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28F14" w14:textId="36F16DEB" w:rsidR="004B60BD" w:rsidRPr="00E053BE" w:rsidRDefault="004B60BD" w:rsidP="002E3839">
      <w:pPr>
        <w:spacing w:before="240"/>
        <w:ind w:left="0"/>
        <w:rPr>
          <w:b/>
          <w:bCs/>
          <w:sz w:val="48"/>
          <w:szCs w:val="48"/>
        </w:rPr>
      </w:pPr>
      <w:r w:rsidRPr="00E053BE">
        <w:rPr>
          <w:noProof/>
          <w:color w:val="2B579A"/>
        </w:rPr>
        <w:drawing>
          <wp:inline distT="0" distB="0" distL="0" distR="0" wp14:anchorId="66D752D0" wp14:editId="430EDD2E">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E053BE" w:rsidRDefault="004B60BD" w:rsidP="002E3839">
      <w:pPr>
        <w:jc w:val="center"/>
        <w:rPr>
          <w:b/>
          <w:bCs/>
          <w:sz w:val="44"/>
          <w:szCs w:val="44"/>
        </w:rPr>
      </w:pPr>
      <w:r w:rsidRPr="00E053BE">
        <w:rPr>
          <w:b/>
          <w:bCs/>
          <w:sz w:val="44"/>
          <w:szCs w:val="44"/>
        </w:rPr>
        <w:t>California Department of Education Assessment Development &amp; Administration Division</w:t>
      </w:r>
    </w:p>
    <w:p w14:paraId="0A98157C" w14:textId="03F90446" w:rsidR="004B60BD" w:rsidRPr="00E053BE" w:rsidRDefault="0078501C" w:rsidP="002E3839">
      <w:pPr>
        <w:spacing w:before="480" w:after="480"/>
        <w:jc w:val="center"/>
        <w:rPr>
          <w:b/>
          <w:bCs/>
          <w:sz w:val="44"/>
          <w:szCs w:val="44"/>
        </w:rPr>
      </w:pPr>
      <w:r w:rsidRPr="00E053BE">
        <w:rPr>
          <w:noProof/>
          <w:color w:val="2B579A"/>
        </w:rPr>
        <w:drawing>
          <wp:inline distT="0" distB="0" distL="0" distR="0" wp14:anchorId="0325AEA6" wp14:editId="603FD5F3">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49D98C50" w:rsidR="004B60BD" w:rsidRPr="00E053BE" w:rsidRDefault="003E3998" w:rsidP="002E3839">
      <w:pPr>
        <w:pStyle w:val="Heading1"/>
        <w:rPr>
          <w:szCs w:val="48"/>
        </w:rPr>
      </w:pPr>
      <w:bookmarkStart w:id="1" w:name="_Toc17094630"/>
      <w:r w:rsidRPr="00E053BE">
        <w:t xml:space="preserve">Summative </w:t>
      </w:r>
      <w:r w:rsidR="004B60BD" w:rsidRPr="00E053BE">
        <w:t xml:space="preserve">Alternate </w:t>
      </w:r>
      <w:r w:rsidR="0078501C" w:rsidRPr="00E053BE">
        <w:t xml:space="preserve">English Language Proficiency Assessments for California </w:t>
      </w:r>
      <w:r w:rsidR="004B60BD" w:rsidRPr="00E053BE">
        <w:t>20</w:t>
      </w:r>
      <w:r w:rsidR="007D5B9C" w:rsidRPr="00E053BE">
        <w:t>2</w:t>
      </w:r>
      <w:r w:rsidR="00385D79" w:rsidRPr="00E053BE">
        <w:t>3</w:t>
      </w:r>
      <w:r w:rsidR="004B60BD" w:rsidRPr="00E053BE">
        <w:t>–2</w:t>
      </w:r>
      <w:r w:rsidR="00385D79" w:rsidRPr="00E053BE">
        <w:t>4</w:t>
      </w:r>
      <w:r w:rsidR="0078501C" w:rsidRPr="00E053BE">
        <w:t xml:space="preserve"> </w:t>
      </w:r>
      <w:r w:rsidR="004B60BD" w:rsidRPr="00E053BE">
        <w:t>Technical Report</w:t>
      </w:r>
      <w:bookmarkEnd w:id="1"/>
    </w:p>
    <w:p w14:paraId="487A142E" w14:textId="67D5BF5B" w:rsidR="005A783A" w:rsidRPr="00E053BE" w:rsidRDefault="0082583E" w:rsidP="002E3839">
      <w:pPr>
        <w:jc w:val="center"/>
        <w:rPr>
          <w:b/>
          <w:sz w:val="32"/>
          <w:szCs w:val="32"/>
        </w:rPr>
      </w:pPr>
      <w:r w:rsidRPr="00E053BE">
        <w:rPr>
          <w:b/>
          <w:bCs/>
          <w:sz w:val="32"/>
          <w:szCs w:val="32"/>
        </w:rPr>
        <w:t>Final s</w:t>
      </w:r>
      <w:r w:rsidR="005A783A" w:rsidRPr="00E053BE">
        <w:rPr>
          <w:b/>
          <w:bCs/>
          <w:sz w:val="32"/>
          <w:szCs w:val="32"/>
        </w:rPr>
        <w:t xml:space="preserve">ubmitted </w:t>
      </w:r>
      <w:r w:rsidRPr="00E053BE">
        <w:rPr>
          <w:b/>
          <w:bCs/>
          <w:sz w:val="32"/>
          <w:szCs w:val="32"/>
        </w:rPr>
        <w:t xml:space="preserve">March </w:t>
      </w:r>
      <w:r w:rsidR="00CC1F62" w:rsidRPr="00E053BE">
        <w:rPr>
          <w:b/>
          <w:bCs/>
          <w:sz w:val="32"/>
          <w:szCs w:val="32"/>
        </w:rPr>
        <w:t>26</w:t>
      </w:r>
      <w:r w:rsidR="0078501C" w:rsidRPr="00E053BE">
        <w:rPr>
          <w:b/>
          <w:bCs/>
          <w:sz w:val="32"/>
          <w:szCs w:val="32"/>
        </w:rPr>
        <w:t>, 202</w:t>
      </w:r>
      <w:r w:rsidR="00542EC8" w:rsidRPr="00E053BE">
        <w:rPr>
          <w:b/>
          <w:bCs/>
          <w:sz w:val="32"/>
          <w:szCs w:val="32"/>
        </w:rPr>
        <w:t>5</w:t>
      </w:r>
    </w:p>
    <w:p w14:paraId="4A16DF30" w14:textId="5A5E7536" w:rsidR="004B60BD" w:rsidRPr="00E053BE" w:rsidRDefault="3C2ACDD4" w:rsidP="002E3839">
      <w:pPr>
        <w:jc w:val="center"/>
        <w:rPr>
          <w:b/>
          <w:sz w:val="32"/>
          <w:szCs w:val="32"/>
        </w:rPr>
      </w:pPr>
      <w:r w:rsidRPr="00E053BE">
        <w:rPr>
          <w:b/>
          <w:bCs/>
          <w:sz w:val="32"/>
          <w:szCs w:val="32"/>
        </w:rPr>
        <w:t xml:space="preserve">By </w:t>
      </w:r>
      <w:r w:rsidR="6BFEF531" w:rsidRPr="00E053BE">
        <w:rPr>
          <w:b/>
          <w:bCs/>
          <w:sz w:val="32"/>
          <w:szCs w:val="32"/>
        </w:rPr>
        <w:t>E</w:t>
      </w:r>
      <w:r w:rsidRPr="00E053BE">
        <w:rPr>
          <w:b/>
          <w:bCs/>
          <w:sz w:val="32"/>
          <w:szCs w:val="32"/>
        </w:rPr>
        <w:t>TS</w:t>
      </w:r>
    </w:p>
    <w:p w14:paraId="6A7D1B29" w14:textId="26F2F161" w:rsidR="004B60BD" w:rsidRPr="00E053BE" w:rsidRDefault="00CB2FDB" w:rsidP="002E3839">
      <w:pPr>
        <w:jc w:val="center"/>
        <w:rPr>
          <w:b/>
          <w:sz w:val="32"/>
          <w:szCs w:val="32"/>
        </w:rPr>
      </w:pPr>
      <w:r w:rsidRPr="00E053BE">
        <w:rPr>
          <w:rFonts w:ascii="Times New Roman" w:eastAsia="Times New Roman" w:hAnsi="Times New Roman" w:cs="Times New Roman"/>
          <w:noProof/>
          <w:color w:val="auto"/>
        </w:rPr>
        <w:drawing>
          <wp:inline distT="0" distB="0" distL="0" distR="0" wp14:anchorId="681D77E2" wp14:editId="4D8D18B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34F01EEF" w14:textId="33EE1416" w:rsidR="0028094A" w:rsidRPr="00E053BE" w:rsidRDefault="004B60BD" w:rsidP="002E3839">
      <w:pPr>
        <w:spacing w:before="120"/>
        <w:jc w:val="center"/>
        <w:rPr>
          <w:b/>
          <w:sz w:val="32"/>
          <w:szCs w:val="32"/>
        </w:rPr>
      </w:pPr>
      <w:r w:rsidRPr="00E053BE">
        <w:rPr>
          <w:b/>
          <w:sz w:val="32"/>
          <w:szCs w:val="32"/>
        </w:rPr>
        <w:t>Contract #</w:t>
      </w:r>
      <w:r w:rsidR="00C9326A" w:rsidRPr="00E053BE">
        <w:rPr>
          <w:b/>
          <w:sz w:val="32"/>
          <w:szCs w:val="32"/>
        </w:rPr>
        <w:t>CN</w:t>
      </w:r>
      <w:r w:rsidR="00F03B82" w:rsidRPr="00E053BE">
        <w:rPr>
          <w:b/>
          <w:sz w:val="32"/>
          <w:szCs w:val="32"/>
        </w:rPr>
        <w:t>220002</w:t>
      </w:r>
    </w:p>
    <w:p w14:paraId="7ADF8FFC" w14:textId="77777777" w:rsidR="0028094A" w:rsidRPr="00E053BE" w:rsidRDefault="0028094A" w:rsidP="002E3839">
      <w:pPr>
        <w:spacing w:before="120"/>
        <w:jc w:val="center"/>
        <w:rPr>
          <w:b/>
          <w:sz w:val="32"/>
          <w:szCs w:val="32"/>
        </w:rPr>
        <w:sectPr w:rsidR="0028094A" w:rsidRPr="00E053BE" w:rsidSect="009C17CE">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pgNumType w:fmt="lowerRoman"/>
          <w:cols w:space="720"/>
          <w:titlePg/>
          <w:docGrid w:linePitch="360"/>
        </w:sectPr>
      </w:pPr>
    </w:p>
    <w:p w14:paraId="666EC08F" w14:textId="77777777" w:rsidR="0028094A" w:rsidRPr="00E053BE" w:rsidRDefault="0028094A" w:rsidP="002E3839">
      <w:pPr>
        <w:pStyle w:val="TOCHead"/>
        <w:rPr>
          <w:szCs w:val="32"/>
        </w:rPr>
      </w:pPr>
      <w:bookmarkStart w:id="2" w:name="_Toc456691067"/>
      <w:bookmarkStart w:id="3" w:name="_Toc456898956"/>
      <w:bookmarkStart w:id="4" w:name="_Toc456903870"/>
      <w:r w:rsidRPr="00E053BE">
        <w:rPr>
          <w:szCs w:val="32"/>
        </w:rPr>
        <w:lastRenderedPageBreak/>
        <w:t>Table of Contents</w:t>
      </w:r>
      <w:bookmarkEnd w:id="2"/>
      <w:bookmarkEnd w:id="3"/>
      <w:bookmarkEnd w:id="4"/>
    </w:p>
    <w:p w14:paraId="11028529" w14:textId="14CCA9F9" w:rsidR="00CC1F62" w:rsidRPr="00E053BE" w:rsidRDefault="005B042F">
      <w:pPr>
        <w:pStyle w:val="TOC1"/>
        <w:rPr>
          <w:rFonts w:asciiTheme="minorHAnsi" w:eastAsiaTheme="minorEastAsia" w:hAnsiTheme="minorHAnsi" w:cstheme="minorBidi"/>
          <w:b w:val="0"/>
          <w:color w:val="auto"/>
          <w:kern w:val="2"/>
          <w14:ligatures w14:val="standardContextual"/>
        </w:rPr>
      </w:pPr>
      <w:r w:rsidRPr="00E053BE">
        <w:rPr>
          <w:b w:val="0"/>
          <w:noProof w:val="0"/>
          <w:color w:val="2B579A"/>
        </w:rPr>
        <w:fldChar w:fldCharType="begin"/>
      </w:r>
      <w:r w:rsidRPr="00E053BE">
        <w:rPr>
          <w:b w:val="0"/>
          <w:noProof w:val="0"/>
        </w:rPr>
        <w:instrText xml:space="preserve"> TOC \h \z \t "Heading 2,1,Heading 3,2,Heading 4,3" </w:instrText>
      </w:r>
      <w:r w:rsidRPr="00E053BE">
        <w:rPr>
          <w:b w:val="0"/>
          <w:noProof w:val="0"/>
          <w:color w:val="2B579A"/>
        </w:rPr>
        <w:fldChar w:fldCharType="separate"/>
      </w:r>
      <w:hyperlink w:anchor="_Toc193875676" w:history="1">
        <w:r w:rsidR="00CC1F62" w:rsidRPr="00E053BE">
          <w:rPr>
            <w:rStyle w:val="Hyperlink"/>
          </w:rPr>
          <w:t>Chapter 1: Introduction</w:t>
        </w:r>
        <w:r w:rsidR="00CC1F62" w:rsidRPr="00E053BE">
          <w:rPr>
            <w:webHidden/>
          </w:rPr>
          <w:tab/>
        </w:r>
        <w:r w:rsidR="00CC1F62" w:rsidRPr="00E053BE">
          <w:rPr>
            <w:webHidden/>
          </w:rPr>
          <w:fldChar w:fldCharType="begin"/>
        </w:r>
        <w:r w:rsidR="00CC1F62" w:rsidRPr="00E053BE">
          <w:rPr>
            <w:webHidden/>
          </w:rPr>
          <w:instrText xml:space="preserve"> PAGEREF _Toc193875676 \h </w:instrText>
        </w:r>
        <w:r w:rsidR="00CC1F62" w:rsidRPr="00E053BE">
          <w:rPr>
            <w:webHidden/>
          </w:rPr>
        </w:r>
        <w:r w:rsidR="00CC1F62" w:rsidRPr="00E053BE">
          <w:rPr>
            <w:webHidden/>
          </w:rPr>
          <w:fldChar w:fldCharType="separate"/>
        </w:r>
        <w:r w:rsidR="00CC1F62" w:rsidRPr="00E053BE">
          <w:rPr>
            <w:webHidden/>
          </w:rPr>
          <w:t>1</w:t>
        </w:r>
        <w:r w:rsidR="00CC1F62" w:rsidRPr="00E053BE">
          <w:rPr>
            <w:webHidden/>
          </w:rPr>
          <w:fldChar w:fldCharType="end"/>
        </w:r>
      </w:hyperlink>
    </w:p>
    <w:p w14:paraId="28BB27E0" w14:textId="3468AB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7" w:history="1">
        <w:r w:rsidRPr="00E053BE">
          <w:rPr>
            <w:rStyle w:val="Hyperlink"/>
          </w:rPr>
          <w:t>1.1. Alternate ELPAC Overview</w:t>
        </w:r>
        <w:r w:rsidRPr="00E053BE">
          <w:rPr>
            <w:webHidden/>
          </w:rPr>
          <w:tab/>
        </w:r>
        <w:r w:rsidRPr="00E053BE">
          <w:rPr>
            <w:webHidden/>
          </w:rPr>
          <w:fldChar w:fldCharType="begin"/>
        </w:r>
        <w:r w:rsidRPr="00E053BE">
          <w:rPr>
            <w:webHidden/>
          </w:rPr>
          <w:instrText xml:space="preserve"> PAGEREF _Toc193875677 \h </w:instrText>
        </w:r>
        <w:r w:rsidRPr="00E053BE">
          <w:rPr>
            <w:webHidden/>
          </w:rPr>
        </w:r>
        <w:r w:rsidRPr="00E053BE">
          <w:rPr>
            <w:webHidden/>
          </w:rPr>
          <w:fldChar w:fldCharType="separate"/>
        </w:r>
        <w:r w:rsidRPr="00E053BE">
          <w:rPr>
            <w:webHidden/>
          </w:rPr>
          <w:t>1</w:t>
        </w:r>
        <w:r w:rsidRPr="00E053BE">
          <w:rPr>
            <w:webHidden/>
          </w:rPr>
          <w:fldChar w:fldCharType="end"/>
        </w:r>
      </w:hyperlink>
    </w:p>
    <w:p w14:paraId="2EF575C5" w14:textId="2645992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8" w:history="1">
        <w:r w:rsidRPr="00E053BE">
          <w:rPr>
            <w:rStyle w:val="Hyperlink"/>
          </w:rPr>
          <w:t>1.2. Purposes of the Assessments</w:t>
        </w:r>
        <w:r w:rsidRPr="00E053BE">
          <w:rPr>
            <w:webHidden/>
          </w:rPr>
          <w:tab/>
        </w:r>
        <w:r w:rsidRPr="00E053BE">
          <w:rPr>
            <w:webHidden/>
          </w:rPr>
          <w:fldChar w:fldCharType="begin"/>
        </w:r>
        <w:r w:rsidRPr="00E053BE">
          <w:rPr>
            <w:webHidden/>
          </w:rPr>
          <w:instrText xml:space="preserve"> PAGEREF _Toc193875678 \h </w:instrText>
        </w:r>
        <w:r w:rsidRPr="00E053BE">
          <w:rPr>
            <w:webHidden/>
          </w:rPr>
        </w:r>
        <w:r w:rsidRPr="00E053BE">
          <w:rPr>
            <w:webHidden/>
          </w:rPr>
          <w:fldChar w:fldCharType="separate"/>
        </w:r>
        <w:r w:rsidRPr="00E053BE">
          <w:rPr>
            <w:webHidden/>
          </w:rPr>
          <w:t>1</w:t>
        </w:r>
        <w:r w:rsidRPr="00E053BE">
          <w:rPr>
            <w:webHidden/>
          </w:rPr>
          <w:fldChar w:fldCharType="end"/>
        </w:r>
      </w:hyperlink>
    </w:p>
    <w:p w14:paraId="19B3E5A7" w14:textId="42E676B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9" w:history="1">
        <w:r w:rsidRPr="00E053BE">
          <w:rPr>
            <w:rStyle w:val="Hyperlink"/>
          </w:rPr>
          <w:t>1.3. Test Content and Design</w:t>
        </w:r>
        <w:r w:rsidRPr="00E053BE">
          <w:rPr>
            <w:webHidden/>
          </w:rPr>
          <w:tab/>
        </w:r>
        <w:r w:rsidRPr="00E053BE">
          <w:rPr>
            <w:webHidden/>
          </w:rPr>
          <w:fldChar w:fldCharType="begin"/>
        </w:r>
        <w:r w:rsidRPr="00E053BE">
          <w:rPr>
            <w:webHidden/>
          </w:rPr>
          <w:instrText xml:space="preserve"> PAGEREF _Toc193875679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257DFE67" w14:textId="0380435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0" w:history="1">
        <w:r w:rsidRPr="00E053BE">
          <w:rPr>
            <w:rStyle w:val="Hyperlink"/>
          </w:rPr>
          <w:t>1.4. Intended Population</w:t>
        </w:r>
        <w:r w:rsidRPr="00E053BE">
          <w:rPr>
            <w:webHidden/>
          </w:rPr>
          <w:tab/>
        </w:r>
        <w:r w:rsidRPr="00E053BE">
          <w:rPr>
            <w:webHidden/>
          </w:rPr>
          <w:fldChar w:fldCharType="begin"/>
        </w:r>
        <w:r w:rsidRPr="00E053BE">
          <w:rPr>
            <w:webHidden/>
          </w:rPr>
          <w:instrText xml:space="preserve"> PAGEREF _Toc193875680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6D957AE0" w14:textId="55FC3D4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1" w:history="1">
        <w:r w:rsidRPr="00E053BE">
          <w:rPr>
            <w:rStyle w:val="Hyperlink"/>
          </w:rPr>
          <w:t>1.5. Testing Windows and Estimated Testing Times</w:t>
        </w:r>
        <w:r w:rsidRPr="00E053BE">
          <w:rPr>
            <w:webHidden/>
          </w:rPr>
          <w:tab/>
        </w:r>
        <w:r w:rsidRPr="00E053BE">
          <w:rPr>
            <w:webHidden/>
          </w:rPr>
          <w:fldChar w:fldCharType="begin"/>
        </w:r>
        <w:r w:rsidRPr="00E053BE">
          <w:rPr>
            <w:webHidden/>
          </w:rPr>
          <w:instrText xml:space="preserve"> PAGEREF _Toc193875681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1A97CBD4" w14:textId="4DBD25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2" w:history="1">
        <w:r w:rsidRPr="00E053BE">
          <w:rPr>
            <w:rStyle w:val="Hyperlink"/>
          </w:rPr>
          <w:t>1.6. Significant Developments in 2023–24</w:t>
        </w:r>
        <w:r w:rsidRPr="00E053BE">
          <w:rPr>
            <w:webHidden/>
          </w:rPr>
          <w:tab/>
        </w:r>
        <w:r w:rsidRPr="00E053BE">
          <w:rPr>
            <w:webHidden/>
          </w:rPr>
          <w:fldChar w:fldCharType="begin"/>
        </w:r>
        <w:r w:rsidRPr="00E053BE">
          <w:rPr>
            <w:webHidden/>
          </w:rPr>
          <w:instrText xml:space="preserve"> PAGEREF _Toc193875682 \h </w:instrText>
        </w:r>
        <w:r w:rsidRPr="00E053BE">
          <w:rPr>
            <w:webHidden/>
          </w:rPr>
        </w:r>
        <w:r w:rsidRPr="00E053BE">
          <w:rPr>
            <w:webHidden/>
          </w:rPr>
          <w:fldChar w:fldCharType="separate"/>
        </w:r>
        <w:r w:rsidRPr="00E053BE">
          <w:rPr>
            <w:webHidden/>
          </w:rPr>
          <w:t>3</w:t>
        </w:r>
        <w:r w:rsidRPr="00E053BE">
          <w:rPr>
            <w:webHidden/>
          </w:rPr>
          <w:fldChar w:fldCharType="end"/>
        </w:r>
      </w:hyperlink>
    </w:p>
    <w:p w14:paraId="4C733F95" w14:textId="1BD16DD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3" w:history="1">
        <w:r w:rsidRPr="00E053BE">
          <w:rPr>
            <w:rStyle w:val="Hyperlink"/>
            <w:noProof/>
          </w:rPr>
          <w:t>1.6.1. Student Score Reports Redesign</w:t>
        </w:r>
        <w:r w:rsidRPr="00E053BE">
          <w:rPr>
            <w:noProof/>
            <w:webHidden/>
          </w:rPr>
          <w:tab/>
        </w:r>
        <w:r w:rsidRPr="00E053BE">
          <w:rPr>
            <w:noProof/>
            <w:webHidden/>
          </w:rPr>
          <w:fldChar w:fldCharType="begin"/>
        </w:r>
        <w:r w:rsidRPr="00E053BE">
          <w:rPr>
            <w:noProof/>
            <w:webHidden/>
          </w:rPr>
          <w:instrText xml:space="preserve"> PAGEREF _Toc193875683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7C5B207A" w14:textId="5B4D23C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4" w:history="1">
        <w:r w:rsidRPr="00E053BE">
          <w:rPr>
            <w:rStyle w:val="Hyperlink"/>
            <w:noProof/>
          </w:rPr>
          <w:t>1.6.2. Test Delivery</w:t>
        </w:r>
        <w:r w:rsidRPr="00E053BE">
          <w:rPr>
            <w:noProof/>
            <w:webHidden/>
          </w:rPr>
          <w:tab/>
        </w:r>
        <w:r w:rsidRPr="00E053BE">
          <w:rPr>
            <w:noProof/>
            <w:webHidden/>
          </w:rPr>
          <w:fldChar w:fldCharType="begin"/>
        </w:r>
        <w:r w:rsidRPr="00E053BE">
          <w:rPr>
            <w:noProof/>
            <w:webHidden/>
          </w:rPr>
          <w:instrText xml:space="preserve"> PAGEREF _Toc193875684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4EF9D0FF" w14:textId="51CC7FA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5" w:history="1">
        <w:r w:rsidRPr="00E053BE">
          <w:rPr>
            <w:rStyle w:val="Hyperlink"/>
            <w:noProof/>
          </w:rPr>
          <w:t>1.6.3. Accessibility Resources</w:t>
        </w:r>
        <w:r w:rsidRPr="00E053BE">
          <w:rPr>
            <w:noProof/>
            <w:webHidden/>
          </w:rPr>
          <w:tab/>
        </w:r>
        <w:r w:rsidRPr="00E053BE">
          <w:rPr>
            <w:noProof/>
            <w:webHidden/>
          </w:rPr>
          <w:fldChar w:fldCharType="begin"/>
        </w:r>
        <w:r w:rsidRPr="00E053BE">
          <w:rPr>
            <w:noProof/>
            <w:webHidden/>
          </w:rPr>
          <w:instrText xml:space="preserve"> PAGEREF _Toc193875685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0D39708" w14:textId="65A5F1F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6" w:history="1">
        <w:r w:rsidRPr="00E053BE">
          <w:rPr>
            <w:rStyle w:val="Hyperlink"/>
          </w:rPr>
          <w:t>1.7. Groups and Organizations Involved with the Alternate ELPAC</w:t>
        </w:r>
        <w:r w:rsidRPr="00E053BE">
          <w:rPr>
            <w:webHidden/>
          </w:rPr>
          <w:tab/>
        </w:r>
        <w:r w:rsidRPr="00E053BE">
          <w:rPr>
            <w:webHidden/>
          </w:rPr>
          <w:fldChar w:fldCharType="begin"/>
        </w:r>
        <w:r w:rsidRPr="00E053BE">
          <w:rPr>
            <w:webHidden/>
          </w:rPr>
          <w:instrText xml:space="preserve"> PAGEREF _Toc193875686 \h </w:instrText>
        </w:r>
        <w:r w:rsidRPr="00E053BE">
          <w:rPr>
            <w:webHidden/>
          </w:rPr>
        </w:r>
        <w:r w:rsidRPr="00E053BE">
          <w:rPr>
            <w:webHidden/>
          </w:rPr>
          <w:fldChar w:fldCharType="separate"/>
        </w:r>
        <w:r w:rsidRPr="00E053BE">
          <w:rPr>
            <w:webHidden/>
          </w:rPr>
          <w:t>3</w:t>
        </w:r>
        <w:r w:rsidRPr="00E053BE">
          <w:rPr>
            <w:webHidden/>
          </w:rPr>
          <w:fldChar w:fldCharType="end"/>
        </w:r>
      </w:hyperlink>
    </w:p>
    <w:p w14:paraId="30560A4A" w14:textId="547B909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7" w:history="1">
        <w:r w:rsidRPr="00E053BE">
          <w:rPr>
            <w:rStyle w:val="Hyperlink"/>
            <w:noProof/>
          </w:rPr>
          <w:t>1.7.1. California State Board of Education</w:t>
        </w:r>
        <w:r w:rsidRPr="00E053BE">
          <w:rPr>
            <w:noProof/>
            <w:webHidden/>
          </w:rPr>
          <w:tab/>
        </w:r>
        <w:r w:rsidRPr="00E053BE">
          <w:rPr>
            <w:noProof/>
            <w:webHidden/>
          </w:rPr>
          <w:fldChar w:fldCharType="begin"/>
        </w:r>
        <w:r w:rsidRPr="00E053BE">
          <w:rPr>
            <w:noProof/>
            <w:webHidden/>
          </w:rPr>
          <w:instrText xml:space="preserve"> PAGEREF _Toc193875687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FD58070" w14:textId="4F7B390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8" w:history="1">
        <w:r w:rsidRPr="00E053BE">
          <w:rPr>
            <w:rStyle w:val="Hyperlink"/>
            <w:noProof/>
          </w:rPr>
          <w:t>1.7.2. California Department of Education</w:t>
        </w:r>
        <w:r w:rsidRPr="00E053BE">
          <w:rPr>
            <w:noProof/>
            <w:webHidden/>
          </w:rPr>
          <w:tab/>
        </w:r>
        <w:r w:rsidRPr="00E053BE">
          <w:rPr>
            <w:noProof/>
            <w:webHidden/>
          </w:rPr>
          <w:fldChar w:fldCharType="begin"/>
        </w:r>
        <w:r w:rsidRPr="00E053BE">
          <w:rPr>
            <w:noProof/>
            <w:webHidden/>
          </w:rPr>
          <w:instrText xml:space="preserve"> PAGEREF _Toc193875688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CAD346F" w14:textId="720D706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9" w:history="1">
        <w:r w:rsidRPr="00E053BE">
          <w:rPr>
            <w:rStyle w:val="Hyperlink"/>
            <w:noProof/>
          </w:rPr>
          <w:t>1.7.3. California Educators</w:t>
        </w:r>
        <w:r w:rsidRPr="00E053BE">
          <w:rPr>
            <w:noProof/>
            <w:webHidden/>
          </w:rPr>
          <w:tab/>
        </w:r>
        <w:r w:rsidRPr="00E053BE">
          <w:rPr>
            <w:noProof/>
            <w:webHidden/>
          </w:rPr>
          <w:fldChar w:fldCharType="begin"/>
        </w:r>
        <w:r w:rsidRPr="00E053BE">
          <w:rPr>
            <w:noProof/>
            <w:webHidden/>
          </w:rPr>
          <w:instrText xml:space="preserve"> PAGEREF _Toc193875689 \h </w:instrText>
        </w:r>
        <w:r w:rsidRPr="00E053BE">
          <w:rPr>
            <w:noProof/>
            <w:webHidden/>
          </w:rPr>
        </w:r>
        <w:r w:rsidRPr="00E053BE">
          <w:rPr>
            <w:noProof/>
            <w:webHidden/>
          </w:rPr>
          <w:fldChar w:fldCharType="separate"/>
        </w:r>
        <w:r w:rsidRPr="00E053BE">
          <w:rPr>
            <w:noProof/>
            <w:webHidden/>
          </w:rPr>
          <w:t>4</w:t>
        </w:r>
        <w:r w:rsidRPr="00E053BE">
          <w:rPr>
            <w:noProof/>
            <w:webHidden/>
          </w:rPr>
          <w:fldChar w:fldCharType="end"/>
        </w:r>
      </w:hyperlink>
    </w:p>
    <w:p w14:paraId="4BC167F5" w14:textId="1709A5D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0" w:history="1">
        <w:r w:rsidRPr="00E053BE">
          <w:rPr>
            <w:rStyle w:val="Hyperlink"/>
            <w:noProof/>
          </w:rPr>
          <w:t>1.7.4. Contractors</w:t>
        </w:r>
        <w:r w:rsidRPr="00E053BE">
          <w:rPr>
            <w:noProof/>
            <w:webHidden/>
          </w:rPr>
          <w:tab/>
        </w:r>
        <w:r w:rsidRPr="00E053BE">
          <w:rPr>
            <w:noProof/>
            <w:webHidden/>
          </w:rPr>
          <w:fldChar w:fldCharType="begin"/>
        </w:r>
        <w:r w:rsidRPr="00E053BE">
          <w:rPr>
            <w:noProof/>
            <w:webHidden/>
          </w:rPr>
          <w:instrText xml:space="preserve"> PAGEREF _Toc193875690 \h </w:instrText>
        </w:r>
        <w:r w:rsidRPr="00E053BE">
          <w:rPr>
            <w:noProof/>
            <w:webHidden/>
          </w:rPr>
        </w:r>
        <w:r w:rsidRPr="00E053BE">
          <w:rPr>
            <w:noProof/>
            <w:webHidden/>
          </w:rPr>
          <w:fldChar w:fldCharType="separate"/>
        </w:r>
        <w:r w:rsidRPr="00E053BE">
          <w:rPr>
            <w:noProof/>
            <w:webHidden/>
          </w:rPr>
          <w:t>4</w:t>
        </w:r>
        <w:r w:rsidRPr="00E053BE">
          <w:rPr>
            <w:noProof/>
            <w:webHidden/>
          </w:rPr>
          <w:fldChar w:fldCharType="end"/>
        </w:r>
      </w:hyperlink>
    </w:p>
    <w:p w14:paraId="55BDEF8E" w14:textId="6342ACD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1" w:history="1">
        <w:r w:rsidRPr="00E053BE">
          <w:rPr>
            <w:rStyle w:val="Hyperlink"/>
          </w:rPr>
          <w:t>1.8. Systems Overview and Functionality</w:t>
        </w:r>
        <w:r w:rsidRPr="00E053BE">
          <w:rPr>
            <w:webHidden/>
          </w:rPr>
          <w:tab/>
        </w:r>
        <w:r w:rsidRPr="00E053BE">
          <w:rPr>
            <w:webHidden/>
          </w:rPr>
          <w:fldChar w:fldCharType="begin"/>
        </w:r>
        <w:r w:rsidRPr="00E053BE">
          <w:rPr>
            <w:webHidden/>
          </w:rPr>
          <w:instrText xml:space="preserve"> PAGEREF _Toc193875691 \h </w:instrText>
        </w:r>
        <w:r w:rsidRPr="00E053BE">
          <w:rPr>
            <w:webHidden/>
          </w:rPr>
        </w:r>
        <w:r w:rsidRPr="00E053BE">
          <w:rPr>
            <w:webHidden/>
          </w:rPr>
          <w:fldChar w:fldCharType="separate"/>
        </w:r>
        <w:r w:rsidRPr="00E053BE">
          <w:rPr>
            <w:webHidden/>
          </w:rPr>
          <w:t>5</w:t>
        </w:r>
        <w:r w:rsidRPr="00E053BE">
          <w:rPr>
            <w:webHidden/>
          </w:rPr>
          <w:fldChar w:fldCharType="end"/>
        </w:r>
      </w:hyperlink>
    </w:p>
    <w:p w14:paraId="729BF459" w14:textId="2920631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2" w:history="1">
        <w:r w:rsidRPr="00E053BE">
          <w:rPr>
            <w:rStyle w:val="Hyperlink"/>
            <w:noProof/>
          </w:rPr>
          <w:t>1.8.1. Test Operations Management System</w:t>
        </w:r>
        <w:r w:rsidRPr="00E053BE">
          <w:rPr>
            <w:noProof/>
            <w:webHidden/>
          </w:rPr>
          <w:tab/>
        </w:r>
        <w:r w:rsidRPr="00E053BE">
          <w:rPr>
            <w:noProof/>
            <w:webHidden/>
          </w:rPr>
          <w:fldChar w:fldCharType="begin"/>
        </w:r>
        <w:r w:rsidRPr="00E053BE">
          <w:rPr>
            <w:noProof/>
            <w:webHidden/>
          </w:rPr>
          <w:instrText xml:space="preserve"> PAGEREF _Toc193875692 \h </w:instrText>
        </w:r>
        <w:r w:rsidRPr="00E053BE">
          <w:rPr>
            <w:noProof/>
            <w:webHidden/>
          </w:rPr>
        </w:r>
        <w:r w:rsidRPr="00E053BE">
          <w:rPr>
            <w:noProof/>
            <w:webHidden/>
          </w:rPr>
          <w:fldChar w:fldCharType="separate"/>
        </w:r>
        <w:r w:rsidRPr="00E053BE">
          <w:rPr>
            <w:noProof/>
            <w:webHidden/>
          </w:rPr>
          <w:t>5</w:t>
        </w:r>
        <w:r w:rsidRPr="00E053BE">
          <w:rPr>
            <w:noProof/>
            <w:webHidden/>
          </w:rPr>
          <w:fldChar w:fldCharType="end"/>
        </w:r>
      </w:hyperlink>
    </w:p>
    <w:p w14:paraId="63F9EB66" w14:textId="2914728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3" w:history="1">
        <w:r w:rsidRPr="00E053BE">
          <w:rPr>
            <w:rStyle w:val="Hyperlink"/>
            <w:noProof/>
          </w:rPr>
          <w:t>1.8.2. Test Delivery System</w:t>
        </w:r>
        <w:r w:rsidRPr="00E053BE">
          <w:rPr>
            <w:noProof/>
            <w:webHidden/>
          </w:rPr>
          <w:tab/>
        </w:r>
        <w:r w:rsidRPr="00E053BE">
          <w:rPr>
            <w:noProof/>
            <w:webHidden/>
          </w:rPr>
          <w:fldChar w:fldCharType="begin"/>
        </w:r>
        <w:r w:rsidRPr="00E053BE">
          <w:rPr>
            <w:noProof/>
            <w:webHidden/>
          </w:rPr>
          <w:instrText xml:space="preserve"> PAGEREF _Toc193875693 \h </w:instrText>
        </w:r>
        <w:r w:rsidRPr="00E053BE">
          <w:rPr>
            <w:noProof/>
            <w:webHidden/>
          </w:rPr>
        </w:r>
        <w:r w:rsidRPr="00E053BE">
          <w:rPr>
            <w:noProof/>
            <w:webHidden/>
          </w:rPr>
          <w:fldChar w:fldCharType="separate"/>
        </w:r>
        <w:r w:rsidRPr="00E053BE">
          <w:rPr>
            <w:noProof/>
            <w:webHidden/>
          </w:rPr>
          <w:t>6</w:t>
        </w:r>
        <w:r w:rsidRPr="00E053BE">
          <w:rPr>
            <w:noProof/>
            <w:webHidden/>
          </w:rPr>
          <w:fldChar w:fldCharType="end"/>
        </w:r>
      </w:hyperlink>
    </w:p>
    <w:p w14:paraId="05C885A5" w14:textId="25455FB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4" w:history="1">
        <w:r w:rsidRPr="00E053BE">
          <w:rPr>
            <w:rStyle w:val="Hyperlink"/>
            <w:noProof/>
          </w:rPr>
          <w:t>1.8.3. Practice and Training Tests</w:t>
        </w:r>
        <w:r w:rsidRPr="00E053BE">
          <w:rPr>
            <w:noProof/>
            <w:webHidden/>
          </w:rPr>
          <w:tab/>
        </w:r>
        <w:r w:rsidRPr="00E053BE">
          <w:rPr>
            <w:noProof/>
            <w:webHidden/>
          </w:rPr>
          <w:fldChar w:fldCharType="begin"/>
        </w:r>
        <w:r w:rsidRPr="00E053BE">
          <w:rPr>
            <w:noProof/>
            <w:webHidden/>
          </w:rPr>
          <w:instrText xml:space="preserve"> PAGEREF _Toc193875694 \h </w:instrText>
        </w:r>
        <w:r w:rsidRPr="00E053BE">
          <w:rPr>
            <w:noProof/>
            <w:webHidden/>
          </w:rPr>
        </w:r>
        <w:r w:rsidRPr="00E053BE">
          <w:rPr>
            <w:noProof/>
            <w:webHidden/>
          </w:rPr>
          <w:fldChar w:fldCharType="separate"/>
        </w:r>
        <w:r w:rsidRPr="00E053BE">
          <w:rPr>
            <w:noProof/>
            <w:webHidden/>
          </w:rPr>
          <w:t>6</w:t>
        </w:r>
        <w:r w:rsidRPr="00E053BE">
          <w:rPr>
            <w:noProof/>
            <w:webHidden/>
          </w:rPr>
          <w:fldChar w:fldCharType="end"/>
        </w:r>
      </w:hyperlink>
    </w:p>
    <w:p w14:paraId="78BBB965" w14:textId="3DE4C22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5" w:history="1">
        <w:r w:rsidRPr="00E053BE">
          <w:rPr>
            <w:rStyle w:val="Hyperlink"/>
            <w:noProof/>
          </w:rPr>
          <w:t>1.8.4. California Educator Reporting System</w:t>
        </w:r>
        <w:r w:rsidRPr="00E053BE">
          <w:rPr>
            <w:noProof/>
            <w:webHidden/>
          </w:rPr>
          <w:tab/>
        </w:r>
        <w:r w:rsidRPr="00E053BE">
          <w:rPr>
            <w:noProof/>
            <w:webHidden/>
          </w:rPr>
          <w:fldChar w:fldCharType="begin"/>
        </w:r>
        <w:r w:rsidRPr="00E053BE">
          <w:rPr>
            <w:noProof/>
            <w:webHidden/>
          </w:rPr>
          <w:instrText xml:space="preserve"> PAGEREF _Toc193875695 \h </w:instrText>
        </w:r>
        <w:r w:rsidRPr="00E053BE">
          <w:rPr>
            <w:noProof/>
            <w:webHidden/>
          </w:rPr>
        </w:r>
        <w:r w:rsidRPr="00E053BE">
          <w:rPr>
            <w:noProof/>
            <w:webHidden/>
          </w:rPr>
          <w:fldChar w:fldCharType="separate"/>
        </w:r>
        <w:r w:rsidRPr="00E053BE">
          <w:rPr>
            <w:noProof/>
            <w:webHidden/>
          </w:rPr>
          <w:t>7</w:t>
        </w:r>
        <w:r w:rsidRPr="00E053BE">
          <w:rPr>
            <w:noProof/>
            <w:webHidden/>
          </w:rPr>
          <w:fldChar w:fldCharType="end"/>
        </w:r>
      </w:hyperlink>
    </w:p>
    <w:p w14:paraId="54C44935" w14:textId="42AA2FB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6" w:history="1">
        <w:r w:rsidRPr="00E053BE">
          <w:rPr>
            <w:rStyle w:val="Hyperlink"/>
            <w:noProof/>
          </w:rPr>
          <w:t>1.8.5. Test Results for California’s Assessments Website</w:t>
        </w:r>
        <w:r w:rsidRPr="00E053BE">
          <w:rPr>
            <w:noProof/>
            <w:webHidden/>
          </w:rPr>
          <w:tab/>
        </w:r>
        <w:r w:rsidRPr="00E053BE">
          <w:rPr>
            <w:noProof/>
            <w:webHidden/>
          </w:rPr>
          <w:fldChar w:fldCharType="begin"/>
        </w:r>
        <w:r w:rsidRPr="00E053BE">
          <w:rPr>
            <w:noProof/>
            <w:webHidden/>
          </w:rPr>
          <w:instrText xml:space="preserve"> PAGEREF _Toc193875696 \h </w:instrText>
        </w:r>
        <w:r w:rsidRPr="00E053BE">
          <w:rPr>
            <w:noProof/>
            <w:webHidden/>
          </w:rPr>
        </w:r>
        <w:r w:rsidRPr="00E053BE">
          <w:rPr>
            <w:noProof/>
            <w:webHidden/>
          </w:rPr>
          <w:fldChar w:fldCharType="separate"/>
        </w:r>
        <w:r w:rsidRPr="00E053BE">
          <w:rPr>
            <w:noProof/>
            <w:webHidden/>
          </w:rPr>
          <w:t>7</w:t>
        </w:r>
        <w:r w:rsidRPr="00E053BE">
          <w:rPr>
            <w:noProof/>
            <w:webHidden/>
          </w:rPr>
          <w:fldChar w:fldCharType="end"/>
        </w:r>
      </w:hyperlink>
    </w:p>
    <w:p w14:paraId="0939574A" w14:textId="4D0D1C0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7" w:history="1">
        <w:r w:rsidRPr="00E053BE">
          <w:rPr>
            <w:rStyle w:val="Hyperlink"/>
          </w:rPr>
          <w:t>1.9. Overview of the Technical Report</w:t>
        </w:r>
        <w:r w:rsidRPr="00E053BE">
          <w:rPr>
            <w:webHidden/>
          </w:rPr>
          <w:tab/>
        </w:r>
        <w:r w:rsidRPr="00E053BE">
          <w:rPr>
            <w:webHidden/>
          </w:rPr>
          <w:fldChar w:fldCharType="begin"/>
        </w:r>
        <w:r w:rsidRPr="00E053BE">
          <w:rPr>
            <w:webHidden/>
          </w:rPr>
          <w:instrText xml:space="preserve"> PAGEREF _Toc193875697 \h </w:instrText>
        </w:r>
        <w:r w:rsidRPr="00E053BE">
          <w:rPr>
            <w:webHidden/>
          </w:rPr>
        </w:r>
        <w:r w:rsidRPr="00E053BE">
          <w:rPr>
            <w:webHidden/>
          </w:rPr>
          <w:fldChar w:fldCharType="separate"/>
        </w:r>
        <w:r w:rsidRPr="00E053BE">
          <w:rPr>
            <w:webHidden/>
          </w:rPr>
          <w:t>7</w:t>
        </w:r>
        <w:r w:rsidRPr="00E053BE">
          <w:rPr>
            <w:webHidden/>
          </w:rPr>
          <w:fldChar w:fldCharType="end"/>
        </w:r>
      </w:hyperlink>
    </w:p>
    <w:p w14:paraId="77D66DF9" w14:textId="2C9CC3A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8"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_Toc193875698 \h </w:instrText>
        </w:r>
        <w:r w:rsidRPr="00E053BE">
          <w:rPr>
            <w:webHidden/>
          </w:rPr>
        </w:r>
        <w:r w:rsidRPr="00E053BE">
          <w:rPr>
            <w:webHidden/>
          </w:rPr>
          <w:fldChar w:fldCharType="separate"/>
        </w:r>
        <w:r w:rsidRPr="00E053BE">
          <w:rPr>
            <w:webHidden/>
          </w:rPr>
          <w:t>9</w:t>
        </w:r>
        <w:r w:rsidRPr="00E053BE">
          <w:rPr>
            <w:webHidden/>
          </w:rPr>
          <w:fldChar w:fldCharType="end"/>
        </w:r>
      </w:hyperlink>
    </w:p>
    <w:p w14:paraId="7845DD38" w14:textId="5872DB54"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699" w:history="1">
        <w:r w:rsidRPr="00E053BE">
          <w:rPr>
            <w:rStyle w:val="Hyperlink"/>
          </w:rPr>
          <w:t>Chapter 2: Overview of Summative Alternate ELPAC Processes</w:t>
        </w:r>
        <w:r w:rsidRPr="00E053BE">
          <w:rPr>
            <w:webHidden/>
          </w:rPr>
          <w:tab/>
        </w:r>
        <w:r w:rsidRPr="00E053BE">
          <w:rPr>
            <w:webHidden/>
          </w:rPr>
          <w:fldChar w:fldCharType="begin"/>
        </w:r>
        <w:r w:rsidRPr="00E053BE">
          <w:rPr>
            <w:webHidden/>
          </w:rPr>
          <w:instrText xml:space="preserve"> PAGEREF _Toc193875699 \h </w:instrText>
        </w:r>
        <w:r w:rsidRPr="00E053BE">
          <w:rPr>
            <w:webHidden/>
          </w:rPr>
        </w:r>
        <w:r w:rsidRPr="00E053BE">
          <w:rPr>
            <w:webHidden/>
          </w:rPr>
          <w:fldChar w:fldCharType="separate"/>
        </w:r>
        <w:r w:rsidRPr="00E053BE">
          <w:rPr>
            <w:webHidden/>
          </w:rPr>
          <w:t>10</w:t>
        </w:r>
        <w:r w:rsidRPr="00E053BE">
          <w:rPr>
            <w:webHidden/>
          </w:rPr>
          <w:fldChar w:fldCharType="end"/>
        </w:r>
      </w:hyperlink>
    </w:p>
    <w:p w14:paraId="2B449F9C" w14:textId="6A358A9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0" w:history="1">
        <w:r w:rsidRPr="00E053BE">
          <w:rPr>
            <w:rStyle w:val="Hyperlink"/>
          </w:rPr>
          <w:t>2.1. Item Development</w:t>
        </w:r>
        <w:r w:rsidRPr="00E053BE">
          <w:rPr>
            <w:webHidden/>
          </w:rPr>
          <w:tab/>
        </w:r>
        <w:r w:rsidRPr="00E053BE">
          <w:rPr>
            <w:webHidden/>
          </w:rPr>
          <w:fldChar w:fldCharType="begin"/>
        </w:r>
        <w:r w:rsidRPr="00E053BE">
          <w:rPr>
            <w:webHidden/>
          </w:rPr>
          <w:instrText xml:space="preserve"> PAGEREF _Toc193875700 \h </w:instrText>
        </w:r>
        <w:r w:rsidRPr="00E053BE">
          <w:rPr>
            <w:webHidden/>
          </w:rPr>
        </w:r>
        <w:r w:rsidRPr="00E053BE">
          <w:rPr>
            <w:webHidden/>
          </w:rPr>
          <w:fldChar w:fldCharType="separate"/>
        </w:r>
        <w:r w:rsidRPr="00E053BE">
          <w:rPr>
            <w:webHidden/>
          </w:rPr>
          <w:t>10</w:t>
        </w:r>
        <w:r w:rsidRPr="00E053BE">
          <w:rPr>
            <w:webHidden/>
          </w:rPr>
          <w:fldChar w:fldCharType="end"/>
        </w:r>
      </w:hyperlink>
    </w:p>
    <w:p w14:paraId="02ABFDAA" w14:textId="6709B33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1" w:history="1">
        <w:r w:rsidRPr="00E053BE">
          <w:rPr>
            <w:rStyle w:val="Hyperlink"/>
            <w:noProof/>
          </w:rPr>
          <w:t>2.1.1. Selection of ELD Connectors for Development</w:t>
        </w:r>
        <w:r w:rsidRPr="00E053BE">
          <w:rPr>
            <w:noProof/>
            <w:webHidden/>
          </w:rPr>
          <w:tab/>
        </w:r>
        <w:r w:rsidRPr="00E053BE">
          <w:rPr>
            <w:noProof/>
            <w:webHidden/>
          </w:rPr>
          <w:fldChar w:fldCharType="begin"/>
        </w:r>
        <w:r w:rsidRPr="00E053BE">
          <w:rPr>
            <w:noProof/>
            <w:webHidden/>
          </w:rPr>
          <w:instrText xml:space="preserve"> PAGEREF _Toc193875701 \h </w:instrText>
        </w:r>
        <w:r w:rsidRPr="00E053BE">
          <w:rPr>
            <w:noProof/>
            <w:webHidden/>
          </w:rPr>
        </w:r>
        <w:r w:rsidRPr="00E053BE">
          <w:rPr>
            <w:noProof/>
            <w:webHidden/>
          </w:rPr>
          <w:fldChar w:fldCharType="separate"/>
        </w:r>
        <w:r w:rsidRPr="00E053BE">
          <w:rPr>
            <w:noProof/>
            <w:webHidden/>
          </w:rPr>
          <w:t>10</w:t>
        </w:r>
        <w:r w:rsidRPr="00E053BE">
          <w:rPr>
            <w:noProof/>
            <w:webHidden/>
          </w:rPr>
          <w:fldChar w:fldCharType="end"/>
        </w:r>
      </w:hyperlink>
    </w:p>
    <w:p w14:paraId="1B2F1C01" w14:textId="0FF84AF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2" w:history="1">
        <w:r w:rsidRPr="00E053BE">
          <w:rPr>
            <w:rStyle w:val="Hyperlink"/>
            <w:noProof/>
          </w:rPr>
          <w:t>2.1.2. Item Format</w:t>
        </w:r>
        <w:r w:rsidRPr="00E053BE">
          <w:rPr>
            <w:noProof/>
            <w:webHidden/>
          </w:rPr>
          <w:tab/>
        </w:r>
        <w:r w:rsidRPr="00E053BE">
          <w:rPr>
            <w:noProof/>
            <w:webHidden/>
          </w:rPr>
          <w:fldChar w:fldCharType="begin"/>
        </w:r>
        <w:r w:rsidRPr="00E053BE">
          <w:rPr>
            <w:noProof/>
            <w:webHidden/>
          </w:rPr>
          <w:instrText xml:space="preserve"> PAGEREF _Toc193875702 \h </w:instrText>
        </w:r>
        <w:r w:rsidRPr="00E053BE">
          <w:rPr>
            <w:noProof/>
            <w:webHidden/>
          </w:rPr>
        </w:r>
        <w:r w:rsidRPr="00E053BE">
          <w:rPr>
            <w:noProof/>
            <w:webHidden/>
          </w:rPr>
          <w:fldChar w:fldCharType="separate"/>
        </w:r>
        <w:r w:rsidRPr="00E053BE">
          <w:rPr>
            <w:noProof/>
            <w:webHidden/>
          </w:rPr>
          <w:t>11</w:t>
        </w:r>
        <w:r w:rsidRPr="00E053BE">
          <w:rPr>
            <w:noProof/>
            <w:webHidden/>
          </w:rPr>
          <w:fldChar w:fldCharType="end"/>
        </w:r>
      </w:hyperlink>
    </w:p>
    <w:p w14:paraId="79522383" w14:textId="4C27310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3" w:history="1">
        <w:r w:rsidRPr="00E053BE">
          <w:rPr>
            <w:rStyle w:val="Hyperlink"/>
            <w:noProof/>
          </w:rPr>
          <w:t>2.1.3. Task Type Specifications</w:t>
        </w:r>
        <w:r w:rsidRPr="00E053BE">
          <w:rPr>
            <w:noProof/>
            <w:webHidden/>
          </w:rPr>
          <w:tab/>
        </w:r>
        <w:r w:rsidRPr="00E053BE">
          <w:rPr>
            <w:noProof/>
            <w:webHidden/>
          </w:rPr>
          <w:fldChar w:fldCharType="begin"/>
        </w:r>
        <w:r w:rsidRPr="00E053BE">
          <w:rPr>
            <w:noProof/>
            <w:webHidden/>
          </w:rPr>
          <w:instrText xml:space="preserve"> PAGEREF _Toc193875703 \h </w:instrText>
        </w:r>
        <w:r w:rsidRPr="00E053BE">
          <w:rPr>
            <w:noProof/>
            <w:webHidden/>
          </w:rPr>
        </w:r>
        <w:r w:rsidRPr="00E053BE">
          <w:rPr>
            <w:noProof/>
            <w:webHidden/>
          </w:rPr>
          <w:fldChar w:fldCharType="separate"/>
        </w:r>
        <w:r w:rsidRPr="00E053BE">
          <w:rPr>
            <w:noProof/>
            <w:webHidden/>
          </w:rPr>
          <w:t>11</w:t>
        </w:r>
        <w:r w:rsidRPr="00E053BE">
          <w:rPr>
            <w:noProof/>
            <w:webHidden/>
          </w:rPr>
          <w:fldChar w:fldCharType="end"/>
        </w:r>
      </w:hyperlink>
    </w:p>
    <w:p w14:paraId="5F293E91" w14:textId="2D9F987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4" w:history="1">
        <w:r w:rsidRPr="00E053BE">
          <w:rPr>
            <w:rStyle w:val="Hyperlink"/>
          </w:rPr>
          <w:t>2.2. Test Assembly</w:t>
        </w:r>
        <w:r w:rsidRPr="00E053BE">
          <w:rPr>
            <w:webHidden/>
          </w:rPr>
          <w:tab/>
        </w:r>
        <w:r w:rsidRPr="00E053BE">
          <w:rPr>
            <w:webHidden/>
          </w:rPr>
          <w:fldChar w:fldCharType="begin"/>
        </w:r>
        <w:r w:rsidRPr="00E053BE">
          <w:rPr>
            <w:webHidden/>
          </w:rPr>
          <w:instrText xml:space="preserve"> PAGEREF _Toc193875704 \h </w:instrText>
        </w:r>
        <w:r w:rsidRPr="00E053BE">
          <w:rPr>
            <w:webHidden/>
          </w:rPr>
        </w:r>
        <w:r w:rsidRPr="00E053BE">
          <w:rPr>
            <w:webHidden/>
          </w:rPr>
          <w:fldChar w:fldCharType="separate"/>
        </w:r>
        <w:r w:rsidRPr="00E053BE">
          <w:rPr>
            <w:webHidden/>
          </w:rPr>
          <w:t>11</w:t>
        </w:r>
        <w:r w:rsidRPr="00E053BE">
          <w:rPr>
            <w:webHidden/>
          </w:rPr>
          <w:fldChar w:fldCharType="end"/>
        </w:r>
      </w:hyperlink>
    </w:p>
    <w:p w14:paraId="4C5222C2" w14:textId="45783C5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5" w:history="1">
        <w:r w:rsidRPr="00E053BE">
          <w:rPr>
            <w:rStyle w:val="Hyperlink"/>
            <w:noProof/>
          </w:rPr>
          <w:t>2.2.1. Test Blueprint</w:t>
        </w:r>
        <w:r w:rsidRPr="00E053BE">
          <w:rPr>
            <w:noProof/>
            <w:webHidden/>
          </w:rPr>
          <w:tab/>
        </w:r>
        <w:r w:rsidRPr="00E053BE">
          <w:rPr>
            <w:noProof/>
            <w:webHidden/>
          </w:rPr>
          <w:fldChar w:fldCharType="begin"/>
        </w:r>
        <w:r w:rsidRPr="00E053BE">
          <w:rPr>
            <w:noProof/>
            <w:webHidden/>
          </w:rPr>
          <w:instrText xml:space="preserve"> PAGEREF _Toc193875705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060C3D67" w14:textId="7DBA8B6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6" w:history="1">
        <w:r w:rsidRPr="00E053BE">
          <w:rPr>
            <w:rStyle w:val="Hyperlink"/>
            <w:noProof/>
          </w:rPr>
          <w:t>2.2.2. Test Length</w:t>
        </w:r>
        <w:r w:rsidRPr="00E053BE">
          <w:rPr>
            <w:noProof/>
            <w:webHidden/>
          </w:rPr>
          <w:tab/>
        </w:r>
        <w:r w:rsidRPr="00E053BE">
          <w:rPr>
            <w:noProof/>
            <w:webHidden/>
          </w:rPr>
          <w:fldChar w:fldCharType="begin"/>
        </w:r>
        <w:r w:rsidRPr="00E053BE">
          <w:rPr>
            <w:noProof/>
            <w:webHidden/>
          </w:rPr>
          <w:instrText xml:space="preserve"> PAGEREF _Toc193875706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1E9C527D" w14:textId="49A621C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7" w:history="1">
        <w:r w:rsidRPr="00E053BE">
          <w:rPr>
            <w:rStyle w:val="Hyperlink"/>
          </w:rPr>
          <w:t>2.3. Test Administration</w:t>
        </w:r>
        <w:r w:rsidRPr="00E053BE">
          <w:rPr>
            <w:webHidden/>
          </w:rPr>
          <w:tab/>
        </w:r>
        <w:r w:rsidRPr="00E053BE">
          <w:rPr>
            <w:webHidden/>
          </w:rPr>
          <w:fldChar w:fldCharType="begin"/>
        </w:r>
        <w:r w:rsidRPr="00E053BE">
          <w:rPr>
            <w:webHidden/>
          </w:rPr>
          <w:instrText xml:space="preserve"> PAGEREF _Toc193875707 \h </w:instrText>
        </w:r>
        <w:r w:rsidRPr="00E053BE">
          <w:rPr>
            <w:webHidden/>
          </w:rPr>
        </w:r>
        <w:r w:rsidRPr="00E053BE">
          <w:rPr>
            <w:webHidden/>
          </w:rPr>
          <w:fldChar w:fldCharType="separate"/>
        </w:r>
        <w:r w:rsidRPr="00E053BE">
          <w:rPr>
            <w:webHidden/>
          </w:rPr>
          <w:t>12</w:t>
        </w:r>
        <w:r w:rsidRPr="00E053BE">
          <w:rPr>
            <w:webHidden/>
          </w:rPr>
          <w:fldChar w:fldCharType="end"/>
        </w:r>
      </w:hyperlink>
    </w:p>
    <w:p w14:paraId="6E15567B" w14:textId="548DF15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8" w:history="1">
        <w:r w:rsidRPr="00E053BE">
          <w:rPr>
            <w:rStyle w:val="Hyperlink"/>
            <w:noProof/>
          </w:rPr>
          <w:t>2.3.1. Test Security and Confidentiality</w:t>
        </w:r>
        <w:r w:rsidRPr="00E053BE">
          <w:rPr>
            <w:noProof/>
            <w:webHidden/>
          </w:rPr>
          <w:tab/>
        </w:r>
        <w:r w:rsidRPr="00E053BE">
          <w:rPr>
            <w:noProof/>
            <w:webHidden/>
          </w:rPr>
          <w:fldChar w:fldCharType="begin"/>
        </w:r>
        <w:r w:rsidRPr="00E053BE">
          <w:rPr>
            <w:noProof/>
            <w:webHidden/>
          </w:rPr>
          <w:instrText xml:space="preserve"> PAGEREF _Toc193875708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43A39B0E" w14:textId="53D354E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9" w:history="1">
        <w:r w:rsidRPr="00E053BE">
          <w:rPr>
            <w:rStyle w:val="Hyperlink"/>
            <w:noProof/>
          </w:rPr>
          <w:t>2.3.2. Procedures to Maintain Standardization</w:t>
        </w:r>
        <w:r w:rsidRPr="00E053BE">
          <w:rPr>
            <w:noProof/>
            <w:webHidden/>
          </w:rPr>
          <w:tab/>
        </w:r>
        <w:r w:rsidRPr="00E053BE">
          <w:rPr>
            <w:noProof/>
            <w:webHidden/>
          </w:rPr>
          <w:fldChar w:fldCharType="begin"/>
        </w:r>
        <w:r w:rsidRPr="00E053BE">
          <w:rPr>
            <w:noProof/>
            <w:webHidden/>
          </w:rPr>
          <w:instrText xml:space="preserve"> PAGEREF _Toc193875709 \h </w:instrText>
        </w:r>
        <w:r w:rsidRPr="00E053BE">
          <w:rPr>
            <w:noProof/>
            <w:webHidden/>
          </w:rPr>
        </w:r>
        <w:r w:rsidRPr="00E053BE">
          <w:rPr>
            <w:noProof/>
            <w:webHidden/>
          </w:rPr>
          <w:fldChar w:fldCharType="separate"/>
        </w:r>
        <w:r w:rsidRPr="00E053BE">
          <w:rPr>
            <w:noProof/>
            <w:webHidden/>
          </w:rPr>
          <w:t>13</w:t>
        </w:r>
        <w:r w:rsidRPr="00E053BE">
          <w:rPr>
            <w:noProof/>
            <w:webHidden/>
          </w:rPr>
          <w:fldChar w:fldCharType="end"/>
        </w:r>
      </w:hyperlink>
    </w:p>
    <w:p w14:paraId="768030FD" w14:textId="69EC144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0" w:history="1">
        <w:r w:rsidRPr="00E053BE">
          <w:rPr>
            <w:rStyle w:val="Hyperlink"/>
          </w:rPr>
          <w:t>2.4. Fairness and Accessibility</w:t>
        </w:r>
        <w:r w:rsidRPr="00E053BE">
          <w:rPr>
            <w:webHidden/>
          </w:rPr>
          <w:tab/>
        </w:r>
        <w:r w:rsidRPr="00E053BE">
          <w:rPr>
            <w:webHidden/>
          </w:rPr>
          <w:fldChar w:fldCharType="begin"/>
        </w:r>
        <w:r w:rsidRPr="00E053BE">
          <w:rPr>
            <w:webHidden/>
          </w:rPr>
          <w:instrText xml:space="preserve"> PAGEREF _Toc193875710 \h </w:instrText>
        </w:r>
        <w:r w:rsidRPr="00E053BE">
          <w:rPr>
            <w:webHidden/>
          </w:rPr>
        </w:r>
        <w:r w:rsidRPr="00E053BE">
          <w:rPr>
            <w:webHidden/>
          </w:rPr>
          <w:fldChar w:fldCharType="separate"/>
        </w:r>
        <w:r w:rsidRPr="00E053BE">
          <w:rPr>
            <w:webHidden/>
          </w:rPr>
          <w:t>13</w:t>
        </w:r>
        <w:r w:rsidRPr="00E053BE">
          <w:rPr>
            <w:webHidden/>
          </w:rPr>
          <w:fldChar w:fldCharType="end"/>
        </w:r>
      </w:hyperlink>
    </w:p>
    <w:p w14:paraId="2EE45000" w14:textId="59CE2E4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1" w:history="1">
        <w:r w:rsidRPr="00E053BE">
          <w:rPr>
            <w:rStyle w:val="Hyperlink"/>
            <w:noProof/>
          </w:rPr>
          <w:t>2.4.1. Overview</w:t>
        </w:r>
        <w:r w:rsidRPr="00E053BE">
          <w:rPr>
            <w:noProof/>
            <w:webHidden/>
          </w:rPr>
          <w:tab/>
        </w:r>
        <w:r w:rsidRPr="00E053BE">
          <w:rPr>
            <w:noProof/>
            <w:webHidden/>
          </w:rPr>
          <w:fldChar w:fldCharType="begin"/>
        </w:r>
        <w:r w:rsidRPr="00E053BE">
          <w:rPr>
            <w:noProof/>
            <w:webHidden/>
          </w:rPr>
          <w:instrText xml:space="preserve"> PAGEREF _Toc193875711 \h </w:instrText>
        </w:r>
        <w:r w:rsidRPr="00E053BE">
          <w:rPr>
            <w:noProof/>
            <w:webHidden/>
          </w:rPr>
        </w:r>
        <w:r w:rsidRPr="00E053BE">
          <w:rPr>
            <w:noProof/>
            <w:webHidden/>
          </w:rPr>
          <w:fldChar w:fldCharType="separate"/>
        </w:r>
        <w:r w:rsidRPr="00E053BE">
          <w:rPr>
            <w:noProof/>
            <w:webHidden/>
          </w:rPr>
          <w:t>13</w:t>
        </w:r>
        <w:r w:rsidRPr="00E053BE">
          <w:rPr>
            <w:noProof/>
            <w:webHidden/>
          </w:rPr>
          <w:fldChar w:fldCharType="end"/>
        </w:r>
      </w:hyperlink>
    </w:p>
    <w:p w14:paraId="07DDCDAB" w14:textId="7945112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2" w:history="1">
        <w:r w:rsidRPr="00E053BE">
          <w:rPr>
            <w:rStyle w:val="Hyperlink"/>
            <w:noProof/>
          </w:rPr>
          <w:t>2.4.2. Student Accessibility Resources</w:t>
        </w:r>
        <w:r w:rsidRPr="00E053BE">
          <w:rPr>
            <w:noProof/>
            <w:webHidden/>
          </w:rPr>
          <w:tab/>
        </w:r>
        <w:r w:rsidRPr="00E053BE">
          <w:rPr>
            <w:noProof/>
            <w:webHidden/>
          </w:rPr>
          <w:fldChar w:fldCharType="begin"/>
        </w:r>
        <w:r w:rsidRPr="00E053BE">
          <w:rPr>
            <w:noProof/>
            <w:webHidden/>
          </w:rPr>
          <w:instrText xml:space="preserve"> PAGEREF _Toc193875712 \h </w:instrText>
        </w:r>
        <w:r w:rsidRPr="00E053BE">
          <w:rPr>
            <w:noProof/>
            <w:webHidden/>
          </w:rPr>
        </w:r>
        <w:r w:rsidRPr="00E053BE">
          <w:rPr>
            <w:noProof/>
            <w:webHidden/>
          </w:rPr>
          <w:fldChar w:fldCharType="separate"/>
        </w:r>
        <w:r w:rsidRPr="00E053BE">
          <w:rPr>
            <w:noProof/>
            <w:webHidden/>
          </w:rPr>
          <w:t>14</w:t>
        </w:r>
        <w:r w:rsidRPr="00E053BE">
          <w:rPr>
            <w:noProof/>
            <w:webHidden/>
          </w:rPr>
          <w:fldChar w:fldCharType="end"/>
        </w:r>
      </w:hyperlink>
    </w:p>
    <w:p w14:paraId="6327DF67" w14:textId="2B377AC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3" w:history="1">
        <w:r w:rsidRPr="00E053BE">
          <w:rPr>
            <w:rStyle w:val="Hyperlink"/>
            <w:noProof/>
          </w:rPr>
          <w:t>2.4.3. Description of Differential Item Functioning Analyses</w:t>
        </w:r>
        <w:r w:rsidRPr="00E053BE">
          <w:rPr>
            <w:noProof/>
            <w:webHidden/>
          </w:rPr>
          <w:tab/>
        </w:r>
        <w:r w:rsidRPr="00E053BE">
          <w:rPr>
            <w:noProof/>
            <w:webHidden/>
          </w:rPr>
          <w:fldChar w:fldCharType="begin"/>
        </w:r>
        <w:r w:rsidRPr="00E053BE">
          <w:rPr>
            <w:noProof/>
            <w:webHidden/>
          </w:rPr>
          <w:instrText xml:space="preserve"> PAGEREF _Toc193875713 \h </w:instrText>
        </w:r>
        <w:r w:rsidRPr="00E053BE">
          <w:rPr>
            <w:noProof/>
            <w:webHidden/>
          </w:rPr>
        </w:r>
        <w:r w:rsidRPr="00E053BE">
          <w:rPr>
            <w:noProof/>
            <w:webHidden/>
          </w:rPr>
          <w:fldChar w:fldCharType="separate"/>
        </w:r>
        <w:r w:rsidRPr="00E053BE">
          <w:rPr>
            <w:noProof/>
            <w:webHidden/>
          </w:rPr>
          <w:t>14</w:t>
        </w:r>
        <w:r w:rsidRPr="00E053BE">
          <w:rPr>
            <w:noProof/>
            <w:webHidden/>
          </w:rPr>
          <w:fldChar w:fldCharType="end"/>
        </w:r>
      </w:hyperlink>
    </w:p>
    <w:p w14:paraId="0BB25ACC" w14:textId="7F2A591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4" w:history="1">
        <w:r w:rsidRPr="00E053BE">
          <w:rPr>
            <w:rStyle w:val="Hyperlink"/>
          </w:rPr>
          <w:t>2.5. Scores</w:t>
        </w:r>
        <w:r w:rsidRPr="00E053BE">
          <w:rPr>
            <w:webHidden/>
          </w:rPr>
          <w:tab/>
        </w:r>
        <w:r w:rsidRPr="00E053BE">
          <w:rPr>
            <w:webHidden/>
          </w:rPr>
          <w:fldChar w:fldCharType="begin"/>
        </w:r>
        <w:r w:rsidRPr="00E053BE">
          <w:rPr>
            <w:webHidden/>
          </w:rPr>
          <w:instrText xml:space="preserve"> PAGEREF _Toc193875714 \h </w:instrText>
        </w:r>
        <w:r w:rsidRPr="00E053BE">
          <w:rPr>
            <w:webHidden/>
          </w:rPr>
        </w:r>
        <w:r w:rsidRPr="00E053BE">
          <w:rPr>
            <w:webHidden/>
          </w:rPr>
          <w:fldChar w:fldCharType="separate"/>
        </w:r>
        <w:r w:rsidRPr="00E053BE">
          <w:rPr>
            <w:webHidden/>
          </w:rPr>
          <w:t>15</w:t>
        </w:r>
        <w:r w:rsidRPr="00E053BE">
          <w:rPr>
            <w:webHidden/>
          </w:rPr>
          <w:fldChar w:fldCharType="end"/>
        </w:r>
      </w:hyperlink>
    </w:p>
    <w:p w14:paraId="5451F88F" w14:textId="0676512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5" w:history="1">
        <w:r w:rsidRPr="00E053BE">
          <w:rPr>
            <w:rStyle w:val="Hyperlink"/>
            <w:noProof/>
          </w:rPr>
          <w:t>2.5.1. Estimating Ability Scores</w:t>
        </w:r>
        <w:r w:rsidRPr="00E053BE">
          <w:rPr>
            <w:noProof/>
            <w:webHidden/>
          </w:rPr>
          <w:tab/>
        </w:r>
        <w:r w:rsidRPr="00E053BE">
          <w:rPr>
            <w:noProof/>
            <w:webHidden/>
          </w:rPr>
          <w:fldChar w:fldCharType="begin"/>
        </w:r>
        <w:r w:rsidRPr="00E053BE">
          <w:rPr>
            <w:noProof/>
            <w:webHidden/>
          </w:rPr>
          <w:instrText xml:space="preserve"> PAGEREF _Toc193875715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67B9657B" w14:textId="269EED2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6" w:history="1">
        <w:r w:rsidRPr="00E053BE">
          <w:rPr>
            <w:rStyle w:val="Hyperlink"/>
            <w:noProof/>
          </w:rPr>
          <w:t>2.5.2. Score Reporting</w:t>
        </w:r>
        <w:r w:rsidRPr="00E053BE">
          <w:rPr>
            <w:noProof/>
            <w:webHidden/>
          </w:rPr>
          <w:tab/>
        </w:r>
        <w:r w:rsidRPr="00E053BE">
          <w:rPr>
            <w:noProof/>
            <w:webHidden/>
          </w:rPr>
          <w:fldChar w:fldCharType="begin"/>
        </w:r>
        <w:r w:rsidRPr="00E053BE">
          <w:rPr>
            <w:noProof/>
            <w:webHidden/>
          </w:rPr>
          <w:instrText xml:space="preserve"> PAGEREF _Toc193875716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4E77103A" w14:textId="0054EAA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7" w:history="1">
        <w:r w:rsidRPr="00E053BE">
          <w:rPr>
            <w:rStyle w:val="Hyperlink"/>
            <w:noProof/>
          </w:rPr>
          <w:t>2.5.3. Aggregation Procedures</w:t>
        </w:r>
        <w:r w:rsidRPr="00E053BE">
          <w:rPr>
            <w:noProof/>
            <w:webHidden/>
          </w:rPr>
          <w:tab/>
        </w:r>
        <w:r w:rsidRPr="00E053BE">
          <w:rPr>
            <w:noProof/>
            <w:webHidden/>
          </w:rPr>
          <w:fldChar w:fldCharType="begin"/>
        </w:r>
        <w:r w:rsidRPr="00E053BE">
          <w:rPr>
            <w:noProof/>
            <w:webHidden/>
          </w:rPr>
          <w:instrText xml:space="preserve"> PAGEREF _Toc193875717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48B6542A" w14:textId="773144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8" w:history="1">
        <w:r w:rsidRPr="00E053BE">
          <w:rPr>
            <w:rStyle w:val="Hyperlink"/>
          </w:rPr>
          <w:t>2.6. Psychometric Analyses</w:t>
        </w:r>
        <w:r w:rsidRPr="00E053BE">
          <w:rPr>
            <w:webHidden/>
          </w:rPr>
          <w:tab/>
        </w:r>
        <w:r w:rsidRPr="00E053BE">
          <w:rPr>
            <w:webHidden/>
          </w:rPr>
          <w:fldChar w:fldCharType="begin"/>
        </w:r>
        <w:r w:rsidRPr="00E053BE">
          <w:rPr>
            <w:webHidden/>
          </w:rPr>
          <w:instrText xml:space="preserve"> PAGEREF _Toc193875718 \h </w:instrText>
        </w:r>
        <w:r w:rsidRPr="00E053BE">
          <w:rPr>
            <w:webHidden/>
          </w:rPr>
        </w:r>
        <w:r w:rsidRPr="00E053BE">
          <w:rPr>
            <w:webHidden/>
          </w:rPr>
          <w:fldChar w:fldCharType="separate"/>
        </w:r>
        <w:r w:rsidRPr="00E053BE">
          <w:rPr>
            <w:webHidden/>
          </w:rPr>
          <w:t>16</w:t>
        </w:r>
        <w:r w:rsidRPr="00E053BE">
          <w:rPr>
            <w:webHidden/>
          </w:rPr>
          <w:fldChar w:fldCharType="end"/>
        </w:r>
      </w:hyperlink>
    </w:p>
    <w:p w14:paraId="15C7B9F5" w14:textId="1621F69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9" w:history="1">
        <w:r w:rsidRPr="00E053BE">
          <w:rPr>
            <w:rStyle w:val="Hyperlink"/>
            <w:noProof/>
          </w:rPr>
          <w:t>2.6.1. Description of the Classical Item Analyses</w:t>
        </w:r>
        <w:r w:rsidRPr="00E053BE">
          <w:rPr>
            <w:noProof/>
            <w:webHidden/>
          </w:rPr>
          <w:tab/>
        </w:r>
        <w:r w:rsidRPr="00E053BE">
          <w:rPr>
            <w:noProof/>
            <w:webHidden/>
          </w:rPr>
          <w:fldChar w:fldCharType="begin"/>
        </w:r>
        <w:r w:rsidRPr="00E053BE">
          <w:rPr>
            <w:noProof/>
            <w:webHidden/>
          </w:rPr>
          <w:instrText xml:space="preserve"> PAGEREF _Toc193875719 \h </w:instrText>
        </w:r>
        <w:r w:rsidRPr="00E053BE">
          <w:rPr>
            <w:noProof/>
            <w:webHidden/>
          </w:rPr>
        </w:r>
        <w:r w:rsidRPr="00E053BE">
          <w:rPr>
            <w:noProof/>
            <w:webHidden/>
          </w:rPr>
          <w:fldChar w:fldCharType="separate"/>
        </w:r>
        <w:r w:rsidRPr="00E053BE">
          <w:rPr>
            <w:noProof/>
            <w:webHidden/>
          </w:rPr>
          <w:t>16</w:t>
        </w:r>
        <w:r w:rsidRPr="00E053BE">
          <w:rPr>
            <w:noProof/>
            <w:webHidden/>
          </w:rPr>
          <w:fldChar w:fldCharType="end"/>
        </w:r>
      </w:hyperlink>
    </w:p>
    <w:p w14:paraId="2A35B8A8" w14:textId="30D0231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0" w:history="1">
        <w:r w:rsidRPr="00E053BE">
          <w:rPr>
            <w:rStyle w:val="Hyperlink"/>
            <w:noProof/>
          </w:rPr>
          <w:t>2.6.2. Description of Item Response Theory Analyses</w:t>
        </w:r>
        <w:r w:rsidRPr="00E053BE">
          <w:rPr>
            <w:noProof/>
            <w:webHidden/>
          </w:rPr>
          <w:tab/>
        </w:r>
        <w:r w:rsidRPr="00E053BE">
          <w:rPr>
            <w:noProof/>
            <w:webHidden/>
          </w:rPr>
          <w:fldChar w:fldCharType="begin"/>
        </w:r>
        <w:r w:rsidRPr="00E053BE">
          <w:rPr>
            <w:noProof/>
            <w:webHidden/>
          </w:rPr>
          <w:instrText xml:space="preserve"> PAGEREF _Toc193875720 \h </w:instrText>
        </w:r>
        <w:r w:rsidRPr="00E053BE">
          <w:rPr>
            <w:noProof/>
            <w:webHidden/>
          </w:rPr>
        </w:r>
        <w:r w:rsidRPr="00E053BE">
          <w:rPr>
            <w:noProof/>
            <w:webHidden/>
          </w:rPr>
          <w:fldChar w:fldCharType="separate"/>
        </w:r>
        <w:r w:rsidRPr="00E053BE">
          <w:rPr>
            <w:noProof/>
            <w:webHidden/>
          </w:rPr>
          <w:t>16</w:t>
        </w:r>
        <w:r w:rsidRPr="00E053BE">
          <w:rPr>
            <w:noProof/>
            <w:webHidden/>
          </w:rPr>
          <w:fldChar w:fldCharType="end"/>
        </w:r>
      </w:hyperlink>
    </w:p>
    <w:p w14:paraId="69F9D7E6" w14:textId="4AC91D9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1"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_Toc193875721 \h </w:instrText>
        </w:r>
        <w:r w:rsidRPr="00E053BE">
          <w:rPr>
            <w:webHidden/>
          </w:rPr>
        </w:r>
        <w:r w:rsidRPr="00E053BE">
          <w:rPr>
            <w:webHidden/>
          </w:rPr>
          <w:fldChar w:fldCharType="separate"/>
        </w:r>
        <w:r w:rsidRPr="00E053BE">
          <w:rPr>
            <w:webHidden/>
          </w:rPr>
          <w:t>17</w:t>
        </w:r>
        <w:r w:rsidRPr="00E053BE">
          <w:rPr>
            <w:webHidden/>
          </w:rPr>
          <w:fldChar w:fldCharType="end"/>
        </w:r>
      </w:hyperlink>
    </w:p>
    <w:p w14:paraId="30DC8EB6" w14:textId="08652F2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22" w:history="1">
        <w:r w:rsidRPr="00E053BE">
          <w:rPr>
            <w:rStyle w:val="Hyperlink"/>
          </w:rPr>
          <w:t>Chapter 3: Item Development and Review</w:t>
        </w:r>
        <w:r w:rsidRPr="00E053BE">
          <w:rPr>
            <w:webHidden/>
          </w:rPr>
          <w:tab/>
        </w:r>
        <w:r w:rsidRPr="00E053BE">
          <w:rPr>
            <w:webHidden/>
          </w:rPr>
          <w:fldChar w:fldCharType="begin"/>
        </w:r>
        <w:r w:rsidRPr="00E053BE">
          <w:rPr>
            <w:webHidden/>
          </w:rPr>
          <w:instrText xml:space="preserve"> PAGEREF _Toc193875722 \h </w:instrText>
        </w:r>
        <w:r w:rsidRPr="00E053BE">
          <w:rPr>
            <w:webHidden/>
          </w:rPr>
        </w:r>
        <w:r w:rsidRPr="00E053BE">
          <w:rPr>
            <w:webHidden/>
          </w:rPr>
          <w:fldChar w:fldCharType="separate"/>
        </w:r>
        <w:r w:rsidRPr="00E053BE">
          <w:rPr>
            <w:webHidden/>
          </w:rPr>
          <w:t>18</w:t>
        </w:r>
        <w:r w:rsidRPr="00E053BE">
          <w:rPr>
            <w:webHidden/>
          </w:rPr>
          <w:fldChar w:fldCharType="end"/>
        </w:r>
      </w:hyperlink>
    </w:p>
    <w:p w14:paraId="185BB522" w14:textId="0CA4880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3" w:history="1">
        <w:r w:rsidRPr="00E053BE">
          <w:rPr>
            <w:rStyle w:val="Hyperlink"/>
          </w:rPr>
          <w:t>3.1. Overview</w:t>
        </w:r>
        <w:r w:rsidRPr="00E053BE">
          <w:rPr>
            <w:webHidden/>
          </w:rPr>
          <w:tab/>
        </w:r>
        <w:r w:rsidRPr="00E053BE">
          <w:rPr>
            <w:webHidden/>
          </w:rPr>
          <w:fldChar w:fldCharType="begin"/>
        </w:r>
        <w:r w:rsidRPr="00E053BE">
          <w:rPr>
            <w:webHidden/>
          </w:rPr>
          <w:instrText xml:space="preserve"> PAGEREF _Toc193875723 \h </w:instrText>
        </w:r>
        <w:r w:rsidRPr="00E053BE">
          <w:rPr>
            <w:webHidden/>
          </w:rPr>
        </w:r>
        <w:r w:rsidRPr="00E053BE">
          <w:rPr>
            <w:webHidden/>
          </w:rPr>
          <w:fldChar w:fldCharType="separate"/>
        </w:r>
        <w:r w:rsidRPr="00E053BE">
          <w:rPr>
            <w:webHidden/>
          </w:rPr>
          <w:t>18</w:t>
        </w:r>
        <w:r w:rsidRPr="00E053BE">
          <w:rPr>
            <w:webHidden/>
          </w:rPr>
          <w:fldChar w:fldCharType="end"/>
        </w:r>
      </w:hyperlink>
    </w:p>
    <w:p w14:paraId="1140AB1A" w14:textId="5F33E9F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4" w:history="1">
        <w:r w:rsidRPr="00E053BE">
          <w:rPr>
            <w:rStyle w:val="Hyperlink"/>
            <w:noProof/>
          </w:rPr>
          <w:t>3.1.1. Preparation</w:t>
        </w:r>
        <w:r w:rsidRPr="00E053BE">
          <w:rPr>
            <w:noProof/>
            <w:webHidden/>
          </w:rPr>
          <w:tab/>
        </w:r>
        <w:r w:rsidRPr="00E053BE">
          <w:rPr>
            <w:noProof/>
            <w:webHidden/>
          </w:rPr>
          <w:fldChar w:fldCharType="begin"/>
        </w:r>
        <w:r w:rsidRPr="00E053BE">
          <w:rPr>
            <w:noProof/>
            <w:webHidden/>
          </w:rPr>
          <w:instrText xml:space="preserve"> PAGEREF _Toc193875724 \h </w:instrText>
        </w:r>
        <w:r w:rsidRPr="00E053BE">
          <w:rPr>
            <w:noProof/>
            <w:webHidden/>
          </w:rPr>
        </w:r>
        <w:r w:rsidRPr="00E053BE">
          <w:rPr>
            <w:noProof/>
            <w:webHidden/>
          </w:rPr>
          <w:fldChar w:fldCharType="separate"/>
        </w:r>
        <w:r w:rsidRPr="00E053BE">
          <w:rPr>
            <w:noProof/>
            <w:webHidden/>
          </w:rPr>
          <w:t>18</w:t>
        </w:r>
        <w:r w:rsidRPr="00E053BE">
          <w:rPr>
            <w:noProof/>
            <w:webHidden/>
          </w:rPr>
          <w:fldChar w:fldCharType="end"/>
        </w:r>
      </w:hyperlink>
    </w:p>
    <w:p w14:paraId="78F0BE70" w14:textId="41402E6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5" w:history="1">
        <w:r w:rsidRPr="00E053BE">
          <w:rPr>
            <w:rStyle w:val="Hyperlink"/>
            <w:noProof/>
          </w:rPr>
          <w:t>3.1.2. Task Type Specifications</w:t>
        </w:r>
        <w:r w:rsidRPr="00E053BE">
          <w:rPr>
            <w:noProof/>
            <w:webHidden/>
          </w:rPr>
          <w:tab/>
        </w:r>
        <w:r w:rsidRPr="00E053BE">
          <w:rPr>
            <w:noProof/>
            <w:webHidden/>
          </w:rPr>
          <w:fldChar w:fldCharType="begin"/>
        </w:r>
        <w:r w:rsidRPr="00E053BE">
          <w:rPr>
            <w:noProof/>
            <w:webHidden/>
          </w:rPr>
          <w:instrText xml:space="preserve"> PAGEREF _Toc193875725 \h </w:instrText>
        </w:r>
        <w:r w:rsidRPr="00E053BE">
          <w:rPr>
            <w:noProof/>
            <w:webHidden/>
          </w:rPr>
        </w:r>
        <w:r w:rsidRPr="00E053BE">
          <w:rPr>
            <w:noProof/>
            <w:webHidden/>
          </w:rPr>
          <w:fldChar w:fldCharType="separate"/>
        </w:r>
        <w:r w:rsidRPr="00E053BE">
          <w:rPr>
            <w:noProof/>
            <w:webHidden/>
          </w:rPr>
          <w:t>18</w:t>
        </w:r>
        <w:r w:rsidRPr="00E053BE">
          <w:rPr>
            <w:noProof/>
            <w:webHidden/>
          </w:rPr>
          <w:fldChar w:fldCharType="end"/>
        </w:r>
      </w:hyperlink>
    </w:p>
    <w:p w14:paraId="46C6BF28" w14:textId="6BE4EB7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6" w:history="1">
        <w:r w:rsidRPr="00E053BE">
          <w:rPr>
            <w:rStyle w:val="Hyperlink"/>
            <w:noProof/>
          </w:rPr>
          <w:t>3.1.3. Recruitment and Selection of Item Writers</w:t>
        </w:r>
        <w:r w:rsidRPr="00E053BE">
          <w:rPr>
            <w:noProof/>
            <w:webHidden/>
          </w:rPr>
          <w:tab/>
        </w:r>
        <w:r w:rsidRPr="00E053BE">
          <w:rPr>
            <w:noProof/>
            <w:webHidden/>
          </w:rPr>
          <w:fldChar w:fldCharType="begin"/>
        </w:r>
        <w:r w:rsidRPr="00E053BE">
          <w:rPr>
            <w:noProof/>
            <w:webHidden/>
          </w:rPr>
          <w:instrText xml:space="preserve"> PAGEREF _Toc193875726 \h </w:instrText>
        </w:r>
        <w:r w:rsidRPr="00E053BE">
          <w:rPr>
            <w:noProof/>
            <w:webHidden/>
          </w:rPr>
        </w:r>
        <w:r w:rsidRPr="00E053BE">
          <w:rPr>
            <w:noProof/>
            <w:webHidden/>
          </w:rPr>
          <w:fldChar w:fldCharType="separate"/>
        </w:r>
        <w:r w:rsidRPr="00E053BE">
          <w:rPr>
            <w:noProof/>
            <w:webHidden/>
          </w:rPr>
          <w:t>19</w:t>
        </w:r>
        <w:r w:rsidRPr="00E053BE">
          <w:rPr>
            <w:noProof/>
            <w:webHidden/>
          </w:rPr>
          <w:fldChar w:fldCharType="end"/>
        </w:r>
      </w:hyperlink>
    </w:p>
    <w:p w14:paraId="51A02DBC" w14:textId="2EFC7E5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7" w:history="1">
        <w:r w:rsidRPr="00E053BE">
          <w:rPr>
            <w:rStyle w:val="Hyperlink"/>
            <w:noProof/>
          </w:rPr>
          <w:t>3.1.4. Item Writing by Contractors</w:t>
        </w:r>
        <w:r w:rsidRPr="00E053BE">
          <w:rPr>
            <w:noProof/>
            <w:webHidden/>
          </w:rPr>
          <w:tab/>
        </w:r>
        <w:r w:rsidRPr="00E053BE">
          <w:rPr>
            <w:noProof/>
            <w:webHidden/>
          </w:rPr>
          <w:fldChar w:fldCharType="begin"/>
        </w:r>
        <w:r w:rsidRPr="00E053BE">
          <w:rPr>
            <w:noProof/>
            <w:webHidden/>
          </w:rPr>
          <w:instrText xml:space="preserve"> PAGEREF _Toc193875727 \h </w:instrText>
        </w:r>
        <w:r w:rsidRPr="00E053BE">
          <w:rPr>
            <w:noProof/>
            <w:webHidden/>
          </w:rPr>
        </w:r>
        <w:r w:rsidRPr="00E053BE">
          <w:rPr>
            <w:noProof/>
            <w:webHidden/>
          </w:rPr>
          <w:fldChar w:fldCharType="separate"/>
        </w:r>
        <w:r w:rsidRPr="00E053BE">
          <w:rPr>
            <w:noProof/>
            <w:webHidden/>
          </w:rPr>
          <w:t>21</w:t>
        </w:r>
        <w:r w:rsidRPr="00E053BE">
          <w:rPr>
            <w:noProof/>
            <w:webHidden/>
          </w:rPr>
          <w:fldChar w:fldCharType="end"/>
        </w:r>
      </w:hyperlink>
    </w:p>
    <w:p w14:paraId="090754B9" w14:textId="6CFDD62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8" w:history="1">
        <w:r w:rsidRPr="00E053BE">
          <w:rPr>
            <w:rStyle w:val="Hyperlink"/>
            <w:noProof/>
          </w:rPr>
          <w:t>3.1.5. Item Writer Training</w:t>
        </w:r>
        <w:r w:rsidRPr="00E053BE">
          <w:rPr>
            <w:noProof/>
            <w:webHidden/>
          </w:rPr>
          <w:tab/>
        </w:r>
        <w:r w:rsidRPr="00E053BE">
          <w:rPr>
            <w:noProof/>
            <w:webHidden/>
          </w:rPr>
          <w:fldChar w:fldCharType="begin"/>
        </w:r>
        <w:r w:rsidRPr="00E053BE">
          <w:rPr>
            <w:noProof/>
            <w:webHidden/>
          </w:rPr>
          <w:instrText xml:space="preserve"> PAGEREF _Toc193875728 \h </w:instrText>
        </w:r>
        <w:r w:rsidRPr="00E053BE">
          <w:rPr>
            <w:noProof/>
            <w:webHidden/>
          </w:rPr>
        </w:r>
        <w:r w:rsidRPr="00E053BE">
          <w:rPr>
            <w:noProof/>
            <w:webHidden/>
          </w:rPr>
          <w:fldChar w:fldCharType="separate"/>
        </w:r>
        <w:r w:rsidRPr="00E053BE">
          <w:rPr>
            <w:noProof/>
            <w:webHidden/>
          </w:rPr>
          <w:t>21</w:t>
        </w:r>
        <w:r w:rsidRPr="00E053BE">
          <w:rPr>
            <w:noProof/>
            <w:webHidden/>
          </w:rPr>
          <w:fldChar w:fldCharType="end"/>
        </w:r>
      </w:hyperlink>
    </w:p>
    <w:p w14:paraId="794A055C" w14:textId="62A9DA9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9" w:history="1">
        <w:r w:rsidRPr="00E053BE">
          <w:rPr>
            <w:rStyle w:val="Hyperlink"/>
          </w:rPr>
          <w:t>3.2. ETS Item Review Process</w:t>
        </w:r>
        <w:r w:rsidRPr="00E053BE">
          <w:rPr>
            <w:webHidden/>
          </w:rPr>
          <w:tab/>
        </w:r>
        <w:r w:rsidRPr="00E053BE">
          <w:rPr>
            <w:webHidden/>
          </w:rPr>
          <w:fldChar w:fldCharType="begin"/>
        </w:r>
        <w:r w:rsidRPr="00E053BE">
          <w:rPr>
            <w:webHidden/>
          </w:rPr>
          <w:instrText xml:space="preserve"> PAGEREF _Toc193875729 \h </w:instrText>
        </w:r>
        <w:r w:rsidRPr="00E053BE">
          <w:rPr>
            <w:webHidden/>
          </w:rPr>
        </w:r>
        <w:r w:rsidRPr="00E053BE">
          <w:rPr>
            <w:webHidden/>
          </w:rPr>
          <w:fldChar w:fldCharType="separate"/>
        </w:r>
        <w:r w:rsidRPr="00E053BE">
          <w:rPr>
            <w:webHidden/>
          </w:rPr>
          <w:t>22</w:t>
        </w:r>
        <w:r w:rsidRPr="00E053BE">
          <w:rPr>
            <w:webHidden/>
          </w:rPr>
          <w:fldChar w:fldCharType="end"/>
        </w:r>
      </w:hyperlink>
    </w:p>
    <w:p w14:paraId="27BC978E" w14:textId="76CC868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0" w:history="1">
        <w:r w:rsidRPr="00E053BE">
          <w:rPr>
            <w:rStyle w:val="Hyperlink"/>
            <w:noProof/>
          </w:rPr>
          <w:t>3.2.1. Overview</w:t>
        </w:r>
        <w:r w:rsidRPr="00E053BE">
          <w:rPr>
            <w:noProof/>
            <w:webHidden/>
          </w:rPr>
          <w:tab/>
        </w:r>
        <w:r w:rsidRPr="00E053BE">
          <w:rPr>
            <w:noProof/>
            <w:webHidden/>
          </w:rPr>
          <w:fldChar w:fldCharType="begin"/>
        </w:r>
        <w:r w:rsidRPr="00E053BE">
          <w:rPr>
            <w:noProof/>
            <w:webHidden/>
          </w:rPr>
          <w:instrText xml:space="preserve"> PAGEREF _Toc193875730 \h </w:instrText>
        </w:r>
        <w:r w:rsidRPr="00E053BE">
          <w:rPr>
            <w:noProof/>
            <w:webHidden/>
          </w:rPr>
        </w:r>
        <w:r w:rsidRPr="00E053BE">
          <w:rPr>
            <w:noProof/>
            <w:webHidden/>
          </w:rPr>
          <w:fldChar w:fldCharType="separate"/>
        </w:r>
        <w:r w:rsidRPr="00E053BE">
          <w:rPr>
            <w:noProof/>
            <w:webHidden/>
          </w:rPr>
          <w:t>22</w:t>
        </w:r>
        <w:r w:rsidRPr="00E053BE">
          <w:rPr>
            <w:noProof/>
            <w:webHidden/>
          </w:rPr>
          <w:fldChar w:fldCharType="end"/>
        </w:r>
      </w:hyperlink>
    </w:p>
    <w:p w14:paraId="090EE341" w14:textId="096A45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1" w:history="1">
        <w:r w:rsidRPr="00E053BE">
          <w:rPr>
            <w:rStyle w:val="Hyperlink"/>
            <w:noProof/>
          </w:rPr>
          <w:t>3.2.2. ETS Content Review</w:t>
        </w:r>
        <w:r w:rsidRPr="00E053BE">
          <w:rPr>
            <w:noProof/>
            <w:webHidden/>
          </w:rPr>
          <w:tab/>
        </w:r>
        <w:r w:rsidRPr="00E053BE">
          <w:rPr>
            <w:noProof/>
            <w:webHidden/>
          </w:rPr>
          <w:fldChar w:fldCharType="begin"/>
        </w:r>
        <w:r w:rsidRPr="00E053BE">
          <w:rPr>
            <w:noProof/>
            <w:webHidden/>
          </w:rPr>
          <w:instrText xml:space="preserve"> PAGEREF _Toc193875731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1B30DEBA" w14:textId="23FB81E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2" w:history="1">
        <w:r w:rsidRPr="00E053BE">
          <w:rPr>
            <w:rStyle w:val="Hyperlink"/>
            <w:noProof/>
          </w:rPr>
          <w:t>3.2.3. ETS Accessibility Review</w:t>
        </w:r>
        <w:r w:rsidRPr="00E053BE">
          <w:rPr>
            <w:noProof/>
            <w:webHidden/>
          </w:rPr>
          <w:tab/>
        </w:r>
        <w:r w:rsidRPr="00E053BE">
          <w:rPr>
            <w:noProof/>
            <w:webHidden/>
          </w:rPr>
          <w:fldChar w:fldCharType="begin"/>
        </w:r>
        <w:r w:rsidRPr="00E053BE">
          <w:rPr>
            <w:noProof/>
            <w:webHidden/>
          </w:rPr>
          <w:instrText xml:space="preserve"> PAGEREF _Toc193875732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3CDD3C32" w14:textId="30F3DAF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3" w:history="1">
        <w:r w:rsidRPr="00E053BE">
          <w:rPr>
            <w:rStyle w:val="Hyperlink"/>
            <w:noProof/>
          </w:rPr>
          <w:t>3.2.4. ETS Editorial Review</w:t>
        </w:r>
        <w:r w:rsidRPr="00E053BE">
          <w:rPr>
            <w:noProof/>
            <w:webHidden/>
          </w:rPr>
          <w:tab/>
        </w:r>
        <w:r w:rsidRPr="00E053BE">
          <w:rPr>
            <w:noProof/>
            <w:webHidden/>
          </w:rPr>
          <w:fldChar w:fldCharType="begin"/>
        </w:r>
        <w:r w:rsidRPr="00E053BE">
          <w:rPr>
            <w:noProof/>
            <w:webHidden/>
          </w:rPr>
          <w:instrText xml:space="preserve"> PAGEREF _Toc193875733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0E5B0D9A" w14:textId="65F10EA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4" w:history="1">
        <w:r w:rsidRPr="00E053BE">
          <w:rPr>
            <w:rStyle w:val="Hyperlink"/>
            <w:noProof/>
          </w:rPr>
          <w:t>3.2.5. ETS Sensitivity and Fairness Review</w:t>
        </w:r>
        <w:r w:rsidRPr="00E053BE">
          <w:rPr>
            <w:noProof/>
            <w:webHidden/>
          </w:rPr>
          <w:tab/>
        </w:r>
        <w:r w:rsidRPr="00E053BE">
          <w:rPr>
            <w:noProof/>
            <w:webHidden/>
          </w:rPr>
          <w:fldChar w:fldCharType="begin"/>
        </w:r>
        <w:r w:rsidRPr="00E053BE">
          <w:rPr>
            <w:noProof/>
            <w:webHidden/>
          </w:rPr>
          <w:instrText xml:space="preserve"> PAGEREF _Toc193875734 \h </w:instrText>
        </w:r>
        <w:r w:rsidRPr="00E053BE">
          <w:rPr>
            <w:noProof/>
            <w:webHidden/>
          </w:rPr>
        </w:r>
        <w:r w:rsidRPr="00E053BE">
          <w:rPr>
            <w:noProof/>
            <w:webHidden/>
          </w:rPr>
          <w:fldChar w:fldCharType="separate"/>
        </w:r>
        <w:r w:rsidRPr="00E053BE">
          <w:rPr>
            <w:noProof/>
            <w:webHidden/>
          </w:rPr>
          <w:t>24</w:t>
        </w:r>
        <w:r w:rsidRPr="00E053BE">
          <w:rPr>
            <w:noProof/>
            <w:webHidden/>
          </w:rPr>
          <w:fldChar w:fldCharType="end"/>
        </w:r>
      </w:hyperlink>
    </w:p>
    <w:p w14:paraId="562592B4" w14:textId="6D81E4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35" w:history="1">
        <w:r w:rsidRPr="00E053BE">
          <w:rPr>
            <w:rStyle w:val="Hyperlink"/>
          </w:rPr>
          <w:t>3.3. California Department of Education Review</w:t>
        </w:r>
        <w:r w:rsidRPr="00E053BE">
          <w:rPr>
            <w:webHidden/>
          </w:rPr>
          <w:tab/>
        </w:r>
        <w:r w:rsidRPr="00E053BE">
          <w:rPr>
            <w:webHidden/>
          </w:rPr>
          <w:fldChar w:fldCharType="begin"/>
        </w:r>
        <w:r w:rsidRPr="00E053BE">
          <w:rPr>
            <w:webHidden/>
          </w:rPr>
          <w:instrText xml:space="preserve"> PAGEREF _Toc193875735 \h </w:instrText>
        </w:r>
        <w:r w:rsidRPr="00E053BE">
          <w:rPr>
            <w:webHidden/>
          </w:rPr>
        </w:r>
        <w:r w:rsidRPr="00E053BE">
          <w:rPr>
            <w:webHidden/>
          </w:rPr>
          <w:fldChar w:fldCharType="separate"/>
        </w:r>
        <w:r w:rsidRPr="00E053BE">
          <w:rPr>
            <w:webHidden/>
          </w:rPr>
          <w:t>25</w:t>
        </w:r>
        <w:r w:rsidRPr="00E053BE">
          <w:rPr>
            <w:webHidden/>
          </w:rPr>
          <w:fldChar w:fldCharType="end"/>
        </w:r>
      </w:hyperlink>
    </w:p>
    <w:p w14:paraId="7A79E159" w14:textId="5EAEAF8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36" w:history="1">
        <w:r w:rsidRPr="00E053BE">
          <w:rPr>
            <w:rStyle w:val="Hyperlink"/>
          </w:rPr>
          <w:t>3.4. California Educator Review</w:t>
        </w:r>
        <w:r w:rsidRPr="00E053BE">
          <w:rPr>
            <w:webHidden/>
          </w:rPr>
          <w:tab/>
        </w:r>
        <w:r w:rsidRPr="00E053BE">
          <w:rPr>
            <w:webHidden/>
          </w:rPr>
          <w:fldChar w:fldCharType="begin"/>
        </w:r>
        <w:r w:rsidRPr="00E053BE">
          <w:rPr>
            <w:webHidden/>
          </w:rPr>
          <w:instrText xml:space="preserve"> PAGEREF _Toc193875736 \h </w:instrText>
        </w:r>
        <w:r w:rsidRPr="00E053BE">
          <w:rPr>
            <w:webHidden/>
          </w:rPr>
        </w:r>
        <w:r w:rsidRPr="00E053BE">
          <w:rPr>
            <w:webHidden/>
          </w:rPr>
          <w:fldChar w:fldCharType="separate"/>
        </w:r>
        <w:r w:rsidRPr="00E053BE">
          <w:rPr>
            <w:webHidden/>
          </w:rPr>
          <w:t>25</w:t>
        </w:r>
        <w:r w:rsidRPr="00E053BE">
          <w:rPr>
            <w:webHidden/>
          </w:rPr>
          <w:fldChar w:fldCharType="end"/>
        </w:r>
      </w:hyperlink>
    </w:p>
    <w:p w14:paraId="30C70AFE" w14:textId="3B07753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7" w:history="1">
        <w:r w:rsidRPr="00E053BE">
          <w:rPr>
            <w:rStyle w:val="Hyperlink"/>
            <w:noProof/>
          </w:rPr>
          <w:t>3.4.1. California Educators as Content Experts</w:t>
        </w:r>
        <w:r w:rsidRPr="00E053BE">
          <w:rPr>
            <w:noProof/>
            <w:webHidden/>
          </w:rPr>
          <w:tab/>
        </w:r>
        <w:r w:rsidRPr="00E053BE">
          <w:rPr>
            <w:noProof/>
            <w:webHidden/>
          </w:rPr>
          <w:fldChar w:fldCharType="begin"/>
        </w:r>
        <w:r w:rsidRPr="00E053BE">
          <w:rPr>
            <w:noProof/>
            <w:webHidden/>
          </w:rPr>
          <w:instrText xml:space="preserve"> PAGEREF _Toc193875737 \h </w:instrText>
        </w:r>
        <w:r w:rsidRPr="00E053BE">
          <w:rPr>
            <w:noProof/>
            <w:webHidden/>
          </w:rPr>
        </w:r>
        <w:r w:rsidRPr="00E053BE">
          <w:rPr>
            <w:noProof/>
            <w:webHidden/>
          </w:rPr>
          <w:fldChar w:fldCharType="separate"/>
        </w:r>
        <w:r w:rsidRPr="00E053BE">
          <w:rPr>
            <w:noProof/>
            <w:webHidden/>
          </w:rPr>
          <w:t>25</w:t>
        </w:r>
        <w:r w:rsidRPr="00E053BE">
          <w:rPr>
            <w:noProof/>
            <w:webHidden/>
          </w:rPr>
          <w:fldChar w:fldCharType="end"/>
        </w:r>
      </w:hyperlink>
    </w:p>
    <w:p w14:paraId="5EFD8F42" w14:textId="05A5832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8" w:history="1">
        <w:r w:rsidRPr="00E053BE">
          <w:rPr>
            <w:rStyle w:val="Hyperlink"/>
            <w:noProof/>
          </w:rPr>
          <w:t>3.4.2. Composition of Item Review Panels</w:t>
        </w:r>
        <w:r w:rsidRPr="00E053BE">
          <w:rPr>
            <w:noProof/>
            <w:webHidden/>
          </w:rPr>
          <w:tab/>
        </w:r>
        <w:r w:rsidRPr="00E053BE">
          <w:rPr>
            <w:noProof/>
            <w:webHidden/>
          </w:rPr>
          <w:fldChar w:fldCharType="begin"/>
        </w:r>
        <w:r w:rsidRPr="00E053BE">
          <w:rPr>
            <w:noProof/>
            <w:webHidden/>
          </w:rPr>
          <w:instrText xml:space="preserve"> PAGEREF _Toc193875738 \h </w:instrText>
        </w:r>
        <w:r w:rsidRPr="00E053BE">
          <w:rPr>
            <w:noProof/>
            <w:webHidden/>
          </w:rPr>
        </w:r>
        <w:r w:rsidRPr="00E053BE">
          <w:rPr>
            <w:noProof/>
            <w:webHidden/>
          </w:rPr>
          <w:fldChar w:fldCharType="separate"/>
        </w:r>
        <w:r w:rsidRPr="00E053BE">
          <w:rPr>
            <w:noProof/>
            <w:webHidden/>
          </w:rPr>
          <w:t>25</w:t>
        </w:r>
        <w:r w:rsidRPr="00E053BE">
          <w:rPr>
            <w:noProof/>
            <w:webHidden/>
          </w:rPr>
          <w:fldChar w:fldCharType="end"/>
        </w:r>
      </w:hyperlink>
    </w:p>
    <w:p w14:paraId="406DC0C7" w14:textId="23D0623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9" w:history="1">
        <w:r w:rsidRPr="00E053BE">
          <w:rPr>
            <w:rStyle w:val="Hyperlink"/>
            <w:noProof/>
          </w:rPr>
          <w:t>3.4.3. Meetings for Review of Summative Alternate ELPAC Items</w:t>
        </w:r>
        <w:r w:rsidRPr="00E053BE">
          <w:rPr>
            <w:noProof/>
            <w:webHidden/>
          </w:rPr>
          <w:tab/>
        </w:r>
        <w:r w:rsidRPr="00E053BE">
          <w:rPr>
            <w:noProof/>
            <w:webHidden/>
          </w:rPr>
          <w:fldChar w:fldCharType="begin"/>
        </w:r>
        <w:r w:rsidRPr="00E053BE">
          <w:rPr>
            <w:noProof/>
            <w:webHidden/>
          </w:rPr>
          <w:instrText xml:space="preserve"> PAGEREF _Toc193875739 \h </w:instrText>
        </w:r>
        <w:r w:rsidRPr="00E053BE">
          <w:rPr>
            <w:noProof/>
            <w:webHidden/>
          </w:rPr>
        </w:r>
        <w:r w:rsidRPr="00E053BE">
          <w:rPr>
            <w:noProof/>
            <w:webHidden/>
          </w:rPr>
          <w:fldChar w:fldCharType="separate"/>
        </w:r>
        <w:r w:rsidRPr="00E053BE">
          <w:rPr>
            <w:noProof/>
            <w:webHidden/>
          </w:rPr>
          <w:t>26</w:t>
        </w:r>
        <w:r w:rsidRPr="00E053BE">
          <w:rPr>
            <w:noProof/>
            <w:webHidden/>
          </w:rPr>
          <w:fldChar w:fldCharType="end"/>
        </w:r>
      </w:hyperlink>
    </w:p>
    <w:p w14:paraId="4D89580D" w14:textId="085DDB2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0" w:history="1">
        <w:r w:rsidRPr="00E053BE">
          <w:rPr>
            <w:rStyle w:val="Hyperlink"/>
          </w:rPr>
          <w:t>3.5. Data Review Meeting</w:t>
        </w:r>
        <w:r w:rsidRPr="00E053BE">
          <w:rPr>
            <w:webHidden/>
          </w:rPr>
          <w:tab/>
        </w:r>
        <w:r w:rsidRPr="00E053BE">
          <w:rPr>
            <w:webHidden/>
          </w:rPr>
          <w:fldChar w:fldCharType="begin"/>
        </w:r>
        <w:r w:rsidRPr="00E053BE">
          <w:rPr>
            <w:webHidden/>
          </w:rPr>
          <w:instrText xml:space="preserve"> PAGEREF _Toc193875740 \h </w:instrText>
        </w:r>
        <w:r w:rsidRPr="00E053BE">
          <w:rPr>
            <w:webHidden/>
          </w:rPr>
        </w:r>
        <w:r w:rsidRPr="00E053BE">
          <w:rPr>
            <w:webHidden/>
          </w:rPr>
          <w:fldChar w:fldCharType="separate"/>
        </w:r>
        <w:r w:rsidRPr="00E053BE">
          <w:rPr>
            <w:webHidden/>
          </w:rPr>
          <w:t>28</w:t>
        </w:r>
        <w:r w:rsidRPr="00E053BE">
          <w:rPr>
            <w:webHidden/>
          </w:rPr>
          <w:fldChar w:fldCharType="end"/>
        </w:r>
      </w:hyperlink>
    </w:p>
    <w:p w14:paraId="2903C8AF" w14:textId="7E456C5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1"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_Toc193875741 \h </w:instrText>
        </w:r>
        <w:r w:rsidRPr="00E053BE">
          <w:rPr>
            <w:webHidden/>
          </w:rPr>
        </w:r>
        <w:r w:rsidRPr="00E053BE">
          <w:rPr>
            <w:webHidden/>
          </w:rPr>
          <w:fldChar w:fldCharType="separate"/>
        </w:r>
        <w:r w:rsidRPr="00E053BE">
          <w:rPr>
            <w:webHidden/>
          </w:rPr>
          <w:t>31</w:t>
        </w:r>
        <w:r w:rsidRPr="00E053BE">
          <w:rPr>
            <w:webHidden/>
          </w:rPr>
          <w:fldChar w:fldCharType="end"/>
        </w:r>
      </w:hyperlink>
    </w:p>
    <w:p w14:paraId="1136B2E0" w14:textId="779CB295"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42" w:history="1">
        <w:r w:rsidRPr="00E053BE">
          <w:rPr>
            <w:rStyle w:val="Hyperlink"/>
          </w:rPr>
          <w:t>Chapter 4: Test Assembly</w:t>
        </w:r>
        <w:r w:rsidRPr="00E053BE">
          <w:rPr>
            <w:webHidden/>
          </w:rPr>
          <w:tab/>
        </w:r>
        <w:r w:rsidRPr="00E053BE">
          <w:rPr>
            <w:webHidden/>
          </w:rPr>
          <w:fldChar w:fldCharType="begin"/>
        </w:r>
        <w:r w:rsidRPr="00E053BE">
          <w:rPr>
            <w:webHidden/>
          </w:rPr>
          <w:instrText xml:space="preserve"> PAGEREF _Toc193875742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7A78F1EB" w14:textId="5D6BB2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3" w:history="1">
        <w:r w:rsidRPr="00E053BE">
          <w:rPr>
            <w:rStyle w:val="Hyperlink"/>
          </w:rPr>
          <w:t>4.1. Overview</w:t>
        </w:r>
        <w:r w:rsidRPr="00E053BE">
          <w:rPr>
            <w:webHidden/>
          </w:rPr>
          <w:tab/>
        </w:r>
        <w:r w:rsidRPr="00E053BE">
          <w:rPr>
            <w:webHidden/>
          </w:rPr>
          <w:fldChar w:fldCharType="begin"/>
        </w:r>
        <w:r w:rsidRPr="00E053BE">
          <w:rPr>
            <w:webHidden/>
          </w:rPr>
          <w:instrText xml:space="preserve"> PAGEREF _Toc193875743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0CE5CD91" w14:textId="2E3EB37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4" w:history="1">
        <w:r w:rsidRPr="00E053BE">
          <w:rPr>
            <w:rStyle w:val="Hyperlink"/>
          </w:rPr>
          <w:t>4.2. Assessment Development</w:t>
        </w:r>
        <w:r w:rsidRPr="00E053BE">
          <w:rPr>
            <w:webHidden/>
          </w:rPr>
          <w:tab/>
        </w:r>
        <w:r w:rsidRPr="00E053BE">
          <w:rPr>
            <w:webHidden/>
          </w:rPr>
          <w:fldChar w:fldCharType="begin"/>
        </w:r>
        <w:r w:rsidRPr="00E053BE">
          <w:rPr>
            <w:webHidden/>
          </w:rPr>
          <w:instrText xml:space="preserve"> PAGEREF _Toc193875744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670BFDA1" w14:textId="0E1E6CE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5" w:history="1">
        <w:r w:rsidRPr="00E053BE">
          <w:rPr>
            <w:rStyle w:val="Hyperlink"/>
            <w:noProof/>
          </w:rPr>
          <w:t>4.2.1. High-Level Test Design</w:t>
        </w:r>
        <w:r w:rsidRPr="00E053BE">
          <w:rPr>
            <w:noProof/>
            <w:webHidden/>
          </w:rPr>
          <w:tab/>
        </w:r>
        <w:r w:rsidRPr="00E053BE">
          <w:rPr>
            <w:noProof/>
            <w:webHidden/>
          </w:rPr>
          <w:fldChar w:fldCharType="begin"/>
        </w:r>
        <w:r w:rsidRPr="00E053BE">
          <w:rPr>
            <w:noProof/>
            <w:webHidden/>
          </w:rPr>
          <w:instrText xml:space="preserve"> PAGEREF _Toc193875745 \h </w:instrText>
        </w:r>
        <w:r w:rsidRPr="00E053BE">
          <w:rPr>
            <w:noProof/>
            <w:webHidden/>
          </w:rPr>
        </w:r>
        <w:r w:rsidRPr="00E053BE">
          <w:rPr>
            <w:noProof/>
            <w:webHidden/>
          </w:rPr>
          <w:fldChar w:fldCharType="separate"/>
        </w:r>
        <w:r w:rsidRPr="00E053BE">
          <w:rPr>
            <w:noProof/>
            <w:webHidden/>
          </w:rPr>
          <w:t>33</w:t>
        </w:r>
        <w:r w:rsidRPr="00E053BE">
          <w:rPr>
            <w:noProof/>
            <w:webHidden/>
          </w:rPr>
          <w:fldChar w:fldCharType="end"/>
        </w:r>
      </w:hyperlink>
    </w:p>
    <w:p w14:paraId="520DEE0B" w14:textId="02012E7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6" w:history="1">
        <w:r w:rsidRPr="00E053BE">
          <w:rPr>
            <w:rStyle w:val="Hyperlink"/>
            <w:noProof/>
          </w:rPr>
          <w:t>4.2.2. Test Blueprint</w:t>
        </w:r>
        <w:r w:rsidRPr="00E053BE">
          <w:rPr>
            <w:noProof/>
            <w:webHidden/>
          </w:rPr>
          <w:tab/>
        </w:r>
        <w:r w:rsidRPr="00E053BE">
          <w:rPr>
            <w:noProof/>
            <w:webHidden/>
          </w:rPr>
          <w:fldChar w:fldCharType="begin"/>
        </w:r>
        <w:r w:rsidRPr="00E053BE">
          <w:rPr>
            <w:noProof/>
            <w:webHidden/>
          </w:rPr>
          <w:instrText xml:space="preserve"> PAGEREF _Toc193875746 \h </w:instrText>
        </w:r>
        <w:r w:rsidRPr="00E053BE">
          <w:rPr>
            <w:noProof/>
            <w:webHidden/>
          </w:rPr>
        </w:r>
        <w:r w:rsidRPr="00E053BE">
          <w:rPr>
            <w:noProof/>
            <w:webHidden/>
          </w:rPr>
          <w:fldChar w:fldCharType="separate"/>
        </w:r>
        <w:r w:rsidRPr="00E053BE">
          <w:rPr>
            <w:noProof/>
            <w:webHidden/>
          </w:rPr>
          <w:t>34</w:t>
        </w:r>
        <w:r w:rsidRPr="00E053BE">
          <w:rPr>
            <w:noProof/>
            <w:webHidden/>
          </w:rPr>
          <w:fldChar w:fldCharType="end"/>
        </w:r>
      </w:hyperlink>
    </w:p>
    <w:p w14:paraId="7B71ECB1" w14:textId="0D390D5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7" w:history="1">
        <w:r w:rsidRPr="00E053BE">
          <w:rPr>
            <w:rStyle w:val="Hyperlink"/>
            <w:noProof/>
          </w:rPr>
          <w:t>4.2.3. Form Assembly Specifications</w:t>
        </w:r>
        <w:r w:rsidRPr="00E053BE">
          <w:rPr>
            <w:noProof/>
            <w:webHidden/>
          </w:rPr>
          <w:tab/>
        </w:r>
        <w:r w:rsidRPr="00E053BE">
          <w:rPr>
            <w:noProof/>
            <w:webHidden/>
          </w:rPr>
          <w:fldChar w:fldCharType="begin"/>
        </w:r>
        <w:r w:rsidRPr="00E053BE">
          <w:rPr>
            <w:noProof/>
            <w:webHidden/>
          </w:rPr>
          <w:instrText xml:space="preserve"> PAGEREF _Toc193875747 \h </w:instrText>
        </w:r>
        <w:r w:rsidRPr="00E053BE">
          <w:rPr>
            <w:noProof/>
            <w:webHidden/>
          </w:rPr>
        </w:r>
        <w:r w:rsidRPr="00E053BE">
          <w:rPr>
            <w:noProof/>
            <w:webHidden/>
          </w:rPr>
          <w:fldChar w:fldCharType="separate"/>
        </w:r>
        <w:r w:rsidRPr="00E053BE">
          <w:rPr>
            <w:noProof/>
            <w:webHidden/>
          </w:rPr>
          <w:t>35</w:t>
        </w:r>
        <w:r w:rsidRPr="00E053BE">
          <w:rPr>
            <w:noProof/>
            <w:webHidden/>
          </w:rPr>
          <w:fldChar w:fldCharType="end"/>
        </w:r>
      </w:hyperlink>
    </w:p>
    <w:p w14:paraId="5C923431" w14:textId="7CD3AFC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8" w:history="1">
        <w:r w:rsidRPr="00E053BE">
          <w:rPr>
            <w:rStyle w:val="Hyperlink"/>
          </w:rPr>
          <w:t>4.3. Test Production Process</w:t>
        </w:r>
        <w:r w:rsidRPr="00E053BE">
          <w:rPr>
            <w:webHidden/>
          </w:rPr>
          <w:tab/>
        </w:r>
        <w:r w:rsidRPr="00E053BE">
          <w:rPr>
            <w:webHidden/>
          </w:rPr>
          <w:fldChar w:fldCharType="begin"/>
        </w:r>
        <w:r w:rsidRPr="00E053BE">
          <w:rPr>
            <w:webHidden/>
          </w:rPr>
          <w:instrText xml:space="preserve"> PAGEREF _Toc193875748 \h </w:instrText>
        </w:r>
        <w:r w:rsidRPr="00E053BE">
          <w:rPr>
            <w:webHidden/>
          </w:rPr>
        </w:r>
        <w:r w:rsidRPr="00E053BE">
          <w:rPr>
            <w:webHidden/>
          </w:rPr>
          <w:fldChar w:fldCharType="separate"/>
        </w:r>
        <w:r w:rsidRPr="00E053BE">
          <w:rPr>
            <w:webHidden/>
          </w:rPr>
          <w:t>35</w:t>
        </w:r>
        <w:r w:rsidRPr="00E053BE">
          <w:rPr>
            <w:webHidden/>
          </w:rPr>
          <w:fldChar w:fldCharType="end"/>
        </w:r>
      </w:hyperlink>
    </w:p>
    <w:p w14:paraId="6FE9193C" w14:textId="5DD8E39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9" w:history="1">
        <w:r w:rsidRPr="00E053BE">
          <w:rPr>
            <w:rStyle w:val="Hyperlink"/>
            <w:noProof/>
          </w:rPr>
          <w:t>4.3.1. Selection of Task Types and Items</w:t>
        </w:r>
        <w:r w:rsidRPr="00E053BE">
          <w:rPr>
            <w:noProof/>
            <w:webHidden/>
          </w:rPr>
          <w:tab/>
        </w:r>
        <w:r w:rsidRPr="00E053BE">
          <w:rPr>
            <w:noProof/>
            <w:webHidden/>
          </w:rPr>
          <w:fldChar w:fldCharType="begin"/>
        </w:r>
        <w:r w:rsidRPr="00E053BE">
          <w:rPr>
            <w:noProof/>
            <w:webHidden/>
          </w:rPr>
          <w:instrText xml:space="preserve"> PAGEREF _Toc193875749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5C7A000A" w14:textId="3B0367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0" w:history="1">
        <w:r w:rsidRPr="00E053BE">
          <w:rPr>
            <w:rStyle w:val="Hyperlink"/>
            <w:noProof/>
          </w:rPr>
          <w:t>4.3.2. Test Forms</w:t>
        </w:r>
        <w:r w:rsidRPr="00E053BE">
          <w:rPr>
            <w:noProof/>
            <w:webHidden/>
          </w:rPr>
          <w:tab/>
        </w:r>
        <w:r w:rsidRPr="00E053BE">
          <w:rPr>
            <w:noProof/>
            <w:webHidden/>
          </w:rPr>
          <w:fldChar w:fldCharType="begin"/>
        </w:r>
        <w:r w:rsidRPr="00E053BE">
          <w:rPr>
            <w:noProof/>
            <w:webHidden/>
          </w:rPr>
          <w:instrText xml:space="preserve"> PAGEREF _Toc193875750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4F60798A" w14:textId="5581211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1" w:history="1">
        <w:r w:rsidRPr="00E053BE">
          <w:rPr>
            <w:rStyle w:val="Hyperlink"/>
            <w:noProof/>
          </w:rPr>
          <w:t>4.3.3. Psychometric Criteria and Review</w:t>
        </w:r>
        <w:r w:rsidRPr="00E053BE">
          <w:rPr>
            <w:noProof/>
            <w:webHidden/>
          </w:rPr>
          <w:tab/>
        </w:r>
        <w:r w:rsidRPr="00E053BE">
          <w:rPr>
            <w:noProof/>
            <w:webHidden/>
          </w:rPr>
          <w:fldChar w:fldCharType="begin"/>
        </w:r>
        <w:r w:rsidRPr="00E053BE">
          <w:rPr>
            <w:noProof/>
            <w:webHidden/>
          </w:rPr>
          <w:instrText xml:space="preserve"> PAGEREF _Toc193875751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43239147" w14:textId="347A2D5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2" w:history="1">
        <w:r w:rsidRPr="00E053BE">
          <w:rPr>
            <w:rStyle w:val="Hyperlink"/>
            <w:noProof/>
          </w:rPr>
          <w:t>4.3.4. Content Review of Forms</w:t>
        </w:r>
        <w:r w:rsidRPr="00E053BE">
          <w:rPr>
            <w:noProof/>
            <w:webHidden/>
          </w:rPr>
          <w:tab/>
        </w:r>
        <w:r w:rsidRPr="00E053BE">
          <w:rPr>
            <w:noProof/>
            <w:webHidden/>
          </w:rPr>
          <w:fldChar w:fldCharType="begin"/>
        </w:r>
        <w:r w:rsidRPr="00E053BE">
          <w:rPr>
            <w:noProof/>
            <w:webHidden/>
          </w:rPr>
          <w:instrText xml:space="preserve"> PAGEREF _Toc193875752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46892B15" w14:textId="0CFE9DB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3" w:history="1">
        <w:r w:rsidRPr="00E053BE">
          <w:rPr>
            <w:rStyle w:val="Hyperlink"/>
            <w:noProof/>
          </w:rPr>
          <w:t>4.3.5. California Department of Education Forms Review</w:t>
        </w:r>
        <w:r w:rsidRPr="00E053BE">
          <w:rPr>
            <w:noProof/>
            <w:webHidden/>
          </w:rPr>
          <w:tab/>
        </w:r>
        <w:r w:rsidRPr="00E053BE">
          <w:rPr>
            <w:noProof/>
            <w:webHidden/>
          </w:rPr>
          <w:fldChar w:fldCharType="begin"/>
        </w:r>
        <w:r w:rsidRPr="00E053BE">
          <w:rPr>
            <w:noProof/>
            <w:webHidden/>
          </w:rPr>
          <w:instrText xml:space="preserve"> PAGEREF _Toc193875753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174699C0" w14:textId="1A2E706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4" w:history="1">
        <w:r w:rsidRPr="00E053BE">
          <w:rPr>
            <w:rStyle w:val="Hyperlink"/>
            <w:noProof/>
          </w:rPr>
          <w:t>4.3.6. Configuration of the Test Delivery System</w:t>
        </w:r>
        <w:r w:rsidRPr="00E053BE">
          <w:rPr>
            <w:noProof/>
            <w:webHidden/>
          </w:rPr>
          <w:tab/>
        </w:r>
        <w:r w:rsidRPr="00E053BE">
          <w:rPr>
            <w:noProof/>
            <w:webHidden/>
          </w:rPr>
          <w:fldChar w:fldCharType="begin"/>
        </w:r>
        <w:r w:rsidRPr="00E053BE">
          <w:rPr>
            <w:noProof/>
            <w:webHidden/>
          </w:rPr>
          <w:instrText xml:space="preserve"> PAGEREF _Toc193875754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0A851B6B" w14:textId="15C9D0E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5" w:history="1">
        <w:r w:rsidRPr="00E053BE">
          <w:rPr>
            <w:rStyle w:val="Hyperlink"/>
            <w:noProof/>
          </w:rPr>
          <w:t>4.3.7. Test Form Delivery</w:t>
        </w:r>
        <w:r w:rsidRPr="00E053BE">
          <w:rPr>
            <w:noProof/>
            <w:webHidden/>
          </w:rPr>
          <w:tab/>
        </w:r>
        <w:r w:rsidRPr="00E053BE">
          <w:rPr>
            <w:noProof/>
            <w:webHidden/>
          </w:rPr>
          <w:fldChar w:fldCharType="begin"/>
        </w:r>
        <w:r w:rsidRPr="00E053BE">
          <w:rPr>
            <w:noProof/>
            <w:webHidden/>
          </w:rPr>
          <w:instrText xml:space="preserve"> PAGEREF _Toc193875755 \h </w:instrText>
        </w:r>
        <w:r w:rsidRPr="00E053BE">
          <w:rPr>
            <w:noProof/>
            <w:webHidden/>
          </w:rPr>
        </w:r>
        <w:r w:rsidRPr="00E053BE">
          <w:rPr>
            <w:noProof/>
            <w:webHidden/>
          </w:rPr>
          <w:fldChar w:fldCharType="separate"/>
        </w:r>
        <w:r w:rsidRPr="00E053BE">
          <w:rPr>
            <w:noProof/>
            <w:webHidden/>
          </w:rPr>
          <w:t>38</w:t>
        </w:r>
        <w:r w:rsidRPr="00E053BE">
          <w:rPr>
            <w:noProof/>
            <w:webHidden/>
          </w:rPr>
          <w:fldChar w:fldCharType="end"/>
        </w:r>
      </w:hyperlink>
    </w:p>
    <w:p w14:paraId="2F7981FB" w14:textId="401967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6"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_Toc193875756 \h </w:instrText>
        </w:r>
        <w:r w:rsidRPr="00E053BE">
          <w:rPr>
            <w:webHidden/>
          </w:rPr>
        </w:r>
        <w:r w:rsidRPr="00E053BE">
          <w:rPr>
            <w:webHidden/>
          </w:rPr>
          <w:fldChar w:fldCharType="separate"/>
        </w:r>
        <w:r w:rsidRPr="00E053BE">
          <w:rPr>
            <w:webHidden/>
          </w:rPr>
          <w:t>39</w:t>
        </w:r>
        <w:r w:rsidRPr="00E053BE">
          <w:rPr>
            <w:webHidden/>
          </w:rPr>
          <w:fldChar w:fldCharType="end"/>
        </w:r>
      </w:hyperlink>
    </w:p>
    <w:p w14:paraId="637C572B" w14:textId="4D1702B1"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57" w:history="1">
        <w:r w:rsidRPr="00E053BE">
          <w:rPr>
            <w:rStyle w:val="Hyperlink"/>
          </w:rPr>
          <w:t>Chapter 5: Test Administration</w:t>
        </w:r>
        <w:r w:rsidRPr="00E053BE">
          <w:rPr>
            <w:webHidden/>
          </w:rPr>
          <w:tab/>
        </w:r>
        <w:r w:rsidRPr="00E053BE">
          <w:rPr>
            <w:webHidden/>
          </w:rPr>
          <w:fldChar w:fldCharType="begin"/>
        </w:r>
        <w:r w:rsidRPr="00E053BE">
          <w:rPr>
            <w:webHidden/>
          </w:rPr>
          <w:instrText xml:space="preserve"> PAGEREF _Toc193875757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3428F66C" w14:textId="733CF3F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8" w:history="1">
        <w:r w:rsidRPr="00E053BE">
          <w:rPr>
            <w:rStyle w:val="Hyperlink"/>
          </w:rPr>
          <w:t>5.1. Overview</w:t>
        </w:r>
        <w:r w:rsidRPr="00E053BE">
          <w:rPr>
            <w:webHidden/>
          </w:rPr>
          <w:tab/>
        </w:r>
        <w:r w:rsidRPr="00E053BE">
          <w:rPr>
            <w:webHidden/>
          </w:rPr>
          <w:fldChar w:fldCharType="begin"/>
        </w:r>
        <w:r w:rsidRPr="00E053BE">
          <w:rPr>
            <w:webHidden/>
          </w:rPr>
          <w:instrText xml:space="preserve"> PAGEREF _Toc193875758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228252FF" w14:textId="1D4318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9" w:history="1">
        <w:r w:rsidRPr="00E053BE">
          <w:rPr>
            <w:rStyle w:val="Hyperlink"/>
          </w:rPr>
          <w:t>5.2. Administration and Scoring Training</w:t>
        </w:r>
        <w:r w:rsidRPr="00E053BE">
          <w:rPr>
            <w:webHidden/>
          </w:rPr>
          <w:tab/>
        </w:r>
        <w:r w:rsidRPr="00E053BE">
          <w:rPr>
            <w:webHidden/>
          </w:rPr>
          <w:fldChar w:fldCharType="begin"/>
        </w:r>
        <w:r w:rsidRPr="00E053BE">
          <w:rPr>
            <w:webHidden/>
          </w:rPr>
          <w:instrText xml:space="preserve"> PAGEREF _Toc193875759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7CB6B83B" w14:textId="4C3C06F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0" w:history="1">
        <w:r w:rsidRPr="00E053BE">
          <w:rPr>
            <w:rStyle w:val="Hyperlink"/>
            <w:noProof/>
          </w:rPr>
          <w:t>5.2.1. Overview</w:t>
        </w:r>
        <w:r w:rsidRPr="00E053BE">
          <w:rPr>
            <w:noProof/>
            <w:webHidden/>
          </w:rPr>
          <w:tab/>
        </w:r>
        <w:r w:rsidRPr="00E053BE">
          <w:rPr>
            <w:noProof/>
            <w:webHidden/>
          </w:rPr>
          <w:fldChar w:fldCharType="begin"/>
        </w:r>
        <w:r w:rsidRPr="00E053BE">
          <w:rPr>
            <w:noProof/>
            <w:webHidden/>
          </w:rPr>
          <w:instrText xml:space="preserve"> PAGEREF _Toc193875760 \h </w:instrText>
        </w:r>
        <w:r w:rsidRPr="00E053BE">
          <w:rPr>
            <w:noProof/>
            <w:webHidden/>
          </w:rPr>
        </w:r>
        <w:r w:rsidRPr="00E053BE">
          <w:rPr>
            <w:noProof/>
            <w:webHidden/>
          </w:rPr>
          <w:fldChar w:fldCharType="separate"/>
        </w:r>
        <w:r w:rsidRPr="00E053BE">
          <w:rPr>
            <w:noProof/>
            <w:webHidden/>
          </w:rPr>
          <w:t>40</w:t>
        </w:r>
        <w:r w:rsidRPr="00E053BE">
          <w:rPr>
            <w:noProof/>
            <w:webHidden/>
          </w:rPr>
          <w:fldChar w:fldCharType="end"/>
        </w:r>
      </w:hyperlink>
    </w:p>
    <w:p w14:paraId="08C6A719" w14:textId="2695F58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1" w:history="1">
        <w:r w:rsidRPr="00E053BE">
          <w:rPr>
            <w:rStyle w:val="Hyperlink"/>
            <w:noProof/>
          </w:rPr>
          <w:t>5.2.2. Goals</w:t>
        </w:r>
        <w:r w:rsidRPr="00E053BE">
          <w:rPr>
            <w:noProof/>
            <w:webHidden/>
          </w:rPr>
          <w:tab/>
        </w:r>
        <w:r w:rsidRPr="00E053BE">
          <w:rPr>
            <w:noProof/>
            <w:webHidden/>
          </w:rPr>
          <w:fldChar w:fldCharType="begin"/>
        </w:r>
        <w:r w:rsidRPr="00E053BE">
          <w:rPr>
            <w:noProof/>
            <w:webHidden/>
          </w:rPr>
          <w:instrText xml:space="preserve"> PAGEREF _Toc193875761 \h </w:instrText>
        </w:r>
        <w:r w:rsidRPr="00E053BE">
          <w:rPr>
            <w:noProof/>
            <w:webHidden/>
          </w:rPr>
        </w:r>
        <w:r w:rsidRPr="00E053BE">
          <w:rPr>
            <w:noProof/>
            <w:webHidden/>
          </w:rPr>
          <w:fldChar w:fldCharType="separate"/>
        </w:r>
        <w:r w:rsidRPr="00E053BE">
          <w:rPr>
            <w:noProof/>
            <w:webHidden/>
          </w:rPr>
          <w:t>41</w:t>
        </w:r>
        <w:r w:rsidRPr="00E053BE">
          <w:rPr>
            <w:noProof/>
            <w:webHidden/>
          </w:rPr>
          <w:fldChar w:fldCharType="end"/>
        </w:r>
      </w:hyperlink>
    </w:p>
    <w:p w14:paraId="480520B4" w14:textId="5DF79E3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2" w:history="1">
        <w:r w:rsidRPr="00E053BE">
          <w:rPr>
            <w:rStyle w:val="Hyperlink"/>
            <w:noProof/>
          </w:rPr>
          <w:t>5.2.3. Local Educational Agency Training Requirement</w:t>
        </w:r>
        <w:r w:rsidRPr="00E053BE">
          <w:rPr>
            <w:noProof/>
            <w:webHidden/>
          </w:rPr>
          <w:tab/>
        </w:r>
        <w:r w:rsidRPr="00E053BE">
          <w:rPr>
            <w:noProof/>
            <w:webHidden/>
          </w:rPr>
          <w:fldChar w:fldCharType="begin"/>
        </w:r>
        <w:r w:rsidRPr="00E053BE">
          <w:rPr>
            <w:noProof/>
            <w:webHidden/>
          </w:rPr>
          <w:instrText xml:space="preserve"> PAGEREF _Toc193875762 \h </w:instrText>
        </w:r>
        <w:r w:rsidRPr="00E053BE">
          <w:rPr>
            <w:noProof/>
            <w:webHidden/>
          </w:rPr>
        </w:r>
        <w:r w:rsidRPr="00E053BE">
          <w:rPr>
            <w:noProof/>
            <w:webHidden/>
          </w:rPr>
          <w:fldChar w:fldCharType="separate"/>
        </w:r>
        <w:r w:rsidRPr="00E053BE">
          <w:rPr>
            <w:noProof/>
            <w:webHidden/>
          </w:rPr>
          <w:t>41</w:t>
        </w:r>
        <w:r w:rsidRPr="00E053BE">
          <w:rPr>
            <w:noProof/>
            <w:webHidden/>
          </w:rPr>
          <w:fldChar w:fldCharType="end"/>
        </w:r>
      </w:hyperlink>
    </w:p>
    <w:p w14:paraId="07C48331" w14:textId="18E407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3" w:history="1">
        <w:r w:rsidRPr="00E053BE">
          <w:rPr>
            <w:rStyle w:val="Hyperlink"/>
            <w:noProof/>
          </w:rPr>
          <w:t>5.2.4. Materials on the Moodle Training Site</w:t>
        </w:r>
        <w:r w:rsidRPr="00E053BE">
          <w:rPr>
            <w:noProof/>
            <w:webHidden/>
          </w:rPr>
          <w:tab/>
        </w:r>
        <w:r w:rsidRPr="00E053BE">
          <w:rPr>
            <w:noProof/>
            <w:webHidden/>
          </w:rPr>
          <w:fldChar w:fldCharType="begin"/>
        </w:r>
        <w:r w:rsidRPr="00E053BE">
          <w:rPr>
            <w:noProof/>
            <w:webHidden/>
          </w:rPr>
          <w:instrText xml:space="preserve"> PAGEREF _Toc193875763 \h </w:instrText>
        </w:r>
        <w:r w:rsidRPr="00E053BE">
          <w:rPr>
            <w:noProof/>
            <w:webHidden/>
          </w:rPr>
        </w:r>
        <w:r w:rsidRPr="00E053BE">
          <w:rPr>
            <w:noProof/>
            <w:webHidden/>
          </w:rPr>
          <w:fldChar w:fldCharType="separate"/>
        </w:r>
        <w:r w:rsidRPr="00E053BE">
          <w:rPr>
            <w:noProof/>
            <w:webHidden/>
          </w:rPr>
          <w:t>42</w:t>
        </w:r>
        <w:r w:rsidRPr="00E053BE">
          <w:rPr>
            <w:noProof/>
            <w:webHidden/>
          </w:rPr>
          <w:fldChar w:fldCharType="end"/>
        </w:r>
      </w:hyperlink>
    </w:p>
    <w:p w14:paraId="18E9B490" w14:textId="7B9E086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64" w:history="1">
        <w:r w:rsidRPr="00E053BE">
          <w:rPr>
            <w:rStyle w:val="Hyperlink"/>
          </w:rPr>
          <w:t>5.3. User Roles and Standardization</w:t>
        </w:r>
        <w:r w:rsidRPr="00E053BE">
          <w:rPr>
            <w:webHidden/>
          </w:rPr>
          <w:tab/>
        </w:r>
        <w:r w:rsidRPr="00E053BE">
          <w:rPr>
            <w:webHidden/>
          </w:rPr>
          <w:fldChar w:fldCharType="begin"/>
        </w:r>
        <w:r w:rsidRPr="00E053BE">
          <w:rPr>
            <w:webHidden/>
          </w:rPr>
          <w:instrText xml:space="preserve"> PAGEREF _Toc193875764 \h </w:instrText>
        </w:r>
        <w:r w:rsidRPr="00E053BE">
          <w:rPr>
            <w:webHidden/>
          </w:rPr>
        </w:r>
        <w:r w:rsidRPr="00E053BE">
          <w:rPr>
            <w:webHidden/>
          </w:rPr>
          <w:fldChar w:fldCharType="separate"/>
        </w:r>
        <w:r w:rsidRPr="00E053BE">
          <w:rPr>
            <w:webHidden/>
          </w:rPr>
          <w:t>45</w:t>
        </w:r>
        <w:r w:rsidRPr="00E053BE">
          <w:rPr>
            <w:webHidden/>
          </w:rPr>
          <w:fldChar w:fldCharType="end"/>
        </w:r>
      </w:hyperlink>
    </w:p>
    <w:p w14:paraId="58C0AFE8" w14:textId="39DE44E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5" w:history="1">
        <w:r w:rsidRPr="00E053BE">
          <w:rPr>
            <w:rStyle w:val="Hyperlink"/>
            <w:noProof/>
          </w:rPr>
          <w:t>5.3.1. Local Educational Agency ELPAC Coordinator</w:t>
        </w:r>
        <w:r w:rsidRPr="00E053BE">
          <w:rPr>
            <w:noProof/>
            <w:webHidden/>
          </w:rPr>
          <w:tab/>
        </w:r>
        <w:r w:rsidRPr="00E053BE">
          <w:rPr>
            <w:noProof/>
            <w:webHidden/>
          </w:rPr>
          <w:fldChar w:fldCharType="begin"/>
        </w:r>
        <w:r w:rsidRPr="00E053BE">
          <w:rPr>
            <w:noProof/>
            <w:webHidden/>
          </w:rPr>
          <w:instrText xml:space="preserve"> PAGEREF _Toc193875765 \h </w:instrText>
        </w:r>
        <w:r w:rsidRPr="00E053BE">
          <w:rPr>
            <w:noProof/>
            <w:webHidden/>
          </w:rPr>
        </w:r>
        <w:r w:rsidRPr="00E053BE">
          <w:rPr>
            <w:noProof/>
            <w:webHidden/>
          </w:rPr>
          <w:fldChar w:fldCharType="separate"/>
        </w:r>
        <w:r w:rsidRPr="00E053BE">
          <w:rPr>
            <w:noProof/>
            <w:webHidden/>
          </w:rPr>
          <w:t>45</w:t>
        </w:r>
        <w:r w:rsidRPr="00E053BE">
          <w:rPr>
            <w:noProof/>
            <w:webHidden/>
          </w:rPr>
          <w:fldChar w:fldCharType="end"/>
        </w:r>
      </w:hyperlink>
    </w:p>
    <w:p w14:paraId="73294EF0" w14:textId="388293B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6" w:history="1">
        <w:r w:rsidRPr="00E053BE">
          <w:rPr>
            <w:rStyle w:val="Hyperlink"/>
            <w:noProof/>
          </w:rPr>
          <w:t>5.3.2. Site ELPAC Coordinator</w:t>
        </w:r>
        <w:r w:rsidRPr="00E053BE">
          <w:rPr>
            <w:noProof/>
            <w:webHidden/>
          </w:rPr>
          <w:tab/>
        </w:r>
        <w:r w:rsidRPr="00E053BE">
          <w:rPr>
            <w:noProof/>
            <w:webHidden/>
          </w:rPr>
          <w:fldChar w:fldCharType="begin"/>
        </w:r>
        <w:r w:rsidRPr="00E053BE">
          <w:rPr>
            <w:noProof/>
            <w:webHidden/>
          </w:rPr>
          <w:instrText xml:space="preserve"> PAGEREF _Toc193875766 \h </w:instrText>
        </w:r>
        <w:r w:rsidRPr="00E053BE">
          <w:rPr>
            <w:noProof/>
            <w:webHidden/>
          </w:rPr>
        </w:r>
        <w:r w:rsidRPr="00E053BE">
          <w:rPr>
            <w:noProof/>
            <w:webHidden/>
          </w:rPr>
          <w:fldChar w:fldCharType="separate"/>
        </w:r>
        <w:r w:rsidRPr="00E053BE">
          <w:rPr>
            <w:noProof/>
            <w:webHidden/>
          </w:rPr>
          <w:t>46</w:t>
        </w:r>
        <w:r w:rsidRPr="00E053BE">
          <w:rPr>
            <w:noProof/>
            <w:webHidden/>
          </w:rPr>
          <w:fldChar w:fldCharType="end"/>
        </w:r>
      </w:hyperlink>
    </w:p>
    <w:p w14:paraId="12C65077" w14:textId="4A453F3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7" w:history="1">
        <w:r w:rsidRPr="00E053BE">
          <w:rPr>
            <w:rStyle w:val="Hyperlink"/>
            <w:noProof/>
          </w:rPr>
          <w:t>5.3.3. Test Examiner</w:t>
        </w:r>
        <w:r w:rsidRPr="00E053BE">
          <w:rPr>
            <w:noProof/>
            <w:webHidden/>
          </w:rPr>
          <w:tab/>
        </w:r>
        <w:r w:rsidRPr="00E053BE">
          <w:rPr>
            <w:noProof/>
            <w:webHidden/>
          </w:rPr>
          <w:fldChar w:fldCharType="begin"/>
        </w:r>
        <w:r w:rsidRPr="00E053BE">
          <w:rPr>
            <w:noProof/>
            <w:webHidden/>
          </w:rPr>
          <w:instrText xml:space="preserve"> PAGEREF _Toc193875767 \h </w:instrText>
        </w:r>
        <w:r w:rsidRPr="00E053BE">
          <w:rPr>
            <w:noProof/>
            <w:webHidden/>
          </w:rPr>
        </w:r>
        <w:r w:rsidRPr="00E053BE">
          <w:rPr>
            <w:noProof/>
            <w:webHidden/>
          </w:rPr>
          <w:fldChar w:fldCharType="separate"/>
        </w:r>
        <w:r w:rsidRPr="00E053BE">
          <w:rPr>
            <w:noProof/>
            <w:webHidden/>
          </w:rPr>
          <w:t>46</w:t>
        </w:r>
        <w:r w:rsidRPr="00E053BE">
          <w:rPr>
            <w:noProof/>
            <w:webHidden/>
          </w:rPr>
          <w:fldChar w:fldCharType="end"/>
        </w:r>
      </w:hyperlink>
    </w:p>
    <w:p w14:paraId="5D09A1B2" w14:textId="15565FA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8" w:history="1">
        <w:r w:rsidRPr="00E053BE">
          <w:rPr>
            <w:rStyle w:val="Hyperlink"/>
            <w:noProof/>
          </w:rPr>
          <w:t>5.3.4. Instructions for Test Administration</w:t>
        </w:r>
        <w:r w:rsidRPr="00E053BE">
          <w:rPr>
            <w:noProof/>
            <w:webHidden/>
          </w:rPr>
          <w:tab/>
        </w:r>
        <w:r w:rsidRPr="00E053BE">
          <w:rPr>
            <w:noProof/>
            <w:webHidden/>
          </w:rPr>
          <w:fldChar w:fldCharType="begin"/>
        </w:r>
        <w:r w:rsidRPr="00E053BE">
          <w:rPr>
            <w:noProof/>
            <w:webHidden/>
          </w:rPr>
          <w:instrText xml:space="preserve"> PAGEREF _Toc193875768 \h </w:instrText>
        </w:r>
        <w:r w:rsidRPr="00E053BE">
          <w:rPr>
            <w:noProof/>
            <w:webHidden/>
          </w:rPr>
        </w:r>
        <w:r w:rsidRPr="00E053BE">
          <w:rPr>
            <w:noProof/>
            <w:webHidden/>
          </w:rPr>
          <w:fldChar w:fldCharType="separate"/>
        </w:r>
        <w:r w:rsidRPr="00E053BE">
          <w:rPr>
            <w:noProof/>
            <w:webHidden/>
          </w:rPr>
          <w:t>47</w:t>
        </w:r>
        <w:r w:rsidRPr="00E053BE">
          <w:rPr>
            <w:noProof/>
            <w:webHidden/>
          </w:rPr>
          <w:fldChar w:fldCharType="end"/>
        </w:r>
      </w:hyperlink>
    </w:p>
    <w:p w14:paraId="558D19E8" w14:textId="0316588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69" w:history="1">
        <w:r w:rsidRPr="00E053BE">
          <w:rPr>
            <w:rStyle w:val="Hyperlink"/>
          </w:rPr>
          <w:t>5.4. Local Educational Agency Training</w:t>
        </w:r>
        <w:r w:rsidRPr="00E053BE">
          <w:rPr>
            <w:webHidden/>
          </w:rPr>
          <w:tab/>
        </w:r>
        <w:r w:rsidRPr="00E053BE">
          <w:rPr>
            <w:webHidden/>
          </w:rPr>
          <w:fldChar w:fldCharType="begin"/>
        </w:r>
        <w:r w:rsidRPr="00E053BE">
          <w:rPr>
            <w:webHidden/>
          </w:rPr>
          <w:instrText xml:space="preserve"> PAGEREF _Toc193875769 \h </w:instrText>
        </w:r>
        <w:r w:rsidRPr="00E053BE">
          <w:rPr>
            <w:webHidden/>
          </w:rPr>
        </w:r>
        <w:r w:rsidRPr="00E053BE">
          <w:rPr>
            <w:webHidden/>
          </w:rPr>
          <w:fldChar w:fldCharType="separate"/>
        </w:r>
        <w:r w:rsidRPr="00E053BE">
          <w:rPr>
            <w:webHidden/>
          </w:rPr>
          <w:t>48</w:t>
        </w:r>
        <w:r w:rsidRPr="00E053BE">
          <w:rPr>
            <w:webHidden/>
          </w:rPr>
          <w:fldChar w:fldCharType="end"/>
        </w:r>
      </w:hyperlink>
    </w:p>
    <w:p w14:paraId="2127B6DE" w14:textId="145E889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0" w:history="1">
        <w:r w:rsidRPr="00E053BE">
          <w:rPr>
            <w:rStyle w:val="Hyperlink"/>
            <w:noProof/>
          </w:rPr>
          <w:t>5.4.1. Synchronous and Asynchronous Training</w:t>
        </w:r>
        <w:r w:rsidRPr="00E053BE">
          <w:rPr>
            <w:noProof/>
            <w:webHidden/>
          </w:rPr>
          <w:tab/>
        </w:r>
        <w:r w:rsidRPr="00E053BE">
          <w:rPr>
            <w:noProof/>
            <w:webHidden/>
          </w:rPr>
          <w:fldChar w:fldCharType="begin"/>
        </w:r>
        <w:r w:rsidRPr="00E053BE">
          <w:rPr>
            <w:noProof/>
            <w:webHidden/>
          </w:rPr>
          <w:instrText xml:space="preserve"> PAGEREF _Toc193875770 \h </w:instrText>
        </w:r>
        <w:r w:rsidRPr="00E053BE">
          <w:rPr>
            <w:noProof/>
            <w:webHidden/>
          </w:rPr>
        </w:r>
        <w:r w:rsidRPr="00E053BE">
          <w:rPr>
            <w:noProof/>
            <w:webHidden/>
          </w:rPr>
          <w:fldChar w:fldCharType="separate"/>
        </w:r>
        <w:r w:rsidRPr="00E053BE">
          <w:rPr>
            <w:noProof/>
            <w:webHidden/>
          </w:rPr>
          <w:t>49</w:t>
        </w:r>
        <w:r w:rsidRPr="00E053BE">
          <w:rPr>
            <w:noProof/>
            <w:webHidden/>
          </w:rPr>
          <w:fldChar w:fldCharType="end"/>
        </w:r>
      </w:hyperlink>
    </w:p>
    <w:p w14:paraId="0B9F3779" w14:textId="20EAFC7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1" w:history="1">
        <w:r w:rsidRPr="00E053BE">
          <w:rPr>
            <w:rStyle w:val="Hyperlink"/>
            <w:noProof/>
          </w:rPr>
          <w:t>5.4.2. Videos and Guides</w:t>
        </w:r>
        <w:r w:rsidRPr="00E053BE">
          <w:rPr>
            <w:noProof/>
            <w:webHidden/>
          </w:rPr>
          <w:tab/>
        </w:r>
        <w:r w:rsidRPr="00E053BE">
          <w:rPr>
            <w:noProof/>
            <w:webHidden/>
          </w:rPr>
          <w:fldChar w:fldCharType="begin"/>
        </w:r>
        <w:r w:rsidRPr="00E053BE">
          <w:rPr>
            <w:noProof/>
            <w:webHidden/>
          </w:rPr>
          <w:instrText xml:space="preserve"> PAGEREF _Toc193875771 \h </w:instrText>
        </w:r>
        <w:r w:rsidRPr="00E053BE">
          <w:rPr>
            <w:noProof/>
            <w:webHidden/>
          </w:rPr>
        </w:r>
        <w:r w:rsidRPr="00E053BE">
          <w:rPr>
            <w:noProof/>
            <w:webHidden/>
          </w:rPr>
          <w:fldChar w:fldCharType="separate"/>
        </w:r>
        <w:r w:rsidRPr="00E053BE">
          <w:rPr>
            <w:noProof/>
            <w:webHidden/>
          </w:rPr>
          <w:t>49</w:t>
        </w:r>
        <w:r w:rsidRPr="00E053BE">
          <w:rPr>
            <w:noProof/>
            <w:webHidden/>
          </w:rPr>
          <w:fldChar w:fldCharType="end"/>
        </w:r>
      </w:hyperlink>
    </w:p>
    <w:p w14:paraId="761FC1BE" w14:textId="3419F9B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2" w:history="1">
        <w:r w:rsidRPr="00E053BE">
          <w:rPr>
            <w:rStyle w:val="Hyperlink"/>
            <w:noProof/>
          </w:rPr>
          <w:t>5.4.3. Training for Proper Identification and Assignment of Designated Supports and Accommodations</w:t>
        </w:r>
        <w:r w:rsidRPr="00E053BE">
          <w:rPr>
            <w:noProof/>
            <w:webHidden/>
          </w:rPr>
          <w:tab/>
        </w:r>
        <w:r w:rsidRPr="00E053BE">
          <w:rPr>
            <w:noProof/>
            <w:webHidden/>
          </w:rPr>
          <w:fldChar w:fldCharType="begin"/>
        </w:r>
        <w:r w:rsidRPr="00E053BE">
          <w:rPr>
            <w:noProof/>
            <w:webHidden/>
          </w:rPr>
          <w:instrText xml:space="preserve"> PAGEREF _Toc193875772 \h </w:instrText>
        </w:r>
        <w:r w:rsidRPr="00E053BE">
          <w:rPr>
            <w:noProof/>
            <w:webHidden/>
          </w:rPr>
        </w:r>
        <w:r w:rsidRPr="00E053BE">
          <w:rPr>
            <w:noProof/>
            <w:webHidden/>
          </w:rPr>
          <w:fldChar w:fldCharType="separate"/>
        </w:r>
        <w:r w:rsidRPr="00E053BE">
          <w:rPr>
            <w:noProof/>
            <w:webHidden/>
          </w:rPr>
          <w:t>50</w:t>
        </w:r>
        <w:r w:rsidRPr="00E053BE">
          <w:rPr>
            <w:noProof/>
            <w:webHidden/>
          </w:rPr>
          <w:fldChar w:fldCharType="end"/>
        </w:r>
      </w:hyperlink>
    </w:p>
    <w:p w14:paraId="3B589D58" w14:textId="4CD7AE1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3" w:history="1">
        <w:r w:rsidRPr="00E053BE">
          <w:rPr>
            <w:rStyle w:val="Hyperlink"/>
            <w:noProof/>
          </w:rPr>
          <w:t>5.4.4. Feedback for Continuous Improvement Survey</w:t>
        </w:r>
        <w:r w:rsidRPr="00E053BE">
          <w:rPr>
            <w:noProof/>
            <w:webHidden/>
          </w:rPr>
          <w:tab/>
        </w:r>
        <w:r w:rsidRPr="00E053BE">
          <w:rPr>
            <w:noProof/>
            <w:webHidden/>
          </w:rPr>
          <w:fldChar w:fldCharType="begin"/>
        </w:r>
        <w:r w:rsidRPr="00E053BE">
          <w:rPr>
            <w:noProof/>
            <w:webHidden/>
          </w:rPr>
          <w:instrText xml:space="preserve"> PAGEREF _Toc193875773 \h </w:instrText>
        </w:r>
        <w:r w:rsidRPr="00E053BE">
          <w:rPr>
            <w:noProof/>
            <w:webHidden/>
          </w:rPr>
        </w:r>
        <w:r w:rsidRPr="00E053BE">
          <w:rPr>
            <w:noProof/>
            <w:webHidden/>
          </w:rPr>
          <w:fldChar w:fldCharType="separate"/>
        </w:r>
        <w:r w:rsidRPr="00E053BE">
          <w:rPr>
            <w:noProof/>
            <w:webHidden/>
          </w:rPr>
          <w:t>51</w:t>
        </w:r>
        <w:r w:rsidRPr="00E053BE">
          <w:rPr>
            <w:noProof/>
            <w:webHidden/>
          </w:rPr>
          <w:fldChar w:fldCharType="end"/>
        </w:r>
      </w:hyperlink>
    </w:p>
    <w:p w14:paraId="5199149B" w14:textId="72C59E4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74" w:history="1">
        <w:r w:rsidRPr="00E053BE">
          <w:rPr>
            <w:rStyle w:val="Hyperlink"/>
          </w:rPr>
          <w:t>5.5. Accessibility Resources</w:t>
        </w:r>
        <w:r w:rsidRPr="00E053BE">
          <w:rPr>
            <w:webHidden/>
          </w:rPr>
          <w:tab/>
        </w:r>
        <w:r w:rsidRPr="00E053BE">
          <w:rPr>
            <w:webHidden/>
          </w:rPr>
          <w:fldChar w:fldCharType="begin"/>
        </w:r>
        <w:r w:rsidRPr="00E053BE">
          <w:rPr>
            <w:webHidden/>
          </w:rPr>
          <w:instrText xml:space="preserve"> PAGEREF _Toc193875774 \h </w:instrText>
        </w:r>
        <w:r w:rsidRPr="00E053BE">
          <w:rPr>
            <w:webHidden/>
          </w:rPr>
        </w:r>
        <w:r w:rsidRPr="00E053BE">
          <w:rPr>
            <w:webHidden/>
          </w:rPr>
          <w:fldChar w:fldCharType="separate"/>
        </w:r>
        <w:r w:rsidRPr="00E053BE">
          <w:rPr>
            <w:webHidden/>
          </w:rPr>
          <w:t>51</w:t>
        </w:r>
        <w:r w:rsidRPr="00E053BE">
          <w:rPr>
            <w:webHidden/>
          </w:rPr>
          <w:fldChar w:fldCharType="end"/>
        </w:r>
      </w:hyperlink>
    </w:p>
    <w:p w14:paraId="78B85DC4" w14:textId="3F14833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5" w:history="1">
        <w:r w:rsidRPr="00E053BE">
          <w:rPr>
            <w:rStyle w:val="Hyperlink"/>
            <w:noProof/>
          </w:rPr>
          <w:t>5.5.1. Accessibility Resource Categories</w:t>
        </w:r>
        <w:r w:rsidRPr="00E053BE">
          <w:rPr>
            <w:noProof/>
            <w:webHidden/>
          </w:rPr>
          <w:tab/>
        </w:r>
        <w:r w:rsidRPr="00E053BE">
          <w:rPr>
            <w:noProof/>
            <w:webHidden/>
          </w:rPr>
          <w:fldChar w:fldCharType="begin"/>
        </w:r>
        <w:r w:rsidRPr="00E053BE">
          <w:rPr>
            <w:noProof/>
            <w:webHidden/>
          </w:rPr>
          <w:instrText xml:space="preserve"> PAGEREF _Toc193875775 \h </w:instrText>
        </w:r>
        <w:r w:rsidRPr="00E053BE">
          <w:rPr>
            <w:noProof/>
            <w:webHidden/>
          </w:rPr>
        </w:r>
        <w:r w:rsidRPr="00E053BE">
          <w:rPr>
            <w:noProof/>
            <w:webHidden/>
          </w:rPr>
          <w:fldChar w:fldCharType="separate"/>
        </w:r>
        <w:r w:rsidRPr="00E053BE">
          <w:rPr>
            <w:noProof/>
            <w:webHidden/>
          </w:rPr>
          <w:t>52</w:t>
        </w:r>
        <w:r w:rsidRPr="00E053BE">
          <w:rPr>
            <w:noProof/>
            <w:webHidden/>
          </w:rPr>
          <w:fldChar w:fldCharType="end"/>
        </w:r>
      </w:hyperlink>
    </w:p>
    <w:p w14:paraId="53F211C7" w14:textId="789F9FB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6" w:history="1">
        <w:r w:rsidRPr="00E053BE">
          <w:rPr>
            <w:rStyle w:val="Hyperlink"/>
            <w:noProof/>
          </w:rPr>
          <w:t>5.5.2. Identification and Selection</w:t>
        </w:r>
        <w:r w:rsidRPr="00E053BE">
          <w:rPr>
            <w:noProof/>
            <w:webHidden/>
          </w:rPr>
          <w:tab/>
        </w:r>
        <w:r w:rsidRPr="00E053BE">
          <w:rPr>
            <w:noProof/>
            <w:webHidden/>
          </w:rPr>
          <w:fldChar w:fldCharType="begin"/>
        </w:r>
        <w:r w:rsidRPr="00E053BE">
          <w:rPr>
            <w:noProof/>
            <w:webHidden/>
          </w:rPr>
          <w:instrText xml:space="preserve"> PAGEREF _Toc193875776 \h </w:instrText>
        </w:r>
        <w:r w:rsidRPr="00E053BE">
          <w:rPr>
            <w:noProof/>
            <w:webHidden/>
          </w:rPr>
        </w:r>
        <w:r w:rsidRPr="00E053BE">
          <w:rPr>
            <w:noProof/>
            <w:webHidden/>
          </w:rPr>
          <w:fldChar w:fldCharType="separate"/>
        </w:r>
        <w:r w:rsidRPr="00E053BE">
          <w:rPr>
            <w:noProof/>
            <w:webHidden/>
          </w:rPr>
          <w:t>54</w:t>
        </w:r>
        <w:r w:rsidRPr="00E053BE">
          <w:rPr>
            <w:noProof/>
            <w:webHidden/>
          </w:rPr>
          <w:fldChar w:fldCharType="end"/>
        </w:r>
      </w:hyperlink>
    </w:p>
    <w:p w14:paraId="08A0D697" w14:textId="5D20CA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7" w:history="1">
        <w:r w:rsidRPr="00E053BE">
          <w:rPr>
            <w:rStyle w:val="Hyperlink"/>
            <w:noProof/>
          </w:rPr>
          <w:t>5.5.3. Assignment</w:t>
        </w:r>
        <w:r w:rsidRPr="00E053BE">
          <w:rPr>
            <w:noProof/>
            <w:webHidden/>
          </w:rPr>
          <w:tab/>
        </w:r>
        <w:r w:rsidRPr="00E053BE">
          <w:rPr>
            <w:noProof/>
            <w:webHidden/>
          </w:rPr>
          <w:fldChar w:fldCharType="begin"/>
        </w:r>
        <w:r w:rsidRPr="00E053BE">
          <w:rPr>
            <w:noProof/>
            <w:webHidden/>
          </w:rPr>
          <w:instrText xml:space="preserve"> PAGEREF _Toc193875777 \h </w:instrText>
        </w:r>
        <w:r w:rsidRPr="00E053BE">
          <w:rPr>
            <w:noProof/>
            <w:webHidden/>
          </w:rPr>
        </w:r>
        <w:r w:rsidRPr="00E053BE">
          <w:rPr>
            <w:noProof/>
            <w:webHidden/>
          </w:rPr>
          <w:fldChar w:fldCharType="separate"/>
        </w:r>
        <w:r w:rsidRPr="00E053BE">
          <w:rPr>
            <w:noProof/>
            <w:webHidden/>
          </w:rPr>
          <w:t>55</w:t>
        </w:r>
        <w:r w:rsidRPr="00E053BE">
          <w:rPr>
            <w:noProof/>
            <w:webHidden/>
          </w:rPr>
          <w:fldChar w:fldCharType="end"/>
        </w:r>
      </w:hyperlink>
    </w:p>
    <w:p w14:paraId="1D55036C" w14:textId="32E93FE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8" w:history="1">
        <w:r w:rsidRPr="00E053BE">
          <w:rPr>
            <w:rStyle w:val="Hyperlink"/>
            <w:noProof/>
          </w:rPr>
          <w:t>5.5.4. Delivery of Embedded and Non-Embedded Resources to Students</w:t>
        </w:r>
        <w:r w:rsidRPr="00E053BE">
          <w:rPr>
            <w:noProof/>
            <w:webHidden/>
          </w:rPr>
          <w:tab/>
        </w:r>
        <w:r w:rsidRPr="00E053BE">
          <w:rPr>
            <w:noProof/>
            <w:webHidden/>
          </w:rPr>
          <w:fldChar w:fldCharType="begin"/>
        </w:r>
        <w:r w:rsidRPr="00E053BE">
          <w:rPr>
            <w:noProof/>
            <w:webHidden/>
          </w:rPr>
          <w:instrText xml:space="preserve"> PAGEREF _Toc193875778 \h </w:instrText>
        </w:r>
        <w:r w:rsidRPr="00E053BE">
          <w:rPr>
            <w:noProof/>
            <w:webHidden/>
          </w:rPr>
        </w:r>
        <w:r w:rsidRPr="00E053BE">
          <w:rPr>
            <w:noProof/>
            <w:webHidden/>
          </w:rPr>
          <w:fldChar w:fldCharType="separate"/>
        </w:r>
        <w:r w:rsidRPr="00E053BE">
          <w:rPr>
            <w:noProof/>
            <w:webHidden/>
          </w:rPr>
          <w:t>60</w:t>
        </w:r>
        <w:r w:rsidRPr="00E053BE">
          <w:rPr>
            <w:noProof/>
            <w:webHidden/>
          </w:rPr>
          <w:fldChar w:fldCharType="end"/>
        </w:r>
      </w:hyperlink>
    </w:p>
    <w:p w14:paraId="61711249" w14:textId="3E7C464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9" w:history="1">
        <w:r w:rsidRPr="00E053BE">
          <w:rPr>
            <w:rStyle w:val="Hyperlink"/>
            <w:noProof/>
          </w:rPr>
          <w:t>5.5.5. Usage of Designated Supports and Accommodations</w:t>
        </w:r>
        <w:r w:rsidRPr="00E053BE">
          <w:rPr>
            <w:noProof/>
            <w:webHidden/>
          </w:rPr>
          <w:tab/>
        </w:r>
        <w:r w:rsidRPr="00E053BE">
          <w:rPr>
            <w:noProof/>
            <w:webHidden/>
          </w:rPr>
          <w:fldChar w:fldCharType="begin"/>
        </w:r>
        <w:r w:rsidRPr="00E053BE">
          <w:rPr>
            <w:noProof/>
            <w:webHidden/>
          </w:rPr>
          <w:instrText xml:space="preserve"> PAGEREF _Toc193875779 \h </w:instrText>
        </w:r>
        <w:r w:rsidRPr="00E053BE">
          <w:rPr>
            <w:noProof/>
            <w:webHidden/>
          </w:rPr>
        </w:r>
        <w:r w:rsidRPr="00E053BE">
          <w:rPr>
            <w:noProof/>
            <w:webHidden/>
          </w:rPr>
          <w:fldChar w:fldCharType="separate"/>
        </w:r>
        <w:r w:rsidRPr="00E053BE">
          <w:rPr>
            <w:noProof/>
            <w:webHidden/>
          </w:rPr>
          <w:t>60</w:t>
        </w:r>
        <w:r w:rsidRPr="00E053BE">
          <w:rPr>
            <w:noProof/>
            <w:webHidden/>
          </w:rPr>
          <w:fldChar w:fldCharType="end"/>
        </w:r>
      </w:hyperlink>
    </w:p>
    <w:p w14:paraId="49D7625F" w14:textId="02F6B4EB"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80" w:history="1">
        <w:r w:rsidRPr="00E053BE">
          <w:rPr>
            <w:rStyle w:val="Hyperlink"/>
          </w:rPr>
          <w:t>5.6. Practice and Training Tests</w:t>
        </w:r>
        <w:r w:rsidRPr="00E053BE">
          <w:rPr>
            <w:webHidden/>
          </w:rPr>
          <w:tab/>
        </w:r>
        <w:r w:rsidRPr="00E053BE">
          <w:rPr>
            <w:webHidden/>
          </w:rPr>
          <w:fldChar w:fldCharType="begin"/>
        </w:r>
        <w:r w:rsidRPr="00E053BE">
          <w:rPr>
            <w:webHidden/>
          </w:rPr>
          <w:instrText xml:space="preserve"> PAGEREF _Toc193875780 \h </w:instrText>
        </w:r>
        <w:r w:rsidRPr="00E053BE">
          <w:rPr>
            <w:webHidden/>
          </w:rPr>
        </w:r>
        <w:r w:rsidRPr="00E053BE">
          <w:rPr>
            <w:webHidden/>
          </w:rPr>
          <w:fldChar w:fldCharType="separate"/>
        </w:r>
        <w:r w:rsidRPr="00E053BE">
          <w:rPr>
            <w:webHidden/>
          </w:rPr>
          <w:t>61</w:t>
        </w:r>
        <w:r w:rsidRPr="00E053BE">
          <w:rPr>
            <w:webHidden/>
          </w:rPr>
          <w:fldChar w:fldCharType="end"/>
        </w:r>
      </w:hyperlink>
    </w:p>
    <w:p w14:paraId="66E5A6E8" w14:textId="0838097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81" w:history="1">
        <w:r w:rsidRPr="00E053BE">
          <w:rPr>
            <w:rStyle w:val="Hyperlink"/>
          </w:rPr>
          <w:t>5.7. Test Security and Confidentiality</w:t>
        </w:r>
        <w:r w:rsidRPr="00E053BE">
          <w:rPr>
            <w:webHidden/>
          </w:rPr>
          <w:tab/>
        </w:r>
        <w:r w:rsidRPr="00E053BE">
          <w:rPr>
            <w:webHidden/>
          </w:rPr>
          <w:fldChar w:fldCharType="begin"/>
        </w:r>
        <w:r w:rsidRPr="00E053BE">
          <w:rPr>
            <w:webHidden/>
          </w:rPr>
          <w:instrText xml:space="preserve"> PAGEREF _Toc193875781 \h </w:instrText>
        </w:r>
        <w:r w:rsidRPr="00E053BE">
          <w:rPr>
            <w:webHidden/>
          </w:rPr>
        </w:r>
        <w:r w:rsidRPr="00E053BE">
          <w:rPr>
            <w:webHidden/>
          </w:rPr>
          <w:fldChar w:fldCharType="separate"/>
        </w:r>
        <w:r w:rsidRPr="00E053BE">
          <w:rPr>
            <w:webHidden/>
          </w:rPr>
          <w:t>62</w:t>
        </w:r>
        <w:r w:rsidRPr="00E053BE">
          <w:rPr>
            <w:webHidden/>
          </w:rPr>
          <w:fldChar w:fldCharType="end"/>
        </w:r>
      </w:hyperlink>
    </w:p>
    <w:p w14:paraId="13410EAA" w14:textId="2F7A104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2" w:history="1">
        <w:r w:rsidRPr="00E053BE">
          <w:rPr>
            <w:rStyle w:val="Hyperlink"/>
            <w:noProof/>
          </w:rPr>
          <w:t>5.7.1. The ETS Office of Testing Integrity</w:t>
        </w:r>
        <w:r w:rsidRPr="00E053BE">
          <w:rPr>
            <w:noProof/>
            <w:webHidden/>
          </w:rPr>
          <w:tab/>
        </w:r>
        <w:r w:rsidRPr="00E053BE">
          <w:rPr>
            <w:noProof/>
            <w:webHidden/>
          </w:rPr>
          <w:fldChar w:fldCharType="begin"/>
        </w:r>
        <w:r w:rsidRPr="00E053BE">
          <w:rPr>
            <w:noProof/>
            <w:webHidden/>
          </w:rPr>
          <w:instrText xml:space="preserve"> PAGEREF _Toc193875782 \h </w:instrText>
        </w:r>
        <w:r w:rsidRPr="00E053BE">
          <w:rPr>
            <w:noProof/>
            <w:webHidden/>
          </w:rPr>
        </w:r>
        <w:r w:rsidRPr="00E053BE">
          <w:rPr>
            <w:noProof/>
            <w:webHidden/>
          </w:rPr>
          <w:fldChar w:fldCharType="separate"/>
        </w:r>
        <w:r w:rsidRPr="00E053BE">
          <w:rPr>
            <w:noProof/>
            <w:webHidden/>
          </w:rPr>
          <w:t>62</w:t>
        </w:r>
        <w:r w:rsidRPr="00E053BE">
          <w:rPr>
            <w:noProof/>
            <w:webHidden/>
          </w:rPr>
          <w:fldChar w:fldCharType="end"/>
        </w:r>
      </w:hyperlink>
    </w:p>
    <w:p w14:paraId="41DC5751" w14:textId="175E4A8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3" w:history="1">
        <w:r w:rsidRPr="00E053BE">
          <w:rPr>
            <w:rStyle w:val="Hyperlink"/>
            <w:noProof/>
          </w:rPr>
          <w:t>5.7.2. Procedures to Maintain Standardization of Test Security</w:t>
        </w:r>
        <w:r w:rsidRPr="00E053BE">
          <w:rPr>
            <w:noProof/>
            <w:webHidden/>
          </w:rPr>
          <w:tab/>
        </w:r>
        <w:r w:rsidRPr="00E053BE">
          <w:rPr>
            <w:noProof/>
            <w:webHidden/>
          </w:rPr>
          <w:fldChar w:fldCharType="begin"/>
        </w:r>
        <w:r w:rsidRPr="00E053BE">
          <w:rPr>
            <w:noProof/>
            <w:webHidden/>
          </w:rPr>
          <w:instrText xml:space="preserve"> PAGEREF _Toc193875783 \h </w:instrText>
        </w:r>
        <w:r w:rsidRPr="00E053BE">
          <w:rPr>
            <w:noProof/>
            <w:webHidden/>
          </w:rPr>
        </w:r>
        <w:r w:rsidRPr="00E053BE">
          <w:rPr>
            <w:noProof/>
            <w:webHidden/>
          </w:rPr>
          <w:fldChar w:fldCharType="separate"/>
        </w:r>
        <w:r w:rsidRPr="00E053BE">
          <w:rPr>
            <w:noProof/>
            <w:webHidden/>
          </w:rPr>
          <w:t>63</w:t>
        </w:r>
        <w:r w:rsidRPr="00E053BE">
          <w:rPr>
            <w:noProof/>
            <w:webHidden/>
          </w:rPr>
          <w:fldChar w:fldCharType="end"/>
        </w:r>
      </w:hyperlink>
    </w:p>
    <w:p w14:paraId="3D0E83CF" w14:textId="7F6DD60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4" w:history="1">
        <w:r w:rsidRPr="00E053BE">
          <w:rPr>
            <w:rStyle w:val="Hyperlink"/>
            <w:noProof/>
          </w:rPr>
          <w:t>5.7.3. Test Security Monitoring</w:t>
        </w:r>
        <w:r w:rsidRPr="00E053BE">
          <w:rPr>
            <w:noProof/>
            <w:webHidden/>
          </w:rPr>
          <w:tab/>
        </w:r>
        <w:r w:rsidRPr="00E053BE">
          <w:rPr>
            <w:noProof/>
            <w:webHidden/>
          </w:rPr>
          <w:fldChar w:fldCharType="begin"/>
        </w:r>
        <w:r w:rsidRPr="00E053BE">
          <w:rPr>
            <w:noProof/>
            <w:webHidden/>
          </w:rPr>
          <w:instrText xml:space="preserve"> PAGEREF _Toc193875784 \h </w:instrText>
        </w:r>
        <w:r w:rsidRPr="00E053BE">
          <w:rPr>
            <w:noProof/>
            <w:webHidden/>
          </w:rPr>
        </w:r>
        <w:r w:rsidRPr="00E053BE">
          <w:rPr>
            <w:noProof/>
            <w:webHidden/>
          </w:rPr>
          <w:fldChar w:fldCharType="separate"/>
        </w:r>
        <w:r w:rsidRPr="00E053BE">
          <w:rPr>
            <w:noProof/>
            <w:webHidden/>
          </w:rPr>
          <w:t>64</w:t>
        </w:r>
        <w:r w:rsidRPr="00E053BE">
          <w:rPr>
            <w:noProof/>
            <w:webHidden/>
          </w:rPr>
          <w:fldChar w:fldCharType="end"/>
        </w:r>
      </w:hyperlink>
    </w:p>
    <w:p w14:paraId="70E37DAE" w14:textId="0F09E87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5" w:history="1">
        <w:r w:rsidRPr="00E053BE">
          <w:rPr>
            <w:rStyle w:val="Hyperlink"/>
            <w:noProof/>
          </w:rPr>
          <w:t>5.7.4. Security of Electronic Files Using a Firewall</w:t>
        </w:r>
        <w:r w:rsidRPr="00E053BE">
          <w:rPr>
            <w:noProof/>
            <w:webHidden/>
          </w:rPr>
          <w:tab/>
        </w:r>
        <w:r w:rsidRPr="00E053BE">
          <w:rPr>
            <w:noProof/>
            <w:webHidden/>
          </w:rPr>
          <w:fldChar w:fldCharType="begin"/>
        </w:r>
        <w:r w:rsidRPr="00E053BE">
          <w:rPr>
            <w:noProof/>
            <w:webHidden/>
          </w:rPr>
          <w:instrText xml:space="preserve"> PAGEREF _Toc193875785 \h </w:instrText>
        </w:r>
        <w:r w:rsidRPr="00E053BE">
          <w:rPr>
            <w:noProof/>
            <w:webHidden/>
          </w:rPr>
        </w:r>
        <w:r w:rsidRPr="00E053BE">
          <w:rPr>
            <w:noProof/>
            <w:webHidden/>
          </w:rPr>
          <w:fldChar w:fldCharType="separate"/>
        </w:r>
        <w:r w:rsidRPr="00E053BE">
          <w:rPr>
            <w:noProof/>
            <w:webHidden/>
          </w:rPr>
          <w:t>64</w:t>
        </w:r>
        <w:r w:rsidRPr="00E053BE">
          <w:rPr>
            <w:noProof/>
            <w:webHidden/>
          </w:rPr>
          <w:fldChar w:fldCharType="end"/>
        </w:r>
      </w:hyperlink>
    </w:p>
    <w:p w14:paraId="6259621D" w14:textId="21E85B2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6" w:history="1">
        <w:r w:rsidRPr="00E053BE">
          <w:rPr>
            <w:rStyle w:val="Hyperlink"/>
            <w:noProof/>
          </w:rPr>
          <w:t>5.7.5. Transfer of Scores via Secure Data Exchange</w:t>
        </w:r>
        <w:r w:rsidRPr="00E053BE">
          <w:rPr>
            <w:noProof/>
            <w:webHidden/>
          </w:rPr>
          <w:tab/>
        </w:r>
        <w:r w:rsidRPr="00E053BE">
          <w:rPr>
            <w:noProof/>
            <w:webHidden/>
          </w:rPr>
          <w:fldChar w:fldCharType="begin"/>
        </w:r>
        <w:r w:rsidRPr="00E053BE">
          <w:rPr>
            <w:noProof/>
            <w:webHidden/>
          </w:rPr>
          <w:instrText xml:space="preserve"> PAGEREF _Toc193875786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1A15CD93" w14:textId="5CD3B06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7" w:history="1">
        <w:r w:rsidRPr="00E053BE">
          <w:rPr>
            <w:rStyle w:val="Hyperlink"/>
            <w:noProof/>
          </w:rPr>
          <w:t>5.7.6. Data Management in the Secure Database</w:t>
        </w:r>
        <w:r w:rsidRPr="00E053BE">
          <w:rPr>
            <w:noProof/>
            <w:webHidden/>
          </w:rPr>
          <w:tab/>
        </w:r>
        <w:r w:rsidRPr="00E053BE">
          <w:rPr>
            <w:noProof/>
            <w:webHidden/>
          </w:rPr>
          <w:fldChar w:fldCharType="begin"/>
        </w:r>
        <w:r w:rsidRPr="00E053BE">
          <w:rPr>
            <w:noProof/>
            <w:webHidden/>
          </w:rPr>
          <w:instrText xml:space="preserve"> PAGEREF _Toc193875787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517C4E7A" w14:textId="362C711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8" w:history="1">
        <w:r w:rsidRPr="00E053BE">
          <w:rPr>
            <w:rStyle w:val="Hyperlink"/>
            <w:noProof/>
          </w:rPr>
          <w:t>5.7.7. Statistical Analysis on Secure Servers</w:t>
        </w:r>
        <w:r w:rsidRPr="00E053BE">
          <w:rPr>
            <w:noProof/>
            <w:webHidden/>
          </w:rPr>
          <w:tab/>
        </w:r>
        <w:r w:rsidRPr="00E053BE">
          <w:rPr>
            <w:noProof/>
            <w:webHidden/>
          </w:rPr>
          <w:fldChar w:fldCharType="begin"/>
        </w:r>
        <w:r w:rsidRPr="00E053BE">
          <w:rPr>
            <w:noProof/>
            <w:webHidden/>
          </w:rPr>
          <w:instrText xml:space="preserve"> PAGEREF _Toc193875788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28DB8280" w14:textId="430BC54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9" w:history="1">
        <w:r w:rsidRPr="00E053BE">
          <w:rPr>
            <w:rStyle w:val="Hyperlink"/>
            <w:noProof/>
          </w:rPr>
          <w:t>5.7.8. Student Confidentiality</w:t>
        </w:r>
        <w:r w:rsidRPr="00E053BE">
          <w:rPr>
            <w:noProof/>
            <w:webHidden/>
          </w:rPr>
          <w:tab/>
        </w:r>
        <w:r w:rsidRPr="00E053BE">
          <w:rPr>
            <w:noProof/>
            <w:webHidden/>
          </w:rPr>
          <w:fldChar w:fldCharType="begin"/>
        </w:r>
        <w:r w:rsidRPr="00E053BE">
          <w:rPr>
            <w:noProof/>
            <w:webHidden/>
          </w:rPr>
          <w:instrText xml:space="preserve"> PAGEREF _Toc193875789 \h </w:instrText>
        </w:r>
        <w:r w:rsidRPr="00E053BE">
          <w:rPr>
            <w:noProof/>
            <w:webHidden/>
          </w:rPr>
        </w:r>
        <w:r w:rsidRPr="00E053BE">
          <w:rPr>
            <w:noProof/>
            <w:webHidden/>
          </w:rPr>
          <w:fldChar w:fldCharType="separate"/>
        </w:r>
        <w:r w:rsidRPr="00E053BE">
          <w:rPr>
            <w:noProof/>
            <w:webHidden/>
          </w:rPr>
          <w:t>66</w:t>
        </w:r>
        <w:r w:rsidRPr="00E053BE">
          <w:rPr>
            <w:noProof/>
            <w:webHidden/>
          </w:rPr>
          <w:fldChar w:fldCharType="end"/>
        </w:r>
      </w:hyperlink>
    </w:p>
    <w:p w14:paraId="082A3CB9" w14:textId="6D09DCC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0" w:history="1">
        <w:r w:rsidRPr="00E053BE">
          <w:rPr>
            <w:rStyle w:val="Hyperlink"/>
            <w:noProof/>
          </w:rPr>
          <w:t>5.7.9. Student Test Results</w:t>
        </w:r>
        <w:r w:rsidRPr="00E053BE">
          <w:rPr>
            <w:noProof/>
            <w:webHidden/>
          </w:rPr>
          <w:tab/>
        </w:r>
        <w:r w:rsidRPr="00E053BE">
          <w:rPr>
            <w:noProof/>
            <w:webHidden/>
          </w:rPr>
          <w:fldChar w:fldCharType="begin"/>
        </w:r>
        <w:r w:rsidRPr="00E053BE">
          <w:rPr>
            <w:noProof/>
            <w:webHidden/>
          </w:rPr>
          <w:instrText xml:space="preserve"> PAGEREF _Toc193875790 \h </w:instrText>
        </w:r>
        <w:r w:rsidRPr="00E053BE">
          <w:rPr>
            <w:noProof/>
            <w:webHidden/>
          </w:rPr>
        </w:r>
        <w:r w:rsidRPr="00E053BE">
          <w:rPr>
            <w:noProof/>
            <w:webHidden/>
          </w:rPr>
          <w:fldChar w:fldCharType="separate"/>
        </w:r>
        <w:r w:rsidRPr="00E053BE">
          <w:rPr>
            <w:noProof/>
            <w:webHidden/>
          </w:rPr>
          <w:t>66</w:t>
        </w:r>
        <w:r w:rsidRPr="00E053BE">
          <w:rPr>
            <w:noProof/>
            <w:webHidden/>
          </w:rPr>
          <w:fldChar w:fldCharType="end"/>
        </w:r>
      </w:hyperlink>
    </w:p>
    <w:p w14:paraId="57683EFA" w14:textId="52D5B10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1" w:history="1">
        <w:r w:rsidRPr="00E053BE">
          <w:rPr>
            <w:rStyle w:val="Hyperlink"/>
            <w:noProof/>
          </w:rPr>
          <w:t>5.7.10. Security and Test Administration Incident Reporting System Process</w:t>
        </w:r>
        <w:r w:rsidRPr="00E053BE">
          <w:rPr>
            <w:noProof/>
            <w:webHidden/>
          </w:rPr>
          <w:tab/>
        </w:r>
        <w:r w:rsidRPr="00E053BE">
          <w:rPr>
            <w:noProof/>
            <w:webHidden/>
          </w:rPr>
          <w:fldChar w:fldCharType="begin"/>
        </w:r>
        <w:r w:rsidRPr="00E053BE">
          <w:rPr>
            <w:noProof/>
            <w:webHidden/>
          </w:rPr>
          <w:instrText xml:space="preserve"> PAGEREF _Toc193875791 \h </w:instrText>
        </w:r>
        <w:r w:rsidRPr="00E053BE">
          <w:rPr>
            <w:noProof/>
            <w:webHidden/>
          </w:rPr>
        </w:r>
        <w:r w:rsidRPr="00E053BE">
          <w:rPr>
            <w:noProof/>
            <w:webHidden/>
          </w:rPr>
          <w:fldChar w:fldCharType="separate"/>
        </w:r>
        <w:r w:rsidRPr="00E053BE">
          <w:rPr>
            <w:noProof/>
            <w:webHidden/>
          </w:rPr>
          <w:t>67</w:t>
        </w:r>
        <w:r w:rsidRPr="00E053BE">
          <w:rPr>
            <w:noProof/>
            <w:webHidden/>
          </w:rPr>
          <w:fldChar w:fldCharType="end"/>
        </w:r>
      </w:hyperlink>
    </w:p>
    <w:p w14:paraId="5544D862" w14:textId="31D4C6E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2" w:history="1">
        <w:r w:rsidRPr="00E053BE">
          <w:rPr>
            <w:rStyle w:val="Hyperlink"/>
            <w:noProof/>
          </w:rPr>
          <w:t>5.7.11. Appeals</w:t>
        </w:r>
        <w:r w:rsidRPr="00E053BE">
          <w:rPr>
            <w:noProof/>
            <w:webHidden/>
          </w:rPr>
          <w:tab/>
        </w:r>
        <w:r w:rsidRPr="00E053BE">
          <w:rPr>
            <w:noProof/>
            <w:webHidden/>
          </w:rPr>
          <w:fldChar w:fldCharType="begin"/>
        </w:r>
        <w:r w:rsidRPr="00E053BE">
          <w:rPr>
            <w:noProof/>
            <w:webHidden/>
          </w:rPr>
          <w:instrText xml:space="preserve"> PAGEREF _Toc193875792 \h </w:instrText>
        </w:r>
        <w:r w:rsidRPr="00E053BE">
          <w:rPr>
            <w:noProof/>
            <w:webHidden/>
          </w:rPr>
        </w:r>
        <w:r w:rsidRPr="00E053BE">
          <w:rPr>
            <w:noProof/>
            <w:webHidden/>
          </w:rPr>
          <w:fldChar w:fldCharType="separate"/>
        </w:r>
        <w:r w:rsidRPr="00E053BE">
          <w:rPr>
            <w:noProof/>
            <w:webHidden/>
          </w:rPr>
          <w:t>69</w:t>
        </w:r>
        <w:r w:rsidRPr="00E053BE">
          <w:rPr>
            <w:noProof/>
            <w:webHidden/>
          </w:rPr>
          <w:fldChar w:fldCharType="end"/>
        </w:r>
      </w:hyperlink>
    </w:p>
    <w:p w14:paraId="4D2E0017" w14:textId="2B6EDB8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3"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_Toc193875793 \h </w:instrText>
        </w:r>
        <w:r w:rsidRPr="00E053BE">
          <w:rPr>
            <w:webHidden/>
          </w:rPr>
        </w:r>
        <w:r w:rsidRPr="00E053BE">
          <w:rPr>
            <w:webHidden/>
          </w:rPr>
          <w:fldChar w:fldCharType="separate"/>
        </w:r>
        <w:r w:rsidRPr="00E053BE">
          <w:rPr>
            <w:webHidden/>
          </w:rPr>
          <w:t>71</w:t>
        </w:r>
        <w:r w:rsidRPr="00E053BE">
          <w:rPr>
            <w:webHidden/>
          </w:rPr>
          <w:fldChar w:fldCharType="end"/>
        </w:r>
      </w:hyperlink>
    </w:p>
    <w:p w14:paraId="78C6600C" w14:textId="2276FB62"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94" w:history="1">
        <w:r w:rsidRPr="00E053BE">
          <w:rPr>
            <w:rStyle w:val="Hyperlink"/>
          </w:rPr>
          <w:t>Chapter 6: Standard Setting</w:t>
        </w:r>
        <w:r w:rsidRPr="00E053BE">
          <w:rPr>
            <w:webHidden/>
          </w:rPr>
          <w:tab/>
        </w:r>
        <w:r w:rsidRPr="00E053BE">
          <w:rPr>
            <w:webHidden/>
          </w:rPr>
          <w:fldChar w:fldCharType="begin"/>
        </w:r>
        <w:r w:rsidRPr="00E053BE">
          <w:rPr>
            <w:webHidden/>
          </w:rPr>
          <w:instrText xml:space="preserve"> PAGEREF _Toc193875794 \h </w:instrText>
        </w:r>
        <w:r w:rsidRPr="00E053BE">
          <w:rPr>
            <w:webHidden/>
          </w:rPr>
        </w:r>
        <w:r w:rsidRPr="00E053BE">
          <w:rPr>
            <w:webHidden/>
          </w:rPr>
          <w:fldChar w:fldCharType="separate"/>
        </w:r>
        <w:r w:rsidRPr="00E053BE">
          <w:rPr>
            <w:webHidden/>
          </w:rPr>
          <w:t>72</w:t>
        </w:r>
        <w:r w:rsidRPr="00E053BE">
          <w:rPr>
            <w:webHidden/>
          </w:rPr>
          <w:fldChar w:fldCharType="end"/>
        </w:r>
      </w:hyperlink>
    </w:p>
    <w:p w14:paraId="6D5FA990" w14:textId="0D64D64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5" w:history="1">
        <w:r w:rsidRPr="00E053BE">
          <w:rPr>
            <w:rStyle w:val="Hyperlink"/>
          </w:rPr>
          <w:t>6.1. Description</w:t>
        </w:r>
        <w:r w:rsidRPr="00E053BE">
          <w:rPr>
            <w:webHidden/>
          </w:rPr>
          <w:tab/>
        </w:r>
        <w:r w:rsidRPr="00E053BE">
          <w:rPr>
            <w:webHidden/>
          </w:rPr>
          <w:fldChar w:fldCharType="begin"/>
        </w:r>
        <w:r w:rsidRPr="00E053BE">
          <w:rPr>
            <w:webHidden/>
          </w:rPr>
          <w:instrText xml:space="preserve"> PAGEREF _Toc193875795 \h </w:instrText>
        </w:r>
        <w:r w:rsidRPr="00E053BE">
          <w:rPr>
            <w:webHidden/>
          </w:rPr>
        </w:r>
        <w:r w:rsidRPr="00E053BE">
          <w:rPr>
            <w:webHidden/>
          </w:rPr>
          <w:fldChar w:fldCharType="separate"/>
        </w:r>
        <w:r w:rsidRPr="00E053BE">
          <w:rPr>
            <w:webHidden/>
          </w:rPr>
          <w:t>72</w:t>
        </w:r>
        <w:r w:rsidRPr="00E053BE">
          <w:rPr>
            <w:webHidden/>
          </w:rPr>
          <w:fldChar w:fldCharType="end"/>
        </w:r>
      </w:hyperlink>
    </w:p>
    <w:p w14:paraId="09F8E73C" w14:textId="6F2F663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6"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_Toc193875796 \h </w:instrText>
        </w:r>
        <w:r w:rsidRPr="00E053BE">
          <w:rPr>
            <w:webHidden/>
          </w:rPr>
        </w:r>
        <w:r w:rsidRPr="00E053BE">
          <w:rPr>
            <w:webHidden/>
          </w:rPr>
          <w:fldChar w:fldCharType="separate"/>
        </w:r>
        <w:r w:rsidRPr="00E053BE">
          <w:rPr>
            <w:webHidden/>
          </w:rPr>
          <w:t>73</w:t>
        </w:r>
        <w:r w:rsidRPr="00E053BE">
          <w:rPr>
            <w:webHidden/>
          </w:rPr>
          <w:fldChar w:fldCharType="end"/>
        </w:r>
      </w:hyperlink>
    </w:p>
    <w:p w14:paraId="2CCBAE42" w14:textId="09A295D9"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97" w:history="1">
        <w:r w:rsidRPr="00E053BE">
          <w:rPr>
            <w:rStyle w:val="Hyperlink"/>
          </w:rPr>
          <w:t>Chapter 7: Scoring and Reporting</w:t>
        </w:r>
        <w:r w:rsidRPr="00E053BE">
          <w:rPr>
            <w:webHidden/>
          </w:rPr>
          <w:tab/>
        </w:r>
        <w:r w:rsidRPr="00E053BE">
          <w:rPr>
            <w:webHidden/>
          </w:rPr>
          <w:fldChar w:fldCharType="begin"/>
        </w:r>
        <w:r w:rsidRPr="00E053BE">
          <w:rPr>
            <w:webHidden/>
          </w:rPr>
          <w:instrText xml:space="preserve"> PAGEREF _Toc193875797 \h </w:instrText>
        </w:r>
        <w:r w:rsidRPr="00E053BE">
          <w:rPr>
            <w:webHidden/>
          </w:rPr>
        </w:r>
        <w:r w:rsidRPr="00E053BE">
          <w:rPr>
            <w:webHidden/>
          </w:rPr>
          <w:fldChar w:fldCharType="separate"/>
        </w:r>
        <w:r w:rsidRPr="00E053BE">
          <w:rPr>
            <w:webHidden/>
          </w:rPr>
          <w:t>74</w:t>
        </w:r>
        <w:r w:rsidRPr="00E053BE">
          <w:rPr>
            <w:webHidden/>
          </w:rPr>
          <w:fldChar w:fldCharType="end"/>
        </w:r>
      </w:hyperlink>
    </w:p>
    <w:p w14:paraId="1CE8DC11" w14:textId="417DD2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8" w:history="1">
        <w:r w:rsidRPr="00E053BE">
          <w:rPr>
            <w:rStyle w:val="Hyperlink"/>
          </w:rPr>
          <w:t>7.1. Student Test Scores</w:t>
        </w:r>
        <w:r w:rsidRPr="00E053BE">
          <w:rPr>
            <w:webHidden/>
          </w:rPr>
          <w:tab/>
        </w:r>
        <w:r w:rsidRPr="00E053BE">
          <w:rPr>
            <w:webHidden/>
          </w:rPr>
          <w:fldChar w:fldCharType="begin"/>
        </w:r>
        <w:r w:rsidRPr="00E053BE">
          <w:rPr>
            <w:webHidden/>
          </w:rPr>
          <w:instrText xml:space="preserve"> PAGEREF _Toc193875798 \h </w:instrText>
        </w:r>
        <w:r w:rsidRPr="00E053BE">
          <w:rPr>
            <w:webHidden/>
          </w:rPr>
        </w:r>
        <w:r w:rsidRPr="00E053BE">
          <w:rPr>
            <w:webHidden/>
          </w:rPr>
          <w:fldChar w:fldCharType="separate"/>
        </w:r>
        <w:r w:rsidRPr="00E053BE">
          <w:rPr>
            <w:webHidden/>
          </w:rPr>
          <w:t>74</w:t>
        </w:r>
        <w:r w:rsidRPr="00E053BE">
          <w:rPr>
            <w:webHidden/>
          </w:rPr>
          <w:fldChar w:fldCharType="end"/>
        </w:r>
      </w:hyperlink>
    </w:p>
    <w:p w14:paraId="2C4F3398" w14:textId="3A2A16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9" w:history="1">
        <w:r w:rsidRPr="00E053BE">
          <w:rPr>
            <w:rStyle w:val="Hyperlink"/>
            <w:noProof/>
          </w:rPr>
          <w:t>7.1.1. Raw Scores</w:t>
        </w:r>
        <w:r w:rsidRPr="00E053BE">
          <w:rPr>
            <w:noProof/>
            <w:webHidden/>
          </w:rPr>
          <w:tab/>
        </w:r>
        <w:r w:rsidRPr="00E053BE">
          <w:rPr>
            <w:noProof/>
            <w:webHidden/>
          </w:rPr>
          <w:fldChar w:fldCharType="begin"/>
        </w:r>
        <w:r w:rsidRPr="00E053BE">
          <w:rPr>
            <w:noProof/>
            <w:webHidden/>
          </w:rPr>
          <w:instrText xml:space="preserve"> PAGEREF _Toc193875799 \h </w:instrText>
        </w:r>
        <w:r w:rsidRPr="00E053BE">
          <w:rPr>
            <w:noProof/>
            <w:webHidden/>
          </w:rPr>
        </w:r>
        <w:r w:rsidRPr="00E053BE">
          <w:rPr>
            <w:noProof/>
            <w:webHidden/>
          </w:rPr>
          <w:fldChar w:fldCharType="separate"/>
        </w:r>
        <w:r w:rsidRPr="00E053BE">
          <w:rPr>
            <w:noProof/>
            <w:webHidden/>
          </w:rPr>
          <w:t>74</w:t>
        </w:r>
        <w:r w:rsidRPr="00E053BE">
          <w:rPr>
            <w:noProof/>
            <w:webHidden/>
          </w:rPr>
          <w:fldChar w:fldCharType="end"/>
        </w:r>
      </w:hyperlink>
    </w:p>
    <w:p w14:paraId="757B29A1" w14:textId="0C8B8B0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0" w:history="1">
        <w:r w:rsidRPr="00E053BE">
          <w:rPr>
            <w:rStyle w:val="Hyperlink"/>
            <w:noProof/>
          </w:rPr>
          <w:t>7.1.2. Theta Scores</w:t>
        </w:r>
        <w:r w:rsidRPr="00E053BE">
          <w:rPr>
            <w:noProof/>
            <w:webHidden/>
          </w:rPr>
          <w:tab/>
        </w:r>
        <w:r w:rsidRPr="00E053BE">
          <w:rPr>
            <w:noProof/>
            <w:webHidden/>
          </w:rPr>
          <w:fldChar w:fldCharType="begin"/>
        </w:r>
        <w:r w:rsidRPr="00E053BE">
          <w:rPr>
            <w:noProof/>
            <w:webHidden/>
          </w:rPr>
          <w:instrText xml:space="preserve"> PAGEREF _Toc193875800 \h </w:instrText>
        </w:r>
        <w:r w:rsidRPr="00E053BE">
          <w:rPr>
            <w:noProof/>
            <w:webHidden/>
          </w:rPr>
        </w:r>
        <w:r w:rsidRPr="00E053BE">
          <w:rPr>
            <w:noProof/>
            <w:webHidden/>
          </w:rPr>
          <w:fldChar w:fldCharType="separate"/>
        </w:r>
        <w:r w:rsidRPr="00E053BE">
          <w:rPr>
            <w:noProof/>
            <w:webHidden/>
          </w:rPr>
          <w:t>76</w:t>
        </w:r>
        <w:r w:rsidRPr="00E053BE">
          <w:rPr>
            <w:noProof/>
            <w:webHidden/>
          </w:rPr>
          <w:fldChar w:fldCharType="end"/>
        </w:r>
      </w:hyperlink>
    </w:p>
    <w:p w14:paraId="10F8F669" w14:textId="59D63FC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1" w:history="1">
        <w:r w:rsidRPr="00E053BE">
          <w:rPr>
            <w:rStyle w:val="Hyperlink"/>
            <w:noProof/>
          </w:rPr>
          <w:t>7.1.3. Scale Scores for the Total Assessment</w:t>
        </w:r>
        <w:r w:rsidRPr="00E053BE">
          <w:rPr>
            <w:noProof/>
            <w:webHidden/>
          </w:rPr>
          <w:tab/>
        </w:r>
        <w:r w:rsidRPr="00E053BE">
          <w:rPr>
            <w:noProof/>
            <w:webHidden/>
          </w:rPr>
          <w:fldChar w:fldCharType="begin"/>
        </w:r>
        <w:r w:rsidRPr="00E053BE">
          <w:rPr>
            <w:noProof/>
            <w:webHidden/>
          </w:rPr>
          <w:instrText xml:space="preserve"> PAGEREF _Toc193875801 \h </w:instrText>
        </w:r>
        <w:r w:rsidRPr="00E053BE">
          <w:rPr>
            <w:noProof/>
            <w:webHidden/>
          </w:rPr>
        </w:r>
        <w:r w:rsidRPr="00E053BE">
          <w:rPr>
            <w:noProof/>
            <w:webHidden/>
          </w:rPr>
          <w:fldChar w:fldCharType="separate"/>
        </w:r>
        <w:r w:rsidRPr="00E053BE">
          <w:rPr>
            <w:noProof/>
            <w:webHidden/>
          </w:rPr>
          <w:t>76</w:t>
        </w:r>
        <w:r w:rsidRPr="00E053BE">
          <w:rPr>
            <w:noProof/>
            <w:webHidden/>
          </w:rPr>
          <w:fldChar w:fldCharType="end"/>
        </w:r>
      </w:hyperlink>
    </w:p>
    <w:p w14:paraId="3A11C36E" w14:textId="02803EA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2" w:history="1">
        <w:r w:rsidRPr="00E053BE">
          <w:rPr>
            <w:rStyle w:val="Hyperlink"/>
            <w:noProof/>
          </w:rPr>
          <w:t>7.1.4. Performance Levels</w:t>
        </w:r>
        <w:r w:rsidRPr="00E053BE">
          <w:rPr>
            <w:noProof/>
            <w:webHidden/>
          </w:rPr>
          <w:tab/>
        </w:r>
        <w:r w:rsidRPr="00E053BE">
          <w:rPr>
            <w:noProof/>
            <w:webHidden/>
          </w:rPr>
          <w:fldChar w:fldCharType="begin"/>
        </w:r>
        <w:r w:rsidRPr="00E053BE">
          <w:rPr>
            <w:noProof/>
            <w:webHidden/>
          </w:rPr>
          <w:instrText xml:space="preserve"> PAGEREF _Toc193875802 \h </w:instrText>
        </w:r>
        <w:r w:rsidRPr="00E053BE">
          <w:rPr>
            <w:noProof/>
            <w:webHidden/>
          </w:rPr>
        </w:r>
        <w:r w:rsidRPr="00E053BE">
          <w:rPr>
            <w:noProof/>
            <w:webHidden/>
          </w:rPr>
          <w:fldChar w:fldCharType="separate"/>
        </w:r>
        <w:r w:rsidRPr="00E053BE">
          <w:rPr>
            <w:noProof/>
            <w:webHidden/>
          </w:rPr>
          <w:t>77</w:t>
        </w:r>
        <w:r w:rsidRPr="00E053BE">
          <w:rPr>
            <w:noProof/>
            <w:webHidden/>
          </w:rPr>
          <w:fldChar w:fldCharType="end"/>
        </w:r>
      </w:hyperlink>
    </w:p>
    <w:p w14:paraId="56833005" w14:textId="04E3428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03" w:history="1">
        <w:r w:rsidRPr="00E053BE">
          <w:rPr>
            <w:rStyle w:val="Hyperlink"/>
          </w:rPr>
          <w:t>7.2. Overview of Score Aggregation Procedures</w:t>
        </w:r>
        <w:r w:rsidRPr="00E053BE">
          <w:rPr>
            <w:webHidden/>
          </w:rPr>
          <w:tab/>
        </w:r>
        <w:r w:rsidRPr="00E053BE">
          <w:rPr>
            <w:webHidden/>
          </w:rPr>
          <w:fldChar w:fldCharType="begin"/>
        </w:r>
        <w:r w:rsidRPr="00E053BE">
          <w:rPr>
            <w:webHidden/>
          </w:rPr>
          <w:instrText xml:space="preserve"> PAGEREF _Toc193875803 \h </w:instrText>
        </w:r>
        <w:r w:rsidRPr="00E053BE">
          <w:rPr>
            <w:webHidden/>
          </w:rPr>
        </w:r>
        <w:r w:rsidRPr="00E053BE">
          <w:rPr>
            <w:webHidden/>
          </w:rPr>
          <w:fldChar w:fldCharType="separate"/>
        </w:r>
        <w:r w:rsidRPr="00E053BE">
          <w:rPr>
            <w:webHidden/>
          </w:rPr>
          <w:t>78</w:t>
        </w:r>
        <w:r w:rsidRPr="00E053BE">
          <w:rPr>
            <w:webHidden/>
          </w:rPr>
          <w:fldChar w:fldCharType="end"/>
        </w:r>
      </w:hyperlink>
    </w:p>
    <w:p w14:paraId="01D62096" w14:textId="241BE64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4" w:history="1">
        <w:r w:rsidRPr="00E053BE">
          <w:rPr>
            <w:rStyle w:val="Hyperlink"/>
            <w:noProof/>
          </w:rPr>
          <w:t>7.2.1. Student Score Distributions and Summary Statistics</w:t>
        </w:r>
        <w:r w:rsidRPr="00E053BE">
          <w:rPr>
            <w:noProof/>
            <w:webHidden/>
          </w:rPr>
          <w:tab/>
        </w:r>
        <w:r w:rsidRPr="00E053BE">
          <w:rPr>
            <w:noProof/>
            <w:webHidden/>
          </w:rPr>
          <w:fldChar w:fldCharType="begin"/>
        </w:r>
        <w:r w:rsidRPr="00E053BE">
          <w:rPr>
            <w:noProof/>
            <w:webHidden/>
          </w:rPr>
          <w:instrText xml:space="preserve"> PAGEREF _Toc193875804 \h </w:instrText>
        </w:r>
        <w:r w:rsidRPr="00E053BE">
          <w:rPr>
            <w:noProof/>
            <w:webHidden/>
          </w:rPr>
        </w:r>
        <w:r w:rsidRPr="00E053BE">
          <w:rPr>
            <w:noProof/>
            <w:webHidden/>
          </w:rPr>
          <w:fldChar w:fldCharType="separate"/>
        </w:r>
        <w:r w:rsidRPr="00E053BE">
          <w:rPr>
            <w:noProof/>
            <w:webHidden/>
          </w:rPr>
          <w:t>78</w:t>
        </w:r>
        <w:r w:rsidRPr="00E053BE">
          <w:rPr>
            <w:noProof/>
            <w:webHidden/>
          </w:rPr>
          <w:fldChar w:fldCharType="end"/>
        </w:r>
      </w:hyperlink>
    </w:p>
    <w:p w14:paraId="0EACDC22" w14:textId="24CA948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5" w:history="1">
        <w:r w:rsidRPr="00E053BE">
          <w:rPr>
            <w:rStyle w:val="Hyperlink"/>
            <w:noProof/>
          </w:rPr>
          <w:t>7.2.2. Demographic Student Group Summaries</w:t>
        </w:r>
        <w:r w:rsidRPr="00E053BE">
          <w:rPr>
            <w:noProof/>
            <w:webHidden/>
          </w:rPr>
          <w:tab/>
        </w:r>
        <w:r w:rsidRPr="00E053BE">
          <w:rPr>
            <w:noProof/>
            <w:webHidden/>
          </w:rPr>
          <w:fldChar w:fldCharType="begin"/>
        </w:r>
        <w:r w:rsidRPr="00E053BE">
          <w:rPr>
            <w:noProof/>
            <w:webHidden/>
          </w:rPr>
          <w:instrText xml:space="preserve"> PAGEREF _Toc193875805 \h </w:instrText>
        </w:r>
        <w:r w:rsidRPr="00E053BE">
          <w:rPr>
            <w:noProof/>
            <w:webHidden/>
          </w:rPr>
        </w:r>
        <w:r w:rsidRPr="00E053BE">
          <w:rPr>
            <w:noProof/>
            <w:webHidden/>
          </w:rPr>
          <w:fldChar w:fldCharType="separate"/>
        </w:r>
        <w:r w:rsidRPr="00E053BE">
          <w:rPr>
            <w:noProof/>
            <w:webHidden/>
          </w:rPr>
          <w:t>80</w:t>
        </w:r>
        <w:r w:rsidRPr="00E053BE">
          <w:rPr>
            <w:noProof/>
            <w:webHidden/>
          </w:rPr>
          <w:fldChar w:fldCharType="end"/>
        </w:r>
      </w:hyperlink>
    </w:p>
    <w:p w14:paraId="1885BC54" w14:textId="6DAB045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6" w:history="1">
        <w:r w:rsidRPr="00E053BE">
          <w:rPr>
            <w:rStyle w:val="Hyperlink"/>
            <w:noProof/>
          </w:rPr>
          <w:t>7.2.3. Student Group Distributions</w:t>
        </w:r>
        <w:r w:rsidRPr="00E053BE">
          <w:rPr>
            <w:noProof/>
            <w:webHidden/>
          </w:rPr>
          <w:tab/>
        </w:r>
        <w:r w:rsidRPr="00E053BE">
          <w:rPr>
            <w:noProof/>
            <w:webHidden/>
          </w:rPr>
          <w:fldChar w:fldCharType="begin"/>
        </w:r>
        <w:r w:rsidRPr="00E053BE">
          <w:rPr>
            <w:noProof/>
            <w:webHidden/>
          </w:rPr>
          <w:instrText xml:space="preserve"> PAGEREF _Toc193875806 \h </w:instrText>
        </w:r>
        <w:r w:rsidRPr="00E053BE">
          <w:rPr>
            <w:noProof/>
            <w:webHidden/>
          </w:rPr>
        </w:r>
        <w:r w:rsidRPr="00E053BE">
          <w:rPr>
            <w:noProof/>
            <w:webHidden/>
          </w:rPr>
          <w:fldChar w:fldCharType="separate"/>
        </w:r>
        <w:r w:rsidRPr="00E053BE">
          <w:rPr>
            <w:noProof/>
            <w:webHidden/>
          </w:rPr>
          <w:t>82</w:t>
        </w:r>
        <w:r w:rsidRPr="00E053BE">
          <w:rPr>
            <w:noProof/>
            <w:webHidden/>
          </w:rPr>
          <w:fldChar w:fldCharType="end"/>
        </w:r>
      </w:hyperlink>
    </w:p>
    <w:p w14:paraId="5D96A0EE" w14:textId="034C7EA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07" w:history="1">
        <w:r w:rsidRPr="00E053BE">
          <w:rPr>
            <w:rStyle w:val="Hyperlink"/>
          </w:rPr>
          <w:t>7.3. Reports Produced and Scores for Each Report</w:t>
        </w:r>
        <w:r w:rsidRPr="00E053BE">
          <w:rPr>
            <w:webHidden/>
          </w:rPr>
          <w:tab/>
        </w:r>
        <w:r w:rsidRPr="00E053BE">
          <w:rPr>
            <w:webHidden/>
          </w:rPr>
          <w:fldChar w:fldCharType="begin"/>
        </w:r>
        <w:r w:rsidRPr="00E053BE">
          <w:rPr>
            <w:webHidden/>
          </w:rPr>
          <w:instrText xml:space="preserve"> PAGEREF _Toc193875807 \h </w:instrText>
        </w:r>
        <w:r w:rsidRPr="00E053BE">
          <w:rPr>
            <w:webHidden/>
          </w:rPr>
        </w:r>
        <w:r w:rsidRPr="00E053BE">
          <w:rPr>
            <w:webHidden/>
          </w:rPr>
          <w:fldChar w:fldCharType="separate"/>
        </w:r>
        <w:r w:rsidRPr="00E053BE">
          <w:rPr>
            <w:webHidden/>
          </w:rPr>
          <w:t>83</w:t>
        </w:r>
        <w:r w:rsidRPr="00E053BE">
          <w:rPr>
            <w:webHidden/>
          </w:rPr>
          <w:fldChar w:fldCharType="end"/>
        </w:r>
      </w:hyperlink>
    </w:p>
    <w:p w14:paraId="76A8B010" w14:textId="1C4D114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8" w:history="1">
        <w:r w:rsidRPr="00E053BE">
          <w:rPr>
            <w:rStyle w:val="Hyperlink"/>
            <w:noProof/>
          </w:rPr>
          <w:t>7.3.1. Online Reporting</w:t>
        </w:r>
        <w:r w:rsidRPr="00E053BE">
          <w:rPr>
            <w:noProof/>
            <w:webHidden/>
          </w:rPr>
          <w:tab/>
        </w:r>
        <w:r w:rsidRPr="00E053BE">
          <w:rPr>
            <w:noProof/>
            <w:webHidden/>
          </w:rPr>
          <w:fldChar w:fldCharType="begin"/>
        </w:r>
        <w:r w:rsidRPr="00E053BE">
          <w:rPr>
            <w:noProof/>
            <w:webHidden/>
          </w:rPr>
          <w:instrText xml:space="preserve"> PAGEREF _Toc193875808 \h </w:instrText>
        </w:r>
        <w:r w:rsidRPr="00E053BE">
          <w:rPr>
            <w:noProof/>
            <w:webHidden/>
          </w:rPr>
        </w:r>
        <w:r w:rsidRPr="00E053BE">
          <w:rPr>
            <w:noProof/>
            <w:webHidden/>
          </w:rPr>
          <w:fldChar w:fldCharType="separate"/>
        </w:r>
        <w:r w:rsidRPr="00E053BE">
          <w:rPr>
            <w:noProof/>
            <w:webHidden/>
          </w:rPr>
          <w:t>83</w:t>
        </w:r>
        <w:r w:rsidRPr="00E053BE">
          <w:rPr>
            <w:noProof/>
            <w:webHidden/>
          </w:rPr>
          <w:fldChar w:fldCharType="end"/>
        </w:r>
      </w:hyperlink>
    </w:p>
    <w:p w14:paraId="40773B57" w14:textId="04202AC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9" w:history="1">
        <w:r w:rsidRPr="00E053BE">
          <w:rPr>
            <w:rStyle w:val="Hyperlink"/>
            <w:noProof/>
          </w:rPr>
          <w:t>7.3.2. Special Cases</w:t>
        </w:r>
        <w:r w:rsidRPr="00E053BE">
          <w:rPr>
            <w:noProof/>
            <w:webHidden/>
          </w:rPr>
          <w:tab/>
        </w:r>
        <w:r w:rsidRPr="00E053BE">
          <w:rPr>
            <w:noProof/>
            <w:webHidden/>
          </w:rPr>
          <w:fldChar w:fldCharType="begin"/>
        </w:r>
        <w:r w:rsidRPr="00E053BE">
          <w:rPr>
            <w:noProof/>
            <w:webHidden/>
          </w:rPr>
          <w:instrText xml:space="preserve"> PAGEREF _Toc193875809 \h </w:instrText>
        </w:r>
        <w:r w:rsidRPr="00E053BE">
          <w:rPr>
            <w:noProof/>
            <w:webHidden/>
          </w:rPr>
        </w:r>
        <w:r w:rsidRPr="00E053BE">
          <w:rPr>
            <w:noProof/>
            <w:webHidden/>
          </w:rPr>
          <w:fldChar w:fldCharType="separate"/>
        </w:r>
        <w:r w:rsidRPr="00E053BE">
          <w:rPr>
            <w:noProof/>
            <w:webHidden/>
          </w:rPr>
          <w:t>84</w:t>
        </w:r>
        <w:r w:rsidRPr="00E053BE">
          <w:rPr>
            <w:noProof/>
            <w:webHidden/>
          </w:rPr>
          <w:fldChar w:fldCharType="end"/>
        </w:r>
      </w:hyperlink>
    </w:p>
    <w:p w14:paraId="392C573E" w14:textId="58D40F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0" w:history="1">
        <w:r w:rsidRPr="00E053BE">
          <w:rPr>
            <w:rStyle w:val="Hyperlink"/>
            <w:noProof/>
          </w:rPr>
          <w:t>7.3.3. Types of Score Reports</w:t>
        </w:r>
        <w:r w:rsidRPr="00E053BE">
          <w:rPr>
            <w:noProof/>
            <w:webHidden/>
          </w:rPr>
          <w:tab/>
        </w:r>
        <w:r w:rsidRPr="00E053BE">
          <w:rPr>
            <w:noProof/>
            <w:webHidden/>
          </w:rPr>
          <w:fldChar w:fldCharType="begin"/>
        </w:r>
        <w:r w:rsidRPr="00E053BE">
          <w:rPr>
            <w:noProof/>
            <w:webHidden/>
          </w:rPr>
          <w:instrText xml:space="preserve"> PAGEREF _Toc193875810 \h </w:instrText>
        </w:r>
        <w:r w:rsidRPr="00E053BE">
          <w:rPr>
            <w:noProof/>
            <w:webHidden/>
          </w:rPr>
        </w:r>
        <w:r w:rsidRPr="00E053BE">
          <w:rPr>
            <w:noProof/>
            <w:webHidden/>
          </w:rPr>
          <w:fldChar w:fldCharType="separate"/>
        </w:r>
        <w:r w:rsidRPr="00E053BE">
          <w:rPr>
            <w:noProof/>
            <w:webHidden/>
          </w:rPr>
          <w:t>84</w:t>
        </w:r>
        <w:r w:rsidRPr="00E053BE">
          <w:rPr>
            <w:noProof/>
            <w:webHidden/>
          </w:rPr>
          <w:fldChar w:fldCharType="end"/>
        </w:r>
      </w:hyperlink>
    </w:p>
    <w:p w14:paraId="751BA8CE" w14:textId="67A3225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1" w:history="1">
        <w:r w:rsidRPr="00E053BE">
          <w:rPr>
            <w:rStyle w:val="Hyperlink"/>
            <w:noProof/>
          </w:rPr>
          <w:t>7.3.4. Score Report Applications</w:t>
        </w:r>
        <w:r w:rsidRPr="00E053BE">
          <w:rPr>
            <w:noProof/>
            <w:webHidden/>
          </w:rPr>
          <w:tab/>
        </w:r>
        <w:r w:rsidRPr="00E053BE">
          <w:rPr>
            <w:noProof/>
            <w:webHidden/>
          </w:rPr>
          <w:fldChar w:fldCharType="begin"/>
        </w:r>
        <w:r w:rsidRPr="00E053BE">
          <w:rPr>
            <w:noProof/>
            <w:webHidden/>
          </w:rPr>
          <w:instrText xml:space="preserve"> PAGEREF _Toc193875811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4127EB62" w14:textId="6C24A53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2" w:history="1">
        <w:r w:rsidRPr="00E053BE">
          <w:rPr>
            <w:rStyle w:val="Hyperlink"/>
            <w:noProof/>
          </w:rPr>
          <w:t>7.3.5. Criteria for Interpreting Test Scores</w:t>
        </w:r>
        <w:r w:rsidRPr="00E053BE">
          <w:rPr>
            <w:noProof/>
            <w:webHidden/>
          </w:rPr>
          <w:tab/>
        </w:r>
        <w:r w:rsidRPr="00E053BE">
          <w:rPr>
            <w:noProof/>
            <w:webHidden/>
          </w:rPr>
          <w:fldChar w:fldCharType="begin"/>
        </w:r>
        <w:r w:rsidRPr="00E053BE">
          <w:rPr>
            <w:noProof/>
            <w:webHidden/>
          </w:rPr>
          <w:instrText xml:space="preserve"> PAGEREF _Toc193875812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337DF4E1" w14:textId="7F7D27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3" w:history="1">
        <w:r w:rsidRPr="00E053BE">
          <w:rPr>
            <w:rStyle w:val="Hyperlink"/>
            <w:noProof/>
          </w:rPr>
          <w:t>7.3.6. Criteria for Interpreting Score Reports</w:t>
        </w:r>
        <w:r w:rsidRPr="00E053BE">
          <w:rPr>
            <w:noProof/>
            <w:webHidden/>
          </w:rPr>
          <w:tab/>
        </w:r>
        <w:r w:rsidRPr="00E053BE">
          <w:rPr>
            <w:noProof/>
            <w:webHidden/>
          </w:rPr>
          <w:fldChar w:fldCharType="begin"/>
        </w:r>
        <w:r w:rsidRPr="00E053BE">
          <w:rPr>
            <w:noProof/>
            <w:webHidden/>
          </w:rPr>
          <w:instrText xml:space="preserve"> PAGEREF _Toc193875813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02283342" w14:textId="789CB1B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4"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_Toc193875814 \h </w:instrText>
        </w:r>
        <w:r w:rsidRPr="00E053BE">
          <w:rPr>
            <w:webHidden/>
          </w:rPr>
        </w:r>
        <w:r w:rsidRPr="00E053BE">
          <w:rPr>
            <w:webHidden/>
          </w:rPr>
          <w:fldChar w:fldCharType="separate"/>
        </w:r>
        <w:r w:rsidRPr="00E053BE">
          <w:rPr>
            <w:webHidden/>
          </w:rPr>
          <w:t>88</w:t>
        </w:r>
        <w:r w:rsidRPr="00E053BE">
          <w:rPr>
            <w:webHidden/>
          </w:rPr>
          <w:fldChar w:fldCharType="end"/>
        </w:r>
      </w:hyperlink>
    </w:p>
    <w:p w14:paraId="5B432472" w14:textId="28A69B7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5" w:history="1">
        <w:r w:rsidRPr="00E053BE">
          <w:rPr>
            <w:rStyle w:val="Hyperlink"/>
          </w:rPr>
          <w:t>Appendix 7.A: Raw and Scale Score Frequency Distributions</w:t>
        </w:r>
        <w:r w:rsidRPr="00E053BE">
          <w:rPr>
            <w:webHidden/>
          </w:rPr>
          <w:tab/>
        </w:r>
        <w:r w:rsidRPr="00E053BE">
          <w:rPr>
            <w:webHidden/>
          </w:rPr>
          <w:fldChar w:fldCharType="begin"/>
        </w:r>
        <w:r w:rsidRPr="00E053BE">
          <w:rPr>
            <w:webHidden/>
          </w:rPr>
          <w:instrText xml:space="preserve"> PAGEREF _Toc193875815 \h </w:instrText>
        </w:r>
        <w:r w:rsidRPr="00E053BE">
          <w:rPr>
            <w:webHidden/>
          </w:rPr>
        </w:r>
        <w:r w:rsidRPr="00E053BE">
          <w:rPr>
            <w:webHidden/>
          </w:rPr>
          <w:fldChar w:fldCharType="separate"/>
        </w:r>
        <w:r w:rsidRPr="00E053BE">
          <w:rPr>
            <w:webHidden/>
          </w:rPr>
          <w:t>89</w:t>
        </w:r>
        <w:r w:rsidRPr="00E053BE">
          <w:rPr>
            <w:webHidden/>
          </w:rPr>
          <w:fldChar w:fldCharType="end"/>
        </w:r>
      </w:hyperlink>
    </w:p>
    <w:p w14:paraId="39DA0F78" w14:textId="699BFF6A"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6" w:history="1">
        <w:r w:rsidRPr="00E053BE">
          <w:rPr>
            <w:rStyle w:val="Hyperlink"/>
          </w:rPr>
          <w:t>Appendix 7.B: Demographic Student Group Summaries</w:t>
        </w:r>
        <w:r w:rsidRPr="00E053BE">
          <w:rPr>
            <w:webHidden/>
          </w:rPr>
          <w:tab/>
        </w:r>
        <w:r w:rsidRPr="00E053BE">
          <w:rPr>
            <w:webHidden/>
          </w:rPr>
          <w:fldChar w:fldCharType="begin"/>
        </w:r>
        <w:r w:rsidRPr="00E053BE">
          <w:rPr>
            <w:webHidden/>
          </w:rPr>
          <w:instrText xml:space="preserve"> PAGEREF _Toc193875816 \h </w:instrText>
        </w:r>
        <w:r w:rsidRPr="00E053BE">
          <w:rPr>
            <w:webHidden/>
          </w:rPr>
        </w:r>
        <w:r w:rsidRPr="00E053BE">
          <w:rPr>
            <w:webHidden/>
          </w:rPr>
          <w:fldChar w:fldCharType="separate"/>
        </w:r>
        <w:r w:rsidRPr="00E053BE">
          <w:rPr>
            <w:webHidden/>
          </w:rPr>
          <w:t>103</w:t>
        </w:r>
        <w:r w:rsidRPr="00E053BE">
          <w:rPr>
            <w:webHidden/>
          </w:rPr>
          <w:fldChar w:fldCharType="end"/>
        </w:r>
      </w:hyperlink>
    </w:p>
    <w:p w14:paraId="7D904834" w14:textId="1A649FE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7" w:history="1">
        <w:r w:rsidRPr="00E053BE">
          <w:rPr>
            <w:rStyle w:val="Hyperlink"/>
          </w:rPr>
          <w:t>Appendix 7.C: Means and Standard Deviations of Scale Scores and Percentage of Students in Each Performance Level by Demographic Student Group</w:t>
        </w:r>
        <w:r w:rsidRPr="00E053BE">
          <w:rPr>
            <w:webHidden/>
          </w:rPr>
          <w:tab/>
        </w:r>
        <w:r w:rsidRPr="00E053BE">
          <w:rPr>
            <w:webHidden/>
          </w:rPr>
          <w:fldChar w:fldCharType="begin"/>
        </w:r>
        <w:r w:rsidRPr="00E053BE">
          <w:rPr>
            <w:webHidden/>
          </w:rPr>
          <w:instrText xml:space="preserve"> PAGEREF _Toc193875817 \h </w:instrText>
        </w:r>
        <w:r w:rsidRPr="00E053BE">
          <w:rPr>
            <w:webHidden/>
          </w:rPr>
        </w:r>
        <w:r w:rsidRPr="00E053BE">
          <w:rPr>
            <w:webHidden/>
          </w:rPr>
          <w:fldChar w:fldCharType="separate"/>
        </w:r>
        <w:r w:rsidRPr="00E053BE">
          <w:rPr>
            <w:webHidden/>
          </w:rPr>
          <w:t>117</w:t>
        </w:r>
        <w:r w:rsidRPr="00E053BE">
          <w:rPr>
            <w:webHidden/>
          </w:rPr>
          <w:fldChar w:fldCharType="end"/>
        </w:r>
      </w:hyperlink>
    </w:p>
    <w:p w14:paraId="232EFC63" w14:textId="218CC1D3"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818" w:history="1">
        <w:r w:rsidRPr="00E053BE">
          <w:rPr>
            <w:rStyle w:val="Hyperlink"/>
          </w:rPr>
          <w:t>Chapter 8: Psychometric Analyses</w:t>
        </w:r>
        <w:r w:rsidRPr="00E053BE">
          <w:rPr>
            <w:webHidden/>
          </w:rPr>
          <w:tab/>
        </w:r>
        <w:r w:rsidRPr="00E053BE">
          <w:rPr>
            <w:webHidden/>
          </w:rPr>
          <w:fldChar w:fldCharType="begin"/>
        </w:r>
        <w:r w:rsidRPr="00E053BE">
          <w:rPr>
            <w:webHidden/>
          </w:rPr>
          <w:instrText xml:space="preserve"> PAGEREF _Toc193875818 \h </w:instrText>
        </w:r>
        <w:r w:rsidRPr="00E053BE">
          <w:rPr>
            <w:webHidden/>
          </w:rPr>
        </w:r>
        <w:r w:rsidRPr="00E053BE">
          <w:rPr>
            <w:webHidden/>
          </w:rPr>
          <w:fldChar w:fldCharType="separate"/>
        </w:r>
        <w:r w:rsidRPr="00E053BE">
          <w:rPr>
            <w:webHidden/>
          </w:rPr>
          <w:t>131</w:t>
        </w:r>
        <w:r w:rsidRPr="00E053BE">
          <w:rPr>
            <w:webHidden/>
          </w:rPr>
          <w:fldChar w:fldCharType="end"/>
        </w:r>
      </w:hyperlink>
    </w:p>
    <w:p w14:paraId="5C95216D" w14:textId="16F1890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9" w:history="1">
        <w:r w:rsidRPr="00E053BE">
          <w:rPr>
            <w:rStyle w:val="Hyperlink"/>
          </w:rPr>
          <w:t>8.1. Overview</w:t>
        </w:r>
        <w:r w:rsidRPr="00E053BE">
          <w:rPr>
            <w:webHidden/>
          </w:rPr>
          <w:tab/>
        </w:r>
        <w:r w:rsidRPr="00E053BE">
          <w:rPr>
            <w:webHidden/>
          </w:rPr>
          <w:fldChar w:fldCharType="begin"/>
        </w:r>
        <w:r w:rsidRPr="00E053BE">
          <w:rPr>
            <w:webHidden/>
          </w:rPr>
          <w:instrText xml:space="preserve"> PAGEREF _Toc193875819 \h </w:instrText>
        </w:r>
        <w:r w:rsidRPr="00E053BE">
          <w:rPr>
            <w:webHidden/>
          </w:rPr>
        </w:r>
        <w:r w:rsidRPr="00E053BE">
          <w:rPr>
            <w:webHidden/>
          </w:rPr>
          <w:fldChar w:fldCharType="separate"/>
        </w:r>
        <w:r w:rsidRPr="00E053BE">
          <w:rPr>
            <w:webHidden/>
          </w:rPr>
          <w:t>131</w:t>
        </w:r>
        <w:r w:rsidRPr="00E053BE">
          <w:rPr>
            <w:webHidden/>
          </w:rPr>
          <w:fldChar w:fldCharType="end"/>
        </w:r>
      </w:hyperlink>
    </w:p>
    <w:p w14:paraId="60304D07" w14:textId="420DA0E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0" w:history="1">
        <w:r w:rsidRPr="00E053BE">
          <w:rPr>
            <w:rStyle w:val="Hyperlink"/>
            <w:noProof/>
          </w:rPr>
          <w:t>8.1.1. Summary of the Analyses</w:t>
        </w:r>
        <w:r w:rsidRPr="00E053BE">
          <w:rPr>
            <w:noProof/>
            <w:webHidden/>
          </w:rPr>
          <w:tab/>
        </w:r>
        <w:r w:rsidRPr="00E053BE">
          <w:rPr>
            <w:noProof/>
            <w:webHidden/>
          </w:rPr>
          <w:fldChar w:fldCharType="begin"/>
        </w:r>
        <w:r w:rsidRPr="00E053BE">
          <w:rPr>
            <w:noProof/>
            <w:webHidden/>
          </w:rPr>
          <w:instrText xml:space="preserve"> PAGEREF _Toc193875820 \h </w:instrText>
        </w:r>
        <w:r w:rsidRPr="00E053BE">
          <w:rPr>
            <w:noProof/>
            <w:webHidden/>
          </w:rPr>
        </w:r>
        <w:r w:rsidRPr="00E053BE">
          <w:rPr>
            <w:noProof/>
            <w:webHidden/>
          </w:rPr>
          <w:fldChar w:fldCharType="separate"/>
        </w:r>
        <w:r w:rsidRPr="00E053BE">
          <w:rPr>
            <w:noProof/>
            <w:webHidden/>
          </w:rPr>
          <w:t>131</w:t>
        </w:r>
        <w:r w:rsidRPr="00E053BE">
          <w:rPr>
            <w:noProof/>
            <w:webHidden/>
          </w:rPr>
          <w:fldChar w:fldCharType="end"/>
        </w:r>
      </w:hyperlink>
    </w:p>
    <w:p w14:paraId="3807FE1A" w14:textId="3B37B4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1" w:history="1">
        <w:r w:rsidRPr="00E053BE">
          <w:rPr>
            <w:rStyle w:val="Hyperlink"/>
            <w:noProof/>
          </w:rPr>
          <w:t>8.1.2. Samples Used for the Analyses</w:t>
        </w:r>
        <w:r w:rsidRPr="00E053BE">
          <w:rPr>
            <w:noProof/>
            <w:webHidden/>
          </w:rPr>
          <w:tab/>
        </w:r>
        <w:r w:rsidRPr="00E053BE">
          <w:rPr>
            <w:noProof/>
            <w:webHidden/>
          </w:rPr>
          <w:fldChar w:fldCharType="begin"/>
        </w:r>
        <w:r w:rsidRPr="00E053BE">
          <w:rPr>
            <w:noProof/>
            <w:webHidden/>
          </w:rPr>
          <w:instrText xml:space="preserve"> PAGEREF _Toc193875821 \h </w:instrText>
        </w:r>
        <w:r w:rsidRPr="00E053BE">
          <w:rPr>
            <w:noProof/>
            <w:webHidden/>
          </w:rPr>
        </w:r>
        <w:r w:rsidRPr="00E053BE">
          <w:rPr>
            <w:noProof/>
            <w:webHidden/>
          </w:rPr>
          <w:fldChar w:fldCharType="separate"/>
        </w:r>
        <w:r w:rsidRPr="00E053BE">
          <w:rPr>
            <w:noProof/>
            <w:webHidden/>
          </w:rPr>
          <w:t>132</w:t>
        </w:r>
        <w:r w:rsidRPr="00E053BE">
          <w:rPr>
            <w:noProof/>
            <w:webHidden/>
          </w:rPr>
          <w:fldChar w:fldCharType="end"/>
        </w:r>
      </w:hyperlink>
    </w:p>
    <w:p w14:paraId="25AC0F40" w14:textId="6A63D9E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2" w:history="1">
        <w:r w:rsidRPr="00E053BE">
          <w:rPr>
            <w:rStyle w:val="Hyperlink"/>
            <w:noProof/>
          </w:rPr>
          <w:t>8.1.3. Test-Taking Rates</w:t>
        </w:r>
        <w:r w:rsidRPr="00E053BE">
          <w:rPr>
            <w:noProof/>
            <w:webHidden/>
          </w:rPr>
          <w:tab/>
        </w:r>
        <w:r w:rsidRPr="00E053BE">
          <w:rPr>
            <w:noProof/>
            <w:webHidden/>
          </w:rPr>
          <w:fldChar w:fldCharType="begin"/>
        </w:r>
        <w:r w:rsidRPr="00E053BE">
          <w:rPr>
            <w:noProof/>
            <w:webHidden/>
          </w:rPr>
          <w:instrText xml:space="preserve"> PAGEREF _Toc193875822 \h </w:instrText>
        </w:r>
        <w:r w:rsidRPr="00E053BE">
          <w:rPr>
            <w:noProof/>
            <w:webHidden/>
          </w:rPr>
        </w:r>
        <w:r w:rsidRPr="00E053BE">
          <w:rPr>
            <w:noProof/>
            <w:webHidden/>
          </w:rPr>
          <w:fldChar w:fldCharType="separate"/>
        </w:r>
        <w:r w:rsidRPr="00E053BE">
          <w:rPr>
            <w:noProof/>
            <w:webHidden/>
          </w:rPr>
          <w:t>133</w:t>
        </w:r>
        <w:r w:rsidRPr="00E053BE">
          <w:rPr>
            <w:noProof/>
            <w:webHidden/>
          </w:rPr>
          <w:fldChar w:fldCharType="end"/>
        </w:r>
      </w:hyperlink>
    </w:p>
    <w:p w14:paraId="54D1E1FD" w14:textId="70D1344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23" w:history="1">
        <w:r w:rsidRPr="00E053BE">
          <w:rPr>
            <w:rStyle w:val="Hyperlink"/>
          </w:rPr>
          <w:t>8.2. Classical Item Analyses</w:t>
        </w:r>
        <w:r w:rsidRPr="00E053BE">
          <w:rPr>
            <w:webHidden/>
          </w:rPr>
          <w:tab/>
        </w:r>
        <w:r w:rsidRPr="00E053BE">
          <w:rPr>
            <w:webHidden/>
          </w:rPr>
          <w:fldChar w:fldCharType="begin"/>
        </w:r>
        <w:r w:rsidRPr="00E053BE">
          <w:rPr>
            <w:webHidden/>
          </w:rPr>
          <w:instrText xml:space="preserve"> PAGEREF _Toc193875823 \h </w:instrText>
        </w:r>
        <w:r w:rsidRPr="00E053BE">
          <w:rPr>
            <w:webHidden/>
          </w:rPr>
        </w:r>
        <w:r w:rsidRPr="00E053BE">
          <w:rPr>
            <w:webHidden/>
          </w:rPr>
          <w:fldChar w:fldCharType="separate"/>
        </w:r>
        <w:r w:rsidRPr="00E053BE">
          <w:rPr>
            <w:webHidden/>
          </w:rPr>
          <w:t>133</w:t>
        </w:r>
        <w:r w:rsidRPr="00E053BE">
          <w:rPr>
            <w:webHidden/>
          </w:rPr>
          <w:fldChar w:fldCharType="end"/>
        </w:r>
      </w:hyperlink>
    </w:p>
    <w:p w14:paraId="12D79BA7" w14:textId="69C196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4" w:history="1">
        <w:r w:rsidRPr="00E053BE">
          <w:rPr>
            <w:rStyle w:val="Hyperlink"/>
            <w:noProof/>
          </w:rPr>
          <w:t>8.2.1. Classical Item Difficulty Indices (</w:t>
        </w:r>
        <w:r w:rsidRPr="00E053BE">
          <w:rPr>
            <w:rStyle w:val="Hyperlink"/>
            <w:i/>
            <w:iCs/>
            <w:noProof/>
          </w:rPr>
          <w:t>p</w:t>
        </w:r>
        <w:r w:rsidRPr="00E053BE">
          <w:rPr>
            <w:rStyle w:val="Hyperlink"/>
            <w:noProof/>
          </w:rPr>
          <w:t>-value and Average Item Score)</w:t>
        </w:r>
        <w:r w:rsidRPr="00E053BE">
          <w:rPr>
            <w:noProof/>
            <w:webHidden/>
          </w:rPr>
          <w:tab/>
        </w:r>
        <w:r w:rsidRPr="00E053BE">
          <w:rPr>
            <w:noProof/>
            <w:webHidden/>
          </w:rPr>
          <w:fldChar w:fldCharType="begin"/>
        </w:r>
        <w:r w:rsidRPr="00E053BE">
          <w:rPr>
            <w:noProof/>
            <w:webHidden/>
          </w:rPr>
          <w:instrText xml:space="preserve"> PAGEREF _Toc193875824 \h </w:instrText>
        </w:r>
        <w:r w:rsidRPr="00E053BE">
          <w:rPr>
            <w:noProof/>
            <w:webHidden/>
          </w:rPr>
        </w:r>
        <w:r w:rsidRPr="00E053BE">
          <w:rPr>
            <w:noProof/>
            <w:webHidden/>
          </w:rPr>
          <w:fldChar w:fldCharType="separate"/>
        </w:r>
        <w:r w:rsidRPr="00E053BE">
          <w:rPr>
            <w:noProof/>
            <w:webHidden/>
          </w:rPr>
          <w:t>133</w:t>
        </w:r>
        <w:r w:rsidRPr="00E053BE">
          <w:rPr>
            <w:noProof/>
            <w:webHidden/>
          </w:rPr>
          <w:fldChar w:fldCharType="end"/>
        </w:r>
      </w:hyperlink>
    </w:p>
    <w:p w14:paraId="747B08FE" w14:textId="64D03BF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5" w:history="1">
        <w:r w:rsidRPr="00E053BE">
          <w:rPr>
            <w:rStyle w:val="Hyperlink"/>
            <w:noProof/>
          </w:rPr>
          <w:t>8.2.2. Item-Total Correlation</w:t>
        </w:r>
        <w:r w:rsidRPr="00E053BE">
          <w:rPr>
            <w:noProof/>
            <w:webHidden/>
          </w:rPr>
          <w:tab/>
        </w:r>
        <w:r w:rsidRPr="00E053BE">
          <w:rPr>
            <w:noProof/>
            <w:webHidden/>
          </w:rPr>
          <w:fldChar w:fldCharType="begin"/>
        </w:r>
        <w:r w:rsidRPr="00E053BE">
          <w:rPr>
            <w:noProof/>
            <w:webHidden/>
          </w:rPr>
          <w:instrText xml:space="preserve"> PAGEREF _Toc193875825 \h </w:instrText>
        </w:r>
        <w:r w:rsidRPr="00E053BE">
          <w:rPr>
            <w:noProof/>
            <w:webHidden/>
          </w:rPr>
        </w:r>
        <w:r w:rsidRPr="00E053BE">
          <w:rPr>
            <w:noProof/>
            <w:webHidden/>
          </w:rPr>
          <w:fldChar w:fldCharType="separate"/>
        </w:r>
        <w:r w:rsidRPr="00E053BE">
          <w:rPr>
            <w:noProof/>
            <w:webHidden/>
          </w:rPr>
          <w:t>134</w:t>
        </w:r>
        <w:r w:rsidRPr="00E053BE">
          <w:rPr>
            <w:noProof/>
            <w:webHidden/>
          </w:rPr>
          <w:fldChar w:fldCharType="end"/>
        </w:r>
      </w:hyperlink>
    </w:p>
    <w:p w14:paraId="2F14E260" w14:textId="6CA4362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6" w:history="1">
        <w:r w:rsidRPr="00E053BE">
          <w:rPr>
            <w:rStyle w:val="Hyperlink"/>
            <w:noProof/>
          </w:rPr>
          <w:t>8.2.3. Distribution of Item Scores</w:t>
        </w:r>
        <w:r w:rsidRPr="00E053BE">
          <w:rPr>
            <w:noProof/>
            <w:webHidden/>
          </w:rPr>
          <w:tab/>
        </w:r>
        <w:r w:rsidRPr="00E053BE">
          <w:rPr>
            <w:noProof/>
            <w:webHidden/>
          </w:rPr>
          <w:fldChar w:fldCharType="begin"/>
        </w:r>
        <w:r w:rsidRPr="00E053BE">
          <w:rPr>
            <w:noProof/>
            <w:webHidden/>
          </w:rPr>
          <w:instrText xml:space="preserve"> PAGEREF _Toc193875826 \h </w:instrText>
        </w:r>
        <w:r w:rsidRPr="00E053BE">
          <w:rPr>
            <w:noProof/>
            <w:webHidden/>
          </w:rPr>
        </w:r>
        <w:r w:rsidRPr="00E053BE">
          <w:rPr>
            <w:noProof/>
            <w:webHidden/>
          </w:rPr>
          <w:fldChar w:fldCharType="separate"/>
        </w:r>
        <w:r w:rsidRPr="00E053BE">
          <w:rPr>
            <w:noProof/>
            <w:webHidden/>
          </w:rPr>
          <w:t>135</w:t>
        </w:r>
        <w:r w:rsidRPr="00E053BE">
          <w:rPr>
            <w:noProof/>
            <w:webHidden/>
          </w:rPr>
          <w:fldChar w:fldCharType="end"/>
        </w:r>
      </w:hyperlink>
    </w:p>
    <w:p w14:paraId="4F3D3825" w14:textId="732856F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7" w:history="1">
        <w:r w:rsidRPr="00E053BE">
          <w:rPr>
            <w:rStyle w:val="Hyperlink"/>
            <w:noProof/>
          </w:rPr>
          <w:t>8.2.4. Omit Rates</w:t>
        </w:r>
        <w:r w:rsidRPr="00E053BE">
          <w:rPr>
            <w:noProof/>
            <w:webHidden/>
          </w:rPr>
          <w:tab/>
        </w:r>
        <w:r w:rsidRPr="00E053BE">
          <w:rPr>
            <w:noProof/>
            <w:webHidden/>
          </w:rPr>
          <w:fldChar w:fldCharType="begin"/>
        </w:r>
        <w:r w:rsidRPr="00E053BE">
          <w:rPr>
            <w:noProof/>
            <w:webHidden/>
          </w:rPr>
          <w:instrText xml:space="preserve"> PAGEREF _Toc193875827 \h </w:instrText>
        </w:r>
        <w:r w:rsidRPr="00E053BE">
          <w:rPr>
            <w:noProof/>
            <w:webHidden/>
          </w:rPr>
        </w:r>
        <w:r w:rsidRPr="00E053BE">
          <w:rPr>
            <w:noProof/>
            <w:webHidden/>
          </w:rPr>
          <w:fldChar w:fldCharType="separate"/>
        </w:r>
        <w:r w:rsidRPr="00E053BE">
          <w:rPr>
            <w:noProof/>
            <w:webHidden/>
          </w:rPr>
          <w:t>135</w:t>
        </w:r>
        <w:r w:rsidRPr="00E053BE">
          <w:rPr>
            <w:noProof/>
            <w:webHidden/>
          </w:rPr>
          <w:fldChar w:fldCharType="end"/>
        </w:r>
      </w:hyperlink>
    </w:p>
    <w:p w14:paraId="7A9FB0EA" w14:textId="6CFB22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8" w:history="1">
        <w:r w:rsidRPr="00E053BE">
          <w:rPr>
            <w:rStyle w:val="Hyperlink"/>
            <w:noProof/>
          </w:rPr>
          <w:t>8.2.5. Distractor Analyses</w:t>
        </w:r>
        <w:r w:rsidRPr="00E053BE">
          <w:rPr>
            <w:noProof/>
            <w:webHidden/>
          </w:rPr>
          <w:tab/>
        </w:r>
        <w:r w:rsidRPr="00E053BE">
          <w:rPr>
            <w:noProof/>
            <w:webHidden/>
          </w:rPr>
          <w:fldChar w:fldCharType="begin"/>
        </w:r>
        <w:r w:rsidRPr="00E053BE">
          <w:rPr>
            <w:noProof/>
            <w:webHidden/>
          </w:rPr>
          <w:instrText xml:space="preserve"> PAGEREF _Toc193875828 \h </w:instrText>
        </w:r>
        <w:r w:rsidRPr="00E053BE">
          <w:rPr>
            <w:noProof/>
            <w:webHidden/>
          </w:rPr>
        </w:r>
        <w:r w:rsidRPr="00E053BE">
          <w:rPr>
            <w:noProof/>
            <w:webHidden/>
          </w:rPr>
          <w:fldChar w:fldCharType="separate"/>
        </w:r>
        <w:r w:rsidRPr="00E053BE">
          <w:rPr>
            <w:noProof/>
            <w:webHidden/>
          </w:rPr>
          <w:t>136</w:t>
        </w:r>
        <w:r w:rsidRPr="00E053BE">
          <w:rPr>
            <w:noProof/>
            <w:webHidden/>
          </w:rPr>
          <w:fldChar w:fldCharType="end"/>
        </w:r>
      </w:hyperlink>
    </w:p>
    <w:p w14:paraId="5B52FA2A" w14:textId="3939D4B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9" w:history="1">
        <w:r w:rsidRPr="00E053BE">
          <w:rPr>
            <w:rStyle w:val="Hyperlink"/>
            <w:noProof/>
          </w:rPr>
          <w:t>8.2.6. Summary of Classical Item Analyses Flagging Criteria</w:t>
        </w:r>
        <w:r w:rsidRPr="00E053BE">
          <w:rPr>
            <w:noProof/>
            <w:webHidden/>
          </w:rPr>
          <w:tab/>
        </w:r>
        <w:r w:rsidRPr="00E053BE">
          <w:rPr>
            <w:noProof/>
            <w:webHidden/>
          </w:rPr>
          <w:fldChar w:fldCharType="begin"/>
        </w:r>
        <w:r w:rsidRPr="00E053BE">
          <w:rPr>
            <w:noProof/>
            <w:webHidden/>
          </w:rPr>
          <w:instrText xml:space="preserve"> PAGEREF _Toc193875829 \h </w:instrText>
        </w:r>
        <w:r w:rsidRPr="00E053BE">
          <w:rPr>
            <w:noProof/>
            <w:webHidden/>
          </w:rPr>
        </w:r>
        <w:r w:rsidRPr="00E053BE">
          <w:rPr>
            <w:noProof/>
            <w:webHidden/>
          </w:rPr>
          <w:fldChar w:fldCharType="separate"/>
        </w:r>
        <w:r w:rsidRPr="00E053BE">
          <w:rPr>
            <w:noProof/>
            <w:webHidden/>
          </w:rPr>
          <w:t>136</w:t>
        </w:r>
        <w:r w:rsidRPr="00E053BE">
          <w:rPr>
            <w:noProof/>
            <w:webHidden/>
          </w:rPr>
          <w:fldChar w:fldCharType="end"/>
        </w:r>
      </w:hyperlink>
    </w:p>
    <w:p w14:paraId="19541286" w14:textId="6ED2AB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0" w:history="1">
        <w:r w:rsidRPr="00E053BE">
          <w:rPr>
            <w:rStyle w:val="Hyperlink"/>
            <w:noProof/>
          </w:rPr>
          <w:t>8.2.7. Classical Item Analyses Results</w:t>
        </w:r>
        <w:r w:rsidRPr="00E053BE">
          <w:rPr>
            <w:noProof/>
            <w:webHidden/>
          </w:rPr>
          <w:tab/>
        </w:r>
        <w:r w:rsidRPr="00E053BE">
          <w:rPr>
            <w:noProof/>
            <w:webHidden/>
          </w:rPr>
          <w:fldChar w:fldCharType="begin"/>
        </w:r>
        <w:r w:rsidRPr="00E053BE">
          <w:rPr>
            <w:noProof/>
            <w:webHidden/>
          </w:rPr>
          <w:instrText xml:space="preserve"> PAGEREF _Toc193875830 \h </w:instrText>
        </w:r>
        <w:r w:rsidRPr="00E053BE">
          <w:rPr>
            <w:noProof/>
            <w:webHidden/>
          </w:rPr>
        </w:r>
        <w:r w:rsidRPr="00E053BE">
          <w:rPr>
            <w:noProof/>
            <w:webHidden/>
          </w:rPr>
          <w:fldChar w:fldCharType="separate"/>
        </w:r>
        <w:r w:rsidRPr="00E053BE">
          <w:rPr>
            <w:noProof/>
            <w:webHidden/>
          </w:rPr>
          <w:t>137</w:t>
        </w:r>
        <w:r w:rsidRPr="00E053BE">
          <w:rPr>
            <w:noProof/>
            <w:webHidden/>
          </w:rPr>
          <w:fldChar w:fldCharType="end"/>
        </w:r>
      </w:hyperlink>
    </w:p>
    <w:p w14:paraId="49575C6C" w14:textId="26E56F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31" w:history="1">
        <w:r w:rsidRPr="00E053BE">
          <w:rPr>
            <w:rStyle w:val="Hyperlink"/>
          </w:rPr>
          <w:t>8.3. Differential Item Functioning Analyses</w:t>
        </w:r>
        <w:r w:rsidRPr="00E053BE">
          <w:rPr>
            <w:webHidden/>
          </w:rPr>
          <w:tab/>
        </w:r>
        <w:r w:rsidRPr="00E053BE">
          <w:rPr>
            <w:webHidden/>
          </w:rPr>
          <w:fldChar w:fldCharType="begin"/>
        </w:r>
        <w:r w:rsidRPr="00E053BE">
          <w:rPr>
            <w:webHidden/>
          </w:rPr>
          <w:instrText xml:space="preserve"> PAGEREF _Toc193875831 \h </w:instrText>
        </w:r>
        <w:r w:rsidRPr="00E053BE">
          <w:rPr>
            <w:webHidden/>
          </w:rPr>
        </w:r>
        <w:r w:rsidRPr="00E053BE">
          <w:rPr>
            <w:webHidden/>
          </w:rPr>
          <w:fldChar w:fldCharType="separate"/>
        </w:r>
        <w:r w:rsidRPr="00E053BE">
          <w:rPr>
            <w:webHidden/>
          </w:rPr>
          <w:t>138</w:t>
        </w:r>
        <w:r w:rsidRPr="00E053BE">
          <w:rPr>
            <w:webHidden/>
          </w:rPr>
          <w:fldChar w:fldCharType="end"/>
        </w:r>
      </w:hyperlink>
    </w:p>
    <w:p w14:paraId="3781687C" w14:textId="329394B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2" w:history="1">
        <w:r w:rsidRPr="00E053BE">
          <w:rPr>
            <w:rStyle w:val="Hyperlink"/>
            <w:noProof/>
          </w:rPr>
          <w:t>8.3.1.</w:t>
        </w:r>
        <w:r w:rsidRPr="00E053BE">
          <w:rPr>
            <w:rStyle w:val="Hyperlink"/>
            <w:noProof/>
            <w:lang w:bidi="en-US"/>
          </w:rPr>
          <w:t xml:space="preserve"> Differential Item Functioning</w:t>
        </w:r>
        <w:r w:rsidRPr="00E053BE">
          <w:rPr>
            <w:rStyle w:val="Hyperlink"/>
            <w:noProof/>
          </w:rPr>
          <w:t xml:space="preserve"> Procedure for Dichotomous Items</w:t>
        </w:r>
        <w:r w:rsidRPr="00E053BE">
          <w:rPr>
            <w:noProof/>
            <w:webHidden/>
          </w:rPr>
          <w:tab/>
        </w:r>
        <w:r w:rsidRPr="00E053BE">
          <w:rPr>
            <w:noProof/>
            <w:webHidden/>
          </w:rPr>
          <w:fldChar w:fldCharType="begin"/>
        </w:r>
        <w:r w:rsidRPr="00E053BE">
          <w:rPr>
            <w:noProof/>
            <w:webHidden/>
          </w:rPr>
          <w:instrText xml:space="preserve"> PAGEREF _Toc193875832 \h </w:instrText>
        </w:r>
        <w:r w:rsidRPr="00E053BE">
          <w:rPr>
            <w:noProof/>
            <w:webHidden/>
          </w:rPr>
        </w:r>
        <w:r w:rsidRPr="00E053BE">
          <w:rPr>
            <w:noProof/>
            <w:webHidden/>
          </w:rPr>
          <w:fldChar w:fldCharType="separate"/>
        </w:r>
        <w:r w:rsidRPr="00E053BE">
          <w:rPr>
            <w:noProof/>
            <w:webHidden/>
          </w:rPr>
          <w:t>139</w:t>
        </w:r>
        <w:r w:rsidRPr="00E053BE">
          <w:rPr>
            <w:noProof/>
            <w:webHidden/>
          </w:rPr>
          <w:fldChar w:fldCharType="end"/>
        </w:r>
      </w:hyperlink>
    </w:p>
    <w:p w14:paraId="7A92414C" w14:textId="444D000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3" w:history="1">
        <w:r w:rsidRPr="00E053BE">
          <w:rPr>
            <w:rStyle w:val="Hyperlink"/>
            <w:noProof/>
          </w:rPr>
          <w:t>8.3.2.</w:t>
        </w:r>
        <w:r w:rsidRPr="00E053BE">
          <w:rPr>
            <w:rStyle w:val="Hyperlink"/>
            <w:noProof/>
            <w:lang w:bidi="en-US"/>
          </w:rPr>
          <w:t xml:space="preserve"> Differential Item Functioning</w:t>
        </w:r>
        <w:r w:rsidRPr="00E053BE">
          <w:rPr>
            <w:rStyle w:val="Hyperlink"/>
            <w:noProof/>
          </w:rPr>
          <w:t xml:space="preserve"> Procedure for Polytomous Items</w:t>
        </w:r>
        <w:r w:rsidRPr="00E053BE">
          <w:rPr>
            <w:noProof/>
            <w:webHidden/>
          </w:rPr>
          <w:tab/>
        </w:r>
        <w:r w:rsidRPr="00E053BE">
          <w:rPr>
            <w:noProof/>
            <w:webHidden/>
          </w:rPr>
          <w:fldChar w:fldCharType="begin"/>
        </w:r>
        <w:r w:rsidRPr="00E053BE">
          <w:rPr>
            <w:noProof/>
            <w:webHidden/>
          </w:rPr>
          <w:instrText xml:space="preserve"> PAGEREF _Toc193875833 \h </w:instrText>
        </w:r>
        <w:r w:rsidRPr="00E053BE">
          <w:rPr>
            <w:noProof/>
            <w:webHidden/>
          </w:rPr>
        </w:r>
        <w:r w:rsidRPr="00E053BE">
          <w:rPr>
            <w:noProof/>
            <w:webHidden/>
          </w:rPr>
          <w:fldChar w:fldCharType="separate"/>
        </w:r>
        <w:r w:rsidRPr="00E053BE">
          <w:rPr>
            <w:noProof/>
            <w:webHidden/>
          </w:rPr>
          <w:t>140</w:t>
        </w:r>
        <w:r w:rsidRPr="00E053BE">
          <w:rPr>
            <w:noProof/>
            <w:webHidden/>
          </w:rPr>
          <w:fldChar w:fldCharType="end"/>
        </w:r>
      </w:hyperlink>
    </w:p>
    <w:p w14:paraId="57E00229" w14:textId="044F2F8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4" w:history="1">
        <w:r w:rsidRPr="00E053BE">
          <w:rPr>
            <w:rStyle w:val="Hyperlink"/>
            <w:noProof/>
            <w:lang w:bidi="en-US"/>
          </w:rPr>
          <w:t>8.3.3.</w:t>
        </w:r>
        <w:r w:rsidRPr="00E053BE">
          <w:rPr>
            <w:rStyle w:val="Hyperlink"/>
            <w:noProof/>
          </w:rPr>
          <w:t xml:space="preserve"> Classification</w:t>
        </w:r>
        <w:r w:rsidRPr="00E053BE">
          <w:rPr>
            <w:noProof/>
            <w:webHidden/>
          </w:rPr>
          <w:tab/>
        </w:r>
        <w:r w:rsidRPr="00E053BE">
          <w:rPr>
            <w:noProof/>
            <w:webHidden/>
          </w:rPr>
          <w:fldChar w:fldCharType="begin"/>
        </w:r>
        <w:r w:rsidRPr="00E053BE">
          <w:rPr>
            <w:noProof/>
            <w:webHidden/>
          </w:rPr>
          <w:instrText xml:space="preserve"> PAGEREF _Toc193875834 \h </w:instrText>
        </w:r>
        <w:r w:rsidRPr="00E053BE">
          <w:rPr>
            <w:noProof/>
            <w:webHidden/>
          </w:rPr>
        </w:r>
        <w:r w:rsidRPr="00E053BE">
          <w:rPr>
            <w:noProof/>
            <w:webHidden/>
          </w:rPr>
          <w:fldChar w:fldCharType="separate"/>
        </w:r>
        <w:r w:rsidRPr="00E053BE">
          <w:rPr>
            <w:noProof/>
            <w:webHidden/>
          </w:rPr>
          <w:t>141</w:t>
        </w:r>
        <w:r w:rsidRPr="00E053BE">
          <w:rPr>
            <w:noProof/>
            <w:webHidden/>
          </w:rPr>
          <w:fldChar w:fldCharType="end"/>
        </w:r>
      </w:hyperlink>
    </w:p>
    <w:p w14:paraId="47BFBAFB" w14:textId="0C25ADF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5" w:history="1">
        <w:r w:rsidRPr="00E053BE">
          <w:rPr>
            <w:rStyle w:val="Hyperlink"/>
            <w:noProof/>
          </w:rPr>
          <w:t>8.3.4.</w:t>
        </w:r>
        <w:r w:rsidRPr="00E053BE">
          <w:rPr>
            <w:rStyle w:val="Hyperlink"/>
            <w:noProof/>
            <w:lang w:bidi="en-US"/>
          </w:rPr>
          <w:t xml:space="preserve"> Differential Item Functioning</w:t>
        </w:r>
        <w:r w:rsidRPr="00E053BE">
          <w:rPr>
            <w:rStyle w:val="Hyperlink"/>
            <w:noProof/>
          </w:rPr>
          <w:t xml:space="preserve"> Analysis Results Summary</w:t>
        </w:r>
        <w:r w:rsidRPr="00E053BE">
          <w:rPr>
            <w:noProof/>
            <w:webHidden/>
          </w:rPr>
          <w:tab/>
        </w:r>
        <w:r w:rsidRPr="00E053BE">
          <w:rPr>
            <w:noProof/>
            <w:webHidden/>
          </w:rPr>
          <w:fldChar w:fldCharType="begin"/>
        </w:r>
        <w:r w:rsidRPr="00E053BE">
          <w:rPr>
            <w:noProof/>
            <w:webHidden/>
          </w:rPr>
          <w:instrText xml:space="preserve"> PAGEREF _Toc193875835 \h </w:instrText>
        </w:r>
        <w:r w:rsidRPr="00E053BE">
          <w:rPr>
            <w:noProof/>
            <w:webHidden/>
          </w:rPr>
        </w:r>
        <w:r w:rsidRPr="00E053BE">
          <w:rPr>
            <w:noProof/>
            <w:webHidden/>
          </w:rPr>
          <w:fldChar w:fldCharType="separate"/>
        </w:r>
        <w:r w:rsidRPr="00E053BE">
          <w:rPr>
            <w:noProof/>
            <w:webHidden/>
          </w:rPr>
          <w:t>141</w:t>
        </w:r>
        <w:r w:rsidRPr="00E053BE">
          <w:rPr>
            <w:noProof/>
            <w:webHidden/>
          </w:rPr>
          <w:fldChar w:fldCharType="end"/>
        </w:r>
      </w:hyperlink>
    </w:p>
    <w:p w14:paraId="21751217" w14:textId="44E8EC4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36" w:history="1">
        <w:r w:rsidRPr="00E053BE">
          <w:rPr>
            <w:rStyle w:val="Hyperlink"/>
          </w:rPr>
          <w:t>8.4. Item Response Theory Analyses</w:t>
        </w:r>
        <w:r w:rsidRPr="00E053BE">
          <w:rPr>
            <w:webHidden/>
          </w:rPr>
          <w:tab/>
        </w:r>
        <w:r w:rsidRPr="00E053BE">
          <w:rPr>
            <w:webHidden/>
          </w:rPr>
          <w:fldChar w:fldCharType="begin"/>
        </w:r>
        <w:r w:rsidRPr="00E053BE">
          <w:rPr>
            <w:webHidden/>
          </w:rPr>
          <w:instrText xml:space="preserve"> PAGEREF _Toc193875836 \h </w:instrText>
        </w:r>
        <w:r w:rsidRPr="00E053BE">
          <w:rPr>
            <w:webHidden/>
          </w:rPr>
        </w:r>
        <w:r w:rsidRPr="00E053BE">
          <w:rPr>
            <w:webHidden/>
          </w:rPr>
          <w:fldChar w:fldCharType="separate"/>
        </w:r>
        <w:r w:rsidRPr="00E053BE">
          <w:rPr>
            <w:webHidden/>
          </w:rPr>
          <w:t>142</w:t>
        </w:r>
        <w:r w:rsidRPr="00E053BE">
          <w:rPr>
            <w:webHidden/>
          </w:rPr>
          <w:fldChar w:fldCharType="end"/>
        </w:r>
      </w:hyperlink>
    </w:p>
    <w:p w14:paraId="2343CD35" w14:textId="10E370F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7" w:history="1">
        <w:r w:rsidRPr="00E053BE">
          <w:rPr>
            <w:rStyle w:val="Hyperlink"/>
            <w:noProof/>
          </w:rPr>
          <w:t>8.4.1. Item Response Theory Model</w:t>
        </w:r>
        <w:r w:rsidRPr="00E053BE">
          <w:rPr>
            <w:noProof/>
            <w:webHidden/>
          </w:rPr>
          <w:tab/>
        </w:r>
        <w:r w:rsidRPr="00E053BE">
          <w:rPr>
            <w:noProof/>
            <w:webHidden/>
          </w:rPr>
          <w:fldChar w:fldCharType="begin"/>
        </w:r>
        <w:r w:rsidRPr="00E053BE">
          <w:rPr>
            <w:noProof/>
            <w:webHidden/>
          </w:rPr>
          <w:instrText xml:space="preserve"> PAGEREF _Toc193875837 \h </w:instrText>
        </w:r>
        <w:r w:rsidRPr="00E053BE">
          <w:rPr>
            <w:noProof/>
            <w:webHidden/>
          </w:rPr>
        </w:r>
        <w:r w:rsidRPr="00E053BE">
          <w:rPr>
            <w:noProof/>
            <w:webHidden/>
          </w:rPr>
          <w:fldChar w:fldCharType="separate"/>
        </w:r>
        <w:r w:rsidRPr="00E053BE">
          <w:rPr>
            <w:noProof/>
            <w:webHidden/>
          </w:rPr>
          <w:t>142</w:t>
        </w:r>
        <w:r w:rsidRPr="00E053BE">
          <w:rPr>
            <w:noProof/>
            <w:webHidden/>
          </w:rPr>
          <w:fldChar w:fldCharType="end"/>
        </w:r>
      </w:hyperlink>
    </w:p>
    <w:p w14:paraId="7B241D5A" w14:textId="71C4156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8" w:history="1">
        <w:r w:rsidRPr="00E053BE">
          <w:rPr>
            <w:rStyle w:val="Hyperlink"/>
            <w:noProof/>
          </w:rPr>
          <w:t>8.4.2. Data Preparation</w:t>
        </w:r>
        <w:r w:rsidRPr="00E053BE">
          <w:rPr>
            <w:noProof/>
            <w:webHidden/>
          </w:rPr>
          <w:tab/>
        </w:r>
        <w:r w:rsidRPr="00E053BE">
          <w:rPr>
            <w:noProof/>
            <w:webHidden/>
          </w:rPr>
          <w:fldChar w:fldCharType="begin"/>
        </w:r>
        <w:r w:rsidRPr="00E053BE">
          <w:rPr>
            <w:noProof/>
            <w:webHidden/>
          </w:rPr>
          <w:instrText xml:space="preserve"> PAGEREF _Toc193875838 \h </w:instrText>
        </w:r>
        <w:r w:rsidRPr="00E053BE">
          <w:rPr>
            <w:noProof/>
            <w:webHidden/>
          </w:rPr>
        </w:r>
        <w:r w:rsidRPr="00E053BE">
          <w:rPr>
            <w:noProof/>
            <w:webHidden/>
          </w:rPr>
          <w:fldChar w:fldCharType="separate"/>
        </w:r>
        <w:r w:rsidRPr="00E053BE">
          <w:rPr>
            <w:noProof/>
            <w:webHidden/>
          </w:rPr>
          <w:t>142</w:t>
        </w:r>
        <w:r w:rsidRPr="00E053BE">
          <w:rPr>
            <w:noProof/>
            <w:webHidden/>
          </w:rPr>
          <w:fldChar w:fldCharType="end"/>
        </w:r>
      </w:hyperlink>
    </w:p>
    <w:p w14:paraId="33870141" w14:textId="2017D00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9" w:history="1">
        <w:r w:rsidRPr="00E053BE">
          <w:rPr>
            <w:rStyle w:val="Hyperlink"/>
            <w:noProof/>
          </w:rPr>
          <w:t>8.4.3. Equating</w:t>
        </w:r>
        <w:r w:rsidRPr="00E053BE">
          <w:rPr>
            <w:noProof/>
            <w:webHidden/>
          </w:rPr>
          <w:tab/>
        </w:r>
        <w:r w:rsidRPr="00E053BE">
          <w:rPr>
            <w:noProof/>
            <w:webHidden/>
          </w:rPr>
          <w:fldChar w:fldCharType="begin"/>
        </w:r>
        <w:r w:rsidRPr="00E053BE">
          <w:rPr>
            <w:noProof/>
            <w:webHidden/>
          </w:rPr>
          <w:instrText xml:space="preserve"> PAGEREF _Toc193875839 \h </w:instrText>
        </w:r>
        <w:r w:rsidRPr="00E053BE">
          <w:rPr>
            <w:noProof/>
            <w:webHidden/>
          </w:rPr>
        </w:r>
        <w:r w:rsidRPr="00E053BE">
          <w:rPr>
            <w:noProof/>
            <w:webHidden/>
          </w:rPr>
          <w:fldChar w:fldCharType="separate"/>
        </w:r>
        <w:r w:rsidRPr="00E053BE">
          <w:rPr>
            <w:noProof/>
            <w:webHidden/>
          </w:rPr>
          <w:t>143</w:t>
        </w:r>
        <w:r w:rsidRPr="00E053BE">
          <w:rPr>
            <w:noProof/>
            <w:webHidden/>
          </w:rPr>
          <w:fldChar w:fldCharType="end"/>
        </w:r>
      </w:hyperlink>
    </w:p>
    <w:p w14:paraId="5D47E251" w14:textId="0B3EF9C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0" w:history="1">
        <w:r w:rsidRPr="00E053BE">
          <w:rPr>
            <w:rStyle w:val="Hyperlink"/>
            <w:noProof/>
          </w:rPr>
          <w:t>8.4.4. Calibration and Linking for the Field Test Items</w:t>
        </w:r>
        <w:r w:rsidRPr="00E053BE">
          <w:rPr>
            <w:noProof/>
            <w:webHidden/>
          </w:rPr>
          <w:tab/>
        </w:r>
        <w:r w:rsidRPr="00E053BE">
          <w:rPr>
            <w:noProof/>
            <w:webHidden/>
          </w:rPr>
          <w:fldChar w:fldCharType="begin"/>
        </w:r>
        <w:r w:rsidRPr="00E053BE">
          <w:rPr>
            <w:noProof/>
            <w:webHidden/>
          </w:rPr>
          <w:instrText xml:space="preserve"> PAGEREF _Toc193875840 \h </w:instrText>
        </w:r>
        <w:r w:rsidRPr="00E053BE">
          <w:rPr>
            <w:noProof/>
            <w:webHidden/>
          </w:rPr>
        </w:r>
        <w:r w:rsidRPr="00E053BE">
          <w:rPr>
            <w:noProof/>
            <w:webHidden/>
          </w:rPr>
          <w:fldChar w:fldCharType="separate"/>
        </w:r>
        <w:r w:rsidRPr="00E053BE">
          <w:rPr>
            <w:noProof/>
            <w:webHidden/>
          </w:rPr>
          <w:t>146</w:t>
        </w:r>
        <w:r w:rsidRPr="00E053BE">
          <w:rPr>
            <w:noProof/>
            <w:webHidden/>
          </w:rPr>
          <w:fldChar w:fldCharType="end"/>
        </w:r>
      </w:hyperlink>
    </w:p>
    <w:p w14:paraId="29C2371C" w14:textId="4433C4F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1" w:history="1">
        <w:r w:rsidRPr="00E053BE">
          <w:rPr>
            <w:rStyle w:val="Hyperlink"/>
            <w:noProof/>
          </w:rPr>
          <w:t>8.4.5. Parameter Estimates</w:t>
        </w:r>
        <w:r w:rsidRPr="00E053BE">
          <w:rPr>
            <w:noProof/>
            <w:webHidden/>
          </w:rPr>
          <w:tab/>
        </w:r>
        <w:r w:rsidRPr="00E053BE">
          <w:rPr>
            <w:noProof/>
            <w:webHidden/>
          </w:rPr>
          <w:fldChar w:fldCharType="begin"/>
        </w:r>
        <w:r w:rsidRPr="00E053BE">
          <w:rPr>
            <w:noProof/>
            <w:webHidden/>
          </w:rPr>
          <w:instrText xml:space="preserve"> PAGEREF _Toc193875841 \h </w:instrText>
        </w:r>
        <w:r w:rsidRPr="00E053BE">
          <w:rPr>
            <w:noProof/>
            <w:webHidden/>
          </w:rPr>
        </w:r>
        <w:r w:rsidRPr="00E053BE">
          <w:rPr>
            <w:noProof/>
            <w:webHidden/>
          </w:rPr>
          <w:fldChar w:fldCharType="separate"/>
        </w:r>
        <w:r w:rsidRPr="00E053BE">
          <w:rPr>
            <w:noProof/>
            <w:webHidden/>
          </w:rPr>
          <w:t>147</w:t>
        </w:r>
        <w:r w:rsidRPr="00E053BE">
          <w:rPr>
            <w:noProof/>
            <w:webHidden/>
          </w:rPr>
          <w:fldChar w:fldCharType="end"/>
        </w:r>
      </w:hyperlink>
    </w:p>
    <w:p w14:paraId="1AC9066A" w14:textId="04C414D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2" w:history="1">
        <w:r w:rsidRPr="00E053BE">
          <w:rPr>
            <w:rStyle w:val="Hyperlink"/>
          </w:rPr>
          <w:t>8.5. Scaling the Scores</w:t>
        </w:r>
        <w:r w:rsidRPr="00E053BE">
          <w:rPr>
            <w:webHidden/>
          </w:rPr>
          <w:tab/>
        </w:r>
        <w:r w:rsidRPr="00E053BE">
          <w:rPr>
            <w:webHidden/>
          </w:rPr>
          <w:fldChar w:fldCharType="begin"/>
        </w:r>
        <w:r w:rsidRPr="00E053BE">
          <w:rPr>
            <w:webHidden/>
          </w:rPr>
          <w:instrText xml:space="preserve"> PAGEREF _Toc193875842 \h </w:instrText>
        </w:r>
        <w:r w:rsidRPr="00E053BE">
          <w:rPr>
            <w:webHidden/>
          </w:rPr>
        </w:r>
        <w:r w:rsidRPr="00E053BE">
          <w:rPr>
            <w:webHidden/>
          </w:rPr>
          <w:fldChar w:fldCharType="separate"/>
        </w:r>
        <w:r w:rsidRPr="00E053BE">
          <w:rPr>
            <w:webHidden/>
          </w:rPr>
          <w:t>148</w:t>
        </w:r>
        <w:r w:rsidRPr="00E053BE">
          <w:rPr>
            <w:webHidden/>
          </w:rPr>
          <w:fldChar w:fldCharType="end"/>
        </w:r>
      </w:hyperlink>
    </w:p>
    <w:p w14:paraId="2D07D0CC" w14:textId="449FE8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3" w:history="1">
        <w:r w:rsidRPr="00E053BE">
          <w:rPr>
            <w:rStyle w:val="Hyperlink"/>
            <w:noProof/>
          </w:rPr>
          <w:t>8.5.1. Inverse Test Characteristic Curve Procedure</w:t>
        </w:r>
        <w:r w:rsidRPr="00E053BE">
          <w:rPr>
            <w:noProof/>
            <w:webHidden/>
          </w:rPr>
          <w:tab/>
        </w:r>
        <w:r w:rsidRPr="00E053BE">
          <w:rPr>
            <w:noProof/>
            <w:webHidden/>
          </w:rPr>
          <w:fldChar w:fldCharType="begin"/>
        </w:r>
        <w:r w:rsidRPr="00E053BE">
          <w:rPr>
            <w:noProof/>
            <w:webHidden/>
          </w:rPr>
          <w:instrText xml:space="preserve"> PAGEREF _Toc193875843 \h </w:instrText>
        </w:r>
        <w:r w:rsidRPr="00E053BE">
          <w:rPr>
            <w:noProof/>
            <w:webHidden/>
          </w:rPr>
        </w:r>
        <w:r w:rsidRPr="00E053BE">
          <w:rPr>
            <w:noProof/>
            <w:webHidden/>
          </w:rPr>
          <w:fldChar w:fldCharType="separate"/>
        </w:r>
        <w:r w:rsidRPr="00E053BE">
          <w:rPr>
            <w:noProof/>
            <w:webHidden/>
          </w:rPr>
          <w:t>149</w:t>
        </w:r>
        <w:r w:rsidRPr="00E053BE">
          <w:rPr>
            <w:noProof/>
            <w:webHidden/>
          </w:rPr>
          <w:fldChar w:fldCharType="end"/>
        </w:r>
      </w:hyperlink>
    </w:p>
    <w:p w14:paraId="1FE1F61B" w14:textId="5981526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4" w:history="1">
        <w:r w:rsidRPr="00E053BE">
          <w:rPr>
            <w:rStyle w:val="Hyperlink"/>
            <w:noProof/>
          </w:rPr>
          <w:t>8.5.2. Transformation from Theta Scores to Scale Scores</w:t>
        </w:r>
        <w:r w:rsidRPr="00E053BE">
          <w:rPr>
            <w:noProof/>
            <w:webHidden/>
          </w:rPr>
          <w:tab/>
        </w:r>
        <w:r w:rsidRPr="00E053BE">
          <w:rPr>
            <w:noProof/>
            <w:webHidden/>
          </w:rPr>
          <w:fldChar w:fldCharType="begin"/>
        </w:r>
        <w:r w:rsidRPr="00E053BE">
          <w:rPr>
            <w:noProof/>
            <w:webHidden/>
          </w:rPr>
          <w:instrText xml:space="preserve"> PAGEREF _Toc193875844 \h </w:instrText>
        </w:r>
        <w:r w:rsidRPr="00E053BE">
          <w:rPr>
            <w:noProof/>
            <w:webHidden/>
          </w:rPr>
        </w:r>
        <w:r w:rsidRPr="00E053BE">
          <w:rPr>
            <w:noProof/>
            <w:webHidden/>
          </w:rPr>
          <w:fldChar w:fldCharType="separate"/>
        </w:r>
        <w:r w:rsidRPr="00E053BE">
          <w:rPr>
            <w:noProof/>
            <w:webHidden/>
          </w:rPr>
          <w:t>149</w:t>
        </w:r>
        <w:r w:rsidRPr="00E053BE">
          <w:rPr>
            <w:noProof/>
            <w:webHidden/>
          </w:rPr>
          <w:fldChar w:fldCharType="end"/>
        </w:r>
      </w:hyperlink>
    </w:p>
    <w:p w14:paraId="3AAB350A" w14:textId="3716316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5" w:history="1">
        <w:r w:rsidRPr="00E053BE">
          <w:rPr>
            <w:rStyle w:val="Hyperlink"/>
          </w:rPr>
          <w:t>8.6. Response Time Analyses</w:t>
        </w:r>
        <w:r w:rsidRPr="00E053BE">
          <w:rPr>
            <w:webHidden/>
          </w:rPr>
          <w:tab/>
        </w:r>
        <w:r w:rsidRPr="00E053BE">
          <w:rPr>
            <w:webHidden/>
          </w:rPr>
          <w:fldChar w:fldCharType="begin"/>
        </w:r>
        <w:r w:rsidRPr="00E053BE">
          <w:rPr>
            <w:webHidden/>
          </w:rPr>
          <w:instrText xml:space="preserve"> PAGEREF _Toc193875845 \h </w:instrText>
        </w:r>
        <w:r w:rsidRPr="00E053BE">
          <w:rPr>
            <w:webHidden/>
          </w:rPr>
        </w:r>
        <w:r w:rsidRPr="00E053BE">
          <w:rPr>
            <w:webHidden/>
          </w:rPr>
          <w:fldChar w:fldCharType="separate"/>
        </w:r>
        <w:r w:rsidRPr="00E053BE">
          <w:rPr>
            <w:webHidden/>
          </w:rPr>
          <w:t>151</w:t>
        </w:r>
        <w:r w:rsidRPr="00E053BE">
          <w:rPr>
            <w:webHidden/>
          </w:rPr>
          <w:fldChar w:fldCharType="end"/>
        </w:r>
      </w:hyperlink>
    </w:p>
    <w:p w14:paraId="551E8232" w14:textId="1F7FB59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6" w:history="1">
        <w:r w:rsidRPr="00E053BE">
          <w:rPr>
            <w:rStyle w:val="Hyperlink"/>
            <w:lang w:bidi="en-US"/>
          </w:rPr>
          <w:t>8.7. Reliability Analyses</w:t>
        </w:r>
        <w:r w:rsidRPr="00E053BE">
          <w:rPr>
            <w:webHidden/>
          </w:rPr>
          <w:tab/>
        </w:r>
        <w:r w:rsidRPr="00E053BE">
          <w:rPr>
            <w:webHidden/>
          </w:rPr>
          <w:fldChar w:fldCharType="begin"/>
        </w:r>
        <w:r w:rsidRPr="00E053BE">
          <w:rPr>
            <w:webHidden/>
          </w:rPr>
          <w:instrText xml:space="preserve"> PAGEREF _Toc193875846 \h </w:instrText>
        </w:r>
        <w:r w:rsidRPr="00E053BE">
          <w:rPr>
            <w:webHidden/>
          </w:rPr>
        </w:r>
        <w:r w:rsidRPr="00E053BE">
          <w:rPr>
            <w:webHidden/>
          </w:rPr>
          <w:fldChar w:fldCharType="separate"/>
        </w:r>
        <w:r w:rsidRPr="00E053BE">
          <w:rPr>
            <w:webHidden/>
          </w:rPr>
          <w:t>152</w:t>
        </w:r>
        <w:r w:rsidRPr="00E053BE">
          <w:rPr>
            <w:webHidden/>
          </w:rPr>
          <w:fldChar w:fldCharType="end"/>
        </w:r>
      </w:hyperlink>
    </w:p>
    <w:p w14:paraId="0E758F89" w14:textId="3AAE8C0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7" w:history="1">
        <w:r w:rsidRPr="00E053BE">
          <w:rPr>
            <w:rStyle w:val="Hyperlink"/>
            <w:noProof/>
            <w:lang w:bidi="en-US"/>
          </w:rPr>
          <w:t>8.7.1. Reliability Measures</w:t>
        </w:r>
        <w:r w:rsidRPr="00E053BE">
          <w:rPr>
            <w:noProof/>
            <w:webHidden/>
          </w:rPr>
          <w:tab/>
        </w:r>
        <w:r w:rsidRPr="00E053BE">
          <w:rPr>
            <w:noProof/>
            <w:webHidden/>
          </w:rPr>
          <w:fldChar w:fldCharType="begin"/>
        </w:r>
        <w:r w:rsidRPr="00E053BE">
          <w:rPr>
            <w:noProof/>
            <w:webHidden/>
          </w:rPr>
          <w:instrText xml:space="preserve"> PAGEREF _Toc193875847 \h </w:instrText>
        </w:r>
        <w:r w:rsidRPr="00E053BE">
          <w:rPr>
            <w:noProof/>
            <w:webHidden/>
          </w:rPr>
        </w:r>
        <w:r w:rsidRPr="00E053BE">
          <w:rPr>
            <w:noProof/>
            <w:webHidden/>
          </w:rPr>
          <w:fldChar w:fldCharType="separate"/>
        </w:r>
        <w:r w:rsidRPr="00E053BE">
          <w:rPr>
            <w:noProof/>
            <w:webHidden/>
          </w:rPr>
          <w:t>153</w:t>
        </w:r>
        <w:r w:rsidRPr="00E053BE">
          <w:rPr>
            <w:noProof/>
            <w:webHidden/>
          </w:rPr>
          <w:fldChar w:fldCharType="end"/>
        </w:r>
      </w:hyperlink>
    </w:p>
    <w:p w14:paraId="4F10264D" w14:textId="116AA00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8" w:history="1">
        <w:r w:rsidRPr="00E053BE">
          <w:rPr>
            <w:rStyle w:val="Hyperlink"/>
            <w:noProof/>
            <w:lang w:bidi="en-US"/>
          </w:rPr>
          <w:t>8.7.2. Standard Error of Measurement</w:t>
        </w:r>
        <w:r w:rsidRPr="00E053BE">
          <w:rPr>
            <w:noProof/>
            <w:webHidden/>
          </w:rPr>
          <w:tab/>
        </w:r>
        <w:r w:rsidRPr="00E053BE">
          <w:rPr>
            <w:noProof/>
            <w:webHidden/>
          </w:rPr>
          <w:fldChar w:fldCharType="begin"/>
        </w:r>
        <w:r w:rsidRPr="00E053BE">
          <w:rPr>
            <w:noProof/>
            <w:webHidden/>
          </w:rPr>
          <w:instrText xml:space="preserve"> PAGEREF _Toc193875848 \h </w:instrText>
        </w:r>
        <w:r w:rsidRPr="00E053BE">
          <w:rPr>
            <w:noProof/>
            <w:webHidden/>
          </w:rPr>
        </w:r>
        <w:r w:rsidRPr="00E053BE">
          <w:rPr>
            <w:noProof/>
            <w:webHidden/>
          </w:rPr>
          <w:fldChar w:fldCharType="separate"/>
        </w:r>
        <w:r w:rsidRPr="00E053BE">
          <w:rPr>
            <w:noProof/>
            <w:webHidden/>
          </w:rPr>
          <w:t>153</w:t>
        </w:r>
        <w:r w:rsidRPr="00E053BE">
          <w:rPr>
            <w:noProof/>
            <w:webHidden/>
          </w:rPr>
          <w:fldChar w:fldCharType="end"/>
        </w:r>
      </w:hyperlink>
    </w:p>
    <w:p w14:paraId="399A4645" w14:textId="7C402A8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9" w:history="1">
        <w:r w:rsidRPr="00E053BE">
          <w:rPr>
            <w:rStyle w:val="Hyperlink"/>
            <w:noProof/>
            <w:lang w:bidi="en-US"/>
          </w:rPr>
          <w:t>8.7.3. Student Group Reliabilities</w:t>
        </w:r>
        <w:r w:rsidRPr="00E053BE">
          <w:rPr>
            <w:noProof/>
            <w:webHidden/>
          </w:rPr>
          <w:tab/>
        </w:r>
        <w:r w:rsidRPr="00E053BE">
          <w:rPr>
            <w:noProof/>
            <w:webHidden/>
          </w:rPr>
          <w:fldChar w:fldCharType="begin"/>
        </w:r>
        <w:r w:rsidRPr="00E053BE">
          <w:rPr>
            <w:noProof/>
            <w:webHidden/>
          </w:rPr>
          <w:instrText xml:space="preserve"> PAGEREF _Toc193875849 \h </w:instrText>
        </w:r>
        <w:r w:rsidRPr="00E053BE">
          <w:rPr>
            <w:noProof/>
            <w:webHidden/>
          </w:rPr>
        </w:r>
        <w:r w:rsidRPr="00E053BE">
          <w:rPr>
            <w:noProof/>
            <w:webHidden/>
          </w:rPr>
          <w:fldChar w:fldCharType="separate"/>
        </w:r>
        <w:r w:rsidRPr="00E053BE">
          <w:rPr>
            <w:noProof/>
            <w:webHidden/>
          </w:rPr>
          <w:t>154</w:t>
        </w:r>
        <w:r w:rsidRPr="00E053BE">
          <w:rPr>
            <w:noProof/>
            <w:webHidden/>
          </w:rPr>
          <w:fldChar w:fldCharType="end"/>
        </w:r>
      </w:hyperlink>
    </w:p>
    <w:p w14:paraId="6E8686ED" w14:textId="2806DD5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0" w:history="1">
        <w:r w:rsidRPr="00E053BE">
          <w:rPr>
            <w:rStyle w:val="Hyperlink"/>
            <w:noProof/>
            <w:lang w:bidi="en-US"/>
          </w:rPr>
          <w:t>8.7.4. Conditional Standard Errors of Measurement</w:t>
        </w:r>
        <w:r w:rsidRPr="00E053BE">
          <w:rPr>
            <w:noProof/>
            <w:webHidden/>
          </w:rPr>
          <w:tab/>
        </w:r>
        <w:r w:rsidRPr="00E053BE">
          <w:rPr>
            <w:noProof/>
            <w:webHidden/>
          </w:rPr>
          <w:fldChar w:fldCharType="begin"/>
        </w:r>
        <w:r w:rsidRPr="00E053BE">
          <w:rPr>
            <w:noProof/>
            <w:webHidden/>
          </w:rPr>
          <w:instrText xml:space="preserve"> PAGEREF _Toc193875850 \h </w:instrText>
        </w:r>
        <w:r w:rsidRPr="00E053BE">
          <w:rPr>
            <w:noProof/>
            <w:webHidden/>
          </w:rPr>
        </w:r>
        <w:r w:rsidRPr="00E053BE">
          <w:rPr>
            <w:noProof/>
            <w:webHidden/>
          </w:rPr>
          <w:fldChar w:fldCharType="separate"/>
        </w:r>
        <w:r w:rsidRPr="00E053BE">
          <w:rPr>
            <w:noProof/>
            <w:webHidden/>
          </w:rPr>
          <w:t>155</w:t>
        </w:r>
        <w:r w:rsidRPr="00E053BE">
          <w:rPr>
            <w:noProof/>
            <w:webHidden/>
          </w:rPr>
          <w:fldChar w:fldCharType="end"/>
        </w:r>
      </w:hyperlink>
    </w:p>
    <w:p w14:paraId="39F32557" w14:textId="6F21AAC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1" w:history="1">
        <w:r w:rsidRPr="00E053BE">
          <w:rPr>
            <w:rStyle w:val="Hyperlink"/>
            <w:noProof/>
            <w:lang w:bidi="en-US"/>
          </w:rPr>
          <w:t>8.7.5. Decision Classification Analyses</w:t>
        </w:r>
        <w:r w:rsidRPr="00E053BE">
          <w:rPr>
            <w:noProof/>
            <w:webHidden/>
          </w:rPr>
          <w:tab/>
        </w:r>
        <w:r w:rsidRPr="00E053BE">
          <w:rPr>
            <w:noProof/>
            <w:webHidden/>
          </w:rPr>
          <w:fldChar w:fldCharType="begin"/>
        </w:r>
        <w:r w:rsidRPr="00E053BE">
          <w:rPr>
            <w:noProof/>
            <w:webHidden/>
          </w:rPr>
          <w:instrText xml:space="preserve"> PAGEREF _Toc193875851 \h </w:instrText>
        </w:r>
        <w:r w:rsidRPr="00E053BE">
          <w:rPr>
            <w:noProof/>
            <w:webHidden/>
          </w:rPr>
        </w:r>
        <w:r w:rsidRPr="00E053BE">
          <w:rPr>
            <w:noProof/>
            <w:webHidden/>
          </w:rPr>
          <w:fldChar w:fldCharType="separate"/>
        </w:r>
        <w:r w:rsidRPr="00E053BE">
          <w:rPr>
            <w:noProof/>
            <w:webHidden/>
          </w:rPr>
          <w:t>156</w:t>
        </w:r>
        <w:r w:rsidRPr="00E053BE">
          <w:rPr>
            <w:noProof/>
            <w:webHidden/>
          </w:rPr>
          <w:fldChar w:fldCharType="end"/>
        </w:r>
      </w:hyperlink>
    </w:p>
    <w:p w14:paraId="3FEC3C2B" w14:textId="13C6E2A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2" w:history="1">
        <w:r w:rsidRPr="00E053BE">
          <w:rPr>
            <w:rStyle w:val="Hyperlink"/>
            <w:noProof/>
            <w:lang w:bidi="en-US"/>
          </w:rPr>
          <w:t>8.7.6. Interrater Agreement</w:t>
        </w:r>
        <w:r w:rsidRPr="00E053BE">
          <w:rPr>
            <w:noProof/>
            <w:webHidden/>
          </w:rPr>
          <w:tab/>
        </w:r>
        <w:r w:rsidRPr="00E053BE">
          <w:rPr>
            <w:noProof/>
            <w:webHidden/>
          </w:rPr>
          <w:fldChar w:fldCharType="begin"/>
        </w:r>
        <w:r w:rsidRPr="00E053BE">
          <w:rPr>
            <w:noProof/>
            <w:webHidden/>
          </w:rPr>
          <w:instrText xml:space="preserve"> PAGEREF _Toc193875852 \h </w:instrText>
        </w:r>
        <w:r w:rsidRPr="00E053BE">
          <w:rPr>
            <w:noProof/>
            <w:webHidden/>
          </w:rPr>
        </w:r>
        <w:r w:rsidRPr="00E053BE">
          <w:rPr>
            <w:noProof/>
            <w:webHidden/>
          </w:rPr>
          <w:fldChar w:fldCharType="separate"/>
        </w:r>
        <w:r w:rsidRPr="00E053BE">
          <w:rPr>
            <w:noProof/>
            <w:webHidden/>
          </w:rPr>
          <w:t>158</w:t>
        </w:r>
        <w:r w:rsidRPr="00E053BE">
          <w:rPr>
            <w:noProof/>
            <w:webHidden/>
          </w:rPr>
          <w:fldChar w:fldCharType="end"/>
        </w:r>
      </w:hyperlink>
    </w:p>
    <w:p w14:paraId="64CD14FC" w14:textId="5571F18B"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53" w:history="1">
        <w:r w:rsidRPr="00E053BE">
          <w:rPr>
            <w:rStyle w:val="Hyperlink"/>
            <w:lang w:bidi="en-US"/>
          </w:rPr>
          <w:t>8.8. Validity Evidence</w:t>
        </w:r>
        <w:r w:rsidRPr="00E053BE">
          <w:rPr>
            <w:webHidden/>
          </w:rPr>
          <w:tab/>
        </w:r>
        <w:r w:rsidRPr="00E053BE">
          <w:rPr>
            <w:webHidden/>
          </w:rPr>
          <w:fldChar w:fldCharType="begin"/>
        </w:r>
        <w:r w:rsidRPr="00E053BE">
          <w:rPr>
            <w:webHidden/>
          </w:rPr>
          <w:instrText xml:space="preserve"> PAGEREF _Toc193875853 \h </w:instrText>
        </w:r>
        <w:r w:rsidRPr="00E053BE">
          <w:rPr>
            <w:webHidden/>
          </w:rPr>
        </w:r>
        <w:r w:rsidRPr="00E053BE">
          <w:rPr>
            <w:webHidden/>
          </w:rPr>
          <w:fldChar w:fldCharType="separate"/>
        </w:r>
        <w:r w:rsidRPr="00E053BE">
          <w:rPr>
            <w:webHidden/>
          </w:rPr>
          <w:t>160</w:t>
        </w:r>
        <w:r w:rsidRPr="00E053BE">
          <w:rPr>
            <w:webHidden/>
          </w:rPr>
          <w:fldChar w:fldCharType="end"/>
        </w:r>
      </w:hyperlink>
    </w:p>
    <w:p w14:paraId="2AAAFFCF" w14:textId="0D7680C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4" w:history="1">
        <w:r w:rsidRPr="00E053BE">
          <w:rPr>
            <w:rStyle w:val="Hyperlink"/>
            <w:noProof/>
          </w:rPr>
          <w:t>8.8.1. Design of the Summative Alternate ELPAC</w:t>
        </w:r>
        <w:r w:rsidRPr="00E053BE">
          <w:rPr>
            <w:noProof/>
            <w:webHidden/>
          </w:rPr>
          <w:tab/>
        </w:r>
        <w:r w:rsidRPr="00E053BE">
          <w:rPr>
            <w:noProof/>
            <w:webHidden/>
          </w:rPr>
          <w:fldChar w:fldCharType="begin"/>
        </w:r>
        <w:r w:rsidRPr="00E053BE">
          <w:rPr>
            <w:noProof/>
            <w:webHidden/>
          </w:rPr>
          <w:instrText xml:space="preserve"> PAGEREF _Toc193875854 \h </w:instrText>
        </w:r>
        <w:r w:rsidRPr="00E053BE">
          <w:rPr>
            <w:noProof/>
            <w:webHidden/>
          </w:rPr>
        </w:r>
        <w:r w:rsidRPr="00E053BE">
          <w:rPr>
            <w:noProof/>
            <w:webHidden/>
          </w:rPr>
          <w:fldChar w:fldCharType="separate"/>
        </w:r>
        <w:r w:rsidRPr="00E053BE">
          <w:rPr>
            <w:noProof/>
            <w:webHidden/>
          </w:rPr>
          <w:t>161</w:t>
        </w:r>
        <w:r w:rsidRPr="00E053BE">
          <w:rPr>
            <w:noProof/>
            <w:webHidden/>
          </w:rPr>
          <w:fldChar w:fldCharType="end"/>
        </w:r>
      </w:hyperlink>
    </w:p>
    <w:p w14:paraId="7D247021" w14:textId="17F42F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5" w:history="1">
        <w:r w:rsidRPr="00E053BE">
          <w:rPr>
            <w:rStyle w:val="Hyperlink"/>
            <w:noProof/>
            <w:lang w:bidi="en-US"/>
          </w:rPr>
          <w:t>8.8.2. Content</w:t>
        </w:r>
        <w:r w:rsidRPr="00E053BE">
          <w:rPr>
            <w:noProof/>
            <w:webHidden/>
          </w:rPr>
          <w:tab/>
        </w:r>
        <w:r w:rsidRPr="00E053BE">
          <w:rPr>
            <w:noProof/>
            <w:webHidden/>
          </w:rPr>
          <w:fldChar w:fldCharType="begin"/>
        </w:r>
        <w:r w:rsidRPr="00E053BE">
          <w:rPr>
            <w:noProof/>
            <w:webHidden/>
          </w:rPr>
          <w:instrText xml:space="preserve"> PAGEREF _Toc193875855 \h </w:instrText>
        </w:r>
        <w:r w:rsidRPr="00E053BE">
          <w:rPr>
            <w:noProof/>
            <w:webHidden/>
          </w:rPr>
        </w:r>
        <w:r w:rsidRPr="00E053BE">
          <w:rPr>
            <w:noProof/>
            <w:webHidden/>
          </w:rPr>
          <w:fldChar w:fldCharType="separate"/>
        </w:r>
        <w:r w:rsidRPr="00E053BE">
          <w:rPr>
            <w:noProof/>
            <w:webHidden/>
          </w:rPr>
          <w:t>162</w:t>
        </w:r>
        <w:r w:rsidRPr="00E053BE">
          <w:rPr>
            <w:noProof/>
            <w:webHidden/>
          </w:rPr>
          <w:fldChar w:fldCharType="end"/>
        </w:r>
      </w:hyperlink>
    </w:p>
    <w:p w14:paraId="79EE8A36" w14:textId="298159B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6" w:history="1">
        <w:r w:rsidRPr="00E053BE">
          <w:rPr>
            <w:rStyle w:val="Hyperlink"/>
            <w:noProof/>
          </w:rPr>
          <w:t>8.8.3. Response Processes</w:t>
        </w:r>
        <w:r w:rsidRPr="00E053BE">
          <w:rPr>
            <w:noProof/>
            <w:webHidden/>
          </w:rPr>
          <w:tab/>
        </w:r>
        <w:r w:rsidRPr="00E053BE">
          <w:rPr>
            <w:noProof/>
            <w:webHidden/>
          </w:rPr>
          <w:fldChar w:fldCharType="begin"/>
        </w:r>
        <w:r w:rsidRPr="00E053BE">
          <w:rPr>
            <w:noProof/>
            <w:webHidden/>
          </w:rPr>
          <w:instrText xml:space="preserve"> PAGEREF _Toc193875856 \h </w:instrText>
        </w:r>
        <w:r w:rsidRPr="00E053BE">
          <w:rPr>
            <w:noProof/>
            <w:webHidden/>
          </w:rPr>
        </w:r>
        <w:r w:rsidRPr="00E053BE">
          <w:rPr>
            <w:noProof/>
            <w:webHidden/>
          </w:rPr>
          <w:fldChar w:fldCharType="separate"/>
        </w:r>
        <w:r w:rsidRPr="00E053BE">
          <w:rPr>
            <w:noProof/>
            <w:webHidden/>
          </w:rPr>
          <w:t>163</w:t>
        </w:r>
        <w:r w:rsidRPr="00E053BE">
          <w:rPr>
            <w:noProof/>
            <w:webHidden/>
          </w:rPr>
          <w:fldChar w:fldCharType="end"/>
        </w:r>
      </w:hyperlink>
    </w:p>
    <w:p w14:paraId="4F392CEE" w14:textId="5BE896C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7" w:history="1">
        <w:r w:rsidRPr="00E053BE">
          <w:rPr>
            <w:rStyle w:val="Hyperlink"/>
            <w:noProof/>
          </w:rPr>
          <w:t>8.8.4. Relationship to Other Variables</w:t>
        </w:r>
        <w:r w:rsidRPr="00E053BE">
          <w:rPr>
            <w:noProof/>
            <w:webHidden/>
          </w:rPr>
          <w:tab/>
        </w:r>
        <w:r w:rsidRPr="00E053BE">
          <w:rPr>
            <w:noProof/>
            <w:webHidden/>
          </w:rPr>
          <w:fldChar w:fldCharType="begin"/>
        </w:r>
        <w:r w:rsidRPr="00E053BE">
          <w:rPr>
            <w:noProof/>
            <w:webHidden/>
          </w:rPr>
          <w:instrText xml:space="preserve"> PAGEREF _Toc193875857 \h </w:instrText>
        </w:r>
        <w:r w:rsidRPr="00E053BE">
          <w:rPr>
            <w:noProof/>
            <w:webHidden/>
          </w:rPr>
        </w:r>
        <w:r w:rsidRPr="00E053BE">
          <w:rPr>
            <w:noProof/>
            <w:webHidden/>
          </w:rPr>
          <w:fldChar w:fldCharType="separate"/>
        </w:r>
        <w:r w:rsidRPr="00E053BE">
          <w:rPr>
            <w:noProof/>
            <w:webHidden/>
          </w:rPr>
          <w:t>164</w:t>
        </w:r>
        <w:r w:rsidRPr="00E053BE">
          <w:rPr>
            <w:noProof/>
            <w:webHidden/>
          </w:rPr>
          <w:fldChar w:fldCharType="end"/>
        </w:r>
      </w:hyperlink>
    </w:p>
    <w:p w14:paraId="5F7D9547" w14:textId="2FF7F61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8" w:history="1">
        <w:r w:rsidRPr="00E053BE">
          <w:rPr>
            <w:rStyle w:val="Hyperlink"/>
            <w:noProof/>
            <w:lang w:bidi="en-US"/>
          </w:rPr>
          <w:t>8.8.5. Internal Structure</w:t>
        </w:r>
        <w:r w:rsidRPr="00E053BE">
          <w:rPr>
            <w:noProof/>
            <w:webHidden/>
          </w:rPr>
          <w:tab/>
        </w:r>
        <w:r w:rsidRPr="00E053BE">
          <w:rPr>
            <w:noProof/>
            <w:webHidden/>
          </w:rPr>
          <w:fldChar w:fldCharType="begin"/>
        </w:r>
        <w:r w:rsidRPr="00E053BE">
          <w:rPr>
            <w:noProof/>
            <w:webHidden/>
          </w:rPr>
          <w:instrText xml:space="preserve"> PAGEREF _Toc193875858 \h </w:instrText>
        </w:r>
        <w:r w:rsidRPr="00E053BE">
          <w:rPr>
            <w:noProof/>
            <w:webHidden/>
          </w:rPr>
        </w:r>
        <w:r w:rsidRPr="00E053BE">
          <w:rPr>
            <w:noProof/>
            <w:webHidden/>
          </w:rPr>
          <w:fldChar w:fldCharType="separate"/>
        </w:r>
        <w:r w:rsidRPr="00E053BE">
          <w:rPr>
            <w:noProof/>
            <w:webHidden/>
          </w:rPr>
          <w:t>166</w:t>
        </w:r>
        <w:r w:rsidRPr="00E053BE">
          <w:rPr>
            <w:noProof/>
            <w:webHidden/>
          </w:rPr>
          <w:fldChar w:fldCharType="end"/>
        </w:r>
      </w:hyperlink>
    </w:p>
    <w:p w14:paraId="6FD4B76E" w14:textId="638D570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59"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_Toc193875859 \h </w:instrText>
        </w:r>
        <w:r w:rsidRPr="00E053BE">
          <w:rPr>
            <w:webHidden/>
          </w:rPr>
        </w:r>
        <w:r w:rsidRPr="00E053BE">
          <w:rPr>
            <w:webHidden/>
          </w:rPr>
          <w:fldChar w:fldCharType="separate"/>
        </w:r>
        <w:r w:rsidRPr="00E053BE">
          <w:rPr>
            <w:webHidden/>
          </w:rPr>
          <w:t>168</w:t>
        </w:r>
        <w:r w:rsidRPr="00E053BE">
          <w:rPr>
            <w:webHidden/>
          </w:rPr>
          <w:fldChar w:fldCharType="end"/>
        </w:r>
      </w:hyperlink>
    </w:p>
    <w:p w14:paraId="4E8DF3B7" w14:textId="4235F24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60" w:history="1">
        <w:r w:rsidRPr="00E053BE">
          <w:rPr>
            <w:rStyle w:val="Hyperlink"/>
          </w:rPr>
          <w:t>Accessibility Information</w:t>
        </w:r>
        <w:r w:rsidRPr="00E053BE">
          <w:rPr>
            <w:webHidden/>
          </w:rPr>
          <w:tab/>
        </w:r>
        <w:r w:rsidRPr="00E053BE">
          <w:rPr>
            <w:webHidden/>
          </w:rPr>
          <w:fldChar w:fldCharType="begin"/>
        </w:r>
        <w:r w:rsidRPr="00E053BE">
          <w:rPr>
            <w:webHidden/>
          </w:rPr>
          <w:instrText xml:space="preserve"> PAGEREF _Toc193875860 \h </w:instrText>
        </w:r>
        <w:r w:rsidRPr="00E053BE">
          <w:rPr>
            <w:webHidden/>
          </w:rPr>
        </w:r>
        <w:r w:rsidRPr="00E053BE">
          <w:rPr>
            <w:webHidden/>
          </w:rPr>
          <w:fldChar w:fldCharType="separate"/>
        </w:r>
        <w:r w:rsidRPr="00E053BE">
          <w:rPr>
            <w:webHidden/>
          </w:rPr>
          <w:t>171</w:t>
        </w:r>
        <w:r w:rsidRPr="00E053BE">
          <w:rPr>
            <w:webHidden/>
          </w:rPr>
          <w:fldChar w:fldCharType="end"/>
        </w:r>
      </w:hyperlink>
    </w:p>
    <w:p w14:paraId="36CB9DF4" w14:textId="0DD52B9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1" w:history="1">
        <w:r w:rsidRPr="00E053BE">
          <w:rPr>
            <w:rStyle w:val="Hyperlink"/>
            <w:noProof/>
          </w:rPr>
          <w:t>Alternative Text for Equation 8.1</w:t>
        </w:r>
        <w:r w:rsidRPr="00E053BE">
          <w:rPr>
            <w:noProof/>
            <w:webHidden/>
          </w:rPr>
          <w:tab/>
        </w:r>
        <w:r w:rsidRPr="00E053BE">
          <w:rPr>
            <w:noProof/>
            <w:webHidden/>
          </w:rPr>
          <w:fldChar w:fldCharType="begin"/>
        </w:r>
        <w:r w:rsidRPr="00E053BE">
          <w:rPr>
            <w:noProof/>
            <w:webHidden/>
          </w:rPr>
          <w:instrText xml:space="preserve"> PAGEREF _Toc193875861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3C7777C0" w14:textId="73FAC86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2" w:history="1">
        <w:r w:rsidRPr="00E053BE">
          <w:rPr>
            <w:rStyle w:val="Hyperlink"/>
            <w:noProof/>
          </w:rPr>
          <w:t>Alternative Text for Equation 8.2</w:t>
        </w:r>
        <w:r w:rsidRPr="00E053BE">
          <w:rPr>
            <w:noProof/>
            <w:webHidden/>
          </w:rPr>
          <w:tab/>
        </w:r>
        <w:r w:rsidRPr="00E053BE">
          <w:rPr>
            <w:noProof/>
            <w:webHidden/>
          </w:rPr>
          <w:fldChar w:fldCharType="begin"/>
        </w:r>
        <w:r w:rsidRPr="00E053BE">
          <w:rPr>
            <w:noProof/>
            <w:webHidden/>
          </w:rPr>
          <w:instrText xml:space="preserve"> PAGEREF _Toc193875862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4E39DFFC" w14:textId="4DE2662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3" w:history="1">
        <w:r w:rsidRPr="00E053BE">
          <w:rPr>
            <w:rStyle w:val="Hyperlink"/>
            <w:noProof/>
          </w:rPr>
          <w:t>Alternative Text for Equation 8.3</w:t>
        </w:r>
        <w:r w:rsidRPr="00E053BE">
          <w:rPr>
            <w:noProof/>
            <w:webHidden/>
          </w:rPr>
          <w:tab/>
        </w:r>
        <w:r w:rsidRPr="00E053BE">
          <w:rPr>
            <w:noProof/>
            <w:webHidden/>
          </w:rPr>
          <w:fldChar w:fldCharType="begin"/>
        </w:r>
        <w:r w:rsidRPr="00E053BE">
          <w:rPr>
            <w:noProof/>
            <w:webHidden/>
          </w:rPr>
          <w:instrText xml:space="preserve"> PAGEREF _Toc193875863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1D529B38" w14:textId="061A9FF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4" w:history="1">
        <w:r w:rsidRPr="00E053BE">
          <w:rPr>
            <w:rStyle w:val="Hyperlink"/>
            <w:noProof/>
          </w:rPr>
          <w:t>Alternative Text for Equation 8.4</w:t>
        </w:r>
        <w:r w:rsidRPr="00E053BE">
          <w:rPr>
            <w:noProof/>
            <w:webHidden/>
          </w:rPr>
          <w:tab/>
        </w:r>
        <w:r w:rsidRPr="00E053BE">
          <w:rPr>
            <w:noProof/>
            <w:webHidden/>
          </w:rPr>
          <w:fldChar w:fldCharType="begin"/>
        </w:r>
        <w:r w:rsidRPr="00E053BE">
          <w:rPr>
            <w:noProof/>
            <w:webHidden/>
          </w:rPr>
          <w:instrText xml:space="preserve"> PAGEREF _Toc193875864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05197090" w14:textId="697A785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5" w:history="1">
        <w:r w:rsidRPr="00E053BE">
          <w:rPr>
            <w:rStyle w:val="Hyperlink"/>
            <w:noProof/>
          </w:rPr>
          <w:t>Alternative Text for Equation 8.5</w:t>
        </w:r>
        <w:r w:rsidRPr="00E053BE">
          <w:rPr>
            <w:noProof/>
            <w:webHidden/>
          </w:rPr>
          <w:tab/>
        </w:r>
        <w:r w:rsidRPr="00E053BE">
          <w:rPr>
            <w:noProof/>
            <w:webHidden/>
          </w:rPr>
          <w:fldChar w:fldCharType="begin"/>
        </w:r>
        <w:r w:rsidRPr="00E053BE">
          <w:rPr>
            <w:noProof/>
            <w:webHidden/>
          </w:rPr>
          <w:instrText xml:space="preserve"> PAGEREF _Toc193875865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3C000726" w14:textId="0348F0D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6" w:history="1">
        <w:r w:rsidRPr="00E053BE">
          <w:rPr>
            <w:rStyle w:val="Hyperlink"/>
            <w:noProof/>
          </w:rPr>
          <w:t>Alternative Text for Equation 8.6</w:t>
        </w:r>
        <w:r w:rsidRPr="00E053BE">
          <w:rPr>
            <w:noProof/>
            <w:webHidden/>
          </w:rPr>
          <w:tab/>
        </w:r>
        <w:r w:rsidRPr="00E053BE">
          <w:rPr>
            <w:noProof/>
            <w:webHidden/>
          </w:rPr>
          <w:fldChar w:fldCharType="begin"/>
        </w:r>
        <w:r w:rsidRPr="00E053BE">
          <w:rPr>
            <w:noProof/>
            <w:webHidden/>
          </w:rPr>
          <w:instrText xml:space="preserve"> PAGEREF _Toc193875866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681F178A" w14:textId="215EBD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7" w:history="1">
        <w:r w:rsidRPr="00E053BE">
          <w:rPr>
            <w:rStyle w:val="Hyperlink"/>
            <w:noProof/>
          </w:rPr>
          <w:t>Alternative Text for Equation 8.7</w:t>
        </w:r>
        <w:r w:rsidRPr="00E053BE">
          <w:rPr>
            <w:noProof/>
            <w:webHidden/>
          </w:rPr>
          <w:tab/>
        </w:r>
        <w:r w:rsidRPr="00E053BE">
          <w:rPr>
            <w:noProof/>
            <w:webHidden/>
          </w:rPr>
          <w:fldChar w:fldCharType="begin"/>
        </w:r>
        <w:r w:rsidRPr="00E053BE">
          <w:rPr>
            <w:noProof/>
            <w:webHidden/>
          </w:rPr>
          <w:instrText xml:space="preserve"> PAGEREF _Toc193875867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0BD70811" w14:textId="58C57CA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8" w:history="1">
        <w:r w:rsidRPr="00E053BE">
          <w:rPr>
            <w:rStyle w:val="Hyperlink"/>
            <w:noProof/>
          </w:rPr>
          <w:t>Alternative Text for Equation 8.8</w:t>
        </w:r>
        <w:r w:rsidRPr="00E053BE">
          <w:rPr>
            <w:noProof/>
            <w:webHidden/>
          </w:rPr>
          <w:tab/>
        </w:r>
        <w:r w:rsidRPr="00E053BE">
          <w:rPr>
            <w:noProof/>
            <w:webHidden/>
          </w:rPr>
          <w:fldChar w:fldCharType="begin"/>
        </w:r>
        <w:r w:rsidRPr="00E053BE">
          <w:rPr>
            <w:noProof/>
            <w:webHidden/>
          </w:rPr>
          <w:instrText xml:space="preserve"> PAGEREF _Toc193875868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535D1C1D" w14:textId="2CE0A14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9" w:history="1">
        <w:r w:rsidRPr="00E053BE">
          <w:rPr>
            <w:rStyle w:val="Hyperlink"/>
            <w:noProof/>
          </w:rPr>
          <w:t>Alternative Text for Equation 8.9</w:t>
        </w:r>
        <w:r w:rsidRPr="00E053BE">
          <w:rPr>
            <w:noProof/>
            <w:webHidden/>
          </w:rPr>
          <w:tab/>
        </w:r>
        <w:r w:rsidRPr="00E053BE">
          <w:rPr>
            <w:noProof/>
            <w:webHidden/>
          </w:rPr>
          <w:fldChar w:fldCharType="begin"/>
        </w:r>
        <w:r w:rsidRPr="00E053BE">
          <w:rPr>
            <w:noProof/>
            <w:webHidden/>
          </w:rPr>
          <w:instrText xml:space="preserve"> PAGEREF _Toc193875869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360C5742" w14:textId="79D7B47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0" w:history="1">
        <w:r w:rsidRPr="00E053BE">
          <w:rPr>
            <w:rStyle w:val="Hyperlink"/>
            <w:noProof/>
          </w:rPr>
          <w:t>Alternative Text for Equation 8.10</w:t>
        </w:r>
        <w:r w:rsidRPr="00E053BE">
          <w:rPr>
            <w:noProof/>
            <w:webHidden/>
          </w:rPr>
          <w:tab/>
        </w:r>
        <w:r w:rsidRPr="00E053BE">
          <w:rPr>
            <w:noProof/>
            <w:webHidden/>
          </w:rPr>
          <w:fldChar w:fldCharType="begin"/>
        </w:r>
        <w:r w:rsidRPr="00E053BE">
          <w:rPr>
            <w:noProof/>
            <w:webHidden/>
          </w:rPr>
          <w:instrText xml:space="preserve"> PAGEREF _Toc193875870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127C46D6" w14:textId="194660A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1" w:history="1">
        <w:r w:rsidRPr="00E053BE">
          <w:rPr>
            <w:rStyle w:val="Hyperlink"/>
            <w:noProof/>
          </w:rPr>
          <w:t>Alternative Text for Equation 8.11</w:t>
        </w:r>
        <w:r w:rsidRPr="00E053BE">
          <w:rPr>
            <w:noProof/>
            <w:webHidden/>
          </w:rPr>
          <w:tab/>
        </w:r>
        <w:r w:rsidRPr="00E053BE">
          <w:rPr>
            <w:noProof/>
            <w:webHidden/>
          </w:rPr>
          <w:fldChar w:fldCharType="begin"/>
        </w:r>
        <w:r w:rsidRPr="00E053BE">
          <w:rPr>
            <w:noProof/>
            <w:webHidden/>
          </w:rPr>
          <w:instrText xml:space="preserve"> PAGEREF _Toc193875871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4B63AA3" w14:textId="711393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2" w:history="1">
        <w:r w:rsidRPr="00E053BE">
          <w:rPr>
            <w:rStyle w:val="Hyperlink"/>
            <w:noProof/>
          </w:rPr>
          <w:t>Alternative Text for Equation 8.12</w:t>
        </w:r>
        <w:r w:rsidRPr="00E053BE">
          <w:rPr>
            <w:noProof/>
            <w:webHidden/>
          </w:rPr>
          <w:tab/>
        </w:r>
        <w:r w:rsidRPr="00E053BE">
          <w:rPr>
            <w:noProof/>
            <w:webHidden/>
          </w:rPr>
          <w:fldChar w:fldCharType="begin"/>
        </w:r>
        <w:r w:rsidRPr="00E053BE">
          <w:rPr>
            <w:noProof/>
            <w:webHidden/>
          </w:rPr>
          <w:instrText xml:space="preserve"> PAGEREF _Toc193875872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1DF45037" w14:textId="0E9FB21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3" w:history="1">
        <w:r w:rsidRPr="00E053BE">
          <w:rPr>
            <w:rStyle w:val="Hyperlink"/>
            <w:noProof/>
          </w:rPr>
          <w:t>Alternative Text for Equation 8.13</w:t>
        </w:r>
        <w:r w:rsidRPr="00E053BE">
          <w:rPr>
            <w:noProof/>
            <w:webHidden/>
          </w:rPr>
          <w:tab/>
        </w:r>
        <w:r w:rsidRPr="00E053BE">
          <w:rPr>
            <w:noProof/>
            <w:webHidden/>
          </w:rPr>
          <w:fldChar w:fldCharType="begin"/>
        </w:r>
        <w:r w:rsidRPr="00E053BE">
          <w:rPr>
            <w:noProof/>
            <w:webHidden/>
          </w:rPr>
          <w:instrText xml:space="preserve"> PAGEREF _Toc193875873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0B60F05" w14:textId="09B9774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4" w:history="1">
        <w:r w:rsidRPr="00E053BE">
          <w:rPr>
            <w:rStyle w:val="Hyperlink"/>
            <w:noProof/>
          </w:rPr>
          <w:t>Alternative Text for Equation 8.14</w:t>
        </w:r>
        <w:r w:rsidRPr="00E053BE">
          <w:rPr>
            <w:noProof/>
            <w:webHidden/>
          </w:rPr>
          <w:tab/>
        </w:r>
        <w:r w:rsidRPr="00E053BE">
          <w:rPr>
            <w:noProof/>
            <w:webHidden/>
          </w:rPr>
          <w:fldChar w:fldCharType="begin"/>
        </w:r>
        <w:r w:rsidRPr="00E053BE">
          <w:rPr>
            <w:noProof/>
            <w:webHidden/>
          </w:rPr>
          <w:instrText xml:space="preserve"> PAGEREF _Toc193875874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236AFFC5" w14:textId="151FD8E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5" w:history="1">
        <w:r w:rsidRPr="00E053BE">
          <w:rPr>
            <w:rStyle w:val="Hyperlink"/>
            <w:noProof/>
          </w:rPr>
          <w:t>Alternative Text for Equation 8.15</w:t>
        </w:r>
        <w:r w:rsidRPr="00E053BE">
          <w:rPr>
            <w:noProof/>
            <w:webHidden/>
          </w:rPr>
          <w:tab/>
        </w:r>
        <w:r w:rsidRPr="00E053BE">
          <w:rPr>
            <w:noProof/>
            <w:webHidden/>
          </w:rPr>
          <w:fldChar w:fldCharType="begin"/>
        </w:r>
        <w:r w:rsidRPr="00E053BE">
          <w:rPr>
            <w:noProof/>
            <w:webHidden/>
          </w:rPr>
          <w:instrText xml:space="preserve"> PAGEREF _Toc193875875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5AE2F0F2" w14:textId="028306B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6" w:history="1">
        <w:r w:rsidRPr="00E053BE">
          <w:rPr>
            <w:rStyle w:val="Hyperlink"/>
            <w:noProof/>
          </w:rPr>
          <w:t>Alternative Text for Equation 8.16</w:t>
        </w:r>
        <w:r w:rsidRPr="00E053BE">
          <w:rPr>
            <w:noProof/>
            <w:webHidden/>
          </w:rPr>
          <w:tab/>
        </w:r>
        <w:r w:rsidRPr="00E053BE">
          <w:rPr>
            <w:noProof/>
            <w:webHidden/>
          </w:rPr>
          <w:fldChar w:fldCharType="begin"/>
        </w:r>
        <w:r w:rsidRPr="00E053BE">
          <w:rPr>
            <w:noProof/>
            <w:webHidden/>
          </w:rPr>
          <w:instrText xml:space="preserve"> PAGEREF _Toc193875876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F425F96" w14:textId="435A7CF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7" w:history="1">
        <w:r w:rsidRPr="00E053BE">
          <w:rPr>
            <w:rStyle w:val="Hyperlink"/>
            <w:noProof/>
          </w:rPr>
          <w:t>Alternative Text for Equation 8.17</w:t>
        </w:r>
        <w:r w:rsidRPr="00E053BE">
          <w:rPr>
            <w:noProof/>
            <w:webHidden/>
          </w:rPr>
          <w:tab/>
        </w:r>
        <w:r w:rsidRPr="00E053BE">
          <w:rPr>
            <w:noProof/>
            <w:webHidden/>
          </w:rPr>
          <w:fldChar w:fldCharType="begin"/>
        </w:r>
        <w:r w:rsidRPr="00E053BE">
          <w:rPr>
            <w:noProof/>
            <w:webHidden/>
          </w:rPr>
          <w:instrText xml:space="preserve"> PAGEREF _Toc193875877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059D802" w14:textId="214B24F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8" w:history="1">
        <w:r w:rsidRPr="00E053BE">
          <w:rPr>
            <w:rStyle w:val="Hyperlink"/>
            <w:noProof/>
          </w:rPr>
          <w:t>Alternative Text for Equation 8.18</w:t>
        </w:r>
        <w:r w:rsidRPr="00E053BE">
          <w:rPr>
            <w:noProof/>
            <w:webHidden/>
          </w:rPr>
          <w:tab/>
        </w:r>
        <w:r w:rsidRPr="00E053BE">
          <w:rPr>
            <w:noProof/>
            <w:webHidden/>
          </w:rPr>
          <w:fldChar w:fldCharType="begin"/>
        </w:r>
        <w:r w:rsidRPr="00E053BE">
          <w:rPr>
            <w:noProof/>
            <w:webHidden/>
          </w:rPr>
          <w:instrText xml:space="preserve"> PAGEREF _Toc193875878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51C08863" w14:textId="4902651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9" w:history="1">
        <w:r w:rsidRPr="00E053BE">
          <w:rPr>
            <w:rStyle w:val="Hyperlink"/>
            <w:noProof/>
          </w:rPr>
          <w:t>Alternative Text for Equation 8.19</w:t>
        </w:r>
        <w:r w:rsidRPr="00E053BE">
          <w:rPr>
            <w:noProof/>
            <w:webHidden/>
          </w:rPr>
          <w:tab/>
        </w:r>
        <w:r w:rsidRPr="00E053BE">
          <w:rPr>
            <w:noProof/>
            <w:webHidden/>
          </w:rPr>
          <w:fldChar w:fldCharType="begin"/>
        </w:r>
        <w:r w:rsidRPr="00E053BE">
          <w:rPr>
            <w:noProof/>
            <w:webHidden/>
          </w:rPr>
          <w:instrText xml:space="preserve"> PAGEREF _Toc193875879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623D18A0" w14:textId="09752B7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0" w:history="1">
        <w:r w:rsidRPr="00E053BE">
          <w:rPr>
            <w:rStyle w:val="Hyperlink"/>
            <w:noProof/>
          </w:rPr>
          <w:t>Alternative Text for Equation 8.20</w:t>
        </w:r>
        <w:r w:rsidRPr="00E053BE">
          <w:rPr>
            <w:noProof/>
            <w:webHidden/>
          </w:rPr>
          <w:tab/>
        </w:r>
        <w:r w:rsidRPr="00E053BE">
          <w:rPr>
            <w:noProof/>
            <w:webHidden/>
          </w:rPr>
          <w:fldChar w:fldCharType="begin"/>
        </w:r>
        <w:r w:rsidRPr="00E053BE">
          <w:rPr>
            <w:noProof/>
            <w:webHidden/>
          </w:rPr>
          <w:instrText xml:space="preserve"> PAGEREF _Toc193875880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5CE6AA15" w14:textId="2C2897E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1" w:history="1">
        <w:r w:rsidRPr="00E053BE">
          <w:rPr>
            <w:rStyle w:val="Hyperlink"/>
            <w:noProof/>
          </w:rPr>
          <w:t>Alternative Text for Equation 8.21</w:t>
        </w:r>
        <w:r w:rsidRPr="00E053BE">
          <w:rPr>
            <w:noProof/>
            <w:webHidden/>
          </w:rPr>
          <w:tab/>
        </w:r>
        <w:r w:rsidRPr="00E053BE">
          <w:rPr>
            <w:noProof/>
            <w:webHidden/>
          </w:rPr>
          <w:fldChar w:fldCharType="begin"/>
        </w:r>
        <w:r w:rsidRPr="00E053BE">
          <w:rPr>
            <w:noProof/>
            <w:webHidden/>
          </w:rPr>
          <w:instrText xml:space="preserve"> PAGEREF _Toc193875881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1817E06B" w14:textId="5E2233B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2" w:history="1">
        <w:r w:rsidRPr="00E053BE">
          <w:rPr>
            <w:rStyle w:val="Hyperlink"/>
            <w:noProof/>
          </w:rPr>
          <w:t>Alternative Text for Equation 8.22</w:t>
        </w:r>
        <w:r w:rsidRPr="00E053BE">
          <w:rPr>
            <w:noProof/>
            <w:webHidden/>
          </w:rPr>
          <w:tab/>
        </w:r>
        <w:r w:rsidRPr="00E053BE">
          <w:rPr>
            <w:noProof/>
            <w:webHidden/>
          </w:rPr>
          <w:fldChar w:fldCharType="begin"/>
        </w:r>
        <w:r w:rsidRPr="00E053BE">
          <w:rPr>
            <w:noProof/>
            <w:webHidden/>
          </w:rPr>
          <w:instrText xml:space="preserve"> PAGEREF _Toc193875882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670914DA" w14:textId="287CF76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3" w:history="1">
        <w:r w:rsidRPr="00E053BE">
          <w:rPr>
            <w:rStyle w:val="Hyperlink"/>
            <w:noProof/>
          </w:rPr>
          <w:t>Alternative Text for Equation 8.23</w:t>
        </w:r>
        <w:r w:rsidRPr="00E053BE">
          <w:rPr>
            <w:noProof/>
            <w:webHidden/>
          </w:rPr>
          <w:tab/>
        </w:r>
        <w:r w:rsidRPr="00E053BE">
          <w:rPr>
            <w:noProof/>
            <w:webHidden/>
          </w:rPr>
          <w:fldChar w:fldCharType="begin"/>
        </w:r>
        <w:r w:rsidRPr="00E053BE">
          <w:rPr>
            <w:noProof/>
            <w:webHidden/>
          </w:rPr>
          <w:instrText xml:space="preserve"> PAGEREF _Toc193875883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6271E0EF" w14:textId="5DACF0B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4" w:history="1">
        <w:r w:rsidRPr="00E053BE">
          <w:rPr>
            <w:rStyle w:val="Hyperlink"/>
          </w:rPr>
          <w:t>Appendix 8.A: Classical Item Analyses Results</w:t>
        </w:r>
        <w:r w:rsidRPr="00E053BE">
          <w:rPr>
            <w:webHidden/>
          </w:rPr>
          <w:tab/>
        </w:r>
        <w:r w:rsidRPr="00E053BE">
          <w:rPr>
            <w:webHidden/>
          </w:rPr>
          <w:fldChar w:fldCharType="begin"/>
        </w:r>
        <w:r w:rsidRPr="00E053BE">
          <w:rPr>
            <w:webHidden/>
          </w:rPr>
          <w:instrText xml:space="preserve"> PAGEREF _Toc193875884 \h </w:instrText>
        </w:r>
        <w:r w:rsidRPr="00E053BE">
          <w:rPr>
            <w:webHidden/>
          </w:rPr>
        </w:r>
        <w:r w:rsidRPr="00E053BE">
          <w:rPr>
            <w:webHidden/>
          </w:rPr>
          <w:fldChar w:fldCharType="separate"/>
        </w:r>
        <w:r w:rsidRPr="00E053BE">
          <w:rPr>
            <w:webHidden/>
          </w:rPr>
          <w:t>174</w:t>
        </w:r>
        <w:r w:rsidRPr="00E053BE">
          <w:rPr>
            <w:webHidden/>
          </w:rPr>
          <w:fldChar w:fldCharType="end"/>
        </w:r>
      </w:hyperlink>
    </w:p>
    <w:p w14:paraId="45CF26B0" w14:textId="283A321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5" w:history="1">
        <w:r w:rsidRPr="00E053BE">
          <w:rPr>
            <w:rStyle w:val="Hyperlink"/>
          </w:rPr>
          <w:t>Appendix 8.B: Differential Item Functioning Results</w:t>
        </w:r>
        <w:r w:rsidRPr="00E053BE">
          <w:rPr>
            <w:webHidden/>
          </w:rPr>
          <w:tab/>
        </w:r>
        <w:r w:rsidRPr="00E053BE">
          <w:rPr>
            <w:webHidden/>
          </w:rPr>
          <w:fldChar w:fldCharType="begin"/>
        </w:r>
        <w:r w:rsidRPr="00E053BE">
          <w:rPr>
            <w:webHidden/>
          </w:rPr>
          <w:instrText xml:space="preserve"> PAGEREF _Toc193875885 \h </w:instrText>
        </w:r>
        <w:r w:rsidRPr="00E053BE">
          <w:rPr>
            <w:webHidden/>
          </w:rPr>
        </w:r>
        <w:r w:rsidRPr="00E053BE">
          <w:rPr>
            <w:webHidden/>
          </w:rPr>
          <w:fldChar w:fldCharType="separate"/>
        </w:r>
        <w:r w:rsidRPr="00E053BE">
          <w:rPr>
            <w:webHidden/>
          </w:rPr>
          <w:t>188</w:t>
        </w:r>
        <w:r w:rsidRPr="00E053BE">
          <w:rPr>
            <w:webHidden/>
          </w:rPr>
          <w:fldChar w:fldCharType="end"/>
        </w:r>
      </w:hyperlink>
    </w:p>
    <w:p w14:paraId="370BFD10" w14:textId="6CC486A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6" w:history="1">
        <w:r w:rsidRPr="00E053BE">
          <w:rPr>
            <w:rStyle w:val="Hyperlink"/>
          </w:rPr>
          <w:t>Appendix 8.C: Item Response Theory Results</w:t>
        </w:r>
        <w:r w:rsidRPr="00E053BE">
          <w:rPr>
            <w:webHidden/>
          </w:rPr>
          <w:tab/>
        </w:r>
        <w:r w:rsidRPr="00E053BE">
          <w:rPr>
            <w:webHidden/>
          </w:rPr>
          <w:fldChar w:fldCharType="begin"/>
        </w:r>
        <w:r w:rsidRPr="00E053BE">
          <w:rPr>
            <w:webHidden/>
          </w:rPr>
          <w:instrText xml:space="preserve"> PAGEREF _Toc193875886 \h </w:instrText>
        </w:r>
        <w:r w:rsidRPr="00E053BE">
          <w:rPr>
            <w:webHidden/>
          </w:rPr>
        </w:r>
        <w:r w:rsidRPr="00E053BE">
          <w:rPr>
            <w:webHidden/>
          </w:rPr>
          <w:fldChar w:fldCharType="separate"/>
        </w:r>
        <w:r w:rsidRPr="00E053BE">
          <w:rPr>
            <w:webHidden/>
          </w:rPr>
          <w:t>192</w:t>
        </w:r>
        <w:r w:rsidRPr="00E053BE">
          <w:rPr>
            <w:webHidden/>
          </w:rPr>
          <w:fldChar w:fldCharType="end"/>
        </w:r>
      </w:hyperlink>
    </w:p>
    <w:p w14:paraId="61F82175" w14:textId="72ECF2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7" w:history="1">
        <w:r w:rsidRPr="00E053BE">
          <w:rPr>
            <w:rStyle w:val="Hyperlink"/>
          </w:rPr>
          <w:t>Appendix 8.D: Response Time Results</w:t>
        </w:r>
        <w:r w:rsidRPr="00E053BE">
          <w:rPr>
            <w:webHidden/>
          </w:rPr>
          <w:tab/>
        </w:r>
        <w:r w:rsidRPr="00E053BE">
          <w:rPr>
            <w:webHidden/>
          </w:rPr>
          <w:fldChar w:fldCharType="begin"/>
        </w:r>
        <w:r w:rsidRPr="00E053BE">
          <w:rPr>
            <w:webHidden/>
          </w:rPr>
          <w:instrText xml:space="preserve"> PAGEREF _Toc193875887 \h </w:instrText>
        </w:r>
        <w:r w:rsidRPr="00E053BE">
          <w:rPr>
            <w:webHidden/>
          </w:rPr>
        </w:r>
        <w:r w:rsidRPr="00E053BE">
          <w:rPr>
            <w:webHidden/>
          </w:rPr>
          <w:fldChar w:fldCharType="separate"/>
        </w:r>
        <w:r w:rsidRPr="00E053BE">
          <w:rPr>
            <w:webHidden/>
          </w:rPr>
          <w:t>213</w:t>
        </w:r>
        <w:r w:rsidRPr="00E053BE">
          <w:rPr>
            <w:webHidden/>
          </w:rPr>
          <w:fldChar w:fldCharType="end"/>
        </w:r>
      </w:hyperlink>
    </w:p>
    <w:p w14:paraId="07286CC2" w14:textId="0D331F6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8" w:history="1">
        <w:r w:rsidRPr="00E053BE">
          <w:rPr>
            <w:rStyle w:val="Hyperlink"/>
          </w:rPr>
          <w:t>Appendix 8.E: Reliability of Summative Alternate ELPAC Performance and Decision Classification</w:t>
        </w:r>
        <w:r w:rsidRPr="00E053BE">
          <w:rPr>
            <w:webHidden/>
          </w:rPr>
          <w:tab/>
        </w:r>
        <w:r w:rsidRPr="00E053BE">
          <w:rPr>
            <w:webHidden/>
          </w:rPr>
          <w:fldChar w:fldCharType="begin"/>
        </w:r>
        <w:r w:rsidRPr="00E053BE">
          <w:rPr>
            <w:webHidden/>
          </w:rPr>
          <w:instrText xml:space="preserve"> PAGEREF _Toc193875888 \h </w:instrText>
        </w:r>
        <w:r w:rsidRPr="00E053BE">
          <w:rPr>
            <w:webHidden/>
          </w:rPr>
        </w:r>
        <w:r w:rsidRPr="00E053BE">
          <w:rPr>
            <w:webHidden/>
          </w:rPr>
          <w:fldChar w:fldCharType="separate"/>
        </w:r>
        <w:r w:rsidRPr="00E053BE">
          <w:rPr>
            <w:webHidden/>
          </w:rPr>
          <w:t>215</w:t>
        </w:r>
        <w:r w:rsidRPr="00E053BE">
          <w:rPr>
            <w:webHidden/>
          </w:rPr>
          <w:fldChar w:fldCharType="end"/>
        </w:r>
      </w:hyperlink>
    </w:p>
    <w:p w14:paraId="34E10D7E" w14:textId="227B38C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9" w:history="1">
        <w:r w:rsidRPr="00E053BE">
          <w:rPr>
            <w:rStyle w:val="Hyperlink"/>
          </w:rPr>
          <w:t>Appendix 8.F: Raw-to-Scale-Score Conversions</w:t>
        </w:r>
        <w:r w:rsidRPr="00E053BE">
          <w:rPr>
            <w:webHidden/>
          </w:rPr>
          <w:tab/>
        </w:r>
        <w:r w:rsidRPr="00E053BE">
          <w:rPr>
            <w:webHidden/>
          </w:rPr>
          <w:fldChar w:fldCharType="begin"/>
        </w:r>
        <w:r w:rsidRPr="00E053BE">
          <w:rPr>
            <w:webHidden/>
          </w:rPr>
          <w:instrText xml:space="preserve"> PAGEREF _Toc193875889 \h </w:instrText>
        </w:r>
        <w:r w:rsidRPr="00E053BE">
          <w:rPr>
            <w:webHidden/>
          </w:rPr>
        </w:r>
        <w:r w:rsidRPr="00E053BE">
          <w:rPr>
            <w:webHidden/>
          </w:rPr>
          <w:fldChar w:fldCharType="separate"/>
        </w:r>
        <w:r w:rsidRPr="00E053BE">
          <w:rPr>
            <w:webHidden/>
          </w:rPr>
          <w:t>224</w:t>
        </w:r>
        <w:r w:rsidRPr="00E053BE">
          <w:rPr>
            <w:webHidden/>
          </w:rPr>
          <w:fldChar w:fldCharType="end"/>
        </w:r>
      </w:hyperlink>
    </w:p>
    <w:p w14:paraId="38CF6B66" w14:textId="3F051A3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0" w:history="1">
        <w:r w:rsidRPr="00E053BE">
          <w:rPr>
            <w:rStyle w:val="Hyperlink"/>
          </w:rPr>
          <w:t>Appendix 8.G: Interrater Reliability</w:t>
        </w:r>
        <w:r w:rsidRPr="00E053BE">
          <w:rPr>
            <w:webHidden/>
          </w:rPr>
          <w:tab/>
        </w:r>
        <w:r w:rsidRPr="00E053BE">
          <w:rPr>
            <w:webHidden/>
          </w:rPr>
          <w:fldChar w:fldCharType="begin"/>
        </w:r>
        <w:r w:rsidRPr="00E053BE">
          <w:rPr>
            <w:webHidden/>
          </w:rPr>
          <w:instrText xml:space="preserve"> PAGEREF _Toc193875890 \h </w:instrText>
        </w:r>
        <w:r w:rsidRPr="00E053BE">
          <w:rPr>
            <w:webHidden/>
          </w:rPr>
        </w:r>
        <w:r w:rsidRPr="00E053BE">
          <w:rPr>
            <w:webHidden/>
          </w:rPr>
          <w:fldChar w:fldCharType="separate"/>
        </w:r>
        <w:r w:rsidRPr="00E053BE">
          <w:rPr>
            <w:webHidden/>
          </w:rPr>
          <w:t>231</w:t>
        </w:r>
        <w:r w:rsidRPr="00E053BE">
          <w:rPr>
            <w:webHidden/>
          </w:rPr>
          <w:fldChar w:fldCharType="end"/>
        </w:r>
      </w:hyperlink>
    </w:p>
    <w:p w14:paraId="0857EC9E" w14:textId="70AEFE9C"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891" w:history="1">
        <w:r w:rsidRPr="00E053BE">
          <w:rPr>
            <w:rStyle w:val="Hyperlink"/>
          </w:rPr>
          <w:t>Chapter 9: Quality-Control Procedures</w:t>
        </w:r>
        <w:r w:rsidRPr="00E053BE">
          <w:rPr>
            <w:webHidden/>
          </w:rPr>
          <w:tab/>
        </w:r>
        <w:r w:rsidRPr="00E053BE">
          <w:rPr>
            <w:webHidden/>
          </w:rPr>
          <w:fldChar w:fldCharType="begin"/>
        </w:r>
        <w:r w:rsidRPr="00E053BE">
          <w:rPr>
            <w:webHidden/>
          </w:rPr>
          <w:instrText xml:space="preserve"> PAGEREF _Toc193875891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301D2498" w14:textId="0B8D36B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2" w:history="1">
        <w:r w:rsidRPr="00E053BE">
          <w:rPr>
            <w:rStyle w:val="Hyperlink"/>
          </w:rPr>
          <w:t>9.1. Quality Control of Item Development</w:t>
        </w:r>
        <w:r w:rsidRPr="00E053BE">
          <w:rPr>
            <w:webHidden/>
          </w:rPr>
          <w:tab/>
        </w:r>
        <w:r w:rsidRPr="00E053BE">
          <w:rPr>
            <w:webHidden/>
          </w:rPr>
          <w:fldChar w:fldCharType="begin"/>
        </w:r>
        <w:r w:rsidRPr="00E053BE">
          <w:rPr>
            <w:webHidden/>
          </w:rPr>
          <w:instrText xml:space="preserve"> PAGEREF _Toc193875892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6911A1B9" w14:textId="2BF672A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3" w:history="1">
        <w:r w:rsidRPr="00E053BE">
          <w:rPr>
            <w:rStyle w:val="Hyperlink"/>
            <w:lang w:bidi="en-US"/>
          </w:rPr>
          <w:t>9.2. Quality Control of Test Assembly and Delivery</w:t>
        </w:r>
        <w:r w:rsidRPr="00E053BE">
          <w:rPr>
            <w:webHidden/>
          </w:rPr>
          <w:tab/>
        </w:r>
        <w:r w:rsidRPr="00E053BE">
          <w:rPr>
            <w:webHidden/>
          </w:rPr>
          <w:fldChar w:fldCharType="begin"/>
        </w:r>
        <w:r w:rsidRPr="00E053BE">
          <w:rPr>
            <w:webHidden/>
          </w:rPr>
          <w:instrText xml:space="preserve"> PAGEREF _Toc193875893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6476337C" w14:textId="15FFF73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4" w:history="1">
        <w:r w:rsidRPr="00E053BE">
          <w:rPr>
            <w:rStyle w:val="Hyperlink"/>
            <w:noProof/>
          </w:rPr>
          <w:t>9.2.1. Quality Control of Test Assignment</w:t>
        </w:r>
        <w:r w:rsidRPr="00E053BE">
          <w:rPr>
            <w:noProof/>
            <w:webHidden/>
          </w:rPr>
          <w:tab/>
        </w:r>
        <w:r w:rsidRPr="00E053BE">
          <w:rPr>
            <w:noProof/>
            <w:webHidden/>
          </w:rPr>
          <w:fldChar w:fldCharType="begin"/>
        </w:r>
        <w:r w:rsidRPr="00E053BE">
          <w:rPr>
            <w:noProof/>
            <w:webHidden/>
          </w:rPr>
          <w:instrText xml:space="preserve"> PAGEREF _Toc193875894 \h </w:instrText>
        </w:r>
        <w:r w:rsidRPr="00E053BE">
          <w:rPr>
            <w:noProof/>
            <w:webHidden/>
          </w:rPr>
        </w:r>
        <w:r w:rsidRPr="00E053BE">
          <w:rPr>
            <w:noProof/>
            <w:webHidden/>
          </w:rPr>
          <w:fldChar w:fldCharType="separate"/>
        </w:r>
        <w:r w:rsidRPr="00E053BE">
          <w:rPr>
            <w:noProof/>
            <w:webHidden/>
          </w:rPr>
          <w:t>235</w:t>
        </w:r>
        <w:r w:rsidRPr="00E053BE">
          <w:rPr>
            <w:noProof/>
            <w:webHidden/>
          </w:rPr>
          <w:fldChar w:fldCharType="end"/>
        </w:r>
      </w:hyperlink>
    </w:p>
    <w:p w14:paraId="25A210DD" w14:textId="79C0E94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5" w:history="1">
        <w:r w:rsidRPr="00E053BE">
          <w:rPr>
            <w:rStyle w:val="Hyperlink"/>
          </w:rPr>
          <w:t>9.3. Quality Control of Test Materials</w:t>
        </w:r>
        <w:r w:rsidRPr="00E053BE">
          <w:rPr>
            <w:webHidden/>
          </w:rPr>
          <w:tab/>
        </w:r>
        <w:r w:rsidRPr="00E053BE">
          <w:rPr>
            <w:webHidden/>
          </w:rPr>
          <w:fldChar w:fldCharType="begin"/>
        </w:r>
        <w:r w:rsidRPr="00E053BE">
          <w:rPr>
            <w:webHidden/>
          </w:rPr>
          <w:instrText xml:space="preserve"> PAGEREF _Toc193875895 \h </w:instrText>
        </w:r>
        <w:r w:rsidRPr="00E053BE">
          <w:rPr>
            <w:webHidden/>
          </w:rPr>
        </w:r>
        <w:r w:rsidRPr="00E053BE">
          <w:rPr>
            <w:webHidden/>
          </w:rPr>
          <w:fldChar w:fldCharType="separate"/>
        </w:r>
        <w:r w:rsidRPr="00E053BE">
          <w:rPr>
            <w:webHidden/>
          </w:rPr>
          <w:t>236</w:t>
        </w:r>
        <w:r w:rsidRPr="00E053BE">
          <w:rPr>
            <w:webHidden/>
          </w:rPr>
          <w:fldChar w:fldCharType="end"/>
        </w:r>
      </w:hyperlink>
    </w:p>
    <w:p w14:paraId="556DA894" w14:textId="1FF0D70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6" w:history="1">
        <w:r w:rsidRPr="00E053BE">
          <w:rPr>
            <w:rStyle w:val="Hyperlink"/>
            <w:noProof/>
            <w:lang w:bidi="en-US"/>
          </w:rPr>
          <w:t>9.3.1. Test Administration Manuals</w:t>
        </w:r>
        <w:r w:rsidRPr="00E053BE">
          <w:rPr>
            <w:noProof/>
            <w:webHidden/>
          </w:rPr>
          <w:tab/>
        </w:r>
        <w:r w:rsidRPr="00E053BE">
          <w:rPr>
            <w:noProof/>
            <w:webHidden/>
          </w:rPr>
          <w:fldChar w:fldCharType="begin"/>
        </w:r>
        <w:r w:rsidRPr="00E053BE">
          <w:rPr>
            <w:noProof/>
            <w:webHidden/>
          </w:rPr>
          <w:instrText xml:space="preserve"> PAGEREF _Toc193875896 \h </w:instrText>
        </w:r>
        <w:r w:rsidRPr="00E053BE">
          <w:rPr>
            <w:noProof/>
            <w:webHidden/>
          </w:rPr>
        </w:r>
        <w:r w:rsidRPr="00E053BE">
          <w:rPr>
            <w:noProof/>
            <w:webHidden/>
          </w:rPr>
          <w:fldChar w:fldCharType="separate"/>
        </w:r>
        <w:r w:rsidRPr="00E053BE">
          <w:rPr>
            <w:noProof/>
            <w:webHidden/>
          </w:rPr>
          <w:t>236</w:t>
        </w:r>
        <w:r w:rsidRPr="00E053BE">
          <w:rPr>
            <w:noProof/>
            <w:webHidden/>
          </w:rPr>
          <w:fldChar w:fldCharType="end"/>
        </w:r>
      </w:hyperlink>
    </w:p>
    <w:p w14:paraId="6AE91BBE" w14:textId="689D5B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7" w:history="1">
        <w:r w:rsidRPr="00E053BE">
          <w:rPr>
            <w:rStyle w:val="Hyperlink"/>
            <w:noProof/>
          </w:rPr>
          <w:t>9.3.2.</w:t>
        </w:r>
        <w:r w:rsidRPr="00E053BE">
          <w:rPr>
            <w:rStyle w:val="Hyperlink"/>
            <w:noProof/>
            <w:lang w:bidi="en-US"/>
          </w:rPr>
          <w:t xml:space="preserve"> Processing Test Materials</w:t>
        </w:r>
        <w:r w:rsidRPr="00E053BE">
          <w:rPr>
            <w:noProof/>
            <w:webHidden/>
          </w:rPr>
          <w:tab/>
        </w:r>
        <w:r w:rsidRPr="00E053BE">
          <w:rPr>
            <w:noProof/>
            <w:webHidden/>
          </w:rPr>
          <w:fldChar w:fldCharType="begin"/>
        </w:r>
        <w:r w:rsidRPr="00E053BE">
          <w:rPr>
            <w:noProof/>
            <w:webHidden/>
          </w:rPr>
          <w:instrText xml:space="preserve"> PAGEREF _Toc193875897 \h </w:instrText>
        </w:r>
        <w:r w:rsidRPr="00E053BE">
          <w:rPr>
            <w:noProof/>
            <w:webHidden/>
          </w:rPr>
        </w:r>
        <w:r w:rsidRPr="00E053BE">
          <w:rPr>
            <w:noProof/>
            <w:webHidden/>
          </w:rPr>
          <w:fldChar w:fldCharType="separate"/>
        </w:r>
        <w:r w:rsidRPr="00E053BE">
          <w:rPr>
            <w:noProof/>
            <w:webHidden/>
          </w:rPr>
          <w:t>236</w:t>
        </w:r>
        <w:r w:rsidRPr="00E053BE">
          <w:rPr>
            <w:noProof/>
            <w:webHidden/>
          </w:rPr>
          <w:fldChar w:fldCharType="end"/>
        </w:r>
      </w:hyperlink>
    </w:p>
    <w:p w14:paraId="0BDA2A08" w14:textId="073F951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8" w:history="1">
        <w:r w:rsidRPr="00E053BE">
          <w:rPr>
            <w:rStyle w:val="Hyperlink"/>
            <w:lang w:bidi="en-US"/>
          </w:rPr>
          <w:t>9.4. Quality Control of Test Administration</w:t>
        </w:r>
        <w:r w:rsidRPr="00E053BE">
          <w:rPr>
            <w:webHidden/>
          </w:rPr>
          <w:tab/>
        </w:r>
        <w:r w:rsidRPr="00E053BE">
          <w:rPr>
            <w:webHidden/>
          </w:rPr>
          <w:fldChar w:fldCharType="begin"/>
        </w:r>
        <w:r w:rsidRPr="00E053BE">
          <w:rPr>
            <w:webHidden/>
          </w:rPr>
          <w:instrText xml:space="preserve"> PAGEREF _Toc193875898 \h </w:instrText>
        </w:r>
        <w:r w:rsidRPr="00E053BE">
          <w:rPr>
            <w:webHidden/>
          </w:rPr>
        </w:r>
        <w:r w:rsidRPr="00E053BE">
          <w:rPr>
            <w:webHidden/>
          </w:rPr>
          <w:fldChar w:fldCharType="separate"/>
        </w:r>
        <w:r w:rsidRPr="00E053BE">
          <w:rPr>
            <w:webHidden/>
          </w:rPr>
          <w:t>236</w:t>
        </w:r>
        <w:r w:rsidRPr="00E053BE">
          <w:rPr>
            <w:webHidden/>
          </w:rPr>
          <w:fldChar w:fldCharType="end"/>
        </w:r>
      </w:hyperlink>
    </w:p>
    <w:p w14:paraId="4B8B3EDC" w14:textId="2822AC7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9" w:history="1">
        <w:r w:rsidRPr="00E053BE">
          <w:rPr>
            <w:rStyle w:val="Hyperlink"/>
            <w:lang w:bidi="en-US"/>
          </w:rPr>
          <w:t>9.5. Quality Control of Scoring</w:t>
        </w:r>
        <w:r w:rsidRPr="00E053BE">
          <w:rPr>
            <w:webHidden/>
          </w:rPr>
          <w:tab/>
        </w:r>
        <w:r w:rsidRPr="00E053BE">
          <w:rPr>
            <w:webHidden/>
          </w:rPr>
          <w:fldChar w:fldCharType="begin"/>
        </w:r>
        <w:r w:rsidRPr="00E053BE">
          <w:rPr>
            <w:webHidden/>
          </w:rPr>
          <w:instrText xml:space="preserve"> PAGEREF _Toc193875899 \h </w:instrText>
        </w:r>
        <w:r w:rsidRPr="00E053BE">
          <w:rPr>
            <w:webHidden/>
          </w:rPr>
        </w:r>
        <w:r w:rsidRPr="00E053BE">
          <w:rPr>
            <w:webHidden/>
          </w:rPr>
          <w:fldChar w:fldCharType="separate"/>
        </w:r>
        <w:r w:rsidRPr="00E053BE">
          <w:rPr>
            <w:webHidden/>
          </w:rPr>
          <w:t>237</w:t>
        </w:r>
        <w:r w:rsidRPr="00E053BE">
          <w:rPr>
            <w:webHidden/>
          </w:rPr>
          <w:fldChar w:fldCharType="end"/>
        </w:r>
      </w:hyperlink>
    </w:p>
    <w:p w14:paraId="37F7627A" w14:textId="52DA614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0" w:history="1">
        <w:r w:rsidRPr="00E053BE">
          <w:rPr>
            <w:rStyle w:val="Hyperlink"/>
            <w:noProof/>
            <w:lang w:bidi="en-US"/>
          </w:rPr>
          <w:t>9.5.1. Machine-Scoring Procedures</w:t>
        </w:r>
        <w:r w:rsidRPr="00E053BE">
          <w:rPr>
            <w:noProof/>
            <w:webHidden/>
          </w:rPr>
          <w:tab/>
        </w:r>
        <w:r w:rsidRPr="00E053BE">
          <w:rPr>
            <w:noProof/>
            <w:webHidden/>
          </w:rPr>
          <w:fldChar w:fldCharType="begin"/>
        </w:r>
        <w:r w:rsidRPr="00E053BE">
          <w:rPr>
            <w:noProof/>
            <w:webHidden/>
          </w:rPr>
          <w:instrText xml:space="preserve"> PAGEREF _Toc193875900 \h </w:instrText>
        </w:r>
        <w:r w:rsidRPr="00E053BE">
          <w:rPr>
            <w:noProof/>
            <w:webHidden/>
          </w:rPr>
        </w:r>
        <w:r w:rsidRPr="00E053BE">
          <w:rPr>
            <w:noProof/>
            <w:webHidden/>
          </w:rPr>
          <w:fldChar w:fldCharType="separate"/>
        </w:r>
        <w:r w:rsidRPr="00E053BE">
          <w:rPr>
            <w:noProof/>
            <w:webHidden/>
          </w:rPr>
          <w:t>237</w:t>
        </w:r>
        <w:r w:rsidRPr="00E053BE">
          <w:rPr>
            <w:noProof/>
            <w:webHidden/>
          </w:rPr>
          <w:fldChar w:fldCharType="end"/>
        </w:r>
      </w:hyperlink>
    </w:p>
    <w:p w14:paraId="2889B305" w14:textId="12B048A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1" w:history="1">
        <w:r w:rsidRPr="00E053BE">
          <w:rPr>
            <w:rStyle w:val="Hyperlink"/>
            <w:noProof/>
            <w:lang w:bidi="en-US"/>
          </w:rPr>
          <w:t>9.5.2. Rubric-Scored Item Scoring</w:t>
        </w:r>
        <w:r w:rsidRPr="00E053BE">
          <w:rPr>
            <w:noProof/>
            <w:webHidden/>
          </w:rPr>
          <w:tab/>
        </w:r>
        <w:r w:rsidRPr="00E053BE">
          <w:rPr>
            <w:noProof/>
            <w:webHidden/>
          </w:rPr>
          <w:fldChar w:fldCharType="begin"/>
        </w:r>
        <w:r w:rsidRPr="00E053BE">
          <w:rPr>
            <w:noProof/>
            <w:webHidden/>
          </w:rPr>
          <w:instrText xml:space="preserve"> PAGEREF _Toc193875901 \h </w:instrText>
        </w:r>
        <w:r w:rsidRPr="00E053BE">
          <w:rPr>
            <w:noProof/>
            <w:webHidden/>
          </w:rPr>
        </w:r>
        <w:r w:rsidRPr="00E053BE">
          <w:rPr>
            <w:noProof/>
            <w:webHidden/>
          </w:rPr>
          <w:fldChar w:fldCharType="separate"/>
        </w:r>
        <w:r w:rsidRPr="00E053BE">
          <w:rPr>
            <w:noProof/>
            <w:webHidden/>
          </w:rPr>
          <w:t>237</w:t>
        </w:r>
        <w:r w:rsidRPr="00E053BE">
          <w:rPr>
            <w:noProof/>
            <w:webHidden/>
          </w:rPr>
          <w:fldChar w:fldCharType="end"/>
        </w:r>
      </w:hyperlink>
    </w:p>
    <w:p w14:paraId="45A59258" w14:textId="04494AA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2" w:history="1">
        <w:r w:rsidRPr="00E053BE">
          <w:rPr>
            <w:rStyle w:val="Hyperlink"/>
            <w:noProof/>
            <w:lang w:bidi="en-US"/>
          </w:rPr>
          <w:t>9.5.3. Development of Scoring Specifications</w:t>
        </w:r>
        <w:r w:rsidRPr="00E053BE">
          <w:rPr>
            <w:noProof/>
            <w:webHidden/>
          </w:rPr>
          <w:tab/>
        </w:r>
        <w:r w:rsidRPr="00E053BE">
          <w:rPr>
            <w:noProof/>
            <w:webHidden/>
          </w:rPr>
          <w:fldChar w:fldCharType="begin"/>
        </w:r>
        <w:r w:rsidRPr="00E053BE">
          <w:rPr>
            <w:noProof/>
            <w:webHidden/>
          </w:rPr>
          <w:instrText xml:space="preserve"> PAGEREF _Toc193875902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7BEC1767" w14:textId="0F8F511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3" w:history="1">
        <w:r w:rsidRPr="00E053BE">
          <w:rPr>
            <w:rStyle w:val="Hyperlink"/>
          </w:rPr>
          <w:t>9.6. Quality Control of Psychometric Processes</w:t>
        </w:r>
        <w:r w:rsidRPr="00E053BE">
          <w:rPr>
            <w:webHidden/>
          </w:rPr>
          <w:tab/>
        </w:r>
        <w:r w:rsidRPr="00E053BE">
          <w:rPr>
            <w:webHidden/>
          </w:rPr>
          <w:fldChar w:fldCharType="begin"/>
        </w:r>
        <w:r w:rsidRPr="00E053BE">
          <w:rPr>
            <w:webHidden/>
          </w:rPr>
          <w:instrText xml:space="preserve"> PAGEREF _Toc193875903 \h </w:instrText>
        </w:r>
        <w:r w:rsidRPr="00E053BE">
          <w:rPr>
            <w:webHidden/>
          </w:rPr>
        </w:r>
        <w:r w:rsidRPr="00E053BE">
          <w:rPr>
            <w:webHidden/>
          </w:rPr>
          <w:fldChar w:fldCharType="separate"/>
        </w:r>
        <w:r w:rsidRPr="00E053BE">
          <w:rPr>
            <w:webHidden/>
          </w:rPr>
          <w:t>238</w:t>
        </w:r>
        <w:r w:rsidRPr="00E053BE">
          <w:rPr>
            <w:webHidden/>
          </w:rPr>
          <w:fldChar w:fldCharType="end"/>
        </w:r>
      </w:hyperlink>
    </w:p>
    <w:p w14:paraId="2B4AB7AA" w14:textId="0147B45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4" w:history="1">
        <w:r w:rsidRPr="00E053BE">
          <w:rPr>
            <w:rStyle w:val="Hyperlink"/>
            <w:noProof/>
            <w:lang w:bidi="en-US"/>
          </w:rPr>
          <w:t>9.6.1. Scoring Verification</w:t>
        </w:r>
        <w:r w:rsidRPr="00E053BE">
          <w:rPr>
            <w:noProof/>
            <w:webHidden/>
          </w:rPr>
          <w:tab/>
        </w:r>
        <w:r w:rsidRPr="00E053BE">
          <w:rPr>
            <w:noProof/>
            <w:webHidden/>
          </w:rPr>
          <w:fldChar w:fldCharType="begin"/>
        </w:r>
        <w:r w:rsidRPr="00E053BE">
          <w:rPr>
            <w:noProof/>
            <w:webHidden/>
          </w:rPr>
          <w:instrText xml:space="preserve"> PAGEREF _Toc193875904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6C74C84D" w14:textId="3101A03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5" w:history="1">
        <w:r w:rsidRPr="00E053BE">
          <w:rPr>
            <w:rStyle w:val="Hyperlink"/>
            <w:noProof/>
            <w:lang w:bidi="en-US"/>
          </w:rPr>
          <w:t>9.6.2. Psychometric Analyses</w:t>
        </w:r>
        <w:r w:rsidRPr="00E053BE">
          <w:rPr>
            <w:noProof/>
            <w:webHidden/>
          </w:rPr>
          <w:tab/>
        </w:r>
        <w:r w:rsidRPr="00E053BE">
          <w:rPr>
            <w:noProof/>
            <w:webHidden/>
          </w:rPr>
          <w:fldChar w:fldCharType="begin"/>
        </w:r>
        <w:r w:rsidRPr="00E053BE">
          <w:rPr>
            <w:noProof/>
            <w:webHidden/>
          </w:rPr>
          <w:instrText xml:space="preserve"> PAGEREF _Toc193875905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5735201E" w14:textId="62ADB5B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6" w:history="1">
        <w:r w:rsidRPr="00E053BE">
          <w:rPr>
            <w:rStyle w:val="Hyperlink"/>
            <w:lang w:bidi="en-US"/>
          </w:rPr>
          <w:t>9.7. Quality Control of Reporting</w:t>
        </w:r>
        <w:r w:rsidRPr="00E053BE">
          <w:rPr>
            <w:webHidden/>
          </w:rPr>
          <w:tab/>
        </w:r>
        <w:r w:rsidRPr="00E053BE">
          <w:rPr>
            <w:webHidden/>
          </w:rPr>
          <w:fldChar w:fldCharType="begin"/>
        </w:r>
        <w:r w:rsidRPr="00E053BE">
          <w:rPr>
            <w:webHidden/>
          </w:rPr>
          <w:instrText xml:space="preserve"> PAGEREF _Toc193875906 \h </w:instrText>
        </w:r>
        <w:r w:rsidRPr="00E053BE">
          <w:rPr>
            <w:webHidden/>
          </w:rPr>
        </w:r>
        <w:r w:rsidRPr="00E053BE">
          <w:rPr>
            <w:webHidden/>
          </w:rPr>
          <w:fldChar w:fldCharType="separate"/>
        </w:r>
        <w:r w:rsidRPr="00E053BE">
          <w:rPr>
            <w:webHidden/>
          </w:rPr>
          <w:t>239</w:t>
        </w:r>
        <w:r w:rsidRPr="00E053BE">
          <w:rPr>
            <w:webHidden/>
          </w:rPr>
          <w:fldChar w:fldCharType="end"/>
        </w:r>
      </w:hyperlink>
    </w:p>
    <w:p w14:paraId="2C1DF957" w14:textId="0DFF48A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7" w:history="1">
        <w:r w:rsidRPr="00E053BE">
          <w:rPr>
            <w:rStyle w:val="Hyperlink"/>
            <w:noProof/>
            <w:lang w:bidi="en-US"/>
          </w:rPr>
          <w:t>9.7.1. Exclusion of Student Scores from Summary Reports</w:t>
        </w:r>
        <w:r w:rsidRPr="00E053BE">
          <w:rPr>
            <w:noProof/>
            <w:webHidden/>
          </w:rPr>
          <w:tab/>
        </w:r>
        <w:r w:rsidRPr="00E053BE">
          <w:rPr>
            <w:noProof/>
            <w:webHidden/>
          </w:rPr>
          <w:fldChar w:fldCharType="begin"/>
        </w:r>
        <w:r w:rsidRPr="00E053BE">
          <w:rPr>
            <w:noProof/>
            <w:webHidden/>
          </w:rPr>
          <w:instrText xml:space="preserve"> PAGEREF _Toc193875907 \h </w:instrText>
        </w:r>
        <w:r w:rsidRPr="00E053BE">
          <w:rPr>
            <w:noProof/>
            <w:webHidden/>
          </w:rPr>
        </w:r>
        <w:r w:rsidRPr="00E053BE">
          <w:rPr>
            <w:noProof/>
            <w:webHidden/>
          </w:rPr>
          <w:fldChar w:fldCharType="separate"/>
        </w:r>
        <w:r w:rsidRPr="00E053BE">
          <w:rPr>
            <w:noProof/>
            <w:webHidden/>
          </w:rPr>
          <w:t>240</w:t>
        </w:r>
        <w:r w:rsidRPr="00E053BE">
          <w:rPr>
            <w:noProof/>
            <w:webHidden/>
          </w:rPr>
          <w:fldChar w:fldCharType="end"/>
        </w:r>
      </w:hyperlink>
    </w:p>
    <w:p w14:paraId="14F33B4D" w14:textId="2BDD8B3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8" w:history="1">
        <w:r w:rsidRPr="00E053BE">
          <w:rPr>
            <w:rStyle w:val="Hyperlink"/>
            <w:lang w:bidi="en-US"/>
          </w:rPr>
          <w:t>9.8.</w:t>
        </w:r>
        <w:r w:rsidRPr="00E053BE">
          <w:rPr>
            <w:rStyle w:val="Hyperlink"/>
          </w:rPr>
          <w:t xml:space="preserve"> Quality Control of </w:t>
        </w:r>
        <w:r w:rsidRPr="00E053BE">
          <w:rPr>
            <w:rStyle w:val="Hyperlink"/>
            <w:lang w:bidi="en-US"/>
          </w:rPr>
          <w:t>End-to-End Testing</w:t>
        </w:r>
        <w:r w:rsidRPr="00E053BE">
          <w:rPr>
            <w:webHidden/>
          </w:rPr>
          <w:tab/>
        </w:r>
        <w:r w:rsidRPr="00E053BE">
          <w:rPr>
            <w:webHidden/>
          </w:rPr>
          <w:fldChar w:fldCharType="begin"/>
        </w:r>
        <w:r w:rsidRPr="00E053BE">
          <w:rPr>
            <w:webHidden/>
          </w:rPr>
          <w:instrText xml:space="preserve"> PAGEREF _Toc193875908 \h </w:instrText>
        </w:r>
        <w:r w:rsidRPr="00E053BE">
          <w:rPr>
            <w:webHidden/>
          </w:rPr>
        </w:r>
        <w:r w:rsidRPr="00E053BE">
          <w:rPr>
            <w:webHidden/>
          </w:rPr>
          <w:fldChar w:fldCharType="separate"/>
        </w:r>
        <w:r w:rsidRPr="00E053BE">
          <w:rPr>
            <w:webHidden/>
          </w:rPr>
          <w:t>240</w:t>
        </w:r>
        <w:r w:rsidRPr="00E053BE">
          <w:rPr>
            <w:webHidden/>
          </w:rPr>
          <w:fldChar w:fldCharType="end"/>
        </w:r>
      </w:hyperlink>
    </w:p>
    <w:p w14:paraId="5236B165" w14:textId="3903EC2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9" w:history="1">
        <w:r w:rsidRPr="00E053BE">
          <w:rPr>
            <w:rStyle w:val="Hyperlink"/>
            <w:noProof/>
          </w:rPr>
          <w:t>9.8.1. Computer-based Assessments</w:t>
        </w:r>
        <w:r w:rsidRPr="00E053BE">
          <w:rPr>
            <w:noProof/>
            <w:webHidden/>
          </w:rPr>
          <w:tab/>
        </w:r>
        <w:r w:rsidRPr="00E053BE">
          <w:rPr>
            <w:noProof/>
            <w:webHidden/>
          </w:rPr>
          <w:fldChar w:fldCharType="begin"/>
        </w:r>
        <w:r w:rsidRPr="00E053BE">
          <w:rPr>
            <w:noProof/>
            <w:webHidden/>
          </w:rPr>
          <w:instrText xml:space="preserve"> PAGEREF _Toc193875909 \h </w:instrText>
        </w:r>
        <w:r w:rsidRPr="00E053BE">
          <w:rPr>
            <w:noProof/>
            <w:webHidden/>
          </w:rPr>
        </w:r>
        <w:r w:rsidRPr="00E053BE">
          <w:rPr>
            <w:noProof/>
            <w:webHidden/>
          </w:rPr>
          <w:fldChar w:fldCharType="separate"/>
        </w:r>
        <w:r w:rsidRPr="00E053BE">
          <w:rPr>
            <w:noProof/>
            <w:webHidden/>
          </w:rPr>
          <w:t>240</w:t>
        </w:r>
        <w:r w:rsidRPr="00E053BE">
          <w:rPr>
            <w:noProof/>
            <w:webHidden/>
          </w:rPr>
          <w:fldChar w:fldCharType="end"/>
        </w:r>
      </w:hyperlink>
    </w:p>
    <w:p w14:paraId="174040EB" w14:textId="194724E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0"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_Toc193875910 \h </w:instrText>
        </w:r>
        <w:r w:rsidRPr="00E053BE">
          <w:rPr>
            <w:webHidden/>
          </w:rPr>
        </w:r>
        <w:r w:rsidRPr="00E053BE">
          <w:rPr>
            <w:webHidden/>
          </w:rPr>
          <w:fldChar w:fldCharType="separate"/>
        </w:r>
        <w:r w:rsidRPr="00E053BE">
          <w:rPr>
            <w:webHidden/>
          </w:rPr>
          <w:t>242</w:t>
        </w:r>
        <w:r w:rsidRPr="00E053BE">
          <w:rPr>
            <w:webHidden/>
          </w:rPr>
          <w:fldChar w:fldCharType="end"/>
        </w:r>
      </w:hyperlink>
    </w:p>
    <w:p w14:paraId="170726F4" w14:textId="33CF560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911" w:history="1">
        <w:r w:rsidRPr="00E053BE">
          <w:rPr>
            <w:rStyle w:val="Hyperlink"/>
          </w:rPr>
          <w:t>Chapter 10: In-Test Survey</w:t>
        </w:r>
        <w:r w:rsidRPr="00E053BE">
          <w:rPr>
            <w:webHidden/>
          </w:rPr>
          <w:tab/>
        </w:r>
        <w:r w:rsidRPr="00E053BE">
          <w:rPr>
            <w:webHidden/>
          </w:rPr>
          <w:fldChar w:fldCharType="begin"/>
        </w:r>
        <w:r w:rsidRPr="00E053BE">
          <w:rPr>
            <w:webHidden/>
          </w:rPr>
          <w:instrText xml:space="preserve"> PAGEREF _Toc193875911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086E1F3C" w14:textId="5E39D60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2" w:history="1">
        <w:r w:rsidRPr="00E053BE">
          <w:rPr>
            <w:rStyle w:val="Hyperlink"/>
          </w:rPr>
          <w:t>10.1. Survey Design and Development</w:t>
        </w:r>
        <w:r w:rsidRPr="00E053BE">
          <w:rPr>
            <w:webHidden/>
          </w:rPr>
          <w:tab/>
        </w:r>
        <w:r w:rsidRPr="00E053BE">
          <w:rPr>
            <w:webHidden/>
          </w:rPr>
          <w:fldChar w:fldCharType="begin"/>
        </w:r>
        <w:r w:rsidRPr="00E053BE">
          <w:rPr>
            <w:webHidden/>
          </w:rPr>
          <w:instrText xml:space="preserve"> PAGEREF _Toc193875912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03B0E3F1" w14:textId="1663A9A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3" w:history="1">
        <w:r w:rsidRPr="00E053BE">
          <w:rPr>
            <w:rStyle w:val="Hyperlink"/>
          </w:rPr>
          <w:t>10.2. Survey Administration</w:t>
        </w:r>
        <w:r w:rsidRPr="00E053BE">
          <w:rPr>
            <w:webHidden/>
          </w:rPr>
          <w:tab/>
        </w:r>
        <w:r w:rsidRPr="00E053BE">
          <w:rPr>
            <w:webHidden/>
          </w:rPr>
          <w:fldChar w:fldCharType="begin"/>
        </w:r>
        <w:r w:rsidRPr="00E053BE">
          <w:rPr>
            <w:webHidden/>
          </w:rPr>
          <w:instrText xml:space="preserve"> PAGEREF _Toc193875913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34254F4C" w14:textId="73BC2D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4" w:history="1">
        <w:r w:rsidRPr="00E053BE">
          <w:rPr>
            <w:rStyle w:val="Hyperlink"/>
          </w:rPr>
          <w:t>10.3. Summary of Survey Responses</w:t>
        </w:r>
        <w:r w:rsidRPr="00E053BE">
          <w:rPr>
            <w:webHidden/>
          </w:rPr>
          <w:tab/>
        </w:r>
        <w:r w:rsidRPr="00E053BE">
          <w:rPr>
            <w:webHidden/>
          </w:rPr>
          <w:fldChar w:fldCharType="begin"/>
        </w:r>
        <w:r w:rsidRPr="00E053BE">
          <w:rPr>
            <w:webHidden/>
          </w:rPr>
          <w:instrText xml:space="preserve"> PAGEREF _Toc193875914 \h </w:instrText>
        </w:r>
        <w:r w:rsidRPr="00E053BE">
          <w:rPr>
            <w:webHidden/>
          </w:rPr>
        </w:r>
        <w:r w:rsidRPr="00E053BE">
          <w:rPr>
            <w:webHidden/>
          </w:rPr>
          <w:fldChar w:fldCharType="separate"/>
        </w:r>
        <w:r w:rsidRPr="00E053BE">
          <w:rPr>
            <w:webHidden/>
          </w:rPr>
          <w:t>244</w:t>
        </w:r>
        <w:r w:rsidRPr="00E053BE">
          <w:rPr>
            <w:webHidden/>
          </w:rPr>
          <w:fldChar w:fldCharType="end"/>
        </w:r>
      </w:hyperlink>
    </w:p>
    <w:p w14:paraId="165FD9AC" w14:textId="534DCB0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5"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_Toc193875915 \h </w:instrText>
        </w:r>
        <w:r w:rsidRPr="00E053BE">
          <w:rPr>
            <w:webHidden/>
          </w:rPr>
        </w:r>
        <w:r w:rsidRPr="00E053BE">
          <w:rPr>
            <w:webHidden/>
          </w:rPr>
          <w:fldChar w:fldCharType="separate"/>
        </w:r>
        <w:r w:rsidRPr="00E053BE">
          <w:rPr>
            <w:webHidden/>
          </w:rPr>
          <w:t>245</w:t>
        </w:r>
        <w:r w:rsidRPr="00E053BE">
          <w:rPr>
            <w:webHidden/>
          </w:rPr>
          <w:fldChar w:fldCharType="end"/>
        </w:r>
      </w:hyperlink>
    </w:p>
    <w:p w14:paraId="762E64C3" w14:textId="3A8E665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6" w:history="1">
        <w:r w:rsidRPr="00E053BE">
          <w:rPr>
            <w:rStyle w:val="Hyperlink"/>
            <w:lang w:bidi="en-US"/>
          </w:rPr>
          <w:t>Appendix 10.A: Student Survey Results</w:t>
        </w:r>
        <w:r w:rsidRPr="00E053BE">
          <w:rPr>
            <w:webHidden/>
          </w:rPr>
          <w:tab/>
        </w:r>
        <w:r w:rsidRPr="00E053BE">
          <w:rPr>
            <w:webHidden/>
          </w:rPr>
          <w:fldChar w:fldCharType="begin"/>
        </w:r>
        <w:r w:rsidRPr="00E053BE">
          <w:rPr>
            <w:webHidden/>
          </w:rPr>
          <w:instrText xml:space="preserve"> PAGEREF _Toc193875916 \h </w:instrText>
        </w:r>
        <w:r w:rsidRPr="00E053BE">
          <w:rPr>
            <w:webHidden/>
          </w:rPr>
        </w:r>
        <w:r w:rsidRPr="00E053BE">
          <w:rPr>
            <w:webHidden/>
          </w:rPr>
          <w:fldChar w:fldCharType="separate"/>
        </w:r>
        <w:r w:rsidRPr="00E053BE">
          <w:rPr>
            <w:webHidden/>
          </w:rPr>
          <w:t>246</w:t>
        </w:r>
        <w:r w:rsidRPr="00E053BE">
          <w:rPr>
            <w:webHidden/>
          </w:rPr>
          <w:fldChar w:fldCharType="end"/>
        </w:r>
      </w:hyperlink>
    </w:p>
    <w:p w14:paraId="6CDC7F67" w14:textId="56EBBFD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917" w:history="1">
        <w:r w:rsidRPr="00E053BE">
          <w:rPr>
            <w:rStyle w:val="Hyperlink"/>
          </w:rPr>
          <w:t>Chapter 11: Continuous and Systematic Improvement</w:t>
        </w:r>
        <w:r w:rsidRPr="00E053BE">
          <w:rPr>
            <w:webHidden/>
          </w:rPr>
          <w:tab/>
        </w:r>
        <w:r w:rsidRPr="00E053BE">
          <w:rPr>
            <w:webHidden/>
          </w:rPr>
          <w:fldChar w:fldCharType="begin"/>
        </w:r>
        <w:r w:rsidRPr="00E053BE">
          <w:rPr>
            <w:webHidden/>
          </w:rPr>
          <w:instrText xml:space="preserve"> PAGEREF _Toc193875917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62108847" w14:textId="3015B4EA"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8" w:history="1">
        <w:r w:rsidRPr="00E053BE">
          <w:rPr>
            <w:rStyle w:val="Hyperlink"/>
          </w:rPr>
          <w:t>11.1. 2023–24 Feedback for Continuous Improvement Survey</w:t>
        </w:r>
        <w:r w:rsidRPr="00E053BE">
          <w:rPr>
            <w:webHidden/>
          </w:rPr>
          <w:tab/>
        </w:r>
        <w:r w:rsidRPr="00E053BE">
          <w:rPr>
            <w:webHidden/>
          </w:rPr>
          <w:fldChar w:fldCharType="begin"/>
        </w:r>
        <w:r w:rsidRPr="00E053BE">
          <w:rPr>
            <w:webHidden/>
          </w:rPr>
          <w:instrText xml:space="preserve"> PAGEREF _Toc193875918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2F49015B" w14:textId="2804131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9" w:history="1">
        <w:r w:rsidRPr="00E053BE">
          <w:rPr>
            <w:rStyle w:val="Hyperlink"/>
          </w:rPr>
          <w:t>11.2. Communications</w:t>
        </w:r>
        <w:r w:rsidRPr="00E053BE">
          <w:rPr>
            <w:webHidden/>
          </w:rPr>
          <w:tab/>
        </w:r>
        <w:r w:rsidRPr="00E053BE">
          <w:rPr>
            <w:webHidden/>
          </w:rPr>
          <w:fldChar w:fldCharType="begin"/>
        </w:r>
        <w:r w:rsidRPr="00E053BE">
          <w:rPr>
            <w:webHidden/>
          </w:rPr>
          <w:instrText xml:space="preserve"> PAGEREF _Toc193875919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1EC5D9AD" w14:textId="5645284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20" w:history="1">
        <w:r w:rsidRPr="00E053BE">
          <w:rPr>
            <w:rStyle w:val="Hyperlink"/>
            <w:noProof/>
          </w:rPr>
          <w:t>11.2.1. Updated Program Website</w:t>
        </w:r>
        <w:r w:rsidRPr="00E053BE">
          <w:rPr>
            <w:noProof/>
            <w:webHidden/>
          </w:rPr>
          <w:tab/>
        </w:r>
        <w:r w:rsidRPr="00E053BE">
          <w:rPr>
            <w:noProof/>
            <w:webHidden/>
          </w:rPr>
          <w:fldChar w:fldCharType="begin"/>
        </w:r>
        <w:r w:rsidRPr="00E053BE">
          <w:rPr>
            <w:noProof/>
            <w:webHidden/>
          </w:rPr>
          <w:instrText xml:space="preserve"> PAGEREF _Toc193875920 \h </w:instrText>
        </w:r>
        <w:r w:rsidRPr="00E053BE">
          <w:rPr>
            <w:noProof/>
            <w:webHidden/>
          </w:rPr>
        </w:r>
        <w:r w:rsidRPr="00E053BE">
          <w:rPr>
            <w:noProof/>
            <w:webHidden/>
          </w:rPr>
          <w:fldChar w:fldCharType="separate"/>
        </w:r>
        <w:r w:rsidRPr="00E053BE">
          <w:rPr>
            <w:noProof/>
            <w:webHidden/>
          </w:rPr>
          <w:t>295</w:t>
        </w:r>
        <w:r w:rsidRPr="00E053BE">
          <w:rPr>
            <w:noProof/>
            <w:webHidden/>
          </w:rPr>
          <w:fldChar w:fldCharType="end"/>
        </w:r>
      </w:hyperlink>
    </w:p>
    <w:p w14:paraId="273C7E9E" w14:textId="767669C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1" w:history="1">
        <w:r w:rsidRPr="00E053BE">
          <w:rPr>
            <w:rStyle w:val="Hyperlink"/>
          </w:rPr>
          <w:t>11.3. Reporting</w:t>
        </w:r>
        <w:r w:rsidRPr="00E053BE">
          <w:rPr>
            <w:webHidden/>
          </w:rPr>
          <w:tab/>
        </w:r>
        <w:r w:rsidRPr="00E053BE">
          <w:rPr>
            <w:webHidden/>
          </w:rPr>
          <w:fldChar w:fldCharType="begin"/>
        </w:r>
        <w:r w:rsidRPr="00E053BE">
          <w:rPr>
            <w:webHidden/>
          </w:rPr>
          <w:instrText xml:space="preserve"> PAGEREF _Toc193875921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56D232C9" w14:textId="4EF5516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2" w:history="1">
        <w:r w:rsidRPr="00E053BE">
          <w:rPr>
            <w:rStyle w:val="Hyperlink"/>
          </w:rPr>
          <w:t>11.4. Accessibility Resources</w:t>
        </w:r>
        <w:r w:rsidRPr="00E053BE">
          <w:rPr>
            <w:webHidden/>
          </w:rPr>
          <w:tab/>
        </w:r>
        <w:r w:rsidRPr="00E053BE">
          <w:rPr>
            <w:webHidden/>
          </w:rPr>
          <w:fldChar w:fldCharType="begin"/>
        </w:r>
        <w:r w:rsidRPr="00E053BE">
          <w:rPr>
            <w:webHidden/>
          </w:rPr>
          <w:instrText xml:space="preserve"> PAGEREF _Toc193875922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58F33C7C" w14:textId="2930862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3"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_Toc193875923 \h </w:instrText>
        </w:r>
        <w:r w:rsidRPr="00E053BE">
          <w:rPr>
            <w:webHidden/>
          </w:rPr>
        </w:r>
        <w:r w:rsidRPr="00E053BE">
          <w:rPr>
            <w:webHidden/>
          </w:rPr>
          <w:fldChar w:fldCharType="separate"/>
        </w:r>
        <w:r w:rsidRPr="00E053BE">
          <w:rPr>
            <w:webHidden/>
          </w:rPr>
          <w:t>297</w:t>
        </w:r>
        <w:r w:rsidRPr="00E053BE">
          <w:rPr>
            <w:webHidden/>
          </w:rPr>
          <w:fldChar w:fldCharType="end"/>
        </w:r>
      </w:hyperlink>
    </w:p>
    <w:p w14:paraId="5D690674" w14:textId="0664375E" w:rsidR="00836270" w:rsidRPr="00E053BE" w:rsidRDefault="005B042F" w:rsidP="002E3839">
      <w:pPr>
        <w:pStyle w:val="TOCHead-2"/>
        <w:spacing w:before="240"/>
      </w:pPr>
      <w:r w:rsidRPr="00E053BE">
        <w:rPr>
          <w:b w:val="0"/>
          <w:color w:val="2B579A"/>
        </w:rPr>
        <w:fldChar w:fldCharType="end"/>
      </w:r>
      <w:bookmarkStart w:id="5" w:name="_Toc456691068"/>
      <w:bookmarkStart w:id="6" w:name="_Toc456898957"/>
      <w:bookmarkStart w:id="7" w:name="_Toc456903871"/>
      <w:r w:rsidR="00836270" w:rsidRPr="00E053BE">
        <w:t>List of Tables</w:t>
      </w:r>
      <w:bookmarkEnd w:id="5"/>
      <w:bookmarkEnd w:id="6"/>
      <w:bookmarkEnd w:id="7"/>
    </w:p>
    <w:p w14:paraId="0CB2B95A" w14:textId="516EBBB4" w:rsidR="00E2445D" w:rsidRPr="00E053BE" w:rsidRDefault="002525F1">
      <w:pPr>
        <w:pStyle w:val="TOC5"/>
        <w:rPr>
          <w:rFonts w:asciiTheme="minorHAnsi" w:eastAsiaTheme="minorEastAsia" w:hAnsiTheme="minorHAnsi" w:cstheme="minorBidi"/>
          <w:bCs w:val="0"/>
          <w:color w:val="auto"/>
          <w:kern w:val="2"/>
          <w14:ligatures w14:val="standardContextual"/>
        </w:rPr>
      </w:pPr>
      <w:r w:rsidRPr="00E053BE">
        <w:rPr>
          <w:b/>
          <w:noProof w:val="0"/>
          <w:color w:val="2B579A"/>
          <w:sz w:val="19"/>
          <w:szCs w:val="19"/>
          <w:lang w:eastAsia="zh-CN"/>
        </w:rPr>
        <w:fldChar w:fldCharType="begin"/>
      </w:r>
      <w:r w:rsidRPr="00E053BE">
        <w:rPr>
          <w:b/>
          <w:noProof w:val="0"/>
          <w:kern w:val="28"/>
          <w:sz w:val="19"/>
          <w:szCs w:val="20"/>
        </w:rPr>
        <w:instrText xml:space="preserve"> TOC \h \z \t "Caption,5" </w:instrText>
      </w:r>
      <w:r w:rsidRPr="00E053BE">
        <w:rPr>
          <w:b/>
          <w:noProof w:val="0"/>
          <w:color w:val="2B579A"/>
          <w:sz w:val="19"/>
          <w:szCs w:val="19"/>
          <w:lang w:eastAsia="zh-CN"/>
        </w:rPr>
        <w:fldChar w:fldCharType="separate"/>
      </w:r>
      <w:hyperlink w:anchor="_Toc193442599" w:history="1">
        <w:r w:rsidR="00E2445D" w:rsidRPr="00E053BE">
          <w:rPr>
            <w:rStyle w:val="Hyperlink"/>
          </w:rPr>
          <w:t>Acronyms and Initialisms Used in the</w:t>
        </w:r>
        <w:r w:rsidR="00E2445D" w:rsidRPr="00E053BE">
          <w:rPr>
            <w:rStyle w:val="Hyperlink"/>
            <w:iCs/>
          </w:rPr>
          <w:t xml:space="preserve"> </w:t>
        </w:r>
        <w:r w:rsidR="00E2445D" w:rsidRPr="00E053BE">
          <w:rPr>
            <w:rStyle w:val="Hyperlink"/>
            <w:i/>
          </w:rPr>
          <w:t>Summative Alternate English Language Proficiency Assessments for California Technical Report</w:t>
        </w:r>
        <w:r w:rsidR="00E2445D" w:rsidRPr="00E053BE">
          <w:rPr>
            <w:webHidden/>
          </w:rPr>
          <w:tab/>
        </w:r>
        <w:r w:rsidR="00E2445D" w:rsidRPr="00E053BE">
          <w:rPr>
            <w:webHidden/>
          </w:rPr>
          <w:fldChar w:fldCharType="begin"/>
        </w:r>
        <w:r w:rsidR="00E2445D" w:rsidRPr="00E053BE">
          <w:rPr>
            <w:webHidden/>
          </w:rPr>
          <w:instrText xml:space="preserve"> PAGEREF _Toc193442599 \h </w:instrText>
        </w:r>
        <w:r w:rsidR="00E2445D" w:rsidRPr="00E053BE">
          <w:rPr>
            <w:webHidden/>
          </w:rPr>
        </w:r>
        <w:r w:rsidR="00E2445D" w:rsidRPr="00E053BE">
          <w:rPr>
            <w:webHidden/>
          </w:rPr>
          <w:fldChar w:fldCharType="separate"/>
        </w:r>
        <w:r w:rsidR="00F3653A" w:rsidRPr="00E053BE">
          <w:rPr>
            <w:webHidden/>
          </w:rPr>
          <w:t>xii</w:t>
        </w:r>
        <w:r w:rsidR="00E2445D" w:rsidRPr="00E053BE">
          <w:rPr>
            <w:webHidden/>
          </w:rPr>
          <w:fldChar w:fldCharType="end"/>
        </w:r>
      </w:hyperlink>
    </w:p>
    <w:p w14:paraId="3F7D749B" w14:textId="717761F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0" w:history="1">
        <w:r w:rsidRPr="00E053BE">
          <w:rPr>
            <w:rStyle w:val="Hyperlink"/>
          </w:rPr>
          <w:t>Table 1.1  Differences Between the Initial Alternate ELPAC and Summative Alternate </w:t>
        </w:r>
        <w:r w:rsidRPr="00E053BE">
          <w:rPr>
            <w:rStyle w:val="Hyperlink"/>
          </w:rPr>
          <w:br/>
          <w:t>ELPAC</w:t>
        </w:r>
        <w:r w:rsidRPr="00E053BE">
          <w:rPr>
            <w:webHidden/>
          </w:rPr>
          <w:tab/>
        </w:r>
        <w:r w:rsidRPr="00E053BE">
          <w:rPr>
            <w:webHidden/>
          </w:rPr>
          <w:fldChar w:fldCharType="begin"/>
        </w:r>
        <w:r w:rsidRPr="00E053BE">
          <w:rPr>
            <w:webHidden/>
          </w:rPr>
          <w:instrText xml:space="preserve"> PAGEREF _Toc193442600 \h </w:instrText>
        </w:r>
        <w:r w:rsidRPr="00E053BE">
          <w:rPr>
            <w:webHidden/>
          </w:rPr>
        </w:r>
        <w:r w:rsidRPr="00E053BE">
          <w:rPr>
            <w:webHidden/>
          </w:rPr>
          <w:fldChar w:fldCharType="separate"/>
        </w:r>
        <w:r w:rsidR="00F3653A" w:rsidRPr="00E053BE">
          <w:rPr>
            <w:webHidden/>
          </w:rPr>
          <w:t>1</w:t>
        </w:r>
        <w:r w:rsidRPr="00E053BE">
          <w:rPr>
            <w:webHidden/>
          </w:rPr>
          <w:fldChar w:fldCharType="end"/>
        </w:r>
      </w:hyperlink>
    </w:p>
    <w:p w14:paraId="4AEF4004" w14:textId="1D73C31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1" w:history="1">
        <w:r w:rsidRPr="00E053BE">
          <w:rPr>
            <w:rStyle w:val="Hyperlink"/>
          </w:rPr>
          <w:t>Table 3.1  Alternate ELPAC IWW and IRM Participant Qualifications by Meeting Type and Total</w:t>
        </w:r>
        <w:r w:rsidRPr="00E053BE">
          <w:rPr>
            <w:webHidden/>
          </w:rPr>
          <w:tab/>
        </w:r>
        <w:r w:rsidRPr="00E053BE">
          <w:rPr>
            <w:webHidden/>
          </w:rPr>
          <w:fldChar w:fldCharType="begin"/>
        </w:r>
        <w:r w:rsidRPr="00E053BE">
          <w:rPr>
            <w:webHidden/>
          </w:rPr>
          <w:instrText xml:space="preserve"> PAGEREF _Toc193442601 \h </w:instrText>
        </w:r>
        <w:r w:rsidRPr="00E053BE">
          <w:rPr>
            <w:webHidden/>
          </w:rPr>
        </w:r>
        <w:r w:rsidRPr="00E053BE">
          <w:rPr>
            <w:webHidden/>
          </w:rPr>
          <w:fldChar w:fldCharType="separate"/>
        </w:r>
        <w:r w:rsidR="00F3653A" w:rsidRPr="00E053BE">
          <w:rPr>
            <w:webHidden/>
          </w:rPr>
          <w:t>20</w:t>
        </w:r>
        <w:r w:rsidRPr="00E053BE">
          <w:rPr>
            <w:webHidden/>
          </w:rPr>
          <w:fldChar w:fldCharType="end"/>
        </w:r>
      </w:hyperlink>
    </w:p>
    <w:p w14:paraId="5777ADE5" w14:textId="47B8242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2" w:history="1">
        <w:r w:rsidRPr="00E053BE">
          <w:rPr>
            <w:rStyle w:val="Hyperlink"/>
          </w:rPr>
          <w:t>Table 3.2  Status of Items After the 2024 Alternate ELPAC IRMs</w:t>
        </w:r>
        <w:r w:rsidRPr="00E053BE">
          <w:rPr>
            <w:webHidden/>
          </w:rPr>
          <w:tab/>
        </w:r>
        <w:r w:rsidRPr="00E053BE">
          <w:rPr>
            <w:webHidden/>
          </w:rPr>
          <w:fldChar w:fldCharType="begin"/>
        </w:r>
        <w:r w:rsidRPr="00E053BE">
          <w:rPr>
            <w:webHidden/>
          </w:rPr>
          <w:instrText xml:space="preserve"> PAGEREF _Toc193442602 \h </w:instrText>
        </w:r>
        <w:r w:rsidRPr="00E053BE">
          <w:rPr>
            <w:webHidden/>
          </w:rPr>
        </w:r>
        <w:r w:rsidRPr="00E053BE">
          <w:rPr>
            <w:webHidden/>
          </w:rPr>
          <w:fldChar w:fldCharType="separate"/>
        </w:r>
        <w:r w:rsidR="00F3653A" w:rsidRPr="00E053BE">
          <w:rPr>
            <w:webHidden/>
          </w:rPr>
          <w:t>28</w:t>
        </w:r>
        <w:r w:rsidRPr="00E053BE">
          <w:rPr>
            <w:webHidden/>
          </w:rPr>
          <w:fldChar w:fldCharType="end"/>
        </w:r>
      </w:hyperlink>
    </w:p>
    <w:p w14:paraId="25571F3B" w14:textId="095594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3" w:history="1">
        <w:r w:rsidRPr="00E053BE">
          <w:rPr>
            <w:rStyle w:val="Hyperlink"/>
          </w:rPr>
          <w:t>Table 3.3  Alternate Assessments Combined DRM Qualifications</w:t>
        </w:r>
        <w:r w:rsidRPr="00E053BE">
          <w:rPr>
            <w:webHidden/>
          </w:rPr>
          <w:tab/>
        </w:r>
        <w:r w:rsidRPr="00E053BE">
          <w:rPr>
            <w:webHidden/>
          </w:rPr>
          <w:fldChar w:fldCharType="begin"/>
        </w:r>
        <w:r w:rsidRPr="00E053BE">
          <w:rPr>
            <w:webHidden/>
          </w:rPr>
          <w:instrText xml:space="preserve"> PAGEREF _Toc193442603 \h </w:instrText>
        </w:r>
        <w:r w:rsidRPr="00E053BE">
          <w:rPr>
            <w:webHidden/>
          </w:rPr>
        </w:r>
        <w:r w:rsidRPr="00E053BE">
          <w:rPr>
            <w:webHidden/>
          </w:rPr>
          <w:fldChar w:fldCharType="separate"/>
        </w:r>
        <w:r w:rsidR="00F3653A" w:rsidRPr="00E053BE">
          <w:rPr>
            <w:webHidden/>
          </w:rPr>
          <w:t>28</w:t>
        </w:r>
        <w:r w:rsidRPr="00E053BE">
          <w:rPr>
            <w:webHidden/>
          </w:rPr>
          <w:fldChar w:fldCharType="end"/>
        </w:r>
      </w:hyperlink>
    </w:p>
    <w:p w14:paraId="1A55E9A3" w14:textId="4BBB56F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4" w:history="1">
        <w:r w:rsidRPr="00E053BE">
          <w:rPr>
            <w:rStyle w:val="Hyperlink"/>
          </w:rPr>
          <w:t>Table 3.4  Status of Flagged Items After the 2024 Alternate Assessments Combined DRM</w:t>
        </w:r>
        <w:r w:rsidRPr="00E053BE">
          <w:rPr>
            <w:webHidden/>
          </w:rPr>
          <w:tab/>
        </w:r>
        <w:r w:rsidRPr="00E053BE">
          <w:rPr>
            <w:webHidden/>
          </w:rPr>
          <w:fldChar w:fldCharType="begin"/>
        </w:r>
        <w:r w:rsidRPr="00E053BE">
          <w:rPr>
            <w:webHidden/>
          </w:rPr>
          <w:instrText xml:space="preserve"> PAGEREF _Toc193442604 \h </w:instrText>
        </w:r>
        <w:r w:rsidRPr="00E053BE">
          <w:rPr>
            <w:webHidden/>
          </w:rPr>
        </w:r>
        <w:r w:rsidRPr="00E053BE">
          <w:rPr>
            <w:webHidden/>
          </w:rPr>
          <w:fldChar w:fldCharType="separate"/>
        </w:r>
        <w:r w:rsidR="00F3653A" w:rsidRPr="00E053BE">
          <w:rPr>
            <w:webHidden/>
          </w:rPr>
          <w:t>29</w:t>
        </w:r>
        <w:r w:rsidRPr="00E053BE">
          <w:rPr>
            <w:webHidden/>
          </w:rPr>
          <w:fldChar w:fldCharType="end"/>
        </w:r>
      </w:hyperlink>
    </w:p>
    <w:p w14:paraId="6CF0C577" w14:textId="3451A7E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5" w:history="1">
        <w:r w:rsidRPr="00E053BE">
          <w:rPr>
            <w:rStyle w:val="Hyperlink"/>
          </w:rPr>
          <w:t>Table 4.1</w:t>
        </w:r>
        <w:r w:rsidRPr="00E053BE">
          <w:rPr>
            <w:rStyle w:val="Hyperlink"/>
            <w:rFonts w:eastAsia="Arial"/>
          </w:rPr>
          <w:t xml:space="preserve">  Kindergarten Through Grade Twelve Summative Alternate ELPAC Forms Plan</w:t>
        </w:r>
        <w:r w:rsidRPr="00E053BE">
          <w:rPr>
            <w:webHidden/>
          </w:rPr>
          <w:tab/>
        </w:r>
        <w:r w:rsidRPr="00E053BE">
          <w:rPr>
            <w:webHidden/>
          </w:rPr>
          <w:fldChar w:fldCharType="begin"/>
        </w:r>
        <w:r w:rsidRPr="00E053BE">
          <w:rPr>
            <w:webHidden/>
          </w:rPr>
          <w:instrText xml:space="preserve"> PAGEREF _Toc193442605 \h </w:instrText>
        </w:r>
        <w:r w:rsidRPr="00E053BE">
          <w:rPr>
            <w:webHidden/>
          </w:rPr>
        </w:r>
        <w:r w:rsidRPr="00E053BE">
          <w:rPr>
            <w:webHidden/>
          </w:rPr>
          <w:fldChar w:fldCharType="separate"/>
        </w:r>
        <w:r w:rsidR="00F3653A" w:rsidRPr="00E053BE">
          <w:rPr>
            <w:webHidden/>
          </w:rPr>
          <w:t>35</w:t>
        </w:r>
        <w:r w:rsidRPr="00E053BE">
          <w:rPr>
            <w:webHidden/>
          </w:rPr>
          <w:fldChar w:fldCharType="end"/>
        </w:r>
      </w:hyperlink>
    </w:p>
    <w:p w14:paraId="6BD4495C" w14:textId="2DEDB81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6" w:history="1">
        <w:r w:rsidRPr="00E053BE">
          <w:rPr>
            <w:rStyle w:val="Hyperlink"/>
          </w:rPr>
          <w:t>Table 5.1  Assignment of Accommodations and Designated Supports—Kindergarten Through Grade Two</w:t>
        </w:r>
        <w:r w:rsidRPr="00E053BE">
          <w:rPr>
            <w:webHidden/>
          </w:rPr>
          <w:tab/>
        </w:r>
        <w:r w:rsidRPr="00E053BE">
          <w:rPr>
            <w:webHidden/>
          </w:rPr>
          <w:fldChar w:fldCharType="begin"/>
        </w:r>
        <w:r w:rsidRPr="00E053BE">
          <w:rPr>
            <w:webHidden/>
          </w:rPr>
          <w:instrText xml:space="preserve"> PAGEREF _Toc193442606 \h </w:instrText>
        </w:r>
        <w:r w:rsidRPr="00E053BE">
          <w:rPr>
            <w:webHidden/>
          </w:rPr>
        </w:r>
        <w:r w:rsidRPr="00E053BE">
          <w:rPr>
            <w:webHidden/>
          </w:rPr>
          <w:fldChar w:fldCharType="separate"/>
        </w:r>
        <w:r w:rsidR="00F3653A" w:rsidRPr="00E053BE">
          <w:rPr>
            <w:webHidden/>
          </w:rPr>
          <w:t>57</w:t>
        </w:r>
        <w:r w:rsidRPr="00E053BE">
          <w:rPr>
            <w:webHidden/>
          </w:rPr>
          <w:fldChar w:fldCharType="end"/>
        </w:r>
      </w:hyperlink>
    </w:p>
    <w:p w14:paraId="4A0F3440" w14:textId="1D07C19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7" w:history="1">
        <w:r w:rsidRPr="00E053BE">
          <w:rPr>
            <w:rStyle w:val="Hyperlink"/>
          </w:rPr>
          <w:t>Table 5.2  Assignment of Accommodations and Designated Supports—Grade Three Through Grade Twelve</w:t>
        </w:r>
        <w:r w:rsidRPr="00E053BE">
          <w:rPr>
            <w:webHidden/>
          </w:rPr>
          <w:tab/>
        </w:r>
        <w:r w:rsidRPr="00E053BE">
          <w:rPr>
            <w:webHidden/>
          </w:rPr>
          <w:fldChar w:fldCharType="begin"/>
        </w:r>
        <w:r w:rsidRPr="00E053BE">
          <w:rPr>
            <w:webHidden/>
          </w:rPr>
          <w:instrText xml:space="preserve"> PAGEREF _Toc193442607 \h </w:instrText>
        </w:r>
        <w:r w:rsidRPr="00E053BE">
          <w:rPr>
            <w:webHidden/>
          </w:rPr>
        </w:r>
        <w:r w:rsidRPr="00E053BE">
          <w:rPr>
            <w:webHidden/>
          </w:rPr>
          <w:fldChar w:fldCharType="separate"/>
        </w:r>
        <w:r w:rsidR="00F3653A" w:rsidRPr="00E053BE">
          <w:rPr>
            <w:webHidden/>
          </w:rPr>
          <w:t>58</w:t>
        </w:r>
        <w:r w:rsidRPr="00E053BE">
          <w:rPr>
            <w:webHidden/>
          </w:rPr>
          <w:fldChar w:fldCharType="end"/>
        </w:r>
      </w:hyperlink>
    </w:p>
    <w:p w14:paraId="44544F65" w14:textId="7128E87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8" w:history="1">
        <w:r w:rsidRPr="00E053BE">
          <w:rPr>
            <w:rStyle w:val="Hyperlink"/>
          </w:rPr>
          <w:t>Table 5.3  Assignment and Usage of Embedded Designated Supports</w:t>
        </w:r>
        <w:r w:rsidRPr="00E053BE">
          <w:rPr>
            <w:webHidden/>
          </w:rPr>
          <w:tab/>
        </w:r>
        <w:r w:rsidRPr="00E053BE">
          <w:rPr>
            <w:webHidden/>
          </w:rPr>
          <w:fldChar w:fldCharType="begin"/>
        </w:r>
        <w:r w:rsidRPr="00E053BE">
          <w:rPr>
            <w:webHidden/>
          </w:rPr>
          <w:instrText xml:space="preserve"> PAGEREF _Toc193442608 \h </w:instrText>
        </w:r>
        <w:r w:rsidRPr="00E053BE">
          <w:rPr>
            <w:webHidden/>
          </w:rPr>
        </w:r>
        <w:r w:rsidRPr="00E053BE">
          <w:rPr>
            <w:webHidden/>
          </w:rPr>
          <w:fldChar w:fldCharType="separate"/>
        </w:r>
        <w:r w:rsidR="00F3653A" w:rsidRPr="00E053BE">
          <w:rPr>
            <w:webHidden/>
          </w:rPr>
          <w:t>61</w:t>
        </w:r>
        <w:r w:rsidRPr="00E053BE">
          <w:rPr>
            <w:webHidden/>
          </w:rPr>
          <w:fldChar w:fldCharType="end"/>
        </w:r>
      </w:hyperlink>
    </w:p>
    <w:p w14:paraId="7176AEDA" w14:textId="1A57C46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9" w:history="1">
        <w:r w:rsidRPr="00E053BE">
          <w:rPr>
            <w:rStyle w:val="Hyperlink"/>
          </w:rPr>
          <w:t>Table 5.4  Types of Appeals</w:t>
        </w:r>
        <w:r w:rsidRPr="00E053BE">
          <w:rPr>
            <w:webHidden/>
          </w:rPr>
          <w:tab/>
        </w:r>
        <w:r w:rsidRPr="00E053BE">
          <w:rPr>
            <w:webHidden/>
          </w:rPr>
          <w:fldChar w:fldCharType="begin"/>
        </w:r>
        <w:r w:rsidRPr="00E053BE">
          <w:rPr>
            <w:webHidden/>
          </w:rPr>
          <w:instrText xml:space="preserve"> PAGEREF _Toc193442609 \h </w:instrText>
        </w:r>
        <w:r w:rsidRPr="00E053BE">
          <w:rPr>
            <w:webHidden/>
          </w:rPr>
        </w:r>
        <w:r w:rsidRPr="00E053BE">
          <w:rPr>
            <w:webHidden/>
          </w:rPr>
          <w:fldChar w:fldCharType="separate"/>
        </w:r>
        <w:r w:rsidR="00F3653A" w:rsidRPr="00E053BE">
          <w:rPr>
            <w:webHidden/>
          </w:rPr>
          <w:t>68</w:t>
        </w:r>
        <w:r w:rsidRPr="00E053BE">
          <w:rPr>
            <w:webHidden/>
          </w:rPr>
          <w:fldChar w:fldCharType="end"/>
        </w:r>
      </w:hyperlink>
    </w:p>
    <w:p w14:paraId="711EE73D" w14:textId="5264413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0" w:history="1">
        <w:r w:rsidRPr="00E053BE">
          <w:rPr>
            <w:rStyle w:val="Hyperlink"/>
          </w:rPr>
          <w:t>Table 5.5  Number and Types of Incidents Submitted in STAIRS</w:t>
        </w:r>
        <w:r w:rsidRPr="00E053BE">
          <w:rPr>
            <w:webHidden/>
          </w:rPr>
          <w:tab/>
        </w:r>
        <w:r w:rsidRPr="00E053BE">
          <w:rPr>
            <w:webHidden/>
          </w:rPr>
          <w:fldChar w:fldCharType="begin"/>
        </w:r>
        <w:r w:rsidRPr="00E053BE">
          <w:rPr>
            <w:webHidden/>
          </w:rPr>
          <w:instrText xml:space="preserve"> PAGEREF _Toc193442610 \h </w:instrText>
        </w:r>
        <w:r w:rsidRPr="00E053BE">
          <w:rPr>
            <w:webHidden/>
          </w:rPr>
        </w:r>
        <w:r w:rsidRPr="00E053BE">
          <w:rPr>
            <w:webHidden/>
          </w:rPr>
          <w:fldChar w:fldCharType="separate"/>
        </w:r>
        <w:r w:rsidR="00F3653A" w:rsidRPr="00E053BE">
          <w:rPr>
            <w:webHidden/>
          </w:rPr>
          <w:t>69</w:t>
        </w:r>
        <w:r w:rsidRPr="00E053BE">
          <w:rPr>
            <w:webHidden/>
          </w:rPr>
          <w:fldChar w:fldCharType="end"/>
        </w:r>
      </w:hyperlink>
    </w:p>
    <w:p w14:paraId="499A0DB7" w14:textId="41040C1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1" w:history="1">
        <w:r w:rsidRPr="00E053BE">
          <w:rPr>
            <w:rStyle w:val="Hyperlink"/>
          </w:rPr>
          <w:t>Table 5.6  Number of Appeals Approved in STAIRS</w:t>
        </w:r>
        <w:r w:rsidRPr="00E053BE">
          <w:rPr>
            <w:webHidden/>
          </w:rPr>
          <w:tab/>
        </w:r>
        <w:r w:rsidRPr="00E053BE">
          <w:rPr>
            <w:webHidden/>
          </w:rPr>
          <w:fldChar w:fldCharType="begin"/>
        </w:r>
        <w:r w:rsidRPr="00E053BE">
          <w:rPr>
            <w:webHidden/>
          </w:rPr>
          <w:instrText xml:space="preserve"> PAGEREF _Toc193442611 \h </w:instrText>
        </w:r>
        <w:r w:rsidRPr="00E053BE">
          <w:rPr>
            <w:webHidden/>
          </w:rPr>
        </w:r>
        <w:r w:rsidRPr="00E053BE">
          <w:rPr>
            <w:webHidden/>
          </w:rPr>
          <w:fldChar w:fldCharType="separate"/>
        </w:r>
        <w:r w:rsidR="00F3653A" w:rsidRPr="00E053BE">
          <w:rPr>
            <w:webHidden/>
          </w:rPr>
          <w:t>70</w:t>
        </w:r>
        <w:r w:rsidRPr="00E053BE">
          <w:rPr>
            <w:webHidden/>
          </w:rPr>
          <w:fldChar w:fldCharType="end"/>
        </w:r>
      </w:hyperlink>
    </w:p>
    <w:p w14:paraId="360CF761" w14:textId="113266A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2" w:history="1">
        <w:r w:rsidRPr="00E053BE">
          <w:rPr>
            <w:rStyle w:val="Hyperlink"/>
          </w:rPr>
          <w:t>Table 7.1  Second Scoring Rates for Rubric-Scored Items</w:t>
        </w:r>
        <w:r w:rsidRPr="00E053BE">
          <w:rPr>
            <w:webHidden/>
          </w:rPr>
          <w:tab/>
        </w:r>
        <w:r w:rsidRPr="00E053BE">
          <w:rPr>
            <w:webHidden/>
          </w:rPr>
          <w:fldChar w:fldCharType="begin"/>
        </w:r>
        <w:r w:rsidRPr="00E053BE">
          <w:rPr>
            <w:webHidden/>
          </w:rPr>
          <w:instrText xml:space="preserve"> PAGEREF _Toc193442612 \h </w:instrText>
        </w:r>
        <w:r w:rsidRPr="00E053BE">
          <w:rPr>
            <w:webHidden/>
          </w:rPr>
        </w:r>
        <w:r w:rsidRPr="00E053BE">
          <w:rPr>
            <w:webHidden/>
          </w:rPr>
          <w:fldChar w:fldCharType="separate"/>
        </w:r>
        <w:r w:rsidR="00F3653A" w:rsidRPr="00E053BE">
          <w:rPr>
            <w:webHidden/>
          </w:rPr>
          <w:t>75</w:t>
        </w:r>
        <w:r w:rsidRPr="00E053BE">
          <w:rPr>
            <w:webHidden/>
          </w:rPr>
          <w:fldChar w:fldCharType="end"/>
        </w:r>
      </w:hyperlink>
    </w:p>
    <w:p w14:paraId="2A7B0C2C" w14:textId="6D4BEED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3" w:history="1">
        <w:r w:rsidRPr="00E053BE">
          <w:rPr>
            <w:rStyle w:val="Hyperlink"/>
          </w:rPr>
          <w:t>Table 7.2  Reporting Scale Score Ranges for Each Performance Level by Grade Level</w:t>
        </w:r>
        <w:r w:rsidRPr="00E053BE">
          <w:rPr>
            <w:webHidden/>
          </w:rPr>
          <w:tab/>
        </w:r>
        <w:r w:rsidRPr="00E053BE">
          <w:rPr>
            <w:webHidden/>
          </w:rPr>
          <w:fldChar w:fldCharType="begin"/>
        </w:r>
        <w:r w:rsidRPr="00E053BE">
          <w:rPr>
            <w:webHidden/>
          </w:rPr>
          <w:instrText xml:space="preserve"> PAGEREF _Toc193442613 \h </w:instrText>
        </w:r>
        <w:r w:rsidRPr="00E053BE">
          <w:rPr>
            <w:webHidden/>
          </w:rPr>
        </w:r>
        <w:r w:rsidRPr="00E053BE">
          <w:rPr>
            <w:webHidden/>
          </w:rPr>
          <w:fldChar w:fldCharType="separate"/>
        </w:r>
        <w:r w:rsidR="00F3653A" w:rsidRPr="00E053BE">
          <w:rPr>
            <w:webHidden/>
          </w:rPr>
          <w:t>78</w:t>
        </w:r>
        <w:r w:rsidRPr="00E053BE">
          <w:rPr>
            <w:webHidden/>
          </w:rPr>
          <w:fldChar w:fldCharType="end"/>
        </w:r>
      </w:hyperlink>
    </w:p>
    <w:p w14:paraId="4D8EB5D9" w14:textId="1CCB599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4" w:history="1">
        <w:r w:rsidRPr="00E053BE">
          <w:rPr>
            <w:rStyle w:val="Hyperlink"/>
          </w:rPr>
          <w:t>Table 7.3  Mean and SD of Scale Scores by Grade Level</w:t>
        </w:r>
        <w:r w:rsidRPr="00E053BE">
          <w:rPr>
            <w:webHidden/>
          </w:rPr>
          <w:tab/>
        </w:r>
        <w:r w:rsidRPr="00E053BE">
          <w:rPr>
            <w:webHidden/>
          </w:rPr>
          <w:fldChar w:fldCharType="begin"/>
        </w:r>
        <w:r w:rsidRPr="00E053BE">
          <w:rPr>
            <w:webHidden/>
          </w:rPr>
          <w:instrText xml:space="preserve"> PAGEREF _Toc193442614 \h </w:instrText>
        </w:r>
        <w:r w:rsidRPr="00E053BE">
          <w:rPr>
            <w:webHidden/>
          </w:rPr>
        </w:r>
        <w:r w:rsidRPr="00E053BE">
          <w:rPr>
            <w:webHidden/>
          </w:rPr>
          <w:fldChar w:fldCharType="separate"/>
        </w:r>
        <w:r w:rsidR="00F3653A" w:rsidRPr="00E053BE">
          <w:rPr>
            <w:webHidden/>
          </w:rPr>
          <w:t>78</w:t>
        </w:r>
        <w:r w:rsidRPr="00E053BE">
          <w:rPr>
            <w:webHidden/>
          </w:rPr>
          <w:fldChar w:fldCharType="end"/>
        </w:r>
      </w:hyperlink>
    </w:p>
    <w:p w14:paraId="76E312B5" w14:textId="4917B14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5" w:history="1">
        <w:r w:rsidRPr="00E053BE">
          <w:rPr>
            <w:rStyle w:val="Hyperlink"/>
          </w:rPr>
          <w:t>Table 7.4  Percentage of Students in Each Performance Level by Grade Level</w:t>
        </w:r>
        <w:r w:rsidRPr="00E053BE">
          <w:rPr>
            <w:webHidden/>
          </w:rPr>
          <w:tab/>
        </w:r>
        <w:r w:rsidRPr="00E053BE">
          <w:rPr>
            <w:webHidden/>
          </w:rPr>
          <w:fldChar w:fldCharType="begin"/>
        </w:r>
        <w:r w:rsidRPr="00E053BE">
          <w:rPr>
            <w:webHidden/>
          </w:rPr>
          <w:instrText xml:space="preserve"> PAGEREF _Toc193442615 \h </w:instrText>
        </w:r>
        <w:r w:rsidRPr="00E053BE">
          <w:rPr>
            <w:webHidden/>
          </w:rPr>
        </w:r>
        <w:r w:rsidRPr="00E053BE">
          <w:rPr>
            <w:webHidden/>
          </w:rPr>
          <w:fldChar w:fldCharType="separate"/>
        </w:r>
        <w:r w:rsidR="00F3653A" w:rsidRPr="00E053BE">
          <w:rPr>
            <w:webHidden/>
          </w:rPr>
          <w:t>79</w:t>
        </w:r>
        <w:r w:rsidRPr="00E053BE">
          <w:rPr>
            <w:webHidden/>
          </w:rPr>
          <w:fldChar w:fldCharType="end"/>
        </w:r>
      </w:hyperlink>
    </w:p>
    <w:p w14:paraId="00519189" w14:textId="0403B0F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6" w:history="1">
        <w:r w:rsidRPr="00E053BE">
          <w:rPr>
            <w:rStyle w:val="Hyperlink"/>
          </w:rPr>
          <w:t>Table 7.5  Demographic Student Groups to Be Reported</w:t>
        </w:r>
        <w:r w:rsidRPr="00E053BE">
          <w:rPr>
            <w:webHidden/>
          </w:rPr>
          <w:tab/>
        </w:r>
        <w:r w:rsidRPr="00E053BE">
          <w:rPr>
            <w:webHidden/>
          </w:rPr>
          <w:fldChar w:fldCharType="begin"/>
        </w:r>
        <w:r w:rsidRPr="00E053BE">
          <w:rPr>
            <w:webHidden/>
          </w:rPr>
          <w:instrText xml:space="preserve"> PAGEREF _Toc193442616 \h </w:instrText>
        </w:r>
        <w:r w:rsidRPr="00E053BE">
          <w:rPr>
            <w:webHidden/>
          </w:rPr>
        </w:r>
        <w:r w:rsidRPr="00E053BE">
          <w:rPr>
            <w:webHidden/>
          </w:rPr>
          <w:fldChar w:fldCharType="separate"/>
        </w:r>
        <w:r w:rsidR="00F3653A" w:rsidRPr="00E053BE">
          <w:rPr>
            <w:webHidden/>
          </w:rPr>
          <w:t>81</w:t>
        </w:r>
        <w:r w:rsidRPr="00E053BE">
          <w:rPr>
            <w:webHidden/>
          </w:rPr>
          <w:fldChar w:fldCharType="end"/>
        </w:r>
      </w:hyperlink>
    </w:p>
    <w:p w14:paraId="5448D7E9" w14:textId="6A5ADAB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7" w:history="1">
        <w:r w:rsidRPr="00E053BE">
          <w:rPr>
            <w:rStyle w:val="Hyperlink"/>
          </w:rPr>
          <w:t>Table 7.A.1  Raw Score Frequency Distribution for Kindergarten</w:t>
        </w:r>
        <w:r w:rsidRPr="00E053BE">
          <w:rPr>
            <w:webHidden/>
          </w:rPr>
          <w:tab/>
        </w:r>
        <w:r w:rsidRPr="00E053BE">
          <w:rPr>
            <w:webHidden/>
          </w:rPr>
          <w:fldChar w:fldCharType="begin"/>
        </w:r>
        <w:r w:rsidRPr="00E053BE">
          <w:rPr>
            <w:webHidden/>
          </w:rPr>
          <w:instrText xml:space="preserve"> PAGEREF _Toc193442617 \h </w:instrText>
        </w:r>
        <w:r w:rsidRPr="00E053BE">
          <w:rPr>
            <w:webHidden/>
          </w:rPr>
        </w:r>
        <w:r w:rsidRPr="00E053BE">
          <w:rPr>
            <w:webHidden/>
          </w:rPr>
          <w:fldChar w:fldCharType="separate"/>
        </w:r>
        <w:r w:rsidR="00F3653A" w:rsidRPr="00E053BE">
          <w:rPr>
            <w:webHidden/>
          </w:rPr>
          <w:t>89</w:t>
        </w:r>
        <w:r w:rsidRPr="00E053BE">
          <w:rPr>
            <w:webHidden/>
          </w:rPr>
          <w:fldChar w:fldCharType="end"/>
        </w:r>
      </w:hyperlink>
    </w:p>
    <w:p w14:paraId="098FE6C2" w14:textId="1510607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8" w:history="1">
        <w:r w:rsidRPr="00E053BE">
          <w:rPr>
            <w:rStyle w:val="Hyperlink"/>
          </w:rPr>
          <w:t>Table 7.A.2  Raw Score Frequency Distribution for Grade One</w:t>
        </w:r>
        <w:r w:rsidRPr="00E053BE">
          <w:rPr>
            <w:webHidden/>
          </w:rPr>
          <w:tab/>
        </w:r>
        <w:r w:rsidRPr="00E053BE">
          <w:rPr>
            <w:webHidden/>
          </w:rPr>
          <w:fldChar w:fldCharType="begin"/>
        </w:r>
        <w:r w:rsidRPr="00E053BE">
          <w:rPr>
            <w:webHidden/>
          </w:rPr>
          <w:instrText xml:space="preserve"> PAGEREF _Toc193442618 \h </w:instrText>
        </w:r>
        <w:r w:rsidRPr="00E053BE">
          <w:rPr>
            <w:webHidden/>
          </w:rPr>
        </w:r>
        <w:r w:rsidRPr="00E053BE">
          <w:rPr>
            <w:webHidden/>
          </w:rPr>
          <w:fldChar w:fldCharType="separate"/>
        </w:r>
        <w:r w:rsidR="00F3653A" w:rsidRPr="00E053BE">
          <w:rPr>
            <w:webHidden/>
          </w:rPr>
          <w:t>90</w:t>
        </w:r>
        <w:r w:rsidRPr="00E053BE">
          <w:rPr>
            <w:webHidden/>
          </w:rPr>
          <w:fldChar w:fldCharType="end"/>
        </w:r>
      </w:hyperlink>
    </w:p>
    <w:p w14:paraId="70944B8F" w14:textId="3D68AE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9" w:history="1">
        <w:r w:rsidRPr="00E053BE">
          <w:rPr>
            <w:rStyle w:val="Hyperlink"/>
          </w:rPr>
          <w:t>Table 7.A.3  Raw Score Frequency Distribution for Grade Two</w:t>
        </w:r>
        <w:r w:rsidRPr="00E053BE">
          <w:rPr>
            <w:webHidden/>
          </w:rPr>
          <w:tab/>
        </w:r>
        <w:r w:rsidRPr="00E053BE">
          <w:rPr>
            <w:webHidden/>
          </w:rPr>
          <w:fldChar w:fldCharType="begin"/>
        </w:r>
        <w:r w:rsidRPr="00E053BE">
          <w:rPr>
            <w:webHidden/>
          </w:rPr>
          <w:instrText xml:space="preserve"> PAGEREF _Toc193442619 \h </w:instrText>
        </w:r>
        <w:r w:rsidRPr="00E053BE">
          <w:rPr>
            <w:webHidden/>
          </w:rPr>
        </w:r>
        <w:r w:rsidRPr="00E053BE">
          <w:rPr>
            <w:webHidden/>
          </w:rPr>
          <w:fldChar w:fldCharType="separate"/>
        </w:r>
        <w:r w:rsidR="00F3653A" w:rsidRPr="00E053BE">
          <w:rPr>
            <w:webHidden/>
          </w:rPr>
          <w:t>91</w:t>
        </w:r>
        <w:r w:rsidRPr="00E053BE">
          <w:rPr>
            <w:webHidden/>
          </w:rPr>
          <w:fldChar w:fldCharType="end"/>
        </w:r>
      </w:hyperlink>
    </w:p>
    <w:p w14:paraId="042397CD" w14:textId="400E55E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0" w:history="1">
        <w:r w:rsidRPr="00E053BE">
          <w:rPr>
            <w:rStyle w:val="Hyperlink"/>
          </w:rPr>
          <w:t>Table 7.A.4  Raw Score Frequency Distribution for Grade Span Three Through Five</w:t>
        </w:r>
        <w:r w:rsidRPr="00E053BE">
          <w:rPr>
            <w:webHidden/>
          </w:rPr>
          <w:tab/>
        </w:r>
        <w:r w:rsidRPr="00E053BE">
          <w:rPr>
            <w:webHidden/>
          </w:rPr>
          <w:fldChar w:fldCharType="begin"/>
        </w:r>
        <w:r w:rsidRPr="00E053BE">
          <w:rPr>
            <w:webHidden/>
          </w:rPr>
          <w:instrText xml:space="preserve"> PAGEREF _Toc193442620 \h </w:instrText>
        </w:r>
        <w:r w:rsidRPr="00E053BE">
          <w:rPr>
            <w:webHidden/>
          </w:rPr>
        </w:r>
        <w:r w:rsidRPr="00E053BE">
          <w:rPr>
            <w:webHidden/>
          </w:rPr>
          <w:fldChar w:fldCharType="separate"/>
        </w:r>
        <w:r w:rsidR="00F3653A" w:rsidRPr="00E053BE">
          <w:rPr>
            <w:webHidden/>
          </w:rPr>
          <w:t>92</w:t>
        </w:r>
        <w:r w:rsidRPr="00E053BE">
          <w:rPr>
            <w:webHidden/>
          </w:rPr>
          <w:fldChar w:fldCharType="end"/>
        </w:r>
      </w:hyperlink>
    </w:p>
    <w:p w14:paraId="648347D8" w14:textId="4AE206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1" w:history="1">
        <w:r w:rsidRPr="00E053BE">
          <w:rPr>
            <w:rStyle w:val="Hyperlink"/>
          </w:rPr>
          <w:t>Table 7.A.5  Raw Score Frequency Distribution for Grade Span Six Through Eight</w:t>
        </w:r>
        <w:r w:rsidRPr="00E053BE">
          <w:rPr>
            <w:webHidden/>
          </w:rPr>
          <w:tab/>
        </w:r>
        <w:r w:rsidRPr="00E053BE">
          <w:rPr>
            <w:webHidden/>
          </w:rPr>
          <w:fldChar w:fldCharType="begin"/>
        </w:r>
        <w:r w:rsidRPr="00E053BE">
          <w:rPr>
            <w:webHidden/>
          </w:rPr>
          <w:instrText xml:space="preserve"> PAGEREF _Toc193442621 \h </w:instrText>
        </w:r>
        <w:r w:rsidRPr="00E053BE">
          <w:rPr>
            <w:webHidden/>
          </w:rPr>
        </w:r>
        <w:r w:rsidRPr="00E053BE">
          <w:rPr>
            <w:webHidden/>
          </w:rPr>
          <w:fldChar w:fldCharType="separate"/>
        </w:r>
        <w:r w:rsidR="00F3653A" w:rsidRPr="00E053BE">
          <w:rPr>
            <w:webHidden/>
          </w:rPr>
          <w:t>93</w:t>
        </w:r>
        <w:r w:rsidRPr="00E053BE">
          <w:rPr>
            <w:webHidden/>
          </w:rPr>
          <w:fldChar w:fldCharType="end"/>
        </w:r>
      </w:hyperlink>
    </w:p>
    <w:p w14:paraId="1B682866" w14:textId="701A70F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2" w:history="1">
        <w:r w:rsidRPr="00E053BE">
          <w:rPr>
            <w:rStyle w:val="Hyperlink"/>
          </w:rPr>
          <w:t>Table 7.A.6  Raw Score Frequency Distribution for Grade Span Nine and Ten</w:t>
        </w:r>
        <w:r w:rsidRPr="00E053BE">
          <w:rPr>
            <w:webHidden/>
          </w:rPr>
          <w:tab/>
        </w:r>
        <w:r w:rsidRPr="00E053BE">
          <w:rPr>
            <w:webHidden/>
          </w:rPr>
          <w:fldChar w:fldCharType="begin"/>
        </w:r>
        <w:r w:rsidRPr="00E053BE">
          <w:rPr>
            <w:webHidden/>
          </w:rPr>
          <w:instrText xml:space="preserve"> PAGEREF _Toc193442622 \h </w:instrText>
        </w:r>
        <w:r w:rsidRPr="00E053BE">
          <w:rPr>
            <w:webHidden/>
          </w:rPr>
        </w:r>
        <w:r w:rsidRPr="00E053BE">
          <w:rPr>
            <w:webHidden/>
          </w:rPr>
          <w:fldChar w:fldCharType="separate"/>
        </w:r>
        <w:r w:rsidR="00F3653A" w:rsidRPr="00E053BE">
          <w:rPr>
            <w:webHidden/>
          </w:rPr>
          <w:t>94</w:t>
        </w:r>
        <w:r w:rsidRPr="00E053BE">
          <w:rPr>
            <w:webHidden/>
          </w:rPr>
          <w:fldChar w:fldCharType="end"/>
        </w:r>
      </w:hyperlink>
    </w:p>
    <w:p w14:paraId="05E29F5C" w14:textId="772C349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3" w:history="1">
        <w:r w:rsidRPr="00E053BE">
          <w:rPr>
            <w:rStyle w:val="Hyperlink"/>
          </w:rPr>
          <w:t>Table 7.A.7  Raw Score Frequency Distribution for Grade Span Eleven and Twelve</w:t>
        </w:r>
        <w:r w:rsidRPr="00E053BE">
          <w:rPr>
            <w:webHidden/>
          </w:rPr>
          <w:tab/>
        </w:r>
        <w:r w:rsidRPr="00E053BE">
          <w:rPr>
            <w:webHidden/>
          </w:rPr>
          <w:fldChar w:fldCharType="begin"/>
        </w:r>
        <w:r w:rsidRPr="00E053BE">
          <w:rPr>
            <w:webHidden/>
          </w:rPr>
          <w:instrText xml:space="preserve"> PAGEREF _Toc193442623 \h </w:instrText>
        </w:r>
        <w:r w:rsidRPr="00E053BE">
          <w:rPr>
            <w:webHidden/>
          </w:rPr>
        </w:r>
        <w:r w:rsidRPr="00E053BE">
          <w:rPr>
            <w:webHidden/>
          </w:rPr>
          <w:fldChar w:fldCharType="separate"/>
        </w:r>
        <w:r w:rsidR="00F3653A" w:rsidRPr="00E053BE">
          <w:rPr>
            <w:webHidden/>
          </w:rPr>
          <w:t>95</w:t>
        </w:r>
        <w:r w:rsidRPr="00E053BE">
          <w:rPr>
            <w:webHidden/>
          </w:rPr>
          <w:fldChar w:fldCharType="end"/>
        </w:r>
      </w:hyperlink>
    </w:p>
    <w:p w14:paraId="620838C7" w14:textId="3C7BDCD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4" w:history="1">
        <w:r w:rsidRPr="00E053BE">
          <w:rPr>
            <w:rStyle w:val="Hyperlink"/>
          </w:rPr>
          <w:t>Table 7.A.8  Scale Score Frequency Distribution for Kindergarten</w:t>
        </w:r>
        <w:r w:rsidRPr="00E053BE">
          <w:rPr>
            <w:webHidden/>
          </w:rPr>
          <w:tab/>
        </w:r>
        <w:r w:rsidRPr="00E053BE">
          <w:rPr>
            <w:webHidden/>
          </w:rPr>
          <w:fldChar w:fldCharType="begin"/>
        </w:r>
        <w:r w:rsidRPr="00E053BE">
          <w:rPr>
            <w:webHidden/>
          </w:rPr>
          <w:instrText xml:space="preserve"> PAGEREF _Toc193442624 \h </w:instrText>
        </w:r>
        <w:r w:rsidRPr="00E053BE">
          <w:rPr>
            <w:webHidden/>
          </w:rPr>
        </w:r>
        <w:r w:rsidRPr="00E053BE">
          <w:rPr>
            <w:webHidden/>
          </w:rPr>
          <w:fldChar w:fldCharType="separate"/>
        </w:r>
        <w:r w:rsidR="00F3653A" w:rsidRPr="00E053BE">
          <w:rPr>
            <w:webHidden/>
          </w:rPr>
          <w:t>96</w:t>
        </w:r>
        <w:r w:rsidRPr="00E053BE">
          <w:rPr>
            <w:webHidden/>
          </w:rPr>
          <w:fldChar w:fldCharType="end"/>
        </w:r>
      </w:hyperlink>
    </w:p>
    <w:p w14:paraId="70771883" w14:textId="16331E8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5" w:history="1">
        <w:r w:rsidRPr="00E053BE">
          <w:rPr>
            <w:rStyle w:val="Hyperlink"/>
          </w:rPr>
          <w:t>Table 7.A.9  Scale Score Frequency Distribution for Grade One</w:t>
        </w:r>
        <w:r w:rsidRPr="00E053BE">
          <w:rPr>
            <w:webHidden/>
          </w:rPr>
          <w:tab/>
        </w:r>
        <w:r w:rsidRPr="00E053BE">
          <w:rPr>
            <w:webHidden/>
          </w:rPr>
          <w:fldChar w:fldCharType="begin"/>
        </w:r>
        <w:r w:rsidRPr="00E053BE">
          <w:rPr>
            <w:webHidden/>
          </w:rPr>
          <w:instrText xml:space="preserve"> PAGEREF _Toc193442625 \h </w:instrText>
        </w:r>
        <w:r w:rsidRPr="00E053BE">
          <w:rPr>
            <w:webHidden/>
          </w:rPr>
        </w:r>
        <w:r w:rsidRPr="00E053BE">
          <w:rPr>
            <w:webHidden/>
          </w:rPr>
          <w:fldChar w:fldCharType="separate"/>
        </w:r>
        <w:r w:rsidR="00F3653A" w:rsidRPr="00E053BE">
          <w:rPr>
            <w:webHidden/>
          </w:rPr>
          <w:t>97</w:t>
        </w:r>
        <w:r w:rsidRPr="00E053BE">
          <w:rPr>
            <w:webHidden/>
          </w:rPr>
          <w:fldChar w:fldCharType="end"/>
        </w:r>
      </w:hyperlink>
    </w:p>
    <w:p w14:paraId="23F43AD9" w14:textId="47966A0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6" w:history="1">
        <w:r w:rsidRPr="00E053BE">
          <w:rPr>
            <w:rStyle w:val="Hyperlink"/>
          </w:rPr>
          <w:t>Table 7.A.10  Scale Score Frequency Distribution for Grade Two</w:t>
        </w:r>
        <w:r w:rsidRPr="00E053BE">
          <w:rPr>
            <w:webHidden/>
          </w:rPr>
          <w:tab/>
        </w:r>
        <w:r w:rsidRPr="00E053BE">
          <w:rPr>
            <w:webHidden/>
          </w:rPr>
          <w:fldChar w:fldCharType="begin"/>
        </w:r>
        <w:r w:rsidRPr="00E053BE">
          <w:rPr>
            <w:webHidden/>
          </w:rPr>
          <w:instrText xml:space="preserve"> PAGEREF _Toc193442626 \h </w:instrText>
        </w:r>
        <w:r w:rsidRPr="00E053BE">
          <w:rPr>
            <w:webHidden/>
          </w:rPr>
        </w:r>
        <w:r w:rsidRPr="00E053BE">
          <w:rPr>
            <w:webHidden/>
          </w:rPr>
          <w:fldChar w:fldCharType="separate"/>
        </w:r>
        <w:r w:rsidR="00F3653A" w:rsidRPr="00E053BE">
          <w:rPr>
            <w:webHidden/>
          </w:rPr>
          <w:t>98</w:t>
        </w:r>
        <w:r w:rsidRPr="00E053BE">
          <w:rPr>
            <w:webHidden/>
          </w:rPr>
          <w:fldChar w:fldCharType="end"/>
        </w:r>
      </w:hyperlink>
    </w:p>
    <w:p w14:paraId="6B8267FA" w14:textId="36BAED9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7" w:history="1">
        <w:r w:rsidRPr="00E053BE">
          <w:rPr>
            <w:rStyle w:val="Hyperlink"/>
          </w:rPr>
          <w:t>Table 7.A.11  Scale Score Frequency Distribution for Grade Span Three Through Five</w:t>
        </w:r>
        <w:r w:rsidRPr="00E053BE">
          <w:rPr>
            <w:webHidden/>
          </w:rPr>
          <w:tab/>
        </w:r>
        <w:r w:rsidRPr="00E053BE">
          <w:rPr>
            <w:webHidden/>
          </w:rPr>
          <w:fldChar w:fldCharType="begin"/>
        </w:r>
        <w:r w:rsidRPr="00E053BE">
          <w:rPr>
            <w:webHidden/>
          </w:rPr>
          <w:instrText xml:space="preserve"> PAGEREF _Toc193442627 \h </w:instrText>
        </w:r>
        <w:r w:rsidRPr="00E053BE">
          <w:rPr>
            <w:webHidden/>
          </w:rPr>
        </w:r>
        <w:r w:rsidRPr="00E053BE">
          <w:rPr>
            <w:webHidden/>
          </w:rPr>
          <w:fldChar w:fldCharType="separate"/>
        </w:r>
        <w:r w:rsidR="00F3653A" w:rsidRPr="00E053BE">
          <w:rPr>
            <w:webHidden/>
          </w:rPr>
          <w:t>99</w:t>
        </w:r>
        <w:r w:rsidRPr="00E053BE">
          <w:rPr>
            <w:webHidden/>
          </w:rPr>
          <w:fldChar w:fldCharType="end"/>
        </w:r>
      </w:hyperlink>
    </w:p>
    <w:p w14:paraId="04DBD729" w14:textId="6DD4F54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8" w:history="1">
        <w:r w:rsidRPr="00E053BE">
          <w:rPr>
            <w:rStyle w:val="Hyperlink"/>
          </w:rPr>
          <w:t>Table 7.A.12  Scale Score Frequency Distribution for Grade Span Six Through Eight</w:t>
        </w:r>
        <w:r w:rsidRPr="00E053BE">
          <w:rPr>
            <w:webHidden/>
          </w:rPr>
          <w:tab/>
        </w:r>
        <w:r w:rsidRPr="00E053BE">
          <w:rPr>
            <w:webHidden/>
          </w:rPr>
          <w:fldChar w:fldCharType="begin"/>
        </w:r>
        <w:r w:rsidRPr="00E053BE">
          <w:rPr>
            <w:webHidden/>
          </w:rPr>
          <w:instrText xml:space="preserve"> PAGEREF _Toc193442628 \h </w:instrText>
        </w:r>
        <w:r w:rsidRPr="00E053BE">
          <w:rPr>
            <w:webHidden/>
          </w:rPr>
        </w:r>
        <w:r w:rsidRPr="00E053BE">
          <w:rPr>
            <w:webHidden/>
          </w:rPr>
          <w:fldChar w:fldCharType="separate"/>
        </w:r>
        <w:r w:rsidR="00F3653A" w:rsidRPr="00E053BE">
          <w:rPr>
            <w:webHidden/>
          </w:rPr>
          <w:t>100</w:t>
        </w:r>
        <w:r w:rsidRPr="00E053BE">
          <w:rPr>
            <w:webHidden/>
          </w:rPr>
          <w:fldChar w:fldCharType="end"/>
        </w:r>
      </w:hyperlink>
    </w:p>
    <w:p w14:paraId="00DA04C2" w14:textId="71EF8AE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9" w:history="1">
        <w:r w:rsidRPr="00E053BE">
          <w:rPr>
            <w:rStyle w:val="Hyperlink"/>
          </w:rPr>
          <w:t>Table 7.A.13  Scale Score Frequency Distribution for Grade Span Nine and Ten</w:t>
        </w:r>
        <w:r w:rsidRPr="00E053BE">
          <w:rPr>
            <w:webHidden/>
          </w:rPr>
          <w:tab/>
        </w:r>
        <w:r w:rsidRPr="00E053BE">
          <w:rPr>
            <w:webHidden/>
          </w:rPr>
          <w:fldChar w:fldCharType="begin"/>
        </w:r>
        <w:r w:rsidRPr="00E053BE">
          <w:rPr>
            <w:webHidden/>
          </w:rPr>
          <w:instrText xml:space="preserve"> PAGEREF _Toc193442629 \h </w:instrText>
        </w:r>
        <w:r w:rsidRPr="00E053BE">
          <w:rPr>
            <w:webHidden/>
          </w:rPr>
        </w:r>
        <w:r w:rsidRPr="00E053BE">
          <w:rPr>
            <w:webHidden/>
          </w:rPr>
          <w:fldChar w:fldCharType="separate"/>
        </w:r>
        <w:r w:rsidR="00F3653A" w:rsidRPr="00E053BE">
          <w:rPr>
            <w:webHidden/>
          </w:rPr>
          <w:t>101</w:t>
        </w:r>
        <w:r w:rsidRPr="00E053BE">
          <w:rPr>
            <w:webHidden/>
          </w:rPr>
          <w:fldChar w:fldCharType="end"/>
        </w:r>
      </w:hyperlink>
    </w:p>
    <w:p w14:paraId="46F5372E" w14:textId="1F0200A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0" w:history="1">
        <w:r w:rsidRPr="00E053BE">
          <w:rPr>
            <w:rStyle w:val="Hyperlink"/>
          </w:rPr>
          <w:t>Table 7.A.14  Scale Score Frequency Distribution for Grade Span Eleven and Twelve</w:t>
        </w:r>
        <w:r w:rsidRPr="00E053BE">
          <w:rPr>
            <w:webHidden/>
          </w:rPr>
          <w:tab/>
        </w:r>
        <w:r w:rsidRPr="00E053BE">
          <w:rPr>
            <w:webHidden/>
          </w:rPr>
          <w:fldChar w:fldCharType="begin"/>
        </w:r>
        <w:r w:rsidRPr="00E053BE">
          <w:rPr>
            <w:webHidden/>
          </w:rPr>
          <w:instrText xml:space="preserve"> PAGEREF _Toc193442630 \h </w:instrText>
        </w:r>
        <w:r w:rsidRPr="00E053BE">
          <w:rPr>
            <w:webHidden/>
          </w:rPr>
        </w:r>
        <w:r w:rsidRPr="00E053BE">
          <w:rPr>
            <w:webHidden/>
          </w:rPr>
          <w:fldChar w:fldCharType="separate"/>
        </w:r>
        <w:r w:rsidR="00F3653A" w:rsidRPr="00E053BE">
          <w:rPr>
            <w:webHidden/>
          </w:rPr>
          <w:t>102</w:t>
        </w:r>
        <w:r w:rsidRPr="00E053BE">
          <w:rPr>
            <w:webHidden/>
          </w:rPr>
          <w:fldChar w:fldCharType="end"/>
        </w:r>
      </w:hyperlink>
    </w:p>
    <w:p w14:paraId="4852BC19" w14:textId="599D869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1" w:history="1">
        <w:r w:rsidRPr="00E053BE">
          <w:rPr>
            <w:rStyle w:val="Hyperlink"/>
          </w:rPr>
          <w:t>Table 7.B.1  Demographic Summary for Students: Kindergarten</w:t>
        </w:r>
        <w:r w:rsidRPr="00E053BE">
          <w:rPr>
            <w:webHidden/>
          </w:rPr>
          <w:tab/>
        </w:r>
        <w:r w:rsidRPr="00E053BE">
          <w:rPr>
            <w:webHidden/>
          </w:rPr>
          <w:fldChar w:fldCharType="begin"/>
        </w:r>
        <w:r w:rsidRPr="00E053BE">
          <w:rPr>
            <w:webHidden/>
          </w:rPr>
          <w:instrText xml:space="preserve"> PAGEREF _Toc193442631 \h </w:instrText>
        </w:r>
        <w:r w:rsidRPr="00E053BE">
          <w:rPr>
            <w:webHidden/>
          </w:rPr>
        </w:r>
        <w:r w:rsidRPr="00E053BE">
          <w:rPr>
            <w:webHidden/>
          </w:rPr>
          <w:fldChar w:fldCharType="separate"/>
        </w:r>
        <w:r w:rsidR="00F3653A" w:rsidRPr="00E053BE">
          <w:rPr>
            <w:webHidden/>
          </w:rPr>
          <w:t>103</w:t>
        </w:r>
        <w:r w:rsidRPr="00E053BE">
          <w:rPr>
            <w:webHidden/>
          </w:rPr>
          <w:fldChar w:fldCharType="end"/>
        </w:r>
      </w:hyperlink>
    </w:p>
    <w:p w14:paraId="2906EEF7" w14:textId="081E957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2" w:history="1">
        <w:r w:rsidRPr="00E053BE">
          <w:rPr>
            <w:rStyle w:val="Hyperlink"/>
          </w:rPr>
          <w:t>Table 7.B.2  Demographic Summary for Students: Grade One</w:t>
        </w:r>
        <w:r w:rsidRPr="00E053BE">
          <w:rPr>
            <w:webHidden/>
          </w:rPr>
          <w:tab/>
        </w:r>
        <w:r w:rsidRPr="00E053BE">
          <w:rPr>
            <w:webHidden/>
          </w:rPr>
          <w:fldChar w:fldCharType="begin"/>
        </w:r>
        <w:r w:rsidRPr="00E053BE">
          <w:rPr>
            <w:webHidden/>
          </w:rPr>
          <w:instrText xml:space="preserve"> PAGEREF _Toc193442632 \h </w:instrText>
        </w:r>
        <w:r w:rsidRPr="00E053BE">
          <w:rPr>
            <w:webHidden/>
          </w:rPr>
        </w:r>
        <w:r w:rsidRPr="00E053BE">
          <w:rPr>
            <w:webHidden/>
          </w:rPr>
          <w:fldChar w:fldCharType="separate"/>
        </w:r>
        <w:r w:rsidR="00F3653A" w:rsidRPr="00E053BE">
          <w:rPr>
            <w:webHidden/>
          </w:rPr>
          <w:t>105</w:t>
        </w:r>
        <w:r w:rsidRPr="00E053BE">
          <w:rPr>
            <w:webHidden/>
          </w:rPr>
          <w:fldChar w:fldCharType="end"/>
        </w:r>
      </w:hyperlink>
    </w:p>
    <w:p w14:paraId="0A0A3215" w14:textId="0997228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3" w:history="1">
        <w:r w:rsidRPr="00E053BE">
          <w:rPr>
            <w:rStyle w:val="Hyperlink"/>
          </w:rPr>
          <w:t>Table 7.B.3  Demographic Summary for Students: Grade Two</w:t>
        </w:r>
        <w:r w:rsidRPr="00E053BE">
          <w:rPr>
            <w:webHidden/>
          </w:rPr>
          <w:tab/>
        </w:r>
        <w:r w:rsidRPr="00E053BE">
          <w:rPr>
            <w:webHidden/>
          </w:rPr>
          <w:fldChar w:fldCharType="begin"/>
        </w:r>
        <w:r w:rsidRPr="00E053BE">
          <w:rPr>
            <w:webHidden/>
          </w:rPr>
          <w:instrText xml:space="preserve"> PAGEREF _Toc193442633 \h </w:instrText>
        </w:r>
        <w:r w:rsidRPr="00E053BE">
          <w:rPr>
            <w:webHidden/>
          </w:rPr>
        </w:r>
        <w:r w:rsidRPr="00E053BE">
          <w:rPr>
            <w:webHidden/>
          </w:rPr>
          <w:fldChar w:fldCharType="separate"/>
        </w:r>
        <w:r w:rsidR="00F3653A" w:rsidRPr="00E053BE">
          <w:rPr>
            <w:webHidden/>
          </w:rPr>
          <w:t>107</w:t>
        </w:r>
        <w:r w:rsidRPr="00E053BE">
          <w:rPr>
            <w:webHidden/>
          </w:rPr>
          <w:fldChar w:fldCharType="end"/>
        </w:r>
      </w:hyperlink>
    </w:p>
    <w:p w14:paraId="442FF385" w14:textId="5F943B0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4" w:history="1">
        <w:r w:rsidRPr="00E053BE">
          <w:rPr>
            <w:rStyle w:val="Hyperlink"/>
          </w:rPr>
          <w:t>Table 7.B.4  Demographic Summary for Students: Grade Span Three Through Five</w:t>
        </w:r>
        <w:r w:rsidRPr="00E053BE">
          <w:rPr>
            <w:webHidden/>
          </w:rPr>
          <w:tab/>
        </w:r>
        <w:r w:rsidRPr="00E053BE">
          <w:rPr>
            <w:webHidden/>
          </w:rPr>
          <w:fldChar w:fldCharType="begin"/>
        </w:r>
        <w:r w:rsidRPr="00E053BE">
          <w:rPr>
            <w:webHidden/>
          </w:rPr>
          <w:instrText xml:space="preserve"> PAGEREF _Toc193442634 \h </w:instrText>
        </w:r>
        <w:r w:rsidRPr="00E053BE">
          <w:rPr>
            <w:webHidden/>
          </w:rPr>
        </w:r>
        <w:r w:rsidRPr="00E053BE">
          <w:rPr>
            <w:webHidden/>
          </w:rPr>
          <w:fldChar w:fldCharType="separate"/>
        </w:r>
        <w:r w:rsidR="00F3653A" w:rsidRPr="00E053BE">
          <w:rPr>
            <w:webHidden/>
          </w:rPr>
          <w:t>109</w:t>
        </w:r>
        <w:r w:rsidRPr="00E053BE">
          <w:rPr>
            <w:webHidden/>
          </w:rPr>
          <w:fldChar w:fldCharType="end"/>
        </w:r>
      </w:hyperlink>
    </w:p>
    <w:p w14:paraId="7E9E0F60" w14:textId="5022CEA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5" w:history="1">
        <w:r w:rsidRPr="00E053BE">
          <w:rPr>
            <w:rStyle w:val="Hyperlink"/>
          </w:rPr>
          <w:t>Table 7.B.5  Demographic Summary for Students: Grade Span Six Through Eight</w:t>
        </w:r>
        <w:r w:rsidRPr="00E053BE">
          <w:rPr>
            <w:webHidden/>
          </w:rPr>
          <w:tab/>
        </w:r>
        <w:r w:rsidRPr="00E053BE">
          <w:rPr>
            <w:webHidden/>
          </w:rPr>
          <w:fldChar w:fldCharType="begin"/>
        </w:r>
        <w:r w:rsidRPr="00E053BE">
          <w:rPr>
            <w:webHidden/>
          </w:rPr>
          <w:instrText xml:space="preserve"> PAGEREF _Toc193442635 \h </w:instrText>
        </w:r>
        <w:r w:rsidRPr="00E053BE">
          <w:rPr>
            <w:webHidden/>
          </w:rPr>
        </w:r>
        <w:r w:rsidRPr="00E053BE">
          <w:rPr>
            <w:webHidden/>
          </w:rPr>
          <w:fldChar w:fldCharType="separate"/>
        </w:r>
        <w:r w:rsidR="00F3653A" w:rsidRPr="00E053BE">
          <w:rPr>
            <w:webHidden/>
          </w:rPr>
          <w:t>111</w:t>
        </w:r>
        <w:r w:rsidRPr="00E053BE">
          <w:rPr>
            <w:webHidden/>
          </w:rPr>
          <w:fldChar w:fldCharType="end"/>
        </w:r>
      </w:hyperlink>
    </w:p>
    <w:p w14:paraId="10C0E2D1" w14:textId="2E13652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6" w:history="1">
        <w:r w:rsidRPr="00E053BE">
          <w:rPr>
            <w:rStyle w:val="Hyperlink"/>
          </w:rPr>
          <w:t>Table 7.B.6  Demographic Summary for Students: Grade Span Nine and Ten</w:t>
        </w:r>
        <w:r w:rsidRPr="00E053BE">
          <w:rPr>
            <w:webHidden/>
          </w:rPr>
          <w:tab/>
        </w:r>
        <w:r w:rsidRPr="00E053BE">
          <w:rPr>
            <w:webHidden/>
          </w:rPr>
          <w:fldChar w:fldCharType="begin"/>
        </w:r>
        <w:r w:rsidRPr="00E053BE">
          <w:rPr>
            <w:webHidden/>
          </w:rPr>
          <w:instrText xml:space="preserve"> PAGEREF _Toc193442636 \h </w:instrText>
        </w:r>
        <w:r w:rsidRPr="00E053BE">
          <w:rPr>
            <w:webHidden/>
          </w:rPr>
        </w:r>
        <w:r w:rsidRPr="00E053BE">
          <w:rPr>
            <w:webHidden/>
          </w:rPr>
          <w:fldChar w:fldCharType="separate"/>
        </w:r>
        <w:r w:rsidR="00F3653A" w:rsidRPr="00E053BE">
          <w:rPr>
            <w:webHidden/>
          </w:rPr>
          <w:t>113</w:t>
        </w:r>
        <w:r w:rsidRPr="00E053BE">
          <w:rPr>
            <w:webHidden/>
          </w:rPr>
          <w:fldChar w:fldCharType="end"/>
        </w:r>
      </w:hyperlink>
    </w:p>
    <w:p w14:paraId="52CA3907" w14:textId="42792B7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7" w:history="1">
        <w:r w:rsidRPr="00E053BE">
          <w:rPr>
            <w:rStyle w:val="Hyperlink"/>
          </w:rPr>
          <w:t>Table 7.B.7  Demographic Summary for Students: Grade Span Eleven and Twelve</w:t>
        </w:r>
        <w:r w:rsidRPr="00E053BE">
          <w:rPr>
            <w:webHidden/>
          </w:rPr>
          <w:tab/>
        </w:r>
        <w:r w:rsidRPr="00E053BE">
          <w:rPr>
            <w:webHidden/>
          </w:rPr>
          <w:fldChar w:fldCharType="begin"/>
        </w:r>
        <w:r w:rsidRPr="00E053BE">
          <w:rPr>
            <w:webHidden/>
          </w:rPr>
          <w:instrText xml:space="preserve"> PAGEREF _Toc193442637 \h </w:instrText>
        </w:r>
        <w:r w:rsidRPr="00E053BE">
          <w:rPr>
            <w:webHidden/>
          </w:rPr>
        </w:r>
        <w:r w:rsidRPr="00E053BE">
          <w:rPr>
            <w:webHidden/>
          </w:rPr>
          <w:fldChar w:fldCharType="separate"/>
        </w:r>
        <w:r w:rsidR="00F3653A" w:rsidRPr="00E053BE">
          <w:rPr>
            <w:webHidden/>
          </w:rPr>
          <w:t>115</w:t>
        </w:r>
        <w:r w:rsidRPr="00E053BE">
          <w:rPr>
            <w:webHidden/>
          </w:rPr>
          <w:fldChar w:fldCharType="end"/>
        </w:r>
      </w:hyperlink>
    </w:p>
    <w:p w14:paraId="32FA97DD" w14:textId="2A315E6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8" w:history="1">
        <w:r w:rsidRPr="00E053BE">
          <w:rPr>
            <w:rStyle w:val="Hyperlink"/>
          </w:rPr>
          <w:t>Table 7.C.1  Mean and SD of Scale Scores and Percentage of Students in Each Performance Level by Student Group, Kindergarten</w:t>
        </w:r>
        <w:r w:rsidRPr="00E053BE">
          <w:rPr>
            <w:webHidden/>
          </w:rPr>
          <w:tab/>
        </w:r>
        <w:r w:rsidRPr="00E053BE">
          <w:rPr>
            <w:webHidden/>
          </w:rPr>
          <w:fldChar w:fldCharType="begin"/>
        </w:r>
        <w:r w:rsidRPr="00E053BE">
          <w:rPr>
            <w:webHidden/>
          </w:rPr>
          <w:instrText xml:space="preserve"> PAGEREF _Toc193442638 \h </w:instrText>
        </w:r>
        <w:r w:rsidRPr="00E053BE">
          <w:rPr>
            <w:webHidden/>
          </w:rPr>
        </w:r>
        <w:r w:rsidRPr="00E053BE">
          <w:rPr>
            <w:webHidden/>
          </w:rPr>
          <w:fldChar w:fldCharType="separate"/>
        </w:r>
        <w:r w:rsidR="00F3653A" w:rsidRPr="00E053BE">
          <w:rPr>
            <w:webHidden/>
          </w:rPr>
          <w:t>117</w:t>
        </w:r>
        <w:r w:rsidRPr="00E053BE">
          <w:rPr>
            <w:webHidden/>
          </w:rPr>
          <w:fldChar w:fldCharType="end"/>
        </w:r>
      </w:hyperlink>
    </w:p>
    <w:p w14:paraId="52A0B65A" w14:textId="50C37A3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9" w:history="1">
        <w:r w:rsidRPr="00E053BE">
          <w:rPr>
            <w:rStyle w:val="Hyperlink"/>
          </w:rPr>
          <w:t>Table 7.C.2  Mean and SD of Scale Scores and Percentage of Students in Each Performance Level by Student Group, Grade One</w:t>
        </w:r>
        <w:r w:rsidRPr="00E053BE">
          <w:rPr>
            <w:webHidden/>
          </w:rPr>
          <w:tab/>
        </w:r>
        <w:r w:rsidRPr="00E053BE">
          <w:rPr>
            <w:webHidden/>
          </w:rPr>
          <w:fldChar w:fldCharType="begin"/>
        </w:r>
        <w:r w:rsidRPr="00E053BE">
          <w:rPr>
            <w:webHidden/>
          </w:rPr>
          <w:instrText xml:space="preserve"> PAGEREF _Toc193442639 \h </w:instrText>
        </w:r>
        <w:r w:rsidRPr="00E053BE">
          <w:rPr>
            <w:webHidden/>
          </w:rPr>
        </w:r>
        <w:r w:rsidRPr="00E053BE">
          <w:rPr>
            <w:webHidden/>
          </w:rPr>
          <w:fldChar w:fldCharType="separate"/>
        </w:r>
        <w:r w:rsidR="00F3653A" w:rsidRPr="00E053BE">
          <w:rPr>
            <w:webHidden/>
          </w:rPr>
          <w:t>119</w:t>
        </w:r>
        <w:r w:rsidRPr="00E053BE">
          <w:rPr>
            <w:webHidden/>
          </w:rPr>
          <w:fldChar w:fldCharType="end"/>
        </w:r>
      </w:hyperlink>
    </w:p>
    <w:p w14:paraId="7A8075F4" w14:textId="6456545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0" w:history="1">
        <w:r w:rsidRPr="00E053BE">
          <w:rPr>
            <w:rStyle w:val="Hyperlink"/>
          </w:rPr>
          <w:t>Table 7.C.3  Mean and SD of Scale Scores and Percentage of Students in Each Performance Level by Student Group, Grade Two</w:t>
        </w:r>
        <w:r w:rsidRPr="00E053BE">
          <w:rPr>
            <w:webHidden/>
          </w:rPr>
          <w:tab/>
        </w:r>
        <w:r w:rsidRPr="00E053BE">
          <w:rPr>
            <w:webHidden/>
          </w:rPr>
          <w:fldChar w:fldCharType="begin"/>
        </w:r>
        <w:r w:rsidRPr="00E053BE">
          <w:rPr>
            <w:webHidden/>
          </w:rPr>
          <w:instrText xml:space="preserve"> PAGEREF _Toc193442640 \h </w:instrText>
        </w:r>
        <w:r w:rsidRPr="00E053BE">
          <w:rPr>
            <w:webHidden/>
          </w:rPr>
        </w:r>
        <w:r w:rsidRPr="00E053BE">
          <w:rPr>
            <w:webHidden/>
          </w:rPr>
          <w:fldChar w:fldCharType="separate"/>
        </w:r>
        <w:r w:rsidR="00F3653A" w:rsidRPr="00E053BE">
          <w:rPr>
            <w:webHidden/>
          </w:rPr>
          <w:t>121</w:t>
        </w:r>
        <w:r w:rsidRPr="00E053BE">
          <w:rPr>
            <w:webHidden/>
          </w:rPr>
          <w:fldChar w:fldCharType="end"/>
        </w:r>
      </w:hyperlink>
    </w:p>
    <w:p w14:paraId="2D3A1AFC" w14:textId="3FB88FD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1" w:history="1">
        <w:r w:rsidRPr="00E053BE">
          <w:rPr>
            <w:rStyle w:val="Hyperlink"/>
          </w:rPr>
          <w:t>Table 7.C.4  Mean and SD of Scale Scores and Percentage of Students in Each Performance Level by Student Group, Grade Span Three Through Five</w:t>
        </w:r>
        <w:r w:rsidRPr="00E053BE">
          <w:rPr>
            <w:webHidden/>
          </w:rPr>
          <w:tab/>
        </w:r>
        <w:r w:rsidRPr="00E053BE">
          <w:rPr>
            <w:webHidden/>
          </w:rPr>
          <w:fldChar w:fldCharType="begin"/>
        </w:r>
        <w:r w:rsidRPr="00E053BE">
          <w:rPr>
            <w:webHidden/>
          </w:rPr>
          <w:instrText xml:space="preserve"> PAGEREF _Toc193442641 \h </w:instrText>
        </w:r>
        <w:r w:rsidRPr="00E053BE">
          <w:rPr>
            <w:webHidden/>
          </w:rPr>
        </w:r>
        <w:r w:rsidRPr="00E053BE">
          <w:rPr>
            <w:webHidden/>
          </w:rPr>
          <w:fldChar w:fldCharType="separate"/>
        </w:r>
        <w:r w:rsidR="00F3653A" w:rsidRPr="00E053BE">
          <w:rPr>
            <w:webHidden/>
          </w:rPr>
          <w:t>123</w:t>
        </w:r>
        <w:r w:rsidRPr="00E053BE">
          <w:rPr>
            <w:webHidden/>
          </w:rPr>
          <w:fldChar w:fldCharType="end"/>
        </w:r>
      </w:hyperlink>
    </w:p>
    <w:p w14:paraId="292A0D71" w14:textId="4113E67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2" w:history="1">
        <w:r w:rsidRPr="00E053BE">
          <w:rPr>
            <w:rStyle w:val="Hyperlink"/>
          </w:rPr>
          <w:t>Table 7.C.5  Mean and SD of Scale Scores and Percentage of Students in Each Performance Level by Student Group, Grade Span Six Through Eight</w:t>
        </w:r>
        <w:r w:rsidRPr="00E053BE">
          <w:rPr>
            <w:webHidden/>
          </w:rPr>
          <w:tab/>
        </w:r>
        <w:r w:rsidRPr="00E053BE">
          <w:rPr>
            <w:webHidden/>
          </w:rPr>
          <w:fldChar w:fldCharType="begin"/>
        </w:r>
        <w:r w:rsidRPr="00E053BE">
          <w:rPr>
            <w:webHidden/>
          </w:rPr>
          <w:instrText xml:space="preserve"> PAGEREF _Toc193442642 \h </w:instrText>
        </w:r>
        <w:r w:rsidRPr="00E053BE">
          <w:rPr>
            <w:webHidden/>
          </w:rPr>
        </w:r>
        <w:r w:rsidRPr="00E053BE">
          <w:rPr>
            <w:webHidden/>
          </w:rPr>
          <w:fldChar w:fldCharType="separate"/>
        </w:r>
        <w:r w:rsidR="00F3653A" w:rsidRPr="00E053BE">
          <w:rPr>
            <w:webHidden/>
          </w:rPr>
          <w:t>125</w:t>
        </w:r>
        <w:r w:rsidRPr="00E053BE">
          <w:rPr>
            <w:webHidden/>
          </w:rPr>
          <w:fldChar w:fldCharType="end"/>
        </w:r>
      </w:hyperlink>
    </w:p>
    <w:p w14:paraId="4D525E00" w14:textId="4C12EC7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3" w:history="1">
        <w:r w:rsidRPr="00E053BE">
          <w:rPr>
            <w:rStyle w:val="Hyperlink"/>
          </w:rPr>
          <w:t>Table 7.C.6  Mean and SD of Scale Scores and Percentage of Students in Each Performance Level by Student Group, Grade Span Nine and Ten</w:t>
        </w:r>
        <w:r w:rsidRPr="00E053BE">
          <w:rPr>
            <w:webHidden/>
          </w:rPr>
          <w:tab/>
        </w:r>
        <w:r w:rsidRPr="00E053BE">
          <w:rPr>
            <w:webHidden/>
          </w:rPr>
          <w:fldChar w:fldCharType="begin"/>
        </w:r>
        <w:r w:rsidRPr="00E053BE">
          <w:rPr>
            <w:webHidden/>
          </w:rPr>
          <w:instrText xml:space="preserve"> PAGEREF _Toc193442643 \h </w:instrText>
        </w:r>
        <w:r w:rsidRPr="00E053BE">
          <w:rPr>
            <w:webHidden/>
          </w:rPr>
        </w:r>
        <w:r w:rsidRPr="00E053BE">
          <w:rPr>
            <w:webHidden/>
          </w:rPr>
          <w:fldChar w:fldCharType="separate"/>
        </w:r>
        <w:r w:rsidR="00F3653A" w:rsidRPr="00E053BE">
          <w:rPr>
            <w:webHidden/>
          </w:rPr>
          <w:t>127</w:t>
        </w:r>
        <w:r w:rsidRPr="00E053BE">
          <w:rPr>
            <w:webHidden/>
          </w:rPr>
          <w:fldChar w:fldCharType="end"/>
        </w:r>
      </w:hyperlink>
    </w:p>
    <w:p w14:paraId="6BECF772" w14:textId="4032872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4" w:history="1">
        <w:r w:rsidRPr="00E053BE">
          <w:rPr>
            <w:rStyle w:val="Hyperlink"/>
          </w:rPr>
          <w:t>Table 7.C.7  Mean and SD of Scale Scores and Percentage of Students in Each Performance Level by Student Group, Grade Span Eleven and Twelve</w:t>
        </w:r>
        <w:r w:rsidRPr="00E053BE">
          <w:rPr>
            <w:webHidden/>
          </w:rPr>
          <w:tab/>
        </w:r>
        <w:r w:rsidRPr="00E053BE">
          <w:rPr>
            <w:webHidden/>
          </w:rPr>
          <w:fldChar w:fldCharType="begin"/>
        </w:r>
        <w:r w:rsidRPr="00E053BE">
          <w:rPr>
            <w:webHidden/>
          </w:rPr>
          <w:instrText xml:space="preserve"> PAGEREF _Toc193442644 \h </w:instrText>
        </w:r>
        <w:r w:rsidRPr="00E053BE">
          <w:rPr>
            <w:webHidden/>
          </w:rPr>
        </w:r>
        <w:r w:rsidRPr="00E053BE">
          <w:rPr>
            <w:webHidden/>
          </w:rPr>
          <w:fldChar w:fldCharType="separate"/>
        </w:r>
        <w:r w:rsidR="00F3653A" w:rsidRPr="00E053BE">
          <w:rPr>
            <w:webHidden/>
          </w:rPr>
          <w:t>129</w:t>
        </w:r>
        <w:r w:rsidRPr="00E053BE">
          <w:rPr>
            <w:webHidden/>
          </w:rPr>
          <w:fldChar w:fldCharType="end"/>
        </w:r>
      </w:hyperlink>
    </w:p>
    <w:p w14:paraId="7CDDBB42" w14:textId="24FA880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5" w:history="1">
        <w:r w:rsidRPr="00E053BE">
          <w:rPr>
            <w:rStyle w:val="Hyperlink"/>
          </w:rPr>
          <w:t>Table 8.1  Summative Alternate ELPAC Analyses Data Sources</w:t>
        </w:r>
        <w:r w:rsidRPr="00E053BE">
          <w:rPr>
            <w:webHidden/>
          </w:rPr>
          <w:tab/>
        </w:r>
        <w:r w:rsidRPr="00E053BE">
          <w:rPr>
            <w:webHidden/>
          </w:rPr>
          <w:fldChar w:fldCharType="begin"/>
        </w:r>
        <w:r w:rsidRPr="00E053BE">
          <w:rPr>
            <w:webHidden/>
          </w:rPr>
          <w:instrText xml:space="preserve"> PAGEREF _Toc193442645 \h </w:instrText>
        </w:r>
        <w:r w:rsidRPr="00E053BE">
          <w:rPr>
            <w:webHidden/>
          </w:rPr>
        </w:r>
        <w:r w:rsidRPr="00E053BE">
          <w:rPr>
            <w:webHidden/>
          </w:rPr>
          <w:fldChar w:fldCharType="separate"/>
        </w:r>
        <w:r w:rsidR="00F3653A" w:rsidRPr="00E053BE">
          <w:rPr>
            <w:webHidden/>
          </w:rPr>
          <w:t>132</w:t>
        </w:r>
        <w:r w:rsidRPr="00E053BE">
          <w:rPr>
            <w:webHidden/>
          </w:rPr>
          <w:fldChar w:fldCharType="end"/>
        </w:r>
      </w:hyperlink>
    </w:p>
    <w:p w14:paraId="6165D414" w14:textId="49C04A0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6" w:history="1">
        <w:r w:rsidRPr="00E053BE">
          <w:rPr>
            <w:rStyle w:val="Hyperlink"/>
          </w:rPr>
          <w:t>Table 8.2  The Test-Taking Rates by Grade Level</w:t>
        </w:r>
        <w:r w:rsidRPr="00E053BE">
          <w:rPr>
            <w:webHidden/>
          </w:rPr>
          <w:tab/>
        </w:r>
        <w:r w:rsidRPr="00E053BE">
          <w:rPr>
            <w:webHidden/>
          </w:rPr>
          <w:fldChar w:fldCharType="begin"/>
        </w:r>
        <w:r w:rsidRPr="00E053BE">
          <w:rPr>
            <w:webHidden/>
          </w:rPr>
          <w:instrText xml:space="preserve"> PAGEREF _Toc193442646 \h </w:instrText>
        </w:r>
        <w:r w:rsidRPr="00E053BE">
          <w:rPr>
            <w:webHidden/>
          </w:rPr>
        </w:r>
        <w:r w:rsidRPr="00E053BE">
          <w:rPr>
            <w:webHidden/>
          </w:rPr>
          <w:fldChar w:fldCharType="separate"/>
        </w:r>
        <w:r w:rsidR="00F3653A" w:rsidRPr="00E053BE">
          <w:rPr>
            <w:webHidden/>
          </w:rPr>
          <w:t>133</w:t>
        </w:r>
        <w:r w:rsidRPr="00E053BE">
          <w:rPr>
            <w:webHidden/>
          </w:rPr>
          <w:fldChar w:fldCharType="end"/>
        </w:r>
      </w:hyperlink>
    </w:p>
    <w:p w14:paraId="1A85DBE9" w14:textId="0736973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7" w:history="1">
        <w:r w:rsidRPr="00E053BE">
          <w:rPr>
            <w:rStyle w:val="Hyperlink"/>
          </w:rPr>
          <w:t>Table 8.3  Summary Statistics for Classical Item Analysis</w:t>
        </w:r>
        <w:r w:rsidRPr="00E053BE">
          <w:rPr>
            <w:webHidden/>
          </w:rPr>
          <w:tab/>
        </w:r>
        <w:r w:rsidRPr="00E053BE">
          <w:rPr>
            <w:webHidden/>
          </w:rPr>
          <w:fldChar w:fldCharType="begin"/>
        </w:r>
        <w:r w:rsidRPr="00E053BE">
          <w:rPr>
            <w:webHidden/>
          </w:rPr>
          <w:instrText xml:space="preserve"> PAGEREF _Toc193442647 \h </w:instrText>
        </w:r>
        <w:r w:rsidRPr="00E053BE">
          <w:rPr>
            <w:webHidden/>
          </w:rPr>
        </w:r>
        <w:r w:rsidRPr="00E053BE">
          <w:rPr>
            <w:webHidden/>
          </w:rPr>
          <w:fldChar w:fldCharType="separate"/>
        </w:r>
        <w:r w:rsidR="00F3653A" w:rsidRPr="00E053BE">
          <w:rPr>
            <w:webHidden/>
          </w:rPr>
          <w:t>137</w:t>
        </w:r>
        <w:r w:rsidRPr="00E053BE">
          <w:rPr>
            <w:webHidden/>
          </w:rPr>
          <w:fldChar w:fldCharType="end"/>
        </w:r>
      </w:hyperlink>
    </w:p>
    <w:p w14:paraId="1C52288D" w14:textId="6152A29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8" w:history="1">
        <w:r w:rsidRPr="00E053BE">
          <w:rPr>
            <w:rStyle w:val="Hyperlink"/>
          </w:rPr>
          <w:t>Table 8.4  Student Groups for DIF Comparison</w:t>
        </w:r>
        <w:r w:rsidRPr="00E053BE">
          <w:rPr>
            <w:webHidden/>
          </w:rPr>
          <w:tab/>
        </w:r>
        <w:r w:rsidRPr="00E053BE">
          <w:rPr>
            <w:webHidden/>
          </w:rPr>
          <w:fldChar w:fldCharType="begin"/>
        </w:r>
        <w:r w:rsidRPr="00E053BE">
          <w:rPr>
            <w:webHidden/>
          </w:rPr>
          <w:instrText xml:space="preserve"> PAGEREF _Toc193442648 \h </w:instrText>
        </w:r>
        <w:r w:rsidRPr="00E053BE">
          <w:rPr>
            <w:webHidden/>
          </w:rPr>
        </w:r>
        <w:r w:rsidRPr="00E053BE">
          <w:rPr>
            <w:webHidden/>
          </w:rPr>
          <w:fldChar w:fldCharType="separate"/>
        </w:r>
        <w:r w:rsidR="00F3653A" w:rsidRPr="00E053BE">
          <w:rPr>
            <w:webHidden/>
          </w:rPr>
          <w:t>139</w:t>
        </w:r>
        <w:r w:rsidRPr="00E053BE">
          <w:rPr>
            <w:webHidden/>
          </w:rPr>
          <w:fldChar w:fldCharType="end"/>
        </w:r>
      </w:hyperlink>
    </w:p>
    <w:p w14:paraId="16EA77D3" w14:textId="1FCA373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9" w:history="1">
        <w:r w:rsidRPr="00E053BE">
          <w:rPr>
            <w:rStyle w:val="Hyperlink"/>
          </w:rPr>
          <w:t>Table 8.5  DIF Categories for Dichotomous Items</w:t>
        </w:r>
        <w:r w:rsidRPr="00E053BE">
          <w:rPr>
            <w:webHidden/>
          </w:rPr>
          <w:tab/>
        </w:r>
        <w:r w:rsidRPr="00E053BE">
          <w:rPr>
            <w:webHidden/>
          </w:rPr>
          <w:fldChar w:fldCharType="begin"/>
        </w:r>
        <w:r w:rsidRPr="00E053BE">
          <w:rPr>
            <w:webHidden/>
          </w:rPr>
          <w:instrText xml:space="preserve"> PAGEREF _Toc193442649 \h </w:instrText>
        </w:r>
        <w:r w:rsidRPr="00E053BE">
          <w:rPr>
            <w:webHidden/>
          </w:rPr>
        </w:r>
        <w:r w:rsidRPr="00E053BE">
          <w:rPr>
            <w:webHidden/>
          </w:rPr>
          <w:fldChar w:fldCharType="separate"/>
        </w:r>
        <w:r w:rsidR="00F3653A" w:rsidRPr="00E053BE">
          <w:rPr>
            <w:webHidden/>
          </w:rPr>
          <w:t>141</w:t>
        </w:r>
        <w:r w:rsidRPr="00E053BE">
          <w:rPr>
            <w:webHidden/>
          </w:rPr>
          <w:fldChar w:fldCharType="end"/>
        </w:r>
      </w:hyperlink>
    </w:p>
    <w:p w14:paraId="3C03A1E2" w14:textId="4E7A6C4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0" w:history="1">
        <w:r w:rsidRPr="00E053BE">
          <w:rPr>
            <w:rStyle w:val="Hyperlink"/>
          </w:rPr>
          <w:t>Table 8.6  DIF Categories for Polytomous Items</w:t>
        </w:r>
        <w:r w:rsidRPr="00E053BE">
          <w:rPr>
            <w:webHidden/>
          </w:rPr>
          <w:tab/>
        </w:r>
        <w:r w:rsidRPr="00E053BE">
          <w:rPr>
            <w:webHidden/>
          </w:rPr>
          <w:fldChar w:fldCharType="begin"/>
        </w:r>
        <w:r w:rsidRPr="00E053BE">
          <w:rPr>
            <w:webHidden/>
          </w:rPr>
          <w:instrText xml:space="preserve"> PAGEREF _Toc193442650 \h </w:instrText>
        </w:r>
        <w:r w:rsidRPr="00E053BE">
          <w:rPr>
            <w:webHidden/>
          </w:rPr>
        </w:r>
        <w:r w:rsidRPr="00E053BE">
          <w:rPr>
            <w:webHidden/>
          </w:rPr>
          <w:fldChar w:fldCharType="separate"/>
        </w:r>
        <w:r w:rsidR="00F3653A" w:rsidRPr="00E053BE">
          <w:rPr>
            <w:webHidden/>
          </w:rPr>
          <w:t>141</w:t>
        </w:r>
        <w:r w:rsidRPr="00E053BE">
          <w:rPr>
            <w:webHidden/>
          </w:rPr>
          <w:fldChar w:fldCharType="end"/>
        </w:r>
      </w:hyperlink>
    </w:p>
    <w:p w14:paraId="726638D6" w14:textId="2F08891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1" w:history="1">
        <w:r w:rsidRPr="00E053BE">
          <w:rPr>
            <w:rStyle w:val="Hyperlink"/>
          </w:rPr>
          <w:t xml:space="preserve">Table 8.7  Distribution of </w:t>
        </w:r>
        <w:r w:rsidRPr="00E053BE">
          <w:rPr>
            <w:rStyle w:val="Hyperlink"/>
            <w:i/>
          </w:rPr>
          <w:t>b</w:t>
        </w:r>
        <w:r w:rsidRPr="00E053BE">
          <w:rPr>
            <w:rStyle w:val="Hyperlink"/>
          </w:rPr>
          <w:t>-values</w:t>
        </w:r>
        <w:r w:rsidRPr="00E053BE">
          <w:rPr>
            <w:webHidden/>
          </w:rPr>
          <w:tab/>
        </w:r>
        <w:r w:rsidRPr="00E053BE">
          <w:rPr>
            <w:webHidden/>
          </w:rPr>
          <w:fldChar w:fldCharType="begin"/>
        </w:r>
        <w:r w:rsidRPr="00E053BE">
          <w:rPr>
            <w:webHidden/>
          </w:rPr>
          <w:instrText xml:space="preserve"> PAGEREF _Toc193442651 \h </w:instrText>
        </w:r>
        <w:r w:rsidRPr="00E053BE">
          <w:rPr>
            <w:webHidden/>
          </w:rPr>
        </w:r>
        <w:r w:rsidRPr="00E053BE">
          <w:rPr>
            <w:webHidden/>
          </w:rPr>
          <w:fldChar w:fldCharType="separate"/>
        </w:r>
        <w:r w:rsidR="00F3653A" w:rsidRPr="00E053BE">
          <w:rPr>
            <w:webHidden/>
          </w:rPr>
          <w:t>147</w:t>
        </w:r>
        <w:r w:rsidRPr="00E053BE">
          <w:rPr>
            <w:webHidden/>
          </w:rPr>
          <w:fldChar w:fldCharType="end"/>
        </w:r>
      </w:hyperlink>
    </w:p>
    <w:p w14:paraId="569F4C7F" w14:textId="4F4A51D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2" w:history="1">
        <w:r w:rsidRPr="00E053BE">
          <w:rPr>
            <w:rStyle w:val="Hyperlink"/>
          </w:rPr>
          <w:t>Table 8.8  Slopes and Intercepts That Convert Theta Scores to Reporting Scale Scores</w:t>
        </w:r>
        <w:r w:rsidRPr="00E053BE">
          <w:rPr>
            <w:webHidden/>
          </w:rPr>
          <w:tab/>
        </w:r>
        <w:r w:rsidRPr="00E053BE">
          <w:rPr>
            <w:webHidden/>
          </w:rPr>
          <w:fldChar w:fldCharType="begin"/>
        </w:r>
        <w:r w:rsidRPr="00E053BE">
          <w:rPr>
            <w:webHidden/>
          </w:rPr>
          <w:instrText xml:space="preserve"> PAGEREF _Toc193442652 \h </w:instrText>
        </w:r>
        <w:r w:rsidRPr="00E053BE">
          <w:rPr>
            <w:webHidden/>
          </w:rPr>
        </w:r>
        <w:r w:rsidRPr="00E053BE">
          <w:rPr>
            <w:webHidden/>
          </w:rPr>
          <w:fldChar w:fldCharType="separate"/>
        </w:r>
        <w:r w:rsidR="00F3653A" w:rsidRPr="00E053BE">
          <w:rPr>
            <w:webHidden/>
          </w:rPr>
          <w:t>151</w:t>
        </w:r>
        <w:r w:rsidRPr="00E053BE">
          <w:rPr>
            <w:webHidden/>
          </w:rPr>
          <w:fldChar w:fldCharType="end"/>
        </w:r>
      </w:hyperlink>
    </w:p>
    <w:p w14:paraId="38468D90" w14:textId="226F490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3" w:history="1">
        <w:r w:rsidRPr="00E053BE">
          <w:rPr>
            <w:rStyle w:val="Hyperlink"/>
          </w:rPr>
          <w:t>Table 8.9</w:t>
        </w:r>
        <w:r w:rsidRPr="00E053BE">
          <w:rPr>
            <w:rStyle w:val="Hyperlink"/>
            <w:rFonts w:eastAsia="Arial"/>
          </w:rPr>
          <w:t xml:space="preserve">  Test Reliability of the Total Scores</w:t>
        </w:r>
        <w:r w:rsidRPr="00E053BE">
          <w:rPr>
            <w:webHidden/>
          </w:rPr>
          <w:tab/>
        </w:r>
        <w:r w:rsidRPr="00E053BE">
          <w:rPr>
            <w:webHidden/>
          </w:rPr>
          <w:fldChar w:fldCharType="begin"/>
        </w:r>
        <w:r w:rsidRPr="00E053BE">
          <w:rPr>
            <w:webHidden/>
          </w:rPr>
          <w:instrText xml:space="preserve"> PAGEREF _Toc193442653 \h </w:instrText>
        </w:r>
        <w:r w:rsidRPr="00E053BE">
          <w:rPr>
            <w:webHidden/>
          </w:rPr>
        </w:r>
        <w:r w:rsidRPr="00E053BE">
          <w:rPr>
            <w:webHidden/>
          </w:rPr>
          <w:fldChar w:fldCharType="separate"/>
        </w:r>
        <w:r w:rsidR="00F3653A" w:rsidRPr="00E053BE">
          <w:rPr>
            <w:webHidden/>
          </w:rPr>
          <w:t>154</w:t>
        </w:r>
        <w:r w:rsidRPr="00E053BE">
          <w:rPr>
            <w:webHidden/>
          </w:rPr>
          <w:fldChar w:fldCharType="end"/>
        </w:r>
      </w:hyperlink>
    </w:p>
    <w:p w14:paraId="05B19699" w14:textId="2CACA02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4" w:history="1">
        <w:r w:rsidRPr="00E053BE">
          <w:rPr>
            <w:rStyle w:val="Hyperlink"/>
          </w:rPr>
          <w:t>Table 8.10</w:t>
        </w:r>
        <w:r w:rsidRPr="00E053BE">
          <w:rPr>
            <w:rStyle w:val="Hyperlink"/>
            <w:rFonts w:eastAsia="Arial"/>
          </w:rPr>
          <w:t xml:space="preserve">  Scale Score CSEMs at the Score Reporting Range Thresholds</w:t>
        </w:r>
        <w:r w:rsidRPr="00E053BE">
          <w:rPr>
            <w:webHidden/>
          </w:rPr>
          <w:tab/>
        </w:r>
        <w:r w:rsidRPr="00E053BE">
          <w:rPr>
            <w:webHidden/>
          </w:rPr>
          <w:fldChar w:fldCharType="begin"/>
        </w:r>
        <w:r w:rsidRPr="00E053BE">
          <w:rPr>
            <w:webHidden/>
          </w:rPr>
          <w:instrText xml:space="preserve"> PAGEREF _Toc193442654 \h </w:instrText>
        </w:r>
        <w:r w:rsidRPr="00E053BE">
          <w:rPr>
            <w:webHidden/>
          </w:rPr>
        </w:r>
        <w:r w:rsidRPr="00E053BE">
          <w:rPr>
            <w:webHidden/>
          </w:rPr>
          <w:fldChar w:fldCharType="separate"/>
        </w:r>
        <w:r w:rsidR="00F3653A" w:rsidRPr="00E053BE">
          <w:rPr>
            <w:webHidden/>
          </w:rPr>
          <w:t>156</w:t>
        </w:r>
        <w:r w:rsidRPr="00E053BE">
          <w:rPr>
            <w:webHidden/>
          </w:rPr>
          <w:fldChar w:fldCharType="end"/>
        </w:r>
      </w:hyperlink>
    </w:p>
    <w:p w14:paraId="08EB116D" w14:textId="3327A8E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5" w:history="1">
        <w:r w:rsidRPr="00E053BE">
          <w:rPr>
            <w:rStyle w:val="Hyperlink"/>
          </w:rPr>
          <w:t>Table 8.11</w:t>
        </w:r>
        <w:r w:rsidRPr="00E053BE">
          <w:rPr>
            <w:rStyle w:val="Hyperlink"/>
            <w:rFonts w:ascii="Times New Roman" w:hAnsi="Times New Roman"/>
          </w:rPr>
          <w:t xml:space="preserve">  </w:t>
        </w:r>
        <w:r w:rsidRPr="00E053BE">
          <w:rPr>
            <w:rStyle w:val="Hyperlink"/>
          </w:rPr>
          <w:t>Decision Accuracy for Reaching a Performance Level</w:t>
        </w:r>
        <w:r w:rsidRPr="00E053BE">
          <w:rPr>
            <w:webHidden/>
          </w:rPr>
          <w:tab/>
        </w:r>
        <w:r w:rsidRPr="00E053BE">
          <w:rPr>
            <w:webHidden/>
          </w:rPr>
          <w:fldChar w:fldCharType="begin"/>
        </w:r>
        <w:r w:rsidRPr="00E053BE">
          <w:rPr>
            <w:webHidden/>
          </w:rPr>
          <w:instrText xml:space="preserve"> PAGEREF _Toc193442655 \h </w:instrText>
        </w:r>
        <w:r w:rsidRPr="00E053BE">
          <w:rPr>
            <w:webHidden/>
          </w:rPr>
        </w:r>
        <w:r w:rsidRPr="00E053BE">
          <w:rPr>
            <w:webHidden/>
          </w:rPr>
          <w:fldChar w:fldCharType="separate"/>
        </w:r>
        <w:r w:rsidR="00F3653A" w:rsidRPr="00E053BE">
          <w:rPr>
            <w:webHidden/>
          </w:rPr>
          <w:t>157</w:t>
        </w:r>
        <w:r w:rsidRPr="00E053BE">
          <w:rPr>
            <w:webHidden/>
          </w:rPr>
          <w:fldChar w:fldCharType="end"/>
        </w:r>
      </w:hyperlink>
    </w:p>
    <w:p w14:paraId="3D082BA9" w14:textId="6925290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6" w:history="1">
        <w:r w:rsidRPr="00E053BE">
          <w:rPr>
            <w:rStyle w:val="Hyperlink"/>
          </w:rPr>
          <w:t>Table 8.12  Decision Consistency for Reaching a Performance Level</w:t>
        </w:r>
        <w:r w:rsidRPr="00E053BE">
          <w:rPr>
            <w:webHidden/>
          </w:rPr>
          <w:tab/>
        </w:r>
        <w:r w:rsidRPr="00E053BE">
          <w:rPr>
            <w:webHidden/>
          </w:rPr>
          <w:fldChar w:fldCharType="begin"/>
        </w:r>
        <w:r w:rsidRPr="00E053BE">
          <w:rPr>
            <w:webHidden/>
          </w:rPr>
          <w:instrText xml:space="preserve"> PAGEREF _Toc193442656 \h </w:instrText>
        </w:r>
        <w:r w:rsidRPr="00E053BE">
          <w:rPr>
            <w:webHidden/>
          </w:rPr>
        </w:r>
        <w:r w:rsidRPr="00E053BE">
          <w:rPr>
            <w:webHidden/>
          </w:rPr>
          <w:fldChar w:fldCharType="separate"/>
        </w:r>
        <w:r w:rsidR="00F3653A" w:rsidRPr="00E053BE">
          <w:rPr>
            <w:webHidden/>
          </w:rPr>
          <w:t>157</w:t>
        </w:r>
        <w:r w:rsidRPr="00E053BE">
          <w:rPr>
            <w:webHidden/>
          </w:rPr>
          <w:fldChar w:fldCharType="end"/>
        </w:r>
      </w:hyperlink>
    </w:p>
    <w:p w14:paraId="7D7FBA8C" w14:textId="0D968A4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7" w:history="1">
        <w:r w:rsidRPr="00E053BE">
          <w:rPr>
            <w:rStyle w:val="Hyperlink"/>
          </w:rPr>
          <w:t>Table 8.13  Frequencies of Ratings</w:t>
        </w:r>
        <w:r w:rsidRPr="00E053BE">
          <w:rPr>
            <w:webHidden/>
          </w:rPr>
          <w:tab/>
        </w:r>
        <w:r w:rsidRPr="00E053BE">
          <w:rPr>
            <w:webHidden/>
          </w:rPr>
          <w:fldChar w:fldCharType="begin"/>
        </w:r>
        <w:r w:rsidRPr="00E053BE">
          <w:rPr>
            <w:webHidden/>
          </w:rPr>
          <w:instrText xml:space="preserve"> PAGEREF _Toc193442657 \h </w:instrText>
        </w:r>
        <w:r w:rsidRPr="00E053BE">
          <w:rPr>
            <w:webHidden/>
          </w:rPr>
        </w:r>
        <w:r w:rsidRPr="00E053BE">
          <w:rPr>
            <w:webHidden/>
          </w:rPr>
          <w:fldChar w:fldCharType="separate"/>
        </w:r>
        <w:r w:rsidR="00F3653A" w:rsidRPr="00E053BE">
          <w:rPr>
            <w:webHidden/>
          </w:rPr>
          <w:t>159</w:t>
        </w:r>
        <w:r w:rsidRPr="00E053BE">
          <w:rPr>
            <w:webHidden/>
          </w:rPr>
          <w:fldChar w:fldCharType="end"/>
        </w:r>
      </w:hyperlink>
    </w:p>
    <w:p w14:paraId="282489FE" w14:textId="583377F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8" w:history="1">
        <w:r w:rsidRPr="00E053BE">
          <w:rPr>
            <w:rStyle w:val="Hyperlink"/>
          </w:rPr>
          <w:t>Table 8.14  Correlation of Summative Alternate ELPAC and CAA for ELA Scores</w:t>
        </w:r>
        <w:r w:rsidRPr="00E053BE">
          <w:rPr>
            <w:webHidden/>
          </w:rPr>
          <w:tab/>
        </w:r>
        <w:r w:rsidRPr="00E053BE">
          <w:rPr>
            <w:webHidden/>
          </w:rPr>
          <w:fldChar w:fldCharType="begin"/>
        </w:r>
        <w:r w:rsidRPr="00E053BE">
          <w:rPr>
            <w:webHidden/>
          </w:rPr>
          <w:instrText xml:space="preserve"> PAGEREF _Toc193442658 \h </w:instrText>
        </w:r>
        <w:r w:rsidRPr="00E053BE">
          <w:rPr>
            <w:webHidden/>
          </w:rPr>
        </w:r>
        <w:r w:rsidRPr="00E053BE">
          <w:rPr>
            <w:webHidden/>
          </w:rPr>
          <w:fldChar w:fldCharType="separate"/>
        </w:r>
        <w:r w:rsidR="00F3653A" w:rsidRPr="00E053BE">
          <w:rPr>
            <w:webHidden/>
          </w:rPr>
          <w:t>164</w:t>
        </w:r>
        <w:r w:rsidRPr="00E053BE">
          <w:rPr>
            <w:webHidden/>
          </w:rPr>
          <w:fldChar w:fldCharType="end"/>
        </w:r>
      </w:hyperlink>
    </w:p>
    <w:p w14:paraId="1CCE95F0" w14:textId="7768A3A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9" w:history="1">
        <w:r w:rsidRPr="00E053BE">
          <w:rPr>
            <w:rStyle w:val="Hyperlink"/>
          </w:rPr>
          <w:t>Table 8.15  Correlation of Summative Alternate ELPAC and CAA for Mathematics Scores</w:t>
        </w:r>
        <w:r w:rsidRPr="00E053BE">
          <w:rPr>
            <w:webHidden/>
          </w:rPr>
          <w:tab/>
        </w:r>
        <w:r w:rsidRPr="00E053BE">
          <w:rPr>
            <w:webHidden/>
          </w:rPr>
          <w:fldChar w:fldCharType="begin"/>
        </w:r>
        <w:r w:rsidRPr="00E053BE">
          <w:rPr>
            <w:webHidden/>
          </w:rPr>
          <w:instrText xml:space="preserve"> PAGEREF _Toc193442659 \h </w:instrText>
        </w:r>
        <w:r w:rsidRPr="00E053BE">
          <w:rPr>
            <w:webHidden/>
          </w:rPr>
        </w:r>
        <w:r w:rsidRPr="00E053BE">
          <w:rPr>
            <w:webHidden/>
          </w:rPr>
          <w:fldChar w:fldCharType="separate"/>
        </w:r>
        <w:r w:rsidR="00F3653A" w:rsidRPr="00E053BE">
          <w:rPr>
            <w:webHidden/>
          </w:rPr>
          <w:t>165</w:t>
        </w:r>
        <w:r w:rsidRPr="00E053BE">
          <w:rPr>
            <w:webHidden/>
          </w:rPr>
          <w:fldChar w:fldCharType="end"/>
        </w:r>
      </w:hyperlink>
    </w:p>
    <w:p w14:paraId="3C5AE8A9" w14:textId="12DE333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0" w:history="1">
        <w:r w:rsidRPr="00E053BE">
          <w:rPr>
            <w:rStyle w:val="Hyperlink"/>
          </w:rPr>
          <w:t>Table 8.16  Correlation of Summative Alternate ELPAC and CAA for Science Scores</w:t>
        </w:r>
        <w:r w:rsidRPr="00E053BE">
          <w:rPr>
            <w:webHidden/>
          </w:rPr>
          <w:tab/>
        </w:r>
        <w:r w:rsidRPr="00E053BE">
          <w:rPr>
            <w:webHidden/>
          </w:rPr>
          <w:fldChar w:fldCharType="begin"/>
        </w:r>
        <w:r w:rsidRPr="00E053BE">
          <w:rPr>
            <w:webHidden/>
          </w:rPr>
          <w:instrText xml:space="preserve"> PAGEREF _Toc193442660 \h </w:instrText>
        </w:r>
        <w:r w:rsidRPr="00E053BE">
          <w:rPr>
            <w:webHidden/>
          </w:rPr>
        </w:r>
        <w:r w:rsidRPr="00E053BE">
          <w:rPr>
            <w:webHidden/>
          </w:rPr>
          <w:fldChar w:fldCharType="separate"/>
        </w:r>
        <w:r w:rsidR="00F3653A" w:rsidRPr="00E053BE">
          <w:rPr>
            <w:webHidden/>
          </w:rPr>
          <w:t>166</w:t>
        </w:r>
        <w:r w:rsidRPr="00E053BE">
          <w:rPr>
            <w:webHidden/>
          </w:rPr>
          <w:fldChar w:fldCharType="end"/>
        </w:r>
      </w:hyperlink>
    </w:p>
    <w:p w14:paraId="069C7862" w14:textId="44D7C22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1" w:history="1">
        <w:r w:rsidRPr="00E053BE">
          <w:rPr>
            <w:rStyle w:val="Hyperlink"/>
          </w:rPr>
          <w:t>Table 8.A.1  Classical Item Statistics for Kindergarten</w:t>
        </w:r>
        <w:r w:rsidRPr="00E053BE">
          <w:rPr>
            <w:webHidden/>
          </w:rPr>
          <w:tab/>
        </w:r>
        <w:r w:rsidRPr="00E053BE">
          <w:rPr>
            <w:webHidden/>
          </w:rPr>
          <w:fldChar w:fldCharType="begin"/>
        </w:r>
        <w:r w:rsidRPr="00E053BE">
          <w:rPr>
            <w:webHidden/>
          </w:rPr>
          <w:instrText xml:space="preserve"> PAGEREF _Toc193442661 \h </w:instrText>
        </w:r>
        <w:r w:rsidRPr="00E053BE">
          <w:rPr>
            <w:webHidden/>
          </w:rPr>
        </w:r>
        <w:r w:rsidRPr="00E053BE">
          <w:rPr>
            <w:webHidden/>
          </w:rPr>
          <w:fldChar w:fldCharType="separate"/>
        </w:r>
        <w:r w:rsidR="00F3653A" w:rsidRPr="00E053BE">
          <w:rPr>
            <w:webHidden/>
          </w:rPr>
          <w:t>174</w:t>
        </w:r>
        <w:r w:rsidRPr="00E053BE">
          <w:rPr>
            <w:webHidden/>
          </w:rPr>
          <w:fldChar w:fldCharType="end"/>
        </w:r>
      </w:hyperlink>
    </w:p>
    <w:p w14:paraId="3BC30B0A" w14:textId="7351B16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2" w:history="1">
        <w:r w:rsidRPr="00E053BE">
          <w:rPr>
            <w:rStyle w:val="Hyperlink"/>
          </w:rPr>
          <w:t>Table 8.A.2  Classical Item Statistics for Grade One</w:t>
        </w:r>
        <w:r w:rsidRPr="00E053BE">
          <w:rPr>
            <w:webHidden/>
          </w:rPr>
          <w:tab/>
        </w:r>
        <w:r w:rsidRPr="00E053BE">
          <w:rPr>
            <w:webHidden/>
          </w:rPr>
          <w:fldChar w:fldCharType="begin"/>
        </w:r>
        <w:r w:rsidRPr="00E053BE">
          <w:rPr>
            <w:webHidden/>
          </w:rPr>
          <w:instrText xml:space="preserve"> PAGEREF _Toc193442662 \h </w:instrText>
        </w:r>
        <w:r w:rsidRPr="00E053BE">
          <w:rPr>
            <w:webHidden/>
          </w:rPr>
        </w:r>
        <w:r w:rsidRPr="00E053BE">
          <w:rPr>
            <w:webHidden/>
          </w:rPr>
          <w:fldChar w:fldCharType="separate"/>
        </w:r>
        <w:r w:rsidR="00F3653A" w:rsidRPr="00E053BE">
          <w:rPr>
            <w:webHidden/>
          </w:rPr>
          <w:t>176</w:t>
        </w:r>
        <w:r w:rsidRPr="00E053BE">
          <w:rPr>
            <w:webHidden/>
          </w:rPr>
          <w:fldChar w:fldCharType="end"/>
        </w:r>
      </w:hyperlink>
    </w:p>
    <w:p w14:paraId="448B4464" w14:textId="0882BFB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3" w:history="1">
        <w:r w:rsidRPr="00E053BE">
          <w:rPr>
            <w:rStyle w:val="Hyperlink"/>
          </w:rPr>
          <w:t>Table 8.A.3  Classical Item Statistics for Grade Two</w:t>
        </w:r>
        <w:r w:rsidRPr="00E053BE">
          <w:rPr>
            <w:webHidden/>
          </w:rPr>
          <w:tab/>
        </w:r>
        <w:r w:rsidRPr="00E053BE">
          <w:rPr>
            <w:webHidden/>
          </w:rPr>
          <w:fldChar w:fldCharType="begin"/>
        </w:r>
        <w:r w:rsidRPr="00E053BE">
          <w:rPr>
            <w:webHidden/>
          </w:rPr>
          <w:instrText xml:space="preserve"> PAGEREF _Toc193442663 \h </w:instrText>
        </w:r>
        <w:r w:rsidRPr="00E053BE">
          <w:rPr>
            <w:webHidden/>
          </w:rPr>
        </w:r>
        <w:r w:rsidRPr="00E053BE">
          <w:rPr>
            <w:webHidden/>
          </w:rPr>
          <w:fldChar w:fldCharType="separate"/>
        </w:r>
        <w:r w:rsidR="00F3653A" w:rsidRPr="00E053BE">
          <w:rPr>
            <w:webHidden/>
          </w:rPr>
          <w:t>178</w:t>
        </w:r>
        <w:r w:rsidRPr="00E053BE">
          <w:rPr>
            <w:webHidden/>
          </w:rPr>
          <w:fldChar w:fldCharType="end"/>
        </w:r>
      </w:hyperlink>
    </w:p>
    <w:p w14:paraId="2DCB8E4A" w14:textId="7AFC9E6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4" w:history="1">
        <w:r w:rsidRPr="00E053BE">
          <w:rPr>
            <w:rStyle w:val="Hyperlink"/>
          </w:rPr>
          <w:t>Table 8.A.4  Classical Item Statistics for Grade Span Three Through Five</w:t>
        </w:r>
        <w:r w:rsidRPr="00E053BE">
          <w:rPr>
            <w:webHidden/>
          </w:rPr>
          <w:tab/>
        </w:r>
        <w:r w:rsidRPr="00E053BE">
          <w:rPr>
            <w:webHidden/>
          </w:rPr>
          <w:fldChar w:fldCharType="begin"/>
        </w:r>
        <w:r w:rsidRPr="00E053BE">
          <w:rPr>
            <w:webHidden/>
          </w:rPr>
          <w:instrText xml:space="preserve"> PAGEREF _Toc193442664 \h </w:instrText>
        </w:r>
        <w:r w:rsidRPr="00E053BE">
          <w:rPr>
            <w:webHidden/>
          </w:rPr>
        </w:r>
        <w:r w:rsidRPr="00E053BE">
          <w:rPr>
            <w:webHidden/>
          </w:rPr>
          <w:fldChar w:fldCharType="separate"/>
        </w:r>
        <w:r w:rsidR="00F3653A" w:rsidRPr="00E053BE">
          <w:rPr>
            <w:webHidden/>
          </w:rPr>
          <w:t>180</w:t>
        </w:r>
        <w:r w:rsidRPr="00E053BE">
          <w:rPr>
            <w:webHidden/>
          </w:rPr>
          <w:fldChar w:fldCharType="end"/>
        </w:r>
      </w:hyperlink>
    </w:p>
    <w:p w14:paraId="751E7E2D" w14:textId="11A2F9B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5" w:history="1">
        <w:r w:rsidRPr="00E053BE">
          <w:rPr>
            <w:rStyle w:val="Hyperlink"/>
          </w:rPr>
          <w:t>Table 8.A.5  Classical Item Statistics for Grade Span Six Through Eight</w:t>
        </w:r>
        <w:r w:rsidRPr="00E053BE">
          <w:rPr>
            <w:webHidden/>
          </w:rPr>
          <w:tab/>
        </w:r>
        <w:r w:rsidRPr="00E053BE">
          <w:rPr>
            <w:webHidden/>
          </w:rPr>
          <w:fldChar w:fldCharType="begin"/>
        </w:r>
        <w:r w:rsidRPr="00E053BE">
          <w:rPr>
            <w:webHidden/>
          </w:rPr>
          <w:instrText xml:space="preserve"> PAGEREF _Toc193442665 \h </w:instrText>
        </w:r>
        <w:r w:rsidRPr="00E053BE">
          <w:rPr>
            <w:webHidden/>
          </w:rPr>
        </w:r>
        <w:r w:rsidRPr="00E053BE">
          <w:rPr>
            <w:webHidden/>
          </w:rPr>
          <w:fldChar w:fldCharType="separate"/>
        </w:r>
        <w:r w:rsidR="00F3653A" w:rsidRPr="00E053BE">
          <w:rPr>
            <w:webHidden/>
          </w:rPr>
          <w:t>182</w:t>
        </w:r>
        <w:r w:rsidRPr="00E053BE">
          <w:rPr>
            <w:webHidden/>
          </w:rPr>
          <w:fldChar w:fldCharType="end"/>
        </w:r>
      </w:hyperlink>
    </w:p>
    <w:p w14:paraId="2DDB87A0" w14:textId="78DC05A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6" w:history="1">
        <w:r w:rsidRPr="00E053BE">
          <w:rPr>
            <w:rStyle w:val="Hyperlink"/>
          </w:rPr>
          <w:t>Table 8.A.6  Classical Item Statistics for Grade Span Nine and Ten</w:t>
        </w:r>
        <w:r w:rsidRPr="00E053BE">
          <w:rPr>
            <w:webHidden/>
          </w:rPr>
          <w:tab/>
        </w:r>
        <w:r w:rsidRPr="00E053BE">
          <w:rPr>
            <w:webHidden/>
          </w:rPr>
          <w:fldChar w:fldCharType="begin"/>
        </w:r>
        <w:r w:rsidRPr="00E053BE">
          <w:rPr>
            <w:webHidden/>
          </w:rPr>
          <w:instrText xml:space="preserve"> PAGEREF _Toc193442666 \h </w:instrText>
        </w:r>
        <w:r w:rsidRPr="00E053BE">
          <w:rPr>
            <w:webHidden/>
          </w:rPr>
        </w:r>
        <w:r w:rsidRPr="00E053BE">
          <w:rPr>
            <w:webHidden/>
          </w:rPr>
          <w:fldChar w:fldCharType="separate"/>
        </w:r>
        <w:r w:rsidR="00F3653A" w:rsidRPr="00E053BE">
          <w:rPr>
            <w:webHidden/>
          </w:rPr>
          <w:t>184</w:t>
        </w:r>
        <w:r w:rsidRPr="00E053BE">
          <w:rPr>
            <w:webHidden/>
          </w:rPr>
          <w:fldChar w:fldCharType="end"/>
        </w:r>
      </w:hyperlink>
    </w:p>
    <w:p w14:paraId="59EEC197" w14:textId="1AC5B7E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7" w:history="1">
        <w:r w:rsidRPr="00E053BE">
          <w:rPr>
            <w:rStyle w:val="Hyperlink"/>
          </w:rPr>
          <w:t>Table 8.A.7  Classical Item Statistics for Grade Span Eleven and Twelve</w:t>
        </w:r>
        <w:r w:rsidRPr="00E053BE">
          <w:rPr>
            <w:webHidden/>
          </w:rPr>
          <w:tab/>
        </w:r>
        <w:r w:rsidRPr="00E053BE">
          <w:rPr>
            <w:webHidden/>
          </w:rPr>
          <w:fldChar w:fldCharType="begin"/>
        </w:r>
        <w:r w:rsidRPr="00E053BE">
          <w:rPr>
            <w:webHidden/>
          </w:rPr>
          <w:instrText xml:space="preserve"> PAGEREF _Toc193442667 \h </w:instrText>
        </w:r>
        <w:r w:rsidRPr="00E053BE">
          <w:rPr>
            <w:webHidden/>
          </w:rPr>
        </w:r>
        <w:r w:rsidRPr="00E053BE">
          <w:rPr>
            <w:webHidden/>
          </w:rPr>
          <w:fldChar w:fldCharType="separate"/>
        </w:r>
        <w:r w:rsidR="00F3653A" w:rsidRPr="00E053BE">
          <w:rPr>
            <w:webHidden/>
          </w:rPr>
          <w:t>186</w:t>
        </w:r>
        <w:r w:rsidRPr="00E053BE">
          <w:rPr>
            <w:webHidden/>
          </w:rPr>
          <w:fldChar w:fldCharType="end"/>
        </w:r>
      </w:hyperlink>
    </w:p>
    <w:p w14:paraId="3785AE19" w14:textId="61A7FED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8" w:history="1">
        <w:r w:rsidRPr="00E053BE">
          <w:rPr>
            <w:rStyle w:val="Hyperlink"/>
          </w:rPr>
          <w:t>Table 8.B.1  Gender DIF Classifications Summary by Grade Level or Grade Span</w:t>
        </w:r>
        <w:r w:rsidRPr="00E053BE">
          <w:rPr>
            <w:webHidden/>
          </w:rPr>
          <w:tab/>
        </w:r>
        <w:r w:rsidRPr="00E053BE">
          <w:rPr>
            <w:webHidden/>
          </w:rPr>
          <w:fldChar w:fldCharType="begin"/>
        </w:r>
        <w:r w:rsidRPr="00E053BE">
          <w:rPr>
            <w:webHidden/>
          </w:rPr>
          <w:instrText xml:space="preserve"> PAGEREF _Toc193442668 \h </w:instrText>
        </w:r>
        <w:r w:rsidRPr="00E053BE">
          <w:rPr>
            <w:webHidden/>
          </w:rPr>
        </w:r>
        <w:r w:rsidRPr="00E053BE">
          <w:rPr>
            <w:webHidden/>
          </w:rPr>
          <w:fldChar w:fldCharType="separate"/>
        </w:r>
        <w:r w:rsidR="00F3653A" w:rsidRPr="00E053BE">
          <w:rPr>
            <w:webHidden/>
          </w:rPr>
          <w:t>188</w:t>
        </w:r>
        <w:r w:rsidRPr="00E053BE">
          <w:rPr>
            <w:webHidden/>
          </w:rPr>
          <w:fldChar w:fldCharType="end"/>
        </w:r>
      </w:hyperlink>
    </w:p>
    <w:p w14:paraId="1E74D2AB" w14:textId="6031323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9" w:history="1">
        <w:r w:rsidRPr="00E053BE">
          <w:rPr>
            <w:rStyle w:val="Hyperlink"/>
          </w:rPr>
          <w:t>Table 8.B.2  Hispanic or Latino versus Non-Hispanic and Non-Latino DIF Classifications Summary by Grade Level or Grade Span</w:t>
        </w:r>
        <w:r w:rsidRPr="00E053BE">
          <w:rPr>
            <w:webHidden/>
          </w:rPr>
          <w:tab/>
        </w:r>
        <w:r w:rsidRPr="00E053BE">
          <w:rPr>
            <w:webHidden/>
          </w:rPr>
          <w:fldChar w:fldCharType="begin"/>
        </w:r>
        <w:r w:rsidRPr="00E053BE">
          <w:rPr>
            <w:webHidden/>
          </w:rPr>
          <w:instrText xml:space="preserve"> PAGEREF _Toc193442669 \h </w:instrText>
        </w:r>
        <w:r w:rsidRPr="00E053BE">
          <w:rPr>
            <w:webHidden/>
          </w:rPr>
        </w:r>
        <w:r w:rsidRPr="00E053BE">
          <w:rPr>
            <w:webHidden/>
          </w:rPr>
          <w:fldChar w:fldCharType="separate"/>
        </w:r>
        <w:r w:rsidR="00F3653A" w:rsidRPr="00E053BE">
          <w:rPr>
            <w:webHidden/>
          </w:rPr>
          <w:t>189</w:t>
        </w:r>
        <w:r w:rsidRPr="00E053BE">
          <w:rPr>
            <w:webHidden/>
          </w:rPr>
          <w:fldChar w:fldCharType="end"/>
        </w:r>
      </w:hyperlink>
    </w:p>
    <w:p w14:paraId="02C2BEF2" w14:textId="151482F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0" w:history="1">
        <w:r w:rsidRPr="00E053BE">
          <w:rPr>
            <w:rStyle w:val="Hyperlink"/>
          </w:rPr>
          <w:t>Table 8.B.3  Primary Disability DIF Classifications Summary by Grade Level or Grade </w:t>
        </w:r>
        <w:r w:rsidRPr="00E053BE">
          <w:rPr>
            <w:rStyle w:val="Hyperlink"/>
          </w:rPr>
          <w:br/>
          <w:t>Span</w:t>
        </w:r>
        <w:r w:rsidRPr="00E053BE">
          <w:rPr>
            <w:webHidden/>
          </w:rPr>
          <w:tab/>
        </w:r>
        <w:r w:rsidRPr="00E053BE">
          <w:rPr>
            <w:webHidden/>
          </w:rPr>
          <w:fldChar w:fldCharType="begin"/>
        </w:r>
        <w:r w:rsidRPr="00E053BE">
          <w:rPr>
            <w:webHidden/>
          </w:rPr>
          <w:instrText xml:space="preserve"> PAGEREF _Toc193442670 \h </w:instrText>
        </w:r>
        <w:r w:rsidRPr="00E053BE">
          <w:rPr>
            <w:webHidden/>
          </w:rPr>
        </w:r>
        <w:r w:rsidRPr="00E053BE">
          <w:rPr>
            <w:webHidden/>
          </w:rPr>
          <w:fldChar w:fldCharType="separate"/>
        </w:r>
        <w:r w:rsidR="00F3653A" w:rsidRPr="00E053BE">
          <w:rPr>
            <w:webHidden/>
          </w:rPr>
          <w:t>190</w:t>
        </w:r>
        <w:r w:rsidRPr="00E053BE">
          <w:rPr>
            <w:webHidden/>
          </w:rPr>
          <w:fldChar w:fldCharType="end"/>
        </w:r>
      </w:hyperlink>
    </w:p>
    <w:p w14:paraId="0423EEB5" w14:textId="0ED7563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1" w:history="1">
        <w:r w:rsidRPr="00E053BE">
          <w:rPr>
            <w:rStyle w:val="Hyperlink"/>
          </w:rPr>
          <w:t>Table 8.B.4  Items Exhibiting Significant DIF by Student Group</w:t>
        </w:r>
        <w:r w:rsidRPr="00E053BE">
          <w:rPr>
            <w:webHidden/>
          </w:rPr>
          <w:tab/>
        </w:r>
        <w:r w:rsidRPr="00E053BE">
          <w:rPr>
            <w:webHidden/>
          </w:rPr>
          <w:fldChar w:fldCharType="begin"/>
        </w:r>
        <w:r w:rsidRPr="00E053BE">
          <w:rPr>
            <w:webHidden/>
          </w:rPr>
          <w:instrText xml:space="preserve"> PAGEREF _Toc193442671 \h </w:instrText>
        </w:r>
        <w:r w:rsidRPr="00E053BE">
          <w:rPr>
            <w:webHidden/>
          </w:rPr>
        </w:r>
        <w:r w:rsidRPr="00E053BE">
          <w:rPr>
            <w:webHidden/>
          </w:rPr>
          <w:fldChar w:fldCharType="separate"/>
        </w:r>
        <w:r w:rsidR="00F3653A" w:rsidRPr="00E053BE">
          <w:rPr>
            <w:webHidden/>
          </w:rPr>
          <w:t>191</w:t>
        </w:r>
        <w:r w:rsidRPr="00E053BE">
          <w:rPr>
            <w:webHidden/>
          </w:rPr>
          <w:fldChar w:fldCharType="end"/>
        </w:r>
      </w:hyperlink>
    </w:p>
    <w:p w14:paraId="71895059" w14:textId="45FB5B5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2" w:history="1">
        <w:r w:rsidRPr="00E053BE">
          <w:rPr>
            <w:rStyle w:val="Hyperlink"/>
          </w:rPr>
          <w:t>Table 8.C.1  IRT Item Statistics, Kindergarten</w:t>
        </w:r>
        <w:r w:rsidRPr="00E053BE">
          <w:rPr>
            <w:webHidden/>
          </w:rPr>
          <w:tab/>
        </w:r>
        <w:r w:rsidRPr="00E053BE">
          <w:rPr>
            <w:webHidden/>
          </w:rPr>
          <w:fldChar w:fldCharType="begin"/>
        </w:r>
        <w:r w:rsidRPr="00E053BE">
          <w:rPr>
            <w:webHidden/>
          </w:rPr>
          <w:instrText xml:space="preserve"> PAGEREF _Toc193442672 \h </w:instrText>
        </w:r>
        <w:r w:rsidRPr="00E053BE">
          <w:rPr>
            <w:webHidden/>
          </w:rPr>
        </w:r>
        <w:r w:rsidRPr="00E053BE">
          <w:rPr>
            <w:webHidden/>
          </w:rPr>
          <w:fldChar w:fldCharType="separate"/>
        </w:r>
        <w:r w:rsidR="00F3653A" w:rsidRPr="00E053BE">
          <w:rPr>
            <w:webHidden/>
          </w:rPr>
          <w:t>192</w:t>
        </w:r>
        <w:r w:rsidRPr="00E053BE">
          <w:rPr>
            <w:webHidden/>
          </w:rPr>
          <w:fldChar w:fldCharType="end"/>
        </w:r>
      </w:hyperlink>
    </w:p>
    <w:p w14:paraId="3BDC58D0" w14:textId="0FEFFF3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3" w:history="1">
        <w:r w:rsidRPr="00E053BE">
          <w:rPr>
            <w:rStyle w:val="Hyperlink"/>
          </w:rPr>
          <w:t>Table 8.C.2  IRT Item Statistics, Grade One</w:t>
        </w:r>
        <w:r w:rsidRPr="00E053BE">
          <w:rPr>
            <w:webHidden/>
          </w:rPr>
          <w:tab/>
        </w:r>
        <w:r w:rsidRPr="00E053BE">
          <w:rPr>
            <w:webHidden/>
          </w:rPr>
          <w:fldChar w:fldCharType="begin"/>
        </w:r>
        <w:r w:rsidRPr="00E053BE">
          <w:rPr>
            <w:webHidden/>
          </w:rPr>
          <w:instrText xml:space="preserve"> PAGEREF _Toc193442673 \h </w:instrText>
        </w:r>
        <w:r w:rsidRPr="00E053BE">
          <w:rPr>
            <w:webHidden/>
          </w:rPr>
        </w:r>
        <w:r w:rsidRPr="00E053BE">
          <w:rPr>
            <w:webHidden/>
          </w:rPr>
          <w:fldChar w:fldCharType="separate"/>
        </w:r>
        <w:r w:rsidR="00F3653A" w:rsidRPr="00E053BE">
          <w:rPr>
            <w:webHidden/>
          </w:rPr>
          <w:t>193</w:t>
        </w:r>
        <w:r w:rsidRPr="00E053BE">
          <w:rPr>
            <w:webHidden/>
          </w:rPr>
          <w:fldChar w:fldCharType="end"/>
        </w:r>
      </w:hyperlink>
    </w:p>
    <w:p w14:paraId="0F480340" w14:textId="4BE3C9C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4" w:history="1">
        <w:r w:rsidRPr="00E053BE">
          <w:rPr>
            <w:rStyle w:val="Hyperlink"/>
          </w:rPr>
          <w:t>Table 8.C.3  IRT Item Statistics, Grade Two</w:t>
        </w:r>
        <w:r w:rsidRPr="00E053BE">
          <w:rPr>
            <w:webHidden/>
          </w:rPr>
          <w:tab/>
        </w:r>
        <w:r w:rsidRPr="00E053BE">
          <w:rPr>
            <w:webHidden/>
          </w:rPr>
          <w:fldChar w:fldCharType="begin"/>
        </w:r>
        <w:r w:rsidRPr="00E053BE">
          <w:rPr>
            <w:webHidden/>
          </w:rPr>
          <w:instrText xml:space="preserve"> PAGEREF _Toc193442674 \h </w:instrText>
        </w:r>
        <w:r w:rsidRPr="00E053BE">
          <w:rPr>
            <w:webHidden/>
          </w:rPr>
        </w:r>
        <w:r w:rsidRPr="00E053BE">
          <w:rPr>
            <w:webHidden/>
          </w:rPr>
          <w:fldChar w:fldCharType="separate"/>
        </w:r>
        <w:r w:rsidR="00F3653A" w:rsidRPr="00E053BE">
          <w:rPr>
            <w:webHidden/>
          </w:rPr>
          <w:t>194</w:t>
        </w:r>
        <w:r w:rsidRPr="00E053BE">
          <w:rPr>
            <w:webHidden/>
          </w:rPr>
          <w:fldChar w:fldCharType="end"/>
        </w:r>
      </w:hyperlink>
    </w:p>
    <w:p w14:paraId="58B16000" w14:textId="36558D7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5" w:history="1">
        <w:r w:rsidRPr="00E053BE">
          <w:rPr>
            <w:rStyle w:val="Hyperlink"/>
          </w:rPr>
          <w:t>Table 8.C.4  IRT Item Statistics, Grade Span Three Through Five</w:t>
        </w:r>
        <w:r w:rsidRPr="00E053BE">
          <w:rPr>
            <w:webHidden/>
          </w:rPr>
          <w:tab/>
        </w:r>
        <w:r w:rsidRPr="00E053BE">
          <w:rPr>
            <w:webHidden/>
          </w:rPr>
          <w:fldChar w:fldCharType="begin"/>
        </w:r>
        <w:r w:rsidRPr="00E053BE">
          <w:rPr>
            <w:webHidden/>
          </w:rPr>
          <w:instrText xml:space="preserve"> PAGEREF _Toc193442675 \h </w:instrText>
        </w:r>
        <w:r w:rsidRPr="00E053BE">
          <w:rPr>
            <w:webHidden/>
          </w:rPr>
        </w:r>
        <w:r w:rsidRPr="00E053BE">
          <w:rPr>
            <w:webHidden/>
          </w:rPr>
          <w:fldChar w:fldCharType="separate"/>
        </w:r>
        <w:r w:rsidR="00F3653A" w:rsidRPr="00E053BE">
          <w:rPr>
            <w:webHidden/>
          </w:rPr>
          <w:t>195</w:t>
        </w:r>
        <w:r w:rsidRPr="00E053BE">
          <w:rPr>
            <w:webHidden/>
          </w:rPr>
          <w:fldChar w:fldCharType="end"/>
        </w:r>
      </w:hyperlink>
    </w:p>
    <w:p w14:paraId="27BCD138" w14:textId="7AC1746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6" w:history="1">
        <w:r w:rsidRPr="00E053BE">
          <w:rPr>
            <w:rStyle w:val="Hyperlink"/>
          </w:rPr>
          <w:t>Table 8.C.5  IRT Item Statistics, Grade Span Six Through Eight</w:t>
        </w:r>
        <w:r w:rsidRPr="00E053BE">
          <w:rPr>
            <w:webHidden/>
          </w:rPr>
          <w:tab/>
        </w:r>
        <w:r w:rsidRPr="00E053BE">
          <w:rPr>
            <w:webHidden/>
          </w:rPr>
          <w:fldChar w:fldCharType="begin"/>
        </w:r>
        <w:r w:rsidRPr="00E053BE">
          <w:rPr>
            <w:webHidden/>
          </w:rPr>
          <w:instrText xml:space="preserve"> PAGEREF _Toc193442676 \h </w:instrText>
        </w:r>
        <w:r w:rsidRPr="00E053BE">
          <w:rPr>
            <w:webHidden/>
          </w:rPr>
        </w:r>
        <w:r w:rsidRPr="00E053BE">
          <w:rPr>
            <w:webHidden/>
          </w:rPr>
          <w:fldChar w:fldCharType="separate"/>
        </w:r>
        <w:r w:rsidR="00F3653A" w:rsidRPr="00E053BE">
          <w:rPr>
            <w:webHidden/>
          </w:rPr>
          <w:t>196</w:t>
        </w:r>
        <w:r w:rsidRPr="00E053BE">
          <w:rPr>
            <w:webHidden/>
          </w:rPr>
          <w:fldChar w:fldCharType="end"/>
        </w:r>
      </w:hyperlink>
    </w:p>
    <w:p w14:paraId="11B3166E" w14:textId="01FFFC5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7" w:history="1">
        <w:r w:rsidRPr="00E053BE">
          <w:rPr>
            <w:rStyle w:val="Hyperlink"/>
          </w:rPr>
          <w:t>Table 8.C.6  IRT Item Statistics, Grade Span Nine and Ten</w:t>
        </w:r>
        <w:r w:rsidRPr="00E053BE">
          <w:rPr>
            <w:webHidden/>
          </w:rPr>
          <w:tab/>
        </w:r>
        <w:r w:rsidRPr="00E053BE">
          <w:rPr>
            <w:webHidden/>
          </w:rPr>
          <w:fldChar w:fldCharType="begin"/>
        </w:r>
        <w:r w:rsidRPr="00E053BE">
          <w:rPr>
            <w:webHidden/>
          </w:rPr>
          <w:instrText xml:space="preserve"> PAGEREF _Toc193442677 \h </w:instrText>
        </w:r>
        <w:r w:rsidRPr="00E053BE">
          <w:rPr>
            <w:webHidden/>
          </w:rPr>
        </w:r>
        <w:r w:rsidRPr="00E053BE">
          <w:rPr>
            <w:webHidden/>
          </w:rPr>
          <w:fldChar w:fldCharType="separate"/>
        </w:r>
        <w:r w:rsidR="00F3653A" w:rsidRPr="00E053BE">
          <w:rPr>
            <w:webHidden/>
          </w:rPr>
          <w:t>197</w:t>
        </w:r>
        <w:r w:rsidRPr="00E053BE">
          <w:rPr>
            <w:webHidden/>
          </w:rPr>
          <w:fldChar w:fldCharType="end"/>
        </w:r>
      </w:hyperlink>
    </w:p>
    <w:p w14:paraId="1E703F92" w14:textId="603A4F4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8" w:history="1">
        <w:r w:rsidRPr="00E053BE">
          <w:rPr>
            <w:rStyle w:val="Hyperlink"/>
          </w:rPr>
          <w:t>Table 8.C.7  IRT Item Statistics, Grade Span Eleven and Twelve</w:t>
        </w:r>
        <w:r w:rsidRPr="00E053BE">
          <w:rPr>
            <w:webHidden/>
          </w:rPr>
          <w:tab/>
        </w:r>
        <w:r w:rsidRPr="00E053BE">
          <w:rPr>
            <w:webHidden/>
          </w:rPr>
          <w:fldChar w:fldCharType="begin"/>
        </w:r>
        <w:r w:rsidRPr="00E053BE">
          <w:rPr>
            <w:webHidden/>
          </w:rPr>
          <w:instrText xml:space="preserve"> PAGEREF _Toc193442678 \h </w:instrText>
        </w:r>
        <w:r w:rsidRPr="00E053BE">
          <w:rPr>
            <w:webHidden/>
          </w:rPr>
        </w:r>
        <w:r w:rsidRPr="00E053BE">
          <w:rPr>
            <w:webHidden/>
          </w:rPr>
          <w:fldChar w:fldCharType="separate"/>
        </w:r>
        <w:r w:rsidR="00F3653A" w:rsidRPr="00E053BE">
          <w:rPr>
            <w:webHidden/>
          </w:rPr>
          <w:t>198</w:t>
        </w:r>
        <w:r w:rsidRPr="00E053BE">
          <w:rPr>
            <w:webHidden/>
          </w:rPr>
          <w:fldChar w:fldCharType="end"/>
        </w:r>
      </w:hyperlink>
    </w:p>
    <w:p w14:paraId="53439410" w14:textId="117FB3F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9" w:history="1">
        <w:r w:rsidRPr="00E053BE">
          <w:rPr>
            <w:rStyle w:val="Hyperlink"/>
          </w:rPr>
          <w:t>Table 8.C.8  Item–Person Map for Kindergarten</w:t>
        </w:r>
        <w:r w:rsidRPr="00E053BE">
          <w:rPr>
            <w:webHidden/>
          </w:rPr>
          <w:tab/>
        </w:r>
        <w:r w:rsidRPr="00E053BE">
          <w:rPr>
            <w:webHidden/>
          </w:rPr>
          <w:fldChar w:fldCharType="begin"/>
        </w:r>
        <w:r w:rsidRPr="00E053BE">
          <w:rPr>
            <w:webHidden/>
          </w:rPr>
          <w:instrText xml:space="preserve"> PAGEREF _Toc193442679 \h </w:instrText>
        </w:r>
        <w:r w:rsidRPr="00E053BE">
          <w:rPr>
            <w:webHidden/>
          </w:rPr>
        </w:r>
        <w:r w:rsidRPr="00E053BE">
          <w:rPr>
            <w:webHidden/>
          </w:rPr>
          <w:fldChar w:fldCharType="separate"/>
        </w:r>
        <w:r w:rsidR="00F3653A" w:rsidRPr="00E053BE">
          <w:rPr>
            <w:webHidden/>
          </w:rPr>
          <w:t>199</w:t>
        </w:r>
        <w:r w:rsidRPr="00E053BE">
          <w:rPr>
            <w:webHidden/>
          </w:rPr>
          <w:fldChar w:fldCharType="end"/>
        </w:r>
      </w:hyperlink>
    </w:p>
    <w:p w14:paraId="6294035A" w14:textId="3FA738D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0" w:history="1">
        <w:r w:rsidRPr="00E053BE">
          <w:rPr>
            <w:rStyle w:val="Hyperlink"/>
          </w:rPr>
          <w:t>Table 8.C.9  Item–Person Map for Grade One</w:t>
        </w:r>
        <w:r w:rsidRPr="00E053BE">
          <w:rPr>
            <w:webHidden/>
          </w:rPr>
          <w:tab/>
        </w:r>
        <w:r w:rsidRPr="00E053BE">
          <w:rPr>
            <w:webHidden/>
          </w:rPr>
          <w:fldChar w:fldCharType="begin"/>
        </w:r>
        <w:r w:rsidRPr="00E053BE">
          <w:rPr>
            <w:webHidden/>
          </w:rPr>
          <w:instrText xml:space="preserve"> PAGEREF _Toc193442680 \h </w:instrText>
        </w:r>
        <w:r w:rsidRPr="00E053BE">
          <w:rPr>
            <w:webHidden/>
          </w:rPr>
        </w:r>
        <w:r w:rsidRPr="00E053BE">
          <w:rPr>
            <w:webHidden/>
          </w:rPr>
          <w:fldChar w:fldCharType="separate"/>
        </w:r>
        <w:r w:rsidR="00F3653A" w:rsidRPr="00E053BE">
          <w:rPr>
            <w:webHidden/>
          </w:rPr>
          <w:t>201</w:t>
        </w:r>
        <w:r w:rsidRPr="00E053BE">
          <w:rPr>
            <w:webHidden/>
          </w:rPr>
          <w:fldChar w:fldCharType="end"/>
        </w:r>
      </w:hyperlink>
    </w:p>
    <w:p w14:paraId="63516FDB" w14:textId="661C204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1" w:history="1">
        <w:r w:rsidRPr="00E053BE">
          <w:rPr>
            <w:rStyle w:val="Hyperlink"/>
          </w:rPr>
          <w:t>Table 8.C.10  Item–Person Map for Grade Two</w:t>
        </w:r>
        <w:r w:rsidRPr="00E053BE">
          <w:rPr>
            <w:webHidden/>
          </w:rPr>
          <w:tab/>
        </w:r>
        <w:r w:rsidRPr="00E053BE">
          <w:rPr>
            <w:webHidden/>
          </w:rPr>
          <w:fldChar w:fldCharType="begin"/>
        </w:r>
        <w:r w:rsidRPr="00E053BE">
          <w:rPr>
            <w:webHidden/>
          </w:rPr>
          <w:instrText xml:space="preserve"> PAGEREF _Toc193442681 \h </w:instrText>
        </w:r>
        <w:r w:rsidRPr="00E053BE">
          <w:rPr>
            <w:webHidden/>
          </w:rPr>
        </w:r>
        <w:r w:rsidRPr="00E053BE">
          <w:rPr>
            <w:webHidden/>
          </w:rPr>
          <w:fldChar w:fldCharType="separate"/>
        </w:r>
        <w:r w:rsidR="00F3653A" w:rsidRPr="00E053BE">
          <w:rPr>
            <w:webHidden/>
          </w:rPr>
          <w:t>203</w:t>
        </w:r>
        <w:r w:rsidRPr="00E053BE">
          <w:rPr>
            <w:webHidden/>
          </w:rPr>
          <w:fldChar w:fldCharType="end"/>
        </w:r>
      </w:hyperlink>
    </w:p>
    <w:p w14:paraId="463D0E6F" w14:textId="0D01E92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2" w:history="1">
        <w:r w:rsidRPr="00E053BE">
          <w:rPr>
            <w:rStyle w:val="Hyperlink"/>
          </w:rPr>
          <w:t>Table 8.C.11  Item–Person Map for Grade Span Three Through Five</w:t>
        </w:r>
        <w:r w:rsidRPr="00E053BE">
          <w:rPr>
            <w:webHidden/>
          </w:rPr>
          <w:tab/>
        </w:r>
        <w:r w:rsidRPr="00E053BE">
          <w:rPr>
            <w:webHidden/>
          </w:rPr>
          <w:fldChar w:fldCharType="begin"/>
        </w:r>
        <w:r w:rsidRPr="00E053BE">
          <w:rPr>
            <w:webHidden/>
          </w:rPr>
          <w:instrText xml:space="preserve"> PAGEREF _Toc193442682 \h </w:instrText>
        </w:r>
        <w:r w:rsidRPr="00E053BE">
          <w:rPr>
            <w:webHidden/>
          </w:rPr>
        </w:r>
        <w:r w:rsidRPr="00E053BE">
          <w:rPr>
            <w:webHidden/>
          </w:rPr>
          <w:fldChar w:fldCharType="separate"/>
        </w:r>
        <w:r w:rsidR="00F3653A" w:rsidRPr="00E053BE">
          <w:rPr>
            <w:webHidden/>
          </w:rPr>
          <w:t>205</w:t>
        </w:r>
        <w:r w:rsidRPr="00E053BE">
          <w:rPr>
            <w:webHidden/>
          </w:rPr>
          <w:fldChar w:fldCharType="end"/>
        </w:r>
      </w:hyperlink>
    </w:p>
    <w:p w14:paraId="2F5F850D" w14:textId="24F3657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3" w:history="1">
        <w:r w:rsidRPr="00E053BE">
          <w:rPr>
            <w:rStyle w:val="Hyperlink"/>
          </w:rPr>
          <w:t>Table 8.C.12  Item–Person Map for Grade Span Six Through Eight</w:t>
        </w:r>
        <w:r w:rsidRPr="00E053BE">
          <w:rPr>
            <w:webHidden/>
          </w:rPr>
          <w:tab/>
        </w:r>
        <w:r w:rsidRPr="00E053BE">
          <w:rPr>
            <w:webHidden/>
          </w:rPr>
          <w:fldChar w:fldCharType="begin"/>
        </w:r>
        <w:r w:rsidRPr="00E053BE">
          <w:rPr>
            <w:webHidden/>
          </w:rPr>
          <w:instrText xml:space="preserve"> PAGEREF _Toc193442683 \h </w:instrText>
        </w:r>
        <w:r w:rsidRPr="00E053BE">
          <w:rPr>
            <w:webHidden/>
          </w:rPr>
        </w:r>
        <w:r w:rsidRPr="00E053BE">
          <w:rPr>
            <w:webHidden/>
          </w:rPr>
          <w:fldChar w:fldCharType="separate"/>
        </w:r>
        <w:r w:rsidR="00F3653A" w:rsidRPr="00E053BE">
          <w:rPr>
            <w:webHidden/>
          </w:rPr>
          <w:t>207</w:t>
        </w:r>
        <w:r w:rsidRPr="00E053BE">
          <w:rPr>
            <w:webHidden/>
          </w:rPr>
          <w:fldChar w:fldCharType="end"/>
        </w:r>
      </w:hyperlink>
    </w:p>
    <w:p w14:paraId="7E801D8F" w14:textId="1D1815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4" w:history="1">
        <w:r w:rsidRPr="00E053BE">
          <w:rPr>
            <w:rStyle w:val="Hyperlink"/>
          </w:rPr>
          <w:t>Table 8.C.13  Item–Person Map for Grade Span Nine and Ten</w:t>
        </w:r>
        <w:r w:rsidRPr="00E053BE">
          <w:rPr>
            <w:webHidden/>
          </w:rPr>
          <w:tab/>
        </w:r>
        <w:r w:rsidRPr="00E053BE">
          <w:rPr>
            <w:webHidden/>
          </w:rPr>
          <w:fldChar w:fldCharType="begin"/>
        </w:r>
        <w:r w:rsidRPr="00E053BE">
          <w:rPr>
            <w:webHidden/>
          </w:rPr>
          <w:instrText xml:space="preserve"> PAGEREF _Toc193442684 \h </w:instrText>
        </w:r>
        <w:r w:rsidRPr="00E053BE">
          <w:rPr>
            <w:webHidden/>
          </w:rPr>
        </w:r>
        <w:r w:rsidRPr="00E053BE">
          <w:rPr>
            <w:webHidden/>
          </w:rPr>
          <w:fldChar w:fldCharType="separate"/>
        </w:r>
        <w:r w:rsidR="00F3653A" w:rsidRPr="00E053BE">
          <w:rPr>
            <w:webHidden/>
          </w:rPr>
          <w:t>209</w:t>
        </w:r>
        <w:r w:rsidRPr="00E053BE">
          <w:rPr>
            <w:webHidden/>
          </w:rPr>
          <w:fldChar w:fldCharType="end"/>
        </w:r>
      </w:hyperlink>
    </w:p>
    <w:p w14:paraId="13FAEEFD" w14:textId="2380811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5" w:history="1">
        <w:r w:rsidRPr="00E053BE">
          <w:rPr>
            <w:rStyle w:val="Hyperlink"/>
          </w:rPr>
          <w:t>Table 8.C.14  Item–Person Map for Grade Span Eleven and Twelve</w:t>
        </w:r>
        <w:r w:rsidRPr="00E053BE">
          <w:rPr>
            <w:webHidden/>
          </w:rPr>
          <w:tab/>
        </w:r>
        <w:r w:rsidRPr="00E053BE">
          <w:rPr>
            <w:webHidden/>
          </w:rPr>
          <w:fldChar w:fldCharType="begin"/>
        </w:r>
        <w:r w:rsidRPr="00E053BE">
          <w:rPr>
            <w:webHidden/>
          </w:rPr>
          <w:instrText xml:space="preserve"> PAGEREF _Toc193442685 \h </w:instrText>
        </w:r>
        <w:r w:rsidRPr="00E053BE">
          <w:rPr>
            <w:webHidden/>
          </w:rPr>
        </w:r>
        <w:r w:rsidRPr="00E053BE">
          <w:rPr>
            <w:webHidden/>
          </w:rPr>
          <w:fldChar w:fldCharType="separate"/>
        </w:r>
        <w:r w:rsidR="00F3653A" w:rsidRPr="00E053BE">
          <w:rPr>
            <w:webHidden/>
          </w:rPr>
          <w:t>211</w:t>
        </w:r>
        <w:r w:rsidRPr="00E053BE">
          <w:rPr>
            <w:webHidden/>
          </w:rPr>
          <w:fldChar w:fldCharType="end"/>
        </w:r>
      </w:hyperlink>
    </w:p>
    <w:p w14:paraId="1CAF1317" w14:textId="1C0E037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6" w:history="1">
        <w:r w:rsidRPr="00E053BE">
          <w:rPr>
            <w:rStyle w:val="Hyperlink"/>
          </w:rPr>
          <w:t>Table 8.D.1  Total Testing Time (in Minutes) at Each Scale Score Interval</w:t>
        </w:r>
        <w:r w:rsidRPr="00E053BE">
          <w:rPr>
            <w:webHidden/>
          </w:rPr>
          <w:tab/>
        </w:r>
        <w:r w:rsidRPr="00E053BE">
          <w:rPr>
            <w:webHidden/>
          </w:rPr>
          <w:fldChar w:fldCharType="begin"/>
        </w:r>
        <w:r w:rsidRPr="00E053BE">
          <w:rPr>
            <w:webHidden/>
          </w:rPr>
          <w:instrText xml:space="preserve"> PAGEREF _Toc193442686 \h </w:instrText>
        </w:r>
        <w:r w:rsidRPr="00E053BE">
          <w:rPr>
            <w:webHidden/>
          </w:rPr>
        </w:r>
        <w:r w:rsidRPr="00E053BE">
          <w:rPr>
            <w:webHidden/>
          </w:rPr>
          <w:fldChar w:fldCharType="separate"/>
        </w:r>
        <w:r w:rsidR="00F3653A" w:rsidRPr="00E053BE">
          <w:rPr>
            <w:webHidden/>
          </w:rPr>
          <w:t>213</w:t>
        </w:r>
        <w:r w:rsidRPr="00E053BE">
          <w:rPr>
            <w:webHidden/>
          </w:rPr>
          <w:fldChar w:fldCharType="end"/>
        </w:r>
      </w:hyperlink>
    </w:p>
    <w:p w14:paraId="037C0F28" w14:textId="14F6A6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7" w:history="1">
        <w:r w:rsidRPr="00E053BE">
          <w:rPr>
            <w:rStyle w:val="Hyperlink"/>
          </w:rPr>
          <w:t>Table 8.E.1</w:t>
        </w:r>
        <w:r w:rsidRPr="00E053BE">
          <w:rPr>
            <w:rStyle w:val="Hyperlink"/>
            <w:rFonts w:eastAsiaTheme="majorEastAsia"/>
          </w:rPr>
          <w:t xml:space="preserve">  Reliability Estimates by Student Group for Kindergarten</w:t>
        </w:r>
        <w:r w:rsidRPr="00E053BE">
          <w:rPr>
            <w:webHidden/>
          </w:rPr>
          <w:tab/>
        </w:r>
        <w:r w:rsidRPr="00E053BE">
          <w:rPr>
            <w:webHidden/>
          </w:rPr>
          <w:fldChar w:fldCharType="begin"/>
        </w:r>
        <w:r w:rsidRPr="00E053BE">
          <w:rPr>
            <w:webHidden/>
          </w:rPr>
          <w:instrText xml:space="preserve"> PAGEREF _Toc193442687 \h </w:instrText>
        </w:r>
        <w:r w:rsidRPr="00E053BE">
          <w:rPr>
            <w:webHidden/>
          </w:rPr>
        </w:r>
        <w:r w:rsidRPr="00E053BE">
          <w:rPr>
            <w:webHidden/>
          </w:rPr>
          <w:fldChar w:fldCharType="separate"/>
        </w:r>
        <w:r w:rsidR="00F3653A" w:rsidRPr="00E053BE">
          <w:rPr>
            <w:webHidden/>
          </w:rPr>
          <w:t>215</w:t>
        </w:r>
        <w:r w:rsidRPr="00E053BE">
          <w:rPr>
            <w:webHidden/>
          </w:rPr>
          <w:fldChar w:fldCharType="end"/>
        </w:r>
      </w:hyperlink>
    </w:p>
    <w:p w14:paraId="495E350B" w14:textId="4CD1FE9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8" w:history="1">
        <w:r w:rsidRPr="00E053BE">
          <w:rPr>
            <w:rStyle w:val="Hyperlink"/>
          </w:rPr>
          <w:t>Table 8.E.2</w:t>
        </w:r>
        <w:r w:rsidRPr="00E053BE">
          <w:rPr>
            <w:rStyle w:val="Hyperlink"/>
            <w:rFonts w:eastAsiaTheme="majorEastAsia"/>
          </w:rPr>
          <w:t xml:space="preserve">  Reliability Estimates by Student Group for Grade One</w:t>
        </w:r>
        <w:r w:rsidRPr="00E053BE">
          <w:rPr>
            <w:webHidden/>
          </w:rPr>
          <w:tab/>
        </w:r>
        <w:r w:rsidRPr="00E053BE">
          <w:rPr>
            <w:webHidden/>
          </w:rPr>
          <w:fldChar w:fldCharType="begin"/>
        </w:r>
        <w:r w:rsidRPr="00E053BE">
          <w:rPr>
            <w:webHidden/>
          </w:rPr>
          <w:instrText xml:space="preserve"> PAGEREF _Toc193442688 \h </w:instrText>
        </w:r>
        <w:r w:rsidRPr="00E053BE">
          <w:rPr>
            <w:webHidden/>
          </w:rPr>
        </w:r>
        <w:r w:rsidRPr="00E053BE">
          <w:rPr>
            <w:webHidden/>
          </w:rPr>
          <w:fldChar w:fldCharType="separate"/>
        </w:r>
        <w:r w:rsidR="00F3653A" w:rsidRPr="00E053BE">
          <w:rPr>
            <w:webHidden/>
          </w:rPr>
          <w:t>217</w:t>
        </w:r>
        <w:r w:rsidRPr="00E053BE">
          <w:rPr>
            <w:webHidden/>
          </w:rPr>
          <w:fldChar w:fldCharType="end"/>
        </w:r>
      </w:hyperlink>
    </w:p>
    <w:p w14:paraId="3E25B3B9" w14:textId="1378849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9" w:history="1">
        <w:r w:rsidRPr="00E053BE">
          <w:rPr>
            <w:rStyle w:val="Hyperlink"/>
          </w:rPr>
          <w:t>Table 8.E.3</w:t>
        </w:r>
        <w:r w:rsidRPr="00E053BE">
          <w:rPr>
            <w:rStyle w:val="Hyperlink"/>
            <w:rFonts w:eastAsiaTheme="majorEastAsia"/>
          </w:rPr>
          <w:t xml:space="preserve">  Reliability Estimates by Student Group for Grade Two</w:t>
        </w:r>
        <w:r w:rsidRPr="00E053BE">
          <w:rPr>
            <w:webHidden/>
          </w:rPr>
          <w:tab/>
        </w:r>
        <w:r w:rsidRPr="00E053BE">
          <w:rPr>
            <w:webHidden/>
          </w:rPr>
          <w:fldChar w:fldCharType="begin"/>
        </w:r>
        <w:r w:rsidRPr="00E053BE">
          <w:rPr>
            <w:webHidden/>
          </w:rPr>
          <w:instrText xml:space="preserve"> PAGEREF _Toc193442689 \h </w:instrText>
        </w:r>
        <w:r w:rsidRPr="00E053BE">
          <w:rPr>
            <w:webHidden/>
          </w:rPr>
        </w:r>
        <w:r w:rsidRPr="00E053BE">
          <w:rPr>
            <w:webHidden/>
          </w:rPr>
          <w:fldChar w:fldCharType="separate"/>
        </w:r>
        <w:r w:rsidR="00F3653A" w:rsidRPr="00E053BE">
          <w:rPr>
            <w:webHidden/>
          </w:rPr>
          <w:t>218</w:t>
        </w:r>
        <w:r w:rsidRPr="00E053BE">
          <w:rPr>
            <w:webHidden/>
          </w:rPr>
          <w:fldChar w:fldCharType="end"/>
        </w:r>
      </w:hyperlink>
    </w:p>
    <w:p w14:paraId="476C9A0C" w14:textId="1D42A28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0" w:history="1">
        <w:r w:rsidRPr="00E053BE">
          <w:rPr>
            <w:rStyle w:val="Hyperlink"/>
          </w:rPr>
          <w:t>Table 8.E.4</w:t>
        </w:r>
        <w:r w:rsidRPr="00E053BE">
          <w:rPr>
            <w:rStyle w:val="Hyperlink"/>
            <w:rFonts w:eastAsiaTheme="majorEastAsia"/>
          </w:rPr>
          <w:t xml:space="preserve">  Reliability Estimates by Student Group for Grade Span Three Through Five</w:t>
        </w:r>
        <w:r w:rsidRPr="00E053BE">
          <w:rPr>
            <w:webHidden/>
          </w:rPr>
          <w:tab/>
        </w:r>
        <w:r w:rsidRPr="00E053BE">
          <w:rPr>
            <w:webHidden/>
          </w:rPr>
          <w:fldChar w:fldCharType="begin"/>
        </w:r>
        <w:r w:rsidRPr="00E053BE">
          <w:rPr>
            <w:webHidden/>
          </w:rPr>
          <w:instrText xml:space="preserve"> PAGEREF _Toc193442690 \h </w:instrText>
        </w:r>
        <w:r w:rsidRPr="00E053BE">
          <w:rPr>
            <w:webHidden/>
          </w:rPr>
        </w:r>
        <w:r w:rsidRPr="00E053BE">
          <w:rPr>
            <w:webHidden/>
          </w:rPr>
          <w:fldChar w:fldCharType="separate"/>
        </w:r>
        <w:r w:rsidR="00F3653A" w:rsidRPr="00E053BE">
          <w:rPr>
            <w:webHidden/>
          </w:rPr>
          <w:t>219</w:t>
        </w:r>
        <w:r w:rsidRPr="00E053BE">
          <w:rPr>
            <w:webHidden/>
          </w:rPr>
          <w:fldChar w:fldCharType="end"/>
        </w:r>
      </w:hyperlink>
    </w:p>
    <w:p w14:paraId="2C5E9008" w14:textId="06D596B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1" w:history="1">
        <w:r w:rsidRPr="00E053BE">
          <w:rPr>
            <w:rStyle w:val="Hyperlink"/>
          </w:rPr>
          <w:t>Table 8.E.5</w:t>
        </w:r>
        <w:r w:rsidRPr="00E053BE">
          <w:rPr>
            <w:rStyle w:val="Hyperlink"/>
            <w:rFonts w:eastAsiaTheme="majorEastAsia"/>
          </w:rPr>
          <w:t xml:space="preserve">  Reliability Estimates by Student Group for Grade Span Six Through Eight</w:t>
        </w:r>
        <w:r w:rsidRPr="00E053BE">
          <w:rPr>
            <w:webHidden/>
          </w:rPr>
          <w:tab/>
        </w:r>
        <w:r w:rsidRPr="00E053BE">
          <w:rPr>
            <w:webHidden/>
          </w:rPr>
          <w:fldChar w:fldCharType="begin"/>
        </w:r>
        <w:r w:rsidRPr="00E053BE">
          <w:rPr>
            <w:webHidden/>
          </w:rPr>
          <w:instrText xml:space="preserve"> PAGEREF _Toc193442691 \h </w:instrText>
        </w:r>
        <w:r w:rsidRPr="00E053BE">
          <w:rPr>
            <w:webHidden/>
          </w:rPr>
        </w:r>
        <w:r w:rsidRPr="00E053BE">
          <w:rPr>
            <w:webHidden/>
          </w:rPr>
          <w:fldChar w:fldCharType="separate"/>
        </w:r>
        <w:r w:rsidR="00F3653A" w:rsidRPr="00E053BE">
          <w:rPr>
            <w:webHidden/>
          </w:rPr>
          <w:t>220</w:t>
        </w:r>
        <w:r w:rsidRPr="00E053BE">
          <w:rPr>
            <w:webHidden/>
          </w:rPr>
          <w:fldChar w:fldCharType="end"/>
        </w:r>
      </w:hyperlink>
    </w:p>
    <w:p w14:paraId="42C85C4C" w14:textId="62C60AA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2" w:history="1">
        <w:r w:rsidRPr="00E053BE">
          <w:rPr>
            <w:rStyle w:val="Hyperlink"/>
          </w:rPr>
          <w:t>Table 8.E.6</w:t>
        </w:r>
        <w:r w:rsidRPr="00E053BE">
          <w:rPr>
            <w:rStyle w:val="Hyperlink"/>
            <w:rFonts w:eastAsiaTheme="majorEastAsia"/>
          </w:rPr>
          <w:t xml:space="preserve">  Reliability Estimates by Student Group for Grade Span Nine and Ten</w:t>
        </w:r>
        <w:r w:rsidRPr="00E053BE">
          <w:rPr>
            <w:webHidden/>
          </w:rPr>
          <w:tab/>
        </w:r>
        <w:r w:rsidRPr="00E053BE">
          <w:rPr>
            <w:webHidden/>
          </w:rPr>
          <w:fldChar w:fldCharType="begin"/>
        </w:r>
        <w:r w:rsidRPr="00E053BE">
          <w:rPr>
            <w:webHidden/>
          </w:rPr>
          <w:instrText xml:space="preserve"> PAGEREF _Toc193442692 \h </w:instrText>
        </w:r>
        <w:r w:rsidRPr="00E053BE">
          <w:rPr>
            <w:webHidden/>
          </w:rPr>
        </w:r>
        <w:r w:rsidRPr="00E053BE">
          <w:rPr>
            <w:webHidden/>
          </w:rPr>
          <w:fldChar w:fldCharType="separate"/>
        </w:r>
        <w:r w:rsidR="00F3653A" w:rsidRPr="00E053BE">
          <w:rPr>
            <w:webHidden/>
          </w:rPr>
          <w:t>221</w:t>
        </w:r>
        <w:r w:rsidRPr="00E053BE">
          <w:rPr>
            <w:webHidden/>
          </w:rPr>
          <w:fldChar w:fldCharType="end"/>
        </w:r>
      </w:hyperlink>
    </w:p>
    <w:p w14:paraId="1B899DD6" w14:textId="5159EA7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3" w:history="1">
        <w:r w:rsidRPr="00E053BE">
          <w:rPr>
            <w:rStyle w:val="Hyperlink"/>
          </w:rPr>
          <w:t>Table 8.E.7</w:t>
        </w:r>
        <w:r w:rsidRPr="00E053BE">
          <w:rPr>
            <w:rStyle w:val="Hyperlink"/>
            <w:rFonts w:eastAsiaTheme="majorEastAsia"/>
          </w:rPr>
          <w:t xml:space="preserve">  Reliability Estimates by Student Group for Grade Span Eleven and Twelve</w:t>
        </w:r>
        <w:r w:rsidRPr="00E053BE">
          <w:rPr>
            <w:webHidden/>
          </w:rPr>
          <w:tab/>
        </w:r>
        <w:r w:rsidRPr="00E053BE">
          <w:rPr>
            <w:webHidden/>
          </w:rPr>
          <w:fldChar w:fldCharType="begin"/>
        </w:r>
        <w:r w:rsidRPr="00E053BE">
          <w:rPr>
            <w:webHidden/>
          </w:rPr>
          <w:instrText xml:space="preserve"> PAGEREF _Toc193442693 \h </w:instrText>
        </w:r>
        <w:r w:rsidRPr="00E053BE">
          <w:rPr>
            <w:webHidden/>
          </w:rPr>
        </w:r>
        <w:r w:rsidRPr="00E053BE">
          <w:rPr>
            <w:webHidden/>
          </w:rPr>
          <w:fldChar w:fldCharType="separate"/>
        </w:r>
        <w:r w:rsidR="00F3653A" w:rsidRPr="00E053BE">
          <w:rPr>
            <w:webHidden/>
          </w:rPr>
          <w:t>222</w:t>
        </w:r>
        <w:r w:rsidRPr="00E053BE">
          <w:rPr>
            <w:webHidden/>
          </w:rPr>
          <w:fldChar w:fldCharType="end"/>
        </w:r>
      </w:hyperlink>
    </w:p>
    <w:p w14:paraId="0978E680" w14:textId="76A5CBB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4" w:history="1">
        <w:r w:rsidRPr="00E053BE">
          <w:rPr>
            <w:rStyle w:val="Hyperlink"/>
          </w:rPr>
          <w:t>Table 8.E.8  Classification Accuracy and Consistency</w:t>
        </w:r>
        <w:r w:rsidRPr="00E053BE">
          <w:rPr>
            <w:webHidden/>
          </w:rPr>
          <w:tab/>
        </w:r>
        <w:r w:rsidRPr="00E053BE">
          <w:rPr>
            <w:webHidden/>
          </w:rPr>
          <w:fldChar w:fldCharType="begin"/>
        </w:r>
        <w:r w:rsidRPr="00E053BE">
          <w:rPr>
            <w:webHidden/>
          </w:rPr>
          <w:instrText xml:space="preserve"> PAGEREF _Toc193442694 \h </w:instrText>
        </w:r>
        <w:r w:rsidRPr="00E053BE">
          <w:rPr>
            <w:webHidden/>
          </w:rPr>
        </w:r>
        <w:r w:rsidRPr="00E053BE">
          <w:rPr>
            <w:webHidden/>
          </w:rPr>
          <w:fldChar w:fldCharType="separate"/>
        </w:r>
        <w:r w:rsidR="00F3653A" w:rsidRPr="00E053BE">
          <w:rPr>
            <w:webHidden/>
          </w:rPr>
          <w:t>223</w:t>
        </w:r>
        <w:r w:rsidRPr="00E053BE">
          <w:rPr>
            <w:webHidden/>
          </w:rPr>
          <w:fldChar w:fldCharType="end"/>
        </w:r>
      </w:hyperlink>
    </w:p>
    <w:p w14:paraId="7E2F621C" w14:textId="5F877F8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5" w:history="1">
        <w:r w:rsidRPr="00E053BE">
          <w:rPr>
            <w:rStyle w:val="Hyperlink"/>
          </w:rPr>
          <w:t>Table 8.F.1  Raw-to-Scale-Score Conversion Table for Kindergarten</w:t>
        </w:r>
        <w:r w:rsidRPr="00E053BE">
          <w:rPr>
            <w:webHidden/>
          </w:rPr>
          <w:tab/>
        </w:r>
        <w:r w:rsidRPr="00E053BE">
          <w:rPr>
            <w:webHidden/>
          </w:rPr>
          <w:fldChar w:fldCharType="begin"/>
        </w:r>
        <w:r w:rsidRPr="00E053BE">
          <w:rPr>
            <w:webHidden/>
          </w:rPr>
          <w:instrText xml:space="preserve"> PAGEREF _Toc193442695 \h </w:instrText>
        </w:r>
        <w:r w:rsidRPr="00E053BE">
          <w:rPr>
            <w:webHidden/>
          </w:rPr>
        </w:r>
        <w:r w:rsidRPr="00E053BE">
          <w:rPr>
            <w:webHidden/>
          </w:rPr>
          <w:fldChar w:fldCharType="separate"/>
        </w:r>
        <w:r w:rsidR="00F3653A" w:rsidRPr="00E053BE">
          <w:rPr>
            <w:webHidden/>
          </w:rPr>
          <w:t>224</w:t>
        </w:r>
        <w:r w:rsidRPr="00E053BE">
          <w:rPr>
            <w:webHidden/>
          </w:rPr>
          <w:fldChar w:fldCharType="end"/>
        </w:r>
      </w:hyperlink>
    </w:p>
    <w:p w14:paraId="7AD3D36A" w14:textId="7DD599C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6" w:history="1">
        <w:r w:rsidRPr="00E053BE">
          <w:rPr>
            <w:rStyle w:val="Hyperlink"/>
          </w:rPr>
          <w:t>Table 8.F.2  Raw-to-Scale-Score Conversion Table for Grade One</w:t>
        </w:r>
        <w:r w:rsidRPr="00E053BE">
          <w:rPr>
            <w:webHidden/>
          </w:rPr>
          <w:tab/>
        </w:r>
        <w:r w:rsidRPr="00E053BE">
          <w:rPr>
            <w:webHidden/>
          </w:rPr>
          <w:fldChar w:fldCharType="begin"/>
        </w:r>
        <w:r w:rsidRPr="00E053BE">
          <w:rPr>
            <w:webHidden/>
          </w:rPr>
          <w:instrText xml:space="preserve"> PAGEREF _Toc193442696 \h </w:instrText>
        </w:r>
        <w:r w:rsidRPr="00E053BE">
          <w:rPr>
            <w:webHidden/>
          </w:rPr>
        </w:r>
        <w:r w:rsidRPr="00E053BE">
          <w:rPr>
            <w:webHidden/>
          </w:rPr>
          <w:fldChar w:fldCharType="separate"/>
        </w:r>
        <w:r w:rsidR="00F3653A" w:rsidRPr="00E053BE">
          <w:rPr>
            <w:webHidden/>
          </w:rPr>
          <w:t>225</w:t>
        </w:r>
        <w:r w:rsidRPr="00E053BE">
          <w:rPr>
            <w:webHidden/>
          </w:rPr>
          <w:fldChar w:fldCharType="end"/>
        </w:r>
      </w:hyperlink>
    </w:p>
    <w:p w14:paraId="2B628477" w14:textId="76B129C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7" w:history="1">
        <w:r w:rsidRPr="00E053BE">
          <w:rPr>
            <w:rStyle w:val="Hyperlink"/>
          </w:rPr>
          <w:t>Table 8.F.3  Raw-to-Scale-Score Conversion Table for Grade Two</w:t>
        </w:r>
        <w:r w:rsidRPr="00E053BE">
          <w:rPr>
            <w:webHidden/>
          </w:rPr>
          <w:tab/>
        </w:r>
        <w:r w:rsidRPr="00E053BE">
          <w:rPr>
            <w:webHidden/>
          </w:rPr>
          <w:fldChar w:fldCharType="begin"/>
        </w:r>
        <w:r w:rsidRPr="00E053BE">
          <w:rPr>
            <w:webHidden/>
          </w:rPr>
          <w:instrText xml:space="preserve"> PAGEREF _Toc193442697 \h </w:instrText>
        </w:r>
        <w:r w:rsidRPr="00E053BE">
          <w:rPr>
            <w:webHidden/>
          </w:rPr>
        </w:r>
        <w:r w:rsidRPr="00E053BE">
          <w:rPr>
            <w:webHidden/>
          </w:rPr>
          <w:fldChar w:fldCharType="separate"/>
        </w:r>
        <w:r w:rsidR="00F3653A" w:rsidRPr="00E053BE">
          <w:rPr>
            <w:webHidden/>
          </w:rPr>
          <w:t>226</w:t>
        </w:r>
        <w:r w:rsidRPr="00E053BE">
          <w:rPr>
            <w:webHidden/>
          </w:rPr>
          <w:fldChar w:fldCharType="end"/>
        </w:r>
      </w:hyperlink>
    </w:p>
    <w:p w14:paraId="7D80A5EA" w14:textId="652CC34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8" w:history="1">
        <w:r w:rsidRPr="00E053BE">
          <w:rPr>
            <w:rStyle w:val="Hyperlink"/>
          </w:rPr>
          <w:t>Table 8.F.4  Raw-to-Scale-Score Conversion Table for Grade Span Three Through Five</w:t>
        </w:r>
        <w:r w:rsidRPr="00E053BE">
          <w:rPr>
            <w:webHidden/>
          </w:rPr>
          <w:tab/>
        </w:r>
        <w:r w:rsidRPr="00E053BE">
          <w:rPr>
            <w:webHidden/>
          </w:rPr>
          <w:fldChar w:fldCharType="begin"/>
        </w:r>
        <w:r w:rsidRPr="00E053BE">
          <w:rPr>
            <w:webHidden/>
          </w:rPr>
          <w:instrText xml:space="preserve"> PAGEREF _Toc193442698 \h </w:instrText>
        </w:r>
        <w:r w:rsidRPr="00E053BE">
          <w:rPr>
            <w:webHidden/>
          </w:rPr>
        </w:r>
        <w:r w:rsidRPr="00E053BE">
          <w:rPr>
            <w:webHidden/>
          </w:rPr>
          <w:fldChar w:fldCharType="separate"/>
        </w:r>
        <w:r w:rsidR="00F3653A" w:rsidRPr="00E053BE">
          <w:rPr>
            <w:webHidden/>
          </w:rPr>
          <w:t>227</w:t>
        </w:r>
        <w:r w:rsidRPr="00E053BE">
          <w:rPr>
            <w:webHidden/>
          </w:rPr>
          <w:fldChar w:fldCharType="end"/>
        </w:r>
      </w:hyperlink>
    </w:p>
    <w:p w14:paraId="4B69F64C" w14:textId="75DC744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9" w:history="1">
        <w:r w:rsidRPr="00E053BE">
          <w:rPr>
            <w:rStyle w:val="Hyperlink"/>
          </w:rPr>
          <w:t>Table 8.F.5  Raw-to-Scale-Score Conversion Table for Grade Span Six Through Eight</w:t>
        </w:r>
        <w:r w:rsidRPr="00E053BE">
          <w:rPr>
            <w:webHidden/>
          </w:rPr>
          <w:tab/>
        </w:r>
        <w:r w:rsidRPr="00E053BE">
          <w:rPr>
            <w:webHidden/>
          </w:rPr>
          <w:fldChar w:fldCharType="begin"/>
        </w:r>
        <w:r w:rsidRPr="00E053BE">
          <w:rPr>
            <w:webHidden/>
          </w:rPr>
          <w:instrText xml:space="preserve"> PAGEREF _Toc193442699 \h </w:instrText>
        </w:r>
        <w:r w:rsidRPr="00E053BE">
          <w:rPr>
            <w:webHidden/>
          </w:rPr>
        </w:r>
        <w:r w:rsidRPr="00E053BE">
          <w:rPr>
            <w:webHidden/>
          </w:rPr>
          <w:fldChar w:fldCharType="separate"/>
        </w:r>
        <w:r w:rsidR="00F3653A" w:rsidRPr="00E053BE">
          <w:rPr>
            <w:webHidden/>
          </w:rPr>
          <w:t>228</w:t>
        </w:r>
        <w:r w:rsidRPr="00E053BE">
          <w:rPr>
            <w:webHidden/>
          </w:rPr>
          <w:fldChar w:fldCharType="end"/>
        </w:r>
      </w:hyperlink>
    </w:p>
    <w:p w14:paraId="3B1A97DA" w14:textId="29B7FF8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0" w:history="1">
        <w:r w:rsidRPr="00E053BE">
          <w:rPr>
            <w:rStyle w:val="Hyperlink"/>
          </w:rPr>
          <w:t>Table 8.F.6  Raw-to-Scale-Score Conversion Table for Grade Span Nine and Ten</w:t>
        </w:r>
        <w:r w:rsidRPr="00E053BE">
          <w:rPr>
            <w:webHidden/>
          </w:rPr>
          <w:tab/>
        </w:r>
        <w:r w:rsidRPr="00E053BE">
          <w:rPr>
            <w:webHidden/>
          </w:rPr>
          <w:fldChar w:fldCharType="begin"/>
        </w:r>
        <w:r w:rsidRPr="00E053BE">
          <w:rPr>
            <w:webHidden/>
          </w:rPr>
          <w:instrText xml:space="preserve"> PAGEREF _Toc193442700 \h </w:instrText>
        </w:r>
        <w:r w:rsidRPr="00E053BE">
          <w:rPr>
            <w:webHidden/>
          </w:rPr>
        </w:r>
        <w:r w:rsidRPr="00E053BE">
          <w:rPr>
            <w:webHidden/>
          </w:rPr>
          <w:fldChar w:fldCharType="separate"/>
        </w:r>
        <w:r w:rsidR="00F3653A" w:rsidRPr="00E053BE">
          <w:rPr>
            <w:webHidden/>
          </w:rPr>
          <w:t>229</w:t>
        </w:r>
        <w:r w:rsidRPr="00E053BE">
          <w:rPr>
            <w:webHidden/>
          </w:rPr>
          <w:fldChar w:fldCharType="end"/>
        </w:r>
      </w:hyperlink>
    </w:p>
    <w:p w14:paraId="064062A9" w14:textId="55C59E0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1" w:history="1">
        <w:r w:rsidRPr="00E053BE">
          <w:rPr>
            <w:rStyle w:val="Hyperlink"/>
          </w:rPr>
          <w:t>Table 8.F.7  Raw-to-Scale-Score Conversion Table for Grade Span Eleven and Twelve</w:t>
        </w:r>
        <w:r w:rsidRPr="00E053BE">
          <w:rPr>
            <w:webHidden/>
          </w:rPr>
          <w:tab/>
        </w:r>
        <w:r w:rsidRPr="00E053BE">
          <w:rPr>
            <w:webHidden/>
          </w:rPr>
          <w:fldChar w:fldCharType="begin"/>
        </w:r>
        <w:r w:rsidRPr="00E053BE">
          <w:rPr>
            <w:webHidden/>
          </w:rPr>
          <w:instrText xml:space="preserve"> PAGEREF _Toc193442701 \h </w:instrText>
        </w:r>
        <w:r w:rsidRPr="00E053BE">
          <w:rPr>
            <w:webHidden/>
          </w:rPr>
        </w:r>
        <w:r w:rsidRPr="00E053BE">
          <w:rPr>
            <w:webHidden/>
          </w:rPr>
          <w:fldChar w:fldCharType="separate"/>
        </w:r>
        <w:r w:rsidR="00F3653A" w:rsidRPr="00E053BE">
          <w:rPr>
            <w:webHidden/>
          </w:rPr>
          <w:t>230</w:t>
        </w:r>
        <w:r w:rsidRPr="00E053BE">
          <w:rPr>
            <w:webHidden/>
          </w:rPr>
          <w:fldChar w:fldCharType="end"/>
        </w:r>
      </w:hyperlink>
    </w:p>
    <w:p w14:paraId="6F15A66A" w14:textId="05E0583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2" w:history="1">
        <w:r w:rsidRPr="00E053BE">
          <w:rPr>
            <w:rStyle w:val="Hyperlink"/>
          </w:rPr>
          <w:t>Table 8.G.1  Interrater Reliability for Kindergarten</w:t>
        </w:r>
        <w:r w:rsidRPr="00E053BE">
          <w:rPr>
            <w:webHidden/>
          </w:rPr>
          <w:tab/>
        </w:r>
        <w:r w:rsidRPr="00E053BE">
          <w:rPr>
            <w:webHidden/>
          </w:rPr>
          <w:fldChar w:fldCharType="begin"/>
        </w:r>
        <w:r w:rsidRPr="00E053BE">
          <w:rPr>
            <w:webHidden/>
          </w:rPr>
          <w:instrText xml:space="preserve"> PAGEREF _Toc193442702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2C9E131D" w14:textId="73337F7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3" w:history="1">
        <w:r w:rsidRPr="00E053BE">
          <w:rPr>
            <w:rStyle w:val="Hyperlink"/>
          </w:rPr>
          <w:t>Table 8.G.2  Interrater Reliability for Grade One</w:t>
        </w:r>
        <w:r w:rsidRPr="00E053BE">
          <w:rPr>
            <w:webHidden/>
          </w:rPr>
          <w:tab/>
        </w:r>
        <w:r w:rsidRPr="00E053BE">
          <w:rPr>
            <w:webHidden/>
          </w:rPr>
          <w:fldChar w:fldCharType="begin"/>
        </w:r>
        <w:r w:rsidRPr="00E053BE">
          <w:rPr>
            <w:webHidden/>
          </w:rPr>
          <w:instrText xml:space="preserve"> PAGEREF _Toc193442703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47501ADF" w14:textId="39F9FD0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4" w:history="1">
        <w:r w:rsidRPr="00E053BE">
          <w:rPr>
            <w:rStyle w:val="Hyperlink"/>
          </w:rPr>
          <w:t>Table 8.G.3  Interrater Reliability for Grade Two</w:t>
        </w:r>
        <w:r w:rsidRPr="00E053BE">
          <w:rPr>
            <w:webHidden/>
          </w:rPr>
          <w:tab/>
        </w:r>
        <w:r w:rsidRPr="00E053BE">
          <w:rPr>
            <w:webHidden/>
          </w:rPr>
          <w:fldChar w:fldCharType="begin"/>
        </w:r>
        <w:r w:rsidRPr="00E053BE">
          <w:rPr>
            <w:webHidden/>
          </w:rPr>
          <w:instrText xml:space="preserve"> PAGEREF _Toc193442704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6723C6F5" w14:textId="36C5AAB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5" w:history="1">
        <w:r w:rsidRPr="00E053BE">
          <w:rPr>
            <w:rStyle w:val="Hyperlink"/>
          </w:rPr>
          <w:t>Table 8.G.4  Interrater Reliability for Grade Span Three Through Five</w:t>
        </w:r>
        <w:r w:rsidRPr="00E053BE">
          <w:rPr>
            <w:webHidden/>
          </w:rPr>
          <w:tab/>
        </w:r>
        <w:r w:rsidRPr="00E053BE">
          <w:rPr>
            <w:webHidden/>
          </w:rPr>
          <w:fldChar w:fldCharType="begin"/>
        </w:r>
        <w:r w:rsidRPr="00E053BE">
          <w:rPr>
            <w:webHidden/>
          </w:rPr>
          <w:instrText xml:space="preserve"> PAGEREF _Toc193442705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62949F0F" w14:textId="0028C54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6" w:history="1">
        <w:r w:rsidRPr="00E053BE">
          <w:rPr>
            <w:rStyle w:val="Hyperlink"/>
          </w:rPr>
          <w:t>Table 8.G.5  Interrater Reliability for Grade Span Six Through Eight</w:t>
        </w:r>
        <w:r w:rsidRPr="00E053BE">
          <w:rPr>
            <w:webHidden/>
          </w:rPr>
          <w:tab/>
        </w:r>
        <w:r w:rsidRPr="00E053BE">
          <w:rPr>
            <w:webHidden/>
          </w:rPr>
          <w:fldChar w:fldCharType="begin"/>
        </w:r>
        <w:r w:rsidRPr="00E053BE">
          <w:rPr>
            <w:webHidden/>
          </w:rPr>
          <w:instrText xml:space="preserve"> PAGEREF _Toc193442706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7AA6FE87" w14:textId="1F35D6D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7" w:history="1">
        <w:r w:rsidRPr="00E053BE">
          <w:rPr>
            <w:rStyle w:val="Hyperlink"/>
          </w:rPr>
          <w:t>Table 8.G.6  Interrater Reliability for Grade Span Nine and Ten</w:t>
        </w:r>
        <w:r w:rsidRPr="00E053BE">
          <w:rPr>
            <w:webHidden/>
          </w:rPr>
          <w:tab/>
        </w:r>
        <w:r w:rsidRPr="00E053BE">
          <w:rPr>
            <w:webHidden/>
          </w:rPr>
          <w:fldChar w:fldCharType="begin"/>
        </w:r>
        <w:r w:rsidRPr="00E053BE">
          <w:rPr>
            <w:webHidden/>
          </w:rPr>
          <w:instrText xml:space="preserve"> PAGEREF _Toc193442707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737F7973" w14:textId="338BDBF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8" w:history="1">
        <w:r w:rsidRPr="00E053BE">
          <w:rPr>
            <w:rStyle w:val="Hyperlink"/>
          </w:rPr>
          <w:t>Table 8.G.7  Interrater Reliability for Grade Span Eleven and Twelve</w:t>
        </w:r>
        <w:r w:rsidRPr="00E053BE">
          <w:rPr>
            <w:webHidden/>
          </w:rPr>
          <w:tab/>
        </w:r>
        <w:r w:rsidRPr="00E053BE">
          <w:rPr>
            <w:webHidden/>
          </w:rPr>
          <w:fldChar w:fldCharType="begin"/>
        </w:r>
        <w:r w:rsidRPr="00E053BE">
          <w:rPr>
            <w:webHidden/>
          </w:rPr>
          <w:instrText xml:space="preserve"> PAGEREF _Toc193442708 \h </w:instrText>
        </w:r>
        <w:r w:rsidRPr="00E053BE">
          <w:rPr>
            <w:webHidden/>
          </w:rPr>
        </w:r>
        <w:r w:rsidRPr="00E053BE">
          <w:rPr>
            <w:webHidden/>
          </w:rPr>
          <w:fldChar w:fldCharType="separate"/>
        </w:r>
        <w:r w:rsidR="00F3653A" w:rsidRPr="00E053BE">
          <w:rPr>
            <w:webHidden/>
          </w:rPr>
          <w:t>233</w:t>
        </w:r>
        <w:r w:rsidRPr="00E053BE">
          <w:rPr>
            <w:webHidden/>
          </w:rPr>
          <w:fldChar w:fldCharType="end"/>
        </w:r>
      </w:hyperlink>
    </w:p>
    <w:p w14:paraId="7C632D14" w14:textId="5361451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9" w:history="1">
        <w:r w:rsidRPr="00E053BE">
          <w:rPr>
            <w:rStyle w:val="Hyperlink"/>
          </w:rPr>
          <w:t>Table 10.A.1  Responses to Question 1 for Kindergarten</w:t>
        </w:r>
        <w:r w:rsidRPr="00E053BE">
          <w:rPr>
            <w:webHidden/>
          </w:rPr>
          <w:tab/>
        </w:r>
        <w:r w:rsidRPr="00E053BE">
          <w:rPr>
            <w:webHidden/>
          </w:rPr>
          <w:fldChar w:fldCharType="begin"/>
        </w:r>
        <w:r w:rsidRPr="00E053BE">
          <w:rPr>
            <w:webHidden/>
          </w:rPr>
          <w:instrText xml:space="preserve"> PAGEREF _Toc193442709 \h </w:instrText>
        </w:r>
        <w:r w:rsidRPr="00E053BE">
          <w:rPr>
            <w:webHidden/>
          </w:rPr>
        </w:r>
        <w:r w:rsidRPr="00E053BE">
          <w:rPr>
            <w:webHidden/>
          </w:rPr>
          <w:fldChar w:fldCharType="separate"/>
        </w:r>
        <w:r w:rsidR="00F3653A" w:rsidRPr="00E053BE">
          <w:rPr>
            <w:webHidden/>
          </w:rPr>
          <w:t>246</w:t>
        </w:r>
        <w:r w:rsidRPr="00E053BE">
          <w:rPr>
            <w:webHidden/>
          </w:rPr>
          <w:fldChar w:fldCharType="end"/>
        </w:r>
      </w:hyperlink>
    </w:p>
    <w:p w14:paraId="03C565A9" w14:textId="45F607C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0" w:history="1">
        <w:r w:rsidRPr="00E053BE">
          <w:rPr>
            <w:rStyle w:val="Hyperlink"/>
          </w:rPr>
          <w:t>Table 10.A.2  Responses to Question 1 for Grade One</w:t>
        </w:r>
        <w:r w:rsidRPr="00E053BE">
          <w:rPr>
            <w:webHidden/>
          </w:rPr>
          <w:tab/>
        </w:r>
        <w:r w:rsidRPr="00E053BE">
          <w:rPr>
            <w:webHidden/>
          </w:rPr>
          <w:fldChar w:fldCharType="begin"/>
        </w:r>
        <w:r w:rsidRPr="00E053BE">
          <w:rPr>
            <w:webHidden/>
          </w:rPr>
          <w:instrText xml:space="preserve"> PAGEREF _Toc193442710 \h </w:instrText>
        </w:r>
        <w:r w:rsidRPr="00E053BE">
          <w:rPr>
            <w:webHidden/>
          </w:rPr>
        </w:r>
        <w:r w:rsidRPr="00E053BE">
          <w:rPr>
            <w:webHidden/>
          </w:rPr>
          <w:fldChar w:fldCharType="separate"/>
        </w:r>
        <w:r w:rsidR="00F3653A" w:rsidRPr="00E053BE">
          <w:rPr>
            <w:webHidden/>
          </w:rPr>
          <w:t>246</w:t>
        </w:r>
        <w:r w:rsidRPr="00E053BE">
          <w:rPr>
            <w:webHidden/>
          </w:rPr>
          <w:fldChar w:fldCharType="end"/>
        </w:r>
      </w:hyperlink>
    </w:p>
    <w:p w14:paraId="46D9AE94" w14:textId="5AC11D7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1" w:history="1">
        <w:r w:rsidRPr="00E053BE">
          <w:rPr>
            <w:rStyle w:val="Hyperlink"/>
          </w:rPr>
          <w:t>Table 10.A.3  Responses to Question 1 for Grade Two</w:t>
        </w:r>
        <w:r w:rsidRPr="00E053BE">
          <w:rPr>
            <w:webHidden/>
          </w:rPr>
          <w:tab/>
        </w:r>
        <w:r w:rsidRPr="00E053BE">
          <w:rPr>
            <w:webHidden/>
          </w:rPr>
          <w:fldChar w:fldCharType="begin"/>
        </w:r>
        <w:r w:rsidRPr="00E053BE">
          <w:rPr>
            <w:webHidden/>
          </w:rPr>
          <w:instrText xml:space="preserve"> PAGEREF _Toc193442711 \h </w:instrText>
        </w:r>
        <w:r w:rsidRPr="00E053BE">
          <w:rPr>
            <w:webHidden/>
          </w:rPr>
        </w:r>
        <w:r w:rsidRPr="00E053BE">
          <w:rPr>
            <w:webHidden/>
          </w:rPr>
          <w:fldChar w:fldCharType="separate"/>
        </w:r>
        <w:r w:rsidR="00F3653A" w:rsidRPr="00E053BE">
          <w:rPr>
            <w:webHidden/>
          </w:rPr>
          <w:t>247</w:t>
        </w:r>
        <w:r w:rsidRPr="00E053BE">
          <w:rPr>
            <w:webHidden/>
          </w:rPr>
          <w:fldChar w:fldCharType="end"/>
        </w:r>
      </w:hyperlink>
    </w:p>
    <w:p w14:paraId="280B47B9" w14:textId="227DCB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2" w:history="1">
        <w:r w:rsidRPr="00E053BE">
          <w:rPr>
            <w:rStyle w:val="Hyperlink"/>
          </w:rPr>
          <w:t>Table 10.A.4  Responses to Question 1 for Grade Span Three Through Five</w:t>
        </w:r>
        <w:r w:rsidRPr="00E053BE">
          <w:rPr>
            <w:webHidden/>
          </w:rPr>
          <w:tab/>
        </w:r>
        <w:r w:rsidRPr="00E053BE">
          <w:rPr>
            <w:webHidden/>
          </w:rPr>
          <w:fldChar w:fldCharType="begin"/>
        </w:r>
        <w:r w:rsidRPr="00E053BE">
          <w:rPr>
            <w:webHidden/>
          </w:rPr>
          <w:instrText xml:space="preserve"> PAGEREF _Toc193442712 \h </w:instrText>
        </w:r>
        <w:r w:rsidRPr="00E053BE">
          <w:rPr>
            <w:webHidden/>
          </w:rPr>
        </w:r>
        <w:r w:rsidRPr="00E053BE">
          <w:rPr>
            <w:webHidden/>
          </w:rPr>
          <w:fldChar w:fldCharType="separate"/>
        </w:r>
        <w:r w:rsidR="00F3653A" w:rsidRPr="00E053BE">
          <w:rPr>
            <w:webHidden/>
          </w:rPr>
          <w:t>247</w:t>
        </w:r>
        <w:r w:rsidRPr="00E053BE">
          <w:rPr>
            <w:webHidden/>
          </w:rPr>
          <w:fldChar w:fldCharType="end"/>
        </w:r>
      </w:hyperlink>
    </w:p>
    <w:p w14:paraId="53CB4385" w14:textId="054A5E0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3" w:history="1">
        <w:r w:rsidRPr="00E053BE">
          <w:rPr>
            <w:rStyle w:val="Hyperlink"/>
          </w:rPr>
          <w:t>Table 10.A.5  Responses to Question 1 for Grade Span Six Through Eight</w:t>
        </w:r>
        <w:r w:rsidRPr="00E053BE">
          <w:rPr>
            <w:webHidden/>
          </w:rPr>
          <w:tab/>
        </w:r>
        <w:r w:rsidRPr="00E053BE">
          <w:rPr>
            <w:webHidden/>
          </w:rPr>
          <w:fldChar w:fldCharType="begin"/>
        </w:r>
        <w:r w:rsidRPr="00E053BE">
          <w:rPr>
            <w:webHidden/>
          </w:rPr>
          <w:instrText xml:space="preserve"> PAGEREF _Toc193442713 \h </w:instrText>
        </w:r>
        <w:r w:rsidRPr="00E053BE">
          <w:rPr>
            <w:webHidden/>
          </w:rPr>
        </w:r>
        <w:r w:rsidRPr="00E053BE">
          <w:rPr>
            <w:webHidden/>
          </w:rPr>
          <w:fldChar w:fldCharType="separate"/>
        </w:r>
        <w:r w:rsidR="00F3653A" w:rsidRPr="00E053BE">
          <w:rPr>
            <w:webHidden/>
          </w:rPr>
          <w:t>248</w:t>
        </w:r>
        <w:r w:rsidRPr="00E053BE">
          <w:rPr>
            <w:webHidden/>
          </w:rPr>
          <w:fldChar w:fldCharType="end"/>
        </w:r>
      </w:hyperlink>
    </w:p>
    <w:p w14:paraId="37EA31D0" w14:textId="6E94006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4" w:history="1">
        <w:r w:rsidRPr="00E053BE">
          <w:rPr>
            <w:rStyle w:val="Hyperlink"/>
          </w:rPr>
          <w:t>Table 10.A.6  Responses to Question 1 for Grade Span Nine and Ten</w:t>
        </w:r>
        <w:r w:rsidRPr="00E053BE">
          <w:rPr>
            <w:webHidden/>
          </w:rPr>
          <w:tab/>
        </w:r>
        <w:r w:rsidRPr="00E053BE">
          <w:rPr>
            <w:webHidden/>
          </w:rPr>
          <w:fldChar w:fldCharType="begin"/>
        </w:r>
        <w:r w:rsidRPr="00E053BE">
          <w:rPr>
            <w:webHidden/>
          </w:rPr>
          <w:instrText xml:space="preserve"> PAGEREF _Toc193442714 \h </w:instrText>
        </w:r>
        <w:r w:rsidRPr="00E053BE">
          <w:rPr>
            <w:webHidden/>
          </w:rPr>
        </w:r>
        <w:r w:rsidRPr="00E053BE">
          <w:rPr>
            <w:webHidden/>
          </w:rPr>
          <w:fldChar w:fldCharType="separate"/>
        </w:r>
        <w:r w:rsidR="00F3653A" w:rsidRPr="00E053BE">
          <w:rPr>
            <w:webHidden/>
          </w:rPr>
          <w:t>248</w:t>
        </w:r>
        <w:r w:rsidRPr="00E053BE">
          <w:rPr>
            <w:webHidden/>
          </w:rPr>
          <w:fldChar w:fldCharType="end"/>
        </w:r>
      </w:hyperlink>
    </w:p>
    <w:p w14:paraId="2E85D301" w14:textId="29E68C6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5" w:history="1">
        <w:r w:rsidRPr="00E053BE">
          <w:rPr>
            <w:rStyle w:val="Hyperlink"/>
          </w:rPr>
          <w:t>Table 10.A.7  Responses to Question 1 for Grade Span Eleven and Twelve</w:t>
        </w:r>
        <w:r w:rsidRPr="00E053BE">
          <w:rPr>
            <w:webHidden/>
          </w:rPr>
          <w:tab/>
        </w:r>
        <w:r w:rsidRPr="00E053BE">
          <w:rPr>
            <w:webHidden/>
          </w:rPr>
          <w:fldChar w:fldCharType="begin"/>
        </w:r>
        <w:r w:rsidRPr="00E053BE">
          <w:rPr>
            <w:webHidden/>
          </w:rPr>
          <w:instrText xml:space="preserve"> PAGEREF _Toc193442715 \h </w:instrText>
        </w:r>
        <w:r w:rsidRPr="00E053BE">
          <w:rPr>
            <w:webHidden/>
          </w:rPr>
        </w:r>
        <w:r w:rsidRPr="00E053BE">
          <w:rPr>
            <w:webHidden/>
          </w:rPr>
          <w:fldChar w:fldCharType="separate"/>
        </w:r>
        <w:r w:rsidR="00F3653A" w:rsidRPr="00E053BE">
          <w:rPr>
            <w:webHidden/>
          </w:rPr>
          <w:t>249</w:t>
        </w:r>
        <w:r w:rsidRPr="00E053BE">
          <w:rPr>
            <w:webHidden/>
          </w:rPr>
          <w:fldChar w:fldCharType="end"/>
        </w:r>
      </w:hyperlink>
    </w:p>
    <w:p w14:paraId="5EFC8A0E" w14:textId="739A012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6" w:history="1">
        <w:r w:rsidRPr="00E053BE">
          <w:rPr>
            <w:rStyle w:val="Hyperlink"/>
          </w:rPr>
          <w:t>Table 10.A.8  Scale Score Summary by Response to English Language Proficiency Question for Kindergarten</w:t>
        </w:r>
        <w:r w:rsidRPr="00E053BE">
          <w:rPr>
            <w:webHidden/>
          </w:rPr>
          <w:tab/>
        </w:r>
        <w:r w:rsidRPr="00E053BE">
          <w:rPr>
            <w:webHidden/>
          </w:rPr>
          <w:fldChar w:fldCharType="begin"/>
        </w:r>
        <w:r w:rsidRPr="00E053BE">
          <w:rPr>
            <w:webHidden/>
          </w:rPr>
          <w:instrText xml:space="preserve"> PAGEREF _Toc193442716 \h </w:instrText>
        </w:r>
        <w:r w:rsidRPr="00E053BE">
          <w:rPr>
            <w:webHidden/>
          </w:rPr>
        </w:r>
        <w:r w:rsidRPr="00E053BE">
          <w:rPr>
            <w:webHidden/>
          </w:rPr>
          <w:fldChar w:fldCharType="separate"/>
        </w:r>
        <w:r w:rsidR="00F3653A" w:rsidRPr="00E053BE">
          <w:rPr>
            <w:webHidden/>
          </w:rPr>
          <w:t>249</w:t>
        </w:r>
        <w:r w:rsidRPr="00E053BE">
          <w:rPr>
            <w:webHidden/>
          </w:rPr>
          <w:fldChar w:fldCharType="end"/>
        </w:r>
      </w:hyperlink>
    </w:p>
    <w:p w14:paraId="194919DF" w14:textId="2CFC131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7" w:history="1">
        <w:r w:rsidRPr="00E053BE">
          <w:rPr>
            <w:rStyle w:val="Hyperlink"/>
          </w:rPr>
          <w:t>Table 10.A.9  Scale Score Summary by Response to English Language Proficiency Question for Grade One</w:t>
        </w:r>
        <w:r w:rsidRPr="00E053BE">
          <w:rPr>
            <w:webHidden/>
          </w:rPr>
          <w:tab/>
        </w:r>
        <w:r w:rsidRPr="00E053BE">
          <w:rPr>
            <w:webHidden/>
          </w:rPr>
          <w:fldChar w:fldCharType="begin"/>
        </w:r>
        <w:r w:rsidRPr="00E053BE">
          <w:rPr>
            <w:webHidden/>
          </w:rPr>
          <w:instrText xml:space="preserve"> PAGEREF _Toc193442717 \h </w:instrText>
        </w:r>
        <w:r w:rsidRPr="00E053BE">
          <w:rPr>
            <w:webHidden/>
          </w:rPr>
        </w:r>
        <w:r w:rsidRPr="00E053BE">
          <w:rPr>
            <w:webHidden/>
          </w:rPr>
          <w:fldChar w:fldCharType="separate"/>
        </w:r>
        <w:r w:rsidR="00F3653A" w:rsidRPr="00E053BE">
          <w:rPr>
            <w:webHidden/>
          </w:rPr>
          <w:t>250</w:t>
        </w:r>
        <w:r w:rsidRPr="00E053BE">
          <w:rPr>
            <w:webHidden/>
          </w:rPr>
          <w:fldChar w:fldCharType="end"/>
        </w:r>
      </w:hyperlink>
    </w:p>
    <w:p w14:paraId="2472513C" w14:textId="28903C8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8" w:history="1">
        <w:r w:rsidRPr="00E053BE">
          <w:rPr>
            <w:rStyle w:val="Hyperlink"/>
          </w:rPr>
          <w:t>Table 10.A.10  Scale Score Summary by Response to English Language Proficiency Question for Grade Two</w:t>
        </w:r>
        <w:r w:rsidRPr="00E053BE">
          <w:rPr>
            <w:webHidden/>
          </w:rPr>
          <w:tab/>
        </w:r>
        <w:r w:rsidRPr="00E053BE">
          <w:rPr>
            <w:webHidden/>
          </w:rPr>
          <w:fldChar w:fldCharType="begin"/>
        </w:r>
        <w:r w:rsidRPr="00E053BE">
          <w:rPr>
            <w:webHidden/>
          </w:rPr>
          <w:instrText xml:space="preserve"> PAGEREF _Toc193442718 \h </w:instrText>
        </w:r>
        <w:r w:rsidRPr="00E053BE">
          <w:rPr>
            <w:webHidden/>
          </w:rPr>
        </w:r>
        <w:r w:rsidRPr="00E053BE">
          <w:rPr>
            <w:webHidden/>
          </w:rPr>
          <w:fldChar w:fldCharType="separate"/>
        </w:r>
        <w:r w:rsidR="00F3653A" w:rsidRPr="00E053BE">
          <w:rPr>
            <w:webHidden/>
          </w:rPr>
          <w:t>250</w:t>
        </w:r>
        <w:r w:rsidRPr="00E053BE">
          <w:rPr>
            <w:webHidden/>
          </w:rPr>
          <w:fldChar w:fldCharType="end"/>
        </w:r>
      </w:hyperlink>
    </w:p>
    <w:p w14:paraId="50A340BD" w14:textId="704817C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9" w:history="1">
        <w:r w:rsidRPr="00E053BE">
          <w:rPr>
            <w:rStyle w:val="Hyperlink"/>
          </w:rPr>
          <w:t>Table 10.A.11  Scale Score Summary by Response to English Language Proficiency Question for Grade Span Three Through Five</w:t>
        </w:r>
        <w:r w:rsidRPr="00E053BE">
          <w:rPr>
            <w:webHidden/>
          </w:rPr>
          <w:tab/>
        </w:r>
        <w:r w:rsidRPr="00E053BE">
          <w:rPr>
            <w:webHidden/>
          </w:rPr>
          <w:fldChar w:fldCharType="begin"/>
        </w:r>
        <w:r w:rsidRPr="00E053BE">
          <w:rPr>
            <w:webHidden/>
          </w:rPr>
          <w:instrText xml:space="preserve"> PAGEREF _Toc193442719 \h </w:instrText>
        </w:r>
        <w:r w:rsidRPr="00E053BE">
          <w:rPr>
            <w:webHidden/>
          </w:rPr>
        </w:r>
        <w:r w:rsidRPr="00E053BE">
          <w:rPr>
            <w:webHidden/>
          </w:rPr>
          <w:fldChar w:fldCharType="separate"/>
        </w:r>
        <w:r w:rsidR="00F3653A" w:rsidRPr="00E053BE">
          <w:rPr>
            <w:webHidden/>
          </w:rPr>
          <w:t>251</w:t>
        </w:r>
        <w:r w:rsidRPr="00E053BE">
          <w:rPr>
            <w:webHidden/>
          </w:rPr>
          <w:fldChar w:fldCharType="end"/>
        </w:r>
      </w:hyperlink>
    </w:p>
    <w:p w14:paraId="21F7799D" w14:textId="006B38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0" w:history="1">
        <w:r w:rsidRPr="00E053BE">
          <w:rPr>
            <w:rStyle w:val="Hyperlink"/>
          </w:rPr>
          <w:t>Table 10.A.12  Scale Score Summary by Response to English Language Proficiency Question for Grade Span Six Through Eight</w:t>
        </w:r>
        <w:r w:rsidRPr="00E053BE">
          <w:rPr>
            <w:webHidden/>
          </w:rPr>
          <w:tab/>
        </w:r>
        <w:r w:rsidRPr="00E053BE">
          <w:rPr>
            <w:webHidden/>
          </w:rPr>
          <w:fldChar w:fldCharType="begin"/>
        </w:r>
        <w:r w:rsidRPr="00E053BE">
          <w:rPr>
            <w:webHidden/>
          </w:rPr>
          <w:instrText xml:space="preserve"> PAGEREF _Toc193442720 \h </w:instrText>
        </w:r>
        <w:r w:rsidRPr="00E053BE">
          <w:rPr>
            <w:webHidden/>
          </w:rPr>
        </w:r>
        <w:r w:rsidRPr="00E053BE">
          <w:rPr>
            <w:webHidden/>
          </w:rPr>
          <w:fldChar w:fldCharType="separate"/>
        </w:r>
        <w:r w:rsidR="00F3653A" w:rsidRPr="00E053BE">
          <w:rPr>
            <w:webHidden/>
          </w:rPr>
          <w:t>251</w:t>
        </w:r>
        <w:r w:rsidRPr="00E053BE">
          <w:rPr>
            <w:webHidden/>
          </w:rPr>
          <w:fldChar w:fldCharType="end"/>
        </w:r>
      </w:hyperlink>
    </w:p>
    <w:p w14:paraId="2E01458B" w14:textId="3F7CFE7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1" w:history="1">
        <w:r w:rsidRPr="00E053BE">
          <w:rPr>
            <w:rStyle w:val="Hyperlink"/>
          </w:rPr>
          <w:t>Table 10.A.13  Scale Score Summary by Response to English Language Proficiency Question for Grade Span Nine and Ten</w:t>
        </w:r>
        <w:r w:rsidRPr="00E053BE">
          <w:rPr>
            <w:webHidden/>
          </w:rPr>
          <w:tab/>
        </w:r>
        <w:r w:rsidRPr="00E053BE">
          <w:rPr>
            <w:webHidden/>
          </w:rPr>
          <w:fldChar w:fldCharType="begin"/>
        </w:r>
        <w:r w:rsidRPr="00E053BE">
          <w:rPr>
            <w:webHidden/>
          </w:rPr>
          <w:instrText xml:space="preserve"> PAGEREF _Toc193442721 \h </w:instrText>
        </w:r>
        <w:r w:rsidRPr="00E053BE">
          <w:rPr>
            <w:webHidden/>
          </w:rPr>
        </w:r>
        <w:r w:rsidRPr="00E053BE">
          <w:rPr>
            <w:webHidden/>
          </w:rPr>
          <w:fldChar w:fldCharType="separate"/>
        </w:r>
        <w:r w:rsidR="00F3653A" w:rsidRPr="00E053BE">
          <w:rPr>
            <w:webHidden/>
          </w:rPr>
          <w:t>252</w:t>
        </w:r>
        <w:r w:rsidRPr="00E053BE">
          <w:rPr>
            <w:webHidden/>
          </w:rPr>
          <w:fldChar w:fldCharType="end"/>
        </w:r>
      </w:hyperlink>
    </w:p>
    <w:p w14:paraId="01D5A03E" w14:textId="12AD4A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2" w:history="1">
        <w:r w:rsidRPr="00E053BE">
          <w:rPr>
            <w:rStyle w:val="Hyperlink"/>
          </w:rPr>
          <w:t>Table 10.A.14  Scale Score Summary by Response to English Language Proficiency Question for Grade Span Eleven and Twelve</w:t>
        </w:r>
        <w:r w:rsidRPr="00E053BE">
          <w:rPr>
            <w:webHidden/>
          </w:rPr>
          <w:tab/>
        </w:r>
        <w:r w:rsidRPr="00E053BE">
          <w:rPr>
            <w:webHidden/>
          </w:rPr>
          <w:fldChar w:fldCharType="begin"/>
        </w:r>
        <w:r w:rsidRPr="00E053BE">
          <w:rPr>
            <w:webHidden/>
          </w:rPr>
          <w:instrText xml:space="preserve"> PAGEREF _Toc193442722 \h </w:instrText>
        </w:r>
        <w:r w:rsidRPr="00E053BE">
          <w:rPr>
            <w:webHidden/>
          </w:rPr>
        </w:r>
        <w:r w:rsidRPr="00E053BE">
          <w:rPr>
            <w:webHidden/>
          </w:rPr>
          <w:fldChar w:fldCharType="separate"/>
        </w:r>
        <w:r w:rsidR="00F3653A" w:rsidRPr="00E053BE">
          <w:rPr>
            <w:webHidden/>
          </w:rPr>
          <w:t>252</w:t>
        </w:r>
        <w:r w:rsidRPr="00E053BE">
          <w:rPr>
            <w:webHidden/>
          </w:rPr>
          <w:fldChar w:fldCharType="end"/>
        </w:r>
      </w:hyperlink>
    </w:p>
    <w:p w14:paraId="7B712D95" w14:textId="52E8155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3" w:history="1">
        <w:r w:rsidRPr="00E053BE">
          <w:rPr>
            <w:rStyle w:val="Hyperlink"/>
          </w:rPr>
          <w:t>Table 10.A.15  Responses to Question 2 for Kindergarten</w:t>
        </w:r>
        <w:r w:rsidRPr="00E053BE">
          <w:rPr>
            <w:webHidden/>
          </w:rPr>
          <w:tab/>
        </w:r>
        <w:r w:rsidRPr="00E053BE">
          <w:rPr>
            <w:webHidden/>
          </w:rPr>
          <w:fldChar w:fldCharType="begin"/>
        </w:r>
        <w:r w:rsidRPr="00E053BE">
          <w:rPr>
            <w:webHidden/>
          </w:rPr>
          <w:instrText xml:space="preserve"> PAGEREF _Toc193442723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3FEE9CC6" w14:textId="2C9414F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4" w:history="1">
        <w:r w:rsidRPr="00E053BE">
          <w:rPr>
            <w:rStyle w:val="Hyperlink"/>
          </w:rPr>
          <w:t>Table 10.A.16  Responses to Question 2 for Grade One</w:t>
        </w:r>
        <w:r w:rsidRPr="00E053BE">
          <w:rPr>
            <w:webHidden/>
          </w:rPr>
          <w:tab/>
        </w:r>
        <w:r w:rsidRPr="00E053BE">
          <w:rPr>
            <w:webHidden/>
          </w:rPr>
          <w:fldChar w:fldCharType="begin"/>
        </w:r>
        <w:r w:rsidRPr="00E053BE">
          <w:rPr>
            <w:webHidden/>
          </w:rPr>
          <w:instrText xml:space="preserve"> PAGEREF _Toc193442724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40013B36" w14:textId="541BA0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5" w:history="1">
        <w:r w:rsidRPr="00E053BE">
          <w:rPr>
            <w:rStyle w:val="Hyperlink"/>
          </w:rPr>
          <w:t>Table 10.A.17  Responses to Question 2 for Grade Two</w:t>
        </w:r>
        <w:r w:rsidRPr="00E053BE">
          <w:rPr>
            <w:webHidden/>
          </w:rPr>
          <w:tab/>
        </w:r>
        <w:r w:rsidRPr="00E053BE">
          <w:rPr>
            <w:webHidden/>
          </w:rPr>
          <w:fldChar w:fldCharType="begin"/>
        </w:r>
        <w:r w:rsidRPr="00E053BE">
          <w:rPr>
            <w:webHidden/>
          </w:rPr>
          <w:instrText xml:space="preserve"> PAGEREF _Toc193442725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0A4953F2" w14:textId="1779DC7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6" w:history="1">
        <w:r w:rsidRPr="00E053BE">
          <w:rPr>
            <w:rStyle w:val="Hyperlink"/>
          </w:rPr>
          <w:t>Table 10.A.18  Responses to Question 2 for Grade Span Three Through Five</w:t>
        </w:r>
        <w:r w:rsidRPr="00E053BE">
          <w:rPr>
            <w:webHidden/>
          </w:rPr>
          <w:tab/>
        </w:r>
        <w:r w:rsidRPr="00E053BE">
          <w:rPr>
            <w:webHidden/>
          </w:rPr>
          <w:fldChar w:fldCharType="begin"/>
        </w:r>
        <w:r w:rsidRPr="00E053BE">
          <w:rPr>
            <w:webHidden/>
          </w:rPr>
          <w:instrText xml:space="preserve"> PAGEREF _Toc193442726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3A262FC6" w14:textId="143D22C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7" w:history="1">
        <w:r w:rsidRPr="00E053BE">
          <w:rPr>
            <w:rStyle w:val="Hyperlink"/>
          </w:rPr>
          <w:t>Table 10.A.19  Responses to Question 2 for Grade Span Six Through Eight</w:t>
        </w:r>
        <w:r w:rsidRPr="00E053BE">
          <w:rPr>
            <w:webHidden/>
          </w:rPr>
          <w:tab/>
        </w:r>
        <w:r w:rsidRPr="00E053BE">
          <w:rPr>
            <w:webHidden/>
          </w:rPr>
          <w:fldChar w:fldCharType="begin"/>
        </w:r>
        <w:r w:rsidRPr="00E053BE">
          <w:rPr>
            <w:webHidden/>
          </w:rPr>
          <w:instrText xml:space="preserve"> PAGEREF _Toc193442727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660395FF" w14:textId="3C7E803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8" w:history="1">
        <w:r w:rsidRPr="00E053BE">
          <w:rPr>
            <w:rStyle w:val="Hyperlink"/>
          </w:rPr>
          <w:t>Table 10.A.20  Responses to Question 2 for Grade Span Nine and Ten</w:t>
        </w:r>
        <w:r w:rsidRPr="00E053BE">
          <w:rPr>
            <w:webHidden/>
          </w:rPr>
          <w:tab/>
        </w:r>
        <w:r w:rsidRPr="00E053BE">
          <w:rPr>
            <w:webHidden/>
          </w:rPr>
          <w:fldChar w:fldCharType="begin"/>
        </w:r>
        <w:r w:rsidRPr="00E053BE">
          <w:rPr>
            <w:webHidden/>
          </w:rPr>
          <w:instrText xml:space="preserve"> PAGEREF _Toc193442728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329E3406" w14:textId="3A40D89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9" w:history="1">
        <w:r w:rsidRPr="00E053BE">
          <w:rPr>
            <w:rStyle w:val="Hyperlink"/>
          </w:rPr>
          <w:t>Table 10.A.21  Responses to Question 2 for Grade Span Eleven and Twelve</w:t>
        </w:r>
        <w:r w:rsidRPr="00E053BE">
          <w:rPr>
            <w:webHidden/>
          </w:rPr>
          <w:tab/>
        </w:r>
        <w:r w:rsidRPr="00E053BE">
          <w:rPr>
            <w:webHidden/>
          </w:rPr>
          <w:fldChar w:fldCharType="begin"/>
        </w:r>
        <w:r w:rsidRPr="00E053BE">
          <w:rPr>
            <w:webHidden/>
          </w:rPr>
          <w:instrText xml:space="preserve"> PAGEREF _Toc193442729 \h </w:instrText>
        </w:r>
        <w:r w:rsidRPr="00E053BE">
          <w:rPr>
            <w:webHidden/>
          </w:rPr>
        </w:r>
        <w:r w:rsidRPr="00E053BE">
          <w:rPr>
            <w:webHidden/>
          </w:rPr>
          <w:fldChar w:fldCharType="separate"/>
        </w:r>
        <w:r w:rsidR="00F3653A" w:rsidRPr="00E053BE">
          <w:rPr>
            <w:webHidden/>
          </w:rPr>
          <w:t>255</w:t>
        </w:r>
        <w:r w:rsidRPr="00E053BE">
          <w:rPr>
            <w:webHidden/>
          </w:rPr>
          <w:fldChar w:fldCharType="end"/>
        </w:r>
      </w:hyperlink>
    </w:p>
    <w:p w14:paraId="7A3EA298" w14:textId="16C9A85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0" w:history="1">
        <w:r w:rsidRPr="00E053BE">
          <w:rPr>
            <w:rStyle w:val="Hyperlink"/>
          </w:rPr>
          <w:t>Table 10.A.22  Responses to Question 3 for Kindergarten</w:t>
        </w:r>
        <w:r w:rsidRPr="00E053BE">
          <w:rPr>
            <w:webHidden/>
          </w:rPr>
          <w:tab/>
        </w:r>
        <w:r w:rsidRPr="00E053BE">
          <w:rPr>
            <w:webHidden/>
          </w:rPr>
          <w:fldChar w:fldCharType="begin"/>
        </w:r>
        <w:r w:rsidRPr="00E053BE">
          <w:rPr>
            <w:webHidden/>
          </w:rPr>
          <w:instrText xml:space="preserve"> PAGEREF _Toc193442730 \h </w:instrText>
        </w:r>
        <w:r w:rsidRPr="00E053BE">
          <w:rPr>
            <w:webHidden/>
          </w:rPr>
        </w:r>
        <w:r w:rsidRPr="00E053BE">
          <w:rPr>
            <w:webHidden/>
          </w:rPr>
          <w:fldChar w:fldCharType="separate"/>
        </w:r>
        <w:r w:rsidR="00F3653A" w:rsidRPr="00E053BE">
          <w:rPr>
            <w:webHidden/>
          </w:rPr>
          <w:t>255</w:t>
        </w:r>
        <w:r w:rsidRPr="00E053BE">
          <w:rPr>
            <w:webHidden/>
          </w:rPr>
          <w:fldChar w:fldCharType="end"/>
        </w:r>
      </w:hyperlink>
    </w:p>
    <w:p w14:paraId="4FF087F2" w14:textId="502566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1" w:history="1">
        <w:r w:rsidRPr="00E053BE">
          <w:rPr>
            <w:rStyle w:val="Hyperlink"/>
          </w:rPr>
          <w:t>Table 10.A.23  Responses to Question 3 for Grade One</w:t>
        </w:r>
        <w:r w:rsidRPr="00E053BE">
          <w:rPr>
            <w:webHidden/>
          </w:rPr>
          <w:tab/>
        </w:r>
        <w:r w:rsidRPr="00E053BE">
          <w:rPr>
            <w:webHidden/>
          </w:rPr>
          <w:fldChar w:fldCharType="begin"/>
        </w:r>
        <w:r w:rsidRPr="00E053BE">
          <w:rPr>
            <w:webHidden/>
          </w:rPr>
          <w:instrText xml:space="preserve"> PAGEREF _Toc193442731 \h </w:instrText>
        </w:r>
        <w:r w:rsidRPr="00E053BE">
          <w:rPr>
            <w:webHidden/>
          </w:rPr>
        </w:r>
        <w:r w:rsidRPr="00E053BE">
          <w:rPr>
            <w:webHidden/>
          </w:rPr>
          <w:fldChar w:fldCharType="separate"/>
        </w:r>
        <w:r w:rsidR="00F3653A" w:rsidRPr="00E053BE">
          <w:rPr>
            <w:webHidden/>
          </w:rPr>
          <w:t>256</w:t>
        </w:r>
        <w:r w:rsidRPr="00E053BE">
          <w:rPr>
            <w:webHidden/>
          </w:rPr>
          <w:fldChar w:fldCharType="end"/>
        </w:r>
      </w:hyperlink>
    </w:p>
    <w:p w14:paraId="599C29F3" w14:textId="744A5E3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2" w:history="1">
        <w:r w:rsidRPr="00E053BE">
          <w:rPr>
            <w:rStyle w:val="Hyperlink"/>
          </w:rPr>
          <w:t>Table 10.A.24  Responses to Question 3 for Grade Two</w:t>
        </w:r>
        <w:r w:rsidRPr="00E053BE">
          <w:rPr>
            <w:webHidden/>
          </w:rPr>
          <w:tab/>
        </w:r>
        <w:r w:rsidRPr="00E053BE">
          <w:rPr>
            <w:webHidden/>
          </w:rPr>
          <w:fldChar w:fldCharType="begin"/>
        </w:r>
        <w:r w:rsidRPr="00E053BE">
          <w:rPr>
            <w:webHidden/>
          </w:rPr>
          <w:instrText xml:space="preserve"> PAGEREF _Toc193442732 \h </w:instrText>
        </w:r>
        <w:r w:rsidRPr="00E053BE">
          <w:rPr>
            <w:webHidden/>
          </w:rPr>
        </w:r>
        <w:r w:rsidRPr="00E053BE">
          <w:rPr>
            <w:webHidden/>
          </w:rPr>
          <w:fldChar w:fldCharType="separate"/>
        </w:r>
        <w:r w:rsidR="00F3653A" w:rsidRPr="00E053BE">
          <w:rPr>
            <w:webHidden/>
          </w:rPr>
          <w:t>257</w:t>
        </w:r>
        <w:r w:rsidRPr="00E053BE">
          <w:rPr>
            <w:webHidden/>
          </w:rPr>
          <w:fldChar w:fldCharType="end"/>
        </w:r>
      </w:hyperlink>
    </w:p>
    <w:p w14:paraId="570243B7" w14:textId="6543016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3" w:history="1">
        <w:r w:rsidRPr="00E053BE">
          <w:rPr>
            <w:rStyle w:val="Hyperlink"/>
          </w:rPr>
          <w:t>Table 10.A.25  Responses to Question 3 for Grade Span Three Through Five</w:t>
        </w:r>
        <w:r w:rsidRPr="00E053BE">
          <w:rPr>
            <w:webHidden/>
          </w:rPr>
          <w:tab/>
        </w:r>
        <w:r w:rsidRPr="00E053BE">
          <w:rPr>
            <w:webHidden/>
          </w:rPr>
          <w:fldChar w:fldCharType="begin"/>
        </w:r>
        <w:r w:rsidRPr="00E053BE">
          <w:rPr>
            <w:webHidden/>
          </w:rPr>
          <w:instrText xml:space="preserve"> PAGEREF _Toc193442733 \h </w:instrText>
        </w:r>
        <w:r w:rsidRPr="00E053BE">
          <w:rPr>
            <w:webHidden/>
          </w:rPr>
        </w:r>
        <w:r w:rsidRPr="00E053BE">
          <w:rPr>
            <w:webHidden/>
          </w:rPr>
          <w:fldChar w:fldCharType="separate"/>
        </w:r>
        <w:r w:rsidR="00F3653A" w:rsidRPr="00E053BE">
          <w:rPr>
            <w:webHidden/>
          </w:rPr>
          <w:t>257</w:t>
        </w:r>
        <w:r w:rsidRPr="00E053BE">
          <w:rPr>
            <w:webHidden/>
          </w:rPr>
          <w:fldChar w:fldCharType="end"/>
        </w:r>
      </w:hyperlink>
    </w:p>
    <w:p w14:paraId="0CECA7AA" w14:textId="0E7540F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4" w:history="1">
        <w:r w:rsidRPr="00E053BE">
          <w:rPr>
            <w:rStyle w:val="Hyperlink"/>
          </w:rPr>
          <w:t>Table 10.A.26  Responses to Question 3 for Grade Span Six Through Eight</w:t>
        </w:r>
        <w:r w:rsidRPr="00E053BE">
          <w:rPr>
            <w:webHidden/>
          </w:rPr>
          <w:tab/>
        </w:r>
        <w:r w:rsidRPr="00E053BE">
          <w:rPr>
            <w:webHidden/>
          </w:rPr>
          <w:fldChar w:fldCharType="begin"/>
        </w:r>
        <w:r w:rsidRPr="00E053BE">
          <w:rPr>
            <w:webHidden/>
          </w:rPr>
          <w:instrText xml:space="preserve"> PAGEREF _Toc193442734 \h </w:instrText>
        </w:r>
        <w:r w:rsidRPr="00E053BE">
          <w:rPr>
            <w:webHidden/>
          </w:rPr>
        </w:r>
        <w:r w:rsidRPr="00E053BE">
          <w:rPr>
            <w:webHidden/>
          </w:rPr>
          <w:fldChar w:fldCharType="separate"/>
        </w:r>
        <w:r w:rsidR="00F3653A" w:rsidRPr="00E053BE">
          <w:rPr>
            <w:webHidden/>
          </w:rPr>
          <w:t>258</w:t>
        </w:r>
        <w:r w:rsidRPr="00E053BE">
          <w:rPr>
            <w:webHidden/>
          </w:rPr>
          <w:fldChar w:fldCharType="end"/>
        </w:r>
      </w:hyperlink>
    </w:p>
    <w:p w14:paraId="6DE8D29D" w14:textId="4069C9F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5" w:history="1">
        <w:r w:rsidRPr="00E053BE">
          <w:rPr>
            <w:rStyle w:val="Hyperlink"/>
          </w:rPr>
          <w:t>Table 10.A.27  Responses to Question 3 for Grade Span Nine and Ten</w:t>
        </w:r>
        <w:r w:rsidRPr="00E053BE">
          <w:rPr>
            <w:webHidden/>
          </w:rPr>
          <w:tab/>
        </w:r>
        <w:r w:rsidRPr="00E053BE">
          <w:rPr>
            <w:webHidden/>
          </w:rPr>
          <w:fldChar w:fldCharType="begin"/>
        </w:r>
        <w:r w:rsidRPr="00E053BE">
          <w:rPr>
            <w:webHidden/>
          </w:rPr>
          <w:instrText xml:space="preserve"> PAGEREF _Toc193442735 \h </w:instrText>
        </w:r>
        <w:r w:rsidRPr="00E053BE">
          <w:rPr>
            <w:webHidden/>
          </w:rPr>
        </w:r>
        <w:r w:rsidRPr="00E053BE">
          <w:rPr>
            <w:webHidden/>
          </w:rPr>
          <w:fldChar w:fldCharType="separate"/>
        </w:r>
        <w:r w:rsidR="00F3653A" w:rsidRPr="00E053BE">
          <w:rPr>
            <w:webHidden/>
          </w:rPr>
          <w:t>259</w:t>
        </w:r>
        <w:r w:rsidRPr="00E053BE">
          <w:rPr>
            <w:webHidden/>
          </w:rPr>
          <w:fldChar w:fldCharType="end"/>
        </w:r>
      </w:hyperlink>
    </w:p>
    <w:p w14:paraId="17E4B12C" w14:textId="2D1D541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6" w:history="1">
        <w:r w:rsidRPr="00E053BE">
          <w:rPr>
            <w:rStyle w:val="Hyperlink"/>
          </w:rPr>
          <w:t>Table 10.A.28  Responses to Question 3 for Grade Span Eleven and Twelve</w:t>
        </w:r>
        <w:r w:rsidRPr="00E053BE">
          <w:rPr>
            <w:webHidden/>
          </w:rPr>
          <w:tab/>
        </w:r>
        <w:r w:rsidRPr="00E053BE">
          <w:rPr>
            <w:webHidden/>
          </w:rPr>
          <w:fldChar w:fldCharType="begin"/>
        </w:r>
        <w:r w:rsidRPr="00E053BE">
          <w:rPr>
            <w:webHidden/>
          </w:rPr>
          <w:instrText xml:space="preserve"> PAGEREF _Toc193442736 \h </w:instrText>
        </w:r>
        <w:r w:rsidRPr="00E053BE">
          <w:rPr>
            <w:webHidden/>
          </w:rPr>
        </w:r>
        <w:r w:rsidRPr="00E053BE">
          <w:rPr>
            <w:webHidden/>
          </w:rPr>
          <w:fldChar w:fldCharType="separate"/>
        </w:r>
        <w:r w:rsidR="00F3653A" w:rsidRPr="00E053BE">
          <w:rPr>
            <w:webHidden/>
          </w:rPr>
          <w:t>260</w:t>
        </w:r>
        <w:r w:rsidRPr="00E053BE">
          <w:rPr>
            <w:webHidden/>
          </w:rPr>
          <w:fldChar w:fldCharType="end"/>
        </w:r>
      </w:hyperlink>
    </w:p>
    <w:p w14:paraId="3B6D9A42" w14:textId="75713A8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7" w:history="1">
        <w:r w:rsidRPr="00E053BE">
          <w:rPr>
            <w:rStyle w:val="Hyperlink"/>
          </w:rPr>
          <w:t>Table 10.A.29  Responses to Question 4 for Kindergarten</w:t>
        </w:r>
        <w:r w:rsidRPr="00E053BE">
          <w:rPr>
            <w:webHidden/>
          </w:rPr>
          <w:tab/>
        </w:r>
        <w:r w:rsidRPr="00E053BE">
          <w:rPr>
            <w:webHidden/>
          </w:rPr>
          <w:fldChar w:fldCharType="begin"/>
        </w:r>
        <w:r w:rsidRPr="00E053BE">
          <w:rPr>
            <w:webHidden/>
          </w:rPr>
          <w:instrText xml:space="preserve"> PAGEREF _Toc193442737 \h </w:instrText>
        </w:r>
        <w:r w:rsidRPr="00E053BE">
          <w:rPr>
            <w:webHidden/>
          </w:rPr>
        </w:r>
        <w:r w:rsidRPr="00E053BE">
          <w:rPr>
            <w:webHidden/>
          </w:rPr>
          <w:fldChar w:fldCharType="separate"/>
        </w:r>
        <w:r w:rsidR="00F3653A" w:rsidRPr="00E053BE">
          <w:rPr>
            <w:webHidden/>
          </w:rPr>
          <w:t>261</w:t>
        </w:r>
        <w:r w:rsidRPr="00E053BE">
          <w:rPr>
            <w:webHidden/>
          </w:rPr>
          <w:fldChar w:fldCharType="end"/>
        </w:r>
      </w:hyperlink>
    </w:p>
    <w:p w14:paraId="76C3B56F" w14:textId="4FCEAA4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8" w:history="1">
        <w:r w:rsidRPr="00E053BE">
          <w:rPr>
            <w:rStyle w:val="Hyperlink"/>
          </w:rPr>
          <w:t>Table 10.A.30  Responses to Question 4 for Grade One</w:t>
        </w:r>
        <w:r w:rsidRPr="00E053BE">
          <w:rPr>
            <w:webHidden/>
          </w:rPr>
          <w:tab/>
        </w:r>
        <w:r w:rsidRPr="00E053BE">
          <w:rPr>
            <w:webHidden/>
          </w:rPr>
          <w:fldChar w:fldCharType="begin"/>
        </w:r>
        <w:r w:rsidRPr="00E053BE">
          <w:rPr>
            <w:webHidden/>
          </w:rPr>
          <w:instrText xml:space="preserve"> PAGEREF _Toc193442738 \h </w:instrText>
        </w:r>
        <w:r w:rsidRPr="00E053BE">
          <w:rPr>
            <w:webHidden/>
          </w:rPr>
        </w:r>
        <w:r w:rsidRPr="00E053BE">
          <w:rPr>
            <w:webHidden/>
          </w:rPr>
          <w:fldChar w:fldCharType="separate"/>
        </w:r>
        <w:r w:rsidR="00F3653A" w:rsidRPr="00E053BE">
          <w:rPr>
            <w:webHidden/>
          </w:rPr>
          <w:t>261</w:t>
        </w:r>
        <w:r w:rsidRPr="00E053BE">
          <w:rPr>
            <w:webHidden/>
          </w:rPr>
          <w:fldChar w:fldCharType="end"/>
        </w:r>
      </w:hyperlink>
    </w:p>
    <w:p w14:paraId="4D144CE6" w14:textId="58FF07F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9" w:history="1">
        <w:r w:rsidRPr="00E053BE">
          <w:rPr>
            <w:rStyle w:val="Hyperlink"/>
          </w:rPr>
          <w:t>Table 10.A.31  Responses to Question 4 for Grade Two</w:t>
        </w:r>
        <w:r w:rsidRPr="00E053BE">
          <w:rPr>
            <w:webHidden/>
          </w:rPr>
          <w:tab/>
        </w:r>
        <w:r w:rsidRPr="00E053BE">
          <w:rPr>
            <w:webHidden/>
          </w:rPr>
          <w:fldChar w:fldCharType="begin"/>
        </w:r>
        <w:r w:rsidRPr="00E053BE">
          <w:rPr>
            <w:webHidden/>
          </w:rPr>
          <w:instrText xml:space="preserve"> PAGEREF _Toc193442739 \h </w:instrText>
        </w:r>
        <w:r w:rsidRPr="00E053BE">
          <w:rPr>
            <w:webHidden/>
          </w:rPr>
        </w:r>
        <w:r w:rsidRPr="00E053BE">
          <w:rPr>
            <w:webHidden/>
          </w:rPr>
          <w:fldChar w:fldCharType="separate"/>
        </w:r>
        <w:r w:rsidR="00F3653A" w:rsidRPr="00E053BE">
          <w:rPr>
            <w:webHidden/>
          </w:rPr>
          <w:t>262</w:t>
        </w:r>
        <w:r w:rsidRPr="00E053BE">
          <w:rPr>
            <w:webHidden/>
          </w:rPr>
          <w:fldChar w:fldCharType="end"/>
        </w:r>
      </w:hyperlink>
    </w:p>
    <w:p w14:paraId="1ED6EAD9" w14:textId="1FF1432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0" w:history="1">
        <w:r w:rsidRPr="00E053BE">
          <w:rPr>
            <w:rStyle w:val="Hyperlink"/>
          </w:rPr>
          <w:t>Table 10.A.32  Responses to Question 4 for Grade Span Three Through Five</w:t>
        </w:r>
        <w:r w:rsidRPr="00E053BE">
          <w:rPr>
            <w:webHidden/>
          </w:rPr>
          <w:tab/>
        </w:r>
        <w:r w:rsidRPr="00E053BE">
          <w:rPr>
            <w:webHidden/>
          </w:rPr>
          <w:fldChar w:fldCharType="begin"/>
        </w:r>
        <w:r w:rsidRPr="00E053BE">
          <w:rPr>
            <w:webHidden/>
          </w:rPr>
          <w:instrText xml:space="preserve"> PAGEREF _Toc193442740 \h </w:instrText>
        </w:r>
        <w:r w:rsidRPr="00E053BE">
          <w:rPr>
            <w:webHidden/>
          </w:rPr>
        </w:r>
        <w:r w:rsidRPr="00E053BE">
          <w:rPr>
            <w:webHidden/>
          </w:rPr>
          <w:fldChar w:fldCharType="separate"/>
        </w:r>
        <w:r w:rsidR="00F3653A" w:rsidRPr="00E053BE">
          <w:rPr>
            <w:webHidden/>
          </w:rPr>
          <w:t>262</w:t>
        </w:r>
        <w:r w:rsidRPr="00E053BE">
          <w:rPr>
            <w:webHidden/>
          </w:rPr>
          <w:fldChar w:fldCharType="end"/>
        </w:r>
      </w:hyperlink>
    </w:p>
    <w:p w14:paraId="35FC51C3" w14:textId="06C1F61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1" w:history="1">
        <w:r w:rsidRPr="00E053BE">
          <w:rPr>
            <w:rStyle w:val="Hyperlink"/>
          </w:rPr>
          <w:t>Table 10.A.33  Responses to Question 4 for Grade Span Six Through Eight</w:t>
        </w:r>
        <w:r w:rsidRPr="00E053BE">
          <w:rPr>
            <w:webHidden/>
          </w:rPr>
          <w:tab/>
        </w:r>
        <w:r w:rsidRPr="00E053BE">
          <w:rPr>
            <w:webHidden/>
          </w:rPr>
          <w:fldChar w:fldCharType="begin"/>
        </w:r>
        <w:r w:rsidRPr="00E053BE">
          <w:rPr>
            <w:webHidden/>
          </w:rPr>
          <w:instrText xml:space="preserve"> PAGEREF _Toc193442741 \h </w:instrText>
        </w:r>
        <w:r w:rsidRPr="00E053BE">
          <w:rPr>
            <w:webHidden/>
          </w:rPr>
        </w:r>
        <w:r w:rsidRPr="00E053BE">
          <w:rPr>
            <w:webHidden/>
          </w:rPr>
          <w:fldChar w:fldCharType="separate"/>
        </w:r>
        <w:r w:rsidR="00F3653A" w:rsidRPr="00E053BE">
          <w:rPr>
            <w:webHidden/>
          </w:rPr>
          <w:t>263</w:t>
        </w:r>
        <w:r w:rsidRPr="00E053BE">
          <w:rPr>
            <w:webHidden/>
          </w:rPr>
          <w:fldChar w:fldCharType="end"/>
        </w:r>
      </w:hyperlink>
    </w:p>
    <w:p w14:paraId="2BD971E5" w14:textId="7311E30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2" w:history="1">
        <w:r w:rsidRPr="00E053BE">
          <w:rPr>
            <w:rStyle w:val="Hyperlink"/>
          </w:rPr>
          <w:t>Table 10.A.34  Responses to Question 4 for Grade Span Nine and Ten</w:t>
        </w:r>
        <w:r w:rsidRPr="00E053BE">
          <w:rPr>
            <w:webHidden/>
          </w:rPr>
          <w:tab/>
        </w:r>
        <w:r w:rsidRPr="00E053BE">
          <w:rPr>
            <w:webHidden/>
          </w:rPr>
          <w:fldChar w:fldCharType="begin"/>
        </w:r>
        <w:r w:rsidRPr="00E053BE">
          <w:rPr>
            <w:webHidden/>
          </w:rPr>
          <w:instrText xml:space="preserve"> PAGEREF _Toc193442742 \h </w:instrText>
        </w:r>
        <w:r w:rsidRPr="00E053BE">
          <w:rPr>
            <w:webHidden/>
          </w:rPr>
        </w:r>
        <w:r w:rsidRPr="00E053BE">
          <w:rPr>
            <w:webHidden/>
          </w:rPr>
          <w:fldChar w:fldCharType="separate"/>
        </w:r>
        <w:r w:rsidR="00F3653A" w:rsidRPr="00E053BE">
          <w:rPr>
            <w:webHidden/>
          </w:rPr>
          <w:t>263</w:t>
        </w:r>
        <w:r w:rsidRPr="00E053BE">
          <w:rPr>
            <w:webHidden/>
          </w:rPr>
          <w:fldChar w:fldCharType="end"/>
        </w:r>
      </w:hyperlink>
    </w:p>
    <w:p w14:paraId="4FF31FAE" w14:textId="1642D4B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3" w:history="1">
        <w:r w:rsidRPr="00E053BE">
          <w:rPr>
            <w:rStyle w:val="Hyperlink"/>
          </w:rPr>
          <w:t>Table 10.A.35  Responses to Question 4 for Grade Span Eleven and Twelve</w:t>
        </w:r>
        <w:r w:rsidRPr="00E053BE">
          <w:rPr>
            <w:webHidden/>
          </w:rPr>
          <w:tab/>
        </w:r>
        <w:r w:rsidRPr="00E053BE">
          <w:rPr>
            <w:webHidden/>
          </w:rPr>
          <w:fldChar w:fldCharType="begin"/>
        </w:r>
        <w:r w:rsidRPr="00E053BE">
          <w:rPr>
            <w:webHidden/>
          </w:rPr>
          <w:instrText xml:space="preserve"> PAGEREF _Toc193442743 \h </w:instrText>
        </w:r>
        <w:r w:rsidRPr="00E053BE">
          <w:rPr>
            <w:webHidden/>
          </w:rPr>
        </w:r>
        <w:r w:rsidRPr="00E053BE">
          <w:rPr>
            <w:webHidden/>
          </w:rPr>
          <w:fldChar w:fldCharType="separate"/>
        </w:r>
        <w:r w:rsidR="00F3653A" w:rsidRPr="00E053BE">
          <w:rPr>
            <w:webHidden/>
          </w:rPr>
          <w:t>264</w:t>
        </w:r>
        <w:r w:rsidRPr="00E053BE">
          <w:rPr>
            <w:webHidden/>
          </w:rPr>
          <w:fldChar w:fldCharType="end"/>
        </w:r>
      </w:hyperlink>
    </w:p>
    <w:p w14:paraId="3D13269C" w14:textId="0EE8684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4" w:history="1">
        <w:r w:rsidRPr="00E053BE">
          <w:rPr>
            <w:rStyle w:val="Hyperlink"/>
          </w:rPr>
          <w:t>Table 10.A.36  Responses to Question 5 for Kindergarten</w:t>
        </w:r>
        <w:r w:rsidRPr="00E053BE">
          <w:rPr>
            <w:webHidden/>
          </w:rPr>
          <w:tab/>
        </w:r>
        <w:r w:rsidRPr="00E053BE">
          <w:rPr>
            <w:webHidden/>
          </w:rPr>
          <w:fldChar w:fldCharType="begin"/>
        </w:r>
        <w:r w:rsidRPr="00E053BE">
          <w:rPr>
            <w:webHidden/>
          </w:rPr>
          <w:instrText xml:space="preserve"> PAGEREF _Toc193442744 \h </w:instrText>
        </w:r>
        <w:r w:rsidRPr="00E053BE">
          <w:rPr>
            <w:webHidden/>
          </w:rPr>
        </w:r>
        <w:r w:rsidRPr="00E053BE">
          <w:rPr>
            <w:webHidden/>
          </w:rPr>
          <w:fldChar w:fldCharType="separate"/>
        </w:r>
        <w:r w:rsidR="00F3653A" w:rsidRPr="00E053BE">
          <w:rPr>
            <w:webHidden/>
          </w:rPr>
          <w:t>264</w:t>
        </w:r>
        <w:r w:rsidRPr="00E053BE">
          <w:rPr>
            <w:webHidden/>
          </w:rPr>
          <w:fldChar w:fldCharType="end"/>
        </w:r>
      </w:hyperlink>
    </w:p>
    <w:p w14:paraId="22BD04B1" w14:textId="40C6EE9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5" w:history="1">
        <w:r w:rsidRPr="00E053BE">
          <w:rPr>
            <w:rStyle w:val="Hyperlink"/>
          </w:rPr>
          <w:t>Table 10.A.37  Responses to Question 5 for Grade One</w:t>
        </w:r>
        <w:r w:rsidRPr="00E053BE">
          <w:rPr>
            <w:webHidden/>
          </w:rPr>
          <w:tab/>
        </w:r>
        <w:r w:rsidRPr="00E053BE">
          <w:rPr>
            <w:webHidden/>
          </w:rPr>
          <w:fldChar w:fldCharType="begin"/>
        </w:r>
        <w:r w:rsidRPr="00E053BE">
          <w:rPr>
            <w:webHidden/>
          </w:rPr>
          <w:instrText xml:space="preserve"> PAGEREF _Toc193442745 \h </w:instrText>
        </w:r>
        <w:r w:rsidRPr="00E053BE">
          <w:rPr>
            <w:webHidden/>
          </w:rPr>
        </w:r>
        <w:r w:rsidRPr="00E053BE">
          <w:rPr>
            <w:webHidden/>
          </w:rPr>
          <w:fldChar w:fldCharType="separate"/>
        </w:r>
        <w:r w:rsidR="00F3653A" w:rsidRPr="00E053BE">
          <w:rPr>
            <w:webHidden/>
          </w:rPr>
          <w:t>265</w:t>
        </w:r>
        <w:r w:rsidRPr="00E053BE">
          <w:rPr>
            <w:webHidden/>
          </w:rPr>
          <w:fldChar w:fldCharType="end"/>
        </w:r>
      </w:hyperlink>
    </w:p>
    <w:p w14:paraId="4869C1DB" w14:textId="5EBDAAF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6" w:history="1">
        <w:r w:rsidRPr="00E053BE">
          <w:rPr>
            <w:rStyle w:val="Hyperlink"/>
          </w:rPr>
          <w:t>Table 10.A.38  Responses to Question 5 for Grade Two</w:t>
        </w:r>
        <w:r w:rsidRPr="00E053BE">
          <w:rPr>
            <w:webHidden/>
          </w:rPr>
          <w:tab/>
        </w:r>
        <w:r w:rsidRPr="00E053BE">
          <w:rPr>
            <w:webHidden/>
          </w:rPr>
          <w:fldChar w:fldCharType="begin"/>
        </w:r>
        <w:r w:rsidRPr="00E053BE">
          <w:rPr>
            <w:webHidden/>
          </w:rPr>
          <w:instrText xml:space="preserve"> PAGEREF _Toc193442746 \h </w:instrText>
        </w:r>
        <w:r w:rsidRPr="00E053BE">
          <w:rPr>
            <w:webHidden/>
          </w:rPr>
        </w:r>
        <w:r w:rsidRPr="00E053BE">
          <w:rPr>
            <w:webHidden/>
          </w:rPr>
          <w:fldChar w:fldCharType="separate"/>
        </w:r>
        <w:r w:rsidR="00F3653A" w:rsidRPr="00E053BE">
          <w:rPr>
            <w:webHidden/>
          </w:rPr>
          <w:t>265</w:t>
        </w:r>
        <w:r w:rsidRPr="00E053BE">
          <w:rPr>
            <w:webHidden/>
          </w:rPr>
          <w:fldChar w:fldCharType="end"/>
        </w:r>
      </w:hyperlink>
    </w:p>
    <w:p w14:paraId="1C3EDA4F" w14:textId="57724D0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7" w:history="1">
        <w:r w:rsidRPr="00E053BE">
          <w:rPr>
            <w:rStyle w:val="Hyperlink"/>
          </w:rPr>
          <w:t>Table 10.A.39  Responses to Question 5 for Grade Span Three Through Five</w:t>
        </w:r>
        <w:r w:rsidRPr="00E053BE">
          <w:rPr>
            <w:webHidden/>
          </w:rPr>
          <w:tab/>
        </w:r>
        <w:r w:rsidRPr="00E053BE">
          <w:rPr>
            <w:webHidden/>
          </w:rPr>
          <w:fldChar w:fldCharType="begin"/>
        </w:r>
        <w:r w:rsidRPr="00E053BE">
          <w:rPr>
            <w:webHidden/>
          </w:rPr>
          <w:instrText xml:space="preserve"> PAGEREF _Toc193442747 \h </w:instrText>
        </w:r>
        <w:r w:rsidRPr="00E053BE">
          <w:rPr>
            <w:webHidden/>
          </w:rPr>
        </w:r>
        <w:r w:rsidRPr="00E053BE">
          <w:rPr>
            <w:webHidden/>
          </w:rPr>
          <w:fldChar w:fldCharType="separate"/>
        </w:r>
        <w:r w:rsidR="00F3653A" w:rsidRPr="00E053BE">
          <w:rPr>
            <w:webHidden/>
          </w:rPr>
          <w:t>266</w:t>
        </w:r>
        <w:r w:rsidRPr="00E053BE">
          <w:rPr>
            <w:webHidden/>
          </w:rPr>
          <w:fldChar w:fldCharType="end"/>
        </w:r>
      </w:hyperlink>
    </w:p>
    <w:p w14:paraId="3249C3D2" w14:textId="5009AA5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8" w:history="1">
        <w:r w:rsidRPr="00E053BE">
          <w:rPr>
            <w:rStyle w:val="Hyperlink"/>
          </w:rPr>
          <w:t>Table 10.A.40  Responses to Question 5 for Grade Span Six Through Eight</w:t>
        </w:r>
        <w:r w:rsidRPr="00E053BE">
          <w:rPr>
            <w:webHidden/>
          </w:rPr>
          <w:tab/>
        </w:r>
        <w:r w:rsidRPr="00E053BE">
          <w:rPr>
            <w:webHidden/>
          </w:rPr>
          <w:fldChar w:fldCharType="begin"/>
        </w:r>
        <w:r w:rsidRPr="00E053BE">
          <w:rPr>
            <w:webHidden/>
          </w:rPr>
          <w:instrText xml:space="preserve"> PAGEREF _Toc193442748 \h </w:instrText>
        </w:r>
        <w:r w:rsidRPr="00E053BE">
          <w:rPr>
            <w:webHidden/>
          </w:rPr>
        </w:r>
        <w:r w:rsidRPr="00E053BE">
          <w:rPr>
            <w:webHidden/>
          </w:rPr>
          <w:fldChar w:fldCharType="separate"/>
        </w:r>
        <w:r w:rsidR="00F3653A" w:rsidRPr="00E053BE">
          <w:rPr>
            <w:webHidden/>
          </w:rPr>
          <w:t>266</w:t>
        </w:r>
        <w:r w:rsidRPr="00E053BE">
          <w:rPr>
            <w:webHidden/>
          </w:rPr>
          <w:fldChar w:fldCharType="end"/>
        </w:r>
      </w:hyperlink>
    </w:p>
    <w:p w14:paraId="52EA0ED4" w14:textId="67CD98D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9" w:history="1">
        <w:r w:rsidRPr="00E053BE">
          <w:rPr>
            <w:rStyle w:val="Hyperlink"/>
          </w:rPr>
          <w:t>Table 10.A.41  Responses to Question 5 for Grade Span Nine and Ten</w:t>
        </w:r>
        <w:r w:rsidRPr="00E053BE">
          <w:rPr>
            <w:webHidden/>
          </w:rPr>
          <w:tab/>
        </w:r>
        <w:r w:rsidRPr="00E053BE">
          <w:rPr>
            <w:webHidden/>
          </w:rPr>
          <w:fldChar w:fldCharType="begin"/>
        </w:r>
        <w:r w:rsidRPr="00E053BE">
          <w:rPr>
            <w:webHidden/>
          </w:rPr>
          <w:instrText xml:space="preserve"> PAGEREF _Toc193442749 \h </w:instrText>
        </w:r>
        <w:r w:rsidRPr="00E053BE">
          <w:rPr>
            <w:webHidden/>
          </w:rPr>
        </w:r>
        <w:r w:rsidRPr="00E053BE">
          <w:rPr>
            <w:webHidden/>
          </w:rPr>
          <w:fldChar w:fldCharType="separate"/>
        </w:r>
        <w:r w:rsidR="00F3653A" w:rsidRPr="00E053BE">
          <w:rPr>
            <w:webHidden/>
          </w:rPr>
          <w:t>267</w:t>
        </w:r>
        <w:r w:rsidRPr="00E053BE">
          <w:rPr>
            <w:webHidden/>
          </w:rPr>
          <w:fldChar w:fldCharType="end"/>
        </w:r>
      </w:hyperlink>
    </w:p>
    <w:p w14:paraId="7847B60D" w14:textId="6D49E85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0" w:history="1">
        <w:r w:rsidRPr="00E053BE">
          <w:rPr>
            <w:rStyle w:val="Hyperlink"/>
          </w:rPr>
          <w:t>Table 10.A.42  Responses to Question 5 for Grade Span Eleven and Twelve</w:t>
        </w:r>
        <w:r w:rsidRPr="00E053BE">
          <w:rPr>
            <w:webHidden/>
          </w:rPr>
          <w:tab/>
        </w:r>
        <w:r w:rsidRPr="00E053BE">
          <w:rPr>
            <w:webHidden/>
          </w:rPr>
          <w:fldChar w:fldCharType="begin"/>
        </w:r>
        <w:r w:rsidRPr="00E053BE">
          <w:rPr>
            <w:webHidden/>
          </w:rPr>
          <w:instrText xml:space="preserve"> PAGEREF _Toc193442750 \h </w:instrText>
        </w:r>
        <w:r w:rsidRPr="00E053BE">
          <w:rPr>
            <w:webHidden/>
          </w:rPr>
        </w:r>
        <w:r w:rsidRPr="00E053BE">
          <w:rPr>
            <w:webHidden/>
          </w:rPr>
          <w:fldChar w:fldCharType="separate"/>
        </w:r>
        <w:r w:rsidR="00F3653A" w:rsidRPr="00E053BE">
          <w:rPr>
            <w:webHidden/>
          </w:rPr>
          <w:t>267</w:t>
        </w:r>
        <w:r w:rsidRPr="00E053BE">
          <w:rPr>
            <w:webHidden/>
          </w:rPr>
          <w:fldChar w:fldCharType="end"/>
        </w:r>
      </w:hyperlink>
    </w:p>
    <w:p w14:paraId="72200529" w14:textId="001750A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1" w:history="1">
        <w:r w:rsidRPr="00E053BE">
          <w:rPr>
            <w:rStyle w:val="Hyperlink"/>
          </w:rPr>
          <w:t>Table 10.A.43  Responses to Question 6 for Kindergarten</w:t>
        </w:r>
        <w:r w:rsidRPr="00E053BE">
          <w:rPr>
            <w:webHidden/>
          </w:rPr>
          <w:tab/>
        </w:r>
        <w:r w:rsidRPr="00E053BE">
          <w:rPr>
            <w:webHidden/>
          </w:rPr>
          <w:fldChar w:fldCharType="begin"/>
        </w:r>
        <w:r w:rsidRPr="00E053BE">
          <w:rPr>
            <w:webHidden/>
          </w:rPr>
          <w:instrText xml:space="preserve"> PAGEREF _Toc193442751 \h </w:instrText>
        </w:r>
        <w:r w:rsidRPr="00E053BE">
          <w:rPr>
            <w:webHidden/>
          </w:rPr>
        </w:r>
        <w:r w:rsidRPr="00E053BE">
          <w:rPr>
            <w:webHidden/>
          </w:rPr>
          <w:fldChar w:fldCharType="separate"/>
        </w:r>
        <w:r w:rsidR="00F3653A" w:rsidRPr="00E053BE">
          <w:rPr>
            <w:webHidden/>
          </w:rPr>
          <w:t>268</w:t>
        </w:r>
        <w:r w:rsidRPr="00E053BE">
          <w:rPr>
            <w:webHidden/>
          </w:rPr>
          <w:fldChar w:fldCharType="end"/>
        </w:r>
      </w:hyperlink>
    </w:p>
    <w:p w14:paraId="5172DA39" w14:textId="01C6399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2" w:history="1">
        <w:r w:rsidRPr="00E053BE">
          <w:rPr>
            <w:rStyle w:val="Hyperlink"/>
          </w:rPr>
          <w:t>Table 10.A.44  Responses to Question 6 for Grade One</w:t>
        </w:r>
        <w:r w:rsidRPr="00E053BE">
          <w:rPr>
            <w:webHidden/>
          </w:rPr>
          <w:tab/>
        </w:r>
        <w:r w:rsidRPr="00E053BE">
          <w:rPr>
            <w:webHidden/>
          </w:rPr>
          <w:fldChar w:fldCharType="begin"/>
        </w:r>
        <w:r w:rsidRPr="00E053BE">
          <w:rPr>
            <w:webHidden/>
          </w:rPr>
          <w:instrText xml:space="preserve"> PAGEREF _Toc193442752 \h </w:instrText>
        </w:r>
        <w:r w:rsidRPr="00E053BE">
          <w:rPr>
            <w:webHidden/>
          </w:rPr>
        </w:r>
        <w:r w:rsidRPr="00E053BE">
          <w:rPr>
            <w:webHidden/>
          </w:rPr>
          <w:fldChar w:fldCharType="separate"/>
        </w:r>
        <w:r w:rsidR="00F3653A" w:rsidRPr="00E053BE">
          <w:rPr>
            <w:webHidden/>
          </w:rPr>
          <w:t>269</w:t>
        </w:r>
        <w:r w:rsidRPr="00E053BE">
          <w:rPr>
            <w:webHidden/>
          </w:rPr>
          <w:fldChar w:fldCharType="end"/>
        </w:r>
      </w:hyperlink>
    </w:p>
    <w:p w14:paraId="3E2A9EF0" w14:textId="6BE2A90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3" w:history="1">
        <w:r w:rsidRPr="00E053BE">
          <w:rPr>
            <w:rStyle w:val="Hyperlink"/>
          </w:rPr>
          <w:t>Table 10.A.45  Responses to Question 6 for Grade Two</w:t>
        </w:r>
        <w:r w:rsidRPr="00E053BE">
          <w:rPr>
            <w:webHidden/>
          </w:rPr>
          <w:tab/>
        </w:r>
        <w:r w:rsidRPr="00E053BE">
          <w:rPr>
            <w:webHidden/>
          </w:rPr>
          <w:fldChar w:fldCharType="begin"/>
        </w:r>
        <w:r w:rsidRPr="00E053BE">
          <w:rPr>
            <w:webHidden/>
          </w:rPr>
          <w:instrText xml:space="preserve"> PAGEREF _Toc193442753 \h </w:instrText>
        </w:r>
        <w:r w:rsidRPr="00E053BE">
          <w:rPr>
            <w:webHidden/>
          </w:rPr>
        </w:r>
        <w:r w:rsidRPr="00E053BE">
          <w:rPr>
            <w:webHidden/>
          </w:rPr>
          <w:fldChar w:fldCharType="separate"/>
        </w:r>
        <w:r w:rsidR="00F3653A" w:rsidRPr="00E053BE">
          <w:rPr>
            <w:webHidden/>
          </w:rPr>
          <w:t>270</w:t>
        </w:r>
        <w:r w:rsidRPr="00E053BE">
          <w:rPr>
            <w:webHidden/>
          </w:rPr>
          <w:fldChar w:fldCharType="end"/>
        </w:r>
      </w:hyperlink>
    </w:p>
    <w:p w14:paraId="04203C0D" w14:textId="286F792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4" w:history="1">
        <w:r w:rsidRPr="00E053BE">
          <w:rPr>
            <w:rStyle w:val="Hyperlink"/>
          </w:rPr>
          <w:t>Table 10.A.46  Responses to Question 6 for Grade Span Three Through Five</w:t>
        </w:r>
        <w:r w:rsidRPr="00E053BE">
          <w:rPr>
            <w:webHidden/>
          </w:rPr>
          <w:tab/>
        </w:r>
        <w:r w:rsidRPr="00E053BE">
          <w:rPr>
            <w:webHidden/>
          </w:rPr>
          <w:fldChar w:fldCharType="begin"/>
        </w:r>
        <w:r w:rsidRPr="00E053BE">
          <w:rPr>
            <w:webHidden/>
          </w:rPr>
          <w:instrText xml:space="preserve"> PAGEREF _Toc193442754 \h </w:instrText>
        </w:r>
        <w:r w:rsidRPr="00E053BE">
          <w:rPr>
            <w:webHidden/>
          </w:rPr>
        </w:r>
        <w:r w:rsidRPr="00E053BE">
          <w:rPr>
            <w:webHidden/>
          </w:rPr>
          <w:fldChar w:fldCharType="separate"/>
        </w:r>
        <w:r w:rsidR="00F3653A" w:rsidRPr="00E053BE">
          <w:rPr>
            <w:webHidden/>
          </w:rPr>
          <w:t>271</w:t>
        </w:r>
        <w:r w:rsidRPr="00E053BE">
          <w:rPr>
            <w:webHidden/>
          </w:rPr>
          <w:fldChar w:fldCharType="end"/>
        </w:r>
      </w:hyperlink>
    </w:p>
    <w:p w14:paraId="63AC708C" w14:textId="09C0A3A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5" w:history="1">
        <w:r w:rsidRPr="00E053BE">
          <w:rPr>
            <w:rStyle w:val="Hyperlink"/>
          </w:rPr>
          <w:t>Table 10.A.47  Responses to Question 6 for Grade Span Six Through Eight</w:t>
        </w:r>
        <w:r w:rsidRPr="00E053BE">
          <w:rPr>
            <w:webHidden/>
          </w:rPr>
          <w:tab/>
        </w:r>
        <w:r w:rsidRPr="00E053BE">
          <w:rPr>
            <w:webHidden/>
          </w:rPr>
          <w:fldChar w:fldCharType="begin"/>
        </w:r>
        <w:r w:rsidRPr="00E053BE">
          <w:rPr>
            <w:webHidden/>
          </w:rPr>
          <w:instrText xml:space="preserve"> PAGEREF _Toc193442755 \h </w:instrText>
        </w:r>
        <w:r w:rsidRPr="00E053BE">
          <w:rPr>
            <w:webHidden/>
          </w:rPr>
        </w:r>
        <w:r w:rsidRPr="00E053BE">
          <w:rPr>
            <w:webHidden/>
          </w:rPr>
          <w:fldChar w:fldCharType="separate"/>
        </w:r>
        <w:r w:rsidR="00F3653A" w:rsidRPr="00E053BE">
          <w:rPr>
            <w:webHidden/>
          </w:rPr>
          <w:t>272</w:t>
        </w:r>
        <w:r w:rsidRPr="00E053BE">
          <w:rPr>
            <w:webHidden/>
          </w:rPr>
          <w:fldChar w:fldCharType="end"/>
        </w:r>
      </w:hyperlink>
    </w:p>
    <w:p w14:paraId="6966A30B" w14:textId="0E9F4AE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6" w:history="1">
        <w:r w:rsidRPr="00E053BE">
          <w:rPr>
            <w:rStyle w:val="Hyperlink"/>
          </w:rPr>
          <w:t>Table 10.A.48  Responses to Question 6 for Grade Span Nine and Ten</w:t>
        </w:r>
        <w:r w:rsidRPr="00E053BE">
          <w:rPr>
            <w:webHidden/>
          </w:rPr>
          <w:tab/>
        </w:r>
        <w:r w:rsidRPr="00E053BE">
          <w:rPr>
            <w:webHidden/>
          </w:rPr>
          <w:fldChar w:fldCharType="begin"/>
        </w:r>
        <w:r w:rsidRPr="00E053BE">
          <w:rPr>
            <w:webHidden/>
          </w:rPr>
          <w:instrText xml:space="preserve"> PAGEREF _Toc193442756 \h </w:instrText>
        </w:r>
        <w:r w:rsidRPr="00E053BE">
          <w:rPr>
            <w:webHidden/>
          </w:rPr>
        </w:r>
        <w:r w:rsidRPr="00E053BE">
          <w:rPr>
            <w:webHidden/>
          </w:rPr>
          <w:fldChar w:fldCharType="separate"/>
        </w:r>
        <w:r w:rsidR="00F3653A" w:rsidRPr="00E053BE">
          <w:rPr>
            <w:webHidden/>
          </w:rPr>
          <w:t>273</w:t>
        </w:r>
        <w:r w:rsidRPr="00E053BE">
          <w:rPr>
            <w:webHidden/>
          </w:rPr>
          <w:fldChar w:fldCharType="end"/>
        </w:r>
      </w:hyperlink>
    </w:p>
    <w:p w14:paraId="2189C453" w14:textId="40F2A56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7" w:history="1">
        <w:r w:rsidRPr="00E053BE">
          <w:rPr>
            <w:rStyle w:val="Hyperlink"/>
          </w:rPr>
          <w:t>Table 10.A.49  Responses to Question 6 for Grade Span Eleven and Twelve</w:t>
        </w:r>
        <w:r w:rsidRPr="00E053BE">
          <w:rPr>
            <w:webHidden/>
          </w:rPr>
          <w:tab/>
        </w:r>
        <w:r w:rsidRPr="00E053BE">
          <w:rPr>
            <w:webHidden/>
          </w:rPr>
          <w:fldChar w:fldCharType="begin"/>
        </w:r>
        <w:r w:rsidRPr="00E053BE">
          <w:rPr>
            <w:webHidden/>
          </w:rPr>
          <w:instrText xml:space="preserve"> PAGEREF _Toc193442757 \h </w:instrText>
        </w:r>
        <w:r w:rsidRPr="00E053BE">
          <w:rPr>
            <w:webHidden/>
          </w:rPr>
        </w:r>
        <w:r w:rsidRPr="00E053BE">
          <w:rPr>
            <w:webHidden/>
          </w:rPr>
          <w:fldChar w:fldCharType="separate"/>
        </w:r>
        <w:r w:rsidR="00F3653A" w:rsidRPr="00E053BE">
          <w:rPr>
            <w:webHidden/>
          </w:rPr>
          <w:t>274</w:t>
        </w:r>
        <w:r w:rsidRPr="00E053BE">
          <w:rPr>
            <w:webHidden/>
          </w:rPr>
          <w:fldChar w:fldCharType="end"/>
        </w:r>
      </w:hyperlink>
    </w:p>
    <w:p w14:paraId="3D3D6A23" w14:textId="08B2FE5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8" w:history="1">
        <w:r w:rsidRPr="00E053BE">
          <w:rPr>
            <w:rStyle w:val="Hyperlink"/>
          </w:rPr>
          <w:t>Table 10.A.50  Responses to Question 7 for Kindergarten</w:t>
        </w:r>
        <w:r w:rsidRPr="00E053BE">
          <w:rPr>
            <w:webHidden/>
          </w:rPr>
          <w:tab/>
        </w:r>
        <w:r w:rsidRPr="00E053BE">
          <w:rPr>
            <w:webHidden/>
          </w:rPr>
          <w:fldChar w:fldCharType="begin"/>
        </w:r>
        <w:r w:rsidRPr="00E053BE">
          <w:rPr>
            <w:webHidden/>
          </w:rPr>
          <w:instrText xml:space="preserve"> PAGEREF _Toc193442758 \h </w:instrText>
        </w:r>
        <w:r w:rsidRPr="00E053BE">
          <w:rPr>
            <w:webHidden/>
          </w:rPr>
        </w:r>
        <w:r w:rsidRPr="00E053BE">
          <w:rPr>
            <w:webHidden/>
          </w:rPr>
          <w:fldChar w:fldCharType="separate"/>
        </w:r>
        <w:r w:rsidR="00F3653A" w:rsidRPr="00E053BE">
          <w:rPr>
            <w:webHidden/>
          </w:rPr>
          <w:t>275</w:t>
        </w:r>
        <w:r w:rsidRPr="00E053BE">
          <w:rPr>
            <w:webHidden/>
          </w:rPr>
          <w:fldChar w:fldCharType="end"/>
        </w:r>
      </w:hyperlink>
    </w:p>
    <w:p w14:paraId="781D8D37" w14:textId="5D16D7B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9" w:history="1">
        <w:r w:rsidRPr="00E053BE">
          <w:rPr>
            <w:rStyle w:val="Hyperlink"/>
          </w:rPr>
          <w:t>Table 10.A.51  Responses to Question 7 for Grade One</w:t>
        </w:r>
        <w:r w:rsidRPr="00E053BE">
          <w:rPr>
            <w:webHidden/>
          </w:rPr>
          <w:tab/>
        </w:r>
        <w:r w:rsidRPr="00E053BE">
          <w:rPr>
            <w:webHidden/>
          </w:rPr>
          <w:fldChar w:fldCharType="begin"/>
        </w:r>
        <w:r w:rsidRPr="00E053BE">
          <w:rPr>
            <w:webHidden/>
          </w:rPr>
          <w:instrText xml:space="preserve"> PAGEREF _Toc193442759 \h </w:instrText>
        </w:r>
        <w:r w:rsidRPr="00E053BE">
          <w:rPr>
            <w:webHidden/>
          </w:rPr>
        </w:r>
        <w:r w:rsidRPr="00E053BE">
          <w:rPr>
            <w:webHidden/>
          </w:rPr>
          <w:fldChar w:fldCharType="separate"/>
        </w:r>
        <w:r w:rsidR="00F3653A" w:rsidRPr="00E053BE">
          <w:rPr>
            <w:webHidden/>
          </w:rPr>
          <w:t>276</w:t>
        </w:r>
        <w:r w:rsidRPr="00E053BE">
          <w:rPr>
            <w:webHidden/>
          </w:rPr>
          <w:fldChar w:fldCharType="end"/>
        </w:r>
      </w:hyperlink>
    </w:p>
    <w:p w14:paraId="20BF6248" w14:textId="59BA833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0" w:history="1">
        <w:r w:rsidRPr="00E053BE">
          <w:rPr>
            <w:rStyle w:val="Hyperlink"/>
          </w:rPr>
          <w:t>Table 10.A.52  Responses to Question 7 for Grade Two</w:t>
        </w:r>
        <w:r w:rsidRPr="00E053BE">
          <w:rPr>
            <w:webHidden/>
          </w:rPr>
          <w:tab/>
        </w:r>
        <w:r w:rsidRPr="00E053BE">
          <w:rPr>
            <w:webHidden/>
          </w:rPr>
          <w:fldChar w:fldCharType="begin"/>
        </w:r>
        <w:r w:rsidRPr="00E053BE">
          <w:rPr>
            <w:webHidden/>
          </w:rPr>
          <w:instrText xml:space="preserve"> PAGEREF _Toc193442760 \h </w:instrText>
        </w:r>
        <w:r w:rsidRPr="00E053BE">
          <w:rPr>
            <w:webHidden/>
          </w:rPr>
        </w:r>
        <w:r w:rsidRPr="00E053BE">
          <w:rPr>
            <w:webHidden/>
          </w:rPr>
          <w:fldChar w:fldCharType="separate"/>
        </w:r>
        <w:r w:rsidR="00F3653A" w:rsidRPr="00E053BE">
          <w:rPr>
            <w:webHidden/>
          </w:rPr>
          <w:t>277</w:t>
        </w:r>
        <w:r w:rsidRPr="00E053BE">
          <w:rPr>
            <w:webHidden/>
          </w:rPr>
          <w:fldChar w:fldCharType="end"/>
        </w:r>
      </w:hyperlink>
    </w:p>
    <w:p w14:paraId="692A1BD3" w14:textId="172CE41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1" w:history="1">
        <w:r w:rsidRPr="00E053BE">
          <w:rPr>
            <w:rStyle w:val="Hyperlink"/>
          </w:rPr>
          <w:t>Table 10.A.53  Responses to Question 7 for Grade Span Three Through Five</w:t>
        </w:r>
        <w:r w:rsidRPr="00E053BE">
          <w:rPr>
            <w:webHidden/>
          </w:rPr>
          <w:tab/>
        </w:r>
        <w:r w:rsidRPr="00E053BE">
          <w:rPr>
            <w:webHidden/>
          </w:rPr>
          <w:fldChar w:fldCharType="begin"/>
        </w:r>
        <w:r w:rsidRPr="00E053BE">
          <w:rPr>
            <w:webHidden/>
          </w:rPr>
          <w:instrText xml:space="preserve"> PAGEREF _Toc193442761 \h </w:instrText>
        </w:r>
        <w:r w:rsidRPr="00E053BE">
          <w:rPr>
            <w:webHidden/>
          </w:rPr>
        </w:r>
        <w:r w:rsidRPr="00E053BE">
          <w:rPr>
            <w:webHidden/>
          </w:rPr>
          <w:fldChar w:fldCharType="separate"/>
        </w:r>
        <w:r w:rsidR="00F3653A" w:rsidRPr="00E053BE">
          <w:rPr>
            <w:webHidden/>
          </w:rPr>
          <w:t>278</w:t>
        </w:r>
        <w:r w:rsidRPr="00E053BE">
          <w:rPr>
            <w:webHidden/>
          </w:rPr>
          <w:fldChar w:fldCharType="end"/>
        </w:r>
      </w:hyperlink>
    </w:p>
    <w:p w14:paraId="0F7A6C49" w14:textId="498D28D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2" w:history="1">
        <w:r w:rsidRPr="00E053BE">
          <w:rPr>
            <w:rStyle w:val="Hyperlink"/>
          </w:rPr>
          <w:t>Table 10.A.54  Responses to Question 7 for Grade Span Six Through Eight</w:t>
        </w:r>
        <w:r w:rsidRPr="00E053BE">
          <w:rPr>
            <w:webHidden/>
          </w:rPr>
          <w:tab/>
        </w:r>
        <w:r w:rsidRPr="00E053BE">
          <w:rPr>
            <w:webHidden/>
          </w:rPr>
          <w:fldChar w:fldCharType="begin"/>
        </w:r>
        <w:r w:rsidRPr="00E053BE">
          <w:rPr>
            <w:webHidden/>
          </w:rPr>
          <w:instrText xml:space="preserve"> PAGEREF _Toc193442762 \h </w:instrText>
        </w:r>
        <w:r w:rsidRPr="00E053BE">
          <w:rPr>
            <w:webHidden/>
          </w:rPr>
        </w:r>
        <w:r w:rsidRPr="00E053BE">
          <w:rPr>
            <w:webHidden/>
          </w:rPr>
          <w:fldChar w:fldCharType="separate"/>
        </w:r>
        <w:r w:rsidR="00F3653A" w:rsidRPr="00E053BE">
          <w:rPr>
            <w:webHidden/>
          </w:rPr>
          <w:t>279</w:t>
        </w:r>
        <w:r w:rsidRPr="00E053BE">
          <w:rPr>
            <w:webHidden/>
          </w:rPr>
          <w:fldChar w:fldCharType="end"/>
        </w:r>
      </w:hyperlink>
    </w:p>
    <w:p w14:paraId="6698DEF2" w14:textId="003E45B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3" w:history="1">
        <w:r w:rsidRPr="00E053BE">
          <w:rPr>
            <w:rStyle w:val="Hyperlink"/>
          </w:rPr>
          <w:t>Table 10.A.55  Responses to Question 7 for Grade Span Nine and Ten</w:t>
        </w:r>
        <w:r w:rsidRPr="00E053BE">
          <w:rPr>
            <w:webHidden/>
          </w:rPr>
          <w:tab/>
        </w:r>
        <w:r w:rsidRPr="00E053BE">
          <w:rPr>
            <w:webHidden/>
          </w:rPr>
          <w:fldChar w:fldCharType="begin"/>
        </w:r>
        <w:r w:rsidRPr="00E053BE">
          <w:rPr>
            <w:webHidden/>
          </w:rPr>
          <w:instrText xml:space="preserve"> PAGEREF _Toc193442763 \h </w:instrText>
        </w:r>
        <w:r w:rsidRPr="00E053BE">
          <w:rPr>
            <w:webHidden/>
          </w:rPr>
        </w:r>
        <w:r w:rsidRPr="00E053BE">
          <w:rPr>
            <w:webHidden/>
          </w:rPr>
          <w:fldChar w:fldCharType="separate"/>
        </w:r>
        <w:r w:rsidR="00F3653A" w:rsidRPr="00E053BE">
          <w:rPr>
            <w:webHidden/>
          </w:rPr>
          <w:t>280</w:t>
        </w:r>
        <w:r w:rsidRPr="00E053BE">
          <w:rPr>
            <w:webHidden/>
          </w:rPr>
          <w:fldChar w:fldCharType="end"/>
        </w:r>
      </w:hyperlink>
    </w:p>
    <w:p w14:paraId="11ADCD1F" w14:textId="032CCE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4" w:history="1">
        <w:r w:rsidRPr="00E053BE">
          <w:rPr>
            <w:rStyle w:val="Hyperlink"/>
          </w:rPr>
          <w:t>Table 10.A.56  Responses to Question 7 for Grade Span Eleven and Twelve</w:t>
        </w:r>
        <w:r w:rsidRPr="00E053BE">
          <w:rPr>
            <w:webHidden/>
          </w:rPr>
          <w:tab/>
        </w:r>
        <w:r w:rsidRPr="00E053BE">
          <w:rPr>
            <w:webHidden/>
          </w:rPr>
          <w:fldChar w:fldCharType="begin"/>
        </w:r>
        <w:r w:rsidRPr="00E053BE">
          <w:rPr>
            <w:webHidden/>
          </w:rPr>
          <w:instrText xml:space="preserve"> PAGEREF _Toc193442764 \h </w:instrText>
        </w:r>
        <w:r w:rsidRPr="00E053BE">
          <w:rPr>
            <w:webHidden/>
          </w:rPr>
        </w:r>
        <w:r w:rsidRPr="00E053BE">
          <w:rPr>
            <w:webHidden/>
          </w:rPr>
          <w:fldChar w:fldCharType="separate"/>
        </w:r>
        <w:r w:rsidR="00F3653A" w:rsidRPr="00E053BE">
          <w:rPr>
            <w:webHidden/>
          </w:rPr>
          <w:t>281</w:t>
        </w:r>
        <w:r w:rsidRPr="00E053BE">
          <w:rPr>
            <w:webHidden/>
          </w:rPr>
          <w:fldChar w:fldCharType="end"/>
        </w:r>
      </w:hyperlink>
    </w:p>
    <w:p w14:paraId="53A2E49E" w14:textId="1713378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5" w:history="1">
        <w:r w:rsidRPr="00E053BE">
          <w:rPr>
            <w:rStyle w:val="Hyperlink"/>
          </w:rPr>
          <w:t>Table 10.A.57  Responses to Question 8 for Kindergarten</w:t>
        </w:r>
        <w:r w:rsidRPr="00E053BE">
          <w:rPr>
            <w:webHidden/>
          </w:rPr>
          <w:tab/>
        </w:r>
        <w:r w:rsidRPr="00E053BE">
          <w:rPr>
            <w:webHidden/>
          </w:rPr>
          <w:fldChar w:fldCharType="begin"/>
        </w:r>
        <w:r w:rsidRPr="00E053BE">
          <w:rPr>
            <w:webHidden/>
          </w:rPr>
          <w:instrText xml:space="preserve"> PAGEREF _Toc193442765 \h </w:instrText>
        </w:r>
        <w:r w:rsidRPr="00E053BE">
          <w:rPr>
            <w:webHidden/>
          </w:rPr>
        </w:r>
        <w:r w:rsidRPr="00E053BE">
          <w:rPr>
            <w:webHidden/>
          </w:rPr>
          <w:fldChar w:fldCharType="separate"/>
        </w:r>
        <w:r w:rsidR="00F3653A" w:rsidRPr="00E053BE">
          <w:rPr>
            <w:webHidden/>
          </w:rPr>
          <w:t>281</w:t>
        </w:r>
        <w:r w:rsidRPr="00E053BE">
          <w:rPr>
            <w:webHidden/>
          </w:rPr>
          <w:fldChar w:fldCharType="end"/>
        </w:r>
      </w:hyperlink>
    </w:p>
    <w:p w14:paraId="2B2970BE" w14:textId="7386906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6" w:history="1">
        <w:r w:rsidRPr="00E053BE">
          <w:rPr>
            <w:rStyle w:val="Hyperlink"/>
          </w:rPr>
          <w:t>Table 10.A.58  Responses to Question 8 for Grade One</w:t>
        </w:r>
        <w:r w:rsidRPr="00E053BE">
          <w:rPr>
            <w:webHidden/>
          </w:rPr>
          <w:tab/>
        </w:r>
        <w:r w:rsidRPr="00E053BE">
          <w:rPr>
            <w:webHidden/>
          </w:rPr>
          <w:fldChar w:fldCharType="begin"/>
        </w:r>
        <w:r w:rsidRPr="00E053BE">
          <w:rPr>
            <w:webHidden/>
          </w:rPr>
          <w:instrText xml:space="preserve"> PAGEREF _Toc193442766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6FD6FFB6" w14:textId="50ED542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7" w:history="1">
        <w:r w:rsidRPr="00E053BE">
          <w:rPr>
            <w:rStyle w:val="Hyperlink"/>
          </w:rPr>
          <w:t>Table 10.A.59  Responses to Question 8 for Grade Two</w:t>
        </w:r>
        <w:r w:rsidRPr="00E053BE">
          <w:rPr>
            <w:webHidden/>
          </w:rPr>
          <w:tab/>
        </w:r>
        <w:r w:rsidRPr="00E053BE">
          <w:rPr>
            <w:webHidden/>
          </w:rPr>
          <w:fldChar w:fldCharType="begin"/>
        </w:r>
        <w:r w:rsidRPr="00E053BE">
          <w:rPr>
            <w:webHidden/>
          </w:rPr>
          <w:instrText xml:space="preserve"> PAGEREF _Toc193442767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261CEF64" w14:textId="7F857DF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8" w:history="1">
        <w:r w:rsidRPr="00E053BE">
          <w:rPr>
            <w:rStyle w:val="Hyperlink"/>
          </w:rPr>
          <w:t>Table 10.A.60  Responses to Question 8 for Grade Span Three Through Five</w:t>
        </w:r>
        <w:r w:rsidRPr="00E053BE">
          <w:rPr>
            <w:webHidden/>
          </w:rPr>
          <w:tab/>
        </w:r>
        <w:r w:rsidRPr="00E053BE">
          <w:rPr>
            <w:webHidden/>
          </w:rPr>
          <w:fldChar w:fldCharType="begin"/>
        </w:r>
        <w:r w:rsidRPr="00E053BE">
          <w:rPr>
            <w:webHidden/>
          </w:rPr>
          <w:instrText xml:space="preserve"> PAGEREF _Toc193442768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3F1895FC" w14:textId="51058B6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9" w:history="1">
        <w:r w:rsidRPr="00E053BE">
          <w:rPr>
            <w:rStyle w:val="Hyperlink"/>
          </w:rPr>
          <w:t>Table 10.A.61  Responses to Question 8 for Grade Span Six Through Eight</w:t>
        </w:r>
        <w:r w:rsidRPr="00E053BE">
          <w:rPr>
            <w:webHidden/>
          </w:rPr>
          <w:tab/>
        </w:r>
        <w:r w:rsidRPr="00E053BE">
          <w:rPr>
            <w:webHidden/>
          </w:rPr>
          <w:fldChar w:fldCharType="begin"/>
        </w:r>
        <w:r w:rsidRPr="00E053BE">
          <w:rPr>
            <w:webHidden/>
          </w:rPr>
          <w:instrText xml:space="preserve"> PAGEREF _Toc193442769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2D3EC967" w14:textId="22FE3C2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0" w:history="1">
        <w:r w:rsidRPr="00E053BE">
          <w:rPr>
            <w:rStyle w:val="Hyperlink"/>
          </w:rPr>
          <w:t>Table 10.A.62  Responses to Question 8 for Grade Span Nine and Ten</w:t>
        </w:r>
        <w:r w:rsidRPr="00E053BE">
          <w:rPr>
            <w:webHidden/>
          </w:rPr>
          <w:tab/>
        </w:r>
        <w:r w:rsidRPr="00E053BE">
          <w:rPr>
            <w:webHidden/>
          </w:rPr>
          <w:fldChar w:fldCharType="begin"/>
        </w:r>
        <w:r w:rsidRPr="00E053BE">
          <w:rPr>
            <w:webHidden/>
          </w:rPr>
          <w:instrText xml:space="preserve"> PAGEREF _Toc193442770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5CC13AA0" w14:textId="59FFED2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1" w:history="1">
        <w:r w:rsidRPr="00E053BE">
          <w:rPr>
            <w:rStyle w:val="Hyperlink"/>
          </w:rPr>
          <w:t>Table 10.A.63  Responses to Question 8 for Grade Span Eleven and Twelve</w:t>
        </w:r>
        <w:r w:rsidRPr="00E053BE">
          <w:rPr>
            <w:webHidden/>
          </w:rPr>
          <w:tab/>
        </w:r>
        <w:r w:rsidRPr="00E053BE">
          <w:rPr>
            <w:webHidden/>
          </w:rPr>
          <w:fldChar w:fldCharType="begin"/>
        </w:r>
        <w:r w:rsidRPr="00E053BE">
          <w:rPr>
            <w:webHidden/>
          </w:rPr>
          <w:instrText xml:space="preserve"> PAGEREF _Toc193442771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7BF2ED87" w14:textId="1D82224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2" w:history="1">
        <w:r w:rsidRPr="00E053BE">
          <w:rPr>
            <w:rStyle w:val="Hyperlink"/>
          </w:rPr>
          <w:t>Table 10.A.64  Responses to Question 9 for Kindergarten</w:t>
        </w:r>
        <w:r w:rsidRPr="00E053BE">
          <w:rPr>
            <w:webHidden/>
          </w:rPr>
          <w:tab/>
        </w:r>
        <w:r w:rsidRPr="00E053BE">
          <w:rPr>
            <w:webHidden/>
          </w:rPr>
          <w:fldChar w:fldCharType="begin"/>
        </w:r>
        <w:r w:rsidRPr="00E053BE">
          <w:rPr>
            <w:webHidden/>
          </w:rPr>
          <w:instrText xml:space="preserve"> PAGEREF _Toc193442772 \h </w:instrText>
        </w:r>
        <w:r w:rsidRPr="00E053BE">
          <w:rPr>
            <w:webHidden/>
          </w:rPr>
        </w:r>
        <w:r w:rsidRPr="00E053BE">
          <w:rPr>
            <w:webHidden/>
          </w:rPr>
          <w:fldChar w:fldCharType="separate"/>
        </w:r>
        <w:r w:rsidR="00F3653A" w:rsidRPr="00E053BE">
          <w:rPr>
            <w:webHidden/>
          </w:rPr>
          <w:t>284</w:t>
        </w:r>
        <w:r w:rsidRPr="00E053BE">
          <w:rPr>
            <w:webHidden/>
          </w:rPr>
          <w:fldChar w:fldCharType="end"/>
        </w:r>
      </w:hyperlink>
    </w:p>
    <w:p w14:paraId="318F5957" w14:textId="00B2358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3" w:history="1">
        <w:r w:rsidRPr="00E053BE">
          <w:rPr>
            <w:rStyle w:val="Hyperlink"/>
          </w:rPr>
          <w:t>Table 10.A.65  Responses to Question 9 for Grade One</w:t>
        </w:r>
        <w:r w:rsidRPr="00E053BE">
          <w:rPr>
            <w:webHidden/>
          </w:rPr>
          <w:tab/>
        </w:r>
        <w:r w:rsidRPr="00E053BE">
          <w:rPr>
            <w:webHidden/>
          </w:rPr>
          <w:fldChar w:fldCharType="begin"/>
        </w:r>
        <w:r w:rsidRPr="00E053BE">
          <w:rPr>
            <w:webHidden/>
          </w:rPr>
          <w:instrText xml:space="preserve"> PAGEREF _Toc193442773 \h </w:instrText>
        </w:r>
        <w:r w:rsidRPr="00E053BE">
          <w:rPr>
            <w:webHidden/>
          </w:rPr>
        </w:r>
        <w:r w:rsidRPr="00E053BE">
          <w:rPr>
            <w:webHidden/>
          </w:rPr>
          <w:fldChar w:fldCharType="separate"/>
        </w:r>
        <w:r w:rsidR="00F3653A" w:rsidRPr="00E053BE">
          <w:rPr>
            <w:webHidden/>
          </w:rPr>
          <w:t>285</w:t>
        </w:r>
        <w:r w:rsidRPr="00E053BE">
          <w:rPr>
            <w:webHidden/>
          </w:rPr>
          <w:fldChar w:fldCharType="end"/>
        </w:r>
      </w:hyperlink>
    </w:p>
    <w:p w14:paraId="63633DD6" w14:textId="2B18C4B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4" w:history="1">
        <w:r w:rsidRPr="00E053BE">
          <w:rPr>
            <w:rStyle w:val="Hyperlink"/>
          </w:rPr>
          <w:t>Table 10.A.66  Responses to Question 9 for Grade Two</w:t>
        </w:r>
        <w:r w:rsidRPr="00E053BE">
          <w:rPr>
            <w:webHidden/>
          </w:rPr>
          <w:tab/>
        </w:r>
        <w:r w:rsidRPr="00E053BE">
          <w:rPr>
            <w:webHidden/>
          </w:rPr>
          <w:fldChar w:fldCharType="begin"/>
        </w:r>
        <w:r w:rsidRPr="00E053BE">
          <w:rPr>
            <w:webHidden/>
          </w:rPr>
          <w:instrText xml:space="preserve"> PAGEREF _Toc193442774 \h </w:instrText>
        </w:r>
        <w:r w:rsidRPr="00E053BE">
          <w:rPr>
            <w:webHidden/>
          </w:rPr>
        </w:r>
        <w:r w:rsidRPr="00E053BE">
          <w:rPr>
            <w:webHidden/>
          </w:rPr>
          <w:fldChar w:fldCharType="separate"/>
        </w:r>
        <w:r w:rsidR="00F3653A" w:rsidRPr="00E053BE">
          <w:rPr>
            <w:webHidden/>
          </w:rPr>
          <w:t>286</w:t>
        </w:r>
        <w:r w:rsidRPr="00E053BE">
          <w:rPr>
            <w:webHidden/>
          </w:rPr>
          <w:fldChar w:fldCharType="end"/>
        </w:r>
      </w:hyperlink>
    </w:p>
    <w:p w14:paraId="714835C6" w14:textId="06052B6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5" w:history="1">
        <w:r w:rsidRPr="00E053BE">
          <w:rPr>
            <w:rStyle w:val="Hyperlink"/>
          </w:rPr>
          <w:t>Table 10.A.67  Responses to Question 9 for Grade Span Three Through Five</w:t>
        </w:r>
        <w:r w:rsidRPr="00E053BE">
          <w:rPr>
            <w:webHidden/>
          </w:rPr>
          <w:tab/>
        </w:r>
        <w:r w:rsidRPr="00E053BE">
          <w:rPr>
            <w:webHidden/>
          </w:rPr>
          <w:fldChar w:fldCharType="begin"/>
        </w:r>
        <w:r w:rsidRPr="00E053BE">
          <w:rPr>
            <w:webHidden/>
          </w:rPr>
          <w:instrText xml:space="preserve"> PAGEREF _Toc193442775 \h </w:instrText>
        </w:r>
        <w:r w:rsidRPr="00E053BE">
          <w:rPr>
            <w:webHidden/>
          </w:rPr>
        </w:r>
        <w:r w:rsidRPr="00E053BE">
          <w:rPr>
            <w:webHidden/>
          </w:rPr>
          <w:fldChar w:fldCharType="separate"/>
        </w:r>
        <w:r w:rsidR="00F3653A" w:rsidRPr="00E053BE">
          <w:rPr>
            <w:webHidden/>
          </w:rPr>
          <w:t>287</w:t>
        </w:r>
        <w:r w:rsidRPr="00E053BE">
          <w:rPr>
            <w:webHidden/>
          </w:rPr>
          <w:fldChar w:fldCharType="end"/>
        </w:r>
      </w:hyperlink>
    </w:p>
    <w:p w14:paraId="7A43D082" w14:textId="3E8251C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6" w:history="1">
        <w:r w:rsidRPr="00E053BE">
          <w:rPr>
            <w:rStyle w:val="Hyperlink"/>
          </w:rPr>
          <w:t>Table 10.A.68  Responses to Question 9 for Grade Span Six Through Eight</w:t>
        </w:r>
        <w:r w:rsidRPr="00E053BE">
          <w:rPr>
            <w:webHidden/>
          </w:rPr>
          <w:tab/>
        </w:r>
        <w:r w:rsidRPr="00E053BE">
          <w:rPr>
            <w:webHidden/>
          </w:rPr>
          <w:fldChar w:fldCharType="begin"/>
        </w:r>
        <w:r w:rsidRPr="00E053BE">
          <w:rPr>
            <w:webHidden/>
          </w:rPr>
          <w:instrText xml:space="preserve"> PAGEREF _Toc193442776 \h </w:instrText>
        </w:r>
        <w:r w:rsidRPr="00E053BE">
          <w:rPr>
            <w:webHidden/>
          </w:rPr>
        </w:r>
        <w:r w:rsidRPr="00E053BE">
          <w:rPr>
            <w:webHidden/>
          </w:rPr>
          <w:fldChar w:fldCharType="separate"/>
        </w:r>
        <w:r w:rsidR="00F3653A" w:rsidRPr="00E053BE">
          <w:rPr>
            <w:webHidden/>
          </w:rPr>
          <w:t>288</w:t>
        </w:r>
        <w:r w:rsidRPr="00E053BE">
          <w:rPr>
            <w:webHidden/>
          </w:rPr>
          <w:fldChar w:fldCharType="end"/>
        </w:r>
      </w:hyperlink>
    </w:p>
    <w:p w14:paraId="16A2F481" w14:textId="371DB1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7" w:history="1">
        <w:r w:rsidRPr="00E053BE">
          <w:rPr>
            <w:rStyle w:val="Hyperlink"/>
          </w:rPr>
          <w:t>Table 10.A.69  Responses to Question 9 for Grade Span Nine and Ten</w:t>
        </w:r>
        <w:r w:rsidRPr="00E053BE">
          <w:rPr>
            <w:webHidden/>
          </w:rPr>
          <w:tab/>
        </w:r>
        <w:r w:rsidRPr="00E053BE">
          <w:rPr>
            <w:webHidden/>
          </w:rPr>
          <w:fldChar w:fldCharType="begin"/>
        </w:r>
        <w:r w:rsidRPr="00E053BE">
          <w:rPr>
            <w:webHidden/>
          </w:rPr>
          <w:instrText xml:space="preserve"> PAGEREF _Toc193442777 \h </w:instrText>
        </w:r>
        <w:r w:rsidRPr="00E053BE">
          <w:rPr>
            <w:webHidden/>
          </w:rPr>
        </w:r>
        <w:r w:rsidRPr="00E053BE">
          <w:rPr>
            <w:webHidden/>
          </w:rPr>
          <w:fldChar w:fldCharType="separate"/>
        </w:r>
        <w:r w:rsidR="00F3653A" w:rsidRPr="00E053BE">
          <w:rPr>
            <w:webHidden/>
          </w:rPr>
          <w:t>289</w:t>
        </w:r>
        <w:r w:rsidRPr="00E053BE">
          <w:rPr>
            <w:webHidden/>
          </w:rPr>
          <w:fldChar w:fldCharType="end"/>
        </w:r>
      </w:hyperlink>
    </w:p>
    <w:p w14:paraId="048AB449" w14:textId="13F4D6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8" w:history="1">
        <w:r w:rsidRPr="00E053BE">
          <w:rPr>
            <w:rStyle w:val="Hyperlink"/>
          </w:rPr>
          <w:t>Table 10.A.70  Responses to Question 9 for Grade Span Eleven and Twelve</w:t>
        </w:r>
        <w:r w:rsidRPr="00E053BE">
          <w:rPr>
            <w:webHidden/>
          </w:rPr>
          <w:tab/>
        </w:r>
        <w:r w:rsidRPr="00E053BE">
          <w:rPr>
            <w:webHidden/>
          </w:rPr>
          <w:fldChar w:fldCharType="begin"/>
        </w:r>
        <w:r w:rsidRPr="00E053BE">
          <w:rPr>
            <w:webHidden/>
          </w:rPr>
          <w:instrText xml:space="preserve"> PAGEREF _Toc193442778 \h </w:instrText>
        </w:r>
        <w:r w:rsidRPr="00E053BE">
          <w:rPr>
            <w:webHidden/>
          </w:rPr>
        </w:r>
        <w:r w:rsidRPr="00E053BE">
          <w:rPr>
            <w:webHidden/>
          </w:rPr>
          <w:fldChar w:fldCharType="separate"/>
        </w:r>
        <w:r w:rsidR="00F3653A" w:rsidRPr="00E053BE">
          <w:rPr>
            <w:webHidden/>
          </w:rPr>
          <w:t>290</w:t>
        </w:r>
        <w:r w:rsidRPr="00E053BE">
          <w:rPr>
            <w:webHidden/>
          </w:rPr>
          <w:fldChar w:fldCharType="end"/>
        </w:r>
      </w:hyperlink>
    </w:p>
    <w:p w14:paraId="58330991" w14:textId="5BB55EF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9" w:history="1">
        <w:r w:rsidRPr="00E053BE">
          <w:rPr>
            <w:rStyle w:val="Hyperlink"/>
          </w:rPr>
          <w:t>Table 10.A.71  Responses to Question 10 for Kindergarten</w:t>
        </w:r>
        <w:r w:rsidRPr="00E053BE">
          <w:rPr>
            <w:webHidden/>
          </w:rPr>
          <w:tab/>
        </w:r>
        <w:r w:rsidRPr="00E053BE">
          <w:rPr>
            <w:webHidden/>
          </w:rPr>
          <w:fldChar w:fldCharType="begin"/>
        </w:r>
        <w:r w:rsidRPr="00E053BE">
          <w:rPr>
            <w:webHidden/>
          </w:rPr>
          <w:instrText xml:space="preserve"> PAGEREF _Toc193442779 \h </w:instrText>
        </w:r>
        <w:r w:rsidRPr="00E053BE">
          <w:rPr>
            <w:webHidden/>
          </w:rPr>
        </w:r>
        <w:r w:rsidRPr="00E053BE">
          <w:rPr>
            <w:webHidden/>
          </w:rPr>
          <w:fldChar w:fldCharType="separate"/>
        </w:r>
        <w:r w:rsidR="00F3653A" w:rsidRPr="00E053BE">
          <w:rPr>
            <w:webHidden/>
          </w:rPr>
          <w:t>291</w:t>
        </w:r>
        <w:r w:rsidRPr="00E053BE">
          <w:rPr>
            <w:webHidden/>
          </w:rPr>
          <w:fldChar w:fldCharType="end"/>
        </w:r>
      </w:hyperlink>
    </w:p>
    <w:p w14:paraId="3902F098" w14:textId="282A7E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0" w:history="1">
        <w:r w:rsidRPr="00E053BE">
          <w:rPr>
            <w:rStyle w:val="Hyperlink"/>
          </w:rPr>
          <w:t>Table 10.A.72  Responses to Question 10 for Grade One</w:t>
        </w:r>
        <w:r w:rsidRPr="00E053BE">
          <w:rPr>
            <w:webHidden/>
          </w:rPr>
          <w:tab/>
        </w:r>
        <w:r w:rsidRPr="00E053BE">
          <w:rPr>
            <w:webHidden/>
          </w:rPr>
          <w:fldChar w:fldCharType="begin"/>
        </w:r>
        <w:r w:rsidRPr="00E053BE">
          <w:rPr>
            <w:webHidden/>
          </w:rPr>
          <w:instrText xml:space="preserve"> PAGEREF _Toc193442780 \h </w:instrText>
        </w:r>
        <w:r w:rsidRPr="00E053BE">
          <w:rPr>
            <w:webHidden/>
          </w:rPr>
        </w:r>
        <w:r w:rsidRPr="00E053BE">
          <w:rPr>
            <w:webHidden/>
          </w:rPr>
          <w:fldChar w:fldCharType="separate"/>
        </w:r>
        <w:r w:rsidR="00F3653A" w:rsidRPr="00E053BE">
          <w:rPr>
            <w:webHidden/>
          </w:rPr>
          <w:t>291</w:t>
        </w:r>
        <w:r w:rsidRPr="00E053BE">
          <w:rPr>
            <w:webHidden/>
          </w:rPr>
          <w:fldChar w:fldCharType="end"/>
        </w:r>
      </w:hyperlink>
    </w:p>
    <w:p w14:paraId="40D4C6CB" w14:textId="79122A8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1" w:history="1">
        <w:r w:rsidRPr="00E053BE">
          <w:rPr>
            <w:rStyle w:val="Hyperlink"/>
          </w:rPr>
          <w:t>Table 10.A.73  Responses to Question 10 for Grade Two</w:t>
        </w:r>
        <w:r w:rsidRPr="00E053BE">
          <w:rPr>
            <w:webHidden/>
          </w:rPr>
          <w:tab/>
        </w:r>
        <w:r w:rsidRPr="00E053BE">
          <w:rPr>
            <w:webHidden/>
          </w:rPr>
          <w:fldChar w:fldCharType="begin"/>
        </w:r>
        <w:r w:rsidRPr="00E053BE">
          <w:rPr>
            <w:webHidden/>
          </w:rPr>
          <w:instrText xml:space="preserve"> PAGEREF _Toc193442781 \h </w:instrText>
        </w:r>
        <w:r w:rsidRPr="00E053BE">
          <w:rPr>
            <w:webHidden/>
          </w:rPr>
        </w:r>
        <w:r w:rsidRPr="00E053BE">
          <w:rPr>
            <w:webHidden/>
          </w:rPr>
          <w:fldChar w:fldCharType="separate"/>
        </w:r>
        <w:r w:rsidR="00F3653A" w:rsidRPr="00E053BE">
          <w:rPr>
            <w:webHidden/>
          </w:rPr>
          <w:t>292</w:t>
        </w:r>
        <w:r w:rsidRPr="00E053BE">
          <w:rPr>
            <w:webHidden/>
          </w:rPr>
          <w:fldChar w:fldCharType="end"/>
        </w:r>
      </w:hyperlink>
    </w:p>
    <w:p w14:paraId="3DDB2FD7" w14:textId="3C7F14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2" w:history="1">
        <w:r w:rsidRPr="00E053BE">
          <w:rPr>
            <w:rStyle w:val="Hyperlink"/>
          </w:rPr>
          <w:t>Table 10.A.74  Responses to Question 10 for Grade Span Three Through Five</w:t>
        </w:r>
        <w:r w:rsidRPr="00E053BE">
          <w:rPr>
            <w:webHidden/>
          </w:rPr>
          <w:tab/>
        </w:r>
        <w:r w:rsidRPr="00E053BE">
          <w:rPr>
            <w:webHidden/>
          </w:rPr>
          <w:fldChar w:fldCharType="begin"/>
        </w:r>
        <w:r w:rsidRPr="00E053BE">
          <w:rPr>
            <w:webHidden/>
          </w:rPr>
          <w:instrText xml:space="preserve"> PAGEREF _Toc193442782 \h </w:instrText>
        </w:r>
        <w:r w:rsidRPr="00E053BE">
          <w:rPr>
            <w:webHidden/>
          </w:rPr>
        </w:r>
        <w:r w:rsidRPr="00E053BE">
          <w:rPr>
            <w:webHidden/>
          </w:rPr>
          <w:fldChar w:fldCharType="separate"/>
        </w:r>
        <w:r w:rsidR="00F3653A" w:rsidRPr="00E053BE">
          <w:rPr>
            <w:webHidden/>
          </w:rPr>
          <w:t>292</w:t>
        </w:r>
        <w:r w:rsidRPr="00E053BE">
          <w:rPr>
            <w:webHidden/>
          </w:rPr>
          <w:fldChar w:fldCharType="end"/>
        </w:r>
      </w:hyperlink>
    </w:p>
    <w:p w14:paraId="1CC719A2" w14:textId="5CBEEAE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3" w:history="1">
        <w:r w:rsidRPr="00E053BE">
          <w:rPr>
            <w:rStyle w:val="Hyperlink"/>
          </w:rPr>
          <w:t>Table 10.A.75  Responses to Question 10 for Grade Span Six Through Eight</w:t>
        </w:r>
        <w:r w:rsidRPr="00E053BE">
          <w:rPr>
            <w:webHidden/>
          </w:rPr>
          <w:tab/>
        </w:r>
        <w:r w:rsidRPr="00E053BE">
          <w:rPr>
            <w:webHidden/>
          </w:rPr>
          <w:fldChar w:fldCharType="begin"/>
        </w:r>
        <w:r w:rsidRPr="00E053BE">
          <w:rPr>
            <w:webHidden/>
          </w:rPr>
          <w:instrText xml:space="preserve"> PAGEREF _Toc193442783 \h </w:instrText>
        </w:r>
        <w:r w:rsidRPr="00E053BE">
          <w:rPr>
            <w:webHidden/>
          </w:rPr>
        </w:r>
        <w:r w:rsidRPr="00E053BE">
          <w:rPr>
            <w:webHidden/>
          </w:rPr>
          <w:fldChar w:fldCharType="separate"/>
        </w:r>
        <w:r w:rsidR="00F3653A" w:rsidRPr="00E053BE">
          <w:rPr>
            <w:webHidden/>
          </w:rPr>
          <w:t>293</w:t>
        </w:r>
        <w:r w:rsidRPr="00E053BE">
          <w:rPr>
            <w:webHidden/>
          </w:rPr>
          <w:fldChar w:fldCharType="end"/>
        </w:r>
      </w:hyperlink>
    </w:p>
    <w:p w14:paraId="1D2F1D1E" w14:textId="1125CA0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4" w:history="1">
        <w:r w:rsidRPr="00E053BE">
          <w:rPr>
            <w:rStyle w:val="Hyperlink"/>
          </w:rPr>
          <w:t>Table 10.A.76  Responses to Question 10 for Grade Span Nine and Ten</w:t>
        </w:r>
        <w:r w:rsidRPr="00E053BE">
          <w:rPr>
            <w:webHidden/>
          </w:rPr>
          <w:tab/>
        </w:r>
        <w:r w:rsidRPr="00E053BE">
          <w:rPr>
            <w:webHidden/>
          </w:rPr>
          <w:fldChar w:fldCharType="begin"/>
        </w:r>
        <w:r w:rsidRPr="00E053BE">
          <w:rPr>
            <w:webHidden/>
          </w:rPr>
          <w:instrText xml:space="preserve"> PAGEREF _Toc193442784 \h </w:instrText>
        </w:r>
        <w:r w:rsidRPr="00E053BE">
          <w:rPr>
            <w:webHidden/>
          </w:rPr>
        </w:r>
        <w:r w:rsidRPr="00E053BE">
          <w:rPr>
            <w:webHidden/>
          </w:rPr>
          <w:fldChar w:fldCharType="separate"/>
        </w:r>
        <w:r w:rsidR="00F3653A" w:rsidRPr="00E053BE">
          <w:rPr>
            <w:webHidden/>
          </w:rPr>
          <w:t>293</w:t>
        </w:r>
        <w:r w:rsidRPr="00E053BE">
          <w:rPr>
            <w:webHidden/>
          </w:rPr>
          <w:fldChar w:fldCharType="end"/>
        </w:r>
      </w:hyperlink>
    </w:p>
    <w:p w14:paraId="337CC365" w14:textId="67C841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5" w:history="1">
        <w:r w:rsidRPr="00E053BE">
          <w:rPr>
            <w:rStyle w:val="Hyperlink"/>
          </w:rPr>
          <w:t>Table 10.A.77  Responses to Question 10 for Grade Span Eleven and Twelve</w:t>
        </w:r>
        <w:r w:rsidRPr="00E053BE">
          <w:rPr>
            <w:webHidden/>
          </w:rPr>
          <w:tab/>
        </w:r>
        <w:r w:rsidRPr="00E053BE">
          <w:rPr>
            <w:webHidden/>
          </w:rPr>
          <w:fldChar w:fldCharType="begin"/>
        </w:r>
        <w:r w:rsidRPr="00E053BE">
          <w:rPr>
            <w:webHidden/>
          </w:rPr>
          <w:instrText xml:space="preserve"> PAGEREF _Toc193442785 \h </w:instrText>
        </w:r>
        <w:r w:rsidRPr="00E053BE">
          <w:rPr>
            <w:webHidden/>
          </w:rPr>
        </w:r>
        <w:r w:rsidRPr="00E053BE">
          <w:rPr>
            <w:webHidden/>
          </w:rPr>
          <w:fldChar w:fldCharType="separate"/>
        </w:r>
        <w:r w:rsidR="00F3653A" w:rsidRPr="00E053BE">
          <w:rPr>
            <w:webHidden/>
          </w:rPr>
          <w:t>294</w:t>
        </w:r>
        <w:r w:rsidRPr="00E053BE">
          <w:rPr>
            <w:webHidden/>
          </w:rPr>
          <w:fldChar w:fldCharType="end"/>
        </w:r>
      </w:hyperlink>
    </w:p>
    <w:p w14:paraId="797BA263" w14:textId="5460B5B5" w:rsidR="002F349E" w:rsidRPr="00E053BE" w:rsidRDefault="002525F1" w:rsidP="002E3839">
      <w:pPr>
        <w:pStyle w:val="TOCHead-2"/>
        <w:rPr>
          <w:color w:val="auto"/>
        </w:rPr>
      </w:pPr>
      <w:r w:rsidRPr="00E053BE">
        <w:rPr>
          <w:color w:val="2B579A"/>
          <w:shd w:val="clear" w:color="auto" w:fill="E6E6E6"/>
        </w:rPr>
        <w:fldChar w:fldCharType="end"/>
      </w:r>
      <w:r w:rsidR="002F349E" w:rsidRPr="00E053BE">
        <w:rPr>
          <w:color w:val="auto"/>
        </w:rPr>
        <w:t>List of Figures</w:t>
      </w:r>
    </w:p>
    <w:p w14:paraId="2CD46408" w14:textId="741D2977" w:rsidR="00133708" w:rsidRPr="00E053BE" w:rsidRDefault="00127A73" w:rsidP="002E3839">
      <w:pPr>
        <w:pStyle w:val="TableofFigures"/>
      </w:pPr>
      <w:r w:rsidRPr="00E053BE">
        <w:fldChar w:fldCharType="begin"/>
      </w:r>
      <w:r w:rsidRPr="00E053BE">
        <w:instrText>TOC \h \z \t "Captionwide" \c</w:instrText>
      </w:r>
      <w:r w:rsidRPr="00E053BE">
        <w:fldChar w:fldCharType="separate"/>
      </w:r>
      <w:hyperlink w:anchor="_Toc193203328" w:history="1">
        <w:r w:rsidR="00D175CA" w:rsidRPr="00E053BE">
          <w:rPr>
            <w:rStyle w:val="Hyperlink"/>
            <w:noProof/>
          </w:rPr>
          <w:t>Figure 7.1  Percentage of students at each performance level</w:t>
        </w:r>
        <w:r w:rsidR="00D175CA" w:rsidRPr="00E053BE">
          <w:rPr>
            <w:noProof/>
            <w:webHidden/>
          </w:rPr>
          <w:tab/>
        </w:r>
        <w:r w:rsidR="00D175CA" w:rsidRPr="00E053BE">
          <w:rPr>
            <w:noProof/>
            <w:webHidden/>
          </w:rPr>
          <w:fldChar w:fldCharType="begin"/>
        </w:r>
        <w:r w:rsidR="00D175CA" w:rsidRPr="00E053BE">
          <w:rPr>
            <w:noProof/>
            <w:webHidden/>
          </w:rPr>
          <w:instrText xml:space="preserve"> PAGEREF _Toc193203328 \h </w:instrText>
        </w:r>
        <w:r w:rsidR="00D175CA" w:rsidRPr="00E053BE">
          <w:rPr>
            <w:noProof/>
            <w:webHidden/>
          </w:rPr>
        </w:r>
        <w:r w:rsidR="00D175CA" w:rsidRPr="00E053BE">
          <w:rPr>
            <w:noProof/>
            <w:webHidden/>
          </w:rPr>
          <w:fldChar w:fldCharType="separate"/>
        </w:r>
        <w:r w:rsidR="00F3653A" w:rsidRPr="00E053BE">
          <w:rPr>
            <w:noProof/>
            <w:webHidden/>
          </w:rPr>
          <w:t>80</w:t>
        </w:r>
        <w:r w:rsidR="00D175CA" w:rsidRPr="00E053BE">
          <w:rPr>
            <w:noProof/>
            <w:webHidden/>
          </w:rPr>
          <w:fldChar w:fldCharType="end"/>
        </w:r>
      </w:hyperlink>
      <w:r w:rsidRPr="00E053BE">
        <w:fldChar w:fldCharType="end"/>
      </w:r>
    </w:p>
    <w:p w14:paraId="13DBD43F" w14:textId="506F52CC" w:rsidR="00133708" w:rsidRPr="00E053BE" w:rsidRDefault="00133708" w:rsidP="002E3839">
      <w:pPr>
        <w:pStyle w:val="Caption"/>
        <w:keepLines/>
        <w:pageBreakBefore/>
      </w:pPr>
      <w:bookmarkStart w:id="8" w:name="_Toc519757940"/>
      <w:bookmarkStart w:id="9" w:name="_Toc36458799"/>
      <w:bookmarkStart w:id="10" w:name="_Toc36460535"/>
      <w:bookmarkStart w:id="11" w:name="_Toc47446788"/>
      <w:bookmarkStart w:id="12" w:name="_Toc73084292"/>
      <w:bookmarkStart w:id="13" w:name="_Toc97800075"/>
      <w:bookmarkStart w:id="14" w:name="_Toc193442599"/>
      <w:bookmarkStart w:id="15" w:name="_Hlk91140264"/>
      <w:r w:rsidRPr="00E053BE">
        <w:lastRenderedPageBreak/>
        <w:t>Acronyms and Initialisms Used in the</w:t>
      </w:r>
      <w:r w:rsidRPr="00E053BE">
        <w:rPr>
          <w:iCs/>
        </w:rPr>
        <w:t xml:space="preserve"> </w:t>
      </w:r>
      <w:r w:rsidR="00863E96" w:rsidRPr="00E053BE">
        <w:rPr>
          <w:i/>
        </w:rPr>
        <w:t xml:space="preserve">Summative </w:t>
      </w:r>
      <w:r w:rsidR="002B6C1E" w:rsidRPr="00E053BE">
        <w:rPr>
          <w:i/>
        </w:rPr>
        <w:t>Alternate</w:t>
      </w:r>
      <w:r w:rsidRPr="00E053BE">
        <w:rPr>
          <w:i/>
        </w:rPr>
        <w:t xml:space="preserve"> 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133708" w:rsidRPr="00E053BE" w14:paraId="7197C2E3" w14:textId="77777777" w:rsidTr="00081A76">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E053BE" w:rsidRDefault="00133708" w:rsidP="002E3839">
            <w:pPr>
              <w:pStyle w:val="TableHead"/>
              <w:rPr>
                <w:b w:val="0"/>
                <w:noProof w:val="0"/>
              </w:rPr>
            </w:pPr>
            <w:bookmarkStart w:id="16" w:name="_Hlk61684679"/>
            <w:r w:rsidRPr="00E053BE">
              <w:rPr>
                <w:noProof w:val="0"/>
              </w:rPr>
              <w:t>Term</w:t>
            </w:r>
          </w:p>
        </w:tc>
        <w:tc>
          <w:tcPr>
            <w:tcW w:w="7200" w:type="dxa"/>
          </w:tcPr>
          <w:p w14:paraId="4AD1E700" w14:textId="77777777" w:rsidR="00133708" w:rsidRPr="00E053BE" w:rsidRDefault="00133708" w:rsidP="002E3839">
            <w:pPr>
              <w:pStyle w:val="TableHead"/>
              <w:rPr>
                <w:b w:val="0"/>
                <w:noProof w:val="0"/>
              </w:rPr>
            </w:pPr>
            <w:r w:rsidRPr="00E053BE">
              <w:rPr>
                <w:noProof w:val="0"/>
              </w:rPr>
              <w:t>Definition</w:t>
            </w:r>
          </w:p>
        </w:tc>
      </w:tr>
      <w:tr w:rsidR="00912FBD" w:rsidRPr="00E053BE" w14:paraId="14822AE5" w14:textId="77777777" w:rsidTr="00081A76">
        <w:tc>
          <w:tcPr>
            <w:tcW w:w="1440" w:type="dxa"/>
          </w:tcPr>
          <w:p w14:paraId="5DDBA792" w14:textId="77777777" w:rsidR="00912FBD" w:rsidRPr="00E053BE" w:rsidRDefault="00912FBD" w:rsidP="002E3839">
            <w:pPr>
              <w:pStyle w:val="TableText"/>
              <w:rPr>
                <w:bCs/>
                <w:szCs w:val="24"/>
              </w:rPr>
            </w:pPr>
            <w:r w:rsidRPr="00E053BE">
              <w:rPr>
                <w:bCs/>
                <w:noProof w:val="0"/>
                <w:szCs w:val="24"/>
              </w:rPr>
              <w:t>1PL-IRT</w:t>
            </w:r>
          </w:p>
        </w:tc>
        <w:tc>
          <w:tcPr>
            <w:tcW w:w="7200" w:type="dxa"/>
          </w:tcPr>
          <w:p w14:paraId="4EB86EDE" w14:textId="77777777" w:rsidR="00912FBD" w:rsidRPr="00E053BE" w:rsidRDefault="00912FBD" w:rsidP="002E3839">
            <w:pPr>
              <w:pStyle w:val="TableText"/>
              <w:jc w:val="left"/>
              <w:rPr>
                <w:bCs/>
                <w:szCs w:val="24"/>
              </w:rPr>
            </w:pPr>
            <w:r w:rsidRPr="00E053BE">
              <w:rPr>
                <w:bCs/>
              </w:rPr>
              <w:t>one-parameter logistic item response theory</w:t>
            </w:r>
          </w:p>
        </w:tc>
      </w:tr>
      <w:tr w:rsidR="002122E1" w:rsidRPr="00E053BE" w14:paraId="0CAC7AF1" w14:textId="77777777" w:rsidTr="00081A76">
        <w:tc>
          <w:tcPr>
            <w:tcW w:w="1440" w:type="dxa"/>
          </w:tcPr>
          <w:p w14:paraId="21DE2D71" w14:textId="4003DB16" w:rsidR="002122E1" w:rsidRPr="00E053BE" w:rsidRDefault="002122E1" w:rsidP="002E3839">
            <w:pPr>
              <w:pStyle w:val="TableText"/>
              <w:rPr>
                <w:noProof w:val="0"/>
                <w:szCs w:val="24"/>
              </w:rPr>
            </w:pPr>
            <w:r w:rsidRPr="00E053BE">
              <w:rPr>
                <w:noProof w:val="0"/>
                <w:szCs w:val="24"/>
              </w:rPr>
              <w:t>AD</w:t>
            </w:r>
          </w:p>
        </w:tc>
        <w:tc>
          <w:tcPr>
            <w:tcW w:w="7200" w:type="dxa"/>
          </w:tcPr>
          <w:p w14:paraId="6381FBF9" w14:textId="47C05617" w:rsidR="002122E1" w:rsidRPr="00E053BE" w:rsidRDefault="002122E1" w:rsidP="002E3839">
            <w:pPr>
              <w:pStyle w:val="TableText"/>
              <w:jc w:val="left"/>
              <w:rPr>
                <w:noProof w:val="0"/>
                <w:szCs w:val="24"/>
              </w:rPr>
            </w:pPr>
            <w:r w:rsidRPr="00E053BE">
              <w:rPr>
                <w:noProof w:val="0"/>
                <w:szCs w:val="24"/>
              </w:rPr>
              <w:t>Assessment Development</w:t>
            </w:r>
          </w:p>
        </w:tc>
      </w:tr>
      <w:tr w:rsidR="00133708" w:rsidRPr="00E053BE" w14:paraId="1B60E688" w14:textId="77777777" w:rsidTr="00081A76">
        <w:tc>
          <w:tcPr>
            <w:tcW w:w="1440" w:type="dxa"/>
          </w:tcPr>
          <w:p w14:paraId="661C8123" w14:textId="77777777" w:rsidR="00133708" w:rsidRPr="00E053BE" w:rsidRDefault="00133708" w:rsidP="002E3839">
            <w:pPr>
              <w:pStyle w:val="TableText"/>
              <w:rPr>
                <w:noProof w:val="0"/>
                <w:szCs w:val="24"/>
              </w:rPr>
            </w:pPr>
            <w:r w:rsidRPr="00E053BE">
              <w:rPr>
                <w:noProof w:val="0"/>
                <w:szCs w:val="24"/>
              </w:rPr>
              <w:t>AERA</w:t>
            </w:r>
          </w:p>
        </w:tc>
        <w:tc>
          <w:tcPr>
            <w:tcW w:w="7200" w:type="dxa"/>
          </w:tcPr>
          <w:p w14:paraId="6E931386" w14:textId="77777777" w:rsidR="00133708" w:rsidRPr="00E053BE" w:rsidRDefault="00133708" w:rsidP="002E3839">
            <w:pPr>
              <w:pStyle w:val="TableText"/>
              <w:jc w:val="left"/>
              <w:rPr>
                <w:noProof w:val="0"/>
                <w:szCs w:val="24"/>
              </w:rPr>
            </w:pPr>
            <w:r w:rsidRPr="00E053BE">
              <w:rPr>
                <w:noProof w:val="0"/>
                <w:szCs w:val="24"/>
              </w:rPr>
              <w:t>American Educational Research Association</w:t>
            </w:r>
          </w:p>
        </w:tc>
      </w:tr>
      <w:tr w:rsidR="00133708" w:rsidRPr="00E053BE" w14:paraId="07B84129" w14:textId="77777777" w:rsidTr="00081A76">
        <w:tc>
          <w:tcPr>
            <w:tcW w:w="1440" w:type="dxa"/>
          </w:tcPr>
          <w:p w14:paraId="6F78A3C7" w14:textId="77777777" w:rsidR="00133708" w:rsidRPr="00E053BE" w:rsidRDefault="00133708" w:rsidP="002E3839">
            <w:pPr>
              <w:pStyle w:val="TableText"/>
              <w:rPr>
                <w:noProof w:val="0"/>
                <w:szCs w:val="24"/>
              </w:rPr>
            </w:pPr>
            <w:r w:rsidRPr="00E053BE">
              <w:rPr>
                <w:noProof w:val="0"/>
                <w:szCs w:val="24"/>
              </w:rPr>
              <w:t>AIS</w:t>
            </w:r>
          </w:p>
        </w:tc>
        <w:tc>
          <w:tcPr>
            <w:tcW w:w="7200" w:type="dxa"/>
          </w:tcPr>
          <w:p w14:paraId="0230083A" w14:textId="77777777" w:rsidR="00133708" w:rsidRPr="00E053BE" w:rsidRDefault="00133708" w:rsidP="002E3839">
            <w:pPr>
              <w:pStyle w:val="TableText"/>
              <w:jc w:val="left"/>
              <w:rPr>
                <w:noProof w:val="0"/>
                <w:szCs w:val="24"/>
              </w:rPr>
            </w:pPr>
            <w:r w:rsidRPr="00E053BE">
              <w:rPr>
                <w:noProof w:val="0"/>
                <w:szCs w:val="24"/>
              </w:rPr>
              <w:t>average item score</w:t>
            </w:r>
          </w:p>
        </w:tc>
      </w:tr>
      <w:tr w:rsidR="00912FBD" w:rsidRPr="00E053BE" w14:paraId="19817418" w14:textId="77777777" w:rsidTr="00081A76">
        <w:tc>
          <w:tcPr>
            <w:tcW w:w="1440" w:type="dxa"/>
          </w:tcPr>
          <w:p w14:paraId="2E3BC1C2" w14:textId="77777777" w:rsidR="00912FBD" w:rsidRPr="00E053BE" w:rsidRDefault="00912FBD" w:rsidP="002E3839">
            <w:pPr>
              <w:pStyle w:val="TableText"/>
              <w:rPr>
                <w:bCs/>
                <w:szCs w:val="24"/>
              </w:rPr>
            </w:pPr>
            <w:r w:rsidRPr="00E053BE">
              <w:rPr>
                <w:bCs/>
                <w:noProof w:val="0"/>
                <w:szCs w:val="24"/>
              </w:rPr>
              <w:t>APA</w:t>
            </w:r>
          </w:p>
        </w:tc>
        <w:tc>
          <w:tcPr>
            <w:tcW w:w="7200" w:type="dxa"/>
          </w:tcPr>
          <w:p w14:paraId="4584FA41" w14:textId="77777777" w:rsidR="00912FBD" w:rsidRPr="00E053BE" w:rsidRDefault="00912FBD" w:rsidP="002E3839">
            <w:pPr>
              <w:pStyle w:val="TableText"/>
              <w:jc w:val="left"/>
              <w:rPr>
                <w:bCs/>
              </w:rPr>
            </w:pPr>
            <w:r w:rsidRPr="00E053BE">
              <w:rPr>
                <w:bCs/>
                <w:noProof w:val="0"/>
              </w:rPr>
              <w:t>American Psychological Association</w:t>
            </w:r>
          </w:p>
        </w:tc>
      </w:tr>
      <w:tr w:rsidR="00133708" w:rsidRPr="00E053BE" w14:paraId="0C3FB7BA" w14:textId="77777777" w:rsidTr="00081A76">
        <w:tc>
          <w:tcPr>
            <w:tcW w:w="1440" w:type="dxa"/>
          </w:tcPr>
          <w:p w14:paraId="4D3E5C27" w14:textId="77777777" w:rsidR="00133708" w:rsidRPr="00E053BE" w:rsidRDefault="00133708" w:rsidP="002E3839">
            <w:pPr>
              <w:pStyle w:val="TableText"/>
              <w:rPr>
                <w:noProof w:val="0"/>
                <w:szCs w:val="24"/>
              </w:rPr>
            </w:pPr>
            <w:r w:rsidRPr="00E053BE">
              <w:rPr>
                <w:noProof w:val="0"/>
                <w:szCs w:val="24"/>
              </w:rPr>
              <w:t>AST</w:t>
            </w:r>
          </w:p>
        </w:tc>
        <w:tc>
          <w:tcPr>
            <w:tcW w:w="7200" w:type="dxa"/>
          </w:tcPr>
          <w:p w14:paraId="6C622559" w14:textId="77777777" w:rsidR="00133708" w:rsidRPr="00E053BE" w:rsidRDefault="00133708" w:rsidP="002E3839">
            <w:pPr>
              <w:pStyle w:val="TableText"/>
              <w:jc w:val="left"/>
              <w:rPr>
                <w:noProof w:val="0"/>
                <w:szCs w:val="24"/>
              </w:rPr>
            </w:pPr>
            <w:r w:rsidRPr="00E053BE">
              <w:rPr>
                <w:noProof w:val="0"/>
              </w:rPr>
              <w:t>Administration and Scoring Training</w:t>
            </w:r>
          </w:p>
        </w:tc>
      </w:tr>
      <w:tr w:rsidR="00912FBD" w:rsidRPr="00E053BE" w14:paraId="0B18479B" w14:textId="77777777" w:rsidTr="00081A76">
        <w:tc>
          <w:tcPr>
            <w:tcW w:w="1440" w:type="dxa"/>
          </w:tcPr>
          <w:p w14:paraId="5C7BDFD4" w14:textId="77777777" w:rsidR="00912FBD" w:rsidRPr="00E053BE" w:rsidRDefault="00912FBD" w:rsidP="002E3839">
            <w:pPr>
              <w:pStyle w:val="TableText"/>
              <w:rPr>
                <w:bCs/>
                <w:szCs w:val="24"/>
              </w:rPr>
            </w:pPr>
            <w:r w:rsidRPr="00E053BE">
              <w:rPr>
                <w:bCs/>
                <w:noProof w:val="0"/>
                <w:szCs w:val="24"/>
              </w:rPr>
              <w:t>CAA</w:t>
            </w:r>
          </w:p>
        </w:tc>
        <w:tc>
          <w:tcPr>
            <w:tcW w:w="7200" w:type="dxa"/>
          </w:tcPr>
          <w:p w14:paraId="17469D96" w14:textId="77777777" w:rsidR="00912FBD" w:rsidRPr="00E053BE" w:rsidRDefault="00912FBD" w:rsidP="002E3839">
            <w:pPr>
              <w:pStyle w:val="TableText"/>
              <w:jc w:val="left"/>
              <w:rPr>
                <w:bCs/>
              </w:rPr>
            </w:pPr>
            <w:r w:rsidRPr="00E053BE">
              <w:rPr>
                <w:bCs/>
                <w:noProof w:val="0"/>
              </w:rPr>
              <w:t>California Alternate Assessment</w:t>
            </w:r>
          </w:p>
        </w:tc>
      </w:tr>
      <w:tr w:rsidR="00133708" w:rsidRPr="00E053BE" w14:paraId="11540E7F" w14:textId="77777777" w:rsidTr="00081A76">
        <w:tc>
          <w:tcPr>
            <w:tcW w:w="1440" w:type="dxa"/>
          </w:tcPr>
          <w:p w14:paraId="03781FBC" w14:textId="77777777" w:rsidR="00133708" w:rsidRPr="00E053BE" w:rsidRDefault="00133708" w:rsidP="002E3839">
            <w:pPr>
              <w:pStyle w:val="TableText"/>
              <w:rPr>
                <w:noProof w:val="0"/>
                <w:szCs w:val="24"/>
              </w:rPr>
            </w:pPr>
            <w:r w:rsidRPr="00E053BE">
              <w:rPr>
                <w:noProof w:val="0"/>
                <w:szCs w:val="24"/>
              </w:rPr>
              <w:t>CAASPP</w:t>
            </w:r>
          </w:p>
        </w:tc>
        <w:tc>
          <w:tcPr>
            <w:tcW w:w="7200" w:type="dxa"/>
          </w:tcPr>
          <w:p w14:paraId="32661583" w14:textId="77777777" w:rsidR="00133708" w:rsidRPr="00E053BE" w:rsidRDefault="00133708" w:rsidP="002E3839">
            <w:pPr>
              <w:pStyle w:val="TableText"/>
              <w:jc w:val="left"/>
              <w:rPr>
                <w:noProof w:val="0"/>
                <w:szCs w:val="24"/>
              </w:rPr>
            </w:pPr>
            <w:r w:rsidRPr="00E053BE">
              <w:rPr>
                <w:noProof w:val="0"/>
                <w:szCs w:val="24"/>
              </w:rPr>
              <w:t>California Assessment of Student Performance and Progress</w:t>
            </w:r>
          </w:p>
        </w:tc>
      </w:tr>
      <w:tr w:rsidR="00133708" w:rsidRPr="00E053BE" w14:paraId="143F7409" w14:textId="77777777" w:rsidTr="00081A76">
        <w:tc>
          <w:tcPr>
            <w:tcW w:w="1440" w:type="dxa"/>
          </w:tcPr>
          <w:p w14:paraId="60BCD1B0" w14:textId="77777777" w:rsidR="00133708" w:rsidRPr="00E053BE" w:rsidRDefault="00133708" w:rsidP="002E3839">
            <w:pPr>
              <w:pStyle w:val="TableText"/>
              <w:rPr>
                <w:noProof w:val="0"/>
                <w:szCs w:val="24"/>
              </w:rPr>
            </w:pPr>
            <w:r w:rsidRPr="00E053BE">
              <w:rPr>
                <w:noProof w:val="0"/>
                <w:szCs w:val="24"/>
              </w:rPr>
              <w:t>CAI</w:t>
            </w:r>
          </w:p>
        </w:tc>
        <w:tc>
          <w:tcPr>
            <w:tcW w:w="7200" w:type="dxa"/>
          </w:tcPr>
          <w:p w14:paraId="46C52594" w14:textId="77777777" w:rsidR="00133708" w:rsidRPr="00E053BE" w:rsidRDefault="00133708" w:rsidP="002E3839">
            <w:pPr>
              <w:pStyle w:val="TableText"/>
              <w:jc w:val="left"/>
              <w:rPr>
                <w:noProof w:val="0"/>
              </w:rPr>
            </w:pPr>
            <w:r w:rsidRPr="00E053BE">
              <w:rPr>
                <w:noProof w:val="0"/>
              </w:rPr>
              <w:t>Cambium Assessment, Inc.</w:t>
            </w:r>
          </w:p>
        </w:tc>
      </w:tr>
      <w:tr w:rsidR="00133708" w:rsidRPr="00E053BE" w14:paraId="34359243" w14:textId="77777777" w:rsidTr="00081A76">
        <w:tc>
          <w:tcPr>
            <w:tcW w:w="1440" w:type="dxa"/>
          </w:tcPr>
          <w:p w14:paraId="61534BDE" w14:textId="77777777" w:rsidR="00133708" w:rsidRPr="00E053BE" w:rsidRDefault="00133708" w:rsidP="002E3839">
            <w:pPr>
              <w:pStyle w:val="TableText"/>
              <w:rPr>
                <w:noProof w:val="0"/>
                <w:szCs w:val="24"/>
              </w:rPr>
            </w:pPr>
            <w:r w:rsidRPr="00E053BE">
              <w:rPr>
                <w:noProof w:val="0"/>
                <w:szCs w:val="24"/>
              </w:rPr>
              <w:t>CALPADS</w:t>
            </w:r>
          </w:p>
        </w:tc>
        <w:tc>
          <w:tcPr>
            <w:tcW w:w="7200" w:type="dxa"/>
          </w:tcPr>
          <w:p w14:paraId="5392723E" w14:textId="77777777" w:rsidR="00133708" w:rsidRPr="00E053BE" w:rsidRDefault="00133708" w:rsidP="002E3839">
            <w:pPr>
              <w:pStyle w:val="TableText"/>
              <w:jc w:val="left"/>
              <w:rPr>
                <w:noProof w:val="0"/>
                <w:szCs w:val="24"/>
              </w:rPr>
            </w:pPr>
            <w:r w:rsidRPr="00E053BE">
              <w:rPr>
                <w:noProof w:val="0"/>
              </w:rPr>
              <w:t>California Longitudinal Pupil Achievement Data System</w:t>
            </w:r>
          </w:p>
        </w:tc>
      </w:tr>
      <w:tr w:rsidR="00133708" w:rsidRPr="00E053BE" w14:paraId="1098F5F7" w14:textId="77777777" w:rsidTr="00081A76">
        <w:tc>
          <w:tcPr>
            <w:tcW w:w="1440" w:type="dxa"/>
          </w:tcPr>
          <w:p w14:paraId="0638D0BC" w14:textId="77777777" w:rsidR="00133708" w:rsidRPr="00E053BE" w:rsidRDefault="00133708" w:rsidP="002E3839">
            <w:pPr>
              <w:pStyle w:val="TableText"/>
              <w:rPr>
                <w:noProof w:val="0"/>
                <w:szCs w:val="24"/>
              </w:rPr>
            </w:pPr>
            <w:r w:rsidRPr="00E053BE">
              <w:rPr>
                <w:noProof w:val="0"/>
              </w:rPr>
              <w:t>CalTAC</w:t>
            </w:r>
          </w:p>
        </w:tc>
        <w:tc>
          <w:tcPr>
            <w:tcW w:w="7200" w:type="dxa"/>
          </w:tcPr>
          <w:p w14:paraId="4CAC7F35" w14:textId="77777777" w:rsidR="00133708" w:rsidRPr="00E053BE" w:rsidRDefault="00133708" w:rsidP="002E3839">
            <w:pPr>
              <w:pStyle w:val="TableText"/>
              <w:jc w:val="left"/>
              <w:rPr>
                <w:noProof w:val="0"/>
              </w:rPr>
            </w:pPr>
            <w:r w:rsidRPr="00E053BE">
              <w:rPr>
                <w:noProof w:val="0"/>
              </w:rPr>
              <w:t>California Technical Assistance Center</w:t>
            </w:r>
          </w:p>
        </w:tc>
      </w:tr>
      <w:tr w:rsidR="00133708" w:rsidRPr="00E053BE" w14:paraId="5B41875C" w14:textId="77777777" w:rsidTr="00081A76">
        <w:tc>
          <w:tcPr>
            <w:tcW w:w="1440" w:type="dxa"/>
          </w:tcPr>
          <w:p w14:paraId="5720B2CF" w14:textId="77777777" w:rsidR="00133708" w:rsidRPr="00E053BE" w:rsidRDefault="00133708" w:rsidP="002E3839">
            <w:pPr>
              <w:pStyle w:val="TableText"/>
              <w:rPr>
                <w:i/>
                <w:noProof w:val="0"/>
                <w:szCs w:val="24"/>
              </w:rPr>
            </w:pPr>
            <w:r w:rsidRPr="00E053BE">
              <w:rPr>
                <w:i/>
                <w:noProof w:val="0"/>
                <w:szCs w:val="24"/>
              </w:rPr>
              <w:t>CCR</w:t>
            </w:r>
          </w:p>
        </w:tc>
        <w:tc>
          <w:tcPr>
            <w:tcW w:w="7200" w:type="dxa"/>
          </w:tcPr>
          <w:p w14:paraId="1C78A43D" w14:textId="77777777" w:rsidR="00133708" w:rsidRPr="00E053BE" w:rsidRDefault="00133708" w:rsidP="002E3839">
            <w:pPr>
              <w:pStyle w:val="TableText"/>
              <w:jc w:val="left"/>
              <w:rPr>
                <w:i/>
                <w:noProof w:val="0"/>
                <w:szCs w:val="24"/>
              </w:rPr>
            </w:pPr>
            <w:r w:rsidRPr="00E053BE">
              <w:rPr>
                <w:i/>
                <w:noProof w:val="0"/>
                <w:szCs w:val="24"/>
              </w:rPr>
              <w:t>California Code of Regulations</w:t>
            </w:r>
          </w:p>
        </w:tc>
      </w:tr>
      <w:tr w:rsidR="003870F8" w:rsidRPr="00E053BE" w14:paraId="068CA2EE" w14:textId="77777777" w:rsidTr="00081A76">
        <w:tc>
          <w:tcPr>
            <w:tcW w:w="1440" w:type="dxa"/>
          </w:tcPr>
          <w:p w14:paraId="6C9A159B" w14:textId="0FB88A3F" w:rsidR="003870F8" w:rsidRPr="00E053BE" w:rsidRDefault="003870F8" w:rsidP="002E3839">
            <w:pPr>
              <w:pStyle w:val="TableText"/>
              <w:rPr>
                <w:i/>
                <w:noProof w:val="0"/>
                <w:szCs w:val="24"/>
              </w:rPr>
            </w:pPr>
            <w:r w:rsidRPr="00E053BE">
              <w:rPr>
                <w:iCs/>
                <w:noProof w:val="0"/>
                <w:szCs w:val="24"/>
              </w:rPr>
              <w:t>CCSSO</w:t>
            </w:r>
          </w:p>
        </w:tc>
        <w:tc>
          <w:tcPr>
            <w:tcW w:w="7200" w:type="dxa"/>
          </w:tcPr>
          <w:p w14:paraId="6E3BC8A0" w14:textId="33DEFE6D" w:rsidR="003870F8" w:rsidRPr="00E053BE" w:rsidRDefault="003870F8" w:rsidP="002E3839">
            <w:pPr>
              <w:pStyle w:val="TableText"/>
              <w:jc w:val="left"/>
              <w:rPr>
                <w:i/>
                <w:noProof w:val="0"/>
                <w:szCs w:val="24"/>
              </w:rPr>
            </w:pPr>
            <w:r w:rsidRPr="00E053BE">
              <w:rPr>
                <w:szCs w:val="22"/>
              </w:rPr>
              <w:t>Council of Chief State School Officers</w:t>
            </w:r>
          </w:p>
        </w:tc>
      </w:tr>
      <w:tr w:rsidR="00133708" w:rsidRPr="00E053BE" w14:paraId="5A3098E2" w14:textId="77777777" w:rsidTr="00081A76">
        <w:tc>
          <w:tcPr>
            <w:tcW w:w="1440" w:type="dxa"/>
          </w:tcPr>
          <w:p w14:paraId="7BF2AE08" w14:textId="77777777" w:rsidR="00133708" w:rsidRPr="00E053BE" w:rsidRDefault="00133708" w:rsidP="002E3839">
            <w:pPr>
              <w:pStyle w:val="TableText"/>
              <w:rPr>
                <w:noProof w:val="0"/>
                <w:szCs w:val="24"/>
              </w:rPr>
            </w:pPr>
            <w:r w:rsidRPr="00E053BE">
              <w:rPr>
                <w:noProof w:val="0"/>
                <w:szCs w:val="24"/>
              </w:rPr>
              <w:t>CDE</w:t>
            </w:r>
          </w:p>
        </w:tc>
        <w:tc>
          <w:tcPr>
            <w:tcW w:w="7200" w:type="dxa"/>
          </w:tcPr>
          <w:p w14:paraId="280B7267" w14:textId="77777777" w:rsidR="00133708" w:rsidRPr="00E053BE" w:rsidRDefault="00133708" w:rsidP="002E3839">
            <w:pPr>
              <w:pStyle w:val="TableText"/>
              <w:jc w:val="left"/>
              <w:rPr>
                <w:noProof w:val="0"/>
                <w:szCs w:val="24"/>
              </w:rPr>
            </w:pPr>
            <w:r w:rsidRPr="00E053BE">
              <w:rPr>
                <w:noProof w:val="0"/>
                <w:szCs w:val="24"/>
              </w:rPr>
              <w:t>California Department of Education</w:t>
            </w:r>
          </w:p>
        </w:tc>
      </w:tr>
      <w:tr w:rsidR="00133708" w:rsidRPr="00E053BE" w14:paraId="73A40483" w14:textId="77777777" w:rsidTr="00081A76">
        <w:tc>
          <w:tcPr>
            <w:tcW w:w="1440" w:type="dxa"/>
          </w:tcPr>
          <w:p w14:paraId="1565EA2D" w14:textId="77777777" w:rsidR="00133708" w:rsidRPr="00E053BE" w:rsidRDefault="00133708" w:rsidP="002E3839">
            <w:pPr>
              <w:pStyle w:val="TableText"/>
              <w:rPr>
                <w:noProof w:val="0"/>
                <w:szCs w:val="24"/>
              </w:rPr>
            </w:pPr>
            <w:r w:rsidRPr="00E053BE">
              <w:rPr>
                <w:noProof w:val="0"/>
                <w:szCs w:val="24"/>
              </w:rPr>
              <w:t>CDS</w:t>
            </w:r>
          </w:p>
        </w:tc>
        <w:tc>
          <w:tcPr>
            <w:tcW w:w="7200" w:type="dxa"/>
          </w:tcPr>
          <w:p w14:paraId="01D56C2F" w14:textId="77777777" w:rsidR="00133708" w:rsidRPr="00E053BE" w:rsidRDefault="00133708" w:rsidP="002E3839">
            <w:pPr>
              <w:pStyle w:val="TableText"/>
              <w:jc w:val="left"/>
              <w:rPr>
                <w:noProof w:val="0"/>
                <w:szCs w:val="24"/>
              </w:rPr>
            </w:pPr>
            <w:r w:rsidRPr="00E053BE">
              <w:rPr>
                <w:noProof w:val="0"/>
                <w:szCs w:val="24"/>
              </w:rPr>
              <w:t>county/district/school</w:t>
            </w:r>
          </w:p>
        </w:tc>
      </w:tr>
      <w:tr w:rsidR="00133708" w:rsidRPr="00E053BE" w14:paraId="0C6E6BB3" w14:textId="77777777" w:rsidTr="00081A76">
        <w:tc>
          <w:tcPr>
            <w:tcW w:w="1440" w:type="dxa"/>
          </w:tcPr>
          <w:p w14:paraId="764E13B2" w14:textId="77777777" w:rsidR="00133708" w:rsidRPr="00E053BE" w:rsidRDefault="00133708" w:rsidP="002E3839">
            <w:pPr>
              <w:pStyle w:val="TableText"/>
              <w:rPr>
                <w:noProof w:val="0"/>
                <w:szCs w:val="24"/>
              </w:rPr>
            </w:pPr>
            <w:r w:rsidRPr="00E053BE">
              <w:rPr>
                <w:noProof w:val="0"/>
                <w:szCs w:val="24"/>
              </w:rPr>
              <w:t>CERS</w:t>
            </w:r>
          </w:p>
        </w:tc>
        <w:tc>
          <w:tcPr>
            <w:tcW w:w="7200" w:type="dxa"/>
          </w:tcPr>
          <w:p w14:paraId="2C56790B" w14:textId="77777777" w:rsidR="00133708" w:rsidRPr="00E053BE" w:rsidRDefault="00133708" w:rsidP="002E3839">
            <w:pPr>
              <w:pStyle w:val="TableText"/>
              <w:jc w:val="left"/>
              <w:rPr>
                <w:rFonts w:eastAsia="Arial"/>
                <w:noProof w:val="0"/>
                <w:szCs w:val="24"/>
              </w:rPr>
            </w:pPr>
            <w:r w:rsidRPr="00E053BE">
              <w:rPr>
                <w:rFonts w:eastAsia="Arial"/>
                <w:noProof w:val="0"/>
                <w:szCs w:val="24"/>
              </w:rPr>
              <w:t>California Educator Reporting System</w:t>
            </w:r>
          </w:p>
        </w:tc>
      </w:tr>
      <w:tr w:rsidR="00912FBD" w:rsidRPr="00E053BE" w14:paraId="5CB6CF58" w14:textId="77777777" w:rsidTr="00081A76">
        <w:tc>
          <w:tcPr>
            <w:tcW w:w="1440" w:type="dxa"/>
          </w:tcPr>
          <w:p w14:paraId="1F9F5534" w14:textId="77777777" w:rsidR="00912FBD" w:rsidRPr="00E053BE" w:rsidRDefault="00912FBD" w:rsidP="002E3839">
            <w:pPr>
              <w:pStyle w:val="TableText"/>
              <w:rPr>
                <w:noProof w:val="0"/>
                <w:szCs w:val="24"/>
              </w:rPr>
            </w:pPr>
            <w:r w:rsidRPr="00E053BE">
              <w:rPr>
                <w:noProof w:val="0"/>
                <w:szCs w:val="24"/>
              </w:rPr>
              <w:t>CI</w:t>
            </w:r>
          </w:p>
        </w:tc>
        <w:tc>
          <w:tcPr>
            <w:tcW w:w="7200" w:type="dxa"/>
          </w:tcPr>
          <w:p w14:paraId="3E945CBF" w14:textId="77777777" w:rsidR="00912FBD" w:rsidRPr="00E053BE" w:rsidRDefault="00912FBD" w:rsidP="002E3839">
            <w:pPr>
              <w:pStyle w:val="TableText"/>
              <w:jc w:val="left"/>
              <w:rPr>
                <w:noProof w:val="0"/>
                <w:szCs w:val="24"/>
              </w:rPr>
            </w:pPr>
            <w:r w:rsidRPr="00E053BE">
              <w:rPr>
                <w:noProof w:val="0"/>
                <w:szCs w:val="24"/>
              </w:rPr>
              <w:t>confidence interval</w:t>
            </w:r>
          </w:p>
        </w:tc>
      </w:tr>
      <w:tr w:rsidR="00133708" w:rsidRPr="00E053BE" w14:paraId="618C249F" w14:textId="77777777" w:rsidTr="00081A76">
        <w:tc>
          <w:tcPr>
            <w:tcW w:w="1440" w:type="dxa"/>
          </w:tcPr>
          <w:p w14:paraId="249D3F79" w14:textId="77777777" w:rsidR="00133708" w:rsidRPr="00E053BE" w:rsidRDefault="00133708" w:rsidP="002E3839">
            <w:pPr>
              <w:pStyle w:val="TableText"/>
              <w:rPr>
                <w:noProof w:val="0"/>
                <w:szCs w:val="24"/>
              </w:rPr>
            </w:pPr>
            <w:r w:rsidRPr="00E053BE">
              <w:rPr>
                <w:noProof w:val="0"/>
                <w:szCs w:val="24"/>
              </w:rPr>
              <w:t>CR</w:t>
            </w:r>
          </w:p>
        </w:tc>
        <w:tc>
          <w:tcPr>
            <w:tcW w:w="7200" w:type="dxa"/>
          </w:tcPr>
          <w:p w14:paraId="3F98BCB4" w14:textId="77777777" w:rsidR="00133708" w:rsidRPr="00E053BE" w:rsidRDefault="00133708" w:rsidP="002E3839">
            <w:pPr>
              <w:pStyle w:val="TableText"/>
              <w:jc w:val="left"/>
              <w:rPr>
                <w:noProof w:val="0"/>
                <w:szCs w:val="24"/>
              </w:rPr>
            </w:pPr>
            <w:r w:rsidRPr="00E053BE">
              <w:rPr>
                <w:noProof w:val="0"/>
                <w:szCs w:val="24"/>
              </w:rPr>
              <w:t>constructed response</w:t>
            </w:r>
          </w:p>
        </w:tc>
      </w:tr>
      <w:tr w:rsidR="00133708" w:rsidRPr="00E053BE" w14:paraId="25677E5B" w14:textId="77777777" w:rsidTr="00081A76">
        <w:tc>
          <w:tcPr>
            <w:tcW w:w="1440" w:type="dxa"/>
          </w:tcPr>
          <w:p w14:paraId="5865E2CB" w14:textId="77777777" w:rsidR="00133708" w:rsidRPr="00E053BE" w:rsidRDefault="00133708" w:rsidP="002E3839">
            <w:pPr>
              <w:pStyle w:val="TableText"/>
              <w:rPr>
                <w:noProof w:val="0"/>
                <w:szCs w:val="24"/>
              </w:rPr>
            </w:pPr>
            <w:r w:rsidRPr="00E053BE">
              <w:rPr>
                <w:noProof w:val="0"/>
                <w:szCs w:val="24"/>
              </w:rPr>
              <w:t>CSEM</w:t>
            </w:r>
          </w:p>
        </w:tc>
        <w:tc>
          <w:tcPr>
            <w:tcW w:w="7200" w:type="dxa"/>
          </w:tcPr>
          <w:p w14:paraId="57BA6953" w14:textId="77777777" w:rsidR="00133708" w:rsidRPr="00E053BE" w:rsidRDefault="00133708" w:rsidP="002E3839">
            <w:pPr>
              <w:pStyle w:val="TableText"/>
              <w:jc w:val="left"/>
              <w:rPr>
                <w:noProof w:val="0"/>
                <w:szCs w:val="24"/>
              </w:rPr>
            </w:pPr>
            <w:r w:rsidRPr="00E053BE">
              <w:rPr>
                <w:noProof w:val="0"/>
                <w:szCs w:val="24"/>
              </w:rPr>
              <w:t>conditional standard error of measurement</w:t>
            </w:r>
          </w:p>
        </w:tc>
      </w:tr>
      <w:tr w:rsidR="00133708" w:rsidRPr="00E053BE" w14:paraId="7EAF1EB6" w14:textId="77777777" w:rsidTr="00081A76">
        <w:tc>
          <w:tcPr>
            <w:tcW w:w="1440" w:type="dxa"/>
          </w:tcPr>
          <w:p w14:paraId="44FA94B6" w14:textId="77777777" w:rsidR="00133708" w:rsidRPr="00E053BE" w:rsidRDefault="00133708" w:rsidP="002E3839">
            <w:pPr>
              <w:pStyle w:val="TableText"/>
              <w:rPr>
                <w:i/>
                <w:noProof w:val="0"/>
                <w:szCs w:val="24"/>
              </w:rPr>
            </w:pPr>
            <w:r w:rsidRPr="00E053BE">
              <w:rPr>
                <w:i/>
                <w:noProof w:val="0"/>
                <w:szCs w:val="24"/>
              </w:rPr>
              <w:t>DFA</w:t>
            </w:r>
          </w:p>
        </w:tc>
        <w:tc>
          <w:tcPr>
            <w:tcW w:w="7200" w:type="dxa"/>
          </w:tcPr>
          <w:p w14:paraId="5C27D1F9" w14:textId="77777777" w:rsidR="00133708" w:rsidRPr="00E053BE" w:rsidRDefault="00133708" w:rsidP="002E3839">
            <w:pPr>
              <w:pStyle w:val="TableText"/>
              <w:jc w:val="left"/>
              <w:rPr>
                <w:i/>
                <w:noProof w:val="0"/>
              </w:rPr>
            </w:pPr>
            <w:r w:rsidRPr="00E053BE">
              <w:rPr>
                <w:i/>
                <w:noProof w:val="0"/>
              </w:rPr>
              <w:t>Directions for Administration</w:t>
            </w:r>
          </w:p>
        </w:tc>
      </w:tr>
      <w:tr w:rsidR="00133708" w:rsidRPr="00E053BE" w14:paraId="23F5F408" w14:textId="77777777" w:rsidTr="00081A76">
        <w:tc>
          <w:tcPr>
            <w:tcW w:w="1440" w:type="dxa"/>
          </w:tcPr>
          <w:p w14:paraId="1F3A237B" w14:textId="77777777" w:rsidR="00133708" w:rsidRPr="00E053BE" w:rsidRDefault="00133708" w:rsidP="002E3839">
            <w:pPr>
              <w:pStyle w:val="TableText"/>
              <w:rPr>
                <w:i/>
                <w:noProof w:val="0"/>
                <w:szCs w:val="24"/>
              </w:rPr>
            </w:pPr>
            <w:r w:rsidRPr="00E053BE">
              <w:rPr>
                <w:noProof w:val="0"/>
                <w:szCs w:val="24"/>
              </w:rPr>
              <w:t>DIF</w:t>
            </w:r>
          </w:p>
        </w:tc>
        <w:tc>
          <w:tcPr>
            <w:tcW w:w="7200" w:type="dxa"/>
          </w:tcPr>
          <w:p w14:paraId="146FE6CD" w14:textId="77777777" w:rsidR="00133708" w:rsidRPr="00E053BE" w:rsidRDefault="00133708" w:rsidP="002E3839">
            <w:pPr>
              <w:pStyle w:val="TableText"/>
              <w:jc w:val="left"/>
              <w:rPr>
                <w:i/>
                <w:noProof w:val="0"/>
                <w:szCs w:val="24"/>
              </w:rPr>
            </w:pPr>
            <w:r w:rsidRPr="00E053BE">
              <w:rPr>
                <w:noProof w:val="0"/>
                <w:szCs w:val="24"/>
              </w:rPr>
              <w:t>differential item functioning</w:t>
            </w:r>
          </w:p>
        </w:tc>
      </w:tr>
      <w:tr w:rsidR="00912FBD" w:rsidRPr="00E053BE" w14:paraId="58B12885" w14:textId="77777777" w:rsidTr="00081A76">
        <w:tc>
          <w:tcPr>
            <w:tcW w:w="1440" w:type="dxa"/>
          </w:tcPr>
          <w:p w14:paraId="433B19AF" w14:textId="77777777" w:rsidR="00912FBD" w:rsidRPr="00E053BE" w:rsidRDefault="00912FBD" w:rsidP="002E3839">
            <w:pPr>
              <w:pStyle w:val="TableText"/>
              <w:rPr>
                <w:bCs/>
                <w:szCs w:val="24"/>
              </w:rPr>
            </w:pPr>
            <w:r w:rsidRPr="00E053BE">
              <w:rPr>
                <w:bCs/>
                <w:noProof w:val="0"/>
                <w:szCs w:val="24"/>
              </w:rPr>
              <w:t>DRM</w:t>
            </w:r>
          </w:p>
        </w:tc>
        <w:tc>
          <w:tcPr>
            <w:tcW w:w="7200" w:type="dxa"/>
          </w:tcPr>
          <w:p w14:paraId="4D5533CD" w14:textId="77777777" w:rsidR="00912FBD" w:rsidRPr="00E053BE" w:rsidRDefault="00912FBD" w:rsidP="002E3839">
            <w:pPr>
              <w:pStyle w:val="TableText"/>
              <w:jc w:val="left"/>
              <w:rPr>
                <w:bCs/>
                <w:szCs w:val="24"/>
              </w:rPr>
            </w:pPr>
            <w:r w:rsidRPr="00E053BE">
              <w:rPr>
                <w:bCs/>
                <w:noProof w:val="0"/>
                <w:szCs w:val="24"/>
              </w:rPr>
              <w:t>data review meeting</w:t>
            </w:r>
          </w:p>
        </w:tc>
      </w:tr>
      <w:tr w:rsidR="00133708" w:rsidRPr="00E053BE" w14:paraId="17FD3555" w14:textId="77777777" w:rsidTr="00081A76">
        <w:tc>
          <w:tcPr>
            <w:tcW w:w="1440" w:type="dxa"/>
          </w:tcPr>
          <w:p w14:paraId="2D9F9B2B" w14:textId="77777777" w:rsidR="00133708" w:rsidRPr="00E053BE" w:rsidRDefault="00133708" w:rsidP="002E3839">
            <w:pPr>
              <w:pStyle w:val="TableText"/>
              <w:rPr>
                <w:noProof w:val="0"/>
                <w:szCs w:val="24"/>
              </w:rPr>
            </w:pPr>
            <w:r w:rsidRPr="00E053BE">
              <w:rPr>
                <w:i/>
                <w:noProof w:val="0"/>
                <w:szCs w:val="24"/>
              </w:rPr>
              <w:t>EC</w:t>
            </w:r>
          </w:p>
        </w:tc>
        <w:tc>
          <w:tcPr>
            <w:tcW w:w="7200" w:type="dxa"/>
          </w:tcPr>
          <w:p w14:paraId="5F10864E" w14:textId="77777777" w:rsidR="00133708" w:rsidRPr="00E053BE" w:rsidRDefault="00133708" w:rsidP="002E3839">
            <w:pPr>
              <w:pStyle w:val="TableText"/>
              <w:jc w:val="left"/>
              <w:rPr>
                <w:noProof w:val="0"/>
                <w:szCs w:val="24"/>
              </w:rPr>
            </w:pPr>
            <w:r w:rsidRPr="00E053BE">
              <w:rPr>
                <w:i/>
                <w:noProof w:val="0"/>
                <w:szCs w:val="24"/>
              </w:rPr>
              <w:t>Education Code</w:t>
            </w:r>
          </w:p>
        </w:tc>
      </w:tr>
      <w:tr w:rsidR="00133708" w:rsidRPr="00E053BE" w14:paraId="0DC594C7" w14:textId="77777777" w:rsidTr="00081A76">
        <w:tc>
          <w:tcPr>
            <w:tcW w:w="1440" w:type="dxa"/>
          </w:tcPr>
          <w:p w14:paraId="67F3ACEF" w14:textId="77777777" w:rsidR="00133708" w:rsidRPr="00E053BE" w:rsidRDefault="00133708" w:rsidP="002E3839">
            <w:pPr>
              <w:pStyle w:val="TableText"/>
              <w:rPr>
                <w:i/>
                <w:szCs w:val="24"/>
              </w:rPr>
            </w:pPr>
            <w:r w:rsidRPr="00E053BE">
              <w:rPr>
                <w:szCs w:val="24"/>
              </w:rPr>
              <w:t>EL</w:t>
            </w:r>
          </w:p>
        </w:tc>
        <w:tc>
          <w:tcPr>
            <w:tcW w:w="7200" w:type="dxa"/>
          </w:tcPr>
          <w:p w14:paraId="0A3E295D" w14:textId="77777777" w:rsidR="00133708" w:rsidRPr="00E053BE" w:rsidRDefault="00133708" w:rsidP="002E3839">
            <w:pPr>
              <w:pStyle w:val="TableText"/>
              <w:jc w:val="left"/>
              <w:rPr>
                <w:i/>
                <w:szCs w:val="24"/>
              </w:rPr>
            </w:pPr>
            <w:r w:rsidRPr="00E053BE">
              <w:rPr>
                <w:szCs w:val="24"/>
              </w:rPr>
              <w:t>English learner</w:t>
            </w:r>
          </w:p>
        </w:tc>
      </w:tr>
      <w:tr w:rsidR="00133708" w:rsidRPr="00E053BE" w14:paraId="077E8EC6" w14:textId="77777777" w:rsidTr="00081A76">
        <w:tc>
          <w:tcPr>
            <w:tcW w:w="1440" w:type="dxa"/>
          </w:tcPr>
          <w:p w14:paraId="6FE94E69" w14:textId="4C013B56" w:rsidR="00133708" w:rsidRPr="00E053BE" w:rsidRDefault="00133708" w:rsidP="002E3839">
            <w:pPr>
              <w:pStyle w:val="TableText"/>
            </w:pPr>
            <w:r w:rsidRPr="00E053BE">
              <w:t>ELA</w:t>
            </w:r>
          </w:p>
        </w:tc>
        <w:tc>
          <w:tcPr>
            <w:tcW w:w="7200" w:type="dxa"/>
          </w:tcPr>
          <w:p w14:paraId="64721438" w14:textId="77777777" w:rsidR="00133708" w:rsidRPr="00E053BE" w:rsidRDefault="00133708" w:rsidP="002E3839">
            <w:pPr>
              <w:pStyle w:val="TableText"/>
              <w:jc w:val="left"/>
              <w:rPr>
                <w:noProof w:val="0"/>
                <w:szCs w:val="24"/>
              </w:rPr>
            </w:pPr>
            <w:r w:rsidRPr="00E053BE">
              <w:rPr>
                <w:noProof w:val="0"/>
              </w:rPr>
              <w:t>English language arts/literacy</w:t>
            </w:r>
          </w:p>
        </w:tc>
      </w:tr>
      <w:tr w:rsidR="00BD59C9" w:rsidRPr="00E053BE" w14:paraId="72E4C0C0" w14:textId="77777777" w:rsidTr="00081A76">
        <w:tc>
          <w:tcPr>
            <w:tcW w:w="1440" w:type="dxa"/>
          </w:tcPr>
          <w:p w14:paraId="168E5B3F" w14:textId="0038424E" w:rsidR="00BD59C9" w:rsidRPr="00E053BE" w:rsidRDefault="00BD59C9" w:rsidP="002E3839">
            <w:pPr>
              <w:pStyle w:val="TableText"/>
              <w:rPr>
                <w:noProof w:val="0"/>
                <w:szCs w:val="24"/>
              </w:rPr>
            </w:pPr>
            <w:r w:rsidRPr="00E053BE">
              <w:rPr>
                <w:noProof w:val="0"/>
                <w:szCs w:val="24"/>
              </w:rPr>
              <w:t>ELD</w:t>
            </w:r>
          </w:p>
        </w:tc>
        <w:tc>
          <w:tcPr>
            <w:tcW w:w="7200" w:type="dxa"/>
          </w:tcPr>
          <w:p w14:paraId="6E4F4A5D" w14:textId="5B98DA1F" w:rsidR="00BD59C9" w:rsidRPr="00E053BE" w:rsidRDefault="00BD59C9" w:rsidP="002E3839">
            <w:pPr>
              <w:pStyle w:val="TableText"/>
              <w:jc w:val="left"/>
              <w:rPr>
                <w:noProof w:val="0"/>
                <w:szCs w:val="24"/>
              </w:rPr>
            </w:pPr>
            <w:r w:rsidRPr="00E053BE">
              <w:rPr>
                <w:noProof w:val="0"/>
                <w:szCs w:val="24"/>
              </w:rPr>
              <w:t>English Language Development</w:t>
            </w:r>
          </w:p>
        </w:tc>
      </w:tr>
      <w:tr w:rsidR="00133708" w:rsidRPr="00E053BE" w14:paraId="7C2C2094" w14:textId="77777777" w:rsidTr="00081A76">
        <w:tc>
          <w:tcPr>
            <w:tcW w:w="1440" w:type="dxa"/>
          </w:tcPr>
          <w:p w14:paraId="1D380106" w14:textId="77777777" w:rsidR="00133708" w:rsidRPr="00E053BE" w:rsidRDefault="00133708" w:rsidP="002E3839">
            <w:pPr>
              <w:pStyle w:val="TableText"/>
              <w:rPr>
                <w:noProof w:val="0"/>
                <w:szCs w:val="24"/>
              </w:rPr>
            </w:pPr>
            <w:r w:rsidRPr="00E053BE">
              <w:rPr>
                <w:noProof w:val="0"/>
                <w:szCs w:val="24"/>
              </w:rPr>
              <w:t>ELP</w:t>
            </w:r>
          </w:p>
        </w:tc>
        <w:tc>
          <w:tcPr>
            <w:tcW w:w="7200" w:type="dxa"/>
          </w:tcPr>
          <w:p w14:paraId="088BF469" w14:textId="77777777" w:rsidR="00133708" w:rsidRPr="00E053BE" w:rsidRDefault="00133708" w:rsidP="002E3839">
            <w:pPr>
              <w:pStyle w:val="TableText"/>
              <w:jc w:val="left"/>
              <w:rPr>
                <w:noProof w:val="0"/>
                <w:szCs w:val="24"/>
              </w:rPr>
            </w:pPr>
            <w:r w:rsidRPr="00E053BE">
              <w:rPr>
                <w:noProof w:val="0"/>
                <w:szCs w:val="24"/>
              </w:rPr>
              <w:t>English language proficiency</w:t>
            </w:r>
          </w:p>
        </w:tc>
      </w:tr>
      <w:tr w:rsidR="00133708" w:rsidRPr="00E053BE" w14:paraId="0CFFE8A9" w14:textId="77777777" w:rsidTr="00081A76">
        <w:tc>
          <w:tcPr>
            <w:tcW w:w="1440" w:type="dxa"/>
          </w:tcPr>
          <w:p w14:paraId="43EAD60F" w14:textId="77777777" w:rsidR="00133708" w:rsidRPr="00E053BE" w:rsidRDefault="00133708" w:rsidP="002E3839">
            <w:pPr>
              <w:pStyle w:val="TableText"/>
              <w:rPr>
                <w:noProof w:val="0"/>
                <w:szCs w:val="24"/>
              </w:rPr>
            </w:pPr>
            <w:r w:rsidRPr="00E053BE">
              <w:rPr>
                <w:noProof w:val="0"/>
                <w:szCs w:val="24"/>
              </w:rPr>
              <w:t>ELPAC</w:t>
            </w:r>
          </w:p>
        </w:tc>
        <w:tc>
          <w:tcPr>
            <w:tcW w:w="7200" w:type="dxa"/>
          </w:tcPr>
          <w:p w14:paraId="2322E6E0" w14:textId="77777777" w:rsidR="00133708" w:rsidRPr="00E053BE" w:rsidRDefault="00133708" w:rsidP="002E3839">
            <w:pPr>
              <w:pStyle w:val="TableText"/>
              <w:jc w:val="left"/>
              <w:rPr>
                <w:noProof w:val="0"/>
                <w:szCs w:val="24"/>
              </w:rPr>
            </w:pPr>
            <w:r w:rsidRPr="00E053BE">
              <w:rPr>
                <w:noProof w:val="0"/>
                <w:szCs w:val="24"/>
              </w:rPr>
              <w:t>English Language Proficiency Assessments for California</w:t>
            </w:r>
          </w:p>
        </w:tc>
      </w:tr>
      <w:tr w:rsidR="00133708" w:rsidRPr="00E053BE" w14:paraId="3553D4DD" w14:textId="77777777" w:rsidTr="00081A76">
        <w:tc>
          <w:tcPr>
            <w:tcW w:w="1440" w:type="dxa"/>
          </w:tcPr>
          <w:p w14:paraId="508D413C" w14:textId="77777777" w:rsidR="00133708" w:rsidRPr="00E053BE" w:rsidRDefault="00133708" w:rsidP="002E3839">
            <w:pPr>
              <w:pStyle w:val="TableText"/>
              <w:rPr>
                <w:noProof w:val="0"/>
                <w:szCs w:val="24"/>
              </w:rPr>
            </w:pPr>
            <w:r w:rsidRPr="00E053BE">
              <w:rPr>
                <w:noProof w:val="0"/>
                <w:szCs w:val="24"/>
              </w:rPr>
              <w:t>eSKM</w:t>
            </w:r>
          </w:p>
        </w:tc>
        <w:tc>
          <w:tcPr>
            <w:tcW w:w="7200" w:type="dxa"/>
          </w:tcPr>
          <w:p w14:paraId="560C6A38" w14:textId="77777777" w:rsidR="00133708" w:rsidRPr="00E053BE" w:rsidRDefault="00133708" w:rsidP="002E3839">
            <w:pPr>
              <w:pStyle w:val="TableText"/>
              <w:jc w:val="left"/>
              <w:rPr>
                <w:noProof w:val="0"/>
                <w:szCs w:val="24"/>
              </w:rPr>
            </w:pPr>
            <w:r w:rsidRPr="00E053BE">
              <w:rPr>
                <w:noProof w:val="0"/>
                <w:szCs w:val="24"/>
              </w:rPr>
              <w:t>Enterprise Score Key Management</w:t>
            </w:r>
          </w:p>
        </w:tc>
      </w:tr>
      <w:tr w:rsidR="00133708" w:rsidRPr="00E053BE" w14:paraId="4673E1C2" w14:textId="77777777" w:rsidTr="00081A76">
        <w:tc>
          <w:tcPr>
            <w:tcW w:w="1440" w:type="dxa"/>
          </w:tcPr>
          <w:p w14:paraId="6D03C79F" w14:textId="17A0643E" w:rsidR="00133708" w:rsidRPr="00E053BE" w:rsidRDefault="00133708" w:rsidP="002E3839">
            <w:pPr>
              <w:pStyle w:val="TableText"/>
              <w:rPr>
                <w:noProof w:val="0"/>
                <w:szCs w:val="24"/>
              </w:rPr>
            </w:pPr>
            <w:r w:rsidRPr="00E053BE">
              <w:rPr>
                <w:noProof w:val="0"/>
                <w:szCs w:val="24"/>
              </w:rPr>
              <w:t>GPC</w:t>
            </w:r>
            <w:r w:rsidR="00912FBD" w:rsidRPr="00E053BE">
              <w:rPr>
                <w:noProof w:val="0"/>
                <w:szCs w:val="24"/>
              </w:rPr>
              <w:t>M</w:t>
            </w:r>
          </w:p>
        </w:tc>
        <w:tc>
          <w:tcPr>
            <w:tcW w:w="7200" w:type="dxa"/>
          </w:tcPr>
          <w:p w14:paraId="450E08C9" w14:textId="6799BDD3" w:rsidR="00133708" w:rsidRPr="00E053BE" w:rsidRDefault="00133708" w:rsidP="002E3839">
            <w:pPr>
              <w:pStyle w:val="TableText"/>
              <w:jc w:val="left"/>
              <w:rPr>
                <w:noProof w:val="0"/>
                <w:szCs w:val="24"/>
              </w:rPr>
            </w:pPr>
            <w:r w:rsidRPr="00E053BE">
              <w:rPr>
                <w:noProof w:val="0"/>
                <w:szCs w:val="24"/>
              </w:rPr>
              <w:t>generalized partial credit</w:t>
            </w:r>
            <w:r w:rsidR="00912FBD" w:rsidRPr="00E053BE">
              <w:rPr>
                <w:noProof w:val="0"/>
                <w:szCs w:val="24"/>
              </w:rPr>
              <w:t xml:space="preserve"> model</w:t>
            </w:r>
          </w:p>
        </w:tc>
      </w:tr>
      <w:tr w:rsidR="00912FBD" w:rsidRPr="00E053BE" w14:paraId="25BA03D3" w14:textId="77777777" w:rsidTr="00081A76">
        <w:tc>
          <w:tcPr>
            <w:tcW w:w="1440" w:type="dxa"/>
          </w:tcPr>
          <w:p w14:paraId="4012955E" w14:textId="77777777" w:rsidR="00912FBD" w:rsidRPr="00E053BE" w:rsidRDefault="00912FBD" w:rsidP="002E3839">
            <w:pPr>
              <w:pStyle w:val="TableText"/>
              <w:rPr>
                <w:bCs/>
                <w:szCs w:val="24"/>
              </w:rPr>
            </w:pPr>
            <w:r w:rsidRPr="00E053BE">
              <w:rPr>
                <w:bCs/>
                <w:noProof w:val="0"/>
                <w:szCs w:val="24"/>
              </w:rPr>
              <w:t>HOSS</w:t>
            </w:r>
          </w:p>
        </w:tc>
        <w:tc>
          <w:tcPr>
            <w:tcW w:w="7200" w:type="dxa"/>
          </w:tcPr>
          <w:p w14:paraId="23F9157C" w14:textId="77777777" w:rsidR="00912FBD" w:rsidRPr="00E053BE" w:rsidRDefault="00912FBD" w:rsidP="002E3839">
            <w:pPr>
              <w:pStyle w:val="TableText"/>
              <w:jc w:val="left"/>
              <w:rPr>
                <w:bCs/>
                <w:szCs w:val="24"/>
              </w:rPr>
            </w:pPr>
            <w:r w:rsidRPr="00E053BE">
              <w:rPr>
                <w:bCs/>
                <w:noProof w:val="0"/>
                <w:szCs w:val="24"/>
              </w:rPr>
              <w:t>highest obtainable scale score</w:t>
            </w:r>
          </w:p>
        </w:tc>
      </w:tr>
      <w:tr w:rsidR="005F083B" w:rsidRPr="00E053BE" w14:paraId="2489145F" w14:textId="77777777" w:rsidTr="00081A76">
        <w:tc>
          <w:tcPr>
            <w:tcW w:w="1440" w:type="dxa"/>
          </w:tcPr>
          <w:p w14:paraId="7FB315E5" w14:textId="52F7879C" w:rsidR="005F083B" w:rsidRPr="00E053BE" w:rsidRDefault="005F083B" w:rsidP="002E3839">
            <w:pPr>
              <w:pStyle w:val="TableText"/>
              <w:rPr>
                <w:noProof w:val="0"/>
                <w:szCs w:val="24"/>
              </w:rPr>
            </w:pPr>
            <w:r w:rsidRPr="00E053BE">
              <w:rPr>
                <w:noProof w:val="0"/>
                <w:szCs w:val="24"/>
              </w:rPr>
              <w:t>IDEA</w:t>
            </w:r>
          </w:p>
        </w:tc>
        <w:tc>
          <w:tcPr>
            <w:tcW w:w="7200" w:type="dxa"/>
          </w:tcPr>
          <w:p w14:paraId="145BE5BC" w14:textId="1C39A514" w:rsidR="005F083B" w:rsidRPr="00E053BE" w:rsidRDefault="005F083B" w:rsidP="002E3839">
            <w:pPr>
              <w:pStyle w:val="TableText"/>
              <w:jc w:val="left"/>
              <w:rPr>
                <w:noProof w:val="0"/>
                <w:szCs w:val="24"/>
              </w:rPr>
            </w:pPr>
            <w:r w:rsidRPr="00E053BE">
              <w:rPr>
                <w:noProof w:val="0"/>
                <w:szCs w:val="24"/>
              </w:rPr>
              <w:t>Individuals with Disabilities Education Act</w:t>
            </w:r>
          </w:p>
        </w:tc>
      </w:tr>
      <w:tr w:rsidR="00133708" w:rsidRPr="00E053BE" w14:paraId="0B044255" w14:textId="77777777" w:rsidTr="00081A76">
        <w:tc>
          <w:tcPr>
            <w:tcW w:w="1440" w:type="dxa"/>
          </w:tcPr>
          <w:p w14:paraId="66A8A80A" w14:textId="77777777" w:rsidR="00133708" w:rsidRPr="00E053BE" w:rsidRDefault="00133708" w:rsidP="002E3839">
            <w:pPr>
              <w:pStyle w:val="TableText"/>
              <w:rPr>
                <w:noProof w:val="0"/>
                <w:szCs w:val="24"/>
              </w:rPr>
            </w:pPr>
            <w:r w:rsidRPr="00E053BE">
              <w:rPr>
                <w:noProof w:val="0"/>
                <w:szCs w:val="24"/>
              </w:rPr>
              <w:t>IEP</w:t>
            </w:r>
          </w:p>
        </w:tc>
        <w:tc>
          <w:tcPr>
            <w:tcW w:w="7200" w:type="dxa"/>
          </w:tcPr>
          <w:p w14:paraId="6F437C4B" w14:textId="77777777" w:rsidR="00133708" w:rsidRPr="00E053BE" w:rsidRDefault="00133708" w:rsidP="002E3839">
            <w:pPr>
              <w:pStyle w:val="TableText"/>
              <w:jc w:val="left"/>
              <w:rPr>
                <w:noProof w:val="0"/>
                <w:szCs w:val="24"/>
              </w:rPr>
            </w:pPr>
            <w:r w:rsidRPr="00E053BE">
              <w:rPr>
                <w:noProof w:val="0"/>
                <w:szCs w:val="24"/>
              </w:rPr>
              <w:t>individualized education program</w:t>
            </w:r>
          </w:p>
        </w:tc>
      </w:tr>
      <w:tr w:rsidR="00133708" w:rsidRPr="00E053BE" w14:paraId="1B1BBF96" w14:textId="77777777" w:rsidTr="00081A76">
        <w:tc>
          <w:tcPr>
            <w:tcW w:w="1440" w:type="dxa"/>
          </w:tcPr>
          <w:p w14:paraId="3D717EBC" w14:textId="77777777" w:rsidR="00133708" w:rsidRPr="00E053BE" w:rsidRDefault="00133708" w:rsidP="002E3839">
            <w:pPr>
              <w:pStyle w:val="TableText"/>
              <w:rPr>
                <w:noProof w:val="0"/>
                <w:szCs w:val="24"/>
              </w:rPr>
            </w:pPr>
            <w:r w:rsidRPr="00E053BE">
              <w:rPr>
                <w:noProof w:val="0"/>
                <w:szCs w:val="24"/>
              </w:rPr>
              <w:t>IFEP</w:t>
            </w:r>
          </w:p>
        </w:tc>
        <w:tc>
          <w:tcPr>
            <w:tcW w:w="7200" w:type="dxa"/>
          </w:tcPr>
          <w:p w14:paraId="4617D38E" w14:textId="77777777" w:rsidR="00133708" w:rsidRPr="00E053BE" w:rsidRDefault="00133708" w:rsidP="002E3839">
            <w:pPr>
              <w:pStyle w:val="TableText"/>
              <w:jc w:val="left"/>
              <w:rPr>
                <w:noProof w:val="0"/>
                <w:szCs w:val="24"/>
              </w:rPr>
            </w:pPr>
            <w:r w:rsidRPr="00E053BE">
              <w:rPr>
                <w:noProof w:val="0"/>
                <w:szCs w:val="24"/>
              </w:rPr>
              <w:t>initial fluent English proficient</w:t>
            </w:r>
          </w:p>
        </w:tc>
      </w:tr>
      <w:tr w:rsidR="002D1CD7" w:rsidRPr="00E053BE" w14:paraId="332857C5" w14:textId="77777777" w:rsidTr="00081A76">
        <w:tc>
          <w:tcPr>
            <w:tcW w:w="1440" w:type="dxa"/>
          </w:tcPr>
          <w:p w14:paraId="17D9FC4C" w14:textId="77777777" w:rsidR="002D1CD7" w:rsidRPr="00E053BE" w:rsidRDefault="002D1CD7" w:rsidP="002E3839">
            <w:pPr>
              <w:pStyle w:val="TableText"/>
              <w:rPr>
                <w:noProof w:val="0"/>
                <w:szCs w:val="24"/>
              </w:rPr>
            </w:pPr>
            <w:r w:rsidRPr="00E053BE">
              <w:rPr>
                <w:noProof w:val="0"/>
                <w:szCs w:val="24"/>
              </w:rPr>
              <w:t>IRM</w:t>
            </w:r>
          </w:p>
        </w:tc>
        <w:tc>
          <w:tcPr>
            <w:tcW w:w="7200" w:type="dxa"/>
          </w:tcPr>
          <w:p w14:paraId="20B0A14A" w14:textId="77777777" w:rsidR="002D1CD7" w:rsidRPr="00E053BE" w:rsidRDefault="002D1CD7" w:rsidP="002E3839">
            <w:pPr>
              <w:pStyle w:val="TableText"/>
              <w:jc w:val="left"/>
              <w:rPr>
                <w:noProof w:val="0"/>
                <w:szCs w:val="24"/>
              </w:rPr>
            </w:pPr>
            <w:r w:rsidRPr="00E053BE">
              <w:rPr>
                <w:noProof w:val="0"/>
                <w:szCs w:val="24"/>
              </w:rPr>
              <w:t>item review meeting</w:t>
            </w:r>
          </w:p>
        </w:tc>
      </w:tr>
      <w:tr w:rsidR="006B2550" w:rsidRPr="00E053BE" w14:paraId="14539C7A" w14:textId="77777777" w:rsidTr="00081A76">
        <w:tc>
          <w:tcPr>
            <w:tcW w:w="1440" w:type="dxa"/>
          </w:tcPr>
          <w:p w14:paraId="2B95996C" w14:textId="77777777" w:rsidR="006B2550" w:rsidRPr="00E053BE" w:rsidRDefault="006B2550" w:rsidP="002E3839">
            <w:pPr>
              <w:pStyle w:val="TableText"/>
              <w:rPr>
                <w:noProof w:val="0"/>
                <w:szCs w:val="24"/>
              </w:rPr>
            </w:pPr>
            <w:r w:rsidRPr="00E053BE">
              <w:rPr>
                <w:noProof w:val="0"/>
                <w:szCs w:val="24"/>
              </w:rPr>
              <w:t>IRT</w:t>
            </w:r>
          </w:p>
        </w:tc>
        <w:tc>
          <w:tcPr>
            <w:tcW w:w="7200" w:type="dxa"/>
          </w:tcPr>
          <w:p w14:paraId="252B972F" w14:textId="77777777" w:rsidR="006B2550" w:rsidRPr="00E053BE" w:rsidRDefault="006B2550" w:rsidP="002E3839">
            <w:pPr>
              <w:pStyle w:val="TableText"/>
              <w:jc w:val="left"/>
              <w:rPr>
                <w:noProof w:val="0"/>
                <w:szCs w:val="24"/>
              </w:rPr>
            </w:pPr>
            <w:r w:rsidRPr="00E053BE">
              <w:rPr>
                <w:noProof w:val="0"/>
                <w:szCs w:val="24"/>
              </w:rPr>
              <w:t>item response theory</w:t>
            </w:r>
          </w:p>
        </w:tc>
      </w:tr>
      <w:tr w:rsidR="00972AAC" w:rsidRPr="00E053BE" w14:paraId="34F78D59" w14:textId="77777777" w:rsidTr="00081A76">
        <w:tc>
          <w:tcPr>
            <w:tcW w:w="1440" w:type="dxa"/>
          </w:tcPr>
          <w:p w14:paraId="7053FDC3" w14:textId="77777777" w:rsidR="00972AAC" w:rsidRPr="00E053BE" w:rsidRDefault="00972AAC" w:rsidP="002E3839">
            <w:pPr>
              <w:pStyle w:val="TableText"/>
              <w:rPr>
                <w:bCs/>
                <w:szCs w:val="24"/>
              </w:rPr>
            </w:pPr>
            <w:r w:rsidRPr="00E053BE">
              <w:rPr>
                <w:bCs/>
                <w:noProof w:val="0"/>
                <w:szCs w:val="24"/>
              </w:rPr>
              <w:t>ISAAP</w:t>
            </w:r>
          </w:p>
        </w:tc>
        <w:tc>
          <w:tcPr>
            <w:tcW w:w="7200" w:type="dxa"/>
          </w:tcPr>
          <w:p w14:paraId="613B2497" w14:textId="77777777" w:rsidR="00972AAC" w:rsidRPr="00E053BE" w:rsidRDefault="00972AAC" w:rsidP="002E3839">
            <w:pPr>
              <w:pStyle w:val="TableText"/>
              <w:jc w:val="left"/>
              <w:rPr>
                <w:bCs/>
                <w:szCs w:val="24"/>
              </w:rPr>
            </w:pPr>
            <w:r w:rsidRPr="00E053BE">
              <w:rPr>
                <w:bCs/>
              </w:rPr>
              <w:t>Individual Student Assessment Accessibility Profile</w:t>
            </w:r>
          </w:p>
        </w:tc>
      </w:tr>
      <w:tr w:rsidR="00972AAC" w:rsidRPr="00E053BE" w14:paraId="7FD6716C" w14:textId="77777777" w:rsidTr="00081A76">
        <w:tc>
          <w:tcPr>
            <w:tcW w:w="1440" w:type="dxa"/>
          </w:tcPr>
          <w:p w14:paraId="17F656AB" w14:textId="348403F1" w:rsidR="00972AAC" w:rsidRPr="00E053BE" w:rsidRDefault="00972AAC" w:rsidP="002E3839">
            <w:pPr>
              <w:pStyle w:val="TableText"/>
              <w:rPr>
                <w:noProof w:val="0"/>
                <w:szCs w:val="24"/>
              </w:rPr>
            </w:pPr>
            <w:r w:rsidRPr="00E053BE">
              <w:rPr>
                <w:noProof w:val="0"/>
                <w:szCs w:val="24"/>
              </w:rPr>
              <w:t>IWW</w:t>
            </w:r>
          </w:p>
        </w:tc>
        <w:tc>
          <w:tcPr>
            <w:tcW w:w="7200" w:type="dxa"/>
          </w:tcPr>
          <w:p w14:paraId="60678E99" w14:textId="1DAEA1D9" w:rsidR="00972AAC" w:rsidRPr="00E053BE" w:rsidRDefault="00972AAC" w:rsidP="002E3839">
            <w:pPr>
              <w:pStyle w:val="TableText"/>
              <w:jc w:val="left"/>
              <w:rPr>
                <w:noProof w:val="0"/>
                <w:szCs w:val="24"/>
              </w:rPr>
            </w:pPr>
            <w:r w:rsidRPr="00E053BE">
              <w:rPr>
                <w:noProof w:val="0"/>
                <w:szCs w:val="24"/>
              </w:rPr>
              <w:t>item writer workshop</w:t>
            </w:r>
          </w:p>
        </w:tc>
      </w:tr>
      <w:tr w:rsidR="00972AAC" w:rsidRPr="00E053BE" w14:paraId="4EF7F4B8" w14:textId="77777777" w:rsidTr="00081A76">
        <w:tc>
          <w:tcPr>
            <w:tcW w:w="1440" w:type="dxa"/>
          </w:tcPr>
          <w:p w14:paraId="60CA4760" w14:textId="77777777" w:rsidR="00972AAC" w:rsidRPr="00E053BE" w:rsidRDefault="00972AAC" w:rsidP="002E3839">
            <w:pPr>
              <w:pStyle w:val="TableText"/>
              <w:rPr>
                <w:noProof w:val="0"/>
                <w:szCs w:val="24"/>
              </w:rPr>
            </w:pPr>
            <w:r w:rsidRPr="00E053BE">
              <w:rPr>
                <w:noProof w:val="0"/>
                <w:szCs w:val="24"/>
              </w:rPr>
              <w:lastRenderedPageBreak/>
              <w:t>K</w:t>
            </w:r>
          </w:p>
        </w:tc>
        <w:tc>
          <w:tcPr>
            <w:tcW w:w="7200" w:type="dxa"/>
          </w:tcPr>
          <w:p w14:paraId="4B21138D" w14:textId="77777777" w:rsidR="00972AAC" w:rsidRPr="00E053BE" w:rsidRDefault="00972AAC" w:rsidP="002E3839">
            <w:pPr>
              <w:pStyle w:val="TableText"/>
              <w:jc w:val="left"/>
              <w:rPr>
                <w:noProof w:val="0"/>
                <w:szCs w:val="24"/>
              </w:rPr>
            </w:pPr>
            <w:r w:rsidRPr="00E053BE">
              <w:rPr>
                <w:noProof w:val="0"/>
                <w:szCs w:val="24"/>
              </w:rPr>
              <w:t>kindergarten</w:t>
            </w:r>
          </w:p>
        </w:tc>
      </w:tr>
      <w:tr w:rsidR="00972AAC" w:rsidRPr="00E053BE" w14:paraId="1EDB18DE" w14:textId="77777777" w:rsidTr="00081A76">
        <w:tc>
          <w:tcPr>
            <w:tcW w:w="1440" w:type="dxa"/>
          </w:tcPr>
          <w:p w14:paraId="6D47DA92" w14:textId="77777777" w:rsidR="00972AAC" w:rsidRPr="00E053BE" w:rsidRDefault="00972AAC" w:rsidP="002E3839">
            <w:pPr>
              <w:pStyle w:val="TableText"/>
              <w:rPr>
                <w:noProof w:val="0"/>
                <w:szCs w:val="24"/>
              </w:rPr>
            </w:pPr>
            <w:r w:rsidRPr="00E053BE">
              <w:rPr>
                <w:noProof w:val="0"/>
                <w:szCs w:val="24"/>
              </w:rPr>
              <w:t>LEA</w:t>
            </w:r>
          </w:p>
        </w:tc>
        <w:tc>
          <w:tcPr>
            <w:tcW w:w="7200" w:type="dxa"/>
          </w:tcPr>
          <w:p w14:paraId="7898F425" w14:textId="77777777" w:rsidR="00972AAC" w:rsidRPr="00E053BE" w:rsidRDefault="00972AAC" w:rsidP="002E3839">
            <w:pPr>
              <w:pStyle w:val="TableText"/>
              <w:jc w:val="left"/>
              <w:rPr>
                <w:noProof w:val="0"/>
                <w:szCs w:val="24"/>
              </w:rPr>
            </w:pPr>
            <w:r w:rsidRPr="00E053BE">
              <w:rPr>
                <w:noProof w:val="0"/>
                <w:szCs w:val="24"/>
              </w:rPr>
              <w:t>local educational agency</w:t>
            </w:r>
          </w:p>
        </w:tc>
      </w:tr>
      <w:tr w:rsidR="00972AAC" w:rsidRPr="00E053BE" w14:paraId="32543E13" w14:textId="77777777" w:rsidTr="00081A76">
        <w:tc>
          <w:tcPr>
            <w:tcW w:w="1440" w:type="dxa"/>
          </w:tcPr>
          <w:p w14:paraId="5655C601" w14:textId="77777777" w:rsidR="00972AAC" w:rsidRPr="00E053BE" w:rsidRDefault="00972AAC" w:rsidP="002E3839">
            <w:pPr>
              <w:pStyle w:val="TableText"/>
              <w:rPr>
                <w:noProof w:val="0"/>
                <w:szCs w:val="24"/>
              </w:rPr>
            </w:pPr>
            <w:r w:rsidRPr="00E053BE">
              <w:rPr>
                <w:noProof w:val="0"/>
                <w:szCs w:val="24"/>
              </w:rPr>
              <w:t>LOSS</w:t>
            </w:r>
          </w:p>
        </w:tc>
        <w:tc>
          <w:tcPr>
            <w:tcW w:w="7200" w:type="dxa"/>
          </w:tcPr>
          <w:p w14:paraId="3399E789" w14:textId="77777777" w:rsidR="00972AAC" w:rsidRPr="00E053BE" w:rsidRDefault="00972AAC" w:rsidP="002E3839">
            <w:pPr>
              <w:pStyle w:val="TableText"/>
              <w:jc w:val="left"/>
              <w:rPr>
                <w:noProof w:val="0"/>
                <w:szCs w:val="24"/>
              </w:rPr>
            </w:pPr>
            <w:r w:rsidRPr="00E053BE">
              <w:rPr>
                <w:noProof w:val="0"/>
                <w:szCs w:val="24"/>
              </w:rPr>
              <w:t>lowest obtainable scale score</w:t>
            </w:r>
          </w:p>
        </w:tc>
      </w:tr>
      <w:tr w:rsidR="004650BF" w:rsidRPr="00E053BE" w14:paraId="1F0FBE07" w14:textId="77777777" w:rsidTr="00081A76">
        <w:tc>
          <w:tcPr>
            <w:tcW w:w="1440" w:type="dxa"/>
          </w:tcPr>
          <w:p w14:paraId="5740B84C" w14:textId="64DF8634" w:rsidR="004650BF" w:rsidRPr="00E053BE" w:rsidRDefault="004650BF" w:rsidP="002E3839">
            <w:pPr>
              <w:pStyle w:val="TableText"/>
              <w:rPr>
                <w:b/>
                <w:noProof w:val="0"/>
                <w:szCs w:val="24"/>
              </w:rPr>
            </w:pPr>
            <w:r w:rsidRPr="00E053BE">
              <w:rPr>
                <w:noProof w:val="0"/>
                <w:szCs w:val="24"/>
              </w:rPr>
              <w:t>MCSS</w:t>
            </w:r>
          </w:p>
        </w:tc>
        <w:tc>
          <w:tcPr>
            <w:tcW w:w="7200" w:type="dxa"/>
          </w:tcPr>
          <w:p w14:paraId="68EB1EF6" w14:textId="70407D71" w:rsidR="004650BF" w:rsidRPr="00E053BE" w:rsidRDefault="00BE2FE6" w:rsidP="002E3839">
            <w:pPr>
              <w:pStyle w:val="TableText"/>
              <w:jc w:val="left"/>
              <w:rPr>
                <w:b/>
                <w:noProof w:val="0"/>
                <w:szCs w:val="24"/>
              </w:rPr>
            </w:pPr>
            <w:r w:rsidRPr="00E053BE">
              <w:rPr>
                <w:noProof w:val="0"/>
                <w:szCs w:val="24"/>
              </w:rPr>
              <w:t>m</w:t>
            </w:r>
            <w:r w:rsidR="004650BF" w:rsidRPr="00E053BE">
              <w:rPr>
                <w:noProof w:val="0"/>
                <w:szCs w:val="24"/>
              </w:rPr>
              <w:t>ultiple</w:t>
            </w:r>
            <w:r w:rsidRPr="00E053BE">
              <w:rPr>
                <w:noProof w:val="0"/>
                <w:szCs w:val="24"/>
              </w:rPr>
              <w:t xml:space="preserve"> </w:t>
            </w:r>
            <w:r w:rsidR="004650BF" w:rsidRPr="00E053BE">
              <w:rPr>
                <w:noProof w:val="0"/>
                <w:szCs w:val="24"/>
              </w:rPr>
              <w:t>choice</w:t>
            </w:r>
            <w:r w:rsidRPr="00E053BE">
              <w:rPr>
                <w:noProof w:val="0"/>
                <w:szCs w:val="24"/>
              </w:rPr>
              <w:t>,</w:t>
            </w:r>
            <w:r w:rsidR="004650BF" w:rsidRPr="00E053BE">
              <w:rPr>
                <w:noProof w:val="0"/>
                <w:szCs w:val="24"/>
              </w:rPr>
              <w:t xml:space="preserve"> single</w:t>
            </w:r>
            <w:r w:rsidRPr="00E053BE">
              <w:rPr>
                <w:noProof w:val="0"/>
                <w:szCs w:val="24"/>
              </w:rPr>
              <w:t xml:space="preserve"> </w:t>
            </w:r>
            <w:r w:rsidR="004650BF" w:rsidRPr="00E053BE">
              <w:rPr>
                <w:noProof w:val="0"/>
                <w:szCs w:val="24"/>
              </w:rPr>
              <w:t>select</w:t>
            </w:r>
          </w:p>
        </w:tc>
      </w:tr>
      <w:tr w:rsidR="00133708" w:rsidRPr="00E053BE" w14:paraId="6EF034AA" w14:textId="77777777" w:rsidTr="00081A76">
        <w:tc>
          <w:tcPr>
            <w:tcW w:w="1440" w:type="dxa"/>
          </w:tcPr>
          <w:p w14:paraId="5E6DE662" w14:textId="77777777" w:rsidR="00133708" w:rsidRPr="00E053BE" w:rsidRDefault="00133708" w:rsidP="002E3839">
            <w:pPr>
              <w:pStyle w:val="TableText"/>
              <w:rPr>
                <w:noProof w:val="0"/>
                <w:szCs w:val="24"/>
              </w:rPr>
            </w:pPr>
            <w:r w:rsidRPr="00E053BE">
              <w:rPr>
                <w:noProof w:val="0"/>
                <w:szCs w:val="24"/>
              </w:rPr>
              <w:t>MH</w:t>
            </w:r>
          </w:p>
        </w:tc>
        <w:tc>
          <w:tcPr>
            <w:tcW w:w="7200" w:type="dxa"/>
          </w:tcPr>
          <w:p w14:paraId="392C2E12" w14:textId="77777777" w:rsidR="00133708" w:rsidRPr="00E053BE" w:rsidRDefault="00133708" w:rsidP="002E3839">
            <w:pPr>
              <w:pStyle w:val="TableText"/>
              <w:jc w:val="left"/>
              <w:rPr>
                <w:noProof w:val="0"/>
                <w:szCs w:val="24"/>
              </w:rPr>
            </w:pPr>
            <w:r w:rsidRPr="00E053BE">
              <w:rPr>
                <w:noProof w:val="0"/>
                <w:szCs w:val="24"/>
              </w:rPr>
              <w:t>Mantel-Haenszel</w:t>
            </w:r>
          </w:p>
        </w:tc>
      </w:tr>
      <w:tr w:rsidR="00133708" w:rsidRPr="00E053BE" w14:paraId="1B22DA43" w14:textId="77777777" w:rsidTr="00081A76">
        <w:tc>
          <w:tcPr>
            <w:tcW w:w="1440" w:type="dxa"/>
          </w:tcPr>
          <w:p w14:paraId="10214C94" w14:textId="77777777" w:rsidR="00133708" w:rsidRPr="00E053BE" w:rsidRDefault="00133708" w:rsidP="002E3839">
            <w:pPr>
              <w:pStyle w:val="TableText"/>
              <w:rPr>
                <w:noProof w:val="0"/>
                <w:szCs w:val="24"/>
              </w:rPr>
            </w:pPr>
            <w:r w:rsidRPr="00E053BE">
              <w:rPr>
                <w:noProof w:val="0"/>
                <w:szCs w:val="24"/>
              </w:rPr>
              <w:t>MH-DIF</w:t>
            </w:r>
          </w:p>
        </w:tc>
        <w:tc>
          <w:tcPr>
            <w:tcW w:w="7200" w:type="dxa"/>
          </w:tcPr>
          <w:p w14:paraId="6883961E" w14:textId="77777777" w:rsidR="00133708" w:rsidRPr="00E053BE" w:rsidRDefault="00133708" w:rsidP="002E3839">
            <w:pPr>
              <w:pStyle w:val="TableText"/>
              <w:jc w:val="left"/>
              <w:rPr>
                <w:noProof w:val="0"/>
                <w:szCs w:val="24"/>
              </w:rPr>
            </w:pPr>
            <w:r w:rsidRPr="00E053BE">
              <w:rPr>
                <w:noProof w:val="0"/>
                <w:szCs w:val="24"/>
              </w:rPr>
              <w:t>Mantel-Haenszel differential item functioning</w:t>
            </w:r>
          </w:p>
        </w:tc>
      </w:tr>
      <w:tr w:rsidR="00337351" w:rsidRPr="00E053BE" w14:paraId="75FA5293" w14:textId="77777777" w:rsidTr="00081A76">
        <w:tc>
          <w:tcPr>
            <w:tcW w:w="1440" w:type="dxa"/>
          </w:tcPr>
          <w:p w14:paraId="7E80C015" w14:textId="77777777" w:rsidR="00337351" w:rsidRPr="00E053BE" w:rsidRDefault="00337351" w:rsidP="002E3839">
            <w:pPr>
              <w:pStyle w:val="TableText"/>
              <w:rPr>
                <w:bCs/>
                <w:szCs w:val="24"/>
              </w:rPr>
            </w:pPr>
            <w:r w:rsidRPr="00E053BE">
              <w:rPr>
                <w:bCs/>
                <w:noProof w:val="0"/>
                <w:szCs w:val="24"/>
              </w:rPr>
              <w:t>NCME</w:t>
            </w:r>
          </w:p>
        </w:tc>
        <w:tc>
          <w:tcPr>
            <w:tcW w:w="7200" w:type="dxa"/>
          </w:tcPr>
          <w:p w14:paraId="2C55E336" w14:textId="77777777" w:rsidR="00337351" w:rsidRPr="00E053BE" w:rsidRDefault="00337351" w:rsidP="002E3839">
            <w:pPr>
              <w:pStyle w:val="TableText"/>
              <w:jc w:val="left"/>
              <w:rPr>
                <w:bCs/>
                <w:szCs w:val="24"/>
              </w:rPr>
            </w:pPr>
            <w:r w:rsidRPr="00E053BE">
              <w:rPr>
                <w:bCs/>
                <w:noProof w:val="0"/>
                <w:szCs w:val="24"/>
              </w:rPr>
              <w:t>National Council on Measurement in Education</w:t>
            </w:r>
          </w:p>
        </w:tc>
      </w:tr>
      <w:tr w:rsidR="00133708" w:rsidRPr="00E053BE" w14:paraId="13274183" w14:textId="77777777" w:rsidTr="00081A76">
        <w:tc>
          <w:tcPr>
            <w:tcW w:w="1440" w:type="dxa"/>
          </w:tcPr>
          <w:p w14:paraId="3F73BD2B" w14:textId="77777777" w:rsidR="00133708" w:rsidRPr="00E053BE" w:rsidRDefault="00133708" w:rsidP="002E3839">
            <w:pPr>
              <w:pStyle w:val="TableText"/>
              <w:rPr>
                <w:noProof w:val="0"/>
                <w:szCs w:val="24"/>
              </w:rPr>
            </w:pPr>
            <w:r w:rsidRPr="00E053BE">
              <w:rPr>
                <w:noProof w:val="0"/>
                <w:szCs w:val="24"/>
              </w:rPr>
              <w:t>OTI</w:t>
            </w:r>
          </w:p>
        </w:tc>
        <w:tc>
          <w:tcPr>
            <w:tcW w:w="7200" w:type="dxa"/>
          </w:tcPr>
          <w:p w14:paraId="562CE3AD" w14:textId="77777777" w:rsidR="00133708" w:rsidRPr="00E053BE" w:rsidRDefault="00133708" w:rsidP="002E3839">
            <w:pPr>
              <w:pStyle w:val="TableText"/>
              <w:jc w:val="left"/>
              <w:rPr>
                <w:noProof w:val="0"/>
                <w:szCs w:val="24"/>
              </w:rPr>
            </w:pPr>
            <w:r w:rsidRPr="00E053BE">
              <w:rPr>
                <w:noProof w:val="0"/>
                <w:szCs w:val="24"/>
              </w:rPr>
              <w:t>Office of Testing Integrity</w:t>
            </w:r>
          </w:p>
        </w:tc>
      </w:tr>
      <w:tr w:rsidR="00133708" w:rsidRPr="00E053BE" w14:paraId="1E66EA62" w14:textId="77777777" w:rsidTr="00081A76">
        <w:tc>
          <w:tcPr>
            <w:tcW w:w="1440" w:type="dxa"/>
          </w:tcPr>
          <w:p w14:paraId="6408F403" w14:textId="77777777" w:rsidR="00133708" w:rsidRPr="00E053BE" w:rsidRDefault="00133708" w:rsidP="002E3839">
            <w:pPr>
              <w:pStyle w:val="TableText"/>
              <w:rPr>
                <w:noProof w:val="0"/>
                <w:szCs w:val="24"/>
              </w:rPr>
            </w:pPr>
            <w:r w:rsidRPr="00E053BE">
              <w:rPr>
                <w:noProof w:val="0"/>
                <w:szCs w:val="24"/>
              </w:rPr>
              <w:t>PAR</w:t>
            </w:r>
          </w:p>
        </w:tc>
        <w:tc>
          <w:tcPr>
            <w:tcW w:w="7200" w:type="dxa"/>
          </w:tcPr>
          <w:p w14:paraId="4686047C" w14:textId="77777777" w:rsidR="00133708" w:rsidRPr="00E053BE" w:rsidRDefault="00133708" w:rsidP="002E3839">
            <w:pPr>
              <w:pStyle w:val="TableText"/>
              <w:jc w:val="left"/>
              <w:rPr>
                <w:noProof w:val="0"/>
                <w:szCs w:val="24"/>
              </w:rPr>
            </w:pPr>
            <w:r w:rsidRPr="00E053BE">
              <w:rPr>
                <w:noProof w:val="0"/>
                <w:szCs w:val="24"/>
              </w:rPr>
              <w:t>Psychometric Analysis &amp; Research</w:t>
            </w:r>
          </w:p>
        </w:tc>
      </w:tr>
      <w:tr w:rsidR="005A74F2" w:rsidRPr="00E053BE" w14:paraId="3CF287F8" w14:textId="77777777" w:rsidTr="00081A76">
        <w:tc>
          <w:tcPr>
            <w:tcW w:w="1440" w:type="dxa"/>
          </w:tcPr>
          <w:p w14:paraId="646B2CCC" w14:textId="7B65BC36" w:rsidR="005A74F2" w:rsidRPr="00E053BE" w:rsidRDefault="005A74F2" w:rsidP="002E3839">
            <w:pPr>
              <w:pStyle w:val="TableText"/>
              <w:rPr>
                <w:bCs/>
                <w:i/>
                <w:iCs/>
                <w:noProof w:val="0"/>
                <w:szCs w:val="24"/>
              </w:rPr>
            </w:pPr>
            <w:r w:rsidRPr="00E053BE">
              <w:rPr>
                <w:bCs/>
                <w:i/>
                <w:iCs/>
                <w:noProof w:val="0"/>
                <w:szCs w:val="24"/>
              </w:rPr>
              <w:t>PFA</w:t>
            </w:r>
          </w:p>
        </w:tc>
        <w:tc>
          <w:tcPr>
            <w:tcW w:w="7200" w:type="dxa"/>
          </w:tcPr>
          <w:p w14:paraId="7EA28C6F" w14:textId="61967483" w:rsidR="005A74F2" w:rsidRPr="00E053BE" w:rsidRDefault="005A74F2" w:rsidP="002E3839">
            <w:pPr>
              <w:pStyle w:val="TableText"/>
              <w:jc w:val="left"/>
              <w:rPr>
                <w:bCs/>
                <w:i/>
                <w:iCs/>
                <w:noProof w:val="0"/>
                <w:szCs w:val="24"/>
              </w:rPr>
            </w:pPr>
            <w:r w:rsidRPr="00E053BE">
              <w:rPr>
                <w:bCs/>
                <w:i/>
                <w:iCs/>
                <w:noProof w:val="0"/>
                <w:szCs w:val="24"/>
              </w:rPr>
              <w:t>Preparing for Administration</w:t>
            </w:r>
          </w:p>
        </w:tc>
      </w:tr>
      <w:tr w:rsidR="00B778A0" w:rsidRPr="00E053BE" w14:paraId="3526C957" w14:textId="77777777" w:rsidTr="00081A76">
        <w:tc>
          <w:tcPr>
            <w:tcW w:w="1440" w:type="dxa"/>
          </w:tcPr>
          <w:p w14:paraId="21F917E5" w14:textId="77777777" w:rsidR="00B778A0" w:rsidRPr="00E053BE" w:rsidRDefault="00B778A0" w:rsidP="002E3839">
            <w:pPr>
              <w:pStyle w:val="TableText"/>
              <w:rPr>
                <w:bCs/>
                <w:szCs w:val="24"/>
              </w:rPr>
            </w:pPr>
            <w:r w:rsidRPr="00E053BE">
              <w:rPr>
                <w:bCs/>
                <w:noProof w:val="0"/>
                <w:szCs w:val="24"/>
              </w:rPr>
              <w:t>PLD</w:t>
            </w:r>
          </w:p>
        </w:tc>
        <w:tc>
          <w:tcPr>
            <w:tcW w:w="7200" w:type="dxa"/>
          </w:tcPr>
          <w:p w14:paraId="6C1678D7" w14:textId="77777777" w:rsidR="00B778A0" w:rsidRPr="00E053BE" w:rsidRDefault="00B778A0" w:rsidP="002E3839">
            <w:pPr>
              <w:pStyle w:val="TableText"/>
              <w:jc w:val="left"/>
              <w:rPr>
                <w:bCs/>
                <w:szCs w:val="24"/>
              </w:rPr>
            </w:pPr>
            <w:r w:rsidRPr="00E053BE">
              <w:rPr>
                <w:bCs/>
                <w:noProof w:val="0"/>
                <w:szCs w:val="24"/>
              </w:rPr>
              <w:t>performance level descriptor</w:t>
            </w:r>
          </w:p>
        </w:tc>
      </w:tr>
      <w:tr w:rsidR="00B778A0" w:rsidRPr="00E053BE" w14:paraId="6A37F489" w14:textId="77777777" w:rsidTr="00081A76">
        <w:tc>
          <w:tcPr>
            <w:tcW w:w="1440" w:type="dxa"/>
          </w:tcPr>
          <w:p w14:paraId="1C0A851A" w14:textId="77777777" w:rsidR="00B778A0" w:rsidRPr="00E053BE" w:rsidRDefault="00B778A0" w:rsidP="002E3839">
            <w:pPr>
              <w:pStyle w:val="TableText"/>
              <w:rPr>
                <w:bCs/>
                <w:szCs w:val="24"/>
              </w:rPr>
            </w:pPr>
            <w:r w:rsidRPr="00E053BE">
              <w:rPr>
                <w:bCs/>
                <w:noProof w:val="0"/>
                <w:szCs w:val="24"/>
              </w:rPr>
              <w:t>QA</w:t>
            </w:r>
          </w:p>
        </w:tc>
        <w:tc>
          <w:tcPr>
            <w:tcW w:w="7200" w:type="dxa"/>
          </w:tcPr>
          <w:p w14:paraId="5AA0E9D8" w14:textId="77777777" w:rsidR="00B778A0" w:rsidRPr="00E053BE" w:rsidRDefault="00B778A0" w:rsidP="002E3839">
            <w:pPr>
              <w:pStyle w:val="TableText"/>
              <w:jc w:val="left"/>
              <w:rPr>
                <w:bCs/>
              </w:rPr>
            </w:pPr>
            <w:r w:rsidRPr="00E053BE">
              <w:rPr>
                <w:bCs/>
                <w:noProof w:val="0"/>
              </w:rPr>
              <w:t>quality assurance</w:t>
            </w:r>
          </w:p>
        </w:tc>
      </w:tr>
      <w:tr w:rsidR="00B778A0" w:rsidRPr="00E053BE" w14:paraId="00DF6252" w14:textId="77777777" w:rsidTr="00081A76">
        <w:tc>
          <w:tcPr>
            <w:tcW w:w="1440" w:type="dxa"/>
          </w:tcPr>
          <w:p w14:paraId="01C176DC" w14:textId="77777777" w:rsidR="00B778A0" w:rsidRPr="00E053BE" w:rsidRDefault="00B778A0" w:rsidP="002E3839">
            <w:pPr>
              <w:pStyle w:val="TableText"/>
              <w:rPr>
                <w:noProof w:val="0"/>
                <w:szCs w:val="24"/>
              </w:rPr>
            </w:pPr>
            <w:r w:rsidRPr="00E053BE">
              <w:rPr>
                <w:noProof w:val="0"/>
                <w:szCs w:val="24"/>
              </w:rPr>
              <w:t>QWK</w:t>
            </w:r>
          </w:p>
        </w:tc>
        <w:tc>
          <w:tcPr>
            <w:tcW w:w="7200" w:type="dxa"/>
          </w:tcPr>
          <w:p w14:paraId="75F987E5" w14:textId="77777777" w:rsidR="00B778A0" w:rsidRPr="00E053BE" w:rsidRDefault="00B778A0" w:rsidP="002E3839">
            <w:pPr>
              <w:pStyle w:val="TableText"/>
              <w:jc w:val="left"/>
              <w:rPr>
                <w:noProof w:val="0"/>
              </w:rPr>
            </w:pPr>
            <w:r w:rsidRPr="00E053BE">
              <w:rPr>
                <w:noProof w:val="0"/>
              </w:rPr>
              <w:t>quadratic-weighted kappa</w:t>
            </w:r>
          </w:p>
        </w:tc>
      </w:tr>
      <w:tr w:rsidR="00133708" w:rsidRPr="00E053BE" w14:paraId="62982C95" w14:textId="77777777" w:rsidTr="00081A76">
        <w:tc>
          <w:tcPr>
            <w:tcW w:w="1440" w:type="dxa"/>
          </w:tcPr>
          <w:p w14:paraId="102F04A3" w14:textId="77777777" w:rsidR="00133708" w:rsidRPr="00E053BE" w:rsidRDefault="00133708" w:rsidP="002E3839">
            <w:pPr>
              <w:pStyle w:val="TableText"/>
              <w:rPr>
                <w:noProof w:val="0"/>
                <w:szCs w:val="24"/>
              </w:rPr>
            </w:pPr>
            <w:r w:rsidRPr="00E053BE">
              <w:rPr>
                <w:noProof w:val="0"/>
                <w:szCs w:val="24"/>
              </w:rPr>
              <w:t>SBE</w:t>
            </w:r>
          </w:p>
        </w:tc>
        <w:tc>
          <w:tcPr>
            <w:tcW w:w="7200" w:type="dxa"/>
          </w:tcPr>
          <w:p w14:paraId="76D19D9B" w14:textId="77777777" w:rsidR="00133708" w:rsidRPr="00E053BE" w:rsidRDefault="00133708" w:rsidP="002E3839">
            <w:pPr>
              <w:pStyle w:val="TableText"/>
              <w:jc w:val="left"/>
              <w:rPr>
                <w:noProof w:val="0"/>
                <w:szCs w:val="24"/>
              </w:rPr>
            </w:pPr>
            <w:r w:rsidRPr="00E053BE">
              <w:rPr>
                <w:noProof w:val="0"/>
                <w:szCs w:val="24"/>
              </w:rPr>
              <w:t>State Board of Education</w:t>
            </w:r>
          </w:p>
        </w:tc>
      </w:tr>
      <w:tr w:rsidR="00133708" w:rsidRPr="00E053BE" w14:paraId="7DEC7100" w14:textId="77777777" w:rsidTr="00081A76">
        <w:tc>
          <w:tcPr>
            <w:tcW w:w="1440" w:type="dxa"/>
          </w:tcPr>
          <w:p w14:paraId="02F331EA" w14:textId="77777777" w:rsidR="00133708" w:rsidRPr="00E053BE" w:rsidRDefault="00133708" w:rsidP="002E3839">
            <w:pPr>
              <w:pStyle w:val="TableText"/>
              <w:rPr>
                <w:noProof w:val="0"/>
                <w:szCs w:val="24"/>
              </w:rPr>
            </w:pPr>
            <w:r w:rsidRPr="00E053BE">
              <w:rPr>
                <w:noProof w:val="0"/>
                <w:szCs w:val="24"/>
              </w:rPr>
              <w:t>SCOE</w:t>
            </w:r>
          </w:p>
        </w:tc>
        <w:tc>
          <w:tcPr>
            <w:tcW w:w="7200" w:type="dxa"/>
          </w:tcPr>
          <w:p w14:paraId="46CE930F" w14:textId="77777777" w:rsidR="00133708" w:rsidRPr="00E053BE" w:rsidRDefault="00133708" w:rsidP="002E3839">
            <w:pPr>
              <w:pStyle w:val="TableText"/>
              <w:jc w:val="left"/>
              <w:rPr>
                <w:noProof w:val="0"/>
                <w:szCs w:val="24"/>
              </w:rPr>
            </w:pPr>
            <w:r w:rsidRPr="00E053BE">
              <w:rPr>
                <w:noProof w:val="0"/>
                <w:szCs w:val="24"/>
              </w:rPr>
              <w:t>Sacramento County Office of Education</w:t>
            </w:r>
          </w:p>
        </w:tc>
      </w:tr>
      <w:tr w:rsidR="00133708" w:rsidRPr="00E053BE" w14:paraId="62A7800F" w14:textId="77777777" w:rsidTr="00081A76">
        <w:tc>
          <w:tcPr>
            <w:tcW w:w="1440" w:type="dxa"/>
          </w:tcPr>
          <w:p w14:paraId="72B819F0" w14:textId="77777777" w:rsidR="00133708" w:rsidRPr="00E053BE" w:rsidRDefault="00133708" w:rsidP="002E3839">
            <w:pPr>
              <w:pStyle w:val="TableText"/>
              <w:rPr>
                <w:noProof w:val="0"/>
                <w:szCs w:val="24"/>
              </w:rPr>
            </w:pPr>
            <w:r w:rsidRPr="00E053BE">
              <w:rPr>
                <w:noProof w:val="0"/>
                <w:szCs w:val="24"/>
              </w:rPr>
              <w:t>SD</w:t>
            </w:r>
          </w:p>
        </w:tc>
        <w:tc>
          <w:tcPr>
            <w:tcW w:w="7200" w:type="dxa"/>
          </w:tcPr>
          <w:p w14:paraId="1BC7FFA8" w14:textId="77777777" w:rsidR="00133708" w:rsidRPr="00E053BE" w:rsidRDefault="00133708" w:rsidP="002E3839">
            <w:pPr>
              <w:pStyle w:val="TableText"/>
              <w:jc w:val="left"/>
              <w:rPr>
                <w:noProof w:val="0"/>
                <w:szCs w:val="24"/>
              </w:rPr>
            </w:pPr>
            <w:r w:rsidRPr="00E053BE">
              <w:rPr>
                <w:noProof w:val="0"/>
                <w:szCs w:val="24"/>
              </w:rPr>
              <w:t>standard deviation</w:t>
            </w:r>
          </w:p>
        </w:tc>
      </w:tr>
      <w:tr w:rsidR="00133708" w:rsidRPr="00E053BE" w14:paraId="069FF3D1" w14:textId="77777777" w:rsidTr="00081A76">
        <w:tc>
          <w:tcPr>
            <w:tcW w:w="1440" w:type="dxa"/>
          </w:tcPr>
          <w:p w14:paraId="4EE8A9D9" w14:textId="77777777" w:rsidR="00133708" w:rsidRPr="00E053BE" w:rsidRDefault="00133708" w:rsidP="002E3839">
            <w:pPr>
              <w:pStyle w:val="TableText"/>
              <w:rPr>
                <w:noProof w:val="0"/>
                <w:szCs w:val="24"/>
              </w:rPr>
            </w:pPr>
            <w:r w:rsidRPr="00E053BE">
              <w:rPr>
                <w:noProof w:val="0"/>
                <w:szCs w:val="24"/>
              </w:rPr>
              <w:t>SEM</w:t>
            </w:r>
          </w:p>
        </w:tc>
        <w:tc>
          <w:tcPr>
            <w:tcW w:w="7200" w:type="dxa"/>
          </w:tcPr>
          <w:p w14:paraId="4EC8C0F9" w14:textId="77777777" w:rsidR="00133708" w:rsidRPr="00E053BE" w:rsidRDefault="00133708" w:rsidP="002E3839">
            <w:pPr>
              <w:pStyle w:val="TableText"/>
              <w:jc w:val="left"/>
              <w:rPr>
                <w:noProof w:val="0"/>
                <w:szCs w:val="24"/>
              </w:rPr>
            </w:pPr>
            <w:r w:rsidRPr="00E053BE">
              <w:rPr>
                <w:noProof w:val="0"/>
                <w:szCs w:val="24"/>
              </w:rPr>
              <w:t>standard error of measurement</w:t>
            </w:r>
          </w:p>
        </w:tc>
      </w:tr>
      <w:tr w:rsidR="00133708" w:rsidRPr="00E053BE" w14:paraId="35D7F8D6" w14:textId="77777777" w:rsidTr="00081A76">
        <w:tc>
          <w:tcPr>
            <w:tcW w:w="1440" w:type="dxa"/>
          </w:tcPr>
          <w:p w14:paraId="415946DB" w14:textId="77777777" w:rsidR="00133708" w:rsidRPr="00E053BE" w:rsidRDefault="00133708" w:rsidP="002E3839">
            <w:pPr>
              <w:pStyle w:val="TableText"/>
              <w:rPr>
                <w:noProof w:val="0"/>
                <w:szCs w:val="24"/>
              </w:rPr>
            </w:pPr>
            <w:r w:rsidRPr="00E053BE">
              <w:rPr>
                <w:noProof w:val="0"/>
                <w:szCs w:val="24"/>
              </w:rPr>
              <w:t>SFTP</w:t>
            </w:r>
          </w:p>
        </w:tc>
        <w:tc>
          <w:tcPr>
            <w:tcW w:w="7200" w:type="dxa"/>
          </w:tcPr>
          <w:p w14:paraId="190026AA" w14:textId="77777777" w:rsidR="00133708" w:rsidRPr="00E053BE" w:rsidRDefault="00133708" w:rsidP="002E3839">
            <w:pPr>
              <w:pStyle w:val="TableText"/>
              <w:jc w:val="left"/>
              <w:rPr>
                <w:noProof w:val="0"/>
                <w:szCs w:val="24"/>
              </w:rPr>
            </w:pPr>
            <w:r w:rsidRPr="00E053BE">
              <w:rPr>
                <w:noProof w:val="0"/>
                <w:szCs w:val="24"/>
              </w:rPr>
              <w:t>secure file transfer protocol</w:t>
            </w:r>
          </w:p>
        </w:tc>
      </w:tr>
      <w:tr w:rsidR="00133708" w:rsidRPr="00E053BE" w14:paraId="1895FD49" w14:textId="77777777" w:rsidTr="00081A76">
        <w:tc>
          <w:tcPr>
            <w:tcW w:w="1440" w:type="dxa"/>
          </w:tcPr>
          <w:p w14:paraId="3972029C" w14:textId="77777777" w:rsidR="00133708" w:rsidRPr="00E053BE" w:rsidRDefault="00133708" w:rsidP="002E3839">
            <w:pPr>
              <w:pStyle w:val="TableText"/>
              <w:rPr>
                <w:noProof w:val="0"/>
                <w:szCs w:val="24"/>
              </w:rPr>
            </w:pPr>
            <w:r w:rsidRPr="00E053BE">
              <w:rPr>
                <w:noProof w:val="0"/>
                <w:szCs w:val="24"/>
              </w:rPr>
              <w:t>SMD</w:t>
            </w:r>
          </w:p>
        </w:tc>
        <w:tc>
          <w:tcPr>
            <w:tcW w:w="7200" w:type="dxa"/>
          </w:tcPr>
          <w:p w14:paraId="65DADE7B" w14:textId="77777777" w:rsidR="00133708" w:rsidRPr="00E053BE" w:rsidRDefault="00133708" w:rsidP="002E3839">
            <w:pPr>
              <w:pStyle w:val="TableText"/>
              <w:jc w:val="left"/>
              <w:rPr>
                <w:noProof w:val="0"/>
                <w:szCs w:val="24"/>
              </w:rPr>
            </w:pPr>
            <w:r w:rsidRPr="00E053BE">
              <w:rPr>
                <w:noProof w:val="0"/>
                <w:szCs w:val="24"/>
              </w:rPr>
              <w:t>standardized mean difference</w:t>
            </w:r>
          </w:p>
        </w:tc>
      </w:tr>
      <w:tr w:rsidR="00B778A0" w:rsidRPr="00E053BE" w14:paraId="35E5CD74" w14:textId="77777777" w:rsidTr="00081A76">
        <w:tc>
          <w:tcPr>
            <w:tcW w:w="1440" w:type="dxa"/>
          </w:tcPr>
          <w:p w14:paraId="45E2B9B6" w14:textId="77777777" w:rsidR="00B778A0" w:rsidRPr="00E053BE" w:rsidRDefault="00B778A0" w:rsidP="002E3839">
            <w:pPr>
              <w:pStyle w:val="TableText"/>
              <w:rPr>
                <w:bCs/>
                <w:szCs w:val="24"/>
              </w:rPr>
            </w:pPr>
            <w:r w:rsidRPr="00E053BE">
              <w:rPr>
                <w:bCs/>
                <w:noProof w:val="0"/>
                <w:szCs w:val="24"/>
              </w:rPr>
              <w:t>SR</w:t>
            </w:r>
          </w:p>
        </w:tc>
        <w:tc>
          <w:tcPr>
            <w:tcW w:w="7200" w:type="dxa"/>
          </w:tcPr>
          <w:p w14:paraId="25FB5482" w14:textId="77777777" w:rsidR="00B778A0" w:rsidRPr="00E053BE" w:rsidRDefault="00B778A0" w:rsidP="002E3839">
            <w:pPr>
              <w:pStyle w:val="TableText"/>
              <w:jc w:val="left"/>
              <w:rPr>
                <w:bCs/>
                <w:szCs w:val="24"/>
              </w:rPr>
            </w:pPr>
            <w:r w:rsidRPr="00E053BE">
              <w:rPr>
                <w:bCs/>
                <w:noProof w:val="0"/>
                <w:szCs w:val="24"/>
              </w:rPr>
              <w:t>selected response</w:t>
            </w:r>
          </w:p>
        </w:tc>
      </w:tr>
      <w:tr w:rsidR="00133708" w:rsidRPr="00E053BE" w14:paraId="5D9F4C29" w14:textId="77777777" w:rsidTr="00081A76">
        <w:tc>
          <w:tcPr>
            <w:tcW w:w="1440" w:type="dxa"/>
          </w:tcPr>
          <w:p w14:paraId="4D22A2E0" w14:textId="77777777" w:rsidR="00133708" w:rsidRPr="00E053BE" w:rsidRDefault="00133708" w:rsidP="002E3839">
            <w:pPr>
              <w:pStyle w:val="TableText"/>
              <w:rPr>
                <w:noProof w:val="0"/>
                <w:szCs w:val="24"/>
              </w:rPr>
            </w:pPr>
            <w:r w:rsidRPr="00E053BE">
              <w:rPr>
                <w:noProof w:val="0"/>
                <w:szCs w:val="24"/>
              </w:rPr>
              <w:t>SSID</w:t>
            </w:r>
          </w:p>
        </w:tc>
        <w:tc>
          <w:tcPr>
            <w:tcW w:w="7200" w:type="dxa"/>
          </w:tcPr>
          <w:p w14:paraId="44CF3E8C" w14:textId="77777777" w:rsidR="00133708" w:rsidRPr="00E053BE" w:rsidRDefault="00133708" w:rsidP="002E3839">
            <w:pPr>
              <w:pStyle w:val="TableText"/>
              <w:jc w:val="left"/>
              <w:rPr>
                <w:noProof w:val="0"/>
                <w:szCs w:val="24"/>
              </w:rPr>
            </w:pPr>
            <w:r w:rsidRPr="00E053BE">
              <w:rPr>
                <w:noProof w:val="0"/>
                <w:szCs w:val="24"/>
              </w:rPr>
              <w:t>Statewide Student Identifier</w:t>
            </w:r>
          </w:p>
        </w:tc>
      </w:tr>
      <w:tr w:rsidR="00133708" w:rsidRPr="00E053BE" w14:paraId="4EDA11C2" w14:textId="77777777" w:rsidTr="00081A76">
        <w:tc>
          <w:tcPr>
            <w:tcW w:w="1440" w:type="dxa"/>
          </w:tcPr>
          <w:p w14:paraId="4339AFCA" w14:textId="77777777" w:rsidR="00133708" w:rsidRPr="00E053BE" w:rsidRDefault="00133708" w:rsidP="002E3839">
            <w:pPr>
              <w:pStyle w:val="TableText"/>
              <w:rPr>
                <w:noProof w:val="0"/>
                <w:szCs w:val="24"/>
              </w:rPr>
            </w:pPr>
            <w:r w:rsidRPr="00E053BE">
              <w:rPr>
                <w:noProof w:val="0"/>
                <w:szCs w:val="24"/>
              </w:rPr>
              <w:t>SSR</w:t>
            </w:r>
          </w:p>
        </w:tc>
        <w:tc>
          <w:tcPr>
            <w:tcW w:w="7200" w:type="dxa"/>
          </w:tcPr>
          <w:p w14:paraId="1719ABA2" w14:textId="77777777" w:rsidR="00133708" w:rsidRPr="00E053BE" w:rsidRDefault="00133708" w:rsidP="002E3839">
            <w:pPr>
              <w:pStyle w:val="TableText"/>
              <w:jc w:val="left"/>
              <w:rPr>
                <w:noProof w:val="0"/>
                <w:szCs w:val="24"/>
              </w:rPr>
            </w:pPr>
            <w:r w:rsidRPr="00E053BE">
              <w:rPr>
                <w:noProof w:val="0"/>
                <w:szCs w:val="24"/>
              </w:rPr>
              <w:t>Student Score Report</w:t>
            </w:r>
          </w:p>
        </w:tc>
      </w:tr>
      <w:tr w:rsidR="00133708" w:rsidRPr="00E053BE" w14:paraId="4759B5C3" w14:textId="77777777" w:rsidTr="00081A76">
        <w:tc>
          <w:tcPr>
            <w:tcW w:w="1440" w:type="dxa"/>
          </w:tcPr>
          <w:p w14:paraId="1EE82A40" w14:textId="77777777" w:rsidR="00133708" w:rsidRPr="00E053BE" w:rsidRDefault="00133708" w:rsidP="002E3839">
            <w:pPr>
              <w:pStyle w:val="TableText"/>
              <w:rPr>
                <w:noProof w:val="0"/>
                <w:szCs w:val="24"/>
              </w:rPr>
            </w:pPr>
            <w:r w:rsidRPr="00E053BE">
              <w:rPr>
                <w:noProof w:val="0"/>
                <w:szCs w:val="24"/>
              </w:rPr>
              <w:t>STAIRS</w:t>
            </w:r>
          </w:p>
        </w:tc>
        <w:tc>
          <w:tcPr>
            <w:tcW w:w="7200" w:type="dxa"/>
          </w:tcPr>
          <w:p w14:paraId="4BA9ACDF" w14:textId="77777777" w:rsidR="00133708" w:rsidRPr="00E053BE" w:rsidRDefault="00133708" w:rsidP="002E3839">
            <w:pPr>
              <w:pStyle w:val="TableText"/>
              <w:jc w:val="left"/>
              <w:rPr>
                <w:noProof w:val="0"/>
                <w:szCs w:val="24"/>
              </w:rPr>
            </w:pPr>
            <w:r w:rsidRPr="00E053BE">
              <w:rPr>
                <w:noProof w:val="0"/>
              </w:rPr>
              <w:t>Security and Test Administration Incident Reporting System</w:t>
            </w:r>
          </w:p>
        </w:tc>
      </w:tr>
      <w:tr w:rsidR="00133708" w:rsidRPr="00E053BE" w14:paraId="1D27F1DA" w14:textId="77777777" w:rsidTr="00081A76">
        <w:tc>
          <w:tcPr>
            <w:tcW w:w="1440" w:type="dxa"/>
          </w:tcPr>
          <w:p w14:paraId="579ED002" w14:textId="77777777" w:rsidR="00133708" w:rsidRPr="00E053BE" w:rsidRDefault="00133708" w:rsidP="002E3839">
            <w:pPr>
              <w:pStyle w:val="TableText"/>
              <w:rPr>
                <w:noProof w:val="0"/>
                <w:szCs w:val="24"/>
              </w:rPr>
            </w:pPr>
            <w:r w:rsidRPr="00E053BE">
              <w:rPr>
                <w:noProof w:val="0"/>
                <w:szCs w:val="24"/>
              </w:rPr>
              <w:t>TCC</w:t>
            </w:r>
          </w:p>
        </w:tc>
        <w:tc>
          <w:tcPr>
            <w:tcW w:w="7200" w:type="dxa"/>
          </w:tcPr>
          <w:p w14:paraId="029EB239" w14:textId="77777777" w:rsidR="00133708" w:rsidRPr="00E053BE" w:rsidRDefault="00133708" w:rsidP="002E3839">
            <w:pPr>
              <w:pStyle w:val="TableText"/>
              <w:jc w:val="left"/>
              <w:rPr>
                <w:noProof w:val="0"/>
                <w:szCs w:val="24"/>
              </w:rPr>
            </w:pPr>
            <w:r w:rsidRPr="00E053BE">
              <w:rPr>
                <w:noProof w:val="0"/>
                <w:szCs w:val="24"/>
              </w:rPr>
              <w:t>test characteristic curve</w:t>
            </w:r>
          </w:p>
        </w:tc>
      </w:tr>
      <w:tr w:rsidR="00133708" w:rsidRPr="00E053BE" w14:paraId="54FD5EF9" w14:textId="77777777" w:rsidTr="00081A76">
        <w:tc>
          <w:tcPr>
            <w:tcW w:w="1440" w:type="dxa"/>
          </w:tcPr>
          <w:p w14:paraId="2075F411" w14:textId="77777777" w:rsidR="00133708" w:rsidRPr="00E053BE" w:rsidRDefault="00133708" w:rsidP="002E3839">
            <w:pPr>
              <w:pStyle w:val="TableText"/>
              <w:rPr>
                <w:noProof w:val="0"/>
                <w:szCs w:val="24"/>
              </w:rPr>
            </w:pPr>
            <w:r w:rsidRPr="00E053BE">
              <w:rPr>
                <w:noProof w:val="0"/>
                <w:szCs w:val="24"/>
              </w:rPr>
              <w:t>TDS</w:t>
            </w:r>
          </w:p>
        </w:tc>
        <w:tc>
          <w:tcPr>
            <w:tcW w:w="7200" w:type="dxa"/>
          </w:tcPr>
          <w:p w14:paraId="6820FFAC" w14:textId="71410D9D" w:rsidR="00133708" w:rsidRPr="00E053BE" w:rsidRDefault="0058144F" w:rsidP="002E3839">
            <w:pPr>
              <w:pStyle w:val="TableText"/>
              <w:jc w:val="left"/>
              <w:rPr>
                <w:noProof w:val="0"/>
                <w:szCs w:val="24"/>
              </w:rPr>
            </w:pPr>
            <w:r w:rsidRPr="00E053BE">
              <w:rPr>
                <w:noProof w:val="0"/>
              </w:rPr>
              <w:t>T</w:t>
            </w:r>
            <w:r w:rsidR="00133708" w:rsidRPr="00E053BE">
              <w:rPr>
                <w:noProof w:val="0"/>
              </w:rPr>
              <w:t xml:space="preserve">est </w:t>
            </w:r>
            <w:r w:rsidRPr="00E053BE">
              <w:rPr>
                <w:noProof w:val="0"/>
              </w:rPr>
              <w:t>D</w:t>
            </w:r>
            <w:r w:rsidR="00133708" w:rsidRPr="00E053BE">
              <w:rPr>
                <w:noProof w:val="0"/>
              </w:rPr>
              <w:t xml:space="preserve">elivery </w:t>
            </w:r>
            <w:r w:rsidRPr="00E053BE">
              <w:rPr>
                <w:noProof w:val="0"/>
              </w:rPr>
              <w:t>S</w:t>
            </w:r>
            <w:r w:rsidR="00133708" w:rsidRPr="00E053BE">
              <w:rPr>
                <w:noProof w:val="0"/>
              </w:rPr>
              <w:t>ystem</w:t>
            </w:r>
          </w:p>
        </w:tc>
      </w:tr>
      <w:tr w:rsidR="0048668D" w:rsidRPr="00E053BE" w14:paraId="1A3B3576" w14:textId="77777777" w:rsidTr="00081A76">
        <w:tc>
          <w:tcPr>
            <w:tcW w:w="1440" w:type="dxa"/>
          </w:tcPr>
          <w:p w14:paraId="233AD7D4" w14:textId="62BFC681" w:rsidR="0048668D" w:rsidRPr="00E053BE" w:rsidRDefault="0048668D" w:rsidP="002E3839">
            <w:pPr>
              <w:pStyle w:val="TableText"/>
              <w:keepNext/>
              <w:rPr>
                <w:noProof w:val="0"/>
                <w:szCs w:val="24"/>
              </w:rPr>
            </w:pPr>
            <w:r w:rsidRPr="00E053BE">
              <w:rPr>
                <w:noProof w:val="0"/>
                <w:szCs w:val="24"/>
              </w:rPr>
              <w:t>TIP</w:t>
            </w:r>
          </w:p>
        </w:tc>
        <w:tc>
          <w:tcPr>
            <w:tcW w:w="7200" w:type="dxa"/>
          </w:tcPr>
          <w:p w14:paraId="2376A8EC" w14:textId="794E14E7" w:rsidR="0048668D" w:rsidRPr="00E053BE" w:rsidRDefault="008763D6" w:rsidP="002E3839">
            <w:pPr>
              <w:pStyle w:val="TableText"/>
              <w:jc w:val="left"/>
              <w:rPr>
                <w:noProof w:val="0"/>
                <w:szCs w:val="24"/>
              </w:rPr>
            </w:pPr>
            <w:r w:rsidRPr="00E053BE">
              <w:rPr>
                <w:noProof w:val="0"/>
                <w:szCs w:val="24"/>
              </w:rPr>
              <w:t xml:space="preserve">Test </w:t>
            </w:r>
            <w:r w:rsidR="0048668D" w:rsidRPr="00E053BE">
              <w:rPr>
                <w:noProof w:val="0"/>
                <w:szCs w:val="24"/>
              </w:rPr>
              <w:t>Item Preview</w:t>
            </w:r>
          </w:p>
        </w:tc>
      </w:tr>
      <w:tr w:rsidR="00133708" w:rsidRPr="00E053BE" w14:paraId="464A0458" w14:textId="77777777" w:rsidTr="00081A76">
        <w:tc>
          <w:tcPr>
            <w:tcW w:w="1440" w:type="dxa"/>
          </w:tcPr>
          <w:p w14:paraId="52E5199E" w14:textId="77777777" w:rsidR="00133708" w:rsidRPr="00E053BE" w:rsidRDefault="00133708" w:rsidP="002E3839">
            <w:pPr>
              <w:pStyle w:val="TableText"/>
              <w:keepNext/>
              <w:rPr>
                <w:noProof w:val="0"/>
                <w:szCs w:val="24"/>
              </w:rPr>
            </w:pPr>
            <w:r w:rsidRPr="00E053BE">
              <w:rPr>
                <w:noProof w:val="0"/>
                <w:szCs w:val="24"/>
              </w:rPr>
              <w:t>TOMS</w:t>
            </w:r>
          </w:p>
        </w:tc>
        <w:tc>
          <w:tcPr>
            <w:tcW w:w="7200" w:type="dxa"/>
          </w:tcPr>
          <w:p w14:paraId="3A14AD52" w14:textId="77777777" w:rsidR="00133708" w:rsidRPr="00E053BE" w:rsidRDefault="00133708" w:rsidP="002E3839">
            <w:pPr>
              <w:pStyle w:val="TableText"/>
              <w:jc w:val="left"/>
              <w:rPr>
                <w:noProof w:val="0"/>
                <w:szCs w:val="24"/>
              </w:rPr>
            </w:pPr>
            <w:r w:rsidRPr="00E053BE">
              <w:rPr>
                <w:noProof w:val="0"/>
                <w:szCs w:val="24"/>
              </w:rPr>
              <w:t>Test Operations Management System</w:t>
            </w:r>
          </w:p>
        </w:tc>
      </w:tr>
      <w:tr w:rsidR="00133708" w:rsidRPr="00E053BE" w14:paraId="1B6437A2" w14:textId="77777777" w:rsidTr="00081A76">
        <w:tc>
          <w:tcPr>
            <w:tcW w:w="1440" w:type="dxa"/>
          </w:tcPr>
          <w:p w14:paraId="209590D8" w14:textId="77777777" w:rsidR="00133708" w:rsidRPr="00E053BE" w:rsidRDefault="00133708" w:rsidP="002E3839">
            <w:pPr>
              <w:pStyle w:val="TableText"/>
              <w:keepNext/>
              <w:rPr>
                <w:noProof w:val="0"/>
                <w:szCs w:val="24"/>
              </w:rPr>
            </w:pPr>
            <w:r w:rsidRPr="00E053BE">
              <w:rPr>
                <w:noProof w:val="0"/>
                <w:szCs w:val="24"/>
              </w:rPr>
              <w:t>UAT</w:t>
            </w:r>
          </w:p>
        </w:tc>
        <w:tc>
          <w:tcPr>
            <w:tcW w:w="7200" w:type="dxa"/>
          </w:tcPr>
          <w:p w14:paraId="24E25F06" w14:textId="77777777" w:rsidR="00133708" w:rsidRPr="00E053BE" w:rsidRDefault="00133708" w:rsidP="002E3839">
            <w:pPr>
              <w:pStyle w:val="TableText"/>
              <w:jc w:val="left"/>
              <w:rPr>
                <w:noProof w:val="0"/>
                <w:szCs w:val="24"/>
              </w:rPr>
            </w:pPr>
            <w:r w:rsidRPr="00E053BE">
              <w:rPr>
                <w:noProof w:val="0"/>
              </w:rPr>
              <w:t>u</w:t>
            </w:r>
            <w:bookmarkStart w:id="17" w:name="_Hlk90893677"/>
            <w:r w:rsidRPr="00E053BE">
              <w:rPr>
                <w:noProof w:val="0"/>
              </w:rPr>
              <w:t>ser acceptance testing</w:t>
            </w:r>
            <w:bookmarkEnd w:id="17"/>
          </w:p>
        </w:tc>
      </w:tr>
      <w:tr w:rsidR="00133708" w:rsidRPr="00E053BE" w14:paraId="374DD3F4" w14:textId="77777777" w:rsidTr="00081A76">
        <w:tc>
          <w:tcPr>
            <w:tcW w:w="1440" w:type="dxa"/>
          </w:tcPr>
          <w:p w14:paraId="6EB6FC25" w14:textId="77777777" w:rsidR="00133708" w:rsidRPr="00E053BE" w:rsidRDefault="00133708" w:rsidP="002E3839">
            <w:pPr>
              <w:pStyle w:val="TableText"/>
              <w:rPr>
                <w:i/>
                <w:iCs/>
                <w:noProof w:val="0"/>
                <w:szCs w:val="24"/>
              </w:rPr>
            </w:pPr>
            <w:r w:rsidRPr="00E053BE">
              <w:rPr>
                <w:i/>
                <w:iCs/>
                <w:noProof w:val="0"/>
                <w:szCs w:val="24"/>
              </w:rPr>
              <w:t>USC</w:t>
            </w:r>
          </w:p>
        </w:tc>
        <w:tc>
          <w:tcPr>
            <w:tcW w:w="7200" w:type="dxa"/>
          </w:tcPr>
          <w:p w14:paraId="7CF3FD6A" w14:textId="77777777" w:rsidR="00133708" w:rsidRPr="00E053BE" w:rsidRDefault="00133708" w:rsidP="002E3839">
            <w:pPr>
              <w:pStyle w:val="TableText"/>
              <w:jc w:val="left"/>
              <w:rPr>
                <w:i/>
                <w:iCs/>
                <w:noProof w:val="0"/>
                <w:szCs w:val="24"/>
              </w:rPr>
            </w:pPr>
            <w:r w:rsidRPr="00E053BE">
              <w:rPr>
                <w:i/>
                <w:iCs/>
                <w:noProof w:val="0"/>
                <w:szCs w:val="24"/>
              </w:rPr>
              <w:t>United States Code</w:t>
            </w:r>
          </w:p>
        </w:tc>
      </w:tr>
    </w:tbl>
    <w:bookmarkEnd w:id="15"/>
    <w:bookmarkEnd w:id="16"/>
    <w:p w14:paraId="6F9D7155" w14:textId="77777777" w:rsidR="003E008B" w:rsidRPr="00E053BE" w:rsidRDefault="005974B1" w:rsidP="005974B1">
      <w:pPr>
        <w:pageBreakBefore/>
        <w:jc w:val="center"/>
        <w:rPr>
          <w:b/>
          <w:bCs/>
          <w:lang w:bidi="en-US"/>
        </w:rPr>
      </w:pPr>
      <w:r w:rsidRPr="00E053BE">
        <w:rPr>
          <w:b/>
          <w:bCs/>
          <w:lang w:bidi="en-US"/>
        </w:rPr>
        <w:lastRenderedPageBreak/>
        <w:t>This page is intentionally left blank.</w:t>
      </w:r>
    </w:p>
    <w:p w14:paraId="50573B26" w14:textId="132DDDAA" w:rsidR="005974B1" w:rsidRPr="00E053BE" w:rsidRDefault="005974B1" w:rsidP="002E3839">
      <w:pPr>
        <w:rPr>
          <w:lang w:bidi="en-US"/>
        </w:rPr>
        <w:sectPr w:rsidR="005974B1" w:rsidRPr="00E053BE" w:rsidSect="009C17CE">
          <w:headerReference w:type="even" r:id="rId19"/>
          <w:head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CFF8CDB" w14:textId="1045156E" w:rsidR="00B432F9" w:rsidRPr="00E053BE" w:rsidRDefault="00E16AE1" w:rsidP="001747D9">
      <w:pPr>
        <w:pStyle w:val="Heading2"/>
      </w:pPr>
      <w:bookmarkStart w:id="18" w:name="_Chapter_1:_Introduction"/>
      <w:bookmarkStart w:id="19" w:name="_Introduction"/>
      <w:bookmarkStart w:id="20" w:name="_Ref124147965"/>
      <w:bookmarkStart w:id="21" w:name="_Ref124147975"/>
      <w:bookmarkStart w:id="22" w:name="_Toc193875676"/>
      <w:bookmarkEnd w:id="18"/>
      <w:bookmarkEnd w:id="19"/>
      <w:r w:rsidRPr="00E053BE">
        <w:lastRenderedPageBreak/>
        <w:t>Introduction</w:t>
      </w:r>
      <w:bookmarkEnd w:id="20"/>
      <w:bookmarkEnd w:id="21"/>
      <w:bookmarkEnd w:id="22"/>
    </w:p>
    <w:p w14:paraId="72CBAFA2" w14:textId="3CAE4C03" w:rsidR="007251E1" w:rsidRPr="00E053BE" w:rsidRDefault="24FD4848" w:rsidP="002E3839">
      <w:r w:rsidRPr="00E053BE">
        <w:t xml:space="preserve">This chapter </w:t>
      </w:r>
      <w:proofErr w:type="gramStart"/>
      <w:r w:rsidRPr="00E053BE">
        <w:t xml:space="preserve">provides an introduction </w:t>
      </w:r>
      <w:r w:rsidR="0E0893AB" w:rsidRPr="00E053BE">
        <w:t>to</w:t>
      </w:r>
      <w:proofErr w:type="gramEnd"/>
      <w:r w:rsidRPr="00E053BE">
        <w:t xml:space="preserve"> </w:t>
      </w:r>
      <w:r w:rsidR="429452E3" w:rsidRPr="00E053BE">
        <w:t xml:space="preserve">the </w:t>
      </w:r>
      <w:r w:rsidR="00FF1B71" w:rsidRPr="00E053BE">
        <w:t xml:space="preserve">Summative </w:t>
      </w:r>
      <w:r w:rsidR="23194D1A" w:rsidRPr="00E053BE">
        <w:t xml:space="preserve">Alternate </w:t>
      </w:r>
      <w:r w:rsidR="3CFBA8A1" w:rsidRPr="00E053BE">
        <w:t>English Language Proficiency Assessments for California (</w:t>
      </w:r>
      <w:r w:rsidR="23194D1A" w:rsidRPr="00E053BE">
        <w:t>ELPAC</w:t>
      </w:r>
      <w:r w:rsidR="3CFBA8A1" w:rsidRPr="00E053BE">
        <w:t>)</w:t>
      </w:r>
      <w:r w:rsidRPr="00E053BE">
        <w:t>, including background</w:t>
      </w:r>
      <w:r w:rsidR="7C2A6BC3" w:rsidRPr="00E053BE">
        <w:t xml:space="preserve"> information</w:t>
      </w:r>
      <w:r w:rsidRPr="00E053BE">
        <w:t>, purpose</w:t>
      </w:r>
      <w:r w:rsidR="4E1E60BE" w:rsidRPr="00E053BE">
        <w:t xml:space="preserve"> of the </w:t>
      </w:r>
      <w:r w:rsidR="009A37B7" w:rsidRPr="00E053BE">
        <w:t>assessment</w:t>
      </w:r>
      <w:r w:rsidRPr="00E053BE">
        <w:t>, test content, intended population, testing windows</w:t>
      </w:r>
      <w:r w:rsidR="685519FD" w:rsidRPr="00E053BE">
        <w:t>,</w:t>
      </w:r>
      <w:r w:rsidRPr="00E053BE">
        <w:t xml:space="preserve"> </w:t>
      </w:r>
      <w:r w:rsidR="14E7A55E" w:rsidRPr="00E053BE">
        <w:t xml:space="preserve">organizations and systems involved, </w:t>
      </w:r>
      <w:r w:rsidRPr="00E053BE">
        <w:t xml:space="preserve">and </w:t>
      </w:r>
      <w:r w:rsidR="77FE9E25" w:rsidRPr="00E053BE">
        <w:t>an</w:t>
      </w:r>
      <w:r w:rsidR="1ECCB35F" w:rsidRPr="00E053BE">
        <w:t xml:space="preserve"> overview of the </w:t>
      </w:r>
      <w:r w:rsidR="254B75E3" w:rsidRPr="00E053BE">
        <w:t>t</w:t>
      </w:r>
      <w:r w:rsidR="77FE9E25" w:rsidRPr="00E053BE">
        <w:t xml:space="preserve">echnical </w:t>
      </w:r>
      <w:r w:rsidR="254B75E3" w:rsidRPr="00E053BE">
        <w:t>r</w:t>
      </w:r>
      <w:r w:rsidR="77FE9E25" w:rsidRPr="00E053BE">
        <w:t>eport</w:t>
      </w:r>
      <w:r w:rsidRPr="00E053BE">
        <w:t>.</w:t>
      </w:r>
    </w:p>
    <w:p w14:paraId="0B1DC048" w14:textId="6A529B82" w:rsidR="00DF44CC" w:rsidRPr="00E053BE" w:rsidRDefault="00E03C6F" w:rsidP="002E3839">
      <w:pPr>
        <w:pStyle w:val="Heading3"/>
        <w:numPr>
          <w:ilvl w:val="1"/>
          <w:numId w:val="17"/>
        </w:numPr>
      </w:pPr>
      <w:bookmarkStart w:id="23" w:name="_Toc193875677"/>
      <w:r w:rsidRPr="00E053BE">
        <w:t>Alternate ELPAC Overview</w:t>
      </w:r>
      <w:bookmarkEnd w:id="23"/>
    </w:p>
    <w:p w14:paraId="28292D04" w14:textId="2BCFE652" w:rsidR="00DA39FD" w:rsidRPr="00E053BE" w:rsidRDefault="3E55E7B3" w:rsidP="002E3839">
      <w:pPr>
        <w:rPr>
          <w:rFonts w:eastAsia="Arial"/>
        </w:rPr>
      </w:pPr>
      <w:bookmarkStart w:id="24" w:name="_Hlk90886757"/>
      <w:r w:rsidRPr="00E053BE">
        <w:t xml:space="preserve">The </w:t>
      </w:r>
      <w:r w:rsidR="09D9FC5F" w:rsidRPr="00E053BE">
        <w:t>Alternate</w:t>
      </w:r>
      <w:r w:rsidRPr="00E053BE">
        <w:t xml:space="preserve"> ELPAC </w:t>
      </w:r>
      <w:r w:rsidR="001B1E92" w:rsidRPr="00E053BE">
        <w:t>“</w:t>
      </w:r>
      <w:r w:rsidRPr="00E053BE">
        <w:rPr>
          <w:rFonts w:eastAsia="Arial"/>
        </w:rPr>
        <w:t>is the required state test for English language proficiency (ELP) given to students whose primary language is a language other than English</w:t>
      </w:r>
      <w:r w:rsidR="001B1E92" w:rsidRPr="00E053BE">
        <w:rPr>
          <w:rFonts w:eastAsia="Arial"/>
        </w:rPr>
        <w:t>” (</w:t>
      </w:r>
      <w:r w:rsidR="00780782" w:rsidRPr="00E053BE">
        <w:rPr>
          <w:rFonts w:eastAsia="Arial"/>
        </w:rPr>
        <w:t>California Department of Education [</w:t>
      </w:r>
      <w:r w:rsidR="001B1E92" w:rsidRPr="00E053BE">
        <w:rPr>
          <w:rFonts w:eastAsia="Arial"/>
        </w:rPr>
        <w:t>CDE</w:t>
      </w:r>
      <w:r w:rsidR="00780782" w:rsidRPr="00E053BE">
        <w:rPr>
          <w:rFonts w:eastAsia="Arial"/>
        </w:rPr>
        <w:t>]</w:t>
      </w:r>
      <w:r w:rsidR="001B1E92" w:rsidRPr="00E053BE">
        <w:rPr>
          <w:rFonts w:eastAsia="Arial"/>
        </w:rPr>
        <w:t>, 202</w:t>
      </w:r>
      <w:r w:rsidR="00C16845" w:rsidRPr="00E053BE">
        <w:rPr>
          <w:rFonts w:eastAsia="Arial"/>
        </w:rPr>
        <w:t>4</w:t>
      </w:r>
      <w:r w:rsidR="005B223C" w:rsidRPr="00E053BE">
        <w:rPr>
          <w:rFonts w:eastAsia="Arial"/>
        </w:rPr>
        <w:t>a</w:t>
      </w:r>
      <w:r w:rsidR="001B1E92" w:rsidRPr="00E053BE">
        <w:rPr>
          <w:rFonts w:eastAsia="Arial"/>
        </w:rPr>
        <w:t>)</w:t>
      </w:r>
      <w:r w:rsidR="224CE645" w:rsidRPr="00E053BE">
        <w:rPr>
          <w:rFonts w:eastAsia="Times New Roman"/>
        </w:rPr>
        <w:t xml:space="preserve"> and who have been found eligible for alternate assessments by their individualized education program (</w:t>
      </w:r>
      <w:r w:rsidR="224CE645" w:rsidRPr="00E053BE">
        <w:rPr>
          <w:rFonts w:eastAsia="Arial"/>
        </w:rPr>
        <w:t>IEP</w:t>
      </w:r>
      <w:r w:rsidR="224CE645" w:rsidRPr="00E053BE">
        <w:rPr>
          <w:rFonts w:eastAsia="Times New Roman"/>
        </w:rPr>
        <w:t>) team</w:t>
      </w:r>
      <w:r w:rsidRPr="00E053BE">
        <w:rPr>
          <w:rFonts w:eastAsia="Arial"/>
        </w:rPr>
        <w:t>. State and federal laws require that local educational agencies</w:t>
      </w:r>
      <w:r w:rsidR="00B96602" w:rsidRPr="00E053BE">
        <w:rPr>
          <w:rFonts w:eastAsia="Arial"/>
        </w:rPr>
        <w:t xml:space="preserve"> (LEAs)</w:t>
      </w:r>
      <w:r w:rsidRPr="00E053BE">
        <w:rPr>
          <w:rFonts w:eastAsia="Arial"/>
        </w:rPr>
        <w:t xml:space="preserve"> administer a state </w:t>
      </w:r>
      <w:r w:rsidR="009A37B7" w:rsidRPr="00E053BE">
        <w:rPr>
          <w:rFonts w:eastAsia="Arial"/>
        </w:rPr>
        <w:t>assessment</w:t>
      </w:r>
      <w:r w:rsidRPr="00E053BE">
        <w:rPr>
          <w:rFonts w:eastAsia="Arial"/>
        </w:rPr>
        <w:t xml:space="preserve"> of ELP to eligible students in kindergarten through grade twelve (CDE, 202</w:t>
      </w:r>
      <w:r w:rsidR="00C16845" w:rsidRPr="00E053BE">
        <w:rPr>
          <w:rFonts w:eastAsia="Arial"/>
        </w:rPr>
        <w:t>4</w:t>
      </w:r>
      <w:r w:rsidR="005B223C" w:rsidRPr="00E053BE">
        <w:rPr>
          <w:rFonts w:eastAsia="Arial"/>
        </w:rPr>
        <w:t>a</w:t>
      </w:r>
      <w:r w:rsidRPr="00E053BE">
        <w:rPr>
          <w:rFonts w:eastAsia="Arial"/>
        </w:rPr>
        <w:t xml:space="preserve">). California </w:t>
      </w:r>
      <w:r w:rsidRPr="00E053BE">
        <w:rPr>
          <w:rFonts w:eastAsia="Arial"/>
          <w:i/>
          <w:iCs/>
        </w:rPr>
        <w:t xml:space="preserve">Education Code </w:t>
      </w:r>
      <w:r w:rsidRPr="00E053BE">
        <w:rPr>
          <w:rFonts w:eastAsia="Arial"/>
        </w:rPr>
        <w:t>(</w:t>
      </w:r>
      <w:r w:rsidRPr="00E053BE">
        <w:rPr>
          <w:rFonts w:eastAsia="Arial"/>
          <w:i/>
          <w:iCs/>
        </w:rPr>
        <w:t>EC</w:t>
      </w:r>
      <w:r w:rsidRPr="00E053BE">
        <w:rPr>
          <w:rFonts w:eastAsia="Arial"/>
        </w:rPr>
        <w:t>)</w:t>
      </w:r>
      <w:r w:rsidRPr="00E053BE">
        <w:rPr>
          <w:rFonts w:eastAsia="Arial"/>
          <w:i/>
          <w:iCs/>
        </w:rPr>
        <w:t xml:space="preserve"> </w:t>
      </w:r>
      <w:r w:rsidRPr="00E053BE">
        <w:rPr>
          <w:rFonts w:eastAsia="Arial"/>
        </w:rPr>
        <w:t>Section</w:t>
      </w:r>
      <w:r w:rsidR="006674F4" w:rsidRPr="00E053BE">
        <w:rPr>
          <w:rFonts w:eastAsia="Arial"/>
        </w:rPr>
        <w:t> </w:t>
      </w:r>
      <w:r w:rsidRPr="00E053BE">
        <w:rPr>
          <w:rFonts w:eastAsia="Arial"/>
        </w:rPr>
        <w:t xml:space="preserve">313(a) requires that the assessment </w:t>
      </w:r>
      <w:bookmarkEnd w:id="24"/>
      <w:r w:rsidRPr="00E053BE">
        <w:rPr>
          <w:rFonts w:eastAsia="Arial"/>
        </w:rPr>
        <w:t>of ELP be done upon initial enrollment and annually thereafter until the LEA reclassifies the student as fluent English proficient.</w:t>
      </w:r>
    </w:p>
    <w:p w14:paraId="0F664953" w14:textId="55ADCB48" w:rsidR="004A5CD3" w:rsidRPr="00E053BE" w:rsidRDefault="00E03C6F" w:rsidP="002E3839">
      <w:pPr>
        <w:pStyle w:val="Heading3"/>
      </w:pPr>
      <w:bookmarkStart w:id="25" w:name="_Toc193875678"/>
      <w:r w:rsidRPr="00E053BE">
        <w:t>Purposes of the Assessment</w:t>
      </w:r>
      <w:r w:rsidR="5BBD6EEB" w:rsidRPr="00E053BE">
        <w:t>s</w:t>
      </w:r>
      <w:bookmarkEnd w:id="25"/>
    </w:p>
    <w:p w14:paraId="0DBC6BDE" w14:textId="3977D4A3" w:rsidR="002E084B" w:rsidRPr="00E053BE" w:rsidRDefault="00DA39FD" w:rsidP="002E3839">
      <w:bookmarkStart w:id="26" w:name="_Hlk24965826"/>
      <w:r w:rsidRPr="00E053BE">
        <w:t xml:space="preserve">The </w:t>
      </w:r>
      <w:r w:rsidR="001761DE" w:rsidRPr="00E053BE">
        <w:t xml:space="preserve">Alternate </w:t>
      </w:r>
      <w:r w:rsidRPr="00E053BE">
        <w:t xml:space="preserve">ELPAC consists of two assessments: the Initial </w:t>
      </w:r>
      <w:r w:rsidR="001761DE" w:rsidRPr="00E053BE">
        <w:t xml:space="preserve">Alternate </w:t>
      </w:r>
      <w:r w:rsidRPr="00E053BE">
        <w:t xml:space="preserve">ELPAC and the Summative </w:t>
      </w:r>
      <w:r w:rsidR="001761DE" w:rsidRPr="00E053BE">
        <w:t xml:space="preserve">Alternate </w:t>
      </w:r>
      <w:r w:rsidRPr="00E053BE">
        <w:t>ELPAC.</w:t>
      </w:r>
      <w:r w:rsidR="002E3941" w:rsidRPr="00E053BE">
        <w:t xml:space="preserve"> Their purposes are as follows:</w:t>
      </w:r>
    </w:p>
    <w:p w14:paraId="567421F4" w14:textId="6ABE8F1B" w:rsidR="002E084B" w:rsidRPr="00E053BE" w:rsidRDefault="002E084B" w:rsidP="002E3839">
      <w:pPr>
        <w:pStyle w:val="Numbered"/>
      </w:pPr>
      <w:r w:rsidRPr="00E053BE">
        <w:t>The Initial Alternate ELPAC provide</w:t>
      </w:r>
      <w:r w:rsidR="00AD7862" w:rsidRPr="00E053BE">
        <w:t>s</w:t>
      </w:r>
      <w:r w:rsidRPr="00E053BE">
        <w:t xml:space="preserve"> information to determine a student’s initial classification as an</w:t>
      </w:r>
      <w:r w:rsidR="00354D51" w:rsidRPr="00E053BE">
        <w:t xml:space="preserve"> English learner</w:t>
      </w:r>
      <w:r w:rsidRPr="00E053BE">
        <w:t xml:space="preserve"> </w:t>
      </w:r>
      <w:r w:rsidR="00354D51" w:rsidRPr="00E053BE">
        <w:t>(</w:t>
      </w:r>
      <w:r w:rsidRPr="00E053BE">
        <w:t>EL</w:t>
      </w:r>
      <w:r w:rsidR="00354D51" w:rsidRPr="00E053BE">
        <w:t>)</w:t>
      </w:r>
      <w:r w:rsidR="00403F39" w:rsidRPr="00E053BE">
        <w:t>,</w:t>
      </w:r>
      <w:r w:rsidRPr="00E053BE">
        <w:t xml:space="preserve"> or as initial fluent English proficient</w:t>
      </w:r>
      <w:r w:rsidR="005423E4" w:rsidRPr="00E053BE">
        <w:t xml:space="preserve"> (IFEP)</w:t>
      </w:r>
      <w:r w:rsidRPr="00E053BE">
        <w:t>, for students with the most significant cognitive disabilities.</w:t>
      </w:r>
    </w:p>
    <w:p w14:paraId="40476741" w14:textId="560A98AE" w:rsidR="002E084B" w:rsidRPr="00E053BE" w:rsidRDefault="002E084B" w:rsidP="002E3839">
      <w:pPr>
        <w:pStyle w:val="Numbered"/>
      </w:pPr>
      <w:r w:rsidRPr="00E053BE">
        <w:t>The Summative Alternate ELPAC provide</w:t>
      </w:r>
      <w:r w:rsidR="00AD7862" w:rsidRPr="00E053BE">
        <w:t>s</w:t>
      </w:r>
      <w:r w:rsidRPr="00E053BE">
        <w:t xml:space="preserve"> information on annual student progress toward ELP and support</w:t>
      </w:r>
      <w:r w:rsidR="00D82528" w:rsidRPr="00E053BE">
        <w:t>s</w:t>
      </w:r>
      <w:r w:rsidRPr="00E053BE">
        <w:t xml:space="preserve"> decisions on student reclassification as fluent English proficient for students with the most significant cognitive disabilities.</w:t>
      </w:r>
    </w:p>
    <w:p w14:paraId="5CE619FC" w14:textId="49005131" w:rsidR="00123AD0" w:rsidRPr="00E053BE" w:rsidRDefault="00123AD0" w:rsidP="002E3839">
      <w:r w:rsidRPr="00E053BE">
        <w:t xml:space="preserve">The contents of </w:t>
      </w:r>
      <w:r w:rsidRPr="00E053BE">
        <w:rPr>
          <w:rStyle w:val="Cross-ReferenceChar"/>
        </w:rPr>
        <w:fldChar w:fldCharType="begin"/>
      </w:r>
      <w:r w:rsidRPr="00E053BE">
        <w:rPr>
          <w:rStyle w:val="Cross-ReferenceChar"/>
        </w:rPr>
        <w:instrText xml:space="preserve"> REF  _Ref124149663 \* Lower \h  \* MERGEFORMAT </w:instrText>
      </w:r>
      <w:r w:rsidRPr="00E053BE">
        <w:rPr>
          <w:rStyle w:val="Cross-ReferenceChar"/>
        </w:rPr>
      </w:r>
      <w:r w:rsidRPr="00E053BE">
        <w:rPr>
          <w:rStyle w:val="Cross-ReferenceChar"/>
        </w:rPr>
        <w:fldChar w:fldCharType="separate"/>
      </w:r>
      <w:r w:rsidR="001D4AB6" w:rsidRPr="00E053BE">
        <w:rPr>
          <w:rStyle w:val="Cross-ReferenceChar"/>
        </w:rPr>
        <w:t>table 1.1</w:t>
      </w:r>
      <w:r w:rsidRPr="00E053BE">
        <w:rPr>
          <w:rStyle w:val="Cross-ReferenceChar"/>
        </w:rPr>
        <w:fldChar w:fldCharType="end"/>
      </w:r>
      <w:r w:rsidRPr="00E053BE">
        <w:t xml:space="preserve"> describe the differences between the Initial Alternate ELPAC and the Summative Alternate ELPAC.</w:t>
      </w:r>
    </w:p>
    <w:p w14:paraId="2E45E0DF" w14:textId="695F4E48" w:rsidR="008B77E8" w:rsidRPr="00E053BE" w:rsidRDefault="008B77E8" w:rsidP="002E3839">
      <w:pPr>
        <w:pStyle w:val="Caption"/>
      </w:pPr>
      <w:bookmarkStart w:id="27" w:name="_Ref124149663"/>
      <w:bookmarkStart w:id="28" w:name="_Toc193442600"/>
      <w:bookmarkEnd w:id="26"/>
      <w:r w:rsidRPr="00E053BE">
        <w:t xml:space="preserve">Table </w:t>
      </w:r>
      <w:r w:rsidRPr="00E053BE">
        <w:fldChar w:fldCharType="begin"/>
      </w:r>
      <w:r w:rsidRPr="00E053BE">
        <w:instrText>STYLEREF 2 \s</w:instrText>
      </w:r>
      <w:r w:rsidRPr="00E053BE">
        <w:fldChar w:fldCharType="separate"/>
      </w:r>
      <w:r w:rsidR="00F6395B" w:rsidRPr="00E053BE">
        <w:rPr>
          <w:noProof/>
        </w:rPr>
        <w:t>1</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27"/>
      <w:r w:rsidRPr="00E053BE">
        <w:t xml:space="preserve">  Differences Between the Initial Alternate ELPAC and Summative Alternate ELPAC</w:t>
      </w:r>
      <w:bookmarkEnd w:id="28"/>
    </w:p>
    <w:tbl>
      <w:tblPr>
        <w:tblStyle w:val="TRsBorders"/>
        <w:tblW w:w="9780" w:type="dxa"/>
        <w:tblLook w:val="04A0" w:firstRow="1" w:lastRow="0" w:firstColumn="1" w:lastColumn="0" w:noHBand="0" w:noVBand="1"/>
      </w:tblPr>
      <w:tblGrid>
        <w:gridCol w:w="4890"/>
        <w:gridCol w:w="4890"/>
      </w:tblGrid>
      <w:tr w:rsidR="008A0882" w:rsidRPr="00E053BE"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E053BE" w:rsidRDefault="008A0882" w:rsidP="002E3839">
            <w:pPr>
              <w:pStyle w:val="TableHead"/>
              <w:rPr>
                <w:rFonts w:ascii="Times New Roman" w:hAnsi="Times New Roman" w:cs="Times New Roman"/>
                <w:b w:val="0"/>
              </w:rPr>
            </w:pPr>
            <w:r w:rsidRPr="00E053BE">
              <w:t xml:space="preserve">Initial </w:t>
            </w:r>
            <w:r w:rsidR="002F5423" w:rsidRPr="00E053BE">
              <w:t xml:space="preserve">Alternate </w:t>
            </w:r>
            <w:r w:rsidRPr="00E053BE">
              <w:t>ELPAC</w:t>
            </w:r>
          </w:p>
        </w:tc>
        <w:tc>
          <w:tcPr>
            <w:tcW w:w="4890" w:type="dxa"/>
            <w:hideMark/>
          </w:tcPr>
          <w:p w14:paraId="522E676B" w14:textId="5BD23113" w:rsidR="008A0882" w:rsidRPr="00E053BE" w:rsidRDefault="008A0882" w:rsidP="002E3839">
            <w:pPr>
              <w:pStyle w:val="TableHead"/>
              <w:rPr>
                <w:rFonts w:ascii="Times New Roman" w:hAnsi="Times New Roman" w:cs="Times New Roman"/>
                <w:b w:val="0"/>
              </w:rPr>
            </w:pPr>
            <w:r w:rsidRPr="00E053BE">
              <w:t xml:space="preserve">Summative </w:t>
            </w:r>
            <w:r w:rsidR="002F5423" w:rsidRPr="00E053BE">
              <w:t xml:space="preserve">Alternate </w:t>
            </w:r>
            <w:r w:rsidRPr="00E053BE">
              <w:t>ELPAC</w:t>
            </w:r>
          </w:p>
        </w:tc>
      </w:tr>
      <w:tr w:rsidR="008A0882" w:rsidRPr="00E053BE" w14:paraId="4A856CF3" w14:textId="77777777" w:rsidTr="006A59F2">
        <w:trPr>
          <w:trHeight w:val="300"/>
        </w:trPr>
        <w:tc>
          <w:tcPr>
            <w:tcW w:w="4890" w:type="dxa"/>
            <w:hideMark/>
          </w:tcPr>
          <w:p w14:paraId="61443E6C" w14:textId="1B86C66C" w:rsidR="00C012E4" w:rsidRPr="00E053BE" w:rsidRDefault="008A0882" w:rsidP="002E3839">
            <w:pPr>
              <w:pStyle w:val="TableTextLeft"/>
              <w:rPr>
                <w:b/>
              </w:rPr>
            </w:pPr>
            <w:r w:rsidRPr="00E053BE">
              <w:t>This is an assessment used to identify a student as either an EL who needs support to learn English or as IFEP.</w:t>
            </w:r>
          </w:p>
        </w:tc>
        <w:tc>
          <w:tcPr>
            <w:tcW w:w="4890" w:type="dxa"/>
            <w:hideMark/>
          </w:tcPr>
          <w:p w14:paraId="121BAB40" w14:textId="7C885EB4" w:rsidR="00874C54" w:rsidRPr="00E053BE" w:rsidRDefault="008A0882" w:rsidP="00874C54">
            <w:pPr>
              <w:pStyle w:val="TableTextLeft"/>
              <w:rPr>
                <w:b/>
                <w:bCs/>
              </w:rPr>
            </w:pPr>
            <w:r w:rsidRPr="00E053BE">
              <w:t xml:space="preserve">This is an assessment used to measure the </w:t>
            </w:r>
            <w:r w:rsidR="007A753D" w:rsidRPr="00E053BE">
              <w:t>ELP</w:t>
            </w:r>
            <w:r w:rsidRPr="00E053BE">
              <w:t xml:space="preserve"> of EL students. The results will help the school or LEA determine whether the student is ready to be reclassified as proficient in English.</w:t>
            </w:r>
          </w:p>
        </w:tc>
      </w:tr>
      <w:tr w:rsidR="008A0882" w:rsidRPr="00E053BE" w14:paraId="6F8114F3" w14:textId="77777777" w:rsidTr="694D3A6C">
        <w:trPr>
          <w:trHeight w:val="300"/>
        </w:trPr>
        <w:tc>
          <w:tcPr>
            <w:tcW w:w="4890" w:type="dxa"/>
            <w:hideMark/>
          </w:tcPr>
          <w:p w14:paraId="7BB170AE" w14:textId="7EE21EB9" w:rsidR="00C012E4" w:rsidRPr="00E053BE" w:rsidRDefault="3C54DD99" w:rsidP="002E3839">
            <w:pPr>
              <w:pStyle w:val="TableTextLeft"/>
              <w:rPr>
                <w:b/>
              </w:rPr>
            </w:pPr>
            <w:r w:rsidRPr="00E053BE">
              <w:t xml:space="preserve">This assessment is administered </w:t>
            </w:r>
            <w:r w:rsidR="6A229255" w:rsidRPr="00E053BE">
              <w:t xml:space="preserve">to students with a </w:t>
            </w:r>
            <w:r w:rsidR="34A167F4" w:rsidRPr="00E053BE">
              <w:t>home language survey</w:t>
            </w:r>
            <w:r w:rsidR="3DA2FD44" w:rsidRPr="00E053BE">
              <w:t xml:space="preserve"> </w:t>
            </w:r>
            <w:r w:rsidR="6A229255" w:rsidRPr="00E053BE">
              <w:t>that lists a language other than English as the primary language within 30</w:t>
            </w:r>
            <w:r w:rsidR="00093E36" w:rsidRPr="00E053BE">
              <w:t> </w:t>
            </w:r>
            <w:r w:rsidR="6A229255" w:rsidRPr="00E053BE">
              <w:t xml:space="preserve">days of when the student enrolls in a California public school for the first time. </w:t>
            </w:r>
            <w:r w:rsidR="6A229255" w:rsidRPr="00E053BE">
              <w:rPr>
                <w:b/>
              </w:rPr>
              <w:t>Eligible students must have an IEP designating the use of alternate assessment</w:t>
            </w:r>
            <w:r w:rsidR="6395C799" w:rsidRPr="00E053BE">
              <w:rPr>
                <w:b/>
              </w:rPr>
              <w:t>s</w:t>
            </w:r>
            <w:r w:rsidRPr="00E053BE">
              <w:rPr>
                <w:b/>
              </w:rPr>
              <w:t>.</w:t>
            </w:r>
          </w:p>
        </w:tc>
        <w:tc>
          <w:tcPr>
            <w:tcW w:w="4890" w:type="dxa"/>
            <w:hideMark/>
          </w:tcPr>
          <w:p w14:paraId="613CAB36" w14:textId="48933919" w:rsidR="00874C54" w:rsidRPr="00E053BE" w:rsidRDefault="28D71162" w:rsidP="00874C54">
            <w:pPr>
              <w:pStyle w:val="TableTextLeft"/>
              <w:rPr>
                <w:b/>
                <w:bCs/>
              </w:rPr>
            </w:pPr>
            <w:r w:rsidRPr="00E053BE">
              <w:t xml:space="preserve">This assessment is administered </w:t>
            </w:r>
            <w:r w:rsidR="039491D5" w:rsidRPr="00E053BE">
              <w:t xml:space="preserve">to eligible students every spring, from February 1 to May 31. </w:t>
            </w:r>
            <w:r w:rsidR="039491D5" w:rsidRPr="00E053BE">
              <w:rPr>
                <w:b/>
                <w:bCs/>
              </w:rPr>
              <w:t>Eligible students must have an IEP designating the use of alternate assessment</w:t>
            </w:r>
            <w:r w:rsidR="4DD4B333" w:rsidRPr="00E053BE">
              <w:rPr>
                <w:b/>
                <w:bCs/>
              </w:rPr>
              <w:t>s</w:t>
            </w:r>
            <w:r w:rsidR="2DEB20DA" w:rsidRPr="00E053BE">
              <w:rPr>
                <w:b/>
                <w:bCs/>
              </w:rPr>
              <w:t>.</w:t>
            </w:r>
          </w:p>
        </w:tc>
      </w:tr>
      <w:tr w:rsidR="008A0882" w:rsidRPr="00E053BE" w14:paraId="2AE581CB" w14:textId="77777777" w:rsidTr="694D3A6C">
        <w:trPr>
          <w:trHeight w:val="300"/>
        </w:trPr>
        <w:tc>
          <w:tcPr>
            <w:tcW w:w="4890" w:type="dxa"/>
            <w:hideMark/>
          </w:tcPr>
          <w:p w14:paraId="460DA26B" w14:textId="07103060" w:rsidR="008A0882" w:rsidRPr="00E053BE" w:rsidRDefault="11849738" w:rsidP="002E3839">
            <w:pPr>
              <w:pStyle w:val="TableTextLeft"/>
            </w:pPr>
            <w:r w:rsidRPr="00E053BE">
              <w:lastRenderedPageBreak/>
              <w:t xml:space="preserve">A student takes this </w:t>
            </w:r>
            <w:r w:rsidR="009A37B7" w:rsidRPr="00E053BE">
              <w:t>assessment</w:t>
            </w:r>
            <w:r w:rsidRPr="00E053BE">
              <w:t xml:space="preserve"> one time only. The Initial </w:t>
            </w:r>
            <w:r w:rsidR="063AA403" w:rsidRPr="00E053BE">
              <w:t xml:space="preserve">Alternate </w:t>
            </w:r>
            <w:r w:rsidRPr="00E053BE">
              <w:t>ELPAC is taken before the</w:t>
            </w:r>
            <w:r w:rsidR="04197E27" w:rsidRPr="00E053BE">
              <w:t xml:space="preserve"> Summative Alternate ELPAC</w:t>
            </w:r>
            <w:r w:rsidR="5F4CCB3D" w:rsidRPr="00E053BE">
              <w:t xml:space="preserve"> or </w:t>
            </w:r>
            <w:r w:rsidR="5F4CCB3D" w:rsidRPr="00E053BE">
              <w:rPr>
                <w:rFonts w:eastAsia="Arial"/>
              </w:rPr>
              <w:t>Summative ELPAC</w:t>
            </w:r>
            <w:r w:rsidR="6D51871A" w:rsidRPr="00E053BE">
              <w:t xml:space="preserve">, </w:t>
            </w:r>
            <w:r w:rsidR="736BCDC5" w:rsidRPr="00E053BE">
              <w:t xml:space="preserve">to determine </w:t>
            </w:r>
            <w:r w:rsidR="00EC7C01" w:rsidRPr="00E053BE">
              <w:t>whether</w:t>
            </w:r>
            <w:r w:rsidR="00A915F9" w:rsidRPr="00E053BE">
              <w:t xml:space="preserve"> the student</w:t>
            </w:r>
            <w:r w:rsidR="6D51871A" w:rsidRPr="00E053BE">
              <w:t xml:space="preserve"> </w:t>
            </w:r>
            <w:r w:rsidR="005423E4" w:rsidRPr="00E053BE">
              <w:t>is</w:t>
            </w:r>
            <w:r w:rsidR="6D51871A" w:rsidRPr="00E053BE">
              <w:t xml:space="preserve"> identified as an EL.</w:t>
            </w:r>
          </w:p>
        </w:tc>
        <w:tc>
          <w:tcPr>
            <w:tcW w:w="4890" w:type="dxa"/>
            <w:hideMark/>
          </w:tcPr>
          <w:p w14:paraId="141CAB54" w14:textId="76057C31" w:rsidR="008A0882" w:rsidRPr="00E053BE" w:rsidRDefault="28D71162" w:rsidP="002E3839">
            <w:pPr>
              <w:pStyle w:val="TableTextLeft"/>
            </w:pPr>
            <w:r w:rsidRPr="00E053BE">
              <w:t xml:space="preserve">A student takes this </w:t>
            </w:r>
            <w:r w:rsidR="009A37B7" w:rsidRPr="00E053BE">
              <w:t>assessment</w:t>
            </w:r>
            <w:r w:rsidRPr="00E053BE">
              <w:t xml:space="preserve"> annually </w:t>
            </w:r>
            <w:r w:rsidR="7CD1DA4F" w:rsidRPr="00E053BE">
              <w:t xml:space="preserve">until </w:t>
            </w:r>
            <w:r w:rsidR="009856DB" w:rsidRPr="00E053BE">
              <w:t>the student is</w:t>
            </w:r>
            <w:r w:rsidRPr="00E053BE">
              <w:t xml:space="preserve"> reclassified.</w:t>
            </w:r>
          </w:p>
        </w:tc>
      </w:tr>
      <w:tr w:rsidR="008A0882" w:rsidRPr="00E053BE" w14:paraId="1BB46BAE" w14:textId="77777777" w:rsidTr="694D3A6C">
        <w:trPr>
          <w:trHeight w:val="300"/>
        </w:trPr>
        <w:tc>
          <w:tcPr>
            <w:tcW w:w="4890" w:type="dxa"/>
            <w:hideMark/>
          </w:tcPr>
          <w:p w14:paraId="41B11F23" w14:textId="0AB78640" w:rsidR="008A0882" w:rsidRPr="00E053BE" w:rsidRDefault="008A0882" w:rsidP="002E3839">
            <w:pPr>
              <w:pStyle w:val="TableTextLeft"/>
            </w:pPr>
            <w:r w:rsidRPr="00E053BE">
              <w:t>There is one test form.</w:t>
            </w:r>
          </w:p>
        </w:tc>
        <w:tc>
          <w:tcPr>
            <w:tcW w:w="4890" w:type="dxa"/>
            <w:hideMark/>
          </w:tcPr>
          <w:p w14:paraId="43046C1D" w14:textId="684FEE03" w:rsidR="008A0882" w:rsidRPr="00E053BE" w:rsidRDefault="418927D1" w:rsidP="002E3839">
            <w:pPr>
              <w:pStyle w:val="TableTextLeft"/>
            </w:pPr>
            <w:r w:rsidRPr="00E053BE">
              <w:t>There are two t</w:t>
            </w:r>
            <w:r w:rsidR="49587A81" w:rsidRPr="00E053BE">
              <w:t>est form</w:t>
            </w:r>
            <w:r w:rsidR="6BC4A5C4" w:rsidRPr="00E053BE">
              <w:t>s</w:t>
            </w:r>
            <w:r w:rsidR="49587A81" w:rsidRPr="00E053BE">
              <w:t xml:space="preserve"> </w:t>
            </w:r>
            <w:r w:rsidRPr="00E053BE">
              <w:t xml:space="preserve">that </w:t>
            </w:r>
            <w:r w:rsidR="2FD9D0E9" w:rsidRPr="00E053BE">
              <w:t>are</w:t>
            </w:r>
            <w:r w:rsidR="49587A81" w:rsidRPr="00E053BE">
              <w:t xml:space="preserve"> refreshed annually.</w:t>
            </w:r>
          </w:p>
        </w:tc>
      </w:tr>
      <w:tr w:rsidR="008A0882" w:rsidRPr="00E053BE" w14:paraId="59531C40" w14:textId="77777777" w:rsidTr="694D3A6C">
        <w:trPr>
          <w:trHeight w:val="300"/>
        </w:trPr>
        <w:tc>
          <w:tcPr>
            <w:tcW w:w="4890" w:type="dxa"/>
            <w:hideMark/>
          </w:tcPr>
          <w:p w14:paraId="7393AF33" w14:textId="50610AC0" w:rsidR="008A0882" w:rsidRPr="00E053BE" w:rsidRDefault="008A0882" w:rsidP="002E3839">
            <w:pPr>
              <w:pStyle w:val="TableTextLeft"/>
            </w:pPr>
            <w:r w:rsidRPr="00E053BE">
              <w:t>There are six grade levels and grade spans: kindergarten, 1, 2, 3–5, 6–8, and 9–‍12.</w:t>
            </w:r>
          </w:p>
        </w:tc>
        <w:tc>
          <w:tcPr>
            <w:tcW w:w="4890" w:type="dxa"/>
            <w:hideMark/>
          </w:tcPr>
          <w:p w14:paraId="03B53230" w14:textId="300AF8A2" w:rsidR="008A0882" w:rsidRPr="00E053BE" w:rsidRDefault="008A0882" w:rsidP="002E3839">
            <w:pPr>
              <w:pStyle w:val="TableTextLeft"/>
            </w:pPr>
            <w:r w:rsidRPr="00E053BE">
              <w:t>There are seven grade levels and grade spans: kindergarten, 1, 2, 3–5, 6–8, 9–10, and 11–‍12.</w:t>
            </w:r>
          </w:p>
        </w:tc>
      </w:tr>
    </w:tbl>
    <w:p w14:paraId="45871CC4" w14:textId="76532236" w:rsidR="00902679" w:rsidRPr="00E053BE" w:rsidRDefault="5266D6F3" w:rsidP="002E3839">
      <w:pPr>
        <w:pStyle w:val="Heading3"/>
      </w:pPr>
      <w:bookmarkStart w:id="29" w:name="_Test_Content_and"/>
      <w:bookmarkStart w:id="30" w:name="_Toc193875679"/>
      <w:bookmarkEnd w:id="29"/>
      <w:r w:rsidRPr="00E053BE">
        <w:t>Test Content and Design</w:t>
      </w:r>
      <w:bookmarkEnd w:id="30"/>
    </w:p>
    <w:p w14:paraId="5D6A4B20" w14:textId="52563F95" w:rsidR="00902679" w:rsidRPr="00E053BE" w:rsidRDefault="00902679" w:rsidP="002E3839">
      <w:r w:rsidRPr="00E053BE">
        <w:t xml:space="preserve">The </w:t>
      </w:r>
      <w:r w:rsidR="0097739A" w:rsidRPr="00E053BE">
        <w:t xml:space="preserve">Summative </w:t>
      </w:r>
      <w:r w:rsidRPr="00E053BE">
        <w:t xml:space="preserve">Alternate ELPAC is designed to align with the 2012 </w:t>
      </w:r>
      <w:r w:rsidRPr="00E053BE">
        <w:rPr>
          <w:i/>
          <w:iCs/>
        </w:rPr>
        <w:t xml:space="preserve">California English Language Development Standards: Kindergarten Through Grade 12 </w:t>
      </w:r>
      <w:r w:rsidRPr="00E053BE">
        <w:t>(2012 ELD Standards) via the English Language Development Connectors (ELD Connectors), which reduce the depth, breadth, and complexity of the standards, as appropriate for students with the most significant cognitive disabilities. The ELD Connectors represent the highest level of expected performance in ELP for EL students with the most significant cognitive disabilities at a given grade level or grade span. The ELD Connectors are not intended to represent the full range of performance in ELP that may be measured by a general ELP assessment.</w:t>
      </w:r>
    </w:p>
    <w:p w14:paraId="283707F3" w14:textId="044BB18F" w:rsidR="00902679" w:rsidRPr="00E053BE" w:rsidRDefault="00902679" w:rsidP="002E3839">
      <w:r w:rsidRPr="00E053BE">
        <w:t>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E053BE" w:rsidRDefault="4514D8D3" w:rsidP="002E3839">
      <w:pPr>
        <w:pStyle w:val="Heading3"/>
      </w:pPr>
      <w:bookmarkStart w:id="31" w:name="_Toc129161914"/>
      <w:bookmarkStart w:id="32" w:name="_Toc129162190"/>
      <w:bookmarkStart w:id="33" w:name="_Toc129161915"/>
      <w:bookmarkStart w:id="34" w:name="_Toc129162191"/>
      <w:bookmarkStart w:id="35" w:name="_Toc129161916"/>
      <w:bookmarkStart w:id="36" w:name="_Toc129162192"/>
      <w:bookmarkStart w:id="37" w:name="_Toc129161917"/>
      <w:bookmarkStart w:id="38" w:name="_Toc129162193"/>
      <w:bookmarkStart w:id="39" w:name="_Toc129161918"/>
      <w:bookmarkStart w:id="40" w:name="_Toc129162194"/>
      <w:bookmarkStart w:id="41" w:name="_Toc193875680"/>
      <w:bookmarkEnd w:id="31"/>
      <w:bookmarkEnd w:id="32"/>
      <w:bookmarkEnd w:id="33"/>
      <w:bookmarkEnd w:id="34"/>
      <w:bookmarkEnd w:id="35"/>
      <w:bookmarkEnd w:id="36"/>
      <w:bookmarkEnd w:id="37"/>
      <w:bookmarkEnd w:id="38"/>
      <w:bookmarkEnd w:id="39"/>
      <w:bookmarkEnd w:id="40"/>
      <w:r w:rsidRPr="00E053BE">
        <w:t>Intended Population</w:t>
      </w:r>
      <w:bookmarkEnd w:id="41"/>
    </w:p>
    <w:p w14:paraId="3F697349" w14:textId="6A24A6EC" w:rsidR="006509AD" w:rsidRPr="00E053BE" w:rsidRDefault="006509AD" w:rsidP="002E3839">
      <w:pPr>
        <w:rPr>
          <w:rFonts w:eastAsia="Times New Roman"/>
        </w:rPr>
      </w:pPr>
      <w:bookmarkStart w:id="42" w:name="_Hlk24965874"/>
      <w:r w:rsidRPr="00E053BE">
        <w:rPr>
          <w:rFonts w:eastAsia="Times New Roman"/>
        </w:rPr>
        <w:t xml:space="preserve">The </w:t>
      </w:r>
      <w:r w:rsidR="0097739A" w:rsidRPr="00E053BE">
        <w:rPr>
          <w:rFonts w:eastAsia="Times New Roman"/>
        </w:rPr>
        <w:t xml:space="preserve">Summative </w:t>
      </w:r>
      <w:r w:rsidRPr="00E053BE">
        <w:rPr>
          <w:rFonts w:eastAsia="Times New Roman"/>
        </w:rPr>
        <w:t>Alternate ELPAC is intended only for E</w:t>
      </w:r>
      <w:r w:rsidR="00341AB9" w:rsidRPr="00E053BE">
        <w:rPr>
          <w:rFonts w:eastAsia="Times New Roman"/>
        </w:rPr>
        <w:t xml:space="preserve">L </w:t>
      </w:r>
      <w:r w:rsidRPr="00E053BE">
        <w:rPr>
          <w:rFonts w:eastAsia="Times New Roman"/>
        </w:rPr>
        <w:t>s</w:t>
      </w:r>
      <w:r w:rsidR="00341AB9" w:rsidRPr="00E053BE">
        <w:rPr>
          <w:rFonts w:eastAsia="Times New Roman"/>
        </w:rPr>
        <w:t>tudents</w:t>
      </w:r>
      <w:r w:rsidR="00401431" w:rsidRPr="00E053BE">
        <w:rPr>
          <w:rFonts w:eastAsia="Times New Roman"/>
        </w:rPr>
        <w:t xml:space="preserve"> </w:t>
      </w:r>
      <w:r w:rsidR="00433715" w:rsidRPr="00E053BE">
        <w:rPr>
          <w:lang w:eastAsia="zh-CN"/>
        </w:rPr>
        <w:t xml:space="preserve">in </w:t>
      </w:r>
      <w:r w:rsidR="00433715" w:rsidRPr="00E053BE">
        <w:rPr>
          <w:rFonts w:eastAsia="Times New Roman"/>
        </w:rPr>
        <w:t>kindergarten through grade twelve (up to age twenty-one)</w:t>
      </w:r>
      <w:r w:rsidR="003E410A" w:rsidRPr="00E053BE">
        <w:rPr>
          <w:lang w:eastAsia="zh-CN"/>
        </w:rPr>
        <w:t xml:space="preserve"> who </w:t>
      </w:r>
      <w:r w:rsidR="00DF4521" w:rsidRPr="00E053BE">
        <w:rPr>
          <w:rFonts w:eastAsia="Times New Roman"/>
        </w:rPr>
        <w:t xml:space="preserve">have </w:t>
      </w:r>
      <w:r w:rsidR="00607B00" w:rsidRPr="00E053BE">
        <w:rPr>
          <w:rFonts w:eastAsia="Times New Roman"/>
        </w:rPr>
        <w:t>been found eligible for alternate assessments by their IEP</w:t>
      </w:r>
      <w:r w:rsidR="00635B5B" w:rsidRPr="00E053BE">
        <w:rPr>
          <w:rFonts w:eastAsia="Times New Roman"/>
        </w:rPr>
        <w:t xml:space="preserve"> </w:t>
      </w:r>
      <w:r w:rsidR="00607B00" w:rsidRPr="00E053BE">
        <w:rPr>
          <w:rFonts w:eastAsia="Times New Roman"/>
        </w:rPr>
        <w:t>team</w:t>
      </w:r>
      <w:r w:rsidR="68D049C8" w:rsidRPr="00E053BE">
        <w:rPr>
          <w:rFonts w:eastAsia="Times New Roman"/>
        </w:rPr>
        <w:t>. The</w:t>
      </w:r>
      <w:r w:rsidR="00D45B40" w:rsidRPr="00E053BE">
        <w:rPr>
          <w:rFonts w:eastAsia="Times New Roman"/>
        </w:rPr>
        <w:t>se students</w:t>
      </w:r>
      <w:r w:rsidR="00607B00" w:rsidRPr="00E053BE">
        <w:rPr>
          <w:rFonts w:eastAsia="Times New Roman"/>
        </w:rPr>
        <w:t xml:space="preserve"> must be administered the Summative Alternate ELPAC </w:t>
      </w:r>
      <w:r w:rsidR="000C426C" w:rsidRPr="00E053BE">
        <w:rPr>
          <w:rFonts w:eastAsia="Times New Roman"/>
        </w:rPr>
        <w:t xml:space="preserve">annually during the </w:t>
      </w:r>
      <w:r w:rsidR="1D689674" w:rsidRPr="00E053BE">
        <w:rPr>
          <w:rFonts w:eastAsia="Times New Roman"/>
        </w:rPr>
        <w:t>state’s ELP</w:t>
      </w:r>
      <w:r w:rsidR="000C426C" w:rsidRPr="00E053BE">
        <w:rPr>
          <w:rFonts w:eastAsia="Times New Roman"/>
        </w:rPr>
        <w:t xml:space="preserve"> testing window until they are reclassified as </w:t>
      </w:r>
      <w:r w:rsidR="000C426C" w:rsidRPr="00E053BE">
        <w:t>fluent English proficient based on the CDE guidelines for reclassification</w:t>
      </w:r>
      <w:r w:rsidR="00D45B40" w:rsidRPr="00E053BE">
        <w:t xml:space="preserve"> as</w:t>
      </w:r>
      <w:r w:rsidR="000C426C" w:rsidRPr="00E053BE">
        <w:t xml:space="preserve"> </w:t>
      </w:r>
      <w:r w:rsidR="000C426C" w:rsidRPr="00E053BE">
        <w:rPr>
          <w:rFonts w:eastAsia="Arial"/>
        </w:rPr>
        <w:t>established by the California State Board of Education (SBE)</w:t>
      </w:r>
      <w:r w:rsidR="006805F6" w:rsidRPr="00E053BE">
        <w:rPr>
          <w:rFonts w:eastAsia="Arial"/>
        </w:rPr>
        <w:t xml:space="preserve"> (</w:t>
      </w:r>
      <w:r w:rsidR="006805F6" w:rsidRPr="00E053BE">
        <w:rPr>
          <w:i/>
          <w:iCs/>
        </w:rPr>
        <w:t>EC </w:t>
      </w:r>
      <w:r w:rsidR="006805F6" w:rsidRPr="00E053BE">
        <w:rPr>
          <w:rFonts w:eastAsia="Arial"/>
        </w:rPr>
        <w:t>313[f])</w:t>
      </w:r>
      <w:r w:rsidR="000C426C" w:rsidRPr="00E053BE">
        <w:rPr>
          <w:rFonts w:eastAsia="Arial"/>
        </w:rPr>
        <w:t>.</w:t>
      </w:r>
    </w:p>
    <w:p w14:paraId="430E6A01" w14:textId="3BF512F0" w:rsidR="00EF1C20" w:rsidRPr="00E053BE" w:rsidRDefault="4514D8D3" w:rsidP="002E3839">
      <w:pPr>
        <w:pStyle w:val="Heading3"/>
      </w:pPr>
      <w:bookmarkStart w:id="43" w:name="_Toc112229731"/>
      <w:bookmarkStart w:id="44" w:name="_Toc112325691"/>
      <w:bookmarkStart w:id="45" w:name="_Toc112326944"/>
      <w:bookmarkStart w:id="46" w:name="_Toc112406958"/>
      <w:bookmarkStart w:id="47" w:name="_Toc112408354"/>
      <w:bookmarkStart w:id="48" w:name="_Toc113343465"/>
      <w:bookmarkStart w:id="49" w:name="_Toc113346136"/>
      <w:bookmarkStart w:id="50" w:name="_Toc113346377"/>
      <w:bookmarkStart w:id="51" w:name="_Toc113371121"/>
      <w:bookmarkStart w:id="52" w:name="_Toc113428461"/>
      <w:bookmarkStart w:id="53" w:name="_Toc113440183"/>
      <w:bookmarkStart w:id="54" w:name="_Toc113532197"/>
      <w:bookmarkStart w:id="55" w:name="_Toc118898401"/>
      <w:bookmarkStart w:id="56" w:name="_Toc120783838"/>
      <w:bookmarkStart w:id="57" w:name="_Toc121381656"/>
      <w:bookmarkStart w:id="58" w:name="_Toc121842075"/>
      <w:bookmarkStart w:id="59" w:name="_Toc121896561"/>
      <w:bookmarkStart w:id="60" w:name="_Toc112229732"/>
      <w:bookmarkStart w:id="61" w:name="_Toc112325692"/>
      <w:bookmarkStart w:id="62" w:name="_Toc112326945"/>
      <w:bookmarkStart w:id="63" w:name="_Toc112406959"/>
      <w:bookmarkStart w:id="64" w:name="_Toc112408355"/>
      <w:bookmarkStart w:id="65" w:name="_Toc113343466"/>
      <w:bookmarkStart w:id="66" w:name="_Toc113346137"/>
      <w:bookmarkStart w:id="67" w:name="_Toc113346378"/>
      <w:bookmarkStart w:id="68" w:name="_Toc113371122"/>
      <w:bookmarkStart w:id="69" w:name="_Toc113428462"/>
      <w:bookmarkStart w:id="70" w:name="_Toc113440184"/>
      <w:bookmarkStart w:id="71" w:name="_Toc113532198"/>
      <w:bookmarkStart w:id="72" w:name="_Toc118898402"/>
      <w:bookmarkStart w:id="73" w:name="_Toc120783839"/>
      <w:bookmarkStart w:id="74" w:name="_Toc121381657"/>
      <w:bookmarkStart w:id="75" w:name="_Toc121842076"/>
      <w:bookmarkStart w:id="76" w:name="_Toc121896562"/>
      <w:bookmarkStart w:id="77" w:name="_Testing_Windows_and"/>
      <w:bookmarkStart w:id="78" w:name="_Toc1938756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053BE">
        <w:t>Testing Window</w:t>
      </w:r>
      <w:r w:rsidR="000E6F0A" w:rsidRPr="00E053BE">
        <w:t>s</w:t>
      </w:r>
      <w:r w:rsidRPr="00E053BE">
        <w:t xml:space="preserve"> and </w:t>
      </w:r>
      <w:r w:rsidR="005554A4" w:rsidRPr="00E053BE">
        <w:t xml:space="preserve">Estimated Testing </w:t>
      </w:r>
      <w:r w:rsidRPr="00E053BE">
        <w:t>Times</w:t>
      </w:r>
      <w:bookmarkEnd w:id="78"/>
    </w:p>
    <w:p w14:paraId="00F95D01" w14:textId="67A26849" w:rsidR="001121E8" w:rsidRPr="00E053BE" w:rsidRDefault="00943AA7" w:rsidP="002E3839">
      <w:r w:rsidRPr="00E053BE">
        <w:t>The Summative Alternate ELPAC testing window runs from February 1 through May 31 annually.</w:t>
      </w:r>
      <w:r w:rsidR="00E27C33" w:rsidRPr="00E053BE">
        <w:t xml:space="preserve"> During this time, any student identified as </w:t>
      </w:r>
      <w:r w:rsidR="0001640B" w:rsidRPr="00E053BE">
        <w:t xml:space="preserve">an </w:t>
      </w:r>
      <w:r w:rsidR="00E27C33" w:rsidRPr="00E053BE">
        <w:t xml:space="preserve">EL and who </w:t>
      </w:r>
      <w:r w:rsidR="00536F73" w:rsidRPr="00E053BE">
        <w:rPr>
          <w:rFonts w:eastAsia="Times New Roman"/>
        </w:rPr>
        <w:t>w</w:t>
      </w:r>
      <w:r w:rsidR="285AD466" w:rsidRPr="00E053BE">
        <w:rPr>
          <w:rFonts w:eastAsia="Times New Roman"/>
        </w:rPr>
        <w:t>a</w:t>
      </w:r>
      <w:r w:rsidR="00A6727D" w:rsidRPr="00E053BE">
        <w:rPr>
          <w:rFonts w:eastAsia="Times New Roman"/>
        </w:rPr>
        <w:t>s</w:t>
      </w:r>
      <w:r w:rsidR="285AD466" w:rsidRPr="00E053BE">
        <w:rPr>
          <w:rFonts w:eastAsia="Times New Roman"/>
        </w:rPr>
        <w:t xml:space="preserve"> identified as having</w:t>
      </w:r>
      <w:r w:rsidR="00E27C33" w:rsidRPr="00E053BE">
        <w:t xml:space="preserve"> the most significant </w:t>
      </w:r>
      <w:r w:rsidR="00453F56" w:rsidRPr="00E053BE">
        <w:t xml:space="preserve">cognitive </w:t>
      </w:r>
      <w:r w:rsidR="00E27C33" w:rsidRPr="00E053BE">
        <w:t xml:space="preserve">disabilities </w:t>
      </w:r>
      <w:r w:rsidR="00536F73" w:rsidRPr="00E053BE">
        <w:t>was</w:t>
      </w:r>
      <w:r w:rsidR="00E27C33" w:rsidRPr="00E053BE">
        <w:t xml:space="preserve"> required to be administered the Summative Alternate ELPAC.</w:t>
      </w:r>
    </w:p>
    <w:p w14:paraId="4265AAB9" w14:textId="3FFD593F" w:rsidR="00DA39FD" w:rsidRPr="00E053BE" w:rsidRDefault="254B75E3" w:rsidP="002E3839">
      <w:r w:rsidRPr="00E053BE">
        <w:t xml:space="preserve">The </w:t>
      </w:r>
      <w:r w:rsidR="0097739A" w:rsidRPr="00E053BE">
        <w:t xml:space="preserve">Summative </w:t>
      </w:r>
      <w:r w:rsidR="78F2FF58" w:rsidRPr="00E053BE">
        <w:t xml:space="preserve">Alternate </w:t>
      </w:r>
      <w:r w:rsidRPr="00E053BE">
        <w:t>ELPAC is a</w:t>
      </w:r>
      <w:r w:rsidR="03AA8088" w:rsidRPr="00E053BE">
        <w:t xml:space="preserve"> computer-based</w:t>
      </w:r>
      <w:r w:rsidR="73863E95" w:rsidRPr="00E053BE">
        <w:t xml:space="preserve">, </w:t>
      </w:r>
      <w:r w:rsidR="62E23917" w:rsidRPr="00E053BE">
        <w:t>nonadaptive,</w:t>
      </w:r>
      <w:r w:rsidRPr="00E053BE">
        <w:t xml:space="preserve"> untimed </w:t>
      </w:r>
      <w:r w:rsidR="009A37B7" w:rsidRPr="00E053BE">
        <w:t>assessment</w:t>
      </w:r>
      <w:r w:rsidR="00BE05C1" w:rsidRPr="00E053BE">
        <w:t xml:space="preserve"> that is delivered one-on-one by a test examiner.</w:t>
      </w:r>
      <w:r w:rsidRPr="00E053BE">
        <w:t xml:space="preserve"> </w:t>
      </w:r>
      <w:r w:rsidR="00BE05C1" w:rsidRPr="00E053BE">
        <w:t>S</w:t>
      </w:r>
      <w:r w:rsidRPr="00E053BE">
        <w:t xml:space="preserve">tudents are allowed as much time as they need to complete their responses </w:t>
      </w:r>
      <w:r w:rsidR="62E23917" w:rsidRPr="00E053BE">
        <w:t>to each item</w:t>
      </w:r>
      <w:r w:rsidRPr="00E053BE">
        <w:t xml:space="preserve">. The </w:t>
      </w:r>
      <w:r w:rsidR="009A37B7" w:rsidRPr="00E053BE">
        <w:t>assessment</w:t>
      </w:r>
      <w:r w:rsidRPr="00E053BE">
        <w:t xml:space="preserve"> may be administered over </w:t>
      </w:r>
      <w:r w:rsidR="72CFEE7E" w:rsidRPr="00E053BE">
        <w:t xml:space="preserve">multiple </w:t>
      </w:r>
      <w:r w:rsidRPr="00E053BE">
        <w:t xml:space="preserve">days. The estimated testing times for the </w:t>
      </w:r>
      <w:r w:rsidR="0097739A" w:rsidRPr="00E053BE">
        <w:t xml:space="preserve">Summative </w:t>
      </w:r>
      <w:r w:rsidR="7712276D" w:rsidRPr="00E053BE">
        <w:t>Alternate</w:t>
      </w:r>
      <w:r w:rsidRPr="00E053BE">
        <w:t xml:space="preserve"> ELPAC </w:t>
      </w:r>
      <w:r w:rsidR="72CFEE7E" w:rsidRPr="00E053BE">
        <w:t xml:space="preserve">task types </w:t>
      </w:r>
      <w:r w:rsidR="66CFB443" w:rsidRPr="00E053BE">
        <w:t xml:space="preserve">were </w:t>
      </w:r>
      <w:r w:rsidRPr="00E053BE">
        <w:t xml:space="preserve">posted by </w:t>
      </w:r>
      <w:r w:rsidR="3B86DBB7" w:rsidRPr="00E053BE">
        <w:t>task type</w:t>
      </w:r>
      <w:r w:rsidRPr="00E053BE">
        <w:t xml:space="preserve"> </w:t>
      </w:r>
      <w:r w:rsidR="3B86DBB7" w:rsidRPr="00E053BE">
        <w:t xml:space="preserve">in </w:t>
      </w:r>
      <w:r w:rsidRPr="00E053BE">
        <w:t xml:space="preserve">the </w:t>
      </w:r>
      <w:r w:rsidR="005F0DDB" w:rsidRPr="00E053BE">
        <w:rPr>
          <w:i/>
          <w:iCs/>
        </w:rPr>
        <w:t xml:space="preserve">Summative </w:t>
      </w:r>
      <w:r w:rsidR="52BF108E" w:rsidRPr="00E053BE">
        <w:rPr>
          <w:i/>
          <w:iCs/>
        </w:rPr>
        <w:t xml:space="preserve">Alternate </w:t>
      </w:r>
      <w:r w:rsidRPr="00E053BE">
        <w:rPr>
          <w:i/>
          <w:iCs/>
        </w:rPr>
        <w:t xml:space="preserve">ELPAC </w:t>
      </w:r>
      <w:r w:rsidR="2A4438E6" w:rsidRPr="00E053BE">
        <w:rPr>
          <w:i/>
          <w:iCs/>
        </w:rPr>
        <w:t>T</w:t>
      </w:r>
      <w:r w:rsidR="4D980DBE" w:rsidRPr="00E053BE">
        <w:rPr>
          <w:i/>
          <w:iCs/>
        </w:rPr>
        <w:t>est</w:t>
      </w:r>
      <w:r w:rsidR="005F0DDB" w:rsidRPr="00E053BE">
        <w:rPr>
          <w:i/>
          <w:iCs/>
        </w:rPr>
        <w:t xml:space="preserve"> Administration</w:t>
      </w:r>
      <w:r w:rsidR="4D980DBE" w:rsidRPr="00E053BE">
        <w:rPr>
          <w:i/>
          <w:iCs/>
        </w:rPr>
        <w:t xml:space="preserve"> </w:t>
      </w:r>
      <w:r w:rsidR="2A4438E6" w:rsidRPr="00E053BE">
        <w:rPr>
          <w:i/>
          <w:iCs/>
        </w:rPr>
        <w:t>M</w:t>
      </w:r>
      <w:r w:rsidR="4D980DBE" w:rsidRPr="00E053BE">
        <w:rPr>
          <w:i/>
          <w:iCs/>
        </w:rPr>
        <w:t>anual</w:t>
      </w:r>
      <w:r w:rsidR="2A4438E6" w:rsidRPr="00E053BE">
        <w:t xml:space="preserve"> (CDE, 202</w:t>
      </w:r>
      <w:r w:rsidR="00C16845" w:rsidRPr="00E053BE">
        <w:t>4</w:t>
      </w:r>
      <w:r w:rsidR="005B223C" w:rsidRPr="00E053BE">
        <w:t>d</w:t>
      </w:r>
      <w:r w:rsidR="2A4438E6" w:rsidRPr="00E053BE">
        <w:t>)</w:t>
      </w:r>
      <w:r w:rsidRPr="00E053BE">
        <w:t xml:space="preserve">. Estimated testing times </w:t>
      </w:r>
      <w:r w:rsidR="66CFB443" w:rsidRPr="00E053BE">
        <w:t xml:space="preserve">were </w:t>
      </w:r>
      <w:r w:rsidRPr="00E053BE">
        <w:t>provided for administration planning only.</w:t>
      </w:r>
    </w:p>
    <w:p w14:paraId="4C60A7FB" w14:textId="2E015C71" w:rsidR="00191E86" w:rsidRPr="00E053BE" w:rsidRDefault="00191E86" w:rsidP="002E3839">
      <w:pPr>
        <w:pStyle w:val="Heading3"/>
      </w:pPr>
      <w:bookmarkStart w:id="79" w:name="_Toc131594530"/>
      <w:bookmarkStart w:id="80" w:name="_Toc131594531"/>
      <w:bookmarkStart w:id="81" w:name="_Toc131594532"/>
      <w:bookmarkStart w:id="82" w:name="_Toc193875682"/>
      <w:bookmarkEnd w:id="79"/>
      <w:bookmarkEnd w:id="80"/>
      <w:bookmarkEnd w:id="81"/>
      <w:r w:rsidRPr="00E053BE">
        <w:lastRenderedPageBreak/>
        <w:t>Significant Developments in 202</w:t>
      </w:r>
      <w:r w:rsidR="007118F2" w:rsidRPr="00E053BE">
        <w:t>3</w:t>
      </w:r>
      <w:r w:rsidRPr="00E053BE">
        <w:t>–2</w:t>
      </w:r>
      <w:r w:rsidR="007118F2" w:rsidRPr="00E053BE">
        <w:t>4</w:t>
      </w:r>
      <w:bookmarkEnd w:id="82"/>
    </w:p>
    <w:p w14:paraId="42493C4B" w14:textId="30E33CB8" w:rsidR="006A4825" w:rsidRPr="00E053BE" w:rsidRDefault="0041405D" w:rsidP="002E3839">
      <w:pPr>
        <w:pStyle w:val="Heading4"/>
        <w:ind w:left="450" w:hanging="450"/>
        <w:rPr>
          <w:color w:val="auto"/>
        </w:rPr>
      </w:pPr>
      <w:bookmarkStart w:id="83" w:name="_Toc193875683"/>
      <w:r w:rsidRPr="00E053BE">
        <w:rPr>
          <w:color w:val="auto"/>
        </w:rPr>
        <w:t>Student Score Reports Redesign</w:t>
      </w:r>
      <w:bookmarkEnd w:id="83"/>
    </w:p>
    <w:p w14:paraId="0518862A" w14:textId="23CEA578" w:rsidR="00164F8C" w:rsidRPr="00E053BE" w:rsidRDefault="00164F8C" w:rsidP="002E3839">
      <w:r w:rsidRPr="00E053BE">
        <w:t xml:space="preserve">Redesigned Student Score Reports (SSRs) were made available for the 2023–24 test administration. </w:t>
      </w:r>
      <w:r w:rsidR="00D818FD" w:rsidRPr="00E053BE">
        <w:t>C</w:t>
      </w:r>
      <w:r w:rsidRPr="00E053BE">
        <w:t>hange</w:t>
      </w:r>
      <w:r w:rsidR="00D818FD" w:rsidRPr="00E053BE">
        <w:t>s</w:t>
      </w:r>
      <w:r w:rsidRPr="00E053BE">
        <w:t xml:space="preserve"> included the following:</w:t>
      </w:r>
    </w:p>
    <w:p w14:paraId="18DFA76B" w14:textId="28555C9D" w:rsidR="00164F8C" w:rsidRPr="00E053BE" w:rsidRDefault="00164F8C" w:rsidP="002E3839">
      <w:pPr>
        <w:pStyle w:val="bullets"/>
      </w:pPr>
      <w:r w:rsidRPr="00E053BE">
        <w:t>SSR formats are PDF and HTML. For an HTML SSR, a</w:t>
      </w:r>
      <w:r w:rsidR="0064055E" w:rsidRPr="00E053BE">
        <w:t>n</w:t>
      </w:r>
      <w:r w:rsidRPr="00E053BE">
        <w:t xml:space="preserve"> LEA or parent or student portal vendor provided a link to a parent/guardian.</w:t>
      </w:r>
    </w:p>
    <w:p w14:paraId="47B10A38" w14:textId="1976F1AE" w:rsidR="00D818FD" w:rsidRPr="00E053BE" w:rsidRDefault="00D818FD" w:rsidP="002E3839">
      <w:pPr>
        <w:pStyle w:val="bullets"/>
      </w:pPr>
      <w:r w:rsidRPr="00E053BE">
        <w:t>Arabic was added as an available language.</w:t>
      </w:r>
    </w:p>
    <w:p w14:paraId="519382C3" w14:textId="3602B0A1" w:rsidR="004E126A" w:rsidRPr="00E053BE" w:rsidRDefault="0008436F" w:rsidP="002E3839">
      <w:pPr>
        <w:pStyle w:val="Heading4"/>
        <w:numPr>
          <w:ilvl w:val="2"/>
          <w:numId w:val="36"/>
        </w:numPr>
        <w:tabs>
          <w:tab w:val="num" w:pos="2160"/>
        </w:tabs>
        <w:ind w:left="1166" w:hanging="1166"/>
      </w:pPr>
      <w:bookmarkStart w:id="84" w:name="_Toc186265548"/>
      <w:bookmarkStart w:id="85" w:name="_Toc193875684"/>
      <w:bookmarkEnd w:id="84"/>
      <w:r w:rsidRPr="00E053BE">
        <w:t>Test Delivery</w:t>
      </w:r>
      <w:bookmarkEnd w:id="85"/>
    </w:p>
    <w:p w14:paraId="358C7C4B" w14:textId="5D9C2F97" w:rsidR="00191E86" w:rsidRPr="00E053BE" w:rsidRDefault="0008436F" w:rsidP="002E3839">
      <w:pPr>
        <w:pStyle w:val="Heading5"/>
        <w:rPr>
          <w:webHidden/>
        </w:rPr>
      </w:pPr>
      <w:r w:rsidRPr="00E053BE">
        <w:t>C</w:t>
      </w:r>
      <w:r w:rsidRPr="00E053BE">
        <w:rPr>
          <w:webHidden/>
        </w:rPr>
        <w:t>hanges to the Test Administrator Interface</w:t>
      </w:r>
    </w:p>
    <w:p w14:paraId="59C877C1" w14:textId="5AB7ED9B" w:rsidR="0008436F" w:rsidRPr="00E053BE" w:rsidRDefault="0008436F" w:rsidP="002E3839">
      <w:pPr>
        <w:rPr>
          <w:webHidden/>
        </w:rPr>
      </w:pPr>
      <w:r w:rsidRPr="00E053BE">
        <w:rPr>
          <w:webHidden/>
        </w:rPr>
        <w:t xml:space="preserve">The Test Administrator Interface </w:t>
      </w:r>
      <w:r w:rsidR="00A83ABB" w:rsidRPr="00E053BE">
        <w:rPr>
          <w:webHidden/>
        </w:rPr>
        <w:t>was</w:t>
      </w:r>
      <w:r w:rsidRPr="00E053BE">
        <w:rPr>
          <w:webHidden/>
        </w:rPr>
        <w:t xml:space="preserve"> updated to a cleaner, more user-friendly appearance.</w:t>
      </w:r>
    </w:p>
    <w:p w14:paraId="2060C1D1" w14:textId="47294645" w:rsidR="0008436F" w:rsidRPr="00E053BE" w:rsidRDefault="0008436F" w:rsidP="002E3839">
      <w:pPr>
        <w:pStyle w:val="Heading5"/>
      </w:pPr>
      <w:r w:rsidRPr="00E053BE">
        <w:t>Changes to Ending the Assessment in the Test Delivery System</w:t>
      </w:r>
    </w:p>
    <w:p w14:paraId="3626E030" w14:textId="630EE81F" w:rsidR="0008436F" w:rsidRPr="00E053BE" w:rsidRDefault="0008436F" w:rsidP="002E3839">
      <w:r w:rsidRPr="00E053BE">
        <w:t xml:space="preserve">The process for ending the assessment </w:t>
      </w:r>
      <w:r w:rsidR="00A83ABB" w:rsidRPr="00E053BE">
        <w:t>was</w:t>
      </w:r>
      <w:r w:rsidRPr="00E053BE">
        <w:t xml:space="preserve"> streamlined. After the last question </w:t>
      </w:r>
      <w:r w:rsidR="00A83ABB" w:rsidRPr="00E053BE">
        <w:t>was</w:t>
      </w:r>
      <w:r w:rsidRPr="00E053BE">
        <w:t xml:space="preserve"> presented, students select</w:t>
      </w:r>
      <w:r w:rsidR="00A83ABB" w:rsidRPr="00E053BE">
        <w:t>ed</w:t>
      </w:r>
      <w:r w:rsidRPr="00E053BE">
        <w:t xml:space="preserve"> [</w:t>
      </w:r>
      <w:r w:rsidRPr="00E053BE">
        <w:rPr>
          <w:b/>
        </w:rPr>
        <w:t>Next</w:t>
      </w:r>
      <w:r w:rsidRPr="00E053BE">
        <w:t>] (instead of [</w:t>
      </w:r>
      <w:r w:rsidRPr="00E053BE">
        <w:rPr>
          <w:b/>
          <w:bCs/>
        </w:rPr>
        <w:t>End Test</w:t>
      </w:r>
      <w:r w:rsidRPr="00E053BE">
        <w:t>]) to reach the review screen, which include</w:t>
      </w:r>
      <w:r w:rsidR="00A83ABB" w:rsidRPr="00E053BE">
        <w:t>d</w:t>
      </w:r>
      <w:r w:rsidRPr="00E053BE">
        <w:t xml:space="preserve"> the [</w:t>
      </w:r>
      <w:r w:rsidRPr="00E053BE">
        <w:rPr>
          <w:b/>
        </w:rPr>
        <w:t>Submit</w:t>
      </w:r>
      <w:r w:rsidRPr="00E053BE">
        <w:rPr>
          <w:b/>
          <w:bCs/>
        </w:rPr>
        <w:t xml:space="preserve"> Test</w:t>
      </w:r>
      <w:r w:rsidRPr="00E053BE">
        <w:t>] button.</w:t>
      </w:r>
    </w:p>
    <w:p w14:paraId="541339AC" w14:textId="3F787C1E" w:rsidR="00F0227A" w:rsidRPr="00E053BE" w:rsidRDefault="007118F2" w:rsidP="002E3839">
      <w:pPr>
        <w:pStyle w:val="Heading4"/>
        <w:numPr>
          <w:ilvl w:val="2"/>
          <w:numId w:val="36"/>
        </w:numPr>
        <w:tabs>
          <w:tab w:val="num" w:pos="2160"/>
        </w:tabs>
        <w:ind w:left="1166" w:hanging="1166"/>
      </w:pPr>
      <w:bookmarkStart w:id="86" w:name="_Toc155332409"/>
      <w:bookmarkStart w:id="87" w:name="_Toc155345104"/>
      <w:bookmarkStart w:id="88" w:name="_Toc155345362"/>
      <w:bookmarkStart w:id="89" w:name="_Toc155332410"/>
      <w:bookmarkStart w:id="90" w:name="_Toc155345105"/>
      <w:bookmarkStart w:id="91" w:name="_Toc155345363"/>
      <w:bookmarkStart w:id="92" w:name="_Toc155332411"/>
      <w:bookmarkStart w:id="93" w:name="_Toc155345106"/>
      <w:bookmarkStart w:id="94" w:name="_Toc155345364"/>
      <w:bookmarkStart w:id="95" w:name="_Toc193875685"/>
      <w:bookmarkEnd w:id="86"/>
      <w:bookmarkEnd w:id="87"/>
      <w:bookmarkEnd w:id="88"/>
      <w:bookmarkEnd w:id="89"/>
      <w:bookmarkEnd w:id="90"/>
      <w:bookmarkEnd w:id="91"/>
      <w:bookmarkEnd w:id="92"/>
      <w:bookmarkEnd w:id="93"/>
      <w:bookmarkEnd w:id="94"/>
      <w:r w:rsidRPr="00E053BE">
        <w:t>Accessibility Resources</w:t>
      </w:r>
      <w:bookmarkEnd w:id="95"/>
    </w:p>
    <w:p w14:paraId="4DDF0A6C" w14:textId="4C0F9554" w:rsidR="006E2F0A" w:rsidRPr="00E053BE" w:rsidRDefault="006E2F0A" w:rsidP="002E3839">
      <w:r w:rsidRPr="00E053BE">
        <w:t>The definition of the non-embedded medical supports designated support w</w:t>
      </w:r>
      <w:r w:rsidR="00204339" w:rsidRPr="00E053BE">
        <w:t>as</w:t>
      </w:r>
      <w:r w:rsidRPr="00E053BE">
        <w:t xml:space="preserve"> updated to mention “Bluetooth hearing aids.”</w:t>
      </w:r>
    </w:p>
    <w:p w14:paraId="6217AD59" w14:textId="4319B5CF" w:rsidR="00536FB9" w:rsidRPr="00E053BE" w:rsidRDefault="6F1BCF75" w:rsidP="002E3839">
      <w:pPr>
        <w:pStyle w:val="Heading3"/>
      </w:pPr>
      <w:bookmarkStart w:id="96" w:name="_Toc193875686"/>
      <w:r w:rsidRPr="00E053BE">
        <w:t>Groups and Organizations Involved with the Alternate ELPAC</w:t>
      </w:r>
      <w:bookmarkEnd w:id="96"/>
    </w:p>
    <w:p w14:paraId="41621203" w14:textId="1FD72D49" w:rsidR="007251E1" w:rsidRPr="00E053BE" w:rsidRDefault="1A56F8F9" w:rsidP="002E3839">
      <w:pPr>
        <w:pStyle w:val="Heading4"/>
      </w:pPr>
      <w:bookmarkStart w:id="97" w:name="_Toc193875687"/>
      <w:r w:rsidRPr="00E053BE">
        <w:t xml:space="preserve">California </w:t>
      </w:r>
      <w:r w:rsidR="1CD8E22C" w:rsidRPr="00E053BE">
        <w:t>State Board of Education</w:t>
      </w:r>
      <w:bookmarkEnd w:id="97"/>
    </w:p>
    <w:p w14:paraId="0BD40890" w14:textId="375EF284" w:rsidR="006477BC" w:rsidRPr="00E053BE" w:rsidRDefault="006477BC" w:rsidP="002E3839">
      <w:bookmarkStart w:id="98" w:name="_Toc121842082"/>
      <w:bookmarkStart w:id="99" w:name="_Toc121896568"/>
      <w:bookmarkStart w:id="100" w:name="_Toc122102460"/>
      <w:bookmarkStart w:id="101" w:name="_Toc122333796"/>
      <w:bookmarkStart w:id="102" w:name="_Toc122338019"/>
      <w:bookmarkStart w:id="103" w:name="_Toc122513092"/>
      <w:bookmarkStart w:id="104" w:name="_Toc122612307"/>
      <w:bookmarkStart w:id="105" w:name="_Toc124142985"/>
      <w:bookmarkStart w:id="106" w:name="_Toc121842083"/>
      <w:bookmarkStart w:id="107" w:name="_Toc121896569"/>
      <w:bookmarkStart w:id="108" w:name="_Toc122102461"/>
      <w:bookmarkStart w:id="109" w:name="_Toc122333797"/>
      <w:bookmarkStart w:id="110" w:name="_Toc122338020"/>
      <w:bookmarkStart w:id="111" w:name="_Toc122513093"/>
      <w:bookmarkStart w:id="112" w:name="_Toc122612308"/>
      <w:bookmarkStart w:id="113" w:name="_Toc124142986"/>
      <w:bookmarkStart w:id="114" w:name="_Hlk14905361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053BE">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E053BE">
        <w:rPr>
          <w:i/>
          <w:iCs/>
        </w:rPr>
        <w:t>EC</w:t>
      </w:r>
      <w:r w:rsidRPr="00E053BE">
        <w:t>.</w:t>
      </w:r>
    </w:p>
    <w:p w14:paraId="605940DF" w14:textId="7B4974D7" w:rsidR="006477BC" w:rsidRPr="00E053BE" w:rsidRDefault="006477BC" w:rsidP="002E3839">
      <w:r w:rsidRPr="00E053BE">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15" w:name="_Hlk90034720"/>
      <w:r w:rsidRPr="00E053BE">
        <w:t>Student Succeeds Act that provides multiple measures of the academic performance and progress of schools on a variety of academic metrics (CDE, 2024</w:t>
      </w:r>
      <w:r w:rsidR="00A475FA" w:rsidRPr="00E053BE">
        <w:t>c</w:t>
      </w:r>
      <w:r w:rsidRPr="00E053BE">
        <w:t>).</w:t>
      </w:r>
    </w:p>
    <w:p w14:paraId="6A59DF65" w14:textId="44100A94" w:rsidR="007251E1" w:rsidRPr="00E053BE" w:rsidRDefault="1CD8E22C" w:rsidP="002E3839">
      <w:pPr>
        <w:pStyle w:val="Heading4"/>
      </w:pPr>
      <w:bookmarkStart w:id="116" w:name="_Toc193875688"/>
      <w:bookmarkEnd w:id="114"/>
      <w:bookmarkEnd w:id="115"/>
      <w:r w:rsidRPr="00E053BE">
        <w:t>California Department of Education</w:t>
      </w:r>
      <w:bookmarkEnd w:id="116"/>
    </w:p>
    <w:p w14:paraId="46F701F6" w14:textId="77777777" w:rsidR="006477BC" w:rsidRPr="00E053BE" w:rsidRDefault="006477BC" w:rsidP="002E3839">
      <w:bookmarkStart w:id="117" w:name="_Toc121842085"/>
      <w:bookmarkStart w:id="118" w:name="_Toc121896571"/>
      <w:bookmarkStart w:id="119" w:name="_Toc122102463"/>
      <w:bookmarkStart w:id="120" w:name="_Toc122333799"/>
      <w:bookmarkStart w:id="121" w:name="_Toc122338022"/>
      <w:bookmarkStart w:id="122" w:name="_Toc122513095"/>
      <w:bookmarkStart w:id="123" w:name="_Toc122612310"/>
      <w:bookmarkStart w:id="124" w:name="_Toc124142988"/>
      <w:bookmarkStart w:id="125" w:name="_Toc121842086"/>
      <w:bookmarkStart w:id="126" w:name="_Toc121896572"/>
      <w:bookmarkStart w:id="127" w:name="_Toc122102464"/>
      <w:bookmarkStart w:id="128" w:name="_Toc122333800"/>
      <w:bookmarkStart w:id="129" w:name="_Toc122338023"/>
      <w:bookmarkStart w:id="130" w:name="_Toc122513096"/>
      <w:bookmarkStart w:id="131" w:name="_Toc122612311"/>
      <w:bookmarkStart w:id="132" w:name="_Toc124142989"/>
      <w:bookmarkStart w:id="133" w:name="_Hlk14905363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E053BE">
        <w:t>The CDE oversees California’s public school system, which is responsible for the education of more than 5,800,000 children and young adults in more than 11,000 schools.</w:t>
      </w:r>
      <w:r w:rsidRPr="00E053BE">
        <w:rPr>
          <w:rStyle w:val="FootnoteReference"/>
        </w:rPr>
        <w:footnoteReference w:id="2"/>
      </w:r>
      <w:r w:rsidRPr="00E053B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D13236C" w14:textId="6FB71945" w:rsidR="006477BC" w:rsidRPr="00E053BE" w:rsidRDefault="006477BC" w:rsidP="002E3839">
      <w:r w:rsidRPr="00E053BE">
        <w:lastRenderedPageBreak/>
        <w:t>Within the CDE, it is the Instruction, Measurement, &amp; Administration Branch that oversees programs promoting improved student achievement. Programs include oversight of statewide assessments and the collection and reporting of educational data (CDE, 2024</w:t>
      </w:r>
      <w:r w:rsidR="00A475FA" w:rsidRPr="00E053BE">
        <w:t>b</w:t>
      </w:r>
      <w:r w:rsidRPr="00E053BE">
        <w:t>).</w:t>
      </w:r>
    </w:p>
    <w:p w14:paraId="111CDB4F" w14:textId="5C558441" w:rsidR="00075BC5" w:rsidRPr="00E053BE" w:rsidRDefault="1CD8E22C" w:rsidP="002E3839">
      <w:pPr>
        <w:pStyle w:val="Heading4"/>
      </w:pPr>
      <w:bookmarkStart w:id="134" w:name="_Toc193875689"/>
      <w:bookmarkEnd w:id="133"/>
      <w:r w:rsidRPr="00E053BE">
        <w:t>California Educators</w:t>
      </w:r>
      <w:bookmarkEnd w:id="134"/>
    </w:p>
    <w:p w14:paraId="6F79C088" w14:textId="7A8DAD3D" w:rsidR="00670ADD" w:rsidRPr="00E053BE" w:rsidRDefault="00670ADD" w:rsidP="002E3839">
      <w:pPr>
        <w:keepLines/>
      </w:pPr>
      <w:r w:rsidRPr="00E053BE">
        <w:t xml:space="preserve">A variety of California educators were </w:t>
      </w:r>
      <w:r w:rsidR="003C5B81" w:rsidRPr="00E053BE">
        <w:t>invited to participate in the Alternate ELPAC development process</w:t>
      </w:r>
      <w:r w:rsidRPr="00E053BE">
        <w:t xml:space="preserve"> </w:t>
      </w:r>
      <w:r w:rsidR="005117D0" w:rsidRPr="00E053BE">
        <w:t>because</w:t>
      </w:r>
      <w:r w:rsidRPr="00E053BE">
        <w:t xml:space="preserve"> </w:t>
      </w:r>
      <w:r w:rsidR="00AC27B8" w:rsidRPr="00E053BE">
        <w:t xml:space="preserve">of </w:t>
      </w:r>
      <w:r w:rsidRPr="00E053BE">
        <w:t>their qualifications</w:t>
      </w:r>
      <w:r w:rsidR="005117D0" w:rsidRPr="00E053BE">
        <w:t xml:space="preserve"> and</w:t>
      </w:r>
      <w:r w:rsidRPr="00E053BE">
        <w:t xml:space="preserve"> experiences</w:t>
      </w:r>
      <w:r w:rsidR="005117D0" w:rsidRPr="00E053BE">
        <w:t xml:space="preserve"> in teaching students with cognitive disabilities</w:t>
      </w:r>
      <w:r w:rsidRPr="00E053BE">
        <w:t xml:space="preserve">, demographics, and geographic locations. California educators participated in tasks that included </w:t>
      </w:r>
      <w:r w:rsidR="00582AE3" w:rsidRPr="00E053BE">
        <w:t>work related to</w:t>
      </w:r>
      <w:r w:rsidRPr="00E053BE">
        <w:t xml:space="preserve"> defining the purpose and scope of the assessment, assessment design, item development, </w:t>
      </w:r>
      <w:r w:rsidR="00582AE3" w:rsidRPr="00E053BE">
        <w:t xml:space="preserve">item reviews, </w:t>
      </w:r>
      <w:r w:rsidRPr="00E053BE">
        <w:t xml:space="preserve">standard setting, </w:t>
      </w:r>
      <w:r w:rsidR="0026705D" w:rsidRPr="00E053BE">
        <w:t xml:space="preserve">and </w:t>
      </w:r>
      <w:r w:rsidRPr="00E053BE">
        <w:t>score reporting.</w:t>
      </w:r>
    </w:p>
    <w:p w14:paraId="14DC0B86" w14:textId="08CC092B" w:rsidR="007251E1" w:rsidRPr="00E053BE" w:rsidRDefault="1CD8E22C" w:rsidP="002E3839">
      <w:pPr>
        <w:pStyle w:val="Heading4"/>
      </w:pPr>
      <w:bookmarkStart w:id="135" w:name="_Toc193875690"/>
      <w:r w:rsidRPr="00E053BE">
        <w:t>Contractors</w:t>
      </w:r>
      <w:bookmarkEnd w:id="135"/>
    </w:p>
    <w:p w14:paraId="36930D31" w14:textId="180249BB" w:rsidR="006477BC" w:rsidRPr="00E053BE" w:rsidRDefault="006477BC" w:rsidP="002E3839">
      <w:pPr>
        <w:spacing w:after="60"/>
      </w:pPr>
      <w:bookmarkStart w:id="136" w:name="_Hlk149053815"/>
      <w:proofErr w:type="gramStart"/>
      <w:r w:rsidRPr="00E053BE">
        <w:t>A number of</w:t>
      </w:r>
      <w:proofErr w:type="gramEnd"/>
      <w:r w:rsidRPr="00E053BE">
        <w:t xml:space="preserve"> organizations contribute to the success of the </w:t>
      </w:r>
      <w:r w:rsidR="00365FC2" w:rsidRPr="00E053BE">
        <w:t>Summative Alternate ELPAC</w:t>
      </w:r>
      <w:r w:rsidRPr="00E053BE">
        <w:t>.</w:t>
      </w:r>
    </w:p>
    <w:bookmarkEnd w:id="136"/>
    <w:p w14:paraId="4DDA20DF" w14:textId="34EF15FB" w:rsidR="008B0309" w:rsidRPr="00E053BE" w:rsidRDefault="00075BC5" w:rsidP="002E3839">
      <w:pPr>
        <w:pStyle w:val="Heading5"/>
      </w:pPr>
      <w:r w:rsidRPr="00E053BE">
        <w:t>Primary Testing Contractor—ETS</w:t>
      </w:r>
    </w:p>
    <w:p w14:paraId="6EA5A173" w14:textId="5E5248E2" w:rsidR="006477BC" w:rsidRPr="00E053BE" w:rsidRDefault="006477BC" w:rsidP="002E3839">
      <w:bookmarkStart w:id="137" w:name="_Hlk149053833"/>
      <w:r w:rsidRPr="00E053BE">
        <w:t xml:space="preserve">The CDE and the SBE contract with ETS to develop, administer, and report the </w:t>
      </w:r>
      <w:r w:rsidR="00365FC2" w:rsidRPr="00E053BE">
        <w:t>Summative Alternate ELPAC</w:t>
      </w:r>
      <w:r w:rsidRPr="00E053BE">
        <w:t>. As the primary testing contractor, ETS has overall responsibility for working with the CDE to implement and maintain an effective assessment system and coordinating the ETS work with its subcontractors.</w:t>
      </w:r>
    </w:p>
    <w:p w14:paraId="632F9B9B" w14:textId="77777777" w:rsidR="006477BC" w:rsidRPr="00E053BE" w:rsidRDefault="006477BC" w:rsidP="002E3839">
      <w:pPr>
        <w:keepNext/>
        <w:keepLines/>
      </w:pPr>
      <w:r w:rsidRPr="00E053BE">
        <w:t>Activities conducted directly by ETS include, but are not limited to, the following:</w:t>
      </w:r>
    </w:p>
    <w:p w14:paraId="347179A1" w14:textId="77777777" w:rsidR="006477BC" w:rsidRPr="00E053BE" w:rsidRDefault="006477BC" w:rsidP="002E3839">
      <w:pPr>
        <w:pStyle w:val="bullets"/>
        <w:numPr>
          <w:ilvl w:val="0"/>
          <w:numId w:val="23"/>
        </w:numPr>
        <w:spacing w:before="0"/>
        <w:ind w:left="864" w:hanging="288"/>
      </w:pPr>
      <w:r w:rsidRPr="00E053BE">
        <w:t>Providing management of the program activities</w:t>
      </w:r>
    </w:p>
    <w:p w14:paraId="0053D3AF" w14:textId="77777777" w:rsidR="006477BC" w:rsidRPr="00E053BE" w:rsidRDefault="006477BC" w:rsidP="002E3839">
      <w:pPr>
        <w:pStyle w:val="bullets"/>
        <w:numPr>
          <w:ilvl w:val="0"/>
          <w:numId w:val="23"/>
        </w:numPr>
        <w:spacing w:before="0"/>
        <w:ind w:left="864" w:hanging="288"/>
      </w:pPr>
      <w:r w:rsidRPr="00E053BE">
        <w:t>Supporting and training county offices of education, LEAs, and direct funded charter schools</w:t>
      </w:r>
    </w:p>
    <w:p w14:paraId="4F99D82C" w14:textId="14950D59" w:rsidR="006477BC" w:rsidRPr="00E053BE" w:rsidRDefault="006477BC" w:rsidP="002E3839">
      <w:pPr>
        <w:pStyle w:val="bullets"/>
        <w:numPr>
          <w:ilvl w:val="0"/>
          <w:numId w:val="23"/>
        </w:numPr>
        <w:spacing w:before="0"/>
        <w:ind w:left="864" w:hanging="288"/>
      </w:pPr>
      <w:r w:rsidRPr="00E053BE">
        <w:t xml:space="preserve">Constructing, producing, and controlling the quality of </w:t>
      </w:r>
      <w:r w:rsidR="00365FC2" w:rsidRPr="00E053BE">
        <w:t>Summative Alternate ELPAC</w:t>
      </w:r>
      <w:r w:rsidRPr="00E053BE">
        <w:t xml:space="preserve"> test forms and related test materials, including grade- and content-specific </w:t>
      </w:r>
      <w:r w:rsidRPr="00E053BE">
        <w:rPr>
          <w:i/>
          <w:iCs/>
        </w:rPr>
        <w:t xml:space="preserve">Directions for Administration </w:t>
      </w:r>
      <w:r w:rsidRPr="00E053BE">
        <w:t>(</w:t>
      </w:r>
      <w:r w:rsidRPr="00E053BE">
        <w:rPr>
          <w:i/>
          <w:iCs/>
        </w:rPr>
        <w:t>DFAs</w:t>
      </w:r>
      <w:r w:rsidRPr="00E053BE">
        <w:t>)</w:t>
      </w:r>
    </w:p>
    <w:p w14:paraId="2753304E" w14:textId="00B04C25" w:rsidR="006477BC" w:rsidRPr="00E053BE" w:rsidRDefault="006477BC" w:rsidP="002E3839">
      <w:pPr>
        <w:pStyle w:val="bullets"/>
        <w:numPr>
          <w:ilvl w:val="0"/>
          <w:numId w:val="23"/>
        </w:numPr>
        <w:spacing w:before="0"/>
        <w:ind w:left="864" w:hanging="288"/>
      </w:pPr>
      <w:r w:rsidRPr="00E053BE">
        <w:t xml:space="preserve">Hosting and maintaining a website with resources for LEA </w:t>
      </w:r>
      <w:r w:rsidR="002C02B0" w:rsidRPr="00E053BE">
        <w:t>ELPAC</w:t>
      </w:r>
      <w:r w:rsidRPr="00E053BE">
        <w:t xml:space="preserve"> coordinators</w:t>
      </w:r>
    </w:p>
    <w:p w14:paraId="3D70D563" w14:textId="77777777" w:rsidR="006477BC" w:rsidRPr="00E053BE" w:rsidRDefault="006477BC" w:rsidP="002E3839">
      <w:pPr>
        <w:pStyle w:val="bullets"/>
        <w:numPr>
          <w:ilvl w:val="0"/>
          <w:numId w:val="23"/>
        </w:numPr>
        <w:spacing w:before="0"/>
        <w:ind w:left="864" w:hanging="288"/>
      </w:pPr>
      <w:r w:rsidRPr="00E053BE">
        <w:t>Developing, hosting, and providing support for the Test Operations Management System (TOMS)</w:t>
      </w:r>
    </w:p>
    <w:p w14:paraId="2CB70185" w14:textId="77777777" w:rsidR="006477BC" w:rsidRPr="00E053BE" w:rsidRDefault="006477BC" w:rsidP="002E3839">
      <w:pPr>
        <w:pStyle w:val="bullets"/>
        <w:numPr>
          <w:ilvl w:val="0"/>
          <w:numId w:val="23"/>
        </w:numPr>
        <w:spacing w:before="0"/>
        <w:ind w:left="864" w:hanging="288"/>
      </w:pPr>
      <w:r w:rsidRPr="00E053BE">
        <w:t>Supporting the California Educator Reporting System (CERS)</w:t>
      </w:r>
    </w:p>
    <w:p w14:paraId="03C21AE5" w14:textId="77777777" w:rsidR="006477BC" w:rsidRPr="00E053BE" w:rsidRDefault="006477BC" w:rsidP="002E3839">
      <w:pPr>
        <w:pStyle w:val="bullets"/>
        <w:numPr>
          <w:ilvl w:val="0"/>
          <w:numId w:val="23"/>
        </w:numPr>
        <w:spacing w:before="0"/>
        <w:ind w:left="864" w:hanging="288"/>
      </w:pPr>
      <w:r w:rsidRPr="00E053BE">
        <w:t>Processing student test assignments</w:t>
      </w:r>
    </w:p>
    <w:p w14:paraId="488E72EC" w14:textId="77777777" w:rsidR="006477BC" w:rsidRPr="00E053BE" w:rsidRDefault="006477BC" w:rsidP="002E3839">
      <w:pPr>
        <w:pStyle w:val="bullets"/>
        <w:numPr>
          <w:ilvl w:val="0"/>
          <w:numId w:val="23"/>
        </w:numPr>
        <w:spacing w:before="0"/>
        <w:ind w:left="864" w:hanging="288"/>
      </w:pPr>
      <w:r w:rsidRPr="00E053BE">
        <w:t>Processing orders and shipment of test materials</w:t>
      </w:r>
    </w:p>
    <w:p w14:paraId="5220499A" w14:textId="77777777" w:rsidR="006477BC" w:rsidRPr="00E053BE" w:rsidRDefault="006477BC" w:rsidP="002E3839">
      <w:pPr>
        <w:pStyle w:val="bullets"/>
        <w:numPr>
          <w:ilvl w:val="0"/>
          <w:numId w:val="23"/>
        </w:numPr>
        <w:spacing w:before="0"/>
        <w:ind w:left="864" w:hanging="288"/>
      </w:pPr>
      <w:r w:rsidRPr="00E053BE">
        <w:t>Producing and distributing score reports electronically</w:t>
      </w:r>
    </w:p>
    <w:p w14:paraId="3BB47ACD" w14:textId="77777777" w:rsidR="006477BC" w:rsidRPr="00E053BE" w:rsidRDefault="006477BC" w:rsidP="002E3839">
      <w:pPr>
        <w:pStyle w:val="bullets"/>
        <w:numPr>
          <w:ilvl w:val="0"/>
          <w:numId w:val="23"/>
        </w:numPr>
        <w:spacing w:before="0"/>
        <w:ind w:left="864" w:hanging="288"/>
      </w:pPr>
      <w:r w:rsidRPr="00E053BE">
        <w:t>Developing a summary score reporting website that can be viewed by the public</w:t>
      </w:r>
    </w:p>
    <w:p w14:paraId="15D7ECDB" w14:textId="77777777" w:rsidR="006477BC" w:rsidRPr="00E053BE" w:rsidRDefault="006477BC" w:rsidP="002E3839">
      <w:pPr>
        <w:pStyle w:val="bullets"/>
        <w:numPr>
          <w:ilvl w:val="0"/>
          <w:numId w:val="23"/>
        </w:numPr>
        <w:spacing w:before="0"/>
        <w:ind w:left="864" w:hanging="288"/>
      </w:pPr>
      <w:r w:rsidRPr="00E053BE">
        <w:t xml:space="preserve">Completing all psychometric procedures </w:t>
      </w:r>
    </w:p>
    <w:p w14:paraId="17A653FE" w14:textId="77777777" w:rsidR="006477BC" w:rsidRPr="00E053BE" w:rsidRDefault="006477BC" w:rsidP="002E3839">
      <w:pPr>
        <w:pStyle w:val="bullets"/>
        <w:numPr>
          <w:ilvl w:val="0"/>
          <w:numId w:val="23"/>
        </w:numPr>
        <w:spacing w:before="0"/>
        <w:ind w:left="864" w:hanging="288"/>
      </w:pPr>
      <w:r w:rsidRPr="00E053BE">
        <w:t>Providing a tiered help desk support system for LEAs</w:t>
      </w:r>
    </w:p>
    <w:p w14:paraId="164A86D4" w14:textId="276096C6" w:rsidR="005E2B4B" w:rsidRPr="00E053BE" w:rsidRDefault="005E2B4B" w:rsidP="002E3839">
      <w:pPr>
        <w:pStyle w:val="bullets"/>
      </w:pPr>
      <w:r w:rsidRPr="00E053BE">
        <w:t>Developing high-quality items that are aligned to the 2012 ELD Standards via the ELD Connectors</w:t>
      </w:r>
    </w:p>
    <w:bookmarkEnd w:id="137"/>
    <w:p w14:paraId="60C4BF4B" w14:textId="5A8E20F3" w:rsidR="00523182" w:rsidRPr="00E053BE" w:rsidRDefault="00075BC5" w:rsidP="002E3839">
      <w:pPr>
        <w:pStyle w:val="Heading5"/>
      </w:pPr>
      <w:r w:rsidRPr="00E053BE">
        <w:lastRenderedPageBreak/>
        <w:t>Subcontractor—Cambium Assessment, Inc</w:t>
      </w:r>
    </w:p>
    <w:p w14:paraId="357E728D" w14:textId="495C21FB" w:rsidR="006477BC" w:rsidRPr="00E053BE" w:rsidRDefault="006477BC" w:rsidP="002E3839">
      <w:pPr>
        <w:keepNext/>
      </w:pPr>
      <w:bookmarkStart w:id="138" w:name="_Hlk149053850"/>
      <w:r w:rsidRPr="00E053BE">
        <w:t xml:space="preserve">ETS also monitors and manages the work of Cambium Assessment, Inc. (CAI), subcontractor to ETS for the </w:t>
      </w:r>
      <w:r w:rsidR="002C02B0" w:rsidRPr="00E053BE">
        <w:t>ELPAC</w:t>
      </w:r>
      <w:r w:rsidRPr="00E053BE">
        <w:t xml:space="preserve"> System of computer-based assessments. Activities conducted by CAI include</w:t>
      </w:r>
    </w:p>
    <w:p w14:paraId="4EFD613D" w14:textId="69669979" w:rsidR="006477BC" w:rsidRPr="00E053BE" w:rsidRDefault="00366477" w:rsidP="002E3839">
      <w:pPr>
        <w:pStyle w:val="bullets"/>
        <w:spacing w:before="0"/>
      </w:pPr>
      <w:r w:rsidRPr="00E053BE">
        <w:t>p</w:t>
      </w:r>
      <w:r w:rsidR="006477BC" w:rsidRPr="00E053BE">
        <w:t xml:space="preserve">roviding the CAI proprietary </w:t>
      </w:r>
      <w:r w:rsidR="0058144F" w:rsidRPr="00E053BE">
        <w:t>T</w:t>
      </w:r>
      <w:r w:rsidR="006477BC" w:rsidRPr="00E053BE">
        <w:t xml:space="preserve">est </w:t>
      </w:r>
      <w:r w:rsidR="0058144F" w:rsidRPr="00E053BE">
        <w:t>D</w:t>
      </w:r>
      <w:r w:rsidR="006477BC" w:rsidRPr="00E053BE">
        <w:t xml:space="preserve">elivery </w:t>
      </w:r>
      <w:r w:rsidR="0058144F" w:rsidRPr="00E053BE">
        <w:t>S</w:t>
      </w:r>
      <w:r w:rsidR="006477BC" w:rsidRPr="00E053BE">
        <w:t xml:space="preserve">ystem (TDS), including the Student Testing Interface, Test Administrator Interface, secure browser, and practice and training </w:t>
      </w:r>
      <w:proofErr w:type="gramStart"/>
      <w:r w:rsidR="006477BC" w:rsidRPr="00E053BE">
        <w:t>tests;</w:t>
      </w:r>
      <w:proofErr w:type="gramEnd"/>
    </w:p>
    <w:p w14:paraId="69884F14" w14:textId="4C58DE10" w:rsidR="006477BC" w:rsidRPr="00E053BE" w:rsidRDefault="00366477" w:rsidP="002E3839">
      <w:pPr>
        <w:pStyle w:val="bullets"/>
        <w:spacing w:before="0"/>
      </w:pPr>
      <w:r w:rsidRPr="00E053BE">
        <w:t>h</w:t>
      </w:r>
      <w:r w:rsidR="006477BC" w:rsidRPr="00E053BE">
        <w:t xml:space="preserve">osting and providing support for its TDS, a component of the overall </w:t>
      </w:r>
      <w:r w:rsidR="002C02B0" w:rsidRPr="00E053BE">
        <w:t>ELPAC</w:t>
      </w:r>
      <w:r w:rsidR="006477BC" w:rsidRPr="00E053BE">
        <w:t xml:space="preserve"> Assessment Delivery </w:t>
      </w:r>
      <w:proofErr w:type="gramStart"/>
      <w:r w:rsidR="006477BC" w:rsidRPr="00E053BE">
        <w:t>System;</w:t>
      </w:r>
      <w:proofErr w:type="gramEnd"/>
    </w:p>
    <w:p w14:paraId="2D4E9E04" w14:textId="7A12114D" w:rsidR="006477BC" w:rsidRPr="00E053BE" w:rsidRDefault="006477BC" w:rsidP="002E3839">
      <w:pPr>
        <w:pStyle w:val="bullets"/>
      </w:pPr>
      <w:r w:rsidRPr="00E053BE">
        <w:t xml:space="preserve">hosting and providing support for the Data Entry Interface, the web browser–based application that, for the operational administration of the </w:t>
      </w:r>
      <w:r w:rsidR="00365FC2" w:rsidRPr="00E053BE">
        <w:t>Summative Alternate ELPAC</w:t>
      </w:r>
      <w:r w:rsidRPr="00E053BE">
        <w:t xml:space="preserve">, allows test examiners to enter second scores for the </w:t>
      </w:r>
      <w:r w:rsidR="00A475FA" w:rsidRPr="00E053BE">
        <w:t xml:space="preserve">Summative Alternate </w:t>
      </w:r>
      <w:proofErr w:type="gramStart"/>
      <w:r w:rsidR="00A475FA" w:rsidRPr="00E053BE">
        <w:t>ELPAC</w:t>
      </w:r>
      <w:r w:rsidRPr="00E053BE">
        <w:t>;</w:t>
      </w:r>
      <w:proofErr w:type="gramEnd"/>
    </w:p>
    <w:p w14:paraId="3C10BA92" w14:textId="77777777" w:rsidR="006477BC" w:rsidRPr="00E053BE" w:rsidRDefault="006477BC" w:rsidP="002E3839">
      <w:pPr>
        <w:pStyle w:val="bullets"/>
        <w:numPr>
          <w:ilvl w:val="0"/>
          <w:numId w:val="24"/>
        </w:numPr>
        <w:spacing w:before="0"/>
        <w:ind w:left="864" w:hanging="288"/>
      </w:pPr>
      <w:r w:rsidRPr="00E053BE">
        <w:t>scoring machine-scorable items; and</w:t>
      </w:r>
    </w:p>
    <w:p w14:paraId="68D258F0" w14:textId="77777777" w:rsidR="006477BC" w:rsidRPr="00E053BE" w:rsidRDefault="006477BC" w:rsidP="002E3839">
      <w:pPr>
        <w:pStyle w:val="bullets"/>
        <w:numPr>
          <w:ilvl w:val="0"/>
          <w:numId w:val="24"/>
        </w:numPr>
        <w:spacing w:before="0"/>
        <w:ind w:left="864" w:hanging="288"/>
      </w:pPr>
      <w:r w:rsidRPr="00E053BE">
        <w:t>providing high-level technology help</w:t>
      </w:r>
      <w:r w:rsidRPr="00E053BE" w:rsidDel="006C2716">
        <w:t xml:space="preserve"> </w:t>
      </w:r>
      <w:r w:rsidRPr="00E053BE">
        <w:t>desk support to LEA</w:t>
      </w:r>
      <w:r w:rsidRPr="00E053BE" w:rsidDel="000C7CAC">
        <w:t>s</w:t>
      </w:r>
      <w:r w:rsidRPr="00E053BE">
        <w:t xml:space="preserve"> for technology issues directly related to the TDS.</w:t>
      </w:r>
    </w:p>
    <w:bookmarkEnd w:id="138"/>
    <w:p w14:paraId="518B5BDD" w14:textId="5F4EF62A" w:rsidR="008B0309" w:rsidRPr="00E053BE" w:rsidRDefault="00075BC5" w:rsidP="002E3839">
      <w:pPr>
        <w:pStyle w:val="Heading5"/>
      </w:pPr>
      <w:r w:rsidRPr="00E053BE">
        <w:t>Subcontractor—Sacramento County Office of Education</w:t>
      </w:r>
    </w:p>
    <w:p w14:paraId="5BE96863" w14:textId="77777777" w:rsidR="006477BC" w:rsidRPr="00E053BE" w:rsidRDefault="006477BC" w:rsidP="002E3839">
      <w:pPr>
        <w:keepNext/>
        <w:keepLines/>
      </w:pPr>
      <w:bookmarkStart w:id="139" w:name="_Toc121842089"/>
      <w:bookmarkStart w:id="140" w:name="_Toc121896575"/>
      <w:bookmarkStart w:id="141" w:name="_Toc121842090"/>
      <w:bookmarkStart w:id="142" w:name="_Toc121896576"/>
      <w:bookmarkStart w:id="143" w:name="_Toc121842091"/>
      <w:bookmarkStart w:id="144" w:name="_Toc121896577"/>
      <w:bookmarkStart w:id="145" w:name="_Toc121842092"/>
      <w:bookmarkStart w:id="146" w:name="_Toc121896578"/>
      <w:bookmarkStart w:id="147" w:name="_Toc121842093"/>
      <w:bookmarkStart w:id="148" w:name="_Toc121896579"/>
      <w:bookmarkStart w:id="149" w:name="_Systems_Overview_and"/>
      <w:bookmarkStart w:id="150" w:name="_Systems_Overview_and_2"/>
      <w:bookmarkStart w:id="151" w:name="_Systems_Overview_and_3"/>
      <w:bookmarkStart w:id="152" w:name="_Hlk149053866"/>
      <w:bookmarkEnd w:id="139"/>
      <w:bookmarkEnd w:id="140"/>
      <w:bookmarkEnd w:id="141"/>
      <w:bookmarkEnd w:id="142"/>
      <w:bookmarkEnd w:id="143"/>
      <w:bookmarkEnd w:id="144"/>
      <w:bookmarkEnd w:id="145"/>
      <w:bookmarkEnd w:id="146"/>
      <w:bookmarkEnd w:id="147"/>
      <w:bookmarkEnd w:id="148"/>
      <w:bookmarkEnd w:id="149"/>
      <w:bookmarkEnd w:id="150"/>
      <w:bookmarkEnd w:id="151"/>
      <w:r w:rsidRPr="00E053BE">
        <w:t>ETS contracted with the Sacramento County Office of Education to manage all activities associated with educator recruitment, training, and outreach, including the following:</w:t>
      </w:r>
    </w:p>
    <w:p w14:paraId="245683F2" w14:textId="77777777" w:rsidR="006477BC" w:rsidRPr="00E053BE" w:rsidRDefault="006477BC" w:rsidP="002E3839">
      <w:pPr>
        <w:pStyle w:val="bullets"/>
        <w:numPr>
          <w:ilvl w:val="0"/>
          <w:numId w:val="23"/>
        </w:numPr>
        <w:spacing w:before="0"/>
        <w:ind w:left="864" w:hanging="288"/>
      </w:pPr>
      <w:r w:rsidRPr="00E053BE">
        <w:t>Supporting and training county offices of education, LEAs, and charter schools</w:t>
      </w:r>
    </w:p>
    <w:p w14:paraId="2610968F" w14:textId="77777777" w:rsidR="006477BC" w:rsidRPr="00E053BE" w:rsidRDefault="006477BC" w:rsidP="002E3839">
      <w:pPr>
        <w:pStyle w:val="bullets"/>
        <w:numPr>
          <w:ilvl w:val="0"/>
          <w:numId w:val="23"/>
        </w:numPr>
        <w:spacing w:before="0"/>
        <w:ind w:left="864" w:hanging="288"/>
      </w:pPr>
      <w:r w:rsidRPr="00E053BE">
        <w:t>Developing informational materials</w:t>
      </w:r>
    </w:p>
    <w:p w14:paraId="656CB5E7" w14:textId="77777777" w:rsidR="006477BC" w:rsidRPr="00E053BE" w:rsidRDefault="006477BC" w:rsidP="002E3839">
      <w:pPr>
        <w:pStyle w:val="bullets"/>
        <w:numPr>
          <w:ilvl w:val="0"/>
          <w:numId w:val="23"/>
        </w:numPr>
        <w:spacing w:before="0"/>
        <w:ind w:left="864" w:hanging="288"/>
      </w:pPr>
      <w:r w:rsidRPr="00E053BE">
        <w:t>Recruiting and providing logistics for educator meetings</w:t>
      </w:r>
    </w:p>
    <w:p w14:paraId="168B4379" w14:textId="1DF57000" w:rsidR="006477BC" w:rsidRPr="00E053BE" w:rsidRDefault="006477BC" w:rsidP="002E3839">
      <w:pPr>
        <w:pStyle w:val="bullets"/>
        <w:numPr>
          <w:ilvl w:val="0"/>
          <w:numId w:val="23"/>
        </w:numPr>
        <w:ind w:left="864" w:hanging="288"/>
      </w:pPr>
      <w:bookmarkStart w:id="153" w:name="_Systems_Overview_and_1"/>
      <w:bookmarkEnd w:id="153"/>
      <w:r w:rsidRPr="00E053BE">
        <w:t>Producing Administration and Scoring Training materials and videos, including an online training site for LEA coordinators and test examiners</w:t>
      </w:r>
    </w:p>
    <w:p w14:paraId="77A849A7" w14:textId="48EA35EC" w:rsidR="006477BC" w:rsidRPr="00E053BE" w:rsidRDefault="006477BC" w:rsidP="002E3839">
      <w:pPr>
        <w:pStyle w:val="bullets"/>
        <w:numPr>
          <w:ilvl w:val="0"/>
          <w:numId w:val="23"/>
        </w:numPr>
        <w:ind w:left="864" w:hanging="288"/>
      </w:pPr>
      <w:r w:rsidRPr="00E053BE">
        <w:t xml:space="preserve">Producing </w:t>
      </w:r>
      <w:r w:rsidRPr="00E053BE">
        <w:rPr>
          <w:i/>
          <w:iCs/>
        </w:rPr>
        <w:t>DFA</w:t>
      </w:r>
      <w:r w:rsidRPr="00E053BE">
        <w:t>s</w:t>
      </w:r>
    </w:p>
    <w:p w14:paraId="330936F1" w14:textId="642FC3FC" w:rsidR="00B2366C" w:rsidRPr="00E053BE" w:rsidRDefault="523CC9CE" w:rsidP="002E3839">
      <w:pPr>
        <w:pStyle w:val="Heading3"/>
      </w:pPr>
      <w:bookmarkStart w:id="154" w:name="_Toc175324100"/>
      <w:bookmarkStart w:id="155" w:name="_Toc175667420"/>
      <w:bookmarkStart w:id="156" w:name="_Toc175823544"/>
      <w:bookmarkStart w:id="157" w:name="_Toc175828977"/>
      <w:bookmarkStart w:id="158" w:name="_Toc175836845"/>
      <w:bookmarkStart w:id="159" w:name="_Toc175838199"/>
      <w:bookmarkStart w:id="160" w:name="_Systems_Overview_and_4"/>
      <w:bookmarkStart w:id="161" w:name="_Toc193875691"/>
      <w:bookmarkEnd w:id="152"/>
      <w:bookmarkEnd w:id="154"/>
      <w:bookmarkEnd w:id="155"/>
      <w:bookmarkEnd w:id="156"/>
      <w:bookmarkEnd w:id="157"/>
      <w:bookmarkEnd w:id="158"/>
      <w:bookmarkEnd w:id="159"/>
      <w:bookmarkEnd w:id="160"/>
      <w:r w:rsidRPr="00E053BE">
        <w:t>Systems Overview and Functionality</w:t>
      </w:r>
      <w:bookmarkEnd w:id="161"/>
    </w:p>
    <w:p w14:paraId="7BAB5173" w14:textId="59B0060C" w:rsidR="00967B18" w:rsidRPr="00E053BE" w:rsidRDefault="6DC4FCA6" w:rsidP="002E3839">
      <w:pPr>
        <w:pStyle w:val="Heading4"/>
      </w:pPr>
      <w:bookmarkStart w:id="162" w:name="_Test_Operations_Management"/>
      <w:bookmarkStart w:id="163" w:name="_Toc193875692"/>
      <w:bookmarkEnd w:id="162"/>
      <w:r w:rsidRPr="00E053BE">
        <w:t>Test Operation</w:t>
      </w:r>
      <w:r w:rsidR="00503431" w:rsidRPr="00E053BE">
        <w:t>s</w:t>
      </w:r>
      <w:r w:rsidRPr="00E053BE">
        <w:t xml:space="preserve"> Management System</w:t>
      </w:r>
      <w:bookmarkEnd w:id="163"/>
    </w:p>
    <w:p w14:paraId="6A72C57C" w14:textId="39420D66" w:rsidR="006477BC" w:rsidRPr="00E053BE" w:rsidRDefault="006477BC" w:rsidP="002E3839">
      <w:bookmarkStart w:id="164" w:name="_Toc121842096"/>
      <w:bookmarkStart w:id="165" w:name="_Toc121896582"/>
      <w:bookmarkStart w:id="166" w:name="_Toc121842097"/>
      <w:bookmarkStart w:id="167" w:name="_Toc121896583"/>
      <w:bookmarkStart w:id="168" w:name="_Toc121842098"/>
      <w:bookmarkStart w:id="169" w:name="_Toc121896584"/>
      <w:bookmarkStart w:id="170" w:name="_Toc121842099"/>
      <w:bookmarkStart w:id="171" w:name="_Toc121896585"/>
      <w:bookmarkStart w:id="172" w:name="_Toc121842100"/>
      <w:bookmarkStart w:id="173" w:name="_Toc121896586"/>
      <w:bookmarkStart w:id="174" w:name="_Toc121842101"/>
      <w:bookmarkStart w:id="175" w:name="_Toc121896587"/>
      <w:bookmarkStart w:id="176" w:name="_Toc121842102"/>
      <w:bookmarkStart w:id="177" w:name="_Toc121896588"/>
      <w:bookmarkStart w:id="178" w:name="_Hlk14905388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E053BE">
        <w:t xml:space="preserve">TOMS is the password-protected, web-based system used by LEAs to manage all aspects of </w:t>
      </w:r>
      <w:r w:rsidR="002C02B0" w:rsidRPr="00E053BE">
        <w:t>ELPAC</w:t>
      </w:r>
      <w:r w:rsidRPr="00E053BE">
        <w:t xml:space="preserve"> testing. TOMS serves various functions, including, but not limited to, the following:</w:t>
      </w:r>
    </w:p>
    <w:p w14:paraId="500F171D" w14:textId="77777777" w:rsidR="006477BC" w:rsidRPr="00E053BE" w:rsidRDefault="006477BC" w:rsidP="002E3839">
      <w:pPr>
        <w:pStyle w:val="bullets"/>
        <w:numPr>
          <w:ilvl w:val="0"/>
          <w:numId w:val="23"/>
        </w:numPr>
        <w:spacing w:before="0"/>
        <w:ind w:left="864" w:hanging="288"/>
      </w:pPr>
      <w:r w:rsidRPr="00E053BE">
        <w:t>Managing test administration windows</w:t>
      </w:r>
    </w:p>
    <w:p w14:paraId="6DF6910B" w14:textId="0733F920" w:rsidR="006477BC" w:rsidRPr="00E053BE" w:rsidRDefault="006477BC" w:rsidP="002E3839">
      <w:pPr>
        <w:pStyle w:val="bullets"/>
        <w:numPr>
          <w:ilvl w:val="0"/>
          <w:numId w:val="23"/>
        </w:numPr>
        <w:spacing w:before="0"/>
        <w:ind w:left="864" w:hanging="288"/>
      </w:pPr>
      <w:r w:rsidRPr="00E053BE">
        <w:t xml:space="preserve">Assigning and managing </w:t>
      </w:r>
      <w:r w:rsidR="002C02B0" w:rsidRPr="00E053BE">
        <w:t>ELPAC</w:t>
      </w:r>
      <w:r w:rsidRPr="00E053BE">
        <w:t xml:space="preserve"> online user roles</w:t>
      </w:r>
    </w:p>
    <w:p w14:paraId="27274736" w14:textId="77777777" w:rsidR="006477BC" w:rsidRPr="00E053BE" w:rsidRDefault="006477BC" w:rsidP="002E3839">
      <w:pPr>
        <w:pStyle w:val="bullets"/>
        <w:numPr>
          <w:ilvl w:val="0"/>
          <w:numId w:val="23"/>
        </w:numPr>
        <w:spacing w:before="0"/>
        <w:ind w:left="864" w:hanging="288"/>
      </w:pPr>
      <w:r w:rsidRPr="00E053BE">
        <w:t>Managing student test assignments and accessibility resources</w:t>
      </w:r>
    </w:p>
    <w:p w14:paraId="28E3B1F8" w14:textId="77777777" w:rsidR="006477BC" w:rsidRPr="00E053BE" w:rsidRDefault="006477BC" w:rsidP="002E3839">
      <w:pPr>
        <w:pStyle w:val="bullets"/>
        <w:numPr>
          <w:ilvl w:val="0"/>
          <w:numId w:val="23"/>
        </w:numPr>
        <w:spacing w:before="0"/>
        <w:ind w:left="864" w:hanging="288"/>
      </w:pPr>
      <w:r w:rsidRPr="00E053BE">
        <w:t>Ordering test materials</w:t>
      </w:r>
    </w:p>
    <w:p w14:paraId="422F3848" w14:textId="77777777" w:rsidR="006477BC" w:rsidRPr="00E053BE" w:rsidRDefault="006477BC" w:rsidP="002E3839">
      <w:pPr>
        <w:pStyle w:val="bullets"/>
        <w:numPr>
          <w:ilvl w:val="0"/>
          <w:numId w:val="23"/>
        </w:numPr>
        <w:spacing w:before="0"/>
        <w:ind w:left="864" w:hanging="288"/>
      </w:pPr>
      <w:r w:rsidRPr="00E053BE">
        <w:t>Viewing and downloading reports</w:t>
      </w:r>
    </w:p>
    <w:p w14:paraId="288EFD0C" w14:textId="77777777" w:rsidR="006477BC" w:rsidRPr="00E053BE" w:rsidRDefault="006477BC" w:rsidP="002E3839">
      <w:pPr>
        <w:pStyle w:val="bullets"/>
        <w:keepNext/>
        <w:numPr>
          <w:ilvl w:val="0"/>
          <w:numId w:val="23"/>
        </w:numPr>
        <w:spacing w:before="0"/>
        <w:ind w:left="864" w:hanging="288"/>
      </w:pPr>
      <w:r w:rsidRPr="00E053BE">
        <w:lastRenderedPageBreak/>
        <w:t>Reporting security incidents</w:t>
      </w:r>
    </w:p>
    <w:p w14:paraId="108E7580" w14:textId="6AF59E30" w:rsidR="006477BC" w:rsidRPr="00E053BE" w:rsidRDefault="006477BC" w:rsidP="002E3839">
      <w:pPr>
        <w:pStyle w:val="bullets"/>
        <w:numPr>
          <w:ilvl w:val="0"/>
          <w:numId w:val="23"/>
        </w:numPr>
        <w:spacing w:before="0"/>
        <w:ind w:left="864" w:hanging="288"/>
      </w:pPr>
      <w:r w:rsidRPr="00E053BE">
        <w:t xml:space="preserve">Providing a platform for authorized user access to secure materials, such as </w:t>
      </w:r>
      <w:r w:rsidR="002C02B0" w:rsidRPr="00E053BE">
        <w:t>ELPAC</w:t>
      </w:r>
      <w:r w:rsidRPr="00E053BE">
        <w:t xml:space="preserve"> </w:t>
      </w:r>
      <w:r w:rsidRPr="00E053BE">
        <w:rPr>
          <w:i/>
          <w:iCs/>
        </w:rPr>
        <w:t>DFAs</w:t>
      </w:r>
      <w:r w:rsidRPr="00E053BE">
        <w:t xml:space="preserve">, student data and results, </w:t>
      </w:r>
      <w:r w:rsidR="002C02B0" w:rsidRPr="00E053BE">
        <w:t>ELPAC</w:t>
      </w:r>
      <w:r w:rsidRPr="00E053BE">
        <w:t xml:space="preserve"> user information, and access to the </w:t>
      </w:r>
      <w:r w:rsidR="002C02B0" w:rsidRPr="00E053BE">
        <w:t>ELPAC</w:t>
      </w:r>
      <w:r w:rsidRPr="00E053BE">
        <w:t xml:space="preserve"> Security and Test Administration Incident Reporting System/Appeals process</w:t>
      </w:r>
    </w:p>
    <w:p w14:paraId="443E758F" w14:textId="77777777" w:rsidR="006477BC" w:rsidRPr="00E053BE" w:rsidRDefault="006477BC" w:rsidP="002E3839">
      <w:pPr>
        <w:tabs>
          <w:tab w:val="left" w:pos="720"/>
        </w:tabs>
      </w:pPr>
      <w:r w:rsidRPr="00E053B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E053BE">
        <w:rPr>
          <w:rStyle w:val="FootnoteReference"/>
          <w:shd w:val="clear" w:color="auto" w:fill="F7F4EE"/>
        </w:rPr>
        <w:footnoteReference w:id="3"/>
      </w:r>
    </w:p>
    <w:p w14:paraId="2B30C26C" w14:textId="69C312E1" w:rsidR="006477BC" w:rsidRPr="00E053BE" w:rsidRDefault="006477BC" w:rsidP="002E3839">
      <w:pPr>
        <w:tabs>
          <w:tab w:val="left" w:pos="720"/>
        </w:tabs>
      </w:pPr>
      <w:r w:rsidRPr="00E053BE">
        <w:t xml:space="preserve">LEA staff involved in the administration of the </w:t>
      </w:r>
      <w:r w:rsidR="002C02B0" w:rsidRPr="00E053BE">
        <w:t>ELPAC</w:t>
      </w:r>
      <w:r w:rsidRPr="00E053BE">
        <w:t xml:space="preserve">—such as LEA </w:t>
      </w:r>
      <w:r w:rsidR="002C02B0" w:rsidRPr="00E053BE">
        <w:t>ELPAC</w:t>
      </w:r>
      <w:r w:rsidRPr="00E053BE">
        <w:t xml:space="preserve"> coordinators, </w:t>
      </w:r>
      <w:r w:rsidR="00FC7F20" w:rsidRPr="00E053BE">
        <w:t>site ELPAC coordinators</w:t>
      </w:r>
      <w:r w:rsidRPr="00E053BE">
        <w:t xml:space="preserve">, and test examiners—are assigned varying levels of access to TOMS. For example, only an LEA </w:t>
      </w:r>
      <w:r w:rsidR="002C02B0" w:rsidRPr="00E053BE">
        <w:t>ELPAC</w:t>
      </w:r>
      <w:r w:rsidRPr="00E053BE">
        <w:t xml:space="preserve"> coordinator is given permission to </w:t>
      </w:r>
      <w:bookmarkStart w:id="179" w:name="_Hlk90034842"/>
      <w:r w:rsidRPr="00E053BE">
        <w:t xml:space="preserve">assign and manage user roles; a test administrator or test examiner cannot download student reports. A description of user roles is explained more extensively in the </w:t>
      </w:r>
      <w:r w:rsidR="0080297B" w:rsidRPr="00E053BE">
        <w:rPr>
          <w:i/>
          <w:iCs/>
        </w:rPr>
        <w:t>2023–24</w:t>
      </w:r>
      <w:r w:rsidRPr="00E053BE">
        <w:rPr>
          <w:i/>
          <w:iCs/>
        </w:rPr>
        <w:t xml:space="preserve"> </w:t>
      </w:r>
      <w:r w:rsidR="0015752D" w:rsidRPr="00E053BE">
        <w:rPr>
          <w:i/>
          <w:iCs/>
        </w:rPr>
        <w:t>Summative Alternate ELPAC</w:t>
      </w:r>
      <w:r w:rsidRPr="00E053BE">
        <w:rPr>
          <w:i/>
          <w:iCs/>
        </w:rPr>
        <w:t xml:space="preserve"> Test Administration Manual</w:t>
      </w:r>
      <w:r w:rsidRPr="00E053BE">
        <w:t xml:space="preserve"> (CDE, 2024</w:t>
      </w:r>
      <w:r w:rsidR="00A475FA" w:rsidRPr="00E053BE">
        <w:t>d</w:t>
      </w:r>
      <w:r w:rsidRPr="00E053BE">
        <w:t>).</w:t>
      </w:r>
    </w:p>
    <w:p w14:paraId="27FB22E1" w14:textId="4929CC89" w:rsidR="00967B18" w:rsidRPr="00E053BE" w:rsidRDefault="6DC4FCA6" w:rsidP="002E3839">
      <w:pPr>
        <w:pStyle w:val="Heading4"/>
      </w:pPr>
      <w:bookmarkStart w:id="180" w:name="_Toc193875693"/>
      <w:bookmarkEnd w:id="178"/>
      <w:bookmarkEnd w:id="179"/>
      <w:r w:rsidRPr="00E053BE">
        <w:t>Test Delivery System</w:t>
      </w:r>
      <w:bookmarkEnd w:id="180"/>
    </w:p>
    <w:p w14:paraId="4A55AF81" w14:textId="04AC0F45" w:rsidR="006477BC" w:rsidRPr="00E053BE" w:rsidRDefault="006477BC" w:rsidP="002E3839">
      <w:bookmarkStart w:id="181" w:name="_Hlk149053916"/>
      <w:r w:rsidRPr="00E053BE">
        <w:rPr>
          <w:rFonts w:eastAsia="Arial"/>
        </w:rPr>
        <w:t xml:space="preserve">The TDS is </w:t>
      </w:r>
      <w:proofErr w:type="gramStart"/>
      <w:r w:rsidRPr="00E053BE">
        <w:rPr>
          <w:rFonts w:eastAsia="Arial"/>
        </w:rPr>
        <w:t>the means by which</w:t>
      </w:r>
      <w:proofErr w:type="gramEnd"/>
      <w:r w:rsidRPr="00E053BE">
        <w:rPr>
          <w:rFonts w:eastAsia="Arial"/>
        </w:rPr>
        <w:t xml:space="preserve"> the statewide computer-based assessments are delivered to students. </w:t>
      </w:r>
      <w:bookmarkStart w:id="182" w:name="_Hlk130728164"/>
      <w:r w:rsidRPr="00E053BE">
        <w:t>Components of the TDS include</w:t>
      </w:r>
    </w:p>
    <w:p w14:paraId="543AC48C" w14:textId="184610BA" w:rsidR="006477BC" w:rsidRPr="00E053BE" w:rsidRDefault="006477BC" w:rsidP="002E3839">
      <w:pPr>
        <w:pStyle w:val="bullets"/>
        <w:numPr>
          <w:ilvl w:val="0"/>
          <w:numId w:val="23"/>
        </w:numPr>
        <w:spacing w:before="0"/>
        <w:ind w:left="864" w:hanging="288"/>
      </w:pPr>
      <w:r w:rsidRPr="00E053BE">
        <w:t xml:space="preserve">the Test Administrator Interface, the web browser–based application that allows test </w:t>
      </w:r>
      <w:r w:rsidR="0080297B" w:rsidRPr="00E053BE">
        <w:t>examiners</w:t>
      </w:r>
      <w:r w:rsidRPr="00E053BE">
        <w:t xml:space="preserve"> to activate student assessments and monitor student </w:t>
      </w:r>
      <w:proofErr w:type="gramStart"/>
      <w:r w:rsidRPr="00E053BE">
        <w:t>testing;</w:t>
      </w:r>
      <w:proofErr w:type="gramEnd"/>
    </w:p>
    <w:p w14:paraId="6D932325" w14:textId="77777777" w:rsidR="006477BC" w:rsidRPr="00E053BE" w:rsidRDefault="006477BC" w:rsidP="002E3839">
      <w:pPr>
        <w:pStyle w:val="bullets"/>
        <w:numPr>
          <w:ilvl w:val="0"/>
          <w:numId w:val="23"/>
        </w:numPr>
        <w:spacing w:before="0"/>
        <w:ind w:left="864" w:hanging="288"/>
      </w:pPr>
      <w:r w:rsidRPr="00E053BE">
        <w:t>the Student Testing Interface, on which students take the assessment using the secure browser; and</w:t>
      </w:r>
    </w:p>
    <w:p w14:paraId="40B83F0C" w14:textId="77777777" w:rsidR="006477BC" w:rsidRPr="00E053BE" w:rsidRDefault="006477BC" w:rsidP="002E3839">
      <w:pPr>
        <w:pStyle w:val="bullets"/>
        <w:numPr>
          <w:ilvl w:val="0"/>
          <w:numId w:val="23"/>
        </w:numPr>
        <w:spacing w:before="0"/>
        <w:ind w:left="864" w:hanging="288"/>
      </w:pPr>
      <w:r w:rsidRPr="00E053BE">
        <w:t>the secure browser, the</w:t>
      </w:r>
      <w:r w:rsidRPr="00E053BE">
        <w:rPr>
          <w:rFonts w:cstheme="minorBidi"/>
        </w:rPr>
        <w:t xml:space="preserve"> computer-based applica</w:t>
      </w:r>
      <w:r w:rsidRPr="00E053BE">
        <w:t>tion through which the Student Testing Interface may be accessed. (The secure browser prevents students from accessing other applications during testing.)</w:t>
      </w:r>
    </w:p>
    <w:p w14:paraId="4022AA5A" w14:textId="057355EC" w:rsidR="005B31B4" w:rsidRPr="00E053BE" w:rsidRDefault="6DC4FCA6" w:rsidP="002E3839">
      <w:pPr>
        <w:pStyle w:val="Heading4"/>
      </w:pPr>
      <w:bookmarkStart w:id="183" w:name="_Toc193875694"/>
      <w:bookmarkEnd w:id="181"/>
      <w:bookmarkEnd w:id="182"/>
      <w:r w:rsidRPr="00E053BE">
        <w:t>Practice and Training Tests</w:t>
      </w:r>
      <w:bookmarkEnd w:id="183"/>
    </w:p>
    <w:p w14:paraId="14BAEC85" w14:textId="1EE7EC46" w:rsidR="006477BC" w:rsidRPr="00E053BE" w:rsidRDefault="006477BC" w:rsidP="002E3839">
      <w:bookmarkStart w:id="184" w:name="_Hlk130728214"/>
      <w:r w:rsidRPr="00E053BE">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365FC2" w:rsidRPr="00E053BE">
        <w:t>Summative Alternate ELPAC</w:t>
      </w:r>
      <w:r w:rsidRPr="00E053BE">
        <w:t xml:space="preserve">. These tests simulated the experience of the </w:t>
      </w:r>
      <w:r w:rsidR="00365FC2" w:rsidRPr="00E053BE">
        <w:t>Summative Alternate ELPAC</w:t>
      </w:r>
      <w:r w:rsidRPr="00E053BE">
        <w:t xml:space="preserve"> computer-based assessments. Unlike the summative assessments, the practice and training tests did not gauge student success on the operational </w:t>
      </w:r>
      <w:proofErr w:type="gramStart"/>
      <w:r w:rsidRPr="00E053BE">
        <w:t>assessment, or</w:t>
      </w:r>
      <w:proofErr w:type="gramEnd"/>
      <w:r w:rsidRPr="00E053BE">
        <w:t xml:space="preserve">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t>
      </w:r>
    </w:p>
    <w:p w14:paraId="62106249" w14:textId="3F77DEE6" w:rsidR="006477BC" w:rsidRPr="00E053BE" w:rsidRDefault="006477BC" w:rsidP="002E3839">
      <w:r w:rsidRPr="00E053BE">
        <w:t xml:space="preserve">The purpose of the training tests is to allow students and test </w:t>
      </w:r>
      <w:r w:rsidR="0080297B" w:rsidRPr="00E053BE">
        <w:t>examiners</w:t>
      </w:r>
      <w:r w:rsidRPr="00E053BE">
        <w:t xml:space="preserve"> to quickly become familiar with interacting with the user interface, different item types, and components of the TDS as well as with the process of starting and completing a testing session.</w:t>
      </w:r>
    </w:p>
    <w:p w14:paraId="29977EA9" w14:textId="04531B8D" w:rsidR="006477BC" w:rsidRPr="00E053BE" w:rsidRDefault="006477BC" w:rsidP="002E3839">
      <w:r w:rsidRPr="00E053BE">
        <w:lastRenderedPageBreak/>
        <w:t xml:space="preserve">The purpose of the practice tests is to allow students and test </w:t>
      </w:r>
      <w:r w:rsidR="0080297B" w:rsidRPr="00E053BE">
        <w:t>examiners</w:t>
      </w:r>
      <w:r w:rsidRPr="00E053BE">
        <w:t xml:space="preserve"> to experience a grade-level assessment, grade-specific items</w:t>
      </w:r>
      <w:r w:rsidR="007250D8" w:rsidRPr="00E053BE">
        <w:t>,</w:t>
      </w:r>
      <w:r w:rsidRPr="00E053BE">
        <w:t xml:space="preserve"> and difficulty levels; and become familiar with the format and structure of an operational assessment.</w:t>
      </w:r>
    </w:p>
    <w:p w14:paraId="33E2E1B4" w14:textId="77777777" w:rsidR="006477BC" w:rsidRPr="00E053BE" w:rsidRDefault="006477BC" w:rsidP="002E3839">
      <w:r w:rsidRPr="00E053BE">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4CF6D6D" w14:textId="42D54F5A" w:rsidR="00951587" w:rsidRPr="00E053BE" w:rsidRDefault="00951587" w:rsidP="002E3839">
      <w:pPr>
        <w:pStyle w:val="Heading4"/>
      </w:pPr>
      <w:bookmarkStart w:id="185" w:name="_Toc193875695"/>
      <w:bookmarkEnd w:id="184"/>
      <w:r w:rsidRPr="00E053BE">
        <w:t>California Educator Reporting System</w:t>
      </w:r>
      <w:bookmarkEnd w:id="185"/>
    </w:p>
    <w:p w14:paraId="5BDA4C50" w14:textId="560BFCC9" w:rsidR="006477BC" w:rsidRPr="00E053BE" w:rsidRDefault="006477BC" w:rsidP="002E3839">
      <w:pPr>
        <w:keepLines/>
      </w:pPr>
      <w:bookmarkStart w:id="186" w:name="_Toc121842106"/>
      <w:bookmarkStart w:id="187" w:name="_Toc121896592"/>
      <w:bookmarkStart w:id="188" w:name="_Toc121842107"/>
      <w:bookmarkStart w:id="189" w:name="_Toc121896593"/>
      <w:bookmarkStart w:id="190" w:name="_Hlk130728251"/>
      <w:bookmarkEnd w:id="186"/>
      <w:bookmarkEnd w:id="187"/>
      <w:bookmarkEnd w:id="188"/>
      <w:bookmarkEnd w:id="189"/>
      <w:r w:rsidRPr="00E053BE">
        <w:t xml:space="preserve">CERS is the system used by LEAs to view student results from </w:t>
      </w:r>
      <w:r w:rsidR="002C02B0" w:rsidRPr="00E053BE">
        <w:t>ELPAC</w:t>
      </w:r>
      <w:r w:rsidRPr="00E053BE">
        <w:t xml:space="preserve"> testing as they became available. The primary purpose of CERS is to provide educators and administrators with access to timely assessment results for individual students and groups of students.</w:t>
      </w:r>
    </w:p>
    <w:p w14:paraId="60AE89E7" w14:textId="77777777" w:rsidR="006477BC" w:rsidRPr="00E053BE" w:rsidRDefault="006477BC" w:rsidP="002E3839">
      <w:pPr>
        <w:rPr>
          <w:lang w:eastAsia="zh-CN"/>
        </w:rPr>
      </w:pPr>
      <w:r w:rsidRPr="00E053BE">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191" w:name="_Hlk66010939"/>
      <w:r w:rsidRPr="00E053BE">
        <w:rPr>
          <w:lang w:eastAsia="zh-CN"/>
        </w:rPr>
        <w:t xml:space="preserve"> The student results sent to CERS are appropriate for analysis of assessment results for use in informing instruction and local planning.</w:t>
      </w:r>
      <w:bookmarkEnd w:id="191"/>
    </w:p>
    <w:p w14:paraId="7DC69A43" w14:textId="0A7A7345" w:rsidR="005B31B4" w:rsidRPr="00E053BE" w:rsidRDefault="0BF38CFC" w:rsidP="002E3839">
      <w:pPr>
        <w:pStyle w:val="Heading4"/>
      </w:pPr>
      <w:bookmarkStart w:id="192" w:name="_Toc193875696"/>
      <w:bookmarkEnd w:id="190"/>
      <w:r w:rsidRPr="00E053BE">
        <w:t>Test Results for California’s Assessments</w:t>
      </w:r>
      <w:r w:rsidR="004C34EA" w:rsidRPr="00E053BE">
        <w:t xml:space="preserve"> Website</w:t>
      </w:r>
      <w:bookmarkEnd w:id="192"/>
    </w:p>
    <w:p w14:paraId="5DAA0888" w14:textId="1A821471" w:rsidR="006477BC" w:rsidRPr="00E053BE" w:rsidRDefault="006477BC" w:rsidP="002E3839">
      <w:bookmarkStart w:id="193" w:name="_Hlk149053988"/>
      <w:r w:rsidRPr="00E053BE">
        <w:t xml:space="preserve">The Test Results for California’s Assessments website is used by educators, families, researchers, and interested members of the public to view aggregate results from the </w:t>
      </w:r>
      <w:r w:rsidR="00365FC2" w:rsidRPr="00E053BE">
        <w:t>Summative Alternate ELPAC</w:t>
      </w:r>
      <w:r w:rsidRPr="00E053BE">
        <w:t xml:space="preserve">. The primary purpose of the Test Results for California’s Assessments website is to provide users with access to results data for groups of students and to allow comparison of test result data for various student groups. </w:t>
      </w:r>
      <w:r w:rsidRPr="00E053BE">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455D59" w:rsidRPr="00E053BE">
        <w:rPr>
          <w:rFonts w:eastAsia="Arial"/>
          <w:color w:val="000000" w:themeColor="text1"/>
        </w:rPr>
        <w:t>for example</w:t>
      </w:r>
      <w:r w:rsidRPr="00E053BE">
        <w:rPr>
          <w:rFonts w:eastAsia="Arial"/>
          <w:color w:val="000000" w:themeColor="text1"/>
        </w:rPr>
        <w:t>, gender, ethnicity, economic status, migrant status, and disability status) and for the total population.</w:t>
      </w:r>
    </w:p>
    <w:p w14:paraId="038D953E" w14:textId="6C5F1738" w:rsidR="007251E1" w:rsidRPr="00E053BE" w:rsidRDefault="2E73C7C7" w:rsidP="002E3839">
      <w:pPr>
        <w:pStyle w:val="Heading3"/>
      </w:pPr>
      <w:bookmarkStart w:id="194" w:name="_Toc193875697"/>
      <w:bookmarkEnd w:id="193"/>
      <w:r w:rsidRPr="00E053BE">
        <w:t>Overview of the Technical Report</w:t>
      </w:r>
      <w:bookmarkEnd w:id="194"/>
    </w:p>
    <w:p w14:paraId="30A6B669" w14:textId="70C89C00" w:rsidR="00264816" w:rsidRPr="00E053BE" w:rsidRDefault="00264816" w:rsidP="002E3839">
      <w:pPr>
        <w:keepNext/>
      </w:pPr>
      <w:bookmarkStart w:id="195" w:name="_Hlk24966170"/>
      <w:r w:rsidRPr="00E053BE">
        <w:t xml:space="preserve">This technical report addresses the characteristics of the </w:t>
      </w:r>
      <w:r w:rsidR="001950F2" w:rsidRPr="00E053BE">
        <w:t>202</w:t>
      </w:r>
      <w:r w:rsidR="00DD5B3C" w:rsidRPr="00E053BE">
        <w:t>3</w:t>
      </w:r>
      <w:r w:rsidR="001950F2" w:rsidRPr="00E053BE">
        <w:t>–2</w:t>
      </w:r>
      <w:r w:rsidR="00DD5B3C" w:rsidRPr="00E053BE">
        <w:t>4</w:t>
      </w:r>
      <w:r w:rsidRPr="00E053BE">
        <w:t xml:space="preserve"> administration of the </w:t>
      </w:r>
      <w:r w:rsidR="0097739A" w:rsidRPr="00E053BE">
        <w:t xml:space="preserve">Summative </w:t>
      </w:r>
      <w:r w:rsidR="00787ADE" w:rsidRPr="00E053BE">
        <w:t>Alternate</w:t>
      </w:r>
      <w:r w:rsidRPr="00E053BE">
        <w:t xml:space="preserve"> ELPAC and contains </w:t>
      </w:r>
      <w:r w:rsidR="00E26FFF" w:rsidRPr="00E053BE">
        <w:t>10</w:t>
      </w:r>
      <w:r w:rsidRPr="00E053BE">
        <w:t xml:space="preserve"> additional chapters, as follows:</w:t>
      </w:r>
    </w:p>
    <w:p w14:paraId="27218380" w14:textId="42562CD3" w:rsidR="00554068" w:rsidRPr="00E053BE" w:rsidRDefault="00554068" w:rsidP="002E3839">
      <w:pPr>
        <w:pStyle w:val="bullets"/>
      </w:pPr>
      <w:hyperlink w:anchor="_Overview_of_Alternate">
        <w:r w:rsidRPr="00E053BE">
          <w:rPr>
            <w:rStyle w:val="Hyperlink"/>
          </w:rPr>
          <w:t>Chapter 2</w:t>
        </w:r>
      </w:hyperlink>
      <w:r w:rsidRPr="00E053BE">
        <w:t xml:space="preserve"> </w:t>
      </w:r>
      <w:r w:rsidR="00475299" w:rsidRPr="00E053BE">
        <w:t xml:space="preserve">presents an overview of the processes involved in a testing cycle for the </w:t>
      </w:r>
      <w:r w:rsidR="0097739A" w:rsidRPr="00E053BE">
        <w:t xml:space="preserve">Summative </w:t>
      </w:r>
      <w:r w:rsidR="00475299" w:rsidRPr="00E053BE">
        <w:t>Alternate ELPAC. This includes item development, test assembly, test administration, fairness and accessibility, generation of test scores, and score reports.</w:t>
      </w:r>
    </w:p>
    <w:p w14:paraId="06B0B603" w14:textId="7D98AEC7" w:rsidR="00264816" w:rsidRPr="00E053BE" w:rsidRDefault="1333BD9E" w:rsidP="002E3839">
      <w:pPr>
        <w:pStyle w:val="bullets"/>
        <w:numPr>
          <w:ilvl w:val="0"/>
          <w:numId w:val="13"/>
        </w:numPr>
        <w:tabs>
          <w:tab w:val="clear" w:pos="727"/>
        </w:tabs>
        <w:ind w:left="864" w:hanging="288"/>
      </w:pPr>
      <w:hyperlink w:anchor="_Item_Development_and_1">
        <w:r w:rsidRPr="00E053BE">
          <w:rPr>
            <w:rStyle w:val="Hyperlink"/>
          </w:rPr>
          <w:t xml:space="preserve">Chapter </w:t>
        </w:r>
        <w:r w:rsidR="00475299" w:rsidRPr="00E053BE">
          <w:rPr>
            <w:rStyle w:val="Hyperlink"/>
          </w:rPr>
          <w:t>3</w:t>
        </w:r>
      </w:hyperlink>
      <w:r w:rsidRPr="00E053BE">
        <w:t xml:space="preserve"> </w:t>
      </w:r>
      <w:r w:rsidR="5C21D67D" w:rsidRPr="00E053BE">
        <w:t>describes the procedures followed during item development, various reviews (</w:t>
      </w:r>
      <w:r w:rsidR="00455D59" w:rsidRPr="00E053BE">
        <w:t>for example</w:t>
      </w:r>
      <w:r w:rsidR="5C21D67D" w:rsidRPr="00E053BE">
        <w:t>, item content and bias and sensitivity reviews), and the process of item review.</w:t>
      </w:r>
    </w:p>
    <w:p w14:paraId="444338BA" w14:textId="21AE4A10" w:rsidR="00264816" w:rsidRPr="00E053BE" w:rsidRDefault="1333BD9E" w:rsidP="002E3839">
      <w:pPr>
        <w:pStyle w:val="bullets"/>
        <w:numPr>
          <w:ilvl w:val="0"/>
          <w:numId w:val="13"/>
        </w:numPr>
        <w:tabs>
          <w:tab w:val="clear" w:pos="727"/>
        </w:tabs>
        <w:ind w:left="864" w:hanging="288"/>
      </w:pPr>
      <w:hyperlink w:anchor="_Toc122102494">
        <w:r w:rsidRPr="00E053BE">
          <w:rPr>
            <w:rStyle w:val="Hyperlink"/>
          </w:rPr>
          <w:t xml:space="preserve">Chapter </w:t>
        </w:r>
        <w:r w:rsidR="00475299" w:rsidRPr="00E053BE">
          <w:rPr>
            <w:rStyle w:val="Hyperlink"/>
          </w:rPr>
          <w:t>4</w:t>
        </w:r>
      </w:hyperlink>
      <w:r w:rsidRPr="00E053BE">
        <w:t xml:space="preserve"> </w:t>
      </w:r>
      <w:r w:rsidR="68E2E7F6" w:rsidRPr="00E053BE">
        <w:t>describes the process of test assembly</w:t>
      </w:r>
      <w:r w:rsidR="5C21D67D" w:rsidRPr="00E053BE">
        <w:t>,</w:t>
      </w:r>
      <w:r w:rsidR="68E2E7F6" w:rsidRPr="00E053BE">
        <w:t xml:space="preserve"> </w:t>
      </w:r>
      <w:r w:rsidR="5C21D67D" w:rsidRPr="00E053BE">
        <w:t>including the content being measured and the content and psychometric criteria</w:t>
      </w:r>
      <w:r w:rsidR="68E2E7F6" w:rsidRPr="00E053BE">
        <w:t>.</w:t>
      </w:r>
    </w:p>
    <w:p w14:paraId="61E414C8" w14:textId="7BE860A9" w:rsidR="00264816" w:rsidRPr="00E053BE" w:rsidRDefault="1333BD9E" w:rsidP="002E3839">
      <w:pPr>
        <w:pStyle w:val="bullets"/>
        <w:keepLines/>
        <w:numPr>
          <w:ilvl w:val="0"/>
          <w:numId w:val="13"/>
        </w:numPr>
        <w:tabs>
          <w:tab w:val="clear" w:pos="727"/>
        </w:tabs>
        <w:ind w:left="864" w:hanging="288"/>
      </w:pPr>
      <w:hyperlink w:anchor="_Test_Administration">
        <w:r w:rsidRPr="00E053BE">
          <w:rPr>
            <w:rStyle w:val="Hyperlink"/>
          </w:rPr>
          <w:t xml:space="preserve">Chapter </w:t>
        </w:r>
        <w:r w:rsidR="00475299" w:rsidRPr="00E053BE">
          <w:rPr>
            <w:rStyle w:val="Hyperlink"/>
          </w:rPr>
          <w:t>5</w:t>
        </w:r>
      </w:hyperlink>
      <w:r w:rsidRPr="00E053BE">
        <w:t xml:space="preserve"> </w:t>
      </w:r>
      <w:r w:rsidR="5C21D67D" w:rsidRPr="00E053BE">
        <w:t xml:space="preserve">details the processes involved in the actual </w:t>
      </w:r>
      <w:r w:rsidR="00AE3EE8" w:rsidRPr="00E053BE">
        <w:t>2023–24</w:t>
      </w:r>
      <w:r w:rsidR="5C21D67D" w:rsidRPr="00E053BE">
        <w:t xml:space="preserve"> administration, with emphasis on efforts made to ensure the standardization of </w:t>
      </w:r>
      <w:r w:rsidR="006467EB" w:rsidRPr="00E053BE">
        <w:t xml:space="preserve">Summative </w:t>
      </w:r>
      <w:r w:rsidR="00627EC1" w:rsidRPr="00E053BE">
        <w:t xml:space="preserve">Alternate </w:t>
      </w:r>
      <w:r w:rsidR="5C21D67D" w:rsidRPr="00E053BE">
        <w:t>ELPAC computer-based testing. It also describes the procedures followed to maintain test security throughout the test administration process.</w:t>
      </w:r>
    </w:p>
    <w:p w14:paraId="32A3D1E0" w14:textId="0CE2BEA1" w:rsidR="00264816" w:rsidRPr="00E053BE" w:rsidRDefault="4281D317" w:rsidP="002E3839">
      <w:pPr>
        <w:pStyle w:val="bullets"/>
        <w:numPr>
          <w:ilvl w:val="0"/>
          <w:numId w:val="13"/>
        </w:numPr>
        <w:tabs>
          <w:tab w:val="clear" w:pos="727"/>
        </w:tabs>
        <w:ind w:left="864" w:hanging="288"/>
      </w:pPr>
      <w:hyperlink w:anchor="_Standard_Setting">
        <w:r w:rsidRPr="00E053BE">
          <w:rPr>
            <w:rStyle w:val="Hyperlink"/>
          </w:rPr>
          <w:t xml:space="preserve">Chapter </w:t>
        </w:r>
        <w:r w:rsidR="00475299" w:rsidRPr="00E053BE">
          <w:rPr>
            <w:rStyle w:val="Hyperlink"/>
          </w:rPr>
          <w:t>6</w:t>
        </w:r>
      </w:hyperlink>
      <w:r w:rsidRPr="00E053BE">
        <w:t xml:space="preserve"> </w:t>
      </w:r>
      <w:r w:rsidR="74848967" w:rsidRPr="00E053BE">
        <w:t>summarizes the standard setting process that established the base</w:t>
      </w:r>
      <w:r w:rsidR="795F1308" w:rsidRPr="00E053BE">
        <w:t>-</w:t>
      </w:r>
      <w:r w:rsidR="74848967" w:rsidRPr="00E053BE">
        <w:t xml:space="preserve">year </w:t>
      </w:r>
      <w:r w:rsidR="00782837" w:rsidRPr="00E053BE">
        <w:t>performa</w:t>
      </w:r>
      <w:r w:rsidR="74848967" w:rsidRPr="00E053BE">
        <w:t>n</w:t>
      </w:r>
      <w:r w:rsidR="00782837" w:rsidRPr="00E053BE">
        <w:t>ce</w:t>
      </w:r>
      <w:r w:rsidR="74848967" w:rsidRPr="00E053BE">
        <w:t xml:space="preserve"> level scores.</w:t>
      </w:r>
    </w:p>
    <w:p w14:paraId="51B73C57" w14:textId="373CD2DE" w:rsidR="00264816" w:rsidRPr="00E053BE" w:rsidRDefault="1333BD9E" w:rsidP="002E3839">
      <w:pPr>
        <w:pStyle w:val="bullets"/>
        <w:numPr>
          <w:ilvl w:val="0"/>
          <w:numId w:val="13"/>
        </w:numPr>
        <w:tabs>
          <w:tab w:val="clear" w:pos="727"/>
        </w:tabs>
        <w:ind w:left="864" w:hanging="288"/>
      </w:pPr>
      <w:hyperlink w:anchor="_Scoring_and_Reporting">
        <w:r w:rsidRPr="00E053BE">
          <w:rPr>
            <w:rStyle w:val="Hyperlink"/>
          </w:rPr>
          <w:t xml:space="preserve">Chapter </w:t>
        </w:r>
        <w:r w:rsidR="00475299" w:rsidRPr="00E053BE">
          <w:rPr>
            <w:rStyle w:val="Hyperlink"/>
          </w:rPr>
          <w:t>7</w:t>
        </w:r>
      </w:hyperlink>
      <w:r w:rsidRPr="00E053BE">
        <w:t xml:space="preserve"> </w:t>
      </w:r>
      <w:r w:rsidR="5C21D67D" w:rsidRPr="00E053BE">
        <w:t>provides information on the scoring processes and summarizes the types of scores and score reports.</w:t>
      </w:r>
    </w:p>
    <w:p w14:paraId="1562FF77" w14:textId="7A116ABA" w:rsidR="00AB0563" w:rsidRPr="00E053BE" w:rsidRDefault="00264816" w:rsidP="002E3839">
      <w:pPr>
        <w:pStyle w:val="bullets"/>
        <w:keepNext/>
        <w:keepLines/>
        <w:numPr>
          <w:ilvl w:val="0"/>
          <w:numId w:val="13"/>
        </w:numPr>
        <w:tabs>
          <w:tab w:val="clear" w:pos="727"/>
        </w:tabs>
        <w:ind w:left="864" w:hanging="288"/>
      </w:pPr>
      <w:hyperlink w:anchor="_Psychometric_Analyses_2">
        <w:r w:rsidRPr="00E053BE">
          <w:rPr>
            <w:rStyle w:val="Hyperlink"/>
          </w:rPr>
          <w:t xml:space="preserve">Chapter </w:t>
        </w:r>
        <w:r w:rsidR="00475299" w:rsidRPr="00E053BE">
          <w:rPr>
            <w:rStyle w:val="Hyperlink"/>
          </w:rPr>
          <w:t>8</w:t>
        </w:r>
      </w:hyperlink>
      <w:r w:rsidRPr="00E053BE">
        <w:t xml:space="preserve"> </w:t>
      </w:r>
      <w:r w:rsidR="00CA462A" w:rsidRPr="00E053BE">
        <w:t xml:space="preserve">summarizes the statistical procedures conducted for the </w:t>
      </w:r>
      <w:r w:rsidR="00AE3EE8" w:rsidRPr="00E053BE">
        <w:t>2023–24</w:t>
      </w:r>
      <w:r w:rsidR="00CA462A" w:rsidRPr="00E053BE">
        <w:t xml:space="preserve"> operational administration</w:t>
      </w:r>
      <w:r w:rsidR="00AB0563" w:rsidRPr="00E053BE">
        <w:t>. These analyses include</w:t>
      </w:r>
    </w:p>
    <w:p w14:paraId="2253F6EE" w14:textId="4B81D3EF" w:rsidR="00AB0563" w:rsidRPr="00E053BE" w:rsidRDefault="510C0062" w:rsidP="002E3839">
      <w:pPr>
        <w:pStyle w:val="bullets2-one"/>
      </w:pPr>
      <w:r w:rsidRPr="00E053BE">
        <w:t>classical item analyses,</w:t>
      </w:r>
    </w:p>
    <w:p w14:paraId="3824728F" w14:textId="0F981504" w:rsidR="00AB0563" w:rsidRPr="00E053BE" w:rsidRDefault="00CA462A" w:rsidP="002E3839">
      <w:pPr>
        <w:pStyle w:val="bullets2-one"/>
      </w:pPr>
      <w:r w:rsidRPr="00E053BE">
        <w:t>differential item functioning analyses,</w:t>
      </w:r>
      <w:r w:rsidR="00890287" w:rsidRPr="00E053BE">
        <w:t xml:space="preserve"> and</w:t>
      </w:r>
    </w:p>
    <w:p w14:paraId="051DAA4E" w14:textId="06C5C26A" w:rsidR="00AB0563" w:rsidRPr="00E053BE" w:rsidRDefault="66174EC8" w:rsidP="002E3839">
      <w:pPr>
        <w:pStyle w:val="bullets2-one"/>
        <w:keepNext/>
      </w:pPr>
      <w:r w:rsidRPr="00E053BE">
        <w:t>i</w:t>
      </w:r>
      <w:r w:rsidR="20D44396" w:rsidRPr="00E053BE">
        <w:t xml:space="preserve">tem response theory </w:t>
      </w:r>
      <w:r w:rsidRPr="00E053BE">
        <w:t>a</w:t>
      </w:r>
      <w:r w:rsidR="20D44396" w:rsidRPr="00E053BE">
        <w:t>nalyses</w:t>
      </w:r>
      <w:r w:rsidR="00946547" w:rsidRPr="00E053BE">
        <w:t>.</w:t>
      </w:r>
      <w:r w:rsidR="00142A7D" w:rsidRPr="00E053BE">
        <w:t xml:space="preserve"> </w:t>
      </w:r>
    </w:p>
    <w:p w14:paraId="00A08BBC" w14:textId="161A226D" w:rsidR="00264816" w:rsidRPr="00E053BE" w:rsidRDefault="00142A7D" w:rsidP="002E3839">
      <w:pPr>
        <w:pStyle w:val="bullets"/>
        <w:numPr>
          <w:ilvl w:val="0"/>
          <w:numId w:val="0"/>
        </w:numPr>
        <w:ind w:left="864"/>
      </w:pPr>
      <w:r w:rsidRPr="00E053BE">
        <w:t xml:space="preserve">This chapter also </w:t>
      </w:r>
      <w:r w:rsidR="00CA462A" w:rsidRPr="00E053BE">
        <w:t>discusses the procedures designed to support the reliability and validity of score use and interpretations</w:t>
      </w:r>
      <w:r w:rsidR="00264816" w:rsidRPr="00E053BE">
        <w:t>.</w:t>
      </w:r>
    </w:p>
    <w:p w14:paraId="2A1D6152" w14:textId="68899DDE" w:rsidR="00264816" w:rsidRPr="00E053BE" w:rsidRDefault="1333BD9E" w:rsidP="002E3839">
      <w:pPr>
        <w:pStyle w:val="bullets"/>
        <w:numPr>
          <w:ilvl w:val="0"/>
          <w:numId w:val="13"/>
        </w:numPr>
        <w:tabs>
          <w:tab w:val="clear" w:pos="727"/>
        </w:tabs>
        <w:ind w:left="864" w:hanging="288"/>
      </w:pPr>
      <w:hyperlink w:anchor="_Quality-Control_Procedures_1">
        <w:r w:rsidRPr="00E053BE">
          <w:rPr>
            <w:rStyle w:val="Hyperlink"/>
          </w:rPr>
          <w:t>Chapter</w:t>
        </w:r>
        <w:r w:rsidR="380AA638" w:rsidRPr="00E053BE">
          <w:rPr>
            <w:rStyle w:val="Hyperlink"/>
          </w:rPr>
          <w:t xml:space="preserve"> </w:t>
        </w:r>
        <w:r w:rsidR="00475299" w:rsidRPr="00E053BE">
          <w:rPr>
            <w:rStyle w:val="Hyperlink"/>
          </w:rPr>
          <w:t>9</w:t>
        </w:r>
      </w:hyperlink>
      <w:r w:rsidRPr="00E053BE">
        <w:t xml:space="preserve"> </w:t>
      </w:r>
      <w:r w:rsidR="57AFC8F8" w:rsidRPr="00E053BE">
        <w:t>highlights the quality</w:t>
      </w:r>
      <w:r w:rsidR="0097739A" w:rsidRPr="00E053BE">
        <w:t>-</w:t>
      </w:r>
      <w:r w:rsidR="57AFC8F8" w:rsidRPr="00E053BE">
        <w:t xml:space="preserve">control processes used at various stages of the administration of the </w:t>
      </w:r>
      <w:r w:rsidR="0097739A" w:rsidRPr="00E053BE">
        <w:t xml:space="preserve">Summative </w:t>
      </w:r>
      <w:r w:rsidR="57AFC8F8" w:rsidRPr="00E053BE">
        <w:t>Alternate ELPAC, including item development, test form development, test administration, scoring procedures, psychometric analysis</w:t>
      </w:r>
      <w:r w:rsidR="5BEC41B4" w:rsidRPr="00E053BE">
        <w:t>, and score reporting</w:t>
      </w:r>
      <w:r w:rsidRPr="00E053BE">
        <w:t>.</w:t>
      </w:r>
    </w:p>
    <w:p w14:paraId="397F9C0E" w14:textId="51ED37BF" w:rsidR="00321B06" w:rsidRPr="00E053BE" w:rsidRDefault="334E5D0F" w:rsidP="002E3839">
      <w:pPr>
        <w:pStyle w:val="bullets"/>
        <w:numPr>
          <w:ilvl w:val="0"/>
          <w:numId w:val="13"/>
        </w:numPr>
        <w:tabs>
          <w:tab w:val="clear" w:pos="727"/>
        </w:tabs>
        <w:ind w:left="864" w:hanging="288"/>
      </w:pPr>
      <w:hyperlink w:anchor="_In-Test_Survey_3">
        <w:r w:rsidRPr="00E053BE">
          <w:rPr>
            <w:rStyle w:val="Hyperlink"/>
          </w:rPr>
          <w:t xml:space="preserve">Chapter </w:t>
        </w:r>
        <w:r w:rsidR="00475299" w:rsidRPr="00E053BE">
          <w:rPr>
            <w:rStyle w:val="Hyperlink"/>
          </w:rPr>
          <w:t>10</w:t>
        </w:r>
      </w:hyperlink>
      <w:r w:rsidR="158EDEE1" w:rsidRPr="00E053BE">
        <w:t xml:space="preserve"> </w:t>
      </w:r>
      <w:r w:rsidR="57AFC8F8" w:rsidRPr="00E053BE">
        <w:t xml:space="preserve">describes the development and administration of </w:t>
      </w:r>
      <w:r w:rsidR="2699C20E" w:rsidRPr="00E053BE">
        <w:t xml:space="preserve">an in-test </w:t>
      </w:r>
      <w:r w:rsidR="57AFC8F8" w:rsidRPr="00E053BE">
        <w:t>survey for test examiners and the re</w:t>
      </w:r>
      <w:r w:rsidR="47F0A98C" w:rsidRPr="00E053BE">
        <w:t>sult</w:t>
      </w:r>
      <w:r w:rsidR="57AFC8F8" w:rsidRPr="00E053BE">
        <w:t>s from the analyses of the responses.</w:t>
      </w:r>
    </w:p>
    <w:p w14:paraId="5204A2EA" w14:textId="0A7DF339" w:rsidR="00321B06" w:rsidRPr="00E053BE" w:rsidRDefault="334E5D0F" w:rsidP="002E3839">
      <w:pPr>
        <w:pStyle w:val="bullets"/>
        <w:numPr>
          <w:ilvl w:val="0"/>
          <w:numId w:val="13"/>
        </w:numPr>
        <w:tabs>
          <w:tab w:val="clear" w:pos="727"/>
        </w:tabs>
        <w:ind w:left="864" w:hanging="288"/>
      </w:pPr>
      <w:hyperlink w:anchor="_Continuous_and_Systematic_1">
        <w:r w:rsidRPr="00E053BE">
          <w:rPr>
            <w:rStyle w:val="Hyperlink"/>
          </w:rPr>
          <w:t>Chapter 1</w:t>
        </w:r>
        <w:r w:rsidR="00475299" w:rsidRPr="00E053BE">
          <w:rPr>
            <w:rStyle w:val="Hyperlink"/>
          </w:rPr>
          <w:t>1</w:t>
        </w:r>
      </w:hyperlink>
      <w:r w:rsidR="158EDEE1" w:rsidRPr="00E053BE">
        <w:t xml:space="preserve"> </w:t>
      </w:r>
      <w:r w:rsidR="5BEC41B4" w:rsidRPr="00E053BE">
        <w:t>describes analysis and administration processes and features targeted for improvement during future test administrations.</w:t>
      </w:r>
    </w:p>
    <w:p w14:paraId="69A32F42" w14:textId="534C02B2" w:rsidR="007251E1" w:rsidRPr="00E053BE" w:rsidRDefault="007251E1" w:rsidP="002E3839">
      <w:pPr>
        <w:pStyle w:val="Heading3"/>
        <w:pageBreakBefore/>
        <w:numPr>
          <w:ilvl w:val="0"/>
          <w:numId w:val="0"/>
        </w:numPr>
      </w:pPr>
      <w:bookmarkStart w:id="196" w:name="_Toc193875698"/>
      <w:bookmarkEnd w:id="195"/>
      <w:r w:rsidRPr="00E053BE">
        <w:lastRenderedPageBreak/>
        <w:t>Refer</w:t>
      </w:r>
      <w:r w:rsidR="00B71112" w:rsidRPr="00E053BE">
        <w:t>e</w:t>
      </w:r>
      <w:r w:rsidRPr="00E053BE">
        <w:t>nces</w:t>
      </w:r>
      <w:bookmarkEnd w:id="196"/>
    </w:p>
    <w:p w14:paraId="3913A618" w14:textId="18663E75" w:rsidR="00EE3891" w:rsidRPr="00E053BE" w:rsidRDefault="00EE3891" w:rsidP="002E3839">
      <w:pPr>
        <w:pStyle w:val="References"/>
      </w:pPr>
      <w:bookmarkStart w:id="197" w:name="_Hlk90886881"/>
      <w:r w:rsidRPr="00E053BE">
        <w:rPr>
          <w:i/>
        </w:rPr>
        <w:t>California</w:t>
      </w:r>
      <w:r w:rsidRPr="00E053BE">
        <w:t xml:space="preserve"> </w:t>
      </w:r>
      <w:r w:rsidRPr="00E053BE">
        <w:rPr>
          <w:i/>
        </w:rPr>
        <w:t xml:space="preserve">Code of Regulations, </w:t>
      </w:r>
      <w:r w:rsidRPr="00E053BE">
        <w:t xml:space="preserve">Title 1, General </w:t>
      </w:r>
      <w:r w:rsidRPr="00E053BE">
        <w:rPr>
          <w:i/>
          <w:iCs/>
        </w:rPr>
        <w:t>Education Code</w:t>
      </w:r>
      <w:r w:rsidRPr="00E053BE">
        <w:t xml:space="preserve"> Provisions, Division 1, Part 1, Chapter 3, Article 3.5, Section 313. (n.d.).</w:t>
      </w:r>
    </w:p>
    <w:p w14:paraId="47750837" w14:textId="26075D52" w:rsidR="006019A8" w:rsidRPr="00E053BE" w:rsidRDefault="006019A8" w:rsidP="002E3839">
      <w:pPr>
        <w:pStyle w:val="References"/>
      </w:pPr>
      <w:r w:rsidRPr="00E053BE">
        <w:t>California Department of Education. (202</w:t>
      </w:r>
      <w:r w:rsidR="00E4024F" w:rsidRPr="00E053BE">
        <w:t>4</w:t>
      </w:r>
      <w:r w:rsidR="005B223C" w:rsidRPr="00E053BE">
        <w:t>a</w:t>
      </w:r>
      <w:r w:rsidRPr="00E053BE">
        <w:t xml:space="preserve">, October). </w:t>
      </w:r>
      <w:r w:rsidRPr="00E053BE">
        <w:rPr>
          <w:i/>
        </w:rPr>
        <w:t>English Language Proficiency Assessments for California (ELPAC).</w:t>
      </w:r>
      <w:r w:rsidRPr="00E053BE">
        <w:t xml:space="preserve"> California Department of Education website.</w:t>
      </w:r>
    </w:p>
    <w:p w14:paraId="343D7163" w14:textId="5ED73D13" w:rsidR="005B223C" w:rsidRPr="00E053BE" w:rsidRDefault="005B223C" w:rsidP="002E3839">
      <w:pPr>
        <w:pStyle w:val="References"/>
      </w:pPr>
      <w:bookmarkStart w:id="198" w:name="_Hlk128926906"/>
      <w:r w:rsidRPr="00E053BE">
        <w:t>California Department of Education. (202</w:t>
      </w:r>
      <w:r w:rsidR="00E4024F" w:rsidRPr="00E053BE">
        <w:t>4</w:t>
      </w:r>
      <w:r w:rsidRPr="00E053BE">
        <w:t xml:space="preserve">b, August). </w:t>
      </w:r>
      <w:r w:rsidRPr="00E053BE">
        <w:rPr>
          <w:i/>
        </w:rPr>
        <w:t>Organization.</w:t>
      </w:r>
      <w:r w:rsidRPr="00E053BE">
        <w:t xml:space="preserve"> California Department of Education website.</w:t>
      </w:r>
    </w:p>
    <w:p w14:paraId="5E4998A1" w14:textId="267502BC" w:rsidR="005B223C" w:rsidRPr="00E053BE" w:rsidRDefault="005B223C" w:rsidP="002E3839">
      <w:pPr>
        <w:pStyle w:val="References"/>
      </w:pPr>
      <w:r w:rsidRPr="00E053BE">
        <w:t>California Department of Education. (202</w:t>
      </w:r>
      <w:r w:rsidR="00E4024F" w:rsidRPr="00E053BE">
        <w:t>4</w:t>
      </w:r>
      <w:r w:rsidRPr="00E053BE">
        <w:t xml:space="preserve">c, October). </w:t>
      </w:r>
      <w:r w:rsidRPr="00E053BE">
        <w:rPr>
          <w:i/>
        </w:rPr>
        <w:t>State Board of Education responsibilities.</w:t>
      </w:r>
      <w:r w:rsidRPr="00E053BE">
        <w:t xml:space="preserve"> California Department of Education website.</w:t>
      </w:r>
      <w:bookmarkStart w:id="199" w:name="_Hlk128990034"/>
      <w:bookmarkEnd w:id="198"/>
    </w:p>
    <w:p w14:paraId="6D7025B5" w14:textId="6F7E98B0" w:rsidR="005B223C" w:rsidRPr="00E053BE" w:rsidRDefault="005B223C" w:rsidP="002E3839">
      <w:pPr>
        <w:pStyle w:val="References"/>
      </w:pPr>
      <w:r w:rsidRPr="00E053BE">
        <w:t>California Department of Education. (202</w:t>
      </w:r>
      <w:r w:rsidR="00E4024F" w:rsidRPr="00E053BE">
        <w:t>4</w:t>
      </w:r>
      <w:r w:rsidRPr="00E053BE">
        <w:t xml:space="preserve">d). </w:t>
      </w:r>
      <w:r w:rsidRPr="00E053BE">
        <w:rPr>
          <w:i/>
          <w:iCs/>
        </w:rPr>
        <w:t xml:space="preserve">Summative Alternate ELPAC test administration manual. </w:t>
      </w:r>
      <w:r w:rsidRPr="00E053BE">
        <w:t>Sacramento, CA: California Department of Education.</w:t>
      </w:r>
      <w:bookmarkEnd w:id="199"/>
    </w:p>
    <w:p w14:paraId="711246FA" w14:textId="0BE5E5F2" w:rsidR="00687159" w:rsidRPr="00E053BE" w:rsidRDefault="00687159" w:rsidP="001747D9">
      <w:pPr>
        <w:pStyle w:val="Heading2"/>
      </w:pPr>
      <w:bookmarkStart w:id="200" w:name="_Chapter_2:_Overview"/>
      <w:bookmarkStart w:id="201" w:name="_Item_Development"/>
      <w:bookmarkStart w:id="202" w:name="_Item_Development_and"/>
      <w:bookmarkStart w:id="203" w:name="_Overview_of_Alternate"/>
      <w:bookmarkStart w:id="204" w:name="_Toc193875699"/>
      <w:bookmarkEnd w:id="197"/>
      <w:bookmarkEnd w:id="200"/>
      <w:bookmarkEnd w:id="201"/>
      <w:bookmarkEnd w:id="202"/>
      <w:bookmarkEnd w:id="203"/>
      <w:r w:rsidRPr="00E053BE">
        <w:lastRenderedPageBreak/>
        <w:t>Overview</w:t>
      </w:r>
      <w:r w:rsidR="00104D3A" w:rsidRPr="00E053BE">
        <w:t xml:space="preserve"> of </w:t>
      </w:r>
      <w:r w:rsidR="00F74D9C" w:rsidRPr="00E053BE">
        <w:t xml:space="preserve">Summative </w:t>
      </w:r>
      <w:r w:rsidR="00104D3A" w:rsidRPr="00E053BE">
        <w:t>Alternate ELPAC Processes</w:t>
      </w:r>
      <w:bookmarkEnd w:id="204"/>
    </w:p>
    <w:p w14:paraId="2BB19D11" w14:textId="7FBCA20A" w:rsidR="00194533" w:rsidRPr="00E053BE" w:rsidRDefault="00194533" w:rsidP="002E3839">
      <w:pPr>
        <w:spacing w:after="100"/>
      </w:pPr>
      <w:bookmarkStart w:id="205" w:name="_Hlk149054403"/>
      <w:bookmarkStart w:id="206" w:name="_Toc125005795"/>
      <w:r w:rsidRPr="00E053BE">
        <w:t xml:space="preserve">This chapter provides an overview of the processes implemented by ETS during a typical, full testing cycle for the </w:t>
      </w:r>
      <w:r w:rsidR="00196404" w:rsidRPr="00E053BE">
        <w:t>Summative Alternate English Language Proficiency Assessments for California (ELPAC)</w:t>
      </w:r>
      <w:r w:rsidRPr="00E053BE">
        <w:t>, including item development, test design, test administration, and scoring. The details on each step in the process will be presented in the subsequent chapters.</w:t>
      </w:r>
    </w:p>
    <w:p w14:paraId="1D58CF5C" w14:textId="77777777" w:rsidR="00104D3A" w:rsidRPr="00E053BE" w:rsidRDefault="00104D3A" w:rsidP="002E3839">
      <w:pPr>
        <w:pStyle w:val="Heading3"/>
        <w:numPr>
          <w:ilvl w:val="1"/>
          <w:numId w:val="19"/>
        </w:numPr>
      </w:pPr>
      <w:bookmarkStart w:id="207" w:name="_Toc193875700"/>
      <w:bookmarkEnd w:id="205"/>
      <w:r w:rsidRPr="00E053BE">
        <w:t>Item Development</w:t>
      </w:r>
      <w:bookmarkEnd w:id="206"/>
      <w:bookmarkEnd w:id="207"/>
    </w:p>
    <w:p w14:paraId="7317BDAE" w14:textId="72B3C9A9" w:rsidR="00104D3A" w:rsidRPr="00E053BE" w:rsidRDefault="00104D3A" w:rsidP="002E3839">
      <w:pPr>
        <w:rPr>
          <w:webHidden/>
        </w:rPr>
      </w:pPr>
      <w:r w:rsidRPr="00E053BE">
        <w:t xml:space="preserve">As part of the adaptation and alignment process, ETS developed test questions for the </w:t>
      </w:r>
      <w:r w:rsidR="00F3686D" w:rsidRPr="00E053BE">
        <w:t xml:space="preserve">Summative </w:t>
      </w:r>
      <w:r w:rsidRPr="00E053BE">
        <w:t xml:space="preserve">Alternate ELPAC in accordance with the </w:t>
      </w:r>
      <w:r w:rsidRPr="00E053BE">
        <w:rPr>
          <w:i/>
        </w:rPr>
        <w:t>ETS</w:t>
      </w:r>
      <w:r w:rsidRPr="00E053BE">
        <w:t xml:space="preserve"> </w:t>
      </w:r>
      <w:r w:rsidRPr="00E053BE">
        <w:rPr>
          <w:i/>
        </w:rPr>
        <w:t xml:space="preserve">Standards for Quality and Fairness </w:t>
      </w:r>
      <w:r w:rsidRPr="00E053BE">
        <w:t>(</w:t>
      </w:r>
      <w:r w:rsidR="00DE3C34" w:rsidRPr="00E053BE">
        <w:t>ETS</w:t>
      </w:r>
      <w:r w:rsidR="47A0CD55" w:rsidRPr="00E053BE">
        <w:t>,</w:t>
      </w:r>
      <w:r w:rsidR="47A0CD55" w:rsidRPr="00E053BE">
        <w:rPr>
          <w:rFonts w:eastAsia="Arial"/>
        </w:rPr>
        <w:t xml:space="preserve"> </w:t>
      </w:r>
      <w:r w:rsidRPr="00E053BE">
        <w:t>2014).</w:t>
      </w:r>
    </w:p>
    <w:p w14:paraId="70D4C46E" w14:textId="621231D6" w:rsidR="00104D3A" w:rsidRPr="00E053BE" w:rsidRDefault="00104D3A" w:rsidP="002E3839">
      <w:pPr>
        <w:pStyle w:val="Heading4"/>
        <w:numPr>
          <w:ilvl w:val="2"/>
          <w:numId w:val="20"/>
        </w:numPr>
      </w:pPr>
      <w:bookmarkStart w:id="208" w:name="_Toc125005796"/>
      <w:bookmarkStart w:id="209" w:name="_Toc193875701"/>
      <w:r w:rsidRPr="00E053BE">
        <w:t>Selection of ELD Connectors for Development</w:t>
      </w:r>
      <w:bookmarkEnd w:id="208"/>
      <w:bookmarkEnd w:id="209"/>
    </w:p>
    <w:p w14:paraId="6F0ED580" w14:textId="38654F74" w:rsidR="00902679" w:rsidRPr="00E053BE" w:rsidRDefault="00902679" w:rsidP="002E3839">
      <w:r w:rsidRPr="00E053BE">
        <w:t xml:space="preserve">The </w:t>
      </w:r>
      <w:r w:rsidR="00F3686D" w:rsidRPr="00E053BE">
        <w:t xml:space="preserve">Summative </w:t>
      </w:r>
      <w:r w:rsidRPr="00E053BE">
        <w:t xml:space="preserve">Alternate ELPAC is designed to align with the 2012 </w:t>
      </w:r>
      <w:r w:rsidRPr="00E053BE">
        <w:rPr>
          <w:i/>
          <w:iCs/>
        </w:rPr>
        <w:t xml:space="preserve">California English Language Development Standards: Kindergarten Through Grade 12 </w:t>
      </w:r>
      <w:r w:rsidRPr="00E053BE">
        <w:t>(2012 ELD Standards) via the English Language Development Connectors (ELD Connectors), which reduce the depth, breadth, and complexity of the standards, as appropriate for students with the most significant cognitive disabilities (California Department of Education [CDE], 2014</w:t>
      </w:r>
      <w:r w:rsidR="00334C53" w:rsidRPr="00E053BE">
        <w:t>,</w:t>
      </w:r>
      <w:r w:rsidRPr="00E053BE">
        <w:t xml:space="preserve"> 2019).</w:t>
      </w:r>
    </w:p>
    <w:p w14:paraId="3880C038" w14:textId="12F5BA91" w:rsidR="00104D3A" w:rsidRPr="00E053BE" w:rsidRDefault="00104D3A" w:rsidP="002E3839">
      <w:pPr>
        <w:rPr>
          <w:webHidden/>
          <w:color w:val="auto"/>
        </w:rPr>
      </w:pPr>
      <w:r w:rsidRPr="00E053BE">
        <w:rPr>
          <w:webHidden/>
          <w:color w:val="auto"/>
        </w:rPr>
        <w:t xml:space="preserve">The development of the ELD Connectors began with a review of the Council of </w:t>
      </w:r>
      <w:r w:rsidR="003202F6" w:rsidRPr="00E053BE">
        <w:rPr>
          <w:webHidden/>
          <w:color w:val="auto"/>
        </w:rPr>
        <w:t xml:space="preserve">Chief </w:t>
      </w:r>
      <w:r w:rsidRPr="00E053BE">
        <w:rPr>
          <w:webHidden/>
          <w:color w:val="auto"/>
        </w:rPr>
        <w:t xml:space="preserve">State School Officers (CCSSO) </w:t>
      </w:r>
      <w:r w:rsidR="003602EB" w:rsidRPr="00E053BE">
        <w:rPr>
          <w:webHidden/>
          <w:color w:val="auto"/>
        </w:rPr>
        <w:t>English Language Proficiency</w:t>
      </w:r>
      <w:r w:rsidRPr="00E053BE">
        <w:rPr>
          <w:webHidden/>
          <w:color w:val="auto"/>
        </w:rPr>
        <w:t xml:space="preserve"> Standards for </w:t>
      </w:r>
      <w:r w:rsidR="008B085A" w:rsidRPr="00E053BE">
        <w:rPr>
          <w:webHidden/>
          <w:color w:val="auto"/>
        </w:rPr>
        <w:t xml:space="preserve">English </w:t>
      </w:r>
      <w:r w:rsidR="00E86269" w:rsidRPr="00E053BE">
        <w:rPr>
          <w:webHidden/>
          <w:color w:val="auto"/>
        </w:rPr>
        <w:t>L</w:t>
      </w:r>
      <w:r w:rsidR="008B085A" w:rsidRPr="00E053BE">
        <w:rPr>
          <w:webHidden/>
          <w:color w:val="auto"/>
        </w:rPr>
        <w:t>earners</w:t>
      </w:r>
      <w:r w:rsidR="00121F61" w:rsidRPr="00E053BE">
        <w:rPr>
          <w:webHidden/>
          <w:color w:val="auto"/>
        </w:rPr>
        <w:t xml:space="preserve"> (</w:t>
      </w:r>
      <w:r w:rsidRPr="00E053BE">
        <w:rPr>
          <w:webHidden/>
          <w:color w:val="auto"/>
        </w:rPr>
        <w:t>E</w:t>
      </w:r>
      <w:r w:rsidR="000E0423" w:rsidRPr="00E053BE">
        <w:rPr>
          <w:webHidden/>
          <w:color w:val="auto"/>
        </w:rPr>
        <w:t>L</w:t>
      </w:r>
      <w:r w:rsidRPr="00E053BE">
        <w:rPr>
          <w:webHidden/>
          <w:color w:val="auto"/>
        </w:rPr>
        <w:t>s</w:t>
      </w:r>
      <w:r w:rsidR="00121F61" w:rsidRPr="00E053BE">
        <w:rPr>
          <w:webHidden/>
          <w:color w:val="auto"/>
        </w:rPr>
        <w:t>)</w:t>
      </w:r>
      <w:r w:rsidRPr="00E053BE">
        <w:rPr>
          <w:webHidden/>
          <w:color w:val="auto"/>
        </w:rPr>
        <w:t xml:space="preserve"> with </w:t>
      </w:r>
      <w:r w:rsidR="00E86269" w:rsidRPr="00E053BE">
        <w:rPr>
          <w:webHidden/>
          <w:color w:val="auto"/>
        </w:rPr>
        <w:t>S</w:t>
      </w:r>
      <w:r w:rsidRPr="00E053BE">
        <w:rPr>
          <w:webHidden/>
          <w:color w:val="auto"/>
        </w:rPr>
        <w:t xml:space="preserve">ignificant </w:t>
      </w:r>
      <w:r w:rsidR="00E86269" w:rsidRPr="00E053BE">
        <w:rPr>
          <w:webHidden/>
          <w:color w:val="auto"/>
        </w:rPr>
        <w:t>C</w:t>
      </w:r>
      <w:r w:rsidRPr="00E053BE">
        <w:rPr>
          <w:webHidden/>
          <w:color w:val="auto"/>
        </w:rPr>
        <w:t xml:space="preserve">ognitive </w:t>
      </w:r>
      <w:r w:rsidR="00E86269" w:rsidRPr="00E053BE">
        <w:rPr>
          <w:webHidden/>
          <w:color w:val="auto"/>
        </w:rPr>
        <w:t>D</w:t>
      </w:r>
      <w:r w:rsidRPr="00E053BE">
        <w:rPr>
          <w:webHidden/>
          <w:color w:val="auto"/>
        </w:rPr>
        <w:t xml:space="preserve">isabilities (CCSSO, 2019). A crosswalk was developed to link the CCSSO ELD Standards to the 2012 ELD Standards. The results of the development effort </w:t>
      </w:r>
      <w:r w:rsidR="03B51E14" w:rsidRPr="00E053BE">
        <w:rPr>
          <w:webHidden/>
          <w:color w:val="auto"/>
        </w:rPr>
        <w:t>w</w:t>
      </w:r>
      <w:r w:rsidR="00057D0D" w:rsidRPr="00E053BE">
        <w:rPr>
          <w:webHidden/>
          <w:color w:val="auto"/>
        </w:rPr>
        <w:t>ere</w:t>
      </w:r>
      <w:r w:rsidRPr="00E053BE">
        <w:rPr>
          <w:webHidden/>
          <w:color w:val="auto"/>
        </w:rPr>
        <w:t xml:space="preserve"> ELD Connectors for each of the 2012 ELD Standards assessed on the ELPAC at each of the </w:t>
      </w:r>
      <w:r w:rsidR="005F601B" w:rsidRPr="00E053BE">
        <w:rPr>
          <w:webHidden/>
          <w:color w:val="auto"/>
        </w:rPr>
        <w:t xml:space="preserve">Summative </w:t>
      </w:r>
      <w:r w:rsidRPr="00E053BE">
        <w:rPr>
          <w:webHidden/>
          <w:color w:val="auto"/>
        </w:rPr>
        <w:t>Alternate ELPAC grade</w:t>
      </w:r>
      <w:r w:rsidR="440C7077" w:rsidRPr="00E053BE">
        <w:rPr>
          <w:webHidden/>
          <w:color w:val="auto"/>
        </w:rPr>
        <w:t xml:space="preserve"> levels</w:t>
      </w:r>
      <w:r w:rsidRPr="00E053BE">
        <w:rPr>
          <w:webHidden/>
          <w:color w:val="auto"/>
        </w:rPr>
        <w:t xml:space="preserve"> and grade spans (</w:t>
      </w:r>
      <w:r w:rsidR="00455D59" w:rsidRPr="00E053BE">
        <w:rPr>
          <w:webHidden/>
          <w:color w:val="auto"/>
        </w:rPr>
        <w:t>that is</w:t>
      </w:r>
      <w:r w:rsidRPr="00E053BE">
        <w:rPr>
          <w:webHidden/>
          <w:color w:val="auto"/>
        </w:rPr>
        <w:t xml:space="preserve">, kindergarten, grade one, </w:t>
      </w:r>
      <w:r w:rsidR="008D0166" w:rsidRPr="00E053BE">
        <w:rPr>
          <w:webHidden/>
          <w:color w:val="auto"/>
        </w:rPr>
        <w:t xml:space="preserve">grade </w:t>
      </w:r>
      <w:r w:rsidRPr="00E053BE">
        <w:rPr>
          <w:webHidden/>
          <w:color w:val="auto"/>
        </w:rPr>
        <w:t xml:space="preserve">two, </w:t>
      </w:r>
      <w:r w:rsidR="008D0166" w:rsidRPr="00E053BE">
        <w:rPr>
          <w:webHidden/>
          <w:color w:val="auto"/>
        </w:rPr>
        <w:t xml:space="preserve">grade span </w:t>
      </w:r>
      <w:r w:rsidRPr="00E053BE">
        <w:rPr>
          <w:webHidden/>
          <w:color w:val="auto"/>
        </w:rPr>
        <w:t xml:space="preserve">three through five, </w:t>
      </w:r>
      <w:r w:rsidR="008D0166" w:rsidRPr="00E053BE">
        <w:rPr>
          <w:webHidden/>
          <w:color w:val="auto"/>
        </w:rPr>
        <w:t xml:space="preserve">grade span </w:t>
      </w:r>
      <w:r w:rsidRPr="00E053BE">
        <w:rPr>
          <w:webHidden/>
          <w:color w:val="auto"/>
        </w:rPr>
        <w:t xml:space="preserve">six through eight, </w:t>
      </w:r>
      <w:r w:rsidR="008D0166" w:rsidRPr="00E053BE">
        <w:rPr>
          <w:webHidden/>
          <w:color w:val="auto"/>
        </w:rPr>
        <w:t xml:space="preserve">grade span </w:t>
      </w:r>
      <w:r w:rsidRPr="00E053BE">
        <w:rPr>
          <w:webHidden/>
          <w:color w:val="auto"/>
        </w:rPr>
        <w:t xml:space="preserve">nine and ten, and </w:t>
      </w:r>
      <w:r w:rsidR="008D0166" w:rsidRPr="00E053BE">
        <w:rPr>
          <w:webHidden/>
          <w:color w:val="auto"/>
        </w:rPr>
        <w:t xml:space="preserve">grade span </w:t>
      </w:r>
      <w:r w:rsidRPr="00E053BE">
        <w:rPr>
          <w:webHidden/>
          <w:color w:val="auto"/>
        </w:rPr>
        <w:t>eleven and twelve</w:t>
      </w:r>
      <w:r w:rsidRPr="00E053BE">
        <w:rPr>
          <w:color w:val="auto"/>
        </w:rPr>
        <w:t>)</w:t>
      </w:r>
      <w:r w:rsidRPr="00E053BE">
        <w:rPr>
          <w:webHidden/>
          <w:color w:val="auto"/>
        </w:rPr>
        <w:t xml:space="preserve">. The development of the ELD Connectors </w:t>
      </w:r>
      <w:r w:rsidR="04E4D9C4" w:rsidRPr="00E053BE">
        <w:rPr>
          <w:webHidden/>
          <w:color w:val="auto"/>
        </w:rPr>
        <w:t>wa</w:t>
      </w:r>
      <w:r w:rsidR="1F2C16EB" w:rsidRPr="00E053BE">
        <w:rPr>
          <w:webHidden/>
          <w:color w:val="auto"/>
        </w:rPr>
        <w:t>s</w:t>
      </w:r>
      <w:r w:rsidRPr="00E053BE">
        <w:rPr>
          <w:webHidden/>
          <w:color w:val="auto"/>
        </w:rPr>
        <w:t xml:space="preserve"> consistent with the approach used for the California Alternate Assessments for English language art/literacy, mathematics, and science and was a necessary foundational step in the development of the </w:t>
      </w:r>
      <w:r w:rsidR="005F601B" w:rsidRPr="00E053BE">
        <w:rPr>
          <w:webHidden/>
          <w:color w:val="auto"/>
        </w:rPr>
        <w:t xml:space="preserve">Summative </w:t>
      </w:r>
      <w:r w:rsidRPr="00E053BE">
        <w:rPr>
          <w:webHidden/>
          <w:color w:val="auto"/>
        </w:rPr>
        <w:t xml:space="preserve">Alternate ELPAC. </w:t>
      </w:r>
    </w:p>
    <w:p w14:paraId="3E5AF305" w14:textId="1A7F602A" w:rsidR="00104D3A" w:rsidRPr="00E053BE" w:rsidRDefault="00104D3A" w:rsidP="002E3839">
      <w:pPr>
        <w:rPr>
          <w:color w:val="auto"/>
        </w:rPr>
      </w:pPr>
      <w:r w:rsidRPr="00E053BE">
        <w:rPr>
          <w:webHidden/>
          <w:color w:val="auto"/>
        </w:rPr>
        <w:t xml:space="preserve">The </w:t>
      </w:r>
      <w:r w:rsidR="007F2D68" w:rsidRPr="00E053BE">
        <w:rPr>
          <w:color w:val="auto"/>
        </w:rPr>
        <w:t>C</w:t>
      </w:r>
      <w:r w:rsidRPr="00E053BE">
        <w:rPr>
          <w:webHidden/>
          <w:color w:val="auto"/>
        </w:rPr>
        <w:t xml:space="preserve">onnectors development plan began with the creation of sample ELD Connectors by ETS, followed by reviews of the sample </w:t>
      </w:r>
      <w:r w:rsidR="007F2D68" w:rsidRPr="00E053BE">
        <w:rPr>
          <w:color w:val="auto"/>
        </w:rPr>
        <w:t>C</w:t>
      </w:r>
      <w:r w:rsidRPr="00E053BE">
        <w:rPr>
          <w:webHidden/>
          <w:color w:val="auto"/>
        </w:rPr>
        <w:t>onnectors by the CDE and the Alternate ELPAC Test Design Advisory Team</w:t>
      </w:r>
      <w:r w:rsidR="00BE5EE1" w:rsidRPr="00E053BE">
        <w:t xml:space="preserve"> mentioned in section </w:t>
      </w:r>
      <w:hyperlink w:anchor="_Test_Content_and" w:history="1">
        <w:r w:rsidR="00BE5EE1" w:rsidRPr="00E053BE">
          <w:rPr>
            <w:rStyle w:val="Hyperlink"/>
            <w:i/>
            <w:iCs/>
          </w:rPr>
          <w:t>1.3 Test Content and Design</w:t>
        </w:r>
      </w:hyperlink>
      <w:r w:rsidRPr="00E053BE">
        <w:rPr>
          <w:webHidden/>
          <w:color w:val="auto"/>
        </w:rPr>
        <w:t xml:space="preserve">. </w:t>
      </w:r>
      <w:r w:rsidR="0FC2CC63" w:rsidRPr="00E053BE">
        <w:rPr>
          <w:webHidden/>
          <w:color w:val="auto"/>
        </w:rPr>
        <w:t xml:space="preserve">The sample ELD Connectors were revised </w:t>
      </w:r>
      <w:proofErr w:type="gramStart"/>
      <w:r w:rsidR="00342C46" w:rsidRPr="00E053BE">
        <w:rPr>
          <w:webHidden/>
          <w:color w:val="auto"/>
        </w:rPr>
        <w:t>on the basis of</w:t>
      </w:r>
      <w:proofErr w:type="gramEnd"/>
      <w:r w:rsidR="0FC2CC63" w:rsidRPr="00E053BE">
        <w:rPr>
          <w:webHidden/>
          <w:color w:val="auto"/>
        </w:rPr>
        <w:t xml:space="preserve"> the review feedback, and then ETS developed the remaining </w:t>
      </w:r>
      <w:r w:rsidR="007F2D68" w:rsidRPr="00E053BE">
        <w:rPr>
          <w:webHidden/>
          <w:color w:val="auto"/>
        </w:rPr>
        <w:t>C</w:t>
      </w:r>
      <w:r w:rsidR="0FC2CC63" w:rsidRPr="00E053BE">
        <w:rPr>
          <w:webHidden/>
          <w:color w:val="auto"/>
        </w:rPr>
        <w:t>onnectors.</w:t>
      </w:r>
      <w:r w:rsidRPr="00E053BE">
        <w:rPr>
          <w:webHidden/>
          <w:color w:val="auto"/>
        </w:rPr>
        <w:t xml:space="preserve"> The CDE reviewed the full range of </w:t>
      </w:r>
      <w:r w:rsidR="007F2D68" w:rsidRPr="00E053BE">
        <w:rPr>
          <w:color w:val="auto"/>
        </w:rPr>
        <w:t>C</w:t>
      </w:r>
      <w:r w:rsidRPr="00E053BE">
        <w:rPr>
          <w:webHidden/>
          <w:color w:val="auto"/>
        </w:rPr>
        <w:t xml:space="preserve">onnectors, revisions were made as necessary, and an in-depth review of the ELD Connectors was </w:t>
      </w:r>
      <w:r w:rsidR="009A571F" w:rsidRPr="00E053BE">
        <w:rPr>
          <w:webHidden/>
          <w:color w:val="auto"/>
        </w:rPr>
        <w:t xml:space="preserve">made </w:t>
      </w:r>
      <w:r w:rsidRPr="00E053BE">
        <w:rPr>
          <w:webHidden/>
          <w:color w:val="auto"/>
        </w:rPr>
        <w:t xml:space="preserve">by California educators. The </w:t>
      </w:r>
      <w:r w:rsidR="5591158A" w:rsidRPr="00E053BE">
        <w:rPr>
          <w:color w:val="auto"/>
        </w:rPr>
        <w:t xml:space="preserve">ELD </w:t>
      </w:r>
      <w:r w:rsidRPr="00E053BE">
        <w:rPr>
          <w:webHidden/>
          <w:color w:val="auto"/>
        </w:rPr>
        <w:t>Connectors were approved by the CDE in March 2019</w:t>
      </w:r>
      <w:r w:rsidR="6694F199" w:rsidRPr="00E053BE">
        <w:rPr>
          <w:webHidden/>
          <w:color w:val="auto"/>
        </w:rPr>
        <w:t xml:space="preserve"> and the </w:t>
      </w:r>
      <w:r w:rsidR="004F47E7" w:rsidRPr="00E053BE">
        <w:rPr>
          <w:webHidden/>
          <w:color w:val="auto"/>
        </w:rPr>
        <w:t>California State Board of Education (</w:t>
      </w:r>
      <w:r w:rsidR="6694F199" w:rsidRPr="00E053BE">
        <w:rPr>
          <w:webHidden/>
          <w:color w:val="auto"/>
        </w:rPr>
        <w:t>SBE</w:t>
      </w:r>
      <w:r w:rsidR="004F47E7" w:rsidRPr="00E053BE">
        <w:rPr>
          <w:webHidden/>
          <w:color w:val="auto"/>
        </w:rPr>
        <w:t>)</w:t>
      </w:r>
      <w:r w:rsidR="009A571F" w:rsidRPr="00E053BE">
        <w:rPr>
          <w:webHidden/>
          <w:color w:val="auto"/>
        </w:rPr>
        <w:t>—</w:t>
      </w:r>
      <w:r w:rsidR="6694F199" w:rsidRPr="00E053BE">
        <w:rPr>
          <w:webHidden/>
          <w:color w:val="auto"/>
        </w:rPr>
        <w:t>through the approval of the Alternate ELPAC blueprint</w:t>
      </w:r>
      <w:r w:rsidR="009A571F" w:rsidRPr="00E053BE">
        <w:rPr>
          <w:webHidden/>
          <w:color w:val="auto"/>
        </w:rPr>
        <w:t>—</w:t>
      </w:r>
      <w:r w:rsidR="6694F199" w:rsidRPr="00E053BE">
        <w:rPr>
          <w:webHidden/>
          <w:color w:val="auto"/>
        </w:rPr>
        <w:t>in May 2020</w:t>
      </w:r>
      <w:r w:rsidRPr="00E053BE">
        <w:rPr>
          <w:webHidden/>
          <w:color w:val="auto"/>
        </w:rPr>
        <w:t>.</w:t>
      </w:r>
    </w:p>
    <w:p w14:paraId="5A043111" w14:textId="77777777" w:rsidR="00104D3A" w:rsidRPr="00E053BE" w:rsidRDefault="00104D3A" w:rsidP="002E3839">
      <w:pPr>
        <w:pStyle w:val="Heading4"/>
        <w:numPr>
          <w:ilvl w:val="2"/>
          <w:numId w:val="20"/>
        </w:numPr>
        <w:rPr>
          <w:color w:val="auto"/>
        </w:rPr>
      </w:pPr>
      <w:bookmarkStart w:id="210" w:name="_Toc125005798"/>
      <w:bookmarkStart w:id="211" w:name="_Toc193875702"/>
      <w:r w:rsidRPr="00E053BE">
        <w:rPr>
          <w:color w:val="auto"/>
        </w:rPr>
        <w:lastRenderedPageBreak/>
        <w:t>Item Format</w:t>
      </w:r>
      <w:bookmarkEnd w:id="210"/>
      <w:bookmarkEnd w:id="211"/>
    </w:p>
    <w:p w14:paraId="6DDB3C4E" w14:textId="12897539" w:rsidR="00104D3A" w:rsidRPr="00E053BE" w:rsidRDefault="00104D3A" w:rsidP="002E3839">
      <w:pPr>
        <w:keepNext/>
        <w:rPr>
          <w:color w:val="auto"/>
          <w:lang w:eastAsia="x-none"/>
        </w:rPr>
      </w:pPr>
      <w:r w:rsidRPr="00E053BE">
        <w:rPr>
          <w:color w:val="auto"/>
        </w:rPr>
        <w:t xml:space="preserve">The </w:t>
      </w:r>
      <w:r w:rsidR="00EE2EC3" w:rsidRPr="00E053BE">
        <w:rPr>
          <w:color w:val="auto"/>
        </w:rPr>
        <w:t xml:space="preserve">Summative </w:t>
      </w:r>
      <w:r w:rsidRPr="00E053BE">
        <w:rPr>
          <w:color w:val="auto"/>
        </w:rPr>
        <w:t>Alternate ELPAC includes the following primary computer-based item formats:</w:t>
      </w:r>
    </w:p>
    <w:p w14:paraId="0EA56218" w14:textId="2A19A654" w:rsidR="00104D3A" w:rsidRPr="00E053BE" w:rsidRDefault="00104D3A" w:rsidP="002E3839">
      <w:pPr>
        <w:pStyle w:val="bullets"/>
        <w:keepNext/>
      </w:pPr>
      <w:r w:rsidRPr="00E053BE">
        <w:rPr>
          <w:b/>
          <w:bCs/>
        </w:rPr>
        <w:t>Selected-response items—</w:t>
      </w:r>
      <w:r w:rsidRPr="00E053BE">
        <w:t xml:space="preserve">Students are instructed to select one or more choices. Most </w:t>
      </w:r>
      <w:r w:rsidR="00EF0BBF" w:rsidRPr="00E053BE">
        <w:t xml:space="preserve">Summative </w:t>
      </w:r>
      <w:r w:rsidRPr="00E053BE">
        <w:t xml:space="preserve">Alternate ELPAC items have two or three </w:t>
      </w:r>
      <w:r w:rsidR="005C732C" w:rsidRPr="00E053BE">
        <w:t xml:space="preserve">response </w:t>
      </w:r>
      <w:r w:rsidRPr="00E053BE">
        <w:t>options. The items are assigned one point and are machine-scored.</w:t>
      </w:r>
    </w:p>
    <w:p w14:paraId="79B0D99A" w14:textId="688AB394" w:rsidR="00104D3A" w:rsidRPr="00E053BE" w:rsidRDefault="00104D3A" w:rsidP="002E3839">
      <w:pPr>
        <w:pStyle w:val="bullets"/>
      </w:pPr>
      <w:r w:rsidRPr="00E053BE">
        <w:rPr>
          <w:b/>
          <w:bCs/>
        </w:rPr>
        <w:t>Constructed</w:t>
      </w:r>
      <w:r w:rsidR="005B2230" w:rsidRPr="00E053BE">
        <w:rPr>
          <w:b/>
          <w:bCs/>
        </w:rPr>
        <w:t>-</w:t>
      </w:r>
      <w:r w:rsidRPr="00E053BE">
        <w:rPr>
          <w:b/>
          <w:bCs/>
        </w:rPr>
        <w:t>response items—</w:t>
      </w:r>
      <w:r w:rsidRPr="00E053BE">
        <w:t>Students are instructed to respond to the test question</w:t>
      </w:r>
      <w:r w:rsidR="002E32DC" w:rsidRPr="00E053BE">
        <w:t>,</w:t>
      </w:r>
      <w:r w:rsidRPr="00E053BE">
        <w:t xml:space="preserve"> which is scored by the test examiner according to a rubric. </w:t>
      </w:r>
      <w:r w:rsidR="093CB819" w:rsidRPr="00E053BE">
        <w:t>Students receive scores of either two points, one point, or zero points on each item.</w:t>
      </w:r>
      <w:r w:rsidRPr="00E053BE">
        <w:t xml:space="preserve"> </w:t>
      </w:r>
    </w:p>
    <w:p w14:paraId="1098F391" w14:textId="77777777" w:rsidR="00104D3A" w:rsidRPr="00E053BE" w:rsidRDefault="00104D3A" w:rsidP="002E3839">
      <w:pPr>
        <w:pStyle w:val="Heading4"/>
        <w:numPr>
          <w:ilvl w:val="2"/>
          <w:numId w:val="20"/>
        </w:numPr>
        <w:rPr>
          <w:color w:val="auto"/>
        </w:rPr>
      </w:pPr>
      <w:bookmarkStart w:id="212" w:name="_Toc125005799"/>
      <w:bookmarkStart w:id="213" w:name="_Toc193875703"/>
      <w:r w:rsidRPr="00E053BE">
        <w:rPr>
          <w:color w:val="auto"/>
        </w:rPr>
        <w:t xml:space="preserve">Task Type </w:t>
      </w:r>
      <w:r w:rsidRPr="00E053BE">
        <w:t>Specifications</w:t>
      </w:r>
      <w:bookmarkEnd w:id="212"/>
      <w:bookmarkEnd w:id="213"/>
    </w:p>
    <w:p w14:paraId="56C4B6A6" w14:textId="70CD8A2D" w:rsidR="00104D3A" w:rsidRPr="00E053BE" w:rsidRDefault="2E070D57" w:rsidP="002E3839">
      <w:pPr>
        <w:rPr>
          <w:rFonts w:eastAsia="TimesNewRomanMTStd"/>
          <w:color w:val="auto"/>
        </w:rPr>
      </w:pPr>
      <w:r w:rsidRPr="00E053BE">
        <w:rPr>
          <w:color w:val="auto"/>
        </w:rPr>
        <w:t xml:space="preserve">The </w:t>
      </w:r>
      <w:r w:rsidRPr="00E053BE">
        <w:rPr>
          <w:i/>
          <w:iCs/>
          <w:color w:val="auto"/>
        </w:rPr>
        <w:t>Alternate ELPAC Task Type Specifications</w:t>
      </w:r>
      <w:r w:rsidRPr="00E053BE">
        <w:rPr>
          <w:color w:val="auto"/>
        </w:rPr>
        <w:t xml:space="preserve"> describe the tasks contained in the assessment.</w:t>
      </w:r>
      <w:r w:rsidR="00104D3A" w:rsidRPr="00E053BE">
        <w:rPr>
          <w:color w:val="auto"/>
        </w:rPr>
        <w:t xml:space="preserve"> Each task type is intended to measure specific Connectors consistently (CDE, 2020</w:t>
      </w:r>
      <w:r w:rsidR="00105E5D" w:rsidRPr="00E053BE">
        <w:rPr>
          <w:color w:val="auto"/>
        </w:rPr>
        <w:t>a</w:t>
      </w:r>
      <w:r w:rsidR="00104D3A" w:rsidRPr="00E053BE">
        <w:rPr>
          <w:color w:val="auto"/>
        </w:rPr>
        <w:t>). The task type specifications were developed collaboratively by the CDE, ETS, and California educators and approved by the CDE in 2020.</w:t>
      </w:r>
      <w:r w:rsidR="00104D3A" w:rsidRPr="00E053BE">
        <w:rPr>
          <w:rFonts w:eastAsia="TimesNewRomanMTStd"/>
          <w:color w:val="auto"/>
        </w:rPr>
        <w:t xml:space="preserve"> </w:t>
      </w:r>
      <w:r w:rsidR="00EB5D54" w:rsidRPr="00E053BE">
        <w:rPr>
          <w:rFonts w:eastAsia="TimesNewRomanMTStd"/>
          <w:color w:val="auto"/>
        </w:rPr>
        <w:t xml:space="preserve">The task type specifications are reviewed annually so that refinements can be made to the development of new items </w:t>
      </w:r>
      <w:r w:rsidR="00ED2AA6" w:rsidRPr="00E053BE">
        <w:rPr>
          <w:rFonts w:eastAsia="TimesNewRomanMTStd"/>
          <w:color w:val="auto"/>
        </w:rPr>
        <w:t>based on requirements</w:t>
      </w:r>
      <w:r w:rsidR="00EB5D54" w:rsidRPr="00E053BE">
        <w:rPr>
          <w:rFonts w:eastAsia="TimesNewRomanMTStd"/>
          <w:color w:val="auto"/>
        </w:rPr>
        <w:t>.</w:t>
      </w:r>
    </w:p>
    <w:p w14:paraId="539FE841" w14:textId="3CF8A933" w:rsidR="00104D3A" w:rsidRPr="00E053BE" w:rsidRDefault="00104D3A" w:rsidP="002E3839">
      <w:pPr>
        <w:rPr>
          <w:webHidden/>
          <w:color w:val="auto"/>
        </w:rPr>
      </w:pPr>
      <w:r w:rsidRPr="00E053BE">
        <w:rPr>
          <w:color w:val="auto"/>
        </w:rPr>
        <w:t xml:space="preserve">During item development, item developers were provided with the </w:t>
      </w:r>
      <w:r w:rsidRPr="00E053BE">
        <w:rPr>
          <w:i/>
          <w:iCs/>
          <w:color w:val="auto"/>
        </w:rPr>
        <w:t>Alternate ELPAC Task Type Specifications</w:t>
      </w:r>
      <w:r w:rsidRPr="00E053BE">
        <w:rPr>
          <w:color w:val="auto"/>
        </w:rPr>
        <w:t xml:space="preserve"> and a style guide that contained detailed information about the specifications for the various components of item development. Refer to subsection </w:t>
      </w:r>
      <w:hyperlink w:anchor="_Task_Type_Specifications">
        <w:r w:rsidRPr="00E053BE">
          <w:rPr>
            <w:rStyle w:val="Hyperlink"/>
            <w:i/>
            <w:iCs/>
          </w:rPr>
          <w:t>3.1.2</w:t>
        </w:r>
        <w:r w:rsidR="00972C91" w:rsidRPr="00E053BE">
          <w:rPr>
            <w:rStyle w:val="Hyperlink"/>
            <w:i/>
            <w:iCs/>
          </w:rPr>
          <w:t> </w:t>
        </w:r>
        <w:r w:rsidRPr="00E053BE">
          <w:rPr>
            <w:rStyle w:val="Hyperlink"/>
            <w:i/>
            <w:iCs/>
          </w:rPr>
          <w:t>Task Type Specifications</w:t>
        </w:r>
      </w:hyperlink>
      <w:r w:rsidRPr="00E053BE">
        <w:rPr>
          <w:color w:val="auto"/>
        </w:rPr>
        <w:t xml:space="preserve"> for detailed information about the task type specifications.</w:t>
      </w:r>
    </w:p>
    <w:p w14:paraId="389DD94F" w14:textId="77777777" w:rsidR="00104D3A" w:rsidRPr="00E053BE" w:rsidRDefault="00104D3A" w:rsidP="002E3839">
      <w:pPr>
        <w:pStyle w:val="Heading3"/>
        <w:numPr>
          <w:ilvl w:val="1"/>
          <w:numId w:val="19"/>
        </w:numPr>
        <w:rPr>
          <w:color w:val="auto"/>
        </w:rPr>
      </w:pPr>
      <w:bookmarkStart w:id="214" w:name="_Toc125005800"/>
      <w:bookmarkStart w:id="215" w:name="_Toc193875704"/>
      <w:r w:rsidRPr="00E053BE">
        <w:t>Test</w:t>
      </w:r>
      <w:r w:rsidRPr="00E053BE">
        <w:rPr>
          <w:color w:val="auto"/>
        </w:rPr>
        <w:t xml:space="preserve"> Assembly</w:t>
      </w:r>
      <w:bookmarkEnd w:id="214"/>
      <w:bookmarkEnd w:id="215"/>
    </w:p>
    <w:p w14:paraId="1AA6816B" w14:textId="416F569F" w:rsidR="00104D3A" w:rsidRPr="00E053BE" w:rsidRDefault="62CC4455" w:rsidP="002E3839">
      <w:pPr>
        <w:rPr>
          <w:webHidden/>
          <w:color w:val="auto"/>
        </w:rPr>
      </w:pPr>
      <w:bookmarkStart w:id="216" w:name="_Hlk67386353"/>
      <w:r w:rsidRPr="00E053BE">
        <w:rPr>
          <w:color w:val="auto"/>
        </w:rPr>
        <w:t xml:space="preserve">The </w:t>
      </w:r>
      <w:r w:rsidR="00AE3EE8" w:rsidRPr="00E053BE">
        <w:rPr>
          <w:color w:val="auto"/>
        </w:rPr>
        <w:t>2023–24</w:t>
      </w:r>
      <w:r w:rsidRPr="00E053BE">
        <w:rPr>
          <w:color w:val="auto"/>
        </w:rPr>
        <w:t xml:space="preserve"> operational assessment was assembled in accordance with the Alternate ELPAC blueprint,</w:t>
      </w:r>
      <w:r w:rsidR="00E40CB6" w:rsidRPr="00E053BE">
        <w:rPr>
          <w:color w:val="auto"/>
        </w:rPr>
        <w:t xml:space="preserve"> which was</w:t>
      </w:r>
      <w:r w:rsidRPr="00E053BE">
        <w:rPr>
          <w:color w:val="auto"/>
        </w:rPr>
        <w:t xml:space="preserve"> approved by the SBE in May 2020 (CDE, 2020b).</w:t>
      </w:r>
      <w:r w:rsidR="00104D3A" w:rsidRPr="00E053BE">
        <w:rPr>
          <w:color w:val="auto"/>
        </w:rPr>
        <w:t xml:space="preserve"> </w:t>
      </w:r>
      <w:bookmarkEnd w:id="216"/>
    </w:p>
    <w:p w14:paraId="00BFB7EC" w14:textId="4D31857B" w:rsidR="00104D3A" w:rsidRPr="00E053BE" w:rsidRDefault="762A0159" w:rsidP="002E3839">
      <w:pPr>
        <w:rPr>
          <w:color w:val="auto"/>
        </w:rPr>
      </w:pPr>
      <w:r w:rsidRPr="00E053BE">
        <w:rPr>
          <w:color w:val="auto"/>
        </w:rPr>
        <w:t>The assembly began with the selection of seven task types, each with two or four items, for 24 operational items.</w:t>
      </w:r>
      <w:r w:rsidR="00104D3A" w:rsidRPr="00E053BE">
        <w:rPr>
          <w:color w:val="auto"/>
        </w:rPr>
        <w:t xml:space="preserve"> The task types on the </w:t>
      </w:r>
      <w:r w:rsidR="000B7113" w:rsidRPr="00E053BE">
        <w:rPr>
          <w:color w:val="auto"/>
        </w:rPr>
        <w:t>assessment</w:t>
      </w:r>
      <w:r w:rsidR="00104D3A" w:rsidRPr="00E053BE">
        <w:rPr>
          <w:color w:val="auto"/>
        </w:rPr>
        <w:t xml:space="preserve"> appeared in sequential order according to the blueprint. </w:t>
      </w:r>
      <w:r w:rsidR="00D177B0" w:rsidRPr="00E053BE">
        <w:rPr>
          <w:color w:val="auto"/>
        </w:rPr>
        <w:t>Each of the two test form versions also had six embedded field test items</w:t>
      </w:r>
      <w:r w:rsidR="00C43F5B" w:rsidRPr="00E053BE">
        <w:rPr>
          <w:color w:val="auto"/>
        </w:rPr>
        <w:t>. The field test items were sequenced immediately</w:t>
      </w:r>
      <w:r w:rsidR="0025302F" w:rsidRPr="00E053BE">
        <w:rPr>
          <w:color w:val="auto"/>
        </w:rPr>
        <w:t xml:space="preserve"> after </w:t>
      </w:r>
      <w:r w:rsidR="00E16D2E" w:rsidRPr="00E053BE">
        <w:rPr>
          <w:color w:val="auto"/>
        </w:rPr>
        <w:t>the operational items in the same task type</w:t>
      </w:r>
      <w:r w:rsidR="00654465" w:rsidRPr="00E053BE">
        <w:rPr>
          <w:color w:val="auto"/>
        </w:rPr>
        <w:t>.</w:t>
      </w:r>
      <w:r w:rsidR="008F4D73" w:rsidRPr="00E053BE">
        <w:rPr>
          <w:color w:val="auto"/>
        </w:rPr>
        <w:t xml:space="preserve"> </w:t>
      </w:r>
    </w:p>
    <w:p w14:paraId="55FF883D" w14:textId="6EAA00EC" w:rsidR="00104D3A" w:rsidRPr="00E053BE" w:rsidRDefault="00104D3A" w:rsidP="002E3839">
      <w:pPr>
        <w:rPr>
          <w:color w:val="auto"/>
        </w:rPr>
      </w:pPr>
      <w:r w:rsidRPr="00E053BE">
        <w:rPr>
          <w:color w:val="auto"/>
        </w:rPr>
        <w:t xml:space="preserve">After the initial assembly, </w:t>
      </w:r>
      <w:r w:rsidR="00513DC6" w:rsidRPr="00E053BE">
        <w:rPr>
          <w:color w:val="auto"/>
        </w:rPr>
        <w:t>assessment</w:t>
      </w:r>
      <w:r w:rsidRPr="00E053BE">
        <w:rPr>
          <w:color w:val="auto"/>
        </w:rPr>
        <w:t xml:space="preserve"> developers reviewed the assembled forms using comprehensive checklists to evaluate blueprint alignment, item content, clueing and content overlap, and overall balance of content </w:t>
      </w:r>
      <w:r w:rsidR="3AE3FE1D" w:rsidRPr="00E053BE">
        <w:rPr>
          <w:color w:val="auto"/>
        </w:rPr>
        <w:t>regarding</w:t>
      </w:r>
      <w:r w:rsidRPr="00E053BE">
        <w:rPr>
          <w:color w:val="auto"/>
        </w:rPr>
        <w:t xml:space="preserve"> </w:t>
      </w:r>
      <w:r w:rsidR="7E43ACD4" w:rsidRPr="00E053BE">
        <w:rPr>
          <w:color w:val="auto"/>
        </w:rPr>
        <w:t xml:space="preserve">disability, </w:t>
      </w:r>
      <w:r w:rsidR="1F2C16EB" w:rsidRPr="00E053BE">
        <w:rPr>
          <w:color w:val="auto"/>
        </w:rPr>
        <w:t>gender</w:t>
      </w:r>
      <w:r w:rsidR="0C801C9C" w:rsidRPr="00E053BE">
        <w:rPr>
          <w:color w:val="auto"/>
        </w:rPr>
        <w:t>,</w:t>
      </w:r>
      <w:r w:rsidRPr="00E053BE">
        <w:rPr>
          <w:color w:val="auto"/>
        </w:rPr>
        <w:t xml:space="preserve"> and ethnicity representation</w:t>
      </w:r>
      <w:r w:rsidR="00BB747B" w:rsidRPr="00E053BE">
        <w:rPr>
          <w:color w:val="auto"/>
        </w:rPr>
        <w:t>;</w:t>
      </w:r>
      <w:r w:rsidRPr="00E053BE">
        <w:rPr>
          <w:color w:val="auto"/>
        </w:rPr>
        <w:t xml:space="preserve"> variety of item types</w:t>
      </w:r>
      <w:r w:rsidR="00BB747B" w:rsidRPr="00E053BE">
        <w:rPr>
          <w:color w:val="auto"/>
        </w:rPr>
        <w:t>;</w:t>
      </w:r>
      <w:r w:rsidRPr="00E053BE">
        <w:rPr>
          <w:color w:val="auto"/>
        </w:rPr>
        <w:t xml:space="preserve"> and so forth.</w:t>
      </w:r>
    </w:p>
    <w:p w14:paraId="471A6C25" w14:textId="534311A9" w:rsidR="00104D3A" w:rsidRPr="00E053BE" w:rsidRDefault="00104D3A" w:rsidP="002E3839">
      <w:pPr>
        <w:rPr>
          <w:color w:val="auto"/>
        </w:rPr>
      </w:pPr>
      <w:r w:rsidRPr="00E053BE">
        <w:rPr>
          <w:color w:val="auto"/>
        </w:rPr>
        <w:t xml:space="preserve">After </w:t>
      </w:r>
      <w:r w:rsidR="00513DC6" w:rsidRPr="00E053BE">
        <w:rPr>
          <w:color w:val="auto"/>
        </w:rPr>
        <w:t>assessment</w:t>
      </w:r>
      <w:r w:rsidRPr="00E053BE">
        <w:rPr>
          <w:color w:val="auto"/>
        </w:rPr>
        <w:t xml:space="preserve"> developers assembled and reviewed the draft test forms, the forms were submitted for psychometric review for consistency with the blueprint and form assembly specifications and received subsequent approval. Approved forms then received additional content and editorial reviews, including key checks and a review of related </w:t>
      </w:r>
      <w:r w:rsidRPr="00E053BE">
        <w:rPr>
          <w:i/>
          <w:iCs/>
          <w:color w:val="auto"/>
        </w:rPr>
        <w:t xml:space="preserve">Directions for Administration </w:t>
      </w:r>
      <w:r w:rsidRPr="00E053BE">
        <w:rPr>
          <w:color w:val="auto"/>
        </w:rPr>
        <w:t>(</w:t>
      </w:r>
      <w:r w:rsidRPr="00E053BE">
        <w:rPr>
          <w:i/>
          <w:iCs/>
          <w:color w:val="auto"/>
        </w:rPr>
        <w:t>DFAs</w:t>
      </w:r>
      <w:r w:rsidRPr="00E053BE">
        <w:rPr>
          <w:color w:val="auto"/>
        </w:rPr>
        <w:t xml:space="preserve">), before being submitted to the CDE for review and feedback. </w:t>
      </w:r>
      <w:r w:rsidR="77B50938" w:rsidRPr="00E053BE">
        <w:rPr>
          <w:color w:val="auto"/>
        </w:rPr>
        <w:t>ETS worked with the CDE to make test form revisions until the CDE approved them.</w:t>
      </w:r>
      <w:r w:rsidRPr="00E053BE">
        <w:rPr>
          <w:color w:val="auto"/>
        </w:rPr>
        <w:t xml:space="preserve"> </w:t>
      </w:r>
    </w:p>
    <w:p w14:paraId="5BB3A088" w14:textId="77777777" w:rsidR="00104D3A" w:rsidRPr="00E053BE" w:rsidRDefault="00104D3A" w:rsidP="002E3839">
      <w:pPr>
        <w:pStyle w:val="Heading4"/>
        <w:numPr>
          <w:ilvl w:val="2"/>
          <w:numId w:val="20"/>
        </w:numPr>
        <w:rPr>
          <w:color w:val="auto"/>
        </w:rPr>
      </w:pPr>
      <w:bookmarkStart w:id="217" w:name="_Toc125005801"/>
      <w:bookmarkStart w:id="218" w:name="_Toc193875705"/>
      <w:r w:rsidRPr="00E053BE">
        <w:rPr>
          <w:color w:val="auto"/>
        </w:rPr>
        <w:lastRenderedPageBreak/>
        <w:t>Test Blueprint</w:t>
      </w:r>
      <w:bookmarkEnd w:id="217"/>
      <w:bookmarkEnd w:id="218"/>
    </w:p>
    <w:p w14:paraId="167D448B" w14:textId="66441835" w:rsidR="000C0CCE" w:rsidRPr="00E053BE" w:rsidRDefault="15B6F75E" w:rsidP="002E3839">
      <w:pPr>
        <w:keepLines/>
        <w:rPr>
          <w:rFonts w:eastAsia="Times New Roman"/>
          <w:webHidden/>
        </w:rPr>
      </w:pPr>
      <w:bookmarkStart w:id="219" w:name="_Hlk67386389"/>
      <w:r w:rsidRPr="00E053BE">
        <w:t xml:space="preserve">The Summative </w:t>
      </w:r>
      <w:r w:rsidR="00C97A79" w:rsidRPr="00E053BE">
        <w:t xml:space="preserve">Alternate ELPAC </w:t>
      </w:r>
      <w:r w:rsidRPr="00E053BE">
        <w:t>and Initial Alternate ELPAC</w:t>
      </w:r>
      <w:r w:rsidR="28500361" w:rsidRPr="00E053BE">
        <w:t xml:space="preserve"> follow a single test blueprint, as described in the </w:t>
      </w:r>
      <w:r w:rsidR="00880791" w:rsidRPr="00E053BE">
        <w:t>h</w:t>
      </w:r>
      <w:r w:rsidR="28500361" w:rsidRPr="00E053BE">
        <w:t>igh-</w:t>
      </w:r>
      <w:r w:rsidR="00880791" w:rsidRPr="00E053BE">
        <w:t>l</w:t>
      </w:r>
      <w:r w:rsidR="28500361" w:rsidRPr="00E053BE">
        <w:t xml:space="preserve">evel </w:t>
      </w:r>
      <w:r w:rsidR="00880791" w:rsidRPr="00E053BE">
        <w:t>t</w:t>
      </w:r>
      <w:r w:rsidR="28500361" w:rsidRPr="00E053BE">
        <w:t xml:space="preserve">est </w:t>
      </w:r>
      <w:r w:rsidR="00880791" w:rsidRPr="00E053BE">
        <w:t>d</w:t>
      </w:r>
      <w:r w:rsidR="28500361" w:rsidRPr="00E053BE">
        <w:t xml:space="preserve">esign for the Alternate </w:t>
      </w:r>
      <w:r w:rsidR="003378DB" w:rsidRPr="00E053BE">
        <w:t>ELPAC</w:t>
      </w:r>
      <w:r w:rsidR="6CDFBB14" w:rsidRPr="00E053BE">
        <w:t xml:space="preserve"> and </w:t>
      </w:r>
      <w:r w:rsidR="6CDFBB14" w:rsidRPr="00E053BE">
        <w:rPr>
          <w:rFonts w:eastAsia="Times New Roman"/>
        </w:rPr>
        <w:t>as approved by the SBE in May 2020</w:t>
      </w:r>
      <w:r w:rsidR="65A4293E" w:rsidRPr="00E053BE">
        <w:rPr>
          <w:rFonts w:eastAsia="Times New Roman"/>
        </w:rPr>
        <w:t xml:space="preserve"> </w:t>
      </w:r>
      <w:r w:rsidR="1A88A272" w:rsidRPr="00E053BE">
        <w:rPr>
          <w:rFonts w:eastAsia="Times New Roman"/>
        </w:rPr>
        <w:t>(CDE, 2020b)</w:t>
      </w:r>
      <w:r w:rsidR="5189E8C5" w:rsidRPr="00E053BE">
        <w:rPr>
          <w:rFonts w:eastAsia="Times New Roman"/>
        </w:rPr>
        <w:t>.</w:t>
      </w:r>
      <w:r w:rsidR="1A88A272" w:rsidRPr="00E053BE">
        <w:t xml:space="preserve"> The Alternate ELPAC test blueprint defines grade levels or grade spans, differentiates the task types based on the ELD Connectors, and outlines the linear sequence the task types appear on the assessment as they progress from low linguistic complexity to </w:t>
      </w:r>
      <w:r w:rsidR="7EE37553" w:rsidRPr="00E053BE">
        <w:t>high</w:t>
      </w:r>
      <w:r w:rsidR="1A88A272" w:rsidRPr="00E053BE">
        <w:t xml:space="preserve"> linguistic complexity. The</w:t>
      </w:r>
      <w:r w:rsidR="00104D3A" w:rsidRPr="00E053BE">
        <w:t xml:space="preserve"> Alternate ELPAC test blueprint is unique to each grade level or grade span</w:t>
      </w:r>
      <w:r w:rsidR="70756EE5" w:rsidRPr="00E053BE">
        <w:t xml:space="preserve"> based on the </w:t>
      </w:r>
      <w:r w:rsidR="1A88A272" w:rsidRPr="00E053BE">
        <w:t xml:space="preserve">combination </w:t>
      </w:r>
      <w:r w:rsidR="70756EE5" w:rsidRPr="00E053BE">
        <w:t xml:space="preserve">of </w:t>
      </w:r>
      <w:r w:rsidR="007F2D68" w:rsidRPr="00E053BE">
        <w:t>C</w:t>
      </w:r>
      <w:r w:rsidR="70756EE5" w:rsidRPr="00E053BE">
        <w:t>onnectors within each task type</w:t>
      </w:r>
      <w:r w:rsidR="7F6951D2" w:rsidRPr="00E053BE">
        <w:t>.</w:t>
      </w:r>
      <w:r w:rsidR="00104D3A" w:rsidRPr="00E053BE">
        <w:rPr>
          <w:rFonts w:eastAsia="Times New Roman"/>
        </w:rPr>
        <w:t xml:space="preserve"> The blueprint specifies the number of items and points for each task type</w:t>
      </w:r>
      <w:r w:rsidR="1A88A272" w:rsidRPr="00E053BE">
        <w:rPr>
          <w:rFonts w:eastAsia="Times New Roman"/>
        </w:rPr>
        <w:t>,</w:t>
      </w:r>
      <w:r w:rsidR="00104D3A" w:rsidRPr="00E053BE">
        <w:rPr>
          <w:rFonts w:eastAsia="Times New Roman"/>
        </w:rPr>
        <w:t xml:space="preserve"> the total number of items</w:t>
      </w:r>
      <w:r w:rsidR="1A88A272" w:rsidRPr="00E053BE">
        <w:rPr>
          <w:rFonts w:eastAsia="Times New Roman"/>
        </w:rPr>
        <w:t>,</w:t>
      </w:r>
      <w:r w:rsidR="00104D3A" w:rsidRPr="00E053BE">
        <w:rPr>
          <w:rFonts w:eastAsia="Times New Roman"/>
        </w:rPr>
        <w:t xml:space="preserve"> and </w:t>
      </w:r>
      <w:r w:rsidR="00D458CF" w:rsidRPr="00E053BE">
        <w:rPr>
          <w:rFonts w:eastAsia="Times New Roman"/>
        </w:rPr>
        <w:t xml:space="preserve">the </w:t>
      </w:r>
      <w:r w:rsidR="00101DD7" w:rsidRPr="00E053BE">
        <w:rPr>
          <w:rFonts w:eastAsia="Times New Roman"/>
        </w:rPr>
        <w:t xml:space="preserve">total number of </w:t>
      </w:r>
      <w:r w:rsidR="00104D3A" w:rsidRPr="00E053BE">
        <w:rPr>
          <w:rFonts w:eastAsia="Times New Roman"/>
        </w:rPr>
        <w:t xml:space="preserve">points on each </w:t>
      </w:r>
      <w:r w:rsidR="000B7113" w:rsidRPr="00E053BE">
        <w:rPr>
          <w:rFonts w:eastAsia="Times New Roman"/>
        </w:rPr>
        <w:t>assessment</w:t>
      </w:r>
      <w:r w:rsidR="00104D3A" w:rsidRPr="00E053BE">
        <w:rPr>
          <w:rFonts w:eastAsia="Times New Roman"/>
        </w:rPr>
        <w:t xml:space="preserve"> according to standards (CDE, 2020</w:t>
      </w:r>
      <w:r w:rsidR="00105E5D" w:rsidRPr="00E053BE">
        <w:rPr>
          <w:rFonts w:eastAsia="Times New Roman"/>
        </w:rPr>
        <w:t>b</w:t>
      </w:r>
      <w:r w:rsidR="00104D3A" w:rsidRPr="00E053BE">
        <w:rPr>
          <w:rFonts w:eastAsia="Times New Roman"/>
        </w:rPr>
        <w:t xml:space="preserve">). </w:t>
      </w:r>
      <w:bookmarkEnd w:id="219"/>
    </w:p>
    <w:p w14:paraId="61E8337F" w14:textId="77777777" w:rsidR="00104D3A" w:rsidRPr="00E053BE" w:rsidRDefault="00104D3A" w:rsidP="002E3839">
      <w:pPr>
        <w:pStyle w:val="Heading4"/>
        <w:numPr>
          <w:ilvl w:val="2"/>
          <w:numId w:val="20"/>
        </w:numPr>
      </w:pPr>
      <w:bookmarkStart w:id="220" w:name="_Toc125005802"/>
      <w:bookmarkStart w:id="221" w:name="_Toc193875706"/>
      <w:r w:rsidRPr="00E053BE">
        <w:t xml:space="preserve">Test </w:t>
      </w:r>
      <w:r w:rsidRPr="00E053BE">
        <w:rPr>
          <w:color w:val="auto"/>
        </w:rPr>
        <w:t>Length</w:t>
      </w:r>
      <w:bookmarkEnd w:id="220"/>
      <w:bookmarkEnd w:id="221"/>
    </w:p>
    <w:p w14:paraId="240C7FFB" w14:textId="67CF5664" w:rsidR="00104D3A" w:rsidRPr="00E053BE" w:rsidRDefault="00104D3A" w:rsidP="002E3839">
      <w:pPr>
        <w:keepNext/>
        <w:keepLines/>
        <w:rPr>
          <w:webHidden/>
          <w:color w:val="auto"/>
        </w:rPr>
      </w:pPr>
      <w:r w:rsidRPr="00E053BE">
        <w:rPr>
          <w:color w:val="auto"/>
        </w:rPr>
        <w:t xml:space="preserve">The </w:t>
      </w:r>
      <w:r w:rsidRPr="00E053BE">
        <w:rPr>
          <w:color w:val="auto"/>
          <w:kern w:val="32"/>
        </w:rPr>
        <w:t>number</w:t>
      </w:r>
      <w:r w:rsidRPr="00E053BE">
        <w:rPr>
          <w:color w:val="auto"/>
        </w:rPr>
        <w:t xml:space="preserve"> of items in the </w:t>
      </w:r>
      <w:r w:rsidR="005F601B" w:rsidRPr="00E053BE">
        <w:rPr>
          <w:color w:val="auto"/>
        </w:rPr>
        <w:t xml:space="preserve">Summative </w:t>
      </w:r>
      <w:r w:rsidRPr="00E053BE">
        <w:rPr>
          <w:color w:val="auto"/>
        </w:rPr>
        <w:t xml:space="preserve">Alternate ELPAC is the same across grade levels—the blueprint indicates there are 24 operational items and </w:t>
      </w:r>
      <w:r w:rsidR="002F6A91" w:rsidRPr="00E053BE">
        <w:rPr>
          <w:color w:val="auto"/>
        </w:rPr>
        <w:t>six</w:t>
      </w:r>
      <w:r w:rsidRPr="00E053BE">
        <w:rPr>
          <w:color w:val="auto"/>
        </w:rPr>
        <w:t xml:space="preserve"> embedded field test items, for a total of 30 items. </w:t>
      </w:r>
    </w:p>
    <w:p w14:paraId="0E9688CB" w14:textId="05D54F40" w:rsidR="00104D3A" w:rsidRPr="00E053BE" w:rsidRDefault="00104D3A" w:rsidP="002E3839">
      <w:pPr>
        <w:rPr>
          <w:color w:val="auto"/>
        </w:rPr>
      </w:pPr>
      <w:r w:rsidRPr="00E053BE">
        <w:rPr>
          <w:color w:val="auto"/>
        </w:rPr>
        <w:t xml:space="preserve">Refer to </w:t>
      </w:r>
      <w:hyperlink w:anchor="_Toc122102494">
        <w:r w:rsidRPr="00E053BE">
          <w:rPr>
            <w:rStyle w:val="Hyperlink"/>
            <w:i/>
            <w:iCs/>
          </w:rPr>
          <w:t>Chapter 4: Test Assembly</w:t>
        </w:r>
      </w:hyperlink>
      <w:r w:rsidRPr="00E053BE">
        <w:rPr>
          <w:color w:val="auto"/>
        </w:rPr>
        <w:t xml:space="preserve"> for more details on test form assembly.</w:t>
      </w:r>
    </w:p>
    <w:p w14:paraId="400A8799" w14:textId="233B4A3C" w:rsidR="00104D3A" w:rsidRPr="00E053BE" w:rsidRDefault="00104D3A" w:rsidP="002E3839">
      <w:pPr>
        <w:pStyle w:val="Heading3"/>
        <w:numPr>
          <w:ilvl w:val="1"/>
          <w:numId w:val="19"/>
        </w:numPr>
        <w:rPr>
          <w:color w:val="auto"/>
        </w:rPr>
      </w:pPr>
      <w:bookmarkStart w:id="222" w:name="_Toc125005803"/>
      <w:bookmarkStart w:id="223" w:name="_Toc193875707"/>
      <w:r w:rsidRPr="00E053BE">
        <w:rPr>
          <w:color w:val="auto"/>
        </w:rPr>
        <w:t>Test Administration</w:t>
      </w:r>
      <w:bookmarkEnd w:id="222"/>
      <w:bookmarkEnd w:id="223"/>
    </w:p>
    <w:p w14:paraId="1E8F3922" w14:textId="58A673C4" w:rsidR="00194533" w:rsidRPr="00E053BE" w:rsidRDefault="00194533" w:rsidP="002E3839">
      <w:pPr>
        <w:rPr>
          <w:i/>
          <w:iCs/>
          <w:color w:val="000000" w:themeColor="text1"/>
        </w:rPr>
      </w:pPr>
      <w:bookmarkStart w:id="224" w:name="_Hlk149054495"/>
      <w:bookmarkStart w:id="225" w:name="_Toc125005804"/>
      <w:r w:rsidRPr="00E053BE">
        <w:rPr>
          <w:color w:val="000000" w:themeColor="text1"/>
        </w:rPr>
        <w:t xml:space="preserve">The </w:t>
      </w:r>
      <w:r w:rsidR="00365FC2" w:rsidRPr="00E053BE">
        <w:t>Summative Alternate ELPAC</w:t>
      </w:r>
      <w:r w:rsidRPr="00E053BE">
        <w:rPr>
          <w:color w:val="000000" w:themeColor="text1"/>
        </w:rPr>
        <w:t xml:space="preserve"> was administered using the secure browser and </w:t>
      </w:r>
      <w:r w:rsidR="0058144F" w:rsidRPr="00E053BE">
        <w:rPr>
          <w:color w:val="000000" w:themeColor="text1"/>
        </w:rPr>
        <w:t>T</w:t>
      </w:r>
      <w:r w:rsidRPr="00E053BE">
        <w:rPr>
          <w:color w:val="000000" w:themeColor="text1"/>
        </w:rPr>
        <w:t xml:space="preserve">est </w:t>
      </w:r>
      <w:r w:rsidR="0058144F" w:rsidRPr="00E053BE">
        <w:rPr>
          <w:color w:val="000000" w:themeColor="text1"/>
        </w:rPr>
        <w:t>D</w:t>
      </w:r>
      <w:r w:rsidRPr="00E053BE">
        <w:rPr>
          <w:color w:val="000000" w:themeColor="text1"/>
        </w:rPr>
        <w:t xml:space="preserve">elivery </w:t>
      </w:r>
      <w:r w:rsidR="0058144F" w:rsidRPr="00E053BE">
        <w:rPr>
          <w:color w:val="000000" w:themeColor="text1"/>
        </w:rPr>
        <w:t>S</w:t>
      </w:r>
      <w:r w:rsidRPr="00E053BE">
        <w:rPr>
          <w:color w:val="000000" w:themeColor="text1"/>
        </w:rPr>
        <w:t>ystem (TDS), ensuring a secure, confidential, standardized, consistent, and appropriate administration for students.</w:t>
      </w:r>
      <w:r w:rsidRPr="00E053BE">
        <w:t xml:space="preserve"> </w:t>
      </w:r>
      <w:r w:rsidRPr="00E053BE">
        <w:rPr>
          <w:color w:val="000000" w:themeColor="text1"/>
        </w:rPr>
        <w:t xml:space="preserve">Additional information about the administration of the </w:t>
      </w:r>
      <w:r w:rsidR="00365FC2" w:rsidRPr="00E053BE">
        <w:t>Summative Alternate ELPAC</w:t>
      </w:r>
      <w:r w:rsidRPr="00E053BE">
        <w:rPr>
          <w:color w:val="000000" w:themeColor="text1"/>
        </w:rPr>
        <w:t xml:space="preserve"> can be found in </w:t>
      </w:r>
      <w:hyperlink w:anchor="_Test_Administration" w:history="1">
        <w:r w:rsidR="00473ECB" w:rsidRPr="00E053BE">
          <w:rPr>
            <w:rStyle w:val="Hyperlink"/>
            <w:i/>
            <w:iCs/>
          </w:rPr>
          <w:t>Chapter 5: Test Administration</w:t>
        </w:r>
      </w:hyperlink>
      <w:r w:rsidRPr="00E053BE">
        <w:rPr>
          <w:color w:val="000000" w:themeColor="text1"/>
        </w:rPr>
        <w:t>.</w:t>
      </w:r>
    </w:p>
    <w:p w14:paraId="0BD4DF16" w14:textId="77777777" w:rsidR="00104D3A" w:rsidRPr="00E053BE" w:rsidRDefault="00104D3A" w:rsidP="002E3839">
      <w:pPr>
        <w:pStyle w:val="Heading4"/>
        <w:numPr>
          <w:ilvl w:val="2"/>
          <w:numId w:val="20"/>
        </w:numPr>
        <w:rPr>
          <w:color w:val="auto"/>
        </w:rPr>
      </w:pPr>
      <w:bookmarkStart w:id="226" w:name="_Toc146098051"/>
      <w:bookmarkStart w:id="227" w:name="_Toc146121159"/>
      <w:bookmarkStart w:id="228" w:name="_Toc146121428"/>
      <w:bookmarkStart w:id="229" w:name="_Toc146121963"/>
      <w:bookmarkStart w:id="230" w:name="_Toc147476664"/>
      <w:bookmarkStart w:id="231" w:name="_Toc147477139"/>
      <w:bookmarkStart w:id="232" w:name="_Toc147477630"/>
      <w:bookmarkStart w:id="233" w:name="_Toc148004062"/>
      <w:bookmarkStart w:id="234" w:name="_Toc148512056"/>
      <w:bookmarkStart w:id="235" w:name="_Toc149662164"/>
      <w:bookmarkStart w:id="236" w:name="_Toc193875708"/>
      <w:bookmarkEnd w:id="224"/>
      <w:bookmarkEnd w:id="226"/>
      <w:bookmarkEnd w:id="227"/>
      <w:bookmarkEnd w:id="228"/>
      <w:bookmarkEnd w:id="229"/>
      <w:bookmarkEnd w:id="230"/>
      <w:bookmarkEnd w:id="231"/>
      <w:bookmarkEnd w:id="232"/>
      <w:bookmarkEnd w:id="233"/>
      <w:bookmarkEnd w:id="234"/>
      <w:bookmarkEnd w:id="235"/>
      <w:r w:rsidRPr="00E053BE">
        <w:rPr>
          <w:color w:val="auto"/>
        </w:rPr>
        <w:t>Test Security and Confidentiality</w:t>
      </w:r>
      <w:bookmarkEnd w:id="225"/>
      <w:bookmarkEnd w:id="236"/>
    </w:p>
    <w:p w14:paraId="7F630415" w14:textId="1123FBFA" w:rsidR="00A20AF4" w:rsidRPr="00E053BE" w:rsidRDefault="00A20AF4" w:rsidP="002E3839">
      <w:bookmarkStart w:id="237" w:name="_Hlk149054559"/>
      <w:bookmarkStart w:id="238" w:name="_Toc125005805"/>
      <w:r w:rsidRPr="00E053BE">
        <w:t xml:space="preserve">All operational assessments within the </w:t>
      </w:r>
      <w:r w:rsidR="002C02B0" w:rsidRPr="00E053BE">
        <w:t>ELPAC</w:t>
      </w:r>
      <w:r w:rsidRPr="00E053BE">
        <w:t xml:space="preserve"> System are secure. For the </w:t>
      </w:r>
      <w:r w:rsidR="00365FC2" w:rsidRPr="00E053BE">
        <w:t>Summative Alternate ELPAC</w:t>
      </w:r>
      <w:r w:rsidRPr="00E053BE">
        <w:t xml:space="preserve"> administration, every person having access to test materials maintained the security and confidentiality of the assessments. The ETS internal Code of Ethics requires that all test information, including tangible materials (such as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E053BE">
        <w:rPr>
          <w:i/>
          <w:iCs/>
        </w:rPr>
        <w:t xml:space="preserve"> </w:t>
      </w:r>
      <w:hyperlink w:anchor="_The_ETS_Office_1" w:history="1">
        <w:r w:rsidR="00770056" w:rsidRPr="00E053BE">
          <w:rPr>
            <w:rStyle w:val="Hyperlink"/>
            <w:i/>
            <w:iCs/>
          </w:rPr>
          <w:t>5.7.1</w:t>
        </w:r>
        <w:r w:rsidRPr="00E053BE">
          <w:rPr>
            <w:rStyle w:val="Hyperlink"/>
            <w:i/>
            <w:iCs/>
          </w:rPr>
          <w:t xml:space="preserve"> The ETS Office of Testing Integrity</w:t>
        </w:r>
      </w:hyperlink>
      <w:r w:rsidRPr="00E053BE">
        <w:t xml:space="preserve"> in </w:t>
      </w:r>
      <w:hyperlink w:anchor="_Test_Administration" w:history="1">
        <w:r w:rsidRPr="00E053BE">
          <w:rPr>
            <w:rStyle w:val="Hyperlink"/>
            <w:i/>
            <w:iCs/>
          </w:rPr>
          <w:t>Chapter 5: Test Administration</w:t>
        </w:r>
      </w:hyperlink>
      <w:r w:rsidRPr="00E053BE">
        <w:t>.</w:t>
      </w:r>
    </w:p>
    <w:p w14:paraId="14A084C8" w14:textId="1EC69F19" w:rsidR="00A20AF4" w:rsidRPr="00E053BE" w:rsidRDefault="00A20AF4" w:rsidP="002E3839">
      <w:pPr>
        <w:spacing w:after="60"/>
      </w:pPr>
      <w:r w:rsidRPr="00E053BE">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623FF3" w:rsidRPr="00E053BE">
          <w:rPr>
            <w:rStyle w:val="Hyperlink"/>
            <w:i/>
            <w:iCs/>
          </w:rPr>
          <w:t>5.7</w:t>
        </w:r>
        <w:r w:rsidRPr="00E053BE">
          <w:rPr>
            <w:rStyle w:val="Hyperlink"/>
            <w:i/>
            <w:iCs/>
          </w:rPr>
          <w:t xml:space="preserve"> Test Security and Confidentiality</w:t>
        </w:r>
      </w:hyperlink>
      <w:r w:rsidRPr="00E053BE">
        <w:t>:</w:t>
      </w:r>
    </w:p>
    <w:p w14:paraId="6D12968A" w14:textId="77777777" w:rsidR="00A20AF4" w:rsidRPr="00E053BE" w:rsidRDefault="00A20AF4" w:rsidP="002E3839">
      <w:pPr>
        <w:pStyle w:val="bullets-one"/>
        <w:tabs>
          <w:tab w:val="clear" w:pos="871"/>
        </w:tabs>
        <w:rPr>
          <w:rStyle w:val="Hyperlink"/>
          <w:color w:val="auto"/>
        </w:rPr>
      </w:pPr>
      <w:r w:rsidRPr="00E053BE">
        <w:rPr>
          <w:color w:val="auto"/>
        </w:rPr>
        <w:t>Procedures to maintain standardization of test security</w:t>
      </w:r>
    </w:p>
    <w:p w14:paraId="7D261A93" w14:textId="77777777" w:rsidR="00A20AF4" w:rsidRPr="00E053BE" w:rsidRDefault="00A20AF4" w:rsidP="002E3839">
      <w:pPr>
        <w:pStyle w:val="bullets-one"/>
        <w:tabs>
          <w:tab w:val="clear" w:pos="871"/>
        </w:tabs>
      </w:pPr>
      <w:r w:rsidRPr="00E053BE">
        <w:t>Test security monitoring</w:t>
      </w:r>
    </w:p>
    <w:p w14:paraId="39D66FB7" w14:textId="77777777" w:rsidR="00A20AF4" w:rsidRPr="00E053BE" w:rsidRDefault="00A20AF4" w:rsidP="002E3839">
      <w:pPr>
        <w:pStyle w:val="bullets-one"/>
        <w:tabs>
          <w:tab w:val="clear" w:pos="871"/>
        </w:tabs>
      </w:pPr>
      <w:r w:rsidRPr="00E053BE">
        <w:t>Security of electronic files using a firewall</w:t>
      </w:r>
    </w:p>
    <w:p w14:paraId="72889220" w14:textId="77777777" w:rsidR="00A20AF4" w:rsidRPr="00E053BE" w:rsidRDefault="00A20AF4" w:rsidP="002E3839">
      <w:pPr>
        <w:pStyle w:val="bullets-one"/>
        <w:tabs>
          <w:tab w:val="clear" w:pos="871"/>
        </w:tabs>
      </w:pPr>
      <w:r w:rsidRPr="00E053BE">
        <w:t>Transfer of scores via secure data exchange</w:t>
      </w:r>
    </w:p>
    <w:p w14:paraId="7C5ABCDF" w14:textId="77777777" w:rsidR="00A20AF4" w:rsidRPr="00E053BE" w:rsidRDefault="00A20AF4" w:rsidP="002E3839">
      <w:pPr>
        <w:pStyle w:val="bullets-one"/>
        <w:tabs>
          <w:tab w:val="clear" w:pos="871"/>
        </w:tabs>
      </w:pPr>
      <w:r w:rsidRPr="00E053BE">
        <w:t>Data management in the secure database</w:t>
      </w:r>
    </w:p>
    <w:p w14:paraId="400CC2E7" w14:textId="77777777" w:rsidR="00A20AF4" w:rsidRPr="00E053BE" w:rsidRDefault="00A20AF4" w:rsidP="0040446E">
      <w:pPr>
        <w:pStyle w:val="bullets-one"/>
        <w:tabs>
          <w:tab w:val="clear" w:pos="871"/>
        </w:tabs>
      </w:pPr>
      <w:r w:rsidRPr="00E053BE">
        <w:t>Statistical analysis on secure servers</w:t>
      </w:r>
    </w:p>
    <w:p w14:paraId="449DF68D" w14:textId="77777777" w:rsidR="00A20AF4" w:rsidRPr="00E053BE" w:rsidRDefault="00A20AF4" w:rsidP="0040446E">
      <w:pPr>
        <w:pStyle w:val="bullets-one"/>
        <w:tabs>
          <w:tab w:val="clear" w:pos="871"/>
        </w:tabs>
      </w:pPr>
      <w:r w:rsidRPr="00E053BE">
        <w:t>Student confidentiality</w:t>
      </w:r>
    </w:p>
    <w:p w14:paraId="7B0868DE" w14:textId="77777777" w:rsidR="00A20AF4" w:rsidRPr="00E053BE" w:rsidRDefault="00A20AF4" w:rsidP="002E3839">
      <w:pPr>
        <w:pStyle w:val="bullets-one"/>
        <w:tabs>
          <w:tab w:val="clear" w:pos="871"/>
        </w:tabs>
      </w:pPr>
      <w:r w:rsidRPr="00E053BE">
        <w:t>Student test results</w:t>
      </w:r>
    </w:p>
    <w:p w14:paraId="221E97D2" w14:textId="77777777" w:rsidR="00104D3A" w:rsidRPr="00E053BE" w:rsidRDefault="00104D3A" w:rsidP="002E3839">
      <w:pPr>
        <w:pStyle w:val="Heading4"/>
        <w:numPr>
          <w:ilvl w:val="2"/>
          <w:numId w:val="20"/>
        </w:numPr>
        <w:rPr>
          <w:color w:val="auto"/>
        </w:rPr>
      </w:pPr>
      <w:bookmarkStart w:id="239" w:name="_Toc193875709"/>
      <w:bookmarkEnd w:id="237"/>
      <w:r w:rsidRPr="00E053BE">
        <w:lastRenderedPageBreak/>
        <w:t>Procedures</w:t>
      </w:r>
      <w:r w:rsidRPr="00E053BE">
        <w:rPr>
          <w:color w:val="auto"/>
        </w:rPr>
        <w:t xml:space="preserve"> to Maintain Standardization</w:t>
      </w:r>
      <w:bookmarkEnd w:id="238"/>
      <w:bookmarkEnd w:id="239"/>
    </w:p>
    <w:p w14:paraId="457866FA" w14:textId="471520E4" w:rsidR="00A20AF4" w:rsidRPr="00E053BE" w:rsidRDefault="00A20AF4" w:rsidP="002E3839">
      <w:bookmarkStart w:id="240" w:name="_Fairness_and_Accessibility_1"/>
      <w:bookmarkStart w:id="241" w:name="_Hlk149054596"/>
      <w:bookmarkStart w:id="242" w:name="_Toc125005806"/>
      <w:bookmarkEnd w:id="240"/>
      <w:r w:rsidRPr="00E053BE">
        <w:t xml:space="preserve">ETS takes all necessary measures to ensure the standardization of administration of the </w:t>
      </w:r>
      <w:r w:rsidR="00365FC2" w:rsidRPr="00E053BE">
        <w:t>Summative Alternate ELPAC</w:t>
      </w:r>
      <w:r w:rsidRPr="00E053BE">
        <w:t xml:space="preserve">. </w:t>
      </w:r>
    </w:p>
    <w:p w14:paraId="371362B5" w14:textId="6F193311" w:rsidR="00A20AF4" w:rsidRPr="00E053BE" w:rsidRDefault="00A20AF4" w:rsidP="002E3839">
      <w:r w:rsidRPr="00E053BE">
        <w:t xml:space="preserve">The </w:t>
      </w:r>
      <w:r w:rsidR="00365FC2" w:rsidRPr="00E053BE">
        <w:t>Summative Alternate ELPAC</w:t>
      </w:r>
      <w:r w:rsidRPr="00E053BE">
        <w:t xml:space="preserve"> is administered in conjunction with the other assessments that compose the </w:t>
      </w:r>
      <w:r w:rsidR="002C02B0" w:rsidRPr="00E053BE">
        <w:t>ELPAC</w:t>
      </w:r>
      <w:r w:rsidRPr="00E053BE">
        <w:t xml:space="preserve"> System. ETS employs processes to ensure the standardization of an administration cycle; these processes are discussed in more detail in section </w:t>
      </w:r>
      <w:hyperlink w:anchor="_Toc120783965" w:history="1">
        <w:r w:rsidR="001F31A6" w:rsidRPr="00E053BE">
          <w:rPr>
            <w:rStyle w:val="Hyperlink"/>
            <w:i/>
            <w:iCs/>
          </w:rPr>
          <w:t>5.3</w:t>
        </w:r>
        <w:r w:rsidRPr="00E053BE">
          <w:rPr>
            <w:rStyle w:val="Hyperlink"/>
            <w:i/>
            <w:iCs/>
          </w:rPr>
          <w:t xml:space="preserve"> User Roles and Standardization</w:t>
        </w:r>
      </w:hyperlink>
      <w:r w:rsidRPr="00E053BE">
        <w:t>.</w:t>
      </w:r>
    </w:p>
    <w:p w14:paraId="7DBE8414" w14:textId="7F541DCF" w:rsidR="00A20AF4" w:rsidRPr="00E053BE" w:rsidRDefault="00A20AF4" w:rsidP="002E3839">
      <w:pPr>
        <w:rPr>
          <w:rFonts w:eastAsia="Times New Roman"/>
        </w:rPr>
      </w:pPr>
      <w:bookmarkStart w:id="243" w:name="_Hlk90040820"/>
      <w:r w:rsidRPr="00E053BE">
        <w:t xml:space="preserve">Staff at LEAs involved in the </w:t>
      </w:r>
      <w:r w:rsidR="002C02B0" w:rsidRPr="00E053BE">
        <w:t>ELPAC</w:t>
      </w:r>
      <w:r w:rsidRPr="00E053BE">
        <w:t xml:space="preserve"> administration include LEA </w:t>
      </w:r>
      <w:r w:rsidR="002C02B0" w:rsidRPr="00E053BE">
        <w:t>ELPAC</w:t>
      </w:r>
      <w:r w:rsidRPr="00E053BE">
        <w:t xml:space="preserve"> coordinators, </w:t>
      </w:r>
      <w:r w:rsidR="00FC7F20" w:rsidRPr="00E053BE">
        <w:t>site ELPAC coordinators</w:t>
      </w:r>
      <w:r w:rsidRPr="00E053BE">
        <w:t xml:space="preserve">, and test </w:t>
      </w:r>
      <w:r w:rsidR="0080297B" w:rsidRPr="00E053BE">
        <w:t>examiners</w:t>
      </w:r>
      <w:r w:rsidRPr="00E053BE">
        <w:t xml:space="preserve">. The responsibilities of each of the staff members are described in the </w:t>
      </w:r>
      <w:r w:rsidRPr="00E053BE">
        <w:rPr>
          <w:i/>
          <w:iCs/>
        </w:rPr>
        <w:t>Test Operations Management System</w:t>
      </w:r>
      <w:r w:rsidRPr="00E053BE">
        <w:t xml:space="preserve"> </w:t>
      </w:r>
      <w:r w:rsidRPr="00E053BE">
        <w:rPr>
          <w:i/>
          <w:iCs/>
        </w:rPr>
        <w:t xml:space="preserve">(TOMS) User Guide </w:t>
      </w:r>
      <w:r w:rsidRPr="00E053BE">
        <w:t>(CDE, 2024</w:t>
      </w:r>
      <w:r w:rsidR="001F0474" w:rsidRPr="00E053BE">
        <w:t>c</w:t>
      </w:r>
      <w:r w:rsidRPr="00E053BE">
        <w:t>)</w:t>
      </w:r>
      <w:r w:rsidRPr="00E053BE">
        <w:rPr>
          <w:rFonts w:eastAsia="Times New Roman"/>
        </w:rPr>
        <w:t>.</w:t>
      </w:r>
    </w:p>
    <w:bookmarkEnd w:id="243"/>
    <w:p w14:paraId="10DDFAAA" w14:textId="36F39AE5" w:rsidR="00A20AF4" w:rsidRPr="00E053BE" w:rsidRDefault="00A20AF4" w:rsidP="002E3839">
      <w:pPr>
        <w:rPr>
          <w:i/>
          <w:iCs/>
        </w:rPr>
      </w:pPr>
      <w:r w:rsidRPr="00E053BE">
        <w:t xml:space="preserve">Several series of instructions regarding the </w:t>
      </w:r>
      <w:r w:rsidR="002C02B0" w:rsidRPr="00E053BE">
        <w:t>ELPAC</w:t>
      </w:r>
      <w:r w:rsidRPr="00E053BE">
        <w:t xml:space="preserve"> administration are compiled in detailed manuals and provided to the LEA staff. Such documents include, but are not limited to, the following:</w:t>
      </w:r>
    </w:p>
    <w:p w14:paraId="2EE607ED" w14:textId="6431E5DD" w:rsidR="00A20AF4" w:rsidRPr="00E053BE" w:rsidRDefault="00657926" w:rsidP="002E3839">
      <w:pPr>
        <w:pStyle w:val="bullets"/>
        <w:numPr>
          <w:ilvl w:val="0"/>
          <w:numId w:val="23"/>
        </w:numPr>
        <w:spacing w:before="0"/>
        <w:ind w:left="864" w:hanging="288"/>
      </w:pPr>
      <w:bookmarkStart w:id="244" w:name="_Hlk90040834"/>
      <w:r w:rsidRPr="00E053BE">
        <w:rPr>
          <w:b/>
          <w:bCs/>
          <w:i/>
          <w:iCs/>
        </w:rPr>
        <w:t xml:space="preserve">Summative Alternate </w:t>
      </w:r>
      <w:r w:rsidR="002C02B0" w:rsidRPr="00E053BE">
        <w:rPr>
          <w:b/>
          <w:bCs/>
          <w:i/>
          <w:iCs/>
        </w:rPr>
        <w:t>ELPAC</w:t>
      </w:r>
      <w:r w:rsidR="00A20AF4" w:rsidRPr="00E053BE">
        <w:rPr>
          <w:b/>
          <w:bCs/>
          <w:i/>
          <w:iCs/>
        </w:rPr>
        <w:t xml:space="preserve"> Test Administration Manual</w:t>
      </w:r>
      <w:r w:rsidR="00A20AF4" w:rsidRPr="00E053BE">
        <w:rPr>
          <w:b/>
          <w:bCs/>
        </w:rPr>
        <w:t>—</w:t>
      </w:r>
      <w:r w:rsidR="00A20AF4" w:rsidRPr="00E053BE">
        <w:t xml:space="preserve">This web-based manual provides test administration procedures and guidelines for LEA </w:t>
      </w:r>
      <w:r w:rsidR="002C02B0" w:rsidRPr="00E053BE">
        <w:t>ELPAC</w:t>
      </w:r>
      <w:r w:rsidR="00A20AF4" w:rsidRPr="00E053BE">
        <w:t xml:space="preserve"> coordinators and </w:t>
      </w:r>
      <w:r w:rsidR="00FC7F20" w:rsidRPr="00E053BE">
        <w:t>site ELPAC coordinators</w:t>
      </w:r>
      <w:r w:rsidR="00A20AF4" w:rsidRPr="00E053BE">
        <w:t xml:space="preserve"> (CDE, 2024</w:t>
      </w:r>
      <w:r w:rsidR="001F0474" w:rsidRPr="00E053BE">
        <w:t>b</w:t>
      </w:r>
      <w:r w:rsidR="00A20AF4" w:rsidRPr="00E053BE">
        <w:t xml:space="preserve">). (Refer to </w:t>
      </w:r>
      <w:hyperlink w:anchor="_Alternate_ELPAC_Operational" w:history="1">
        <w:r w:rsidR="0003139F" w:rsidRPr="00E053BE">
          <w:rPr>
            <w:rStyle w:val="Hyperlink"/>
            <w:i/>
            <w:iCs/>
          </w:rPr>
          <w:t>5.</w:t>
        </w:r>
        <w:r w:rsidR="006E5094" w:rsidRPr="00E053BE">
          <w:rPr>
            <w:rStyle w:val="Hyperlink"/>
            <w:i/>
            <w:iCs/>
          </w:rPr>
          <w:t>3</w:t>
        </w:r>
        <w:r w:rsidR="0003139F" w:rsidRPr="00E053BE">
          <w:rPr>
            <w:rStyle w:val="Hyperlink"/>
            <w:i/>
            <w:iCs/>
          </w:rPr>
          <w:t>.</w:t>
        </w:r>
        <w:r w:rsidR="006E5094" w:rsidRPr="00E053BE">
          <w:rPr>
            <w:rStyle w:val="Hyperlink"/>
            <w:i/>
            <w:iCs/>
          </w:rPr>
          <w:t>4</w:t>
        </w:r>
        <w:r w:rsidR="0003139F" w:rsidRPr="00E053BE">
          <w:rPr>
            <w:rStyle w:val="Hyperlink"/>
            <w:i/>
            <w:iCs/>
          </w:rPr>
          <w:t>.3</w:t>
        </w:r>
        <w:r w:rsidR="006E5094" w:rsidRPr="00E053BE">
          <w:rPr>
            <w:rStyle w:val="Hyperlink"/>
            <w:i/>
            <w:iCs/>
          </w:rPr>
          <w:t> </w:t>
        </w:r>
        <w:r w:rsidR="00432DA0" w:rsidRPr="00E053BE">
          <w:rPr>
            <w:rStyle w:val="Hyperlink"/>
            <w:i/>
            <w:iCs/>
          </w:rPr>
          <w:t xml:space="preserve">Summative Alternate </w:t>
        </w:r>
        <w:r w:rsidR="002C02B0" w:rsidRPr="00E053BE">
          <w:rPr>
            <w:rStyle w:val="Hyperlink"/>
            <w:i/>
            <w:iCs/>
          </w:rPr>
          <w:t>ELPAC</w:t>
        </w:r>
        <w:r w:rsidR="00A20AF4" w:rsidRPr="00E053BE">
          <w:rPr>
            <w:rStyle w:val="Hyperlink"/>
            <w:i/>
            <w:iCs/>
          </w:rPr>
          <w:t xml:space="preserve"> Test Administration Manual</w:t>
        </w:r>
      </w:hyperlink>
      <w:r w:rsidR="00A20AF4" w:rsidRPr="00E053BE">
        <w:t xml:space="preserve"> in </w:t>
      </w:r>
      <w:hyperlink w:anchor="_Test_Administration" w:history="1">
        <w:r w:rsidR="00850CA3" w:rsidRPr="00E053BE">
          <w:rPr>
            <w:rStyle w:val="Hyperlink"/>
          </w:rPr>
          <w:t>chapter 5</w:t>
        </w:r>
      </w:hyperlink>
      <w:r w:rsidR="00A20AF4" w:rsidRPr="00E053BE">
        <w:t xml:space="preserve"> for more information.)</w:t>
      </w:r>
    </w:p>
    <w:p w14:paraId="49CAE377" w14:textId="3C7EFD8B" w:rsidR="00A20AF4" w:rsidRPr="00E053BE" w:rsidRDefault="00A20AF4" w:rsidP="002E3839">
      <w:pPr>
        <w:pStyle w:val="bullets"/>
        <w:numPr>
          <w:ilvl w:val="0"/>
          <w:numId w:val="23"/>
        </w:numPr>
        <w:spacing w:before="0"/>
        <w:ind w:left="864" w:hanging="288"/>
        <w:rPr>
          <w:b/>
          <w:bCs/>
          <w:i/>
          <w:iCs/>
        </w:rPr>
      </w:pPr>
      <w:bookmarkStart w:id="245" w:name="_Toc459039134"/>
      <w:bookmarkStart w:id="246" w:name="_Ref478753219"/>
      <w:r w:rsidRPr="00E053BE">
        <w:rPr>
          <w:b/>
          <w:bCs/>
          <w:i/>
          <w:iCs/>
        </w:rPr>
        <w:t>TOMS User Guide</w:t>
      </w:r>
      <w:r w:rsidRPr="00E053BE">
        <w:rPr>
          <w:b/>
          <w:bCs/>
        </w:rPr>
        <w:t>—</w:t>
      </w:r>
      <w:r w:rsidRPr="00E053BE">
        <w:t xml:space="preserve">This web-based manual provides instructions for TOMS, allowing LEA staff, including LEA </w:t>
      </w:r>
      <w:r w:rsidR="002C02B0" w:rsidRPr="00E053BE">
        <w:t>ELPAC</w:t>
      </w:r>
      <w:r w:rsidRPr="00E053BE">
        <w:t xml:space="preserve"> coordinators and </w:t>
      </w:r>
      <w:r w:rsidR="00FC7F20" w:rsidRPr="00E053BE">
        <w:t>site ELPAC coordinators</w:t>
      </w:r>
      <w:r w:rsidRPr="00E053BE">
        <w:t>, to perform several tasks, including adding and managing users, assigning assessments, and configuring computer-based student test settings (CDE, 2024</w:t>
      </w:r>
      <w:r w:rsidR="001F0474" w:rsidRPr="00E053BE">
        <w:t>c</w:t>
      </w:r>
      <w:r w:rsidRPr="00E053BE">
        <w:t xml:space="preserve">). (Refer to </w:t>
      </w:r>
      <w:hyperlink w:anchor="_Test_Operations_Management_1" w:history="1">
        <w:r w:rsidR="00411DE4" w:rsidRPr="00E053BE">
          <w:rPr>
            <w:rStyle w:val="Hyperlink"/>
            <w:i/>
            <w:iCs/>
          </w:rPr>
          <w:t>5.</w:t>
        </w:r>
        <w:r w:rsidR="006E5094" w:rsidRPr="00E053BE">
          <w:rPr>
            <w:rStyle w:val="Hyperlink"/>
            <w:i/>
            <w:iCs/>
          </w:rPr>
          <w:t>3</w:t>
        </w:r>
        <w:r w:rsidR="00411DE4" w:rsidRPr="00E053BE">
          <w:rPr>
            <w:rStyle w:val="Hyperlink"/>
            <w:i/>
            <w:iCs/>
          </w:rPr>
          <w:t>.</w:t>
        </w:r>
        <w:r w:rsidR="006E5094" w:rsidRPr="00E053BE">
          <w:rPr>
            <w:rStyle w:val="Hyperlink"/>
            <w:i/>
            <w:iCs/>
          </w:rPr>
          <w:t>4</w:t>
        </w:r>
        <w:r w:rsidR="00411DE4" w:rsidRPr="00E053BE">
          <w:rPr>
            <w:rStyle w:val="Hyperlink"/>
            <w:i/>
            <w:iCs/>
          </w:rPr>
          <w:t>.4</w:t>
        </w:r>
        <w:r w:rsidRPr="00E053BE">
          <w:rPr>
            <w:rStyle w:val="Hyperlink"/>
            <w:i/>
            <w:iCs/>
          </w:rPr>
          <w:t xml:space="preserve"> Test Operations Management System User Guide</w:t>
        </w:r>
      </w:hyperlink>
      <w:r w:rsidRPr="00E053BE">
        <w:t xml:space="preserve"> in </w:t>
      </w:r>
      <w:hyperlink w:anchor="_Test_Administration" w:history="1">
        <w:r w:rsidR="00850CA3" w:rsidRPr="00E053BE">
          <w:rPr>
            <w:rStyle w:val="Hyperlink"/>
          </w:rPr>
          <w:t>chapter 5</w:t>
        </w:r>
      </w:hyperlink>
      <w:r w:rsidRPr="00E053BE">
        <w:t xml:space="preserve"> for more information.)</w:t>
      </w:r>
    </w:p>
    <w:bookmarkEnd w:id="244"/>
    <w:bookmarkEnd w:id="245"/>
    <w:bookmarkEnd w:id="246"/>
    <w:p w14:paraId="07853A4E" w14:textId="337B1D94" w:rsidR="00A20AF4" w:rsidRPr="00E053BE" w:rsidRDefault="00A20AF4" w:rsidP="002E3839">
      <w:pPr>
        <w:pStyle w:val="bullets"/>
        <w:numPr>
          <w:ilvl w:val="0"/>
          <w:numId w:val="23"/>
        </w:numPr>
        <w:spacing w:before="0"/>
        <w:ind w:left="864" w:hanging="288"/>
      </w:pPr>
      <w:r w:rsidRPr="00E053BE">
        <w:rPr>
          <w:b/>
          <w:bCs/>
          <w:i/>
          <w:iCs/>
        </w:rPr>
        <w:t>Preparing for Administration—</w:t>
      </w:r>
      <w:r w:rsidRPr="00E053BE">
        <w:t>This document includes planning and preparation content to assist test examiners with test preparation (CDE, 2024</w:t>
      </w:r>
      <w:r w:rsidR="001F0474" w:rsidRPr="00E053BE">
        <w:t>a</w:t>
      </w:r>
      <w:r w:rsidRPr="00E053BE">
        <w:t xml:space="preserve">). (Refer to </w:t>
      </w:r>
      <w:hyperlink w:anchor="_Preparing_for_Administration" w:history="1">
        <w:r w:rsidR="0003139F" w:rsidRPr="00E053BE">
          <w:rPr>
            <w:rStyle w:val="Hyperlink"/>
            <w:i/>
            <w:iCs/>
          </w:rPr>
          <w:t>5.</w:t>
        </w:r>
        <w:r w:rsidR="006E5094" w:rsidRPr="00E053BE">
          <w:rPr>
            <w:rStyle w:val="Hyperlink"/>
            <w:i/>
            <w:iCs/>
          </w:rPr>
          <w:t>3</w:t>
        </w:r>
        <w:r w:rsidR="0003139F" w:rsidRPr="00E053BE">
          <w:rPr>
            <w:rStyle w:val="Hyperlink"/>
            <w:i/>
            <w:iCs/>
          </w:rPr>
          <w:t>.</w:t>
        </w:r>
        <w:r w:rsidR="006E5094" w:rsidRPr="00E053BE">
          <w:rPr>
            <w:rStyle w:val="Hyperlink"/>
            <w:i/>
            <w:iCs/>
          </w:rPr>
          <w:t>4</w:t>
        </w:r>
        <w:r w:rsidR="0003139F" w:rsidRPr="00E053BE">
          <w:rPr>
            <w:rStyle w:val="Hyperlink"/>
            <w:i/>
            <w:iCs/>
          </w:rPr>
          <w:t>.1 </w:t>
        </w:r>
        <w:r w:rsidRPr="00E053BE">
          <w:rPr>
            <w:rStyle w:val="Hyperlink"/>
            <w:i/>
            <w:iCs/>
          </w:rPr>
          <w:t>Preparing for Administration</w:t>
        </w:r>
      </w:hyperlink>
      <w:r w:rsidRPr="00E053BE">
        <w:t xml:space="preserve"> in </w:t>
      </w:r>
      <w:hyperlink w:anchor="_Test_Administration" w:history="1">
        <w:r w:rsidR="00850CA3" w:rsidRPr="00E053BE">
          <w:rPr>
            <w:rStyle w:val="Hyperlink"/>
          </w:rPr>
          <w:t>chapter 5</w:t>
        </w:r>
      </w:hyperlink>
      <w:r w:rsidRPr="00E053BE">
        <w:t xml:space="preserve"> for more information.)</w:t>
      </w:r>
    </w:p>
    <w:p w14:paraId="1D1A6F4C" w14:textId="6A0D1774" w:rsidR="00A20AF4" w:rsidRPr="00E053BE" w:rsidRDefault="00A20AF4" w:rsidP="002E3839">
      <w:pPr>
        <w:pStyle w:val="bullets"/>
        <w:numPr>
          <w:ilvl w:val="0"/>
          <w:numId w:val="23"/>
        </w:numPr>
        <w:spacing w:before="0"/>
        <w:ind w:left="864" w:hanging="288"/>
      </w:pPr>
      <w:r w:rsidRPr="00E053BE">
        <w:rPr>
          <w:b/>
          <w:bCs/>
          <w:i/>
          <w:iCs/>
        </w:rPr>
        <w:t>DFAs</w:t>
      </w:r>
      <w:r w:rsidRPr="00E053BE">
        <w:rPr>
          <w:b/>
          <w:bCs/>
        </w:rPr>
        <w:t>—</w:t>
      </w:r>
      <w:r w:rsidRPr="00E053BE">
        <w:t xml:space="preserve">These directions include test examiner directions and scripts for administering the assessments. They contain grade-specific and form-specific information needed by the test examiners during test sessions. (Refer to </w:t>
      </w:r>
      <w:hyperlink w:anchor="_Directions_for_Administration_1" w:history="1">
        <w:r w:rsidR="0003139F" w:rsidRPr="00E053BE">
          <w:rPr>
            <w:rStyle w:val="Hyperlink"/>
            <w:i/>
            <w:iCs/>
          </w:rPr>
          <w:t>5.3.4.2 </w:t>
        </w:r>
        <w:r w:rsidRPr="00E053BE">
          <w:rPr>
            <w:rStyle w:val="Hyperlink"/>
            <w:i/>
            <w:iCs/>
          </w:rPr>
          <w:t>Directions for Administration</w:t>
        </w:r>
      </w:hyperlink>
      <w:r w:rsidRPr="00E053BE">
        <w:t xml:space="preserve"> in </w:t>
      </w:r>
      <w:hyperlink w:anchor="_Test_Administration" w:history="1">
        <w:r w:rsidRPr="00E053BE">
          <w:rPr>
            <w:rStyle w:val="Hyperlink"/>
          </w:rPr>
          <w:t>chapter 5</w:t>
        </w:r>
      </w:hyperlink>
      <w:r w:rsidRPr="00E053BE">
        <w:t xml:space="preserve"> for more information.)</w:t>
      </w:r>
    </w:p>
    <w:p w14:paraId="1555F97F" w14:textId="77777777" w:rsidR="00104D3A" w:rsidRPr="00E053BE" w:rsidRDefault="00104D3A" w:rsidP="002E3839">
      <w:pPr>
        <w:pStyle w:val="Heading3"/>
        <w:numPr>
          <w:ilvl w:val="1"/>
          <w:numId w:val="19"/>
        </w:numPr>
        <w:rPr>
          <w:color w:val="auto"/>
        </w:rPr>
      </w:pPr>
      <w:bookmarkStart w:id="247" w:name="_Toc193875710"/>
      <w:bookmarkEnd w:id="241"/>
      <w:r w:rsidRPr="00E053BE">
        <w:t>Fairness</w:t>
      </w:r>
      <w:r w:rsidRPr="00E053BE">
        <w:rPr>
          <w:color w:val="auto"/>
        </w:rPr>
        <w:t xml:space="preserve"> and Accessibility</w:t>
      </w:r>
      <w:bookmarkEnd w:id="242"/>
      <w:bookmarkEnd w:id="247"/>
    </w:p>
    <w:p w14:paraId="443E2DA2" w14:textId="6424AE08" w:rsidR="00A20AF4" w:rsidRPr="00E053BE" w:rsidRDefault="00A20AF4" w:rsidP="002E3839">
      <w:bookmarkStart w:id="248" w:name="_Hlk149054738"/>
      <w:bookmarkStart w:id="249" w:name="_Toc125005807"/>
      <w:r w:rsidRPr="00E053BE">
        <w:t xml:space="preserve">Several procedures are in place to ensure that the </w:t>
      </w:r>
      <w:r w:rsidR="00365FC2" w:rsidRPr="00E053BE">
        <w:t>Summative Alternate ELPAC</w:t>
      </w:r>
      <w:r w:rsidRPr="00E053BE">
        <w:t xml:space="preserve"> is fair and accessible to all students. This section provides information on the available accessibility resources.</w:t>
      </w:r>
    </w:p>
    <w:p w14:paraId="2A68684B" w14:textId="77777777" w:rsidR="00104D3A" w:rsidRPr="00E053BE" w:rsidRDefault="00104D3A" w:rsidP="002E3839">
      <w:pPr>
        <w:pStyle w:val="Heading4"/>
        <w:numPr>
          <w:ilvl w:val="2"/>
          <w:numId w:val="20"/>
        </w:numPr>
        <w:rPr>
          <w:color w:val="auto"/>
        </w:rPr>
      </w:pPr>
      <w:bookmarkStart w:id="250" w:name="_Toc193875711"/>
      <w:bookmarkEnd w:id="248"/>
      <w:r w:rsidRPr="00E053BE">
        <w:t>Overview</w:t>
      </w:r>
      <w:bookmarkEnd w:id="249"/>
      <w:bookmarkEnd w:id="250"/>
    </w:p>
    <w:p w14:paraId="5BFB0C91" w14:textId="4BBAB3CD" w:rsidR="00A20AF4" w:rsidRPr="00E053BE" w:rsidRDefault="00A20AF4" w:rsidP="002E3839">
      <w:bookmarkStart w:id="251" w:name="_Hlk149054759"/>
      <w:bookmarkStart w:id="252" w:name="_Toc125005808"/>
      <w:r w:rsidRPr="00E053BE">
        <w:t xml:space="preserve">All eligible students enrolled in a California public school participate in the </w:t>
      </w:r>
      <w:r w:rsidR="002C02B0" w:rsidRPr="00E053BE">
        <w:t>ELPAC</w:t>
      </w:r>
      <w:r w:rsidRPr="00E053BE">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7BB9163B" w14:textId="5B81F7D5" w:rsidR="00104D3A" w:rsidRPr="00E053BE" w:rsidRDefault="00A44012" w:rsidP="002E3839">
      <w:pPr>
        <w:pStyle w:val="Heading4"/>
        <w:numPr>
          <w:ilvl w:val="2"/>
          <w:numId w:val="20"/>
        </w:numPr>
        <w:rPr>
          <w:webHidden/>
          <w:color w:val="auto"/>
        </w:rPr>
      </w:pPr>
      <w:bookmarkStart w:id="253" w:name="_Toc193875712"/>
      <w:bookmarkEnd w:id="251"/>
      <w:r w:rsidRPr="00E053BE">
        <w:rPr>
          <w:color w:val="auto"/>
        </w:rPr>
        <w:lastRenderedPageBreak/>
        <w:t>Student Accessibility Resources</w:t>
      </w:r>
      <w:bookmarkEnd w:id="252"/>
      <w:bookmarkEnd w:id="253"/>
    </w:p>
    <w:p w14:paraId="72DB7D74" w14:textId="378087D2" w:rsidR="00A20AF4" w:rsidRPr="00E053BE" w:rsidRDefault="00A20AF4" w:rsidP="002E3839">
      <w:pPr>
        <w:keepNext/>
      </w:pPr>
      <w:bookmarkStart w:id="254" w:name="_Hlk149054778"/>
      <w:bookmarkStart w:id="255" w:name="_Toc125005810"/>
      <w:r w:rsidRPr="00E053BE">
        <w:t xml:space="preserve">There are four different categories of student accessibility resources in the California assessment accessibility system, including universal tools, designated supports, accommodations, and unlisted </w:t>
      </w:r>
      <w:bookmarkStart w:id="256" w:name="_Hlk90040846"/>
      <w:r w:rsidRPr="00E053BE">
        <w:t xml:space="preserve">resources that are permitted for use in </w:t>
      </w:r>
      <w:r w:rsidR="002C02B0" w:rsidRPr="00E053BE">
        <w:t>ELPAC</w:t>
      </w:r>
      <w:r w:rsidRPr="00E053BE">
        <w:t xml:space="preserve"> computer-based assessments. These are listed in the CDE </w:t>
      </w:r>
      <w:r w:rsidRPr="00E053BE">
        <w:rPr>
          <w:iCs/>
        </w:rPr>
        <w:t>California Assessment Accessibility Resources Matrix (Accessibility Matrix)</w:t>
      </w:r>
      <w:r w:rsidRPr="00E053BE">
        <w:t xml:space="preserve"> (CDE, 2023</w:t>
      </w:r>
      <w:r w:rsidR="001F0474" w:rsidRPr="00E053BE">
        <w:t>b</w:t>
      </w:r>
      <w:r w:rsidRPr="00E053BE">
        <w:t>).</w:t>
      </w:r>
    </w:p>
    <w:bookmarkEnd w:id="256"/>
    <w:p w14:paraId="6968D1C9" w14:textId="00F318D4" w:rsidR="00A20AF4" w:rsidRPr="00E053BE" w:rsidRDefault="00A20AF4" w:rsidP="002E3839">
      <w:pPr>
        <w:rPr>
          <w:bCs/>
        </w:rPr>
      </w:pPr>
      <w:r w:rsidRPr="00E053BE">
        <w:rPr>
          <w:b/>
        </w:rPr>
        <w:t>Universal tools</w:t>
      </w:r>
      <w:r w:rsidRPr="00E053BE">
        <w:t xml:space="preserve"> are available to all students. These resources may be turned on and off when embedded as part of the technology platform for the computer-based </w:t>
      </w:r>
      <w:r w:rsidR="002C02B0" w:rsidRPr="00E053BE">
        <w:t>ELPAC</w:t>
      </w:r>
      <w:r w:rsidRPr="00E053BE">
        <w:t xml:space="preserve"> </w:t>
      </w:r>
      <w:proofErr w:type="gramStart"/>
      <w:r w:rsidRPr="00E053BE">
        <w:t>on the basis of</w:t>
      </w:r>
      <w:proofErr w:type="gramEnd"/>
      <w:r w:rsidRPr="00E053BE">
        <w:t xml:space="preserve"> student preference and selection.</w:t>
      </w:r>
    </w:p>
    <w:p w14:paraId="7544F597" w14:textId="77777777" w:rsidR="00A20AF4" w:rsidRPr="00E053BE" w:rsidRDefault="00A20AF4" w:rsidP="002E3839">
      <w:pPr>
        <w:rPr>
          <w:b/>
          <w:bCs/>
        </w:rPr>
      </w:pPr>
      <w:r w:rsidRPr="00E053BE">
        <w:rPr>
          <w:b/>
          <w:bCs/>
        </w:rPr>
        <w:t>Designated supports</w:t>
      </w:r>
      <w:r w:rsidRPr="00E053BE">
        <w:t xml:space="preserve"> are available to all students when determined as needed by an educator or team of educators, with parent/guardian and student input as appropriate, or when specified in the student’s individualized education program (IEP) or Section 504 plan.</w:t>
      </w:r>
    </w:p>
    <w:p w14:paraId="718E9F6F" w14:textId="6D23C962" w:rsidR="00A20AF4" w:rsidRPr="00E053BE" w:rsidRDefault="00A20AF4" w:rsidP="002E3839">
      <w:r w:rsidRPr="00E053BE">
        <w:rPr>
          <w:b/>
        </w:rPr>
        <w:t>Accommodations</w:t>
      </w:r>
      <w:r w:rsidRPr="00E053BE">
        <w:t xml:space="preserve"> must be permitted on the </w:t>
      </w:r>
      <w:r w:rsidR="002C02B0" w:rsidRPr="00E053BE">
        <w:t>ELPAC</w:t>
      </w:r>
      <w:r w:rsidRPr="00E053BE">
        <w:t xml:space="preserve"> for all eligible students when specified in the student’s IEP or Section 504 plan.</w:t>
      </w:r>
    </w:p>
    <w:p w14:paraId="07874FA7" w14:textId="77777777" w:rsidR="00A20AF4" w:rsidRPr="00E053BE" w:rsidRDefault="00A20AF4" w:rsidP="002E3839">
      <w:r w:rsidRPr="00E053BE">
        <w:rPr>
          <w:rStyle w:val="Strong"/>
        </w:rPr>
        <w:t>Unlisted resources</w:t>
      </w:r>
      <w:r w:rsidRPr="00E053BE">
        <w:t xml:space="preserve"> are non-embedded and made available if specified in the eligible student’s IEP or Section 504 plan and do not jeopardize test security, and only on approval by the CDE. An unlisted resource may change the construct being measured.</w:t>
      </w:r>
    </w:p>
    <w:p w14:paraId="6D07638D" w14:textId="3FC4E409" w:rsidR="00A20AF4" w:rsidRPr="00E053BE" w:rsidRDefault="00A20AF4" w:rsidP="002E3839">
      <w:r w:rsidRPr="00E053BE">
        <w:t xml:space="preserve">While most of the resources presented for the </w:t>
      </w:r>
      <w:r w:rsidR="009D7CCD" w:rsidRPr="00E053BE">
        <w:t>ELPAC</w:t>
      </w:r>
      <w:r w:rsidRPr="00E053BE">
        <w:t xml:space="preserve"> computer-based assessments are available for the </w:t>
      </w:r>
      <w:r w:rsidR="00365FC2" w:rsidRPr="00E053BE">
        <w:t>Summative Alternate ELPAC</w:t>
      </w:r>
      <w:r w:rsidRPr="00E053BE">
        <w:t xml:space="preserve">, there are a few resources that are not applicable because the </w:t>
      </w:r>
      <w:r w:rsidR="00365FC2" w:rsidRPr="00E053BE">
        <w:t>Summative Alternate ELPAC</w:t>
      </w:r>
      <w:r w:rsidRPr="00E053BE">
        <w:t xml:space="preserve"> </w:t>
      </w:r>
      <w:r w:rsidR="005E2648" w:rsidRPr="00E053BE">
        <w:t>is</w:t>
      </w:r>
      <w:r w:rsidRPr="00E053BE">
        <w:t xml:space="preserve"> designed to be given one-on-one in the student’s language of instruction, using the student’s identified instructional resources. For example, the speech-to-text accommodation is not available for an alternate assessment.</w:t>
      </w:r>
    </w:p>
    <w:p w14:paraId="7B015B7C" w14:textId="61A469A5" w:rsidR="00B81E1E" w:rsidRPr="00E053BE" w:rsidRDefault="00B81E1E" w:rsidP="002E3839">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DC3DCE"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DC3DCE" w:rsidRPr="00E053BE">
        <w:rPr>
          <w:rStyle w:val="Cross-ReferenceChar"/>
        </w:rPr>
        <w:t>table 5.2</w:t>
      </w:r>
      <w:r w:rsidRPr="00E053BE">
        <w:rPr>
          <w:rStyle w:val="Cross-ReferenceChar"/>
        </w:rPr>
        <w:fldChar w:fldCharType="end"/>
      </w:r>
      <w:r w:rsidRPr="00E053BE">
        <w:t xml:space="preserve"> present counts and percentages of students assigned designated supports, accommodations, and unlisted resources for the 202</w:t>
      </w:r>
      <w:r w:rsidR="00BC494D" w:rsidRPr="00E053BE">
        <w:t>3</w:t>
      </w:r>
      <w:r w:rsidRPr="00E053BE">
        <w:t>–2</w:t>
      </w:r>
      <w:r w:rsidR="00BC494D" w:rsidRPr="00E053BE">
        <w:t>4</w:t>
      </w:r>
      <w:r w:rsidRPr="00E053BE">
        <w:t xml:space="preserve"> Summative Alternate ELPAC administration. </w:t>
      </w:r>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DC3DCE"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DC3DCE" w:rsidRPr="00E053BE">
        <w:rPr>
          <w:rStyle w:val="Cross-ReferenceChar"/>
        </w:rPr>
        <w:t>table 5.2</w:t>
      </w:r>
      <w:r w:rsidRPr="00E053BE">
        <w:rPr>
          <w:rStyle w:val="Cross-ReferenceChar"/>
        </w:rPr>
        <w:fldChar w:fldCharType="end"/>
      </w:r>
      <w:r w:rsidRPr="00E053BE">
        <w:t xml:space="preserve"> were created using student demographic data in the end-of-year production data file updated on August </w:t>
      </w:r>
      <w:r w:rsidR="006221E9" w:rsidRPr="00E053BE">
        <w:t>9</w:t>
      </w:r>
      <w:r w:rsidRPr="00E053BE">
        <w:t>, 202</w:t>
      </w:r>
      <w:r w:rsidR="00BC494D" w:rsidRPr="00E053BE">
        <w:t>4</w:t>
      </w:r>
      <w:r w:rsidRPr="00E053BE">
        <w:t>.</w:t>
      </w:r>
    </w:p>
    <w:p w14:paraId="70A39E11" w14:textId="77777777" w:rsidR="00A20AF4" w:rsidRPr="00E053BE" w:rsidRDefault="00A20AF4" w:rsidP="002E3839">
      <w:proofErr w:type="gramStart"/>
      <w:r w:rsidRPr="00E053BE">
        <w:t>The majority of</w:t>
      </w:r>
      <w:proofErr w:type="gramEnd"/>
      <w:r w:rsidRPr="00E053BE">
        <w:t xml:space="preserve"> students did not use any designated </w:t>
      </w:r>
      <w:proofErr w:type="gramStart"/>
      <w:r w:rsidRPr="00E053BE">
        <w:t>supports</w:t>
      </w:r>
      <w:proofErr w:type="gramEnd"/>
      <w:r w:rsidRPr="00E053BE">
        <w:t xml:space="preserve">, </w:t>
      </w:r>
      <w:proofErr w:type="gramStart"/>
      <w:r w:rsidRPr="00E053BE">
        <w:t>accommodations</w:t>
      </w:r>
      <w:proofErr w:type="gramEnd"/>
      <w:r w:rsidRPr="00E053BE">
        <w:t>, or unlisted resources.</w:t>
      </w:r>
    </w:p>
    <w:p w14:paraId="61CCDB2A" w14:textId="1A1B2562" w:rsidR="00104D3A" w:rsidRPr="00E053BE" w:rsidRDefault="00104D3A" w:rsidP="002E3839">
      <w:pPr>
        <w:pStyle w:val="Heading4"/>
        <w:numPr>
          <w:ilvl w:val="2"/>
          <w:numId w:val="20"/>
        </w:numPr>
        <w:rPr>
          <w:color w:val="auto"/>
        </w:rPr>
      </w:pPr>
      <w:bookmarkStart w:id="257" w:name="_Toc193875713"/>
      <w:bookmarkEnd w:id="254"/>
      <w:r w:rsidRPr="00E053BE">
        <w:t>Description</w:t>
      </w:r>
      <w:r w:rsidRPr="00E053BE">
        <w:rPr>
          <w:color w:val="auto"/>
        </w:rPr>
        <w:t xml:space="preserve"> of Differential Item Functioning Analyses</w:t>
      </w:r>
      <w:bookmarkEnd w:id="255"/>
      <w:bookmarkEnd w:id="257"/>
    </w:p>
    <w:p w14:paraId="1A67E574" w14:textId="2278CE95" w:rsidR="003E4901" w:rsidRPr="00E053BE" w:rsidRDefault="003E4901" w:rsidP="002E3839">
      <w:bookmarkStart w:id="258" w:name="_Hlk149054819"/>
      <w:bookmarkStart w:id="259" w:name="_Toc125005811"/>
      <w:r w:rsidRPr="00E053BE">
        <w:rPr>
          <w:rFonts w:eastAsiaTheme="minorEastAsia"/>
          <w:lang w:eastAsia="ko-KR"/>
        </w:rPr>
        <w:t xml:space="preserve">Differential item functioning (DIF) analyses are conducted to detect possible test bias by locating items for which one group of </w:t>
      </w:r>
      <w:r w:rsidRPr="00E053BE">
        <w:t>students</w:t>
      </w:r>
      <w:r w:rsidRPr="00E053BE">
        <w:rPr>
          <w:rFonts w:eastAsiaTheme="minorEastAsia"/>
          <w:lang w:eastAsia="ko-KR"/>
        </w:rPr>
        <w:t xml:space="preserve"> performs significantly better than another group. DIF is a collection of statistical methods used to recognize whether performance varies across different groups of students (for example,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E053BE">
        <w:t xml:space="preserve">Refer to section </w:t>
      </w:r>
      <w:hyperlink w:anchor="_Differential_Item_Functioning" w:history="1">
        <w:r w:rsidR="00F152EF" w:rsidRPr="00E053BE">
          <w:rPr>
            <w:rStyle w:val="Hyperlink"/>
            <w:i/>
            <w:iCs/>
          </w:rPr>
          <w:t>8.3</w:t>
        </w:r>
        <w:r w:rsidRPr="00E053BE">
          <w:rPr>
            <w:rStyle w:val="Hyperlink"/>
            <w:i/>
            <w:iCs/>
          </w:rPr>
          <w:t xml:space="preserve"> Differential Item Functioning Analyses</w:t>
        </w:r>
      </w:hyperlink>
      <w:r w:rsidRPr="00E053BE">
        <w:t xml:space="preserve"> for additional information about DIF.</w:t>
      </w:r>
    </w:p>
    <w:p w14:paraId="38CCE96E" w14:textId="77777777" w:rsidR="00104D3A" w:rsidRPr="00E053BE" w:rsidRDefault="00104D3A" w:rsidP="002E3839">
      <w:pPr>
        <w:pStyle w:val="Heading3"/>
        <w:numPr>
          <w:ilvl w:val="1"/>
          <w:numId w:val="19"/>
        </w:numPr>
        <w:rPr>
          <w:color w:val="auto"/>
        </w:rPr>
      </w:pPr>
      <w:bookmarkStart w:id="260" w:name="_Toc193875714"/>
      <w:bookmarkEnd w:id="258"/>
      <w:r w:rsidRPr="00E053BE">
        <w:lastRenderedPageBreak/>
        <w:t>Scores</w:t>
      </w:r>
      <w:bookmarkEnd w:id="259"/>
      <w:bookmarkEnd w:id="260"/>
    </w:p>
    <w:p w14:paraId="02BFC3EC" w14:textId="7CE784EF" w:rsidR="003E4901" w:rsidRPr="00E053BE" w:rsidRDefault="003E4901" w:rsidP="002E3839">
      <w:pPr>
        <w:keepLines/>
      </w:pPr>
      <w:bookmarkStart w:id="261" w:name="_Hlk149054833"/>
      <w:bookmarkStart w:id="262" w:name="_Toc125005812"/>
      <w:r w:rsidRPr="00E053BE">
        <w:t xml:space="preserve">Individual student scores were reported for the </w:t>
      </w:r>
      <w:r w:rsidR="0080297B" w:rsidRPr="00E053BE">
        <w:t>2023–24</w:t>
      </w:r>
      <w:r w:rsidRPr="00E053BE">
        <w:t xml:space="preserve"> </w:t>
      </w:r>
      <w:r w:rsidR="00365FC2" w:rsidRPr="00E053BE">
        <w:t>Summative Alternate ELPAC</w:t>
      </w:r>
      <w:r w:rsidRPr="00E053BE">
        <w:t xml:space="preserve"> administration. Student performance on the reporting scale was designated into one of the </w:t>
      </w:r>
      <w:r w:rsidR="00943A97" w:rsidRPr="00E053BE">
        <w:t>three</w:t>
      </w:r>
      <w:r w:rsidRPr="00E053BE">
        <w:t xml:space="preserve"> </w:t>
      </w:r>
      <w:r w:rsidR="00943A97" w:rsidRPr="00E053BE">
        <w:t>performance</w:t>
      </w:r>
      <w:r w:rsidRPr="00E053BE">
        <w:t xml:space="preserve"> levels described in subsection </w:t>
      </w:r>
      <w:hyperlink w:anchor="_Performance_Levels" w:history="1">
        <w:r w:rsidR="00943A97" w:rsidRPr="00E053BE">
          <w:rPr>
            <w:rStyle w:val="Hyperlink"/>
            <w:i/>
            <w:iCs/>
          </w:rPr>
          <w:t>7.1.4</w:t>
        </w:r>
        <w:r w:rsidRPr="00E053BE">
          <w:rPr>
            <w:rStyle w:val="Hyperlink"/>
            <w:i/>
            <w:iCs/>
          </w:rPr>
          <w:t xml:space="preserve"> </w:t>
        </w:r>
        <w:r w:rsidR="00943A97" w:rsidRPr="00E053BE">
          <w:rPr>
            <w:rStyle w:val="Hyperlink"/>
            <w:i/>
            <w:iCs/>
          </w:rPr>
          <w:t>Performance</w:t>
        </w:r>
        <w:r w:rsidRPr="00E053BE">
          <w:rPr>
            <w:rStyle w:val="Hyperlink"/>
            <w:i/>
            <w:iCs/>
          </w:rPr>
          <w:t xml:space="preserve"> Levels</w:t>
        </w:r>
      </w:hyperlink>
      <w:r w:rsidRPr="00E053BE">
        <w:t xml:space="preserve">. For information regarding score specifications and score reports, refer to </w:t>
      </w:r>
      <w:hyperlink w:anchor="_Scoring_and_Reporting" w:history="1">
        <w:r w:rsidRPr="00E053BE">
          <w:rPr>
            <w:rStyle w:val="Hyperlink"/>
            <w:i/>
            <w:iCs/>
          </w:rPr>
          <w:t>Chapter 7: Scoring and Reporting</w:t>
        </w:r>
      </w:hyperlink>
      <w:r w:rsidRPr="00E053BE">
        <w:t xml:space="preserve">. </w:t>
      </w:r>
    </w:p>
    <w:p w14:paraId="075C3C05" w14:textId="77777777" w:rsidR="00104D3A" w:rsidRPr="00E053BE" w:rsidRDefault="00104D3A" w:rsidP="002E3839">
      <w:pPr>
        <w:pStyle w:val="Heading4"/>
        <w:numPr>
          <w:ilvl w:val="2"/>
          <w:numId w:val="20"/>
        </w:numPr>
        <w:rPr>
          <w:webHidden/>
          <w:color w:val="auto"/>
        </w:rPr>
      </w:pPr>
      <w:bookmarkStart w:id="263" w:name="_Toc193875715"/>
      <w:bookmarkEnd w:id="261"/>
      <w:r w:rsidRPr="00E053BE">
        <w:t>Estimating</w:t>
      </w:r>
      <w:r w:rsidRPr="00E053BE">
        <w:rPr>
          <w:color w:val="auto"/>
        </w:rPr>
        <w:t xml:space="preserve"> Ability Scores</w:t>
      </w:r>
      <w:bookmarkEnd w:id="262"/>
      <w:bookmarkEnd w:id="263"/>
    </w:p>
    <w:p w14:paraId="78773AB8" w14:textId="7825BE13" w:rsidR="00104D3A" w:rsidRPr="00E053BE" w:rsidRDefault="00104D3A" w:rsidP="002E3839">
      <w:pPr>
        <w:keepLines/>
        <w:rPr>
          <w:color w:val="auto"/>
          <w:lang w:eastAsia="ko-KR"/>
        </w:rPr>
      </w:pPr>
      <w:bookmarkStart w:id="264" w:name="_Hlk66453360"/>
      <w:r w:rsidRPr="00E053BE">
        <w:rPr>
          <w:color w:val="auto"/>
          <w:lang w:eastAsia="ko-KR"/>
        </w:rPr>
        <w:t xml:space="preserve">The item response theory (IRT) inverse test characteristic curve method (Stocking, 1996)—where the student’s ability value is estimated to be the value for which the expected number-correct score is </w:t>
      </w:r>
      <w:bookmarkEnd w:id="264"/>
      <w:r w:rsidRPr="00E053BE">
        <w:rPr>
          <w:color w:val="auto"/>
          <w:lang w:eastAsia="ko-KR"/>
        </w:rPr>
        <w:t xml:space="preserve">equal to the student’s number-correct score—was used to estimate students’ overall ability parameters. </w:t>
      </w:r>
      <w:r w:rsidR="57077BD1" w:rsidRPr="00E053BE">
        <w:rPr>
          <w:color w:val="auto"/>
          <w:lang w:eastAsia="ko-KR"/>
        </w:rPr>
        <w:t xml:space="preserve">For reporting, students’ ability estimates (theta scores) were then expressed in three-digit scale scores by applying the appropriate linear transformation for each grade level and </w:t>
      </w:r>
      <w:r w:rsidR="00E93A26" w:rsidRPr="00E053BE">
        <w:rPr>
          <w:color w:val="auto"/>
          <w:lang w:eastAsia="ko-KR"/>
        </w:rPr>
        <w:t xml:space="preserve">grade </w:t>
      </w:r>
      <w:r w:rsidR="57077BD1" w:rsidRPr="00E053BE">
        <w:rPr>
          <w:color w:val="auto"/>
          <w:lang w:eastAsia="ko-KR"/>
        </w:rPr>
        <w:t>span of the Summative Alternate ELPAC.</w:t>
      </w:r>
    </w:p>
    <w:p w14:paraId="111499CF" w14:textId="77777777" w:rsidR="00104D3A" w:rsidRPr="00E053BE" w:rsidRDefault="00104D3A" w:rsidP="002E3839">
      <w:pPr>
        <w:keepNext/>
        <w:keepLines/>
        <w:rPr>
          <w:color w:val="auto"/>
          <w:lang w:eastAsia="ko-KR"/>
        </w:rPr>
      </w:pPr>
      <w:r w:rsidRPr="00E053BE">
        <w:rPr>
          <w:color w:val="auto"/>
          <w:lang w:eastAsia="ko-KR"/>
        </w:rPr>
        <w:t>Student performance on the reporting scale was designated into one of three levels:</w:t>
      </w:r>
    </w:p>
    <w:p w14:paraId="5E5D6281" w14:textId="547BB287" w:rsidR="00104D3A" w:rsidRPr="00E053BE" w:rsidRDefault="00104D3A" w:rsidP="002E3839">
      <w:pPr>
        <w:pStyle w:val="Numbered"/>
        <w:keepNext/>
        <w:keepLines/>
        <w:numPr>
          <w:ilvl w:val="0"/>
          <w:numId w:val="18"/>
        </w:numPr>
        <w:ind w:left="864" w:hanging="288"/>
        <w:contextualSpacing/>
        <w:rPr>
          <w:color w:val="auto"/>
          <w:lang w:eastAsia="zh-CN"/>
        </w:rPr>
      </w:pPr>
      <w:r w:rsidRPr="00E053BE">
        <w:rPr>
          <w:color w:val="auto"/>
        </w:rPr>
        <w:t xml:space="preserve">Level 1—Novice </w:t>
      </w:r>
      <w:r w:rsidR="009C75B0" w:rsidRPr="00E053BE">
        <w:rPr>
          <w:color w:val="auto"/>
        </w:rPr>
        <w:t>English Learner (</w:t>
      </w:r>
      <w:r w:rsidR="00121F61" w:rsidRPr="00E053BE">
        <w:rPr>
          <w:color w:val="auto"/>
        </w:rPr>
        <w:t>EL</w:t>
      </w:r>
      <w:r w:rsidR="009C75B0" w:rsidRPr="00E053BE">
        <w:rPr>
          <w:color w:val="auto"/>
        </w:rPr>
        <w:t>)</w:t>
      </w:r>
    </w:p>
    <w:p w14:paraId="3F98D391" w14:textId="5D341F7C" w:rsidR="00104D3A" w:rsidRPr="00E053BE" w:rsidRDefault="00104D3A" w:rsidP="002E3839">
      <w:pPr>
        <w:pStyle w:val="Numbered"/>
        <w:keepNext/>
        <w:keepLines/>
        <w:numPr>
          <w:ilvl w:val="0"/>
          <w:numId w:val="18"/>
        </w:numPr>
        <w:spacing w:after="0"/>
        <w:ind w:left="864" w:hanging="288"/>
        <w:contextualSpacing/>
        <w:rPr>
          <w:color w:val="auto"/>
        </w:rPr>
      </w:pPr>
      <w:r w:rsidRPr="00E053BE">
        <w:rPr>
          <w:color w:val="auto"/>
        </w:rPr>
        <w:t xml:space="preserve">Level 2—Intermediate </w:t>
      </w:r>
      <w:r w:rsidR="00121F61" w:rsidRPr="00E053BE">
        <w:rPr>
          <w:color w:val="auto"/>
        </w:rPr>
        <w:t>EL</w:t>
      </w:r>
    </w:p>
    <w:p w14:paraId="64F9404F" w14:textId="77777777" w:rsidR="00104D3A" w:rsidRPr="00E053BE" w:rsidRDefault="00104D3A" w:rsidP="002E3839">
      <w:pPr>
        <w:pStyle w:val="Numbered"/>
        <w:numPr>
          <w:ilvl w:val="0"/>
          <w:numId w:val="18"/>
        </w:numPr>
        <w:spacing w:before="10"/>
        <w:ind w:left="864" w:hanging="288"/>
        <w:contextualSpacing/>
        <w:rPr>
          <w:color w:val="auto"/>
        </w:rPr>
      </w:pPr>
      <w:r w:rsidRPr="00E053BE">
        <w:rPr>
          <w:color w:val="auto"/>
        </w:rPr>
        <w:t>Level 3—Fluent English Proficient</w:t>
      </w:r>
    </w:p>
    <w:p w14:paraId="49250059" w14:textId="6F91BBF9" w:rsidR="00104D3A" w:rsidRPr="00E053BE" w:rsidRDefault="00104D3A" w:rsidP="002E3839">
      <w:pPr>
        <w:rPr>
          <w:color w:val="auto"/>
        </w:rPr>
      </w:pPr>
      <w:r w:rsidRPr="00E053BE">
        <w:rPr>
          <w:color w:val="auto"/>
        </w:rPr>
        <w:t xml:space="preserve">For information regarding score specifications and the establishment of score-reporting scales, refer to </w:t>
      </w:r>
      <w:hyperlink w:anchor="_Scoring_and_Reporting" w:history="1">
        <w:r w:rsidRPr="00E053BE">
          <w:rPr>
            <w:rStyle w:val="Hyperlink"/>
            <w:i/>
          </w:rPr>
          <w:t>Chapter 7: Scoring and Reporting</w:t>
        </w:r>
      </w:hyperlink>
      <w:r w:rsidRPr="00E053BE">
        <w:rPr>
          <w:color w:val="auto"/>
        </w:rPr>
        <w:t>.</w:t>
      </w:r>
      <w:r w:rsidRPr="00E053BE">
        <w:rPr>
          <w:i/>
          <w:iCs/>
          <w:color w:val="auto"/>
        </w:rPr>
        <w:t xml:space="preserve"> </w:t>
      </w:r>
      <w:r w:rsidRPr="00E053BE">
        <w:rPr>
          <w:iCs/>
          <w:color w:val="auto"/>
        </w:rPr>
        <w:t xml:space="preserve">For information regarding </w:t>
      </w:r>
      <w:r w:rsidR="00EF0BBF" w:rsidRPr="00E053BE">
        <w:rPr>
          <w:iCs/>
          <w:color w:val="auto"/>
        </w:rPr>
        <w:t xml:space="preserve">Summative </w:t>
      </w:r>
      <w:r w:rsidRPr="00E053BE">
        <w:rPr>
          <w:iCs/>
          <w:color w:val="auto"/>
        </w:rPr>
        <w:t xml:space="preserve">Alternate ELPAC </w:t>
      </w:r>
      <w:r w:rsidR="00DF3753" w:rsidRPr="00E053BE">
        <w:rPr>
          <w:iCs/>
          <w:color w:val="auto"/>
        </w:rPr>
        <w:t xml:space="preserve">performance </w:t>
      </w:r>
      <w:r w:rsidRPr="00E053BE">
        <w:rPr>
          <w:iCs/>
          <w:color w:val="auto"/>
        </w:rPr>
        <w:t xml:space="preserve">levels, refer to </w:t>
      </w:r>
      <w:r w:rsidR="00C23136" w:rsidRPr="00E053BE">
        <w:rPr>
          <w:iCs/>
          <w:color w:val="auto"/>
        </w:rPr>
        <w:t xml:space="preserve">chapter 6 of the </w:t>
      </w:r>
      <w:r w:rsidR="00C23136" w:rsidRPr="00E053BE">
        <w:rPr>
          <w:i/>
          <w:color w:val="auto"/>
        </w:rPr>
        <w:t xml:space="preserve">Alternate ELPAC </w:t>
      </w:r>
      <w:r w:rsidR="00FD4FA6" w:rsidRPr="00E053BE">
        <w:rPr>
          <w:i/>
          <w:color w:val="auto"/>
        </w:rPr>
        <w:t xml:space="preserve">2021–22 </w:t>
      </w:r>
      <w:r w:rsidR="00C23136" w:rsidRPr="00E053BE">
        <w:rPr>
          <w:i/>
          <w:color w:val="auto"/>
        </w:rPr>
        <w:t>Operational Field Test Technical Report</w:t>
      </w:r>
      <w:r w:rsidR="00C23136" w:rsidRPr="00E053BE">
        <w:rPr>
          <w:iCs/>
          <w:color w:val="auto"/>
        </w:rPr>
        <w:t xml:space="preserve"> (CDE, 2023</w:t>
      </w:r>
      <w:r w:rsidR="00204710" w:rsidRPr="00E053BE">
        <w:rPr>
          <w:iCs/>
          <w:color w:val="auto"/>
        </w:rPr>
        <w:t>a</w:t>
      </w:r>
      <w:r w:rsidR="00C23136" w:rsidRPr="00E053BE">
        <w:rPr>
          <w:iCs/>
          <w:color w:val="auto"/>
        </w:rPr>
        <w:t xml:space="preserve">) </w:t>
      </w:r>
      <w:r w:rsidRPr="00E053BE">
        <w:rPr>
          <w:iCs/>
          <w:color w:val="auto"/>
        </w:rPr>
        <w:t xml:space="preserve">for a description of the process used to set </w:t>
      </w:r>
      <w:r w:rsidR="00972C91" w:rsidRPr="00E053BE">
        <w:rPr>
          <w:iCs/>
          <w:color w:val="auto"/>
        </w:rPr>
        <w:t>performance</w:t>
      </w:r>
      <w:r w:rsidRPr="00E053BE">
        <w:rPr>
          <w:iCs/>
          <w:color w:val="auto"/>
        </w:rPr>
        <w:t>-level standards.</w:t>
      </w:r>
    </w:p>
    <w:p w14:paraId="2B8B3485" w14:textId="77777777" w:rsidR="00104D3A" w:rsidRPr="00E053BE" w:rsidRDefault="00104D3A" w:rsidP="002E3839">
      <w:pPr>
        <w:pStyle w:val="Heading4"/>
        <w:numPr>
          <w:ilvl w:val="2"/>
          <w:numId w:val="20"/>
        </w:numPr>
        <w:rPr>
          <w:color w:val="auto"/>
        </w:rPr>
      </w:pPr>
      <w:bookmarkStart w:id="265" w:name="_Toc125005813"/>
      <w:bookmarkStart w:id="266" w:name="_Toc193875716"/>
      <w:r w:rsidRPr="00E053BE">
        <w:rPr>
          <w:color w:val="auto"/>
        </w:rPr>
        <w:t xml:space="preserve">Score </w:t>
      </w:r>
      <w:r w:rsidRPr="00E053BE">
        <w:t>Reporting</w:t>
      </w:r>
      <w:bookmarkEnd w:id="265"/>
      <w:bookmarkEnd w:id="266"/>
    </w:p>
    <w:p w14:paraId="0CB43921" w14:textId="5ED85CCF" w:rsidR="003E4901" w:rsidRPr="00E053BE" w:rsidRDefault="003E4901" w:rsidP="002E3839">
      <w:pPr>
        <w:ind w:left="180"/>
      </w:pPr>
      <w:bookmarkStart w:id="267" w:name="_Hlk149054840"/>
      <w:bookmarkStart w:id="268" w:name="_Toc125005814"/>
      <w:r w:rsidRPr="00E053BE">
        <w:t xml:space="preserve">TOMS is a secure website hosted by ETS that permits LEA users to manage aspects of </w:t>
      </w:r>
      <w:r w:rsidR="002C02B0" w:rsidRPr="00E053BE">
        <w:t>ELPAC</w:t>
      </w:r>
      <w:r w:rsidRPr="00E053BE">
        <w:t xml:space="preserve"> test administration such as test assignment and the assignment of test settings. TOMS also provides a secure means for LEA </w:t>
      </w:r>
      <w:r w:rsidR="002C02B0" w:rsidRPr="00E053BE">
        <w:t>ELPAC</w:t>
      </w:r>
      <w:r w:rsidRPr="00E053BE">
        <w:t xml:space="preserve"> coordinators to download Student Score Reports as PDF files.</w:t>
      </w:r>
    </w:p>
    <w:p w14:paraId="79006C98" w14:textId="76627519" w:rsidR="003E4901" w:rsidRPr="00E053BE" w:rsidRDefault="00365FC2" w:rsidP="002E3839">
      <w:pPr>
        <w:ind w:left="180"/>
      </w:pPr>
      <w:r w:rsidRPr="00E053BE">
        <w:t>Summative Alternate ELPAC</w:t>
      </w:r>
      <w:r w:rsidR="003E4901" w:rsidRPr="00E053BE">
        <w:t xml:space="preserve"> scores can also be viewed through the California Educator Reporting System (CERS), a secure website that provides authorized users with interactive and cumulative online reports for </w:t>
      </w:r>
      <w:r w:rsidR="00C06502" w:rsidRPr="00E053BE">
        <w:t>scale scores and performance levels</w:t>
      </w:r>
      <w:r w:rsidR="003E4901" w:rsidRPr="00E053BE">
        <w:t xml:space="preserve"> at the student, school, and LEA levels. CERS also provides individual score reports. Refer to subsection </w:t>
      </w:r>
      <w:hyperlink w:anchor="_Online_Reporting_3" w:history="1">
        <w:r w:rsidR="00C06502" w:rsidRPr="00E053BE">
          <w:rPr>
            <w:rStyle w:val="Hyperlink"/>
            <w:i/>
            <w:iCs/>
          </w:rPr>
          <w:t>7.3.1</w:t>
        </w:r>
        <w:r w:rsidR="003E4901" w:rsidRPr="00E053BE">
          <w:rPr>
            <w:rStyle w:val="Hyperlink"/>
            <w:i/>
            <w:iCs/>
          </w:rPr>
          <w:t xml:space="preserve"> Online Reporting</w:t>
        </w:r>
      </w:hyperlink>
      <w:r w:rsidR="003E4901" w:rsidRPr="00E053BE">
        <w:t xml:space="preserve"> for details about TOMS and CERS and subsection </w:t>
      </w:r>
      <w:hyperlink w:anchor="_Types_of_Score_1" w:history="1">
        <w:r w:rsidR="00C06502" w:rsidRPr="00E053BE">
          <w:rPr>
            <w:rStyle w:val="Hyperlink"/>
            <w:i/>
            <w:iCs/>
          </w:rPr>
          <w:t>7.3.3</w:t>
        </w:r>
        <w:r w:rsidR="003E4901" w:rsidRPr="00E053BE">
          <w:rPr>
            <w:rStyle w:val="Hyperlink"/>
            <w:i/>
            <w:iCs/>
          </w:rPr>
          <w:t xml:space="preserve"> Types of Score Reports</w:t>
        </w:r>
      </w:hyperlink>
      <w:r w:rsidR="003E4901" w:rsidRPr="00E053BE">
        <w:t xml:space="preserve"> for the content of each type of score report.</w:t>
      </w:r>
    </w:p>
    <w:p w14:paraId="1175D915" w14:textId="77777777" w:rsidR="00104D3A" w:rsidRPr="00E053BE" w:rsidRDefault="00104D3A" w:rsidP="002E3839">
      <w:pPr>
        <w:pStyle w:val="Heading4"/>
        <w:numPr>
          <w:ilvl w:val="2"/>
          <w:numId w:val="20"/>
        </w:numPr>
        <w:rPr>
          <w:color w:val="auto"/>
        </w:rPr>
      </w:pPr>
      <w:bookmarkStart w:id="269" w:name="_Toc193875717"/>
      <w:bookmarkEnd w:id="267"/>
      <w:r w:rsidRPr="00E053BE">
        <w:t>Aggregation</w:t>
      </w:r>
      <w:r w:rsidRPr="00E053BE">
        <w:rPr>
          <w:color w:val="auto"/>
        </w:rPr>
        <w:t xml:space="preserve"> Procedures</w:t>
      </w:r>
      <w:bookmarkEnd w:id="268"/>
      <w:bookmarkEnd w:id="269"/>
    </w:p>
    <w:p w14:paraId="194B1049" w14:textId="75EEF5E2" w:rsidR="00E10E1B" w:rsidRPr="00E053BE" w:rsidRDefault="00E10E1B" w:rsidP="002E3839">
      <w:bookmarkStart w:id="270" w:name="_Hlk149054849"/>
      <w:bookmarkStart w:id="271" w:name="_Toc125005815"/>
      <w:r w:rsidRPr="00E053BE">
        <w:t xml:space="preserve">To provide meaningful results to interested educators, </w:t>
      </w:r>
      <w:r w:rsidR="00365FC2" w:rsidRPr="00E053BE">
        <w:t>Summative Alternate ELPAC</w:t>
      </w:r>
      <w:r w:rsidRPr="00E053BE">
        <w:t xml:space="preserve"> scores for a given grade-level—or </w:t>
      </w:r>
      <w:r w:rsidR="000B719E" w:rsidRPr="00E053BE">
        <w:t>grade-</w:t>
      </w:r>
      <w:r w:rsidRPr="00E053BE">
        <w:t xml:space="preserve">span—assessment </w:t>
      </w:r>
      <w:proofErr w:type="gramStart"/>
      <w:r w:rsidRPr="00E053BE">
        <w:t>were</w:t>
      </w:r>
      <w:proofErr w:type="gramEnd"/>
      <w:r w:rsidRPr="00E053BE">
        <w:t xml:space="preserve"> aggregated at the school, LEA or direct funded charter school, county, and state levels.</w:t>
      </w:r>
      <w:r w:rsidRPr="00E053BE">
        <w:rPr>
          <w:rFonts w:eastAsia="Times New Roman"/>
        </w:rPr>
        <w:t xml:space="preserve"> </w:t>
      </w:r>
      <w:r w:rsidRPr="00E053BE">
        <w:t>State-level results are available on the Test Results for California’s Assessments website. The aggregate scores were presented for all students or selected demographic student groups.</w:t>
      </w:r>
    </w:p>
    <w:p w14:paraId="6FBC8201" w14:textId="77777777" w:rsidR="00E10E1B" w:rsidRPr="00E053BE" w:rsidRDefault="00E10E1B" w:rsidP="002E3839">
      <w:pPr>
        <w:rPr>
          <w:color w:val="000000" w:themeColor="text1"/>
        </w:rPr>
      </w:pPr>
      <w:r w:rsidRPr="00E053BE">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2DD45720" w14:textId="3C94B709" w:rsidR="00E10E1B" w:rsidRPr="00E053BE" w:rsidRDefault="00E10E1B" w:rsidP="002E3839">
      <w:r w:rsidRPr="00E053BE">
        <w:lastRenderedPageBreak/>
        <w:t xml:space="preserve">The aggregation procedures used to present </w:t>
      </w:r>
      <w:r w:rsidR="00365FC2" w:rsidRPr="00E053BE">
        <w:t>Summative Alternate ELPAC</w:t>
      </w:r>
      <w:r w:rsidRPr="00E053BE">
        <w:t xml:space="preserve"> results are described in section </w:t>
      </w:r>
      <w:hyperlink w:anchor="_Overview_of_Score" w:history="1">
        <w:r w:rsidR="00432DA0" w:rsidRPr="00E053BE">
          <w:rPr>
            <w:rStyle w:val="Hyperlink"/>
            <w:i/>
            <w:iCs/>
          </w:rPr>
          <w:t>7.2</w:t>
        </w:r>
        <w:r w:rsidRPr="00E053BE">
          <w:rPr>
            <w:rStyle w:val="Hyperlink"/>
            <w:i/>
            <w:iCs/>
          </w:rPr>
          <w:t xml:space="preserve"> Overview of Score Aggregation Procedures</w:t>
        </w:r>
      </w:hyperlink>
      <w:r w:rsidRPr="00E053BE">
        <w:t xml:space="preserve">. Aggregate results by demographic variables are presented in </w:t>
      </w:r>
      <w:hyperlink w:anchor="_Appendix_7.B:_Demographic_2" w:history="1">
        <w:r w:rsidRPr="00E053BE">
          <w:rPr>
            <w:rStyle w:val="Hyperlink"/>
          </w:rPr>
          <w:t xml:space="preserve">appendix </w:t>
        </w:r>
        <w:proofErr w:type="gramStart"/>
        <w:r w:rsidRPr="00E053BE">
          <w:rPr>
            <w:rStyle w:val="Hyperlink"/>
          </w:rPr>
          <w:t>7.</w:t>
        </w:r>
        <w:r w:rsidR="007D3289" w:rsidRPr="00E053BE">
          <w:rPr>
            <w:rStyle w:val="Hyperlink"/>
          </w:rPr>
          <w:t>B</w:t>
        </w:r>
        <w:proofErr w:type="gramEnd"/>
      </w:hyperlink>
      <w:r w:rsidRPr="00E053BE">
        <w:t xml:space="preserve">. In </w:t>
      </w:r>
      <w:r w:rsidR="003C568B" w:rsidRPr="00E053BE">
        <w:rPr>
          <w:rStyle w:val="Cross-ReferenceChar"/>
        </w:rPr>
        <w:fldChar w:fldCharType="begin"/>
      </w:r>
      <w:r w:rsidR="003C568B" w:rsidRPr="00E053BE">
        <w:rPr>
          <w:rStyle w:val="Cross-ReferenceChar"/>
        </w:rPr>
        <w:instrText xml:space="preserve"> REF _Ref148003331 \h  \* MERGEFORMAT </w:instrText>
      </w:r>
      <w:r w:rsidR="003C568B" w:rsidRPr="00E053BE">
        <w:rPr>
          <w:rStyle w:val="Cross-ReferenceChar"/>
        </w:rPr>
      </w:r>
      <w:r w:rsidR="003C568B" w:rsidRPr="00E053BE">
        <w:rPr>
          <w:rStyle w:val="Cross-ReferenceChar"/>
        </w:rPr>
        <w:fldChar w:fldCharType="separate"/>
      </w:r>
      <w:r w:rsidR="003C568B" w:rsidRPr="00E053BE">
        <w:rPr>
          <w:rStyle w:val="Cross-ReferenceChar"/>
        </w:rPr>
        <w:t>table 7.B.1</w:t>
      </w:r>
      <w:r w:rsidR="003C568B" w:rsidRPr="00E053BE">
        <w:rPr>
          <w:rStyle w:val="Cross-ReferenceChar"/>
        </w:rPr>
        <w:fldChar w:fldCharType="end"/>
      </w:r>
      <w:r w:rsidR="003C568B" w:rsidRPr="00E053BE">
        <w:t xml:space="preserve"> through </w:t>
      </w:r>
      <w:r w:rsidR="003C568B" w:rsidRPr="00E053BE">
        <w:rPr>
          <w:rStyle w:val="Cross-ReferenceChar"/>
        </w:rPr>
        <w:fldChar w:fldCharType="begin"/>
      </w:r>
      <w:r w:rsidR="003C568B" w:rsidRPr="00E053BE">
        <w:rPr>
          <w:rStyle w:val="Cross-ReferenceChar"/>
        </w:rPr>
        <w:instrText xml:space="preserve"> REF _Ref148003363 \h  \* MERGEFORMAT </w:instrText>
      </w:r>
      <w:r w:rsidR="003C568B" w:rsidRPr="00E053BE">
        <w:rPr>
          <w:rStyle w:val="Cross-ReferenceChar"/>
        </w:rPr>
      </w:r>
      <w:r w:rsidR="003C568B" w:rsidRPr="00E053BE">
        <w:rPr>
          <w:rStyle w:val="Cross-ReferenceChar"/>
        </w:rPr>
        <w:fldChar w:fldCharType="separate"/>
      </w:r>
      <w:r w:rsidR="003C568B" w:rsidRPr="00E053BE">
        <w:rPr>
          <w:rStyle w:val="Cross-ReferenceChar"/>
        </w:rPr>
        <w:t>table 7.B.7</w:t>
      </w:r>
      <w:r w:rsidR="003C568B" w:rsidRPr="00E053BE">
        <w:rPr>
          <w:rStyle w:val="Cross-ReferenceChar"/>
        </w:rPr>
        <w:fldChar w:fldCharType="end"/>
      </w:r>
      <w:r w:rsidRPr="00E053BE">
        <w:t xml:space="preserve">, students are reported by demographic groups, including gender, ethnicity, </w:t>
      </w:r>
      <w:r w:rsidR="00250551" w:rsidRPr="00E053BE">
        <w:t xml:space="preserve">primary </w:t>
      </w:r>
      <w:r w:rsidRPr="00E053BE">
        <w:t xml:space="preserve">disability </w:t>
      </w:r>
      <w:r w:rsidR="00250551" w:rsidRPr="00E053BE">
        <w:t>type</w:t>
      </w:r>
      <w:r w:rsidRPr="00E053BE">
        <w:t xml:space="preserve">, and economic status, as well as crosstab analysis for ethnicity and economic status. The tables show the numbers of students with valid scores in each group, scale score means and standard deviations, and the percentage of students in each </w:t>
      </w:r>
      <w:r w:rsidR="00432DA0" w:rsidRPr="00E053BE">
        <w:t>performance</w:t>
      </w:r>
      <w:r w:rsidRPr="00E053BE">
        <w:t xml:space="preserve"> level. </w:t>
      </w:r>
      <w:bookmarkStart w:id="272" w:name="_Hlk97992021"/>
      <w:r w:rsidRPr="00E053BE">
        <w:t xml:space="preserve">To protect student privacy, statistics are presented in the tables as “N/A” when the number of students in the sample is 10 or fewer. </w:t>
      </w:r>
      <w:bookmarkEnd w:id="272"/>
      <w:r w:rsidRPr="00E053BE">
        <w:t xml:space="preserve">Definitions for the demographic student groups included in these tables are provided in </w:t>
      </w:r>
      <w:r w:rsidR="007D3289" w:rsidRPr="00E053BE">
        <w:rPr>
          <w:rStyle w:val="Cross-ReferenceChar"/>
        </w:rPr>
        <w:fldChar w:fldCharType="begin"/>
      </w:r>
      <w:r w:rsidR="007D3289" w:rsidRPr="00E053BE">
        <w:rPr>
          <w:rStyle w:val="Cross-ReferenceChar"/>
        </w:rPr>
        <w:instrText xml:space="preserve"> REF  _Ref112069429 \* Lower \h  \* MERGEFORMAT </w:instrText>
      </w:r>
      <w:r w:rsidR="007D3289" w:rsidRPr="00E053BE">
        <w:rPr>
          <w:rStyle w:val="Cross-ReferenceChar"/>
        </w:rPr>
      </w:r>
      <w:r w:rsidR="007D3289" w:rsidRPr="00E053BE">
        <w:rPr>
          <w:rStyle w:val="Cross-ReferenceChar"/>
        </w:rPr>
        <w:fldChar w:fldCharType="separate"/>
      </w:r>
      <w:r w:rsidR="00DC3DCE" w:rsidRPr="00E053BE">
        <w:rPr>
          <w:rStyle w:val="Cross-ReferenceChar"/>
        </w:rPr>
        <w:t>table 7.5</w:t>
      </w:r>
      <w:r w:rsidR="007D3289" w:rsidRPr="00E053BE">
        <w:rPr>
          <w:rStyle w:val="Cross-ReferenceChar"/>
        </w:rPr>
        <w:fldChar w:fldCharType="end"/>
      </w:r>
      <w:r w:rsidRPr="00E053BE">
        <w:t>.</w:t>
      </w:r>
    </w:p>
    <w:p w14:paraId="69492205" w14:textId="77777777" w:rsidR="00104D3A" w:rsidRPr="00E053BE" w:rsidRDefault="00104D3A" w:rsidP="002E3839">
      <w:pPr>
        <w:pStyle w:val="Heading3"/>
        <w:numPr>
          <w:ilvl w:val="1"/>
          <w:numId w:val="19"/>
        </w:numPr>
        <w:rPr>
          <w:color w:val="auto"/>
        </w:rPr>
      </w:pPr>
      <w:bookmarkStart w:id="273" w:name="_Toc193875718"/>
      <w:bookmarkEnd w:id="270"/>
      <w:r w:rsidRPr="00E053BE">
        <w:t>Psychometric</w:t>
      </w:r>
      <w:r w:rsidRPr="00E053BE">
        <w:rPr>
          <w:color w:val="auto"/>
        </w:rPr>
        <w:t xml:space="preserve"> Analyses</w:t>
      </w:r>
      <w:bookmarkEnd w:id="271"/>
      <w:bookmarkEnd w:id="273"/>
    </w:p>
    <w:p w14:paraId="3A18958A" w14:textId="77557584" w:rsidR="00E10E1B" w:rsidRPr="00E053BE" w:rsidRDefault="00E10E1B" w:rsidP="002E3839">
      <w:bookmarkStart w:id="274" w:name="_Hlk149054855"/>
      <w:bookmarkStart w:id="275" w:name="_Toc125005816"/>
      <w:r w:rsidRPr="00E053BE">
        <w:t xml:space="preserve">Psychometric analyses were conducted on the data from the </w:t>
      </w:r>
      <w:r w:rsidR="00365FC2" w:rsidRPr="00E053BE">
        <w:t>Summative Alternate ELPAC</w:t>
      </w:r>
      <w:r w:rsidRPr="00E053BE">
        <w:t xml:space="preserve">, including classical item analyses, DIF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_2" w:history="1">
        <w:r w:rsidRPr="00E053BE">
          <w:rPr>
            <w:rStyle w:val="Hyperlink"/>
            <w:i/>
            <w:iCs/>
          </w:rPr>
          <w:t>Chapter 8: Psychometric Analyses</w:t>
        </w:r>
      </w:hyperlink>
      <w:r w:rsidRPr="00E053BE">
        <w:t xml:space="preserve">. </w:t>
      </w:r>
    </w:p>
    <w:p w14:paraId="7D20E55E" w14:textId="77777777" w:rsidR="00104D3A" w:rsidRPr="00E053BE" w:rsidRDefault="00104D3A" w:rsidP="002E3839">
      <w:pPr>
        <w:pStyle w:val="Heading4"/>
        <w:numPr>
          <w:ilvl w:val="2"/>
          <w:numId w:val="20"/>
        </w:numPr>
        <w:rPr>
          <w:color w:val="auto"/>
        </w:rPr>
      </w:pPr>
      <w:bookmarkStart w:id="276" w:name="_Toc193875719"/>
      <w:bookmarkEnd w:id="274"/>
      <w:r w:rsidRPr="00E053BE">
        <w:t>Description</w:t>
      </w:r>
      <w:r w:rsidRPr="00E053BE">
        <w:rPr>
          <w:color w:val="auto"/>
        </w:rPr>
        <w:t xml:space="preserve"> of the Classical Item Analyses</w:t>
      </w:r>
      <w:bookmarkEnd w:id="275"/>
      <w:bookmarkEnd w:id="276"/>
    </w:p>
    <w:p w14:paraId="20F8BC6A" w14:textId="38930A0C" w:rsidR="00E10E1B" w:rsidRPr="00E053BE" w:rsidRDefault="00E10E1B" w:rsidP="002E3839">
      <w:pPr>
        <w:rPr>
          <w:i/>
          <w:iCs/>
        </w:rPr>
      </w:pPr>
      <w:bookmarkStart w:id="277" w:name="_Toc118471366"/>
      <w:bookmarkStart w:id="278" w:name="_Toc118471897"/>
      <w:bookmarkStart w:id="279" w:name="_Toc118983916"/>
      <w:bookmarkStart w:id="280" w:name="_Toc118987790"/>
      <w:bookmarkStart w:id="281" w:name="_Toc118988356"/>
      <w:bookmarkStart w:id="282" w:name="_Toc119045573"/>
      <w:bookmarkStart w:id="283" w:name="_Toc119681225"/>
      <w:bookmarkStart w:id="284" w:name="_Toc119681509"/>
      <w:bookmarkStart w:id="285" w:name="_Toc121146945"/>
      <w:bookmarkStart w:id="286" w:name="_Toc121147235"/>
      <w:bookmarkStart w:id="287" w:name="_Toc121204464"/>
      <w:bookmarkStart w:id="288" w:name="_Toc121204774"/>
      <w:bookmarkStart w:id="289" w:name="_Toc121205092"/>
      <w:bookmarkStart w:id="290" w:name="_Toc121991226"/>
      <w:bookmarkStart w:id="291" w:name="_Toc122097008"/>
      <w:bookmarkStart w:id="292" w:name="_Toc123034905"/>
      <w:bookmarkStart w:id="293" w:name="_Toc123035214"/>
      <w:bookmarkStart w:id="294" w:name="_Toc123037423"/>
      <w:bookmarkStart w:id="295" w:name="_Toc123105447"/>
      <w:bookmarkStart w:id="296" w:name="_Toc123191911"/>
      <w:bookmarkStart w:id="297" w:name="_Toc123302729"/>
      <w:bookmarkStart w:id="298" w:name="_Toc123305684"/>
      <w:bookmarkStart w:id="299" w:name="_Toc123628704"/>
      <w:bookmarkStart w:id="300" w:name="_Toc124860252"/>
      <w:bookmarkStart w:id="301" w:name="_Toc118471368"/>
      <w:bookmarkStart w:id="302" w:name="_Toc118471898"/>
      <w:bookmarkStart w:id="303" w:name="_Toc118983917"/>
      <w:bookmarkStart w:id="304" w:name="_Toc118987791"/>
      <w:bookmarkStart w:id="305" w:name="_Toc118988357"/>
      <w:bookmarkStart w:id="306" w:name="_Toc119045574"/>
      <w:bookmarkStart w:id="307" w:name="_Toc119681226"/>
      <w:bookmarkStart w:id="308" w:name="_Toc119681510"/>
      <w:bookmarkStart w:id="309" w:name="_Toc121146946"/>
      <w:bookmarkStart w:id="310" w:name="_Toc121147236"/>
      <w:bookmarkStart w:id="311" w:name="_Toc121204465"/>
      <w:bookmarkStart w:id="312" w:name="_Toc121204775"/>
      <w:bookmarkStart w:id="313" w:name="_Toc121205093"/>
      <w:bookmarkStart w:id="314" w:name="_Toc121991227"/>
      <w:bookmarkStart w:id="315" w:name="_Toc122097009"/>
      <w:bookmarkStart w:id="316" w:name="_Toc123034906"/>
      <w:bookmarkStart w:id="317" w:name="_Toc123035215"/>
      <w:bookmarkStart w:id="318" w:name="_Toc123037424"/>
      <w:bookmarkStart w:id="319" w:name="_Toc123105448"/>
      <w:bookmarkStart w:id="320" w:name="_Toc123191912"/>
      <w:bookmarkStart w:id="321" w:name="_Toc123302730"/>
      <w:bookmarkStart w:id="322" w:name="_Toc123305685"/>
      <w:bookmarkStart w:id="323" w:name="_Toc123628705"/>
      <w:bookmarkStart w:id="324" w:name="_Toc124860253"/>
      <w:bookmarkStart w:id="325" w:name="_Hlk149054863"/>
      <w:bookmarkStart w:id="326" w:name="_Toc12500581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E053BE">
        <w:t xml:space="preserve">The psychometric analyses for the </w:t>
      </w:r>
      <w:r w:rsidR="00365FC2" w:rsidRPr="00E053BE">
        <w:t>Summative Alternate ELPAC</w:t>
      </w:r>
      <w:r w:rsidRPr="00E053BE">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E053BE">
        <w:rPr>
          <w:rFonts w:eastAsia="Calibri"/>
        </w:rPr>
        <w:t xml:space="preserve"> </w:t>
      </w:r>
      <w:r w:rsidRPr="00E053BE">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F3370B" w:rsidRPr="00E053BE">
          <w:rPr>
            <w:rStyle w:val="Hyperlink"/>
            <w:i/>
            <w:iCs/>
          </w:rPr>
          <w:t>8.2 </w:t>
        </w:r>
        <w:r w:rsidRPr="00E053BE">
          <w:rPr>
            <w:rStyle w:val="Hyperlink"/>
            <w:i/>
            <w:iCs/>
          </w:rPr>
          <w:t>Classical Item Analyses</w:t>
        </w:r>
      </w:hyperlink>
      <w:r w:rsidRPr="00E053BE">
        <w:rPr>
          <w:i/>
          <w:iCs/>
        </w:rPr>
        <w:t>.</w:t>
      </w:r>
      <w:r w:rsidRPr="00E053BE">
        <w:t xml:space="preserve"> A description of the DIF analyses procedure is provided in section </w:t>
      </w:r>
      <w:hyperlink w:anchor="_Differential_Item_Functioning" w:history="1">
        <w:r w:rsidR="00F3370B" w:rsidRPr="00E053BE">
          <w:rPr>
            <w:rStyle w:val="Hyperlink"/>
            <w:i/>
            <w:iCs/>
          </w:rPr>
          <w:t>8.3</w:t>
        </w:r>
        <w:r w:rsidRPr="00E053BE">
          <w:rPr>
            <w:rStyle w:val="Hyperlink"/>
            <w:i/>
            <w:iCs/>
          </w:rPr>
          <w:t> Differential Item Functioning Analyses</w:t>
        </w:r>
      </w:hyperlink>
      <w:r w:rsidRPr="00E053BE">
        <w:rPr>
          <w:i/>
          <w:iCs/>
        </w:rPr>
        <w:t>.</w:t>
      </w:r>
    </w:p>
    <w:p w14:paraId="5CDD90A6" w14:textId="77777777" w:rsidR="00104D3A" w:rsidRPr="00E053BE" w:rsidRDefault="00104D3A" w:rsidP="002E3839">
      <w:pPr>
        <w:pStyle w:val="Heading4"/>
        <w:numPr>
          <w:ilvl w:val="2"/>
          <w:numId w:val="20"/>
        </w:numPr>
        <w:rPr>
          <w:color w:val="auto"/>
        </w:rPr>
      </w:pPr>
      <w:bookmarkStart w:id="327" w:name="_Toc193875720"/>
      <w:bookmarkEnd w:id="325"/>
      <w:r w:rsidRPr="00E053BE">
        <w:t>Description</w:t>
      </w:r>
      <w:r w:rsidRPr="00E053BE">
        <w:rPr>
          <w:color w:val="auto"/>
        </w:rPr>
        <w:t xml:space="preserve"> of Item Response Theory Analyses</w:t>
      </w:r>
      <w:bookmarkEnd w:id="326"/>
      <w:bookmarkEnd w:id="327"/>
    </w:p>
    <w:p w14:paraId="6ABA219A" w14:textId="2A613A12" w:rsidR="00E10E1B" w:rsidRPr="00E053BE" w:rsidRDefault="00E10E1B" w:rsidP="002E3839">
      <w:bookmarkStart w:id="328" w:name="_Hlk149054870"/>
      <w:bookmarkStart w:id="329" w:name="_Toc125005818"/>
      <w:r w:rsidRPr="00E053BE">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4728A5" w:rsidRPr="00E053BE">
          <w:rPr>
            <w:rStyle w:val="Hyperlink"/>
            <w:i/>
            <w:iCs/>
          </w:rPr>
          <w:t>8.4</w:t>
        </w:r>
        <w:r w:rsidRPr="00E053BE">
          <w:rPr>
            <w:rStyle w:val="Hyperlink"/>
            <w:i/>
            <w:iCs/>
          </w:rPr>
          <w:t xml:space="preserve"> Item Response Theory Analyses</w:t>
        </w:r>
      </w:hyperlink>
      <w:r w:rsidRPr="00E053BE">
        <w:rPr>
          <w:color w:val="2B579A"/>
        </w:rPr>
        <w:t>.</w:t>
      </w:r>
    </w:p>
    <w:p w14:paraId="7DE587E7" w14:textId="77777777" w:rsidR="00104D3A" w:rsidRPr="00E053BE" w:rsidRDefault="00104D3A" w:rsidP="002E3839">
      <w:pPr>
        <w:pStyle w:val="Heading3"/>
        <w:pageBreakBefore/>
        <w:numPr>
          <w:ilvl w:val="0"/>
          <w:numId w:val="0"/>
        </w:numPr>
        <w:ind w:left="446" w:hanging="446"/>
        <w:rPr>
          <w:color w:val="auto"/>
        </w:rPr>
      </w:pPr>
      <w:bookmarkStart w:id="330" w:name="_Toc193875721"/>
      <w:bookmarkEnd w:id="328"/>
      <w:r w:rsidRPr="00E053BE">
        <w:rPr>
          <w:color w:val="auto"/>
        </w:rPr>
        <w:lastRenderedPageBreak/>
        <w:t>References</w:t>
      </w:r>
      <w:bookmarkEnd w:id="329"/>
      <w:bookmarkEnd w:id="330"/>
    </w:p>
    <w:p w14:paraId="699BB45B" w14:textId="510A3AA9" w:rsidR="00104D3A" w:rsidRPr="00E053BE" w:rsidRDefault="00104D3A" w:rsidP="002E3839">
      <w:pPr>
        <w:pStyle w:val="References"/>
      </w:pPr>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1563089D" w14:textId="1FC08741" w:rsidR="00104D3A" w:rsidRPr="00E053BE" w:rsidRDefault="00104D3A" w:rsidP="002E3839">
      <w:pPr>
        <w:pStyle w:val="References"/>
      </w:pPr>
      <w:r w:rsidRPr="00E053BE">
        <w:t xml:space="preserve">California Department of Education. (2019). </w:t>
      </w:r>
      <w:r w:rsidRPr="00E053BE">
        <w:rPr>
          <w:i/>
          <w:iCs/>
        </w:rPr>
        <w:t xml:space="preserve">California English </w:t>
      </w:r>
      <w:r w:rsidR="00CC6A83" w:rsidRPr="00E053BE">
        <w:rPr>
          <w:i/>
          <w:iCs/>
        </w:rPr>
        <w:t>l</w:t>
      </w:r>
      <w:r w:rsidRPr="00E053BE">
        <w:rPr>
          <w:i/>
          <w:iCs/>
        </w:rPr>
        <w:t xml:space="preserve">anguage </w:t>
      </w:r>
      <w:r w:rsidR="00CC6A83" w:rsidRPr="00E053BE">
        <w:rPr>
          <w:i/>
          <w:iCs/>
        </w:rPr>
        <w:t>d</w:t>
      </w:r>
      <w:r w:rsidRPr="00E053BE">
        <w:rPr>
          <w:i/>
          <w:iCs/>
        </w:rPr>
        <w:t xml:space="preserve">evelopment </w:t>
      </w:r>
      <w:r w:rsidR="0097772C" w:rsidRPr="00E053BE">
        <w:rPr>
          <w:i/>
          <w:iCs/>
        </w:rPr>
        <w:t>c</w:t>
      </w:r>
      <w:r w:rsidRPr="00E053BE">
        <w:rPr>
          <w:i/>
          <w:iCs/>
        </w:rPr>
        <w:t>onnectors for the Alternate English Language Proficiency Assessments for California.</w:t>
      </w:r>
      <w:r w:rsidRPr="00E053BE">
        <w:t xml:space="preserve"> California Department of Education website.</w:t>
      </w:r>
    </w:p>
    <w:p w14:paraId="37E22983" w14:textId="13FD47D4" w:rsidR="00104D3A" w:rsidRPr="00E053BE" w:rsidRDefault="00104D3A" w:rsidP="002E3839">
      <w:pPr>
        <w:pStyle w:val="References"/>
      </w:pPr>
      <w:bookmarkStart w:id="331" w:name="_Hlk132896848"/>
      <w:r w:rsidRPr="00E053BE">
        <w:t>California Department of Education. (2020</w:t>
      </w:r>
      <w:r w:rsidR="00105E5D" w:rsidRPr="00E053BE">
        <w:t>a</w:t>
      </w:r>
      <w:r w:rsidRPr="00E053BE">
        <w:t xml:space="preserve">). </w:t>
      </w:r>
      <w:r w:rsidRPr="00E053BE">
        <w:rPr>
          <w:i/>
          <w:iCs/>
        </w:rPr>
        <w:t xml:space="preserve">Alternate English Language Proficiency Assessments for California </w:t>
      </w:r>
      <w:r w:rsidR="00105E5D" w:rsidRPr="00E053BE">
        <w:rPr>
          <w:i/>
          <w:iCs/>
        </w:rPr>
        <w:t>task type specifications</w:t>
      </w:r>
      <w:r w:rsidRPr="00E053BE">
        <w:t xml:space="preserve"> [Unpublished manuscript]</w:t>
      </w:r>
      <w:r w:rsidR="002D6D74" w:rsidRPr="00E053BE">
        <w:t>.</w:t>
      </w:r>
      <w:r w:rsidRPr="00E053BE">
        <w:t xml:space="preserve"> Sacramento, CA: California Department of Education.</w:t>
      </w:r>
    </w:p>
    <w:p w14:paraId="18143122" w14:textId="5F89C380" w:rsidR="00105E5D" w:rsidRPr="00E053BE" w:rsidRDefault="00105E5D" w:rsidP="002E3839">
      <w:pPr>
        <w:pStyle w:val="References"/>
      </w:pPr>
      <w:bookmarkStart w:id="332" w:name="_Hlk38969978"/>
      <w:r w:rsidRPr="00E053BE">
        <w:t xml:space="preserve">California Department of Education. (2020b). </w:t>
      </w:r>
      <w:r w:rsidRPr="00E053BE">
        <w:rPr>
          <w:i/>
          <w:iCs/>
        </w:rPr>
        <w:t xml:space="preserve">Alternate English Language Proficiency Assessments for California test blueprint. </w:t>
      </w:r>
      <w:r w:rsidRPr="00E053BE">
        <w:rPr>
          <w:rFonts w:eastAsia="Times New Roman"/>
        </w:rPr>
        <w:t xml:space="preserve">Approved by the California State Board of Education in May 2020. </w:t>
      </w:r>
      <w:r w:rsidRPr="00E053BE">
        <w:t>California Department of Education website.</w:t>
      </w:r>
    </w:p>
    <w:p w14:paraId="26123AE7" w14:textId="6B95DB74" w:rsidR="00D17961" w:rsidRPr="00E053BE" w:rsidRDefault="00D17961" w:rsidP="002E3839">
      <w:pPr>
        <w:pStyle w:val="References"/>
        <w:rPr>
          <w:color w:val="auto"/>
        </w:rPr>
      </w:pPr>
      <w:bookmarkStart w:id="333" w:name="_Hlk150160165"/>
      <w:bookmarkEnd w:id="331"/>
      <w:bookmarkEnd w:id="332"/>
      <w:r w:rsidRPr="00E053BE">
        <w:t xml:space="preserve">California Department of Education. (2023a). </w:t>
      </w:r>
      <w:r w:rsidRPr="00E053BE">
        <w:rPr>
          <w:i/>
          <w:iCs/>
        </w:rPr>
        <w:t>Alternate English Language Proficiency Assessments for California 2021–22 operational field test technical report</w:t>
      </w:r>
      <w:r w:rsidRPr="00E053BE">
        <w:t>. California Department of Education website.</w:t>
      </w:r>
    </w:p>
    <w:p w14:paraId="21820676" w14:textId="30F92BE1" w:rsidR="00E10E1B" w:rsidRPr="00E053BE" w:rsidRDefault="00E10E1B" w:rsidP="002E3839">
      <w:pPr>
        <w:pStyle w:val="References"/>
      </w:pPr>
      <w:r w:rsidRPr="00E053BE">
        <w:t>California Department of Education. (2023</w:t>
      </w:r>
      <w:r w:rsidR="00D17961" w:rsidRPr="00E053BE">
        <w:t>b</w:t>
      </w:r>
      <w:r w:rsidRPr="00E053BE">
        <w:t xml:space="preserve">). </w:t>
      </w:r>
      <w:r w:rsidRPr="00E053BE">
        <w:rPr>
          <w:i/>
        </w:rPr>
        <w:t>California assessment accessibility resources matrix</w:t>
      </w:r>
      <w:r w:rsidRPr="00E053BE">
        <w:t>. California Department of Education website.</w:t>
      </w:r>
    </w:p>
    <w:bookmarkEnd w:id="333"/>
    <w:p w14:paraId="58607ADC" w14:textId="7E263B3D" w:rsidR="00657926" w:rsidRPr="00E053BE" w:rsidRDefault="00657926" w:rsidP="002E3839">
      <w:pPr>
        <w:pStyle w:val="References"/>
      </w:pPr>
      <w:r w:rsidRPr="00E053BE">
        <w:t>California Department of Education. (2024</w:t>
      </w:r>
      <w:r w:rsidR="00D17961" w:rsidRPr="00E053BE">
        <w:t>a</w:t>
      </w:r>
      <w:r w:rsidRPr="00E053BE">
        <w:t xml:space="preserve">). </w:t>
      </w:r>
      <w:r w:rsidRPr="00E053BE">
        <w:rPr>
          <w:i/>
          <w:iCs/>
        </w:rPr>
        <w:t>Summative Alternate ELPAC preparing for administration</w:t>
      </w:r>
      <w:r w:rsidRPr="00E053BE">
        <w:t>. Sacramento, CA: California Department of Education.</w:t>
      </w:r>
    </w:p>
    <w:p w14:paraId="2B4C71E2" w14:textId="1B1E0EAC" w:rsidR="00E10E1B" w:rsidRPr="00E053BE" w:rsidRDefault="00E10E1B" w:rsidP="002E3839">
      <w:pPr>
        <w:pStyle w:val="References"/>
      </w:pPr>
      <w:r w:rsidRPr="00E053BE">
        <w:t>California Department of Education. (2024</w:t>
      </w:r>
      <w:r w:rsidR="00D17961" w:rsidRPr="00E053BE">
        <w:t>b</w:t>
      </w:r>
      <w:r w:rsidRPr="00E053BE">
        <w:t xml:space="preserve">). </w:t>
      </w:r>
      <w:r w:rsidR="005C63E0" w:rsidRPr="00E053BE">
        <w:rPr>
          <w:i/>
          <w:iCs/>
        </w:rPr>
        <w:t>Summative Alternate ELPAC</w:t>
      </w:r>
      <w:r w:rsidRPr="00E053BE">
        <w:rPr>
          <w:i/>
          <w:iCs/>
        </w:rPr>
        <w:t xml:space="preserve"> </w:t>
      </w:r>
      <w:r w:rsidRPr="00E053BE">
        <w:rPr>
          <w:i/>
        </w:rPr>
        <w:t>test administration manual</w:t>
      </w:r>
      <w:r w:rsidRPr="00E053BE">
        <w:t>. Sacramento, CA: California Department of Education.</w:t>
      </w:r>
    </w:p>
    <w:p w14:paraId="69A041BE" w14:textId="3272EEC6" w:rsidR="00657926" w:rsidRPr="00E053BE" w:rsidRDefault="00657926" w:rsidP="002E3839">
      <w:pPr>
        <w:pStyle w:val="References"/>
      </w:pPr>
      <w:r w:rsidRPr="00E053BE">
        <w:t>California Department of Education. (2024</w:t>
      </w:r>
      <w:r w:rsidR="00D17961" w:rsidRPr="00E053BE">
        <w:t>c</w:t>
      </w:r>
      <w:r w:rsidRPr="00E053BE">
        <w:t xml:space="preserve">). </w:t>
      </w:r>
      <w:r w:rsidRPr="00E053BE">
        <w:rPr>
          <w:i/>
        </w:rPr>
        <w:t>Test Operations Management System user guide</w:t>
      </w:r>
      <w:r w:rsidRPr="00E053BE">
        <w:t>. Sacramento, CA: California Department of Education.</w:t>
      </w:r>
    </w:p>
    <w:p w14:paraId="182B888D" w14:textId="360DA2D8" w:rsidR="002E31DB" w:rsidRPr="00E053BE" w:rsidRDefault="002E31DB" w:rsidP="002E3839">
      <w:pPr>
        <w:pStyle w:val="References"/>
        <w:rPr>
          <w:szCs w:val="22"/>
        </w:rPr>
      </w:pPr>
      <w:r w:rsidRPr="00E053BE">
        <w:rPr>
          <w:szCs w:val="22"/>
        </w:rPr>
        <w:t xml:space="preserve">Council of Chief State School Officers (CCSSO). (2019). </w:t>
      </w:r>
      <w:r w:rsidRPr="00E053BE">
        <w:rPr>
          <w:i/>
          <w:szCs w:val="22"/>
        </w:rPr>
        <w:t>English language proficiency standards for English learners with significant cognitive disabilities.</w:t>
      </w:r>
      <w:r w:rsidRPr="00E053BE">
        <w:rPr>
          <w:szCs w:val="22"/>
        </w:rPr>
        <w:t xml:space="preserve"> Washington, DC: CCSSO.</w:t>
      </w:r>
    </w:p>
    <w:p w14:paraId="7A5F5B8E" w14:textId="1D2D0182" w:rsidR="00104D3A" w:rsidRPr="00E053BE" w:rsidRDefault="00104D3A" w:rsidP="002E3839">
      <w:pPr>
        <w:pStyle w:val="References"/>
        <w:rPr>
          <w:color w:val="auto"/>
        </w:rPr>
      </w:pPr>
      <w:r w:rsidRPr="00E053BE">
        <w:rPr>
          <w:color w:val="auto"/>
        </w:rPr>
        <w:t xml:space="preserve">Educational Testing Service. (2014). </w:t>
      </w:r>
      <w:r w:rsidRPr="00E053BE">
        <w:rPr>
          <w:i/>
          <w:color w:val="auto"/>
        </w:rPr>
        <w:t>ETS standards for quality and fairness</w:t>
      </w:r>
      <w:r w:rsidRPr="00E053BE">
        <w:rPr>
          <w:color w:val="auto"/>
        </w:rPr>
        <w:t>. Princeton, NJ: Educational Testing Service.</w:t>
      </w:r>
    </w:p>
    <w:p w14:paraId="629F8854" w14:textId="1CA538A2" w:rsidR="005C291C" w:rsidRPr="00E053BE" w:rsidRDefault="005C291C" w:rsidP="002E3839">
      <w:pPr>
        <w:pStyle w:val="References"/>
        <w:rPr>
          <w:color w:val="auto"/>
        </w:rPr>
      </w:pPr>
      <w:r w:rsidRPr="00E053BE">
        <w:t xml:space="preserve">Stocking, M.L. (1996). An alternative method for scoring adaptive tests. </w:t>
      </w:r>
      <w:r w:rsidRPr="00E053BE">
        <w:rPr>
          <w:i/>
        </w:rPr>
        <w:t>Journal of Educational and Behavioral Statistics, 21,</w:t>
      </w:r>
      <w:r w:rsidRPr="00E053BE">
        <w:t xml:space="preserve"> 365–89.</w:t>
      </w:r>
    </w:p>
    <w:p w14:paraId="3458D89C" w14:textId="2351DBF9" w:rsidR="00B2366C" w:rsidRPr="00E053BE" w:rsidRDefault="168AC66E" w:rsidP="001747D9">
      <w:pPr>
        <w:pStyle w:val="Heading2"/>
      </w:pPr>
      <w:bookmarkStart w:id="334" w:name="_Item_Development_and_1"/>
      <w:bookmarkStart w:id="335" w:name="_Toc193875722"/>
      <w:bookmarkEnd w:id="334"/>
      <w:r w:rsidRPr="00E053BE">
        <w:lastRenderedPageBreak/>
        <w:t>Item Development</w:t>
      </w:r>
      <w:r w:rsidR="5F5D7C57" w:rsidRPr="00E053BE">
        <w:t xml:space="preserve"> and Review</w:t>
      </w:r>
      <w:bookmarkEnd w:id="335"/>
    </w:p>
    <w:p w14:paraId="1EE0FA94" w14:textId="3BEF084C" w:rsidR="00F4660B" w:rsidRPr="00E053BE" w:rsidRDefault="00F4660B" w:rsidP="00455027">
      <w:r w:rsidRPr="00E053BE">
        <w:t xml:space="preserve">This chapter discusses the detailed procedures of item development for the </w:t>
      </w:r>
      <w:r w:rsidR="0080297B" w:rsidRPr="00E053BE">
        <w:t>2023–24</w:t>
      </w:r>
      <w:r w:rsidRPr="00E053BE">
        <w:t xml:space="preserve"> </w:t>
      </w:r>
      <w:r w:rsidR="004D1A7A" w:rsidRPr="00E053BE">
        <w:t>Summative Alternate English</w:t>
      </w:r>
      <w:r w:rsidR="00202747" w:rsidRPr="00E053BE">
        <w:t xml:space="preserve"> Language</w:t>
      </w:r>
      <w:r w:rsidR="004D1A7A" w:rsidRPr="00E053BE">
        <w:t xml:space="preserve"> Proficiency Assessments for California (ELPAC)</w:t>
      </w:r>
      <w:r w:rsidRPr="00E053BE">
        <w:t xml:space="preserve"> administration.</w:t>
      </w:r>
    </w:p>
    <w:p w14:paraId="15F01333" w14:textId="306392A2" w:rsidR="0062431A" w:rsidRPr="00E053BE" w:rsidRDefault="00824478" w:rsidP="002E3839">
      <w:pPr>
        <w:pStyle w:val="Heading3"/>
      </w:pPr>
      <w:bookmarkStart w:id="336" w:name="_Toc193875723"/>
      <w:r w:rsidRPr="00E053BE">
        <w:t>Overview</w:t>
      </w:r>
      <w:bookmarkEnd w:id="336"/>
    </w:p>
    <w:p w14:paraId="6E385804" w14:textId="09402730" w:rsidR="00AD1602" w:rsidRPr="00E053BE" w:rsidRDefault="00AD1602" w:rsidP="00455027">
      <w:r w:rsidRPr="00E053BE">
        <w:t xml:space="preserve">In partnership with the Sacramento County Office of Education (SCOE), ETS convened </w:t>
      </w:r>
      <w:r w:rsidR="00F74CA5" w:rsidRPr="00E053BE">
        <w:t xml:space="preserve">Summative </w:t>
      </w:r>
      <w:r w:rsidR="009E0618" w:rsidRPr="00E053BE">
        <w:t xml:space="preserve">Alternate </w:t>
      </w:r>
      <w:r w:rsidRPr="00E053BE">
        <w:t>ELPAC item writer</w:t>
      </w:r>
      <w:r w:rsidR="00030C41" w:rsidRPr="00E053BE">
        <w:t xml:space="preserve"> </w:t>
      </w:r>
      <w:r w:rsidR="005710FC" w:rsidRPr="00E053BE">
        <w:t>w</w:t>
      </w:r>
      <w:r w:rsidR="004A1DE0" w:rsidRPr="00E053BE">
        <w:t>o</w:t>
      </w:r>
      <w:r w:rsidR="005710FC" w:rsidRPr="00E053BE">
        <w:t>rkshops (IWWs)</w:t>
      </w:r>
      <w:r w:rsidRPr="00E053BE">
        <w:t xml:space="preserve"> and item review meetings </w:t>
      </w:r>
      <w:r w:rsidR="009A1F8E" w:rsidRPr="00E053BE">
        <w:t>(IRMs)</w:t>
      </w:r>
      <w:r w:rsidRPr="00E053BE">
        <w:t xml:space="preserve"> to develop test items for the </w:t>
      </w:r>
      <w:r w:rsidR="00B17515" w:rsidRPr="00E053BE">
        <w:t xml:space="preserve">Summative </w:t>
      </w:r>
      <w:r w:rsidRPr="00E053BE">
        <w:t xml:space="preserve">Alternate ELPAC. In addition, ETS trained a small group of experienced contractors </w:t>
      </w:r>
      <w:r w:rsidR="00736BDA" w:rsidRPr="00E053BE">
        <w:t>and California educators</w:t>
      </w:r>
      <w:r w:rsidRPr="00E053BE">
        <w:t xml:space="preserve"> to draft </w:t>
      </w:r>
      <w:r w:rsidR="00F74CA5" w:rsidRPr="00E053BE">
        <w:rPr>
          <w:iCs/>
          <w:color w:val="auto"/>
        </w:rPr>
        <w:t xml:space="preserve">Summative </w:t>
      </w:r>
      <w:r w:rsidRPr="00E053BE">
        <w:t xml:space="preserve">Alternate ELPAC items. After the items went through ETS internal and </w:t>
      </w:r>
      <w:r w:rsidR="001D5DC3" w:rsidRPr="00E053BE">
        <w:t>California Department of Education (</w:t>
      </w:r>
      <w:r w:rsidRPr="00E053BE">
        <w:t>CDE</w:t>
      </w:r>
      <w:r w:rsidR="001D5DC3" w:rsidRPr="00E053BE">
        <w:t>)</w:t>
      </w:r>
      <w:r w:rsidRPr="00E053BE">
        <w:t xml:space="preserve"> reviews, California educators reviewed the items during </w:t>
      </w:r>
      <w:r w:rsidR="001A5731" w:rsidRPr="00E053BE">
        <w:t>IRM</w:t>
      </w:r>
      <w:r w:rsidRPr="00E053BE">
        <w:t>s.</w:t>
      </w:r>
    </w:p>
    <w:p w14:paraId="618FDABD" w14:textId="7AA2E017" w:rsidR="00A24256" w:rsidRPr="00E053BE" w:rsidDel="00AD1602" w:rsidRDefault="22BBB376" w:rsidP="002E3839">
      <w:r w:rsidRPr="00E053BE">
        <w:t xml:space="preserve">This section describes how California educators were selected and the process used to develop new items. </w:t>
      </w:r>
      <w:r w:rsidR="79964030" w:rsidRPr="00E053BE">
        <w:t>IRM</w:t>
      </w:r>
      <w:r w:rsidR="00272EBA" w:rsidRPr="00E053BE">
        <w:t>s</w:t>
      </w:r>
      <w:r w:rsidR="79964030" w:rsidRPr="00E053BE">
        <w:t xml:space="preserve"> </w:t>
      </w:r>
      <w:r w:rsidR="00272EBA" w:rsidRPr="00E053BE">
        <w:t>were</w:t>
      </w:r>
      <w:r w:rsidR="79964030" w:rsidRPr="00E053BE">
        <w:t xml:space="preserve"> </w:t>
      </w:r>
      <w:r w:rsidR="08A153D6" w:rsidRPr="00E053BE">
        <w:t>conducted in April 202</w:t>
      </w:r>
      <w:r w:rsidR="0043232A" w:rsidRPr="00E053BE">
        <w:t>4</w:t>
      </w:r>
      <w:r w:rsidR="00E551C1" w:rsidRPr="00E053BE">
        <w:t>;</w:t>
      </w:r>
      <w:r w:rsidR="08A153D6" w:rsidRPr="00E053BE">
        <w:t xml:space="preserve"> some of those items</w:t>
      </w:r>
      <w:r w:rsidR="10279CD1" w:rsidRPr="00E053BE">
        <w:t xml:space="preserve"> wi</w:t>
      </w:r>
      <w:r w:rsidR="08A153D6" w:rsidRPr="00E053BE">
        <w:t>l</w:t>
      </w:r>
      <w:r w:rsidR="04B68AE7" w:rsidRPr="00E053BE">
        <w:t>l</w:t>
      </w:r>
      <w:r w:rsidR="08A153D6" w:rsidRPr="00E053BE">
        <w:t xml:space="preserve"> be used as embedded field test items on future Summative Alternate ELPAC forms for </w:t>
      </w:r>
      <w:r w:rsidR="3CC275D2" w:rsidRPr="00E053BE">
        <w:t>operational use.</w:t>
      </w:r>
    </w:p>
    <w:p w14:paraId="0EC63C58" w14:textId="0A63B872" w:rsidR="00095A0F" w:rsidRPr="00E053BE" w:rsidRDefault="00632731" w:rsidP="002E3839">
      <w:pPr>
        <w:pStyle w:val="Heading4"/>
      </w:pPr>
      <w:bookmarkStart w:id="337" w:name="_Toc193875724"/>
      <w:r w:rsidRPr="00E053BE">
        <w:t>Preparation</w:t>
      </w:r>
      <w:bookmarkEnd w:id="337"/>
    </w:p>
    <w:p w14:paraId="531A8815" w14:textId="1B6CDB6E" w:rsidR="00B252DE" w:rsidRPr="00E053BE" w:rsidDel="00E3142E" w:rsidRDefault="18A61D72" w:rsidP="002E3839">
      <w:r w:rsidRPr="00E053BE">
        <w:t xml:space="preserve">Several test design tasks were conducted </w:t>
      </w:r>
      <w:r w:rsidR="4BAB8FB0" w:rsidRPr="00E053BE">
        <w:t>t</w:t>
      </w:r>
      <w:r w:rsidR="0B099799" w:rsidRPr="00E053BE">
        <w:t>o</w:t>
      </w:r>
      <w:r w:rsidR="3732BB29" w:rsidRPr="00E053BE">
        <w:t xml:space="preserve"> prepare for the </w:t>
      </w:r>
      <w:r w:rsidR="00AE3EE8" w:rsidRPr="00E053BE">
        <w:t>2023–24</w:t>
      </w:r>
      <w:r w:rsidR="3732BB29" w:rsidRPr="00E053BE">
        <w:t xml:space="preserve"> </w:t>
      </w:r>
      <w:r w:rsidR="00F74CA5" w:rsidRPr="00E053BE">
        <w:rPr>
          <w:iCs/>
          <w:color w:val="auto"/>
        </w:rPr>
        <w:t xml:space="preserve">Summative </w:t>
      </w:r>
      <w:r w:rsidR="3732BB29" w:rsidRPr="00E053BE">
        <w:t>Alternate ELPAC</w:t>
      </w:r>
      <w:r w:rsidR="2121012C" w:rsidRPr="00E053BE">
        <w:t xml:space="preserve">. These tasks </w:t>
      </w:r>
      <w:r w:rsidR="05934C8B" w:rsidRPr="00E053BE">
        <w:t>occurred</w:t>
      </w:r>
      <w:r w:rsidR="3732BB29" w:rsidRPr="00E053BE">
        <w:t xml:space="preserve"> prior to item development and </w:t>
      </w:r>
      <w:r w:rsidR="00513DC6" w:rsidRPr="00E053BE">
        <w:t>assessment</w:t>
      </w:r>
      <w:r w:rsidR="3732BB29" w:rsidRPr="00E053BE">
        <w:t xml:space="preserve"> development tasks. </w:t>
      </w:r>
      <w:r w:rsidR="28A3FF74" w:rsidRPr="00E053BE">
        <w:t xml:space="preserve">After a review of </w:t>
      </w:r>
      <w:r w:rsidR="20EE3B7C" w:rsidRPr="00E053BE">
        <w:t>t</w:t>
      </w:r>
      <w:r w:rsidR="0B099799" w:rsidRPr="00E053BE">
        <w:t>he</w:t>
      </w:r>
      <w:r w:rsidR="3732BB29" w:rsidRPr="00E053BE">
        <w:t xml:space="preserve"> Alternate ELPAC test blueprint</w:t>
      </w:r>
      <w:r w:rsidR="35F2F4C0" w:rsidRPr="00E053BE">
        <w:t>,</w:t>
      </w:r>
      <w:r w:rsidR="3732BB29" w:rsidRPr="00E053BE">
        <w:t xml:space="preserve"> a high-level test design was developed, </w:t>
      </w:r>
      <w:r w:rsidR="7D497D95" w:rsidRPr="00E053BE">
        <w:t xml:space="preserve">followed by </w:t>
      </w:r>
      <w:r w:rsidR="3732BB29" w:rsidRPr="00E053BE">
        <w:t xml:space="preserve">a pilot </w:t>
      </w:r>
      <w:r w:rsidR="008A513A" w:rsidRPr="00E053BE">
        <w:t xml:space="preserve">study </w:t>
      </w:r>
      <w:r w:rsidR="3732BB29" w:rsidRPr="00E053BE">
        <w:t>using cognitive lab methodology, and</w:t>
      </w:r>
      <w:r w:rsidR="00D5171C" w:rsidRPr="00E053BE">
        <w:t>,</w:t>
      </w:r>
      <w:r w:rsidR="3732BB29" w:rsidRPr="00E053BE">
        <w:t xml:space="preserve"> </w:t>
      </w:r>
      <w:r w:rsidR="3FE6C72C" w:rsidRPr="00E053BE">
        <w:t xml:space="preserve">finally, the </w:t>
      </w:r>
      <w:r w:rsidR="3732BB29" w:rsidRPr="00E053BE">
        <w:t>task type specifications were created.</w:t>
      </w:r>
      <w:r w:rsidR="001904EB" w:rsidRPr="00E053BE">
        <w:t xml:space="preserve"> </w:t>
      </w:r>
      <w:r w:rsidR="00723FB3" w:rsidRPr="00E053BE">
        <w:t xml:space="preserve">Refer to subsection </w:t>
      </w:r>
      <w:hyperlink w:anchor="_Cognitive_Laboratory_1">
        <w:r w:rsidR="0DC9AA0A" w:rsidRPr="00E053BE">
          <w:rPr>
            <w:rStyle w:val="Hyperlink"/>
            <w:i/>
            <w:iCs/>
          </w:rPr>
          <w:t>3.2.5.2 Cognitive Laboratory</w:t>
        </w:r>
      </w:hyperlink>
      <w:r w:rsidR="00723FB3" w:rsidRPr="00E053BE">
        <w:t xml:space="preserve"> for information about this study. Additionally, t</w:t>
      </w:r>
      <w:r w:rsidR="001904EB" w:rsidRPr="00E053BE">
        <w:t xml:space="preserve">he </w:t>
      </w:r>
      <w:r w:rsidR="00DA1D06" w:rsidRPr="00E053BE">
        <w:rPr>
          <w:i/>
          <w:iCs/>
        </w:rPr>
        <w:t>Alternate ELPAC Pilot Using Cognitive Lab Methodology Study</w:t>
      </w:r>
      <w:r w:rsidR="001904EB" w:rsidRPr="00E053BE">
        <w:t xml:space="preserve"> report contains more details on how </w:t>
      </w:r>
      <w:r w:rsidR="00CF3A32" w:rsidRPr="00E053BE">
        <w:t>that study informed early item development efforts</w:t>
      </w:r>
      <w:r w:rsidR="00DA1D06" w:rsidRPr="00E053BE">
        <w:t xml:space="preserve"> (CDE, 2020</w:t>
      </w:r>
      <w:r w:rsidR="00B979B5" w:rsidRPr="00E053BE">
        <w:t>a</w:t>
      </w:r>
      <w:r w:rsidR="00DA1D06" w:rsidRPr="00E053BE">
        <w:t>)</w:t>
      </w:r>
      <w:r w:rsidR="00CF3A32" w:rsidRPr="00E053BE">
        <w:t>.</w:t>
      </w:r>
    </w:p>
    <w:p w14:paraId="2D00CECF" w14:textId="49BA425F" w:rsidR="00F82DF9" w:rsidRPr="00E053BE" w:rsidRDefault="3AB3304F" w:rsidP="002E3839">
      <w:pPr>
        <w:pStyle w:val="Heading4"/>
      </w:pPr>
      <w:bookmarkStart w:id="338" w:name="_Task_Type_Specifications"/>
      <w:bookmarkStart w:id="339" w:name="_Toc193875725"/>
      <w:bookmarkEnd w:id="338"/>
      <w:r w:rsidRPr="00E053BE">
        <w:t xml:space="preserve">Task Type </w:t>
      </w:r>
      <w:r w:rsidR="2A312F9D" w:rsidRPr="00E053BE">
        <w:t>Specifications</w:t>
      </w:r>
      <w:bookmarkEnd w:id="339"/>
    </w:p>
    <w:p w14:paraId="5C58FB55" w14:textId="0A06EE98" w:rsidR="006B69BD" w:rsidRPr="00E053BE" w:rsidRDefault="0C49325C" w:rsidP="002E3839">
      <w:r w:rsidRPr="00E053BE">
        <w:t>Task type specifications describe the</w:t>
      </w:r>
      <w:r w:rsidR="517F5F7F" w:rsidRPr="00E053BE">
        <w:t xml:space="preserve"> types of</w:t>
      </w:r>
      <w:r w:rsidRPr="00E053BE">
        <w:t xml:space="preserve"> task</w:t>
      </w:r>
      <w:r w:rsidR="7FBD5A03" w:rsidRPr="00E053BE">
        <w:t>s</w:t>
      </w:r>
      <w:r w:rsidRPr="00E053BE">
        <w:t xml:space="preserve"> that </w:t>
      </w:r>
      <w:r w:rsidR="006B1ECF" w:rsidRPr="00E053BE">
        <w:t>are</w:t>
      </w:r>
      <w:r w:rsidRPr="00E053BE">
        <w:t xml:space="preserve"> used on the </w:t>
      </w:r>
      <w:r w:rsidR="0047226D" w:rsidRPr="00E053BE">
        <w:t xml:space="preserve">Summative </w:t>
      </w:r>
      <w:r w:rsidRPr="00E053BE">
        <w:t>Alternate ELPAC</w:t>
      </w:r>
      <w:r w:rsidR="4D951122" w:rsidRPr="00E053BE">
        <w:t xml:space="preserve"> by</w:t>
      </w:r>
    </w:p>
    <w:p w14:paraId="0613EB82" w14:textId="138FEF9A" w:rsidR="006B69BD" w:rsidRPr="00E053BE" w:rsidRDefault="00366477" w:rsidP="002E3839">
      <w:pPr>
        <w:pStyle w:val="bullets-one"/>
      </w:pPr>
      <w:r w:rsidRPr="00E053BE">
        <w:t>g</w:t>
      </w:r>
      <w:r w:rsidR="02B3C1C8" w:rsidRPr="00E053BE">
        <w:t>uid</w:t>
      </w:r>
      <w:r w:rsidR="45C093B7" w:rsidRPr="00E053BE">
        <w:t>ing</w:t>
      </w:r>
      <w:r w:rsidR="0C49325C" w:rsidRPr="00E053BE">
        <w:t xml:space="preserve"> item writers</w:t>
      </w:r>
      <w:r w:rsidR="6E4F2F06" w:rsidRPr="00E053BE">
        <w:t xml:space="preserve"> during item development</w:t>
      </w:r>
      <w:r w:rsidR="4E54CABE" w:rsidRPr="00E053BE">
        <w:t>,</w:t>
      </w:r>
      <w:r w:rsidR="02B3C1C8" w:rsidRPr="00E053BE">
        <w:t xml:space="preserve"> </w:t>
      </w:r>
    </w:p>
    <w:p w14:paraId="5D9BA1D0" w14:textId="3EB8B1A8" w:rsidR="006B69BD" w:rsidRPr="00E053BE" w:rsidRDefault="00366477" w:rsidP="002E3839">
      <w:pPr>
        <w:pStyle w:val="bullets-one"/>
      </w:pPr>
      <w:r w:rsidRPr="00E053BE">
        <w:t>m</w:t>
      </w:r>
      <w:r w:rsidR="36EE718D" w:rsidRPr="00E053BE">
        <w:t>aintaining</w:t>
      </w:r>
      <w:r w:rsidR="0C49325C" w:rsidRPr="00E053BE">
        <w:t xml:space="preserve"> consistency and efficiency in item development, </w:t>
      </w:r>
    </w:p>
    <w:p w14:paraId="10E9E826" w14:textId="5F0E0FB4" w:rsidR="006B69BD" w:rsidRPr="00E053BE" w:rsidRDefault="00366477" w:rsidP="002E3839">
      <w:pPr>
        <w:pStyle w:val="bullets-one"/>
      </w:pPr>
      <w:r w:rsidRPr="00E053BE">
        <w:t>e</w:t>
      </w:r>
      <w:r w:rsidR="00BC755C" w:rsidRPr="00E053BE">
        <w:t>nabling</w:t>
      </w:r>
      <w:r w:rsidR="0C49325C" w:rsidRPr="00E053BE">
        <w:t xml:space="preserve"> accessibility considerations, and </w:t>
      </w:r>
    </w:p>
    <w:p w14:paraId="4C73A583" w14:textId="00EA53BB" w:rsidR="006B69BD" w:rsidRPr="00E053BE" w:rsidRDefault="00366477" w:rsidP="002E3839">
      <w:pPr>
        <w:pStyle w:val="bullets-one"/>
      </w:pPr>
      <w:r w:rsidRPr="00E053BE">
        <w:t>p</w:t>
      </w:r>
      <w:r w:rsidR="02B3C1C8" w:rsidRPr="00E053BE">
        <w:t>rovid</w:t>
      </w:r>
      <w:r w:rsidR="0CB54F7B" w:rsidRPr="00E053BE">
        <w:t>ing</w:t>
      </w:r>
      <w:r w:rsidR="0C49325C" w:rsidRPr="00E053BE">
        <w:t xml:space="preserve"> the CDE with a reference guide to use while reviewing items.</w:t>
      </w:r>
    </w:p>
    <w:p w14:paraId="79032100" w14:textId="70546419" w:rsidR="000A3DB2" w:rsidRPr="00E053BE" w:rsidRDefault="0C49325C" w:rsidP="002E3839">
      <w:r w:rsidRPr="00E053BE">
        <w:t xml:space="preserve">The </w:t>
      </w:r>
      <w:r w:rsidR="00AE3EE8" w:rsidRPr="00E053BE">
        <w:t>2023–24</w:t>
      </w:r>
      <w:r w:rsidRPr="00E053BE">
        <w:t xml:space="preserve"> </w:t>
      </w:r>
      <w:r w:rsidR="00F74CA5" w:rsidRPr="00E053BE">
        <w:rPr>
          <w:color w:val="auto"/>
        </w:rPr>
        <w:t xml:space="preserve">Summative </w:t>
      </w:r>
      <w:r w:rsidRPr="00E053BE">
        <w:t xml:space="preserve">Alternate ELPAC </w:t>
      </w:r>
      <w:r w:rsidR="02B3C1C8" w:rsidRPr="00E053BE">
        <w:t>contain</w:t>
      </w:r>
      <w:r w:rsidR="03546826" w:rsidRPr="00E053BE">
        <w:t>s</w:t>
      </w:r>
      <w:r w:rsidRPr="00E053BE">
        <w:t xml:space="preserve"> </w:t>
      </w:r>
      <w:r w:rsidR="28DCADA4" w:rsidRPr="00E053BE">
        <w:t>seven</w:t>
      </w:r>
      <w:r w:rsidRPr="00E053BE">
        <w:t xml:space="preserve"> task types</w:t>
      </w:r>
      <w:r w:rsidR="5FFE174B" w:rsidRPr="00E053BE">
        <w:t xml:space="preserve"> (CDE, 202</w:t>
      </w:r>
      <w:r w:rsidR="00B979B5" w:rsidRPr="00E053BE">
        <w:t>0b</w:t>
      </w:r>
      <w:r w:rsidR="5FFE174B" w:rsidRPr="00E053BE">
        <w:t>)</w:t>
      </w:r>
      <w:r w:rsidRPr="00E053BE">
        <w:t xml:space="preserve">. Each task type required a student to answer questions about a passage or image to elicit information about the student’s </w:t>
      </w:r>
      <w:r w:rsidR="603A0DAF" w:rsidRPr="00E053BE">
        <w:t>English language proficiency (</w:t>
      </w:r>
      <w:r w:rsidRPr="00E053BE">
        <w:t>ELP</w:t>
      </w:r>
      <w:r w:rsidR="603A0DAF" w:rsidRPr="00E053BE">
        <w:t>)</w:t>
      </w:r>
      <w:r w:rsidR="1F4C9864" w:rsidRPr="00E053BE">
        <w:t>.</w:t>
      </w:r>
      <w:r w:rsidRPr="00E053BE">
        <w:t xml:space="preserve"> </w:t>
      </w:r>
      <w:r w:rsidR="1F4C9864" w:rsidRPr="00E053BE">
        <w:t>Each task type</w:t>
      </w:r>
      <w:r w:rsidRPr="00E053BE">
        <w:t xml:space="preserve"> </w:t>
      </w:r>
      <w:r w:rsidR="004A57CD" w:rsidRPr="00E053BE">
        <w:t xml:space="preserve">consists of </w:t>
      </w:r>
      <w:r w:rsidRPr="00E053BE">
        <w:t xml:space="preserve">two or more items that align with the 2012 </w:t>
      </w:r>
      <w:r w:rsidR="74897859" w:rsidRPr="00E053BE">
        <w:rPr>
          <w:i/>
          <w:iCs/>
        </w:rPr>
        <w:t xml:space="preserve">California English Language Development Standards: Kindergarten Through Grade 12 </w:t>
      </w:r>
      <w:r w:rsidR="74897859" w:rsidRPr="00E053BE">
        <w:t>(</w:t>
      </w:r>
      <w:r w:rsidRPr="00E053BE">
        <w:t>2012 ELD Standards</w:t>
      </w:r>
      <w:r w:rsidR="74897859" w:rsidRPr="00E053BE">
        <w:t>)</w:t>
      </w:r>
      <w:r w:rsidRPr="00E053BE">
        <w:t xml:space="preserve"> (CDE, 201</w:t>
      </w:r>
      <w:r w:rsidR="14D03042" w:rsidRPr="00E053BE">
        <w:t>4</w:t>
      </w:r>
      <w:r w:rsidRPr="00E053BE">
        <w:t xml:space="preserve">) via the </w:t>
      </w:r>
      <w:r w:rsidR="74897859" w:rsidRPr="00E053BE">
        <w:t>English Language Development Connectors (</w:t>
      </w:r>
      <w:r w:rsidRPr="00E053BE">
        <w:t>ELD Connectors</w:t>
      </w:r>
      <w:r w:rsidR="74897859" w:rsidRPr="00E053BE">
        <w:t>)</w:t>
      </w:r>
      <w:r w:rsidRPr="00E053BE">
        <w:t>.</w:t>
      </w:r>
      <w:r w:rsidR="0083292B" w:rsidRPr="00E053BE">
        <w:t xml:space="preserve"> </w:t>
      </w:r>
      <w:r w:rsidR="00AC3642" w:rsidRPr="00E053BE">
        <w:t xml:space="preserve">The test items within </w:t>
      </w:r>
      <w:r w:rsidR="0098323D" w:rsidRPr="00E053BE">
        <w:t>a task type are aligned to one or more primary ELD</w:t>
      </w:r>
      <w:r w:rsidR="001F2F29" w:rsidRPr="00E053BE">
        <w:t xml:space="preserve"> </w:t>
      </w:r>
      <w:r w:rsidR="0098323D" w:rsidRPr="00E053BE">
        <w:t>Connectors</w:t>
      </w:r>
      <w:r w:rsidR="001F2F29" w:rsidRPr="00E053BE">
        <w:t xml:space="preserve"> and, in some cases</w:t>
      </w:r>
      <w:r w:rsidR="009436E0" w:rsidRPr="00E053BE">
        <w:t>, a secondary ELD Connector.</w:t>
      </w:r>
      <w:r w:rsidR="00AC3642" w:rsidRPr="00E053BE">
        <w:t xml:space="preserve"> </w:t>
      </w:r>
    </w:p>
    <w:p w14:paraId="6734522C" w14:textId="60AD8944" w:rsidR="00F82DF9" w:rsidRPr="00E053BE" w:rsidRDefault="00D87672" w:rsidP="002E3839">
      <w:r w:rsidRPr="00E053BE">
        <w:t xml:space="preserve">The </w:t>
      </w:r>
      <w:r w:rsidR="0047226D" w:rsidRPr="00E053BE">
        <w:t xml:space="preserve">Summative </w:t>
      </w:r>
      <w:r w:rsidRPr="00E053BE">
        <w:t>Alternate ELPAC is designed to assess ELP</w:t>
      </w:r>
      <w:r w:rsidR="00AD2838" w:rsidRPr="00E053BE">
        <w:t>,</w:t>
      </w:r>
      <w:r w:rsidR="0000535D" w:rsidRPr="00E053BE">
        <w:t xml:space="preserve"> </w:t>
      </w:r>
      <w:r w:rsidRPr="00E053BE">
        <w:t>including the language domains of Listening, Speaking, Reading, and Writing</w:t>
      </w:r>
      <w:r w:rsidR="0000535D" w:rsidRPr="00E053BE">
        <w:t>,</w:t>
      </w:r>
      <w:r w:rsidRPr="00E053BE">
        <w:t xml:space="preserve"> in an integrated manner</w:t>
      </w:r>
      <w:r w:rsidR="001F754D" w:rsidRPr="00E053BE">
        <w:t>;</w:t>
      </w:r>
      <w:r w:rsidRPr="00E053BE">
        <w:t xml:space="preserve"> and report on </w:t>
      </w:r>
      <w:proofErr w:type="gramStart"/>
      <w:r w:rsidRPr="00E053BE">
        <w:t>ELP as a whole, not</w:t>
      </w:r>
      <w:proofErr w:type="gramEnd"/>
      <w:r w:rsidRPr="00E053BE">
        <w:t xml:space="preserve"> by individual </w:t>
      </w:r>
      <w:r w:rsidR="00C00A9F" w:rsidRPr="00E053BE">
        <w:t xml:space="preserve">language </w:t>
      </w:r>
      <w:r w:rsidRPr="00E053BE">
        <w:t xml:space="preserve">domain. Because of the intent to assign an </w:t>
      </w:r>
      <w:r w:rsidRPr="00E053BE">
        <w:lastRenderedPageBreak/>
        <w:t xml:space="preserve">overall score and to provide students with the flexibility to use their individually preferred communication modes, </w:t>
      </w:r>
      <w:r w:rsidR="00FA4C91" w:rsidRPr="00E053BE">
        <w:t xml:space="preserve">Summative </w:t>
      </w:r>
      <w:r w:rsidRPr="00E053BE">
        <w:t xml:space="preserve">Alternate ELPAC test items are coded as </w:t>
      </w:r>
      <w:r w:rsidR="007D079D" w:rsidRPr="00E053BE">
        <w:t xml:space="preserve">either </w:t>
      </w:r>
      <w:r w:rsidRPr="00E053BE">
        <w:t>“receptive” or “expressive.”</w:t>
      </w:r>
    </w:p>
    <w:p w14:paraId="5DC72422" w14:textId="77777777" w:rsidR="0062789C" w:rsidRPr="00E053BE" w:rsidRDefault="0062789C" w:rsidP="002E3839">
      <w:pPr>
        <w:pStyle w:val="Heading5"/>
      </w:pPr>
      <w:r w:rsidRPr="00E053BE">
        <w:t>Receptive (Listening and Reading)</w:t>
      </w:r>
    </w:p>
    <w:p w14:paraId="3BC20F42" w14:textId="59193CDB" w:rsidR="0062789C" w:rsidRPr="00E053BE" w:rsidRDefault="00A84FDB" w:rsidP="002E3839">
      <w:pPr>
        <w:keepNext/>
      </w:pPr>
      <w:r w:rsidRPr="00E053BE">
        <w:t>R</w:t>
      </w:r>
      <w:r w:rsidR="0062789C" w:rsidRPr="00E053BE">
        <w:t xml:space="preserve">eceptive test items require </w:t>
      </w:r>
      <w:r w:rsidRPr="00E053BE">
        <w:t xml:space="preserve">a </w:t>
      </w:r>
      <w:r w:rsidR="0062789C" w:rsidRPr="00E053BE">
        <w:t>student to demonstrate comprehension of a stimulus by selecting a response from two or three options; the student is not required to generate any language.</w:t>
      </w:r>
      <w:r w:rsidR="73B45AFA" w:rsidRPr="00E053BE">
        <w:t xml:space="preserve"> Receptive items are </w:t>
      </w:r>
      <w:r w:rsidR="2F6530B3" w:rsidRPr="00E053BE">
        <w:t>s</w:t>
      </w:r>
      <w:r w:rsidR="6BF6EB0F" w:rsidRPr="00E053BE">
        <w:t>elected-response items</w:t>
      </w:r>
      <w:r w:rsidR="73B45AFA" w:rsidRPr="00E053BE">
        <w:t>.</w:t>
      </w:r>
    </w:p>
    <w:p w14:paraId="3D961499" w14:textId="128B24C6" w:rsidR="00194856" w:rsidRPr="00E053BE" w:rsidRDefault="00194856" w:rsidP="002E3839">
      <w:pPr>
        <w:pStyle w:val="Heading5"/>
      </w:pPr>
      <w:r w:rsidRPr="00E053BE">
        <w:t>Expressive (Speaking and Writing)</w:t>
      </w:r>
    </w:p>
    <w:p w14:paraId="21612712" w14:textId="1E367452" w:rsidR="009A3323" w:rsidRPr="00E053BE" w:rsidRDefault="00A84FDB" w:rsidP="002E3839">
      <w:r w:rsidRPr="00E053BE">
        <w:t>E</w:t>
      </w:r>
      <w:r w:rsidR="00194856" w:rsidRPr="00E053BE">
        <w:t xml:space="preserve">xpressive test items require </w:t>
      </w:r>
      <w:r w:rsidRPr="00E053BE">
        <w:t xml:space="preserve">a </w:t>
      </w:r>
      <w:r w:rsidR="00194856" w:rsidRPr="00E053BE">
        <w:t xml:space="preserve">student to communicate </w:t>
      </w:r>
      <w:r w:rsidR="034562DA" w:rsidRPr="00E053BE">
        <w:t xml:space="preserve">to others their </w:t>
      </w:r>
      <w:r w:rsidR="00194856" w:rsidRPr="00E053BE">
        <w:t>understandings and ideas related to the stimulus</w:t>
      </w:r>
      <w:r w:rsidR="2E85F945" w:rsidRPr="00E053BE">
        <w:t>,</w:t>
      </w:r>
      <w:r w:rsidR="00194856" w:rsidRPr="00E053BE">
        <w:t xml:space="preserve"> using </w:t>
      </w:r>
      <w:r w:rsidRPr="00E053BE">
        <w:t xml:space="preserve">an </w:t>
      </w:r>
      <w:r w:rsidR="00194856" w:rsidRPr="00E053BE">
        <w:t xml:space="preserve">individually preferred expressive mode of communication. Expressive items can be </w:t>
      </w:r>
      <w:r w:rsidR="00A21FDE" w:rsidRPr="00E053BE">
        <w:t>multiple choice</w:t>
      </w:r>
      <w:r w:rsidR="00194856" w:rsidRPr="00E053BE">
        <w:t xml:space="preserve"> or constructed</w:t>
      </w:r>
      <w:r w:rsidRPr="00E053BE">
        <w:t xml:space="preserve"> </w:t>
      </w:r>
      <w:r w:rsidR="00194856" w:rsidRPr="00E053BE">
        <w:t>response.</w:t>
      </w:r>
      <w:bookmarkStart w:id="340" w:name="_Toc94016423"/>
      <w:bookmarkStart w:id="341" w:name="_Toc94090726"/>
      <w:bookmarkStart w:id="342" w:name="_Toc94091552"/>
      <w:bookmarkEnd w:id="340"/>
      <w:bookmarkEnd w:id="341"/>
      <w:bookmarkEnd w:id="342"/>
    </w:p>
    <w:p w14:paraId="4AF33451" w14:textId="11B6C67D" w:rsidR="007A34B5" w:rsidRPr="00E053BE" w:rsidRDefault="0BFE2D96" w:rsidP="002E3839">
      <w:pPr>
        <w:pStyle w:val="Heading4"/>
      </w:pPr>
      <w:bookmarkStart w:id="343" w:name="_Toc193875726"/>
      <w:r w:rsidRPr="00E053BE">
        <w:t>Recruitment</w:t>
      </w:r>
      <w:r w:rsidR="5CB351E0" w:rsidRPr="00E053BE">
        <w:t xml:space="preserve"> and </w:t>
      </w:r>
      <w:r w:rsidR="3C4E6BCA" w:rsidRPr="00E053BE">
        <w:t>Selection of Item Writers</w:t>
      </w:r>
      <w:bookmarkEnd w:id="343"/>
    </w:p>
    <w:p w14:paraId="502E70BF" w14:textId="77777777" w:rsidR="00527A05" w:rsidRPr="00E053BE" w:rsidRDefault="00D02FEA" w:rsidP="002E3839">
      <w:r w:rsidRPr="00E053BE">
        <w:t xml:space="preserve">California educators were recruited through the Educator Opportunities </w:t>
      </w:r>
      <w:r w:rsidR="003F50A7" w:rsidRPr="00E053BE">
        <w:t>P</w:t>
      </w:r>
      <w:r w:rsidRPr="00E053BE">
        <w:t xml:space="preserve">ortal and email communications. </w:t>
      </w:r>
    </w:p>
    <w:p w14:paraId="43A13C80" w14:textId="35DE7AC6" w:rsidR="009B73F3" w:rsidRPr="00E053BE" w:rsidRDefault="009B73F3" w:rsidP="002E3839">
      <w:r w:rsidRPr="00E053BE">
        <w:t>Throughout the year, SCOE recruited educators by using a combination of recruitment strategies</w:t>
      </w:r>
      <w:r w:rsidR="00283CF4" w:rsidRPr="00E053BE">
        <w:t xml:space="preserve"> that included</w:t>
      </w:r>
    </w:p>
    <w:p w14:paraId="1B9AC8BA" w14:textId="0E3EBF96" w:rsidR="009B73F3" w:rsidRPr="00E053BE" w:rsidRDefault="00366477" w:rsidP="002E3839">
      <w:pPr>
        <w:pStyle w:val="bullets-one"/>
      </w:pPr>
      <w:r w:rsidRPr="00E053BE">
        <w:t>f</w:t>
      </w:r>
      <w:r w:rsidR="009B73F3" w:rsidRPr="00E053BE">
        <w:t>lyers,</w:t>
      </w:r>
    </w:p>
    <w:p w14:paraId="1C135353" w14:textId="3842710B" w:rsidR="009B73F3" w:rsidRPr="00E053BE" w:rsidRDefault="00366477" w:rsidP="002E3839">
      <w:pPr>
        <w:pStyle w:val="bullets-one"/>
      </w:pPr>
      <w:r w:rsidRPr="00E053BE">
        <w:t>p</w:t>
      </w:r>
      <w:r w:rsidR="009B73F3" w:rsidRPr="00E053BE">
        <w:t xml:space="preserve">osts on the CAASPP and ELPAC websites, </w:t>
      </w:r>
    </w:p>
    <w:p w14:paraId="2C706322" w14:textId="238D1C1E" w:rsidR="009B73F3" w:rsidRPr="00E053BE" w:rsidRDefault="00366477" w:rsidP="002E3839">
      <w:pPr>
        <w:pStyle w:val="bullets-one"/>
      </w:pPr>
      <w:r w:rsidRPr="00E053BE">
        <w:t>e</w:t>
      </w:r>
      <w:r w:rsidR="009B73F3" w:rsidRPr="00E053BE">
        <w:t xml:space="preserve">mail communications to educators, </w:t>
      </w:r>
    </w:p>
    <w:p w14:paraId="6E97C9DE" w14:textId="2768CB47" w:rsidR="009B73F3" w:rsidRPr="00E053BE" w:rsidRDefault="00366477" w:rsidP="002E3839">
      <w:pPr>
        <w:pStyle w:val="bullets-one"/>
      </w:pPr>
      <w:r w:rsidRPr="00E053BE">
        <w:t>a</w:t>
      </w:r>
      <w:r w:rsidR="009B73F3" w:rsidRPr="00E053BE">
        <w:t>nnouncements in CDE and ETS monthly updates,</w:t>
      </w:r>
    </w:p>
    <w:p w14:paraId="50284488" w14:textId="0D0585BC" w:rsidR="009B73F3" w:rsidRPr="00E053BE" w:rsidRDefault="00366477" w:rsidP="002E3839">
      <w:pPr>
        <w:pStyle w:val="bullets-one"/>
      </w:pPr>
      <w:r w:rsidRPr="00E053BE">
        <w:t>n</w:t>
      </w:r>
      <w:r w:rsidR="009B73F3" w:rsidRPr="00E053BE">
        <w:t>otices sent to special interest groups,</w:t>
      </w:r>
    </w:p>
    <w:p w14:paraId="33D9EB0D" w14:textId="0593FFCC" w:rsidR="009B73F3" w:rsidRPr="00E053BE" w:rsidRDefault="00366477" w:rsidP="002E3839">
      <w:pPr>
        <w:pStyle w:val="bullets-one"/>
      </w:pPr>
      <w:r w:rsidRPr="00E053BE">
        <w:t>a</w:t>
      </w:r>
      <w:r w:rsidR="009B73F3" w:rsidRPr="00E053BE">
        <w:t>nnouncements at informational meetings, and</w:t>
      </w:r>
    </w:p>
    <w:p w14:paraId="12E4BC5D" w14:textId="3759B965" w:rsidR="009B73F3" w:rsidRPr="00E053BE" w:rsidRDefault="00366477" w:rsidP="002E3839">
      <w:pPr>
        <w:pStyle w:val="bullets-one"/>
      </w:pPr>
      <w:r w:rsidRPr="00E053BE">
        <w:t>h</w:t>
      </w:r>
      <w:r w:rsidR="009B73F3" w:rsidRPr="00E053BE">
        <w:t xml:space="preserve">osting of an information booth at in-person conferences. </w:t>
      </w:r>
    </w:p>
    <w:p w14:paraId="1F8F1982" w14:textId="61AC5777" w:rsidR="00673676" w:rsidRPr="00E053BE" w:rsidRDefault="2584E1FA" w:rsidP="002E3839">
      <w:r w:rsidRPr="00E053BE">
        <w:t xml:space="preserve">Applications were solicited at various </w:t>
      </w:r>
      <w:r w:rsidR="009B5FB0" w:rsidRPr="00E053BE">
        <w:t>interest holder</w:t>
      </w:r>
      <w:r w:rsidRPr="00E053BE">
        <w:t xml:space="preserve"> conferences and meetings</w:t>
      </w:r>
      <w:r w:rsidR="00053F58" w:rsidRPr="00E053BE">
        <w:t>,</w:t>
      </w:r>
      <w:r w:rsidRPr="00E053BE">
        <w:t xml:space="preserve"> including</w:t>
      </w:r>
      <w:r w:rsidR="000E21A8" w:rsidRPr="00E053BE">
        <w:t>,</w:t>
      </w:r>
      <w:r w:rsidRPr="00E053BE">
        <w:t xml:space="preserve"> but not limited to</w:t>
      </w:r>
      <w:r w:rsidR="009572C8" w:rsidRPr="00E053BE">
        <w:t>,</w:t>
      </w:r>
      <w:r w:rsidR="007600D1" w:rsidRPr="00E053BE">
        <w:t xml:space="preserve"> the following</w:t>
      </w:r>
      <w:r w:rsidRPr="00E053BE">
        <w:t>:</w:t>
      </w:r>
    </w:p>
    <w:p w14:paraId="0616F10E" w14:textId="01FFFDA8" w:rsidR="00673676" w:rsidRPr="00E053BE" w:rsidRDefault="51C3F0D5" w:rsidP="002E3839">
      <w:pPr>
        <w:pStyle w:val="bullets"/>
        <w:contextualSpacing/>
      </w:pPr>
      <w:r w:rsidRPr="00E053BE">
        <w:t>California Association for Bilingual Education</w:t>
      </w:r>
    </w:p>
    <w:p w14:paraId="15DB08FF" w14:textId="0E39DF3A" w:rsidR="0A71084D" w:rsidRPr="00E053BE" w:rsidRDefault="0A71084D" w:rsidP="002E3839">
      <w:pPr>
        <w:pStyle w:val="bullets"/>
        <w:contextualSpacing/>
      </w:pPr>
      <w:r w:rsidRPr="00E053BE">
        <w:t>Bilingual Coordinators Network</w:t>
      </w:r>
    </w:p>
    <w:p w14:paraId="5463BD37" w14:textId="08A45F74" w:rsidR="6EEB615F" w:rsidRPr="00E053BE" w:rsidRDefault="6EEB615F" w:rsidP="002E3839">
      <w:pPr>
        <w:pStyle w:val="bullets"/>
        <w:contextualSpacing/>
      </w:pPr>
      <w:r w:rsidRPr="00E053BE">
        <w:t>California Assessment Conference</w:t>
      </w:r>
    </w:p>
    <w:p w14:paraId="27014BEE" w14:textId="20DB0B17" w:rsidR="4798AF74" w:rsidRPr="00E053BE" w:rsidRDefault="0A71084D" w:rsidP="002E3839">
      <w:pPr>
        <w:pStyle w:val="bullets"/>
        <w:contextualSpacing/>
      </w:pPr>
      <w:r w:rsidRPr="00E053BE">
        <w:t>Special Education Local Plan Areas</w:t>
      </w:r>
    </w:p>
    <w:p w14:paraId="061CFC9D" w14:textId="165F383B" w:rsidR="00165FAD" w:rsidRPr="00E053BE" w:rsidRDefault="002909F8" w:rsidP="002E3839">
      <w:r w:rsidRPr="00E053BE">
        <w:t xml:space="preserve">SCOE </w:t>
      </w:r>
      <w:r w:rsidR="0082442F" w:rsidRPr="00E053BE">
        <w:t xml:space="preserve">sent </w:t>
      </w:r>
      <w:r w:rsidR="00165FAD" w:rsidRPr="00E053BE">
        <w:t xml:space="preserve">recruitment </w:t>
      </w:r>
      <w:r w:rsidR="0082442F" w:rsidRPr="00E053BE">
        <w:t xml:space="preserve">emails to </w:t>
      </w:r>
      <w:r w:rsidR="00165FAD" w:rsidRPr="00E053BE">
        <w:t>the following groups:</w:t>
      </w:r>
    </w:p>
    <w:p w14:paraId="3FD1FD33" w14:textId="4D75FD2B" w:rsidR="00180F6F" w:rsidRPr="00E053BE" w:rsidRDefault="00532882" w:rsidP="002E3839">
      <w:pPr>
        <w:pStyle w:val="bullets"/>
      </w:pPr>
      <w:r w:rsidRPr="00E053BE">
        <w:t>Educators</w:t>
      </w:r>
      <w:r w:rsidR="00180F6F" w:rsidRPr="00E053BE">
        <w:t xml:space="preserve"> with existing accounts in the Educator Opportunities Portal database who </w:t>
      </w:r>
      <w:r w:rsidR="00D81AA3" w:rsidRPr="00E053BE">
        <w:t>had expressed interest in the Alternate ELPAC</w:t>
      </w:r>
    </w:p>
    <w:p w14:paraId="75EB5694" w14:textId="7D23525F" w:rsidR="00180F6F" w:rsidRPr="00E053BE" w:rsidRDefault="00532882" w:rsidP="002E3839">
      <w:pPr>
        <w:pStyle w:val="bullets"/>
      </w:pPr>
      <w:r w:rsidRPr="00E053BE">
        <w:t>Educators</w:t>
      </w:r>
      <w:r w:rsidR="00180F6F" w:rsidRPr="00E053BE">
        <w:t xml:space="preserve"> who completed </w:t>
      </w:r>
      <w:r w:rsidR="00D81AA3" w:rsidRPr="00E053BE">
        <w:t xml:space="preserve">an </w:t>
      </w:r>
      <w:r w:rsidR="004A3317" w:rsidRPr="00E053BE">
        <w:t xml:space="preserve">Alternate ELPAC LEA Coordinator or Test Examiner </w:t>
      </w:r>
      <w:r w:rsidR="00180F6F" w:rsidRPr="00E053BE">
        <w:t xml:space="preserve">training </w:t>
      </w:r>
      <w:r w:rsidR="00D81AA3" w:rsidRPr="00E053BE">
        <w:t xml:space="preserve">course </w:t>
      </w:r>
      <w:r w:rsidRPr="00E053BE">
        <w:t>on the</w:t>
      </w:r>
      <w:r w:rsidR="00180F6F" w:rsidRPr="00E053BE">
        <w:t xml:space="preserve"> Moodle </w:t>
      </w:r>
      <w:r w:rsidRPr="00E053BE">
        <w:t>Training Site</w:t>
      </w:r>
    </w:p>
    <w:p w14:paraId="2B8698F3" w14:textId="690529AF" w:rsidR="00673676" w:rsidRPr="00E053BE" w:rsidRDefault="00673676" w:rsidP="002E3839">
      <w:r w:rsidRPr="00E053BE">
        <w:t xml:space="preserve">The email directed applicants to submit an online application through the Educator Opportunities </w:t>
      </w:r>
      <w:r w:rsidR="00DE4A44" w:rsidRPr="00E053BE">
        <w:t>P</w:t>
      </w:r>
      <w:r w:rsidRPr="00E053BE">
        <w:t xml:space="preserve">ortal. The application allowed California educators to apply for </w:t>
      </w:r>
      <w:r w:rsidR="7E0AA1AF" w:rsidRPr="00E053BE">
        <w:t>a</w:t>
      </w:r>
      <w:r w:rsidR="1260FB57" w:rsidRPr="00E053BE">
        <w:t xml:space="preserve"> </w:t>
      </w:r>
      <w:r w:rsidR="079B19F2" w:rsidRPr="00E053BE">
        <w:t>variety</w:t>
      </w:r>
      <w:r w:rsidRPr="00E053BE">
        <w:t xml:space="preserve"> of the </w:t>
      </w:r>
      <w:r w:rsidR="00DE4A44" w:rsidRPr="00E053BE">
        <w:t xml:space="preserve">listed </w:t>
      </w:r>
      <w:r w:rsidRPr="00E053BE">
        <w:t>events. The information from the application was loaded into a database that was used for the review and selection process.</w:t>
      </w:r>
    </w:p>
    <w:p w14:paraId="65A672AC" w14:textId="6D1DB336" w:rsidR="00673676" w:rsidRPr="00E053BE" w:rsidRDefault="0A43637A" w:rsidP="00D73BC1">
      <w:pPr>
        <w:keepNext/>
      </w:pPr>
      <w:r w:rsidRPr="00E053BE">
        <w:lastRenderedPageBreak/>
        <w:t xml:space="preserve">Applications were selected from current and retired California educators </w:t>
      </w:r>
      <w:r w:rsidR="656A3553" w:rsidRPr="00E053BE">
        <w:t xml:space="preserve">based on the degree to which they </w:t>
      </w:r>
      <w:r w:rsidR="35600E01" w:rsidRPr="00E053BE">
        <w:t>po</w:t>
      </w:r>
      <w:r w:rsidR="004754E8" w:rsidRPr="00E053BE">
        <w:t>s</w:t>
      </w:r>
      <w:r w:rsidR="35600E01" w:rsidRPr="00E053BE">
        <w:t>sess</w:t>
      </w:r>
      <w:r w:rsidR="0034256E" w:rsidRPr="00E053BE">
        <w:t xml:space="preserve"> </w:t>
      </w:r>
      <w:r w:rsidRPr="00E053BE">
        <w:t>the following qualifications</w:t>
      </w:r>
      <w:r w:rsidR="5E1B4102" w:rsidRPr="00E053BE">
        <w:t>:</w:t>
      </w:r>
    </w:p>
    <w:p w14:paraId="3D8A2CDE" w14:textId="7A2A87EF" w:rsidR="00673676" w:rsidRPr="00E053BE" w:rsidRDefault="73B09DC6" w:rsidP="002E3839">
      <w:pPr>
        <w:pStyle w:val="bullets"/>
        <w:keepNext/>
      </w:pPr>
      <w:r w:rsidRPr="00E053BE">
        <w:t>Possession of a b</w:t>
      </w:r>
      <w:r w:rsidR="2A47EE9E" w:rsidRPr="00E053BE">
        <w:t xml:space="preserve">achelor’s </w:t>
      </w:r>
      <w:r w:rsidR="66D0E920" w:rsidRPr="00E053BE">
        <w:t>or higher degree</w:t>
      </w:r>
    </w:p>
    <w:p w14:paraId="78E80834" w14:textId="7B1CB775" w:rsidR="00673676" w:rsidRPr="00E053BE" w:rsidRDefault="00F961AE" w:rsidP="002E3839">
      <w:pPr>
        <w:pStyle w:val="bullets"/>
      </w:pPr>
      <w:r w:rsidRPr="00E053BE">
        <w:t>E</w:t>
      </w:r>
      <w:r w:rsidR="00673676" w:rsidRPr="00E053BE">
        <w:t>xpertise in language acquisition or experience teaching English learner (EL) students in kindergarten through grade twelve</w:t>
      </w:r>
    </w:p>
    <w:p w14:paraId="3B69B418" w14:textId="2594B360" w:rsidR="74D76842" w:rsidRPr="00E053BE" w:rsidRDefault="1C72E6A5" w:rsidP="002E3839">
      <w:pPr>
        <w:pStyle w:val="bullets"/>
      </w:pPr>
      <w:r w:rsidRPr="00E053BE">
        <w:t>Experience teaching students with severe cognitive disabilities</w:t>
      </w:r>
    </w:p>
    <w:p w14:paraId="788F9EA2" w14:textId="10AE4125" w:rsidR="00673676" w:rsidRPr="00E053BE" w:rsidRDefault="00F961AE" w:rsidP="002E3839">
      <w:pPr>
        <w:pStyle w:val="bullets"/>
      </w:pPr>
      <w:r w:rsidRPr="00E053BE">
        <w:t>K</w:t>
      </w:r>
      <w:r w:rsidR="00673676" w:rsidRPr="00E053BE">
        <w:t>nowledge of, and experience working with, the 2012 ELD Standards and the ELD Connectors</w:t>
      </w:r>
    </w:p>
    <w:p w14:paraId="76F324A0" w14:textId="208335E5" w:rsidR="00673676" w:rsidRPr="00E053BE" w:rsidRDefault="00F961AE" w:rsidP="002E3839">
      <w:pPr>
        <w:pStyle w:val="bullets"/>
        <w:keepNext/>
      </w:pPr>
      <w:r w:rsidRPr="00E053BE">
        <w:t>K</w:t>
      </w:r>
      <w:r w:rsidR="00673676" w:rsidRPr="00E053BE">
        <w:t>nowledge of, and experience working with</w:t>
      </w:r>
      <w:r w:rsidR="00032DC7" w:rsidRPr="00E053BE">
        <w:t>,</w:t>
      </w:r>
      <w:r w:rsidR="00673676" w:rsidRPr="00E053BE">
        <w:t xml:space="preserve"> students with exceptionalities</w:t>
      </w:r>
      <w:r w:rsidR="007E6D6B" w:rsidRPr="00E053BE">
        <w:t xml:space="preserve"> such as</w:t>
      </w:r>
      <w:r w:rsidR="00673676" w:rsidRPr="00E053BE">
        <w:t xml:space="preserve"> visual impairment, hearing impairment, deafness, or speech</w:t>
      </w:r>
      <w:r w:rsidR="002319FF" w:rsidRPr="00E053BE">
        <w:t xml:space="preserve"> or </w:t>
      </w:r>
      <w:r w:rsidR="00673676" w:rsidRPr="00E053BE">
        <w:t>language disorders</w:t>
      </w:r>
    </w:p>
    <w:p w14:paraId="2A58F79B" w14:textId="065400CB" w:rsidR="45068FA9" w:rsidRPr="00E053BE" w:rsidRDefault="05376D7E" w:rsidP="002E3839">
      <w:pPr>
        <w:pStyle w:val="bullets"/>
      </w:pPr>
      <w:r w:rsidRPr="00E053BE">
        <w:t>Experience administering the Alternate ELPAC or California Alternate Assessment</w:t>
      </w:r>
      <w:r w:rsidR="0047197E" w:rsidRPr="00E053BE">
        <w:t>s</w:t>
      </w:r>
      <w:r w:rsidR="00746204" w:rsidRPr="00E053BE">
        <w:t xml:space="preserve"> (CAA</w:t>
      </w:r>
      <w:r w:rsidR="0047197E" w:rsidRPr="00E053BE">
        <w:t>s</w:t>
      </w:r>
      <w:r w:rsidR="00746204" w:rsidRPr="00E053BE">
        <w:t>)</w:t>
      </w:r>
    </w:p>
    <w:p w14:paraId="38C5B4D9" w14:textId="32B6C21C" w:rsidR="005116EB" w:rsidRPr="00E053BE" w:rsidRDefault="005116EB" w:rsidP="002E3839">
      <w:pPr>
        <w:keepNext/>
      </w:pPr>
      <w:r w:rsidRPr="00E053BE">
        <w:t>Additional desirable qualifications included the following:</w:t>
      </w:r>
    </w:p>
    <w:p w14:paraId="09DCA75F" w14:textId="458EF426" w:rsidR="005116EB" w:rsidRPr="00E053BE" w:rsidRDefault="67F507A3" w:rsidP="002E3839">
      <w:pPr>
        <w:pStyle w:val="bullets"/>
      </w:pPr>
      <w:r w:rsidRPr="00E053BE">
        <w:t>Specialized teaching certification in reading (</w:t>
      </w:r>
      <w:r w:rsidR="002D5119" w:rsidRPr="00E053BE">
        <w:t>such as</w:t>
      </w:r>
      <w:r w:rsidRPr="00E053BE">
        <w:t xml:space="preserve"> Reading Certificate or Reading and Language Arts Specialist Certificate)</w:t>
      </w:r>
    </w:p>
    <w:p w14:paraId="7884436D" w14:textId="76A57118" w:rsidR="005116EB" w:rsidRPr="00E053BE" w:rsidRDefault="2F95FA5F" w:rsidP="002E3839">
      <w:pPr>
        <w:pStyle w:val="bullets"/>
      </w:pPr>
      <w:r w:rsidRPr="00E053BE">
        <w:t>Specialized teaching certification in special education</w:t>
      </w:r>
    </w:p>
    <w:p w14:paraId="2B49A0B9" w14:textId="5C684A16" w:rsidR="005116EB" w:rsidRPr="00E053BE" w:rsidRDefault="17BC3487" w:rsidP="002E3839">
      <w:pPr>
        <w:pStyle w:val="bullets"/>
      </w:pPr>
      <w:r w:rsidRPr="00E053BE">
        <w:t xml:space="preserve">Experience writing or reviewing items for standardized </w:t>
      </w:r>
      <w:r w:rsidR="03327BFB" w:rsidRPr="00E053BE">
        <w:t>assessment</w:t>
      </w:r>
      <w:r w:rsidRPr="00E053BE">
        <w:t xml:space="preserve">s, especially </w:t>
      </w:r>
      <w:r w:rsidR="03327BFB" w:rsidRPr="00E053BE">
        <w:t>assessment</w:t>
      </w:r>
      <w:r w:rsidRPr="00E053BE">
        <w:t>s for EL students in kindergarten through grade twelve</w:t>
      </w:r>
    </w:p>
    <w:p w14:paraId="2F1C4D19" w14:textId="55C02B66" w:rsidR="00291E71" w:rsidRPr="00E053BE" w:rsidRDefault="00291E71" w:rsidP="002E3839">
      <w:r w:rsidRPr="00E053BE">
        <w:t>Selections were made to ensure representation from different cultural and linguistic groups, LEAs and county offices of education of various sizes, and different geographical regions of the state. ETS and SCOE made preliminary selections, which were reviewed by the CDE, adjusted as needed, and then approved.</w:t>
      </w:r>
      <w:r w:rsidR="70BC4644" w:rsidRPr="00E053BE">
        <w:t xml:space="preserve"> </w:t>
      </w:r>
      <w:r w:rsidR="0082273A" w:rsidRPr="00E053BE">
        <w:t>Twenty-two</w:t>
      </w:r>
      <w:r w:rsidR="70BC4644" w:rsidRPr="00E053BE">
        <w:t xml:space="preserve"> educators were trained to write items during the IWW in </w:t>
      </w:r>
      <w:r w:rsidR="002F26CC" w:rsidRPr="00E053BE">
        <w:t xml:space="preserve">October </w:t>
      </w:r>
      <w:r w:rsidR="00894728" w:rsidRPr="00E053BE">
        <w:t>2023</w:t>
      </w:r>
      <w:r w:rsidRPr="00E053BE">
        <w:t xml:space="preserve">, and </w:t>
      </w:r>
      <w:r w:rsidR="00C43D30" w:rsidRPr="00E053BE">
        <w:t xml:space="preserve">24 </w:t>
      </w:r>
      <w:r w:rsidR="2EE69EA3" w:rsidRPr="00E053BE">
        <w:t xml:space="preserve">educators participated in the April </w:t>
      </w:r>
      <w:r w:rsidR="00C43D30" w:rsidRPr="00E053BE">
        <w:t xml:space="preserve">2024 </w:t>
      </w:r>
      <w:r w:rsidR="2EE69EA3" w:rsidRPr="00E053BE">
        <w:t>IRM (Content Review Meeting and Bias and Sensitivity Meeting)</w:t>
      </w:r>
      <w:r w:rsidRPr="00E053BE">
        <w:t>.</w:t>
      </w:r>
    </w:p>
    <w:p w14:paraId="2CD6A196" w14:textId="14EB42FF" w:rsidR="005116EB" w:rsidRPr="00E053BE" w:rsidRDefault="001A4045" w:rsidP="002E3839">
      <w:pPr>
        <w:keepNext/>
        <w:rPr>
          <w:rFonts w:eastAsia="Arial"/>
        </w:rPr>
      </w:pPr>
      <w:r w:rsidRPr="00E053BE">
        <w:rPr>
          <w:rStyle w:val="Cross-ReferenceChar"/>
        </w:rPr>
        <w:fldChar w:fldCharType="begin"/>
      </w:r>
      <w:r w:rsidRPr="00E053BE">
        <w:rPr>
          <w:rStyle w:val="Cross-ReferenceChar"/>
        </w:rPr>
        <w:instrText xml:space="preserve"> REF _Ref60062364 \h  \* MERGEFORMAT </w:instrText>
      </w:r>
      <w:r w:rsidRPr="00E053BE">
        <w:rPr>
          <w:rStyle w:val="Cross-ReferenceChar"/>
        </w:rPr>
      </w:r>
      <w:r w:rsidRPr="00E053BE">
        <w:rPr>
          <w:rStyle w:val="Cross-ReferenceChar"/>
        </w:rPr>
        <w:fldChar w:fldCharType="separate"/>
      </w:r>
      <w:r w:rsidR="00CF688B" w:rsidRPr="00E053BE">
        <w:rPr>
          <w:rStyle w:val="Cross-ReferenceChar"/>
        </w:rPr>
        <w:t>Table 3.1</w:t>
      </w:r>
      <w:r w:rsidRPr="00E053BE">
        <w:rPr>
          <w:rStyle w:val="Cross-ReferenceChar"/>
        </w:rPr>
        <w:fldChar w:fldCharType="end"/>
      </w:r>
      <w:r w:rsidR="005116EB" w:rsidRPr="00E053BE">
        <w:rPr>
          <w:rFonts w:eastAsia="Arial"/>
        </w:rPr>
        <w:t xml:space="preserve"> shows the </w:t>
      </w:r>
      <w:r w:rsidR="483A9280" w:rsidRPr="00E053BE">
        <w:rPr>
          <w:rFonts w:eastAsia="Arial"/>
        </w:rPr>
        <w:t>self</w:t>
      </w:r>
      <w:r w:rsidR="007D72D4" w:rsidRPr="00E053BE">
        <w:rPr>
          <w:rFonts w:eastAsia="Arial"/>
        </w:rPr>
        <w:t>-</w:t>
      </w:r>
      <w:r w:rsidR="483A9280" w:rsidRPr="00E053BE">
        <w:rPr>
          <w:rFonts w:eastAsia="Arial"/>
        </w:rPr>
        <w:t xml:space="preserve">reported </w:t>
      </w:r>
      <w:r w:rsidR="005116EB" w:rsidRPr="00E053BE">
        <w:rPr>
          <w:rFonts w:eastAsia="Arial"/>
        </w:rPr>
        <w:t>educational qualifications,</w:t>
      </w:r>
      <w:r w:rsidR="000C1BCE" w:rsidRPr="00E053BE">
        <w:rPr>
          <w:rFonts w:eastAsia="Arial"/>
        </w:rPr>
        <w:t xml:space="preserve"> </w:t>
      </w:r>
      <w:r w:rsidR="005116EB" w:rsidRPr="00E053BE">
        <w:rPr>
          <w:rFonts w:eastAsia="Arial"/>
        </w:rPr>
        <w:t>occupation, and credentials of the individuals who participated in an</w:t>
      </w:r>
      <w:r w:rsidR="007250FC" w:rsidRPr="00E053BE">
        <w:rPr>
          <w:rFonts w:eastAsia="Arial"/>
        </w:rPr>
        <w:t xml:space="preserve"> Alternate</w:t>
      </w:r>
      <w:r w:rsidR="005116EB" w:rsidRPr="00E053BE">
        <w:rPr>
          <w:rFonts w:eastAsia="Arial"/>
        </w:rPr>
        <w:t xml:space="preserve"> ELPAC </w:t>
      </w:r>
      <w:r w:rsidR="00152CB5" w:rsidRPr="00E053BE">
        <w:rPr>
          <w:rFonts w:eastAsia="Arial"/>
        </w:rPr>
        <w:t>IWW</w:t>
      </w:r>
      <w:r w:rsidR="005116EB" w:rsidRPr="00E053BE">
        <w:rPr>
          <w:rFonts w:eastAsia="Arial"/>
        </w:rPr>
        <w:t xml:space="preserve"> or </w:t>
      </w:r>
      <w:r w:rsidR="007D72D4" w:rsidRPr="00E053BE">
        <w:rPr>
          <w:rFonts w:eastAsia="Arial"/>
        </w:rPr>
        <w:t>IRM</w:t>
      </w:r>
      <w:r w:rsidR="005116EB" w:rsidRPr="00E053BE">
        <w:rPr>
          <w:rFonts w:eastAsia="Arial"/>
        </w:rPr>
        <w:t>.</w:t>
      </w:r>
    </w:p>
    <w:p w14:paraId="0127DC93" w14:textId="5951D329" w:rsidR="00992F5D" w:rsidRPr="00E053BE" w:rsidRDefault="00992F5D" w:rsidP="002E3839">
      <w:r w:rsidRPr="00E053BE">
        <w:t>Note that numbers may not match the totals because participants may have multiple occupations or teaching credentials or are currently working toward earning their highest degree. The information is self-reported and may not reflect all the experience and earned credentials.</w:t>
      </w:r>
    </w:p>
    <w:p w14:paraId="3FCF33FD" w14:textId="241A1E70" w:rsidR="009313F6" w:rsidRPr="00E053BE" w:rsidRDefault="009313F6" w:rsidP="002E3839">
      <w:pPr>
        <w:pStyle w:val="Caption"/>
        <w:keepNext w:val="0"/>
      </w:pPr>
      <w:bookmarkStart w:id="344" w:name="_Ref60062364"/>
      <w:bookmarkStart w:id="345" w:name="_Toc76039380"/>
      <w:bookmarkStart w:id="346" w:name="_Toc193442601"/>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344"/>
      <w:r w:rsidRPr="00E053BE">
        <w:t xml:space="preserve">  Alternate ELPAC IWW and IRM Participant Qualifications</w:t>
      </w:r>
      <w:r w:rsidR="009E4676" w:rsidRPr="00E053BE">
        <w:t> </w:t>
      </w:r>
      <w:r w:rsidRPr="00E053BE">
        <w:t>by</w:t>
      </w:r>
      <w:r w:rsidR="009E4676" w:rsidRPr="00E053BE">
        <w:t xml:space="preserve"> </w:t>
      </w:r>
      <w:r w:rsidRPr="00E053BE">
        <w:t>Meeting Type and Total</w:t>
      </w:r>
      <w:bookmarkEnd w:id="345"/>
      <w:bookmarkEnd w:id="346"/>
    </w:p>
    <w:tbl>
      <w:tblPr>
        <w:tblStyle w:val="TRsBorders"/>
        <w:tblW w:w="10368" w:type="dxa"/>
        <w:tblLayout w:type="fixed"/>
        <w:tblLook w:val="04A0" w:firstRow="1" w:lastRow="0" w:firstColumn="1" w:lastColumn="0" w:noHBand="0" w:noVBand="1"/>
      </w:tblPr>
      <w:tblGrid>
        <w:gridCol w:w="3168"/>
        <w:gridCol w:w="4608"/>
        <w:gridCol w:w="864"/>
        <w:gridCol w:w="864"/>
        <w:gridCol w:w="864"/>
      </w:tblGrid>
      <w:tr w:rsidR="3CCB463E" w:rsidRPr="00E053BE" w14:paraId="595F0378" w14:textId="77777777" w:rsidTr="00715355">
        <w:trPr>
          <w:cnfStyle w:val="100000000000" w:firstRow="1" w:lastRow="0" w:firstColumn="0" w:lastColumn="0" w:oddVBand="0" w:evenVBand="0" w:oddHBand="0" w:evenHBand="0" w:firstRowFirstColumn="0" w:firstRowLastColumn="0" w:lastRowFirstColumn="0" w:lastRowLastColumn="0"/>
          <w:trHeight w:val="495"/>
        </w:trPr>
        <w:tc>
          <w:tcPr>
            <w:tcW w:w="3168" w:type="dxa"/>
          </w:tcPr>
          <w:p w14:paraId="515CEA96" w14:textId="2128DB55" w:rsidR="3CCB463E" w:rsidRPr="00E053BE" w:rsidRDefault="3CCB463E" w:rsidP="002E3839">
            <w:pPr>
              <w:pStyle w:val="TableHead"/>
              <w:rPr>
                <w:b w:val="0"/>
              </w:rPr>
            </w:pPr>
            <w:bookmarkStart w:id="347" w:name="_Hlk129094291"/>
            <w:r w:rsidRPr="00E053BE">
              <w:t>Qualification Type</w:t>
            </w:r>
          </w:p>
        </w:tc>
        <w:tc>
          <w:tcPr>
            <w:tcW w:w="4608" w:type="dxa"/>
          </w:tcPr>
          <w:p w14:paraId="5E9CAC4D" w14:textId="0DF6AD30" w:rsidR="3CCB463E" w:rsidRPr="00E053BE" w:rsidRDefault="3CCB463E" w:rsidP="002E3839">
            <w:pPr>
              <w:pStyle w:val="TableHead"/>
              <w:rPr>
                <w:b w:val="0"/>
              </w:rPr>
            </w:pPr>
            <w:r w:rsidRPr="00E053BE">
              <w:t>Qualification</w:t>
            </w:r>
          </w:p>
        </w:tc>
        <w:tc>
          <w:tcPr>
            <w:tcW w:w="864" w:type="dxa"/>
          </w:tcPr>
          <w:p w14:paraId="1D21137A" w14:textId="2582A34D" w:rsidR="3CCB463E" w:rsidRPr="00E053BE" w:rsidRDefault="3CCB463E" w:rsidP="002E3839">
            <w:pPr>
              <w:pStyle w:val="TableHead"/>
              <w:rPr>
                <w:b w:val="0"/>
              </w:rPr>
            </w:pPr>
            <w:r w:rsidRPr="00E053BE">
              <w:t>202</w:t>
            </w:r>
            <w:r w:rsidR="001400E0" w:rsidRPr="00E053BE">
              <w:t>3</w:t>
            </w:r>
            <w:r w:rsidRPr="00E053BE">
              <w:t xml:space="preserve"> IWW</w:t>
            </w:r>
          </w:p>
        </w:tc>
        <w:tc>
          <w:tcPr>
            <w:tcW w:w="864" w:type="dxa"/>
          </w:tcPr>
          <w:p w14:paraId="67AD98E8" w14:textId="4AE4805E" w:rsidR="3CCB463E" w:rsidRPr="00E053BE" w:rsidRDefault="3CCB463E" w:rsidP="002E3839">
            <w:pPr>
              <w:pStyle w:val="TableHead"/>
              <w:rPr>
                <w:b w:val="0"/>
              </w:rPr>
            </w:pPr>
            <w:r w:rsidRPr="00E053BE">
              <w:t>202</w:t>
            </w:r>
            <w:r w:rsidR="001400E0" w:rsidRPr="00E053BE">
              <w:t>4</w:t>
            </w:r>
            <w:r w:rsidRPr="00E053BE">
              <w:t xml:space="preserve"> IRM</w:t>
            </w:r>
          </w:p>
        </w:tc>
        <w:tc>
          <w:tcPr>
            <w:tcW w:w="864" w:type="dxa"/>
          </w:tcPr>
          <w:p w14:paraId="602CA31F" w14:textId="132A1A03" w:rsidR="3CCB463E" w:rsidRPr="00E053BE" w:rsidRDefault="3CCB463E" w:rsidP="002E3839">
            <w:pPr>
              <w:pStyle w:val="TableHead"/>
              <w:rPr>
                <w:b w:val="0"/>
              </w:rPr>
            </w:pPr>
            <w:r w:rsidRPr="00E053BE">
              <w:t>Total</w:t>
            </w:r>
          </w:p>
        </w:tc>
      </w:tr>
      <w:tr w:rsidR="3CCB463E" w:rsidRPr="00E053BE" w14:paraId="066B93EE" w14:textId="77777777" w:rsidTr="00715355">
        <w:trPr>
          <w:trHeight w:val="270"/>
        </w:trPr>
        <w:tc>
          <w:tcPr>
            <w:tcW w:w="3168" w:type="dxa"/>
          </w:tcPr>
          <w:p w14:paraId="2725138A" w14:textId="42AF3625" w:rsidR="3CCB463E" w:rsidRPr="00E053BE" w:rsidRDefault="3CCB463E" w:rsidP="002E3839">
            <w:pPr>
              <w:pStyle w:val="TableText"/>
              <w:rPr>
                <w:b/>
                <w:bCs/>
              </w:rPr>
            </w:pPr>
            <w:r w:rsidRPr="00E053BE">
              <w:rPr>
                <w:b/>
                <w:bCs/>
              </w:rPr>
              <w:t>Occupation</w:t>
            </w:r>
          </w:p>
        </w:tc>
        <w:tc>
          <w:tcPr>
            <w:tcW w:w="4608" w:type="dxa"/>
          </w:tcPr>
          <w:p w14:paraId="42BCB4D9" w14:textId="5AFFF412" w:rsidR="3CCB463E" w:rsidRPr="00E053BE" w:rsidRDefault="3CCB463E" w:rsidP="002E3839">
            <w:pPr>
              <w:pStyle w:val="TableText"/>
              <w:jc w:val="left"/>
            </w:pPr>
            <w:r w:rsidRPr="00E053BE">
              <w:t>Special Education Teacher</w:t>
            </w:r>
          </w:p>
        </w:tc>
        <w:tc>
          <w:tcPr>
            <w:tcW w:w="864" w:type="dxa"/>
            <w:vAlign w:val="bottom"/>
          </w:tcPr>
          <w:p w14:paraId="382C508E" w14:textId="5C516E79" w:rsidR="3CCB463E" w:rsidRPr="00E053BE" w:rsidRDefault="3CCB463E" w:rsidP="002E3839">
            <w:pPr>
              <w:pStyle w:val="TableText"/>
              <w:ind w:right="144"/>
            </w:pPr>
            <w:r w:rsidRPr="00E053BE">
              <w:t>15</w:t>
            </w:r>
          </w:p>
        </w:tc>
        <w:tc>
          <w:tcPr>
            <w:tcW w:w="864" w:type="dxa"/>
            <w:vAlign w:val="bottom"/>
          </w:tcPr>
          <w:p w14:paraId="6E18AD6D" w14:textId="0BBDA5EC" w:rsidR="3CCB463E" w:rsidRPr="00E053BE" w:rsidRDefault="001A76C1" w:rsidP="002E3839">
            <w:pPr>
              <w:pStyle w:val="TableText"/>
              <w:ind w:right="144"/>
            </w:pPr>
            <w:r w:rsidRPr="00E053BE">
              <w:t>21</w:t>
            </w:r>
          </w:p>
        </w:tc>
        <w:tc>
          <w:tcPr>
            <w:tcW w:w="864" w:type="dxa"/>
            <w:vAlign w:val="bottom"/>
          </w:tcPr>
          <w:p w14:paraId="15D4DA29" w14:textId="1880CA18" w:rsidR="3CCB463E" w:rsidRPr="00E053BE" w:rsidRDefault="00E64931" w:rsidP="002E3839">
            <w:pPr>
              <w:pStyle w:val="TableText"/>
              <w:ind w:right="144"/>
            </w:pPr>
            <w:r w:rsidRPr="00E053BE">
              <w:t>36</w:t>
            </w:r>
          </w:p>
        </w:tc>
      </w:tr>
      <w:tr w:rsidR="3CCB463E" w:rsidRPr="00E053BE" w14:paraId="44417437" w14:textId="77777777" w:rsidTr="00715355">
        <w:trPr>
          <w:trHeight w:val="270"/>
        </w:trPr>
        <w:tc>
          <w:tcPr>
            <w:tcW w:w="3168" w:type="dxa"/>
          </w:tcPr>
          <w:p w14:paraId="6F76746D" w14:textId="6AAE32A2" w:rsidR="3CCB463E" w:rsidRPr="00E053BE" w:rsidRDefault="3CCB463E" w:rsidP="002E3839">
            <w:pPr>
              <w:pStyle w:val="TableText"/>
              <w:rPr>
                <w:b/>
                <w:bCs/>
              </w:rPr>
            </w:pPr>
            <w:r w:rsidRPr="00E053BE">
              <w:rPr>
                <w:b/>
                <w:bCs/>
              </w:rPr>
              <w:t>Occupation</w:t>
            </w:r>
          </w:p>
        </w:tc>
        <w:tc>
          <w:tcPr>
            <w:tcW w:w="4608" w:type="dxa"/>
          </w:tcPr>
          <w:p w14:paraId="70BBF14D" w14:textId="78C4F73F" w:rsidR="3CCB463E" w:rsidRPr="00E053BE" w:rsidRDefault="3CCB463E" w:rsidP="002E3839">
            <w:pPr>
              <w:pStyle w:val="TableText"/>
              <w:jc w:val="left"/>
            </w:pPr>
            <w:r w:rsidRPr="00E053BE">
              <w:t>General Education Teacher</w:t>
            </w:r>
          </w:p>
        </w:tc>
        <w:tc>
          <w:tcPr>
            <w:tcW w:w="864" w:type="dxa"/>
            <w:vAlign w:val="bottom"/>
          </w:tcPr>
          <w:p w14:paraId="22379F13" w14:textId="2A9058DD" w:rsidR="3CCB463E" w:rsidRPr="00E053BE" w:rsidRDefault="006D04D5" w:rsidP="002E3839">
            <w:pPr>
              <w:pStyle w:val="TableText"/>
              <w:ind w:right="144"/>
            </w:pPr>
            <w:r w:rsidRPr="00E053BE">
              <w:t>5</w:t>
            </w:r>
          </w:p>
        </w:tc>
        <w:tc>
          <w:tcPr>
            <w:tcW w:w="864" w:type="dxa"/>
            <w:vAlign w:val="bottom"/>
          </w:tcPr>
          <w:p w14:paraId="7FFBCD90" w14:textId="3E72483D" w:rsidR="3CCB463E" w:rsidRPr="00E053BE" w:rsidRDefault="001A76C1" w:rsidP="002E3839">
            <w:pPr>
              <w:pStyle w:val="TableText"/>
              <w:ind w:right="144"/>
            </w:pPr>
            <w:r w:rsidRPr="00E053BE">
              <w:t>0</w:t>
            </w:r>
          </w:p>
        </w:tc>
        <w:tc>
          <w:tcPr>
            <w:tcW w:w="864" w:type="dxa"/>
            <w:vAlign w:val="bottom"/>
          </w:tcPr>
          <w:p w14:paraId="09392548" w14:textId="29784449" w:rsidR="3CCB463E" w:rsidRPr="00E053BE" w:rsidRDefault="00E64931" w:rsidP="002E3839">
            <w:pPr>
              <w:pStyle w:val="TableText"/>
              <w:ind w:right="144"/>
            </w:pPr>
            <w:r w:rsidRPr="00E053BE">
              <w:t>5</w:t>
            </w:r>
          </w:p>
        </w:tc>
      </w:tr>
      <w:tr w:rsidR="00AB385F" w:rsidRPr="00E053BE" w14:paraId="6C74CB5B" w14:textId="77777777" w:rsidTr="00715355">
        <w:trPr>
          <w:trHeight w:val="270"/>
        </w:trPr>
        <w:tc>
          <w:tcPr>
            <w:tcW w:w="3168" w:type="dxa"/>
          </w:tcPr>
          <w:p w14:paraId="455DF079" w14:textId="46230141" w:rsidR="00AB385F" w:rsidRPr="00E053BE" w:rsidRDefault="006A4C6F" w:rsidP="002E3839">
            <w:pPr>
              <w:pStyle w:val="TableText"/>
              <w:rPr>
                <w:b/>
                <w:bCs/>
              </w:rPr>
            </w:pPr>
            <w:r w:rsidRPr="00E053BE">
              <w:rPr>
                <w:b/>
                <w:bCs/>
              </w:rPr>
              <w:t>Occupation</w:t>
            </w:r>
          </w:p>
        </w:tc>
        <w:tc>
          <w:tcPr>
            <w:tcW w:w="4608" w:type="dxa"/>
          </w:tcPr>
          <w:p w14:paraId="3FDF2CD8" w14:textId="431B6102" w:rsidR="00AB385F" w:rsidRPr="00E053BE" w:rsidRDefault="00E01FDA" w:rsidP="002E3839">
            <w:pPr>
              <w:pStyle w:val="TableText"/>
              <w:jc w:val="left"/>
            </w:pPr>
            <w:r w:rsidRPr="00E053BE">
              <w:t>English Language Development Teacher</w:t>
            </w:r>
          </w:p>
        </w:tc>
        <w:tc>
          <w:tcPr>
            <w:tcW w:w="864" w:type="dxa"/>
            <w:vAlign w:val="bottom"/>
          </w:tcPr>
          <w:p w14:paraId="6FC840F8" w14:textId="671403BE" w:rsidR="00AB385F" w:rsidRPr="00E053BE" w:rsidRDefault="00DF1C94" w:rsidP="002E3839">
            <w:pPr>
              <w:pStyle w:val="TableText"/>
              <w:ind w:right="144"/>
            </w:pPr>
            <w:r w:rsidRPr="00E053BE">
              <w:t>0</w:t>
            </w:r>
          </w:p>
        </w:tc>
        <w:tc>
          <w:tcPr>
            <w:tcW w:w="864" w:type="dxa"/>
            <w:vAlign w:val="bottom"/>
          </w:tcPr>
          <w:p w14:paraId="70715683" w14:textId="658ED50E" w:rsidR="00AB385F" w:rsidRPr="00E053BE" w:rsidRDefault="00DF1C94" w:rsidP="002E3839">
            <w:pPr>
              <w:pStyle w:val="TableText"/>
              <w:ind w:right="144"/>
            </w:pPr>
            <w:r w:rsidRPr="00E053BE">
              <w:t>2</w:t>
            </w:r>
          </w:p>
        </w:tc>
        <w:tc>
          <w:tcPr>
            <w:tcW w:w="864" w:type="dxa"/>
            <w:vAlign w:val="bottom"/>
          </w:tcPr>
          <w:p w14:paraId="4710D980" w14:textId="54951BB8" w:rsidR="00AB385F" w:rsidRPr="00E053BE" w:rsidRDefault="00E64931" w:rsidP="002E3839">
            <w:pPr>
              <w:pStyle w:val="TableText"/>
              <w:ind w:right="144"/>
            </w:pPr>
            <w:r w:rsidRPr="00E053BE">
              <w:t>2</w:t>
            </w:r>
          </w:p>
        </w:tc>
      </w:tr>
      <w:tr w:rsidR="0054611E" w:rsidRPr="00E053BE" w14:paraId="687C6D63" w14:textId="77777777" w:rsidTr="00715355">
        <w:trPr>
          <w:trHeight w:val="270"/>
        </w:trPr>
        <w:tc>
          <w:tcPr>
            <w:tcW w:w="3168" w:type="dxa"/>
          </w:tcPr>
          <w:p w14:paraId="196329F2" w14:textId="6400080B" w:rsidR="0054611E" w:rsidRPr="00E053BE" w:rsidRDefault="006A4C6F" w:rsidP="002E3839">
            <w:pPr>
              <w:pStyle w:val="TableText"/>
              <w:rPr>
                <w:b/>
                <w:bCs/>
              </w:rPr>
            </w:pPr>
            <w:r w:rsidRPr="00E053BE">
              <w:rPr>
                <w:b/>
                <w:bCs/>
              </w:rPr>
              <w:t>Occupation</w:t>
            </w:r>
          </w:p>
        </w:tc>
        <w:tc>
          <w:tcPr>
            <w:tcW w:w="4608" w:type="dxa"/>
          </w:tcPr>
          <w:p w14:paraId="0C4CECE1" w14:textId="511ACBF3" w:rsidR="0054611E" w:rsidRPr="00E053BE" w:rsidRDefault="001A0873" w:rsidP="002E3839">
            <w:pPr>
              <w:pStyle w:val="TableText"/>
              <w:jc w:val="left"/>
            </w:pPr>
            <w:r w:rsidRPr="00E053BE">
              <w:t>Te</w:t>
            </w:r>
            <w:r w:rsidR="00E01FDA" w:rsidRPr="00E053BE">
              <w:t xml:space="preserve">acher of </w:t>
            </w:r>
            <w:r w:rsidRPr="00E053BE">
              <w:t>Visual Impairment</w:t>
            </w:r>
            <w:r w:rsidR="00DF1C94" w:rsidRPr="00E053BE">
              <w:t>s</w:t>
            </w:r>
          </w:p>
        </w:tc>
        <w:tc>
          <w:tcPr>
            <w:tcW w:w="864" w:type="dxa"/>
            <w:vAlign w:val="bottom"/>
          </w:tcPr>
          <w:p w14:paraId="7E281D8B" w14:textId="53FC2C81" w:rsidR="0054611E" w:rsidRPr="00E053BE" w:rsidRDefault="00DF1C94" w:rsidP="002E3839">
            <w:pPr>
              <w:pStyle w:val="TableText"/>
              <w:ind w:right="144"/>
            </w:pPr>
            <w:r w:rsidRPr="00E053BE">
              <w:t>0</w:t>
            </w:r>
          </w:p>
        </w:tc>
        <w:tc>
          <w:tcPr>
            <w:tcW w:w="864" w:type="dxa"/>
            <w:vAlign w:val="bottom"/>
          </w:tcPr>
          <w:p w14:paraId="64026B55" w14:textId="079BC03F" w:rsidR="0054611E" w:rsidRPr="00E053BE" w:rsidRDefault="00DF1C94" w:rsidP="002E3839">
            <w:pPr>
              <w:pStyle w:val="TableText"/>
              <w:ind w:right="144"/>
            </w:pPr>
            <w:r w:rsidRPr="00E053BE">
              <w:t>1</w:t>
            </w:r>
          </w:p>
        </w:tc>
        <w:tc>
          <w:tcPr>
            <w:tcW w:w="864" w:type="dxa"/>
            <w:vAlign w:val="bottom"/>
          </w:tcPr>
          <w:p w14:paraId="4BDC963D" w14:textId="10597C2D" w:rsidR="0054611E" w:rsidRPr="00E053BE" w:rsidRDefault="00E64931" w:rsidP="002E3839">
            <w:pPr>
              <w:pStyle w:val="TableText"/>
              <w:ind w:right="144"/>
            </w:pPr>
            <w:r w:rsidRPr="00E053BE">
              <w:t>1</w:t>
            </w:r>
          </w:p>
        </w:tc>
      </w:tr>
      <w:tr w:rsidR="3CCB463E" w:rsidRPr="00E053BE" w14:paraId="7AC29071" w14:textId="77777777" w:rsidTr="00715355">
        <w:trPr>
          <w:trHeight w:val="270"/>
        </w:trPr>
        <w:tc>
          <w:tcPr>
            <w:tcW w:w="3168" w:type="dxa"/>
            <w:tcBorders>
              <w:bottom w:val="single" w:sz="4" w:space="0" w:color="auto"/>
            </w:tcBorders>
          </w:tcPr>
          <w:p w14:paraId="3F94395B" w14:textId="25B54F4D" w:rsidR="3CCB463E" w:rsidRPr="00E053BE" w:rsidRDefault="3CCB463E" w:rsidP="002E3839">
            <w:pPr>
              <w:pStyle w:val="TableText"/>
              <w:rPr>
                <w:b/>
                <w:bCs/>
              </w:rPr>
            </w:pPr>
            <w:r w:rsidRPr="00E053BE">
              <w:rPr>
                <w:b/>
                <w:bCs/>
              </w:rPr>
              <w:t>Occupation</w:t>
            </w:r>
          </w:p>
        </w:tc>
        <w:tc>
          <w:tcPr>
            <w:tcW w:w="4608" w:type="dxa"/>
            <w:tcBorders>
              <w:bottom w:val="single" w:sz="4" w:space="0" w:color="auto"/>
            </w:tcBorders>
          </w:tcPr>
          <w:p w14:paraId="75491FDC" w14:textId="3CA0A8F5" w:rsidR="3CCB463E" w:rsidRPr="00E053BE" w:rsidRDefault="3CCB463E" w:rsidP="002E3839">
            <w:pPr>
              <w:pStyle w:val="TableText"/>
              <w:jc w:val="left"/>
            </w:pPr>
            <w:r w:rsidRPr="00E053BE">
              <w:t>Teacher on Special Assignment</w:t>
            </w:r>
          </w:p>
        </w:tc>
        <w:tc>
          <w:tcPr>
            <w:tcW w:w="864" w:type="dxa"/>
            <w:tcBorders>
              <w:bottom w:val="single" w:sz="4" w:space="0" w:color="auto"/>
            </w:tcBorders>
            <w:vAlign w:val="bottom"/>
          </w:tcPr>
          <w:p w14:paraId="1C9D0871" w14:textId="648DF711" w:rsidR="3CCB463E" w:rsidRPr="00E053BE" w:rsidRDefault="007B5001" w:rsidP="002E3839">
            <w:pPr>
              <w:pStyle w:val="TableText"/>
              <w:ind w:right="144"/>
            </w:pPr>
            <w:r w:rsidRPr="00E053BE">
              <w:t>1</w:t>
            </w:r>
          </w:p>
        </w:tc>
        <w:tc>
          <w:tcPr>
            <w:tcW w:w="864" w:type="dxa"/>
            <w:tcBorders>
              <w:bottom w:val="single" w:sz="4" w:space="0" w:color="auto"/>
            </w:tcBorders>
            <w:vAlign w:val="bottom"/>
          </w:tcPr>
          <w:p w14:paraId="0DD197FC" w14:textId="4C3823BB" w:rsidR="3CCB463E" w:rsidRPr="00E053BE" w:rsidRDefault="001A76C1" w:rsidP="002E3839">
            <w:pPr>
              <w:pStyle w:val="TableText"/>
              <w:ind w:right="144"/>
            </w:pPr>
            <w:r w:rsidRPr="00E053BE">
              <w:t>0</w:t>
            </w:r>
          </w:p>
        </w:tc>
        <w:tc>
          <w:tcPr>
            <w:tcW w:w="864" w:type="dxa"/>
            <w:tcBorders>
              <w:bottom w:val="single" w:sz="4" w:space="0" w:color="auto"/>
            </w:tcBorders>
            <w:vAlign w:val="bottom"/>
          </w:tcPr>
          <w:p w14:paraId="356BC620" w14:textId="5151E7A6" w:rsidR="3CCB463E" w:rsidRPr="00E053BE" w:rsidRDefault="3CCB463E" w:rsidP="002E3839">
            <w:pPr>
              <w:pStyle w:val="TableText"/>
              <w:ind w:right="144"/>
            </w:pPr>
            <w:r w:rsidRPr="00E053BE">
              <w:t>1</w:t>
            </w:r>
          </w:p>
        </w:tc>
      </w:tr>
      <w:tr w:rsidR="3CCB463E" w:rsidRPr="00E053BE" w14:paraId="7017529D" w14:textId="77777777" w:rsidTr="00715355">
        <w:trPr>
          <w:trHeight w:val="270"/>
        </w:trPr>
        <w:tc>
          <w:tcPr>
            <w:tcW w:w="3168" w:type="dxa"/>
            <w:tcBorders>
              <w:top w:val="single" w:sz="4" w:space="0" w:color="auto"/>
              <w:bottom w:val="single" w:sz="12" w:space="0" w:color="auto"/>
            </w:tcBorders>
          </w:tcPr>
          <w:p w14:paraId="3122B557" w14:textId="67763288" w:rsidR="3CCB463E" w:rsidRPr="00E053BE" w:rsidRDefault="3CCB463E" w:rsidP="002E3839">
            <w:pPr>
              <w:pStyle w:val="TableText"/>
              <w:rPr>
                <w:b/>
                <w:bCs/>
              </w:rPr>
            </w:pPr>
            <w:r w:rsidRPr="00E053BE">
              <w:rPr>
                <w:b/>
                <w:bCs/>
              </w:rPr>
              <w:t>Occupation</w:t>
            </w:r>
          </w:p>
        </w:tc>
        <w:tc>
          <w:tcPr>
            <w:tcW w:w="4608" w:type="dxa"/>
            <w:tcBorders>
              <w:top w:val="single" w:sz="4" w:space="0" w:color="auto"/>
              <w:bottom w:val="single" w:sz="12" w:space="0" w:color="auto"/>
            </w:tcBorders>
          </w:tcPr>
          <w:p w14:paraId="11075AC2" w14:textId="4DF1D203" w:rsidR="3CCB463E" w:rsidRPr="00E053BE" w:rsidRDefault="005A2066" w:rsidP="002E3839">
            <w:pPr>
              <w:pStyle w:val="TableText"/>
              <w:jc w:val="left"/>
            </w:pPr>
            <w:r w:rsidRPr="00E053BE">
              <w:t>School Administrator</w:t>
            </w:r>
          </w:p>
        </w:tc>
        <w:tc>
          <w:tcPr>
            <w:tcW w:w="864" w:type="dxa"/>
            <w:tcBorders>
              <w:top w:val="single" w:sz="4" w:space="0" w:color="auto"/>
              <w:bottom w:val="single" w:sz="12" w:space="0" w:color="auto"/>
            </w:tcBorders>
            <w:vAlign w:val="bottom"/>
          </w:tcPr>
          <w:p w14:paraId="5A4E8C2B" w14:textId="1BFEB9A0" w:rsidR="3CCB463E" w:rsidRPr="00E053BE" w:rsidRDefault="3CCB463E" w:rsidP="002E3839">
            <w:pPr>
              <w:pStyle w:val="TableText"/>
              <w:ind w:right="144"/>
            </w:pPr>
            <w:r w:rsidRPr="00E053BE">
              <w:t>1</w:t>
            </w:r>
          </w:p>
        </w:tc>
        <w:tc>
          <w:tcPr>
            <w:tcW w:w="864" w:type="dxa"/>
            <w:tcBorders>
              <w:top w:val="single" w:sz="4" w:space="0" w:color="auto"/>
              <w:bottom w:val="single" w:sz="12" w:space="0" w:color="auto"/>
            </w:tcBorders>
            <w:vAlign w:val="bottom"/>
          </w:tcPr>
          <w:p w14:paraId="254AC497" w14:textId="344655F7" w:rsidR="3CCB463E" w:rsidRPr="00E053BE" w:rsidRDefault="3CCB463E" w:rsidP="002E3839">
            <w:pPr>
              <w:pStyle w:val="TableText"/>
              <w:ind w:right="144"/>
            </w:pPr>
            <w:r w:rsidRPr="00E053BE">
              <w:t>0</w:t>
            </w:r>
          </w:p>
        </w:tc>
        <w:tc>
          <w:tcPr>
            <w:tcW w:w="864" w:type="dxa"/>
            <w:tcBorders>
              <w:top w:val="single" w:sz="4" w:space="0" w:color="auto"/>
              <w:bottom w:val="single" w:sz="12" w:space="0" w:color="auto"/>
            </w:tcBorders>
            <w:vAlign w:val="bottom"/>
          </w:tcPr>
          <w:p w14:paraId="0ABC8AB3" w14:textId="79F83C16" w:rsidR="3CCB463E" w:rsidRPr="00E053BE" w:rsidRDefault="3CCB463E" w:rsidP="002E3839">
            <w:pPr>
              <w:pStyle w:val="TableText"/>
              <w:ind w:right="144"/>
            </w:pPr>
            <w:r w:rsidRPr="00E053BE">
              <w:t>1</w:t>
            </w:r>
          </w:p>
        </w:tc>
      </w:tr>
      <w:tr w:rsidR="3CCB463E" w:rsidRPr="00E053BE" w14:paraId="38281466" w14:textId="77777777" w:rsidTr="00715355">
        <w:trPr>
          <w:trHeight w:val="270"/>
        </w:trPr>
        <w:tc>
          <w:tcPr>
            <w:tcW w:w="3168" w:type="dxa"/>
            <w:tcBorders>
              <w:top w:val="single" w:sz="12" w:space="0" w:color="auto"/>
            </w:tcBorders>
          </w:tcPr>
          <w:p w14:paraId="5EC145C0" w14:textId="6DF1312F" w:rsidR="3CCB463E" w:rsidRPr="00E053BE" w:rsidRDefault="3CCB463E" w:rsidP="002E3839">
            <w:pPr>
              <w:pStyle w:val="TableText"/>
              <w:keepNext/>
              <w:rPr>
                <w:b/>
                <w:bCs/>
              </w:rPr>
            </w:pPr>
            <w:r w:rsidRPr="00E053BE">
              <w:rPr>
                <w:b/>
                <w:bCs/>
              </w:rPr>
              <w:lastRenderedPageBreak/>
              <w:t>Highest Degree Earned</w:t>
            </w:r>
          </w:p>
        </w:tc>
        <w:tc>
          <w:tcPr>
            <w:tcW w:w="4608" w:type="dxa"/>
            <w:tcBorders>
              <w:top w:val="single" w:sz="12" w:space="0" w:color="auto"/>
            </w:tcBorders>
          </w:tcPr>
          <w:p w14:paraId="3CEB4607" w14:textId="6C0D4E67" w:rsidR="3CCB463E" w:rsidRPr="00E053BE" w:rsidRDefault="3CCB463E" w:rsidP="002E3839">
            <w:pPr>
              <w:pStyle w:val="TableText"/>
              <w:jc w:val="left"/>
            </w:pPr>
            <w:r w:rsidRPr="00E053BE">
              <w:t>Bachelor’s Degree</w:t>
            </w:r>
          </w:p>
        </w:tc>
        <w:tc>
          <w:tcPr>
            <w:tcW w:w="864" w:type="dxa"/>
            <w:tcBorders>
              <w:top w:val="single" w:sz="12" w:space="0" w:color="auto"/>
            </w:tcBorders>
            <w:vAlign w:val="bottom"/>
          </w:tcPr>
          <w:p w14:paraId="103A01DC" w14:textId="6C00F3A6" w:rsidR="3CCB463E" w:rsidRPr="00E053BE" w:rsidRDefault="005A2066" w:rsidP="002E3839">
            <w:pPr>
              <w:pStyle w:val="TableText"/>
              <w:ind w:right="144"/>
            </w:pPr>
            <w:r w:rsidRPr="00E053BE">
              <w:t>1</w:t>
            </w:r>
          </w:p>
        </w:tc>
        <w:tc>
          <w:tcPr>
            <w:tcW w:w="864" w:type="dxa"/>
            <w:tcBorders>
              <w:top w:val="single" w:sz="12" w:space="0" w:color="auto"/>
            </w:tcBorders>
            <w:vAlign w:val="bottom"/>
          </w:tcPr>
          <w:p w14:paraId="13ECFF8E" w14:textId="353C3A78" w:rsidR="3CCB463E" w:rsidRPr="00E053BE" w:rsidRDefault="00DF1C94" w:rsidP="002E3839">
            <w:pPr>
              <w:pStyle w:val="TableText"/>
              <w:ind w:right="144"/>
            </w:pPr>
            <w:r w:rsidRPr="00E053BE">
              <w:t>3</w:t>
            </w:r>
          </w:p>
        </w:tc>
        <w:tc>
          <w:tcPr>
            <w:tcW w:w="864" w:type="dxa"/>
            <w:tcBorders>
              <w:top w:val="single" w:sz="12" w:space="0" w:color="auto"/>
            </w:tcBorders>
            <w:vAlign w:val="bottom"/>
          </w:tcPr>
          <w:p w14:paraId="23955DE3" w14:textId="56383652" w:rsidR="3CCB463E" w:rsidRPr="00E053BE" w:rsidRDefault="004307F3" w:rsidP="002E3839">
            <w:pPr>
              <w:pStyle w:val="TableText"/>
              <w:ind w:right="144"/>
            </w:pPr>
            <w:r w:rsidRPr="00E053BE">
              <w:t>4</w:t>
            </w:r>
          </w:p>
        </w:tc>
      </w:tr>
      <w:tr w:rsidR="3CCB463E" w:rsidRPr="00E053BE" w14:paraId="6AB92045" w14:textId="77777777" w:rsidTr="00715355">
        <w:trPr>
          <w:trHeight w:val="270"/>
        </w:trPr>
        <w:tc>
          <w:tcPr>
            <w:tcW w:w="3168" w:type="dxa"/>
            <w:tcBorders>
              <w:bottom w:val="single" w:sz="4" w:space="0" w:color="auto"/>
            </w:tcBorders>
          </w:tcPr>
          <w:p w14:paraId="4F56690E" w14:textId="02B3C4C8" w:rsidR="3CCB463E" w:rsidRPr="00E053BE" w:rsidRDefault="3CCB463E" w:rsidP="002E3839">
            <w:pPr>
              <w:pStyle w:val="TableText"/>
              <w:keepNext/>
              <w:rPr>
                <w:b/>
                <w:bCs/>
              </w:rPr>
            </w:pPr>
            <w:r w:rsidRPr="00E053BE">
              <w:rPr>
                <w:b/>
                <w:bCs/>
              </w:rPr>
              <w:t>Highest Degree Earned</w:t>
            </w:r>
          </w:p>
        </w:tc>
        <w:tc>
          <w:tcPr>
            <w:tcW w:w="4608" w:type="dxa"/>
            <w:tcBorders>
              <w:bottom w:val="single" w:sz="4" w:space="0" w:color="auto"/>
            </w:tcBorders>
          </w:tcPr>
          <w:p w14:paraId="59097A16" w14:textId="65B8C55A" w:rsidR="3CCB463E" w:rsidRPr="00E053BE" w:rsidRDefault="3CCB463E" w:rsidP="002E3839">
            <w:pPr>
              <w:pStyle w:val="TableText"/>
              <w:jc w:val="left"/>
            </w:pPr>
            <w:r w:rsidRPr="00E053BE">
              <w:t>Master’s Degree</w:t>
            </w:r>
          </w:p>
        </w:tc>
        <w:tc>
          <w:tcPr>
            <w:tcW w:w="864" w:type="dxa"/>
            <w:tcBorders>
              <w:bottom w:val="single" w:sz="4" w:space="0" w:color="auto"/>
            </w:tcBorders>
            <w:vAlign w:val="bottom"/>
          </w:tcPr>
          <w:p w14:paraId="26B3DD03" w14:textId="07D10E4B" w:rsidR="3CCB463E" w:rsidRPr="00E053BE" w:rsidRDefault="005A2066" w:rsidP="002E3839">
            <w:pPr>
              <w:pStyle w:val="TableText"/>
              <w:ind w:right="144"/>
            </w:pPr>
            <w:r w:rsidRPr="00E053BE">
              <w:t>17</w:t>
            </w:r>
          </w:p>
        </w:tc>
        <w:tc>
          <w:tcPr>
            <w:tcW w:w="864" w:type="dxa"/>
            <w:tcBorders>
              <w:bottom w:val="single" w:sz="4" w:space="0" w:color="auto"/>
            </w:tcBorders>
            <w:vAlign w:val="bottom"/>
          </w:tcPr>
          <w:p w14:paraId="01CB4C3D" w14:textId="2DE1215F" w:rsidR="3CCB463E" w:rsidRPr="00E053BE" w:rsidRDefault="3CCB463E" w:rsidP="002E3839">
            <w:pPr>
              <w:pStyle w:val="TableText"/>
              <w:ind w:right="144"/>
            </w:pPr>
            <w:r w:rsidRPr="00E053BE">
              <w:t>1</w:t>
            </w:r>
            <w:r w:rsidR="00DF1C94" w:rsidRPr="00E053BE">
              <w:t>9</w:t>
            </w:r>
          </w:p>
        </w:tc>
        <w:tc>
          <w:tcPr>
            <w:tcW w:w="864" w:type="dxa"/>
            <w:tcBorders>
              <w:bottom w:val="single" w:sz="4" w:space="0" w:color="auto"/>
            </w:tcBorders>
            <w:vAlign w:val="bottom"/>
          </w:tcPr>
          <w:p w14:paraId="5794DEBC" w14:textId="44868AA0" w:rsidR="3CCB463E" w:rsidRPr="00E053BE" w:rsidRDefault="00926E05" w:rsidP="002E3839">
            <w:pPr>
              <w:pStyle w:val="TableText"/>
              <w:ind w:right="144"/>
            </w:pPr>
            <w:r w:rsidRPr="00E053BE">
              <w:t>36</w:t>
            </w:r>
          </w:p>
        </w:tc>
      </w:tr>
      <w:tr w:rsidR="3CCB463E" w:rsidRPr="00E053BE" w14:paraId="1C90F49C" w14:textId="77777777" w:rsidTr="00715355">
        <w:trPr>
          <w:trHeight w:val="270"/>
        </w:trPr>
        <w:tc>
          <w:tcPr>
            <w:tcW w:w="3168" w:type="dxa"/>
            <w:tcBorders>
              <w:top w:val="single" w:sz="4" w:space="0" w:color="auto"/>
              <w:bottom w:val="single" w:sz="12" w:space="0" w:color="auto"/>
            </w:tcBorders>
          </w:tcPr>
          <w:p w14:paraId="0AF18B1B" w14:textId="5A614F0B" w:rsidR="3CCB463E" w:rsidRPr="00E053BE" w:rsidRDefault="3CCB463E" w:rsidP="002E3839">
            <w:pPr>
              <w:pStyle w:val="TableText"/>
              <w:rPr>
                <w:b/>
                <w:bCs/>
              </w:rPr>
            </w:pPr>
            <w:r w:rsidRPr="00E053BE">
              <w:rPr>
                <w:b/>
                <w:bCs/>
              </w:rPr>
              <w:t>Highest Degree Earned</w:t>
            </w:r>
          </w:p>
        </w:tc>
        <w:tc>
          <w:tcPr>
            <w:tcW w:w="4608" w:type="dxa"/>
            <w:tcBorders>
              <w:top w:val="single" w:sz="4" w:space="0" w:color="auto"/>
              <w:bottom w:val="single" w:sz="12" w:space="0" w:color="auto"/>
            </w:tcBorders>
          </w:tcPr>
          <w:p w14:paraId="7E012C5E" w14:textId="60A1BE5F" w:rsidR="3CCB463E" w:rsidRPr="00E053BE" w:rsidRDefault="3CCB463E" w:rsidP="002E3839">
            <w:pPr>
              <w:pStyle w:val="TableText"/>
              <w:jc w:val="left"/>
            </w:pPr>
            <w:r w:rsidRPr="00E053BE">
              <w:t>Doctorate</w:t>
            </w:r>
          </w:p>
        </w:tc>
        <w:tc>
          <w:tcPr>
            <w:tcW w:w="864" w:type="dxa"/>
            <w:tcBorders>
              <w:top w:val="single" w:sz="4" w:space="0" w:color="auto"/>
              <w:bottom w:val="single" w:sz="12" w:space="0" w:color="auto"/>
            </w:tcBorders>
            <w:vAlign w:val="bottom"/>
          </w:tcPr>
          <w:p w14:paraId="307757C8" w14:textId="36729D72" w:rsidR="3CCB463E" w:rsidRPr="00E053BE" w:rsidRDefault="005A2066" w:rsidP="002E3839">
            <w:pPr>
              <w:pStyle w:val="TableText"/>
              <w:ind w:right="144"/>
            </w:pPr>
            <w:r w:rsidRPr="00E053BE">
              <w:t>4</w:t>
            </w:r>
          </w:p>
        </w:tc>
        <w:tc>
          <w:tcPr>
            <w:tcW w:w="864" w:type="dxa"/>
            <w:tcBorders>
              <w:top w:val="single" w:sz="4" w:space="0" w:color="auto"/>
              <w:bottom w:val="single" w:sz="12" w:space="0" w:color="auto"/>
            </w:tcBorders>
            <w:vAlign w:val="bottom"/>
          </w:tcPr>
          <w:p w14:paraId="77CFAB92" w14:textId="071BDF60" w:rsidR="3CCB463E" w:rsidRPr="00E053BE" w:rsidRDefault="00DF1C94" w:rsidP="002E3839">
            <w:pPr>
              <w:pStyle w:val="TableText"/>
              <w:ind w:right="144"/>
            </w:pPr>
            <w:r w:rsidRPr="00E053BE">
              <w:t>2</w:t>
            </w:r>
          </w:p>
        </w:tc>
        <w:tc>
          <w:tcPr>
            <w:tcW w:w="864" w:type="dxa"/>
            <w:tcBorders>
              <w:top w:val="single" w:sz="4" w:space="0" w:color="auto"/>
              <w:bottom w:val="single" w:sz="12" w:space="0" w:color="auto"/>
            </w:tcBorders>
            <w:vAlign w:val="bottom"/>
          </w:tcPr>
          <w:p w14:paraId="0CF07C11" w14:textId="79ABE742" w:rsidR="3CCB463E" w:rsidRPr="00E053BE" w:rsidRDefault="00CD3FAC" w:rsidP="002E3839">
            <w:pPr>
              <w:pStyle w:val="TableText"/>
              <w:ind w:right="144"/>
            </w:pPr>
            <w:r w:rsidRPr="00E053BE">
              <w:t>6</w:t>
            </w:r>
          </w:p>
        </w:tc>
      </w:tr>
      <w:tr w:rsidR="3CCB463E" w:rsidRPr="00E053BE" w14:paraId="204EC8AD" w14:textId="77777777" w:rsidTr="00715355">
        <w:trPr>
          <w:trHeight w:val="270"/>
        </w:trPr>
        <w:tc>
          <w:tcPr>
            <w:tcW w:w="3168" w:type="dxa"/>
            <w:tcBorders>
              <w:top w:val="single" w:sz="12" w:space="0" w:color="auto"/>
            </w:tcBorders>
          </w:tcPr>
          <w:p w14:paraId="35D702D4" w14:textId="239AD018" w:rsidR="3CCB463E" w:rsidRPr="00E053BE" w:rsidRDefault="3CCB463E" w:rsidP="002E3839">
            <w:pPr>
              <w:pStyle w:val="TableText"/>
              <w:rPr>
                <w:b/>
                <w:bCs/>
              </w:rPr>
            </w:pPr>
            <w:r w:rsidRPr="00E053BE">
              <w:rPr>
                <w:b/>
                <w:bCs/>
              </w:rPr>
              <w:t>K–12 Teaching Credential</w:t>
            </w:r>
          </w:p>
        </w:tc>
        <w:tc>
          <w:tcPr>
            <w:tcW w:w="4608" w:type="dxa"/>
            <w:tcBorders>
              <w:top w:val="single" w:sz="12" w:space="0" w:color="auto"/>
            </w:tcBorders>
          </w:tcPr>
          <w:p w14:paraId="7BAA27C5" w14:textId="3ADF5750" w:rsidR="3CCB463E" w:rsidRPr="00E053BE" w:rsidRDefault="3CCB463E" w:rsidP="002E3839">
            <w:pPr>
              <w:pStyle w:val="TableText"/>
              <w:jc w:val="left"/>
            </w:pPr>
            <w:r w:rsidRPr="00E053BE">
              <w:t>Elementary Teaching (multiple subjects)</w:t>
            </w:r>
          </w:p>
        </w:tc>
        <w:tc>
          <w:tcPr>
            <w:tcW w:w="864" w:type="dxa"/>
            <w:tcBorders>
              <w:top w:val="single" w:sz="12" w:space="0" w:color="auto"/>
            </w:tcBorders>
            <w:vAlign w:val="bottom"/>
          </w:tcPr>
          <w:p w14:paraId="1B0D9102" w14:textId="370ADC45" w:rsidR="3CCB463E" w:rsidRPr="00E053BE" w:rsidRDefault="009732F2" w:rsidP="002E3839">
            <w:pPr>
              <w:pStyle w:val="TableText"/>
              <w:ind w:right="144"/>
            </w:pPr>
            <w:r w:rsidRPr="00E053BE">
              <w:t>14</w:t>
            </w:r>
          </w:p>
        </w:tc>
        <w:tc>
          <w:tcPr>
            <w:tcW w:w="864" w:type="dxa"/>
            <w:tcBorders>
              <w:top w:val="single" w:sz="12" w:space="0" w:color="auto"/>
            </w:tcBorders>
            <w:vAlign w:val="bottom"/>
          </w:tcPr>
          <w:p w14:paraId="683E73A9" w14:textId="7ADBA1A0" w:rsidR="3CCB463E" w:rsidRPr="00E053BE" w:rsidRDefault="00DF1C94" w:rsidP="002E3839">
            <w:pPr>
              <w:pStyle w:val="TableText"/>
              <w:ind w:right="144"/>
            </w:pPr>
            <w:r w:rsidRPr="00E053BE">
              <w:t>6</w:t>
            </w:r>
          </w:p>
        </w:tc>
        <w:tc>
          <w:tcPr>
            <w:tcW w:w="864" w:type="dxa"/>
            <w:tcBorders>
              <w:top w:val="single" w:sz="12" w:space="0" w:color="auto"/>
            </w:tcBorders>
            <w:vAlign w:val="bottom"/>
          </w:tcPr>
          <w:p w14:paraId="4E8B652A" w14:textId="667C6F83" w:rsidR="3CCB463E" w:rsidRPr="00E053BE" w:rsidRDefault="00CD3FAC" w:rsidP="002E3839">
            <w:pPr>
              <w:pStyle w:val="TableText"/>
              <w:ind w:right="144"/>
            </w:pPr>
            <w:r w:rsidRPr="00E053BE">
              <w:t>20</w:t>
            </w:r>
          </w:p>
        </w:tc>
      </w:tr>
      <w:tr w:rsidR="3CCB463E" w:rsidRPr="00E053BE" w14:paraId="2076A03A" w14:textId="77777777" w:rsidTr="00715355">
        <w:trPr>
          <w:trHeight w:val="270"/>
        </w:trPr>
        <w:tc>
          <w:tcPr>
            <w:tcW w:w="3168" w:type="dxa"/>
          </w:tcPr>
          <w:p w14:paraId="47D03656" w14:textId="46AE94D0" w:rsidR="3CCB463E" w:rsidRPr="00E053BE" w:rsidRDefault="3CCB463E" w:rsidP="002E3839">
            <w:pPr>
              <w:pStyle w:val="TableText"/>
              <w:rPr>
                <w:b/>
                <w:bCs/>
              </w:rPr>
            </w:pPr>
            <w:r w:rsidRPr="00E053BE">
              <w:rPr>
                <w:b/>
                <w:bCs/>
              </w:rPr>
              <w:t>K–12 Teaching Credential</w:t>
            </w:r>
          </w:p>
        </w:tc>
        <w:tc>
          <w:tcPr>
            <w:tcW w:w="4608" w:type="dxa"/>
          </w:tcPr>
          <w:p w14:paraId="72DF3106" w14:textId="07713137" w:rsidR="3CCB463E" w:rsidRPr="00E053BE" w:rsidRDefault="3CCB463E" w:rsidP="002E3839">
            <w:pPr>
              <w:pStyle w:val="TableText"/>
              <w:jc w:val="left"/>
            </w:pPr>
            <w:r w:rsidRPr="00E053BE">
              <w:t>Secondary Teaching (single subject)</w:t>
            </w:r>
          </w:p>
        </w:tc>
        <w:tc>
          <w:tcPr>
            <w:tcW w:w="864" w:type="dxa"/>
            <w:vAlign w:val="bottom"/>
          </w:tcPr>
          <w:p w14:paraId="7FE0AFAB" w14:textId="2C4E1A21" w:rsidR="3CCB463E" w:rsidRPr="00E053BE" w:rsidRDefault="009732F2" w:rsidP="002E3839">
            <w:pPr>
              <w:pStyle w:val="TableText"/>
              <w:ind w:right="144"/>
            </w:pPr>
            <w:r w:rsidRPr="00E053BE">
              <w:t>4</w:t>
            </w:r>
          </w:p>
        </w:tc>
        <w:tc>
          <w:tcPr>
            <w:tcW w:w="864" w:type="dxa"/>
            <w:vAlign w:val="bottom"/>
          </w:tcPr>
          <w:p w14:paraId="0FD55307" w14:textId="74DAD714" w:rsidR="3CCB463E" w:rsidRPr="00E053BE" w:rsidRDefault="00DF1C94" w:rsidP="002E3839">
            <w:pPr>
              <w:pStyle w:val="TableText"/>
              <w:ind w:right="144"/>
            </w:pPr>
            <w:r w:rsidRPr="00E053BE">
              <w:t>0</w:t>
            </w:r>
          </w:p>
        </w:tc>
        <w:tc>
          <w:tcPr>
            <w:tcW w:w="864" w:type="dxa"/>
            <w:vAlign w:val="bottom"/>
          </w:tcPr>
          <w:p w14:paraId="47B671F3" w14:textId="16473DBA" w:rsidR="3CCB463E" w:rsidRPr="00E053BE" w:rsidRDefault="00CD3FAC" w:rsidP="002E3839">
            <w:pPr>
              <w:pStyle w:val="TableText"/>
              <w:ind w:right="144"/>
            </w:pPr>
            <w:r w:rsidRPr="00E053BE">
              <w:t>4</w:t>
            </w:r>
          </w:p>
        </w:tc>
      </w:tr>
      <w:tr w:rsidR="3CCB463E" w:rsidRPr="00E053BE" w14:paraId="71E419E3" w14:textId="77777777" w:rsidTr="00715355">
        <w:trPr>
          <w:trHeight w:val="270"/>
        </w:trPr>
        <w:tc>
          <w:tcPr>
            <w:tcW w:w="3168" w:type="dxa"/>
          </w:tcPr>
          <w:p w14:paraId="72BDB2D6" w14:textId="553691E8" w:rsidR="3CCB463E" w:rsidRPr="00E053BE" w:rsidRDefault="3CCB463E" w:rsidP="002E3839">
            <w:pPr>
              <w:pStyle w:val="TableText"/>
              <w:rPr>
                <w:b/>
                <w:bCs/>
              </w:rPr>
            </w:pPr>
            <w:r w:rsidRPr="00E053BE">
              <w:rPr>
                <w:b/>
                <w:bCs/>
              </w:rPr>
              <w:t>K–12 Teaching Credential</w:t>
            </w:r>
          </w:p>
        </w:tc>
        <w:tc>
          <w:tcPr>
            <w:tcW w:w="4608" w:type="dxa"/>
          </w:tcPr>
          <w:p w14:paraId="176F9F4F" w14:textId="3A099F10" w:rsidR="3CCB463E" w:rsidRPr="00E053BE" w:rsidRDefault="3CCB463E" w:rsidP="002E3839">
            <w:pPr>
              <w:pStyle w:val="TableText"/>
              <w:jc w:val="left"/>
            </w:pPr>
            <w:r w:rsidRPr="00E053BE">
              <w:t>Special Education</w:t>
            </w:r>
          </w:p>
        </w:tc>
        <w:tc>
          <w:tcPr>
            <w:tcW w:w="864" w:type="dxa"/>
            <w:vAlign w:val="bottom"/>
          </w:tcPr>
          <w:p w14:paraId="0AD1475B" w14:textId="128181A8" w:rsidR="3CCB463E" w:rsidRPr="00E053BE" w:rsidRDefault="009732F2" w:rsidP="002E3839">
            <w:pPr>
              <w:pStyle w:val="TableText"/>
              <w:ind w:right="144"/>
            </w:pPr>
            <w:r w:rsidRPr="00E053BE">
              <w:t>13</w:t>
            </w:r>
          </w:p>
        </w:tc>
        <w:tc>
          <w:tcPr>
            <w:tcW w:w="864" w:type="dxa"/>
            <w:vAlign w:val="bottom"/>
          </w:tcPr>
          <w:p w14:paraId="5CFC636D" w14:textId="0C73182B" w:rsidR="3CCB463E" w:rsidRPr="00E053BE" w:rsidRDefault="00DF1C94" w:rsidP="002E3839">
            <w:pPr>
              <w:pStyle w:val="TableText"/>
              <w:ind w:right="144"/>
            </w:pPr>
            <w:r w:rsidRPr="00E053BE">
              <w:t>21</w:t>
            </w:r>
          </w:p>
        </w:tc>
        <w:tc>
          <w:tcPr>
            <w:tcW w:w="864" w:type="dxa"/>
            <w:vAlign w:val="bottom"/>
          </w:tcPr>
          <w:p w14:paraId="298C75A6" w14:textId="2A45CF27" w:rsidR="3CCB463E" w:rsidRPr="00E053BE" w:rsidRDefault="3CCB463E" w:rsidP="002E3839">
            <w:pPr>
              <w:pStyle w:val="TableText"/>
              <w:ind w:right="144"/>
            </w:pPr>
            <w:r w:rsidRPr="00E053BE">
              <w:t>3</w:t>
            </w:r>
            <w:r w:rsidR="00CD3FAC" w:rsidRPr="00E053BE">
              <w:t>4</w:t>
            </w:r>
          </w:p>
        </w:tc>
      </w:tr>
      <w:tr w:rsidR="3CCB463E" w:rsidRPr="00E053BE" w14:paraId="3501E2C9" w14:textId="77777777" w:rsidTr="00715355">
        <w:trPr>
          <w:trHeight w:val="270"/>
        </w:trPr>
        <w:tc>
          <w:tcPr>
            <w:tcW w:w="3168" w:type="dxa"/>
          </w:tcPr>
          <w:p w14:paraId="4A755BA0" w14:textId="01963E2C" w:rsidR="3CCB463E" w:rsidRPr="00E053BE" w:rsidRDefault="3CCB463E" w:rsidP="002E3839">
            <w:pPr>
              <w:pStyle w:val="TableText"/>
              <w:rPr>
                <w:b/>
                <w:bCs/>
              </w:rPr>
            </w:pPr>
            <w:r w:rsidRPr="00E053BE">
              <w:rPr>
                <w:b/>
                <w:bCs/>
              </w:rPr>
              <w:t>K–12 Teaching Credential</w:t>
            </w:r>
          </w:p>
        </w:tc>
        <w:tc>
          <w:tcPr>
            <w:tcW w:w="4608" w:type="dxa"/>
          </w:tcPr>
          <w:p w14:paraId="5B9EA73E" w14:textId="123FDF07" w:rsidR="3CCB463E" w:rsidRPr="00E053BE" w:rsidRDefault="3CCB463E" w:rsidP="002E3839">
            <w:pPr>
              <w:pStyle w:val="TableText"/>
              <w:jc w:val="left"/>
            </w:pPr>
            <w:r w:rsidRPr="00E053BE">
              <w:t>E</w:t>
            </w:r>
            <w:r w:rsidR="002A7FF6" w:rsidRPr="00E053BE">
              <w:t>L</w:t>
            </w:r>
            <w:r w:rsidRPr="00E053BE">
              <w:t xml:space="preserve"> (Crosscultural, Language and Academic Development; Bilingual, Crosscultural, Language and Academic Development)</w:t>
            </w:r>
          </w:p>
        </w:tc>
        <w:tc>
          <w:tcPr>
            <w:tcW w:w="864" w:type="dxa"/>
            <w:vAlign w:val="bottom"/>
          </w:tcPr>
          <w:p w14:paraId="6671EE6B" w14:textId="4D6AD80F" w:rsidR="3CCB463E" w:rsidRPr="00E053BE" w:rsidRDefault="009732F2" w:rsidP="002E3839">
            <w:pPr>
              <w:pStyle w:val="TableText"/>
              <w:ind w:right="144"/>
            </w:pPr>
            <w:r w:rsidRPr="00E053BE">
              <w:t>9</w:t>
            </w:r>
          </w:p>
        </w:tc>
        <w:tc>
          <w:tcPr>
            <w:tcW w:w="864" w:type="dxa"/>
            <w:vAlign w:val="bottom"/>
          </w:tcPr>
          <w:p w14:paraId="0A436EAD" w14:textId="217AE419" w:rsidR="3CCB463E" w:rsidRPr="00E053BE" w:rsidRDefault="00DF1C94" w:rsidP="002E3839">
            <w:pPr>
              <w:pStyle w:val="TableText"/>
              <w:ind w:right="144"/>
            </w:pPr>
            <w:r w:rsidRPr="00E053BE">
              <w:t>8</w:t>
            </w:r>
          </w:p>
        </w:tc>
        <w:tc>
          <w:tcPr>
            <w:tcW w:w="864" w:type="dxa"/>
            <w:vAlign w:val="bottom"/>
          </w:tcPr>
          <w:p w14:paraId="4CEFB23C" w14:textId="47D8E080" w:rsidR="3CCB463E" w:rsidRPr="00E053BE" w:rsidRDefault="3CCB463E" w:rsidP="002E3839">
            <w:pPr>
              <w:pStyle w:val="TableText"/>
              <w:ind w:right="144"/>
            </w:pPr>
            <w:r w:rsidRPr="00E053BE">
              <w:t>1</w:t>
            </w:r>
            <w:r w:rsidR="00CD3FAC" w:rsidRPr="00E053BE">
              <w:t>7</w:t>
            </w:r>
          </w:p>
        </w:tc>
      </w:tr>
      <w:tr w:rsidR="3CCB463E" w:rsidRPr="00E053BE" w14:paraId="36CC52E4" w14:textId="77777777" w:rsidTr="00715355">
        <w:trPr>
          <w:trHeight w:val="270"/>
        </w:trPr>
        <w:tc>
          <w:tcPr>
            <w:tcW w:w="3168" w:type="dxa"/>
            <w:tcBorders>
              <w:bottom w:val="single" w:sz="4" w:space="0" w:color="auto"/>
            </w:tcBorders>
          </w:tcPr>
          <w:p w14:paraId="2725C3D2" w14:textId="5392D57F" w:rsidR="3CCB463E" w:rsidRPr="00E053BE" w:rsidRDefault="3CCB463E" w:rsidP="002E3839">
            <w:pPr>
              <w:pStyle w:val="TableText"/>
              <w:rPr>
                <w:b/>
                <w:bCs/>
              </w:rPr>
            </w:pPr>
            <w:r w:rsidRPr="00E053BE">
              <w:rPr>
                <w:b/>
                <w:bCs/>
              </w:rPr>
              <w:t>K–12 Teaching Credential</w:t>
            </w:r>
          </w:p>
        </w:tc>
        <w:tc>
          <w:tcPr>
            <w:tcW w:w="4608" w:type="dxa"/>
            <w:tcBorders>
              <w:bottom w:val="single" w:sz="4" w:space="0" w:color="auto"/>
            </w:tcBorders>
          </w:tcPr>
          <w:p w14:paraId="02A14A20" w14:textId="484B494B" w:rsidR="3CCB463E" w:rsidRPr="00E053BE" w:rsidRDefault="3CCB463E" w:rsidP="002E3839">
            <w:pPr>
              <w:pStyle w:val="TableText"/>
              <w:jc w:val="left"/>
            </w:pPr>
            <w:r w:rsidRPr="00E053BE">
              <w:t>Administrative</w:t>
            </w:r>
          </w:p>
        </w:tc>
        <w:tc>
          <w:tcPr>
            <w:tcW w:w="864" w:type="dxa"/>
            <w:tcBorders>
              <w:bottom w:val="single" w:sz="4" w:space="0" w:color="auto"/>
            </w:tcBorders>
            <w:vAlign w:val="bottom"/>
          </w:tcPr>
          <w:p w14:paraId="2D7ECCAE" w14:textId="5559C88D" w:rsidR="3CCB463E" w:rsidRPr="00E053BE" w:rsidRDefault="3CCB463E" w:rsidP="002E3839">
            <w:pPr>
              <w:pStyle w:val="TableText"/>
              <w:ind w:right="144"/>
            </w:pPr>
            <w:r w:rsidRPr="00E053BE">
              <w:t>2</w:t>
            </w:r>
          </w:p>
        </w:tc>
        <w:tc>
          <w:tcPr>
            <w:tcW w:w="864" w:type="dxa"/>
            <w:tcBorders>
              <w:bottom w:val="single" w:sz="4" w:space="0" w:color="auto"/>
            </w:tcBorders>
            <w:vAlign w:val="bottom"/>
          </w:tcPr>
          <w:p w14:paraId="1A6DB0C5" w14:textId="4314ABB9" w:rsidR="3CCB463E" w:rsidRPr="00E053BE" w:rsidRDefault="00DF1C94" w:rsidP="002E3839">
            <w:pPr>
              <w:pStyle w:val="TableText"/>
              <w:ind w:right="144"/>
            </w:pPr>
            <w:r w:rsidRPr="00E053BE">
              <w:t>1</w:t>
            </w:r>
          </w:p>
        </w:tc>
        <w:tc>
          <w:tcPr>
            <w:tcW w:w="864" w:type="dxa"/>
            <w:tcBorders>
              <w:bottom w:val="single" w:sz="4" w:space="0" w:color="auto"/>
            </w:tcBorders>
            <w:vAlign w:val="bottom"/>
          </w:tcPr>
          <w:p w14:paraId="62F1DCE2" w14:textId="16BB23FC" w:rsidR="3CCB463E" w:rsidRPr="00E053BE" w:rsidRDefault="00CD3FAC" w:rsidP="002E3839">
            <w:pPr>
              <w:pStyle w:val="TableText"/>
              <w:ind w:right="144"/>
            </w:pPr>
            <w:r w:rsidRPr="00E053BE">
              <w:t>3</w:t>
            </w:r>
          </w:p>
        </w:tc>
      </w:tr>
      <w:tr w:rsidR="3CCB463E" w:rsidRPr="00E053BE" w14:paraId="3688D26B" w14:textId="77777777" w:rsidTr="00715355">
        <w:trPr>
          <w:trHeight w:val="270"/>
        </w:trPr>
        <w:tc>
          <w:tcPr>
            <w:tcW w:w="3168" w:type="dxa"/>
            <w:tcBorders>
              <w:top w:val="single" w:sz="4" w:space="0" w:color="auto"/>
              <w:bottom w:val="single" w:sz="12" w:space="0" w:color="auto"/>
            </w:tcBorders>
          </w:tcPr>
          <w:p w14:paraId="50D2782C" w14:textId="24BF9284" w:rsidR="3CCB463E" w:rsidRPr="00E053BE" w:rsidRDefault="3CCB463E" w:rsidP="002E3839">
            <w:pPr>
              <w:pStyle w:val="TableText"/>
              <w:rPr>
                <w:b/>
                <w:bCs/>
              </w:rPr>
            </w:pPr>
            <w:r w:rsidRPr="00E053BE">
              <w:rPr>
                <w:b/>
                <w:bCs/>
              </w:rPr>
              <w:t>K–12 Teaching Credential</w:t>
            </w:r>
          </w:p>
        </w:tc>
        <w:tc>
          <w:tcPr>
            <w:tcW w:w="4608" w:type="dxa"/>
            <w:tcBorders>
              <w:top w:val="single" w:sz="4" w:space="0" w:color="auto"/>
              <w:bottom w:val="single" w:sz="12" w:space="0" w:color="auto"/>
            </w:tcBorders>
          </w:tcPr>
          <w:p w14:paraId="4FEBE358" w14:textId="1EFB8ED0" w:rsidR="3CCB463E" w:rsidRPr="00E053BE" w:rsidRDefault="3CCB463E" w:rsidP="002E3839">
            <w:pPr>
              <w:pStyle w:val="TableText"/>
              <w:jc w:val="left"/>
            </w:pPr>
            <w:r w:rsidRPr="00E053BE">
              <w:t>Other (</w:t>
            </w:r>
            <w:r w:rsidR="00B42908" w:rsidRPr="00E053BE">
              <w:t>Board Certified Behavior analyst</w:t>
            </w:r>
            <w:r w:rsidR="00D9279C" w:rsidRPr="00E053BE">
              <w:t xml:space="preserve">, </w:t>
            </w:r>
            <w:r w:rsidRPr="00E053BE">
              <w:t>Autism add on, Reading and Literacy add on, Wilson Dyslexia Practitioner Credential, Early Childhood Education</w:t>
            </w:r>
            <w:r w:rsidR="00321971" w:rsidRPr="00E053BE">
              <w:t>, Orthopedic Impairments, and Visual Impairments</w:t>
            </w:r>
            <w:r w:rsidRPr="00E053BE">
              <w:t xml:space="preserve">) </w:t>
            </w:r>
          </w:p>
        </w:tc>
        <w:tc>
          <w:tcPr>
            <w:tcW w:w="864" w:type="dxa"/>
            <w:tcBorders>
              <w:top w:val="single" w:sz="4" w:space="0" w:color="auto"/>
              <w:bottom w:val="single" w:sz="12" w:space="0" w:color="auto"/>
            </w:tcBorders>
            <w:vAlign w:val="bottom"/>
          </w:tcPr>
          <w:p w14:paraId="0591975A" w14:textId="2A651E10" w:rsidR="3CCB463E" w:rsidRPr="00E053BE" w:rsidRDefault="0011352E" w:rsidP="002E3839">
            <w:pPr>
              <w:pStyle w:val="TableText"/>
              <w:ind w:right="144"/>
            </w:pPr>
            <w:r w:rsidRPr="00E053BE">
              <w:t>4</w:t>
            </w:r>
          </w:p>
        </w:tc>
        <w:tc>
          <w:tcPr>
            <w:tcW w:w="864" w:type="dxa"/>
            <w:tcBorders>
              <w:top w:val="single" w:sz="4" w:space="0" w:color="auto"/>
              <w:bottom w:val="single" w:sz="12" w:space="0" w:color="auto"/>
            </w:tcBorders>
            <w:vAlign w:val="bottom"/>
          </w:tcPr>
          <w:p w14:paraId="6164FEC5" w14:textId="3373058E" w:rsidR="3CCB463E" w:rsidRPr="00E053BE" w:rsidRDefault="00B42908" w:rsidP="002E3839">
            <w:pPr>
              <w:pStyle w:val="TableText"/>
              <w:ind w:right="144"/>
            </w:pPr>
            <w:r w:rsidRPr="00E053BE">
              <w:t>8</w:t>
            </w:r>
          </w:p>
        </w:tc>
        <w:tc>
          <w:tcPr>
            <w:tcW w:w="864" w:type="dxa"/>
            <w:tcBorders>
              <w:top w:val="single" w:sz="4" w:space="0" w:color="auto"/>
              <w:bottom w:val="single" w:sz="12" w:space="0" w:color="auto"/>
            </w:tcBorders>
            <w:vAlign w:val="bottom"/>
          </w:tcPr>
          <w:p w14:paraId="1AC6D986" w14:textId="0F25F356" w:rsidR="3CCB463E" w:rsidRPr="00E053BE" w:rsidRDefault="00787CBD" w:rsidP="002E3839">
            <w:pPr>
              <w:pStyle w:val="TableText"/>
              <w:ind w:right="144"/>
            </w:pPr>
            <w:r w:rsidRPr="00E053BE">
              <w:t>12</w:t>
            </w:r>
          </w:p>
        </w:tc>
      </w:tr>
      <w:tr w:rsidR="3CCB463E" w:rsidRPr="00E053BE" w14:paraId="5FFDFABF" w14:textId="77777777" w:rsidTr="00715355">
        <w:trPr>
          <w:trHeight w:val="270"/>
        </w:trPr>
        <w:tc>
          <w:tcPr>
            <w:tcW w:w="3168" w:type="dxa"/>
            <w:tcBorders>
              <w:top w:val="single" w:sz="12" w:space="0" w:color="auto"/>
              <w:bottom w:val="single" w:sz="4" w:space="0" w:color="auto"/>
            </w:tcBorders>
          </w:tcPr>
          <w:p w14:paraId="3211CD5C" w14:textId="088E5881" w:rsidR="3CCB463E" w:rsidRPr="00E053BE" w:rsidRDefault="3CCB463E" w:rsidP="002E3839">
            <w:pPr>
              <w:pStyle w:val="TableText"/>
              <w:keepNext/>
              <w:rPr>
                <w:b/>
                <w:bCs/>
              </w:rPr>
            </w:pPr>
            <w:r w:rsidRPr="00E053BE">
              <w:rPr>
                <w:b/>
                <w:bCs/>
              </w:rPr>
              <w:t>Gender</w:t>
            </w:r>
          </w:p>
        </w:tc>
        <w:tc>
          <w:tcPr>
            <w:tcW w:w="4608" w:type="dxa"/>
            <w:tcBorders>
              <w:top w:val="single" w:sz="12" w:space="0" w:color="auto"/>
              <w:bottom w:val="single" w:sz="4" w:space="0" w:color="auto"/>
            </w:tcBorders>
          </w:tcPr>
          <w:p w14:paraId="629E61F1" w14:textId="576385B8" w:rsidR="3CCB463E" w:rsidRPr="00E053BE" w:rsidRDefault="3CCB463E" w:rsidP="002E3839">
            <w:pPr>
              <w:pStyle w:val="TableText"/>
              <w:keepNext/>
              <w:jc w:val="left"/>
            </w:pPr>
            <w:r w:rsidRPr="00E053BE">
              <w:t>Male</w:t>
            </w:r>
          </w:p>
        </w:tc>
        <w:tc>
          <w:tcPr>
            <w:tcW w:w="864" w:type="dxa"/>
            <w:tcBorders>
              <w:top w:val="single" w:sz="12" w:space="0" w:color="auto"/>
              <w:bottom w:val="single" w:sz="4" w:space="0" w:color="auto"/>
            </w:tcBorders>
            <w:vAlign w:val="bottom"/>
          </w:tcPr>
          <w:p w14:paraId="5F490C3D" w14:textId="7E7537D6" w:rsidR="3CCB463E" w:rsidRPr="00E053BE" w:rsidRDefault="0011352E" w:rsidP="002E3839">
            <w:pPr>
              <w:pStyle w:val="TableText"/>
              <w:keepNext/>
              <w:ind w:right="144"/>
            </w:pPr>
            <w:r w:rsidRPr="00E053BE">
              <w:t>1</w:t>
            </w:r>
          </w:p>
        </w:tc>
        <w:tc>
          <w:tcPr>
            <w:tcW w:w="864" w:type="dxa"/>
            <w:tcBorders>
              <w:top w:val="single" w:sz="12" w:space="0" w:color="auto"/>
              <w:bottom w:val="single" w:sz="4" w:space="0" w:color="auto"/>
            </w:tcBorders>
            <w:vAlign w:val="bottom"/>
          </w:tcPr>
          <w:p w14:paraId="3CE377BD" w14:textId="70F203BB" w:rsidR="3CCB463E" w:rsidRPr="00E053BE" w:rsidRDefault="3CCB463E" w:rsidP="002E3839">
            <w:pPr>
              <w:pStyle w:val="TableText"/>
              <w:keepNext/>
              <w:ind w:right="144"/>
            </w:pPr>
            <w:r w:rsidRPr="00E053BE">
              <w:t>3</w:t>
            </w:r>
          </w:p>
        </w:tc>
        <w:tc>
          <w:tcPr>
            <w:tcW w:w="864" w:type="dxa"/>
            <w:tcBorders>
              <w:top w:val="single" w:sz="12" w:space="0" w:color="auto"/>
              <w:bottom w:val="single" w:sz="4" w:space="0" w:color="auto"/>
            </w:tcBorders>
            <w:vAlign w:val="bottom"/>
          </w:tcPr>
          <w:p w14:paraId="799B44C4" w14:textId="385C6EDF" w:rsidR="3CCB463E" w:rsidRPr="00E053BE" w:rsidRDefault="00787CBD" w:rsidP="002E3839">
            <w:pPr>
              <w:pStyle w:val="TableText"/>
              <w:keepNext/>
              <w:ind w:right="144"/>
            </w:pPr>
            <w:r w:rsidRPr="00E053BE">
              <w:t>4</w:t>
            </w:r>
          </w:p>
        </w:tc>
      </w:tr>
      <w:tr w:rsidR="3CCB463E" w:rsidRPr="00E053BE" w14:paraId="368664C0" w14:textId="77777777" w:rsidTr="00715355">
        <w:trPr>
          <w:trHeight w:val="270"/>
        </w:trPr>
        <w:tc>
          <w:tcPr>
            <w:tcW w:w="3168" w:type="dxa"/>
            <w:tcBorders>
              <w:top w:val="single" w:sz="4" w:space="0" w:color="auto"/>
              <w:bottom w:val="single" w:sz="12" w:space="0" w:color="auto"/>
            </w:tcBorders>
          </w:tcPr>
          <w:p w14:paraId="2F99A1DB" w14:textId="18CB2F84" w:rsidR="3CCB463E" w:rsidRPr="00E053BE" w:rsidRDefault="3CCB463E" w:rsidP="002E3839">
            <w:pPr>
              <w:pStyle w:val="TableText"/>
              <w:rPr>
                <w:b/>
                <w:bCs/>
              </w:rPr>
            </w:pPr>
            <w:r w:rsidRPr="00E053BE">
              <w:rPr>
                <w:b/>
                <w:bCs/>
              </w:rPr>
              <w:t>Gender</w:t>
            </w:r>
          </w:p>
        </w:tc>
        <w:tc>
          <w:tcPr>
            <w:tcW w:w="4608" w:type="dxa"/>
            <w:tcBorders>
              <w:top w:val="single" w:sz="4" w:space="0" w:color="auto"/>
              <w:bottom w:val="single" w:sz="12" w:space="0" w:color="auto"/>
            </w:tcBorders>
          </w:tcPr>
          <w:p w14:paraId="5454E560" w14:textId="6C779DBB" w:rsidR="3CCB463E" w:rsidRPr="00E053BE" w:rsidRDefault="3CCB463E" w:rsidP="002E3839">
            <w:pPr>
              <w:pStyle w:val="TableText"/>
              <w:jc w:val="left"/>
            </w:pPr>
            <w:r w:rsidRPr="00E053BE">
              <w:t>Female</w:t>
            </w:r>
          </w:p>
        </w:tc>
        <w:tc>
          <w:tcPr>
            <w:tcW w:w="864" w:type="dxa"/>
            <w:tcBorders>
              <w:top w:val="single" w:sz="4" w:space="0" w:color="auto"/>
              <w:bottom w:val="single" w:sz="12" w:space="0" w:color="auto"/>
            </w:tcBorders>
            <w:vAlign w:val="bottom"/>
          </w:tcPr>
          <w:p w14:paraId="61583B06" w14:textId="3B42061F" w:rsidR="3CCB463E" w:rsidRPr="00E053BE" w:rsidRDefault="0011352E" w:rsidP="002E3839">
            <w:pPr>
              <w:pStyle w:val="TableText"/>
              <w:ind w:right="144"/>
            </w:pPr>
            <w:r w:rsidRPr="00E053BE">
              <w:t>21</w:t>
            </w:r>
          </w:p>
        </w:tc>
        <w:tc>
          <w:tcPr>
            <w:tcW w:w="864" w:type="dxa"/>
            <w:tcBorders>
              <w:top w:val="single" w:sz="4" w:space="0" w:color="auto"/>
              <w:bottom w:val="single" w:sz="12" w:space="0" w:color="auto"/>
            </w:tcBorders>
            <w:vAlign w:val="bottom"/>
          </w:tcPr>
          <w:p w14:paraId="6D831235" w14:textId="307D504B" w:rsidR="3CCB463E" w:rsidRPr="00E053BE" w:rsidRDefault="004B6B5C" w:rsidP="002E3839">
            <w:pPr>
              <w:pStyle w:val="TableText"/>
              <w:ind w:right="144"/>
            </w:pPr>
            <w:r w:rsidRPr="00E053BE">
              <w:t>21</w:t>
            </w:r>
          </w:p>
        </w:tc>
        <w:tc>
          <w:tcPr>
            <w:tcW w:w="864" w:type="dxa"/>
            <w:tcBorders>
              <w:top w:val="single" w:sz="4" w:space="0" w:color="auto"/>
              <w:bottom w:val="single" w:sz="12" w:space="0" w:color="auto"/>
            </w:tcBorders>
            <w:vAlign w:val="bottom"/>
          </w:tcPr>
          <w:p w14:paraId="4F945B6D" w14:textId="73C0910F" w:rsidR="3CCB463E" w:rsidRPr="00E053BE" w:rsidRDefault="00787CBD" w:rsidP="002E3839">
            <w:pPr>
              <w:pStyle w:val="TableText"/>
              <w:ind w:right="144"/>
            </w:pPr>
            <w:r w:rsidRPr="00E053BE">
              <w:t>42</w:t>
            </w:r>
          </w:p>
        </w:tc>
      </w:tr>
      <w:tr w:rsidR="3CCB463E" w:rsidRPr="00E053BE" w14:paraId="0A7E48C6" w14:textId="77777777" w:rsidTr="00715355">
        <w:trPr>
          <w:trHeight w:val="270"/>
        </w:trPr>
        <w:tc>
          <w:tcPr>
            <w:tcW w:w="3168" w:type="dxa"/>
            <w:tcBorders>
              <w:top w:val="single" w:sz="12" w:space="0" w:color="auto"/>
            </w:tcBorders>
          </w:tcPr>
          <w:p w14:paraId="55160B6C" w14:textId="2F9672DA" w:rsidR="3CCB463E" w:rsidRPr="00E053BE" w:rsidRDefault="3CCB463E" w:rsidP="002E3839">
            <w:pPr>
              <w:pStyle w:val="TableText"/>
              <w:keepNext/>
              <w:rPr>
                <w:b/>
                <w:bCs/>
              </w:rPr>
            </w:pPr>
            <w:r w:rsidRPr="00E053BE">
              <w:rPr>
                <w:b/>
                <w:bCs/>
              </w:rPr>
              <w:t>Area of State</w:t>
            </w:r>
          </w:p>
        </w:tc>
        <w:tc>
          <w:tcPr>
            <w:tcW w:w="4608" w:type="dxa"/>
            <w:tcBorders>
              <w:top w:val="single" w:sz="12" w:space="0" w:color="auto"/>
            </w:tcBorders>
          </w:tcPr>
          <w:p w14:paraId="56208E70" w14:textId="4086C6CE" w:rsidR="3CCB463E" w:rsidRPr="00E053BE" w:rsidRDefault="3CCB463E" w:rsidP="002E3839">
            <w:pPr>
              <w:pStyle w:val="TableText"/>
              <w:jc w:val="left"/>
            </w:pPr>
            <w:r w:rsidRPr="00E053BE">
              <w:t>Northern</w:t>
            </w:r>
          </w:p>
        </w:tc>
        <w:tc>
          <w:tcPr>
            <w:tcW w:w="864" w:type="dxa"/>
            <w:tcBorders>
              <w:top w:val="single" w:sz="12" w:space="0" w:color="auto"/>
            </w:tcBorders>
            <w:vAlign w:val="bottom"/>
          </w:tcPr>
          <w:p w14:paraId="61DEB030" w14:textId="792E526B" w:rsidR="3CCB463E" w:rsidRPr="00E053BE" w:rsidRDefault="0011352E" w:rsidP="002E3839">
            <w:pPr>
              <w:pStyle w:val="TableText"/>
              <w:ind w:right="144"/>
            </w:pPr>
            <w:r w:rsidRPr="00E053BE">
              <w:t>3</w:t>
            </w:r>
          </w:p>
        </w:tc>
        <w:tc>
          <w:tcPr>
            <w:tcW w:w="864" w:type="dxa"/>
            <w:tcBorders>
              <w:top w:val="single" w:sz="12" w:space="0" w:color="auto"/>
            </w:tcBorders>
            <w:vAlign w:val="bottom"/>
          </w:tcPr>
          <w:p w14:paraId="04B6E75E" w14:textId="2A297513" w:rsidR="3CCB463E" w:rsidRPr="00E053BE" w:rsidRDefault="00391A9B" w:rsidP="002E3839">
            <w:pPr>
              <w:pStyle w:val="TableText"/>
              <w:ind w:right="144"/>
            </w:pPr>
            <w:r w:rsidRPr="00E053BE">
              <w:t>4</w:t>
            </w:r>
          </w:p>
        </w:tc>
        <w:tc>
          <w:tcPr>
            <w:tcW w:w="864" w:type="dxa"/>
            <w:tcBorders>
              <w:top w:val="single" w:sz="12" w:space="0" w:color="auto"/>
            </w:tcBorders>
            <w:vAlign w:val="bottom"/>
          </w:tcPr>
          <w:p w14:paraId="503426C4" w14:textId="10CE6EE4" w:rsidR="3CCB463E" w:rsidRPr="00E053BE" w:rsidRDefault="3CCB463E" w:rsidP="002E3839">
            <w:pPr>
              <w:pStyle w:val="TableText"/>
              <w:ind w:right="144"/>
            </w:pPr>
            <w:r w:rsidRPr="00E053BE">
              <w:t>7</w:t>
            </w:r>
          </w:p>
        </w:tc>
      </w:tr>
      <w:tr w:rsidR="3CCB463E" w:rsidRPr="00E053BE" w14:paraId="069B8075" w14:textId="77777777" w:rsidTr="00715355">
        <w:trPr>
          <w:trHeight w:val="270"/>
        </w:trPr>
        <w:tc>
          <w:tcPr>
            <w:tcW w:w="3168" w:type="dxa"/>
            <w:tcBorders>
              <w:bottom w:val="single" w:sz="4" w:space="0" w:color="auto"/>
            </w:tcBorders>
          </w:tcPr>
          <w:p w14:paraId="1F525CEC" w14:textId="21336602" w:rsidR="3CCB463E" w:rsidRPr="00E053BE" w:rsidRDefault="3CCB463E" w:rsidP="002E3839">
            <w:pPr>
              <w:pStyle w:val="TableText"/>
              <w:keepNext/>
              <w:rPr>
                <w:b/>
                <w:bCs/>
              </w:rPr>
            </w:pPr>
            <w:r w:rsidRPr="00E053BE">
              <w:rPr>
                <w:b/>
                <w:bCs/>
              </w:rPr>
              <w:t>Area of State</w:t>
            </w:r>
          </w:p>
        </w:tc>
        <w:tc>
          <w:tcPr>
            <w:tcW w:w="4608" w:type="dxa"/>
            <w:tcBorders>
              <w:bottom w:val="single" w:sz="4" w:space="0" w:color="auto"/>
            </w:tcBorders>
          </w:tcPr>
          <w:p w14:paraId="080E2F1A" w14:textId="38376971" w:rsidR="3CCB463E" w:rsidRPr="00E053BE" w:rsidRDefault="3CCB463E" w:rsidP="002E3839">
            <w:pPr>
              <w:pStyle w:val="TableText"/>
              <w:jc w:val="left"/>
            </w:pPr>
            <w:r w:rsidRPr="00E053BE">
              <w:t>Southern</w:t>
            </w:r>
          </w:p>
        </w:tc>
        <w:tc>
          <w:tcPr>
            <w:tcW w:w="864" w:type="dxa"/>
            <w:tcBorders>
              <w:bottom w:val="single" w:sz="4" w:space="0" w:color="auto"/>
            </w:tcBorders>
            <w:vAlign w:val="bottom"/>
          </w:tcPr>
          <w:p w14:paraId="335A91F0" w14:textId="1B626F95" w:rsidR="3CCB463E" w:rsidRPr="00E053BE" w:rsidRDefault="0011352E" w:rsidP="002E3839">
            <w:pPr>
              <w:pStyle w:val="TableText"/>
              <w:ind w:right="144"/>
            </w:pPr>
            <w:r w:rsidRPr="00E053BE">
              <w:t>17</w:t>
            </w:r>
          </w:p>
        </w:tc>
        <w:tc>
          <w:tcPr>
            <w:tcW w:w="864" w:type="dxa"/>
            <w:tcBorders>
              <w:bottom w:val="single" w:sz="4" w:space="0" w:color="auto"/>
            </w:tcBorders>
            <w:vAlign w:val="bottom"/>
          </w:tcPr>
          <w:p w14:paraId="51300E22" w14:textId="4A8A410B" w:rsidR="3CCB463E" w:rsidRPr="00E053BE" w:rsidRDefault="00391A9B" w:rsidP="002E3839">
            <w:pPr>
              <w:pStyle w:val="TableText"/>
              <w:ind w:right="144"/>
            </w:pPr>
            <w:r w:rsidRPr="00E053BE">
              <w:t>19</w:t>
            </w:r>
          </w:p>
        </w:tc>
        <w:tc>
          <w:tcPr>
            <w:tcW w:w="864" w:type="dxa"/>
            <w:tcBorders>
              <w:bottom w:val="single" w:sz="4" w:space="0" w:color="auto"/>
            </w:tcBorders>
            <w:vAlign w:val="bottom"/>
          </w:tcPr>
          <w:p w14:paraId="323E3706" w14:textId="5A58EA6B" w:rsidR="3CCB463E" w:rsidRPr="00E053BE" w:rsidRDefault="00970446" w:rsidP="002E3839">
            <w:pPr>
              <w:pStyle w:val="TableText"/>
              <w:ind w:right="144"/>
            </w:pPr>
            <w:r w:rsidRPr="00E053BE">
              <w:t>36</w:t>
            </w:r>
          </w:p>
        </w:tc>
      </w:tr>
      <w:tr w:rsidR="3CCB463E" w:rsidRPr="00E053BE" w14:paraId="5868DEA9" w14:textId="77777777" w:rsidTr="00715355">
        <w:trPr>
          <w:trHeight w:val="270"/>
        </w:trPr>
        <w:tc>
          <w:tcPr>
            <w:tcW w:w="3168" w:type="dxa"/>
            <w:tcBorders>
              <w:top w:val="single" w:sz="4" w:space="0" w:color="auto"/>
              <w:bottom w:val="single" w:sz="12" w:space="0" w:color="auto"/>
            </w:tcBorders>
          </w:tcPr>
          <w:p w14:paraId="774D7503" w14:textId="094913A5" w:rsidR="3CCB463E" w:rsidRPr="00E053BE" w:rsidRDefault="3CCB463E" w:rsidP="002E3839">
            <w:pPr>
              <w:pStyle w:val="TableText"/>
              <w:rPr>
                <w:b/>
                <w:bCs/>
              </w:rPr>
            </w:pPr>
            <w:r w:rsidRPr="00E053BE">
              <w:rPr>
                <w:b/>
                <w:bCs/>
              </w:rPr>
              <w:t>Area of State</w:t>
            </w:r>
          </w:p>
        </w:tc>
        <w:tc>
          <w:tcPr>
            <w:tcW w:w="4608" w:type="dxa"/>
            <w:tcBorders>
              <w:top w:val="single" w:sz="4" w:space="0" w:color="auto"/>
              <w:bottom w:val="single" w:sz="12" w:space="0" w:color="auto"/>
            </w:tcBorders>
          </w:tcPr>
          <w:p w14:paraId="1799A72F" w14:textId="3A1F1D84" w:rsidR="3CCB463E" w:rsidRPr="00E053BE" w:rsidRDefault="3CCB463E" w:rsidP="002E3839">
            <w:pPr>
              <w:pStyle w:val="TableText"/>
              <w:jc w:val="left"/>
            </w:pPr>
            <w:r w:rsidRPr="00E053BE">
              <w:t>Central</w:t>
            </w:r>
          </w:p>
        </w:tc>
        <w:tc>
          <w:tcPr>
            <w:tcW w:w="864" w:type="dxa"/>
            <w:tcBorders>
              <w:top w:val="single" w:sz="4" w:space="0" w:color="auto"/>
              <w:bottom w:val="single" w:sz="12" w:space="0" w:color="auto"/>
            </w:tcBorders>
            <w:vAlign w:val="bottom"/>
          </w:tcPr>
          <w:p w14:paraId="665E5AFB" w14:textId="1D67DE3B" w:rsidR="3CCB463E" w:rsidRPr="00E053BE" w:rsidRDefault="3CCB463E" w:rsidP="002E3839">
            <w:pPr>
              <w:pStyle w:val="TableText"/>
              <w:ind w:right="144"/>
            </w:pPr>
            <w:r w:rsidRPr="00E053BE">
              <w:t>2</w:t>
            </w:r>
          </w:p>
        </w:tc>
        <w:tc>
          <w:tcPr>
            <w:tcW w:w="864" w:type="dxa"/>
            <w:tcBorders>
              <w:top w:val="single" w:sz="4" w:space="0" w:color="auto"/>
              <w:bottom w:val="single" w:sz="12" w:space="0" w:color="auto"/>
            </w:tcBorders>
            <w:vAlign w:val="bottom"/>
          </w:tcPr>
          <w:p w14:paraId="01102E83" w14:textId="12A46CF1" w:rsidR="3CCB463E" w:rsidRPr="00E053BE" w:rsidRDefault="3CCB463E" w:rsidP="002E3839">
            <w:pPr>
              <w:pStyle w:val="TableText"/>
              <w:ind w:right="144"/>
            </w:pPr>
            <w:r w:rsidRPr="00E053BE">
              <w:t>1</w:t>
            </w:r>
          </w:p>
        </w:tc>
        <w:tc>
          <w:tcPr>
            <w:tcW w:w="864" w:type="dxa"/>
            <w:tcBorders>
              <w:top w:val="single" w:sz="4" w:space="0" w:color="auto"/>
              <w:bottom w:val="single" w:sz="12" w:space="0" w:color="auto"/>
            </w:tcBorders>
            <w:vAlign w:val="bottom"/>
          </w:tcPr>
          <w:p w14:paraId="133C44F9" w14:textId="3435D64D" w:rsidR="3CCB463E" w:rsidRPr="00E053BE" w:rsidRDefault="3CCB463E" w:rsidP="002E3839">
            <w:pPr>
              <w:pStyle w:val="TableText"/>
              <w:ind w:right="144"/>
            </w:pPr>
            <w:r w:rsidRPr="00E053BE">
              <w:t>3</w:t>
            </w:r>
          </w:p>
        </w:tc>
      </w:tr>
      <w:tr w:rsidR="3CCB463E" w:rsidRPr="00E053BE" w14:paraId="2F35A4E4" w14:textId="77777777" w:rsidTr="007829EA">
        <w:trPr>
          <w:trHeight w:val="270"/>
        </w:trPr>
        <w:tc>
          <w:tcPr>
            <w:tcW w:w="3168" w:type="dxa"/>
            <w:tcBorders>
              <w:top w:val="single" w:sz="12" w:space="0" w:color="auto"/>
              <w:bottom w:val="single" w:sz="4" w:space="0" w:color="auto"/>
            </w:tcBorders>
          </w:tcPr>
          <w:p w14:paraId="58810CAE" w14:textId="29431056" w:rsidR="3CCB463E" w:rsidRPr="00E053BE" w:rsidRDefault="3CCB463E" w:rsidP="002E3839">
            <w:pPr>
              <w:pStyle w:val="TableText"/>
              <w:rPr>
                <w:b/>
                <w:bCs/>
              </w:rPr>
            </w:pPr>
            <w:r w:rsidRPr="00E053BE" w:rsidDel="00031EDA">
              <w:rPr>
                <w:b/>
                <w:bCs/>
              </w:rPr>
              <w:t xml:space="preserve">Population </w:t>
            </w:r>
            <w:r w:rsidRPr="00E053BE">
              <w:rPr>
                <w:b/>
                <w:bCs/>
              </w:rPr>
              <w:t>Type</w:t>
            </w:r>
          </w:p>
        </w:tc>
        <w:tc>
          <w:tcPr>
            <w:tcW w:w="4608" w:type="dxa"/>
            <w:tcBorders>
              <w:top w:val="single" w:sz="12" w:space="0" w:color="auto"/>
              <w:bottom w:val="single" w:sz="4" w:space="0" w:color="auto"/>
            </w:tcBorders>
          </w:tcPr>
          <w:p w14:paraId="308D2C06" w14:textId="213F52B7" w:rsidR="3CCB463E" w:rsidRPr="00E053BE" w:rsidRDefault="3CCB463E" w:rsidP="002E3839">
            <w:pPr>
              <w:pStyle w:val="TableText"/>
              <w:jc w:val="left"/>
            </w:pPr>
            <w:r w:rsidRPr="00E053BE">
              <w:t>City/Urban</w:t>
            </w:r>
          </w:p>
        </w:tc>
        <w:tc>
          <w:tcPr>
            <w:tcW w:w="864" w:type="dxa"/>
            <w:tcBorders>
              <w:top w:val="single" w:sz="12" w:space="0" w:color="auto"/>
              <w:bottom w:val="single" w:sz="4" w:space="0" w:color="auto"/>
            </w:tcBorders>
            <w:vAlign w:val="bottom"/>
          </w:tcPr>
          <w:p w14:paraId="4452F9BA" w14:textId="33F17E9D" w:rsidR="3CCB463E" w:rsidRPr="00E053BE" w:rsidRDefault="0011352E" w:rsidP="002E3839">
            <w:pPr>
              <w:pStyle w:val="TableText"/>
              <w:ind w:right="144"/>
            </w:pPr>
            <w:r w:rsidRPr="00E053BE">
              <w:t>8</w:t>
            </w:r>
          </w:p>
        </w:tc>
        <w:tc>
          <w:tcPr>
            <w:tcW w:w="864" w:type="dxa"/>
            <w:tcBorders>
              <w:top w:val="single" w:sz="12" w:space="0" w:color="auto"/>
              <w:bottom w:val="single" w:sz="4" w:space="0" w:color="auto"/>
            </w:tcBorders>
            <w:vAlign w:val="bottom"/>
          </w:tcPr>
          <w:p w14:paraId="0DAB5316" w14:textId="2A611B08" w:rsidR="3CCB463E" w:rsidRPr="00E053BE" w:rsidRDefault="00391A9B" w:rsidP="002E3839">
            <w:pPr>
              <w:pStyle w:val="TableText"/>
              <w:ind w:right="144"/>
            </w:pPr>
            <w:r w:rsidRPr="00E053BE">
              <w:t>11</w:t>
            </w:r>
          </w:p>
        </w:tc>
        <w:tc>
          <w:tcPr>
            <w:tcW w:w="864" w:type="dxa"/>
            <w:tcBorders>
              <w:top w:val="single" w:sz="12" w:space="0" w:color="auto"/>
              <w:bottom w:val="single" w:sz="4" w:space="0" w:color="auto"/>
            </w:tcBorders>
            <w:vAlign w:val="bottom"/>
          </w:tcPr>
          <w:p w14:paraId="143D02CF" w14:textId="28FFA85D" w:rsidR="3CCB463E" w:rsidRPr="00E053BE" w:rsidRDefault="3CCB463E" w:rsidP="002E3839">
            <w:pPr>
              <w:pStyle w:val="TableText"/>
              <w:ind w:right="144"/>
            </w:pPr>
            <w:r w:rsidRPr="00E053BE">
              <w:t>19</w:t>
            </w:r>
          </w:p>
        </w:tc>
      </w:tr>
      <w:tr w:rsidR="3CCB463E" w:rsidRPr="00E053BE" w14:paraId="2D688BB5" w14:textId="77777777" w:rsidTr="007829EA">
        <w:trPr>
          <w:trHeight w:val="270"/>
        </w:trPr>
        <w:tc>
          <w:tcPr>
            <w:tcW w:w="3168" w:type="dxa"/>
            <w:tcBorders>
              <w:top w:val="single" w:sz="4" w:space="0" w:color="auto"/>
              <w:bottom w:val="single" w:sz="4" w:space="0" w:color="auto"/>
            </w:tcBorders>
          </w:tcPr>
          <w:p w14:paraId="416E951C" w14:textId="3979845B" w:rsidR="3CCB463E" w:rsidRPr="00E053BE" w:rsidRDefault="3CCB463E" w:rsidP="002E3839">
            <w:pPr>
              <w:pStyle w:val="TableText"/>
              <w:rPr>
                <w:b/>
                <w:bCs/>
              </w:rPr>
            </w:pPr>
            <w:r w:rsidRPr="00E053BE" w:rsidDel="00031EDA">
              <w:rPr>
                <w:b/>
                <w:bCs/>
              </w:rPr>
              <w:t xml:space="preserve">Population </w:t>
            </w:r>
            <w:r w:rsidRPr="00E053BE">
              <w:rPr>
                <w:b/>
                <w:bCs/>
              </w:rPr>
              <w:t>Type</w:t>
            </w:r>
          </w:p>
        </w:tc>
        <w:tc>
          <w:tcPr>
            <w:tcW w:w="4608" w:type="dxa"/>
            <w:tcBorders>
              <w:top w:val="single" w:sz="4" w:space="0" w:color="auto"/>
              <w:bottom w:val="single" w:sz="4" w:space="0" w:color="auto"/>
            </w:tcBorders>
          </w:tcPr>
          <w:p w14:paraId="5978B8A7" w14:textId="3322A3E4" w:rsidR="3CCB463E" w:rsidRPr="00E053BE" w:rsidRDefault="3CCB463E" w:rsidP="002E3839">
            <w:pPr>
              <w:pStyle w:val="TableText"/>
              <w:jc w:val="left"/>
            </w:pPr>
            <w:r w:rsidRPr="00E053BE">
              <w:t>Suburban</w:t>
            </w:r>
          </w:p>
        </w:tc>
        <w:tc>
          <w:tcPr>
            <w:tcW w:w="864" w:type="dxa"/>
            <w:tcBorders>
              <w:top w:val="single" w:sz="4" w:space="0" w:color="auto"/>
              <w:bottom w:val="single" w:sz="4" w:space="0" w:color="auto"/>
            </w:tcBorders>
            <w:vAlign w:val="bottom"/>
          </w:tcPr>
          <w:p w14:paraId="1710B3E3" w14:textId="2A781232" w:rsidR="3CCB463E" w:rsidRPr="00E053BE" w:rsidRDefault="00F57D10" w:rsidP="002E3839">
            <w:pPr>
              <w:pStyle w:val="TableText"/>
              <w:ind w:right="144"/>
            </w:pPr>
            <w:r w:rsidRPr="00E053BE">
              <w:t>11</w:t>
            </w:r>
          </w:p>
        </w:tc>
        <w:tc>
          <w:tcPr>
            <w:tcW w:w="864" w:type="dxa"/>
            <w:tcBorders>
              <w:top w:val="single" w:sz="4" w:space="0" w:color="auto"/>
              <w:bottom w:val="single" w:sz="4" w:space="0" w:color="auto"/>
            </w:tcBorders>
            <w:vAlign w:val="bottom"/>
          </w:tcPr>
          <w:p w14:paraId="384F5B75" w14:textId="581882F6" w:rsidR="3CCB463E" w:rsidRPr="00E053BE" w:rsidRDefault="00391A9B" w:rsidP="002E3839">
            <w:pPr>
              <w:pStyle w:val="TableText"/>
              <w:ind w:right="144"/>
            </w:pPr>
            <w:r w:rsidRPr="00E053BE">
              <w:t>11</w:t>
            </w:r>
          </w:p>
        </w:tc>
        <w:tc>
          <w:tcPr>
            <w:tcW w:w="864" w:type="dxa"/>
            <w:tcBorders>
              <w:top w:val="single" w:sz="4" w:space="0" w:color="auto"/>
              <w:bottom w:val="single" w:sz="4" w:space="0" w:color="auto"/>
            </w:tcBorders>
            <w:vAlign w:val="bottom"/>
          </w:tcPr>
          <w:p w14:paraId="5622B5F0" w14:textId="0BD24A38" w:rsidR="3CCB463E" w:rsidRPr="00E053BE" w:rsidRDefault="00E43367" w:rsidP="002E3839">
            <w:pPr>
              <w:pStyle w:val="TableText"/>
              <w:ind w:right="144"/>
              <w:rPr>
                <w:b/>
                <w:bCs/>
              </w:rPr>
            </w:pPr>
            <w:r w:rsidRPr="00E053BE">
              <w:t>22</w:t>
            </w:r>
          </w:p>
        </w:tc>
      </w:tr>
      <w:tr w:rsidR="00D47E67" w:rsidRPr="00E053BE" w14:paraId="03CD0862" w14:textId="77777777" w:rsidTr="007829EA">
        <w:trPr>
          <w:trHeight w:val="270"/>
        </w:trPr>
        <w:tc>
          <w:tcPr>
            <w:tcW w:w="3168" w:type="dxa"/>
            <w:tcBorders>
              <w:top w:val="single" w:sz="4" w:space="0" w:color="auto"/>
              <w:bottom w:val="single" w:sz="4" w:space="0" w:color="auto"/>
            </w:tcBorders>
          </w:tcPr>
          <w:p w14:paraId="2079F91E" w14:textId="1E671AB0" w:rsidR="00D47E67" w:rsidRPr="00E053BE" w:rsidDel="00031EDA" w:rsidRDefault="00D47E67" w:rsidP="002E3839">
            <w:pPr>
              <w:pStyle w:val="TableText"/>
              <w:rPr>
                <w:b/>
                <w:bCs/>
              </w:rPr>
            </w:pPr>
            <w:r w:rsidRPr="00E053BE" w:rsidDel="00031EDA">
              <w:rPr>
                <w:b/>
                <w:bCs/>
              </w:rPr>
              <w:t xml:space="preserve">Population </w:t>
            </w:r>
            <w:r w:rsidRPr="00E053BE">
              <w:rPr>
                <w:b/>
                <w:bCs/>
              </w:rPr>
              <w:t>Type</w:t>
            </w:r>
          </w:p>
        </w:tc>
        <w:tc>
          <w:tcPr>
            <w:tcW w:w="4608" w:type="dxa"/>
            <w:tcBorders>
              <w:top w:val="single" w:sz="4" w:space="0" w:color="auto"/>
              <w:bottom w:val="single" w:sz="4" w:space="0" w:color="auto"/>
            </w:tcBorders>
          </w:tcPr>
          <w:p w14:paraId="0256A8CD" w14:textId="495CCED2" w:rsidR="00D47E67" w:rsidRPr="00E053BE" w:rsidRDefault="00D47E67" w:rsidP="002E3839">
            <w:pPr>
              <w:pStyle w:val="TableText"/>
              <w:jc w:val="left"/>
            </w:pPr>
            <w:r w:rsidRPr="00E053BE">
              <w:t>Town</w:t>
            </w:r>
          </w:p>
        </w:tc>
        <w:tc>
          <w:tcPr>
            <w:tcW w:w="864" w:type="dxa"/>
            <w:tcBorders>
              <w:top w:val="single" w:sz="4" w:space="0" w:color="auto"/>
              <w:bottom w:val="single" w:sz="4" w:space="0" w:color="auto"/>
            </w:tcBorders>
            <w:vAlign w:val="bottom"/>
          </w:tcPr>
          <w:p w14:paraId="51967D17" w14:textId="4DB9D45D" w:rsidR="00D47E67" w:rsidRPr="00E053BE" w:rsidRDefault="00D47E67" w:rsidP="002E3839">
            <w:pPr>
              <w:pStyle w:val="TableText"/>
              <w:ind w:right="144"/>
            </w:pPr>
            <w:r w:rsidRPr="00E053BE">
              <w:t>1</w:t>
            </w:r>
          </w:p>
        </w:tc>
        <w:tc>
          <w:tcPr>
            <w:tcW w:w="864" w:type="dxa"/>
            <w:tcBorders>
              <w:top w:val="single" w:sz="4" w:space="0" w:color="auto"/>
              <w:bottom w:val="single" w:sz="4" w:space="0" w:color="auto"/>
            </w:tcBorders>
            <w:vAlign w:val="bottom"/>
          </w:tcPr>
          <w:p w14:paraId="1549B32D" w14:textId="62C03494" w:rsidR="00D47E67" w:rsidRPr="00E053BE" w:rsidRDefault="00391A9B" w:rsidP="002E3839">
            <w:pPr>
              <w:pStyle w:val="TableText"/>
              <w:ind w:right="144"/>
            </w:pPr>
            <w:r w:rsidRPr="00E053BE">
              <w:t>2</w:t>
            </w:r>
          </w:p>
        </w:tc>
        <w:tc>
          <w:tcPr>
            <w:tcW w:w="864" w:type="dxa"/>
            <w:tcBorders>
              <w:top w:val="single" w:sz="4" w:space="0" w:color="auto"/>
              <w:bottom w:val="single" w:sz="4" w:space="0" w:color="auto"/>
            </w:tcBorders>
            <w:vAlign w:val="bottom"/>
          </w:tcPr>
          <w:p w14:paraId="476B8B55" w14:textId="0FD5C50B" w:rsidR="00D47E67" w:rsidRPr="00E053BE" w:rsidRDefault="00E43367" w:rsidP="002E3839">
            <w:pPr>
              <w:pStyle w:val="TableText"/>
              <w:ind w:right="144"/>
            </w:pPr>
            <w:r w:rsidRPr="00E053BE">
              <w:t>3</w:t>
            </w:r>
          </w:p>
        </w:tc>
      </w:tr>
      <w:tr w:rsidR="005C53C8" w:rsidRPr="00E053BE" w14:paraId="0F47745F" w14:textId="77777777" w:rsidTr="007829EA">
        <w:trPr>
          <w:trHeight w:val="270"/>
        </w:trPr>
        <w:tc>
          <w:tcPr>
            <w:tcW w:w="3168" w:type="dxa"/>
            <w:tcBorders>
              <w:top w:val="single" w:sz="4" w:space="0" w:color="auto"/>
              <w:bottom w:val="single" w:sz="4" w:space="0" w:color="auto"/>
            </w:tcBorders>
          </w:tcPr>
          <w:p w14:paraId="573BBF62" w14:textId="726CB5BF" w:rsidR="005C53C8" w:rsidRPr="00E053BE" w:rsidDel="00031EDA" w:rsidRDefault="005C53C8" w:rsidP="002E3839">
            <w:pPr>
              <w:pStyle w:val="TableText"/>
              <w:rPr>
                <w:b/>
                <w:bCs/>
              </w:rPr>
            </w:pPr>
            <w:r w:rsidRPr="00E053BE">
              <w:rPr>
                <w:b/>
                <w:bCs/>
              </w:rPr>
              <w:t>Population Type</w:t>
            </w:r>
          </w:p>
        </w:tc>
        <w:tc>
          <w:tcPr>
            <w:tcW w:w="4608" w:type="dxa"/>
            <w:tcBorders>
              <w:top w:val="single" w:sz="4" w:space="0" w:color="auto"/>
              <w:bottom w:val="single" w:sz="4" w:space="0" w:color="auto"/>
            </w:tcBorders>
          </w:tcPr>
          <w:p w14:paraId="2A29E600" w14:textId="72466A99" w:rsidR="005C53C8" w:rsidRPr="00E053BE" w:rsidRDefault="005C53C8" w:rsidP="002E3839">
            <w:pPr>
              <w:pStyle w:val="TableText"/>
              <w:jc w:val="left"/>
            </w:pPr>
            <w:r w:rsidRPr="00E053BE">
              <w:t>No response</w:t>
            </w:r>
          </w:p>
        </w:tc>
        <w:tc>
          <w:tcPr>
            <w:tcW w:w="864" w:type="dxa"/>
            <w:tcBorders>
              <w:top w:val="single" w:sz="4" w:space="0" w:color="auto"/>
              <w:bottom w:val="single" w:sz="4" w:space="0" w:color="auto"/>
            </w:tcBorders>
            <w:vAlign w:val="bottom"/>
          </w:tcPr>
          <w:p w14:paraId="246947D9" w14:textId="69FB517C" w:rsidR="005C53C8" w:rsidRPr="00E053BE" w:rsidRDefault="005C53C8" w:rsidP="002E3839">
            <w:pPr>
              <w:pStyle w:val="TableText"/>
              <w:ind w:right="144"/>
            </w:pPr>
            <w:r w:rsidRPr="00E053BE">
              <w:t>2</w:t>
            </w:r>
          </w:p>
        </w:tc>
        <w:tc>
          <w:tcPr>
            <w:tcW w:w="864" w:type="dxa"/>
            <w:tcBorders>
              <w:top w:val="single" w:sz="4" w:space="0" w:color="auto"/>
              <w:bottom w:val="single" w:sz="4" w:space="0" w:color="auto"/>
            </w:tcBorders>
            <w:vAlign w:val="bottom"/>
          </w:tcPr>
          <w:p w14:paraId="75F60BFF" w14:textId="5E83BE41" w:rsidR="005C53C8" w:rsidRPr="00E053BE" w:rsidRDefault="00391A9B" w:rsidP="002E3839">
            <w:pPr>
              <w:pStyle w:val="TableText"/>
              <w:ind w:right="144"/>
            </w:pPr>
            <w:r w:rsidRPr="00E053BE">
              <w:t>0</w:t>
            </w:r>
          </w:p>
        </w:tc>
        <w:tc>
          <w:tcPr>
            <w:tcW w:w="864" w:type="dxa"/>
            <w:tcBorders>
              <w:top w:val="single" w:sz="4" w:space="0" w:color="auto"/>
              <w:bottom w:val="single" w:sz="4" w:space="0" w:color="auto"/>
            </w:tcBorders>
            <w:vAlign w:val="bottom"/>
          </w:tcPr>
          <w:p w14:paraId="7B37305E" w14:textId="394AF127" w:rsidR="005C53C8" w:rsidRPr="00E053BE" w:rsidRDefault="00E43367" w:rsidP="002E3839">
            <w:pPr>
              <w:pStyle w:val="TableText"/>
              <w:ind w:right="144"/>
            </w:pPr>
            <w:r w:rsidRPr="00E053BE">
              <w:t>2</w:t>
            </w:r>
          </w:p>
        </w:tc>
      </w:tr>
      <w:tr w:rsidR="00DF3434" w:rsidRPr="00E053BE" w14:paraId="7B6DA352" w14:textId="77777777" w:rsidTr="00025A4C">
        <w:trPr>
          <w:trHeight w:val="270"/>
        </w:trPr>
        <w:tc>
          <w:tcPr>
            <w:tcW w:w="3168" w:type="dxa"/>
            <w:tcBorders>
              <w:top w:val="single" w:sz="12" w:space="0" w:color="auto"/>
            </w:tcBorders>
          </w:tcPr>
          <w:p w14:paraId="516B84A0" w14:textId="0407D4DD" w:rsidR="00DF3434" w:rsidRPr="00E053BE" w:rsidDel="00031EDA" w:rsidRDefault="00DF3434" w:rsidP="002E3839">
            <w:pPr>
              <w:pStyle w:val="TableText"/>
              <w:rPr>
                <w:b/>
                <w:bCs/>
              </w:rPr>
            </w:pPr>
            <w:r w:rsidRPr="00E053BE">
              <w:rPr>
                <w:b/>
                <w:bCs/>
              </w:rPr>
              <w:t>Totals:</w:t>
            </w:r>
          </w:p>
        </w:tc>
        <w:tc>
          <w:tcPr>
            <w:tcW w:w="4608" w:type="dxa"/>
            <w:tcBorders>
              <w:top w:val="single" w:sz="12" w:space="0" w:color="auto"/>
            </w:tcBorders>
          </w:tcPr>
          <w:p w14:paraId="24CBCB6A" w14:textId="3B7DD756" w:rsidR="00DF3434" w:rsidRPr="00E053BE" w:rsidRDefault="00DF3434" w:rsidP="002E3839">
            <w:pPr>
              <w:pStyle w:val="TableText"/>
              <w:jc w:val="left"/>
              <w:rPr>
                <w:b/>
                <w:bCs/>
              </w:rPr>
            </w:pPr>
            <w:r w:rsidRPr="00E053BE">
              <w:rPr>
                <w:b/>
                <w:bCs/>
              </w:rPr>
              <w:t>N/A</w:t>
            </w:r>
          </w:p>
        </w:tc>
        <w:tc>
          <w:tcPr>
            <w:tcW w:w="864" w:type="dxa"/>
            <w:tcBorders>
              <w:top w:val="single" w:sz="12" w:space="0" w:color="auto"/>
            </w:tcBorders>
            <w:vAlign w:val="bottom"/>
          </w:tcPr>
          <w:p w14:paraId="39475A74" w14:textId="55FE1D7D" w:rsidR="00DF3434" w:rsidRPr="00E053BE" w:rsidRDefault="00A5628C" w:rsidP="002E3839">
            <w:pPr>
              <w:pStyle w:val="TableText"/>
              <w:ind w:right="144"/>
              <w:rPr>
                <w:b/>
                <w:bCs/>
              </w:rPr>
            </w:pPr>
            <w:r w:rsidRPr="00E053BE">
              <w:rPr>
                <w:b/>
                <w:bCs/>
              </w:rPr>
              <w:t>22</w:t>
            </w:r>
          </w:p>
        </w:tc>
        <w:tc>
          <w:tcPr>
            <w:tcW w:w="864" w:type="dxa"/>
            <w:tcBorders>
              <w:top w:val="single" w:sz="12" w:space="0" w:color="auto"/>
            </w:tcBorders>
            <w:vAlign w:val="bottom"/>
          </w:tcPr>
          <w:p w14:paraId="0165EFC8" w14:textId="20F842E3" w:rsidR="00DF3434" w:rsidRPr="00E053BE" w:rsidRDefault="00A5628C" w:rsidP="002E3839">
            <w:pPr>
              <w:pStyle w:val="TableText"/>
              <w:ind w:right="144"/>
              <w:rPr>
                <w:b/>
                <w:bCs/>
              </w:rPr>
            </w:pPr>
            <w:r w:rsidRPr="00E053BE">
              <w:rPr>
                <w:b/>
                <w:bCs/>
              </w:rPr>
              <w:t>24</w:t>
            </w:r>
          </w:p>
        </w:tc>
        <w:tc>
          <w:tcPr>
            <w:tcW w:w="864" w:type="dxa"/>
            <w:tcBorders>
              <w:top w:val="single" w:sz="12" w:space="0" w:color="auto"/>
            </w:tcBorders>
            <w:vAlign w:val="bottom"/>
          </w:tcPr>
          <w:p w14:paraId="3EAC84C1" w14:textId="312CD141" w:rsidR="00DF3434" w:rsidRPr="00E053BE" w:rsidRDefault="00A5628C" w:rsidP="002E3839">
            <w:pPr>
              <w:pStyle w:val="TableText"/>
              <w:ind w:right="144"/>
              <w:rPr>
                <w:b/>
                <w:bCs/>
              </w:rPr>
            </w:pPr>
            <w:r w:rsidRPr="00E053BE">
              <w:rPr>
                <w:b/>
                <w:bCs/>
              </w:rPr>
              <w:t>46</w:t>
            </w:r>
          </w:p>
        </w:tc>
      </w:tr>
    </w:tbl>
    <w:bookmarkEnd w:id="347"/>
    <w:p w14:paraId="0C7C5FA4" w14:textId="3CC914FF" w:rsidR="00D02FEA" w:rsidRPr="00E053BE" w:rsidRDefault="768F88D0" w:rsidP="002E3839">
      <w:pPr>
        <w:spacing w:before="120"/>
      </w:pPr>
      <w:r w:rsidRPr="00E053BE">
        <w:t>SCOE contacted and invited the participants</w:t>
      </w:r>
      <w:r w:rsidR="008D3514" w:rsidRPr="00E053BE">
        <w:t>,</w:t>
      </w:r>
      <w:r w:rsidRPr="00E053BE">
        <w:t xml:space="preserve"> </w:t>
      </w:r>
      <w:r w:rsidR="008D3514" w:rsidRPr="00E053BE">
        <w:t xml:space="preserve">as well as </w:t>
      </w:r>
      <w:r w:rsidRPr="00E053BE">
        <w:t xml:space="preserve">contacted the alternates as necessary when confirmed participants cancelled and there was sufficient time to fill the opening. Once all participants </w:t>
      </w:r>
      <w:r w:rsidR="5C64E8EC" w:rsidRPr="00E053BE">
        <w:t xml:space="preserve">were </w:t>
      </w:r>
      <w:r w:rsidRPr="00E053BE">
        <w:t>confirmed, SCOE notified those who were not selected.</w:t>
      </w:r>
    </w:p>
    <w:p w14:paraId="030D70A6" w14:textId="6896C53D" w:rsidR="00495751" w:rsidRPr="00E053BE" w:rsidRDefault="00495751" w:rsidP="002E3839">
      <w:pPr>
        <w:pStyle w:val="Heading4"/>
        <w:rPr>
          <w:webHidden/>
        </w:rPr>
      </w:pPr>
      <w:bookmarkStart w:id="348" w:name="_Toc128732898"/>
      <w:bookmarkStart w:id="349" w:name="_Toc193875727"/>
      <w:r w:rsidRPr="00E053BE">
        <w:t>Item Writing by Contractors</w:t>
      </w:r>
      <w:bookmarkEnd w:id="348"/>
      <w:bookmarkEnd w:id="349"/>
    </w:p>
    <w:p w14:paraId="24FE5E9E" w14:textId="399B62EC" w:rsidR="00495751" w:rsidRPr="00E053BE" w:rsidRDefault="00495751" w:rsidP="002E3839">
      <w:r w:rsidRPr="00E053BE">
        <w:t xml:space="preserve">In </w:t>
      </w:r>
      <w:r w:rsidR="003D0F60" w:rsidRPr="00E053BE">
        <w:t>2022</w:t>
      </w:r>
      <w:r w:rsidRPr="00E053BE">
        <w:t>, ETS assessment specialists worked with a small group of contractors (</w:t>
      </w:r>
      <w:r w:rsidR="00455D59" w:rsidRPr="00E053BE">
        <w:t>that</w:t>
      </w:r>
      <w:r w:rsidR="003C1D41" w:rsidRPr="00E053BE">
        <w:t xml:space="preserve"> </w:t>
      </w:r>
      <w:r w:rsidR="00455D59" w:rsidRPr="00E053BE">
        <w:t>is</w:t>
      </w:r>
      <w:r w:rsidRPr="00E053BE">
        <w:t>,</w:t>
      </w:r>
      <w:r w:rsidR="003C1D41" w:rsidRPr="00E053BE">
        <w:t xml:space="preserve"> </w:t>
      </w:r>
      <w:r w:rsidRPr="00E053BE">
        <w:t xml:space="preserve">outside item writers) who were fully trained, experienced item writers with a record of </w:t>
      </w:r>
      <w:bookmarkStart w:id="350" w:name="_Hlk126062225"/>
      <w:r w:rsidRPr="00E053BE">
        <w:t xml:space="preserve">developing quality items for other ETS English language assessments. These contractors developed items in accordance with the </w:t>
      </w:r>
      <w:r w:rsidRPr="00E053BE">
        <w:rPr>
          <w:i/>
          <w:iCs/>
        </w:rPr>
        <w:t>Alternate English Language Proficiency Assessments for California Task Type Specifications</w:t>
      </w:r>
      <w:r w:rsidRPr="00E053BE">
        <w:t xml:space="preserve"> (CDE, 202</w:t>
      </w:r>
      <w:r w:rsidR="00EC64D8" w:rsidRPr="00E053BE">
        <w:t>0</w:t>
      </w:r>
      <w:r w:rsidR="00B979B5" w:rsidRPr="00E053BE">
        <w:t>b</w:t>
      </w:r>
      <w:r w:rsidRPr="00E053BE">
        <w:t>).</w:t>
      </w:r>
      <w:bookmarkEnd w:id="350"/>
    </w:p>
    <w:p w14:paraId="7B117E7B" w14:textId="47FE61C2" w:rsidR="00DE59AB" w:rsidRPr="00E053BE" w:rsidRDefault="7A5868C8" w:rsidP="002E3839">
      <w:pPr>
        <w:pStyle w:val="Heading4"/>
      </w:pPr>
      <w:bookmarkStart w:id="351" w:name="_Toc193875728"/>
      <w:r w:rsidRPr="00E053BE">
        <w:t xml:space="preserve">Item </w:t>
      </w:r>
      <w:r w:rsidR="59E2E2DE" w:rsidRPr="00E053BE">
        <w:t>Writer Training</w:t>
      </w:r>
      <w:bookmarkEnd w:id="351"/>
    </w:p>
    <w:p w14:paraId="238B83DA" w14:textId="0F7A36E6" w:rsidR="00FE2E3B" w:rsidRPr="00E053BE" w:rsidRDefault="00FE2E3B" w:rsidP="002E3839">
      <w:pPr>
        <w:rPr>
          <w:rFonts w:eastAsia="Arial"/>
        </w:rPr>
      </w:pPr>
      <w:bookmarkStart w:id="352" w:name="_Toc121842117"/>
      <w:bookmarkStart w:id="353" w:name="_Toc121896603"/>
      <w:bookmarkStart w:id="354" w:name="_Toc121842118"/>
      <w:bookmarkStart w:id="355" w:name="_Toc121896604"/>
      <w:bookmarkStart w:id="356" w:name="_Toc121842119"/>
      <w:bookmarkStart w:id="357" w:name="_Toc121896605"/>
      <w:bookmarkStart w:id="358" w:name="_Toc121842120"/>
      <w:bookmarkStart w:id="359" w:name="_Toc121896606"/>
      <w:bookmarkStart w:id="360" w:name="_Toc121842121"/>
      <w:bookmarkStart w:id="361" w:name="_Toc121896607"/>
      <w:bookmarkStart w:id="362" w:name="_Toc121842122"/>
      <w:bookmarkStart w:id="363" w:name="_Toc121896608"/>
      <w:bookmarkStart w:id="364" w:name="_Toc121842123"/>
      <w:bookmarkStart w:id="365" w:name="_Toc121896609"/>
      <w:bookmarkStart w:id="366" w:name="_Toc121842124"/>
      <w:bookmarkStart w:id="367" w:name="_Toc121896610"/>
      <w:bookmarkStart w:id="368" w:name="_Toc120783862"/>
      <w:bookmarkStart w:id="369" w:name="_Toc121381680"/>
      <w:bookmarkStart w:id="370" w:name="_Toc121842125"/>
      <w:bookmarkStart w:id="371" w:name="_Toc121896611"/>
      <w:bookmarkStart w:id="372" w:name="_ETS_Item_Review"/>
      <w:bookmarkStart w:id="373" w:name="_ETS_Item_Review_1"/>
      <w:bookmarkStart w:id="374" w:name="_ETS_Item_Review_2"/>
      <w:bookmarkStart w:id="375" w:name="_Hlk14663983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E053BE">
        <w:rPr>
          <w:rFonts w:eastAsia="Arial"/>
        </w:rPr>
        <w:t xml:space="preserve">Item writer training is a vital part of establishing the validity chain for item and task development. In addition to relying on internal item writing experts for the </w:t>
      </w:r>
      <w:r w:rsidR="00365FC2" w:rsidRPr="00E053BE">
        <w:t>Summative Alternate ELPAC</w:t>
      </w:r>
      <w:r w:rsidRPr="00E053BE">
        <w:rPr>
          <w:rFonts w:eastAsia="Arial"/>
        </w:rPr>
        <w:t>, ETS recruited and trained educators in</w:t>
      </w:r>
      <w:r w:rsidRPr="00E053BE">
        <w:t xml:space="preserve"> </w:t>
      </w:r>
      <w:r w:rsidR="00316E7D" w:rsidRPr="00E053BE">
        <w:t>the 2012 ELD Standards</w:t>
      </w:r>
      <w:r w:rsidRPr="00E053BE">
        <w:rPr>
          <w:rFonts w:eastAsia="Arial"/>
        </w:rPr>
        <w:t>.</w:t>
      </w:r>
    </w:p>
    <w:p w14:paraId="3A4DF7D9" w14:textId="0005D897" w:rsidR="00FE2E3B" w:rsidRPr="00E053BE" w:rsidRDefault="00FE2E3B" w:rsidP="002E3839">
      <w:pPr>
        <w:keepNext/>
        <w:keepLines/>
        <w:rPr>
          <w:rFonts w:eastAsia="Arial"/>
        </w:rPr>
      </w:pPr>
      <w:r w:rsidRPr="00E053BE">
        <w:rPr>
          <w:rFonts w:eastAsia="Arial"/>
        </w:rPr>
        <w:lastRenderedPageBreak/>
        <w:t>The three primary goals for the training were to</w:t>
      </w:r>
    </w:p>
    <w:p w14:paraId="5C2A03CA" w14:textId="32D39541" w:rsidR="00FE2E3B" w:rsidRPr="00E053BE" w:rsidRDefault="00E51B1C" w:rsidP="006C3765">
      <w:pPr>
        <w:pStyle w:val="Numbered"/>
        <w:keepNext/>
        <w:keepLines/>
        <w:numPr>
          <w:ilvl w:val="0"/>
          <w:numId w:val="52"/>
        </w:numPr>
        <w:ind w:left="864" w:hanging="288"/>
        <w:rPr>
          <w:rFonts w:eastAsia="Arial"/>
        </w:rPr>
      </w:pPr>
      <w:r w:rsidRPr="00E053BE">
        <w:rPr>
          <w:rFonts w:eastAsia="Arial"/>
        </w:rPr>
        <w:t>p</w:t>
      </w:r>
      <w:r w:rsidR="00FE2E3B" w:rsidRPr="00E053BE">
        <w:rPr>
          <w:rFonts w:eastAsia="Arial"/>
        </w:rPr>
        <w:t xml:space="preserve">rovide teachers with knowledge, via professional development on writing items and </w:t>
      </w:r>
      <w:r w:rsidR="00FE2E3B" w:rsidRPr="00E053BE">
        <w:rPr>
          <w:rFonts w:eastAsia="Arial"/>
          <w:i/>
          <w:iCs/>
        </w:rPr>
        <w:t xml:space="preserve">Directions for Administration </w:t>
      </w:r>
      <w:r w:rsidR="00FE2E3B" w:rsidRPr="00E053BE">
        <w:rPr>
          <w:rFonts w:eastAsia="Arial"/>
        </w:rPr>
        <w:t>(</w:t>
      </w:r>
      <w:r w:rsidR="00FE2E3B" w:rsidRPr="00E053BE">
        <w:rPr>
          <w:rFonts w:eastAsia="Arial"/>
          <w:i/>
          <w:iCs/>
        </w:rPr>
        <w:t>DFA</w:t>
      </w:r>
      <w:r w:rsidR="00FE2E3B" w:rsidRPr="00E053BE">
        <w:rPr>
          <w:rFonts w:eastAsia="Arial"/>
        </w:rPr>
        <w:t xml:space="preserve">) scripts, that they can use to help develop or refine their own classroom teaching and </w:t>
      </w:r>
      <w:proofErr w:type="gramStart"/>
      <w:r w:rsidR="00FE2E3B" w:rsidRPr="00E053BE">
        <w:rPr>
          <w:rFonts w:eastAsia="Arial"/>
        </w:rPr>
        <w:t>assessments;</w:t>
      </w:r>
      <w:proofErr w:type="gramEnd"/>
    </w:p>
    <w:p w14:paraId="52E052EB" w14:textId="66BCA0BA" w:rsidR="00FE2E3B" w:rsidRPr="00E053BE" w:rsidRDefault="00E51B1C" w:rsidP="002E3839">
      <w:pPr>
        <w:pStyle w:val="Numbered"/>
        <w:keepNext/>
        <w:keepLines/>
      </w:pPr>
      <w:r w:rsidRPr="00E053BE">
        <w:rPr>
          <w:rFonts w:eastAsia="Arial"/>
        </w:rPr>
        <w:t>e</w:t>
      </w:r>
      <w:r w:rsidR="00FE2E3B" w:rsidRPr="00E053BE">
        <w:rPr>
          <w:rFonts w:eastAsia="Arial"/>
        </w:rPr>
        <w:t xml:space="preserve">nsure that teachers who successfully completed the training were ready to develop high-quality items for the </w:t>
      </w:r>
      <w:r w:rsidR="00365FC2" w:rsidRPr="00E053BE">
        <w:t>Summative Alternate ELPAC</w:t>
      </w:r>
      <w:r w:rsidR="00FE2E3B" w:rsidRPr="00E053BE">
        <w:rPr>
          <w:rFonts w:eastAsia="Arial"/>
        </w:rPr>
        <w:t>; and</w:t>
      </w:r>
    </w:p>
    <w:p w14:paraId="02D9E8DA" w14:textId="6A01F1C7" w:rsidR="00FE2E3B" w:rsidRPr="00E053BE" w:rsidRDefault="00E51B1C" w:rsidP="002E3839">
      <w:pPr>
        <w:pStyle w:val="Numbered"/>
      </w:pPr>
      <w:r w:rsidRPr="00E053BE">
        <w:rPr>
          <w:rFonts w:eastAsia="Arial"/>
        </w:rPr>
        <w:t>l</w:t>
      </w:r>
      <w:r w:rsidR="00FE2E3B" w:rsidRPr="00E053BE">
        <w:rPr>
          <w:rFonts w:eastAsia="Arial"/>
        </w:rPr>
        <w:t xml:space="preserve">everage the </w:t>
      </w:r>
      <w:r w:rsidR="00FE2E3B" w:rsidRPr="00E053BE">
        <w:t>experiences</w:t>
      </w:r>
      <w:r w:rsidR="00FE2E3B" w:rsidRPr="00E053BE">
        <w:rPr>
          <w:rFonts w:eastAsia="Arial"/>
        </w:rPr>
        <w:t xml:space="preserve">, perspectives, and expertise of the teachers in writing items for the </w:t>
      </w:r>
      <w:r w:rsidR="00365FC2" w:rsidRPr="00E053BE">
        <w:t>Summative Alternate ELPAC</w:t>
      </w:r>
      <w:r w:rsidR="00FE2E3B" w:rsidRPr="00E053BE">
        <w:rPr>
          <w:rFonts w:eastAsia="Arial"/>
        </w:rPr>
        <w:t>.</w:t>
      </w:r>
    </w:p>
    <w:p w14:paraId="7CC6A0C0" w14:textId="77777777" w:rsidR="00FE2E3B" w:rsidRPr="00E053BE" w:rsidRDefault="00FE2E3B" w:rsidP="002E3839">
      <w:r w:rsidRPr="00E053BE">
        <w:t>ETS held item writer training workshops to provide prospective item writers with professional development in several areas. A review of the general assessment development process gave trainees a sense of the total life cycle of an item.</w:t>
      </w:r>
    </w:p>
    <w:p w14:paraId="6B11D05F" w14:textId="77777777" w:rsidR="00FE2E3B" w:rsidRPr="00E053BE" w:rsidRDefault="00FE2E3B" w:rsidP="002E3839">
      <w:r w:rsidRPr="00E053BE">
        <w:t xml:space="preserve">Participants learned </w:t>
      </w:r>
      <w:proofErr w:type="gramStart"/>
      <w:r w:rsidRPr="00E053BE">
        <w:t>best</w:t>
      </w:r>
      <w:proofErr w:type="gramEnd"/>
      <w:r w:rsidRPr="00E053BE">
        <w:t xml:space="preserve"> practices in item writing to provide clarity within the item and avoid bias or sensitivity concerns, learned how to review a passage for item opportunities, and were introduced to how the new, innovative item </w:t>
      </w:r>
      <w:proofErr w:type="gramStart"/>
      <w:r w:rsidRPr="00E053BE">
        <w:t>types</w:t>
      </w:r>
      <w:proofErr w:type="gramEnd"/>
      <w:r w:rsidRPr="00E053BE">
        <w:t xml:space="preserve"> work.</w:t>
      </w:r>
    </w:p>
    <w:p w14:paraId="2573CF90" w14:textId="20FA059A" w:rsidR="00FE2E3B" w:rsidRPr="00E053BE" w:rsidRDefault="00FE2E3B" w:rsidP="002E3839">
      <w:r w:rsidRPr="00E053BE">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6A301A7F" w14:textId="5677522E" w:rsidR="00911A83" w:rsidRPr="00E053BE" w:rsidRDefault="7DA8D45A" w:rsidP="002E3839">
      <w:pPr>
        <w:pStyle w:val="Heading3"/>
      </w:pPr>
      <w:bookmarkStart w:id="376" w:name="_ETS_Item_Review_3"/>
      <w:bookmarkStart w:id="377" w:name="_Toc193875729"/>
      <w:bookmarkEnd w:id="375"/>
      <w:bookmarkEnd w:id="376"/>
      <w:r w:rsidRPr="00E053BE">
        <w:t xml:space="preserve">ETS </w:t>
      </w:r>
      <w:r w:rsidR="4CE32F45" w:rsidRPr="00E053BE">
        <w:t>Item Review Process</w:t>
      </w:r>
      <w:bookmarkEnd w:id="377"/>
    </w:p>
    <w:p w14:paraId="0D385671" w14:textId="3F905C4B" w:rsidR="00670082" w:rsidRPr="00E053BE" w:rsidRDefault="00670082" w:rsidP="002E3839">
      <w:bookmarkStart w:id="378" w:name="_Hlk146639855"/>
      <w:r w:rsidRPr="00E053BE">
        <w:t xml:space="preserve">After items were drafted, ETS placed items </w:t>
      </w:r>
      <w:r w:rsidRPr="00E053BE">
        <w:rPr>
          <w:rFonts w:eastAsia="Arial"/>
        </w:rPr>
        <w:t xml:space="preserve">and </w:t>
      </w:r>
      <w:r w:rsidRPr="00E053BE">
        <w:rPr>
          <w:rFonts w:eastAsia="Arial"/>
          <w:i/>
          <w:iCs/>
        </w:rPr>
        <w:t xml:space="preserve">DFA </w:t>
      </w:r>
      <w:r w:rsidRPr="00E053BE">
        <w:rPr>
          <w:rFonts w:eastAsia="Arial"/>
        </w:rPr>
        <w:t xml:space="preserve">scripts </w:t>
      </w:r>
      <w:r w:rsidRPr="00E053BE">
        <w:t xml:space="preserve">developed for the </w:t>
      </w:r>
      <w:r w:rsidR="00365FC2" w:rsidRPr="00E053BE">
        <w:t>Summative Alternate ELPAC</w:t>
      </w:r>
      <w:r w:rsidRPr="00E053BE">
        <w:t xml:space="preserve"> through an extensive internal item review process designed to provide the best standards-based assessments possible. This section summarizes the item review process that confirmed the quality of </w:t>
      </w:r>
      <w:r w:rsidR="00365FC2" w:rsidRPr="00E053BE">
        <w:t>Summative Alternate ELPAC</w:t>
      </w:r>
      <w:r w:rsidRPr="00E053BE">
        <w:t xml:space="preserve"> items.</w:t>
      </w:r>
    </w:p>
    <w:p w14:paraId="4ED00C30" w14:textId="493A12EE" w:rsidR="00454578" w:rsidRPr="00E053BE" w:rsidRDefault="1E5567FF" w:rsidP="002E3839">
      <w:pPr>
        <w:pStyle w:val="Heading4"/>
      </w:pPr>
      <w:bookmarkStart w:id="379" w:name="_Toc193875730"/>
      <w:bookmarkEnd w:id="378"/>
      <w:r w:rsidRPr="00E053BE">
        <w:t>Overview</w:t>
      </w:r>
      <w:bookmarkEnd w:id="379"/>
    </w:p>
    <w:p w14:paraId="572C7FC2" w14:textId="2DB992FF" w:rsidR="00670082" w:rsidRPr="00E053BE" w:rsidRDefault="00670082" w:rsidP="002E3839">
      <w:bookmarkStart w:id="380" w:name="_Toc122513116"/>
      <w:bookmarkStart w:id="381" w:name="_Toc122612331"/>
      <w:bookmarkStart w:id="382" w:name="_Toc124143009"/>
      <w:bookmarkStart w:id="383" w:name="_Hlk146639872"/>
      <w:bookmarkEnd w:id="380"/>
      <w:bookmarkEnd w:id="381"/>
      <w:bookmarkEnd w:id="382"/>
      <w:r w:rsidRPr="00E053BE">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714762" w:rsidRPr="00E053BE">
        <w:t>IRM</w:t>
      </w:r>
      <w:r w:rsidRPr="00E053BE">
        <w:t xml:space="preserve">s, which are described in more detail in section </w:t>
      </w:r>
      <w:hyperlink w:anchor="_California_Educator_Review_2" w:history="1">
        <w:r w:rsidR="00575A2C" w:rsidRPr="00E053BE">
          <w:rPr>
            <w:rStyle w:val="Hyperlink"/>
            <w:i/>
            <w:iCs/>
          </w:rPr>
          <w:t>3.4</w:t>
        </w:r>
        <w:r w:rsidRPr="00E053BE">
          <w:rPr>
            <w:rStyle w:val="Hyperlink"/>
            <w:i/>
            <w:iCs/>
          </w:rPr>
          <w:t xml:space="preserve"> California Educator Review</w:t>
        </w:r>
      </w:hyperlink>
      <w:r w:rsidRPr="00E053BE">
        <w:t>.</w:t>
      </w:r>
    </w:p>
    <w:p w14:paraId="612E299D" w14:textId="77777777" w:rsidR="00670082" w:rsidRPr="00E053BE" w:rsidRDefault="00670082" w:rsidP="002E3839">
      <w:r w:rsidRPr="00E053BE">
        <w:t>All items were entered into the Item Banking Information System (IBIS) with corresponding artwork and metadata. Within IBIS, items received content reviews by ETS assessment specialists and fairness and editorial reviews by ETS editors and fairness reviewers.</w:t>
      </w:r>
    </w:p>
    <w:p w14:paraId="42FF5AB4" w14:textId="532EFBD2" w:rsidR="00670082" w:rsidRPr="00E053BE" w:rsidRDefault="00670082" w:rsidP="002E3839">
      <w:r w:rsidRPr="00E053BE">
        <w:t xml:space="preserve">The CDE reviewed proposed changes to items in response to reviews by the participants of the </w:t>
      </w:r>
      <w:r w:rsidR="00714762" w:rsidRPr="00E053BE">
        <w:t>IRM</w:t>
      </w:r>
      <w:r w:rsidRPr="00E053BE">
        <w:t xml:space="preserve">s to ensure the quality of the item pool. The CDE then gained access to </w:t>
      </w:r>
      <w:r w:rsidR="00365FC2" w:rsidRPr="00E053BE">
        <w:t>Summative Alternate ELPAC</w:t>
      </w:r>
      <w:r w:rsidRPr="00E053BE">
        <w:t xml:space="preserve"> items and conducted reviews in IBIS. ETS revised items in response to comments from the CDE prior to using them in the assessment forms.</w:t>
      </w:r>
    </w:p>
    <w:p w14:paraId="59479018" w14:textId="58ABB0E8" w:rsidR="00670082" w:rsidRPr="00E053BE" w:rsidRDefault="00670082" w:rsidP="002E3839">
      <w:pPr>
        <w:keepNext/>
        <w:spacing w:after="60"/>
      </w:pPr>
      <w:r w:rsidRPr="00E053BE">
        <w:t xml:space="preserve">The ETS review process for the </w:t>
      </w:r>
      <w:r w:rsidR="00365FC2" w:rsidRPr="00E053BE">
        <w:t>Summative Alternate ELPAC</w:t>
      </w:r>
      <w:r w:rsidRPr="00E053BE">
        <w:t xml:space="preserve"> includes the </w:t>
      </w:r>
      <w:proofErr w:type="gramStart"/>
      <w:r w:rsidRPr="00E053BE">
        <w:t>following;</w:t>
      </w:r>
      <w:proofErr w:type="gramEnd"/>
      <w:r w:rsidRPr="00E053BE">
        <w:t xml:space="preserve"> these tasks are described in the next subsections:</w:t>
      </w:r>
    </w:p>
    <w:p w14:paraId="296FC75B" w14:textId="77777777" w:rsidR="00670082" w:rsidRPr="00E053BE" w:rsidRDefault="00670082" w:rsidP="002E3839">
      <w:pPr>
        <w:pStyle w:val="Numbered"/>
        <w:numPr>
          <w:ilvl w:val="0"/>
          <w:numId w:val="25"/>
        </w:numPr>
        <w:ind w:left="864" w:hanging="288"/>
        <w:contextualSpacing/>
      </w:pPr>
      <w:r w:rsidRPr="00E053BE">
        <w:t>Content review</w:t>
      </w:r>
    </w:p>
    <w:p w14:paraId="403FB158" w14:textId="77777777" w:rsidR="00670082" w:rsidRPr="00E053BE" w:rsidRDefault="00670082" w:rsidP="002E3839">
      <w:pPr>
        <w:pStyle w:val="Numbered"/>
        <w:numPr>
          <w:ilvl w:val="0"/>
          <w:numId w:val="25"/>
        </w:numPr>
        <w:ind w:left="864" w:hanging="288"/>
        <w:contextualSpacing/>
      </w:pPr>
      <w:r w:rsidRPr="00E053BE">
        <w:t>Accessibility review</w:t>
      </w:r>
    </w:p>
    <w:p w14:paraId="66835B27" w14:textId="77777777" w:rsidR="00670082" w:rsidRPr="00E053BE" w:rsidRDefault="00670082" w:rsidP="002E3839">
      <w:pPr>
        <w:pStyle w:val="Numbered"/>
        <w:numPr>
          <w:ilvl w:val="0"/>
          <w:numId w:val="25"/>
        </w:numPr>
        <w:ind w:left="864" w:hanging="288"/>
        <w:contextualSpacing/>
      </w:pPr>
      <w:r w:rsidRPr="00E053BE">
        <w:lastRenderedPageBreak/>
        <w:t>Editorial review</w:t>
      </w:r>
    </w:p>
    <w:p w14:paraId="584CCD5E" w14:textId="77777777" w:rsidR="00670082" w:rsidRPr="00E053BE" w:rsidRDefault="00670082" w:rsidP="002E3839">
      <w:pPr>
        <w:pStyle w:val="Numbered"/>
        <w:numPr>
          <w:ilvl w:val="0"/>
          <w:numId w:val="25"/>
        </w:numPr>
        <w:ind w:left="864" w:hanging="288"/>
        <w:contextualSpacing/>
      </w:pPr>
      <w:r w:rsidRPr="00E053BE">
        <w:t>Sensitivity and fairness review</w:t>
      </w:r>
    </w:p>
    <w:p w14:paraId="156F8610" w14:textId="58AD8739" w:rsidR="00670082" w:rsidRPr="00E053BE" w:rsidRDefault="00670082" w:rsidP="002E3839">
      <w:r w:rsidRPr="00E053BE">
        <w:t>Throughout this multistep item review process, the lead assessment specialists and development team members at ETS continually evaluated the activities and items for adherence to the rules for item development.</w:t>
      </w:r>
    </w:p>
    <w:p w14:paraId="527576D1" w14:textId="44B8E2E3" w:rsidR="00911A83" w:rsidRPr="00E053BE" w:rsidRDefault="60C07EC0" w:rsidP="002E3839">
      <w:pPr>
        <w:pStyle w:val="Heading4"/>
      </w:pPr>
      <w:bookmarkStart w:id="384" w:name="_Toc193875731"/>
      <w:bookmarkEnd w:id="383"/>
      <w:r w:rsidRPr="00E053BE">
        <w:t>ETS Content Review</w:t>
      </w:r>
      <w:bookmarkEnd w:id="384"/>
    </w:p>
    <w:p w14:paraId="39F43A7E" w14:textId="49B6411D" w:rsidR="00670082" w:rsidRPr="00E053BE" w:rsidRDefault="00670082" w:rsidP="002E3839">
      <w:pPr>
        <w:keepNext/>
        <w:keepLines/>
        <w:spacing w:after="60"/>
      </w:pPr>
      <w:bookmarkStart w:id="385" w:name="_Toc122513118"/>
      <w:bookmarkStart w:id="386" w:name="_Toc122612333"/>
      <w:bookmarkStart w:id="387" w:name="_Toc124143011"/>
      <w:bookmarkStart w:id="388" w:name="_Toc122513119"/>
      <w:bookmarkStart w:id="389" w:name="_Toc122612334"/>
      <w:bookmarkStart w:id="390" w:name="_Toc124143012"/>
      <w:bookmarkStart w:id="391" w:name="_Toc122513120"/>
      <w:bookmarkStart w:id="392" w:name="_Toc122612335"/>
      <w:bookmarkStart w:id="393" w:name="_Toc124143013"/>
      <w:bookmarkStart w:id="394" w:name="_Toc122513121"/>
      <w:bookmarkStart w:id="395" w:name="_Toc122612336"/>
      <w:bookmarkStart w:id="396" w:name="_Toc124143014"/>
      <w:bookmarkStart w:id="397" w:name="_Toc122513122"/>
      <w:bookmarkStart w:id="398" w:name="_Toc122612337"/>
      <w:bookmarkStart w:id="399" w:name="_Toc124143015"/>
      <w:bookmarkStart w:id="400" w:name="_Toc122513123"/>
      <w:bookmarkStart w:id="401" w:name="_Toc122612338"/>
      <w:bookmarkStart w:id="402" w:name="_Toc124143016"/>
      <w:bookmarkStart w:id="403" w:name="_Toc122513124"/>
      <w:bookmarkStart w:id="404" w:name="_Toc122612339"/>
      <w:bookmarkStart w:id="405" w:name="_Toc124143017"/>
      <w:bookmarkStart w:id="406" w:name="_Toc122513125"/>
      <w:bookmarkStart w:id="407" w:name="_Toc122612340"/>
      <w:bookmarkStart w:id="408" w:name="_Toc124143018"/>
      <w:bookmarkStart w:id="409" w:name="_Toc122513126"/>
      <w:bookmarkStart w:id="410" w:name="_Toc122612341"/>
      <w:bookmarkStart w:id="411" w:name="_Toc124143019"/>
      <w:bookmarkStart w:id="412" w:name="_Hlk146639980"/>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E053BE">
        <w:t>On all items ETS developed, assessment specialists conducted three reviews on items and stimuli—accessibility, editorial, and bias and sensitivity. These assessment specialists verified that</w:t>
      </w:r>
      <w:r w:rsidRPr="00E053BE">
        <w:rPr>
          <w:i/>
          <w:iCs/>
        </w:rPr>
        <w:t xml:space="preserve"> </w:t>
      </w:r>
      <w:r w:rsidRPr="00E053BE">
        <w:t>the items</w:t>
      </w:r>
      <w:r w:rsidRPr="00E053BE">
        <w:rPr>
          <w:rFonts w:eastAsia="Arial"/>
        </w:rPr>
        <w:t xml:space="preserve">, </w:t>
      </w:r>
      <w:r w:rsidRPr="00E053BE">
        <w:rPr>
          <w:rFonts w:eastAsia="Arial"/>
          <w:i/>
          <w:iCs/>
        </w:rPr>
        <w:t>DFA</w:t>
      </w:r>
      <w:r w:rsidRPr="00E053BE">
        <w:rPr>
          <w:rFonts w:eastAsia="Arial"/>
        </w:rPr>
        <w:t xml:space="preserve"> scripts,</w:t>
      </w:r>
      <w:r w:rsidRPr="00E053BE">
        <w:t xml:space="preserve"> and stimuli were in compliance with the ETS written guidelines for clarity, style, accuracy, and appropriateness for California students and were also in compliance with the approved item specifications, the </w:t>
      </w:r>
      <w:bookmarkStart w:id="413" w:name="_Hlk98339081"/>
      <w:r w:rsidR="00D22BC4" w:rsidRPr="00E053BE">
        <w:rPr>
          <w:i/>
          <w:iCs/>
        </w:rPr>
        <w:t>California Assessment of Student Performance and Progress (</w:t>
      </w:r>
      <w:r w:rsidRPr="00E053BE">
        <w:rPr>
          <w:i/>
          <w:iCs/>
        </w:rPr>
        <w:t>CAASPP</w:t>
      </w:r>
      <w:r w:rsidR="00D22BC4" w:rsidRPr="00E053BE">
        <w:rPr>
          <w:i/>
          <w:iCs/>
        </w:rPr>
        <w:t>)</w:t>
      </w:r>
      <w:r w:rsidRPr="00E053BE">
        <w:rPr>
          <w:i/>
          <w:iCs/>
        </w:rPr>
        <w:t xml:space="preserve"> and ELPAC Item Review Acceptance Criteria</w:t>
      </w:r>
      <w:r w:rsidRPr="00E053BE">
        <w:t xml:space="preserve"> (ETS, 2019),</w:t>
      </w:r>
      <w:bookmarkEnd w:id="413"/>
      <w:r w:rsidRPr="00E053BE">
        <w:t xml:space="preserve"> and other ETS-produced procedures such as the ETS guidelines for fair tests and communications (2016). Assessment specialists reviewed each item in terms of the following characteristics:</w:t>
      </w:r>
    </w:p>
    <w:p w14:paraId="6974D840" w14:textId="77777777" w:rsidR="00670082" w:rsidRPr="00E053BE" w:rsidRDefault="00670082" w:rsidP="002E3839">
      <w:pPr>
        <w:pStyle w:val="bullets-one"/>
        <w:keepNext/>
        <w:tabs>
          <w:tab w:val="clear" w:pos="871"/>
        </w:tabs>
      </w:pPr>
      <w:r w:rsidRPr="00E053BE">
        <w:t>Relevance to the purpose of the assessment</w:t>
      </w:r>
    </w:p>
    <w:p w14:paraId="4298FF58" w14:textId="77777777" w:rsidR="00670082" w:rsidRPr="00E053BE" w:rsidRDefault="00670082" w:rsidP="002E3839">
      <w:pPr>
        <w:pStyle w:val="bullets-one"/>
        <w:tabs>
          <w:tab w:val="clear" w:pos="871"/>
        </w:tabs>
      </w:pPr>
      <w:r w:rsidRPr="00E053BE">
        <w:t>Match of each item to the item specifications, including the tier of item complexity</w:t>
      </w:r>
    </w:p>
    <w:p w14:paraId="0288A29F" w14:textId="77777777" w:rsidR="00670082" w:rsidRPr="00E053BE" w:rsidRDefault="00670082" w:rsidP="002E3839">
      <w:pPr>
        <w:pStyle w:val="bullets-one"/>
        <w:tabs>
          <w:tab w:val="clear" w:pos="871"/>
        </w:tabs>
      </w:pPr>
      <w:r w:rsidRPr="00E053BE">
        <w:t>Match of each item to the principles of quality item writing</w:t>
      </w:r>
    </w:p>
    <w:p w14:paraId="4ED36475" w14:textId="77777777" w:rsidR="00670082" w:rsidRPr="00E053BE" w:rsidRDefault="00670082" w:rsidP="002E3839">
      <w:pPr>
        <w:pStyle w:val="bullets-one"/>
        <w:tabs>
          <w:tab w:val="clear" w:pos="871"/>
        </w:tabs>
      </w:pPr>
      <w:r w:rsidRPr="00E053BE">
        <w:t>Match of each item to the identified standard or standards</w:t>
      </w:r>
    </w:p>
    <w:p w14:paraId="1EC1CD47" w14:textId="77777777" w:rsidR="00670082" w:rsidRPr="00E053BE" w:rsidRDefault="00670082" w:rsidP="002E3839">
      <w:pPr>
        <w:pStyle w:val="bullets-one"/>
        <w:tabs>
          <w:tab w:val="clear" w:pos="871"/>
        </w:tabs>
      </w:pPr>
      <w:r w:rsidRPr="00E053BE">
        <w:t>Difficulty of the item</w:t>
      </w:r>
    </w:p>
    <w:p w14:paraId="0BECCF13" w14:textId="77777777" w:rsidR="00670082" w:rsidRPr="00E053BE" w:rsidRDefault="00670082" w:rsidP="002E3839">
      <w:pPr>
        <w:pStyle w:val="bullets-one"/>
        <w:tabs>
          <w:tab w:val="clear" w:pos="871"/>
        </w:tabs>
      </w:pPr>
      <w:r w:rsidRPr="00E053BE">
        <w:t>Accuracy of the content of the item</w:t>
      </w:r>
    </w:p>
    <w:p w14:paraId="16D0BACF" w14:textId="77777777" w:rsidR="00670082" w:rsidRPr="00E053BE" w:rsidRDefault="00670082" w:rsidP="002E3839">
      <w:pPr>
        <w:pStyle w:val="bullets-one"/>
        <w:tabs>
          <w:tab w:val="clear" w:pos="871"/>
        </w:tabs>
      </w:pPr>
      <w:r w:rsidRPr="00E053BE">
        <w:t>Readability of the item or passage</w:t>
      </w:r>
    </w:p>
    <w:p w14:paraId="609B65CC" w14:textId="7C3255D2" w:rsidR="00670082" w:rsidRPr="00E053BE" w:rsidRDefault="00670082" w:rsidP="002E3839">
      <w:pPr>
        <w:pStyle w:val="bullets-one"/>
        <w:tabs>
          <w:tab w:val="clear" w:pos="871"/>
        </w:tabs>
      </w:pPr>
      <w:r w:rsidRPr="00E053BE">
        <w:t>Grade-level and grade-span appropriateness of the item</w:t>
      </w:r>
    </w:p>
    <w:p w14:paraId="449D31B4" w14:textId="77777777" w:rsidR="00670082" w:rsidRPr="00E053BE" w:rsidRDefault="00670082" w:rsidP="002E3839">
      <w:pPr>
        <w:pStyle w:val="bullets-one"/>
        <w:tabs>
          <w:tab w:val="clear" w:pos="871"/>
        </w:tabs>
      </w:pPr>
      <w:r w:rsidRPr="00E053BE">
        <w:t>Appropriateness of any illustrations, graphs, or figures</w:t>
      </w:r>
    </w:p>
    <w:p w14:paraId="5D88A420" w14:textId="77777777" w:rsidR="00670082" w:rsidRPr="00E053BE" w:rsidRDefault="00670082" w:rsidP="002E3839">
      <w:r w:rsidRPr="00E053BE">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109B46B9" w14:textId="19CC9EDD" w:rsidR="00454578" w:rsidRPr="00E053BE" w:rsidRDefault="1E5567FF" w:rsidP="002E3839">
      <w:pPr>
        <w:pStyle w:val="Heading4"/>
      </w:pPr>
      <w:bookmarkStart w:id="414" w:name="_Toc193875732"/>
      <w:bookmarkEnd w:id="412"/>
      <w:r w:rsidRPr="00E053BE">
        <w:t>ETS Accessibility Review</w:t>
      </w:r>
      <w:bookmarkEnd w:id="414"/>
    </w:p>
    <w:p w14:paraId="7FBCF08B" w14:textId="64FE4A60" w:rsidR="00670082" w:rsidRPr="00E053BE" w:rsidRDefault="00670082" w:rsidP="002E3839">
      <w:bookmarkStart w:id="415" w:name="_Toc121842130"/>
      <w:bookmarkStart w:id="416" w:name="_Toc121896616"/>
      <w:bookmarkStart w:id="417" w:name="_Hlk146640145"/>
      <w:bookmarkEnd w:id="415"/>
      <w:bookmarkEnd w:id="416"/>
      <w:r w:rsidRPr="00E053BE">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20E11D6F" w14:textId="17BB1EC9" w:rsidR="00911A83" w:rsidRPr="00E053BE" w:rsidRDefault="3AC6C3D7" w:rsidP="002E3839">
      <w:pPr>
        <w:pStyle w:val="Heading4"/>
      </w:pPr>
      <w:bookmarkStart w:id="418" w:name="_Toc193875733"/>
      <w:bookmarkEnd w:id="417"/>
      <w:r w:rsidRPr="00E053BE">
        <w:t>ETS Editorial Review</w:t>
      </w:r>
      <w:bookmarkEnd w:id="418"/>
    </w:p>
    <w:p w14:paraId="46D93F22" w14:textId="3C4BED6E" w:rsidR="00670082" w:rsidRPr="00E053BE" w:rsidRDefault="00670082" w:rsidP="002E3839">
      <w:bookmarkStart w:id="419" w:name="_Toc121842132"/>
      <w:bookmarkStart w:id="420" w:name="_Toc121896618"/>
      <w:bookmarkStart w:id="421" w:name="_Hlk146640232"/>
      <w:bookmarkStart w:id="422" w:name="_Toc99631741"/>
      <w:bookmarkEnd w:id="419"/>
      <w:bookmarkEnd w:id="420"/>
      <w:r w:rsidRPr="00E053BE">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00E053BE">
        <w:rPr>
          <w:b/>
          <w:bCs/>
        </w:rPr>
        <w:t xml:space="preserve"> </w:t>
      </w:r>
      <w:r w:rsidRPr="00E053BE">
        <w:t>assessed, adherence to the style guidelines, and conformity with accepted item-writing practices.</w:t>
      </w:r>
    </w:p>
    <w:p w14:paraId="4BDE4CEB" w14:textId="77777777" w:rsidR="00D02FEA" w:rsidRPr="00E053BE" w:rsidDel="00C714D0" w:rsidRDefault="6402446C" w:rsidP="002E3839">
      <w:pPr>
        <w:pStyle w:val="Heading4"/>
        <w:keepLines/>
      </w:pPr>
      <w:bookmarkStart w:id="423" w:name="_Toc193875734"/>
      <w:bookmarkEnd w:id="421"/>
      <w:r w:rsidRPr="00E053BE">
        <w:lastRenderedPageBreak/>
        <w:t>ETS Sensitivity and Fairness Review</w:t>
      </w:r>
      <w:bookmarkEnd w:id="422"/>
      <w:bookmarkEnd w:id="423"/>
    </w:p>
    <w:p w14:paraId="2DBE2E0F" w14:textId="12E32618" w:rsidR="008E2EB4" w:rsidRPr="00E053BE" w:rsidRDefault="008E2EB4" w:rsidP="002E3839">
      <w:pPr>
        <w:pStyle w:val="Heading5"/>
      </w:pPr>
      <w:bookmarkStart w:id="424" w:name="_Toc93133722"/>
      <w:bookmarkStart w:id="425" w:name="_Toc93215391"/>
      <w:bookmarkStart w:id="426" w:name="_Toc93487537"/>
      <w:bookmarkStart w:id="427" w:name="_Toc93133723"/>
      <w:bookmarkStart w:id="428" w:name="_Toc93215392"/>
      <w:bookmarkStart w:id="429" w:name="_Toc93487538"/>
      <w:bookmarkStart w:id="430" w:name="_Toc93133724"/>
      <w:bookmarkStart w:id="431" w:name="_Toc93215393"/>
      <w:bookmarkStart w:id="432" w:name="_Toc93487539"/>
      <w:bookmarkStart w:id="433" w:name="_Toc93133725"/>
      <w:bookmarkStart w:id="434" w:name="_Toc93215394"/>
      <w:bookmarkStart w:id="435" w:name="_Toc93487540"/>
      <w:bookmarkStart w:id="436" w:name="_Toc93133726"/>
      <w:bookmarkStart w:id="437" w:name="_Toc93215395"/>
      <w:bookmarkStart w:id="438" w:name="_Toc93487541"/>
      <w:bookmarkStart w:id="439" w:name="_Toc93133727"/>
      <w:bookmarkStart w:id="440" w:name="_Toc93215396"/>
      <w:bookmarkStart w:id="441" w:name="_Toc93487542"/>
      <w:bookmarkStart w:id="442" w:name="_Toc93133728"/>
      <w:bookmarkStart w:id="443" w:name="_Toc93215397"/>
      <w:bookmarkStart w:id="444" w:name="_Toc93487543"/>
      <w:bookmarkStart w:id="445" w:name="_Toc93133729"/>
      <w:bookmarkStart w:id="446" w:name="_Toc93215398"/>
      <w:bookmarkStart w:id="447" w:name="_Toc93487544"/>
      <w:bookmarkStart w:id="448" w:name="_Toc93588481"/>
      <w:bookmarkStart w:id="449" w:name="_Toc93648636"/>
      <w:bookmarkStart w:id="450" w:name="_Toc93588482"/>
      <w:bookmarkStart w:id="451" w:name="_Toc93648637"/>
      <w:bookmarkStart w:id="452" w:name="_Toc93588483"/>
      <w:bookmarkStart w:id="453" w:name="_Toc93648638"/>
      <w:bookmarkStart w:id="454" w:name="_Toc93588484"/>
      <w:bookmarkStart w:id="455" w:name="_Toc93648639"/>
      <w:bookmarkStart w:id="456" w:name="_Toc93588485"/>
      <w:bookmarkStart w:id="457" w:name="_Toc93648640"/>
      <w:bookmarkStart w:id="458" w:name="_Toc93588486"/>
      <w:bookmarkStart w:id="459" w:name="_Toc93648641"/>
      <w:bookmarkStart w:id="460" w:name="_Toc93588487"/>
      <w:bookmarkStart w:id="461" w:name="_Toc93648642"/>
      <w:bookmarkStart w:id="462" w:name="_Toc93588488"/>
      <w:bookmarkStart w:id="463" w:name="_Toc93648643"/>
      <w:bookmarkStart w:id="464" w:name="_Toc93133791"/>
      <w:bookmarkStart w:id="465" w:name="_Toc93215460"/>
      <w:bookmarkStart w:id="466" w:name="_Toc93487606"/>
      <w:bookmarkStart w:id="467" w:name="_Toc93588489"/>
      <w:bookmarkStart w:id="468" w:name="_Toc9364864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053BE">
        <w:t>Review</w:t>
      </w:r>
    </w:p>
    <w:p w14:paraId="3DEF8E73" w14:textId="0C79F5FC" w:rsidR="00670082" w:rsidRPr="00E053BE" w:rsidRDefault="00670082" w:rsidP="002E3839">
      <w:bookmarkStart w:id="469" w:name="_Cognitive_Laboratory"/>
      <w:bookmarkStart w:id="470" w:name="_Hlk146640250"/>
      <w:bookmarkEnd w:id="469"/>
      <w:r w:rsidRPr="00E053BE">
        <w:t xml:space="preserve">ETS assessment specialists who were specially trained to identify and edit or eliminate items that contained content or wording that could be construed to be offensive to, or </w:t>
      </w:r>
      <w:bookmarkStart w:id="471" w:name="_Hlk92878094"/>
      <w:r w:rsidRPr="00E053BE">
        <w:t>biased against, members of specific student groups (for example, ethnicity, race, or gender) conducted the next level of review (ETS, 2014, 2016).</w:t>
      </w:r>
      <w:bookmarkEnd w:id="471"/>
      <w:r w:rsidRPr="00E053BE">
        <w:t xml:space="preserve"> These trained staff members reviewed every item before the CDE and </w:t>
      </w:r>
      <w:r w:rsidR="00714762" w:rsidRPr="00E053BE">
        <w:t>IRM</w:t>
      </w:r>
      <w:r w:rsidRPr="00E053BE">
        <w:t>s. Newly developed items were then submitted to the CDE for review prior to educator reviews.</w:t>
      </w:r>
    </w:p>
    <w:p w14:paraId="2A38A65F" w14:textId="77777777" w:rsidR="00670082" w:rsidRPr="00E053BE" w:rsidRDefault="00670082" w:rsidP="002E3839">
      <w:pPr>
        <w:keepNext/>
      </w:pPr>
      <w:r w:rsidRPr="00E053BE">
        <w:t>The review process promoted a general responsiveness to the following:</w:t>
      </w:r>
    </w:p>
    <w:p w14:paraId="5A53671F" w14:textId="77777777" w:rsidR="00670082" w:rsidRPr="00E053BE" w:rsidRDefault="00670082" w:rsidP="002E3839">
      <w:pPr>
        <w:pStyle w:val="bullets"/>
        <w:numPr>
          <w:ilvl w:val="0"/>
          <w:numId w:val="23"/>
        </w:numPr>
        <w:spacing w:before="0"/>
        <w:ind w:left="864" w:hanging="288"/>
      </w:pPr>
      <w:r w:rsidRPr="00E053BE">
        <w:t>Cultural diversity</w:t>
      </w:r>
    </w:p>
    <w:p w14:paraId="4CA7FD95" w14:textId="77777777" w:rsidR="00670082" w:rsidRPr="00E053BE" w:rsidRDefault="00670082" w:rsidP="002E3839">
      <w:pPr>
        <w:pStyle w:val="bullets"/>
        <w:numPr>
          <w:ilvl w:val="0"/>
          <w:numId w:val="23"/>
        </w:numPr>
        <w:spacing w:before="0"/>
        <w:ind w:left="864" w:hanging="288"/>
      </w:pPr>
      <w:r w:rsidRPr="00E053BE">
        <w:t>Diversity of background, cultural tradition, and viewpoints to be found in the test-taking populations</w:t>
      </w:r>
    </w:p>
    <w:p w14:paraId="63B8177E" w14:textId="77777777" w:rsidR="00670082" w:rsidRPr="00E053BE" w:rsidRDefault="00670082" w:rsidP="002E3839">
      <w:pPr>
        <w:pStyle w:val="bullets"/>
        <w:numPr>
          <w:ilvl w:val="0"/>
          <w:numId w:val="23"/>
        </w:numPr>
        <w:spacing w:before="0"/>
        <w:ind w:left="864" w:hanging="288"/>
      </w:pPr>
      <w:r w:rsidRPr="00E053BE">
        <w:t>Changing roles and attitudes toward various groups</w:t>
      </w:r>
    </w:p>
    <w:p w14:paraId="286A18DD" w14:textId="77777777" w:rsidR="00670082" w:rsidRPr="00E053BE" w:rsidRDefault="00670082" w:rsidP="002E3839">
      <w:pPr>
        <w:pStyle w:val="bullets"/>
        <w:numPr>
          <w:ilvl w:val="0"/>
          <w:numId w:val="23"/>
        </w:numPr>
        <w:spacing w:before="0"/>
        <w:ind w:left="864" w:hanging="288"/>
      </w:pPr>
      <w:r w:rsidRPr="00E053BE">
        <w:t>Role of language in setting and changing attitudes toward various groups</w:t>
      </w:r>
    </w:p>
    <w:p w14:paraId="094892D5" w14:textId="77777777" w:rsidR="00670082" w:rsidRPr="00E053BE" w:rsidRDefault="00670082" w:rsidP="002E3839">
      <w:pPr>
        <w:pStyle w:val="bullets"/>
        <w:numPr>
          <w:ilvl w:val="0"/>
          <w:numId w:val="23"/>
        </w:numPr>
        <w:spacing w:before="0"/>
        <w:ind w:left="864" w:hanging="288"/>
      </w:pPr>
      <w:r w:rsidRPr="00E053BE">
        <w:rPr>
          <w:rFonts w:eastAsia="Times New Roman"/>
        </w:rPr>
        <w:t>Topics that may be unsettling or otherwise distract the student from the content being measured, such as natural disasters, disease, or family discord</w:t>
      </w:r>
    </w:p>
    <w:p w14:paraId="40359FDD" w14:textId="77777777" w:rsidR="00670082" w:rsidRPr="00E053BE" w:rsidRDefault="00670082" w:rsidP="002E3839">
      <w:pPr>
        <w:pStyle w:val="bullets"/>
        <w:numPr>
          <w:ilvl w:val="0"/>
          <w:numId w:val="23"/>
        </w:numPr>
        <w:spacing w:before="0"/>
        <w:ind w:left="864" w:hanging="288"/>
      </w:pPr>
      <w:r w:rsidRPr="00E053BE">
        <w:t>Contributions of diverse groups (including ethnic and minority groups, individuals with disabilities, and women) to the history and culture of the United States and the achievements of individuals within these groups</w:t>
      </w:r>
    </w:p>
    <w:p w14:paraId="6442BABF" w14:textId="77777777" w:rsidR="00670082" w:rsidRPr="00E053BE" w:rsidRDefault="00670082" w:rsidP="002E3839">
      <w:pPr>
        <w:pStyle w:val="bullets"/>
        <w:numPr>
          <w:ilvl w:val="0"/>
          <w:numId w:val="23"/>
        </w:numPr>
        <w:spacing w:before="0"/>
        <w:ind w:left="864" w:hanging="288"/>
      </w:pPr>
      <w:r w:rsidRPr="00E053BE">
        <w:t>Item accessibility for language learners of diverse backgrounds</w:t>
      </w:r>
    </w:p>
    <w:p w14:paraId="32E995EE" w14:textId="16EDF907" w:rsidR="00895BB2" w:rsidRPr="00E053BE" w:rsidRDefault="00895BB2" w:rsidP="002E3839">
      <w:pPr>
        <w:pStyle w:val="bullets"/>
      </w:pPr>
      <w:r w:rsidRPr="00E053BE">
        <w:t>Item accessibility for EL students with the most significant cognitive disabilities</w:t>
      </w:r>
    </w:p>
    <w:p w14:paraId="0444060A" w14:textId="291E8527" w:rsidR="008E2EB4" w:rsidRPr="00E053BE" w:rsidRDefault="008E2EB4" w:rsidP="002E3839">
      <w:pPr>
        <w:pStyle w:val="Heading5"/>
      </w:pPr>
      <w:bookmarkStart w:id="472" w:name="_Cognitive_Laboratory_1"/>
      <w:bookmarkEnd w:id="470"/>
      <w:bookmarkEnd w:id="472"/>
      <w:r w:rsidRPr="00E053BE">
        <w:t>Cognitive Laboratory</w:t>
      </w:r>
    </w:p>
    <w:p w14:paraId="3B68B6F2" w14:textId="0443995F" w:rsidR="127C8AE4" w:rsidRPr="00E053BE" w:rsidRDefault="127C8AE4" w:rsidP="002E3839">
      <w:r w:rsidRPr="00E053BE">
        <w:t xml:space="preserve">Under the direction of the CDE, ETS conducted a pilot </w:t>
      </w:r>
      <w:r w:rsidR="00230777" w:rsidRPr="00E053BE">
        <w:t xml:space="preserve">study </w:t>
      </w:r>
      <w:r w:rsidRPr="00E053BE">
        <w:t>using cognitive laboratory methodology across California in January 2020</w:t>
      </w:r>
      <w:r w:rsidR="005C068C" w:rsidRPr="00E053BE">
        <w:t xml:space="preserve"> (CDE, 2020</w:t>
      </w:r>
      <w:r w:rsidR="00B979B5" w:rsidRPr="00E053BE">
        <w:t>a</w:t>
      </w:r>
      <w:r w:rsidR="005C068C" w:rsidRPr="00E053BE">
        <w:t>)</w:t>
      </w:r>
      <w:r w:rsidRPr="00E053BE">
        <w:t>. One of the goals of the study was to collect evidence of the use of accessibility resources</w:t>
      </w:r>
      <w:r w:rsidR="005367FA" w:rsidRPr="00E053BE">
        <w:t xml:space="preserve"> </w:t>
      </w:r>
      <w:r w:rsidRPr="00E053BE">
        <w:t>for test administration and determine whether the test design supports access</w:t>
      </w:r>
      <w:r w:rsidR="454B5EB1" w:rsidRPr="00E053BE">
        <w:t xml:space="preserve"> for EL students with </w:t>
      </w:r>
      <w:r w:rsidR="2DC99D86" w:rsidRPr="00E053BE">
        <w:t xml:space="preserve">the most </w:t>
      </w:r>
      <w:r w:rsidR="454B5EB1" w:rsidRPr="00E053BE">
        <w:t>significant cognitive disabilities</w:t>
      </w:r>
      <w:r w:rsidRPr="00E053BE">
        <w:t>.</w:t>
      </w:r>
    </w:p>
    <w:p w14:paraId="6C5EB1D2" w14:textId="42B27893" w:rsidR="127C8AE4" w:rsidRPr="00E053BE" w:rsidRDefault="461B91CE" w:rsidP="002E3839">
      <w:r w:rsidRPr="00E053BE">
        <w:t xml:space="preserve">Based on results of the study, </w:t>
      </w:r>
      <w:r w:rsidR="22261059" w:rsidRPr="00E053BE">
        <w:t>m</w:t>
      </w:r>
      <w:r w:rsidR="127C8AE4" w:rsidRPr="00E053BE">
        <w:t xml:space="preserve">inor adjustments to the task types were made, including providing considerations of alternate response options for expressive items to be more inclusive for students who </w:t>
      </w:r>
      <w:r w:rsidR="000D34EB" w:rsidRPr="00E053BE">
        <w:t>a</w:t>
      </w:r>
      <w:r w:rsidR="45D4C8CE" w:rsidRPr="00E053BE">
        <w:t>re</w:t>
      </w:r>
      <w:r w:rsidR="127C8AE4" w:rsidRPr="00E053BE">
        <w:t xml:space="preserve"> not verbal communicators. This includes students who </w:t>
      </w:r>
      <w:r w:rsidR="000D34EB" w:rsidRPr="00E053BE">
        <w:t>a</w:t>
      </w:r>
      <w:r w:rsidR="45D4C8CE" w:rsidRPr="00E053BE">
        <w:t>re</w:t>
      </w:r>
      <w:r w:rsidR="127C8AE4" w:rsidRPr="00E053BE">
        <w:t xml:space="preserve"> presymbolic communicators</w:t>
      </w:r>
      <w:r w:rsidR="004D3390" w:rsidRPr="00E053BE">
        <w:t>;</w:t>
      </w:r>
      <w:r w:rsidR="127C8AE4" w:rsidRPr="00E053BE">
        <w:t xml:space="preserve"> who </w:t>
      </w:r>
      <w:r w:rsidR="45D4C8CE" w:rsidRPr="00E053BE">
        <w:t>use</w:t>
      </w:r>
      <w:r w:rsidR="127C8AE4" w:rsidRPr="00E053BE">
        <w:t xml:space="preserve"> few conventional symbols (words, signs, or pictures)</w:t>
      </w:r>
      <w:r w:rsidR="004D3390" w:rsidRPr="00E053BE">
        <w:t>;</w:t>
      </w:r>
      <w:r w:rsidR="127C8AE4" w:rsidRPr="00E053BE">
        <w:t xml:space="preserve"> or who </w:t>
      </w:r>
      <w:r w:rsidR="45D4C8CE" w:rsidRPr="00E053BE">
        <w:t>use</w:t>
      </w:r>
      <w:r w:rsidR="127C8AE4" w:rsidRPr="00E053BE">
        <w:t xml:space="preserve"> </w:t>
      </w:r>
      <w:r w:rsidR="00A006B8" w:rsidRPr="00E053BE">
        <w:t>a</w:t>
      </w:r>
      <w:r w:rsidR="127C8AE4" w:rsidRPr="00E053BE">
        <w:t xml:space="preserve">ugmentative and </w:t>
      </w:r>
      <w:r w:rsidR="00A006B8" w:rsidRPr="00E053BE">
        <w:t>a</w:t>
      </w:r>
      <w:r w:rsidR="127C8AE4" w:rsidRPr="00E053BE">
        <w:t xml:space="preserve">lternative </w:t>
      </w:r>
      <w:r w:rsidR="00A006B8" w:rsidRPr="00E053BE">
        <w:t>c</w:t>
      </w:r>
      <w:r w:rsidR="127C8AE4" w:rsidRPr="00E053BE">
        <w:t xml:space="preserve">ommunication devices. Guidance on how to provide optional individualization </w:t>
      </w:r>
      <w:r w:rsidR="000E21A8" w:rsidRPr="00E053BE">
        <w:t>was</w:t>
      </w:r>
      <w:r w:rsidR="127C8AE4" w:rsidRPr="00E053BE">
        <w:t xml:space="preserve"> added for rubric-scored expressive items that either allow for the use of real objects or </w:t>
      </w:r>
      <w:r w:rsidR="45D4C8CE" w:rsidRPr="00E053BE">
        <w:t>provide</w:t>
      </w:r>
      <w:r w:rsidR="127C8AE4" w:rsidRPr="00E053BE">
        <w:t xml:space="preserve"> picture card responses.</w:t>
      </w:r>
    </w:p>
    <w:p w14:paraId="047C31B2" w14:textId="22C74ADE" w:rsidR="127C8AE4" w:rsidRPr="00E053BE" w:rsidRDefault="127C8AE4" w:rsidP="002E3839">
      <w:r w:rsidRPr="00E053BE">
        <w:t>In addition,</w:t>
      </w:r>
      <w:r w:rsidR="0041533A" w:rsidRPr="00E053BE">
        <w:t xml:space="preserve"> the cog</w:t>
      </w:r>
      <w:r w:rsidR="00A006B8" w:rsidRPr="00E053BE">
        <w:t>nitive</w:t>
      </w:r>
      <w:r w:rsidR="0041533A" w:rsidRPr="00E053BE">
        <w:t xml:space="preserve"> lab provided</w:t>
      </w:r>
      <w:r w:rsidRPr="00E053BE">
        <w:t xml:space="preserve"> guidance for increasing the number of objects and manipulatives for students who are presymbolic communicators</w:t>
      </w:r>
      <w:r w:rsidR="0041533A" w:rsidRPr="00E053BE">
        <w:t>. Optional individualization</w:t>
      </w:r>
      <w:r w:rsidR="7AED8689" w:rsidRPr="00E053BE">
        <w:t xml:space="preserve"> </w:t>
      </w:r>
      <w:r w:rsidR="00766F02" w:rsidRPr="00E053BE">
        <w:t>was</w:t>
      </w:r>
      <w:r w:rsidR="0559CD68" w:rsidRPr="00E053BE">
        <w:t xml:space="preserve"> added for stories, passages, and items in which real objects or manipulatives </w:t>
      </w:r>
      <w:r w:rsidR="0041533A" w:rsidRPr="00E053BE">
        <w:t xml:space="preserve">may </w:t>
      </w:r>
      <w:r w:rsidR="0559CD68" w:rsidRPr="00E053BE">
        <w:t>be offered to the student</w:t>
      </w:r>
      <w:r w:rsidRPr="00E053BE">
        <w:t>.</w:t>
      </w:r>
    </w:p>
    <w:p w14:paraId="08EAB8FA" w14:textId="5B5EA30B" w:rsidR="00120ABC" w:rsidRPr="00E053BE" w:rsidRDefault="00120ABC" w:rsidP="002E3839">
      <w:pPr>
        <w:pStyle w:val="Heading3"/>
      </w:pPr>
      <w:bookmarkStart w:id="473" w:name="_Toc193875735"/>
      <w:r w:rsidRPr="00E053BE">
        <w:lastRenderedPageBreak/>
        <w:t>C</w:t>
      </w:r>
      <w:r w:rsidR="0078616B" w:rsidRPr="00E053BE">
        <w:t xml:space="preserve">alifornia </w:t>
      </w:r>
      <w:r w:rsidRPr="00E053BE">
        <w:t>D</w:t>
      </w:r>
      <w:r w:rsidR="0078616B" w:rsidRPr="00E053BE">
        <w:t xml:space="preserve">epartment of </w:t>
      </w:r>
      <w:r w:rsidRPr="00E053BE">
        <w:t>E</w:t>
      </w:r>
      <w:r w:rsidR="0078616B" w:rsidRPr="00E053BE">
        <w:t>ducation</w:t>
      </w:r>
      <w:r w:rsidRPr="00E053BE">
        <w:t xml:space="preserve"> Review</w:t>
      </w:r>
      <w:bookmarkEnd w:id="473"/>
    </w:p>
    <w:p w14:paraId="5019C4F1" w14:textId="0598D363" w:rsidR="00670082" w:rsidRPr="00E053BE" w:rsidRDefault="00670082" w:rsidP="002E3839">
      <w:pPr>
        <w:keepLines/>
      </w:pPr>
      <w:bookmarkStart w:id="474" w:name="_Toc121842135"/>
      <w:bookmarkStart w:id="475" w:name="_Toc121896621"/>
      <w:bookmarkStart w:id="476" w:name="_California_Educator_Review"/>
      <w:bookmarkStart w:id="477" w:name="_California_Educator_Review_1"/>
      <w:bookmarkStart w:id="478" w:name="_Hlk146640268"/>
      <w:bookmarkEnd w:id="474"/>
      <w:bookmarkEnd w:id="475"/>
      <w:bookmarkEnd w:id="476"/>
      <w:bookmarkEnd w:id="477"/>
      <w:r w:rsidRPr="00E053BE">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714762" w:rsidRPr="00E053BE">
        <w:t>IRM</w:t>
      </w:r>
      <w:r w:rsidRPr="00E053BE">
        <w:t>s with California educators.</w:t>
      </w:r>
    </w:p>
    <w:p w14:paraId="4A7542FF" w14:textId="43AD4A0D" w:rsidR="00C77964" w:rsidRPr="00E053BE" w:rsidRDefault="2FAF07AB" w:rsidP="002E3839">
      <w:pPr>
        <w:pStyle w:val="Heading3"/>
      </w:pPr>
      <w:bookmarkStart w:id="479" w:name="_California_Educator_Review_2"/>
      <w:bookmarkStart w:id="480" w:name="_Toc193875736"/>
      <w:bookmarkEnd w:id="478"/>
      <w:bookmarkEnd w:id="479"/>
      <w:r w:rsidRPr="00E053BE">
        <w:t>California Educator Review</w:t>
      </w:r>
      <w:bookmarkEnd w:id="480"/>
    </w:p>
    <w:p w14:paraId="2705F7A2" w14:textId="1A572841" w:rsidR="00FA05EF" w:rsidRPr="00E053BE" w:rsidRDefault="62B20B48" w:rsidP="002E3839">
      <w:r w:rsidRPr="00E053BE">
        <w:t xml:space="preserve">Each newly developed item </w:t>
      </w:r>
      <w:r w:rsidR="005C068C" w:rsidRPr="00E053BE">
        <w:t xml:space="preserve">is </w:t>
      </w:r>
      <w:r w:rsidRPr="00E053BE">
        <w:t xml:space="preserve">reviewed during the </w:t>
      </w:r>
      <w:r w:rsidR="38AD7FAC" w:rsidRPr="00E053BE">
        <w:t>IRM</w:t>
      </w:r>
      <w:r w:rsidR="22B01C19" w:rsidRPr="00E053BE">
        <w:t>s</w:t>
      </w:r>
      <w:r w:rsidRPr="00E053BE">
        <w:t>,</w:t>
      </w:r>
      <w:r w:rsidR="005C068C" w:rsidRPr="00E053BE">
        <w:t xml:space="preserve"> which are</w:t>
      </w:r>
      <w:r w:rsidRPr="00E053BE">
        <w:t xml:space="preserve"> held</w:t>
      </w:r>
      <w:r w:rsidR="005C068C" w:rsidRPr="00E053BE">
        <w:t xml:space="preserve"> annually</w:t>
      </w:r>
      <w:r w:rsidRPr="00E053BE">
        <w:t xml:space="preserve"> </w:t>
      </w:r>
      <w:r w:rsidR="613AE0CE" w:rsidRPr="00E053BE">
        <w:t>in</w:t>
      </w:r>
      <w:r w:rsidRPr="00E053BE">
        <w:t xml:space="preserve"> </w:t>
      </w:r>
      <w:r w:rsidR="00140264" w:rsidRPr="00E053BE">
        <w:t>April or May</w:t>
      </w:r>
      <w:r w:rsidR="2F5FA193" w:rsidRPr="00E053BE">
        <w:t>.</w:t>
      </w:r>
      <w:r w:rsidRPr="00E053BE">
        <w:t xml:space="preserve"> Educators participate in the meetings to review the items for alignment to the standards and appropriat</w:t>
      </w:r>
      <w:r w:rsidR="61F13AAA" w:rsidRPr="00E053BE">
        <w:t>eness</w:t>
      </w:r>
      <w:r w:rsidRPr="00E053BE">
        <w:t xml:space="preserve"> for the designated grade level or grade span.</w:t>
      </w:r>
    </w:p>
    <w:p w14:paraId="2AF9C61D" w14:textId="3EE5EB21" w:rsidR="00FA05EF" w:rsidRPr="00E053BE" w:rsidRDefault="00FA05EF" w:rsidP="002E3839">
      <w:pPr>
        <w:keepNext/>
        <w:keepLines/>
      </w:pPr>
      <w:r w:rsidRPr="00E053BE">
        <w:t xml:space="preserve">Educators </w:t>
      </w:r>
      <w:r w:rsidR="5BC21673" w:rsidRPr="00E053BE">
        <w:t xml:space="preserve">can </w:t>
      </w:r>
      <w:r w:rsidRPr="00E053BE">
        <w:t>mak</w:t>
      </w:r>
      <w:r w:rsidR="2B16301C" w:rsidRPr="00E053BE">
        <w:t>e</w:t>
      </w:r>
      <w:r w:rsidRPr="00E053BE">
        <w:t xml:space="preserve"> one of three recommendations regarding each item: </w:t>
      </w:r>
      <w:r w:rsidR="21E764B8" w:rsidRPr="00E053BE">
        <w:t>accept</w:t>
      </w:r>
      <w:r w:rsidRPr="00E053BE">
        <w:t xml:space="preserve"> the item as is, </w:t>
      </w:r>
      <w:r w:rsidR="6F09B4B2" w:rsidRPr="00E053BE">
        <w:t xml:space="preserve">accept </w:t>
      </w:r>
      <w:r w:rsidRPr="00E053BE">
        <w:t xml:space="preserve">the item with revisions, or reject the item. Whenever an item </w:t>
      </w:r>
      <w:r w:rsidR="005C068C" w:rsidRPr="00E053BE">
        <w:t xml:space="preserve">is </w:t>
      </w:r>
      <w:r w:rsidR="5B83F508" w:rsidRPr="00E053BE">
        <w:t xml:space="preserve">recommended </w:t>
      </w:r>
      <w:r w:rsidR="00862CE7" w:rsidRPr="00E053BE">
        <w:t xml:space="preserve">to be </w:t>
      </w:r>
      <w:r w:rsidR="5F91478F" w:rsidRPr="00E053BE">
        <w:t>accepted</w:t>
      </w:r>
      <w:r w:rsidRPr="00E053BE">
        <w:t xml:space="preserve"> with revisions, educators specif</w:t>
      </w:r>
      <w:r w:rsidR="639F8D23" w:rsidRPr="00E053BE">
        <w:t>y</w:t>
      </w:r>
      <w:r w:rsidRPr="00E053BE">
        <w:t xml:space="preserve"> the revisions needed to</w:t>
      </w:r>
      <w:r w:rsidR="6423BF45" w:rsidRPr="00E053BE">
        <w:t xml:space="preserve"> improve the</w:t>
      </w:r>
      <w:r w:rsidRPr="00E053BE">
        <w:t xml:space="preserve"> text or images and the reasons for the proposed revisions.</w:t>
      </w:r>
    </w:p>
    <w:p w14:paraId="47F19314" w14:textId="5B52144D" w:rsidR="00C804C4" w:rsidRPr="00E053BE" w:rsidRDefault="2D8580DB" w:rsidP="002E3839">
      <w:pPr>
        <w:pStyle w:val="Heading4"/>
      </w:pPr>
      <w:bookmarkStart w:id="481" w:name="_Toc113371152"/>
      <w:bookmarkStart w:id="482" w:name="_Toc113428492"/>
      <w:bookmarkStart w:id="483" w:name="_Toc113440214"/>
      <w:bookmarkStart w:id="484" w:name="_Toc113532228"/>
      <w:bookmarkStart w:id="485" w:name="_Toc118898432"/>
      <w:bookmarkStart w:id="486" w:name="_Toc120783871"/>
      <w:bookmarkStart w:id="487" w:name="_Toc121381689"/>
      <w:bookmarkStart w:id="488" w:name="_Toc121842137"/>
      <w:bookmarkStart w:id="489" w:name="_Toc121896623"/>
      <w:bookmarkStart w:id="490" w:name="_Toc193875737"/>
      <w:bookmarkEnd w:id="481"/>
      <w:bookmarkEnd w:id="482"/>
      <w:bookmarkEnd w:id="483"/>
      <w:bookmarkEnd w:id="484"/>
      <w:bookmarkEnd w:id="485"/>
      <w:bookmarkEnd w:id="486"/>
      <w:bookmarkEnd w:id="487"/>
      <w:bookmarkEnd w:id="488"/>
      <w:bookmarkEnd w:id="489"/>
      <w:r w:rsidRPr="00E053BE">
        <w:t>California Educators as Content Experts</w:t>
      </w:r>
      <w:bookmarkEnd w:id="490"/>
    </w:p>
    <w:p w14:paraId="6EA825AE" w14:textId="17B316F5" w:rsidR="00A87E80" w:rsidRPr="00E053BE" w:rsidRDefault="4787DC14" w:rsidP="002E3839">
      <w:r w:rsidRPr="00E053BE">
        <w:t xml:space="preserve">During IRMs, </w:t>
      </w:r>
      <w:r w:rsidR="306BCFB2" w:rsidRPr="00E053BE">
        <w:t xml:space="preserve">California educators </w:t>
      </w:r>
      <w:r w:rsidR="7A369D80" w:rsidRPr="00E053BE">
        <w:t xml:space="preserve">serve in </w:t>
      </w:r>
      <w:r w:rsidR="306BCFB2" w:rsidRPr="00E053BE">
        <w:t xml:space="preserve">an advisory role to the CDE and ETS and provide guidance on matters related to item development for the </w:t>
      </w:r>
      <w:r w:rsidR="000C403A" w:rsidRPr="00E053BE">
        <w:t xml:space="preserve">Summative </w:t>
      </w:r>
      <w:r w:rsidR="306BCFB2" w:rsidRPr="00E053BE">
        <w:t xml:space="preserve">Alternate ELPAC. The </w:t>
      </w:r>
      <w:r w:rsidR="4A19C3CD" w:rsidRPr="00E053BE">
        <w:t>IRM</w:t>
      </w:r>
      <w:r w:rsidR="5EC5D340" w:rsidRPr="00E053BE">
        <w:t>s</w:t>
      </w:r>
      <w:r w:rsidR="306BCFB2" w:rsidRPr="00E053BE">
        <w:t xml:space="preserve"> </w:t>
      </w:r>
      <w:r w:rsidR="320853C7" w:rsidRPr="00E053BE">
        <w:t>take place annually before newly dev</w:t>
      </w:r>
      <w:r w:rsidR="1CF33BF6" w:rsidRPr="00E053BE">
        <w:t xml:space="preserve">eloped </w:t>
      </w:r>
      <w:r w:rsidR="320853C7" w:rsidRPr="00E053BE">
        <w:t>items are selected for field test positions</w:t>
      </w:r>
      <w:r w:rsidR="328A670F" w:rsidRPr="00E053BE">
        <w:t xml:space="preserve"> and are</w:t>
      </w:r>
      <w:r w:rsidR="33D9EA74" w:rsidRPr="00E053BE">
        <w:t xml:space="preserve"> </w:t>
      </w:r>
      <w:r w:rsidR="306BCFB2" w:rsidRPr="00E053BE">
        <w:t xml:space="preserve">facilitated by ETS content experts. </w:t>
      </w:r>
      <w:r w:rsidR="1C481E81" w:rsidRPr="00E053BE">
        <w:t xml:space="preserve">Typically, </w:t>
      </w:r>
      <w:r w:rsidR="007530C9" w:rsidRPr="00E053BE">
        <w:t>15</w:t>
      </w:r>
      <w:r w:rsidR="1C481E81" w:rsidRPr="00E053BE">
        <w:t xml:space="preserve"> to </w:t>
      </w:r>
      <w:r w:rsidR="007530C9" w:rsidRPr="00E053BE">
        <w:t>20</w:t>
      </w:r>
      <w:r w:rsidR="1C481E81" w:rsidRPr="00E053BE">
        <w:t xml:space="preserve"> educators are recruited to attend each meeting.</w:t>
      </w:r>
      <w:r w:rsidR="003C7039" w:rsidRPr="00E053BE">
        <w:t xml:space="preserve"> </w:t>
      </w:r>
    </w:p>
    <w:p w14:paraId="4E99636B" w14:textId="37F34AF6" w:rsidR="00C66F65" w:rsidRPr="00E053BE" w:rsidDel="00A87E80" w:rsidRDefault="00A87E80" w:rsidP="002E3839">
      <w:r w:rsidRPr="00E053BE">
        <w:t xml:space="preserve">In the </w:t>
      </w:r>
      <w:r w:rsidR="6274A26D" w:rsidRPr="00E053BE">
        <w:t>IRMs</w:t>
      </w:r>
      <w:r w:rsidRPr="00E053BE">
        <w:t xml:space="preserve">, the item content, test examiner </w:t>
      </w:r>
      <w:r w:rsidR="006E702C" w:rsidRPr="00E053BE">
        <w:rPr>
          <w:i/>
          <w:iCs/>
        </w:rPr>
        <w:t>DFAs</w:t>
      </w:r>
      <w:r w:rsidRPr="00E053BE">
        <w:t>, and alternative text were presented</w:t>
      </w:r>
      <w:r w:rsidR="000A4B56" w:rsidRPr="00E053BE">
        <w:t>.</w:t>
      </w:r>
      <w:r w:rsidRPr="00E053BE">
        <w:t xml:space="preserve"> ETS facilitated a discussion with the educators for each item using the </w:t>
      </w:r>
      <w:r w:rsidRPr="00E053BE">
        <w:rPr>
          <w:i/>
          <w:iCs/>
        </w:rPr>
        <w:t>CAASPP</w:t>
      </w:r>
      <w:r w:rsidR="000F1E6B" w:rsidRPr="00E053BE">
        <w:rPr>
          <w:i/>
          <w:iCs/>
        </w:rPr>
        <w:t xml:space="preserve"> and</w:t>
      </w:r>
      <w:r w:rsidRPr="00E053BE">
        <w:rPr>
          <w:i/>
          <w:iCs/>
        </w:rPr>
        <w:t xml:space="preserve"> ELPAC Item Review Acceptance Criteria</w:t>
      </w:r>
      <w:r w:rsidRPr="00E053BE">
        <w:t xml:space="preserve"> (</w:t>
      </w:r>
      <w:r w:rsidR="000F1E6B" w:rsidRPr="00E053BE">
        <w:t>ETS</w:t>
      </w:r>
      <w:r w:rsidRPr="00E053BE">
        <w:t xml:space="preserve">, 2019). The educators were responsible for reviewing all newly developed items for alignment with the 2012 ELD Standards </w:t>
      </w:r>
      <w:r w:rsidR="003B243C" w:rsidRPr="00E053BE">
        <w:t>us</w:t>
      </w:r>
      <w:r w:rsidRPr="00E053BE">
        <w:t>i</w:t>
      </w:r>
      <w:r w:rsidR="003B243C" w:rsidRPr="00E053BE">
        <w:t>ng</w:t>
      </w:r>
      <w:r w:rsidRPr="00E053BE">
        <w:t xml:space="preserve"> the ELD Connectors. </w:t>
      </w:r>
      <w:r w:rsidR="43483D5A" w:rsidRPr="00E053BE">
        <w:t>IR</w:t>
      </w:r>
      <w:r w:rsidRPr="00E053BE">
        <w:t>M participants also reviewed the items for content accuracy, language clarity, and item quality. In their examination of test items, participants could raise concerns about the appropriateness of the items as related to the grade</w:t>
      </w:r>
      <w:r w:rsidR="001A106C" w:rsidRPr="00E053BE">
        <w:t xml:space="preserve"> level</w:t>
      </w:r>
      <w:r w:rsidRPr="00E053BE">
        <w:t xml:space="preserve">, age, and cognitive </w:t>
      </w:r>
      <w:r w:rsidR="00CF2D78" w:rsidRPr="00E053BE">
        <w:t>abilit</w:t>
      </w:r>
      <w:r w:rsidR="005373D3" w:rsidRPr="00E053BE">
        <w:t>y</w:t>
      </w:r>
      <w:r w:rsidR="00CF2D78" w:rsidRPr="00E053BE">
        <w:t xml:space="preserve"> </w:t>
      </w:r>
      <w:r w:rsidRPr="00E053BE">
        <w:t>of the test taker</w:t>
      </w:r>
      <w:r w:rsidR="5F31A4CC" w:rsidRPr="00E053BE">
        <w:t>s</w:t>
      </w:r>
      <w:r w:rsidRPr="00E053BE">
        <w:t>. Additionally, passages, items, and supporting graphics were evaluated for any potential bias or sensitivity concerns associated with disability, gender, race, ethnicity, religion, or socioeconomic status. ETS recorded educator feedback for each item and adjusted item content based on approval from the CDE.</w:t>
      </w:r>
    </w:p>
    <w:p w14:paraId="24D942E6" w14:textId="6BD06AD4" w:rsidR="00BB0FC8" w:rsidRPr="00E053BE" w:rsidRDefault="2D8580DB" w:rsidP="002E3839">
      <w:pPr>
        <w:pStyle w:val="Heading4"/>
      </w:pPr>
      <w:bookmarkStart w:id="491" w:name="_Toc193875738"/>
      <w:r w:rsidRPr="00E053BE">
        <w:t>Composition of Item Review Panels</w:t>
      </w:r>
      <w:bookmarkEnd w:id="491"/>
    </w:p>
    <w:p w14:paraId="0B5937A1" w14:textId="6731C9A8" w:rsidR="00F27C4D" w:rsidRPr="00E053BE" w:rsidRDefault="00B9659F" w:rsidP="002E3839">
      <w:r w:rsidRPr="00E053BE">
        <w:t>The</w:t>
      </w:r>
      <w:r w:rsidR="00015BF2" w:rsidRPr="00E053BE">
        <w:t xml:space="preserve"> group of California educators </w:t>
      </w:r>
      <w:r w:rsidRPr="00E053BE">
        <w:t xml:space="preserve">participating in the </w:t>
      </w:r>
      <w:r w:rsidR="00DC147E" w:rsidRPr="00E053BE">
        <w:t>IRMs</w:t>
      </w:r>
      <w:r w:rsidRPr="00E053BE">
        <w:t xml:space="preserve"> </w:t>
      </w:r>
      <w:r w:rsidR="00015BF2" w:rsidRPr="00E053BE">
        <w:t xml:space="preserve">consisted of current teachers (some of whom had taught students eligible to take the </w:t>
      </w:r>
      <w:r w:rsidR="00B17515" w:rsidRPr="00E053BE">
        <w:t xml:space="preserve">Summative </w:t>
      </w:r>
      <w:r w:rsidR="00015BF2" w:rsidRPr="00E053BE">
        <w:t>Alternate ELPAC and others who were subject-matter experts), resource specialists, administrators, curriculum and content experts, and other education professionals.</w:t>
      </w:r>
      <w:r w:rsidR="1E85EB01" w:rsidRPr="00E053BE">
        <w:t xml:space="preserve"> </w:t>
      </w:r>
    </w:p>
    <w:p w14:paraId="691DB975" w14:textId="037900DA" w:rsidR="00F27C4D" w:rsidRPr="00E053BE" w:rsidRDefault="00F27C4D" w:rsidP="002E3839">
      <w:r w:rsidRPr="00E053BE">
        <w:t>Applications were selected from California educators based on the degree to which they possess the following qualifications:</w:t>
      </w:r>
    </w:p>
    <w:p w14:paraId="4F49190C" w14:textId="77777777" w:rsidR="00F42EC8" w:rsidRPr="00E053BE" w:rsidRDefault="00F42EC8" w:rsidP="002E3839">
      <w:pPr>
        <w:pStyle w:val="bullets"/>
      </w:pPr>
      <w:r w:rsidRPr="00E053BE">
        <w:t>Possession of a bachelor’s or higher degree</w:t>
      </w:r>
    </w:p>
    <w:p w14:paraId="4252CE75" w14:textId="37081E5B" w:rsidR="00F42EC8" w:rsidRPr="00E053BE" w:rsidRDefault="00F42EC8" w:rsidP="002E3839">
      <w:pPr>
        <w:pStyle w:val="bullets"/>
      </w:pPr>
      <w:r w:rsidRPr="00E053BE">
        <w:t>Expertise in language acquisition or experience teaching EL students in kindergarten through grade twelve</w:t>
      </w:r>
    </w:p>
    <w:p w14:paraId="7DC73AF6" w14:textId="77777777" w:rsidR="00F42EC8" w:rsidRPr="00E053BE" w:rsidRDefault="00F42EC8" w:rsidP="002E3839">
      <w:pPr>
        <w:pStyle w:val="bullets"/>
      </w:pPr>
      <w:r w:rsidRPr="00E053BE">
        <w:t>Experience teaching students with severe cognitive disabilities</w:t>
      </w:r>
    </w:p>
    <w:p w14:paraId="5F2DF51D" w14:textId="77777777" w:rsidR="00F42EC8" w:rsidRPr="00E053BE" w:rsidRDefault="00F42EC8" w:rsidP="002E3839">
      <w:pPr>
        <w:pStyle w:val="bullets"/>
      </w:pPr>
      <w:r w:rsidRPr="00E053BE">
        <w:lastRenderedPageBreak/>
        <w:t>Knowledge of, and experience working with, the 2012 ELD Standards and the ELD Connectors</w:t>
      </w:r>
    </w:p>
    <w:p w14:paraId="01213C38" w14:textId="14B94E4B" w:rsidR="00F42EC8" w:rsidRPr="00E053BE" w:rsidRDefault="00F42EC8" w:rsidP="002E3839">
      <w:pPr>
        <w:pStyle w:val="bullets"/>
      </w:pPr>
      <w:r w:rsidRPr="00E053BE">
        <w:t>Knowledge of, and experience working with, students with exceptionalities such as visual impairment</w:t>
      </w:r>
      <w:r w:rsidR="00EB4AB1" w:rsidRPr="00E053BE">
        <w:t>s</w:t>
      </w:r>
      <w:r w:rsidRPr="00E053BE">
        <w:t>, hearing impairment</w:t>
      </w:r>
      <w:r w:rsidR="00EB4AB1" w:rsidRPr="00E053BE">
        <w:t>s</w:t>
      </w:r>
      <w:r w:rsidRPr="00E053BE">
        <w:t>, deafness, or speech or language disorders</w:t>
      </w:r>
    </w:p>
    <w:p w14:paraId="730FEC49" w14:textId="7C74D8EB" w:rsidR="00F42EC8" w:rsidRPr="00E053BE" w:rsidRDefault="00F42EC8" w:rsidP="002E3839">
      <w:pPr>
        <w:pStyle w:val="bullets"/>
      </w:pPr>
      <w:r w:rsidRPr="00E053BE">
        <w:t xml:space="preserve">Experience administering the Alternate ELPAC or </w:t>
      </w:r>
      <w:r w:rsidR="00746204" w:rsidRPr="00E053BE">
        <w:t>CAA</w:t>
      </w:r>
      <w:r w:rsidR="003277EC" w:rsidRPr="00E053BE">
        <w:t>s</w:t>
      </w:r>
    </w:p>
    <w:p w14:paraId="44E89259" w14:textId="77777777" w:rsidR="00F42EC8" w:rsidRPr="00E053BE" w:rsidRDefault="00F42EC8" w:rsidP="002E3839">
      <w:pPr>
        <w:keepNext/>
      </w:pPr>
      <w:r w:rsidRPr="00E053BE">
        <w:t>Additional desirable qualifications included the following:</w:t>
      </w:r>
    </w:p>
    <w:p w14:paraId="29434004" w14:textId="55EE3697" w:rsidR="00F42EC8" w:rsidRPr="00E053BE" w:rsidRDefault="00F42EC8" w:rsidP="002E3839">
      <w:pPr>
        <w:pStyle w:val="bullets"/>
      </w:pPr>
      <w:r w:rsidRPr="00E053BE">
        <w:t>Specialized teaching certification in reading (</w:t>
      </w:r>
      <w:r w:rsidR="00455D59" w:rsidRPr="00E053BE">
        <w:t>for example</w:t>
      </w:r>
      <w:r w:rsidRPr="00E053BE">
        <w:t>, Reading Certificate or Reading and Language Arts Specialist Certificate)</w:t>
      </w:r>
    </w:p>
    <w:p w14:paraId="13FBB192" w14:textId="77777777" w:rsidR="00F42EC8" w:rsidRPr="00E053BE" w:rsidRDefault="00F42EC8" w:rsidP="002E3839">
      <w:pPr>
        <w:pStyle w:val="bullets"/>
        <w:keepNext/>
      </w:pPr>
      <w:r w:rsidRPr="00E053BE">
        <w:t>Specialized teaching certification in special education</w:t>
      </w:r>
    </w:p>
    <w:p w14:paraId="39F5DB4D" w14:textId="2C65399E" w:rsidR="00015BF2" w:rsidRPr="00E053BE" w:rsidRDefault="00F42EC8" w:rsidP="002E3839">
      <w:pPr>
        <w:pStyle w:val="bullets"/>
        <w:numPr>
          <w:ilvl w:val="0"/>
          <w:numId w:val="13"/>
        </w:numPr>
        <w:tabs>
          <w:tab w:val="clear" w:pos="727"/>
        </w:tabs>
        <w:ind w:left="864" w:hanging="288"/>
      </w:pPr>
      <w:r w:rsidRPr="00E053BE">
        <w:t>Experience writing or reviewing items for standardized assessments, especially assessments for EL students in kindergarten through grade twelve</w:t>
      </w:r>
    </w:p>
    <w:p w14:paraId="280DE535" w14:textId="4A80A809" w:rsidR="00015BF2" w:rsidRPr="00E053BE" w:rsidRDefault="00015BF2" w:rsidP="002E3839">
      <w:r w:rsidRPr="00E053BE">
        <w:t xml:space="preserve">Every effort was made to ensure that </w:t>
      </w:r>
      <w:r w:rsidR="48B452F2" w:rsidRPr="00E053BE">
        <w:t>each group of</w:t>
      </w:r>
      <w:r w:rsidRPr="00E053BE">
        <w:t xml:space="preserve"> item reviewers included a wide representation of gender, geographic regions, and ethnic groups in California. Efforts also were made to ensure representation by members with experience serving California’s diverse special education population.</w:t>
      </w:r>
    </w:p>
    <w:p w14:paraId="233665F8" w14:textId="3C847EB6" w:rsidR="00164FEE" w:rsidRPr="00E053BE" w:rsidRDefault="00015BF2" w:rsidP="002E3839">
      <w:r w:rsidRPr="00E053BE">
        <w:t xml:space="preserve">Item reviewers were recruited through an application process. </w:t>
      </w:r>
      <w:r w:rsidR="039F7188" w:rsidRPr="00E053BE">
        <w:t>Recommendations were solicited from LEAs, county education offices, and the CDE.</w:t>
      </w:r>
      <w:r w:rsidRPr="00E053BE">
        <w:t xml:space="preserve"> </w:t>
      </w:r>
      <w:r w:rsidR="00D300A9" w:rsidRPr="00E053BE">
        <w:t xml:space="preserve">SCOE reached out to </w:t>
      </w:r>
      <w:r w:rsidR="00EA34DF" w:rsidRPr="00E053BE">
        <w:t>educators using the</w:t>
      </w:r>
      <w:r w:rsidR="00871A4D" w:rsidRPr="00E053BE">
        <w:t xml:space="preserve"> following resources</w:t>
      </w:r>
      <w:r w:rsidR="00293C95" w:rsidRPr="00E053BE">
        <w:t>:</w:t>
      </w:r>
    </w:p>
    <w:p w14:paraId="426696B9" w14:textId="77777777" w:rsidR="00F16236" w:rsidRPr="00E053BE" w:rsidRDefault="00F16236" w:rsidP="002E3839">
      <w:pPr>
        <w:pStyle w:val="bullets"/>
      </w:pPr>
      <w:r w:rsidRPr="00E053BE">
        <w:t>Assessment Spotlight listserv</w:t>
      </w:r>
    </w:p>
    <w:p w14:paraId="74B1098D" w14:textId="298FA31D" w:rsidR="00F16236" w:rsidRPr="00E053BE" w:rsidRDefault="00F16236" w:rsidP="002E3839">
      <w:pPr>
        <w:pStyle w:val="bullets"/>
      </w:pPr>
      <w:r w:rsidRPr="00E053BE">
        <w:t xml:space="preserve">Bilingual Coordinators Network </w:t>
      </w:r>
    </w:p>
    <w:p w14:paraId="46C857F7" w14:textId="77777777" w:rsidR="00F16236" w:rsidRPr="00E053BE" w:rsidRDefault="00F16236" w:rsidP="002E3839">
      <w:pPr>
        <w:pStyle w:val="bullets"/>
      </w:pPr>
      <w:r w:rsidRPr="00E053BE">
        <w:t xml:space="preserve">Multilingual Education Leadership Network (formerly known as English Learner Coordinators Network) </w:t>
      </w:r>
    </w:p>
    <w:p w14:paraId="0EE36E3C" w14:textId="3182925E" w:rsidR="00F16236" w:rsidRPr="00E053BE" w:rsidRDefault="00F16236" w:rsidP="002E3839">
      <w:pPr>
        <w:pStyle w:val="bullets"/>
      </w:pPr>
      <w:r w:rsidRPr="00E053BE">
        <w:t>List of Alternate ELPAC test examiners who completed their training</w:t>
      </w:r>
    </w:p>
    <w:p w14:paraId="46089C8F" w14:textId="77777777" w:rsidR="00F16236" w:rsidRPr="00E053BE" w:rsidRDefault="00F16236" w:rsidP="002E3839">
      <w:pPr>
        <w:pStyle w:val="bullets"/>
      </w:pPr>
      <w:r w:rsidRPr="00E053BE">
        <w:t>SELPA directors</w:t>
      </w:r>
    </w:p>
    <w:p w14:paraId="536AEC98" w14:textId="77777777" w:rsidR="00F16236" w:rsidRPr="00E053BE" w:rsidRDefault="00F16236" w:rsidP="002E3839">
      <w:pPr>
        <w:pStyle w:val="bullets"/>
      </w:pPr>
      <w:r w:rsidRPr="00E053BE">
        <w:t xml:space="preserve">Special education administrators of county offices </w:t>
      </w:r>
    </w:p>
    <w:p w14:paraId="48036A78" w14:textId="4FEB3A26" w:rsidR="00F16236" w:rsidRPr="00E053BE" w:rsidRDefault="00F16236" w:rsidP="002E3839">
      <w:pPr>
        <w:pStyle w:val="bullets"/>
      </w:pPr>
      <w:r w:rsidRPr="00E053BE">
        <w:t xml:space="preserve">CAA test examiners who </w:t>
      </w:r>
      <w:r w:rsidR="000E4C00" w:rsidRPr="00E053BE">
        <w:t xml:space="preserve">completed their Test Administrator Tutorial </w:t>
      </w:r>
    </w:p>
    <w:p w14:paraId="461862F9" w14:textId="61216E01" w:rsidR="00F16236" w:rsidRPr="00E053BE" w:rsidRDefault="00F16236" w:rsidP="002E3839">
      <w:pPr>
        <w:pStyle w:val="bullets"/>
      </w:pPr>
      <w:r w:rsidRPr="00E053BE">
        <w:t>R</w:t>
      </w:r>
      <w:r w:rsidR="005958BD" w:rsidRPr="00E053BE">
        <w:t xml:space="preserve">egional </w:t>
      </w:r>
      <w:r w:rsidRPr="00E053BE">
        <w:t>A</w:t>
      </w:r>
      <w:r w:rsidR="005958BD" w:rsidRPr="00E053BE">
        <w:t xml:space="preserve">ssessment </w:t>
      </w:r>
      <w:r w:rsidRPr="00E053BE">
        <w:t>N</w:t>
      </w:r>
      <w:r w:rsidR="005958BD" w:rsidRPr="00E053BE">
        <w:t>etwork</w:t>
      </w:r>
    </w:p>
    <w:p w14:paraId="4B472C1E" w14:textId="09BD21B0" w:rsidR="00015BF2" w:rsidRPr="00E053BE" w:rsidRDefault="00015BF2" w:rsidP="002E3839">
      <w:r w:rsidRPr="00E053BE">
        <w:t>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w:t>
      </w:r>
      <w:r w:rsidR="00AD2E55" w:rsidRPr="00E053BE">
        <w:t xml:space="preserve"> Refer to </w:t>
      </w:r>
      <w:r w:rsidR="00AD2E55" w:rsidRPr="00E053BE">
        <w:rPr>
          <w:rStyle w:val="Cross-ReferenceChar"/>
        </w:rPr>
        <w:fldChar w:fldCharType="begin"/>
      </w:r>
      <w:r w:rsidR="00AD2E55" w:rsidRPr="00E053BE">
        <w:rPr>
          <w:rStyle w:val="Cross-ReferenceChar"/>
        </w:rPr>
        <w:instrText xml:space="preserve"> REF  _Ref60062364 \* Lower \h  \* MERGEFORMAT </w:instrText>
      </w:r>
      <w:r w:rsidR="00AD2E55" w:rsidRPr="00E053BE">
        <w:rPr>
          <w:rStyle w:val="Cross-ReferenceChar"/>
        </w:rPr>
      </w:r>
      <w:r w:rsidR="00AD2E55" w:rsidRPr="00E053BE">
        <w:rPr>
          <w:rStyle w:val="Cross-ReferenceChar"/>
        </w:rPr>
        <w:fldChar w:fldCharType="separate"/>
      </w:r>
      <w:r w:rsidR="00CF688B" w:rsidRPr="00E053BE">
        <w:rPr>
          <w:rStyle w:val="Cross-ReferenceChar"/>
        </w:rPr>
        <w:t>table 3.1</w:t>
      </w:r>
      <w:r w:rsidR="00AD2E55" w:rsidRPr="00E053BE">
        <w:rPr>
          <w:rStyle w:val="Cross-ReferenceChar"/>
        </w:rPr>
        <w:fldChar w:fldCharType="end"/>
      </w:r>
      <w:r w:rsidR="00AD2E55" w:rsidRPr="00E053BE">
        <w:t xml:space="preserve"> for the self-reported characteristics of the IRM participants.</w:t>
      </w:r>
    </w:p>
    <w:p w14:paraId="150FFCD8" w14:textId="7973FEA8" w:rsidR="1BAB279D" w:rsidRPr="00E053BE" w:rsidRDefault="1BAB279D" w:rsidP="002E3839">
      <w:pPr>
        <w:pStyle w:val="Heading4"/>
      </w:pPr>
      <w:bookmarkStart w:id="492" w:name="_Toc193875739"/>
      <w:r w:rsidRPr="00E053BE">
        <w:t xml:space="preserve">Meetings for Review of </w:t>
      </w:r>
      <w:r w:rsidR="00F74D9C" w:rsidRPr="00E053BE">
        <w:t xml:space="preserve">Summative </w:t>
      </w:r>
      <w:r w:rsidRPr="00E053BE">
        <w:t>Alternate ELPAC Items</w:t>
      </w:r>
      <w:bookmarkEnd w:id="492"/>
    </w:p>
    <w:p w14:paraId="1B645B46" w14:textId="6E13F80F" w:rsidR="00B10783" w:rsidRPr="00E053BE" w:rsidRDefault="00B10783" w:rsidP="002E3839">
      <w:r w:rsidRPr="00E053BE">
        <w:t xml:space="preserve">ETS assessment specialists facilitated Summative </w:t>
      </w:r>
      <w:r w:rsidR="1C5FB011" w:rsidRPr="00E053BE">
        <w:t xml:space="preserve">Alternate </w:t>
      </w:r>
      <w:r w:rsidRPr="00E053BE">
        <w:t>ELPAC IRMs. The meetings began with a brief training session on how to review and make recommendations for revising items.</w:t>
      </w:r>
    </w:p>
    <w:p w14:paraId="740E51E3" w14:textId="77777777" w:rsidR="00B10783" w:rsidRPr="00E053BE" w:rsidRDefault="00B10783" w:rsidP="002E3839">
      <w:pPr>
        <w:keepNext/>
        <w:rPr>
          <w:lang w:eastAsia="x-none"/>
        </w:rPr>
      </w:pPr>
      <w:r w:rsidRPr="00E053BE">
        <w:lastRenderedPageBreak/>
        <w:t>ETS provides training on the following topics:</w:t>
      </w:r>
    </w:p>
    <w:p w14:paraId="49099471" w14:textId="47F2F261" w:rsidR="642476D6" w:rsidRPr="00E053BE" w:rsidRDefault="642476D6" w:rsidP="002E3839">
      <w:pPr>
        <w:pStyle w:val="bullets-one"/>
        <w:keepNext/>
        <w:tabs>
          <w:tab w:val="clear" w:pos="871"/>
        </w:tabs>
      </w:pPr>
      <w:r w:rsidRPr="00E053BE">
        <w:t>Overview of the Test Development Process</w:t>
      </w:r>
    </w:p>
    <w:p w14:paraId="646859EA" w14:textId="67FB117D" w:rsidR="00B10783" w:rsidRPr="00E053BE" w:rsidRDefault="00B10783" w:rsidP="002E3839">
      <w:pPr>
        <w:pStyle w:val="bullets-one"/>
        <w:keepNext/>
        <w:tabs>
          <w:tab w:val="clear" w:pos="871"/>
        </w:tabs>
      </w:pPr>
      <w:r w:rsidRPr="00E053BE">
        <w:t>Overview of the purpose and scope of the Summative</w:t>
      </w:r>
      <w:r w:rsidR="4E8F6B15" w:rsidRPr="00E053BE">
        <w:t xml:space="preserve"> Alternate</w:t>
      </w:r>
      <w:r w:rsidRPr="00E053BE">
        <w:t xml:space="preserve"> ELPAC</w:t>
      </w:r>
    </w:p>
    <w:p w14:paraId="124E47F1" w14:textId="7DB8AE75" w:rsidR="00B10783" w:rsidRPr="00E053BE" w:rsidRDefault="00B10783" w:rsidP="002E3839">
      <w:pPr>
        <w:pStyle w:val="bullets-one"/>
        <w:tabs>
          <w:tab w:val="clear" w:pos="871"/>
        </w:tabs>
      </w:pPr>
      <w:r w:rsidRPr="00E053BE">
        <w:t xml:space="preserve">Overview of the Summative </w:t>
      </w:r>
      <w:r w:rsidR="42D84F8B" w:rsidRPr="00E053BE">
        <w:t xml:space="preserve">Alternate </w:t>
      </w:r>
      <w:r w:rsidRPr="00E053BE">
        <w:t xml:space="preserve">ELPAC </w:t>
      </w:r>
      <w:r w:rsidR="0986E1AC" w:rsidRPr="00E053BE">
        <w:t xml:space="preserve">standards and </w:t>
      </w:r>
      <w:r w:rsidR="10CDD914" w:rsidRPr="00E053BE">
        <w:t xml:space="preserve">task type </w:t>
      </w:r>
      <w:r w:rsidRPr="00E053BE">
        <w:t>specifications</w:t>
      </w:r>
    </w:p>
    <w:p w14:paraId="0253B03D" w14:textId="0126CBC6" w:rsidR="4C43BFF0" w:rsidRPr="00E053BE" w:rsidRDefault="4C43BFF0" w:rsidP="002E3839">
      <w:pPr>
        <w:pStyle w:val="bullets-one"/>
        <w:tabs>
          <w:tab w:val="clear" w:pos="871"/>
        </w:tabs>
        <w:rPr>
          <w:color w:val="000000" w:themeColor="text1"/>
        </w:rPr>
      </w:pPr>
      <w:r w:rsidRPr="00E053BE">
        <w:rPr>
          <w:color w:val="000000" w:themeColor="text1"/>
        </w:rPr>
        <w:t>Overview of Linguistic Complexity levels</w:t>
      </w:r>
    </w:p>
    <w:p w14:paraId="3BCE5151" w14:textId="4F0B29A1" w:rsidR="4C43BFF0" w:rsidRPr="00E053BE" w:rsidRDefault="4C43BFF0" w:rsidP="002E3839">
      <w:pPr>
        <w:pStyle w:val="bullets-one"/>
        <w:tabs>
          <w:tab w:val="clear" w:pos="871"/>
        </w:tabs>
        <w:rPr>
          <w:color w:val="000000" w:themeColor="text1"/>
        </w:rPr>
      </w:pPr>
      <w:r w:rsidRPr="00E053BE">
        <w:rPr>
          <w:color w:val="000000" w:themeColor="text1"/>
        </w:rPr>
        <w:t>Overview of Item and Testing Components</w:t>
      </w:r>
    </w:p>
    <w:p w14:paraId="602AAB89" w14:textId="4D1C8D53" w:rsidR="00B10783" w:rsidRPr="00E053BE" w:rsidRDefault="00B10783" w:rsidP="002E3839">
      <w:pPr>
        <w:pStyle w:val="bullets-one"/>
        <w:tabs>
          <w:tab w:val="clear" w:pos="871"/>
        </w:tabs>
      </w:pPr>
      <w:r w:rsidRPr="00E053BE">
        <w:t xml:space="preserve">Overview of </w:t>
      </w:r>
      <w:r w:rsidR="2340647D" w:rsidRPr="00E053BE">
        <w:t xml:space="preserve">considerations and </w:t>
      </w:r>
      <w:r w:rsidRPr="00E053BE">
        <w:t>criteria for evaluating test items</w:t>
      </w:r>
    </w:p>
    <w:p w14:paraId="60038F71" w14:textId="77777777" w:rsidR="00B10783" w:rsidRPr="00E053BE" w:rsidRDefault="00B10783" w:rsidP="002E3839">
      <w:pPr>
        <w:pStyle w:val="bullets-one"/>
        <w:tabs>
          <w:tab w:val="clear" w:pos="871"/>
        </w:tabs>
      </w:pPr>
      <w:r w:rsidRPr="00E053BE">
        <w:t>Review and evaluation of items for fairness concerns</w:t>
      </w:r>
    </w:p>
    <w:p w14:paraId="03A2D8BE" w14:textId="77777777" w:rsidR="00B10783" w:rsidRPr="00E053BE" w:rsidRDefault="00B10783" w:rsidP="002E3839">
      <w:pPr>
        <w:keepNext/>
        <w:rPr>
          <w:lang w:eastAsia="x-none"/>
        </w:rPr>
      </w:pPr>
      <w:r w:rsidRPr="00E053BE">
        <w:rPr>
          <w:lang w:eastAsia="x-none"/>
        </w:rPr>
        <w:t>The criteria for reviewing items include the following:</w:t>
      </w:r>
    </w:p>
    <w:p w14:paraId="196199B6" w14:textId="77777777" w:rsidR="00B10783" w:rsidRPr="00E053BE" w:rsidRDefault="00B10783" w:rsidP="002E3839">
      <w:pPr>
        <w:pStyle w:val="bullets-one"/>
        <w:tabs>
          <w:tab w:val="clear" w:pos="871"/>
        </w:tabs>
      </w:pPr>
      <w:r w:rsidRPr="00E053BE">
        <w:t>Overall quality</w:t>
      </w:r>
    </w:p>
    <w:p w14:paraId="7B49C67B" w14:textId="3F280996" w:rsidR="48A3DEBF" w:rsidRPr="00E053BE" w:rsidRDefault="48A3DEBF" w:rsidP="002E3839">
      <w:pPr>
        <w:pStyle w:val="bullets-one"/>
        <w:tabs>
          <w:tab w:val="clear" w:pos="871"/>
        </w:tabs>
        <w:rPr>
          <w:color w:val="000000" w:themeColor="text1"/>
        </w:rPr>
      </w:pPr>
      <w:r w:rsidRPr="00E053BE">
        <w:rPr>
          <w:color w:val="000000" w:themeColor="text1"/>
        </w:rPr>
        <w:t>Item content appropriateness for grade level and population being assessed</w:t>
      </w:r>
    </w:p>
    <w:p w14:paraId="5052A6CB" w14:textId="21A7B498" w:rsidR="00B10783" w:rsidRPr="00E053BE" w:rsidRDefault="00B10783" w:rsidP="002E3839">
      <w:pPr>
        <w:pStyle w:val="bullets-one"/>
        <w:tabs>
          <w:tab w:val="clear" w:pos="871"/>
        </w:tabs>
      </w:pPr>
      <w:r w:rsidRPr="00E053BE">
        <w:t xml:space="preserve">Alignment with the construct being assessed </w:t>
      </w:r>
      <w:r w:rsidR="42C17A7D" w:rsidRPr="00E053BE">
        <w:t>to</w:t>
      </w:r>
      <w:r w:rsidRPr="00E053BE">
        <w:t xml:space="preserve"> the </w:t>
      </w:r>
      <w:r w:rsidR="001167EE" w:rsidRPr="00E053BE">
        <w:t>Connector</w:t>
      </w:r>
    </w:p>
    <w:p w14:paraId="0DD5A51F" w14:textId="77777777" w:rsidR="00B10783" w:rsidRPr="00E053BE" w:rsidRDefault="00B10783" w:rsidP="002E3839">
      <w:pPr>
        <w:pStyle w:val="bullets-one"/>
        <w:tabs>
          <w:tab w:val="clear" w:pos="871"/>
        </w:tabs>
      </w:pPr>
      <w:r w:rsidRPr="00E053BE">
        <w:t>Linguistic difficulty range</w:t>
      </w:r>
    </w:p>
    <w:p w14:paraId="582C54E7" w14:textId="77777777" w:rsidR="00B10783" w:rsidRPr="00E053BE" w:rsidRDefault="00B10783" w:rsidP="002E3839">
      <w:pPr>
        <w:pStyle w:val="bullets-one"/>
        <w:tabs>
          <w:tab w:val="clear" w:pos="871"/>
        </w:tabs>
      </w:pPr>
      <w:r w:rsidRPr="00E053BE">
        <w:t>Clarity</w:t>
      </w:r>
    </w:p>
    <w:p w14:paraId="37C1F610" w14:textId="77777777" w:rsidR="00B10783" w:rsidRPr="00E053BE" w:rsidRDefault="00B10783" w:rsidP="002E3839">
      <w:pPr>
        <w:pStyle w:val="bullets-one"/>
        <w:tabs>
          <w:tab w:val="clear" w:pos="871"/>
        </w:tabs>
      </w:pPr>
      <w:r w:rsidRPr="00E053BE">
        <w:t>Correctness of the answer</w:t>
      </w:r>
    </w:p>
    <w:p w14:paraId="27099CFB" w14:textId="77777777" w:rsidR="00B10783" w:rsidRPr="00E053BE" w:rsidRDefault="00B10783" w:rsidP="002E3839">
      <w:pPr>
        <w:pStyle w:val="bullets-one"/>
        <w:tabs>
          <w:tab w:val="clear" w:pos="871"/>
        </w:tabs>
      </w:pPr>
      <w:r w:rsidRPr="00E053BE">
        <w:t>Plausibility of the distractors</w:t>
      </w:r>
    </w:p>
    <w:p w14:paraId="36D80281" w14:textId="77777777" w:rsidR="00B10783" w:rsidRPr="00E053BE" w:rsidRDefault="00B10783" w:rsidP="002E3839">
      <w:pPr>
        <w:pStyle w:val="bullets-one"/>
        <w:tabs>
          <w:tab w:val="clear" w:pos="871"/>
        </w:tabs>
      </w:pPr>
      <w:r w:rsidRPr="00E053BE">
        <w:t>Bias and sensitivity factors</w:t>
      </w:r>
    </w:p>
    <w:p w14:paraId="17E4E6FB" w14:textId="77777777" w:rsidR="00B10783" w:rsidRPr="00E053BE" w:rsidRDefault="00B10783" w:rsidP="002E3839">
      <w:pPr>
        <w:rPr>
          <w:lang w:eastAsia="x-none"/>
        </w:rPr>
      </w:pPr>
      <w:r w:rsidRPr="00E053BE">
        <w:rPr>
          <w:lang w:eastAsia="x-none"/>
        </w:rPr>
        <w:t>ETS provides guidelines for reviewing items, which the CDE approves. The set of guidelines for reviewing items is summarized as follows:</w:t>
      </w:r>
    </w:p>
    <w:p w14:paraId="437DF609" w14:textId="6E03D008" w:rsidR="00B10783" w:rsidRPr="00E053BE" w:rsidRDefault="00B10783" w:rsidP="002E3839">
      <w:pPr>
        <w:pStyle w:val="bullets"/>
        <w:spacing w:before="0"/>
      </w:pPr>
      <w:r w:rsidRPr="00E053BE">
        <w:t xml:space="preserve">Does the item align with the ELD </w:t>
      </w:r>
      <w:r w:rsidR="761585D1" w:rsidRPr="00E053BE">
        <w:t>Connector</w:t>
      </w:r>
      <w:r w:rsidR="411C17E2" w:rsidRPr="00E053BE">
        <w:t xml:space="preserve"> and, if applicable, the secondary ELD Connector</w:t>
      </w:r>
      <w:r w:rsidR="761585D1" w:rsidRPr="00E053BE">
        <w:t xml:space="preserve"> </w:t>
      </w:r>
      <w:r w:rsidRPr="00E053BE">
        <w:t>it was designed to assess?</w:t>
      </w:r>
    </w:p>
    <w:p w14:paraId="5254A2B7" w14:textId="77777777" w:rsidR="00B10783" w:rsidRPr="00E053BE" w:rsidRDefault="00B10783" w:rsidP="002E3839">
      <w:pPr>
        <w:pStyle w:val="bullets"/>
      </w:pPr>
      <w:r w:rsidRPr="00E053BE">
        <w:t>Is the language in the item simple, direct, and free of ambiguity? Are jargon and idioms avoided?</w:t>
      </w:r>
    </w:p>
    <w:p w14:paraId="0A06CA3F" w14:textId="435C820D" w:rsidR="5589BDC0" w:rsidRPr="00E053BE" w:rsidRDefault="5589BDC0" w:rsidP="002E3839">
      <w:pPr>
        <w:pStyle w:val="bullets"/>
        <w:rPr>
          <w:color w:val="000000" w:themeColor="text1"/>
        </w:rPr>
      </w:pPr>
      <w:r w:rsidRPr="00E053BE">
        <w:rPr>
          <w:color w:val="000000" w:themeColor="text1"/>
        </w:rPr>
        <w:t>Is the item readability and text complexity appropriate for the grade level and population</w:t>
      </w:r>
      <w:r w:rsidR="3B893E90" w:rsidRPr="00E053BE">
        <w:rPr>
          <w:color w:val="000000" w:themeColor="text1"/>
        </w:rPr>
        <w:t>?</w:t>
      </w:r>
    </w:p>
    <w:p w14:paraId="21A9DDCC" w14:textId="6CABB3EA" w:rsidR="6A7282A3" w:rsidRPr="00E053BE" w:rsidRDefault="6A7282A3" w:rsidP="002E3839">
      <w:pPr>
        <w:pStyle w:val="bullets"/>
        <w:rPr>
          <w:color w:val="000000" w:themeColor="text1"/>
        </w:rPr>
      </w:pPr>
      <w:r w:rsidRPr="00E053BE">
        <w:rPr>
          <w:color w:val="000000" w:themeColor="text1"/>
        </w:rPr>
        <w:t>Is the topic age appropriate and appropriate for the population</w:t>
      </w:r>
      <w:r w:rsidR="39D2CA2D" w:rsidRPr="00E053BE">
        <w:rPr>
          <w:color w:val="000000" w:themeColor="text1"/>
        </w:rPr>
        <w:t>?</w:t>
      </w:r>
    </w:p>
    <w:p w14:paraId="3D082718" w14:textId="3CC06540" w:rsidR="39D2CA2D" w:rsidRPr="00E053BE" w:rsidRDefault="39D2CA2D" w:rsidP="002E3839">
      <w:pPr>
        <w:pStyle w:val="bullets"/>
        <w:rPr>
          <w:color w:val="000000" w:themeColor="text1"/>
        </w:rPr>
      </w:pPr>
      <w:r w:rsidRPr="00E053BE">
        <w:rPr>
          <w:color w:val="000000" w:themeColor="text1"/>
        </w:rPr>
        <w:t>Does the item meet assigned levels of linguistic complexity?</w:t>
      </w:r>
    </w:p>
    <w:p w14:paraId="13F33275" w14:textId="77777777" w:rsidR="00B10783" w:rsidRPr="00E053BE" w:rsidRDefault="00B10783" w:rsidP="002E3839">
      <w:pPr>
        <w:pStyle w:val="bullets"/>
      </w:pPr>
      <w:r w:rsidRPr="00E053BE">
        <w:t>Are all components of the item clearly written and accessible to students?</w:t>
      </w:r>
    </w:p>
    <w:p w14:paraId="73E35C29" w14:textId="0ADE7AD2" w:rsidR="00B10783" w:rsidRPr="00E053BE" w:rsidRDefault="4782AE46" w:rsidP="002E3839">
      <w:pPr>
        <w:pStyle w:val="bullets"/>
      </w:pPr>
      <w:r w:rsidRPr="00E053BE">
        <w:t xml:space="preserve">Are the </w:t>
      </w:r>
      <w:r w:rsidRPr="00E053BE">
        <w:rPr>
          <w:i/>
          <w:iCs/>
        </w:rPr>
        <w:t xml:space="preserve">DFA </w:t>
      </w:r>
      <w:r w:rsidRPr="00E053BE">
        <w:t>scripts</w:t>
      </w:r>
      <w:r w:rsidR="1869ACE3" w:rsidRPr="00E053BE">
        <w:t>, including the alternative text and optional individualization,</w:t>
      </w:r>
      <w:r w:rsidR="000A05AE" w:rsidRPr="00E053BE">
        <w:t xml:space="preserve"> </w:t>
      </w:r>
      <w:r w:rsidR="00B10783" w:rsidRPr="00E053BE">
        <w:t>written clearly and simply enough for students to understand what they are being asked to do?</w:t>
      </w:r>
    </w:p>
    <w:p w14:paraId="745390CB" w14:textId="77777777" w:rsidR="00B10783" w:rsidRPr="00E053BE" w:rsidRDefault="00B10783" w:rsidP="002E3839">
      <w:pPr>
        <w:pStyle w:val="bullets"/>
      </w:pPr>
      <w:r w:rsidRPr="00E053BE">
        <w:t>Is the item free of potentially upsetting or offensive graphics or content?</w:t>
      </w:r>
    </w:p>
    <w:p w14:paraId="44E6BE59" w14:textId="77777777" w:rsidR="00B10783" w:rsidRPr="00E053BE" w:rsidRDefault="00B10783" w:rsidP="002E3839">
      <w:pPr>
        <w:pStyle w:val="bullets"/>
      </w:pPr>
      <w:r w:rsidRPr="00E053BE">
        <w:t>Does the item follow the principles of universal design?</w:t>
      </w:r>
    </w:p>
    <w:p w14:paraId="5157A8EE" w14:textId="5BC41316" w:rsidR="00B10783" w:rsidRPr="00E053BE" w:rsidRDefault="00B10783" w:rsidP="002E3839">
      <w:pPr>
        <w:rPr>
          <w:lang w:eastAsia="x-none"/>
        </w:rPr>
      </w:pPr>
      <w:bookmarkStart w:id="493" w:name="_Hlk38809294"/>
      <w:r w:rsidRPr="00E053BE">
        <w:rPr>
          <w:lang w:eastAsia="x-none"/>
        </w:rPr>
        <w:t>Once ETS staff compile and review the panel’s feedback, the feedback is delivered to the CDE for further review and guidance on decisions on whether to field-test the items.</w:t>
      </w:r>
      <w:bookmarkEnd w:id="493"/>
    </w:p>
    <w:p w14:paraId="311D0A8D" w14:textId="7EA9BF90" w:rsidR="00D440E7" w:rsidRPr="00E053BE" w:rsidRDefault="00500109" w:rsidP="002E3839">
      <w:pPr>
        <w:keepNext/>
      </w:pPr>
      <w:r w:rsidRPr="00E053BE">
        <w:rPr>
          <w:rStyle w:val="Cross-ReferenceChar"/>
        </w:rPr>
        <w:lastRenderedPageBreak/>
        <w:fldChar w:fldCharType="begin"/>
      </w:r>
      <w:r w:rsidRPr="00E053BE">
        <w:rPr>
          <w:rStyle w:val="Cross-ReferenceChar"/>
        </w:rPr>
        <w:instrText xml:space="preserve"> REF _Ref146179254 \h  \* MERGEFORMAT </w:instrText>
      </w:r>
      <w:r w:rsidRPr="00E053BE">
        <w:rPr>
          <w:rStyle w:val="Cross-ReferenceChar"/>
        </w:rPr>
      </w:r>
      <w:r w:rsidRPr="00E053BE">
        <w:rPr>
          <w:rStyle w:val="Cross-ReferenceChar"/>
        </w:rPr>
        <w:fldChar w:fldCharType="separate"/>
      </w:r>
      <w:r w:rsidR="00CF688B" w:rsidRPr="00E053BE">
        <w:rPr>
          <w:rStyle w:val="Cross-ReferenceChar"/>
        </w:rPr>
        <w:t>Table 3.2</w:t>
      </w:r>
      <w:r w:rsidRPr="00E053BE">
        <w:rPr>
          <w:rStyle w:val="Cross-ReferenceChar"/>
        </w:rPr>
        <w:fldChar w:fldCharType="end"/>
      </w:r>
      <w:r w:rsidR="00D440E7" w:rsidRPr="00E053BE">
        <w:t xml:space="preserve"> provides the status of the items after the 202</w:t>
      </w:r>
      <w:r w:rsidR="00C237B2" w:rsidRPr="00E053BE">
        <w:t>4</w:t>
      </w:r>
      <w:r w:rsidR="00D440E7" w:rsidRPr="00E053BE">
        <w:t xml:space="preserve"> Alternate ELPAC </w:t>
      </w:r>
      <w:r w:rsidR="000D2377" w:rsidRPr="00E053BE">
        <w:t>IRM</w:t>
      </w:r>
      <w:r w:rsidR="002E633D" w:rsidRPr="00E053BE">
        <w:t>s</w:t>
      </w:r>
      <w:r w:rsidR="00D440E7" w:rsidRPr="00E053BE">
        <w:t>.</w:t>
      </w:r>
    </w:p>
    <w:p w14:paraId="03AFAE59" w14:textId="0BC2825D" w:rsidR="588CC269" w:rsidRPr="00E053BE" w:rsidRDefault="588CC269" w:rsidP="002E3839">
      <w:pPr>
        <w:pStyle w:val="Caption"/>
      </w:pPr>
      <w:bookmarkStart w:id="494" w:name="_Ref146179254"/>
      <w:bookmarkStart w:id="495" w:name="_Toc193442602"/>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494"/>
      <w:r w:rsidRPr="00E053BE">
        <w:t xml:space="preserve">  Status of Items After the 202</w:t>
      </w:r>
      <w:r w:rsidR="00C237B2" w:rsidRPr="00E053BE">
        <w:t>4</w:t>
      </w:r>
      <w:r w:rsidRPr="00E053BE">
        <w:t xml:space="preserve"> Alternate ELPAC IRM</w:t>
      </w:r>
      <w:r w:rsidR="002E633D" w:rsidRPr="00E053BE">
        <w:t>s</w:t>
      </w:r>
      <w:bookmarkEnd w:id="495"/>
    </w:p>
    <w:tbl>
      <w:tblPr>
        <w:tblStyle w:val="TRs"/>
        <w:tblW w:w="0" w:type="auto"/>
        <w:tblLayout w:type="fixed"/>
        <w:tblLook w:val="04A0" w:firstRow="1" w:lastRow="0" w:firstColumn="1" w:lastColumn="0" w:noHBand="0" w:noVBand="1"/>
      </w:tblPr>
      <w:tblGrid>
        <w:gridCol w:w="1872"/>
        <w:gridCol w:w="1152"/>
        <w:gridCol w:w="1584"/>
        <w:gridCol w:w="1296"/>
      </w:tblGrid>
      <w:tr w:rsidR="645F0E10" w:rsidRPr="00E053BE" w14:paraId="2DE76922" w14:textId="77777777" w:rsidTr="00F13B2E">
        <w:trPr>
          <w:cnfStyle w:val="100000000000" w:firstRow="1" w:lastRow="0" w:firstColumn="0" w:lastColumn="0" w:oddVBand="0" w:evenVBand="0" w:oddHBand="0" w:evenHBand="0" w:firstRowFirstColumn="0" w:firstRowLastColumn="0" w:lastRowFirstColumn="0" w:lastRowLastColumn="0"/>
          <w:trHeight w:val="300"/>
        </w:trPr>
        <w:tc>
          <w:tcPr>
            <w:tcW w:w="1872" w:type="dxa"/>
          </w:tcPr>
          <w:p w14:paraId="5547BA7C" w14:textId="6B001EC3" w:rsidR="645F0E10" w:rsidRPr="00E053BE" w:rsidRDefault="002F5A0B" w:rsidP="002E3839">
            <w:pPr>
              <w:pStyle w:val="TableHead"/>
            </w:pPr>
            <w:r w:rsidRPr="00E053BE">
              <w:t>Grade Level or Grade Span</w:t>
            </w:r>
          </w:p>
        </w:tc>
        <w:tc>
          <w:tcPr>
            <w:tcW w:w="1152" w:type="dxa"/>
          </w:tcPr>
          <w:p w14:paraId="08BF0CD4" w14:textId="53E53A61" w:rsidR="645F0E10" w:rsidRPr="00E053BE" w:rsidRDefault="645F0E10" w:rsidP="002E3839">
            <w:pPr>
              <w:pStyle w:val="TableHead"/>
            </w:pPr>
            <w:r w:rsidRPr="00E053BE">
              <w:t xml:space="preserve">Accept As Is </w:t>
            </w:r>
          </w:p>
        </w:tc>
        <w:tc>
          <w:tcPr>
            <w:tcW w:w="1584" w:type="dxa"/>
          </w:tcPr>
          <w:p w14:paraId="3EBC52F5" w14:textId="59B7BC21" w:rsidR="645F0E10" w:rsidRPr="00E053BE" w:rsidRDefault="645F0E10" w:rsidP="002E3839">
            <w:pPr>
              <w:pStyle w:val="TableHead"/>
            </w:pPr>
            <w:r w:rsidRPr="00E053BE">
              <w:t xml:space="preserve">Accept with Revisions </w:t>
            </w:r>
          </w:p>
        </w:tc>
        <w:tc>
          <w:tcPr>
            <w:tcW w:w="1296" w:type="dxa"/>
          </w:tcPr>
          <w:p w14:paraId="5DE9BD0A" w14:textId="6ABA5B4D" w:rsidR="645F0E10" w:rsidRPr="00E053BE" w:rsidRDefault="645F0E10" w:rsidP="002E3839">
            <w:pPr>
              <w:pStyle w:val="TableHead"/>
            </w:pPr>
            <w:r w:rsidRPr="00E053BE">
              <w:t>Rejected</w:t>
            </w:r>
          </w:p>
        </w:tc>
      </w:tr>
      <w:tr w:rsidR="645F0E10" w:rsidRPr="00E053BE" w14:paraId="0E0225E6" w14:textId="77777777" w:rsidTr="00F13B2E">
        <w:trPr>
          <w:trHeight w:val="300"/>
        </w:trPr>
        <w:tc>
          <w:tcPr>
            <w:tcW w:w="1872" w:type="dxa"/>
          </w:tcPr>
          <w:p w14:paraId="6A7D147A" w14:textId="5A77A36B" w:rsidR="645F0E10" w:rsidRPr="00E053BE" w:rsidRDefault="645F0E10" w:rsidP="002E3839">
            <w:pPr>
              <w:spacing w:before="0" w:after="0"/>
              <w:jc w:val="right"/>
              <w:rPr>
                <w:rFonts w:eastAsia="Arial"/>
                <w:color w:val="000000" w:themeColor="text1"/>
              </w:rPr>
            </w:pPr>
            <w:r w:rsidRPr="00E053BE">
              <w:rPr>
                <w:rFonts w:eastAsia="Arial"/>
                <w:color w:val="000000" w:themeColor="text1"/>
              </w:rPr>
              <w:t>Kindergarten</w:t>
            </w:r>
          </w:p>
        </w:tc>
        <w:tc>
          <w:tcPr>
            <w:tcW w:w="1152" w:type="dxa"/>
          </w:tcPr>
          <w:p w14:paraId="0AB7CEE3" w14:textId="3CCDAAA7"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3</w:t>
            </w:r>
          </w:p>
        </w:tc>
        <w:tc>
          <w:tcPr>
            <w:tcW w:w="1584" w:type="dxa"/>
          </w:tcPr>
          <w:p w14:paraId="0F0A6496" w14:textId="3694CD34"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11</w:t>
            </w:r>
          </w:p>
        </w:tc>
        <w:tc>
          <w:tcPr>
            <w:tcW w:w="1296" w:type="dxa"/>
          </w:tcPr>
          <w:p w14:paraId="28AE7B14" w14:textId="48C6A4C0"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2280B803" w14:textId="77777777" w:rsidTr="00F13B2E">
        <w:trPr>
          <w:trHeight w:val="300"/>
        </w:trPr>
        <w:tc>
          <w:tcPr>
            <w:tcW w:w="1872" w:type="dxa"/>
          </w:tcPr>
          <w:p w14:paraId="377A2B8E" w14:textId="02CF6EDD" w:rsidR="645F0E10" w:rsidRPr="00E053BE" w:rsidRDefault="645F0E10" w:rsidP="002E3839">
            <w:pPr>
              <w:spacing w:before="0" w:after="0"/>
              <w:jc w:val="right"/>
              <w:rPr>
                <w:rFonts w:eastAsia="Arial"/>
                <w:color w:val="000000" w:themeColor="text1"/>
              </w:rPr>
            </w:pPr>
            <w:r w:rsidRPr="00E053BE">
              <w:rPr>
                <w:rFonts w:eastAsia="Arial"/>
                <w:color w:val="000000" w:themeColor="text1"/>
              </w:rPr>
              <w:t>1</w:t>
            </w:r>
          </w:p>
        </w:tc>
        <w:tc>
          <w:tcPr>
            <w:tcW w:w="1152" w:type="dxa"/>
          </w:tcPr>
          <w:p w14:paraId="1177E14D" w14:textId="6D22D9FF" w:rsidR="645F0E10" w:rsidRPr="00E053BE" w:rsidRDefault="645F0E10"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Pr>
          <w:p w14:paraId="40357C5D" w14:textId="7176509A"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Pr>
          <w:p w14:paraId="3A21AE9D" w14:textId="5C902149"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B66DB70" w14:textId="77777777" w:rsidTr="00F13B2E">
        <w:trPr>
          <w:trHeight w:val="300"/>
        </w:trPr>
        <w:tc>
          <w:tcPr>
            <w:tcW w:w="1872" w:type="dxa"/>
          </w:tcPr>
          <w:p w14:paraId="51126D2F" w14:textId="50A430FC" w:rsidR="645F0E10" w:rsidRPr="00E053BE" w:rsidRDefault="645F0E10" w:rsidP="002E3839">
            <w:pPr>
              <w:spacing w:before="0" w:after="0"/>
              <w:jc w:val="right"/>
              <w:rPr>
                <w:rFonts w:eastAsia="Arial"/>
                <w:color w:val="000000" w:themeColor="text1"/>
              </w:rPr>
            </w:pPr>
            <w:r w:rsidRPr="00E053BE">
              <w:rPr>
                <w:rFonts w:eastAsia="Arial"/>
                <w:color w:val="000000" w:themeColor="text1"/>
              </w:rPr>
              <w:t>2</w:t>
            </w:r>
          </w:p>
        </w:tc>
        <w:tc>
          <w:tcPr>
            <w:tcW w:w="1152" w:type="dxa"/>
          </w:tcPr>
          <w:p w14:paraId="3A8461B5" w14:textId="356A34CE"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Pr>
          <w:p w14:paraId="6778EC8A" w14:textId="3AC8AF23"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Pr>
          <w:p w14:paraId="362559F8" w14:textId="090BAA53"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24B5B73B" w14:textId="77777777" w:rsidTr="00F13B2E">
        <w:trPr>
          <w:trHeight w:val="300"/>
        </w:trPr>
        <w:tc>
          <w:tcPr>
            <w:tcW w:w="1872" w:type="dxa"/>
          </w:tcPr>
          <w:p w14:paraId="0CE476C2" w14:textId="03594197" w:rsidR="645F0E10" w:rsidRPr="00E053BE" w:rsidRDefault="645F0E10" w:rsidP="002E3839">
            <w:pPr>
              <w:spacing w:before="0" w:after="0"/>
              <w:jc w:val="right"/>
              <w:rPr>
                <w:rFonts w:eastAsia="Arial"/>
                <w:color w:val="000000" w:themeColor="text1"/>
              </w:rPr>
            </w:pPr>
            <w:r w:rsidRPr="00E053BE">
              <w:rPr>
                <w:rFonts w:eastAsia="Arial"/>
                <w:color w:val="000000" w:themeColor="text1"/>
              </w:rPr>
              <w:t>3–5</w:t>
            </w:r>
          </w:p>
        </w:tc>
        <w:tc>
          <w:tcPr>
            <w:tcW w:w="1152" w:type="dxa"/>
          </w:tcPr>
          <w:p w14:paraId="62B5FE47" w14:textId="4CB68BAA"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11</w:t>
            </w:r>
          </w:p>
        </w:tc>
        <w:tc>
          <w:tcPr>
            <w:tcW w:w="1584" w:type="dxa"/>
          </w:tcPr>
          <w:p w14:paraId="23F220F0" w14:textId="03408E3B"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3</w:t>
            </w:r>
          </w:p>
        </w:tc>
        <w:tc>
          <w:tcPr>
            <w:tcW w:w="1296" w:type="dxa"/>
          </w:tcPr>
          <w:p w14:paraId="4F863A16" w14:textId="31D38C21"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865D050" w14:textId="77777777" w:rsidTr="009A6F7E">
        <w:trPr>
          <w:trHeight w:val="300"/>
        </w:trPr>
        <w:tc>
          <w:tcPr>
            <w:tcW w:w="1872" w:type="dxa"/>
            <w:tcBorders>
              <w:bottom w:val="nil"/>
            </w:tcBorders>
          </w:tcPr>
          <w:p w14:paraId="52865B95" w14:textId="608517FB" w:rsidR="645F0E10" w:rsidRPr="00E053BE" w:rsidRDefault="645F0E10" w:rsidP="002E3839">
            <w:pPr>
              <w:spacing w:before="0" w:after="0"/>
              <w:jc w:val="right"/>
              <w:rPr>
                <w:rFonts w:eastAsia="Arial"/>
                <w:color w:val="000000" w:themeColor="text1"/>
              </w:rPr>
            </w:pPr>
            <w:r w:rsidRPr="00E053BE">
              <w:rPr>
                <w:rFonts w:eastAsia="Arial"/>
                <w:color w:val="000000" w:themeColor="text1"/>
              </w:rPr>
              <w:t>6–8</w:t>
            </w:r>
          </w:p>
        </w:tc>
        <w:tc>
          <w:tcPr>
            <w:tcW w:w="1152" w:type="dxa"/>
            <w:tcBorders>
              <w:bottom w:val="nil"/>
            </w:tcBorders>
          </w:tcPr>
          <w:p w14:paraId="51CDE2F6" w14:textId="3B1B8B58"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Borders>
              <w:bottom w:val="nil"/>
            </w:tcBorders>
          </w:tcPr>
          <w:p w14:paraId="3050B2E6" w14:textId="6843E407"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Borders>
              <w:bottom w:val="nil"/>
            </w:tcBorders>
          </w:tcPr>
          <w:p w14:paraId="3649E4E6" w14:textId="0681835E"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645EEEB1" w14:textId="77777777" w:rsidTr="009A6F7E">
        <w:trPr>
          <w:trHeight w:val="300"/>
        </w:trPr>
        <w:tc>
          <w:tcPr>
            <w:tcW w:w="1872" w:type="dxa"/>
            <w:tcBorders>
              <w:top w:val="nil"/>
              <w:bottom w:val="single" w:sz="4" w:space="0" w:color="auto"/>
            </w:tcBorders>
          </w:tcPr>
          <w:p w14:paraId="4C502E48" w14:textId="066ABC12" w:rsidR="645F0E10" w:rsidRPr="00E053BE" w:rsidRDefault="645F0E10" w:rsidP="002E3839">
            <w:pPr>
              <w:spacing w:before="0" w:after="0"/>
              <w:jc w:val="right"/>
              <w:rPr>
                <w:rFonts w:eastAsia="Arial"/>
                <w:color w:val="000000" w:themeColor="text1"/>
              </w:rPr>
            </w:pPr>
            <w:r w:rsidRPr="00E053BE">
              <w:rPr>
                <w:rFonts w:eastAsia="Arial"/>
                <w:color w:val="000000" w:themeColor="text1"/>
              </w:rPr>
              <w:t>9–12</w:t>
            </w:r>
          </w:p>
        </w:tc>
        <w:tc>
          <w:tcPr>
            <w:tcW w:w="1152" w:type="dxa"/>
            <w:tcBorders>
              <w:top w:val="nil"/>
              <w:bottom w:val="single" w:sz="4" w:space="0" w:color="auto"/>
            </w:tcBorders>
          </w:tcPr>
          <w:p w14:paraId="2089D8B5" w14:textId="757B5352"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9</w:t>
            </w:r>
          </w:p>
        </w:tc>
        <w:tc>
          <w:tcPr>
            <w:tcW w:w="1584" w:type="dxa"/>
            <w:tcBorders>
              <w:top w:val="nil"/>
              <w:bottom w:val="single" w:sz="4" w:space="0" w:color="auto"/>
            </w:tcBorders>
          </w:tcPr>
          <w:p w14:paraId="7A7FEBA3" w14:textId="6C2FF117"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19</w:t>
            </w:r>
          </w:p>
        </w:tc>
        <w:tc>
          <w:tcPr>
            <w:tcW w:w="1296" w:type="dxa"/>
            <w:tcBorders>
              <w:top w:val="nil"/>
              <w:bottom w:val="single" w:sz="4" w:space="0" w:color="auto"/>
            </w:tcBorders>
          </w:tcPr>
          <w:p w14:paraId="6C7DF5BA" w14:textId="51D05367"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E9EB7C6" w14:textId="77777777" w:rsidTr="009A6F7E">
        <w:trPr>
          <w:trHeight w:val="300"/>
        </w:trPr>
        <w:tc>
          <w:tcPr>
            <w:tcW w:w="1872" w:type="dxa"/>
            <w:tcBorders>
              <w:top w:val="single" w:sz="4" w:space="0" w:color="auto"/>
            </w:tcBorders>
          </w:tcPr>
          <w:p w14:paraId="56AECB44" w14:textId="1A4D4D25" w:rsidR="645F0E10" w:rsidRPr="00E053BE" w:rsidRDefault="645F0E10" w:rsidP="002E3839">
            <w:pPr>
              <w:spacing w:before="0" w:after="0"/>
              <w:jc w:val="right"/>
              <w:rPr>
                <w:rFonts w:eastAsia="Arial"/>
                <w:color w:val="000000" w:themeColor="text1"/>
              </w:rPr>
            </w:pPr>
            <w:r w:rsidRPr="00E053BE">
              <w:rPr>
                <w:rFonts w:eastAsia="Arial"/>
                <w:b/>
                <w:bCs/>
                <w:color w:val="000000" w:themeColor="text1"/>
              </w:rPr>
              <w:t>Total</w:t>
            </w:r>
            <w:r w:rsidR="00D458CF" w:rsidRPr="00E053BE">
              <w:rPr>
                <w:rFonts w:eastAsia="Arial"/>
                <w:b/>
                <w:bCs/>
                <w:color w:val="000000" w:themeColor="text1"/>
              </w:rPr>
              <w:t>s</w:t>
            </w:r>
            <w:r w:rsidRPr="00E053BE">
              <w:rPr>
                <w:rFonts w:eastAsia="Arial"/>
                <w:b/>
                <w:bCs/>
                <w:color w:val="000000" w:themeColor="text1"/>
              </w:rPr>
              <w:t>:</w:t>
            </w:r>
          </w:p>
        </w:tc>
        <w:tc>
          <w:tcPr>
            <w:tcW w:w="1152" w:type="dxa"/>
            <w:tcBorders>
              <w:top w:val="single" w:sz="4" w:space="0" w:color="auto"/>
            </w:tcBorders>
          </w:tcPr>
          <w:p w14:paraId="14C2E4F9" w14:textId="100A4050" w:rsidR="645F0E10" w:rsidRPr="00E053BE" w:rsidRDefault="00F17858" w:rsidP="002E3839">
            <w:pPr>
              <w:spacing w:before="0" w:after="0"/>
              <w:ind w:right="288"/>
              <w:jc w:val="right"/>
              <w:rPr>
                <w:rFonts w:eastAsia="Arial"/>
                <w:b/>
                <w:bCs/>
                <w:color w:val="000000" w:themeColor="text1"/>
              </w:rPr>
            </w:pPr>
            <w:r w:rsidRPr="00E053BE">
              <w:rPr>
                <w:rFonts w:eastAsia="Arial"/>
                <w:b/>
                <w:bCs/>
                <w:color w:val="000000" w:themeColor="text1"/>
              </w:rPr>
              <w:t>44</w:t>
            </w:r>
          </w:p>
        </w:tc>
        <w:tc>
          <w:tcPr>
            <w:tcW w:w="1584" w:type="dxa"/>
            <w:tcBorders>
              <w:top w:val="single" w:sz="4" w:space="0" w:color="auto"/>
            </w:tcBorders>
          </w:tcPr>
          <w:p w14:paraId="1E5A0E91" w14:textId="77C6662E" w:rsidR="645F0E10" w:rsidRPr="00E053BE" w:rsidRDefault="00F17858" w:rsidP="002E3839">
            <w:pPr>
              <w:spacing w:before="0" w:after="0"/>
              <w:ind w:right="432"/>
              <w:jc w:val="right"/>
              <w:rPr>
                <w:rFonts w:eastAsia="Arial"/>
                <w:b/>
                <w:bCs/>
                <w:color w:val="000000" w:themeColor="text1"/>
              </w:rPr>
            </w:pPr>
            <w:r w:rsidRPr="00E053BE">
              <w:rPr>
                <w:rFonts w:eastAsia="Arial"/>
                <w:b/>
                <w:bCs/>
                <w:color w:val="000000" w:themeColor="text1"/>
              </w:rPr>
              <w:t>54</w:t>
            </w:r>
          </w:p>
        </w:tc>
        <w:tc>
          <w:tcPr>
            <w:tcW w:w="1296" w:type="dxa"/>
            <w:tcBorders>
              <w:top w:val="single" w:sz="4" w:space="0" w:color="auto"/>
            </w:tcBorders>
          </w:tcPr>
          <w:p w14:paraId="1EAC0440" w14:textId="19DC2F88" w:rsidR="645F0E10" w:rsidRPr="00E053BE" w:rsidRDefault="645F0E10" w:rsidP="002E3839">
            <w:pPr>
              <w:spacing w:before="0" w:after="0"/>
              <w:ind w:right="432"/>
              <w:jc w:val="right"/>
              <w:rPr>
                <w:rFonts w:eastAsia="Arial"/>
                <w:color w:val="000000" w:themeColor="text1"/>
              </w:rPr>
            </w:pPr>
            <w:r w:rsidRPr="00E053BE">
              <w:rPr>
                <w:rFonts w:eastAsia="Arial"/>
                <w:b/>
                <w:bCs/>
                <w:color w:val="000000" w:themeColor="text1"/>
              </w:rPr>
              <w:t>0</w:t>
            </w:r>
          </w:p>
        </w:tc>
      </w:tr>
    </w:tbl>
    <w:p w14:paraId="40DDEF1A" w14:textId="0443B3CE" w:rsidR="00CB35FC" w:rsidRPr="00E053BE" w:rsidRDefault="591D2E38" w:rsidP="002E3839">
      <w:pPr>
        <w:pStyle w:val="Heading3"/>
      </w:pPr>
      <w:bookmarkStart w:id="496" w:name="_Toc193875740"/>
      <w:r w:rsidRPr="00E053BE">
        <w:t>Data Review Meeting</w:t>
      </w:r>
      <w:bookmarkEnd w:id="496"/>
    </w:p>
    <w:p w14:paraId="4C0F1790" w14:textId="61372DCB" w:rsidR="001B1681" w:rsidRPr="00E053BE" w:rsidRDefault="000B19B5" w:rsidP="00CF688B">
      <w:pPr>
        <w:rPr>
          <w:color w:val="000000" w:themeColor="text1"/>
        </w:rPr>
      </w:pPr>
      <w:r w:rsidRPr="00E053BE">
        <w:t>After</w:t>
      </w:r>
      <w:r w:rsidR="57534453" w:rsidRPr="00E053BE">
        <w:t xml:space="preserve"> </w:t>
      </w:r>
      <w:r w:rsidR="5231E4B7" w:rsidRPr="00E053BE">
        <w:t>the</w:t>
      </w:r>
      <w:r w:rsidRPr="00E053BE">
        <w:t xml:space="preserve"> items were administered to students, ETS </w:t>
      </w:r>
      <w:r w:rsidR="591E8173" w:rsidRPr="00E053BE">
        <w:t>identified</w:t>
      </w:r>
      <w:r w:rsidRPr="00E053BE">
        <w:t xml:space="preserve"> the </w:t>
      </w:r>
      <w:r w:rsidR="3C65EB48" w:rsidRPr="00E053BE">
        <w:t xml:space="preserve">statistically flagged </w:t>
      </w:r>
      <w:r w:rsidRPr="00E053BE">
        <w:t>items and the associated statistics for review by the CDE and California educators</w:t>
      </w:r>
      <w:r w:rsidR="760B5E26" w:rsidRPr="00E053BE">
        <w:t xml:space="preserve"> at</w:t>
      </w:r>
      <w:r w:rsidR="00A56511" w:rsidRPr="00E053BE">
        <w:t xml:space="preserve"> </w:t>
      </w:r>
      <w:r w:rsidR="39A6AD5D" w:rsidRPr="00E053BE">
        <w:t>t</w:t>
      </w:r>
      <w:r w:rsidR="001B1681" w:rsidRPr="00E053BE">
        <w:t xml:space="preserve">he data review meeting (DRM) for the </w:t>
      </w:r>
      <w:r w:rsidR="00AE3EE8" w:rsidRPr="00E053BE">
        <w:t>2023–24</w:t>
      </w:r>
      <w:r w:rsidR="001B1681" w:rsidRPr="00E053BE">
        <w:t xml:space="preserve"> </w:t>
      </w:r>
      <w:r w:rsidR="00AC5BEE" w:rsidRPr="00E053BE">
        <w:t xml:space="preserve">Summative </w:t>
      </w:r>
      <w:r w:rsidR="001B1681" w:rsidRPr="00E053BE">
        <w:t xml:space="preserve">Alternate ELPAC administration </w:t>
      </w:r>
      <w:r w:rsidR="11825523" w:rsidRPr="00E053BE">
        <w:t xml:space="preserve">that </w:t>
      </w:r>
      <w:r w:rsidR="001B1681" w:rsidRPr="00E053BE">
        <w:t xml:space="preserve">occurred </w:t>
      </w:r>
      <w:r w:rsidR="18814601" w:rsidRPr="00E053BE">
        <w:t>on</w:t>
      </w:r>
      <w:r w:rsidR="001B1681" w:rsidRPr="00E053BE">
        <w:t xml:space="preserve"> </w:t>
      </w:r>
      <w:r w:rsidR="00736E81" w:rsidRPr="00E053BE">
        <w:t xml:space="preserve">June </w:t>
      </w:r>
      <w:r w:rsidR="00D401E0" w:rsidRPr="00E053BE">
        <w:t>25,</w:t>
      </w:r>
      <w:r w:rsidR="001B1681" w:rsidRPr="00E053BE">
        <w:t xml:space="preserve"> </w:t>
      </w:r>
      <w:r w:rsidR="00736E81" w:rsidRPr="00E053BE">
        <w:t xml:space="preserve">June </w:t>
      </w:r>
      <w:r w:rsidR="00D401E0" w:rsidRPr="00E053BE">
        <w:t xml:space="preserve">26, </w:t>
      </w:r>
      <w:r w:rsidR="00013D07" w:rsidRPr="00E053BE">
        <w:t>and</w:t>
      </w:r>
      <w:r w:rsidR="001B1681" w:rsidRPr="00E053BE">
        <w:t xml:space="preserve"> </w:t>
      </w:r>
      <w:r w:rsidR="00736E81" w:rsidRPr="00E053BE">
        <w:t xml:space="preserve">June </w:t>
      </w:r>
      <w:r w:rsidR="00D401E0" w:rsidRPr="00E053BE">
        <w:t>27</w:t>
      </w:r>
      <w:r w:rsidR="001B1681" w:rsidRPr="00E053BE">
        <w:t xml:space="preserve">, </w:t>
      </w:r>
      <w:r w:rsidR="00D401E0" w:rsidRPr="00E053BE">
        <w:t>2024</w:t>
      </w:r>
      <w:r w:rsidR="001B1681" w:rsidRPr="00E053BE">
        <w:t>.</w:t>
      </w:r>
      <w:r w:rsidR="002269F8" w:rsidRPr="00E053BE">
        <w:rPr>
          <w:color w:val="000000" w:themeColor="text1"/>
        </w:rPr>
        <w:t xml:space="preserve"> More information about the statistical flags can be found in subsection </w:t>
      </w:r>
      <w:hyperlink w:anchor="_Summary_of_Classical_4">
        <w:r w:rsidR="34726D78" w:rsidRPr="00E053BE">
          <w:rPr>
            <w:rStyle w:val="Hyperlink"/>
            <w:i/>
            <w:iCs/>
          </w:rPr>
          <w:t>8.2.6 Summary of Classical Item Analys</w:t>
        </w:r>
        <w:r w:rsidR="334CC8F2" w:rsidRPr="00E053BE">
          <w:rPr>
            <w:rStyle w:val="Hyperlink"/>
            <w:i/>
            <w:iCs/>
          </w:rPr>
          <w:t>e</w:t>
        </w:r>
        <w:r w:rsidR="34726D78" w:rsidRPr="00E053BE">
          <w:rPr>
            <w:rStyle w:val="Hyperlink"/>
            <w:i/>
            <w:iCs/>
          </w:rPr>
          <w:t>s Flagging Criteria</w:t>
        </w:r>
      </w:hyperlink>
      <w:r w:rsidR="002269F8" w:rsidRPr="00E053BE">
        <w:rPr>
          <w:color w:val="000000" w:themeColor="text1"/>
        </w:rPr>
        <w:t>.</w:t>
      </w:r>
    </w:p>
    <w:p w14:paraId="06A5D9D0" w14:textId="25B4D372" w:rsidR="00594B50" w:rsidRPr="00E053BE" w:rsidRDefault="00031D77" w:rsidP="00CF688B">
      <w:r w:rsidRPr="00E053BE">
        <w:rPr>
          <w:rStyle w:val="Cross-ReferenceChar"/>
        </w:rPr>
        <w:fldChar w:fldCharType="begin"/>
      </w:r>
      <w:r w:rsidRPr="00E053BE">
        <w:rPr>
          <w:rStyle w:val="Cross-ReferenceChar"/>
        </w:rPr>
        <w:instrText xml:space="preserve"> REF _Ref155338748 \h  \* MERGEFORMAT </w:instrText>
      </w:r>
      <w:r w:rsidRPr="00E053BE">
        <w:rPr>
          <w:rStyle w:val="Cross-ReferenceChar"/>
        </w:rPr>
      </w:r>
      <w:r w:rsidRPr="00E053BE">
        <w:rPr>
          <w:rStyle w:val="Cross-ReferenceChar"/>
        </w:rPr>
        <w:fldChar w:fldCharType="separate"/>
      </w:r>
      <w:r w:rsidR="00CF688B" w:rsidRPr="00E053BE">
        <w:rPr>
          <w:rStyle w:val="Cross-ReferenceChar"/>
        </w:rPr>
        <w:t>Table 3.3</w:t>
      </w:r>
      <w:r w:rsidRPr="00E053BE">
        <w:rPr>
          <w:rStyle w:val="Cross-ReferenceChar"/>
        </w:rPr>
        <w:fldChar w:fldCharType="end"/>
      </w:r>
      <w:r w:rsidR="00DA0FE7" w:rsidRPr="00E053BE">
        <w:rPr>
          <w:color w:val="000000" w:themeColor="text1"/>
        </w:rPr>
        <w:t xml:space="preserve"> </w:t>
      </w:r>
      <w:r w:rsidRPr="00E053BE">
        <w:rPr>
          <w:color w:val="000000" w:themeColor="text1"/>
        </w:rPr>
        <w:t>d</w:t>
      </w:r>
      <w:r w:rsidR="00DA0FE7" w:rsidRPr="00E053BE">
        <w:rPr>
          <w:color w:val="000000" w:themeColor="text1"/>
        </w:rPr>
        <w:t>escribes the self-reported qualifications of the panelists.</w:t>
      </w:r>
      <w:r w:rsidR="00270F1F" w:rsidRPr="00E053BE">
        <w:t xml:space="preserve"> </w:t>
      </w:r>
      <w:r w:rsidR="00594B50" w:rsidRPr="00E053BE">
        <w:t>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472267C2" w14:textId="1A2C5AA9" w:rsidR="00DA0FE7" w:rsidRPr="00E053BE" w:rsidRDefault="00DA0FE7" w:rsidP="002E3839">
      <w:pPr>
        <w:pStyle w:val="Caption"/>
      </w:pPr>
      <w:bookmarkStart w:id="497" w:name="_Ref155338748"/>
      <w:bookmarkStart w:id="498" w:name="_Toc193442603"/>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497"/>
      <w:r w:rsidRPr="00E053BE">
        <w:t xml:space="preserve">  Alternate Assessments Combined DRM</w:t>
      </w:r>
      <w:r w:rsidR="00252583" w:rsidRPr="00E053BE">
        <w:t xml:space="preserve"> Qualifications</w:t>
      </w:r>
      <w:bookmarkEnd w:id="498"/>
    </w:p>
    <w:tbl>
      <w:tblPr>
        <w:tblStyle w:val="TRsBorders"/>
        <w:tblW w:w="10224" w:type="dxa"/>
        <w:tblLayout w:type="fixed"/>
        <w:tblLook w:val="04A0" w:firstRow="1" w:lastRow="0" w:firstColumn="1" w:lastColumn="0" w:noHBand="0" w:noVBand="1"/>
      </w:tblPr>
      <w:tblGrid>
        <w:gridCol w:w="3168"/>
        <w:gridCol w:w="6048"/>
        <w:gridCol w:w="1008"/>
      </w:tblGrid>
      <w:tr w:rsidR="00DA0FE7" w:rsidRPr="00E053BE" w14:paraId="1BF50BCA" w14:textId="77777777" w:rsidTr="00B00F83">
        <w:trPr>
          <w:cnfStyle w:val="100000000000" w:firstRow="1" w:lastRow="0" w:firstColumn="0" w:lastColumn="0" w:oddVBand="0" w:evenVBand="0" w:oddHBand="0" w:evenHBand="0" w:firstRowFirstColumn="0" w:firstRowLastColumn="0" w:lastRowFirstColumn="0" w:lastRowLastColumn="0"/>
          <w:trHeight w:val="288"/>
        </w:trPr>
        <w:tc>
          <w:tcPr>
            <w:tcW w:w="3168" w:type="dxa"/>
          </w:tcPr>
          <w:p w14:paraId="0493FFDD" w14:textId="77777777" w:rsidR="00DA0FE7" w:rsidRPr="00E053BE" w:rsidRDefault="00DA0FE7" w:rsidP="002E3839">
            <w:pPr>
              <w:pStyle w:val="TableHead"/>
              <w:rPr>
                <w:b w:val="0"/>
              </w:rPr>
            </w:pPr>
            <w:r w:rsidRPr="00E053BE">
              <w:t>Qualification Type</w:t>
            </w:r>
          </w:p>
        </w:tc>
        <w:tc>
          <w:tcPr>
            <w:tcW w:w="6048" w:type="dxa"/>
          </w:tcPr>
          <w:p w14:paraId="3CCB67E0" w14:textId="77777777" w:rsidR="00DA0FE7" w:rsidRPr="00E053BE" w:rsidRDefault="00DA0FE7" w:rsidP="002E3839">
            <w:pPr>
              <w:pStyle w:val="TableHead"/>
              <w:rPr>
                <w:b w:val="0"/>
              </w:rPr>
            </w:pPr>
            <w:r w:rsidRPr="00E053BE">
              <w:t>Qualification</w:t>
            </w:r>
          </w:p>
        </w:tc>
        <w:tc>
          <w:tcPr>
            <w:tcW w:w="1008" w:type="dxa"/>
          </w:tcPr>
          <w:p w14:paraId="625CC4C1" w14:textId="3083FEB6" w:rsidR="00DA0FE7" w:rsidRPr="00E053BE" w:rsidRDefault="00596281" w:rsidP="002E3839">
            <w:pPr>
              <w:pStyle w:val="TableHead"/>
              <w:rPr>
                <w:b w:val="0"/>
              </w:rPr>
            </w:pPr>
            <w:r w:rsidRPr="00E053BE">
              <w:t>202</w:t>
            </w:r>
            <w:r w:rsidR="003B2711" w:rsidRPr="00E053BE">
              <w:t>4</w:t>
            </w:r>
            <w:r w:rsidRPr="00E053BE">
              <w:t xml:space="preserve"> DRM</w:t>
            </w:r>
          </w:p>
        </w:tc>
      </w:tr>
      <w:tr w:rsidR="00DA0FE7" w:rsidRPr="00E053BE" w14:paraId="45EDC4DF" w14:textId="77777777" w:rsidTr="00B00F83">
        <w:trPr>
          <w:trHeight w:val="276"/>
        </w:trPr>
        <w:tc>
          <w:tcPr>
            <w:tcW w:w="3168" w:type="dxa"/>
          </w:tcPr>
          <w:p w14:paraId="22D1F889" w14:textId="77777777" w:rsidR="00DA0FE7" w:rsidRPr="00E053BE" w:rsidRDefault="00DA0FE7" w:rsidP="002E3839">
            <w:pPr>
              <w:pStyle w:val="TableText"/>
              <w:rPr>
                <w:b/>
              </w:rPr>
            </w:pPr>
            <w:r w:rsidRPr="00E053BE">
              <w:rPr>
                <w:b/>
                <w:bdr w:val="none" w:sz="0" w:space="0" w:color="auto" w:frame="1"/>
              </w:rPr>
              <w:t>Occupation</w:t>
            </w:r>
          </w:p>
        </w:tc>
        <w:tc>
          <w:tcPr>
            <w:tcW w:w="6048" w:type="dxa"/>
          </w:tcPr>
          <w:p w14:paraId="6C38636D" w14:textId="77777777" w:rsidR="00DA0FE7" w:rsidRPr="00E053BE" w:rsidRDefault="00DA0FE7" w:rsidP="002E3839">
            <w:pPr>
              <w:pStyle w:val="TableText"/>
              <w:jc w:val="left"/>
            </w:pPr>
            <w:r w:rsidRPr="00E053BE">
              <w:rPr>
                <w:bdr w:val="none" w:sz="0" w:space="0" w:color="auto" w:frame="1"/>
              </w:rPr>
              <w:t>Special Education Teacher</w:t>
            </w:r>
          </w:p>
        </w:tc>
        <w:tc>
          <w:tcPr>
            <w:tcW w:w="1008" w:type="dxa"/>
            <w:vAlign w:val="bottom"/>
          </w:tcPr>
          <w:p w14:paraId="4A4B4DA0" w14:textId="77777777" w:rsidR="00DA0FE7" w:rsidRPr="00E053BE" w:rsidRDefault="00DA0FE7" w:rsidP="002E3839">
            <w:pPr>
              <w:pStyle w:val="TableText"/>
              <w:ind w:right="288"/>
            </w:pPr>
            <w:r w:rsidRPr="00E053BE">
              <w:t>17</w:t>
            </w:r>
          </w:p>
        </w:tc>
      </w:tr>
      <w:tr w:rsidR="00DA0FE7" w:rsidRPr="00E053BE" w14:paraId="5B75297F" w14:textId="77777777" w:rsidTr="00B00F83">
        <w:trPr>
          <w:trHeight w:val="276"/>
        </w:trPr>
        <w:tc>
          <w:tcPr>
            <w:tcW w:w="3168" w:type="dxa"/>
          </w:tcPr>
          <w:p w14:paraId="4DA67F5E" w14:textId="77777777" w:rsidR="00DA0FE7" w:rsidRPr="00E053BE" w:rsidRDefault="00DA0FE7" w:rsidP="002E3839">
            <w:pPr>
              <w:pStyle w:val="TableText"/>
              <w:rPr>
                <w:b/>
              </w:rPr>
            </w:pPr>
            <w:r w:rsidRPr="00E053BE">
              <w:rPr>
                <w:b/>
                <w:bdr w:val="none" w:sz="0" w:space="0" w:color="auto" w:frame="1"/>
              </w:rPr>
              <w:t>Occupation</w:t>
            </w:r>
          </w:p>
        </w:tc>
        <w:tc>
          <w:tcPr>
            <w:tcW w:w="6048" w:type="dxa"/>
          </w:tcPr>
          <w:p w14:paraId="0771299F" w14:textId="77777777" w:rsidR="00DA0FE7" w:rsidRPr="00E053BE" w:rsidRDefault="00DA0FE7" w:rsidP="002E3839">
            <w:pPr>
              <w:pStyle w:val="TableText"/>
              <w:jc w:val="left"/>
            </w:pPr>
            <w:r w:rsidRPr="00E053BE">
              <w:rPr>
                <w:bdr w:val="none" w:sz="0" w:space="0" w:color="auto" w:frame="1"/>
              </w:rPr>
              <w:t>General Education Teacher (Classroom or College)</w:t>
            </w:r>
          </w:p>
        </w:tc>
        <w:tc>
          <w:tcPr>
            <w:tcW w:w="1008" w:type="dxa"/>
            <w:vAlign w:val="bottom"/>
          </w:tcPr>
          <w:p w14:paraId="1B565E87" w14:textId="480F37F3" w:rsidR="00DA0FE7" w:rsidRPr="00E053BE" w:rsidRDefault="00D401E0" w:rsidP="002E3839">
            <w:pPr>
              <w:pStyle w:val="TableText"/>
              <w:ind w:right="288"/>
            </w:pPr>
            <w:r w:rsidRPr="00E053BE">
              <w:t>2</w:t>
            </w:r>
          </w:p>
        </w:tc>
      </w:tr>
      <w:tr w:rsidR="00DA0FE7" w:rsidRPr="00E053BE" w14:paraId="71372199" w14:textId="77777777" w:rsidTr="00B00F83">
        <w:trPr>
          <w:trHeight w:val="276"/>
        </w:trPr>
        <w:tc>
          <w:tcPr>
            <w:tcW w:w="3168" w:type="dxa"/>
          </w:tcPr>
          <w:p w14:paraId="38C5DFC7"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Pr>
          <w:p w14:paraId="1A26ABB0" w14:textId="68D75D90" w:rsidR="00DA0FE7" w:rsidRPr="00E053BE" w:rsidRDefault="00DA0FE7" w:rsidP="002E3839">
            <w:pPr>
              <w:pStyle w:val="TableText"/>
              <w:jc w:val="left"/>
              <w:rPr>
                <w:bdr w:val="none" w:sz="0" w:space="0" w:color="auto" w:frame="1"/>
              </w:rPr>
            </w:pPr>
            <w:r w:rsidRPr="00E053BE">
              <w:rPr>
                <w:bdr w:val="none" w:sz="0" w:space="0" w:color="auto" w:frame="1"/>
              </w:rPr>
              <w:t>Teacher on Special Assignment</w:t>
            </w:r>
          </w:p>
        </w:tc>
        <w:tc>
          <w:tcPr>
            <w:tcW w:w="1008" w:type="dxa"/>
            <w:vAlign w:val="bottom"/>
          </w:tcPr>
          <w:p w14:paraId="589542F9" w14:textId="77777777" w:rsidR="00DA0FE7" w:rsidRPr="00E053BE" w:rsidRDefault="00DA0FE7" w:rsidP="002E3839">
            <w:pPr>
              <w:pStyle w:val="TableText"/>
              <w:ind w:right="288"/>
            </w:pPr>
            <w:r w:rsidRPr="00E053BE">
              <w:t>2</w:t>
            </w:r>
          </w:p>
        </w:tc>
      </w:tr>
      <w:tr w:rsidR="00DA0FE7" w:rsidRPr="00E053BE" w14:paraId="7B64EF2F" w14:textId="77777777" w:rsidTr="00B00F83">
        <w:trPr>
          <w:trHeight w:val="276"/>
        </w:trPr>
        <w:tc>
          <w:tcPr>
            <w:tcW w:w="3168" w:type="dxa"/>
          </w:tcPr>
          <w:p w14:paraId="6B10CDEF"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Pr>
          <w:p w14:paraId="7EB944A1" w14:textId="43D3CC89" w:rsidR="00DA0FE7" w:rsidRPr="00E053BE" w:rsidRDefault="00DA0FE7" w:rsidP="002E3839">
            <w:pPr>
              <w:pStyle w:val="TableText"/>
              <w:jc w:val="left"/>
              <w:rPr>
                <w:bdr w:val="none" w:sz="0" w:space="0" w:color="auto" w:frame="1"/>
              </w:rPr>
            </w:pPr>
            <w:r w:rsidRPr="00E053BE">
              <w:rPr>
                <w:bdr w:val="none" w:sz="0" w:space="0" w:color="auto" w:frame="1"/>
              </w:rPr>
              <w:t>E</w:t>
            </w:r>
            <w:r w:rsidR="0002471D" w:rsidRPr="00E053BE">
              <w:rPr>
                <w:bdr w:val="none" w:sz="0" w:space="0" w:color="auto" w:frame="1"/>
              </w:rPr>
              <w:t>L</w:t>
            </w:r>
            <w:r w:rsidRPr="00E053BE">
              <w:rPr>
                <w:bdr w:val="none" w:sz="0" w:space="0" w:color="auto" w:frame="1"/>
              </w:rPr>
              <w:t xml:space="preserve"> or Literacy Coach</w:t>
            </w:r>
          </w:p>
        </w:tc>
        <w:tc>
          <w:tcPr>
            <w:tcW w:w="1008" w:type="dxa"/>
            <w:vAlign w:val="bottom"/>
          </w:tcPr>
          <w:p w14:paraId="248AC99A" w14:textId="3B87602B" w:rsidR="00DA0FE7" w:rsidRPr="00E053BE" w:rsidRDefault="00DA0FE7" w:rsidP="002E3839">
            <w:pPr>
              <w:pStyle w:val="TableText"/>
              <w:ind w:right="288"/>
            </w:pPr>
            <w:r w:rsidRPr="00E053BE">
              <w:t>2</w:t>
            </w:r>
          </w:p>
        </w:tc>
      </w:tr>
      <w:tr w:rsidR="00DA0FE7" w:rsidRPr="00E053BE" w14:paraId="2F71D5DE" w14:textId="77777777" w:rsidTr="00B00F83">
        <w:trPr>
          <w:trHeight w:val="276"/>
        </w:trPr>
        <w:tc>
          <w:tcPr>
            <w:tcW w:w="3168" w:type="dxa"/>
            <w:tcBorders>
              <w:bottom w:val="single" w:sz="4" w:space="0" w:color="auto"/>
            </w:tcBorders>
          </w:tcPr>
          <w:p w14:paraId="6A38E0E6"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2318B717" w14:textId="53E9F068" w:rsidR="00DA0FE7" w:rsidRPr="00E053BE" w:rsidRDefault="00DA0FE7" w:rsidP="002E3839">
            <w:pPr>
              <w:pStyle w:val="TableText"/>
              <w:jc w:val="left"/>
              <w:rPr>
                <w:bdr w:val="none" w:sz="0" w:space="0" w:color="auto" w:frame="1"/>
              </w:rPr>
            </w:pPr>
            <w:r w:rsidRPr="00E053BE">
              <w:rPr>
                <w:bdr w:val="none" w:sz="0" w:space="0" w:color="auto" w:frame="1"/>
              </w:rPr>
              <w:t>ELD Teacher</w:t>
            </w:r>
          </w:p>
        </w:tc>
        <w:tc>
          <w:tcPr>
            <w:tcW w:w="1008" w:type="dxa"/>
            <w:tcBorders>
              <w:bottom w:val="single" w:sz="4" w:space="0" w:color="auto"/>
            </w:tcBorders>
            <w:vAlign w:val="bottom"/>
          </w:tcPr>
          <w:p w14:paraId="0634B78A" w14:textId="78011D0F" w:rsidR="00DA0FE7" w:rsidRPr="00E053BE" w:rsidRDefault="007D18CB" w:rsidP="002E3839">
            <w:pPr>
              <w:pStyle w:val="TableText"/>
              <w:ind w:right="288"/>
            </w:pPr>
            <w:r w:rsidRPr="00E053BE">
              <w:t>3</w:t>
            </w:r>
          </w:p>
        </w:tc>
      </w:tr>
      <w:tr w:rsidR="00901810" w:rsidRPr="00E053BE" w14:paraId="7D69A4AE" w14:textId="77777777" w:rsidTr="00B00F83">
        <w:trPr>
          <w:trHeight w:val="276"/>
        </w:trPr>
        <w:tc>
          <w:tcPr>
            <w:tcW w:w="3168" w:type="dxa"/>
            <w:tcBorders>
              <w:bottom w:val="single" w:sz="4" w:space="0" w:color="auto"/>
            </w:tcBorders>
          </w:tcPr>
          <w:p w14:paraId="7E0393B2" w14:textId="47429942" w:rsidR="00901810" w:rsidRPr="00E053BE" w:rsidRDefault="00901810"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6A45FEF6" w14:textId="7B47C44A" w:rsidR="00901810" w:rsidRPr="00E053BE" w:rsidRDefault="00901810" w:rsidP="002E3839">
            <w:pPr>
              <w:pStyle w:val="TableText"/>
              <w:jc w:val="left"/>
              <w:rPr>
                <w:bdr w:val="none" w:sz="0" w:space="0" w:color="auto" w:frame="1"/>
              </w:rPr>
            </w:pPr>
            <w:r w:rsidRPr="00E053BE">
              <w:rPr>
                <w:bdr w:val="none" w:sz="0" w:space="0" w:color="auto" w:frame="1"/>
              </w:rPr>
              <w:t>School Administrator</w:t>
            </w:r>
          </w:p>
        </w:tc>
        <w:tc>
          <w:tcPr>
            <w:tcW w:w="1008" w:type="dxa"/>
            <w:tcBorders>
              <w:bottom w:val="single" w:sz="4" w:space="0" w:color="auto"/>
            </w:tcBorders>
            <w:vAlign w:val="bottom"/>
          </w:tcPr>
          <w:p w14:paraId="1A530168" w14:textId="0DA5146D" w:rsidR="00901810" w:rsidRPr="00E053BE" w:rsidRDefault="00901810" w:rsidP="002E3839">
            <w:pPr>
              <w:pStyle w:val="TableText"/>
              <w:ind w:right="288"/>
            </w:pPr>
            <w:r w:rsidRPr="00E053BE">
              <w:t>1</w:t>
            </w:r>
          </w:p>
        </w:tc>
      </w:tr>
      <w:tr w:rsidR="00901810" w:rsidRPr="00E053BE" w14:paraId="34250DFD" w14:textId="77777777" w:rsidTr="00B00F83">
        <w:trPr>
          <w:trHeight w:val="276"/>
        </w:trPr>
        <w:tc>
          <w:tcPr>
            <w:tcW w:w="3168" w:type="dxa"/>
            <w:tcBorders>
              <w:bottom w:val="single" w:sz="4" w:space="0" w:color="auto"/>
            </w:tcBorders>
          </w:tcPr>
          <w:p w14:paraId="74D2759F" w14:textId="6AF03B98" w:rsidR="00901810" w:rsidRPr="00E053BE" w:rsidRDefault="00901810"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48F74F45" w14:textId="6690484C" w:rsidR="00901810" w:rsidRPr="00E053BE" w:rsidRDefault="00D95575" w:rsidP="002E3839">
            <w:pPr>
              <w:pStyle w:val="TableText"/>
              <w:jc w:val="left"/>
              <w:rPr>
                <w:bdr w:val="none" w:sz="0" w:space="0" w:color="auto" w:frame="1"/>
              </w:rPr>
            </w:pPr>
            <w:r w:rsidRPr="00E053BE">
              <w:rPr>
                <w:rFonts w:eastAsia="Times New Roman"/>
                <w:szCs w:val="24"/>
                <w:bdr w:val="none" w:sz="0" w:space="0" w:color="auto" w:frame="1"/>
              </w:rPr>
              <w:t>LEA or County Office Employee</w:t>
            </w:r>
          </w:p>
        </w:tc>
        <w:tc>
          <w:tcPr>
            <w:tcW w:w="1008" w:type="dxa"/>
            <w:tcBorders>
              <w:bottom w:val="single" w:sz="4" w:space="0" w:color="auto"/>
            </w:tcBorders>
            <w:vAlign w:val="bottom"/>
          </w:tcPr>
          <w:p w14:paraId="52A8E34E" w14:textId="406B6A1F" w:rsidR="00901810" w:rsidRPr="00E053BE" w:rsidRDefault="00D95575" w:rsidP="002E3839">
            <w:pPr>
              <w:pStyle w:val="TableText"/>
              <w:ind w:right="288"/>
            </w:pPr>
            <w:r w:rsidRPr="00E053BE">
              <w:t>1</w:t>
            </w:r>
          </w:p>
        </w:tc>
      </w:tr>
      <w:tr w:rsidR="00DA0FE7" w:rsidRPr="00E053BE" w14:paraId="5C5D6FCE" w14:textId="77777777" w:rsidTr="00B00F83">
        <w:trPr>
          <w:trHeight w:val="276"/>
        </w:trPr>
        <w:tc>
          <w:tcPr>
            <w:tcW w:w="3168" w:type="dxa"/>
            <w:tcBorders>
              <w:top w:val="single" w:sz="12" w:space="0" w:color="auto"/>
            </w:tcBorders>
          </w:tcPr>
          <w:p w14:paraId="01DC3BDA" w14:textId="77777777" w:rsidR="00DA0FE7" w:rsidRPr="00E053BE" w:rsidRDefault="00DA0FE7" w:rsidP="002E3839">
            <w:pPr>
              <w:pStyle w:val="TableText"/>
              <w:keepNext/>
              <w:rPr>
                <w:b/>
              </w:rPr>
            </w:pPr>
            <w:r w:rsidRPr="00E053BE">
              <w:rPr>
                <w:b/>
                <w:bdr w:val="none" w:sz="0" w:space="0" w:color="auto" w:frame="1"/>
              </w:rPr>
              <w:t>Highest Degree Earned</w:t>
            </w:r>
          </w:p>
        </w:tc>
        <w:tc>
          <w:tcPr>
            <w:tcW w:w="6048" w:type="dxa"/>
            <w:tcBorders>
              <w:top w:val="single" w:sz="12" w:space="0" w:color="auto"/>
            </w:tcBorders>
          </w:tcPr>
          <w:p w14:paraId="78F0C593" w14:textId="77777777" w:rsidR="00DA0FE7" w:rsidRPr="00E053BE" w:rsidRDefault="00DA0FE7" w:rsidP="002E3839">
            <w:pPr>
              <w:pStyle w:val="TableText"/>
              <w:keepNext/>
              <w:jc w:val="left"/>
            </w:pPr>
            <w:r w:rsidRPr="00E053BE">
              <w:rPr>
                <w:bdr w:val="none" w:sz="0" w:space="0" w:color="auto" w:frame="1"/>
              </w:rPr>
              <w:t>Bachelor’s Degree</w:t>
            </w:r>
          </w:p>
        </w:tc>
        <w:tc>
          <w:tcPr>
            <w:tcW w:w="1008" w:type="dxa"/>
            <w:tcBorders>
              <w:top w:val="single" w:sz="12" w:space="0" w:color="auto"/>
            </w:tcBorders>
            <w:vAlign w:val="bottom"/>
          </w:tcPr>
          <w:p w14:paraId="47D89F20" w14:textId="179C3ABD" w:rsidR="00DA0FE7" w:rsidRPr="00E053BE" w:rsidRDefault="00901810" w:rsidP="002E3839">
            <w:pPr>
              <w:pStyle w:val="TableText"/>
              <w:ind w:right="288"/>
            </w:pPr>
            <w:r w:rsidRPr="00E053BE">
              <w:t>6</w:t>
            </w:r>
          </w:p>
        </w:tc>
      </w:tr>
      <w:tr w:rsidR="00DA0FE7" w:rsidRPr="00E053BE" w14:paraId="1990EB04" w14:textId="77777777" w:rsidTr="00B00F83">
        <w:trPr>
          <w:trHeight w:val="276"/>
        </w:trPr>
        <w:tc>
          <w:tcPr>
            <w:tcW w:w="3168" w:type="dxa"/>
            <w:tcBorders>
              <w:bottom w:val="single" w:sz="4" w:space="0" w:color="auto"/>
            </w:tcBorders>
          </w:tcPr>
          <w:p w14:paraId="0797223B" w14:textId="77777777" w:rsidR="00DA0FE7" w:rsidRPr="00E053BE" w:rsidRDefault="00DA0FE7" w:rsidP="002E3839">
            <w:pPr>
              <w:pStyle w:val="TableText"/>
              <w:keepNext/>
              <w:rPr>
                <w:b/>
              </w:rPr>
            </w:pPr>
            <w:r w:rsidRPr="00E053BE">
              <w:rPr>
                <w:b/>
                <w:bdr w:val="none" w:sz="0" w:space="0" w:color="auto" w:frame="1"/>
              </w:rPr>
              <w:t>Highest Degree Earned</w:t>
            </w:r>
          </w:p>
        </w:tc>
        <w:tc>
          <w:tcPr>
            <w:tcW w:w="6048" w:type="dxa"/>
            <w:tcBorders>
              <w:bottom w:val="single" w:sz="4" w:space="0" w:color="auto"/>
            </w:tcBorders>
          </w:tcPr>
          <w:p w14:paraId="4C08F698" w14:textId="77777777" w:rsidR="00DA0FE7" w:rsidRPr="00E053BE" w:rsidRDefault="00DA0FE7" w:rsidP="002E3839">
            <w:pPr>
              <w:pStyle w:val="TableText"/>
              <w:keepNext/>
              <w:jc w:val="left"/>
            </w:pPr>
            <w:r w:rsidRPr="00E053BE">
              <w:rPr>
                <w:bdr w:val="none" w:sz="0" w:space="0" w:color="auto" w:frame="1"/>
              </w:rPr>
              <w:t>Master’s Degree</w:t>
            </w:r>
          </w:p>
        </w:tc>
        <w:tc>
          <w:tcPr>
            <w:tcW w:w="1008" w:type="dxa"/>
            <w:tcBorders>
              <w:bottom w:val="single" w:sz="4" w:space="0" w:color="auto"/>
            </w:tcBorders>
            <w:vAlign w:val="bottom"/>
          </w:tcPr>
          <w:p w14:paraId="0EE8F1CC" w14:textId="0C7B5227" w:rsidR="00DA0FE7" w:rsidRPr="00E053BE" w:rsidRDefault="00901810" w:rsidP="002E3839">
            <w:pPr>
              <w:pStyle w:val="TableText"/>
              <w:ind w:right="288"/>
            </w:pPr>
            <w:r w:rsidRPr="00E053BE">
              <w:t>21</w:t>
            </w:r>
          </w:p>
        </w:tc>
      </w:tr>
      <w:tr w:rsidR="00DA0FE7" w:rsidRPr="00E053BE" w14:paraId="62DCD773" w14:textId="77777777" w:rsidTr="00B00F83">
        <w:trPr>
          <w:trHeight w:val="276"/>
        </w:trPr>
        <w:tc>
          <w:tcPr>
            <w:tcW w:w="3168" w:type="dxa"/>
            <w:tcBorders>
              <w:top w:val="single" w:sz="4" w:space="0" w:color="auto"/>
              <w:bottom w:val="single" w:sz="12" w:space="0" w:color="auto"/>
            </w:tcBorders>
          </w:tcPr>
          <w:p w14:paraId="6794AC00" w14:textId="77777777" w:rsidR="00DA0FE7" w:rsidRPr="00E053BE" w:rsidRDefault="00DA0FE7" w:rsidP="002E3839">
            <w:pPr>
              <w:pStyle w:val="TableText"/>
              <w:rPr>
                <w:b/>
              </w:rPr>
            </w:pPr>
            <w:r w:rsidRPr="00E053BE">
              <w:rPr>
                <w:b/>
                <w:bdr w:val="none" w:sz="0" w:space="0" w:color="auto" w:frame="1"/>
              </w:rPr>
              <w:t>Highest Degree Earned</w:t>
            </w:r>
          </w:p>
        </w:tc>
        <w:tc>
          <w:tcPr>
            <w:tcW w:w="6048" w:type="dxa"/>
            <w:tcBorders>
              <w:top w:val="single" w:sz="4" w:space="0" w:color="auto"/>
              <w:bottom w:val="single" w:sz="12" w:space="0" w:color="auto"/>
            </w:tcBorders>
          </w:tcPr>
          <w:p w14:paraId="4D977B01" w14:textId="77777777" w:rsidR="00DA0FE7" w:rsidRPr="00E053BE" w:rsidRDefault="00DA0FE7" w:rsidP="002E3839">
            <w:pPr>
              <w:pStyle w:val="TableText"/>
              <w:jc w:val="left"/>
            </w:pPr>
            <w:r w:rsidRPr="00E053BE">
              <w:rPr>
                <w:bdr w:val="none" w:sz="0" w:space="0" w:color="auto" w:frame="1"/>
              </w:rPr>
              <w:t>Doctorate</w:t>
            </w:r>
          </w:p>
        </w:tc>
        <w:tc>
          <w:tcPr>
            <w:tcW w:w="1008" w:type="dxa"/>
            <w:tcBorders>
              <w:top w:val="single" w:sz="4" w:space="0" w:color="auto"/>
              <w:bottom w:val="single" w:sz="12" w:space="0" w:color="auto"/>
            </w:tcBorders>
            <w:vAlign w:val="bottom"/>
          </w:tcPr>
          <w:p w14:paraId="4756AAA2" w14:textId="04F4D8D6" w:rsidR="00DA0FE7" w:rsidRPr="00E053BE" w:rsidRDefault="00901810" w:rsidP="002E3839">
            <w:pPr>
              <w:pStyle w:val="TableText"/>
              <w:ind w:right="288"/>
            </w:pPr>
            <w:r w:rsidRPr="00E053BE">
              <w:t>1</w:t>
            </w:r>
          </w:p>
        </w:tc>
      </w:tr>
      <w:tr w:rsidR="00DA0FE7" w:rsidRPr="00E053BE" w14:paraId="1A4066DB" w14:textId="77777777" w:rsidTr="00B00F83">
        <w:trPr>
          <w:trHeight w:val="276"/>
        </w:trPr>
        <w:tc>
          <w:tcPr>
            <w:tcW w:w="3168" w:type="dxa"/>
            <w:tcBorders>
              <w:top w:val="single" w:sz="12" w:space="0" w:color="auto"/>
            </w:tcBorders>
          </w:tcPr>
          <w:p w14:paraId="4D42455F" w14:textId="77777777" w:rsidR="00DA0FE7" w:rsidRPr="00E053BE" w:rsidRDefault="00DA0FE7" w:rsidP="002E3839">
            <w:pPr>
              <w:pStyle w:val="TableText"/>
              <w:keepNext/>
              <w:rPr>
                <w:b/>
              </w:rPr>
            </w:pPr>
            <w:r w:rsidRPr="00E053BE">
              <w:rPr>
                <w:b/>
                <w:bdr w:val="none" w:sz="0" w:space="0" w:color="auto" w:frame="1"/>
              </w:rPr>
              <w:t>K–12 Teaching Credential</w:t>
            </w:r>
          </w:p>
        </w:tc>
        <w:tc>
          <w:tcPr>
            <w:tcW w:w="6048" w:type="dxa"/>
            <w:tcBorders>
              <w:top w:val="single" w:sz="12" w:space="0" w:color="auto"/>
            </w:tcBorders>
          </w:tcPr>
          <w:p w14:paraId="026C2B40" w14:textId="77777777" w:rsidR="00DA0FE7" w:rsidRPr="00E053BE" w:rsidRDefault="00DA0FE7" w:rsidP="002E3839">
            <w:pPr>
              <w:pStyle w:val="TableText"/>
              <w:jc w:val="left"/>
            </w:pPr>
            <w:r w:rsidRPr="00E053BE">
              <w:rPr>
                <w:bdr w:val="none" w:sz="0" w:space="0" w:color="auto" w:frame="1"/>
              </w:rPr>
              <w:t>Elementary Teaching (multiple subjects)</w:t>
            </w:r>
          </w:p>
        </w:tc>
        <w:tc>
          <w:tcPr>
            <w:tcW w:w="1008" w:type="dxa"/>
            <w:tcBorders>
              <w:top w:val="single" w:sz="12" w:space="0" w:color="auto"/>
            </w:tcBorders>
            <w:vAlign w:val="bottom"/>
          </w:tcPr>
          <w:p w14:paraId="0AC3F2A5" w14:textId="6CBF044F" w:rsidR="00DA0FE7" w:rsidRPr="00E053BE" w:rsidRDefault="00901810" w:rsidP="002E3839">
            <w:pPr>
              <w:pStyle w:val="TableText"/>
              <w:ind w:right="288"/>
            </w:pPr>
            <w:r w:rsidRPr="00E053BE">
              <w:t>10</w:t>
            </w:r>
          </w:p>
        </w:tc>
      </w:tr>
      <w:tr w:rsidR="00DA0FE7" w:rsidRPr="00E053BE" w14:paraId="24387988" w14:textId="77777777" w:rsidTr="00B00F83">
        <w:trPr>
          <w:trHeight w:val="276"/>
        </w:trPr>
        <w:tc>
          <w:tcPr>
            <w:tcW w:w="3168" w:type="dxa"/>
          </w:tcPr>
          <w:p w14:paraId="33B6B1E6" w14:textId="77777777" w:rsidR="00DA0FE7" w:rsidRPr="00E053BE" w:rsidRDefault="00DA0FE7" w:rsidP="002E3839">
            <w:pPr>
              <w:pStyle w:val="TableText"/>
              <w:keepNext/>
              <w:rPr>
                <w:b/>
                <w:bdr w:val="none" w:sz="0" w:space="0" w:color="auto" w:frame="1"/>
              </w:rPr>
            </w:pPr>
            <w:r w:rsidRPr="00E053BE">
              <w:rPr>
                <w:b/>
                <w:bdr w:val="none" w:sz="0" w:space="0" w:color="auto" w:frame="1"/>
              </w:rPr>
              <w:t>K–12 Teaching Credential</w:t>
            </w:r>
          </w:p>
        </w:tc>
        <w:tc>
          <w:tcPr>
            <w:tcW w:w="6048" w:type="dxa"/>
          </w:tcPr>
          <w:p w14:paraId="02D380B0" w14:textId="50B89B46" w:rsidR="00DA0FE7" w:rsidRPr="00E053BE" w:rsidRDefault="00DA0FE7" w:rsidP="002E3839">
            <w:pPr>
              <w:pStyle w:val="TableText"/>
              <w:jc w:val="left"/>
              <w:rPr>
                <w:bdr w:val="none" w:sz="0" w:space="0" w:color="auto" w:frame="1"/>
              </w:rPr>
            </w:pPr>
            <w:r w:rsidRPr="00E053BE">
              <w:rPr>
                <w:bdr w:val="none" w:sz="0" w:space="0" w:color="auto" w:frame="1"/>
              </w:rPr>
              <w:t>Secondary Teaching (single subject)</w:t>
            </w:r>
          </w:p>
        </w:tc>
        <w:tc>
          <w:tcPr>
            <w:tcW w:w="1008" w:type="dxa"/>
            <w:vAlign w:val="bottom"/>
          </w:tcPr>
          <w:p w14:paraId="06FC9DA5" w14:textId="77777777" w:rsidR="00DA0FE7" w:rsidRPr="00E053BE" w:rsidRDefault="00DA0FE7" w:rsidP="002E3839">
            <w:pPr>
              <w:pStyle w:val="TableText"/>
              <w:ind w:right="288"/>
            </w:pPr>
            <w:r w:rsidRPr="00E053BE">
              <w:t>4</w:t>
            </w:r>
          </w:p>
        </w:tc>
      </w:tr>
      <w:tr w:rsidR="00DA0FE7" w:rsidRPr="00E053BE" w14:paraId="39E86454" w14:textId="77777777" w:rsidTr="00B00F83">
        <w:trPr>
          <w:trHeight w:val="276"/>
        </w:trPr>
        <w:tc>
          <w:tcPr>
            <w:tcW w:w="3168" w:type="dxa"/>
            <w:tcBorders>
              <w:bottom w:val="single" w:sz="4" w:space="0" w:color="auto"/>
            </w:tcBorders>
          </w:tcPr>
          <w:p w14:paraId="259B1A2C" w14:textId="77777777" w:rsidR="00DA0FE7" w:rsidRPr="00E053BE" w:rsidRDefault="00DA0FE7" w:rsidP="002E3839">
            <w:pPr>
              <w:pStyle w:val="TableText"/>
              <w:keepNext/>
              <w:rPr>
                <w:b/>
              </w:rPr>
            </w:pPr>
            <w:r w:rsidRPr="00E053BE">
              <w:rPr>
                <w:b/>
                <w:bdr w:val="none" w:sz="0" w:space="0" w:color="auto" w:frame="1"/>
              </w:rPr>
              <w:t>K–12 Teaching Credential</w:t>
            </w:r>
          </w:p>
        </w:tc>
        <w:tc>
          <w:tcPr>
            <w:tcW w:w="6048" w:type="dxa"/>
            <w:tcBorders>
              <w:bottom w:val="single" w:sz="4" w:space="0" w:color="auto"/>
            </w:tcBorders>
          </w:tcPr>
          <w:p w14:paraId="4A47CCAC" w14:textId="77777777" w:rsidR="00DA0FE7" w:rsidRPr="00E053BE" w:rsidRDefault="00DA0FE7" w:rsidP="002E3839">
            <w:pPr>
              <w:pStyle w:val="TableText"/>
              <w:jc w:val="left"/>
            </w:pPr>
            <w:r w:rsidRPr="00E053BE">
              <w:rPr>
                <w:bdr w:val="none" w:sz="0" w:space="0" w:color="auto" w:frame="1"/>
              </w:rPr>
              <w:t>Special Education</w:t>
            </w:r>
          </w:p>
        </w:tc>
        <w:tc>
          <w:tcPr>
            <w:tcW w:w="1008" w:type="dxa"/>
            <w:tcBorders>
              <w:bottom w:val="single" w:sz="4" w:space="0" w:color="auto"/>
            </w:tcBorders>
            <w:vAlign w:val="bottom"/>
          </w:tcPr>
          <w:p w14:paraId="3F83AF49" w14:textId="14DA17BF" w:rsidR="00DA0FE7" w:rsidRPr="00E053BE" w:rsidRDefault="00901810" w:rsidP="002E3839">
            <w:pPr>
              <w:pStyle w:val="TableText"/>
              <w:ind w:right="288"/>
            </w:pPr>
            <w:r w:rsidRPr="00E053BE">
              <w:t>16</w:t>
            </w:r>
          </w:p>
        </w:tc>
      </w:tr>
      <w:tr w:rsidR="00DA0FE7" w:rsidRPr="00E053BE" w14:paraId="4686C820" w14:textId="77777777" w:rsidTr="00B00F83">
        <w:trPr>
          <w:trHeight w:val="276"/>
        </w:trPr>
        <w:tc>
          <w:tcPr>
            <w:tcW w:w="3168" w:type="dxa"/>
            <w:tcBorders>
              <w:top w:val="single" w:sz="4" w:space="0" w:color="auto"/>
              <w:bottom w:val="single" w:sz="12" w:space="0" w:color="auto"/>
            </w:tcBorders>
          </w:tcPr>
          <w:p w14:paraId="235DB812" w14:textId="77777777" w:rsidR="00DA0FE7" w:rsidRPr="00E053BE" w:rsidRDefault="00DA0FE7" w:rsidP="002E3839">
            <w:pPr>
              <w:pStyle w:val="TableText"/>
              <w:rPr>
                <w:b/>
              </w:rPr>
            </w:pPr>
            <w:r w:rsidRPr="00E053BE">
              <w:rPr>
                <w:b/>
                <w:bdr w:val="none" w:sz="0" w:space="0" w:color="auto" w:frame="1"/>
              </w:rPr>
              <w:t>K–12 Teaching Credential</w:t>
            </w:r>
          </w:p>
        </w:tc>
        <w:tc>
          <w:tcPr>
            <w:tcW w:w="6048" w:type="dxa"/>
            <w:tcBorders>
              <w:top w:val="single" w:sz="4" w:space="0" w:color="auto"/>
              <w:bottom w:val="single" w:sz="12" w:space="0" w:color="auto"/>
            </w:tcBorders>
          </w:tcPr>
          <w:p w14:paraId="5D6B3DF0" w14:textId="7A36CD1A" w:rsidR="00DA0FE7" w:rsidRPr="00E053BE" w:rsidRDefault="00DA0FE7" w:rsidP="002E3839">
            <w:pPr>
              <w:pStyle w:val="TableText"/>
              <w:jc w:val="left"/>
            </w:pPr>
            <w:r w:rsidRPr="00E053BE">
              <w:rPr>
                <w:bdr w:val="none" w:sz="0" w:space="0" w:color="auto" w:frame="1"/>
              </w:rPr>
              <w:t>E</w:t>
            </w:r>
            <w:r w:rsidR="0002471D" w:rsidRPr="00E053BE">
              <w:rPr>
                <w:bdr w:val="none" w:sz="0" w:space="0" w:color="auto" w:frame="1"/>
              </w:rPr>
              <w:t>L</w:t>
            </w:r>
            <w:r w:rsidRPr="00E053BE">
              <w:rPr>
                <w:bdr w:val="none" w:sz="0" w:space="0" w:color="auto" w:frame="1"/>
              </w:rPr>
              <w:t xml:space="preserve"> (Crosscultural, Language and Academic Development; Bilingual, Crosscultural, Language and Academic Development)</w:t>
            </w:r>
          </w:p>
        </w:tc>
        <w:tc>
          <w:tcPr>
            <w:tcW w:w="1008" w:type="dxa"/>
            <w:tcBorders>
              <w:top w:val="single" w:sz="4" w:space="0" w:color="auto"/>
              <w:bottom w:val="single" w:sz="12" w:space="0" w:color="auto"/>
            </w:tcBorders>
            <w:vAlign w:val="bottom"/>
          </w:tcPr>
          <w:p w14:paraId="76341140" w14:textId="3077F73F" w:rsidR="00DA0FE7" w:rsidRPr="00E053BE" w:rsidRDefault="00901810" w:rsidP="002E3839">
            <w:pPr>
              <w:pStyle w:val="TableText"/>
              <w:ind w:right="288"/>
            </w:pPr>
            <w:r w:rsidRPr="00E053BE">
              <w:t>12</w:t>
            </w:r>
          </w:p>
        </w:tc>
      </w:tr>
      <w:tr w:rsidR="00DA0FE7" w:rsidRPr="00E053BE" w14:paraId="5AAE967B" w14:textId="77777777" w:rsidTr="00B00F83">
        <w:trPr>
          <w:trHeight w:val="276"/>
        </w:trPr>
        <w:tc>
          <w:tcPr>
            <w:tcW w:w="3168" w:type="dxa"/>
            <w:tcBorders>
              <w:top w:val="single" w:sz="12" w:space="0" w:color="auto"/>
              <w:bottom w:val="single" w:sz="4" w:space="0" w:color="auto"/>
            </w:tcBorders>
          </w:tcPr>
          <w:p w14:paraId="3BB8417A" w14:textId="77777777" w:rsidR="00DA0FE7" w:rsidRPr="00E053BE" w:rsidRDefault="00DA0FE7" w:rsidP="002E3839">
            <w:pPr>
              <w:pStyle w:val="TableText"/>
              <w:rPr>
                <w:b/>
                <w:bdr w:val="none" w:sz="0" w:space="0" w:color="auto" w:frame="1"/>
              </w:rPr>
            </w:pPr>
            <w:r w:rsidRPr="00E053BE">
              <w:rPr>
                <w:b/>
                <w:bdr w:val="none" w:sz="0" w:space="0" w:color="auto" w:frame="1"/>
              </w:rPr>
              <w:lastRenderedPageBreak/>
              <w:t>Gender</w:t>
            </w:r>
          </w:p>
        </w:tc>
        <w:tc>
          <w:tcPr>
            <w:tcW w:w="6048" w:type="dxa"/>
            <w:tcBorders>
              <w:top w:val="single" w:sz="12" w:space="0" w:color="auto"/>
              <w:bottom w:val="single" w:sz="4" w:space="0" w:color="auto"/>
            </w:tcBorders>
          </w:tcPr>
          <w:p w14:paraId="26B4B499" w14:textId="77777777" w:rsidR="00DA0FE7" w:rsidRPr="00E053BE" w:rsidRDefault="00DA0FE7" w:rsidP="002E3839">
            <w:pPr>
              <w:pStyle w:val="TableText"/>
              <w:jc w:val="left"/>
              <w:rPr>
                <w:bdr w:val="none" w:sz="0" w:space="0" w:color="auto" w:frame="1"/>
              </w:rPr>
            </w:pPr>
            <w:r w:rsidRPr="00E053BE">
              <w:rPr>
                <w:bdr w:val="none" w:sz="0" w:space="0" w:color="auto" w:frame="1"/>
              </w:rPr>
              <w:t>Male</w:t>
            </w:r>
          </w:p>
        </w:tc>
        <w:tc>
          <w:tcPr>
            <w:tcW w:w="1008" w:type="dxa"/>
            <w:tcBorders>
              <w:top w:val="single" w:sz="12" w:space="0" w:color="auto"/>
              <w:bottom w:val="single" w:sz="4" w:space="0" w:color="auto"/>
            </w:tcBorders>
            <w:vAlign w:val="bottom"/>
          </w:tcPr>
          <w:p w14:paraId="7D810BCC" w14:textId="07F17E88" w:rsidR="00DA0FE7" w:rsidRPr="00E053BE" w:rsidRDefault="00901810" w:rsidP="002E3839">
            <w:pPr>
              <w:pStyle w:val="TableText"/>
              <w:ind w:right="288"/>
            </w:pPr>
            <w:r w:rsidRPr="00E053BE">
              <w:t>4</w:t>
            </w:r>
          </w:p>
        </w:tc>
      </w:tr>
      <w:tr w:rsidR="00DA0FE7" w:rsidRPr="00E053BE" w14:paraId="00AFED37" w14:textId="77777777" w:rsidTr="00B00F83">
        <w:trPr>
          <w:trHeight w:val="276"/>
        </w:trPr>
        <w:tc>
          <w:tcPr>
            <w:tcW w:w="3168" w:type="dxa"/>
            <w:tcBorders>
              <w:top w:val="single" w:sz="4" w:space="0" w:color="auto"/>
              <w:bottom w:val="single" w:sz="12" w:space="0" w:color="auto"/>
            </w:tcBorders>
          </w:tcPr>
          <w:p w14:paraId="76CFD2CF" w14:textId="77777777" w:rsidR="00DA0FE7" w:rsidRPr="00E053BE" w:rsidRDefault="00DA0FE7" w:rsidP="002E3839">
            <w:pPr>
              <w:pStyle w:val="TableText"/>
              <w:rPr>
                <w:b/>
                <w:bdr w:val="none" w:sz="0" w:space="0" w:color="auto" w:frame="1"/>
              </w:rPr>
            </w:pPr>
            <w:r w:rsidRPr="00E053BE">
              <w:rPr>
                <w:b/>
                <w:bdr w:val="none" w:sz="0" w:space="0" w:color="auto" w:frame="1"/>
              </w:rPr>
              <w:t>Gender</w:t>
            </w:r>
          </w:p>
        </w:tc>
        <w:tc>
          <w:tcPr>
            <w:tcW w:w="6048" w:type="dxa"/>
            <w:tcBorders>
              <w:top w:val="single" w:sz="4" w:space="0" w:color="auto"/>
              <w:bottom w:val="single" w:sz="12" w:space="0" w:color="auto"/>
            </w:tcBorders>
          </w:tcPr>
          <w:p w14:paraId="1DD73F25" w14:textId="77777777" w:rsidR="00DA0FE7" w:rsidRPr="00E053BE" w:rsidRDefault="00DA0FE7" w:rsidP="002E3839">
            <w:pPr>
              <w:pStyle w:val="TableText"/>
              <w:jc w:val="left"/>
              <w:rPr>
                <w:bdr w:val="none" w:sz="0" w:space="0" w:color="auto" w:frame="1"/>
              </w:rPr>
            </w:pPr>
            <w:r w:rsidRPr="00E053BE">
              <w:rPr>
                <w:bdr w:val="none" w:sz="0" w:space="0" w:color="auto" w:frame="1"/>
              </w:rPr>
              <w:t>Female</w:t>
            </w:r>
          </w:p>
        </w:tc>
        <w:tc>
          <w:tcPr>
            <w:tcW w:w="1008" w:type="dxa"/>
            <w:tcBorders>
              <w:top w:val="single" w:sz="4" w:space="0" w:color="auto"/>
              <w:bottom w:val="single" w:sz="12" w:space="0" w:color="auto"/>
            </w:tcBorders>
            <w:vAlign w:val="bottom"/>
          </w:tcPr>
          <w:p w14:paraId="659E304D" w14:textId="77777777" w:rsidR="00DA0FE7" w:rsidRPr="00E053BE" w:rsidRDefault="00DA0FE7" w:rsidP="002E3839">
            <w:pPr>
              <w:pStyle w:val="TableText"/>
              <w:ind w:right="288"/>
            </w:pPr>
            <w:r w:rsidRPr="00E053BE">
              <w:t>24</w:t>
            </w:r>
          </w:p>
        </w:tc>
      </w:tr>
      <w:tr w:rsidR="00DA0FE7" w:rsidRPr="00E053BE" w14:paraId="18D0C9B0" w14:textId="77777777" w:rsidTr="00B00F83">
        <w:trPr>
          <w:trHeight w:val="276"/>
        </w:trPr>
        <w:tc>
          <w:tcPr>
            <w:tcW w:w="3168" w:type="dxa"/>
            <w:tcBorders>
              <w:top w:val="single" w:sz="12" w:space="0" w:color="auto"/>
            </w:tcBorders>
          </w:tcPr>
          <w:p w14:paraId="782C1864" w14:textId="77777777" w:rsidR="00DA0FE7" w:rsidRPr="00E053BE" w:rsidRDefault="00DA0FE7" w:rsidP="002E3839">
            <w:pPr>
              <w:pStyle w:val="TableText"/>
              <w:keepNext/>
              <w:rPr>
                <w:b/>
                <w:bdr w:val="none" w:sz="0" w:space="0" w:color="auto" w:frame="1"/>
              </w:rPr>
            </w:pPr>
            <w:r w:rsidRPr="00E053BE">
              <w:rPr>
                <w:b/>
                <w:bdr w:val="none" w:sz="0" w:space="0" w:color="auto" w:frame="1"/>
              </w:rPr>
              <w:t>Area of State</w:t>
            </w:r>
          </w:p>
        </w:tc>
        <w:tc>
          <w:tcPr>
            <w:tcW w:w="6048" w:type="dxa"/>
            <w:tcBorders>
              <w:top w:val="single" w:sz="12" w:space="0" w:color="auto"/>
            </w:tcBorders>
          </w:tcPr>
          <w:p w14:paraId="4EB0A41F" w14:textId="77777777" w:rsidR="00DA0FE7" w:rsidRPr="00E053BE" w:rsidRDefault="00DA0FE7" w:rsidP="002E3839">
            <w:pPr>
              <w:pStyle w:val="TableText"/>
              <w:keepNext/>
              <w:jc w:val="left"/>
              <w:rPr>
                <w:bdr w:val="none" w:sz="0" w:space="0" w:color="auto" w:frame="1"/>
              </w:rPr>
            </w:pPr>
            <w:r w:rsidRPr="00E053BE">
              <w:rPr>
                <w:bdr w:val="none" w:sz="0" w:space="0" w:color="auto" w:frame="1"/>
              </w:rPr>
              <w:t>Northern</w:t>
            </w:r>
          </w:p>
        </w:tc>
        <w:tc>
          <w:tcPr>
            <w:tcW w:w="1008" w:type="dxa"/>
            <w:tcBorders>
              <w:top w:val="single" w:sz="12" w:space="0" w:color="auto"/>
            </w:tcBorders>
            <w:vAlign w:val="bottom"/>
          </w:tcPr>
          <w:p w14:paraId="69951EF0" w14:textId="07BDAD2C" w:rsidR="00DA0FE7" w:rsidRPr="00E053BE" w:rsidRDefault="00901810" w:rsidP="002E3839">
            <w:pPr>
              <w:pStyle w:val="TableText"/>
              <w:ind w:right="288"/>
            </w:pPr>
            <w:r w:rsidRPr="00E053BE">
              <w:t>8</w:t>
            </w:r>
          </w:p>
        </w:tc>
      </w:tr>
      <w:tr w:rsidR="00DA0FE7" w:rsidRPr="00E053BE" w14:paraId="5B2F074B" w14:textId="77777777" w:rsidTr="00B00F83">
        <w:trPr>
          <w:trHeight w:val="276"/>
        </w:trPr>
        <w:tc>
          <w:tcPr>
            <w:tcW w:w="3168" w:type="dxa"/>
            <w:tcBorders>
              <w:bottom w:val="single" w:sz="4" w:space="0" w:color="auto"/>
            </w:tcBorders>
          </w:tcPr>
          <w:p w14:paraId="1CD61904" w14:textId="77777777" w:rsidR="00DA0FE7" w:rsidRPr="00E053BE" w:rsidRDefault="00DA0FE7" w:rsidP="002E3839">
            <w:pPr>
              <w:pStyle w:val="TableText"/>
              <w:keepNext/>
              <w:rPr>
                <w:b/>
                <w:bdr w:val="none" w:sz="0" w:space="0" w:color="auto" w:frame="1"/>
              </w:rPr>
            </w:pPr>
            <w:r w:rsidRPr="00E053BE">
              <w:rPr>
                <w:b/>
                <w:bdr w:val="none" w:sz="0" w:space="0" w:color="auto" w:frame="1"/>
              </w:rPr>
              <w:t>Area of State</w:t>
            </w:r>
          </w:p>
        </w:tc>
        <w:tc>
          <w:tcPr>
            <w:tcW w:w="6048" w:type="dxa"/>
            <w:tcBorders>
              <w:bottom w:val="single" w:sz="4" w:space="0" w:color="auto"/>
            </w:tcBorders>
          </w:tcPr>
          <w:p w14:paraId="5C8A6B25" w14:textId="77777777" w:rsidR="00DA0FE7" w:rsidRPr="00E053BE" w:rsidRDefault="00DA0FE7" w:rsidP="002E3839">
            <w:pPr>
              <w:pStyle w:val="TableText"/>
              <w:keepNext/>
              <w:jc w:val="left"/>
              <w:rPr>
                <w:bdr w:val="none" w:sz="0" w:space="0" w:color="auto" w:frame="1"/>
              </w:rPr>
            </w:pPr>
            <w:r w:rsidRPr="00E053BE">
              <w:rPr>
                <w:bdr w:val="none" w:sz="0" w:space="0" w:color="auto" w:frame="1"/>
              </w:rPr>
              <w:t>Southern</w:t>
            </w:r>
          </w:p>
        </w:tc>
        <w:tc>
          <w:tcPr>
            <w:tcW w:w="1008" w:type="dxa"/>
            <w:tcBorders>
              <w:bottom w:val="single" w:sz="4" w:space="0" w:color="auto"/>
            </w:tcBorders>
            <w:vAlign w:val="bottom"/>
          </w:tcPr>
          <w:p w14:paraId="453D493A" w14:textId="05A3FEF6" w:rsidR="00DA0FE7" w:rsidRPr="00E053BE" w:rsidRDefault="00901810" w:rsidP="002E3839">
            <w:pPr>
              <w:pStyle w:val="TableText"/>
              <w:ind w:right="288"/>
            </w:pPr>
            <w:r w:rsidRPr="00E053BE">
              <w:t>15</w:t>
            </w:r>
          </w:p>
        </w:tc>
      </w:tr>
      <w:tr w:rsidR="00DA0FE7" w:rsidRPr="00E053BE" w14:paraId="50864B7C" w14:textId="77777777" w:rsidTr="00B00F83">
        <w:trPr>
          <w:trHeight w:val="276"/>
        </w:trPr>
        <w:tc>
          <w:tcPr>
            <w:tcW w:w="3168" w:type="dxa"/>
            <w:tcBorders>
              <w:top w:val="single" w:sz="4" w:space="0" w:color="auto"/>
              <w:bottom w:val="single" w:sz="12" w:space="0" w:color="auto"/>
            </w:tcBorders>
          </w:tcPr>
          <w:p w14:paraId="36379E31" w14:textId="77777777" w:rsidR="00DA0FE7" w:rsidRPr="00E053BE" w:rsidRDefault="00DA0FE7" w:rsidP="002E3839">
            <w:pPr>
              <w:pStyle w:val="TableText"/>
              <w:rPr>
                <w:b/>
                <w:bdr w:val="none" w:sz="0" w:space="0" w:color="auto" w:frame="1"/>
              </w:rPr>
            </w:pPr>
            <w:r w:rsidRPr="00E053BE">
              <w:rPr>
                <w:b/>
                <w:bdr w:val="none" w:sz="0" w:space="0" w:color="auto" w:frame="1"/>
              </w:rPr>
              <w:t>Area of State</w:t>
            </w:r>
          </w:p>
        </w:tc>
        <w:tc>
          <w:tcPr>
            <w:tcW w:w="6048" w:type="dxa"/>
            <w:tcBorders>
              <w:top w:val="single" w:sz="4" w:space="0" w:color="auto"/>
              <w:bottom w:val="single" w:sz="12" w:space="0" w:color="auto"/>
            </w:tcBorders>
          </w:tcPr>
          <w:p w14:paraId="0EBC7E64" w14:textId="77777777" w:rsidR="00DA0FE7" w:rsidRPr="00E053BE" w:rsidRDefault="00DA0FE7" w:rsidP="002E3839">
            <w:pPr>
              <w:pStyle w:val="TableText"/>
              <w:jc w:val="left"/>
              <w:rPr>
                <w:bdr w:val="none" w:sz="0" w:space="0" w:color="auto" w:frame="1"/>
              </w:rPr>
            </w:pPr>
            <w:r w:rsidRPr="00E053BE">
              <w:rPr>
                <w:bdr w:val="none" w:sz="0" w:space="0" w:color="auto" w:frame="1"/>
              </w:rPr>
              <w:t>Central</w:t>
            </w:r>
          </w:p>
        </w:tc>
        <w:tc>
          <w:tcPr>
            <w:tcW w:w="1008" w:type="dxa"/>
            <w:tcBorders>
              <w:top w:val="single" w:sz="4" w:space="0" w:color="auto"/>
              <w:bottom w:val="single" w:sz="12" w:space="0" w:color="auto"/>
            </w:tcBorders>
            <w:vAlign w:val="bottom"/>
          </w:tcPr>
          <w:p w14:paraId="70498BD5" w14:textId="06A8C408" w:rsidR="00DA0FE7" w:rsidRPr="00E053BE" w:rsidRDefault="00901810" w:rsidP="002E3839">
            <w:pPr>
              <w:pStyle w:val="TableText"/>
              <w:ind w:right="288"/>
            </w:pPr>
            <w:r w:rsidRPr="00E053BE">
              <w:t>5</w:t>
            </w:r>
          </w:p>
        </w:tc>
      </w:tr>
      <w:tr w:rsidR="00DA0FE7" w:rsidRPr="00E053BE" w14:paraId="49562349" w14:textId="77777777" w:rsidTr="00B00F83">
        <w:trPr>
          <w:trHeight w:val="276"/>
        </w:trPr>
        <w:tc>
          <w:tcPr>
            <w:tcW w:w="3168" w:type="dxa"/>
            <w:tcBorders>
              <w:top w:val="single" w:sz="12" w:space="0" w:color="auto"/>
            </w:tcBorders>
          </w:tcPr>
          <w:p w14:paraId="4B0ABD78" w14:textId="26B81CDC"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12" w:space="0" w:color="auto"/>
            </w:tcBorders>
          </w:tcPr>
          <w:p w14:paraId="7613943C" w14:textId="7D0BAC40" w:rsidR="00DA0FE7" w:rsidRPr="00E053BE" w:rsidRDefault="00DA0FE7" w:rsidP="002E3839">
            <w:pPr>
              <w:pStyle w:val="TableText"/>
              <w:jc w:val="left"/>
              <w:rPr>
                <w:bdr w:val="none" w:sz="0" w:space="0" w:color="auto" w:frame="1"/>
              </w:rPr>
            </w:pPr>
            <w:r w:rsidRPr="00E053BE">
              <w:rPr>
                <w:bdr w:val="none" w:sz="0" w:space="0" w:color="auto" w:frame="1"/>
              </w:rPr>
              <w:t>City/Urban</w:t>
            </w:r>
          </w:p>
        </w:tc>
        <w:tc>
          <w:tcPr>
            <w:tcW w:w="1008" w:type="dxa"/>
            <w:tcBorders>
              <w:top w:val="single" w:sz="12" w:space="0" w:color="auto"/>
            </w:tcBorders>
            <w:vAlign w:val="bottom"/>
          </w:tcPr>
          <w:p w14:paraId="682AB45C" w14:textId="7B175FB0" w:rsidR="00DA0FE7" w:rsidRPr="00E053BE" w:rsidRDefault="00901810" w:rsidP="002E3839">
            <w:pPr>
              <w:pStyle w:val="TableText"/>
              <w:ind w:right="288"/>
            </w:pPr>
            <w:r w:rsidRPr="00E053BE">
              <w:t>16</w:t>
            </w:r>
          </w:p>
        </w:tc>
      </w:tr>
      <w:tr w:rsidR="00DA0FE7" w:rsidRPr="00E053BE" w14:paraId="1D56D567" w14:textId="77777777" w:rsidTr="007D40C3">
        <w:trPr>
          <w:trHeight w:val="276"/>
        </w:trPr>
        <w:tc>
          <w:tcPr>
            <w:tcW w:w="3168" w:type="dxa"/>
            <w:tcBorders>
              <w:bottom w:val="single" w:sz="4" w:space="0" w:color="auto"/>
            </w:tcBorders>
          </w:tcPr>
          <w:p w14:paraId="089476A6" w14:textId="67825198"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bottom w:val="single" w:sz="4" w:space="0" w:color="auto"/>
            </w:tcBorders>
          </w:tcPr>
          <w:p w14:paraId="42986A96" w14:textId="77777777" w:rsidR="00DA0FE7" w:rsidRPr="00E053BE" w:rsidRDefault="00DA0FE7" w:rsidP="002E3839">
            <w:pPr>
              <w:pStyle w:val="TableText"/>
              <w:jc w:val="left"/>
              <w:rPr>
                <w:bdr w:val="none" w:sz="0" w:space="0" w:color="auto" w:frame="1"/>
              </w:rPr>
            </w:pPr>
            <w:r w:rsidRPr="00E053BE">
              <w:rPr>
                <w:bdr w:val="none" w:sz="0" w:space="0" w:color="auto" w:frame="1"/>
              </w:rPr>
              <w:t>Suburban</w:t>
            </w:r>
          </w:p>
        </w:tc>
        <w:tc>
          <w:tcPr>
            <w:tcW w:w="1008" w:type="dxa"/>
            <w:tcBorders>
              <w:bottom w:val="single" w:sz="4" w:space="0" w:color="auto"/>
            </w:tcBorders>
            <w:vAlign w:val="bottom"/>
          </w:tcPr>
          <w:p w14:paraId="6C3DE3BE" w14:textId="0781C411" w:rsidR="00DA0FE7" w:rsidRPr="00E053BE" w:rsidRDefault="00901810" w:rsidP="002E3839">
            <w:pPr>
              <w:pStyle w:val="TableText"/>
              <w:ind w:right="288"/>
            </w:pPr>
            <w:r w:rsidRPr="00E053BE">
              <w:t>9</w:t>
            </w:r>
          </w:p>
        </w:tc>
      </w:tr>
      <w:tr w:rsidR="00DA0FE7" w:rsidRPr="00E053BE" w14:paraId="6194E626" w14:textId="77777777" w:rsidTr="007D40C3">
        <w:trPr>
          <w:trHeight w:val="276"/>
        </w:trPr>
        <w:tc>
          <w:tcPr>
            <w:tcW w:w="3168" w:type="dxa"/>
            <w:tcBorders>
              <w:top w:val="single" w:sz="4" w:space="0" w:color="auto"/>
              <w:bottom w:val="single" w:sz="4" w:space="0" w:color="auto"/>
            </w:tcBorders>
          </w:tcPr>
          <w:p w14:paraId="2745A11E" w14:textId="12549CCC"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4" w:space="0" w:color="auto"/>
              <w:bottom w:val="single" w:sz="4" w:space="0" w:color="auto"/>
            </w:tcBorders>
          </w:tcPr>
          <w:p w14:paraId="3542C76D" w14:textId="77777777" w:rsidR="00DA0FE7" w:rsidRPr="00E053BE" w:rsidRDefault="00DA0FE7" w:rsidP="002E3839">
            <w:pPr>
              <w:pStyle w:val="TableText"/>
              <w:jc w:val="left"/>
              <w:rPr>
                <w:bdr w:val="none" w:sz="0" w:space="0" w:color="auto" w:frame="1"/>
              </w:rPr>
            </w:pPr>
            <w:r w:rsidRPr="00E053BE">
              <w:rPr>
                <w:bdr w:val="none" w:sz="0" w:space="0" w:color="auto" w:frame="1"/>
              </w:rPr>
              <w:t>Rural</w:t>
            </w:r>
          </w:p>
        </w:tc>
        <w:tc>
          <w:tcPr>
            <w:tcW w:w="1008" w:type="dxa"/>
            <w:tcBorders>
              <w:top w:val="single" w:sz="4" w:space="0" w:color="auto"/>
              <w:bottom w:val="single" w:sz="4" w:space="0" w:color="auto"/>
            </w:tcBorders>
            <w:vAlign w:val="bottom"/>
          </w:tcPr>
          <w:p w14:paraId="5DE97E08" w14:textId="3A79C061" w:rsidR="00DA0FE7" w:rsidRPr="00E053BE" w:rsidRDefault="00901810" w:rsidP="002E3839">
            <w:pPr>
              <w:pStyle w:val="TableText"/>
              <w:ind w:right="288"/>
            </w:pPr>
            <w:r w:rsidRPr="00E053BE">
              <w:t>2</w:t>
            </w:r>
          </w:p>
        </w:tc>
      </w:tr>
      <w:tr w:rsidR="007D40C3" w:rsidRPr="00E053BE" w14:paraId="382B7213" w14:textId="77777777" w:rsidTr="00B00F83">
        <w:trPr>
          <w:trHeight w:val="276"/>
        </w:trPr>
        <w:tc>
          <w:tcPr>
            <w:tcW w:w="3168" w:type="dxa"/>
            <w:tcBorders>
              <w:top w:val="single" w:sz="4" w:space="0" w:color="auto"/>
              <w:bottom w:val="single" w:sz="12" w:space="0" w:color="auto"/>
            </w:tcBorders>
          </w:tcPr>
          <w:p w14:paraId="04D1D3CB" w14:textId="1E077244" w:rsidR="007D40C3"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4" w:space="0" w:color="auto"/>
              <w:bottom w:val="single" w:sz="12" w:space="0" w:color="auto"/>
            </w:tcBorders>
          </w:tcPr>
          <w:p w14:paraId="00B6B36B" w14:textId="1A8FED40" w:rsidR="007D40C3" w:rsidRPr="00E053BE" w:rsidRDefault="00901810" w:rsidP="002E3839">
            <w:pPr>
              <w:pStyle w:val="TableText"/>
              <w:jc w:val="left"/>
              <w:rPr>
                <w:bdr w:val="none" w:sz="0" w:space="0" w:color="auto" w:frame="1"/>
              </w:rPr>
            </w:pPr>
            <w:r w:rsidRPr="00E053BE">
              <w:rPr>
                <w:bdr w:val="none" w:sz="0" w:space="0" w:color="auto" w:frame="1"/>
              </w:rPr>
              <w:t>Town</w:t>
            </w:r>
          </w:p>
        </w:tc>
        <w:tc>
          <w:tcPr>
            <w:tcW w:w="1008" w:type="dxa"/>
            <w:tcBorders>
              <w:top w:val="single" w:sz="4" w:space="0" w:color="auto"/>
              <w:bottom w:val="single" w:sz="12" w:space="0" w:color="auto"/>
            </w:tcBorders>
            <w:vAlign w:val="bottom"/>
          </w:tcPr>
          <w:p w14:paraId="7C0DCAD6" w14:textId="2911C3BF" w:rsidR="007D40C3" w:rsidRPr="00E053BE" w:rsidRDefault="00901810" w:rsidP="002E3839">
            <w:pPr>
              <w:pStyle w:val="TableText"/>
              <w:ind w:right="288"/>
            </w:pPr>
            <w:r w:rsidRPr="00E053BE">
              <w:t>1</w:t>
            </w:r>
          </w:p>
        </w:tc>
      </w:tr>
      <w:tr w:rsidR="006536F4" w:rsidRPr="00E053BE" w14:paraId="3A768D77" w14:textId="77777777" w:rsidTr="00B00F83">
        <w:trPr>
          <w:trHeight w:val="276"/>
        </w:trPr>
        <w:tc>
          <w:tcPr>
            <w:tcW w:w="3168" w:type="dxa"/>
            <w:tcBorders>
              <w:top w:val="single" w:sz="4" w:space="0" w:color="auto"/>
              <w:bottom w:val="single" w:sz="12" w:space="0" w:color="auto"/>
            </w:tcBorders>
          </w:tcPr>
          <w:p w14:paraId="4DD4512B" w14:textId="242918DD" w:rsidR="006536F4" w:rsidRPr="00E053BE" w:rsidRDefault="006536F4" w:rsidP="002E3839">
            <w:pPr>
              <w:pStyle w:val="TableText"/>
              <w:rPr>
                <w:b/>
                <w:bCs/>
                <w:bdr w:val="none" w:sz="0" w:space="0" w:color="auto" w:frame="1"/>
              </w:rPr>
            </w:pPr>
            <w:r w:rsidRPr="00E053BE">
              <w:rPr>
                <w:b/>
                <w:bCs/>
                <w:bdr w:val="none" w:sz="0" w:space="0" w:color="auto" w:frame="1"/>
              </w:rPr>
              <w:t>Total:</w:t>
            </w:r>
          </w:p>
        </w:tc>
        <w:tc>
          <w:tcPr>
            <w:tcW w:w="6048" w:type="dxa"/>
            <w:tcBorders>
              <w:top w:val="single" w:sz="4" w:space="0" w:color="auto"/>
              <w:bottom w:val="single" w:sz="12" w:space="0" w:color="auto"/>
            </w:tcBorders>
          </w:tcPr>
          <w:p w14:paraId="653ABF5A" w14:textId="6A09DE79" w:rsidR="006536F4" w:rsidRPr="00E053BE" w:rsidRDefault="006536F4" w:rsidP="002E3839">
            <w:pPr>
              <w:pStyle w:val="TableText"/>
              <w:jc w:val="left"/>
              <w:rPr>
                <w:b/>
                <w:bCs/>
                <w:bdr w:val="none" w:sz="0" w:space="0" w:color="auto" w:frame="1"/>
              </w:rPr>
            </w:pPr>
            <w:r w:rsidRPr="00E053BE">
              <w:rPr>
                <w:b/>
                <w:bCs/>
                <w:bdr w:val="none" w:sz="0" w:space="0" w:color="auto" w:frame="1"/>
              </w:rPr>
              <w:t>N/A</w:t>
            </w:r>
          </w:p>
        </w:tc>
        <w:tc>
          <w:tcPr>
            <w:tcW w:w="1008" w:type="dxa"/>
            <w:tcBorders>
              <w:top w:val="single" w:sz="4" w:space="0" w:color="auto"/>
              <w:bottom w:val="single" w:sz="12" w:space="0" w:color="auto"/>
            </w:tcBorders>
            <w:vAlign w:val="bottom"/>
          </w:tcPr>
          <w:p w14:paraId="19CBCCA5" w14:textId="5BCC067B" w:rsidR="006536F4" w:rsidRPr="00E053BE" w:rsidRDefault="00901810" w:rsidP="002E3839">
            <w:pPr>
              <w:pStyle w:val="TableText"/>
              <w:ind w:right="288"/>
              <w:rPr>
                <w:b/>
                <w:bCs/>
              </w:rPr>
            </w:pPr>
            <w:r w:rsidRPr="00E053BE">
              <w:rPr>
                <w:b/>
                <w:bCs/>
              </w:rPr>
              <w:t>28</w:t>
            </w:r>
          </w:p>
        </w:tc>
      </w:tr>
    </w:tbl>
    <w:p w14:paraId="0A79062C" w14:textId="38ADADDD" w:rsidR="00265C4C" w:rsidRPr="00E053BE" w:rsidRDefault="3982C874" w:rsidP="002E3839">
      <w:pPr>
        <w:spacing w:before="120"/>
      </w:pPr>
      <w:r w:rsidRPr="00E053BE">
        <w:t>R</w:t>
      </w:r>
      <w:r w:rsidR="4B25ED57" w:rsidRPr="00E053BE">
        <w:t xml:space="preserve">eview materials included items with their statistical data and statistical flags based on the respective administration’s item analyses along with annotated comment sheets for use by reviewers. </w:t>
      </w:r>
      <w:r w:rsidR="1705095F" w:rsidRPr="00E053BE">
        <w:t xml:space="preserve">Educators who were part of the </w:t>
      </w:r>
      <w:r w:rsidR="0A9F7A80" w:rsidRPr="00E053BE">
        <w:t>DRM</w:t>
      </w:r>
      <w:r w:rsidR="1705095F" w:rsidRPr="00E053BE">
        <w:t xml:space="preserve"> were assigned a training video in Upskill</w:t>
      </w:r>
      <w:r w:rsidR="50AC47CF" w:rsidRPr="00E053BE">
        <w:t>—a centralized</w:t>
      </w:r>
      <w:r w:rsidR="5CCFD408" w:rsidRPr="00E053BE">
        <w:t>, online</w:t>
      </w:r>
      <w:r w:rsidR="50AC47CF" w:rsidRPr="00E053BE">
        <w:t xml:space="preserve"> location for training materials—</w:t>
      </w:r>
      <w:r w:rsidR="1705095F" w:rsidRPr="00E053BE">
        <w:t>giv</w:t>
      </w:r>
      <w:r w:rsidR="661BE34B" w:rsidRPr="00E053BE">
        <w:t>ing</w:t>
      </w:r>
      <w:r w:rsidR="1705095F" w:rsidRPr="00E053BE">
        <w:t xml:space="preserve"> them an overview of what is involved in a </w:t>
      </w:r>
      <w:r w:rsidR="0A9F7A80" w:rsidRPr="00E053BE">
        <w:t>DRM</w:t>
      </w:r>
      <w:r w:rsidR="1705095F" w:rsidRPr="00E053BE">
        <w:t xml:space="preserve"> as well as an understanding of the statistical measures used to review the items. This was followed by </w:t>
      </w:r>
      <w:r w:rsidR="4B25ED57" w:rsidRPr="00E053BE">
        <w:t>ETS conduct</w:t>
      </w:r>
      <w:r w:rsidR="1705095F" w:rsidRPr="00E053BE">
        <w:t xml:space="preserve">ing </w:t>
      </w:r>
      <w:r w:rsidR="0024797C" w:rsidRPr="00E053BE">
        <w:t>an</w:t>
      </w:r>
      <w:r w:rsidR="1705095F" w:rsidRPr="00E053BE">
        <w:t xml:space="preserve"> </w:t>
      </w:r>
      <w:r w:rsidR="49E83A31" w:rsidRPr="00E053BE">
        <w:t>introductory</w:t>
      </w:r>
      <w:r w:rsidR="4B25ED57" w:rsidRPr="00E053BE">
        <w:t xml:space="preserve"> training</w:t>
      </w:r>
      <w:r w:rsidR="1705095F" w:rsidRPr="00E053BE">
        <w:t xml:space="preserve"> at the beginning of the meeting</w:t>
      </w:r>
      <w:r w:rsidR="4B25ED57" w:rsidRPr="00E053BE">
        <w:t xml:space="preserve"> to highlight any issues and to serve as a statistical refresher.</w:t>
      </w:r>
    </w:p>
    <w:p w14:paraId="744E0D1B" w14:textId="6F48CCA6" w:rsidR="00F10BD3" w:rsidRPr="00E053BE" w:rsidRDefault="4C2A086A" w:rsidP="002E3839">
      <w:r w:rsidRPr="00E053BE">
        <w:t>Reviewers then ma</w:t>
      </w:r>
      <w:r w:rsidR="1050B6F8" w:rsidRPr="00E053BE">
        <w:t>d</w:t>
      </w:r>
      <w:r w:rsidRPr="00E053BE">
        <w:t xml:space="preserve">e decisions about which items should be included in the item bank for future </w:t>
      </w:r>
      <w:r w:rsidR="1034C91F" w:rsidRPr="00E053BE">
        <w:t xml:space="preserve">operational forms </w:t>
      </w:r>
      <w:r w:rsidRPr="00E053BE">
        <w:t xml:space="preserve">assembly. </w:t>
      </w:r>
      <w:r w:rsidR="74946287" w:rsidRPr="00E053BE">
        <w:t xml:space="preserve">Reviewers could determine </w:t>
      </w:r>
      <w:r w:rsidR="008A697D" w:rsidRPr="00E053BE">
        <w:t>whether</w:t>
      </w:r>
      <w:r w:rsidR="144B79D6" w:rsidRPr="00E053BE">
        <w:t xml:space="preserve"> </w:t>
      </w:r>
      <w:r w:rsidR="74946287" w:rsidRPr="00E053BE">
        <w:t xml:space="preserve">items </w:t>
      </w:r>
      <w:r w:rsidR="00DF0693" w:rsidRPr="00E053BE">
        <w:t xml:space="preserve">should be </w:t>
      </w:r>
      <w:r w:rsidR="74946287" w:rsidRPr="00E053BE">
        <w:t>accepted as</w:t>
      </w:r>
      <w:r w:rsidR="00D03B8B" w:rsidRPr="00E053BE">
        <w:t xml:space="preserve"> </w:t>
      </w:r>
      <w:r w:rsidR="74946287" w:rsidRPr="00E053BE">
        <w:t>is</w:t>
      </w:r>
      <w:r w:rsidR="00D937DC" w:rsidRPr="00E053BE">
        <w:t xml:space="preserve"> or rejected.</w:t>
      </w:r>
      <w:r w:rsidR="005F6E73" w:rsidRPr="00E053BE">
        <w:t xml:space="preserve"> </w:t>
      </w:r>
      <w:r w:rsidR="00AF0C65" w:rsidRPr="00E053BE">
        <w:t xml:space="preserve">Because </w:t>
      </w:r>
      <w:r w:rsidR="001D3773" w:rsidRPr="00E053BE">
        <w:t>editing an item with statistics can lead to invalidation of the statistics</w:t>
      </w:r>
      <w:r w:rsidR="00074C0D" w:rsidRPr="00E053BE">
        <w:t>, e</w:t>
      </w:r>
      <w:r w:rsidR="0038072E" w:rsidRPr="00E053BE">
        <w:t xml:space="preserve">ducators </w:t>
      </w:r>
      <w:r w:rsidR="00074C0D" w:rsidRPr="00E053BE">
        <w:t xml:space="preserve">are not given the option to accept with revision. </w:t>
      </w:r>
      <w:r w:rsidR="00D82EAA" w:rsidRPr="00E053BE">
        <w:t xml:space="preserve">However, if educators had ideas for edits that could positively </w:t>
      </w:r>
      <w:r w:rsidR="00EC36A9" w:rsidRPr="00E053BE">
        <w:t>impact a rejected item, they</w:t>
      </w:r>
      <w:r w:rsidR="005F6E73" w:rsidRPr="00E053BE">
        <w:t xml:space="preserve"> could also offer suggestions</w:t>
      </w:r>
      <w:r w:rsidR="00674F4B" w:rsidRPr="00E053BE">
        <w:t xml:space="preserve"> for </w:t>
      </w:r>
      <w:r w:rsidR="00EC36A9" w:rsidRPr="00E053BE">
        <w:t>a</w:t>
      </w:r>
      <w:r w:rsidR="00674F4B" w:rsidRPr="00E053BE">
        <w:t xml:space="preserve"> rejected item</w:t>
      </w:r>
      <w:r w:rsidR="00B62D40" w:rsidRPr="00E053BE">
        <w:t xml:space="preserve"> to be revi</w:t>
      </w:r>
      <w:r w:rsidR="00AD0FF3" w:rsidRPr="00E053BE">
        <w:t>sed, field-tested again, and put through another round of item analysis in a future review cycle</w:t>
      </w:r>
      <w:r w:rsidR="002868B8" w:rsidRPr="00E053BE">
        <w:t>.</w:t>
      </w:r>
      <w:r w:rsidRPr="00E053BE">
        <w:t xml:space="preserve"> </w:t>
      </w:r>
      <w:r w:rsidR="00D87672" w:rsidRPr="00E053BE">
        <w:t>ETS content staff facilitated the meeting</w:t>
      </w:r>
      <w:r w:rsidR="00655587" w:rsidRPr="00E053BE">
        <w:t xml:space="preserve"> and ensured</w:t>
      </w:r>
      <w:r w:rsidR="00D87672" w:rsidRPr="00E053BE">
        <w:t xml:space="preserve"> that all educators </w:t>
      </w:r>
      <w:r w:rsidR="006442A9" w:rsidRPr="00E053BE">
        <w:t>gave input</w:t>
      </w:r>
      <w:r w:rsidR="00D87672" w:rsidRPr="00E053BE">
        <w:t xml:space="preserve"> </w:t>
      </w:r>
      <w:r w:rsidR="00655587" w:rsidRPr="00E053BE">
        <w:t xml:space="preserve">on </w:t>
      </w:r>
      <w:r w:rsidR="00D87672" w:rsidRPr="00E053BE">
        <w:t xml:space="preserve">whether there were any </w:t>
      </w:r>
      <w:r w:rsidR="008825BE" w:rsidRPr="00E053BE">
        <w:t>reasons t</w:t>
      </w:r>
      <w:r w:rsidR="00CB294A" w:rsidRPr="00E053BE">
        <w:t xml:space="preserve">o be concerned about the content of the flagged items. </w:t>
      </w:r>
      <w:r w:rsidR="00D87672" w:rsidRPr="00E053BE">
        <w:t>ETS psychometricians provide</w:t>
      </w:r>
      <w:r w:rsidR="00AE7C4D" w:rsidRPr="00E053BE">
        <w:t>d</w:t>
      </w:r>
      <w:r w:rsidR="00D87672" w:rsidRPr="00E053BE">
        <w:t xml:space="preserve"> training on the </w:t>
      </w:r>
      <w:r w:rsidR="008A7162" w:rsidRPr="00E053BE">
        <w:t xml:space="preserve">interpretation of </w:t>
      </w:r>
      <w:r w:rsidR="00D87672" w:rsidRPr="00E053BE">
        <w:t>item statistics and respond</w:t>
      </w:r>
      <w:r w:rsidR="00AE7C4D" w:rsidRPr="00E053BE">
        <w:t>ed</w:t>
      </w:r>
      <w:r w:rsidR="00D87672" w:rsidRPr="00E053BE">
        <w:t xml:space="preserve"> to questions about the item statistics during the item discussion. </w:t>
      </w:r>
      <w:r w:rsidR="01AEE3B1" w:rsidRPr="00E053BE">
        <w:t>ETS psychometric and content staff were available to reviewers throughout this process.</w:t>
      </w:r>
    </w:p>
    <w:p w14:paraId="33FB96A1" w14:textId="73A93F1C" w:rsidR="00F10BD3" w:rsidRPr="00E053BE" w:rsidRDefault="00090D7D" w:rsidP="002E3839">
      <w:pPr>
        <w:keepNext/>
      </w:pPr>
      <w:r w:rsidRPr="00E053BE">
        <w:rPr>
          <w:rStyle w:val="Cross-ReferenceChar"/>
        </w:rPr>
        <w:fldChar w:fldCharType="begin"/>
      </w:r>
      <w:r w:rsidRPr="00E053BE">
        <w:rPr>
          <w:rStyle w:val="Cross-ReferenceChar"/>
        </w:rPr>
        <w:instrText xml:space="preserve"> REF _Ref155339615 \h  \* MERGEFORMAT </w:instrText>
      </w:r>
      <w:r w:rsidRPr="00E053BE">
        <w:rPr>
          <w:rStyle w:val="Cross-ReferenceChar"/>
        </w:rPr>
      </w:r>
      <w:r w:rsidRPr="00E053BE">
        <w:rPr>
          <w:rStyle w:val="Cross-ReferenceChar"/>
        </w:rPr>
        <w:fldChar w:fldCharType="separate"/>
      </w:r>
      <w:r w:rsidR="00AB5959" w:rsidRPr="00E053BE">
        <w:rPr>
          <w:rStyle w:val="Cross-ReferenceChar"/>
        </w:rPr>
        <w:t>Table 3</w:t>
      </w:r>
      <w:r w:rsidR="00AB5959" w:rsidRPr="00E053BE" w:rsidDel="00090D7D">
        <w:rPr>
          <w:rStyle w:val="Cross-ReferenceChar"/>
        </w:rPr>
        <w:t>.</w:t>
      </w:r>
      <w:r w:rsidR="00AB5959" w:rsidRPr="00E053BE">
        <w:rPr>
          <w:rStyle w:val="Cross-ReferenceChar"/>
        </w:rPr>
        <w:t>4</w:t>
      </w:r>
      <w:r w:rsidRPr="00E053BE">
        <w:rPr>
          <w:rStyle w:val="Cross-ReferenceChar"/>
        </w:rPr>
        <w:fldChar w:fldCharType="end"/>
      </w:r>
      <w:r w:rsidR="00F10BD3" w:rsidRPr="00E053BE">
        <w:t xml:space="preserve"> provides the status of the items after the 202</w:t>
      </w:r>
      <w:r w:rsidR="00BA28C8" w:rsidRPr="00E053BE">
        <w:t>4</w:t>
      </w:r>
      <w:r w:rsidR="00F10BD3" w:rsidRPr="00E053BE">
        <w:t xml:space="preserve"> Alternate </w:t>
      </w:r>
      <w:r w:rsidR="00D10166" w:rsidRPr="00E053BE">
        <w:t>Assessments Combined</w:t>
      </w:r>
      <w:r w:rsidR="00F10BD3" w:rsidRPr="00E053BE">
        <w:t xml:space="preserve"> </w:t>
      </w:r>
      <w:r w:rsidRPr="00E053BE">
        <w:t>DRM</w:t>
      </w:r>
      <w:r w:rsidR="00F10BD3" w:rsidRPr="00E053BE">
        <w:t>.</w:t>
      </w:r>
    </w:p>
    <w:p w14:paraId="4EDF05C5" w14:textId="183CF73E" w:rsidR="00090D7D" w:rsidRPr="00E053BE" w:rsidRDefault="00090D7D" w:rsidP="002E3839">
      <w:pPr>
        <w:pStyle w:val="Caption"/>
      </w:pPr>
      <w:bookmarkStart w:id="499" w:name="_Ref155339615"/>
      <w:bookmarkStart w:id="500" w:name="_Toc193442604"/>
      <w:r w:rsidRPr="00E053BE">
        <w:t xml:space="preserve">Table </w:t>
      </w:r>
      <w:fldSimple w:instr=" STYLEREF 2 \s ">
        <w:r w:rsidR="00F6395B" w:rsidRPr="00E053BE">
          <w:rPr>
            <w:noProof/>
          </w:rPr>
          <w:t>3</w:t>
        </w:r>
      </w:fldSimple>
      <w:r w:rsidRPr="00E053BE" w:rsidDel="00090D7D">
        <w:t>.</w:t>
      </w:r>
      <w:fldSimple w:instr=" SEQ Table \* ARABIC \s 2 ">
        <w:r w:rsidR="00F6395B" w:rsidRPr="00E053BE">
          <w:rPr>
            <w:noProof/>
          </w:rPr>
          <w:t>4</w:t>
        </w:r>
      </w:fldSimple>
      <w:bookmarkEnd w:id="499"/>
      <w:r w:rsidR="4405D5EF" w:rsidRPr="00E053BE">
        <w:t xml:space="preserve"> </w:t>
      </w:r>
      <w:r w:rsidR="009C65AE" w:rsidRPr="00E053BE">
        <w:t xml:space="preserve"> </w:t>
      </w:r>
      <w:r w:rsidR="4405D5EF" w:rsidRPr="00E053BE">
        <w:t>Status</w:t>
      </w:r>
      <w:r w:rsidRPr="00E053BE">
        <w:t xml:space="preserve"> of </w:t>
      </w:r>
      <w:r w:rsidR="00762916" w:rsidRPr="00E053BE">
        <w:t>Flagged</w:t>
      </w:r>
      <w:r w:rsidR="00CC38BF" w:rsidRPr="00E053BE">
        <w:t xml:space="preserve"> </w:t>
      </w:r>
      <w:r w:rsidRPr="00E053BE">
        <w:t>Items After the 202</w:t>
      </w:r>
      <w:r w:rsidR="00BA28C8" w:rsidRPr="00E053BE">
        <w:t>4</w:t>
      </w:r>
      <w:r w:rsidRPr="00E053BE">
        <w:t xml:space="preserve"> Alternate </w:t>
      </w:r>
      <w:r w:rsidR="00D10166" w:rsidRPr="00E053BE">
        <w:t>Assessments Combined</w:t>
      </w:r>
      <w:r w:rsidR="00B00F83" w:rsidRPr="00E053BE">
        <w:t> </w:t>
      </w:r>
      <w:r w:rsidRPr="00E053BE">
        <w:t>DRM</w:t>
      </w:r>
      <w:bookmarkEnd w:id="500"/>
    </w:p>
    <w:tbl>
      <w:tblPr>
        <w:tblStyle w:val="TRs"/>
        <w:tblW w:w="0" w:type="auto"/>
        <w:tblLook w:val="04A0" w:firstRow="1" w:lastRow="0" w:firstColumn="1" w:lastColumn="0" w:noHBand="0" w:noVBand="1"/>
      </w:tblPr>
      <w:tblGrid>
        <w:gridCol w:w="1872"/>
        <w:gridCol w:w="1017"/>
        <w:gridCol w:w="1217"/>
      </w:tblGrid>
      <w:tr w:rsidR="00F10BD3" w:rsidRPr="00E053BE" w14:paraId="70BB5B12" w14:textId="77777777" w:rsidTr="00090D7D">
        <w:trPr>
          <w:cnfStyle w:val="100000000000" w:firstRow="1" w:lastRow="0" w:firstColumn="0" w:lastColumn="0" w:oddVBand="0" w:evenVBand="0" w:oddHBand="0" w:evenHBand="0" w:firstRowFirstColumn="0" w:firstRowLastColumn="0" w:lastRowFirstColumn="0" w:lastRowLastColumn="0"/>
          <w:trHeight w:val="198"/>
        </w:trPr>
        <w:tc>
          <w:tcPr>
            <w:tcW w:w="1872" w:type="dxa"/>
          </w:tcPr>
          <w:p w14:paraId="196936E8" w14:textId="7E32BD69" w:rsidR="00F10BD3" w:rsidRPr="00E053BE" w:rsidRDefault="00F10BD3" w:rsidP="002E3839">
            <w:pPr>
              <w:pStyle w:val="TableHead"/>
            </w:pPr>
            <w:r w:rsidRPr="00E053BE">
              <w:t>Grade Level or Grade Span</w:t>
            </w:r>
          </w:p>
        </w:tc>
        <w:tc>
          <w:tcPr>
            <w:tcW w:w="1017" w:type="dxa"/>
          </w:tcPr>
          <w:p w14:paraId="746C202B" w14:textId="3D877DF7" w:rsidR="00F10BD3" w:rsidRPr="00E053BE" w:rsidRDefault="00F10BD3" w:rsidP="002E3839">
            <w:pPr>
              <w:pStyle w:val="TableHead"/>
            </w:pPr>
            <w:r w:rsidRPr="00E053BE">
              <w:t>Accept As Is</w:t>
            </w:r>
          </w:p>
        </w:tc>
        <w:tc>
          <w:tcPr>
            <w:tcW w:w="1217" w:type="dxa"/>
          </w:tcPr>
          <w:p w14:paraId="731B132B" w14:textId="77777777" w:rsidR="00F10BD3" w:rsidRPr="00E053BE" w:rsidRDefault="00F10BD3" w:rsidP="002E3839">
            <w:pPr>
              <w:pStyle w:val="TableHead"/>
            </w:pPr>
            <w:r w:rsidRPr="00E053BE">
              <w:t>Rejected</w:t>
            </w:r>
          </w:p>
        </w:tc>
      </w:tr>
      <w:tr w:rsidR="00F10BD3" w:rsidRPr="00E053BE" w14:paraId="0E50AF20" w14:textId="77777777" w:rsidTr="00090D7D">
        <w:trPr>
          <w:trHeight w:val="198"/>
        </w:trPr>
        <w:tc>
          <w:tcPr>
            <w:tcW w:w="1872" w:type="dxa"/>
          </w:tcPr>
          <w:p w14:paraId="5EA1A485" w14:textId="77777777" w:rsidR="00F10BD3" w:rsidRPr="00E053BE" w:rsidRDefault="00F10BD3" w:rsidP="002E3839">
            <w:pPr>
              <w:pStyle w:val="TableText"/>
            </w:pPr>
            <w:r w:rsidRPr="00E053BE">
              <w:t>Kindergarten</w:t>
            </w:r>
          </w:p>
        </w:tc>
        <w:tc>
          <w:tcPr>
            <w:tcW w:w="1017" w:type="dxa"/>
          </w:tcPr>
          <w:p w14:paraId="7A315A34" w14:textId="77777777" w:rsidR="00F10BD3" w:rsidRPr="00E053BE" w:rsidRDefault="00F10BD3" w:rsidP="002E3839">
            <w:pPr>
              <w:pStyle w:val="TableText"/>
              <w:ind w:right="144"/>
            </w:pPr>
            <w:r w:rsidRPr="00E053BE">
              <w:t>10</w:t>
            </w:r>
          </w:p>
        </w:tc>
        <w:tc>
          <w:tcPr>
            <w:tcW w:w="1217" w:type="dxa"/>
          </w:tcPr>
          <w:p w14:paraId="525E7F91" w14:textId="77777777" w:rsidR="00F10BD3" w:rsidRPr="00E053BE" w:rsidRDefault="00F10BD3" w:rsidP="002E3839">
            <w:pPr>
              <w:pStyle w:val="TableText"/>
              <w:ind w:right="288"/>
            </w:pPr>
            <w:r w:rsidRPr="00E053BE">
              <w:t>0</w:t>
            </w:r>
          </w:p>
        </w:tc>
      </w:tr>
      <w:tr w:rsidR="00F10BD3" w:rsidRPr="00E053BE" w14:paraId="76320422" w14:textId="77777777" w:rsidTr="00090D7D">
        <w:trPr>
          <w:trHeight w:val="204"/>
        </w:trPr>
        <w:tc>
          <w:tcPr>
            <w:tcW w:w="1872" w:type="dxa"/>
          </w:tcPr>
          <w:p w14:paraId="485B231C" w14:textId="05BE0109" w:rsidR="00F10BD3" w:rsidRPr="00E053BE" w:rsidRDefault="00F10BD3" w:rsidP="002E3839">
            <w:pPr>
              <w:pStyle w:val="TableText"/>
            </w:pPr>
            <w:r w:rsidRPr="00E053BE">
              <w:t>1</w:t>
            </w:r>
          </w:p>
        </w:tc>
        <w:tc>
          <w:tcPr>
            <w:tcW w:w="1017" w:type="dxa"/>
          </w:tcPr>
          <w:p w14:paraId="6B5EC3C2" w14:textId="3F7DD163" w:rsidR="00F10BD3" w:rsidRPr="00E053BE" w:rsidRDefault="00291F78" w:rsidP="002E3839">
            <w:pPr>
              <w:pStyle w:val="TableText"/>
              <w:ind w:right="144"/>
            </w:pPr>
            <w:r w:rsidRPr="00E053BE">
              <w:t>8</w:t>
            </w:r>
          </w:p>
        </w:tc>
        <w:tc>
          <w:tcPr>
            <w:tcW w:w="1217" w:type="dxa"/>
          </w:tcPr>
          <w:p w14:paraId="2D88DA78" w14:textId="77777777" w:rsidR="00F10BD3" w:rsidRPr="00E053BE" w:rsidRDefault="00F10BD3" w:rsidP="002E3839">
            <w:pPr>
              <w:pStyle w:val="TableText"/>
              <w:ind w:right="288"/>
            </w:pPr>
            <w:r w:rsidRPr="00E053BE">
              <w:t>0</w:t>
            </w:r>
          </w:p>
        </w:tc>
      </w:tr>
      <w:tr w:rsidR="00F10BD3" w:rsidRPr="00E053BE" w14:paraId="0674B8BD" w14:textId="77777777" w:rsidTr="00090D7D">
        <w:trPr>
          <w:trHeight w:val="198"/>
        </w:trPr>
        <w:tc>
          <w:tcPr>
            <w:tcW w:w="1872" w:type="dxa"/>
          </w:tcPr>
          <w:p w14:paraId="77D584AF" w14:textId="4F64F56D" w:rsidR="00F10BD3" w:rsidRPr="00E053BE" w:rsidRDefault="00F10BD3" w:rsidP="002E3839">
            <w:pPr>
              <w:pStyle w:val="TableText"/>
            </w:pPr>
            <w:r w:rsidRPr="00E053BE">
              <w:t>2</w:t>
            </w:r>
          </w:p>
        </w:tc>
        <w:tc>
          <w:tcPr>
            <w:tcW w:w="1017" w:type="dxa"/>
          </w:tcPr>
          <w:p w14:paraId="555022FC" w14:textId="383A1AFB" w:rsidR="00F10BD3" w:rsidRPr="00E053BE" w:rsidRDefault="00375D68" w:rsidP="002E3839">
            <w:pPr>
              <w:pStyle w:val="TableText"/>
              <w:ind w:right="144"/>
            </w:pPr>
            <w:r w:rsidRPr="00E053BE">
              <w:t>7</w:t>
            </w:r>
          </w:p>
        </w:tc>
        <w:tc>
          <w:tcPr>
            <w:tcW w:w="1217" w:type="dxa"/>
          </w:tcPr>
          <w:p w14:paraId="7E5B0FA9" w14:textId="77777777" w:rsidR="00F10BD3" w:rsidRPr="00E053BE" w:rsidRDefault="00F10BD3" w:rsidP="002E3839">
            <w:pPr>
              <w:pStyle w:val="TableText"/>
              <w:ind w:right="288"/>
            </w:pPr>
            <w:r w:rsidRPr="00E053BE">
              <w:t>1</w:t>
            </w:r>
          </w:p>
        </w:tc>
      </w:tr>
      <w:tr w:rsidR="00F10BD3" w:rsidRPr="00E053BE" w14:paraId="158EFDC1" w14:textId="77777777" w:rsidTr="00090D7D">
        <w:trPr>
          <w:trHeight w:val="198"/>
        </w:trPr>
        <w:tc>
          <w:tcPr>
            <w:tcW w:w="1872" w:type="dxa"/>
          </w:tcPr>
          <w:p w14:paraId="46DFE554" w14:textId="04ADF49A" w:rsidR="00F10BD3" w:rsidRPr="00E053BE" w:rsidRDefault="00F10BD3" w:rsidP="002E3839">
            <w:pPr>
              <w:pStyle w:val="TableText"/>
            </w:pPr>
            <w:r w:rsidRPr="00E053BE">
              <w:t>3–5</w:t>
            </w:r>
          </w:p>
        </w:tc>
        <w:tc>
          <w:tcPr>
            <w:tcW w:w="1017" w:type="dxa"/>
          </w:tcPr>
          <w:p w14:paraId="166DA9F9" w14:textId="062298C3" w:rsidR="00F10BD3" w:rsidRPr="00E053BE" w:rsidRDefault="001115D8" w:rsidP="002E3839">
            <w:pPr>
              <w:pStyle w:val="TableText"/>
              <w:ind w:right="144"/>
            </w:pPr>
            <w:r w:rsidRPr="00E053BE">
              <w:t>4</w:t>
            </w:r>
          </w:p>
        </w:tc>
        <w:tc>
          <w:tcPr>
            <w:tcW w:w="1217" w:type="dxa"/>
          </w:tcPr>
          <w:p w14:paraId="081E82DD" w14:textId="525F3F68" w:rsidR="00F10BD3" w:rsidRPr="00E053BE" w:rsidRDefault="001115D8" w:rsidP="002E3839">
            <w:pPr>
              <w:pStyle w:val="TableText"/>
              <w:ind w:right="288"/>
            </w:pPr>
            <w:r w:rsidRPr="00E053BE">
              <w:t>1</w:t>
            </w:r>
          </w:p>
        </w:tc>
      </w:tr>
      <w:tr w:rsidR="00F10BD3" w:rsidRPr="00E053BE" w14:paraId="123B0BE6" w14:textId="77777777" w:rsidTr="00090D7D">
        <w:trPr>
          <w:trHeight w:val="198"/>
        </w:trPr>
        <w:tc>
          <w:tcPr>
            <w:tcW w:w="1872" w:type="dxa"/>
          </w:tcPr>
          <w:p w14:paraId="29A981B3" w14:textId="577775D4" w:rsidR="00F10BD3" w:rsidRPr="00E053BE" w:rsidRDefault="00F10BD3" w:rsidP="002E3839">
            <w:pPr>
              <w:pStyle w:val="TableText"/>
              <w:keepNext/>
            </w:pPr>
            <w:r w:rsidRPr="00E053BE">
              <w:lastRenderedPageBreak/>
              <w:t>6–8</w:t>
            </w:r>
          </w:p>
        </w:tc>
        <w:tc>
          <w:tcPr>
            <w:tcW w:w="1017" w:type="dxa"/>
          </w:tcPr>
          <w:p w14:paraId="66E1666C" w14:textId="6DB5CA86" w:rsidR="00F10BD3" w:rsidRPr="00E053BE" w:rsidRDefault="001115D8" w:rsidP="002E3839">
            <w:pPr>
              <w:pStyle w:val="TableText"/>
              <w:keepNext/>
              <w:ind w:right="144"/>
            </w:pPr>
            <w:r w:rsidRPr="00E053BE">
              <w:t>2</w:t>
            </w:r>
          </w:p>
        </w:tc>
        <w:tc>
          <w:tcPr>
            <w:tcW w:w="1217" w:type="dxa"/>
          </w:tcPr>
          <w:p w14:paraId="7023387D" w14:textId="77777777" w:rsidR="00F10BD3" w:rsidRPr="00E053BE" w:rsidRDefault="00F10BD3" w:rsidP="002E3839">
            <w:pPr>
              <w:pStyle w:val="TableText"/>
              <w:keepNext/>
              <w:ind w:right="288"/>
            </w:pPr>
            <w:r w:rsidRPr="00E053BE">
              <w:t>0</w:t>
            </w:r>
          </w:p>
        </w:tc>
      </w:tr>
      <w:tr w:rsidR="00F10BD3" w:rsidRPr="00E053BE" w14:paraId="16E2959C" w14:textId="77777777" w:rsidTr="00A4032B">
        <w:trPr>
          <w:trHeight w:val="198"/>
        </w:trPr>
        <w:tc>
          <w:tcPr>
            <w:tcW w:w="1872" w:type="dxa"/>
            <w:tcBorders>
              <w:bottom w:val="nil"/>
            </w:tcBorders>
          </w:tcPr>
          <w:p w14:paraId="7E442D06" w14:textId="081D21AF" w:rsidR="00F10BD3" w:rsidRPr="00E053BE" w:rsidRDefault="00F10BD3" w:rsidP="002E3839">
            <w:pPr>
              <w:pStyle w:val="TableText"/>
              <w:keepNext/>
            </w:pPr>
            <w:r w:rsidRPr="00E053BE">
              <w:t>9–10</w:t>
            </w:r>
          </w:p>
        </w:tc>
        <w:tc>
          <w:tcPr>
            <w:tcW w:w="1017" w:type="dxa"/>
            <w:tcBorders>
              <w:bottom w:val="nil"/>
            </w:tcBorders>
          </w:tcPr>
          <w:p w14:paraId="18804168" w14:textId="77777777" w:rsidR="00F10BD3" w:rsidRPr="00E053BE" w:rsidRDefault="00F10BD3" w:rsidP="002E3839">
            <w:pPr>
              <w:pStyle w:val="TableText"/>
              <w:keepNext/>
              <w:ind w:right="144"/>
            </w:pPr>
            <w:r w:rsidRPr="00E053BE">
              <w:t>1</w:t>
            </w:r>
          </w:p>
        </w:tc>
        <w:tc>
          <w:tcPr>
            <w:tcW w:w="1217" w:type="dxa"/>
            <w:tcBorders>
              <w:bottom w:val="nil"/>
            </w:tcBorders>
          </w:tcPr>
          <w:p w14:paraId="0B5A00EF" w14:textId="77777777" w:rsidR="00F10BD3" w:rsidRPr="00E053BE" w:rsidRDefault="00F10BD3" w:rsidP="002E3839">
            <w:pPr>
              <w:pStyle w:val="TableText"/>
              <w:keepNext/>
              <w:ind w:right="288"/>
            </w:pPr>
            <w:r w:rsidRPr="00E053BE">
              <w:t>0</w:t>
            </w:r>
          </w:p>
        </w:tc>
      </w:tr>
      <w:tr w:rsidR="00F10BD3" w:rsidRPr="00E053BE" w14:paraId="55BFA2CC" w14:textId="77777777" w:rsidTr="00A4032B">
        <w:trPr>
          <w:trHeight w:val="198"/>
        </w:trPr>
        <w:tc>
          <w:tcPr>
            <w:tcW w:w="1872" w:type="dxa"/>
            <w:tcBorders>
              <w:top w:val="nil"/>
              <w:bottom w:val="single" w:sz="4" w:space="0" w:color="auto"/>
            </w:tcBorders>
          </w:tcPr>
          <w:p w14:paraId="0D9251C6" w14:textId="58C57269" w:rsidR="00F10BD3" w:rsidRPr="00E053BE" w:rsidRDefault="00F10BD3" w:rsidP="002E3839">
            <w:pPr>
              <w:pStyle w:val="TableText"/>
              <w:keepNext/>
            </w:pPr>
            <w:r w:rsidRPr="00E053BE">
              <w:t>11–12</w:t>
            </w:r>
          </w:p>
        </w:tc>
        <w:tc>
          <w:tcPr>
            <w:tcW w:w="1017" w:type="dxa"/>
            <w:tcBorders>
              <w:top w:val="nil"/>
              <w:bottom w:val="single" w:sz="4" w:space="0" w:color="auto"/>
            </w:tcBorders>
          </w:tcPr>
          <w:p w14:paraId="4157D313" w14:textId="47762026" w:rsidR="00F10BD3" w:rsidRPr="00E053BE" w:rsidRDefault="003E183D" w:rsidP="002E3839">
            <w:pPr>
              <w:pStyle w:val="TableText"/>
              <w:keepNext/>
              <w:ind w:right="144"/>
            </w:pPr>
            <w:r w:rsidRPr="00E053BE">
              <w:t>3</w:t>
            </w:r>
          </w:p>
        </w:tc>
        <w:tc>
          <w:tcPr>
            <w:tcW w:w="1217" w:type="dxa"/>
            <w:tcBorders>
              <w:top w:val="nil"/>
              <w:bottom w:val="single" w:sz="4" w:space="0" w:color="auto"/>
            </w:tcBorders>
          </w:tcPr>
          <w:p w14:paraId="614957F1" w14:textId="77777777" w:rsidR="00F10BD3" w:rsidRPr="00E053BE" w:rsidRDefault="00F10BD3" w:rsidP="002E3839">
            <w:pPr>
              <w:pStyle w:val="TableText"/>
              <w:keepNext/>
              <w:ind w:right="288"/>
            </w:pPr>
            <w:r w:rsidRPr="00E053BE">
              <w:t>0</w:t>
            </w:r>
          </w:p>
        </w:tc>
      </w:tr>
      <w:tr w:rsidR="00A4032B" w:rsidRPr="00E053BE" w14:paraId="15D12103" w14:textId="77777777" w:rsidTr="00A4032B">
        <w:trPr>
          <w:trHeight w:val="198"/>
        </w:trPr>
        <w:tc>
          <w:tcPr>
            <w:tcW w:w="1872" w:type="dxa"/>
            <w:tcBorders>
              <w:top w:val="single" w:sz="4" w:space="0" w:color="auto"/>
            </w:tcBorders>
          </w:tcPr>
          <w:p w14:paraId="58DE9894" w14:textId="460FAB94" w:rsidR="00A4032B" w:rsidRPr="00E053BE" w:rsidRDefault="00A4032B" w:rsidP="002E3839">
            <w:pPr>
              <w:pStyle w:val="TableText"/>
              <w:rPr>
                <w:b/>
              </w:rPr>
            </w:pPr>
            <w:r w:rsidRPr="00E053BE">
              <w:rPr>
                <w:b/>
              </w:rPr>
              <w:t>Total:</w:t>
            </w:r>
          </w:p>
        </w:tc>
        <w:tc>
          <w:tcPr>
            <w:tcW w:w="1017" w:type="dxa"/>
            <w:tcBorders>
              <w:top w:val="single" w:sz="4" w:space="0" w:color="auto"/>
            </w:tcBorders>
          </w:tcPr>
          <w:p w14:paraId="6E9040BA" w14:textId="34606A80" w:rsidR="00A4032B" w:rsidRPr="00E053BE" w:rsidRDefault="00197D11" w:rsidP="002E3839">
            <w:pPr>
              <w:pStyle w:val="TableText"/>
              <w:ind w:right="144"/>
              <w:rPr>
                <w:b/>
              </w:rPr>
            </w:pPr>
            <w:r w:rsidRPr="00E053BE">
              <w:rPr>
                <w:b/>
              </w:rPr>
              <w:t>35</w:t>
            </w:r>
          </w:p>
        </w:tc>
        <w:tc>
          <w:tcPr>
            <w:tcW w:w="1217" w:type="dxa"/>
            <w:tcBorders>
              <w:top w:val="single" w:sz="4" w:space="0" w:color="auto"/>
            </w:tcBorders>
          </w:tcPr>
          <w:p w14:paraId="2F100D0B" w14:textId="3A708520" w:rsidR="00A4032B" w:rsidRPr="00E053BE" w:rsidRDefault="001115D8" w:rsidP="002E3839">
            <w:pPr>
              <w:pStyle w:val="TableText"/>
              <w:ind w:right="288"/>
              <w:rPr>
                <w:b/>
              </w:rPr>
            </w:pPr>
            <w:r w:rsidRPr="00E053BE">
              <w:rPr>
                <w:b/>
              </w:rPr>
              <w:t>2</w:t>
            </w:r>
          </w:p>
        </w:tc>
      </w:tr>
    </w:tbl>
    <w:p w14:paraId="21B8341D" w14:textId="0FCA4572" w:rsidR="005A132C" w:rsidRPr="00E053BE" w:rsidRDefault="00D87672" w:rsidP="002E3839">
      <w:pPr>
        <w:spacing w:before="120"/>
      </w:pPr>
      <w:r w:rsidRPr="00E053BE">
        <w:t xml:space="preserve">The </w:t>
      </w:r>
      <w:r w:rsidR="002613E0" w:rsidRPr="00E053BE">
        <w:t>DRM</w:t>
      </w:r>
      <w:r w:rsidRPr="00E053BE">
        <w:t xml:space="preserve"> participants review</w:t>
      </w:r>
      <w:r w:rsidR="002613E0" w:rsidRPr="00E053BE">
        <w:t>ed</w:t>
      </w:r>
      <w:r w:rsidRPr="00E053BE">
        <w:t xml:space="preserve"> the content and statistics of each item and then ma</w:t>
      </w:r>
      <w:r w:rsidR="002613E0" w:rsidRPr="00E053BE">
        <w:t>de</w:t>
      </w:r>
      <w:r w:rsidRPr="00E053BE">
        <w:t xml:space="preserve"> a recommendation to accept </w:t>
      </w:r>
      <w:r w:rsidR="00286A81" w:rsidRPr="00E053BE">
        <w:t xml:space="preserve">as is </w:t>
      </w:r>
      <w:r w:rsidRPr="00E053BE">
        <w:t>or reject an item.</w:t>
      </w:r>
      <w:r w:rsidR="00100D36" w:rsidRPr="00E053BE">
        <w:t xml:space="preserve"> </w:t>
      </w:r>
      <w:r w:rsidR="002613E0" w:rsidRPr="00E053BE">
        <w:t>ETS c</w:t>
      </w:r>
      <w:r w:rsidRPr="00E053BE">
        <w:t>ontent staff record</w:t>
      </w:r>
      <w:r w:rsidR="002613E0" w:rsidRPr="00E053BE">
        <w:t>ed</w:t>
      </w:r>
      <w:r w:rsidRPr="00E053BE">
        <w:t xml:space="preserve"> the participants’ recommendations and comments regarding the flagged items. The feedback </w:t>
      </w:r>
      <w:r w:rsidR="002613E0" w:rsidRPr="00E053BE">
        <w:t>was</w:t>
      </w:r>
      <w:r w:rsidRPr="00E053BE">
        <w:t xml:space="preserve"> referenced when working with the CDE to reconcile educator feedback and to make a final decision on whether to include </w:t>
      </w:r>
      <w:proofErr w:type="gramStart"/>
      <w:r w:rsidR="002613E0" w:rsidRPr="00E053BE">
        <w:t>particular</w:t>
      </w:r>
      <w:r w:rsidRPr="00E053BE">
        <w:t xml:space="preserve"> </w:t>
      </w:r>
      <w:r w:rsidR="002613E0" w:rsidRPr="00E053BE">
        <w:t>flagged</w:t>
      </w:r>
      <w:proofErr w:type="gramEnd"/>
      <w:r w:rsidR="002613E0" w:rsidRPr="00E053BE">
        <w:t xml:space="preserve"> </w:t>
      </w:r>
      <w:r w:rsidRPr="00E053BE">
        <w:t>item</w:t>
      </w:r>
      <w:r w:rsidR="002613E0" w:rsidRPr="00E053BE">
        <w:t>s</w:t>
      </w:r>
      <w:r w:rsidRPr="00E053BE">
        <w:t xml:space="preserve"> in the operational pool. </w:t>
      </w:r>
      <w:r w:rsidR="005928CF" w:rsidRPr="00E053BE">
        <w:t xml:space="preserve">Two </w:t>
      </w:r>
      <w:r w:rsidR="00650F53" w:rsidRPr="00E053BE">
        <w:t>item</w:t>
      </w:r>
      <w:r w:rsidR="005928CF" w:rsidRPr="00E053BE">
        <w:t>s</w:t>
      </w:r>
      <w:r w:rsidRPr="00E053BE">
        <w:t xml:space="preserve"> out of </w:t>
      </w:r>
      <w:r w:rsidR="00091B33" w:rsidRPr="00E053BE">
        <w:t xml:space="preserve">37 </w:t>
      </w:r>
      <w:r w:rsidRPr="00E053BE">
        <w:t>items</w:t>
      </w:r>
      <w:r w:rsidR="00650F53" w:rsidRPr="00E053BE">
        <w:t xml:space="preserve"> </w:t>
      </w:r>
      <w:r w:rsidR="00B9321F" w:rsidRPr="00E053BE">
        <w:t xml:space="preserve">were </w:t>
      </w:r>
      <w:r w:rsidR="00650F53" w:rsidRPr="00E053BE">
        <w:t xml:space="preserve">rejected </w:t>
      </w:r>
      <w:proofErr w:type="gramStart"/>
      <w:r w:rsidR="00650F53" w:rsidRPr="00E053BE">
        <w:t>as a result of</w:t>
      </w:r>
      <w:proofErr w:type="gramEnd"/>
      <w:r w:rsidR="00650F53" w:rsidRPr="00E053BE">
        <w:t xml:space="preserve"> the DRM</w:t>
      </w:r>
      <w:r w:rsidRPr="00E053BE">
        <w:t>.</w:t>
      </w:r>
      <w:r w:rsidR="00DC493E" w:rsidRPr="00E053BE">
        <w:t xml:space="preserve"> The accepted items were placed in the operational item bank and made available for future refreshing of the Summative Alternate ELPAC.</w:t>
      </w:r>
    </w:p>
    <w:p w14:paraId="73468463" w14:textId="4CB5FE6A" w:rsidR="00417F6F" w:rsidRPr="00E053BE" w:rsidRDefault="00417F6F" w:rsidP="002E3839">
      <w:pPr>
        <w:pStyle w:val="Heading3"/>
        <w:pageBreakBefore/>
        <w:numPr>
          <w:ilvl w:val="1"/>
          <w:numId w:val="0"/>
        </w:numPr>
      </w:pPr>
      <w:bookmarkStart w:id="501" w:name="_Chapter_4:_Test"/>
      <w:bookmarkStart w:id="502" w:name="_Toc193875741"/>
      <w:bookmarkEnd w:id="501"/>
      <w:r w:rsidRPr="00E053BE">
        <w:lastRenderedPageBreak/>
        <w:t>References</w:t>
      </w:r>
      <w:bookmarkEnd w:id="502"/>
    </w:p>
    <w:p w14:paraId="7F0B1BA3" w14:textId="3FD1B9E4" w:rsidR="00D02FEA" w:rsidRPr="00E053BE" w:rsidRDefault="00D02FEA" w:rsidP="002E3839">
      <w:pPr>
        <w:pStyle w:val="References"/>
      </w:pPr>
      <w:bookmarkStart w:id="503" w:name="_Hlk90894206"/>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2EBD37DC" w14:textId="0BDE1D79" w:rsidR="009A4119" w:rsidRPr="00E053BE" w:rsidRDefault="009A4119" w:rsidP="002E3839">
      <w:pPr>
        <w:pStyle w:val="References"/>
      </w:pPr>
      <w:bookmarkStart w:id="504" w:name="_Hlk132896952"/>
      <w:r w:rsidRPr="00E053BE">
        <w:t>California Department of Education. (2020</w:t>
      </w:r>
      <w:r w:rsidR="00B979B5" w:rsidRPr="00E053BE">
        <w:t>a</w:t>
      </w:r>
      <w:r w:rsidRPr="00E053BE">
        <w:t xml:space="preserve">). </w:t>
      </w:r>
      <w:r w:rsidRPr="00E053BE">
        <w:rPr>
          <w:i/>
          <w:iCs/>
        </w:rPr>
        <w:t xml:space="preserve">Alternate English Language Proficiency Assessments for California </w:t>
      </w:r>
      <w:r w:rsidR="00261964" w:rsidRPr="00E053BE">
        <w:rPr>
          <w:i/>
          <w:iCs/>
        </w:rPr>
        <w:t>pilot using cognitive lab methodology study</w:t>
      </w:r>
      <w:r w:rsidRPr="00E053BE">
        <w:rPr>
          <w:i/>
          <w:iCs/>
        </w:rPr>
        <w:t xml:space="preserve"> </w:t>
      </w:r>
      <w:r w:rsidR="00261964" w:rsidRPr="00E053BE">
        <w:rPr>
          <w:rFonts w:eastAsia="Times New Roman"/>
        </w:rPr>
        <w:t>[Unpublished report]</w:t>
      </w:r>
      <w:r w:rsidRPr="00E053BE">
        <w:rPr>
          <w:rFonts w:eastAsia="Times New Roman"/>
        </w:rPr>
        <w:t xml:space="preserve">. </w:t>
      </w:r>
      <w:r w:rsidRPr="00E053BE">
        <w:t>California Department of Education.</w:t>
      </w:r>
    </w:p>
    <w:p w14:paraId="153BB384" w14:textId="67AF67EF" w:rsidR="215560A5" w:rsidRPr="00E053BE" w:rsidRDefault="215560A5" w:rsidP="002E3839">
      <w:pPr>
        <w:pStyle w:val="References"/>
      </w:pPr>
      <w:r w:rsidRPr="00E053BE">
        <w:t>California Department of Education</w:t>
      </w:r>
      <w:r w:rsidR="00CE54F0" w:rsidRPr="00E053BE">
        <w:t>.</w:t>
      </w:r>
      <w:r w:rsidR="00FA1FB4" w:rsidRPr="00E053BE">
        <w:t xml:space="preserve"> (20</w:t>
      </w:r>
      <w:r w:rsidR="009C6A96" w:rsidRPr="00E053BE">
        <w:t>2</w:t>
      </w:r>
      <w:r w:rsidR="00B979B5" w:rsidRPr="00E053BE">
        <w:t>0b</w:t>
      </w:r>
      <w:r w:rsidR="00FA1FB4" w:rsidRPr="00E053BE">
        <w:t>)</w:t>
      </w:r>
      <w:r w:rsidRPr="00E053BE">
        <w:t xml:space="preserve">. </w:t>
      </w:r>
      <w:r w:rsidRPr="00E053BE">
        <w:rPr>
          <w:i/>
          <w:iCs/>
        </w:rPr>
        <w:t xml:space="preserve">Alternate English Language Proficiency Assessments for California </w:t>
      </w:r>
      <w:r w:rsidR="009C79C6" w:rsidRPr="00E053BE">
        <w:rPr>
          <w:i/>
          <w:iCs/>
        </w:rPr>
        <w:t>t</w:t>
      </w:r>
      <w:r w:rsidRPr="00E053BE">
        <w:rPr>
          <w:i/>
          <w:iCs/>
        </w:rPr>
        <w:t xml:space="preserve">ask </w:t>
      </w:r>
      <w:r w:rsidR="009C79C6" w:rsidRPr="00E053BE">
        <w:rPr>
          <w:i/>
          <w:iCs/>
        </w:rPr>
        <w:t>t</w:t>
      </w:r>
      <w:r w:rsidRPr="00E053BE">
        <w:rPr>
          <w:i/>
          <w:iCs/>
        </w:rPr>
        <w:t xml:space="preserve">ype </w:t>
      </w:r>
      <w:r w:rsidR="009C79C6" w:rsidRPr="00E053BE">
        <w:rPr>
          <w:i/>
          <w:iCs/>
        </w:rPr>
        <w:t>s</w:t>
      </w:r>
      <w:r w:rsidRPr="00E053BE">
        <w:rPr>
          <w:i/>
          <w:iCs/>
        </w:rPr>
        <w:t>pecifications.</w:t>
      </w:r>
      <w:r w:rsidRPr="00E053BE">
        <w:t xml:space="preserve"> California Department of Education website.</w:t>
      </w:r>
    </w:p>
    <w:p w14:paraId="26B89653" w14:textId="77777777" w:rsidR="00207637" w:rsidRPr="00E053BE" w:rsidRDefault="00207637" w:rsidP="002E3839">
      <w:pPr>
        <w:pStyle w:val="References"/>
      </w:pPr>
      <w:bookmarkStart w:id="505" w:name="_Hlk89093856"/>
      <w:bookmarkEnd w:id="504"/>
      <w:r w:rsidRPr="00E053BE">
        <w:t xml:space="preserve">Educational Testing Service. (2014). </w:t>
      </w:r>
      <w:r w:rsidRPr="00E053BE">
        <w:rPr>
          <w:i/>
        </w:rPr>
        <w:t>ETS standards for quality and fairness</w:t>
      </w:r>
      <w:r w:rsidRPr="00E053BE">
        <w:t>. Princeton, NJ: Educational Testing Service.</w:t>
      </w:r>
    </w:p>
    <w:p w14:paraId="24FDCCD5" w14:textId="77777777" w:rsidR="00DE107E" w:rsidRPr="00E053BE" w:rsidRDefault="00DE107E" w:rsidP="002E3839">
      <w:pPr>
        <w:pStyle w:val="References"/>
      </w:pPr>
      <w:bookmarkStart w:id="506" w:name="_Hlk129003685"/>
      <w:bookmarkEnd w:id="505"/>
      <w:r w:rsidRPr="00E053BE">
        <w:t xml:space="preserve">Educational Testing Service. (2016). </w:t>
      </w:r>
      <w:r w:rsidRPr="00E053BE">
        <w:rPr>
          <w:i/>
        </w:rPr>
        <w:t>ETS guidelines for fair tests and communications</w:t>
      </w:r>
      <w:r w:rsidRPr="00E053BE">
        <w:t>. Princeton, NJ: Educational Testing Service.</w:t>
      </w:r>
    </w:p>
    <w:bookmarkEnd w:id="506"/>
    <w:p w14:paraId="6293C28D" w14:textId="73AE8560" w:rsidR="000F1E6B" w:rsidRPr="00E053BE" w:rsidDel="00F76B19" w:rsidRDefault="000F1E6B" w:rsidP="002E3839">
      <w:pPr>
        <w:pStyle w:val="References"/>
      </w:pPr>
      <w:r w:rsidRPr="00E053BE" w:rsidDel="00F76B19">
        <w:t xml:space="preserve">Educational Testing Service. (2019). </w:t>
      </w:r>
      <w:r w:rsidRPr="00E053BE" w:rsidDel="00F76B19">
        <w:rPr>
          <w:i/>
        </w:rPr>
        <w:t>CAASPP and ELPAC item acceptance criteria</w:t>
      </w:r>
      <w:r w:rsidRPr="00E053BE" w:rsidDel="00F76B19">
        <w:t xml:space="preserve"> [Unpublished manuscript]. Princeton, NJ: Educational Testing Service.</w:t>
      </w:r>
    </w:p>
    <w:p w14:paraId="1EA11E02" w14:textId="7EF06D6D" w:rsidR="00692B93" w:rsidRPr="00E053BE" w:rsidRDefault="0C5BF1E0" w:rsidP="001747D9">
      <w:pPr>
        <w:pStyle w:val="Heading2"/>
      </w:pPr>
      <w:bookmarkStart w:id="507" w:name="_Toc122102494"/>
      <w:bookmarkStart w:id="508" w:name="_Toc122333830"/>
      <w:bookmarkStart w:id="509" w:name="_Toc122338053"/>
      <w:bookmarkStart w:id="510" w:name="_Toc122513137"/>
      <w:bookmarkStart w:id="511" w:name="_Toc122612352"/>
      <w:bookmarkStart w:id="512" w:name="_Toc124143030"/>
      <w:bookmarkStart w:id="513" w:name="_Toc122102495"/>
      <w:bookmarkStart w:id="514" w:name="_Toc122333831"/>
      <w:bookmarkStart w:id="515" w:name="_Toc122338054"/>
      <w:bookmarkStart w:id="516" w:name="_Toc122513138"/>
      <w:bookmarkStart w:id="517" w:name="_Toc122612353"/>
      <w:bookmarkStart w:id="518" w:name="_Toc124143031"/>
      <w:bookmarkStart w:id="519" w:name="_Test_Assembly"/>
      <w:bookmarkStart w:id="520" w:name="_Toc193875742"/>
      <w:bookmarkEnd w:id="503"/>
      <w:bookmarkEnd w:id="507"/>
      <w:bookmarkEnd w:id="508"/>
      <w:bookmarkEnd w:id="509"/>
      <w:bookmarkEnd w:id="510"/>
      <w:bookmarkEnd w:id="511"/>
      <w:bookmarkEnd w:id="512"/>
      <w:bookmarkEnd w:id="513"/>
      <w:bookmarkEnd w:id="514"/>
      <w:bookmarkEnd w:id="515"/>
      <w:bookmarkEnd w:id="516"/>
      <w:bookmarkEnd w:id="517"/>
      <w:bookmarkEnd w:id="518"/>
      <w:bookmarkEnd w:id="519"/>
      <w:r w:rsidRPr="00E053BE">
        <w:lastRenderedPageBreak/>
        <w:t>Test Assembly</w:t>
      </w:r>
      <w:bookmarkEnd w:id="520"/>
    </w:p>
    <w:p w14:paraId="3697AC1A" w14:textId="79D999AC" w:rsidR="002E5137" w:rsidRPr="00E053BE" w:rsidRDefault="002E5137" w:rsidP="002E3839">
      <w:bookmarkStart w:id="521" w:name="_Toc122513140"/>
      <w:bookmarkStart w:id="522" w:name="_Toc122612355"/>
      <w:bookmarkStart w:id="523" w:name="_Toc124143033"/>
      <w:bookmarkStart w:id="524" w:name="_Hlk146640517"/>
      <w:bookmarkEnd w:id="521"/>
      <w:bookmarkEnd w:id="522"/>
      <w:bookmarkEnd w:id="523"/>
      <w:r w:rsidRPr="00E053BE">
        <w:t xml:space="preserve">This chapter discusses the detailed procedures of test assembly for the </w:t>
      </w:r>
      <w:r w:rsidR="0080297B" w:rsidRPr="00E053BE">
        <w:t>2023–24</w:t>
      </w:r>
      <w:r w:rsidRPr="00E053BE">
        <w:t xml:space="preserve"> </w:t>
      </w:r>
      <w:r w:rsidR="004D1A7A" w:rsidRPr="00E053BE">
        <w:t xml:space="preserve">Summative Alternate English </w:t>
      </w:r>
      <w:r w:rsidR="00202747" w:rsidRPr="00E053BE">
        <w:t xml:space="preserve">Language </w:t>
      </w:r>
      <w:r w:rsidR="004D1A7A" w:rsidRPr="00E053BE">
        <w:t>Proficiency Assessments for California (ELPAC)</w:t>
      </w:r>
      <w:r w:rsidRPr="00E053BE">
        <w:t xml:space="preserve"> administration.</w:t>
      </w:r>
    </w:p>
    <w:p w14:paraId="41A1A5F7" w14:textId="28036FDA" w:rsidR="00692B93" w:rsidRPr="00E053BE" w:rsidRDefault="00692B93" w:rsidP="002E3839">
      <w:pPr>
        <w:pStyle w:val="Heading3"/>
      </w:pPr>
      <w:bookmarkStart w:id="525" w:name="_Toc193875743"/>
      <w:bookmarkEnd w:id="524"/>
      <w:r w:rsidRPr="00E053BE">
        <w:t>Overview</w:t>
      </w:r>
      <w:bookmarkEnd w:id="525"/>
    </w:p>
    <w:p w14:paraId="45EFADCD" w14:textId="06842074" w:rsidR="001C79A0" w:rsidRPr="00E053BE" w:rsidRDefault="696DE02C" w:rsidP="002E3839">
      <w:r w:rsidRPr="00E053BE">
        <w:t xml:space="preserve">ETS assessment specialists assembled the Summative </w:t>
      </w:r>
      <w:r w:rsidR="04FE8542" w:rsidRPr="00E053BE">
        <w:t xml:space="preserve">Alternate </w:t>
      </w:r>
      <w:r w:rsidRPr="00E053BE">
        <w:t xml:space="preserve">ELPAC, which was reviewed and approved by the </w:t>
      </w:r>
      <w:r w:rsidR="00A17D8A" w:rsidRPr="00E053BE">
        <w:t>California Department of Education (</w:t>
      </w:r>
      <w:r w:rsidRPr="00E053BE">
        <w:t>CDE</w:t>
      </w:r>
      <w:r w:rsidR="00A17D8A" w:rsidRPr="00E053BE">
        <w:t>)</w:t>
      </w:r>
      <w:r w:rsidRPr="00E053BE">
        <w:t>. This process began with the creation of the high-level test design</w:t>
      </w:r>
      <w:r w:rsidR="009A26BC" w:rsidRPr="00E053BE">
        <w:t xml:space="preserve"> (CDE, 2019</w:t>
      </w:r>
      <w:r w:rsidR="00416622" w:rsidRPr="00E053BE">
        <w:t>b</w:t>
      </w:r>
      <w:r w:rsidR="009A26BC" w:rsidRPr="00E053BE">
        <w:t>)</w:t>
      </w:r>
      <w:r w:rsidR="00C25D61" w:rsidRPr="00E053BE">
        <w:t>, which</w:t>
      </w:r>
      <w:r w:rsidRPr="00E053BE">
        <w:t xml:space="preserve"> the California State Board of Education (SBE) approved </w:t>
      </w:r>
      <w:r w:rsidR="00C25D61" w:rsidRPr="00E053BE">
        <w:t>in May 2019</w:t>
      </w:r>
      <w:r w:rsidR="001C79A0" w:rsidRPr="00E053BE">
        <w:t xml:space="preserve"> and</w:t>
      </w:r>
      <w:r w:rsidRPr="00E053BE">
        <w:t xml:space="preserve"> </w:t>
      </w:r>
      <w:r w:rsidR="001C79A0" w:rsidRPr="00E053BE">
        <w:t xml:space="preserve">provides </w:t>
      </w:r>
      <w:r w:rsidRPr="00E053BE">
        <w:t>the</w:t>
      </w:r>
      <w:r w:rsidR="001C79A0" w:rsidRPr="00E053BE">
        <w:t xml:space="preserve"> following information about the </w:t>
      </w:r>
      <w:r w:rsidR="000C403A" w:rsidRPr="00E053BE">
        <w:t xml:space="preserve">Summative </w:t>
      </w:r>
      <w:r w:rsidR="001C79A0" w:rsidRPr="00E053BE">
        <w:t>Alternate ELPAC:</w:t>
      </w:r>
    </w:p>
    <w:p w14:paraId="6C8E32B6" w14:textId="184A1CD5" w:rsidR="001C79A0" w:rsidRPr="00E053BE" w:rsidRDefault="355A550E" w:rsidP="002E3839">
      <w:pPr>
        <w:pStyle w:val="bullets-one"/>
      </w:pPr>
      <w:r w:rsidRPr="00E053BE">
        <w:t>A</w:t>
      </w:r>
      <w:r w:rsidR="5A8EDBE6" w:rsidRPr="00E053BE">
        <w:t>ssessment purposes</w:t>
      </w:r>
    </w:p>
    <w:p w14:paraId="413ADFED" w14:textId="6C9016E9" w:rsidR="001C79A0" w:rsidRPr="00E053BE" w:rsidRDefault="355A550E" w:rsidP="002E3839">
      <w:pPr>
        <w:pStyle w:val="bullets-one"/>
      </w:pPr>
      <w:r w:rsidRPr="00E053BE">
        <w:t>T</w:t>
      </w:r>
      <w:r w:rsidR="5A8EDBE6" w:rsidRPr="00E053BE">
        <w:t>est</w:t>
      </w:r>
      <w:r w:rsidR="3A4FCC2E" w:rsidRPr="00E053BE">
        <w:t>-</w:t>
      </w:r>
      <w:r w:rsidR="5A8EDBE6" w:rsidRPr="00E053BE">
        <w:t>taking population</w:t>
      </w:r>
    </w:p>
    <w:p w14:paraId="0593BE7E" w14:textId="1BDC6AC2" w:rsidR="001C79A0" w:rsidRPr="00E053BE" w:rsidRDefault="355A550E" w:rsidP="002E3839">
      <w:pPr>
        <w:pStyle w:val="bullets-one"/>
      </w:pPr>
      <w:r w:rsidRPr="00E053BE">
        <w:t>G</w:t>
      </w:r>
      <w:r w:rsidR="5A8EDBE6" w:rsidRPr="00E053BE">
        <w:t>uiding principles</w:t>
      </w:r>
    </w:p>
    <w:p w14:paraId="16643D24" w14:textId="5CD62E58" w:rsidR="001C79A0" w:rsidRPr="00E053BE" w:rsidRDefault="355A550E" w:rsidP="002E3839">
      <w:pPr>
        <w:pStyle w:val="bullets-one"/>
      </w:pPr>
      <w:r w:rsidRPr="00E053BE">
        <w:t>K</w:t>
      </w:r>
      <w:r w:rsidR="5A8EDBE6" w:rsidRPr="00E053BE">
        <w:t>ey assumptions</w:t>
      </w:r>
    </w:p>
    <w:p w14:paraId="33CB09FC" w14:textId="110051BC" w:rsidR="001C79A0" w:rsidRPr="00E053BE" w:rsidRDefault="355A550E" w:rsidP="002E3839">
      <w:pPr>
        <w:pStyle w:val="bullets-one"/>
      </w:pPr>
      <w:r w:rsidRPr="00E053BE">
        <w:t>T</w:t>
      </w:r>
      <w:r w:rsidR="5A8EDBE6" w:rsidRPr="00E053BE">
        <w:t>est design recommendations</w:t>
      </w:r>
    </w:p>
    <w:p w14:paraId="61AEDE51" w14:textId="0DE7FC94" w:rsidR="001C79A0" w:rsidRPr="00E053BE" w:rsidRDefault="355A550E" w:rsidP="002E3839">
      <w:pPr>
        <w:pStyle w:val="bullets-one"/>
      </w:pPr>
      <w:r w:rsidRPr="00E053BE">
        <w:t>O</w:t>
      </w:r>
      <w:r w:rsidR="5A8EDBE6" w:rsidRPr="00E053BE">
        <w:t>nline test administration</w:t>
      </w:r>
    </w:p>
    <w:p w14:paraId="59A535A1" w14:textId="3930EFB9" w:rsidR="001C79A0" w:rsidRPr="00E053BE" w:rsidRDefault="355A550E" w:rsidP="002E3839">
      <w:pPr>
        <w:pStyle w:val="bullets-one"/>
      </w:pPr>
      <w:r w:rsidRPr="00E053BE">
        <w:t>A</w:t>
      </w:r>
      <w:r w:rsidR="5A8EDBE6" w:rsidRPr="00E053BE">
        <w:t>ccessibility</w:t>
      </w:r>
      <w:r w:rsidR="1E3A60D8" w:rsidRPr="00E053BE">
        <w:t xml:space="preserve"> </w:t>
      </w:r>
    </w:p>
    <w:p w14:paraId="43939C14" w14:textId="4D4B7799" w:rsidR="001C79A0" w:rsidRPr="00E053BE" w:rsidRDefault="355A550E" w:rsidP="002E3839">
      <w:pPr>
        <w:pStyle w:val="bullets-one"/>
      </w:pPr>
      <w:r w:rsidRPr="00E053BE">
        <w:t>T</w:t>
      </w:r>
      <w:r w:rsidR="5A8EDBE6" w:rsidRPr="00E053BE">
        <w:t>ask types</w:t>
      </w:r>
    </w:p>
    <w:p w14:paraId="18FD9B9B" w14:textId="6E230029" w:rsidR="001C79A0" w:rsidRPr="00E053BE" w:rsidRDefault="355A550E" w:rsidP="002E3839">
      <w:pPr>
        <w:pStyle w:val="bullets-one"/>
      </w:pPr>
      <w:r w:rsidRPr="00E053BE">
        <w:t>T</w:t>
      </w:r>
      <w:r w:rsidR="5A8EDBE6" w:rsidRPr="00E053BE">
        <w:t xml:space="preserve">est </w:t>
      </w:r>
      <w:r w:rsidR="2C0AC43E" w:rsidRPr="00E053BE">
        <w:t xml:space="preserve">and </w:t>
      </w:r>
      <w:r w:rsidR="5A8EDBE6" w:rsidRPr="00E053BE">
        <w:t>blueprint development</w:t>
      </w:r>
      <w:r w:rsidR="2302851C" w:rsidRPr="00E053BE">
        <w:t xml:space="preserve"> specifications</w:t>
      </w:r>
    </w:p>
    <w:p w14:paraId="0A618514" w14:textId="49E684B0" w:rsidR="001C79A0" w:rsidRPr="00E053BE" w:rsidRDefault="588E25CC" w:rsidP="002E3839">
      <w:pPr>
        <w:pStyle w:val="bullets-one"/>
      </w:pPr>
      <w:r w:rsidRPr="00E053BE">
        <w:t>S</w:t>
      </w:r>
      <w:r w:rsidR="5A8EDBE6" w:rsidRPr="00E053BE">
        <w:t>coring and reporting specifications</w:t>
      </w:r>
    </w:p>
    <w:p w14:paraId="44853D84" w14:textId="4C3876E7" w:rsidR="00D02FEA" w:rsidRPr="00E053BE" w:rsidRDefault="696DE02C" w:rsidP="002E3839">
      <w:r w:rsidRPr="00E053BE">
        <w:t xml:space="preserve">The test </w:t>
      </w:r>
      <w:r w:rsidR="00620248" w:rsidRPr="00E053BE">
        <w:t xml:space="preserve">form </w:t>
      </w:r>
      <w:r w:rsidRPr="00E053BE">
        <w:t xml:space="preserve">assembly process is described in the </w:t>
      </w:r>
      <w:r w:rsidR="000742DF" w:rsidRPr="00E053BE">
        <w:t>form assembly specifications</w:t>
      </w:r>
      <w:r w:rsidR="00841949" w:rsidRPr="00E053BE">
        <w:t xml:space="preserve"> (CDE, 202</w:t>
      </w:r>
      <w:r w:rsidR="00A02152" w:rsidRPr="00E053BE">
        <w:t>2</w:t>
      </w:r>
      <w:r w:rsidR="00841949" w:rsidRPr="00E053BE">
        <w:t>)</w:t>
      </w:r>
      <w:r w:rsidRPr="00E053BE">
        <w:t>.</w:t>
      </w:r>
      <w:r w:rsidR="000742DF" w:rsidRPr="00E053BE">
        <w:t xml:space="preserve"> </w:t>
      </w:r>
      <w:r w:rsidRPr="00E053BE">
        <w:t xml:space="preserve">The </w:t>
      </w:r>
      <w:r w:rsidR="00514EFB" w:rsidRPr="00E053BE">
        <w:t>form assembly</w:t>
      </w:r>
      <w:r w:rsidRPr="00E053BE">
        <w:t xml:space="preserve"> </w:t>
      </w:r>
      <w:r w:rsidR="002A3FE3" w:rsidRPr="00E053BE">
        <w:t>s</w:t>
      </w:r>
      <w:r w:rsidRPr="00E053BE">
        <w:t xml:space="preserve">pecifications detail the content characteristics, psychometric characteristics, and </w:t>
      </w:r>
      <w:r w:rsidR="00524479" w:rsidRPr="00E053BE">
        <w:t>number</w:t>
      </w:r>
      <w:r w:rsidRPr="00E053BE">
        <w:t xml:space="preserve"> of items to be used </w:t>
      </w:r>
      <w:r w:rsidR="003812F3" w:rsidRPr="00E053BE">
        <w:t>on</w:t>
      </w:r>
      <w:r w:rsidRPr="00E053BE">
        <w:t xml:space="preserve"> the </w:t>
      </w:r>
      <w:r w:rsidR="00AE3EE8" w:rsidRPr="00E053BE">
        <w:t>2023–24</w:t>
      </w:r>
      <w:r w:rsidRPr="00E053BE">
        <w:t xml:space="preserve"> </w:t>
      </w:r>
      <w:r w:rsidR="00636405" w:rsidRPr="00E053BE">
        <w:t xml:space="preserve">Summative </w:t>
      </w:r>
      <w:r w:rsidRPr="00E053BE">
        <w:t xml:space="preserve">Alternate ELPAC. ETS created the </w:t>
      </w:r>
      <w:r w:rsidR="00150B3C" w:rsidRPr="00E053BE">
        <w:t>form assembly</w:t>
      </w:r>
      <w:r w:rsidRPr="00E053BE">
        <w:t xml:space="preserve"> specifications that the CDE reviewed and approved.</w:t>
      </w:r>
    </w:p>
    <w:p w14:paraId="7168BEC2" w14:textId="44D90094" w:rsidR="00692B93" w:rsidRPr="00E053BE" w:rsidRDefault="002B2564" w:rsidP="002E3839">
      <w:pPr>
        <w:pStyle w:val="Heading3"/>
      </w:pPr>
      <w:bookmarkStart w:id="526" w:name="_Toc193875744"/>
      <w:r w:rsidRPr="00E053BE">
        <w:t>Assessment Development</w:t>
      </w:r>
      <w:bookmarkEnd w:id="526"/>
      <w:r w:rsidR="14DC507A" w:rsidRPr="00E053BE">
        <w:t xml:space="preserve"> </w:t>
      </w:r>
    </w:p>
    <w:p w14:paraId="6403D27D" w14:textId="58C14BB5" w:rsidR="173385F2" w:rsidRPr="00E053BE" w:rsidRDefault="4ADD5F26" w:rsidP="002E3839">
      <w:pPr>
        <w:rPr>
          <w:rFonts w:eastAsia="Arial"/>
        </w:rPr>
      </w:pPr>
      <w:r w:rsidRPr="00E053BE">
        <w:rPr>
          <w:kern w:val="32"/>
        </w:rPr>
        <w:t xml:space="preserve">The </w:t>
      </w:r>
      <w:r w:rsidR="002F05D9" w:rsidRPr="00E053BE">
        <w:rPr>
          <w:kern w:val="32"/>
        </w:rPr>
        <w:t xml:space="preserve">Summative </w:t>
      </w:r>
      <w:r w:rsidRPr="00E053BE">
        <w:t xml:space="preserve">Alternate ELPAC incorporates </w:t>
      </w:r>
      <w:r w:rsidR="47E74A2E" w:rsidRPr="00E053BE">
        <w:t>evidence</w:t>
      </w:r>
      <w:r w:rsidR="3E594689" w:rsidRPr="00E053BE">
        <w:t>-</w:t>
      </w:r>
      <w:r w:rsidRPr="00E053BE">
        <w:t>centered design</w:t>
      </w:r>
      <w:r w:rsidR="788157B5" w:rsidRPr="00E053BE">
        <w:t>, which is especially</w:t>
      </w:r>
      <w:r w:rsidRPr="00E053BE">
        <w:t xml:space="preserve"> </w:t>
      </w:r>
      <w:r w:rsidR="788157B5" w:rsidRPr="00E053BE">
        <w:t xml:space="preserve">useful for the </w:t>
      </w:r>
      <w:r w:rsidR="310F5B1C" w:rsidRPr="00E053BE">
        <w:t>develop</w:t>
      </w:r>
      <w:r w:rsidR="788157B5" w:rsidRPr="00E053BE">
        <w:t>ment</w:t>
      </w:r>
      <w:r w:rsidR="310F5B1C" w:rsidRPr="00E053BE">
        <w:t xml:space="preserve"> </w:t>
      </w:r>
      <w:r w:rsidR="788157B5" w:rsidRPr="00E053BE">
        <w:t xml:space="preserve">of </w:t>
      </w:r>
      <w:r w:rsidR="310F5B1C" w:rsidRPr="00E053BE">
        <w:t>new constructs</w:t>
      </w:r>
      <w:r w:rsidR="788157B5" w:rsidRPr="00E053BE">
        <w:t xml:space="preserve"> and </w:t>
      </w:r>
      <w:r w:rsidR="69ABC53C" w:rsidRPr="00E053BE">
        <w:t xml:space="preserve">prioritizes ongoing collection of validity evidence to show that the </w:t>
      </w:r>
      <w:r w:rsidR="003F7AFE" w:rsidRPr="00E053BE">
        <w:t>assessment</w:t>
      </w:r>
      <w:r w:rsidR="69ABC53C" w:rsidRPr="00E053BE">
        <w:t xml:space="preserve"> measures what it is intended to measure. It also </w:t>
      </w:r>
      <w:r w:rsidR="00BE5EE1" w:rsidRPr="00E053BE">
        <w:t>incorporates</w:t>
      </w:r>
      <w:r w:rsidR="69ABC53C" w:rsidRPr="00E053BE">
        <w:t xml:space="preserve"> </w:t>
      </w:r>
      <w:r w:rsidRPr="00E053BE">
        <w:t>universal design</w:t>
      </w:r>
      <w:r w:rsidR="310F5B1C" w:rsidRPr="00E053BE">
        <w:t xml:space="preserve"> principles to ensure that it would be accessible to the </w:t>
      </w:r>
      <w:r w:rsidR="00312047" w:rsidRPr="00E053BE">
        <w:t xml:space="preserve">intended </w:t>
      </w:r>
      <w:r w:rsidR="310F5B1C" w:rsidRPr="00E053BE">
        <w:t>testing population</w:t>
      </w:r>
      <w:r w:rsidRPr="00E053BE">
        <w:t>.</w:t>
      </w:r>
      <w:bookmarkStart w:id="527" w:name="_Hlk92271017"/>
      <w:r w:rsidRPr="00E053BE">
        <w:t xml:space="preserve"> All items and tasks </w:t>
      </w:r>
      <w:r w:rsidR="42C6FD64" w:rsidRPr="00E053BE">
        <w:t>we</w:t>
      </w:r>
      <w:r w:rsidRPr="00E053BE">
        <w:t xml:space="preserve">re developed to grade-level standards and </w:t>
      </w:r>
      <w:r w:rsidRPr="00E053BE">
        <w:rPr>
          <w:rFonts w:cstheme="minorBidi"/>
        </w:rPr>
        <w:t xml:space="preserve">the </w:t>
      </w:r>
      <w:r w:rsidR="4F4B9555" w:rsidRPr="00E053BE">
        <w:rPr>
          <w:rFonts w:cstheme="minorBidi"/>
        </w:rPr>
        <w:t>2012</w:t>
      </w:r>
      <w:r w:rsidR="4F4B9555" w:rsidRPr="00E053BE">
        <w:rPr>
          <w:rFonts w:cstheme="minorBidi"/>
          <w:i/>
          <w:iCs/>
        </w:rPr>
        <w:t xml:space="preserve"> </w:t>
      </w:r>
      <w:r w:rsidRPr="00E053BE">
        <w:rPr>
          <w:rFonts w:cstheme="minorBidi"/>
          <w:i/>
          <w:iCs/>
        </w:rPr>
        <w:t xml:space="preserve">California </w:t>
      </w:r>
      <w:r w:rsidRPr="00E053BE" w:rsidDel="003812F3">
        <w:rPr>
          <w:rFonts w:cstheme="minorBidi"/>
          <w:i/>
          <w:iCs/>
        </w:rPr>
        <w:t xml:space="preserve">English Language </w:t>
      </w:r>
      <w:r w:rsidR="3C876714" w:rsidRPr="00E053BE">
        <w:rPr>
          <w:rFonts w:cstheme="minorBidi"/>
          <w:i/>
          <w:iCs/>
        </w:rPr>
        <w:t>Development</w:t>
      </w:r>
      <w:r w:rsidRPr="00E053BE">
        <w:rPr>
          <w:rFonts w:cstheme="minorBidi"/>
          <w:i/>
          <w:iCs/>
        </w:rPr>
        <w:t xml:space="preserve"> Standards</w:t>
      </w:r>
      <w:r w:rsidR="4F4B9555" w:rsidRPr="00E053BE">
        <w:rPr>
          <w:rFonts w:cstheme="minorBidi"/>
          <w:i/>
          <w:iCs/>
        </w:rPr>
        <w:t>: Kindergarten Through Grade 12</w:t>
      </w:r>
      <w:r w:rsidR="4F4B9555" w:rsidRPr="00E053BE">
        <w:rPr>
          <w:rFonts w:cstheme="minorBidi"/>
        </w:rPr>
        <w:t xml:space="preserve"> (2012 ELD Standards)</w:t>
      </w:r>
      <w:r w:rsidRPr="00E053BE">
        <w:rPr>
          <w:rFonts w:cstheme="minorBidi"/>
        </w:rPr>
        <w:t xml:space="preserve"> </w:t>
      </w:r>
      <w:r w:rsidR="29D76A75" w:rsidRPr="00E053BE">
        <w:rPr>
          <w:rFonts w:cstheme="minorBidi"/>
        </w:rPr>
        <w:t xml:space="preserve">(CDE, 2014) </w:t>
      </w:r>
      <w:r w:rsidRPr="00E053BE">
        <w:rPr>
          <w:rFonts w:cstheme="minorBidi"/>
        </w:rPr>
        <w:t xml:space="preserve">via the </w:t>
      </w:r>
      <w:r w:rsidR="3E594689" w:rsidRPr="00E053BE">
        <w:rPr>
          <w:rFonts w:cstheme="minorBidi"/>
        </w:rPr>
        <w:t>English Language Development Connectors (</w:t>
      </w:r>
      <w:r w:rsidRPr="00E053BE">
        <w:rPr>
          <w:rFonts w:cstheme="minorBidi"/>
        </w:rPr>
        <w:t>ELD Connectors</w:t>
      </w:r>
      <w:bookmarkEnd w:id="527"/>
      <w:r w:rsidR="3E594689" w:rsidRPr="00E053BE">
        <w:rPr>
          <w:rFonts w:cstheme="minorBidi"/>
        </w:rPr>
        <w:t>)</w:t>
      </w:r>
      <w:r w:rsidR="29D76A75" w:rsidRPr="00E053BE">
        <w:rPr>
          <w:rFonts w:cstheme="minorBidi"/>
        </w:rPr>
        <w:t xml:space="preserve"> (CDE, 2019</w:t>
      </w:r>
      <w:r w:rsidR="3B742662" w:rsidRPr="00E053BE">
        <w:rPr>
          <w:rFonts w:cstheme="minorBidi"/>
        </w:rPr>
        <w:t>a</w:t>
      </w:r>
      <w:r w:rsidR="29D76A75" w:rsidRPr="00E053BE">
        <w:rPr>
          <w:rFonts w:cstheme="minorBidi"/>
        </w:rPr>
        <w:t>)</w:t>
      </w:r>
      <w:r w:rsidRPr="00E053BE">
        <w:rPr>
          <w:rFonts w:cstheme="minorBidi"/>
        </w:rPr>
        <w:t>.</w:t>
      </w:r>
      <w:r w:rsidR="35868729" w:rsidRPr="00E053BE">
        <w:rPr>
          <w:rFonts w:eastAsia="Arial"/>
        </w:rPr>
        <w:t xml:space="preserve"> The ELD Connectors provide an aligned expectation of </w:t>
      </w:r>
      <w:r w:rsidR="7601CA48" w:rsidRPr="00E053BE">
        <w:rPr>
          <w:rFonts w:eastAsia="Arial"/>
        </w:rPr>
        <w:t>English language proficiency (</w:t>
      </w:r>
      <w:r w:rsidR="35868729" w:rsidRPr="00E053BE">
        <w:rPr>
          <w:rFonts w:eastAsia="Arial"/>
        </w:rPr>
        <w:t>ELP</w:t>
      </w:r>
      <w:r w:rsidR="7601CA48" w:rsidRPr="00E053BE">
        <w:rPr>
          <w:rFonts w:eastAsia="Arial"/>
        </w:rPr>
        <w:t>)</w:t>
      </w:r>
      <w:r w:rsidR="35868729" w:rsidRPr="00E053BE">
        <w:rPr>
          <w:rFonts w:eastAsia="Arial"/>
        </w:rPr>
        <w:t xml:space="preserve"> that has been reduced in depth, breadth, and complexity to be appropriate for </w:t>
      </w:r>
      <w:r w:rsidR="003233AC" w:rsidRPr="00E053BE">
        <w:rPr>
          <w:rFonts w:eastAsia="Arial"/>
        </w:rPr>
        <w:t>English learner (</w:t>
      </w:r>
      <w:r w:rsidR="003A5131" w:rsidRPr="00E053BE">
        <w:rPr>
          <w:rFonts w:eastAsia="Arial"/>
        </w:rPr>
        <w:t>EL</w:t>
      </w:r>
      <w:r w:rsidR="003233AC" w:rsidRPr="00E053BE">
        <w:rPr>
          <w:rFonts w:eastAsia="Arial"/>
        </w:rPr>
        <w:t>)</w:t>
      </w:r>
      <w:r w:rsidR="003A5131" w:rsidRPr="00E053BE">
        <w:rPr>
          <w:rFonts w:eastAsia="Arial"/>
        </w:rPr>
        <w:t xml:space="preserve"> </w:t>
      </w:r>
      <w:r w:rsidR="35868729" w:rsidRPr="00E053BE">
        <w:rPr>
          <w:rFonts w:eastAsia="Arial"/>
        </w:rPr>
        <w:t xml:space="preserve">students </w:t>
      </w:r>
      <w:r w:rsidR="636D35C3" w:rsidRPr="00E053BE">
        <w:rPr>
          <w:rFonts w:eastAsia="Arial"/>
        </w:rPr>
        <w:t xml:space="preserve">identified </w:t>
      </w:r>
      <w:r w:rsidR="35868729" w:rsidRPr="00E053BE">
        <w:rPr>
          <w:rFonts w:eastAsia="Arial"/>
        </w:rPr>
        <w:t xml:space="preserve">with the most significant cognitive disabilities. This approach is consistent with </w:t>
      </w:r>
      <w:r w:rsidR="09D482B7" w:rsidRPr="00E053BE">
        <w:rPr>
          <w:rFonts w:eastAsia="Arial"/>
        </w:rPr>
        <w:t xml:space="preserve">that of </w:t>
      </w:r>
      <w:r w:rsidR="35868729" w:rsidRPr="00E053BE">
        <w:rPr>
          <w:rFonts w:eastAsia="Arial"/>
        </w:rPr>
        <w:t xml:space="preserve">other alternate assessments developed for California, in which </w:t>
      </w:r>
      <w:r w:rsidR="007F2D68" w:rsidRPr="00E053BE">
        <w:rPr>
          <w:rFonts w:eastAsia="Arial"/>
        </w:rPr>
        <w:t>C</w:t>
      </w:r>
      <w:r w:rsidR="35868729" w:rsidRPr="00E053BE">
        <w:rPr>
          <w:rFonts w:eastAsia="Arial"/>
        </w:rPr>
        <w:t>onnectors are used to define how content standards are to be interpreted</w:t>
      </w:r>
      <w:r w:rsidR="7C7CCF36" w:rsidRPr="00E053BE">
        <w:rPr>
          <w:rFonts w:eastAsia="Arial"/>
        </w:rPr>
        <w:t xml:space="preserve"> for this testing population</w:t>
      </w:r>
      <w:r w:rsidR="35868729" w:rsidRPr="00E053BE">
        <w:rPr>
          <w:rFonts w:eastAsia="Arial"/>
        </w:rPr>
        <w:t>.</w:t>
      </w:r>
    </w:p>
    <w:p w14:paraId="3F01516F" w14:textId="705714BD" w:rsidR="002B2564" w:rsidRPr="00E053BE" w:rsidRDefault="002B2564" w:rsidP="002E3839">
      <w:pPr>
        <w:pStyle w:val="Heading4"/>
      </w:pPr>
      <w:bookmarkStart w:id="528" w:name="_Toc193875745"/>
      <w:r w:rsidRPr="00E053BE">
        <w:lastRenderedPageBreak/>
        <w:t>High-Level Test Design</w:t>
      </w:r>
      <w:bookmarkEnd w:id="528"/>
    </w:p>
    <w:p w14:paraId="309DEA10" w14:textId="77777777" w:rsidR="002B2564" w:rsidRPr="00E053BE" w:rsidRDefault="002B2564" w:rsidP="002E3839">
      <w:pPr>
        <w:pStyle w:val="Heading5"/>
      </w:pPr>
      <w:r w:rsidRPr="00E053BE">
        <w:t>Test Design Principles</w:t>
      </w:r>
    </w:p>
    <w:p w14:paraId="35294061" w14:textId="222B2CDE" w:rsidR="002B2564" w:rsidRPr="00E053BE" w:rsidRDefault="002B2564" w:rsidP="002E3839">
      <w:pPr>
        <w:keepLines/>
      </w:pPr>
      <w:r w:rsidRPr="00E053BE">
        <w:t>Three principles guided the design of the Alternate ELPAC. The principles were based on discussions with, and feedback from, various interest holder groups and local educational agencies (LEAs) as well as the Alternate ELPAC Test Design Advisory Team</w:t>
      </w:r>
      <w:r w:rsidR="00BE5EE1" w:rsidRPr="00E053BE">
        <w:t xml:space="preserve"> mentioned in section </w:t>
      </w:r>
      <w:hyperlink w:anchor="_Test_Content_and" w:history="1">
        <w:r w:rsidR="00BE5EE1" w:rsidRPr="00E053BE">
          <w:rPr>
            <w:rStyle w:val="Hyperlink"/>
            <w:i/>
            <w:iCs/>
          </w:rPr>
          <w:t>1.3 Test Content and Design</w:t>
        </w:r>
      </w:hyperlink>
      <w:r w:rsidRPr="00E053BE">
        <w:t>. The guiding principles were as follows</w:t>
      </w:r>
      <w:r w:rsidR="00B838D9" w:rsidRPr="00E053BE">
        <w:t xml:space="preserve"> (CDE, 2020b)</w:t>
      </w:r>
      <w:r w:rsidRPr="00E053BE">
        <w:t>:</w:t>
      </w:r>
    </w:p>
    <w:p w14:paraId="0A97978B" w14:textId="277B285F" w:rsidR="002B2564" w:rsidRPr="00E053BE" w:rsidRDefault="002B2564" w:rsidP="002E3839">
      <w:pPr>
        <w:pStyle w:val="Numbered"/>
        <w:numPr>
          <w:ilvl w:val="0"/>
          <w:numId w:val="14"/>
        </w:numPr>
        <w:ind w:left="864" w:hanging="288"/>
        <w:rPr>
          <w:rFonts w:asciiTheme="minorHAnsi" w:eastAsiaTheme="minorEastAsia" w:hAnsiTheme="minorHAnsi" w:cstheme="minorBidi"/>
        </w:rPr>
      </w:pPr>
      <w:r w:rsidRPr="00E053BE">
        <w:t>The assessments must be designed to ensure that the intended test-taking population is able to demonstrate its ELP.</w:t>
      </w:r>
    </w:p>
    <w:p w14:paraId="749D5BDA" w14:textId="77777777" w:rsidR="002B2564" w:rsidRPr="00E053BE" w:rsidRDefault="002B2564" w:rsidP="002E3839">
      <w:pPr>
        <w:pStyle w:val="Numbered"/>
      </w:pPr>
      <w:r w:rsidRPr="00E053BE">
        <w:t>The test design must be tailored to the range of needs of the students with the most significant cognitive disabilities, including providing maximum accessibility as well as ensuring linguistic and cultural fairness and sensitivity.</w:t>
      </w:r>
    </w:p>
    <w:p w14:paraId="53D9A86A" w14:textId="3AC89ECD" w:rsidR="002B2564" w:rsidRPr="00E053BE" w:rsidRDefault="002B2564" w:rsidP="002E3839">
      <w:pPr>
        <w:pStyle w:val="Numbered"/>
      </w:pPr>
      <w:r w:rsidRPr="00E053BE">
        <w:t>The test design must take into consideration the testing burden for students and test examiners.</w:t>
      </w:r>
    </w:p>
    <w:p w14:paraId="601ECBD7" w14:textId="260A9562" w:rsidR="002B2564" w:rsidRPr="00E053BE" w:rsidRDefault="00F07D48" w:rsidP="002E3839">
      <w:pPr>
        <w:pStyle w:val="Heading5"/>
      </w:pPr>
      <w:r w:rsidRPr="00E053BE">
        <w:t>Task Types</w:t>
      </w:r>
    </w:p>
    <w:p w14:paraId="187ECF13" w14:textId="77777777" w:rsidR="002B2564" w:rsidRPr="00E053BE" w:rsidRDefault="002B2564" w:rsidP="002E3839">
      <w:r w:rsidRPr="00E053BE">
        <w:t xml:space="preserve">The Summative Alternate ELPAC assesses the four domains of Listening, Reading, Speaking, and Writing. However, it does so in an integrated manner; that is, a single task type assesses multiple domains. Receptive items assess the Listening and Reading domains, while expressive items assess the Speaking and Writing domains. </w:t>
      </w:r>
    </w:p>
    <w:p w14:paraId="53DAC8D1" w14:textId="0801BF2E" w:rsidR="002B2564" w:rsidRPr="00E053BE" w:rsidRDefault="002B2564" w:rsidP="002E3839">
      <w:r w:rsidRPr="00E053BE">
        <w:t>For the Summative Alternate ELPAC, the term “task type” is used to categorize test items based on their content and the evidence of student language proficiency they are designed to gather (</w:t>
      </w:r>
      <w:r w:rsidR="00455D59" w:rsidRPr="00E053BE">
        <w:t>for example</w:t>
      </w:r>
      <w:r w:rsidRPr="00E053BE">
        <w:t xml:space="preserve">, </w:t>
      </w:r>
      <w:r w:rsidRPr="00E053BE">
        <w:rPr>
          <w:i/>
          <w:iCs/>
        </w:rPr>
        <w:t>Recognize and Use Common Words</w:t>
      </w:r>
      <w:r w:rsidRPr="00E053BE">
        <w:t xml:space="preserve">). In contrast, the term “item type” is used to describe items based on the form they take in the </w:t>
      </w:r>
      <w:r w:rsidR="0058144F" w:rsidRPr="00E053BE">
        <w:t>T</w:t>
      </w:r>
      <w:r w:rsidRPr="00E053BE">
        <w:t xml:space="preserve">est </w:t>
      </w:r>
      <w:r w:rsidR="0058144F" w:rsidRPr="00E053BE">
        <w:t>D</w:t>
      </w:r>
      <w:r w:rsidRPr="00E053BE">
        <w:t xml:space="preserve">elivery </w:t>
      </w:r>
      <w:r w:rsidR="0058144F" w:rsidRPr="00E053BE">
        <w:t>S</w:t>
      </w:r>
      <w:r w:rsidRPr="00E053BE">
        <w:t>ystem (TDS) (</w:t>
      </w:r>
      <w:r w:rsidR="00455D59" w:rsidRPr="00E053BE">
        <w:t>for example</w:t>
      </w:r>
      <w:r w:rsidRPr="00E053BE">
        <w:t xml:space="preserve">, selected response or </w:t>
      </w:r>
      <w:r w:rsidR="00E60916" w:rsidRPr="00E053BE">
        <w:t>constructed response [</w:t>
      </w:r>
      <w:r w:rsidRPr="00E053BE">
        <w:t>CR</w:t>
      </w:r>
      <w:r w:rsidR="00E60916" w:rsidRPr="00E053BE">
        <w:t>]</w:t>
      </w:r>
      <w:r w:rsidRPr="00E053BE">
        <w:t xml:space="preserve">). Each </w:t>
      </w:r>
      <w:r w:rsidRPr="00E053BE">
        <w:rPr>
          <w:iCs/>
          <w:color w:val="auto"/>
        </w:rPr>
        <w:t xml:space="preserve">Summative </w:t>
      </w:r>
      <w:r w:rsidRPr="00E053BE">
        <w:t xml:space="preserve">Alternate ELPAC task type contains multiple item types. The test questions within a task type are aligned to one or more primary and secondary ELD Connectors. Additionally, to ensure that EL students with the most significant cognitive disabilities can fully access and participate in the Summative Alternate ELPAC, these receptive and expressive task types are assessed via </w:t>
      </w:r>
      <w:proofErr w:type="gramStart"/>
      <w:r w:rsidRPr="00E053BE">
        <w:t>students’</w:t>
      </w:r>
      <w:proofErr w:type="gramEnd"/>
      <w:r w:rsidRPr="00E053BE">
        <w:t xml:space="preserve"> individually preferred receptive and expressive communication modes. Such a design—one that helps ensure maximum participation of all eligible test takers—helps to eliminate the need to provide domain exemptions.</w:t>
      </w:r>
    </w:p>
    <w:p w14:paraId="011F40CF" w14:textId="38B39A51" w:rsidR="007D6724" w:rsidRPr="00E053BE" w:rsidRDefault="002B2564" w:rsidP="002E3839">
      <w:pPr>
        <w:rPr>
          <w:rFonts w:eastAsia="Arial"/>
          <w:color w:val="000000" w:themeColor="text1"/>
        </w:rPr>
      </w:pPr>
      <w:r w:rsidRPr="00E053BE">
        <w:rPr>
          <w:rFonts w:eastAsia="Arial"/>
          <w:color w:val="000000" w:themeColor="text1"/>
        </w:rPr>
        <w:t xml:space="preserve">The </w:t>
      </w:r>
      <w:r w:rsidRPr="00E053BE">
        <w:t xml:space="preserve">Summative </w:t>
      </w:r>
      <w:r w:rsidRPr="00E053BE">
        <w:rPr>
          <w:rFonts w:eastAsia="Arial"/>
          <w:color w:val="000000" w:themeColor="text1"/>
        </w:rPr>
        <w:t>Alternate ELPAC is administered one-on-one: one test examiner assessing one student at a time.</w:t>
      </w:r>
      <w:r w:rsidR="00B838D9" w:rsidRPr="00E053BE">
        <w:rPr>
          <w:rFonts w:eastAsia="Arial"/>
          <w:color w:val="000000" w:themeColor="text1"/>
        </w:rPr>
        <w:t xml:space="preserve"> </w:t>
      </w:r>
      <w:r w:rsidR="42F210C1" w:rsidRPr="00E053BE">
        <w:rPr>
          <w:rFonts w:eastAsia="Arial"/>
          <w:color w:val="000000" w:themeColor="text1"/>
        </w:rPr>
        <w:t>The test examiner should be an educator familiar with the student and the</w:t>
      </w:r>
      <w:r w:rsidR="00DF4AA6" w:rsidRPr="00E053BE">
        <w:rPr>
          <w:rFonts w:eastAsia="Arial"/>
          <w:color w:val="000000" w:themeColor="text1"/>
        </w:rPr>
        <w:t xml:space="preserve"> student’s</w:t>
      </w:r>
      <w:r w:rsidR="42F210C1" w:rsidRPr="00E053BE">
        <w:rPr>
          <w:rFonts w:eastAsia="Arial"/>
          <w:color w:val="000000" w:themeColor="text1"/>
        </w:rPr>
        <w:t xml:space="preserve"> preferred communication mode(s).</w:t>
      </w:r>
      <w:r w:rsidRPr="00E053BE">
        <w:rPr>
          <w:rFonts w:eastAsia="Arial"/>
          <w:color w:val="000000" w:themeColor="text1"/>
        </w:rPr>
        <w:t xml:space="preserve"> This facilitates a primary test-design feature of allowing a student to have the assessment administered in a way that provides access via an individually preferred communication mode(s). Communication modes include, but are not limited to</w:t>
      </w:r>
      <w:r w:rsidR="001771C3" w:rsidRPr="00E053BE">
        <w:rPr>
          <w:rFonts w:eastAsia="Arial"/>
          <w:color w:val="000000" w:themeColor="text1"/>
        </w:rPr>
        <w:t>, the following</w:t>
      </w:r>
      <w:r w:rsidR="007D6724" w:rsidRPr="00E053BE">
        <w:rPr>
          <w:rFonts w:eastAsia="Arial"/>
          <w:color w:val="000000" w:themeColor="text1"/>
        </w:rPr>
        <w:t>:</w:t>
      </w:r>
    </w:p>
    <w:p w14:paraId="6103CF3D" w14:textId="2A246C05" w:rsidR="007D6724" w:rsidRPr="00E053BE" w:rsidRDefault="007D6724" w:rsidP="002E3839">
      <w:pPr>
        <w:pStyle w:val="bullets"/>
      </w:pPr>
      <w:r w:rsidRPr="00E053BE">
        <w:t>V</w:t>
      </w:r>
      <w:r w:rsidR="002B2564" w:rsidRPr="00E053BE">
        <w:t>erbal communication</w:t>
      </w:r>
    </w:p>
    <w:p w14:paraId="440F2F3F" w14:textId="211F5383" w:rsidR="007D6724" w:rsidRPr="00E053BE" w:rsidRDefault="007D6724" w:rsidP="002E3839">
      <w:pPr>
        <w:pStyle w:val="bullets"/>
      </w:pPr>
      <w:r w:rsidRPr="00E053BE">
        <w:t>C</w:t>
      </w:r>
      <w:r w:rsidR="002B2564" w:rsidRPr="00E053BE">
        <w:t>ommunication via sign language, eye gaze, facial expressions, gestures, picture exchange system</w:t>
      </w:r>
    </w:p>
    <w:p w14:paraId="0DC0BB6D" w14:textId="432ADF67" w:rsidR="007D6724" w:rsidRPr="00E053BE" w:rsidRDefault="002119BD" w:rsidP="002E3839">
      <w:pPr>
        <w:pStyle w:val="bullets"/>
      </w:pPr>
      <w:r w:rsidRPr="00E053BE">
        <w:t>Use of a</w:t>
      </w:r>
      <w:r w:rsidR="002B2564" w:rsidRPr="00E053BE">
        <w:t>n assistive technology device or Augmentative and Alternative Communication device</w:t>
      </w:r>
    </w:p>
    <w:p w14:paraId="0B56ED9E" w14:textId="37D1FC16" w:rsidR="002B2564" w:rsidRPr="00E053BE" w:rsidRDefault="002B2564" w:rsidP="002E3839">
      <w:pPr>
        <w:rPr>
          <w:rFonts w:eastAsia="Arial"/>
          <w:color w:val="000000" w:themeColor="text1"/>
        </w:rPr>
      </w:pPr>
      <w:r w:rsidRPr="00E053BE">
        <w:rPr>
          <w:rFonts w:eastAsia="Arial"/>
          <w:color w:val="000000" w:themeColor="text1"/>
        </w:rPr>
        <w:t>Access to each domain is provided via the communication mode(s) that are used by, and are appropriate for, an individual student.</w:t>
      </w:r>
    </w:p>
    <w:p w14:paraId="2BDC0AB3" w14:textId="3AAC6E36" w:rsidR="00351315" w:rsidRPr="00E053BE" w:rsidRDefault="13629AD6" w:rsidP="002E3839">
      <w:pPr>
        <w:pStyle w:val="Heading4"/>
      </w:pPr>
      <w:bookmarkStart w:id="529" w:name="_Toc193875746"/>
      <w:r w:rsidRPr="00E053BE">
        <w:lastRenderedPageBreak/>
        <w:t>T</w:t>
      </w:r>
      <w:bookmarkStart w:id="530" w:name="_Hlk127279631"/>
      <w:r w:rsidRPr="00E053BE">
        <w:t>est Blueprint</w:t>
      </w:r>
      <w:bookmarkEnd w:id="529"/>
    </w:p>
    <w:p w14:paraId="3E219C8A" w14:textId="5E39D772" w:rsidR="10481436" w:rsidRPr="00E053BE" w:rsidRDefault="10481436" w:rsidP="002E3839">
      <w:pPr>
        <w:rPr>
          <w:color w:val="000000" w:themeColor="text1"/>
        </w:rPr>
      </w:pPr>
      <w:r w:rsidRPr="00E053BE">
        <w:rPr>
          <w:rFonts w:eastAsia="Arial"/>
        </w:rPr>
        <w:t xml:space="preserve">The Alternate ELPAC test blueprint provides guidance for the development of all Alternate ELPAC test forms, ensuring that they appropriately sample the knowledge, skills, and abilities defined by the </w:t>
      </w:r>
      <w:r w:rsidRPr="00E053BE">
        <w:t xml:space="preserve">2012 </w:t>
      </w:r>
      <w:r w:rsidR="001A4956" w:rsidRPr="00E053BE">
        <w:t>ELD Standards</w:t>
      </w:r>
      <w:r w:rsidRPr="00E053BE">
        <w:rPr>
          <w:rFonts w:eastAsia="Arial"/>
        </w:rPr>
        <w:t xml:space="preserve"> via the ELD Connectors; provide enough score points to support reliable score reporting; and support a test form that is appropriate</w:t>
      </w:r>
      <w:r w:rsidR="2C212CBC" w:rsidRPr="00E053BE">
        <w:rPr>
          <w:rFonts w:eastAsia="Arial"/>
        </w:rPr>
        <w:t xml:space="preserve"> in</w:t>
      </w:r>
      <w:r w:rsidRPr="00E053BE">
        <w:rPr>
          <w:rFonts w:eastAsia="Arial"/>
        </w:rPr>
        <w:t xml:space="preserve"> length for the Alternate ELPAC testing population</w:t>
      </w:r>
      <w:r w:rsidR="00994C52" w:rsidRPr="00E053BE">
        <w:rPr>
          <w:rFonts w:eastAsia="Times New Roman"/>
        </w:rPr>
        <w:t xml:space="preserve"> (CDE, 2020</w:t>
      </w:r>
      <w:r w:rsidR="00723FB3" w:rsidRPr="00E053BE">
        <w:rPr>
          <w:rFonts w:eastAsia="Times New Roman"/>
        </w:rPr>
        <w:t>b</w:t>
      </w:r>
      <w:r w:rsidR="00994C52" w:rsidRPr="00E053BE">
        <w:rPr>
          <w:rFonts w:eastAsia="Times New Roman"/>
        </w:rPr>
        <w:t>)</w:t>
      </w:r>
      <w:r w:rsidRPr="00E053BE">
        <w:rPr>
          <w:rFonts w:eastAsia="Arial"/>
        </w:rPr>
        <w:t xml:space="preserve">. </w:t>
      </w:r>
      <w:bookmarkStart w:id="531" w:name="_Hlk127279583"/>
      <w:r w:rsidRPr="00E053BE">
        <w:rPr>
          <w:rFonts w:eastAsia="Arial"/>
        </w:rPr>
        <w:t>The blueprint specifies the order of task types</w:t>
      </w:r>
      <w:r w:rsidR="002A57CB" w:rsidRPr="00E053BE">
        <w:rPr>
          <w:rFonts w:eastAsia="Arial"/>
        </w:rPr>
        <w:t>,</w:t>
      </w:r>
      <w:r w:rsidRPr="00E053BE">
        <w:rPr>
          <w:rFonts w:eastAsia="Arial"/>
        </w:rPr>
        <w:t xml:space="preserve"> which are sequenced from </w:t>
      </w:r>
      <w:r w:rsidR="00AB23C6" w:rsidRPr="00E053BE">
        <w:rPr>
          <w:rFonts w:eastAsia="Arial"/>
        </w:rPr>
        <w:t>simple (</w:t>
      </w:r>
      <w:r w:rsidRPr="00E053BE">
        <w:rPr>
          <w:rFonts w:eastAsia="Arial"/>
        </w:rPr>
        <w:t>lowest</w:t>
      </w:r>
      <w:r w:rsidR="00CE1CAD" w:rsidRPr="00E053BE">
        <w:rPr>
          <w:rFonts w:eastAsia="Arial"/>
        </w:rPr>
        <w:t>)</w:t>
      </w:r>
      <w:r w:rsidRPr="00E053BE">
        <w:rPr>
          <w:rFonts w:eastAsia="Arial"/>
        </w:rPr>
        <w:t xml:space="preserve"> to </w:t>
      </w:r>
      <w:r w:rsidR="00AB23C6" w:rsidRPr="00E053BE">
        <w:rPr>
          <w:rFonts w:eastAsia="Arial"/>
        </w:rPr>
        <w:t>more complex (</w:t>
      </w:r>
      <w:r w:rsidRPr="00E053BE">
        <w:rPr>
          <w:rFonts w:eastAsia="Arial"/>
        </w:rPr>
        <w:t>highest</w:t>
      </w:r>
      <w:r w:rsidR="00CE1CAD" w:rsidRPr="00E053BE">
        <w:rPr>
          <w:rFonts w:eastAsia="Arial"/>
        </w:rPr>
        <w:t>)</w:t>
      </w:r>
      <w:r w:rsidRPr="00E053BE">
        <w:rPr>
          <w:rFonts w:eastAsia="Arial"/>
        </w:rPr>
        <w:t xml:space="preserve"> linguistic complexity. The Alternate ELPAC test blueprint </w:t>
      </w:r>
      <w:r w:rsidR="007B3C38" w:rsidRPr="00E053BE">
        <w:rPr>
          <w:rFonts w:eastAsia="Arial"/>
        </w:rPr>
        <w:t>is</w:t>
      </w:r>
      <w:r w:rsidRPr="00E053BE">
        <w:rPr>
          <w:rFonts w:eastAsia="Arial"/>
        </w:rPr>
        <w:t xml:space="preserve"> similar in format to the ELPAC test blueprint and </w:t>
      </w:r>
      <w:r w:rsidR="00CB5EBB" w:rsidRPr="00E053BE">
        <w:rPr>
          <w:rFonts w:eastAsia="Arial"/>
        </w:rPr>
        <w:t>includes</w:t>
      </w:r>
      <w:bookmarkEnd w:id="531"/>
    </w:p>
    <w:bookmarkEnd w:id="530"/>
    <w:p w14:paraId="291957A1" w14:textId="1624F312" w:rsidR="10481436" w:rsidRPr="00E053BE" w:rsidRDefault="00964906" w:rsidP="002E3839">
      <w:pPr>
        <w:pStyle w:val="bullets-one"/>
        <w:ind w:left="648"/>
        <w:rPr>
          <w:rFonts w:eastAsiaTheme="minorEastAsia"/>
          <w:color w:val="000000" w:themeColor="text1"/>
        </w:rPr>
      </w:pPr>
      <w:r w:rsidRPr="00E053BE">
        <w:t>t</w:t>
      </w:r>
      <w:r w:rsidR="1819DD2D" w:rsidRPr="00E053BE">
        <w:t xml:space="preserve">ask </w:t>
      </w:r>
      <w:r w:rsidR="50FAAA8F" w:rsidRPr="00E053BE">
        <w:t>type</w:t>
      </w:r>
      <w:r w:rsidR="054A0041" w:rsidRPr="00E053BE">
        <w:t>s</w:t>
      </w:r>
      <w:r w:rsidR="00967BCA" w:rsidRPr="00E053BE">
        <w:t xml:space="preserve"> </w:t>
      </w:r>
      <w:proofErr w:type="gramStart"/>
      <w:r w:rsidR="50FAAA8F" w:rsidRPr="00E053BE">
        <w:t>assessed</w:t>
      </w:r>
      <w:r w:rsidR="3FD67C97" w:rsidRPr="00E053BE">
        <w:t>;</w:t>
      </w:r>
      <w:proofErr w:type="gramEnd"/>
    </w:p>
    <w:p w14:paraId="297DA728" w14:textId="4CAB6607" w:rsidR="10481436" w:rsidRPr="00E053BE" w:rsidRDefault="00964906" w:rsidP="002E3839">
      <w:pPr>
        <w:pStyle w:val="bullets-one"/>
        <w:ind w:left="648"/>
        <w:rPr>
          <w:rFonts w:eastAsiaTheme="minorEastAsia"/>
          <w:color w:val="000000" w:themeColor="text1"/>
        </w:rPr>
      </w:pPr>
      <w:r w:rsidRPr="00E053BE">
        <w:t>t</w:t>
      </w:r>
      <w:r w:rsidR="1819DD2D" w:rsidRPr="00E053BE">
        <w:t xml:space="preserve">ask </w:t>
      </w:r>
      <w:r w:rsidR="17D7989B" w:rsidRPr="00E053BE">
        <w:t>type</w:t>
      </w:r>
      <w:r w:rsidR="50FAAA8F" w:rsidRPr="00E053BE">
        <w:t xml:space="preserve"> linguistic complexity </w:t>
      </w:r>
      <w:proofErr w:type="gramStart"/>
      <w:r w:rsidR="50FAAA8F" w:rsidRPr="00E053BE">
        <w:t>level</w:t>
      </w:r>
      <w:r w:rsidR="3FD67C97" w:rsidRPr="00E053BE">
        <w:t>;</w:t>
      </w:r>
      <w:proofErr w:type="gramEnd"/>
    </w:p>
    <w:p w14:paraId="64CA3197" w14:textId="0DEFE75B" w:rsidR="10481436" w:rsidRPr="00E053BE" w:rsidRDefault="00964906" w:rsidP="002E3839">
      <w:pPr>
        <w:pStyle w:val="bullets-one"/>
        <w:ind w:left="648"/>
        <w:rPr>
          <w:rFonts w:eastAsiaTheme="minorEastAsia"/>
          <w:color w:val="000000" w:themeColor="text1"/>
        </w:rPr>
      </w:pPr>
      <w:r w:rsidRPr="00E053BE">
        <w:t>a</w:t>
      </w:r>
      <w:r w:rsidR="5ACC660B" w:rsidRPr="00E053BE">
        <w:t xml:space="preserve">ligned </w:t>
      </w:r>
      <w:r w:rsidR="50FAAA8F" w:rsidRPr="00E053BE">
        <w:t xml:space="preserve">ELD </w:t>
      </w:r>
      <w:proofErr w:type="gramStart"/>
      <w:r w:rsidR="50FAAA8F" w:rsidRPr="00E053BE">
        <w:t>Connectors</w:t>
      </w:r>
      <w:r w:rsidR="3FD67C97" w:rsidRPr="00E053BE">
        <w:t>;</w:t>
      </w:r>
      <w:proofErr w:type="gramEnd"/>
    </w:p>
    <w:p w14:paraId="2E0A1FD5" w14:textId="08DE7A5B" w:rsidR="10481436" w:rsidRPr="00E053BE" w:rsidRDefault="00964906" w:rsidP="002E3839">
      <w:pPr>
        <w:pStyle w:val="bullets-one"/>
        <w:ind w:left="648"/>
        <w:rPr>
          <w:rFonts w:eastAsiaTheme="minorEastAsia"/>
          <w:color w:val="000000" w:themeColor="text1"/>
        </w:rPr>
      </w:pPr>
      <w:r w:rsidRPr="00E053BE">
        <w:t>n</w:t>
      </w:r>
      <w:r w:rsidR="5ACC660B" w:rsidRPr="00E053BE">
        <w:t xml:space="preserve">umber </w:t>
      </w:r>
      <w:r w:rsidR="50FAAA8F" w:rsidRPr="00E053BE">
        <w:t>of receptive items (by task type</w:t>
      </w:r>
      <w:proofErr w:type="gramStart"/>
      <w:r w:rsidR="50FAAA8F" w:rsidRPr="00E053BE">
        <w:t>)</w:t>
      </w:r>
      <w:r w:rsidR="3FD67C97" w:rsidRPr="00E053BE">
        <w:t>;</w:t>
      </w:r>
      <w:proofErr w:type="gramEnd"/>
    </w:p>
    <w:p w14:paraId="52D6E7BB" w14:textId="25EE0A1E" w:rsidR="10481436" w:rsidRPr="00E053BE" w:rsidRDefault="00964906" w:rsidP="002E3839">
      <w:pPr>
        <w:pStyle w:val="bullets-one"/>
        <w:ind w:left="648"/>
        <w:rPr>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receptive score points (by task type</w:t>
      </w:r>
      <w:proofErr w:type="gramStart"/>
      <w:r w:rsidR="50FAAA8F" w:rsidRPr="00E053BE">
        <w:rPr>
          <w:color w:val="000000" w:themeColor="text1"/>
        </w:rPr>
        <w:t>)</w:t>
      </w:r>
      <w:r w:rsidR="3FD67C97" w:rsidRPr="00E053BE">
        <w:rPr>
          <w:color w:val="000000" w:themeColor="text1"/>
        </w:rPr>
        <w:t>;</w:t>
      </w:r>
      <w:proofErr w:type="gramEnd"/>
    </w:p>
    <w:p w14:paraId="409881B5" w14:textId="4276D65C" w:rsidR="10481436" w:rsidRPr="00E053BE" w:rsidRDefault="00964906" w:rsidP="002E3839">
      <w:pPr>
        <w:pStyle w:val="bullets-one"/>
        <w:ind w:left="648"/>
        <w:rPr>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expressive items (by task type</w:t>
      </w:r>
      <w:proofErr w:type="gramStart"/>
      <w:r w:rsidR="50FAAA8F" w:rsidRPr="00E053BE">
        <w:rPr>
          <w:color w:val="000000" w:themeColor="text1"/>
        </w:rPr>
        <w:t>)</w:t>
      </w:r>
      <w:r w:rsidR="3FD67C97" w:rsidRPr="00E053BE">
        <w:rPr>
          <w:color w:val="000000" w:themeColor="text1"/>
        </w:rPr>
        <w:t>;</w:t>
      </w:r>
      <w:proofErr w:type="gramEnd"/>
    </w:p>
    <w:p w14:paraId="5D923A05" w14:textId="7A6091B1" w:rsidR="10481436" w:rsidRPr="00E053BE" w:rsidRDefault="00964906" w:rsidP="002E3839">
      <w:pPr>
        <w:pStyle w:val="bullets-one"/>
        <w:ind w:left="648"/>
        <w:rPr>
          <w:rFonts w:eastAsiaTheme="minorEastAsia"/>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expressive score points (by task type</w:t>
      </w:r>
      <w:proofErr w:type="gramStart"/>
      <w:r w:rsidR="50FAAA8F" w:rsidRPr="00E053BE">
        <w:rPr>
          <w:color w:val="000000" w:themeColor="text1"/>
        </w:rPr>
        <w:t>)</w:t>
      </w:r>
      <w:r w:rsidR="3FD67C97" w:rsidRPr="00E053BE">
        <w:rPr>
          <w:color w:val="000000" w:themeColor="text1"/>
        </w:rPr>
        <w:t>;</w:t>
      </w:r>
      <w:proofErr w:type="gramEnd"/>
    </w:p>
    <w:p w14:paraId="162375F5" w14:textId="16191471" w:rsidR="10481436" w:rsidRPr="00E053BE" w:rsidRDefault="00964906" w:rsidP="002E3839">
      <w:pPr>
        <w:pStyle w:val="bullets-one"/>
        <w:ind w:left="648"/>
        <w:rPr>
          <w:rFonts w:eastAsiaTheme="minorEastAsia"/>
          <w:color w:val="000000" w:themeColor="text1"/>
        </w:rPr>
      </w:pPr>
      <w:r w:rsidRPr="00E053BE">
        <w:t>t</w:t>
      </w:r>
      <w:r w:rsidR="5ACC660B" w:rsidRPr="00E053BE">
        <w:t xml:space="preserve">otal </w:t>
      </w:r>
      <w:r w:rsidR="50FAAA8F" w:rsidRPr="00E053BE">
        <w:t>number of items</w:t>
      </w:r>
      <w:r w:rsidR="3FD67C97" w:rsidRPr="00E053BE">
        <w:t>;</w:t>
      </w:r>
      <w:r w:rsidR="5ACC660B" w:rsidRPr="00E053BE">
        <w:t xml:space="preserve"> and</w:t>
      </w:r>
    </w:p>
    <w:p w14:paraId="5E85C4BA" w14:textId="25DFDA90" w:rsidR="10481436" w:rsidRPr="00E053BE" w:rsidRDefault="00964906" w:rsidP="002E3839">
      <w:pPr>
        <w:pStyle w:val="bullets-one"/>
        <w:ind w:left="648"/>
        <w:rPr>
          <w:rFonts w:eastAsiaTheme="minorEastAsia"/>
          <w:color w:val="000000" w:themeColor="text1"/>
        </w:rPr>
      </w:pPr>
      <w:r w:rsidRPr="00E053BE">
        <w:t>t</w:t>
      </w:r>
      <w:r w:rsidR="5ACC660B" w:rsidRPr="00E053BE">
        <w:t xml:space="preserve">otal </w:t>
      </w:r>
      <w:r w:rsidR="50FAAA8F" w:rsidRPr="00E053BE">
        <w:t>number of points</w:t>
      </w:r>
      <w:r w:rsidR="5ACC660B" w:rsidRPr="00E053BE">
        <w:t>.</w:t>
      </w:r>
    </w:p>
    <w:p w14:paraId="5D7FEBDC" w14:textId="0AA739EB" w:rsidR="004C24C0" w:rsidRPr="00E053BE" w:rsidRDefault="11DF0B2D" w:rsidP="002E3839">
      <w:pPr>
        <w:rPr>
          <w:rFonts w:eastAsia="Times New Roman"/>
        </w:rPr>
      </w:pPr>
      <w:r w:rsidRPr="00E053BE">
        <w:rPr>
          <w:rFonts w:eastAsia="Times New Roman"/>
        </w:rPr>
        <w:t xml:space="preserve">In January 2020, a pilot </w:t>
      </w:r>
      <w:r w:rsidR="00FE5BD9" w:rsidRPr="00E053BE">
        <w:rPr>
          <w:rFonts w:eastAsia="Times New Roman"/>
        </w:rPr>
        <w:t xml:space="preserve">study </w:t>
      </w:r>
      <w:r w:rsidRPr="00E053BE">
        <w:rPr>
          <w:rFonts w:eastAsia="Times New Roman"/>
        </w:rPr>
        <w:t>using cognitive lab methodology</w:t>
      </w:r>
      <w:r w:rsidR="004736A6" w:rsidRPr="00E053BE">
        <w:rPr>
          <w:rFonts w:eastAsia="Times New Roman"/>
        </w:rPr>
        <w:t xml:space="preserve"> (CDE, 2020a)</w:t>
      </w:r>
      <w:r w:rsidRPr="00E053BE">
        <w:rPr>
          <w:rFonts w:eastAsia="Times New Roman"/>
        </w:rPr>
        <w:t xml:space="preserve"> was administered to</w:t>
      </w:r>
      <w:r w:rsidR="03CBA558" w:rsidRPr="00E053BE">
        <w:rPr>
          <w:rFonts w:eastAsia="Times New Roman"/>
        </w:rPr>
        <w:t xml:space="preserve"> inform the </w:t>
      </w:r>
      <w:r w:rsidR="004736A6" w:rsidRPr="00E053BE">
        <w:rPr>
          <w:rFonts w:eastAsia="Times New Roman"/>
        </w:rPr>
        <w:t>p</w:t>
      </w:r>
      <w:r w:rsidR="03CBA558" w:rsidRPr="00E053BE">
        <w:rPr>
          <w:rFonts w:eastAsia="Times New Roman"/>
        </w:rPr>
        <w:t>roposed</w:t>
      </w:r>
      <w:r w:rsidR="03CBA558" w:rsidRPr="00E053BE">
        <w:rPr>
          <w:rFonts w:eastAsia="Times New Roman"/>
          <w:i/>
          <w:iCs/>
        </w:rPr>
        <w:t xml:space="preserve"> Test Blueprint for the Alternate ELPAC</w:t>
      </w:r>
      <w:r w:rsidR="004736A6" w:rsidRPr="00E053BE">
        <w:rPr>
          <w:rFonts w:eastAsia="Times New Roman"/>
        </w:rPr>
        <w:t xml:space="preserve"> (CDE, 2020b), which the SBE approved i</w:t>
      </w:r>
      <w:r w:rsidR="03CBA558" w:rsidRPr="00E053BE">
        <w:rPr>
          <w:rFonts w:eastAsia="Times New Roman"/>
        </w:rPr>
        <w:t>n May 2020.</w:t>
      </w:r>
      <w:r w:rsidRPr="00E053BE">
        <w:rPr>
          <w:rFonts w:eastAsia="Times New Roman"/>
        </w:rPr>
        <w:t xml:space="preserve"> </w:t>
      </w:r>
    </w:p>
    <w:p w14:paraId="3C51D48F" w14:textId="02A4B179" w:rsidR="004C24C0" w:rsidRPr="00E053BE" w:rsidRDefault="109FF7A5" w:rsidP="002E3839">
      <w:pPr>
        <w:rPr>
          <w:rFonts w:eastAsia="Times New Roman"/>
        </w:rPr>
      </w:pPr>
      <w:r w:rsidRPr="00E053BE">
        <w:rPr>
          <w:rFonts w:eastAsia="Times New Roman"/>
        </w:rPr>
        <w:t xml:space="preserve">Analysis of the pilot </w:t>
      </w:r>
      <w:r w:rsidR="00DA2045" w:rsidRPr="00E053BE">
        <w:rPr>
          <w:rFonts w:eastAsia="Times New Roman"/>
        </w:rPr>
        <w:t xml:space="preserve">study </w:t>
      </w:r>
      <w:r w:rsidRPr="00E053BE">
        <w:rPr>
          <w:rFonts w:eastAsia="Times New Roman"/>
        </w:rPr>
        <w:t xml:space="preserve">results led to modifications of the </w:t>
      </w:r>
      <w:r w:rsidR="1A1FBB2D" w:rsidRPr="00E053BE">
        <w:t xml:space="preserve">Alternate </w:t>
      </w:r>
      <w:r w:rsidRPr="00E053BE">
        <w:rPr>
          <w:rFonts w:eastAsia="Times New Roman"/>
        </w:rPr>
        <w:t>ELPAC test blueprint</w:t>
      </w:r>
      <w:r w:rsidR="7073706E" w:rsidRPr="00E053BE">
        <w:rPr>
          <w:rFonts w:eastAsia="Times New Roman"/>
        </w:rPr>
        <w:t>. F</w:t>
      </w:r>
      <w:r w:rsidRPr="00E053BE">
        <w:rPr>
          <w:rFonts w:eastAsia="Times New Roman"/>
        </w:rPr>
        <w:t xml:space="preserve">or example, </w:t>
      </w:r>
      <w:r w:rsidR="3F36C986" w:rsidRPr="00E053BE">
        <w:rPr>
          <w:rFonts w:eastAsia="Times New Roman"/>
        </w:rPr>
        <w:t xml:space="preserve">all but </w:t>
      </w:r>
      <w:r w:rsidRPr="00E053BE">
        <w:rPr>
          <w:rFonts w:eastAsia="Times New Roman"/>
        </w:rPr>
        <w:t xml:space="preserve">one of the piloted task types was </w:t>
      </w:r>
      <w:r w:rsidR="3F36C986" w:rsidRPr="00E053BE">
        <w:rPr>
          <w:rFonts w:eastAsia="Times New Roman"/>
        </w:rPr>
        <w:t>retained</w:t>
      </w:r>
      <w:r w:rsidRPr="00E053BE">
        <w:rPr>
          <w:rFonts w:eastAsia="Times New Roman"/>
        </w:rPr>
        <w:t>. In addition, test design features were added to increase the accessibility of expressive</w:t>
      </w:r>
      <w:r w:rsidR="00923992" w:rsidRPr="00E053BE">
        <w:rPr>
          <w:rFonts w:eastAsia="Times New Roman"/>
        </w:rPr>
        <w:t>, or</w:t>
      </w:r>
      <w:r w:rsidRPr="00E053BE">
        <w:rPr>
          <w:rFonts w:eastAsia="Times New Roman"/>
        </w:rPr>
        <w:t xml:space="preserve"> </w:t>
      </w:r>
      <w:r w:rsidR="005B2230" w:rsidRPr="00E053BE">
        <w:rPr>
          <w:rFonts w:eastAsia="Times New Roman"/>
        </w:rPr>
        <w:t>CR</w:t>
      </w:r>
      <w:r w:rsidR="00923992" w:rsidRPr="00E053BE">
        <w:rPr>
          <w:rFonts w:eastAsia="Times New Roman"/>
        </w:rPr>
        <w:t>,</w:t>
      </w:r>
      <w:r w:rsidRPr="00E053BE">
        <w:rPr>
          <w:rFonts w:eastAsia="Times New Roman"/>
        </w:rPr>
        <w:t xml:space="preserve"> items. Optional </w:t>
      </w:r>
      <w:r w:rsidR="000F19CB" w:rsidRPr="00E053BE">
        <w:rPr>
          <w:rFonts w:eastAsia="Times New Roman"/>
        </w:rPr>
        <w:t>i</w:t>
      </w:r>
      <w:r w:rsidRPr="00E053BE">
        <w:rPr>
          <w:rFonts w:eastAsia="Times New Roman"/>
        </w:rPr>
        <w:t xml:space="preserve">ndividualization was added to the </w:t>
      </w:r>
      <w:r w:rsidR="003F7AFE" w:rsidRPr="00E053BE">
        <w:rPr>
          <w:rFonts w:eastAsia="Times New Roman"/>
        </w:rPr>
        <w:t>assessment</w:t>
      </w:r>
      <w:r w:rsidRPr="00E053BE">
        <w:rPr>
          <w:rFonts w:eastAsia="Times New Roman"/>
        </w:rPr>
        <w:t xml:space="preserve"> to allow students who use picture cards and realia as a form of expressive language to communicate, as they do within the classroom setting.</w:t>
      </w:r>
      <w:r w:rsidR="2EA76BC6" w:rsidRPr="00E053BE">
        <w:rPr>
          <w:rFonts w:eastAsia="Times New Roman"/>
        </w:rPr>
        <w:t xml:space="preserve"> Additional pictures were added to text-only answer choices</w:t>
      </w:r>
      <w:r w:rsidR="50B6BCA3" w:rsidRPr="00E053BE">
        <w:rPr>
          <w:rFonts w:eastAsia="Times New Roman"/>
        </w:rPr>
        <w:t xml:space="preserve"> to increase access. </w:t>
      </w:r>
      <w:r w:rsidR="2EA76BC6" w:rsidRPr="00E053BE">
        <w:rPr>
          <w:rFonts w:eastAsia="Times New Roman"/>
        </w:rPr>
        <w:t xml:space="preserve">Text was culled from the story or passage </w:t>
      </w:r>
      <w:r w:rsidR="7E8BE571" w:rsidRPr="00E053BE">
        <w:rPr>
          <w:rFonts w:eastAsia="Times New Roman"/>
        </w:rPr>
        <w:t>and added to item stems,</w:t>
      </w:r>
      <w:r w:rsidR="2EA76BC6" w:rsidRPr="00E053BE">
        <w:rPr>
          <w:rFonts w:eastAsia="Times New Roman"/>
        </w:rPr>
        <w:t xml:space="preserve"> </w:t>
      </w:r>
      <w:r w:rsidR="508F6509" w:rsidRPr="00E053BE">
        <w:rPr>
          <w:rFonts w:eastAsia="Times New Roman"/>
        </w:rPr>
        <w:t xml:space="preserve">lessening the need for student recall. </w:t>
      </w:r>
    </w:p>
    <w:p w14:paraId="0F885122" w14:textId="228930E5" w:rsidR="004C24C0" w:rsidRPr="00E053BE" w:rsidRDefault="109FF7A5" w:rsidP="002E3839">
      <w:pPr>
        <w:rPr>
          <w:rFonts w:eastAsia="Calibri"/>
        </w:rPr>
      </w:pPr>
      <w:r w:rsidRPr="00E053BE">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00E053BE">
        <w:rPr>
          <w:rFonts w:eastAsia="Calibri"/>
        </w:rPr>
        <w:t>Seven</w:t>
      </w:r>
      <w:r w:rsidRPr="00E053BE">
        <w:rPr>
          <w:rFonts w:eastAsia="Times New Roman"/>
        </w:rPr>
        <w:t xml:space="preserve"> task types were retained in the </w:t>
      </w:r>
      <w:r w:rsidR="7073706E" w:rsidRPr="00E053BE">
        <w:rPr>
          <w:rFonts w:eastAsia="Times New Roman"/>
        </w:rPr>
        <w:t xml:space="preserve">final </w:t>
      </w:r>
      <w:r w:rsidRPr="00E053BE">
        <w:rPr>
          <w:rFonts w:eastAsia="Times New Roman"/>
        </w:rPr>
        <w:t>Alternate ELPAC test blueprint, with 24 operational items</w:t>
      </w:r>
      <w:r w:rsidR="268F7FAB" w:rsidRPr="00E053BE">
        <w:rPr>
          <w:rFonts w:eastAsia="Times New Roman"/>
        </w:rPr>
        <w:t xml:space="preserve"> and</w:t>
      </w:r>
      <w:r w:rsidRPr="00E053BE">
        <w:rPr>
          <w:rFonts w:eastAsia="Times New Roman"/>
        </w:rPr>
        <w:t xml:space="preserve"> </w:t>
      </w:r>
      <w:r w:rsidR="3AC668E1" w:rsidRPr="00E053BE">
        <w:rPr>
          <w:rFonts w:eastAsia="Times New Roman"/>
        </w:rPr>
        <w:t>six</w:t>
      </w:r>
      <w:r w:rsidRPr="00E053BE">
        <w:rPr>
          <w:rFonts w:eastAsia="Times New Roman"/>
        </w:rPr>
        <w:t xml:space="preserve"> embedded field test items. </w:t>
      </w:r>
      <w:r w:rsidR="4A554740" w:rsidRPr="00E053BE">
        <w:rPr>
          <w:rFonts w:eastAsia="Times New Roman"/>
        </w:rPr>
        <w:t>The SBE approved the Alternate ELPAC test blueprint in May 2020, which was before the first operational field test administration of the Summative Alternate ELPAC on November 1, 202</w:t>
      </w:r>
      <w:r w:rsidR="00823691" w:rsidRPr="00E053BE">
        <w:rPr>
          <w:rFonts w:eastAsia="Times New Roman"/>
        </w:rPr>
        <w:t>1</w:t>
      </w:r>
      <w:r w:rsidR="4A554740" w:rsidRPr="00E053BE">
        <w:rPr>
          <w:rFonts w:eastAsia="Times New Roman"/>
        </w:rPr>
        <w:t>.</w:t>
      </w:r>
    </w:p>
    <w:p w14:paraId="5B127DBF" w14:textId="25FFB42B" w:rsidR="004C24C0" w:rsidRPr="00E053BE" w:rsidRDefault="2F5BFADA" w:rsidP="002E3839">
      <w:r w:rsidRPr="00E053BE">
        <w:t>The test blueprint provided information about the number of receptive and expressive items and points administered per task type within each grade level and grade span.</w:t>
      </w:r>
      <w:r w:rsidR="75FB9C1E" w:rsidRPr="00E053BE">
        <w:t xml:space="preserve"> The test blueprint also provided two types of alignment between task types and the </w:t>
      </w:r>
      <w:r w:rsidR="21C0C441" w:rsidRPr="00E053BE">
        <w:t xml:space="preserve">ELD </w:t>
      </w:r>
      <w:r w:rsidR="75FB9C1E" w:rsidRPr="00E053BE">
        <w:t xml:space="preserve">Connectors: “primary” and “secondary.” Primary alignment indicated there was a close or strong match in terms of the language knowledge, skills, and abilities covered by both the task type and the standard. </w:t>
      </w:r>
      <w:r w:rsidR="28E95A8A" w:rsidRPr="00E053BE">
        <w:t>Secondary alignment indicated a moderate or partial match between the standard and the item in language knowledge, skills, and abilities.</w:t>
      </w:r>
    </w:p>
    <w:p w14:paraId="22472A35" w14:textId="75D65561" w:rsidR="0099723C" w:rsidRPr="00E053BE" w:rsidRDefault="73BEE30E" w:rsidP="002E3839">
      <w:pPr>
        <w:pStyle w:val="Heading4"/>
      </w:pPr>
      <w:bookmarkStart w:id="532" w:name="_Form_Assembly_Specifications"/>
      <w:bookmarkStart w:id="533" w:name="_Toc193875747"/>
      <w:bookmarkEnd w:id="532"/>
      <w:r w:rsidRPr="00E053BE">
        <w:lastRenderedPageBreak/>
        <w:t>Form Assembly Specifications</w:t>
      </w:r>
      <w:bookmarkEnd w:id="533"/>
    </w:p>
    <w:p w14:paraId="78219BB3" w14:textId="728B1C50" w:rsidR="10481436" w:rsidRPr="00E053BE" w:rsidRDefault="7BF1D58E" w:rsidP="002E3839">
      <w:pPr>
        <w:rPr>
          <w:rFonts w:eastAsia="Arial"/>
          <w:color w:val="000000" w:themeColor="text1"/>
        </w:rPr>
      </w:pPr>
      <w:r w:rsidRPr="00E053BE">
        <w:rPr>
          <w:rFonts w:eastAsia="Arial"/>
          <w:color w:val="000000" w:themeColor="text1"/>
        </w:rPr>
        <w:t>The Summative Alternate ELPAC consiste</w:t>
      </w:r>
      <w:r w:rsidRPr="00E053BE" w:rsidDel="00DD17A1">
        <w:rPr>
          <w:rFonts w:eastAsia="Arial"/>
          <w:color w:val="000000" w:themeColor="text1"/>
        </w:rPr>
        <w:t>d</w:t>
      </w:r>
      <w:r w:rsidRPr="00E053BE">
        <w:rPr>
          <w:rFonts w:eastAsia="Arial"/>
          <w:color w:val="000000" w:themeColor="text1"/>
        </w:rPr>
        <w:t xml:space="preserve"> of</w:t>
      </w:r>
      <w:r w:rsidR="00F55FE2" w:rsidRPr="00E053BE">
        <w:rPr>
          <w:rFonts w:eastAsia="Arial"/>
          <w:color w:val="000000" w:themeColor="text1"/>
        </w:rPr>
        <w:t xml:space="preserve"> </w:t>
      </w:r>
      <w:r w:rsidR="00736E81" w:rsidRPr="00E053BE">
        <w:rPr>
          <w:rFonts w:eastAsia="Arial"/>
          <w:color w:val="000000" w:themeColor="text1"/>
        </w:rPr>
        <w:t xml:space="preserve">two </w:t>
      </w:r>
      <w:r w:rsidR="00F55FE2" w:rsidRPr="00E053BE">
        <w:rPr>
          <w:rFonts w:eastAsia="Arial"/>
          <w:color w:val="000000" w:themeColor="text1"/>
        </w:rPr>
        <w:t>test form</w:t>
      </w:r>
      <w:r w:rsidR="00736E81" w:rsidRPr="00E053BE">
        <w:rPr>
          <w:rFonts w:eastAsia="Arial"/>
          <w:color w:val="000000" w:themeColor="text1"/>
        </w:rPr>
        <w:t>s</w:t>
      </w:r>
      <w:r w:rsidR="00F55FE2" w:rsidRPr="00E053BE">
        <w:rPr>
          <w:rFonts w:eastAsia="Arial"/>
          <w:color w:val="000000" w:themeColor="text1"/>
        </w:rPr>
        <w:t xml:space="preserve"> for </w:t>
      </w:r>
      <w:r w:rsidR="009D789A" w:rsidRPr="00E053BE">
        <w:rPr>
          <w:rFonts w:eastAsia="Arial"/>
          <w:color w:val="000000" w:themeColor="text1"/>
        </w:rPr>
        <w:t>each grade level or grade span</w:t>
      </w:r>
      <w:r w:rsidRPr="00E053BE">
        <w:rPr>
          <w:rFonts w:eastAsia="Arial"/>
          <w:color w:val="000000" w:themeColor="text1"/>
        </w:rPr>
        <w:t xml:space="preserve">. Each test form </w:t>
      </w:r>
      <w:r w:rsidR="3C402E46" w:rsidRPr="00E053BE">
        <w:rPr>
          <w:rFonts w:eastAsia="Arial"/>
          <w:color w:val="000000" w:themeColor="text1"/>
        </w:rPr>
        <w:t>contain</w:t>
      </w:r>
      <w:r w:rsidRPr="00E053BE" w:rsidDel="00DD17A1">
        <w:rPr>
          <w:rFonts w:eastAsia="Arial"/>
          <w:color w:val="000000" w:themeColor="text1"/>
        </w:rPr>
        <w:t>e</w:t>
      </w:r>
      <w:r w:rsidRPr="00E053BE">
        <w:rPr>
          <w:rFonts w:eastAsia="Arial"/>
          <w:color w:val="000000" w:themeColor="text1"/>
        </w:rPr>
        <w:t xml:space="preserve">d 24 </w:t>
      </w:r>
      <w:r w:rsidR="001F4A95" w:rsidRPr="00E053BE">
        <w:rPr>
          <w:rFonts w:eastAsia="Arial"/>
          <w:color w:val="000000" w:themeColor="text1"/>
        </w:rPr>
        <w:t xml:space="preserve">operational </w:t>
      </w:r>
      <w:r w:rsidRPr="00E053BE">
        <w:rPr>
          <w:rFonts w:eastAsia="Arial"/>
          <w:color w:val="000000" w:themeColor="text1"/>
        </w:rPr>
        <w:t xml:space="preserve">items, described in </w:t>
      </w:r>
      <w:r w:rsidR="00EF6EB4" w:rsidRPr="00E053BE">
        <w:rPr>
          <w:rStyle w:val="Cross-ReferenceChar"/>
        </w:rPr>
        <w:fldChar w:fldCharType="begin"/>
      </w:r>
      <w:r w:rsidR="00EF6EB4" w:rsidRPr="00E053BE">
        <w:rPr>
          <w:rStyle w:val="Cross-ReferenceChar"/>
        </w:rPr>
        <w:instrText xml:space="preserve"> REF  _Ref118804526 \* Lower \h  \* MERGEFORMAT </w:instrText>
      </w:r>
      <w:r w:rsidR="00EF6EB4" w:rsidRPr="00E053BE">
        <w:rPr>
          <w:rStyle w:val="Cross-ReferenceChar"/>
        </w:rPr>
      </w:r>
      <w:r w:rsidR="00EF6EB4"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00EF6EB4" w:rsidRPr="00E053BE">
        <w:rPr>
          <w:rStyle w:val="Cross-ReferenceChar"/>
        </w:rPr>
        <w:fldChar w:fldCharType="end"/>
      </w:r>
      <w:r w:rsidRPr="00E053BE">
        <w:rPr>
          <w:rFonts w:eastAsia="Arial"/>
          <w:color w:val="000000" w:themeColor="text1"/>
        </w:rPr>
        <w:t xml:space="preserve">, and </w:t>
      </w:r>
      <w:r w:rsidR="002F6A91" w:rsidRPr="00E053BE">
        <w:rPr>
          <w:rFonts w:eastAsia="Arial"/>
          <w:color w:val="000000" w:themeColor="text1"/>
        </w:rPr>
        <w:t>six</w:t>
      </w:r>
      <w:r w:rsidR="00F75907" w:rsidRPr="00E053BE">
        <w:rPr>
          <w:rFonts w:eastAsia="Arial"/>
          <w:color w:val="000000" w:themeColor="text1"/>
        </w:rPr>
        <w:t xml:space="preserve"> </w:t>
      </w:r>
      <w:r w:rsidRPr="00E053BE">
        <w:rPr>
          <w:rFonts w:eastAsia="Arial"/>
          <w:color w:val="000000" w:themeColor="text1"/>
        </w:rPr>
        <w:t xml:space="preserve">embedded </w:t>
      </w:r>
      <w:r w:rsidR="7ADB3397" w:rsidRPr="00E053BE">
        <w:rPr>
          <w:rFonts w:eastAsia="Arial"/>
          <w:color w:val="000000" w:themeColor="text1"/>
        </w:rPr>
        <w:t>field test</w:t>
      </w:r>
      <w:r w:rsidRPr="00E053BE">
        <w:rPr>
          <w:rFonts w:eastAsia="Arial"/>
          <w:color w:val="000000" w:themeColor="text1"/>
        </w:rPr>
        <w:t xml:space="preserve"> items.</w:t>
      </w:r>
      <w:r w:rsidR="001F4A95" w:rsidRPr="00E053BE">
        <w:rPr>
          <w:rFonts w:eastAsia="Arial"/>
          <w:color w:val="000000" w:themeColor="text1"/>
        </w:rPr>
        <w:t xml:space="preserve"> The 24 operational items were identical across the two forms in each grade level or grade span</w:t>
      </w:r>
      <w:r w:rsidR="00487D38" w:rsidRPr="00E053BE">
        <w:rPr>
          <w:rFonts w:eastAsia="Arial"/>
          <w:color w:val="000000" w:themeColor="text1"/>
        </w:rPr>
        <w:t>; the field test items</w:t>
      </w:r>
      <w:r w:rsidR="00293D53" w:rsidRPr="00E053BE">
        <w:rPr>
          <w:rFonts w:eastAsia="Arial"/>
          <w:color w:val="000000" w:themeColor="text1"/>
        </w:rPr>
        <w:t xml:space="preserve"> on each form were unique to the form</w:t>
      </w:r>
      <w:r w:rsidR="00410716" w:rsidRPr="00E053BE">
        <w:rPr>
          <w:rFonts w:eastAsia="Arial"/>
          <w:color w:val="000000" w:themeColor="text1"/>
        </w:rPr>
        <w:t>,</w:t>
      </w:r>
      <w:r w:rsidR="00293D53" w:rsidRPr="00E053BE">
        <w:rPr>
          <w:rFonts w:eastAsia="Arial"/>
          <w:color w:val="000000" w:themeColor="text1"/>
        </w:rPr>
        <w:t xml:space="preserve"> for a total of 12 field test items at each grade level or grade span</w:t>
      </w:r>
      <w:r w:rsidR="00487D38" w:rsidRPr="00E053BE">
        <w:rPr>
          <w:rFonts w:eastAsia="Arial"/>
          <w:color w:val="000000" w:themeColor="text1"/>
        </w:rPr>
        <w:t>.</w:t>
      </w:r>
    </w:p>
    <w:p w14:paraId="273C6504" w14:textId="2B59E32A" w:rsidR="10481436" w:rsidRPr="00E053BE" w:rsidRDefault="00EF6EB4" w:rsidP="002E3839">
      <w:pPr>
        <w:rPr>
          <w:rFonts w:eastAsia="Arial"/>
          <w:color w:val="000000" w:themeColor="text1"/>
        </w:rPr>
      </w:pPr>
      <w:r w:rsidRPr="00E053BE">
        <w:rPr>
          <w:rStyle w:val="Cross-ReferenceChar"/>
        </w:rPr>
        <w:fldChar w:fldCharType="begin"/>
      </w:r>
      <w:r w:rsidRPr="00E053BE">
        <w:rPr>
          <w:rStyle w:val="Cross-ReferenceChar"/>
        </w:rPr>
        <w:instrText xml:space="preserve"> REF _Ref118804526 \h  \* MERGEFORMAT </w:instrText>
      </w:r>
      <w:r w:rsidRPr="00E053BE">
        <w:rPr>
          <w:rStyle w:val="Cross-ReferenceChar"/>
        </w:rPr>
      </w:r>
      <w:r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Pr="00E053BE">
        <w:rPr>
          <w:rStyle w:val="Cross-ReferenceChar"/>
        </w:rPr>
        <w:fldChar w:fldCharType="end"/>
      </w:r>
      <w:r w:rsidR="173385F2" w:rsidRPr="00E053BE">
        <w:rPr>
          <w:rFonts w:eastAsia="Arial"/>
          <w:color w:val="000000" w:themeColor="text1"/>
        </w:rPr>
        <w:t xml:space="preserve"> displays the</w:t>
      </w:r>
    </w:p>
    <w:p w14:paraId="17EC2D11" w14:textId="5B57F1F0" w:rsidR="10481436" w:rsidRPr="00E053BE" w:rsidRDefault="00923992" w:rsidP="002E3839">
      <w:pPr>
        <w:pStyle w:val="bullets-one"/>
      </w:pPr>
      <w:r w:rsidRPr="00E053BE">
        <w:t>t</w:t>
      </w:r>
      <w:r w:rsidR="3DB89117" w:rsidRPr="00E053BE">
        <w:t>ask types,</w:t>
      </w:r>
    </w:p>
    <w:p w14:paraId="0F726BA4" w14:textId="021C2F55" w:rsidR="10481436" w:rsidRPr="00E053BE" w:rsidRDefault="00923992" w:rsidP="002E3839">
      <w:pPr>
        <w:pStyle w:val="bullets-one"/>
      </w:pPr>
      <w:r w:rsidRPr="00E053BE">
        <w:t>c</w:t>
      </w:r>
      <w:r w:rsidR="3DB89117" w:rsidRPr="00E053BE">
        <w:t>ommunication modes assessed by each task type,</w:t>
      </w:r>
    </w:p>
    <w:p w14:paraId="614168CB" w14:textId="04BF7BF2" w:rsidR="10481436" w:rsidRPr="00E053BE" w:rsidRDefault="00923992" w:rsidP="002E3839">
      <w:pPr>
        <w:pStyle w:val="bullets-one"/>
      </w:pPr>
      <w:r w:rsidRPr="00E053BE">
        <w:t>n</w:t>
      </w:r>
      <w:r w:rsidR="3DB89117" w:rsidRPr="00E053BE">
        <w:t>umber of items on the test blueprint,</w:t>
      </w:r>
    </w:p>
    <w:p w14:paraId="1C741C6D" w14:textId="3FC72C01" w:rsidR="10481436" w:rsidRPr="00E053BE" w:rsidRDefault="00923992" w:rsidP="002E3839">
      <w:pPr>
        <w:pStyle w:val="bullets-one"/>
      </w:pPr>
      <w:r w:rsidRPr="00E053BE">
        <w:t>a</w:t>
      </w:r>
      <w:r w:rsidR="3DB89117" w:rsidRPr="00E053BE">
        <w:t>vailable points per item, and</w:t>
      </w:r>
    </w:p>
    <w:p w14:paraId="688D0152" w14:textId="3AF7B7D0" w:rsidR="10481436" w:rsidRPr="00E053BE" w:rsidRDefault="00923992" w:rsidP="002E3839">
      <w:pPr>
        <w:pStyle w:val="bullets-one"/>
      </w:pPr>
      <w:r w:rsidRPr="00E053BE">
        <w:t>t</w:t>
      </w:r>
      <w:r w:rsidR="3DB89117" w:rsidRPr="00E053BE">
        <w:t>otal number of items for each summative form</w:t>
      </w:r>
      <w:r w:rsidR="229B270B" w:rsidRPr="00E053BE">
        <w:t>.</w:t>
      </w:r>
    </w:p>
    <w:p w14:paraId="1A222195" w14:textId="2AC8031D" w:rsidR="00F64654" w:rsidRPr="00E053BE" w:rsidRDefault="00F64654" w:rsidP="002E3839">
      <w:pPr>
        <w:pStyle w:val="Caption"/>
      </w:pPr>
      <w:bookmarkStart w:id="534" w:name="_Ref118804526"/>
      <w:bookmarkStart w:id="535" w:name="_Toc193442605"/>
      <w:r w:rsidRPr="00E053BE">
        <w:t xml:space="preserve">Table </w:t>
      </w:r>
      <w:r w:rsidRPr="00E053BE">
        <w:fldChar w:fldCharType="begin"/>
      </w:r>
      <w:r w:rsidRPr="00E053BE">
        <w:instrText>STYLEREF 2 \s</w:instrText>
      </w:r>
      <w:r w:rsidRPr="00E053BE">
        <w:fldChar w:fldCharType="separate"/>
      </w:r>
      <w:r w:rsidR="00F6395B" w:rsidRPr="00E053BE">
        <w:rPr>
          <w:noProof/>
        </w:rPr>
        <w:t>4</w:t>
      </w:r>
      <w:r w:rsidRPr="00E053BE">
        <w:fldChar w:fldCharType="end"/>
      </w:r>
      <w:r w:rsidRPr="00E053BE" w:rsidDel="004815B2">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534"/>
      <w:r w:rsidR="0203D1DB" w:rsidRPr="00E053BE">
        <w:rPr>
          <w:rFonts w:eastAsia="Arial"/>
        </w:rPr>
        <w:t xml:space="preserve">  Kindergarten</w:t>
      </w:r>
      <w:r w:rsidRPr="00E053BE">
        <w:rPr>
          <w:rFonts w:eastAsia="Arial"/>
        </w:rPr>
        <w:t xml:space="preserve"> Through Grade </w:t>
      </w:r>
      <w:r w:rsidR="00EE4EF6" w:rsidRPr="00E053BE">
        <w:rPr>
          <w:rFonts w:eastAsia="Arial"/>
        </w:rPr>
        <w:t>Twelve</w:t>
      </w:r>
      <w:r w:rsidRPr="00E053BE">
        <w:rPr>
          <w:rFonts w:eastAsia="Arial"/>
        </w:rPr>
        <w:t xml:space="preserve"> Summative Alternate ELPAC Form</w:t>
      </w:r>
      <w:r w:rsidR="2E684F3F" w:rsidRPr="00E053BE">
        <w:rPr>
          <w:rFonts w:eastAsia="Arial"/>
        </w:rPr>
        <w:t>s</w:t>
      </w:r>
      <w:r w:rsidR="00E076F8" w:rsidRPr="00E053BE">
        <w:rPr>
          <w:rFonts w:eastAsia="Arial" w:cs="Arial"/>
        </w:rPr>
        <w:t> </w:t>
      </w:r>
      <w:r w:rsidRPr="00E053BE">
        <w:rPr>
          <w:rFonts w:eastAsia="Arial"/>
        </w:rPr>
        <w:t>Plan</w:t>
      </w:r>
      <w:bookmarkEnd w:id="535"/>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E053BE"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E053BE" w:rsidRDefault="173385F2" w:rsidP="002E3839">
            <w:pPr>
              <w:pStyle w:val="TableHead"/>
              <w:rPr>
                <w:noProof w:val="0"/>
              </w:rPr>
            </w:pPr>
            <w:r w:rsidRPr="00E053BE">
              <w:rPr>
                <w:noProof w:val="0"/>
              </w:rPr>
              <w:t>Task Type</w:t>
            </w:r>
          </w:p>
        </w:tc>
        <w:tc>
          <w:tcPr>
            <w:tcW w:w="2085" w:type="dxa"/>
          </w:tcPr>
          <w:p w14:paraId="16DB43FC" w14:textId="12368813" w:rsidR="173385F2" w:rsidRPr="00E053BE" w:rsidRDefault="173385F2" w:rsidP="002E3839">
            <w:pPr>
              <w:pStyle w:val="TableHead"/>
              <w:rPr>
                <w:noProof w:val="0"/>
              </w:rPr>
            </w:pPr>
            <w:r w:rsidRPr="00E053BE">
              <w:rPr>
                <w:noProof w:val="0"/>
              </w:rPr>
              <w:t>Communication Mode</w:t>
            </w:r>
          </w:p>
        </w:tc>
        <w:tc>
          <w:tcPr>
            <w:tcW w:w="1515" w:type="dxa"/>
          </w:tcPr>
          <w:p w14:paraId="7DF541C6" w14:textId="1A689DD6" w:rsidR="173385F2" w:rsidRPr="00E053BE" w:rsidRDefault="173385F2" w:rsidP="002E3839">
            <w:pPr>
              <w:pStyle w:val="TableHead"/>
              <w:rPr>
                <w:noProof w:val="0"/>
              </w:rPr>
            </w:pPr>
            <w:r w:rsidRPr="00E053BE">
              <w:rPr>
                <w:noProof w:val="0"/>
              </w:rPr>
              <w:t>Number of Items</w:t>
            </w:r>
          </w:p>
        </w:tc>
        <w:tc>
          <w:tcPr>
            <w:tcW w:w="1290" w:type="dxa"/>
          </w:tcPr>
          <w:p w14:paraId="20543D19" w14:textId="41BA5E0B" w:rsidR="173385F2" w:rsidRPr="00E053BE" w:rsidRDefault="173385F2" w:rsidP="002E3839">
            <w:pPr>
              <w:pStyle w:val="TableHead"/>
              <w:rPr>
                <w:noProof w:val="0"/>
              </w:rPr>
            </w:pPr>
            <w:r w:rsidRPr="00E053BE">
              <w:rPr>
                <w:noProof w:val="0"/>
              </w:rPr>
              <w:t>Available Points</w:t>
            </w:r>
          </w:p>
        </w:tc>
      </w:tr>
      <w:tr w:rsidR="173385F2" w:rsidRPr="00E053BE" w14:paraId="59C7BF5A" w14:textId="77777777" w:rsidTr="00F64654">
        <w:tc>
          <w:tcPr>
            <w:tcW w:w="4170" w:type="dxa"/>
          </w:tcPr>
          <w:p w14:paraId="4413CB43" w14:textId="41BB5629" w:rsidR="173385F2" w:rsidRPr="00E053BE" w:rsidRDefault="173385F2" w:rsidP="002E3839">
            <w:pPr>
              <w:pStyle w:val="TableText"/>
              <w:jc w:val="left"/>
              <w:rPr>
                <w:i/>
              </w:rPr>
            </w:pPr>
            <w:r w:rsidRPr="00E053BE">
              <w:rPr>
                <w:rFonts w:eastAsia="Arial"/>
                <w:i/>
              </w:rPr>
              <w:t>Recognize and Use Common Words</w:t>
            </w:r>
          </w:p>
        </w:tc>
        <w:tc>
          <w:tcPr>
            <w:tcW w:w="2085" w:type="dxa"/>
          </w:tcPr>
          <w:p w14:paraId="5E556F33" w14:textId="65072D32"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1524CB61" w14:textId="0E07C335"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39C76F9B" w14:textId="0288D46D" w:rsidR="173385F2" w:rsidRPr="00E053BE" w:rsidRDefault="173385F2" w:rsidP="002E3839">
            <w:pPr>
              <w:pStyle w:val="TableText"/>
              <w:ind w:right="144"/>
              <w:rPr>
                <w:rFonts w:eastAsia="Arial"/>
                <w:noProof w:val="0"/>
              </w:rPr>
            </w:pPr>
            <w:r w:rsidRPr="00E053BE">
              <w:rPr>
                <w:rFonts w:eastAsia="Arial"/>
                <w:noProof w:val="0"/>
              </w:rPr>
              <w:t>1</w:t>
            </w:r>
          </w:p>
        </w:tc>
      </w:tr>
      <w:tr w:rsidR="173385F2" w:rsidRPr="00E053BE" w14:paraId="03275EAA" w14:textId="77777777" w:rsidTr="00F64654">
        <w:tc>
          <w:tcPr>
            <w:tcW w:w="4170" w:type="dxa"/>
          </w:tcPr>
          <w:p w14:paraId="7561F98B" w14:textId="7343D3A1" w:rsidR="173385F2" w:rsidRPr="00E053BE" w:rsidRDefault="173385F2" w:rsidP="002E3839">
            <w:pPr>
              <w:pStyle w:val="TableText"/>
              <w:jc w:val="left"/>
              <w:rPr>
                <w:i/>
              </w:rPr>
            </w:pPr>
            <w:r w:rsidRPr="00E053BE">
              <w:rPr>
                <w:rFonts w:eastAsia="Arial"/>
                <w:i/>
              </w:rPr>
              <w:t>Recognize and Use Common Words</w:t>
            </w:r>
          </w:p>
        </w:tc>
        <w:tc>
          <w:tcPr>
            <w:tcW w:w="2085" w:type="dxa"/>
          </w:tcPr>
          <w:p w14:paraId="4DE0CB8F" w14:textId="23713140"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4AE40EF3" w14:textId="705C1295"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63A22A55" w14:textId="48BC7A7D"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3A62F4C1" w14:textId="77777777" w:rsidTr="00F64654">
        <w:tc>
          <w:tcPr>
            <w:tcW w:w="4170" w:type="dxa"/>
          </w:tcPr>
          <w:p w14:paraId="5FE15519" w14:textId="0EA923EB" w:rsidR="173385F2" w:rsidRPr="00E053BE" w:rsidRDefault="173385F2" w:rsidP="002E3839">
            <w:pPr>
              <w:pStyle w:val="TableText"/>
              <w:jc w:val="left"/>
              <w:rPr>
                <w:i/>
              </w:rPr>
            </w:pPr>
            <w:r w:rsidRPr="00E053BE">
              <w:rPr>
                <w:rFonts w:eastAsia="Arial"/>
                <w:i/>
              </w:rPr>
              <w:t>Communicate About Familiar Topics</w:t>
            </w:r>
          </w:p>
        </w:tc>
        <w:tc>
          <w:tcPr>
            <w:tcW w:w="2085" w:type="dxa"/>
          </w:tcPr>
          <w:p w14:paraId="012A5BBE" w14:textId="19EA2387"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770CC2E7" w14:textId="0205033A"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09C643C8" w14:textId="6BE60C18" w:rsidR="173385F2" w:rsidRPr="00E053BE" w:rsidRDefault="173385F2" w:rsidP="002E3839">
            <w:pPr>
              <w:pStyle w:val="TableText"/>
              <w:ind w:right="144"/>
              <w:rPr>
                <w:rFonts w:eastAsia="Arial"/>
                <w:noProof w:val="0"/>
              </w:rPr>
            </w:pPr>
            <w:r w:rsidRPr="00E053BE">
              <w:rPr>
                <w:rFonts w:eastAsia="Arial"/>
                <w:noProof w:val="0"/>
              </w:rPr>
              <w:t>1</w:t>
            </w:r>
          </w:p>
        </w:tc>
      </w:tr>
      <w:tr w:rsidR="173385F2" w:rsidRPr="00E053BE" w14:paraId="06A7BE80" w14:textId="77777777" w:rsidTr="00F64654">
        <w:tc>
          <w:tcPr>
            <w:tcW w:w="4170" w:type="dxa"/>
          </w:tcPr>
          <w:p w14:paraId="195ECDA1" w14:textId="1C4B6BA8" w:rsidR="173385F2" w:rsidRPr="00E053BE" w:rsidRDefault="173385F2" w:rsidP="002E3839">
            <w:pPr>
              <w:pStyle w:val="TableText"/>
              <w:jc w:val="left"/>
              <w:rPr>
                <w:i/>
              </w:rPr>
            </w:pPr>
            <w:r w:rsidRPr="00E053BE">
              <w:rPr>
                <w:rFonts w:eastAsia="Arial"/>
                <w:i/>
              </w:rPr>
              <w:t>Communicate About Familiar Topics</w:t>
            </w:r>
          </w:p>
        </w:tc>
        <w:tc>
          <w:tcPr>
            <w:tcW w:w="2085" w:type="dxa"/>
          </w:tcPr>
          <w:p w14:paraId="0AC853F8" w14:textId="06F92319"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20F72FD9" w14:textId="58B7E827"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2F6C6EAD" w14:textId="1042909A"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7120049B" w14:textId="77777777" w:rsidTr="00F64654">
        <w:tc>
          <w:tcPr>
            <w:tcW w:w="4170" w:type="dxa"/>
          </w:tcPr>
          <w:p w14:paraId="3410C1E2" w14:textId="6F3019AD" w:rsidR="173385F2" w:rsidRPr="00E053BE" w:rsidRDefault="173385F2" w:rsidP="002E3839">
            <w:pPr>
              <w:pStyle w:val="TableText"/>
              <w:jc w:val="left"/>
              <w:rPr>
                <w:i/>
              </w:rPr>
            </w:pPr>
            <w:r w:rsidRPr="00E053BE">
              <w:rPr>
                <w:rFonts w:eastAsia="Arial"/>
                <w:i/>
              </w:rPr>
              <w:t>Understand a School Exchange</w:t>
            </w:r>
          </w:p>
        </w:tc>
        <w:tc>
          <w:tcPr>
            <w:tcW w:w="2085" w:type="dxa"/>
          </w:tcPr>
          <w:p w14:paraId="20844EEC" w14:textId="3FE38707"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5DACE38" w14:textId="34E888F6" w:rsidR="173385F2" w:rsidRPr="00E053BE" w:rsidRDefault="173385F2" w:rsidP="002E3839">
            <w:pPr>
              <w:pStyle w:val="TableText"/>
              <w:ind w:right="432"/>
              <w:rPr>
                <w:rFonts w:eastAsia="Arial"/>
                <w:noProof w:val="0"/>
              </w:rPr>
            </w:pPr>
            <w:r w:rsidRPr="00E053BE">
              <w:rPr>
                <w:rFonts w:eastAsia="Arial"/>
                <w:noProof w:val="0"/>
              </w:rPr>
              <w:t>3</w:t>
            </w:r>
          </w:p>
        </w:tc>
        <w:tc>
          <w:tcPr>
            <w:tcW w:w="1290" w:type="dxa"/>
          </w:tcPr>
          <w:p w14:paraId="4509AA1F" w14:textId="20BCE639"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2DEE57B5" w14:textId="77777777" w:rsidTr="00F64654">
        <w:tc>
          <w:tcPr>
            <w:tcW w:w="4170" w:type="dxa"/>
          </w:tcPr>
          <w:p w14:paraId="06989E05" w14:textId="0C467151" w:rsidR="173385F2" w:rsidRPr="00E053BE" w:rsidRDefault="173385F2" w:rsidP="002E3839">
            <w:pPr>
              <w:pStyle w:val="TableText"/>
              <w:jc w:val="left"/>
              <w:rPr>
                <w:i/>
              </w:rPr>
            </w:pPr>
            <w:r w:rsidRPr="00E053BE">
              <w:rPr>
                <w:rFonts w:eastAsia="Arial"/>
                <w:i/>
              </w:rPr>
              <w:t>Understand a School Exchange</w:t>
            </w:r>
          </w:p>
        </w:tc>
        <w:tc>
          <w:tcPr>
            <w:tcW w:w="2085" w:type="dxa"/>
          </w:tcPr>
          <w:p w14:paraId="7FA57E2D" w14:textId="7B7BE9D4"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2145755" w14:textId="2D192FCC"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073248B6" w14:textId="6AE4C39C"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5F6BB981" w14:textId="77777777" w:rsidTr="00F64654">
        <w:tc>
          <w:tcPr>
            <w:tcW w:w="4170" w:type="dxa"/>
          </w:tcPr>
          <w:p w14:paraId="7C9A78C5" w14:textId="0B086829" w:rsidR="173385F2" w:rsidRPr="00E053BE" w:rsidRDefault="173385F2" w:rsidP="002E3839">
            <w:pPr>
              <w:pStyle w:val="TableText"/>
              <w:jc w:val="left"/>
              <w:rPr>
                <w:i/>
              </w:rPr>
            </w:pPr>
            <w:r w:rsidRPr="00E053BE">
              <w:rPr>
                <w:rFonts w:eastAsia="Arial"/>
                <w:i/>
              </w:rPr>
              <w:t>Describe a Routine</w:t>
            </w:r>
          </w:p>
        </w:tc>
        <w:tc>
          <w:tcPr>
            <w:tcW w:w="2085" w:type="dxa"/>
          </w:tcPr>
          <w:p w14:paraId="1BCD4245" w14:textId="4AA5176B"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051F476" w14:textId="760A9BD3" w:rsidR="173385F2" w:rsidRPr="00E053BE" w:rsidRDefault="173385F2" w:rsidP="002E3839">
            <w:pPr>
              <w:pStyle w:val="TableText"/>
              <w:ind w:right="432"/>
              <w:rPr>
                <w:rFonts w:eastAsia="Arial"/>
                <w:noProof w:val="0"/>
              </w:rPr>
            </w:pPr>
            <w:r w:rsidRPr="00E053BE">
              <w:rPr>
                <w:rFonts w:eastAsia="Arial"/>
                <w:noProof w:val="0"/>
              </w:rPr>
              <w:t>3</w:t>
            </w:r>
          </w:p>
        </w:tc>
        <w:tc>
          <w:tcPr>
            <w:tcW w:w="1290" w:type="dxa"/>
          </w:tcPr>
          <w:p w14:paraId="50B0F783" w14:textId="0512DED9"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612DDA44" w14:textId="77777777" w:rsidTr="00F64654">
        <w:tc>
          <w:tcPr>
            <w:tcW w:w="4170" w:type="dxa"/>
          </w:tcPr>
          <w:p w14:paraId="53537A21" w14:textId="142604CA" w:rsidR="173385F2" w:rsidRPr="00E053BE" w:rsidRDefault="173385F2" w:rsidP="002E3839">
            <w:pPr>
              <w:pStyle w:val="TableText"/>
              <w:jc w:val="left"/>
              <w:rPr>
                <w:i/>
              </w:rPr>
            </w:pPr>
            <w:r w:rsidRPr="00E053BE">
              <w:rPr>
                <w:rFonts w:eastAsia="Arial"/>
                <w:i/>
              </w:rPr>
              <w:t>Describe a Routine</w:t>
            </w:r>
          </w:p>
        </w:tc>
        <w:tc>
          <w:tcPr>
            <w:tcW w:w="2085" w:type="dxa"/>
          </w:tcPr>
          <w:p w14:paraId="416C2368" w14:textId="2A60E401"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E9ACB66" w14:textId="5D4DFE2A"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4429F7F1" w14:textId="4B8DED56"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5038AEDD" w14:textId="77777777" w:rsidTr="00F64654">
        <w:tc>
          <w:tcPr>
            <w:tcW w:w="4170" w:type="dxa"/>
          </w:tcPr>
          <w:p w14:paraId="127266F3" w14:textId="4471DBA6" w:rsidR="173385F2" w:rsidRPr="00E053BE" w:rsidRDefault="173385F2" w:rsidP="002E3839">
            <w:pPr>
              <w:pStyle w:val="TableText"/>
              <w:jc w:val="left"/>
              <w:rPr>
                <w:i/>
              </w:rPr>
            </w:pPr>
            <w:r w:rsidRPr="00E053BE">
              <w:rPr>
                <w:rFonts w:eastAsia="Arial"/>
                <w:i/>
              </w:rPr>
              <w:t>Understand and Express an Opinion</w:t>
            </w:r>
          </w:p>
        </w:tc>
        <w:tc>
          <w:tcPr>
            <w:tcW w:w="2085" w:type="dxa"/>
          </w:tcPr>
          <w:p w14:paraId="09D9BBF3" w14:textId="069E5310"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93B0E22" w14:textId="3F87E841"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7A9DCDFB" w14:textId="74DC018F"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7767BF8C" w14:textId="77777777" w:rsidTr="00F64654">
        <w:tc>
          <w:tcPr>
            <w:tcW w:w="4170" w:type="dxa"/>
          </w:tcPr>
          <w:p w14:paraId="3387D13A" w14:textId="4856EBDE" w:rsidR="173385F2" w:rsidRPr="00E053BE" w:rsidRDefault="173385F2" w:rsidP="002E3839">
            <w:pPr>
              <w:pStyle w:val="TableText"/>
              <w:jc w:val="left"/>
              <w:rPr>
                <w:i/>
              </w:rPr>
            </w:pPr>
            <w:r w:rsidRPr="00E053BE">
              <w:rPr>
                <w:rFonts w:eastAsia="Arial"/>
                <w:i/>
              </w:rPr>
              <w:t>Understand and Express an Opinion</w:t>
            </w:r>
          </w:p>
        </w:tc>
        <w:tc>
          <w:tcPr>
            <w:tcW w:w="2085" w:type="dxa"/>
          </w:tcPr>
          <w:p w14:paraId="4FFE987D" w14:textId="7E54CA80"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2A6E8D46" w14:textId="0CEAF70B"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29B73AA8" w14:textId="77F1586C" w:rsidR="173385F2" w:rsidRPr="00E053BE" w:rsidRDefault="173385F2" w:rsidP="002E3839">
            <w:pPr>
              <w:pStyle w:val="TableText"/>
              <w:ind w:right="144"/>
              <w:rPr>
                <w:rFonts w:eastAsia="Arial"/>
                <w:noProof w:val="0"/>
              </w:rPr>
            </w:pPr>
            <w:r w:rsidRPr="00E053BE">
              <w:rPr>
                <w:rFonts w:eastAsia="Arial"/>
                <w:noProof w:val="0"/>
              </w:rPr>
              <w:t>4</w:t>
            </w:r>
          </w:p>
        </w:tc>
      </w:tr>
      <w:tr w:rsidR="173385F2" w:rsidRPr="00E053BE" w14:paraId="32EA0C2C" w14:textId="77777777" w:rsidTr="00F64654">
        <w:tc>
          <w:tcPr>
            <w:tcW w:w="4170" w:type="dxa"/>
          </w:tcPr>
          <w:p w14:paraId="76C2F3F7" w14:textId="3C06BE0B" w:rsidR="173385F2" w:rsidRPr="00E053BE" w:rsidRDefault="173385F2" w:rsidP="002E3839">
            <w:pPr>
              <w:pStyle w:val="TableText"/>
              <w:jc w:val="left"/>
              <w:rPr>
                <w:i/>
              </w:rPr>
            </w:pPr>
            <w:r w:rsidRPr="00E053BE">
              <w:rPr>
                <w:rFonts w:eastAsia="Arial"/>
                <w:i/>
              </w:rPr>
              <w:t>Interact with a Literary Text</w:t>
            </w:r>
          </w:p>
        </w:tc>
        <w:tc>
          <w:tcPr>
            <w:tcW w:w="2085" w:type="dxa"/>
          </w:tcPr>
          <w:p w14:paraId="5532E58B" w14:textId="5853E14C"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55A66D6D" w14:textId="6B3F289D"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4C236319" w14:textId="37F68899"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2C55D6D4" w14:textId="77777777" w:rsidTr="00F64654">
        <w:tc>
          <w:tcPr>
            <w:tcW w:w="4170" w:type="dxa"/>
          </w:tcPr>
          <w:p w14:paraId="3658340A" w14:textId="71654500" w:rsidR="173385F2" w:rsidRPr="00E053BE" w:rsidRDefault="173385F2" w:rsidP="002E3839">
            <w:pPr>
              <w:pStyle w:val="TableText"/>
              <w:jc w:val="left"/>
              <w:rPr>
                <w:i/>
              </w:rPr>
            </w:pPr>
            <w:r w:rsidRPr="00E053BE">
              <w:rPr>
                <w:rFonts w:eastAsia="Arial"/>
                <w:i/>
              </w:rPr>
              <w:t>Interact with a Literary Text</w:t>
            </w:r>
          </w:p>
        </w:tc>
        <w:tc>
          <w:tcPr>
            <w:tcW w:w="2085" w:type="dxa"/>
          </w:tcPr>
          <w:p w14:paraId="2EF88A48" w14:textId="655B736D"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360527E" w14:textId="12DC4C4B"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35524C3A" w14:textId="51E20C94"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1A83AD09" w14:textId="77777777" w:rsidTr="00F64654">
        <w:tc>
          <w:tcPr>
            <w:tcW w:w="4170" w:type="dxa"/>
            <w:tcBorders>
              <w:bottom w:val="nil"/>
            </w:tcBorders>
          </w:tcPr>
          <w:p w14:paraId="20CB96B2" w14:textId="2C9BE7F3" w:rsidR="173385F2" w:rsidRPr="00E053BE" w:rsidRDefault="173385F2" w:rsidP="002E3839">
            <w:pPr>
              <w:pStyle w:val="TableText"/>
              <w:jc w:val="left"/>
              <w:rPr>
                <w:i/>
              </w:rPr>
            </w:pPr>
            <w:r w:rsidRPr="00E053BE">
              <w:rPr>
                <w:rFonts w:eastAsia="Arial"/>
                <w:i/>
              </w:rPr>
              <w:t>Interact with an Informational Text</w:t>
            </w:r>
          </w:p>
        </w:tc>
        <w:tc>
          <w:tcPr>
            <w:tcW w:w="2085" w:type="dxa"/>
            <w:tcBorders>
              <w:bottom w:val="nil"/>
            </w:tcBorders>
          </w:tcPr>
          <w:p w14:paraId="2ED7F90C" w14:textId="270BC9CC"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Borders>
              <w:bottom w:val="nil"/>
            </w:tcBorders>
          </w:tcPr>
          <w:p w14:paraId="0316BA34" w14:textId="4ABDFDD4"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Borders>
              <w:bottom w:val="nil"/>
            </w:tcBorders>
          </w:tcPr>
          <w:p w14:paraId="7BD32288" w14:textId="73F46BB5"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7B6C279B" w14:textId="77777777" w:rsidTr="00F64654">
        <w:tc>
          <w:tcPr>
            <w:tcW w:w="4170" w:type="dxa"/>
            <w:tcBorders>
              <w:top w:val="nil"/>
              <w:bottom w:val="single" w:sz="4" w:space="0" w:color="auto"/>
            </w:tcBorders>
          </w:tcPr>
          <w:p w14:paraId="19109FF8" w14:textId="19F3C6AC" w:rsidR="173385F2" w:rsidRPr="00E053BE" w:rsidRDefault="173385F2" w:rsidP="002E3839">
            <w:pPr>
              <w:pStyle w:val="TableText"/>
              <w:jc w:val="left"/>
              <w:rPr>
                <w:i/>
              </w:rPr>
            </w:pPr>
            <w:r w:rsidRPr="00E053BE">
              <w:rPr>
                <w:rFonts w:eastAsia="Arial"/>
                <w:i/>
              </w:rPr>
              <w:t>Interact with an Informational Text</w:t>
            </w:r>
          </w:p>
        </w:tc>
        <w:tc>
          <w:tcPr>
            <w:tcW w:w="2085" w:type="dxa"/>
            <w:tcBorders>
              <w:top w:val="nil"/>
              <w:bottom w:val="single" w:sz="4" w:space="0" w:color="auto"/>
            </w:tcBorders>
          </w:tcPr>
          <w:p w14:paraId="475E4DB7" w14:textId="7D726536"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Borders>
              <w:top w:val="nil"/>
              <w:bottom w:val="single" w:sz="4" w:space="0" w:color="auto"/>
            </w:tcBorders>
          </w:tcPr>
          <w:p w14:paraId="2AE28D52" w14:textId="712BDD90"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Borders>
              <w:top w:val="nil"/>
              <w:bottom w:val="single" w:sz="4" w:space="0" w:color="auto"/>
            </w:tcBorders>
          </w:tcPr>
          <w:p w14:paraId="683DA741" w14:textId="0E131B2E"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20AC7F83" w14:textId="77777777" w:rsidTr="00F64654">
        <w:tc>
          <w:tcPr>
            <w:tcW w:w="4170" w:type="dxa"/>
            <w:tcBorders>
              <w:top w:val="single" w:sz="4" w:space="0" w:color="auto"/>
            </w:tcBorders>
          </w:tcPr>
          <w:p w14:paraId="5F64DC33" w14:textId="4C43612E" w:rsidR="173385F2" w:rsidRPr="00E053BE" w:rsidRDefault="173385F2" w:rsidP="002E3839">
            <w:pPr>
              <w:pStyle w:val="TableText"/>
              <w:rPr>
                <w:b/>
                <w:noProof w:val="0"/>
              </w:rPr>
            </w:pPr>
            <w:r w:rsidRPr="00E053BE">
              <w:rPr>
                <w:rFonts w:eastAsia="Arial"/>
                <w:b/>
                <w:bCs/>
                <w:noProof w:val="0"/>
              </w:rPr>
              <w:t>Totals</w:t>
            </w:r>
            <w:r w:rsidR="00782533" w:rsidRPr="00E053BE">
              <w:rPr>
                <w:rFonts w:eastAsia="Arial"/>
                <w:b/>
                <w:bCs/>
                <w:noProof w:val="0"/>
              </w:rPr>
              <w:t>:</w:t>
            </w:r>
          </w:p>
        </w:tc>
        <w:tc>
          <w:tcPr>
            <w:tcW w:w="2085" w:type="dxa"/>
            <w:tcBorders>
              <w:top w:val="single" w:sz="4" w:space="0" w:color="auto"/>
            </w:tcBorders>
          </w:tcPr>
          <w:p w14:paraId="4890CB41" w14:textId="665551B5" w:rsidR="173385F2" w:rsidRPr="00E053BE" w:rsidRDefault="173385F2" w:rsidP="002E3839">
            <w:pPr>
              <w:pStyle w:val="TableText"/>
              <w:jc w:val="left"/>
              <w:rPr>
                <w:b/>
                <w:noProof w:val="0"/>
              </w:rPr>
            </w:pPr>
            <w:r w:rsidRPr="00E053BE">
              <w:rPr>
                <w:b/>
                <w:noProof w:val="0"/>
              </w:rPr>
              <w:t>N/A</w:t>
            </w:r>
          </w:p>
        </w:tc>
        <w:tc>
          <w:tcPr>
            <w:tcW w:w="1515" w:type="dxa"/>
            <w:tcBorders>
              <w:top w:val="single" w:sz="4" w:space="0" w:color="auto"/>
            </w:tcBorders>
          </w:tcPr>
          <w:p w14:paraId="2A92864B" w14:textId="5EB9EB48" w:rsidR="173385F2" w:rsidRPr="00E053BE" w:rsidRDefault="173385F2" w:rsidP="002E3839">
            <w:pPr>
              <w:pStyle w:val="TableText"/>
              <w:ind w:right="432"/>
              <w:rPr>
                <w:b/>
                <w:noProof w:val="0"/>
              </w:rPr>
            </w:pPr>
            <w:r w:rsidRPr="00E053BE">
              <w:rPr>
                <w:b/>
                <w:noProof w:val="0"/>
              </w:rPr>
              <w:t>24</w:t>
            </w:r>
          </w:p>
        </w:tc>
        <w:tc>
          <w:tcPr>
            <w:tcW w:w="1290" w:type="dxa"/>
            <w:tcBorders>
              <w:top w:val="single" w:sz="4" w:space="0" w:color="auto"/>
            </w:tcBorders>
          </w:tcPr>
          <w:p w14:paraId="748DF220" w14:textId="50E03480" w:rsidR="173385F2" w:rsidRPr="00E053BE" w:rsidRDefault="173385F2" w:rsidP="002E3839">
            <w:pPr>
              <w:pStyle w:val="TableText"/>
              <w:ind w:right="144"/>
              <w:rPr>
                <w:b/>
                <w:noProof w:val="0"/>
              </w:rPr>
            </w:pPr>
            <w:r w:rsidRPr="00E053BE">
              <w:rPr>
                <w:b/>
                <w:noProof w:val="0"/>
              </w:rPr>
              <w:t>28–32</w:t>
            </w:r>
          </w:p>
        </w:tc>
      </w:tr>
    </w:tbl>
    <w:p w14:paraId="0775666E" w14:textId="1A439820" w:rsidR="002B2564" w:rsidRPr="00E053BE" w:rsidRDefault="002B2564" w:rsidP="002E3839">
      <w:pPr>
        <w:spacing w:before="120"/>
      </w:pPr>
      <w:r w:rsidRPr="00E053BE">
        <w:t>After the form assembly specifications were approved, ETS assessment specialists assembled the assessments according to the specifications into form planners. ETS assessment specialists and psychometricians reviewed the form planners before they were delivered to the CDE for review. The CDE reviewed and approved the form planners after ETS revised the form planners as needed.</w:t>
      </w:r>
    </w:p>
    <w:p w14:paraId="7EF6278A" w14:textId="4FFB86D9" w:rsidR="00692B93" w:rsidRPr="00E053BE" w:rsidRDefault="000D8718" w:rsidP="002E3839">
      <w:pPr>
        <w:pStyle w:val="Heading3"/>
      </w:pPr>
      <w:bookmarkStart w:id="536" w:name="_Toc193875748"/>
      <w:r w:rsidRPr="00E053BE">
        <w:t xml:space="preserve">Test </w:t>
      </w:r>
      <w:r w:rsidR="00A26902" w:rsidRPr="00E053BE">
        <w:t>Production Process</w:t>
      </w:r>
      <w:bookmarkEnd w:id="536"/>
    </w:p>
    <w:p w14:paraId="086E61E2" w14:textId="2F55C31B" w:rsidR="00EB3B77" w:rsidRPr="00E053BE" w:rsidRDefault="75271540" w:rsidP="002E3839">
      <w:pPr>
        <w:rPr>
          <w:color w:val="000000" w:themeColor="text1"/>
        </w:rPr>
      </w:pPr>
      <w:r w:rsidRPr="00E053BE">
        <w:rPr>
          <w:color w:val="000000" w:themeColor="text1"/>
        </w:rPr>
        <w:t xml:space="preserve">The </w:t>
      </w:r>
      <w:r w:rsidR="4EB34708" w:rsidRPr="00E053BE">
        <w:rPr>
          <w:color w:val="000000" w:themeColor="text1"/>
        </w:rPr>
        <w:t>h</w:t>
      </w:r>
      <w:r w:rsidRPr="00E053BE">
        <w:rPr>
          <w:color w:val="000000" w:themeColor="text1"/>
        </w:rPr>
        <w:t>igh-</w:t>
      </w:r>
      <w:r w:rsidR="4EB34708" w:rsidRPr="00E053BE">
        <w:rPr>
          <w:color w:val="000000" w:themeColor="text1"/>
        </w:rPr>
        <w:t>l</w:t>
      </w:r>
      <w:r w:rsidRPr="00E053BE">
        <w:rPr>
          <w:color w:val="000000" w:themeColor="text1"/>
        </w:rPr>
        <w:t xml:space="preserve">evel </w:t>
      </w:r>
      <w:r w:rsidR="4EB34708" w:rsidRPr="00E053BE">
        <w:rPr>
          <w:color w:val="000000" w:themeColor="text1"/>
        </w:rPr>
        <w:t>t</w:t>
      </w:r>
      <w:r w:rsidRPr="00E053BE">
        <w:rPr>
          <w:color w:val="000000" w:themeColor="text1"/>
        </w:rPr>
        <w:t xml:space="preserve">est </w:t>
      </w:r>
      <w:r w:rsidR="4EB34708" w:rsidRPr="00E053BE">
        <w:rPr>
          <w:color w:val="000000" w:themeColor="text1"/>
        </w:rPr>
        <w:t>d</w:t>
      </w:r>
      <w:r w:rsidRPr="00E053BE">
        <w:rPr>
          <w:color w:val="000000" w:themeColor="text1"/>
        </w:rPr>
        <w:t xml:space="preserve">esign for the </w:t>
      </w:r>
      <w:r w:rsidR="4E0A0F25" w:rsidRPr="00E053BE">
        <w:t xml:space="preserve">Summative </w:t>
      </w:r>
      <w:r w:rsidRPr="00E053BE">
        <w:rPr>
          <w:color w:val="000000" w:themeColor="text1"/>
        </w:rPr>
        <w:t xml:space="preserve">Alternate ELPAC </w:t>
      </w:r>
      <w:r w:rsidR="54313D91" w:rsidRPr="00E053BE">
        <w:rPr>
          <w:color w:val="000000" w:themeColor="text1"/>
        </w:rPr>
        <w:t>describes</w:t>
      </w:r>
      <w:r w:rsidRPr="00E053BE">
        <w:rPr>
          <w:color w:val="000000" w:themeColor="text1"/>
        </w:rPr>
        <w:t xml:space="preserve"> the </w:t>
      </w:r>
      <w:r w:rsidR="4E0A0F25" w:rsidRPr="00E053BE">
        <w:t xml:space="preserve">Summative </w:t>
      </w:r>
      <w:r w:rsidRPr="00E053BE">
        <w:rPr>
          <w:color w:val="000000" w:themeColor="text1"/>
        </w:rPr>
        <w:t xml:space="preserve">Alternate ELPAC </w:t>
      </w:r>
      <w:r w:rsidR="54313D91" w:rsidRPr="00E053BE">
        <w:rPr>
          <w:color w:val="000000" w:themeColor="text1"/>
        </w:rPr>
        <w:t xml:space="preserve">as </w:t>
      </w:r>
      <w:r w:rsidRPr="00E053BE">
        <w:rPr>
          <w:color w:val="000000" w:themeColor="text1"/>
        </w:rPr>
        <w:t>a</w:t>
      </w:r>
      <w:r w:rsidR="14F22CA3" w:rsidRPr="00E053BE">
        <w:rPr>
          <w:color w:val="000000" w:themeColor="text1"/>
        </w:rPr>
        <w:t xml:space="preserve"> computer-based</w:t>
      </w:r>
      <w:r w:rsidRPr="00E053BE">
        <w:rPr>
          <w:color w:val="000000" w:themeColor="text1"/>
        </w:rPr>
        <w:t xml:space="preserve">, linear </w:t>
      </w:r>
      <w:r w:rsidR="2BB587D2" w:rsidRPr="00E053BE">
        <w:rPr>
          <w:color w:val="000000" w:themeColor="text1"/>
        </w:rPr>
        <w:t>assessment</w:t>
      </w:r>
      <w:r w:rsidRPr="00E053BE">
        <w:rPr>
          <w:color w:val="000000" w:themeColor="text1"/>
        </w:rPr>
        <w:t xml:space="preserve"> (</w:t>
      </w:r>
      <w:r w:rsidR="00455D59" w:rsidRPr="00E053BE">
        <w:rPr>
          <w:color w:val="000000" w:themeColor="text1"/>
        </w:rPr>
        <w:t>that is</w:t>
      </w:r>
      <w:r w:rsidRPr="00E053BE">
        <w:rPr>
          <w:color w:val="000000" w:themeColor="text1"/>
        </w:rPr>
        <w:t>, not adaptive). The test forms are assembled so that task types are presented in order of linguistic complexity, from simple</w:t>
      </w:r>
      <w:r w:rsidR="5516D79A" w:rsidRPr="00E053BE">
        <w:rPr>
          <w:color w:val="000000" w:themeColor="text1"/>
        </w:rPr>
        <w:t xml:space="preserve"> (lowest)</w:t>
      </w:r>
      <w:r w:rsidRPr="00E053BE">
        <w:rPr>
          <w:color w:val="000000" w:themeColor="text1"/>
        </w:rPr>
        <w:t xml:space="preserve"> to more complex</w:t>
      </w:r>
      <w:r w:rsidR="5516D79A" w:rsidRPr="00E053BE">
        <w:rPr>
          <w:color w:val="000000" w:themeColor="text1"/>
        </w:rPr>
        <w:t xml:space="preserve"> (highest)</w:t>
      </w:r>
      <w:r w:rsidRPr="00E053BE">
        <w:rPr>
          <w:color w:val="000000" w:themeColor="text1"/>
        </w:rPr>
        <w:t xml:space="preserve">. There are three linguistic complexity levels on the </w:t>
      </w:r>
      <w:r w:rsidR="4E0A0F25" w:rsidRPr="00E053BE">
        <w:t xml:space="preserve">Summative </w:t>
      </w:r>
      <w:r w:rsidRPr="00E053BE">
        <w:rPr>
          <w:color w:val="000000" w:themeColor="text1"/>
        </w:rPr>
        <w:t>Alternate ELPAC: low, medium, and high. The ELD Connectors</w:t>
      </w:r>
      <w:r w:rsidR="5516D79A" w:rsidRPr="00E053BE">
        <w:rPr>
          <w:color w:val="000000" w:themeColor="text1"/>
        </w:rPr>
        <w:t>,</w:t>
      </w:r>
      <w:r w:rsidRPr="00E053BE">
        <w:rPr>
          <w:color w:val="000000" w:themeColor="text1"/>
        </w:rPr>
        <w:t xml:space="preserve"> as well as </w:t>
      </w:r>
      <w:r w:rsidRPr="00E053BE">
        <w:rPr>
          <w:color w:val="000000" w:themeColor="text1"/>
        </w:rPr>
        <w:lastRenderedPageBreak/>
        <w:t>the high linguistic complexity descriptors</w:t>
      </w:r>
      <w:r w:rsidR="5516D79A" w:rsidRPr="00E053BE">
        <w:rPr>
          <w:color w:val="000000" w:themeColor="text1"/>
        </w:rPr>
        <w:t>,</w:t>
      </w:r>
      <w:r w:rsidRPr="00E053BE">
        <w:rPr>
          <w:color w:val="000000" w:themeColor="text1"/>
        </w:rPr>
        <w:t xml:space="preserve"> provide expectations for students at the highest level.</w:t>
      </w:r>
      <w:r w:rsidR="0F8F91CC" w:rsidRPr="00E053BE">
        <w:rPr>
          <w:rFonts w:eastAsia="Arial"/>
          <w:color w:val="242424"/>
        </w:rPr>
        <w:t xml:space="preserve"> The high linguistic complexity descriptors are the precise measurable skills described in each ELD </w:t>
      </w:r>
      <w:r w:rsidR="00C84532" w:rsidRPr="00E053BE">
        <w:rPr>
          <w:rFonts w:eastAsia="Arial"/>
          <w:color w:val="242424"/>
        </w:rPr>
        <w:t>C</w:t>
      </w:r>
      <w:r w:rsidR="0F8F91CC" w:rsidRPr="00E053BE">
        <w:rPr>
          <w:rFonts w:eastAsia="Arial"/>
          <w:color w:val="242424"/>
        </w:rPr>
        <w:t>onnector.</w:t>
      </w:r>
      <w:r w:rsidRPr="00E053BE">
        <w:rPr>
          <w:color w:val="000000" w:themeColor="text1"/>
        </w:rPr>
        <w:t xml:space="preserve"> </w:t>
      </w:r>
      <w:r w:rsidR="0790B7BB" w:rsidRPr="00E053BE">
        <w:rPr>
          <w:color w:val="000000" w:themeColor="text1"/>
        </w:rPr>
        <w:t xml:space="preserve">The test </w:t>
      </w:r>
      <w:r w:rsidRPr="00E053BE">
        <w:rPr>
          <w:color w:val="000000" w:themeColor="text1"/>
        </w:rPr>
        <w:t>design allows for potential exit points</w:t>
      </w:r>
      <w:r w:rsidR="362BE121" w:rsidRPr="00E053BE">
        <w:rPr>
          <w:color w:val="000000" w:themeColor="text1"/>
        </w:rPr>
        <w:t xml:space="preserve"> once th</w:t>
      </w:r>
      <w:r w:rsidR="3C8F9485" w:rsidRPr="00E053BE">
        <w:rPr>
          <w:color w:val="000000" w:themeColor="text1"/>
        </w:rPr>
        <w:t>e test examiner</w:t>
      </w:r>
      <w:r w:rsidR="46720DE3" w:rsidRPr="00E053BE">
        <w:rPr>
          <w:color w:val="000000" w:themeColor="text1"/>
        </w:rPr>
        <w:t xml:space="preserve"> </w:t>
      </w:r>
      <w:r w:rsidR="3C8F9485" w:rsidRPr="00E053BE">
        <w:rPr>
          <w:color w:val="000000" w:themeColor="text1"/>
        </w:rPr>
        <w:t>de</w:t>
      </w:r>
      <w:r w:rsidR="6B907950" w:rsidRPr="00E053BE">
        <w:rPr>
          <w:color w:val="000000" w:themeColor="text1"/>
        </w:rPr>
        <w:t>termines</w:t>
      </w:r>
      <w:r w:rsidR="3C8F9485" w:rsidRPr="00E053BE">
        <w:rPr>
          <w:color w:val="000000" w:themeColor="text1"/>
        </w:rPr>
        <w:t xml:space="preserve"> </w:t>
      </w:r>
      <w:r w:rsidR="37F77081" w:rsidRPr="00E053BE">
        <w:rPr>
          <w:color w:val="000000" w:themeColor="text1"/>
        </w:rPr>
        <w:t xml:space="preserve">the </w:t>
      </w:r>
      <w:r w:rsidR="00A360B5" w:rsidRPr="00E053BE">
        <w:rPr>
          <w:color w:val="000000" w:themeColor="text1"/>
        </w:rPr>
        <w:t xml:space="preserve">student’s </w:t>
      </w:r>
      <w:r w:rsidR="37F77081" w:rsidRPr="00E053BE">
        <w:rPr>
          <w:color w:val="000000" w:themeColor="text1"/>
        </w:rPr>
        <w:t xml:space="preserve">highest limit of </w:t>
      </w:r>
      <w:r w:rsidR="3C8F9485" w:rsidRPr="00E053BE">
        <w:rPr>
          <w:color w:val="000000" w:themeColor="text1"/>
        </w:rPr>
        <w:t>linguistic skills</w:t>
      </w:r>
      <w:r w:rsidR="00A360B5" w:rsidRPr="00E053BE">
        <w:rPr>
          <w:color w:val="000000" w:themeColor="text1"/>
        </w:rPr>
        <w:t xml:space="preserve"> has been reached</w:t>
      </w:r>
      <w:r w:rsidR="11D2B689" w:rsidRPr="00E053BE">
        <w:rPr>
          <w:color w:val="000000" w:themeColor="text1"/>
        </w:rPr>
        <w:t xml:space="preserve">, which may occur </w:t>
      </w:r>
      <w:r w:rsidR="1B9A7FEC" w:rsidRPr="00E053BE">
        <w:rPr>
          <w:color w:val="000000" w:themeColor="text1"/>
        </w:rPr>
        <w:t xml:space="preserve">during or </w:t>
      </w:r>
      <w:r w:rsidR="11D2B689" w:rsidRPr="00E053BE">
        <w:rPr>
          <w:color w:val="000000" w:themeColor="text1"/>
        </w:rPr>
        <w:t xml:space="preserve">after </w:t>
      </w:r>
      <w:r w:rsidR="05003F54" w:rsidRPr="00E053BE">
        <w:rPr>
          <w:color w:val="000000" w:themeColor="text1"/>
        </w:rPr>
        <w:t xml:space="preserve">a </w:t>
      </w:r>
      <w:r w:rsidR="11D2B689" w:rsidRPr="00E053BE">
        <w:rPr>
          <w:color w:val="000000" w:themeColor="text1"/>
        </w:rPr>
        <w:t>task type</w:t>
      </w:r>
      <w:r w:rsidR="00A27CDD" w:rsidRPr="00E053BE">
        <w:rPr>
          <w:color w:val="000000" w:themeColor="text1"/>
        </w:rPr>
        <w:t xml:space="preserve"> (CDE, 2020b)</w:t>
      </w:r>
      <w:r w:rsidR="10A49D30" w:rsidRPr="00E053BE">
        <w:rPr>
          <w:color w:val="000000" w:themeColor="text1"/>
        </w:rPr>
        <w:t>.</w:t>
      </w:r>
      <w:r w:rsidR="3C8F9485" w:rsidRPr="00E053BE">
        <w:rPr>
          <w:color w:val="000000" w:themeColor="text1"/>
        </w:rPr>
        <w:t xml:space="preserve"> </w:t>
      </w:r>
      <w:r w:rsidRPr="00E053BE">
        <w:rPr>
          <w:color w:val="000000" w:themeColor="text1"/>
        </w:rPr>
        <w:t>Exit points help to minimize the degree to which students at the early stages of language development are required to respond to items that are beyond their level</w:t>
      </w:r>
      <w:r w:rsidR="0E4E7D08" w:rsidRPr="00E053BE">
        <w:rPr>
          <w:color w:val="000000" w:themeColor="text1"/>
        </w:rPr>
        <w:t xml:space="preserve"> of</w:t>
      </w:r>
      <w:r w:rsidR="0C4DFF05" w:rsidRPr="00E053BE">
        <w:rPr>
          <w:color w:val="000000" w:themeColor="text1"/>
        </w:rPr>
        <w:t xml:space="preserve"> </w:t>
      </w:r>
      <w:r w:rsidR="00F43F87" w:rsidRPr="00E053BE">
        <w:rPr>
          <w:color w:val="000000" w:themeColor="text1"/>
        </w:rPr>
        <w:t>ELP</w:t>
      </w:r>
      <w:r w:rsidRPr="00E053BE">
        <w:rPr>
          <w:color w:val="000000" w:themeColor="text1"/>
        </w:rPr>
        <w:t>.</w:t>
      </w:r>
    </w:p>
    <w:p w14:paraId="06F637FA" w14:textId="1B205AE4" w:rsidR="002A0D4F" w:rsidRPr="00E053BE" w:rsidRDefault="64A822D9" w:rsidP="002E3839">
      <w:pPr>
        <w:pStyle w:val="Heading4"/>
      </w:pPr>
      <w:bookmarkStart w:id="537" w:name="_Toc193875749"/>
      <w:r w:rsidRPr="00E053BE">
        <w:t>Selection of Task Types and Items</w:t>
      </w:r>
      <w:bookmarkEnd w:id="537"/>
    </w:p>
    <w:p w14:paraId="222925E8" w14:textId="200FEF61" w:rsidR="00B05BD4" w:rsidRPr="00E053BE" w:rsidRDefault="00B05BD4" w:rsidP="002E3839">
      <w:pPr>
        <w:keepNext/>
      </w:pPr>
      <w:r w:rsidRPr="00E053BE">
        <w:rPr>
          <w:kern w:val="32"/>
        </w:rPr>
        <w:t xml:space="preserve">From the eligible item pool, </w:t>
      </w:r>
      <w:r w:rsidR="00513DC6" w:rsidRPr="00E053BE">
        <w:rPr>
          <w:kern w:val="32"/>
        </w:rPr>
        <w:t>assessment</w:t>
      </w:r>
      <w:r w:rsidRPr="00E053BE">
        <w:rPr>
          <w:kern w:val="32"/>
        </w:rPr>
        <w:t xml:space="preserve"> developers selected items that</w:t>
      </w:r>
    </w:p>
    <w:p w14:paraId="1FA0077B" w14:textId="49F92471" w:rsidR="00B05BD4" w:rsidRPr="00E053BE" w:rsidRDefault="00282C94" w:rsidP="002E3839">
      <w:pPr>
        <w:pStyle w:val="bullets-one"/>
      </w:pPr>
      <w:r w:rsidRPr="00E053BE">
        <w:t>m</w:t>
      </w:r>
      <w:r w:rsidR="4EAF5B0E" w:rsidRPr="00E053BE">
        <w:t>et the coverage specifications of the test blueprint,</w:t>
      </w:r>
    </w:p>
    <w:p w14:paraId="594BB720" w14:textId="03A44FD8" w:rsidR="00B05BD4" w:rsidRPr="00E053BE" w:rsidRDefault="00282C94" w:rsidP="002E3839">
      <w:pPr>
        <w:pStyle w:val="bullets-one"/>
      </w:pPr>
      <w:r w:rsidRPr="00E053BE">
        <w:t>m</w:t>
      </w:r>
      <w:r w:rsidR="4EAF5B0E" w:rsidRPr="00E053BE">
        <w:t>et the form-building guidelines developed by the ETS psychometrics team,</w:t>
      </w:r>
    </w:p>
    <w:p w14:paraId="48BD1E5E" w14:textId="557D86EC" w:rsidR="00B05BD4" w:rsidRPr="00E053BE" w:rsidRDefault="00282C94" w:rsidP="002E3839">
      <w:pPr>
        <w:pStyle w:val="bullets-one"/>
      </w:pPr>
      <w:r w:rsidRPr="00E053BE">
        <w:t>r</w:t>
      </w:r>
      <w:r w:rsidR="269EA36C" w:rsidRPr="00E053BE">
        <w:t>epresented a variety of accessible item types, and</w:t>
      </w:r>
    </w:p>
    <w:p w14:paraId="76A8D77E" w14:textId="045ECBBF" w:rsidR="00EB3B77" w:rsidRPr="00E053BE" w:rsidRDefault="00282C94" w:rsidP="002E3839">
      <w:pPr>
        <w:pStyle w:val="bullets-one"/>
      </w:pPr>
      <w:r w:rsidRPr="00E053BE">
        <w:t>p</w:t>
      </w:r>
      <w:r w:rsidR="269EA36C" w:rsidRPr="00E053BE">
        <w:t>rovided a wide variety of task type context.</w:t>
      </w:r>
    </w:p>
    <w:p w14:paraId="4457CE65" w14:textId="35A0F908" w:rsidR="00692B93" w:rsidRPr="00E053BE" w:rsidRDefault="4AF984F3" w:rsidP="002E3839">
      <w:pPr>
        <w:pStyle w:val="Heading4"/>
      </w:pPr>
      <w:bookmarkStart w:id="538" w:name="_Toc193875750"/>
      <w:r w:rsidRPr="00E053BE">
        <w:t>Test Forms</w:t>
      </w:r>
      <w:bookmarkEnd w:id="538"/>
    </w:p>
    <w:p w14:paraId="02F7FFFB" w14:textId="0F8FBA63" w:rsidR="00850C59" w:rsidRPr="00E053BE" w:rsidRDefault="4EB577D9" w:rsidP="002E3839">
      <w:r w:rsidRPr="00E053BE">
        <w:t>Each grade</w:t>
      </w:r>
      <w:r w:rsidR="4EE21BA2" w:rsidRPr="00E053BE">
        <w:t xml:space="preserve"> level</w:t>
      </w:r>
      <w:r w:rsidRPr="00E053BE">
        <w:t xml:space="preserve"> and grade span of the </w:t>
      </w:r>
      <w:r w:rsidR="00AE3EE8" w:rsidRPr="00E053BE">
        <w:t>2023–24</w:t>
      </w:r>
      <w:r w:rsidRPr="00E053BE">
        <w:t xml:space="preserve"> Summative </w:t>
      </w:r>
      <w:r w:rsidR="734967F7" w:rsidRPr="00E053BE">
        <w:t>Alternate</w:t>
      </w:r>
      <w:r w:rsidRPr="00E053BE">
        <w:t xml:space="preserve"> ELPAC had two forms created. Each form met the </w:t>
      </w:r>
      <w:r w:rsidR="008E782E" w:rsidRPr="00E053BE">
        <w:t xml:space="preserve">operational </w:t>
      </w:r>
      <w:r w:rsidR="00E95CDC" w:rsidRPr="00E053BE">
        <w:t xml:space="preserve">test </w:t>
      </w:r>
      <w:r w:rsidRPr="00E053BE">
        <w:t>blueprint</w:t>
      </w:r>
      <w:r w:rsidR="64517A67" w:rsidRPr="00E053BE">
        <w:t>,</w:t>
      </w:r>
      <w:r w:rsidR="000734EE" w:rsidRPr="00E053BE">
        <w:t xml:space="preserve"> and </w:t>
      </w:r>
      <w:r w:rsidR="670A453E" w:rsidRPr="00E053BE">
        <w:t xml:space="preserve">each </w:t>
      </w:r>
      <w:r w:rsidR="000734EE" w:rsidRPr="00E053BE">
        <w:t xml:space="preserve">had </w:t>
      </w:r>
      <w:r w:rsidR="001D1068" w:rsidRPr="00E053BE">
        <w:t>six</w:t>
      </w:r>
      <w:r w:rsidR="000734EE" w:rsidRPr="00E053BE">
        <w:t xml:space="preserve"> embedded field test items</w:t>
      </w:r>
      <w:r w:rsidRPr="00E053BE">
        <w:t>.</w:t>
      </w:r>
    </w:p>
    <w:p w14:paraId="1DCC3422" w14:textId="064B9887" w:rsidR="00D02FEA" w:rsidRPr="00E053BE" w:rsidRDefault="00B1249C" w:rsidP="002E3839">
      <w:pPr>
        <w:spacing w:before="120"/>
      </w:pPr>
      <w:r w:rsidRPr="00E053BE">
        <w:rPr>
          <w:rStyle w:val="Cross-ReferenceChar"/>
        </w:rPr>
        <w:fldChar w:fldCharType="begin"/>
      </w:r>
      <w:r w:rsidRPr="00E053BE">
        <w:rPr>
          <w:rStyle w:val="Cross-ReferenceChar"/>
        </w:rPr>
        <w:instrText xml:space="preserve"> REF _Ref118804526 \h  \* MERGEFORMAT </w:instrText>
      </w:r>
      <w:r w:rsidRPr="00E053BE">
        <w:rPr>
          <w:rStyle w:val="Cross-ReferenceChar"/>
        </w:rPr>
      </w:r>
      <w:r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Pr="00E053BE">
        <w:rPr>
          <w:rStyle w:val="Cross-ReferenceChar"/>
        </w:rPr>
        <w:fldChar w:fldCharType="end"/>
      </w:r>
      <w:r w:rsidR="66DD9B4C" w:rsidRPr="00E053BE">
        <w:t xml:space="preserve"> in </w:t>
      </w:r>
      <w:r w:rsidR="00012DA7" w:rsidRPr="00E053BE">
        <w:t>sub</w:t>
      </w:r>
      <w:r w:rsidR="66DD9B4C" w:rsidRPr="00E053BE">
        <w:t xml:space="preserve">section </w:t>
      </w:r>
      <w:hyperlink w:anchor="_Form_Assembly_Specifications" w:history="1">
        <w:r w:rsidR="005E50E3" w:rsidRPr="00E053BE">
          <w:rPr>
            <w:rStyle w:val="Hyperlink"/>
            <w:i/>
            <w:iCs/>
          </w:rPr>
          <w:t>4</w:t>
        </w:r>
        <w:r w:rsidR="66DD9B4C" w:rsidRPr="00E053BE">
          <w:rPr>
            <w:rStyle w:val="Hyperlink"/>
            <w:i/>
            <w:iCs/>
          </w:rPr>
          <w:t>.2.3 Form Assembly Specifications</w:t>
        </w:r>
      </w:hyperlink>
      <w:r w:rsidR="66DD9B4C" w:rsidRPr="00E053BE">
        <w:t xml:space="preserve"> </w:t>
      </w:r>
      <w:r w:rsidR="47240FB3" w:rsidRPr="00E053BE">
        <w:rPr>
          <w:rFonts w:eastAsia="Arial"/>
          <w:color w:val="000000" w:themeColor="text1"/>
        </w:rPr>
        <w:t xml:space="preserve">provides an overview of the number of operational items and points by task type and </w:t>
      </w:r>
      <w:r w:rsidR="00DE11AE" w:rsidRPr="00E053BE">
        <w:rPr>
          <w:rFonts w:eastAsia="Arial"/>
          <w:color w:val="000000" w:themeColor="text1"/>
        </w:rPr>
        <w:t>communication mode</w:t>
      </w:r>
      <w:r w:rsidR="47240FB3" w:rsidRPr="00E053BE">
        <w:rPr>
          <w:rFonts w:eastAsia="Arial"/>
          <w:color w:val="000000" w:themeColor="text1"/>
        </w:rPr>
        <w:t>.</w:t>
      </w:r>
    </w:p>
    <w:p w14:paraId="7F8F8374" w14:textId="1B92F3E5" w:rsidR="00D8644D" w:rsidRPr="00E053BE" w:rsidRDefault="26C6303F" w:rsidP="002E3839">
      <w:pPr>
        <w:pStyle w:val="Heading4"/>
      </w:pPr>
      <w:bookmarkStart w:id="539" w:name="_Toc193875751"/>
      <w:r w:rsidRPr="00E053BE">
        <w:t>Psychometric Criteria and Review</w:t>
      </w:r>
      <w:bookmarkEnd w:id="539"/>
    </w:p>
    <w:p w14:paraId="48177614" w14:textId="7A9317A4" w:rsidR="00EE614D" w:rsidRPr="00E053BE" w:rsidRDefault="18E8B3F7" w:rsidP="002E3839">
      <w:bookmarkStart w:id="540" w:name="_Hlk90897940"/>
      <w:r w:rsidRPr="00E053BE">
        <w:t>ETS p</w:t>
      </w:r>
      <w:r w:rsidR="5190D639" w:rsidRPr="00E053BE">
        <w:t>sychometrician</w:t>
      </w:r>
      <w:r w:rsidR="1B0BC227" w:rsidRPr="00E053BE">
        <w:t>s</w:t>
      </w:r>
      <w:r w:rsidR="5190D639" w:rsidRPr="00E053BE">
        <w:t xml:space="preserve"> reviewed and confirmed that each test form was consistent with the </w:t>
      </w:r>
      <w:r w:rsidR="00443759" w:rsidRPr="00E053BE">
        <w:t xml:space="preserve">form assembly </w:t>
      </w:r>
      <w:r w:rsidR="5190D639" w:rsidRPr="00E053BE">
        <w:t>specification</w:t>
      </w:r>
      <w:r w:rsidR="1B0BC227" w:rsidRPr="00E053BE">
        <w:t>s</w:t>
      </w:r>
      <w:r w:rsidR="5190D639" w:rsidRPr="00E053BE">
        <w:t>.</w:t>
      </w:r>
      <w:bookmarkEnd w:id="540"/>
    </w:p>
    <w:p w14:paraId="475467EF" w14:textId="33BBD076" w:rsidR="00D02FEA" w:rsidRPr="00E053BE" w:rsidRDefault="00EE614D" w:rsidP="002E3839">
      <w:r w:rsidRPr="00E053BE">
        <w:t>The fo</w:t>
      </w:r>
      <w:r w:rsidR="00D02FEA" w:rsidRPr="00E053BE">
        <w:t xml:space="preserve">llowing criteria </w:t>
      </w:r>
      <w:r w:rsidR="00293A72" w:rsidRPr="00E053BE">
        <w:t>were</w:t>
      </w:r>
      <w:r w:rsidR="00C57685" w:rsidRPr="00E053BE">
        <w:t xml:space="preserve"> used </w:t>
      </w:r>
      <w:r w:rsidR="00D02FEA" w:rsidRPr="00E053BE">
        <w:t>to review operational forms:</w:t>
      </w:r>
    </w:p>
    <w:p w14:paraId="0C241F2F" w14:textId="7F8F5582" w:rsidR="00D02FEA" w:rsidRPr="00E053BE" w:rsidRDefault="3AA291DA" w:rsidP="002E3839">
      <w:pPr>
        <w:pStyle w:val="bullets"/>
        <w:numPr>
          <w:ilvl w:val="0"/>
          <w:numId w:val="13"/>
        </w:numPr>
        <w:tabs>
          <w:tab w:val="clear" w:pos="727"/>
        </w:tabs>
        <w:ind w:left="864" w:hanging="288"/>
      </w:pPr>
      <w:r w:rsidRPr="00E053BE">
        <w:t>F</w:t>
      </w:r>
      <w:r w:rsidR="1FE11C19" w:rsidRPr="00E053BE">
        <w:t xml:space="preserve">orms align with the </w:t>
      </w:r>
      <w:r w:rsidR="74862022" w:rsidRPr="00E053BE">
        <w:t>Alternate</w:t>
      </w:r>
      <w:r w:rsidR="1FE11C19" w:rsidRPr="00E053BE">
        <w:t xml:space="preserve"> ELPAC </w:t>
      </w:r>
      <w:r w:rsidR="609A7693" w:rsidRPr="00E053BE">
        <w:t xml:space="preserve">test </w:t>
      </w:r>
      <w:r w:rsidR="1FE11C19" w:rsidRPr="00E053BE">
        <w:t>blueprint</w:t>
      </w:r>
      <w:r w:rsidRPr="00E053BE">
        <w:t>.</w:t>
      </w:r>
    </w:p>
    <w:p w14:paraId="60CCFC01" w14:textId="14C40A53" w:rsidR="00D02FEA" w:rsidRPr="00E053BE" w:rsidRDefault="3AA291DA" w:rsidP="002E3839">
      <w:pPr>
        <w:pStyle w:val="bullets"/>
        <w:numPr>
          <w:ilvl w:val="0"/>
          <w:numId w:val="13"/>
        </w:numPr>
        <w:tabs>
          <w:tab w:val="clear" w:pos="727"/>
        </w:tabs>
        <w:ind w:left="864" w:hanging="288"/>
      </w:pPr>
      <w:r w:rsidRPr="00E053BE">
        <w:t>Item</w:t>
      </w:r>
      <w:r w:rsidR="38705294" w:rsidRPr="00E053BE">
        <w:t>s</w:t>
      </w:r>
      <w:r w:rsidRPr="00E053BE">
        <w:t xml:space="preserve"> selected for use </w:t>
      </w:r>
      <w:r w:rsidR="38705294" w:rsidRPr="00E053BE">
        <w:t>meet the following criteria:</w:t>
      </w:r>
    </w:p>
    <w:p w14:paraId="32EC9977" w14:textId="77777777" w:rsidR="00D02FEA" w:rsidRPr="00E053BE" w:rsidRDefault="00D02FEA" w:rsidP="002E3839">
      <w:pPr>
        <w:pStyle w:val="bullets2"/>
      </w:pPr>
      <w:r w:rsidRPr="00E053BE">
        <w:t xml:space="preserve">The range for </w:t>
      </w:r>
      <w:r w:rsidRPr="00E053BE">
        <w:rPr>
          <w:i/>
          <w:iCs/>
        </w:rPr>
        <w:t>p</w:t>
      </w:r>
      <w:r w:rsidRPr="00E053BE">
        <w:t>-values is between 0.20 and 0.95.</w:t>
      </w:r>
    </w:p>
    <w:p w14:paraId="39C841AC" w14:textId="7B5F8B29" w:rsidR="00D02FEA" w:rsidRPr="00E053BE" w:rsidRDefault="00D02FEA" w:rsidP="002E3839">
      <w:pPr>
        <w:pStyle w:val="bullets2"/>
      </w:pPr>
      <w:r w:rsidRPr="00E053BE">
        <w:t>Item-total correlations are greater than 0.</w:t>
      </w:r>
      <w:r w:rsidR="000149D0" w:rsidRPr="00E053BE">
        <w:t>20</w:t>
      </w:r>
      <w:r w:rsidRPr="00E053BE">
        <w:t>.</w:t>
      </w:r>
    </w:p>
    <w:p w14:paraId="528C3C59" w14:textId="73871362" w:rsidR="00D02FEA" w:rsidRPr="00E053BE" w:rsidRDefault="00D02FEA" w:rsidP="002E3839">
      <w:pPr>
        <w:pStyle w:val="bullets2"/>
      </w:pPr>
      <w:r w:rsidRPr="00E053BE">
        <w:t xml:space="preserve">Items flagged for C-DIF—differential item functioning—are used only </w:t>
      </w:r>
      <w:r w:rsidR="005E285A" w:rsidRPr="00E053BE">
        <w:t xml:space="preserve">when </w:t>
      </w:r>
      <w:r w:rsidRPr="00E053BE">
        <w:t>necessary to meet the test blueprint and with CDE approval.</w:t>
      </w:r>
    </w:p>
    <w:p w14:paraId="530F6EEE" w14:textId="2306D26C" w:rsidR="00D02FEA" w:rsidRPr="00E053BE" w:rsidRDefault="00AC216E" w:rsidP="002E3839">
      <w:pPr>
        <w:pStyle w:val="bullets2"/>
      </w:pPr>
      <w:r w:rsidRPr="00E053BE">
        <w:t>Item response theory</w:t>
      </w:r>
      <w:r w:rsidR="00D02FEA" w:rsidRPr="00E053BE">
        <w:t xml:space="preserve"> </w:t>
      </w:r>
      <w:r w:rsidR="00D02FEA" w:rsidRPr="00E053BE">
        <w:rPr>
          <w:i/>
          <w:iCs/>
        </w:rPr>
        <w:t>b</w:t>
      </w:r>
      <w:r w:rsidR="00D02FEA" w:rsidRPr="00E053BE">
        <w:t xml:space="preserve">-parameter estimates are within the range of </w:t>
      </w:r>
      <w:r w:rsidR="00E24023" w:rsidRPr="00E053BE">
        <w:t>−</w:t>
      </w:r>
      <w:r w:rsidR="00D02FEA" w:rsidRPr="00E053BE">
        <w:t>4.0 to +4.0.</w:t>
      </w:r>
    </w:p>
    <w:p w14:paraId="4B082171" w14:textId="42503EDA" w:rsidR="00923BAA" w:rsidRPr="00E053BE" w:rsidRDefault="44FF7BB8" w:rsidP="002E3839">
      <w:pPr>
        <w:pStyle w:val="bullets"/>
        <w:numPr>
          <w:ilvl w:val="0"/>
          <w:numId w:val="13"/>
        </w:numPr>
        <w:tabs>
          <w:tab w:val="clear" w:pos="727"/>
        </w:tabs>
        <w:ind w:left="864" w:hanging="288"/>
      </w:pPr>
      <w:r w:rsidRPr="00E053BE">
        <w:t xml:space="preserve">Forms should have average item difficulty that </w:t>
      </w:r>
      <w:r w:rsidR="0421ABA4" w:rsidRPr="00E053BE">
        <w:t xml:space="preserve">is </w:t>
      </w:r>
      <w:proofErr w:type="gramStart"/>
      <w:r w:rsidR="1651ADB5" w:rsidRPr="00E053BE">
        <w:t>similar to</w:t>
      </w:r>
      <w:proofErr w:type="gramEnd"/>
      <w:r w:rsidR="1651ADB5" w:rsidRPr="00E053BE">
        <w:t xml:space="preserve"> the historical forms and </w:t>
      </w:r>
      <w:r w:rsidR="69D7830C" w:rsidRPr="00E053BE">
        <w:t>can</w:t>
      </w:r>
      <w:r w:rsidR="1651ADB5" w:rsidRPr="00E053BE">
        <w:t xml:space="preserve"> provide sufficient information around the threshold scores for the </w:t>
      </w:r>
      <w:r w:rsidR="2C8C4129" w:rsidRPr="00E053BE">
        <w:t>performa</w:t>
      </w:r>
      <w:r w:rsidR="7B0A3D62" w:rsidRPr="00E053BE">
        <w:t>n</w:t>
      </w:r>
      <w:r w:rsidR="2C8C4129" w:rsidRPr="00E053BE">
        <w:t>ce</w:t>
      </w:r>
      <w:r w:rsidR="7B0A3D62" w:rsidRPr="00E053BE">
        <w:t xml:space="preserve"> levels.</w:t>
      </w:r>
    </w:p>
    <w:p w14:paraId="336FC2A1" w14:textId="3EAB7BA5" w:rsidR="009247A1" w:rsidRPr="00E053BE" w:rsidRDefault="7FB5D199" w:rsidP="002E3839">
      <w:pPr>
        <w:pStyle w:val="bullets"/>
        <w:numPr>
          <w:ilvl w:val="0"/>
          <w:numId w:val="13"/>
        </w:numPr>
        <w:tabs>
          <w:tab w:val="clear" w:pos="727"/>
        </w:tabs>
        <w:ind w:left="864" w:hanging="288"/>
      </w:pPr>
      <w:r w:rsidRPr="00E053BE">
        <w:t xml:space="preserve">The raw scores corresponding to the </w:t>
      </w:r>
      <w:r w:rsidR="4DF05544" w:rsidRPr="00E053BE">
        <w:t>p</w:t>
      </w:r>
      <w:r w:rsidRPr="00E053BE">
        <w:t xml:space="preserve">erformance </w:t>
      </w:r>
      <w:r w:rsidR="4DF05544" w:rsidRPr="00E053BE">
        <w:t>l</w:t>
      </w:r>
      <w:r w:rsidRPr="00E053BE">
        <w:t xml:space="preserve">evel cut scores are either the same as in the previous </w:t>
      </w:r>
      <w:r w:rsidR="2618098A" w:rsidRPr="00E053BE">
        <w:t xml:space="preserve">test </w:t>
      </w:r>
      <w:r w:rsidRPr="00E053BE">
        <w:t xml:space="preserve">administration or, at most, </w:t>
      </w:r>
      <w:r w:rsidR="789C0DA0" w:rsidRPr="00E053BE">
        <w:t xml:space="preserve">only one raw score point </w:t>
      </w:r>
      <w:r w:rsidR="005C410E" w:rsidRPr="00E053BE">
        <w:t>different from</w:t>
      </w:r>
      <w:r w:rsidR="12D99147" w:rsidRPr="00E053BE">
        <w:t xml:space="preserve"> </w:t>
      </w:r>
      <w:r w:rsidR="789C0DA0" w:rsidRPr="00E053BE">
        <w:t xml:space="preserve">the previous </w:t>
      </w:r>
      <w:r w:rsidR="2618098A" w:rsidRPr="00E053BE">
        <w:t xml:space="preserve">test </w:t>
      </w:r>
      <w:r w:rsidR="789C0DA0" w:rsidRPr="00E053BE">
        <w:t>administration.</w:t>
      </w:r>
    </w:p>
    <w:p w14:paraId="2E2BF587" w14:textId="5E84B4BF" w:rsidR="00C82EC7" w:rsidRPr="00E053BE" w:rsidRDefault="0C085BBD" w:rsidP="002E3839">
      <w:pPr>
        <w:pStyle w:val="bullets"/>
        <w:numPr>
          <w:ilvl w:val="0"/>
          <w:numId w:val="13"/>
        </w:numPr>
        <w:tabs>
          <w:tab w:val="clear" w:pos="727"/>
        </w:tabs>
        <w:ind w:left="864" w:hanging="288"/>
      </w:pPr>
      <w:r w:rsidRPr="00E053BE">
        <w:t>The test</w:t>
      </w:r>
      <w:r w:rsidR="13D586A3" w:rsidRPr="00E053BE">
        <w:t xml:space="preserve"> characteristic curve and test information function </w:t>
      </w:r>
      <w:r w:rsidR="3F7EDCBE" w:rsidRPr="00E053BE">
        <w:t>should</w:t>
      </w:r>
      <w:r w:rsidR="13D586A3" w:rsidRPr="00E053BE">
        <w:t xml:space="preserve"> look reasonable </w:t>
      </w:r>
      <w:r w:rsidR="57DAF683" w:rsidRPr="00E053BE">
        <w:t xml:space="preserve">and </w:t>
      </w:r>
      <w:proofErr w:type="gramStart"/>
      <w:r w:rsidR="57DAF683" w:rsidRPr="00E053BE">
        <w:t>similar to</w:t>
      </w:r>
      <w:proofErr w:type="gramEnd"/>
      <w:r w:rsidR="57DAF683" w:rsidRPr="00E053BE">
        <w:t xml:space="preserve"> the previous </w:t>
      </w:r>
      <w:r w:rsidR="2618098A" w:rsidRPr="00E053BE">
        <w:t xml:space="preserve">test </w:t>
      </w:r>
      <w:r w:rsidR="57DAF683" w:rsidRPr="00E053BE">
        <w:t>administration.</w:t>
      </w:r>
    </w:p>
    <w:p w14:paraId="5069EF79" w14:textId="5307843A" w:rsidR="00BF453C" w:rsidRPr="00E053BE" w:rsidRDefault="4443279A" w:rsidP="002E3839">
      <w:pPr>
        <w:pStyle w:val="bullets"/>
        <w:numPr>
          <w:ilvl w:val="0"/>
          <w:numId w:val="13"/>
        </w:numPr>
        <w:tabs>
          <w:tab w:val="clear" w:pos="727"/>
        </w:tabs>
        <w:ind w:left="864" w:hanging="288"/>
      </w:pPr>
      <w:r w:rsidRPr="00E053BE">
        <w:lastRenderedPageBreak/>
        <w:t>M</w:t>
      </w:r>
      <w:r w:rsidR="4107EDF3" w:rsidRPr="00E053BE">
        <w:t>ultiple-choice</w:t>
      </w:r>
      <w:r w:rsidR="7D1AB7D6" w:rsidRPr="00E053BE">
        <w:t>,</w:t>
      </w:r>
      <w:r w:rsidR="4107EDF3" w:rsidRPr="00E053BE">
        <w:t xml:space="preserve"> single-select (MCSS) items’ correct response options </w:t>
      </w:r>
      <w:r w:rsidRPr="00E053BE">
        <w:t>are</w:t>
      </w:r>
      <w:r w:rsidR="4107EDF3" w:rsidRPr="00E053BE">
        <w:t xml:space="preserve"> approximately equally distributed </w:t>
      </w:r>
      <w:r w:rsidR="5AC8A975" w:rsidRPr="00E053BE">
        <w:t>among the possible answer choices A, B, and C</w:t>
      </w:r>
      <w:r w:rsidRPr="00E053BE">
        <w:t xml:space="preserve"> (</w:t>
      </w:r>
      <w:r w:rsidR="00455D59" w:rsidRPr="00E053BE">
        <w:t>that is</w:t>
      </w:r>
      <w:r w:rsidRPr="00E053BE">
        <w:t>, key balance for MCSS)</w:t>
      </w:r>
      <w:r w:rsidR="5AC8A975" w:rsidRPr="00E053BE">
        <w:t>.</w:t>
      </w:r>
    </w:p>
    <w:p w14:paraId="34C26D6D" w14:textId="7DA92FBE" w:rsidR="00B734EF" w:rsidRPr="00E053BE" w:rsidRDefault="693A2A35" w:rsidP="002E3839">
      <w:pPr>
        <w:pStyle w:val="bullets"/>
        <w:numPr>
          <w:ilvl w:val="0"/>
          <w:numId w:val="13"/>
        </w:numPr>
        <w:tabs>
          <w:tab w:val="clear" w:pos="727"/>
        </w:tabs>
        <w:ind w:left="864" w:hanging="288"/>
      </w:pPr>
      <w:r w:rsidRPr="00E053BE">
        <w:t>K</w:t>
      </w:r>
      <w:r w:rsidR="4C928694" w:rsidRPr="00E053BE">
        <w:t>ey runs</w:t>
      </w:r>
      <w:r w:rsidR="1FCE9837" w:rsidRPr="00E053BE">
        <w:t>—</w:t>
      </w:r>
      <w:r w:rsidR="5CA12D8C" w:rsidRPr="00E053BE">
        <w:t>four o</w:t>
      </w:r>
      <w:r w:rsidR="3F3A53BF" w:rsidRPr="00E053BE">
        <w:t>r</w:t>
      </w:r>
      <w:r w:rsidR="5CA12D8C" w:rsidRPr="00E053BE">
        <w:t xml:space="preserve"> more</w:t>
      </w:r>
      <w:r w:rsidR="4C928694" w:rsidRPr="00E053BE">
        <w:t xml:space="preserve"> consecutive keys of a single response option </w:t>
      </w:r>
      <w:r w:rsidR="1D174FB5" w:rsidRPr="00E053BE">
        <w:t>(A, B, or C)</w:t>
      </w:r>
      <w:r w:rsidR="1FCE9837" w:rsidRPr="00E053BE">
        <w:t>—</w:t>
      </w:r>
      <w:r w:rsidRPr="00E053BE">
        <w:t>should not occur</w:t>
      </w:r>
      <w:r w:rsidR="1D174FB5" w:rsidRPr="00E053BE">
        <w:t>.</w:t>
      </w:r>
    </w:p>
    <w:p w14:paraId="3FB2E663" w14:textId="7EDAEC8E" w:rsidR="00D8644D" w:rsidRPr="00E053BE" w:rsidRDefault="26C6303F" w:rsidP="002E3839">
      <w:pPr>
        <w:pStyle w:val="Heading4"/>
      </w:pPr>
      <w:bookmarkStart w:id="541" w:name="_Toc193875752"/>
      <w:r w:rsidRPr="00E053BE">
        <w:t>Content Review of Forms</w:t>
      </w:r>
      <w:bookmarkEnd w:id="541"/>
    </w:p>
    <w:p w14:paraId="2CD4BEEE" w14:textId="77777777" w:rsidR="002E5137" w:rsidRPr="00E053BE" w:rsidRDefault="002E5137" w:rsidP="002E3839">
      <w:pPr>
        <w:keepLines/>
      </w:pPr>
      <w:bookmarkStart w:id="542" w:name="_Toc121842215"/>
      <w:bookmarkStart w:id="543" w:name="_Toc121896701"/>
      <w:bookmarkStart w:id="544" w:name="_Toc121842216"/>
      <w:bookmarkStart w:id="545" w:name="_Toc121896702"/>
      <w:bookmarkStart w:id="546" w:name="_Toc121842217"/>
      <w:bookmarkStart w:id="547" w:name="_Toc121896703"/>
      <w:bookmarkStart w:id="548" w:name="_Toc121842218"/>
      <w:bookmarkStart w:id="549" w:name="_Toc121896704"/>
      <w:bookmarkStart w:id="550" w:name="_Toc121842219"/>
      <w:bookmarkStart w:id="551" w:name="_Toc121896705"/>
      <w:bookmarkStart w:id="552" w:name="_Toc121842220"/>
      <w:bookmarkStart w:id="553" w:name="_Toc121896706"/>
      <w:bookmarkStart w:id="554" w:name="_Hlk129006467"/>
      <w:bookmarkEnd w:id="542"/>
      <w:bookmarkEnd w:id="543"/>
      <w:bookmarkEnd w:id="544"/>
      <w:bookmarkEnd w:id="545"/>
      <w:bookmarkEnd w:id="546"/>
      <w:bookmarkEnd w:id="547"/>
      <w:bookmarkEnd w:id="548"/>
      <w:bookmarkEnd w:id="549"/>
      <w:bookmarkEnd w:id="550"/>
      <w:bookmarkEnd w:id="551"/>
      <w:bookmarkEnd w:id="552"/>
      <w:bookmarkEnd w:id="553"/>
      <w:r w:rsidRPr="00E053BE">
        <w:rPr>
          <w:kern w:val="32"/>
        </w:rPr>
        <w:t xml:space="preserve">After psychometric approval, the proposed assessment underwent two additional content reviews and one editorial review. </w:t>
      </w:r>
      <w:r w:rsidRPr="00E053BE">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78AD7159" w14:textId="77777777" w:rsidR="002E5137" w:rsidRPr="00E053BE" w:rsidRDefault="002E5137" w:rsidP="002E3839">
      <w:pPr>
        <w:pStyle w:val="bullets-one"/>
        <w:tabs>
          <w:tab w:val="clear" w:pos="871"/>
        </w:tabs>
        <w:contextualSpacing w:val="0"/>
      </w:pPr>
      <w:r w:rsidRPr="00E053BE">
        <w:t>Verification of item keys</w:t>
      </w:r>
    </w:p>
    <w:p w14:paraId="30E248B6" w14:textId="77777777" w:rsidR="002E5137" w:rsidRPr="00E053BE" w:rsidRDefault="002E5137" w:rsidP="002E3839">
      <w:pPr>
        <w:pStyle w:val="bullets-one"/>
        <w:tabs>
          <w:tab w:val="clear" w:pos="871"/>
        </w:tabs>
        <w:contextualSpacing w:val="0"/>
      </w:pPr>
      <w:r w:rsidRPr="00E053BE">
        <w:t>Identification of possible clueing across the items</w:t>
      </w:r>
    </w:p>
    <w:p w14:paraId="740C3ED0" w14:textId="5D0918C0" w:rsidR="002E5137" w:rsidRPr="00E053BE" w:rsidRDefault="002E5137" w:rsidP="002E3839">
      <w:pPr>
        <w:pStyle w:val="bullets-one"/>
        <w:tabs>
          <w:tab w:val="clear" w:pos="871"/>
        </w:tabs>
        <w:contextualSpacing w:val="0"/>
      </w:pPr>
      <w:r w:rsidRPr="00E053BE">
        <w:t xml:space="preserve">Verification that individual items aligned with the </w:t>
      </w:r>
      <w:r w:rsidR="008929CB" w:rsidRPr="00E053BE">
        <w:t>2012 ELD Standards, as interpreted for EL students with significant cognitive disabilities through the ELD Connectors</w:t>
      </w:r>
    </w:p>
    <w:p w14:paraId="14D2A375" w14:textId="357CACE5" w:rsidR="002E5137" w:rsidRPr="00E053BE" w:rsidRDefault="002E5137" w:rsidP="002E3839">
      <w:pPr>
        <w:pStyle w:val="bullets-one"/>
        <w:tabs>
          <w:tab w:val="clear" w:pos="871"/>
        </w:tabs>
        <w:contextualSpacing w:val="0"/>
      </w:pPr>
      <w:r w:rsidRPr="00E053BE">
        <w:t xml:space="preserve">Verification of coverage of the </w:t>
      </w:r>
      <w:r w:rsidR="008929CB" w:rsidRPr="00E053BE">
        <w:t>2012 ELD Standards, as interpreted for EL students with significant cognitive disabilities through the ELD Connectors</w:t>
      </w:r>
    </w:p>
    <w:p w14:paraId="6FD57693" w14:textId="77777777" w:rsidR="002E5137" w:rsidRPr="00E053BE" w:rsidRDefault="002E5137" w:rsidP="002E3839">
      <w:pPr>
        <w:pStyle w:val="bullets-one"/>
        <w:tabs>
          <w:tab w:val="clear" w:pos="871"/>
        </w:tabs>
        <w:contextualSpacing w:val="0"/>
      </w:pPr>
      <w:r w:rsidRPr="00E053BE">
        <w:t>Identification of any possible grammatical or production errors</w:t>
      </w:r>
    </w:p>
    <w:p w14:paraId="4D3D3782" w14:textId="034B8F81" w:rsidR="00D8644D" w:rsidRPr="00E053BE" w:rsidRDefault="26C6303F" w:rsidP="002E3839">
      <w:pPr>
        <w:pStyle w:val="Heading4"/>
      </w:pPr>
      <w:bookmarkStart w:id="555" w:name="_Toc193875753"/>
      <w:bookmarkEnd w:id="554"/>
      <w:r w:rsidRPr="00E053BE">
        <w:t>C</w:t>
      </w:r>
      <w:r w:rsidR="5E149497" w:rsidRPr="00E053BE">
        <w:t xml:space="preserve">alifornia </w:t>
      </w:r>
      <w:r w:rsidRPr="00E053BE">
        <w:t>D</w:t>
      </w:r>
      <w:r w:rsidR="5E149497" w:rsidRPr="00E053BE">
        <w:t xml:space="preserve">epartment of </w:t>
      </w:r>
      <w:r w:rsidRPr="00E053BE">
        <w:t>E</w:t>
      </w:r>
      <w:r w:rsidR="5E149497" w:rsidRPr="00E053BE">
        <w:t>ducation</w:t>
      </w:r>
      <w:r w:rsidRPr="00E053BE">
        <w:t xml:space="preserve"> Forms Review</w:t>
      </w:r>
      <w:bookmarkEnd w:id="555"/>
    </w:p>
    <w:p w14:paraId="55402D8A" w14:textId="5F72DE2D" w:rsidR="002E5137" w:rsidRPr="00E053BE" w:rsidRDefault="002E5137" w:rsidP="002E3839">
      <w:bookmarkStart w:id="556" w:name="_Toc124226230"/>
      <w:bookmarkStart w:id="557" w:name="_Toc124266038"/>
      <w:bookmarkStart w:id="558" w:name="_Toc124420569"/>
      <w:bookmarkStart w:id="559" w:name="_Toc124226231"/>
      <w:bookmarkStart w:id="560" w:name="_Toc124266039"/>
      <w:bookmarkStart w:id="561" w:name="_Toc124420570"/>
      <w:bookmarkStart w:id="562" w:name="_Toc124226232"/>
      <w:bookmarkStart w:id="563" w:name="_Toc124266040"/>
      <w:bookmarkStart w:id="564" w:name="_Toc124420571"/>
      <w:bookmarkStart w:id="565" w:name="_Toc124226233"/>
      <w:bookmarkStart w:id="566" w:name="_Toc124266041"/>
      <w:bookmarkStart w:id="567" w:name="_Toc124420572"/>
      <w:bookmarkEnd w:id="556"/>
      <w:bookmarkEnd w:id="557"/>
      <w:bookmarkEnd w:id="558"/>
      <w:bookmarkEnd w:id="559"/>
      <w:bookmarkEnd w:id="560"/>
      <w:bookmarkEnd w:id="561"/>
      <w:bookmarkEnd w:id="562"/>
      <w:bookmarkEnd w:id="563"/>
      <w:bookmarkEnd w:id="564"/>
      <w:bookmarkEnd w:id="565"/>
      <w:bookmarkEnd w:id="566"/>
      <w:bookmarkEnd w:id="567"/>
      <w:r w:rsidRPr="00E053BE">
        <w:t xml:space="preserve">The CDE used a gatekeeper process to review all test materials. Test materials for review and approval by the CDE included form planners, </w:t>
      </w:r>
      <w:r w:rsidRPr="00E053BE">
        <w:rPr>
          <w:i/>
          <w:iCs/>
        </w:rPr>
        <w:t xml:space="preserve">Directions for Administration </w:t>
      </w:r>
      <w:r w:rsidRPr="00E053BE">
        <w:t>(</w:t>
      </w:r>
      <w:r w:rsidRPr="00E053BE">
        <w:rPr>
          <w:i/>
          <w:iCs/>
        </w:rPr>
        <w:t>DFAs</w:t>
      </w:r>
      <w:r w:rsidRPr="00E053BE">
        <w:t>), and student-facing items in the TDS. All test materials were approved before they were made available for use.</w:t>
      </w:r>
    </w:p>
    <w:p w14:paraId="1A1FEA57" w14:textId="7C9CD1C4" w:rsidR="002E5137" w:rsidRPr="00E053BE" w:rsidRDefault="002E5137" w:rsidP="002E3839">
      <w:r w:rsidRPr="00E053BE">
        <w:t xml:space="preserve">For the reviews of form planners and the </w:t>
      </w:r>
      <w:r w:rsidRPr="00E053BE">
        <w:rPr>
          <w:i/>
          <w:iCs/>
        </w:rPr>
        <w:t>DFAs</w:t>
      </w:r>
      <w:r w:rsidRPr="00E053BE">
        <w:t>,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556DD1F6" w14:textId="77777777" w:rsidR="002E5137" w:rsidRPr="00E053BE" w:rsidRDefault="002E5137" w:rsidP="002E3839">
      <w:r w:rsidRPr="00E053BE">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4087645F" w14:textId="5AA37C4E" w:rsidR="00D8644D" w:rsidRPr="00E053BE" w:rsidRDefault="603FB369" w:rsidP="002E3839">
      <w:pPr>
        <w:pStyle w:val="Heading4"/>
      </w:pPr>
      <w:bookmarkStart w:id="568" w:name="_Toc193875754"/>
      <w:r w:rsidRPr="00E053BE">
        <w:t>Configuration of the T</w:t>
      </w:r>
      <w:r w:rsidR="5A548B1B" w:rsidRPr="00E053BE">
        <w:t xml:space="preserve">est </w:t>
      </w:r>
      <w:r w:rsidRPr="00E053BE">
        <w:t>D</w:t>
      </w:r>
      <w:r w:rsidR="5A548B1B" w:rsidRPr="00E053BE">
        <w:t xml:space="preserve">elivery </w:t>
      </w:r>
      <w:r w:rsidRPr="00E053BE">
        <w:t>S</w:t>
      </w:r>
      <w:r w:rsidR="5A548B1B" w:rsidRPr="00E053BE">
        <w:t>ystem</w:t>
      </w:r>
      <w:bookmarkEnd w:id="568"/>
    </w:p>
    <w:p w14:paraId="24182E7E" w14:textId="12FDFB11" w:rsidR="002E5137" w:rsidRPr="00E053BE" w:rsidRDefault="002E5137" w:rsidP="002E3839">
      <w:bookmarkStart w:id="569" w:name="_Toc121842223"/>
      <w:bookmarkStart w:id="570" w:name="_Toc121896709"/>
      <w:bookmarkStart w:id="571" w:name="_Toc121842224"/>
      <w:bookmarkStart w:id="572" w:name="_Toc121896710"/>
      <w:bookmarkStart w:id="573" w:name="_Toc121842225"/>
      <w:bookmarkStart w:id="574" w:name="_Toc121896711"/>
      <w:bookmarkStart w:id="575" w:name="_Toc121842226"/>
      <w:bookmarkStart w:id="576" w:name="_Toc121896712"/>
      <w:bookmarkStart w:id="577" w:name="_Toc121842227"/>
      <w:bookmarkStart w:id="578" w:name="_Toc121896713"/>
      <w:bookmarkEnd w:id="569"/>
      <w:bookmarkEnd w:id="570"/>
      <w:bookmarkEnd w:id="571"/>
      <w:bookmarkEnd w:id="572"/>
      <w:bookmarkEnd w:id="573"/>
      <w:bookmarkEnd w:id="574"/>
      <w:bookmarkEnd w:id="575"/>
      <w:bookmarkEnd w:id="576"/>
      <w:bookmarkEnd w:id="577"/>
      <w:bookmarkEnd w:id="578"/>
      <w:r w:rsidRPr="00E053BE">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365FC2" w:rsidRPr="00E053BE">
        <w:t>Summative Alternate ELPAC</w:t>
      </w:r>
      <w:r w:rsidRPr="00E053BE">
        <w:t>, even in the case of a form reuse.</w:t>
      </w:r>
    </w:p>
    <w:p w14:paraId="4EBC5FDB" w14:textId="77777777" w:rsidR="002E5137" w:rsidRPr="00E053BE" w:rsidRDefault="002E5137" w:rsidP="002E3839">
      <w:r w:rsidRPr="00E053BE">
        <w:lastRenderedPageBreak/>
        <w:t>Each item underwent an extensive platform review on different operating systems, such as Windows, Linux, and iOS, to ensure that the item’s appearance was consistent across all platforms.</w:t>
      </w:r>
    </w:p>
    <w:p w14:paraId="2BB6245C" w14:textId="77777777" w:rsidR="002E5137" w:rsidRPr="00E053BE" w:rsidRDefault="002E5137" w:rsidP="002E3839">
      <w:r w:rsidRPr="00E053BE">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059DA20F" w14:textId="77777777" w:rsidR="002E5137" w:rsidRPr="00E053BE" w:rsidRDefault="002E5137" w:rsidP="002E3839">
      <w:r w:rsidRPr="00E053BE">
        <w:t>Prior to operational deployment, the testing system and content were deployed to a staging server where they were subject to user acceptance testing (UAT) by both ETS and CAI staff. The TDS UAT served as both a software evaluation and a content approval.</w:t>
      </w:r>
    </w:p>
    <w:p w14:paraId="0B5EDB9D" w14:textId="0195D5EE" w:rsidR="002E5137" w:rsidRPr="00E053BE" w:rsidRDefault="002E5137" w:rsidP="002E3839">
      <w:r w:rsidRPr="00E053BE">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365FC2" w:rsidRPr="00E053BE">
        <w:t>Summative Alternate ELPAC</w:t>
      </w:r>
      <w:r w:rsidRPr="00E053BE">
        <w:t xml:space="preserve"> UAT before the assessment could be released for administration to students. </w:t>
      </w:r>
    </w:p>
    <w:p w14:paraId="316079A2" w14:textId="35C9280B" w:rsidR="2E05344A" w:rsidRPr="00E053BE" w:rsidRDefault="26C6303F" w:rsidP="002E3839">
      <w:pPr>
        <w:pStyle w:val="Heading4"/>
      </w:pPr>
      <w:bookmarkStart w:id="579" w:name="_Toc193875755"/>
      <w:r w:rsidRPr="00E053BE">
        <w:t>Test Form Delivery</w:t>
      </w:r>
      <w:bookmarkEnd w:id="579"/>
    </w:p>
    <w:p w14:paraId="44F8E31F" w14:textId="6BE4BEC7" w:rsidR="00EB3B77" w:rsidRPr="00E053BE" w:rsidRDefault="7DCA1FDF" w:rsidP="002E3839">
      <w:pPr>
        <w:rPr>
          <w:rFonts w:eastAsia="Arial"/>
        </w:rPr>
      </w:pPr>
      <w:r w:rsidRPr="00E053BE">
        <w:rPr>
          <w:rFonts w:eastAsia="Arial"/>
        </w:rPr>
        <w:t xml:space="preserve">The TDS is </w:t>
      </w:r>
      <w:proofErr w:type="gramStart"/>
      <w:r w:rsidR="00962D40" w:rsidRPr="00E053BE">
        <w:rPr>
          <w:rFonts w:eastAsia="Arial"/>
        </w:rPr>
        <w:t>the means by which</w:t>
      </w:r>
      <w:proofErr w:type="gramEnd"/>
      <w:r w:rsidRPr="00E053BE">
        <w:rPr>
          <w:rFonts w:eastAsia="Arial"/>
        </w:rPr>
        <w:t xml:space="preserve"> the statewide computer-based assessments are delivered to students.</w:t>
      </w:r>
      <w:r w:rsidR="7A8BE6DF" w:rsidRPr="00E053BE">
        <w:rPr>
          <w:rFonts w:eastAsia="Arial"/>
        </w:rPr>
        <w:t xml:space="preserve"> Components of the TDS include</w:t>
      </w:r>
    </w:p>
    <w:p w14:paraId="2F7B8581" w14:textId="1833306E" w:rsidR="00EB3B77" w:rsidRPr="00E053BE" w:rsidRDefault="00282C94" w:rsidP="002E3839">
      <w:pPr>
        <w:pStyle w:val="bullets"/>
        <w:rPr>
          <w:rFonts w:eastAsia="Arial"/>
        </w:rPr>
      </w:pPr>
      <w:r w:rsidRPr="00E053BE">
        <w:rPr>
          <w:rFonts w:eastAsia="Arial"/>
        </w:rPr>
        <w:t>t</w:t>
      </w:r>
      <w:r w:rsidR="0EBBB1A2" w:rsidRPr="00E053BE">
        <w:rPr>
          <w:rFonts w:eastAsia="Arial"/>
        </w:rPr>
        <w:t>he Test Administrat</w:t>
      </w:r>
      <w:r w:rsidR="1FEC4A0C" w:rsidRPr="00E053BE">
        <w:rPr>
          <w:rFonts w:eastAsia="Arial"/>
        </w:rPr>
        <w:t>or</w:t>
      </w:r>
      <w:r w:rsidR="0EBBB1A2" w:rsidRPr="00E053BE">
        <w:rPr>
          <w:rFonts w:eastAsia="Arial"/>
        </w:rPr>
        <w:t xml:space="preserve"> Interface, the web browser</w:t>
      </w:r>
      <w:r w:rsidR="1A6EB015" w:rsidRPr="00E053BE">
        <w:rPr>
          <w:rFonts w:eastAsia="Arial"/>
        </w:rPr>
        <w:t>–</w:t>
      </w:r>
      <w:r w:rsidR="0EBBB1A2" w:rsidRPr="00E053BE">
        <w:rPr>
          <w:rFonts w:eastAsia="Arial"/>
        </w:rPr>
        <w:t xml:space="preserve">based application that allows test examiners to activate student </w:t>
      </w:r>
      <w:proofErr w:type="gramStart"/>
      <w:r w:rsidR="2BB587D2" w:rsidRPr="00E053BE">
        <w:rPr>
          <w:rFonts w:eastAsia="Arial"/>
        </w:rPr>
        <w:t>assessment</w:t>
      </w:r>
      <w:r w:rsidR="0EBBB1A2" w:rsidRPr="00E053BE">
        <w:rPr>
          <w:rFonts w:eastAsia="Arial"/>
        </w:rPr>
        <w:t>s;</w:t>
      </w:r>
      <w:proofErr w:type="gramEnd"/>
    </w:p>
    <w:p w14:paraId="4902AA11" w14:textId="6BFF594C" w:rsidR="00EB3B77" w:rsidRPr="00E053BE" w:rsidRDefault="00282C94" w:rsidP="002E3839">
      <w:pPr>
        <w:pStyle w:val="bullets"/>
        <w:rPr>
          <w:rFonts w:eastAsia="Arial"/>
        </w:rPr>
      </w:pPr>
      <w:r w:rsidRPr="00E053BE">
        <w:rPr>
          <w:rFonts w:eastAsia="Arial"/>
        </w:rPr>
        <w:t>t</w:t>
      </w:r>
      <w:r w:rsidR="0EBBB1A2" w:rsidRPr="00E053BE">
        <w:rPr>
          <w:rFonts w:eastAsia="Arial"/>
        </w:rPr>
        <w:t xml:space="preserve">he Student Testing Interface, on which students take the </w:t>
      </w:r>
      <w:r w:rsidR="12AE3CC8" w:rsidRPr="00E053BE">
        <w:rPr>
          <w:color w:val="auto"/>
        </w:rPr>
        <w:t xml:space="preserve">Summative </w:t>
      </w:r>
      <w:r w:rsidR="0EBBB1A2" w:rsidRPr="00E053BE">
        <w:rPr>
          <w:rFonts w:eastAsia="Arial"/>
        </w:rPr>
        <w:t>Alternate ELPAC using the secure browser and with assistance from the test examiner as needed; and</w:t>
      </w:r>
    </w:p>
    <w:p w14:paraId="0BE7277A" w14:textId="798F0A4E" w:rsidR="00EB3B77" w:rsidRPr="00E053BE" w:rsidRDefault="00282C94" w:rsidP="002E3839">
      <w:pPr>
        <w:pStyle w:val="bullets"/>
        <w:rPr>
          <w:rFonts w:eastAsia="Arial"/>
        </w:rPr>
      </w:pPr>
      <w:r w:rsidRPr="00E053BE">
        <w:rPr>
          <w:rFonts w:eastAsia="Arial"/>
        </w:rPr>
        <w:t>t</w:t>
      </w:r>
      <w:r w:rsidR="3784A41B" w:rsidRPr="00E053BE">
        <w:rPr>
          <w:rFonts w:eastAsia="Arial"/>
        </w:rPr>
        <w:t xml:space="preserve">he secure browser, the web-based application through which the Student Testing Interface may be accessed. </w:t>
      </w:r>
      <w:r w:rsidR="42680E88" w:rsidRPr="00E053BE">
        <w:rPr>
          <w:rFonts w:eastAsia="Arial"/>
        </w:rPr>
        <w:t>(</w:t>
      </w:r>
      <w:r w:rsidR="3784A41B" w:rsidRPr="00E053BE">
        <w:rPr>
          <w:rFonts w:eastAsia="Arial"/>
        </w:rPr>
        <w:t xml:space="preserve">The secure browser prevents </w:t>
      </w:r>
      <w:r w:rsidR="201DD338" w:rsidRPr="00E053BE">
        <w:rPr>
          <w:rFonts w:eastAsia="Arial"/>
        </w:rPr>
        <w:t xml:space="preserve">a </w:t>
      </w:r>
      <w:r w:rsidR="3784A41B" w:rsidRPr="00E053BE">
        <w:rPr>
          <w:rFonts w:eastAsia="Arial"/>
        </w:rPr>
        <w:t xml:space="preserve">student from accessing </w:t>
      </w:r>
      <w:r w:rsidR="201DD338" w:rsidRPr="00E053BE">
        <w:rPr>
          <w:rFonts w:eastAsia="Arial"/>
        </w:rPr>
        <w:t xml:space="preserve">unapproved </w:t>
      </w:r>
      <w:r w:rsidR="3784A41B" w:rsidRPr="00E053BE">
        <w:rPr>
          <w:rFonts w:eastAsia="Arial"/>
        </w:rPr>
        <w:t>applications</w:t>
      </w:r>
      <w:r w:rsidR="201DD338" w:rsidRPr="00E053BE">
        <w:rPr>
          <w:rFonts w:eastAsia="Arial"/>
        </w:rPr>
        <w:t xml:space="preserve"> and resources</w:t>
      </w:r>
      <w:r w:rsidR="3784A41B" w:rsidRPr="00E053BE">
        <w:rPr>
          <w:rFonts w:eastAsia="Arial"/>
        </w:rPr>
        <w:t xml:space="preserve"> during testing.</w:t>
      </w:r>
      <w:r w:rsidR="42680E88" w:rsidRPr="00E053BE">
        <w:rPr>
          <w:rFonts w:eastAsia="Arial"/>
        </w:rPr>
        <w:t>)</w:t>
      </w:r>
    </w:p>
    <w:p w14:paraId="413BCE00" w14:textId="034851E4" w:rsidR="00692B93" w:rsidRPr="00E053BE" w:rsidRDefault="00692B93" w:rsidP="002E3839">
      <w:pPr>
        <w:pStyle w:val="Heading3"/>
        <w:pageBreakBefore/>
        <w:numPr>
          <w:ilvl w:val="0"/>
          <w:numId w:val="0"/>
        </w:numPr>
      </w:pPr>
      <w:bookmarkStart w:id="580" w:name="_Toc193875756"/>
      <w:bookmarkStart w:id="581" w:name="_Hlk129094758"/>
      <w:r w:rsidRPr="00E053BE">
        <w:lastRenderedPageBreak/>
        <w:t>References</w:t>
      </w:r>
      <w:bookmarkEnd w:id="580"/>
    </w:p>
    <w:p w14:paraId="2DAAF924" w14:textId="290D4268" w:rsidR="00416622" w:rsidRPr="00E053BE" w:rsidRDefault="00416622" w:rsidP="002E3839">
      <w:pPr>
        <w:pStyle w:val="References"/>
      </w:pPr>
      <w:bookmarkStart w:id="582" w:name="_Hlk131601722"/>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7C7B08B5" w14:textId="5752B6F6" w:rsidR="00416622" w:rsidRPr="00E053BE" w:rsidRDefault="00416622" w:rsidP="002E3839">
      <w:pPr>
        <w:pStyle w:val="References"/>
      </w:pPr>
      <w:r w:rsidRPr="00E053BE">
        <w:t xml:space="preserve">California Department of Education. (2019a). </w:t>
      </w:r>
      <w:r w:rsidRPr="00E053BE">
        <w:rPr>
          <w:i/>
          <w:iCs/>
        </w:rPr>
        <w:t xml:space="preserve">California English </w:t>
      </w:r>
      <w:r w:rsidR="006768D9" w:rsidRPr="00E053BE">
        <w:rPr>
          <w:i/>
          <w:iCs/>
        </w:rPr>
        <w:t>l</w:t>
      </w:r>
      <w:r w:rsidRPr="00E053BE">
        <w:rPr>
          <w:i/>
          <w:iCs/>
        </w:rPr>
        <w:t xml:space="preserve">anguage </w:t>
      </w:r>
      <w:r w:rsidR="006768D9" w:rsidRPr="00E053BE">
        <w:rPr>
          <w:i/>
          <w:iCs/>
        </w:rPr>
        <w:t>d</w:t>
      </w:r>
      <w:r w:rsidRPr="00E053BE">
        <w:rPr>
          <w:i/>
          <w:iCs/>
        </w:rPr>
        <w:t xml:space="preserve">evelopment </w:t>
      </w:r>
      <w:r w:rsidR="0097772C" w:rsidRPr="00E053BE">
        <w:rPr>
          <w:i/>
          <w:iCs/>
        </w:rPr>
        <w:t>c</w:t>
      </w:r>
      <w:r w:rsidRPr="00E053BE">
        <w:rPr>
          <w:i/>
          <w:iCs/>
        </w:rPr>
        <w:t>onnectors for the Alternate English Language Proficiency Assessments for California.</w:t>
      </w:r>
      <w:r w:rsidRPr="00E053BE">
        <w:t xml:space="preserve"> California Department of Education website.</w:t>
      </w:r>
    </w:p>
    <w:p w14:paraId="009351F8" w14:textId="26C6390D" w:rsidR="002D5107" w:rsidRPr="00E053BE" w:rsidRDefault="009A26BC" w:rsidP="002E3839">
      <w:pPr>
        <w:pStyle w:val="References"/>
      </w:pPr>
      <w:r w:rsidRPr="00E053BE">
        <w:t>California Department of Education. (2019</w:t>
      </w:r>
      <w:r w:rsidR="00416622" w:rsidRPr="00E053BE">
        <w:t>b</w:t>
      </w:r>
      <w:r w:rsidRPr="00E053BE">
        <w:t xml:space="preserve">). </w:t>
      </w:r>
      <w:r w:rsidRPr="00E053BE">
        <w:rPr>
          <w:i/>
          <w:iCs/>
        </w:rPr>
        <w:t>Proposed high-level test design for the Alternate English Language Proficiency Assessments for California.</w:t>
      </w:r>
      <w:r w:rsidRPr="00E053BE">
        <w:t xml:space="preserve"> California Department of Education</w:t>
      </w:r>
      <w:r w:rsidR="008C04BE" w:rsidRPr="00E053BE">
        <w:t xml:space="preserve"> website</w:t>
      </w:r>
      <w:r w:rsidRPr="00E053BE">
        <w:t>.</w:t>
      </w:r>
    </w:p>
    <w:p w14:paraId="3CD69790" w14:textId="01B4905F" w:rsidR="00723FB3" w:rsidRPr="00E053BE" w:rsidRDefault="00723FB3" w:rsidP="002E3839">
      <w:pPr>
        <w:pStyle w:val="References"/>
      </w:pPr>
      <w:bookmarkStart w:id="583" w:name="_Hlk129094749"/>
      <w:r w:rsidRPr="00E053BE">
        <w:t xml:space="preserve">California Department of Education. (2020a). </w:t>
      </w:r>
      <w:r w:rsidRPr="00E053BE">
        <w:rPr>
          <w:i/>
          <w:iCs/>
        </w:rPr>
        <w:t xml:space="preserve">Alternate English Language Proficiency Assessments for California pilot using cognitive lab methodology study </w:t>
      </w:r>
      <w:r w:rsidRPr="00E053BE">
        <w:rPr>
          <w:rFonts w:eastAsia="Times New Roman"/>
        </w:rPr>
        <w:t xml:space="preserve">[Unpublished report]. </w:t>
      </w:r>
      <w:r w:rsidRPr="00E053BE">
        <w:t>California Department of Education.</w:t>
      </w:r>
    </w:p>
    <w:p w14:paraId="2363C60B" w14:textId="6B9A586E" w:rsidR="00BC1DBD" w:rsidRPr="00E053BE" w:rsidRDefault="00BC1DBD" w:rsidP="002E3839">
      <w:pPr>
        <w:pStyle w:val="References"/>
      </w:pPr>
      <w:r w:rsidRPr="00E053BE">
        <w:t>California Department of Education. (2020</w:t>
      </w:r>
      <w:r w:rsidR="00723FB3" w:rsidRPr="00E053BE">
        <w:t>b</w:t>
      </w:r>
      <w:r w:rsidRPr="00E053BE">
        <w:t xml:space="preserve">). </w:t>
      </w:r>
      <w:r w:rsidRPr="00E053BE">
        <w:rPr>
          <w:i/>
          <w:iCs/>
        </w:rPr>
        <w:t xml:space="preserve">Alternate English Language Proficiency Assessments for California test blueprint. </w:t>
      </w:r>
      <w:r w:rsidRPr="00E053BE">
        <w:rPr>
          <w:rFonts w:eastAsia="Times New Roman"/>
        </w:rPr>
        <w:t xml:space="preserve">Approved by the California State Board of Education in May 2020. </w:t>
      </w:r>
      <w:r w:rsidRPr="00E053BE">
        <w:t>California Department of Education website.</w:t>
      </w:r>
    </w:p>
    <w:p w14:paraId="00B0109D" w14:textId="048BFD10" w:rsidR="00841949" w:rsidRPr="00E053BE" w:rsidRDefault="00841949" w:rsidP="002E3839">
      <w:pPr>
        <w:pStyle w:val="References"/>
      </w:pPr>
      <w:r w:rsidRPr="00E053BE">
        <w:t>California Department of Education. (202</w:t>
      </w:r>
      <w:r w:rsidR="00A02152" w:rsidRPr="00E053BE">
        <w:t>2</w:t>
      </w:r>
      <w:r w:rsidRPr="00E053BE">
        <w:t xml:space="preserve">). </w:t>
      </w:r>
      <w:r w:rsidRPr="00E053BE">
        <w:rPr>
          <w:i/>
          <w:iCs/>
        </w:rPr>
        <w:t>Specifications for the Alternate English Language Proficiency Assessments for California operational field test</w:t>
      </w:r>
      <w:r w:rsidRPr="00E053BE">
        <w:t xml:space="preserve"> [Unpublished manuscript]</w:t>
      </w:r>
      <w:r w:rsidR="002D6D74" w:rsidRPr="00E053BE">
        <w:t>.</w:t>
      </w:r>
      <w:r w:rsidRPr="00E053BE">
        <w:t xml:space="preserve"> Sacramento, CA: California Department of Education.</w:t>
      </w:r>
    </w:p>
    <w:p w14:paraId="7351B33C" w14:textId="57F46049" w:rsidR="00E16AE1" w:rsidRPr="00E053BE" w:rsidRDefault="07E778C4" w:rsidP="001747D9">
      <w:pPr>
        <w:pStyle w:val="Heading2"/>
      </w:pPr>
      <w:bookmarkStart w:id="584" w:name="_Test_Administration"/>
      <w:bookmarkStart w:id="585" w:name="_Toc193875757"/>
      <w:bookmarkEnd w:id="581"/>
      <w:bookmarkEnd w:id="582"/>
      <w:bookmarkEnd w:id="583"/>
      <w:bookmarkEnd w:id="584"/>
      <w:r w:rsidRPr="00E053BE">
        <w:lastRenderedPageBreak/>
        <w:t>Test Administration</w:t>
      </w:r>
      <w:bookmarkEnd w:id="585"/>
    </w:p>
    <w:p w14:paraId="7C16D515" w14:textId="63E917F0" w:rsidR="004E50F4" w:rsidRPr="00E053BE" w:rsidRDefault="004E50F4" w:rsidP="002E3839">
      <w:bookmarkStart w:id="586" w:name="_Toc121842231"/>
      <w:bookmarkStart w:id="587" w:name="_Toc121896717"/>
      <w:bookmarkStart w:id="588" w:name="_Hlk145393025"/>
      <w:bookmarkEnd w:id="586"/>
      <w:bookmarkEnd w:id="587"/>
      <w:r w:rsidRPr="00E053BE">
        <w:t xml:space="preserve">This chapter details the processes involved in the administration of the </w:t>
      </w:r>
      <w:r w:rsidR="0080297B" w:rsidRPr="00E053BE">
        <w:t>2023–24</w:t>
      </w:r>
      <w:r w:rsidRPr="00E053BE">
        <w:t xml:space="preserve"> </w:t>
      </w:r>
      <w:r w:rsidR="004D1A7A" w:rsidRPr="00E053BE">
        <w:t>Summative Alternate English</w:t>
      </w:r>
      <w:r w:rsidR="00202747" w:rsidRPr="00E053BE">
        <w:t xml:space="preserve"> Language</w:t>
      </w:r>
      <w:r w:rsidR="004D1A7A" w:rsidRPr="00E053BE">
        <w:t xml:space="preserve"> Proficiency Assessments for California (ELPAC)</w:t>
      </w:r>
      <w:r w:rsidRPr="00E053BE">
        <w:t xml:space="preserve">. It also describes the procedures followed by ETS to maintain test security throughout the test administration process. </w:t>
      </w:r>
    </w:p>
    <w:p w14:paraId="3EA8B11B" w14:textId="47BC87DD" w:rsidR="0000556A" w:rsidRPr="00E053BE" w:rsidRDefault="004C47A1" w:rsidP="002E3839">
      <w:pPr>
        <w:pStyle w:val="Heading3"/>
      </w:pPr>
      <w:bookmarkStart w:id="589" w:name="_Toc193875758"/>
      <w:bookmarkEnd w:id="588"/>
      <w:r w:rsidRPr="00E053BE">
        <w:t>Overview</w:t>
      </w:r>
      <w:bookmarkEnd w:id="589"/>
    </w:p>
    <w:p w14:paraId="74EE28E8" w14:textId="070E6B98" w:rsidR="004E50F4" w:rsidRPr="00E053BE" w:rsidRDefault="004E50F4" w:rsidP="002E3839">
      <w:bookmarkStart w:id="590" w:name="_Administration_and_Scoring"/>
      <w:bookmarkStart w:id="591" w:name="_Hlk145393041"/>
      <w:bookmarkEnd w:id="590"/>
      <w:r w:rsidRPr="00E053BE">
        <w:t xml:space="preserve">The </w:t>
      </w:r>
      <w:r w:rsidR="00365FC2" w:rsidRPr="00E053BE">
        <w:t>Summative Alternate ELPAC</w:t>
      </w:r>
      <w:r w:rsidRPr="00E053BE">
        <w:t xml:space="preserve"> was administered to students in </w:t>
      </w:r>
      <w:r w:rsidR="003D529A" w:rsidRPr="00E053BE">
        <w:t>kindergarten through grade twelve</w:t>
      </w:r>
      <w:r w:rsidRPr="00E053BE">
        <w:t xml:space="preserve"> in </w:t>
      </w:r>
      <w:r w:rsidR="0080297B" w:rsidRPr="00E053BE">
        <w:t>2023–24</w:t>
      </w:r>
      <w:r w:rsidRPr="00E053BE">
        <w:t xml:space="preserve"> in conjunction with the other assessments that compose the </w:t>
      </w:r>
      <w:r w:rsidR="002C02B0" w:rsidRPr="00E053BE">
        <w:t>ELPAC</w:t>
      </w:r>
      <w:r w:rsidRPr="00E053BE">
        <w:t xml:space="preserve"> System.</w:t>
      </w:r>
    </w:p>
    <w:p w14:paraId="6FA449A2" w14:textId="2769279F" w:rsidR="004E50F4" w:rsidRPr="00E053BE" w:rsidRDefault="004E50F4" w:rsidP="002E3839">
      <w:r w:rsidRPr="00E053BE">
        <w:t xml:space="preserve">In accordance with the procedures for the computer-based </w:t>
      </w:r>
      <w:r w:rsidR="002C02B0" w:rsidRPr="00E053BE">
        <w:t>ELPAC</w:t>
      </w:r>
      <w:r w:rsidRPr="00E053BE">
        <w:t xml:space="preserve">, local educational agencies (LEAs) identified test </w:t>
      </w:r>
      <w:r w:rsidR="0080297B" w:rsidRPr="00E053BE">
        <w:t>examiners</w:t>
      </w:r>
      <w:r w:rsidRPr="00E053BE">
        <w:t xml:space="preserve"> and entered the test </w:t>
      </w:r>
      <w:r w:rsidR="0080297B" w:rsidRPr="00E053BE">
        <w:t>examiners</w:t>
      </w:r>
      <w:r w:rsidRPr="00E053BE">
        <w:t xml:space="preserve"> as users into the Test Operations Management System (TOMS). ETS provided LEA staff with the appropriate training materials, such as test administration manuals, videos, and webinars, to ensure that the LEA staff and test </w:t>
      </w:r>
      <w:r w:rsidR="0080297B" w:rsidRPr="00E053BE">
        <w:t>examiners</w:t>
      </w:r>
      <w:r w:rsidRPr="00E053BE">
        <w:t xml:space="preserve"> understood how to administer the computer-based </w:t>
      </w:r>
      <w:r w:rsidR="00720A53" w:rsidRPr="00E053BE">
        <w:t>Summative Alternate ELPAC</w:t>
      </w:r>
      <w:r w:rsidRPr="00E053BE">
        <w:t>.</w:t>
      </w:r>
    </w:p>
    <w:p w14:paraId="0CA9C7B6" w14:textId="28E6AB85" w:rsidR="004E50F4" w:rsidRPr="00E053BE" w:rsidRDefault="004E50F4" w:rsidP="002E3839">
      <w:r w:rsidRPr="00E053BE">
        <w:t xml:space="preserve">The testing window for the </w:t>
      </w:r>
      <w:r w:rsidR="0080297B" w:rsidRPr="00E053BE">
        <w:t>2023–24</w:t>
      </w:r>
      <w:r w:rsidRPr="00E053BE">
        <w:t xml:space="preserve"> administration of the </w:t>
      </w:r>
      <w:r w:rsidR="00365FC2" w:rsidRPr="00E053BE">
        <w:t>Summative Alternate ELPAC</w:t>
      </w:r>
      <w:r w:rsidRPr="00E053BE">
        <w:t xml:space="preserve"> was </w:t>
      </w:r>
      <w:r w:rsidR="00DD5B3C" w:rsidRPr="00E053BE">
        <w:t>February 1 through May 31</w:t>
      </w:r>
      <w:r w:rsidR="004F630D" w:rsidRPr="00E053BE">
        <w:t>, 2024</w:t>
      </w:r>
      <w:r w:rsidRPr="00E053BE">
        <w:t xml:space="preserve">. Specific test administration schedules within that window were determined locally pursuant to </w:t>
      </w:r>
      <w:r w:rsidRPr="00E053BE">
        <w:rPr>
          <w:i/>
          <w:iCs/>
        </w:rPr>
        <w:t>California Code of Regulations</w:t>
      </w:r>
      <w:r w:rsidRPr="00E053BE">
        <w:t>,</w:t>
      </w:r>
      <w:r w:rsidRPr="00E053BE">
        <w:rPr>
          <w:i/>
          <w:iCs/>
        </w:rPr>
        <w:t xml:space="preserve"> </w:t>
      </w:r>
      <w:r w:rsidRPr="00E053BE">
        <w:t>Title 5 (5</w:t>
      </w:r>
      <w:r w:rsidRPr="00E053BE">
        <w:rPr>
          <w:i/>
        </w:rPr>
        <w:t> CCR</w:t>
      </w:r>
      <w:r w:rsidRPr="00E053BE">
        <w:rPr>
          <w:iCs/>
        </w:rPr>
        <w:t>),</w:t>
      </w:r>
      <w:r w:rsidRPr="00E053BE">
        <w:t xml:space="preserve"> Section</w:t>
      </w:r>
      <w:r w:rsidR="00DA0D6E" w:rsidRPr="00E053BE">
        <w:t> </w:t>
      </w:r>
      <w:r w:rsidRPr="00E053BE">
        <w:t>11518(d).</w:t>
      </w:r>
    </w:p>
    <w:bookmarkEnd w:id="591"/>
    <w:p w14:paraId="0324B3F1" w14:textId="7AAF078E" w:rsidR="00D44CC1" w:rsidRPr="00E053BE" w:rsidRDefault="00D44CC1" w:rsidP="002E3839">
      <w:r w:rsidRPr="00E053BE">
        <w:t xml:space="preserve">The </w:t>
      </w:r>
      <w:r w:rsidR="00037E65" w:rsidRPr="00E053BE">
        <w:t xml:space="preserve">Summative </w:t>
      </w:r>
      <w:r w:rsidRPr="00E053BE">
        <w:t>Alternate ELPAC</w:t>
      </w:r>
      <w:r w:rsidR="6C12E187" w:rsidRPr="00E053BE">
        <w:t xml:space="preserve"> </w:t>
      </w:r>
      <w:r w:rsidRPr="00E053BE">
        <w:t xml:space="preserve">did not allow remote testing, as it uses the one-on-one administration model that all other California alternate assessments use, which requires the </w:t>
      </w:r>
      <w:r w:rsidR="004902CF" w:rsidRPr="00E053BE">
        <w:t>assessment</w:t>
      </w:r>
      <w:r w:rsidRPr="00E053BE">
        <w:t xml:space="preserve">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E053BE" w:rsidRDefault="00C351AE" w:rsidP="002E3839">
      <w:pPr>
        <w:pStyle w:val="Heading3"/>
      </w:pPr>
      <w:bookmarkStart w:id="592" w:name="_Administration_and_Scoring_1"/>
      <w:bookmarkStart w:id="593" w:name="_Toc193875759"/>
      <w:bookmarkEnd w:id="592"/>
      <w:r w:rsidRPr="00E053BE">
        <w:t>Administration and Scoring Training</w:t>
      </w:r>
      <w:bookmarkEnd w:id="593"/>
    </w:p>
    <w:p w14:paraId="3269606B" w14:textId="6C6D0D3C" w:rsidR="009E3F0B" w:rsidRPr="00E053BE" w:rsidRDefault="009E3F0B" w:rsidP="002E3839">
      <w:pPr>
        <w:pStyle w:val="Heading4"/>
      </w:pPr>
      <w:bookmarkStart w:id="594" w:name="_Toc193875760"/>
      <w:r w:rsidRPr="00E053BE">
        <w:t>Overview</w:t>
      </w:r>
      <w:bookmarkEnd w:id="594"/>
    </w:p>
    <w:p w14:paraId="79AC76AE" w14:textId="304EDF95" w:rsidR="00F83E07" w:rsidRPr="00E053BE" w:rsidRDefault="00F83E07" w:rsidP="002E3839">
      <w:pPr>
        <w:rPr>
          <w:rFonts w:eastAsia="Arial"/>
        </w:rPr>
      </w:pPr>
      <w:r w:rsidRPr="00E053BE">
        <w:rPr>
          <w:rFonts w:eastAsia="Arial"/>
        </w:rPr>
        <w:t xml:space="preserve">The </w:t>
      </w:r>
      <w:r w:rsidR="00BA4488" w:rsidRPr="00E053BE">
        <w:rPr>
          <w:rFonts w:eastAsia="Arial"/>
        </w:rPr>
        <w:t xml:space="preserve">training team for the </w:t>
      </w:r>
      <w:r w:rsidR="00723705" w:rsidRPr="00E053BE">
        <w:rPr>
          <w:iCs/>
          <w:color w:val="auto"/>
        </w:rPr>
        <w:t xml:space="preserve">Summative </w:t>
      </w:r>
      <w:r w:rsidRPr="00E053BE">
        <w:rPr>
          <w:rFonts w:eastAsia="Arial"/>
        </w:rPr>
        <w:t xml:space="preserve">Alternate ELPAC Administration and Scoring Training (AST) created a completely virtual training model for the </w:t>
      </w:r>
      <w:r w:rsidR="001950F2" w:rsidRPr="00E053BE">
        <w:rPr>
          <w:rFonts w:eastAsia="Arial"/>
        </w:rPr>
        <w:t>202</w:t>
      </w:r>
      <w:r w:rsidR="009D5300" w:rsidRPr="00E053BE">
        <w:rPr>
          <w:rFonts w:eastAsia="Arial"/>
        </w:rPr>
        <w:t>3</w:t>
      </w:r>
      <w:r w:rsidR="001950F2" w:rsidRPr="00E053BE">
        <w:rPr>
          <w:rFonts w:eastAsia="Arial"/>
        </w:rPr>
        <w:t>–2</w:t>
      </w:r>
      <w:r w:rsidR="009D5300" w:rsidRPr="00E053BE">
        <w:rPr>
          <w:rFonts w:eastAsia="Arial"/>
        </w:rPr>
        <w:t>4</w:t>
      </w:r>
      <w:r w:rsidRPr="00E053BE">
        <w:rPr>
          <w:rFonts w:eastAsia="Arial"/>
        </w:rPr>
        <w:t xml:space="preserve"> administration of the </w:t>
      </w:r>
      <w:r w:rsidR="00037E65" w:rsidRPr="00E053BE">
        <w:rPr>
          <w:rFonts w:eastAsia="Arial"/>
        </w:rPr>
        <w:t xml:space="preserve">Summative </w:t>
      </w:r>
      <w:r w:rsidRPr="00E053BE">
        <w:rPr>
          <w:rFonts w:eastAsia="Arial"/>
        </w:rPr>
        <w:t>Alternate ELPAC.</w:t>
      </w:r>
    </w:p>
    <w:p w14:paraId="5CC7881B" w14:textId="60D5B531" w:rsidR="00C351AE" w:rsidRPr="00E053BE" w:rsidRDefault="32444CCE" w:rsidP="002E3839">
      <w:pPr>
        <w:rPr>
          <w:rFonts w:eastAsia="Arial"/>
        </w:rPr>
      </w:pPr>
      <w:r w:rsidRPr="00E053BE">
        <w:rPr>
          <w:rFonts w:eastAsia="Arial"/>
        </w:rPr>
        <w:t xml:space="preserve">Every LEA that had an eligible </w:t>
      </w:r>
      <w:r w:rsidR="00723705" w:rsidRPr="00E053BE">
        <w:rPr>
          <w:iCs/>
          <w:color w:val="auto"/>
        </w:rPr>
        <w:t xml:space="preserve">Summative </w:t>
      </w:r>
      <w:r w:rsidRPr="00E053BE">
        <w:rPr>
          <w:rFonts w:eastAsia="Arial"/>
        </w:rPr>
        <w:t>Alternate ELPAC student in California was required to complete the online LEA Certification course on the Moodle Training Site (Moodle).</w:t>
      </w:r>
      <w:r w:rsidR="34DBEB33" w:rsidRPr="00E053BE">
        <w:rPr>
          <w:rFonts w:eastAsia="Arial"/>
        </w:rPr>
        <w:t xml:space="preserve"> </w:t>
      </w:r>
      <w:r w:rsidRPr="00E053BE">
        <w:rPr>
          <w:rFonts w:eastAsia="Arial"/>
        </w:rPr>
        <w:t xml:space="preserve">The alternative </w:t>
      </w:r>
      <w:r w:rsidR="6059335F" w:rsidRPr="00E053BE">
        <w:rPr>
          <w:rFonts w:eastAsia="Arial"/>
        </w:rPr>
        <w:t>was</w:t>
      </w:r>
      <w:r w:rsidRPr="00E053BE">
        <w:rPr>
          <w:rFonts w:eastAsia="Arial"/>
        </w:rPr>
        <w:t xml:space="preserve"> to coordinate with another certified LEA via a Memorandum of Understanding stating that the certified LEA would either provide test examiner training or provide a trained test examiner to </w:t>
      </w:r>
      <w:r w:rsidR="2D67DB1F" w:rsidRPr="00E053BE">
        <w:rPr>
          <w:rFonts w:eastAsia="Arial"/>
        </w:rPr>
        <w:t>administer</w:t>
      </w:r>
      <w:r w:rsidRPr="00E053BE">
        <w:rPr>
          <w:rFonts w:eastAsia="Arial"/>
        </w:rPr>
        <w:t xml:space="preserve"> the </w:t>
      </w:r>
      <w:r w:rsidR="0016208D" w:rsidRPr="00E053BE">
        <w:rPr>
          <w:rFonts w:eastAsia="Arial"/>
        </w:rPr>
        <w:t>assessment</w:t>
      </w:r>
      <w:r w:rsidRPr="00E053BE">
        <w:rPr>
          <w:rFonts w:eastAsia="Arial"/>
        </w:rPr>
        <w:t xml:space="preserve">. The LEA ELPAC coordinator, or a designee, was responsible for overseeing all training for the LEA. This includes nonpublic schools and independent charter schools so that every eligible student is </w:t>
      </w:r>
      <w:r w:rsidR="107690A5" w:rsidRPr="00E053BE">
        <w:rPr>
          <w:rFonts w:eastAsia="Arial"/>
        </w:rPr>
        <w:t>provided with</w:t>
      </w:r>
      <w:r w:rsidRPr="00E053BE">
        <w:rPr>
          <w:rFonts w:eastAsia="Arial"/>
        </w:rPr>
        <w:t xml:space="preserve"> </w:t>
      </w:r>
      <w:r w:rsidR="5912318C" w:rsidRPr="00E053BE">
        <w:rPr>
          <w:rFonts w:eastAsia="Arial"/>
        </w:rPr>
        <w:t xml:space="preserve">an </w:t>
      </w:r>
      <w:r w:rsidR="0587049E" w:rsidRPr="00E053BE">
        <w:rPr>
          <w:rFonts w:eastAsia="Arial"/>
        </w:rPr>
        <w:t>opportunity</w:t>
      </w:r>
      <w:r w:rsidR="5912318C" w:rsidRPr="00E053BE">
        <w:rPr>
          <w:rFonts w:eastAsia="Arial"/>
        </w:rPr>
        <w:t xml:space="preserve"> to </w:t>
      </w:r>
      <w:r w:rsidR="3DC7DE4C" w:rsidRPr="00E053BE">
        <w:rPr>
          <w:rFonts w:eastAsia="Arial"/>
        </w:rPr>
        <w:t>test</w:t>
      </w:r>
      <w:r w:rsidRPr="00E053BE">
        <w:rPr>
          <w:rFonts w:eastAsia="Arial"/>
        </w:rPr>
        <w:t>.</w:t>
      </w:r>
      <w:r w:rsidR="0612E357" w:rsidRPr="00E053BE">
        <w:t xml:space="preserve"> </w:t>
      </w:r>
    </w:p>
    <w:p w14:paraId="227DF91B" w14:textId="78036276" w:rsidR="00F83E07" w:rsidRPr="00E053BE" w:rsidRDefault="40714E5B" w:rsidP="002E3839">
      <w:pPr>
        <w:rPr>
          <w:rFonts w:eastAsia="Arial"/>
        </w:rPr>
      </w:pPr>
      <w:r w:rsidRPr="00E053BE">
        <w:rPr>
          <w:rFonts w:eastAsia="Arial"/>
        </w:rPr>
        <w:t xml:space="preserve">An online Moodle training site was developed </w:t>
      </w:r>
      <w:r w:rsidRPr="00E053BE">
        <w:t>as a restricted site that could be accessed</w:t>
      </w:r>
      <w:r w:rsidRPr="00E053BE">
        <w:rPr>
          <w:rFonts w:eastAsia="Arial"/>
        </w:rPr>
        <w:t xml:space="preserve"> only by LEA ELPAC coordinators, LEA lead trainers, </w:t>
      </w:r>
      <w:r w:rsidR="70F4CBC9" w:rsidRPr="00E053BE">
        <w:rPr>
          <w:rFonts w:eastAsia="Arial"/>
        </w:rPr>
        <w:t xml:space="preserve">Alternate </w:t>
      </w:r>
      <w:r w:rsidRPr="00E053BE">
        <w:rPr>
          <w:rFonts w:eastAsia="Arial"/>
        </w:rPr>
        <w:t xml:space="preserve">ELPAC test examiners, and others requiring general training in the administration of the </w:t>
      </w:r>
      <w:r w:rsidR="0051016B" w:rsidRPr="00E053BE">
        <w:rPr>
          <w:rFonts w:eastAsia="Arial"/>
        </w:rPr>
        <w:t xml:space="preserve">Summative </w:t>
      </w:r>
      <w:r w:rsidR="2F20C141" w:rsidRPr="00E053BE">
        <w:rPr>
          <w:rFonts w:eastAsia="Arial"/>
        </w:rPr>
        <w:t xml:space="preserve">Alternate </w:t>
      </w:r>
      <w:r w:rsidR="400A62F6" w:rsidRPr="00E053BE">
        <w:rPr>
          <w:rFonts w:eastAsia="Arial"/>
        </w:rPr>
        <w:t>ELPAC.</w:t>
      </w:r>
      <w:r w:rsidRPr="00E053BE">
        <w:rPr>
          <w:rFonts w:eastAsia="Arial"/>
        </w:rPr>
        <w:t xml:space="preserve"> </w:t>
      </w:r>
      <w:r w:rsidR="36D559E8" w:rsidRPr="00E053BE">
        <w:rPr>
          <w:rFonts w:eastAsia="Arial"/>
        </w:rPr>
        <w:lastRenderedPageBreak/>
        <w:t xml:space="preserve">Access to Moodle </w:t>
      </w:r>
      <w:r w:rsidR="00F83E07" w:rsidRPr="00E053BE">
        <w:rPr>
          <w:rFonts w:eastAsia="Arial"/>
        </w:rPr>
        <w:t>was</w:t>
      </w:r>
      <w:r w:rsidR="36D559E8" w:rsidRPr="00E053BE">
        <w:rPr>
          <w:rFonts w:eastAsia="Arial"/>
        </w:rPr>
        <w:t xml:space="preserve"> restricted </w:t>
      </w:r>
      <w:r w:rsidR="268DD1BE" w:rsidRPr="00E053BE">
        <w:rPr>
          <w:rFonts w:eastAsia="Arial"/>
        </w:rPr>
        <w:t>in two ways</w:t>
      </w:r>
      <w:r w:rsidR="00F83E07" w:rsidRPr="00E053BE">
        <w:rPr>
          <w:rFonts w:eastAsia="Arial"/>
        </w:rPr>
        <w:t>. F</w:t>
      </w:r>
      <w:r w:rsidR="268DD1BE" w:rsidRPr="00E053BE">
        <w:rPr>
          <w:rFonts w:eastAsia="Arial"/>
        </w:rPr>
        <w:t>irst</w:t>
      </w:r>
      <w:r w:rsidR="00F83E07" w:rsidRPr="00E053BE">
        <w:rPr>
          <w:rFonts w:eastAsia="Arial"/>
        </w:rPr>
        <w:t>,</w:t>
      </w:r>
      <w:r w:rsidR="268DD1BE" w:rsidRPr="00E053BE">
        <w:rPr>
          <w:rFonts w:eastAsia="Arial"/>
        </w:rPr>
        <w:t xml:space="preserve"> </w:t>
      </w:r>
      <w:r w:rsidR="00ED2524" w:rsidRPr="00E053BE">
        <w:rPr>
          <w:rFonts w:eastAsia="Arial"/>
        </w:rPr>
        <w:t xml:space="preserve">it was restricted </w:t>
      </w:r>
      <w:proofErr w:type="gramStart"/>
      <w:r w:rsidR="36D559E8" w:rsidRPr="00E053BE">
        <w:rPr>
          <w:rFonts w:eastAsia="Arial"/>
        </w:rPr>
        <w:t>by the use of</w:t>
      </w:r>
      <w:proofErr w:type="gramEnd"/>
      <w:r w:rsidR="36D559E8" w:rsidRPr="00E053BE">
        <w:rPr>
          <w:rFonts w:eastAsia="Arial"/>
        </w:rPr>
        <w:t xml:space="preserve"> </w:t>
      </w:r>
      <w:r w:rsidR="11CBA217" w:rsidRPr="00E053BE">
        <w:rPr>
          <w:rFonts w:eastAsia="Arial"/>
        </w:rPr>
        <w:t>Moodle keys</w:t>
      </w:r>
      <w:r w:rsidR="00F83E07" w:rsidRPr="00E053BE">
        <w:rPr>
          <w:rFonts w:eastAsia="Arial"/>
        </w:rPr>
        <w:t>, which</w:t>
      </w:r>
      <w:r w:rsidR="11CBA217" w:rsidRPr="00E053BE">
        <w:rPr>
          <w:rFonts w:eastAsia="Arial"/>
        </w:rPr>
        <w:t xml:space="preserve"> are passkeys used by LEA staff to access the various secure training courses</w:t>
      </w:r>
      <w:r w:rsidR="00407DCA" w:rsidRPr="00E053BE">
        <w:rPr>
          <w:rFonts w:eastAsia="Arial"/>
        </w:rPr>
        <w:t>;</w:t>
      </w:r>
      <w:r w:rsidR="00F83E07" w:rsidRPr="00E053BE">
        <w:rPr>
          <w:rFonts w:eastAsia="Arial"/>
        </w:rPr>
        <w:t xml:space="preserve"> without </w:t>
      </w:r>
      <w:r w:rsidR="00407DCA" w:rsidRPr="00E053BE">
        <w:rPr>
          <w:rFonts w:eastAsia="Arial"/>
        </w:rPr>
        <w:t>the Moodle keys,</w:t>
      </w:r>
      <w:r w:rsidR="11CBA217" w:rsidRPr="00E053BE">
        <w:rPr>
          <w:rFonts w:eastAsia="Arial"/>
        </w:rPr>
        <w:t xml:space="preserve"> the contents of Moodle</w:t>
      </w:r>
      <w:r w:rsidR="6D0C92A4" w:rsidRPr="00E053BE">
        <w:rPr>
          <w:rFonts w:eastAsia="Arial"/>
        </w:rPr>
        <w:t xml:space="preserve"> cannot be accessed. Second, </w:t>
      </w:r>
      <w:r w:rsidR="00ED2524" w:rsidRPr="00E053BE">
        <w:rPr>
          <w:rFonts w:eastAsia="Arial"/>
        </w:rPr>
        <w:t xml:space="preserve">it was restricted because </w:t>
      </w:r>
      <w:r w:rsidR="6D0C92A4" w:rsidRPr="00E053BE">
        <w:rPr>
          <w:rFonts w:eastAsia="Arial"/>
        </w:rPr>
        <w:t>the Moodle keys are stored on a secure website that can</w:t>
      </w:r>
      <w:r w:rsidR="007EE3F0" w:rsidRPr="00E053BE">
        <w:rPr>
          <w:rFonts w:eastAsia="Arial"/>
        </w:rPr>
        <w:t xml:space="preserve"> be accessed </w:t>
      </w:r>
      <w:r w:rsidR="00446B21" w:rsidRPr="00E053BE">
        <w:rPr>
          <w:rFonts w:eastAsia="Arial"/>
        </w:rPr>
        <w:t xml:space="preserve">only </w:t>
      </w:r>
      <w:r w:rsidR="007EE3F0" w:rsidRPr="00E053BE">
        <w:rPr>
          <w:rFonts w:eastAsia="Arial"/>
        </w:rPr>
        <w:t>by logging on</w:t>
      </w:r>
      <w:r w:rsidR="00F83E07" w:rsidRPr="00E053BE">
        <w:rPr>
          <w:rFonts w:eastAsia="Arial"/>
        </w:rPr>
        <w:t xml:space="preserve"> </w:t>
      </w:r>
      <w:r w:rsidR="007EE3F0" w:rsidRPr="00E053BE">
        <w:rPr>
          <w:rFonts w:eastAsia="Arial"/>
        </w:rPr>
        <w:t>to the site using access codes</w:t>
      </w:r>
      <w:r w:rsidR="36D559E8" w:rsidRPr="00E053BE">
        <w:rPr>
          <w:rFonts w:eastAsia="Arial"/>
        </w:rPr>
        <w:t xml:space="preserve"> provided to LEA ELPAC coordinators</w:t>
      </w:r>
      <w:r w:rsidR="00AD1560" w:rsidRPr="00E053BE">
        <w:rPr>
          <w:rFonts w:eastAsia="Arial"/>
        </w:rPr>
        <w:t>.</w:t>
      </w:r>
    </w:p>
    <w:p w14:paraId="2E5BB782" w14:textId="4B11B8ED" w:rsidR="00315D3E" w:rsidRPr="00E053BE" w:rsidRDefault="039150EF" w:rsidP="002E3839">
      <w:pPr>
        <w:tabs>
          <w:tab w:val="left" w:pos="911"/>
        </w:tabs>
        <w:rPr>
          <w:rFonts w:eastAsia="Arial"/>
        </w:rPr>
      </w:pPr>
      <w:r w:rsidRPr="00E053BE">
        <w:rPr>
          <w:rFonts w:eastAsia="Arial"/>
        </w:rPr>
        <w:t xml:space="preserve">Moodle </w:t>
      </w:r>
      <w:r w:rsidR="40714E5B" w:rsidRPr="00E053BE">
        <w:rPr>
          <w:rFonts w:eastAsia="Arial"/>
        </w:rPr>
        <w:t xml:space="preserve">contained </w:t>
      </w:r>
      <w:r w:rsidR="003F726B" w:rsidRPr="00E053BE">
        <w:t xml:space="preserve">a single certification course for Alternate ELPAC test examiners. Test examiners </w:t>
      </w:r>
      <w:r w:rsidR="00242116" w:rsidRPr="00E053BE">
        <w:t>were required</w:t>
      </w:r>
      <w:r w:rsidR="003F726B" w:rsidRPr="00E053BE">
        <w:t xml:space="preserve"> to complete the Alternate ELPAC—Test Examiner Certification course prior to administering either the Initial Alternate ELPAC or the Summative Alternate ELPAC.</w:t>
      </w:r>
      <w:r w:rsidR="003F726B" w:rsidRPr="00E053BE">
        <w:rPr>
          <w:color w:val="000000" w:themeColor="text1"/>
        </w:rPr>
        <w:t xml:space="preserve"> </w:t>
      </w:r>
      <w:r w:rsidR="00301CFD" w:rsidRPr="00E053BE">
        <w:rPr>
          <w:color w:val="000000" w:themeColor="text1"/>
        </w:rPr>
        <w:t xml:space="preserve">LEA ELPAC coordinators were provided </w:t>
      </w:r>
      <w:r w:rsidR="004E29A7" w:rsidRPr="00E053BE">
        <w:rPr>
          <w:color w:val="000000" w:themeColor="text1"/>
        </w:rPr>
        <w:t xml:space="preserve">with access to track </w:t>
      </w:r>
      <w:r w:rsidR="001F0013" w:rsidRPr="00E053BE">
        <w:rPr>
          <w:color w:val="000000" w:themeColor="text1"/>
        </w:rPr>
        <w:t xml:space="preserve">individual </w:t>
      </w:r>
      <w:r w:rsidR="005D6875" w:rsidRPr="00E053BE">
        <w:rPr>
          <w:color w:val="000000" w:themeColor="text1"/>
        </w:rPr>
        <w:t xml:space="preserve">test examiner </w:t>
      </w:r>
      <w:r w:rsidR="001F0013" w:rsidRPr="00E053BE">
        <w:rPr>
          <w:color w:val="000000" w:themeColor="text1"/>
        </w:rPr>
        <w:t xml:space="preserve">course </w:t>
      </w:r>
      <w:r w:rsidR="004E29A7" w:rsidRPr="00E053BE">
        <w:rPr>
          <w:color w:val="000000" w:themeColor="text1"/>
        </w:rPr>
        <w:t xml:space="preserve">completion </w:t>
      </w:r>
      <w:r w:rsidR="005D6875" w:rsidRPr="00E053BE">
        <w:rPr>
          <w:color w:val="000000" w:themeColor="text1"/>
        </w:rPr>
        <w:t>in Moodle. There were also sufficient resources for trainers to host an in</w:t>
      </w:r>
      <w:r w:rsidR="00E55FB2" w:rsidRPr="00E053BE">
        <w:rPr>
          <w:color w:val="000000" w:themeColor="text1"/>
        </w:rPr>
        <w:t>-</w:t>
      </w:r>
      <w:r w:rsidR="005D6875" w:rsidRPr="00E053BE">
        <w:rPr>
          <w:color w:val="000000" w:themeColor="text1"/>
        </w:rPr>
        <w:t xml:space="preserve">person </w:t>
      </w:r>
      <w:r w:rsidR="00AC2A62" w:rsidRPr="00E053BE">
        <w:rPr>
          <w:color w:val="000000" w:themeColor="text1"/>
        </w:rPr>
        <w:t xml:space="preserve">training meeting using the </w:t>
      </w:r>
      <w:r w:rsidR="00613002" w:rsidRPr="00E053BE">
        <w:rPr>
          <w:color w:val="000000" w:themeColor="text1"/>
        </w:rPr>
        <w:t>materials from the online course.</w:t>
      </w:r>
      <w:r w:rsidR="40714E5B" w:rsidRPr="00E053BE">
        <w:rPr>
          <w:rFonts w:eastAsia="Arial"/>
        </w:rPr>
        <w:t xml:space="preserve"> </w:t>
      </w:r>
    </w:p>
    <w:p w14:paraId="164F5D54" w14:textId="23CA20E1" w:rsidR="00C351AE" w:rsidRPr="00E053BE" w:rsidRDefault="40714E5B" w:rsidP="002E3839">
      <w:pPr>
        <w:rPr>
          <w:rFonts w:eastAsia="Arial"/>
        </w:rPr>
      </w:pPr>
      <w:r w:rsidRPr="00E053BE">
        <w:rPr>
          <w:rFonts w:eastAsia="Arial"/>
        </w:rPr>
        <w:t xml:space="preserve">The following </w:t>
      </w:r>
      <w:r w:rsidR="28F7C004" w:rsidRPr="00E053BE">
        <w:rPr>
          <w:rFonts w:eastAsia="Arial"/>
        </w:rPr>
        <w:t>items</w:t>
      </w:r>
      <w:r w:rsidRPr="00E053BE">
        <w:rPr>
          <w:rFonts w:eastAsia="Arial"/>
        </w:rPr>
        <w:t xml:space="preserve"> list high-level </w:t>
      </w:r>
      <w:r w:rsidR="29FD22D9" w:rsidRPr="00E053BE">
        <w:rPr>
          <w:rFonts w:eastAsia="Arial"/>
        </w:rPr>
        <w:t>assumptions</w:t>
      </w:r>
      <w:r w:rsidRPr="00E053BE">
        <w:rPr>
          <w:rFonts w:eastAsia="Arial"/>
        </w:rPr>
        <w:t xml:space="preserve"> for the </w:t>
      </w:r>
      <w:r w:rsidR="001950F2" w:rsidRPr="00E053BE">
        <w:rPr>
          <w:rFonts w:eastAsia="Arial"/>
        </w:rPr>
        <w:t>202</w:t>
      </w:r>
      <w:r w:rsidR="009D5300" w:rsidRPr="00E053BE">
        <w:rPr>
          <w:rFonts w:eastAsia="Arial"/>
        </w:rPr>
        <w:t>3</w:t>
      </w:r>
      <w:r w:rsidR="001950F2" w:rsidRPr="00E053BE">
        <w:rPr>
          <w:rFonts w:eastAsia="Arial"/>
        </w:rPr>
        <w:t>–2</w:t>
      </w:r>
      <w:r w:rsidR="009D5300" w:rsidRPr="00E053BE">
        <w:rPr>
          <w:rFonts w:eastAsia="Arial"/>
        </w:rPr>
        <w:t>4</w:t>
      </w:r>
      <w:r w:rsidRPr="00E053BE">
        <w:rPr>
          <w:rFonts w:eastAsia="Arial"/>
        </w:rPr>
        <w:t xml:space="preserve"> </w:t>
      </w:r>
      <w:r w:rsidR="00594D29" w:rsidRPr="00E053BE">
        <w:rPr>
          <w:rFonts w:eastAsia="Arial"/>
        </w:rPr>
        <w:t xml:space="preserve">Summative </w:t>
      </w:r>
      <w:r w:rsidRPr="00E053BE">
        <w:rPr>
          <w:rFonts w:eastAsia="Arial"/>
        </w:rPr>
        <w:t>Alternate ELPAC</w:t>
      </w:r>
      <w:r w:rsidR="1B2673B2" w:rsidRPr="00E053BE">
        <w:rPr>
          <w:rFonts w:eastAsia="Arial"/>
        </w:rPr>
        <w:t xml:space="preserve"> training</w:t>
      </w:r>
      <w:r w:rsidRPr="00E053BE">
        <w:rPr>
          <w:rFonts w:eastAsia="Arial"/>
        </w:rPr>
        <w:t>:</w:t>
      </w:r>
    </w:p>
    <w:p w14:paraId="7DBC15AF" w14:textId="5D54B324" w:rsidR="00C351AE" w:rsidRPr="00E053BE" w:rsidRDefault="531A6174" w:rsidP="002E3839">
      <w:pPr>
        <w:pStyle w:val="bullets"/>
        <w:numPr>
          <w:ilvl w:val="0"/>
          <w:numId w:val="13"/>
        </w:numPr>
        <w:tabs>
          <w:tab w:val="clear" w:pos="727"/>
        </w:tabs>
        <w:ind w:left="864" w:hanging="288"/>
        <w:rPr>
          <w:rFonts w:eastAsia="Arial" w:cs="Arial"/>
        </w:rPr>
      </w:pPr>
      <w:r w:rsidRPr="00E053BE">
        <w:rPr>
          <w:rFonts w:eastAsia="Arial" w:cs="Arial"/>
        </w:rPr>
        <w:t xml:space="preserve">All LEA ELPAC coordinators </w:t>
      </w:r>
      <w:r w:rsidR="4CD8FEEB" w:rsidRPr="00E053BE">
        <w:rPr>
          <w:rFonts w:eastAsia="Arial" w:cs="Arial"/>
        </w:rPr>
        <w:t xml:space="preserve">from LEAs </w:t>
      </w:r>
      <w:r w:rsidR="4CD8FEEB" w:rsidRPr="00E053BE">
        <w:rPr>
          <w:rFonts w:eastAsia="Arial"/>
        </w:rPr>
        <w:t xml:space="preserve">that had an eligible student </w:t>
      </w:r>
      <w:r w:rsidR="48AA36C1" w:rsidRPr="00E053BE">
        <w:rPr>
          <w:rFonts w:eastAsia="Arial" w:cs="Arial"/>
        </w:rPr>
        <w:t xml:space="preserve">to take the Summative Alternate ELPAC </w:t>
      </w:r>
      <w:r w:rsidRPr="00E053BE">
        <w:rPr>
          <w:rFonts w:eastAsia="Arial" w:cs="Arial"/>
        </w:rPr>
        <w:t>were expected to complete, or designate staff to complete, the LEA certification training requirement.</w:t>
      </w:r>
    </w:p>
    <w:p w14:paraId="3398E74A" w14:textId="70BC0EEE" w:rsidR="00C351AE" w:rsidRPr="00E053BE" w:rsidRDefault="531A6174" w:rsidP="002E3839">
      <w:pPr>
        <w:pStyle w:val="bullets"/>
        <w:numPr>
          <w:ilvl w:val="0"/>
          <w:numId w:val="13"/>
        </w:numPr>
        <w:tabs>
          <w:tab w:val="clear" w:pos="727"/>
        </w:tabs>
        <w:ind w:left="864" w:hanging="288"/>
        <w:rPr>
          <w:rFonts w:eastAsia="Arial" w:cs="Arial"/>
        </w:rPr>
      </w:pPr>
      <w:r w:rsidRPr="00E053BE">
        <w:rPr>
          <w:rFonts w:eastAsia="Arial" w:cs="Arial"/>
        </w:rPr>
        <w:t xml:space="preserve">The </w:t>
      </w:r>
      <w:r w:rsidR="6F083427" w:rsidRPr="00E053BE">
        <w:rPr>
          <w:rFonts w:eastAsia="Arial" w:cs="Arial"/>
        </w:rPr>
        <w:t>Test</w:t>
      </w:r>
      <w:r w:rsidRPr="00E053BE">
        <w:rPr>
          <w:rFonts w:eastAsia="Arial" w:cs="Arial"/>
        </w:rPr>
        <w:t xml:space="preserve"> Examiner’s course in Moodle was </w:t>
      </w:r>
      <w:r w:rsidR="2C6CE5C2" w:rsidRPr="00E053BE">
        <w:rPr>
          <w:rFonts w:eastAsia="Arial" w:cs="Arial"/>
        </w:rPr>
        <w:t>develop</w:t>
      </w:r>
      <w:r w:rsidRPr="00E053BE">
        <w:rPr>
          <w:rFonts w:eastAsia="Arial" w:cs="Arial"/>
        </w:rPr>
        <w:t xml:space="preserve">ed </w:t>
      </w:r>
      <w:r w:rsidR="3B1238E1" w:rsidRPr="00E053BE">
        <w:rPr>
          <w:rFonts w:eastAsia="Arial" w:cs="Arial"/>
        </w:rPr>
        <w:t xml:space="preserve">to provide test examiners with the necessary knowledge to properly administer the </w:t>
      </w:r>
      <w:r w:rsidR="0966BA4F" w:rsidRPr="00E053BE">
        <w:rPr>
          <w:rFonts w:eastAsia="Arial" w:cs="Arial"/>
        </w:rPr>
        <w:t>Summative Alternate ELPAC</w:t>
      </w:r>
      <w:r w:rsidR="3B1238E1" w:rsidRPr="00E053BE">
        <w:rPr>
          <w:rFonts w:eastAsia="Arial" w:cs="Arial"/>
        </w:rPr>
        <w:t>.</w:t>
      </w:r>
      <w:r w:rsidR="500381B7" w:rsidRPr="00E053BE">
        <w:rPr>
          <w:rFonts w:eastAsia="Arial" w:cs="Arial"/>
        </w:rPr>
        <w:t xml:space="preserve"> LEAs were permitted to </w:t>
      </w:r>
      <w:r w:rsidR="473A6EF6" w:rsidRPr="00E053BE">
        <w:rPr>
          <w:rFonts w:eastAsia="Arial" w:cs="Arial"/>
        </w:rPr>
        <w:t xml:space="preserve">choose </w:t>
      </w:r>
      <w:r w:rsidR="47F2D4C4" w:rsidRPr="00E053BE">
        <w:rPr>
          <w:rFonts w:eastAsia="Arial" w:cs="Arial"/>
        </w:rPr>
        <w:t xml:space="preserve">to </w:t>
      </w:r>
      <w:r w:rsidR="473A6EF6" w:rsidRPr="00E053BE">
        <w:rPr>
          <w:rFonts w:eastAsia="Arial" w:cs="Arial"/>
        </w:rPr>
        <w:t>either</w:t>
      </w:r>
      <w:r w:rsidR="500381B7" w:rsidRPr="00E053BE">
        <w:rPr>
          <w:rFonts w:eastAsia="Arial" w:cs="Arial"/>
        </w:rPr>
        <w:t xml:space="preserve"> have their test examiners complete the online training course</w:t>
      </w:r>
      <w:r w:rsidR="29E30A74" w:rsidRPr="00E053BE">
        <w:rPr>
          <w:rFonts w:eastAsia="Arial" w:cs="Arial"/>
        </w:rPr>
        <w:t xml:space="preserve"> individually</w:t>
      </w:r>
      <w:r w:rsidR="500381B7" w:rsidRPr="00E053BE">
        <w:rPr>
          <w:rFonts w:eastAsia="Arial" w:cs="Arial"/>
        </w:rPr>
        <w:t xml:space="preserve"> or</w:t>
      </w:r>
      <w:r w:rsidR="76D4648A" w:rsidRPr="00E053BE">
        <w:rPr>
          <w:rFonts w:eastAsia="Arial" w:cs="Arial"/>
        </w:rPr>
        <w:t xml:space="preserve"> </w:t>
      </w:r>
      <w:r w:rsidR="500381B7" w:rsidRPr="00E053BE">
        <w:rPr>
          <w:rFonts w:eastAsia="Arial" w:cs="Arial"/>
        </w:rPr>
        <w:t xml:space="preserve">provide their own local </w:t>
      </w:r>
      <w:r w:rsidR="22C66442" w:rsidRPr="00E053BE">
        <w:rPr>
          <w:rFonts w:eastAsia="Arial" w:cs="Arial"/>
        </w:rPr>
        <w:t xml:space="preserve">group </w:t>
      </w:r>
      <w:r w:rsidR="500381B7" w:rsidRPr="00E053BE">
        <w:rPr>
          <w:rFonts w:eastAsia="Arial" w:cs="Arial"/>
        </w:rPr>
        <w:t>training.</w:t>
      </w:r>
    </w:p>
    <w:p w14:paraId="6C6F1F21" w14:textId="1461EAC4" w:rsidR="00C351AE" w:rsidRPr="00E053BE" w:rsidRDefault="4C8849E4" w:rsidP="002E3839">
      <w:pPr>
        <w:pStyle w:val="Heading4"/>
      </w:pPr>
      <w:bookmarkStart w:id="595" w:name="_Toc121381780"/>
      <w:bookmarkStart w:id="596" w:name="_Toc121842240"/>
      <w:bookmarkStart w:id="597" w:name="_Toc121896726"/>
      <w:bookmarkStart w:id="598" w:name="_Toc122102515"/>
      <w:bookmarkStart w:id="599" w:name="_Toc122333851"/>
      <w:bookmarkStart w:id="600" w:name="_Toc122338074"/>
      <w:bookmarkStart w:id="601" w:name="_Toc122513159"/>
      <w:bookmarkStart w:id="602" w:name="_Toc122612374"/>
      <w:bookmarkStart w:id="603" w:name="_Toc124143052"/>
      <w:bookmarkStart w:id="604" w:name="_Toc193875761"/>
      <w:bookmarkEnd w:id="595"/>
      <w:bookmarkEnd w:id="596"/>
      <w:bookmarkEnd w:id="597"/>
      <w:bookmarkEnd w:id="598"/>
      <w:bookmarkEnd w:id="599"/>
      <w:bookmarkEnd w:id="600"/>
      <w:bookmarkEnd w:id="601"/>
      <w:bookmarkEnd w:id="602"/>
      <w:bookmarkEnd w:id="603"/>
      <w:r w:rsidRPr="00E053BE">
        <w:t>Goals</w:t>
      </w:r>
      <w:bookmarkEnd w:id="604"/>
    </w:p>
    <w:p w14:paraId="7E0A1B30" w14:textId="5D823485" w:rsidR="00C351AE" w:rsidRPr="00E053BE" w:rsidRDefault="40714E5B" w:rsidP="002E3839">
      <w:r w:rsidRPr="00E053BE">
        <w:t xml:space="preserve">The </w:t>
      </w:r>
      <w:r w:rsidR="00217BDC" w:rsidRPr="00E053BE">
        <w:t xml:space="preserve">four </w:t>
      </w:r>
      <w:r w:rsidRPr="00E053BE">
        <w:t xml:space="preserve">goals of the </w:t>
      </w:r>
      <w:r w:rsidR="001950F2" w:rsidRPr="00E053BE">
        <w:t>202</w:t>
      </w:r>
      <w:r w:rsidR="009D5300" w:rsidRPr="00E053BE">
        <w:t>3</w:t>
      </w:r>
      <w:r w:rsidR="001950F2" w:rsidRPr="00E053BE">
        <w:t>–2</w:t>
      </w:r>
      <w:r w:rsidR="009D5300" w:rsidRPr="00E053BE">
        <w:t>4</w:t>
      </w:r>
      <w:r w:rsidRPr="00E053BE">
        <w:t xml:space="preserve"> </w:t>
      </w:r>
      <w:r w:rsidR="00594D29" w:rsidRPr="00E053BE">
        <w:t xml:space="preserve">Summative </w:t>
      </w:r>
      <w:r w:rsidRPr="00E053BE">
        <w:t>Alternate ELPAC AST were to</w:t>
      </w:r>
    </w:p>
    <w:p w14:paraId="44094997" w14:textId="372AD4E9" w:rsidR="00C351AE" w:rsidRPr="00E053BE" w:rsidDel="00F72EB6" w:rsidRDefault="00CF6166" w:rsidP="002E3839">
      <w:pPr>
        <w:pStyle w:val="Numbered"/>
        <w:numPr>
          <w:ilvl w:val="0"/>
          <w:numId w:val="42"/>
        </w:numPr>
        <w:ind w:left="864" w:hanging="288"/>
      </w:pPr>
      <w:r w:rsidRPr="00E053BE">
        <w:t>i</w:t>
      </w:r>
      <w:r w:rsidR="2AC3F6C7" w:rsidRPr="00E053BE">
        <w:t xml:space="preserve">ntroduce the </w:t>
      </w:r>
      <w:r w:rsidR="00594D29" w:rsidRPr="00E053BE">
        <w:t xml:space="preserve">Summative </w:t>
      </w:r>
      <w:r w:rsidR="2AC3F6C7" w:rsidRPr="00E053BE">
        <w:t xml:space="preserve">Alternate ELPAC to </w:t>
      </w:r>
      <w:r w:rsidR="62E652A2" w:rsidRPr="00E053BE">
        <w:t>new testing staff in</w:t>
      </w:r>
      <w:r w:rsidR="2AC3F6C7" w:rsidRPr="00E053BE">
        <w:t xml:space="preserve"> the </w:t>
      </w:r>
      <w:proofErr w:type="gramStart"/>
      <w:r w:rsidR="2AC3F6C7" w:rsidRPr="00E053BE">
        <w:t>field</w:t>
      </w:r>
      <w:r w:rsidR="00870344" w:rsidRPr="00E053BE">
        <w:t>;</w:t>
      </w:r>
      <w:proofErr w:type="gramEnd"/>
    </w:p>
    <w:p w14:paraId="003AF55E" w14:textId="7989C7EF" w:rsidR="00C351AE" w:rsidRPr="00E053BE" w:rsidRDefault="00CF6166" w:rsidP="002E3839">
      <w:pPr>
        <w:pStyle w:val="Numbered"/>
      </w:pPr>
      <w:r w:rsidRPr="00E053BE">
        <w:t>s</w:t>
      </w:r>
      <w:r w:rsidR="30ED0E8B" w:rsidRPr="00E053BE">
        <w:t xml:space="preserve">tandardize the administration of the </w:t>
      </w:r>
      <w:r w:rsidR="00594D29" w:rsidRPr="00E053BE">
        <w:t xml:space="preserve">Summative </w:t>
      </w:r>
      <w:r w:rsidR="30ED0E8B" w:rsidRPr="00E053BE">
        <w:t xml:space="preserve">Alternate </w:t>
      </w:r>
      <w:proofErr w:type="gramStart"/>
      <w:r w:rsidR="30ED0E8B" w:rsidRPr="00E053BE">
        <w:t>ELPAC</w:t>
      </w:r>
      <w:r w:rsidR="00870344" w:rsidRPr="00E053BE">
        <w:t>;</w:t>
      </w:r>
      <w:proofErr w:type="gramEnd"/>
    </w:p>
    <w:p w14:paraId="57B2C5CA" w14:textId="4CF24543" w:rsidR="00A21CC0" w:rsidRPr="00E053BE" w:rsidRDefault="00CF6166" w:rsidP="002E3839">
      <w:pPr>
        <w:pStyle w:val="Numbered"/>
      </w:pPr>
      <w:r w:rsidRPr="00E053BE">
        <w:t>t</w:t>
      </w:r>
      <w:r w:rsidR="00C351AE" w:rsidRPr="00E053BE">
        <w:t xml:space="preserve">rain LEA trainers to score the rubric-scored items accurately and reliably so that they </w:t>
      </w:r>
      <w:r w:rsidR="00595FDC" w:rsidRPr="00E053BE">
        <w:t xml:space="preserve">could </w:t>
      </w:r>
      <w:r w:rsidR="00C351AE" w:rsidRPr="00E053BE">
        <w:t xml:space="preserve">effectively train test examiners </w:t>
      </w:r>
      <w:r w:rsidR="003A3AB0" w:rsidRPr="00E053BE">
        <w:t xml:space="preserve">and other qualified persons </w:t>
      </w:r>
      <w:r w:rsidR="00C351AE" w:rsidRPr="00E053BE">
        <w:t xml:space="preserve">to locally administer and score the </w:t>
      </w:r>
      <w:r w:rsidR="00594D29" w:rsidRPr="00E053BE">
        <w:t xml:space="preserve">Summative </w:t>
      </w:r>
      <w:r w:rsidR="00C351AE" w:rsidRPr="00E053BE">
        <w:t>Alternate ELPAC rubric-scored items</w:t>
      </w:r>
      <w:r w:rsidR="008E19C8" w:rsidRPr="00E053BE">
        <w:t xml:space="preserve"> (</w:t>
      </w:r>
      <w:r w:rsidR="006C59B2" w:rsidRPr="00E053BE">
        <w:t>which</w:t>
      </w:r>
      <w:r w:rsidR="008E19C8" w:rsidRPr="00E053BE">
        <w:t xml:space="preserve"> includes secondary test examiners who</w:t>
      </w:r>
      <w:r w:rsidR="0087026B" w:rsidRPr="00E053BE">
        <w:t xml:space="preserve"> back</w:t>
      </w:r>
      <w:r w:rsidR="006C59B2" w:rsidRPr="00E053BE">
        <w:t>-</w:t>
      </w:r>
      <w:r w:rsidR="0087026B" w:rsidRPr="00E053BE">
        <w:t>scored these rubric-scored items)</w:t>
      </w:r>
      <w:r w:rsidR="00870344" w:rsidRPr="00E053BE">
        <w:t>;</w:t>
      </w:r>
      <w:r w:rsidR="1AFB8F3B" w:rsidRPr="00E053BE">
        <w:t xml:space="preserve"> and</w:t>
      </w:r>
    </w:p>
    <w:p w14:paraId="2F97D906" w14:textId="5B19CEA1" w:rsidR="1AFB8F3B" w:rsidRPr="00E053BE" w:rsidRDefault="00CF6166" w:rsidP="002E3839">
      <w:pPr>
        <w:pStyle w:val="Numbered"/>
      </w:pPr>
      <w:r w:rsidRPr="00E053BE">
        <w:t>p</w:t>
      </w:r>
      <w:r w:rsidR="7D7EC8CA" w:rsidRPr="00E053BE">
        <w:t xml:space="preserve">rovide resources so test examiners </w:t>
      </w:r>
      <w:r w:rsidR="00595FDC" w:rsidRPr="00E053BE">
        <w:t xml:space="preserve">could </w:t>
      </w:r>
      <w:r w:rsidR="7D7EC8CA" w:rsidRPr="00E053BE">
        <w:t>prepare for</w:t>
      </w:r>
      <w:r w:rsidR="5908099C" w:rsidRPr="00E053BE">
        <w:t>,</w:t>
      </w:r>
      <w:r w:rsidR="7D7EC8CA" w:rsidRPr="00E053BE">
        <w:t xml:space="preserve"> and individualize</w:t>
      </w:r>
      <w:r w:rsidR="5908099C" w:rsidRPr="00E053BE">
        <w:t>,</w:t>
      </w:r>
      <w:r w:rsidR="7D7EC8CA" w:rsidRPr="00E053BE">
        <w:t xml:space="preserve"> test administration.</w:t>
      </w:r>
    </w:p>
    <w:p w14:paraId="04DCDD80" w14:textId="31E411CD" w:rsidR="00C351AE" w:rsidRPr="00E053BE" w:rsidRDefault="185A02ED" w:rsidP="002E3839">
      <w:pPr>
        <w:pStyle w:val="Heading4"/>
        <w:ind w:left="450" w:hanging="450"/>
      </w:pPr>
      <w:bookmarkStart w:id="605" w:name="_Toc193875762"/>
      <w:r w:rsidRPr="00E053BE">
        <w:t>Local Educational Agency Training Requirement</w:t>
      </w:r>
      <w:bookmarkEnd w:id="605"/>
    </w:p>
    <w:p w14:paraId="074A4CD7" w14:textId="5CD75881" w:rsidR="1D8745FA" w:rsidRPr="00E053BE" w:rsidRDefault="2F2E4139" w:rsidP="002E3839">
      <w:pPr>
        <w:pStyle w:val="bullets"/>
        <w:numPr>
          <w:ilvl w:val="0"/>
          <w:numId w:val="0"/>
        </w:numPr>
        <w:ind w:left="144"/>
        <w:rPr>
          <w:rFonts w:eastAsia="Arial"/>
          <w:color w:val="000000" w:themeColor="text1"/>
        </w:rPr>
      </w:pPr>
      <w:r w:rsidRPr="00E053BE">
        <w:rPr>
          <w:rFonts w:eastAsia="Arial" w:cs="Arial"/>
          <w:color w:val="000000" w:themeColor="text1"/>
        </w:rPr>
        <w:t xml:space="preserve">All LEA ELPAC coordinators from LEAs </w:t>
      </w:r>
      <w:r w:rsidR="00A4648E" w:rsidRPr="00E053BE">
        <w:rPr>
          <w:rFonts w:eastAsia="Arial"/>
        </w:rPr>
        <w:t>with</w:t>
      </w:r>
      <w:r w:rsidRPr="00E053BE">
        <w:rPr>
          <w:rFonts w:eastAsia="Arial"/>
        </w:rPr>
        <w:t xml:space="preserve"> an eligible student</w:t>
      </w:r>
      <w:r w:rsidRPr="00E053BE">
        <w:rPr>
          <w:rFonts w:eastAsia="Arial" w:cs="Arial"/>
          <w:color w:val="000000" w:themeColor="text1"/>
        </w:rPr>
        <w:t xml:space="preserve"> </w:t>
      </w:r>
      <w:r w:rsidR="00F616B9" w:rsidRPr="00E053BE">
        <w:rPr>
          <w:rFonts w:eastAsia="Arial" w:cs="Arial"/>
          <w:color w:val="000000" w:themeColor="text1"/>
        </w:rPr>
        <w:t xml:space="preserve">to take the Summative Alternate ELPAC </w:t>
      </w:r>
      <w:r w:rsidRPr="00E053BE">
        <w:rPr>
          <w:rFonts w:eastAsia="Arial" w:cs="Arial"/>
          <w:color w:val="000000" w:themeColor="text1"/>
        </w:rPr>
        <w:t>were expected to complete, or designate staff to complete, the LEA certification requirement.</w:t>
      </w:r>
    </w:p>
    <w:p w14:paraId="126F970C" w14:textId="77777777" w:rsidR="00906F94" w:rsidRPr="00E053BE" w:rsidRDefault="00906F94" w:rsidP="002E3839">
      <w:pPr>
        <w:pStyle w:val="Heading5"/>
        <w:rPr>
          <w:webHidden/>
        </w:rPr>
      </w:pPr>
      <w:r w:rsidRPr="00E053BE">
        <w:t>Certification of Training</w:t>
      </w:r>
    </w:p>
    <w:p w14:paraId="7C598346" w14:textId="25D78833" w:rsidR="00595FDC" w:rsidRPr="00E053BE" w:rsidRDefault="004A333F" w:rsidP="002E3839">
      <w:r w:rsidRPr="00E053BE">
        <w:t xml:space="preserve">ETS provided the Sacramento County Office of Education (SCOE) with a list of LEAs that registered eligible students for the Summative Alternate ELPAC. Of the </w:t>
      </w:r>
      <w:r w:rsidR="003B7CBC" w:rsidRPr="00E053BE">
        <w:t>752</w:t>
      </w:r>
      <w:r w:rsidRPr="00E053BE">
        <w:t xml:space="preserve"> LEAs with eligible students, </w:t>
      </w:r>
      <w:r w:rsidR="003B7CBC" w:rsidRPr="00E053BE">
        <w:t xml:space="preserve">743 </w:t>
      </w:r>
      <w:r w:rsidRPr="00E053BE">
        <w:t xml:space="preserve">LEAs completed the LEA certification, </w:t>
      </w:r>
      <w:r w:rsidR="00996432" w:rsidRPr="00E053BE">
        <w:t xml:space="preserve">which resulted in </w:t>
      </w:r>
      <w:r w:rsidRPr="00E053BE">
        <w:t xml:space="preserve">a completion rate of </w:t>
      </w:r>
      <w:r w:rsidR="0084229C" w:rsidRPr="00E053BE">
        <w:t xml:space="preserve">98.8 </w:t>
      </w:r>
      <w:r w:rsidRPr="00E053BE">
        <w:t>percent. LEAs that had not completed training were tracked and reported regularly to ETS for follow</w:t>
      </w:r>
      <w:r w:rsidR="00163B0C" w:rsidRPr="00E053BE">
        <w:t>-</w:t>
      </w:r>
      <w:r w:rsidRPr="00E053BE">
        <w:t xml:space="preserve">up. ETS reached out by phone and email to those LEAs that had not completed LEA certification training. After several attempts, ETS </w:t>
      </w:r>
      <w:r w:rsidR="3A0445DA" w:rsidRPr="00E053BE">
        <w:t xml:space="preserve">contacted the superintendents for the LEAs </w:t>
      </w:r>
      <w:r w:rsidR="00AF46BC" w:rsidRPr="00E053BE">
        <w:t>that</w:t>
      </w:r>
      <w:r w:rsidR="3A0445DA" w:rsidRPr="00E053BE">
        <w:t xml:space="preserve"> had not completed their training. When that was </w:t>
      </w:r>
      <w:r w:rsidR="3A0445DA" w:rsidRPr="00E053BE">
        <w:lastRenderedPageBreak/>
        <w:t xml:space="preserve">unsuccessful, ETS </w:t>
      </w:r>
      <w:r w:rsidRPr="00E053BE">
        <w:t xml:space="preserve">provided the </w:t>
      </w:r>
      <w:r w:rsidR="00145ACC" w:rsidRPr="00E053BE">
        <w:t>California Department of Education (</w:t>
      </w:r>
      <w:r w:rsidRPr="00E053BE">
        <w:t>CDE</w:t>
      </w:r>
      <w:r w:rsidR="00145ACC" w:rsidRPr="00E053BE">
        <w:t>)</w:t>
      </w:r>
      <w:r w:rsidRPr="00E053BE">
        <w:t xml:space="preserve"> with a list of LEAs that had not completed LEA certification during the testing window. The CDE followed up with those specific LEAs during that same period. </w:t>
      </w:r>
    </w:p>
    <w:p w14:paraId="6085B1DF" w14:textId="4D51D26A" w:rsidR="004A333F" w:rsidRPr="00E053BE" w:rsidDel="005D42A0" w:rsidRDefault="004A333F" w:rsidP="002E3839">
      <w:r w:rsidRPr="00E053BE">
        <w:t>Between November 1, 2022</w:t>
      </w:r>
      <w:r w:rsidR="009575A3" w:rsidRPr="00E053BE">
        <w:t>,</w:t>
      </w:r>
      <w:r w:rsidRPr="00E053BE">
        <w:t xml:space="preserve"> and May 31, 2023</w:t>
      </w:r>
      <w:r w:rsidR="009575A3" w:rsidRPr="00E053BE">
        <w:t>,</w:t>
      </w:r>
      <w:r w:rsidRPr="00E053BE">
        <w:t xml:space="preserve"> </w:t>
      </w:r>
      <w:r w:rsidR="00D93F5F" w:rsidRPr="00E053BE">
        <w:t>9</w:t>
      </w:r>
      <w:r w:rsidR="008466FD" w:rsidRPr="00E053BE">
        <w:t>74</w:t>
      </w:r>
      <w:r w:rsidR="00D93F5F" w:rsidRPr="00E053BE">
        <w:t xml:space="preserve"> </w:t>
      </w:r>
      <w:r w:rsidRPr="00E053BE">
        <w:t>individuals completed the Summative Alternate ELPAC—LEA Certification course</w:t>
      </w:r>
      <w:r w:rsidR="009D4CC6" w:rsidRPr="00E053BE">
        <w:t>,</w:t>
      </w:r>
      <w:r w:rsidRPr="00E053BE">
        <w:t xml:space="preserve"> representing 1</w:t>
      </w:r>
      <w:r w:rsidR="009D4CC6" w:rsidRPr="00E053BE">
        <w:t>,</w:t>
      </w:r>
      <w:r w:rsidR="008466FD" w:rsidRPr="00E053BE">
        <w:t xml:space="preserve">155 </w:t>
      </w:r>
      <w:r w:rsidRPr="00E053BE">
        <w:t xml:space="preserve">LEAs. </w:t>
      </w:r>
      <w:r w:rsidR="009D4CC6" w:rsidRPr="00E053BE">
        <w:t xml:space="preserve">There were </w:t>
      </w:r>
      <w:r w:rsidR="007705F6" w:rsidRPr="00E053BE">
        <w:t>5</w:t>
      </w:r>
      <w:r w:rsidR="009D4CC6" w:rsidRPr="00E053BE">
        <w:t>,</w:t>
      </w:r>
      <w:r w:rsidR="007705F6" w:rsidRPr="00E053BE">
        <w:t>096</w:t>
      </w:r>
      <w:r w:rsidRPr="00E053BE">
        <w:t xml:space="preserve"> test examiners </w:t>
      </w:r>
      <w:r w:rsidR="009D4CC6" w:rsidRPr="00E053BE">
        <w:t>who</w:t>
      </w:r>
      <w:r w:rsidRPr="00E053BE">
        <w:t xml:space="preserve"> </w:t>
      </w:r>
      <w:r w:rsidR="00132294" w:rsidRPr="00E053BE">
        <w:t>completed the Alternate ELPAC–Test Examiner Training course</w:t>
      </w:r>
      <w:r w:rsidRPr="00E053BE">
        <w:t>.</w:t>
      </w:r>
    </w:p>
    <w:p w14:paraId="2E8A2192" w14:textId="3C669763" w:rsidR="1D8745FA" w:rsidRPr="00E053BE" w:rsidRDefault="787A2596" w:rsidP="002E3839">
      <w:pPr>
        <w:pStyle w:val="Heading5"/>
        <w:rPr>
          <w:rFonts w:eastAsia="Arial"/>
          <w:color w:val="000000" w:themeColor="text1"/>
        </w:rPr>
      </w:pPr>
      <w:r w:rsidRPr="00E053BE">
        <w:t>Monitoring Test Examiner Calibration</w:t>
      </w:r>
    </w:p>
    <w:p w14:paraId="49BABB31" w14:textId="2856D609" w:rsidR="1D8745FA" w:rsidRPr="00E053BE" w:rsidRDefault="7D21DC49" w:rsidP="002E3839">
      <w:pPr>
        <w:rPr>
          <w:rFonts w:eastAsia="Arial"/>
        </w:rPr>
      </w:pPr>
      <w:r w:rsidRPr="00E053BE">
        <w:rPr>
          <w:rFonts w:eastAsia="Arial"/>
        </w:rPr>
        <w:t xml:space="preserve">Each LEA has a unique user group </w:t>
      </w:r>
      <w:r w:rsidR="00757247" w:rsidRPr="00E053BE">
        <w:rPr>
          <w:rFonts w:eastAsia="Arial"/>
        </w:rPr>
        <w:t>i</w:t>
      </w:r>
      <w:r w:rsidRPr="00E053BE">
        <w:rPr>
          <w:rFonts w:eastAsia="Arial"/>
        </w:rPr>
        <w:t>n Moodle, with each LEA being issued a unique enrollment key for each of the training courses. Each LEA ELPAC coordinator can designate Alternate ELPAC trainers within the site and request that trainers have access to view reports and monitor test examiner</w:t>
      </w:r>
      <w:r w:rsidR="000E3A65" w:rsidRPr="00E053BE">
        <w:rPr>
          <w:rFonts w:eastAsia="Arial"/>
        </w:rPr>
        <w:t xml:space="preserve"> completion</w:t>
      </w:r>
      <w:r w:rsidR="1079B552" w:rsidRPr="00E053BE">
        <w:rPr>
          <w:rFonts w:eastAsia="Arial"/>
        </w:rPr>
        <w:t xml:space="preserve"> status</w:t>
      </w:r>
      <w:r w:rsidRPr="00E053BE">
        <w:rPr>
          <w:rFonts w:eastAsia="Arial"/>
        </w:rPr>
        <w:t>.</w:t>
      </w:r>
    </w:p>
    <w:p w14:paraId="07CE6954" w14:textId="654F6B74" w:rsidR="6211FD41" w:rsidRPr="00E053BE" w:rsidRDefault="7D21DC49" w:rsidP="002E3839">
      <w:pPr>
        <w:rPr>
          <w:rFonts w:eastAsia="Arial"/>
        </w:rPr>
      </w:pPr>
      <w:r w:rsidRPr="00E053BE">
        <w:rPr>
          <w:rFonts w:eastAsia="Arial"/>
        </w:rPr>
        <w:t xml:space="preserve">The LEA ELPAC coordinator, or a designee, was responsible for overseeing test examiners’ calibration progress and completion. Test examiners were emailed a certificate of completion upon successfully completing and passing calibration, and </w:t>
      </w:r>
      <w:r w:rsidR="3453715E" w:rsidRPr="00E053BE">
        <w:rPr>
          <w:rFonts w:eastAsia="Arial"/>
        </w:rPr>
        <w:t xml:space="preserve">test </w:t>
      </w:r>
      <w:r w:rsidRPr="00E053BE">
        <w:rPr>
          <w:rFonts w:eastAsia="Arial"/>
        </w:rPr>
        <w:t>examiners were expected to email their certificate to their LEA ELPAC coordinator. LEA ELPAC coordinators could also monitor test examiners’ progress in the Activity Completion Report and Grade Book in Moodle.</w:t>
      </w:r>
      <w:r w:rsidR="007405E5" w:rsidRPr="00E053BE">
        <w:t xml:space="preserve"> </w:t>
      </w:r>
    </w:p>
    <w:p w14:paraId="60A23B4F" w14:textId="7E674E34" w:rsidR="00C351AE" w:rsidRPr="00E053BE" w:rsidRDefault="4C8849E4" w:rsidP="002E3839">
      <w:pPr>
        <w:pStyle w:val="Heading4"/>
      </w:pPr>
      <w:bookmarkStart w:id="606" w:name="_Toc121381784"/>
      <w:bookmarkStart w:id="607" w:name="_Toc193875763"/>
      <w:bookmarkEnd w:id="606"/>
      <w:r w:rsidRPr="00E053BE">
        <w:t>Materials on the Moodle Training Site</w:t>
      </w:r>
      <w:bookmarkEnd w:id="607"/>
    </w:p>
    <w:p w14:paraId="69DB7B7F" w14:textId="11F38392" w:rsidR="00C351AE" w:rsidRPr="00E053BE" w:rsidRDefault="3F1B37CE" w:rsidP="002E3839">
      <w:r w:rsidRPr="00E053BE">
        <w:t xml:space="preserve">The </w:t>
      </w:r>
      <w:r w:rsidR="00A75E56" w:rsidRPr="00E053BE">
        <w:t xml:space="preserve">Alternate ELPAC </w:t>
      </w:r>
      <w:r w:rsidRPr="00E053BE">
        <w:t xml:space="preserve">Moodle </w:t>
      </w:r>
      <w:r w:rsidR="00A75E56" w:rsidRPr="00E053BE">
        <w:t>Training S</w:t>
      </w:r>
      <w:r w:rsidRPr="00E053BE">
        <w:t xml:space="preserve">ite provided California LEAs with necessary training resources to train test examiners who would administer the </w:t>
      </w:r>
      <w:r w:rsidRPr="00E053BE">
        <w:rPr>
          <w:color w:val="auto"/>
        </w:rPr>
        <w:t xml:space="preserve">Summative </w:t>
      </w:r>
      <w:r w:rsidRPr="00E053BE">
        <w:t xml:space="preserve">Alternate ELPAC. </w:t>
      </w:r>
      <w:r w:rsidR="40714E5B" w:rsidRPr="00E053BE">
        <w:t xml:space="preserve">The Moodle </w:t>
      </w:r>
      <w:r w:rsidR="00A75E56" w:rsidRPr="00E053BE">
        <w:t>s</w:t>
      </w:r>
      <w:r w:rsidR="40714E5B" w:rsidRPr="00E053BE">
        <w:t>ite provide</w:t>
      </w:r>
      <w:r w:rsidR="5B5DA1F1" w:rsidRPr="00E053BE">
        <w:t>d</w:t>
      </w:r>
      <w:r w:rsidR="40714E5B" w:rsidRPr="00E053BE">
        <w:t xml:space="preserve"> a password-protected, online platform where </w:t>
      </w:r>
      <w:r w:rsidR="7E1C9B19" w:rsidRPr="00E053BE">
        <w:t xml:space="preserve">developed </w:t>
      </w:r>
      <w:r w:rsidR="40714E5B" w:rsidRPr="00E053BE">
        <w:t xml:space="preserve">course materials </w:t>
      </w:r>
      <w:r w:rsidR="660BAD53" w:rsidRPr="00E053BE">
        <w:t xml:space="preserve">were </w:t>
      </w:r>
      <w:r w:rsidR="40714E5B" w:rsidRPr="00E053BE">
        <w:t xml:space="preserve">made available to </w:t>
      </w:r>
      <w:r w:rsidR="46E4317E" w:rsidRPr="00E053BE">
        <w:t xml:space="preserve">ELPAC </w:t>
      </w:r>
      <w:r w:rsidR="786C65D5" w:rsidRPr="00E053BE">
        <w:t xml:space="preserve">coordinators, </w:t>
      </w:r>
      <w:r w:rsidR="40714E5B" w:rsidRPr="00E053BE">
        <w:t>trainers</w:t>
      </w:r>
      <w:r w:rsidR="203A46EC" w:rsidRPr="00E053BE">
        <w:t>,</w:t>
      </w:r>
      <w:r w:rsidR="40714E5B" w:rsidRPr="00E053BE">
        <w:t xml:space="preserve"> and test examiners. </w:t>
      </w:r>
      <w:r w:rsidR="00C351AE" w:rsidRPr="00E053BE">
        <w:t xml:space="preserve">LEA trainers </w:t>
      </w:r>
      <w:r w:rsidR="37955F1C" w:rsidRPr="00E053BE">
        <w:t>who wished to conduct a group training session cou</w:t>
      </w:r>
      <w:r w:rsidR="002F5A0B" w:rsidRPr="00E053BE">
        <w:t>ld</w:t>
      </w:r>
      <w:r w:rsidR="00C351AE" w:rsidRPr="00E053BE">
        <w:t xml:space="preserve"> download materials</w:t>
      </w:r>
      <w:r w:rsidR="31DDC813" w:rsidRPr="00E053BE">
        <w:t xml:space="preserve"> </w:t>
      </w:r>
      <w:r w:rsidR="00C351AE" w:rsidRPr="00E053BE">
        <w:t>to prepare</w:t>
      </w:r>
      <w:r w:rsidR="52E4BA63" w:rsidRPr="00E053BE">
        <w:t>.</w:t>
      </w:r>
      <w:r w:rsidR="00C351AE" w:rsidRPr="00E053BE">
        <w:t xml:space="preserve"> </w:t>
      </w:r>
      <w:r w:rsidR="25EE3256" w:rsidRPr="00E053BE">
        <w:t>ELPAC coordinators</w:t>
      </w:r>
      <w:r w:rsidR="00C351AE" w:rsidRPr="00E053BE">
        <w:t xml:space="preserve"> shared access to </w:t>
      </w:r>
      <w:r w:rsidR="49C6504C" w:rsidRPr="00E053BE">
        <w:t>Moodle</w:t>
      </w:r>
      <w:r w:rsidR="00C351AE" w:rsidRPr="00E053BE">
        <w:t xml:space="preserve"> with the test examiners within the LEA. Test examiners used the site to review training materials and complete their individual certifications.</w:t>
      </w:r>
    </w:p>
    <w:p w14:paraId="2E162E0B" w14:textId="1A78732B" w:rsidR="00C351AE" w:rsidRPr="00E053BE" w:rsidRDefault="00C351AE" w:rsidP="002E3839">
      <w:r w:rsidRPr="00E053BE">
        <w:t>Training materials</w:t>
      </w:r>
      <w:r w:rsidR="0332F3B8" w:rsidRPr="00E053BE">
        <w:t xml:space="preserve"> included</w:t>
      </w:r>
      <w:r w:rsidR="00813874" w:rsidRPr="00E053BE">
        <w:t>,</w:t>
      </w:r>
      <w:r w:rsidR="00831D9F" w:rsidRPr="00E053BE">
        <w:t xml:space="preserve"> </w:t>
      </w:r>
      <w:r w:rsidR="680C9846" w:rsidRPr="00E053BE">
        <w:t>but were not limited to</w:t>
      </w:r>
      <w:r w:rsidR="00813874" w:rsidRPr="00E053BE">
        <w:t>,</w:t>
      </w:r>
      <w:r w:rsidR="680C9846" w:rsidRPr="00E053BE">
        <w:t xml:space="preserve"> </w:t>
      </w:r>
      <w:r w:rsidR="00831D9F" w:rsidRPr="00E053BE">
        <w:t>the following</w:t>
      </w:r>
      <w:r w:rsidR="0332F3B8" w:rsidRPr="00E053BE">
        <w:t>:</w:t>
      </w:r>
    </w:p>
    <w:p w14:paraId="6CE86EC7" w14:textId="3B34002F" w:rsidR="7B81E936" w:rsidRPr="00E053BE" w:rsidRDefault="30C37A9A" w:rsidP="002E3839">
      <w:pPr>
        <w:pStyle w:val="bullets"/>
      </w:pPr>
      <w:r w:rsidRPr="00E053BE">
        <w:rPr>
          <w:i/>
          <w:iCs/>
        </w:rPr>
        <w:t>Prepar</w:t>
      </w:r>
      <w:r w:rsidR="001E5288" w:rsidRPr="00E053BE">
        <w:rPr>
          <w:i/>
          <w:iCs/>
        </w:rPr>
        <w:t>ing</w:t>
      </w:r>
      <w:r w:rsidRPr="00E053BE">
        <w:rPr>
          <w:i/>
          <w:iCs/>
        </w:rPr>
        <w:t xml:space="preserve"> for Administration </w:t>
      </w:r>
      <w:r w:rsidRPr="00E053BE">
        <w:t>(</w:t>
      </w:r>
      <w:r w:rsidRPr="00E053BE">
        <w:rPr>
          <w:i/>
          <w:iCs/>
        </w:rPr>
        <w:t>PFA</w:t>
      </w:r>
      <w:r w:rsidRPr="00E053BE">
        <w:t>)</w:t>
      </w:r>
      <w:r w:rsidRPr="00E053BE">
        <w:rPr>
          <w:i/>
          <w:iCs/>
        </w:rPr>
        <w:t>—</w:t>
      </w:r>
      <w:r w:rsidRPr="00E053BE">
        <w:t xml:space="preserve">This </w:t>
      </w:r>
      <w:r w:rsidR="0B4BF5ED" w:rsidRPr="00E053BE">
        <w:t xml:space="preserve">nonsecure </w:t>
      </w:r>
      <w:r w:rsidRPr="00E053BE">
        <w:t>document contain</w:t>
      </w:r>
      <w:r w:rsidR="1407EFFF" w:rsidRPr="00E053BE">
        <w:t>ed</w:t>
      </w:r>
      <w:r w:rsidRPr="00E053BE">
        <w:t xml:space="preserve"> much of the information found previously in the front portion of the </w:t>
      </w:r>
      <w:r w:rsidR="18A1BA5D" w:rsidRPr="00E053BE">
        <w:rPr>
          <w:i/>
          <w:iCs/>
        </w:rPr>
        <w:t xml:space="preserve">Directions for Administration </w:t>
      </w:r>
      <w:r w:rsidR="18A1BA5D" w:rsidRPr="00E053BE">
        <w:t>(</w:t>
      </w:r>
      <w:r w:rsidRPr="00E053BE">
        <w:rPr>
          <w:i/>
          <w:iCs/>
        </w:rPr>
        <w:t>DFA</w:t>
      </w:r>
      <w:r w:rsidR="18A1BA5D" w:rsidRPr="00E053BE">
        <w:t>)</w:t>
      </w:r>
      <w:r w:rsidRPr="00E053BE">
        <w:t xml:space="preserve">. It </w:t>
      </w:r>
      <w:r w:rsidR="685E4E2B" w:rsidRPr="00E053BE">
        <w:t>was</w:t>
      </w:r>
      <w:r w:rsidRPr="00E053BE">
        <w:t xml:space="preserve"> a stand-alone document designed for test planning and preparation. The </w:t>
      </w:r>
      <w:r w:rsidRPr="00E053BE">
        <w:rPr>
          <w:i/>
          <w:iCs/>
        </w:rPr>
        <w:t>PFA</w:t>
      </w:r>
      <w:r w:rsidRPr="00E053BE">
        <w:t xml:space="preserve"> </w:t>
      </w:r>
      <w:r w:rsidR="1407EFFF" w:rsidRPr="00E053BE">
        <w:t>was</w:t>
      </w:r>
      <w:r w:rsidRPr="00E053BE">
        <w:t xml:space="preserve"> posted in Moodle</w:t>
      </w:r>
      <w:r w:rsidR="44E757E4" w:rsidRPr="00E053BE">
        <w:t xml:space="preserve"> and on the ELPAC website</w:t>
      </w:r>
      <w:r w:rsidR="00526811" w:rsidRPr="00E053BE">
        <w:t xml:space="preserve"> (now the California Assessment of Student Performance and Progress [CAASPP] &amp; ELPAC Website)</w:t>
      </w:r>
      <w:r w:rsidRPr="00E053BE">
        <w:t>.</w:t>
      </w:r>
    </w:p>
    <w:p w14:paraId="13012F68" w14:textId="0FD948C6" w:rsidR="27D35D32" w:rsidRPr="00E053BE" w:rsidRDefault="30C37A9A" w:rsidP="002E3839">
      <w:pPr>
        <w:pStyle w:val="bullets"/>
        <w:rPr>
          <w:i/>
        </w:rPr>
      </w:pPr>
      <w:r w:rsidRPr="00E053BE">
        <w:rPr>
          <w:i/>
          <w:iCs/>
        </w:rPr>
        <w:t>Draft Summative Alternate ELPAC DFA</w:t>
      </w:r>
      <w:r w:rsidRPr="00E053BE">
        <w:t xml:space="preserve">—SCOE used a draft </w:t>
      </w:r>
      <w:r w:rsidR="793A5DFF" w:rsidRPr="00E053BE">
        <w:t>version</w:t>
      </w:r>
      <w:r w:rsidRPr="00E053BE">
        <w:t xml:space="preserve"> of the </w:t>
      </w:r>
      <w:r w:rsidRPr="00E053BE">
        <w:rPr>
          <w:i/>
          <w:iCs/>
        </w:rPr>
        <w:t>DFA</w:t>
      </w:r>
      <w:r w:rsidRPr="00E053BE">
        <w:t xml:space="preserve">, watermarked as “DRAFT,” to allow test examiners to plan and prepare for testing. This allowed LEAs to have draft </w:t>
      </w:r>
      <w:r w:rsidR="3FF62EC3" w:rsidRPr="00E053BE">
        <w:t xml:space="preserve">versions of the secure </w:t>
      </w:r>
      <w:r w:rsidRPr="00E053BE">
        <w:rPr>
          <w:i/>
          <w:iCs/>
        </w:rPr>
        <w:t>DFAs</w:t>
      </w:r>
      <w:r w:rsidRPr="00E053BE">
        <w:t xml:space="preserve"> to use while watching training videos and for reference during local training, since the final version of the </w:t>
      </w:r>
      <w:r w:rsidRPr="00E053BE">
        <w:rPr>
          <w:i/>
          <w:iCs/>
        </w:rPr>
        <w:t>DFA</w:t>
      </w:r>
      <w:r w:rsidRPr="00E053BE">
        <w:t xml:space="preserve"> was </w:t>
      </w:r>
      <w:r w:rsidR="6BD72874" w:rsidRPr="00E053BE">
        <w:t xml:space="preserve">not </w:t>
      </w:r>
      <w:r w:rsidRPr="00E053BE">
        <w:t>approved until after the AST w</w:t>
      </w:r>
      <w:r w:rsidR="499CA60C" w:rsidRPr="00E053BE">
        <w:t>as</w:t>
      </w:r>
      <w:r w:rsidRPr="00E053BE">
        <w:t xml:space="preserve"> released.</w:t>
      </w:r>
      <w:r w:rsidR="70FA1FF7" w:rsidRPr="00E053BE">
        <w:t xml:space="preserve"> Once </w:t>
      </w:r>
      <w:r w:rsidR="00693FDA" w:rsidRPr="00E053BE">
        <w:t>finalized</w:t>
      </w:r>
      <w:r w:rsidR="70FA1FF7" w:rsidRPr="00E053BE">
        <w:t xml:space="preserve"> in January, the </w:t>
      </w:r>
      <w:r w:rsidR="70FA1FF7" w:rsidRPr="00E053BE">
        <w:rPr>
          <w:i/>
          <w:iCs/>
        </w:rPr>
        <w:t xml:space="preserve">DFAs </w:t>
      </w:r>
      <w:r w:rsidR="70FA1FF7" w:rsidRPr="00E053BE">
        <w:t>were posted in TOMS</w:t>
      </w:r>
      <w:r w:rsidR="00387EEA" w:rsidRPr="00E053BE">
        <w:t>,</w:t>
      </w:r>
      <w:r w:rsidR="70FA1FF7" w:rsidRPr="00E053BE">
        <w:t xml:space="preserve"> and the draft </w:t>
      </w:r>
      <w:r w:rsidR="70FA1FF7" w:rsidRPr="00E053BE">
        <w:rPr>
          <w:i/>
          <w:iCs/>
        </w:rPr>
        <w:t>DFAs</w:t>
      </w:r>
      <w:r w:rsidR="70FA1FF7" w:rsidRPr="00E053BE">
        <w:t xml:space="preserve"> were removed </w:t>
      </w:r>
      <w:r w:rsidR="2E040B38" w:rsidRPr="00E053BE">
        <w:t>from Moodle.</w:t>
      </w:r>
      <w:r w:rsidR="70FA1FF7" w:rsidRPr="00E053BE">
        <w:t xml:space="preserve"> </w:t>
      </w:r>
    </w:p>
    <w:p w14:paraId="00AEE49F" w14:textId="1BD0061B" w:rsidR="27D35D32" w:rsidRPr="00E053BE" w:rsidRDefault="30C37A9A" w:rsidP="002E3839">
      <w:pPr>
        <w:pStyle w:val="bullets"/>
        <w:rPr>
          <w:color w:val="000000" w:themeColor="text1"/>
        </w:rPr>
      </w:pPr>
      <w:r w:rsidRPr="00E053BE">
        <w:t xml:space="preserve">Summative Alternate ELPAC Test Item Preview (TIP)—This </w:t>
      </w:r>
      <w:r w:rsidR="0BA95975" w:rsidRPr="00E053BE">
        <w:t>secure</w:t>
      </w:r>
      <w:r w:rsidRPr="00E053BE">
        <w:t xml:space="preserve"> booklet correspond</w:t>
      </w:r>
      <w:r w:rsidR="65EDD0D8" w:rsidRPr="00E053BE">
        <w:t>ed</w:t>
      </w:r>
      <w:r w:rsidRPr="00E053BE">
        <w:t xml:space="preserve"> to the </w:t>
      </w:r>
      <w:r w:rsidRPr="00E053BE">
        <w:rPr>
          <w:i/>
          <w:iCs/>
        </w:rPr>
        <w:t>Summative Alternate ELPAC DFA</w:t>
      </w:r>
      <w:r w:rsidRPr="00E053BE">
        <w:t xml:space="preserve"> for each grade level and grade span. </w:t>
      </w:r>
      <w:r w:rsidR="00DA2746" w:rsidRPr="00E053BE">
        <w:t xml:space="preserve">Using the booklet, test examiners could view each item with the </w:t>
      </w:r>
      <w:r w:rsidR="00DA2746" w:rsidRPr="00E053BE">
        <w:rPr>
          <w:i/>
          <w:iCs/>
        </w:rPr>
        <w:t>DFA</w:t>
      </w:r>
      <w:r w:rsidR="00DA2746" w:rsidRPr="00E053BE">
        <w:t xml:space="preserve"> to plan and prepare materials for each student’s test administration, with considerations to the student’s individual communication mode(s). </w:t>
      </w:r>
      <w:r w:rsidRPr="00E053BE">
        <w:t>It provide</w:t>
      </w:r>
      <w:r w:rsidR="65EDD0D8" w:rsidRPr="00E053BE">
        <w:t>d</w:t>
      </w:r>
      <w:r w:rsidRPr="00E053BE">
        <w:t xml:space="preserve"> a rendering of what </w:t>
      </w:r>
      <w:r w:rsidRPr="00E053BE">
        <w:lastRenderedPageBreak/>
        <w:t xml:space="preserve">test examiners and students </w:t>
      </w:r>
      <w:r w:rsidR="44E757E4" w:rsidRPr="00E053BE">
        <w:t>would</w:t>
      </w:r>
      <w:r w:rsidRPr="00E053BE">
        <w:t xml:space="preserve"> see on the screen in the </w:t>
      </w:r>
      <w:r w:rsidR="0058144F" w:rsidRPr="00E053BE">
        <w:t>T</w:t>
      </w:r>
      <w:r w:rsidRPr="00E053BE">
        <w:t xml:space="preserve">est </w:t>
      </w:r>
      <w:r w:rsidR="0058144F" w:rsidRPr="00E053BE">
        <w:t>D</w:t>
      </w:r>
      <w:r w:rsidRPr="00E053BE">
        <w:t xml:space="preserve">elivery </w:t>
      </w:r>
      <w:r w:rsidR="0058144F" w:rsidRPr="00E053BE">
        <w:t>S</w:t>
      </w:r>
      <w:r w:rsidRPr="00E053BE">
        <w:t>ystem</w:t>
      </w:r>
      <w:r w:rsidR="5B54ED2B" w:rsidRPr="00E053BE">
        <w:t xml:space="preserve"> (TDS)</w:t>
      </w:r>
      <w:r w:rsidRPr="00E053BE">
        <w:t>.</w:t>
      </w:r>
      <w:r w:rsidR="00DA2746" w:rsidRPr="00E053BE" w:rsidDel="00DA2746">
        <w:t xml:space="preserve"> </w:t>
      </w:r>
      <w:r w:rsidRPr="00E053BE">
        <w:t xml:space="preserve">This TIP document </w:t>
      </w:r>
      <w:r w:rsidR="520F9B67" w:rsidRPr="00E053BE">
        <w:t>was</w:t>
      </w:r>
      <w:r w:rsidRPr="00E053BE">
        <w:t xml:space="preserve"> </w:t>
      </w:r>
      <w:proofErr w:type="gramStart"/>
      <w:r w:rsidRPr="00E053BE">
        <w:t>similar to</w:t>
      </w:r>
      <w:proofErr w:type="gramEnd"/>
      <w:r w:rsidRPr="00E053BE">
        <w:t xml:space="preserve"> a print-on-demand book.</w:t>
      </w:r>
      <w:r w:rsidR="0058707A" w:rsidRPr="00E053BE">
        <w:rPr>
          <w:i/>
          <w:iCs/>
        </w:rPr>
        <w:t xml:space="preserve"> </w:t>
      </w:r>
    </w:p>
    <w:p w14:paraId="057CA1EB" w14:textId="31488613" w:rsidR="27D35D32" w:rsidRPr="00E053BE" w:rsidRDefault="30C37A9A" w:rsidP="002E3839">
      <w:pPr>
        <w:pStyle w:val="bullets"/>
        <w:rPr>
          <w:color w:val="000000" w:themeColor="text1"/>
        </w:rPr>
      </w:pPr>
      <w:r w:rsidRPr="00E053BE">
        <w:rPr>
          <w:i/>
          <w:iCs/>
        </w:rPr>
        <w:t>Alternate ELPAC Practice Test DFA</w:t>
      </w:r>
      <w:r w:rsidRPr="00E053BE">
        <w:t xml:space="preserve">—Links to the </w:t>
      </w:r>
      <w:r w:rsidR="3CCD4473" w:rsidRPr="00E053BE">
        <w:t>nonsecure</w:t>
      </w:r>
      <w:r w:rsidRPr="00E053BE">
        <w:t xml:space="preserve"> practice test </w:t>
      </w:r>
      <w:r w:rsidRPr="00E053BE">
        <w:rPr>
          <w:i/>
          <w:iCs/>
        </w:rPr>
        <w:t>DFAs</w:t>
      </w:r>
      <w:r w:rsidRPr="00E053BE">
        <w:t xml:space="preserve"> for each grade level and grade span </w:t>
      </w:r>
      <w:r w:rsidR="11804DB3" w:rsidRPr="00E053BE">
        <w:t xml:space="preserve">were </w:t>
      </w:r>
      <w:r w:rsidRPr="00E053BE">
        <w:t xml:space="preserve">made available as appropriate in the resources section after each video listing and at the end of the course. They </w:t>
      </w:r>
      <w:r w:rsidR="1667DDE8" w:rsidRPr="00E053BE">
        <w:t>were</w:t>
      </w:r>
      <w:r w:rsidRPr="00E053BE">
        <w:t xml:space="preserve"> used in the administration video and the videos about rubric-scored </w:t>
      </w:r>
      <w:r w:rsidR="0C9DABD5" w:rsidRPr="00E053BE">
        <w:t>items</w:t>
      </w:r>
      <w:r w:rsidRPr="00E053BE">
        <w:t xml:space="preserve">. Some of the training modules </w:t>
      </w:r>
      <w:r w:rsidR="77FFE4C8" w:rsidRPr="00E053BE">
        <w:t>used</w:t>
      </w:r>
      <w:r w:rsidRPr="00E053BE">
        <w:t xml:space="preserve"> </w:t>
      </w:r>
      <w:r w:rsidR="55247AF0" w:rsidRPr="00E053BE">
        <w:t xml:space="preserve">items </w:t>
      </w:r>
      <w:r w:rsidRPr="00E053BE">
        <w:t xml:space="preserve">from the practice test showing students being administered the </w:t>
      </w:r>
      <w:r w:rsidR="7FFE49D4" w:rsidRPr="00E053BE">
        <w:t>assessment</w:t>
      </w:r>
      <w:r w:rsidRPr="00E053BE">
        <w:t xml:space="preserve">. LEAs </w:t>
      </w:r>
      <w:r w:rsidR="5D98CE67" w:rsidRPr="00E053BE">
        <w:t xml:space="preserve">were also </w:t>
      </w:r>
      <w:r w:rsidRPr="00E053BE">
        <w:t xml:space="preserve">encouraged to have their test examiners use the practice tests and </w:t>
      </w:r>
      <w:r w:rsidRPr="00E053BE">
        <w:rPr>
          <w:i/>
          <w:iCs/>
        </w:rPr>
        <w:t>DFAs</w:t>
      </w:r>
      <w:r w:rsidRPr="00E053BE">
        <w:t xml:space="preserve"> </w:t>
      </w:r>
    </w:p>
    <w:p w14:paraId="61769FA3" w14:textId="5160DF7C" w:rsidR="27D35D32" w:rsidRPr="00E053BE" w:rsidRDefault="27D35D32" w:rsidP="002E3839">
      <w:pPr>
        <w:pStyle w:val="bullets2"/>
        <w:rPr>
          <w:color w:val="000000" w:themeColor="text1"/>
        </w:rPr>
      </w:pPr>
      <w:r w:rsidRPr="00E053BE">
        <w:t>in local training as an activity to familiarize test examiners with the assessment,</w:t>
      </w:r>
    </w:p>
    <w:p w14:paraId="6F292773" w14:textId="49C8E020" w:rsidR="27D35D32" w:rsidRPr="00E053BE" w:rsidRDefault="27D35D32" w:rsidP="002E3839">
      <w:pPr>
        <w:pStyle w:val="bullets2"/>
        <w:rPr>
          <w:color w:val="000000" w:themeColor="text1"/>
        </w:rPr>
      </w:pPr>
      <w:r w:rsidRPr="00E053BE">
        <w:t>with their students to familiarize the</w:t>
      </w:r>
      <w:r w:rsidR="00AB7D12" w:rsidRPr="00E053BE">
        <w:t xml:space="preserve"> students</w:t>
      </w:r>
      <w:r w:rsidRPr="00E053BE">
        <w:t xml:space="preserve"> with the structure and format of the assessment, and</w:t>
      </w:r>
    </w:p>
    <w:p w14:paraId="599AEBE4" w14:textId="1436E862" w:rsidR="27D35D32" w:rsidRPr="00E053BE" w:rsidRDefault="27D35D32" w:rsidP="002E3839">
      <w:pPr>
        <w:pStyle w:val="bullets2"/>
        <w:rPr>
          <w:color w:val="000000" w:themeColor="text1"/>
        </w:rPr>
      </w:pPr>
      <w:r w:rsidRPr="00E053BE">
        <w:t>with their students to test individualization strategies for each student.</w:t>
      </w:r>
    </w:p>
    <w:p w14:paraId="68CFA18E" w14:textId="7699E2D1" w:rsidR="27D35D32" w:rsidRPr="00E053BE" w:rsidRDefault="30C37A9A" w:rsidP="002E3839">
      <w:pPr>
        <w:pStyle w:val="bullets"/>
        <w:rPr>
          <w:color w:val="000000" w:themeColor="text1"/>
        </w:rPr>
      </w:pPr>
      <w:r w:rsidRPr="00E053BE">
        <w:t xml:space="preserve">Check for Understanding Quizzes––Quizzes </w:t>
      </w:r>
      <w:r w:rsidR="3A9932CB" w:rsidRPr="00E053BE">
        <w:t>were used</w:t>
      </w:r>
      <w:r w:rsidRPr="00E053BE">
        <w:t xml:space="preserve"> after each video. </w:t>
      </w:r>
      <w:r w:rsidR="2C6035D0" w:rsidRPr="00E053BE">
        <w:t>The c</w:t>
      </w:r>
      <w:r w:rsidRPr="00E053BE">
        <w:t>ontent</w:t>
      </w:r>
      <w:r w:rsidR="2651A625" w:rsidRPr="00E053BE">
        <w:t xml:space="preserve"> of each quiz</w:t>
      </w:r>
      <w:r w:rsidRPr="00E053BE">
        <w:t xml:space="preserve"> represent</w:t>
      </w:r>
      <w:r w:rsidR="77A84BD2" w:rsidRPr="00E053BE">
        <w:t>ed</w:t>
      </w:r>
      <w:r w:rsidRPr="00E053BE">
        <w:t xml:space="preserve"> the key </w:t>
      </w:r>
      <w:r w:rsidR="61EAC22D" w:rsidRPr="00E053BE">
        <w:t xml:space="preserve">concepts </w:t>
      </w:r>
      <w:r w:rsidRPr="00E053BE">
        <w:t xml:space="preserve">of each video. Users </w:t>
      </w:r>
      <w:r w:rsidR="2C38AE2E" w:rsidRPr="00E053BE">
        <w:t xml:space="preserve">were </w:t>
      </w:r>
      <w:r w:rsidRPr="00E053BE">
        <w:t>required to pass each quiz before accessing the next module</w:t>
      </w:r>
      <w:r w:rsidR="2E601E89" w:rsidRPr="00E053BE">
        <w:t xml:space="preserve"> and were</w:t>
      </w:r>
      <w:r w:rsidRPr="00E053BE">
        <w:t xml:space="preserve"> provided with the correct answer as a reinforcement of the key concepts of the video.</w:t>
      </w:r>
    </w:p>
    <w:p w14:paraId="3A26E4D3" w14:textId="1FDF2C60" w:rsidR="3CCB463E" w:rsidRPr="00E053BE" w:rsidRDefault="27D35D32" w:rsidP="002E3839">
      <w:pPr>
        <w:pStyle w:val="bullets"/>
        <w:rPr>
          <w:color w:val="000000" w:themeColor="text1"/>
        </w:rPr>
      </w:pPr>
      <w:r w:rsidRPr="00E053BE">
        <w:t xml:space="preserve">Alternate ELPAC Picture Cards—The Alternate ELPAC picture cards </w:t>
      </w:r>
      <w:r w:rsidR="42E15CBD" w:rsidRPr="00E053BE">
        <w:t>were</w:t>
      </w:r>
      <w:r w:rsidRPr="00E053BE">
        <w:t xml:space="preserve"> created and posted for test examiners to use as appropriate for individualization.</w:t>
      </w:r>
      <w:r w:rsidR="00DC65B4" w:rsidRPr="00E053BE">
        <w:t xml:space="preserve"> </w:t>
      </w:r>
      <w:r w:rsidRPr="00E053BE" w:rsidDel="00B25004">
        <w:t>SCOE print</w:t>
      </w:r>
      <w:r w:rsidR="31DA3BC6" w:rsidRPr="00E053BE" w:rsidDel="00B25004">
        <w:t>ed</w:t>
      </w:r>
      <w:r w:rsidRPr="00E053BE" w:rsidDel="00B25004">
        <w:t xml:space="preserve"> and ship</w:t>
      </w:r>
      <w:r w:rsidR="728F74FB" w:rsidRPr="00E053BE" w:rsidDel="00B25004">
        <w:t>ped</w:t>
      </w:r>
      <w:r w:rsidRPr="00E053BE" w:rsidDel="00B25004">
        <w:t xml:space="preserve"> </w:t>
      </w:r>
      <w:r w:rsidR="736D2027" w:rsidRPr="00E053BE">
        <w:t xml:space="preserve">precut and sorted, reusable </w:t>
      </w:r>
      <w:r w:rsidRPr="00E053BE">
        <w:t>picture</w:t>
      </w:r>
      <w:r w:rsidRPr="00E053BE" w:rsidDel="00B25004">
        <w:t xml:space="preserve"> cards at no cost to LEAs that order</w:t>
      </w:r>
      <w:r w:rsidR="00470298" w:rsidRPr="00E053BE" w:rsidDel="00B25004">
        <w:t>ed</w:t>
      </w:r>
      <w:r w:rsidRPr="00E053BE" w:rsidDel="00B25004">
        <w:t xml:space="preserve"> </w:t>
      </w:r>
      <w:r w:rsidR="50B5BA51" w:rsidRPr="00E053BE" w:rsidDel="00B25004">
        <w:t>them</w:t>
      </w:r>
      <w:r w:rsidR="38486132" w:rsidRPr="00E053BE">
        <w:t>, thus reducing the financial burden on participating LEAs</w:t>
      </w:r>
      <w:r w:rsidR="008D14A8" w:rsidRPr="00E053BE">
        <w:t>.</w:t>
      </w:r>
    </w:p>
    <w:p w14:paraId="1E694BD2" w14:textId="21C85AC8" w:rsidR="00C351AE" w:rsidRPr="00E053BE" w:rsidRDefault="00C351AE" w:rsidP="002E3839">
      <w:pPr>
        <w:pStyle w:val="Heading5"/>
      </w:pPr>
      <w:r w:rsidRPr="00E053BE">
        <w:t xml:space="preserve">Training </w:t>
      </w:r>
      <w:r w:rsidR="037087DA" w:rsidRPr="00E053BE">
        <w:t>Module Content</w:t>
      </w:r>
    </w:p>
    <w:p w14:paraId="465A06DE" w14:textId="51CBE5C5" w:rsidR="00C351AE" w:rsidRPr="00E053BE" w:rsidRDefault="224570F8" w:rsidP="002E3839">
      <w:r w:rsidRPr="00E053BE">
        <w:t xml:space="preserve">Training courses were divided into </w:t>
      </w:r>
      <w:r w:rsidR="00D75F2A" w:rsidRPr="00E053BE">
        <w:t>four</w:t>
      </w:r>
      <w:r w:rsidRPr="00E053BE">
        <w:t xml:space="preserve"> modules. The LEA Certification course </w:t>
      </w:r>
      <w:r w:rsidR="45B0645A" w:rsidRPr="00E053BE">
        <w:t xml:space="preserve">included </w:t>
      </w:r>
      <w:r w:rsidRPr="00E053BE">
        <w:t xml:space="preserve">all </w:t>
      </w:r>
      <w:r w:rsidR="7D7AE729" w:rsidRPr="00E053BE">
        <w:t>four</w:t>
      </w:r>
      <w:r w:rsidR="007F2FBC" w:rsidRPr="00E053BE">
        <w:t xml:space="preserve"> </w:t>
      </w:r>
      <w:r w:rsidRPr="00E053BE">
        <w:t>modules</w:t>
      </w:r>
      <w:r w:rsidR="00284061" w:rsidRPr="00E053BE">
        <w:t>,</w:t>
      </w:r>
      <w:r w:rsidRPr="00E053BE">
        <w:t xml:space="preserve"> while the </w:t>
      </w:r>
      <w:r w:rsidR="4C16FABE" w:rsidRPr="00E053BE">
        <w:t xml:space="preserve">Test Examiner Certification course included only the first </w:t>
      </w:r>
      <w:r w:rsidR="1063FEA1" w:rsidRPr="00E053BE">
        <w:t xml:space="preserve">three </w:t>
      </w:r>
      <w:r w:rsidR="4C16FABE" w:rsidRPr="00E053BE">
        <w:t xml:space="preserve">modules. </w:t>
      </w:r>
      <w:r w:rsidR="00C351AE" w:rsidRPr="00E053BE">
        <w:t xml:space="preserve">The module sections for the training materials included content and documents as </w:t>
      </w:r>
      <w:r w:rsidR="007467A0" w:rsidRPr="00E053BE">
        <w:t>described in this subsection</w:t>
      </w:r>
      <w:r w:rsidR="008734D3" w:rsidRPr="00E053BE">
        <w:t xml:space="preserve"> and were as follows</w:t>
      </w:r>
      <w:r w:rsidR="5A91F8DF" w:rsidRPr="00E053BE">
        <w:t>:</w:t>
      </w:r>
    </w:p>
    <w:p w14:paraId="01649A60" w14:textId="1A40E600" w:rsidR="5A91F8DF" w:rsidRPr="00E053BE" w:rsidRDefault="077C18DB" w:rsidP="002E3839">
      <w:pPr>
        <w:pStyle w:val="bullets-one"/>
      </w:pPr>
      <w:r w:rsidRPr="00E053BE">
        <w:t>Module 1—Overview</w:t>
      </w:r>
    </w:p>
    <w:p w14:paraId="16449E28" w14:textId="792E9726" w:rsidR="1D02EF34" w:rsidRPr="00E053BE" w:rsidRDefault="077C18DB" w:rsidP="002E3839">
      <w:pPr>
        <w:pStyle w:val="bullets-one"/>
        <w:rPr>
          <w:color w:val="000000" w:themeColor="text1"/>
        </w:rPr>
      </w:pPr>
      <w:r w:rsidRPr="00E053BE">
        <w:t>Module 2—Test Administration</w:t>
      </w:r>
    </w:p>
    <w:p w14:paraId="2F903703" w14:textId="47762EDB" w:rsidR="1D02EF34" w:rsidRPr="00E053BE" w:rsidRDefault="077C18DB" w:rsidP="002E3839">
      <w:pPr>
        <w:pStyle w:val="bullets-one"/>
        <w:rPr>
          <w:color w:val="000000" w:themeColor="text1"/>
        </w:rPr>
      </w:pPr>
      <w:r w:rsidRPr="00E053BE">
        <w:t>Module 3—Rubrics and Scoring</w:t>
      </w:r>
    </w:p>
    <w:p w14:paraId="006FC41E" w14:textId="25D8AF15" w:rsidR="3CCB463E" w:rsidRPr="00E053BE" w:rsidRDefault="077C18DB" w:rsidP="002E3839">
      <w:pPr>
        <w:pStyle w:val="bullets-one"/>
        <w:rPr>
          <w:color w:val="000000" w:themeColor="text1"/>
        </w:rPr>
      </w:pPr>
      <w:r w:rsidRPr="00E053BE">
        <w:t>Module 4—Trainer</w:t>
      </w:r>
    </w:p>
    <w:p w14:paraId="179EB2F7" w14:textId="442B5A70" w:rsidR="00C351AE" w:rsidRPr="00E053BE" w:rsidRDefault="008734D3" w:rsidP="002E3839">
      <w:pPr>
        <w:keepNext/>
      </w:pPr>
      <w:r w:rsidRPr="00E053BE">
        <w:t>What</w:t>
      </w:r>
      <w:r w:rsidR="00E53051" w:rsidRPr="00E053BE">
        <w:t xml:space="preserve"> follows</w:t>
      </w:r>
      <w:r w:rsidRPr="00E053BE">
        <w:t xml:space="preserve"> are descriptions of the modules</w:t>
      </w:r>
      <w:r w:rsidR="00C351AE" w:rsidRPr="00E053BE">
        <w:t>:</w:t>
      </w:r>
    </w:p>
    <w:p w14:paraId="3E446148" w14:textId="4D4FF74A" w:rsidR="00C351AE" w:rsidRPr="00E053BE" w:rsidRDefault="531A6174" w:rsidP="002E3839">
      <w:pPr>
        <w:pStyle w:val="bullets"/>
        <w:keepNext/>
        <w:numPr>
          <w:ilvl w:val="0"/>
          <w:numId w:val="13"/>
        </w:numPr>
        <w:tabs>
          <w:tab w:val="clear" w:pos="727"/>
        </w:tabs>
        <w:ind w:left="864" w:hanging="288"/>
        <w:rPr>
          <w:b/>
          <w:bCs/>
        </w:rPr>
      </w:pPr>
      <w:r w:rsidRPr="00E053BE">
        <w:rPr>
          <w:b/>
          <w:bCs/>
        </w:rPr>
        <w:t>Module 1—Overview</w:t>
      </w:r>
      <w:r w:rsidR="6ABC1348" w:rsidRPr="00E053BE">
        <w:rPr>
          <w:b/>
          <w:bCs/>
        </w:rPr>
        <w:t xml:space="preserve"> Module</w:t>
      </w:r>
    </w:p>
    <w:p w14:paraId="6054DFCB" w14:textId="77777777" w:rsidR="00C351AE" w:rsidRPr="00E053BE" w:rsidRDefault="00C351AE" w:rsidP="002E3839">
      <w:pPr>
        <w:pStyle w:val="bullets-one"/>
        <w:keepNext/>
        <w:numPr>
          <w:ilvl w:val="0"/>
          <w:numId w:val="0"/>
        </w:numPr>
        <w:ind w:left="1051" w:hanging="187"/>
        <w:contextualSpacing w:val="0"/>
        <w:rPr>
          <w:rFonts w:cs="Arial"/>
        </w:rPr>
      </w:pPr>
      <w:r w:rsidRPr="00E053BE">
        <w:t>Module content included</w:t>
      </w:r>
      <w:r w:rsidRPr="00E053BE">
        <w:rPr>
          <w:rFonts w:cs="Arial"/>
        </w:rPr>
        <w:t xml:space="preserve"> the following:</w:t>
      </w:r>
    </w:p>
    <w:p w14:paraId="06F2EF63" w14:textId="7C5B8DFA" w:rsidR="4C8849E4" w:rsidRPr="00E053BE" w:rsidRDefault="39D12F0A" w:rsidP="002E3839">
      <w:pPr>
        <w:pStyle w:val="bullets2"/>
      </w:pPr>
      <w:r w:rsidRPr="00E053BE">
        <w:t xml:space="preserve">Student eligibility for taking the Summative Alternate ELPAC (including the </w:t>
      </w:r>
      <w:r w:rsidR="00F23507" w:rsidRPr="00E053BE">
        <w:t>Alternate Assessment Decision</w:t>
      </w:r>
      <w:r w:rsidR="005F3A63" w:rsidRPr="00E053BE">
        <w:t>-Making Tool for California web document</w:t>
      </w:r>
      <w:r w:rsidR="006A5BF6" w:rsidRPr="00E053BE">
        <w:t xml:space="preserve"> [CDE, 202</w:t>
      </w:r>
      <w:r w:rsidR="00961C6D" w:rsidRPr="00E053BE">
        <w:t>4</w:t>
      </w:r>
      <w:r w:rsidR="006A5BF6" w:rsidRPr="00E053BE">
        <w:t>a]</w:t>
      </w:r>
      <w:r w:rsidRPr="00E053BE">
        <w:t>)</w:t>
      </w:r>
    </w:p>
    <w:p w14:paraId="4CC918BB" w14:textId="275E2C81" w:rsidR="39D12F0A" w:rsidRPr="00E053BE" w:rsidRDefault="14982D0C" w:rsidP="002E3839">
      <w:pPr>
        <w:pStyle w:val="bullets2"/>
        <w:rPr>
          <w:color w:val="000000" w:themeColor="text1"/>
        </w:rPr>
      </w:pPr>
      <w:r w:rsidRPr="00E053BE">
        <w:t xml:space="preserve">Explanation </w:t>
      </w:r>
      <w:r w:rsidR="39D12F0A" w:rsidRPr="00E053BE">
        <w:t>of what is being measured with the Summative Alternate ELPAC</w:t>
      </w:r>
    </w:p>
    <w:p w14:paraId="2EEB9912" w14:textId="397BD2C7" w:rsidR="39D12F0A" w:rsidRPr="00E053BE" w:rsidRDefault="39D12F0A" w:rsidP="002E3839">
      <w:pPr>
        <w:pStyle w:val="bullets2"/>
        <w:rPr>
          <w:color w:val="000000" w:themeColor="text1"/>
        </w:rPr>
      </w:pPr>
      <w:r w:rsidRPr="00E053BE">
        <w:t>Instructions on how the Summative Alternate ELPAC is administered</w:t>
      </w:r>
    </w:p>
    <w:p w14:paraId="59BE6828" w14:textId="3EFCDA76" w:rsidR="39D12F0A" w:rsidRPr="00E053BE" w:rsidRDefault="39D12F0A" w:rsidP="002E3839">
      <w:pPr>
        <w:pStyle w:val="bullets2"/>
        <w:rPr>
          <w:color w:val="000000" w:themeColor="text1"/>
        </w:rPr>
      </w:pPr>
      <w:r w:rsidRPr="00E053BE">
        <w:t>Assessment arranged by task type</w:t>
      </w:r>
    </w:p>
    <w:p w14:paraId="12498E02" w14:textId="3A891FEF" w:rsidR="39D12F0A" w:rsidRPr="00E053BE" w:rsidRDefault="39D12F0A" w:rsidP="002E3839">
      <w:pPr>
        <w:pStyle w:val="bullets2"/>
        <w:rPr>
          <w:color w:val="000000" w:themeColor="text1"/>
        </w:rPr>
      </w:pPr>
      <w:r w:rsidRPr="00E053BE">
        <w:t>Assessment ha</w:t>
      </w:r>
      <w:r w:rsidR="00736878" w:rsidRPr="00E053BE">
        <w:t>ving</w:t>
      </w:r>
      <w:r w:rsidRPr="00E053BE">
        <w:t xml:space="preserve"> three levels of linguistic complexity</w:t>
      </w:r>
    </w:p>
    <w:p w14:paraId="28D8EF3F" w14:textId="5DA84708" w:rsidR="39D12F0A" w:rsidRPr="00E053BE" w:rsidRDefault="39D12F0A" w:rsidP="002E3839">
      <w:pPr>
        <w:pStyle w:val="bullets2"/>
        <w:rPr>
          <w:color w:val="000000" w:themeColor="text1"/>
        </w:rPr>
      </w:pPr>
      <w:r w:rsidRPr="00E053BE">
        <w:lastRenderedPageBreak/>
        <w:t>Domain integration to allow individually preferred communication modes</w:t>
      </w:r>
    </w:p>
    <w:p w14:paraId="3D7B63EA" w14:textId="55D1A442" w:rsidR="39D12F0A" w:rsidRPr="00E053BE" w:rsidRDefault="39D12F0A" w:rsidP="002E3839">
      <w:pPr>
        <w:pStyle w:val="bullets2"/>
        <w:keepNext/>
        <w:rPr>
          <w:color w:val="000000" w:themeColor="text1"/>
        </w:rPr>
      </w:pPr>
      <w:r w:rsidRPr="00E053BE">
        <w:t>Grade levels or grade spans tested</w:t>
      </w:r>
    </w:p>
    <w:p w14:paraId="033323DA" w14:textId="65951C31" w:rsidR="3CCB463E" w:rsidRPr="00E053BE" w:rsidRDefault="39D12F0A" w:rsidP="002E3839">
      <w:pPr>
        <w:pStyle w:val="bullets2"/>
        <w:rPr>
          <w:color w:val="000000" w:themeColor="text1"/>
        </w:rPr>
      </w:pPr>
      <w:r w:rsidRPr="00E053BE">
        <w:t>Two forms available for each grade level or grade span tested</w:t>
      </w:r>
    </w:p>
    <w:p w14:paraId="0A2B2A39" w14:textId="5BB667A0"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07F1A707" w:rsidRPr="00E053BE">
        <w:rPr>
          <w:b/>
          <w:bCs/>
        </w:rPr>
        <w:t>2</w:t>
      </w:r>
      <w:r w:rsidRPr="00E053BE">
        <w:rPr>
          <w:b/>
          <w:bCs/>
        </w:rPr>
        <w:t>—Test Administration</w:t>
      </w:r>
      <w:r w:rsidR="75BDF48B" w:rsidRPr="00E053BE">
        <w:rPr>
          <w:b/>
          <w:bCs/>
        </w:rPr>
        <w:t xml:space="preserve"> Module</w:t>
      </w:r>
    </w:p>
    <w:p w14:paraId="34FF7219" w14:textId="77777777" w:rsidR="00C351AE" w:rsidRPr="00E053BE" w:rsidRDefault="00C351AE" w:rsidP="002E3839">
      <w:pPr>
        <w:pStyle w:val="ListParagraph"/>
        <w:keepNext/>
        <w:ind w:left="864"/>
        <w:contextualSpacing w:val="0"/>
      </w:pPr>
      <w:r w:rsidRPr="00E053BE">
        <w:t>Module content included the following:</w:t>
      </w:r>
    </w:p>
    <w:p w14:paraId="6928A223" w14:textId="2798DF35" w:rsidR="00C351AE" w:rsidRPr="00E053BE" w:rsidRDefault="0115DE79" w:rsidP="002E3839">
      <w:pPr>
        <w:pStyle w:val="bullets2"/>
      </w:pPr>
      <w:r w:rsidRPr="00E053BE">
        <w:t>Technical requirements and setup</w:t>
      </w:r>
    </w:p>
    <w:p w14:paraId="29E12B48" w14:textId="7909BA7E" w:rsidR="0115DE79" w:rsidRPr="00E053BE" w:rsidRDefault="0115DE79" w:rsidP="002E3839">
      <w:pPr>
        <w:pStyle w:val="bullets2"/>
        <w:rPr>
          <w:color w:val="000000" w:themeColor="text1"/>
        </w:rPr>
      </w:pPr>
      <w:r w:rsidRPr="00E053BE">
        <w:t>Appropriate testing environment</w:t>
      </w:r>
    </w:p>
    <w:p w14:paraId="5C3607E3" w14:textId="23BE7FFE" w:rsidR="0115DE79" w:rsidRPr="00E053BE" w:rsidRDefault="0115DE79" w:rsidP="002E3839">
      <w:pPr>
        <w:pStyle w:val="bullets2"/>
        <w:rPr>
          <w:color w:val="000000" w:themeColor="text1"/>
        </w:rPr>
      </w:pPr>
      <w:r w:rsidRPr="00E053BE">
        <w:t>Instructions on how to prepare to test students</w:t>
      </w:r>
    </w:p>
    <w:p w14:paraId="563EB0E4" w14:textId="2670E0BB" w:rsidR="0115DE79" w:rsidRPr="00E053BE" w:rsidRDefault="0115DE79" w:rsidP="002E3839">
      <w:pPr>
        <w:pStyle w:val="bullets2"/>
        <w:rPr>
          <w:color w:val="000000" w:themeColor="text1"/>
        </w:rPr>
      </w:pPr>
      <w:r w:rsidRPr="00E053BE">
        <w:t>Alternate presentation options for students with visual impairments</w:t>
      </w:r>
    </w:p>
    <w:p w14:paraId="7A93262B" w14:textId="174100BF" w:rsidR="0115DE79" w:rsidRPr="00E053BE" w:rsidRDefault="0115DE79" w:rsidP="002E3839">
      <w:pPr>
        <w:pStyle w:val="bullets2"/>
        <w:rPr>
          <w:color w:val="000000" w:themeColor="text1"/>
        </w:rPr>
      </w:pPr>
      <w:r w:rsidRPr="00E053BE">
        <w:t>Individualization options available</w:t>
      </w:r>
    </w:p>
    <w:p w14:paraId="02CBFED0" w14:textId="61084597" w:rsidR="0115DE79" w:rsidRPr="00E053BE" w:rsidRDefault="0115DE79" w:rsidP="002E3839">
      <w:pPr>
        <w:pStyle w:val="bullets2"/>
        <w:rPr>
          <w:color w:val="000000" w:themeColor="text1"/>
        </w:rPr>
      </w:pPr>
      <w:r w:rsidRPr="00E053BE">
        <w:t>Picture cards</w:t>
      </w:r>
    </w:p>
    <w:p w14:paraId="656AB65C" w14:textId="5ABE8E00" w:rsidR="0115DE79" w:rsidRPr="00E053BE" w:rsidRDefault="0115DE79" w:rsidP="002E3839">
      <w:pPr>
        <w:pStyle w:val="bullets2"/>
        <w:rPr>
          <w:color w:val="000000" w:themeColor="text1"/>
        </w:rPr>
      </w:pPr>
      <w:r w:rsidRPr="00E053BE">
        <w:t>Appendix of manipulatives</w:t>
      </w:r>
    </w:p>
    <w:p w14:paraId="5F88F769" w14:textId="0D34F606" w:rsidR="0115DE79" w:rsidRPr="00E053BE" w:rsidRDefault="0115DE79" w:rsidP="002E3839">
      <w:pPr>
        <w:pStyle w:val="bullets2"/>
        <w:rPr>
          <w:color w:val="000000" w:themeColor="text1"/>
        </w:rPr>
      </w:pPr>
      <w:r w:rsidRPr="00E053BE">
        <w:t>Alternative text</w:t>
      </w:r>
    </w:p>
    <w:p w14:paraId="1CDED51A" w14:textId="6EE30BCB" w:rsidR="0115DE79" w:rsidRPr="00E053BE" w:rsidRDefault="0115DE79" w:rsidP="002E3839">
      <w:pPr>
        <w:pStyle w:val="bullets2"/>
        <w:rPr>
          <w:color w:val="000000" w:themeColor="text1"/>
        </w:rPr>
      </w:pPr>
      <w:r w:rsidRPr="00E053BE">
        <w:t>Test settings and accommodations</w:t>
      </w:r>
    </w:p>
    <w:p w14:paraId="6CFFF7E8" w14:textId="209467F1" w:rsidR="0115DE79" w:rsidRPr="00E053BE" w:rsidRDefault="0115DE79" w:rsidP="002E3839">
      <w:pPr>
        <w:pStyle w:val="bullets2"/>
        <w:rPr>
          <w:color w:val="000000" w:themeColor="text1"/>
        </w:rPr>
      </w:pPr>
      <w:r w:rsidRPr="00E053BE">
        <w:t>A</w:t>
      </w:r>
      <w:r w:rsidR="004D3390" w:rsidRPr="00E053BE">
        <w:t xml:space="preserve">ugmentative and </w:t>
      </w:r>
      <w:r w:rsidRPr="00E053BE">
        <w:t>A</w:t>
      </w:r>
      <w:r w:rsidR="004D3390" w:rsidRPr="00E053BE">
        <w:t xml:space="preserve">lternative </w:t>
      </w:r>
      <w:r w:rsidRPr="00E053BE">
        <w:t>C</w:t>
      </w:r>
      <w:r w:rsidR="004D3390" w:rsidRPr="00E053BE">
        <w:t>ommunication</w:t>
      </w:r>
      <w:r w:rsidRPr="00E053BE">
        <w:t xml:space="preserve"> devices and other accessibility resources</w:t>
      </w:r>
    </w:p>
    <w:p w14:paraId="0D2E3073" w14:textId="3722E259" w:rsidR="0115DE79" w:rsidRPr="00E053BE" w:rsidRDefault="0115DE79" w:rsidP="002E3839">
      <w:pPr>
        <w:pStyle w:val="bullets2"/>
        <w:rPr>
          <w:color w:val="000000" w:themeColor="text1"/>
        </w:rPr>
      </w:pPr>
      <w:r w:rsidRPr="00E053BE">
        <w:t xml:space="preserve">Guidance on how the </w:t>
      </w:r>
      <w:r w:rsidRPr="00E053BE">
        <w:rPr>
          <w:i/>
          <w:iCs/>
        </w:rPr>
        <w:t>DFA</w:t>
      </w:r>
      <w:r w:rsidRPr="00E053BE">
        <w:t xml:space="preserve"> relates to the </w:t>
      </w:r>
      <w:r w:rsidR="00C44512" w:rsidRPr="00E053BE">
        <w:t>TDS</w:t>
      </w:r>
    </w:p>
    <w:p w14:paraId="14DA9515" w14:textId="2A3CBCD7" w:rsidR="0115DE79" w:rsidRPr="00E053BE" w:rsidRDefault="0115DE79" w:rsidP="002E3839">
      <w:pPr>
        <w:pStyle w:val="bullets2"/>
        <w:rPr>
          <w:color w:val="000000" w:themeColor="text1"/>
        </w:rPr>
      </w:pPr>
      <w:r w:rsidRPr="00E053BE">
        <w:t>Engagement strategies</w:t>
      </w:r>
    </w:p>
    <w:p w14:paraId="0B831CB6" w14:textId="6750B22A" w:rsidR="0115DE79" w:rsidRPr="00E053BE" w:rsidRDefault="0115DE79" w:rsidP="002E3839">
      <w:pPr>
        <w:pStyle w:val="bullets2"/>
        <w:rPr>
          <w:color w:val="000000" w:themeColor="text1"/>
        </w:rPr>
      </w:pPr>
      <w:r w:rsidRPr="00E053BE">
        <w:t>Reprompting strategies</w:t>
      </w:r>
    </w:p>
    <w:p w14:paraId="2F82620D" w14:textId="37C21CF8" w:rsidR="0115DE79" w:rsidRPr="00E053BE" w:rsidRDefault="0115DE79" w:rsidP="002E3839">
      <w:pPr>
        <w:pStyle w:val="bullets2"/>
        <w:rPr>
          <w:color w:val="000000" w:themeColor="text1"/>
        </w:rPr>
      </w:pPr>
      <w:r w:rsidRPr="00E053BE">
        <w:t>Management of breaks</w:t>
      </w:r>
    </w:p>
    <w:p w14:paraId="49F658E8" w14:textId="3DBA01DF" w:rsidR="0115DE79" w:rsidRPr="00E053BE" w:rsidRDefault="0115DE79" w:rsidP="002E3839">
      <w:pPr>
        <w:pStyle w:val="bullets2"/>
        <w:rPr>
          <w:color w:val="000000" w:themeColor="text1"/>
        </w:rPr>
      </w:pPr>
      <w:r w:rsidRPr="00E053BE">
        <w:t>Stopping policy</w:t>
      </w:r>
    </w:p>
    <w:p w14:paraId="34F10192" w14:textId="2DD1F88B" w:rsidR="3CCB463E" w:rsidRPr="00E053BE" w:rsidRDefault="0115DE79" w:rsidP="002E3839">
      <w:pPr>
        <w:pStyle w:val="bullets2"/>
        <w:rPr>
          <w:color w:val="000000" w:themeColor="text1"/>
        </w:rPr>
      </w:pPr>
      <w:r w:rsidRPr="00E053BE">
        <w:t>Instructions on how to conduct second scoring</w:t>
      </w:r>
    </w:p>
    <w:p w14:paraId="6EF7A817" w14:textId="39A5F633"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08B407FE" w:rsidRPr="00E053BE">
        <w:rPr>
          <w:b/>
          <w:bCs/>
        </w:rPr>
        <w:t>3</w:t>
      </w:r>
      <w:r w:rsidRPr="00E053BE">
        <w:rPr>
          <w:b/>
          <w:bCs/>
        </w:rPr>
        <w:t>—</w:t>
      </w:r>
      <w:r w:rsidR="03310BB3" w:rsidRPr="00E053BE">
        <w:rPr>
          <w:b/>
          <w:bCs/>
        </w:rPr>
        <w:t xml:space="preserve">Rubrics and </w:t>
      </w:r>
      <w:r w:rsidRPr="00E053BE">
        <w:rPr>
          <w:b/>
          <w:bCs/>
        </w:rPr>
        <w:t>Scoring</w:t>
      </w:r>
      <w:r w:rsidR="62D03FB5" w:rsidRPr="00E053BE">
        <w:rPr>
          <w:b/>
          <w:bCs/>
        </w:rPr>
        <w:t xml:space="preserve"> Module</w:t>
      </w:r>
    </w:p>
    <w:p w14:paraId="2DF85A91" w14:textId="77777777" w:rsidR="00C351AE" w:rsidRPr="00E053BE" w:rsidRDefault="00C351AE" w:rsidP="002E3839">
      <w:pPr>
        <w:pStyle w:val="ListParagraph"/>
        <w:keepNext/>
        <w:ind w:left="864"/>
        <w:contextualSpacing w:val="0"/>
      </w:pPr>
      <w:r w:rsidRPr="00E053BE">
        <w:t>Module content included the following:</w:t>
      </w:r>
    </w:p>
    <w:p w14:paraId="1565EE7E" w14:textId="52F11C25" w:rsidR="006F6930" w:rsidRPr="00E053BE" w:rsidRDefault="52090374" w:rsidP="002E3839">
      <w:pPr>
        <w:pStyle w:val="bullets2-one"/>
        <w:keepNext/>
      </w:pPr>
      <w:r w:rsidRPr="00E053BE">
        <w:t>Review of the three rubrics</w:t>
      </w:r>
    </w:p>
    <w:p w14:paraId="5E9D480B" w14:textId="45F5865D" w:rsidR="52090374" w:rsidRPr="00E053BE" w:rsidRDefault="52090374" w:rsidP="002E3839">
      <w:pPr>
        <w:pStyle w:val="bullets2-one"/>
        <w:keepNext/>
        <w:rPr>
          <w:color w:val="000000" w:themeColor="text1"/>
        </w:rPr>
      </w:pPr>
      <w:r w:rsidRPr="00E053BE">
        <w:t>Instructions on how to score difficult responses</w:t>
      </w:r>
    </w:p>
    <w:p w14:paraId="05849986" w14:textId="3AB25505" w:rsidR="3CCB463E" w:rsidRPr="00E053BE" w:rsidRDefault="52090374" w:rsidP="002E3839">
      <w:pPr>
        <w:pStyle w:val="bullets2-one"/>
        <w:rPr>
          <w:color w:val="000000" w:themeColor="text1"/>
        </w:rPr>
      </w:pPr>
      <w:r w:rsidRPr="00E053BE">
        <w:t>Second scoring of rubric-scored questions</w:t>
      </w:r>
    </w:p>
    <w:p w14:paraId="6159AE41" w14:textId="62E9449E"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4A1818E9" w:rsidRPr="00E053BE">
        <w:rPr>
          <w:b/>
          <w:bCs/>
        </w:rPr>
        <w:t>4</w:t>
      </w:r>
      <w:r w:rsidRPr="00E053BE">
        <w:rPr>
          <w:b/>
          <w:bCs/>
        </w:rPr>
        <w:t>—Train</w:t>
      </w:r>
      <w:r w:rsidR="5B62AF16" w:rsidRPr="00E053BE">
        <w:rPr>
          <w:b/>
          <w:bCs/>
        </w:rPr>
        <w:t xml:space="preserve">er </w:t>
      </w:r>
      <w:r w:rsidR="445A2842" w:rsidRPr="00E053BE">
        <w:rPr>
          <w:b/>
          <w:bCs/>
        </w:rPr>
        <w:t>M</w:t>
      </w:r>
      <w:r w:rsidR="5B62AF16" w:rsidRPr="00E053BE">
        <w:rPr>
          <w:b/>
          <w:bCs/>
        </w:rPr>
        <w:t>odule</w:t>
      </w:r>
    </w:p>
    <w:p w14:paraId="7B96DC26" w14:textId="596FDF6C" w:rsidR="00B76DEF" w:rsidRPr="00E053BE" w:rsidRDefault="00B76DEF" w:rsidP="002E3839">
      <w:pPr>
        <w:pStyle w:val="ListParagraph"/>
        <w:ind w:left="864"/>
      </w:pPr>
      <w:r w:rsidRPr="00E053BE">
        <w:t>Module content included the following:</w:t>
      </w:r>
    </w:p>
    <w:p w14:paraId="3B2B3419" w14:textId="001EAC55" w:rsidR="751E8E67" w:rsidRPr="00E053BE" w:rsidRDefault="2B5630E9" w:rsidP="002E3839">
      <w:pPr>
        <w:pStyle w:val="bullets2-one"/>
      </w:pPr>
      <w:r w:rsidRPr="00E053BE">
        <w:t>Training requirements</w:t>
      </w:r>
    </w:p>
    <w:p w14:paraId="45ED7C4E" w14:textId="5223220C" w:rsidR="2B5630E9" w:rsidRPr="00E053BE" w:rsidRDefault="2B5630E9" w:rsidP="002E3839">
      <w:pPr>
        <w:pStyle w:val="bullets2-one"/>
      </w:pPr>
      <w:r w:rsidRPr="00E053BE">
        <w:t>Tracking of test examiner training status</w:t>
      </w:r>
    </w:p>
    <w:p w14:paraId="1ADF9EC1" w14:textId="06BE42DE" w:rsidR="2B5630E9" w:rsidRPr="00E053BE" w:rsidRDefault="2B5630E9" w:rsidP="002E3839">
      <w:pPr>
        <w:pStyle w:val="bullets2-one"/>
      </w:pPr>
      <w:r w:rsidRPr="00E053BE">
        <w:t>Anticipated testing time</w:t>
      </w:r>
    </w:p>
    <w:p w14:paraId="133C28D2" w14:textId="7EAB5AC7" w:rsidR="2B5630E9" w:rsidRPr="00E053BE" w:rsidRDefault="2B5630E9" w:rsidP="002E3839">
      <w:pPr>
        <w:pStyle w:val="bullets2-one"/>
      </w:pPr>
      <w:r w:rsidRPr="00E053BE">
        <w:t>Guidelines for who needs to be trained</w:t>
      </w:r>
    </w:p>
    <w:p w14:paraId="1E90ADA5" w14:textId="062C6176" w:rsidR="2B5630E9" w:rsidRPr="00E053BE" w:rsidRDefault="2B5630E9" w:rsidP="002E3839">
      <w:pPr>
        <w:pStyle w:val="bullets2-one"/>
      </w:pPr>
      <w:r w:rsidRPr="00E053BE">
        <w:t>Training options and resources</w:t>
      </w:r>
    </w:p>
    <w:p w14:paraId="377FE823" w14:textId="560E0EBD" w:rsidR="2B5630E9" w:rsidRPr="00E053BE" w:rsidRDefault="2B5630E9" w:rsidP="002E3839">
      <w:pPr>
        <w:pStyle w:val="bullets2-one"/>
      </w:pPr>
      <w:r w:rsidRPr="00E053BE">
        <w:t>Ordering of picture cards</w:t>
      </w:r>
    </w:p>
    <w:p w14:paraId="1D855E3B" w14:textId="6A235D10" w:rsidR="2B5630E9" w:rsidRPr="00E053BE" w:rsidRDefault="2B5630E9" w:rsidP="002E3839">
      <w:pPr>
        <w:pStyle w:val="bullets2-one"/>
      </w:pPr>
      <w:r w:rsidRPr="00E053BE">
        <w:t>Test preparation and individualization time</w:t>
      </w:r>
    </w:p>
    <w:p w14:paraId="676C3DF6" w14:textId="7ABB3D45" w:rsidR="2B5630E9" w:rsidRPr="00E053BE" w:rsidRDefault="2B5630E9" w:rsidP="002E3839">
      <w:pPr>
        <w:pStyle w:val="bullets2-one"/>
      </w:pPr>
      <w:r w:rsidRPr="00E053BE">
        <w:t>Instructions on how to manage second scoring</w:t>
      </w:r>
    </w:p>
    <w:p w14:paraId="70D9279F" w14:textId="6C08F2AC" w:rsidR="2B5630E9" w:rsidRPr="00E053BE" w:rsidRDefault="2B5630E9" w:rsidP="002E3839">
      <w:pPr>
        <w:pStyle w:val="bullets2-one"/>
      </w:pPr>
      <w:r w:rsidRPr="00E053BE">
        <w:lastRenderedPageBreak/>
        <w:t>Score reports</w:t>
      </w:r>
    </w:p>
    <w:p w14:paraId="77C0DAC4" w14:textId="4A716A34" w:rsidR="3CCB463E" w:rsidRPr="00E053BE" w:rsidRDefault="2B5630E9" w:rsidP="002E3839">
      <w:pPr>
        <w:pStyle w:val="bullets2-one"/>
        <w:rPr>
          <w:color w:val="000000" w:themeColor="text1"/>
        </w:rPr>
      </w:pPr>
      <w:r w:rsidRPr="00E053BE">
        <w:t>Second scoring issues</w:t>
      </w:r>
    </w:p>
    <w:p w14:paraId="7C50FC9F" w14:textId="77777777" w:rsidR="00C351AE" w:rsidRPr="00E053BE" w:rsidRDefault="00C351AE" w:rsidP="002E3839">
      <w:pPr>
        <w:pStyle w:val="Heading5"/>
      </w:pPr>
      <w:r w:rsidRPr="00E053BE">
        <w:t>Training Videos</w:t>
      </w:r>
    </w:p>
    <w:p w14:paraId="11FAEFB3" w14:textId="5249DD3E" w:rsidR="007D1C78" w:rsidRPr="00E053BE" w:rsidRDefault="11A15B55" w:rsidP="002E3839">
      <w:r w:rsidRPr="00E053BE">
        <w:t>Module</w:t>
      </w:r>
      <w:r w:rsidR="55564D46" w:rsidRPr="00E053BE">
        <w:t xml:space="preserve">s were divided into several shorter </w:t>
      </w:r>
      <w:r w:rsidR="00A866EB" w:rsidRPr="00E053BE">
        <w:t xml:space="preserve">training </w:t>
      </w:r>
      <w:r w:rsidR="55564D46" w:rsidRPr="00E053BE">
        <w:t xml:space="preserve">videos. For example, Module </w:t>
      </w:r>
      <w:r w:rsidR="00AC5659" w:rsidRPr="00E053BE">
        <w:t>1</w:t>
      </w:r>
      <w:r w:rsidR="55564D46" w:rsidRPr="00E053BE">
        <w:t xml:space="preserve"> was composed of three videos</w:t>
      </w:r>
      <w:r w:rsidR="5FD4DCBD" w:rsidRPr="00E053BE">
        <w:t>, one of which was optional.</w:t>
      </w:r>
      <w:r w:rsidR="033FD020" w:rsidRPr="00E053BE">
        <w:t xml:space="preserve"> Module </w:t>
      </w:r>
      <w:r w:rsidR="00AC5659" w:rsidRPr="00E053BE">
        <w:t>2</w:t>
      </w:r>
      <w:r w:rsidR="033FD020" w:rsidRPr="00E053BE">
        <w:t xml:space="preserve"> was split into four videos.</w:t>
      </w:r>
      <w:r w:rsidR="5FD4DCBD" w:rsidRPr="00E053BE">
        <w:t xml:space="preserve"> Module</w:t>
      </w:r>
      <w:r w:rsidR="00524698" w:rsidRPr="00E053BE">
        <w:t xml:space="preserve"> </w:t>
      </w:r>
      <w:r w:rsidR="00AC5659" w:rsidRPr="00E053BE">
        <w:t>3</w:t>
      </w:r>
      <w:r w:rsidR="62BB9B9F" w:rsidRPr="00E053BE">
        <w:t xml:space="preserve"> was </w:t>
      </w:r>
      <w:r w:rsidR="00B04C2D" w:rsidRPr="00E053BE">
        <w:t>composed</w:t>
      </w:r>
      <w:r w:rsidR="62BB9B9F" w:rsidRPr="00E053BE">
        <w:t xml:space="preserve"> of three </w:t>
      </w:r>
      <w:r w:rsidRPr="00E053BE">
        <w:t>v</w:t>
      </w:r>
      <w:r w:rsidR="00C351AE" w:rsidRPr="00E053BE">
        <w:t xml:space="preserve">ideos </w:t>
      </w:r>
      <w:r w:rsidR="0F2FDDE5" w:rsidRPr="00E053BE">
        <w:t>that covered the administration and</w:t>
      </w:r>
      <w:r w:rsidR="6B114BF9" w:rsidRPr="00E053BE">
        <w:t xml:space="preserve"> scoring of rubric-scored items</w:t>
      </w:r>
      <w:r w:rsidR="00AC5659" w:rsidRPr="00E053BE">
        <w:t>,</w:t>
      </w:r>
      <w:r w:rsidR="41E4B551" w:rsidRPr="00E053BE">
        <w:t xml:space="preserve"> and Module </w:t>
      </w:r>
      <w:r w:rsidR="00AC5659" w:rsidRPr="00E053BE">
        <w:t>4</w:t>
      </w:r>
      <w:r w:rsidR="41E4B551" w:rsidRPr="00E053BE">
        <w:t xml:space="preserve"> was comp</w:t>
      </w:r>
      <w:r w:rsidR="00AC5659" w:rsidRPr="00E053BE">
        <w:t>osed</w:t>
      </w:r>
      <w:r w:rsidR="41E4B551" w:rsidRPr="00E053BE">
        <w:t xml:space="preserve"> of two videos</w:t>
      </w:r>
      <w:r w:rsidR="00C351AE" w:rsidRPr="00E053BE">
        <w:t>.</w:t>
      </w:r>
      <w:r w:rsidR="75C48BDB" w:rsidRPr="00E053BE">
        <w:t xml:space="preserve"> </w:t>
      </w:r>
      <w:r w:rsidR="7A23041E" w:rsidRPr="00E053BE">
        <w:t>As appropriate, videos included footage of real students taking items from the practice test that demonstrated administration, scoring, and strategies.</w:t>
      </w:r>
    </w:p>
    <w:p w14:paraId="3D3D3C4F" w14:textId="1B78C307" w:rsidR="00CC1CF6" w:rsidRPr="00E053BE" w:rsidRDefault="00CC1CF6" w:rsidP="002E3839">
      <w:pPr>
        <w:pStyle w:val="Heading3"/>
        <w:rPr>
          <w:webHidden/>
        </w:rPr>
      </w:pPr>
      <w:bookmarkStart w:id="608" w:name="_Toc120783965"/>
      <w:bookmarkStart w:id="609" w:name="_Toc193875764"/>
      <w:bookmarkEnd w:id="608"/>
      <w:r w:rsidRPr="00E053BE">
        <w:t>User Roles and Standardization</w:t>
      </w:r>
      <w:bookmarkEnd w:id="609"/>
    </w:p>
    <w:p w14:paraId="55A3B27F" w14:textId="77777777" w:rsidR="002A0FE1" w:rsidRPr="00E053BE" w:rsidRDefault="002A0FE1" w:rsidP="002E3839">
      <w:pPr>
        <w:keepNext/>
        <w:keepLines/>
      </w:pPr>
      <w:bookmarkStart w:id="610" w:name="_Hlk145393530"/>
      <w:bookmarkStart w:id="611" w:name="_Toc120805633"/>
      <w:r w:rsidRPr="00E053BE">
        <w:t>The test administration procedures were designed so that the assessments are administered in a standardized manner. ETS took all necessary measures to ensure the standardization of test administration, as described in this section.</w:t>
      </w:r>
    </w:p>
    <w:p w14:paraId="2D5FB75F" w14:textId="77777777" w:rsidR="00CC1CF6" w:rsidRPr="00E053BE" w:rsidRDefault="00CC1CF6" w:rsidP="002E3839">
      <w:pPr>
        <w:pStyle w:val="Heading4"/>
        <w:rPr>
          <w:webHidden/>
        </w:rPr>
      </w:pPr>
      <w:bookmarkStart w:id="612" w:name="_Toc193875765"/>
      <w:bookmarkEnd w:id="610"/>
      <w:r w:rsidRPr="00E053BE">
        <w:t>Local Educational Agency ELPAC Coordinator</w:t>
      </w:r>
      <w:bookmarkEnd w:id="611"/>
      <w:bookmarkEnd w:id="612"/>
    </w:p>
    <w:p w14:paraId="61AE2D9E" w14:textId="1A046DFA" w:rsidR="002A0FE1" w:rsidRPr="00E053BE" w:rsidRDefault="002A0FE1" w:rsidP="002E3839">
      <w:bookmarkStart w:id="613" w:name="_Hlk145393671"/>
      <w:bookmarkStart w:id="614" w:name="_Toc120805634"/>
      <w:r w:rsidRPr="00E053BE">
        <w:t xml:space="preserve">An LEA </w:t>
      </w:r>
      <w:r w:rsidR="002C02B0" w:rsidRPr="00E053BE">
        <w:t>ELPAC</w:t>
      </w:r>
      <w:r w:rsidRPr="00E053BE">
        <w:t xml:space="preserve"> coordinator was designated by the district superintendent or charter school administrator at the beginning of the </w:t>
      </w:r>
      <w:r w:rsidR="0080297B" w:rsidRPr="00E053BE">
        <w:t>2023–24</w:t>
      </w:r>
      <w:r w:rsidRPr="00E053BE">
        <w:t xml:space="preserve"> school year. LEAs include public school districts, California State Board of Education–authorized charter schools, county office of education programs, and direct funded charter schools.</w:t>
      </w:r>
    </w:p>
    <w:p w14:paraId="7218F477" w14:textId="1626EB55" w:rsidR="002A0FE1" w:rsidRPr="00E053BE" w:rsidRDefault="002A0FE1" w:rsidP="002E3839">
      <w:r w:rsidRPr="00E053BE">
        <w:t xml:space="preserve">LEA </w:t>
      </w:r>
      <w:r w:rsidR="002C02B0" w:rsidRPr="00E053BE">
        <w:t>ELPAC</w:t>
      </w:r>
      <w:r w:rsidRPr="00E053BE">
        <w:t xml:space="preserve"> coordinators were responsible for ensuring the proper and consistent administration of the </w:t>
      </w:r>
      <w:r w:rsidR="002C02B0" w:rsidRPr="00E053BE">
        <w:t>ELPAC</w:t>
      </w:r>
      <w:r w:rsidRPr="00E053BE">
        <w:t>. In addition to the responsibilities set forth in 5</w:t>
      </w:r>
      <w:r w:rsidRPr="00E053BE">
        <w:rPr>
          <w:i/>
        </w:rPr>
        <w:t> CCR</w:t>
      </w:r>
      <w:r w:rsidRPr="00E053BE">
        <w:t xml:space="preserve"> Section</w:t>
      </w:r>
      <w:r w:rsidR="005316AD" w:rsidRPr="00E053BE">
        <w:t> </w:t>
      </w:r>
      <w:r w:rsidRPr="00E053BE">
        <w:t>11518.40, their responsibilities included</w:t>
      </w:r>
    </w:p>
    <w:p w14:paraId="426772EA" w14:textId="4B37473D" w:rsidR="002A0FE1" w:rsidRPr="00E053BE" w:rsidRDefault="002A0FE1" w:rsidP="002E3839">
      <w:pPr>
        <w:pStyle w:val="bullets"/>
        <w:numPr>
          <w:ilvl w:val="0"/>
          <w:numId w:val="23"/>
        </w:numPr>
        <w:spacing w:before="0"/>
        <w:ind w:left="864" w:hanging="288"/>
      </w:pPr>
      <w:r w:rsidRPr="00E053BE">
        <w:t xml:space="preserve">adding </w:t>
      </w:r>
      <w:r w:rsidR="00FC7F20" w:rsidRPr="00E053BE">
        <w:t>site ELPAC coordinators</w:t>
      </w:r>
      <w:r w:rsidRPr="00E053BE">
        <w:t xml:space="preserve"> and test </w:t>
      </w:r>
      <w:r w:rsidR="0080297B" w:rsidRPr="00E053BE">
        <w:t>examiners</w:t>
      </w:r>
      <w:r w:rsidRPr="00E053BE">
        <w:t xml:space="preserve"> into </w:t>
      </w:r>
      <w:proofErr w:type="gramStart"/>
      <w:r w:rsidRPr="00E053BE">
        <w:t>TOMS;</w:t>
      </w:r>
      <w:proofErr w:type="gramEnd"/>
    </w:p>
    <w:p w14:paraId="15B05440" w14:textId="66971D18" w:rsidR="002A0FE1" w:rsidRPr="00E053BE" w:rsidRDefault="002A0FE1" w:rsidP="002E3839">
      <w:pPr>
        <w:pStyle w:val="bullets"/>
        <w:numPr>
          <w:ilvl w:val="0"/>
          <w:numId w:val="23"/>
        </w:numPr>
        <w:spacing w:before="0"/>
        <w:ind w:left="864" w:hanging="288"/>
      </w:pPr>
      <w:r w:rsidRPr="00E053BE">
        <w:t xml:space="preserve">training </w:t>
      </w:r>
      <w:r w:rsidR="00FC7F20" w:rsidRPr="00E053BE">
        <w:t>site ELPAC coordinators</w:t>
      </w:r>
      <w:r w:rsidRPr="00E053BE">
        <w:t xml:space="preserve"> and test </w:t>
      </w:r>
      <w:r w:rsidR="0080297B" w:rsidRPr="00E053BE">
        <w:t>examiners</w:t>
      </w:r>
      <w:r w:rsidRPr="00E053BE">
        <w:t xml:space="preserve"> regarding the state requirements and </w:t>
      </w:r>
      <w:r w:rsidR="002C02B0" w:rsidRPr="00E053BE">
        <w:t>ELPAC</w:t>
      </w:r>
      <w:r w:rsidRPr="00E053BE">
        <w:t xml:space="preserve"> administration as well as security policies and </w:t>
      </w:r>
      <w:proofErr w:type="gramStart"/>
      <w:r w:rsidRPr="00E053BE">
        <w:t>procedures;</w:t>
      </w:r>
      <w:proofErr w:type="gramEnd"/>
      <w:r w:rsidRPr="00E053BE">
        <w:t xml:space="preserve"> </w:t>
      </w:r>
    </w:p>
    <w:p w14:paraId="289CDB8A" w14:textId="085E79F7" w:rsidR="002A0FE1" w:rsidRPr="00E053BE" w:rsidRDefault="002A0FE1" w:rsidP="002E3839">
      <w:pPr>
        <w:pStyle w:val="bullets"/>
        <w:numPr>
          <w:ilvl w:val="0"/>
          <w:numId w:val="23"/>
        </w:numPr>
        <w:spacing w:before="0"/>
        <w:ind w:left="864" w:hanging="288"/>
      </w:pPr>
      <w:r w:rsidRPr="00E053BE">
        <w:t xml:space="preserve">providing checklists for </w:t>
      </w:r>
      <w:r w:rsidR="00FC7F20" w:rsidRPr="00E053BE">
        <w:t>site ELPAC coordinators</w:t>
      </w:r>
      <w:r w:rsidRPr="00E053BE">
        <w:t xml:space="preserve"> and test </w:t>
      </w:r>
      <w:r w:rsidR="0080297B" w:rsidRPr="00E053BE">
        <w:t>examiners</w:t>
      </w:r>
      <w:r w:rsidRPr="00E053BE">
        <w:t xml:space="preserve"> to review in preparation for administering the summative </w:t>
      </w:r>
      <w:proofErr w:type="gramStart"/>
      <w:r w:rsidRPr="00E053BE">
        <w:t>assessments;</w:t>
      </w:r>
      <w:proofErr w:type="gramEnd"/>
    </w:p>
    <w:p w14:paraId="249F1121" w14:textId="77777777" w:rsidR="002A0FE1" w:rsidRPr="00E053BE" w:rsidRDefault="002A0FE1" w:rsidP="002E3839">
      <w:pPr>
        <w:pStyle w:val="bullets"/>
        <w:numPr>
          <w:ilvl w:val="0"/>
          <w:numId w:val="23"/>
        </w:numPr>
        <w:spacing w:before="0"/>
        <w:ind w:left="864" w:hanging="288"/>
      </w:pPr>
      <w:r w:rsidRPr="00E053BE">
        <w:t xml:space="preserve">overseeing test administration </w:t>
      </w:r>
      <w:proofErr w:type="gramStart"/>
      <w:r w:rsidRPr="00E053BE">
        <w:t>activities;</w:t>
      </w:r>
      <w:proofErr w:type="gramEnd"/>
    </w:p>
    <w:p w14:paraId="0560EA38" w14:textId="139D9314" w:rsidR="002A0FE1" w:rsidRPr="00E053BE" w:rsidRDefault="002A0FE1" w:rsidP="002E3839">
      <w:pPr>
        <w:pStyle w:val="bullets"/>
        <w:numPr>
          <w:ilvl w:val="0"/>
          <w:numId w:val="23"/>
        </w:numPr>
        <w:spacing w:before="0"/>
        <w:ind w:left="864" w:hanging="288"/>
      </w:pPr>
      <w:r w:rsidRPr="00E053BE">
        <w:t>reporting test security incidents (including testing irregularities) to the CDE</w:t>
      </w:r>
      <w:bookmarkStart w:id="615" w:name="_Hlk98081678"/>
      <w:r w:rsidRPr="00E053BE">
        <w:t xml:space="preserve"> using the online Security and Test Administration Incident Reporting System (STAIRS)/Appeals </w:t>
      </w:r>
      <w:proofErr w:type="gramStart"/>
      <w:r w:rsidRPr="00E053BE">
        <w:t>process</w:t>
      </w:r>
      <w:bookmarkEnd w:id="615"/>
      <w:r w:rsidRPr="00E053BE">
        <w:t>;</w:t>
      </w:r>
      <w:proofErr w:type="gramEnd"/>
    </w:p>
    <w:p w14:paraId="720627E7" w14:textId="309FAE38" w:rsidR="002A0FE1" w:rsidRPr="00E053BE" w:rsidRDefault="002A0FE1" w:rsidP="002E3839">
      <w:pPr>
        <w:pStyle w:val="bullets"/>
        <w:numPr>
          <w:ilvl w:val="0"/>
          <w:numId w:val="23"/>
        </w:numPr>
        <w:spacing w:before="0"/>
        <w:ind w:left="864" w:hanging="288"/>
      </w:pPr>
      <w:r w:rsidRPr="00E053BE">
        <w:t>requesting an Appeal (</w:t>
      </w:r>
      <w:bookmarkStart w:id="616" w:name="_Hlk33892312"/>
      <w:r w:rsidRPr="00E053BE">
        <w:t>if indicated by TOMS prompts while reporting an incident using the STAIRS/Appeals process</w:t>
      </w:r>
      <w:bookmarkEnd w:id="616"/>
      <w:proofErr w:type="gramStart"/>
      <w:r w:rsidRPr="00E053BE">
        <w:t>)</w:t>
      </w:r>
      <w:r w:rsidR="00EF1ADE" w:rsidRPr="00E053BE">
        <w:t>;</w:t>
      </w:r>
      <w:proofErr w:type="gramEnd"/>
    </w:p>
    <w:p w14:paraId="7135C6A5" w14:textId="77777777" w:rsidR="002A0FE1" w:rsidRPr="00E053BE" w:rsidRDefault="002A0FE1" w:rsidP="002E3839">
      <w:pPr>
        <w:pStyle w:val="bullets"/>
        <w:numPr>
          <w:ilvl w:val="0"/>
          <w:numId w:val="23"/>
        </w:numPr>
        <w:spacing w:before="0"/>
        <w:ind w:left="864" w:hanging="288"/>
      </w:pPr>
      <w:r w:rsidRPr="00E053BE">
        <w:t xml:space="preserve">ensuring that correct testing procedures were </w:t>
      </w:r>
      <w:proofErr w:type="gramStart"/>
      <w:r w:rsidRPr="00E053BE">
        <w:t>followed;</w:t>
      </w:r>
      <w:proofErr w:type="gramEnd"/>
    </w:p>
    <w:p w14:paraId="3712A05A" w14:textId="77777777" w:rsidR="002A0FE1" w:rsidRPr="00E053BE" w:rsidRDefault="002A0FE1" w:rsidP="002E3839">
      <w:pPr>
        <w:pStyle w:val="bullets"/>
        <w:numPr>
          <w:ilvl w:val="0"/>
          <w:numId w:val="23"/>
        </w:numPr>
        <w:spacing w:before="0"/>
        <w:ind w:left="864" w:hanging="288"/>
      </w:pPr>
      <w:proofErr w:type="gramStart"/>
      <w:r w:rsidRPr="00E053BE">
        <w:t>ensuring</w:t>
      </w:r>
      <w:proofErr w:type="gramEnd"/>
      <w:r w:rsidRPr="00E053BE">
        <w:t xml:space="preserve"> that test materials, if any, </w:t>
      </w:r>
      <w:proofErr w:type="gramStart"/>
      <w:r w:rsidRPr="00E053BE">
        <w:t>were</w:t>
      </w:r>
      <w:proofErr w:type="gramEnd"/>
      <w:r w:rsidRPr="00E053BE">
        <w:t xml:space="preserve"> distributed to the schools and kept in a locked, secure area at all </w:t>
      </w:r>
      <w:proofErr w:type="gramStart"/>
      <w:r w:rsidRPr="00E053BE">
        <w:t>times;</w:t>
      </w:r>
      <w:proofErr w:type="gramEnd"/>
    </w:p>
    <w:p w14:paraId="609E72A3" w14:textId="59A743AC" w:rsidR="002A0FE1" w:rsidRPr="00E053BE" w:rsidRDefault="002A0FE1" w:rsidP="002E3839">
      <w:pPr>
        <w:pStyle w:val="bullets"/>
        <w:numPr>
          <w:ilvl w:val="0"/>
          <w:numId w:val="23"/>
        </w:numPr>
        <w:spacing w:before="0"/>
        <w:ind w:left="864" w:hanging="288"/>
      </w:pPr>
      <w:r w:rsidRPr="00E053BE">
        <w:t xml:space="preserve">ensuring that all site ELPAC coordinators and test examiners were trained and, where appropriate, certified to administer the </w:t>
      </w:r>
      <w:r w:rsidR="00365FC2" w:rsidRPr="00E053BE">
        <w:t xml:space="preserve">Summative Alternate </w:t>
      </w:r>
      <w:proofErr w:type="gramStart"/>
      <w:r w:rsidR="00365FC2" w:rsidRPr="00E053BE">
        <w:t>ELPAC</w:t>
      </w:r>
      <w:r w:rsidRPr="00E053BE">
        <w:t>;</w:t>
      </w:r>
      <w:proofErr w:type="gramEnd"/>
    </w:p>
    <w:p w14:paraId="39A0BE2B" w14:textId="68F45E0E" w:rsidR="002A0FE1" w:rsidRPr="00E053BE" w:rsidRDefault="002A0FE1" w:rsidP="002E3839">
      <w:pPr>
        <w:pStyle w:val="bullets"/>
        <w:keepNext/>
        <w:numPr>
          <w:ilvl w:val="0"/>
          <w:numId w:val="23"/>
        </w:numPr>
        <w:spacing w:before="0"/>
        <w:ind w:left="864" w:hanging="288"/>
      </w:pPr>
      <w:r w:rsidRPr="00E053BE">
        <w:lastRenderedPageBreak/>
        <w:t>ordering any test materials and supplemental test materials in TOMS or preprinted picture cards in the Moodle Training Site as needed; and</w:t>
      </w:r>
    </w:p>
    <w:p w14:paraId="66AC4120" w14:textId="77777777" w:rsidR="002A0FE1" w:rsidRPr="00E053BE" w:rsidRDefault="002A0FE1" w:rsidP="002E3839">
      <w:pPr>
        <w:pStyle w:val="bullets"/>
        <w:numPr>
          <w:ilvl w:val="0"/>
          <w:numId w:val="23"/>
        </w:numPr>
        <w:spacing w:before="0"/>
        <w:ind w:left="864" w:hanging="288"/>
      </w:pPr>
      <w:r w:rsidRPr="00E053BE">
        <w:t>ensuring adequate test materials were available and redistributed throughout the LEA during the testing window as needed.</w:t>
      </w:r>
    </w:p>
    <w:p w14:paraId="4C8DFA55" w14:textId="77777777" w:rsidR="00CC1CF6" w:rsidRPr="00E053BE" w:rsidRDefault="00CC1CF6" w:rsidP="002E3839">
      <w:pPr>
        <w:pStyle w:val="Heading4"/>
        <w:rPr>
          <w:webHidden/>
        </w:rPr>
      </w:pPr>
      <w:bookmarkStart w:id="617" w:name="_Toc193875766"/>
      <w:bookmarkEnd w:id="613"/>
      <w:r w:rsidRPr="00E053BE">
        <w:t>Site ELPAC Coordinator</w:t>
      </w:r>
      <w:bookmarkEnd w:id="614"/>
      <w:bookmarkEnd w:id="617"/>
    </w:p>
    <w:p w14:paraId="2B5BA6F9" w14:textId="6C2B00FE" w:rsidR="002A0FE1" w:rsidRPr="00E053BE" w:rsidRDefault="002A0FE1" w:rsidP="002E3839">
      <w:bookmarkStart w:id="618" w:name="_Toc120805635"/>
      <w:r w:rsidRPr="00E053BE">
        <w:t xml:space="preserve">A </w:t>
      </w:r>
      <w:r w:rsidR="00FC7F20" w:rsidRPr="00E053BE">
        <w:t>site ELPAC coordinator</w:t>
      </w:r>
      <w:r w:rsidRPr="00E053BE">
        <w:t xml:space="preserve"> is trained by the LEA </w:t>
      </w:r>
      <w:r w:rsidR="002C02B0" w:rsidRPr="00E053BE">
        <w:t>ELPAC</w:t>
      </w:r>
      <w:r w:rsidRPr="00E053BE">
        <w:t xml:space="preserve"> coordinator for each test site (5</w:t>
      </w:r>
      <w:r w:rsidR="00E54FBD" w:rsidRPr="00E053BE">
        <w:rPr>
          <w:i/>
          <w:iCs/>
        </w:rPr>
        <w:t> </w:t>
      </w:r>
      <w:r w:rsidRPr="00E053BE">
        <w:rPr>
          <w:i/>
          <w:iCs/>
        </w:rPr>
        <w:t xml:space="preserve">CCR </w:t>
      </w:r>
      <w:r w:rsidRPr="00E053BE">
        <w:t xml:space="preserve">Section 11518.40[b][7]). A </w:t>
      </w:r>
      <w:r w:rsidR="00FC7F20" w:rsidRPr="00E053BE">
        <w:t>site ELPAC coordinator</w:t>
      </w:r>
      <w:r w:rsidRPr="00E053BE">
        <w:t xml:space="preserve"> must be an employee of the LEA and must sign a security agreement (5 </w:t>
      </w:r>
      <w:r w:rsidRPr="00E053BE">
        <w:rPr>
          <w:i/>
          <w:iCs/>
        </w:rPr>
        <w:t>CCR</w:t>
      </w:r>
      <w:r w:rsidRPr="00E053BE">
        <w:t xml:space="preserve"> Section 11518.45[b][3]).</w:t>
      </w:r>
    </w:p>
    <w:p w14:paraId="76215F1E" w14:textId="36DAAB24" w:rsidR="002A0FE1" w:rsidRPr="00E053BE" w:rsidRDefault="002A0FE1" w:rsidP="002E3839">
      <w:r w:rsidRPr="00E053BE">
        <w:t xml:space="preserve">A test site coordinator was responsible for identifying test </w:t>
      </w:r>
      <w:r w:rsidR="0080297B" w:rsidRPr="00E053BE">
        <w:t>examiners</w:t>
      </w:r>
      <w:r w:rsidRPr="00E053BE">
        <w:t xml:space="preserve"> and ensuring that they have signed </w:t>
      </w:r>
      <w:r w:rsidR="002C02B0" w:rsidRPr="00E053BE">
        <w:t>ELPAC</w:t>
      </w:r>
      <w:r w:rsidRPr="00E053BE">
        <w:t xml:space="preserve"> </w:t>
      </w:r>
      <w:r w:rsidRPr="00E053BE">
        <w:rPr>
          <w:i/>
        </w:rPr>
        <w:t>Test Security Affidavits</w:t>
      </w:r>
      <w:r w:rsidRPr="00E053BE">
        <w:t xml:space="preserve"> (5 </w:t>
      </w:r>
      <w:r w:rsidRPr="00E053BE">
        <w:rPr>
          <w:i/>
        </w:rPr>
        <w:t>CCR</w:t>
      </w:r>
      <w:r w:rsidRPr="00E053BE">
        <w:t xml:space="preserve"> Section 11518.45[b][3]). A </w:t>
      </w:r>
      <w:r w:rsidR="00FF6626" w:rsidRPr="00E053BE">
        <w:t>site ELPAC coordinator’s</w:t>
      </w:r>
      <w:r w:rsidRPr="00E053BE">
        <w:t xml:space="preserve"> duties may have included</w:t>
      </w:r>
    </w:p>
    <w:p w14:paraId="794AF8BB" w14:textId="08FFF387" w:rsidR="002A0FE1" w:rsidRPr="00E053BE" w:rsidRDefault="002A0FE1" w:rsidP="002E3839">
      <w:pPr>
        <w:pStyle w:val="bullets"/>
        <w:numPr>
          <w:ilvl w:val="0"/>
          <w:numId w:val="30"/>
        </w:numPr>
        <w:ind w:left="864" w:hanging="288"/>
      </w:pPr>
      <w:r w:rsidRPr="00E053BE">
        <w:t xml:space="preserve">adding test </w:t>
      </w:r>
      <w:r w:rsidR="0080297B" w:rsidRPr="00E053BE">
        <w:t>examiners</w:t>
      </w:r>
      <w:r w:rsidRPr="00E053BE">
        <w:t xml:space="preserve"> into </w:t>
      </w:r>
      <w:proofErr w:type="gramStart"/>
      <w:r w:rsidRPr="00E053BE">
        <w:t>TOMS;</w:t>
      </w:r>
      <w:proofErr w:type="gramEnd"/>
    </w:p>
    <w:p w14:paraId="4C35216F" w14:textId="77777777" w:rsidR="002A0FE1" w:rsidRPr="00E053BE" w:rsidRDefault="002A0FE1" w:rsidP="002E3839">
      <w:pPr>
        <w:pStyle w:val="bullets"/>
        <w:numPr>
          <w:ilvl w:val="0"/>
          <w:numId w:val="30"/>
        </w:numPr>
        <w:ind w:left="864" w:hanging="288"/>
      </w:pPr>
      <w:r w:rsidRPr="00E053BE">
        <w:t xml:space="preserve">entering test settings for </w:t>
      </w:r>
      <w:proofErr w:type="gramStart"/>
      <w:r w:rsidRPr="00E053BE">
        <w:t>students;</w:t>
      </w:r>
      <w:proofErr w:type="gramEnd"/>
    </w:p>
    <w:p w14:paraId="2D5070C6" w14:textId="77777777" w:rsidR="002A0FE1" w:rsidRPr="00E053BE" w:rsidRDefault="002A0FE1" w:rsidP="002E3839">
      <w:pPr>
        <w:pStyle w:val="bullets"/>
        <w:numPr>
          <w:ilvl w:val="0"/>
          <w:numId w:val="30"/>
        </w:numPr>
        <w:ind w:left="864" w:hanging="288"/>
      </w:pPr>
      <w:r w:rsidRPr="00E053BE">
        <w:t xml:space="preserve">creating testing schedules and procedures for a school consistent with state and LEA </w:t>
      </w:r>
      <w:proofErr w:type="gramStart"/>
      <w:r w:rsidRPr="00E053BE">
        <w:t>policies;</w:t>
      </w:r>
      <w:proofErr w:type="gramEnd"/>
    </w:p>
    <w:p w14:paraId="0203206B" w14:textId="77777777" w:rsidR="002A0FE1" w:rsidRPr="00E053BE" w:rsidRDefault="002A0FE1" w:rsidP="002E3839">
      <w:pPr>
        <w:pStyle w:val="bullets"/>
        <w:numPr>
          <w:ilvl w:val="0"/>
          <w:numId w:val="30"/>
        </w:numPr>
        <w:ind w:left="864" w:hanging="288"/>
      </w:pPr>
      <w:r w:rsidRPr="00E053BE">
        <w:t xml:space="preserve">working with technology staff to ensure secure browsers are installed and any technical issues are </w:t>
      </w:r>
      <w:proofErr w:type="gramStart"/>
      <w:r w:rsidRPr="00E053BE">
        <w:t>resolved;</w:t>
      </w:r>
      <w:proofErr w:type="gramEnd"/>
    </w:p>
    <w:p w14:paraId="4CFF5D18" w14:textId="5569060B" w:rsidR="002A0FE1" w:rsidRPr="00E053BE" w:rsidRDefault="002A0FE1" w:rsidP="002E3839">
      <w:pPr>
        <w:pStyle w:val="bullets"/>
        <w:numPr>
          <w:ilvl w:val="0"/>
          <w:numId w:val="23"/>
        </w:numPr>
        <w:ind w:left="864" w:hanging="288"/>
      </w:pPr>
      <w:r w:rsidRPr="00E053BE">
        <w:t xml:space="preserve">monitoring testing progress during the testing window and ensuring students take the </w:t>
      </w:r>
      <w:r w:rsidR="00365FC2" w:rsidRPr="00E053BE">
        <w:t>Summative Alternate ELPAC</w:t>
      </w:r>
      <w:r w:rsidRPr="00E053BE">
        <w:t xml:space="preserve">, as </w:t>
      </w:r>
      <w:proofErr w:type="gramStart"/>
      <w:r w:rsidRPr="00E053BE">
        <w:t>appropriate;</w:t>
      </w:r>
      <w:proofErr w:type="gramEnd"/>
    </w:p>
    <w:p w14:paraId="7BA352B6" w14:textId="77777777" w:rsidR="002A0FE1" w:rsidRPr="00E053BE" w:rsidRDefault="002A0FE1" w:rsidP="002E3839">
      <w:pPr>
        <w:pStyle w:val="bullets"/>
        <w:numPr>
          <w:ilvl w:val="0"/>
          <w:numId w:val="30"/>
        </w:numPr>
        <w:ind w:left="864" w:hanging="288"/>
      </w:pPr>
      <w:r w:rsidRPr="00E053BE">
        <w:t xml:space="preserve">coordinating and verifying the correction of student data errors in the California Longitudinal Pupil Achievement Data </w:t>
      </w:r>
      <w:proofErr w:type="gramStart"/>
      <w:r w:rsidRPr="00E053BE">
        <w:t>System;</w:t>
      </w:r>
      <w:proofErr w:type="gramEnd"/>
    </w:p>
    <w:p w14:paraId="43A8FDAA" w14:textId="77777777" w:rsidR="002A0FE1" w:rsidRPr="00E053BE" w:rsidRDefault="002A0FE1" w:rsidP="002E3839">
      <w:pPr>
        <w:pStyle w:val="bullets"/>
        <w:numPr>
          <w:ilvl w:val="0"/>
          <w:numId w:val="30"/>
        </w:numPr>
        <w:ind w:left="864" w:hanging="288"/>
      </w:pPr>
      <w:proofErr w:type="gramStart"/>
      <w:r w:rsidRPr="00E053BE">
        <w:t>ensuring</w:t>
      </w:r>
      <w:proofErr w:type="gramEnd"/>
      <w:r w:rsidRPr="00E053BE">
        <w:t xml:space="preserve"> a student’s test session is rescheduled, if </w:t>
      </w:r>
      <w:proofErr w:type="gramStart"/>
      <w:r w:rsidRPr="00E053BE">
        <w:t>necessary;</w:t>
      </w:r>
      <w:proofErr w:type="gramEnd"/>
    </w:p>
    <w:p w14:paraId="45182BD0" w14:textId="77777777" w:rsidR="002A0FE1" w:rsidRPr="00E053BE" w:rsidRDefault="002A0FE1" w:rsidP="002E3839">
      <w:pPr>
        <w:pStyle w:val="bullets"/>
        <w:numPr>
          <w:ilvl w:val="0"/>
          <w:numId w:val="30"/>
        </w:numPr>
        <w:ind w:left="864" w:hanging="288"/>
      </w:pPr>
      <w:r w:rsidRPr="00E053BE">
        <w:t xml:space="preserve">addressing testing </w:t>
      </w:r>
      <w:proofErr w:type="gramStart"/>
      <w:r w:rsidRPr="00E053BE">
        <w:t>problems;</w:t>
      </w:r>
      <w:proofErr w:type="gramEnd"/>
    </w:p>
    <w:p w14:paraId="4B55A839" w14:textId="77777777" w:rsidR="002A0FE1" w:rsidRPr="00E053BE" w:rsidRDefault="002A0FE1" w:rsidP="002E3839">
      <w:pPr>
        <w:pStyle w:val="bullets"/>
        <w:numPr>
          <w:ilvl w:val="0"/>
          <w:numId w:val="30"/>
        </w:numPr>
        <w:ind w:left="864" w:hanging="288"/>
      </w:pPr>
      <w:r w:rsidRPr="00E053BE">
        <w:t xml:space="preserve">reporting test security incidents (including testing irregularities) to the CDE using the online STAIRS/Appeals </w:t>
      </w:r>
      <w:proofErr w:type="gramStart"/>
      <w:r w:rsidRPr="00E053BE">
        <w:t>process;</w:t>
      </w:r>
      <w:proofErr w:type="gramEnd"/>
    </w:p>
    <w:p w14:paraId="30236E7F" w14:textId="77777777" w:rsidR="002A0FE1" w:rsidRPr="00E053BE" w:rsidRDefault="002A0FE1" w:rsidP="002E3839">
      <w:pPr>
        <w:pStyle w:val="bullets"/>
        <w:numPr>
          <w:ilvl w:val="0"/>
          <w:numId w:val="30"/>
        </w:numPr>
        <w:ind w:left="864" w:hanging="288"/>
      </w:pPr>
      <w:r w:rsidRPr="00E053BE">
        <w:t>overseeing administration activities at a school site; and</w:t>
      </w:r>
    </w:p>
    <w:p w14:paraId="5A52C52B" w14:textId="77777777" w:rsidR="002A0FE1" w:rsidRPr="00E053BE" w:rsidRDefault="002A0FE1" w:rsidP="002E3839">
      <w:pPr>
        <w:pStyle w:val="bullets"/>
        <w:numPr>
          <w:ilvl w:val="0"/>
          <w:numId w:val="30"/>
        </w:numPr>
        <w:ind w:left="864" w:hanging="288"/>
      </w:pPr>
      <w:r w:rsidRPr="00E053BE">
        <w:t>requesting an Appeal (if indicated by TOMS prompts while reporting an incident using the STAIRS/Appeals process).</w:t>
      </w:r>
    </w:p>
    <w:p w14:paraId="3380E3FB" w14:textId="77777777" w:rsidR="00CC1CF6" w:rsidRPr="00E053BE" w:rsidRDefault="00CC1CF6" w:rsidP="002E3839">
      <w:pPr>
        <w:pStyle w:val="Heading4"/>
        <w:rPr>
          <w:webHidden/>
        </w:rPr>
      </w:pPr>
      <w:bookmarkStart w:id="619" w:name="_Toc193875767"/>
      <w:r w:rsidRPr="00E053BE">
        <w:t>Test Examiner</w:t>
      </w:r>
      <w:bookmarkEnd w:id="618"/>
      <w:bookmarkEnd w:id="619"/>
    </w:p>
    <w:p w14:paraId="3BA428BB" w14:textId="19E75921" w:rsidR="002A0FE1" w:rsidRPr="00E053BE" w:rsidRDefault="002A0FE1" w:rsidP="002E3839">
      <w:pPr>
        <w:keepNext/>
      </w:pPr>
      <w:bookmarkStart w:id="620" w:name="_Instructions_for_Test_1"/>
      <w:bookmarkStart w:id="621" w:name="_Instructions_for_Test_2"/>
      <w:bookmarkStart w:id="622" w:name="_Toc97211822"/>
      <w:bookmarkStart w:id="623" w:name="_Toc99631765"/>
      <w:bookmarkEnd w:id="620"/>
      <w:bookmarkEnd w:id="621"/>
      <w:r w:rsidRPr="00E053BE">
        <w:t xml:space="preserve">Test </w:t>
      </w:r>
      <w:r w:rsidR="0080297B" w:rsidRPr="00E053BE">
        <w:t>examiners</w:t>
      </w:r>
      <w:r w:rsidRPr="00E053BE">
        <w:t xml:space="preserve"> were identified by </w:t>
      </w:r>
      <w:r w:rsidR="00FC7F20" w:rsidRPr="00E053BE">
        <w:t>site ELPAC coordinators</w:t>
      </w:r>
      <w:r w:rsidRPr="00E053BE">
        <w:t xml:space="preserve"> as individuals who would administer the </w:t>
      </w:r>
      <w:r w:rsidR="00365FC2" w:rsidRPr="00E053BE">
        <w:t>Summative Alternate ELPAC</w:t>
      </w:r>
      <w:r w:rsidRPr="00E053BE">
        <w:t>.</w:t>
      </w:r>
    </w:p>
    <w:p w14:paraId="23BB59FD" w14:textId="3AC308AD" w:rsidR="002A0FE1" w:rsidRPr="00E053BE" w:rsidRDefault="002A0FE1" w:rsidP="002E3839">
      <w:pPr>
        <w:rPr>
          <w:rFonts w:eastAsia="Arial"/>
          <w:color w:val="000000" w:themeColor="text1"/>
        </w:rPr>
      </w:pPr>
      <w:r w:rsidRPr="00E053BE">
        <w:rPr>
          <w:rFonts w:eastAsia="Arial"/>
          <w:color w:val="000000" w:themeColor="text1"/>
        </w:rPr>
        <w:t xml:space="preserve">A test </w:t>
      </w:r>
      <w:r w:rsidR="0080297B" w:rsidRPr="00E053BE">
        <w:t>examiner</w:t>
      </w:r>
      <w:r w:rsidRPr="00E053BE">
        <w:rPr>
          <w:rFonts w:eastAsia="Arial"/>
          <w:color w:val="000000" w:themeColor="text1"/>
        </w:rPr>
        <w:t xml:space="preserve"> must have signed a security affidavit (5 </w:t>
      </w:r>
      <w:r w:rsidRPr="00E053BE">
        <w:rPr>
          <w:rFonts w:eastAsia="Arial"/>
          <w:i/>
          <w:iCs/>
          <w:color w:val="000000" w:themeColor="text1"/>
        </w:rPr>
        <w:t>CCR</w:t>
      </w:r>
      <w:r w:rsidRPr="00E053BE">
        <w:rPr>
          <w:rFonts w:eastAsia="Arial"/>
          <w:color w:val="000000" w:themeColor="text1"/>
        </w:rPr>
        <w:t xml:space="preserve"> Section 11518.50[d]).</w:t>
      </w:r>
    </w:p>
    <w:p w14:paraId="65780065" w14:textId="7E0F5A6D" w:rsidR="002A0FE1" w:rsidRPr="00E053BE" w:rsidRDefault="002A0FE1" w:rsidP="002E3839">
      <w:r w:rsidRPr="00E053BE">
        <w:t xml:space="preserve">A test </w:t>
      </w:r>
      <w:r w:rsidR="0080297B" w:rsidRPr="00E053BE">
        <w:t>examiner</w:t>
      </w:r>
      <w:r w:rsidRPr="00E053BE">
        <w:t>’s duties may have included</w:t>
      </w:r>
    </w:p>
    <w:p w14:paraId="47B41974" w14:textId="62DD63C0" w:rsidR="002A0FE1" w:rsidRPr="00E053BE" w:rsidRDefault="009D76CB" w:rsidP="002E3839">
      <w:pPr>
        <w:pStyle w:val="bullets"/>
      </w:pPr>
      <w:r w:rsidRPr="00E053BE">
        <w:t>e</w:t>
      </w:r>
      <w:r w:rsidR="002A0FE1" w:rsidRPr="00E053BE">
        <w:t xml:space="preserve">nsuring the physical conditions of the testing room </w:t>
      </w:r>
      <w:proofErr w:type="gramStart"/>
      <w:r w:rsidR="002A0FE1" w:rsidRPr="00E053BE">
        <w:t>meet</w:t>
      </w:r>
      <w:proofErr w:type="gramEnd"/>
      <w:r w:rsidR="002A0FE1" w:rsidRPr="00E053BE">
        <w:t xml:space="preserve"> the criteria for a secure test </w:t>
      </w:r>
      <w:proofErr w:type="gramStart"/>
      <w:r w:rsidR="002A0FE1" w:rsidRPr="00E053BE">
        <w:t>environment;</w:t>
      </w:r>
      <w:proofErr w:type="gramEnd"/>
    </w:p>
    <w:p w14:paraId="63414D28" w14:textId="05ED848B" w:rsidR="002A0FE1" w:rsidRPr="00E053BE" w:rsidRDefault="009D76CB" w:rsidP="002E3839">
      <w:pPr>
        <w:pStyle w:val="bullets"/>
      </w:pPr>
      <w:r w:rsidRPr="00E053BE">
        <w:t>a</w:t>
      </w:r>
      <w:r w:rsidR="002A0FE1" w:rsidRPr="00E053BE">
        <w:t xml:space="preserve">dministering the </w:t>
      </w:r>
      <w:r w:rsidR="002C02B0" w:rsidRPr="00E053BE">
        <w:t>ELPAC</w:t>
      </w:r>
      <w:r w:rsidR="002A0FE1" w:rsidRPr="00E053BE">
        <w:t xml:space="preserve">, including the </w:t>
      </w:r>
      <w:r w:rsidR="00365FC2" w:rsidRPr="00E053BE">
        <w:t xml:space="preserve">Summative Alternate </w:t>
      </w:r>
      <w:proofErr w:type="gramStart"/>
      <w:r w:rsidR="00365FC2" w:rsidRPr="00E053BE">
        <w:t>ELPAC</w:t>
      </w:r>
      <w:r w:rsidR="002A0FE1" w:rsidRPr="00E053BE">
        <w:t>;</w:t>
      </w:r>
      <w:proofErr w:type="gramEnd"/>
    </w:p>
    <w:p w14:paraId="5B39E573" w14:textId="526254D3" w:rsidR="002A0FE1" w:rsidRPr="00E053BE" w:rsidRDefault="009D76CB" w:rsidP="002E3839">
      <w:pPr>
        <w:pStyle w:val="bullets"/>
      </w:pPr>
      <w:r w:rsidRPr="00E053BE">
        <w:t>r</w:t>
      </w:r>
      <w:r w:rsidR="002A0FE1" w:rsidRPr="00E053BE">
        <w:t xml:space="preserve">eporting all test security incidents to the </w:t>
      </w:r>
      <w:r w:rsidR="00FC7F20" w:rsidRPr="00E053BE">
        <w:t>site ELPAC coordinator</w:t>
      </w:r>
      <w:r w:rsidR="002A0FE1" w:rsidRPr="00E053BE">
        <w:t xml:space="preserve"> and LEA </w:t>
      </w:r>
      <w:r w:rsidR="002C02B0" w:rsidRPr="00E053BE">
        <w:t>ELPAC</w:t>
      </w:r>
      <w:r w:rsidR="002A0FE1" w:rsidRPr="00E053BE">
        <w:t xml:space="preserve"> coordinator in a manner consistent with state and LEA </w:t>
      </w:r>
      <w:proofErr w:type="gramStart"/>
      <w:r w:rsidR="002A0FE1" w:rsidRPr="00E053BE">
        <w:t>policies;</w:t>
      </w:r>
      <w:proofErr w:type="gramEnd"/>
    </w:p>
    <w:p w14:paraId="57245886" w14:textId="056A3CF3" w:rsidR="002A0FE1" w:rsidRPr="00E053BE" w:rsidRDefault="009D76CB" w:rsidP="002E3839">
      <w:pPr>
        <w:pStyle w:val="bullets"/>
      </w:pPr>
      <w:r w:rsidRPr="00E053BE">
        <w:lastRenderedPageBreak/>
        <w:t>v</w:t>
      </w:r>
      <w:r w:rsidR="002A0FE1" w:rsidRPr="00E053BE">
        <w:t xml:space="preserve">iewing student information prior to testing to ensure that the correct student receives the proper assessment with appropriate resources and reporting potential data errors to </w:t>
      </w:r>
      <w:r w:rsidR="00FC7F20" w:rsidRPr="00E053BE">
        <w:t>site ELPAC coordinators</w:t>
      </w:r>
      <w:r w:rsidR="002A0FE1" w:rsidRPr="00E053BE">
        <w:t xml:space="preserve"> and LEA </w:t>
      </w:r>
      <w:r w:rsidR="002C02B0" w:rsidRPr="00E053BE">
        <w:t>ELPAC</w:t>
      </w:r>
      <w:r w:rsidR="002A0FE1" w:rsidRPr="00E053BE">
        <w:t xml:space="preserve"> </w:t>
      </w:r>
      <w:proofErr w:type="gramStart"/>
      <w:r w:rsidR="002A0FE1" w:rsidRPr="00E053BE">
        <w:t>coordinators;</w:t>
      </w:r>
      <w:proofErr w:type="gramEnd"/>
    </w:p>
    <w:p w14:paraId="2864EE2A" w14:textId="3D7D106D" w:rsidR="002A0FE1" w:rsidRPr="00E053BE" w:rsidRDefault="009D76CB" w:rsidP="002E3839">
      <w:pPr>
        <w:pStyle w:val="bullets"/>
      </w:pPr>
      <w:r w:rsidRPr="00E053BE">
        <w:t>m</w:t>
      </w:r>
      <w:r w:rsidR="002A0FE1" w:rsidRPr="00E053BE">
        <w:t>onitoring student progress throughout the test session using the Test Administrator Interface; and</w:t>
      </w:r>
    </w:p>
    <w:p w14:paraId="431180CC" w14:textId="6FFD57CE" w:rsidR="002A0FE1" w:rsidRPr="00E053BE" w:rsidRDefault="009D76CB" w:rsidP="002E3839">
      <w:pPr>
        <w:pStyle w:val="bullets"/>
        <w:rPr>
          <w:rFonts w:eastAsiaTheme="minorEastAsia" w:cs="Arial"/>
        </w:rPr>
      </w:pPr>
      <w:bookmarkStart w:id="624" w:name="_Hlk65051551"/>
      <w:r w:rsidRPr="00E053BE">
        <w:t>f</w:t>
      </w:r>
      <w:r w:rsidR="002A0FE1" w:rsidRPr="00E053BE">
        <w:t xml:space="preserve">ully complying with all directions provided in the </w:t>
      </w:r>
      <w:r w:rsidR="002A0FE1" w:rsidRPr="00E053BE">
        <w:rPr>
          <w:i/>
          <w:iCs/>
        </w:rPr>
        <w:t>DFAs</w:t>
      </w:r>
      <w:r w:rsidR="002A0FE1" w:rsidRPr="00E053BE">
        <w:t xml:space="preserve"> for the </w:t>
      </w:r>
      <w:r w:rsidR="00365FC2" w:rsidRPr="00E053BE">
        <w:t>Summative Alternate ELPAC</w:t>
      </w:r>
      <w:r w:rsidR="002A0FE1" w:rsidRPr="00E053BE">
        <w:t xml:space="preserve"> (CDE, 2024</w:t>
      </w:r>
      <w:r w:rsidR="005A28B1" w:rsidRPr="00E053BE">
        <w:t>f</w:t>
      </w:r>
      <w:r w:rsidR="002A0FE1" w:rsidRPr="00E053BE">
        <w:t>).</w:t>
      </w:r>
    </w:p>
    <w:p w14:paraId="6E40B493" w14:textId="4FAB7363" w:rsidR="00CC1CF6" w:rsidRPr="00E053BE" w:rsidRDefault="00CC1CF6" w:rsidP="002E3839">
      <w:pPr>
        <w:pStyle w:val="Heading4"/>
      </w:pPr>
      <w:bookmarkStart w:id="625" w:name="_Instructions_for_Test_3"/>
      <w:bookmarkStart w:id="626" w:name="_Toc193875768"/>
      <w:bookmarkEnd w:id="624"/>
      <w:bookmarkEnd w:id="625"/>
      <w:r w:rsidRPr="00E053BE">
        <w:t xml:space="preserve">Instructions for Test </w:t>
      </w:r>
      <w:bookmarkEnd w:id="622"/>
      <w:bookmarkEnd w:id="623"/>
      <w:r w:rsidR="00D733E2" w:rsidRPr="00E053BE">
        <w:t>Administration</w:t>
      </w:r>
      <w:bookmarkEnd w:id="626"/>
    </w:p>
    <w:p w14:paraId="039687C7" w14:textId="77777777" w:rsidR="00D4075A" w:rsidRPr="00E053BE" w:rsidRDefault="00D4075A" w:rsidP="002E3839">
      <w:pPr>
        <w:pStyle w:val="Heading5"/>
        <w:numPr>
          <w:ilvl w:val="3"/>
          <w:numId w:val="35"/>
        </w:numPr>
        <w:ind w:left="1080"/>
        <w:rPr>
          <w:i/>
          <w:iCs/>
        </w:rPr>
      </w:pPr>
      <w:bookmarkStart w:id="627" w:name="_Preparing_for_Administration"/>
      <w:bookmarkStart w:id="628" w:name="_Hlk148869711"/>
      <w:bookmarkEnd w:id="627"/>
      <w:r w:rsidRPr="00E053BE">
        <w:rPr>
          <w:i/>
          <w:iCs/>
        </w:rPr>
        <w:t>Preparing for Administration</w:t>
      </w:r>
    </w:p>
    <w:p w14:paraId="6AB6FFDE" w14:textId="6FD70DC4" w:rsidR="002A0FE1" w:rsidRPr="00E053BE" w:rsidRDefault="002A0FE1" w:rsidP="002E3839">
      <w:bookmarkStart w:id="629" w:name="_Directions_for_Administration"/>
      <w:bookmarkEnd w:id="628"/>
      <w:bookmarkEnd w:id="629"/>
      <w:r w:rsidRPr="00E053BE">
        <w:rPr>
          <w:webHidden/>
        </w:rPr>
        <w:t xml:space="preserve">The nonsecure </w:t>
      </w:r>
      <w:r w:rsidRPr="00E053BE">
        <w:rPr>
          <w:i/>
          <w:iCs/>
          <w:webHidden/>
        </w:rPr>
        <w:t>PFA</w:t>
      </w:r>
      <w:r w:rsidRPr="00E053BE">
        <w:rPr>
          <w:webHidden/>
        </w:rPr>
        <w:t xml:space="preserve"> </w:t>
      </w:r>
      <w:r w:rsidR="00364A3A" w:rsidRPr="00E053BE">
        <w:rPr>
          <w:webHidden/>
        </w:rPr>
        <w:t xml:space="preserve">(CDE, 2024e) </w:t>
      </w:r>
      <w:r w:rsidRPr="00E053BE">
        <w:rPr>
          <w:webHidden/>
        </w:rPr>
        <w:t xml:space="preserve">documents </w:t>
      </w:r>
      <w:r w:rsidRPr="00E053BE">
        <w:t xml:space="preserve">contained the planning and preparation content from the </w:t>
      </w:r>
      <w:r w:rsidRPr="00E053BE">
        <w:rPr>
          <w:i/>
          <w:iCs/>
        </w:rPr>
        <w:t>DFAs</w:t>
      </w:r>
      <w:r w:rsidRPr="00E053BE">
        <w:t xml:space="preserve"> and were posted on the Administer a Test Session web page on the CAASPP &amp; ELPAC Website. The </w:t>
      </w:r>
      <w:r w:rsidRPr="00E053BE">
        <w:rPr>
          <w:i/>
          <w:iCs/>
        </w:rPr>
        <w:t>PFA</w:t>
      </w:r>
      <w:r w:rsidRPr="00E053BE">
        <w:t xml:space="preserve"> was used by test examiners to prepare for the test administration and to become familiar with testing guidelines.</w:t>
      </w:r>
    </w:p>
    <w:p w14:paraId="0982D9B1" w14:textId="77777777" w:rsidR="002A0FE1" w:rsidRPr="00E053BE" w:rsidRDefault="002A0FE1" w:rsidP="002E3839">
      <w:r w:rsidRPr="00E053BE">
        <w:t xml:space="preserve">The </w:t>
      </w:r>
      <w:r w:rsidRPr="00E053BE">
        <w:rPr>
          <w:i/>
          <w:iCs/>
        </w:rPr>
        <w:t xml:space="preserve">PFA </w:t>
      </w:r>
      <w:r w:rsidRPr="00E053BE">
        <w:t>included the following:</w:t>
      </w:r>
    </w:p>
    <w:p w14:paraId="7BE6204E" w14:textId="77777777" w:rsidR="002A0FE1" w:rsidRPr="00E053BE" w:rsidRDefault="002A0FE1" w:rsidP="002E3839">
      <w:pPr>
        <w:pStyle w:val="bullets"/>
        <w:numPr>
          <w:ilvl w:val="0"/>
          <w:numId w:val="37"/>
        </w:numPr>
        <w:spacing w:before="0"/>
        <w:ind w:left="864" w:hanging="288"/>
        <w:contextualSpacing/>
      </w:pPr>
      <w:r w:rsidRPr="00E053BE">
        <w:t>Administration notes</w:t>
      </w:r>
    </w:p>
    <w:p w14:paraId="46725BB4" w14:textId="77777777" w:rsidR="002A0FE1" w:rsidRPr="00E053BE" w:rsidRDefault="002A0FE1" w:rsidP="002E3839">
      <w:pPr>
        <w:pStyle w:val="bullets"/>
        <w:numPr>
          <w:ilvl w:val="0"/>
          <w:numId w:val="37"/>
        </w:numPr>
        <w:spacing w:before="0"/>
        <w:ind w:left="864" w:hanging="288"/>
        <w:contextualSpacing/>
      </w:pPr>
      <w:r w:rsidRPr="00E053BE">
        <w:t>Linked resources</w:t>
      </w:r>
    </w:p>
    <w:p w14:paraId="2C34DC89" w14:textId="1351AA0E" w:rsidR="002A0FE1" w:rsidRPr="00E053BE" w:rsidRDefault="002A0FE1" w:rsidP="002E3839">
      <w:pPr>
        <w:pStyle w:val="bullets"/>
        <w:numPr>
          <w:ilvl w:val="0"/>
          <w:numId w:val="37"/>
        </w:numPr>
        <w:spacing w:before="0"/>
        <w:ind w:left="864" w:hanging="288"/>
        <w:contextualSpacing/>
      </w:pPr>
      <w:r w:rsidRPr="00E053BE">
        <w:t>Necessary testing materials</w:t>
      </w:r>
    </w:p>
    <w:p w14:paraId="4A7D4C82" w14:textId="0B740B62" w:rsidR="002A0FE1" w:rsidRPr="00E053BE" w:rsidRDefault="002A0FE1" w:rsidP="002E3839">
      <w:pPr>
        <w:pStyle w:val="bullets"/>
        <w:numPr>
          <w:ilvl w:val="0"/>
          <w:numId w:val="37"/>
        </w:numPr>
        <w:spacing w:before="0"/>
        <w:ind w:left="864" w:hanging="288"/>
        <w:contextualSpacing/>
      </w:pPr>
      <w:r w:rsidRPr="00E053BE">
        <w:t>Information about student engagement</w:t>
      </w:r>
    </w:p>
    <w:p w14:paraId="43ECEF58" w14:textId="1AA8E591" w:rsidR="002A0FE1" w:rsidRPr="00E053BE" w:rsidRDefault="002A0FE1" w:rsidP="002E3839">
      <w:pPr>
        <w:pStyle w:val="bullets"/>
        <w:numPr>
          <w:ilvl w:val="0"/>
          <w:numId w:val="37"/>
        </w:numPr>
        <w:spacing w:before="0"/>
        <w:ind w:left="864" w:hanging="288"/>
        <w:contextualSpacing/>
      </w:pPr>
      <w:r w:rsidRPr="00E053BE">
        <w:t xml:space="preserve">Use of the </w:t>
      </w:r>
      <w:r w:rsidRPr="00E053BE">
        <w:rPr>
          <w:i/>
        </w:rPr>
        <w:t>Mark as No Response</w:t>
      </w:r>
      <w:r w:rsidRPr="00E053BE">
        <w:t xml:space="preserve"> option</w:t>
      </w:r>
    </w:p>
    <w:p w14:paraId="492C06FD" w14:textId="77777777" w:rsidR="00CC1CF6" w:rsidRPr="00E053BE" w:rsidRDefault="00CC1CF6" w:rsidP="002E3839">
      <w:pPr>
        <w:pStyle w:val="Heading5"/>
        <w:rPr>
          <w:i/>
          <w:iCs/>
        </w:rPr>
      </w:pPr>
      <w:bookmarkStart w:id="630" w:name="_Directions_for_Administration_1"/>
      <w:bookmarkEnd w:id="630"/>
      <w:r w:rsidRPr="00E053BE">
        <w:rPr>
          <w:i/>
          <w:iCs/>
        </w:rPr>
        <w:t>Directions for Administration</w:t>
      </w:r>
    </w:p>
    <w:p w14:paraId="39150010" w14:textId="147C845D" w:rsidR="00CC1CF6" w:rsidRPr="00E053BE" w:rsidRDefault="00CC1CF6" w:rsidP="002E3839">
      <w:r w:rsidRPr="00E053BE">
        <w:t xml:space="preserve">Test examiners were required to use the </w:t>
      </w:r>
      <w:r w:rsidRPr="00E053BE">
        <w:rPr>
          <w:i/>
          <w:iCs/>
        </w:rPr>
        <w:t>DFAs</w:t>
      </w:r>
      <w:r w:rsidRPr="00E053BE">
        <w:t xml:space="preserve">, housed securely in TOMS, to administer </w:t>
      </w:r>
      <w:r w:rsidR="00651AE3" w:rsidRPr="00E053BE">
        <w:t>assessment</w:t>
      </w:r>
      <w:r w:rsidRPr="00E053BE">
        <w:t xml:space="preserve">s to all eligible students. There was one </w:t>
      </w:r>
      <w:r w:rsidRPr="00E053BE">
        <w:rPr>
          <w:i/>
          <w:iCs/>
        </w:rPr>
        <w:t>DFA</w:t>
      </w:r>
      <w:r w:rsidRPr="00E053BE">
        <w:t xml:space="preserve"> for each </w:t>
      </w:r>
      <w:r w:rsidR="572F00F5" w:rsidRPr="00E053BE">
        <w:t xml:space="preserve">of the two </w:t>
      </w:r>
      <w:r w:rsidRPr="00E053BE">
        <w:t>form</w:t>
      </w:r>
      <w:r w:rsidR="47EF79D0" w:rsidRPr="00E053BE">
        <w:t>s</w:t>
      </w:r>
      <w:r w:rsidRPr="00E053BE">
        <w:t xml:space="preserve"> for each grade-level and grade-span </w:t>
      </w:r>
      <w:r w:rsidR="00651AE3" w:rsidRPr="00E053BE">
        <w:t>assessment</w:t>
      </w:r>
      <w:r w:rsidRPr="00E053BE">
        <w:t xml:space="preserve">. </w:t>
      </w:r>
      <w:r w:rsidR="0AF64461" w:rsidRPr="00E053BE">
        <w:t xml:space="preserve">These two </w:t>
      </w:r>
      <w:r w:rsidR="0AF64461" w:rsidRPr="00E053BE">
        <w:rPr>
          <w:i/>
          <w:iCs/>
        </w:rPr>
        <w:t xml:space="preserve">DFAs </w:t>
      </w:r>
      <w:r w:rsidR="0AF64461" w:rsidRPr="00E053BE">
        <w:t xml:space="preserve">included field test items. </w:t>
      </w:r>
      <w:r w:rsidR="22168CF6" w:rsidRPr="00E053BE">
        <w:t xml:space="preserve">Test examiners </w:t>
      </w:r>
      <w:r w:rsidR="006829E6" w:rsidRPr="00E053BE">
        <w:t xml:space="preserve">could </w:t>
      </w:r>
      <w:r w:rsidR="22168CF6" w:rsidRPr="00E053BE">
        <w:t xml:space="preserve">only access the </w:t>
      </w:r>
      <w:r w:rsidR="22168CF6" w:rsidRPr="00E053BE">
        <w:rPr>
          <w:i/>
          <w:iCs/>
        </w:rPr>
        <w:t>DFAs</w:t>
      </w:r>
      <w:r w:rsidR="22168CF6" w:rsidRPr="00E053BE">
        <w:t xml:space="preserve"> for the form</w:t>
      </w:r>
      <w:r w:rsidR="6464A290" w:rsidRPr="00E053BE">
        <w:t>(s)</w:t>
      </w:r>
      <w:r w:rsidR="22168CF6" w:rsidRPr="00E053BE">
        <w:t xml:space="preserve"> their LEA was assigned to.</w:t>
      </w:r>
      <w:r w:rsidR="1CA2F15E" w:rsidRPr="00E053BE">
        <w:t xml:space="preserve"> LEA</w:t>
      </w:r>
      <w:r w:rsidR="08C290BF" w:rsidRPr="00E053BE">
        <w:t xml:space="preserve"> ELPAC</w:t>
      </w:r>
      <w:r w:rsidR="1CA2F15E" w:rsidRPr="00E053BE">
        <w:t xml:space="preserve"> coordinators could access all </w:t>
      </w:r>
      <w:r w:rsidR="1CA2F15E" w:rsidRPr="00E053BE">
        <w:rPr>
          <w:i/>
          <w:iCs/>
        </w:rPr>
        <w:t>DFAs</w:t>
      </w:r>
      <w:r w:rsidR="4518D89F" w:rsidRPr="00E053BE">
        <w:t>,</w:t>
      </w:r>
      <w:r w:rsidR="1CA2F15E" w:rsidRPr="00E053BE">
        <w:t xml:space="preserve"> regardless of form assignment</w:t>
      </w:r>
      <w:r w:rsidR="6251878C" w:rsidRPr="00E053BE">
        <w:t>,</w:t>
      </w:r>
      <w:r w:rsidR="1CA2F15E" w:rsidRPr="00E053BE">
        <w:t xml:space="preserve"> so that if a student moved to a</w:t>
      </w:r>
      <w:r w:rsidR="20D053E9" w:rsidRPr="00E053BE">
        <w:t xml:space="preserve">n LEA </w:t>
      </w:r>
      <w:r w:rsidR="1E1A1E4C" w:rsidRPr="00E053BE">
        <w:t xml:space="preserve">assigned </w:t>
      </w:r>
      <w:r w:rsidR="46668220" w:rsidRPr="00E053BE">
        <w:t xml:space="preserve">to </w:t>
      </w:r>
      <w:r w:rsidR="1E1A1E4C" w:rsidRPr="00E053BE">
        <w:t xml:space="preserve">a different form from the previous LEA </w:t>
      </w:r>
      <w:r w:rsidR="20D053E9" w:rsidRPr="00E053BE">
        <w:t>during testing</w:t>
      </w:r>
      <w:r w:rsidR="123FEC50" w:rsidRPr="00E053BE">
        <w:t xml:space="preserve">, the student could continue testing </w:t>
      </w:r>
      <w:r w:rsidR="00DD085D" w:rsidRPr="00E053BE">
        <w:t xml:space="preserve">using the same form </w:t>
      </w:r>
      <w:r w:rsidR="123FEC50" w:rsidRPr="00E053BE">
        <w:t xml:space="preserve">and the </w:t>
      </w:r>
      <w:r w:rsidR="00C54B81" w:rsidRPr="00E053BE">
        <w:t>test examiner</w:t>
      </w:r>
      <w:r w:rsidR="123FEC50" w:rsidRPr="00E053BE">
        <w:t xml:space="preserve"> could use the appropriate </w:t>
      </w:r>
      <w:r w:rsidR="123FEC50" w:rsidRPr="00E053BE">
        <w:rPr>
          <w:i/>
          <w:iCs/>
        </w:rPr>
        <w:t>DFA</w:t>
      </w:r>
      <w:r w:rsidR="20D053E9" w:rsidRPr="00E053BE">
        <w:t>.</w:t>
      </w:r>
    </w:p>
    <w:p w14:paraId="75B02BB8" w14:textId="75F7A284" w:rsidR="00CC1CF6" w:rsidRPr="00E053BE" w:rsidRDefault="00780782" w:rsidP="002E3839">
      <w:pPr>
        <w:pStyle w:val="Heading5"/>
        <w:rPr>
          <w:i/>
          <w:iCs/>
        </w:rPr>
      </w:pPr>
      <w:bookmarkStart w:id="631" w:name="_Alternate_ELPAC_Operational"/>
      <w:bookmarkStart w:id="632" w:name="_Summative_Alternate_ELPAC"/>
      <w:bookmarkEnd w:id="631"/>
      <w:bookmarkEnd w:id="632"/>
      <w:r w:rsidRPr="00E053BE">
        <w:rPr>
          <w:i/>
          <w:iCs/>
        </w:rPr>
        <w:t xml:space="preserve">Summative </w:t>
      </w:r>
      <w:r w:rsidR="00CC1CF6" w:rsidRPr="00E053BE">
        <w:rPr>
          <w:i/>
          <w:iCs/>
        </w:rPr>
        <w:t xml:space="preserve">Alternate ELPAC Test </w:t>
      </w:r>
      <w:r w:rsidRPr="00E053BE">
        <w:rPr>
          <w:i/>
          <w:iCs/>
        </w:rPr>
        <w:t xml:space="preserve">Administration </w:t>
      </w:r>
      <w:r w:rsidR="00CC1CF6" w:rsidRPr="00E053BE">
        <w:rPr>
          <w:i/>
          <w:iCs/>
        </w:rPr>
        <w:t>Manual</w:t>
      </w:r>
    </w:p>
    <w:p w14:paraId="2AC4FF1F" w14:textId="459DC899" w:rsidR="00811777" w:rsidRPr="00E053BE" w:rsidRDefault="00811777" w:rsidP="002E3839">
      <w:bookmarkStart w:id="633" w:name="_CAASPP_and_ELPAC"/>
      <w:bookmarkStart w:id="634" w:name="_CAASPP_and_ELPAC_1"/>
      <w:bookmarkStart w:id="635" w:name="_CAASPP_and_ELPAC_2"/>
      <w:bookmarkEnd w:id="633"/>
      <w:bookmarkEnd w:id="634"/>
      <w:bookmarkEnd w:id="635"/>
      <w:r w:rsidRPr="00E053BE">
        <w:t xml:space="preserve">The </w:t>
      </w:r>
      <w:r w:rsidR="005A28B1" w:rsidRPr="00E053BE">
        <w:rPr>
          <w:i/>
          <w:iCs/>
        </w:rPr>
        <w:t xml:space="preserve">Summative Alternate </w:t>
      </w:r>
      <w:r w:rsidR="002C02B0" w:rsidRPr="00E053BE">
        <w:rPr>
          <w:i/>
          <w:iCs/>
        </w:rPr>
        <w:t>ELPAC</w:t>
      </w:r>
      <w:r w:rsidRPr="00E053BE">
        <w:rPr>
          <w:i/>
          <w:iCs/>
        </w:rPr>
        <w:t xml:space="preserve"> </w:t>
      </w:r>
      <w:r w:rsidRPr="00E053BE">
        <w:rPr>
          <w:i/>
        </w:rPr>
        <w:t xml:space="preserve">Test Administration Manual </w:t>
      </w:r>
      <w:r w:rsidRPr="00E053BE">
        <w:t>(CDE, 2024</w:t>
      </w:r>
      <w:r w:rsidR="005A28B1" w:rsidRPr="00E053BE">
        <w:t>f</w:t>
      </w:r>
      <w:r w:rsidRPr="00E053BE">
        <w:t>) contained information and instructions on overall procedures and guidelines for all LEA and test site staff involved in the administration of computer-based assessments. Sections included the following topics:</w:t>
      </w:r>
    </w:p>
    <w:p w14:paraId="627C2519" w14:textId="77777777" w:rsidR="00811777" w:rsidRPr="00E053BE" w:rsidRDefault="00811777" w:rsidP="002E3839">
      <w:pPr>
        <w:pStyle w:val="bullets-one"/>
        <w:tabs>
          <w:tab w:val="clear" w:pos="871"/>
        </w:tabs>
      </w:pPr>
      <w:r w:rsidRPr="00E053BE">
        <w:t>Test administration resources</w:t>
      </w:r>
    </w:p>
    <w:p w14:paraId="4FA80BF2" w14:textId="77777777" w:rsidR="00811777" w:rsidRPr="00E053BE" w:rsidRDefault="00811777" w:rsidP="002E3839">
      <w:pPr>
        <w:pStyle w:val="bullets-one"/>
        <w:tabs>
          <w:tab w:val="clear" w:pos="871"/>
        </w:tabs>
      </w:pPr>
      <w:r w:rsidRPr="00E053BE">
        <w:t>Test security</w:t>
      </w:r>
    </w:p>
    <w:p w14:paraId="7CDF10E9" w14:textId="77777777" w:rsidR="00811777" w:rsidRPr="00E053BE" w:rsidRDefault="00811777" w:rsidP="002E3839">
      <w:pPr>
        <w:pStyle w:val="bullets-one"/>
        <w:tabs>
          <w:tab w:val="clear" w:pos="871"/>
        </w:tabs>
      </w:pPr>
      <w:r w:rsidRPr="00E053BE">
        <w:t>Administration preparation and planning</w:t>
      </w:r>
    </w:p>
    <w:p w14:paraId="1498BE39" w14:textId="77777777" w:rsidR="00811777" w:rsidRPr="00E053BE" w:rsidRDefault="00811777" w:rsidP="002E3839">
      <w:pPr>
        <w:pStyle w:val="bullets-one"/>
        <w:tabs>
          <w:tab w:val="clear" w:pos="871"/>
        </w:tabs>
      </w:pPr>
      <w:r w:rsidRPr="00E053BE">
        <w:t>General test administration</w:t>
      </w:r>
    </w:p>
    <w:p w14:paraId="6A700EB0" w14:textId="77777777" w:rsidR="00811777" w:rsidRPr="00E053BE" w:rsidRDefault="00811777" w:rsidP="002E3839">
      <w:pPr>
        <w:pStyle w:val="bullets-one"/>
        <w:tabs>
          <w:tab w:val="clear" w:pos="871"/>
        </w:tabs>
      </w:pPr>
      <w:r w:rsidRPr="00E053BE">
        <w:t>Instructions for steps to take before, during, and after testing</w:t>
      </w:r>
    </w:p>
    <w:p w14:paraId="67F05E63" w14:textId="5478CBFE" w:rsidR="00811777" w:rsidRPr="00E053BE" w:rsidRDefault="00811777" w:rsidP="002E3839">
      <w:pPr>
        <w:pStyle w:val="bullets-one"/>
        <w:tabs>
          <w:tab w:val="clear" w:pos="871"/>
        </w:tabs>
      </w:pPr>
      <w:r w:rsidRPr="00E053BE">
        <w:t>Dates for ordering materials and testing</w:t>
      </w:r>
    </w:p>
    <w:p w14:paraId="0B61DDC0" w14:textId="55B820C4" w:rsidR="00811777" w:rsidRPr="00E053BE" w:rsidRDefault="00811777" w:rsidP="002E3839">
      <w:pPr>
        <w:pStyle w:val="bullets-one"/>
        <w:tabs>
          <w:tab w:val="clear" w:pos="871"/>
        </w:tabs>
      </w:pPr>
      <w:r w:rsidRPr="00E053BE">
        <w:t>Guidelines for handling materials</w:t>
      </w:r>
    </w:p>
    <w:p w14:paraId="4484C3CD" w14:textId="77777777" w:rsidR="00811777" w:rsidRPr="00E053BE" w:rsidRDefault="00811777" w:rsidP="002E3839">
      <w:r w:rsidRPr="00E053BE">
        <w:t>Appendices included definitions of common terms and descriptions of different aspects of the assessment and systems associated with the assessment.</w:t>
      </w:r>
    </w:p>
    <w:p w14:paraId="1B8FDA85" w14:textId="3CAD95BF" w:rsidR="00CC1CF6" w:rsidRPr="00E053BE" w:rsidRDefault="00CC1CF6" w:rsidP="002E3839">
      <w:pPr>
        <w:pStyle w:val="Heading5"/>
        <w:rPr>
          <w:i/>
          <w:iCs/>
        </w:rPr>
      </w:pPr>
      <w:bookmarkStart w:id="636" w:name="_Test_Operations_Management_1"/>
      <w:bookmarkEnd w:id="636"/>
      <w:r w:rsidRPr="00E053BE">
        <w:rPr>
          <w:i/>
          <w:iCs/>
        </w:rPr>
        <w:lastRenderedPageBreak/>
        <w:t>Test Operations Management System User Guide</w:t>
      </w:r>
    </w:p>
    <w:p w14:paraId="1E770DC4" w14:textId="5625676F" w:rsidR="00811777" w:rsidRPr="00E053BE" w:rsidRDefault="00811777" w:rsidP="002E3839">
      <w:pPr>
        <w:keepNext/>
        <w:keepLines/>
      </w:pPr>
      <w:r w:rsidRPr="00E053BE">
        <w:t xml:space="preserve">TOMS is a web-based application that allows LEA </w:t>
      </w:r>
      <w:r w:rsidR="002C02B0" w:rsidRPr="00E053BE">
        <w:t>ELPAC</w:t>
      </w:r>
      <w:r w:rsidRPr="00E053BE">
        <w:t xml:space="preserve"> coordinators to set up test administrations, add and manage users, </w:t>
      </w:r>
      <w:r w:rsidR="007B4329" w:rsidRPr="00E053BE">
        <w:t xml:space="preserve">and </w:t>
      </w:r>
      <w:r w:rsidRPr="00E053BE">
        <w:t xml:space="preserve">submit computer-based student test settings. </w:t>
      </w:r>
    </w:p>
    <w:p w14:paraId="5857D74B" w14:textId="5D68A1DD" w:rsidR="00811777" w:rsidRPr="00E053BE" w:rsidRDefault="00811777" w:rsidP="002E3839">
      <w:pPr>
        <w:keepNext/>
        <w:keepLines/>
      </w:pPr>
      <w:r w:rsidRPr="00E053BE">
        <w:t xml:space="preserve">TOMS modules described in the </w:t>
      </w:r>
      <w:r w:rsidRPr="00E053BE">
        <w:rPr>
          <w:i/>
          <w:iCs/>
        </w:rPr>
        <w:t>TOMS User Guide</w:t>
      </w:r>
      <w:r w:rsidRPr="00E053BE">
        <w:t xml:space="preserve"> included the following (CDE, 2024</w:t>
      </w:r>
      <w:r w:rsidR="007B4329" w:rsidRPr="00E053BE">
        <w:t>g</w:t>
      </w:r>
      <w:r w:rsidRPr="00E053BE">
        <w:t>):</w:t>
      </w:r>
    </w:p>
    <w:p w14:paraId="25970B8C" w14:textId="5E3CC04A" w:rsidR="00811777" w:rsidRPr="00E053BE" w:rsidRDefault="00811777" w:rsidP="002E3839">
      <w:pPr>
        <w:pStyle w:val="bullets-one"/>
        <w:numPr>
          <w:ilvl w:val="0"/>
          <w:numId w:val="30"/>
        </w:numPr>
        <w:ind w:left="864" w:hanging="288"/>
      </w:pPr>
      <w:r w:rsidRPr="00E053BE">
        <w:rPr>
          <w:b/>
          <w:bCs/>
        </w:rPr>
        <w:t>Adding and Managing Users—</w:t>
      </w:r>
      <w:r w:rsidRPr="00E053BE">
        <w:t xml:space="preserve">This module allowed LEA </w:t>
      </w:r>
      <w:r w:rsidR="002C02B0" w:rsidRPr="00E053BE">
        <w:t>ELPAC</w:t>
      </w:r>
      <w:r w:rsidRPr="00E053BE">
        <w:t xml:space="preserve"> coordinators to add </w:t>
      </w:r>
      <w:r w:rsidR="00FC7F20" w:rsidRPr="00E053BE">
        <w:t>site ELPAC coordinators</w:t>
      </w:r>
      <w:r w:rsidRPr="00E053BE">
        <w:t xml:space="preserve"> and test </w:t>
      </w:r>
      <w:r w:rsidR="0080297B" w:rsidRPr="00E053BE">
        <w:t>examiners</w:t>
      </w:r>
      <w:r w:rsidRPr="00E053BE">
        <w:t xml:space="preserve"> to TOMS so that the designated user could administer, monitor, and manage the </w:t>
      </w:r>
      <w:r w:rsidR="002C02B0" w:rsidRPr="00E053BE">
        <w:t>ELPAC</w:t>
      </w:r>
      <w:r w:rsidRPr="00E053BE">
        <w:t xml:space="preserve"> computer-based assessments. The manual contained descriptions of the roles and responsibilities of those involved with </w:t>
      </w:r>
      <w:r w:rsidR="002C02B0" w:rsidRPr="00E053BE">
        <w:t>ELPAC</w:t>
      </w:r>
      <w:r w:rsidRPr="00E053BE">
        <w:t xml:space="preserve"> testing.</w:t>
      </w:r>
    </w:p>
    <w:p w14:paraId="2EA2B56E" w14:textId="609FCCBB" w:rsidR="00811777" w:rsidRPr="00E053BE" w:rsidRDefault="00811777" w:rsidP="002E3839">
      <w:pPr>
        <w:pStyle w:val="bullets"/>
        <w:numPr>
          <w:ilvl w:val="0"/>
          <w:numId w:val="23"/>
        </w:numPr>
        <w:ind w:left="864" w:hanging="288"/>
      </w:pPr>
      <w:r w:rsidRPr="00E053BE">
        <w:rPr>
          <w:b/>
          <w:bCs/>
        </w:rPr>
        <w:t>Reports—</w:t>
      </w:r>
      <w:r w:rsidRPr="00E053BE">
        <w:t xml:space="preserve">This module allowed LEA </w:t>
      </w:r>
      <w:r w:rsidR="002C02B0" w:rsidRPr="00E053BE">
        <w:t>ELPAC</w:t>
      </w:r>
      <w:r w:rsidRPr="00E053BE">
        <w:t xml:space="preserve"> coordinators and </w:t>
      </w:r>
      <w:r w:rsidR="00FC7F20" w:rsidRPr="00E053BE">
        <w:t>site ELPAC coordinators</w:t>
      </w:r>
      <w:r w:rsidRPr="00E053BE">
        <w:t xml:space="preserve"> access to the various reports in TOMS.</w:t>
      </w:r>
    </w:p>
    <w:p w14:paraId="3316FFF3" w14:textId="73BEE560" w:rsidR="00811777" w:rsidRPr="00E053BE" w:rsidRDefault="00811777" w:rsidP="002E3839">
      <w:pPr>
        <w:pStyle w:val="bullets"/>
        <w:numPr>
          <w:ilvl w:val="0"/>
          <w:numId w:val="23"/>
        </w:numPr>
        <w:ind w:left="864" w:hanging="288"/>
        <w:rPr>
          <w:b/>
          <w:bCs/>
        </w:rPr>
      </w:pPr>
      <w:r w:rsidRPr="00E053BE">
        <w:rPr>
          <w:b/>
          <w:bCs/>
        </w:rPr>
        <w:t>STAIRS/Appeals—</w:t>
      </w:r>
      <w:r w:rsidRPr="00E053BE">
        <w:t xml:space="preserve">This module allowed LEA </w:t>
      </w:r>
      <w:r w:rsidR="002C02B0" w:rsidRPr="00E053BE">
        <w:t>ELPAC</w:t>
      </w:r>
      <w:r w:rsidRPr="00E053BE">
        <w:t xml:space="preserve"> coordinators and </w:t>
      </w:r>
      <w:r w:rsidR="00FC7F20" w:rsidRPr="00E053BE">
        <w:t>site ELPAC coordinators</w:t>
      </w:r>
      <w:r w:rsidRPr="00E053BE">
        <w:t xml:space="preserve"> access to create new STAIRS cases or search for STAIRS/Appeals cases.</w:t>
      </w:r>
    </w:p>
    <w:p w14:paraId="1465CF98" w14:textId="6DC1D0EB" w:rsidR="00811777" w:rsidRPr="00E053BE" w:rsidRDefault="00811777" w:rsidP="002E3839">
      <w:pPr>
        <w:pStyle w:val="bullets"/>
        <w:numPr>
          <w:ilvl w:val="0"/>
          <w:numId w:val="30"/>
        </w:numPr>
        <w:ind w:left="864" w:hanging="288"/>
      </w:pPr>
      <w:r w:rsidRPr="00E053BE">
        <w:rPr>
          <w:b/>
          <w:bCs/>
        </w:rPr>
        <w:t>Student Profile—</w:t>
      </w:r>
      <w:r w:rsidRPr="00E053BE">
        <w:t xml:space="preserve">This module allowed LEA </w:t>
      </w:r>
      <w:r w:rsidR="002C02B0" w:rsidRPr="00E053BE">
        <w:t>ELPAC</w:t>
      </w:r>
      <w:r w:rsidRPr="00E053BE">
        <w:t xml:space="preserve"> coordinators, </w:t>
      </w:r>
      <w:r w:rsidR="00FC7F20" w:rsidRPr="00E053BE">
        <w:t>site ELPAC coordinators</w:t>
      </w:r>
      <w:r w:rsidRPr="00E053BE">
        <w:t>, and test examiners to view and manage student’s test assignments and test settings.</w:t>
      </w:r>
    </w:p>
    <w:p w14:paraId="4C42DF3F" w14:textId="77777777" w:rsidR="00CC1CF6" w:rsidRPr="00E053BE" w:rsidRDefault="00CC1CF6" w:rsidP="002E3839">
      <w:pPr>
        <w:pStyle w:val="Heading5"/>
      </w:pPr>
      <w:r w:rsidRPr="00E053BE">
        <w:t>Other System Manuals</w:t>
      </w:r>
    </w:p>
    <w:p w14:paraId="3441B196" w14:textId="59EB5835" w:rsidR="000E5097" w:rsidRPr="00E053BE" w:rsidRDefault="000E5097" w:rsidP="002E3839">
      <w:r w:rsidRPr="00E053BE">
        <w:t xml:space="preserve">Other manuals were created to assist LEA </w:t>
      </w:r>
      <w:r w:rsidR="002C02B0" w:rsidRPr="00E053BE">
        <w:t>ELPAC</w:t>
      </w:r>
      <w:r w:rsidRPr="00E053BE">
        <w:t xml:space="preserve"> coordinators and others with the technological components of the </w:t>
      </w:r>
      <w:r w:rsidR="002C02B0" w:rsidRPr="00E053BE">
        <w:t>ELPAC</w:t>
      </w:r>
      <w:r w:rsidRPr="00E053BE">
        <w:t xml:space="preserve"> System and are listed next.</w:t>
      </w:r>
    </w:p>
    <w:p w14:paraId="5746A740" w14:textId="560BFA36" w:rsidR="000E5097" w:rsidRPr="00E053BE" w:rsidRDefault="000E5097" w:rsidP="002E3839">
      <w:pPr>
        <w:pStyle w:val="bullets"/>
        <w:numPr>
          <w:ilvl w:val="0"/>
          <w:numId w:val="30"/>
        </w:numPr>
        <w:ind w:left="864" w:hanging="288"/>
        <w:rPr>
          <w:b/>
        </w:rPr>
      </w:pPr>
      <w:r w:rsidRPr="00E053BE">
        <w:rPr>
          <w:b/>
          <w:bCs/>
          <w:i/>
          <w:iCs/>
        </w:rPr>
        <w:t>CAASPP and ELPAC Technical Specifications and Configuration Guide for Online Testing</w:t>
      </w:r>
      <w:r w:rsidRPr="00E053BE">
        <w:rPr>
          <w:b/>
          <w:bCs/>
        </w:rPr>
        <w:t>—</w:t>
      </w:r>
      <w:r w:rsidRPr="00E053BE">
        <w:t xml:space="preserve">This manual provided information, tools, and recommended configuration details to help technology staff prepare computers and install the secure browser to be used for the computer-based </w:t>
      </w:r>
      <w:r w:rsidR="002C02B0" w:rsidRPr="00E053BE">
        <w:t>ELPAC</w:t>
      </w:r>
      <w:r w:rsidRPr="00E053BE">
        <w:t xml:space="preserve"> (CDE, 2024</w:t>
      </w:r>
      <w:r w:rsidR="00111092" w:rsidRPr="00E053BE">
        <w:t>d</w:t>
      </w:r>
      <w:r w:rsidRPr="00E053BE">
        <w:t>).</w:t>
      </w:r>
    </w:p>
    <w:p w14:paraId="4C8B2155" w14:textId="64D97EBA" w:rsidR="000E5097" w:rsidRPr="00E053BE" w:rsidRDefault="000E5097" w:rsidP="002E3839">
      <w:pPr>
        <w:pStyle w:val="bullets"/>
        <w:numPr>
          <w:ilvl w:val="0"/>
          <w:numId w:val="30"/>
        </w:numPr>
        <w:ind w:left="864" w:hanging="288"/>
        <w:rPr>
          <w:b/>
        </w:rPr>
      </w:pPr>
      <w:r w:rsidRPr="00E053BE">
        <w:rPr>
          <w:b/>
          <w:bCs/>
          <w:i/>
          <w:iCs/>
        </w:rPr>
        <w:t>CAASPP and ELPAC Security Incidents and Appeals Procedure Guide</w:t>
      </w:r>
      <w:r w:rsidRPr="00E053BE">
        <w:rPr>
          <w:b/>
          <w:bCs/>
        </w:rPr>
        <w:t>—</w:t>
      </w:r>
      <w:r w:rsidRPr="00E053BE">
        <w:t>This manual provided information on how to report a testing incident and submit an Appeal to reset, reopen, invalidate, or restore individual computer-based student assessments (CDE, 2024</w:t>
      </w:r>
      <w:r w:rsidR="00111092" w:rsidRPr="00E053BE">
        <w:t>c</w:t>
      </w:r>
      <w:r w:rsidRPr="00E053BE">
        <w:t>).</w:t>
      </w:r>
    </w:p>
    <w:p w14:paraId="108AA6FA" w14:textId="712FD22F" w:rsidR="000E5097" w:rsidRPr="00E053BE" w:rsidRDefault="000E5097" w:rsidP="002E3839">
      <w:pPr>
        <w:pStyle w:val="bullets"/>
        <w:keepLines/>
        <w:numPr>
          <w:ilvl w:val="0"/>
          <w:numId w:val="30"/>
        </w:numPr>
        <w:ind w:left="864" w:hanging="288"/>
        <w:rPr>
          <w:b/>
        </w:rPr>
      </w:pPr>
      <w:r w:rsidRPr="00E053BE">
        <w:rPr>
          <w:b/>
          <w:bCs/>
          <w:i/>
          <w:iCs/>
        </w:rPr>
        <w:t>CAASPP and ELPAC Accessibility Guide</w:t>
      </w:r>
      <w:r w:rsidRPr="00E053BE">
        <w:rPr>
          <w:b/>
          <w:bCs/>
        </w:rPr>
        <w:t>—</w:t>
      </w:r>
      <w:r w:rsidRPr="00E053BE">
        <w:t xml:space="preserve">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t>
      </w:r>
      <w:proofErr w:type="gramStart"/>
      <w:r w:rsidRPr="00E053BE">
        <w:t>With</w:t>
      </w:r>
      <w:proofErr w:type="gramEnd"/>
      <w:r w:rsidRPr="00E053BE">
        <w:t xml:space="preserve"> Speech® (software) or a braille embosser (hardware) (CDE, 2024</w:t>
      </w:r>
      <w:r w:rsidR="002E7BD0" w:rsidRPr="00E053BE">
        <w:t>b</w:t>
      </w:r>
      <w:r w:rsidRPr="00E053BE">
        <w:t>).</w:t>
      </w:r>
    </w:p>
    <w:p w14:paraId="235553FD" w14:textId="77777777" w:rsidR="00935D3D" w:rsidRPr="00E053BE" w:rsidRDefault="00935D3D" w:rsidP="002E3839">
      <w:pPr>
        <w:pStyle w:val="Heading3"/>
        <w:rPr>
          <w:webHidden/>
        </w:rPr>
      </w:pPr>
      <w:bookmarkStart w:id="637" w:name="_Toc193875769"/>
      <w:r w:rsidRPr="00E053BE">
        <w:t>Local Educational Agency Training</w:t>
      </w:r>
      <w:bookmarkStart w:id="638" w:name="_Toc120802087"/>
      <w:bookmarkStart w:id="639" w:name="_Toc120803267"/>
      <w:bookmarkStart w:id="640" w:name="_Toc120804444"/>
      <w:bookmarkStart w:id="641" w:name="_Toc120805622"/>
      <w:bookmarkEnd w:id="637"/>
      <w:bookmarkEnd w:id="638"/>
      <w:bookmarkEnd w:id="639"/>
      <w:bookmarkEnd w:id="640"/>
      <w:bookmarkEnd w:id="641"/>
    </w:p>
    <w:p w14:paraId="66FAC218" w14:textId="027BA128" w:rsidR="00087199" w:rsidRPr="00E053BE" w:rsidRDefault="00087199" w:rsidP="002E3839">
      <w:pPr>
        <w:rPr>
          <w:rFonts w:eastAsia="Arial"/>
        </w:rPr>
      </w:pPr>
      <w:bookmarkStart w:id="642" w:name="_Toc120802089"/>
      <w:bookmarkStart w:id="643" w:name="_Toc120803269"/>
      <w:bookmarkStart w:id="644" w:name="_Toc120804446"/>
      <w:bookmarkStart w:id="645" w:name="_Toc120805624"/>
      <w:bookmarkStart w:id="646" w:name="_Toc98746881"/>
      <w:bookmarkEnd w:id="642"/>
      <w:bookmarkEnd w:id="643"/>
      <w:bookmarkEnd w:id="644"/>
      <w:bookmarkEnd w:id="645"/>
      <w:r w:rsidRPr="00E053BE">
        <w:rPr>
          <w:rFonts w:eastAsia="Arial"/>
        </w:rPr>
        <w:t>Each year, ETS, in collaboration with the CDE and its Assessment Validity and Outreach contractor</w:t>
      </w:r>
      <w:r w:rsidR="00264359" w:rsidRPr="00E053BE">
        <w:rPr>
          <w:rFonts w:eastAsia="Arial"/>
        </w:rPr>
        <w:t>,</w:t>
      </w:r>
      <w:r w:rsidRPr="00E053BE">
        <w:rPr>
          <w:rFonts w:eastAsia="Arial"/>
        </w:rPr>
        <w:t xml:space="preserve">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3CF51146" w14:textId="77777777" w:rsidR="00087199" w:rsidRPr="00E053BE" w:rsidRDefault="00087199" w:rsidP="002E3839">
      <w:pPr>
        <w:rPr>
          <w:rFonts w:eastAsia="Arial"/>
        </w:rPr>
      </w:pPr>
      <w:r w:rsidRPr="00E053BE">
        <w:rPr>
          <w:rFonts w:eastAsia="Arial"/>
        </w:rPr>
        <w:lastRenderedPageBreak/>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20A47C41" w14:textId="77777777" w:rsidR="00087199" w:rsidRPr="00E053BE" w:rsidRDefault="00087199" w:rsidP="002E3839">
      <w:pPr>
        <w:rPr>
          <w:rFonts w:eastAsia="Arial"/>
        </w:rPr>
      </w:pPr>
      <w:r w:rsidRPr="00E053BE">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647" w:name="_Toc62219453"/>
      <w:bookmarkStart w:id="648" w:name="_Toc63229925"/>
      <w:bookmarkStart w:id="649" w:name="_Toc63253891"/>
      <w:bookmarkStart w:id="650" w:name="_Toc63337313"/>
      <w:bookmarkStart w:id="651" w:name="_Toc62219454"/>
      <w:bookmarkStart w:id="652" w:name="_Toc63229926"/>
      <w:bookmarkStart w:id="653" w:name="_Toc63253892"/>
      <w:bookmarkStart w:id="654" w:name="_Toc63337314"/>
      <w:bookmarkStart w:id="655" w:name="_Toc63686478"/>
      <w:bookmarkStart w:id="656" w:name="_Toc62219455"/>
      <w:bookmarkStart w:id="657" w:name="_Toc63229927"/>
      <w:bookmarkStart w:id="658" w:name="_Toc63253893"/>
      <w:bookmarkStart w:id="659" w:name="_Toc63337315"/>
      <w:bookmarkEnd w:id="647"/>
      <w:bookmarkEnd w:id="648"/>
      <w:bookmarkEnd w:id="649"/>
      <w:bookmarkEnd w:id="650"/>
      <w:bookmarkEnd w:id="651"/>
      <w:bookmarkEnd w:id="652"/>
      <w:bookmarkEnd w:id="653"/>
      <w:bookmarkEnd w:id="654"/>
      <w:bookmarkEnd w:id="655"/>
      <w:bookmarkEnd w:id="656"/>
      <w:bookmarkEnd w:id="657"/>
      <w:bookmarkEnd w:id="658"/>
      <w:bookmarkEnd w:id="659"/>
      <w:r w:rsidRPr="00E053BE">
        <w:rPr>
          <w:rFonts w:eastAsia="Arial"/>
        </w:rPr>
        <w:t xml:space="preserve">trainings. Participants can also register to receive a copy of the training materials without registering to attend the live training. Training materials are developed in such a way that educators can consume the information independently by accessing the training materials. </w:t>
      </w:r>
    </w:p>
    <w:p w14:paraId="2C61D57D" w14:textId="455BA11E" w:rsidR="00935D3D" w:rsidRPr="00E053BE" w:rsidRDefault="00EA15FE" w:rsidP="002E3839">
      <w:pPr>
        <w:pStyle w:val="Heading4"/>
        <w:rPr>
          <w:webHidden/>
        </w:rPr>
      </w:pPr>
      <w:bookmarkStart w:id="660" w:name="_Toc193875770"/>
      <w:r w:rsidRPr="00E053BE">
        <w:t>Synchronous and Asynchronous Training</w:t>
      </w:r>
      <w:bookmarkEnd w:id="646"/>
      <w:bookmarkEnd w:id="660"/>
    </w:p>
    <w:p w14:paraId="54636C2F" w14:textId="41B0FFBC" w:rsidR="00087199" w:rsidRPr="00E053BE" w:rsidRDefault="00087199" w:rsidP="002E3839">
      <w:r w:rsidRPr="00E053BE">
        <w:t xml:space="preserve">All synchronous training for </w:t>
      </w:r>
      <w:r w:rsidR="0080297B" w:rsidRPr="00E053BE">
        <w:t>2023–24</w:t>
      </w:r>
      <w:r w:rsidRPr="00E053BE">
        <w:t xml:space="preserve"> was offered on Zoom, recorded, and made available for on-demand viewing. Zoom provides an opportunity for educators to ask questions and get answers in real time. Coffee Sessions were live streamed on YouTube.</w:t>
      </w:r>
    </w:p>
    <w:p w14:paraId="053A2411" w14:textId="77777777" w:rsidR="00087199" w:rsidRPr="00E053BE" w:rsidRDefault="00087199" w:rsidP="002E3839">
      <w:r w:rsidRPr="00E053BE">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228648B7" w14:textId="77777777" w:rsidR="00087199" w:rsidRPr="00E053BE" w:rsidRDefault="00087199" w:rsidP="002E3839">
      <w:r w:rsidRPr="00E053BE">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 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FB6D55A" w14:textId="77777777" w:rsidR="00935D3D" w:rsidRPr="00E053BE" w:rsidRDefault="00935D3D" w:rsidP="002E3839">
      <w:pPr>
        <w:pStyle w:val="Heading4"/>
        <w:rPr>
          <w:webHidden/>
        </w:rPr>
      </w:pPr>
      <w:bookmarkStart w:id="661" w:name="_Toc193875771"/>
      <w:r w:rsidRPr="00E053BE">
        <w:t>Videos and Guides</w:t>
      </w:r>
      <w:bookmarkStart w:id="662" w:name="_Toc120802091"/>
      <w:bookmarkStart w:id="663" w:name="_Toc120803271"/>
      <w:bookmarkStart w:id="664" w:name="_Toc120804448"/>
      <w:bookmarkStart w:id="665" w:name="_Toc120805626"/>
      <w:bookmarkEnd w:id="661"/>
      <w:bookmarkEnd w:id="662"/>
      <w:bookmarkEnd w:id="663"/>
      <w:bookmarkEnd w:id="664"/>
      <w:bookmarkEnd w:id="665"/>
    </w:p>
    <w:p w14:paraId="4C260432" w14:textId="021B9A5B" w:rsidR="00087199" w:rsidRPr="00E053BE" w:rsidRDefault="00087199" w:rsidP="002E3839">
      <w:r w:rsidRPr="00E053BE">
        <w:t xml:space="preserve">ETS produced videos on various aspects of administering the </w:t>
      </w:r>
      <w:r w:rsidR="002C02B0" w:rsidRPr="00E053BE">
        <w:t>ELPAC</w:t>
      </w:r>
      <w:r w:rsidRPr="00E053BE">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697BD465" w14:textId="0899E5E7" w:rsidR="00087199" w:rsidRPr="00E053BE" w:rsidRDefault="00087199" w:rsidP="002E3839">
      <w:r w:rsidRPr="00E053BE">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w:t>
      </w:r>
      <w:r w:rsidRPr="00E053BE">
        <w:lastRenderedPageBreak/>
        <w:t xml:space="preserve">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751D1D" w:rsidRPr="00E053BE">
        <w:t xml:space="preserve">CAASPP &amp; ELPAC </w:t>
      </w:r>
      <w:r w:rsidR="002F06B3" w:rsidRPr="00E053BE">
        <w:t>Website</w:t>
      </w:r>
      <w:r w:rsidRPr="00E053BE">
        <w:t>.</w:t>
      </w:r>
    </w:p>
    <w:p w14:paraId="26B2920F" w14:textId="2D4E60EF" w:rsidR="00935D3D" w:rsidRPr="00E053BE" w:rsidRDefault="00935D3D" w:rsidP="002E3839">
      <w:pPr>
        <w:pStyle w:val="Heading4"/>
        <w:rPr>
          <w:webHidden/>
        </w:rPr>
      </w:pPr>
      <w:bookmarkStart w:id="666" w:name="_Toc193875772"/>
      <w:r w:rsidRPr="00E053BE">
        <w:t>Training for Proper Identification and Assignment of Designated Supports and</w:t>
      </w:r>
      <w:r w:rsidR="00CC1F62" w:rsidRPr="00E053BE">
        <w:t> </w:t>
      </w:r>
      <w:r w:rsidRPr="00E053BE">
        <w:t>Accommodations</w:t>
      </w:r>
      <w:bookmarkStart w:id="667" w:name="_Toc120802093"/>
      <w:bookmarkStart w:id="668" w:name="_Toc120803273"/>
      <w:bookmarkStart w:id="669" w:name="_Toc120804450"/>
      <w:bookmarkStart w:id="670" w:name="_Toc120805628"/>
      <w:bookmarkEnd w:id="666"/>
      <w:bookmarkEnd w:id="667"/>
      <w:bookmarkEnd w:id="668"/>
      <w:bookmarkEnd w:id="669"/>
      <w:bookmarkEnd w:id="670"/>
    </w:p>
    <w:p w14:paraId="25A02974" w14:textId="77777777" w:rsidR="00087199" w:rsidRPr="00E053BE" w:rsidRDefault="00087199" w:rsidP="002E3839">
      <w:bookmarkStart w:id="671" w:name="_Feedback_for_Continuous"/>
      <w:bookmarkStart w:id="672" w:name="_Feedback_for_Continuous_1"/>
      <w:bookmarkEnd w:id="671"/>
      <w:bookmarkEnd w:id="672"/>
      <w:r w:rsidRPr="00E053BE">
        <w:rPr>
          <w:rFonts w:eastAsia="Arial"/>
        </w:rPr>
        <w:t>ETS produced and updated additional short demonstration videos to maintain the library of videos for every embedded accessibility resource. The videos demonstrate how to use the resource for educators, students, and parents</w:t>
      </w:r>
      <w:r w:rsidRPr="00E053BE">
        <w:t xml:space="preserve">/guardians </w:t>
      </w:r>
      <w:r w:rsidRPr="00E053BE">
        <w:rPr>
          <w:rFonts w:eastAsia="Arial"/>
        </w:rPr>
        <w:t xml:space="preserve">and </w:t>
      </w:r>
      <w:r w:rsidRPr="00E053BE">
        <w:t>were available in both English and Spanish</w:t>
      </w:r>
      <w:bookmarkStart w:id="673" w:name="_Hlk91764631"/>
      <w:r w:rsidRPr="00E053BE">
        <w:t xml:space="preserve"> on the Accessibility Resource Demonstration Videos web page on the CAASPP &amp; ELPAC Website</w:t>
      </w:r>
      <w:bookmarkEnd w:id="673"/>
      <w:r w:rsidRPr="00E053BE">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C62FC1E" w14:textId="77777777" w:rsidR="00087199" w:rsidRPr="00E053BE" w:rsidRDefault="00087199" w:rsidP="002E3839">
      <w:r w:rsidRPr="00E053BE">
        <w:t>A video on how to use the ISAAP Tool was also available to support educators in the process of creating an individual student profile and matching accessibility resources to student needs to ensure a fair and valid testing experience for all students.</w:t>
      </w:r>
    </w:p>
    <w:p w14:paraId="4C6ECE7C" w14:textId="5AE3868A" w:rsidR="00087199" w:rsidRPr="00E053BE" w:rsidRDefault="00087199" w:rsidP="002E3839">
      <w:r w:rsidRPr="00E053BE">
        <w:t xml:space="preserve">For the </w:t>
      </w:r>
      <w:r w:rsidR="0080297B" w:rsidRPr="00E053BE">
        <w:t>2023–24</w:t>
      </w:r>
      <w:r w:rsidRPr="00E053BE">
        <w:t xml:space="preserve"> </w:t>
      </w:r>
      <w:r w:rsidR="002C02B0" w:rsidRPr="00E053BE">
        <w:t>ELPAC</w:t>
      </w:r>
      <w:r w:rsidRPr="00E053BE">
        <w:t xml:space="preserve"> administration, ETS produced a two-part asynchronous </w:t>
      </w:r>
      <w:bookmarkStart w:id="674" w:name="_Hlk90447122"/>
      <w:r w:rsidRPr="00E053BE">
        <w:t>training module. Module A, Matching Accessibility Resources to Students’ Needs</w:t>
      </w:r>
      <w:bookmarkEnd w:id="674"/>
      <w:r w:rsidRPr="00E053BE">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51F43EBE" w14:textId="10E6B7F8" w:rsidR="00087199" w:rsidRPr="00E053BE" w:rsidRDefault="00087199" w:rsidP="002E3839">
      <w:r w:rsidRPr="00E053BE">
        <w:t>At the California Assessment Conference, SCOE offered three sessions on accessibility:</w:t>
      </w:r>
    </w:p>
    <w:p w14:paraId="2217D4BE" w14:textId="77777777" w:rsidR="00087199" w:rsidRPr="00E053BE" w:rsidRDefault="00087199" w:rsidP="002E3839">
      <w:pPr>
        <w:pStyle w:val="Numbered"/>
        <w:numPr>
          <w:ilvl w:val="0"/>
          <w:numId w:val="28"/>
        </w:numPr>
        <w:ind w:left="864" w:hanging="288"/>
      </w:pPr>
      <w:r w:rsidRPr="00E053BE">
        <w:t xml:space="preserve">“Building Bridges to Accessibility: Creating a Systematic Approach for Successful Implementation of Accessibility Resources” focused on approaches to implementing accessibility resources in instruction and assessment. </w:t>
      </w:r>
    </w:p>
    <w:p w14:paraId="07494F13" w14:textId="77777777" w:rsidR="00087199" w:rsidRPr="00E053BE" w:rsidRDefault="00087199" w:rsidP="002E3839">
      <w:pPr>
        <w:pStyle w:val="Numbered"/>
        <w:numPr>
          <w:ilvl w:val="0"/>
          <w:numId w:val="22"/>
        </w:numPr>
        <w:ind w:left="864" w:hanging="288"/>
      </w:pPr>
      <w:r w:rsidRPr="00E053BE">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students. </w:t>
      </w:r>
    </w:p>
    <w:p w14:paraId="226B3B69" w14:textId="2D20639D" w:rsidR="00087199" w:rsidRPr="00E053BE" w:rsidRDefault="00087199" w:rsidP="002E3839">
      <w:pPr>
        <w:pStyle w:val="Numbered"/>
        <w:numPr>
          <w:ilvl w:val="0"/>
          <w:numId w:val="22"/>
        </w:numPr>
        <w:ind w:left="864" w:hanging="288"/>
      </w:pPr>
      <w:r w:rsidRPr="00E053BE">
        <w:t xml:space="preserve">“Advancing Equity Through Assessment Accessibility” explored using Universal Design for Learning principles to meet student needs. </w:t>
      </w:r>
    </w:p>
    <w:p w14:paraId="50EA1AD7" w14:textId="6418CC36" w:rsidR="00935D3D" w:rsidRPr="00E053BE" w:rsidRDefault="00935D3D" w:rsidP="002E3839">
      <w:pPr>
        <w:pStyle w:val="Heading4"/>
        <w:rPr>
          <w:webHidden/>
        </w:rPr>
      </w:pPr>
      <w:bookmarkStart w:id="675" w:name="_Toc175667503"/>
      <w:bookmarkStart w:id="676" w:name="_Toc175823627"/>
      <w:bookmarkStart w:id="677" w:name="_Toc175829060"/>
      <w:bookmarkStart w:id="678" w:name="_Toc175836928"/>
      <w:bookmarkStart w:id="679" w:name="_Toc175838282"/>
      <w:bookmarkStart w:id="680" w:name="_Feedback_for_Continuous_2"/>
      <w:bookmarkStart w:id="681" w:name="_Toc193875773"/>
      <w:bookmarkEnd w:id="675"/>
      <w:bookmarkEnd w:id="676"/>
      <w:bookmarkEnd w:id="677"/>
      <w:bookmarkEnd w:id="678"/>
      <w:bookmarkEnd w:id="679"/>
      <w:bookmarkEnd w:id="680"/>
      <w:r w:rsidRPr="00E053BE">
        <w:lastRenderedPageBreak/>
        <w:t>Feedback for Continuous Improvement Survey</w:t>
      </w:r>
      <w:bookmarkStart w:id="682" w:name="_Toc120802095"/>
      <w:bookmarkStart w:id="683" w:name="_Toc120803275"/>
      <w:bookmarkStart w:id="684" w:name="_Toc120804452"/>
      <w:bookmarkStart w:id="685" w:name="_Toc120805630"/>
      <w:bookmarkEnd w:id="681"/>
      <w:bookmarkEnd w:id="682"/>
      <w:bookmarkEnd w:id="683"/>
      <w:bookmarkEnd w:id="684"/>
      <w:bookmarkEnd w:id="685"/>
    </w:p>
    <w:p w14:paraId="48BDB529" w14:textId="693850C1" w:rsidR="0008378F" w:rsidRPr="00E053BE" w:rsidRDefault="0008378F" w:rsidP="002E3839">
      <w:pPr>
        <w:keepLines/>
      </w:pPr>
      <w:bookmarkStart w:id="686" w:name="_User_Roles_and"/>
      <w:bookmarkStart w:id="687" w:name="_Toc121842273"/>
      <w:bookmarkStart w:id="688" w:name="_Toc121896759"/>
      <w:bookmarkStart w:id="689" w:name="_Toc121842274"/>
      <w:bookmarkStart w:id="690" w:name="_Toc121896760"/>
      <w:bookmarkStart w:id="691" w:name="_Toc121842275"/>
      <w:bookmarkStart w:id="692" w:name="_Toc121896761"/>
      <w:bookmarkStart w:id="693" w:name="_Toc121842276"/>
      <w:bookmarkStart w:id="694" w:name="_Toc121896762"/>
      <w:bookmarkEnd w:id="686"/>
      <w:bookmarkEnd w:id="687"/>
      <w:bookmarkEnd w:id="688"/>
      <w:bookmarkEnd w:id="689"/>
      <w:bookmarkEnd w:id="690"/>
      <w:bookmarkEnd w:id="691"/>
      <w:bookmarkEnd w:id="692"/>
      <w:bookmarkEnd w:id="693"/>
      <w:bookmarkEnd w:id="694"/>
      <w:r w:rsidRPr="00E053BE">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w:t>
      </w:r>
      <w:r w:rsidR="00267EF9" w:rsidRPr="00E053BE">
        <w:t>alifornia Science Test</w:t>
      </w:r>
      <w:r w:rsidRPr="00E053BE">
        <w:t xml:space="preserve"> Interim Assessments and ELPAC Interim Assessments.</w:t>
      </w:r>
    </w:p>
    <w:p w14:paraId="30DBCB20" w14:textId="362CF582" w:rsidR="0008378F" w:rsidRPr="00E053BE" w:rsidRDefault="0008378F" w:rsidP="00232EDD">
      <w:r w:rsidRPr="00E053BE">
        <w:t xml:space="preserve">Improvements made in response to survey results are detailed in </w:t>
      </w:r>
      <w:hyperlink w:anchor="_Continuous_and_Systematic_1" w:history="1">
        <w:r w:rsidRPr="00E053BE">
          <w:rPr>
            <w:rStyle w:val="Hyperlink"/>
          </w:rPr>
          <w:t>chapter 11</w:t>
        </w:r>
      </w:hyperlink>
      <w:r w:rsidRPr="00E053BE">
        <w:t>. The CDE and ETS used key recommendations from educators to implement positive changes in the next test administration year.</w:t>
      </w:r>
    </w:p>
    <w:p w14:paraId="3A26FE03" w14:textId="77777777" w:rsidR="00DB2CB0" w:rsidRPr="00E053BE" w:rsidRDefault="00DB2CB0" w:rsidP="002E3839">
      <w:pPr>
        <w:pStyle w:val="Heading5"/>
      </w:pPr>
      <w:r w:rsidRPr="00E053BE">
        <w:t>Overview</w:t>
      </w:r>
    </w:p>
    <w:p w14:paraId="7831D00B" w14:textId="77777777" w:rsidR="00786CE1" w:rsidRPr="00E053BE" w:rsidRDefault="00786CE1" w:rsidP="002E3839">
      <w:r w:rsidRPr="00E053BE">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2A072AD0" w14:textId="77777777" w:rsidR="00786CE1" w:rsidRPr="00E053BE" w:rsidRDefault="00786CE1" w:rsidP="002E3839">
      <w:r w:rsidRPr="00E053BE">
        <w:t xml:space="preserve">Overall, California educators continue to express positive experiences in their preparations for administering CAASPP and the ELPAC. </w:t>
      </w:r>
    </w:p>
    <w:p w14:paraId="59CFE465" w14:textId="77777777" w:rsidR="00DB2CB0" w:rsidRPr="00E053BE" w:rsidRDefault="00DB2CB0" w:rsidP="002E3839">
      <w:pPr>
        <w:pStyle w:val="Heading5"/>
      </w:pPr>
      <w:r w:rsidRPr="00E053BE">
        <w:t>Communication</w:t>
      </w:r>
    </w:p>
    <w:p w14:paraId="7647DD26" w14:textId="36B5741E" w:rsidR="00786CE1" w:rsidRPr="00E053BE" w:rsidRDefault="00786CE1" w:rsidP="002E3839">
      <w:bookmarkStart w:id="695" w:name="_Hlk149051853"/>
      <w:r w:rsidRPr="00E053BE">
        <w:t xml:space="preserve">During the </w:t>
      </w:r>
      <w:r w:rsidR="0080297B" w:rsidRPr="00E053BE">
        <w:t>2023–24</w:t>
      </w:r>
      <w:r w:rsidRPr="00E053BE">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2C02B0" w:rsidRPr="00E053BE">
        <w:t>ELPAC</w:t>
      </w:r>
      <w:r w:rsidRPr="00E053BE">
        <w:t xml:space="preserve"> coordinators of important actions needed for a successful administration, such as reminders to set up a test administration window, order materials, or enter scores into the Data Entry Interface, if needed.</w:t>
      </w:r>
      <w:bookmarkEnd w:id="695"/>
    </w:p>
    <w:p w14:paraId="083F16C3" w14:textId="77777777" w:rsidR="000F36E9" w:rsidRPr="00E053BE" w:rsidRDefault="6189192A" w:rsidP="002E3839">
      <w:pPr>
        <w:pStyle w:val="Heading3"/>
      </w:pPr>
      <w:bookmarkStart w:id="696" w:name="_Toc193875774"/>
      <w:r w:rsidRPr="00E053BE">
        <w:t>Accessibility Resources</w:t>
      </w:r>
      <w:bookmarkEnd w:id="696"/>
    </w:p>
    <w:p w14:paraId="42754158" w14:textId="0980E8AF" w:rsidR="00474F46" w:rsidRPr="00E053BE" w:rsidRDefault="00474F46" w:rsidP="002E3839">
      <w:pPr>
        <w:rPr>
          <w:rFonts w:eastAsia="Arial"/>
        </w:rPr>
      </w:pPr>
      <w:bookmarkStart w:id="697" w:name="_Toc121842306"/>
      <w:bookmarkStart w:id="698" w:name="_Toc121896792"/>
      <w:bookmarkStart w:id="699" w:name="_Toc121842307"/>
      <w:bookmarkStart w:id="700" w:name="_Toc121896793"/>
      <w:bookmarkStart w:id="701" w:name="_Toc121842308"/>
      <w:bookmarkStart w:id="702" w:name="_Toc121896794"/>
      <w:bookmarkStart w:id="703" w:name="_Accessibility_Resource_Categories"/>
      <w:bookmarkStart w:id="704" w:name="_Accessibility_Resource_Categories_1"/>
      <w:bookmarkStart w:id="705" w:name="_Accessibility_Resource_Categories_2"/>
      <w:bookmarkEnd w:id="697"/>
      <w:bookmarkEnd w:id="698"/>
      <w:bookmarkEnd w:id="699"/>
      <w:bookmarkEnd w:id="700"/>
      <w:bookmarkEnd w:id="701"/>
      <w:bookmarkEnd w:id="702"/>
      <w:bookmarkEnd w:id="703"/>
      <w:bookmarkEnd w:id="704"/>
      <w:bookmarkEnd w:id="705"/>
      <w:proofErr w:type="gramStart"/>
      <w:r w:rsidRPr="00E053BE">
        <w:rPr>
          <w:rFonts w:eastAsia="Arial"/>
        </w:rPr>
        <w:t>The Every</w:t>
      </w:r>
      <w:proofErr w:type="gramEnd"/>
      <w:r w:rsidRPr="00E053BE">
        <w:rPr>
          <w:rFonts w:eastAsia="Arial"/>
        </w:rPr>
        <w:t xml:space="preserve"> Student Succeeds Act reaffirms the importance of ensuring that assessments are accessible to special student populations, and the </w:t>
      </w:r>
      <w:r w:rsidRPr="00E053BE">
        <w:t>Individuals with Disabilities Education Act</w:t>
      </w:r>
      <w:r w:rsidRPr="00E053BE">
        <w:rPr>
          <w:rFonts w:eastAsia="Arial"/>
        </w:rPr>
        <w:t xml:space="preserve"> lays out monitoring requirements for students with disabilities. This section describes the accessibility resources used to support students in the </w:t>
      </w:r>
      <w:r w:rsidR="00365FC2" w:rsidRPr="00E053BE">
        <w:t>Summative Alternate ELPAC</w:t>
      </w:r>
      <w:r w:rsidRPr="00E053BE">
        <w:rPr>
          <w:rFonts w:eastAsia="Arial"/>
        </w:rPr>
        <w:t xml:space="preserve">, as well as the procedures to identify and assign students with accommodations and designated supports. Finally, the number of students who were assigned accessibility resources is reported </w:t>
      </w:r>
      <w:proofErr w:type="gramStart"/>
      <w:r w:rsidRPr="00E053BE">
        <w:rPr>
          <w:rFonts w:eastAsia="Arial"/>
        </w:rPr>
        <w:t>on the basis of</w:t>
      </w:r>
      <w:proofErr w:type="gramEnd"/>
      <w:r w:rsidRPr="00E053BE">
        <w:rPr>
          <w:rFonts w:eastAsia="Arial"/>
        </w:rPr>
        <w:t xml:space="preserve"> available data.</w:t>
      </w:r>
    </w:p>
    <w:p w14:paraId="27589EB8" w14:textId="34E78A78" w:rsidR="00474F46" w:rsidRPr="00E053BE" w:rsidRDefault="00474F46" w:rsidP="002E3839">
      <w:r w:rsidRPr="00E053BE">
        <w:t xml:space="preserve">The </w:t>
      </w:r>
      <w:r w:rsidR="0080297B" w:rsidRPr="00E053BE">
        <w:t>2023–24</w:t>
      </w:r>
      <w:r w:rsidRPr="00E053BE">
        <w:t xml:space="preserve"> </w:t>
      </w:r>
      <w:r w:rsidR="00365FC2" w:rsidRPr="00E053BE">
        <w:t>Summative Alternate ELPAC</w:t>
      </w:r>
      <w:r w:rsidRPr="00E053BE">
        <w:t xml:space="preserve"> offered commonly used accessibility resources available through the </w:t>
      </w:r>
      <w:r w:rsidR="002C02B0" w:rsidRPr="00E053BE">
        <w:t>ELPAC</w:t>
      </w:r>
      <w:r w:rsidRPr="00E053BE">
        <w:t xml:space="preserve"> computer-based testing platform, where applicable for the tested construct.</w:t>
      </w:r>
    </w:p>
    <w:p w14:paraId="0138C4E4" w14:textId="77777777" w:rsidR="000F36E9" w:rsidRPr="00E053BE" w:rsidRDefault="000F36E9" w:rsidP="002E3839">
      <w:pPr>
        <w:pStyle w:val="Heading4"/>
      </w:pPr>
      <w:bookmarkStart w:id="706" w:name="_Accessibility_Resource_Categories_3"/>
      <w:bookmarkStart w:id="707" w:name="_Toc193875775"/>
      <w:bookmarkEnd w:id="706"/>
      <w:r w:rsidRPr="00E053BE">
        <w:lastRenderedPageBreak/>
        <w:t>Accessibility Resource Categories</w:t>
      </w:r>
      <w:bookmarkEnd w:id="707"/>
    </w:p>
    <w:p w14:paraId="3FB5F5E4" w14:textId="014E0114" w:rsidR="00474F46" w:rsidRPr="00E053BE" w:rsidRDefault="00474F46" w:rsidP="002E3839">
      <w:pPr>
        <w:keepLines/>
      </w:pPr>
      <w:r w:rsidRPr="00E053BE">
        <w:t xml:space="preserve">The purpose of universal tools, designated </w:t>
      </w:r>
      <w:proofErr w:type="gramStart"/>
      <w:r w:rsidRPr="00E053BE">
        <w:t>supports</w:t>
      </w:r>
      <w:proofErr w:type="gramEnd"/>
      <w:r w:rsidRPr="00E053BE">
        <w:t xml:space="preserve">, and accommodations in testing is to provide </w:t>
      </w:r>
      <w:r w:rsidRPr="00E053BE">
        <w:rPr>
          <w:i/>
          <w:iCs/>
        </w:rPr>
        <w:t>all</w:t>
      </w:r>
      <w:r w:rsidRPr="00E053BE">
        <w:t xml:space="preserve"> students with the opportunity to demonstrate what they know and what they </w:t>
      </w:r>
      <w:proofErr w:type="gramStart"/>
      <w:r w:rsidRPr="00E053BE">
        <w:t>are able to</w:t>
      </w:r>
      <w:proofErr w:type="gramEnd"/>
      <w:r w:rsidRPr="00E053BE">
        <w:t xml:space="preserve"> do. Universal tools, designated supports, and accommodations minimize or remove barriers that could otherwise prevent students from demonstrating their knowledge, skills, and achievement in a specific </w:t>
      </w:r>
      <w:r w:rsidR="00767D1B" w:rsidRPr="00E053BE">
        <w:t>item type (expressive or receptive)</w:t>
      </w:r>
      <w:r w:rsidRPr="00E053BE">
        <w:t>.</w:t>
      </w:r>
    </w:p>
    <w:p w14:paraId="42A70A8A" w14:textId="0968B5CD" w:rsidR="00474F46" w:rsidRPr="00E053BE" w:rsidRDefault="00474F46" w:rsidP="002E3839">
      <w:r w:rsidRPr="00E053BE">
        <w:t>The CDE California Assessment Accessibility Resources Matrix (Accessibility Matrix) (CDE, 2023) is intended for school-level personnel and individualized education program (IEP) and Section 504 plan teams to select and administer the appropriate universal tools, designated supports, and accommodations as deemed necessary for individual students.</w:t>
      </w:r>
    </w:p>
    <w:p w14:paraId="216AC14B" w14:textId="77777777" w:rsidR="000F36E9" w:rsidRPr="00E053BE" w:rsidRDefault="000F36E9" w:rsidP="002E3839">
      <w:pPr>
        <w:pStyle w:val="Heading5"/>
      </w:pPr>
      <w:r w:rsidRPr="00E053BE">
        <w:t>Universal Tools</w:t>
      </w:r>
    </w:p>
    <w:p w14:paraId="5B0B8334" w14:textId="6857FA6D" w:rsidR="00474F46" w:rsidRPr="00E053BE" w:rsidRDefault="00474F46" w:rsidP="002E3839">
      <w:r w:rsidRPr="00E053BE">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2C02B0" w:rsidRPr="00E053BE">
        <w:t>ELPAC</w:t>
      </w:r>
      <w:r w:rsidRPr="00E053BE">
        <w:t xml:space="preserve"> secure browser), although they could be turned off by a test </w:t>
      </w:r>
      <w:r w:rsidR="0080297B" w:rsidRPr="00E053BE">
        <w:t>examiner</w:t>
      </w:r>
      <w:r w:rsidRPr="00E053BE">
        <w:t>.</w:t>
      </w:r>
    </w:p>
    <w:p w14:paraId="63B54518" w14:textId="22D5F292" w:rsidR="00474F46" w:rsidRPr="00E053BE" w:rsidRDefault="00474F46" w:rsidP="002E3839">
      <w:r w:rsidRPr="00E053BE">
        <w:t xml:space="preserve">The universal tools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p>
    <w:p w14:paraId="53266F12" w14:textId="6A43ED5D" w:rsidR="000F36E9" w:rsidRPr="00E053BE" w:rsidRDefault="000F36E9" w:rsidP="002E3839">
      <w:pPr>
        <w:pStyle w:val="Heading6"/>
      </w:pPr>
      <w:r w:rsidRPr="00E053BE">
        <w:t>Embedded</w:t>
      </w:r>
    </w:p>
    <w:p w14:paraId="047FE7D9" w14:textId="1A095BFC" w:rsidR="000F36E9" w:rsidRPr="00E053BE" w:rsidRDefault="49327886" w:rsidP="002E3839">
      <w:pPr>
        <w:keepNext/>
      </w:pPr>
      <w:r w:rsidRPr="00E053BE">
        <w:t>The following embedded universal tools were available to students testing in the secure browser:</w:t>
      </w:r>
    </w:p>
    <w:p w14:paraId="39EE2F4C" w14:textId="77777777" w:rsidR="000F36E9" w:rsidRPr="00E053BE" w:rsidRDefault="6AF15322" w:rsidP="002E3839">
      <w:pPr>
        <w:pStyle w:val="bullets-one"/>
      </w:pPr>
      <w:r w:rsidRPr="00E053BE">
        <w:t>Breaks</w:t>
      </w:r>
    </w:p>
    <w:p w14:paraId="01994AAF" w14:textId="77777777" w:rsidR="000F36E9" w:rsidRPr="00E053BE" w:rsidRDefault="6AF15322" w:rsidP="002E3839">
      <w:pPr>
        <w:pStyle w:val="bullets-one"/>
      </w:pPr>
      <w:r w:rsidRPr="00E053BE">
        <w:t>Digital notepad</w:t>
      </w:r>
    </w:p>
    <w:p w14:paraId="70D2C768" w14:textId="77777777" w:rsidR="000F36E9" w:rsidRPr="00E053BE" w:rsidRDefault="6AF15322" w:rsidP="002E3839">
      <w:pPr>
        <w:pStyle w:val="bullets-one"/>
      </w:pPr>
      <w:r w:rsidRPr="00E053BE">
        <w:t>Expandable items</w:t>
      </w:r>
    </w:p>
    <w:p w14:paraId="6138C496" w14:textId="77777777" w:rsidR="000F36E9" w:rsidRPr="00E053BE" w:rsidRDefault="6AF15322" w:rsidP="002E3839">
      <w:pPr>
        <w:pStyle w:val="bullets-one"/>
      </w:pPr>
      <w:r w:rsidRPr="00E053BE">
        <w:t>Expandable passages</w:t>
      </w:r>
    </w:p>
    <w:p w14:paraId="59DA91C5" w14:textId="77777777" w:rsidR="000F36E9" w:rsidRPr="00E053BE" w:rsidRDefault="6AF15322" w:rsidP="002E3839">
      <w:pPr>
        <w:pStyle w:val="bullets-one"/>
      </w:pPr>
      <w:r w:rsidRPr="00E053BE">
        <w:t>Highlighter</w:t>
      </w:r>
    </w:p>
    <w:p w14:paraId="31172642" w14:textId="77777777" w:rsidR="000F36E9" w:rsidRPr="00E053BE" w:rsidRDefault="6AF15322" w:rsidP="002E3839">
      <w:pPr>
        <w:pStyle w:val="bullets-one"/>
      </w:pPr>
      <w:r w:rsidRPr="00E053BE">
        <w:t>Keyboard navigation</w:t>
      </w:r>
    </w:p>
    <w:p w14:paraId="602376D6" w14:textId="77777777" w:rsidR="000F36E9" w:rsidRPr="00E053BE" w:rsidRDefault="6AF15322" w:rsidP="002E3839">
      <w:pPr>
        <w:pStyle w:val="bullets-one"/>
      </w:pPr>
      <w:r w:rsidRPr="00E053BE">
        <w:t>Line reader (grades three through twelve)</w:t>
      </w:r>
    </w:p>
    <w:p w14:paraId="4B92C6CF" w14:textId="77777777" w:rsidR="000F36E9" w:rsidRPr="00E053BE" w:rsidRDefault="6AF15322" w:rsidP="002E3839">
      <w:pPr>
        <w:pStyle w:val="bullets-one"/>
      </w:pPr>
      <w:r w:rsidRPr="00E053BE">
        <w:t>Mark for review (grades two through twelve)</w:t>
      </w:r>
    </w:p>
    <w:p w14:paraId="1293C151" w14:textId="57D536AC" w:rsidR="292F5B52" w:rsidRPr="00E053BE" w:rsidRDefault="278B087F" w:rsidP="002E3839">
      <w:pPr>
        <w:pStyle w:val="bullets-one"/>
      </w:pPr>
      <w:r w:rsidRPr="00E053BE">
        <w:t>Strikethrough (grades three through twelve)</w:t>
      </w:r>
    </w:p>
    <w:p w14:paraId="254EFC03" w14:textId="77777777" w:rsidR="000F36E9" w:rsidRPr="00E053BE" w:rsidRDefault="6AF15322" w:rsidP="002E3839">
      <w:pPr>
        <w:pStyle w:val="bullets-one"/>
      </w:pPr>
      <w:r w:rsidRPr="00E053BE">
        <w:t>Zoom (in or out)</w:t>
      </w:r>
    </w:p>
    <w:p w14:paraId="6226B3B0" w14:textId="77777777" w:rsidR="000F36E9" w:rsidRPr="00E053BE" w:rsidRDefault="000F36E9" w:rsidP="002E3839">
      <w:pPr>
        <w:pStyle w:val="Heading6"/>
      </w:pPr>
      <w:r w:rsidRPr="00E053BE">
        <w:t>Non-Embedded</w:t>
      </w:r>
    </w:p>
    <w:p w14:paraId="01C85469" w14:textId="783A41C5" w:rsidR="000F36E9" w:rsidRPr="00E053BE" w:rsidRDefault="000F36E9" w:rsidP="002E3839">
      <w:pPr>
        <w:keepNext/>
        <w:keepLines/>
      </w:pPr>
      <w:r w:rsidRPr="00E053BE">
        <w:t>The following non-embedded universal tools were available to students testing in the secure browser:</w:t>
      </w:r>
    </w:p>
    <w:p w14:paraId="01763055" w14:textId="3B8E07BF" w:rsidR="000F36E9" w:rsidRPr="00E053BE" w:rsidRDefault="6AF15322" w:rsidP="002E3839">
      <w:pPr>
        <w:pStyle w:val="bullets-one"/>
      </w:pPr>
      <w:r w:rsidRPr="00E053BE">
        <w:t>Breaks</w:t>
      </w:r>
    </w:p>
    <w:p w14:paraId="5FA709EE" w14:textId="77777777" w:rsidR="000F36E9" w:rsidRPr="00E053BE" w:rsidRDefault="4E7EB179" w:rsidP="002E3839">
      <w:pPr>
        <w:pStyle w:val="bullets-one"/>
      </w:pPr>
      <w:r w:rsidRPr="00E053BE">
        <w:t>Oral clarification of test directions by the test examiner in English</w:t>
      </w:r>
    </w:p>
    <w:p w14:paraId="22661B27" w14:textId="4C92B6AB" w:rsidR="292F5B52" w:rsidRPr="00E053BE" w:rsidRDefault="292F5B52" w:rsidP="002E3839">
      <w:pPr>
        <w:pStyle w:val="bullets-one"/>
      </w:pPr>
      <w:r w:rsidRPr="00E053BE">
        <w:t>Scratch paper</w:t>
      </w:r>
    </w:p>
    <w:p w14:paraId="59543D45" w14:textId="75392881" w:rsidR="44E9B540" w:rsidRPr="00E053BE" w:rsidRDefault="0287A24C" w:rsidP="002E3839">
      <w:pPr>
        <w:pStyle w:val="bullets-one"/>
        <w:rPr>
          <w:color w:val="000000" w:themeColor="text1"/>
        </w:rPr>
      </w:pPr>
      <w:r w:rsidRPr="00E053BE">
        <w:rPr>
          <w:color w:val="000000" w:themeColor="text1"/>
        </w:rPr>
        <w:t>Test navigation assistant</w:t>
      </w:r>
    </w:p>
    <w:p w14:paraId="4FF55FFC" w14:textId="77777777" w:rsidR="000F36E9" w:rsidRPr="00E053BE" w:rsidRDefault="000F36E9" w:rsidP="002E3839">
      <w:pPr>
        <w:pStyle w:val="Heading5"/>
      </w:pPr>
      <w:r w:rsidRPr="00E053BE">
        <w:t>Designated Supports</w:t>
      </w:r>
    </w:p>
    <w:p w14:paraId="3DCEB85B" w14:textId="7BAFFC1B" w:rsidR="00763792" w:rsidRPr="00E053BE" w:rsidRDefault="00763792" w:rsidP="002E3839">
      <w:r w:rsidRPr="00E053BE">
        <w:t>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w:t>
      </w:r>
      <w:r w:rsidRPr="00E053BE">
        <w:lastRenderedPageBreak/>
        <w:t xml:space="preserve">embedded. Embedded designated supports were provided through the Student Testing Interface (through the </w:t>
      </w:r>
      <w:r w:rsidR="002C02B0" w:rsidRPr="00E053BE">
        <w:t>ELPAC</w:t>
      </w:r>
      <w:r w:rsidRPr="00E053BE">
        <w:t xml:space="preserve"> secure browser).</w:t>
      </w:r>
    </w:p>
    <w:p w14:paraId="3E835DF7" w14:textId="44DF47C3" w:rsidR="00763792" w:rsidRPr="00E053BE" w:rsidRDefault="00763792" w:rsidP="002E3839">
      <w:bookmarkStart w:id="708" w:name="_Hlk66181731"/>
      <w:r w:rsidRPr="00E053BE">
        <w:t xml:space="preserve">The designated supports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bookmarkEnd w:id="708"/>
    </w:p>
    <w:p w14:paraId="4458322B" w14:textId="77777777" w:rsidR="000F36E9" w:rsidRPr="00E053BE" w:rsidRDefault="000F36E9" w:rsidP="002E3839">
      <w:pPr>
        <w:pStyle w:val="Heading6"/>
      </w:pPr>
      <w:r w:rsidRPr="00E053BE">
        <w:t>Embedded</w:t>
      </w:r>
    </w:p>
    <w:p w14:paraId="06898353" w14:textId="23B4B97A" w:rsidR="000F36E9" w:rsidRPr="00E053BE" w:rsidRDefault="000F36E9" w:rsidP="002E3839">
      <w:r w:rsidRPr="00E053BE">
        <w:t>The following embedded designated supports were available to students testing in the secure browser:</w:t>
      </w:r>
    </w:p>
    <w:p w14:paraId="647FC99D" w14:textId="77777777" w:rsidR="000F36E9" w:rsidRPr="00E053BE" w:rsidRDefault="4E7EB179" w:rsidP="002E3839">
      <w:pPr>
        <w:pStyle w:val="bullets-one"/>
      </w:pPr>
      <w:r w:rsidRPr="00E053BE">
        <w:t>Color contrast</w:t>
      </w:r>
    </w:p>
    <w:p w14:paraId="15666A4C" w14:textId="77777777" w:rsidR="000F36E9" w:rsidRPr="00E053BE" w:rsidRDefault="4E7EB179" w:rsidP="002E3839">
      <w:pPr>
        <w:pStyle w:val="bullets-one"/>
      </w:pPr>
      <w:r w:rsidRPr="00E053BE">
        <w:t>Masking</w:t>
      </w:r>
    </w:p>
    <w:p w14:paraId="7AFAB4EF" w14:textId="3F6E20F6" w:rsidR="000F36E9" w:rsidRPr="00E053BE" w:rsidRDefault="4E7EB179" w:rsidP="002E3839">
      <w:pPr>
        <w:pStyle w:val="bullets-one"/>
      </w:pPr>
      <w:r w:rsidRPr="00E053BE">
        <w:t>Mouse pointer (size and color)</w:t>
      </w:r>
    </w:p>
    <w:p w14:paraId="186B8199" w14:textId="643ABF7D" w:rsidR="00CA062C" w:rsidRPr="00E053BE" w:rsidRDefault="00F90398" w:rsidP="002E3839">
      <w:pPr>
        <w:pStyle w:val="bullets-one"/>
      </w:pPr>
      <w:r w:rsidRPr="00E053BE">
        <w:t>Permissive mode</w:t>
      </w:r>
    </w:p>
    <w:p w14:paraId="3B1FC20A" w14:textId="74C65CA8" w:rsidR="0D484ACE" w:rsidRPr="00E053BE" w:rsidRDefault="0239DC75" w:rsidP="002E3839">
      <w:pPr>
        <w:pStyle w:val="bullets-one"/>
        <w:rPr>
          <w:color w:val="000000" w:themeColor="text1"/>
        </w:rPr>
      </w:pPr>
      <w:r w:rsidRPr="00E053BE">
        <w:rPr>
          <w:color w:val="000000" w:themeColor="text1"/>
        </w:rPr>
        <w:t>Print size</w:t>
      </w:r>
    </w:p>
    <w:p w14:paraId="40C7040D" w14:textId="77777777" w:rsidR="000F36E9" w:rsidRPr="00E053BE" w:rsidRDefault="4E7EB179" w:rsidP="002E3839">
      <w:pPr>
        <w:pStyle w:val="bullets-one"/>
      </w:pPr>
      <w:r w:rsidRPr="00E053BE">
        <w:t>Streamline</w:t>
      </w:r>
    </w:p>
    <w:p w14:paraId="2DF336E6" w14:textId="77777777" w:rsidR="000F36E9" w:rsidRPr="00E053BE" w:rsidRDefault="4E7EB179" w:rsidP="002E3839">
      <w:pPr>
        <w:pStyle w:val="bullets-one"/>
      </w:pPr>
      <w:r w:rsidRPr="00E053BE">
        <w:t>Turn off any universal tool(s)</w:t>
      </w:r>
    </w:p>
    <w:p w14:paraId="668DD6AA" w14:textId="77777777" w:rsidR="000F36E9" w:rsidRPr="00E053BE" w:rsidRDefault="000F36E9" w:rsidP="002E3839">
      <w:pPr>
        <w:pStyle w:val="Heading6"/>
      </w:pPr>
      <w:r w:rsidRPr="00E053BE">
        <w:t>Non-Embedded</w:t>
      </w:r>
    </w:p>
    <w:p w14:paraId="6A71320A" w14:textId="2A9584A8" w:rsidR="000F36E9" w:rsidRPr="00E053BE" w:rsidRDefault="000F36E9" w:rsidP="002E3839">
      <w:pPr>
        <w:keepNext/>
        <w:keepLines/>
      </w:pPr>
      <w:r w:rsidRPr="00E053BE">
        <w:t>The following non-embedded designated supports were available to students</w:t>
      </w:r>
      <w:r w:rsidR="5B3DB9CF" w:rsidRPr="00E053BE">
        <w:t xml:space="preserve"> </w:t>
      </w:r>
      <w:r w:rsidRPr="00E053BE">
        <w:t>testing in the secure browser:</w:t>
      </w:r>
    </w:p>
    <w:p w14:paraId="13999442" w14:textId="6BB8C713" w:rsidR="000F36E9" w:rsidRPr="00E053BE" w:rsidRDefault="5BC0A256" w:rsidP="002E3839">
      <w:pPr>
        <w:pStyle w:val="bullets"/>
      </w:pPr>
      <w:r w:rsidRPr="00E053BE">
        <w:t>American Sign Language or Manual</w:t>
      </w:r>
      <w:r w:rsidR="4CE7731B" w:rsidRPr="00E053BE">
        <w:t>ly</w:t>
      </w:r>
      <w:r w:rsidRPr="00E053BE">
        <w:t xml:space="preserve"> Coded English</w:t>
      </w:r>
    </w:p>
    <w:p w14:paraId="718E1656" w14:textId="7F9382B3" w:rsidR="4D5E8220" w:rsidRPr="00E053BE" w:rsidRDefault="0E3E5A0D" w:rsidP="002E3839">
      <w:pPr>
        <w:pStyle w:val="bullets"/>
        <w:rPr>
          <w:color w:val="000000" w:themeColor="text1"/>
        </w:rPr>
      </w:pPr>
      <w:r w:rsidRPr="00E053BE">
        <w:rPr>
          <w:color w:val="000000" w:themeColor="text1"/>
        </w:rPr>
        <w:t>Designated interface assistant</w:t>
      </w:r>
    </w:p>
    <w:p w14:paraId="3E618DCF" w14:textId="2D001A95" w:rsidR="000F36E9" w:rsidRPr="00E053BE" w:rsidRDefault="0F037341" w:rsidP="002E3839">
      <w:pPr>
        <w:pStyle w:val="bullets"/>
      </w:pPr>
      <w:r w:rsidRPr="00E053BE">
        <w:t>Magnification</w:t>
      </w:r>
    </w:p>
    <w:p w14:paraId="3F8A1A53" w14:textId="77777777" w:rsidR="000F36E9" w:rsidRPr="00E053BE" w:rsidRDefault="4E7EB179" w:rsidP="002E3839">
      <w:pPr>
        <w:pStyle w:val="bullets"/>
      </w:pPr>
      <w:r w:rsidRPr="00E053BE">
        <w:t>Masking</w:t>
      </w:r>
    </w:p>
    <w:p w14:paraId="3020B553" w14:textId="5D2CEAA5" w:rsidR="000F36E9" w:rsidRPr="00E053BE" w:rsidRDefault="4E7EB179" w:rsidP="002E3839">
      <w:pPr>
        <w:pStyle w:val="bullets"/>
      </w:pPr>
      <w:r w:rsidRPr="00E053BE">
        <w:t>Medical supports</w:t>
      </w:r>
    </w:p>
    <w:p w14:paraId="71D8FC74" w14:textId="77777777" w:rsidR="000F36E9" w:rsidRPr="00E053BE" w:rsidRDefault="4E7EB179" w:rsidP="002E3839">
      <w:pPr>
        <w:pStyle w:val="bullets"/>
      </w:pPr>
      <w:r w:rsidRPr="00E053BE">
        <w:t>Noise buffers</w:t>
      </w:r>
    </w:p>
    <w:p w14:paraId="2C59DD09" w14:textId="7BB00BA1" w:rsidR="000F36E9" w:rsidRPr="00E053BE" w:rsidRDefault="278B087F" w:rsidP="002E3839">
      <w:pPr>
        <w:pStyle w:val="bullets"/>
      </w:pPr>
      <w:r w:rsidRPr="00E053BE">
        <w:t>Print</w:t>
      </w:r>
      <w:r w:rsidR="07B26513" w:rsidRPr="00E053BE">
        <w:t>-</w:t>
      </w:r>
      <w:r w:rsidRPr="00E053BE">
        <w:t>on</w:t>
      </w:r>
      <w:r w:rsidR="07B26513" w:rsidRPr="00E053BE">
        <w:t>-</w:t>
      </w:r>
      <w:r w:rsidRPr="00E053BE">
        <w:t>demand</w:t>
      </w:r>
    </w:p>
    <w:p w14:paraId="52131774" w14:textId="70C11760" w:rsidR="00B504FC" w:rsidRPr="00E053BE" w:rsidRDefault="00B504FC" w:rsidP="002E3839">
      <w:pPr>
        <w:pStyle w:val="bullets"/>
      </w:pPr>
      <w:r w:rsidRPr="00E053BE">
        <w:t>Read aloud</w:t>
      </w:r>
    </w:p>
    <w:p w14:paraId="17861B3A" w14:textId="77777777" w:rsidR="000F36E9" w:rsidRPr="00E053BE" w:rsidRDefault="4E7EB179" w:rsidP="002E3839">
      <w:pPr>
        <w:pStyle w:val="bullets"/>
      </w:pPr>
      <w:r w:rsidRPr="00E053BE">
        <w:t>Separate setting</w:t>
      </w:r>
    </w:p>
    <w:p w14:paraId="0ECF447C" w14:textId="77777777" w:rsidR="000F36E9" w:rsidRPr="00E053BE" w:rsidRDefault="4E7EB179" w:rsidP="002E3839">
      <w:pPr>
        <w:pStyle w:val="bullets"/>
        <w:keepNext/>
      </w:pPr>
      <w:r w:rsidRPr="00E053BE">
        <w:t>Simplified test directions</w:t>
      </w:r>
    </w:p>
    <w:p w14:paraId="3F4E3981" w14:textId="063EC77A" w:rsidR="000F36E9" w:rsidRPr="00E053BE" w:rsidRDefault="4E7EB179" w:rsidP="002E3839">
      <w:pPr>
        <w:pStyle w:val="bullets"/>
      </w:pPr>
      <w:r w:rsidRPr="00E053BE">
        <w:t>Translated test directions (including American Sign Language or Manually Coded English)</w:t>
      </w:r>
    </w:p>
    <w:p w14:paraId="3700D458" w14:textId="77777777" w:rsidR="000F36E9" w:rsidRPr="00E053BE" w:rsidRDefault="000F36E9" w:rsidP="002E3839">
      <w:pPr>
        <w:pStyle w:val="Heading5"/>
      </w:pPr>
      <w:r w:rsidRPr="00E053BE">
        <w:t>Accommodations</w:t>
      </w:r>
    </w:p>
    <w:p w14:paraId="26F38B56" w14:textId="75F6F0DF" w:rsidR="00763792" w:rsidRPr="00E053BE" w:rsidRDefault="00763792" w:rsidP="002E3839">
      <w:r w:rsidRPr="00E053BE">
        <w:t xml:space="preserve">Accommodations are changes in procedures or materials that increased equitable access during </w:t>
      </w:r>
      <w:r w:rsidR="002C02B0" w:rsidRPr="00E053BE">
        <w:t>ELPAC</w:t>
      </w:r>
      <w:r w:rsidRPr="00E053BE">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68351C9C" w14:textId="56AA6AF3" w:rsidR="00763792" w:rsidRPr="00E053BE" w:rsidRDefault="00763792" w:rsidP="002E3839">
      <w:r w:rsidRPr="00E053BE">
        <w:t xml:space="preserve">The accommodations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p>
    <w:p w14:paraId="468C6D9E" w14:textId="77777777" w:rsidR="000F36E9" w:rsidRPr="00E053BE" w:rsidRDefault="000F36E9" w:rsidP="002E3839">
      <w:pPr>
        <w:pStyle w:val="Heading6"/>
      </w:pPr>
      <w:r w:rsidRPr="00E053BE">
        <w:lastRenderedPageBreak/>
        <w:t>Embedded</w:t>
      </w:r>
    </w:p>
    <w:p w14:paraId="1456148D" w14:textId="2CB8DB98" w:rsidR="000F36E9" w:rsidRPr="00E053BE" w:rsidRDefault="00D072B4" w:rsidP="002E3839">
      <w:r w:rsidRPr="00E053BE">
        <w:t>There were no embedded accommodations available to students.</w:t>
      </w:r>
    </w:p>
    <w:p w14:paraId="2D2CAF4C" w14:textId="77777777" w:rsidR="000F36E9" w:rsidRPr="00E053BE" w:rsidRDefault="000F36E9" w:rsidP="002E3839">
      <w:pPr>
        <w:pStyle w:val="Heading6"/>
      </w:pPr>
      <w:r w:rsidRPr="00E053BE">
        <w:t>Non-Embedded</w:t>
      </w:r>
    </w:p>
    <w:p w14:paraId="264DCA9B" w14:textId="4DFA8DC3" w:rsidR="000F36E9" w:rsidRPr="00E053BE" w:rsidRDefault="000F36E9" w:rsidP="002E3839">
      <w:pPr>
        <w:keepNext/>
        <w:keepLines/>
      </w:pPr>
      <w:r w:rsidRPr="00E053BE">
        <w:t>The following non-embedded accommodations were available to students testing in the secure browser:</w:t>
      </w:r>
    </w:p>
    <w:p w14:paraId="61F4CB90" w14:textId="1FCE9F63" w:rsidR="0016409F" w:rsidRPr="00E053BE" w:rsidRDefault="14010DA2" w:rsidP="002E3839">
      <w:pPr>
        <w:pStyle w:val="bullets-one"/>
      </w:pPr>
      <w:r w:rsidRPr="00E053BE">
        <w:t>Additional instructional supports and resources for alternate assessments</w:t>
      </w:r>
    </w:p>
    <w:p w14:paraId="072ADAB3" w14:textId="77777777" w:rsidR="000F36E9" w:rsidRPr="00E053BE" w:rsidRDefault="4E7EB179" w:rsidP="002E3839">
      <w:pPr>
        <w:pStyle w:val="bullets-one"/>
      </w:pPr>
      <w:r w:rsidRPr="00E053BE">
        <w:t>Alternate response options</w:t>
      </w:r>
    </w:p>
    <w:p w14:paraId="1214B609" w14:textId="582C603C" w:rsidR="000F36E9" w:rsidRPr="00E053BE" w:rsidRDefault="4E7EB179" w:rsidP="002E3839">
      <w:pPr>
        <w:pStyle w:val="bullets-one"/>
      </w:pPr>
      <w:r w:rsidRPr="00E053BE">
        <w:t>American Sign Language or Manually Coded English</w:t>
      </w:r>
    </w:p>
    <w:p w14:paraId="4A7C00C4" w14:textId="6D14641F" w:rsidR="000F36E9" w:rsidRPr="00E053BE" w:rsidRDefault="6AF15322" w:rsidP="002E3839">
      <w:pPr>
        <w:pStyle w:val="bullets-one"/>
      </w:pPr>
      <w:r w:rsidRPr="00E053BE">
        <w:t>Breaks</w:t>
      </w:r>
    </w:p>
    <w:p w14:paraId="1C7BBE0B" w14:textId="52C72F68" w:rsidR="000F36E9" w:rsidRPr="00E053BE" w:rsidRDefault="000F36E9" w:rsidP="002E3839">
      <w:pPr>
        <w:pStyle w:val="Heading5"/>
      </w:pPr>
      <w:r w:rsidRPr="00E053BE">
        <w:t>Unlisted Resources</w:t>
      </w:r>
    </w:p>
    <w:p w14:paraId="73602508" w14:textId="175EE948" w:rsidR="00763792" w:rsidRPr="00E053BE" w:rsidRDefault="00763792" w:rsidP="002E3839">
      <w:r w:rsidRPr="00E053BE">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80297B" w:rsidRPr="00E053BE">
        <w:t>2023–24</w:t>
      </w:r>
      <w:r w:rsidRPr="00E053BE">
        <w:t xml:space="preserve"> </w:t>
      </w:r>
      <w:r w:rsidR="002C02B0" w:rsidRPr="00E053BE">
        <w:t>ELPAC</w:t>
      </w:r>
      <w:r w:rsidRPr="00E053BE">
        <w:t xml:space="preserve"> administration, an LEA </w:t>
      </w:r>
      <w:r w:rsidR="002C02B0" w:rsidRPr="00E053BE">
        <w:t>ELPAC</w:t>
      </w:r>
      <w:r w:rsidRPr="00E053BE">
        <w:t xml:space="preserve"> coordinator or a </w:t>
      </w:r>
      <w:r w:rsidR="00FC7F20" w:rsidRPr="00E053BE">
        <w:t>site ELPAC coordinator</w:t>
      </w:r>
      <w:r w:rsidRPr="00E053BE">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4A7987C9" w14:textId="2C12A95D" w:rsidR="00763792" w:rsidRPr="00E053BE" w:rsidRDefault="00763792" w:rsidP="002E3839">
      <w:r w:rsidRPr="00E053BE">
        <w:rPr>
          <w:rFonts w:ascii="Helvetica" w:hAnsi="Helvetica" w:cs="Helvetica"/>
        </w:rPr>
        <w:t>Unlisted</w:t>
      </w:r>
      <w:r w:rsidRPr="00E053BE">
        <w:t xml:space="preserve"> </w:t>
      </w:r>
      <w:r w:rsidRPr="00E053BE">
        <w:rPr>
          <w:rFonts w:ascii="Helvetica" w:hAnsi="Helvetica" w:cs="Helvetica"/>
        </w:rPr>
        <w:t xml:space="preserve">resources are non-embedded resources that are made available if specified in the eligible student’s IEP or Section 504 plan and only upon approval by the CDE. </w:t>
      </w:r>
      <w:r w:rsidRPr="00E053BE">
        <w:t xml:space="preserve">Unlisted resources that changed the construct of an assessment and were approved were flagged as causing a change in construct. The lowest obtainable scale score (LOSS) would be assigned to the </w:t>
      </w:r>
      <w:r w:rsidR="008974CA" w:rsidRPr="00E053BE">
        <w:t>Summative Alternate ELPAC</w:t>
      </w:r>
      <w:r w:rsidRPr="00E053BE">
        <w:t xml:space="preserve"> with the unlisted resource that changes the construct, the student’s score status would remain valid, and the student’s scale score would be reported but appear on the SSR with an asterisk and a footnote that the assessment was administered under conditions that resulted in a score that may not be an accurate representation of the student’s performance. </w:t>
      </w:r>
    </w:p>
    <w:p w14:paraId="4FC5784B" w14:textId="30B872B8" w:rsidR="00F7452A" w:rsidRPr="00E053BE" w:rsidRDefault="1E4759D0" w:rsidP="002E3839">
      <w:r w:rsidRPr="00E053BE">
        <w:t>Note</w:t>
      </w:r>
      <w:r w:rsidR="59D41830" w:rsidRPr="00E053BE">
        <w:t xml:space="preserve"> that t</w:t>
      </w:r>
      <w:r w:rsidRPr="00E053BE">
        <w:t xml:space="preserve">here were no preapproved unlisted resources associated with the </w:t>
      </w:r>
      <w:r w:rsidR="00FC2332" w:rsidRPr="00E053BE">
        <w:t xml:space="preserve">Summative </w:t>
      </w:r>
      <w:r w:rsidRPr="00E053BE">
        <w:t>Alternate ELPAC.</w:t>
      </w:r>
    </w:p>
    <w:p w14:paraId="09C85FF8" w14:textId="7A2D9187" w:rsidR="00763792" w:rsidRPr="00E053BE" w:rsidRDefault="00763792" w:rsidP="002E3839">
      <w:bookmarkStart w:id="709" w:name="_Identification_and_Selection"/>
      <w:bookmarkStart w:id="710" w:name="_Identification_and_Selection_1"/>
      <w:bookmarkStart w:id="711" w:name="_Hlk129077618"/>
      <w:bookmarkStart w:id="712" w:name="_Hlk90040916"/>
      <w:bookmarkEnd w:id="709"/>
      <w:bookmarkEnd w:id="710"/>
      <w:r w:rsidRPr="00E053BE">
        <w:t xml:space="preserve">The LEA </w:t>
      </w:r>
      <w:r w:rsidR="002C02B0" w:rsidRPr="00E053BE">
        <w:t>ELPAC</w:t>
      </w:r>
      <w:r w:rsidRPr="00E053BE">
        <w:t xml:space="preserve"> coordinator or </w:t>
      </w:r>
      <w:r w:rsidR="00FC7F20" w:rsidRPr="00E053BE">
        <w:t>site ELPAC coordinator</w:t>
      </w:r>
      <w:r w:rsidRPr="00E053BE">
        <w:t xml:space="preserve"> was required to submit a request for the use of an unlisted resource to the CDE a minimum of 10 business days before the student’s first day of testing. The LOSS was reported for the overall scale score if administrations included unlisted resources that changed the construct being measured.</w:t>
      </w:r>
    </w:p>
    <w:p w14:paraId="6750ADB0" w14:textId="634D8674" w:rsidR="000F36E9" w:rsidRPr="00E053BE" w:rsidRDefault="00951243" w:rsidP="002E3839">
      <w:pPr>
        <w:pStyle w:val="Heading4"/>
      </w:pPr>
      <w:bookmarkStart w:id="713" w:name="_Identification_and_Selection_2"/>
      <w:bookmarkStart w:id="714" w:name="_Toc193875776"/>
      <w:bookmarkEnd w:id="711"/>
      <w:bookmarkEnd w:id="713"/>
      <w:r w:rsidRPr="00E053BE">
        <w:t xml:space="preserve">Identification and </w:t>
      </w:r>
      <w:bookmarkEnd w:id="712"/>
      <w:r w:rsidR="000F36E9" w:rsidRPr="00E053BE">
        <w:t>Selection</w:t>
      </w:r>
      <w:bookmarkEnd w:id="714"/>
    </w:p>
    <w:p w14:paraId="0AD3D90B" w14:textId="749328EC" w:rsidR="00420C15" w:rsidRPr="00E053BE" w:rsidRDefault="00420C15" w:rsidP="002E3839">
      <w:pPr>
        <w:keepLines/>
      </w:pPr>
      <w:r w:rsidRPr="00E053BE">
        <w:t xml:space="preserve">All eligible students enrolled in a California public school participate in the </w:t>
      </w:r>
      <w:r w:rsidR="002C02B0" w:rsidRPr="00E053BE">
        <w:t>ELPAC</w:t>
      </w:r>
      <w:r w:rsidRPr="00E053BE">
        <w:t xml:space="preserve"> System</w:t>
      </w:r>
      <w:bookmarkStart w:id="715" w:name="_Hlk65051692"/>
      <w:r w:rsidRPr="00E053BE">
        <w:t xml:space="preserve">. The CDE Accessibility Matrix (CDE, 2023) </w:t>
      </w:r>
      <w:r w:rsidR="002F061C" w:rsidRPr="00E053BE">
        <w:t>is</w:t>
      </w:r>
      <w:r w:rsidRPr="00E053BE">
        <w:t xml:space="preserve"> intended for school-level personnel and IEP and Section 504 plan teams to select and administer the appropriate universal tools, designated supports, and accommodations as deemed necessary for individual students.</w:t>
      </w:r>
      <w:r w:rsidRPr="00E053BE">
        <w:rPr>
          <w:rStyle w:val="FootnoteReference"/>
        </w:rPr>
        <w:footnoteReference w:id="4"/>
      </w:r>
      <w:r w:rsidRPr="00E053BE">
        <w:t xml:space="preserve"> </w:t>
      </w:r>
    </w:p>
    <w:p w14:paraId="5E6371A5" w14:textId="43986FE4" w:rsidR="00420C15" w:rsidRPr="00E053BE" w:rsidRDefault="00420C15" w:rsidP="002E3839">
      <w:pPr>
        <w:rPr>
          <w:b/>
          <w:bCs/>
        </w:rPr>
      </w:pPr>
      <w:r w:rsidRPr="00E053BE">
        <w:t xml:space="preserve">The full list of the universal tools, designated supports, and accommodations used in </w:t>
      </w:r>
      <w:r w:rsidR="002C02B0" w:rsidRPr="00E053BE">
        <w:t>ELPAC</w:t>
      </w:r>
      <w:r w:rsidRPr="00E053BE">
        <w:t xml:space="preserve"> computer-based assessments, including the </w:t>
      </w:r>
      <w:r w:rsidR="00365FC2" w:rsidRPr="00E053BE">
        <w:t>Summative Alternate ELPAC</w:t>
      </w:r>
      <w:r w:rsidRPr="00E053BE">
        <w:t xml:space="preserve">, is </w:t>
      </w:r>
      <w:r w:rsidRPr="00E053BE">
        <w:lastRenderedPageBreak/>
        <w:t xml:space="preserve">documented in the CDE </w:t>
      </w:r>
      <w:r w:rsidRPr="00E053BE">
        <w:rPr>
          <w:iCs/>
        </w:rPr>
        <w:t>Accessibility Matrix</w:t>
      </w:r>
      <w:r w:rsidRPr="00E053BE">
        <w:t xml:space="preserve">. Most embedded and non-embedded universal tools, designated supports, and accommodations listed in parts 1, 2, and 3 of the </w:t>
      </w:r>
      <w:r w:rsidRPr="00E053BE">
        <w:rPr>
          <w:iCs/>
        </w:rPr>
        <w:t>Accessibility Matrix</w:t>
      </w:r>
      <w:r w:rsidRPr="00E053BE">
        <w:t xml:space="preserve"> are available for the </w:t>
      </w:r>
      <w:r w:rsidR="00365FC2" w:rsidRPr="00E053BE">
        <w:t>Summative Alternate ELPAC</w:t>
      </w:r>
      <w:r w:rsidRPr="00E053BE">
        <w:t xml:space="preserve"> through the computer-based testing interface or, in the case of non-embedded resources, from the school or LEA. Part 5 of the </w:t>
      </w:r>
      <w:r w:rsidRPr="00E053BE">
        <w:rPr>
          <w:iCs/>
        </w:rPr>
        <w:t>Accessibility Matrix</w:t>
      </w:r>
      <w:r w:rsidRPr="00E053BE">
        <w:t xml:space="preserve"> includes approved unlisted resources. School-level personnel, IEP teams, and Section 504 teams used the CDE Accessibility </w:t>
      </w:r>
      <w:r w:rsidRPr="00E053BE">
        <w:rPr>
          <w:iCs/>
        </w:rPr>
        <w:t>Matrix</w:t>
      </w:r>
      <w:r w:rsidRPr="00E053BE">
        <w:t xml:space="preserve"> when deciding how best to support the student’s test-taking experience. </w:t>
      </w:r>
    </w:p>
    <w:p w14:paraId="280BB9A9" w14:textId="1E8F7B1E" w:rsidR="00420C15" w:rsidRPr="00E053BE" w:rsidRDefault="00420C15" w:rsidP="002E3839">
      <w:r w:rsidRPr="00E053BE">
        <w:t xml:space="preserve">Test examiners are given the opportunity to administer the </w:t>
      </w:r>
      <w:r w:rsidR="00C407D8" w:rsidRPr="00E053BE">
        <w:t>Alternate ELPAC</w:t>
      </w:r>
      <w:r w:rsidRPr="00E053BE">
        <w:t xml:space="preserve"> practice and training tests so that students </w:t>
      </w:r>
      <w:proofErr w:type="gramStart"/>
      <w:r w:rsidRPr="00E053BE">
        <w:t>have the opportunity to</w:t>
      </w:r>
      <w:proofErr w:type="gramEnd"/>
      <w:r w:rsidRPr="00E053BE">
        <w:t xml:space="preserve"> familiarize themselves with </w:t>
      </w:r>
      <w:proofErr w:type="gramStart"/>
      <w:r w:rsidRPr="00E053BE">
        <w:t>a designated</w:t>
      </w:r>
      <w:proofErr w:type="gramEnd"/>
      <w:r w:rsidRPr="00E053BE">
        <w:t xml:space="preserve"> support or accommodation prior to testing. (Refer to section </w:t>
      </w:r>
      <w:hyperlink w:anchor="_Practice_and_Training" w:history="1">
        <w:r w:rsidR="00871F7D" w:rsidRPr="00E053BE">
          <w:rPr>
            <w:rStyle w:val="Hyperlink"/>
            <w:i/>
            <w:iCs/>
          </w:rPr>
          <w:t>5.6</w:t>
        </w:r>
        <w:r w:rsidRPr="00E053BE">
          <w:rPr>
            <w:rStyle w:val="Hyperlink"/>
            <w:i/>
            <w:iCs/>
          </w:rPr>
          <w:t xml:space="preserve"> Practice and Training Tests</w:t>
        </w:r>
      </w:hyperlink>
      <w:r w:rsidRPr="00E053BE">
        <w:t xml:space="preserve"> for additional information.)</w:t>
      </w:r>
    </w:p>
    <w:p w14:paraId="3619D5B1" w14:textId="77777777" w:rsidR="00C407D8" w:rsidRPr="00E053BE" w:rsidRDefault="00C407D8" w:rsidP="002E3839">
      <w:r w:rsidRPr="00E053BE">
        <w:t xml:space="preserve">Additional guidance for maximizing accessibility for students taking the </w:t>
      </w:r>
      <w:r w:rsidRPr="00E053BE">
        <w:rPr>
          <w:iCs/>
          <w:color w:val="auto"/>
        </w:rPr>
        <w:t xml:space="preserve">Summative </w:t>
      </w:r>
      <w:r w:rsidRPr="00E053BE">
        <w:t xml:space="preserve">Alternate ELPAC was provided in the </w:t>
      </w:r>
      <w:r w:rsidRPr="00E053BE">
        <w:rPr>
          <w:i/>
          <w:iCs/>
        </w:rPr>
        <w:t>Alternate ELPAC Accessibility and Accommodations Guidelines</w:t>
      </w:r>
      <w:r w:rsidRPr="00E053BE">
        <w:t xml:space="preserve"> (CDE, 2021)</w:t>
      </w:r>
      <w:r w:rsidRPr="00E053BE">
        <w:rPr>
          <w:i/>
          <w:iCs/>
        </w:rPr>
        <w:t>.</w:t>
      </w:r>
      <w:r w:rsidRPr="00E053BE">
        <w:t xml:space="preserve"> It was developed by using the California Alternate Assessment accessibility guidelines in conjunction with the considerations for </w:t>
      </w:r>
      <w:r w:rsidRPr="00E053BE">
        <w:rPr>
          <w:iCs/>
          <w:color w:val="auto"/>
        </w:rPr>
        <w:t xml:space="preserve">Summative </w:t>
      </w:r>
      <w:r w:rsidRPr="00E053BE">
        <w:t>Alternate ELPAC student population and test design.</w:t>
      </w:r>
    </w:p>
    <w:p w14:paraId="17A222A1" w14:textId="75146F29" w:rsidR="00AA70A7" w:rsidRPr="00E053BE" w:rsidRDefault="000F36E9" w:rsidP="002E3839">
      <w:pPr>
        <w:pStyle w:val="Heading4"/>
      </w:pPr>
      <w:bookmarkStart w:id="716" w:name="_Toc193875777"/>
      <w:bookmarkEnd w:id="715"/>
      <w:r w:rsidRPr="00E053BE">
        <w:t>Assignment</w:t>
      </w:r>
      <w:bookmarkEnd w:id="716"/>
    </w:p>
    <w:p w14:paraId="055A7806" w14:textId="2F3418AE" w:rsidR="00814C25" w:rsidRPr="00E053BE" w:rsidRDefault="00814C25" w:rsidP="002E3839">
      <w:bookmarkStart w:id="717" w:name="_Ref129077903"/>
      <w:r w:rsidRPr="00E053BE">
        <w:t xml:space="preserve">Designated supports and accommodations are assigned to individual students </w:t>
      </w:r>
      <w:proofErr w:type="gramStart"/>
      <w:r w:rsidRPr="00E053BE">
        <w:t>on the basis of</w:t>
      </w:r>
      <w:proofErr w:type="gramEnd"/>
      <w:r w:rsidRPr="00E053BE">
        <w:t xml:space="preserve"> identified student need. Such assignments are implemented in TOMS by the LEA </w:t>
      </w:r>
      <w:r w:rsidR="002C02B0" w:rsidRPr="00E053BE">
        <w:t>ELPAC</w:t>
      </w:r>
      <w:r w:rsidRPr="00E053BE">
        <w:t xml:space="preserve"> coordinator or </w:t>
      </w:r>
      <w:r w:rsidR="00FC7F20" w:rsidRPr="00E053BE">
        <w:t>site ELPAC coordinator</w:t>
      </w:r>
      <w:r w:rsidRPr="00E053BE">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718" w:name="_Hlk91685299"/>
      <w:r w:rsidRPr="00E053BE">
        <w:rPr>
          <w:rStyle w:val="Emphasis"/>
          <w:i w:val="0"/>
          <w:iCs/>
        </w:rPr>
        <w:t xml:space="preserve">The ISAAP Tool could be used by LEAs in conjunction with the </w:t>
      </w:r>
      <w:r w:rsidR="0080297B" w:rsidRPr="00E053BE">
        <w:rPr>
          <w:i/>
          <w:iCs/>
        </w:rPr>
        <w:t>2023–24</w:t>
      </w:r>
      <w:r w:rsidRPr="00E053BE">
        <w:rPr>
          <w:rStyle w:val="Emphasis"/>
        </w:rPr>
        <w:t xml:space="preserve"> CAASPP and ELPAC Accessibility Guide</w:t>
      </w:r>
      <w:r w:rsidRPr="00E053BE">
        <w:rPr>
          <w:rStyle w:val="Emphasis"/>
          <w:i w:val="0"/>
          <w:iCs/>
        </w:rPr>
        <w:t xml:space="preserve"> (CDE, 2024</w:t>
      </w:r>
      <w:r w:rsidR="00EA5759" w:rsidRPr="00E053BE">
        <w:rPr>
          <w:rStyle w:val="Emphasis"/>
          <w:i w:val="0"/>
          <w:iCs/>
        </w:rPr>
        <w:t>b</w:t>
      </w:r>
      <w:r w:rsidRPr="00E053BE">
        <w:rPr>
          <w:rStyle w:val="Emphasis"/>
          <w:i w:val="0"/>
          <w:iCs/>
        </w:rPr>
        <w:t>),</w:t>
      </w:r>
      <w:r w:rsidRPr="00E053BE">
        <w:rPr>
          <w:rStyle w:val="Emphasis"/>
        </w:rPr>
        <w:t xml:space="preserve"> </w:t>
      </w:r>
      <w:r w:rsidRPr="00E053BE">
        <w:t>as well as with state regulations and policies (such as the Accessibility Matrix) related to assessment accessibility</w:t>
      </w:r>
      <w:r w:rsidRPr="00E053BE">
        <w:rPr>
          <w:i/>
          <w:iCs/>
        </w:rPr>
        <w:t>.</w:t>
      </w:r>
      <w:bookmarkEnd w:id="718"/>
    </w:p>
    <w:p w14:paraId="7ABB35FF" w14:textId="5DAA8565" w:rsidR="00814C25" w:rsidRPr="00E053BE" w:rsidRDefault="00814C25" w:rsidP="002E3839">
      <w:r w:rsidRPr="00E053B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4" w:history="1">
        <w:r w:rsidR="00D06B7B" w:rsidRPr="00E053BE">
          <w:rPr>
            <w:rStyle w:val="Hyperlink"/>
            <w:i/>
            <w:iCs/>
          </w:rPr>
          <w:t>1.8</w:t>
        </w:r>
        <w:r w:rsidRPr="00E053BE">
          <w:rPr>
            <w:rStyle w:val="Hyperlink"/>
            <w:i/>
          </w:rPr>
          <w:t xml:space="preserve"> Systems Overview and Functionality</w:t>
        </w:r>
      </w:hyperlink>
      <w:r w:rsidRPr="00E053BE">
        <w:t xml:space="preserve"> in </w:t>
      </w:r>
      <w:hyperlink w:anchor="_Chapter_1:_Introduction" w:history="1">
        <w:r w:rsidRPr="00E053BE">
          <w:rPr>
            <w:rStyle w:val="Hyperlink"/>
            <w:i/>
          </w:rPr>
          <w:t>Chapter 1: Introduction</w:t>
        </w:r>
      </w:hyperlink>
      <w:r w:rsidRPr="00E053BE">
        <w:t xml:space="preserve"> for more details regarding the TDS.</w:t>
      </w:r>
    </w:p>
    <w:p w14:paraId="7B138433" w14:textId="64E875AE" w:rsidR="00814C25" w:rsidRPr="00E053BE" w:rsidRDefault="00814C25" w:rsidP="002E3839">
      <w:pPr>
        <w:keepLines/>
      </w:pPr>
      <w:r w:rsidRPr="00E053BE">
        <w:t xml:space="preserve">Once a student’s IEP or Section 504 plan team decided which accessibility resource(s) the student should use, LEA </w:t>
      </w:r>
      <w:r w:rsidR="002C02B0" w:rsidRPr="00E053BE">
        <w:t>ELPAC</w:t>
      </w:r>
      <w:r w:rsidRPr="00E053BE">
        <w:t xml:space="preserve"> coordinators and </w:t>
      </w:r>
      <w:r w:rsidR="00FC7F20" w:rsidRPr="00E053BE">
        <w:t>site ELPAC coordinators</w:t>
      </w:r>
      <w:r w:rsidRPr="00E053BE">
        <w:t xml:space="preserve"> used TOMS to assign designated supports and accommodations to students prior to the start of a test session.</w:t>
      </w:r>
    </w:p>
    <w:p w14:paraId="36C38F70" w14:textId="77777777" w:rsidR="00814C25" w:rsidRPr="00E053BE" w:rsidRDefault="00814C25" w:rsidP="002E3839">
      <w:pPr>
        <w:keepNext/>
        <w:keepLines/>
      </w:pPr>
      <w:r w:rsidRPr="00E053BE">
        <w:t>There were three ways a student’s accessibility resource(s) could be assigned:</w:t>
      </w:r>
    </w:p>
    <w:p w14:paraId="07629FB8" w14:textId="23616383" w:rsidR="00814C25" w:rsidRPr="00E053BE" w:rsidRDefault="00814C25" w:rsidP="002E3839">
      <w:pPr>
        <w:pStyle w:val="Numbered"/>
        <w:keepNext/>
        <w:keepLines/>
        <w:numPr>
          <w:ilvl w:val="0"/>
          <w:numId w:val="31"/>
        </w:numPr>
        <w:spacing w:before="10"/>
        <w:ind w:left="864" w:hanging="288"/>
      </w:pPr>
      <w:r w:rsidRPr="00E053BE">
        <w:t xml:space="preserve">Using the ISAAP Tool to identify the accessibility resource(s) and then uploading the spreadsheet it creates into TOMS (This process is discussed in more detail in subsection </w:t>
      </w:r>
      <w:hyperlink w:anchor="_Identification_and_Selection_2" w:history="1">
        <w:r w:rsidR="002F061C" w:rsidRPr="00E053BE">
          <w:rPr>
            <w:rStyle w:val="Hyperlink"/>
            <w:i/>
            <w:iCs/>
          </w:rPr>
          <w:t>5.5.2</w:t>
        </w:r>
        <w:r w:rsidRPr="00E053BE">
          <w:rPr>
            <w:rStyle w:val="Hyperlink"/>
            <w:i/>
          </w:rPr>
          <w:t xml:space="preserve"> Identification and Selection</w:t>
        </w:r>
      </w:hyperlink>
      <w:r w:rsidRPr="00E053BE">
        <w:t>.)</w:t>
      </w:r>
    </w:p>
    <w:p w14:paraId="6D961C20" w14:textId="77777777" w:rsidR="00814C25" w:rsidRPr="00E053BE" w:rsidRDefault="00814C25" w:rsidP="002E3839">
      <w:pPr>
        <w:pStyle w:val="Numbered"/>
        <w:keepNext/>
        <w:keepLines/>
        <w:numPr>
          <w:ilvl w:val="0"/>
          <w:numId w:val="31"/>
        </w:numPr>
        <w:spacing w:before="10"/>
        <w:ind w:left="864" w:hanging="288"/>
      </w:pPr>
      <w:r w:rsidRPr="00E053BE">
        <w:t>Using the Online Student Test Settings template to enter students’ assignments and then uploading the spreadsheet into TOMS</w:t>
      </w:r>
    </w:p>
    <w:p w14:paraId="32C1E000" w14:textId="77777777" w:rsidR="00814C25" w:rsidRPr="00E053BE" w:rsidRDefault="00814C25" w:rsidP="002E3839">
      <w:pPr>
        <w:pStyle w:val="Numbered"/>
        <w:numPr>
          <w:ilvl w:val="0"/>
          <w:numId w:val="31"/>
        </w:numPr>
        <w:spacing w:before="10"/>
        <w:ind w:left="864" w:hanging="288"/>
      </w:pPr>
      <w:r w:rsidRPr="00E053BE">
        <w:t>Entering assignments for each student individually in TOMS</w:t>
      </w:r>
    </w:p>
    <w:p w14:paraId="52BB3AE3" w14:textId="1C9D4B8A" w:rsidR="00814C25" w:rsidRPr="00E053BE" w:rsidRDefault="00814C25" w:rsidP="002E3839">
      <w:r w:rsidRPr="00E053BE">
        <w:rPr>
          <w:bCs/>
        </w:rPr>
        <w:lastRenderedPageBreak/>
        <w:t xml:space="preserve">If a student’s IEP or Section 504 plan team identified and designated a resource not identified in the CDE Accessibility Matrix, the LEA </w:t>
      </w:r>
      <w:r w:rsidR="002C02B0" w:rsidRPr="00E053BE">
        <w:t>ELPAC</w:t>
      </w:r>
      <w:r w:rsidRPr="00E053BE">
        <w:rPr>
          <w:bCs/>
        </w:rPr>
        <w:t xml:space="preserve"> coordinator or </w:t>
      </w:r>
      <w:r w:rsidR="00FC7F20" w:rsidRPr="00E053BE">
        <w:t>site ELPAC coordinator</w:t>
      </w:r>
      <w:r w:rsidRPr="00E053BE">
        <w:rPr>
          <w:bCs/>
        </w:rPr>
        <w:t xml:space="preserve"> needed to submit a request for an unlisted resource to be approved by the CDE. The CDE then determined whether the requested unlisted</w:t>
      </w:r>
      <w:r w:rsidRPr="00E053BE">
        <w:t xml:space="preserve"> resource changed the construct being measured before the student started testing. Once the requested unlisted resource was approved, the student could begin the assessment using the approved resource.</w:t>
      </w:r>
    </w:p>
    <w:p w14:paraId="727EAEB5" w14:textId="4332A030" w:rsidR="00161173" w:rsidRPr="00E053BE" w:rsidRDefault="00161173" w:rsidP="002E3839">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AB5959"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AB5959" w:rsidRPr="00E053BE">
        <w:rPr>
          <w:rStyle w:val="Cross-ReferenceChar"/>
        </w:rPr>
        <w:t>table 5.2</w:t>
      </w:r>
      <w:r w:rsidRPr="00E053BE">
        <w:rPr>
          <w:rStyle w:val="Cross-ReferenceChar"/>
        </w:rPr>
        <w:fldChar w:fldCharType="end"/>
      </w:r>
      <w:r w:rsidRPr="00E053BE">
        <w:t xml:space="preserve"> provide information on the number </w:t>
      </w:r>
      <w:r w:rsidR="00AE6755" w:rsidRPr="00E053BE">
        <w:t xml:space="preserve">and percentage </w:t>
      </w:r>
      <w:r w:rsidRPr="00E053BE">
        <w:t>of students who were assigned accommodations</w:t>
      </w:r>
      <w:r w:rsidR="004F3A7C" w:rsidRPr="00E053BE">
        <w:t>,</w:t>
      </w:r>
      <w:r w:rsidRPr="00E053BE">
        <w:t xml:space="preserve"> designated supports</w:t>
      </w:r>
      <w:r w:rsidR="004F3A7C" w:rsidRPr="00E053BE">
        <w:t xml:space="preserve">, and unlisted resources </w:t>
      </w:r>
      <w:r w:rsidR="000E3851" w:rsidRPr="00E053BE">
        <w:t>by grade level or grade span</w:t>
      </w:r>
      <w:r w:rsidR="00952106" w:rsidRPr="00E053BE">
        <w:t xml:space="preserve"> for</w:t>
      </w:r>
      <w:r w:rsidR="004F3A7C" w:rsidRPr="00E053BE">
        <w:t xml:space="preserve"> the 2023</w:t>
      </w:r>
      <w:r w:rsidR="00DE79BE" w:rsidRPr="00E053BE">
        <w:t>–</w:t>
      </w:r>
      <w:r w:rsidR="004F3A7C" w:rsidRPr="00E053BE">
        <w:t>24 Summative Alternate ELPAC administration</w:t>
      </w:r>
      <w:r w:rsidRPr="00E053BE">
        <w:t>.</w:t>
      </w:r>
    </w:p>
    <w:p w14:paraId="1E37B90A" w14:textId="78871D5F" w:rsidR="00161173" w:rsidRPr="00E053BE" w:rsidRDefault="00161173" w:rsidP="002E3839">
      <w:pPr>
        <w:sectPr w:rsidR="00161173" w:rsidRPr="00E053BE" w:rsidSect="009C17CE">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34EEE510" w14:textId="2B218D6A" w:rsidR="00E019BF" w:rsidRPr="00E053BE" w:rsidRDefault="00E019BF" w:rsidP="002E3839">
      <w:pPr>
        <w:pStyle w:val="Caption"/>
      </w:pPr>
      <w:bookmarkStart w:id="739" w:name="_Ref146094074"/>
      <w:bookmarkStart w:id="740" w:name="_Toc193442606"/>
      <w:r w:rsidRPr="00E053BE">
        <w:lastRenderedPageBreak/>
        <w:t xml:space="preserve">Table </w:t>
      </w:r>
      <w:r w:rsidR="005B5954" w:rsidRPr="00E053BE">
        <w:fldChar w:fldCharType="begin"/>
      </w:r>
      <w:r w:rsidR="005B5954" w:rsidRPr="00E053BE">
        <w:instrText>STYLEREF 2 \s</w:instrText>
      </w:r>
      <w:r w:rsidR="005B5954" w:rsidRPr="00E053BE">
        <w:fldChar w:fldCharType="separate"/>
      </w:r>
      <w:r w:rsidR="00F6395B" w:rsidRPr="00E053BE">
        <w:rPr>
          <w:noProof/>
        </w:rPr>
        <w:t>5</w:t>
      </w:r>
      <w:r w:rsidR="005B5954" w:rsidRPr="00E053BE">
        <w:fldChar w:fldCharType="end"/>
      </w:r>
      <w:r w:rsidR="005B5954" w:rsidRPr="00E053BE">
        <w:t>.</w:t>
      </w:r>
      <w:r w:rsidR="005B5954" w:rsidRPr="00E053BE">
        <w:fldChar w:fldCharType="begin"/>
      </w:r>
      <w:r w:rsidR="005B5954" w:rsidRPr="00E053BE">
        <w:instrText>SEQ Table \* ARABIC \s 2</w:instrText>
      </w:r>
      <w:r w:rsidR="005B5954" w:rsidRPr="00E053BE">
        <w:fldChar w:fldCharType="separate"/>
      </w:r>
      <w:r w:rsidR="00F6395B" w:rsidRPr="00E053BE">
        <w:rPr>
          <w:noProof/>
        </w:rPr>
        <w:t>1</w:t>
      </w:r>
      <w:r w:rsidR="005B5954" w:rsidRPr="00E053BE">
        <w:fldChar w:fldCharType="end"/>
      </w:r>
      <w:bookmarkEnd w:id="717"/>
      <w:bookmarkEnd w:id="739"/>
      <w:r w:rsidR="005B5954" w:rsidRPr="00E053BE">
        <w:t xml:space="preserve"> </w:t>
      </w:r>
      <w:r w:rsidR="00CA43E3" w:rsidRPr="00E053BE">
        <w:t xml:space="preserve"> </w:t>
      </w:r>
      <w:r w:rsidRPr="00E053BE">
        <w:t xml:space="preserve">Assignment of </w:t>
      </w:r>
      <w:r w:rsidR="0063383E" w:rsidRPr="00E053BE">
        <w:t xml:space="preserve">Accommodations and </w:t>
      </w:r>
      <w:r w:rsidRPr="00E053BE">
        <w:t>Designated Supports—Kindergarten</w:t>
      </w:r>
      <w:r w:rsidR="0077754E" w:rsidRPr="00E053BE">
        <w:t xml:space="preserve"> </w:t>
      </w:r>
      <w:r w:rsidRPr="00E053BE">
        <w:t>Through</w:t>
      </w:r>
      <w:r w:rsidR="00C73A5A" w:rsidRPr="00E053BE">
        <w:rPr>
          <w:rFonts w:cs="Arial"/>
        </w:rPr>
        <w:t> </w:t>
      </w:r>
      <w:r w:rsidRPr="00E053BE">
        <w:t xml:space="preserve">Grade </w:t>
      </w:r>
      <w:r w:rsidR="0063383E" w:rsidRPr="00E053BE">
        <w:t>Two</w:t>
      </w:r>
      <w:bookmarkEnd w:id="740"/>
    </w:p>
    <w:tbl>
      <w:tblPr>
        <w:tblStyle w:val="TRs"/>
        <w:tblW w:w="4894" w:type="pct"/>
        <w:tblLook w:val="04A0" w:firstRow="1" w:lastRow="0" w:firstColumn="1" w:lastColumn="0" w:noHBand="0" w:noVBand="1"/>
      </w:tblPr>
      <w:tblGrid>
        <w:gridCol w:w="7630"/>
        <w:gridCol w:w="864"/>
        <w:gridCol w:w="1007"/>
        <w:gridCol w:w="864"/>
        <w:gridCol w:w="1010"/>
        <w:gridCol w:w="864"/>
        <w:gridCol w:w="1010"/>
      </w:tblGrid>
      <w:tr w:rsidR="00E850F7" w:rsidRPr="00E053BE" w14:paraId="04AD5F0B" w14:textId="77777777" w:rsidTr="0082310A">
        <w:trPr>
          <w:cnfStyle w:val="100000000000" w:firstRow="1" w:lastRow="0" w:firstColumn="0" w:lastColumn="0" w:oddVBand="0" w:evenVBand="0" w:oddHBand="0" w:evenHBand="0" w:firstRowFirstColumn="0" w:firstRowLastColumn="0" w:lastRowFirstColumn="0" w:lastRowLastColumn="0"/>
          <w:trHeight w:val="1728"/>
        </w:trPr>
        <w:tc>
          <w:tcPr>
            <w:tcW w:w="2879" w:type="pct"/>
            <w:hideMark/>
          </w:tcPr>
          <w:p w14:paraId="4BD670F3" w14:textId="7E02F784" w:rsidR="00E019BF" w:rsidRPr="00E053BE" w:rsidRDefault="005D77A8" w:rsidP="002E3839">
            <w:pPr>
              <w:pStyle w:val="TableHead"/>
            </w:pPr>
            <w:r w:rsidRPr="00E053BE">
              <w:t>Accessibility Resource</w:t>
            </w:r>
          </w:p>
        </w:tc>
        <w:tc>
          <w:tcPr>
            <w:tcW w:w="326" w:type="pct"/>
            <w:textDirection w:val="btLr"/>
            <w:vAlign w:val="center"/>
            <w:hideMark/>
          </w:tcPr>
          <w:p w14:paraId="7CB807D2" w14:textId="77777777" w:rsidR="00E019BF" w:rsidRPr="00E053BE" w:rsidRDefault="00E019BF" w:rsidP="002E3839">
            <w:pPr>
              <w:pStyle w:val="TableHead"/>
              <w:keepNext/>
              <w:keepLines/>
              <w:ind w:left="72" w:right="72"/>
              <w:jc w:val="left"/>
              <w:rPr>
                <w:noProof w:val="0"/>
              </w:rPr>
            </w:pPr>
            <w:r w:rsidRPr="00E053BE">
              <w:rPr>
                <w:noProof w:val="0"/>
              </w:rPr>
              <w:t>Kindergarten: N</w:t>
            </w:r>
          </w:p>
        </w:tc>
        <w:tc>
          <w:tcPr>
            <w:tcW w:w="380" w:type="pct"/>
            <w:textDirection w:val="btLr"/>
            <w:vAlign w:val="center"/>
            <w:hideMark/>
          </w:tcPr>
          <w:p w14:paraId="3B10F28F" w14:textId="77777777" w:rsidR="00E019BF" w:rsidRPr="00E053BE" w:rsidRDefault="00E019BF" w:rsidP="002E3839">
            <w:pPr>
              <w:pStyle w:val="TableHead"/>
              <w:keepNext/>
              <w:keepLines/>
              <w:ind w:left="72" w:right="72"/>
              <w:jc w:val="left"/>
              <w:rPr>
                <w:noProof w:val="0"/>
              </w:rPr>
            </w:pPr>
            <w:r w:rsidRPr="00E053BE">
              <w:rPr>
                <w:noProof w:val="0"/>
              </w:rPr>
              <w:t>Kindergarten: % of Total Tested</w:t>
            </w:r>
          </w:p>
        </w:tc>
        <w:tc>
          <w:tcPr>
            <w:tcW w:w="326" w:type="pct"/>
            <w:textDirection w:val="btLr"/>
            <w:vAlign w:val="center"/>
            <w:hideMark/>
          </w:tcPr>
          <w:p w14:paraId="143627C0" w14:textId="77777777" w:rsidR="00E019BF" w:rsidRPr="00E053BE" w:rsidRDefault="00E019BF" w:rsidP="002E3839">
            <w:pPr>
              <w:pStyle w:val="TableHead"/>
              <w:keepNext/>
              <w:keepLines/>
              <w:ind w:left="72" w:right="72"/>
              <w:jc w:val="left"/>
              <w:rPr>
                <w:noProof w:val="0"/>
              </w:rPr>
            </w:pPr>
            <w:r w:rsidRPr="00E053BE">
              <w:rPr>
                <w:noProof w:val="0"/>
              </w:rPr>
              <w:t>Grade 1: N</w:t>
            </w:r>
          </w:p>
        </w:tc>
        <w:tc>
          <w:tcPr>
            <w:tcW w:w="381" w:type="pct"/>
            <w:textDirection w:val="btLr"/>
            <w:vAlign w:val="center"/>
            <w:hideMark/>
          </w:tcPr>
          <w:p w14:paraId="7C9FB562" w14:textId="77777777" w:rsidR="00E019BF" w:rsidRPr="00E053BE" w:rsidRDefault="00E019BF" w:rsidP="002E3839">
            <w:pPr>
              <w:pStyle w:val="TableHead"/>
              <w:keepNext/>
              <w:keepLines/>
              <w:ind w:left="72" w:right="72"/>
              <w:jc w:val="left"/>
              <w:rPr>
                <w:noProof w:val="0"/>
              </w:rPr>
            </w:pPr>
            <w:r w:rsidRPr="00E053BE">
              <w:rPr>
                <w:noProof w:val="0"/>
              </w:rPr>
              <w:t>Grade 1: % of Total Tested</w:t>
            </w:r>
          </w:p>
        </w:tc>
        <w:tc>
          <w:tcPr>
            <w:tcW w:w="326" w:type="pct"/>
            <w:textDirection w:val="btLr"/>
            <w:vAlign w:val="center"/>
            <w:hideMark/>
          </w:tcPr>
          <w:p w14:paraId="15FE5921" w14:textId="77777777" w:rsidR="00E019BF" w:rsidRPr="00E053BE" w:rsidRDefault="00E019BF" w:rsidP="002E3839">
            <w:pPr>
              <w:pStyle w:val="TableHead"/>
              <w:keepNext/>
              <w:keepLines/>
              <w:ind w:left="72" w:right="72"/>
              <w:jc w:val="left"/>
              <w:rPr>
                <w:noProof w:val="0"/>
              </w:rPr>
            </w:pPr>
            <w:r w:rsidRPr="00E053BE">
              <w:rPr>
                <w:noProof w:val="0"/>
              </w:rPr>
              <w:t>Grade 2: N</w:t>
            </w:r>
          </w:p>
        </w:tc>
        <w:tc>
          <w:tcPr>
            <w:tcW w:w="381" w:type="pct"/>
            <w:textDirection w:val="btLr"/>
            <w:vAlign w:val="center"/>
            <w:hideMark/>
          </w:tcPr>
          <w:p w14:paraId="59AE0973" w14:textId="77777777" w:rsidR="00E019BF" w:rsidRPr="00E053BE" w:rsidRDefault="00E019BF" w:rsidP="002E3839">
            <w:pPr>
              <w:pStyle w:val="TableHead"/>
              <w:keepNext/>
              <w:keepLines/>
              <w:ind w:left="72" w:right="72"/>
              <w:jc w:val="left"/>
              <w:rPr>
                <w:noProof w:val="0"/>
              </w:rPr>
            </w:pPr>
            <w:r w:rsidRPr="00E053BE">
              <w:rPr>
                <w:noProof w:val="0"/>
              </w:rPr>
              <w:t>Grade 2: % of Total Tested</w:t>
            </w:r>
          </w:p>
        </w:tc>
      </w:tr>
      <w:tr w:rsidR="00E850F7" w:rsidRPr="00E053BE" w14:paraId="63DD07DD" w14:textId="77777777" w:rsidTr="0082310A">
        <w:tc>
          <w:tcPr>
            <w:tcW w:w="2879" w:type="pct"/>
          </w:tcPr>
          <w:p w14:paraId="0A23C972" w14:textId="37F3F821" w:rsidR="007934B2" w:rsidRPr="00E053BE" w:rsidRDefault="007934B2" w:rsidP="002E3839">
            <w:pPr>
              <w:pStyle w:val="TableText"/>
              <w:keepNext/>
              <w:jc w:val="left"/>
              <w:rPr>
                <w:noProof w:val="0"/>
                <w:szCs w:val="24"/>
                <w:lang w:eastAsia="ko-KR"/>
              </w:rPr>
            </w:pPr>
            <w:r w:rsidRPr="00E053BE">
              <w:rPr>
                <w:noProof w:val="0"/>
                <w:lang w:eastAsia="ko-KR"/>
              </w:rPr>
              <w:t>Non-Embedded Accommodation—Additional Instructional Supports and Resources for Alternate Assessments</w:t>
            </w:r>
          </w:p>
        </w:tc>
        <w:tc>
          <w:tcPr>
            <w:tcW w:w="326" w:type="pct"/>
            <w:noWrap/>
          </w:tcPr>
          <w:p w14:paraId="19F3C07B" w14:textId="2F75465F" w:rsidR="007934B2" w:rsidRPr="00E053BE" w:rsidRDefault="0082310A" w:rsidP="002E3839">
            <w:pPr>
              <w:pStyle w:val="TableText"/>
              <w:keepNext/>
              <w:keepLines/>
              <w:rPr>
                <w:noProof w:val="0"/>
                <w:lang w:eastAsia="ko-KR"/>
              </w:rPr>
            </w:pPr>
            <w:r w:rsidRPr="00E053BE">
              <w:t>165</w:t>
            </w:r>
          </w:p>
        </w:tc>
        <w:tc>
          <w:tcPr>
            <w:tcW w:w="380" w:type="pct"/>
            <w:noWrap/>
          </w:tcPr>
          <w:p w14:paraId="372BECA6" w14:textId="075C8BE2" w:rsidR="007934B2" w:rsidRPr="00E053BE" w:rsidRDefault="0082310A" w:rsidP="002E3839">
            <w:pPr>
              <w:pStyle w:val="TableText"/>
              <w:keepNext/>
              <w:keepLines/>
              <w:rPr>
                <w:noProof w:val="0"/>
                <w:lang w:eastAsia="ko-KR"/>
              </w:rPr>
            </w:pPr>
            <w:r w:rsidRPr="00E053BE">
              <w:t>7</w:t>
            </w:r>
            <w:r w:rsidR="007934B2" w:rsidRPr="00E053BE">
              <w:t>%</w:t>
            </w:r>
          </w:p>
        </w:tc>
        <w:tc>
          <w:tcPr>
            <w:tcW w:w="326" w:type="pct"/>
            <w:noWrap/>
          </w:tcPr>
          <w:p w14:paraId="2B227E76" w14:textId="36909045" w:rsidR="007934B2" w:rsidRPr="00E053BE" w:rsidRDefault="0082310A" w:rsidP="002E3839">
            <w:pPr>
              <w:pStyle w:val="TableText"/>
              <w:keepNext/>
              <w:keepLines/>
              <w:rPr>
                <w:noProof w:val="0"/>
                <w:lang w:eastAsia="ko-KR"/>
              </w:rPr>
            </w:pPr>
            <w:r w:rsidRPr="00E053BE">
              <w:t>123</w:t>
            </w:r>
          </w:p>
        </w:tc>
        <w:tc>
          <w:tcPr>
            <w:tcW w:w="381" w:type="pct"/>
            <w:noWrap/>
          </w:tcPr>
          <w:p w14:paraId="655A4CC2" w14:textId="661FAF5B" w:rsidR="007934B2" w:rsidRPr="00E053BE" w:rsidRDefault="0082310A" w:rsidP="002E3839">
            <w:pPr>
              <w:pStyle w:val="TableText"/>
              <w:keepNext/>
              <w:keepLines/>
              <w:rPr>
                <w:noProof w:val="0"/>
                <w:lang w:eastAsia="ko-KR"/>
              </w:rPr>
            </w:pPr>
            <w:r w:rsidRPr="00E053BE">
              <w:t>7</w:t>
            </w:r>
            <w:r w:rsidR="007934B2" w:rsidRPr="00E053BE">
              <w:t>%</w:t>
            </w:r>
          </w:p>
        </w:tc>
        <w:tc>
          <w:tcPr>
            <w:tcW w:w="326" w:type="pct"/>
            <w:noWrap/>
          </w:tcPr>
          <w:p w14:paraId="543F8ACA" w14:textId="0937FA7A" w:rsidR="007934B2" w:rsidRPr="00E053BE" w:rsidRDefault="0082310A" w:rsidP="002E3839">
            <w:pPr>
              <w:pStyle w:val="TableText"/>
              <w:keepNext/>
              <w:keepLines/>
              <w:rPr>
                <w:noProof w:val="0"/>
                <w:lang w:eastAsia="ko-KR"/>
              </w:rPr>
            </w:pPr>
            <w:r w:rsidRPr="00E053BE">
              <w:t>115</w:t>
            </w:r>
          </w:p>
        </w:tc>
        <w:tc>
          <w:tcPr>
            <w:tcW w:w="381" w:type="pct"/>
            <w:noWrap/>
          </w:tcPr>
          <w:p w14:paraId="24BC38D5" w14:textId="24EC0004" w:rsidR="007934B2" w:rsidRPr="00E053BE" w:rsidRDefault="0082310A" w:rsidP="002E3839">
            <w:pPr>
              <w:pStyle w:val="TableText"/>
              <w:keepNext/>
              <w:keepLines/>
              <w:rPr>
                <w:noProof w:val="0"/>
                <w:lang w:eastAsia="ko-KR"/>
              </w:rPr>
            </w:pPr>
            <w:r w:rsidRPr="00E053BE">
              <w:t>8</w:t>
            </w:r>
            <w:r w:rsidR="007934B2" w:rsidRPr="00E053BE">
              <w:t>%</w:t>
            </w:r>
          </w:p>
        </w:tc>
      </w:tr>
      <w:tr w:rsidR="00E850F7" w:rsidRPr="00E053BE" w14:paraId="1DCD9044" w14:textId="77777777" w:rsidTr="0082310A">
        <w:tc>
          <w:tcPr>
            <w:tcW w:w="2879" w:type="pct"/>
          </w:tcPr>
          <w:p w14:paraId="318383E0" w14:textId="55080733" w:rsidR="007934B2" w:rsidRPr="00E053BE" w:rsidRDefault="007934B2" w:rsidP="002E3839">
            <w:pPr>
              <w:pStyle w:val="TableText"/>
              <w:keepNext/>
              <w:jc w:val="left"/>
              <w:rPr>
                <w:noProof w:val="0"/>
                <w:szCs w:val="24"/>
                <w:lang w:eastAsia="ko-KR"/>
              </w:rPr>
            </w:pPr>
            <w:r w:rsidRPr="00E053BE">
              <w:rPr>
                <w:noProof w:val="0"/>
                <w:lang w:eastAsia="ko-KR"/>
              </w:rPr>
              <w:t>Non-Embedded Accommodation—Alternate Response Options</w:t>
            </w:r>
          </w:p>
        </w:tc>
        <w:tc>
          <w:tcPr>
            <w:tcW w:w="326" w:type="pct"/>
            <w:noWrap/>
          </w:tcPr>
          <w:p w14:paraId="1D66F302" w14:textId="2578CB84" w:rsidR="007934B2" w:rsidRPr="00E053BE" w:rsidRDefault="0082310A" w:rsidP="002E3839">
            <w:pPr>
              <w:pStyle w:val="TableText"/>
              <w:keepNext/>
              <w:keepLines/>
              <w:rPr>
                <w:noProof w:val="0"/>
                <w:lang w:eastAsia="ko-KR"/>
              </w:rPr>
            </w:pPr>
            <w:r w:rsidRPr="00E053BE">
              <w:t>350</w:t>
            </w:r>
          </w:p>
        </w:tc>
        <w:tc>
          <w:tcPr>
            <w:tcW w:w="380" w:type="pct"/>
            <w:noWrap/>
          </w:tcPr>
          <w:p w14:paraId="118543E9" w14:textId="5C37C234" w:rsidR="007934B2" w:rsidRPr="00E053BE" w:rsidRDefault="0082310A" w:rsidP="002E3839">
            <w:pPr>
              <w:pStyle w:val="TableText"/>
              <w:keepNext/>
              <w:keepLines/>
              <w:rPr>
                <w:noProof w:val="0"/>
                <w:lang w:eastAsia="ko-KR"/>
              </w:rPr>
            </w:pPr>
            <w:r w:rsidRPr="00E053BE">
              <w:t>16</w:t>
            </w:r>
            <w:r w:rsidR="007934B2" w:rsidRPr="00E053BE">
              <w:t>%</w:t>
            </w:r>
          </w:p>
        </w:tc>
        <w:tc>
          <w:tcPr>
            <w:tcW w:w="326" w:type="pct"/>
            <w:noWrap/>
          </w:tcPr>
          <w:p w14:paraId="408AED41" w14:textId="51CB2010" w:rsidR="007934B2" w:rsidRPr="00E053BE" w:rsidRDefault="0082310A" w:rsidP="002E3839">
            <w:pPr>
              <w:pStyle w:val="TableText"/>
              <w:keepNext/>
              <w:keepLines/>
              <w:rPr>
                <w:noProof w:val="0"/>
                <w:lang w:eastAsia="ko-KR"/>
              </w:rPr>
            </w:pPr>
            <w:r w:rsidRPr="00E053BE">
              <w:t>273</w:t>
            </w:r>
          </w:p>
        </w:tc>
        <w:tc>
          <w:tcPr>
            <w:tcW w:w="381" w:type="pct"/>
            <w:noWrap/>
          </w:tcPr>
          <w:p w14:paraId="2CBCA584" w14:textId="4250F966" w:rsidR="007934B2" w:rsidRPr="00E053BE" w:rsidRDefault="0082310A" w:rsidP="002E3839">
            <w:pPr>
              <w:pStyle w:val="TableText"/>
              <w:keepNext/>
              <w:keepLines/>
              <w:rPr>
                <w:noProof w:val="0"/>
                <w:lang w:eastAsia="ko-KR"/>
              </w:rPr>
            </w:pPr>
            <w:r w:rsidRPr="00E053BE">
              <w:t>16</w:t>
            </w:r>
            <w:r w:rsidR="007934B2" w:rsidRPr="00E053BE">
              <w:t>%</w:t>
            </w:r>
          </w:p>
        </w:tc>
        <w:tc>
          <w:tcPr>
            <w:tcW w:w="326" w:type="pct"/>
            <w:noWrap/>
          </w:tcPr>
          <w:p w14:paraId="5C2676B1" w14:textId="4409A4C6" w:rsidR="007934B2" w:rsidRPr="00E053BE" w:rsidRDefault="0082310A" w:rsidP="002E3839">
            <w:pPr>
              <w:pStyle w:val="TableText"/>
              <w:keepNext/>
              <w:keepLines/>
              <w:rPr>
                <w:noProof w:val="0"/>
                <w:lang w:eastAsia="ko-KR"/>
              </w:rPr>
            </w:pPr>
            <w:r w:rsidRPr="00E053BE">
              <w:t>280</w:t>
            </w:r>
          </w:p>
        </w:tc>
        <w:tc>
          <w:tcPr>
            <w:tcW w:w="381" w:type="pct"/>
            <w:noWrap/>
          </w:tcPr>
          <w:p w14:paraId="4AA457EA" w14:textId="2FDAE269" w:rsidR="007934B2" w:rsidRPr="00E053BE" w:rsidRDefault="0082310A" w:rsidP="002E3839">
            <w:pPr>
              <w:pStyle w:val="TableText"/>
              <w:keepNext/>
              <w:keepLines/>
              <w:rPr>
                <w:noProof w:val="0"/>
                <w:lang w:eastAsia="ko-KR"/>
              </w:rPr>
            </w:pPr>
            <w:r w:rsidRPr="00E053BE">
              <w:t>18</w:t>
            </w:r>
            <w:r w:rsidR="007934B2" w:rsidRPr="00E053BE">
              <w:t>%</w:t>
            </w:r>
          </w:p>
        </w:tc>
      </w:tr>
      <w:tr w:rsidR="00E850F7" w:rsidRPr="00E053BE" w14:paraId="25BDA72B" w14:textId="77777777" w:rsidTr="0082310A">
        <w:tc>
          <w:tcPr>
            <w:tcW w:w="2879" w:type="pct"/>
          </w:tcPr>
          <w:p w14:paraId="72243586" w14:textId="32C9AE7E" w:rsidR="007934B2" w:rsidRPr="00E053BE" w:rsidRDefault="007934B2" w:rsidP="002E3839">
            <w:pPr>
              <w:pStyle w:val="TableText"/>
              <w:jc w:val="left"/>
              <w:rPr>
                <w:noProof w:val="0"/>
                <w:szCs w:val="24"/>
                <w:lang w:eastAsia="ko-KR"/>
              </w:rPr>
            </w:pPr>
            <w:r w:rsidRPr="00E053BE">
              <w:rPr>
                <w:noProof w:val="0"/>
                <w:lang w:eastAsia="ko-KR"/>
              </w:rPr>
              <w:t>Non-Embedded Accommodation—ASL or Manually Coded English</w:t>
            </w:r>
          </w:p>
        </w:tc>
        <w:tc>
          <w:tcPr>
            <w:tcW w:w="326" w:type="pct"/>
            <w:noWrap/>
          </w:tcPr>
          <w:p w14:paraId="7226580D" w14:textId="7B6573DB" w:rsidR="007934B2" w:rsidRPr="00E053BE" w:rsidRDefault="0082310A" w:rsidP="002E3839">
            <w:pPr>
              <w:pStyle w:val="TableText"/>
              <w:keepNext/>
              <w:keepLines/>
              <w:rPr>
                <w:noProof w:val="0"/>
                <w:lang w:eastAsia="ko-KR"/>
              </w:rPr>
            </w:pPr>
            <w:r w:rsidRPr="00E053BE">
              <w:t>16</w:t>
            </w:r>
          </w:p>
        </w:tc>
        <w:tc>
          <w:tcPr>
            <w:tcW w:w="380" w:type="pct"/>
            <w:noWrap/>
          </w:tcPr>
          <w:p w14:paraId="440CED06" w14:textId="5B695959" w:rsidR="007934B2" w:rsidRPr="00E053BE" w:rsidRDefault="0082310A" w:rsidP="002E3839">
            <w:pPr>
              <w:pStyle w:val="TableText"/>
              <w:keepNext/>
              <w:keepLines/>
              <w:rPr>
                <w:noProof w:val="0"/>
                <w:lang w:eastAsia="ko-KR"/>
              </w:rPr>
            </w:pPr>
            <w:r w:rsidRPr="00E053BE">
              <w:t>&lt;1</w:t>
            </w:r>
            <w:r w:rsidR="007934B2" w:rsidRPr="00E053BE">
              <w:t>%</w:t>
            </w:r>
          </w:p>
        </w:tc>
        <w:tc>
          <w:tcPr>
            <w:tcW w:w="326" w:type="pct"/>
            <w:noWrap/>
          </w:tcPr>
          <w:p w14:paraId="3EEDD439" w14:textId="4A95B57C" w:rsidR="007934B2" w:rsidRPr="00E053BE" w:rsidRDefault="0082310A" w:rsidP="002E3839">
            <w:pPr>
              <w:pStyle w:val="TableText"/>
              <w:keepNext/>
              <w:keepLines/>
              <w:rPr>
                <w:noProof w:val="0"/>
                <w:lang w:eastAsia="ko-KR"/>
              </w:rPr>
            </w:pPr>
            <w:r w:rsidRPr="00E053BE">
              <w:t>9</w:t>
            </w:r>
          </w:p>
        </w:tc>
        <w:tc>
          <w:tcPr>
            <w:tcW w:w="381" w:type="pct"/>
            <w:noWrap/>
          </w:tcPr>
          <w:p w14:paraId="44F36EC4" w14:textId="3F597D50" w:rsidR="007934B2" w:rsidRPr="00E053BE" w:rsidRDefault="0082310A" w:rsidP="002E3839">
            <w:pPr>
              <w:pStyle w:val="TableText"/>
              <w:keepNext/>
              <w:keepLines/>
              <w:rPr>
                <w:noProof w:val="0"/>
                <w:lang w:eastAsia="ko-KR"/>
              </w:rPr>
            </w:pPr>
            <w:r w:rsidRPr="00E053BE">
              <w:t>&lt;1</w:t>
            </w:r>
            <w:r w:rsidR="007934B2" w:rsidRPr="00E053BE">
              <w:t>%</w:t>
            </w:r>
          </w:p>
        </w:tc>
        <w:tc>
          <w:tcPr>
            <w:tcW w:w="326" w:type="pct"/>
            <w:noWrap/>
          </w:tcPr>
          <w:p w14:paraId="49ED29CC" w14:textId="33156325" w:rsidR="007934B2" w:rsidRPr="00E053BE" w:rsidRDefault="0082310A" w:rsidP="002E3839">
            <w:pPr>
              <w:pStyle w:val="TableText"/>
              <w:keepNext/>
              <w:keepLines/>
              <w:rPr>
                <w:noProof w:val="0"/>
                <w:lang w:eastAsia="ko-KR"/>
              </w:rPr>
            </w:pPr>
            <w:r w:rsidRPr="00E053BE">
              <w:t>7</w:t>
            </w:r>
          </w:p>
        </w:tc>
        <w:tc>
          <w:tcPr>
            <w:tcW w:w="381" w:type="pct"/>
            <w:noWrap/>
          </w:tcPr>
          <w:p w14:paraId="2A6953B9" w14:textId="6D24D928" w:rsidR="007934B2" w:rsidRPr="00E053BE" w:rsidRDefault="0082310A" w:rsidP="002E3839">
            <w:pPr>
              <w:pStyle w:val="TableText"/>
              <w:keepNext/>
              <w:keepLines/>
              <w:rPr>
                <w:noProof w:val="0"/>
                <w:lang w:eastAsia="ko-KR"/>
              </w:rPr>
            </w:pPr>
            <w:r w:rsidRPr="00E053BE">
              <w:t>&lt;</w:t>
            </w:r>
            <w:r w:rsidR="007934B2" w:rsidRPr="00E053BE">
              <w:t>1%</w:t>
            </w:r>
          </w:p>
        </w:tc>
      </w:tr>
      <w:tr w:rsidR="00E850F7" w:rsidRPr="00E053BE" w14:paraId="2E76F3D4" w14:textId="77777777" w:rsidTr="0082310A">
        <w:tc>
          <w:tcPr>
            <w:tcW w:w="2879" w:type="pct"/>
          </w:tcPr>
          <w:p w14:paraId="77C2D09E" w14:textId="1763C066" w:rsidR="007934B2" w:rsidRPr="00E053BE" w:rsidRDefault="007934B2" w:rsidP="002E3839">
            <w:pPr>
              <w:pStyle w:val="TableText"/>
              <w:jc w:val="left"/>
              <w:rPr>
                <w:noProof w:val="0"/>
                <w:szCs w:val="24"/>
                <w:lang w:eastAsia="ko-KR"/>
              </w:rPr>
            </w:pPr>
            <w:r w:rsidRPr="00E053BE">
              <w:rPr>
                <w:noProof w:val="0"/>
                <w:lang w:eastAsia="ko-KR"/>
              </w:rPr>
              <w:t>Non-Embedded Accommodation—Breaks</w:t>
            </w:r>
          </w:p>
        </w:tc>
        <w:tc>
          <w:tcPr>
            <w:tcW w:w="326" w:type="pct"/>
            <w:noWrap/>
          </w:tcPr>
          <w:p w14:paraId="07CA3FDA" w14:textId="0C5A4DEA" w:rsidR="007934B2" w:rsidRPr="00E053BE" w:rsidRDefault="0082310A" w:rsidP="002E3839">
            <w:pPr>
              <w:pStyle w:val="TableText"/>
              <w:keepNext/>
              <w:keepLines/>
              <w:rPr>
                <w:noProof w:val="0"/>
                <w:lang w:eastAsia="ko-KR"/>
              </w:rPr>
            </w:pPr>
            <w:r w:rsidRPr="00E053BE">
              <w:t>486</w:t>
            </w:r>
          </w:p>
        </w:tc>
        <w:tc>
          <w:tcPr>
            <w:tcW w:w="380" w:type="pct"/>
            <w:noWrap/>
          </w:tcPr>
          <w:p w14:paraId="75004ACF" w14:textId="63FAA816" w:rsidR="007934B2" w:rsidRPr="00E053BE" w:rsidRDefault="0082310A" w:rsidP="002E3839">
            <w:pPr>
              <w:pStyle w:val="TableText"/>
              <w:keepNext/>
              <w:keepLines/>
              <w:rPr>
                <w:noProof w:val="0"/>
                <w:lang w:eastAsia="ko-KR"/>
              </w:rPr>
            </w:pPr>
            <w:r w:rsidRPr="00E053BE">
              <w:t>22</w:t>
            </w:r>
            <w:r w:rsidR="007934B2" w:rsidRPr="00E053BE">
              <w:t>%</w:t>
            </w:r>
          </w:p>
        </w:tc>
        <w:tc>
          <w:tcPr>
            <w:tcW w:w="326" w:type="pct"/>
            <w:noWrap/>
          </w:tcPr>
          <w:p w14:paraId="2742E561" w14:textId="3F1E2ADB" w:rsidR="007934B2" w:rsidRPr="00E053BE" w:rsidRDefault="0082310A" w:rsidP="002E3839">
            <w:pPr>
              <w:pStyle w:val="TableText"/>
              <w:keepNext/>
              <w:keepLines/>
              <w:rPr>
                <w:noProof w:val="0"/>
                <w:lang w:eastAsia="ko-KR"/>
              </w:rPr>
            </w:pPr>
            <w:r w:rsidRPr="00E053BE">
              <w:t>398</w:t>
            </w:r>
          </w:p>
        </w:tc>
        <w:tc>
          <w:tcPr>
            <w:tcW w:w="381" w:type="pct"/>
            <w:noWrap/>
          </w:tcPr>
          <w:p w14:paraId="4C668F95" w14:textId="6C672C7B" w:rsidR="007934B2" w:rsidRPr="00E053BE" w:rsidRDefault="0082310A" w:rsidP="002E3839">
            <w:pPr>
              <w:pStyle w:val="TableText"/>
              <w:keepNext/>
              <w:keepLines/>
              <w:rPr>
                <w:noProof w:val="0"/>
                <w:lang w:eastAsia="ko-KR"/>
              </w:rPr>
            </w:pPr>
            <w:r w:rsidRPr="00E053BE">
              <w:t>24</w:t>
            </w:r>
            <w:r w:rsidR="007934B2" w:rsidRPr="00E053BE">
              <w:t>%</w:t>
            </w:r>
          </w:p>
        </w:tc>
        <w:tc>
          <w:tcPr>
            <w:tcW w:w="326" w:type="pct"/>
            <w:noWrap/>
          </w:tcPr>
          <w:p w14:paraId="159F1CB3" w14:textId="3C431A06" w:rsidR="007934B2" w:rsidRPr="00E053BE" w:rsidRDefault="0082310A" w:rsidP="002E3839">
            <w:pPr>
              <w:pStyle w:val="TableText"/>
              <w:keepNext/>
              <w:keepLines/>
              <w:rPr>
                <w:noProof w:val="0"/>
                <w:lang w:eastAsia="ko-KR"/>
              </w:rPr>
            </w:pPr>
            <w:r w:rsidRPr="00E053BE">
              <w:t>405</w:t>
            </w:r>
          </w:p>
        </w:tc>
        <w:tc>
          <w:tcPr>
            <w:tcW w:w="381" w:type="pct"/>
            <w:noWrap/>
          </w:tcPr>
          <w:p w14:paraId="141CC324" w14:textId="388DB116" w:rsidR="007934B2" w:rsidRPr="00E053BE" w:rsidRDefault="0082310A" w:rsidP="002E3839">
            <w:pPr>
              <w:pStyle w:val="TableText"/>
              <w:keepNext/>
              <w:keepLines/>
              <w:rPr>
                <w:noProof w:val="0"/>
                <w:lang w:eastAsia="ko-KR"/>
              </w:rPr>
            </w:pPr>
            <w:r w:rsidRPr="00E053BE">
              <w:t>27</w:t>
            </w:r>
            <w:r w:rsidR="007934B2" w:rsidRPr="00E053BE">
              <w:t>%</w:t>
            </w:r>
          </w:p>
        </w:tc>
      </w:tr>
      <w:tr w:rsidR="00E850F7" w:rsidRPr="00E053BE" w14:paraId="7D637E0E" w14:textId="77777777" w:rsidTr="0082310A">
        <w:tc>
          <w:tcPr>
            <w:tcW w:w="2879" w:type="pct"/>
            <w:tcBorders>
              <w:top w:val="nil"/>
              <w:bottom w:val="single" w:sz="4" w:space="0" w:color="auto"/>
            </w:tcBorders>
          </w:tcPr>
          <w:p w14:paraId="5F5A7C34" w14:textId="77777777" w:rsidR="007934B2" w:rsidRPr="00E053BE" w:rsidRDefault="007934B2" w:rsidP="002E3839">
            <w:pPr>
              <w:pStyle w:val="TableText"/>
              <w:jc w:val="left"/>
              <w:rPr>
                <w:noProof w:val="0"/>
                <w:szCs w:val="24"/>
                <w:lang w:eastAsia="ko-KR"/>
              </w:rPr>
            </w:pPr>
            <w:r w:rsidRPr="00E053BE">
              <w:rPr>
                <w:noProof w:val="0"/>
                <w:lang w:eastAsia="ko-KR"/>
              </w:rPr>
              <w:t>Non-Embedded Accommodation—Unlisted Resources</w:t>
            </w:r>
          </w:p>
        </w:tc>
        <w:tc>
          <w:tcPr>
            <w:tcW w:w="326" w:type="pct"/>
            <w:tcBorders>
              <w:top w:val="nil"/>
              <w:bottom w:val="single" w:sz="4" w:space="0" w:color="auto"/>
            </w:tcBorders>
            <w:noWrap/>
          </w:tcPr>
          <w:p w14:paraId="2D5BB274" w14:textId="670DABB4" w:rsidR="007934B2" w:rsidRPr="00E053BE" w:rsidRDefault="0082310A" w:rsidP="002E3839">
            <w:pPr>
              <w:pStyle w:val="TableText"/>
              <w:rPr>
                <w:noProof w:val="0"/>
                <w:lang w:eastAsia="ko-KR"/>
              </w:rPr>
            </w:pPr>
            <w:r w:rsidRPr="00E053BE">
              <w:t>1</w:t>
            </w:r>
          </w:p>
        </w:tc>
        <w:tc>
          <w:tcPr>
            <w:tcW w:w="380" w:type="pct"/>
            <w:tcBorders>
              <w:top w:val="nil"/>
              <w:bottom w:val="single" w:sz="4" w:space="0" w:color="auto"/>
            </w:tcBorders>
            <w:noWrap/>
          </w:tcPr>
          <w:p w14:paraId="31D9E4A2" w14:textId="7CC49A75" w:rsidR="007934B2" w:rsidRPr="00E053BE" w:rsidRDefault="0082310A" w:rsidP="002E3839">
            <w:pPr>
              <w:pStyle w:val="TableText"/>
              <w:rPr>
                <w:noProof w:val="0"/>
                <w:lang w:eastAsia="ko-KR"/>
              </w:rPr>
            </w:pPr>
            <w:r w:rsidRPr="00E053BE">
              <w:t>&lt;1%</w:t>
            </w:r>
          </w:p>
        </w:tc>
        <w:tc>
          <w:tcPr>
            <w:tcW w:w="326" w:type="pct"/>
            <w:tcBorders>
              <w:top w:val="nil"/>
              <w:bottom w:val="single" w:sz="4" w:space="0" w:color="auto"/>
            </w:tcBorders>
            <w:noWrap/>
          </w:tcPr>
          <w:p w14:paraId="0F24E230" w14:textId="7F2247A3" w:rsidR="007934B2" w:rsidRPr="00E053BE" w:rsidRDefault="0082310A" w:rsidP="002E3839">
            <w:pPr>
              <w:pStyle w:val="TableText"/>
              <w:rPr>
                <w:noProof w:val="0"/>
                <w:lang w:eastAsia="ko-KR"/>
              </w:rPr>
            </w:pPr>
            <w:r w:rsidRPr="00E053BE">
              <w:t>2</w:t>
            </w:r>
          </w:p>
        </w:tc>
        <w:tc>
          <w:tcPr>
            <w:tcW w:w="381" w:type="pct"/>
            <w:tcBorders>
              <w:top w:val="nil"/>
              <w:bottom w:val="single" w:sz="4" w:space="0" w:color="auto"/>
            </w:tcBorders>
            <w:noWrap/>
          </w:tcPr>
          <w:p w14:paraId="1505FBEB" w14:textId="1CF66CB1" w:rsidR="007934B2" w:rsidRPr="00E053BE" w:rsidRDefault="0082310A" w:rsidP="002E3839">
            <w:pPr>
              <w:pStyle w:val="TableText"/>
              <w:rPr>
                <w:noProof w:val="0"/>
                <w:lang w:eastAsia="ko-KR"/>
              </w:rPr>
            </w:pPr>
            <w:r w:rsidRPr="00E053BE">
              <w:t>&lt;1%</w:t>
            </w:r>
          </w:p>
        </w:tc>
        <w:tc>
          <w:tcPr>
            <w:tcW w:w="326" w:type="pct"/>
            <w:tcBorders>
              <w:top w:val="nil"/>
              <w:bottom w:val="single" w:sz="4" w:space="0" w:color="auto"/>
            </w:tcBorders>
            <w:noWrap/>
          </w:tcPr>
          <w:p w14:paraId="219E2DDB" w14:textId="09C3C8B8" w:rsidR="007934B2" w:rsidRPr="00E053BE" w:rsidRDefault="007934B2" w:rsidP="002E3839">
            <w:pPr>
              <w:pStyle w:val="TableText"/>
              <w:rPr>
                <w:noProof w:val="0"/>
                <w:lang w:eastAsia="ko-KR"/>
              </w:rPr>
            </w:pPr>
            <w:r w:rsidRPr="00E053BE">
              <w:t>0</w:t>
            </w:r>
          </w:p>
        </w:tc>
        <w:tc>
          <w:tcPr>
            <w:tcW w:w="381" w:type="pct"/>
            <w:tcBorders>
              <w:top w:val="nil"/>
              <w:bottom w:val="single" w:sz="4" w:space="0" w:color="auto"/>
            </w:tcBorders>
            <w:noWrap/>
          </w:tcPr>
          <w:p w14:paraId="4C51E8F9" w14:textId="6116EA9B" w:rsidR="007934B2" w:rsidRPr="00E053BE" w:rsidRDefault="007934B2" w:rsidP="002E3839">
            <w:pPr>
              <w:pStyle w:val="TableText"/>
              <w:rPr>
                <w:noProof w:val="0"/>
                <w:lang w:eastAsia="ko-KR"/>
              </w:rPr>
            </w:pPr>
            <w:r w:rsidRPr="00E053BE">
              <w:t>N/A</w:t>
            </w:r>
          </w:p>
        </w:tc>
      </w:tr>
      <w:tr w:rsidR="00E850F7" w:rsidRPr="00E053BE" w14:paraId="3900CBAC" w14:textId="77777777" w:rsidTr="0082310A">
        <w:tc>
          <w:tcPr>
            <w:tcW w:w="2879" w:type="pct"/>
            <w:tcBorders>
              <w:top w:val="single" w:sz="4" w:space="0" w:color="auto"/>
              <w:bottom w:val="nil"/>
            </w:tcBorders>
          </w:tcPr>
          <w:p w14:paraId="1EE72B6F" w14:textId="62D15D39" w:rsidR="007934B2" w:rsidRPr="00E053BE" w:rsidRDefault="007934B2" w:rsidP="002E3839">
            <w:pPr>
              <w:pStyle w:val="TableText"/>
              <w:jc w:val="left"/>
              <w:rPr>
                <w:noProof w:val="0"/>
                <w:lang w:eastAsia="ko-KR"/>
              </w:rPr>
            </w:pPr>
            <w:r w:rsidRPr="00E053BE">
              <w:rPr>
                <w:noProof w:val="0"/>
                <w:lang w:eastAsia="ko-KR"/>
              </w:rPr>
              <w:t>Embedded Designated Support—Color Contrast</w:t>
            </w:r>
          </w:p>
        </w:tc>
        <w:tc>
          <w:tcPr>
            <w:tcW w:w="326" w:type="pct"/>
            <w:tcBorders>
              <w:top w:val="single" w:sz="4" w:space="0" w:color="auto"/>
              <w:bottom w:val="nil"/>
            </w:tcBorders>
            <w:noWrap/>
          </w:tcPr>
          <w:p w14:paraId="257A0510" w14:textId="0F978DF4" w:rsidR="007934B2" w:rsidRPr="00E053BE" w:rsidRDefault="0082310A" w:rsidP="002E3839">
            <w:pPr>
              <w:pStyle w:val="TableText"/>
              <w:rPr>
                <w:noProof w:val="0"/>
                <w:lang w:eastAsia="ko-KR"/>
              </w:rPr>
            </w:pPr>
            <w:r w:rsidRPr="00E053BE">
              <w:t>10</w:t>
            </w:r>
          </w:p>
        </w:tc>
        <w:tc>
          <w:tcPr>
            <w:tcW w:w="380" w:type="pct"/>
            <w:tcBorders>
              <w:top w:val="single" w:sz="4" w:space="0" w:color="auto"/>
              <w:bottom w:val="nil"/>
            </w:tcBorders>
            <w:noWrap/>
          </w:tcPr>
          <w:p w14:paraId="5520F214" w14:textId="1ECFA8F6"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bottom w:val="nil"/>
            </w:tcBorders>
            <w:noWrap/>
          </w:tcPr>
          <w:p w14:paraId="6BF3DD1A" w14:textId="3410D50F" w:rsidR="007934B2" w:rsidRPr="00E053BE" w:rsidRDefault="0082310A" w:rsidP="002E3839">
            <w:pPr>
              <w:pStyle w:val="TableText"/>
              <w:rPr>
                <w:noProof w:val="0"/>
                <w:lang w:eastAsia="ko-KR"/>
              </w:rPr>
            </w:pPr>
            <w:r w:rsidRPr="00E053BE">
              <w:t>10</w:t>
            </w:r>
          </w:p>
        </w:tc>
        <w:tc>
          <w:tcPr>
            <w:tcW w:w="381" w:type="pct"/>
            <w:tcBorders>
              <w:top w:val="single" w:sz="4" w:space="0" w:color="auto"/>
              <w:bottom w:val="nil"/>
            </w:tcBorders>
            <w:noWrap/>
          </w:tcPr>
          <w:p w14:paraId="0576279C" w14:textId="6435B7E9"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bottom w:val="nil"/>
            </w:tcBorders>
            <w:noWrap/>
          </w:tcPr>
          <w:p w14:paraId="20DA3436" w14:textId="73FE5104" w:rsidR="007934B2" w:rsidRPr="00E053BE" w:rsidRDefault="0082310A" w:rsidP="002E3839">
            <w:pPr>
              <w:pStyle w:val="TableText"/>
              <w:rPr>
                <w:noProof w:val="0"/>
                <w:lang w:eastAsia="ko-KR"/>
              </w:rPr>
            </w:pPr>
            <w:r w:rsidRPr="00E053BE">
              <w:t>15</w:t>
            </w:r>
          </w:p>
        </w:tc>
        <w:tc>
          <w:tcPr>
            <w:tcW w:w="381" w:type="pct"/>
            <w:tcBorders>
              <w:top w:val="single" w:sz="4" w:space="0" w:color="auto"/>
              <w:bottom w:val="nil"/>
            </w:tcBorders>
            <w:noWrap/>
          </w:tcPr>
          <w:p w14:paraId="6E11B95B" w14:textId="343F0FB2" w:rsidR="007934B2" w:rsidRPr="00E053BE" w:rsidRDefault="0082310A" w:rsidP="002E3839">
            <w:pPr>
              <w:pStyle w:val="TableText"/>
              <w:rPr>
                <w:noProof w:val="0"/>
                <w:lang w:eastAsia="ko-KR"/>
              </w:rPr>
            </w:pPr>
            <w:r w:rsidRPr="00E053BE">
              <w:t>&lt;1</w:t>
            </w:r>
            <w:r w:rsidR="007934B2" w:rsidRPr="00E053BE">
              <w:t>%</w:t>
            </w:r>
          </w:p>
        </w:tc>
      </w:tr>
      <w:tr w:rsidR="00E850F7" w:rsidRPr="00E053BE" w14:paraId="1DBFE183" w14:textId="77777777" w:rsidTr="0082310A">
        <w:tc>
          <w:tcPr>
            <w:tcW w:w="2879" w:type="pct"/>
            <w:tcBorders>
              <w:top w:val="nil"/>
              <w:bottom w:val="nil"/>
            </w:tcBorders>
          </w:tcPr>
          <w:p w14:paraId="6E9269D0" w14:textId="00C29783" w:rsidR="007934B2" w:rsidRPr="00E053BE" w:rsidRDefault="007934B2" w:rsidP="002E3839">
            <w:pPr>
              <w:pStyle w:val="TableText"/>
              <w:jc w:val="left"/>
              <w:rPr>
                <w:noProof w:val="0"/>
                <w:szCs w:val="24"/>
                <w:lang w:eastAsia="ko-KR"/>
              </w:rPr>
            </w:pPr>
            <w:r w:rsidRPr="00E053BE">
              <w:rPr>
                <w:noProof w:val="0"/>
                <w:lang w:eastAsia="ko-KR"/>
              </w:rPr>
              <w:t>Embedded Designated Support—Masking</w:t>
            </w:r>
          </w:p>
        </w:tc>
        <w:tc>
          <w:tcPr>
            <w:tcW w:w="326" w:type="pct"/>
            <w:tcBorders>
              <w:top w:val="nil"/>
              <w:bottom w:val="nil"/>
            </w:tcBorders>
            <w:noWrap/>
          </w:tcPr>
          <w:p w14:paraId="01F232B9" w14:textId="1BF84FE6" w:rsidR="007934B2" w:rsidRPr="00E053BE" w:rsidRDefault="0082310A" w:rsidP="002E3839">
            <w:pPr>
              <w:pStyle w:val="TableText"/>
              <w:rPr>
                <w:noProof w:val="0"/>
                <w:lang w:eastAsia="ko-KR"/>
              </w:rPr>
            </w:pPr>
            <w:r w:rsidRPr="00E053BE">
              <w:t>137</w:t>
            </w:r>
          </w:p>
        </w:tc>
        <w:tc>
          <w:tcPr>
            <w:tcW w:w="380" w:type="pct"/>
            <w:tcBorders>
              <w:top w:val="nil"/>
              <w:bottom w:val="nil"/>
            </w:tcBorders>
            <w:noWrap/>
          </w:tcPr>
          <w:p w14:paraId="439094E2" w14:textId="36B3155F" w:rsidR="007934B2" w:rsidRPr="00E053BE" w:rsidRDefault="0082310A" w:rsidP="002E3839">
            <w:pPr>
              <w:pStyle w:val="TableText"/>
              <w:rPr>
                <w:noProof w:val="0"/>
                <w:lang w:eastAsia="ko-KR"/>
              </w:rPr>
            </w:pPr>
            <w:r w:rsidRPr="00E053BE">
              <w:t>6</w:t>
            </w:r>
            <w:r w:rsidR="007934B2" w:rsidRPr="00E053BE">
              <w:t>%</w:t>
            </w:r>
          </w:p>
        </w:tc>
        <w:tc>
          <w:tcPr>
            <w:tcW w:w="326" w:type="pct"/>
            <w:tcBorders>
              <w:top w:val="nil"/>
              <w:bottom w:val="nil"/>
            </w:tcBorders>
            <w:noWrap/>
          </w:tcPr>
          <w:p w14:paraId="1CAC8C5B" w14:textId="49B43303" w:rsidR="007934B2" w:rsidRPr="00E053BE" w:rsidRDefault="0082310A" w:rsidP="002E3839">
            <w:pPr>
              <w:pStyle w:val="TableText"/>
              <w:rPr>
                <w:noProof w:val="0"/>
                <w:lang w:eastAsia="ko-KR"/>
              </w:rPr>
            </w:pPr>
            <w:r w:rsidRPr="00E053BE">
              <w:t>111</w:t>
            </w:r>
          </w:p>
        </w:tc>
        <w:tc>
          <w:tcPr>
            <w:tcW w:w="381" w:type="pct"/>
            <w:tcBorders>
              <w:top w:val="nil"/>
              <w:bottom w:val="nil"/>
            </w:tcBorders>
            <w:noWrap/>
          </w:tcPr>
          <w:p w14:paraId="229138E8" w14:textId="5B033F11"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bottom w:val="nil"/>
            </w:tcBorders>
            <w:noWrap/>
          </w:tcPr>
          <w:p w14:paraId="3840D873" w14:textId="15F2A374" w:rsidR="007934B2" w:rsidRPr="00E053BE" w:rsidRDefault="0082310A" w:rsidP="002E3839">
            <w:pPr>
              <w:pStyle w:val="TableText"/>
              <w:rPr>
                <w:noProof w:val="0"/>
                <w:lang w:eastAsia="ko-KR"/>
              </w:rPr>
            </w:pPr>
            <w:r w:rsidRPr="00E053BE">
              <w:t>120</w:t>
            </w:r>
          </w:p>
        </w:tc>
        <w:tc>
          <w:tcPr>
            <w:tcW w:w="381" w:type="pct"/>
            <w:tcBorders>
              <w:top w:val="nil"/>
              <w:bottom w:val="nil"/>
            </w:tcBorders>
            <w:noWrap/>
          </w:tcPr>
          <w:p w14:paraId="2ABC8826" w14:textId="69AF7C8C" w:rsidR="007934B2" w:rsidRPr="00E053BE" w:rsidRDefault="0082310A" w:rsidP="002E3839">
            <w:pPr>
              <w:pStyle w:val="TableText"/>
              <w:rPr>
                <w:noProof w:val="0"/>
                <w:lang w:eastAsia="ko-KR"/>
              </w:rPr>
            </w:pPr>
            <w:r w:rsidRPr="00E053BE">
              <w:t>8</w:t>
            </w:r>
            <w:r w:rsidR="007934B2" w:rsidRPr="00E053BE">
              <w:t>%</w:t>
            </w:r>
          </w:p>
        </w:tc>
      </w:tr>
      <w:tr w:rsidR="00E850F7" w:rsidRPr="00E053BE" w14:paraId="40E4DBFD" w14:textId="77777777" w:rsidTr="0082310A">
        <w:tc>
          <w:tcPr>
            <w:tcW w:w="2879" w:type="pct"/>
            <w:tcBorders>
              <w:top w:val="nil"/>
            </w:tcBorders>
          </w:tcPr>
          <w:p w14:paraId="653B31E8" w14:textId="4B494F26" w:rsidR="007934B2" w:rsidRPr="00E053BE" w:rsidRDefault="007934B2" w:rsidP="002E3839">
            <w:pPr>
              <w:pStyle w:val="TableText"/>
              <w:jc w:val="left"/>
              <w:rPr>
                <w:noProof w:val="0"/>
                <w:szCs w:val="24"/>
                <w:lang w:eastAsia="ko-KR"/>
              </w:rPr>
            </w:pPr>
            <w:r w:rsidRPr="00E053BE">
              <w:rPr>
                <w:noProof w:val="0"/>
                <w:lang w:eastAsia="ko-KR"/>
              </w:rPr>
              <w:t>Embedded Designated Support—Mouse Pointer (Size and Color)</w:t>
            </w:r>
          </w:p>
        </w:tc>
        <w:tc>
          <w:tcPr>
            <w:tcW w:w="326" w:type="pct"/>
            <w:tcBorders>
              <w:top w:val="nil"/>
            </w:tcBorders>
            <w:noWrap/>
          </w:tcPr>
          <w:p w14:paraId="2AF690E3" w14:textId="0CE71A8B" w:rsidR="007934B2" w:rsidRPr="00E053BE" w:rsidRDefault="0082310A" w:rsidP="002E3839">
            <w:pPr>
              <w:pStyle w:val="TableText"/>
              <w:rPr>
                <w:noProof w:val="0"/>
                <w:lang w:eastAsia="ko-KR"/>
              </w:rPr>
            </w:pPr>
            <w:r w:rsidRPr="00E053BE">
              <w:t>148</w:t>
            </w:r>
          </w:p>
        </w:tc>
        <w:tc>
          <w:tcPr>
            <w:tcW w:w="380" w:type="pct"/>
            <w:tcBorders>
              <w:top w:val="nil"/>
            </w:tcBorders>
            <w:noWrap/>
          </w:tcPr>
          <w:p w14:paraId="502114C1" w14:textId="15E19933"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tcBorders>
            <w:noWrap/>
          </w:tcPr>
          <w:p w14:paraId="2026041C" w14:textId="5DA7A238" w:rsidR="007934B2" w:rsidRPr="00E053BE" w:rsidRDefault="0082310A" w:rsidP="002E3839">
            <w:pPr>
              <w:pStyle w:val="TableText"/>
              <w:rPr>
                <w:noProof w:val="0"/>
                <w:lang w:eastAsia="ko-KR"/>
              </w:rPr>
            </w:pPr>
            <w:r w:rsidRPr="00E053BE">
              <w:t>112</w:t>
            </w:r>
          </w:p>
        </w:tc>
        <w:tc>
          <w:tcPr>
            <w:tcW w:w="381" w:type="pct"/>
            <w:tcBorders>
              <w:top w:val="nil"/>
            </w:tcBorders>
            <w:noWrap/>
          </w:tcPr>
          <w:p w14:paraId="6D787166" w14:textId="42CD0E05"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tcBorders>
            <w:noWrap/>
          </w:tcPr>
          <w:p w14:paraId="40A33DFB" w14:textId="3E72CE11" w:rsidR="007934B2" w:rsidRPr="00E053BE" w:rsidRDefault="0082310A" w:rsidP="002E3839">
            <w:pPr>
              <w:pStyle w:val="TableText"/>
              <w:rPr>
                <w:noProof w:val="0"/>
                <w:lang w:eastAsia="ko-KR"/>
              </w:rPr>
            </w:pPr>
            <w:r w:rsidRPr="00E053BE">
              <w:t>92</w:t>
            </w:r>
          </w:p>
        </w:tc>
        <w:tc>
          <w:tcPr>
            <w:tcW w:w="381" w:type="pct"/>
            <w:tcBorders>
              <w:top w:val="nil"/>
            </w:tcBorders>
            <w:noWrap/>
          </w:tcPr>
          <w:p w14:paraId="518D9DA0" w14:textId="32D87016" w:rsidR="007934B2" w:rsidRPr="00E053BE" w:rsidRDefault="0082310A" w:rsidP="002E3839">
            <w:pPr>
              <w:pStyle w:val="TableText"/>
              <w:rPr>
                <w:noProof w:val="0"/>
                <w:lang w:eastAsia="ko-KR"/>
              </w:rPr>
            </w:pPr>
            <w:r w:rsidRPr="00E053BE">
              <w:t>6</w:t>
            </w:r>
            <w:r w:rsidR="007934B2" w:rsidRPr="00E053BE">
              <w:t>%</w:t>
            </w:r>
          </w:p>
        </w:tc>
      </w:tr>
      <w:tr w:rsidR="00E850F7" w:rsidRPr="00E053BE" w14:paraId="5D2A18CC" w14:textId="77777777" w:rsidTr="0082310A">
        <w:tc>
          <w:tcPr>
            <w:tcW w:w="2879" w:type="pct"/>
          </w:tcPr>
          <w:p w14:paraId="26D86316" w14:textId="13EBD064" w:rsidR="007934B2" w:rsidRPr="00E053BE" w:rsidRDefault="007934B2" w:rsidP="002E3839">
            <w:pPr>
              <w:pStyle w:val="TableText"/>
              <w:jc w:val="left"/>
              <w:rPr>
                <w:noProof w:val="0"/>
                <w:lang w:eastAsia="ko-KR"/>
              </w:rPr>
            </w:pPr>
            <w:r w:rsidRPr="00E053BE">
              <w:rPr>
                <w:noProof w:val="0"/>
                <w:lang w:eastAsia="ko-KR"/>
              </w:rPr>
              <w:t>Embedded Designated Support—Permissive Mode</w:t>
            </w:r>
          </w:p>
        </w:tc>
        <w:tc>
          <w:tcPr>
            <w:tcW w:w="326" w:type="pct"/>
            <w:noWrap/>
          </w:tcPr>
          <w:p w14:paraId="565E053A" w14:textId="1A8D108C" w:rsidR="007934B2" w:rsidRPr="00E053BE" w:rsidRDefault="0082310A" w:rsidP="002E3839">
            <w:pPr>
              <w:pStyle w:val="TableText"/>
              <w:rPr>
                <w:noProof w:val="0"/>
                <w:lang w:eastAsia="ko-KR"/>
              </w:rPr>
            </w:pPr>
            <w:r w:rsidRPr="00E053BE">
              <w:t>5</w:t>
            </w:r>
          </w:p>
        </w:tc>
        <w:tc>
          <w:tcPr>
            <w:tcW w:w="380" w:type="pct"/>
            <w:noWrap/>
          </w:tcPr>
          <w:p w14:paraId="6FFB71C9" w14:textId="65BE03C3" w:rsidR="007934B2" w:rsidRPr="00E053BE" w:rsidRDefault="0082310A" w:rsidP="002E3839">
            <w:pPr>
              <w:pStyle w:val="TableText"/>
              <w:rPr>
                <w:noProof w:val="0"/>
                <w:lang w:eastAsia="ko-KR"/>
              </w:rPr>
            </w:pPr>
            <w:r w:rsidRPr="00E053BE">
              <w:t>&lt;1%</w:t>
            </w:r>
          </w:p>
        </w:tc>
        <w:tc>
          <w:tcPr>
            <w:tcW w:w="326" w:type="pct"/>
            <w:noWrap/>
          </w:tcPr>
          <w:p w14:paraId="1C49258E" w14:textId="23E0F794" w:rsidR="007934B2" w:rsidRPr="00E053BE" w:rsidRDefault="0082310A" w:rsidP="002E3839">
            <w:pPr>
              <w:pStyle w:val="TableText"/>
              <w:rPr>
                <w:noProof w:val="0"/>
                <w:lang w:eastAsia="ko-KR"/>
              </w:rPr>
            </w:pPr>
            <w:r w:rsidRPr="00E053BE">
              <w:t>7</w:t>
            </w:r>
          </w:p>
        </w:tc>
        <w:tc>
          <w:tcPr>
            <w:tcW w:w="381" w:type="pct"/>
            <w:noWrap/>
          </w:tcPr>
          <w:p w14:paraId="3D32840A" w14:textId="304CDAE0"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56004A19" w14:textId="2DACFDB3" w:rsidR="007934B2" w:rsidRPr="00E053BE" w:rsidRDefault="0082310A" w:rsidP="002E3839">
            <w:pPr>
              <w:pStyle w:val="TableText"/>
              <w:rPr>
                <w:noProof w:val="0"/>
                <w:lang w:eastAsia="ko-KR"/>
              </w:rPr>
            </w:pPr>
            <w:r w:rsidRPr="00E053BE">
              <w:t>9</w:t>
            </w:r>
          </w:p>
        </w:tc>
        <w:tc>
          <w:tcPr>
            <w:tcW w:w="381" w:type="pct"/>
            <w:noWrap/>
          </w:tcPr>
          <w:p w14:paraId="64279272" w14:textId="2E010DC5" w:rsidR="007934B2" w:rsidRPr="00E053BE" w:rsidRDefault="0082310A" w:rsidP="002E3839">
            <w:pPr>
              <w:pStyle w:val="TableText"/>
              <w:rPr>
                <w:noProof w:val="0"/>
                <w:lang w:eastAsia="ko-KR"/>
              </w:rPr>
            </w:pPr>
            <w:r w:rsidRPr="00E053BE">
              <w:t>&lt;1</w:t>
            </w:r>
            <w:r w:rsidR="007934B2" w:rsidRPr="00E053BE">
              <w:t>%</w:t>
            </w:r>
          </w:p>
        </w:tc>
      </w:tr>
      <w:tr w:rsidR="00E850F7" w:rsidRPr="00E053BE" w14:paraId="072406EF" w14:textId="77777777" w:rsidTr="0082310A">
        <w:tc>
          <w:tcPr>
            <w:tcW w:w="2879" w:type="pct"/>
          </w:tcPr>
          <w:p w14:paraId="33062DD7" w14:textId="5E49B3AE" w:rsidR="007934B2" w:rsidRPr="00E053BE" w:rsidRDefault="007934B2" w:rsidP="002E3839">
            <w:pPr>
              <w:pStyle w:val="TableText"/>
              <w:jc w:val="left"/>
              <w:rPr>
                <w:noProof w:val="0"/>
                <w:szCs w:val="24"/>
                <w:lang w:eastAsia="ko-KR"/>
              </w:rPr>
            </w:pPr>
            <w:r w:rsidRPr="00E053BE">
              <w:rPr>
                <w:noProof w:val="0"/>
                <w:lang w:eastAsia="ko-KR"/>
              </w:rPr>
              <w:t>Embedded Designated Support—Print Size</w:t>
            </w:r>
          </w:p>
        </w:tc>
        <w:tc>
          <w:tcPr>
            <w:tcW w:w="326" w:type="pct"/>
            <w:noWrap/>
          </w:tcPr>
          <w:p w14:paraId="0F1961E2" w14:textId="5780B392" w:rsidR="007934B2" w:rsidRPr="00E053BE" w:rsidRDefault="0082310A" w:rsidP="002E3839">
            <w:pPr>
              <w:pStyle w:val="TableText"/>
              <w:rPr>
                <w:noProof w:val="0"/>
                <w:lang w:eastAsia="ko-KR"/>
              </w:rPr>
            </w:pPr>
            <w:r w:rsidRPr="00E053BE">
              <w:t>32</w:t>
            </w:r>
          </w:p>
        </w:tc>
        <w:tc>
          <w:tcPr>
            <w:tcW w:w="380" w:type="pct"/>
            <w:noWrap/>
          </w:tcPr>
          <w:p w14:paraId="5BCCC73C" w14:textId="653993C9" w:rsidR="007934B2" w:rsidRPr="00E053BE" w:rsidRDefault="007934B2" w:rsidP="002E3839">
            <w:pPr>
              <w:pStyle w:val="TableText"/>
              <w:rPr>
                <w:noProof w:val="0"/>
                <w:lang w:eastAsia="ko-KR"/>
              </w:rPr>
            </w:pPr>
            <w:r w:rsidRPr="00E053BE">
              <w:t>1%</w:t>
            </w:r>
          </w:p>
        </w:tc>
        <w:tc>
          <w:tcPr>
            <w:tcW w:w="326" w:type="pct"/>
            <w:noWrap/>
          </w:tcPr>
          <w:p w14:paraId="5A04221C" w14:textId="0657A9F0" w:rsidR="007934B2" w:rsidRPr="00E053BE" w:rsidRDefault="0082310A" w:rsidP="002E3839">
            <w:pPr>
              <w:pStyle w:val="TableText"/>
              <w:rPr>
                <w:noProof w:val="0"/>
                <w:lang w:eastAsia="ko-KR"/>
              </w:rPr>
            </w:pPr>
            <w:r w:rsidRPr="00E053BE">
              <w:t>25</w:t>
            </w:r>
          </w:p>
        </w:tc>
        <w:tc>
          <w:tcPr>
            <w:tcW w:w="381" w:type="pct"/>
            <w:noWrap/>
          </w:tcPr>
          <w:p w14:paraId="6B9D79CA" w14:textId="7FD3B0FA" w:rsidR="007934B2" w:rsidRPr="00E053BE" w:rsidRDefault="0082310A" w:rsidP="002E3839">
            <w:pPr>
              <w:pStyle w:val="TableText"/>
              <w:rPr>
                <w:noProof w:val="0"/>
                <w:lang w:eastAsia="ko-KR"/>
              </w:rPr>
            </w:pPr>
            <w:r w:rsidRPr="00E053BE">
              <w:t>1</w:t>
            </w:r>
            <w:r w:rsidR="007934B2" w:rsidRPr="00E053BE">
              <w:t>%</w:t>
            </w:r>
          </w:p>
        </w:tc>
        <w:tc>
          <w:tcPr>
            <w:tcW w:w="326" w:type="pct"/>
            <w:noWrap/>
          </w:tcPr>
          <w:p w14:paraId="1356309F" w14:textId="6F29AED2" w:rsidR="007934B2" w:rsidRPr="00E053BE" w:rsidRDefault="0082310A" w:rsidP="002E3839">
            <w:pPr>
              <w:pStyle w:val="TableText"/>
              <w:rPr>
                <w:noProof w:val="0"/>
                <w:lang w:eastAsia="ko-KR"/>
              </w:rPr>
            </w:pPr>
            <w:r w:rsidRPr="00E053BE">
              <w:t>20</w:t>
            </w:r>
          </w:p>
        </w:tc>
        <w:tc>
          <w:tcPr>
            <w:tcW w:w="381" w:type="pct"/>
            <w:noWrap/>
          </w:tcPr>
          <w:p w14:paraId="6C940F83" w14:textId="739765E5" w:rsidR="007934B2" w:rsidRPr="00E053BE" w:rsidRDefault="0082310A" w:rsidP="002E3839">
            <w:pPr>
              <w:pStyle w:val="TableText"/>
              <w:rPr>
                <w:noProof w:val="0"/>
                <w:lang w:eastAsia="ko-KR"/>
              </w:rPr>
            </w:pPr>
            <w:r w:rsidRPr="00E053BE">
              <w:t>1</w:t>
            </w:r>
            <w:r w:rsidR="007934B2" w:rsidRPr="00E053BE">
              <w:t>%</w:t>
            </w:r>
          </w:p>
        </w:tc>
      </w:tr>
      <w:tr w:rsidR="00E850F7" w:rsidRPr="00E053BE" w14:paraId="27D76958" w14:textId="77777777" w:rsidTr="0082310A">
        <w:tc>
          <w:tcPr>
            <w:tcW w:w="2879" w:type="pct"/>
            <w:tcBorders>
              <w:bottom w:val="nil"/>
            </w:tcBorders>
          </w:tcPr>
          <w:p w14:paraId="0C2AB97F" w14:textId="1434023D" w:rsidR="007934B2" w:rsidRPr="00E053BE" w:rsidRDefault="007934B2" w:rsidP="002E3839">
            <w:pPr>
              <w:pStyle w:val="TableText"/>
              <w:jc w:val="left"/>
              <w:rPr>
                <w:noProof w:val="0"/>
                <w:szCs w:val="24"/>
                <w:lang w:eastAsia="ko-KR"/>
              </w:rPr>
            </w:pPr>
            <w:r w:rsidRPr="00E053BE">
              <w:rPr>
                <w:noProof w:val="0"/>
                <w:lang w:eastAsia="ko-KR"/>
              </w:rPr>
              <w:t>Embedded Designated Support—Streamline</w:t>
            </w:r>
          </w:p>
        </w:tc>
        <w:tc>
          <w:tcPr>
            <w:tcW w:w="326" w:type="pct"/>
            <w:tcBorders>
              <w:bottom w:val="nil"/>
            </w:tcBorders>
            <w:noWrap/>
          </w:tcPr>
          <w:p w14:paraId="5E1AF93A" w14:textId="64B043C7" w:rsidR="007934B2" w:rsidRPr="00E053BE" w:rsidRDefault="0082310A" w:rsidP="002E3839">
            <w:pPr>
              <w:pStyle w:val="TableText"/>
              <w:rPr>
                <w:noProof w:val="0"/>
                <w:lang w:eastAsia="ko-KR"/>
              </w:rPr>
            </w:pPr>
            <w:r w:rsidRPr="00E053BE">
              <w:t>24</w:t>
            </w:r>
          </w:p>
        </w:tc>
        <w:tc>
          <w:tcPr>
            <w:tcW w:w="380" w:type="pct"/>
            <w:tcBorders>
              <w:bottom w:val="nil"/>
            </w:tcBorders>
            <w:noWrap/>
          </w:tcPr>
          <w:p w14:paraId="4BD819D6" w14:textId="7E77042E" w:rsidR="007934B2" w:rsidRPr="00E053BE" w:rsidRDefault="007934B2" w:rsidP="002E3839">
            <w:pPr>
              <w:pStyle w:val="TableText"/>
              <w:rPr>
                <w:noProof w:val="0"/>
                <w:lang w:eastAsia="ko-KR"/>
              </w:rPr>
            </w:pPr>
            <w:r w:rsidRPr="00E053BE">
              <w:t>1%</w:t>
            </w:r>
          </w:p>
        </w:tc>
        <w:tc>
          <w:tcPr>
            <w:tcW w:w="326" w:type="pct"/>
            <w:tcBorders>
              <w:bottom w:val="nil"/>
            </w:tcBorders>
            <w:noWrap/>
          </w:tcPr>
          <w:p w14:paraId="3C63F292" w14:textId="0AD8B87C" w:rsidR="007934B2" w:rsidRPr="00E053BE" w:rsidRDefault="0082310A" w:rsidP="002E3839">
            <w:pPr>
              <w:pStyle w:val="TableText"/>
              <w:rPr>
                <w:noProof w:val="0"/>
                <w:lang w:eastAsia="ko-KR"/>
              </w:rPr>
            </w:pPr>
            <w:r w:rsidRPr="00E053BE">
              <w:t>34</w:t>
            </w:r>
          </w:p>
        </w:tc>
        <w:tc>
          <w:tcPr>
            <w:tcW w:w="381" w:type="pct"/>
            <w:tcBorders>
              <w:bottom w:val="nil"/>
            </w:tcBorders>
            <w:noWrap/>
          </w:tcPr>
          <w:p w14:paraId="615D9DFC" w14:textId="671D1B9E" w:rsidR="007934B2" w:rsidRPr="00E053BE" w:rsidRDefault="0082310A" w:rsidP="002E3839">
            <w:pPr>
              <w:pStyle w:val="TableText"/>
              <w:rPr>
                <w:noProof w:val="0"/>
                <w:lang w:eastAsia="ko-KR"/>
              </w:rPr>
            </w:pPr>
            <w:r w:rsidRPr="00E053BE">
              <w:t>2</w:t>
            </w:r>
            <w:r w:rsidR="007934B2" w:rsidRPr="00E053BE">
              <w:t>%</w:t>
            </w:r>
          </w:p>
        </w:tc>
        <w:tc>
          <w:tcPr>
            <w:tcW w:w="326" w:type="pct"/>
            <w:tcBorders>
              <w:bottom w:val="nil"/>
            </w:tcBorders>
            <w:noWrap/>
          </w:tcPr>
          <w:p w14:paraId="5F82A94E" w14:textId="7B988F0B" w:rsidR="007934B2" w:rsidRPr="00E053BE" w:rsidRDefault="0082310A" w:rsidP="002E3839">
            <w:pPr>
              <w:pStyle w:val="TableText"/>
              <w:rPr>
                <w:noProof w:val="0"/>
                <w:lang w:eastAsia="ko-KR"/>
              </w:rPr>
            </w:pPr>
            <w:r w:rsidRPr="00E053BE">
              <w:t>47</w:t>
            </w:r>
          </w:p>
        </w:tc>
        <w:tc>
          <w:tcPr>
            <w:tcW w:w="381" w:type="pct"/>
            <w:tcBorders>
              <w:bottom w:val="nil"/>
            </w:tcBorders>
            <w:noWrap/>
          </w:tcPr>
          <w:p w14:paraId="32A61098" w14:textId="797A2A71" w:rsidR="007934B2" w:rsidRPr="00E053BE" w:rsidRDefault="0082310A" w:rsidP="002E3839">
            <w:pPr>
              <w:pStyle w:val="TableText"/>
              <w:rPr>
                <w:noProof w:val="0"/>
                <w:lang w:eastAsia="ko-KR"/>
              </w:rPr>
            </w:pPr>
            <w:r w:rsidRPr="00E053BE">
              <w:t>3</w:t>
            </w:r>
            <w:r w:rsidR="007934B2" w:rsidRPr="00E053BE">
              <w:t>%</w:t>
            </w:r>
          </w:p>
        </w:tc>
      </w:tr>
      <w:tr w:rsidR="00E850F7" w:rsidRPr="00E053BE" w14:paraId="1FB13941" w14:textId="77777777" w:rsidTr="0082310A">
        <w:tc>
          <w:tcPr>
            <w:tcW w:w="2879" w:type="pct"/>
            <w:tcBorders>
              <w:top w:val="nil"/>
              <w:bottom w:val="single" w:sz="4" w:space="0" w:color="auto"/>
            </w:tcBorders>
          </w:tcPr>
          <w:p w14:paraId="0DF10B72" w14:textId="140BEE12" w:rsidR="007934B2" w:rsidRPr="00E053BE" w:rsidRDefault="007934B2" w:rsidP="002E3839">
            <w:pPr>
              <w:pStyle w:val="TableText"/>
              <w:jc w:val="left"/>
              <w:rPr>
                <w:lang w:eastAsia="ko-KR"/>
              </w:rPr>
            </w:pPr>
            <w:r w:rsidRPr="00E053BE">
              <w:rPr>
                <w:noProof w:val="0"/>
                <w:lang w:eastAsia="ko-KR"/>
              </w:rPr>
              <w:t>Embedded Designated Support—Turn Off Any Universal Tool(s)</w:t>
            </w:r>
          </w:p>
        </w:tc>
        <w:tc>
          <w:tcPr>
            <w:tcW w:w="326" w:type="pct"/>
            <w:tcBorders>
              <w:top w:val="nil"/>
              <w:bottom w:val="single" w:sz="4" w:space="0" w:color="auto"/>
            </w:tcBorders>
            <w:noWrap/>
          </w:tcPr>
          <w:p w14:paraId="7350C9E9" w14:textId="0C482026" w:rsidR="007934B2" w:rsidRPr="00E053BE" w:rsidRDefault="0082310A" w:rsidP="002E3839">
            <w:pPr>
              <w:pStyle w:val="TableText"/>
              <w:rPr>
                <w:noProof w:val="0"/>
                <w:color w:val="000000"/>
              </w:rPr>
            </w:pPr>
            <w:r w:rsidRPr="00E053BE">
              <w:t>2</w:t>
            </w:r>
            <w:r w:rsidR="00910506" w:rsidRPr="00E053BE">
              <w:t>,</w:t>
            </w:r>
            <w:r w:rsidRPr="00E053BE">
              <w:t>219</w:t>
            </w:r>
          </w:p>
        </w:tc>
        <w:tc>
          <w:tcPr>
            <w:tcW w:w="380" w:type="pct"/>
            <w:tcBorders>
              <w:top w:val="nil"/>
              <w:bottom w:val="single" w:sz="4" w:space="0" w:color="auto"/>
            </w:tcBorders>
            <w:noWrap/>
          </w:tcPr>
          <w:p w14:paraId="7D5EE401" w14:textId="4B539415" w:rsidR="007934B2" w:rsidRPr="00E053BE" w:rsidRDefault="0082310A" w:rsidP="002E3839">
            <w:pPr>
              <w:pStyle w:val="TableText"/>
              <w:rPr>
                <w:noProof w:val="0"/>
                <w:color w:val="000000"/>
              </w:rPr>
            </w:pPr>
            <w:r w:rsidRPr="00E053BE">
              <w:t>100</w:t>
            </w:r>
            <w:r w:rsidR="007934B2" w:rsidRPr="00E053BE">
              <w:t>%</w:t>
            </w:r>
          </w:p>
        </w:tc>
        <w:tc>
          <w:tcPr>
            <w:tcW w:w="326" w:type="pct"/>
            <w:tcBorders>
              <w:top w:val="nil"/>
              <w:bottom w:val="single" w:sz="4" w:space="0" w:color="auto"/>
            </w:tcBorders>
            <w:noWrap/>
          </w:tcPr>
          <w:p w14:paraId="3C5DFE03" w14:textId="1505E718" w:rsidR="007934B2" w:rsidRPr="00E053BE" w:rsidRDefault="0082310A" w:rsidP="002E3839">
            <w:pPr>
              <w:pStyle w:val="TableText"/>
              <w:rPr>
                <w:noProof w:val="0"/>
                <w:color w:val="000000"/>
              </w:rPr>
            </w:pPr>
            <w:r w:rsidRPr="00E053BE">
              <w:t>1</w:t>
            </w:r>
            <w:r w:rsidR="00910506" w:rsidRPr="00E053BE">
              <w:t>,</w:t>
            </w:r>
            <w:r w:rsidRPr="00E053BE">
              <w:t>685</w:t>
            </w:r>
          </w:p>
        </w:tc>
        <w:tc>
          <w:tcPr>
            <w:tcW w:w="381" w:type="pct"/>
            <w:tcBorders>
              <w:top w:val="nil"/>
              <w:bottom w:val="single" w:sz="4" w:space="0" w:color="auto"/>
            </w:tcBorders>
            <w:noWrap/>
          </w:tcPr>
          <w:p w14:paraId="7CE69878" w14:textId="479A4DCF" w:rsidR="007934B2" w:rsidRPr="00E053BE" w:rsidRDefault="0082310A" w:rsidP="002E3839">
            <w:pPr>
              <w:pStyle w:val="TableText"/>
              <w:rPr>
                <w:noProof w:val="0"/>
                <w:color w:val="000000"/>
              </w:rPr>
            </w:pPr>
            <w:r w:rsidRPr="00E053BE">
              <w:t>100%</w:t>
            </w:r>
          </w:p>
        </w:tc>
        <w:tc>
          <w:tcPr>
            <w:tcW w:w="326" w:type="pct"/>
            <w:tcBorders>
              <w:top w:val="nil"/>
              <w:bottom w:val="single" w:sz="4" w:space="0" w:color="auto"/>
            </w:tcBorders>
            <w:noWrap/>
          </w:tcPr>
          <w:p w14:paraId="35743C90" w14:textId="1606078E" w:rsidR="007934B2" w:rsidRPr="00E053BE" w:rsidRDefault="007934B2" w:rsidP="002E3839">
            <w:pPr>
              <w:pStyle w:val="TableText"/>
              <w:rPr>
                <w:noProof w:val="0"/>
                <w:color w:val="000000"/>
              </w:rPr>
            </w:pPr>
            <w:r w:rsidRPr="00E053BE">
              <w:t>0</w:t>
            </w:r>
          </w:p>
        </w:tc>
        <w:tc>
          <w:tcPr>
            <w:tcW w:w="381" w:type="pct"/>
            <w:tcBorders>
              <w:top w:val="nil"/>
              <w:bottom w:val="single" w:sz="4" w:space="0" w:color="auto"/>
            </w:tcBorders>
            <w:noWrap/>
          </w:tcPr>
          <w:p w14:paraId="47443BA6" w14:textId="784808B7" w:rsidR="007934B2" w:rsidRPr="00E053BE" w:rsidRDefault="007934B2" w:rsidP="002E3839">
            <w:pPr>
              <w:pStyle w:val="TableText"/>
              <w:rPr>
                <w:noProof w:val="0"/>
                <w:color w:val="000000"/>
              </w:rPr>
            </w:pPr>
            <w:r w:rsidRPr="00E053BE">
              <w:t>N/A</w:t>
            </w:r>
          </w:p>
        </w:tc>
      </w:tr>
      <w:tr w:rsidR="00E850F7" w:rsidRPr="00E053BE" w14:paraId="160EDB4E" w14:textId="77777777" w:rsidTr="0082310A">
        <w:tc>
          <w:tcPr>
            <w:tcW w:w="2879" w:type="pct"/>
            <w:tcBorders>
              <w:top w:val="single" w:sz="4" w:space="0" w:color="auto"/>
            </w:tcBorders>
          </w:tcPr>
          <w:p w14:paraId="6CEE464E" w14:textId="07DAF178" w:rsidR="007934B2" w:rsidRPr="00E053BE" w:rsidRDefault="007934B2" w:rsidP="002E3839">
            <w:pPr>
              <w:pStyle w:val="TableText"/>
              <w:jc w:val="left"/>
              <w:rPr>
                <w:noProof w:val="0"/>
                <w:lang w:eastAsia="ko-KR"/>
              </w:rPr>
            </w:pPr>
            <w:r w:rsidRPr="00E053BE">
              <w:rPr>
                <w:noProof w:val="0"/>
                <w:lang w:eastAsia="ko-KR"/>
              </w:rPr>
              <w:t>Non-Embedded Designated Support—Color Contrast</w:t>
            </w:r>
          </w:p>
        </w:tc>
        <w:tc>
          <w:tcPr>
            <w:tcW w:w="326" w:type="pct"/>
            <w:tcBorders>
              <w:top w:val="single" w:sz="4" w:space="0" w:color="auto"/>
            </w:tcBorders>
            <w:noWrap/>
          </w:tcPr>
          <w:p w14:paraId="0C0C1A6C" w14:textId="0D74933C" w:rsidR="007934B2" w:rsidRPr="00E053BE" w:rsidRDefault="0082310A" w:rsidP="002E3839">
            <w:pPr>
              <w:pStyle w:val="TableText"/>
              <w:rPr>
                <w:noProof w:val="0"/>
                <w:lang w:eastAsia="ko-KR"/>
              </w:rPr>
            </w:pPr>
            <w:r w:rsidRPr="00E053BE">
              <w:t>20</w:t>
            </w:r>
          </w:p>
        </w:tc>
        <w:tc>
          <w:tcPr>
            <w:tcW w:w="380" w:type="pct"/>
            <w:tcBorders>
              <w:top w:val="single" w:sz="4" w:space="0" w:color="auto"/>
            </w:tcBorders>
            <w:noWrap/>
          </w:tcPr>
          <w:p w14:paraId="475E4CEB" w14:textId="772D9408"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tcBorders>
            <w:noWrap/>
          </w:tcPr>
          <w:p w14:paraId="07B9A93E" w14:textId="2E4C10C4" w:rsidR="007934B2" w:rsidRPr="00E053BE" w:rsidRDefault="0082310A" w:rsidP="002E3839">
            <w:pPr>
              <w:pStyle w:val="TableText"/>
              <w:rPr>
                <w:noProof w:val="0"/>
                <w:lang w:eastAsia="ko-KR"/>
              </w:rPr>
            </w:pPr>
            <w:r w:rsidRPr="00E053BE">
              <w:t>16</w:t>
            </w:r>
          </w:p>
        </w:tc>
        <w:tc>
          <w:tcPr>
            <w:tcW w:w="381" w:type="pct"/>
            <w:tcBorders>
              <w:top w:val="single" w:sz="4" w:space="0" w:color="auto"/>
            </w:tcBorders>
            <w:noWrap/>
          </w:tcPr>
          <w:p w14:paraId="789E6924" w14:textId="2F5B1D0F"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tcBorders>
            <w:noWrap/>
          </w:tcPr>
          <w:p w14:paraId="70347E11" w14:textId="3F461035" w:rsidR="007934B2" w:rsidRPr="00E053BE" w:rsidRDefault="0082310A" w:rsidP="002E3839">
            <w:pPr>
              <w:pStyle w:val="TableText"/>
              <w:rPr>
                <w:noProof w:val="0"/>
                <w:lang w:eastAsia="ko-KR"/>
              </w:rPr>
            </w:pPr>
            <w:r w:rsidRPr="00E053BE">
              <w:t>15</w:t>
            </w:r>
          </w:p>
        </w:tc>
        <w:tc>
          <w:tcPr>
            <w:tcW w:w="381" w:type="pct"/>
            <w:tcBorders>
              <w:top w:val="single" w:sz="4" w:space="0" w:color="auto"/>
            </w:tcBorders>
            <w:noWrap/>
          </w:tcPr>
          <w:p w14:paraId="28D532E9" w14:textId="5F0B9F78" w:rsidR="007934B2" w:rsidRPr="00E053BE" w:rsidRDefault="0082310A" w:rsidP="002E3839">
            <w:pPr>
              <w:pStyle w:val="TableText"/>
              <w:rPr>
                <w:noProof w:val="0"/>
                <w:lang w:eastAsia="ko-KR"/>
              </w:rPr>
            </w:pPr>
            <w:r w:rsidRPr="00E053BE">
              <w:t>&lt;</w:t>
            </w:r>
            <w:r w:rsidR="007934B2" w:rsidRPr="00E053BE">
              <w:t>1%</w:t>
            </w:r>
          </w:p>
        </w:tc>
      </w:tr>
      <w:tr w:rsidR="00E850F7" w:rsidRPr="00E053BE" w14:paraId="01DF9AE2" w14:textId="77777777" w:rsidTr="0082310A">
        <w:tc>
          <w:tcPr>
            <w:tcW w:w="2879" w:type="pct"/>
          </w:tcPr>
          <w:p w14:paraId="220E1BC5" w14:textId="4D88071B" w:rsidR="007934B2" w:rsidRPr="00E053BE" w:rsidRDefault="007934B2" w:rsidP="002E3839">
            <w:pPr>
              <w:pStyle w:val="TableText"/>
              <w:jc w:val="left"/>
              <w:rPr>
                <w:noProof w:val="0"/>
                <w:szCs w:val="24"/>
                <w:lang w:eastAsia="ko-KR"/>
              </w:rPr>
            </w:pPr>
            <w:r w:rsidRPr="00E053BE">
              <w:rPr>
                <w:noProof w:val="0"/>
                <w:lang w:eastAsia="ko-KR"/>
              </w:rPr>
              <w:t>Non-Embedded Designated Support—Designated Interface Assistant</w:t>
            </w:r>
          </w:p>
        </w:tc>
        <w:tc>
          <w:tcPr>
            <w:tcW w:w="326" w:type="pct"/>
            <w:noWrap/>
          </w:tcPr>
          <w:p w14:paraId="124C1469" w14:textId="5EAB2968" w:rsidR="007934B2" w:rsidRPr="00E053BE" w:rsidRDefault="0082310A" w:rsidP="002E3839">
            <w:pPr>
              <w:pStyle w:val="TableText"/>
              <w:rPr>
                <w:noProof w:val="0"/>
                <w:lang w:eastAsia="ko-KR"/>
              </w:rPr>
            </w:pPr>
            <w:r w:rsidRPr="00E053BE">
              <w:t>31</w:t>
            </w:r>
          </w:p>
        </w:tc>
        <w:tc>
          <w:tcPr>
            <w:tcW w:w="380" w:type="pct"/>
            <w:noWrap/>
          </w:tcPr>
          <w:p w14:paraId="0BB7AA55" w14:textId="7A6F31D2" w:rsidR="007934B2" w:rsidRPr="00E053BE" w:rsidRDefault="007934B2" w:rsidP="002E3839">
            <w:pPr>
              <w:pStyle w:val="TableText"/>
              <w:rPr>
                <w:noProof w:val="0"/>
                <w:lang w:eastAsia="ko-KR"/>
              </w:rPr>
            </w:pPr>
            <w:r w:rsidRPr="00E053BE">
              <w:t>1%</w:t>
            </w:r>
          </w:p>
        </w:tc>
        <w:tc>
          <w:tcPr>
            <w:tcW w:w="326" w:type="pct"/>
            <w:noWrap/>
          </w:tcPr>
          <w:p w14:paraId="200E3C79" w14:textId="5A66D1F8" w:rsidR="007934B2" w:rsidRPr="00E053BE" w:rsidRDefault="0082310A" w:rsidP="002E3839">
            <w:pPr>
              <w:pStyle w:val="TableText"/>
              <w:rPr>
                <w:noProof w:val="0"/>
                <w:lang w:eastAsia="ko-KR"/>
              </w:rPr>
            </w:pPr>
            <w:r w:rsidRPr="00E053BE">
              <w:t>19</w:t>
            </w:r>
          </w:p>
        </w:tc>
        <w:tc>
          <w:tcPr>
            <w:tcW w:w="381" w:type="pct"/>
            <w:noWrap/>
          </w:tcPr>
          <w:p w14:paraId="5D32AD45" w14:textId="3CCBDBDD" w:rsidR="007934B2" w:rsidRPr="00E053BE" w:rsidRDefault="007934B2" w:rsidP="002E3839">
            <w:pPr>
              <w:pStyle w:val="TableText"/>
              <w:rPr>
                <w:noProof w:val="0"/>
                <w:lang w:eastAsia="ko-KR"/>
              </w:rPr>
            </w:pPr>
            <w:r w:rsidRPr="00E053BE">
              <w:t>1%</w:t>
            </w:r>
          </w:p>
        </w:tc>
        <w:tc>
          <w:tcPr>
            <w:tcW w:w="326" w:type="pct"/>
            <w:noWrap/>
          </w:tcPr>
          <w:p w14:paraId="7C2E1C8F" w14:textId="70697BC0" w:rsidR="007934B2" w:rsidRPr="00E053BE" w:rsidRDefault="0082310A" w:rsidP="002E3839">
            <w:pPr>
              <w:pStyle w:val="TableText"/>
              <w:rPr>
                <w:noProof w:val="0"/>
                <w:lang w:eastAsia="ko-KR"/>
              </w:rPr>
            </w:pPr>
            <w:r w:rsidRPr="00E053BE">
              <w:t>20</w:t>
            </w:r>
          </w:p>
        </w:tc>
        <w:tc>
          <w:tcPr>
            <w:tcW w:w="381" w:type="pct"/>
            <w:noWrap/>
          </w:tcPr>
          <w:p w14:paraId="100A9AC1" w14:textId="11C422D8" w:rsidR="007934B2" w:rsidRPr="00E053BE" w:rsidRDefault="007934B2" w:rsidP="002E3839">
            <w:pPr>
              <w:pStyle w:val="TableText"/>
              <w:rPr>
                <w:noProof w:val="0"/>
                <w:lang w:eastAsia="ko-KR"/>
              </w:rPr>
            </w:pPr>
            <w:r w:rsidRPr="00E053BE">
              <w:t>1%</w:t>
            </w:r>
          </w:p>
        </w:tc>
      </w:tr>
      <w:tr w:rsidR="00E850F7" w:rsidRPr="00E053BE" w14:paraId="32E3B17D" w14:textId="77777777" w:rsidTr="0082310A">
        <w:tc>
          <w:tcPr>
            <w:tcW w:w="2879" w:type="pct"/>
          </w:tcPr>
          <w:p w14:paraId="7A458F7D" w14:textId="4F1E8ECC" w:rsidR="007934B2" w:rsidRPr="00E053BE" w:rsidRDefault="007934B2" w:rsidP="002E3839">
            <w:pPr>
              <w:pStyle w:val="TableText"/>
              <w:jc w:val="left"/>
              <w:rPr>
                <w:noProof w:val="0"/>
                <w:szCs w:val="24"/>
                <w:lang w:eastAsia="ko-KR"/>
              </w:rPr>
            </w:pPr>
            <w:r w:rsidRPr="00E053BE">
              <w:rPr>
                <w:noProof w:val="0"/>
                <w:lang w:eastAsia="ko-KR"/>
              </w:rPr>
              <w:t>Non-Embedded Designated Support—Magnification</w:t>
            </w:r>
          </w:p>
        </w:tc>
        <w:tc>
          <w:tcPr>
            <w:tcW w:w="326" w:type="pct"/>
            <w:noWrap/>
          </w:tcPr>
          <w:p w14:paraId="599EA1E0" w14:textId="480CA1A6" w:rsidR="007934B2" w:rsidRPr="00E053BE" w:rsidRDefault="0082310A" w:rsidP="002E3839">
            <w:pPr>
              <w:pStyle w:val="TableText"/>
              <w:rPr>
                <w:noProof w:val="0"/>
                <w:lang w:eastAsia="ko-KR"/>
              </w:rPr>
            </w:pPr>
            <w:r w:rsidRPr="00E053BE">
              <w:t>57</w:t>
            </w:r>
          </w:p>
        </w:tc>
        <w:tc>
          <w:tcPr>
            <w:tcW w:w="380" w:type="pct"/>
            <w:noWrap/>
          </w:tcPr>
          <w:p w14:paraId="35B4FBB2" w14:textId="143BC2DA" w:rsidR="007934B2" w:rsidRPr="00E053BE" w:rsidRDefault="0082310A" w:rsidP="002E3839">
            <w:pPr>
              <w:pStyle w:val="TableText"/>
              <w:rPr>
                <w:noProof w:val="0"/>
                <w:lang w:eastAsia="ko-KR"/>
              </w:rPr>
            </w:pPr>
            <w:r w:rsidRPr="00E053BE">
              <w:t>3</w:t>
            </w:r>
            <w:r w:rsidR="007934B2" w:rsidRPr="00E053BE">
              <w:t>%</w:t>
            </w:r>
          </w:p>
        </w:tc>
        <w:tc>
          <w:tcPr>
            <w:tcW w:w="326" w:type="pct"/>
            <w:noWrap/>
          </w:tcPr>
          <w:p w14:paraId="7B28B606" w14:textId="752E367E" w:rsidR="007934B2" w:rsidRPr="00E053BE" w:rsidRDefault="0082310A" w:rsidP="002E3839">
            <w:pPr>
              <w:pStyle w:val="TableText"/>
              <w:rPr>
                <w:noProof w:val="0"/>
                <w:lang w:eastAsia="ko-KR"/>
              </w:rPr>
            </w:pPr>
            <w:r w:rsidRPr="00E053BE">
              <w:t>46</w:t>
            </w:r>
          </w:p>
        </w:tc>
        <w:tc>
          <w:tcPr>
            <w:tcW w:w="381" w:type="pct"/>
            <w:noWrap/>
          </w:tcPr>
          <w:p w14:paraId="63DC06A1" w14:textId="16067D07" w:rsidR="007934B2" w:rsidRPr="00E053BE" w:rsidRDefault="0082310A" w:rsidP="002E3839">
            <w:pPr>
              <w:pStyle w:val="TableText"/>
              <w:rPr>
                <w:noProof w:val="0"/>
                <w:lang w:eastAsia="ko-KR"/>
              </w:rPr>
            </w:pPr>
            <w:r w:rsidRPr="00E053BE">
              <w:t>3</w:t>
            </w:r>
            <w:r w:rsidR="007934B2" w:rsidRPr="00E053BE">
              <w:t>%</w:t>
            </w:r>
          </w:p>
        </w:tc>
        <w:tc>
          <w:tcPr>
            <w:tcW w:w="326" w:type="pct"/>
            <w:noWrap/>
          </w:tcPr>
          <w:p w14:paraId="0AF73179" w14:textId="52AE0DD3" w:rsidR="007934B2" w:rsidRPr="00E053BE" w:rsidRDefault="0082310A" w:rsidP="002E3839">
            <w:pPr>
              <w:pStyle w:val="TableText"/>
              <w:rPr>
                <w:noProof w:val="0"/>
                <w:lang w:eastAsia="ko-KR"/>
              </w:rPr>
            </w:pPr>
            <w:r w:rsidRPr="00E053BE">
              <w:t>39</w:t>
            </w:r>
          </w:p>
        </w:tc>
        <w:tc>
          <w:tcPr>
            <w:tcW w:w="381" w:type="pct"/>
            <w:noWrap/>
          </w:tcPr>
          <w:p w14:paraId="4831A069" w14:textId="3024EE49" w:rsidR="007934B2" w:rsidRPr="00E053BE" w:rsidRDefault="0082310A" w:rsidP="002E3839">
            <w:pPr>
              <w:pStyle w:val="TableText"/>
              <w:rPr>
                <w:noProof w:val="0"/>
                <w:lang w:eastAsia="ko-KR"/>
              </w:rPr>
            </w:pPr>
            <w:r w:rsidRPr="00E053BE">
              <w:t>3</w:t>
            </w:r>
            <w:r w:rsidR="007934B2" w:rsidRPr="00E053BE">
              <w:t>%</w:t>
            </w:r>
          </w:p>
        </w:tc>
      </w:tr>
      <w:tr w:rsidR="00E850F7" w:rsidRPr="00E053BE" w14:paraId="23A2FC0A" w14:textId="77777777" w:rsidTr="0082310A">
        <w:tc>
          <w:tcPr>
            <w:tcW w:w="2879" w:type="pct"/>
          </w:tcPr>
          <w:p w14:paraId="641CDDFA" w14:textId="429AD9CB" w:rsidR="007934B2" w:rsidRPr="00E053BE" w:rsidRDefault="007934B2" w:rsidP="002E3839">
            <w:pPr>
              <w:pStyle w:val="TableText"/>
              <w:jc w:val="left"/>
              <w:rPr>
                <w:noProof w:val="0"/>
                <w:szCs w:val="24"/>
                <w:lang w:eastAsia="ko-KR"/>
              </w:rPr>
            </w:pPr>
            <w:r w:rsidRPr="00E053BE">
              <w:rPr>
                <w:noProof w:val="0"/>
                <w:lang w:eastAsia="ko-KR"/>
              </w:rPr>
              <w:t>Non-Embedded Designated Support—Masking</w:t>
            </w:r>
          </w:p>
        </w:tc>
        <w:tc>
          <w:tcPr>
            <w:tcW w:w="326" w:type="pct"/>
            <w:noWrap/>
          </w:tcPr>
          <w:p w14:paraId="427CAA4B" w14:textId="1A78FD3D" w:rsidR="007934B2" w:rsidRPr="00E053BE" w:rsidRDefault="0082310A" w:rsidP="002E3839">
            <w:pPr>
              <w:pStyle w:val="TableText"/>
              <w:rPr>
                <w:noProof w:val="0"/>
                <w:lang w:eastAsia="ko-KR"/>
              </w:rPr>
            </w:pPr>
            <w:r w:rsidRPr="00E053BE">
              <w:t>103</w:t>
            </w:r>
          </w:p>
        </w:tc>
        <w:tc>
          <w:tcPr>
            <w:tcW w:w="380" w:type="pct"/>
            <w:noWrap/>
          </w:tcPr>
          <w:p w14:paraId="439DDD5B" w14:textId="10C5A7DF"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1A41CB4C" w14:textId="030C1AE1" w:rsidR="007934B2" w:rsidRPr="00E053BE" w:rsidRDefault="0082310A" w:rsidP="002E3839">
            <w:pPr>
              <w:pStyle w:val="TableText"/>
              <w:rPr>
                <w:noProof w:val="0"/>
                <w:lang w:eastAsia="ko-KR"/>
              </w:rPr>
            </w:pPr>
            <w:r w:rsidRPr="00E053BE">
              <w:t>87</w:t>
            </w:r>
          </w:p>
        </w:tc>
        <w:tc>
          <w:tcPr>
            <w:tcW w:w="381" w:type="pct"/>
            <w:noWrap/>
          </w:tcPr>
          <w:p w14:paraId="6920D0EA" w14:textId="1A358542"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2AFB8497" w14:textId="21ADCE67" w:rsidR="007934B2" w:rsidRPr="00E053BE" w:rsidRDefault="0082310A" w:rsidP="002E3839">
            <w:pPr>
              <w:pStyle w:val="TableText"/>
              <w:rPr>
                <w:noProof w:val="0"/>
                <w:lang w:eastAsia="ko-KR"/>
              </w:rPr>
            </w:pPr>
            <w:r w:rsidRPr="00E053BE">
              <w:t>88</w:t>
            </w:r>
          </w:p>
        </w:tc>
        <w:tc>
          <w:tcPr>
            <w:tcW w:w="381" w:type="pct"/>
            <w:noWrap/>
          </w:tcPr>
          <w:p w14:paraId="0E1A57B2" w14:textId="16E128BA" w:rsidR="007934B2" w:rsidRPr="00E053BE" w:rsidRDefault="0082310A" w:rsidP="002E3839">
            <w:pPr>
              <w:pStyle w:val="TableText"/>
              <w:rPr>
                <w:noProof w:val="0"/>
                <w:lang w:eastAsia="ko-KR"/>
              </w:rPr>
            </w:pPr>
            <w:r w:rsidRPr="00E053BE">
              <w:t>6</w:t>
            </w:r>
            <w:r w:rsidR="007934B2" w:rsidRPr="00E053BE">
              <w:t>%</w:t>
            </w:r>
          </w:p>
        </w:tc>
      </w:tr>
      <w:tr w:rsidR="00E850F7" w:rsidRPr="00E053BE" w14:paraId="07DCAF6D" w14:textId="77777777" w:rsidTr="0082310A">
        <w:tc>
          <w:tcPr>
            <w:tcW w:w="2879" w:type="pct"/>
          </w:tcPr>
          <w:p w14:paraId="3EABE433" w14:textId="1D2E0755" w:rsidR="007934B2" w:rsidRPr="00E053BE" w:rsidRDefault="007934B2" w:rsidP="002E3839">
            <w:pPr>
              <w:pStyle w:val="TableText"/>
              <w:jc w:val="left"/>
              <w:rPr>
                <w:noProof w:val="0"/>
                <w:szCs w:val="24"/>
                <w:lang w:eastAsia="ko-KR"/>
              </w:rPr>
            </w:pPr>
            <w:r w:rsidRPr="00E053BE">
              <w:rPr>
                <w:noProof w:val="0"/>
                <w:lang w:eastAsia="ko-KR"/>
              </w:rPr>
              <w:t>Non-Embedded Designated Support—Medical Supports</w:t>
            </w:r>
          </w:p>
        </w:tc>
        <w:tc>
          <w:tcPr>
            <w:tcW w:w="326" w:type="pct"/>
            <w:noWrap/>
          </w:tcPr>
          <w:p w14:paraId="635E46D3" w14:textId="0B04E978" w:rsidR="007934B2" w:rsidRPr="00E053BE" w:rsidRDefault="0082310A" w:rsidP="002E3839">
            <w:pPr>
              <w:pStyle w:val="TableText"/>
              <w:rPr>
                <w:noProof w:val="0"/>
                <w:color w:val="000000"/>
              </w:rPr>
            </w:pPr>
            <w:r w:rsidRPr="00E053BE">
              <w:t>3</w:t>
            </w:r>
          </w:p>
        </w:tc>
        <w:tc>
          <w:tcPr>
            <w:tcW w:w="380" w:type="pct"/>
            <w:noWrap/>
          </w:tcPr>
          <w:p w14:paraId="32D005BD" w14:textId="23A14A99" w:rsidR="007934B2" w:rsidRPr="00E053BE" w:rsidRDefault="0082310A" w:rsidP="002E3839">
            <w:pPr>
              <w:pStyle w:val="TableText"/>
              <w:rPr>
                <w:noProof w:val="0"/>
                <w:color w:val="000000"/>
              </w:rPr>
            </w:pPr>
            <w:r w:rsidRPr="00E053BE">
              <w:t>&lt;1%</w:t>
            </w:r>
          </w:p>
        </w:tc>
        <w:tc>
          <w:tcPr>
            <w:tcW w:w="326" w:type="pct"/>
            <w:noWrap/>
          </w:tcPr>
          <w:p w14:paraId="7178EB84" w14:textId="0667AE64" w:rsidR="007934B2" w:rsidRPr="00E053BE" w:rsidRDefault="0082310A" w:rsidP="002E3839">
            <w:pPr>
              <w:pStyle w:val="TableText"/>
              <w:rPr>
                <w:noProof w:val="0"/>
                <w:color w:val="000000"/>
              </w:rPr>
            </w:pPr>
            <w:r w:rsidRPr="00E053BE">
              <w:t>5</w:t>
            </w:r>
          </w:p>
        </w:tc>
        <w:tc>
          <w:tcPr>
            <w:tcW w:w="381" w:type="pct"/>
            <w:noWrap/>
          </w:tcPr>
          <w:p w14:paraId="46F00836" w14:textId="72D8BB1D" w:rsidR="007934B2" w:rsidRPr="00E053BE" w:rsidRDefault="0082310A" w:rsidP="002E3839">
            <w:pPr>
              <w:pStyle w:val="TableText"/>
              <w:rPr>
                <w:noProof w:val="0"/>
                <w:color w:val="000000"/>
              </w:rPr>
            </w:pPr>
            <w:r w:rsidRPr="00E053BE">
              <w:t>&lt;1</w:t>
            </w:r>
            <w:r w:rsidR="007934B2" w:rsidRPr="00E053BE">
              <w:t>%</w:t>
            </w:r>
          </w:p>
        </w:tc>
        <w:tc>
          <w:tcPr>
            <w:tcW w:w="326" w:type="pct"/>
            <w:noWrap/>
          </w:tcPr>
          <w:p w14:paraId="0177D0C5" w14:textId="327BA08D" w:rsidR="007934B2" w:rsidRPr="00E053BE" w:rsidRDefault="0082310A" w:rsidP="002E3839">
            <w:pPr>
              <w:pStyle w:val="TableText"/>
              <w:rPr>
                <w:noProof w:val="0"/>
                <w:color w:val="000000"/>
              </w:rPr>
            </w:pPr>
            <w:r w:rsidRPr="00E053BE">
              <w:t>6</w:t>
            </w:r>
          </w:p>
        </w:tc>
        <w:tc>
          <w:tcPr>
            <w:tcW w:w="381" w:type="pct"/>
            <w:noWrap/>
          </w:tcPr>
          <w:p w14:paraId="6C90BE2D" w14:textId="49CE8700" w:rsidR="007934B2" w:rsidRPr="00E053BE" w:rsidRDefault="0082310A" w:rsidP="002E3839">
            <w:pPr>
              <w:pStyle w:val="TableText"/>
              <w:rPr>
                <w:noProof w:val="0"/>
                <w:color w:val="000000"/>
              </w:rPr>
            </w:pPr>
            <w:r w:rsidRPr="00E053BE">
              <w:t>&lt;1</w:t>
            </w:r>
            <w:r w:rsidR="007934B2" w:rsidRPr="00E053BE">
              <w:t>%</w:t>
            </w:r>
          </w:p>
        </w:tc>
      </w:tr>
      <w:tr w:rsidR="00E850F7" w:rsidRPr="00E053BE" w14:paraId="308AA082" w14:textId="77777777" w:rsidTr="0082310A">
        <w:tc>
          <w:tcPr>
            <w:tcW w:w="2879" w:type="pct"/>
          </w:tcPr>
          <w:p w14:paraId="384296FB" w14:textId="31965D43" w:rsidR="007934B2" w:rsidRPr="00E053BE" w:rsidRDefault="007934B2" w:rsidP="002E3839">
            <w:pPr>
              <w:pStyle w:val="TableText"/>
              <w:jc w:val="left"/>
              <w:rPr>
                <w:noProof w:val="0"/>
                <w:szCs w:val="24"/>
                <w:lang w:eastAsia="ko-KR"/>
              </w:rPr>
            </w:pPr>
            <w:r w:rsidRPr="00E053BE">
              <w:rPr>
                <w:noProof w:val="0"/>
                <w:lang w:eastAsia="ko-KR"/>
              </w:rPr>
              <w:t>Non-Embedded Designated Support—Noise Buffers</w:t>
            </w:r>
          </w:p>
        </w:tc>
        <w:tc>
          <w:tcPr>
            <w:tcW w:w="326" w:type="pct"/>
            <w:noWrap/>
          </w:tcPr>
          <w:p w14:paraId="6DA6DF5E" w14:textId="7F480219" w:rsidR="007934B2" w:rsidRPr="00E053BE" w:rsidRDefault="0082310A" w:rsidP="002E3839">
            <w:pPr>
              <w:pStyle w:val="TableText"/>
              <w:rPr>
                <w:noProof w:val="0"/>
                <w:lang w:eastAsia="ko-KR"/>
              </w:rPr>
            </w:pPr>
            <w:r w:rsidRPr="00E053BE">
              <w:t>117</w:t>
            </w:r>
          </w:p>
        </w:tc>
        <w:tc>
          <w:tcPr>
            <w:tcW w:w="380" w:type="pct"/>
            <w:noWrap/>
          </w:tcPr>
          <w:p w14:paraId="35D3FE3A" w14:textId="038AB745"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20CCD243" w14:textId="18FB0BEB" w:rsidR="007934B2" w:rsidRPr="00E053BE" w:rsidRDefault="0082310A" w:rsidP="002E3839">
            <w:pPr>
              <w:pStyle w:val="TableText"/>
              <w:rPr>
                <w:noProof w:val="0"/>
                <w:lang w:eastAsia="ko-KR"/>
              </w:rPr>
            </w:pPr>
            <w:r w:rsidRPr="00E053BE">
              <w:t>144</w:t>
            </w:r>
          </w:p>
        </w:tc>
        <w:tc>
          <w:tcPr>
            <w:tcW w:w="381" w:type="pct"/>
            <w:noWrap/>
          </w:tcPr>
          <w:p w14:paraId="6CAB09FC" w14:textId="454090D4" w:rsidR="007934B2" w:rsidRPr="00E053BE" w:rsidRDefault="0082310A" w:rsidP="002E3839">
            <w:pPr>
              <w:pStyle w:val="TableText"/>
              <w:rPr>
                <w:noProof w:val="0"/>
                <w:lang w:eastAsia="ko-KR"/>
              </w:rPr>
            </w:pPr>
            <w:r w:rsidRPr="00E053BE">
              <w:t>9</w:t>
            </w:r>
            <w:r w:rsidR="007934B2" w:rsidRPr="00E053BE">
              <w:t>%</w:t>
            </w:r>
          </w:p>
        </w:tc>
        <w:tc>
          <w:tcPr>
            <w:tcW w:w="326" w:type="pct"/>
            <w:noWrap/>
          </w:tcPr>
          <w:p w14:paraId="78AB0AD8" w14:textId="1131B7C1" w:rsidR="007934B2" w:rsidRPr="00E053BE" w:rsidRDefault="0082310A" w:rsidP="002E3839">
            <w:pPr>
              <w:pStyle w:val="TableText"/>
              <w:rPr>
                <w:noProof w:val="0"/>
                <w:lang w:eastAsia="ko-KR"/>
              </w:rPr>
            </w:pPr>
            <w:r w:rsidRPr="00E053BE">
              <w:t>156</w:t>
            </w:r>
          </w:p>
        </w:tc>
        <w:tc>
          <w:tcPr>
            <w:tcW w:w="381" w:type="pct"/>
            <w:noWrap/>
          </w:tcPr>
          <w:p w14:paraId="54CBFBE0" w14:textId="65F40E06" w:rsidR="007934B2" w:rsidRPr="00E053BE" w:rsidRDefault="0082310A" w:rsidP="002E3839">
            <w:pPr>
              <w:pStyle w:val="TableText"/>
              <w:rPr>
                <w:noProof w:val="0"/>
                <w:lang w:eastAsia="ko-KR"/>
              </w:rPr>
            </w:pPr>
            <w:r w:rsidRPr="00E053BE">
              <w:t>10</w:t>
            </w:r>
            <w:r w:rsidR="007934B2" w:rsidRPr="00E053BE">
              <w:t>%</w:t>
            </w:r>
          </w:p>
        </w:tc>
      </w:tr>
      <w:tr w:rsidR="00E850F7" w:rsidRPr="00E053BE" w14:paraId="2BEE9009" w14:textId="77777777" w:rsidTr="0082310A">
        <w:tc>
          <w:tcPr>
            <w:tcW w:w="2879" w:type="pct"/>
          </w:tcPr>
          <w:p w14:paraId="513C76CA" w14:textId="59504221" w:rsidR="007934B2" w:rsidRPr="00E053BE" w:rsidRDefault="007934B2" w:rsidP="002E3839">
            <w:pPr>
              <w:pStyle w:val="TableText"/>
              <w:jc w:val="left"/>
              <w:rPr>
                <w:noProof w:val="0"/>
                <w:szCs w:val="24"/>
                <w:lang w:eastAsia="ko-KR"/>
              </w:rPr>
            </w:pPr>
            <w:r w:rsidRPr="00E053BE">
              <w:rPr>
                <w:noProof w:val="0"/>
                <w:lang w:eastAsia="ko-KR"/>
              </w:rPr>
              <w:t>Non-Embedded Designated Support—Print</w:t>
            </w:r>
            <w:r w:rsidR="00065596" w:rsidRPr="00E053BE">
              <w:rPr>
                <w:noProof w:val="0"/>
                <w:lang w:eastAsia="ko-KR"/>
              </w:rPr>
              <w:t>-</w:t>
            </w:r>
            <w:r w:rsidRPr="00E053BE">
              <w:rPr>
                <w:noProof w:val="0"/>
                <w:lang w:eastAsia="ko-KR"/>
              </w:rPr>
              <w:t>on</w:t>
            </w:r>
            <w:r w:rsidR="00065596" w:rsidRPr="00E053BE">
              <w:rPr>
                <w:noProof w:val="0"/>
                <w:lang w:eastAsia="ko-KR"/>
              </w:rPr>
              <w:t>-Demand</w:t>
            </w:r>
          </w:p>
        </w:tc>
        <w:tc>
          <w:tcPr>
            <w:tcW w:w="326" w:type="pct"/>
            <w:noWrap/>
          </w:tcPr>
          <w:p w14:paraId="17A5FBE0" w14:textId="28363BD5" w:rsidR="007934B2" w:rsidRPr="00E053BE" w:rsidRDefault="0082310A" w:rsidP="002E3839">
            <w:pPr>
              <w:pStyle w:val="TableText"/>
              <w:rPr>
                <w:noProof w:val="0"/>
                <w:lang w:eastAsia="ko-KR"/>
              </w:rPr>
            </w:pPr>
            <w:r w:rsidRPr="00E053BE">
              <w:t>6</w:t>
            </w:r>
          </w:p>
        </w:tc>
        <w:tc>
          <w:tcPr>
            <w:tcW w:w="380" w:type="pct"/>
            <w:noWrap/>
          </w:tcPr>
          <w:p w14:paraId="55BC87B5" w14:textId="3EC5F085"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3CAF0199" w14:textId="4D6D7D69" w:rsidR="007934B2" w:rsidRPr="00E053BE" w:rsidRDefault="0082310A" w:rsidP="002E3839">
            <w:pPr>
              <w:pStyle w:val="TableText"/>
              <w:rPr>
                <w:noProof w:val="0"/>
                <w:lang w:eastAsia="ko-KR"/>
              </w:rPr>
            </w:pPr>
            <w:r w:rsidRPr="00E053BE">
              <w:t>10</w:t>
            </w:r>
          </w:p>
        </w:tc>
        <w:tc>
          <w:tcPr>
            <w:tcW w:w="381" w:type="pct"/>
            <w:noWrap/>
          </w:tcPr>
          <w:p w14:paraId="20DD1211" w14:textId="196DF321"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5C0AD497" w14:textId="03B43562" w:rsidR="007934B2" w:rsidRPr="00E053BE" w:rsidRDefault="0082310A" w:rsidP="002E3839">
            <w:pPr>
              <w:pStyle w:val="TableText"/>
              <w:rPr>
                <w:noProof w:val="0"/>
                <w:lang w:eastAsia="ko-KR"/>
              </w:rPr>
            </w:pPr>
            <w:r w:rsidRPr="00E053BE">
              <w:t>10</w:t>
            </w:r>
          </w:p>
        </w:tc>
        <w:tc>
          <w:tcPr>
            <w:tcW w:w="381" w:type="pct"/>
            <w:noWrap/>
          </w:tcPr>
          <w:p w14:paraId="268A8A76" w14:textId="0456194D" w:rsidR="007934B2" w:rsidRPr="00E053BE" w:rsidRDefault="0082310A" w:rsidP="002E3839">
            <w:pPr>
              <w:pStyle w:val="TableText"/>
              <w:rPr>
                <w:noProof w:val="0"/>
                <w:lang w:eastAsia="ko-KR"/>
              </w:rPr>
            </w:pPr>
            <w:r w:rsidRPr="00E053BE">
              <w:t>&lt;1</w:t>
            </w:r>
            <w:r w:rsidR="007934B2" w:rsidRPr="00E053BE">
              <w:t>%</w:t>
            </w:r>
          </w:p>
        </w:tc>
      </w:tr>
      <w:tr w:rsidR="00E850F7" w:rsidRPr="00E053BE" w14:paraId="0896F508" w14:textId="77777777" w:rsidTr="0082310A">
        <w:tc>
          <w:tcPr>
            <w:tcW w:w="2879" w:type="pct"/>
          </w:tcPr>
          <w:p w14:paraId="7A186176" w14:textId="74E21EAF" w:rsidR="007934B2" w:rsidRPr="00E053BE" w:rsidRDefault="007934B2" w:rsidP="002E3839">
            <w:pPr>
              <w:pStyle w:val="TableText"/>
              <w:keepNext/>
              <w:jc w:val="left"/>
              <w:rPr>
                <w:noProof w:val="0"/>
                <w:szCs w:val="24"/>
                <w:lang w:eastAsia="ko-KR"/>
              </w:rPr>
            </w:pPr>
            <w:r w:rsidRPr="00E053BE">
              <w:rPr>
                <w:noProof w:val="0"/>
                <w:lang w:eastAsia="ko-KR"/>
              </w:rPr>
              <w:lastRenderedPageBreak/>
              <w:t>Non-Embedded Designated Support—Read-Aloud Items</w:t>
            </w:r>
          </w:p>
        </w:tc>
        <w:tc>
          <w:tcPr>
            <w:tcW w:w="326" w:type="pct"/>
            <w:noWrap/>
          </w:tcPr>
          <w:p w14:paraId="145FF4EA" w14:textId="2CE0423E" w:rsidR="007934B2" w:rsidRPr="00E053BE" w:rsidRDefault="0082310A" w:rsidP="002E3839">
            <w:pPr>
              <w:pStyle w:val="TableText"/>
              <w:rPr>
                <w:noProof w:val="0"/>
                <w:lang w:eastAsia="ko-KR"/>
              </w:rPr>
            </w:pPr>
            <w:r w:rsidRPr="00E053BE">
              <w:t>338</w:t>
            </w:r>
          </w:p>
        </w:tc>
        <w:tc>
          <w:tcPr>
            <w:tcW w:w="380" w:type="pct"/>
            <w:noWrap/>
          </w:tcPr>
          <w:p w14:paraId="40437107" w14:textId="42B3D0D7" w:rsidR="007934B2" w:rsidRPr="00E053BE" w:rsidRDefault="0082310A" w:rsidP="002E3839">
            <w:pPr>
              <w:pStyle w:val="TableText"/>
              <w:rPr>
                <w:noProof w:val="0"/>
                <w:lang w:eastAsia="ko-KR"/>
              </w:rPr>
            </w:pPr>
            <w:r w:rsidRPr="00E053BE">
              <w:t>15</w:t>
            </w:r>
            <w:r w:rsidR="007934B2" w:rsidRPr="00E053BE">
              <w:t>%</w:t>
            </w:r>
          </w:p>
        </w:tc>
        <w:tc>
          <w:tcPr>
            <w:tcW w:w="326" w:type="pct"/>
            <w:noWrap/>
          </w:tcPr>
          <w:p w14:paraId="7653DFF9" w14:textId="7CEB3A87" w:rsidR="007934B2" w:rsidRPr="00E053BE" w:rsidRDefault="0082310A" w:rsidP="002E3839">
            <w:pPr>
              <w:pStyle w:val="TableText"/>
              <w:rPr>
                <w:noProof w:val="0"/>
                <w:lang w:eastAsia="ko-KR"/>
              </w:rPr>
            </w:pPr>
            <w:r w:rsidRPr="00E053BE">
              <w:t>299</w:t>
            </w:r>
          </w:p>
        </w:tc>
        <w:tc>
          <w:tcPr>
            <w:tcW w:w="381" w:type="pct"/>
            <w:noWrap/>
          </w:tcPr>
          <w:p w14:paraId="0AC449C6" w14:textId="6978BB1D" w:rsidR="007934B2" w:rsidRPr="00E053BE" w:rsidRDefault="0082310A" w:rsidP="002E3839">
            <w:pPr>
              <w:pStyle w:val="TableText"/>
              <w:rPr>
                <w:noProof w:val="0"/>
                <w:lang w:eastAsia="ko-KR"/>
              </w:rPr>
            </w:pPr>
            <w:r w:rsidRPr="00E053BE">
              <w:t>18</w:t>
            </w:r>
            <w:r w:rsidR="007934B2" w:rsidRPr="00E053BE">
              <w:t>%</w:t>
            </w:r>
          </w:p>
        </w:tc>
        <w:tc>
          <w:tcPr>
            <w:tcW w:w="326" w:type="pct"/>
            <w:noWrap/>
          </w:tcPr>
          <w:p w14:paraId="274EDD37" w14:textId="78E1A087" w:rsidR="007934B2" w:rsidRPr="00E053BE" w:rsidRDefault="0082310A" w:rsidP="002E3839">
            <w:pPr>
              <w:pStyle w:val="TableText"/>
              <w:rPr>
                <w:noProof w:val="0"/>
                <w:lang w:eastAsia="ko-KR"/>
              </w:rPr>
            </w:pPr>
            <w:r w:rsidRPr="00E053BE">
              <w:t>281</w:t>
            </w:r>
          </w:p>
        </w:tc>
        <w:tc>
          <w:tcPr>
            <w:tcW w:w="381" w:type="pct"/>
            <w:noWrap/>
          </w:tcPr>
          <w:p w14:paraId="178947DF" w14:textId="42C69F53" w:rsidR="007934B2" w:rsidRPr="00E053BE" w:rsidRDefault="0082310A" w:rsidP="002E3839">
            <w:pPr>
              <w:pStyle w:val="TableText"/>
              <w:rPr>
                <w:noProof w:val="0"/>
                <w:lang w:eastAsia="ko-KR"/>
              </w:rPr>
            </w:pPr>
            <w:r w:rsidRPr="00E053BE">
              <w:t>18</w:t>
            </w:r>
            <w:r w:rsidR="007934B2" w:rsidRPr="00E053BE">
              <w:t>%</w:t>
            </w:r>
          </w:p>
        </w:tc>
      </w:tr>
      <w:tr w:rsidR="00E850F7" w:rsidRPr="00E053BE" w14:paraId="0B1AD393" w14:textId="77777777" w:rsidTr="0082310A">
        <w:tc>
          <w:tcPr>
            <w:tcW w:w="2879" w:type="pct"/>
          </w:tcPr>
          <w:p w14:paraId="2242DE2B" w14:textId="20C22D46" w:rsidR="007934B2" w:rsidRPr="00E053BE" w:rsidRDefault="007934B2" w:rsidP="002E3839">
            <w:pPr>
              <w:pStyle w:val="TableText"/>
              <w:keepNext/>
              <w:jc w:val="left"/>
              <w:rPr>
                <w:noProof w:val="0"/>
                <w:lang w:eastAsia="ko-KR"/>
              </w:rPr>
            </w:pPr>
            <w:r w:rsidRPr="00E053BE">
              <w:rPr>
                <w:noProof w:val="0"/>
                <w:lang w:eastAsia="ko-KR"/>
              </w:rPr>
              <w:t>Non-Embedded Designated Support—Separate Setting</w:t>
            </w:r>
          </w:p>
        </w:tc>
        <w:tc>
          <w:tcPr>
            <w:tcW w:w="326" w:type="pct"/>
            <w:noWrap/>
          </w:tcPr>
          <w:p w14:paraId="7A51DC2D" w14:textId="65A57F6C" w:rsidR="007934B2" w:rsidRPr="00E053BE" w:rsidRDefault="0082310A" w:rsidP="002E3839">
            <w:pPr>
              <w:pStyle w:val="TableText"/>
              <w:rPr>
                <w:noProof w:val="0"/>
                <w:lang w:eastAsia="ko-KR"/>
              </w:rPr>
            </w:pPr>
            <w:r w:rsidRPr="00E053BE">
              <w:t>510</w:t>
            </w:r>
          </w:p>
        </w:tc>
        <w:tc>
          <w:tcPr>
            <w:tcW w:w="380" w:type="pct"/>
            <w:noWrap/>
          </w:tcPr>
          <w:p w14:paraId="3178B245" w14:textId="05408893" w:rsidR="007934B2" w:rsidRPr="00E053BE" w:rsidRDefault="0082310A" w:rsidP="002E3839">
            <w:pPr>
              <w:pStyle w:val="TableText"/>
              <w:rPr>
                <w:noProof w:val="0"/>
                <w:lang w:eastAsia="ko-KR"/>
              </w:rPr>
            </w:pPr>
            <w:r w:rsidRPr="00E053BE">
              <w:t>23</w:t>
            </w:r>
            <w:r w:rsidR="007934B2" w:rsidRPr="00E053BE">
              <w:t>%</w:t>
            </w:r>
          </w:p>
        </w:tc>
        <w:tc>
          <w:tcPr>
            <w:tcW w:w="326" w:type="pct"/>
            <w:noWrap/>
          </w:tcPr>
          <w:p w14:paraId="7E5BC7B8" w14:textId="5ADC9F03" w:rsidR="007934B2" w:rsidRPr="00E053BE" w:rsidRDefault="0082310A" w:rsidP="002E3839">
            <w:pPr>
              <w:pStyle w:val="TableText"/>
              <w:rPr>
                <w:noProof w:val="0"/>
                <w:lang w:eastAsia="ko-KR"/>
              </w:rPr>
            </w:pPr>
            <w:r w:rsidRPr="00E053BE">
              <w:t>485</w:t>
            </w:r>
          </w:p>
        </w:tc>
        <w:tc>
          <w:tcPr>
            <w:tcW w:w="381" w:type="pct"/>
            <w:noWrap/>
          </w:tcPr>
          <w:p w14:paraId="2209E910" w14:textId="43D758E4" w:rsidR="007934B2" w:rsidRPr="00E053BE" w:rsidRDefault="0082310A" w:rsidP="002E3839">
            <w:pPr>
              <w:pStyle w:val="TableText"/>
              <w:rPr>
                <w:noProof w:val="0"/>
                <w:lang w:eastAsia="ko-KR"/>
              </w:rPr>
            </w:pPr>
            <w:r w:rsidRPr="00E053BE">
              <w:t>29</w:t>
            </w:r>
            <w:r w:rsidR="007934B2" w:rsidRPr="00E053BE">
              <w:t>%</w:t>
            </w:r>
          </w:p>
        </w:tc>
        <w:tc>
          <w:tcPr>
            <w:tcW w:w="326" w:type="pct"/>
            <w:noWrap/>
          </w:tcPr>
          <w:p w14:paraId="713ED12B" w14:textId="5B105E20" w:rsidR="007934B2" w:rsidRPr="00E053BE" w:rsidRDefault="0082310A" w:rsidP="002E3839">
            <w:pPr>
              <w:pStyle w:val="TableText"/>
              <w:rPr>
                <w:noProof w:val="0"/>
                <w:lang w:eastAsia="ko-KR"/>
              </w:rPr>
            </w:pPr>
            <w:r w:rsidRPr="00E053BE">
              <w:t>478</w:t>
            </w:r>
          </w:p>
        </w:tc>
        <w:tc>
          <w:tcPr>
            <w:tcW w:w="381" w:type="pct"/>
            <w:noWrap/>
          </w:tcPr>
          <w:p w14:paraId="11EB4DF8" w14:textId="455F7040" w:rsidR="007934B2" w:rsidRPr="00E053BE" w:rsidRDefault="0082310A" w:rsidP="002E3839">
            <w:pPr>
              <w:pStyle w:val="TableText"/>
              <w:rPr>
                <w:noProof w:val="0"/>
                <w:lang w:eastAsia="ko-KR"/>
              </w:rPr>
            </w:pPr>
            <w:r w:rsidRPr="00E053BE">
              <w:t>31</w:t>
            </w:r>
            <w:r w:rsidR="007934B2" w:rsidRPr="00E053BE">
              <w:t>%</w:t>
            </w:r>
          </w:p>
        </w:tc>
      </w:tr>
      <w:tr w:rsidR="00E850F7" w:rsidRPr="00E053BE" w14:paraId="0737DE35" w14:textId="77777777" w:rsidTr="0082310A">
        <w:tc>
          <w:tcPr>
            <w:tcW w:w="2879" w:type="pct"/>
          </w:tcPr>
          <w:p w14:paraId="1F3375E3" w14:textId="2CC068F5" w:rsidR="007934B2" w:rsidRPr="00E053BE" w:rsidRDefault="007934B2" w:rsidP="002E3839">
            <w:pPr>
              <w:pStyle w:val="TableText"/>
              <w:keepNext/>
              <w:jc w:val="left"/>
              <w:rPr>
                <w:noProof w:val="0"/>
                <w:lang w:eastAsia="ko-KR"/>
              </w:rPr>
            </w:pPr>
            <w:r w:rsidRPr="00E053BE">
              <w:rPr>
                <w:noProof w:val="0"/>
                <w:lang w:eastAsia="ko-KR"/>
              </w:rPr>
              <w:t>Non-Embedded Designated Support—Simplified Test Directions</w:t>
            </w:r>
          </w:p>
        </w:tc>
        <w:tc>
          <w:tcPr>
            <w:tcW w:w="326" w:type="pct"/>
            <w:noWrap/>
          </w:tcPr>
          <w:p w14:paraId="143E43E2" w14:textId="42351CB4" w:rsidR="007934B2" w:rsidRPr="00E053BE" w:rsidRDefault="0082310A" w:rsidP="002E3839">
            <w:pPr>
              <w:pStyle w:val="TableText"/>
              <w:rPr>
                <w:noProof w:val="0"/>
                <w:lang w:eastAsia="ko-KR"/>
              </w:rPr>
            </w:pPr>
            <w:r w:rsidRPr="00E053BE">
              <w:t>544</w:t>
            </w:r>
          </w:p>
        </w:tc>
        <w:tc>
          <w:tcPr>
            <w:tcW w:w="380" w:type="pct"/>
            <w:noWrap/>
          </w:tcPr>
          <w:p w14:paraId="33BEF458" w14:textId="771BCDA8" w:rsidR="007934B2" w:rsidRPr="00E053BE" w:rsidRDefault="0082310A" w:rsidP="002E3839">
            <w:pPr>
              <w:pStyle w:val="TableText"/>
              <w:rPr>
                <w:noProof w:val="0"/>
                <w:lang w:eastAsia="ko-KR"/>
              </w:rPr>
            </w:pPr>
            <w:r w:rsidRPr="00E053BE">
              <w:t>25</w:t>
            </w:r>
            <w:r w:rsidR="007934B2" w:rsidRPr="00E053BE">
              <w:t>%</w:t>
            </w:r>
          </w:p>
        </w:tc>
        <w:tc>
          <w:tcPr>
            <w:tcW w:w="326" w:type="pct"/>
            <w:noWrap/>
          </w:tcPr>
          <w:p w14:paraId="3FB09322" w14:textId="1CA78D66" w:rsidR="007934B2" w:rsidRPr="00E053BE" w:rsidRDefault="0082310A" w:rsidP="002E3839">
            <w:pPr>
              <w:pStyle w:val="TableText"/>
              <w:rPr>
                <w:noProof w:val="0"/>
                <w:lang w:eastAsia="ko-KR"/>
              </w:rPr>
            </w:pPr>
            <w:r w:rsidRPr="00E053BE">
              <w:t>511</w:t>
            </w:r>
          </w:p>
        </w:tc>
        <w:tc>
          <w:tcPr>
            <w:tcW w:w="381" w:type="pct"/>
            <w:noWrap/>
          </w:tcPr>
          <w:p w14:paraId="74095DE9" w14:textId="00DEE525" w:rsidR="007934B2" w:rsidRPr="00E053BE" w:rsidRDefault="0082310A" w:rsidP="002E3839">
            <w:pPr>
              <w:pStyle w:val="TableText"/>
              <w:rPr>
                <w:noProof w:val="0"/>
                <w:lang w:eastAsia="ko-KR"/>
              </w:rPr>
            </w:pPr>
            <w:r w:rsidRPr="00E053BE">
              <w:t>30</w:t>
            </w:r>
            <w:r w:rsidR="007934B2" w:rsidRPr="00E053BE">
              <w:t>%</w:t>
            </w:r>
          </w:p>
        </w:tc>
        <w:tc>
          <w:tcPr>
            <w:tcW w:w="326" w:type="pct"/>
            <w:noWrap/>
          </w:tcPr>
          <w:p w14:paraId="26649654" w14:textId="3F08FCB1" w:rsidR="007934B2" w:rsidRPr="00E053BE" w:rsidRDefault="0082310A" w:rsidP="002E3839">
            <w:pPr>
              <w:pStyle w:val="TableText"/>
              <w:rPr>
                <w:noProof w:val="0"/>
                <w:lang w:eastAsia="ko-KR"/>
              </w:rPr>
            </w:pPr>
            <w:r w:rsidRPr="00E053BE">
              <w:t>525</w:t>
            </w:r>
          </w:p>
        </w:tc>
        <w:tc>
          <w:tcPr>
            <w:tcW w:w="381" w:type="pct"/>
            <w:noWrap/>
          </w:tcPr>
          <w:p w14:paraId="7BE7D088" w14:textId="73B8975B" w:rsidR="007934B2" w:rsidRPr="00E053BE" w:rsidRDefault="0082310A" w:rsidP="002E3839">
            <w:pPr>
              <w:pStyle w:val="TableText"/>
              <w:rPr>
                <w:noProof w:val="0"/>
                <w:lang w:eastAsia="ko-KR"/>
              </w:rPr>
            </w:pPr>
            <w:r w:rsidRPr="00E053BE">
              <w:t>35</w:t>
            </w:r>
            <w:r w:rsidR="007934B2" w:rsidRPr="00E053BE">
              <w:t>%</w:t>
            </w:r>
          </w:p>
        </w:tc>
      </w:tr>
      <w:tr w:rsidR="00E850F7" w:rsidRPr="00E053BE" w14:paraId="579B43C9" w14:textId="77777777" w:rsidTr="0082310A">
        <w:tc>
          <w:tcPr>
            <w:tcW w:w="2879" w:type="pct"/>
            <w:tcBorders>
              <w:bottom w:val="single" w:sz="4" w:space="0" w:color="auto"/>
            </w:tcBorders>
          </w:tcPr>
          <w:p w14:paraId="055440D8" w14:textId="001E26F7" w:rsidR="007934B2" w:rsidRPr="00E053BE" w:rsidRDefault="007934B2" w:rsidP="002E3839">
            <w:pPr>
              <w:pStyle w:val="TableText"/>
              <w:jc w:val="left"/>
              <w:rPr>
                <w:noProof w:val="0"/>
                <w:szCs w:val="24"/>
                <w:lang w:eastAsia="ko-KR"/>
              </w:rPr>
            </w:pPr>
            <w:r w:rsidRPr="00E053BE">
              <w:rPr>
                <w:noProof w:val="0"/>
                <w:szCs w:val="24"/>
                <w:lang w:eastAsia="ko-KR"/>
              </w:rPr>
              <w:t>Non-Embedded Designated Support—Translated Test Directions (including ASL)</w:t>
            </w:r>
          </w:p>
        </w:tc>
        <w:tc>
          <w:tcPr>
            <w:tcW w:w="326" w:type="pct"/>
            <w:tcBorders>
              <w:bottom w:val="single" w:sz="4" w:space="0" w:color="auto"/>
            </w:tcBorders>
            <w:noWrap/>
          </w:tcPr>
          <w:p w14:paraId="0C484AAE" w14:textId="33F826BE" w:rsidR="007934B2" w:rsidRPr="00E053BE" w:rsidRDefault="0082310A" w:rsidP="002E3839">
            <w:pPr>
              <w:pStyle w:val="TableText"/>
              <w:rPr>
                <w:noProof w:val="0"/>
                <w:lang w:eastAsia="ko-KR"/>
              </w:rPr>
            </w:pPr>
            <w:r w:rsidRPr="00E053BE">
              <w:t>79</w:t>
            </w:r>
          </w:p>
        </w:tc>
        <w:tc>
          <w:tcPr>
            <w:tcW w:w="380" w:type="pct"/>
            <w:tcBorders>
              <w:bottom w:val="single" w:sz="4" w:space="0" w:color="auto"/>
            </w:tcBorders>
            <w:noWrap/>
          </w:tcPr>
          <w:p w14:paraId="4C65AF21" w14:textId="77772D7F" w:rsidR="007934B2" w:rsidRPr="00E053BE" w:rsidRDefault="0082310A" w:rsidP="002E3839">
            <w:pPr>
              <w:pStyle w:val="TableText"/>
              <w:rPr>
                <w:noProof w:val="0"/>
                <w:lang w:eastAsia="ko-KR"/>
              </w:rPr>
            </w:pPr>
            <w:r w:rsidRPr="00E053BE">
              <w:t>4</w:t>
            </w:r>
            <w:r w:rsidR="007934B2" w:rsidRPr="00E053BE">
              <w:t>%</w:t>
            </w:r>
          </w:p>
        </w:tc>
        <w:tc>
          <w:tcPr>
            <w:tcW w:w="326" w:type="pct"/>
            <w:tcBorders>
              <w:bottom w:val="single" w:sz="4" w:space="0" w:color="auto"/>
            </w:tcBorders>
            <w:noWrap/>
          </w:tcPr>
          <w:p w14:paraId="73FC6E7C" w14:textId="126A7BC6" w:rsidR="007934B2" w:rsidRPr="00E053BE" w:rsidRDefault="0082310A" w:rsidP="002E3839">
            <w:pPr>
              <w:pStyle w:val="TableText"/>
              <w:rPr>
                <w:noProof w:val="0"/>
                <w:lang w:eastAsia="ko-KR"/>
              </w:rPr>
            </w:pPr>
            <w:r w:rsidRPr="00E053BE">
              <w:t>73</w:t>
            </w:r>
          </w:p>
        </w:tc>
        <w:tc>
          <w:tcPr>
            <w:tcW w:w="381" w:type="pct"/>
            <w:tcBorders>
              <w:bottom w:val="single" w:sz="4" w:space="0" w:color="auto"/>
            </w:tcBorders>
            <w:noWrap/>
          </w:tcPr>
          <w:p w14:paraId="362781A9" w14:textId="1A60A4D4" w:rsidR="007934B2" w:rsidRPr="00E053BE" w:rsidRDefault="0082310A" w:rsidP="002E3839">
            <w:pPr>
              <w:pStyle w:val="TableText"/>
              <w:rPr>
                <w:noProof w:val="0"/>
                <w:lang w:eastAsia="ko-KR"/>
              </w:rPr>
            </w:pPr>
            <w:r w:rsidRPr="00E053BE">
              <w:t>4</w:t>
            </w:r>
            <w:r w:rsidR="007934B2" w:rsidRPr="00E053BE">
              <w:t>%</w:t>
            </w:r>
          </w:p>
        </w:tc>
        <w:tc>
          <w:tcPr>
            <w:tcW w:w="326" w:type="pct"/>
            <w:tcBorders>
              <w:bottom w:val="single" w:sz="4" w:space="0" w:color="auto"/>
            </w:tcBorders>
            <w:noWrap/>
          </w:tcPr>
          <w:p w14:paraId="24A5F88D" w14:textId="7FAFE812" w:rsidR="007934B2" w:rsidRPr="00E053BE" w:rsidRDefault="0082310A" w:rsidP="002E3839">
            <w:pPr>
              <w:pStyle w:val="TableText"/>
              <w:rPr>
                <w:noProof w:val="0"/>
                <w:lang w:eastAsia="ko-KR"/>
              </w:rPr>
            </w:pPr>
            <w:r w:rsidRPr="00E053BE">
              <w:t>69</w:t>
            </w:r>
          </w:p>
        </w:tc>
        <w:tc>
          <w:tcPr>
            <w:tcW w:w="381" w:type="pct"/>
            <w:tcBorders>
              <w:bottom w:val="single" w:sz="4" w:space="0" w:color="auto"/>
            </w:tcBorders>
            <w:noWrap/>
          </w:tcPr>
          <w:p w14:paraId="0E3D0FFE" w14:textId="7AE7C5C4" w:rsidR="007934B2" w:rsidRPr="00E053BE" w:rsidRDefault="0082310A" w:rsidP="002E3839">
            <w:pPr>
              <w:pStyle w:val="TableText"/>
              <w:rPr>
                <w:noProof w:val="0"/>
                <w:lang w:eastAsia="ko-KR"/>
              </w:rPr>
            </w:pPr>
            <w:r w:rsidRPr="00E053BE">
              <w:t>5</w:t>
            </w:r>
            <w:r w:rsidR="007934B2" w:rsidRPr="00E053BE">
              <w:t>%</w:t>
            </w:r>
          </w:p>
        </w:tc>
      </w:tr>
      <w:tr w:rsidR="00E850F7" w:rsidRPr="00E053BE" w14:paraId="1D24A6FB" w14:textId="77777777" w:rsidTr="0082310A">
        <w:tc>
          <w:tcPr>
            <w:tcW w:w="2879" w:type="pct"/>
            <w:tcBorders>
              <w:top w:val="single" w:sz="4" w:space="0" w:color="auto"/>
              <w:bottom w:val="single" w:sz="12" w:space="0" w:color="auto"/>
            </w:tcBorders>
            <w:vAlign w:val="bottom"/>
            <w:hideMark/>
          </w:tcPr>
          <w:p w14:paraId="7A845EEA" w14:textId="7AFA0E16" w:rsidR="007934B2" w:rsidRPr="00E053BE" w:rsidRDefault="007934B2" w:rsidP="002E3839">
            <w:pPr>
              <w:pStyle w:val="TableText"/>
              <w:rPr>
                <w:b/>
                <w:noProof w:val="0"/>
                <w:lang w:eastAsia="ko-KR"/>
              </w:rPr>
            </w:pPr>
            <w:r w:rsidRPr="00E053BE">
              <w:rPr>
                <w:b/>
                <w:noProof w:val="0"/>
                <w:lang w:eastAsia="ko-KR"/>
              </w:rPr>
              <w:t>Total Students Tested:</w:t>
            </w:r>
          </w:p>
        </w:tc>
        <w:tc>
          <w:tcPr>
            <w:tcW w:w="326" w:type="pct"/>
            <w:tcBorders>
              <w:top w:val="single" w:sz="4" w:space="0" w:color="auto"/>
              <w:bottom w:val="single" w:sz="12" w:space="0" w:color="auto"/>
            </w:tcBorders>
            <w:noWrap/>
          </w:tcPr>
          <w:p w14:paraId="433A4299" w14:textId="36549A8A" w:rsidR="007934B2" w:rsidRPr="00E053BE" w:rsidRDefault="0082310A" w:rsidP="002E3839">
            <w:pPr>
              <w:pStyle w:val="TableText"/>
              <w:spacing w:before="0" w:after="0"/>
              <w:rPr>
                <w:b/>
                <w:bCs/>
                <w:noProof w:val="0"/>
                <w:lang w:eastAsia="ko-KR"/>
              </w:rPr>
            </w:pPr>
            <w:r w:rsidRPr="00E053BE">
              <w:rPr>
                <w:b/>
                <w:bCs/>
              </w:rPr>
              <w:t>5</w:t>
            </w:r>
            <w:r w:rsidR="00910506" w:rsidRPr="00E053BE">
              <w:rPr>
                <w:b/>
                <w:bCs/>
              </w:rPr>
              <w:t>,</w:t>
            </w:r>
            <w:r w:rsidRPr="00E053BE">
              <w:rPr>
                <w:b/>
                <w:bCs/>
              </w:rPr>
              <w:t>401</w:t>
            </w:r>
          </w:p>
        </w:tc>
        <w:tc>
          <w:tcPr>
            <w:tcW w:w="380" w:type="pct"/>
            <w:tcBorders>
              <w:top w:val="single" w:sz="4" w:space="0" w:color="auto"/>
              <w:bottom w:val="single" w:sz="12" w:space="0" w:color="auto"/>
            </w:tcBorders>
            <w:noWrap/>
          </w:tcPr>
          <w:p w14:paraId="2D19D0B5" w14:textId="003818E2" w:rsidR="007934B2" w:rsidRPr="00E053BE" w:rsidRDefault="007934B2" w:rsidP="002E3839">
            <w:pPr>
              <w:pStyle w:val="TableText"/>
              <w:spacing w:before="0" w:after="0"/>
              <w:rPr>
                <w:b/>
                <w:bCs/>
                <w:noProof w:val="0"/>
                <w:lang w:eastAsia="ko-KR"/>
              </w:rPr>
            </w:pPr>
            <w:r w:rsidRPr="00E053BE">
              <w:rPr>
                <w:b/>
                <w:bCs/>
              </w:rPr>
              <w:t>N/A</w:t>
            </w:r>
          </w:p>
        </w:tc>
        <w:tc>
          <w:tcPr>
            <w:tcW w:w="326" w:type="pct"/>
            <w:tcBorders>
              <w:top w:val="single" w:sz="4" w:space="0" w:color="auto"/>
              <w:bottom w:val="single" w:sz="12" w:space="0" w:color="auto"/>
            </w:tcBorders>
            <w:noWrap/>
          </w:tcPr>
          <w:p w14:paraId="52688386" w14:textId="0F077DD3" w:rsidR="007934B2" w:rsidRPr="00E053BE" w:rsidRDefault="0082310A" w:rsidP="002E3839">
            <w:pPr>
              <w:pStyle w:val="TableText"/>
              <w:spacing w:before="0" w:after="0"/>
              <w:rPr>
                <w:b/>
                <w:bCs/>
                <w:noProof w:val="0"/>
                <w:lang w:eastAsia="ko-KR"/>
              </w:rPr>
            </w:pPr>
            <w:r w:rsidRPr="00E053BE">
              <w:rPr>
                <w:b/>
                <w:bCs/>
              </w:rPr>
              <w:t>4</w:t>
            </w:r>
            <w:r w:rsidR="00910506" w:rsidRPr="00E053BE">
              <w:rPr>
                <w:b/>
                <w:bCs/>
              </w:rPr>
              <w:t>,</w:t>
            </w:r>
            <w:r w:rsidRPr="00E053BE">
              <w:rPr>
                <w:b/>
                <w:bCs/>
              </w:rPr>
              <w:t>484</w:t>
            </w:r>
          </w:p>
        </w:tc>
        <w:tc>
          <w:tcPr>
            <w:tcW w:w="381" w:type="pct"/>
            <w:tcBorders>
              <w:top w:val="single" w:sz="4" w:space="0" w:color="auto"/>
              <w:bottom w:val="single" w:sz="12" w:space="0" w:color="auto"/>
            </w:tcBorders>
            <w:noWrap/>
          </w:tcPr>
          <w:p w14:paraId="0E8A885F" w14:textId="58BE36B4" w:rsidR="007934B2" w:rsidRPr="00E053BE" w:rsidRDefault="007934B2" w:rsidP="002E3839">
            <w:pPr>
              <w:pStyle w:val="TableText"/>
              <w:spacing w:before="0" w:after="0"/>
              <w:rPr>
                <w:b/>
                <w:bCs/>
                <w:noProof w:val="0"/>
                <w:lang w:eastAsia="ko-KR"/>
              </w:rPr>
            </w:pPr>
            <w:r w:rsidRPr="00E053BE">
              <w:rPr>
                <w:b/>
                <w:bCs/>
              </w:rPr>
              <w:t>N/A</w:t>
            </w:r>
          </w:p>
        </w:tc>
        <w:tc>
          <w:tcPr>
            <w:tcW w:w="326" w:type="pct"/>
            <w:tcBorders>
              <w:top w:val="single" w:sz="4" w:space="0" w:color="auto"/>
              <w:bottom w:val="single" w:sz="12" w:space="0" w:color="auto"/>
            </w:tcBorders>
            <w:noWrap/>
          </w:tcPr>
          <w:p w14:paraId="739E4C12" w14:textId="77DB2521" w:rsidR="007934B2" w:rsidRPr="00E053BE" w:rsidRDefault="0082310A" w:rsidP="002E3839">
            <w:pPr>
              <w:pStyle w:val="TableText"/>
              <w:spacing w:before="0" w:after="0"/>
              <w:rPr>
                <w:b/>
                <w:bCs/>
                <w:noProof w:val="0"/>
                <w:lang w:eastAsia="ko-KR"/>
              </w:rPr>
            </w:pPr>
            <w:r w:rsidRPr="00E053BE">
              <w:rPr>
                <w:b/>
                <w:bCs/>
              </w:rPr>
              <w:t>2</w:t>
            </w:r>
            <w:r w:rsidR="00910506" w:rsidRPr="00E053BE">
              <w:rPr>
                <w:b/>
                <w:bCs/>
              </w:rPr>
              <w:t>,</w:t>
            </w:r>
            <w:r w:rsidRPr="00E053BE">
              <w:rPr>
                <w:b/>
                <w:bCs/>
              </w:rPr>
              <w:t>797</w:t>
            </w:r>
          </w:p>
        </w:tc>
        <w:tc>
          <w:tcPr>
            <w:tcW w:w="381" w:type="pct"/>
            <w:tcBorders>
              <w:top w:val="single" w:sz="4" w:space="0" w:color="auto"/>
              <w:bottom w:val="single" w:sz="12" w:space="0" w:color="auto"/>
            </w:tcBorders>
            <w:noWrap/>
          </w:tcPr>
          <w:p w14:paraId="1AD94B26" w14:textId="3EF49BA2" w:rsidR="007934B2" w:rsidRPr="00E053BE" w:rsidRDefault="007934B2" w:rsidP="002E3839">
            <w:pPr>
              <w:pStyle w:val="TableText"/>
              <w:spacing w:before="0" w:after="0"/>
              <w:rPr>
                <w:b/>
                <w:bCs/>
                <w:noProof w:val="0"/>
                <w:lang w:eastAsia="ko-KR"/>
              </w:rPr>
            </w:pPr>
            <w:r w:rsidRPr="00E053BE">
              <w:rPr>
                <w:b/>
                <w:bCs/>
              </w:rPr>
              <w:t>N/A</w:t>
            </w:r>
          </w:p>
        </w:tc>
      </w:tr>
    </w:tbl>
    <w:p w14:paraId="3F440630" w14:textId="0DE4C1AD" w:rsidR="008E66B3" w:rsidRPr="00E053BE" w:rsidRDefault="008E66B3" w:rsidP="002E3839">
      <w:pPr>
        <w:pStyle w:val="Caption"/>
      </w:pPr>
      <w:bookmarkStart w:id="741" w:name="_Ref129078022"/>
      <w:bookmarkStart w:id="742" w:name="_Toc193442607"/>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741"/>
      <w:r w:rsidRPr="00E053BE">
        <w:t xml:space="preserve"> </w:t>
      </w:r>
      <w:r w:rsidR="00CA43E3" w:rsidRPr="00E053BE">
        <w:t xml:space="preserve"> </w:t>
      </w:r>
      <w:r w:rsidRPr="00E053BE">
        <w:t xml:space="preserve">Assignment of </w:t>
      </w:r>
      <w:r w:rsidR="0063383E" w:rsidRPr="00E053BE">
        <w:t>Accommodations and Designated Supports</w:t>
      </w:r>
      <w:r w:rsidRPr="00E053BE">
        <w:t xml:space="preserve">—Grade </w:t>
      </w:r>
      <w:r w:rsidR="0063383E" w:rsidRPr="00E053BE">
        <w:t>Three</w:t>
      </w:r>
      <w:r w:rsidR="00B978F9" w:rsidRPr="00E053BE">
        <w:t xml:space="preserve"> </w:t>
      </w:r>
      <w:r w:rsidRPr="00E053BE">
        <w:t>Through</w:t>
      </w:r>
      <w:r w:rsidR="00C73A5A" w:rsidRPr="00E053BE">
        <w:rPr>
          <w:rFonts w:cs="Arial"/>
        </w:rPr>
        <w:t> </w:t>
      </w:r>
      <w:r w:rsidRPr="00E053BE">
        <w:t xml:space="preserve">Grade </w:t>
      </w:r>
      <w:r w:rsidR="0063383E" w:rsidRPr="00E053BE">
        <w:t>Twelve</w:t>
      </w:r>
      <w:bookmarkEnd w:id="742"/>
    </w:p>
    <w:tbl>
      <w:tblPr>
        <w:tblStyle w:val="TRs"/>
        <w:tblW w:w="5263" w:type="pct"/>
        <w:tblLook w:val="04A0" w:firstRow="1" w:lastRow="0" w:firstColumn="1" w:lastColumn="0" w:noHBand="0" w:noVBand="1"/>
      </w:tblPr>
      <w:tblGrid>
        <w:gridCol w:w="7344"/>
        <w:gridCol w:w="872"/>
        <w:gridCol w:w="875"/>
        <w:gridCol w:w="872"/>
        <w:gridCol w:w="872"/>
        <w:gridCol w:w="863"/>
        <w:gridCol w:w="863"/>
        <w:gridCol w:w="863"/>
        <w:gridCol w:w="824"/>
      </w:tblGrid>
      <w:tr w:rsidR="00E850F7" w:rsidRPr="00E053BE" w14:paraId="213D7588" w14:textId="77777777" w:rsidTr="00F62F83">
        <w:trPr>
          <w:cnfStyle w:val="100000000000" w:firstRow="1" w:lastRow="0" w:firstColumn="0" w:lastColumn="0" w:oddVBand="0" w:evenVBand="0" w:oddHBand="0" w:evenHBand="0" w:firstRowFirstColumn="0" w:firstRowLastColumn="0" w:lastRowFirstColumn="0" w:lastRowLastColumn="0"/>
          <w:trHeight w:val="2592"/>
        </w:trPr>
        <w:tc>
          <w:tcPr>
            <w:tcW w:w="2577" w:type="pct"/>
            <w:hideMark/>
          </w:tcPr>
          <w:p w14:paraId="2FAE257F" w14:textId="77777777" w:rsidR="006737D2" w:rsidRPr="00E053BE" w:rsidRDefault="006737D2" w:rsidP="002E3839">
            <w:pPr>
              <w:pStyle w:val="TableHead"/>
              <w:keepNext/>
              <w:keepLines/>
              <w:rPr>
                <w:noProof w:val="0"/>
              </w:rPr>
            </w:pPr>
            <w:r w:rsidRPr="00E053BE">
              <w:rPr>
                <w:noProof w:val="0"/>
              </w:rPr>
              <w:t>Accessibility Resource</w:t>
            </w:r>
          </w:p>
        </w:tc>
        <w:tc>
          <w:tcPr>
            <w:tcW w:w="306" w:type="pct"/>
            <w:textDirection w:val="btLr"/>
            <w:vAlign w:val="center"/>
            <w:hideMark/>
          </w:tcPr>
          <w:p w14:paraId="46E14C9B" w14:textId="7B68AE66" w:rsidR="006737D2" w:rsidRPr="00E053BE" w:rsidRDefault="006737D2" w:rsidP="002E3839">
            <w:pPr>
              <w:pStyle w:val="TableHead"/>
              <w:keepNext/>
              <w:keepLines/>
              <w:ind w:left="72" w:right="72"/>
              <w:jc w:val="left"/>
              <w:rPr>
                <w:noProof w:val="0"/>
              </w:rPr>
            </w:pPr>
            <w:r w:rsidRPr="00E053BE">
              <w:rPr>
                <w:noProof w:val="0"/>
              </w:rPr>
              <w:t>Grade Span 3–5: N</w:t>
            </w:r>
          </w:p>
        </w:tc>
        <w:tc>
          <w:tcPr>
            <w:tcW w:w="307" w:type="pct"/>
            <w:textDirection w:val="btLr"/>
            <w:vAlign w:val="center"/>
            <w:hideMark/>
          </w:tcPr>
          <w:p w14:paraId="4C44BD7C" w14:textId="275E12C7" w:rsidR="006737D2" w:rsidRPr="00E053BE" w:rsidRDefault="006737D2" w:rsidP="002E3839">
            <w:pPr>
              <w:pStyle w:val="TableHead"/>
              <w:keepNext/>
              <w:keepLines/>
              <w:ind w:left="72" w:right="72"/>
              <w:jc w:val="left"/>
              <w:rPr>
                <w:noProof w:val="0"/>
              </w:rPr>
            </w:pPr>
            <w:r w:rsidRPr="00E053BE">
              <w:rPr>
                <w:noProof w:val="0"/>
              </w:rPr>
              <w:t>Grade Span 3–5: % of Total Tested</w:t>
            </w:r>
          </w:p>
        </w:tc>
        <w:tc>
          <w:tcPr>
            <w:tcW w:w="306" w:type="pct"/>
            <w:textDirection w:val="btLr"/>
            <w:vAlign w:val="center"/>
            <w:hideMark/>
          </w:tcPr>
          <w:p w14:paraId="04261C76" w14:textId="14D3FAFB" w:rsidR="006737D2" w:rsidRPr="00E053BE" w:rsidRDefault="006737D2" w:rsidP="002E3839">
            <w:pPr>
              <w:pStyle w:val="TableHead"/>
              <w:keepNext/>
              <w:keepLines/>
              <w:ind w:left="72" w:right="72"/>
              <w:jc w:val="left"/>
              <w:rPr>
                <w:noProof w:val="0"/>
              </w:rPr>
            </w:pPr>
            <w:r w:rsidRPr="00E053BE">
              <w:rPr>
                <w:noProof w:val="0"/>
              </w:rPr>
              <w:t>Grade Span 6–8: N</w:t>
            </w:r>
          </w:p>
        </w:tc>
        <w:tc>
          <w:tcPr>
            <w:tcW w:w="306" w:type="pct"/>
            <w:textDirection w:val="btLr"/>
            <w:vAlign w:val="center"/>
            <w:hideMark/>
          </w:tcPr>
          <w:p w14:paraId="451E893F" w14:textId="5A7ECBBD"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6</w:t>
            </w:r>
            <w:r w:rsidR="00933317" w:rsidRPr="00E053BE">
              <w:rPr>
                <w:noProof w:val="0"/>
              </w:rPr>
              <w:t>–</w:t>
            </w:r>
            <w:r w:rsidRPr="00E053BE">
              <w:rPr>
                <w:noProof w:val="0"/>
              </w:rPr>
              <w:t>8: % of Total Tested</w:t>
            </w:r>
          </w:p>
        </w:tc>
        <w:tc>
          <w:tcPr>
            <w:tcW w:w="303" w:type="pct"/>
            <w:textDirection w:val="btLr"/>
            <w:vAlign w:val="center"/>
          </w:tcPr>
          <w:p w14:paraId="20110363" w14:textId="4D5AEEDF"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9–1</w:t>
            </w:r>
            <w:r w:rsidR="00933317" w:rsidRPr="00E053BE">
              <w:rPr>
                <w:noProof w:val="0"/>
              </w:rPr>
              <w:t>0</w:t>
            </w:r>
            <w:r w:rsidRPr="00E053BE">
              <w:rPr>
                <w:noProof w:val="0"/>
              </w:rPr>
              <w:t>: N</w:t>
            </w:r>
          </w:p>
        </w:tc>
        <w:tc>
          <w:tcPr>
            <w:tcW w:w="303" w:type="pct"/>
            <w:textDirection w:val="btLr"/>
            <w:vAlign w:val="center"/>
          </w:tcPr>
          <w:p w14:paraId="6243E9BD" w14:textId="348AB95A"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9–1</w:t>
            </w:r>
            <w:r w:rsidR="00933317" w:rsidRPr="00E053BE">
              <w:rPr>
                <w:noProof w:val="0"/>
              </w:rPr>
              <w:t>0</w:t>
            </w:r>
            <w:r w:rsidRPr="00E053BE">
              <w:rPr>
                <w:noProof w:val="0"/>
              </w:rPr>
              <w:t>: % of Total Tested</w:t>
            </w:r>
          </w:p>
        </w:tc>
        <w:tc>
          <w:tcPr>
            <w:tcW w:w="303" w:type="pct"/>
            <w:textDirection w:val="btLr"/>
            <w:vAlign w:val="center"/>
            <w:hideMark/>
          </w:tcPr>
          <w:p w14:paraId="3F84206F" w14:textId="48F59174"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w:t>
            </w:r>
            <w:r w:rsidR="00933317" w:rsidRPr="00E053BE">
              <w:rPr>
                <w:noProof w:val="0"/>
              </w:rPr>
              <w:t>11</w:t>
            </w:r>
            <w:r w:rsidRPr="00E053BE">
              <w:rPr>
                <w:noProof w:val="0"/>
              </w:rPr>
              <w:t>–12: N</w:t>
            </w:r>
          </w:p>
        </w:tc>
        <w:tc>
          <w:tcPr>
            <w:tcW w:w="289" w:type="pct"/>
            <w:textDirection w:val="btLr"/>
            <w:vAlign w:val="center"/>
            <w:hideMark/>
          </w:tcPr>
          <w:p w14:paraId="4ADD2767" w14:textId="0FD9EE3A"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w:t>
            </w:r>
            <w:r w:rsidR="00933317" w:rsidRPr="00E053BE">
              <w:rPr>
                <w:noProof w:val="0"/>
              </w:rPr>
              <w:t>11</w:t>
            </w:r>
            <w:r w:rsidRPr="00E053BE">
              <w:rPr>
                <w:noProof w:val="0"/>
              </w:rPr>
              <w:t>–12: % of Total Tested</w:t>
            </w:r>
          </w:p>
        </w:tc>
      </w:tr>
      <w:tr w:rsidR="00E850F7" w:rsidRPr="00E053BE" w14:paraId="36E5D47F" w14:textId="77777777">
        <w:tc>
          <w:tcPr>
            <w:tcW w:w="2577" w:type="pct"/>
          </w:tcPr>
          <w:p w14:paraId="4DD2B773" w14:textId="3694EDCE" w:rsidR="00BD16AF" w:rsidRPr="00E053BE" w:rsidRDefault="00BD16AF" w:rsidP="002E3839">
            <w:pPr>
              <w:pStyle w:val="TableText"/>
              <w:jc w:val="left"/>
              <w:rPr>
                <w:noProof w:val="0"/>
                <w:szCs w:val="24"/>
                <w:lang w:eastAsia="ko-KR"/>
              </w:rPr>
            </w:pPr>
            <w:r w:rsidRPr="00E053BE">
              <w:rPr>
                <w:noProof w:val="0"/>
                <w:lang w:eastAsia="ko-KR"/>
              </w:rPr>
              <w:t>Non-Embedded Accommodation—Additional Instructional Supports and Resources for Alternate Assessments</w:t>
            </w:r>
          </w:p>
        </w:tc>
        <w:tc>
          <w:tcPr>
            <w:tcW w:w="306" w:type="pct"/>
            <w:noWrap/>
          </w:tcPr>
          <w:p w14:paraId="27D496D6" w14:textId="6066AF3E" w:rsidR="00BD16AF" w:rsidRPr="00E053BE" w:rsidRDefault="0082310A" w:rsidP="002E3839">
            <w:pPr>
              <w:pStyle w:val="TableText"/>
              <w:keepNext/>
              <w:keepLines/>
              <w:rPr>
                <w:noProof w:val="0"/>
                <w:lang w:eastAsia="ko-KR"/>
              </w:rPr>
            </w:pPr>
            <w:r w:rsidRPr="00E053BE">
              <w:t>244</w:t>
            </w:r>
          </w:p>
        </w:tc>
        <w:tc>
          <w:tcPr>
            <w:tcW w:w="307" w:type="pct"/>
            <w:noWrap/>
          </w:tcPr>
          <w:p w14:paraId="21AB6457" w14:textId="4FEDD2D0" w:rsidR="00BD16AF" w:rsidRPr="00E053BE" w:rsidRDefault="0082310A" w:rsidP="002E3839">
            <w:pPr>
              <w:pStyle w:val="TableText"/>
              <w:keepNext/>
              <w:keepLines/>
              <w:rPr>
                <w:noProof w:val="0"/>
                <w:lang w:eastAsia="ko-KR"/>
              </w:rPr>
            </w:pPr>
            <w:r w:rsidRPr="00E053BE">
              <w:t>6</w:t>
            </w:r>
            <w:r w:rsidR="00BD16AF" w:rsidRPr="00E053BE">
              <w:t>%</w:t>
            </w:r>
          </w:p>
        </w:tc>
        <w:tc>
          <w:tcPr>
            <w:tcW w:w="306" w:type="pct"/>
            <w:noWrap/>
          </w:tcPr>
          <w:p w14:paraId="473513DA" w14:textId="08E659B6" w:rsidR="00BD16AF" w:rsidRPr="00E053BE" w:rsidRDefault="0082310A" w:rsidP="002E3839">
            <w:pPr>
              <w:pStyle w:val="TableText"/>
              <w:keepNext/>
              <w:keepLines/>
              <w:rPr>
                <w:noProof w:val="0"/>
                <w:lang w:eastAsia="ko-KR"/>
              </w:rPr>
            </w:pPr>
            <w:r w:rsidRPr="00E053BE">
              <w:t>140</w:t>
            </w:r>
          </w:p>
        </w:tc>
        <w:tc>
          <w:tcPr>
            <w:tcW w:w="306" w:type="pct"/>
            <w:noWrap/>
          </w:tcPr>
          <w:p w14:paraId="5A477F84" w14:textId="5BA2E9B7" w:rsidR="00BD16AF" w:rsidRPr="00E053BE" w:rsidRDefault="0082310A" w:rsidP="002E3839">
            <w:pPr>
              <w:pStyle w:val="TableText"/>
              <w:keepNext/>
              <w:keepLines/>
              <w:rPr>
                <w:noProof w:val="0"/>
                <w:lang w:eastAsia="ko-KR"/>
              </w:rPr>
            </w:pPr>
            <w:r w:rsidRPr="00E053BE">
              <w:t>5</w:t>
            </w:r>
            <w:r w:rsidR="00BD16AF" w:rsidRPr="00E053BE">
              <w:t>%</w:t>
            </w:r>
          </w:p>
        </w:tc>
        <w:tc>
          <w:tcPr>
            <w:tcW w:w="303" w:type="pct"/>
          </w:tcPr>
          <w:p w14:paraId="4AD514CB" w14:textId="07060CAF" w:rsidR="00BD16AF" w:rsidRPr="00E053BE" w:rsidRDefault="0082310A" w:rsidP="002E3839">
            <w:pPr>
              <w:pStyle w:val="TableText"/>
              <w:keepNext/>
              <w:keepLines/>
            </w:pPr>
            <w:r w:rsidRPr="00E053BE">
              <w:t>54</w:t>
            </w:r>
          </w:p>
        </w:tc>
        <w:tc>
          <w:tcPr>
            <w:tcW w:w="303" w:type="pct"/>
          </w:tcPr>
          <w:p w14:paraId="494D414B" w14:textId="2DC2CBFC" w:rsidR="00BD16AF" w:rsidRPr="00E053BE" w:rsidRDefault="0082310A" w:rsidP="002E3839">
            <w:pPr>
              <w:pStyle w:val="TableText"/>
              <w:keepNext/>
              <w:keepLines/>
            </w:pPr>
            <w:r w:rsidRPr="00E053BE">
              <w:t>4</w:t>
            </w:r>
            <w:r w:rsidR="00BD16AF" w:rsidRPr="00E053BE">
              <w:t>%</w:t>
            </w:r>
          </w:p>
        </w:tc>
        <w:tc>
          <w:tcPr>
            <w:tcW w:w="303" w:type="pct"/>
            <w:noWrap/>
          </w:tcPr>
          <w:p w14:paraId="03F3C552" w14:textId="2DA68CCD" w:rsidR="00BD16AF" w:rsidRPr="00E053BE" w:rsidRDefault="0082310A" w:rsidP="002E3839">
            <w:pPr>
              <w:pStyle w:val="TableText"/>
              <w:keepNext/>
              <w:keepLines/>
              <w:rPr>
                <w:noProof w:val="0"/>
                <w:lang w:eastAsia="ko-KR"/>
              </w:rPr>
            </w:pPr>
            <w:r w:rsidRPr="00E053BE">
              <w:t>80</w:t>
            </w:r>
          </w:p>
        </w:tc>
        <w:tc>
          <w:tcPr>
            <w:tcW w:w="289" w:type="pct"/>
            <w:noWrap/>
          </w:tcPr>
          <w:p w14:paraId="39E59083" w14:textId="2FAAE7EA" w:rsidR="00BD16AF" w:rsidRPr="00E053BE" w:rsidRDefault="0082310A" w:rsidP="002E3839">
            <w:pPr>
              <w:pStyle w:val="TableText"/>
              <w:keepNext/>
              <w:keepLines/>
              <w:rPr>
                <w:noProof w:val="0"/>
                <w:lang w:eastAsia="ko-KR"/>
              </w:rPr>
            </w:pPr>
            <w:r w:rsidRPr="00E053BE">
              <w:t>3</w:t>
            </w:r>
            <w:r w:rsidR="00BD16AF" w:rsidRPr="00E053BE">
              <w:t>%</w:t>
            </w:r>
          </w:p>
        </w:tc>
      </w:tr>
      <w:tr w:rsidR="00E850F7" w:rsidRPr="00E053BE" w14:paraId="55A18C08" w14:textId="77777777">
        <w:tc>
          <w:tcPr>
            <w:tcW w:w="2577" w:type="pct"/>
          </w:tcPr>
          <w:p w14:paraId="2A15DCFC" w14:textId="0A73BD4C" w:rsidR="00BD16AF" w:rsidRPr="00E053BE" w:rsidRDefault="00BD16AF" w:rsidP="002E3839">
            <w:pPr>
              <w:pStyle w:val="TableText"/>
              <w:jc w:val="left"/>
              <w:rPr>
                <w:noProof w:val="0"/>
                <w:szCs w:val="24"/>
                <w:lang w:eastAsia="ko-KR"/>
              </w:rPr>
            </w:pPr>
            <w:r w:rsidRPr="00E053BE">
              <w:rPr>
                <w:noProof w:val="0"/>
                <w:lang w:eastAsia="ko-KR"/>
              </w:rPr>
              <w:t>Non-Embedded Accommodation—Alternate Response Options</w:t>
            </w:r>
          </w:p>
        </w:tc>
        <w:tc>
          <w:tcPr>
            <w:tcW w:w="306" w:type="pct"/>
            <w:noWrap/>
          </w:tcPr>
          <w:p w14:paraId="23CB8903" w14:textId="067CAC04" w:rsidR="00BD16AF" w:rsidRPr="00E053BE" w:rsidRDefault="0082310A" w:rsidP="002E3839">
            <w:pPr>
              <w:pStyle w:val="TableText"/>
              <w:keepNext/>
              <w:keepLines/>
              <w:rPr>
                <w:noProof w:val="0"/>
                <w:lang w:eastAsia="ko-KR"/>
              </w:rPr>
            </w:pPr>
            <w:r w:rsidRPr="00E053BE">
              <w:t>582</w:t>
            </w:r>
          </w:p>
        </w:tc>
        <w:tc>
          <w:tcPr>
            <w:tcW w:w="307" w:type="pct"/>
            <w:noWrap/>
          </w:tcPr>
          <w:p w14:paraId="52540D48" w14:textId="5CE1BE84" w:rsidR="00BD16AF" w:rsidRPr="00E053BE" w:rsidRDefault="0082310A" w:rsidP="002E3839">
            <w:pPr>
              <w:pStyle w:val="TableText"/>
              <w:keepNext/>
              <w:keepLines/>
              <w:rPr>
                <w:noProof w:val="0"/>
                <w:lang w:eastAsia="ko-KR"/>
              </w:rPr>
            </w:pPr>
            <w:r w:rsidRPr="00E053BE">
              <w:t>14</w:t>
            </w:r>
            <w:r w:rsidR="00BD16AF" w:rsidRPr="00E053BE">
              <w:t>%</w:t>
            </w:r>
          </w:p>
        </w:tc>
        <w:tc>
          <w:tcPr>
            <w:tcW w:w="306" w:type="pct"/>
            <w:noWrap/>
          </w:tcPr>
          <w:p w14:paraId="7D8E7126" w14:textId="25E5EEA1" w:rsidR="00BD16AF" w:rsidRPr="00E053BE" w:rsidRDefault="0082310A" w:rsidP="002E3839">
            <w:pPr>
              <w:pStyle w:val="TableText"/>
              <w:keepNext/>
              <w:keepLines/>
              <w:rPr>
                <w:noProof w:val="0"/>
                <w:lang w:eastAsia="ko-KR"/>
              </w:rPr>
            </w:pPr>
            <w:r w:rsidRPr="00E053BE">
              <w:t>292</w:t>
            </w:r>
          </w:p>
        </w:tc>
        <w:tc>
          <w:tcPr>
            <w:tcW w:w="306" w:type="pct"/>
            <w:noWrap/>
          </w:tcPr>
          <w:p w14:paraId="5C97B185" w14:textId="03F710D6" w:rsidR="00BD16AF" w:rsidRPr="00E053BE" w:rsidRDefault="0082310A" w:rsidP="002E3839">
            <w:pPr>
              <w:pStyle w:val="TableText"/>
              <w:keepNext/>
              <w:keepLines/>
              <w:rPr>
                <w:noProof w:val="0"/>
                <w:lang w:eastAsia="ko-KR"/>
              </w:rPr>
            </w:pPr>
            <w:r w:rsidRPr="00E053BE">
              <w:t>10</w:t>
            </w:r>
            <w:r w:rsidR="00BD16AF" w:rsidRPr="00E053BE">
              <w:t>%</w:t>
            </w:r>
          </w:p>
        </w:tc>
        <w:tc>
          <w:tcPr>
            <w:tcW w:w="303" w:type="pct"/>
          </w:tcPr>
          <w:p w14:paraId="005AE502" w14:textId="139BDFEE" w:rsidR="00BD16AF" w:rsidRPr="00E053BE" w:rsidRDefault="0082310A" w:rsidP="002E3839">
            <w:pPr>
              <w:pStyle w:val="TableText"/>
              <w:keepNext/>
              <w:keepLines/>
            </w:pPr>
            <w:r w:rsidRPr="00E053BE">
              <w:t>123</w:t>
            </w:r>
          </w:p>
        </w:tc>
        <w:tc>
          <w:tcPr>
            <w:tcW w:w="303" w:type="pct"/>
          </w:tcPr>
          <w:p w14:paraId="303BC5EE" w14:textId="03B82750" w:rsidR="00BD16AF" w:rsidRPr="00E053BE" w:rsidRDefault="0082310A" w:rsidP="002E3839">
            <w:pPr>
              <w:pStyle w:val="TableText"/>
              <w:keepNext/>
              <w:keepLines/>
            </w:pPr>
            <w:r w:rsidRPr="00E053BE">
              <w:t>9</w:t>
            </w:r>
            <w:r w:rsidR="00BD16AF" w:rsidRPr="00E053BE">
              <w:t>%</w:t>
            </w:r>
          </w:p>
        </w:tc>
        <w:tc>
          <w:tcPr>
            <w:tcW w:w="303" w:type="pct"/>
            <w:noWrap/>
          </w:tcPr>
          <w:p w14:paraId="428218C1" w14:textId="14E062B9" w:rsidR="00BD16AF" w:rsidRPr="00E053BE" w:rsidRDefault="0082310A" w:rsidP="002E3839">
            <w:pPr>
              <w:pStyle w:val="TableText"/>
              <w:keepNext/>
              <w:keepLines/>
              <w:rPr>
                <w:noProof w:val="0"/>
                <w:lang w:eastAsia="ko-KR"/>
              </w:rPr>
            </w:pPr>
            <w:r w:rsidRPr="00E053BE">
              <w:t>217</w:t>
            </w:r>
          </w:p>
        </w:tc>
        <w:tc>
          <w:tcPr>
            <w:tcW w:w="289" w:type="pct"/>
            <w:noWrap/>
          </w:tcPr>
          <w:p w14:paraId="13FC6B00" w14:textId="26731612" w:rsidR="00BD16AF" w:rsidRPr="00E053BE" w:rsidRDefault="0082310A" w:rsidP="002E3839">
            <w:pPr>
              <w:pStyle w:val="TableText"/>
              <w:keepNext/>
              <w:keepLines/>
              <w:rPr>
                <w:noProof w:val="0"/>
                <w:lang w:eastAsia="ko-KR"/>
              </w:rPr>
            </w:pPr>
            <w:r w:rsidRPr="00E053BE">
              <w:t>8</w:t>
            </w:r>
            <w:r w:rsidR="00BD16AF" w:rsidRPr="00E053BE">
              <w:t>%</w:t>
            </w:r>
          </w:p>
        </w:tc>
      </w:tr>
      <w:tr w:rsidR="00E850F7" w:rsidRPr="00E053BE" w14:paraId="2CB56648" w14:textId="77777777">
        <w:tc>
          <w:tcPr>
            <w:tcW w:w="2577" w:type="pct"/>
          </w:tcPr>
          <w:p w14:paraId="3185EF1E" w14:textId="1531CEB3" w:rsidR="00BD16AF" w:rsidRPr="00E053BE" w:rsidRDefault="00BD16AF" w:rsidP="002E3839">
            <w:pPr>
              <w:pStyle w:val="TableText"/>
              <w:jc w:val="left"/>
              <w:rPr>
                <w:noProof w:val="0"/>
                <w:szCs w:val="24"/>
                <w:lang w:eastAsia="ko-KR"/>
              </w:rPr>
            </w:pPr>
            <w:r w:rsidRPr="00E053BE">
              <w:rPr>
                <w:noProof w:val="0"/>
                <w:lang w:eastAsia="ko-KR"/>
              </w:rPr>
              <w:t>Non-Embedded Accommodation—ASL or Manually Coded English</w:t>
            </w:r>
          </w:p>
        </w:tc>
        <w:tc>
          <w:tcPr>
            <w:tcW w:w="306" w:type="pct"/>
            <w:noWrap/>
          </w:tcPr>
          <w:p w14:paraId="7A330E10" w14:textId="4ED60BE9" w:rsidR="00BD16AF" w:rsidRPr="00E053BE" w:rsidRDefault="0082310A" w:rsidP="002E3839">
            <w:pPr>
              <w:pStyle w:val="TableText"/>
              <w:keepNext/>
              <w:keepLines/>
              <w:rPr>
                <w:noProof w:val="0"/>
                <w:lang w:eastAsia="ko-KR"/>
              </w:rPr>
            </w:pPr>
            <w:r w:rsidRPr="00E053BE">
              <w:t>22</w:t>
            </w:r>
          </w:p>
        </w:tc>
        <w:tc>
          <w:tcPr>
            <w:tcW w:w="307" w:type="pct"/>
            <w:noWrap/>
          </w:tcPr>
          <w:p w14:paraId="13AF768C" w14:textId="36545FFA" w:rsidR="00BD16AF" w:rsidRPr="00E053BE" w:rsidRDefault="0082310A" w:rsidP="002E3839">
            <w:pPr>
              <w:pStyle w:val="TableText"/>
              <w:keepNext/>
              <w:keepLines/>
              <w:rPr>
                <w:noProof w:val="0"/>
                <w:lang w:eastAsia="ko-KR"/>
              </w:rPr>
            </w:pPr>
            <w:r w:rsidRPr="00E053BE">
              <w:t>&lt;1</w:t>
            </w:r>
            <w:r w:rsidR="00BD16AF" w:rsidRPr="00E053BE">
              <w:t>%</w:t>
            </w:r>
          </w:p>
        </w:tc>
        <w:tc>
          <w:tcPr>
            <w:tcW w:w="306" w:type="pct"/>
            <w:noWrap/>
          </w:tcPr>
          <w:p w14:paraId="4D63A0B7" w14:textId="438CFBA9" w:rsidR="00BD16AF" w:rsidRPr="00E053BE" w:rsidRDefault="0082310A" w:rsidP="002E3839">
            <w:pPr>
              <w:pStyle w:val="TableText"/>
              <w:keepNext/>
              <w:keepLines/>
              <w:rPr>
                <w:noProof w:val="0"/>
                <w:lang w:eastAsia="ko-KR"/>
              </w:rPr>
            </w:pPr>
            <w:r w:rsidRPr="00E053BE">
              <w:t>14</w:t>
            </w:r>
          </w:p>
        </w:tc>
        <w:tc>
          <w:tcPr>
            <w:tcW w:w="306" w:type="pct"/>
            <w:noWrap/>
          </w:tcPr>
          <w:p w14:paraId="02196DBE" w14:textId="03DF1B49" w:rsidR="00BD16AF" w:rsidRPr="00E053BE" w:rsidRDefault="0082310A" w:rsidP="002E3839">
            <w:pPr>
              <w:pStyle w:val="TableText"/>
              <w:keepNext/>
              <w:keepLines/>
              <w:rPr>
                <w:noProof w:val="0"/>
                <w:lang w:eastAsia="ko-KR"/>
              </w:rPr>
            </w:pPr>
            <w:r w:rsidRPr="00E053BE">
              <w:t>&lt;1</w:t>
            </w:r>
            <w:r w:rsidR="00BD16AF" w:rsidRPr="00E053BE">
              <w:t>%</w:t>
            </w:r>
          </w:p>
        </w:tc>
        <w:tc>
          <w:tcPr>
            <w:tcW w:w="303" w:type="pct"/>
          </w:tcPr>
          <w:p w14:paraId="32BC9A01" w14:textId="5D77D6E4" w:rsidR="00BD16AF" w:rsidRPr="00E053BE" w:rsidRDefault="0082310A" w:rsidP="002E3839">
            <w:pPr>
              <w:pStyle w:val="TableText"/>
              <w:keepNext/>
              <w:keepLines/>
            </w:pPr>
            <w:r w:rsidRPr="00E053BE">
              <w:t>3</w:t>
            </w:r>
          </w:p>
        </w:tc>
        <w:tc>
          <w:tcPr>
            <w:tcW w:w="303" w:type="pct"/>
          </w:tcPr>
          <w:p w14:paraId="1F14BF4B" w14:textId="7D241D90" w:rsidR="00BD16AF" w:rsidRPr="00E053BE" w:rsidRDefault="0082310A" w:rsidP="002E3839">
            <w:pPr>
              <w:pStyle w:val="TableText"/>
              <w:keepNext/>
              <w:keepLines/>
            </w:pPr>
            <w:r w:rsidRPr="00E053BE">
              <w:t>&lt;1%</w:t>
            </w:r>
          </w:p>
        </w:tc>
        <w:tc>
          <w:tcPr>
            <w:tcW w:w="303" w:type="pct"/>
            <w:noWrap/>
          </w:tcPr>
          <w:p w14:paraId="2493BCA9" w14:textId="27691752" w:rsidR="00BD16AF" w:rsidRPr="00E053BE" w:rsidRDefault="0082310A" w:rsidP="002E3839">
            <w:pPr>
              <w:pStyle w:val="TableText"/>
              <w:keepNext/>
              <w:keepLines/>
              <w:rPr>
                <w:noProof w:val="0"/>
                <w:lang w:eastAsia="ko-KR"/>
              </w:rPr>
            </w:pPr>
            <w:r w:rsidRPr="00E053BE">
              <w:t>11</w:t>
            </w:r>
          </w:p>
        </w:tc>
        <w:tc>
          <w:tcPr>
            <w:tcW w:w="289" w:type="pct"/>
            <w:noWrap/>
          </w:tcPr>
          <w:p w14:paraId="52B9606F" w14:textId="5D58CAC8" w:rsidR="00BD16AF" w:rsidRPr="00E053BE" w:rsidRDefault="0082310A" w:rsidP="002E3839">
            <w:pPr>
              <w:pStyle w:val="TableText"/>
              <w:keepNext/>
              <w:keepLines/>
              <w:rPr>
                <w:noProof w:val="0"/>
                <w:lang w:eastAsia="ko-KR"/>
              </w:rPr>
            </w:pPr>
            <w:r w:rsidRPr="00E053BE">
              <w:t>&lt;</w:t>
            </w:r>
            <w:r w:rsidR="00BD16AF" w:rsidRPr="00E053BE">
              <w:t>1%</w:t>
            </w:r>
          </w:p>
        </w:tc>
      </w:tr>
      <w:tr w:rsidR="00E850F7" w:rsidRPr="00E053BE" w14:paraId="0B74598C" w14:textId="77777777">
        <w:tc>
          <w:tcPr>
            <w:tcW w:w="2577" w:type="pct"/>
          </w:tcPr>
          <w:p w14:paraId="46219778" w14:textId="32D36472" w:rsidR="00BD16AF" w:rsidRPr="00E053BE" w:rsidRDefault="00BD16AF" w:rsidP="002E3839">
            <w:pPr>
              <w:pStyle w:val="TableText"/>
              <w:keepNext/>
              <w:keepLines/>
              <w:ind w:left="72" w:hanging="72"/>
              <w:jc w:val="left"/>
              <w:rPr>
                <w:noProof w:val="0"/>
                <w:szCs w:val="20"/>
                <w:lang w:eastAsia="ko-KR"/>
              </w:rPr>
            </w:pPr>
            <w:r w:rsidRPr="00E053BE">
              <w:rPr>
                <w:color w:val="000000"/>
              </w:rPr>
              <w:t>Non-Embedded Accommodation—Breaks</w:t>
            </w:r>
          </w:p>
        </w:tc>
        <w:tc>
          <w:tcPr>
            <w:tcW w:w="306" w:type="pct"/>
            <w:noWrap/>
          </w:tcPr>
          <w:p w14:paraId="11BCC318" w14:textId="65535F8B" w:rsidR="00BD16AF" w:rsidRPr="00E053BE" w:rsidRDefault="0082310A" w:rsidP="002E3839">
            <w:pPr>
              <w:pStyle w:val="TableText"/>
              <w:keepNext/>
              <w:keepLines/>
              <w:rPr>
                <w:noProof w:val="0"/>
                <w:lang w:eastAsia="ko-KR"/>
              </w:rPr>
            </w:pPr>
            <w:r w:rsidRPr="00E053BE">
              <w:t>961</w:t>
            </w:r>
          </w:p>
        </w:tc>
        <w:tc>
          <w:tcPr>
            <w:tcW w:w="307" w:type="pct"/>
            <w:noWrap/>
          </w:tcPr>
          <w:p w14:paraId="119523CC" w14:textId="77A7C986" w:rsidR="00BD16AF" w:rsidRPr="00E053BE" w:rsidRDefault="0082310A" w:rsidP="002E3839">
            <w:pPr>
              <w:pStyle w:val="TableText"/>
              <w:keepNext/>
              <w:keepLines/>
              <w:rPr>
                <w:noProof w:val="0"/>
                <w:lang w:eastAsia="ko-KR"/>
              </w:rPr>
            </w:pPr>
            <w:r w:rsidRPr="00E053BE">
              <w:t>24</w:t>
            </w:r>
            <w:r w:rsidR="00BD16AF" w:rsidRPr="00E053BE">
              <w:t>%</w:t>
            </w:r>
          </w:p>
        </w:tc>
        <w:tc>
          <w:tcPr>
            <w:tcW w:w="306" w:type="pct"/>
            <w:noWrap/>
          </w:tcPr>
          <w:p w14:paraId="218B05CE" w14:textId="292CFAC3" w:rsidR="00BD16AF" w:rsidRPr="00E053BE" w:rsidRDefault="0082310A" w:rsidP="002E3839">
            <w:pPr>
              <w:pStyle w:val="TableText"/>
              <w:keepNext/>
              <w:keepLines/>
              <w:rPr>
                <w:noProof w:val="0"/>
                <w:lang w:eastAsia="ko-KR"/>
              </w:rPr>
            </w:pPr>
            <w:r w:rsidRPr="00E053BE">
              <w:t>533</w:t>
            </w:r>
          </w:p>
        </w:tc>
        <w:tc>
          <w:tcPr>
            <w:tcW w:w="306" w:type="pct"/>
            <w:noWrap/>
          </w:tcPr>
          <w:p w14:paraId="6D6A6841" w14:textId="45CD0697" w:rsidR="00BD16AF" w:rsidRPr="00E053BE" w:rsidRDefault="0082310A" w:rsidP="002E3839">
            <w:pPr>
              <w:pStyle w:val="TableText"/>
              <w:keepNext/>
              <w:keepLines/>
              <w:rPr>
                <w:noProof w:val="0"/>
                <w:lang w:eastAsia="ko-KR"/>
              </w:rPr>
            </w:pPr>
            <w:r w:rsidRPr="00E053BE">
              <w:t>19</w:t>
            </w:r>
            <w:r w:rsidR="00BD16AF" w:rsidRPr="00E053BE">
              <w:t>%</w:t>
            </w:r>
          </w:p>
        </w:tc>
        <w:tc>
          <w:tcPr>
            <w:tcW w:w="303" w:type="pct"/>
          </w:tcPr>
          <w:p w14:paraId="19837E40" w14:textId="62B66D81" w:rsidR="00BD16AF" w:rsidRPr="00E053BE" w:rsidRDefault="0082310A" w:rsidP="002E3839">
            <w:pPr>
              <w:pStyle w:val="TableText"/>
              <w:keepNext/>
              <w:keepLines/>
            </w:pPr>
            <w:r w:rsidRPr="00E053BE">
              <w:t>199</w:t>
            </w:r>
          </w:p>
        </w:tc>
        <w:tc>
          <w:tcPr>
            <w:tcW w:w="303" w:type="pct"/>
          </w:tcPr>
          <w:p w14:paraId="09E3B163" w14:textId="4177BE02" w:rsidR="00BD16AF" w:rsidRPr="00E053BE" w:rsidRDefault="0082310A" w:rsidP="002E3839">
            <w:pPr>
              <w:pStyle w:val="TableText"/>
              <w:keepNext/>
              <w:keepLines/>
            </w:pPr>
            <w:r w:rsidRPr="00E053BE">
              <w:t>14</w:t>
            </w:r>
            <w:r w:rsidR="00BD16AF" w:rsidRPr="00E053BE">
              <w:t>%</w:t>
            </w:r>
          </w:p>
        </w:tc>
        <w:tc>
          <w:tcPr>
            <w:tcW w:w="303" w:type="pct"/>
            <w:noWrap/>
          </w:tcPr>
          <w:p w14:paraId="262E7D33" w14:textId="72E307D4" w:rsidR="00BD16AF" w:rsidRPr="00E053BE" w:rsidRDefault="0082310A" w:rsidP="002E3839">
            <w:pPr>
              <w:pStyle w:val="TableText"/>
              <w:keepNext/>
              <w:keepLines/>
              <w:rPr>
                <w:noProof w:val="0"/>
                <w:lang w:eastAsia="ko-KR"/>
              </w:rPr>
            </w:pPr>
            <w:r w:rsidRPr="00E053BE">
              <w:t>291</w:t>
            </w:r>
          </w:p>
        </w:tc>
        <w:tc>
          <w:tcPr>
            <w:tcW w:w="289" w:type="pct"/>
            <w:noWrap/>
          </w:tcPr>
          <w:p w14:paraId="6085E378" w14:textId="2678A352" w:rsidR="00BD16AF" w:rsidRPr="00E053BE" w:rsidRDefault="0082310A" w:rsidP="002E3839">
            <w:pPr>
              <w:pStyle w:val="TableText"/>
              <w:keepNext/>
              <w:keepLines/>
              <w:rPr>
                <w:noProof w:val="0"/>
                <w:lang w:eastAsia="ko-KR"/>
              </w:rPr>
            </w:pPr>
            <w:r w:rsidRPr="00E053BE">
              <w:t>11</w:t>
            </w:r>
            <w:r w:rsidR="00BD16AF" w:rsidRPr="00E053BE">
              <w:t>%</w:t>
            </w:r>
          </w:p>
        </w:tc>
      </w:tr>
      <w:tr w:rsidR="00E850F7" w:rsidRPr="00E053BE" w14:paraId="1F66192A" w14:textId="77777777">
        <w:tc>
          <w:tcPr>
            <w:tcW w:w="2577" w:type="pct"/>
            <w:tcBorders>
              <w:bottom w:val="single" w:sz="4" w:space="0" w:color="auto"/>
            </w:tcBorders>
          </w:tcPr>
          <w:p w14:paraId="2E94E289" w14:textId="77777777" w:rsidR="00BD16AF" w:rsidRPr="00E053BE" w:rsidRDefault="00BD16AF" w:rsidP="002E3839">
            <w:pPr>
              <w:pStyle w:val="TableText"/>
              <w:ind w:left="72" w:hanging="72"/>
              <w:jc w:val="left"/>
              <w:rPr>
                <w:noProof w:val="0"/>
                <w:szCs w:val="20"/>
                <w:lang w:eastAsia="ko-KR"/>
              </w:rPr>
            </w:pPr>
            <w:r w:rsidRPr="00E053BE">
              <w:rPr>
                <w:color w:val="000000"/>
              </w:rPr>
              <w:t>Non-Embedded Accommodation—Unlisted Resources</w:t>
            </w:r>
          </w:p>
        </w:tc>
        <w:tc>
          <w:tcPr>
            <w:tcW w:w="306" w:type="pct"/>
            <w:tcBorders>
              <w:bottom w:val="single" w:sz="4" w:space="0" w:color="auto"/>
            </w:tcBorders>
            <w:noWrap/>
          </w:tcPr>
          <w:p w14:paraId="20C37ED5" w14:textId="0D5A28C3" w:rsidR="00BD16AF" w:rsidRPr="00E053BE" w:rsidRDefault="00BD16AF" w:rsidP="002E3839">
            <w:pPr>
              <w:pStyle w:val="TableText"/>
              <w:rPr>
                <w:noProof w:val="0"/>
                <w:lang w:eastAsia="ko-KR"/>
              </w:rPr>
            </w:pPr>
            <w:r w:rsidRPr="00E053BE">
              <w:t>0</w:t>
            </w:r>
          </w:p>
        </w:tc>
        <w:tc>
          <w:tcPr>
            <w:tcW w:w="307" w:type="pct"/>
            <w:tcBorders>
              <w:bottom w:val="single" w:sz="4" w:space="0" w:color="auto"/>
            </w:tcBorders>
            <w:noWrap/>
          </w:tcPr>
          <w:p w14:paraId="06E57BC9" w14:textId="17EBFF3C" w:rsidR="00BD16AF" w:rsidRPr="00E053BE" w:rsidRDefault="00BD16AF" w:rsidP="002E3839">
            <w:pPr>
              <w:pStyle w:val="TableText"/>
              <w:rPr>
                <w:noProof w:val="0"/>
                <w:lang w:eastAsia="ko-KR"/>
              </w:rPr>
            </w:pPr>
            <w:r w:rsidRPr="00E053BE">
              <w:t>N/A</w:t>
            </w:r>
          </w:p>
        </w:tc>
        <w:tc>
          <w:tcPr>
            <w:tcW w:w="306" w:type="pct"/>
            <w:tcBorders>
              <w:bottom w:val="single" w:sz="4" w:space="0" w:color="auto"/>
            </w:tcBorders>
            <w:noWrap/>
          </w:tcPr>
          <w:p w14:paraId="2CCA8FA9" w14:textId="71B271BC" w:rsidR="00BD16AF" w:rsidRPr="00E053BE" w:rsidRDefault="00BD16AF" w:rsidP="002E3839">
            <w:pPr>
              <w:pStyle w:val="TableText"/>
              <w:rPr>
                <w:noProof w:val="0"/>
                <w:lang w:eastAsia="ko-KR"/>
              </w:rPr>
            </w:pPr>
            <w:r w:rsidRPr="00E053BE">
              <w:t>0</w:t>
            </w:r>
          </w:p>
        </w:tc>
        <w:tc>
          <w:tcPr>
            <w:tcW w:w="306" w:type="pct"/>
            <w:tcBorders>
              <w:bottom w:val="single" w:sz="4" w:space="0" w:color="auto"/>
            </w:tcBorders>
            <w:noWrap/>
          </w:tcPr>
          <w:p w14:paraId="71F5FE5D" w14:textId="62F7655B" w:rsidR="00BD16AF" w:rsidRPr="00E053BE" w:rsidRDefault="00BD16AF" w:rsidP="002E3839">
            <w:pPr>
              <w:pStyle w:val="TableText"/>
              <w:rPr>
                <w:noProof w:val="0"/>
                <w:lang w:eastAsia="ko-KR"/>
              </w:rPr>
            </w:pPr>
            <w:r w:rsidRPr="00E053BE">
              <w:t>N/A</w:t>
            </w:r>
          </w:p>
        </w:tc>
        <w:tc>
          <w:tcPr>
            <w:tcW w:w="303" w:type="pct"/>
            <w:tcBorders>
              <w:bottom w:val="single" w:sz="4" w:space="0" w:color="auto"/>
            </w:tcBorders>
          </w:tcPr>
          <w:p w14:paraId="459CA2AA" w14:textId="17C63991" w:rsidR="00BD16AF" w:rsidRPr="00E053BE" w:rsidRDefault="00BD16AF" w:rsidP="002E3839">
            <w:pPr>
              <w:pStyle w:val="TableText"/>
            </w:pPr>
            <w:r w:rsidRPr="00E053BE">
              <w:t>0</w:t>
            </w:r>
          </w:p>
        </w:tc>
        <w:tc>
          <w:tcPr>
            <w:tcW w:w="303" w:type="pct"/>
            <w:tcBorders>
              <w:bottom w:val="single" w:sz="4" w:space="0" w:color="auto"/>
            </w:tcBorders>
          </w:tcPr>
          <w:p w14:paraId="69F8A209" w14:textId="1B6CCEAE" w:rsidR="00BD16AF" w:rsidRPr="00E053BE" w:rsidRDefault="00BD16AF" w:rsidP="002E3839">
            <w:pPr>
              <w:pStyle w:val="TableText"/>
            </w:pPr>
            <w:r w:rsidRPr="00E053BE">
              <w:t>N/A</w:t>
            </w:r>
          </w:p>
        </w:tc>
        <w:tc>
          <w:tcPr>
            <w:tcW w:w="303" w:type="pct"/>
            <w:tcBorders>
              <w:bottom w:val="single" w:sz="4" w:space="0" w:color="auto"/>
            </w:tcBorders>
            <w:noWrap/>
          </w:tcPr>
          <w:p w14:paraId="052C29EE" w14:textId="4AEADDAA" w:rsidR="00BD16AF" w:rsidRPr="00E053BE" w:rsidRDefault="00BD16AF" w:rsidP="002E3839">
            <w:pPr>
              <w:pStyle w:val="TableText"/>
              <w:rPr>
                <w:noProof w:val="0"/>
                <w:lang w:eastAsia="ko-KR"/>
              </w:rPr>
            </w:pPr>
            <w:r w:rsidRPr="00E053BE">
              <w:t>0</w:t>
            </w:r>
          </w:p>
        </w:tc>
        <w:tc>
          <w:tcPr>
            <w:tcW w:w="289" w:type="pct"/>
            <w:tcBorders>
              <w:bottom w:val="single" w:sz="4" w:space="0" w:color="auto"/>
            </w:tcBorders>
            <w:noWrap/>
          </w:tcPr>
          <w:p w14:paraId="0A51318F" w14:textId="45902D1F" w:rsidR="00BD16AF" w:rsidRPr="00E053BE" w:rsidRDefault="00BD16AF" w:rsidP="002E3839">
            <w:pPr>
              <w:pStyle w:val="TableText"/>
              <w:rPr>
                <w:noProof w:val="0"/>
                <w:lang w:eastAsia="ko-KR"/>
              </w:rPr>
            </w:pPr>
            <w:r w:rsidRPr="00E053BE">
              <w:t>N/A</w:t>
            </w:r>
          </w:p>
        </w:tc>
      </w:tr>
      <w:tr w:rsidR="00E850F7" w:rsidRPr="00E053BE" w14:paraId="034A0CF1" w14:textId="77777777">
        <w:tc>
          <w:tcPr>
            <w:tcW w:w="2577" w:type="pct"/>
            <w:tcBorders>
              <w:top w:val="single" w:sz="4" w:space="0" w:color="auto"/>
              <w:bottom w:val="nil"/>
            </w:tcBorders>
          </w:tcPr>
          <w:p w14:paraId="1F4D54AE" w14:textId="72C144D3" w:rsidR="00BD16AF" w:rsidRPr="00E053BE" w:rsidRDefault="00BD16AF" w:rsidP="002E3839">
            <w:pPr>
              <w:pStyle w:val="TableText"/>
              <w:keepNext/>
              <w:jc w:val="left"/>
              <w:rPr>
                <w:noProof w:val="0"/>
                <w:lang w:eastAsia="ko-KR"/>
              </w:rPr>
            </w:pPr>
            <w:r w:rsidRPr="00E053BE">
              <w:rPr>
                <w:color w:val="000000"/>
              </w:rPr>
              <w:lastRenderedPageBreak/>
              <w:t>Embedded Designated Support—Color Contrast</w:t>
            </w:r>
          </w:p>
        </w:tc>
        <w:tc>
          <w:tcPr>
            <w:tcW w:w="306" w:type="pct"/>
            <w:tcBorders>
              <w:top w:val="single" w:sz="4" w:space="0" w:color="auto"/>
              <w:bottom w:val="nil"/>
            </w:tcBorders>
            <w:noWrap/>
          </w:tcPr>
          <w:p w14:paraId="74B65B3E" w14:textId="2B75D1D6" w:rsidR="00BD16AF" w:rsidRPr="00E053BE" w:rsidRDefault="0082310A" w:rsidP="002E3839">
            <w:pPr>
              <w:pStyle w:val="TableText"/>
              <w:rPr>
                <w:noProof w:val="0"/>
                <w:lang w:eastAsia="ko-KR"/>
              </w:rPr>
            </w:pPr>
            <w:r w:rsidRPr="00E053BE">
              <w:t>42</w:t>
            </w:r>
          </w:p>
        </w:tc>
        <w:tc>
          <w:tcPr>
            <w:tcW w:w="307" w:type="pct"/>
            <w:tcBorders>
              <w:top w:val="single" w:sz="4" w:space="0" w:color="auto"/>
              <w:bottom w:val="nil"/>
            </w:tcBorders>
            <w:noWrap/>
          </w:tcPr>
          <w:p w14:paraId="12D75708" w14:textId="2ACC2FDA" w:rsidR="00BD16AF" w:rsidRPr="00E053BE" w:rsidRDefault="0082310A" w:rsidP="002E3839">
            <w:pPr>
              <w:pStyle w:val="TableText"/>
              <w:rPr>
                <w:noProof w:val="0"/>
                <w:lang w:eastAsia="ko-KR"/>
              </w:rPr>
            </w:pPr>
            <w:r w:rsidRPr="00E053BE">
              <w:t>1</w:t>
            </w:r>
            <w:r w:rsidR="00BD16AF" w:rsidRPr="00E053BE">
              <w:t>%</w:t>
            </w:r>
          </w:p>
        </w:tc>
        <w:tc>
          <w:tcPr>
            <w:tcW w:w="306" w:type="pct"/>
            <w:tcBorders>
              <w:top w:val="single" w:sz="4" w:space="0" w:color="auto"/>
              <w:bottom w:val="nil"/>
            </w:tcBorders>
            <w:noWrap/>
          </w:tcPr>
          <w:p w14:paraId="6A328AF8" w14:textId="23D2A00B" w:rsidR="00BD16AF" w:rsidRPr="00E053BE" w:rsidRDefault="0082310A" w:rsidP="002E3839">
            <w:pPr>
              <w:pStyle w:val="TableText"/>
              <w:rPr>
                <w:noProof w:val="0"/>
                <w:lang w:eastAsia="ko-KR"/>
              </w:rPr>
            </w:pPr>
            <w:r w:rsidRPr="00E053BE">
              <w:t>19</w:t>
            </w:r>
          </w:p>
        </w:tc>
        <w:tc>
          <w:tcPr>
            <w:tcW w:w="306" w:type="pct"/>
            <w:tcBorders>
              <w:top w:val="single" w:sz="4" w:space="0" w:color="auto"/>
              <w:bottom w:val="nil"/>
            </w:tcBorders>
            <w:noWrap/>
          </w:tcPr>
          <w:p w14:paraId="300A4DB9" w14:textId="11F69E07" w:rsidR="00BD16AF" w:rsidRPr="00E053BE" w:rsidRDefault="0082310A" w:rsidP="002E3839">
            <w:pPr>
              <w:pStyle w:val="TableText"/>
              <w:rPr>
                <w:noProof w:val="0"/>
                <w:lang w:eastAsia="ko-KR"/>
              </w:rPr>
            </w:pPr>
            <w:r w:rsidRPr="00E053BE">
              <w:t>&lt;1</w:t>
            </w:r>
            <w:r w:rsidR="00BD16AF" w:rsidRPr="00E053BE">
              <w:t>%</w:t>
            </w:r>
          </w:p>
        </w:tc>
        <w:tc>
          <w:tcPr>
            <w:tcW w:w="303" w:type="pct"/>
            <w:tcBorders>
              <w:top w:val="single" w:sz="4" w:space="0" w:color="auto"/>
              <w:bottom w:val="nil"/>
            </w:tcBorders>
          </w:tcPr>
          <w:p w14:paraId="3E30B2FB" w14:textId="09DCD398" w:rsidR="00BD16AF" w:rsidRPr="00E053BE" w:rsidRDefault="0082310A" w:rsidP="002E3839">
            <w:pPr>
              <w:pStyle w:val="TableText"/>
            </w:pPr>
            <w:r w:rsidRPr="00E053BE">
              <w:t>6</w:t>
            </w:r>
          </w:p>
        </w:tc>
        <w:tc>
          <w:tcPr>
            <w:tcW w:w="303" w:type="pct"/>
            <w:tcBorders>
              <w:top w:val="single" w:sz="4" w:space="0" w:color="auto"/>
              <w:bottom w:val="nil"/>
            </w:tcBorders>
          </w:tcPr>
          <w:p w14:paraId="4E436596" w14:textId="6EEAB45A" w:rsidR="00BD16AF" w:rsidRPr="00E053BE" w:rsidRDefault="0082310A" w:rsidP="002E3839">
            <w:pPr>
              <w:pStyle w:val="TableText"/>
            </w:pPr>
            <w:r w:rsidRPr="00E053BE">
              <w:t>&lt;1</w:t>
            </w:r>
            <w:r w:rsidR="00BD16AF" w:rsidRPr="00E053BE">
              <w:t>%</w:t>
            </w:r>
          </w:p>
        </w:tc>
        <w:tc>
          <w:tcPr>
            <w:tcW w:w="303" w:type="pct"/>
            <w:tcBorders>
              <w:top w:val="single" w:sz="4" w:space="0" w:color="auto"/>
              <w:bottom w:val="nil"/>
            </w:tcBorders>
            <w:noWrap/>
          </w:tcPr>
          <w:p w14:paraId="16546ED4" w14:textId="06B5DF1B" w:rsidR="00BD16AF" w:rsidRPr="00E053BE" w:rsidRDefault="0082310A" w:rsidP="002E3839">
            <w:pPr>
              <w:pStyle w:val="TableText"/>
              <w:rPr>
                <w:noProof w:val="0"/>
                <w:lang w:eastAsia="ko-KR"/>
              </w:rPr>
            </w:pPr>
            <w:r w:rsidRPr="00E053BE">
              <w:t>15</w:t>
            </w:r>
          </w:p>
        </w:tc>
        <w:tc>
          <w:tcPr>
            <w:tcW w:w="289" w:type="pct"/>
            <w:tcBorders>
              <w:top w:val="single" w:sz="4" w:space="0" w:color="auto"/>
              <w:bottom w:val="nil"/>
            </w:tcBorders>
            <w:noWrap/>
          </w:tcPr>
          <w:p w14:paraId="402C6C78" w14:textId="572465A2" w:rsidR="00BD16AF" w:rsidRPr="00E053BE" w:rsidRDefault="0082310A" w:rsidP="002E3839">
            <w:pPr>
              <w:pStyle w:val="TableText"/>
              <w:rPr>
                <w:noProof w:val="0"/>
                <w:lang w:eastAsia="ko-KR"/>
              </w:rPr>
            </w:pPr>
            <w:r w:rsidRPr="00E053BE">
              <w:t>&lt;1</w:t>
            </w:r>
            <w:r w:rsidR="00BD16AF" w:rsidRPr="00E053BE">
              <w:t>%</w:t>
            </w:r>
          </w:p>
        </w:tc>
      </w:tr>
      <w:tr w:rsidR="00E850F7" w:rsidRPr="00E053BE" w14:paraId="6BB8F92D" w14:textId="77777777">
        <w:tc>
          <w:tcPr>
            <w:tcW w:w="2577" w:type="pct"/>
            <w:tcBorders>
              <w:top w:val="nil"/>
              <w:bottom w:val="nil"/>
            </w:tcBorders>
          </w:tcPr>
          <w:p w14:paraId="4ADF28C1" w14:textId="7B7A4391"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Support—Masking</w:t>
            </w:r>
          </w:p>
        </w:tc>
        <w:tc>
          <w:tcPr>
            <w:tcW w:w="306" w:type="pct"/>
            <w:tcBorders>
              <w:top w:val="nil"/>
              <w:bottom w:val="nil"/>
            </w:tcBorders>
            <w:noWrap/>
          </w:tcPr>
          <w:p w14:paraId="6E2B5E96" w14:textId="1E8E303A" w:rsidR="00BD16AF" w:rsidRPr="00E053BE" w:rsidRDefault="0082310A" w:rsidP="002E3839">
            <w:pPr>
              <w:pStyle w:val="TableText"/>
              <w:rPr>
                <w:noProof w:val="0"/>
                <w:lang w:eastAsia="ko-KR"/>
              </w:rPr>
            </w:pPr>
            <w:r w:rsidRPr="00E053BE">
              <w:t>278</w:t>
            </w:r>
          </w:p>
        </w:tc>
        <w:tc>
          <w:tcPr>
            <w:tcW w:w="307" w:type="pct"/>
            <w:tcBorders>
              <w:top w:val="nil"/>
              <w:bottom w:val="nil"/>
            </w:tcBorders>
            <w:noWrap/>
          </w:tcPr>
          <w:p w14:paraId="10D8959C" w14:textId="67BE5A6A" w:rsidR="00BD16AF" w:rsidRPr="00E053BE" w:rsidRDefault="0082310A" w:rsidP="002E3839">
            <w:pPr>
              <w:pStyle w:val="TableText"/>
              <w:rPr>
                <w:noProof w:val="0"/>
                <w:lang w:eastAsia="ko-KR"/>
              </w:rPr>
            </w:pPr>
            <w:r w:rsidRPr="00E053BE">
              <w:t>7</w:t>
            </w:r>
            <w:r w:rsidR="00BD16AF" w:rsidRPr="00E053BE">
              <w:t>%</w:t>
            </w:r>
          </w:p>
        </w:tc>
        <w:tc>
          <w:tcPr>
            <w:tcW w:w="306" w:type="pct"/>
            <w:tcBorders>
              <w:top w:val="nil"/>
              <w:bottom w:val="nil"/>
            </w:tcBorders>
            <w:noWrap/>
          </w:tcPr>
          <w:p w14:paraId="5FF0318D" w14:textId="5EE85502" w:rsidR="00BD16AF" w:rsidRPr="00E053BE" w:rsidRDefault="0082310A" w:rsidP="002E3839">
            <w:pPr>
              <w:pStyle w:val="TableText"/>
              <w:rPr>
                <w:noProof w:val="0"/>
                <w:lang w:eastAsia="ko-KR"/>
              </w:rPr>
            </w:pPr>
            <w:r w:rsidRPr="00E053BE">
              <w:t>156</w:t>
            </w:r>
          </w:p>
        </w:tc>
        <w:tc>
          <w:tcPr>
            <w:tcW w:w="306" w:type="pct"/>
            <w:tcBorders>
              <w:top w:val="nil"/>
              <w:bottom w:val="nil"/>
            </w:tcBorders>
            <w:noWrap/>
          </w:tcPr>
          <w:p w14:paraId="1CA9CAB0" w14:textId="585A3B9D" w:rsidR="00BD16AF" w:rsidRPr="00E053BE" w:rsidRDefault="0082310A" w:rsidP="002E3839">
            <w:pPr>
              <w:pStyle w:val="TableText"/>
              <w:rPr>
                <w:noProof w:val="0"/>
                <w:lang w:eastAsia="ko-KR"/>
              </w:rPr>
            </w:pPr>
            <w:r w:rsidRPr="00E053BE">
              <w:t>5</w:t>
            </w:r>
            <w:r w:rsidR="00BD16AF" w:rsidRPr="00E053BE">
              <w:t>%</w:t>
            </w:r>
          </w:p>
        </w:tc>
        <w:tc>
          <w:tcPr>
            <w:tcW w:w="303" w:type="pct"/>
            <w:tcBorders>
              <w:top w:val="nil"/>
              <w:bottom w:val="nil"/>
            </w:tcBorders>
          </w:tcPr>
          <w:p w14:paraId="36ADAF80" w14:textId="621D52BD" w:rsidR="00BD16AF" w:rsidRPr="00E053BE" w:rsidRDefault="0082310A" w:rsidP="002E3839">
            <w:pPr>
              <w:pStyle w:val="TableText"/>
            </w:pPr>
            <w:r w:rsidRPr="00E053BE">
              <w:t>76</w:t>
            </w:r>
          </w:p>
        </w:tc>
        <w:tc>
          <w:tcPr>
            <w:tcW w:w="303" w:type="pct"/>
            <w:tcBorders>
              <w:top w:val="nil"/>
              <w:bottom w:val="nil"/>
            </w:tcBorders>
          </w:tcPr>
          <w:p w14:paraId="6814425F" w14:textId="75FAD254" w:rsidR="00BD16AF" w:rsidRPr="00E053BE" w:rsidRDefault="0082310A" w:rsidP="002E3839">
            <w:pPr>
              <w:pStyle w:val="TableText"/>
            </w:pPr>
            <w:r w:rsidRPr="00E053BE">
              <w:t>5</w:t>
            </w:r>
            <w:r w:rsidR="00BD16AF" w:rsidRPr="00E053BE">
              <w:t>%</w:t>
            </w:r>
          </w:p>
        </w:tc>
        <w:tc>
          <w:tcPr>
            <w:tcW w:w="303" w:type="pct"/>
            <w:tcBorders>
              <w:top w:val="nil"/>
              <w:bottom w:val="nil"/>
            </w:tcBorders>
            <w:noWrap/>
          </w:tcPr>
          <w:p w14:paraId="38D17AF5" w14:textId="3A3B40D7" w:rsidR="00BD16AF" w:rsidRPr="00E053BE" w:rsidRDefault="0082310A" w:rsidP="002E3839">
            <w:pPr>
              <w:pStyle w:val="TableText"/>
              <w:rPr>
                <w:noProof w:val="0"/>
                <w:lang w:eastAsia="ko-KR"/>
              </w:rPr>
            </w:pPr>
            <w:r w:rsidRPr="00E053BE">
              <w:t>69</w:t>
            </w:r>
          </w:p>
        </w:tc>
        <w:tc>
          <w:tcPr>
            <w:tcW w:w="289" w:type="pct"/>
            <w:tcBorders>
              <w:top w:val="nil"/>
              <w:bottom w:val="nil"/>
            </w:tcBorders>
            <w:noWrap/>
          </w:tcPr>
          <w:p w14:paraId="5766EB9C" w14:textId="5F0FC2C9" w:rsidR="00BD16AF" w:rsidRPr="00E053BE" w:rsidRDefault="0082310A" w:rsidP="002E3839">
            <w:pPr>
              <w:pStyle w:val="TableText"/>
              <w:rPr>
                <w:noProof w:val="0"/>
                <w:lang w:eastAsia="ko-KR"/>
              </w:rPr>
            </w:pPr>
            <w:r w:rsidRPr="00E053BE">
              <w:t>3</w:t>
            </w:r>
            <w:r w:rsidR="00BD16AF" w:rsidRPr="00E053BE">
              <w:t>%</w:t>
            </w:r>
          </w:p>
        </w:tc>
      </w:tr>
      <w:tr w:rsidR="00E850F7" w:rsidRPr="00E053BE" w14:paraId="5ECAB51D" w14:textId="77777777">
        <w:tc>
          <w:tcPr>
            <w:tcW w:w="2577" w:type="pct"/>
            <w:tcBorders>
              <w:top w:val="nil"/>
            </w:tcBorders>
          </w:tcPr>
          <w:p w14:paraId="486C85AD" w14:textId="1C7F07B1" w:rsidR="00BD16AF" w:rsidRPr="00E053BE" w:rsidRDefault="00BD16AF" w:rsidP="002E3839">
            <w:pPr>
              <w:pStyle w:val="TableText"/>
              <w:keepNext/>
              <w:jc w:val="left"/>
              <w:rPr>
                <w:noProof w:val="0"/>
                <w:szCs w:val="24"/>
                <w:lang w:eastAsia="ko-KR"/>
              </w:rPr>
            </w:pPr>
            <w:r w:rsidRPr="00E053BE">
              <w:rPr>
                <w:noProof w:val="0"/>
                <w:lang w:eastAsia="ko-KR"/>
              </w:rPr>
              <w:t>Embedded Designated Support—Mouse Pointer (Size and Color)</w:t>
            </w:r>
          </w:p>
        </w:tc>
        <w:tc>
          <w:tcPr>
            <w:tcW w:w="306" w:type="pct"/>
            <w:tcBorders>
              <w:top w:val="nil"/>
            </w:tcBorders>
            <w:noWrap/>
          </w:tcPr>
          <w:p w14:paraId="0651118C" w14:textId="626EE2D6" w:rsidR="00BD16AF" w:rsidRPr="00E053BE" w:rsidRDefault="0082310A" w:rsidP="002E3839">
            <w:pPr>
              <w:pStyle w:val="TableText"/>
              <w:rPr>
                <w:noProof w:val="0"/>
                <w:lang w:eastAsia="ko-KR"/>
              </w:rPr>
            </w:pPr>
            <w:r w:rsidRPr="00E053BE">
              <w:t>217</w:t>
            </w:r>
          </w:p>
        </w:tc>
        <w:tc>
          <w:tcPr>
            <w:tcW w:w="307" w:type="pct"/>
            <w:tcBorders>
              <w:top w:val="nil"/>
            </w:tcBorders>
            <w:noWrap/>
          </w:tcPr>
          <w:p w14:paraId="6F1AD736" w14:textId="6C145635" w:rsidR="00BD16AF" w:rsidRPr="00E053BE" w:rsidRDefault="0082310A" w:rsidP="002E3839">
            <w:pPr>
              <w:pStyle w:val="TableText"/>
              <w:rPr>
                <w:noProof w:val="0"/>
                <w:lang w:eastAsia="ko-KR"/>
              </w:rPr>
            </w:pPr>
            <w:r w:rsidRPr="00E053BE">
              <w:t>5</w:t>
            </w:r>
            <w:r w:rsidR="00BD16AF" w:rsidRPr="00E053BE">
              <w:t>%</w:t>
            </w:r>
          </w:p>
        </w:tc>
        <w:tc>
          <w:tcPr>
            <w:tcW w:w="306" w:type="pct"/>
            <w:tcBorders>
              <w:top w:val="nil"/>
            </w:tcBorders>
            <w:noWrap/>
          </w:tcPr>
          <w:p w14:paraId="73BF2B06" w14:textId="167CB2AF" w:rsidR="00BD16AF" w:rsidRPr="00E053BE" w:rsidRDefault="0082310A" w:rsidP="002E3839">
            <w:pPr>
              <w:pStyle w:val="TableText"/>
              <w:rPr>
                <w:noProof w:val="0"/>
                <w:lang w:eastAsia="ko-KR"/>
              </w:rPr>
            </w:pPr>
            <w:r w:rsidRPr="00E053BE">
              <w:t>129</w:t>
            </w:r>
          </w:p>
        </w:tc>
        <w:tc>
          <w:tcPr>
            <w:tcW w:w="306" w:type="pct"/>
            <w:tcBorders>
              <w:top w:val="nil"/>
            </w:tcBorders>
            <w:noWrap/>
          </w:tcPr>
          <w:p w14:paraId="07E2817D" w14:textId="489DD242" w:rsidR="00BD16AF" w:rsidRPr="00E053BE" w:rsidRDefault="0082310A" w:rsidP="002E3839">
            <w:pPr>
              <w:pStyle w:val="TableText"/>
              <w:rPr>
                <w:noProof w:val="0"/>
                <w:lang w:eastAsia="ko-KR"/>
              </w:rPr>
            </w:pPr>
            <w:r w:rsidRPr="00E053BE">
              <w:t>4</w:t>
            </w:r>
            <w:r w:rsidR="00BD16AF" w:rsidRPr="00E053BE">
              <w:t>%</w:t>
            </w:r>
          </w:p>
        </w:tc>
        <w:tc>
          <w:tcPr>
            <w:tcW w:w="303" w:type="pct"/>
            <w:tcBorders>
              <w:top w:val="nil"/>
            </w:tcBorders>
          </w:tcPr>
          <w:p w14:paraId="7340AF6E" w14:textId="0B4DADA0" w:rsidR="00BD16AF" w:rsidRPr="00E053BE" w:rsidRDefault="0082310A" w:rsidP="002E3839">
            <w:pPr>
              <w:pStyle w:val="TableText"/>
            </w:pPr>
            <w:r w:rsidRPr="00E053BE">
              <w:t>63</w:t>
            </w:r>
          </w:p>
        </w:tc>
        <w:tc>
          <w:tcPr>
            <w:tcW w:w="303" w:type="pct"/>
            <w:tcBorders>
              <w:top w:val="nil"/>
            </w:tcBorders>
          </w:tcPr>
          <w:p w14:paraId="52FFC1D1" w14:textId="32878E64" w:rsidR="00BD16AF" w:rsidRPr="00E053BE" w:rsidRDefault="0082310A" w:rsidP="002E3839">
            <w:pPr>
              <w:pStyle w:val="TableText"/>
            </w:pPr>
            <w:r w:rsidRPr="00E053BE">
              <w:t>4</w:t>
            </w:r>
            <w:r w:rsidR="00BD16AF" w:rsidRPr="00E053BE">
              <w:t>%</w:t>
            </w:r>
          </w:p>
        </w:tc>
        <w:tc>
          <w:tcPr>
            <w:tcW w:w="303" w:type="pct"/>
            <w:tcBorders>
              <w:top w:val="nil"/>
            </w:tcBorders>
            <w:noWrap/>
          </w:tcPr>
          <w:p w14:paraId="178E5913" w14:textId="43C352A3" w:rsidR="00BD16AF" w:rsidRPr="00E053BE" w:rsidRDefault="0082310A" w:rsidP="002E3839">
            <w:pPr>
              <w:pStyle w:val="TableText"/>
              <w:rPr>
                <w:noProof w:val="0"/>
                <w:lang w:eastAsia="ko-KR"/>
              </w:rPr>
            </w:pPr>
            <w:r w:rsidRPr="00E053BE">
              <w:t>126</w:t>
            </w:r>
          </w:p>
        </w:tc>
        <w:tc>
          <w:tcPr>
            <w:tcW w:w="289" w:type="pct"/>
            <w:tcBorders>
              <w:top w:val="nil"/>
            </w:tcBorders>
            <w:noWrap/>
          </w:tcPr>
          <w:p w14:paraId="4AFBFE60" w14:textId="13EF8FF2" w:rsidR="00BD16AF" w:rsidRPr="00E053BE" w:rsidRDefault="0082310A" w:rsidP="002E3839">
            <w:pPr>
              <w:pStyle w:val="TableText"/>
              <w:rPr>
                <w:noProof w:val="0"/>
                <w:lang w:eastAsia="ko-KR"/>
              </w:rPr>
            </w:pPr>
            <w:r w:rsidRPr="00E053BE">
              <w:t>5</w:t>
            </w:r>
            <w:r w:rsidR="00BD16AF" w:rsidRPr="00E053BE">
              <w:t>%</w:t>
            </w:r>
          </w:p>
        </w:tc>
      </w:tr>
      <w:tr w:rsidR="00E850F7" w:rsidRPr="00E053BE" w14:paraId="27845802" w14:textId="77777777">
        <w:tc>
          <w:tcPr>
            <w:tcW w:w="2577" w:type="pct"/>
          </w:tcPr>
          <w:p w14:paraId="6BCE32B8" w14:textId="5056C813" w:rsidR="00BD16AF" w:rsidRPr="00E053BE" w:rsidRDefault="00BD16AF" w:rsidP="002E3839">
            <w:pPr>
              <w:pStyle w:val="TableText"/>
              <w:keepNext/>
              <w:ind w:left="72" w:hanging="72"/>
              <w:jc w:val="left"/>
              <w:rPr>
                <w:noProof w:val="0"/>
                <w:color w:val="000000"/>
                <w:szCs w:val="20"/>
              </w:rPr>
            </w:pPr>
            <w:r w:rsidRPr="00E053BE">
              <w:rPr>
                <w:color w:val="000000"/>
              </w:rPr>
              <w:t>Embedded Designated Support—Permissive Mode</w:t>
            </w:r>
          </w:p>
        </w:tc>
        <w:tc>
          <w:tcPr>
            <w:tcW w:w="306" w:type="pct"/>
            <w:noWrap/>
          </w:tcPr>
          <w:p w14:paraId="607CA8F7" w14:textId="75A9EAF4" w:rsidR="00BD16AF" w:rsidRPr="00E053BE" w:rsidRDefault="0082310A" w:rsidP="002E3839">
            <w:pPr>
              <w:pStyle w:val="TableText"/>
              <w:rPr>
                <w:noProof w:val="0"/>
                <w:lang w:eastAsia="ko-KR"/>
              </w:rPr>
            </w:pPr>
            <w:r w:rsidRPr="00E053BE">
              <w:t>18</w:t>
            </w:r>
          </w:p>
        </w:tc>
        <w:tc>
          <w:tcPr>
            <w:tcW w:w="307" w:type="pct"/>
            <w:noWrap/>
          </w:tcPr>
          <w:p w14:paraId="296AE9C4" w14:textId="40912776" w:rsidR="00BD16AF" w:rsidRPr="00E053BE" w:rsidRDefault="0082310A" w:rsidP="002E3839">
            <w:pPr>
              <w:pStyle w:val="TableText"/>
              <w:rPr>
                <w:noProof w:val="0"/>
                <w:lang w:eastAsia="ko-KR"/>
              </w:rPr>
            </w:pPr>
            <w:r w:rsidRPr="00E053BE">
              <w:t>&lt;1</w:t>
            </w:r>
            <w:r w:rsidR="00BD16AF" w:rsidRPr="00E053BE">
              <w:t>%</w:t>
            </w:r>
          </w:p>
        </w:tc>
        <w:tc>
          <w:tcPr>
            <w:tcW w:w="306" w:type="pct"/>
            <w:noWrap/>
          </w:tcPr>
          <w:p w14:paraId="0596DC79" w14:textId="727F94EE" w:rsidR="00BD16AF" w:rsidRPr="00E053BE" w:rsidRDefault="0082310A" w:rsidP="002E3839">
            <w:pPr>
              <w:pStyle w:val="TableText"/>
              <w:rPr>
                <w:noProof w:val="0"/>
                <w:lang w:eastAsia="ko-KR"/>
              </w:rPr>
            </w:pPr>
            <w:r w:rsidRPr="00E053BE">
              <w:t>12</w:t>
            </w:r>
          </w:p>
        </w:tc>
        <w:tc>
          <w:tcPr>
            <w:tcW w:w="306" w:type="pct"/>
            <w:noWrap/>
          </w:tcPr>
          <w:p w14:paraId="0794C063" w14:textId="38009B9C" w:rsidR="00BD16AF" w:rsidRPr="00E053BE" w:rsidRDefault="0082310A" w:rsidP="002E3839">
            <w:pPr>
              <w:pStyle w:val="TableText"/>
              <w:rPr>
                <w:noProof w:val="0"/>
                <w:lang w:eastAsia="ko-KR"/>
              </w:rPr>
            </w:pPr>
            <w:r w:rsidRPr="00E053BE">
              <w:t>&lt;1</w:t>
            </w:r>
            <w:r w:rsidR="00BD16AF" w:rsidRPr="00E053BE">
              <w:t>%</w:t>
            </w:r>
          </w:p>
        </w:tc>
        <w:tc>
          <w:tcPr>
            <w:tcW w:w="303" w:type="pct"/>
          </w:tcPr>
          <w:p w14:paraId="4975EE77" w14:textId="68B14E0B" w:rsidR="00BD16AF" w:rsidRPr="00E053BE" w:rsidRDefault="0082310A" w:rsidP="002E3839">
            <w:pPr>
              <w:pStyle w:val="TableText"/>
            </w:pPr>
            <w:r w:rsidRPr="00E053BE">
              <w:t>4</w:t>
            </w:r>
          </w:p>
        </w:tc>
        <w:tc>
          <w:tcPr>
            <w:tcW w:w="303" w:type="pct"/>
          </w:tcPr>
          <w:p w14:paraId="77D52718" w14:textId="64FA032D" w:rsidR="00BD16AF" w:rsidRPr="00E053BE" w:rsidRDefault="0082310A" w:rsidP="002E3839">
            <w:pPr>
              <w:pStyle w:val="TableText"/>
            </w:pPr>
            <w:r w:rsidRPr="00E053BE">
              <w:t>&lt;1</w:t>
            </w:r>
            <w:r w:rsidR="00BD16AF" w:rsidRPr="00E053BE">
              <w:t>%</w:t>
            </w:r>
          </w:p>
        </w:tc>
        <w:tc>
          <w:tcPr>
            <w:tcW w:w="303" w:type="pct"/>
            <w:noWrap/>
          </w:tcPr>
          <w:p w14:paraId="70A552CE" w14:textId="7578FCC2" w:rsidR="00BD16AF" w:rsidRPr="00E053BE" w:rsidRDefault="0082310A" w:rsidP="002E3839">
            <w:pPr>
              <w:pStyle w:val="TableText"/>
              <w:rPr>
                <w:noProof w:val="0"/>
                <w:lang w:eastAsia="ko-KR"/>
              </w:rPr>
            </w:pPr>
            <w:r w:rsidRPr="00E053BE">
              <w:t>6</w:t>
            </w:r>
          </w:p>
        </w:tc>
        <w:tc>
          <w:tcPr>
            <w:tcW w:w="289" w:type="pct"/>
            <w:noWrap/>
          </w:tcPr>
          <w:p w14:paraId="1166958F" w14:textId="49C38F5B" w:rsidR="00BD16AF" w:rsidRPr="00E053BE" w:rsidRDefault="0082310A" w:rsidP="002E3839">
            <w:pPr>
              <w:pStyle w:val="TableText"/>
              <w:rPr>
                <w:noProof w:val="0"/>
                <w:lang w:eastAsia="ko-KR"/>
              </w:rPr>
            </w:pPr>
            <w:r w:rsidRPr="00E053BE">
              <w:t>&lt;1</w:t>
            </w:r>
            <w:r w:rsidR="00BD16AF" w:rsidRPr="00E053BE">
              <w:t>%</w:t>
            </w:r>
          </w:p>
        </w:tc>
      </w:tr>
      <w:tr w:rsidR="00E850F7" w:rsidRPr="00E053BE" w14:paraId="7BC15205" w14:textId="77777777">
        <w:tc>
          <w:tcPr>
            <w:tcW w:w="2577" w:type="pct"/>
          </w:tcPr>
          <w:p w14:paraId="1B30FC07" w14:textId="2C465247"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Support—Print Size</w:t>
            </w:r>
          </w:p>
        </w:tc>
        <w:tc>
          <w:tcPr>
            <w:tcW w:w="306" w:type="pct"/>
            <w:noWrap/>
          </w:tcPr>
          <w:p w14:paraId="41414DF8" w14:textId="5D4F07FE" w:rsidR="00BD16AF" w:rsidRPr="00E053BE" w:rsidRDefault="0082310A" w:rsidP="002E3839">
            <w:pPr>
              <w:pStyle w:val="TableText"/>
              <w:rPr>
                <w:noProof w:val="0"/>
                <w:lang w:eastAsia="ko-KR"/>
              </w:rPr>
            </w:pPr>
            <w:r w:rsidRPr="00E053BE">
              <w:t>58</w:t>
            </w:r>
          </w:p>
        </w:tc>
        <w:tc>
          <w:tcPr>
            <w:tcW w:w="307" w:type="pct"/>
            <w:noWrap/>
          </w:tcPr>
          <w:p w14:paraId="0158EA21" w14:textId="63EA7882" w:rsidR="00BD16AF" w:rsidRPr="00E053BE" w:rsidRDefault="00BD16AF" w:rsidP="002E3839">
            <w:pPr>
              <w:pStyle w:val="TableText"/>
              <w:rPr>
                <w:noProof w:val="0"/>
                <w:lang w:eastAsia="ko-KR"/>
              </w:rPr>
            </w:pPr>
            <w:r w:rsidRPr="00E053BE">
              <w:t>1%</w:t>
            </w:r>
          </w:p>
        </w:tc>
        <w:tc>
          <w:tcPr>
            <w:tcW w:w="306" w:type="pct"/>
            <w:noWrap/>
          </w:tcPr>
          <w:p w14:paraId="4B1AAEF5" w14:textId="5D29FCA6" w:rsidR="00BD16AF" w:rsidRPr="00E053BE" w:rsidRDefault="0082310A" w:rsidP="002E3839">
            <w:pPr>
              <w:pStyle w:val="TableText"/>
              <w:rPr>
                <w:noProof w:val="0"/>
                <w:lang w:eastAsia="ko-KR"/>
              </w:rPr>
            </w:pPr>
            <w:r w:rsidRPr="00E053BE">
              <w:t>48</w:t>
            </w:r>
          </w:p>
        </w:tc>
        <w:tc>
          <w:tcPr>
            <w:tcW w:w="306" w:type="pct"/>
            <w:noWrap/>
          </w:tcPr>
          <w:p w14:paraId="59B6C4F8" w14:textId="3E20202D" w:rsidR="00BD16AF" w:rsidRPr="00E053BE" w:rsidRDefault="0082310A" w:rsidP="002E3839">
            <w:pPr>
              <w:pStyle w:val="TableText"/>
              <w:rPr>
                <w:noProof w:val="0"/>
                <w:lang w:eastAsia="ko-KR"/>
              </w:rPr>
            </w:pPr>
            <w:r w:rsidRPr="00E053BE">
              <w:t>2</w:t>
            </w:r>
            <w:r w:rsidR="00BD16AF" w:rsidRPr="00E053BE">
              <w:t>%</w:t>
            </w:r>
          </w:p>
        </w:tc>
        <w:tc>
          <w:tcPr>
            <w:tcW w:w="303" w:type="pct"/>
          </w:tcPr>
          <w:p w14:paraId="32FD0DDB" w14:textId="3A7885A4" w:rsidR="00BD16AF" w:rsidRPr="00E053BE" w:rsidRDefault="0082310A" w:rsidP="002E3839">
            <w:pPr>
              <w:pStyle w:val="TableText"/>
            </w:pPr>
            <w:r w:rsidRPr="00E053BE">
              <w:t>21</w:t>
            </w:r>
          </w:p>
        </w:tc>
        <w:tc>
          <w:tcPr>
            <w:tcW w:w="303" w:type="pct"/>
          </w:tcPr>
          <w:p w14:paraId="1242253B" w14:textId="249AD633" w:rsidR="00BD16AF" w:rsidRPr="00E053BE" w:rsidRDefault="00BD16AF" w:rsidP="002E3839">
            <w:pPr>
              <w:pStyle w:val="TableText"/>
            </w:pPr>
            <w:r w:rsidRPr="00E053BE">
              <w:t>1%</w:t>
            </w:r>
          </w:p>
        </w:tc>
        <w:tc>
          <w:tcPr>
            <w:tcW w:w="303" w:type="pct"/>
            <w:noWrap/>
          </w:tcPr>
          <w:p w14:paraId="53AF4CD6" w14:textId="30559BEA" w:rsidR="00BD16AF" w:rsidRPr="00E053BE" w:rsidRDefault="0082310A" w:rsidP="002E3839">
            <w:pPr>
              <w:pStyle w:val="TableText"/>
              <w:rPr>
                <w:noProof w:val="0"/>
                <w:lang w:eastAsia="ko-KR"/>
              </w:rPr>
            </w:pPr>
            <w:r w:rsidRPr="00E053BE">
              <w:t>22</w:t>
            </w:r>
          </w:p>
        </w:tc>
        <w:tc>
          <w:tcPr>
            <w:tcW w:w="289" w:type="pct"/>
            <w:noWrap/>
          </w:tcPr>
          <w:p w14:paraId="0723996B" w14:textId="5FE0BA94" w:rsidR="00BD16AF" w:rsidRPr="00E053BE" w:rsidRDefault="0082310A" w:rsidP="002E3839">
            <w:pPr>
              <w:pStyle w:val="TableText"/>
              <w:rPr>
                <w:noProof w:val="0"/>
                <w:lang w:eastAsia="ko-KR"/>
              </w:rPr>
            </w:pPr>
            <w:r w:rsidRPr="00E053BE">
              <w:t>&lt;1</w:t>
            </w:r>
            <w:r w:rsidR="00BD16AF" w:rsidRPr="00E053BE">
              <w:t>%</w:t>
            </w:r>
          </w:p>
        </w:tc>
      </w:tr>
      <w:tr w:rsidR="00E850F7" w:rsidRPr="00E053BE" w14:paraId="03247AB1" w14:textId="77777777">
        <w:tc>
          <w:tcPr>
            <w:tcW w:w="2577" w:type="pct"/>
            <w:tcBorders>
              <w:bottom w:val="nil"/>
            </w:tcBorders>
          </w:tcPr>
          <w:p w14:paraId="427473D7" w14:textId="20CF2B50"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Support—Streamline</w:t>
            </w:r>
          </w:p>
        </w:tc>
        <w:tc>
          <w:tcPr>
            <w:tcW w:w="306" w:type="pct"/>
            <w:tcBorders>
              <w:bottom w:val="nil"/>
            </w:tcBorders>
            <w:noWrap/>
          </w:tcPr>
          <w:p w14:paraId="088CD9D9" w14:textId="212FDB09" w:rsidR="00BD16AF" w:rsidRPr="00E053BE" w:rsidRDefault="0082310A" w:rsidP="002E3839">
            <w:pPr>
              <w:pStyle w:val="TableText"/>
              <w:rPr>
                <w:noProof w:val="0"/>
                <w:lang w:eastAsia="ko-KR"/>
              </w:rPr>
            </w:pPr>
            <w:r w:rsidRPr="00E053BE">
              <w:t>136</w:t>
            </w:r>
          </w:p>
        </w:tc>
        <w:tc>
          <w:tcPr>
            <w:tcW w:w="307" w:type="pct"/>
            <w:tcBorders>
              <w:bottom w:val="nil"/>
            </w:tcBorders>
            <w:noWrap/>
          </w:tcPr>
          <w:p w14:paraId="1E8E0C09" w14:textId="4D92BCF4" w:rsidR="00BD16AF" w:rsidRPr="00E053BE" w:rsidRDefault="0082310A" w:rsidP="002E3839">
            <w:pPr>
              <w:pStyle w:val="TableText"/>
              <w:rPr>
                <w:noProof w:val="0"/>
                <w:lang w:eastAsia="ko-KR"/>
              </w:rPr>
            </w:pPr>
            <w:r w:rsidRPr="00E053BE">
              <w:t>3</w:t>
            </w:r>
            <w:r w:rsidR="00BD16AF" w:rsidRPr="00E053BE">
              <w:t>%</w:t>
            </w:r>
          </w:p>
        </w:tc>
        <w:tc>
          <w:tcPr>
            <w:tcW w:w="306" w:type="pct"/>
            <w:tcBorders>
              <w:bottom w:val="nil"/>
            </w:tcBorders>
            <w:noWrap/>
          </w:tcPr>
          <w:p w14:paraId="4A708392" w14:textId="552C0332" w:rsidR="00BD16AF" w:rsidRPr="00E053BE" w:rsidRDefault="0082310A" w:rsidP="002E3839">
            <w:pPr>
              <w:pStyle w:val="TableText"/>
              <w:rPr>
                <w:noProof w:val="0"/>
                <w:lang w:eastAsia="ko-KR"/>
              </w:rPr>
            </w:pPr>
            <w:r w:rsidRPr="00E053BE">
              <w:t>96</w:t>
            </w:r>
          </w:p>
        </w:tc>
        <w:tc>
          <w:tcPr>
            <w:tcW w:w="306" w:type="pct"/>
            <w:tcBorders>
              <w:bottom w:val="nil"/>
            </w:tcBorders>
            <w:noWrap/>
          </w:tcPr>
          <w:p w14:paraId="59744AC2" w14:textId="13BEAE96" w:rsidR="00BD16AF" w:rsidRPr="00E053BE" w:rsidRDefault="0082310A" w:rsidP="002E3839">
            <w:pPr>
              <w:pStyle w:val="TableText"/>
              <w:rPr>
                <w:noProof w:val="0"/>
                <w:lang w:eastAsia="ko-KR"/>
              </w:rPr>
            </w:pPr>
            <w:r w:rsidRPr="00E053BE">
              <w:t>3</w:t>
            </w:r>
            <w:r w:rsidR="00BD16AF" w:rsidRPr="00E053BE">
              <w:t>%</w:t>
            </w:r>
          </w:p>
        </w:tc>
        <w:tc>
          <w:tcPr>
            <w:tcW w:w="303" w:type="pct"/>
            <w:tcBorders>
              <w:bottom w:val="nil"/>
            </w:tcBorders>
          </w:tcPr>
          <w:p w14:paraId="25512193" w14:textId="4ADF1B3A" w:rsidR="00BD16AF" w:rsidRPr="00E053BE" w:rsidRDefault="0082310A" w:rsidP="002E3839">
            <w:pPr>
              <w:pStyle w:val="TableText"/>
            </w:pPr>
            <w:r w:rsidRPr="00E053BE">
              <w:t>37</w:t>
            </w:r>
          </w:p>
        </w:tc>
        <w:tc>
          <w:tcPr>
            <w:tcW w:w="303" w:type="pct"/>
            <w:tcBorders>
              <w:bottom w:val="nil"/>
            </w:tcBorders>
          </w:tcPr>
          <w:p w14:paraId="7787A174" w14:textId="4C1DF459" w:rsidR="00BD16AF" w:rsidRPr="00E053BE" w:rsidRDefault="0082310A" w:rsidP="002E3839">
            <w:pPr>
              <w:pStyle w:val="TableText"/>
            </w:pPr>
            <w:r w:rsidRPr="00E053BE">
              <w:t>3</w:t>
            </w:r>
            <w:r w:rsidR="00BD16AF" w:rsidRPr="00E053BE">
              <w:t>%</w:t>
            </w:r>
          </w:p>
        </w:tc>
        <w:tc>
          <w:tcPr>
            <w:tcW w:w="303" w:type="pct"/>
            <w:tcBorders>
              <w:bottom w:val="nil"/>
            </w:tcBorders>
            <w:noWrap/>
          </w:tcPr>
          <w:p w14:paraId="5D64E2B2" w14:textId="42F7F250" w:rsidR="00BD16AF" w:rsidRPr="00E053BE" w:rsidRDefault="0082310A" w:rsidP="002E3839">
            <w:pPr>
              <w:pStyle w:val="TableText"/>
              <w:rPr>
                <w:noProof w:val="0"/>
                <w:lang w:eastAsia="ko-KR"/>
              </w:rPr>
            </w:pPr>
            <w:r w:rsidRPr="00E053BE">
              <w:t>39</w:t>
            </w:r>
          </w:p>
        </w:tc>
        <w:tc>
          <w:tcPr>
            <w:tcW w:w="289" w:type="pct"/>
            <w:tcBorders>
              <w:bottom w:val="nil"/>
            </w:tcBorders>
            <w:noWrap/>
          </w:tcPr>
          <w:p w14:paraId="0259A7ED" w14:textId="527B7929" w:rsidR="00BD16AF" w:rsidRPr="00E053BE" w:rsidRDefault="0082310A" w:rsidP="002E3839">
            <w:pPr>
              <w:pStyle w:val="TableText"/>
              <w:rPr>
                <w:noProof w:val="0"/>
                <w:lang w:eastAsia="ko-KR"/>
              </w:rPr>
            </w:pPr>
            <w:r w:rsidRPr="00E053BE">
              <w:t>1</w:t>
            </w:r>
            <w:r w:rsidR="00BD16AF" w:rsidRPr="00E053BE">
              <w:t>%</w:t>
            </w:r>
          </w:p>
        </w:tc>
      </w:tr>
      <w:tr w:rsidR="00E850F7" w:rsidRPr="00E053BE" w14:paraId="70A517E8" w14:textId="77777777">
        <w:tc>
          <w:tcPr>
            <w:tcW w:w="2577" w:type="pct"/>
            <w:tcBorders>
              <w:top w:val="nil"/>
              <w:bottom w:val="single" w:sz="4" w:space="0" w:color="auto"/>
            </w:tcBorders>
          </w:tcPr>
          <w:p w14:paraId="442CC256" w14:textId="46BD5469" w:rsidR="00BD16AF" w:rsidRPr="00E053BE" w:rsidRDefault="00BD16AF" w:rsidP="002E3839">
            <w:pPr>
              <w:pStyle w:val="TableText"/>
              <w:ind w:left="72" w:hanging="72"/>
              <w:jc w:val="left"/>
              <w:rPr>
                <w:noProof w:val="0"/>
                <w:color w:val="000000"/>
                <w:szCs w:val="20"/>
              </w:rPr>
            </w:pPr>
            <w:r w:rsidRPr="00E053BE">
              <w:rPr>
                <w:color w:val="000000"/>
              </w:rPr>
              <w:t>Embedded Designated Support—Turn Off Any Universal Tool(s)</w:t>
            </w:r>
          </w:p>
        </w:tc>
        <w:tc>
          <w:tcPr>
            <w:tcW w:w="306" w:type="pct"/>
            <w:tcBorders>
              <w:top w:val="nil"/>
              <w:bottom w:val="single" w:sz="4" w:space="0" w:color="auto"/>
            </w:tcBorders>
            <w:noWrap/>
          </w:tcPr>
          <w:p w14:paraId="04284133" w14:textId="74AE491B" w:rsidR="00BD16AF" w:rsidRPr="00E053BE" w:rsidRDefault="00BD16AF" w:rsidP="002E3839">
            <w:pPr>
              <w:pStyle w:val="TableText"/>
              <w:rPr>
                <w:noProof w:val="0"/>
                <w:color w:val="000000"/>
              </w:rPr>
            </w:pPr>
            <w:r w:rsidRPr="00E053BE">
              <w:t>0</w:t>
            </w:r>
          </w:p>
        </w:tc>
        <w:tc>
          <w:tcPr>
            <w:tcW w:w="307" w:type="pct"/>
            <w:tcBorders>
              <w:top w:val="nil"/>
              <w:bottom w:val="single" w:sz="4" w:space="0" w:color="auto"/>
            </w:tcBorders>
            <w:noWrap/>
          </w:tcPr>
          <w:p w14:paraId="175A00D8" w14:textId="3475D7DC" w:rsidR="00BD16AF" w:rsidRPr="00E053BE" w:rsidRDefault="00BD16AF" w:rsidP="002E3839">
            <w:pPr>
              <w:pStyle w:val="TableText"/>
              <w:rPr>
                <w:noProof w:val="0"/>
                <w:color w:val="000000"/>
              </w:rPr>
            </w:pPr>
            <w:r w:rsidRPr="00E053BE">
              <w:t>N/A</w:t>
            </w:r>
          </w:p>
        </w:tc>
        <w:tc>
          <w:tcPr>
            <w:tcW w:w="306" w:type="pct"/>
            <w:tcBorders>
              <w:top w:val="nil"/>
              <w:bottom w:val="single" w:sz="4" w:space="0" w:color="auto"/>
            </w:tcBorders>
            <w:noWrap/>
          </w:tcPr>
          <w:p w14:paraId="72DF2499" w14:textId="5FA8B6EF" w:rsidR="00BD16AF" w:rsidRPr="00E053BE" w:rsidRDefault="0082310A" w:rsidP="002E3839">
            <w:pPr>
              <w:pStyle w:val="TableText"/>
              <w:rPr>
                <w:noProof w:val="0"/>
                <w:color w:val="000000"/>
              </w:rPr>
            </w:pPr>
            <w:r w:rsidRPr="00E053BE">
              <w:t>2</w:t>
            </w:r>
          </w:p>
        </w:tc>
        <w:tc>
          <w:tcPr>
            <w:tcW w:w="306" w:type="pct"/>
            <w:tcBorders>
              <w:top w:val="nil"/>
              <w:bottom w:val="single" w:sz="4" w:space="0" w:color="auto"/>
            </w:tcBorders>
            <w:noWrap/>
          </w:tcPr>
          <w:p w14:paraId="758C0261" w14:textId="2C8569A9" w:rsidR="00BD16AF" w:rsidRPr="00E053BE" w:rsidRDefault="0082310A" w:rsidP="002E3839">
            <w:pPr>
              <w:pStyle w:val="TableText"/>
              <w:rPr>
                <w:noProof w:val="0"/>
                <w:color w:val="000000"/>
              </w:rPr>
            </w:pPr>
            <w:r w:rsidRPr="00E053BE">
              <w:t>&lt;1</w:t>
            </w:r>
            <w:r w:rsidR="00BD16AF" w:rsidRPr="00E053BE">
              <w:t>%</w:t>
            </w:r>
          </w:p>
        </w:tc>
        <w:tc>
          <w:tcPr>
            <w:tcW w:w="303" w:type="pct"/>
            <w:tcBorders>
              <w:top w:val="nil"/>
              <w:bottom w:val="single" w:sz="4" w:space="0" w:color="auto"/>
            </w:tcBorders>
          </w:tcPr>
          <w:p w14:paraId="24DA8700" w14:textId="68D32869" w:rsidR="00BD16AF" w:rsidRPr="00E053BE" w:rsidRDefault="00BD16AF" w:rsidP="002E3839">
            <w:pPr>
              <w:pStyle w:val="TableText"/>
            </w:pPr>
            <w:r w:rsidRPr="00E053BE">
              <w:t>0</w:t>
            </w:r>
          </w:p>
        </w:tc>
        <w:tc>
          <w:tcPr>
            <w:tcW w:w="303" w:type="pct"/>
            <w:tcBorders>
              <w:top w:val="nil"/>
              <w:bottom w:val="single" w:sz="4" w:space="0" w:color="auto"/>
            </w:tcBorders>
          </w:tcPr>
          <w:p w14:paraId="63767427" w14:textId="42AAFD2B" w:rsidR="00BD16AF" w:rsidRPr="00E053BE" w:rsidRDefault="00BD16AF" w:rsidP="002E3839">
            <w:pPr>
              <w:pStyle w:val="TableText"/>
            </w:pPr>
            <w:r w:rsidRPr="00E053BE">
              <w:t>N/A</w:t>
            </w:r>
          </w:p>
        </w:tc>
        <w:tc>
          <w:tcPr>
            <w:tcW w:w="303" w:type="pct"/>
            <w:tcBorders>
              <w:top w:val="nil"/>
              <w:bottom w:val="single" w:sz="4" w:space="0" w:color="auto"/>
            </w:tcBorders>
            <w:noWrap/>
          </w:tcPr>
          <w:p w14:paraId="17444CBC" w14:textId="260A4784" w:rsidR="00BD16AF" w:rsidRPr="00E053BE" w:rsidRDefault="00BD16AF" w:rsidP="002E3839">
            <w:pPr>
              <w:pStyle w:val="TableText"/>
              <w:rPr>
                <w:noProof w:val="0"/>
                <w:color w:val="000000"/>
              </w:rPr>
            </w:pPr>
            <w:r w:rsidRPr="00E053BE">
              <w:t>0</w:t>
            </w:r>
          </w:p>
        </w:tc>
        <w:tc>
          <w:tcPr>
            <w:tcW w:w="289" w:type="pct"/>
            <w:tcBorders>
              <w:top w:val="nil"/>
              <w:bottom w:val="single" w:sz="4" w:space="0" w:color="auto"/>
            </w:tcBorders>
            <w:noWrap/>
          </w:tcPr>
          <w:p w14:paraId="324087C3" w14:textId="384C3D3E" w:rsidR="00BD16AF" w:rsidRPr="00E053BE" w:rsidRDefault="00BD16AF" w:rsidP="002E3839">
            <w:pPr>
              <w:pStyle w:val="TableText"/>
              <w:rPr>
                <w:noProof w:val="0"/>
                <w:color w:val="000000"/>
              </w:rPr>
            </w:pPr>
            <w:r w:rsidRPr="00E053BE">
              <w:t>N/A</w:t>
            </w:r>
          </w:p>
        </w:tc>
      </w:tr>
      <w:tr w:rsidR="00E850F7" w:rsidRPr="00E053BE" w14:paraId="6A0DA50E" w14:textId="77777777">
        <w:tc>
          <w:tcPr>
            <w:tcW w:w="2577" w:type="pct"/>
            <w:tcBorders>
              <w:top w:val="single" w:sz="4" w:space="0" w:color="auto"/>
            </w:tcBorders>
          </w:tcPr>
          <w:p w14:paraId="089317D8" w14:textId="685C0A65" w:rsidR="00BD16AF" w:rsidRPr="00E053BE" w:rsidRDefault="00BD16AF" w:rsidP="002E3839">
            <w:pPr>
              <w:pStyle w:val="TableText"/>
              <w:ind w:left="72" w:hanging="72"/>
              <w:jc w:val="left"/>
              <w:rPr>
                <w:noProof w:val="0"/>
                <w:szCs w:val="20"/>
                <w:lang w:eastAsia="ko-KR"/>
              </w:rPr>
            </w:pPr>
            <w:r w:rsidRPr="00E053BE">
              <w:rPr>
                <w:color w:val="000000"/>
              </w:rPr>
              <w:t>Non-Embedded Designated Support—Color Contrast</w:t>
            </w:r>
          </w:p>
        </w:tc>
        <w:tc>
          <w:tcPr>
            <w:tcW w:w="306" w:type="pct"/>
            <w:tcBorders>
              <w:top w:val="single" w:sz="4" w:space="0" w:color="auto"/>
            </w:tcBorders>
            <w:noWrap/>
          </w:tcPr>
          <w:p w14:paraId="0E0676FD" w14:textId="39ED0B45" w:rsidR="00BD16AF" w:rsidRPr="00E053BE" w:rsidRDefault="0082310A" w:rsidP="002E3839">
            <w:pPr>
              <w:pStyle w:val="TableText"/>
              <w:rPr>
                <w:noProof w:val="0"/>
                <w:lang w:eastAsia="ko-KR"/>
              </w:rPr>
            </w:pPr>
            <w:r w:rsidRPr="00E053BE">
              <w:t>37</w:t>
            </w:r>
          </w:p>
        </w:tc>
        <w:tc>
          <w:tcPr>
            <w:tcW w:w="307" w:type="pct"/>
            <w:tcBorders>
              <w:top w:val="single" w:sz="4" w:space="0" w:color="auto"/>
            </w:tcBorders>
            <w:noWrap/>
          </w:tcPr>
          <w:p w14:paraId="290F8042" w14:textId="14B3AC0F" w:rsidR="00BD16AF" w:rsidRPr="00E053BE" w:rsidRDefault="0082310A" w:rsidP="002E3839">
            <w:pPr>
              <w:pStyle w:val="TableText"/>
              <w:rPr>
                <w:noProof w:val="0"/>
                <w:lang w:eastAsia="ko-KR"/>
              </w:rPr>
            </w:pPr>
            <w:r w:rsidRPr="00E053BE">
              <w:t>&lt;1</w:t>
            </w:r>
            <w:r w:rsidR="00BD16AF" w:rsidRPr="00E053BE">
              <w:t>%</w:t>
            </w:r>
          </w:p>
        </w:tc>
        <w:tc>
          <w:tcPr>
            <w:tcW w:w="306" w:type="pct"/>
            <w:tcBorders>
              <w:top w:val="single" w:sz="4" w:space="0" w:color="auto"/>
            </w:tcBorders>
            <w:noWrap/>
          </w:tcPr>
          <w:p w14:paraId="52B82E3B" w14:textId="65D9E643" w:rsidR="00BD16AF" w:rsidRPr="00E053BE" w:rsidRDefault="0082310A" w:rsidP="002E3839">
            <w:pPr>
              <w:pStyle w:val="TableText"/>
              <w:rPr>
                <w:noProof w:val="0"/>
                <w:lang w:eastAsia="ko-KR"/>
              </w:rPr>
            </w:pPr>
            <w:r w:rsidRPr="00E053BE">
              <w:t>18</w:t>
            </w:r>
          </w:p>
        </w:tc>
        <w:tc>
          <w:tcPr>
            <w:tcW w:w="306" w:type="pct"/>
            <w:tcBorders>
              <w:top w:val="single" w:sz="4" w:space="0" w:color="auto"/>
            </w:tcBorders>
            <w:noWrap/>
          </w:tcPr>
          <w:p w14:paraId="7ED2677E" w14:textId="4DEE6908" w:rsidR="00BD16AF" w:rsidRPr="00E053BE" w:rsidRDefault="0082310A" w:rsidP="002E3839">
            <w:pPr>
              <w:pStyle w:val="TableText"/>
              <w:rPr>
                <w:noProof w:val="0"/>
                <w:lang w:eastAsia="ko-KR"/>
              </w:rPr>
            </w:pPr>
            <w:r w:rsidRPr="00E053BE">
              <w:t>&lt;1</w:t>
            </w:r>
            <w:r w:rsidR="00BD16AF" w:rsidRPr="00E053BE">
              <w:t>%</w:t>
            </w:r>
          </w:p>
        </w:tc>
        <w:tc>
          <w:tcPr>
            <w:tcW w:w="303" w:type="pct"/>
            <w:tcBorders>
              <w:top w:val="single" w:sz="4" w:space="0" w:color="auto"/>
            </w:tcBorders>
          </w:tcPr>
          <w:p w14:paraId="09D43EA4" w14:textId="0FD83D07" w:rsidR="00BD16AF" w:rsidRPr="00E053BE" w:rsidRDefault="0082310A" w:rsidP="002E3839">
            <w:pPr>
              <w:pStyle w:val="TableText"/>
            </w:pPr>
            <w:r w:rsidRPr="00E053BE">
              <w:t>11</w:t>
            </w:r>
          </w:p>
        </w:tc>
        <w:tc>
          <w:tcPr>
            <w:tcW w:w="303" w:type="pct"/>
            <w:tcBorders>
              <w:top w:val="single" w:sz="4" w:space="0" w:color="auto"/>
            </w:tcBorders>
          </w:tcPr>
          <w:p w14:paraId="00051616" w14:textId="131AEDF5" w:rsidR="00BD16AF" w:rsidRPr="00E053BE" w:rsidRDefault="0082310A" w:rsidP="002E3839">
            <w:pPr>
              <w:pStyle w:val="TableText"/>
            </w:pPr>
            <w:r w:rsidRPr="00E053BE">
              <w:t>&lt;1</w:t>
            </w:r>
            <w:r w:rsidR="00BD16AF" w:rsidRPr="00E053BE">
              <w:t>%</w:t>
            </w:r>
          </w:p>
        </w:tc>
        <w:tc>
          <w:tcPr>
            <w:tcW w:w="303" w:type="pct"/>
            <w:tcBorders>
              <w:top w:val="single" w:sz="4" w:space="0" w:color="auto"/>
            </w:tcBorders>
            <w:noWrap/>
          </w:tcPr>
          <w:p w14:paraId="68D959B6" w14:textId="05565E16" w:rsidR="00BD16AF" w:rsidRPr="00E053BE" w:rsidRDefault="0082310A" w:rsidP="002E3839">
            <w:pPr>
              <w:pStyle w:val="TableText"/>
              <w:rPr>
                <w:noProof w:val="0"/>
                <w:lang w:eastAsia="ko-KR"/>
              </w:rPr>
            </w:pPr>
            <w:r w:rsidRPr="00E053BE">
              <w:t>15</w:t>
            </w:r>
          </w:p>
        </w:tc>
        <w:tc>
          <w:tcPr>
            <w:tcW w:w="289" w:type="pct"/>
            <w:tcBorders>
              <w:top w:val="single" w:sz="4" w:space="0" w:color="auto"/>
            </w:tcBorders>
            <w:noWrap/>
          </w:tcPr>
          <w:p w14:paraId="75538E94" w14:textId="638B9A75" w:rsidR="00BD16AF" w:rsidRPr="00E053BE" w:rsidRDefault="0082310A" w:rsidP="002E3839">
            <w:pPr>
              <w:pStyle w:val="TableText"/>
              <w:rPr>
                <w:noProof w:val="0"/>
                <w:lang w:eastAsia="ko-KR"/>
              </w:rPr>
            </w:pPr>
            <w:r w:rsidRPr="00E053BE">
              <w:t>&lt;1</w:t>
            </w:r>
            <w:r w:rsidR="00BD16AF" w:rsidRPr="00E053BE">
              <w:t>%</w:t>
            </w:r>
          </w:p>
        </w:tc>
      </w:tr>
      <w:tr w:rsidR="00E850F7" w:rsidRPr="00E053BE" w14:paraId="291B8F7F" w14:textId="77777777">
        <w:tc>
          <w:tcPr>
            <w:tcW w:w="2577" w:type="pct"/>
          </w:tcPr>
          <w:p w14:paraId="1D1D3ABD" w14:textId="2E07C51F" w:rsidR="00BD16AF" w:rsidRPr="00E053BE" w:rsidRDefault="00BD16AF" w:rsidP="002E3839">
            <w:pPr>
              <w:pStyle w:val="TableText"/>
              <w:jc w:val="left"/>
              <w:rPr>
                <w:noProof w:val="0"/>
                <w:szCs w:val="24"/>
                <w:lang w:eastAsia="ko-KR"/>
              </w:rPr>
            </w:pPr>
            <w:r w:rsidRPr="00E053BE">
              <w:rPr>
                <w:noProof w:val="0"/>
                <w:lang w:eastAsia="ko-KR"/>
              </w:rPr>
              <w:t>Non-Embedded Designated Support—Designated Interface Assistant</w:t>
            </w:r>
          </w:p>
        </w:tc>
        <w:tc>
          <w:tcPr>
            <w:tcW w:w="306" w:type="pct"/>
            <w:noWrap/>
          </w:tcPr>
          <w:p w14:paraId="0563161E" w14:textId="19536ABE" w:rsidR="00BD16AF" w:rsidRPr="00E053BE" w:rsidRDefault="0082310A" w:rsidP="002E3839">
            <w:pPr>
              <w:pStyle w:val="TableText"/>
              <w:rPr>
                <w:noProof w:val="0"/>
                <w:lang w:eastAsia="ko-KR"/>
              </w:rPr>
            </w:pPr>
            <w:r w:rsidRPr="00E053BE">
              <w:t>42</w:t>
            </w:r>
          </w:p>
        </w:tc>
        <w:tc>
          <w:tcPr>
            <w:tcW w:w="307" w:type="pct"/>
            <w:noWrap/>
          </w:tcPr>
          <w:p w14:paraId="45542BE1" w14:textId="27178B3D" w:rsidR="00BD16AF" w:rsidRPr="00E053BE" w:rsidRDefault="00BD16AF" w:rsidP="002E3839">
            <w:pPr>
              <w:pStyle w:val="TableText"/>
              <w:rPr>
                <w:noProof w:val="0"/>
                <w:lang w:eastAsia="ko-KR"/>
              </w:rPr>
            </w:pPr>
            <w:r w:rsidRPr="00E053BE">
              <w:t>1%</w:t>
            </w:r>
          </w:p>
        </w:tc>
        <w:tc>
          <w:tcPr>
            <w:tcW w:w="306" w:type="pct"/>
            <w:noWrap/>
          </w:tcPr>
          <w:p w14:paraId="49242C4E" w14:textId="79F6A76A" w:rsidR="00BD16AF" w:rsidRPr="00E053BE" w:rsidRDefault="0082310A" w:rsidP="002E3839">
            <w:pPr>
              <w:pStyle w:val="TableText"/>
              <w:rPr>
                <w:noProof w:val="0"/>
                <w:lang w:eastAsia="ko-KR"/>
              </w:rPr>
            </w:pPr>
            <w:r w:rsidRPr="00E053BE">
              <w:t>24</w:t>
            </w:r>
          </w:p>
        </w:tc>
        <w:tc>
          <w:tcPr>
            <w:tcW w:w="306" w:type="pct"/>
            <w:noWrap/>
          </w:tcPr>
          <w:p w14:paraId="0BC496D0" w14:textId="340C4685" w:rsidR="00BD16AF" w:rsidRPr="00E053BE" w:rsidRDefault="0082310A" w:rsidP="002E3839">
            <w:pPr>
              <w:pStyle w:val="TableText"/>
              <w:rPr>
                <w:noProof w:val="0"/>
                <w:lang w:eastAsia="ko-KR"/>
              </w:rPr>
            </w:pPr>
            <w:r w:rsidRPr="00E053BE">
              <w:t>&lt;</w:t>
            </w:r>
            <w:r w:rsidR="00BD16AF" w:rsidRPr="00E053BE">
              <w:t>1%</w:t>
            </w:r>
          </w:p>
        </w:tc>
        <w:tc>
          <w:tcPr>
            <w:tcW w:w="303" w:type="pct"/>
          </w:tcPr>
          <w:p w14:paraId="1F9D5B7B" w14:textId="788CAA44" w:rsidR="00BD16AF" w:rsidRPr="00E053BE" w:rsidRDefault="0082310A" w:rsidP="002E3839">
            <w:pPr>
              <w:pStyle w:val="TableText"/>
            </w:pPr>
            <w:r w:rsidRPr="00E053BE">
              <w:t>8</w:t>
            </w:r>
          </w:p>
        </w:tc>
        <w:tc>
          <w:tcPr>
            <w:tcW w:w="303" w:type="pct"/>
          </w:tcPr>
          <w:p w14:paraId="122BF950" w14:textId="35A78E62" w:rsidR="00BD16AF" w:rsidRPr="00E053BE" w:rsidRDefault="0082310A" w:rsidP="002E3839">
            <w:pPr>
              <w:pStyle w:val="TableText"/>
            </w:pPr>
            <w:r w:rsidRPr="00E053BE">
              <w:t>&lt;</w:t>
            </w:r>
            <w:r w:rsidR="00BD16AF" w:rsidRPr="00E053BE">
              <w:t>1%</w:t>
            </w:r>
          </w:p>
        </w:tc>
        <w:tc>
          <w:tcPr>
            <w:tcW w:w="303" w:type="pct"/>
            <w:noWrap/>
          </w:tcPr>
          <w:p w14:paraId="0FDA6150" w14:textId="4E46C156" w:rsidR="00BD16AF" w:rsidRPr="00E053BE" w:rsidRDefault="0082310A" w:rsidP="002E3839">
            <w:pPr>
              <w:pStyle w:val="TableText"/>
              <w:rPr>
                <w:noProof w:val="0"/>
                <w:lang w:eastAsia="ko-KR"/>
              </w:rPr>
            </w:pPr>
            <w:r w:rsidRPr="00E053BE">
              <w:t>18</w:t>
            </w:r>
          </w:p>
        </w:tc>
        <w:tc>
          <w:tcPr>
            <w:tcW w:w="289" w:type="pct"/>
            <w:noWrap/>
          </w:tcPr>
          <w:p w14:paraId="47D3F2EF" w14:textId="79E6423E" w:rsidR="00BD16AF" w:rsidRPr="00E053BE" w:rsidRDefault="0082310A" w:rsidP="002E3839">
            <w:pPr>
              <w:pStyle w:val="TableText"/>
              <w:rPr>
                <w:noProof w:val="0"/>
                <w:lang w:eastAsia="ko-KR"/>
              </w:rPr>
            </w:pPr>
            <w:r w:rsidRPr="00E053BE">
              <w:t>&lt;</w:t>
            </w:r>
            <w:r w:rsidR="00BD16AF" w:rsidRPr="00E053BE">
              <w:t>1%</w:t>
            </w:r>
          </w:p>
        </w:tc>
      </w:tr>
      <w:tr w:rsidR="00E850F7" w:rsidRPr="00E053BE" w14:paraId="48839AA8" w14:textId="77777777">
        <w:tc>
          <w:tcPr>
            <w:tcW w:w="2577" w:type="pct"/>
          </w:tcPr>
          <w:p w14:paraId="215CB85B" w14:textId="7B21F679" w:rsidR="00BD16AF" w:rsidRPr="00E053BE" w:rsidRDefault="00BD16AF" w:rsidP="002E3839">
            <w:pPr>
              <w:pStyle w:val="TableText"/>
              <w:ind w:left="72" w:hanging="72"/>
              <w:jc w:val="left"/>
              <w:rPr>
                <w:noProof w:val="0"/>
                <w:szCs w:val="20"/>
                <w:lang w:eastAsia="ko-KR"/>
              </w:rPr>
            </w:pPr>
            <w:r w:rsidRPr="00E053BE">
              <w:rPr>
                <w:color w:val="000000"/>
              </w:rPr>
              <w:t>Non-Embedded Designated Support—Magnification</w:t>
            </w:r>
          </w:p>
        </w:tc>
        <w:tc>
          <w:tcPr>
            <w:tcW w:w="306" w:type="pct"/>
            <w:noWrap/>
          </w:tcPr>
          <w:p w14:paraId="7D193DE4" w14:textId="31268352" w:rsidR="00BD16AF" w:rsidRPr="00E053BE" w:rsidRDefault="0082310A" w:rsidP="002E3839">
            <w:pPr>
              <w:pStyle w:val="TableText"/>
              <w:rPr>
                <w:noProof w:val="0"/>
                <w:lang w:eastAsia="ko-KR"/>
              </w:rPr>
            </w:pPr>
            <w:r w:rsidRPr="00E053BE">
              <w:t>118</w:t>
            </w:r>
          </w:p>
        </w:tc>
        <w:tc>
          <w:tcPr>
            <w:tcW w:w="307" w:type="pct"/>
            <w:noWrap/>
          </w:tcPr>
          <w:p w14:paraId="4C6854EE" w14:textId="71F39E14" w:rsidR="00BD16AF" w:rsidRPr="00E053BE" w:rsidRDefault="0082310A" w:rsidP="002E3839">
            <w:pPr>
              <w:pStyle w:val="TableText"/>
              <w:rPr>
                <w:noProof w:val="0"/>
                <w:lang w:eastAsia="ko-KR"/>
              </w:rPr>
            </w:pPr>
            <w:r w:rsidRPr="00E053BE">
              <w:t>3</w:t>
            </w:r>
            <w:r w:rsidR="00BD16AF" w:rsidRPr="00E053BE">
              <w:t>%</w:t>
            </w:r>
          </w:p>
        </w:tc>
        <w:tc>
          <w:tcPr>
            <w:tcW w:w="306" w:type="pct"/>
            <w:noWrap/>
          </w:tcPr>
          <w:p w14:paraId="598F071A" w14:textId="055C6247" w:rsidR="00BD16AF" w:rsidRPr="00E053BE" w:rsidRDefault="0082310A" w:rsidP="002E3839">
            <w:pPr>
              <w:pStyle w:val="TableText"/>
              <w:rPr>
                <w:noProof w:val="0"/>
                <w:lang w:eastAsia="ko-KR"/>
              </w:rPr>
            </w:pPr>
            <w:r w:rsidRPr="00E053BE">
              <w:t>71</w:t>
            </w:r>
          </w:p>
        </w:tc>
        <w:tc>
          <w:tcPr>
            <w:tcW w:w="306" w:type="pct"/>
            <w:noWrap/>
          </w:tcPr>
          <w:p w14:paraId="5F1045B6" w14:textId="733340A8" w:rsidR="00BD16AF" w:rsidRPr="00E053BE" w:rsidRDefault="0082310A" w:rsidP="002E3839">
            <w:pPr>
              <w:pStyle w:val="TableText"/>
              <w:rPr>
                <w:noProof w:val="0"/>
                <w:lang w:eastAsia="ko-KR"/>
              </w:rPr>
            </w:pPr>
            <w:r w:rsidRPr="00E053BE">
              <w:t>2</w:t>
            </w:r>
            <w:r w:rsidR="00BD16AF" w:rsidRPr="00E053BE">
              <w:t>%</w:t>
            </w:r>
          </w:p>
        </w:tc>
        <w:tc>
          <w:tcPr>
            <w:tcW w:w="303" w:type="pct"/>
          </w:tcPr>
          <w:p w14:paraId="48853167" w14:textId="291FEB00" w:rsidR="00BD16AF" w:rsidRPr="00E053BE" w:rsidRDefault="0082310A" w:rsidP="002E3839">
            <w:pPr>
              <w:pStyle w:val="TableText"/>
            </w:pPr>
            <w:r w:rsidRPr="00E053BE">
              <w:t>41</w:t>
            </w:r>
          </w:p>
        </w:tc>
        <w:tc>
          <w:tcPr>
            <w:tcW w:w="303" w:type="pct"/>
          </w:tcPr>
          <w:p w14:paraId="69D7E891" w14:textId="04B697A3" w:rsidR="00BD16AF" w:rsidRPr="00E053BE" w:rsidRDefault="0082310A" w:rsidP="002E3839">
            <w:pPr>
              <w:pStyle w:val="TableText"/>
            </w:pPr>
            <w:r w:rsidRPr="00E053BE">
              <w:t>3</w:t>
            </w:r>
            <w:r w:rsidR="00BD16AF" w:rsidRPr="00E053BE">
              <w:t>%</w:t>
            </w:r>
          </w:p>
        </w:tc>
        <w:tc>
          <w:tcPr>
            <w:tcW w:w="303" w:type="pct"/>
            <w:noWrap/>
          </w:tcPr>
          <w:p w14:paraId="0E4F4C15" w14:textId="250D5D89" w:rsidR="00BD16AF" w:rsidRPr="00E053BE" w:rsidRDefault="0082310A" w:rsidP="002E3839">
            <w:pPr>
              <w:pStyle w:val="TableText"/>
              <w:rPr>
                <w:noProof w:val="0"/>
                <w:lang w:eastAsia="ko-KR"/>
              </w:rPr>
            </w:pPr>
            <w:r w:rsidRPr="00E053BE">
              <w:t>74</w:t>
            </w:r>
          </w:p>
        </w:tc>
        <w:tc>
          <w:tcPr>
            <w:tcW w:w="289" w:type="pct"/>
            <w:noWrap/>
          </w:tcPr>
          <w:p w14:paraId="132689DD" w14:textId="3DEC2CBB" w:rsidR="00BD16AF" w:rsidRPr="00E053BE" w:rsidRDefault="0082310A" w:rsidP="002E3839">
            <w:pPr>
              <w:pStyle w:val="TableText"/>
              <w:rPr>
                <w:noProof w:val="0"/>
                <w:lang w:eastAsia="ko-KR"/>
              </w:rPr>
            </w:pPr>
            <w:r w:rsidRPr="00E053BE">
              <w:t>3</w:t>
            </w:r>
            <w:r w:rsidR="00BD16AF" w:rsidRPr="00E053BE">
              <w:t>%</w:t>
            </w:r>
          </w:p>
        </w:tc>
      </w:tr>
      <w:tr w:rsidR="00E850F7" w:rsidRPr="00E053BE" w14:paraId="52110D74" w14:textId="77777777">
        <w:tc>
          <w:tcPr>
            <w:tcW w:w="2577" w:type="pct"/>
          </w:tcPr>
          <w:p w14:paraId="7BD101C9" w14:textId="60F97358" w:rsidR="00BD16AF" w:rsidRPr="00E053BE" w:rsidRDefault="00BD16AF" w:rsidP="002E3839">
            <w:pPr>
              <w:pStyle w:val="TableText"/>
              <w:ind w:left="72" w:hanging="72"/>
              <w:jc w:val="left"/>
              <w:rPr>
                <w:noProof w:val="0"/>
                <w:szCs w:val="20"/>
                <w:lang w:eastAsia="ko-KR"/>
              </w:rPr>
            </w:pPr>
            <w:r w:rsidRPr="00E053BE">
              <w:rPr>
                <w:color w:val="000000"/>
              </w:rPr>
              <w:t>Non-Embedded Designated Support—Masking</w:t>
            </w:r>
          </w:p>
        </w:tc>
        <w:tc>
          <w:tcPr>
            <w:tcW w:w="306" w:type="pct"/>
            <w:noWrap/>
          </w:tcPr>
          <w:p w14:paraId="1C3E654C" w14:textId="5805583D" w:rsidR="00BD16AF" w:rsidRPr="00E053BE" w:rsidRDefault="0082310A" w:rsidP="002E3839">
            <w:pPr>
              <w:pStyle w:val="TableText"/>
              <w:rPr>
                <w:noProof w:val="0"/>
                <w:lang w:eastAsia="ko-KR"/>
              </w:rPr>
            </w:pPr>
            <w:r w:rsidRPr="00E053BE">
              <w:t>195</w:t>
            </w:r>
          </w:p>
        </w:tc>
        <w:tc>
          <w:tcPr>
            <w:tcW w:w="307" w:type="pct"/>
            <w:noWrap/>
          </w:tcPr>
          <w:p w14:paraId="20C0D008" w14:textId="6FAE0437" w:rsidR="00BD16AF" w:rsidRPr="00E053BE" w:rsidRDefault="0082310A" w:rsidP="002E3839">
            <w:pPr>
              <w:pStyle w:val="TableText"/>
              <w:rPr>
                <w:noProof w:val="0"/>
                <w:lang w:eastAsia="ko-KR"/>
              </w:rPr>
            </w:pPr>
            <w:r w:rsidRPr="00E053BE">
              <w:t>5</w:t>
            </w:r>
            <w:r w:rsidR="00BD16AF" w:rsidRPr="00E053BE">
              <w:t>%</w:t>
            </w:r>
          </w:p>
        </w:tc>
        <w:tc>
          <w:tcPr>
            <w:tcW w:w="306" w:type="pct"/>
            <w:noWrap/>
          </w:tcPr>
          <w:p w14:paraId="1FF977F5" w14:textId="3CF94DCE" w:rsidR="00BD16AF" w:rsidRPr="00E053BE" w:rsidRDefault="0082310A" w:rsidP="002E3839">
            <w:pPr>
              <w:pStyle w:val="TableText"/>
              <w:rPr>
                <w:noProof w:val="0"/>
                <w:lang w:eastAsia="ko-KR"/>
              </w:rPr>
            </w:pPr>
            <w:r w:rsidRPr="00E053BE">
              <w:t>105</w:t>
            </w:r>
          </w:p>
        </w:tc>
        <w:tc>
          <w:tcPr>
            <w:tcW w:w="306" w:type="pct"/>
            <w:noWrap/>
          </w:tcPr>
          <w:p w14:paraId="407BBC8F" w14:textId="57C40476" w:rsidR="00BD16AF" w:rsidRPr="00E053BE" w:rsidRDefault="0082310A" w:rsidP="002E3839">
            <w:pPr>
              <w:pStyle w:val="TableText"/>
              <w:rPr>
                <w:noProof w:val="0"/>
                <w:lang w:eastAsia="ko-KR"/>
              </w:rPr>
            </w:pPr>
            <w:r w:rsidRPr="00E053BE">
              <w:t>4</w:t>
            </w:r>
            <w:r w:rsidR="00BD16AF" w:rsidRPr="00E053BE">
              <w:t>%</w:t>
            </w:r>
          </w:p>
        </w:tc>
        <w:tc>
          <w:tcPr>
            <w:tcW w:w="303" w:type="pct"/>
          </w:tcPr>
          <w:p w14:paraId="3E216911" w14:textId="1B612560" w:rsidR="00BD16AF" w:rsidRPr="00E053BE" w:rsidRDefault="0082310A" w:rsidP="002E3839">
            <w:pPr>
              <w:pStyle w:val="TableText"/>
            </w:pPr>
            <w:r w:rsidRPr="00E053BE">
              <w:t>58</w:t>
            </w:r>
          </w:p>
        </w:tc>
        <w:tc>
          <w:tcPr>
            <w:tcW w:w="303" w:type="pct"/>
          </w:tcPr>
          <w:p w14:paraId="6911FC0A" w14:textId="4BD7D8D9" w:rsidR="00BD16AF" w:rsidRPr="00E053BE" w:rsidRDefault="0082310A" w:rsidP="002E3839">
            <w:pPr>
              <w:pStyle w:val="TableText"/>
            </w:pPr>
            <w:r w:rsidRPr="00E053BE">
              <w:t>4</w:t>
            </w:r>
            <w:r w:rsidR="00BD16AF" w:rsidRPr="00E053BE">
              <w:t>%</w:t>
            </w:r>
          </w:p>
        </w:tc>
        <w:tc>
          <w:tcPr>
            <w:tcW w:w="303" w:type="pct"/>
            <w:noWrap/>
          </w:tcPr>
          <w:p w14:paraId="65FD8985" w14:textId="48C230E9" w:rsidR="00BD16AF" w:rsidRPr="00E053BE" w:rsidRDefault="0082310A" w:rsidP="002E3839">
            <w:pPr>
              <w:pStyle w:val="TableText"/>
              <w:rPr>
                <w:noProof w:val="0"/>
                <w:lang w:eastAsia="ko-KR"/>
              </w:rPr>
            </w:pPr>
            <w:r w:rsidRPr="00E053BE">
              <w:t>54</w:t>
            </w:r>
          </w:p>
        </w:tc>
        <w:tc>
          <w:tcPr>
            <w:tcW w:w="289" w:type="pct"/>
            <w:noWrap/>
          </w:tcPr>
          <w:p w14:paraId="4A91AFC6" w14:textId="60C4075B" w:rsidR="00BD16AF" w:rsidRPr="00E053BE" w:rsidRDefault="0082310A" w:rsidP="002E3839">
            <w:pPr>
              <w:pStyle w:val="TableText"/>
              <w:rPr>
                <w:noProof w:val="0"/>
                <w:lang w:eastAsia="ko-KR"/>
              </w:rPr>
            </w:pPr>
            <w:r w:rsidRPr="00E053BE">
              <w:t>2</w:t>
            </w:r>
            <w:r w:rsidR="00BD16AF" w:rsidRPr="00E053BE">
              <w:t>%</w:t>
            </w:r>
          </w:p>
        </w:tc>
      </w:tr>
      <w:tr w:rsidR="00E850F7" w:rsidRPr="00E053BE" w14:paraId="4835147B" w14:textId="77777777">
        <w:tc>
          <w:tcPr>
            <w:tcW w:w="2577" w:type="pct"/>
          </w:tcPr>
          <w:p w14:paraId="733E02C3" w14:textId="5CCAECAE" w:rsidR="00BD16AF" w:rsidRPr="00E053BE" w:rsidRDefault="00BD16AF" w:rsidP="002E3839">
            <w:pPr>
              <w:pStyle w:val="TableText"/>
              <w:ind w:left="72" w:hanging="72"/>
              <w:jc w:val="left"/>
              <w:rPr>
                <w:noProof w:val="0"/>
                <w:color w:val="000000"/>
                <w:szCs w:val="20"/>
              </w:rPr>
            </w:pPr>
            <w:r w:rsidRPr="00E053BE">
              <w:rPr>
                <w:color w:val="000000"/>
              </w:rPr>
              <w:t>Non-Embedded Designated Support—Medical Supports</w:t>
            </w:r>
          </w:p>
        </w:tc>
        <w:tc>
          <w:tcPr>
            <w:tcW w:w="306" w:type="pct"/>
            <w:noWrap/>
          </w:tcPr>
          <w:p w14:paraId="2CFCFB10" w14:textId="4F6A474B" w:rsidR="00BD16AF" w:rsidRPr="00E053BE" w:rsidRDefault="0082310A" w:rsidP="002E3839">
            <w:pPr>
              <w:pStyle w:val="TableText"/>
              <w:rPr>
                <w:noProof w:val="0"/>
                <w:color w:val="000000"/>
              </w:rPr>
            </w:pPr>
            <w:r w:rsidRPr="00E053BE">
              <w:t>11</w:t>
            </w:r>
          </w:p>
        </w:tc>
        <w:tc>
          <w:tcPr>
            <w:tcW w:w="307" w:type="pct"/>
            <w:noWrap/>
          </w:tcPr>
          <w:p w14:paraId="003850FC" w14:textId="5181675E" w:rsidR="00BD16AF" w:rsidRPr="00E053BE" w:rsidRDefault="0082310A" w:rsidP="002E3839">
            <w:pPr>
              <w:pStyle w:val="TableText"/>
              <w:rPr>
                <w:noProof w:val="0"/>
                <w:color w:val="000000"/>
              </w:rPr>
            </w:pPr>
            <w:r w:rsidRPr="00E053BE">
              <w:t>&lt;1</w:t>
            </w:r>
            <w:r w:rsidR="00BD16AF" w:rsidRPr="00E053BE">
              <w:t>%</w:t>
            </w:r>
          </w:p>
        </w:tc>
        <w:tc>
          <w:tcPr>
            <w:tcW w:w="306" w:type="pct"/>
            <w:noWrap/>
          </w:tcPr>
          <w:p w14:paraId="0B87818E" w14:textId="56B54F94" w:rsidR="00BD16AF" w:rsidRPr="00E053BE" w:rsidRDefault="00BD16AF" w:rsidP="002E3839">
            <w:pPr>
              <w:pStyle w:val="TableText"/>
              <w:rPr>
                <w:noProof w:val="0"/>
                <w:color w:val="000000"/>
              </w:rPr>
            </w:pPr>
            <w:r w:rsidRPr="00E053BE">
              <w:t>6</w:t>
            </w:r>
          </w:p>
        </w:tc>
        <w:tc>
          <w:tcPr>
            <w:tcW w:w="306" w:type="pct"/>
            <w:noWrap/>
          </w:tcPr>
          <w:p w14:paraId="6881EC4B" w14:textId="0AFD1954" w:rsidR="00BD16AF" w:rsidRPr="00E053BE" w:rsidRDefault="0082310A" w:rsidP="002E3839">
            <w:pPr>
              <w:pStyle w:val="TableText"/>
              <w:rPr>
                <w:noProof w:val="0"/>
                <w:color w:val="000000"/>
              </w:rPr>
            </w:pPr>
            <w:r w:rsidRPr="00E053BE">
              <w:t>&lt;1</w:t>
            </w:r>
            <w:r w:rsidR="00BD16AF" w:rsidRPr="00E053BE">
              <w:t>%</w:t>
            </w:r>
          </w:p>
        </w:tc>
        <w:tc>
          <w:tcPr>
            <w:tcW w:w="303" w:type="pct"/>
          </w:tcPr>
          <w:p w14:paraId="66B89ACA" w14:textId="58183FED" w:rsidR="00BD16AF" w:rsidRPr="00E053BE" w:rsidRDefault="0082310A" w:rsidP="002E3839">
            <w:pPr>
              <w:pStyle w:val="TableText"/>
            </w:pPr>
            <w:r w:rsidRPr="00E053BE">
              <w:t>1</w:t>
            </w:r>
          </w:p>
        </w:tc>
        <w:tc>
          <w:tcPr>
            <w:tcW w:w="303" w:type="pct"/>
          </w:tcPr>
          <w:p w14:paraId="04AFDE57" w14:textId="3DFFF322" w:rsidR="00BD16AF" w:rsidRPr="00E053BE" w:rsidRDefault="0082310A" w:rsidP="002E3839">
            <w:pPr>
              <w:pStyle w:val="TableText"/>
            </w:pPr>
            <w:r w:rsidRPr="00E053BE">
              <w:t>&lt;1</w:t>
            </w:r>
            <w:r w:rsidR="00BD16AF" w:rsidRPr="00E053BE">
              <w:t>%</w:t>
            </w:r>
          </w:p>
        </w:tc>
        <w:tc>
          <w:tcPr>
            <w:tcW w:w="303" w:type="pct"/>
            <w:noWrap/>
          </w:tcPr>
          <w:p w14:paraId="5B52DAF1" w14:textId="0B8BA25B" w:rsidR="00BD16AF" w:rsidRPr="00E053BE" w:rsidRDefault="0082310A" w:rsidP="002E3839">
            <w:pPr>
              <w:pStyle w:val="TableText"/>
              <w:rPr>
                <w:noProof w:val="0"/>
                <w:color w:val="000000"/>
              </w:rPr>
            </w:pPr>
            <w:r w:rsidRPr="00E053BE">
              <w:t>5</w:t>
            </w:r>
          </w:p>
        </w:tc>
        <w:tc>
          <w:tcPr>
            <w:tcW w:w="289" w:type="pct"/>
            <w:noWrap/>
          </w:tcPr>
          <w:p w14:paraId="14A63B13" w14:textId="62E93B79" w:rsidR="00BD16AF" w:rsidRPr="00E053BE" w:rsidRDefault="0082310A" w:rsidP="002E3839">
            <w:pPr>
              <w:pStyle w:val="TableText"/>
              <w:rPr>
                <w:noProof w:val="0"/>
                <w:color w:val="000000"/>
              </w:rPr>
            </w:pPr>
            <w:r w:rsidRPr="00E053BE">
              <w:t>&lt;1</w:t>
            </w:r>
            <w:r w:rsidR="00BD16AF" w:rsidRPr="00E053BE">
              <w:t>%</w:t>
            </w:r>
          </w:p>
        </w:tc>
      </w:tr>
      <w:tr w:rsidR="00E850F7" w:rsidRPr="00E053BE" w14:paraId="10C06AB4" w14:textId="77777777">
        <w:tc>
          <w:tcPr>
            <w:tcW w:w="2577" w:type="pct"/>
          </w:tcPr>
          <w:p w14:paraId="375F7E96" w14:textId="6FE6B6C2" w:rsidR="00BD16AF" w:rsidRPr="00E053BE" w:rsidRDefault="00BD16AF" w:rsidP="002E3839">
            <w:pPr>
              <w:pStyle w:val="TableText"/>
              <w:ind w:left="72" w:hanging="72"/>
              <w:jc w:val="left"/>
              <w:rPr>
                <w:noProof w:val="0"/>
                <w:szCs w:val="20"/>
                <w:lang w:eastAsia="ko-KR"/>
              </w:rPr>
            </w:pPr>
            <w:r w:rsidRPr="00E053BE">
              <w:rPr>
                <w:color w:val="000000"/>
              </w:rPr>
              <w:t>Non-Embedded Designated Support—Noise Buffers</w:t>
            </w:r>
          </w:p>
        </w:tc>
        <w:tc>
          <w:tcPr>
            <w:tcW w:w="306" w:type="pct"/>
            <w:noWrap/>
          </w:tcPr>
          <w:p w14:paraId="65881A67" w14:textId="6F960C2C" w:rsidR="00BD16AF" w:rsidRPr="00E053BE" w:rsidRDefault="0082310A" w:rsidP="002E3839">
            <w:pPr>
              <w:pStyle w:val="TableText"/>
              <w:rPr>
                <w:noProof w:val="0"/>
                <w:lang w:eastAsia="ko-KR"/>
              </w:rPr>
            </w:pPr>
            <w:r w:rsidRPr="00E053BE">
              <w:t>380</w:t>
            </w:r>
          </w:p>
        </w:tc>
        <w:tc>
          <w:tcPr>
            <w:tcW w:w="307" w:type="pct"/>
            <w:noWrap/>
          </w:tcPr>
          <w:p w14:paraId="3169E06C" w14:textId="2FCFB9CF" w:rsidR="00BD16AF" w:rsidRPr="00E053BE" w:rsidRDefault="0082310A" w:rsidP="002E3839">
            <w:pPr>
              <w:pStyle w:val="TableText"/>
              <w:rPr>
                <w:noProof w:val="0"/>
                <w:lang w:eastAsia="ko-KR"/>
              </w:rPr>
            </w:pPr>
            <w:r w:rsidRPr="00E053BE">
              <w:t>9</w:t>
            </w:r>
            <w:r w:rsidR="00BD16AF" w:rsidRPr="00E053BE">
              <w:t>%</w:t>
            </w:r>
          </w:p>
        </w:tc>
        <w:tc>
          <w:tcPr>
            <w:tcW w:w="306" w:type="pct"/>
            <w:noWrap/>
          </w:tcPr>
          <w:p w14:paraId="45D36481" w14:textId="67B1CD3A" w:rsidR="00BD16AF" w:rsidRPr="00E053BE" w:rsidRDefault="0082310A" w:rsidP="002E3839">
            <w:pPr>
              <w:pStyle w:val="TableText"/>
              <w:rPr>
                <w:noProof w:val="0"/>
                <w:lang w:eastAsia="ko-KR"/>
              </w:rPr>
            </w:pPr>
            <w:r w:rsidRPr="00E053BE">
              <w:t>254</w:t>
            </w:r>
          </w:p>
        </w:tc>
        <w:tc>
          <w:tcPr>
            <w:tcW w:w="306" w:type="pct"/>
            <w:noWrap/>
          </w:tcPr>
          <w:p w14:paraId="59C37776" w14:textId="4B657A49" w:rsidR="00BD16AF" w:rsidRPr="00E053BE" w:rsidRDefault="0082310A" w:rsidP="002E3839">
            <w:pPr>
              <w:pStyle w:val="TableText"/>
              <w:rPr>
                <w:noProof w:val="0"/>
                <w:lang w:eastAsia="ko-KR"/>
              </w:rPr>
            </w:pPr>
            <w:r w:rsidRPr="00E053BE">
              <w:t>9</w:t>
            </w:r>
            <w:r w:rsidR="00BD16AF" w:rsidRPr="00E053BE">
              <w:t>%</w:t>
            </w:r>
          </w:p>
        </w:tc>
        <w:tc>
          <w:tcPr>
            <w:tcW w:w="303" w:type="pct"/>
          </w:tcPr>
          <w:p w14:paraId="57043953" w14:textId="1C438093" w:rsidR="00BD16AF" w:rsidRPr="00E053BE" w:rsidRDefault="0082310A" w:rsidP="002E3839">
            <w:pPr>
              <w:pStyle w:val="TableText"/>
            </w:pPr>
            <w:r w:rsidRPr="00E053BE">
              <w:t>100</w:t>
            </w:r>
          </w:p>
        </w:tc>
        <w:tc>
          <w:tcPr>
            <w:tcW w:w="303" w:type="pct"/>
          </w:tcPr>
          <w:p w14:paraId="48833D39" w14:textId="25C4F174" w:rsidR="00BD16AF" w:rsidRPr="00E053BE" w:rsidRDefault="0082310A" w:rsidP="002E3839">
            <w:pPr>
              <w:pStyle w:val="TableText"/>
            </w:pPr>
            <w:r w:rsidRPr="00E053BE">
              <w:t>7</w:t>
            </w:r>
            <w:r w:rsidR="00BD16AF" w:rsidRPr="00E053BE">
              <w:t>%</w:t>
            </w:r>
          </w:p>
        </w:tc>
        <w:tc>
          <w:tcPr>
            <w:tcW w:w="303" w:type="pct"/>
            <w:noWrap/>
          </w:tcPr>
          <w:p w14:paraId="3ACAD876" w14:textId="4CDD499B" w:rsidR="00BD16AF" w:rsidRPr="00E053BE" w:rsidRDefault="0082310A" w:rsidP="002E3839">
            <w:pPr>
              <w:pStyle w:val="TableText"/>
              <w:rPr>
                <w:noProof w:val="0"/>
                <w:lang w:eastAsia="ko-KR"/>
              </w:rPr>
            </w:pPr>
            <w:r w:rsidRPr="00E053BE">
              <w:t>132</w:t>
            </w:r>
          </w:p>
        </w:tc>
        <w:tc>
          <w:tcPr>
            <w:tcW w:w="289" w:type="pct"/>
            <w:noWrap/>
          </w:tcPr>
          <w:p w14:paraId="12DF049B" w14:textId="0507D31B" w:rsidR="00BD16AF" w:rsidRPr="00E053BE" w:rsidRDefault="0082310A" w:rsidP="002E3839">
            <w:pPr>
              <w:pStyle w:val="TableText"/>
              <w:rPr>
                <w:noProof w:val="0"/>
                <w:lang w:eastAsia="ko-KR"/>
              </w:rPr>
            </w:pPr>
            <w:r w:rsidRPr="00E053BE">
              <w:t>5</w:t>
            </w:r>
            <w:r w:rsidR="00BD16AF" w:rsidRPr="00E053BE">
              <w:t>%</w:t>
            </w:r>
          </w:p>
        </w:tc>
      </w:tr>
      <w:tr w:rsidR="00E850F7" w:rsidRPr="00E053BE" w14:paraId="7299ADC6" w14:textId="77777777">
        <w:tc>
          <w:tcPr>
            <w:tcW w:w="2577" w:type="pct"/>
          </w:tcPr>
          <w:p w14:paraId="40CA3E4D" w14:textId="155F5713" w:rsidR="00BD16AF" w:rsidRPr="00E053BE" w:rsidRDefault="00BD16AF" w:rsidP="002E3839">
            <w:pPr>
              <w:pStyle w:val="TableText"/>
              <w:ind w:left="72" w:hanging="72"/>
              <w:jc w:val="left"/>
              <w:rPr>
                <w:noProof w:val="0"/>
                <w:szCs w:val="20"/>
                <w:lang w:eastAsia="ko-KR"/>
              </w:rPr>
            </w:pPr>
            <w:r w:rsidRPr="00E053BE">
              <w:rPr>
                <w:color w:val="000000"/>
              </w:rPr>
              <w:t>Non-Embedded Designated Support—Print</w:t>
            </w:r>
            <w:r w:rsidR="00065596" w:rsidRPr="00E053BE">
              <w:rPr>
                <w:color w:val="000000"/>
              </w:rPr>
              <w:t>-</w:t>
            </w:r>
            <w:r w:rsidRPr="00E053BE">
              <w:rPr>
                <w:color w:val="000000"/>
              </w:rPr>
              <w:t>on</w:t>
            </w:r>
            <w:r w:rsidR="00065596" w:rsidRPr="00E053BE">
              <w:rPr>
                <w:color w:val="000000"/>
              </w:rPr>
              <w:t>-</w:t>
            </w:r>
            <w:r w:rsidR="00E30FDC" w:rsidRPr="00E053BE">
              <w:rPr>
                <w:color w:val="000000"/>
              </w:rPr>
              <w:t>Demand</w:t>
            </w:r>
          </w:p>
        </w:tc>
        <w:tc>
          <w:tcPr>
            <w:tcW w:w="306" w:type="pct"/>
            <w:noWrap/>
          </w:tcPr>
          <w:p w14:paraId="29C4F1AE" w14:textId="131F73F2" w:rsidR="00BD16AF" w:rsidRPr="00E053BE" w:rsidRDefault="0082310A" w:rsidP="002E3839">
            <w:pPr>
              <w:pStyle w:val="TableText"/>
              <w:rPr>
                <w:noProof w:val="0"/>
                <w:lang w:eastAsia="ko-KR"/>
              </w:rPr>
            </w:pPr>
            <w:r w:rsidRPr="00E053BE">
              <w:t>13</w:t>
            </w:r>
          </w:p>
        </w:tc>
        <w:tc>
          <w:tcPr>
            <w:tcW w:w="307" w:type="pct"/>
            <w:noWrap/>
          </w:tcPr>
          <w:p w14:paraId="037874A9" w14:textId="49C02D25" w:rsidR="00BD16AF" w:rsidRPr="00E053BE" w:rsidRDefault="0082310A" w:rsidP="002E3839">
            <w:pPr>
              <w:pStyle w:val="TableText"/>
              <w:rPr>
                <w:noProof w:val="0"/>
                <w:lang w:eastAsia="ko-KR"/>
              </w:rPr>
            </w:pPr>
            <w:r w:rsidRPr="00E053BE">
              <w:t>&lt;1</w:t>
            </w:r>
            <w:r w:rsidR="00BD16AF" w:rsidRPr="00E053BE">
              <w:t>%</w:t>
            </w:r>
          </w:p>
        </w:tc>
        <w:tc>
          <w:tcPr>
            <w:tcW w:w="306" w:type="pct"/>
            <w:noWrap/>
          </w:tcPr>
          <w:p w14:paraId="3F201FB5" w14:textId="0992AE4E" w:rsidR="00BD16AF" w:rsidRPr="00E053BE" w:rsidRDefault="0082310A" w:rsidP="002E3839">
            <w:pPr>
              <w:pStyle w:val="TableText"/>
              <w:rPr>
                <w:noProof w:val="0"/>
                <w:lang w:eastAsia="ko-KR"/>
              </w:rPr>
            </w:pPr>
            <w:r w:rsidRPr="00E053BE">
              <w:t>5</w:t>
            </w:r>
          </w:p>
        </w:tc>
        <w:tc>
          <w:tcPr>
            <w:tcW w:w="306" w:type="pct"/>
            <w:noWrap/>
          </w:tcPr>
          <w:p w14:paraId="4E6D31F4" w14:textId="3107617F" w:rsidR="00BD16AF" w:rsidRPr="00E053BE" w:rsidRDefault="0082310A" w:rsidP="002E3839">
            <w:pPr>
              <w:pStyle w:val="TableText"/>
              <w:rPr>
                <w:noProof w:val="0"/>
                <w:lang w:eastAsia="ko-KR"/>
              </w:rPr>
            </w:pPr>
            <w:r w:rsidRPr="00E053BE">
              <w:t>&lt;1</w:t>
            </w:r>
            <w:r w:rsidR="00BD16AF" w:rsidRPr="00E053BE">
              <w:t>%</w:t>
            </w:r>
          </w:p>
        </w:tc>
        <w:tc>
          <w:tcPr>
            <w:tcW w:w="303" w:type="pct"/>
          </w:tcPr>
          <w:p w14:paraId="1A5C312A" w14:textId="7FA6C4BC" w:rsidR="00BD16AF" w:rsidRPr="00E053BE" w:rsidRDefault="0082310A" w:rsidP="002E3839">
            <w:pPr>
              <w:pStyle w:val="TableText"/>
            </w:pPr>
            <w:r w:rsidRPr="00E053BE">
              <w:t>2</w:t>
            </w:r>
          </w:p>
        </w:tc>
        <w:tc>
          <w:tcPr>
            <w:tcW w:w="303" w:type="pct"/>
          </w:tcPr>
          <w:p w14:paraId="1F84469A" w14:textId="272D5A9D" w:rsidR="00BD16AF" w:rsidRPr="00E053BE" w:rsidRDefault="0082310A" w:rsidP="002E3839">
            <w:pPr>
              <w:pStyle w:val="TableText"/>
            </w:pPr>
            <w:r w:rsidRPr="00E053BE">
              <w:t>&lt;1</w:t>
            </w:r>
            <w:r w:rsidR="00BD16AF" w:rsidRPr="00E053BE">
              <w:t>%</w:t>
            </w:r>
          </w:p>
        </w:tc>
        <w:tc>
          <w:tcPr>
            <w:tcW w:w="303" w:type="pct"/>
            <w:noWrap/>
          </w:tcPr>
          <w:p w14:paraId="4E223741" w14:textId="3D0442FA" w:rsidR="00BD16AF" w:rsidRPr="00E053BE" w:rsidRDefault="0082310A" w:rsidP="002E3839">
            <w:pPr>
              <w:pStyle w:val="TableText"/>
              <w:rPr>
                <w:noProof w:val="0"/>
                <w:lang w:eastAsia="ko-KR"/>
              </w:rPr>
            </w:pPr>
            <w:r w:rsidRPr="00E053BE">
              <w:t>3</w:t>
            </w:r>
          </w:p>
        </w:tc>
        <w:tc>
          <w:tcPr>
            <w:tcW w:w="289" w:type="pct"/>
            <w:noWrap/>
          </w:tcPr>
          <w:p w14:paraId="11AE9BBF" w14:textId="3E1FF56C" w:rsidR="00BD16AF" w:rsidRPr="00E053BE" w:rsidRDefault="0082310A" w:rsidP="002E3839">
            <w:pPr>
              <w:pStyle w:val="TableText"/>
              <w:rPr>
                <w:noProof w:val="0"/>
                <w:lang w:eastAsia="ko-KR"/>
              </w:rPr>
            </w:pPr>
            <w:r w:rsidRPr="00E053BE">
              <w:t>&lt;</w:t>
            </w:r>
            <w:r w:rsidR="00BD16AF" w:rsidRPr="00E053BE">
              <w:t>1%</w:t>
            </w:r>
          </w:p>
        </w:tc>
      </w:tr>
      <w:tr w:rsidR="00E850F7" w:rsidRPr="00E053BE" w14:paraId="386B3C84" w14:textId="77777777">
        <w:tc>
          <w:tcPr>
            <w:tcW w:w="2577" w:type="pct"/>
          </w:tcPr>
          <w:p w14:paraId="0CAC7866" w14:textId="32C69326" w:rsidR="00BD16AF" w:rsidRPr="00E053BE" w:rsidRDefault="00BD16AF" w:rsidP="002E3839">
            <w:pPr>
              <w:pStyle w:val="TableText"/>
              <w:ind w:left="72" w:hanging="72"/>
              <w:jc w:val="left"/>
              <w:rPr>
                <w:noProof w:val="0"/>
                <w:szCs w:val="20"/>
                <w:lang w:eastAsia="ko-KR"/>
              </w:rPr>
            </w:pPr>
            <w:r w:rsidRPr="00E053BE">
              <w:rPr>
                <w:color w:val="000000"/>
              </w:rPr>
              <w:t>Non-Embedded Designated Support—Read-Aloud Items</w:t>
            </w:r>
          </w:p>
        </w:tc>
        <w:tc>
          <w:tcPr>
            <w:tcW w:w="306" w:type="pct"/>
            <w:noWrap/>
          </w:tcPr>
          <w:p w14:paraId="4F939115" w14:textId="6D68F264" w:rsidR="00BD16AF" w:rsidRPr="00E053BE" w:rsidRDefault="0082310A" w:rsidP="002E3839">
            <w:pPr>
              <w:pStyle w:val="TableText"/>
              <w:rPr>
                <w:noProof w:val="0"/>
                <w:lang w:eastAsia="ko-KR"/>
              </w:rPr>
            </w:pPr>
            <w:r w:rsidRPr="00E053BE">
              <w:t>764</w:t>
            </w:r>
          </w:p>
        </w:tc>
        <w:tc>
          <w:tcPr>
            <w:tcW w:w="307" w:type="pct"/>
            <w:noWrap/>
          </w:tcPr>
          <w:p w14:paraId="6B31BD06" w14:textId="0AC10CCC" w:rsidR="00BD16AF" w:rsidRPr="00E053BE" w:rsidRDefault="0082310A" w:rsidP="002E3839">
            <w:pPr>
              <w:pStyle w:val="TableText"/>
              <w:rPr>
                <w:noProof w:val="0"/>
                <w:lang w:eastAsia="ko-KR"/>
              </w:rPr>
            </w:pPr>
            <w:r w:rsidRPr="00E053BE">
              <w:t>19</w:t>
            </w:r>
            <w:r w:rsidR="00BD16AF" w:rsidRPr="00E053BE">
              <w:t>%</w:t>
            </w:r>
          </w:p>
        </w:tc>
        <w:tc>
          <w:tcPr>
            <w:tcW w:w="306" w:type="pct"/>
            <w:noWrap/>
          </w:tcPr>
          <w:p w14:paraId="6E2D8CAF" w14:textId="509C13C5" w:rsidR="00BD16AF" w:rsidRPr="00E053BE" w:rsidRDefault="0082310A" w:rsidP="002E3839">
            <w:pPr>
              <w:pStyle w:val="TableText"/>
              <w:rPr>
                <w:noProof w:val="0"/>
                <w:lang w:eastAsia="ko-KR"/>
              </w:rPr>
            </w:pPr>
            <w:r w:rsidRPr="00E053BE">
              <w:t>473</w:t>
            </w:r>
          </w:p>
        </w:tc>
        <w:tc>
          <w:tcPr>
            <w:tcW w:w="306" w:type="pct"/>
            <w:noWrap/>
          </w:tcPr>
          <w:p w14:paraId="647AF901" w14:textId="7401E2E6" w:rsidR="00BD16AF" w:rsidRPr="00E053BE" w:rsidRDefault="0082310A" w:rsidP="002E3839">
            <w:pPr>
              <w:pStyle w:val="TableText"/>
              <w:rPr>
                <w:noProof w:val="0"/>
                <w:lang w:eastAsia="ko-KR"/>
              </w:rPr>
            </w:pPr>
            <w:r w:rsidRPr="00E053BE">
              <w:t>16</w:t>
            </w:r>
            <w:r w:rsidR="00BD16AF" w:rsidRPr="00E053BE">
              <w:t>%</w:t>
            </w:r>
          </w:p>
        </w:tc>
        <w:tc>
          <w:tcPr>
            <w:tcW w:w="303" w:type="pct"/>
          </w:tcPr>
          <w:p w14:paraId="68970138" w14:textId="1F52469F" w:rsidR="00BD16AF" w:rsidRPr="00E053BE" w:rsidRDefault="0082310A" w:rsidP="002E3839">
            <w:pPr>
              <w:pStyle w:val="TableText"/>
            </w:pPr>
            <w:r w:rsidRPr="00E053BE">
              <w:t>190</w:t>
            </w:r>
          </w:p>
        </w:tc>
        <w:tc>
          <w:tcPr>
            <w:tcW w:w="303" w:type="pct"/>
          </w:tcPr>
          <w:p w14:paraId="70CBC652" w14:textId="74BFBEE7" w:rsidR="00BD16AF" w:rsidRPr="00E053BE" w:rsidRDefault="0082310A" w:rsidP="002E3839">
            <w:pPr>
              <w:pStyle w:val="TableText"/>
            </w:pPr>
            <w:r w:rsidRPr="00E053BE">
              <w:t>14</w:t>
            </w:r>
            <w:r w:rsidR="00BD16AF" w:rsidRPr="00E053BE">
              <w:t>%</w:t>
            </w:r>
          </w:p>
        </w:tc>
        <w:tc>
          <w:tcPr>
            <w:tcW w:w="303" w:type="pct"/>
            <w:noWrap/>
          </w:tcPr>
          <w:p w14:paraId="5CAF76B3" w14:textId="094DA375" w:rsidR="00BD16AF" w:rsidRPr="00E053BE" w:rsidRDefault="0082310A" w:rsidP="002E3839">
            <w:pPr>
              <w:pStyle w:val="TableText"/>
              <w:rPr>
                <w:noProof w:val="0"/>
                <w:lang w:eastAsia="ko-KR"/>
              </w:rPr>
            </w:pPr>
            <w:r w:rsidRPr="00E053BE">
              <w:t>262</w:t>
            </w:r>
          </w:p>
        </w:tc>
        <w:tc>
          <w:tcPr>
            <w:tcW w:w="289" w:type="pct"/>
            <w:noWrap/>
          </w:tcPr>
          <w:p w14:paraId="52699AFA" w14:textId="2E52D7D2" w:rsidR="00BD16AF" w:rsidRPr="00E053BE" w:rsidRDefault="0082310A" w:rsidP="002E3839">
            <w:pPr>
              <w:pStyle w:val="TableText"/>
              <w:rPr>
                <w:noProof w:val="0"/>
                <w:lang w:eastAsia="ko-KR"/>
              </w:rPr>
            </w:pPr>
            <w:r w:rsidRPr="00E053BE">
              <w:t>9</w:t>
            </w:r>
            <w:r w:rsidR="00BD16AF" w:rsidRPr="00E053BE">
              <w:t>%</w:t>
            </w:r>
          </w:p>
        </w:tc>
      </w:tr>
      <w:tr w:rsidR="00E850F7" w:rsidRPr="00E053BE" w14:paraId="3FBDAD4A" w14:textId="77777777">
        <w:tc>
          <w:tcPr>
            <w:tcW w:w="2577" w:type="pct"/>
          </w:tcPr>
          <w:p w14:paraId="04FD69AD" w14:textId="0707E5D6" w:rsidR="00BD16AF" w:rsidRPr="00E053BE" w:rsidRDefault="00BD16AF" w:rsidP="002E3839">
            <w:pPr>
              <w:pStyle w:val="TableText"/>
              <w:ind w:left="72" w:hanging="72"/>
              <w:jc w:val="left"/>
              <w:rPr>
                <w:color w:val="000000"/>
              </w:rPr>
            </w:pPr>
            <w:r w:rsidRPr="00E053BE">
              <w:rPr>
                <w:color w:val="000000"/>
              </w:rPr>
              <w:t>Non-Embedded Designated Support—Separate Setting</w:t>
            </w:r>
          </w:p>
        </w:tc>
        <w:tc>
          <w:tcPr>
            <w:tcW w:w="306" w:type="pct"/>
            <w:noWrap/>
          </w:tcPr>
          <w:p w14:paraId="08CBBD89" w14:textId="7CB40ACB" w:rsidR="00BD16AF" w:rsidRPr="00E053BE" w:rsidRDefault="0082310A" w:rsidP="002E3839">
            <w:pPr>
              <w:pStyle w:val="TableText"/>
              <w:rPr>
                <w:noProof w:val="0"/>
                <w:lang w:eastAsia="ko-KR"/>
              </w:rPr>
            </w:pPr>
            <w:r w:rsidRPr="00E053BE">
              <w:t>1</w:t>
            </w:r>
            <w:r w:rsidR="00910506" w:rsidRPr="00E053BE">
              <w:t>,</w:t>
            </w:r>
            <w:r w:rsidRPr="00E053BE">
              <w:t>311</w:t>
            </w:r>
          </w:p>
        </w:tc>
        <w:tc>
          <w:tcPr>
            <w:tcW w:w="307" w:type="pct"/>
            <w:noWrap/>
          </w:tcPr>
          <w:p w14:paraId="0B32E047" w14:textId="59A7CF36" w:rsidR="00BD16AF" w:rsidRPr="00E053BE" w:rsidRDefault="0082310A" w:rsidP="002E3839">
            <w:pPr>
              <w:pStyle w:val="TableText"/>
              <w:rPr>
                <w:noProof w:val="0"/>
                <w:lang w:eastAsia="ko-KR"/>
              </w:rPr>
            </w:pPr>
            <w:r w:rsidRPr="00E053BE">
              <w:t>32</w:t>
            </w:r>
            <w:r w:rsidR="00BD16AF" w:rsidRPr="00E053BE">
              <w:t>%</w:t>
            </w:r>
          </w:p>
        </w:tc>
        <w:tc>
          <w:tcPr>
            <w:tcW w:w="306" w:type="pct"/>
            <w:noWrap/>
          </w:tcPr>
          <w:p w14:paraId="39D2BD6A" w14:textId="46B59272" w:rsidR="00BD16AF" w:rsidRPr="00E053BE" w:rsidRDefault="0082310A" w:rsidP="002E3839">
            <w:pPr>
              <w:pStyle w:val="TableText"/>
              <w:rPr>
                <w:noProof w:val="0"/>
                <w:lang w:eastAsia="ko-KR"/>
              </w:rPr>
            </w:pPr>
            <w:r w:rsidRPr="00E053BE">
              <w:t>852</w:t>
            </w:r>
          </w:p>
        </w:tc>
        <w:tc>
          <w:tcPr>
            <w:tcW w:w="306" w:type="pct"/>
            <w:noWrap/>
          </w:tcPr>
          <w:p w14:paraId="64B95922" w14:textId="631B0331" w:rsidR="00BD16AF" w:rsidRPr="00E053BE" w:rsidRDefault="0082310A" w:rsidP="002E3839">
            <w:pPr>
              <w:pStyle w:val="TableText"/>
              <w:rPr>
                <w:noProof w:val="0"/>
                <w:lang w:eastAsia="ko-KR"/>
              </w:rPr>
            </w:pPr>
            <w:r w:rsidRPr="00E053BE">
              <w:t>30</w:t>
            </w:r>
            <w:r w:rsidR="00BD16AF" w:rsidRPr="00E053BE">
              <w:t>%</w:t>
            </w:r>
          </w:p>
        </w:tc>
        <w:tc>
          <w:tcPr>
            <w:tcW w:w="303" w:type="pct"/>
          </w:tcPr>
          <w:p w14:paraId="24BC61C1" w14:textId="72FC0168" w:rsidR="00BD16AF" w:rsidRPr="00E053BE" w:rsidRDefault="0082310A" w:rsidP="002E3839">
            <w:pPr>
              <w:pStyle w:val="TableText"/>
            </w:pPr>
            <w:r w:rsidRPr="00E053BE">
              <w:t>333</w:t>
            </w:r>
          </w:p>
        </w:tc>
        <w:tc>
          <w:tcPr>
            <w:tcW w:w="303" w:type="pct"/>
          </w:tcPr>
          <w:p w14:paraId="7760E67E" w14:textId="43D6FB8B" w:rsidR="00BD16AF" w:rsidRPr="00E053BE" w:rsidRDefault="0082310A" w:rsidP="002E3839">
            <w:pPr>
              <w:pStyle w:val="TableText"/>
            </w:pPr>
            <w:r w:rsidRPr="00E053BE">
              <w:t>24</w:t>
            </w:r>
            <w:r w:rsidR="00BD16AF" w:rsidRPr="00E053BE">
              <w:t>%</w:t>
            </w:r>
          </w:p>
        </w:tc>
        <w:tc>
          <w:tcPr>
            <w:tcW w:w="303" w:type="pct"/>
            <w:noWrap/>
          </w:tcPr>
          <w:p w14:paraId="359D4E16" w14:textId="33783E1E" w:rsidR="00BD16AF" w:rsidRPr="00E053BE" w:rsidRDefault="0082310A" w:rsidP="002E3839">
            <w:pPr>
              <w:pStyle w:val="TableText"/>
              <w:rPr>
                <w:noProof w:val="0"/>
                <w:lang w:eastAsia="ko-KR"/>
              </w:rPr>
            </w:pPr>
            <w:r w:rsidRPr="00E053BE">
              <w:t>435</w:t>
            </w:r>
          </w:p>
        </w:tc>
        <w:tc>
          <w:tcPr>
            <w:tcW w:w="289" w:type="pct"/>
            <w:noWrap/>
          </w:tcPr>
          <w:p w14:paraId="6EC96892" w14:textId="7330BBCA" w:rsidR="00BD16AF" w:rsidRPr="00E053BE" w:rsidRDefault="0082310A" w:rsidP="002E3839">
            <w:pPr>
              <w:pStyle w:val="TableText"/>
              <w:rPr>
                <w:noProof w:val="0"/>
                <w:lang w:eastAsia="ko-KR"/>
              </w:rPr>
            </w:pPr>
            <w:r w:rsidRPr="00E053BE">
              <w:t>16</w:t>
            </w:r>
            <w:r w:rsidR="00BD16AF" w:rsidRPr="00E053BE">
              <w:t>%</w:t>
            </w:r>
          </w:p>
        </w:tc>
      </w:tr>
      <w:tr w:rsidR="00E850F7" w:rsidRPr="00E053BE" w14:paraId="409B1450" w14:textId="77777777">
        <w:tc>
          <w:tcPr>
            <w:tcW w:w="2577" w:type="pct"/>
          </w:tcPr>
          <w:p w14:paraId="6AADBA49" w14:textId="5508F73A" w:rsidR="00BD16AF" w:rsidRPr="00E053BE" w:rsidRDefault="00BD16AF" w:rsidP="002E3839">
            <w:pPr>
              <w:pStyle w:val="TableText"/>
              <w:jc w:val="left"/>
              <w:rPr>
                <w:noProof w:val="0"/>
                <w:lang w:eastAsia="ko-KR"/>
              </w:rPr>
            </w:pPr>
            <w:r w:rsidRPr="00E053BE">
              <w:rPr>
                <w:noProof w:val="0"/>
                <w:lang w:eastAsia="ko-KR"/>
              </w:rPr>
              <w:t>Non-Embedded Designated Support—Simplified Test Directions</w:t>
            </w:r>
          </w:p>
        </w:tc>
        <w:tc>
          <w:tcPr>
            <w:tcW w:w="306" w:type="pct"/>
            <w:noWrap/>
          </w:tcPr>
          <w:p w14:paraId="25D06A86" w14:textId="1A85541F" w:rsidR="00BD16AF" w:rsidRPr="00E053BE" w:rsidRDefault="0082310A" w:rsidP="002E3839">
            <w:pPr>
              <w:pStyle w:val="TableText"/>
              <w:rPr>
                <w:noProof w:val="0"/>
                <w:lang w:eastAsia="ko-KR"/>
              </w:rPr>
            </w:pPr>
            <w:r w:rsidRPr="00E053BE">
              <w:t>1</w:t>
            </w:r>
            <w:r w:rsidR="00910506" w:rsidRPr="00E053BE">
              <w:t>,</w:t>
            </w:r>
            <w:r w:rsidRPr="00E053BE">
              <w:t>342</w:t>
            </w:r>
          </w:p>
        </w:tc>
        <w:tc>
          <w:tcPr>
            <w:tcW w:w="307" w:type="pct"/>
            <w:noWrap/>
          </w:tcPr>
          <w:p w14:paraId="47934EA7" w14:textId="14C98164" w:rsidR="00BD16AF" w:rsidRPr="00E053BE" w:rsidRDefault="0082310A" w:rsidP="002E3839">
            <w:pPr>
              <w:pStyle w:val="TableText"/>
              <w:rPr>
                <w:noProof w:val="0"/>
                <w:lang w:eastAsia="ko-KR"/>
              </w:rPr>
            </w:pPr>
            <w:r w:rsidRPr="00E053BE">
              <w:t>33</w:t>
            </w:r>
            <w:r w:rsidR="00BD16AF" w:rsidRPr="00E053BE">
              <w:t>%</w:t>
            </w:r>
          </w:p>
        </w:tc>
        <w:tc>
          <w:tcPr>
            <w:tcW w:w="306" w:type="pct"/>
            <w:noWrap/>
          </w:tcPr>
          <w:p w14:paraId="793D2A71" w14:textId="692E23E6" w:rsidR="00BD16AF" w:rsidRPr="00E053BE" w:rsidRDefault="0082310A" w:rsidP="002E3839">
            <w:pPr>
              <w:pStyle w:val="TableText"/>
              <w:rPr>
                <w:noProof w:val="0"/>
                <w:lang w:eastAsia="ko-KR"/>
              </w:rPr>
            </w:pPr>
            <w:r w:rsidRPr="00E053BE">
              <w:t>847</w:t>
            </w:r>
          </w:p>
        </w:tc>
        <w:tc>
          <w:tcPr>
            <w:tcW w:w="306" w:type="pct"/>
            <w:noWrap/>
          </w:tcPr>
          <w:p w14:paraId="3A921FB8" w14:textId="44DE4B4B" w:rsidR="00BD16AF" w:rsidRPr="00E053BE" w:rsidRDefault="0082310A" w:rsidP="002E3839">
            <w:pPr>
              <w:pStyle w:val="TableText"/>
              <w:rPr>
                <w:noProof w:val="0"/>
                <w:lang w:eastAsia="ko-KR"/>
              </w:rPr>
            </w:pPr>
            <w:r w:rsidRPr="00E053BE">
              <w:t>29</w:t>
            </w:r>
            <w:r w:rsidR="00BD16AF" w:rsidRPr="00E053BE">
              <w:t>%</w:t>
            </w:r>
          </w:p>
        </w:tc>
        <w:tc>
          <w:tcPr>
            <w:tcW w:w="303" w:type="pct"/>
          </w:tcPr>
          <w:p w14:paraId="454B484D" w14:textId="2A08A857" w:rsidR="00BD16AF" w:rsidRPr="00E053BE" w:rsidRDefault="0082310A" w:rsidP="002E3839">
            <w:pPr>
              <w:pStyle w:val="TableText"/>
            </w:pPr>
            <w:r w:rsidRPr="00E053BE">
              <w:t>356</w:t>
            </w:r>
          </w:p>
        </w:tc>
        <w:tc>
          <w:tcPr>
            <w:tcW w:w="303" w:type="pct"/>
          </w:tcPr>
          <w:p w14:paraId="5F3CEE38" w14:textId="0542662A" w:rsidR="00BD16AF" w:rsidRPr="00E053BE" w:rsidRDefault="0082310A" w:rsidP="002E3839">
            <w:pPr>
              <w:pStyle w:val="TableText"/>
            </w:pPr>
            <w:r w:rsidRPr="00E053BE">
              <w:t>25</w:t>
            </w:r>
            <w:r w:rsidR="00BD16AF" w:rsidRPr="00E053BE">
              <w:t>%</w:t>
            </w:r>
          </w:p>
        </w:tc>
        <w:tc>
          <w:tcPr>
            <w:tcW w:w="303" w:type="pct"/>
            <w:noWrap/>
          </w:tcPr>
          <w:p w14:paraId="12D7BAA0" w14:textId="0111328B" w:rsidR="00BD16AF" w:rsidRPr="00E053BE" w:rsidRDefault="0082310A" w:rsidP="002E3839">
            <w:pPr>
              <w:pStyle w:val="TableText"/>
              <w:rPr>
                <w:noProof w:val="0"/>
                <w:lang w:eastAsia="ko-KR"/>
              </w:rPr>
            </w:pPr>
            <w:r w:rsidRPr="00E053BE">
              <w:t>481</w:t>
            </w:r>
          </w:p>
        </w:tc>
        <w:tc>
          <w:tcPr>
            <w:tcW w:w="289" w:type="pct"/>
            <w:noWrap/>
          </w:tcPr>
          <w:p w14:paraId="791F4B5C" w14:textId="491ED4BF" w:rsidR="00BD16AF" w:rsidRPr="00E053BE" w:rsidRDefault="0082310A" w:rsidP="002E3839">
            <w:pPr>
              <w:pStyle w:val="TableText"/>
              <w:rPr>
                <w:noProof w:val="0"/>
                <w:lang w:eastAsia="ko-KR"/>
              </w:rPr>
            </w:pPr>
            <w:r w:rsidRPr="00E053BE">
              <w:t>17</w:t>
            </w:r>
            <w:r w:rsidR="00BD16AF" w:rsidRPr="00E053BE">
              <w:t>%</w:t>
            </w:r>
          </w:p>
        </w:tc>
      </w:tr>
      <w:tr w:rsidR="00E850F7" w:rsidRPr="00E053BE" w14:paraId="21A770D0" w14:textId="77777777">
        <w:tc>
          <w:tcPr>
            <w:tcW w:w="2577" w:type="pct"/>
            <w:tcBorders>
              <w:bottom w:val="single" w:sz="4" w:space="0" w:color="auto"/>
            </w:tcBorders>
          </w:tcPr>
          <w:p w14:paraId="18671FB3" w14:textId="54016245" w:rsidR="00BD16AF" w:rsidRPr="00E053BE" w:rsidRDefault="00BD16AF" w:rsidP="002E3839">
            <w:pPr>
              <w:pStyle w:val="TableText"/>
              <w:jc w:val="left"/>
              <w:rPr>
                <w:noProof w:val="0"/>
                <w:szCs w:val="24"/>
                <w:lang w:eastAsia="ko-KR"/>
              </w:rPr>
            </w:pPr>
            <w:r w:rsidRPr="00E053BE">
              <w:rPr>
                <w:noProof w:val="0"/>
                <w:szCs w:val="24"/>
                <w:lang w:eastAsia="ko-KR"/>
              </w:rPr>
              <w:t>Non-Embedded Designated Support—Translated Test Directions (including ASL)</w:t>
            </w:r>
          </w:p>
        </w:tc>
        <w:tc>
          <w:tcPr>
            <w:tcW w:w="306" w:type="pct"/>
            <w:tcBorders>
              <w:bottom w:val="single" w:sz="4" w:space="0" w:color="auto"/>
            </w:tcBorders>
            <w:noWrap/>
          </w:tcPr>
          <w:p w14:paraId="4737D950" w14:textId="7AFB6303" w:rsidR="00BD16AF" w:rsidRPr="00E053BE" w:rsidRDefault="0082310A" w:rsidP="002E3839">
            <w:pPr>
              <w:pStyle w:val="TableText"/>
              <w:rPr>
                <w:noProof w:val="0"/>
                <w:lang w:eastAsia="ko-KR"/>
              </w:rPr>
            </w:pPr>
            <w:r w:rsidRPr="00E053BE">
              <w:t>156</w:t>
            </w:r>
          </w:p>
        </w:tc>
        <w:tc>
          <w:tcPr>
            <w:tcW w:w="307" w:type="pct"/>
            <w:tcBorders>
              <w:bottom w:val="single" w:sz="4" w:space="0" w:color="auto"/>
            </w:tcBorders>
            <w:noWrap/>
          </w:tcPr>
          <w:p w14:paraId="4498B03F" w14:textId="6FB03195" w:rsidR="00BD16AF" w:rsidRPr="00E053BE" w:rsidRDefault="0082310A" w:rsidP="002E3839">
            <w:pPr>
              <w:pStyle w:val="TableText"/>
              <w:rPr>
                <w:noProof w:val="0"/>
                <w:lang w:eastAsia="ko-KR"/>
              </w:rPr>
            </w:pPr>
            <w:r w:rsidRPr="00E053BE">
              <w:t>4</w:t>
            </w:r>
            <w:r w:rsidR="00BD16AF" w:rsidRPr="00E053BE">
              <w:t>%</w:t>
            </w:r>
          </w:p>
        </w:tc>
        <w:tc>
          <w:tcPr>
            <w:tcW w:w="306" w:type="pct"/>
            <w:tcBorders>
              <w:bottom w:val="single" w:sz="4" w:space="0" w:color="auto"/>
            </w:tcBorders>
            <w:noWrap/>
          </w:tcPr>
          <w:p w14:paraId="30AE4717" w14:textId="058C5E03" w:rsidR="00BD16AF" w:rsidRPr="00E053BE" w:rsidRDefault="0082310A" w:rsidP="002E3839">
            <w:pPr>
              <w:pStyle w:val="TableText"/>
              <w:rPr>
                <w:noProof w:val="0"/>
                <w:lang w:eastAsia="ko-KR"/>
              </w:rPr>
            </w:pPr>
            <w:r w:rsidRPr="00E053BE">
              <w:t>98</w:t>
            </w:r>
          </w:p>
        </w:tc>
        <w:tc>
          <w:tcPr>
            <w:tcW w:w="306" w:type="pct"/>
            <w:tcBorders>
              <w:bottom w:val="single" w:sz="4" w:space="0" w:color="auto"/>
            </w:tcBorders>
            <w:noWrap/>
          </w:tcPr>
          <w:p w14:paraId="28EA0DE8" w14:textId="01F53F2B" w:rsidR="00BD16AF" w:rsidRPr="00E053BE" w:rsidRDefault="0082310A" w:rsidP="002E3839">
            <w:pPr>
              <w:pStyle w:val="TableText"/>
              <w:rPr>
                <w:noProof w:val="0"/>
                <w:lang w:eastAsia="ko-KR"/>
              </w:rPr>
            </w:pPr>
            <w:r w:rsidRPr="00E053BE">
              <w:t>3</w:t>
            </w:r>
            <w:r w:rsidR="00BD16AF" w:rsidRPr="00E053BE">
              <w:t>%</w:t>
            </w:r>
          </w:p>
        </w:tc>
        <w:tc>
          <w:tcPr>
            <w:tcW w:w="303" w:type="pct"/>
            <w:tcBorders>
              <w:bottom w:val="single" w:sz="4" w:space="0" w:color="auto"/>
            </w:tcBorders>
          </w:tcPr>
          <w:p w14:paraId="68C57FE0" w14:textId="64AB20B3" w:rsidR="00BD16AF" w:rsidRPr="00E053BE" w:rsidRDefault="0082310A" w:rsidP="002E3839">
            <w:pPr>
              <w:pStyle w:val="TableText"/>
            </w:pPr>
            <w:r w:rsidRPr="00E053BE">
              <w:t>43</w:t>
            </w:r>
          </w:p>
        </w:tc>
        <w:tc>
          <w:tcPr>
            <w:tcW w:w="303" w:type="pct"/>
            <w:tcBorders>
              <w:bottom w:val="single" w:sz="4" w:space="0" w:color="auto"/>
            </w:tcBorders>
          </w:tcPr>
          <w:p w14:paraId="77B78821" w14:textId="2099AA1A" w:rsidR="00BD16AF" w:rsidRPr="00E053BE" w:rsidRDefault="0082310A" w:rsidP="002E3839">
            <w:pPr>
              <w:pStyle w:val="TableText"/>
            </w:pPr>
            <w:r w:rsidRPr="00E053BE">
              <w:t>3</w:t>
            </w:r>
            <w:r w:rsidR="00BD16AF" w:rsidRPr="00E053BE">
              <w:t>%</w:t>
            </w:r>
          </w:p>
        </w:tc>
        <w:tc>
          <w:tcPr>
            <w:tcW w:w="303" w:type="pct"/>
            <w:tcBorders>
              <w:bottom w:val="single" w:sz="4" w:space="0" w:color="auto"/>
            </w:tcBorders>
            <w:noWrap/>
          </w:tcPr>
          <w:p w14:paraId="36243AE0" w14:textId="4B459AFF" w:rsidR="00BD16AF" w:rsidRPr="00E053BE" w:rsidRDefault="0082310A" w:rsidP="002E3839">
            <w:pPr>
              <w:pStyle w:val="TableText"/>
              <w:rPr>
                <w:noProof w:val="0"/>
                <w:lang w:eastAsia="ko-KR"/>
              </w:rPr>
            </w:pPr>
            <w:r w:rsidRPr="00E053BE">
              <w:t>114</w:t>
            </w:r>
          </w:p>
        </w:tc>
        <w:tc>
          <w:tcPr>
            <w:tcW w:w="289" w:type="pct"/>
            <w:tcBorders>
              <w:bottom w:val="single" w:sz="4" w:space="0" w:color="auto"/>
            </w:tcBorders>
            <w:noWrap/>
          </w:tcPr>
          <w:p w14:paraId="26F362B1" w14:textId="73DF6E6E" w:rsidR="00BD16AF" w:rsidRPr="00E053BE" w:rsidRDefault="0082310A" w:rsidP="002E3839">
            <w:pPr>
              <w:pStyle w:val="TableText"/>
              <w:rPr>
                <w:noProof w:val="0"/>
                <w:lang w:eastAsia="ko-KR"/>
              </w:rPr>
            </w:pPr>
            <w:r w:rsidRPr="00E053BE">
              <w:t>4</w:t>
            </w:r>
            <w:r w:rsidR="00BD16AF" w:rsidRPr="00E053BE">
              <w:t>%</w:t>
            </w:r>
          </w:p>
        </w:tc>
      </w:tr>
      <w:tr w:rsidR="00E850F7" w:rsidRPr="00E053BE" w14:paraId="390D1FFA" w14:textId="77777777" w:rsidTr="00E850F7">
        <w:tc>
          <w:tcPr>
            <w:tcW w:w="2577" w:type="pct"/>
            <w:tcBorders>
              <w:top w:val="single" w:sz="4" w:space="0" w:color="auto"/>
              <w:bottom w:val="single" w:sz="12" w:space="0" w:color="auto"/>
            </w:tcBorders>
            <w:hideMark/>
          </w:tcPr>
          <w:p w14:paraId="301E0AC4" w14:textId="42856761" w:rsidR="00BD16AF" w:rsidRPr="00E053BE" w:rsidRDefault="00BD16AF" w:rsidP="002E3839">
            <w:pPr>
              <w:pStyle w:val="TableText"/>
              <w:rPr>
                <w:b/>
                <w:bCs/>
                <w:lang w:eastAsia="ko-KR"/>
              </w:rPr>
            </w:pPr>
            <w:r w:rsidRPr="00E053BE">
              <w:rPr>
                <w:b/>
                <w:bCs/>
                <w:lang w:eastAsia="ko-KR"/>
              </w:rPr>
              <w:t>Total Students Tested:</w:t>
            </w:r>
          </w:p>
        </w:tc>
        <w:tc>
          <w:tcPr>
            <w:tcW w:w="306" w:type="pct"/>
            <w:tcBorders>
              <w:top w:val="single" w:sz="4" w:space="0" w:color="auto"/>
              <w:bottom w:val="single" w:sz="12" w:space="0" w:color="auto"/>
            </w:tcBorders>
            <w:noWrap/>
          </w:tcPr>
          <w:p w14:paraId="0B8FBDE6" w14:textId="3FACFAD7" w:rsidR="00BD16AF" w:rsidRPr="00E053BE" w:rsidRDefault="0082310A" w:rsidP="002E3839">
            <w:pPr>
              <w:pStyle w:val="TableText"/>
              <w:rPr>
                <w:rFonts w:eastAsia="Times New Roman"/>
                <w:b/>
                <w:bCs/>
                <w:lang w:eastAsia="zh-CN"/>
              </w:rPr>
            </w:pPr>
            <w:r w:rsidRPr="00E053BE">
              <w:rPr>
                <w:b/>
                <w:bCs/>
              </w:rPr>
              <w:t>6</w:t>
            </w:r>
            <w:r w:rsidR="00910506" w:rsidRPr="00E053BE">
              <w:rPr>
                <w:b/>
                <w:bCs/>
              </w:rPr>
              <w:t>,</w:t>
            </w:r>
            <w:r w:rsidRPr="00E053BE">
              <w:rPr>
                <w:b/>
                <w:bCs/>
              </w:rPr>
              <w:t>927</w:t>
            </w:r>
          </w:p>
        </w:tc>
        <w:tc>
          <w:tcPr>
            <w:tcW w:w="307" w:type="pct"/>
            <w:tcBorders>
              <w:top w:val="single" w:sz="4" w:space="0" w:color="auto"/>
              <w:bottom w:val="single" w:sz="12" w:space="0" w:color="auto"/>
            </w:tcBorders>
            <w:noWrap/>
          </w:tcPr>
          <w:p w14:paraId="2474D8FA" w14:textId="4AC114ED" w:rsidR="00BD16AF" w:rsidRPr="00E053BE" w:rsidRDefault="00BD16AF" w:rsidP="002E3839">
            <w:pPr>
              <w:pStyle w:val="TableText"/>
              <w:rPr>
                <w:b/>
                <w:bCs/>
                <w:lang w:eastAsia="ko-KR"/>
              </w:rPr>
            </w:pPr>
            <w:r w:rsidRPr="00E053BE">
              <w:rPr>
                <w:b/>
                <w:bCs/>
              </w:rPr>
              <w:t>N/A</w:t>
            </w:r>
          </w:p>
        </w:tc>
        <w:tc>
          <w:tcPr>
            <w:tcW w:w="306" w:type="pct"/>
            <w:tcBorders>
              <w:top w:val="single" w:sz="4" w:space="0" w:color="auto"/>
              <w:bottom w:val="single" w:sz="12" w:space="0" w:color="auto"/>
            </w:tcBorders>
            <w:noWrap/>
          </w:tcPr>
          <w:p w14:paraId="31B4C00B" w14:textId="1F4CBCE0" w:rsidR="00BD16AF" w:rsidRPr="00E053BE" w:rsidRDefault="0082310A" w:rsidP="002E3839">
            <w:pPr>
              <w:pStyle w:val="TableText"/>
              <w:rPr>
                <w:b/>
                <w:bCs/>
                <w:lang w:eastAsia="ko-KR"/>
              </w:rPr>
            </w:pPr>
            <w:r w:rsidRPr="00E053BE">
              <w:rPr>
                <w:b/>
                <w:bCs/>
              </w:rPr>
              <w:t>4</w:t>
            </w:r>
            <w:r w:rsidR="00910506" w:rsidRPr="00E053BE">
              <w:rPr>
                <w:b/>
                <w:bCs/>
              </w:rPr>
              <w:t>,</w:t>
            </w:r>
            <w:r w:rsidRPr="00E053BE">
              <w:rPr>
                <w:b/>
                <w:bCs/>
              </w:rPr>
              <w:t>194</w:t>
            </w:r>
          </w:p>
        </w:tc>
        <w:tc>
          <w:tcPr>
            <w:tcW w:w="306" w:type="pct"/>
            <w:tcBorders>
              <w:top w:val="single" w:sz="4" w:space="0" w:color="auto"/>
              <w:bottom w:val="single" w:sz="12" w:space="0" w:color="auto"/>
            </w:tcBorders>
            <w:noWrap/>
          </w:tcPr>
          <w:p w14:paraId="7E383BEF" w14:textId="693C328F" w:rsidR="00BD16AF" w:rsidRPr="00E053BE" w:rsidRDefault="00BD16AF" w:rsidP="002E3839">
            <w:pPr>
              <w:pStyle w:val="TableText"/>
              <w:rPr>
                <w:b/>
                <w:bCs/>
                <w:lang w:eastAsia="ko-KR"/>
              </w:rPr>
            </w:pPr>
            <w:r w:rsidRPr="00E053BE">
              <w:rPr>
                <w:b/>
                <w:bCs/>
              </w:rPr>
              <w:t>N/A</w:t>
            </w:r>
          </w:p>
        </w:tc>
        <w:tc>
          <w:tcPr>
            <w:tcW w:w="303" w:type="pct"/>
            <w:tcBorders>
              <w:top w:val="single" w:sz="4" w:space="0" w:color="auto"/>
              <w:bottom w:val="single" w:sz="12" w:space="0" w:color="auto"/>
            </w:tcBorders>
          </w:tcPr>
          <w:p w14:paraId="49FBB0E8" w14:textId="6EE3E266" w:rsidR="00BD16AF" w:rsidRPr="00E053BE" w:rsidRDefault="00BD16AF" w:rsidP="002E3839">
            <w:pPr>
              <w:pStyle w:val="TableText"/>
              <w:rPr>
                <w:b/>
              </w:rPr>
            </w:pPr>
            <w:r w:rsidRPr="00E053BE">
              <w:rPr>
                <w:b/>
                <w:bCs/>
              </w:rPr>
              <w:t>1,</w:t>
            </w:r>
            <w:r w:rsidR="0082310A" w:rsidRPr="00E053BE">
              <w:rPr>
                <w:b/>
                <w:bCs/>
              </w:rPr>
              <w:t>729</w:t>
            </w:r>
          </w:p>
        </w:tc>
        <w:tc>
          <w:tcPr>
            <w:tcW w:w="303" w:type="pct"/>
            <w:tcBorders>
              <w:top w:val="single" w:sz="4" w:space="0" w:color="auto"/>
              <w:bottom w:val="single" w:sz="12" w:space="0" w:color="auto"/>
            </w:tcBorders>
          </w:tcPr>
          <w:p w14:paraId="7B7965B5" w14:textId="1679BAED" w:rsidR="00BD16AF" w:rsidRPr="00E053BE" w:rsidRDefault="00BD16AF" w:rsidP="002E3839">
            <w:pPr>
              <w:pStyle w:val="TableText"/>
              <w:rPr>
                <w:b/>
              </w:rPr>
            </w:pPr>
            <w:r w:rsidRPr="00E053BE">
              <w:rPr>
                <w:b/>
                <w:bCs/>
              </w:rPr>
              <w:t>N/A</w:t>
            </w:r>
          </w:p>
        </w:tc>
        <w:tc>
          <w:tcPr>
            <w:tcW w:w="303" w:type="pct"/>
            <w:tcBorders>
              <w:top w:val="single" w:sz="4" w:space="0" w:color="auto"/>
              <w:bottom w:val="single" w:sz="12" w:space="0" w:color="auto"/>
            </w:tcBorders>
            <w:noWrap/>
          </w:tcPr>
          <w:p w14:paraId="4E604D23" w14:textId="1943C088" w:rsidR="00BD16AF" w:rsidRPr="00E053BE" w:rsidRDefault="0082310A" w:rsidP="002E3839">
            <w:pPr>
              <w:pStyle w:val="TableText"/>
              <w:rPr>
                <w:b/>
                <w:bCs/>
                <w:lang w:eastAsia="ko-KR"/>
              </w:rPr>
            </w:pPr>
            <w:r w:rsidRPr="00E053BE">
              <w:rPr>
                <w:b/>
                <w:bCs/>
              </w:rPr>
              <w:t>2</w:t>
            </w:r>
            <w:r w:rsidR="00910506" w:rsidRPr="00E053BE">
              <w:rPr>
                <w:b/>
                <w:bCs/>
              </w:rPr>
              <w:t>,</w:t>
            </w:r>
            <w:r w:rsidRPr="00E053BE">
              <w:rPr>
                <w:b/>
                <w:bCs/>
              </w:rPr>
              <w:t>469</w:t>
            </w:r>
          </w:p>
        </w:tc>
        <w:tc>
          <w:tcPr>
            <w:tcW w:w="289" w:type="pct"/>
            <w:tcBorders>
              <w:top w:val="single" w:sz="4" w:space="0" w:color="auto"/>
              <w:bottom w:val="single" w:sz="12" w:space="0" w:color="auto"/>
            </w:tcBorders>
            <w:noWrap/>
          </w:tcPr>
          <w:p w14:paraId="5F7C27BB" w14:textId="094FFDE4" w:rsidR="00BD16AF" w:rsidRPr="00E053BE" w:rsidRDefault="00BD16AF" w:rsidP="002E3839">
            <w:pPr>
              <w:pStyle w:val="TableText"/>
              <w:rPr>
                <w:b/>
                <w:bCs/>
                <w:lang w:eastAsia="ko-KR"/>
              </w:rPr>
            </w:pPr>
            <w:r w:rsidRPr="00E053BE">
              <w:rPr>
                <w:b/>
                <w:bCs/>
              </w:rPr>
              <w:t>N/A</w:t>
            </w:r>
          </w:p>
        </w:tc>
      </w:tr>
    </w:tbl>
    <w:p w14:paraId="5485F2C9" w14:textId="77777777" w:rsidR="00201FFD" w:rsidRPr="00E053BE" w:rsidRDefault="00201FFD" w:rsidP="002E3839">
      <w:pPr>
        <w:sectPr w:rsidR="00201FFD" w:rsidRPr="00E053BE" w:rsidSect="00C22333">
          <w:headerReference w:type="first" r:id="rId29"/>
          <w:footerReference w:type="first" r:id="rId30"/>
          <w:pgSz w:w="15840" w:h="12240" w:orient="landscape" w:code="1"/>
          <w:pgMar w:top="1152" w:right="1152" w:bottom="1152" w:left="1152" w:header="576" w:footer="360" w:gutter="0"/>
          <w:cols w:space="720"/>
          <w:docGrid w:linePitch="360"/>
        </w:sectPr>
      </w:pPr>
      <w:bookmarkStart w:id="743" w:name="_Toc122102534"/>
      <w:bookmarkStart w:id="744" w:name="_Toc122333870"/>
      <w:bookmarkStart w:id="745" w:name="_Toc122338093"/>
      <w:bookmarkStart w:id="746" w:name="_Toc122513178"/>
      <w:bookmarkStart w:id="747" w:name="_Toc122612393"/>
      <w:bookmarkStart w:id="748" w:name="_Toc124143071"/>
      <w:bookmarkStart w:id="749" w:name="_Toc124226259"/>
      <w:bookmarkStart w:id="750" w:name="_Toc122102535"/>
      <w:bookmarkStart w:id="751" w:name="_Toc122333871"/>
      <w:bookmarkStart w:id="752" w:name="_Toc122338094"/>
      <w:bookmarkStart w:id="753" w:name="_Toc122513179"/>
      <w:bookmarkStart w:id="754" w:name="_Toc122612394"/>
      <w:bookmarkStart w:id="755" w:name="_Toc124143072"/>
      <w:bookmarkStart w:id="756" w:name="_Toc124226260"/>
      <w:bookmarkStart w:id="757" w:name="_Toc122102536"/>
      <w:bookmarkStart w:id="758" w:name="_Toc122333872"/>
      <w:bookmarkStart w:id="759" w:name="_Toc122338095"/>
      <w:bookmarkStart w:id="760" w:name="_Toc122513180"/>
      <w:bookmarkStart w:id="761" w:name="_Toc122612395"/>
      <w:bookmarkStart w:id="762" w:name="_Toc124143073"/>
      <w:bookmarkStart w:id="763" w:name="_Toc124226261"/>
      <w:bookmarkStart w:id="764" w:name="_Toc122102537"/>
      <w:bookmarkStart w:id="765" w:name="_Toc122333873"/>
      <w:bookmarkStart w:id="766" w:name="_Toc122338096"/>
      <w:bookmarkStart w:id="767" w:name="_Toc122513181"/>
      <w:bookmarkStart w:id="768" w:name="_Toc122612396"/>
      <w:bookmarkStart w:id="769" w:name="_Toc124143074"/>
      <w:bookmarkStart w:id="770" w:name="_Toc124226262"/>
      <w:bookmarkStart w:id="771" w:name="_Toc122102538"/>
      <w:bookmarkStart w:id="772" w:name="_Toc122333874"/>
      <w:bookmarkStart w:id="773" w:name="_Toc122338097"/>
      <w:bookmarkStart w:id="774" w:name="_Toc122513182"/>
      <w:bookmarkStart w:id="775" w:name="_Toc122612397"/>
      <w:bookmarkStart w:id="776" w:name="_Toc124143075"/>
      <w:bookmarkStart w:id="777" w:name="_Toc124226263"/>
      <w:bookmarkStart w:id="778" w:name="_Toc122102539"/>
      <w:bookmarkStart w:id="779" w:name="_Toc122333875"/>
      <w:bookmarkStart w:id="780" w:name="_Toc122338098"/>
      <w:bookmarkStart w:id="781" w:name="_Toc122513183"/>
      <w:bookmarkStart w:id="782" w:name="_Toc122612398"/>
      <w:bookmarkStart w:id="783" w:name="_Toc124143076"/>
      <w:bookmarkStart w:id="784" w:name="_Toc124226264"/>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5CB63E1" w14:textId="7C0487E8" w:rsidR="000F36E9" w:rsidRPr="00E053BE" w:rsidRDefault="000F36E9" w:rsidP="002E3839">
      <w:pPr>
        <w:pStyle w:val="Heading4"/>
      </w:pPr>
      <w:bookmarkStart w:id="785" w:name="_Toc193875778"/>
      <w:r w:rsidRPr="00E053BE">
        <w:lastRenderedPageBreak/>
        <w:t>Delivery</w:t>
      </w:r>
      <w:r w:rsidR="001B089C" w:rsidRPr="00E053BE">
        <w:t xml:space="preserve"> of Embedded and Non-Embedded Resources to Students</w:t>
      </w:r>
      <w:bookmarkEnd w:id="785"/>
    </w:p>
    <w:p w14:paraId="56AC0C6A" w14:textId="0EBAD686" w:rsidR="00814C25" w:rsidRPr="00E053BE" w:rsidRDefault="00814C25" w:rsidP="002E3839">
      <w:bookmarkStart w:id="786" w:name="_Toc122102541"/>
      <w:bookmarkStart w:id="787" w:name="_Toc122333877"/>
      <w:bookmarkStart w:id="788" w:name="_Toc122338100"/>
      <w:bookmarkStart w:id="789" w:name="_Toc122513185"/>
      <w:bookmarkStart w:id="790" w:name="_Toc122612400"/>
      <w:bookmarkStart w:id="791" w:name="_Toc124143078"/>
      <w:bookmarkStart w:id="792" w:name="_Toc124226266"/>
      <w:bookmarkStart w:id="793" w:name="_Toc122102542"/>
      <w:bookmarkStart w:id="794" w:name="_Toc122333878"/>
      <w:bookmarkStart w:id="795" w:name="_Toc122338101"/>
      <w:bookmarkStart w:id="796" w:name="_Toc122513186"/>
      <w:bookmarkStart w:id="797" w:name="_Toc122612401"/>
      <w:bookmarkStart w:id="798" w:name="_Toc124143079"/>
      <w:bookmarkStart w:id="799" w:name="_Toc124226267"/>
      <w:bookmarkStart w:id="800" w:name="_Toc122102543"/>
      <w:bookmarkStart w:id="801" w:name="_Toc122333879"/>
      <w:bookmarkStart w:id="802" w:name="_Toc122338102"/>
      <w:bookmarkStart w:id="803" w:name="_Toc122513187"/>
      <w:bookmarkStart w:id="804" w:name="_Toc122612402"/>
      <w:bookmarkStart w:id="805" w:name="_Toc124143080"/>
      <w:bookmarkStart w:id="806" w:name="_Toc124226268"/>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E053BE">
        <w:t xml:space="preserve">Universal tools, designated supports, and accommodations can be delivered as either embedded or non-embedded resources. Embedded resources are digitally delivered features or settings available as part of the technology platform for </w:t>
      </w:r>
      <w:r w:rsidR="00365FC2" w:rsidRPr="00E053BE">
        <w:t>Summative Alternate ELPAC</w:t>
      </w:r>
      <w:r w:rsidRPr="00E053BE">
        <w:t xml:space="preserve"> testing. Examples of embedded resources include the expandable items, color contrast, and masking.</w:t>
      </w:r>
    </w:p>
    <w:p w14:paraId="21651161" w14:textId="4B202EA5" w:rsidR="00814C25" w:rsidRPr="00E053BE" w:rsidRDefault="00814C25" w:rsidP="002E3839">
      <w:r w:rsidRPr="00E053BE">
        <w:t xml:space="preserve">Non-embedded resources are available, when provided by the LEA, for both computer-based assessments and PPTs. These resources are not part of the technology platform for the computer-administered </w:t>
      </w:r>
      <w:r w:rsidR="00365FC2" w:rsidRPr="00E053BE">
        <w:t>Summative Alternate ELPAC</w:t>
      </w:r>
      <w:r w:rsidRPr="00E053BE">
        <w:t>. Examples of non-embedded resources include magnification, noise buffers, and the use of a scribe.</w:t>
      </w:r>
    </w:p>
    <w:p w14:paraId="3D588C08" w14:textId="015E275E" w:rsidR="00814C25" w:rsidRPr="00E053BE" w:rsidRDefault="00814C25" w:rsidP="002E3839">
      <w:r w:rsidRPr="00E053BE">
        <w:t xml:space="preserve">Refer to subsection </w:t>
      </w:r>
      <w:hyperlink w:anchor="_Accessibility_Resource_Categories_3" w:history="1">
        <w:r w:rsidR="0019476E" w:rsidRPr="00E053BE">
          <w:rPr>
            <w:rStyle w:val="Hyperlink"/>
            <w:i/>
            <w:iCs/>
          </w:rPr>
          <w:t>5.5.1</w:t>
        </w:r>
        <w:r w:rsidRPr="00E053BE">
          <w:rPr>
            <w:rStyle w:val="Hyperlink"/>
            <w:i/>
            <w:iCs/>
          </w:rPr>
          <w:t xml:space="preserve"> Accessibility Resource Categories</w:t>
        </w:r>
      </w:hyperlink>
      <w:r w:rsidRPr="00E053BE">
        <w:t xml:space="preserve"> for a detailed description of the accessibility resources available to students taking the </w:t>
      </w:r>
      <w:r w:rsidR="00365FC2" w:rsidRPr="00E053BE">
        <w:t>Summative Alternate ELPAC</w:t>
      </w:r>
      <w:r w:rsidRPr="00E053BE">
        <w:t>.</w:t>
      </w:r>
    </w:p>
    <w:p w14:paraId="1DF36F1A" w14:textId="60B813A2" w:rsidR="000F36E9" w:rsidRPr="00E053BE" w:rsidRDefault="000F36E9" w:rsidP="002E3839">
      <w:pPr>
        <w:pStyle w:val="Heading4"/>
      </w:pPr>
      <w:bookmarkStart w:id="807" w:name="_Toc193875779"/>
      <w:r w:rsidRPr="00E053BE">
        <w:t>Usage of Designated Supports and Accommodations</w:t>
      </w:r>
      <w:bookmarkEnd w:id="807"/>
    </w:p>
    <w:p w14:paraId="1EF9FFC8" w14:textId="08888164" w:rsidR="000F36E9" w:rsidRPr="00E053BE" w:rsidRDefault="4738C78C" w:rsidP="002E3839">
      <w:r w:rsidRPr="00E053BE">
        <w:t>LEA ELPAC coordinators and site ELPAC coordinators were responsible for assigning their students’ test settings in TOMS before testing occurred and providing the necessary resources during testing. If a test setting was not applied before testing</w:t>
      </w:r>
      <w:r w:rsidR="3E93A3CE" w:rsidRPr="00E053BE">
        <w:t xml:space="preserve"> a student</w:t>
      </w:r>
      <w:r w:rsidRPr="00E053BE">
        <w:t>,</w:t>
      </w:r>
      <w:r w:rsidR="0016409F" w:rsidRPr="00E053BE">
        <w:t xml:space="preserve"> </w:t>
      </w:r>
      <w:r w:rsidRPr="00E053BE">
        <w:t xml:space="preserve">a STAIRS incident </w:t>
      </w:r>
      <w:r w:rsidR="009A063B" w:rsidRPr="00E053BE">
        <w:t>could</w:t>
      </w:r>
      <w:r w:rsidRPr="00E053BE">
        <w:t xml:space="preserve"> be submitted to reset the </w:t>
      </w:r>
      <w:r w:rsidR="00651AE3" w:rsidRPr="00E053BE">
        <w:t>assessment</w:t>
      </w:r>
      <w:r w:rsidRPr="00E053BE">
        <w:t xml:space="preserve"> so the student could be retested with the correct accommodation or designated support. If a test setting was accidentally assigned to a student, then a STAIRS incident </w:t>
      </w:r>
      <w:r w:rsidR="009A063B" w:rsidRPr="00E053BE">
        <w:t>could</w:t>
      </w:r>
      <w:r w:rsidRPr="00E053BE">
        <w:t xml:space="preserve"> also be submitted to reset the </w:t>
      </w:r>
      <w:r w:rsidR="00651AE3" w:rsidRPr="00E053BE">
        <w:t>assessment</w:t>
      </w:r>
      <w:r w:rsidRPr="00E053BE">
        <w:t xml:space="preserve"> so the student could be retested without the accommodation or designated support.</w:t>
      </w:r>
    </w:p>
    <w:p w14:paraId="77D64C22" w14:textId="0DB9E197" w:rsidR="000F36E9" w:rsidRPr="00E053BE" w:rsidRDefault="001B1681" w:rsidP="002E3839">
      <w:r w:rsidRPr="00E053BE">
        <w:t xml:space="preserve">After LEAs </w:t>
      </w:r>
      <w:r w:rsidR="00696643" w:rsidRPr="00E053BE">
        <w:t xml:space="preserve">and schools </w:t>
      </w:r>
      <w:r w:rsidRPr="00E053BE">
        <w:t xml:space="preserve">assigned eligible students to </w:t>
      </w:r>
      <w:r w:rsidR="00696643" w:rsidRPr="00E053BE">
        <w:t xml:space="preserve">the appropriate </w:t>
      </w:r>
      <w:r w:rsidRPr="00E053BE">
        <w:t xml:space="preserve">accommodations or designated supports, </w:t>
      </w:r>
      <w:r w:rsidR="00CE36BB" w:rsidRPr="00E053BE">
        <w:t xml:space="preserve">the </w:t>
      </w:r>
      <w:r w:rsidRPr="00E053BE">
        <w:t>Cambium Assessment, Inc.</w:t>
      </w:r>
      <w:r w:rsidR="006D475B" w:rsidRPr="00E053BE">
        <w:t xml:space="preserve"> (CAI)</w:t>
      </w:r>
      <w:r w:rsidRPr="00E053BE">
        <w:t xml:space="preserve"> TDS provided and captured whether a certain designated support (or multiple designated supports) was used by a student as the student progressed through the </w:t>
      </w:r>
      <w:r w:rsidR="00651AE3" w:rsidRPr="00E053BE">
        <w:t>assessment</w:t>
      </w:r>
      <w:r w:rsidRPr="00E053BE">
        <w:t xml:space="preserve">. </w:t>
      </w:r>
      <w:r w:rsidR="2C5F5267" w:rsidRPr="00E053BE">
        <w:t>However, b</w:t>
      </w:r>
      <w:r w:rsidR="3863DD3E" w:rsidRPr="00E053BE">
        <w:t xml:space="preserve">ecause there are no embedded accommodations for the </w:t>
      </w:r>
      <w:r w:rsidR="006A1C71" w:rsidRPr="00E053BE">
        <w:rPr>
          <w:iCs/>
          <w:color w:val="auto"/>
        </w:rPr>
        <w:t xml:space="preserve">Summative </w:t>
      </w:r>
      <w:r w:rsidR="3863DD3E" w:rsidRPr="00E053BE">
        <w:t xml:space="preserve">Alternate ELPAC, there </w:t>
      </w:r>
      <w:r w:rsidR="0A73E5A7" w:rsidRPr="00E053BE">
        <w:t>was</w:t>
      </w:r>
      <w:r w:rsidR="66F31CB5" w:rsidRPr="00E053BE">
        <w:t xml:space="preserve"> no</w:t>
      </w:r>
      <w:r w:rsidR="00757652" w:rsidRPr="00E053BE">
        <w:t xml:space="preserve"> usage of </w:t>
      </w:r>
      <w:r w:rsidR="0A73E5A7" w:rsidRPr="00E053BE">
        <w:t>accommodation</w:t>
      </w:r>
      <w:r w:rsidR="00757652" w:rsidRPr="00E053BE">
        <w:t xml:space="preserve">s to capture or report. </w:t>
      </w:r>
    </w:p>
    <w:p w14:paraId="7333A232" w14:textId="6E2B81E6" w:rsidR="000F36E9" w:rsidRPr="00E053BE" w:rsidRDefault="004815B2" w:rsidP="002E3839">
      <w:r w:rsidRPr="00E053BE">
        <w:rPr>
          <w:rStyle w:val="Cross-ReferenceChar"/>
        </w:rPr>
        <w:fldChar w:fldCharType="begin"/>
      </w:r>
      <w:r w:rsidRPr="00E053BE">
        <w:rPr>
          <w:rStyle w:val="Cross-ReferenceChar"/>
        </w:rPr>
        <w:instrText xml:space="preserve"> REF _Ref127343804 \h  \* MERGEFORMAT </w:instrText>
      </w:r>
      <w:r w:rsidRPr="00E053BE">
        <w:rPr>
          <w:rStyle w:val="Cross-ReferenceChar"/>
        </w:rPr>
      </w:r>
      <w:r w:rsidRPr="00E053BE">
        <w:rPr>
          <w:rStyle w:val="Cross-ReferenceChar"/>
        </w:rPr>
        <w:fldChar w:fldCharType="separate"/>
      </w:r>
      <w:r w:rsidR="00AB5959" w:rsidRPr="00E053BE">
        <w:rPr>
          <w:rStyle w:val="Cross-ReferenceChar"/>
        </w:rPr>
        <w:t>Table 5.3</w:t>
      </w:r>
      <w:r w:rsidRPr="00E053BE">
        <w:rPr>
          <w:rStyle w:val="Cross-ReferenceChar"/>
        </w:rPr>
        <w:fldChar w:fldCharType="end"/>
      </w:r>
      <w:r w:rsidR="000F36E9" w:rsidRPr="00E053BE">
        <w:t xml:space="preserve"> reports the number of students who, based on the availability of data, were assigned and used </w:t>
      </w:r>
      <w:proofErr w:type="gramStart"/>
      <w:r w:rsidR="000F36E9" w:rsidRPr="00E053BE">
        <w:t>a designated</w:t>
      </w:r>
      <w:proofErr w:type="gramEnd"/>
      <w:r w:rsidR="000F36E9" w:rsidRPr="00E053BE">
        <w:t xml:space="preserve"> support at least once</w:t>
      </w:r>
      <w:r w:rsidR="00B056B8" w:rsidRPr="00E053BE">
        <w:t xml:space="preserve"> during test administration</w:t>
      </w:r>
      <w:r w:rsidR="000F36E9" w:rsidRPr="00E053BE">
        <w:t>.</w:t>
      </w:r>
    </w:p>
    <w:p w14:paraId="1EE23D18" w14:textId="4D7F1C5A" w:rsidR="000F36E9" w:rsidRPr="00E053BE" w:rsidRDefault="000F36E9" w:rsidP="002E3839">
      <w:pPr>
        <w:keepNext/>
      </w:pPr>
      <w:r w:rsidRPr="00E053BE">
        <w:t>Types of designated supports</w:t>
      </w:r>
      <w:r w:rsidR="00A46D46" w:rsidRPr="00E053BE">
        <w:t xml:space="preserve"> </w:t>
      </w:r>
      <w:r w:rsidRPr="00E053BE">
        <w:t xml:space="preserve">included in </w:t>
      </w:r>
      <w:r w:rsidR="004815B2" w:rsidRPr="00E053BE">
        <w:rPr>
          <w:rStyle w:val="Cross-ReferenceChar"/>
        </w:rPr>
        <w:fldChar w:fldCharType="begin"/>
      </w:r>
      <w:r w:rsidR="004815B2" w:rsidRPr="00E053BE">
        <w:rPr>
          <w:rStyle w:val="Cross-ReferenceChar"/>
        </w:rPr>
        <w:instrText xml:space="preserve"> REF  _Ref127343804 \* Lower \h  \* MERGEFORMAT </w:instrText>
      </w:r>
      <w:r w:rsidR="004815B2" w:rsidRPr="00E053BE">
        <w:rPr>
          <w:rStyle w:val="Cross-ReferenceChar"/>
        </w:rPr>
      </w:r>
      <w:r w:rsidR="004815B2" w:rsidRPr="00E053BE">
        <w:rPr>
          <w:rStyle w:val="Cross-ReferenceChar"/>
        </w:rPr>
        <w:fldChar w:fldCharType="separate"/>
      </w:r>
      <w:r w:rsidR="00AB5959" w:rsidRPr="00E053BE">
        <w:rPr>
          <w:rStyle w:val="Cross-ReferenceChar"/>
        </w:rPr>
        <w:t>table 5.3</w:t>
      </w:r>
      <w:r w:rsidR="004815B2" w:rsidRPr="00E053BE">
        <w:rPr>
          <w:rStyle w:val="Cross-ReferenceChar"/>
        </w:rPr>
        <w:fldChar w:fldCharType="end"/>
      </w:r>
      <w:r w:rsidRPr="00E053BE">
        <w:t xml:space="preserve"> are as follows:</w:t>
      </w:r>
    </w:p>
    <w:p w14:paraId="2DA30EDA" w14:textId="77777777" w:rsidR="00601E14" w:rsidRPr="00E053BE" w:rsidRDefault="00601E14" w:rsidP="002E3839">
      <w:pPr>
        <w:pStyle w:val="bullets"/>
      </w:pPr>
      <w:r w:rsidRPr="00E053BE">
        <w:rPr>
          <w:b/>
          <w:bCs/>
        </w:rPr>
        <w:t>Masking:</w:t>
      </w:r>
      <w:r w:rsidRPr="00E053BE">
        <w:t> This resource involves blocking off content that is not of immediate need or that may be distracting to the student.</w:t>
      </w:r>
    </w:p>
    <w:p w14:paraId="0A065B55" w14:textId="60188299" w:rsidR="000F36E9" w:rsidRPr="00E053BE" w:rsidRDefault="4E7EB179" w:rsidP="002E3839">
      <w:pPr>
        <w:pStyle w:val="bullets"/>
        <w:numPr>
          <w:ilvl w:val="0"/>
          <w:numId w:val="13"/>
        </w:numPr>
        <w:tabs>
          <w:tab w:val="clear" w:pos="727"/>
        </w:tabs>
        <w:ind w:left="864" w:hanging="288"/>
      </w:pPr>
      <w:r w:rsidRPr="00E053BE">
        <w:rPr>
          <w:b/>
          <w:bCs/>
        </w:rPr>
        <w:t>Print</w:t>
      </w:r>
      <w:r w:rsidR="5C51A6DB" w:rsidRPr="00E053BE">
        <w:rPr>
          <w:b/>
          <w:bCs/>
        </w:rPr>
        <w:t>-</w:t>
      </w:r>
      <w:r w:rsidRPr="00E053BE">
        <w:rPr>
          <w:b/>
          <w:bCs/>
        </w:rPr>
        <w:t>on</w:t>
      </w:r>
      <w:r w:rsidR="5C51A6DB" w:rsidRPr="00E053BE">
        <w:rPr>
          <w:b/>
          <w:bCs/>
        </w:rPr>
        <w:t>-</w:t>
      </w:r>
      <w:r w:rsidRPr="00E053BE">
        <w:rPr>
          <w:b/>
          <w:bCs/>
        </w:rPr>
        <w:t>Demand:</w:t>
      </w:r>
      <w:r w:rsidRPr="00E053BE">
        <w:t> Paper copies of passages and stimuli, items, or all of these are printed for students.</w:t>
      </w:r>
    </w:p>
    <w:p w14:paraId="169A960F" w14:textId="2133A95D" w:rsidR="000F36E9" w:rsidRPr="00E053BE" w:rsidRDefault="004815B2" w:rsidP="002E3839">
      <w:pPr>
        <w:keepNext/>
        <w:keepLines/>
      </w:pPr>
      <w:r w:rsidRPr="00E053BE">
        <w:rPr>
          <w:rStyle w:val="Cross-ReferenceChar"/>
        </w:rPr>
        <w:lastRenderedPageBreak/>
        <w:fldChar w:fldCharType="begin"/>
      </w:r>
      <w:r w:rsidRPr="00E053BE">
        <w:rPr>
          <w:rStyle w:val="Cross-ReferenceChar"/>
        </w:rPr>
        <w:instrText xml:space="preserve"> REF _Ref127343804 \h  \* MERGEFORMAT </w:instrText>
      </w:r>
      <w:r w:rsidRPr="00E053BE">
        <w:rPr>
          <w:rStyle w:val="Cross-ReferenceChar"/>
        </w:rPr>
      </w:r>
      <w:r w:rsidRPr="00E053BE">
        <w:rPr>
          <w:rStyle w:val="Cross-ReferenceChar"/>
        </w:rPr>
        <w:fldChar w:fldCharType="separate"/>
      </w:r>
      <w:r w:rsidR="00AB5959" w:rsidRPr="00E053BE">
        <w:rPr>
          <w:rStyle w:val="Cross-ReferenceChar"/>
        </w:rPr>
        <w:t>Table 5.3</w:t>
      </w:r>
      <w:r w:rsidRPr="00E053BE">
        <w:rPr>
          <w:rStyle w:val="Cross-ReferenceChar"/>
        </w:rPr>
        <w:fldChar w:fldCharType="end"/>
      </w:r>
      <w:r w:rsidR="0055301F" w:rsidRPr="00E053BE">
        <w:t xml:space="preserve"> </w:t>
      </w:r>
      <w:r w:rsidR="000F36E9" w:rsidRPr="00E053BE">
        <w:t xml:space="preserve">presents the assignment and usage of </w:t>
      </w:r>
      <w:r w:rsidR="00CA628E" w:rsidRPr="00E053BE">
        <w:t xml:space="preserve">embedded </w:t>
      </w:r>
      <w:r w:rsidR="000F36E9" w:rsidRPr="00E053BE">
        <w:t>designated supports for each grade level or grade span.</w:t>
      </w:r>
    </w:p>
    <w:p w14:paraId="437B7353" w14:textId="2239FAB3" w:rsidR="004815B2" w:rsidRPr="00E053BE" w:rsidRDefault="004815B2" w:rsidP="002E3839">
      <w:pPr>
        <w:pStyle w:val="Caption"/>
      </w:pPr>
      <w:bookmarkStart w:id="808" w:name="_Ref127343804"/>
      <w:bookmarkStart w:id="809" w:name="_Toc193442608"/>
      <w:bookmarkStart w:id="810" w:name="_Ref112071016"/>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808"/>
      <w:r w:rsidRPr="00E053BE">
        <w:t xml:space="preserve">  Assignment and Usage of Embedded Designated Supports</w:t>
      </w:r>
      <w:bookmarkEnd w:id="809"/>
    </w:p>
    <w:tbl>
      <w:tblPr>
        <w:tblStyle w:val="TRs"/>
        <w:tblW w:w="10224" w:type="dxa"/>
        <w:tblLayout w:type="fixed"/>
        <w:tblLook w:val="04A0" w:firstRow="1" w:lastRow="0" w:firstColumn="1" w:lastColumn="0" w:noHBand="0" w:noVBand="1"/>
      </w:tblPr>
      <w:tblGrid>
        <w:gridCol w:w="1872"/>
        <w:gridCol w:w="3888"/>
        <w:gridCol w:w="1440"/>
        <w:gridCol w:w="1440"/>
        <w:gridCol w:w="1584"/>
      </w:tblGrid>
      <w:tr w:rsidR="00906AF0" w:rsidRPr="00E053BE" w14:paraId="52CF3635" w14:textId="77777777" w:rsidTr="0005302F">
        <w:trPr>
          <w:cnfStyle w:val="100000000000" w:firstRow="1" w:lastRow="0" w:firstColumn="0" w:lastColumn="0" w:oddVBand="0" w:evenVBand="0" w:oddHBand="0" w:evenHBand="0" w:firstRowFirstColumn="0" w:firstRowLastColumn="0" w:lastRowFirstColumn="0" w:lastRowLastColumn="0"/>
        </w:trPr>
        <w:tc>
          <w:tcPr>
            <w:tcW w:w="1872" w:type="dxa"/>
          </w:tcPr>
          <w:p w14:paraId="1EBF6C76" w14:textId="46C2ABA9" w:rsidR="00944505" w:rsidRPr="00E053BE" w:rsidRDefault="00944505" w:rsidP="002E3839">
            <w:pPr>
              <w:pStyle w:val="TableHead"/>
              <w:keepNext/>
              <w:keepLines/>
              <w:rPr>
                <w:noProof w:val="0"/>
              </w:rPr>
            </w:pPr>
            <w:r w:rsidRPr="00E053BE">
              <w:rPr>
                <w:noProof w:val="0"/>
              </w:rPr>
              <w:t>Grade Level</w:t>
            </w:r>
            <w:r w:rsidR="001471B1" w:rsidRPr="00E053BE">
              <w:rPr>
                <w:noProof w:val="0"/>
              </w:rPr>
              <w:t xml:space="preserve"> o</w:t>
            </w:r>
            <w:r w:rsidRPr="00E053BE">
              <w:rPr>
                <w:noProof w:val="0"/>
              </w:rPr>
              <w:t>r</w:t>
            </w:r>
            <w:r w:rsidR="001471B1" w:rsidRPr="00E053BE">
              <w:rPr>
                <w:noProof w:val="0"/>
              </w:rPr>
              <w:t> </w:t>
            </w:r>
            <w:r w:rsidRPr="00E053BE">
              <w:rPr>
                <w:noProof w:val="0"/>
              </w:rPr>
              <w:t>Grade Span</w:t>
            </w:r>
          </w:p>
        </w:tc>
        <w:tc>
          <w:tcPr>
            <w:tcW w:w="3888" w:type="dxa"/>
            <w:hideMark/>
          </w:tcPr>
          <w:p w14:paraId="30B09ECB" w14:textId="77777777" w:rsidR="00944505" w:rsidRPr="00E053BE" w:rsidRDefault="00944505" w:rsidP="002E3839">
            <w:pPr>
              <w:pStyle w:val="TableHead"/>
              <w:keepNext/>
              <w:keepLines/>
              <w:rPr>
                <w:b w:val="0"/>
                <w:bCs w:val="0"/>
                <w:noProof w:val="0"/>
              </w:rPr>
            </w:pPr>
            <w:r w:rsidRPr="00E053BE">
              <w:rPr>
                <w:noProof w:val="0"/>
              </w:rPr>
              <w:t>Accessibility Resource</w:t>
            </w:r>
          </w:p>
        </w:tc>
        <w:tc>
          <w:tcPr>
            <w:tcW w:w="1440" w:type="dxa"/>
            <w:hideMark/>
          </w:tcPr>
          <w:p w14:paraId="66B6534F" w14:textId="77777777" w:rsidR="00944505" w:rsidRPr="00E053BE" w:rsidRDefault="57392C27" w:rsidP="00AB5959">
            <w:pPr>
              <w:pStyle w:val="TableHead"/>
              <w:keepNext/>
              <w:keepLines/>
              <w:rPr>
                <w:b w:val="0"/>
                <w:bCs w:val="0"/>
                <w:noProof w:val="0"/>
              </w:rPr>
            </w:pPr>
            <w:r w:rsidRPr="00E053BE">
              <w:rPr>
                <w:noProof w:val="0"/>
              </w:rPr>
              <w:t>Students Assigned</w:t>
            </w:r>
          </w:p>
        </w:tc>
        <w:tc>
          <w:tcPr>
            <w:tcW w:w="1440" w:type="dxa"/>
          </w:tcPr>
          <w:p w14:paraId="7BA6F489" w14:textId="77777777" w:rsidR="00944505" w:rsidRPr="00E053BE" w:rsidRDefault="00944505" w:rsidP="00AB5959">
            <w:pPr>
              <w:pStyle w:val="TableHead"/>
              <w:keepNext/>
              <w:keepLines/>
              <w:rPr>
                <w:b w:val="0"/>
                <w:bCs w:val="0"/>
                <w:noProof w:val="0"/>
              </w:rPr>
            </w:pPr>
            <w:r w:rsidRPr="00E053BE">
              <w:rPr>
                <w:noProof w:val="0"/>
              </w:rPr>
              <w:t>Students Used</w:t>
            </w:r>
          </w:p>
        </w:tc>
        <w:tc>
          <w:tcPr>
            <w:tcW w:w="1584" w:type="dxa"/>
          </w:tcPr>
          <w:p w14:paraId="4F001FC2" w14:textId="77777777" w:rsidR="00944505" w:rsidRPr="00E053BE" w:rsidRDefault="57392C27" w:rsidP="00AB5959">
            <w:pPr>
              <w:pStyle w:val="TableHead"/>
              <w:keepNext/>
              <w:keepLines/>
              <w:rPr>
                <w:noProof w:val="0"/>
              </w:rPr>
            </w:pPr>
            <w:r w:rsidRPr="00E053BE">
              <w:rPr>
                <w:noProof w:val="0"/>
              </w:rPr>
              <w:t>Percentage Used</w:t>
            </w:r>
          </w:p>
        </w:tc>
      </w:tr>
      <w:tr w:rsidR="00906AF0" w:rsidRPr="00E053BE" w14:paraId="364C0A59" w14:textId="77777777" w:rsidTr="0005302F">
        <w:tc>
          <w:tcPr>
            <w:tcW w:w="1872" w:type="dxa"/>
            <w:tcBorders>
              <w:top w:val="single" w:sz="4" w:space="0" w:color="auto"/>
            </w:tcBorders>
            <w:vAlign w:val="bottom"/>
          </w:tcPr>
          <w:p w14:paraId="725F7C32"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top w:val="single" w:sz="4" w:space="0" w:color="auto"/>
            </w:tcBorders>
            <w:vAlign w:val="bottom"/>
          </w:tcPr>
          <w:p w14:paraId="542C8E69" w14:textId="3725AE77"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23F3CCA6" w14:textId="2B994F6C" w:rsidR="00A66C36" w:rsidRPr="00E053BE" w:rsidRDefault="007C2544" w:rsidP="002E3839">
            <w:pPr>
              <w:pStyle w:val="TableText"/>
              <w:keepNext/>
              <w:keepLines/>
              <w:ind w:right="432"/>
              <w:rPr>
                <w:noProof w:val="0"/>
                <w:szCs w:val="24"/>
                <w:lang w:eastAsia="ko-KR"/>
              </w:rPr>
            </w:pPr>
            <w:r w:rsidRPr="00E053BE">
              <w:t>983</w:t>
            </w:r>
          </w:p>
        </w:tc>
        <w:tc>
          <w:tcPr>
            <w:tcW w:w="1440" w:type="dxa"/>
            <w:tcBorders>
              <w:top w:val="single" w:sz="4" w:space="0" w:color="auto"/>
            </w:tcBorders>
          </w:tcPr>
          <w:p w14:paraId="5AFEB446" w14:textId="1E5C4552" w:rsidR="00A66C36" w:rsidRPr="00E053BE" w:rsidRDefault="007C2544" w:rsidP="002E3839">
            <w:pPr>
              <w:pStyle w:val="TableText"/>
              <w:keepNext/>
              <w:keepLines/>
              <w:ind w:right="432"/>
              <w:rPr>
                <w:noProof w:val="0"/>
                <w:color w:val="000000"/>
              </w:rPr>
            </w:pPr>
            <w:r w:rsidRPr="00E053BE">
              <w:t>4</w:t>
            </w:r>
          </w:p>
        </w:tc>
        <w:tc>
          <w:tcPr>
            <w:tcW w:w="1584" w:type="dxa"/>
            <w:tcBorders>
              <w:top w:val="single" w:sz="4" w:space="0" w:color="auto"/>
            </w:tcBorders>
          </w:tcPr>
          <w:p w14:paraId="7856D591" w14:textId="1A7508DC" w:rsidR="00A66C36" w:rsidRPr="00E053BE" w:rsidRDefault="007C2544" w:rsidP="002E3839">
            <w:pPr>
              <w:pStyle w:val="TableText"/>
              <w:keepNext/>
              <w:keepLines/>
              <w:ind w:right="432"/>
              <w:rPr>
                <w:rFonts w:eastAsia="Times New Roman"/>
                <w:noProof w:val="0"/>
              </w:rPr>
            </w:pPr>
            <w:r w:rsidRPr="00E053BE">
              <w:t>0.41</w:t>
            </w:r>
          </w:p>
        </w:tc>
      </w:tr>
      <w:tr w:rsidR="00906AF0" w:rsidRPr="00E053BE" w14:paraId="23099603" w14:textId="77777777" w:rsidTr="0005302F">
        <w:tc>
          <w:tcPr>
            <w:tcW w:w="1872" w:type="dxa"/>
            <w:tcBorders>
              <w:bottom w:val="nil"/>
            </w:tcBorders>
            <w:vAlign w:val="bottom"/>
          </w:tcPr>
          <w:p w14:paraId="1E35B6C0"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bottom w:val="nil"/>
            </w:tcBorders>
            <w:vAlign w:val="bottom"/>
          </w:tcPr>
          <w:p w14:paraId="0DB0A2FE" w14:textId="77777777" w:rsidR="00A66C36" w:rsidRPr="00E053BE" w:rsidRDefault="00A66C36" w:rsidP="002E3839">
            <w:pPr>
              <w:pStyle w:val="TableText"/>
              <w:keepNext/>
              <w:keepLines/>
              <w:jc w:val="left"/>
              <w:rPr>
                <w:noProof w:val="0"/>
                <w:lang w:eastAsia="ko-KR"/>
              </w:rPr>
            </w:pPr>
            <w:r w:rsidRPr="00E053BE">
              <w:rPr>
                <w:noProof w:val="0"/>
                <w:color w:val="000000"/>
              </w:rPr>
              <w:t>Embedded Masking</w:t>
            </w:r>
          </w:p>
        </w:tc>
        <w:tc>
          <w:tcPr>
            <w:tcW w:w="1440" w:type="dxa"/>
            <w:tcBorders>
              <w:bottom w:val="nil"/>
            </w:tcBorders>
            <w:noWrap/>
          </w:tcPr>
          <w:p w14:paraId="0C960C40" w14:textId="67703B42" w:rsidR="00A66C36" w:rsidRPr="00E053BE" w:rsidRDefault="007C2544" w:rsidP="002E3839">
            <w:pPr>
              <w:pStyle w:val="TableText"/>
              <w:keepNext/>
              <w:keepLines/>
              <w:ind w:right="432"/>
              <w:rPr>
                <w:noProof w:val="0"/>
                <w:szCs w:val="24"/>
                <w:lang w:eastAsia="ko-KR"/>
              </w:rPr>
            </w:pPr>
            <w:r w:rsidRPr="00E053BE">
              <w:t>947</w:t>
            </w:r>
          </w:p>
        </w:tc>
        <w:tc>
          <w:tcPr>
            <w:tcW w:w="1440" w:type="dxa"/>
            <w:tcBorders>
              <w:bottom w:val="nil"/>
            </w:tcBorders>
          </w:tcPr>
          <w:p w14:paraId="7360AF91" w14:textId="6DB676BA" w:rsidR="00A66C36" w:rsidRPr="00E053BE" w:rsidRDefault="007C2544" w:rsidP="002E3839">
            <w:pPr>
              <w:pStyle w:val="TableText"/>
              <w:keepNext/>
              <w:keepLines/>
              <w:ind w:right="432"/>
              <w:rPr>
                <w:noProof w:val="0"/>
                <w:color w:val="000000"/>
              </w:rPr>
            </w:pPr>
            <w:r w:rsidRPr="00E053BE">
              <w:t>3</w:t>
            </w:r>
          </w:p>
        </w:tc>
        <w:tc>
          <w:tcPr>
            <w:tcW w:w="1584" w:type="dxa"/>
            <w:tcBorders>
              <w:bottom w:val="nil"/>
            </w:tcBorders>
          </w:tcPr>
          <w:p w14:paraId="5F3C2FFB" w14:textId="6DBD63D4" w:rsidR="00A66C36" w:rsidRPr="00E053BE" w:rsidRDefault="007C2544" w:rsidP="002E3839">
            <w:pPr>
              <w:pStyle w:val="TableText"/>
              <w:keepNext/>
              <w:keepLines/>
              <w:ind w:right="432"/>
              <w:rPr>
                <w:rFonts w:eastAsia="Times New Roman"/>
                <w:noProof w:val="0"/>
              </w:rPr>
            </w:pPr>
            <w:r w:rsidRPr="00E053BE">
              <w:t>0.32</w:t>
            </w:r>
          </w:p>
        </w:tc>
      </w:tr>
      <w:tr w:rsidR="00906AF0" w:rsidRPr="00E053BE" w14:paraId="0E1C6D99" w14:textId="77777777" w:rsidTr="0005302F">
        <w:tc>
          <w:tcPr>
            <w:tcW w:w="1872" w:type="dxa"/>
            <w:tcBorders>
              <w:top w:val="nil"/>
              <w:bottom w:val="single" w:sz="4" w:space="0" w:color="auto"/>
            </w:tcBorders>
            <w:vAlign w:val="bottom"/>
          </w:tcPr>
          <w:p w14:paraId="41CCC529"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top w:val="nil"/>
              <w:bottom w:val="single" w:sz="4" w:space="0" w:color="auto"/>
            </w:tcBorders>
            <w:vAlign w:val="bottom"/>
          </w:tcPr>
          <w:p w14:paraId="67B48817" w14:textId="5E56ADFC"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09ED02A4" w14:textId="7743EED1" w:rsidR="00A66C36" w:rsidRPr="00E053BE" w:rsidRDefault="007C2544" w:rsidP="002E3839">
            <w:pPr>
              <w:pStyle w:val="TableText"/>
              <w:keepNext/>
              <w:keepLines/>
              <w:ind w:right="432"/>
              <w:rPr>
                <w:noProof w:val="0"/>
                <w:szCs w:val="24"/>
                <w:lang w:eastAsia="ko-KR"/>
              </w:rPr>
            </w:pPr>
            <w:r w:rsidRPr="00E053BE">
              <w:t>49</w:t>
            </w:r>
          </w:p>
        </w:tc>
        <w:tc>
          <w:tcPr>
            <w:tcW w:w="1440" w:type="dxa"/>
            <w:tcBorders>
              <w:top w:val="nil"/>
              <w:bottom w:val="single" w:sz="4" w:space="0" w:color="auto"/>
            </w:tcBorders>
          </w:tcPr>
          <w:p w14:paraId="648AF597" w14:textId="6938A4C5" w:rsidR="00A66C36" w:rsidRPr="00E053BE" w:rsidRDefault="007C2544" w:rsidP="002E3839">
            <w:pPr>
              <w:pStyle w:val="TableText"/>
              <w:keepNext/>
              <w:keepLines/>
              <w:ind w:right="432"/>
              <w:rPr>
                <w:noProof w:val="0"/>
                <w:color w:val="000000"/>
              </w:rPr>
            </w:pPr>
            <w:r w:rsidRPr="00E053BE">
              <w:t>1</w:t>
            </w:r>
          </w:p>
        </w:tc>
        <w:tc>
          <w:tcPr>
            <w:tcW w:w="1584" w:type="dxa"/>
            <w:tcBorders>
              <w:top w:val="nil"/>
              <w:bottom w:val="single" w:sz="4" w:space="0" w:color="auto"/>
            </w:tcBorders>
          </w:tcPr>
          <w:p w14:paraId="41FC7B8B" w14:textId="0EA348E5" w:rsidR="00A66C36" w:rsidRPr="00E053BE" w:rsidRDefault="007C2544" w:rsidP="002E3839">
            <w:pPr>
              <w:pStyle w:val="TableText"/>
              <w:keepNext/>
              <w:keepLines/>
              <w:ind w:right="432"/>
              <w:rPr>
                <w:rFonts w:eastAsia="Times New Roman"/>
                <w:noProof w:val="0"/>
              </w:rPr>
            </w:pPr>
            <w:r w:rsidRPr="00E053BE">
              <w:t>2.04</w:t>
            </w:r>
          </w:p>
        </w:tc>
      </w:tr>
      <w:tr w:rsidR="00906AF0" w:rsidRPr="00E053BE" w14:paraId="619CA283" w14:textId="77777777" w:rsidTr="0005302F">
        <w:tc>
          <w:tcPr>
            <w:tcW w:w="1872" w:type="dxa"/>
            <w:tcBorders>
              <w:top w:val="single" w:sz="4" w:space="0" w:color="auto"/>
            </w:tcBorders>
            <w:vAlign w:val="bottom"/>
          </w:tcPr>
          <w:p w14:paraId="73A541D9"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top w:val="single" w:sz="4" w:space="0" w:color="auto"/>
            </w:tcBorders>
            <w:vAlign w:val="bottom"/>
          </w:tcPr>
          <w:p w14:paraId="25DC15AC" w14:textId="4E1AA38E"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13266ABA" w14:textId="3A4DB55A" w:rsidR="00A66C36" w:rsidRPr="00E053BE" w:rsidRDefault="007C2544" w:rsidP="002E3839">
            <w:pPr>
              <w:pStyle w:val="TableText"/>
              <w:keepNext/>
              <w:keepLines/>
              <w:ind w:right="432"/>
              <w:rPr>
                <w:noProof w:val="0"/>
                <w:szCs w:val="24"/>
                <w:lang w:eastAsia="ko-KR"/>
              </w:rPr>
            </w:pPr>
            <w:r w:rsidRPr="00E053BE">
              <w:t>140</w:t>
            </w:r>
          </w:p>
        </w:tc>
        <w:tc>
          <w:tcPr>
            <w:tcW w:w="1440" w:type="dxa"/>
            <w:tcBorders>
              <w:top w:val="single" w:sz="4" w:space="0" w:color="auto"/>
            </w:tcBorders>
          </w:tcPr>
          <w:p w14:paraId="43D9101A" w14:textId="0B4BE944" w:rsidR="00A66C36" w:rsidRPr="00E053BE" w:rsidRDefault="007C2544" w:rsidP="002E3839">
            <w:pPr>
              <w:pStyle w:val="TableText"/>
              <w:keepNext/>
              <w:keepLines/>
              <w:ind w:right="432"/>
              <w:rPr>
                <w:noProof w:val="0"/>
                <w:color w:val="000000"/>
              </w:rPr>
            </w:pPr>
            <w:r w:rsidRPr="00E053BE">
              <w:t>1</w:t>
            </w:r>
          </w:p>
        </w:tc>
        <w:tc>
          <w:tcPr>
            <w:tcW w:w="1584" w:type="dxa"/>
            <w:tcBorders>
              <w:top w:val="single" w:sz="4" w:space="0" w:color="auto"/>
            </w:tcBorders>
          </w:tcPr>
          <w:p w14:paraId="794B8790" w14:textId="1A7C48A2" w:rsidR="00A66C36" w:rsidRPr="00E053BE" w:rsidRDefault="007C2544" w:rsidP="002E3839">
            <w:pPr>
              <w:pStyle w:val="TableText"/>
              <w:keepNext/>
              <w:keepLines/>
              <w:ind w:right="432"/>
              <w:rPr>
                <w:rFonts w:eastAsia="Times New Roman"/>
                <w:noProof w:val="0"/>
              </w:rPr>
            </w:pPr>
            <w:r w:rsidRPr="00E053BE">
              <w:t>0.71</w:t>
            </w:r>
          </w:p>
        </w:tc>
      </w:tr>
      <w:tr w:rsidR="00906AF0" w:rsidRPr="00E053BE" w14:paraId="4FD71484" w14:textId="77777777" w:rsidTr="0005302F">
        <w:tc>
          <w:tcPr>
            <w:tcW w:w="1872" w:type="dxa"/>
            <w:tcBorders>
              <w:bottom w:val="nil"/>
            </w:tcBorders>
            <w:vAlign w:val="bottom"/>
          </w:tcPr>
          <w:p w14:paraId="51135787"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bottom w:val="nil"/>
            </w:tcBorders>
            <w:vAlign w:val="bottom"/>
          </w:tcPr>
          <w:p w14:paraId="6E11AB02" w14:textId="77777777" w:rsidR="00A66C36" w:rsidRPr="00E053BE" w:rsidRDefault="00A66C36" w:rsidP="002E3839">
            <w:pPr>
              <w:pStyle w:val="TableText"/>
              <w:keepNext/>
              <w:keepLines/>
              <w:jc w:val="left"/>
              <w:rPr>
                <w:noProof w:val="0"/>
              </w:rPr>
            </w:pPr>
            <w:r w:rsidRPr="00E053BE">
              <w:rPr>
                <w:noProof w:val="0"/>
                <w:color w:val="000000"/>
              </w:rPr>
              <w:t>Embedded Masking</w:t>
            </w:r>
          </w:p>
        </w:tc>
        <w:tc>
          <w:tcPr>
            <w:tcW w:w="1440" w:type="dxa"/>
            <w:tcBorders>
              <w:bottom w:val="nil"/>
            </w:tcBorders>
            <w:noWrap/>
          </w:tcPr>
          <w:p w14:paraId="744E9C80" w14:textId="3BC226C5" w:rsidR="00A66C36" w:rsidRPr="00E053BE" w:rsidRDefault="007C2544" w:rsidP="002E3839">
            <w:pPr>
              <w:pStyle w:val="TableText"/>
              <w:keepNext/>
              <w:keepLines/>
              <w:ind w:right="432"/>
              <w:rPr>
                <w:noProof w:val="0"/>
                <w:szCs w:val="24"/>
                <w:lang w:eastAsia="ko-KR"/>
              </w:rPr>
            </w:pPr>
            <w:r w:rsidRPr="00E053BE">
              <w:t>137</w:t>
            </w:r>
          </w:p>
        </w:tc>
        <w:tc>
          <w:tcPr>
            <w:tcW w:w="1440" w:type="dxa"/>
            <w:tcBorders>
              <w:bottom w:val="nil"/>
            </w:tcBorders>
          </w:tcPr>
          <w:p w14:paraId="06D6BDB5" w14:textId="6054F23A" w:rsidR="00A66C36" w:rsidRPr="00E053BE" w:rsidRDefault="007C2544" w:rsidP="002E3839">
            <w:pPr>
              <w:pStyle w:val="TableText"/>
              <w:keepNext/>
              <w:keepLines/>
              <w:ind w:right="432"/>
              <w:rPr>
                <w:noProof w:val="0"/>
                <w:color w:val="000000"/>
              </w:rPr>
            </w:pPr>
            <w:r w:rsidRPr="00E053BE">
              <w:t>0</w:t>
            </w:r>
          </w:p>
        </w:tc>
        <w:tc>
          <w:tcPr>
            <w:tcW w:w="1584" w:type="dxa"/>
            <w:tcBorders>
              <w:bottom w:val="nil"/>
            </w:tcBorders>
          </w:tcPr>
          <w:p w14:paraId="77388F1C" w14:textId="0CD7D4F0" w:rsidR="00A66C36" w:rsidRPr="00E053BE" w:rsidRDefault="007C2544" w:rsidP="002E3839">
            <w:pPr>
              <w:pStyle w:val="TableText"/>
              <w:keepNext/>
              <w:keepLines/>
              <w:ind w:right="432"/>
              <w:rPr>
                <w:rFonts w:eastAsia="Times New Roman"/>
                <w:noProof w:val="0"/>
              </w:rPr>
            </w:pPr>
            <w:r w:rsidRPr="00E053BE">
              <w:t>0.00</w:t>
            </w:r>
          </w:p>
        </w:tc>
      </w:tr>
      <w:tr w:rsidR="00906AF0" w:rsidRPr="00E053BE" w14:paraId="588442D6" w14:textId="77777777" w:rsidTr="0005302F">
        <w:tc>
          <w:tcPr>
            <w:tcW w:w="1872" w:type="dxa"/>
            <w:tcBorders>
              <w:top w:val="nil"/>
              <w:bottom w:val="single" w:sz="4" w:space="0" w:color="auto"/>
            </w:tcBorders>
            <w:vAlign w:val="bottom"/>
          </w:tcPr>
          <w:p w14:paraId="093AE2CC"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top w:val="nil"/>
              <w:bottom w:val="single" w:sz="4" w:space="0" w:color="auto"/>
            </w:tcBorders>
            <w:vAlign w:val="bottom"/>
          </w:tcPr>
          <w:p w14:paraId="331B7398" w14:textId="25D24043"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6E3EC874" w14:textId="511D1DFE" w:rsidR="00A66C36" w:rsidRPr="00E053BE" w:rsidRDefault="007C2544" w:rsidP="002E3839">
            <w:pPr>
              <w:pStyle w:val="TableText"/>
              <w:keepNext/>
              <w:keepLines/>
              <w:ind w:right="432"/>
              <w:rPr>
                <w:noProof w:val="0"/>
                <w:szCs w:val="24"/>
                <w:lang w:eastAsia="ko-KR"/>
              </w:rPr>
            </w:pPr>
            <w:r w:rsidRPr="00E053BE">
              <w:t>6</w:t>
            </w:r>
          </w:p>
        </w:tc>
        <w:tc>
          <w:tcPr>
            <w:tcW w:w="1440" w:type="dxa"/>
            <w:tcBorders>
              <w:top w:val="nil"/>
              <w:bottom w:val="single" w:sz="4" w:space="0" w:color="auto"/>
            </w:tcBorders>
          </w:tcPr>
          <w:p w14:paraId="799CEFAA" w14:textId="5FC14C7A" w:rsidR="00A66C36" w:rsidRPr="00E053BE" w:rsidRDefault="007C2544" w:rsidP="002E3839">
            <w:pPr>
              <w:pStyle w:val="TableText"/>
              <w:keepNext/>
              <w:keepLines/>
              <w:ind w:right="432"/>
              <w:rPr>
                <w:noProof w:val="0"/>
                <w:color w:val="000000"/>
              </w:rPr>
            </w:pPr>
            <w:r w:rsidRPr="00E053BE">
              <w:t>1</w:t>
            </w:r>
          </w:p>
        </w:tc>
        <w:tc>
          <w:tcPr>
            <w:tcW w:w="1584" w:type="dxa"/>
            <w:tcBorders>
              <w:top w:val="nil"/>
              <w:bottom w:val="single" w:sz="4" w:space="0" w:color="auto"/>
            </w:tcBorders>
          </w:tcPr>
          <w:p w14:paraId="14A351C2" w14:textId="2F121CC1" w:rsidR="00A66C36" w:rsidRPr="00E053BE" w:rsidRDefault="007C2544" w:rsidP="002E3839">
            <w:pPr>
              <w:pStyle w:val="TableText"/>
              <w:keepNext/>
              <w:keepLines/>
              <w:ind w:right="432"/>
              <w:rPr>
                <w:rFonts w:eastAsia="Times New Roman"/>
                <w:noProof w:val="0"/>
              </w:rPr>
            </w:pPr>
            <w:r w:rsidRPr="00E053BE">
              <w:t>16.67</w:t>
            </w:r>
          </w:p>
        </w:tc>
      </w:tr>
      <w:tr w:rsidR="00906AF0" w:rsidRPr="00E053BE" w14:paraId="22EF536B" w14:textId="77777777" w:rsidTr="0005302F">
        <w:tc>
          <w:tcPr>
            <w:tcW w:w="1872" w:type="dxa"/>
            <w:tcBorders>
              <w:top w:val="single" w:sz="4" w:space="0" w:color="auto"/>
            </w:tcBorders>
            <w:vAlign w:val="bottom"/>
          </w:tcPr>
          <w:p w14:paraId="6504F0E5"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top w:val="single" w:sz="4" w:space="0" w:color="auto"/>
            </w:tcBorders>
            <w:vAlign w:val="bottom"/>
          </w:tcPr>
          <w:p w14:paraId="099A6347" w14:textId="560CB108"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4A746E21" w14:textId="61FC0C48" w:rsidR="00A66C36" w:rsidRPr="00E053BE" w:rsidRDefault="007C2544" w:rsidP="002E3839">
            <w:pPr>
              <w:pStyle w:val="TableText"/>
              <w:keepNext/>
              <w:keepLines/>
              <w:ind w:right="432"/>
              <w:rPr>
                <w:noProof w:val="0"/>
                <w:szCs w:val="24"/>
                <w:lang w:eastAsia="ko-KR"/>
              </w:rPr>
            </w:pPr>
            <w:r w:rsidRPr="00E053BE">
              <w:t>119</w:t>
            </w:r>
          </w:p>
        </w:tc>
        <w:tc>
          <w:tcPr>
            <w:tcW w:w="1440" w:type="dxa"/>
            <w:tcBorders>
              <w:top w:val="single" w:sz="4" w:space="0" w:color="auto"/>
            </w:tcBorders>
          </w:tcPr>
          <w:p w14:paraId="6FB1B90F" w14:textId="6D0767F2" w:rsidR="00A66C36" w:rsidRPr="00E053BE" w:rsidRDefault="007C2544" w:rsidP="002E3839">
            <w:pPr>
              <w:pStyle w:val="TableText"/>
              <w:keepNext/>
              <w:keepLines/>
              <w:ind w:right="432"/>
              <w:rPr>
                <w:noProof w:val="0"/>
                <w:color w:val="000000"/>
              </w:rPr>
            </w:pPr>
            <w:r w:rsidRPr="00E053BE">
              <w:t>0</w:t>
            </w:r>
          </w:p>
        </w:tc>
        <w:tc>
          <w:tcPr>
            <w:tcW w:w="1584" w:type="dxa"/>
            <w:tcBorders>
              <w:top w:val="single" w:sz="4" w:space="0" w:color="auto"/>
            </w:tcBorders>
          </w:tcPr>
          <w:p w14:paraId="101579D3" w14:textId="324998EE" w:rsidR="00A66C36" w:rsidRPr="00E053BE" w:rsidRDefault="007C2544" w:rsidP="002E3839">
            <w:pPr>
              <w:pStyle w:val="TableText"/>
              <w:keepNext/>
              <w:keepLines/>
              <w:ind w:right="432"/>
              <w:rPr>
                <w:rFonts w:eastAsia="Times New Roman"/>
                <w:noProof w:val="0"/>
              </w:rPr>
            </w:pPr>
            <w:r w:rsidRPr="00E053BE">
              <w:t>0.00</w:t>
            </w:r>
          </w:p>
        </w:tc>
      </w:tr>
      <w:tr w:rsidR="00906AF0" w:rsidRPr="00E053BE" w14:paraId="7E0EF980" w14:textId="77777777" w:rsidTr="0005302F">
        <w:tc>
          <w:tcPr>
            <w:tcW w:w="1872" w:type="dxa"/>
            <w:tcBorders>
              <w:bottom w:val="nil"/>
            </w:tcBorders>
            <w:vAlign w:val="bottom"/>
          </w:tcPr>
          <w:p w14:paraId="525FF973"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bottom w:val="nil"/>
            </w:tcBorders>
            <w:vAlign w:val="bottom"/>
          </w:tcPr>
          <w:p w14:paraId="46F198DA" w14:textId="77777777" w:rsidR="00A66C36" w:rsidRPr="00E053BE" w:rsidRDefault="00A66C36" w:rsidP="002E3839">
            <w:pPr>
              <w:pStyle w:val="TableText"/>
              <w:keepNext/>
              <w:keepLines/>
              <w:jc w:val="left"/>
              <w:rPr>
                <w:noProof w:val="0"/>
                <w:lang w:eastAsia="ko-KR"/>
              </w:rPr>
            </w:pPr>
            <w:r w:rsidRPr="00E053BE">
              <w:rPr>
                <w:noProof w:val="0"/>
                <w:color w:val="000000"/>
              </w:rPr>
              <w:t>Embedded Masking</w:t>
            </w:r>
          </w:p>
        </w:tc>
        <w:tc>
          <w:tcPr>
            <w:tcW w:w="1440" w:type="dxa"/>
            <w:tcBorders>
              <w:bottom w:val="nil"/>
            </w:tcBorders>
            <w:noWrap/>
          </w:tcPr>
          <w:p w14:paraId="36F5A028" w14:textId="65066D89" w:rsidR="00A66C36" w:rsidRPr="00E053BE" w:rsidRDefault="007C2544" w:rsidP="002E3839">
            <w:pPr>
              <w:pStyle w:val="TableText"/>
              <w:keepNext/>
              <w:keepLines/>
              <w:ind w:right="432"/>
              <w:rPr>
                <w:noProof w:val="0"/>
              </w:rPr>
            </w:pPr>
            <w:r w:rsidRPr="00E053BE">
              <w:t>111</w:t>
            </w:r>
          </w:p>
        </w:tc>
        <w:tc>
          <w:tcPr>
            <w:tcW w:w="1440" w:type="dxa"/>
            <w:tcBorders>
              <w:bottom w:val="nil"/>
            </w:tcBorders>
          </w:tcPr>
          <w:p w14:paraId="080DE737" w14:textId="50D845B1" w:rsidR="00A66C36" w:rsidRPr="00E053BE" w:rsidRDefault="00A66C36" w:rsidP="002E3839">
            <w:pPr>
              <w:pStyle w:val="TableText"/>
              <w:keepNext/>
              <w:keepLines/>
              <w:ind w:right="432"/>
              <w:rPr>
                <w:noProof w:val="0"/>
                <w:color w:val="000000"/>
              </w:rPr>
            </w:pPr>
            <w:r w:rsidRPr="00E053BE">
              <w:t>0</w:t>
            </w:r>
          </w:p>
        </w:tc>
        <w:tc>
          <w:tcPr>
            <w:tcW w:w="1584" w:type="dxa"/>
            <w:tcBorders>
              <w:bottom w:val="nil"/>
            </w:tcBorders>
          </w:tcPr>
          <w:p w14:paraId="186BE3CD" w14:textId="736A40B3" w:rsidR="00A66C36" w:rsidRPr="00E053BE" w:rsidRDefault="00A66C36" w:rsidP="002E3839">
            <w:pPr>
              <w:pStyle w:val="TableText"/>
              <w:keepNext/>
              <w:keepLines/>
              <w:ind w:right="432"/>
              <w:rPr>
                <w:rFonts w:eastAsia="Times New Roman"/>
                <w:noProof w:val="0"/>
              </w:rPr>
            </w:pPr>
            <w:r w:rsidRPr="00E053BE">
              <w:t>0.00</w:t>
            </w:r>
          </w:p>
        </w:tc>
      </w:tr>
      <w:tr w:rsidR="00906AF0" w:rsidRPr="00E053BE" w14:paraId="37865D1A" w14:textId="77777777" w:rsidTr="0005302F">
        <w:tc>
          <w:tcPr>
            <w:tcW w:w="1872" w:type="dxa"/>
            <w:tcBorders>
              <w:top w:val="nil"/>
              <w:bottom w:val="single" w:sz="4" w:space="0" w:color="auto"/>
            </w:tcBorders>
            <w:vAlign w:val="bottom"/>
          </w:tcPr>
          <w:p w14:paraId="1F868F06"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top w:val="nil"/>
              <w:bottom w:val="single" w:sz="4" w:space="0" w:color="auto"/>
            </w:tcBorders>
            <w:vAlign w:val="bottom"/>
          </w:tcPr>
          <w:p w14:paraId="0829A5D6" w14:textId="033D6E23"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610F000B" w14:textId="30D67841" w:rsidR="00A66C36" w:rsidRPr="00E053BE" w:rsidRDefault="007C2544" w:rsidP="002E3839">
            <w:pPr>
              <w:pStyle w:val="TableText"/>
              <w:keepNext/>
              <w:keepLines/>
              <w:ind w:right="432"/>
              <w:rPr>
                <w:noProof w:val="0"/>
              </w:rPr>
            </w:pPr>
            <w:r w:rsidRPr="00E053BE">
              <w:t>10</w:t>
            </w:r>
          </w:p>
        </w:tc>
        <w:tc>
          <w:tcPr>
            <w:tcW w:w="1440" w:type="dxa"/>
            <w:tcBorders>
              <w:top w:val="nil"/>
              <w:bottom w:val="single" w:sz="4" w:space="0" w:color="auto"/>
            </w:tcBorders>
          </w:tcPr>
          <w:p w14:paraId="17817F04" w14:textId="0251F6FB" w:rsidR="00A66C36" w:rsidRPr="00E053BE" w:rsidRDefault="007C2544" w:rsidP="002E3839">
            <w:pPr>
              <w:pStyle w:val="TableText"/>
              <w:keepNext/>
              <w:keepLines/>
              <w:ind w:right="432"/>
              <w:rPr>
                <w:noProof w:val="0"/>
                <w:color w:val="000000"/>
              </w:rPr>
            </w:pPr>
            <w:r w:rsidRPr="00E053BE">
              <w:t>0</w:t>
            </w:r>
          </w:p>
        </w:tc>
        <w:tc>
          <w:tcPr>
            <w:tcW w:w="1584" w:type="dxa"/>
            <w:tcBorders>
              <w:top w:val="nil"/>
              <w:bottom w:val="single" w:sz="4" w:space="0" w:color="auto"/>
            </w:tcBorders>
          </w:tcPr>
          <w:p w14:paraId="5DF267D6" w14:textId="55A99F85" w:rsidR="00A66C36" w:rsidRPr="00E053BE" w:rsidRDefault="007C2544" w:rsidP="002E3839">
            <w:pPr>
              <w:pStyle w:val="TableText"/>
              <w:keepNext/>
              <w:keepLines/>
              <w:ind w:right="432"/>
              <w:rPr>
                <w:rFonts w:eastAsia="Times New Roman"/>
                <w:noProof w:val="0"/>
              </w:rPr>
            </w:pPr>
            <w:r w:rsidRPr="00E053BE">
              <w:t>0</w:t>
            </w:r>
            <w:r w:rsidR="00A66C36" w:rsidRPr="00E053BE">
              <w:t>.00</w:t>
            </w:r>
          </w:p>
        </w:tc>
      </w:tr>
      <w:tr w:rsidR="00906AF0" w:rsidRPr="00E053BE" w14:paraId="068106F1" w14:textId="77777777" w:rsidTr="0005302F">
        <w:tc>
          <w:tcPr>
            <w:tcW w:w="1872" w:type="dxa"/>
            <w:tcBorders>
              <w:top w:val="single" w:sz="4" w:space="0" w:color="auto"/>
            </w:tcBorders>
            <w:vAlign w:val="bottom"/>
          </w:tcPr>
          <w:p w14:paraId="38AE788D"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top w:val="single" w:sz="4" w:space="0" w:color="auto"/>
            </w:tcBorders>
            <w:vAlign w:val="bottom"/>
          </w:tcPr>
          <w:p w14:paraId="1853855A" w14:textId="398CF6EE"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57A02272" w14:textId="754CE062" w:rsidR="00A66C36" w:rsidRPr="00E053BE" w:rsidRDefault="007C2544" w:rsidP="002E3839">
            <w:pPr>
              <w:pStyle w:val="TableText"/>
              <w:ind w:right="432"/>
              <w:rPr>
                <w:noProof w:val="0"/>
              </w:rPr>
            </w:pPr>
            <w:r w:rsidRPr="00E053BE">
              <w:t>129</w:t>
            </w:r>
          </w:p>
        </w:tc>
        <w:tc>
          <w:tcPr>
            <w:tcW w:w="1440" w:type="dxa"/>
            <w:tcBorders>
              <w:top w:val="single" w:sz="4" w:space="0" w:color="auto"/>
            </w:tcBorders>
          </w:tcPr>
          <w:p w14:paraId="355645CF" w14:textId="0B859CDC" w:rsidR="00A66C36" w:rsidRPr="00E053BE" w:rsidRDefault="00A66C36" w:rsidP="002E3839">
            <w:pPr>
              <w:pStyle w:val="TableText"/>
              <w:ind w:right="432"/>
              <w:rPr>
                <w:noProof w:val="0"/>
                <w:color w:val="000000"/>
              </w:rPr>
            </w:pPr>
            <w:r w:rsidRPr="00E053BE">
              <w:t>1</w:t>
            </w:r>
          </w:p>
        </w:tc>
        <w:tc>
          <w:tcPr>
            <w:tcW w:w="1584" w:type="dxa"/>
            <w:tcBorders>
              <w:top w:val="single" w:sz="4" w:space="0" w:color="auto"/>
            </w:tcBorders>
          </w:tcPr>
          <w:p w14:paraId="49C0DA3C" w14:textId="59842F0F" w:rsidR="00A66C36" w:rsidRPr="00E053BE" w:rsidRDefault="007C2544" w:rsidP="002E3839">
            <w:pPr>
              <w:pStyle w:val="TableText"/>
              <w:ind w:right="432"/>
              <w:rPr>
                <w:rFonts w:eastAsia="Times New Roman"/>
                <w:noProof w:val="0"/>
              </w:rPr>
            </w:pPr>
            <w:r w:rsidRPr="00E053BE">
              <w:t>0.78</w:t>
            </w:r>
          </w:p>
        </w:tc>
      </w:tr>
      <w:tr w:rsidR="00906AF0" w:rsidRPr="00E053BE" w14:paraId="12CAF38C" w14:textId="77777777" w:rsidTr="0005302F">
        <w:tc>
          <w:tcPr>
            <w:tcW w:w="1872" w:type="dxa"/>
            <w:tcBorders>
              <w:bottom w:val="nil"/>
            </w:tcBorders>
            <w:vAlign w:val="bottom"/>
          </w:tcPr>
          <w:p w14:paraId="1EF4088B"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bottom w:val="nil"/>
            </w:tcBorders>
            <w:vAlign w:val="bottom"/>
          </w:tcPr>
          <w:p w14:paraId="12F890CB" w14:textId="77777777" w:rsidR="00A66C36" w:rsidRPr="00E053BE" w:rsidRDefault="00A66C36" w:rsidP="002E3839">
            <w:pPr>
              <w:pStyle w:val="TableText"/>
              <w:jc w:val="left"/>
              <w:rPr>
                <w:noProof w:val="0"/>
                <w:lang w:eastAsia="ko-KR"/>
              </w:rPr>
            </w:pPr>
            <w:r w:rsidRPr="00E053BE">
              <w:rPr>
                <w:noProof w:val="0"/>
                <w:color w:val="000000"/>
              </w:rPr>
              <w:t>Embedded Masking</w:t>
            </w:r>
          </w:p>
        </w:tc>
        <w:tc>
          <w:tcPr>
            <w:tcW w:w="1440" w:type="dxa"/>
            <w:tcBorders>
              <w:bottom w:val="nil"/>
            </w:tcBorders>
            <w:noWrap/>
          </w:tcPr>
          <w:p w14:paraId="39CF787D" w14:textId="1D054D39" w:rsidR="00A66C36" w:rsidRPr="00E053BE" w:rsidRDefault="007C2544" w:rsidP="002E3839">
            <w:pPr>
              <w:pStyle w:val="TableText"/>
              <w:ind w:right="432"/>
              <w:rPr>
                <w:noProof w:val="0"/>
              </w:rPr>
            </w:pPr>
            <w:r w:rsidRPr="00E053BE">
              <w:t>120</w:t>
            </w:r>
          </w:p>
        </w:tc>
        <w:tc>
          <w:tcPr>
            <w:tcW w:w="1440" w:type="dxa"/>
            <w:tcBorders>
              <w:bottom w:val="nil"/>
            </w:tcBorders>
          </w:tcPr>
          <w:p w14:paraId="674E2C46" w14:textId="4012EB76" w:rsidR="00A66C36" w:rsidRPr="00E053BE" w:rsidRDefault="00A66C36" w:rsidP="002E3839">
            <w:pPr>
              <w:pStyle w:val="TableText"/>
              <w:ind w:right="432"/>
              <w:rPr>
                <w:noProof w:val="0"/>
                <w:color w:val="000000"/>
              </w:rPr>
            </w:pPr>
            <w:r w:rsidRPr="00E053BE">
              <w:t>1</w:t>
            </w:r>
          </w:p>
        </w:tc>
        <w:tc>
          <w:tcPr>
            <w:tcW w:w="1584" w:type="dxa"/>
            <w:tcBorders>
              <w:bottom w:val="nil"/>
            </w:tcBorders>
          </w:tcPr>
          <w:p w14:paraId="3D05639B" w14:textId="178CAAA8" w:rsidR="00A66C36" w:rsidRPr="00E053BE" w:rsidRDefault="007C2544" w:rsidP="002E3839">
            <w:pPr>
              <w:pStyle w:val="TableText"/>
              <w:ind w:right="432"/>
              <w:rPr>
                <w:rFonts w:eastAsia="Times New Roman"/>
                <w:noProof w:val="0"/>
              </w:rPr>
            </w:pPr>
            <w:r w:rsidRPr="00E053BE">
              <w:t>0.83</w:t>
            </w:r>
          </w:p>
        </w:tc>
      </w:tr>
      <w:tr w:rsidR="00906AF0" w:rsidRPr="00E053BE" w14:paraId="59BF0ABF" w14:textId="77777777" w:rsidTr="0005302F">
        <w:tc>
          <w:tcPr>
            <w:tcW w:w="1872" w:type="dxa"/>
            <w:tcBorders>
              <w:top w:val="nil"/>
              <w:bottom w:val="single" w:sz="4" w:space="0" w:color="auto"/>
            </w:tcBorders>
            <w:vAlign w:val="bottom"/>
          </w:tcPr>
          <w:p w14:paraId="0EEE0B38"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top w:val="nil"/>
              <w:bottom w:val="single" w:sz="4" w:space="0" w:color="auto"/>
            </w:tcBorders>
            <w:vAlign w:val="bottom"/>
          </w:tcPr>
          <w:p w14:paraId="5D311026" w14:textId="128ECAA0"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096BB17E" w14:textId="42F6B3D5" w:rsidR="00A66C36" w:rsidRPr="00E053BE" w:rsidRDefault="007C2544" w:rsidP="002E3839">
            <w:pPr>
              <w:pStyle w:val="TableText"/>
              <w:ind w:right="432"/>
              <w:rPr>
                <w:noProof w:val="0"/>
              </w:rPr>
            </w:pPr>
            <w:r w:rsidRPr="00E053BE">
              <w:t>10</w:t>
            </w:r>
          </w:p>
        </w:tc>
        <w:tc>
          <w:tcPr>
            <w:tcW w:w="1440" w:type="dxa"/>
            <w:tcBorders>
              <w:top w:val="nil"/>
              <w:bottom w:val="single" w:sz="4" w:space="0" w:color="auto"/>
            </w:tcBorders>
          </w:tcPr>
          <w:p w14:paraId="0384DBA9" w14:textId="60E3A3DC" w:rsidR="00A66C36" w:rsidRPr="00E053BE" w:rsidRDefault="00A66C36" w:rsidP="002E3839">
            <w:pPr>
              <w:pStyle w:val="TableText"/>
              <w:ind w:right="432"/>
              <w:rPr>
                <w:noProof w:val="0"/>
                <w:color w:val="000000"/>
              </w:rPr>
            </w:pPr>
            <w:r w:rsidRPr="00E053BE">
              <w:t>0</w:t>
            </w:r>
          </w:p>
        </w:tc>
        <w:tc>
          <w:tcPr>
            <w:tcW w:w="1584" w:type="dxa"/>
            <w:tcBorders>
              <w:top w:val="nil"/>
              <w:bottom w:val="single" w:sz="4" w:space="0" w:color="auto"/>
            </w:tcBorders>
          </w:tcPr>
          <w:p w14:paraId="1AEB8E4E" w14:textId="0B92BCB7" w:rsidR="00A66C36" w:rsidRPr="00E053BE" w:rsidRDefault="00A66C36" w:rsidP="002E3839">
            <w:pPr>
              <w:pStyle w:val="TableText"/>
              <w:ind w:right="432"/>
              <w:rPr>
                <w:rFonts w:eastAsia="Times New Roman"/>
                <w:noProof w:val="0"/>
              </w:rPr>
            </w:pPr>
            <w:r w:rsidRPr="00E053BE">
              <w:t>0.00</w:t>
            </w:r>
          </w:p>
        </w:tc>
      </w:tr>
      <w:tr w:rsidR="00906AF0" w:rsidRPr="00E053BE" w14:paraId="21888418" w14:textId="77777777" w:rsidTr="0005302F">
        <w:tc>
          <w:tcPr>
            <w:tcW w:w="1872" w:type="dxa"/>
            <w:tcBorders>
              <w:top w:val="single" w:sz="4" w:space="0" w:color="auto"/>
              <w:bottom w:val="nil"/>
            </w:tcBorders>
            <w:vAlign w:val="bottom"/>
          </w:tcPr>
          <w:p w14:paraId="110C1503" w14:textId="03BE5C03" w:rsidR="00A66C36" w:rsidRPr="00E053BE" w:rsidRDefault="00A66C36" w:rsidP="002E3839">
            <w:pPr>
              <w:pStyle w:val="TableText"/>
              <w:jc w:val="left"/>
              <w:rPr>
                <w:noProof w:val="0"/>
              </w:rPr>
            </w:pPr>
            <w:r w:rsidRPr="00E053BE">
              <w:rPr>
                <w:noProof w:val="0"/>
                <w:color w:val="000000"/>
              </w:rPr>
              <w:t>3–5</w:t>
            </w:r>
          </w:p>
        </w:tc>
        <w:tc>
          <w:tcPr>
            <w:tcW w:w="3888" w:type="dxa"/>
            <w:tcBorders>
              <w:top w:val="single" w:sz="4" w:space="0" w:color="auto"/>
              <w:bottom w:val="nil"/>
            </w:tcBorders>
            <w:vAlign w:val="bottom"/>
          </w:tcPr>
          <w:p w14:paraId="178EBC7B" w14:textId="1B72C07E"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bottom w:val="nil"/>
            </w:tcBorders>
            <w:noWrap/>
          </w:tcPr>
          <w:p w14:paraId="37BF12E7" w14:textId="1E1B13C3" w:rsidR="00A66C36" w:rsidRPr="00E053BE" w:rsidRDefault="007C2544" w:rsidP="002E3839">
            <w:pPr>
              <w:pStyle w:val="TableText"/>
              <w:ind w:right="432"/>
              <w:rPr>
                <w:noProof w:val="0"/>
              </w:rPr>
            </w:pPr>
            <w:r w:rsidRPr="00E053BE">
              <w:t>288</w:t>
            </w:r>
          </w:p>
        </w:tc>
        <w:tc>
          <w:tcPr>
            <w:tcW w:w="1440" w:type="dxa"/>
            <w:tcBorders>
              <w:top w:val="single" w:sz="4" w:space="0" w:color="auto"/>
              <w:bottom w:val="nil"/>
            </w:tcBorders>
          </w:tcPr>
          <w:p w14:paraId="38450B6C" w14:textId="0233FE9E" w:rsidR="00A66C36" w:rsidRPr="00E053BE" w:rsidRDefault="007C2544" w:rsidP="002E3839">
            <w:pPr>
              <w:pStyle w:val="TableText"/>
              <w:ind w:right="432"/>
              <w:rPr>
                <w:noProof w:val="0"/>
                <w:color w:val="000000"/>
              </w:rPr>
            </w:pPr>
            <w:r w:rsidRPr="00E053BE">
              <w:t>0</w:t>
            </w:r>
          </w:p>
        </w:tc>
        <w:tc>
          <w:tcPr>
            <w:tcW w:w="1584" w:type="dxa"/>
            <w:tcBorders>
              <w:top w:val="single" w:sz="4" w:space="0" w:color="auto"/>
              <w:bottom w:val="nil"/>
            </w:tcBorders>
          </w:tcPr>
          <w:p w14:paraId="4BD41077" w14:textId="7A181269" w:rsidR="00A66C36" w:rsidRPr="00E053BE" w:rsidRDefault="007C2544" w:rsidP="002E3839">
            <w:pPr>
              <w:pStyle w:val="TableText"/>
              <w:ind w:right="432"/>
              <w:rPr>
                <w:rFonts w:eastAsia="Times New Roman"/>
                <w:noProof w:val="0"/>
              </w:rPr>
            </w:pPr>
            <w:r w:rsidRPr="00E053BE">
              <w:t>0.00</w:t>
            </w:r>
          </w:p>
        </w:tc>
      </w:tr>
      <w:tr w:rsidR="00906AF0" w:rsidRPr="00E053BE" w14:paraId="4CBFB9EF" w14:textId="77777777" w:rsidTr="0005302F">
        <w:tc>
          <w:tcPr>
            <w:tcW w:w="1872" w:type="dxa"/>
            <w:tcBorders>
              <w:top w:val="nil"/>
              <w:bottom w:val="nil"/>
            </w:tcBorders>
            <w:vAlign w:val="bottom"/>
          </w:tcPr>
          <w:p w14:paraId="0D403E8D" w14:textId="5F857CA5" w:rsidR="00A66C36" w:rsidRPr="00E053BE" w:rsidRDefault="00A66C36" w:rsidP="002E3839">
            <w:pPr>
              <w:pStyle w:val="TableText"/>
              <w:jc w:val="left"/>
              <w:rPr>
                <w:noProof w:val="0"/>
              </w:rPr>
            </w:pPr>
            <w:r w:rsidRPr="00E053BE">
              <w:rPr>
                <w:noProof w:val="0"/>
                <w:color w:val="000000"/>
              </w:rPr>
              <w:t>3–5</w:t>
            </w:r>
          </w:p>
        </w:tc>
        <w:tc>
          <w:tcPr>
            <w:tcW w:w="3888" w:type="dxa"/>
            <w:tcBorders>
              <w:top w:val="nil"/>
              <w:bottom w:val="nil"/>
            </w:tcBorders>
            <w:vAlign w:val="bottom"/>
          </w:tcPr>
          <w:p w14:paraId="74AC52AE" w14:textId="77777777" w:rsidR="00A66C36" w:rsidRPr="00E053BE" w:rsidRDefault="00A66C36" w:rsidP="002E3839">
            <w:pPr>
              <w:pStyle w:val="TableText"/>
              <w:jc w:val="left"/>
              <w:rPr>
                <w:noProof w:val="0"/>
                <w:lang w:eastAsia="ko-KR"/>
              </w:rPr>
            </w:pPr>
            <w:r w:rsidRPr="00E053BE">
              <w:rPr>
                <w:noProof w:val="0"/>
                <w:color w:val="000000"/>
              </w:rPr>
              <w:t>Embedded Masking</w:t>
            </w:r>
          </w:p>
        </w:tc>
        <w:tc>
          <w:tcPr>
            <w:tcW w:w="1440" w:type="dxa"/>
            <w:tcBorders>
              <w:top w:val="nil"/>
              <w:bottom w:val="nil"/>
            </w:tcBorders>
            <w:noWrap/>
          </w:tcPr>
          <w:p w14:paraId="433CA831" w14:textId="4A60221C" w:rsidR="00A66C36" w:rsidRPr="00E053BE" w:rsidRDefault="007C2544" w:rsidP="002E3839">
            <w:pPr>
              <w:pStyle w:val="TableText"/>
              <w:ind w:right="432"/>
              <w:rPr>
                <w:noProof w:val="0"/>
              </w:rPr>
            </w:pPr>
            <w:r w:rsidRPr="00E053BE">
              <w:t>278</w:t>
            </w:r>
          </w:p>
        </w:tc>
        <w:tc>
          <w:tcPr>
            <w:tcW w:w="1440" w:type="dxa"/>
            <w:tcBorders>
              <w:top w:val="nil"/>
              <w:bottom w:val="nil"/>
            </w:tcBorders>
          </w:tcPr>
          <w:p w14:paraId="090D3346" w14:textId="32E3868D" w:rsidR="00A66C36" w:rsidRPr="00E053BE" w:rsidRDefault="007C2544" w:rsidP="002E3839">
            <w:pPr>
              <w:pStyle w:val="TableText"/>
              <w:ind w:right="432"/>
              <w:rPr>
                <w:noProof w:val="0"/>
                <w:color w:val="000000"/>
              </w:rPr>
            </w:pPr>
            <w:r w:rsidRPr="00E053BE">
              <w:t>0</w:t>
            </w:r>
          </w:p>
        </w:tc>
        <w:tc>
          <w:tcPr>
            <w:tcW w:w="1584" w:type="dxa"/>
            <w:tcBorders>
              <w:top w:val="nil"/>
              <w:bottom w:val="nil"/>
            </w:tcBorders>
          </w:tcPr>
          <w:p w14:paraId="5A74C53E" w14:textId="66EBA2A2" w:rsidR="00A66C36" w:rsidRPr="00E053BE" w:rsidRDefault="007C2544" w:rsidP="002E3839">
            <w:pPr>
              <w:pStyle w:val="TableText"/>
              <w:ind w:right="432"/>
              <w:rPr>
                <w:rFonts w:eastAsia="Times New Roman"/>
                <w:noProof w:val="0"/>
              </w:rPr>
            </w:pPr>
            <w:r w:rsidRPr="00E053BE">
              <w:t>0.00</w:t>
            </w:r>
          </w:p>
        </w:tc>
      </w:tr>
      <w:tr w:rsidR="00906AF0" w:rsidRPr="00E053BE" w14:paraId="521FA415" w14:textId="77777777" w:rsidTr="0005302F">
        <w:tc>
          <w:tcPr>
            <w:tcW w:w="1872" w:type="dxa"/>
            <w:tcBorders>
              <w:top w:val="nil"/>
              <w:bottom w:val="single" w:sz="4" w:space="0" w:color="auto"/>
            </w:tcBorders>
            <w:vAlign w:val="bottom"/>
          </w:tcPr>
          <w:p w14:paraId="724CDA91" w14:textId="38C6A0F9" w:rsidR="00A66C36" w:rsidRPr="00E053BE" w:rsidRDefault="00A66C36" w:rsidP="002E3839">
            <w:pPr>
              <w:pStyle w:val="TableText"/>
              <w:jc w:val="left"/>
              <w:rPr>
                <w:noProof w:val="0"/>
              </w:rPr>
            </w:pPr>
            <w:r w:rsidRPr="00E053BE">
              <w:rPr>
                <w:noProof w:val="0"/>
                <w:color w:val="000000"/>
              </w:rPr>
              <w:t>3–5</w:t>
            </w:r>
          </w:p>
        </w:tc>
        <w:tc>
          <w:tcPr>
            <w:tcW w:w="3888" w:type="dxa"/>
            <w:tcBorders>
              <w:top w:val="nil"/>
              <w:bottom w:val="single" w:sz="4" w:space="0" w:color="auto"/>
            </w:tcBorders>
            <w:vAlign w:val="bottom"/>
          </w:tcPr>
          <w:p w14:paraId="0969D73A" w14:textId="1BC81F9A"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1148DBE0" w14:textId="21E59D19" w:rsidR="00A66C36" w:rsidRPr="00E053BE" w:rsidRDefault="007C2544" w:rsidP="002E3839">
            <w:pPr>
              <w:pStyle w:val="TableText"/>
              <w:ind w:right="432"/>
              <w:rPr>
                <w:noProof w:val="0"/>
                <w:szCs w:val="24"/>
                <w:lang w:eastAsia="ko-KR"/>
              </w:rPr>
            </w:pPr>
            <w:r w:rsidRPr="00E053BE">
              <w:t>13</w:t>
            </w:r>
          </w:p>
        </w:tc>
        <w:tc>
          <w:tcPr>
            <w:tcW w:w="1440" w:type="dxa"/>
            <w:tcBorders>
              <w:top w:val="nil"/>
              <w:bottom w:val="single" w:sz="4" w:space="0" w:color="auto"/>
            </w:tcBorders>
          </w:tcPr>
          <w:p w14:paraId="3327ED2D" w14:textId="2A54FF4A" w:rsidR="00A66C36" w:rsidRPr="00E053BE" w:rsidRDefault="00A66C36" w:rsidP="002E3839">
            <w:pPr>
              <w:pStyle w:val="TableText"/>
              <w:ind w:right="432"/>
              <w:rPr>
                <w:noProof w:val="0"/>
                <w:color w:val="000000"/>
              </w:rPr>
            </w:pPr>
            <w:r w:rsidRPr="00E053BE">
              <w:t>0</w:t>
            </w:r>
          </w:p>
        </w:tc>
        <w:tc>
          <w:tcPr>
            <w:tcW w:w="1584" w:type="dxa"/>
            <w:tcBorders>
              <w:top w:val="nil"/>
              <w:bottom w:val="single" w:sz="4" w:space="0" w:color="auto"/>
            </w:tcBorders>
          </w:tcPr>
          <w:p w14:paraId="1DC2B828" w14:textId="3C97131C" w:rsidR="00A66C36" w:rsidRPr="00E053BE" w:rsidRDefault="00A66C36" w:rsidP="002E3839">
            <w:pPr>
              <w:pStyle w:val="TableText"/>
              <w:ind w:right="432"/>
              <w:rPr>
                <w:rFonts w:eastAsia="Times New Roman"/>
                <w:noProof w:val="0"/>
              </w:rPr>
            </w:pPr>
            <w:r w:rsidRPr="00E053BE">
              <w:t>0.00</w:t>
            </w:r>
          </w:p>
        </w:tc>
      </w:tr>
      <w:tr w:rsidR="00906AF0" w:rsidRPr="00E053BE" w14:paraId="6CDD2B3E" w14:textId="77777777" w:rsidTr="0005302F">
        <w:tc>
          <w:tcPr>
            <w:tcW w:w="1872" w:type="dxa"/>
            <w:tcBorders>
              <w:top w:val="single" w:sz="4" w:space="0" w:color="auto"/>
            </w:tcBorders>
            <w:vAlign w:val="bottom"/>
          </w:tcPr>
          <w:p w14:paraId="22E69365" w14:textId="54EDF2E9" w:rsidR="00A66C36" w:rsidRPr="00E053BE" w:rsidRDefault="00A66C36" w:rsidP="002E3839">
            <w:pPr>
              <w:pStyle w:val="TableText"/>
              <w:keepNext/>
              <w:jc w:val="left"/>
              <w:rPr>
                <w:noProof w:val="0"/>
              </w:rPr>
            </w:pPr>
            <w:r w:rsidRPr="00E053BE">
              <w:rPr>
                <w:noProof w:val="0"/>
                <w:color w:val="000000"/>
              </w:rPr>
              <w:t>6–8</w:t>
            </w:r>
          </w:p>
        </w:tc>
        <w:tc>
          <w:tcPr>
            <w:tcW w:w="3888" w:type="dxa"/>
            <w:tcBorders>
              <w:top w:val="single" w:sz="4" w:space="0" w:color="auto"/>
            </w:tcBorders>
            <w:vAlign w:val="bottom"/>
          </w:tcPr>
          <w:p w14:paraId="02B15466" w14:textId="468BEC93"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507F8CBE" w14:textId="3D518267" w:rsidR="00A66C36" w:rsidRPr="00E053BE" w:rsidRDefault="007C2544" w:rsidP="002E3839">
            <w:pPr>
              <w:pStyle w:val="TableText"/>
              <w:ind w:right="432"/>
              <w:rPr>
                <w:noProof w:val="0"/>
                <w:szCs w:val="24"/>
                <w:lang w:eastAsia="ko-KR"/>
              </w:rPr>
            </w:pPr>
            <w:r w:rsidRPr="00E053BE">
              <w:t>159</w:t>
            </w:r>
          </w:p>
        </w:tc>
        <w:tc>
          <w:tcPr>
            <w:tcW w:w="1440" w:type="dxa"/>
            <w:tcBorders>
              <w:top w:val="single" w:sz="4" w:space="0" w:color="auto"/>
            </w:tcBorders>
          </w:tcPr>
          <w:p w14:paraId="48473B4D" w14:textId="78010313" w:rsidR="00A66C36" w:rsidRPr="00E053BE" w:rsidRDefault="007C2544" w:rsidP="002E3839">
            <w:pPr>
              <w:pStyle w:val="TableText"/>
              <w:ind w:right="432"/>
              <w:rPr>
                <w:noProof w:val="0"/>
                <w:color w:val="000000"/>
              </w:rPr>
            </w:pPr>
            <w:r w:rsidRPr="00E053BE">
              <w:t>1</w:t>
            </w:r>
          </w:p>
        </w:tc>
        <w:tc>
          <w:tcPr>
            <w:tcW w:w="1584" w:type="dxa"/>
            <w:tcBorders>
              <w:top w:val="single" w:sz="4" w:space="0" w:color="auto"/>
            </w:tcBorders>
          </w:tcPr>
          <w:p w14:paraId="6FBAD07C" w14:textId="7F448AF7" w:rsidR="00A66C36" w:rsidRPr="00E053BE" w:rsidRDefault="007C2544" w:rsidP="002E3839">
            <w:pPr>
              <w:pStyle w:val="TableText"/>
              <w:ind w:right="432"/>
              <w:rPr>
                <w:rFonts w:eastAsia="Times New Roman"/>
                <w:noProof w:val="0"/>
              </w:rPr>
            </w:pPr>
            <w:r w:rsidRPr="00E053BE">
              <w:t>0.63</w:t>
            </w:r>
          </w:p>
        </w:tc>
      </w:tr>
      <w:tr w:rsidR="00906AF0" w:rsidRPr="00E053BE" w14:paraId="2594DFF0" w14:textId="77777777" w:rsidTr="0005302F">
        <w:tc>
          <w:tcPr>
            <w:tcW w:w="1872" w:type="dxa"/>
            <w:tcBorders>
              <w:bottom w:val="nil"/>
            </w:tcBorders>
            <w:vAlign w:val="bottom"/>
          </w:tcPr>
          <w:p w14:paraId="7BD0CFA6" w14:textId="33352D7D" w:rsidR="00A66C36" w:rsidRPr="00E053BE" w:rsidRDefault="00A66C36" w:rsidP="002E3839">
            <w:pPr>
              <w:pStyle w:val="TableText"/>
              <w:keepNext/>
              <w:jc w:val="left"/>
              <w:rPr>
                <w:noProof w:val="0"/>
              </w:rPr>
            </w:pPr>
            <w:r w:rsidRPr="00E053BE">
              <w:rPr>
                <w:noProof w:val="0"/>
                <w:color w:val="000000"/>
              </w:rPr>
              <w:t>6–8</w:t>
            </w:r>
          </w:p>
        </w:tc>
        <w:tc>
          <w:tcPr>
            <w:tcW w:w="3888" w:type="dxa"/>
            <w:tcBorders>
              <w:bottom w:val="nil"/>
            </w:tcBorders>
            <w:vAlign w:val="bottom"/>
          </w:tcPr>
          <w:p w14:paraId="14BB0353" w14:textId="77777777" w:rsidR="00A66C36" w:rsidRPr="00E053BE" w:rsidRDefault="00A66C36" w:rsidP="002E3839">
            <w:pPr>
              <w:pStyle w:val="TableText"/>
              <w:jc w:val="left"/>
              <w:rPr>
                <w:noProof w:val="0"/>
              </w:rPr>
            </w:pPr>
            <w:r w:rsidRPr="00E053BE">
              <w:rPr>
                <w:noProof w:val="0"/>
                <w:color w:val="000000"/>
              </w:rPr>
              <w:t>Embedded Masking</w:t>
            </w:r>
          </w:p>
        </w:tc>
        <w:tc>
          <w:tcPr>
            <w:tcW w:w="1440" w:type="dxa"/>
            <w:tcBorders>
              <w:bottom w:val="nil"/>
            </w:tcBorders>
            <w:noWrap/>
          </w:tcPr>
          <w:p w14:paraId="46B55F6E" w14:textId="659FB239" w:rsidR="00A66C36" w:rsidRPr="00E053BE" w:rsidRDefault="007C2544" w:rsidP="002E3839">
            <w:pPr>
              <w:pStyle w:val="TableText"/>
              <w:ind w:right="432"/>
              <w:rPr>
                <w:noProof w:val="0"/>
                <w:szCs w:val="24"/>
                <w:lang w:eastAsia="ko-KR"/>
              </w:rPr>
            </w:pPr>
            <w:r w:rsidRPr="00E053BE">
              <w:t>156</w:t>
            </w:r>
          </w:p>
        </w:tc>
        <w:tc>
          <w:tcPr>
            <w:tcW w:w="1440" w:type="dxa"/>
            <w:tcBorders>
              <w:bottom w:val="nil"/>
            </w:tcBorders>
          </w:tcPr>
          <w:p w14:paraId="371AEB3C" w14:textId="1E85F748" w:rsidR="00A66C36" w:rsidRPr="00E053BE" w:rsidRDefault="00A66C36" w:rsidP="002E3839">
            <w:pPr>
              <w:pStyle w:val="TableText"/>
              <w:ind w:right="432"/>
              <w:rPr>
                <w:noProof w:val="0"/>
                <w:color w:val="000000"/>
              </w:rPr>
            </w:pPr>
            <w:r w:rsidRPr="00E053BE">
              <w:t>1</w:t>
            </w:r>
          </w:p>
        </w:tc>
        <w:tc>
          <w:tcPr>
            <w:tcW w:w="1584" w:type="dxa"/>
            <w:tcBorders>
              <w:bottom w:val="nil"/>
            </w:tcBorders>
          </w:tcPr>
          <w:p w14:paraId="1EBF2255" w14:textId="1A7725FA" w:rsidR="00A66C36" w:rsidRPr="00E053BE" w:rsidRDefault="007C2544" w:rsidP="002E3839">
            <w:pPr>
              <w:pStyle w:val="TableText"/>
              <w:ind w:right="432"/>
              <w:rPr>
                <w:rFonts w:eastAsia="Times New Roman"/>
                <w:noProof w:val="0"/>
              </w:rPr>
            </w:pPr>
            <w:r w:rsidRPr="00E053BE">
              <w:t>0.64</w:t>
            </w:r>
          </w:p>
        </w:tc>
      </w:tr>
      <w:tr w:rsidR="00906AF0" w:rsidRPr="00E053BE" w14:paraId="2AF1E3F1" w14:textId="77777777" w:rsidTr="0005302F">
        <w:tc>
          <w:tcPr>
            <w:tcW w:w="1872" w:type="dxa"/>
            <w:tcBorders>
              <w:top w:val="nil"/>
              <w:bottom w:val="single" w:sz="4" w:space="0" w:color="auto"/>
            </w:tcBorders>
            <w:vAlign w:val="bottom"/>
          </w:tcPr>
          <w:p w14:paraId="5B5FB17C" w14:textId="755CF86C" w:rsidR="00A66C36" w:rsidRPr="00E053BE" w:rsidRDefault="00A66C36" w:rsidP="002E3839">
            <w:pPr>
              <w:pStyle w:val="TableText"/>
              <w:jc w:val="left"/>
              <w:rPr>
                <w:noProof w:val="0"/>
              </w:rPr>
            </w:pPr>
            <w:r w:rsidRPr="00E053BE">
              <w:rPr>
                <w:noProof w:val="0"/>
                <w:color w:val="000000"/>
              </w:rPr>
              <w:t>6–8</w:t>
            </w:r>
          </w:p>
        </w:tc>
        <w:tc>
          <w:tcPr>
            <w:tcW w:w="3888" w:type="dxa"/>
            <w:tcBorders>
              <w:top w:val="nil"/>
              <w:bottom w:val="single" w:sz="4" w:space="0" w:color="auto"/>
            </w:tcBorders>
            <w:vAlign w:val="bottom"/>
          </w:tcPr>
          <w:p w14:paraId="0128BDD7" w14:textId="7B32EEA8"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220A6A44" w14:textId="4B21F979" w:rsidR="00A66C36" w:rsidRPr="00E053BE" w:rsidRDefault="007C2544" w:rsidP="002E3839">
            <w:pPr>
              <w:pStyle w:val="TableText"/>
              <w:ind w:right="432"/>
              <w:rPr>
                <w:noProof w:val="0"/>
                <w:szCs w:val="24"/>
                <w:lang w:eastAsia="ko-KR"/>
              </w:rPr>
            </w:pPr>
            <w:r w:rsidRPr="00E053BE">
              <w:t>5</w:t>
            </w:r>
          </w:p>
        </w:tc>
        <w:tc>
          <w:tcPr>
            <w:tcW w:w="1440" w:type="dxa"/>
            <w:tcBorders>
              <w:top w:val="nil"/>
              <w:bottom w:val="single" w:sz="4" w:space="0" w:color="auto"/>
            </w:tcBorders>
          </w:tcPr>
          <w:p w14:paraId="049B6FD0" w14:textId="6AAB5733" w:rsidR="00A66C36" w:rsidRPr="00E053BE" w:rsidRDefault="007C2544" w:rsidP="002E3839">
            <w:pPr>
              <w:pStyle w:val="TableText"/>
              <w:ind w:right="432"/>
              <w:rPr>
                <w:noProof w:val="0"/>
                <w:color w:val="000000"/>
              </w:rPr>
            </w:pPr>
            <w:r w:rsidRPr="00E053BE">
              <w:t>0</w:t>
            </w:r>
          </w:p>
        </w:tc>
        <w:tc>
          <w:tcPr>
            <w:tcW w:w="1584" w:type="dxa"/>
            <w:tcBorders>
              <w:top w:val="nil"/>
              <w:bottom w:val="single" w:sz="4" w:space="0" w:color="auto"/>
            </w:tcBorders>
          </w:tcPr>
          <w:p w14:paraId="5A1D23C3" w14:textId="2672EC45" w:rsidR="00A66C36" w:rsidRPr="00E053BE" w:rsidRDefault="007C2544" w:rsidP="002E3839">
            <w:pPr>
              <w:pStyle w:val="TableText"/>
              <w:ind w:right="432"/>
              <w:rPr>
                <w:rFonts w:eastAsia="Times New Roman"/>
                <w:noProof w:val="0"/>
              </w:rPr>
            </w:pPr>
            <w:r w:rsidRPr="00E053BE">
              <w:t>0</w:t>
            </w:r>
            <w:r w:rsidR="00A66C36" w:rsidRPr="00E053BE">
              <w:t>.00</w:t>
            </w:r>
          </w:p>
        </w:tc>
      </w:tr>
      <w:tr w:rsidR="00906AF0" w:rsidRPr="00E053BE" w14:paraId="7CE0C471" w14:textId="77777777" w:rsidTr="0005302F">
        <w:tc>
          <w:tcPr>
            <w:tcW w:w="1872" w:type="dxa"/>
            <w:tcBorders>
              <w:top w:val="single" w:sz="4" w:space="0" w:color="auto"/>
            </w:tcBorders>
            <w:vAlign w:val="bottom"/>
          </w:tcPr>
          <w:p w14:paraId="1CC26C85" w14:textId="2AC18AC2" w:rsidR="00A66C36" w:rsidRPr="00E053BE" w:rsidRDefault="00A66C36" w:rsidP="002E3839">
            <w:pPr>
              <w:pStyle w:val="TableText"/>
              <w:jc w:val="left"/>
              <w:rPr>
                <w:noProof w:val="0"/>
              </w:rPr>
            </w:pPr>
            <w:r w:rsidRPr="00E053BE">
              <w:rPr>
                <w:noProof w:val="0"/>
                <w:color w:val="000000"/>
              </w:rPr>
              <w:t>9–10</w:t>
            </w:r>
          </w:p>
        </w:tc>
        <w:tc>
          <w:tcPr>
            <w:tcW w:w="3888" w:type="dxa"/>
            <w:tcBorders>
              <w:top w:val="single" w:sz="4" w:space="0" w:color="auto"/>
            </w:tcBorders>
            <w:vAlign w:val="bottom"/>
          </w:tcPr>
          <w:p w14:paraId="69C9E73B" w14:textId="13555F28" w:rsidR="00A66C36" w:rsidRPr="00E053BE" w:rsidRDefault="00A66C36" w:rsidP="002E3839">
            <w:pPr>
              <w:pStyle w:val="TableText"/>
              <w:jc w:val="left"/>
              <w:rPr>
                <w:noProof w:val="0"/>
              </w:rPr>
            </w:pPr>
            <w:r w:rsidRPr="00E053BE">
              <w:rPr>
                <w:noProof w:val="0"/>
                <w:color w:val="000000"/>
              </w:rPr>
              <w:t>Any Tracked Resource</w:t>
            </w:r>
          </w:p>
        </w:tc>
        <w:tc>
          <w:tcPr>
            <w:tcW w:w="1440" w:type="dxa"/>
            <w:tcBorders>
              <w:top w:val="single" w:sz="4" w:space="0" w:color="auto"/>
            </w:tcBorders>
            <w:noWrap/>
          </w:tcPr>
          <w:p w14:paraId="262FAE7C" w14:textId="7BD24463" w:rsidR="00A66C36" w:rsidRPr="00E053BE" w:rsidRDefault="007C2544" w:rsidP="002E3839">
            <w:pPr>
              <w:pStyle w:val="TableText"/>
              <w:ind w:right="432"/>
              <w:rPr>
                <w:noProof w:val="0"/>
              </w:rPr>
            </w:pPr>
            <w:r w:rsidRPr="00E053BE">
              <w:t>78</w:t>
            </w:r>
          </w:p>
        </w:tc>
        <w:tc>
          <w:tcPr>
            <w:tcW w:w="1440" w:type="dxa"/>
            <w:tcBorders>
              <w:top w:val="single" w:sz="4" w:space="0" w:color="auto"/>
            </w:tcBorders>
          </w:tcPr>
          <w:p w14:paraId="0E45A21F" w14:textId="4592ED21" w:rsidR="00A66C36" w:rsidRPr="00E053BE" w:rsidRDefault="00A66C36" w:rsidP="002E3839">
            <w:pPr>
              <w:pStyle w:val="TableText"/>
              <w:ind w:right="432"/>
              <w:rPr>
                <w:noProof w:val="0"/>
                <w:color w:val="000000"/>
              </w:rPr>
            </w:pPr>
            <w:r w:rsidRPr="00E053BE">
              <w:t>1</w:t>
            </w:r>
          </w:p>
        </w:tc>
        <w:tc>
          <w:tcPr>
            <w:tcW w:w="1584" w:type="dxa"/>
            <w:tcBorders>
              <w:top w:val="single" w:sz="4" w:space="0" w:color="auto"/>
            </w:tcBorders>
          </w:tcPr>
          <w:p w14:paraId="206925ED" w14:textId="7EE42429" w:rsidR="00A66C36" w:rsidRPr="00E053BE" w:rsidRDefault="007C2544" w:rsidP="002E3839">
            <w:pPr>
              <w:pStyle w:val="TableText"/>
              <w:ind w:right="432"/>
              <w:rPr>
                <w:rFonts w:eastAsia="Times New Roman"/>
                <w:noProof w:val="0"/>
              </w:rPr>
            </w:pPr>
            <w:r w:rsidRPr="00E053BE">
              <w:t>1.28</w:t>
            </w:r>
          </w:p>
        </w:tc>
      </w:tr>
      <w:tr w:rsidR="00906AF0" w:rsidRPr="00E053BE" w14:paraId="64772BAB" w14:textId="77777777" w:rsidTr="0005302F">
        <w:tc>
          <w:tcPr>
            <w:tcW w:w="1872" w:type="dxa"/>
            <w:tcBorders>
              <w:bottom w:val="nil"/>
            </w:tcBorders>
            <w:vAlign w:val="bottom"/>
          </w:tcPr>
          <w:p w14:paraId="55DD30F7" w14:textId="096C0D1C" w:rsidR="00A66C36" w:rsidRPr="00E053BE" w:rsidRDefault="00A66C36" w:rsidP="002E3839">
            <w:pPr>
              <w:pStyle w:val="TableText"/>
              <w:jc w:val="left"/>
              <w:rPr>
                <w:noProof w:val="0"/>
              </w:rPr>
            </w:pPr>
            <w:r w:rsidRPr="00E053BE">
              <w:rPr>
                <w:noProof w:val="0"/>
                <w:color w:val="000000"/>
              </w:rPr>
              <w:t>9–10</w:t>
            </w:r>
          </w:p>
        </w:tc>
        <w:tc>
          <w:tcPr>
            <w:tcW w:w="3888" w:type="dxa"/>
            <w:tcBorders>
              <w:bottom w:val="nil"/>
            </w:tcBorders>
            <w:vAlign w:val="bottom"/>
          </w:tcPr>
          <w:p w14:paraId="21AC4EC5" w14:textId="77777777" w:rsidR="00A66C36" w:rsidRPr="00E053BE" w:rsidRDefault="00A66C36" w:rsidP="002E3839">
            <w:pPr>
              <w:pStyle w:val="TableText"/>
              <w:jc w:val="left"/>
              <w:rPr>
                <w:noProof w:val="0"/>
              </w:rPr>
            </w:pPr>
            <w:r w:rsidRPr="00E053BE">
              <w:rPr>
                <w:noProof w:val="0"/>
                <w:color w:val="000000"/>
              </w:rPr>
              <w:t>Embedded Masking</w:t>
            </w:r>
          </w:p>
        </w:tc>
        <w:tc>
          <w:tcPr>
            <w:tcW w:w="1440" w:type="dxa"/>
            <w:tcBorders>
              <w:bottom w:val="nil"/>
            </w:tcBorders>
            <w:noWrap/>
          </w:tcPr>
          <w:p w14:paraId="19B6DCC3" w14:textId="35149BCC" w:rsidR="00A66C36" w:rsidRPr="00E053BE" w:rsidRDefault="007C2544" w:rsidP="002E3839">
            <w:pPr>
              <w:pStyle w:val="TableText"/>
              <w:ind w:right="432"/>
              <w:rPr>
                <w:noProof w:val="0"/>
              </w:rPr>
            </w:pPr>
            <w:r w:rsidRPr="00E053BE">
              <w:t>76</w:t>
            </w:r>
          </w:p>
        </w:tc>
        <w:tc>
          <w:tcPr>
            <w:tcW w:w="1440" w:type="dxa"/>
            <w:tcBorders>
              <w:bottom w:val="nil"/>
            </w:tcBorders>
          </w:tcPr>
          <w:p w14:paraId="173FD2B3" w14:textId="72D500B3" w:rsidR="00A66C36" w:rsidRPr="00E053BE" w:rsidRDefault="007C2544" w:rsidP="002E3839">
            <w:pPr>
              <w:pStyle w:val="TableText"/>
              <w:ind w:right="432"/>
              <w:rPr>
                <w:noProof w:val="0"/>
                <w:color w:val="000000"/>
              </w:rPr>
            </w:pPr>
            <w:r w:rsidRPr="00E053BE">
              <w:t>1</w:t>
            </w:r>
          </w:p>
        </w:tc>
        <w:tc>
          <w:tcPr>
            <w:tcW w:w="1584" w:type="dxa"/>
            <w:tcBorders>
              <w:bottom w:val="nil"/>
            </w:tcBorders>
          </w:tcPr>
          <w:p w14:paraId="0682D6CD" w14:textId="499E2CE4" w:rsidR="00A66C36" w:rsidRPr="00E053BE" w:rsidRDefault="007C2544" w:rsidP="002E3839">
            <w:pPr>
              <w:pStyle w:val="TableText"/>
              <w:ind w:right="432"/>
              <w:rPr>
                <w:rFonts w:eastAsia="Times New Roman"/>
                <w:noProof w:val="0"/>
              </w:rPr>
            </w:pPr>
            <w:r w:rsidRPr="00E053BE">
              <w:t>1.32</w:t>
            </w:r>
          </w:p>
        </w:tc>
      </w:tr>
      <w:tr w:rsidR="00906AF0" w:rsidRPr="00E053BE" w14:paraId="10BAF86D" w14:textId="77777777" w:rsidTr="0005302F">
        <w:tc>
          <w:tcPr>
            <w:tcW w:w="1872" w:type="dxa"/>
            <w:tcBorders>
              <w:top w:val="nil"/>
              <w:bottom w:val="single" w:sz="4" w:space="0" w:color="auto"/>
            </w:tcBorders>
            <w:vAlign w:val="bottom"/>
          </w:tcPr>
          <w:p w14:paraId="6D3273C5" w14:textId="6BD5B27D" w:rsidR="00A66C36" w:rsidRPr="00E053BE" w:rsidRDefault="00A66C36" w:rsidP="002E3839">
            <w:pPr>
              <w:pStyle w:val="TableText"/>
              <w:jc w:val="left"/>
              <w:rPr>
                <w:noProof w:val="0"/>
                <w:color w:val="000000"/>
              </w:rPr>
            </w:pPr>
            <w:r w:rsidRPr="00E053BE">
              <w:rPr>
                <w:noProof w:val="0"/>
                <w:color w:val="000000"/>
              </w:rPr>
              <w:t>9–10</w:t>
            </w:r>
          </w:p>
        </w:tc>
        <w:tc>
          <w:tcPr>
            <w:tcW w:w="3888" w:type="dxa"/>
            <w:tcBorders>
              <w:top w:val="nil"/>
              <w:bottom w:val="single" w:sz="4" w:space="0" w:color="auto"/>
            </w:tcBorders>
            <w:vAlign w:val="bottom"/>
          </w:tcPr>
          <w:p w14:paraId="43904D85" w14:textId="1D33356C" w:rsidR="00A66C36" w:rsidRPr="00E053BE" w:rsidRDefault="00A66C36" w:rsidP="002E3839">
            <w:pPr>
              <w:pStyle w:val="TableText"/>
              <w:jc w:val="left"/>
              <w:rPr>
                <w:noProof w:val="0"/>
                <w:color w:val="000000"/>
              </w:rPr>
            </w:pPr>
            <w:r w:rsidRPr="00E053BE">
              <w:rPr>
                <w:noProof w:val="0"/>
                <w:color w:val="000000"/>
              </w:rPr>
              <w:t>Non-Embedded Print-on-Demand</w:t>
            </w:r>
          </w:p>
        </w:tc>
        <w:tc>
          <w:tcPr>
            <w:tcW w:w="1440" w:type="dxa"/>
            <w:tcBorders>
              <w:top w:val="nil"/>
              <w:bottom w:val="single" w:sz="4" w:space="0" w:color="auto"/>
            </w:tcBorders>
            <w:noWrap/>
          </w:tcPr>
          <w:p w14:paraId="11FAB206" w14:textId="5D9C3080" w:rsidR="00A66C36" w:rsidRPr="00E053BE" w:rsidRDefault="007C2544" w:rsidP="002E3839">
            <w:pPr>
              <w:pStyle w:val="TableText"/>
              <w:ind w:right="432"/>
              <w:rPr>
                <w:noProof w:val="0"/>
                <w:color w:val="000000"/>
              </w:rPr>
            </w:pPr>
            <w:r w:rsidRPr="00E053BE">
              <w:t>2</w:t>
            </w:r>
          </w:p>
        </w:tc>
        <w:tc>
          <w:tcPr>
            <w:tcW w:w="1440" w:type="dxa"/>
            <w:tcBorders>
              <w:top w:val="nil"/>
              <w:bottom w:val="single" w:sz="4" w:space="0" w:color="auto"/>
            </w:tcBorders>
          </w:tcPr>
          <w:p w14:paraId="598C4753" w14:textId="557FF8F7" w:rsidR="00A66C36" w:rsidRPr="00E053BE" w:rsidRDefault="007C2544" w:rsidP="002E3839">
            <w:pPr>
              <w:pStyle w:val="TableText"/>
              <w:ind w:right="432"/>
              <w:rPr>
                <w:noProof w:val="0"/>
                <w:color w:val="000000"/>
              </w:rPr>
            </w:pPr>
            <w:r w:rsidRPr="00E053BE">
              <w:t>0</w:t>
            </w:r>
          </w:p>
        </w:tc>
        <w:tc>
          <w:tcPr>
            <w:tcW w:w="1584" w:type="dxa"/>
            <w:tcBorders>
              <w:top w:val="nil"/>
              <w:bottom w:val="single" w:sz="4" w:space="0" w:color="auto"/>
            </w:tcBorders>
          </w:tcPr>
          <w:p w14:paraId="75992F5D" w14:textId="0ABBC462" w:rsidR="00A66C36" w:rsidRPr="00E053BE" w:rsidRDefault="007C2544" w:rsidP="002E3839">
            <w:pPr>
              <w:pStyle w:val="TableText"/>
              <w:ind w:right="432"/>
              <w:rPr>
                <w:noProof w:val="0"/>
                <w:color w:val="000000"/>
              </w:rPr>
            </w:pPr>
            <w:r w:rsidRPr="00E053BE">
              <w:t>0.00</w:t>
            </w:r>
          </w:p>
        </w:tc>
      </w:tr>
      <w:tr w:rsidR="00906AF0" w:rsidRPr="00E053BE" w14:paraId="00912493" w14:textId="77777777" w:rsidTr="0005302F">
        <w:tc>
          <w:tcPr>
            <w:tcW w:w="1872" w:type="dxa"/>
            <w:tcBorders>
              <w:top w:val="single" w:sz="4" w:space="0" w:color="auto"/>
            </w:tcBorders>
            <w:vAlign w:val="bottom"/>
          </w:tcPr>
          <w:p w14:paraId="4AD33DF9" w14:textId="21B72C29" w:rsidR="00A66C36" w:rsidRPr="00E053BE" w:rsidRDefault="00A66C36" w:rsidP="002E3839">
            <w:pPr>
              <w:pStyle w:val="TableText"/>
              <w:jc w:val="left"/>
              <w:rPr>
                <w:noProof w:val="0"/>
              </w:rPr>
            </w:pPr>
            <w:r w:rsidRPr="00E053BE">
              <w:rPr>
                <w:noProof w:val="0"/>
                <w:color w:val="000000"/>
              </w:rPr>
              <w:t>11–12</w:t>
            </w:r>
          </w:p>
        </w:tc>
        <w:tc>
          <w:tcPr>
            <w:tcW w:w="3888" w:type="dxa"/>
            <w:tcBorders>
              <w:top w:val="single" w:sz="4" w:space="0" w:color="auto"/>
            </w:tcBorders>
            <w:vAlign w:val="bottom"/>
          </w:tcPr>
          <w:p w14:paraId="24FD6727" w14:textId="42F8B465" w:rsidR="00A66C36" w:rsidRPr="00E053BE" w:rsidRDefault="00A66C36" w:rsidP="002E3839">
            <w:pPr>
              <w:pStyle w:val="TableText"/>
              <w:jc w:val="left"/>
              <w:rPr>
                <w:noProof w:val="0"/>
              </w:rPr>
            </w:pPr>
            <w:r w:rsidRPr="00E053BE">
              <w:rPr>
                <w:noProof w:val="0"/>
                <w:color w:val="000000"/>
              </w:rPr>
              <w:t>Any Tracked Resource</w:t>
            </w:r>
          </w:p>
        </w:tc>
        <w:tc>
          <w:tcPr>
            <w:tcW w:w="1440" w:type="dxa"/>
            <w:tcBorders>
              <w:top w:val="single" w:sz="4" w:space="0" w:color="auto"/>
            </w:tcBorders>
            <w:noWrap/>
          </w:tcPr>
          <w:p w14:paraId="2FD1AC93" w14:textId="4BF2C1AA" w:rsidR="00A66C36" w:rsidRPr="00E053BE" w:rsidRDefault="007C2544" w:rsidP="002E3839">
            <w:pPr>
              <w:pStyle w:val="TableText"/>
              <w:ind w:right="432"/>
              <w:rPr>
                <w:noProof w:val="0"/>
              </w:rPr>
            </w:pPr>
            <w:r w:rsidRPr="00E053BE">
              <w:t>70</w:t>
            </w:r>
          </w:p>
        </w:tc>
        <w:tc>
          <w:tcPr>
            <w:tcW w:w="1440" w:type="dxa"/>
            <w:tcBorders>
              <w:top w:val="single" w:sz="4" w:space="0" w:color="auto"/>
            </w:tcBorders>
          </w:tcPr>
          <w:p w14:paraId="19D641D2" w14:textId="01AC2CEE" w:rsidR="00A66C36" w:rsidRPr="00E053BE" w:rsidRDefault="007C2544" w:rsidP="002E3839">
            <w:pPr>
              <w:pStyle w:val="TableText"/>
              <w:ind w:right="432"/>
              <w:rPr>
                <w:noProof w:val="0"/>
                <w:color w:val="000000"/>
              </w:rPr>
            </w:pPr>
            <w:r w:rsidRPr="00E053BE">
              <w:t>0</w:t>
            </w:r>
          </w:p>
        </w:tc>
        <w:tc>
          <w:tcPr>
            <w:tcW w:w="1584" w:type="dxa"/>
            <w:tcBorders>
              <w:top w:val="single" w:sz="4" w:space="0" w:color="auto"/>
            </w:tcBorders>
          </w:tcPr>
          <w:p w14:paraId="4BA7D487" w14:textId="6A8B9A3D" w:rsidR="00A66C36" w:rsidRPr="00E053BE" w:rsidRDefault="007C2544" w:rsidP="002E3839">
            <w:pPr>
              <w:pStyle w:val="TableText"/>
              <w:ind w:right="432"/>
              <w:rPr>
                <w:rFonts w:eastAsia="Times New Roman"/>
                <w:noProof w:val="0"/>
              </w:rPr>
            </w:pPr>
            <w:r w:rsidRPr="00E053BE">
              <w:t>0.00</w:t>
            </w:r>
          </w:p>
        </w:tc>
      </w:tr>
      <w:tr w:rsidR="00906AF0" w:rsidRPr="00E053BE" w14:paraId="740A9029" w14:textId="77777777" w:rsidTr="0005302F">
        <w:tc>
          <w:tcPr>
            <w:tcW w:w="1872" w:type="dxa"/>
            <w:vAlign w:val="bottom"/>
          </w:tcPr>
          <w:p w14:paraId="7E6AA2BC" w14:textId="14D80AC8" w:rsidR="00A66C36" w:rsidRPr="00E053BE" w:rsidRDefault="00A66C36" w:rsidP="002E3839">
            <w:pPr>
              <w:pStyle w:val="TableText"/>
              <w:jc w:val="left"/>
              <w:rPr>
                <w:noProof w:val="0"/>
              </w:rPr>
            </w:pPr>
            <w:r w:rsidRPr="00E053BE">
              <w:rPr>
                <w:noProof w:val="0"/>
                <w:color w:val="000000"/>
              </w:rPr>
              <w:t>11–12</w:t>
            </w:r>
          </w:p>
        </w:tc>
        <w:tc>
          <w:tcPr>
            <w:tcW w:w="3888" w:type="dxa"/>
            <w:vAlign w:val="bottom"/>
          </w:tcPr>
          <w:p w14:paraId="5BF20EAA" w14:textId="5A2D65A0" w:rsidR="00A66C36" w:rsidRPr="00E053BE" w:rsidRDefault="00A66C36" w:rsidP="002E3839">
            <w:pPr>
              <w:pStyle w:val="TableText"/>
              <w:jc w:val="left"/>
              <w:rPr>
                <w:noProof w:val="0"/>
              </w:rPr>
            </w:pPr>
            <w:r w:rsidRPr="00E053BE">
              <w:rPr>
                <w:noProof w:val="0"/>
                <w:color w:val="000000"/>
              </w:rPr>
              <w:t>Embedded Masking</w:t>
            </w:r>
          </w:p>
        </w:tc>
        <w:tc>
          <w:tcPr>
            <w:tcW w:w="1440" w:type="dxa"/>
            <w:noWrap/>
          </w:tcPr>
          <w:p w14:paraId="70298013" w14:textId="5761BB43" w:rsidR="00A66C36" w:rsidRPr="00E053BE" w:rsidRDefault="007C2544" w:rsidP="002E3839">
            <w:pPr>
              <w:pStyle w:val="TableText"/>
              <w:ind w:right="432"/>
              <w:rPr>
                <w:noProof w:val="0"/>
              </w:rPr>
            </w:pPr>
            <w:r w:rsidRPr="00E053BE">
              <w:t>69</w:t>
            </w:r>
          </w:p>
        </w:tc>
        <w:tc>
          <w:tcPr>
            <w:tcW w:w="1440" w:type="dxa"/>
          </w:tcPr>
          <w:p w14:paraId="03233D76" w14:textId="2082F7D3" w:rsidR="00A66C36" w:rsidRPr="00E053BE" w:rsidRDefault="007C2544" w:rsidP="002E3839">
            <w:pPr>
              <w:pStyle w:val="TableText"/>
              <w:ind w:right="432"/>
              <w:rPr>
                <w:noProof w:val="0"/>
                <w:color w:val="000000"/>
              </w:rPr>
            </w:pPr>
            <w:r w:rsidRPr="00E053BE">
              <w:t>0</w:t>
            </w:r>
          </w:p>
        </w:tc>
        <w:tc>
          <w:tcPr>
            <w:tcW w:w="1584" w:type="dxa"/>
          </w:tcPr>
          <w:p w14:paraId="79F98259" w14:textId="10A5C439" w:rsidR="00A66C36" w:rsidRPr="00E053BE" w:rsidRDefault="007C2544" w:rsidP="002E3839">
            <w:pPr>
              <w:pStyle w:val="TableText"/>
              <w:ind w:right="432"/>
              <w:rPr>
                <w:rFonts w:eastAsia="Times New Roman"/>
                <w:noProof w:val="0"/>
              </w:rPr>
            </w:pPr>
            <w:r w:rsidRPr="00E053BE">
              <w:t>0</w:t>
            </w:r>
            <w:r w:rsidR="00A66C36" w:rsidRPr="00E053BE">
              <w:t>.00</w:t>
            </w:r>
          </w:p>
        </w:tc>
      </w:tr>
      <w:tr w:rsidR="00906AF0" w:rsidRPr="00E053BE" w14:paraId="0D4737AE" w14:textId="77777777" w:rsidTr="0005302F">
        <w:tc>
          <w:tcPr>
            <w:tcW w:w="1872" w:type="dxa"/>
            <w:vAlign w:val="bottom"/>
          </w:tcPr>
          <w:p w14:paraId="7A02CDB0" w14:textId="1CF0A82E" w:rsidR="00A66C36" w:rsidRPr="00E053BE" w:rsidRDefault="00A66C36" w:rsidP="002E3839">
            <w:pPr>
              <w:pStyle w:val="TableText"/>
              <w:jc w:val="left"/>
              <w:rPr>
                <w:noProof w:val="0"/>
                <w:color w:val="000000"/>
              </w:rPr>
            </w:pPr>
            <w:r w:rsidRPr="00E053BE">
              <w:rPr>
                <w:noProof w:val="0"/>
                <w:color w:val="000000"/>
              </w:rPr>
              <w:t>11–12</w:t>
            </w:r>
          </w:p>
        </w:tc>
        <w:tc>
          <w:tcPr>
            <w:tcW w:w="3888" w:type="dxa"/>
            <w:vAlign w:val="bottom"/>
          </w:tcPr>
          <w:p w14:paraId="5899D95D" w14:textId="1AA08A49" w:rsidR="00A66C36" w:rsidRPr="00E053BE" w:rsidRDefault="00A66C36" w:rsidP="002E3839">
            <w:pPr>
              <w:pStyle w:val="TableText"/>
              <w:jc w:val="left"/>
              <w:rPr>
                <w:noProof w:val="0"/>
                <w:color w:val="000000"/>
              </w:rPr>
            </w:pPr>
            <w:r w:rsidRPr="00E053BE">
              <w:rPr>
                <w:noProof w:val="0"/>
                <w:color w:val="000000"/>
              </w:rPr>
              <w:t>Non-Embedded Print-on-Demand</w:t>
            </w:r>
          </w:p>
        </w:tc>
        <w:tc>
          <w:tcPr>
            <w:tcW w:w="1440" w:type="dxa"/>
            <w:noWrap/>
          </w:tcPr>
          <w:p w14:paraId="2134AB84" w14:textId="470B7B91" w:rsidR="00A66C36" w:rsidRPr="00E053BE" w:rsidRDefault="007C2544" w:rsidP="002E3839">
            <w:pPr>
              <w:pStyle w:val="TableText"/>
              <w:ind w:right="432"/>
              <w:rPr>
                <w:noProof w:val="0"/>
                <w:color w:val="000000"/>
              </w:rPr>
            </w:pPr>
            <w:r w:rsidRPr="00E053BE">
              <w:t>3</w:t>
            </w:r>
          </w:p>
        </w:tc>
        <w:tc>
          <w:tcPr>
            <w:tcW w:w="1440" w:type="dxa"/>
          </w:tcPr>
          <w:p w14:paraId="7CA49B8D" w14:textId="211BBDE0" w:rsidR="00A66C36" w:rsidRPr="00E053BE" w:rsidRDefault="00A66C36" w:rsidP="002E3839">
            <w:pPr>
              <w:pStyle w:val="TableText"/>
              <w:ind w:right="432"/>
              <w:rPr>
                <w:noProof w:val="0"/>
                <w:color w:val="000000"/>
              </w:rPr>
            </w:pPr>
            <w:r w:rsidRPr="00E053BE">
              <w:t>0</w:t>
            </w:r>
          </w:p>
        </w:tc>
        <w:tc>
          <w:tcPr>
            <w:tcW w:w="1584" w:type="dxa"/>
          </w:tcPr>
          <w:p w14:paraId="51F05DB1" w14:textId="57C31A94" w:rsidR="00A66C36" w:rsidRPr="00E053BE" w:rsidRDefault="00A66C36" w:rsidP="002E3839">
            <w:pPr>
              <w:pStyle w:val="TableText"/>
              <w:ind w:right="432"/>
              <w:rPr>
                <w:noProof w:val="0"/>
                <w:color w:val="000000"/>
              </w:rPr>
            </w:pPr>
            <w:r w:rsidRPr="00E053BE">
              <w:t>0.00</w:t>
            </w:r>
          </w:p>
        </w:tc>
      </w:tr>
    </w:tbl>
    <w:p w14:paraId="3D478602" w14:textId="5E12EF71" w:rsidR="006B0424" w:rsidRPr="00E053BE" w:rsidRDefault="006B0424" w:rsidP="002E3839">
      <w:pPr>
        <w:pStyle w:val="Heading3"/>
      </w:pPr>
      <w:bookmarkStart w:id="811" w:name="_Practice_and_Training"/>
      <w:bookmarkStart w:id="812" w:name="_Toc193875780"/>
      <w:bookmarkEnd w:id="810"/>
      <w:bookmarkEnd w:id="811"/>
      <w:r w:rsidRPr="00E053BE">
        <w:t>Practice and Training Tests</w:t>
      </w:r>
      <w:bookmarkEnd w:id="812"/>
    </w:p>
    <w:p w14:paraId="6FC89229" w14:textId="67DB573C" w:rsidR="00EA2EC7" w:rsidRPr="00E053BE" w:rsidRDefault="00EA2EC7" w:rsidP="002E3839">
      <w:bookmarkStart w:id="813" w:name="_Hlk129333612"/>
      <w:r w:rsidRPr="00E053BE">
        <w:t xml:space="preserve">Practice and training tests are available publicly to LEA staff, students, parents/guardians, and any other individual for the </w:t>
      </w:r>
      <w:r w:rsidR="00365FC2" w:rsidRPr="00E053BE">
        <w:t>Summative Alternate ELPAC</w:t>
      </w:r>
      <w:r w:rsidRPr="00E053BE">
        <w:t xml:space="preserve">. These tests simulate the experience of the computer-based </w:t>
      </w:r>
      <w:r w:rsidR="00365FC2" w:rsidRPr="00E053BE">
        <w:t>Summative Alternate ELPAC</w:t>
      </w:r>
      <w:r w:rsidRPr="00E053BE">
        <w:t xml:space="preserve"> to allow anyone to experience the assessment. </w:t>
      </w:r>
    </w:p>
    <w:p w14:paraId="7C9C2A99" w14:textId="77777777" w:rsidR="00EA2EC7" w:rsidRPr="00E053BE" w:rsidRDefault="00EA2EC7" w:rsidP="002E3839">
      <w:r w:rsidRPr="00E053BE">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0E1B2B97" w14:textId="171988DD" w:rsidR="00EA2EC7" w:rsidRPr="00E053BE" w:rsidRDefault="00EA2EC7" w:rsidP="002E3839">
      <w:pPr>
        <w:rPr>
          <w:strike/>
        </w:rPr>
      </w:pPr>
      <w:r w:rsidRPr="00E053BE">
        <w:t xml:space="preserve">The practice tests, offered at each grade level </w:t>
      </w:r>
      <w:r w:rsidRPr="00E053BE">
        <w:rPr>
          <w:lang w:eastAsia="zh-CN"/>
        </w:rPr>
        <w:t xml:space="preserve">or grade </w:t>
      </w:r>
      <w:r w:rsidR="0019476E" w:rsidRPr="00E053BE">
        <w:rPr>
          <w:lang w:eastAsia="zh-CN"/>
        </w:rPr>
        <w:t>span</w:t>
      </w:r>
      <w:r w:rsidRPr="00E053BE">
        <w:t xml:space="preserve">, were released to prepare students for the </w:t>
      </w:r>
      <w:r w:rsidR="00365FC2" w:rsidRPr="00E053BE">
        <w:t>Summative Alternate ELPAC</w:t>
      </w:r>
      <w:r w:rsidRPr="00E053BE">
        <w:t xml:space="preserve">. These tests more closely simulate the </w:t>
      </w:r>
      <w:r w:rsidR="00365FC2" w:rsidRPr="00E053BE">
        <w:lastRenderedPageBreak/>
        <w:t>Summative Alternate ELPAC</w:t>
      </w:r>
      <w:r w:rsidRPr="00E053BE">
        <w:t xml:space="preserve">’s length and complexity and align with the </w:t>
      </w:r>
      <w:r w:rsidR="00365FC2" w:rsidRPr="00E053BE">
        <w:t>Alternate ELPAC</w:t>
      </w:r>
      <w:r w:rsidRPr="00E053BE">
        <w:t xml:space="preserve"> blueprint.</w:t>
      </w:r>
    </w:p>
    <w:bookmarkEnd w:id="813"/>
    <w:p w14:paraId="586FB27D" w14:textId="7399D047" w:rsidR="00BE15D6" w:rsidRPr="00E053BE" w:rsidRDefault="629553CC" w:rsidP="002E3839">
      <w:r w:rsidRPr="00E053BE">
        <w:rPr>
          <w:i/>
          <w:iCs/>
        </w:rPr>
        <w:t>DFAs</w:t>
      </w:r>
      <w:r w:rsidRPr="00E053BE">
        <w:t xml:space="preserve"> for the practice and training tests were available on the </w:t>
      </w:r>
      <w:r w:rsidR="00DE79BE" w:rsidRPr="00E053BE">
        <w:t xml:space="preserve">CAASPP &amp; </w:t>
      </w:r>
      <w:r w:rsidRPr="00E053BE">
        <w:t xml:space="preserve">ELPAC </w:t>
      </w:r>
      <w:r w:rsidR="00DE79BE" w:rsidRPr="00E053BE">
        <w:t>W</w:t>
      </w:r>
      <w:r w:rsidRPr="00E053BE">
        <w:t>ebsite for LEA</w:t>
      </w:r>
      <w:r w:rsidR="00C639E8" w:rsidRPr="00E053BE">
        <w:t xml:space="preserve"> </w:t>
      </w:r>
      <w:r w:rsidRPr="00E053BE">
        <w:t>s</w:t>
      </w:r>
      <w:r w:rsidR="00C639E8" w:rsidRPr="00E053BE">
        <w:t>taff</w:t>
      </w:r>
      <w:r w:rsidRPr="00E053BE">
        <w:t xml:space="preserve"> and parents/guardians to use to help students prepare to take the </w:t>
      </w:r>
      <w:r w:rsidR="009D5107" w:rsidRPr="00E053BE">
        <w:t xml:space="preserve">Summative </w:t>
      </w:r>
      <w:r w:rsidRPr="00E053BE">
        <w:t>Alternate ELPAC. Practice test scoring guides were also provided to help LEAs and parents/</w:t>
      </w:r>
      <w:r w:rsidR="00C303E1" w:rsidRPr="00E053BE">
        <w:t>‌</w:t>
      </w:r>
      <w:r w:rsidRPr="00E053BE">
        <w:t>guardians understand how the items are scored.</w:t>
      </w:r>
    </w:p>
    <w:p w14:paraId="009B75B4" w14:textId="466C2155" w:rsidR="00253DAE" w:rsidRPr="00E053BE" w:rsidRDefault="50C36371" w:rsidP="002E3839">
      <w:pPr>
        <w:pStyle w:val="Heading3"/>
      </w:pPr>
      <w:bookmarkStart w:id="814" w:name="_Test_Security_and"/>
      <w:bookmarkStart w:id="815" w:name="_Toc193875781"/>
      <w:bookmarkEnd w:id="814"/>
      <w:r w:rsidRPr="00E053BE">
        <w:t>Test Security</w:t>
      </w:r>
      <w:r w:rsidR="43F50F9A" w:rsidRPr="00E053BE">
        <w:t xml:space="preserve"> and </w:t>
      </w:r>
      <w:r w:rsidR="2AB6B027" w:rsidRPr="00E053BE">
        <w:t>C</w:t>
      </w:r>
      <w:r w:rsidR="0FC02E9F" w:rsidRPr="00E053BE">
        <w:t>onfidentiality</w:t>
      </w:r>
      <w:bookmarkEnd w:id="815"/>
    </w:p>
    <w:p w14:paraId="71E09001" w14:textId="2BD66C67" w:rsidR="009C4058" w:rsidRPr="00E053BE" w:rsidRDefault="009C4058" w:rsidP="002E3839">
      <w:bookmarkStart w:id="816" w:name="_Toc121842246"/>
      <w:bookmarkStart w:id="817" w:name="_Toc121896732"/>
      <w:bookmarkStart w:id="818" w:name="_Toc121842247"/>
      <w:bookmarkStart w:id="819" w:name="_Toc121896733"/>
      <w:bookmarkStart w:id="820" w:name="_Toc121842248"/>
      <w:bookmarkStart w:id="821" w:name="_Toc121896734"/>
      <w:bookmarkStart w:id="822" w:name="_Toc121842249"/>
      <w:bookmarkStart w:id="823" w:name="_Toc121896735"/>
      <w:bookmarkStart w:id="824" w:name="_ETS’_Office_of"/>
      <w:bookmarkStart w:id="825" w:name="_ETS’_Office_of_1"/>
      <w:bookmarkStart w:id="826" w:name="_ETS’_Office_of_2"/>
      <w:bookmarkStart w:id="827" w:name="_The_ETS_Office"/>
      <w:bookmarkEnd w:id="816"/>
      <w:bookmarkEnd w:id="817"/>
      <w:bookmarkEnd w:id="818"/>
      <w:bookmarkEnd w:id="819"/>
      <w:bookmarkEnd w:id="820"/>
      <w:bookmarkEnd w:id="821"/>
      <w:bookmarkEnd w:id="822"/>
      <w:bookmarkEnd w:id="823"/>
      <w:bookmarkEnd w:id="824"/>
      <w:bookmarkEnd w:id="825"/>
      <w:bookmarkEnd w:id="826"/>
      <w:bookmarkEnd w:id="827"/>
      <w:r w:rsidRPr="00E053BE">
        <w:t xml:space="preserve">For the operational </w:t>
      </w:r>
      <w:r w:rsidR="00365FC2" w:rsidRPr="00E053BE">
        <w:t>Summative Alternate ELPAC</w:t>
      </w:r>
      <w:r w:rsidRPr="00E053BE">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4F016C26" w14:textId="0922938A" w:rsidR="009C4058" w:rsidRPr="00E053BE" w:rsidRDefault="009C4058" w:rsidP="002E3839">
      <w:bookmarkStart w:id="828" w:name="_Hlk65051752"/>
      <w:r w:rsidRPr="00E053BE">
        <w:t xml:space="preserve">All assessments within the </w:t>
      </w:r>
      <w:r w:rsidR="002C02B0" w:rsidRPr="00E053BE">
        <w:t>ELPAC</w:t>
      </w:r>
      <w:r w:rsidRPr="00E053BE">
        <w:t xml:space="preserve"> System, as well as the confidentiality of student information, should be protected to ensure the validity, reliability, and fairness of the results. As stated in </w:t>
      </w:r>
      <w:r w:rsidRPr="00E053BE">
        <w:rPr>
          <w:i/>
        </w:rPr>
        <w:t>Standard 7.9</w:t>
      </w:r>
      <w:r w:rsidRPr="00E053BE">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828"/>
    <w:p w14:paraId="049EDC54" w14:textId="7801EAF4" w:rsidR="009C4058" w:rsidRPr="00E053BE" w:rsidDel="00FA513C" w:rsidRDefault="009C4058" w:rsidP="00D612F5">
      <w:r w:rsidRPr="00E053BE">
        <w:t xml:space="preserve">This section of the </w:t>
      </w:r>
      <w:r w:rsidR="00365FC2" w:rsidRPr="00E053BE">
        <w:rPr>
          <w:i/>
          <w:iCs/>
        </w:rPr>
        <w:t>Summative Alternate ELPAC</w:t>
      </w:r>
      <w:r w:rsidRPr="00E053BE">
        <w:rPr>
          <w:i/>
          <w:iCs/>
        </w:rPr>
        <w:t xml:space="preserve"> </w:t>
      </w:r>
      <w:r w:rsidRPr="00E053BE">
        <w:rPr>
          <w:i/>
        </w:rPr>
        <w:t>Technical Report</w:t>
      </w:r>
      <w:r w:rsidRPr="00E053BE">
        <w:t xml:space="preserve"> describes the measures intended to prevent potential test security incidents prior to testing and the actions that were taken to handle security incidents occurring during or after the testing window using the STAIRS process.</w:t>
      </w:r>
      <w:bookmarkStart w:id="829" w:name="_Toc36630829"/>
      <w:bookmarkStart w:id="830" w:name="_Toc36631011"/>
      <w:bookmarkStart w:id="831" w:name="_Toc36631189"/>
      <w:bookmarkStart w:id="832" w:name="_Toc36631364"/>
      <w:bookmarkStart w:id="833" w:name="_Toc36636267"/>
      <w:bookmarkStart w:id="834" w:name="_Toc36707579"/>
      <w:bookmarkStart w:id="835" w:name="_Toc36731952"/>
      <w:bookmarkStart w:id="836" w:name="_Toc36732313"/>
      <w:bookmarkStart w:id="837" w:name="_Toc36798336"/>
      <w:bookmarkStart w:id="838" w:name="_Toc36803131"/>
      <w:bookmarkStart w:id="839" w:name="_Toc36816267"/>
      <w:bookmarkStart w:id="840" w:name="_Toc36983861"/>
      <w:bookmarkEnd w:id="829"/>
      <w:bookmarkEnd w:id="830"/>
      <w:bookmarkEnd w:id="831"/>
      <w:bookmarkEnd w:id="832"/>
      <w:bookmarkEnd w:id="833"/>
      <w:bookmarkEnd w:id="834"/>
      <w:bookmarkEnd w:id="835"/>
      <w:bookmarkEnd w:id="836"/>
      <w:bookmarkEnd w:id="837"/>
      <w:bookmarkEnd w:id="838"/>
      <w:bookmarkEnd w:id="839"/>
      <w:bookmarkEnd w:id="840"/>
    </w:p>
    <w:p w14:paraId="5799BD6E" w14:textId="4E380A20" w:rsidR="00C56214" w:rsidRPr="00E053BE" w:rsidRDefault="001F3810" w:rsidP="002E3839">
      <w:pPr>
        <w:pStyle w:val="Heading4"/>
      </w:pPr>
      <w:bookmarkStart w:id="841" w:name="_The_ETS_Office_1"/>
      <w:bookmarkStart w:id="842" w:name="_Toc193875782"/>
      <w:bookmarkEnd w:id="841"/>
      <w:r w:rsidRPr="00E053BE">
        <w:t xml:space="preserve">The </w:t>
      </w:r>
      <w:r w:rsidR="43A0F616" w:rsidRPr="00E053BE">
        <w:t>ETS Office of Testing Integrity</w:t>
      </w:r>
      <w:bookmarkEnd w:id="842"/>
    </w:p>
    <w:p w14:paraId="4097ACF6" w14:textId="77777777" w:rsidR="009C4058" w:rsidRPr="00E053BE" w:rsidRDefault="009C4058" w:rsidP="002E3839">
      <w:bookmarkStart w:id="843" w:name="_Toc121842251"/>
      <w:bookmarkStart w:id="844" w:name="_Toc121896737"/>
      <w:bookmarkStart w:id="845" w:name="_Toc121842252"/>
      <w:bookmarkStart w:id="846" w:name="_Toc121896738"/>
      <w:bookmarkStart w:id="847" w:name="_Toc121842253"/>
      <w:bookmarkStart w:id="848" w:name="_Toc121896739"/>
      <w:bookmarkStart w:id="849" w:name="_Toc121842254"/>
      <w:bookmarkStart w:id="850" w:name="_Toc121896740"/>
      <w:bookmarkStart w:id="851" w:name="_Toc121842255"/>
      <w:bookmarkStart w:id="852" w:name="_Toc121896741"/>
      <w:bookmarkStart w:id="853" w:name="_Toc121842256"/>
      <w:bookmarkStart w:id="854" w:name="_Toc121896742"/>
      <w:bookmarkStart w:id="855" w:name="_Toc121842257"/>
      <w:bookmarkStart w:id="856" w:name="_Toc121896743"/>
      <w:bookmarkStart w:id="857" w:name="_Toc121842258"/>
      <w:bookmarkStart w:id="858" w:name="_Toc121896744"/>
      <w:bookmarkStart w:id="859" w:name="_Toc121842259"/>
      <w:bookmarkStart w:id="860" w:name="_Toc121896745"/>
      <w:bookmarkStart w:id="861" w:name="_Toc121842260"/>
      <w:bookmarkStart w:id="862" w:name="_Toc121896746"/>
      <w:bookmarkStart w:id="863" w:name="_Toc121842261"/>
      <w:bookmarkStart w:id="864" w:name="_Toc121896747"/>
      <w:bookmarkStart w:id="865" w:name="_Toc121842262"/>
      <w:bookmarkStart w:id="866" w:name="_Toc121896748"/>
      <w:bookmarkStart w:id="867" w:name="_Toc121842263"/>
      <w:bookmarkStart w:id="868" w:name="_Toc121896749"/>
      <w:bookmarkStart w:id="869" w:name="_Toc121842264"/>
      <w:bookmarkStart w:id="870" w:name="_Toc121896750"/>
      <w:bookmarkStart w:id="871" w:name="_Toc121842265"/>
      <w:bookmarkStart w:id="872" w:name="_Toc121896751"/>
      <w:bookmarkStart w:id="873" w:name="_Toc121842266"/>
      <w:bookmarkStart w:id="874" w:name="_Toc121896752"/>
      <w:bookmarkStart w:id="875" w:name="_Toc121842267"/>
      <w:bookmarkStart w:id="876" w:name="_Toc121896753"/>
      <w:bookmarkStart w:id="877" w:name="_Toc121842268"/>
      <w:bookmarkStart w:id="878" w:name="_Toc121896754"/>
      <w:bookmarkStart w:id="879" w:name="_Toc121842269"/>
      <w:bookmarkStart w:id="880" w:name="_Toc121896755"/>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E053BE">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E053BE">
        <w:rPr>
          <w:i/>
          <w:iCs/>
        </w:rPr>
        <w:t>ETS Standards for Quality and Fairness</w:t>
      </w:r>
      <w:r w:rsidRPr="00E053BE">
        <w:t xml:space="preserve"> (2014), which supports OTI goals and activities. The </w:t>
      </w:r>
      <w:r w:rsidRPr="00E053BE">
        <w:rPr>
          <w:i/>
          <w:iCs/>
        </w:rPr>
        <w:t>ETS Standards for Quality and Fairness</w:t>
      </w:r>
      <w:r w:rsidRPr="00E053BE">
        <w:t xml:space="preserve"> provides guidelines to help ETS staff design, develop, and deliver technically sound, fair, and beneficial products and services and help the public and auditors evaluate those products and services.</w:t>
      </w:r>
    </w:p>
    <w:p w14:paraId="15D3336F" w14:textId="77777777" w:rsidR="009C4058" w:rsidRPr="00E053BE" w:rsidRDefault="009C4058" w:rsidP="002E3839">
      <w:r w:rsidRPr="00E053BE">
        <w:t>The OTI mission is to</w:t>
      </w:r>
    </w:p>
    <w:p w14:paraId="6268E989" w14:textId="77777777" w:rsidR="009C4058" w:rsidRPr="00E053BE" w:rsidRDefault="009C4058" w:rsidP="002E3839">
      <w:pPr>
        <w:pStyle w:val="bullets"/>
        <w:numPr>
          <w:ilvl w:val="0"/>
          <w:numId w:val="23"/>
        </w:numPr>
        <w:spacing w:before="0"/>
        <w:ind w:left="864" w:hanging="288"/>
      </w:pPr>
      <w:r w:rsidRPr="00E053BE">
        <w:t xml:space="preserve">prevent test security </w:t>
      </w:r>
      <w:proofErr w:type="gramStart"/>
      <w:r w:rsidRPr="00E053BE">
        <w:t>violations</w:t>
      </w:r>
      <w:r w:rsidRPr="00E053BE" w:rsidDel="003E4E58">
        <w:t>;</w:t>
      </w:r>
      <w:proofErr w:type="gramEnd"/>
    </w:p>
    <w:p w14:paraId="6DD42028" w14:textId="77777777" w:rsidR="009C4058" w:rsidRPr="00E053BE" w:rsidRDefault="009C4058" w:rsidP="002E3839">
      <w:pPr>
        <w:pStyle w:val="bullets"/>
        <w:numPr>
          <w:ilvl w:val="0"/>
          <w:numId w:val="23"/>
        </w:numPr>
        <w:spacing w:before="0"/>
        <w:ind w:left="864" w:hanging="288"/>
      </w:pPr>
      <w:r w:rsidRPr="00E053BE">
        <w:t xml:space="preserve">minimize any testing security violations that can impact the fairness of </w:t>
      </w:r>
      <w:proofErr w:type="gramStart"/>
      <w:r w:rsidRPr="00E053BE">
        <w:t>testing</w:t>
      </w:r>
      <w:r w:rsidRPr="00E053BE" w:rsidDel="003E4E58">
        <w:t>;</w:t>
      </w:r>
      <w:proofErr w:type="gramEnd"/>
    </w:p>
    <w:p w14:paraId="7DE2943D" w14:textId="77777777" w:rsidR="009C4058" w:rsidRPr="00E053BE" w:rsidRDefault="009C4058" w:rsidP="002E3839">
      <w:pPr>
        <w:pStyle w:val="bullets"/>
        <w:numPr>
          <w:ilvl w:val="0"/>
          <w:numId w:val="30"/>
        </w:numPr>
        <w:ind w:left="864" w:hanging="288"/>
      </w:pPr>
      <w:r w:rsidRPr="00E053BE">
        <w:t>minimize and investigate any security breach that threatens the validity of the interpretation of test scores</w:t>
      </w:r>
      <w:r w:rsidRPr="00E053BE" w:rsidDel="003E4E58">
        <w:t>;</w:t>
      </w:r>
      <w:r w:rsidRPr="00E053BE">
        <w:t xml:space="preserve"> and</w:t>
      </w:r>
    </w:p>
    <w:p w14:paraId="785DF625" w14:textId="77777777" w:rsidR="009C4058" w:rsidRPr="00E053BE" w:rsidRDefault="009C4058" w:rsidP="002E3839">
      <w:pPr>
        <w:pStyle w:val="bullets"/>
        <w:numPr>
          <w:ilvl w:val="0"/>
          <w:numId w:val="30"/>
        </w:numPr>
        <w:ind w:left="864" w:hanging="288"/>
      </w:pPr>
      <w:r w:rsidRPr="00E053BE">
        <w:t>report on security activities.</w:t>
      </w:r>
    </w:p>
    <w:p w14:paraId="47B8F1BC" w14:textId="77777777" w:rsidR="009C4058" w:rsidRPr="00E053BE" w:rsidRDefault="009C4058" w:rsidP="002E3839">
      <w:r w:rsidRPr="00E053BE">
        <w:lastRenderedPageBreak/>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1D1EA2B9" w14:textId="2776CC95" w:rsidR="009C4058" w:rsidRPr="00E053BE" w:rsidRDefault="009C4058" w:rsidP="002E3839">
      <w:r w:rsidRPr="00E053BE">
        <w:t xml:space="preserve">In its pursuit of enforcing secure testing practices, the OTI strives to safeguard the various processes involved in an assessment development and administration cycle. For the </w:t>
      </w:r>
      <w:r w:rsidR="00365FC2" w:rsidRPr="00E053BE">
        <w:t>Summative Alternate ELPAC</w:t>
      </w:r>
      <w:r w:rsidRPr="00E053BE">
        <w:t>, those processes included the following:</w:t>
      </w:r>
    </w:p>
    <w:p w14:paraId="3B555C7D" w14:textId="77777777" w:rsidR="009C4058" w:rsidRPr="00E053BE" w:rsidRDefault="009C4058" w:rsidP="002E3839">
      <w:pPr>
        <w:pStyle w:val="bullets-one"/>
        <w:keepNext/>
        <w:tabs>
          <w:tab w:val="clear" w:pos="871"/>
        </w:tabs>
      </w:pPr>
      <w:r w:rsidRPr="00E053BE">
        <w:t>Assessment development</w:t>
      </w:r>
    </w:p>
    <w:p w14:paraId="54C9F39C" w14:textId="77777777" w:rsidR="009C4058" w:rsidRPr="00E053BE" w:rsidRDefault="009C4058" w:rsidP="002E3839">
      <w:pPr>
        <w:pStyle w:val="bullets-one"/>
        <w:tabs>
          <w:tab w:val="clear" w:pos="871"/>
        </w:tabs>
      </w:pPr>
      <w:r w:rsidRPr="00E053BE">
        <w:t>Item and data review</w:t>
      </w:r>
    </w:p>
    <w:p w14:paraId="62939D75" w14:textId="77777777" w:rsidR="009C4058" w:rsidRPr="00E053BE" w:rsidRDefault="009C4058" w:rsidP="002E3839">
      <w:pPr>
        <w:pStyle w:val="bullets-one"/>
        <w:tabs>
          <w:tab w:val="clear" w:pos="871"/>
        </w:tabs>
      </w:pPr>
      <w:r w:rsidRPr="00E053BE">
        <w:t>Item banking</w:t>
      </w:r>
    </w:p>
    <w:p w14:paraId="540C8006" w14:textId="77777777" w:rsidR="009C4058" w:rsidRPr="00E053BE" w:rsidRDefault="009C4058" w:rsidP="002E3839">
      <w:pPr>
        <w:pStyle w:val="bullets-one"/>
        <w:tabs>
          <w:tab w:val="clear" w:pos="871"/>
        </w:tabs>
      </w:pPr>
      <w:r w:rsidRPr="00E053BE">
        <w:t>Transfer of forms and items to the CDE and CAI</w:t>
      </w:r>
    </w:p>
    <w:p w14:paraId="7E983CF1" w14:textId="77777777" w:rsidR="009C4058" w:rsidRPr="00E053BE" w:rsidRDefault="009C4058" w:rsidP="002E3839">
      <w:pPr>
        <w:pStyle w:val="bullets-one"/>
        <w:tabs>
          <w:tab w:val="clear" w:pos="871"/>
        </w:tabs>
      </w:pPr>
      <w:r w:rsidRPr="00E053BE">
        <w:t>Security of electronic files using a firewall</w:t>
      </w:r>
    </w:p>
    <w:p w14:paraId="3166F6CB" w14:textId="77777777" w:rsidR="009C4058" w:rsidRPr="00E053BE" w:rsidRDefault="009C4058" w:rsidP="002E3839">
      <w:pPr>
        <w:pStyle w:val="bullets-one"/>
        <w:tabs>
          <w:tab w:val="clear" w:pos="871"/>
        </w:tabs>
      </w:pPr>
      <w:r w:rsidRPr="00E053BE">
        <w:t>Test administration</w:t>
      </w:r>
    </w:p>
    <w:p w14:paraId="56168C5B" w14:textId="77777777" w:rsidR="009C4058" w:rsidRPr="00E053BE" w:rsidRDefault="009C4058" w:rsidP="002E3839">
      <w:pPr>
        <w:pStyle w:val="bullets-one"/>
        <w:tabs>
          <w:tab w:val="clear" w:pos="871"/>
        </w:tabs>
      </w:pPr>
      <w:r w:rsidRPr="00E053BE">
        <w:t>Test delivery</w:t>
      </w:r>
    </w:p>
    <w:p w14:paraId="3A136B41" w14:textId="77777777" w:rsidR="009C4058" w:rsidRPr="00E053BE" w:rsidRDefault="009C4058" w:rsidP="002E3839">
      <w:pPr>
        <w:pStyle w:val="bullets-one"/>
        <w:tabs>
          <w:tab w:val="clear" w:pos="871"/>
        </w:tabs>
      </w:pPr>
      <w:r w:rsidRPr="00E053BE">
        <w:t>Processing and scoring</w:t>
      </w:r>
    </w:p>
    <w:p w14:paraId="1606818B" w14:textId="77777777" w:rsidR="009C4058" w:rsidRPr="00E053BE" w:rsidRDefault="009C4058" w:rsidP="002E3839">
      <w:pPr>
        <w:pStyle w:val="bullets-one"/>
        <w:tabs>
          <w:tab w:val="clear" w:pos="871"/>
        </w:tabs>
      </w:pPr>
      <w:r w:rsidRPr="00E053BE">
        <w:t>Data management</w:t>
      </w:r>
    </w:p>
    <w:p w14:paraId="12A47EAD" w14:textId="77777777" w:rsidR="009C4058" w:rsidRPr="00E053BE" w:rsidRDefault="009C4058" w:rsidP="002E3839">
      <w:pPr>
        <w:pStyle w:val="bullets-one"/>
        <w:tabs>
          <w:tab w:val="clear" w:pos="871"/>
        </w:tabs>
      </w:pPr>
      <w:r w:rsidRPr="00E053BE">
        <w:t>Statistical analysis</w:t>
      </w:r>
    </w:p>
    <w:p w14:paraId="4B9C69C5" w14:textId="77777777" w:rsidR="009C4058" w:rsidRPr="00E053BE" w:rsidRDefault="009C4058" w:rsidP="002E3839">
      <w:pPr>
        <w:pStyle w:val="bullets-one"/>
        <w:tabs>
          <w:tab w:val="clear" w:pos="871"/>
        </w:tabs>
      </w:pPr>
      <w:r w:rsidRPr="00E053BE">
        <w:t>Student confidentiality</w:t>
      </w:r>
    </w:p>
    <w:p w14:paraId="40051C66" w14:textId="485E49B7" w:rsidR="00C56214" w:rsidRPr="00E053BE" w:rsidRDefault="43A0F616" w:rsidP="002E3839">
      <w:pPr>
        <w:pStyle w:val="Heading4"/>
      </w:pPr>
      <w:bookmarkStart w:id="881" w:name="_Toc193875783"/>
      <w:r w:rsidRPr="00E053BE">
        <w:t xml:space="preserve">Procedures to Maintain </w:t>
      </w:r>
      <w:r w:rsidR="0DBF982C" w:rsidRPr="00E053BE">
        <w:t>S</w:t>
      </w:r>
      <w:r w:rsidR="73A17D17" w:rsidRPr="00E053BE">
        <w:t>tandardization</w:t>
      </w:r>
      <w:r w:rsidRPr="00E053BE">
        <w:t xml:space="preserve"> of Test Security</w:t>
      </w:r>
      <w:bookmarkEnd w:id="881"/>
    </w:p>
    <w:p w14:paraId="0E883F50" w14:textId="55646291" w:rsidR="009C4058" w:rsidRPr="00E053BE" w:rsidRDefault="009C4058" w:rsidP="002E3839">
      <w:bookmarkStart w:id="882" w:name="_Toc121842271"/>
      <w:bookmarkStart w:id="883" w:name="_Toc121896757"/>
      <w:bookmarkStart w:id="884" w:name="_Instructions_for_Test"/>
      <w:bookmarkEnd w:id="882"/>
      <w:bookmarkEnd w:id="883"/>
      <w:bookmarkEnd w:id="884"/>
      <w:r w:rsidRPr="00E053BE">
        <w:t xml:space="preserve">Test security requires the accounting of all secure materials—including computer-based summative test items and student data—before, during, and after each test administration. The LEA </w:t>
      </w:r>
      <w:r w:rsidR="002C02B0" w:rsidRPr="00E053BE">
        <w:t>ELPAC</w:t>
      </w:r>
      <w:r w:rsidRPr="00E053BE">
        <w:t xml:space="preserve"> coordinator is responsible for keeping all electronic test materials secure, keeping student information confidential, and making sure the </w:t>
      </w:r>
      <w:r w:rsidR="00FC7F20" w:rsidRPr="00E053BE">
        <w:t>site ELPAC coordinators</w:t>
      </w:r>
      <w:r w:rsidRPr="00E053BE">
        <w:t xml:space="preserve"> and test </w:t>
      </w:r>
      <w:r w:rsidR="0080297B" w:rsidRPr="00E053BE">
        <w:t>examiners</w:t>
      </w:r>
      <w:r w:rsidRPr="00E053BE">
        <w:t xml:space="preserve"> are properly trained regarding security policies and procedures.</w:t>
      </w:r>
    </w:p>
    <w:p w14:paraId="1BF1A48D" w14:textId="7650C7CF" w:rsidR="009C4058" w:rsidRPr="00E053BE" w:rsidRDefault="009C4058" w:rsidP="002E3839">
      <w:r w:rsidRPr="00E053BE">
        <w:t xml:space="preserve">The </w:t>
      </w:r>
      <w:r w:rsidR="00FC7F20" w:rsidRPr="00E053BE">
        <w:t>site ELPAC coordinator</w:t>
      </w:r>
      <w:r w:rsidRPr="00E053BE">
        <w:t xml:space="preserve"> is responsible for mitigating test security incidents at the test site and for reporting incidents to the LEA </w:t>
      </w:r>
      <w:r w:rsidR="002C02B0" w:rsidRPr="00E053BE">
        <w:t>ELPAC</w:t>
      </w:r>
      <w:r w:rsidRPr="00E053BE">
        <w:t xml:space="preserve"> coordinator.</w:t>
      </w:r>
    </w:p>
    <w:p w14:paraId="20426973" w14:textId="2FD6109D" w:rsidR="009C4058" w:rsidRPr="00E053BE" w:rsidRDefault="009C4058" w:rsidP="002E3839">
      <w:bookmarkStart w:id="885" w:name="_Hlk65051783"/>
      <w:r w:rsidRPr="00E053BE">
        <w:t xml:space="preserve">The test </w:t>
      </w:r>
      <w:r w:rsidR="0080297B" w:rsidRPr="00E053BE">
        <w:t>examiner</w:t>
      </w:r>
      <w:r w:rsidRPr="00E053BE">
        <w:t xml:space="preserve"> is responsible for reporting testing incidents to the </w:t>
      </w:r>
      <w:r w:rsidR="00FC7F20" w:rsidRPr="00E053BE">
        <w:t>site ELPAC coordinator</w:t>
      </w:r>
      <w:r w:rsidRPr="00E053BE">
        <w:t xml:space="preserve"> and securely destroying printed and digital media for items and passages generated by the print-on-demand feature of the TDS (CDE, 2024</w:t>
      </w:r>
      <w:r w:rsidR="00083665" w:rsidRPr="00E053BE">
        <w:t>f</w:t>
      </w:r>
      <w:r w:rsidRPr="00E053BE">
        <w:t>).</w:t>
      </w:r>
    </w:p>
    <w:bookmarkEnd w:id="885"/>
    <w:p w14:paraId="2ED42B68" w14:textId="6C366F84" w:rsidR="009C4058" w:rsidRPr="00E053BE" w:rsidRDefault="009C4058" w:rsidP="002E3839">
      <w:pPr>
        <w:keepNext/>
      </w:pPr>
      <w:r w:rsidRPr="00E053BE">
        <w:t xml:space="preserve">The following measures ensured the security of the </w:t>
      </w:r>
      <w:r w:rsidR="002C02B0" w:rsidRPr="00E053BE">
        <w:t>ELPAC</w:t>
      </w:r>
      <w:r w:rsidRPr="00E053BE">
        <w:t>:</w:t>
      </w:r>
    </w:p>
    <w:p w14:paraId="1C920B53" w14:textId="644FAB07" w:rsidR="009C4058" w:rsidRPr="00E053BE" w:rsidRDefault="009C4058" w:rsidP="002E3839">
      <w:pPr>
        <w:pStyle w:val="bullets"/>
        <w:numPr>
          <w:ilvl w:val="0"/>
          <w:numId w:val="30"/>
        </w:numPr>
        <w:ind w:left="864" w:hanging="288"/>
      </w:pPr>
      <w:r w:rsidRPr="00E053BE">
        <w:t xml:space="preserve">LEA </w:t>
      </w:r>
      <w:r w:rsidR="002C02B0" w:rsidRPr="00E053BE">
        <w:t>ELPAC</w:t>
      </w:r>
      <w:r w:rsidRPr="00E053BE">
        <w:t xml:space="preserve"> coordinators and </w:t>
      </w:r>
      <w:r w:rsidR="00FC7F20" w:rsidRPr="00E053BE">
        <w:t>site ELPAC coordinators</w:t>
      </w:r>
      <w:r w:rsidRPr="00E053BE">
        <w:t xml:space="preserve"> must have electronically signed and submitted </w:t>
      </w:r>
      <w:r w:rsidR="00A919ED" w:rsidRPr="00E053BE">
        <w:t>an</w:t>
      </w:r>
      <w:r w:rsidRPr="00E053BE">
        <w:t xml:space="preserve"> “</w:t>
      </w:r>
      <w:r w:rsidR="002C02B0" w:rsidRPr="00E053BE">
        <w:t>ELPAC</w:t>
      </w:r>
      <w:r w:rsidRPr="00E053BE">
        <w:t xml:space="preserve"> Test Security Agreement for LEA </w:t>
      </w:r>
      <w:r w:rsidR="002C02B0" w:rsidRPr="00E053BE">
        <w:t>ELPAC</w:t>
      </w:r>
      <w:r w:rsidRPr="00E053BE">
        <w:t xml:space="preserve"> coordinators and </w:t>
      </w:r>
      <w:r w:rsidR="00FC7F20" w:rsidRPr="00E053BE">
        <w:t>site ELPAC coordinators</w:t>
      </w:r>
      <w:r w:rsidRPr="00E053BE">
        <w:t>” form in TOMS before ETS can grant the coordinators access to TOMS (5 </w:t>
      </w:r>
      <w:r w:rsidRPr="00E053BE">
        <w:rPr>
          <w:i/>
          <w:iCs/>
        </w:rPr>
        <w:t>CCR</w:t>
      </w:r>
      <w:r w:rsidRPr="00E053BE">
        <w:t xml:space="preserve"> Section 11518.50[d]).</w:t>
      </w:r>
    </w:p>
    <w:p w14:paraId="29C94120" w14:textId="4170B2BB" w:rsidR="009C4058" w:rsidRPr="00E053BE" w:rsidRDefault="009C4058" w:rsidP="002E3839">
      <w:pPr>
        <w:pStyle w:val="bullets"/>
        <w:keepNext/>
        <w:keepLines/>
        <w:numPr>
          <w:ilvl w:val="0"/>
          <w:numId w:val="30"/>
        </w:numPr>
        <w:ind w:left="864" w:hanging="288"/>
      </w:pPr>
      <w:r w:rsidRPr="00E053BE">
        <w:t xml:space="preserve">Anyone having access to the testing materials must have electronically signed and submitted a “Test Security Affidavit for Test Examiners, Test Administrators, Proctors, Translators, Scribes, and Any Other Person Having Access to </w:t>
      </w:r>
      <w:r w:rsidR="002C02B0" w:rsidRPr="00E053BE">
        <w:t>ELPAC</w:t>
      </w:r>
      <w:r w:rsidRPr="00E053BE">
        <w:t xml:space="preserve"> Tests” form in TOMS before receiving access to any testing materials (5 </w:t>
      </w:r>
      <w:r w:rsidRPr="00E053BE">
        <w:rPr>
          <w:i/>
          <w:iCs/>
        </w:rPr>
        <w:t>CCR</w:t>
      </w:r>
      <w:r w:rsidRPr="00E053BE">
        <w:t xml:space="preserve"> Section 11518.50[d]).</w:t>
      </w:r>
    </w:p>
    <w:p w14:paraId="28D43787" w14:textId="70FF272F" w:rsidR="009C4058" w:rsidRPr="00E053BE" w:rsidRDefault="009C4058" w:rsidP="002E3839">
      <w:pPr>
        <w:pStyle w:val="bullets"/>
        <w:numPr>
          <w:ilvl w:val="0"/>
          <w:numId w:val="30"/>
        </w:numPr>
        <w:ind w:left="864" w:hanging="288"/>
      </w:pPr>
      <w:r w:rsidRPr="00E053BE">
        <w:t xml:space="preserve">Anyone having access to the testing materials but not having access to TOMS must have signed the </w:t>
      </w:r>
      <w:r w:rsidR="002C02B0" w:rsidRPr="00E053BE">
        <w:rPr>
          <w:i/>
          <w:iCs/>
        </w:rPr>
        <w:t>ELPAC</w:t>
      </w:r>
      <w:r w:rsidRPr="00E053BE">
        <w:t xml:space="preserve"> </w:t>
      </w:r>
      <w:r w:rsidRPr="00E053BE">
        <w:rPr>
          <w:i/>
          <w:iCs/>
        </w:rPr>
        <w:t>Test Security Affidavit for Non-TOMS Users</w:t>
      </w:r>
      <w:r w:rsidRPr="00E053BE">
        <w:t>, which was available as a web-based form, before receiving access to any testing materials.</w:t>
      </w:r>
    </w:p>
    <w:p w14:paraId="7062F3C8" w14:textId="0A8FF378" w:rsidR="009C4058" w:rsidRPr="00E053BE" w:rsidRDefault="009C4058" w:rsidP="002E3839">
      <w:r w:rsidRPr="00E053BE">
        <w:lastRenderedPageBreak/>
        <w:t xml:space="preserve">In addition, it was the responsibility of every participant in the </w:t>
      </w:r>
      <w:r w:rsidR="002C02B0" w:rsidRPr="00E053BE">
        <w:t>ELPAC</w:t>
      </w:r>
      <w:r w:rsidRPr="00E053BE">
        <w:t xml:space="preserve"> System to report immediately any violation or suspected violation of test security or confidentiality. The test </w:t>
      </w:r>
      <w:r w:rsidR="0080297B" w:rsidRPr="00E053BE">
        <w:t>examiner</w:t>
      </w:r>
      <w:r w:rsidRPr="00E053BE">
        <w:t xml:space="preserve"> reported to the </w:t>
      </w:r>
      <w:r w:rsidR="00FC7F20" w:rsidRPr="00E053BE">
        <w:t>site ELPAC coordinator</w:t>
      </w:r>
      <w:r w:rsidRPr="00E053BE">
        <w:t xml:space="preserve"> or LEA </w:t>
      </w:r>
      <w:r w:rsidR="002C02B0" w:rsidRPr="00E053BE">
        <w:t>ELPAC</w:t>
      </w:r>
      <w:r w:rsidRPr="00E053BE">
        <w:t xml:space="preserve"> coordinator, who then submitted the incident using the STAIRS/Appeals process. Breach incidents were </w:t>
      </w:r>
      <w:proofErr w:type="gramStart"/>
      <w:r w:rsidRPr="00E053BE">
        <w:t>to be reported</w:t>
      </w:r>
      <w:proofErr w:type="gramEnd"/>
      <w:r w:rsidRPr="00E053BE">
        <w:t xml:space="preserve"> by the LEA </w:t>
      </w:r>
      <w:r w:rsidR="002C02B0" w:rsidRPr="00E053BE">
        <w:t>ELPAC</w:t>
      </w:r>
      <w:r w:rsidRPr="00E053BE">
        <w:t xml:space="preserve"> coordinator to the California Technical Assistance Center (CalTAC) and </w:t>
      </w:r>
      <w:proofErr w:type="gramStart"/>
      <w:r w:rsidRPr="00E053BE">
        <w:t>entered into</w:t>
      </w:r>
      <w:proofErr w:type="gramEnd"/>
      <w:r w:rsidRPr="00E053BE">
        <w:t xml:space="preserve"> STAIRS within 24 hours of the incident (5</w:t>
      </w:r>
      <w:r w:rsidRPr="00E053BE">
        <w:rPr>
          <w:i/>
        </w:rPr>
        <w:t xml:space="preserve"> CCR</w:t>
      </w:r>
      <w:r w:rsidRPr="00E053BE">
        <w:t xml:space="preserve"> Section 11518.40[b][13]).</w:t>
      </w:r>
    </w:p>
    <w:p w14:paraId="1F1F3D10" w14:textId="30761023" w:rsidR="00C56214" w:rsidRPr="00E053BE" w:rsidRDefault="43A0F616" w:rsidP="002E3839">
      <w:pPr>
        <w:pStyle w:val="Heading4"/>
      </w:pPr>
      <w:bookmarkStart w:id="886" w:name="_Toc193875784"/>
      <w:r w:rsidRPr="00E053BE">
        <w:t>Test Security Monitoring</w:t>
      </w:r>
      <w:bookmarkEnd w:id="886"/>
    </w:p>
    <w:p w14:paraId="596D63D5" w14:textId="77777777" w:rsidR="009C4058" w:rsidRPr="00E053BE" w:rsidRDefault="009C4058" w:rsidP="002E3839">
      <w:bookmarkStart w:id="887" w:name="_Toc121842278"/>
      <w:bookmarkStart w:id="888" w:name="_Toc121896764"/>
      <w:bookmarkStart w:id="889" w:name="_Toc121842279"/>
      <w:bookmarkStart w:id="890" w:name="_Toc121896765"/>
      <w:bookmarkStart w:id="891" w:name="_Toc121842280"/>
      <w:bookmarkStart w:id="892" w:name="_Toc121896766"/>
      <w:bookmarkStart w:id="893" w:name="_Toc121842281"/>
      <w:bookmarkStart w:id="894" w:name="_Toc121896767"/>
      <w:bookmarkEnd w:id="887"/>
      <w:bookmarkEnd w:id="888"/>
      <w:bookmarkEnd w:id="889"/>
      <w:bookmarkEnd w:id="890"/>
      <w:bookmarkEnd w:id="891"/>
      <w:bookmarkEnd w:id="892"/>
      <w:bookmarkEnd w:id="893"/>
      <w:bookmarkEnd w:id="894"/>
      <w:r w:rsidRPr="00E053BE">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549BD492" w14:textId="61ACF47A" w:rsidR="009C4058" w:rsidRPr="00E053BE" w:rsidRDefault="00F3080C" w:rsidP="002E3839">
      <w:r w:rsidRPr="00E053BE">
        <w:t xml:space="preserve">For Tier 1 audits, 200 randomly selected sites, with their respective LEAs, responded to an online survey. ETS program staff conducted Tier 2 audits of LEAs in virtual meetings </w:t>
      </w:r>
      <w:proofErr w:type="gramStart"/>
      <w:r w:rsidRPr="00E053BE">
        <w:t>on the basis of</w:t>
      </w:r>
      <w:proofErr w:type="gramEnd"/>
      <w:r w:rsidRPr="00E053BE">
        <w:t xml:space="preserve">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895" w:name="_Hlk188861496"/>
      <w:r w:rsidRPr="00E053BE">
        <w:t xml:space="preserve"> if security issues were deemed to have disregarded rules of testing that resulted in a severe security breach.</w:t>
      </w:r>
      <w:bookmarkEnd w:id="895"/>
      <w:r w:rsidRPr="00E053BE">
        <w:t xml:space="preserve"> If, during a Tier 3 audit, the ETS staff member deemed the security issue to be of highest concern, then ETS OTI would be asked to escalate the investigation.</w:t>
      </w:r>
    </w:p>
    <w:p w14:paraId="7936B7FB" w14:textId="7290D253" w:rsidR="009C4058" w:rsidRPr="00E053BE" w:rsidRDefault="009C4058" w:rsidP="002E3839">
      <w:r w:rsidRPr="00E053BE">
        <w:t>ETS provided a final summary report of audit findings to the CDE at the end of the test administration. ETS program management reported a summary of these findings to the CDE after a site visit.</w:t>
      </w:r>
    </w:p>
    <w:p w14:paraId="0C7657A5" w14:textId="3DF7D41F" w:rsidR="00C56214" w:rsidRPr="00E053BE" w:rsidRDefault="4EAB2402" w:rsidP="002E3839">
      <w:pPr>
        <w:pStyle w:val="Heading4"/>
      </w:pPr>
      <w:bookmarkStart w:id="896" w:name="_Toc193875785"/>
      <w:r w:rsidRPr="00E053BE">
        <w:t>Security of Electronic Files Using a Firewall</w:t>
      </w:r>
      <w:bookmarkEnd w:id="896"/>
    </w:p>
    <w:p w14:paraId="4A756B29" w14:textId="77777777" w:rsidR="009C4058" w:rsidRPr="00E053BE" w:rsidRDefault="009C4058" w:rsidP="002E3839">
      <w:bookmarkStart w:id="897" w:name="_Toc121842283"/>
      <w:bookmarkStart w:id="898" w:name="_Toc121896769"/>
      <w:bookmarkStart w:id="899" w:name="_Toc121842284"/>
      <w:bookmarkStart w:id="900" w:name="_Toc121896770"/>
      <w:bookmarkStart w:id="901" w:name="_Toc121842285"/>
      <w:bookmarkStart w:id="902" w:name="_Toc121896771"/>
      <w:bookmarkEnd w:id="897"/>
      <w:bookmarkEnd w:id="898"/>
      <w:bookmarkEnd w:id="899"/>
      <w:bookmarkEnd w:id="900"/>
      <w:bookmarkEnd w:id="901"/>
      <w:bookmarkEnd w:id="902"/>
      <w:r w:rsidRPr="00E053BE">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159CE2FB" w14:textId="77777777" w:rsidR="009C4058" w:rsidRPr="00E053BE" w:rsidRDefault="009C4058" w:rsidP="002E3839">
      <w:r w:rsidRPr="00E053BE">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EBC7DEB" w14:textId="692FBCA7" w:rsidR="009C4058" w:rsidRPr="00E053BE" w:rsidRDefault="009C4058" w:rsidP="002E3839">
      <w:r w:rsidRPr="00E053BE">
        <w:t xml:space="preserve">Refer to section </w:t>
      </w:r>
      <w:hyperlink w:anchor="_Systems_Overview_and_4" w:history="1">
        <w:r w:rsidRPr="00E053BE">
          <w:rPr>
            <w:rStyle w:val="Hyperlink"/>
            <w:i/>
            <w:iCs/>
          </w:rPr>
          <w:t>1.8</w:t>
        </w:r>
        <w:r w:rsidRPr="00E053BE">
          <w:rPr>
            <w:rStyle w:val="Hyperlink"/>
            <w:i/>
          </w:rPr>
          <w:t xml:space="preserve"> Systems Overview and Functionality</w:t>
        </w:r>
      </w:hyperlink>
      <w:r w:rsidRPr="00E053BE">
        <w:t xml:space="preserve"> in</w:t>
      </w:r>
      <w:r w:rsidRPr="00E053BE">
        <w:rPr>
          <w:i/>
        </w:rPr>
        <w:t xml:space="preserve"> </w:t>
      </w:r>
      <w:hyperlink w:anchor="_Chapter_1:_Introduction" w:history="1">
        <w:r w:rsidRPr="00E053BE">
          <w:rPr>
            <w:rStyle w:val="Hyperlink"/>
            <w:i/>
          </w:rPr>
          <w:t>Chapter 1: Introduction</w:t>
        </w:r>
      </w:hyperlink>
      <w:r w:rsidRPr="00E053BE">
        <w:t xml:space="preserve"> for more information on TOMS.</w:t>
      </w:r>
    </w:p>
    <w:p w14:paraId="330D1DB3" w14:textId="385343CE" w:rsidR="00C56214" w:rsidRPr="00E053BE" w:rsidRDefault="43A0F616" w:rsidP="002E3839">
      <w:pPr>
        <w:pStyle w:val="Heading4"/>
      </w:pPr>
      <w:bookmarkStart w:id="903" w:name="_Toc193875786"/>
      <w:r w:rsidRPr="00E053BE">
        <w:lastRenderedPageBreak/>
        <w:t>Transfer of Scores via Secure Data Exchange</w:t>
      </w:r>
      <w:bookmarkEnd w:id="903"/>
    </w:p>
    <w:p w14:paraId="4AA0DC6E" w14:textId="77777777" w:rsidR="00C76D92" w:rsidRPr="00E053BE" w:rsidRDefault="00C76D92" w:rsidP="002E3839">
      <w:pPr>
        <w:keepLines/>
      </w:pPr>
      <w:bookmarkStart w:id="904" w:name="_Toc121842287"/>
      <w:bookmarkStart w:id="905" w:name="_Toc121896773"/>
      <w:bookmarkStart w:id="906" w:name="_Toc121842288"/>
      <w:bookmarkStart w:id="907" w:name="_Toc121896774"/>
      <w:bookmarkStart w:id="908" w:name="_Toc121842289"/>
      <w:bookmarkStart w:id="909" w:name="_Toc121896775"/>
      <w:bookmarkEnd w:id="904"/>
      <w:bookmarkEnd w:id="905"/>
      <w:bookmarkEnd w:id="906"/>
      <w:bookmarkEnd w:id="907"/>
      <w:bookmarkEnd w:id="908"/>
      <w:bookmarkEnd w:id="909"/>
      <w:r w:rsidRPr="00E053BE">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8354E64" w14:textId="77777777" w:rsidR="00C76D92" w:rsidRPr="00E053BE" w:rsidRDefault="00C76D92" w:rsidP="002E3839">
      <w:r w:rsidRPr="00E053BE">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500D116B" w14:textId="2ECB3184" w:rsidR="00C76D92" w:rsidRPr="00E053BE" w:rsidRDefault="00C76D92" w:rsidP="002E3839">
      <w:r w:rsidRPr="00E053BE">
        <w:t xml:space="preserve">For the </w:t>
      </w:r>
      <w:r w:rsidR="0080297B" w:rsidRPr="00E053BE">
        <w:t>2023–24</w:t>
      </w:r>
      <w:r w:rsidRPr="00E053BE">
        <w:t xml:space="preserve"> </w:t>
      </w:r>
      <w:r w:rsidR="00365FC2" w:rsidRPr="00E053BE">
        <w:t>Summative Alternate ELPAC</w:t>
      </w:r>
      <w:r w:rsidRPr="00E053BE">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19391DD1" w14:textId="24C8B921" w:rsidR="00C56214" w:rsidRPr="00E053BE" w:rsidRDefault="43A0F616" w:rsidP="002E3839">
      <w:pPr>
        <w:pStyle w:val="Heading4"/>
      </w:pPr>
      <w:bookmarkStart w:id="910" w:name="_Toc193875787"/>
      <w:r w:rsidRPr="00E053BE">
        <w:t>Data Management</w:t>
      </w:r>
      <w:r w:rsidR="02BE525B" w:rsidRPr="00E053BE">
        <w:t xml:space="preserve"> in the Secure Database</w:t>
      </w:r>
      <w:bookmarkEnd w:id="910"/>
    </w:p>
    <w:p w14:paraId="1603AD07" w14:textId="77777777" w:rsidR="00C76D92" w:rsidRPr="00E053BE" w:rsidRDefault="00C76D92" w:rsidP="002E3839">
      <w:bookmarkStart w:id="911" w:name="_Toc121842291"/>
      <w:bookmarkStart w:id="912" w:name="_Toc121896777"/>
      <w:bookmarkStart w:id="913" w:name="_Toc121842292"/>
      <w:bookmarkStart w:id="914" w:name="_Toc121896778"/>
      <w:bookmarkStart w:id="915" w:name="_Toc121842293"/>
      <w:bookmarkStart w:id="916" w:name="_Toc121896779"/>
      <w:bookmarkEnd w:id="911"/>
      <w:bookmarkEnd w:id="912"/>
      <w:bookmarkEnd w:id="913"/>
      <w:bookmarkEnd w:id="914"/>
      <w:bookmarkEnd w:id="915"/>
      <w:bookmarkEnd w:id="916"/>
      <w:r w:rsidRPr="00E053BE">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2611A6A8" w14:textId="77777777" w:rsidR="00C76D92" w:rsidRPr="00E053BE" w:rsidRDefault="00C76D92" w:rsidP="002E3839">
      <w:r w:rsidRPr="00E053BE">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917" w:name="_Hlk65051802"/>
      <w:r w:rsidRPr="00E053BE">
        <w:rPr>
          <w:color w:val="333333"/>
        </w:rPr>
        <w:t>(</w:t>
      </w:r>
      <w:r w:rsidRPr="00E053BE">
        <w:rPr>
          <w:color w:val="030A13"/>
        </w:rPr>
        <w:t>20 </w:t>
      </w:r>
      <w:r w:rsidRPr="00E053BE">
        <w:rPr>
          <w:i/>
          <w:color w:val="030A13"/>
        </w:rPr>
        <w:t xml:space="preserve">United States Code </w:t>
      </w:r>
      <w:r w:rsidRPr="00E053BE">
        <w:rPr>
          <w:color w:val="030A13"/>
        </w:rPr>
        <w:t>[</w:t>
      </w:r>
      <w:r w:rsidRPr="00E053BE">
        <w:rPr>
          <w:i/>
          <w:color w:val="030A13"/>
        </w:rPr>
        <w:t>USC</w:t>
      </w:r>
      <w:r w:rsidRPr="00E053BE">
        <w:rPr>
          <w:color w:val="030A13"/>
        </w:rPr>
        <w:t xml:space="preserve">] § 1232g; 34 </w:t>
      </w:r>
      <w:r w:rsidRPr="00E053BE">
        <w:rPr>
          <w:i/>
          <w:color w:val="030A13"/>
        </w:rPr>
        <w:t>Code of Federal Regulations</w:t>
      </w:r>
      <w:r w:rsidRPr="00E053BE">
        <w:rPr>
          <w:color w:val="030A13"/>
        </w:rPr>
        <w:t xml:space="preserve"> Part 99</w:t>
      </w:r>
      <w:r w:rsidRPr="00E053BE">
        <w:rPr>
          <w:color w:val="333333"/>
        </w:rPr>
        <w:t>)</w:t>
      </w:r>
      <w:r w:rsidRPr="00E053BE">
        <w:t xml:space="preserve"> and the Children’s Online Privacy Protection Act (15 </w:t>
      </w:r>
      <w:r w:rsidRPr="00E053BE">
        <w:rPr>
          <w:i/>
        </w:rPr>
        <w:t>USC</w:t>
      </w:r>
      <w:r w:rsidRPr="00E053BE">
        <w:t xml:space="preserve"> </w:t>
      </w:r>
      <w:r w:rsidRPr="00E053BE">
        <w:rPr>
          <w:color w:val="030A13"/>
        </w:rPr>
        <w:t>§§</w:t>
      </w:r>
      <w:r w:rsidRPr="00E053BE">
        <w:t xml:space="preserve"> </w:t>
      </w:r>
      <w:r w:rsidRPr="00E053BE">
        <w:rPr>
          <w:color w:val="1E1E1E"/>
        </w:rPr>
        <w:t>6501-6506, P.L. No. 105–277, 112 Stat. 2681–1728).</w:t>
      </w:r>
    </w:p>
    <w:bookmarkEnd w:id="917"/>
    <w:p w14:paraId="0E334EF4" w14:textId="71175B31" w:rsidR="00C76D92" w:rsidRPr="00E053BE" w:rsidRDefault="00C76D92" w:rsidP="002E3839">
      <w:r w:rsidRPr="00E053BE">
        <w:t>In TOMS, staff at LEAs and test sites have different levels of access appropriate to the role assigned to them (CDE, 2024</w:t>
      </w:r>
      <w:r w:rsidR="00BE6E43" w:rsidRPr="00E053BE">
        <w:t>g</w:t>
      </w:r>
      <w:r w:rsidRPr="00E053BE">
        <w:t>).</w:t>
      </w:r>
    </w:p>
    <w:p w14:paraId="3F39A0D6" w14:textId="2842F24E" w:rsidR="00C56214" w:rsidRPr="00E053BE" w:rsidRDefault="43A0F616" w:rsidP="002E3839">
      <w:pPr>
        <w:pStyle w:val="Heading4"/>
      </w:pPr>
      <w:bookmarkStart w:id="918" w:name="_Toc193875788"/>
      <w:r w:rsidRPr="00E053BE">
        <w:t>Statistical Analysis on Secure Servers</w:t>
      </w:r>
      <w:bookmarkEnd w:id="918"/>
    </w:p>
    <w:p w14:paraId="046F1278" w14:textId="389D1ED5" w:rsidR="00C76D92" w:rsidRPr="00E053BE" w:rsidRDefault="00C76D92" w:rsidP="002E3839">
      <w:bookmarkStart w:id="919" w:name="_Toc121842295"/>
      <w:bookmarkStart w:id="920" w:name="_Toc121896781"/>
      <w:bookmarkEnd w:id="919"/>
      <w:bookmarkEnd w:id="920"/>
      <w:r w:rsidRPr="00E053BE">
        <w:t xml:space="preserve">During </w:t>
      </w:r>
      <w:r w:rsidR="002C02B0" w:rsidRPr="00E053BE">
        <w:t>ELPAC</w:t>
      </w:r>
      <w:r w:rsidRPr="00E053BE">
        <w:t xml:space="preserve"> testing, ETS information technology staff members retrieve data files from CAI and load those files into a database. The ETS Data Quality Services staff extract the data from the database and perform quality-control procedures (for example,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E053BE" w:rsidRDefault="43A0F616" w:rsidP="002E3839">
      <w:pPr>
        <w:pStyle w:val="Heading4"/>
      </w:pPr>
      <w:bookmarkStart w:id="921" w:name="_Toc193875789"/>
      <w:r w:rsidRPr="00E053BE">
        <w:lastRenderedPageBreak/>
        <w:t>Student Confidentiality</w:t>
      </w:r>
      <w:bookmarkEnd w:id="921"/>
    </w:p>
    <w:p w14:paraId="02610ED0" w14:textId="77777777" w:rsidR="00C76D92" w:rsidRPr="00E053BE" w:rsidRDefault="00C76D92" w:rsidP="002E3839">
      <w:r w:rsidRPr="00E053BE">
        <w:t xml:space="preserve">To meet the requirements of </w:t>
      </w:r>
      <w:proofErr w:type="gramStart"/>
      <w:r w:rsidRPr="00E053BE">
        <w:t>the Every</w:t>
      </w:r>
      <w:proofErr w:type="gramEnd"/>
      <w:r w:rsidRPr="00E053BE">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760F3B64" w14:textId="6801F36B" w:rsidR="00B37A92" w:rsidRPr="00E053BE" w:rsidRDefault="00B37A92" w:rsidP="002E3839">
      <w:pPr>
        <w:pStyle w:val="Heading4"/>
      </w:pPr>
      <w:bookmarkStart w:id="922" w:name="_Toc193875790"/>
      <w:r w:rsidRPr="00E053BE">
        <w:t>Student Test Results</w:t>
      </w:r>
      <w:bookmarkStart w:id="923" w:name="_Toc121842297"/>
      <w:bookmarkStart w:id="924" w:name="_Toc121896783"/>
      <w:bookmarkEnd w:id="922"/>
      <w:bookmarkEnd w:id="923"/>
      <w:bookmarkEnd w:id="924"/>
    </w:p>
    <w:p w14:paraId="075DF1E3" w14:textId="21C1D8D0" w:rsidR="00F6548F" w:rsidRPr="00E053BE" w:rsidRDefault="00F6548F" w:rsidP="002E3839">
      <w:pPr>
        <w:pStyle w:val="Heading5"/>
      </w:pPr>
      <w:r w:rsidRPr="00E053BE">
        <w:t>Types of Results</w:t>
      </w:r>
    </w:p>
    <w:p w14:paraId="0C15EB13" w14:textId="1718B0B8" w:rsidR="00C76D92" w:rsidRPr="00E053BE" w:rsidRDefault="00C76D92" w:rsidP="002E3839">
      <w:pPr>
        <w:keepNext/>
        <w:keepLines/>
      </w:pPr>
      <w:bookmarkStart w:id="925" w:name="_Toc459039176"/>
      <w:bookmarkStart w:id="926" w:name="_Toc520202694"/>
      <w:r w:rsidRPr="00E053BE">
        <w:t xml:space="preserve">The following deliverables are produced for reporting of the </w:t>
      </w:r>
      <w:r w:rsidR="00365FC2" w:rsidRPr="00E053BE">
        <w:t>Summative Alternate ELPAC</w:t>
      </w:r>
      <w:r w:rsidRPr="00E053BE">
        <w:t>:</w:t>
      </w:r>
    </w:p>
    <w:p w14:paraId="3FE7F81E" w14:textId="670C4F59" w:rsidR="00C76D92" w:rsidRPr="00E053BE" w:rsidRDefault="00C76D92" w:rsidP="002E3839">
      <w:pPr>
        <w:pStyle w:val="bullets"/>
        <w:numPr>
          <w:ilvl w:val="0"/>
          <w:numId w:val="30"/>
        </w:numPr>
        <w:spacing w:before="0"/>
        <w:ind w:left="864" w:hanging="288"/>
      </w:pPr>
      <w:r w:rsidRPr="00E053BE">
        <w:t>Individual student results for computer-based assessments in the California Educator Reporting System (CERS)</w:t>
      </w:r>
    </w:p>
    <w:p w14:paraId="412663ED" w14:textId="77777777" w:rsidR="00C76D92" w:rsidRPr="00E053BE" w:rsidRDefault="00C76D92" w:rsidP="002E3839">
      <w:pPr>
        <w:pStyle w:val="bullets"/>
        <w:keepNext/>
        <w:keepLines/>
        <w:numPr>
          <w:ilvl w:val="0"/>
          <w:numId w:val="30"/>
        </w:numPr>
        <w:ind w:left="864" w:hanging="288"/>
      </w:pPr>
      <w:r w:rsidRPr="00E053BE">
        <w:t>Individual SSRs (electronic)</w:t>
      </w:r>
    </w:p>
    <w:p w14:paraId="78D44A72" w14:textId="5CA7BE82" w:rsidR="00C76D92" w:rsidRPr="00E053BE" w:rsidRDefault="00C76D92" w:rsidP="002E3839">
      <w:pPr>
        <w:pStyle w:val="bullets"/>
        <w:numPr>
          <w:ilvl w:val="0"/>
          <w:numId w:val="23"/>
        </w:numPr>
        <w:ind w:left="864" w:hanging="288"/>
      </w:pPr>
      <w:r w:rsidRPr="00E053BE">
        <w:t>Internet reports—available on the CDE Test Results for California’s Assessments website—aggregated by state, county, LEA, or test site</w:t>
      </w:r>
    </w:p>
    <w:p w14:paraId="6D185E65" w14:textId="77777777" w:rsidR="00F6548F" w:rsidRPr="00E053BE" w:rsidRDefault="00F6548F" w:rsidP="002E3839">
      <w:pPr>
        <w:pStyle w:val="Heading5"/>
      </w:pPr>
      <w:r w:rsidRPr="00E053BE">
        <w:t>Security of Results Files</w:t>
      </w:r>
      <w:bookmarkEnd w:id="925"/>
      <w:bookmarkEnd w:id="926"/>
    </w:p>
    <w:p w14:paraId="077D69F0" w14:textId="77777777" w:rsidR="00C76D92" w:rsidRPr="00E053BE" w:rsidRDefault="00C76D92" w:rsidP="002E3839">
      <w:bookmarkStart w:id="927" w:name="_Toc459039177"/>
      <w:bookmarkStart w:id="928" w:name="_Toc520202695"/>
      <w:r w:rsidRPr="00E053BE">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7155D7AE" w14:textId="77777777" w:rsidR="00C76D92" w:rsidRPr="00E053BE" w:rsidRDefault="00C76D92" w:rsidP="002E3839">
      <w:r w:rsidRPr="00E053B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5401098" w14:textId="77777777" w:rsidR="00C76D92" w:rsidRPr="00E053BE" w:rsidRDefault="00C76D92" w:rsidP="002E3839">
      <w:bookmarkStart w:id="929" w:name="_Hlk141436826"/>
      <w:r w:rsidRPr="00E053BE">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930" w:name="_Hlk141436912"/>
      <w:bookmarkStart w:id="931" w:name="_Hlk141436769"/>
      <w:bookmarkEnd w:id="929"/>
      <w:r w:rsidRPr="00E053BE">
        <w:t xml:space="preserve">ETS is certified in both the ISO 27001 standard for information security and the ISO 22301 standard for business </w:t>
      </w:r>
      <w:proofErr w:type="gramStart"/>
      <w:r w:rsidRPr="00E053BE">
        <w:t>continuity</w:t>
      </w:r>
      <w:bookmarkEnd w:id="930"/>
      <w:r w:rsidRPr="00E053BE">
        <w:t>, and</w:t>
      </w:r>
      <w:proofErr w:type="gramEnd"/>
      <w:r w:rsidRPr="00E053BE">
        <w:t xml:space="preserve"> conducts disaster recovery exercises annually. </w:t>
      </w:r>
      <w:bookmarkEnd w:id="931"/>
    </w:p>
    <w:p w14:paraId="05C95DBB" w14:textId="77777777" w:rsidR="00C76D92" w:rsidRPr="00E053BE" w:rsidRDefault="00C76D92" w:rsidP="002E3839">
      <w:r w:rsidRPr="00E053BE">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E053BE">
        <w:t>accompany visitors to the ETS Computer Processing Center at all times</w:t>
      </w:r>
      <w:proofErr w:type="gramEnd"/>
      <w:r w:rsidRPr="00E053BE">
        <w:t>. Extensive smoke detection and alarm systems, as well as a preaction fire-control system, are installed in the Center.</w:t>
      </w:r>
    </w:p>
    <w:p w14:paraId="6674881C" w14:textId="77777777" w:rsidR="00F6548F" w:rsidRPr="00E053BE" w:rsidRDefault="00F6548F" w:rsidP="002E3839">
      <w:pPr>
        <w:pStyle w:val="Heading5"/>
      </w:pPr>
      <w:r w:rsidRPr="00E053BE">
        <w:t>Security of Individual Results</w:t>
      </w:r>
      <w:bookmarkEnd w:id="927"/>
      <w:bookmarkEnd w:id="928"/>
    </w:p>
    <w:p w14:paraId="1BF99953" w14:textId="77777777" w:rsidR="00C76D92" w:rsidRPr="00E053BE" w:rsidRDefault="00C76D92" w:rsidP="002E3839">
      <w:r w:rsidRPr="00E053BE">
        <w:t>ETS protects individual students’ results during the following conditions:</w:t>
      </w:r>
    </w:p>
    <w:p w14:paraId="517BD8B2" w14:textId="77777777" w:rsidR="00C76D92" w:rsidRPr="00E053BE" w:rsidRDefault="00C76D92" w:rsidP="002E3839">
      <w:pPr>
        <w:pStyle w:val="bullets-one"/>
        <w:tabs>
          <w:tab w:val="clear" w:pos="871"/>
        </w:tabs>
      </w:pPr>
      <w:r w:rsidRPr="00E053BE">
        <w:t>Data collection from the TDS</w:t>
      </w:r>
    </w:p>
    <w:p w14:paraId="173512D0" w14:textId="77777777" w:rsidR="00C76D92" w:rsidRPr="00E053BE" w:rsidRDefault="00C76D92" w:rsidP="002E3839">
      <w:pPr>
        <w:pStyle w:val="bullets-one"/>
        <w:tabs>
          <w:tab w:val="clear" w:pos="871"/>
        </w:tabs>
      </w:pPr>
      <w:r w:rsidRPr="00E053BE">
        <w:t>Scoring</w:t>
      </w:r>
    </w:p>
    <w:p w14:paraId="6A1F697C" w14:textId="77777777" w:rsidR="00C76D92" w:rsidRPr="00E053BE" w:rsidRDefault="00C76D92" w:rsidP="002E3839">
      <w:pPr>
        <w:pStyle w:val="bullets-one"/>
        <w:tabs>
          <w:tab w:val="clear" w:pos="871"/>
        </w:tabs>
      </w:pPr>
      <w:r w:rsidRPr="00E053BE">
        <w:t>Transfer of scores by means of secure data exchange</w:t>
      </w:r>
    </w:p>
    <w:p w14:paraId="521EB587" w14:textId="77777777" w:rsidR="00C76D92" w:rsidRPr="00E053BE" w:rsidRDefault="00C76D92" w:rsidP="002E3839">
      <w:pPr>
        <w:pStyle w:val="bullets-one"/>
        <w:tabs>
          <w:tab w:val="clear" w:pos="871"/>
        </w:tabs>
      </w:pPr>
      <w:r w:rsidRPr="00E053BE">
        <w:lastRenderedPageBreak/>
        <w:t>Reporting</w:t>
      </w:r>
    </w:p>
    <w:p w14:paraId="7F26E311" w14:textId="77777777" w:rsidR="00C76D92" w:rsidRPr="00E053BE" w:rsidRDefault="00C76D92" w:rsidP="002E3839">
      <w:pPr>
        <w:pStyle w:val="bullets-one"/>
        <w:tabs>
          <w:tab w:val="clear" w:pos="871"/>
        </w:tabs>
      </w:pPr>
      <w:r w:rsidRPr="00E053BE">
        <w:t>Posting of aggregate data</w:t>
      </w:r>
    </w:p>
    <w:p w14:paraId="11E1FA04" w14:textId="77777777" w:rsidR="00C76D92" w:rsidRPr="00E053BE" w:rsidRDefault="00C76D92" w:rsidP="002E3839">
      <w:pPr>
        <w:pStyle w:val="bullets-one"/>
        <w:tabs>
          <w:tab w:val="clear" w:pos="871"/>
        </w:tabs>
      </w:pPr>
      <w:r w:rsidRPr="00E053BE">
        <w:t>Storage</w:t>
      </w:r>
    </w:p>
    <w:p w14:paraId="2541223A" w14:textId="77777777" w:rsidR="00C76D92" w:rsidRPr="00E053BE" w:rsidRDefault="00C76D92" w:rsidP="002E3839">
      <w:r w:rsidRPr="00E053BE">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E053BE" w:rsidRDefault="2455A101" w:rsidP="002E3839">
      <w:pPr>
        <w:pStyle w:val="Heading4"/>
      </w:pPr>
      <w:bookmarkStart w:id="932" w:name="_Toc193875791"/>
      <w:r w:rsidRPr="00E053BE">
        <w:t xml:space="preserve">Security and Test Administration Incident Reporting </w:t>
      </w:r>
      <w:r w:rsidR="38F919C1" w:rsidRPr="00E053BE">
        <w:t>S</w:t>
      </w:r>
      <w:r w:rsidR="6268F613" w:rsidRPr="00E053BE">
        <w:t>ystem</w:t>
      </w:r>
      <w:r w:rsidRPr="00E053BE">
        <w:t xml:space="preserve"> Process</w:t>
      </w:r>
      <w:bookmarkEnd w:id="932"/>
    </w:p>
    <w:p w14:paraId="1C69046A" w14:textId="4DAA31E1" w:rsidR="00C76D92" w:rsidRPr="00E053BE" w:rsidRDefault="00C76D92" w:rsidP="002E3839">
      <w:bookmarkStart w:id="933" w:name="_Hlk90974201"/>
      <w:bookmarkStart w:id="934" w:name="_Hlk92119290"/>
      <w:r w:rsidRPr="00E053BE">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F6395B" w:rsidRPr="00E053BE">
        <w:t>c</w:t>
      </w:r>
      <w:r w:rsidRPr="00E053BE">
        <w:t>). Whether intentional or unintentional, failure by staff or students to comply with security rules constitutes a test security incident. Test security incidents impact scoring and affect students’ performance on the assessment.</w:t>
      </w:r>
    </w:p>
    <w:p w14:paraId="03DB1647" w14:textId="32BE752E" w:rsidR="00C76D92" w:rsidRPr="00E053BE" w:rsidRDefault="00C76D92" w:rsidP="002E3839">
      <w:r w:rsidRPr="00E053BE">
        <w:t xml:space="preserve">LEA </w:t>
      </w:r>
      <w:r w:rsidR="002C02B0" w:rsidRPr="00E053BE">
        <w:t>ELPAC</w:t>
      </w:r>
      <w:r w:rsidRPr="00E053BE">
        <w:t xml:space="preserve"> coordinators and </w:t>
      </w:r>
      <w:r w:rsidR="00FC7F20" w:rsidRPr="00E053BE">
        <w:t>site ELPAC coordinators</w:t>
      </w:r>
      <w:r w:rsidRPr="00E053BE">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06F24503" w14:textId="677A9BEF" w:rsidR="00C76D92" w:rsidRPr="00E053BE" w:rsidRDefault="00C76D92" w:rsidP="002E3839">
      <w:r w:rsidRPr="00E053BE">
        <w:t xml:space="preserve">After a case was submitted, an email containing a case number and next steps was sent to the submitter (and to the LEA </w:t>
      </w:r>
      <w:r w:rsidR="002C02B0" w:rsidRPr="00E053BE">
        <w:t>ELPAC</w:t>
      </w:r>
      <w:r w:rsidRPr="00E053BE">
        <w:t xml:space="preserve"> coordinator, if the case was submitted by the </w:t>
      </w:r>
      <w:bookmarkStart w:id="935" w:name="_Hlk65051832"/>
      <w:r w:rsidR="00FC7F20" w:rsidRPr="00E053BE">
        <w:t>site ELPAC coordinator</w:t>
      </w:r>
      <w:r w:rsidRPr="00E053BE">
        <w:t xml:space="preserve">). The </w:t>
      </w:r>
      <w:r w:rsidRPr="00E053BE">
        <w:rPr>
          <w:iCs/>
        </w:rPr>
        <w:t>STAIRS</w:t>
      </w:r>
      <w:r w:rsidRPr="00E053BE">
        <w:rPr>
          <w:i/>
        </w:rPr>
        <w:t xml:space="preserve"> </w:t>
      </w:r>
      <w:r w:rsidRPr="00E053BE">
        <w:rPr>
          <w:iCs/>
        </w:rPr>
        <w:t>case in TOMS</w:t>
      </w:r>
      <w:r w:rsidRPr="00E053BE">
        <w:t xml:space="preserve"> provided the LEA </w:t>
      </w:r>
      <w:r w:rsidR="002C02B0" w:rsidRPr="00E053BE">
        <w:t>ELPAC</w:t>
      </w:r>
      <w:r w:rsidRPr="00E053BE">
        <w:t xml:space="preserve"> coordinator, the CDE, and the LEA Outreach Administrator with the opportunity to interact and communicate regarding the STAIRS process (CDE, 2024</w:t>
      </w:r>
      <w:r w:rsidR="00F6395B" w:rsidRPr="00E053BE">
        <w:t>c</w:t>
      </w:r>
      <w:r w:rsidRPr="00E053BE">
        <w:t>).</w:t>
      </w:r>
    </w:p>
    <w:bookmarkEnd w:id="935"/>
    <w:p w14:paraId="174E45CE" w14:textId="77777777" w:rsidR="00C76D92" w:rsidRPr="00E053BE" w:rsidRDefault="00C76D92" w:rsidP="002E3839">
      <w:pPr>
        <w:keepNext/>
        <w:keepLines/>
      </w:pPr>
      <w:r w:rsidRPr="00E053BE">
        <w:t>Prior to the assessment administration, ETS and the CDE agreed that the following types of STAIRS cases would also be forwarded to the CDE:</w:t>
      </w:r>
    </w:p>
    <w:p w14:paraId="30D8AEC7" w14:textId="77777777" w:rsidR="00C76D92" w:rsidRPr="00E053BE" w:rsidRDefault="00C76D92" w:rsidP="002E3839">
      <w:pPr>
        <w:pStyle w:val="bullets"/>
      </w:pPr>
      <w:r w:rsidRPr="00E053BE">
        <w:t>Student cheating or accessing unauthorized devices</w:t>
      </w:r>
    </w:p>
    <w:p w14:paraId="03B5D1F4" w14:textId="77777777" w:rsidR="00C76D92" w:rsidRPr="00E053BE" w:rsidRDefault="00C76D92" w:rsidP="002E3839">
      <w:pPr>
        <w:pStyle w:val="bullets"/>
      </w:pPr>
      <w:r w:rsidRPr="00E053BE">
        <w:t>Security breach (where a student exposed secure materials)</w:t>
      </w:r>
    </w:p>
    <w:p w14:paraId="71441FF5" w14:textId="0D95CD7A" w:rsidR="00C76D92" w:rsidRPr="00E053BE" w:rsidRDefault="00C76D92" w:rsidP="002E3839">
      <w:pPr>
        <w:pStyle w:val="bullets"/>
      </w:pPr>
      <w:r w:rsidRPr="00E053BE">
        <w:t>Student unable to review previous answers (that is, 20-minute pause rule)</w:t>
      </w:r>
    </w:p>
    <w:p w14:paraId="14CA72E0" w14:textId="6CDD64FB" w:rsidR="00FF7FE9" w:rsidRPr="00E053BE" w:rsidRDefault="59FD04BD" w:rsidP="002E3839">
      <w:pPr>
        <w:pStyle w:val="bullets"/>
        <w:numPr>
          <w:ilvl w:val="0"/>
          <w:numId w:val="13"/>
        </w:numPr>
        <w:tabs>
          <w:tab w:val="clear" w:pos="727"/>
        </w:tabs>
        <w:spacing w:before="0"/>
        <w:ind w:left="864" w:hanging="288"/>
      </w:pPr>
      <w:r w:rsidRPr="00E053BE">
        <w:t>Student disruption (</w:t>
      </w:r>
      <w:r w:rsidR="476834C9" w:rsidRPr="00E053BE">
        <w:t xml:space="preserve">student </w:t>
      </w:r>
      <w:r w:rsidR="3B052ED1" w:rsidRPr="00E053BE">
        <w:t>left the test room without authorization or disrupted the test session)</w:t>
      </w:r>
      <w:r w:rsidR="48438392" w:rsidRPr="00E053BE">
        <w:t xml:space="preserve"> </w:t>
      </w:r>
    </w:p>
    <w:bookmarkEnd w:id="933"/>
    <w:bookmarkEnd w:id="934"/>
    <w:p w14:paraId="0B6A097F" w14:textId="472A48E8" w:rsidR="00C76D92" w:rsidRPr="00E053BE" w:rsidRDefault="00C76D92" w:rsidP="002E3839">
      <w:r w:rsidRPr="00E053BE">
        <w:t>Appeals requests were reviewed by the CDE or an ETS LEA Outreach Administrator. When a request to submit an Appeal was approved, the coordinator received a system-generated email with the Appeal type that was approved (CDE, 2024</w:t>
      </w:r>
      <w:r w:rsidR="00F6395B" w:rsidRPr="00E053BE">
        <w:t>c</w:t>
      </w:r>
      <w:r w:rsidRPr="00E053BE">
        <w:t>).</w:t>
      </w:r>
    </w:p>
    <w:p w14:paraId="7DFB0AA6" w14:textId="4BE72660" w:rsidR="00C76D92" w:rsidRPr="00E053BE" w:rsidRDefault="00C76D92" w:rsidP="002E3839">
      <w:pPr>
        <w:keepNext/>
      </w:pPr>
      <w:r w:rsidRPr="00E053BE">
        <w:lastRenderedPageBreak/>
        <w:t xml:space="preserve">Types of Appeals available during the </w:t>
      </w:r>
      <w:r w:rsidR="0080297B" w:rsidRPr="00E053BE">
        <w:t>2023–24</w:t>
      </w:r>
      <w:r w:rsidRPr="00E053BE">
        <w:t xml:space="preserve"> </w:t>
      </w:r>
      <w:r w:rsidR="00365FC2" w:rsidRPr="00E053BE">
        <w:t>Summative Alternate ELPAC</w:t>
      </w:r>
      <w:r w:rsidRPr="00E053BE">
        <w:t xml:space="preserve"> administration are described in </w:t>
      </w:r>
      <w:r w:rsidRPr="00E053BE">
        <w:rPr>
          <w:rStyle w:val="Cross-ReferenceChar"/>
        </w:rPr>
        <w:fldChar w:fldCharType="begin"/>
      </w:r>
      <w:r w:rsidRPr="00E053BE">
        <w:rPr>
          <w:rStyle w:val="Cross-ReferenceChar"/>
        </w:rPr>
        <w:instrText xml:space="preserve"> REF  _Ref121213167 \* Lower \h  \* MERGEFORMAT </w:instrText>
      </w:r>
      <w:r w:rsidRPr="00E053BE">
        <w:rPr>
          <w:rStyle w:val="Cross-ReferenceChar"/>
        </w:rPr>
      </w:r>
      <w:r w:rsidRPr="00E053BE">
        <w:rPr>
          <w:rStyle w:val="Cross-ReferenceChar"/>
        </w:rPr>
        <w:fldChar w:fldCharType="separate"/>
      </w:r>
      <w:r w:rsidR="00397CB2" w:rsidRPr="00E053BE">
        <w:rPr>
          <w:rStyle w:val="Cross-ReferenceChar"/>
        </w:rPr>
        <w:t>table 5.4</w:t>
      </w:r>
      <w:r w:rsidRPr="00E053BE">
        <w:rPr>
          <w:rStyle w:val="Cross-ReferenceChar"/>
        </w:rPr>
        <w:fldChar w:fldCharType="end"/>
      </w:r>
      <w:r w:rsidRPr="00E053BE">
        <w:t>.</w:t>
      </w:r>
    </w:p>
    <w:p w14:paraId="22D48761" w14:textId="37AC62EA" w:rsidR="00C76D92" w:rsidRPr="00E053BE" w:rsidRDefault="00C76D92" w:rsidP="002E3839">
      <w:pPr>
        <w:pStyle w:val="Caption"/>
      </w:pPr>
      <w:bookmarkStart w:id="936" w:name="_Ref121213167"/>
      <w:bookmarkStart w:id="937" w:name="_Toc193442609"/>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936"/>
      <w:r w:rsidRPr="00E053BE">
        <w:t xml:space="preserve">  Types of Appeals</w:t>
      </w:r>
      <w:bookmarkEnd w:id="937"/>
    </w:p>
    <w:tbl>
      <w:tblPr>
        <w:tblStyle w:val="TRs"/>
        <w:tblW w:w="9648" w:type="dxa"/>
        <w:tblBorders>
          <w:insideH w:val="single" w:sz="4" w:space="0" w:color="auto"/>
          <w:insideV w:val="single" w:sz="4" w:space="0" w:color="auto"/>
        </w:tblBorders>
        <w:tblLayout w:type="fixed"/>
        <w:tblLook w:val="04A0" w:firstRow="1" w:lastRow="0" w:firstColumn="1" w:lastColumn="0" w:noHBand="0" w:noVBand="1"/>
      </w:tblPr>
      <w:tblGrid>
        <w:gridCol w:w="2016"/>
        <w:gridCol w:w="7632"/>
      </w:tblGrid>
      <w:tr w:rsidR="003B53EA" w:rsidRPr="00E053BE" w14:paraId="09CFB553" w14:textId="77777777" w:rsidTr="00BE7D0C">
        <w:trPr>
          <w:cnfStyle w:val="100000000000" w:firstRow="1" w:lastRow="0" w:firstColumn="0" w:lastColumn="0" w:oddVBand="0" w:evenVBand="0" w:oddHBand="0" w:evenHBand="0" w:firstRowFirstColumn="0" w:firstRowLastColumn="0" w:lastRowFirstColumn="0" w:lastRowLastColumn="0"/>
        </w:trPr>
        <w:tc>
          <w:tcPr>
            <w:tcW w:w="2016" w:type="dxa"/>
            <w:tcBorders>
              <w:right w:val="single" w:sz="4" w:space="0" w:color="auto"/>
            </w:tcBorders>
          </w:tcPr>
          <w:p w14:paraId="4E5A5E7E" w14:textId="77777777" w:rsidR="00C76D92" w:rsidRPr="00E053BE" w:rsidRDefault="00C76D92" w:rsidP="002E3839">
            <w:pPr>
              <w:pStyle w:val="TableHead"/>
              <w:keepNext/>
              <w:keepLines/>
              <w:rPr>
                <w:b w:val="0"/>
                <w:bCs w:val="0"/>
                <w:noProof w:val="0"/>
              </w:rPr>
            </w:pPr>
            <w:r w:rsidRPr="00E053BE">
              <w:rPr>
                <w:bCs w:val="0"/>
                <w:noProof w:val="0"/>
              </w:rPr>
              <w:t>Type of Appeal</w:t>
            </w:r>
          </w:p>
        </w:tc>
        <w:tc>
          <w:tcPr>
            <w:tcW w:w="7632" w:type="dxa"/>
            <w:tcBorders>
              <w:left w:val="single" w:sz="4" w:space="0" w:color="auto"/>
            </w:tcBorders>
          </w:tcPr>
          <w:p w14:paraId="7BE7E1D5" w14:textId="77777777" w:rsidR="00C76D92" w:rsidRPr="00E053BE" w:rsidRDefault="00C76D92" w:rsidP="002E3839">
            <w:pPr>
              <w:pStyle w:val="TableHead"/>
              <w:keepNext/>
              <w:keepLines/>
              <w:rPr>
                <w:b w:val="0"/>
                <w:bCs w:val="0"/>
                <w:noProof w:val="0"/>
              </w:rPr>
            </w:pPr>
            <w:r w:rsidRPr="00E053BE">
              <w:rPr>
                <w:bCs w:val="0"/>
                <w:noProof w:val="0"/>
              </w:rPr>
              <w:t>Description</w:t>
            </w:r>
          </w:p>
        </w:tc>
      </w:tr>
      <w:tr w:rsidR="00C76D92" w:rsidRPr="00E053BE" w14:paraId="50B29ADF" w14:textId="77777777" w:rsidTr="00BE7D0C">
        <w:tc>
          <w:tcPr>
            <w:tcW w:w="2016" w:type="dxa"/>
          </w:tcPr>
          <w:p w14:paraId="006BD7E5" w14:textId="77777777" w:rsidR="00C76D92" w:rsidRPr="00E053BE" w:rsidRDefault="00C76D92" w:rsidP="002E3839">
            <w:pPr>
              <w:pStyle w:val="TableTextLeft"/>
              <w:rPr>
                <w:szCs w:val="24"/>
              </w:rPr>
            </w:pPr>
            <w:r w:rsidRPr="00E053BE">
              <w:rPr>
                <w:szCs w:val="24"/>
              </w:rPr>
              <w:t>Reset</w:t>
            </w:r>
          </w:p>
        </w:tc>
        <w:tc>
          <w:tcPr>
            <w:tcW w:w="7632" w:type="dxa"/>
          </w:tcPr>
          <w:p w14:paraId="44461C25" w14:textId="77777777" w:rsidR="00C76D92" w:rsidRPr="00E053BE" w:rsidRDefault="00C76D92" w:rsidP="002E3839">
            <w:pPr>
              <w:pStyle w:val="TableTextLeft"/>
              <w:rPr>
                <w:szCs w:val="24"/>
              </w:rPr>
            </w:pPr>
            <w:r w:rsidRPr="00E053BE">
              <w:rPr>
                <w:szCs w:val="24"/>
              </w:rPr>
              <w:t>Resetting a student’s assessment entailed removing that assessment from the TDS and enabling the student to start a new assessment from the beginning.</w:t>
            </w:r>
          </w:p>
        </w:tc>
      </w:tr>
      <w:tr w:rsidR="00C76D92" w:rsidRPr="00E053BE" w14:paraId="4212D307" w14:textId="77777777" w:rsidTr="00BE7D0C">
        <w:tc>
          <w:tcPr>
            <w:tcW w:w="2016" w:type="dxa"/>
          </w:tcPr>
          <w:p w14:paraId="309E408D" w14:textId="7E211E1A" w:rsidR="00C76D92" w:rsidRPr="00E053BE" w:rsidRDefault="00C76D92" w:rsidP="002E3839">
            <w:pPr>
              <w:pStyle w:val="TableTextLeft"/>
              <w:rPr>
                <w:szCs w:val="24"/>
              </w:rPr>
            </w:pPr>
            <w:r w:rsidRPr="00E053BE">
              <w:rPr>
                <w:szCs w:val="24"/>
              </w:rPr>
              <w:t>Reopen</w:t>
            </w:r>
          </w:p>
        </w:tc>
        <w:tc>
          <w:tcPr>
            <w:tcW w:w="7632" w:type="dxa"/>
          </w:tcPr>
          <w:p w14:paraId="421F33CB" w14:textId="77777777" w:rsidR="00C76D92" w:rsidRPr="00E053BE" w:rsidRDefault="00C76D92" w:rsidP="002E3839">
            <w:pPr>
              <w:pStyle w:val="TableTextLeft"/>
              <w:rPr>
                <w:szCs w:val="24"/>
              </w:rPr>
            </w:pPr>
            <w:r w:rsidRPr="00E053BE">
              <w:rPr>
                <w:szCs w:val="24"/>
              </w:rPr>
              <w:t>Reopening an assessment allowed a student to access an assessment that had already been submitted or had expired.</w:t>
            </w:r>
          </w:p>
        </w:tc>
      </w:tr>
      <w:tr w:rsidR="00C76D92" w:rsidRPr="00E053BE" w14:paraId="13A55BF9" w14:textId="77777777" w:rsidTr="00BE7D0C">
        <w:tc>
          <w:tcPr>
            <w:tcW w:w="2016" w:type="dxa"/>
            <w:tcBorders>
              <w:bottom w:val="single" w:sz="4" w:space="0" w:color="auto"/>
            </w:tcBorders>
          </w:tcPr>
          <w:p w14:paraId="67369D0A" w14:textId="77777777" w:rsidR="00C76D92" w:rsidRPr="00E053BE" w:rsidRDefault="00C76D92" w:rsidP="002E3839">
            <w:pPr>
              <w:pStyle w:val="TableTextLeft"/>
              <w:rPr>
                <w:szCs w:val="24"/>
              </w:rPr>
            </w:pPr>
            <w:r w:rsidRPr="00E053BE">
              <w:rPr>
                <w:szCs w:val="24"/>
              </w:rPr>
              <w:t>Restore</w:t>
            </w:r>
          </w:p>
        </w:tc>
        <w:tc>
          <w:tcPr>
            <w:tcW w:w="7632" w:type="dxa"/>
            <w:tcBorders>
              <w:bottom w:val="single" w:sz="4" w:space="0" w:color="auto"/>
            </w:tcBorders>
          </w:tcPr>
          <w:p w14:paraId="35337F3F" w14:textId="77777777" w:rsidR="00C76D92" w:rsidRPr="00E053BE" w:rsidRDefault="00C76D92" w:rsidP="002E3839">
            <w:pPr>
              <w:pStyle w:val="TableTextLeft"/>
              <w:rPr>
                <w:szCs w:val="24"/>
              </w:rPr>
            </w:pPr>
            <w:r w:rsidRPr="00E053BE">
              <w:rPr>
                <w:szCs w:val="24"/>
              </w:rPr>
              <w:t>Restoring an assessment returned an assessment from the Reset status to its prior status. This action could be performed only on assessments that were reset previously.</w:t>
            </w:r>
          </w:p>
        </w:tc>
      </w:tr>
    </w:tbl>
    <w:p w14:paraId="55A58F71" w14:textId="0576EDB0" w:rsidR="008A78DB" w:rsidRPr="00E053BE" w:rsidRDefault="008A78DB" w:rsidP="002E3839">
      <w:pPr>
        <w:pStyle w:val="Heading5"/>
      </w:pPr>
      <w:r w:rsidRPr="00E053BE">
        <w:t>Impropriety</w:t>
      </w:r>
    </w:p>
    <w:p w14:paraId="798BB71B" w14:textId="77777777" w:rsidR="00BE7D0C" w:rsidRPr="00E053BE" w:rsidRDefault="00BE7D0C" w:rsidP="002E3839">
      <w:bookmarkStart w:id="938" w:name="_Toc459039180"/>
      <w:bookmarkStart w:id="939" w:name="_Toc520202698"/>
      <w:r w:rsidRPr="00E053BE">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FFC8941" w14:textId="1EB84B50" w:rsidR="00BE7D0C" w:rsidRPr="00E053BE" w:rsidRDefault="00BE7D0C" w:rsidP="002E3839">
      <w:r w:rsidRPr="00E053BE">
        <w:t xml:space="preserve">An impropriety can be corrected and contained at a local level. An impropriety should be reported to the LEA </w:t>
      </w:r>
      <w:r w:rsidR="002C02B0" w:rsidRPr="00E053BE">
        <w:t>ELPAC</w:t>
      </w:r>
      <w:r w:rsidRPr="00E053BE">
        <w:t xml:space="preserve"> coordinator and </w:t>
      </w:r>
      <w:r w:rsidR="00FC7F20" w:rsidRPr="00E053BE">
        <w:t>site ELPAC coordinator</w:t>
      </w:r>
      <w:r w:rsidRPr="00E053BE">
        <w:t xml:space="preserve"> immediately. The coordinator must report the incident within 24 hours, using the STAIRS/Appeals process in TOMS.</w:t>
      </w:r>
    </w:p>
    <w:p w14:paraId="0BE7A401" w14:textId="77777777" w:rsidR="008A78DB" w:rsidRPr="00E053BE" w:rsidRDefault="008A78DB" w:rsidP="002E3839">
      <w:pPr>
        <w:pStyle w:val="Heading5"/>
      </w:pPr>
      <w:r w:rsidRPr="00E053BE">
        <w:t>Irregularity</w:t>
      </w:r>
      <w:bookmarkEnd w:id="938"/>
      <w:bookmarkEnd w:id="939"/>
    </w:p>
    <w:p w14:paraId="5C62FA52" w14:textId="77777777" w:rsidR="00BE7D0C" w:rsidRPr="00E053BE" w:rsidRDefault="00BE7D0C" w:rsidP="002E3839">
      <w:bookmarkStart w:id="940" w:name="_Toc459039181"/>
      <w:bookmarkStart w:id="941" w:name="_Toc520202699"/>
      <w:r w:rsidRPr="00E053BE">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5C29FD6B" w14:textId="7D71715F" w:rsidR="00BE7D0C" w:rsidRPr="00E053BE" w:rsidRDefault="00BE7D0C" w:rsidP="002E3839">
      <w:r w:rsidRPr="00E053BE">
        <w:t xml:space="preserve">These circumstances can be corrected and contained at the local level and submitted using the STAIRS/Appeals process in TOMS. An irregularity must be reported to the LEA </w:t>
      </w:r>
      <w:r w:rsidR="002C02B0" w:rsidRPr="00E053BE">
        <w:t>ELPAC</w:t>
      </w:r>
      <w:r w:rsidRPr="00E053BE">
        <w:t xml:space="preserve"> coordinator and </w:t>
      </w:r>
      <w:r w:rsidR="00FC7F20" w:rsidRPr="00E053BE">
        <w:t>site ELPAC coordinator</w:t>
      </w:r>
      <w:r w:rsidRPr="00E053BE">
        <w:t xml:space="preserve"> immediately. The coordinator must report the irregularity within 24 hours, using the online STAIRS/Appeals process in TOMS.</w:t>
      </w:r>
    </w:p>
    <w:p w14:paraId="0E9D32D1" w14:textId="77777777" w:rsidR="008A78DB" w:rsidRPr="00E053BE" w:rsidRDefault="008A78DB" w:rsidP="002E3839">
      <w:pPr>
        <w:pStyle w:val="Heading5"/>
      </w:pPr>
      <w:r w:rsidRPr="00E053BE">
        <w:t>Breach</w:t>
      </w:r>
      <w:bookmarkEnd w:id="940"/>
      <w:bookmarkEnd w:id="941"/>
    </w:p>
    <w:p w14:paraId="2A6266A9" w14:textId="77777777" w:rsidR="00BE7D0C" w:rsidRPr="00E053BE" w:rsidRDefault="00BE7D0C" w:rsidP="002E3839">
      <w:pPr>
        <w:keepLines/>
      </w:pPr>
      <w:r w:rsidRPr="00E053BE">
        <w:t xml:space="preserve">A testing breach is an event that poses a threat to the validity of the assessment. </w:t>
      </w:r>
      <w:r w:rsidRPr="00E053BE"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1C092BCD" w14:textId="0A57B6E3" w:rsidR="00BE7D0C" w:rsidRPr="00E053BE" w:rsidDel="008D4701" w:rsidRDefault="00BE7D0C" w:rsidP="002E3839">
      <w:pPr>
        <w:keepLines/>
      </w:pPr>
      <w:r w:rsidRPr="00E053BE">
        <w:lastRenderedPageBreak/>
        <w:t xml:space="preserve">Breaches require immediate attention; a breach that was due to social media exposure on the part of a student or adult or due to media coverage of an administration was to be escalated to CalTAC via a telephone call from the LEA </w:t>
      </w:r>
      <w:r w:rsidR="002C02B0" w:rsidRPr="00E053BE">
        <w:t>ELPAC</w:t>
      </w:r>
      <w:r w:rsidRPr="00E053BE">
        <w:t xml:space="preserve"> coordinator. Following the call, the </w:t>
      </w:r>
      <w:r w:rsidR="00FC7F20" w:rsidRPr="00E053BE">
        <w:t>site ELPAC coordinator</w:t>
      </w:r>
      <w:r w:rsidRPr="00E053BE">
        <w:t xml:space="preserve"> or LEA </w:t>
      </w:r>
      <w:r w:rsidR="002C02B0" w:rsidRPr="00E053BE">
        <w:t>ELPAC</w:t>
      </w:r>
      <w:r w:rsidRPr="00E053BE">
        <w:t xml:space="preserve"> coordinator must report the incident using the online STAIRS/Appeals process in TOMS within 24 hours</w:t>
      </w:r>
      <w:r w:rsidRPr="00E053BE">
        <w:rPr>
          <w:color w:val="000000" w:themeColor="text1"/>
        </w:rPr>
        <w:t xml:space="preserve">. </w:t>
      </w:r>
      <w:r w:rsidRPr="00E053BE">
        <w:t>All other breaches were to be entered into STAIRS directly.</w:t>
      </w:r>
    </w:p>
    <w:p w14:paraId="59F47FA8" w14:textId="01979491" w:rsidR="008A78DB" w:rsidRPr="00E053BE" w:rsidRDefault="1F221ED6" w:rsidP="002E3839">
      <w:pPr>
        <w:pStyle w:val="Heading4"/>
      </w:pPr>
      <w:bookmarkStart w:id="942" w:name="_Toc193875792"/>
      <w:r w:rsidRPr="00E053BE">
        <w:t>Appeals</w:t>
      </w:r>
      <w:bookmarkEnd w:id="942"/>
    </w:p>
    <w:p w14:paraId="201966BF" w14:textId="6B166F9B" w:rsidR="00B31A52" w:rsidRPr="00E053BE" w:rsidRDefault="5620A01D" w:rsidP="002E3839">
      <w:r w:rsidRPr="00E053BE">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5D156594" w:rsidR="008A78DB" w:rsidRPr="00E053BE" w:rsidRDefault="5620A01D" w:rsidP="002E3839">
      <w:r w:rsidRPr="00E053BE">
        <w:t xml:space="preserve">In most instances, an Appeal was submitted to address a test security breach or irregularity. The LEA </w:t>
      </w:r>
      <w:r w:rsidR="7B057B87" w:rsidRPr="00E053BE">
        <w:t>ELPAC</w:t>
      </w:r>
      <w:r w:rsidRPr="00E053BE">
        <w:t xml:space="preserve"> coordinator or site</w:t>
      </w:r>
      <w:r w:rsidR="7B057B87" w:rsidRPr="00E053BE">
        <w:t xml:space="preserve"> ELPAC</w:t>
      </w:r>
      <w:r w:rsidRPr="00E053BE">
        <w:t xml:space="preserve"> coordinator submitted Appeals in TOMS. All submitted Appeals were available for retrieval and review</w:t>
      </w:r>
      <w:r w:rsidR="00746A20" w:rsidRPr="00E053BE">
        <w:t>ed</w:t>
      </w:r>
      <w:r w:rsidRPr="00E053BE">
        <w:t xml:space="preserve"> by </w:t>
      </w:r>
      <w:r w:rsidR="00746A20" w:rsidRPr="00E053BE">
        <w:t>LEA and site coordinators</w:t>
      </w:r>
      <w:r w:rsidRPr="00E053BE">
        <w:t xml:space="preserve"> within a given organization. However, the view of </w:t>
      </w:r>
      <w:proofErr w:type="gramStart"/>
      <w:r w:rsidRPr="00E053BE">
        <w:t>Appeals</w:t>
      </w:r>
      <w:proofErr w:type="gramEnd"/>
      <w:r w:rsidRPr="00E053BE">
        <w:t xml:space="preserve"> was restricted according to the user role as established in TOMS. An Appeal could be requested only by the LEA </w:t>
      </w:r>
      <w:r w:rsidR="7B057B87" w:rsidRPr="00E053BE">
        <w:t>ELPAC</w:t>
      </w:r>
      <w:r w:rsidRPr="00E053BE">
        <w:t xml:space="preserve"> coordinator or</w:t>
      </w:r>
      <w:r w:rsidR="00E14180" w:rsidRPr="00E053BE">
        <w:t xml:space="preserve"> site</w:t>
      </w:r>
      <w:r w:rsidRPr="00E053BE">
        <w:t xml:space="preserve"> </w:t>
      </w:r>
      <w:r w:rsidR="7B057B87" w:rsidRPr="00E053BE">
        <w:t>ELPAC</w:t>
      </w:r>
      <w:r w:rsidRPr="00E053BE">
        <w:t xml:space="preserve"> coordinator if prompted while filing a STAIRS case in TOMS (CDE, 202</w:t>
      </w:r>
      <w:r w:rsidR="00A7733F" w:rsidRPr="00E053BE">
        <w:t>4g</w:t>
      </w:r>
      <w:r w:rsidRPr="00E053BE">
        <w:t xml:space="preserve">). Types of Appeals available during the </w:t>
      </w:r>
      <w:r w:rsidR="001950F2" w:rsidRPr="00E053BE">
        <w:t>202</w:t>
      </w:r>
      <w:r w:rsidR="00A7733F" w:rsidRPr="00E053BE">
        <w:t>3</w:t>
      </w:r>
      <w:r w:rsidR="001950F2" w:rsidRPr="00E053BE">
        <w:t>–2</w:t>
      </w:r>
      <w:r w:rsidR="00A7733F" w:rsidRPr="00E053BE">
        <w:t>4</w:t>
      </w:r>
      <w:r w:rsidRPr="00E053BE">
        <w:t xml:space="preserve"> </w:t>
      </w:r>
      <w:r w:rsidR="7B057B87" w:rsidRPr="00E053BE">
        <w:t>ELPAC</w:t>
      </w:r>
      <w:r w:rsidRPr="00E053BE">
        <w:t xml:space="preserve"> administration are described in</w:t>
      </w:r>
      <w:r w:rsidR="001950F2" w:rsidRPr="00E053BE">
        <w:t xml:space="preserve"> </w:t>
      </w:r>
      <w:r w:rsidR="003A1C51" w:rsidRPr="00E053BE">
        <w:rPr>
          <w:rStyle w:val="Cross-ReferenceChar"/>
        </w:rPr>
        <w:fldChar w:fldCharType="begin"/>
      </w:r>
      <w:r w:rsidR="003A1C51" w:rsidRPr="00E053BE">
        <w:rPr>
          <w:rStyle w:val="Cross-ReferenceChar"/>
        </w:rPr>
        <w:instrText xml:space="preserve"> REF  _Ref121213167 \* Lower \h  \* MERGEFORMAT </w:instrText>
      </w:r>
      <w:r w:rsidR="003A1C51" w:rsidRPr="00E053BE">
        <w:rPr>
          <w:rStyle w:val="Cross-ReferenceChar"/>
        </w:rPr>
      </w:r>
      <w:r w:rsidR="003A1C51" w:rsidRPr="00E053BE">
        <w:rPr>
          <w:rStyle w:val="Cross-ReferenceChar"/>
        </w:rPr>
        <w:fldChar w:fldCharType="separate"/>
      </w:r>
      <w:r w:rsidR="003A1F75" w:rsidRPr="00E053BE">
        <w:rPr>
          <w:rStyle w:val="Cross-ReferenceChar"/>
        </w:rPr>
        <w:t>table 5.4</w:t>
      </w:r>
      <w:r w:rsidR="003A1C51" w:rsidRPr="00E053BE">
        <w:rPr>
          <w:rStyle w:val="Cross-ReferenceChar"/>
        </w:rPr>
        <w:fldChar w:fldCharType="end"/>
      </w:r>
      <w:r w:rsidRPr="00E053BE">
        <w:t>.</w:t>
      </w:r>
    </w:p>
    <w:p w14:paraId="00B420A7" w14:textId="1F7D3E35" w:rsidR="008A78DB" w:rsidRPr="00E053BE" w:rsidRDefault="225E0E92" w:rsidP="002E3839">
      <w:r w:rsidRPr="00E053BE">
        <w:t xml:space="preserve">The total </w:t>
      </w:r>
      <w:r w:rsidR="2F4AD6FC" w:rsidRPr="00E053BE">
        <w:t xml:space="preserve">number </w:t>
      </w:r>
      <w:r w:rsidRPr="00E053BE">
        <w:t xml:space="preserve">of incidents reported in STAIRS for the </w:t>
      </w:r>
      <w:r w:rsidR="00D4437A" w:rsidRPr="00E053BE">
        <w:t xml:space="preserve">Summative </w:t>
      </w:r>
      <w:r w:rsidR="02203CD7" w:rsidRPr="00E053BE">
        <w:t>Alternate</w:t>
      </w:r>
      <w:r w:rsidRPr="00E053BE">
        <w:t xml:space="preserve"> ELPAC</w:t>
      </w:r>
      <w:r w:rsidR="5614385A" w:rsidRPr="00E053BE">
        <w:t xml:space="preserve"> </w:t>
      </w:r>
      <w:r w:rsidRPr="00E053BE">
        <w:t xml:space="preserve">was </w:t>
      </w:r>
      <w:r w:rsidR="001E520E" w:rsidRPr="00E053BE">
        <w:t>254</w:t>
      </w:r>
      <w:r w:rsidRPr="00E053BE">
        <w:t xml:space="preserve">. The number of STAIRS incidents that required an Appeal was </w:t>
      </w:r>
      <w:r w:rsidR="001E520E" w:rsidRPr="00E053BE">
        <w:t>145</w:t>
      </w:r>
      <w:r w:rsidRPr="00E053BE">
        <w:t>. The most common Appeal type was Re</w:t>
      </w:r>
      <w:r w:rsidR="6ACAE7E1" w:rsidRPr="00E053BE">
        <w:t>set</w:t>
      </w:r>
      <w:r w:rsidR="2F4AD6FC" w:rsidRPr="00E053BE">
        <w:t>,</w:t>
      </w:r>
      <w:r w:rsidRPr="00E053BE">
        <w:t xml:space="preserve"> and the second most common was Re</w:t>
      </w:r>
      <w:r w:rsidR="6ACAE7E1" w:rsidRPr="00E053BE">
        <w:t>open</w:t>
      </w:r>
      <w:r w:rsidRPr="00E053BE">
        <w:t xml:space="preserve">. These counts </w:t>
      </w:r>
      <w:r w:rsidR="003A0FF8" w:rsidRPr="00E053BE">
        <w:t xml:space="preserve">exclude </w:t>
      </w:r>
      <w:r w:rsidRPr="00E053BE">
        <w:t>incidents that were in draft form, pending, or partially approved.</w:t>
      </w:r>
      <w:r w:rsidR="0076654D" w:rsidRPr="00E053BE">
        <w:t xml:space="preserve"> </w:t>
      </w:r>
      <w:r w:rsidR="009C58F0" w:rsidRPr="00E053BE">
        <w:t>As n</w:t>
      </w:r>
      <w:r w:rsidR="006C43AC" w:rsidRPr="00E053BE">
        <w:t>ote</w:t>
      </w:r>
      <w:r w:rsidR="009C58F0" w:rsidRPr="00E053BE">
        <w:t>d</w:t>
      </w:r>
      <w:r w:rsidR="006C43AC" w:rsidRPr="00E053BE">
        <w:t xml:space="preserve"> in </w:t>
      </w:r>
      <w:r w:rsidR="006C43AC" w:rsidRPr="00E053BE">
        <w:rPr>
          <w:rStyle w:val="Cross-ReferenceChar"/>
        </w:rPr>
        <w:fldChar w:fldCharType="begin"/>
      </w:r>
      <w:r w:rsidR="006C43AC" w:rsidRPr="00E053BE">
        <w:rPr>
          <w:rStyle w:val="Cross-ReferenceChar"/>
        </w:rPr>
        <w:instrText xml:space="preserve"> REF  _Ref112069852 \* Lower \h  \* MERGEFORMAT </w:instrText>
      </w:r>
      <w:r w:rsidR="006C43AC" w:rsidRPr="00E053BE">
        <w:rPr>
          <w:rStyle w:val="Cross-ReferenceChar"/>
        </w:rPr>
      </w:r>
      <w:r w:rsidR="006C43AC" w:rsidRPr="00E053BE">
        <w:rPr>
          <w:rStyle w:val="Cross-ReferenceChar"/>
        </w:rPr>
        <w:fldChar w:fldCharType="separate"/>
      </w:r>
      <w:r w:rsidR="003A1F75" w:rsidRPr="00E053BE">
        <w:rPr>
          <w:rStyle w:val="Cross-ReferenceChar"/>
        </w:rPr>
        <w:t>table 5.5</w:t>
      </w:r>
      <w:r w:rsidR="006C43AC" w:rsidRPr="00E053BE">
        <w:rPr>
          <w:rStyle w:val="Cross-ReferenceChar"/>
        </w:rPr>
        <w:fldChar w:fldCharType="end"/>
      </w:r>
      <w:r w:rsidR="006C43AC" w:rsidRPr="00E053BE">
        <w:t xml:space="preserve">, some </w:t>
      </w:r>
      <w:r w:rsidR="00956864" w:rsidRPr="00E053BE">
        <w:t>Statewide Student Identifiers (</w:t>
      </w:r>
      <w:r w:rsidR="006C43AC" w:rsidRPr="00E053BE">
        <w:t>SSIDs</w:t>
      </w:r>
      <w:r w:rsidR="00956864" w:rsidRPr="00E053BE">
        <w:t>)</w:t>
      </w:r>
      <w:r w:rsidR="006C43AC" w:rsidRPr="00E053BE">
        <w:t xml:space="preserve"> </w:t>
      </w:r>
      <w:r w:rsidR="2F70B4B1" w:rsidRPr="00E053BE">
        <w:t xml:space="preserve">were </w:t>
      </w:r>
      <w:r w:rsidR="006C43AC" w:rsidRPr="00E053BE">
        <w:t>submitted with multiple Appeal types</w:t>
      </w:r>
      <w:r w:rsidR="0037453A" w:rsidRPr="00E053BE">
        <w:t>,</w:t>
      </w:r>
      <w:r w:rsidR="006C43AC" w:rsidRPr="00E053BE">
        <w:t xml:space="preserve"> and some Appeal types were submitted with multiple SSIDs</w:t>
      </w:r>
      <w:r w:rsidR="004E3E22" w:rsidRPr="00E053BE">
        <w:t>;</w:t>
      </w:r>
      <w:r w:rsidR="006C43AC" w:rsidRPr="00E053BE">
        <w:t xml:space="preserve"> </w:t>
      </w:r>
      <w:r w:rsidR="009C58F0" w:rsidRPr="00E053BE">
        <w:t xml:space="preserve">therefore, </w:t>
      </w:r>
      <w:r w:rsidR="006C43AC" w:rsidRPr="00E053BE">
        <w:t xml:space="preserve">the numbers </w:t>
      </w:r>
      <w:r w:rsidR="009C58F0" w:rsidRPr="00E053BE">
        <w:t xml:space="preserve">within </w:t>
      </w:r>
      <w:r w:rsidR="001F72AE" w:rsidRPr="00E053BE">
        <w:rPr>
          <w:rStyle w:val="Cross-ReferenceChar"/>
        </w:rPr>
        <w:fldChar w:fldCharType="begin"/>
      </w:r>
      <w:r w:rsidR="001F72AE" w:rsidRPr="00E053BE">
        <w:rPr>
          <w:rStyle w:val="Cross-ReferenceChar"/>
        </w:rPr>
        <w:instrText xml:space="preserve"> REF  _Ref112069852 \* Lower \h  \* MERGEFORMAT </w:instrText>
      </w:r>
      <w:r w:rsidR="001F72AE" w:rsidRPr="00E053BE">
        <w:rPr>
          <w:rStyle w:val="Cross-ReferenceChar"/>
        </w:rPr>
      </w:r>
      <w:r w:rsidR="001F72AE" w:rsidRPr="00E053BE">
        <w:rPr>
          <w:rStyle w:val="Cross-ReferenceChar"/>
        </w:rPr>
        <w:fldChar w:fldCharType="separate"/>
      </w:r>
      <w:r w:rsidR="003A1F75" w:rsidRPr="00E053BE">
        <w:rPr>
          <w:rStyle w:val="Cross-ReferenceChar"/>
        </w:rPr>
        <w:t>table 5.5</w:t>
      </w:r>
      <w:r w:rsidR="001F72AE" w:rsidRPr="00E053BE">
        <w:rPr>
          <w:rStyle w:val="Cross-ReferenceChar"/>
        </w:rPr>
        <w:fldChar w:fldCharType="end"/>
      </w:r>
      <w:r w:rsidR="009C58F0" w:rsidRPr="00E053BE">
        <w:t xml:space="preserve"> </w:t>
      </w:r>
      <w:r w:rsidR="006C43AC" w:rsidRPr="00E053BE">
        <w:t>will not add up to the numbers</w:t>
      </w:r>
      <w:r w:rsidR="009C58F0" w:rsidRPr="00E053BE">
        <w:t xml:space="preserve"> reported</w:t>
      </w:r>
      <w:r w:rsidR="006C43AC" w:rsidRPr="00E053BE">
        <w:t xml:space="preserve"> within this paragraph.</w:t>
      </w:r>
    </w:p>
    <w:p w14:paraId="173A5A9F" w14:textId="218FFC70" w:rsidR="00C745F0" w:rsidRPr="00E053BE" w:rsidRDefault="004F49DB" w:rsidP="002E3839">
      <w:pPr>
        <w:keepNext/>
        <w:keepLines/>
      </w:pPr>
      <w:r w:rsidRPr="00E053BE">
        <w:rPr>
          <w:rStyle w:val="Cross-ReferenceChar"/>
        </w:rPr>
        <w:fldChar w:fldCharType="begin"/>
      </w:r>
      <w:r w:rsidRPr="00E053BE">
        <w:rPr>
          <w:rStyle w:val="Cross-ReferenceChar"/>
        </w:rPr>
        <w:instrText xml:space="preserve"> REF _Ref112069852 \h  \* MERGEFORMAT </w:instrText>
      </w:r>
      <w:r w:rsidRPr="00E053BE">
        <w:rPr>
          <w:rStyle w:val="Cross-ReferenceChar"/>
        </w:rPr>
      </w:r>
      <w:r w:rsidRPr="00E053BE">
        <w:rPr>
          <w:rStyle w:val="Cross-ReferenceChar"/>
        </w:rPr>
        <w:fldChar w:fldCharType="separate"/>
      </w:r>
      <w:r w:rsidR="003A1F75" w:rsidRPr="00E053BE">
        <w:rPr>
          <w:rStyle w:val="Cross-ReferenceChar"/>
        </w:rPr>
        <w:t>Table 5.5</w:t>
      </w:r>
      <w:r w:rsidRPr="00E053BE">
        <w:rPr>
          <w:rStyle w:val="Cross-ReferenceChar"/>
        </w:rPr>
        <w:fldChar w:fldCharType="end"/>
      </w:r>
      <w:r w:rsidR="008A78DB" w:rsidRPr="00E053BE">
        <w:t xml:space="preserve"> provides the list of incident or issue types, the Appeal type associated with it, the number of incidents reported for that issue, and number of SSIDs affected. </w:t>
      </w:r>
      <w:r w:rsidR="00C745F0" w:rsidRPr="00E053BE">
        <w:t>C</w:t>
      </w:r>
      <w:r w:rsidR="008A78DB" w:rsidRPr="00E053BE">
        <w:t>ounts exclude incidents that were in draft form, pending, or partially approved.</w:t>
      </w:r>
    </w:p>
    <w:p w14:paraId="1B062D1D" w14:textId="3DF006ED" w:rsidR="00F0075F" w:rsidRPr="00E053BE" w:rsidRDefault="1E460C74" w:rsidP="002E3839">
      <w:pPr>
        <w:pStyle w:val="Caption"/>
        <w:keepLines/>
      </w:pPr>
      <w:bookmarkStart w:id="943" w:name="_Ref112069852"/>
      <w:bookmarkStart w:id="944" w:name="_Toc193442610"/>
      <w:r w:rsidRPr="00E053BE">
        <w:t xml:space="preserve">Table </w:t>
      </w:r>
      <w:r w:rsidR="00F0075F" w:rsidRPr="00E053BE">
        <w:fldChar w:fldCharType="begin"/>
      </w:r>
      <w:r w:rsidR="00F0075F" w:rsidRPr="00E053BE">
        <w:instrText>STYLEREF 2 \s</w:instrText>
      </w:r>
      <w:r w:rsidR="00F0075F" w:rsidRPr="00E053BE">
        <w:fldChar w:fldCharType="separate"/>
      </w:r>
      <w:r w:rsidR="00F6395B" w:rsidRPr="00E053BE">
        <w:rPr>
          <w:noProof/>
        </w:rPr>
        <w:t>5</w:t>
      </w:r>
      <w:r w:rsidR="00F0075F" w:rsidRPr="00E053BE">
        <w:fldChar w:fldCharType="end"/>
      </w:r>
      <w:r w:rsidR="1F542B45" w:rsidRPr="00E053BE">
        <w:t>.</w:t>
      </w:r>
      <w:r w:rsidR="00F0075F" w:rsidRPr="00E053BE">
        <w:fldChar w:fldCharType="begin"/>
      </w:r>
      <w:r w:rsidR="00F0075F" w:rsidRPr="00E053BE">
        <w:instrText>SEQ Table \* ARABIC \s 2</w:instrText>
      </w:r>
      <w:r w:rsidR="00F0075F" w:rsidRPr="00E053BE">
        <w:fldChar w:fldCharType="separate"/>
      </w:r>
      <w:r w:rsidR="00F6395B" w:rsidRPr="00E053BE">
        <w:rPr>
          <w:noProof/>
        </w:rPr>
        <w:t>5</w:t>
      </w:r>
      <w:r w:rsidR="00F0075F" w:rsidRPr="00E053BE">
        <w:fldChar w:fldCharType="end"/>
      </w:r>
      <w:bookmarkEnd w:id="943"/>
      <w:r w:rsidRPr="00E053BE">
        <w:t xml:space="preserve">  Number and Types of Incidents Submitted in STAIRS</w:t>
      </w:r>
      <w:bookmarkEnd w:id="944"/>
    </w:p>
    <w:tbl>
      <w:tblPr>
        <w:tblStyle w:val="TRsBorders"/>
        <w:tblW w:w="10224" w:type="dxa"/>
        <w:tblLayout w:type="fixed"/>
        <w:tblLook w:val="04A0" w:firstRow="1" w:lastRow="0" w:firstColumn="1" w:lastColumn="0" w:noHBand="0" w:noVBand="1"/>
      </w:tblPr>
      <w:tblGrid>
        <w:gridCol w:w="3456"/>
        <w:gridCol w:w="3456"/>
        <w:gridCol w:w="1440"/>
        <w:gridCol w:w="1872"/>
      </w:tblGrid>
      <w:tr w:rsidR="00013AB9" w:rsidRPr="00E053BE" w14:paraId="470AE723" w14:textId="46711209" w:rsidTr="67350500">
        <w:trPr>
          <w:cnfStyle w:val="100000000000" w:firstRow="1" w:lastRow="0" w:firstColumn="0" w:lastColumn="0" w:oddVBand="0" w:evenVBand="0" w:oddHBand="0" w:evenHBand="0" w:firstRowFirstColumn="0" w:firstRowLastColumn="0" w:lastRowFirstColumn="0" w:lastRowLastColumn="0"/>
        </w:trPr>
        <w:tc>
          <w:tcPr>
            <w:tcW w:w="3456" w:type="dxa"/>
            <w:hideMark/>
          </w:tcPr>
          <w:p w14:paraId="6C6525BF" w14:textId="77777777" w:rsidR="00013AB9" w:rsidRPr="00E053BE" w:rsidRDefault="00013AB9" w:rsidP="002E3839">
            <w:pPr>
              <w:pStyle w:val="TableHead"/>
              <w:keepNext/>
              <w:keepLines/>
              <w:rPr>
                <w:b w:val="0"/>
                <w:bCs w:val="0"/>
                <w:noProof w:val="0"/>
              </w:rPr>
            </w:pPr>
            <w:r w:rsidRPr="00E053BE">
              <w:rPr>
                <w:noProof w:val="0"/>
              </w:rPr>
              <w:t>Description</w:t>
            </w:r>
          </w:p>
        </w:tc>
        <w:tc>
          <w:tcPr>
            <w:tcW w:w="3456" w:type="dxa"/>
            <w:hideMark/>
          </w:tcPr>
          <w:p w14:paraId="7F65F34A" w14:textId="77777777" w:rsidR="00013AB9" w:rsidRPr="00E053BE" w:rsidRDefault="00013AB9" w:rsidP="002E3839">
            <w:pPr>
              <w:pStyle w:val="TableHead"/>
              <w:keepNext/>
              <w:keepLines/>
              <w:rPr>
                <w:b w:val="0"/>
                <w:bCs w:val="0"/>
                <w:noProof w:val="0"/>
              </w:rPr>
            </w:pPr>
            <w:r w:rsidRPr="00E053BE">
              <w:rPr>
                <w:noProof w:val="0"/>
              </w:rPr>
              <w:t>Appeal Type</w:t>
            </w:r>
          </w:p>
        </w:tc>
        <w:tc>
          <w:tcPr>
            <w:tcW w:w="1440" w:type="dxa"/>
            <w:hideMark/>
          </w:tcPr>
          <w:p w14:paraId="05335519" w14:textId="77777777" w:rsidR="00013AB9" w:rsidRPr="00E053BE" w:rsidRDefault="00013AB9" w:rsidP="002E3839">
            <w:pPr>
              <w:pStyle w:val="TableHead"/>
              <w:keepNext/>
              <w:keepLines/>
              <w:rPr>
                <w:b w:val="0"/>
                <w:bCs w:val="0"/>
                <w:noProof w:val="0"/>
              </w:rPr>
            </w:pPr>
            <w:r w:rsidRPr="00E053BE">
              <w:rPr>
                <w:noProof w:val="0"/>
              </w:rPr>
              <w:t>Number of Incidents</w:t>
            </w:r>
          </w:p>
        </w:tc>
        <w:tc>
          <w:tcPr>
            <w:tcW w:w="1872" w:type="dxa"/>
            <w:hideMark/>
          </w:tcPr>
          <w:p w14:paraId="1D545343" w14:textId="6164C3B9" w:rsidR="00013AB9" w:rsidRPr="00E053BE" w:rsidRDefault="00013AB9" w:rsidP="002E3839">
            <w:pPr>
              <w:pStyle w:val="TableHead"/>
              <w:keepNext/>
              <w:keepLines/>
              <w:rPr>
                <w:b w:val="0"/>
                <w:bCs w:val="0"/>
                <w:noProof w:val="0"/>
              </w:rPr>
            </w:pPr>
            <w:r w:rsidRPr="00E053BE">
              <w:rPr>
                <w:noProof w:val="0"/>
              </w:rPr>
              <w:t>Total Number of SSIDs Submitted</w:t>
            </w:r>
          </w:p>
        </w:tc>
      </w:tr>
      <w:tr w:rsidR="00013AB9" w:rsidRPr="00E053BE" w14:paraId="7DEB6097" w14:textId="54A80F1A" w:rsidTr="67350500">
        <w:tc>
          <w:tcPr>
            <w:tcW w:w="3456" w:type="dxa"/>
            <w:hideMark/>
          </w:tcPr>
          <w:p w14:paraId="08521398" w14:textId="77777777" w:rsidR="00013AB9" w:rsidRPr="00E053BE" w:rsidRDefault="00013AB9" w:rsidP="002E3839">
            <w:pPr>
              <w:pStyle w:val="TableText"/>
              <w:keepNext/>
              <w:keepLines/>
              <w:jc w:val="left"/>
              <w:rPr>
                <w:noProof w:val="0"/>
              </w:rPr>
            </w:pPr>
            <w:r w:rsidRPr="00E053BE">
              <w:rPr>
                <w:noProof w:val="0"/>
              </w:rPr>
              <w:t>Accessibility Issue</w:t>
            </w:r>
          </w:p>
        </w:tc>
        <w:tc>
          <w:tcPr>
            <w:tcW w:w="3456" w:type="dxa"/>
            <w:hideMark/>
          </w:tcPr>
          <w:p w14:paraId="4FC65495" w14:textId="22171CFA" w:rsidR="00013AB9" w:rsidRPr="00E053BE" w:rsidRDefault="00013AB9" w:rsidP="002E3839">
            <w:pPr>
              <w:pStyle w:val="TableText"/>
              <w:keepNext/>
              <w:keepLines/>
              <w:jc w:val="left"/>
              <w:rPr>
                <w:noProof w:val="0"/>
              </w:rPr>
            </w:pPr>
            <w:r w:rsidRPr="00E053BE">
              <w:rPr>
                <w:noProof w:val="0"/>
              </w:rPr>
              <w:t>Reset</w:t>
            </w:r>
          </w:p>
        </w:tc>
        <w:tc>
          <w:tcPr>
            <w:tcW w:w="1440" w:type="dxa"/>
          </w:tcPr>
          <w:p w14:paraId="06A7B1F9" w14:textId="281EAB22" w:rsidR="00013AB9" w:rsidRPr="00E053BE" w:rsidRDefault="009D1823" w:rsidP="002E3839">
            <w:pPr>
              <w:pStyle w:val="TableText"/>
              <w:keepNext/>
              <w:keepLines/>
              <w:ind w:right="432"/>
              <w:rPr>
                <w:noProof w:val="0"/>
              </w:rPr>
            </w:pPr>
            <w:r w:rsidRPr="00E053BE">
              <w:rPr>
                <w:noProof w:val="0"/>
              </w:rPr>
              <w:t>4</w:t>
            </w:r>
          </w:p>
        </w:tc>
        <w:tc>
          <w:tcPr>
            <w:tcW w:w="1872" w:type="dxa"/>
          </w:tcPr>
          <w:p w14:paraId="6A6348C3" w14:textId="2DA075E2" w:rsidR="00013AB9" w:rsidRPr="00E053BE" w:rsidRDefault="009D1823" w:rsidP="002E3839">
            <w:pPr>
              <w:pStyle w:val="TableText"/>
              <w:keepNext/>
              <w:keepLines/>
              <w:ind w:right="576"/>
              <w:rPr>
                <w:noProof w:val="0"/>
              </w:rPr>
            </w:pPr>
            <w:r w:rsidRPr="00E053BE">
              <w:rPr>
                <w:noProof w:val="0"/>
              </w:rPr>
              <w:t>4</w:t>
            </w:r>
          </w:p>
        </w:tc>
      </w:tr>
      <w:tr w:rsidR="00013AB9" w:rsidRPr="00E053BE" w14:paraId="4CE6CAC7" w14:textId="28B26F9E" w:rsidTr="67350500">
        <w:tc>
          <w:tcPr>
            <w:tcW w:w="3456" w:type="dxa"/>
          </w:tcPr>
          <w:p w14:paraId="0063CE4D" w14:textId="19BE6305" w:rsidR="00013AB9" w:rsidRPr="00E053BE" w:rsidRDefault="00013AB9" w:rsidP="002E3839">
            <w:pPr>
              <w:pStyle w:val="TableText"/>
              <w:keepNext/>
              <w:keepLines/>
              <w:jc w:val="left"/>
              <w:rPr>
                <w:noProof w:val="0"/>
              </w:rPr>
            </w:pPr>
            <w:r w:rsidRPr="00E053BE">
              <w:rPr>
                <w:noProof w:val="0"/>
              </w:rPr>
              <w:t>Accidentally Submitted Test</w:t>
            </w:r>
          </w:p>
        </w:tc>
        <w:tc>
          <w:tcPr>
            <w:tcW w:w="3456" w:type="dxa"/>
          </w:tcPr>
          <w:p w14:paraId="0FEE0644" w14:textId="64DE8EE8" w:rsidR="00013AB9" w:rsidRPr="00E053BE" w:rsidRDefault="00013AB9" w:rsidP="002E3839">
            <w:pPr>
              <w:pStyle w:val="TableText"/>
              <w:keepNext/>
              <w:keepLines/>
              <w:jc w:val="left"/>
              <w:rPr>
                <w:noProof w:val="0"/>
              </w:rPr>
            </w:pPr>
            <w:r w:rsidRPr="00E053BE">
              <w:rPr>
                <w:noProof w:val="0"/>
              </w:rPr>
              <w:t>Reopen</w:t>
            </w:r>
          </w:p>
        </w:tc>
        <w:tc>
          <w:tcPr>
            <w:tcW w:w="1440" w:type="dxa"/>
          </w:tcPr>
          <w:p w14:paraId="39730B36" w14:textId="3502C41D" w:rsidR="00013AB9" w:rsidRPr="00E053BE" w:rsidRDefault="00D67BED" w:rsidP="002E3839">
            <w:pPr>
              <w:pStyle w:val="TableText"/>
              <w:keepNext/>
              <w:keepLines/>
              <w:ind w:right="432"/>
              <w:rPr>
                <w:noProof w:val="0"/>
              </w:rPr>
            </w:pPr>
            <w:r w:rsidRPr="00E053BE">
              <w:rPr>
                <w:noProof w:val="0"/>
              </w:rPr>
              <w:t>20</w:t>
            </w:r>
          </w:p>
        </w:tc>
        <w:tc>
          <w:tcPr>
            <w:tcW w:w="1872" w:type="dxa"/>
          </w:tcPr>
          <w:p w14:paraId="0D81FAC8" w14:textId="04A7E78B" w:rsidR="00013AB9" w:rsidRPr="00E053BE" w:rsidRDefault="00D67BED" w:rsidP="002E3839">
            <w:pPr>
              <w:pStyle w:val="TableText"/>
              <w:keepNext/>
              <w:keepLines/>
              <w:ind w:right="576"/>
              <w:rPr>
                <w:noProof w:val="0"/>
              </w:rPr>
            </w:pPr>
            <w:r w:rsidRPr="00E053BE">
              <w:rPr>
                <w:noProof w:val="0"/>
              </w:rPr>
              <w:t>20</w:t>
            </w:r>
          </w:p>
        </w:tc>
      </w:tr>
      <w:tr w:rsidR="00013AB9" w:rsidRPr="00E053BE" w14:paraId="599D65C0" w14:textId="0B897E3E" w:rsidTr="67350500">
        <w:tc>
          <w:tcPr>
            <w:tcW w:w="3456" w:type="dxa"/>
            <w:hideMark/>
          </w:tcPr>
          <w:p w14:paraId="49E57572" w14:textId="77777777" w:rsidR="00013AB9" w:rsidRPr="00E053BE" w:rsidRDefault="00013AB9" w:rsidP="002E3839">
            <w:pPr>
              <w:pStyle w:val="TableText"/>
              <w:jc w:val="left"/>
              <w:rPr>
                <w:noProof w:val="0"/>
              </w:rPr>
            </w:pPr>
            <w:r w:rsidRPr="00E053BE">
              <w:rPr>
                <w:noProof w:val="0"/>
              </w:rPr>
              <w:t>Administered Incorrect Assessment</w:t>
            </w:r>
          </w:p>
        </w:tc>
        <w:tc>
          <w:tcPr>
            <w:tcW w:w="3456" w:type="dxa"/>
            <w:hideMark/>
          </w:tcPr>
          <w:p w14:paraId="02D7622C" w14:textId="77777777" w:rsidR="00013AB9" w:rsidRPr="00E053BE" w:rsidRDefault="00013AB9" w:rsidP="002E3839">
            <w:pPr>
              <w:pStyle w:val="TableText"/>
              <w:jc w:val="left"/>
              <w:rPr>
                <w:noProof w:val="0"/>
              </w:rPr>
            </w:pPr>
            <w:r w:rsidRPr="00E053BE">
              <w:rPr>
                <w:noProof w:val="0"/>
              </w:rPr>
              <w:t>Reset or No Appeal</w:t>
            </w:r>
          </w:p>
        </w:tc>
        <w:tc>
          <w:tcPr>
            <w:tcW w:w="1440" w:type="dxa"/>
          </w:tcPr>
          <w:p w14:paraId="1BDDD79A" w14:textId="37319AA1" w:rsidR="00013AB9" w:rsidRPr="00E053BE" w:rsidRDefault="00D67BED" w:rsidP="002E3839">
            <w:pPr>
              <w:pStyle w:val="TableText"/>
              <w:ind w:right="432"/>
              <w:rPr>
                <w:noProof w:val="0"/>
              </w:rPr>
            </w:pPr>
            <w:r w:rsidRPr="00E053BE">
              <w:rPr>
                <w:noProof w:val="0"/>
              </w:rPr>
              <w:t>87</w:t>
            </w:r>
          </w:p>
        </w:tc>
        <w:tc>
          <w:tcPr>
            <w:tcW w:w="1872" w:type="dxa"/>
          </w:tcPr>
          <w:p w14:paraId="28A4E978" w14:textId="098940EB" w:rsidR="00013AB9" w:rsidRPr="00E053BE" w:rsidRDefault="00D67BED" w:rsidP="002E3839">
            <w:pPr>
              <w:pStyle w:val="TableText"/>
              <w:ind w:right="576"/>
              <w:rPr>
                <w:noProof w:val="0"/>
              </w:rPr>
            </w:pPr>
            <w:r w:rsidRPr="00E053BE">
              <w:rPr>
                <w:noProof w:val="0"/>
              </w:rPr>
              <w:t>86</w:t>
            </w:r>
          </w:p>
        </w:tc>
      </w:tr>
      <w:tr w:rsidR="00013AB9" w:rsidRPr="00E053BE" w14:paraId="5241AF97" w14:textId="55CBCECA" w:rsidTr="67350500">
        <w:tc>
          <w:tcPr>
            <w:tcW w:w="3456" w:type="dxa"/>
            <w:hideMark/>
          </w:tcPr>
          <w:p w14:paraId="065569B2" w14:textId="77777777" w:rsidR="00013AB9" w:rsidRPr="00E053BE" w:rsidRDefault="00013AB9" w:rsidP="002E3839">
            <w:pPr>
              <w:pStyle w:val="TableText"/>
              <w:jc w:val="left"/>
              <w:rPr>
                <w:noProof w:val="0"/>
              </w:rPr>
            </w:pPr>
            <w:r w:rsidRPr="00E053BE">
              <w:rPr>
                <w:noProof w:val="0"/>
              </w:rPr>
              <w:t>Administration Error</w:t>
            </w:r>
          </w:p>
        </w:tc>
        <w:tc>
          <w:tcPr>
            <w:tcW w:w="3456" w:type="dxa"/>
            <w:hideMark/>
          </w:tcPr>
          <w:p w14:paraId="15C47735" w14:textId="760D7D0B" w:rsidR="00013AB9" w:rsidRPr="00E053BE" w:rsidRDefault="1B4F8F7C" w:rsidP="002E3839">
            <w:pPr>
              <w:pStyle w:val="TableText"/>
              <w:jc w:val="left"/>
              <w:rPr>
                <w:noProof w:val="0"/>
              </w:rPr>
            </w:pPr>
            <w:r w:rsidRPr="00E053BE">
              <w:rPr>
                <w:noProof w:val="0"/>
              </w:rPr>
              <w:t xml:space="preserve">Reset or </w:t>
            </w:r>
            <w:r w:rsidR="25A89826" w:rsidRPr="00E053BE">
              <w:rPr>
                <w:noProof w:val="0"/>
              </w:rPr>
              <w:t>No Appeal</w:t>
            </w:r>
          </w:p>
        </w:tc>
        <w:tc>
          <w:tcPr>
            <w:tcW w:w="1440" w:type="dxa"/>
          </w:tcPr>
          <w:p w14:paraId="2D1DDFCE" w14:textId="78552946" w:rsidR="00013AB9" w:rsidRPr="00E053BE" w:rsidRDefault="00D67BED" w:rsidP="002E3839">
            <w:pPr>
              <w:pStyle w:val="TableText"/>
              <w:ind w:right="432"/>
              <w:rPr>
                <w:noProof w:val="0"/>
              </w:rPr>
            </w:pPr>
            <w:r w:rsidRPr="00E053BE">
              <w:rPr>
                <w:noProof w:val="0"/>
              </w:rPr>
              <w:t>47</w:t>
            </w:r>
          </w:p>
        </w:tc>
        <w:tc>
          <w:tcPr>
            <w:tcW w:w="1872" w:type="dxa"/>
          </w:tcPr>
          <w:p w14:paraId="6E1FBA79" w14:textId="44399E10" w:rsidR="00013AB9" w:rsidRPr="00E053BE" w:rsidRDefault="00D67BED" w:rsidP="002E3839">
            <w:pPr>
              <w:pStyle w:val="TableText"/>
              <w:ind w:right="576"/>
              <w:rPr>
                <w:noProof w:val="0"/>
              </w:rPr>
            </w:pPr>
            <w:r w:rsidRPr="00E053BE">
              <w:rPr>
                <w:noProof w:val="0"/>
              </w:rPr>
              <w:t>35</w:t>
            </w:r>
          </w:p>
        </w:tc>
      </w:tr>
      <w:tr w:rsidR="00013AB9" w:rsidRPr="00E053BE" w14:paraId="6E3F9867" w14:textId="41A98DB7" w:rsidTr="67350500">
        <w:tc>
          <w:tcPr>
            <w:tcW w:w="3456" w:type="dxa"/>
            <w:hideMark/>
          </w:tcPr>
          <w:p w14:paraId="3CFA029B" w14:textId="77777777" w:rsidR="00013AB9" w:rsidRPr="00E053BE" w:rsidRDefault="00013AB9" w:rsidP="002E3839">
            <w:pPr>
              <w:pStyle w:val="TableText"/>
              <w:jc w:val="left"/>
              <w:rPr>
                <w:noProof w:val="0"/>
              </w:rPr>
            </w:pPr>
            <w:r w:rsidRPr="00E053BE">
              <w:rPr>
                <w:noProof w:val="0"/>
              </w:rPr>
              <w:t>Data Entry Issue</w:t>
            </w:r>
          </w:p>
        </w:tc>
        <w:tc>
          <w:tcPr>
            <w:tcW w:w="3456" w:type="dxa"/>
            <w:hideMark/>
          </w:tcPr>
          <w:p w14:paraId="5E42CA79" w14:textId="26CF0C9D" w:rsidR="00013AB9" w:rsidRPr="00E053BE" w:rsidRDefault="00013AB9" w:rsidP="002E3839">
            <w:pPr>
              <w:pStyle w:val="TableText"/>
              <w:jc w:val="left"/>
              <w:rPr>
                <w:noProof w:val="0"/>
              </w:rPr>
            </w:pPr>
            <w:r w:rsidRPr="00E053BE">
              <w:rPr>
                <w:noProof w:val="0"/>
              </w:rPr>
              <w:t>Reset, No Appeal, or Reopen</w:t>
            </w:r>
          </w:p>
        </w:tc>
        <w:tc>
          <w:tcPr>
            <w:tcW w:w="1440" w:type="dxa"/>
          </w:tcPr>
          <w:p w14:paraId="435E7FD0" w14:textId="6D669253" w:rsidR="00013AB9" w:rsidRPr="00E053BE" w:rsidRDefault="00D67BED" w:rsidP="002E3839">
            <w:pPr>
              <w:pStyle w:val="TableText"/>
              <w:ind w:right="432"/>
              <w:rPr>
                <w:noProof w:val="0"/>
              </w:rPr>
            </w:pPr>
            <w:r w:rsidRPr="00E053BE">
              <w:rPr>
                <w:noProof w:val="0"/>
              </w:rPr>
              <w:t>15</w:t>
            </w:r>
          </w:p>
        </w:tc>
        <w:tc>
          <w:tcPr>
            <w:tcW w:w="1872" w:type="dxa"/>
          </w:tcPr>
          <w:p w14:paraId="1B5A3212" w14:textId="74A7947A" w:rsidR="00013AB9" w:rsidRPr="00E053BE" w:rsidRDefault="00D67BED" w:rsidP="002E3839">
            <w:pPr>
              <w:pStyle w:val="TableText"/>
              <w:ind w:right="576"/>
              <w:rPr>
                <w:noProof w:val="0"/>
              </w:rPr>
            </w:pPr>
            <w:r w:rsidRPr="00E053BE">
              <w:rPr>
                <w:noProof w:val="0"/>
              </w:rPr>
              <w:t>15</w:t>
            </w:r>
          </w:p>
        </w:tc>
      </w:tr>
      <w:tr w:rsidR="00E43F84" w:rsidRPr="00E053BE" w14:paraId="479B2E20" w14:textId="77777777" w:rsidTr="67350500">
        <w:tc>
          <w:tcPr>
            <w:tcW w:w="3456" w:type="dxa"/>
          </w:tcPr>
          <w:p w14:paraId="61C424E0" w14:textId="23C5C15C" w:rsidR="00E43F84" w:rsidRPr="00E053BE" w:rsidRDefault="00E43F84" w:rsidP="002E3839">
            <w:pPr>
              <w:pStyle w:val="TableText"/>
              <w:ind w:right="360"/>
              <w:jc w:val="left"/>
              <w:rPr>
                <w:noProof w:val="0"/>
              </w:rPr>
            </w:pPr>
            <w:r w:rsidRPr="00E053BE">
              <w:rPr>
                <w:noProof w:val="0"/>
              </w:rPr>
              <w:t>Exposing Secure Material</w:t>
            </w:r>
          </w:p>
        </w:tc>
        <w:tc>
          <w:tcPr>
            <w:tcW w:w="3456" w:type="dxa"/>
          </w:tcPr>
          <w:p w14:paraId="3CC7964B" w14:textId="6836A57A" w:rsidR="00E43F84" w:rsidRPr="00E053BE" w:rsidRDefault="00E43F84" w:rsidP="002E3839">
            <w:pPr>
              <w:pStyle w:val="TableText"/>
              <w:jc w:val="left"/>
              <w:rPr>
                <w:noProof w:val="0"/>
              </w:rPr>
            </w:pPr>
            <w:r w:rsidRPr="00E053BE">
              <w:rPr>
                <w:noProof w:val="0"/>
              </w:rPr>
              <w:t>No Appeal</w:t>
            </w:r>
          </w:p>
        </w:tc>
        <w:tc>
          <w:tcPr>
            <w:tcW w:w="1440" w:type="dxa"/>
          </w:tcPr>
          <w:p w14:paraId="4FDD8AD2" w14:textId="30D067A4" w:rsidR="00E43F84" w:rsidRPr="00E053BE" w:rsidRDefault="61BC7CED" w:rsidP="002E3839">
            <w:pPr>
              <w:pStyle w:val="TableText"/>
              <w:ind w:right="432"/>
              <w:rPr>
                <w:noProof w:val="0"/>
              </w:rPr>
            </w:pPr>
            <w:r w:rsidRPr="00E053BE">
              <w:rPr>
                <w:noProof w:val="0"/>
              </w:rPr>
              <w:t>0</w:t>
            </w:r>
          </w:p>
        </w:tc>
        <w:tc>
          <w:tcPr>
            <w:tcW w:w="1872" w:type="dxa"/>
          </w:tcPr>
          <w:p w14:paraId="01237063" w14:textId="4624BD5E" w:rsidR="00E43F84" w:rsidRPr="00E053BE" w:rsidRDefault="53595D71" w:rsidP="002E3839">
            <w:pPr>
              <w:pStyle w:val="TableText"/>
              <w:ind w:right="576"/>
              <w:rPr>
                <w:noProof w:val="0"/>
              </w:rPr>
            </w:pPr>
            <w:r w:rsidRPr="00E053BE">
              <w:rPr>
                <w:noProof w:val="0"/>
              </w:rPr>
              <w:t>0</w:t>
            </w:r>
          </w:p>
        </w:tc>
      </w:tr>
      <w:tr w:rsidR="00013AB9" w:rsidRPr="00E053BE" w14:paraId="4FD9CC32" w14:textId="2998E215" w:rsidTr="67350500">
        <w:tc>
          <w:tcPr>
            <w:tcW w:w="3456" w:type="dxa"/>
            <w:hideMark/>
          </w:tcPr>
          <w:p w14:paraId="491C657C" w14:textId="77777777" w:rsidR="00013AB9" w:rsidRPr="00E053BE" w:rsidRDefault="00013AB9" w:rsidP="002E3839">
            <w:pPr>
              <w:pStyle w:val="TableText"/>
              <w:ind w:right="360"/>
              <w:jc w:val="left"/>
              <w:rPr>
                <w:noProof w:val="0"/>
              </w:rPr>
            </w:pPr>
            <w:r w:rsidRPr="00E053BE">
              <w:rPr>
                <w:noProof w:val="0"/>
              </w:rPr>
              <w:t>Incorrect SSID Used</w:t>
            </w:r>
          </w:p>
        </w:tc>
        <w:tc>
          <w:tcPr>
            <w:tcW w:w="3456" w:type="dxa"/>
            <w:hideMark/>
          </w:tcPr>
          <w:p w14:paraId="616E2F18" w14:textId="77777777" w:rsidR="00013AB9" w:rsidRPr="00E053BE" w:rsidRDefault="00013AB9" w:rsidP="002E3839">
            <w:pPr>
              <w:pStyle w:val="TableText"/>
              <w:jc w:val="left"/>
              <w:rPr>
                <w:noProof w:val="0"/>
              </w:rPr>
            </w:pPr>
            <w:r w:rsidRPr="00E053BE">
              <w:rPr>
                <w:noProof w:val="0"/>
              </w:rPr>
              <w:t>Reset or No Appeal</w:t>
            </w:r>
          </w:p>
        </w:tc>
        <w:tc>
          <w:tcPr>
            <w:tcW w:w="1440" w:type="dxa"/>
          </w:tcPr>
          <w:p w14:paraId="5B119EE2" w14:textId="1D70358E" w:rsidR="00013AB9" w:rsidRPr="00E053BE" w:rsidRDefault="00815299" w:rsidP="002E3839">
            <w:pPr>
              <w:pStyle w:val="TableText"/>
              <w:ind w:right="432"/>
              <w:rPr>
                <w:noProof w:val="0"/>
              </w:rPr>
            </w:pPr>
            <w:r w:rsidRPr="00E053BE">
              <w:rPr>
                <w:noProof w:val="0"/>
              </w:rPr>
              <w:t>7</w:t>
            </w:r>
          </w:p>
        </w:tc>
        <w:tc>
          <w:tcPr>
            <w:tcW w:w="1872" w:type="dxa"/>
          </w:tcPr>
          <w:p w14:paraId="4E0924E9" w14:textId="54CC4C67" w:rsidR="00013AB9" w:rsidRPr="00E053BE" w:rsidRDefault="00815299" w:rsidP="002E3839">
            <w:pPr>
              <w:pStyle w:val="TableText"/>
              <w:ind w:right="576"/>
              <w:rPr>
                <w:noProof w:val="0"/>
              </w:rPr>
            </w:pPr>
            <w:r w:rsidRPr="00E053BE">
              <w:rPr>
                <w:noProof w:val="0"/>
              </w:rPr>
              <w:t>3</w:t>
            </w:r>
          </w:p>
        </w:tc>
      </w:tr>
      <w:tr w:rsidR="00013AB9" w:rsidRPr="00E053BE" w14:paraId="720FFD08" w14:textId="0D07EFAB" w:rsidTr="67350500">
        <w:tc>
          <w:tcPr>
            <w:tcW w:w="3456" w:type="dxa"/>
            <w:hideMark/>
          </w:tcPr>
          <w:p w14:paraId="717B73ED" w14:textId="77777777" w:rsidR="00013AB9" w:rsidRPr="00E053BE" w:rsidRDefault="00013AB9" w:rsidP="002E3839">
            <w:pPr>
              <w:pStyle w:val="TableText"/>
              <w:jc w:val="left"/>
              <w:rPr>
                <w:noProof w:val="0"/>
              </w:rPr>
            </w:pPr>
            <w:r w:rsidRPr="00E053BE">
              <w:rPr>
                <w:noProof w:val="0"/>
              </w:rPr>
              <w:t>Irregularity Flag Submitted in Error</w:t>
            </w:r>
          </w:p>
        </w:tc>
        <w:tc>
          <w:tcPr>
            <w:tcW w:w="3456" w:type="dxa"/>
            <w:hideMark/>
          </w:tcPr>
          <w:p w14:paraId="281B3C2B" w14:textId="77777777" w:rsidR="00013AB9" w:rsidRPr="00E053BE" w:rsidRDefault="00013AB9" w:rsidP="002E3839">
            <w:pPr>
              <w:pStyle w:val="TableText"/>
              <w:jc w:val="left"/>
              <w:rPr>
                <w:noProof w:val="0"/>
              </w:rPr>
            </w:pPr>
            <w:r w:rsidRPr="00E053BE">
              <w:rPr>
                <w:noProof w:val="0"/>
              </w:rPr>
              <w:t>No Appeal</w:t>
            </w:r>
          </w:p>
        </w:tc>
        <w:tc>
          <w:tcPr>
            <w:tcW w:w="1440" w:type="dxa"/>
          </w:tcPr>
          <w:p w14:paraId="37DFF4D8" w14:textId="3B8CF47E" w:rsidR="00013AB9" w:rsidRPr="00E053BE" w:rsidRDefault="6EC36212" w:rsidP="002E3839">
            <w:pPr>
              <w:pStyle w:val="TableText"/>
              <w:ind w:right="432"/>
              <w:rPr>
                <w:noProof w:val="0"/>
              </w:rPr>
            </w:pPr>
            <w:r w:rsidRPr="00E053BE">
              <w:rPr>
                <w:noProof w:val="0"/>
              </w:rPr>
              <w:t>0</w:t>
            </w:r>
          </w:p>
        </w:tc>
        <w:tc>
          <w:tcPr>
            <w:tcW w:w="1872" w:type="dxa"/>
          </w:tcPr>
          <w:p w14:paraId="25C0D74A" w14:textId="298C56D9" w:rsidR="00013AB9" w:rsidRPr="00E053BE" w:rsidRDefault="4CE84520" w:rsidP="002E3839">
            <w:pPr>
              <w:pStyle w:val="TableText"/>
              <w:ind w:right="576"/>
              <w:rPr>
                <w:noProof w:val="0"/>
              </w:rPr>
            </w:pPr>
            <w:r w:rsidRPr="00E053BE">
              <w:rPr>
                <w:noProof w:val="0"/>
              </w:rPr>
              <w:t>0</w:t>
            </w:r>
          </w:p>
        </w:tc>
      </w:tr>
      <w:tr w:rsidR="00013AB9" w:rsidRPr="00E053BE" w14:paraId="47DE1204" w14:textId="4B1F4FED" w:rsidTr="67350500">
        <w:tc>
          <w:tcPr>
            <w:tcW w:w="3456" w:type="dxa"/>
            <w:hideMark/>
          </w:tcPr>
          <w:p w14:paraId="6A6B2339" w14:textId="77777777" w:rsidR="00013AB9" w:rsidRPr="00E053BE" w:rsidRDefault="00013AB9" w:rsidP="002E3839">
            <w:pPr>
              <w:pStyle w:val="TableText"/>
              <w:jc w:val="left"/>
              <w:rPr>
                <w:noProof w:val="0"/>
              </w:rPr>
            </w:pPr>
            <w:r w:rsidRPr="00E053BE">
              <w:rPr>
                <w:noProof w:val="0"/>
              </w:rPr>
              <w:lastRenderedPageBreak/>
              <w:t>Other Issues</w:t>
            </w:r>
          </w:p>
        </w:tc>
        <w:tc>
          <w:tcPr>
            <w:tcW w:w="3456" w:type="dxa"/>
            <w:hideMark/>
          </w:tcPr>
          <w:p w14:paraId="2B3343B6" w14:textId="77777777" w:rsidR="00013AB9" w:rsidRPr="00E053BE" w:rsidRDefault="00013AB9" w:rsidP="002E3839">
            <w:pPr>
              <w:pStyle w:val="TableText"/>
              <w:jc w:val="left"/>
              <w:rPr>
                <w:noProof w:val="0"/>
              </w:rPr>
            </w:pPr>
            <w:r w:rsidRPr="00E053BE">
              <w:rPr>
                <w:noProof w:val="0"/>
              </w:rPr>
              <w:t>No Appeal</w:t>
            </w:r>
          </w:p>
        </w:tc>
        <w:tc>
          <w:tcPr>
            <w:tcW w:w="1440" w:type="dxa"/>
          </w:tcPr>
          <w:p w14:paraId="68B95636" w14:textId="07EC8AD8" w:rsidR="00013AB9" w:rsidRPr="00E053BE" w:rsidRDefault="45E1FD86" w:rsidP="002E3839">
            <w:pPr>
              <w:pStyle w:val="TableText"/>
              <w:ind w:right="432"/>
              <w:rPr>
                <w:noProof w:val="0"/>
              </w:rPr>
            </w:pPr>
            <w:r w:rsidRPr="00E053BE">
              <w:rPr>
                <w:noProof w:val="0"/>
              </w:rPr>
              <w:t>0</w:t>
            </w:r>
          </w:p>
        </w:tc>
        <w:tc>
          <w:tcPr>
            <w:tcW w:w="1872" w:type="dxa"/>
          </w:tcPr>
          <w:p w14:paraId="292D3F31" w14:textId="189722F0" w:rsidR="00013AB9" w:rsidRPr="00E053BE" w:rsidRDefault="180D2CA2" w:rsidP="002E3839">
            <w:pPr>
              <w:pStyle w:val="TableText"/>
              <w:ind w:right="576"/>
              <w:rPr>
                <w:noProof w:val="0"/>
              </w:rPr>
            </w:pPr>
            <w:r w:rsidRPr="00E053BE">
              <w:rPr>
                <w:noProof w:val="0"/>
              </w:rPr>
              <w:t>0</w:t>
            </w:r>
          </w:p>
        </w:tc>
      </w:tr>
      <w:tr w:rsidR="00C2203F" w:rsidRPr="00E053BE" w14:paraId="40728873" w14:textId="77777777" w:rsidTr="67350500">
        <w:tc>
          <w:tcPr>
            <w:tcW w:w="3456" w:type="dxa"/>
          </w:tcPr>
          <w:p w14:paraId="70965056" w14:textId="77777777" w:rsidR="00C2203F" w:rsidRPr="00E053BE" w:rsidRDefault="00C2203F" w:rsidP="002E3839">
            <w:pPr>
              <w:pStyle w:val="TableText"/>
              <w:jc w:val="left"/>
              <w:rPr>
                <w:noProof w:val="0"/>
              </w:rPr>
            </w:pPr>
            <w:r w:rsidRPr="00E053BE">
              <w:rPr>
                <w:noProof w:val="0"/>
              </w:rPr>
              <w:t>Restore from Reset</w:t>
            </w:r>
          </w:p>
        </w:tc>
        <w:tc>
          <w:tcPr>
            <w:tcW w:w="3456" w:type="dxa"/>
          </w:tcPr>
          <w:p w14:paraId="5194D685" w14:textId="77777777" w:rsidR="00C2203F" w:rsidRPr="00E053BE" w:rsidRDefault="00C2203F" w:rsidP="002E3839">
            <w:pPr>
              <w:pStyle w:val="TableText"/>
              <w:jc w:val="left"/>
              <w:rPr>
                <w:noProof w:val="0"/>
              </w:rPr>
            </w:pPr>
            <w:r w:rsidRPr="00E053BE">
              <w:rPr>
                <w:noProof w:val="0"/>
              </w:rPr>
              <w:t>Restore</w:t>
            </w:r>
          </w:p>
        </w:tc>
        <w:tc>
          <w:tcPr>
            <w:tcW w:w="1440" w:type="dxa"/>
          </w:tcPr>
          <w:p w14:paraId="55F6A014" w14:textId="792419F1" w:rsidR="00C2203F" w:rsidRPr="00E053BE" w:rsidRDefault="2F09F1EA" w:rsidP="002E3839">
            <w:pPr>
              <w:pStyle w:val="TableText"/>
              <w:ind w:right="432"/>
              <w:rPr>
                <w:noProof w:val="0"/>
              </w:rPr>
            </w:pPr>
            <w:r w:rsidRPr="00E053BE">
              <w:rPr>
                <w:noProof w:val="0"/>
              </w:rPr>
              <w:t>2</w:t>
            </w:r>
          </w:p>
        </w:tc>
        <w:tc>
          <w:tcPr>
            <w:tcW w:w="1872" w:type="dxa"/>
          </w:tcPr>
          <w:p w14:paraId="71681174" w14:textId="733E7531" w:rsidR="00C2203F" w:rsidRPr="00E053BE" w:rsidRDefault="00815299" w:rsidP="002E3839">
            <w:pPr>
              <w:pStyle w:val="TableText"/>
              <w:ind w:right="576"/>
              <w:rPr>
                <w:noProof w:val="0"/>
              </w:rPr>
            </w:pPr>
            <w:r w:rsidRPr="00E053BE">
              <w:rPr>
                <w:noProof w:val="0"/>
              </w:rPr>
              <w:t>2</w:t>
            </w:r>
          </w:p>
        </w:tc>
      </w:tr>
      <w:tr w:rsidR="00013AB9" w:rsidRPr="00E053BE" w14:paraId="1478EDD9" w14:textId="2138242B" w:rsidTr="67350500">
        <w:tc>
          <w:tcPr>
            <w:tcW w:w="3456" w:type="dxa"/>
          </w:tcPr>
          <w:p w14:paraId="5BE1945C" w14:textId="49DE3B03" w:rsidR="00013AB9" w:rsidRPr="00E053BE" w:rsidRDefault="00013AB9" w:rsidP="002E3839">
            <w:pPr>
              <w:pStyle w:val="TableText"/>
              <w:jc w:val="left"/>
              <w:rPr>
                <w:noProof w:val="0"/>
              </w:rPr>
            </w:pPr>
            <w:r w:rsidRPr="00E053BE">
              <w:rPr>
                <w:noProof w:val="0"/>
              </w:rPr>
              <w:t>Student Cheating or Accessing Unauthorized Devices</w:t>
            </w:r>
          </w:p>
        </w:tc>
        <w:tc>
          <w:tcPr>
            <w:tcW w:w="3456" w:type="dxa"/>
          </w:tcPr>
          <w:p w14:paraId="78057B30" w14:textId="6D8ACA50" w:rsidR="00013AB9" w:rsidRPr="00E053BE" w:rsidRDefault="00013AB9" w:rsidP="002E3839">
            <w:pPr>
              <w:pStyle w:val="TableText"/>
              <w:jc w:val="left"/>
              <w:rPr>
                <w:noProof w:val="0"/>
              </w:rPr>
            </w:pPr>
            <w:r w:rsidRPr="00E053BE">
              <w:rPr>
                <w:noProof w:val="0"/>
              </w:rPr>
              <w:t>No Appeal</w:t>
            </w:r>
          </w:p>
        </w:tc>
        <w:tc>
          <w:tcPr>
            <w:tcW w:w="1440" w:type="dxa"/>
          </w:tcPr>
          <w:p w14:paraId="0553E49D" w14:textId="55715F75" w:rsidR="00013AB9" w:rsidRPr="00E053BE" w:rsidRDefault="00815299" w:rsidP="002E3839">
            <w:pPr>
              <w:pStyle w:val="TableText"/>
              <w:ind w:right="432"/>
              <w:rPr>
                <w:noProof w:val="0"/>
              </w:rPr>
            </w:pPr>
            <w:r w:rsidRPr="00E053BE">
              <w:rPr>
                <w:noProof w:val="0"/>
              </w:rPr>
              <w:t>0</w:t>
            </w:r>
          </w:p>
        </w:tc>
        <w:tc>
          <w:tcPr>
            <w:tcW w:w="1872" w:type="dxa"/>
          </w:tcPr>
          <w:p w14:paraId="7E761E64" w14:textId="2E715429" w:rsidR="00013AB9" w:rsidRPr="00E053BE" w:rsidRDefault="00815299" w:rsidP="002E3839">
            <w:pPr>
              <w:pStyle w:val="TableText"/>
              <w:ind w:right="576"/>
              <w:rPr>
                <w:noProof w:val="0"/>
              </w:rPr>
            </w:pPr>
            <w:r w:rsidRPr="00E053BE">
              <w:rPr>
                <w:noProof w:val="0"/>
              </w:rPr>
              <w:t>0</w:t>
            </w:r>
          </w:p>
        </w:tc>
      </w:tr>
      <w:tr w:rsidR="00013AB9" w:rsidRPr="00E053BE" w14:paraId="3A8CC426" w14:textId="60E0D07A" w:rsidTr="67350500">
        <w:tc>
          <w:tcPr>
            <w:tcW w:w="3456" w:type="dxa"/>
          </w:tcPr>
          <w:p w14:paraId="16674A9C" w14:textId="04D8B90C" w:rsidR="00013AB9" w:rsidRPr="00E053BE" w:rsidRDefault="00013AB9" w:rsidP="002E3839">
            <w:pPr>
              <w:pStyle w:val="TableText"/>
              <w:jc w:val="left"/>
              <w:rPr>
                <w:noProof w:val="0"/>
              </w:rPr>
            </w:pPr>
            <w:r w:rsidRPr="00E053BE">
              <w:rPr>
                <w:noProof w:val="0"/>
              </w:rPr>
              <w:t>Student Disruption</w:t>
            </w:r>
          </w:p>
        </w:tc>
        <w:tc>
          <w:tcPr>
            <w:tcW w:w="3456" w:type="dxa"/>
          </w:tcPr>
          <w:p w14:paraId="13A6116D" w14:textId="093FB4D7" w:rsidR="00013AB9" w:rsidRPr="00E053BE" w:rsidRDefault="00013AB9" w:rsidP="002E3839">
            <w:pPr>
              <w:pStyle w:val="TableText"/>
              <w:jc w:val="left"/>
              <w:rPr>
                <w:noProof w:val="0"/>
              </w:rPr>
            </w:pPr>
            <w:r w:rsidRPr="00E053BE">
              <w:rPr>
                <w:noProof w:val="0"/>
              </w:rPr>
              <w:t>No Appeal</w:t>
            </w:r>
          </w:p>
        </w:tc>
        <w:tc>
          <w:tcPr>
            <w:tcW w:w="1440" w:type="dxa"/>
          </w:tcPr>
          <w:p w14:paraId="64F73266" w14:textId="56EDEB11" w:rsidR="00013AB9" w:rsidRPr="00E053BE" w:rsidRDefault="00815299" w:rsidP="002E3839">
            <w:pPr>
              <w:pStyle w:val="TableText"/>
              <w:ind w:right="432"/>
              <w:rPr>
                <w:noProof w:val="0"/>
              </w:rPr>
            </w:pPr>
            <w:r w:rsidRPr="00E053BE">
              <w:rPr>
                <w:noProof w:val="0"/>
              </w:rPr>
              <w:t>0</w:t>
            </w:r>
          </w:p>
        </w:tc>
        <w:tc>
          <w:tcPr>
            <w:tcW w:w="1872" w:type="dxa"/>
          </w:tcPr>
          <w:p w14:paraId="7A556EE8" w14:textId="60793A82" w:rsidR="00013AB9" w:rsidRPr="00E053BE" w:rsidRDefault="00815299" w:rsidP="002E3839">
            <w:pPr>
              <w:pStyle w:val="TableText"/>
              <w:ind w:right="576"/>
              <w:rPr>
                <w:noProof w:val="0"/>
              </w:rPr>
            </w:pPr>
            <w:r w:rsidRPr="00E053BE">
              <w:rPr>
                <w:noProof w:val="0"/>
              </w:rPr>
              <w:t>0</w:t>
            </w:r>
          </w:p>
        </w:tc>
      </w:tr>
    </w:tbl>
    <w:p w14:paraId="64B085AF" w14:textId="3ED3F752" w:rsidR="008A78DB" w:rsidRPr="00E053BE" w:rsidRDefault="00DB0B72" w:rsidP="002E3839">
      <w:pPr>
        <w:keepNext/>
        <w:keepLines/>
        <w:spacing w:before="120"/>
      </w:pPr>
      <w:r w:rsidRPr="00E053BE">
        <w:rPr>
          <w:rStyle w:val="Cross-ReferenceChar"/>
        </w:rPr>
        <w:fldChar w:fldCharType="begin"/>
      </w:r>
      <w:r w:rsidRPr="00E053BE">
        <w:rPr>
          <w:rStyle w:val="Cross-ReferenceChar"/>
        </w:rPr>
        <w:instrText xml:space="preserve"> REF _Ref112069989 \h  \* MERGEFORMAT </w:instrText>
      </w:r>
      <w:r w:rsidRPr="00E053BE">
        <w:rPr>
          <w:rStyle w:val="Cross-ReferenceChar"/>
        </w:rPr>
      </w:r>
      <w:r w:rsidRPr="00E053BE">
        <w:rPr>
          <w:rStyle w:val="Cross-ReferenceChar"/>
        </w:rPr>
        <w:fldChar w:fldCharType="separate"/>
      </w:r>
      <w:r w:rsidR="00850273" w:rsidRPr="00E053BE">
        <w:rPr>
          <w:rStyle w:val="Cross-ReferenceChar"/>
        </w:rPr>
        <w:t>Table 5.6</w:t>
      </w:r>
      <w:r w:rsidRPr="00E053BE">
        <w:rPr>
          <w:rStyle w:val="Cross-ReferenceChar"/>
        </w:rPr>
        <w:fldChar w:fldCharType="end"/>
      </w:r>
      <w:r w:rsidR="797E671F" w:rsidRPr="00E053BE">
        <w:t xml:space="preserve"> provides the counts of approved Appeals.</w:t>
      </w:r>
    </w:p>
    <w:p w14:paraId="3B1527EE" w14:textId="3E7D5300" w:rsidR="00DB0B72" w:rsidRPr="00E053BE" w:rsidRDefault="00DB0B72" w:rsidP="002E3839">
      <w:pPr>
        <w:pStyle w:val="Caption"/>
      </w:pPr>
      <w:bookmarkStart w:id="945" w:name="_Ref112069989"/>
      <w:bookmarkStart w:id="946" w:name="_Toc193442611"/>
      <w:bookmarkStart w:id="947" w:name="_Ref61703480"/>
      <w:bookmarkStart w:id="948" w:name="_Toc76039391"/>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6</w:t>
      </w:r>
      <w:r w:rsidRPr="00E053BE">
        <w:fldChar w:fldCharType="end"/>
      </w:r>
      <w:bookmarkEnd w:id="945"/>
      <w:r w:rsidRPr="00E053BE">
        <w:t xml:space="preserve">  Number of Appeals </w:t>
      </w:r>
      <w:r w:rsidR="0087651E" w:rsidRPr="00E053BE">
        <w:t xml:space="preserve">Approved </w:t>
      </w:r>
      <w:r w:rsidRPr="00E053BE">
        <w:t>in STAIRS</w:t>
      </w:r>
      <w:bookmarkEnd w:id="946"/>
    </w:p>
    <w:tbl>
      <w:tblPr>
        <w:tblStyle w:val="TRs"/>
        <w:tblW w:w="3600" w:type="dxa"/>
        <w:tblLayout w:type="fixed"/>
        <w:tblLook w:val="04A0" w:firstRow="1" w:lastRow="0" w:firstColumn="1" w:lastColumn="0" w:noHBand="0" w:noVBand="1"/>
      </w:tblPr>
      <w:tblGrid>
        <w:gridCol w:w="1728"/>
        <w:gridCol w:w="1872"/>
      </w:tblGrid>
      <w:tr w:rsidR="0092763D" w:rsidRPr="00E053BE" w14:paraId="50A9D468" w14:textId="77777777" w:rsidTr="0092763D">
        <w:trPr>
          <w:cnfStyle w:val="100000000000" w:firstRow="1" w:lastRow="0" w:firstColumn="0" w:lastColumn="0" w:oddVBand="0" w:evenVBand="0" w:oddHBand="0" w:evenHBand="0" w:firstRowFirstColumn="0" w:firstRowLastColumn="0" w:lastRowFirstColumn="0" w:lastRowLastColumn="0"/>
          <w:trHeight w:val="576"/>
        </w:trPr>
        <w:tc>
          <w:tcPr>
            <w:tcW w:w="1728" w:type="dxa"/>
            <w:noWrap/>
            <w:hideMark/>
          </w:tcPr>
          <w:p w14:paraId="60BA5C7C" w14:textId="7139613E" w:rsidR="0092763D" w:rsidRPr="00E053BE" w:rsidRDefault="0092763D" w:rsidP="002E3839">
            <w:pPr>
              <w:pStyle w:val="TableHead"/>
              <w:rPr>
                <w:b w:val="0"/>
                <w:noProof w:val="0"/>
              </w:rPr>
            </w:pPr>
            <w:bookmarkStart w:id="949" w:name="RANGE!A2"/>
            <w:r w:rsidRPr="00E053BE">
              <w:rPr>
                <w:noProof w:val="0"/>
              </w:rPr>
              <w:t>Appeal Type</w:t>
            </w:r>
            <w:bookmarkEnd w:id="949"/>
            <w:r w:rsidRPr="00E053BE">
              <w:rPr>
                <w:noProof w:val="0"/>
              </w:rPr>
              <w:t xml:space="preserve"> Approved</w:t>
            </w:r>
          </w:p>
        </w:tc>
        <w:tc>
          <w:tcPr>
            <w:tcW w:w="1872" w:type="dxa"/>
            <w:hideMark/>
          </w:tcPr>
          <w:p w14:paraId="687AF8DB" w14:textId="6F5BEB0A" w:rsidR="0092763D" w:rsidRPr="00E053BE" w:rsidRDefault="0092763D" w:rsidP="002E3839">
            <w:pPr>
              <w:pStyle w:val="TableHead"/>
              <w:rPr>
                <w:b w:val="0"/>
                <w:noProof w:val="0"/>
              </w:rPr>
            </w:pPr>
            <w:r w:rsidRPr="00E053BE">
              <w:rPr>
                <w:noProof w:val="0"/>
              </w:rPr>
              <w:t>Total Number of Appeals</w:t>
            </w:r>
          </w:p>
        </w:tc>
      </w:tr>
      <w:tr w:rsidR="0092763D" w:rsidRPr="00E053BE" w14:paraId="4BE2DA9F" w14:textId="77777777" w:rsidTr="0092763D">
        <w:trPr>
          <w:trHeight w:val="288"/>
        </w:trPr>
        <w:tc>
          <w:tcPr>
            <w:tcW w:w="1728" w:type="dxa"/>
            <w:hideMark/>
          </w:tcPr>
          <w:p w14:paraId="1E46745F" w14:textId="77777777" w:rsidR="0092763D" w:rsidRPr="00E053BE" w:rsidRDefault="0092763D" w:rsidP="002E3839">
            <w:pPr>
              <w:pStyle w:val="TableTextLeft"/>
            </w:pPr>
            <w:r w:rsidRPr="00E053BE">
              <w:t>Reset</w:t>
            </w:r>
          </w:p>
        </w:tc>
        <w:tc>
          <w:tcPr>
            <w:tcW w:w="1872" w:type="dxa"/>
            <w:noWrap/>
          </w:tcPr>
          <w:p w14:paraId="0FEB2B25" w14:textId="17C589FB" w:rsidR="0092763D" w:rsidRPr="00E053BE" w:rsidRDefault="0092763D" w:rsidP="002E3839">
            <w:pPr>
              <w:pStyle w:val="TableText"/>
              <w:ind w:right="576"/>
            </w:pPr>
            <w:r w:rsidRPr="00E053BE">
              <w:rPr>
                <w:noProof w:val="0"/>
              </w:rPr>
              <w:t>108</w:t>
            </w:r>
          </w:p>
        </w:tc>
      </w:tr>
      <w:tr w:rsidR="0092763D" w:rsidRPr="00E053BE" w14:paraId="50CF9D8C" w14:textId="77777777" w:rsidTr="0092763D">
        <w:trPr>
          <w:trHeight w:val="288"/>
        </w:trPr>
        <w:tc>
          <w:tcPr>
            <w:tcW w:w="1728" w:type="dxa"/>
            <w:hideMark/>
          </w:tcPr>
          <w:p w14:paraId="73100451" w14:textId="62C048CB" w:rsidR="0092763D" w:rsidRPr="00E053BE" w:rsidRDefault="0092763D" w:rsidP="002E3839">
            <w:pPr>
              <w:pStyle w:val="TableTextLeft"/>
            </w:pPr>
            <w:r w:rsidRPr="00E053BE">
              <w:t>Reopen</w:t>
            </w:r>
          </w:p>
        </w:tc>
        <w:tc>
          <w:tcPr>
            <w:tcW w:w="1872" w:type="dxa"/>
            <w:noWrap/>
          </w:tcPr>
          <w:p w14:paraId="48827BAE" w14:textId="51CAC013" w:rsidR="0092763D" w:rsidRPr="00E053BE" w:rsidRDefault="0092763D" w:rsidP="002E3839">
            <w:pPr>
              <w:pStyle w:val="TableText"/>
              <w:ind w:right="576"/>
              <w:rPr>
                <w:noProof w:val="0"/>
              </w:rPr>
            </w:pPr>
            <w:r w:rsidRPr="00E053BE">
              <w:rPr>
                <w:noProof w:val="0"/>
              </w:rPr>
              <w:t>20</w:t>
            </w:r>
          </w:p>
        </w:tc>
      </w:tr>
      <w:tr w:rsidR="0092763D" w:rsidRPr="00E053BE" w14:paraId="18D2B3E9" w14:textId="77777777" w:rsidTr="0092763D">
        <w:trPr>
          <w:trHeight w:val="288"/>
        </w:trPr>
        <w:tc>
          <w:tcPr>
            <w:tcW w:w="1728" w:type="dxa"/>
            <w:hideMark/>
          </w:tcPr>
          <w:p w14:paraId="47DBEDCF" w14:textId="77777777" w:rsidR="0092763D" w:rsidRPr="00E053BE" w:rsidRDefault="0092763D" w:rsidP="002E3839">
            <w:pPr>
              <w:pStyle w:val="TableTextLeft"/>
            </w:pPr>
            <w:r w:rsidRPr="00E053BE">
              <w:t>Restore</w:t>
            </w:r>
          </w:p>
        </w:tc>
        <w:tc>
          <w:tcPr>
            <w:tcW w:w="1872" w:type="dxa"/>
            <w:noWrap/>
          </w:tcPr>
          <w:p w14:paraId="5B3EF1E5" w14:textId="4F440968" w:rsidR="0092763D" w:rsidRPr="00E053BE" w:rsidRDefault="0092763D" w:rsidP="002E3839">
            <w:pPr>
              <w:pStyle w:val="TableText"/>
              <w:ind w:right="576"/>
              <w:rPr>
                <w:noProof w:val="0"/>
              </w:rPr>
            </w:pPr>
            <w:r w:rsidRPr="00E053BE">
              <w:rPr>
                <w:noProof w:val="0"/>
              </w:rPr>
              <w:t>2</w:t>
            </w:r>
          </w:p>
        </w:tc>
      </w:tr>
    </w:tbl>
    <w:p w14:paraId="3D3769B7" w14:textId="49FCF8EE" w:rsidR="00417F6F" w:rsidRPr="00E053BE" w:rsidRDefault="00417F6F" w:rsidP="002E3839">
      <w:pPr>
        <w:pStyle w:val="Heading3"/>
        <w:pageBreakBefore/>
        <w:numPr>
          <w:ilvl w:val="0"/>
          <w:numId w:val="0"/>
        </w:numPr>
      </w:pPr>
      <w:bookmarkStart w:id="950" w:name="_Toc121842300"/>
      <w:bookmarkStart w:id="951" w:name="_Toc121896786"/>
      <w:bookmarkStart w:id="952" w:name="_Toc121842301"/>
      <w:bookmarkStart w:id="953" w:name="_Toc121896787"/>
      <w:bookmarkStart w:id="954" w:name="_Toc121842302"/>
      <w:bookmarkStart w:id="955" w:name="_Toc121896788"/>
      <w:bookmarkStart w:id="956" w:name="_Toc121842303"/>
      <w:bookmarkStart w:id="957" w:name="_Toc121896789"/>
      <w:bookmarkStart w:id="958" w:name="_Toc121842304"/>
      <w:bookmarkStart w:id="959" w:name="_Toc121896790"/>
      <w:bookmarkStart w:id="960" w:name="_Toc193875793"/>
      <w:bookmarkEnd w:id="947"/>
      <w:bookmarkEnd w:id="948"/>
      <w:bookmarkEnd w:id="950"/>
      <w:bookmarkEnd w:id="951"/>
      <w:bookmarkEnd w:id="952"/>
      <w:bookmarkEnd w:id="953"/>
      <w:bookmarkEnd w:id="954"/>
      <w:bookmarkEnd w:id="955"/>
      <w:bookmarkEnd w:id="956"/>
      <w:bookmarkEnd w:id="957"/>
      <w:bookmarkEnd w:id="958"/>
      <w:bookmarkEnd w:id="959"/>
      <w:r w:rsidRPr="00E053BE">
        <w:lastRenderedPageBreak/>
        <w:t>References</w:t>
      </w:r>
      <w:bookmarkEnd w:id="960"/>
    </w:p>
    <w:p w14:paraId="4D872A5A" w14:textId="77777777" w:rsidR="003A1C51" w:rsidRPr="00E053BE" w:rsidRDefault="003A1C51" w:rsidP="002E3839">
      <w:pPr>
        <w:pStyle w:val="References"/>
      </w:pPr>
      <w:bookmarkStart w:id="961" w:name="_Hlk91771497"/>
      <w:bookmarkStart w:id="962" w:name="_Hlk145394024"/>
      <w:bookmarkStart w:id="963" w:name="_Hlk24970103"/>
      <w:bookmarkStart w:id="964" w:name="_Hlk43021776"/>
      <w:bookmarkStart w:id="965" w:name="_Hlk61769321"/>
      <w:bookmarkStart w:id="966" w:name="_Hlk90975234"/>
      <w:bookmarkStart w:id="967" w:name="_Hlk97540747"/>
      <w:bookmarkStart w:id="968" w:name="_Hlk92954651"/>
      <w:bookmarkStart w:id="969" w:name="_Hlk97032123"/>
      <w:r w:rsidRPr="00E053BE">
        <w:t xml:space="preserve">American Educational Research Association, American Psychological Association, &amp; National Council on Measurement in Education. (2014). </w:t>
      </w:r>
      <w:r w:rsidRPr="00E053BE">
        <w:rPr>
          <w:i/>
        </w:rPr>
        <w:t>Standards for educational and psychological testing.</w:t>
      </w:r>
      <w:r w:rsidRPr="00E053BE">
        <w:t xml:space="preserve"> Washington, DC: American Educational Research Association.</w:t>
      </w:r>
    </w:p>
    <w:bookmarkEnd w:id="961"/>
    <w:p w14:paraId="5C73079C" w14:textId="40FB8DDE" w:rsidR="003A1C51" w:rsidRPr="00E053BE" w:rsidRDefault="003A1C51" w:rsidP="002E3839">
      <w:pPr>
        <w:pStyle w:val="References"/>
        <w:rPr>
          <w:iCs/>
        </w:rPr>
      </w:pPr>
      <w:r w:rsidRPr="00E053BE">
        <w:rPr>
          <w:i/>
        </w:rPr>
        <w:t>California Code of Regulations,</w:t>
      </w:r>
      <w:r w:rsidRPr="00E053BE">
        <w:rPr>
          <w:iCs/>
        </w:rPr>
        <w:t xml:space="preserve"> Title 5, Education, Division 1, Chapter 11, Article 2. </w:t>
      </w:r>
    </w:p>
    <w:p w14:paraId="1B88C16D" w14:textId="4A802E8C" w:rsidR="003A1C51" w:rsidRPr="00E053BE" w:rsidRDefault="003A1C51" w:rsidP="002E3839">
      <w:pPr>
        <w:pStyle w:val="References"/>
      </w:pPr>
      <w:bookmarkStart w:id="970" w:name="_Hlk95912638"/>
      <w:r w:rsidRPr="00E053BE">
        <w:t xml:space="preserve">California Department of Education. (2021). </w:t>
      </w:r>
      <w:r w:rsidRPr="00E053BE">
        <w:rPr>
          <w:i/>
          <w:iCs/>
        </w:rPr>
        <w:t xml:space="preserve">Alternate ELPAC accessibility and accommodations guidelines. </w:t>
      </w:r>
      <w:r w:rsidRPr="00E053BE">
        <w:t>Sacramento, CA: California Department of Education.</w:t>
      </w:r>
    </w:p>
    <w:p w14:paraId="43F7E521" w14:textId="43CCE99F" w:rsidR="003A1C51" w:rsidRPr="00E053BE" w:rsidRDefault="003A1C51" w:rsidP="002E3839">
      <w:pPr>
        <w:pStyle w:val="References"/>
      </w:pPr>
      <w:r w:rsidRPr="00E053BE">
        <w:t>California Department of Education. (202</w:t>
      </w:r>
      <w:r w:rsidR="00BE7D0C" w:rsidRPr="00E053BE">
        <w:t>3</w:t>
      </w:r>
      <w:r w:rsidRPr="00E053BE">
        <w:t xml:space="preserve">). </w:t>
      </w:r>
      <w:r w:rsidRPr="00E053BE">
        <w:rPr>
          <w:i/>
        </w:rPr>
        <w:t>California assessment accessibility resources matrix</w:t>
      </w:r>
      <w:r w:rsidRPr="00E053BE">
        <w:t>. Sacramento, CA: California Department of Education.</w:t>
      </w:r>
    </w:p>
    <w:p w14:paraId="0A599FFC" w14:textId="4B69D115" w:rsidR="00F23507" w:rsidRPr="00E053BE" w:rsidRDefault="00F23507" w:rsidP="002E3839">
      <w:pPr>
        <w:pStyle w:val="References"/>
      </w:pPr>
      <w:bookmarkStart w:id="971" w:name="_Hlk63694610"/>
      <w:bookmarkStart w:id="972" w:name="_Hlk98601273"/>
      <w:bookmarkEnd w:id="962"/>
      <w:r w:rsidRPr="00E053BE">
        <w:t>California Department of Education. (202</w:t>
      </w:r>
      <w:r w:rsidR="00BE7D0C" w:rsidRPr="00E053BE">
        <w:t>4</w:t>
      </w:r>
      <w:r w:rsidR="00F42CCB" w:rsidRPr="00E053BE">
        <w:t xml:space="preserve">a). </w:t>
      </w:r>
      <w:r w:rsidR="00F42CCB" w:rsidRPr="00E053BE">
        <w:rPr>
          <w:i/>
          <w:iCs/>
        </w:rPr>
        <w:t xml:space="preserve">Alternate assessment decision-making tool for California. </w:t>
      </w:r>
      <w:r w:rsidR="00F42CCB" w:rsidRPr="00E053BE">
        <w:t>Sacramento, CA: California Department of Education.</w:t>
      </w:r>
    </w:p>
    <w:p w14:paraId="181E0DB0" w14:textId="7D08C76C" w:rsidR="003A1C51" w:rsidRPr="00E053BE" w:rsidRDefault="003A1C51" w:rsidP="002E3839">
      <w:pPr>
        <w:pStyle w:val="References"/>
      </w:pPr>
      <w:r w:rsidRPr="00E053BE">
        <w:t>California Department of Education. (202</w:t>
      </w:r>
      <w:r w:rsidR="00BE7D0C" w:rsidRPr="00E053BE">
        <w:t>4</w:t>
      </w:r>
      <w:r w:rsidR="00F42CCB" w:rsidRPr="00E053BE">
        <w:t>b</w:t>
      </w:r>
      <w:r w:rsidRPr="00E053BE">
        <w:t xml:space="preserve">). </w:t>
      </w:r>
      <w:r w:rsidRPr="00E053BE">
        <w:rPr>
          <w:i/>
          <w:iCs/>
        </w:rPr>
        <w:t xml:space="preserve">CAASPP and ELPAC </w:t>
      </w:r>
      <w:r w:rsidRPr="00E053BE">
        <w:rPr>
          <w:i/>
        </w:rPr>
        <w:t>accessibility guide</w:t>
      </w:r>
      <w:r w:rsidRPr="00E053BE">
        <w:t>. Sacramento, CA: California Department of Education.</w:t>
      </w:r>
    </w:p>
    <w:p w14:paraId="757FE589" w14:textId="1BC90529" w:rsidR="003A1C51" w:rsidRPr="00E053BE" w:rsidRDefault="003A1C51" w:rsidP="002E3839">
      <w:pPr>
        <w:pStyle w:val="References"/>
      </w:pPr>
      <w:bookmarkStart w:id="973" w:name="_Hlk145394064"/>
      <w:r w:rsidRPr="00E053BE">
        <w:t>California Department of Education. (202</w:t>
      </w:r>
      <w:r w:rsidR="00BE7D0C" w:rsidRPr="00E053BE">
        <w:t>4</w:t>
      </w:r>
      <w:r w:rsidR="00F42CCB" w:rsidRPr="00E053BE">
        <w:t>c</w:t>
      </w:r>
      <w:r w:rsidRPr="00E053BE">
        <w:t xml:space="preserve">). </w:t>
      </w:r>
      <w:bookmarkStart w:id="974" w:name="_Hlk67662660"/>
      <w:r w:rsidRPr="00E053BE">
        <w:rPr>
          <w:i/>
          <w:iCs/>
        </w:rPr>
        <w:t xml:space="preserve">CAASPP and ELPAC </w:t>
      </w:r>
      <w:bookmarkEnd w:id="974"/>
      <w:r w:rsidRPr="00E053BE">
        <w:rPr>
          <w:rFonts w:eastAsia="Times New Roman"/>
          <w:i/>
        </w:rPr>
        <w:t xml:space="preserve">security incidents and Appeals procedure guide. </w:t>
      </w:r>
      <w:r w:rsidRPr="00E053BE">
        <w:t>Sacramento, CA: California Department of Education.</w:t>
      </w:r>
    </w:p>
    <w:p w14:paraId="1B17A4BB" w14:textId="65E231C2" w:rsidR="003A1C51" w:rsidRPr="00E053BE" w:rsidRDefault="003A1C51" w:rsidP="002E3839">
      <w:pPr>
        <w:pStyle w:val="References"/>
      </w:pPr>
      <w:r w:rsidRPr="00E053BE">
        <w:t>California Department of Education. (202</w:t>
      </w:r>
      <w:r w:rsidR="00BE7D0C" w:rsidRPr="00E053BE">
        <w:t>4</w:t>
      </w:r>
      <w:r w:rsidR="00F42CCB" w:rsidRPr="00E053BE">
        <w:t>d</w:t>
      </w:r>
      <w:r w:rsidRPr="00E053BE">
        <w:t xml:space="preserve">). </w:t>
      </w:r>
      <w:r w:rsidRPr="00E053BE">
        <w:rPr>
          <w:i/>
          <w:iCs/>
        </w:rPr>
        <w:t xml:space="preserve">CAASPP and ELPAC </w:t>
      </w:r>
      <w:r w:rsidRPr="00E053BE">
        <w:rPr>
          <w:i/>
        </w:rPr>
        <w:t>technical specifications and configuration guide for online testing</w:t>
      </w:r>
      <w:r w:rsidRPr="00E053BE">
        <w:t>. Sacramento, CA: California Department of Education.</w:t>
      </w:r>
    </w:p>
    <w:p w14:paraId="5427A6AD" w14:textId="68263A0F" w:rsidR="00EB3578" w:rsidRPr="00E053BE" w:rsidRDefault="00EB3578" w:rsidP="002E3839">
      <w:pPr>
        <w:pStyle w:val="References"/>
      </w:pPr>
      <w:r w:rsidRPr="00E053BE">
        <w:t>California Department of Education</w:t>
      </w:r>
      <w:r w:rsidR="00552776" w:rsidRPr="00E053BE">
        <w:t>.</w:t>
      </w:r>
      <w:r w:rsidRPr="00E053BE">
        <w:t xml:space="preserve"> (202</w:t>
      </w:r>
      <w:r w:rsidR="00BE7D0C" w:rsidRPr="00E053BE">
        <w:t>4e</w:t>
      </w:r>
      <w:r w:rsidRPr="00E053BE">
        <w:t xml:space="preserve">). </w:t>
      </w:r>
      <w:r w:rsidRPr="00E053BE">
        <w:rPr>
          <w:i/>
          <w:iCs/>
        </w:rPr>
        <w:t>Summative Alternate ELPAC preparing for administration</w:t>
      </w:r>
      <w:r w:rsidRPr="00E053BE">
        <w:t>. Sacramento, CA: California Department of Education.</w:t>
      </w:r>
    </w:p>
    <w:p w14:paraId="19664DCD" w14:textId="47DED0FC" w:rsidR="003A1C51" w:rsidRPr="00E053BE" w:rsidRDefault="003A1C51" w:rsidP="002E3839">
      <w:pPr>
        <w:pStyle w:val="References"/>
      </w:pPr>
      <w:r w:rsidRPr="00E053BE">
        <w:t>California Department of Education. (202</w:t>
      </w:r>
      <w:r w:rsidR="00BE7D0C" w:rsidRPr="00E053BE">
        <w:t>4f</w:t>
      </w:r>
      <w:r w:rsidRPr="00E053BE">
        <w:t xml:space="preserve">). </w:t>
      </w:r>
      <w:r w:rsidRPr="00E053BE">
        <w:rPr>
          <w:i/>
        </w:rPr>
        <w:t>Summative Alternate ELPAC test administration manual.</w:t>
      </w:r>
      <w:r w:rsidRPr="00E053BE">
        <w:t xml:space="preserve"> Sacramento, CA: California Department of Education.</w:t>
      </w:r>
    </w:p>
    <w:p w14:paraId="24AA22E8" w14:textId="54971175" w:rsidR="00BE7D0C" w:rsidRPr="00E053BE" w:rsidRDefault="00BE7D0C" w:rsidP="002E3839">
      <w:pPr>
        <w:pStyle w:val="References"/>
        <w:rPr>
          <w:szCs w:val="20"/>
        </w:rPr>
      </w:pPr>
      <w:bookmarkStart w:id="975" w:name="_Hlk145394004"/>
      <w:bookmarkEnd w:id="970"/>
      <w:bookmarkEnd w:id="971"/>
      <w:bookmarkEnd w:id="972"/>
      <w:bookmarkEnd w:id="973"/>
      <w:r w:rsidRPr="00E053BE">
        <w:rPr>
          <w:szCs w:val="20"/>
        </w:rPr>
        <w:t>California Department of Education. (</w:t>
      </w:r>
      <w:r w:rsidRPr="00E053BE">
        <w:t>2024g</w:t>
      </w:r>
      <w:r w:rsidRPr="00E053BE">
        <w:rPr>
          <w:szCs w:val="20"/>
        </w:rPr>
        <w:t xml:space="preserve">). </w:t>
      </w:r>
      <w:r w:rsidRPr="00E053BE">
        <w:rPr>
          <w:i/>
          <w:szCs w:val="20"/>
        </w:rPr>
        <w:t>Test Operations Management System user guide</w:t>
      </w:r>
      <w:r w:rsidRPr="00E053BE">
        <w:rPr>
          <w:szCs w:val="20"/>
        </w:rPr>
        <w:t>. Sacramento, CA: California Department of Education.</w:t>
      </w:r>
    </w:p>
    <w:p w14:paraId="04C38339" w14:textId="77777777" w:rsidR="003A1C51" w:rsidRPr="00E053BE" w:rsidRDefault="003A1C51" w:rsidP="002E3839">
      <w:pPr>
        <w:pStyle w:val="References"/>
        <w:rPr>
          <w:szCs w:val="20"/>
        </w:rPr>
      </w:pPr>
      <w:r w:rsidRPr="00E053BE">
        <w:rPr>
          <w:szCs w:val="20"/>
        </w:rPr>
        <w:t xml:space="preserve">Educational Testing Service. (2014). </w:t>
      </w:r>
      <w:r w:rsidRPr="00E053BE">
        <w:rPr>
          <w:i/>
          <w:szCs w:val="20"/>
        </w:rPr>
        <w:t>ETS standards for quality and fairness</w:t>
      </w:r>
      <w:r w:rsidRPr="00E053BE">
        <w:rPr>
          <w:szCs w:val="20"/>
        </w:rPr>
        <w:t>. Princeton, NJ: Educational Testing Service.</w:t>
      </w:r>
    </w:p>
    <w:p w14:paraId="1CEB6F29" w14:textId="198DEF28" w:rsidR="00C8293C" w:rsidRPr="00E053BE" w:rsidRDefault="00C8293C" w:rsidP="002E3839">
      <w:pPr>
        <w:pStyle w:val="References"/>
      </w:pPr>
      <w:r w:rsidRPr="00E053BE">
        <w:t>Every Student Succeeds Act of 2015, 20 U.S.C. 20 § 6301 (2015).</w:t>
      </w:r>
    </w:p>
    <w:p w14:paraId="6311383E" w14:textId="6C403395" w:rsidR="00E548A5" w:rsidRPr="00E053BE" w:rsidRDefault="5E258164" w:rsidP="001747D9">
      <w:pPr>
        <w:pStyle w:val="Heading2"/>
      </w:pPr>
      <w:bookmarkStart w:id="976" w:name="_Appendix_4.A:_Demographic"/>
      <w:bookmarkStart w:id="977" w:name="_Toc122513203"/>
      <w:bookmarkStart w:id="978" w:name="_Toc122612418"/>
      <w:bookmarkStart w:id="979" w:name="_Toc124143096"/>
      <w:bookmarkStart w:id="980" w:name="_Toc124226288"/>
      <w:bookmarkStart w:id="981" w:name="_Toc122513204"/>
      <w:bookmarkStart w:id="982" w:name="_Toc122612419"/>
      <w:bookmarkStart w:id="983" w:name="_Toc124143097"/>
      <w:bookmarkStart w:id="984" w:name="_Toc124226289"/>
      <w:bookmarkStart w:id="985" w:name="_Standard_Setting"/>
      <w:bookmarkStart w:id="986" w:name="_Stan__dard"/>
      <w:bookmarkStart w:id="987" w:name="_Toc193875794"/>
      <w:bookmarkEnd w:id="963"/>
      <w:bookmarkEnd w:id="964"/>
      <w:bookmarkEnd w:id="965"/>
      <w:bookmarkEnd w:id="966"/>
      <w:bookmarkEnd w:id="967"/>
      <w:bookmarkEnd w:id="968"/>
      <w:bookmarkEnd w:id="969"/>
      <w:bookmarkEnd w:id="975"/>
      <w:bookmarkEnd w:id="976"/>
      <w:bookmarkEnd w:id="977"/>
      <w:bookmarkEnd w:id="978"/>
      <w:bookmarkEnd w:id="979"/>
      <w:bookmarkEnd w:id="980"/>
      <w:bookmarkEnd w:id="981"/>
      <w:bookmarkEnd w:id="982"/>
      <w:bookmarkEnd w:id="983"/>
      <w:bookmarkEnd w:id="984"/>
      <w:bookmarkEnd w:id="985"/>
      <w:bookmarkEnd w:id="986"/>
      <w:r w:rsidRPr="00E053BE">
        <w:lastRenderedPageBreak/>
        <w:t>Standard Setting</w:t>
      </w:r>
      <w:bookmarkEnd w:id="987"/>
    </w:p>
    <w:p w14:paraId="1519DDEB" w14:textId="77777777" w:rsidR="00602DE1" w:rsidRPr="00E053BE" w:rsidRDefault="00602DE1" w:rsidP="002E3839">
      <w:pPr>
        <w:pStyle w:val="Heading3"/>
        <w:numPr>
          <w:ilvl w:val="1"/>
          <w:numId w:val="21"/>
        </w:numPr>
      </w:pPr>
      <w:bookmarkStart w:id="988" w:name="_Toc138337806"/>
      <w:bookmarkStart w:id="989" w:name="_Toc193875795"/>
      <w:r w:rsidRPr="00E053BE">
        <w:t>Description</w:t>
      </w:r>
      <w:bookmarkEnd w:id="988"/>
      <w:bookmarkEnd w:id="989"/>
    </w:p>
    <w:p w14:paraId="30CF7E44" w14:textId="6F64933C" w:rsidR="00AC42C2" w:rsidRPr="00E053BE" w:rsidRDefault="00AC42C2" w:rsidP="002E3839">
      <w:bookmarkStart w:id="990" w:name="_Hlk145392501"/>
      <w:r w:rsidRPr="00E053BE">
        <w:t xml:space="preserve">Standard setting, which also is referred to as </w:t>
      </w:r>
      <w:bookmarkStart w:id="991" w:name="_Hlk121307623"/>
      <w:r w:rsidR="00174434" w:rsidRPr="00E053BE">
        <w:t>performance</w:t>
      </w:r>
      <w:bookmarkEnd w:id="991"/>
      <w:r w:rsidRPr="00E053BE">
        <w:t xml:space="preserve"> level setting, refers to a class of methodologies by which one or more thresholds are used to determine </w:t>
      </w:r>
      <w:r w:rsidR="00174434" w:rsidRPr="00E053BE">
        <w:t>performance</w:t>
      </w:r>
      <w:r w:rsidRPr="00E053BE">
        <w:t xml:space="preserve"> levels. The California Department of Education</w:t>
      </w:r>
      <w:r w:rsidR="00174434" w:rsidRPr="00E053BE">
        <w:t xml:space="preserve"> (CDE)</w:t>
      </w:r>
      <w:r w:rsidRPr="00E053BE">
        <w:t xml:space="preserve"> set </w:t>
      </w:r>
      <w:r w:rsidR="00174434" w:rsidRPr="00E053BE">
        <w:t>three</w:t>
      </w:r>
      <w:r w:rsidRPr="00E053BE">
        <w:t xml:space="preserve"> </w:t>
      </w:r>
      <w:r w:rsidR="00174434" w:rsidRPr="00E053BE">
        <w:t>performance</w:t>
      </w:r>
      <w:r w:rsidRPr="00E053BE">
        <w:t xml:space="preserve"> levels—</w:t>
      </w:r>
      <w:r w:rsidR="00174434" w:rsidRPr="00E053BE">
        <w:rPr>
          <w:i/>
          <w:iCs/>
        </w:rPr>
        <w:t>Level 1—Novice English Learner</w:t>
      </w:r>
      <w:r w:rsidR="00174434" w:rsidRPr="00E053BE">
        <w:t>,</w:t>
      </w:r>
      <w:r w:rsidR="00174434" w:rsidRPr="00E053BE">
        <w:rPr>
          <w:i/>
          <w:iCs/>
        </w:rPr>
        <w:t xml:space="preserve"> Level 2—Intermediate English Learner</w:t>
      </w:r>
      <w:r w:rsidR="00174434" w:rsidRPr="00E053BE">
        <w:t xml:space="preserve">, and </w:t>
      </w:r>
      <w:r w:rsidR="00174434" w:rsidRPr="00E053BE">
        <w:rPr>
          <w:i/>
          <w:iCs/>
        </w:rPr>
        <w:t>Level 3—Fluent English Proficient</w:t>
      </w:r>
      <w:r w:rsidRPr="00E053BE">
        <w:t xml:space="preserve">—with </w:t>
      </w:r>
      <w:r w:rsidR="00174434" w:rsidRPr="00E053BE">
        <w:t>two</w:t>
      </w:r>
      <w:r w:rsidRPr="00E053BE">
        <w:t xml:space="preserve"> threshold cuts for each grade level.</w:t>
      </w:r>
    </w:p>
    <w:p w14:paraId="232BC036" w14:textId="37BAE249" w:rsidR="00AC42C2" w:rsidRPr="00E053BE" w:rsidRDefault="00174434" w:rsidP="002E3839">
      <w:r w:rsidRPr="00E053BE">
        <w:t>The CDE and ETS</w:t>
      </w:r>
      <w:r w:rsidR="00AC42C2" w:rsidRPr="00E053BE">
        <w:t xml:space="preserve"> implemented an extensive </w:t>
      </w:r>
      <w:r w:rsidRPr="00E053BE">
        <w:t>performance</w:t>
      </w:r>
      <w:r w:rsidR="00AC42C2" w:rsidRPr="00E053BE">
        <w:t xml:space="preserve"> level–setting process involving software development, item mapping, review panels, committees, workshops, and extensive validity research to set the final thresholds and </w:t>
      </w:r>
      <w:r w:rsidRPr="00E053BE">
        <w:t>performance</w:t>
      </w:r>
      <w:r w:rsidR="00AC42C2" w:rsidRPr="00E053BE">
        <w:t xml:space="preserve"> level descriptors. For detailed information regarding this process, refer to </w:t>
      </w:r>
      <w:r w:rsidRPr="00E053BE">
        <w:t xml:space="preserve">the </w:t>
      </w:r>
      <w:r w:rsidRPr="00E053BE">
        <w:rPr>
          <w:i/>
          <w:iCs/>
        </w:rPr>
        <w:t xml:space="preserve">Standard Setting Technical Report for the Alternate English Language Proficiency Assessments for California </w:t>
      </w:r>
      <w:r w:rsidRPr="00E053BE">
        <w:t>(CDE, 202</w:t>
      </w:r>
      <w:r w:rsidR="00257564" w:rsidRPr="00E053BE">
        <w:t>2</w:t>
      </w:r>
      <w:r w:rsidRPr="00E053BE">
        <w:t>)</w:t>
      </w:r>
      <w:r w:rsidR="00AC42C2" w:rsidRPr="00E053BE">
        <w:t>.</w:t>
      </w:r>
    </w:p>
    <w:p w14:paraId="190CDEB1" w14:textId="528DA40E" w:rsidR="00E548A5" w:rsidRPr="00E053BE" w:rsidRDefault="00E548A5" w:rsidP="002E3839">
      <w:pPr>
        <w:pStyle w:val="Heading3"/>
        <w:pageBreakBefore/>
        <w:numPr>
          <w:ilvl w:val="0"/>
          <w:numId w:val="0"/>
        </w:numPr>
      </w:pPr>
      <w:bookmarkStart w:id="992" w:name="_Toc193875796"/>
      <w:bookmarkEnd w:id="990"/>
      <w:r w:rsidRPr="00E053BE">
        <w:lastRenderedPageBreak/>
        <w:t>Reference</w:t>
      </w:r>
      <w:bookmarkEnd w:id="992"/>
    </w:p>
    <w:p w14:paraId="3D4B293E" w14:textId="2D186C83" w:rsidR="00C533BA" w:rsidRPr="00E053BE" w:rsidRDefault="00C533BA" w:rsidP="002E3839">
      <w:pPr>
        <w:pStyle w:val="References"/>
      </w:pPr>
      <w:r w:rsidRPr="00E053BE">
        <w:t xml:space="preserve">California Department of Education. (2022). </w:t>
      </w:r>
      <w:r w:rsidRPr="00E053BE">
        <w:rPr>
          <w:i/>
        </w:rPr>
        <w:t>Standard setting technical report for the Alternate English Language Proficiency Assessments for California.</w:t>
      </w:r>
      <w:r w:rsidRPr="00E053BE">
        <w:t xml:space="preserve"> Sacramento, CA: California Department of Education.</w:t>
      </w:r>
    </w:p>
    <w:p w14:paraId="19754841" w14:textId="5811F5D0" w:rsidR="00F37841" w:rsidRPr="00E053BE" w:rsidRDefault="0359A99B" w:rsidP="001747D9">
      <w:pPr>
        <w:pStyle w:val="Heading2"/>
      </w:pPr>
      <w:bookmarkStart w:id="993" w:name="_Scoring_and_Reporting"/>
      <w:bookmarkStart w:id="994" w:name="_Toc193875797"/>
      <w:bookmarkEnd w:id="993"/>
      <w:r w:rsidRPr="00E053BE">
        <w:lastRenderedPageBreak/>
        <w:t>Scoring and Reporting</w:t>
      </w:r>
      <w:bookmarkEnd w:id="994"/>
    </w:p>
    <w:p w14:paraId="43C457B2" w14:textId="2BD6BAF5" w:rsidR="001805B7" w:rsidRPr="00E053BE" w:rsidRDefault="001805B7" w:rsidP="002E3839">
      <w:r w:rsidRPr="00E053BE">
        <w:t xml:space="preserve">To determine individual students’ scores for the </w:t>
      </w:r>
      <w:r w:rsidR="004D1A7A" w:rsidRPr="00E053BE">
        <w:t xml:space="preserve">Summative Alternate English </w:t>
      </w:r>
      <w:r w:rsidR="00202747" w:rsidRPr="00E053BE">
        <w:t xml:space="preserve">Language </w:t>
      </w:r>
      <w:r w:rsidR="004D1A7A" w:rsidRPr="00E053BE">
        <w:t>Proficiency Assessments for California (ELPAC)</w:t>
      </w:r>
      <w:r w:rsidRPr="00E053BE">
        <w:t xml:space="preserve">, student item responses were scored, and individual student scores were calculated </w:t>
      </w:r>
      <w:proofErr w:type="gramStart"/>
      <w:r w:rsidRPr="00E053BE">
        <w:t>on the basis of</w:t>
      </w:r>
      <w:proofErr w:type="gramEnd"/>
      <w:r w:rsidRPr="00E053BE">
        <w:t xml:space="preserve"> the item responses. In addition, student test scores were aggregated to produce information for schools and local educational agencies (LEAs).</w:t>
      </w:r>
    </w:p>
    <w:p w14:paraId="5E652001" w14:textId="20A0E1D7" w:rsidR="001805B7" w:rsidRPr="00E053BE" w:rsidRDefault="001805B7" w:rsidP="002E3839">
      <w:pPr>
        <w:rPr>
          <w:rFonts w:eastAsia="Times New Roman"/>
          <w:sz w:val="22"/>
          <w:szCs w:val="22"/>
        </w:rPr>
      </w:pPr>
      <w:r w:rsidRPr="00E053BE">
        <w:t xml:space="preserve">This chapter describes how various types of student responses were scored, as well as the various types of scores and score reports that were produced at the end of administration of the </w:t>
      </w:r>
      <w:r w:rsidR="00365FC2" w:rsidRPr="00E053BE">
        <w:t>Summative Alternate ELPAC</w:t>
      </w:r>
      <w:r w:rsidRPr="00E053BE">
        <w:t>.</w:t>
      </w:r>
    </w:p>
    <w:p w14:paraId="35EF14E5" w14:textId="08C73844" w:rsidR="00302DF2" w:rsidRPr="00E053BE" w:rsidRDefault="00EC0677" w:rsidP="002E3839">
      <w:pPr>
        <w:pStyle w:val="Heading3"/>
      </w:pPr>
      <w:bookmarkStart w:id="995" w:name="_Toc193875798"/>
      <w:r w:rsidRPr="00E053BE">
        <w:t>Student Test S</w:t>
      </w:r>
      <w:r w:rsidR="154F79B0" w:rsidRPr="00E053BE">
        <w:t>c</w:t>
      </w:r>
      <w:r w:rsidRPr="00E053BE">
        <w:t>or</w:t>
      </w:r>
      <w:r w:rsidR="154F79B0" w:rsidRPr="00E053BE">
        <w:t>es</w:t>
      </w:r>
      <w:bookmarkEnd w:id="995"/>
    </w:p>
    <w:p w14:paraId="18B9D4A4" w14:textId="7B79535C" w:rsidR="00D14918" w:rsidRPr="00E053BE" w:rsidRDefault="6AD15230" w:rsidP="002E3839">
      <w:r w:rsidRPr="00E053BE">
        <w:t xml:space="preserve">Overall </w:t>
      </w:r>
      <w:r w:rsidR="005F361F" w:rsidRPr="00E053BE">
        <w:t xml:space="preserve">scale </w:t>
      </w:r>
      <w:r w:rsidRPr="00E053BE">
        <w:t xml:space="preserve">scores </w:t>
      </w:r>
      <w:r w:rsidR="79968D98" w:rsidRPr="00E053BE">
        <w:t xml:space="preserve">were reported </w:t>
      </w:r>
      <w:r w:rsidRPr="00E053BE">
        <w:t xml:space="preserve">for the </w:t>
      </w:r>
      <w:r w:rsidR="00742065" w:rsidRPr="00E053BE">
        <w:rPr>
          <w:iCs/>
          <w:color w:val="auto"/>
        </w:rPr>
        <w:t xml:space="preserve">Summative </w:t>
      </w:r>
      <w:r w:rsidR="012F8C03" w:rsidRPr="00E053BE">
        <w:t>Alternate ELPAC</w:t>
      </w:r>
      <w:r w:rsidRPr="00E053BE">
        <w:t xml:space="preserve"> at the individual student level. To obtain </w:t>
      </w:r>
      <w:r w:rsidR="005F361F" w:rsidRPr="00E053BE">
        <w:t xml:space="preserve">scale </w:t>
      </w:r>
      <w:r w:rsidRPr="00E053BE">
        <w:t xml:space="preserve">scores, the ability (theta) scores </w:t>
      </w:r>
      <w:r w:rsidR="000468B8" w:rsidRPr="00E053BE">
        <w:t xml:space="preserve">first </w:t>
      </w:r>
      <w:r w:rsidRPr="00E053BE">
        <w:t>need to be estimated.</w:t>
      </w:r>
    </w:p>
    <w:p w14:paraId="2C1F5997" w14:textId="0E7A14B1" w:rsidR="00D14918" w:rsidRPr="00E053BE" w:rsidRDefault="5FCA407F" w:rsidP="002E3839">
      <w:r w:rsidRPr="00E053BE">
        <w:t xml:space="preserve">Prior to the test administration, </w:t>
      </w:r>
      <w:r w:rsidR="6AD15230" w:rsidRPr="00E053BE">
        <w:t xml:space="preserve">ETS Assessment Development staff reviewed each item and </w:t>
      </w:r>
      <w:r w:rsidR="001043CB" w:rsidRPr="00E053BE">
        <w:t>verifi</w:t>
      </w:r>
      <w:r w:rsidR="6AD15230" w:rsidRPr="00E053BE">
        <w:t xml:space="preserve">ed the answer keys. The keys were provided to </w:t>
      </w:r>
      <w:bookmarkStart w:id="996" w:name="_Hlk37077761"/>
      <w:r w:rsidR="6AD15230" w:rsidRPr="00E053BE">
        <w:t>Cambium Assessment, Inc. (CAI)</w:t>
      </w:r>
      <w:bookmarkEnd w:id="996"/>
      <w:r w:rsidR="6AD15230" w:rsidRPr="00E053BE">
        <w:t xml:space="preserve"> for implementation in the </w:t>
      </w:r>
      <w:r w:rsidR="0058144F" w:rsidRPr="00E053BE">
        <w:t>T</w:t>
      </w:r>
      <w:r w:rsidR="6AD15230" w:rsidRPr="00E053BE">
        <w:t xml:space="preserve">est </w:t>
      </w:r>
      <w:r w:rsidR="0058144F" w:rsidRPr="00E053BE">
        <w:t>D</w:t>
      </w:r>
      <w:r w:rsidR="6AD15230" w:rsidRPr="00E053BE">
        <w:t xml:space="preserve">elivery </w:t>
      </w:r>
      <w:r w:rsidR="0058144F" w:rsidRPr="00E053BE">
        <w:t>S</w:t>
      </w:r>
      <w:r w:rsidR="6AD15230" w:rsidRPr="00E053BE">
        <w:t xml:space="preserve">ystem (TDS). After CAI finished machine-scoring item responses, scores and responses were delivered to ETS. </w:t>
      </w:r>
      <w:r w:rsidR="000716D5" w:rsidRPr="00E053BE">
        <w:t xml:space="preserve">The </w:t>
      </w:r>
      <w:r w:rsidR="6AD15230" w:rsidRPr="00E053BE">
        <w:t xml:space="preserve">ETS Enterprise Score Key Management (eSKM) system </w:t>
      </w:r>
      <w:r w:rsidR="00CD5D2E" w:rsidRPr="00E053BE">
        <w:t xml:space="preserve">calculated </w:t>
      </w:r>
      <w:r w:rsidR="6AD15230" w:rsidRPr="00E053BE">
        <w:t xml:space="preserve">and </w:t>
      </w:r>
      <w:r w:rsidR="00CD5D2E" w:rsidRPr="00E053BE">
        <w:t xml:space="preserve">collected </w:t>
      </w:r>
      <w:r w:rsidR="6AD15230" w:rsidRPr="00E053BE">
        <w:t xml:space="preserve">individual students’ overall </w:t>
      </w:r>
      <w:r w:rsidR="000468B8" w:rsidRPr="00E053BE">
        <w:t xml:space="preserve">raw </w:t>
      </w:r>
      <w:r w:rsidR="6AD15230" w:rsidRPr="00E053BE">
        <w:t>scores (</w:t>
      </w:r>
      <w:r w:rsidR="00455D59" w:rsidRPr="00E053BE">
        <w:t>that is</w:t>
      </w:r>
      <w:r w:rsidR="6AD15230" w:rsidRPr="00E053BE">
        <w:t xml:space="preserve">, total raw scores). </w:t>
      </w:r>
      <w:r w:rsidR="001C7E21" w:rsidRPr="00E053BE">
        <w:t xml:space="preserve">The </w:t>
      </w:r>
      <w:r w:rsidR="6AD15230" w:rsidRPr="00E053BE">
        <w:t xml:space="preserve">ETS Psychometric Analysis &amp; Research (PAR) team conducted a series of psychometric analyses such as calibration, equating, and scaling using </w:t>
      </w:r>
      <w:r w:rsidR="00B54429" w:rsidRPr="00E053BE">
        <w:t xml:space="preserve">raw </w:t>
      </w:r>
      <w:r w:rsidR="6AD15230" w:rsidRPr="00E053BE">
        <w:t>item scores and produced the raw-to-scale</w:t>
      </w:r>
      <w:r w:rsidR="5DE3F4B1" w:rsidRPr="00E053BE">
        <w:t>-</w:t>
      </w:r>
      <w:r w:rsidR="6AD15230" w:rsidRPr="00E053BE">
        <w:t xml:space="preserve">score conversion tables based on all psychometric analyses. When the conversion tables were </w:t>
      </w:r>
      <w:r w:rsidR="00CB5665" w:rsidRPr="00E053BE">
        <w:t>implement</w:t>
      </w:r>
      <w:r w:rsidR="6AD15230" w:rsidRPr="00E053BE">
        <w:t>ed, eSKM produced the scale score</w:t>
      </w:r>
      <w:r w:rsidR="00D36CE0" w:rsidRPr="00E053BE">
        <w:t>s</w:t>
      </w:r>
      <w:r w:rsidR="6AD15230" w:rsidRPr="00E053BE">
        <w:t xml:space="preserve"> and </w:t>
      </w:r>
      <w:r w:rsidR="00251A31" w:rsidRPr="00E053BE">
        <w:t xml:space="preserve">performance levels using </w:t>
      </w:r>
      <w:r w:rsidR="6AD15230" w:rsidRPr="00E053BE">
        <w:t xml:space="preserve">the </w:t>
      </w:r>
      <w:r w:rsidR="009E355D" w:rsidRPr="00E053BE">
        <w:t xml:space="preserve">score </w:t>
      </w:r>
      <w:r w:rsidR="6AD15230" w:rsidRPr="00E053BE">
        <w:t xml:space="preserve">reporting ranges for students who completed the </w:t>
      </w:r>
      <w:r w:rsidR="000716D5" w:rsidRPr="00E053BE">
        <w:t>assessment</w:t>
      </w:r>
      <w:r w:rsidR="6AD15230" w:rsidRPr="00E053BE">
        <w:t>.</w:t>
      </w:r>
    </w:p>
    <w:p w14:paraId="26A3B0CF" w14:textId="33B5F5B8" w:rsidR="008A27D0" w:rsidRPr="00E053BE" w:rsidRDefault="4BAECF67" w:rsidP="002E3839">
      <w:pPr>
        <w:rPr>
          <w:rFonts w:eastAsia="Arial"/>
          <w:color w:val="000000" w:themeColor="text1"/>
        </w:rPr>
      </w:pPr>
      <w:r w:rsidRPr="00E053BE">
        <w:t xml:space="preserve">ETS used two parallel scoring systems to produce and verify students’ scores. The eSKM scoring system received individual students’ item scores and item responses from CAI and computed individual student scores for the ETS reporting system. </w:t>
      </w:r>
      <w:r w:rsidR="000716D5" w:rsidRPr="00E053BE">
        <w:t xml:space="preserve">The </w:t>
      </w:r>
      <w:r w:rsidRPr="00E053BE">
        <w:t xml:space="preserve">ETS PAR team also computed individual student scores based on the same data files. The </w:t>
      </w:r>
      <w:r w:rsidR="009C178F" w:rsidRPr="00E053BE">
        <w:t>two sets of</w:t>
      </w:r>
      <w:r w:rsidRPr="00E053BE">
        <w:t xml:space="preserve"> scores were then compared for the purpose of internal quality control. </w:t>
      </w:r>
      <w:bookmarkStart w:id="997" w:name="_Hlk128119454"/>
      <w:r w:rsidR="21C63859" w:rsidRPr="00E053BE">
        <w:t>Any i</w:t>
      </w:r>
      <w:r w:rsidRPr="00E053BE">
        <w:t>nconsistenc</w:t>
      </w:r>
      <w:r w:rsidR="21C63859" w:rsidRPr="00E053BE">
        <w:t>ies</w:t>
      </w:r>
      <w:r w:rsidRPr="00E053BE">
        <w:t xml:space="preserve"> </w:t>
      </w:r>
      <w:r w:rsidR="21C63859" w:rsidRPr="00E053BE">
        <w:t>found</w:t>
      </w:r>
      <w:r w:rsidRPr="00E053BE">
        <w:t xml:space="preserve"> in the total raw scores w</w:t>
      </w:r>
      <w:r w:rsidR="21C63859" w:rsidRPr="00E053BE">
        <w:t>ere</w:t>
      </w:r>
      <w:r w:rsidRPr="00E053BE">
        <w:t xml:space="preserve"> investigated </w:t>
      </w:r>
      <w:bookmarkEnd w:id="997"/>
      <w:r w:rsidRPr="00E053BE">
        <w:t>and resolved. The parallel scoring process ensured the quality and accuracy of scoring and supported the transfer of scores into the database of the student</w:t>
      </w:r>
      <w:r w:rsidR="74E44072" w:rsidRPr="00E053BE">
        <w:t xml:space="preserve"> records scoring system, the Test Operations Management System (TOMS).</w:t>
      </w:r>
    </w:p>
    <w:p w14:paraId="14680C0B" w14:textId="67533D7F" w:rsidR="00F37841" w:rsidRPr="00E053BE" w:rsidRDefault="7DE02217" w:rsidP="002E3839">
      <w:pPr>
        <w:pStyle w:val="Heading4"/>
      </w:pPr>
      <w:bookmarkStart w:id="998" w:name="_Toc112229825"/>
      <w:bookmarkStart w:id="999" w:name="_Toc112325785"/>
      <w:bookmarkStart w:id="1000" w:name="_Toc112327038"/>
      <w:bookmarkStart w:id="1001" w:name="_Toc112407052"/>
      <w:bookmarkStart w:id="1002" w:name="_Toc112408448"/>
      <w:bookmarkStart w:id="1003" w:name="_Toc113343558"/>
      <w:bookmarkStart w:id="1004" w:name="_Toc113346229"/>
      <w:bookmarkStart w:id="1005" w:name="_Toc113346470"/>
      <w:bookmarkStart w:id="1006" w:name="_Toc113371276"/>
      <w:bookmarkStart w:id="1007" w:name="_Toc113428616"/>
      <w:bookmarkStart w:id="1008" w:name="_Toc113440338"/>
      <w:bookmarkStart w:id="1009" w:name="_Toc113532352"/>
      <w:bookmarkStart w:id="1010" w:name="_Toc118898557"/>
      <w:bookmarkStart w:id="1011" w:name="_Toc120784000"/>
      <w:bookmarkStart w:id="1012" w:name="_Toc121381821"/>
      <w:bookmarkStart w:id="1013" w:name="_Toc121842331"/>
      <w:bookmarkStart w:id="1014" w:name="_Toc121896817"/>
      <w:bookmarkStart w:id="1015" w:name="_Toc122102573"/>
      <w:bookmarkStart w:id="1016" w:name="_Toc122333909"/>
      <w:bookmarkStart w:id="1017" w:name="_Toc122338132"/>
      <w:bookmarkStart w:id="1018" w:name="_Toc122513219"/>
      <w:bookmarkStart w:id="1019" w:name="_Toc122612434"/>
      <w:bookmarkStart w:id="1020" w:name="_Toc124143112"/>
      <w:bookmarkStart w:id="1021" w:name="_Toc124226305"/>
      <w:bookmarkStart w:id="1022" w:name="_Toc193875799"/>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E053BE">
        <w:t>Raw Scores</w:t>
      </w:r>
      <w:bookmarkEnd w:id="1022"/>
    </w:p>
    <w:p w14:paraId="7BF2C0EC" w14:textId="1AA9EDCD" w:rsidR="007A755B" w:rsidRPr="00E053BE" w:rsidRDefault="02EA976C" w:rsidP="002E3839">
      <w:pPr>
        <w:keepLines/>
      </w:pPr>
      <w:r w:rsidRPr="00E053BE">
        <w:t xml:space="preserve">Raw scores were obtained by summing the number of </w:t>
      </w:r>
      <w:r w:rsidR="00B41A83" w:rsidRPr="00E053BE">
        <w:t>multiple-choice</w:t>
      </w:r>
      <w:r w:rsidR="006616A8" w:rsidRPr="00E053BE">
        <w:t>,</w:t>
      </w:r>
      <w:r w:rsidRPr="00E053BE">
        <w:t xml:space="preserve"> </w:t>
      </w:r>
      <w:r w:rsidR="006A0C25" w:rsidRPr="00E053BE">
        <w:t xml:space="preserve">single-select </w:t>
      </w:r>
      <w:r w:rsidRPr="00E053BE">
        <w:t xml:space="preserve">items answered correctly </w:t>
      </w:r>
      <w:r w:rsidR="1F346CC1" w:rsidRPr="00E053BE">
        <w:t>and the number of rubric-based item score points obtained</w:t>
      </w:r>
      <w:r w:rsidR="0004779F" w:rsidRPr="00E053BE">
        <w:t>.</w:t>
      </w:r>
      <w:r w:rsidR="00575FC0" w:rsidRPr="00E053BE">
        <w:t xml:space="preserve"> </w:t>
      </w:r>
      <w:r w:rsidR="46F8C5D3" w:rsidRPr="00E053BE">
        <w:t xml:space="preserve">The number and percentage of students at each raw score </w:t>
      </w:r>
      <w:r w:rsidR="00BB7FF4" w:rsidRPr="00E053BE">
        <w:t xml:space="preserve">point </w:t>
      </w:r>
      <w:r w:rsidR="46F8C5D3" w:rsidRPr="00E053BE">
        <w:t xml:space="preserve">are reported in </w:t>
      </w:r>
      <w:r w:rsidR="008E018D" w:rsidRPr="00E053BE">
        <w:rPr>
          <w:rStyle w:val="Cross-ReferenceChar"/>
        </w:rPr>
        <w:fldChar w:fldCharType="begin"/>
      </w:r>
      <w:r w:rsidR="008E018D" w:rsidRPr="00E053BE">
        <w:rPr>
          <w:rStyle w:val="Cross-ReferenceChar"/>
        </w:rPr>
        <w:instrText xml:space="preserve"> REF _Ref133482535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7.A.1</w:t>
      </w:r>
      <w:r w:rsidR="008E018D" w:rsidRPr="00E053BE">
        <w:rPr>
          <w:rStyle w:val="Cross-ReferenceChar"/>
        </w:rPr>
        <w:fldChar w:fldCharType="end"/>
      </w:r>
      <w:r w:rsidR="0035451B" w:rsidRPr="00E053BE">
        <w:t xml:space="preserve"> through </w:t>
      </w:r>
      <w:r w:rsidR="008E018D" w:rsidRPr="00E053BE">
        <w:rPr>
          <w:rStyle w:val="Cross-ReferenceChar"/>
        </w:rPr>
        <w:fldChar w:fldCharType="begin"/>
      </w:r>
      <w:r w:rsidR="008E018D" w:rsidRPr="00E053BE">
        <w:rPr>
          <w:rStyle w:val="Cross-ReferenceChar"/>
        </w:rPr>
        <w:instrText xml:space="preserve"> REF _Ref160115483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7.A.7</w:t>
      </w:r>
      <w:r w:rsidR="008E018D" w:rsidRPr="00E053BE">
        <w:rPr>
          <w:rStyle w:val="Cross-ReferenceChar"/>
        </w:rPr>
        <w:fldChar w:fldCharType="end"/>
      </w:r>
      <w:r w:rsidR="0035451B" w:rsidRPr="00E053BE">
        <w:t xml:space="preserve"> in</w:t>
      </w:r>
      <w:r w:rsidR="46F8C5D3" w:rsidRPr="00E053BE">
        <w:t xml:space="preserve"> </w:t>
      </w:r>
      <w:hyperlink w:anchor="_Appendix_6.A:_Raw">
        <w:r w:rsidR="46F8C5D3" w:rsidRPr="00E053BE">
          <w:rPr>
            <w:rStyle w:val="Hyperlink"/>
          </w:rPr>
          <w:t xml:space="preserve">appendix </w:t>
        </w:r>
        <w:r w:rsidR="00FF10E9" w:rsidRPr="00E053BE">
          <w:rPr>
            <w:rStyle w:val="Hyperlink"/>
          </w:rPr>
          <w:t>7</w:t>
        </w:r>
        <w:r w:rsidR="46F8C5D3" w:rsidRPr="00E053BE">
          <w:rPr>
            <w:rStyle w:val="Hyperlink"/>
          </w:rPr>
          <w:t>.A</w:t>
        </w:r>
      </w:hyperlink>
      <w:r w:rsidR="46F8C5D3" w:rsidRPr="00E053BE">
        <w:t xml:space="preserve">. </w:t>
      </w:r>
      <w:bookmarkStart w:id="1023" w:name="_Scale_Scores"/>
      <w:bookmarkEnd w:id="1023"/>
    </w:p>
    <w:p w14:paraId="3AFA85B6" w14:textId="03FF8E8D" w:rsidR="00C043A6" w:rsidRPr="00E053BE" w:rsidRDefault="00C043A6" w:rsidP="002E3839">
      <w:pPr>
        <w:pStyle w:val="Heading5"/>
      </w:pPr>
      <w:r w:rsidRPr="00E053BE">
        <w:t>Second Scoring of Rubric-Scored Items</w:t>
      </w:r>
    </w:p>
    <w:p w14:paraId="668D3BDE" w14:textId="3BC7EC27" w:rsidR="00C043A6" w:rsidRPr="00E053BE" w:rsidRDefault="00C043A6" w:rsidP="002E3839">
      <w:r w:rsidRPr="00E053BE">
        <w:t xml:space="preserve">For each grade level and grade span, between </w:t>
      </w:r>
      <w:r w:rsidR="009A3218" w:rsidRPr="00E053BE">
        <w:t>six</w:t>
      </w:r>
      <w:r w:rsidRPr="00E053BE">
        <w:t xml:space="preserve"> and </w:t>
      </w:r>
      <w:r w:rsidR="009A3218" w:rsidRPr="00E053BE">
        <w:t>eight</w:t>
      </w:r>
      <w:r w:rsidRPr="00E053BE">
        <w:t xml:space="preserve"> items requir</w:t>
      </w:r>
      <w:r w:rsidR="001562F6" w:rsidRPr="00E053BE">
        <w:t>ed</w:t>
      </w:r>
      <w:r w:rsidRPr="00E053BE">
        <w:t xml:space="preserve"> rubric-based scoring. For rubric-scored items, item-specific rubrics were included in the </w:t>
      </w:r>
      <w:r w:rsidR="00E452AE" w:rsidRPr="00E053BE">
        <w:rPr>
          <w:i/>
          <w:iCs/>
        </w:rPr>
        <w:t>Directions for Administration</w:t>
      </w:r>
      <w:r w:rsidRPr="00E053BE">
        <w:t xml:space="preserve"> to be used by the test examiner for rating a student</w:t>
      </w:r>
      <w:r w:rsidR="00E452AE" w:rsidRPr="00E053BE">
        <w:t>’</w:t>
      </w:r>
      <w:r w:rsidRPr="00E053BE">
        <w:t>s response. The test examiner conducted the rubric-based scoring and entered the student</w:t>
      </w:r>
      <w:r w:rsidR="00E452AE" w:rsidRPr="00E053BE">
        <w:t>’</w:t>
      </w:r>
      <w:r w:rsidRPr="00E053BE">
        <w:t>s score into the TDS during the test administration.</w:t>
      </w:r>
    </w:p>
    <w:p w14:paraId="24E5E222" w14:textId="00D4EEB9" w:rsidR="00C043A6" w:rsidRPr="00E053BE" w:rsidRDefault="00C043A6" w:rsidP="002E3839">
      <w:r w:rsidRPr="00E053BE">
        <w:lastRenderedPageBreak/>
        <w:t xml:space="preserve">In addition, a random selection of schools assigned </w:t>
      </w:r>
      <w:r w:rsidR="00142E4E" w:rsidRPr="00E053BE">
        <w:t xml:space="preserve">to </w:t>
      </w:r>
      <w:r w:rsidRPr="00E053BE">
        <w:t>Form 2, amounting to approximately 20</w:t>
      </w:r>
      <w:r w:rsidR="00E452AE" w:rsidRPr="00E053BE">
        <w:t> </w:t>
      </w:r>
      <w:r w:rsidRPr="00E053BE">
        <w:t xml:space="preserve">percent of the student population per grade level </w:t>
      </w:r>
      <w:r w:rsidR="00AF153F" w:rsidRPr="00E053BE">
        <w:t xml:space="preserve">at the </w:t>
      </w:r>
      <w:r w:rsidRPr="00E053BE">
        <w:t>statewide</w:t>
      </w:r>
      <w:r w:rsidR="00AF153F" w:rsidRPr="00E053BE">
        <w:t xml:space="preserve"> level</w:t>
      </w:r>
      <w:r w:rsidRPr="00E053BE">
        <w:t>, were required to have a second test examiner score each student</w:t>
      </w:r>
      <w:r w:rsidR="00E452AE" w:rsidRPr="00E053BE">
        <w:t>’</w:t>
      </w:r>
      <w:r w:rsidRPr="00E053BE">
        <w:t>s response for each rubric-scored item prompt and enter the student</w:t>
      </w:r>
      <w:r w:rsidR="00E452AE" w:rsidRPr="00E053BE">
        <w:t>’</w:t>
      </w:r>
      <w:r w:rsidRPr="00E053BE">
        <w:t xml:space="preserve">s second score into the </w:t>
      </w:r>
      <w:r w:rsidR="00CD3C6A" w:rsidRPr="00E053BE">
        <w:t>Data Entry Interface</w:t>
      </w:r>
      <w:r w:rsidRPr="00E053BE">
        <w:t xml:space="preserve"> during the test administration. Double scoring provides a measure of interrater reliability for quality control of the rubric-scored item scoring.</w:t>
      </w:r>
      <w:r w:rsidR="003D6565" w:rsidRPr="00E053BE">
        <w:t xml:space="preserve"> </w:t>
      </w:r>
      <w:r w:rsidR="00B26119" w:rsidRPr="00E053BE">
        <w:t xml:space="preserve">The second scores were used </w:t>
      </w:r>
      <w:r w:rsidR="008E21D5" w:rsidRPr="00E053BE">
        <w:t xml:space="preserve">only to </w:t>
      </w:r>
      <w:r w:rsidR="00C34B75" w:rsidRPr="00E053BE">
        <w:t xml:space="preserve">assess </w:t>
      </w:r>
      <w:r w:rsidR="00BF5B03" w:rsidRPr="00E053BE">
        <w:t xml:space="preserve">the reliability of the rubric-scored item scoring; they were not used </w:t>
      </w:r>
      <w:r w:rsidR="00171B74" w:rsidRPr="00E053BE">
        <w:t xml:space="preserve">in the calculation of </w:t>
      </w:r>
      <w:r w:rsidR="00DE79BE" w:rsidRPr="00E053BE">
        <w:t xml:space="preserve">a student’s official </w:t>
      </w:r>
      <w:r w:rsidR="00A33047" w:rsidRPr="00E053BE">
        <w:t>test score</w:t>
      </w:r>
      <w:r w:rsidR="008E21D5" w:rsidRPr="00E053BE">
        <w:t>.</w:t>
      </w:r>
    </w:p>
    <w:p w14:paraId="63D5BF69" w14:textId="7275ABED" w:rsidR="00C043A6" w:rsidRPr="00E053BE" w:rsidRDefault="00E452AE" w:rsidP="002E3839">
      <w:r w:rsidRPr="00E053BE">
        <w:rPr>
          <w:rStyle w:val="Cross-ReferenceChar"/>
        </w:rPr>
        <w:fldChar w:fldCharType="begin"/>
      </w:r>
      <w:r w:rsidRPr="00E053BE">
        <w:rPr>
          <w:rStyle w:val="Cross-ReferenceChar"/>
        </w:rPr>
        <w:instrText xml:space="preserve"> REF _Ref148511918 \h  \* MERGEFORMAT </w:instrText>
      </w:r>
      <w:r w:rsidRPr="00E053BE">
        <w:rPr>
          <w:rStyle w:val="Cross-ReferenceChar"/>
        </w:rPr>
      </w:r>
      <w:r w:rsidRPr="00E053BE">
        <w:rPr>
          <w:rStyle w:val="Cross-ReferenceChar"/>
        </w:rPr>
        <w:fldChar w:fldCharType="separate"/>
      </w:r>
      <w:r w:rsidR="00547C13" w:rsidRPr="00E053BE">
        <w:rPr>
          <w:rStyle w:val="Cross-ReferenceChar"/>
        </w:rPr>
        <w:t>Table 7.1</w:t>
      </w:r>
      <w:r w:rsidRPr="00E053BE">
        <w:rPr>
          <w:rStyle w:val="Cross-ReferenceChar"/>
        </w:rPr>
        <w:fldChar w:fldCharType="end"/>
      </w:r>
      <w:r w:rsidR="00C043A6" w:rsidRPr="00E053BE">
        <w:t xml:space="preserve"> shows that </w:t>
      </w:r>
      <w:r w:rsidR="4FAC4691" w:rsidRPr="00E053BE">
        <w:t>16.44</w:t>
      </w:r>
      <w:r w:rsidR="00C043A6" w:rsidRPr="00E053BE">
        <w:t xml:space="preserve"> percent to 2</w:t>
      </w:r>
      <w:r w:rsidR="0B8FA417" w:rsidRPr="00E053BE">
        <w:t>2.73</w:t>
      </w:r>
      <w:r w:rsidR="00C043A6" w:rsidRPr="00E053BE">
        <w:t xml:space="preserve"> percent of responses to the rubric-scored items received a second score, which is more than the 10 percent that was determined would be needed for adequate second scoring.</w:t>
      </w:r>
      <w:r w:rsidR="00ED0A13" w:rsidRPr="00E053BE">
        <w:t xml:space="preserve"> For more information on test reliability</w:t>
      </w:r>
      <w:r w:rsidR="009A71B3" w:rsidRPr="00E053BE">
        <w:t xml:space="preserve">, </w:t>
      </w:r>
      <w:r w:rsidR="009202AC" w:rsidRPr="00E053BE">
        <w:t>refer to</w:t>
      </w:r>
      <w:r w:rsidR="009A71B3" w:rsidRPr="00E053BE">
        <w:t xml:space="preserve"> section </w:t>
      </w:r>
      <w:hyperlink w:anchor="_Reliability_Analyses" w:history="1">
        <w:r w:rsidR="009A71B3" w:rsidRPr="00E053BE">
          <w:rPr>
            <w:rStyle w:val="Hyperlink"/>
            <w:i/>
            <w:iCs/>
          </w:rPr>
          <w:t>8.7 Reliability Analyses</w:t>
        </w:r>
      </w:hyperlink>
      <w:r w:rsidR="009A71B3" w:rsidRPr="00E053BE">
        <w:t>.</w:t>
      </w:r>
    </w:p>
    <w:p w14:paraId="2B620210" w14:textId="6140B461" w:rsidR="00C043A6" w:rsidRPr="00E053BE" w:rsidRDefault="00C043A6" w:rsidP="002E3839">
      <w:pPr>
        <w:pStyle w:val="Caption"/>
      </w:pPr>
      <w:bookmarkStart w:id="1024" w:name="_Ref148511918"/>
      <w:bookmarkStart w:id="1025" w:name="_Toc193442612"/>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1024"/>
      <w:r w:rsidRPr="00E053BE">
        <w:t xml:space="preserve">  Second Scoring Rates for Rubric-Scored Items</w:t>
      </w:r>
      <w:bookmarkEnd w:id="1025"/>
    </w:p>
    <w:tbl>
      <w:tblPr>
        <w:tblStyle w:val="TRs"/>
        <w:tblW w:w="0" w:type="auto"/>
        <w:tblLayout w:type="fixed"/>
        <w:tblLook w:val="04A0" w:firstRow="1" w:lastRow="0" w:firstColumn="1" w:lastColumn="0" w:noHBand="0" w:noVBand="1"/>
      </w:tblPr>
      <w:tblGrid>
        <w:gridCol w:w="1584"/>
        <w:gridCol w:w="1728"/>
        <w:gridCol w:w="1530"/>
        <w:gridCol w:w="1980"/>
        <w:gridCol w:w="1980"/>
      </w:tblGrid>
      <w:tr w:rsidR="00E452AE" w:rsidRPr="00E053BE" w14:paraId="452E34E3" w14:textId="77777777" w:rsidTr="1F4F0398">
        <w:trPr>
          <w:cnfStyle w:val="100000000000" w:firstRow="1" w:lastRow="0" w:firstColumn="0" w:lastColumn="0" w:oddVBand="0" w:evenVBand="0" w:oddHBand="0" w:evenHBand="0" w:firstRowFirstColumn="0" w:firstRowLastColumn="0" w:lastRowFirstColumn="0" w:lastRowLastColumn="0"/>
          <w:trHeight w:val="288"/>
        </w:trPr>
        <w:tc>
          <w:tcPr>
            <w:tcW w:w="1584" w:type="dxa"/>
          </w:tcPr>
          <w:p w14:paraId="5E50210E" w14:textId="6576C7C9" w:rsidR="0044580B" w:rsidRPr="00E053BE" w:rsidRDefault="0044580B" w:rsidP="002E3839">
            <w:pPr>
              <w:pStyle w:val="TableHead"/>
              <w:keepNext/>
              <w:keepLines/>
              <w:ind w:left="72"/>
              <w:rPr>
                <w:noProof w:val="0"/>
              </w:rPr>
            </w:pPr>
            <w:r w:rsidRPr="00E053BE">
              <w:rPr>
                <w:noProof w:val="0"/>
              </w:rPr>
              <w:t>Item ID</w:t>
            </w:r>
          </w:p>
        </w:tc>
        <w:tc>
          <w:tcPr>
            <w:tcW w:w="1728" w:type="dxa"/>
            <w:hideMark/>
          </w:tcPr>
          <w:p w14:paraId="7B8E53BA" w14:textId="1383384F" w:rsidR="00E452AE" w:rsidRPr="00E053BE" w:rsidRDefault="00E452AE" w:rsidP="002E3839">
            <w:pPr>
              <w:pStyle w:val="TableHead"/>
              <w:keepNext/>
              <w:keepLines/>
              <w:ind w:left="72"/>
              <w:rPr>
                <w:b w:val="0"/>
                <w:bCs w:val="0"/>
                <w:noProof w:val="0"/>
              </w:rPr>
            </w:pPr>
            <w:r w:rsidRPr="00E053BE">
              <w:rPr>
                <w:noProof w:val="0"/>
              </w:rPr>
              <w:t>Grade Level</w:t>
            </w:r>
            <w:r w:rsidR="00BE616A" w:rsidRPr="00E053BE">
              <w:rPr>
                <w:noProof w:val="0"/>
              </w:rPr>
              <w:t xml:space="preserve"> or Grade Span</w:t>
            </w:r>
          </w:p>
        </w:tc>
        <w:tc>
          <w:tcPr>
            <w:tcW w:w="1530" w:type="dxa"/>
            <w:hideMark/>
          </w:tcPr>
          <w:p w14:paraId="1E2EFA0A" w14:textId="1BEF072A" w:rsidR="00E452AE" w:rsidRPr="00E053BE" w:rsidRDefault="0044580B" w:rsidP="002E3839">
            <w:pPr>
              <w:pStyle w:val="TableHead"/>
              <w:keepNext/>
              <w:keepLines/>
              <w:rPr>
                <w:b w:val="0"/>
                <w:bCs w:val="0"/>
                <w:noProof w:val="0"/>
              </w:rPr>
            </w:pPr>
            <w:r w:rsidRPr="00E053BE">
              <w:rPr>
                <w:noProof w:val="0"/>
              </w:rPr>
              <w:t>Number of Responses</w:t>
            </w:r>
          </w:p>
        </w:tc>
        <w:tc>
          <w:tcPr>
            <w:tcW w:w="1980" w:type="dxa"/>
            <w:hideMark/>
          </w:tcPr>
          <w:p w14:paraId="0B3B01AA" w14:textId="43306DD0" w:rsidR="00E452AE" w:rsidRPr="00E053BE" w:rsidRDefault="0044580B" w:rsidP="002E3839">
            <w:pPr>
              <w:pStyle w:val="TableHead"/>
              <w:keepNext/>
              <w:keepLines/>
              <w:rPr>
                <w:b w:val="0"/>
                <w:bCs w:val="0"/>
                <w:noProof w:val="0"/>
              </w:rPr>
            </w:pPr>
            <w:r w:rsidRPr="00E053BE">
              <w:rPr>
                <w:noProof w:val="0"/>
              </w:rPr>
              <w:t>Number of Responses Second Scored</w:t>
            </w:r>
          </w:p>
        </w:tc>
        <w:tc>
          <w:tcPr>
            <w:tcW w:w="1980" w:type="dxa"/>
            <w:hideMark/>
          </w:tcPr>
          <w:p w14:paraId="71BB9ACA" w14:textId="1336E6FB" w:rsidR="00E452AE" w:rsidRPr="00E053BE" w:rsidRDefault="0044580B" w:rsidP="002E3839">
            <w:pPr>
              <w:pStyle w:val="TableHead"/>
              <w:keepNext/>
              <w:keepLines/>
              <w:rPr>
                <w:b w:val="0"/>
                <w:bCs w:val="0"/>
                <w:noProof w:val="0"/>
              </w:rPr>
            </w:pPr>
            <w:r w:rsidRPr="00E053BE">
              <w:rPr>
                <w:noProof w:val="0"/>
              </w:rPr>
              <w:t>Percent of Responses Second Scored</w:t>
            </w:r>
          </w:p>
        </w:tc>
      </w:tr>
      <w:tr w:rsidR="00E452AE" w:rsidRPr="00E053BE" w14:paraId="09AE188A" w14:textId="77777777" w:rsidTr="1F4F0398">
        <w:tc>
          <w:tcPr>
            <w:tcW w:w="1584" w:type="dxa"/>
          </w:tcPr>
          <w:p w14:paraId="5AF8E534" w14:textId="7B229430" w:rsidR="0044580B" w:rsidRPr="00E053BE" w:rsidRDefault="0044580B" w:rsidP="002E3839">
            <w:pPr>
              <w:pStyle w:val="TableText"/>
              <w:ind w:right="130"/>
              <w:rPr>
                <w:noProof w:val="0"/>
              </w:rPr>
            </w:pPr>
            <w:r w:rsidRPr="00E053BE">
              <w:t>VR131711</w:t>
            </w:r>
          </w:p>
        </w:tc>
        <w:tc>
          <w:tcPr>
            <w:tcW w:w="1728" w:type="dxa"/>
          </w:tcPr>
          <w:p w14:paraId="76F1341C" w14:textId="0E7C90BF" w:rsidR="00E452AE" w:rsidRPr="00E053BE" w:rsidRDefault="0044580B" w:rsidP="002E3839">
            <w:pPr>
              <w:pStyle w:val="TableText"/>
              <w:ind w:right="130"/>
              <w:rPr>
                <w:noProof w:val="0"/>
              </w:rPr>
            </w:pPr>
            <w:r w:rsidRPr="00E053BE">
              <w:t>Kindergarten</w:t>
            </w:r>
          </w:p>
        </w:tc>
        <w:tc>
          <w:tcPr>
            <w:tcW w:w="1530" w:type="dxa"/>
          </w:tcPr>
          <w:p w14:paraId="1E68FFE6" w14:textId="63CFAF0E" w:rsidR="00E452AE" w:rsidRPr="00E053BE" w:rsidRDefault="00467F84" w:rsidP="002E3839">
            <w:pPr>
              <w:pStyle w:val="TableText"/>
              <w:ind w:right="288"/>
              <w:rPr>
                <w:noProof w:val="0"/>
              </w:rPr>
            </w:pPr>
            <w:r w:rsidRPr="00E053BE">
              <w:t>1,</w:t>
            </w:r>
            <w:r w:rsidR="00B1048D" w:rsidRPr="00E053BE">
              <w:t>750</w:t>
            </w:r>
          </w:p>
        </w:tc>
        <w:tc>
          <w:tcPr>
            <w:tcW w:w="1980" w:type="dxa"/>
          </w:tcPr>
          <w:p w14:paraId="3D2DD96C" w14:textId="6E823C17" w:rsidR="00E452AE" w:rsidRPr="00E053BE" w:rsidRDefault="00B1048D" w:rsidP="002E3839">
            <w:pPr>
              <w:pStyle w:val="TableText"/>
              <w:ind w:right="576"/>
              <w:rPr>
                <w:noProof w:val="0"/>
              </w:rPr>
            </w:pPr>
            <w:r w:rsidRPr="00E053BE">
              <w:t>386</w:t>
            </w:r>
          </w:p>
        </w:tc>
        <w:tc>
          <w:tcPr>
            <w:tcW w:w="1980" w:type="dxa"/>
          </w:tcPr>
          <w:p w14:paraId="22FAC6EC" w14:textId="0CEE6438" w:rsidR="00E452AE" w:rsidRPr="00E053BE" w:rsidRDefault="00B1048D" w:rsidP="002E3839">
            <w:pPr>
              <w:pStyle w:val="TableText"/>
              <w:ind w:right="576"/>
              <w:rPr>
                <w:noProof w:val="0"/>
              </w:rPr>
            </w:pPr>
            <w:r w:rsidRPr="00E053BE">
              <w:t>22.06</w:t>
            </w:r>
          </w:p>
        </w:tc>
      </w:tr>
      <w:tr w:rsidR="005301B4" w:rsidRPr="00E053BE" w14:paraId="406CE231" w14:textId="77777777" w:rsidTr="1F4F0398">
        <w:tc>
          <w:tcPr>
            <w:tcW w:w="1584" w:type="dxa"/>
          </w:tcPr>
          <w:p w14:paraId="09459C9A" w14:textId="593FA66E" w:rsidR="005301B4" w:rsidRPr="00E053BE" w:rsidRDefault="00467F84" w:rsidP="002E3839">
            <w:pPr>
              <w:pStyle w:val="TableText"/>
              <w:ind w:right="130"/>
              <w:rPr>
                <w:noProof w:val="0"/>
              </w:rPr>
            </w:pPr>
            <w:r w:rsidRPr="00E053BE">
              <w:t>VR139022</w:t>
            </w:r>
          </w:p>
        </w:tc>
        <w:tc>
          <w:tcPr>
            <w:tcW w:w="1728" w:type="dxa"/>
          </w:tcPr>
          <w:p w14:paraId="4E95821B" w14:textId="3BBC0CD7" w:rsidR="005301B4" w:rsidRPr="00E053BE" w:rsidRDefault="00467F84" w:rsidP="002E3839">
            <w:pPr>
              <w:pStyle w:val="TableText"/>
              <w:ind w:right="130"/>
              <w:rPr>
                <w:noProof w:val="0"/>
              </w:rPr>
            </w:pPr>
            <w:r w:rsidRPr="00E053BE">
              <w:t>Kindergarten</w:t>
            </w:r>
          </w:p>
        </w:tc>
        <w:tc>
          <w:tcPr>
            <w:tcW w:w="1530" w:type="dxa"/>
          </w:tcPr>
          <w:p w14:paraId="58AD2E8F" w14:textId="5B4FA64F" w:rsidR="005301B4" w:rsidRPr="00E053BE" w:rsidRDefault="00467F84" w:rsidP="002E3839">
            <w:pPr>
              <w:pStyle w:val="TableText"/>
              <w:ind w:right="288"/>
              <w:rPr>
                <w:noProof w:val="0"/>
              </w:rPr>
            </w:pPr>
            <w:r w:rsidRPr="00E053BE">
              <w:t>1,</w:t>
            </w:r>
            <w:r w:rsidR="00B1048D" w:rsidRPr="00E053BE">
              <w:t>822</w:t>
            </w:r>
          </w:p>
        </w:tc>
        <w:tc>
          <w:tcPr>
            <w:tcW w:w="1980" w:type="dxa"/>
          </w:tcPr>
          <w:p w14:paraId="06DFFB3F" w14:textId="76F77E4D" w:rsidR="005301B4" w:rsidRPr="00E053BE" w:rsidRDefault="00B1048D" w:rsidP="002E3839">
            <w:pPr>
              <w:pStyle w:val="TableText"/>
              <w:ind w:right="576"/>
              <w:rPr>
                <w:noProof w:val="0"/>
              </w:rPr>
            </w:pPr>
            <w:r w:rsidRPr="00E053BE">
              <w:t>389</w:t>
            </w:r>
          </w:p>
        </w:tc>
        <w:tc>
          <w:tcPr>
            <w:tcW w:w="1980" w:type="dxa"/>
          </w:tcPr>
          <w:p w14:paraId="59B64473" w14:textId="386D3022" w:rsidR="005301B4" w:rsidRPr="00E053BE" w:rsidRDefault="00B1048D" w:rsidP="002E3839">
            <w:pPr>
              <w:pStyle w:val="TableText"/>
              <w:ind w:right="576"/>
              <w:rPr>
                <w:noProof w:val="0"/>
              </w:rPr>
            </w:pPr>
            <w:r w:rsidRPr="00E053BE">
              <w:t>21.35</w:t>
            </w:r>
          </w:p>
        </w:tc>
      </w:tr>
      <w:tr w:rsidR="001D2D00" w:rsidRPr="00E053BE" w14:paraId="5B526343" w14:textId="77777777" w:rsidTr="1F4F0398">
        <w:tc>
          <w:tcPr>
            <w:tcW w:w="1584" w:type="dxa"/>
          </w:tcPr>
          <w:p w14:paraId="4176C26A" w14:textId="51C1853A" w:rsidR="001D2D00" w:rsidRPr="00E053BE" w:rsidRDefault="00B1048D" w:rsidP="002E3839">
            <w:pPr>
              <w:pStyle w:val="TableText"/>
              <w:ind w:right="130"/>
              <w:rPr>
                <w:noProof w:val="0"/>
              </w:rPr>
            </w:pPr>
            <w:r w:rsidRPr="00E053BE">
              <w:t>VR140040</w:t>
            </w:r>
          </w:p>
        </w:tc>
        <w:tc>
          <w:tcPr>
            <w:tcW w:w="1728" w:type="dxa"/>
          </w:tcPr>
          <w:p w14:paraId="040D274A" w14:textId="6FC6A9A2" w:rsidR="001D2D00" w:rsidRPr="00E053BE" w:rsidRDefault="00467F84" w:rsidP="002E3839">
            <w:pPr>
              <w:pStyle w:val="TableText"/>
              <w:ind w:right="130"/>
              <w:rPr>
                <w:noProof w:val="0"/>
              </w:rPr>
            </w:pPr>
            <w:r w:rsidRPr="00E053BE">
              <w:t>Kindergarten</w:t>
            </w:r>
          </w:p>
        </w:tc>
        <w:tc>
          <w:tcPr>
            <w:tcW w:w="1530" w:type="dxa"/>
          </w:tcPr>
          <w:p w14:paraId="07A90001" w14:textId="028AA1F1" w:rsidR="001D2D00" w:rsidRPr="00E053BE" w:rsidRDefault="00467F84" w:rsidP="002E3839">
            <w:pPr>
              <w:pStyle w:val="TableText"/>
              <w:ind w:right="288"/>
              <w:rPr>
                <w:noProof w:val="0"/>
              </w:rPr>
            </w:pPr>
            <w:r w:rsidRPr="00E053BE">
              <w:t>1,</w:t>
            </w:r>
            <w:r w:rsidR="00B1048D" w:rsidRPr="00E053BE">
              <w:t>898</w:t>
            </w:r>
          </w:p>
        </w:tc>
        <w:tc>
          <w:tcPr>
            <w:tcW w:w="1980" w:type="dxa"/>
          </w:tcPr>
          <w:p w14:paraId="7971C9BA" w14:textId="3062E148" w:rsidR="001D2D00" w:rsidRPr="00E053BE" w:rsidRDefault="00B1048D" w:rsidP="002E3839">
            <w:pPr>
              <w:pStyle w:val="TableText"/>
              <w:ind w:right="576"/>
              <w:rPr>
                <w:noProof w:val="0"/>
              </w:rPr>
            </w:pPr>
            <w:r w:rsidRPr="00E053BE">
              <w:t>399</w:t>
            </w:r>
          </w:p>
        </w:tc>
        <w:tc>
          <w:tcPr>
            <w:tcW w:w="1980" w:type="dxa"/>
          </w:tcPr>
          <w:p w14:paraId="1D54DA96" w14:textId="4E7F0D8E" w:rsidR="001D2D00" w:rsidRPr="00E053BE" w:rsidRDefault="00B1048D" w:rsidP="002E3839">
            <w:pPr>
              <w:pStyle w:val="TableText"/>
              <w:ind w:right="576"/>
              <w:rPr>
                <w:noProof w:val="0"/>
              </w:rPr>
            </w:pPr>
            <w:r w:rsidRPr="00E053BE">
              <w:t>21.02</w:t>
            </w:r>
          </w:p>
        </w:tc>
      </w:tr>
      <w:tr w:rsidR="001D2D00" w:rsidRPr="00E053BE" w14:paraId="215DBC0A" w14:textId="77777777" w:rsidTr="1F4F0398">
        <w:tc>
          <w:tcPr>
            <w:tcW w:w="1584" w:type="dxa"/>
          </w:tcPr>
          <w:p w14:paraId="57294E4A" w14:textId="28561E30" w:rsidR="001D2D00" w:rsidRPr="00E053BE" w:rsidRDefault="00B1048D" w:rsidP="002E3839">
            <w:pPr>
              <w:pStyle w:val="TableText"/>
              <w:ind w:right="130"/>
              <w:rPr>
                <w:noProof w:val="0"/>
              </w:rPr>
            </w:pPr>
            <w:r w:rsidRPr="00E053BE">
              <w:t>VR154722</w:t>
            </w:r>
          </w:p>
        </w:tc>
        <w:tc>
          <w:tcPr>
            <w:tcW w:w="1728" w:type="dxa"/>
          </w:tcPr>
          <w:p w14:paraId="66AD4C44" w14:textId="076CC007" w:rsidR="001D2D00" w:rsidRPr="00E053BE" w:rsidRDefault="00467F84" w:rsidP="002E3839">
            <w:pPr>
              <w:pStyle w:val="TableText"/>
              <w:ind w:right="130"/>
              <w:rPr>
                <w:noProof w:val="0"/>
              </w:rPr>
            </w:pPr>
            <w:r w:rsidRPr="00E053BE">
              <w:t>Kindergarten</w:t>
            </w:r>
          </w:p>
        </w:tc>
        <w:tc>
          <w:tcPr>
            <w:tcW w:w="1530" w:type="dxa"/>
          </w:tcPr>
          <w:p w14:paraId="2153AF50" w14:textId="58614978" w:rsidR="001D2D00" w:rsidRPr="00E053BE" w:rsidRDefault="00467F84" w:rsidP="002E3839">
            <w:pPr>
              <w:pStyle w:val="TableText"/>
              <w:ind w:right="288"/>
              <w:rPr>
                <w:noProof w:val="0"/>
              </w:rPr>
            </w:pPr>
            <w:r w:rsidRPr="00E053BE">
              <w:t>1,</w:t>
            </w:r>
            <w:r w:rsidR="00B1048D" w:rsidRPr="00E053BE">
              <w:t>699</w:t>
            </w:r>
          </w:p>
        </w:tc>
        <w:tc>
          <w:tcPr>
            <w:tcW w:w="1980" w:type="dxa"/>
          </w:tcPr>
          <w:p w14:paraId="2279450A" w14:textId="39191045" w:rsidR="001D2D00" w:rsidRPr="00E053BE" w:rsidRDefault="00B1048D" w:rsidP="002E3839">
            <w:pPr>
              <w:pStyle w:val="TableText"/>
              <w:ind w:right="576"/>
              <w:rPr>
                <w:noProof w:val="0"/>
              </w:rPr>
            </w:pPr>
            <w:r w:rsidRPr="00E053BE">
              <w:t>385</w:t>
            </w:r>
          </w:p>
        </w:tc>
        <w:tc>
          <w:tcPr>
            <w:tcW w:w="1980" w:type="dxa"/>
          </w:tcPr>
          <w:p w14:paraId="215A5438" w14:textId="28E359D6" w:rsidR="001D2D00" w:rsidRPr="00E053BE" w:rsidRDefault="00B1048D" w:rsidP="002E3839">
            <w:pPr>
              <w:pStyle w:val="TableText"/>
              <w:ind w:right="576"/>
              <w:rPr>
                <w:noProof w:val="0"/>
              </w:rPr>
            </w:pPr>
            <w:r w:rsidRPr="00E053BE">
              <w:t>22.66</w:t>
            </w:r>
          </w:p>
        </w:tc>
      </w:tr>
      <w:tr w:rsidR="00C73E6C" w:rsidRPr="00E053BE" w14:paraId="67F45E15" w14:textId="77777777" w:rsidTr="1F4F0398">
        <w:tc>
          <w:tcPr>
            <w:tcW w:w="1584" w:type="dxa"/>
          </w:tcPr>
          <w:p w14:paraId="3FC7E217" w14:textId="7B031A0C" w:rsidR="00C73E6C" w:rsidRPr="00E053BE" w:rsidRDefault="00B1048D" w:rsidP="002E3839">
            <w:pPr>
              <w:pStyle w:val="TableText"/>
              <w:ind w:right="130"/>
              <w:rPr>
                <w:noProof w:val="0"/>
              </w:rPr>
            </w:pPr>
            <w:r w:rsidRPr="00E053BE">
              <w:t>VR154725</w:t>
            </w:r>
          </w:p>
        </w:tc>
        <w:tc>
          <w:tcPr>
            <w:tcW w:w="1728" w:type="dxa"/>
          </w:tcPr>
          <w:p w14:paraId="72396BD0" w14:textId="63E554AA" w:rsidR="00C73E6C" w:rsidRPr="00E053BE" w:rsidRDefault="00467F84" w:rsidP="002E3839">
            <w:pPr>
              <w:pStyle w:val="TableText"/>
              <w:ind w:right="130"/>
              <w:rPr>
                <w:noProof w:val="0"/>
              </w:rPr>
            </w:pPr>
            <w:r w:rsidRPr="00E053BE">
              <w:t>Kindergarten</w:t>
            </w:r>
          </w:p>
        </w:tc>
        <w:tc>
          <w:tcPr>
            <w:tcW w:w="1530" w:type="dxa"/>
          </w:tcPr>
          <w:p w14:paraId="1FE9F424" w14:textId="17A1FEA3" w:rsidR="00C73E6C" w:rsidRPr="00E053BE" w:rsidRDefault="00467F84" w:rsidP="002E3839">
            <w:pPr>
              <w:pStyle w:val="TableText"/>
              <w:ind w:right="288"/>
              <w:rPr>
                <w:noProof w:val="0"/>
              </w:rPr>
            </w:pPr>
            <w:r w:rsidRPr="00E053BE">
              <w:t>1,</w:t>
            </w:r>
            <w:r w:rsidR="00B1048D" w:rsidRPr="00E053BE">
              <w:t>762</w:t>
            </w:r>
          </w:p>
        </w:tc>
        <w:tc>
          <w:tcPr>
            <w:tcW w:w="1980" w:type="dxa"/>
          </w:tcPr>
          <w:p w14:paraId="6D47BA01" w14:textId="25CC46F0" w:rsidR="00C73E6C" w:rsidRPr="00E053BE" w:rsidRDefault="00B1048D" w:rsidP="002E3839">
            <w:pPr>
              <w:pStyle w:val="TableText"/>
              <w:ind w:right="576"/>
              <w:rPr>
                <w:noProof w:val="0"/>
              </w:rPr>
            </w:pPr>
            <w:r w:rsidRPr="00E053BE">
              <w:t>385</w:t>
            </w:r>
          </w:p>
        </w:tc>
        <w:tc>
          <w:tcPr>
            <w:tcW w:w="1980" w:type="dxa"/>
          </w:tcPr>
          <w:p w14:paraId="73B7A9A7" w14:textId="6D51B5B8" w:rsidR="00C73E6C" w:rsidRPr="00E053BE" w:rsidRDefault="00B1048D" w:rsidP="002E3839">
            <w:pPr>
              <w:pStyle w:val="TableText"/>
              <w:ind w:right="576"/>
              <w:rPr>
                <w:noProof w:val="0"/>
              </w:rPr>
            </w:pPr>
            <w:r w:rsidRPr="00E053BE">
              <w:t>21.85</w:t>
            </w:r>
          </w:p>
        </w:tc>
      </w:tr>
      <w:tr w:rsidR="00C73E6C" w:rsidRPr="00E053BE" w14:paraId="54A6C01E" w14:textId="77777777" w:rsidTr="1F4F0398">
        <w:tc>
          <w:tcPr>
            <w:tcW w:w="1584" w:type="dxa"/>
          </w:tcPr>
          <w:p w14:paraId="2B031B8A" w14:textId="2F1BBC7D" w:rsidR="00C73E6C" w:rsidRPr="00E053BE" w:rsidRDefault="00467F84" w:rsidP="002E3839">
            <w:pPr>
              <w:pStyle w:val="TableText"/>
              <w:ind w:right="130"/>
              <w:rPr>
                <w:noProof w:val="0"/>
              </w:rPr>
            </w:pPr>
            <w:r w:rsidRPr="00E053BE">
              <w:t>VR215978</w:t>
            </w:r>
          </w:p>
        </w:tc>
        <w:tc>
          <w:tcPr>
            <w:tcW w:w="1728" w:type="dxa"/>
          </w:tcPr>
          <w:p w14:paraId="314457CC" w14:textId="60BEA03B" w:rsidR="00C73E6C" w:rsidRPr="00E053BE" w:rsidRDefault="00467F84" w:rsidP="002E3839">
            <w:pPr>
              <w:pStyle w:val="TableText"/>
              <w:ind w:right="130"/>
              <w:rPr>
                <w:noProof w:val="0"/>
              </w:rPr>
            </w:pPr>
            <w:r w:rsidRPr="00E053BE">
              <w:t>Kindergarten</w:t>
            </w:r>
          </w:p>
        </w:tc>
        <w:tc>
          <w:tcPr>
            <w:tcW w:w="1530" w:type="dxa"/>
          </w:tcPr>
          <w:p w14:paraId="25E8FEB5" w14:textId="3D8B6AC6" w:rsidR="00C73E6C" w:rsidRPr="00E053BE" w:rsidRDefault="00467F84" w:rsidP="002E3839">
            <w:pPr>
              <w:pStyle w:val="TableText"/>
              <w:ind w:right="288"/>
              <w:rPr>
                <w:noProof w:val="0"/>
              </w:rPr>
            </w:pPr>
            <w:r w:rsidRPr="00E053BE">
              <w:t>1,</w:t>
            </w:r>
            <w:r w:rsidR="00B1048D" w:rsidRPr="00E053BE">
              <w:t>725</w:t>
            </w:r>
          </w:p>
        </w:tc>
        <w:tc>
          <w:tcPr>
            <w:tcW w:w="1980" w:type="dxa"/>
          </w:tcPr>
          <w:p w14:paraId="7680382C" w14:textId="1CBCFD24" w:rsidR="00C73E6C" w:rsidRPr="00E053BE" w:rsidRDefault="00B1048D" w:rsidP="002E3839">
            <w:pPr>
              <w:pStyle w:val="TableText"/>
              <w:ind w:right="576"/>
              <w:rPr>
                <w:noProof w:val="0"/>
              </w:rPr>
            </w:pPr>
            <w:r w:rsidRPr="00E053BE">
              <w:t>384</w:t>
            </w:r>
          </w:p>
        </w:tc>
        <w:tc>
          <w:tcPr>
            <w:tcW w:w="1980" w:type="dxa"/>
          </w:tcPr>
          <w:p w14:paraId="2FF7E8B2" w14:textId="7C592045" w:rsidR="00C73E6C" w:rsidRPr="00E053BE" w:rsidRDefault="00B1048D" w:rsidP="002E3839">
            <w:pPr>
              <w:pStyle w:val="TableText"/>
              <w:ind w:right="576"/>
              <w:rPr>
                <w:noProof w:val="0"/>
              </w:rPr>
            </w:pPr>
            <w:r w:rsidRPr="00E053BE">
              <w:t>22.26</w:t>
            </w:r>
          </w:p>
        </w:tc>
      </w:tr>
      <w:tr w:rsidR="00C73E6C" w:rsidRPr="00E053BE" w14:paraId="5E0A9F90" w14:textId="77777777" w:rsidTr="1F4F0398">
        <w:tc>
          <w:tcPr>
            <w:tcW w:w="1584" w:type="dxa"/>
            <w:tcBorders>
              <w:bottom w:val="nil"/>
            </w:tcBorders>
          </w:tcPr>
          <w:p w14:paraId="48A1E784" w14:textId="368375EB" w:rsidR="00C73E6C" w:rsidRPr="00E053BE" w:rsidRDefault="00467F84" w:rsidP="002E3839">
            <w:pPr>
              <w:pStyle w:val="TableText"/>
              <w:ind w:right="130"/>
              <w:rPr>
                <w:noProof w:val="0"/>
              </w:rPr>
            </w:pPr>
            <w:r w:rsidRPr="00E053BE">
              <w:t>VR216450</w:t>
            </w:r>
          </w:p>
        </w:tc>
        <w:tc>
          <w:tcPr>
            <w:tcW w:w="1728" w:type="dxa"/>
            <w:tcBorders>
              <w:bottom w:val="nil"/>
            </w:tcBorders>
          </w:tcPr>
          <w:p w14:paraId="063B7D5C" w14:textId="44DC9C74" w:rsidR="00C73E6C" w:rsidRPr="00E053BE" w:rsidRDefault="00467F84" w:rsidP="002E3839">
            <w:pPr>
              <w:pStyle w:val="TableText"/>
              <w:ind w:right="130"/>
              <w:rPr>
                <w:noProof w:val="0"/>
              </w:rPr>
            </w:pPr>
            <w:r w:rsidRPr="00E053BE">
              <w:t>Kindergarten</w:t>
            </w:r>
          </w:p>
        </w:tc>
        <w:tc>
          <w:tcPr>
            <w:tcW w:w="1530" w:type="dxa"/>
            <w:tcBorders>
              <w:bottom w:val="nil"/>
            </w:tcBorders>
          </w:tcPr>
          <w:p w14:paraId="3344F40F" w14:textId="47CDC8C9" w:rsidR="00C73E6C" w:rsidRPr="00E053BE" w:rsidRDefault="00467F84" w:rsidP="002E3839">
            <w:pPr>
              <w:pStyle w:val="TableText"/>
              <w:ind w:right="288"/>
              <w:rPr>
                <w:noProof w:val="0"/>
              </w:rPr>
            </w:pPr>
            <w:r w:rsidRPr="00E053BE">
              <w:t>1,</w:t>
            </w:r>
            <w:r w:rsidR="00B1048D" w:rsidRPr="00E053BE">
              <w:t>990</w:t>
            </w:r>
          </w:p>
        </w:tc>
        <w:tc>
          <w:tcPr>
            <w:tcW w:w="1980" w:type="dxa"/>
            <w:tcBorders>
              <w:bottom w:val="nil"/>
            </w:tcBorders>
          </w:tcPr>
          <w:p w14:paraId="7753C1C8" w14:textId="5EBA3644" w:rsidR="00C73E6C" w:rsidRPr="00E053BE" w:rsidRDefault="00B1048D" w:rsidP="002E3839">
            <w:pPr>
              <w:pStyle w:val="TableText"/>
              <w:ind w:right="576"/>
              <w:rPr>
                <w:noProof w:val="0"/>
              </w:rPr>
            </w:pPr>
            <w:r w:rsidRPr="00E053BE">
              <w:t>399</w:t>
            </w:r>
          </w:p>
        </w:tc>
        <w:tc>
          <w:tcPr>
            <w:tcW w:w="1980" w:type="dxa"/>
            <w:tcBorders>
              <w:bottom w:val="nil"/>
            </w:tcBorders>
          </w:tcPr>
          <w:p w14:paraId="633E09CB" w14:textId="05058C08" w:rsidR="00C73E6C" w:rsidRPr="00E053BE" w:rsidRDefault="00B1048D" w:rsidP="002E3839">
            <w:pPr>
              <w:pStyle w:val="TableText"/>
              <w:ind w:right="576"/>
              <w:rPr>
                <w:noProof w:val="0"/>
              </w:rPr>
            </w:pPr>
            <w:r w:rsidRPr="00E053BE">
              <w:t>20.05</w:t>
            </w:r>
          </w:p>
        </w:tc>
      </w:tr>
      <w:tr w:rsidR="00C73E6C" w:rsidRPr="00E053BE" w14:paraId="0CE04228" w14:textId="77777777" w:rsidTr="1F4F0398">
        <w:tc>
          <w:tcPr>
            <w:tcW w:w="1584" w:type="dxa"/>
            <w:tcBorders>
              <w:top w:val="nil"/>
              <w:bottom w:val="single" w:sz="4" w:space="0" w:color="auto"/>
            </w:tcBorders>
          </w:tcPr>
          <w:p w14:paraId="0155BD8A" w14:textId="7AE0D3D8" w:rsidR="00C73E6C" w:rsidRPr="00E053BE" w:rsidRDefault="00467F84" w:rsidP="002E3839">
            <w:pPr>
              <w:pStyle w:val="TableText"/>
              <w:ind w:right="130"/>
              <w:rPr>
                <w:noProof w:val="0"/>
              </w:rPr>
            </w:pPr>
            <w:r w:rsidRPr="00E053BE">
              <w:t>VR223164</w:t>
            </w:r>
          </w:p>
        </w:tc>
        <w:tc>
          <w:tcPr>
            <w:tcW w:w="1728" w:type="dxa"/>
            <w:tcBorders>
              <w:top w:val="nil"/>
              <w:bottom w:val="single" w:sz="4" w:space="0" w:color="auto"/>
            </w:tcBorders>
          </w:tcPr>
          <w:p w14:paraId="51550823" w14:textId="166D1111" w:rsidR="00C73E6C" w:rsidRPr="00E053BE" w:rsidRDefault="00467F84" w:rsidP="002E3839">
            <w:pPr>
              <w:pStyle w:val="TableText"/>
              <w:ind w:right="130"/>
              <w:rPr>
                <w:noProof w:val="0"/>
              </w:rPr>
            </w:pPr>
            <w:r w:rsidRPr="00E053BE">
              <w:t>Kindergarten</w:t>
            </w:r>
          </w:p>
        </w:tc>
        <w:tc>
          <w:tcPr>
            <w:tcW w:w="1530" w:type="dxa"/>
            <w:tcBorders>
              <w:top w:val="nil"/>
              <w:bottom w:val="single" w:sz="4" w:space="0" w:color="auto"/>
            </w:tcBorders>
          </w:tcPr>
          <w:p w14:paraId="4625F89D" w14:textId="04B1A367" w:rsidR="00C73E6C" w:rsidRPr="00E053BE" w:rsidRDefault="00467F84" w:rsidP="002E3839">
            <w:pPr>
              <w:pStyle w:val="TableText"/>
              <w:ind w:right="288"/>
              <w:rPr>
                <w:noProof w:val="0"/>
              </w:rPr>
            </w:pPr>
            <w:r w:rsidRPr="00E053BE">
              <w:t>1,</w:t>
            </w:r>
            <w:r w:rsidR="00B1048D" w:rsidRPr="00E053BE">
              <w:t>685</w:t>
            </w:r>
          </w:p>
        </w:tc>
        <w:tc>
          <w:tcPr>
            <w:tcW w:w="1980" w:type="dxa"/>
            <w:tcBorders>
              <w:top w:val="nil"/>
              <w:bottom w:val="single" w:sz="4" w:space="0" w:color="auto"/>
            </w:tcBorders>
          </w:tcPr>
          <w:p w14:paraId="39BF726E" w14:textId="12CABD4C" w:rsidR="00C73E6C" w:rsidRPr="00E053BE" w:rsidRDefault="00B1048D" w:rsidP="002E3839">
            <w:pPr>
              <w:pStyle w:val="TableText"/>
              <w:ind w:right="576"/>
              <w:rPr>
                <w:noProof w:val="0"/>
              </w:rPr>
            </w:pPr>
            <w:r w:rsidRPr="00E053BE">
              <w:t>383</w:t>
            </w:r>
          </w:p>
        </w:tc>
        <w:tc>
          <w:tcPr>
            <w:tcW w:w="1980" w:type="dxa"/>
            <w:tcBorders>
              <w:top w:val="nil"/>
              <w:bottom w:val="single" w:sz="4" w:space="0" w:color="auto"/>
            </w:tcBorders>
          </w:tcPr>
          <w:p w14:paraId="0095C62C" w14:textId="7AD1BC8E" w:rsidR="00C73E6C" w:rsidRPr="00E053BE" w:rsidRDefault="00B1048D" w:rsidP="002E3839">
            <w:pPr>
              <w:pStyle w:val="TableText"/>
              <w:ind w:right="576"/>
              <w:rPr>
                <w:noProof w:val="0"/>
              </w:rPr>
            </w:pPr>
            <w:r w:rsidRPr="00E053BE">
              <w:t>22.73</w:t>
            </w:r>
          </w:p>
        </w:tc>
      </w:tr>
      <w:tr w:rsidR="001D2D00" w:rsidRPr="00E053BE" w14:paraId="32E96F7D" w14:textId="77777777" w:rsidTr="1F4F0398">
        <w:tc>
          <w:tcPr>
            <w:tcW w:w="1584" w:type="dxa"/>
            <w:tcBorders>
              <w:top w:val="single" w:sz="4" w:space="0" w:color="auto"/>
            </w:tcBorders>
          </w:tcPr>
          <w:p w14:paraId="7080599A" w14:textId="14B06004" w:rsidR="001D2D00" w:rsidRPr="00E053BE" w:rsidRDefault="00467F84" w:rsidP="002E3839">
            <w:pPr>
              <w:pStyle w:val="TableText"/>
              <w:ind w:right="130"/>
              <w:rPr>
                <w:noProof w:val="0"/>
              </w:rPr>
            </w:pPr>
            <w:r w:rsidRPr="00E053BE">
              <w:t>VR053970</w:t>
            </w:r>
          </w:p>
        </w:tc>
        <w:tc>
          <w:tcPr>
            <w:tcW w:w="1728" w:type="dxa"/>
            <w:tcBorders>
              <w:top w:val="single" w:sz="4" w:space="0" w:color="auto"/>
            </w:tcBorders>
          </w:tcPr>
          <w:p w14:paraId="06FA518D" w14:textId="7F77434F" w:rsidR="001D2D00" w:rsidRPr="00E053BE" w:rsidRDefault="00467F84" w:rsidP="002E3839">
            <w:pPr>
              <w:pStyle w:val="TableText"/>
              <w:ind w:right="130"/>
              <w:rPr>
                <w:noProof w:val="0"/>
              </w:rPr>
            </w:pPr>
            <w:r w:rsidRPr="00E053BE">
              <w:t>1</w:t>
            </w:r>
          </w:p>
        </w:tc>
        <w:tc>
          <w:tcPr>
            <w:tcW w:w="1530" w:type="dxa"/>
            <w:tcBorders>
              <w:top w:val="single" w:sz="4" w:space="0" w:color="auto"/>
            </w:tcBorders>
          </w:tcPr>
          <w:p w14:paraId="4C173137" w14:textId="3F507D0B" w:rsidR="001D2D00" w:rsidRPr="00E053BE" w:rsidRDefault="00467F84" w:rsidP="002E3839">
            <w:pPr>
              <w:pStyle w:val="TableText"/>
              <w:ind w:right="288"/>
              <w:rPr>
                <w:noProof w:val="0"/>
              </w:rPr>
            </w:pPr>
            <w:r w:rsidRPr="00E053BE">
              <w:t>1,</w:t>
            </w:r>
            <w:r w:rsidR="00B1048D" w:rsidRPr="00E053BE">
              <w:t>547</w:t>
            </w:r>
          </w:p>
        </w:tc>
        <w:tc>
          <w:tcPr>
            <w:tcW w:w="1980" w:type="dxa"/>
            <w:tcBorders>
              <w:top w:val="single" w:sz="4" w:space="0" w:color="auto"/>
            </w:tcBorders>
          </w:tcPr>
          <w:p w14:paraId="30C7DE27" w14:textId="7D053D0E" w:rsidR="001D2D00" w:rsidRPr="00E053BE" w:rsidRDefault="00B1048D" w:rsidP="002E3839">
            <w:pPr>
              <w:pStyle w:val="TableText"/>
              <w:ind w:right="576"/>
              <w:rPr>
                <w:noProof w:val="0"/>
              </w:rPr>
            </w:pPr>
            <w:r w:rsidRPr="00E053BE">
              <w:t>277</w:t>
            </w:r>
          </w:p>
        </w:tc>
        <w:tc>
          <w:tcPr>
            <w:tcW w:w="1980" w:type="dxa"/>
            <w:tcBorders>
              <w:top w:val="single" w:sz="4" w:space="0" w:color="auto"/>
            </w:tcBorders>
          </w:tcPr>
          <w:p w14:paraId="7EA24978" w14:textId="37CEBE4A" w:rsidR="001D2D00" w:rsidRPr="00E053BE" w:rsidRDefault="00467F84" w:rsidP="002E3839">
            <w:pPr>
              <w:pStyle w:val="TableText"/>
              <w:ind w:right="576"/>
              <w:rPr>
                <w:noProof w:val="0"/>
              </w:rPr>
            </w:pPr>
            <w:r w:rsidRPr="00E053BE">
              <w:t>17.</w:t>
            </w:r>
            <w:r w:rsidR="00B1048D" w:rsidRPr="00E053BE">
              <w:t>91</w:t>
            </w:r>
          </w:p>
        </w:tc>
      </w:tr>
      <w:tr w:rsidR="001D2D00" w:rsidRPr="00E053BE" w14:paraId="29DE4468" w14:textId="77777777" w:rsidTr="1F4F0398">
        <w:tc>
          <w:tcPr>
            <w:tcW w:w="1584" w:type="dxa"/>
          </w:tcPr>
          <w:p w14:paraId="1B59BFFD" w14:textId="32E0ADBD" w:rsidR="001D2D00" w:rsidRPr="00E053BE" w:rsidRDefault="00467F84" w:rsidP="002E3839">
            <w:pPr>
              <w:pStyle w:val="TableText"/>
              <w:ind w:right="130"/>
              <w:rPr>
                <w:noProof w:val="0"/>
              </w:rPr>
            </w:pPr>
            <w:r w:rsidRPr="00E053BE">
              <w:t>VR130428</w:t>
            </w:r>
          </w:p>
        </w:tc>
        <w:tc>
          <w:tcPr>
            <w:tcW w:w="1728" w:type="dxa"/>
          </w:tcPr>
          <w:p w14:paraId="5D270CBF" w14:textId="78764B6C" w:rsidR="001D2D00" w:rsidRPr="00E053BE" w:rsidRDefault="00467F84" w:rsidP="002E3839">
            <w:pPr>
              <w:pStyle w:val="TableText"/>
              <w:ind w:right="130"/>
              <w:rPr>
                <w:noProof w:val="0"/>
              </w:rPr>
            </w:pPr>
            <w:r w:rsidRPr="00E053BE">
              <w:t>1</w:t>
            </w:r>
          </w:p>
        </w:tc>
        <w:tc>
          <w:tcPr>
            <w:tcW w:w="1530" w:type="dxa"/>
          </w:tcPr>
          <w:p w14:paraId="3E20F24C" w14:textId="27C69DE3" w:rsidR="001D2D00" w:rsidRPr="00E053BE" w:rsidRDefault="00467F84" w:rsidP="002E3839">
            <w:pPr>
              <w:pStyle w:val="TableText"/>
              <w:ind w:right="288"/>
              <w:rPr>
                <w:noProof w:val="0"/>
              </w:rPr>
            </w:pPr>
            <w:r w:rsidRPr="00E053BE">
              <w:t>1,</w:t>
            </w:r>
            <w:r w:rsidR="00B1048D" w:rsidRPr="00E053BE">
              <w:t>443</w:t>
            </w:r>
          </w:p>
        </w:tc>
        <w:tc>
          <w:tcPr>
            <w:tcW w:w="1980" w:type="dxa"/>
          </w:tcPr>
          <w:p w14:paraId="10FC3191" w14:textId="6C279875" w:rsidR="001D2D00" w:rsidRPr="00E053BE" w:rsidRDefault="00B1048D" w:rsidP="002E3839">
            <w:pPr>
              <w:pStyle w:val="TableText"/>
              <w:ind w:right="576"/>
              <w:rPr>
                <w:noProof w:val="0"/>
              </w:rPr>
            </w:pPr>
            <w:r w:rsidRPr="00E053BE">
              <w:t>272</w:t>
            </w:r>
          </w:p>
        </w:tc>
        <w:tc>
          <w:tcPr>
            <w:tcW w:w="1980" w:type="dxa"/>
          </w:tcPr>
          <w:p w14:paraId="360646FE" w14:textId="0C366C13" w:rsidR="001D2D00" w:rsidRPr="00E053BE" w:rsidRDefault="00467F84" w:rsidP="002E3839">
            <w:pPr>
              <w:pStyle w:val="TableText"/>
              <w:ind w:right="576"/>
              <w:rPr>
                <w:noProof w:val="0"/>
              </w:rPr>
            </w:pPr>
            <w:r w:rsidRPr="00E053BE">
              <w:t>18.</w:t>
            </w:r>
            <w:r w:rsidR="00B1048D" w:rsidRPr="00E053BE">
              <w:t>85</w:t>
            </w:r>
          </w:p>
        </w:tc>
      </w:tr>
      <w:tr w:rsidR="001D2D00" w:rsidRPr="00E053BE" w14:paraId="076E7BC9" w14:textId="77777777" w:rsidTr="1F4F0398">
        <w:tc>
          <w:tcPr>
            <w:tcW w:w="1584" w:type="dxa"/>
          </w:tcPr>
          <w:p w14:paraId="65D8DD25" w14:textId="1508F98C" w:rsidR="001D2D00" w:rsidRPr="00E053BE" w:rsidRDefault="00467F84" w:rsidP="002E3839">
            <w:pPr>
              <w:pStyle w:val="TableText"/>
              <w:ind w:right="130"/>
              <w:rPr>
                <w:noProof w:val="0"/>
              </w:rPr>
            </w:pPr>
            <w:r w:rsidRPr="00E053BE">
              <w:t>VR133983</w:t>
            </w:r>
          </w:p>
        </w:tc>
        <w:tc>
          <w:tcPr>
            <w:tcW w:w="1728" w:type="dxa"/>
          </w:tcPr>
          <w:p w14:paraId="4BA8BA1E" w14:textId="5FD11A02" w:rsidR="001D2D00" w:rsidRPr="00E053BE" w:rsidRDefault="00467F84" w:rsidP="002E3839">
            <w:pPr>
              <w:pStyle w:val="TableText"/>
              <w:ind w:right="130"/>
              <w:rPr>
                <w:noProof w:val="0"/>
              </w:rPr>
            </w:pPr>
            <w:r w:rsidRPr="00E053BE">
              <w:t>1</w:t>
            </w:r>
          </w:p>
        </w:tc>
        <w:tc>
          <w:tcPr>
            <w:tcW w:w="1530" w:type="dxa"/>
          </w:tcPr>
          <w:p w14:paraId="22F8FD66" w14:textId="67EEF62D" w:rsidR="001D2D00" w:rsidRPr="00E053BE" w:rsidRDefault="00467F84" w:rsidP="002E3839">
            <w:pPr>
              <w:pStyle w:val="TableText"/>
              <w:ind w:right="288"/>
              <w:rPr>
                <w:noProof w:val="0"/>
              </w:rPr>
            </w:pPr>
            <w:r w:rsidRPr="00E053BE">
              <w:t>1,</w:t>
            </w:r>
            <w:r w:rsidR="00B1048D" w:rsidRPr="00E053BE">
              <w:t>436</w:t>
            </w:r>
          </w:p>
        </w:tc>
        <w:tc>
          <w:tcPr>
            <w:tcW w:w="1980" w:type="dxa"/>
          </w:tcPr>
          <w:p w14:paraId="451DE621" w14:textId="6DAE36B0" w:rsidR="001D2D00" w:rsidRPr="00E053BE" w:rsidRDefault="00B1048D" w:rsidP="002E3839">
            <w:pPr>
              <w:pStyle w:val="TableText"/>
              <w:ind w:right="576"/>
              <w:rPr>
                <w:noProof w:val="0"/>
              </w:rPr>
            </w:pPr>
            <w:r w:rsidRPr="00E053BE">
              <w:t>272</w:t>
            </w:r>
          </w:p>
        </w:tc>
        <w:tc>
          <w:tcPr>
            <w:tcW w:w="1980" w:type="dxa"/>
          </w:tcPr>
          <w:p w14:paraId="2712630C" w14:textId="54DC4D1E" w:rsidR="001D2D00" w:rsidRPr="00E053BE" w:rsidRDefault="00B1048D" w:rsidP="002E3839">
            <w:pPr>
              <w:pStyle w:val="TableText"/>
              <w:ind w:right="576"/>
              <w:rPr>
                <w:noProof w:val="0"/>
              </w:rPr>
            </w:pPr>
            <w:r w:rsidRPr="00E053BE">
              <w:t>18.94</w:t>
            </w:r>
          </w:p>
        </w:tc>
      </w:tr>
      <w:tr w:rsidR="001D2D00" w:rsidRPr="00E053BE" w14:paraId="36EB87F9" w14:textId="77777777" w:rsidTr="1F4F0398">
        <w:tc>
          <w:tcPr>
            <w:tcW w:w="1584" w:type="dxa"/>
          </w:tcPr>
          <w:p w14:paraId="2A3D3E98" w14:textId="406542A5" w:rsidR="001D2D00" w:rsidRPr="00E053BE" w:rsidRDefault="00B1048D" w:rsidP="002E3839">
            <w:pPr>
              <w:pStyle w:val="TableText"/>
              <w:ind w:right="130"/>
              <w:rPr>
                <w:noProof w:val="0"/>
              </w:rPr>
            </w:pPr>
            <w:r w:rsidRPr="00E053BE">
              <w:t>VR137784</w:t>
            </w:r>
          </w:p>
        </w:tc>
        <w:tc>
          <w:tcPr>
            <w:tcW w:w="1728" w:type="dxa"/>
          </w:tcPr>
          <w:p w14:paraId="0A97239D" w14:textId="1C11957E" w:rsidR="001D2D00" w:rsidRPr="00E053BE" w:rsidRDefault="00467F84" w:rsidP="002E3839">
            <w:pPr>
              <w:pStyle w:val="TableText"/>
              <w:ind w:right="130"/>
              <w:rPr>
                <w:noProof w:val="0"/>
              </w:rPr>
            </w:pPr>
            <w:r w:rsidRPr="00E053BE">
              <w:t>1</w:t>
            </w:r>
          </w:p>
        </w:tc>
        <w:tc>
          <w:tcPr>
            <w:tcW w:w="1530" w:type="dxa"/>
          </w:tcPr>
          <w:p w14:paraId="633E0211" w14:textId="5853C634" w:rsidR="001D2D00" w:rsidRPr="00E053BE" w:rsidRDefault="00467F84" w:rsidP="002E3839">
            <w:pPr>
              <w:pStyle w:val="TableText"/>
              <w:ind w:right="288"/>
              <w:rPr>
                <w:noProof w:val="0"/>
              </w:rPr>
            </w:pPr>
            <w:r w:rsidRPr="00E053BE">
              <w:t>1,</w:t>
            </w:r>
            <w:r w:rsidR="00B1048D" w:rsidRPr="00E053BE">
              <w:t>526</w:t>
            </w:r>
          </w:p>
        </w:tc>
        <w:tc>
          <w:tcPr>
            <w:tcW w:w="1980" w:type="dxa"/>
          </w:tcPr>
          <w:p w14:paraId="5CE243AE" w14:textId="6DDE0E26" w:rsidR="001D2D00" w:rsidRPr="00E053BE" w:rsidRDefault="00B1048D" w:rsidP="002E3839">
            <w:pPr>
              <w:pStyle w:val="TableText"/>
              <w:ind w:right="576"/>
              <w:rPr>
                <w:noProof w:val="0"/>
              </w:rPr>
            </w:pPr>
            <w:r w:rsidRPr="00E053BE">
              <w:t>277</w:t>
            </w:r>
          </w:p>
        </w:tc>
        <w:tc>
          <w:tcPr>
            <w:tcW w:w="1980" w:type="dxa"/>
          </w:tcPr>
          <w:p w14:paraId="6F4B4D90" w14:textId="598BCD95" w:rsidR="001D2D00" w:rsidRPr="00E053BE" w:rsidRDefault="00467F84" w:rsidP="002E3839">
            <w:pPr>
              <w:pStyle w:val="TableText"/>
              <w:ind w:right="576"/>
              <w:rPr>
                <w:noProof w:val="0"/>
              </w:rPr>
            </w:pPr>
            <w:r w:rsidRPr="00E053BE">
              <w:t>18.</w:t>
            </w:r>
            <w:r w:rsidR="00B1048D" w:rsidRPr="00E053BE">
              <w:t>15</w:t>
            </w:r>
          </w:p>
        </w:tc>
      </w:tr>
      <w:tr w:rsidR="001D2D00" w:rsidRPr="00E053BE" w14:paraId="15CDFBAE" w14:textId="77777777" w:rsidTr="1F4F0398">
        <w:tc>
          <w:tcPr>
            <w:tcW w:w="1584" w:type="dxa"/>
          </w:tcPr>
          <w:p w14:paraId="2BDF656D" w14:textId="2ADDA613" w:rsidR="001D2D00" w:rsidRPr="00E053BE" w:rsidRDefault="00467F84" w:rsidP="002E3839">
            <w:pPr>
              <w:pStyle w:val="TableText"/>
              <w:ind w:right="130"/>
              <w:rPr>
                <w:noProof w:val="0"/>
              </w:rPr>
            </w:pPr>
            <w:r w:rsidRPr="00E053BE">
              <w:t>VR150707</w:t>
            </w:r>
          </w:p>
        </w:tc>
        <w:tc>
          <w:tcPr>
            <w:tcW w:w="1728" w:type="dxa"/>
          </w:tcPr>
          <w:p w14:paraId="3442DF50" w14:textId="6612B668" w:rsidR="001D2D00" w:rsidRPr="00E053BE" w:rsidRDefault="00467F84" w:rsidP="002E3839">
            <w:pPr>
              <w:pStyle w:val="TableText"/>
              <w:ind w:right="130"/>
              <w:rPr>
                <w:noProof w:val="0"/>
              </w:rPr>
            </w:pPr>
            <w:r w:rsidRPr="00E053BE">
              <w:t>1</w:t>
            </w:r>
          </w:p>
        </w:tc>
        <w:tc>
          <w:tcPr>
            <w:tcW w:w="1530" w:type="dxa"/>
          </w:tcPr>
          <w:p w14:paraId="047DDC4E" w14:textId="6DB6CAC6" w:rsidR="001D2D00" w:rsidRPr="00E053BE" w:rsidRDefault="00467F84" w:rsidP="002E3839">
            <w:pPr>
              <w:pStyle w:val="TableText"/>
              <w:ind w:right="288"/>
              <w:rPr>
                <w:noProof w:val="0"/>
              </w:rPr>
            </w:pPr>
            <w:r w:rsidRPr="00E053BE">
              <w:t>1,</w:t>
            </w:r>
            <w:r w:rsidR="00B1048D" w:rsidRPr="00E053BE">
              <w:t>407</w:t>
            </w:r>
          </w:p>
        </w:tc>
        <w:tc>
          <w:tcPr>
            <w:tcW w:w="1980" w:type="dxa"/>
          </w:tcPr>
          <w:p w14:paraId="6B794073" w14:textId="1AD29658" w:rsidR="001D2D00" w:rsidRPr="00E053BE" w:rsidRDefault="00B1048D" w:rsidP="002E3839">
            <w:pPr>
              <w:pStyle w:val="TableText"/>
              <w:ind w:right="576"/>
              <w:rPr>
                <w:noProof w:val="0"/>
              </w:rPr>
            </w:pPr>
            <w:r w:rsidRPr="00E053BE">
              <w:t>272</w:t>
            </w:r>
          </w:p>
        </w:tc>
        <w:tc>
          <w:tcPr>
            <w:tcW w:w="1980" w:type="dxa"/>
          </w:tcPr>
          <w:p w14:paraId="25AA6AC0" w14:textId="41049948" w:rsidR="001D2D00" w:rsidRPr="00E053BE" w:rsidRDefault="00467F84" w:rsidP="002E3839">
            <w:pPr>
              <w:pStyle w:val="TableText"/>
              <w:ind w:right="576"/>
              <w:rPr>
                <w:noProof w:val="0"/>
              </w:rPr>
            </w:pPr>
            <w:r w:rsidRPr="00E053BE">
              <w:t>19.33</w:t>
            </w:r>
          </w:p>
        </w:tc>
      </w:tr>
      <w:tr w:rsidR="001D2D00" w:rsidRPr="00E053BE" w14:paraId="4C9445D4" w14:textId="77777777" w:rsidTr="1F4F0398">
        <w:tc>
          <w:tcPr>
            <w:tcW w:w="1584" w:type="dxa"/>
            <w:tcBorders>
              <w:bottom w:val="nil"/>
            </w:tcBorders>
          </w:tcPr>
          <w:p w14:paraId="4FDF2348" w14:textId="0A47E5F2" w:rsidR="001D2D00" w:rsidRPr="00E053BE" w:rsidRDefault="00B1048D" w:rsidP="002E3839">
            <w:pPr>
              <w:pStyle w:val="TableText"/>
              <w:ind w:right="130"/>
              <w:rPr>
                <w:noProof w:val="0"/>
              </w:rPr>
            </w:pPr>
            <w:r w:rsidRPr="00E053BE">
              <w:t>VR288858</w:t>
            </w:r>
          </w:p>
        </w:tc>
        <w:tc>
          <w:tcPr>
            <w:tcW w:w="1728" w:type="dxa"/>
            <w:tcBorders>
              <w:bottom w:val="nil"/>
            </w:tcBorders>
          </w:tcPr>
          <w:p w14:paraId="3E5953E1" w14:textId="43806593" w:rsidR="001D2D00" w:rsidRPr="00E053BE" w:rsidRDefault="00467F84" w:rsidP="002E3839">
            <w:pPr>
              <w:pStyle w:val="TableText"/>
              <w:ind w:right="130"/>
              <w:rPr>
                <w:noProof w:val="0"/>
              </w:rPr>
            </w:pPr>
            <w:r w:rsidRPr="00E053BE">
              <w:t>1</w:t>
            </w:r>
          </w:p>
        </w:tc>
        <w:tc>
          <w:tcPr>
            <w:tcW w:w="1530" w:type="dxa"/>
            <w:tcBorders>
              <w:bottom w:val="nil"/>
            </w:tcBorders>
          </w:tcPr>
          <w:p w14:paraId="03F3A699" w14:textId="4B85064F" w:rsidR="001D2D00" w:rsidRPr="00E053BE" w:rsidRDefault="00467F84" w:rsidP="002E3839">
            <w:pPr>
              <w:pStyle w:val="TableText"/>
              <w:ind w:right="288"/>
              <w:rPr>
                <w:noProof w:val="0"/>
              </w:rPr>
            </w:pPr>
            <w:r w:rsidRPr="00E053BE">
              <w:t>1,</w:t>
            </w:r>
            <w:r w:rsidR="00B1048D" w:rsidRPr="00E053BE">
              <w:t>428</w:t>
            </w:r>
          </w:p>
        </w:tc>
        <w:tc>
          <w:tcPr>
            <w:tcW w:w="1980" w:type="dxa"/>
            <w:tcBorders>
              <w:bottom w:val="nil"/>
            </w:tcBorders>
          </w:tcPr>
          <w:p w14:paraId="354AF67A" w14:textId="1697F723" w:rsidR="001D2D00" w:rsidRPr="00E053BE" w:rsidRDefault="00B1048D" w:rsidP="002E3839">
            <w:pPr>
              <w:pStyle w:val="TableText"/>
              <w:ind w:right="576"/>
              <w:rPr>
                <w:noProof w:val="0"/>
              </w:rPr>
            </w:pPr>
            <w:r w:rsidRPr="00E053BE">
              <w:t>272</w:t>
            </w:r>
          </w:p>
        </w:tc>
        <w:tc>
          <w:tcPr>
            <w:tcW w:w="1980" w:type="dxa"/>
            <w:tcBorders>
              <w:bottom w:val="nil"/>
            </w:tcBorders>
          </w:tcPr>
          <w:p w14:paraId="17DE7752" w14:textId="54646920" w:rsidR="001D2D00" w:rsidRPr="00E053BE" w:rsidRDefault="00467F84" w:rsidP="002E3839">
            <w:pPr>
              <w:pStyle w:val="TableText"/>
              <w:ind w:right="576"/>
              <w:rPr>
                <w:noProof w:val="0"/>
              </w:rPr>
            </w:pPr>
            <w:r w:rsidRPr="00E053BE">
              <w:t>19.</w:t>
            </w:r>
            <w:r w:rsidR="00B1048D" w:rsidRPr="00E053BE">
              <w:t>05</w:t>
            </w:r>
          </w:p>
        </w:tc>
      </w:tr>
      <w:tr w:rsidR="001D2D00" w:rsidRPr="00E053BE" w14:paraId="50225603" w14:textId="77777777" w:rsidTr="1F4F0398">
        <w:tc>
          <w:tcPr>
            <w:tcW w:w="1584" w:type="dxa"/>
            <w:tcBorders>
              <w:top w:val="nil"/>
              <w:bottom w:val="single" w:sz="4" w:space="0" w:color="auto"/>
            </w:tcBorders>
          </w:tcPr>
          <w:p w14:paraId="70085082" w14:textId="49FF4D4D" w:rsidR="001D2D00" w:rsidRPr="00E053BE" w:rsidRDefault="00B1048D" w:rsidP="002E3839">
            <w:pPr>
              <w:pStyle w:val="TableText"/>
              <w:ind w:right="130"/>
              <w:rPr>
                <w:noProof w:val="0"/>
              </w:rPr>
            </w:pPr>
            <w:r w:rsidRPr="00E053BE">
              <w:t>VR288934</w:t>
            </w:r>
          </w:p>
        </w:tc>
        <w:tc>
          <w:tcPr>
            <w:tcW w:w="1728" w:type="dxa"/>
            <w:tcBorders>
              <w:top w:val="nil"/>
              <w:bottom w:val="single" w:sz="4" w:space="0" w:color="auto"/>
            </w:tcBorders>
          </w:tcPr>
          <w:p w14:paraId="0A0573AE" w14:textId="17F58108" w:rsidR="001D2D00" w:rsidRPr="00E053BE" w:rsidRDefault="00467F84" w:rsidP="002E3839">
            <w:pPr>
              <w:pStyle w:val="TableText"/>
              <w:ind w:right="130"/>
              <w:rPr>
                <w:noProof w:val="0"/>
              </w:rPr>
            </w:pPr>
            <w:r w:rsidRPr="00E053BE">
              <w:t>1</w:t>
            </w:r>
          </w:p>
        </w:tc>
        <w:tc>
          <w:tcPr>
            <w:tcW w:w="1530" w:type="dxa"/>
            <w:tcBorders>
              <w:top w:val="nil"/>
              <w:bottom w:val="single" w:sz="4" w:space="0" w:color="auto"/>
            </w:tcBorders>
          </w:tcPr>
          <w:p w14:paraId="0E3395C8" w14:textId="52A0E65A" w:rsidR="001D2D00" w:rsidRPr="00E053BE" w:rsidRDefault="00467F84" w:rsidP="002E3839">
            <w:pPr>
              <w:pStyle w:val="TableText"/>
              <w:ind w:right="288"/>
              <w:rPr>
                <w:noProof w:val="0"/>
              </w:rPr>
            </w:pPr>
            <w:r w:rsidRPr="00E053BE">
              <w:t>1,</w:t>
            </w:r>
            <w:r w:rsidR="00B1048D" w:rsidRPr="00E053BE">
              <w:t>429</w:t>
            </w:r>
          </w:p>
        </w:tc>
        <w:tc>
          <w:tcPr>
            <w:tcW w:w="1980" w:type="dxa"/>
            <w:tcBorders>
              <w:top w:val="nil"/>
              <w:bottom w:val="single" w:sz="4" w:space="0" w:color="auto"/>
            </w:tcBorders>
          </w:tcPr>
          <w:p w14:paraId="6C05DCA4" w14:textId="239B8AC9" w:rsidR="001D2D00" w:rsidRPr="00E053BE" w:rsidRDefault="00B1048D" w:rsidP="002E3839">
            <w:pPr>
              <w:pStyle w:val="TableText"/>
              <w:ind w:right="576"/>
              <w:rPr>
                <w:noProof w:val="0"/>
              </w:rPr>
            </w:pPr>
            <w:r w:rsidRPr="00E053BE">
              <w:t>272</w:t>
            </w:r>
          </w:p>
        </w:tc>
        <w:tc>
          <w:tcPr>
            <w:tcW w:w="1980" w:type="dxa"/>
            <w:tcBorders>
              <w:top w:val="nil"/>
              <w:bottom w:val="single" w:sz="4" w:space="0" w:color="auto"/>
            </w:tcBorders>
          </w:tcPr>
          <w:p w14:paraId="37EE6841" w14:textId="1600C7A0" w:rsidR="001D2D00" w:rsidRPr="00E053BE" w:rsidRDefault="00B1048D" w:rsidP="002E3839">
            <w:pPr>
              <w:pStyle w:val="TableText"/>
              <w:ind w:right="576"/>
              <w:rPr>
                <w:noProof w:val="0"/>
              </w:rPr>
            </w:pPr>
            <w:r w:rsidRPr="00E053BE">
              <w:t>19.03</w:t>
            </w:r>
          </w:p>
        </w:tc>
      </w:tr>
      <w:tr w:rsidR="001D2D00" w:rsidRPr="00E053BE" w14:paraId="6DCDB71A" w14:textId="77777777" w:rsidTr="1F4F0398">
        <w:tc>
          <w:tcPr>
            <w:tcW w:w="1584" w:type="dxa"/>
            <w:tcBorders>
              <w:top w:val="single" w:sz="4" w:space="0" w:color="auto"/>
            </w:tcBorders>
          </w:tcPr>
          <w:p w14:paraId="06411107" w14:textId="3A7E2B32" w:rsidR="001D2D00" w:rsidRPr="00E053BE" w:rsidRDefault="00B1048D" w:rsidP="002E3839">
            <w:pPr>
              <w:pStyle w:val="TableText"/>
              <w:ind w:right="130"/>
              <w:rPr>
                <w:noProof w:val="0"/>
              </w:rPr>
            </w:pPr>
            <w:r w:rsidRPr="00E053BE">
              <w:t>VR061021</w:t>
            </w:r>
          </w:p>
        </w:tc>
        <w:tc>
          <w:tcPr>
            <w:tcW w:w="1728" w:type="dxa"/>
            <w:tcBorders>
              <w:top w:val="single" w:sz="4" w:space="0" w:color="auto"/>
            </w:tcBorders>
          </w:tcPr>
          <w:p w14:paraId="0936FBB5" w14:textId="1FD98152" w:rsidR="001D2D00" w:rsidRPr="00E053BE" w:rsidRDefault="00467F84" w:rsidP="002E3839">
            <w:pPr>
              <w:pStyle w:val="TableText"/>
              <w:ind w:right="130"/>
              <w:rPr>
                <w:noProof w:val="0"/>
              </w:rPr>
            </w:pPr>
            <w:r w:rsidRPr="00E053BE">
              <w:t>2</w:t>
            </w:r>
          </w:p>
        </w:tc>
        <w:tc>
          <w:tcPr>
            <w:tcW w:w="1530" w:type="dxa"/>
            <w:tcBorders>
              <w:top w:val="single" w:sz="4" w:space="0" w:color="auto"/>
            </w:tcBorders>
          </w:tcPr>
          <w:p w14:paraId="1D631125" w14:textId="7F4BC265" w:rsidR="001D2D00" w:rsidRPr="00E053BE" w:rsidRDefault="00467F84" w:rsidP="002E3839">
            <w:pPr>
              <w:pStyle w:val="TableText"/>
              <w:ind w:right="288"/>
              <w:rPr>
                <w:noProof w:val="0"/>
              </w:rPr>
            </w:pPr>
            <w:r w:rsidRPr="00E053BE">
              <w:t>1,</w:t>
            </w:r>
            <w:r w:rsidR="00B1048D" w:rsidRPr="00E053BE">
              <w:t>401</w:t>
            </w:r>
          </w:p>
        </w:tc>
        <w:tc>
          <w:tcPr>
            <w:tcW w:w="1980" w:type="dxa"/>
            <w:tcBorders>
              <w:top w:val="single" w:sz="4" w:space="0" w:color="auto"/>
            </w:tcBorders>
          </w:tcPr>
          <w:p w14:paraId="7C95695E" w14:textId="407F0B0F" w:rsidR="001D2D00" w:rsidRPr="00E053BE" w:rsidRDefault="00B1048D" w:rsidP="002E3839">
            <w:pPr>
              <w:pStyle w:val="TableText"/>
              <w:ind w:right="576"/>
              <w:rPr>
                <w:noProof w:val="0"/>
              </w:rPr>
            </w:pPr>
            <w:r w:rsidRPr="00E053BE">
              <w:t>244</w:t>
            </w:r>
          </w:p>
        </w:tc>
        <w:tc>
          <w:tcPr>
            <w:tcW w:w="1980" w:type="dxa"/>
            <w:tcBorders>
              <w:top w:val="single" w:sz="4" w:space="0" w:color="auto"/>
            </w:tcBorders>
          </w:tcPr>
          <w:p w14:paraId="0AF82C72" w14:textId="50DB040C" w:rsidR="001D2D00" w:rsidRPr="00E053BE" w:rsidRDefault="00B1048D" w:rsidP="002E3839">
            <w:pPr>
              <w:pStyle w:val="TableText"/>
              <w:ind w:right="576"/>
              <w:rPr>
                <w:noProof w:val="0"/>
              </w:rPr>
            </w:pPr>
            <w:r w:rsidRPr="00E053BE">
              <w:t>17.42</w:t>
            </w:r>
          </w:p>
        </w:tc>
      </w:tr>
      <w:tr w:rsidR="001D2D00" w:rsidRPr="00E053BE" w14:paraId="4320953D" w14:textId="77777777" w:rsidTr="1F4F0398">
        <w:tc>
          <w:tcPr>
            <w:tcW w:w="1584" w:type="dxa"/>
          </w:tcPr>
          <w:p w14:paraId="6A83910A" w14:textId="45510F92" w:rsidR="001D2D00" w:rsidRPr="00E053BE" w:rsidRDefault="00B1048D" w:rsidP="002E3839">
            <w:pPr>
              <w:pStyle w:val="TableText"/>
              <w:ind w:right="130"/>
              <w:rPr>
                <w:noProof w:val="0"/>
              </w:rPr>
            </w:pPr>
            <w:r w:rsidRPr="00E053BE">
              <w:t>VR134677</w:t>
            </w:r>
          </w:p>
        </w:tc>
        <w:tc>
          <w:tcPr>
            <w:tcW w:w="1728" w:type="dxa"/>
          </w:tcPr>
          <w:p w14:paraId="54602411" w14:textId="14C69AEA" w:rsidR="001D2D00" w:rsidRPr="00E053BE" w:rsidRDefault="00467F84" w:rsidP="002E3839">
            <w:pPr>
              <w:pStyle w:val="TableText"/>
              <w:ind w:right="130"/>
              <w:rPr>
                <w:noProof w:val="0"/>
              </w:rPr>
            </w:pPr>
            <w:r w:rsidRPr="00E053BE">
              <w:t>2</w:t>
            </w:r>
          </w:p>
        </w:tc>
        <w:tc>
          <w:tcPr>
            <w:tcW w:w="1530" w:type="dxa"/>
          </w:tcPr>
          <w:p w14:paraId="07548E8D" w14:textId="66CE14C1" w:rsidR="001D2D00" w:rsidRPr="00E053BE" w:rsidRDefault="00467F84" w:rsidP="002E3839">
            <w:pPr>
              <w:pStyle w:val="TableText"/>
              <w:ind w:right="288"/>
              <w:rPr>
                <w:noProof w:val="0"/>
              </w:rPr>
            </w:pPr>
            <w:r w:rsidRPr="00E053BE">
              <w:t>1,</w:t>
            </w:r>
            <w:r w:rsidR="00B1048D" w:rsidRPr="00E053BE">
              <w:t>318</w:t>
            </w:r>
          </w:p>
        </w:tc>
        <w:tc>
          <w:tcPr>
            <w:tcW w:w="1980" w:type="dxa"/>
          </w:tcPr>
          <w:p w14:paraId="51ED59B0" w14:textId="76F3D2E0" w:rsidR="001D2D00" w:rsidRPr="00E053BE" w:rsidRDefault="00B1048D" w:rsidP="002E3839">
            <w:pPr>
              <w:pStyle w:val="TableText"/>
              <w:ind w:right="576"/>
              <w:rPr>
                <w:noProof w:val="0"/>
              </w:rPr>
            </w:pPr>
            <w:r w:rsidRPr="00E053BE">
              <w:t>240</w:t>
            </w:r>
          </w:p>
        </w:tc>
        <w:tc>
          <w:tcPr>
            <w:tcW w:w="1980" w:type="dxa"/>
          </w:tcPr>
          <w:p w14:paraId="1996A40F" w14:textId="7A248D79" w:rsidR="001D2D00" w:rsidRPr="00E053BE" w:rsidRDefault="00B1048D" w:rsidP="002E3839">
            <w:pPr>
              <w:pStyle w:val="TableText"/>
              <w:ind w:right="576"/>
              <w:rPr>
                <w:noProof w:val="0"/>
              </w:rPr>
            </w:pPr>
            <w:r w:rsidRPr="00E053BE">
              <w:t>18.21</w:t>
            </w:r>
          </w:p>
        </w:tc>
      </w:tr>
      <w:tr w:rsidR="001D2D00" w:rsidRPr="00E053BE" w14:paraId="3A5FE7E0" w14:textId="77777777" w:rsidTr="1F4F0398">
        <w:tc>
          <w:tcPr>
            <w:tcW w:w="1584" w:type="dxa"/>
          </w:tcPr>
          <w:p w14:paraId="07CC939D" w14:textId="2C032815" w:rsidR="001D2D00" w:rsidRPr="00E053BE" w:rsidRDefault="00467F84" w:rsidP="002E3839">
            <w:pPr>
              <w:pStyle w:val="TableText"/>
              <w:ind w:right="130"/>
              <w:rPr>
                <w:noProof w:val="0"/>
              </w:rPr>
            </w:pPr>
            <w:r w:rsidRPr="00E053BE">
              <w:t>VR151624</w:t>
            </w:r>
          </w:p>
        </w:tc>
        <w:tc>
          <w:tcPr>
            <w:tcW w:w="1728" w:type="dxa"/>
          </w:tcPr>
          <w:p w14:paraId="4E47A362" w14:textId="09F341F8" w:rsidR="001D2D00" w:rsidRPr="00E053BE" w:rsidRDefault="00467F84" w:rsidP="002E3839">
            <w:pPr>
              <w:pStyle w:val="TableText"/>
              <w:ind w:right="130"/>
              <w:rPr>
                <w:noProof w:val="0"/>
              </w:rPr>
            </w:pPr>
            <w:r w:rsidRPr="00E053BE">
              <w:t>2</w:t>
            </w:r>
          </w:p>
        </w:tc>
        <w:tc>
          <w:tcPr>
            <w:tcW w:w="1530" w:type="dxa"/>
          </w:tcPr>
          <w:p w14:paraId="2D53CD08" w14:textId="494B21BC" w:rsidR="001D2D00" w:rsidRPr="00E053BE" w:rsidRDefault="00467F84" w:rsidP="002E3839">
            <w:pPr>
              <w:pStyle w:val="TableText"/>
              <w:ind w:right="288"/>
              <w:rPr>
                <w:noProof w:val="0"/>
              </w:rPr>
            </w:pPr>
            <w:r w:rsidRPr="00E053BE">
              <w:t>1,</w:t>
            </w:r>
            <w:r w:rsidR="00B1048D" w:rsidRPr="00E053BE">
              <w:t>299</w:t>
            </w:r>
          </w:p>
        </w:tc>
        <w:tc>
          <w:tcPr>
            <w:tcW w:w="1980" w:type="dxa"/>
          </w:tcPr>
          <w:p w14:paraId="02ED6B00" w14:textId="3530E51E" w:rsidR="001D2D00" w:rsidRPr="00E053BE" w:rsidRDefault="00B1048D" w:rsidP="002E3839">
            <w:pPr>
              <w:pStyle w:val="TableText"/>
              <w:ind w:right="576"/>
              <w:rPr>
                <w:noProof w:val="0"/>
              </w:rPr>
            </w:pPr>
            <w:r w:rsidRPr="00E053BE">
              <w:t>238</w:t>
            </w:r>
          </w:p>
        </w:tc>
        <w:tc>
          <w:tcPr>
            <w:tcW w:w="1980" w:type="dxa"/>
          </w:tcPr>
          <w:p w14:paraId="692E903A" w14:textId="383AA905" w:rsidR="001D2D00" w:rsidRPr="00E053BE" w:rsidRDefault="00B1048D" w:rsidP="002E3839">
            <w:pPr>
              <w:pStyle w:val="TableText"/>
              <w:ind w:right="576"/>
              <w:rPr>
                <w:noProof w:val="0"/>
              </w:rPr>
            </w:pPr>
            <w:r w:rsidRPr="00E053BE">
              <w:t>18.32</w:t>
            </w:r>
          </w:p>
        </w:tc>
      </w:tr>
      <w:tr w:rsidR="001D2D00" w:rsidRPr="00E053BE" w14:paraId="007CCAF0" w14:textId="77777777" w:rsidTr="1F4F0398">
        <w:tc>
          <w:tcPr>
            <w:tcW w:w="1584" w:type="dxa"/>
          </w:tcPr>
          <w:p w14:paraId="4CC75401" w14:textId="7BA3D29C" w:rsidR="001D2D00" w:rsidRPr="00E053BE" w:rsidRDefault="00B1048D" w:rsidP="002E3839">
            <w:pPr>
              <w:pStyle w:val="TableText"/>
              <w:ind w:right="130"/>
              <w:rPr>
                <w:noProof w:val="0"/>
              </w:rPr>
            </w:pPr>
            <w:r w:rsidRPr="00E053BE">
              <w:t>VR193828</w:t>
            </w:r>
          </w:p>
        </w:tc>
        <w:tc>
          <w:tcPr>
            <w:tcW w:w="1728" w:type="dxa"/>
          </w:tcPr>
          <w:p w14:paraId="15EE75BE" w14:textId="12043D0D" w:rsidR="001D2D00" w:rsidRPr="00E053BE" w:rsidRDefault="00467F84" w:rsidP="002E3839">
            <w:pPr>
              <w:pStyle w:val="TableText"/>
              <w:ind w:right="130"/>
              <w:rPr>
                <w:noProof w:val="0"/>
              </w:rPr>
            </w:pPr>
            <w:r w:rsidRPr="00E053BE">
              <w:t>2</w:t>
            </w:r>
          </w:p>
        </w:tc>
        <w:tc>
          <w:tcPr>
            <w:tcW w:w="1530" w:type="dxa"/>
          </w:tcPr>
          <w:p w14:paraId="7827C985" w14:textId="68C32287" w:rsidR="001D2D00" w:rsidRPr="00E053BE" w:rsidRDefault="00467F84" w:rsidP="002E3839">
            <w:pPr>
              <w:pStyle w:val="TableText"/>
              <w:ind w:right="288"/>
              <w:rPr>
                <w:noProof w:val="0"/>
              </w:rPr>
            </w:pPr>
            <w:r w:rsidRPr="00E053BE">
              <w:t>1,</w:t>
            </w:r>
            <w:r w:rsidR="00B1048D" w:rsidRPr="00E053BE">
              <w:t>426</w:t>
            </w:r>
          </w:p>
        </w:tc>
        <w:tc>
          <w:tcPr>
            <w:tcW w:w="1980" w:type="dxa"/>
          </w:tcPr>
          <w:p w14:paraId="296AE8CE" w14:textId="1379CC3A" w:rsidR="001D2D00" w:rsidRPr="00E053BE" w:rsidRDefault="00B1048D" w:rsidP="002E3839">
            <w:pPr>
              <w:pStyle w:val="TableText"/>
              <w:ind w:right="576"/>
              <w:rPr>
                <w:noProof w:val="0"/>
              </w:rPr>
            </w:pPr>
            <w:r w:rsidRPr="00E053BE">
              <w:t>244</w:t>
            </w:r>
          </w:p>
        </w:tc>
        <w:tc>
          <w:tcPr>
            <w:tcW w:w="1980" w:type="dxa"/>
          </w:tcPr>
          <w:p w14:paraId="0571F97C" w14:textId="0A0D6040" w:rsidR="001D2D00" w:rsidRPr="00E053BE" w:rsidRDefault="00B1048D" w:rsidP="002E3839">
            <w:pPr>
              <w:pStyle w:val="TableText"/>
              <w:ind w:right="576"/>
              <w:rPr>
                <w:noProof w:val="0"/>
              </w:rPr>
            </w:pPr>
            <w:r w:rsidRPr="00E053BE">
              <w:t>17.11</w:t>
            </w:r>
          </w:p>
        </w:tc>
      </w:tr>
      <w:tr w:rsidR="001D2D00" w:rsidRPr="00E053BE" w14:paraId="57D2465B" w14:textId="77777777" w:rsidTr="1F4F0398">
        <w:tc>
          <w:tcPr>
            <w:tcW w:w="1584" w:type="dxa"/>
            <w:tcBorders>
              <w:bottom w:val="nil"/>
            </w:tcBorders>
          </w:tcPr>
          <w:p w14:paraId="553D3CD1" w14:textId="245EE199" w:rsidR="001D2D00" w:rsidRPr="00E053BE" w:rsidRDefault="00B1048D" w:rsidP="002E3839">
            <w:pPr>
              <w:pStyle w:val="TableText"/>
              <w:ind w:right="130"/>
              <w:rPr>
                <w:noProof w:val="0"/>
              </w:rPr>
            </w:pPr>
            <w:r w:rsidRPr="00E053BE">
              <w:t>VR289172</w:t>
            </w:r>
          </w:p>
        </w:tc>
        <w:tc>
          <w:tcPr>
            <w:tcW w:w="1728" w:type="dxa"/>
            <w:tcBorders>
              <w:bottom w:val="nil"/>
            </w:tcBorders>
          </w:tcPr>
          <w:p w14:paraId="29530A33" w14:textId="3FC09ABA" w:rsidR="001D2D00" w:rsidRPr="00E053BE" w:rsidRDefault="00467F84" w:rsidP="002E3839">
            <w:pPr>
              <w:pStyle w:val="TableText"/>
              <w:ind w:right="130"/>
              <w:rPr>
                <w:noProof w:val="0"/>
              </w:rPr>
            </w:pPr>
            <w:r w:rsidRPr="00E053BE">
              <w:t>2</w:t>
            </w:r>
          </w:p>
        </w:tc>
        <w:tc>
          <w:tcPr>
            <w:tcW w:w="1530" w:type="dxa"/>
            <w:tcBorders>
              <w:bottom w:val="nil"/>
            </w:tcBorders>
          </w:tcPr>
          <w:p w14:paraId="71BB0C0F" w14:textId="29431896" w:rsidR="001D2D00" w:rsidRPr="00E053BE" w:rsidRDefault="00467F84" w:rsidP="002E3839">
            <w:pPr>
              <w:pStyle w:val="TableText"/>
              <w:ind w:right="288"/>
              <w:rPr>
                <w:noProof w:val="0"/>
              </w:rPr>
            </w:pPr>
            <w:r w:rsidRPr="00E053BE">
              <w:t>1,</w:t>
            </w:r>
            <w:r w:rsidR="00B1048D" w:rsidRPr="00E053BE">
              <w:t>313</w:t>
            </w:r>
          </w:p>
        </w:tc>
        <w:tc>
          <w:tcPr>
            <w:tcW w:w="1980" w:type="dxa"/>
            <w:tcBorders>
              <w:bottom w:val="nil"/>
            </w:tcBorders>
          </w:tcPr>
          <w:p w14:paraId="2FCA8ADE" w14:textId="0A711A34" w:rsidR="001D2D00" w:rsidRPr="00E053BE" w:rsidRDefault="00B1048D" w:rsidP="002E3839">
            <w:pPr>
              <w:pStyle w:val="TableText"/>
              <w:ind w:right="576"/>
              <w:rPr>
                <w:noProof w:val="0"/>
              </w:rPr>
            </w:pPr>
            <w:r w:rsidRPr="00E053BE">
              <w:t>241</w:t>
            </w:r>
          </w:p>
        </w:tc>
        <w:tc>
          <w:tcPr>
            <w:tcW w:w="1980" w:type="dxa"/>
            <w:tcBorders>
              <w:bottom w:val="nil"/>
            </w:tcBorders>
          </w:tcPr>
          <w:p w14:paraId="083E4463" w14:textId="152BF8BA" w:rsidR="001D2D00" w:rsidRPr="00E053BE" w:rsidRDefault="00B1048D" w:rsidP="002E3839">
            <w:pPr>
              <w:pStyle w:val="TableText"/>
              <w:ind w:right="576"/>
              <w:rPr>
                <w:noProof w:val="0"/>
              </w:rPr>
            </w:pPr>
            <w:r w:rsidRPr="00E053BE">
              <w:t>18.35</w:t>
            </w:r>
          </w:p>
        </w:tc>
      </w:tr>
      <w:tr w:rsidR="001D2D00" w:rsidRPr="00E053BE" w14:paraId="78440A81" w14:textId="77777777" w:rsidTr="1F4F0398">
        <w:tc>
          <w:tcPr>
            <w:tcW w:w="1584" w:type="dxa"/>
            <w:tcBorders>
              <w:top w:val="nil"/>
              <w:bottom w:val="single" w:sz="4" w:space="0" w:color="auto"/>
            </w:tcBorders>
          </w:tcPr>
          <w:p w14:paraId="30E611E5" w14:textId="207D2C05" w:rsidR="001D2D00" w:rsidRPr="00E053BE" w:rsidRDefault="00B1048D" w:rsidP="002E3839">
            <w:pPr>
              <w:pStyle w:val="TableText"/>
              <w:ind w:right="130"/>
              <w:rPr>
                <w:noProof w:val="0"/>
              </w:rPr>
            </w:pPr>
            <w:r w:rsidRPr="00E053BE">
              <w:t>VR289185</w:t>
            </w:r>
          </w:p>
        </w:tc>
        <w:tc>
          <w:tcPr>
            <w:tcW w:w="1728" w:type="dxa"/>
            <w:tcBorders>
              <w:top w:val="nil"/>
              <w:bottom w:val="single" w:sz="4" w:space="0" w:color="auto"/>
            </w:tcBorders>
          </w:tcPr>
          <w:p w14:paraId="05493EB5" w14:textId="2F65AFAF" w:rsidR="001D2D00" w:rsidRPr="00E053BE" w:rsidRDefault="00467F84" w:rsidP="002E3839">
            <w:pPr>
              <w:pStyle w:val="TableText"/>
              <w:ind w:right="130"/>
              <w:rPr>
                <w:noProof w:val="0"/>
              </w:rPr>
            </w:pPr>
            <w:r w:rsidRPr="00E053BE">
              <w:t>2</w:t>
            </w:r>
          </w:p>
        </w:tc>
        <w:tc>
          <w:tcPr>
            <w:tcW w:w="1530" w:type="dxa"/>
            <w:tcBorders>
              <w:top w:val="nil"/>
              <w:bottom w:val="single" w:sz="4" w:space="0" w:color="auto"/>
            </w:tcBorders>
          </w:tcPr>
          <w:p w14:paraId="65F7684A" w14:textId="1E440C87" w:rsidR="001D2D00" w:rsidRPr="00E053BE" w:rsidRDefault="00467F84" w:rsidP="002E3839">
            <w:pPr>
              <w:pStyle w:val="TableText"/>
              <w:ind w:right="288"/>
              <w:rPr>
                <w:noProof w:val="0"/>
              </w:rPr>
            </w:pPr>
            <w:r w:rsidRPr="00E053BE">
              <w:t>1,</w:t>
            </w:r>
            <w:r w:rsidR="00B1048D" w:rsidRPr="00E053BE">
              <w:t>342</w:t>
            </w:r>
          </w:p>
        </w:tc>
        <w:tc>
          <w:tcPr>
            <w:tcW w:w="1980" w:type="dxa"/>
            <w:tcBorders>
              <w:top w:val="nil"/>
              <w:bottom w:val="single" w:sz="4" w:space="0" w:color="auto"/>
            </w:tcBorders>
          </w:tcPr>
          <w:p w14:paraId="5F68C41C" w14:textId="5112FB31" w:rsidR="001D2D00" w:rsidRPr="00E053BE" w:rsidRDefault="00B1048D" w:rsidP="002E3839">
            <w:pPr>
              <w:pStyle w:val="TableText"/>
              <w:ind w:right="576"/>
              <w:rPr>
                <w:noProof w:val="0"/>
              </w:rPr>
            </w:pPr>
            <w:r w:rsidRPr="00E053BE">
              <w:t>241</w:t>
            </w:r>
          </w:p>
        </w:tc>
        <w:tc>
          <w:tcPr>
            <w:tcW w:w="1980" w:type="dxa"/>
            <w:tcBorders>
              <w:top w:val="nil"/>
              <w:bottom w:val="single" w:sz="4" w:space="0" w:color="auto"/>
            </w:tcBorders>
          </w:tcPr>
          <w:p w14:paraId="51384F38" w14:textId="5F989507" w:rsidR="001D2D00" w:rsidRPr="00E053BE" w:rsidRDefault="00B1048D" w:rsidP="002E3839">
            <w:pPr>
              <w:pStyle w:val="TableText"/>
              <w:ind w:right="576"/>
              <w:rPr>
                <w:noProof w:val="0"/>
              </w:rPr>
            </w:pPr>
            <w:r w:rsidRPr="00E053BE">
              <w:t>17.96</w:t>
            </w:r>
          </w:p>
        </w:tc>
      </w:tr>
      <w:tr w:rsidR="001D2D00" w:rsidRPr="00E053BE" w14:paraId="399E9C20" w14:textId="77777777" w:rsidTr="1F4F0398">
        <w:tc>
          <w:tcPr>
            <w:tcW w:w="1584" w:type="dxa"/>
            <w:tcBorders>
              <w:top w:val="single" w:sz="4" w:space="0" w:color="auto"/>
            </w:tcBorders>
          </w:tcPr>
          <w:p w14:paraId="5C25A74C" w14:textId="5FA40610" w:rsidR="001D2D00" w:rsidRPr="00E053BE" w:rsidRDefault="00B1048D" w:rsidP="002E3839">
            <w:pPr>
              <w:pStyle w:val="TableText"/>
              <w:ind w:right="130"/>
              <w:rPr>
                <w:noProof w:val="0"/>
              </w:rPr>
            </w:pPr>
            <w:r w:rsidRPr="00E053BE">
              <w:t>VR140236</w:t>
            </w:r>
          </w:p>
        </w:tc>
        <w:tc>
          <w:tcPr>
            <w:tcW w:w="1728" w:type="dxa"/>
            <w:tcBorders>
              <w:top w:val="single" w:sz="4" w:space="0" w:color="auto"/>
            </w:tcBorders>
          </w:tcPr>
          <w:p w14:paraId="2B900599" w14:textId="69B990AF" w:rsidR="001D2D00" w:rsidRPr="00E053BE" w:rsidRDefault="00467F84" w:rsidP="002E3839">
            <w:pPr>
              <w:pStyle w:val="TableText"/>
              <w:ind w:right="130"/>
              <w:rPr>
                <w:noProof w:val="0"/>
              </w:rPr>
            </w:pPr>
            <w:r w:rsidRPr="00E053BE">
              <w:t>3</w:t>
            </w:r>
            <w:r w:rsidR="009A1C9C" w:rsidRPr="00E053BE">
              <w:t>–</w:t>
            </w:r>
            <w:r w:rsidRPr="00E053BE">
              <w:t>5</w:t>
            </w:r>
          </w:p>
        </w:tc>
        <w:tc>
          <w:tcPr>
            <w:tcW w:w="1530" w:type="dxa"/>
            <w:tcBorders>
              <w:top w:val="single" w:sz="4" w:space="0" w:color="auto"/>
            </w:tcBorders>
          </w:tcPr>
          <w:p w14:paraId="4F338324" w14:textId="68C1EEA5" w:rsidR="001D2D00" w:rsidRPr="00E053BE" w:rsidRDefault="00B1048D" w:rsidP="002E3839">
            <w:pPr>
              <w:pStyle w:val="TableText"/>
              <w:ind w:right="288"/>
              <w:rPr>
                <w:noProof w:val="0"/>
              </w:rPr>
            </w:pPr>
            <w:r w:rsidRPr="00E053BE">
              <w:t>3,617</w:t>
            </w:r>
          </w:p>
        </w:tc>
        <w:tc>
          <w:tcPr>
            <w:tcW w:w="1980" w:type="dxa"/>
            <w:tcBorders>
              <w:top w:val="single" w:sz="4" w:space="0" w:color="auto"/>
            </w:tcBorders>
          </w:tcPr>
          <w:p w14:paraId="063ADDA3" w14:textId="0C96F892" w:rsidR="001D2D00" w:rsidRPr="00E053BE" w:rsidRDefault="00B1048D" w:rsidP="002E3839">
            <w:pPr>
              <w:pStyle w:val="TableText"/>
              <w:ind w:right="576"/>
              <w:rPr>
                <w:noProof w:val="0"/>
              </w:rPr>
            </w:pPr>
            <w:r w:rsidRPr="00E053BE">
              <w:t>607</w:t>
            </w:r>
          </w:p>
        </w:tc>
        <w:tc>
          <w:tcPr>
            <w:tcW w:w="1980" w:type="dxa"/>
            <w:tcBorders>
              <w:top w:val="single" w:sz="4" w:space="0" w:color="auto"/>
            </w:tcBorders>
          </w:tcPr>
          <w:p w14:paraId="1B557CBA" w14:textId="78C78FEE" w:rsidR="001D2D00" w:rsidRPr="00E053BE" w:rsidRDefault="00B1048D" w:rsidP="002E3839">
            <w:pPr>
              <w:pStyle w:val="TableText"/>
              <w:ind w:right="576"/>
              <w:rPr>
                <w:noProof w:val="0"/>
              </w:rPr>
            </w:pPr>
            <w:r w:rsidRPr="00E053BE">
              <w:t>16.78</w:t>
            </w:r>
          </w:p>
        </w:tc>
      </w:tr>
      <w:tr w:rsidR="009A1C9C" w:rsidRPr="00E053BE" w14:paraId="57C7EAFD" w14:textId="77777777" w:rsidTr="1F4F0398">
        <w:tc>
          <w:tcPr>
            <w:tcW w:w="1584" w:type="dxa"/>
          </w:tcPr>
          <w:p w14:paraId="6AC3EAA7" w14:textId="10D3832E" w:rsidR="009A1C9C" w:rsidRPr="00E053BE" w:rsidRDefault="009A1C9C" w:rsidP="002E3839">
            <w:pPr>
              <w:pStyle w:val="TableText"/>
              <w:ind w:right="130"/>
              <w:rPr>
                <w:noProof w:val="0"/>
              </w:rPr>
            </w:pPr>
            <w:r w:rsidRPr="00E053BE">
              <w:t>VR144428</w:t>
            </w:r>
          </w:p>
        </w:tc>
        <w:tc>
          <w:tcPr>
            <w:tcW w:w="1728" w:type="dxa"/>
          </w:tcPr>
          <w:p w14:paraId="790DEA12" w14:textId="3FCC8B2B" w:rsidR="009A1C9C" w:rsidRPr="00E053BE" w:rsidRDefault="009A1C9C" w:rsidP="002E3839">
            <w:pPr>
              <w:pStyle w:val="TableText"/>
              <w:ind w:right="130"/>
              <w:rPr>
                <w:noProof w:val="0"/>
              </w:rPr>
            </w:pPr>
            <w:r w:rsidRPr="00E053BE">
              <w:t>3–5</w:t>
            </w:r>
          </w:p>
        </w:tc>
        <w:tc>
          <w:tcPr>
            <w:tcW w:w="1530" w:type="dxa"/>
          </w:tcPr>
          <w:p w14:paraId="25D9B9D7" w14:textId="171FA05F" w:rsidR="009A1C9C" w:rsidRPr="00E053BE" w:rsidRDefault="009A1C9C" w:rsidP="002E3839">
            <w:pPr>
              <w:pStyle w:val="TableText"/>
              <w:ind w:right="288"/>
              <w:rPr>
                <w:noProof w:val="0"/>
              </w:rPr>
            </w:pPr>
            <w:r w:rsidRPr="00E053BE">
              <w:t>3,763</w:t>
            </w:r>
          </w:p>
        </w:tc>
        <w:tc>
          <w:tcPr>
            <w:tcW w:w="1980" w:type="dxa"/>
          </w:tcPr>
          <w:p w14:paraId="2CBB25FA" w14:textId="5797A9FB" w:rsidR="009A1C9C" w:rsidRPr="00E053BE" w:rsidRDefault="009A1C9C" w:rsidP="002E3839">
            <w:pPr>
              <w:pStyle w:val="TableText"/>
              <w:ind w:right="576"/>
              <w:rPr>
                <w:noProof w:val="0"/>
              </w:rPr>
            </w:pPr>
            <w:r w:rsidRPr="00E053BE">
              <w:t>625</w:t>
            </w:r>
          </w:p>
        </w:tc>
        <w:tc>
          <w:tcPr>
            <w:tcW w:w="1980" w:type="dxa"/>
          </w:tcPr>
          <w:p w14:paraId="22ACBC7E" w14:textId="5246DCEC" w:rsidR="009A1C9C" w:rsidRPr="00E053BE" w:rsidRDefault="009A1C9C" w:rsidP="002E3839">
            <w:pPr>
              <w:pStyle w:val="TableText"/>
              <w:ind w:right="576"/>
              <w:rPr>
                <w:noProof w:val="0"/>
              </w:rPr>
            </w:pPr>
            <w:r w:rsidRPr="00E053BE">
              <w:t>16.61</w:t>
            </w:r>
          </w:p>
        </w:tc>
      </w:tr>
      <w:tr w:rsidR="009A1C9C" w:rsidRPr="00E053BE" w14:paraId="41CAF707" w14:textId="77777777" w:rsidTr="1F4F0398">
        <w:tc>
          <w:tcPr>
            <w:tcW w:w="1584" w:type="dxa"/>
          </w:tcPr>
          <w:p w14:paraId="258A2076" w14:textId="35A5649F" w:rsidR="009A1C9C" w:rsidRPr="00E053BE" w:rsidRDefault="009A1C9C" w:rsidP="002E3839">
            <w:pPr>
              <w:pStyle w:val="TableText"/>
              <w:ind w:right="130"/>
              <w:rPr>
                <w:noProof w:val="0"/>
              </w:rPr>
            </w:pPr>
            <w:r w:rsidRPr="00E053BE">
              <w:t>VR151097</w:t>
            </w:r>
          </w:p>
        </w:tc>
        <w:tc>
          <w:tcPr>
            <w:tcW w:w="1728" w:type="dxa"/>
          </w:tcPr>
          <w:p w14:paraId="3F0C185F" w14:textId="1D3305C6" w:rsidR="009A1C9C" w:rsidRPr="00E053BE" w:rsidRDefault="009A1C9C" w:rsidP="002E3839">
            <w:pPr>
              <w:pStyle w:val="TableText"/>
              <w:ind w:right="130"/>
              <w:rPr>
                <w:noProof w:val="0"/>
              </w:rPr>
            </w:pPr>
            <w:r w:rsidRPr="00E053BE">
              <w:t>3–5</w:t>
            </w:r>
          </w:p>
        </w:tc>
        <w:tc>
          <w:tcPr>
            <w:tcW w:w="1530" w:type="dxa"/>
          </w:tcPr>
          <w:p w14:paraId="4E0FD59E" w14:textId="789CA8A8" w:rsidR="009A1C9C" w:rsidRPr="00E053BE" w:rsidRDefault="009A1C9C" w:rsidP="002E3839">
            <w:pPr>
              <w:pStyle w:val="TableText"/>
              <w:ind w:right="288"/>
              <w:rPr>
                <w:noProof w:val="0"/>
              </w:rPr>
            </w:pPr>
            <w:r w:rsidRPr="00E053BE">
              <w:t>3,580</w:t>
            </w:r>
          </w:p>
        </w:tc>
        <w:tc>
          <w:tcPr>
            <w:tcW w:w="1980" w:type="dxa"/>
          </w:tcPr>
          <w:p w14:paraId="5082F7D2" w14:textId="534E6BB4" w:rsidR="009A1C9C" w:rsidRPr="00E053BE" w:rsidRDefault="009A1C9C" w:rsidP="002E3839">
            <w:pPr>
              <w:pStyle w:val="TableText"/>
              <w:ind w:right="576"/>
              <w:rPr>
                <w:noProof w:val="0"/>
              </w:rPr>
            </w:pPr>
            <w:r w:rsidRPr="00E053BE">
              <w:t>607</w:t>
            </w:r>
          </w:p>
        </w:tc>
        <w:tc>
          <w:tcPr>
            <w:tcW w:w="1980" w:type="dxa"/>
          </w:tcPr>
          <w:p w14:paraId="4B6A22EF" w14:textId="02E0C516" w:rsidR="009A1C9C" w:rsidRPr="00E053BE" w:rsidRDefault="009A1C9C" w:rsidP="002E3839">
            <w:pPr>
              <w:pStyle w:val="TableText"/>
              <w:ind w:right="576"/>
              <w:rPr>
                <w:noProof w:val="0"/>
              </w:rPr>
            </w:pPr>
            <w:r w:rsidRPr="00E053BE">
              <w:t>16.96</w:t>
            </w:r>
          </w:p>
        </w:tc>
      </w:tr>
      <w:tr w:rsidR="009A1C9C" w:rsidRPr="00E053BE" w14:paraId="72FCF833" w14:textId="77777777" w:rsidTr="1F4F0398">
        <w:tc>
          <w:tcPr>
            <w:tcW w:w="1584" w:type="dxa"/>
          </w:tcPr>
          <w:p w14:paraId="60B36909" w14:textId="7E3E5990" w:rsidR="009A1C9C" w:rsidRPr="00E053BE" w:rsidRDefault="009A1C9C" w:rsidP="002E3839">
            <w:pPr>
              <w:pStyle w:val="TableText"/>
              <w:ind w:right="130"/>
              <w:rPr>
                <w:noProof w:val="0"/>
              </w:rPr>
            </w:pPr>
            <w:r w:rsidRPr="00E053BE">
              <w:t>VR289104</w:t>
            </w:r>
          </w:p>
        </w:tc>
        <w:tc>
          <w:tcPr>
            <w:tcW w:w="1728" w:type="dxa"/>
          </w:tcPr>
          <w:p w14:paraId="5DD16778" w14:textId="1A3A8AD7" w:rsidR="009A1C9C" w:rsidRPr="00E053BE" w:rsidRDefault="009A1C9C" w:rsidP="002E3839">
            <w:pPr>
              <w:pStyle w:val="TableText"/>
              <w:ind w:right="130"/>
              <w:rPr>
                <w:noProof w:val="0"/>
              </w:rPr>
            </w:pPr>
            <w:r w:rsidRPr="00E053BE">
              <w:t>3–5</w:t>
            </w:r>
          </w:p>
        </w:tc>
        <w:tc>
          <w:tcPr>
            <w:tcW w:w="1530" w:type="dxa"/>
          </w:tcPr>
          <w:p w14:paraId="457B4155" w14:textId="5DC05B35" w:rsidR="009A1C9C" w:rsidRPr="00E053BE" w:rsidRDefault="009A1C9C" w:rsidP="002E3839">
            <w:pPr>
              <w:pStyle w:val="TableText"/>
              <w:ind w:right="288"/>
              <w:rPr>
                <w:noProof w:val="0"/>
              </w:rPr>
            </w:pPr>
            <w:r w:rsidRPr="00E053BE">
              <w:t>3,637</w:t>
            </w:r>
          </w:p>
        </w:tc>
        <w:tc>
          <w:tcPr>
            <w:tcW w:w="1980" w:type="dxa"/>
          </w:tcPr>
          <w:p w14:paraId="24863272" w14:textId="0FB3D154" w:rsidR="009A1C9C" w:rsidRPr="00E053BE" w:rsidRDefault="009A1C9C" w:rsidP="002E3839">
            <w:pPr>
              <w:pStyle w:val="TableText"/>
              <w:ind w:right="576"/>
              <w:rPr>
                <w:noProof w:val="0"/>
              </w:rPr>
            </w:pPr>
            <w:r w:rsidRPr="00E053BE">
              <w:t>609</w:t>
            </w:r>
          </w:p>
        </w:tc>
        <w:tc>
          <w:tcPr>
            <w:tcW w:w="1980" w:type="dxa"/>
          </w:tcPr>
          <w:p w14:paraId="4B4A0DB7" w14:textId="39F39197" w:rsidR="009A1C9C" w:rsidRPr="00E053BE" w:rsidRDefault="009A1C9C" w:rsidP="002E3839">
            <w:pPr>
              <w:pStyle w:val="TableText"/>
              <w:ind w:right="576"/>
              <w:rPr>
                <w:noProof w:val="0"/>
              </w:rPr>
            </w:pPr>
            <w:r w:rsidRPr="00E053BE">
              <w:t>16.74</w:t>
            </w:r>
          </w:p>
        </w:tc>
      </w:tr>
      <w:tr w:rsidR="009A1C9C" w:rsidRPr="00E053BE" w14:paraId="77003F1C" w14:textId="77777777" w:rsidTr="1F4F0398">
        <w:tc>
          <w:tcPr>
            <w:tcW w:w="1584" w:type="dxa"/>
          </w:tcPr>
          <w:p w14:paraId="1DB0C0C1" w14:textId="3CCF9088" w:rsidR="009A1C9C" w:rsidRPr="00E053BE" w:rsidRDefault="009A1C9C" w:rsidP="002E3839">
            <w:pPr>
              <w:pStyle w:val="TableText"/>
              <w:ind w:right="130"/>
              <w:rPr>
                <w:noProof w:val="0"/>
              </w:rPr>
            </w:pPr>
            <w:r w:rsidRPr="00E053BE">
              <w:t>VR289115</w:t>
            </w:r>
          </w:p>
        </w:tc>
        <w:tc>
          <w:tcPr>
            <w:tcW w:w="1728" w:type="dxa"/>
          </w:tcPr>
          <w:p w14:paraId="20DF6A62" w14:textId="6AC48395" w:rsidR="009A1C9C" w:rsidRPr="00E053BE" w:rsidRDefault="009A1C9C" w:rsidP="002E3839">
            <w:pPr>
              <w:pStyle w:val="TableText"/>
              <w:ind w:right="130"/>
              <w:rPr>
                <w:noProof w:val="0"/>
              </w:rPr>
            </w:pPr>
            <w:r w:rsidRPr="00E053BE">
              <w:t>3–5</w:t>
            </w:r>
          </w:p>
        </w:tc>
        <w:tc>
          <w:tcPr>
            <w:tcW w:w="1530" w:type="dxa"/>
          </w:tcPr>
          <w:p w14:paraId="3600E2E8" w14:textId="5133DB2A" w:rsidR="009A1C9C" w:rsidRPr="00E053BE" w:rsidRDefault="009A1C9C" w:rsidP="002E3839">
            <w:pPr>
              <w:pStyle w:val="TableText"/>
              <w:ind w:right="288"/>
              <w:rPr>
                <w:noProof w:val="0"/>
              </w:rPr>
            </w:pPr>
            <w:r w:rsidRPr="00E053BE">
              <w:t>3,646</w:t>
            </w:r>
          </w:p>
        </w:tc>
        <w:tc>
          <w:tcPr>
            <w:tcW w:w="1980" w:type="dxa"/>
          </w:tcPr>
          <w:p w14:paraId="5B0DA5B0" w14:textId="3A197B89" w:rsidR="009A1C9C" w:rsidRPr="00E053BE" w:rsidRDefault="009A1C9C" w:rsidP="002E3839">
            <w:pPr>
              <w:pStyle w:val="TableText"/>
              <w:ind w:right="576"/>
              <w:rPr>
                <w:noProof w:val="0"/>
              </w:rPr>
            </w:pPr>
            <w:r w:rsidRPr="00E053BE">
              <w:t>609</w:t>
            </w:r>
          </w:p>
        </w:tc>
        <w:tc>
          <w:tcPr>
            <w:tcW w:w="1980" w:type="dxa"/>
          </w:tcPr>
          <w:p w14:paraId="359A2EC0" w14:textId="1DB75FA1" w:rsidR="009A1C9C" w:rsidRPr="00E053BE" w:rsidRDefault="009A1C9C" w:rsidP="002E3839">
            <w:pPr>
              <w:pStyle w:val="TableText"/>
              <w:ind w:right="576"/>
              <w:rPr>
                <w:noProof w:val="0"/>
              </w:rPr>
            </w:pPr>
            <w:r w:rsidRPr="00E053BE">
              <w:t>16.70</w:t>
            </w:r>
          </w:p>
        </w:tc>
      </w:tr>
      <w:tr w:rsidR="009A1C9C" w:rsidRPr="00E053BE" w14:paraId="35FF5262" w14:textId="77777777" w:rsidTr="1F4F0398">
        <w:tc>
          <w:tcPr>
            <w:tcW w:w="1584" w:type="dxa"/>
          </w:tcPr>
          <w:p w14:paraId="6BF9A68F" w14:textId="0A39E2C8" w:rsidR="009A1C9C" w:rsidRPr="00E053BE" w:rsidRDefault="009A1C9C" w:rsidP="002E3839">
            <w:pPr>
              <w:pStyle w:val="TableText"/>
              <w:ind w:right="130"/>
              <w:rPr>
                <w:noProof w:val="0"/>
              </w:rPr>
            </w:pPr>
            <w:r w:rsidRPr="00E053BE">
              <w:t>VR291625</w:t>
            </w:r>
          </w:p>
        </w:tc>
        <w:tc>
          <w:tcPr>
            <w:tcW w:w="1728" w:type="dxa"/>
          </w:tcPr>
          <w:p w14:paraId="6377A645" w14:textId="5B325002" w:rsidR="009A1C9C" w:rsidRPr="00E053BE" w:rsidRDefault="009A1C9C" w:rsidP="002E3839">
            <w:pPr>
              <w:pStyle w:val="TableText"/>
              <w:ind w:right="130"/>
              <w:rPr>
                <w:noProof w:val="0"/>
              </w:rPr>
            </w:pPr>
            <w:r w:rsidRPr="00E053BE">
              <w:t>3–5</w:t>
            </w:r>
          </w:p>
        </w:tc>
        <w:tc>
          <w:tcPr>
            <w:tcW w:w="1530" w:type="dxa"/>
          </w:tcPr>
          <w:p w14:paraId="00329BAF" w14:textId="684A207E" w:rsidR="009A1C9C" w:rsidRPr="00E053BE" w:rsidRDefault="009A1C9C" w:rsidP="002E3839">
            <w:pPr>
              <w:pStyle w:val="TableText"/>
              <w:ind w:right="288"/>
              <w:rPr>
                <w:noProof w:val="0"/>
              </w:rPr>
            </w:pPr>
            <w:r w:rsidRPr="00E053BE">
              <w:t>3,802</w:t>
            </w:r>
          </w:p>
        </w:tc>
        <w:tc>
          <w:tcPr>
            <w:tcW w:w="1980" w:type="dxa"/>
          </w:tcPr>
          <w:p w14:paraId="308B2A4B" w14:textId="2A5F83C2" w:rsidR="009A1C9C" w:rsidRPr="00E053BE" w:rsidRDefault="009A1C9C" w:rsidP="002E3839">
            <w:pPr>
              <w:pStyle w:val="TableText"/>
              <w:ind w:right="576"/>
              <w:rPr>
                <w:noProof w:val="0"/>
              </w:rPr>
            </w:pPr>
            <w:r w:rsidRPr="00E053BE">
              <w:t>625</w:t>
            </w:r>
          </w:p>
        </w:tc>
        <w:tc>
          <w:tcPr>
            <w:tcW w:w="1980" w:type="dxa"/>
          </w:tcPr>
          <w:p w14:paraId="65E24F0B" w14:textId="3308C609" w:rsidR="009A1C9C" w:rsidRPr="00E053BE" w:rsidRDefault="009A1C9C" w:rsidP="002E3839">
            <w:pPr>
              <w:pStyle w:val="TableText"/>
              <w:ind w:right="576"/>
              <w:rPr>
                <w:noProof w:val="0"/>
              </w:rPr>
            </w:pPr>
            <w:r w:rsidRPr="00E053BE">
              <w:t>16.44</w:t>
            </w:r>
          </w:p>
        </w:tc>
      </w:tr>
      <w:tr w:rsidR="001D2D00" w:rsidRPr="00E053BE" w14:paraId="07A8A31F" w14:textId="77777777" w:rsidTr="1F4F0398">
        <w:tc>
          <w:tcPr>
            <w:tcW w:w="1584" w:type="dxa"/>
          </w:tcPr>
          <w:p w14:paraId="6D5952BD" w14:textId="5183B958" w:rsidR="001D2D00" w:rsidRPr="00E053BE" w:rsidRDefault="00B1048D" w:rsidP="002E3839">
            <w:pPr>
              <w:pStyle w:val="TableText"/>
              <w:keepNext/>
              <w:ind w:right="130"/>
              <w:rPr>
                <w:noProof w:val="0"/>
              </w:rPr>
            </w:pPr>
            <w:r w:rsidRPr="00E053BE">
              <w:lastRenderedPageBreak/>
              <w:t>VR146758</w:t>
            </w:r>
          </w:p>
        </w:tc>
        <w:tc>
          <w:tcPr>
            <w:tcW w:w="1728" w:type="dxa"/>
          </w:tcPr>
          <w:p w14:paraId="16C81719" w14:textId="75262782" w:rsidR="001D2D00" w:rsidRPr="00E053BE" w:rsidRDefault="00F47CE7" w:rsidP="002E3839">
            <w:pPr>
              <w:pStyle w:val="TableText"/>
              <w:ind w:right="130"/>
              <w:rPr>
                <w:noProof w:val="0"/>
              </w:rPr>
            </w:pPr>
            <w:r w:rsidRPr="00E053BE">
              <w:t>6</w:t>
            </w:r>
            <w:r w:rsidR="009A1C9C" w:rsidRPr="00E053BE">
              <w:t>–</w:t>
            </w:r>
            <w:r w:rsidRPr="00E053BE">
              <w:t>8</w:t>
            </w:r>
          </w:p>
        </w:tc>
        <w:tc>
          <w:tcPr>
            <w:tcW w:w="1530" w:type="dxa"/>
          </w:tcPr>
          <w:p w14:paraId="152AC611" w14:textId="11F85481" w:rsidR="001D2D00" w:rsidRPr="00E053BE" w:rsidRDefault="00B1048D" w:rsidP="002E3839">
            <w:pPr>
              <w:pStyle w:val="TableText"/>
              <w:ind w:right="288"/>
              <w:rPr>
                <w:noProof w:val="0"/>
              </w:rPr>
            </w:pPr>
            <w:r w:rsidRPr="00E053BE">
              <w:t>2,700</w:t>
            </w:r>
          </w:p>
        </w:tc>
        <w:tc>
          <w:tcPr>
            <w:tcW w:w="1980" w:type="dxa"/>
          </w:tcPr>
          <w:p w14:paraId="24FD458E" w14:textId="5501B63E" w:rsidR="001D2D00" w:rsidRPr="00E053BE" w:rsidRDefault="00B1048D" w:rsidP="002E3839">
            <w:pPr>
              <w:pStyle w:val="TableText"/>
              <w:ind w:right="576"/>
              <w:rPr>
                <w:noProof w:val="0"/>
              </w:rPr>
            </w:pPr>
            <w:r w:rsidRPr="00E053BE">
              <w:t>520</w:t>
            </w:r>
          </w:p>
        </w:tc>
        <w:tc>
          <w:tcPr>
            <w:tcW w:w="1980" w:type="dxa"/>
          </w:tcPr>
          <w:p w14:paraId="23622816" w14:textId="07F732AB" w:rsidR="001D2D00" w:rsidRPr="00E053BE" w:rsidRDefault="00F47CE7" w:rsidP="002E3839">
            <w:pPr>
              <w:pStyle w:val="TableText"/>
              <w:ind w:right="576"/>
              <w:rPr>
                <w:noProof w:val="0"/>
              </w:rPr>
            </w:pPr>
            <w:r w:rsidRPr="00E053BE">
              <w:t>19.</w:t>
            </w:r>
            <w:r w:rsidR="00B1048D" w:rsidRPr="00E053BE">
              <w:t>26</w:t>
            </w:r>
          </w:p>
        </w:tc>
      </w:tr>
      <w:tr w:rsidR="009A1C9C" w:rsidRPr="00E053BE" w14:paraId="0E2184D9" w14:textId="77777777" w:rsidTr="1F4F0398">
        <w:tc>
          <w:tcPr>
            <w:tcW w:w="1584" w:type="dxa"/>
          </w:tcPr>
          <w:p w14:paraId="4BE36DD0" w14:textId="35907D35" w:rsidR="009A1C9C" w:rsidRPr="00E053BE" w:rsidRDefault="009A1C9C" w:rsidP="002E3839">
            <w:pPr>
              <w:pStyle w:val="TableText"/>
              <w:keepNext/>
              <w:ind w:right="130"/>
              <w:rPr>
                <w:noProof w:val="0"/>
              </w:rPr>
            </w:pPr>
            <w:r w:rsidRPr="00E053BE">
              <w:t>VR148864</w:t>
            </w:r>
          </w:p>
        </w:tc>
        <w:tc>
          <w:tcPr>
            <w:tcW w:w="1728" w:type="dxa"/>
          </w:tcPr>
          <w:p w14:paraId="6EF8ADAF" w14:textId="226F53A4" w:rsidR="009A1C9C" w:rsidRPr="00E053BE" w:rsidRDefault="009A1C9C" w:rsidP="002E3839">
            <w:pPr>
              <w:pStyle w:val="TableText"/>
              <w:ind w:right="130"/>
              <w:rPr>
                <w:noProof w:val="0"/>
              </w:rPr>
            </w:pPr>
            <w:r w:rsidRPr="00E053BE">
              <w:t>6–8</w:t>
            </w:r>
          </w:p>
        </w:tc>
        <w:tc>
          <w:tcPr>
            <w:tcW w:w="1530" w:type="dxa"/>
          </w:tcPr>
          <w:p w14:paraId="552C0CB5" w14:textId="194757CF" w:rsidR="009A1C9C" w:rsidRPr="00E053BE" w:rsidRDefault="009A1C9C" w:rsidP="002E3839">
            <w:pPr>
              <w:pStyle w:val="TableText"/>
              <w:ind w:right="288"/>
              <w:rPr>
                <w:noProof w:val="0"/>
              </w:rPr>
            </w:pPr>
            <w:r w:rsidRPr="00E053BE">
              <w:t>2,621</w:t>
            </w:r>
          </w:p>
        </w:tc>
        <w:tc>
          <w:tcPr>
            <w:tcW w:w="1980" w:type="dxa"/>
          </w:tcPr>
          <w:p w14:paraId="15F05898" w14:textId="63A8E5BC" w:rsidR="009A1C9C" w:rsidRPr="00E053BE" w:rsidRDefault="009A1C9C" w:rsidP="002E3839">
            <w:pPr>
              <w:pStyle w:val="TableText"/>
              <w:ind w:right="576"/>
              <w:rPr>
                <w:noProof w:val="0"/>
              </w:rPr>
            </w:pPr>
            <w:r w:rsidRPr="00E053BE">
              <w:t>501</w:t>
            </w:r>
          </w:p>
        </w:tc>
        <w:tc>
          <w:tcPr>
            <w:tcW w:w="1980" w:type="dxa"/>
          </w:tcPr>
          <w:p w14:paraId="408374B8" w14:textId="5D223905" w:rsidR="009A1C9C" w:rsidRPr="00E053BE" w:rsidRDefault="009A1C9C" w:rsidP="002E3839">
            <w:pPr>
              <w:pStyle w:val="TableText"/>
              <w:ind w:right="576"/>
              <w:rPr>
                <w:noProof w:val="0"/>
              </w:rPr>
            </w:pPr>
            <w:r w:rsidRPr="00E053BE">
              <w:t>19.11</w:t>
            </w:r>
          </w:p>
        </w:tc>
      </w:tr>
      <w:tr w:rsidR="009A1C9C" w:rsidRPr="00E053BE" w14:paraId="6EC763BD" w14:textId="77777777" w:rsidTr="1F4F0398">
        <w:tc>
          <w:tcPr>
            <w:tcW w:w="1584" w:type="dxa"/>
          </w:tcPr>
          <w:p w14:paraId="4FF91BFA" w14:textId="62F92413" w:rsidR="009A1C9C" w:rsidRPr="00E053BE" w:rsidRDefault="009A1C9C" w:rsidP="002E3839">
            <w:pPr>
              <w:pStyle w:val="TableText"/>
              <w:ind w:right="130"/>
              <w:rPr>
                <w:noProof w:val="0"/>
              </w:rPr>
            </w:pPr>
            <w:r w:rsidRPr="00E053BE">
              <w:t>VR213047</w:t>
            </w:r>
          </w:p>
        </w:tc>
        <w:tc>
          <w:tcPr>
            <w:tcW w:w="1728" w:type="dxa"/>
          </w:tcPr>
          <w:p w14:paraId="22B321E9" w14:textId="281A9204" w:rsidR="009A1C9C" w:rsidRPr="00E053BE" w:rsidRDefault="009A1C9C" w:rsidP="002E3839">
            <w:pPr>
              <w:pStyle w:val="TableText"/>
              <w:ind w:right="130"/>
              <w:rPr>
                <w:noProof w:val="0"/>
              </w:rPr>
            </w:pPr>
            <w:r w:rsidRPr="00E053BE">
              <w:t>6–8</w:t>
            </w:r>
          </w:p>
        </w:tc>
        <w:tc>
          <w:tcPr>
            <w:tcW w:w="1530" w:type="dxa"/>
          </w:tcPr>
          <w:p w14:paraId="4D28A430" w14:textId="57D46B5B" w:rsidR="009A1C9C" w:rsidRPr="00E053BE" w:rsidRDefault="009A1C9C" w:rsidP="002E3839">
            <w:pPr>
              <w:pStyle w:val="TableText"/>
              <w:ind w:right="288"/>
              <w:rPr>
                <w:noProof w:val="0"/>
              </w:rPr>
            </w:pPr>
            <w:r w:rsidRPr="00E053BE">
              <w:t>2,727</w:t>
            </w:r>
          </w:p>
        </w:tc>
        <w:tc>
          <w:tcPr>
            <w:tcW w:w="1980" w:type="dxa"/>
          </w:tcPr>
          <w:p w14:paraId="2B2F9649" w14:textId="031C7447" w:rsidR="009A1C9C" w:rsidRPr="00E053BE" w:rsidRDefault="009A1C9C" w:rsidP="002E3839">
            <w:pPr>
              <w:pStyle w:val="TableText"/>
              <w:ind w:right="576"/>
              <w:rPr>
                <w:noProof w:val="0"/>
              </w:rPr>
            </w:pPr>
            <w:r w:rsidRPr="00E053BE">
              <w:t>520</w:t>
            </w:r>
          </w:p>
        </w:tc>
        <w:tc>
          <w:tcPr>
            <w:tcW w:w="1980" w:type="dxa"/>
          </w:tcPr>
          <w:p w14:paraId="5BA547FC" w14:textId="692ECF76" w:rsidR="009A1C9C" w:rsidRPr="00E053BE" w:rsidRDefault="009A1C9C" w:rsidP="002E3839">
            <w:pPr>
              <w:pStyle w:val="TableText"/>
              <w:ind w:right="576"/>
              <w:rPr>
                <w:noProof w:val="0"/>
              </w:rPr>
            </w:pPr>
            <w:r w:rsidRPr="00E053BE">
              <w:t>19.07</w:t>
            </w:r>
          </w:p>
        </w:tc>
      </w:tr>
      <w:tr w:rsidR="009A1C9C" w:rsidRPr="00E053BE" w14:paraId="41461B25" w14:textId="77777777" w:rsidTr="1F4F0398">
        <w:tc>
          <w:tcPr>
            <w:tcW w:w="1584" w:type="dxa"/>
          </w:tcPr>
          <w:p w14:paraId="578CCDAF" w14:textId="171EF118" w:rsidR="009A1C9C" w:rsidRPr="00E053BE" w:rsidRDefault="009A1C9C" w:rsidP="002E3839">
            <w:pPr>
              <w:pStyle w:val="TableText"/>
              <w:ind w:right="130"/>
              <w:rPr>
                <w:noProof w:val="0"/>
              </w:rPr>
            </w:pPr>
            <w:r w:rsidRPr="00E053BE">
              <w:t>VR289210</w:t>
            </w:r>
          </w:p>
        </w:tc>
        <w:tc>
          <w:tcPr>
            <w:tcW w:w="1728" w:type="dxa"/>
          </w:tcPr>
          <w:p w14:paraId="4FBBA1C4" w14:textId="753808FC" w:rsidR="009A1C9C" w:rsidRPr="00E053BE" w:rsidRDefault="009A1C9C" w:rsidP="002E3839">
            <w:pPr>
              <w:pStyle w:val="TableText"/>
              <w:ind w:right="130"/>
              <w:rPr>
                <w:noProof w:val="0"/>
              </w:rPr>
            </w:pPr>
            <w:r w:rsidRPr="00E053BE">
              <w:t>6–8</w:t>
            </w:r>
          </w:p>
        </w:tc>
        <w:tc>
          <w:tcPr>
            <w:tcW w:w="1530" w:type="dxa"/>
          </w:tcPr>
          <w:p w14:paraId="6C39CB52" w14:textId="20014F55" w:rsidR="009A1C9C" w:rsidRPr="00E053BE" w:rsidRDefault="009A1C9C" w:rsidP="002E3839">
            <w:pPr>
              <w:pStyle w:val="TableText"/>
              <w:ind w:right="288"/>
              <w:rPr>
                <w:noProof w:val="0"/>
              </w:rPr>
            </w:pPr>
            <w:r w:rsidRPr="00E053BE">
              <w:t>2,611</w:t>
            </w:r>
          </w:p>
        </w:tc>
        <w:tc>
          <w:tcPr>
            <w:tcW w:w="1980" w:type="dxa"/>
          </w:tcPr>
          <w:p w14:paraId="0039F0F2" w14:textId="43A2A81C" w:rsidR="009A1C9C" w:rsidRPr="00E053BE" w:rsidRDefault="009A1C9C" w:rsidP="002E3839">
            <w:pPr>
              <w:pStyle w:val="TableText"/>
              <w:ind w:right="576"/>
              <w:rPr>
                <w:noProof w:val="0"/>
              </w:rPr>
            </w:pPr>
            <w:r w:rsidRPr="00E053BE">
              <w:t>505</w:t>
            </w:r>
          </w:p>
        </w:tc>
        <w:tc>
          <w:tcPr>
            <w:tcW w:w="1980" w:type="dxa"/>
          </w:tcPr>
          <w:p w14:paraId="49DD139C" w14:textId="00AD89CD" w:rsidR="009A1C9C" w:rsidRPr="00E053BE" w:rsidRDefault="009A1C9C" w:rsidP="002E3839">
            <w:pPr>
              <w:pStyle w:val="TableText"/>
              <w:ind w:right="576"/>
              <w:rPr>
                <w:noProof w:val="0"/>
              </w:rPr>
            </w:pPr>
            <w:r w:rsidRPr="00E053BE">
              <w:t>19.34</w:t>
            </w:r>
          </w:p>
        </w:tc>
      </w:tr>
      <w:tr w:rsidR="009A1C9C" w:rsidRPr="00E053BE" w14:paraId="12F90501" w14:textId="77777777" w:rsidTr="1F4F0398">
        <w:tc>
          <w:tcPr>
            <w:tcW w:w="1584" w:type="dxa"/>
            <w:tcBorders>
              <w:bottom w:val="nil"/>
            </w:tcBorders>
          </w:tcPr>
          <w:p w14:paraId="2BDD239D" w14:textId="485E760A" w:rsidR="009A1C9C" w:rsidRPr="00E053BE" w:rsidRDefault="009A1C9C" w:rsidP="002E3839">
            <w:pPr>
              <w:pStyle w:val="TableText"/>
              <w:ind w:right="130"/>
              <w:rPr>
                <w:noProof w:val="0"/>
              </w:rPr>
            </w:pPr>
            <w:r w:rsidRPr="00E053BE">
              <w:t>VR289212</w:t>
            </w:r>
          </w:p>
        </w:tc>
        <w:tc>
          <w:tcPr>
            <w:tcW w:w="1728" w:type="dxa"/>
            <w:tcBorders>
              <w:bottom w:val="nil"/>
            </w:tcBorders>
          </w:tcPr>
          <w:p w14:paraId="5DAC18C6" w14:textId="6569EB5F" w:rsidR="009A1C9C" w:rsidRPr="00E053BE" w:rsidRDefault="009A1C9C" w:rsidP="002E3839">
            <w:pPr>
              <w:pStyle w:val="TableText"/>
              <w:ind w:right="130"/>
              <w:rPr>
                <w:noProof w:val="0"/>
              </w:rPr>
            </w:pPr>
            <w:r w:rsidRPr="00E053BE">
              <w:t>6–8</w:t>
            </w:r>
          </w:p>
        </w:tc>
        <w:tc>
          <w:tcPr>
            <w:tcW w:w="1530" w:type="dxa"/>
            <w:tcBorders>
              <w:bottom w:val="nil"/>
            </w:tcBorders>
          </w:tcPr>
          <w:p w14:paraId="2E3F3C7F" w14:textId="19846315" w:rsidR="009A1C9C" w:rsidRPr="00E053BE" w:rsidRDefault="009A1C9C" w:rsidP="002E3839">
            <w:pPr>
              <w:pStyle w:val="TableText"/>
              <w:ind w:right="288"/>
              <w:rPr>
                <w:noProof w:val="0"/>
              </w:rPr>
            </w:pPr>
            <w:r w:rsidRPr="00E053BE">
              <w:t>2,615</w:t>
            </w:r>
          </w:p>
        </w:tc>
        <w:tc>
          <w:tcPr>
            <w:tcW w:w="1980" w:type="dxa"/>
            <w:tcBorders>
              <w:bottom w:val="nil"/>
            </w:tcBorders>
          </w:tcPr>
          <w:p w14:paraId="4B00A270" w14:textId="6D7EA890" w:rsidR="009A1C9C" w:rsidRPr="00E053BE" w:rsidRDefault="009A1C9C" w:rsidP="002E3839">
            <w:pPr>
              <w:pStyle w:val="TableText"/>
              <w:ind w:right="576"/>
              <w:rPr>
                <w:noProof w:val="0"/>
              </w:rPr>
            </w:pPr>
            <w:r w:rsidRPr="00E053BE">
              <w:t>505</w:t>
            </w:r>
          </w:p>
        </w:tc>
        <w:tc>
          <w:tcPr>
            <w:tcW w:w="1980" w:type="dxa"/>
            <w:tcBorders>
              <w:bottom w:val="nil"/>
            </w:tcBorders>
          </w:tcPr>
          <w:p w14:paraId="72647568" w14:textId="6A984BE8" w:rsidR="009A1C9C" w:rsidRPr="00E053BE" w:rsidRDefault="009A1C9C" w:rsidP="002E3839">
            <w:pPr>
              <w:pStyle w:val="TableText"/>
              <w:ind w:right="576"/>
              <w:rPr>
                <w:noProof w:val="0"/>
              </w:rPr>
            </w:pPr>
            <w:r w:rsidRPr="00E053BE">
              <w:t>19.31</w:t>
            </w:r>
          </w:p>
        </w:tc>
      </w:tr>
      <w:tr w:rsidR="009A1C9C" w:rsidRPr="00E053BE" w14:paraId="1C7C9234" w14:textId="77777777" w:rsidTr="1F4F0398">
        <w:tc>
          <w:tcPr>
            <w:tcW w:w="1584" w:type="dxa"/>
            <w:tcBorders>
              <w:top w:val="nil"/>
              <w:bottom w:val="single" w:sz="4" w:space="0" w:color="auto"/>
            </w:tcBorders>
          </w:tcPr>
          <w:p w14:paraId="3F159FA8" w14:textId="24A3CA57" w:rsidR="009A1C9C" w:rsidRPr="00E053BE" w:rsidRDefault="009A1C9C" w:rsidP="002E3839">
            <w:pPr>
              <w:pStyle w:val="TableText"/>
              <w:ind w:right="130"/>
              <w:rPr>
                <w:noProof w:val="0"/>
              </w:rPr>
            </w:pPr>
            <w:r w:rsidRPr="00E053BE">
              <w:t>VR293010</w:t>
            </w:r>
          </w:p>
        </w:tc>
        <w:tc>
          <w:tcPr>
            <w:tcW w:w="1728" w:type="dxa"/>
            <w:tcBorders>
              <w:top w:val="nil"/>
              <w:bottom w:val="single" w:sz="4" w:space="0" w:color="auto"/>
            </w:tcBorders>
          </w:tcPr>
          <w:p w14:paraId="3B9AD3E9" w14:textId="263908AF" w:rsidR="009A1C9C" w:rsidRPr="00E053BE" w:rsidRDefault="009A1C9C" w:rsidP="002E3839">
            <w:pPr>
              <w:pStyle w:val="TableText"/>
              <w:ind w:right="130"/>
              <w:rPr>
                <w:noProof w:val="0"/>
              </w:rPr>
            </w:pPr>
            <w:r w:rsidRPr="00E053BE">
              <w:t>6–8</w:t>
            </w:r>
          </w:p>
        </w:tc>
        <w:tc>
          <w:tcPr>
            <w:tcW w:w="1530" w:type="dxa"/>
            <w:tcBorders>
              <w:top w:val="nil"/>
              <w:bottom w:val="single" w:sz="4" w:space="0" w:color="auto"/>
            </w:tcBorders>
          </w:tcPr>
          <w:p w14:paraId="3DC0705B" w14:textId="33736449" w:rsidR="009A1C9C" w:rsidRPr="00E053BE" w:rsidRDefault="009A1C9C" w:rsidP="002E3839">
            <w:pPr>
              <w:pStyle w:val="TableText"/>
              <w:ind w:right="288"/>
              <w:rPr>
                <w:noProof w:val="0"/>
              </w:rPr>
            </w:pPr>
            <w:r w:rsidRPr="00E053BE">
              <w:t>2,622</w:t>
            </w:r>
          </w:p>
        </w:tc>
        <w:tc>
          <w:tcPr>
            <w:tcW w:w="1980" w:type="dxa"/>
            <w:tcBorders>
              <w:top w:val="nil"/>
              <w:bottom w:val="single" w:sz="4" w:space="0" w:color="auto"/>
            </w:tcBorders>
          </w:tcPr>
          <w:p w14:paraId="1AA31D51" w14:textId="28D8B2C2" w:rsidR="009A1C9C" w:rsidRPr="00E053BE" w:rsidRDefault="009A1C9C" w:rsidP="002E3839">
            <w:pPr>
              <w:pStyle w:val="TableText"/>
              <w:ind w:right="576"/>
              <w:rPr>
                <w:noProof w:val="0"/>
              </w:rPr>
            </w:pPr>
            <w:r w:rsidRPr="00E053BE">
              <w:t>504</w:t>
            </w:r>
          </w:p>
        </w:tc>
        <w:tc>
          <w:tcPr>
            <w:tcW w:w="1980" w:type="dxa"/>
            <w:tcBorders>
              <w:top w:val="nil"/>
              <w:bottom w:val="single" w:sz="4" w:space="0" w:color="auto"/>
            </w:tcBorders>
          </w:tcPr>
          <w:p w14:paraId="7EA8601F" w14:textId="098E2548" w:rsidR="009A1C9C" w:rsidRPr="00E053BE" w:rsidRDefault="009A1C9C" w:rsidP="002E3839">
            <w:pPr>
              <w:pStyle w:val="TableText"/>
              <w:ind w:right="576"/>
              <w:rPr>
                <w:noProof w:val="0"/>
              </w:rPr>
            </w:pPr>
            <w:r w:rsidRPr="00E053BE">
              <w:t>19.22</w:t>
            </w:r>
          </w:p>
        </w:tc>
      </w:tr>
      <w:tr w:rsidR="00BF6B62" w:rsidRPr="00E053BE" w14:paraId="19E882F7" w14:textId="77777777" w:rsidTr="1F4F0398">
        <w:tc>
          <w:tcPr>
            <w:tcW w:w="1584" w:type="dxa"/>
            <w:tcBorders>
              <w:top w:val="single" w:sz="4" w:space="0" w:color="auto"/>
            </w:tcBorders>
          </w:tcPr>
          <w:p w14:paraId="712320CB" w14:textId="7A3EE481" w:rsidR="00BF6B62" w:rsidRPr="00E053BE" w:rsidRDefault="00B1048D" w:rsidP="002E3839">
            <w:pPr>
              <w:pStyle w:val="TableText"/>
              <w:ind w:right="130"/>
              <w:rPr>
                <w:noProof w:val="0"/>
              </w:rPr>
            </w:pPr>
            <w:r w:rsidRPr="00E053BE">
              <w:t>VR145310</w:t>
            </w:r>
          </w:p>
        </w:tc>
        <w:tc>
          <w:tcPr>
            <w:tcW w:w="1728" w:type="dxa"/>
            <w:tcBorders>
              <w:top w:val="single" w:sz="4" w:space="0" w:color="auto"/>
            </w:tcBorders>
          </w:tcPr>
          <w:p w14:paraId="6BAE0B7F" w14:textId="1362CA30" w:rsidR="00BF6B62" w:rsidRPr="00E053BE" w:rsidRDefault="00F47CE7" w:rsidP="002E3839">
            <w:pPr>
              <w:pStyle w:val="TableText"/>
              <w:ind w:right="130"/>
              <w:rPr>
                <w:noProof w:val="0"/>
              </w:rPr>
            </w:pPr>
            <w:r w:rsidRPr="00E053BE">
              <w:t>9</w:t>
            </w:r>
            <w:r w:rsidR="009A1C9C" w:rsidRPr="00E053BE">
              <w:t>–</w:t>
            </w:r>
            <w:r w:rsidRPr="00E053BE">
              <w:t>10</w:t>
            </w:r>
          </w:p>
        </w:tc>
        <w:tc>
          <w:tcPr>
            <w:tcW w:w="1530" w:type="dxa"/>
            <w:tcBorders>
              <w:top w:val="single" w:sz="4" w:space="0" w:color="auto"/>
            </w:tcBorders>
          </w:tcPr>
          <w:p w14:paraId="0EFBFBCE" w14:textId="38C9D4C7" w:rsidR="00BF6B62" w:rsidRPr="00E053BE" w:rsidRDefault="00F47CE7" w:rsidP="002E3839">
            <w:pPr>
              <w:pStyle w:val="TableText"/>
              <w:ind w:right="288"/>
              <w:rPr>
                <w:noProof w:val="0"/>
              </w:rPr>
            </w:pPr>
            <w:r w:rsidRPr="00E053BE">
              <w:t>1,</w:t>
            </w:r>
            <w:r w:rsidR="00B1048D" w:rsidRPr="00E053BE">
              <w:t>291</w:t>
            </w:r>
          </w:p>
        </w:tc>
        <w:tc>
          <w:tcPr>
            <w:tcW w:w="1980" w:type="dxa"/>
            <w:tcBorders>
              <w:top w:val="single" w:sz="4" w:space="0" w:color="auto"/>
            </w:tcBorders>
          </w:tcPr>
          <w:p w14:paraId="73F7BA44" w14:textId="1277C124" w:rsidR="00BF6B62" w:rsidRPr="00E053BE" w:rsidRDefault="00B1048D" w:rsidP="002E3839">
            <w:pPr>
              <w:pStyle w:val="TableText"/>
              <w:ind w:right="576"/>
              <w:rPr>
                <w:noProof w:val="0"/>
              </w:rPr>
            </w:pPr>
            <w:r w:rsidRPr="00E053BE">
              <w:t>274</w:t>
            </w:r>
          </w:p>
        </w:tc>
        <w:tc>
          <w:tcPr>
            <w:tcW w:w="1980" w:type="dxa"/>
            <w:tcBorders>
              <w:top w:val="single" w:sz="4" w:space="0" w:color="auto"/>
            </w:tcBorders>
          </w:tcPr>
          <w:p w14:paraId="01B1B7E5" w14:textId="0830011E" w:rsidR="00BF6B62" w:rsidRPr="00E053BE" w:rsidRDefault="00B1048D" w:rsidP="002E3839">
            <w:pPr>
              <w:pStyle w:val="TableText"/>
              <w:ind w:right="576"/>
              <w:rPr>
                <w:noProof w:val="0"/>
              </w:rPr>
            </w:pPr>
            <w:r w:rsidRPr="00E053BE">
              <w:t>21.22</w:t>
            </w:r>
          </w:p>
        </w:tc>
      </w:tr>
      <w:tr w:rsidR="009A1C9C" w:rsidRPr="00E053BE" w14:paraId="73FAAD8B" w14:textId="77777777" w:rsidTr="1F4F0398">
        <w:tc>
          <w:tcPr>
            <w:tcW w:w="1584" w:type="dxa"/>
          </w:tcPr>
          <w:p w14:paraId="182ECB8E" w14:textId="195F9CA1" w:rsidR="009A1C9C" w:rsidRPr="00E053BE" w:rsidRDefault="009A1C9C" w:rsidP="002E3839">
            <w:pPr>
              <w:pStyle w:val="TableText"/>
              <w:ind w:right="130"/>
              <w:rPr>
                <w:noProof w:val="0"/>
              </w:rPr>
            </w:pPr>
            <w:r w:rsidRPr="00E053BE">
              <w:t>VR150525</w:t>
            </w:r>
          </w:p>
        </w:tc>
        <w:tc>
          <w:tcPr>
            <w:tcW w:w="1728" w:type="dxa"/>
          </w:tcPr>
          <w:p w14:paraId="5643CDEB" w14:textId="02948F77" w:rsidR="009A1C9C" w:rsidRPr="00E053BE" w:rsidRDefault="009A1C9C" w:rsidP="002E3839">
            <w:pPr>
              <w:pStyle w:val="TableText"/>
              <w:ind w:right="130"/>
              <w:rPr>
                <w:noProof w:val="0"/>
              </w:rPr>
            </w:pPr>
            <w:r w:rsidRPr="00E053BE">
              <w:t>9–10</w:t>
            </w:r>
          </w:p>
        </w:tc>
        <w:tc>
          <w:tcPr>
            <w:tcW w:w="1530" w:type="dxa"/>
          </w:tcPr>
          <w:p w14:paraId="023F8738" w14:textId="63E99721" w:rsidR="009A1C9C" w:rsidRPr="00E053BE" w:rsidRDefault="009A1C9C" w:rsidP="002E3839">
            <w:pPr>
              <w:pStyle w:val="TableText"/>
              <w:ind w:right="288"/>
              <w:rPr>
                <w:noProof w:val="0"/>
              </w:rPr>
            </w:pPr>
            <w:r w:rsidRPr="00E053BE">
              <w:t>1,240</w:t>
            </w:r>
          </w:p>
        </w:tc>
        <w:tc>
          <w:tcPr>
            <w:tcW w:w="1980" w:type="dxa"/>
          </w:tcPr>
          <w:p w14:paraId="5A331076" w14:textId="25F555B0" w:rsidR="009A1C9C" w:rsidRPr="00E053BE" w:rsidRDefault="009A1C9C" w:rsidP="002E3839">
            <w:pPr>
              <w:pStyle w:val="TableText"/>
              <w:ind w:right="576"/>
              <w:rPr>
                <w:noProof w:val="0"/>
              </w:rPr>
            </w:pPr>
            <w:r w:rsidRPr="00E053BE">
              <w:t>265</w:t>
            </w:r>
          </w:p>
        </w:tc>
        <w:tc>
          <w:tcPr>
            <w:tcW w:w="1980" w:type="dxa"/>
          </w:tcPr>
          <w:p w14:paraId="740B63A5" w14:textId="20897544" w:rsidR="009A1C9C" w:rsidRPr="00E053BE" w:rsidRDefault="009A1C9C" w:rsidP="002E3839">
            <w:pPr>
              <w:pStyle w:val="TableText"/>
              <w:ind w:right="576"/>
              <w:rPr>
                <w:noProof w:val="0"/>
              </w:rPr>
            </w:pPr>
            <w:r w:rsidRPr="00E053BE">
              <w:t>21.37</w:t>
            </w:r>
          </w:p>
        </w:tc>
      </w:tr>
      <w:tr w:rsidR="009A1C9C" w:rsidRPr="00E053BE" w14:paraId="3FAC843F" w14:textId="77777777" w:rsidTr="1F4F0398">
        <w:tc>
          <w:tcPr>
            <w:tcW w:w="1584" w:type="dxa"/>
          </w:tcPr>
          <w:p w14:paraId="64B04FFA" w14:textId="2A73686B" w:rsidR="009A1C9C" w:rsidRPr="00E053BE" w:rsidRDefault="009A1C9C" w:rsidP="002E3839">
            <w:pPr>
              <w:pStyle w:val="TableText"/>
              <w:ind w:right="130"/>
              <w:rPr>
                <w:noProof w:val="0"/>
              </w:rPr>
            </w:pPr>
            <w:r w:rsidRPr="00E053BE">
              <w:t>VR191268</w:t>
            </w:r>
          </w:p>
        </w:tc>
        <w:tc>
          <w:tcPr>
            <w:tcW w:w="1728" w:type="dxa"/>
          </w:tcPr>
          <w:p w14:paraId="5AF910C5" w14:textId="62E01DD7" w:rsidR="009A1C9C" w:rsidRPr="00E053BE" w:rsidRDefault="009A1C9C" w:rsidP="002E3839">
            <w:pPr>
              <w:pStyle w:val="TableText"/>
              <w:ind w:right="130"/>
              <w:rPr>
                <w:noProof w:val="0"/>
              </w:rPr>
            </w:pPr>
            <w:r w:rsidRPr="00E053BE">
              <w:t>9–10</w:t>
            </w:r>
          </w:p>
        </w:tc>
        <w:tc>
          <w:tcPr>
            <w:tcW w:w="1530" w:type="dxa"/>
          </w:tcPr>
          <w:p w14:paraId="20054570" w14:textId="68AD5156" w:rsidR="009A1C9C" w:rsidRPr="00E053BE" w:rsidRDefault="009A1C9C" w:rsidP="002E3839">
            <w:pPr>
              <w:pStyle w:val="TableText"/>
              <w:ind w:right="288"/>
              <w:rPr>
                <w:noProof w:val="0"/>
              </w:rPr>
            </w:pPr>
            <w:r w:rsidRPr="00E053BE">
              <w:t>1,304</w:t>
            </w:r>
          </w:p>
        </w:tc>
        <w:tc>
          <w:tcPr>
            <w:tcW w:w="1980" w:type="dxa"/>
          </w:tcPr>
          <w:p w14:paraId="0545946F" w14:textId="5DE844CB" w:rsidR="009A1C9C" w:rsidRPr="00E053BE" w:rsidRDefault="009A1C9C" w:rsidP="002E3839">
            <w:pPr>
              <w:pStyle w:val="TableText"/>
              <w:ind w:right="576"/>
              <w:rPr>
                <w:noProof w:val="0"/>
              </w:rPr>
            </w:pPr>
            <w:r w:rsidRPr="00E053BE">
              <w:t>274</w:t>
            </w:r>
          </w:p>
        </w:tc>
        <w:tc>
          <w:tcPr>
            <w:tcW w:w="1980" w:type="dxa"/>
          </w:tcPr>
          <w:p w14:paraId="595C2962" w14:textId="59D2A855" w:rsidR="009A1C9C" w:rsidRPr="00E053BE" w:rsidRDefault="009A1C9C" w:rsidP="002E3839">
            <w:pPr>
              <w:pStyle w:val="TableText"/>
              <w:ind w:right="576"/>
              <w:rPr>
                <w:noProof w:val="0"/>
              </w:rPr>
            </w:pPr>
            <w:r w:rsidRPr="00E053BE">
              <w:t>21.01</w:t>
            </w:r>
          </w:p>
        </w:tc>
      </w:tr>
      <w:tr w:rsidR="009A1C9C" w:rsidRPr="00E053BE" w14:paraId="37E25989" w14:textId="77777777" w:rsidTr="1F4F0398">
        <w:tc>
          <w:tcPr>
            <w:tcW w:w="1584" w:type="dxa"/>
          </w:tcPr>
          <w:p w14:paraId="4D4CFF84" w14:textId="263C7276" w:rsidR="009A1C9C" w:rsidRPr="00E053BE" w:rsidRDefault="009A1C9C" w:rsidP="002E3839">
            <w:pPr>
              <w:pStyle w:val="TableText"/>
              <w:ind w:right="130"/>
              <w:rPr>
                <w:noProof w:val="0"/>
              </w:rPr>
            </w:pPr>
            <w:r w:rsidRPr="00E053BE">
              <w:t>VR289227</w:t>
            </w:r>
          </w:p>
        </w:tc>
        <w:tc>
          <w:tcPr>
            <w:tcW w:w="1728" w:type="dxa"/>
          </w:tcPr>
          <w:p w14:paraId="1DF33702" w14:textId="67FCCA7C" w:rsidR="009A1C9C" w:rsidRPr="00E053BE" w:rsidRDefault="009A1C9C" w:rsidP="002E3839">
            <w:pPr>
              <w:pStyle w:val="TableText"/>
              <w:ind w:right="130"/>
              <w:rPr>
                <w:noProof w:val="0"/>
              </w:rPr>
            </w:pPr>
            <w:r w:rsidRPr="00E053BE">
              <w:t>9–10</w:t>
            </w:r>
          </w:p>
        </w:tc>
        <w:tc>
          <w:tcPr>
            <w:tcW w:w="1530" w:type="dxa"/>
          </w:tcPr>
          <w:p w14:paraId="16920937" w14:textId="57649019" w:rsidR="009A1C9C" w:rsidRPr="00E053BE" w:rsidRDefault="009A1C9C" w:rsidP="002E3839">
            <w:pPr>
              <w:pStyle w:val="TableText"/>
              <w:ind w:right="288"/>
              <w:rPr>
                <w:noProof w:val="0"/>
              </w:rPr>
            </w:pPr>
            <w:r w:rsidRPr="00E053BE">
              <w:t>1,260</w:t>
            </w:r>
          </w:p>
        </w:tc>
        <w:tc>
          <w:tcPr>
            <w:tcW w:w="1980" w:type="dxa"/>
          </w:tcPr>
          <w:p w14:paraId="7B785360" w14:textId="3442E971" w:rsidR="009A1C9C" w:rsidRPr="00E053BE" w:rsidRDefault="009A1C9C" w:rsidP="002E3839">
            <w:pPr>
              <w:pStyle w:val="TableText"/>
              <w:ind w:right="576"/>
              <w:rPr>
                <w:noProof w:val="0"/>
              </w:rPr>
            </w:pPr>
            <w:r w:rsidRPr="00E053BE">
              <w:t>268</w:t>
            </w:r>
          </w:p>
        </w:tc>
        <w:tc>
          <w:tcPr>
            <w:tcW w:w="1980" w:type="dxa"/>
          </w:tcPr>
          <w:p w14:paraId="52238641" w14:textId="22B7FE1C" w:rsidR="009A1C9C" w:rsidRPr="00E053BE" w:rsidRDefault="009A1C9C" w:rsidP="002E3839">
            <w:pPr>
              <w:pStyle w:val="TableText"/>
              <w:ind w:right="576"/>
              <w:rPr>
                <w:noProof w:val="0"/>
              </w:rPr>
            </w:pPr>
            <w:r w:rsidRPr="00E053BE">
              <w:t>21.27</w:t>
            </w:r>
          </w:p>
        </w:tc>
      </w:tr>
      <w:tr w:rsidR="009A1C9C" w:rsidRPr="00E053BE" w14:paraId="1EFAD3E3" w14:textId="77777777" w:rsidTr="1F4F0398">
        <w:tc>
          <w:tcPr>
            <w:tcW w:w="1584" w:type="dxa"/>
            <w:tcBorders>
              <w:bottom w:val="nil"/>
            </w:tcBorders>
          </w:tcPr>
          <w:p w14:paraId="756369F0" w14:textId="11652163" w:rsidR="009A1C9C" w:rsidRPr="00E053BE" w:rsidRDefault="009A1C9C" w:rsidP="002E3839">
            <w:pPr>
              <w:pStyle w:val="TableText"/>
              <w:ind w:right="130"/>
              <w:rPr>
                <w:noProof w:val="0"/>
              </w:rPr>
            </w:pPr>
            <w:r w:rsidRPr="00E053BE">
              <w:t>VR289229</w:t>
            </w:r>
          </w:p>
        </w:tc>
        <w:tc>
          <w:tcPr>
            <w:tcW w:w="1728" w:type="dxa"/>
            <w:tcBorders>
              <w:bottom w:val="nil"/>
            </w:tcBorders>
          </w:tcPr>
          <w:p w14:paraId="01E40D4C" w14:textId="213ECFF4" w:rsidR="009A1C9C" w:rsidRPr="00E053BE" w:rsidRDefault="009A1C9C" w:rsidP="002E3839">
            <w:pPr>
              <w:pStyle w:val="TableText"/>
              <w:ind w:right="130"/>
              <w:rPr>
                <w:noProof w:val="0"/>
              </w:rPr>
            </w:pPr>
            <w:r w:rsidRPr="00E053BE">
              <w:t>9–10</w:t>
            </w:r>
          </w:p>
        </w:tc>
        <w:tc>
          <w:tcPr>
            <w:tcW w:w="1530" w:type="dxa"/>
            <w:tcBorders>
              <w:bottom w:val="nil"/>
            </w:tcBorders>
          </w:tcPr>
          <w:p w14:paraId="24DEC419" w14:textId="7CD27353" w:rsidR="009A1C9C" w:rsidRPr="00E053BE" w:rsidRDefault="009A1C9C" w:rsidP="002E3839">
            <w:pPr>
              <w:pStyle w:val="TableText"/>
              <w:ind w:right="288"/>
              <w:rPr>
                <w:noProof w:val="0"/>
              </w:rPr>
            </w:pPr>
            <w:r w:rsidRPr="00E053BE">
              <w:t>1,253</w:t>
            </w:r>
          </w:p>
        </w:tc>
        <w:tc>
          <w:tcPr>
            <w:tcW w:w="1980" w:type="dxa"/>
            <w:tcBorders>
              <w:bottom w:val="nil"/>
            </w:tcBorders>
          </w:tcPr>
          <w:p w14:paraId="1115C25D" w14:textId="6906F9C3" w:rsidR="009A1C9C" w:rsidRPr="00E053BE" w:rsidRDefault="009A1C9C" w:rsidP="002E3839">
            <w:pPr>
              <w:pStyle w:val="TableText"/>
              <w:ind w:right="576"/>
              <w:rPr>
                <w:noProof w:val="0"/>
              </w:rPr>
            </w:pPr>
            <w:r w:rsidRPr="00E053BE">
              <w:t>268</w:t>
            </w:r>
          </w:p>
        </w:tc>
        <w:tc>
          <w:tcPr>
            <w:tcW w:w="1980" w:type="dxa"/>
            <w:tcBorders>
              <w:bottom w:val="nil"/>
            </w:tcBorders>
          </w:tcPr>
          <w:p w14:paraId="0ACE14A6" w14:textId="210FCED6" w:rsidR="009A1C9C" w:rsidRPr="00E053BE" w:rsidRDefault="009A1C9C" w:rsidP="002E3839">
            <w:pPr>
              <w:pStyle w:val="TableText"/>
              <w:ind w:right="576"/>
              <w:rPr>
                <w:noProof w:val="0"/>
              </w:rPr>
            </w:pPr>
            <w:r w:rsidRPr="00E053BE">
              <w:t>21.39</w:t>
            </w:r>
          </w:p>
        </w:tc>
      </w:tr>
      <w:tr w:rsidR="009A1C9C" w:rsidRPr="00E053BE" w14:paraId="278D481B" w14:textId="77777777" w:rsidTr="1F4F0398">
        <w:tc>
          <w:tcPr>
            <w:tcW w:w="1584" w:type="dxa"/>
            <w:tcBorders>
              <w:top w:val="nil"/>
              <w:bottom w:val="single" w:sz="4" w:space="0" w:color="auto"/>
            </w:tcBorders>
          </w:tcPr>
          <w:p w14:paraId="47CFAC4C" w14:textId="71D367FD" w:rsidR="009A1C9C" w:rsidRPr="00E053BE" w:rsidRDefault="009A1C9C" w:rsidP="002E3839">
            <w:pPr>
              <w:pStyle w:val="TableText"/>
              <w:ind w:right="130"/>
              <w:rPr>
                <w:noProof w:val="0"/>
              </w:rPr>
            </w:pPr>
            <w:r w:rsidRPr="00E053BE">
              <w:t>VR293448</w:t>
            </w:r>
          </w:p>
        </w:tc>
        <w:tc>
          <w:tcPr>
            <w:tcW w:w="1728" w:type="dxa"/>
            <w:tcBorders>
              <w:top w:val="nil"/>
              <w:bottom w:val="single" w:sz="4" w:space="0" w:color="auto"/>
            </w:tcBorders>
          </w:tcPr>
          <w:p w14:paraId="0511BF72" w14:textId="3612ECFE" w:rsidR="009A1C9C" w:rsidRPr="00E053BE" w:rsidRDefault="009A1C9C" w:rsidP="002E3839">
            <w:pPr>
              <w:pStyle w:val="TableText"/>
              <w:ind w:right="130"/>
              <w:rPr>
                <w:noProof w:val="0"/>
              </w:rPr>
            </w:pPr>
            <w:r w:rsidRPr="00E053BE">
              <w:t>9–10</w:t>
            </w:r>
          </w:p>
        </w:tc>
        <w:tc>
          <w:tcPr>
            <w:tcW w:w="1530" w:type="dxa"/>
            <w:tcBorders>
              <w:top w:val="nil"/>
              <w:bottom w:val="single" w:sz="4" w:space="0" w:color="auto"/>
            </w:tcBorders>
          </w:tcPr>
          <w:p w14:paraId="14EA381B" w14:textId="33017F18" w:rsidR="009A1C9C" w:rsidRPr="00E053BE" w:rsidRDefault="009A1C9C" w:rsidP="002E3839">
            <w:pPr>
              <w:pStyle w:val="TableText"/>
              <w:ind w:right="288"/>
              <w:rPr>
                <w:noProof w:val="0"/>
              </w:rPr>
            </w:pPr>
            <w:r w:rsidRPr="00E053BE">
              <w:t>1,248</w:t>
            </w:r>
          </w:p>
        </w:tc>
        <w:tc>
          <w:tcPr>
            <w:tcW w:w="1980" w:type="dxa"/>
            <w:tcBorders>
              <w:top w:val="nil"/>
              <w:bottom w:val="single" w:sz="4" w:space="0" w:color="auto"/>
            </w:tcBorders>
          </w:tcPr>
          <w:p w14:paraId="7877266B" w14:textId="48D7C20B" w:rsidR="009A1C9C" w:rsidRPr="00E053BE" w:rsidRDefault="009A1C9C" w:rsidP="002E3839">
            <w:pPr>
              <w:pStyle w:val="TableText"/>
              <w:ind w:right="576"/>
              <w:rPr>
                <w:noProof w:val="0"/>
              </w:rPr>
            </w:pPr>
            <w:r w:rsidRPr="00E053BE">
              <w:t>267</w:t>
            </w:r>
          </w:p>
        </w:tc>
        <w:tc>
          <w:tcPr>
            <w:tcW w:w="1980" w:type="dxa"/>
            <w:tcBorders>
              <w:top w:val="nil"/>
              <w:bottom w:val="single" w:sz="4" w:space="0" w:color="auto"/>
            </w:tcBorders>
          </w:tcPr>
          <w:p w14:paraId="0E09C312" w14:textId="50E66D29" w:rsidR="009A1C9C" w:rsidRPr="00E053BE" w:rsidRDefault="009A1C9C" w:rsidP="002E3839">
            <w:pPr>
              <w:pStyle w:val="TableText"/>
              <w:ind w:right="576"/>
              <w:rPr>
                <w:noProof w:val="0"/>
              </w:rPr>
            </w:pPr>
            <w:r w:rsidRPr="00E053BE">
              <w:t>21.39</w:t>
            </w:r>
          </w:p>
        </w:tc>
      </w:tr>
      <w:tr w:rsidR="00BF6B62" w:rsidRPr="00E053BE" w14:paraId="2C76B17E" w14:textId="77777777" w:rsidTr="1F4F0398">
        <w:tc>
          <w:tcPr>
            <w:tcW w:w="1584" w:type="dxa"/>
            <w:tcBorders>
              <w:top w:val="single" w:sz="4" w:space="0" w:color="auto"/>
            </w:tcBorders>
          </w:tcPr>
          <w:p w14:paraId="7A50D23C" w14:textId="3CD98E6C" w:rsidR="00BF6B62" w:rsidRPr="00E053BE" w:rsidRDefault="00B1048D" w:rsidP="002E3839">
            <w:pPr>
              <w:pStyle w:val="TableText"/>
              <w:ind w:right="130"/>
              <w:rPr>
                <w:noProof w:val="0"/>
              </w:rPr>
            </w:pPr>
            <w:r w:rsidRPr="00E053BE">
              <w:t>VR144875</w:t>
            </w:r>
          </w:p>
        </w:tc>
        <w:tc>
          <w:tcPr>
            <w:tcW w:w="1728" w:type="dxa"/>
            <w:tcBorders>
              <w:top w:val="single" w:sz="4" w:space="0" w:color="auto"/>
            </w:tcBorders>
          </w:tcPr>
          <w:p w14:paraId="099E4F45" w14:textId="59AFEB3A" w:rsidR="00BF6B62" w:rsidRPr="00E053BE" w:rsidRDefault="00F47CE7" w:rsidP="002E3839">
            <w:pPr>
              <w:pStyle w:val="TableText"/>
              <w:ind w:right="130"/>
              <w:rPr>
                <w:noProof w:val="0"/>
              </w:rPr>
            </w:pPr>
            <w:r w:rsidRPr="00E053BE">
              <w:t>11</w:t>
            </w:r>
            <w:r w:rsidR="009A1C9C" w:rsidRPr="00E053BE">
              <w:t>–</w:t>
            </w:r>
            <w:r w:rsidRPr="00E053BE">
              <w:t>12</w:t>
            </w:r>
          </w:p>
        </w:tc>
        <w:tc>
          <w:tcPr>
            <w:tcW w:w="1530" w:type="dxa"/>
            <w:tcBorders>
              <w:top w:val="single" w:sz="4" w:space="0" w:color="auto"/>
            </w:tcBorders>
          </w:tcPr>
          <w:p w14:paraId="1953CD21" w14:textId="0C4885C7" w:rsidR="00BF6B62" w:rsidRPr="00E053BE" w:rsidRDefault="00F47CE7" w:rsidP="002E3839">
            <w:pPr>
              <w:pStyle w:val="TableText"/>
              <w:ind w:right="288"/>
              <w:rPr>
                <w:noProof w:val="0"/>
              </w:rPr>
            </w:pPr>
            <w:r w:rsidRPr="00E053BE">
              <w:t>2,</w:t>
            </w:r>
            <w:r w:rsidR="00B1048D" w:rsidRPr="00E053BE">
              <w:t>544</w:t>
            </w:r>
          </w:p>
        </w:tc>
        <w:tc>
          <w:tcPr>
            <w:tcW w:w="1980" w:type="dxa"/>
            <w:tcBorders>
              <w:top w:val="single" w:sz="4" w:space="0" w:color="auto"/>
            </w:tcBorders>
          </w:tcPr>
          <w:p w14:paraId="3EF13445" w14:textId="315FAD8D" w:rsidR="00BF6B62" w:rsidRPr="00E053BE" w:rsidRDefault="00B1048D" w:rsidP="002E3839">
            <w:pPr>
              <w:pStyle w:val="TableText"/>
              <w:ind w:right="576"/>
              <w:rPr>
                <w:noProof w:val="0"/>
              </w:rPr>
            </w:pPr>
            <w:r w:rsidRPr="00E053BE">
              <w:t>503</w:t>
            </w:r>
          </w:p>
        </w:tc>
        <w:tc>
          <w:tcPr>
            <w:tcW w:w="1980" w:type="dxa"/>
            <w:tcBorders>
              <w:top w:val="single" w:sz="4" w:space="0" w:color="auto"/>
            </w:tcBorders>
          </w:tcPr>
          <w:p w14:paraId="466F0745" w14:textId="7C8F6F53" w:rsidR="00BF6B62" w:rsidRPr="00E053BE" w:rsidRDefault="00B1048D" w:rsidP="002E3839">
            <w:pPr>
              <w:pStyle w:val="TableText"/>
              <w:ind w:right="576"/>
              <w:rPr>
                <w:noProof w:val="0"/>
              </w:rPr>
            </w:pPr>
            <w:r w:rsidRPr="00E053BE">
              <w:t>19.77</w:t>
            </w:r>
          </w:p>
        </w:tc>
      </w:tr>
      <w:tr w:rsidR="009A1C9C" w:rsidRPr="00E053BE" w14:paraId="3BF52EB2" w14:textId="77777777" w:rsidTr="1F4F0398">
        <w:tc>
          <w:tcPr>
            <w:tcW w:w="1584" w:type="dxa"/>
          </w:tcPr>
          <w:p w14:paraId="06AAA547" w14:textId="3BE8530C" w:rsidR="009A1C9C" w:rsidRPr="00E053BE" w:rsidRDefault="009A1C9C" w:rsidP="002E3839">
            <w:pPr>
              <w:pStyle w:val="TableText"/>
              <w:ind w:right="130"/>
              <w:rPr>
                <w:noProof w:val="0"/>
              </w:rPr>
            </w:pPr>
            <w:r w:rsidRPr="00E053BE">
              <w:t>VR191381</w:t>
            </w:r>
          </w:p>
        </w:tc>
        <w:tc>
          <w:tcPr>
            <w:tcW w:w="1728" w:type="dxa"/>
          </w:tcPr>
          <w:p w14:paraId="5B934C77" w14:textId="0D95BC3D" w:rsidR="009A1C9C" w:rsidRPr="00E053BE" w:rsidRDefault="009A1C9C" w:rsidP="002E3839">
            <w:pPr>
              <w:pStyle w:val="TableText"/>
              <w:ind w:right="130"/>
              <w:rPr>
                <w:noProof w:val="0"/>
              </w:rPr>
            </w:pPr>
            <w:r w:rsidRPr="00E053BE">
              <w:t>11–12</w:t>
            </w:r>
          </w:p>
        </w:tc>
        <w:tc>
          <w:tcPr>
            <w:tcW w:w="1530" w:type="dxa"/>
          </w:tcPr>
          <w:p w14:paraId="3CE9497F" w14:textId="2AB9D8DC" w:rsidR="009A1C9C" w:rsidRPr="00E053BE" w:rsidRDefault="009A1C9C" w:rsidP="002E3839">
            <w:pPr>
              <w:pStyle w:val="TableText"/>
              <w:ind w:right="288"/>
              <w:rPr>
                <w:noProof w:val="0"/>
              </w:rPr>
            </w:pPr>
            <w:r w:rsidRPr="00E053BE">
              <w:t>2,567</w:t>
            </w:r>
          </w:p>
        </w:tc>
        <w:tc>
          <w:tcPr>
            <w:tcW w:w="1980" w:type="dxa"/>
          </w:tcPr>
          <w:p w14:paraId="5CB565ED" w14:textId="2FB63555" w:rsidR="009A1C9C" w:rsidRPr="00E053BE" w:rsidRDefault="009A1C9C" w:rsidP="002E3839">
            <w:pPr>
              <w:pStyle w:val="TableText"/>
              <w:ind w:right="576"/>
              <w:rPr>
                <w:noProof w:val="0"/>
              </w:rPr>
            </w:pPr>
            <w:r w:rsidRPr="00E053BE">
              <w:t>503</w:t>
            </w:r>
          </w:p>
        </w:tc>
        <w:tc>
          <w:tcPr>
            <w:tcW w:w="1980" w:type="dxa"/>
          </w:tcPr>
          <w:p w14:paraId="3614184E" w14:textId="44E2EB49" w:rsidR="009A1C9C" w:rsidRPr="00E053BE" w:rsidRDefault="009A1C9C" w:rsidP="002E3839">
            <w:pPr>
              <w:pStyle w:val="TableText"/>
              <w:ind w:right="576"/>
              <w:rPr>
                <w:noProof w:val="0"/>
              </w:rPr>
            </w:pPr>
            <w:r w:rsidRPr="00E053BE">
              <w:t>19.59</w:t>
            </w:r>
          </w:p>
        </w:tc>
      </w:tr>
      <w:tr w:rsidR="009A1C9C" w:rsidRPr="00E053BE" w14:paraId="6492ABF8" w14:textId="77777777" w:rsidTr="1F4F0398">
        <w:tc>
          <w:tcPr>
            <w:tcW w:w="1584" w:type="dxa"/>
          </w:tcPr>
          <w:p w14:paraId="1DF29DFC" w14:textId="6C0B8F9C" w:rsidR="009A1C9C" w:rsidRPr="00E053BE" w:rsidRDefault="009A1C9C" w:rsidP="002E3839">
            <w:pPr>
              <w:pStyle w:val="TableText"/>
              <w:ind w:right="130"/>
              <w:rPr>
                <w:noProof w:val="0"/>
              </w:rPr>
            </w:pPr>
            <w:r w:rsidRPr="00E053BE">
              <w:t>VR218864</w:t>
            </w:r>
          </w:p>
        </w:tc>
        <w:tc>
          <w:tcPr>
            <w:tcW w:w="1728" w:type="dxa"/>
          </w:tcPr>
          <w:p w14:paraId="7FA38809" w14:textId="2B8BA82E" w:rsidR="009A1C9C" w:rsidRPr="00E053BE" w:rsidRDefault="009A1C9C" w:rsidP="002E3839">
            <w:pPr>
              <w:pStyle w:val="TableText"/>
              <w:ind w:right="130"/>
              <w:rPr>
                <w:noProof w:val="0"/>
              </w:rPr>
            </w:pPr>
            <w:r w:rsidRPr="00E053BE">
              <w:t>11–12</w:t>
            </w:r>
          </w:p>
        </w:tc>
        <w:tc>
          <w:tcPr>
            <w:tcW w:w="1530" w:type="dxa"/>
          </w:tcPr>
          <w:p w14:paraId="3FA6CA04" w14:textId="7FF5DC4A" w:rsidR="009A1C9C" w:rsidRPr="00E053BE" w:rsidRDefault="009A1C9C" w:rsidP="002E3839">
            <w:pPr>
              <w:pStyle w:val="TableText"/>
              <w:ind w:right="288"/>
              <w:rPr>
                <w:noProof w:val="0"/>
              </w:rPr>
            </w:pPr>
            <w:r w:rsidRPr="00E053BE">
              <w:t>2,455</w:t>
            </w:r>
          </w:p>
        </w:tc>
        <w:tc>
          <w:tcPr>
            <w:tcW w:w="1980" w:type="dxa"/>
          </w:tcPr>
          <w:p w14:paraId="7CA0C1F5" w14:textId="279E9E7F" w:rsidR="009A1C9C" w:rsidRPr="00E053BE" w:rsidRDefault="009A1C9C" w:rsidP="002E3839">
            <w:pPr>
              <w:pStyle w:val="TableText"/>
              <w:ind w:right="576"/>
              <w:rPr>
                <w:noProof w:val="0"/>
              </w:rPr>
            </w:pPr>
            <w:r w:rsidRPr="00E053BE">
              <w:t>491</w:t>
            </w:r>
          </w:p>
        </w:tc>
        <w:tc>
          <w:tcPr>
            <w:tcW w:w="1980" w:type="dxa"/>
          </w:tcPr>
          <w:p w14:paraId="3E3DD149" w14:textId="4799C7CC" w:rsidR="009A1C9C" w:rsidRPr="00E053BE" w:rsidRDefault="009A1C9C" w:rsidP="002E3839">
            <w:pPr>
              <w:pStyle w:val="TableText"/>
              <w:ind w:right="576"/>
              <w:rPr>
                <w:noProof w:val="0"/>
              </w:rPr>
            </w:pPr>
            <w:r w:rsidRPr="00E053BE">
              <w:t>20.00</w:t>
            </w:r>
          </w:p>
        </w:tc>
      </w:tr>
      <w:tr w:rsidR="009A1C9C" w:rsidRPr="00E053BE" w14:paraId="34CFA61A" w14:textId="77777777" w:rsidTr="1F4F0398">
        <w:tc>
          <w:tcPr>
            <w:tcW w:w="1584" w:type="dxa"/>
          </w:tcPr>
          <w:p w14:paraId="3A480714" w14:textId="23A9C3A7" w:rsidR="009A1C9C" w:rsidRPr="00E053BE" w:rsidRDefault="009A1C9C" w:rsidP="002E3839">
            <w:pPr>
              <w:pStyle w:val="TableText"/>
              <w:ind w:right="130"/>
              <w:rPr>
                <w:noProof w:val="0"/>
              </w:rPr>
            </w:pPr>
            <w:r w:rsidRPr="00E053BE">
              <w:t>VR289314</w:t>
            </w:r>
          </w:p>
        </w:tc>
        <w:tc>
          <w:tcPr>
            <w:tcW w:w="1728" w:type="dxa"/>
          </w:tcPr>
          <w:p w14:paraId="78446DFE" w14:textId="00E67B48" w:rsidR="009A1C9C" w:rsidRPr="00E053BE" w:rsidRDefault="009A1C9C" w:rsidP="002E3839">
            <w:pPr>
              <w:pStyle w:val="TableText"/>
              <w:ind w:right="130"/>
              <w:rPr>
                <w:noProof w:val="0"/>
              </w:rPr>
            </w:pPr>
            <w:r w:rsidRPr="00E053BE">
              <w:t>11–12</w:t>
            </w:r>
          </w:p>
        </w:tc>
        <w:tc>
          <w:tcPr>
            <w:tcW w:w="1530" w:type="dxa"/>
          </w:tcPr>
          <w:p w14:paraId="743CA068" w14:textId="1A0A7E31" w:rsidR="009A1C9C" w:rsidRPr="00E053BE" w:rsidRDefault="009A1C9C" w:rsidP="002E3839">
            <w:pPr>
              <w:pStyle w:val="TableText"/>
              <w:ind w:right="288"/>
              <w:rPr>
                <w:noProof w:val="0"/>
              </w:rPr>
            </w:pPr>
            <w:r w:rsidRPr="00E053BE">
              <w:t>2,462</w:t>
            </w:r>
          </w:p>
        </w:tc>
        <w:tc>
          <w:tcPr>
            <w:tcW w:w="1980" w:type="dxa"/>
          </w:tcPr>
          <w:p w14:paraId="54E2AECA" w14:textId="20BCC604" w:rsidR="009A1C9C" w:rsidRPr="00E053BE" w:rsidRDefault="009A1C9C" w:rsidP="002E3839">
            <w:pPr>
              <w:pStyle w:val="TableText"/>
              <w:ind w:right="576"/>
              <w:rPr>
                <w:noProof w:val="0"/>
              </w:rPr>
            </w:pPr>
            <w:r w:rsidRPr="00E053BE">
              <w:t>495</w:t>
            </w:r>
          </w:p>
        </w:tc>
        <w:tc>
          <w:tcPr>
            <w:tcW w:w="1980" w:type="dxa"/>
          </w:tcPr>
          <w:p w14:paraId="175862B6" w14:textId="36BDB699" w:rsidR="009A1C9C" w:rsidRPr="00E053BE" w:rsidRDefault="009A1C9C" w:rsidP="002E3839">
            <w:pPr>
              <w:pStyle w:val="TableText"/>
              <w:ind w:right="576"/>
              <w:rPr>
                <w:noProof w:val="0"/>
              </w:rPr>
            </w:pPr>
            <w:r w:rsidRPr="00E053BE">
              <w:t>20.11</w:t>
            </w:r>
          </w:p>
        </w:tc>
      </w:tr>
      <w:tr w:rsidR="009A1C9C" w:rsidRPr="00E053BE" w14:paraId="1278C7C7" w14:textId="77777777" w:rsidTr="1F4F0398">
        <w:tc>
          <w:tcPr>
            <w:tcW w:w="1584" w:type="dxa"/>
          </w:tcPr>
          <w:p w14:paraId="70887875" w14:textId="17BC5728" w:rsidR="009A1C9C" w:rsidRPr="00E053BE" w:rsidRDefault="009A1C9C" w:rsidP="002E3839">
            <w:pPr>
              <w:pStyle w:val="TableText"/>
              <w:ind w:right="130"/>
              <w:rPr>
                <w:noProof w:val="0"/>
              </w:rPr>
            </w:pPr>
            <w:r w:rsidRPr="00E053BE">
              <w:t>VR289327</w:t>
            </w:r>
          </w:p>
        </w:tc>
        <w:tc>
          <w:tcPr>
            <w:tcW w:w="1728" w:type="dxa"/>
          </w:tcPr>
          <w:p w14:paraId="3E8216F7" w14:textId="11715AFE" w:rsidR="009A1C9C" w:rsidRPr="00E053BE" w:rsidRDefault="009A1C9C" w:rsidP="002E3839">
            <w:pPr>
              <w:pStyle w:val="TableText"/>
              <w:ind w:right="130"/>
              <w:rPr>
                <w:noProof w:val="0"/>
              </w:rPr>
            </w:pPr>
            <w:r w:rsidRPr="00E053BE">
              <w:t>11–12</w:t>
            </w:r>
          </w:p>
        </w:tc>
        <w:tc>
          <w:tcPr>
            <w:tcW w:w="1530" w:type="dxa"/>
          </w:tcPr>
          <w:p w14:paraId="1FB7E251" w14:textId="52B264EF" w:rsidR="009A1C9C" w:rsidRPr="00E053BE" w:rsidRDefault="009A1C9C" w:rsidP="002E3839">
            <w:pPr>
              <w:pStyle w:val="TableText"/>
              <w:ind w:right="288"/>
              <w:rPr>
                <w:noProof w:val="0"/>
              </w:rPr>
            </w:pPr>
            <w:r w:rsidRPr="00E053BE">
              <w:t>2,472</w:t>
            </w:r>
          </w:p>
        </w:tc>
        <w:tc>
          <w:tcPr>
            <w:tcW w:w="1980" w:type="dxa"/>
          </w:tcPr>
          <w:p w14:paraId="6C71F612" w14:textId="73A6C969" w:rsidR="009A1C9C" w:rsidRPr="00E053BE" w:rsidRDefault="009A1C9C" w:rsidP="002E3839">
            <w:pPr>
              <w:pStyle w:val="TableText"/>
              <w:ind w:right="576"/>
              <w:rPr>
                <w:noProof w:val="0"/>
              </w:rPr>
            </w:pPr>
            <w:r w:rsidRPr="00E053BE">
              <w:t>495</w:t>
            </w:r>
          </w:p>
        </w:tc>
        <w:tc>
          <w:tcPr>
            <w:tcW w:w="1980" w:type="dxa"/>
          </w:tcPr>
          <w:p w14:paraId="6AF9F6AA" w14:textId="1BEE7192" w:rsidR="009A1C9C" w:rsidRPr="00E053BE" w:rsidRDefault="009A1C9C" w:rsidP="002E3839">
            <w:pPr>
              <w:pStyle w:val="TableText"/>
              <w:ind w:right="576"/>
              <w:rPr>
                <w:noProof w:val="0"/>
              </w:rPr>
            </w:pPr>
            <w:r w:rsidRPr="00E053BE">
              <w:t>20.02</w:t>
            </w:r>
          </w:p>
        </w:tc>
      </w:tr>
      <w:tr w:rsidR="009A1C9C" w:rsidRPr="00E053BE" w14:paraId="3E22651D" w14:textId="77777777" w:rsidTr="1F4F0398">
        <w:tc>
          <w:tcPr>
            <w:tcW w:w="1584" w:type="dxa"/>
          </w:tcPr>
          <w:p w14:paraId="4716CD5F" w14:textId="60012E7A" w:rsidR="009A1C9C" w:rsidRPr="00E053BE" w:rsidRDefault="009A1C9C" w:rsidP="002E3839">
            <w:pPr>
              <w:pStyle w:val="TableText"/>
              <w:ind w:right="130"/>
              <w:rPr>
                <w:noProof w:val="0"/>
              </w:rPr>
            </w:pPr>
            <w:r w:rsidRPr="00E053BE">
              <w:t>VR293641</w:t>
            </w:r>
          </w:p>
        </w:tc>
        <w:tc>
          <w:tcPr>
            <w:tcW w:w="1728" w:type="dxa"/>
          </w:tcPr>
          <w:p w14:paraId="50D198DE" w14:textId="10C83CC7" w:rsidR="009A1C9C" w:rsidRPr="00E053BE" w:rsidRDefault="009A1C9C" w:rsidP="002E3839">
            <w:pPr>
              <w:pStyle w:val="TableText"/>
              <w:ind w:right="130"/>
              <w:rPr>
                <w:noProof w:val="0"/>
              </w:rPr>
            </w:pPr>
            <w:r w:rsidRPr="00E053BE">
              <w:t>11–12</w:t>
            </w:r>
          </w:p>
        </w:tc>
        <w:tc>
          <w:tcPr>
            <w:tcW w:w="1530" w:type="dxa"/>
          </w:tcPr>
          <w:p w14:paraId="13E250F2" w14:textId="536BE350" w:rsidR="009A1C9C" w:rsidRPr="00E053BE" w:rsidRDefault="009A1C9C" w:rsidP="002E3839">
            <w:pPr>
              <w:pStyle w:val="TableText"/>
              <w:ind w:right="288"/>
              <w:rPr>
                <w:noProof w:val="0"/>
              </w:rPr>
            </w:pPr>
            <w:r w:rsidRPr="00E053BE">
              <w:t>2,450</w:t>
            </w:r>
          </w:p>
        </w:tc>
        <w:tc>
          <w:tcPr>
            <w:tcW w:w="1980" w:type="dxa"/>
          </w:tcPr>
          <w:p w14:paraId="6C4814A6" w14:textId="27C3B764" w:rsidR="009A1C9C" w:rsidRPr="00E053BE" w:rsidRDefault="009A1C9C" w:rsidP="002E3839">
            <w:pPr>
              <w:pStyle w:val="TableText"/>
              <w:ind w:right="576"/>
              <w:rPr>
                <w:noProof w:val="0"/>
              </w:rPr>
            </w:pPr>
            <w:r w:rsidRPr="00E053BE">
              <w:t>492</w:t>
            </w:r>
          </w:p>
        </w:tc>
        <w:tc>
          <w:tcPr>
            <w:tcW w:w="1980" w:type="dxa"/>
          </w:tcPr>
          <w:p w14:paraId="244D221C" w14:textId="5404C3F3" w:rsidR="009A1C9C" w:rsidRPr="00E053BE" w:rsidRDefault="009A1C9C" w:rsidP="002E3839">
            <w:pPr>
              <w:pStyle w:val="TableText"/>
              <w:ind w:right="576"/>
              <w:rPr>
                <w:noProof w:val="0"/>
              </w:rPr>
            </w:pPr>
            <w:r w:rsidRPr="00E053BE">
              <w:t>20.08</w:t>
            </w:r>
          </w:p>
        </w:tc>
      </w:tr>
    </w:tbl>
    <w:p w14:paraId="6192108B" w14:textId="601F7561" w:rsidR="00B42214" w:rsidRPr="00E053BE" w:rsidRDefault="001C420B" w:rsidP="002E3839">
      <w:pPr>
        <w:pStyle w:val="Heading4"/>
      </w:pPr>
      <w:bookmarkStart w:id="1026" w:name="_Toc193875800"/>
      <w:r w:rsidRPr="00E053BE">
        <w:t xml:space="preserve">Theta </w:t>
      </w:r>
      <w:r w:rsidR="00B42214" w:rsidRPr="00E053BE">
        <w:t>Scores</w:t>
      </w:r>
      <w:bookmarkEnd w:id="1026"/>
    </w:p>
    <w:p w14:paraId="68CE65DE" w14:textId="27BF7A49" w:rsidR="00371A7E" w:rsidRPr="00E053BE" w:rsidRDefault="006E106D" w:rsidP="002E3839">
      <w:pPr>
        <w:keepLines/>
      </w:pPr>
      <w:r w:rsidRPr="00E053BE">
        <w:t>A</w:t>
      </w:r>
      <w:r w:rsidR="00371A7E" w:rsidRPr="00E053BE">
        <w:t>ll items presented to student</w:t>
      </w:r>
      <w:r w:rsidR="00BF22DF" w:rsidRPr="00E053BE">
        <w:t>s</w:t>
      </w:r>
      <w:r w:rsidR="00371A7E" w:rsidRPr="00E053BE">
        <w:t xml:space="preserve"> were calibrated onto th</w:t>
      </w:r>
      <w:r w:rsidR="00FF10E9" w:rsidRPr="00E053BE">
        <w:t>e</w:t>
      </w:r>
      <w:r w:rsidR="00371A7E" w:rsidRPr="00E053BE">
        <w:t xml:space="preserve"> theta scale</w:t>
      </w:r>
      <w:r w:rsidR="00BF22DF" w:rsidRPr="00E053BE">
        <w:t xml:space="preserve"> so</w:t>
      </w:r>
      <w:r w:rsidR="00371A7E" w:rsidRPr="00E053BE">
        <w:t xml:space="preserve"> </w:t>
      </w:r>
      <w:r w:rsidR="00FB57D4" w:rsidRPr="00E053BE">
        <w:t xml:space="preserve">that </w:t>
      </w:r>
      <w:r w:rsidR="00371A7E" w:rsidRPr="00E053BE">
        <w:t>students</w:t>
      </w:r>
      <w:r w:rsidR="00BF22DF" w:rsidRPr="00E053BE">
        <w:t>’</w:t>
      </w:r>
      <w:r w:rsidR="00371A7E" w:rsidRPr="00E053BE">
        <w:t xml:space="preserve"> raw score</w:t>
      </w:r>
      <w:r w:rsidR="00353F28" w:rsidRPr="00E053BE">
        <w:t>s</w:t>
      </w:r>
      <w:r w:rsidR="00371A7E" w:rsidRPr="00E053BE">
        <w:t xml:space="preserve"> could be </w:t>
      </w:r>
      <w:bookmarkStart w:id="1027" w:name="_Hlk92349326"/>
      <w:r w:rsidR="00371A7E" w:rsidRPr="00E053BE">
        <w:t>transformed into ability (theta) estimate</w:t>
      </w:r>
      <w:r w:rsidR="00353F28" w:rsidRPr="00E053BE">
        <w:t>s</w:t>
      </w:r>
      <w:r w:rsidR="00371A7E" w:rsidRPr="00E053BE">
        <w:t xml:space="preserve"> using the item response theory (IRT) inverse test characteristic curve (TCC) method (Stocking, 1996). With this method, </w:t>
      </w:r>
      <w:r w:rsidR="00046679" w:rsidRPr="00E053BE">
        <w:t xml:space="preserve">each </w:t>
      </w:r>
      <w:r w:rsidR="00371A7E" w:rsidRPr="00E053BE">
        <w:t xml:space="preserve">student’s </w:t>
      </w:r>
      <w:bookmarkEnd w:id="1027"/>
      <w:r w:rsidR="00371A7E" w:rsidRPr="00E053BE">
        <w:t>estimated ability is the ability value at which the</w:t>
      </w:r>
      <w:r w:rsidR="00015549" w:rsidRPr="00E053BE">
        <w:t xml:space="preserve"> student’s</w:t>
      </w:r>
      <w:r w:rsidR="00371A7E" w:rsidRPr="00E053BE">
        <w:t xml:space="preserve"> expected raw score is equal to the</w:t>
      </w:r>
      <w:r w:rsidR="00046679" w:rsidRPr="00E053BE">
        <w:t xml:space="preserve"> </w:t>
      </w:r>
      <w:r w:rsidR="00BC53DF" w:rsidRPr="00E053BE">
        <w:t xml:space="preserve">student’s </w:t>
      </w:r>
      <w:r w:rsidR="00046679" w:rsidRPr="00E053BE">
        <w:t>obtained</w:t>
      </w:r>
      <w:r w:rsidR="00371A7E" w:rsidRPr="00E053BE">
        <w:t xml:space="preserve"> raw score. Refer to subsection </w:t>
      </w:r>
      <w:hyperlink w:anchor="_Equating_4">
        <w:r w:rsidR="00FF10E9" w:rsidRPr="00E053BE">
          <w:rPr>
            <w:rStyle w:val="Hyperlink"/>
            <w:i/>
            <w:iCs/>
          </w:rPr>
          <w:t>8.</w:t>
        </w:r>
        <w:r w:rsidR="006908A8" w:rsidRPr="00E053BE">
          <w:rPr>
            <w:rStyle w:val="Hyperlink"/>
            <w:i/>
            <w:iCs/>
          </w:rPr>
          <w:t>4.3 Equating</w:t>
        </w:r>
      </w:hyperlink>
      <w:r w:rsidR="00371A7E" w:rsidRPr="00E053BE">
        <w:t xml:space="preserve"> for equating procedures and the IRT inverse TCC method.</w:t>
      </w:r>
      <w:r w:rsidRPr="00E053BE">
        <w:t xml:space="preserve"> </w:t>
      </w:r>
      <w:r w:rsidR="009D7577" w:rsidRPr="00E053BE">
        <w:t>Each</w:t>
      </w:r>
      <w:r w:rsidRPr="00E053BE">
        <w:t xml:space="preserve"> grade </w:t>
      </w:r>
      <w:r w:rsidR="3A10B80A" w:rsidRPr="00E053BE">
        <w:t xml:space="preserve">level </w:t>
      </w:r>
      <w:r w:rsidRPr="00E053BE">
        <w:t xml:space="preserve">and grade span </w:t>
      </w:r>
      <w:proofErr w:type="gramStart"/>
      <w:r w:rsidRPr="00E053BE">
        <w:t>has</w:t>
      </w:r>
      <w:proofErr w:type="gramEnd"/>
      <w:r w:rsidRPr="00E053BE">
        <w:t xml:space="preserve"> its own theta scale.</w:t>
      </w:r>
    </w:p>
    <w:p w14:paraId="693E0762" w14:textId="61E66A80" w:rsidR="003E23D4" w:rsidRPr="00E053BE" w:rsidRDefault="002C17DC" w:rsidP="002E3839">
      <w:r w:rsidRPr="00E053BE">
        <w:t>Once</w:t>
      </w:r>
      <w:r w:rsidR="5761FE69" w:rsidRPr="00E053BE">
        <w:t xml:space="preserve"> a conversion table from the raw score to theta score </w:t>
      </w:r>
      <w:r w:rsidRPr="00E053BE">
        <w:t xml:space="preserve">is </w:t>
      </w:r>
      <w:r w:rsidR="5761FE69" w:rsidRPr="00E053BE">
        <w:t>created for each form</w:t>
      </w:r>
      <w:r w:rsidR="41D87B9F" w:rsidRPr="00E053BE">
        <w:t xml:space="preserve">, </w:t>
      </w:r>
      <w:r w:rsidR="5761FE69" w:rsidRPr="00E053BE">
        <w:t xml:space="preserve">the estimated ability (theta) score of each individual student </w:t>
      </w:r>
      <w:r w:rsidR="00F01575" w:rsidRPr="00E053BE">
        <w:t xml:space="preserve">can </w:t>
      </w:r>
      <w:r w:rsidR="5761FE69" w:rsidRPr="00E053BE">
        <w:t xml:space="preserve">be obtained from the conversion table. The theta score </w:t>
      </w:r>
      <w:r w:rsidR="00F01575" w:rsidRPr="00E053BE">
        <w:t>can</w:t>
      </w:r>
      <w:r w:rsidR="5761FE69" w:rsidRPr="00E053BE">
        <w:t xml:space="preserve"> later be transformed into a scale score through a linear transformation. </w:t>
      </w:r>
      <w:r w:rsidR="0E85017B" w:rsidRPr="00E053BE">
        <w:t xml:space="preserve">Refer to </w:t>
      </w:r>
      <w:r w:rsidR="267AFA92" w:rsidRPr="00E053BE">
        <w:t>subse</w:t>
      </w:r>
      <w:r w:rsidR="07A00BE5" w:rsidRPr="00E053BE">
        <w:t>c</w:t>
      </w:r>
      <w:r w:rsidR="267AFA92" w:rsidRPr="00E053BE">
        <w:t xml:space="preserve">tion </w:t>
      </w:r>
      <w:hyperlink w:anchor="_Transformation_from_Theta_4">
        <w:r w:rsidR="00F62789" w:rsidRPr="00E053BE">
          <w:rPr>
            <w:rStyle w:val="Hyperlink"/>
            <w:i/>
            <w:iCs/>
          </w:rPr>
          <w:t>8.</w:t>
        </w:r>
        <w:r w:rsidR="1A03CB35" w:rsidRPr="00E053BE">
          <w:rPr>
            <w:rStyle w:val="Hyperlink"/>
            <w:i/>
            <w:iCs/>
          </w:rPr>
          <w:t xml:space="preserve">5.2 </w:t>
        </w:r>
        <w:r w:rsidR="5F9E58B5" w:rsidRPr="00E053BE">
          <w:rPr>
            <w:rStyle w:val="Hyperlink"/>
            <w:i/>
            <w:iCs/>
          </w:rPr>
          <w:t>Transformation</w:t>
        </w:r>
        <w:r w:rsidR="267AFA92" w:rsidRPr="00E053BE">
          <w:rPr>
            <w:rStyle w:val="Hyperlink"/>
            <w:i/>
            <w:iCs/>
          </w:rPr>
          <w:t xml:space="preserve"> from Theta Score</w:t>
        </w:r>
        <w:r w:rsidR="19AC0131" w:rsidRPr="00E053BE">
          <w:rPr>
            <w:rStyle w:val="Hyperlink"/>
            <w:i/>
            <w:iCs/>
          </w:rPr>
          <w:t xml:space="preserve">s to </w:t>
        </w:r>
        <w:r w:rsidR="07A00BE5" w:rsidRPr="00E053BE">
          <w:rPr>
            <w:rStyle w:val="Hyperlink"/>
            <w:i/>
            <w:iCs/>
          </w:rPr>
          <w:t>S</w:t>
        </w:r>
        <w:r w:rsidR="19AC0131" w:rsidRPr="00E053BE">
          <w:rPr>
            <w:rStyle w:val="Hyperlink"/>
            <w:i/>
            <w:iCs/>
          </w:rPr>
          <w:t xml:space="preserve">cale </w:t>
        </w:r>
        <w:r w:rsidR="07A00BE5" w:rsidRPr="00E053BE">
          <w:rPr>
            <w:rStyle w:val="Hyperlink"/>
            <w:i/>
            <w:iCs/>
          </w:rPr>
          <w:t>S</w:t>
        </w:r>
        <w:r w:rsidR="13FB5BD4" w:rsidRPr="00E053BE">
          <w:rPr>
            <w:rStyle w:val="Hyperlink"/>
            <w:i/>
            <w:iCs/>
          </w:rPr>
          <w:t>c</w:t>
        </w:r>
        <w:r w:rsidR="19AC0131" w:rsidRPr="00E053BE">
          <w:rPr>
            <w:rStyle w:val="Hyperlink"/>
            <w:i/>
            <w:iCs/>
          </w:rPr>
          <w:t>ores</w:t>
        </w:r>
      </w:hyperlink>
      <w:r w:rsidR="6CAA8F02" w:rsidRPr="00E053BE">
        <w:t xml:space="preserve"> </w:t>
      </w:r>
      <w:r w:rsidR="19AC0131" w:rsidRPr="00E053BE">
        <w:t>f</w:t>
      </w:r>
      <w:r w:rsidR="6CAA8F02" w:rsidRPr="00E053BE">
        <w:t xml:space="preserve">or </w:t>
      </w:r>
      <w:r w:rsidR="19AC0131" w:rsidRPr="00E053BE">
        <w:t xml:space="preserve">more information. </w:t>
      </w:r>
      <w:r w:rsidR="5761FE69" w:rsidRPr="00E053BE">
        <w:t xml:space="preserve">Refer to </w:t>
      </w:r>
      <w:hyperlink w:anchor="_Appendix_8.F:_Raw-to-Scale-Score_2" w:history="1">
        <w:r w:rsidR="5761FE69" w:rsidRPr="00E053BE">
          <w:rPr>
            <w:rStyle w:val="Hyperlink"/>
          </w:rPr>
          <w:t>appendix </w:t>
        </w:r>
        <w:proofErr w:type="gramStart"/>
        <w:r w:rsidR="00D81285" w:rsidRPr="00E053BE">
          <w:rPr>
            <w:rStyle w:val="Hyperlink"/>
          </w:rPr>
          <w:t>8</w:t>
        </w:r>
        <w:r w:rsidR="5761FE69" w:rsidRPr="00E053BE">
          <w:rPr>
            <w:rStyle w:val="Hyperlink"/>
          </w:rPr>
          <w:t>.</w:t>
        </w:r>
        <w:r w:rsidR="007904A8" w:rsidRPr="00E053BE">
          <w:rPr>
            <w:rStyle w:val="Hyperlink"/>
          </w:rPr>
          <w:t>F</w:t>
        </w:r>
        <w:proofErr w:type="gramEnd"/>
      </w:hyperlink>
      <w:r w:rsidR="5761FE69" w:rsidRPr="00E053BE">
        <w:t xml:space="preserve"> for the raw-to-scale</w:t>
      </w:r>
      <w:r w:rsidR="5DE3F4B1" w:rsidRPr="00E053BE">
        <w:t>-</w:t>
      </w:r>
      <w:r w:rsidR="5761FE69" w:rsidRPr="00E053BE">
        <w:t>score conversion tables.</w:t>
      </w:r>
    </w:p>
    <w:p w14:paraId="7EEF1BDB" w14:textId="75533C33" w:rsidR="001C420B" w:rsidRPr="00E053BE" w:rsidRDefault="001C420B" w:rsidP="002E3839">
      <w:pPr>
        <w:pStyle w:val="Heading4"/>
      </w:pPr>
      <w:bookmarkStart w:id="1028" w:name="_Scale_Scores_for"/>
      <w:bookmarkStart w:id="1029" w:name="_Toc193875801"/>
      <w:bookmarkEnd w:id="1028"/>
      <w:r w:rsidRPr="00E053BE">
        <w:t>Scale Scores for the Total Assessment</w:t>
      </w:r>
      <w:bookmarkEnd w:id="1029"/>
    </w:p>
    <w:p w14:paraId="468F684A" w14:textId="7A9A9AA5" w:rsidR="009D3209" w:rsidRPr="00E053BE" w:rsidRDefault="009D3209" w:rsidP="002E3839">
      <w:r w:rsidRPr="00E053BE">
        <w:t>Raw scores are not directly comparable from administration to administration and from form to form because each raw score is based on a set of items that may differ in difficulty</w:t>
      </w:r>
      <w:r w:rsidR="001F4774" w:rsidRPr="00E053BE">
        <w:t>,</w:t>
      </w:r>
      <w:r w:rsidRPr="00E053BE">
        <w:t xml:space="preserve"> and estimated ability (theta) scores can be difficult to interpret because of their arbitrary scale. </w:t>
      </w:r>
      <w:r w:rsidR="00773FAB" w:rsidRPr="00E053BE">
        <w:t>Therefore</w:t>
      </w:r>
      <w:r w:rsidRPr="00E053BE">
        <w:t xml:space="preserve">, student performance on the Summative Alternate ELPAC is reported in terms of scale scores that express student proficiency in terms of a constant metric. Thus, a scale score of 350 for grade one in one administration represents the same level of proficiency as </w:t>
      </w:r>
      <w:r w:rsidRPr="00E053BE">
        <w:lastRenderedPageBreak/>
        <w:t>350 for grade one in another administration even though each scale score may represent a different raw score.</w:t>
      </w:r>
    </w:p>
    <w:p w14:paraId="5357D282" w14:textId="0D2265D3" w:rsidR="00553A56" w:rsidRPr="00E053BE" w:rsidRDefault="5F923F55" w:rsidP="002E3839">
      <w:r w:rsidRPr="00E053BE">
        <w:t xml:space="preserve">The following requirements were used to develop and define the </w:t>
      </w:r>
      <w:r w:rsidR="5E778C1D" w:rsidRPr="00E053BE">
        <w:t>S</w:t>
      </w:r>
      <w:r w:rsidRPr="00E053BE">
        <w:t>ummative Alternate ELPAC reporting scale ranges</w:t>
      </w:r>
      <w:r w:rsidR="00BF0CAB" w:rsidRPr="00E053BE">
        <w:t xml:space="preserve">, as described in section </w:t>
      </w:r>
      <w:hyperlink w:anchor="_Toc120784038">
        <w:r w:rsidR="00BF0CAB" w:rsidRPr="00E053BE">
          <w:rPr>
            <w:rStyle w:val="Hyperlink"/>
            <w:i/>
            <w:iCs/>
          </w:rPr>
          <w:t>8.5 Scaling the Scores</w:t>
        </w:r>
      </w:hyperlink>
      <w:r w:rsidRPr="00E053BE">
        <w:rPr>
          <w:i/>
        </w:rPr>
        <w:t>:</w:t>
      </w:r>
    </w:p>
    <w:p w14:paraId="6B339DDD" w14:textId="6801EC12" w:rsidR="00553A56" w:rsidRPr="00E053BE" w:rsidRDefault="00553A56" w:rsidP="002E3839">
      <w:pPr>
        <w:pStyle w:val="Numbered"/>
        <w:numPr>
          <w:ilvl w:val="0"/>
          <w:numId w:val="11"/>
        </w:numPr>
        <w:spacing w:before="10"/>
        <w:ind w:left="864" w:hanging="288"/>
      </w:pPr>
      <w:r w:rsidRPr="00E053BE">
        <w:t>Each scale score has three digits, where the first digit is indicative of the grade</w:t>
      </w:r>
      <w:r w:rsidR="004A55A8" w:rsidRPr="00E053BE">
        <w:t xml:space="preserve"> level</w:t>
      </w:r>
      <w:r w:rsidRPr="00E053BE">
        <w:t xml:space="preserve"> or grade span being reported. The latter two digits represent the scale score as derived from the transformation from the raw scores to the scale scores as described in the previous subsection.</w:t>
      </w:r>
    </w:p>
    <w:p w14:paraId="363C22EB" w14:textId="5A22133D" w:rsidR="00553A56" w:rsidRPr="00E053BE" w:rsidRDefault="00553A56" w:rsidP="002E3839">
      <w:pPr>
        <w:pStyle w:val="Numbered"/>
        <w:numPr>
          <w:ilvl w:val="0"/>
          <w:numId w:val="11"/>
        </w:numPr>
        <w:spacing w:before="10"/>
        <w:ind w:left="864" w:hanging="288"/>
      </w:pPr>
      <w:r w:rsidRPr="00E053BE">
        <w:t>Score ranges are grade</w:t>
      </w:r>
      <w:r w:rsidR="008635E1" w:rsidRPr="00E053BE">
        <w:t xml:space="preserve"> </w:t>
      </w:r>
      <w:r w:rsidR="00651185" w:rsidRPr="00E053BE">
        <w:t>level</w:t>
      </w:r>
      <w:r w:rsidR="009A7A36" w:rsidRPr="00E053BE">
        <w:t>–</w:t>
      </w:r>
      <w:r w:rsidR="00651185" w:rsidRPr="00E053BE">
        <w:t xml:space="preserve"> </w:t>
      </w:r>
      <w:r w:rsidR="008635E1" w:rsidRPr="00E053BE">
        <w:t>and grade span</w:t>
      </w:r>
      <w:r w:rsidR="009A7A36" w:rsidRPr="00E053BE">
        <w:t>–</w:t>
      </w:r>
      <w:r w:rsidRPr="00E053BE">
        <w:t>specific. For example, the possible scale scores would be 201 to</w:t>
      </w:r>
      <w:r w:rsidR="00D67DF2" w:rsidRPr="00E053BE">
        <w:t xml:space="preserve"> </w:t>
      </w:r>
      <w:r w:rsidRPr="00E053BE">
        <w:t xml:space="preserve">299 for </w:t>
      </w:r>
      <w:r w:rsidR="00D96975" w:rsidRPr="00E053BE">
        <w:t>k</w:t>
      </w:r>
      <w:r w:rsidRPr="00E053BE">
        <w:t xml:space="preserve">indergarten with the </w:t>
      </w:r>
      <w:r w:rsidR="00D96975" w:rsidRPr="00E053BE">
        <w:t>lowest obtainable scale score</w:t>
      </w:r>
      <w:r w:rsidRPr="00E053BE">
        <w:t xml:space="preserve"> </w:t>
      </w:r>
      <w:r w:rsidR="00D96975" w:rsidRPr="00E053BE">
        <w:t>(</w:t>
      </w:r>
      <w:r w:rsidRPr="00E053BE">
        <w:t>LOSS</w:t>
      </w:r>
      <w:r w:rsidR="00D96975" w:rsidRPr="00E053BE">
        <w:t>)</w:t>
      </w:r>
      <w:r w:rsidRPr="00E053BE">
        <w:t xml:space="preserve"> at 201 and the highest obtainable scale score (HOSS) at 299. For grade</w:t>
      </w:r>
      <w:r w:rsidR="005C68DE" w:rsidRPr="00E053BE">
        <w:t xml:space="preserve"> </w:t>
      </w:r>
      <w:r w:rsidRPr="00E053BE">
        <w:t>s</w:t>
      </w:r>
      <w:r w:rsidR="005C68DE" w:rsidRPr="00E053BE">
        <w:t>pan</w:t>
      </w:r>
      <w:r w:rsidRPr="00E053BE">
        <w:t xml:space="preserve"> three through five, this range is 501 to 599 with a LOSS of 501 and a HOSS of 599</w:t>
      </w:r>
      <w:r w:rsidR="00686DEF" w:rsidRPr="00E053BE">
        <w:t>. Grade levels and grade spans do not have overlapping scale score ranges.</w:t>
      </w:r>
    </w:p>
    <w:p w14:paraId="44791675" w14:textId="1FD5648C" w:rsidR="00553A56" w:rsidRPr="00E053BE" w:rsidRDefault="00553A56" w:rsidP="002E3839">
      <w:pPr>
        <w:pStyle w:val="Numbered"/>
        <w:numPr>
          <w:ilvl w:val="0"/>
          <w:numId w:val="11"/>
        </w:numPr>
        <w:spacing w:before="10"/>
        <w:ind w:left="864" w:hanging="288"/>
      </w:pPr>
      <w:r w:rsidRPr="00E053BE">
        <w:t>Each threshold score on the scale is the same from year to year. Also, across the grade levels</w:t>
      </w:r>
      <w:r w:rsidR="008C21D8" w:rsidRPr="00E053BE">
        <w:t xml:space="preserve"> and grade spans</w:t>
      </w:r>
      <w:r w:rsidRPr="00E053BE">
        <w:t>, the last two digits corresponding to the Level 2—</w:t>
      </w:r>
      <w:r w:rsidR="404AFE1F" w:rsidRPr="00E053BE">
        <w:t>Intermediate E</w:t>
      </w:r>
      <w:r w:rsidR="00042571" w:rsidRPr="00E053BE">
        <w:t xml:space="preserve">nglish </w:t>
      </w:r>
      <w:r w:rsidR="404AFE1F" w:rsidRPr="00E053BE">
        <w:t>L</w:t>
      </w:r>
      <w:r w:rsidR="00042571" w:rsidRPr="00E053BE">
        <w:t>earner (EL)</w:t>
      </w:r>
      <w:r w:rsidRPr="00E053BE">
        <w:t xml:space="preserve"> and Level 3—</w:t>
      </w:r>
      <w:r w:rsidR="64AE35BC" w:rsidRPr="00E053BE">
        <w:t xml:space="preserve">Fluent English Proficient </w:t>
      </w:r>
      <w:r w:rsidRPr="00E053BE">
        <w:t xml:space="preserve">threshold scores are the same (refer to subsection </w:t>
      </w:r>
      <w:hyperlink w:anchor="_Performance_Levels">
        <w:r w:rsidR="00321ED2" w:rsidRPr="00E053BE">
          <w:rPr>
            <w:rStyle w:val="Hyperlink"/>
            <w:i/>
            <w:iCs/>
          </w:rPr>
          <w:t>7.1.4</w:t>
        </w:r>
        <w:r w:rsidR="00BB375A" w:rsidRPr="00E053BE">
          <w:rPr>
            <w:rStyle w:val="Hyperlink"/>
            <w:i/>
            <w:iCs/>
          </w:rPr>
          <w:t xml:space="preserve"> Performance Level</w:t>
        </w:r>
        <w:r w:rsidR="00321ED2" w:rsidRPr="00E053BE">
          <w:rPr>
            <w:rStyle w:val="Hyperlink"/>
            <w:i/>
            <w:iCs/>
          </w:rPr>
          <w:t>s</w:t>
        </w:r>
      </w:hyperlink>
      <w:r w:rsidRPr="00E053BE">
        <w:rPr>
          <w:i/>
          <w:iCs/>
        </w:rPr>
        <w:t xml:space="preserve"> </w:t>
      </w:r>
      <w:r w:rsidRPr="00E053BE">
        <w:t xml:space="preserve">for a brief description of </w:t>
      </w:r>
      <w:r w:rsidR="003E23D4" w:rsidRPr="00E053BE">
        <w:t>performance</w:t>
      </w:r>
      <w:r w:rsidRPr="00E053BE">
        <w:t xml:space="preserve"> levels).</w:t>
      </w:r>
    </w:p>
    <w:p w14:paraId="03F57D70" w14:textId="4BA4BFB4" w:rsidR="00383A92" w:rsidRPr="00E053BE" w:rsidRDefault="00383A92" w:rsidP="002E3839">
      <w:pPr>
        <w:pStyle w:val="Numbered"/>
        <w:numPr>
          <w:ilvl w:val="0"/>
          <w:numId w:val="0"/>
        </w:numPr>
        <w:spacing w:before="10"/>
        <w:ind w:left="144"/>
      </w:pPr>
      <w:r w:rsidRPr="00E053BE">
        <w:t xml:space="preserve">Scale score frequency distributions by grade levels and grade spans are presented in </w:t>
      </w:r>
      <w:hyperlink w:anchor="_Appendix_6.A:_Raw">
        <w:r w:rsidRPr="00E053BE">
          <w:rPr>
            <w:rStyle w:val="Hyperlink"/>
          </w:rPr>
          <w:t>appendix 7.A</w:t>
        </w:r>
      </w:hyperlink>
      <w:r w:rsidRPr="00E053BE">
        <w:t xml:space="preserve">, </w:t>
      </w:r>
      <w:r w:rsidR="008E018D" w:rsidRPr="00E053BE">
        <w:rPr>
          <w:rStyle w:val="Cross-ReferenceChar"/>
        </w:rPr>
        <w:fldChar w:fldCharType="begin"/>
      </w:r>
      <w:r w:rsidR="008E018D" w:rsidRPr="00E053BE">
        <w:rPr>
          <w:rStyle w:val="Cross-ReferenceChar"/>
        </w:rPr>
        <w:instrText xml:space="preserve"> REF _Ref133482581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7.A.8</w:t>
      </w:r>
      <w:r w:rsidR="008E018D" w:rsidRPr="00E053BE">
        <w:rPr>
          <w:rStyle w:val="Cross-ReferenceChar"/>
        </w:rPr>
        <w:fldChar w:fldCharType="end"/>
      </w:r>
      <w:r w:rsidRPr="00E053BE">
        <w:t xml:space="preserve"> through </w:t>
      </w:r>
      <w:r w:rsidR="008E018D" w:rsidRPr="00E053BE">
        <w:rPr>
          <w:rStyle w:val="Cross-ReferenceChar"/>
        </w:rPr>
        <w:fldChar w:fldCharType="begin"/>
      </w:r>
      <w:r w:rsidR="008E018D" w:rsidRPr="00E053BE">
        <w:rPr>
          <w:rStyle w:val="Cross-ReferenceChar"/>
        </w:rPr>
        <w:instrText xml:space="preserve"> REF _Ref128388748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7.A.14</w:t>
      </w:r>
      <w:r w:rsidR="008E018D" w:rsidRPr="00E053BE">
        <w:rPr>
          <w:rStyle w:val="Cross-ReferenceChar"/>
        </w:rPr>
        <w:fldChar w:fldCharType="end"/>
      </w:r>
      <w:r w:rsidRPr="00E053BE">
        <w:t>.</w:t>
      </w:r>
    </w:p>
    <w:p w14:paraId="0DD53DC7" w14:textId="77777777" w:rsidR="007B34CA" w:rsidRPr="00E053BE" w:rsidRDefault="102D9EBF" w:rsidP="002E3839">
      <w:pPr>
        <w:pStyle w:val="Heading4"/>
      </w:pPr>
      <w:bookmarkStart w:id="1030" w:name="_Performance_Levels"/>
      <w:bookmarkStart w:id="1031" w:name="_Toc193875802"/>
      <w:bookmarkEnd w:id="1030"/>
      <w:r w:rsidRPr="00E053BE">
        <w:t>Performance Levels</w:t>
      </w:r>
      <w:bookmarkEnd w:id="1031"/>
    </w:p>
    <w:p w14:paraId="4A662327" w14:textId="30691A88" w:rsidR="00C533BA" w:rsidRPr="00E053BE" w:rsidRDefault="002B36AE" w:rsidP="002E3839">
      <w:r w:rsidRPr="00E053BE">
        <w:rPr>
          <w:iCs/>
          <w:color w:val="auto"/>
        </w:rPr>
        <w:t xml:space="preserve">Summative </w:t>
      </w:r>
      <w:r w:rsidR="00E62A17" w:rsidRPr="00E053BE">
        <w:t>Alternate ELPAC</w:t>
      </w:r>
      <w:r w:rsidR="00C533BA" w:rsidRPr="00E053BE">
        <w:t xml:space="preserve"> reporting scales classify each student’s performance into one of three </w:t>
      </w:r>
      <w:r w:rsidR="00E62A17" w:rsidRPr="00E053BE">
        <w:t>performance</w:t>
      </w:r>
      <w:r w:rsidR="00C533BA" w:rsidRPr="00E053BE">
        <w:t xml:space="preserve"> levels, with Level 1—</w:t>
      </w:r>
      <w:r w:rsidR="00E62A17" w:rsidRPr="00E053BE">
        <w:t xml:space="preserve">Novice </w:t>
      </w:r>
      <w:r w:rsidR="0045664F" w:rsidRPr="00E053BE">
        <w:t>EL</w:t>
      </w:r>
      <w:r w:rsidR="00C533BA" w:rsidRPr="00E053BE">
        <w:t xml:space="preserve"> indicating the lowest level of performance and Level 3—</w:t>
      </w:r>
      <w:r w:rsidR="00E62A17" w:rsidRPr="00E053BE">
        <w:t>Fluent English Proficient</w:t>
      </w:r>
      <w:r w:rsidR="00C533BA" w:rsidRPr="00E053BE">
        <w:t xml:space="preserve"> indicating the highest level of performance. Student test results are reported in the following overall </w:t>
      </w:r>
      <w:r w:rsidR="00E62A17" w:rsidRPr="00E053BE">
        <w:t>performance</w:t>
      </w:r>
      <w:r w:rsidR="00C533BA" w:rsidRPr="00E053BE">
        <w:t xml:space="preserve"> levels:</w:t>
      </w:r>
    </w:p>
    <w:p w14:paraId="4B5F7D6D" w14:textId="1328F0FE" w:rsidR="00C533BA" w:rsidRPr="00E053BE" w:rsidRDefault="00C533BA" w:rsidP="002E3839">
      <w:pPr>
        <w:pStyle w:val="bullets"/>
        <w:numPr>
          <w:ilvl w:val="0"/>
          <w:numId w:val="9"/>
        </w:numPr>
        <w:spacing w:before="0"/>
        <w:ind w:left="864" w:hanging="288"/>
      </w:pPr>
      <w:r w:rsidRPr="00E053BE">
        <w:rPr>
          <w:b/>
        </w:rPr>
        <w:t>Level 1—</w:t>
      </w:r>
      <w:r w:rsidR="00E62A17" w:rsidRPr="00E053BE">
        <w:rPr>
          <w:b/>
        </w:rPr>
        <w:t xml:space="preserve">Novice </w:t>
      </w:r>
      <w:r w:rsidR="0045664F" w:rsidRPr="00E053BE">
        <w:rPr>
          <w:b/>
        </w:rPr>
        <w:t>EL</w:t>
      </w:r>
      <w:r w:rsidRPr="00E053BE">
        <w:rPr>
          <w:b/>
        </w:rPr>
        <w:t>:</w:t>
      </w:r>
      <w:r w:rsidRPr="00E053BE">
        <w:t xml:space="preserve"> The student</w:t>
      </w:r>
      <w:r w:rsidR="00E62A17" w:rsidRPr="00E053BE">
        <w:t xml:space="preserve"> is</w:t>
      </w:r>
      <w:r w:rsidRPr="00E053BE">
        <w:t xml:space="preserve"> </w:t>
      </w:r>
      <w:r w:rsidR="00E62A17" w:rsidRPr="00E053BE">
        <w:t>beginning to develop the English skills needed to communicate and learn in school.</w:t>
      </w:r>
    </w:p>
    <w:p w14:paraId="295B901F" w14:textId="1486984A" w:rsidR="00C533BA" w:rsidRPr="00E053BE" w:rsidRDefault="00C533BA" w:rsidP="002E3839">
      <w:pPr>
        <w:pStyle w:val="bullets"/>
        <w:numPr>
          <w:ilvl w:val="0"/>
          <w:numId w:val="9"/>
        </w:numPr>
        <w:spacing w:before="0"/>
        <w:ind w:left="864" w:hanging="288"/>
      </w:pPr>
      <w:r w:rsidRPr="00E053BE">
        <w:rPr>
          <w:b/>
        </w:rPr>
        <w:t>Level 2—</w:t>
      </w:r>
      <w:r w:rsidR="00E62A17" w:rsidRPr="00E053BE">
        <w:rPr>
          <w:b/>
        </w:rPr>
        <w:t xml:space="preserve">Intermediate </w:t>
      </w:r>
      <w:r w:rsidR="0045664F" w:rsidRPr="00E053BE">
        <w:rPr>
          <w:b/>
        </w:rPr>
        <w:t>EL</w:t>
      </w:r>
      <w:r w:rsidRPr="00E053BE">
        <w:rPr>
          <w:b/>
        </w:rPr>
        <w:t>:</w:t>
      </w:r>
      <w:r w:rsidRPr="00E053BE">
        <w:t xml:space="preserve"> The student </w:t>
      </w:r>
      <w:r w:rsidR="00E62A17" w:rsidRPr="00E053BE">
        <w:t>can sometimes use English to communicate and learn in school.</w:t>
      </w:r>
    </w:p>
    <w:p w14:paraId="38B4C0B7" w14:textId="7F9E079F" w:rsidR="00C533BA" w:rsidRPr="00E053BE" w:rsidRDefault="00C533BA" w:rsidP="002E3839">
      <w:pPr>
        <w:pStyle w:val="bullets"/>
        <w:numPr>
          <w:ilvl w:val="0"/>
          <w:numId w:val="9"/>
        </w:numPr>
        <w:spacing w:before="0"/>
        <w:ind w:left="864" w:hanging="288"/>
      </w:pPr>
      <w:r w:rsidRPr="00E053BE">
        <w:rPr>
          <w:b/>
        </w:rPr>
        <w:t>Level 3—</w:t>
      </w:r>
      <w:r w:rsidR="00E62A17" w:rsidRPr="00E053BE">
        <w:rPr>
          <w:b/>
        </w:rPr>
        <w:t>Fluent English Proficient</w:t>
      </w:r>
      <w:r w:rsidRPr="00E053BE">
        <w:rPr>
          <w:b/>
        </w:rPr>
        <w:t xml:space="preserve">: </w:t>
      </w:r>
      <w:r w:rsidRPr="00E053BE">
        <w:t xml:space="preserve">The student </w:t>
      </w:r>
      <w:r w:rsidR="00E62A17" w:rsidRPr="00E053BE">
        <w:t>has sufficient English skills to communicate and learn in school.</w:t>
      </w:r>
    </w:p>
    <w:p w14:paraId="2A938E03" w14:textId="7EFD127E" w:rsidR="00BF0CAB" w:rsidRPr="00E053BE" w:rsidRDefault="00BF0CAB" w:rsidP="002E3839">
      <w:r w:rsidRPr="00E053BE">
        <w:t xml:space="preserve">Detailed information regarding the determination of the performance levels can be found in the </w:t>
      </w:r>
      <w:r w:rsidRPr="00E053BE">
        <w:rPr>
          <w:i/>
          <w:iCs/>
        </w:rPr>
        <w:t>Standard Setting Technical Report for the Alternate ELPAC</w:t>
      </w:r>
      <w:r w:rsidRPr="00E053BE">
        <w:t xml:space="preserve"> (California Department of Education [CDE], 2022).</w:t>
      </w:r>
    </w:p>
    <w:p w14:paraId="77AAF79A" w14:textId="62AC113F" w:rsidR="00916EA6" w:rsidRPr="00E053BE" w:rsidRDefault="007B34CA" w:rsidP="002E3839">
      <w:pPr>
        <w:keepNext/>
        <w:spacing w:before="120"/>
      </w:pPr>
      <w:r w:rsidRPr="00E053BE">
        <w:lastRenderedPageBreak/>
        <w:t xml:space="preserve">Scale score ranges for each performance level are presented in </w:t>
      </w:r>
      <w:r w:rsidRPr="00E053BE">
        <w:rPr>
          <w:rStyle w:val="Cross-ReferenceChar"/>
        </w:rPr>
        <w:fldChar w:fldCharType="begin"/>
      </w:r>
      <w:r w:rsidRPr="00E053BE">
        <w:rPr>
          <w:rStyle w:val="Cross-ReferenceChar"/>
        </w:rPr>
        <w:instrText xml:space="preserve"> REF  _Ref100907895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7.2</w:t>
      </w:r>
      <w:r w:rsidRPr="00E053BE">
        <w:rPr>
          <w:rStyle w:val="Cross-ReferenceChar"/>
        </w:rPr>
        <w:fldChar w:fldCharType="end"/>
      </w:r>
      <w:r w:rsidRPr="00E053BE">
        <w:t>.</w:t>
      </w:r>
      <w:r w:rsidR="00916EA6" w:rsidRPr="00E053BE">
        <w:t xml:space="preserve"> </w:t>
      </w:r>
    </w:p>
    <w:p w14:paraId="151BA0E6" w14:textId="0325567E" w:rsidR="007B34CA" w:rsidRPr="00E053BE" w:rsidRDefault="007B34CA" w:rsidP="002E3839">
      <w:pPr>
        <w:pStyle w:val="Caption"/>
      </w:pPr>
      <w:bookmarkStart w:id="1032" w:name="_Ref100907895"/>
      <w:bookmarkStart w:id="1033" w:name="_Toc193442613"/>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1032"/>
      <w:r w:rsidRPr="00E053BE">
        <w:t xml:space="preserve">  </w:t>
      </w:r>
      <w:bookmarkStart w:id="1034" w:name="_Hlk9874031"/>
      <w:r w:rsidRPr="00E053BE">
        <w:t>Reporting Scale Score Ranges for Each Performance Level by Grade Level</w:t>
      </w:r>
      <w:bookmarkEnd w:id="1033"/>
      <w:bookmarkEnd w:id="1034"/>
    </w:p>
    <w:tbl>
      <w:tblPr>
        <w:tblStyle w:val="TRs"/>
        <w:tblW w:w="0" w:type="auto"/>
        <w:tblLayout w:type="fixed"/>
        <w:tblLook w:val="04A0" w:firstRow="1" w:lastRow="0" w:firstColumn="1" w:lastColumn="0" w:noHBand="0" w:noVBand="1"/>
      </w:tblPr>
      <w:tblGrid>
        <w:gridCol w:w="1728"/>
        <w:gridCol w:w="1152"/>
        <w:gridCol w:w="1152"/>
        <w:gridCol w:w="1152"/>
      </w:tblGrid>
      <w:tr w:rsidR="007B34CA" w:rsidRPr="00E053BE" w14:paraId="37021202" w14:textId="77777777" w:rsidTr="0BCC1063">
        <w:trPr>
          <w:cnfStyle w:val="100000000000" w:firstRow="1" w:lastRow="0" w:firstColumn="0" w:lastColumn="0" w:oddVBand="0" w:evenVBand="0" w:oddHBand="0" w:evenHBand="0" w:firstRowFirstColumn="0" w:firstRowLastColumn="0" w:lastRowFirstColumn="0" w:lastRowLastColumn="0"/>
          <w:trHeight w:val="288"/>
        </w:trPr>
        <w:tc>
          <w:tcPr>
            <w:tcW w:w="1728" w:type="dxa"/>
            <w:tcMar>
              <w:left w:w="58" w:type="dxa"/>
              <w:right w:w="58" w:type="dxa"/>
            </w:tcMar>
            <w:hideMark/>
          </w:tcPr>
          <w:p w14:paraId="5FF8572B" w14:textId="77777777" w:rsidR="007B34CA" w:rsidRPr="00E053BE" w:rsidRDefault="007B34CA" w:rsidP="002E3839">
            <w:pPr>
              <w:pStyle w:val="TableHead"/>
              <w:keepNext/>
              <w:keepLines/>
              <w:ind w:left="72"/>
              <w:rPr>
                <w:b w:val="0"/>
                <w:bCs w:val="0"/>
                <w:noProof w:val="0"/>
              </w:rPr>
            </w:pPr>
            <w:r w:rsidRPr="00E053BE">
              <w:rPr>
                <w:noProof w:val="0"/>
              </w:rPr>
              <w:t>Grade Level</w:t>
            </w:r>
          </w:p>
        </w:tc>
        <w:tc>
          <w:tcPr>
            <w:tcW w:w="1152" w:type="dxa"/>
            <w:hideMark/>
          </w:tcPr>
          <w:p w14:paraId="5534EEA0" w14:textId="77777777" w:rsidR="007B34CA" w:rsidRPr="00E053BE" w:rsidRDefault="007B34CA" w:rsidP="002E3839">
            <w:pPr>
              <w:pStyle w:val="TableHead"/>
              <w:keepNext/>
              <w:keepLines/>
              <w:rPr>
                <w:b w:val="0"/>
                <w:bCs w:val="0"/>
                <w:noProof w:val="0"/>
              </w:rPr>
            </w:pPr>
            <w:r w:rsidRPr="00E053BE">
              <w:rPr>
                <w:noProof w:val="0"/>
              </w:rPr>
              <w:t>Level 1</w:t>
            </w:r>
          </w:p>
        </w:tc>
        <w:tc>
          <w:tcPr>
            <w:tcW w:w="1152" w:type="dxa"/>
            <w:hideMark/>
          </w:tcPr>
          <w:p w14:paraId="6AB36071" w14:textId="77777777" w:rsidR="007B34CA" w:rsidRPr="00E053BE" w:rsidRDefault="007B34CA" w:rsidP="002E3839">
            <w:pPr>
              <w:pStyle w:val="TableHead"/>
              <w:keepNext/>
              <w:keepLines/>
              <w:rPr>
                <w:b w:val="0"/>
                <w:bCs w:val="0"/>
                <w:noProof w:val="0"/>
              </w:rPr>
            </w:pPr>
            <w:r w:rsidRPr="00E053BE">
              <w:rPr>
                <w:noProof w:val="0"/>
              </w:rPr>
              <w:t>Level 2</w:t>
            </w:r>
          </w:p>
        </w:tc>
        <w:tc>
          <w:tcPr>
            <w:tcW w:w="1152" w:type="dxa"/>
            <w:hideMark/>
          </w:tcPr>
          <w:p w14:paraId="7E87B39A" w14:textId="77777777" w:rsidR="007B34CA" w:rsidRPr="00E053BE" w:rsidRDefault="007B34CA" w:rsidP="002E3839">
            <w:pPr>
              <w:pStyle w:val="TableHead"/>
              <w:keepNext/>
              <w:keepLines/>
              <w:rPr>
                <w:b w:val="0"/>
                <w:bCs w:val="0"/>
                <w:noProof w:val="0"/>
              </w:rPr>
            </w:pPr>
            <w:r w:rsidRPr="00E053BE">
              <w:rPr>
                <w:noProof w:val="0"/>
              </w:rPr>
              <w:t>Level 3</w:t>
            </w:r>
          </w:p>
        </w:tc>
      </w:tr>
      <w:tr w:rsidR="007B34CA" w:rsidRPr="00E053BE" w14:paraId="75F7F3F7" w14:textId="77777777" w:rsidTr="0BCC1063">
        <w:tblPrEx>
          <w:tblCellMar>
            <w:left w:w="101" w:type="dxa"/>
            <w:right w:w="29" w:type="dxa"/>
          </w:tblCellMar>
        </w:tblPrEx>
        <w:tc>
          <w:tcPr>
            <w:tcW w:w="1728" w:type="dxa"/>
            <w:tcBorders>
              <w:top w:val="single" w:sz="4" w:space="0" w:color="auto"/>
              <w:left w:val="nil"/>
              <w:bottom w:val="nil"/>
              <w:right w:val="nil"/>
            </w:tcBorders>
            <w:hideMark/>
          </w:tcPr>
          <w:p w14:paraId="6579A254" w14:textId="541F8F3D" w:rsidR="007B34CA" w:rsidRPr="00E053BE" w:rsidRDefault="1440A6FE" w:rsidP="002E3839">
            <w:pPr>
              <w:pStyle w:val="TableText"/>
              <w:keepNext/>
              <w:keepLines/>
              <w:ind w:right="130"/>
              <w:rPr>
                <w:noProof w:val="0"/>
              </w:rPr>
            </w:pPr>
            <w:r w:rsidRPr="00E053BE">
              <w:rPr>
                <w:noProof w:val="0"/>
              </w:rPr>
              <w:t>Kindergarten</w:t>
            </w:r>
          </w:p>
        </w:tc>
        <w:tc>
          <w:tcPr>
            <w:tcW w:w="1152" w:type="dxa"/>
            <w:tcBorders>
              <w:top w:val="single" w:sz="4" w:space="0" w:color="auto"/>
              <w:left w:val="nil"/>
              <w:bottom w:val="nil"/>
              <w:right w:val="nil"/>
            </w:tcBorders>
            <w:tcMar>
              <w:left w:w="29" w:type="dxa"/>
              <w:right w:w="29" w:type="dxa"/>
            </w:tcMar>
            <w:hideMark/>
          </w:tcPr>
          <w:p w14:paraId="065554EC" w14:textId="4F43AE3A" w:rsidR="007B34CA" w:rsidRPr="00E053BE" w:rsidRDefault="007B34CA" w:rsidP="002E3839">
            <w:pPr>
              <w:pStyle w:val="TableText"/>
              <w:keepNext/>
              <w:keepLines/>
              <w:rPr>
                <w:noProof w:val="0"/>
              </w:rPr>
            </w:pPr>
            <w:r w:rsidRPr="00E053BE">
              <w:rPr>
                <w:noProof w:val="0"/>
              </w:rPr>
              <w:t>201</w:t>
            </w:r>
            <w:r w:rsidR="00C00266" w:rsidRPr="00E053BE">
              <w:rPr>
                <w:noProof w:val="0"/>
              </w:rPr>
              <w:t>–</w:t>
            </w:r>
            <w:r w:rsidRPr="00E053BE">
              <w:rPr>
                <w:noProof w:val="0"/>
              </w:rPr>
              <w:t>243</w:t>
            </w:r>
          </w:p>
        </w:tc>
        <w:tc>
          <w:tcPr>
            <w:tcW w:w="1152" w:type="dxa"/>
            <w:tcBorders>
              <w:top w:val="single" w:sz="4" w:space="0" w:color="auto"/>
              <w:left w:val="nil"/>
              <w:bottom w:val="nil"/>
              <w:right w:val="nil"/>
            </w:tcBorders>
            <w:tcMar>
              <w:left w:w="29" w:type="dxa"/>
              <w:right w:w="29" w:type="dxa"/>
            </w:tcMar>
          </w:tcPr>
          <w:p w14:paraId="12A7A480" w14:textId="451A91F2" w:rsidR="007B34CA" w:rsidRPr="00E053BE" w:rsidRDefault="007B34CA" w:rsidP="002E3839">
            <w:pPr>
              <w:pStyle w:val="TableText"/>
              <w:keepNext/>
              <w:keepLines/>
              <w:rPr>
                <w:noProof w:val="0"/>
              </w:rPr>
            </w:pPr>
            <w:r w:rsidRPr="00E053BE">
              <w:rPr>
                <w:noProof w:val="0"/>
              </w:rPr>
              <w:t>244</w:t>
            </w:r>
            <w:r w:rsidR="00C00266" w:rsidRPr="00E053BE">
              <w:rPr>
                <w:noProof w:val="0"/>
              </w:rPr>
              <w:t>–</w:t>
            </w:r>
            <w:r w:rsidRPr="00E053BE">
              <w:rPr>
                <w:noProof w:val="0"/>
              </w:rPr>
              <w:t>259</w:t>
            </w:r>
          </w:p>
        </w:tc>
        <w:tc>
          <w:tcPr>
            <w:tcW w:w="1152" w:type="dxa"/>
            <w:tcBorders>
              <w:top w:val="single" w:sz="4" w:space="0" w:color="auto"/>
              <w:left w:val="nil"/>
              <w:bottom w:val="nil"/>
              <w:right w:val="nil"/>
            </w:tcBorders>
            <w:tcMar>
              <w:left w:w="29" w:type="dxa"/>
              <w:right w:w="29" w:type="dxa"/>
            </w:tcMar>
          </w:tcPr>
          <w:p w14:paraId="445E6FE8" w14:textId="79FDDF6E" w:rsidR="007B34CA" w:rsidRPr="00E053BE" w:rsidRDefault="007B34CA" w:rsidP="002E3839">
            <w:pPr>
              <w:pStyle w:val="TableText"/>
              <w:keepNext/>
              <w:keepLines/>
              <w:rPr>
                <w:noProof w:val="0"/>
              </w:rPr>
            </w:pPr>
            <w:r w:rsidRPr="00E053BE">
              <w:rPr>
                <w:noProof w:val="0"/>
              </w:rPr>
              <w:t>260</w:t>
            </w:r>
            <w:r w:rsidR="00C00266" w:rsidRPr="00E053BE">
              <w:rPr>
                <w:noProof w:val="0"/>
              </w:rPr>
              <w:t>–</w:t>
            </w:r>
            <w:r w:rsidRPr="00E053BE">
              <w:rPr>
                <w:noProof w:val="0"/>
              </w:rPr>
              <w:t>299</w:t>
            </w:r>
          </w:p>
        </w:tc>
      </w:tr>
      <w:tr w:rsidR="007B34CA" w:rsidRPr="00E053BE" w14:paraId="2A38E126" w14:textId="77777777" w:rsidTr="0BCC1063">
        <w:tblPrEx>
          <w:tblCellMar>
            <w:left w:w="101" w:type="dxa"/>
            <w:right w:w="29" w:type="dxa"/>
          </w:tblCellMar>
        </w:tblPrEx>
        <w:tc>
          <w:tcPr>
            <w:tcW w:w="1728" w:type="dxa"/>
            <w:tcBorders>
              <w:top w:val="nil"/>
              <w:left w:val="nil"/>
              <w:bottom w:val="nil"/>
              <w:right w:val="nil"/>
            </w:tcBorders>
            <w:hideMark/>
          </w:tcPr>
          <w:p w14:paraId="44573F05" w14:textId="77777777" w:rsidR="007B34CA" w:rsidRPr="00E053BE" w:rsidRDefault="007B34CA" w:rsidP="002E3839">
            <w:pPr>
              <w:pStyle w:val="TableText"/>
              <w:keepNext/>
              <w:keepLines/>
              <w:ind w:right="130"/>
              <w:rPr>
                <w:noProof w:val="0"/>
              </w:rPr>
            </w:pPr>
            <w:r w:rsidRPr="00E053BE">
              <w:rPr>
                <w:noProof w:val="0"/>
              </w:rPr>
              <w:t>1</w:t>
            </w:r>
          </w:p>
        </w:tc>
        <w:tc>
          <w:tcPr>
            <w:tcW w:w="1152" w:type="dxa"/>
            <w:tcBorders>
              <w:top w:val="nil"/>
              <w:left w:val="nil"/>
              <w:bottom w:val="nil"/>
              <w:right w:val="nil"/>
            </w:tcBorders>
            <w:tcMar>
              <w:left w:w="29" w:type="dxa"/>
              <w:right w:w="29" w:type="dxa"/>
            </w:tcMar>
            <w:hideMark/>
          </w:tcPr>
          <w:p w14:paraId="6219790F" w14:textId="410D170A" w:rsidR="007B34CA" w:rsidRPr="00E053BE" w:rsidRDefault="007B34CA" w:rsidP="002E3839">
            <w:pPr>
              <w:pStyle w:val="TableText"/>
              <w:keepNext/>
              <w:keepLines/>
              <w:rPr>
                <w:noProof w:val="0"/>
              </w:rPr>
            </w:pPr>
            <w:r w:rsidRPr="00E053BE">
              <w:rPr>
                <w:noProof w:val="0"/>
              </w:rPr>
              <w:t>301</w:t>
            </w:r>
            <w:r w:rsidR="00C00266" w:rsidRPr="00E053BE">
              <w:rPr>
                <w:noProof w:val="0"/>
              </w:rPr>
              <w:t>–</w:t>
            </w:r>
            <w:r w:rsidRPr="00E053BE">
              <w:rPr>
                <w:noProof w:val="0"/>
              </w:rPr>
              <w:t>343</w:t>
            </w:r>
          </w:p>
        </w:tc>
        <w:tc>
          <w:tcPr>
            <w:tcW w:w="1152" w:type="dxa"/>
            <w:tcBorders>
              <w:top w:val="nil"/>
              <w:left w:val="nil"/>
              <w:bottom w:val="nil"/>
              <w:right w:val="nil"/>
            </w:tcBorders>
            <w:tcMar>
              <w:left w:w="29" w:type="dxa"/>
              <w:right w:w="29" w:type="dxa"/>
            </w:tcMar>
          </w:tcPr>
          <w:p w14:paraId="064610EA" w14:textId="19AE7031" w:rsidR="007B34CA" w:rsidRPr="00E053BE" w:rsidRDefault="007B34CA" w:rsidP="002E3839">
            <w:pPr>
              <w:pStyle w:val="TableText"/>
              <w:keepNext/>
              <w:keepLines/>
              <w:rPr>
                <w:noProof w:val="0"/>
              </w:rPr>
            </w:pPr>
            <w:r w:rsidRPr="00E053BE">
              <w:rPr>
                <w:noProof w:val="0"/>
              </w:rPr>
              <w:t>344</w:t>
            </w:r>
            <w:r w:rsidR="00C00266" w:rsidRPr="00E053BE">
              <w:rPr>
                <w:noProof w:val="0"/>
              </w:rPr>
              <w:t>–</w:t>
            </w:r>
            <w:r w:rsidRPr="00E053BE">
              <w:rPr>
                <w:noProof w:val="0"/>
              </w:rPr>
              <w:t>359</w:t>
            </w:r>
          </w:p>
        </w:tc>
        <w:tc>
          <w:tcPr>
            <w:tcW w:w="1152" w:type="dxa"/>
            <w:tcBorders>
              <w:top w:val="nil"/>
              <w:left w:val="nil"/>
              <w:bottom w:val="nil"/>
              <w:right w:val="nil"/>
            </w:tcBorders>
            <w:tcMar>
              <w:left w:w="29" w:type="dxa"/>
              <w:right w:w="29" w:type="dxa"/>
            </w:tcMar>
          </w:tcPr>
          <w:p w14:paraId="49039A07" w14:textId="0FBF0761" w:rsidR="007B34CA" w:rsidRPr="00E053BE" w:rsidRDefault="007B34CA" w:rsidP="002E3839">
            <w:pPr>
              <w:pStyle w:val="TableText"/>
              <w:keepNext/>
              <w:keepLines/>
              <w:rPr>
                <w:noProof w:val="0"/>
              </w:rPr>
            </w:pPr>
            <w:r w:rsidRPr="00E053BE">
              <w:rPr>
                <w:noProof w:val="0"/>
              </w:rPr>
              <w:t>360</w:t>
            </w:r>
            <w:r w:rsidR="00C00266" w:rsidRPr="00E053BE">
              <w:rPr>
                <w:noProof w:val="0"/>
              </w:rPr>
              <w:t>–</w:t>
            </w:r>
            <w:r w:rsidRPr="00E053BE">
              <w:rPr>
                <w:noProof w:val="0"/>
              </w:rPr>
              <w:t>399</w:t>
            </w:r>
          </w:p>
        </w:tc>
      </w:tr>
      <w:tr w:rsidR="007B34CA" w:rsidRPr="00E053BE" w14:paraId="3E3CD3C9" w14:textId="77777777" w:rsidTr="0BCC1063">
        <w:tblPrEx>
          <w:tblCellMar>
            <w:left w:w="101" w:type="dxa"/>
            <w:right w:w="29" w:type="dxa"/>
          </w:tblCellMar>
        </w:tblPrEx>
        <w:tc>
          <w:tcPr>
            <w:tcW w:w="1728" w:type="dxa"/>
            <w:tcBorders>
              <w:top w:val="nil"/>
              <w:left w:val="nil"/>
              <w:bottom w:val="nil"/>
              <w:right w:val="nil"/>
            </w:tcBorders>
            <w:hideMark/>
          </w:tcPr>
          <w:p w14:paraId="63224A24" w14:textId="77777777" w:rsidR="007B34CA" w:rsidRPr="00E053BE" w:rsidRDefault="007B34CA" w:rsidP="002E3839">
            <w:pPr>
              <w:pStyle w:val="TableText"/>
              <w:keepNext/>
              <w:keepLines/>
              <w:ind w:right="130"/>
              <w:rPr>
                <w:noProof w:val="0"/>
              </w:rPr>
            </w:pPr>
            <w:r w:rsidRPr="00E053BE">
              <w:rPr>
                <w:noProof w:val="0"/>
              </w:rPr>
              <w:t>2</w:t>
            </w:r>
          </w:p>
        </w:tc>
        <w:tc>
          <w:tcPr>
            <w:tcW w:w="1152" w:type="dxa"/>
            <w:tcBorders>
              <w:top w:val="nil"/>
              <w:left w:val="nil"/>
              <w:bottom w:val="nil"/>
              <w:right w:val="nil"/>
            </w:tcBorders>
            <w:tcMar>
              <w:left w:w="29" w:type="dxa"/>
              <w:right w:w="29" w:type="dxa"/>
            </w:tcMar>
            <w:hideMark/>
          </w:tcPr>
          <w:p w14:paraId="35833107" w14:textId="0C2C21F0" w:rsidR="007B34CA" w:rsidRPr="00E053BE" w:rsidRDefault="007B34CA" w:rsidP="002E3839">
            <w:pPr>
              <w:pStyle w:val="TableText"/>
              <w:keepNext/>
              <w:keepLines/>
              <w:rPr>
                <w:noProof w:val="0"/>
              </w:rPr>
            </w:pPr>
            <w:r w:rsidRPr="00E053BE">
              <w:rPr>
                <w:noProof w:val="0"/>
              </w:rPr>
              <w:t>401</w:t>
            </w:r>
            <w:r w:rsidR="00C00266" w:rsidRPr="00E053BE">
              <w:rPr>
                <w:noProof w:val="0"/>
              </w:rPr>
              <w:t>–</w:t>
            </w:r>
            <w:r w:rsidRPr="00E053BE">
              <w:rPr>
                <w:noProof w:val="0"/>
              </w:rPr>
              <w:t>443</w:t>
            </w:r>
          </w:p>
        </w:tc>
        <w:tc>
          <w:tcPr>
            <w:tcW w:w="1152" w:type="dxa"/>
            <w:tcBorders>
              <w:top w:val="nil"/>
              <w:left w:val="nil"/>
              <w:bottom w:val="nil"/>
              <w:right w:val="nil"/>
            </w:tcBorders>
            <w:tcMar>
              <w:left w:w="29" w:type="dxa"/>
              <w:right w:w="29" w:type="dxa"/>
            </w:tcMar>
          </w:tcPr>
          <w:p w14:paraId="04FCAD3E" w14:textId="2E524EB0" w:rsidR="007B34CA" w:rsidRPr="00E053BE" w:rsidRDefault="007B34CA" w:rsidP="002E3839">
            <w:pPr>
              <w:pStyle w:val="TableText"/>
              <w:keepNext/>
              <w:keepLines/>
              <w:rPr>
                <w:noProof w:val="0"/>
              </w:rPr>
            </w:pPr>
            <w:r w:rsidRPr="00E053BE">
              <w:rPr>
                <w:noProof w:val="0"/>
              </w:rPr>
              <w:t>444</w:t>
            </w:r>
            <w:r w:rsidR="00C00266" w:rsidRPr="00E053BE">
              <w:rPr>
                <w:noProof w:val="0"/>
              </w:rPr>
              <w:t>–</w:t>
            </w:r>
            <w:r w:rsidRPr="00E053BE">
              <w:rPr>
                <w:noProof w:val="0"/>
              </w:rPr>
              <w:t>459</w:t>
            </w:r>
          </w:p>
        </w:tc>
        <w:tc>
          <w:tcPr>
            <w:tcW w:w="1152" w:type="dxa"/>
            <w:tcBorders>
              <w:top w:val="nil"/>
              <w:left w:val="nil"/>
              <w:bottom w:val="nil"/>
              <w:right w:val="nil"/>
            </w:tcBorders>
            <w:tcMar>
              <w:left w:w="29" w:type="dxa"/>
              <w:right w:w="29" w:type="dxa"/>
            </w:tcMar>
          </w:tcPr>
          <w:p w14:paraId="6C8ED2E0" w14:textId="2442C29E" w:rsidR="007B34CA" w:rsidRPr="00E053BE" w:rsidRDefault="007B34CA" w:rsidP="002E3839">
            <w:pPr>
              <w:pStyle w:val="TableText"/>
              <w:keepNext/>
              <w:keepLines/>
              <w:rPr>
                <w:noProof w:val="0"/>
              </w:rPr>
            </w:pPr>
            <w:r w:rsidRPr="00E053BE">
              <w:rPr>
                <w:noProof w:val="0"/>
              </w:rPr>
              <w:t>460</w:t>
            </w:r>
            <w:r w:rsidR="00C00266" w:rsidRPr="00E053BE">
              <w:rPr>
                <w:noProof w:val="0"/>
              </w:rPr>
              <w:t>–</w:t>
            </w:r>
            <w:r w:rsidRPr="00E053BE">
              <w:rPr>
                <w:noProof w:val="0"/>
              </w:rPr>
              <w:t>499</w:t>
            </w:r>
          </w:p>
        </w:tc>
      </w:tr>
      <w:tr w:rsidR="007B34CA" w:rsidRPr="00E053BE" w14:paraId="1CA1961F" w14:textId="77777777" w:rsidTr="0BCC1063">
        <w:tblPrEx>
          <w:tblCellMar>
            <w:left w:w="101" w:type="dxa"/>
            <w:right w:w="29" w:type="dxa"/>
          </w:tblCellMar>
        </w:tblPrEx>
        <w:tc>
          <w:tcPr>
            <w:tcW w:w="1728" w:type="dxa"/>
            <w:tcBorders>
              <w:top w:val="nil"/>
              <w:left w:val="nil"/>
              <w:bottom w:val="nil"/>
              <w:right w:val="nil"/>
            </w:tcBorders>
            <w:hideMark/>
          </w:tcPr>
          <w:p w14:paraId="3E959BF6" w14:textId="77777777" w:rsidR="007B34CA" w:rsidRPr="00E053BE" w:rsidRDefault="007B34CA" w:rsidP="002E3839">
            <w:pPr>
              <w:pStyle w:val="TableText"/>
              <w:keepNext/>
              <w:keepLines/>
              <w:ind w:right="130"/>
              <w:rPr>
                <w:noProof w:val="0"/>
              </w:rPr>
            </w:pPr>
            <w:r w:rsidRPr="00E053BE">
              <w:rPr>
                <w:noProof w:val="0"/>
              </w:rPr>
              <w:t>3</w:t>
            </w:r>
          </w:p>
        </w:tc>
        <w:tc>
          <w:tcPr>
            <w:tcW w:w="1152" w:type="dxa"/>
            <w:tcBorders>
              <w:top w:val="nil"/>
              <w:left w:val="nil"/>
              <w:bottom w:val="nil"/>
              <w:right w:val="nil"/>
            </w:tcBorders>
            <w:tcMar>
              <w:left w:w="29" w:type="dxa"/>
              <w:right w:w="29" w:type="dxa"/>
            </w:tcMar>
            <w:hideMark/>
          </w:tcPr>
          <w:p w14:paraId="0C8D1352" w14:textId="0ECF5764" w:rsidR="007B34CA" w:rsidRPr="00E053BE" w:rsidRDefault="007B34CA" w:rsidP="002E3839">
            <w:pPr>
              <w:pStyle w:val="TableText"/>
              <w:keepNext/>
              <w:keepLines/>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1B2AFA4C" w14:textId="598DC0FE" w:rsidR="007B34CA" w:rsidRPr="00E053BE" w:rsidRDefault="007B34CA" w:rsidP="002E3839">
            <w:pPr>
              <w:pStyle w:val="TableText"/>
              <w:keepNext/>
              <w:keepLines/>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5AD0F05A" w14:textId="10DFB4B1" w:rsidR="007B34CA" w:rsidRPr="00E053BE" w:rsidRDefault="007B34CA" w:rsidP="002E3839">
            <w:pPr>
              <w:pStyle w:val="TableText"/>
              <w:keepNext/>
              <w:keepLines/>
              <w:rPr>
                <w:noProof w:val="0"/>
              </w:rPr>
            </w:pPr>
            <w:r w:rsidRPr="00E053BE">
              <w:rPr>
                <w:noProof w:val="0"/>
              </w:rPr>
              <w:t>560</w:t>
            </w:r>
            <w:r w:rsidR="00C00266" w:rsidRPr="00E053BE">
              <w:rPr>
                <w:noProof w:val="0"/>
              </w:rPr>
              <w:t>–</w:t>
            </w:r>
            <w:r w:rsidRPr="00E053BE">
              <w:rPr>
                <w:noProof w:val="0"/>
              </w:rPr>
              <w:t>599</w:t>
            </w:r>
          </w:p>
        </w:tc>
      </w:tr>
      <w:tr w:rsidR="007B34CA" w:rsidRPr="00E053BE" w14:paraId="792CE444" w14:textId="77777777" w:rsidTr="0BCC1063">
        <w:tblPrEx>
          <w:tblCellMar>
            <w:left w:w="101" w:type="dxa"/>
            <w:right w:w="29" w:type="dxa"/>
          </w:tblCellMar>
        </w:tblPrEx>
        <w:tc>
          <w:tcPr>
            <w:tcW w:w="1728" w:type="dxa"/>
            <w:tcBorders>
              <w:top w:val="nil"/>
              <w:left w:val="nil"/>
              <w:bottom w:val="nil"/>
              <w:right w:val="nil"/>
            </w:tcBorders>
            <w:hideMark/>
          </w:tcPr>
          <w:p w14:paraId="7E08EC8A" w14:textId="77777777" w:rsidR="007B34CA" w:rsidRPr="00E053BE" w:rsidRDefault="007B34CA" w:rsidP="002E3839">
            <w:pPr>
              <w:pStyle w:val="TableText"/>
              <w:ind w:right="130"/>
              <w:rPr>
                <w:noProof w:val="0"/>
              </w:rPr>
            </w:pPr>
            <w:r w:rsidRPr="00E053BE">
              <w:rPr>
                <w:noProof w:val="0"/>
              </w:rPr>
              <w:t>4</w:t>
            </w:r>
          </w:p>
        </w:tc>
        <w:tc>
          <w:tcPr>
            <w:tcW w:w="1152" w:type="dxa"/>
            <w:tcBorders>
              <w:top w:val="nil"/>
              <w:left w:val="nil"/>
              <w:bottom w:val="nil"/>
              <w:right w:val="nil"/>
            </w:tcBorders>
            <w:tcMar>
              <w:left w:w="29" w:type="dxa"/>
              <w:right w:w="29" w:type="dxa"/>
            </w:tcMar>
            <w:hideMark/>
          </w:tcPr>
          <w:p w14:paraId="37675CB3" w14:textId="261233EF" w:rsidR="007B34CA" w:rsidRPr="00E053BE" w:rsidRDefault="007B34CA" w:rsidP="002E3839">
            <w:pPr>
              <w:pStyle w:val="TableText"/>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135C0E88" w14:textId="02913895" w:rsidR="007B34CA" w:rsidRPr="00E053BE" w:rsidRDefault="007B34CA" w:rsidP="002E3839">
            <w:pPr>
              <w:pStyle w:val="TableText"/>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4DA6202B" w14:textId="2229ED8D" w:rsidR="007B34CA" w:rsidRPr="00E053BE" w:rsidRDefault="007B34CA" w:rsidP="002E3839">
            <w:pPr>
              <w:pStyle w:val="TableText"/>
              <w:rPr>
                <w:noProof w:val="0"/>
              </w:rPr>
            </w:pPr>
            <w:r w:rsidRPr="00E053BE">
              <w:rPr>
                <w:noProof w:val="0"/>
              </w:rPr>
              <w:t>560</w:t>
            </w:r>
            <w:r w:rsidR="00C00266" w:rsidRPr="00E053BE">
              <w:rPr>
                <w:noProof w:val="0"/>
              </w:rPr>
              <w:t>–</w:t>
            </w:r>
            <w:r w:rsidRPr="00E053BE">
              <w:rPr>
                <w:noProof w:val="0"/>
              </w:rPr>
              <w:t>599</w:t>
            </w:r>
          </w:p>
        </w:tc>
      </w:tr>
      <w:tr w:rsidR="007B34CA" w:rsidRPr="00E053BE" w14:paraId="695022A2" w14:textId="77777777" w:rsidTr="0BCC1063">
        <w:tblPrEx>
          <w:tblCellMar>
            <w:left w:w="101" w:type="dxa"/>
            <w:right w:w="29" w:type="dxa"/>
          </w:tblCellMar>
        </w:tblPrEx>
        <w:tc>
          <w:tcPr>
            <w:tcW w:w="1728" w:type="dxa"/>
            <w:tcBorders>
              <w:top w:val="nil"/>
              <w:left w:val="nil"/>
              <w:bottom w:val="nil"/>
              <w:right w:val="nil"/>
            </w:tcBorders>
          </w:tcPr>
          <w:p w14:paraId="4A3DEBF4" w14:textId="77777777" w:rsidR="007B34CA" w:rsidRPr="00E053BE" w:rsidRDefault="007B34CA" w:rsidP="002E3839">
            <w:pPr>
              <w:pStyle w:val="TableText"/>
              <w:ind w:right="130"/>
              <w:rPr>
                <w:noProof w:val="0"/>
              </w:rPr>
            </w:pPr>
            <w:r w:rsidRPr="00E053BE">
              <w:rPr>
                <w:noProof w:val="0"/>
              </w:rPr>
              <w:t>5</w:t>
            </w:r>
          </w:p>
        </w:tc>
        <w:tc>
          <w:tcPr>
            <w:tcW w:w="1152" w:type="dxa"/>
            <w:tcBorders>
              <w:top w:val="nil"/>
              <w:left w:val="nil"/>
              <w:bottom w:val="nil"/>
              <w:right w:val="nil"/>
            </w:tcBorders>
            <w:tcMar>
              <w:left w:w="29" w:type="dxa"/>
              <w:right w:w="29" w:type="dxa"/>
            </w:tcMar>
          </w:tcPr>
          <w:p w14:paraId="4491D52B" w14:textId="2B37AFB2" w:rsidR="007B34CA" w:rsidRPr="00E053BE" w:rsidRDefault="007B34CA" w:rsidP="002E3839">
            <w:pPr>
              <w:pStyle w:val="TableText"/>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29ABB12F" w14:textId="7770355B" w:rsidR="007B34CA" w:rsidRPr="00E053BE" w:rsidRDefault="007B34CA" w:rsidP="002E3839">
            <w:pPr>
              <w:pStyle w:val="TableText"/>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3AB91464" w14:textId="34D86C69" w:rsidR="007B34CA" w:rsidRPr="00E053BE" w:rsidRDefault="007B34CA" w:rsidP="002E3839">
            <w:pPr>
              <w:pStyle w:val="TableText"/>
              <w:rPr>
                <w:noProof w:val="0"/>
              </w:rPr>
            </w:pPr>
            <w:r w:rsidRPr="00E053BE">
              <w:rPr>
                <w:noProof w:val="0"/>
              </w:rPr>
              <w:t>560</w:t>
            </w:r>
            <w:r w:rsidR="00C00266" w:rsidRPr="00E053BE">
              <w:rPr>
                <w:noProof w:val="0"/>
              </w:rPr>
              <w:t>–</w:t>
            </w:r>
            <w:r w:rsidRPr="00E053BE">
              <w:rPr>
                <w:noProof w:val="0"/>
              </w:rPr>
              <w:t>599</w:t>
            </w:r>
          </w:p>
        </w:tc>
      </w:tr>
      <w:tr w:rsidR="007B34CA" w:rsidRPr="00E053BE" w14:paraId="59194B3E" w14:textId="77777777" w:rsidTr="0BCC1063">
        <w:tblPrEx>
          <w:tblCellMar>
            <w:left w:w="101" w:type="dxa"/>
            <w:right w:w="29" w:type="dxa"/>
          </w:tblCellMar>
        </w:tblPrEx>
        <w:tc>
          <w:tcPr>
            <w:tcW w:w="1728" w:type="dxa"/>
            <w:tcBorders>
              <w:top w:val="nil"/>
              <w:left w:val="nil"/>
              <w:bottom w:val="nil"/>
              <w:right w:val="nil"/>
            </w:tcBorders>
          </w:tcPr>
          <w:p w14:paraId="424D86AE" w14:textId="77777777" w:rsidR="007B34CA" w:rsidRPr="00E053BE" w:rsidRDefault="007B34CA" w:rsidP="002E3839">
            <w:pPr>
              <w:pStyle w:val="TableText"/>
              <w:ind w:right="130"/>
              <w:rPr>
                <w:noProof w:val="0"/>
              </w:rPr>
            </w:pPr>
            <w:r w:rsidRPr="00E053BE">
              <w:rPr>
                <w:noProof w:val="0"/>
              </w:rPr>
              <w:t>6</w:t>
            </w:r>
          </w:p>
        </w:tc>
        <w:tc>
          <w:tcPr>
            <w:tcW w:w="1152" w:type="dxa"/>
            <w:tcBorders>
              <w:top w:val="nil"/>
              <w:left w:val="nil"/>
              <w:bottom w:val="nil"/>
              <w:right w:val="nil"/>
            </w:tcBorders>
            <w:tcMar>
              <w:left w:w="29" w:type="dxa"/>
              <w:right w:w="29" w:type="dxa"/>
            </w:tcMar>
          </w:tcPr>
          <w:p w14:paraId="33349548" w14:textId="5D99B326"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034FBD5B" w14:textId="37DE6B25"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25200980" w14:textId="79D79716"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699</w:t>
            </w:r>
          </w:p>
        </w:tc>
      </w:tr>
      <w:tr w:rsidR="007B34CA" w:rsidRPr="00E053BE" w14:paraId="1E696774" w14:textId="77777777" w:rsidTr="0BCC1063">
        <w:tblPrEx>
          <w:tblCellMar>
            <w:left w:w="101" w:type="dxa"/>
            <w:right w:w="29" w:type="dxa"/>
          </w:tblCellMar>
        </w:tblPrEx>
        <w:tc>
          <w:tcPr>
            <w:tcW w:w="1728" w:type="dxa"/>
            <w:tcBorders>
              <w:top w:val="nil"/>
              <w:left w:val="nil"/>
              <w:bottom w:val="nil"/>
              <w:right w:val="nil"/>
            </w:tcBorders>
          </w:tcPr>
          <w:p w14:paraId="3A686EE7" w14:textId="77777777" w:rsidR="007B34CA" w:rsidRPr="00E053BE" w:rsidRDefault="007B34CA" w:rsidP="002E3839">
            <w:pPr>
              <w:pStyle w:val="TableText"/>
              <w:ind w:right="130"/>
              <w:rPr>
                <w:noProof w:val="0"/>
              </w:rPr>
            </w:pPr>
            <w:r w:rsidRPr="00E053BE">
              <w:rPr>
                <w:noProof w:val="0"/>
              </w:rPr>
              <w:t>7</w:t>
            </w:r>
          </w:p>
        </w:tc>
        <w:tc>
          <w:tcPr>
            <w:tcW w:w="1152" w:type="dxa"/>
            <w:tcBorders>
              <w:top w:val="nil"/>
              <w:left w:val="nil"/>
              <w:bottom w:val="nil"/>
              <w:right w:val="nil"/>
            </w:tcBorders>
            <w:tcMar>
              <w:left w:w="29" w:type="dxa"/>
              <w:right w:w="29" w:type="dxa"/>
            </w:tcMar>
          </w:tcPr>
          <w:p w14:paraId="5373648A" w14:textId="4D4F933F"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0CE4ED0F" w14:textId="33FD4CE6"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456713A4" w14:textId="3B319CDB"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699</w:t>
            </w:r>
          </w:p>
        </w:tc>
      </w:tr>
      <w:tr w:rsidR="007B34CA" w:rsidRPr="00E053BE" w14:paraId="4013D20A" w14:textId="77777777" w:rsidTr="0BCC1063">
        <w:tblPrEx>
          <w:tblCellMar>
            <w:left w:w="101" w:type="dxa"/>
            <w:right w:w="29" w:type="dxa"/>
          </w:tblCellMar>
        </w:tblPrEx>
        <w:tc>
          <w:tcPr>
            <w:tcW w:w="1728" w:type="dxa"/>
            <w:tcBorders>
              <w:top w:val="nil"/>
              <w:left w:val="nil"/>
              <w:bottom w:val="nil"/>
              <w:right w:val="nil"/>
            </w:tcBorders>
          </w:tcPr>
          <w:p w14:paraId="4CB27DB2" w14:textId="77777777" w:rsidR="007B34CA" w:rsidRPr="00E053BE" w:rsidRDefault="007B34CA" w:rsidP="002E3839">
            <w:pPr>
              <w:pStyle w:val="TableText"/>
              <w:ind w:right="130"/>
              <w:rPr>
                <w:noProof w:val="0"/>
              </w:rPr>
            </w:pPr>
            <w:r w:rsidRPr="00E053BE">
              <w:rPr>
                <w:noProof w:val="0"/>
              </w:rPr>
              <w:t>8</w:t>
            </w:r>
          </w:p>
        </w:tc>
        <w:tc>
          <w:tcPr>
            <w:tcW w:w="1152" w:type="dxa"/>
            <w:tcBorders>
              <w:top w:val="nil"/>
              <w:left w:val="nil"/>
              <w:bottom w:val="nil"/>
              <w:right w:val="nil"/>
            </w:tcBorders>
            <w:tcMar>
              <w:left w:w="29" w:type="dxa"/>
              <w:right w:w="29" w:type="dxa"/>
            </w:tcMar>
          </w:tcPr>
          <w:p w14:paraId="768CE41C" w14:textId="356387F3"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16180D32" w14:textId="7B2508AE"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33BEF6EE" w14:textId="1B16DD0A"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w:t>
            </w:r>
            <w:r w:rsidR="024DC470" w:rsidRPr="00E053BE">
              <w:rPr>
                <w:noProof w:val="0"/>
              </w:rPr>
              <w:t>9</w:t>
            </w:r>
            <w:r w:rsidRPr="00E053BE">
              <w:rPr>
                <w:noProof w:val="0"/>
              </w:rPr>
              <w:t>9</w:t>
            </w:r>
          </w:p>
        </w:tc>
      </w:tr>
      <w:tr w:rsidR="007B34CA" w:rsidRPr="00E053BE" w14:paraId="489C4BBE" w14:textId="77777777" w:rsidTr="0BCC1063">
        <w:tblPrEx>
          <w:tblCellMar>
            <w:left w:w="101" w:type="dxa"/>
            <w:right w:w="29" w:type="dxa"/>
          </w:tblCellMar>
        </w:tblPrEx>
        <w:tc>
          <w:tcPr>
            <w:tcW w:w="1728" w:type="dxa"/>
            <w:tcBorders>
              <w:top w:val="nil"/>
              <w:left w:val="nil"/>
              <w:bottom w:val="nil"/>
              <w:right w:val="nil"/>
            </w:tcBorders>
          </w:tcPr>
          <w:p w14:paraId="536DB1B5" w14:textId="77777777" w:rsidR="007B34CA" w:rsidRPr="00E053BE" w:rsidRDefault="007B34CA" w:rsidP="002E3839">
            <w:pPr>
              <w:pStyle w:val="TableText"/>
              <w:ind w:right="130"/>
              <w:rPr>
                <w:noProof w:val="0"/>
              </w:rPr>
            </w:pPr>
            <w:r w:rsidRPr="00E053BE">
              <w:rPr>
                <w:noProof w:val="0"/>
              </w:rPr>
              <w:t>9</w:t>
            </w:r>
          </w:p>
        </w:tc>
        <w:tc>
          <w:tcPr>
            <w:tcW w:w="1152" w:type="dxa"/>
            <w:tcBorders>
              <w:top w:val="nil"/>
              <w:left w:val="nil"/>
              <w:bottom w:val="nil"/>
              <w:right w:val="nil"/>
            </w:tcBorders>
            <w:tcMar>
              <w:left w:w="29" w:type="dxa"/>
              <w:right w:w="29" w:type="dxa"/>
            </w:tcMar>
          </w:tcPr>
          <w:p w14:paraId="3247520F" w14:textId="3A5BDE7E" w:rsidR="007B34CA" w:rsidRPr="00E053BE" w:rsidRDefault="007B34CA" w:rsidP="002E3839">
            <w:pPr>
              <w:pStyle w:val="TableText"/>
              <w:rPr>
                <w:noProof w:val="0"/>
              </w:rPr>
            </w:pPr>
            <w:r w:rsidRPr="00E053BE">
              <w:rPr>
                <w:noProof w:val="0"/>
              </w:rPr>
              <w:t>701</w:t>
            </w:r>
            <w:r w:rsidR="00C00266" w:rsidRPr="00E053BE">
              <w:rPr>
                <w:noProof w:val="0"/>
              </w:rPr>
              <w:t>–</w:t>
            </w:r>
            <w:r w:rsidRPr="00E053BE">
              <w:rPr>
                <w:noProof w:val="0"/>
              </w:rPr>
              <w:t>743</w:t>
            </w:r>
          </w:p>
        </w:tc>
        <w:tc>
          <w:tcPr>
            <w:tcW w:w="1152" w:type="dxa"/>
            <w:tcBorders>
              <w:top w:val="nil"/>
              <w:left w:val="nil"/>
              <w:bottom w:val="nil"/>
              <w:right w:val="nil"/>
            </w:tcBorders>
            <w:tcMar>
              <w:left w:w="29" w:type="dxa"/>
              <w:right w:w="29" w:type="dxa"/>
            </w:tcMar>
          </w:tcPr>
          <w:p w14:paraId="7523D31A" w14:textId="6F3B1439" w:rsidR="007B34CA" w:rsidRPr="00E053BE" w:rsidRDefault="007B34CA" w:rsidP="002E3839">
            <w:pPr>
              <w:pStyle w:val="TableText"/>
              <w:rPr>
                <w:noProof w:val="0"/>
              </w:rPr>
            </w:pPr>
            <w:r w:rsidRPr="00E053BE">
              <w:rPr>
                <w:noProof w:val="0"/>
              </w:rPr>
              <w:t>744</w:t>
            </w:r>
            <w:r w:rsidR="00C00266" w:rsidRPr="00E053BE">
              <w:rPr>
                <w:noProof w:val="0"/>
              </w:rPr>
              <w:t>–</w:t>
            </w:r>
            <w:r w:rsidRPr="00E053BE">
              <w:rPr>
                <w:noProof w:val="0"/>
              </w:rPr>
              <w:t>759</w:t>
            </w:r>
          </w:p>
        </w:tc>
        <w:tc>
          <w:tcPr>
            <w:tcW w:w="1152" w:type="dxa"/>
            <w:tcBorders>
              <w:top w:val="nil"/>
              <w:left w:val="nil"/>
              <w:bottom w:val="nil"/>
              <w:right w:val="nil"/>
            </w:tcBorders>
            <w:tcMar>
              <w:left w:w="29" w:type="dxa"/>
              <w:right w:w="29" w:type="dxa"/>
            </w:tcMar>
          </w:tcPr>
          <w:p w14:paraId="7A667B7C" w14:textId="2D5179F7" w:rsidR="007B34CA" w:rsidRPr="00E053BE" w:rsidRDefault="007B34CA" w:rsidP="002E3839">
            <w:pPr>
              <w:pStyle w:val="TableText"/>
              <w:rPr>
                <w:noProof w:val="0"/>
              </w:rPr>
            </w:pPr>
            <w:r w:rsidRPr="00E053BE">
              <w:rPr>
                <w:noProof w:val="0"/>
              </w:rPr>
              <w:t>760</w:t>
            </w:r>
            <w:r w:rsidR="00C00266" w:rsidRPr="00E053BE">
              <w:rPr>
                <w:noProof w:val="0"/>
              </w:rPr>
              <w:t>–</w:t>
            </w:r>
            <w:r w:rsidRPr="00E053BE">
              <w:rPr>
                <w:noProof w:val="0"/>
              </w:rPr>
              <w:t>799</w:t>
            </w:r>
          </w:p>
        </w:tc>
      </w:tr>
      <w:tr w:rsidR="007B34CA" w:rsidRPr="00E053BE" w14:paraId="4A3BFE23" w14:textId="77777777" w:rsidTr="0BCC1063">
        <w:tblPrEx>
          <w:tblCellMar>
            <w:left w:w="101" w:type="dxa"/>
            <w:right w:w="29" w:type="dxa"/>
          </w:tblCellMar>
        </w:tblPrEx>
        <w:tc>
          <w:tcPr>
            <w:tcW w:w="1728" w:type="dxa"/>
            <w:tcBorders>
              <w:top w:val="nil"/>
              <w:left w:val="nil"/>
              <w:bottom w:val="nil"/>
              <w:right w:val="nil"/>
            </w:tcBorders>
          </w:tcPr>
          <w:p w14:paraId="2F129011" w14:textId="77777777" w:rsidR="007B34CA" w:rsidRPr="00E053BE" w:rsidRDefault="007B34CA" w:rsidP="002E3839">
            <w:pPr>
              <w:pStyle w:val="TableText"/>
              <w:ind w:right="130"/>
              <w:rPr>
                <w:noProof w:val="0"/>
              </w:rPr>
            </w:pPr>
            <w:r w:rsidRPr="00E053BE">
              <w:rPr>
                <w:noProof w:val="0"/>
              </w:rPr>
              <w:t>10</w:t>
            </w:r>
          </w:p>
        </w:tc>
        <w:tc>
          <w:tcPr>
            <w:tcW w:w="1152" w:type="dxa"/>
            <w:tcBorders>
              <w:top w:val="nil"/>
              <w:left w:val="nil"/>
              <w:bottom w:val="nil"/>
              <w:right w:val="nil"/>
            </w:tcBorders>
            <w:tcMar>
              <w:left w:w="29" w:type="dxa"/>
              <w:right w:w="29" w:type="dxa"/>
            </w:tcMar>
          </w:tcPr>
          <w:p w14:paraId="762DA00F" w14:textId="7E076060" w:rsidR="007B34CA" w:rsidRPr="00E053BE" w:rsidRDefault="007B34CA" w:rsidP="002E3839">
            <w:pPr>
              <w:pStyle w:val="TableText"/>
              <w:rPr>
                <w:noProof w:val="0"/>
              </w:rPr>
            </w:pPr>
            <w:r w:rsidRPr="00E053BE">
              <w:rPr>
                <w:noProof w:val="0"/>
              </w:rPr>
              <w:t>701</w:t>
            </w:r>
            <w:r w:rsidR="00C00266" w:rsidRPr="00E053BE">
              <w:rPr>
                <w:noProof w:val="0"/>
              </w:rPr>
              <w:t>–</w:t>
            </w:r>
            <w:r w:rsidRPr="00E053BE">
              <w:rPr>
                <w:noProof w:val="0"/>
              </w:rPr>
              <w:t>743</w:t>
            </w:r>
          </w:p>
        </w:tc>
        <w:tc>
          <w:tcPr>
            <w:tcW w:w="1152" w:type="dxa"/>
            <w:tcBorders>
              <w:top w:val="nil"/>
              <w:left w:val="nil"/>
              <w:bottom w:val="nil"/>
              <w:right w:val="nil"/>
            </w:tcBorders>
            <w:tcMar>
              <w:left w:w="29" w:type="dxa"/>
              <w:right w:w="29" w:type="dxa"/>
            </w:tcMar>
          </w:tcPr>
          <w:p w14:paraId="4F624F04" w14:textId="426520B7" w:rsidR="007B34CA" w:rsidRPr="00E053BE" w:rsidRDefault="007B34CA" w:rsidP="002E3839">
            <w:pPr>
              <w:pStyle w:val="TableText"/>
              <w:rPr>
                <w:noProof w:val="0"/>
              </w:rPr>
            </w:pPr>
            <w:r w:rsidRPr="00E053BE">
              <w:rPr>
                <w:noProof w:val="0"/>
              </w:rPr>
              <w:t>744</w:t>
            </w:r>
            <w:r w:rsidR="00C00266" w:rsidRPr="00E053BE">
              <w:rPr>
                <w:noProof w:val="0"/>
              </w:rPr>
              <w:t>–</w:t>
            </w:r>
            <w:r w:rsidRPr="00E053BE">
              <w:rPr>
                <w:noProof w:val="0"/>
              </w:rPr>
              <w:t>759</w:t>
            </w:r>
          </w:p>
        </w:tc>
        <w:tc>
          <w:tcPr>
            <w:tcW w:w="1152" w:type="dxa"/>
            <w:tcBorders>
              <w:top w:val="nil"/>
              <w:left w:val="nil"/>
              <w:bottom w:val="nil"/>
              <w:right w:val="nil"/>
            </w:tcBorders>
            <w:tcMar>
              <w:left w:w="29" w:type="dxa"/>
              <w:right w:w="29" w:type="dxa"/>
            </w:tcMar>
          </w:tcPr>
          <w:p w14:paraId="097E3821" w14:textId="1ECB529C" w:rsidR="007B34CA" w:rsidRPr="00E053BE" w:rsidRDefault="007B34CA" w:rsidP="002E3839">
            <w:pPr>
              <w:pStyle w:val="TableText"/>
              <w:rPr>
                <w:noProof w:val="0"/>
              </w:rPr>
            </w:pPr>
            <w:r w:rsidRPr="00E053BE">
              <w:rPr>
                <w:noProof w:val="0"/>
              </w:rPr>
              <w:t>760</w:t>
            </w:r>
            <w:r w:rsidR="00C00266" w:rsidRPr="00E053BE">
              <w:rPr>
                <w:noProof w:val="0"/>
              </w:rPr>
              <w:t>–</w:t>
            </w:r>
            <w:r w:rsidRPr="00E053BE">
              <w:rPr>
                <w:noProof w:val="0"/>
              </w:rPr>
              <w:t>799</w:t>
            </w:r>
          </w:p>
        </w:tc>
      </w:tr>
      <w:tr w:rsidR="007B34CA" w:rsidRPr="00E053BE" w14:paraId="0B102E1E" w14:textId="77777777" w:rsidTr="0BCC1063">
        <w:tblPrEx>
          <w:tblCellMar>
            <w:left w:w="101" w:type="dxa"/>
            <w:right w:w="29" w:type="dxa"/>
          </w:tblCellMar>
        </w:tblPrEx>
        <w:tc>
          <w:tcPr>
            <w:tcW w:w="1728" w:type="dxa"/>
            <w:tcBorders>
              <w:top w:val="nil"/>
              <w:left w:val="nil"/>
              <w:bottom w:val="nil"/>
              <w:right w:val="nil"/>
            </w:tcBorders>
            <w:hideMark/>
          </w:tcPr>
          <w:p w14:paraId="7A916EBC" w14:textId="77777777" w:rsidR="007B34CA" w:rsidRPr="00E053BE" w:rsidRDefault="007B34CA" w:rsidP="002E3839">
            <w:pPr>
              <w:pStyle w:val="TableText"/>
              <w:ind w:right="130"/>
              <w:rPr>
                <w:noProof w:val="0"/>
              </w:rPr>
            </w:pPr>
            <w:r w:rsidRPr="00E053BE">
              <w:rPr>
                <w:noProof w:val="0"/>
              </w:rPr>
              <w:t>11</w:t>
            </w:r>
          </w:p>
        </w:tc>
        <w:tc>
          <w:tcPr>
            <w:tcW w:w="1152" w:type="dxa"/>
            <w:tcBorders>
              <w:top w:val="nil"/>
              <w:left w:val="nil"/>
              <w:bottom w:val="nil"/>
              <w:right w:val="nil"/>
            </w:tcBorders>
            <w:tcMar>
              <w:left w:w="29" w:type="dxa"/>
              <w:right w:w="29" w:type="dxa"/>
            </w:tcMar>
            <w:hideMark/>
          </w:tcPr>
          <w:p w14:paraId="38522353" w14:textId="11D9C561" w:rsidR="007B34CA" w:rsidRPr="00E053BE" w:rsidRDefault="007B34CA" w:rsidP="002E3839">
            <w:pPr>
              <w:pStyle w:val="TableText"/>
              <w:rPr>
                <w:noProof w:val="0"/>
              </w:rPr>
            </w:pPr>
            <w:r w:rsidRPr="00E053BE">
              <w:rPr>
                <w:noProof w:val="0"/>
              </w:rPr>
              <w:t>801</w:t>
            </w:r>
            <w:r w:rsidR="00C00266" w:rsidRPr="00E053BE">
              <w:rPr>
                <w:noProof w:val="0"/>
              </w:rPr>
              <w:t>–</w:t>
            </w:r>
            <w:r w:rsidRPr="00E053BE">
              <w:rPr>
                <w:noProof w:val="0"/>
              </w:rPr>
              <w:t>843</w:t>
            </w:r>
          </w:p>
        </w:tc>
        <w:tc>
          <w:tcPr>
            <w:tcW w:w="1152" w:type="dxa"/>
            <w:tcBorders>
              <w:top w:val="nil"/>
              <w:left w:val="nil"/>
              <w:bottom w:val="nil"/>
              <w:right w:val="nil"/>
            </w:tcBorders>
            <w:tcMar>
              <w:left w:w="29" w:type="dxa"/>
              <w:right w:w="29" w:type="dxa"/>
            </w:tcMar>
          </w:tcPr>
          <w:p w14:paraId="4221F8E6" w14:textId="63F170D4" w:rsidR="007B34CA" w:rsidRPr="00E053BE" w:rsidRDefault="007B34CA" w:rsidP="002E3839">
            <w:pPr>
              <w:pStyle w:val="TableText"/>
              <w:rPr>
                <w:noProof w:val="0"/>
              </w:rPr>
            </w:pPr>
            <w:r w:rsidRPr="00E053BE">
              <w:rPr>
                <w:noProof w:val="0"/>
              </w:rPr>
              <w:t>844</w:t>
            </w:r>
            <w:r w:rsidR="00C00266" w:rsidRPr="00E053BE">
              <w:rPr>
                <w:noProof w:val="0"/>
              </w:rPr>
              <w:t>–</w:t>
            </w:r>
            <w:r w:rsidRPr="00E053BE">
              <w:rPr>
                <w:noProof w:val="0"/>
              </w:rPr>
              <w:t>859</w:t>
            </w:r>
          </w:p>
        </w:tc>
        <w:tc>
          <w:tcPr>
            <w:tcW w:w="1152" w:type="dxa"/>
            <w:tcBorders>
              <w:top w:val="nil"/>
              <w:left w:val="nil"/>
              <w:bottom w:val="nil"/>
              <w:right w:val="nil"/>
            </w:tcBorders>
            <w:tcMar>
              <w:left w:w="29" w:type="dxa"/>
              <w:right w:w="29" w:type="dxa"/>
            </w:tcMar>
          </w:tcPr>
          <w:p w14:paraId="2C566FEA" w14:textId="30706226" w:rsidR="007B34CA" w:rsidRPr="00E053BE" w:rsidRDefault="007B34CA" w:rsidP="002E3839">
            <w:pPr>
              <w:pStyle w:val="TableText"/>
              <w:rPr>
                <w:noProof w:val="0"/>
              </w:rPr>
            </w:pPr>
            <w:r w:rsidRPr="00E053BE">
              <w:rPr>
                <w:noProof w:val="0"/>
              </w:rPr>
              <w:t>860</w:t>
            </w:r>
            <w:r w:rsidR="00C00266" w:rsidRPr="00E053BE">
              <w:rPr>
                <w:noProof w:val="0"/>
              </w:rPr>
              <w:t>–</w:t>
            </w:r>
            <w:r w:rsidRPr="00E053BE">
              <w:rPr>
                <w:noProof w:val="0"/>
              </w:rPr>
              <w:t>899</w:t>
            </w:r>
          </w:p>
        </w:tc>
      </w:tr>
      <w:tr w:rsidR="007B34CA" w:rsidRPr="00E053BE" w14:paraId="4771704A" w14:textId="77777777" w:rsidTr="0BCC1063">
        <w:tblPrEx>
          <w:tblCellMar>
            <w:left w:w="101" w:type="dxa"/>
            <w:right w:w="29" w:type="dxa"/>
          </w:tblCellMar>
        </w:tblPrEx>
        <w:tc>
          <w:tcPr>
            <w:tcW w:w="1728" w:type="dxa"/>
            <w:tcBorders>
              <w:top w:val="nil"/>
              <w:left w:val="nil"/>
              <w:bottom w:val="single" w:sz="12" w:space="0" w:color="auto"/>
              <w:right w:val="nil"/>
            </w:tcBorders>
          </w:tcPr>
          <w:p w14:paraId="06C5DAAB" w14:textId="77777777" w:rsidR="007B34CA" w:rsidRPr="00E053BE" w:rsidRDefault="007B34CA" w:rsidP="002E3839">
            <w:pPr>
              <w:pStyle w:val="TableText"/>
              <w:ind w:right="130"/>
              <w:rPr>
                <w:noProof w:val="0"/>
              </w:rPr>
            </w:pPr>
            <w:r w:rsidRPr="00E053BE">
              <w:rPr>
                <w:noProof w:val="0"/>
              </w:rPr>
              <w:t>12</w:t>
            </w:r>
          </w:p>
        </w:tc>
        <w:tc>
          <w:tcPr>
            <w:tcW w:w="1152" w:type="dxa"/>
            <w:tcBorders>
              <w:top w:val="nil"/>
              <w:left w:val="nil"/>
              <w:bottom w:val="single" w:sz="12" w:space="0" w:color="auto"/>
              <w:right w:val="nil"/>
            </w:tcBorders>
            <w:tcMar>
              <w:left w:w="29" w:type="dxa"/>
              <w:right w:w="29" w:type="dxa"/>
            </w:tcMar>
          </w:tcPr>
          <w:p w14:paraId="6F627436" w14:textId="61E80866" w:rsidR="007B34CA" w:rsidRPr="00E053BE" w:rsidRDefault="007B34CA" w:rsidP="002E3839">
            <w:pPr>
              <w:pStyle w:val="TableText"/>
              <w:rPr>
                <w:noProof w:val="0"/>
              </w:rPr>
            </w:pPr>
            <w:r w:rsidRPr="00E053BE">
              <w:rPr>
                <w:noProof w:val="0"/>
              </w:rPr>
              <w:t>801</w:t>
            </w:r>
            <w:r w:rsidR="00C00266" w:rsidRPr="00E053BE">
              <w:rPr>
                <w:noProof w:val="0"/>
              </w:rPr>
              <w:t>–</w:t>
            </w:r>
            <w:r w:rsidRPr="00E053BE">
              <w:rPr>
                <w:noProof w:val="0"/>
              </w:rPr>
              <w:t>843</w:t>
            </w:r>
          </w:p>
        </w:tc>
        <w:tc>
          <w:tcPr>
            <w:tcW w:w="1152" w:type="dxa"/>
            <w:tcBorders>
              <w:top w:val="nil"/>
              <w:left w:val="nil"/>
              <w:bottom w:val="single" w:sz="12" w:space="0" w:color="auto"/>
              <w:right w:val="nil"/>
            </w:tcBorders>
            <w:tcMar>
              <w:left w:w="29" w:type="dxa"/>
              <w:right w:w="29" w:type="dxa"/>
            </w:tcMar>
          </w:tcPr>
          <w:p w14:paraId="2F112E42" w14:textId="7023A9AC" w:rsidR="007B34CA" w:rsidRPr="00E053BE" w:rsidRDefault="007B34CA" w:rsidP="002E3839">
            <w:pPr>
              <w:pStyle w:val="TableText"/>
              <w:rPr>
                <w:noProof w:val="0"/>
              </w:rPr>
            </w:pPr>
            <w:r w:rsidRPr="00E053BE">
              <w:rPr>
                <w:noProof w:val="0"/>
              </w:rPr>
              <w:t>844</w:t>
            </w:r>
            <w:r w:rsidR="00C00266" w:rsidRPr="00E053BE">
              <w:rPr>
                <w:noProof w:val="0"/>
              </w:rPr>
              <w:t>–</w:t>
            </w:r>
            <w:r w:rsidRPr="00E053BE">
              <w:rPr>
                <w:noProof w:val="0"/>
              </w:rPr>
              <w:t>859</w:t>
            </w:r>
          </w:p>
        </w:tc>
        <w:tc>
          <w:tcPr>
            <w:tcW w:w="1152" w:type="dxa"/>
            <w:tcBorders>
              <w:top w:val="nil"/>
              <w:left w:val="nil"/>
              <w:bottom w:val="single" w:sz="12" w:space="0" w:color="auto"/>
              <w:right w:val="nil"/>
            </w:tcBorders>
            <w:tcMar>
              <w:left w:w="29" w:type="dxa"/>
              <w:right w:w="29" w:type="dxa"/>
            </w:tcMar>
          </w:tcPr>
          <w:p w14:paraId="41287085" w14:textId="58AEE9EC" w:rsidR="007B34CA" w:rsidRPr="00E053BE" w:rsidRDefault="007B34CA" w:rsidP="002E3839">
            <w:pPr>
              <w:pStyle w:val="TableText"/>
              <w:rPr>
                <w:noProof w:val="0"/>
              </w:rPr>
            </w:pPr>
            <w:r w:rsidRPr="00E053BE">
              <w:rPr>
                <w:noProof w:val="0"/>
              </w:rPr>
              <w:t>860</w:t>
            </w:r>
            <w:r w:rsidR="00C00266" w:rsidRPr="00E053BE">
              <w:rPr>
                <w:noProof w:val="0"/>
              </w:rPr>
              <w:t>–</w:t>
            </w:r>
            <w:r w:rsidRPr="00E053BE">
              <w:rPr>
                <w:noProof w:val="0"/>
              </w:rPr>
              <w:t>899</w:t>
            </w:r>
          </w:p>
        </w:tc>
      </w:tr>
    </w:tbl>
    <w:p w14:paraId="08F8A120" w14:textId="30F02740" w:rsidR="00EB057F" w:rsidRPr="00E053BE" w:rsidRDefault="030CAF45" w:rsidP="002E3839">
      <w:pPr>
        <w:pStyle w:val="Heading3"/>
      </w:pPr>
      <w:bookmarkStart w:id="1035" w:name="_Overview_of_Score"/>
      <w:bookmarkStart w:id="1036" w:name="_Toc93133558"/>
      <w:bookmarkStart w:id="1037" w:name="_Toc99631810"/>
      <w:bookmarkStart w:id="1038" w:name="_Toc193875803"/>
      <w:bookmarkEnd w:id="1035"/>
      <w:r w:rsidRPr="00E053BE">
        <w:t>Overview of Score Aggregation</w:t>
      </w:r>
      <w:bookmarkEnd w:id="1036"/>
      <w:bookmarkEnd w:id="1037"/>
      <w:r w:rsidR="31B9DD51" w:rsidRPr="00E053BE">
        <w:t xml:space="preserve"> Procedures</w:t>
      </w:r>
      <w:bookmarkEnd w:id="1038"/>
    </w:p>
    <w:p w14:paraId="7BA4A60E" w14:textId="7D5C7DE4" w:rsidR="001805B7" w:rsidRPr="00E053BE" w:rsidRDefault="001805B7" w:rsidP="002E3839">
      <w:pPr>
        <w:keepLines/>
      </w:pPr>
      <w:bookmarkStart w:id="1039" w:name="_Toc121902540"/>
      <w:r w:rsidRPr="00E053BE">
        <w:t xml:space="preserve">To provide meaningful results to the interest holders, test scores for a given grade level are aggregated at the school, LEA or direct funded charter school, county, and state levels. The aggregate scores are generated both for selected groups and for the population. The next subsection contains a description of the types of aggregation performed on </w:t>
      </w:r>
      <w:r w:rsidR="00E96C48" w:rsidRPr="00E053BE">
        <w:t xml:space="preserve">Summative Alternate </w:t>
      </w:r>
      <w:r w:rsidR="002F5AF7" w:rsidRPr="00E053BE">
        <w:t>ELPAC</w:t>
      </w:r>
      <w:r w:rsidRPr="00E053BE">
        <w:t xml:space="preserve"> computer-based assessment scores. Score aggregation includes only students with valid scores; refer to subsection </w:t>
      </w:r>
      <w:hyperlink w:anchor="_Special_Cases_2" w:history="1">
        <w:r w:rsidR="006F089F" w:rsidRPr="00E053BE">
          <w:rPr>
            <w:rStyle w:val="Hyperlink"/>
            <w:i/>
            <w:iCs/>
          </w:rPr>
          <w:t>7.3.2</w:t>
        </w:r>
        <w:r w:rsidRPr="00E053BE">
          <w:rPr>
            <w:rStyle w:val="Hyperlink"/>
            <w:i/>
            <w:iCs/>
          </w:rPr>
          <w:t xml:space="preserve"> Special Cases</w:t>
        </w:r>
      </w:hyperlink>
      <w:r w:rsidRPr="00E053BE">
        <w:t xml:space="preserve"> for more information.</w:t>
      </w:r>
    </w:p>
    <w:p w14:paraId="7FEFAFFE" w14:textId="3C867EB3" w:rsidR="001B1F1D" w:rsidRPr="00E053BE" w:rsidRDefault="001B1F1D" w:rsidP="002E3839">
      <w:pPr>
        <w:pStyle w:val="Heading4"/>
      </w:pPr>
      <w:bookmarkStart w:id="1040" w:name="_Toc193875804"/>
      <w:r w:rsidRPr="00E053BE">
        <w:t>Student Score Distributions and Summary Statistics</w:t>
      </w:r>
      <w:bookmarkEnd w:id="1039"/>
      <w:bookmarkEnd w:id="1040"/>
    </w:p>
    <w:bookmarkStart w:id="1041" w:name="_Hlk97196387"/>
    <w:p w14:paraId="3ADAB91F" w14:textId="45F8C834" w:rsidR="001B1F1D" w:rsidRPr="00E053BE" w:rsidRDefault="001B1F1D" w:rsidP="002E3839">
      <w:r w:rsidRPr="00E053BE">
        <w:rPr>
          <w:rStyle w:val="Cross-ReferenceChar"/>
        </w:rPr>
        <w:fldChar w:fldCharType="begin"/>
      </w:r>
      <w:r w:rsidRPr="00E053BE">
        <w:rPr>
          <w:rStyle w:val="Cross-ReferenceChar"/>
        </w:rPr>
        <w:instrText xml:space="preserve"> REF _Ref100907842 \h  \* MERGEFORMAT </w:instrText>
      </w:r>
      <w:r w:rsidRPr="00E053BE">
        <w:rPr>
          <w:rStyle w:val="Cross-ReferenceChar"/>
        </w:rPr>
      </w:r>
      <w:r w:rsidRPr="00E053BE">
        <w:rPr>
          <w:rStyle w:val="Cross-ReferenceChar"/>
        </w:rPr>
        <w:fldChar w:fldCharType="separate"/>
      </w:r>
      <w:r w:rsidR="00547C13" w:rsidRPr="00E053BE">
        <w:rPr>
          <w:rStyle w:val="Cross-ReferenceChar"/>
        </w:rPr>
        <w:t>Table 7.3</w:t>
      </w:r>
      <w:r w:rsidRPr="00E053BE">
        <w:rPr>
          <w:rStyle w:val="Cross-ReferenceChar"/>
        </w:rPr>
        <w:fldChar w:fldCharType="end"/>
      </w:r>
      <w:r w:rsidR="5028038C" w:rsidRPr="00E053BE">
        <w:t xml:space="preserve"> presents the means and standard deviations (SDs) of </w:t>
      </w:r>
      <w:r w:rsidR="001D1A4E" w:rsidRPr="00E053BE">
        <w:t xml:space="preserve">overall </w:t>
      </w:r>
      <w:r w:rsidR="5028038C" w:rsidRPr="00E053BE">
        <w:t>scale scores by grade level.</w:t>
      </w:r>
    </w:p>
    <w:p w14:paraId="73FC9AEC" w14:textId="7C0E7F9B" w:rsidR="001B1F1D" w:rsidRPr="00E053BE" w:rsidRDefault="001B1F1D" w:rsidP="002E3839">
      <w:pPr>
        <w:pStyle w:val="Caption"/>
      </w:pPr>
      <w:bookmarkStart w:id="1042" w:name="_Ref100907842"/>
      <w:bookmarkStart w:id="1043" w:name="_Toc193442614"/>
      <w:bookmarkEnd w:id="1041"/>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1042"/>
      <w:r w:rsidRPr="00E053BE">
        <w:t xml:space="preserve">  Mean and SD of Scale Scores by Grade Level</w:t>
      </w:r>
      <w:bookmarkEnd w:id="1043"/>
    </w:p>
    <w:tbl>
      <w:tblPr>
        <w:tblStyle w:val="TRs"/>
        <w:tblW w:w="5400" w:type="dxa"/>
        <w:tblLayout w:type="fixed"/>
        <w:tblLook w:val="04A0" w:firstRow="1" w:lastRow="0" w:firstColumn="1" w:lastColumn="0" w:noHBand="0" w:noVBand="1"/>
      </w:tblPr>
      <w:tblGrid>
        <w:gridCol w:w="1656"/>
        <w:gridCol w:w="1440"/>
        <w:gridCol w:w="1152"/>
        <w:gridCol w:w="1152"/>
      </w:tblGrid>
      <w:tr w:rsidR="001B1F1D" w:rsidRPr="00E053BE" w14:paraId="569E98EA" w14:textId="77777777" w:rsidTr="15B27E62">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E053BE" w:rsidRDefault="001B1F1D" w:rsidP="002E3839">
            <w:pPr>
              <w:pStyle w:val="TableHead"/>
              <w:rPr>
                <w:b w:val="0"/>
                <w:bCs w:val="0"/>
                <w:noProof w:val="0"/>
              </w:rPr>
            </w:pPr>
            <w:r w:rsidRPr="00E053BE">
              <w:rPr>
                <w:noProof w:val="0"/>
              </w:rPr>
              <w:t>Grade Level</w:t>
            </w:r>
          </w:p>
        </w:tc>
        <w:tc>
          <w:tcPr>
            <w:tcW w:w="1440" w:type="dxa"/>
            <w:hideMark/>
          </w:tcPr>
          <w:p w14:paraId="1D302C2D" w14:textId="77777777" w:rsidR="001B1F1D" w:rsidRPr="00E053BE" w:rsidRDefault="001B1F1D" w:rsidP="002E3839">
            <w:pPr>
              <w:pStyle w:val="TableHead"/>
              <w:keepNext/>
              <w:keepLines/>
              <w:ind w:left="72"/>
              <w:rPr>
                <w:b w:val="0"/>
                <w:bCs w:val="0"/>
                <w:noProof w:val="0"/>
              </w:rPr>
            </w:pPr>
            <w:r w:rsidRPr="00E053BE">
              <w:rPr>
                <w:noProof w:val="0"/>
              </w:rPr>
              <w:t>Number of Students Tested</w:t>
            </w:r>
          </w:p>
        </w:tc>
        <w:tc>
          <w:tcPr>
            <w:tcW w:w="1152" w:type="dxa"/>
            <w:hideMark/>
          </w:tcPr>
          <w:p w14:paraId="5C1B8BB8" w14:textId="77777777" w:rsidR="001B1F1D" w:rsidRPr="00E053BE" w:rsidRDefault="001B1F1D" w:rsidP="002E3839">
            <w:pPr>
              <w:pStyle w:val="TableHead"/>
              <w:keepNext/>
              <w:keepLines/>
              <w:ind w:left="72"/>
              <w:rPr>
                <w:b w:val="0"/>
                <w:bCs w:val="0"/>
                <w:noProof w:val="0"/>
              </w:rPr>
            </w:pPr>
            <w:r w:rsidRPr="00E053BE">
              <w:rPr>
                <w:noProof w:val="0"/>
              </w:rPr>
              <w:t>Overall Scale Score Mean</w:t>
            </w:r>
          </w:p>
        </w:tc>
        <w:tc>
          <w:tcPr>
            <w:tcW w:w="1152" w:type="dxa"/>
            <w:hideMark/>
          </w:tcPr>
          <w:p w14:paraId="27CBF5BA" w14:textId="77777777" w:rsidR="001B1F1D" w:rsidRPr="00E053BE" w:rsidRDefault="001B1F1D" w:rsidP="002E3839">
            <w:pPr>
              <w:pStyle w:val="TableHead"/>
              <w:keepNext/>
              <w:keepLines/>
              <w:ind w:left="72"/>
              <w:rPr>
                <w:b w:val="0"/>
                <w:bCs w:val="0"/>
                <w:noProof w:val="0"/>
              </w:rPr>
            </w:pPr>
            <w:r w:rsidRPr="00E053BE">
              <w:rPr>
                <w:noProof w:val="0"/>
              </w:rPr>
              <w:t>Overall Scale Score SD</w:t>
            </w:r>
          </w:p>
        </w:tc>
      </w:tr>
      <w:tr w:rsidR="00C170D1" w:rsidRPr="00E053BE" w14:paraId="1102D109" w14:textId="77777777">
        <w:tc>
          <w:tcPr>
            <w:tcW w:w="1656" w:type="dxa"/>
            <w:tcBorders>
              <w:top w:val="single" w:sz="4" w:space="0" w:color="auto"/>
            </w:tcBorders>
          </w:tcPr>
          <w:p w14:paraId="1D5D39A1" w14:textId="59C6F173" w:rsidR="00C170D1" w:rsidRPr="00E053BE" w:rsidRDefault="00C170D1" w:rsidP="002E3839">
            <w:pPr>
              <w:pStyle w:val="TableText"/>
              <w:rPr>
                <w:noProof w:val="0"/>
              </w:rPr>
            </w:pPr>
            <w:r w:rsidRPr="00E053BE">
              <w:rPr>
                <w:noProof w:val="0"/>
              </w:rPr>
              <w:t>Kindergarten</w:t>
            </w:r>
          </w:p>
        </w:tc>
        <w:tc>
          <w:tcPr>
            <w:tcW w:w="1440" w:type="dxa"/>
            <w:tcBorders>
              <w:top w:val="single" w:sz="4" w:space="0" w:color="auto"/>
            </w:tcBorders>
          </w:tcPr>
          <w:p w14:paraId="1C788931" w14:textId="5817F003" w:rsidR="00C170D1" w:rsidRPr="00E053BE" w:rsidRDefault="00B1048D" w:rsidP="002E3839">
            <w:pPr>
              <w:pStyle w:val="TableText"/>
              <w:keepNext/>
              <w:keepLines/>
              <w:ind w:right="288"/>
              <w:rPr>
                <w:noProof w:val="0"/>
              </w:rPr>
            </w:pPr>
            <w:r w:rsidRPr="00E053BE">
              <w:t>2,219</w:t>
            </w:r>
          </w:p>
        </w:tc>
        <w:tc>
          <w:tcPr>
            <w:tcW w:w="1152" w:type="dxa"/>
            <w:tcBorders>
              <w:top w:val="single" w:sz="4" w:space="0" w:color="auto"/>
            </w:tcBorders>
          </w:tcPr>
          <w:p w14:paraId="5733DD03" w14:textId="5167CFB0" w:rsidR="00C170D1" w:rsidRPr="00E053BE" w:rsidRDefault="00B1048D" w:rsidP="002E3839">
            <w:pPr>
              <w:pStyle w:val="TableText"/>
              <w:keepNext/>
              <w:keepLines/>
              <w:ind w:right="288"/>
              <w:rPr>
                <w:noProof w:val="0"/>
              </w:rPr>
            </w:pPr>
            <w:r w:rsidRPr="00E053BE">
              <w:t>241</w:t>
            </w:r>
          </w:p>
        </w:tc>
        <w:tc>
          <w:tcPr>
            <w:tcW w:w="1152" w:type="dxa"/>
            <w:tcBorders>
              <w:top w:val="single" w:sz="4" w:space="0" w:color="auto"/>
            </w:tcBorders>
          </w:tcPr>
          <w:p w14:paraId="7BB2AF7A" w14:textId="4E25D292" w:rsidR="00C170D1" w:rsidRPr="00E053BE" w:rsidRDefault="00C170D1" w:rsidP="002E3839">
            <w:pPr>
              <w:pStyle w:val="TableText"/>
              <w:keepNext/>
              <w:keepLines/>
              <w:ind w:right="288"/>
              <w:rPr>
                <w:noProof w:val="0"/>
              </w:rPr>
            </w:pPr>
            <w:r w:rsidRPr="00E053BE">
              <w:t>19</w:t>
            </w:r>
          </w:p>
        </w:tc>
      </w:tr>
      <w:tr w:rsidR="00C170D1" w:rsidRPr="00E053BE" w14:paraId="5FFFD886" w14:textId="77777777">
        <w:tc>
          <w:tcPr>
            <w:tcW w:w="1656" w:type="dxa"/>
          </w:tcPr>
          <w:p w14:paraId="341A0788" w14:textId="77777777" w:rsidR="00C170D1" w:rsidRPr="00E053BE" w:rsidRDefault="00C170D1" w:rsidP="002E3839">
            <w:pPr>
              <w:pStyle w:val="TableText"/>
              <w:rPr>
                <w:noProof w:val="0"/>
              </w:rPr>
            </w:pPr>
            <w:r w:rsidRPr="00E053BE">
              <w:rPr>
                <w:noProof w:val="0"/>
              </w:rPr>
              <w:t>1</w:t>
            </w:r>
          </w:p>
        </w:tc>
        <w:tc>
          <w:tcPr>
            <w:tcW w:w="1440" w:type="dxa"/>
          </w:tcPr>
          <w:p w14:paraId="659FCE43" w14:textId="15C4CAA9" w:rsidR="00C170D1" w:rsidRPr="00E053BE" w:rsidRDefault="00C170D1" w:rsidP="002E3839">
            <w:pPr>
              <w:pStyle w:val="TableText"/>
              <w:keepNext/>
              <w:keepLines/>
              <w:ind w:right="288"/>
              <w:rPr>
                <w:noProof w:val="0"/>
              </w:rPr>
            </w:pPr>
            <w:r w:rsidRPr="00E053BE">
              <w:t>1,</w:t>
            </w:r>
            <w:r w:rsidR="00B1048D" w:rsidRPr="00E053BE">
              <w:t>685</w:t>
            </w:r>
          </w:p>
        </w:tc>
        <w:tc>
          <w:tcPr>
            <w:tcW w:w="1152" w:type="dxa"/>
          </w:tcPr>
          <w:p w14:paraId="3EB8C2B9" w14:textId="35E58966" w:rsidR="00C170D1" w:rsidRPr="00E053BE" w:rsidRDefault="00B1048D" w:rsidP="002E3839">
            <w:pPr>
              <w:pStyle w:val="TableText"/>
              <w:keepNext/>
              <w:keepLines/>
              <w:ind w:right="288"/>
              <w:rPr>
                <w:noProof w:val="0"/>
              </w:rPr>
            </w:pPr>
            <w:r w:rsidRPr="00E053BE">
              <w:t>345</w:t>
            </w:r>
          </w:p>
        </w:tc>
        <w:tc>
          <w:tcPr>
            <w:tcW w:w="1152" w:type="dxa"/>
          </w:tcPr>
          <w:p w14:paraId="5112F9A4" w14:textId="1BEB9ABE" w:rsidR="00C170D1" w:rsidRPr="00E053BE" w:rsidRDefault="00B1048D" w:rsidP="002E3839">
            <w:pPr>
              <w:pStyle w:val="TableText"/>
              <w:keepNext/>
              <w:keepLines/>
              <w:ind w:right="288"/>
              <w:rPr>
                <w:noProof w:val="0"/>
              </w:rPr>
            </w:pPr>
            <w:r w:rsidRPr="00E053BE">
              <w:t>20</w:t>
            </w:r>
          </w:p>
        </w:tc>
      </w:tr>
      <w:tr w:rsidR="00C170D1" w:rsidRPr="00E053BE" w14:paraId="50CD104E" w14:textId="77777777">
        <w:tc>
          <w:tcPr>
            <w:tcW w:w="1656" w:type="dxa"/>
          </w:tcPr>
          <w:p w14:paraId="7522859C" w14:textId="77777777" w:rsidR="00C170D1" w:rsidRPr="00E053BE" w:rsidRDefault="00C170D1" w:rsidP="002E3839">
            <w:pPr>
              <w:pStyle w:val="TableText"/>
              <w:rPr>
                <w:noProof w:val="0"/>
              </w:rPr>
            </w:pPr>
            <w:r w:rsidRPr="00E053BE">
              <w:rPr>
                <w:noProof w:val="0"/>
              </w:rPr>
              <w:t>2</w:t>
            </w:r>
          </w:p>
        </w:tc>
        <w:tc>
          <w:tcPr>
            <w:tcW w:w="1440" w:type="dxa"/>
          </w:tcPr>
          <w:p w14:paraId="486CB851" w14:textId="59CEF4B6" w:rsidR="00C170D1" w:rsidRPr="00E053BE" w:rsidRDefault="00C170D1" w:rsidP="002E3839">
            <w:pPr>
              <w:pStyle w:val="TableText"/>
              <w:keepNext/>
              <w:keepLines/>
              <w:ind w:right="288"/>
              <w:rPr>
                <w:noProof w:val="0"/>
              </w:rPr>
            </w:pPr>
            <w:r w:rsidRPr="00E053BE">
              <w:t>1,</w:t>
            </w:r>
            <w:r w:rsidR="00B1048D" w:rsidRPr="00E053BE">
              <w:t>520</w:t>
            </w:r>
          </w:p>
        </w:tc>
        <w:tc>
          <w:tcPr>
            <w:tcW w:w="1152" w:type="dxa"/>
          </w:tcPr>
          <w:p w14:paraId="0DE7E501" w14:textId="49CC1F79" w:rsidR="00C170D1" w:rsidRPr="00E053BE" w:rsidRDefault="00B1048D" w:rsidP="002E3839">
            <w:pPr>
              <w:pStyle w:val="TableText"/>
              <w:keepNext/>
              <w:keepLines/>
              <w:ind w:right="288"/>
              <w:rPr>
                <w:noProof w:val="0"/>
              </w:rPr>
            </w:pPr>
            <w:r w:rsidRPr="00E053BE">
              <w:t>443</w:t>
            </w:r>
          </w:p>
        </w:tc>
        <w:tc>
          <w:tcPr>
            <w:tcW w:w="1152" w:type="dxa"/>
          </w:tcPr>
          <w:p w14:paraId="14490838" w14:textId="553A59BE" w:rsidR="00C170D1" w:rsidRPr="00E053BE" w:rsidRDefault="00B1048D" w:rsidP="002E3839">
            <w:pPr>
              <w:pStyle w:val="TableText"/>
              <w:keepNext/>
              <w:keepLines/>
              <w:ind w:right="288"/>
              <w:rPr>
                <w:noProof w:val="0"/>
              </w:rPr>
            </w:pPr>
            <w:r w:rsidRPr="00E053BE">
              <w:t>19</w:t>
            </w:r>
          </w:p>
        </w:tc>
      </w:tr>
      <w:tr w:rsidR="00C170D1" w:rsidRPr="00E053BE" w14:paraId="21A081D6" w14:textId="77777777">
        <w:tc>
          <w:tcPr>
            <w:tcW w:w="1656" w:type="dxa"/>
            <w:tcBorders>
              <w:bottom w:val="nil"/>
            </w:tcBorders>
          </w:tcPr>
          <w:p w14:paraId="65F75082" w14:textId="77777777" w:rsidR="00C170D1" w:rsidRPr="00E053BE" w:rsidRDefault="00C170D1" w:rsidP="002E3839">
            <w:pPr>
              <w:pStyle w:val="TableText"/>
              <w:rPr>
                <w:noProof w:val="0"/>
              </w:rPr>
            </w:pPr>
            <w:r w:rsidRPr="00E053BE">
              <w:rPr>
                <w:noProof w:val="0"/>
              </w:rPr>
              <w:t>3</w:t>
            </w:r>
          </w:p>
        </w:tc>
        <w:tc>
          <w:tcPr>
            <w:tcW w:w="1440" w:type="dxa"/>
            <w:tcBorders>
              <w:bottom w:val="nil"/>
            </w:tcBorders>
          </w:tcPr>
          <w:p w14:paraId="5BD872B3" w14:textId="04B8AEBB" w:rsidR="00C170D1" w:rsidRPr="00E053BE" w:rsidRDefault="00C170D1" w:rsidP="002E3839">
            <w:pPr>
              <w:pStyle w:val="TableText"/>
              <w:keepNext/>
              <w:keepLines/>
              <w:ind w:right="288"/>
              <w:rPr>
                <w:noProof w:val="0"/>
              </w:rPr>
            </w:pPr>
            <w:r w:rsidRPr="00E053BE">
              <w:t>1,</w:t>
            </w:r>
            <w:r w:rsidR="00B1048D" w:rsidRPr="00E053BE">
              <w:t>528</w:t>
            </w:r>
          </w:p>
        </w:tc>
        <w:tc>
          <w:tcPr>
            <w:tcW w:w="1152" w:type="dxa"/>
            <w:tcBorders>
              <w:bottom w:val="nil"/>
            </w:tcBorders>
          </w:tcPr>
          <w:p w14:paraId="19B53750" w14:textId="65445043" w:rsidR="00C170D1" w:rsidRPr="00E053BE" w:rsidRDefault="00B1048D" w:rsidP="002E3839">
            <w:pPr>
              <w:pStyle w:val="TableText"/>
              <w:keepNext/>
              <w:keepLines/>
              <w:ind w:right="288"/>
              <w:rPr>
                <w:noProof w:val="0"/>
              </w:rPr>
            </w:pPr>
            <w:r w:rsidRPr="00E053BE">
              <w:t>544</w:t>
            </w:r>
          </w:p>
        </w:tc>
        <w:tc>
          <w:tcPr>
            <w:tcW w:w="1152" w:type="dxa"/>
            <w:tcBorders>
              <w:bottom w:val="nil"/>
            </w:tcBorders>
          </w:tcPr>
          <w:p w14:paraId="5817BC52" w14:textId="7B4E0A9A" w:rsidR="00C170D1" w:rsidRPr="00E053BE" w:rsidRDefault="00C170D1" w:rsidP="002E3839">
            <w:pPr>
              <w:pStyle w:val="TableText"/>
              <w:keepNext/>
              <w:keepLines/>
              <w:ind w:right="288"/>
              <w:rPr>
                <w:noProof w:val="0"/>
              </w:rPr>
            </w:pPr>
            <w:r w:rsidRPr="00E053BE">
              <w:t>17</w:t>
            </w:r>
          </w:p>
        </w:tc>
      </w:tr>
      <w:tr w:rsidR="00C170D1" w:rsidRPr="00E053BE" w14:paraId="4A5D0B52" w14:textId="77777777">
        <w:tc>
          <w:tcPr>
            <w:tcW w:w="1656" w:type="dxa"/>
            <w:tcBorders>
              <w:top w:val="nil"/>
              <w:bottom w:val="nil"/>
            </w:tcBorders>
            <w:hideMark/>
          </w:tcPr>
          <w:p w14:paraId="25A1C5BC" w14:textId="77777777" w:rsidR="00C170D1" w:rsidRPr="00E053BE" w:rsidRDefault="00C170D1" w:rsidP="002E3839">
            <w:pPr>
              <w:pStyle w:val="TableText"/>
              <w:rPr>
                <w:noProof w:val="0"/>
              </w:rPr>
            </w:pPr>
            <w:r w:rsidRPr="00E053BE">
              <w:rPr>
                <w:noProof w:val="0"/>
              </w:rPr>
              <w:t>4</w:t>
            </w:r>
          </w:p>
        </w:tc>
        <w:tc>
          <w:tcPr>
            <w:tcW w:w="1440" w:type="dxa"/>
            <w:tcBorders>
              <w:top w:val="nil"/>
              <w:bottom w:val="nil"/>
            </w:tcBorders>
          </w:tcPr>
          <w:p w14:paraId="4A2B92B7" w14:textId="35212950" w:rsidR="00C170D1" w:rsidRPr="00E053BE" w:rsidRDefault="00C170D1" w:rsidP="002E3839">
            <w:pPr>
              <w:pStyle w:val="TableText"/>
              <w:keepNext/>
              <w:keepLines/>
              <w:ind w:right="288"/>
              <w:rPr>
                <w:noProof w:val="0"/>
              </w:rPr>
            </w:pPr>
            <w:r w:rsidRPr="00E053BE">
              <w:t>1,</w:t>
            </w:r>
            <w:r w:rsidR="00B1048D" w:rsidRPr="00E053BE">
              <w:t>352</w:t>
            </w:r>
          </w:p>
        </w:tc>
        <w:tc>
          <w:tcPr>
            <w:tcW w:w="1152" w:type="dxa"/>
            <w:tcBorders>
              <w:top w:val="nil"/>
              <w:bottom w:val="nil"/>
            </w:tcBorders>
          </w:tcPr>
          <w:p w14:paraId="04A85305" w14:textId="6A13F7EF" w:rsidR="00C170D1" w:rsidRPr="00E053BE" w:rsidRDefault="00B1048D" w:rsidP="002E3839">
            <w:pPr>
              <w:pStyle w:val="TableText"/>
              <w:keepNext/>
              <w:keepLines/>
              <w:ind w:right="288"/>
              <w:rPr>
                <w:noProof w:val="0"/>
              </w:rPr>
            </w:pPr>
            <w:r w:rsidRPr="00E053BE">
              <w:t>548</w:t>
            </w:r>
          </w:p>
        </w:tc>
        <w:tc>
          <w:tcPr>
            <w:tcW w:w="1152" w:type="dxa"/>
            <w:tcBorders>
              <w:top w:val="nil"/>
              <w:bottom w:val="nil"/>
            </w:tcBorders>
          </w:tcPr>
          <w:p w14:paraId="4885A6CE" w14:textId="0B16F760" w:rsidR="00C170D1" w:rsidRPr="00E053BE" w:rsidRDefault="00C170D1" w:rsidP="002E3839">
            <w:pPr>
              <w:pStyle w:val="TableText"/>
              <w:keepNext/>
              <w:keepLines/>
              <w:ind w:right="288"/>
              <w:rPr>
                <w:noProof w:val="0"/>
              </w:rPr>
            </w:pPr>
            <w:r w:rsidRPr="00E053BE">
              <w:t>18</w:t>
            </w:r>
          </w:p>
        </w:tc>
      </w:tr>
      <w:tr w:rsidR="00C170D1" w:rsidRPr="00E053BE" w14:paraId="7405AD1F" w14:textId="77777777">
        <w:tc>
          <w:tcPr>
            <w:tcW w:w="1656" w:type="dxa"/>
            <w:tcBorders>
              <w:top w:val="nil"/>
            </w:tcBorders>
            <w:hideMark/>
          </w:tcPr>
          <w:p w14:paraId="6E882480" w14:textId="77777777" w:rsidR="00C170D1" w:rsidRPr="00E053BE" w:rsidRDefault="00C170D1" w:rsidP="002E3839">
            <w:pPr>
              <w:pStyle w:val="TableText"/>
              <w:rPr>
                <w:noProof w:val="0"/>
              </w:rPr>
            </w:pPr>
            <w:r w:rsidRPr="00E053BE">
              <w:rPr>
                <w:noProof w:val="0"/>
              </w:rPr>
              <w:t>5</w:t>
            </w:r>
          </w:p>
        </w:tc>
        <w:tc>
          <w:tcPr>
            <w:tcW w:w="1440" w:type="dxa"/>
            <w:tcBorders>
              <w:top w:val="nil"/>
            </w:tcBorders>
          </w:tcPr>
          <w:p w14:paraId="77ED28ED" w14:textId="69705432" w:rsidR="00C170D1" w:rsidRPr="00E053BE" w:rsidRDefault="00C170D1" w:rsidP="002E3839">
            <w:pPr>
              <w:pStyle w:val="TableText"/>
              <w:keepNext/>
              <w:keepLines/>
              <w:ind w:right="288"/>
              <w:rPr>
                <w:noProof w:val="0"/>
              </w:rPr>
            </w:pPr>
            <w:r w:rsidRPr="00E053BE">
              <w:t>1,</w:t>
            </w:r>
            <w:r w:rsidR="00B1048D" w:rsidRPr="00E053BE">
              <w:t>165</w:t>
            </w:r>
          </w:p>
        </w:tc>
        <w:tc>
          <w:tcPr>
            <w:tcW w:w="1152" w:type="dxa"/>
            <w:tcBorders>
              <w:top w:val="nil"/>
            </w:tcBorders>
          </w:tcPr>
          <w:p w14:paraId="6047F1A0" w14:textId="5D3D7B6D" w:rsidR="00C170D1" w:rsidRPr="00E053BE" w:rsidRDefault="00B1048D" w:rsidP="002E3839">
            <w:pPr>
              <w:pStyle w:val="TableText"/>
              <w:keepNext/>
              <w:keepLines/>
              <w:ind w:right="288"/>
              <w:rPr>
                <w:noProof w:val="0"/>
              </w:rPr>
            </w:pPr>
            <w:r w:rsidRPr="00E053BE">
              <w:t>548</w:t>
            </w:r>
          </w:p>
        </w:tc>
        <w:tc>
          <w:tcPr>
            <w:tcW w:w="1152" w:type="dxa"/>
            <w:tcBorders>
              <w:top w:val="nil"/>
            </w:tcBorders>
          </w:tcPr>
          <w:p w14:paraId="430D65C2" w14:textId="2941AF4A" w:rsidR="00C170D1" w:rsidRPr="00E053BE" w:rsidRDefault="00B1048D" w:rsidP="002E3839">
            <w:pPr>
              <w:pStyle w:val="TableText"/>
              <w:keepNext/>
              <w:keepLines/>
              <w:ind w:right="288"/>
              <w:rPr>
                <w:noProof w:val="0"/>
              </w:rPr>
            </w:pPr>
            <w:r w:rsidRPr="00E053BE">
              <w:t>18</w:t>
            </w:r>
          </w:p>
        </w:tc>
      </w:tr>
      <w:tr w:rsidR="00C170D1" w:rsidRPr="00E053BE" w14:paraId="13B98A75" w14:textId="77777777">
        <w:tc>
          <w:tcPr>
            <w:tcW w:w="1656" w:type="dxa"/>
            <w:hideMark/>
          </w:tcPr>
          <w:p w14:paraId="18CF82D0" w14:textId="77777777" w:rsidR="00C170D1" w:rsidRPr="00E053BE" w:rsidRDefault="00C170D1" w:rsidP="002E3839">
            <w:pPr>
              <w:pStyle w:val="TableText"/>
              <w:rPr>
                <w:noProof w:val="0"/>
              </w:rPr>
            </w:pPr>
            <w:r w:rsidRPr="00E053BE">
              <w:rPr>
                <w:noProof w:val="0"/>
              </w:rPr>
              <w:t>6</w:t>
            </w:r>
          </w:p>
        </w:tc>
        <w:tc>
          <w:tcPr>
            <w:tcW w:w="1440" w:type="dxa"/>
          </w:tcPr>
          <w:p w14:paraId="6BDA2579" w14:textId="73266E8D" w:rsidR="00C170D1" w:rsidRPr="00E053BE" w:rsidRDefault="00C170D1" w:rsidP="002E3839">
            <w:pPr>
              <w:pStyle w:val="TableText"/>
              <w:keepNext/>
              <w:keepLines/>
              <w:ind w:right="288"/>
              <w:rPr>
                <w:noProof w:val="0"/>
              </w:rPr>
            </w:pPr>
            <w:r w:rsidRPr="00E053BE">
              <w:t>1,</w:t>
            </w:r>
            <w:r w:rsidR="00B1048D" w:rsidRPr="00E053BE">
              <w:t>085</w:t>
            </w:r>
          </w:p>
        </w:tc>
        <w:tc>
          <w:tcPr>
            <w:tcW w:w="1152" w:type="dxa"/>
          </w:tcPr>
          <w:p w14:paraId="2ADC90D7" w14:textId="5F02A26A" w:rsidR="00C170D1" w:rsidRPr="00E053BE" w:rsidRDefault="00B1048D" w:rsidP="002E3839">
            <w:pPr>
              <w:pStyle w:val="TableText"/>
              <w:keepNext/>
              <w:keepLines/>
              <w:ind w:right="288"/>
              <w:rPr>
                <w:noProof w:val="0"/>
              </w:rPr>
            </w:pPr>
            <w:r w:rsidRPr="00E053BE">
              <w:t>651</w:t>
            </w:r>
          </w:p>
        </w:tc>
        <w:tc>
          <w:tcPr>
            <w:tcW w:w="1152" w:type="dxa"/>
          </w:tcPr>
          <w:p w14:paraId="6AAD4193" w14:textId="25C69056" w:rsidR="00C170D1" w:rsidRPr="00E053BE" w:rsidRDefault="00B1048D" w:rsidP="002E3839">
            <w:pPr>
              <w:pStyle w:val="TableText"/>
              <w:keepNext/>
              <w:keepLines/>
              <w:ind w:right="288"/>
              <w:rPr>
                <w:noProof w:val="0"/>
              </w:rPr>
            </w:pPr>
            <w:r w:rsidRPr="00E053BE">
              <w:t>20</w:t>
            </w:r>
          </w:p>
        </w:tc>
      </w:tr>
      <w:tr w:rsidR="00C170D1" w:rsidRPr="00E053BE" w14:paraId="7E0BF626" w14:textId="77777777">
        <w:tc>
          <w:tcPr>
            <w:tcW w:w="1656" w:type="dxa"/>
            <w:hideMark/>
          </w:tcPr>
          <w:p w14:paraId="50016D1D" w14:textId="77777777" w:rsidR="00C170D1" w:rsidRPr="00E053BE" w:rsidRDefault="00C170D1" w:rsidP="002E3839">
            <w:pPr>
              <w:pStyle w:val="TableText"/>
              <w:rPr>
                <w:noProof w:val="0"/>
              </w:rPr>
            </w:pPr>
            <w:r w:rsidRPr="00E053BE">
              <w:rPr>
                <w:noProof w:val="0"/>
              </w:rPr>
              <w:t>7</w:t>
            </w:r>
          </w:p>
        </w:tc>
        <w:tc>
          <w:tcPr>
            <w:tcW w:w="1440" w:type="dxa"/>
          </w:tcPr>
          <w:p w14:paraId="61C3DDBB" w14:textId="7347CE7D" w:rsidR="00C170D1" w:rsidRPr="00E053BE" w:rsidRDefault="00B1048D" w:rsidP="002E3839">
            <w:pPr>
              <w:pStyle w:val="TableText"/>
              <w:keepNext/>
              <w:keepLines/>
              <w:ind w:right="288"/>
              <w:rPr>
                <w:noProof w:val="0"/>
              </w:rPr>
            </w:pPr>
            <w:r w:rsidRPr="00E053BE">
              <w:t>989</w:t>
            </w:r>
          </w:p>
        </w:tc>
        <w:tc>
          <w:tcPr>
            <w:tcW w:w="1152" w:type="dxa"/>
          </w:tcPr>
          <w:p w14:paraId="321E33DD" w14:textId="5FDEF414" w:rsidR="00C170D1" w:rsidRPr="00E053BE" w:rsidRDefault="00B1048D" w:rsidP="002E3839">
            <w:pPr>
              <w:pStyle w:val="TableText"/>
              <w:keepNext/>
              <w:keepLines/>
              <w:ind w:right="288"/>
              <w:rPr>
                <w:noProof w:val="0"/>
              </w:rPr>
            </w:pPr>
            <w:r w:rsidRPr="00E053BE">
              <w:t>653</w:t>
            </w:r>
          </w:p>
        </w:tc>
        <w:tc>
          <w:tcPr>
            <w:tcW w:w="1152" w:type="dxa"/>
          </w:tcPr>
          <w:p w14:paraId="4BB87276" w14:textId="39D4FCF8" w:rsidR="00C170D1" w:rsidRPr="00E053BE" w:rsidRDefault="00B1048D" w:rsidP="002E3839">
            <w:pPr>
              <w:pStyle w:val="TableText"/>
              <w:keepNext/>
              <w:keepLines/>
              <w:ind w:right="288"/>
              <w:rPr>
                <w:noProof w:val="0"/>
              </w:rPr>
            </w:pPr>
            <w:r w:rsidRPr="00E053BE">
              <w:t>21</w:t>
            </w:r>
          </w:p>
        </w:tc>
      </w:tr>
      <w:tr w:rsidR="00C170D1" w:rsidRPr="00E053BE" w14:paraId="430E9844" w14:textId="77777777">
        <w:tc>
          <w:tcPr>
            <w:tcW w:w="1656" w:type="dxa"/>
            <w:hideMark/>
          </w:tcPr>
          <w:p w14:paraId="2BEF157A" w14:textId="77777777" w:rsidR="00C170D1" w:rsidRPr="00E053BE" w:rsidRDefault="00C170D1" w:rsidP="002E3839">
            <w:pPr>
              <w:pStyle w:val="TableText"/>
              <w:rPr>
                <w:noProof w:val="0"/>
              </w:rPr>
            </w:pPr>
            <w:r w:rsidRPr="00E053BE">
              <w:rPr>
                <w:noProof w:val="0"/>
              </w:rPr>
              <w:t>8</w:t>
            </w:r>
          </w:p>
        </w:tc>
        <w:tc>
          <w:tcPr>
            <w:tcW w:w="1440" w:type="dxa"/>
          </w:tcPr>
          <w:p w14:paraId="0E17C4F6" w14:textId="103C5638" w:rsidR="00C170D1" w:rsidRPr="00E053BE" w:rsidRDefault="00B1048D" w:rsidP="002E3839">
            <w:pPr>
              <w:pStyle w:val="TableText"/>
              <w:keepNext/>
              <w:keepLines/>
              <w:ind w:right="288"/>
              <w:rPr>
                <w:noProof w:val="0"/>
              </w:rPr>
            </w:pPr>
            <w:r w:rsidRPr="00E053BE">
              <w:t>800</w:t>
            </w:r>
          </w:p>
        </w:tc>
        <w:tc>
          <w:tcPr>
            <w:tcW w:w="1152" w:type="dxa"/>
          </w:tcPr>
          <w:p w14:paraId="40EBCA76" w14:textId="09117FF9" w:rsidR="00C170D1" w:rsidRPr="00E053BE" w:rsidRDefault="00B1048D" w:rsidP="002E3839">
            <w:pPr>
              <w:pStyle w:val="TableText"/>
              <w:keepNext/>
              <w:keepLines/>
              <w:ind w:right="288"/>
              <w:rPr>
                <w:noProof w:val="0"/>
              </w:rPr>
            </w:pPr>
            <w:r w:rsidRPr="00E053BE">
              <w:t>653</w:t>
            </w:r>
          </w:p>
        </w:tc>
        <w:tc>
          <w:tcPr>
            <w:tcW w:w="1152" w:type="dxa"/>
          </w:tcPr>
          <w:p w14:paraId="30C2FA71" w14:textId="327E79CF" w:rsidR="00C170D1" w:rsidRPr="00E053BE" w:rsidRDefault="00C170D1" w:rsidP="002E3839">
            <w:pPr>
              <w:pStyle w:val="TableText"/>
              <w:keepNext/>
              <w:keepLines/>
              <w:ind w:right="288"/>
              <w:rPr>
                <w:noProof w:val="0"/>
              </w:rPr>
            </w:pPr>
            <w:r w:rsidRPr="00E053BE">
              <w:t>21</w:t>
            </w:r>
          </w:p>
        </w:tc>
      </w:tr>
      <w:tr w:rsidR="00C170D1" w:rsidRPr="00E053BE" w14:paraId="709DA45B" w14:textId="77777777">
        <w:tc>
          <w:tcPr>
            <w:tcW w:w="1656" w:type="dxa"/>
            <w:hideMark/>
          </w:tcPr>
          <w:p w14:paraId="21F45307" w14:textId="77777777" w:rsidR="00C170D1" w:rsidRPr="00E053BE" w:rsidRDefault="00C170D1" w:rsidP="002E3839">
            <w:pPr>
              <w:pStyle w:val="TableText"/>
              <w:keepNext/>
              <w:keepLines/>
              <w:rPr>
                <w:noProof w:val="0"/>
              </w:rPr>
            </w:pPr>
            <w:r w:rsidRPr="00E053BE">
              <w:rPr>
                <w:noProof w:val="0"/>
              </w:rPr>
              <w:lastRenderedPageBreak/>
              <w:t>9</w:t>
            </w:r>
          </w:p>
        </w:tc>
        <w:tc>
          <w:tcPr>
            <w:tcW w:w="1440" w:type="dxa"/>
          </w:tcPr>
          <w:p w14:paraId="352203B8" w14:textId="4727E769" w:rsidR="00C170D1" w:rsidRPr="00E053BE" w:rsidRDefault="00B1048D" w:rsidP="002E3839">
            <w:pPr>
              <w:pStyle w:val="TableText"/>
              <w:keepNext/>
              <w:keepLines/>
              <w:ind w:right="288"/>
              <w:rPr>
                <w:noProof w:val="0"/>
              </w:rPr>
            </w:pPr>
            <w:r w:rsidRPr="00E053BE">
              <w:t>729</w:t>
            </w:r>
          </w:p>
        </w:tc>
        <w:tc>
          <w:tcPr>
            <w:tcW w:w="1152" w:type="dxa"/>
          </w:tcPr>
          <w:p w14:paraId="74F56AF4" w14:textId="5FBA5368" w:rsidR="00C170D1" w:rsidRPr="00E053BE" w:rsidRDefault="00C170D1" w:rsidP="002E3839">
            <w:pPr>
              <w:pStyle w:val="TableText"/>
              <w:keepNext/>
              <w:keepLines/>
              <w:ind w:right="288"/>
              <w:rPr>
                <w:noProof w:val="0"/>
              </w:rPr>
            </w:pPr>
            <w:r w:rsidRPr="00E053BE">
              <w:t>750</w:t>
            </w:r>
          </w:p>
        </w:tc>
        <w:tc>
          <w:tcPr>
            <w:tcW w:w="1152" w:type="dxa"/>
          </w:tcPr>
          <w:p w14:paraId="06150CED" w14:textId="554E035C" w:rsidR="00C170D1" w:rsidRPr="00E053BE" w:rsidRDefault="00C170D1" w:rsidP="002E3839">
            <w:pPr>
              <w:pStyle w:val="TableText"/>
              <w:keepNext/>
              <w:keepLines/>
              <w:ind w:right="288"/>
              <w:rPr>
                <w:noProof w:val="0"/>
              </w:rPr>
            </w:pPr>
            <w:r w:rsidRPr="00E053BE">
              <w:t>22</w:t>
            </w:r>
          </w:p>
        </w:tc>
      </w:tr>
      <w:tr w:rsidR="00C170D1" w:rsidRPr="00E053BE" w14:paraId="589AB38B" w14:textId="77777777">
        <w:tc>
          <w:tcPr>
            <w:tcW w:w="1656" w:type="dxa"/>
            <w:hideMark/>
          </w:tcPr>
          <w:p w14:paraId="6AB7231A" w14:textId="77777777" w:rsidR="00C170D1" w:rsidRPr="00E053BE" w:rsidRDefault="00C170D1" w:rsidP="002E3839">
            <w:pPr>
              <w:pStyle w:val="TableText"/>
              <w:keepNext/>
              <w:keepLines/>
              <w:rPr>
                <w:noProof w:val="0"/>
              </w:rPr>
            </w:pPr>
            <w:r w:rsidRPr="00E053BE">
              <w:rPr>
                <w:noProof w:val="0"/>
              </w:rPr>
              <w:t>10</w:t>
            </w:r>
          </w:p>
        </w:tc>
        <w:tc>
          <w:tcPr>
            <w:tcW w:w="1440" w:type="dxa"/>
          </w:tcPr>
          <w:p w14:paraId="0ECA99F4" w14:textId="396D16FE" w:rsidR="00C170D1" w:rsidRPr="00E053BE" w:rsidRDefault="00B1048D" w:rsidP="002E3839">
            <w:pPr>
              <w:pStyle w:val="TableText"/>
              <w:keepNext/>
              <w:keepLines/>
              <w:ind w:right="288"/>
              <w:rPr>
                <w:noProof w:val="0"/>
              </w:rPr>
            </w:pPr>
            <w:r w:rsidRPr="00E053BE">
              <w:t>673</w:t>
            </w:r>
          </w:p>
        </w:tc>
        <w:tc>
          <w:tcPr>
            <w:tcW w:w="1152" w:type="dxa"/>
          </w:tcPr>
          <w:p w14:paraId="0D80E2A3" w14:textId="146CFB01" w:rsidR="00C170D1" w:rsidRPr="00E053BE" w:rsidRDefault="00B1048D" w:rsidP="002E3839">
            <w:pPr>
              <w:pStyle w:val="TableText"/>
              <w:keepNext/>
              <w:keepLines/>
              <w:ind w:right="288"/>
              <w:rPr>
                <w:noProof w:val="0"/>
              </w:rPr>
            </w:pPr>
            <w:r w:rsidRPr="00E053BE">
              <w:t>751</w:t>
            </w:r>
          </w:p>
        </w:tc>
        <w:tc>
          <w:tcPr>
            <w:tcW w:w="1152" w:type="dxa"/>
          </w:tcPr>
          <w:p w14:paraId="24833526" w14:textId="1C9D1E62" w:rsidR="00C170D1" w:rsidRPr="00E053BE" w:rsidRDefault="00C170D1" w:rsidP="002E3839">
            <w:pPr>
              <w:pStyle w:val="TableText"/>
              <w:keepNext/>
              <w:keepLines/>
              <w:ind w:right="288"/>
              <w:rPr>
                <w:noProof w:val="0"/>
              </w:rPr>
            </w:pPr>
            <w:r w:rsidRPr="00E053BE">
              <w:t>22</w:t>
            </w:r>
          </w:p>
        </w:tc>
      </w:tr>
      <w:tr w:rsidR="00C170D1" w:rsidRPr="00E053BE" w14:paraId="5249081A" w14:textId="77777777">
        <w:tc>
          <w:tcPr>
            <w:tcW w:w="1656" w:type="dxa"/>
            <w:hideMark/>
          </w:tcPr>
          <w:p w14:paraId="41E6B2F0" w14:textId="77777777" w:rsidR="00C170D1" w:rsidRPr="00E053BE" w:rsidRDefault="00C170D1" w:rsidP="002E3839">
            <w:pPr>
              <w:pStyle w:val="TableText"/>
              <w:keepLines/>
              <w:rPr>
                <w:noProof w:val="0"/>
              </w:rPr>
            </w:pPr>
            <w:r w:rsidRPr="00E053BE">
              <w:rPr>
                <w:noProof w:val="0"/>
              </w:rPr>
              <w:t>11</w:t>
            </w:r>
          </w:p>
        </w:tc>
        <w:tc>
          <w:tcPr>
            <w:tcW w:w="1440" w:type="dxa"/>
          </w:tcPr>
          <w:p w14:paraId="4A6B7A0D" w14:textId="5C7F5E37" w:rsidR="00C170D1" w:rsidRPr="00E053BE" w:rsidRDefault="00B1048D" w:rsidP="002E3839">
            <w:pPr>
              <w:pStyle w:val="TableText"/>
              <w:keepNext/>
              <w:keepLines/>
              <w:ind w:right="288"/>
              <w:rPr>
                <w:noProof w:val="0"/>
              </w:rPr>
            </w:pPr>
            <w:r w:rsidRPr="00E053BE">
              <w:t>741</w:t>
            </w:r>
          </w:p>
        </w:tc>
        <w:tc>
          <w:tcPr>
            <w:tcW w:w="1152" w:type="dxa"/>
          </w:tcPr>
          <w:p w14:paraId="18362EE6" w14:textId="5CDD3C03" w:rsidR="00C170D1" w:rsidRPr="00E053BE" w:rsidRDefault="00B1048D" w:rsidP="002E3839">
            <w:pPr>
              <w:pStyle w:val="TableText"/>
              <w:keepNext/>
              <w:keepLines/>
              <w:ind w:right="288"/>
              <w:rPr>
                <w:noProof w:val="0"/>
              </w:rPr>
            </w:pPr>
            <w:r w:rsidRPr="00E053BE">
              <w:t>852</w:t>
            </w:r>
          </w:p>
        </w:tc>
        <w:tc>
          <w:tcPr>
            <w:tcW w:w="1152" w:type="dxa"/>
          </w:tcPr>
          <w:p w14:paraId="71B1EFCA" w14:textId="6E389281" w:rsidR="00C170D1" w:rsidRPr="00E053BE" w:rsidRDefault="00B1048D" w:rsidP="002E3839">
            <w:pPr>
              <w:pStyle w:val="TableText"/>
              <w:keepNext/>
              <w:keepLines/>
              <w:ind w:right="288"/>
              <w:rPr>
                <w:noProof w:val="0"/>
              </w:rPr>
            </w:pPr>
            <w:r w:rsidRPr="00E053BE">
              <w:t>24</w:t>
            </w:r>
          </w:p>
        </w:tc>
      </w:tr>
      <w:tr w:rsidR="00C170D1" w:rsidRPr="00E053BE" w14:paraId="53C937D3" w14:textId="77777777">
        <w:tc>
          <w:tcPr>
            <w:tcW w:w="1656" w:type="dxa"/>
            <w:hideMark/>
          </w:tcPr>
          <w:p w14:paraId="56C8A0B1" w14:textId="77777777" w:rsidR="00C170D1" w:rsidRPr="00E053BE" w:rsidRDefault="00C170D1" w:rsidP="002E3839">
            <w:pPr>
              <w:pStyle w:val="TableText"/>
              <w:rPr>
                <w:noProof w:val="0"/>
              </w:rPr>
            </w:pPr>
            <w:r w:rsidRPr="00E053BE">
              <w:rPr>
                <w:noProof w:val="0"/>
              </w:rPr>
              <w:t>12</w:t>
            </w:r>
          </w:p>
        </w:tc>
        <w:tc>
          <w:tcPr>
            <w:tcW w:w="1440" w:type="dxa"/>
          </w:tcPr>
          <w:p w14:paraId="69C97892" w14:textId="7EF71D0A" w:rsidR="00C170D1" w:rsidRPr="00E053BE" w:rsidRDefault="00C170D1" w:rsidP="002E3839">
            <w:pPr>
              <w:pStyle w:val="TableText"/>
              <w:ind w:right="288"/>
              <w:rPr>
                <w:noProof w:val="0"/>
              </w:rPr>
            </w:pPr>
            <w:r w:rsidRPr="00E053BE">
              <w:t>2,</w:t>
            </w:r>
            <w:r w:rsidR="00B1048D" w:rsidRPr="00E053BE">
              <w:t>018</w:t>
            </w:r>
          </w:p>
        </w:tc>
        <w:tc>
          <w:tcPr>
            <w:tcW w:w="1152" w:type="dxa"/>
          </w:tcPr>
          <w:p w14:paraId="712363CF" w14:textId="596C2EE8" w:rsidR="00C170D1" w:rsidRPr="00E053BE" w:rsidRDefault="00B1048D" w:rsidP="002E3839">
            <w:pPr>
              <w:pStyle w:val="TableText"/>
              <w:ind w:right="288"/>
              <w:rPr>
                <w:noProof w:val="0"/>
              </w:rPr>
            </w:pPr>
            <w:r w:rsidRPr="00E053BE">
              <w:t>851</w:t>
            </w:r>
          </w:p>
        </w:tc>
        <w:tc>
          <w:tcPr>
            <w:tcW w:w="1152" w:type="dxa"/>
          </w:tcPr>
          <w:p w14:paraId="75B8F62E" w14:textId="7214224D" w:rsidR="00C170D1" w:rsidRPr="00E053BE" w:rsidRDefault="00C170D1" w:rsidP="002E3839">
            <w:pPr>
              <w:pStyle w:val="TableText"/>
              <w:ind w:right="288"/>
              <w:rPr>
                <w:noProof w:val="0"/>
              </w:rPr>
            </w:pPr>
            <w:r w:rsidRPr="00E053BE">
              <w:t>24</w:t>
            </w:r>
          </w:p>
        </w:tc>
      </w:tr>
    </w:tbl>
    <w:p w14:paraId="3C242549" w14:textId="44D068F2" w:rsidR="001B1F1D" w:rsidRPr="00E053BE" w:rsidRDefault="001B1F1D" w:rsidP="002E3839">
      <w:pPr>
        <w:spacing w:before="120"/>
      </w:pPr>
      <w:r w:rsidRPr="00E053BE">
        <w:t xml:space="preserve">The percentage of students </w:t>
      </w:r>
      <w:proofErr w:type="gramStart"/>
      <w:r w:rsidRPr="00E053BE">
        <w:t>in</w:t>
      </w:r>
      <w:proofErr w:type="gramEnd"/>
      <w:r w:rsidRPr="00E053BE">
        <w:t xml:space="preserve"> each performance level for the overall </w:t>
      </w:r>
      <w:r w:rsidR="00FA2159" w:rsidRPr="00E053BE">
        <w:t>assessment</w:t>
      </w:r>
      <w:r w:rsidRPr="00E053BE">
        <w:t xml:space="preserve"> is presented in </w:t>
      </w:r>
      <w:r w:rsidRPr="00E053BE">
        <w:rPr>
          <w:rStyle w:val="Cross-ReferenceChar"/>
        </w:rPr>
        <w:fldChar w:fldCharType="begin"/>
      </w:r>
      <w:r w:rsidRPr="00E053BE">
        <w:rPr>
          <w:rStyle w:val="Cross-ReferenceChar"/>
        </w:rPr>
        <w:instrText xml:space="preserve"> REF  _Ref100907959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7.4</w:t>
      </w:r>
      <w:r w:rsidRPr="00E053BE">
        <w:rPr>
          <w:rStyle w:val="Cross-ReferenceChar"/>
        </w:rPr>
        <w:fldChar w:fldCharType="end"/>
      </w:r>
      <w:r w:rsidRPr="00E053BE">
        <w:t>.</w:t>
      </w:r>
      <w:r w:rsidRPr="00E053BE" w:rsidDel="00E7052C">
        <w:t xml:space="preserve"> </w:t>
      </w:r>
      <w:r w:rsidR="00940427" w:rsidRPr="00E053BE">
        <w:t>Note that numbers might not add to 100 because of rounding.</w:t>
      </w:r>
    </w:p>
    <w:p w14:paraId="51B72AE0" w14:textId="57808B0F" w:rsidR="001B1F1D" w:rsidRPr="00E053BE" w:rsidRDefault="001B1F1D" w:rsidP="002E3839">
      <w:pPr>
        <w:pStyle w:val="Caption"/>
      </w:pPr>
      <w:bookmarkStart w:id="1044" w:name="_Ref100907959"/>
      <w:bookmarkStart w:id="1045" w:name="_Toc193442615"/>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1044"/>
      <w:r w:rsidRPr="00E053BE">
        <w:t xml:space="preserve">  </w:t>
      </w:r>
      <w:bookmarkStart w:id="1046" w:name="_Hlk28944746"/>
      <w:r w:rsidRPr="00E053BE">
        <w:t>Percentage of Students in Each Performance Level</w:t>
      </w:r>
      <w:bookmarkEnd w:id="1046"/>
      <w:r w:rsidRPr="00E053BE">
        <w:t xml:space="preserve"> by Grade Level</w:t>
      </w:r>
      <w:bookmarkEnd w:id="1045"/>
    </w:p>
    <w:tbl>
      <w:tblPr>
        <w:tblStyle w:val="TRs"/>
        <w:tblW w:w="4348" w:type="pct"/>
        <w:tblLayout w:type="fixed"/>
        <w:tblLook w:val="04A0" w:firstRow="1" w:lastRow="0" w:firstColumn="1" w:lastColumn="0" w:noHBand="0" w:noVBand="1"/>
      </w:tblPr>
      <w:tblGrid>
        <w:gridCol w:w="1729"/>
        <w:gridCol w:w="1152"/>
        <w:gridCol w:w="1154"/>
        <w:gridCol w:w="1153"/>
        <w:gridCol w:w="1153"/>
        <w:gridCol w:w="1153"/>
        <w:gridCol w:w="1146"/>
      </w:tblGrid>
      <w:tr w:rsidR="001B1F1D" w:rsidRPr="00E053BE" w14:paraId="7E8263A6" w14:textId="77777777" w:rsidTr="004A6DFE">
        <w:trPr>
          <w:cnfStyle w:val="100000000000" w:firstRow="1" w:lastRow="0" w:firstColumn="0" w:lastColumn="0" w:oddVBand="0" w:evenVBand="0" w:oddHBand="0" w:evenHBand="0" w:firstRowFirstColumn="0" w:firstRowLastColumn="0" w:lastRowFirstColumn="0" w:lastRowLastColumn="0"/>
          <w:trHeight w:val="576"/>
        </w:trPr>
        <w:tc>
          <w:tcPr>
            <w:tcW w:w="1001" w:type="pct"/>
            <w:hideMark/>
          </w:tcPr>
          <w:p w14:paraId="7AF4A68B" w14:textId="77777777" w:rsidR="001B1F1D" w:rsidRPr="00E053BE" w:rsidRDefault="001B1F1D" w:rsidP="002E3839">
            <w:pPr>
              <w:pStyle w:val="TableHead"/>
              <w:keepNext/>
              <w:keepLines/>
              <w:rPr>
                <w:b w:val="0"/>
                <w:bCs w:val="0"/>
                <w:noProof w:val="0"/>
              </w:rPr>
            </w:pPr>
            <w:r w:rsidRPr="00E053BE">
              <w:rPr>
                <w:noProof w:val="0"/>
              </w:rPr>
              <w:t>Grade Level</w:t>
            </w:r>
          </w:p>
        </w:tc>
        <w:tc>
          <w:tcPr>
            <w:tcW w:w="667" w:type="pct"/>
          </w:tcPr>
          <w:p w14:paraId="0B0A63C7" w14:textId="1A1908FE" w:rsidR="00CA1F03" w:rsidRPr="00E053BE" w:rsidRDefault="00CA1F03" w:rsidP="002E3839">
            <w:pPr>
              <w:pStyle w:val="TableHead"/>
              <w:keepNext/>
              <w:keepLines/>
              <w:ind w:left="72"/>
              <w:rPr>
                <w:noProof w:val="0"/>
              </w:rPr>
            </w:pPr>
            <w:r w:rsidRPr="00E053BE">
              <w:rPr>
                <w:noProof w:val="0"/>
              </w:rPr>
              <w:t>Level 1</w:t>
            </w:r>
            <w:r w:rsidR="002B6D12" w:rsidRPr="00E053BE">
              <w:rPr>
                <w:noProof w:val="0"/>
              </w:rPr>
              <w:t xml:space="preserve"> N</w:t>
            </w:r>
          </w:p>
        </w:tc>
        <w:tc>
          <w:tcPr>
            <w:tcW w:w="668" w:type="pct"/>
            <w:hideMark/>
          </w:tcPr>
          <w:p w14:paraId="16A6142A" w14:textId="4BD15676" w:rsidR="001B1F1D" w:rsidRPr="00E053BE" w:rsidRDefault="001B1F1D" w:rsidP="002E3839">
            <w:pPr>
              <w:pStyle w:val="TableHead"/>
              <w:keepNext/>
              <w:keepLines/>
              <w:ind w:left="72"/>
              <w:rPr>
                <w:b w:val="0"/>
                <w:bCs w:val="0"/>
                <w:noProof w:val="0"/>
              </w:rPr>
            </w:pPr>
            <w:r w:rsidRPr="00E053BE">
              <w:rPr>
                <w:noProof w:val="0"/>
              </w:rPr>
              <w:t>Level 1</w:t>
            </w:r>
            <w:r w:rsidR="002B6D12" w:rsidRPr="00E053BE">
              <w:rPr>
                <w:noProof w:val="0"/>
              </w:rPr>
              <w:t xml:space="preserve"> %</w:t>
            </w:r>
          </w:p>
        </w:tc>
        <w:tc>
          <w:tcPr>
            <w:tcW w:w="667" w:type="pct"/>
          </w:tcPr>
          <w:p w14:paraId="79A51A8D" w14:textId="5AE1C645" w:rsidR="002B6D12" w:rsidRPr="00E053BE" w:rsidRDefault="002B6D12" w:rsidP="002E3839">
            <w:pPr>
              <w:pStyle w:val="TableHead"/>
              <w:keepNext/>
              <w:keepLines/>
              <w:ind w:left="72"/>
              <w:rPr>
                <w:noProof w:val="0"/>
              </w:rPr>
            </w:pPr>
            <w:r w:rsidRPr="00E053BE">
              <w:rPr>
                <w:noProof w:val="0"/>
              </w:rPr>
              <w:t>Level 2 N</w:t>
            </w:r>
          </w:p>
        </w:tc>
        <w:tc>
          <w:tcPr>
            <w:tcW w:w="667" w:type="pct"/>
            <w:hideMark/>
          </w:tcPr>
          <w:p w14:paraId="7C6057DC" w14:textId="7B02498E" w:rsidR="001B1F1D" w:rsidRPr="00E053BE" w:rsidRDefault="001B1F1D" w:rsidP="002E3839">
            <w:pPr>
              <w:pStyle w:val="TableHead"/>
              <w:keepNext/>
              <w:keepLines/>
              <w:ind w:left="72"/>
              <w:rPr>
                <w:b w:val="0"/>
                <w:bCs w:val="0"/>
                <w:noProof w:val="0"/>
              </w:rPr>
            </w:pPr>
            <w:r w:rsidRPr="00E053BE">
              <w:rPr>
                <w:noProof w:val="0"/>
              </w:rPr>
              <w:t>Level 2</w:t>
            </w:r>
            <w:r w:rsidR="002B6D12" w:rsidRPr="00E053BE">
              <w:rPr>
                <w:noProof w:val="0"/>
              </w:rPr>
              <w:t xml:space="preserve"> %</w:t>
            </w:r>
          </w:p>
        </w:tc>
        <w:tc>
          <w:tcPr>
            <w:tcW w:w="667" w:type="pct"/>
          </w:tcPr>
          <w:p w14:paraId="25FB81C0" w14:textId="4E06B7E6" w:rsidR="002B6D12" w:rsidRPr="00E053BE" w:rsidRDefault="002B6D12" w:rsidP="002E3839">
            <w:pPr>
              <w:pStyle w:val="TableHead"/>
              <w:keepNext/>
              <w:keepLines/>
              <w:ind w:left="72"/>
              <w:rPr>
                <w:noProof w:val="0"/>
              </w:rPr>
            </w:pPr>
            <w:r w:rsidRPr="00E053BE">
              <w:rPr>
                <w:noProof w:val="0"/>
              </w:rPr>
              <w:t>Level 3 N</w:t>
            </w:r>
          </w:p>
        </w:tc>
        <w:tc>
          <w:tcPr>
            <w:tcW w:w="663" w:type="pct"/>
            <w:hideMark/>
          </w:tcPr>
          <w:p w14:paraId="17179380" w14:textId="66D88ADB" w:rsidR="001B1F1D" w:rsidRPr="00E053BE" w:rsidRDefault="001B1F1D" w:rsidP="002E3839">
            <w:pPr>
              <w:pStyle w:val="TableHead"/>
              <w:keepNext/>
              <w:keepLines/>
              <w:ind w:left="72"/>
              <w:rPr>
                <w:b w:val="0"/>
                <w:bCs w:val="0"/>
                <w:noProof w:val="0"/>
              </w:rPr>
            </w:pPr>
            <w:r w:rsidRPr="00E053BE">
              <w:rPr>
                <w:noProof w:val="0"/>
              </w:rPr>
              <w:t>Level 3</w:t>
            </w:r>
            <w:r w:rsidR="002B6D12" w:rsidRPr="00E053BE">
              <w:rPr>
                <w:noProof w:val="0"/>
              </w:rPr>
              <w:t xml:space="preserve"> %</w:t>
            </w:r>
          </w:p>
        </w:tc>
      </w:tr>
      <w:tr w:rsidR="0015416E" w:rsidRPr="00E053BE" w14:paraId="60913170" w14:textId="77777777">
        <w:tc>
          <w:tcPr>
            <w:tcW w:w="1001" w:type="pct"/>
            <w:hideMark/>
          </w:tcPr>
          <w:p w14:paraId="6B35C273" w14:textId="77777777" w:rsidR="0015416E" w:rsidRPr="00E053BE" w:rsidRDefault="0015416E" w:rsidP="002E3839">
            <w:pPr>
              <w:pStyle w:val="TableText"/>
            </w:pPr>
            <w:r w:rsidRPr="00E053BE">
              <w:t>Kindergarten</w:t>
            </w:r>
          </w:p>
        </w:tc>
        <w:tc>
          <w:tcPr>
            <w:tcW w:w="667" w:type="pct"/>
          </w:tcPr>
          <w:p w14:paraId="19AF6644" w14:textId="1C8739F5" w:rsidR="0015416E" w:rsidRPr="00E053BE" w:rsidRDefault="00B1048D" w:rsidP="002E3839">
            <w:pPr>
              <w:pStyle w:val="TableText"/>
              <w:keepNext/>
              <w:keepLines/>
              <w:ind w:right="288"/>
              <w:rPr>
                <w:noProof w:val="0"/>
              </w:rPr>
            </w:pPr>
            <w:r w:rsidRPr="00E053BE">
              <w:t>987</w:t>
            </w:r>
          </w:p>
        </w:tc>
        <w:tc>
          <w:tcPr>
            <w:tcW w:w="668" w:type="pct"/>
          </w:tcPr>
          <w:p w14:paraId="0871AC64" w14:textId="171D602E" w:rsidR="0015416E" w:rsidRPr="00E053BE" w:rsidRDefault="00B1048D" w:rsidP="002E3839">
            <w:pPr>
              <w:pStyle w:val="TableText"/>
              <w:keepNext/>
              <w:keepLines/>
              <w:ind w:right="288"/>
              <w:rPr>
                <w:noProof w:val="0"/>
              </w:rPr>
            </w:pPr>
            <w:r w:rsidRPr="00E053BE">
              <w:t>44</w:t>
            </w:r>
          </w:p>
        </w:tc>
        <w:tc>
          <w:tcPr>
            <w:tcW w:w="667" w:type="pct"/>
          </w:tcPr>
          <w:p w14:paraId="6B7E9E34" w14:textId="541F2827" w:rsidR="0015416E" w:rsidRPr="00E053BE" w:rsidRDefault="00B1048D" w:rsidP="002E3839">
            <w:pPr>
              <w:pStyle w:val="TableText"/>
              <w:keepNext/>
              <w:keepLines/>
              <w:ind w:right="288"/>
              <w:rPr>
                <w:color w:val="000000"/>
              </w:rPr>
            </w:pPr>
            <w:r w:rsidRPr="00E053BE">
              <w:t>1012</w:t>
            </w:r>
          </w:p>
        </w:tc>
        <w:tc>
          <w:tcPr>
            <w:tcW w:w="667" w:type="pct"/>
          </w:tcPr>
          <w:p w14:paraId="0BEF407D" w14:textId="2013846E" w:rsidR="0015416E" w:rsidRPr="00E053BE" w:rsidRDefault="0015416E" w:rsidP="002E3839">
            <w:pPr>
              <w:pStyle w:val="TableText"/>
              <w:keepNext/>
              <w:keepLines/>
              <w:ind w:right="288"/>
              <w:rPr>
                <w:noProof w:val="0"/>
              </w:rPr>
            </w:pPr>
            <w:r w:rsidRPr="00E053BE">
              <w:t>46</w:t>
            </w:r>
          </w:p>
        </w:tc>
        <w:tc>
          <w:tcPr>
            <w:tcW w:w="667" w:type="pct"/>
          </w:tcPr>
          <w:p w14:paraId="63643451" w14:textId="60247294" w:rsidR="0015416E" w:rsidRPr="00E053BE" w:rsidRDefault="00B1048D" w:rsidP="002E3839">
            <w:pPr>
              <w:pStyle w:val="TableText"/>
              <w:keepNext/>
              <w:keepLines/>
              <w:ind w:right="288"/>
              <w:rPr>
                <w:color w:val="000000"/>
              </w:rPr>
            </w:pPr>
            <w:r w:rsidRPr="00E053BE">
              <w:t>220</w:t>
            </w:r>
          </w:p>
        </w:tc>
        <w:tc>
          <w:tcPr>
            <w:tcW w:w="663" w:type="pct"/>
          </w:tcPr>
          <w:p w14:paraId="7489ABD0" w14:textId="1F1BFD0C" w:rsidR="0015416E" w:rsidRPr="00E053BE" w:rsidRDefault="00B1048D" w:rsidP="002E3839">
            <w:pPr>
              <w:pStyle w:val="TableText"/>
              <w:keepNext/>
              <w:keepLines/>
              <w:ind w:right="288"/>
              <w:rPr>
                <w:noProof w:val="0"/>
              </w:rPr>
            </w:pPr>
            <w:r w:rsidRPr="00E053BE">
              <w:t>10</w:t>
            </w:r>
          </w:p>
        </w:tc>
      </w:tr>
      <w:tr w:rsidR="0015416E" w:rsidRPr="00E053BE" w14:paraId="7B9D7D51" w14:textId="77777777">
        <w:tc>
          <w:tcPr>
            <w:tcW w:w="1001" w:type="pct"/>
            <w:hideMark/>
          </w:tcPr>
          <w:p w14:paraId="3D227EAA" w14:textId="77777777" w:rsidR="0015416E" w:rsidRPr="00E053BE" w:rsidRDefault="0015416E" w:rsidP="002E3839">
            <w:pPr>
              <w:pStyle w:val="TableText"/>
            </w:pPr>
            <w:r w:rsidRPr="00E053BE">
              <w:t>1</w:t>
            </w:r>
          </w:p>
        </w:tc>
        <w:tc>
          <w:tcPr>
            <w:tcW w:w="667" w:type="pct"/>
          </w:tcPr>
          <w:p w14:paraId="56DFFE5A" w14:textId="7496F72A" w:rsidR="0015416E" w:rsidRPr="00E053BE" w:rsidRDefault="00B1048D" w:rsidP="002E3839">
            <w:pPr>
              <w:pStyle w:val="TableText"/>
              <w:keepNext/>
              <w:keepLines/>
              <w:ind w:right="288"/>
              <w:rPr>
                <w:noProof w:val="0"/>
              </w:rPr>
            </w:pPr>
            <w:r w:rsidRPr="00E053BE">
              <w:t>650</w:t>
            </w:r>
          </w:p>
        </w:tc>
        <w:tc>
          <w:tcPr>
            <w:tcW w:w="668" w:type="pct"/>
          </w:tcPr>
          <w:p w14:paraId="6F620597" w14:textId="13CA09C7" w:rsidR="0015416E" w:rsidRPr="00E053BE" w:rsidRDefault="00B1048D" w:rsidP="002E3839">
            <w:pPr>
              <w:pStyle w:val="TableText"/>
              <w:keepNext/>
              <w:keepLines/>
              <w:ind w:right="288"/>
              <w:rPr>
                <w:noProof w:val="0"/>
              </w:rPr>
            </w:pPr>
            <w:r w:rsidRPr="00E053BE">
              <w:t>39</w:t>
            </w:r>
          </w:p>
        </w:tc>
        <w:tc>
          <w:tcPr>
            <w:tcW w:w="667" w:type="pct"/>
          </w:tcPr>
          <w:p w14:paraId="760C8F4C" w14:textId="31112B37" w:rsidR="0015416E" w:rsidRPr="00E053BE" w:rsidRDefault="00B1048D" w:rsidP="002E3839">
            <w:pPr>
              <w:pStyle w:val="TableText"/>
              <w:keepNext/>
              <w:keepLines/>
              <w:ind w:right="288"/>
              <w:rPr>
                <w:color w:val="000000"/>
              </w:rPr>
            </w:pPr>
            <w:r w:rsidRPr="00E053BE">
              <w:t>734</w:t>
            </w:r>
          </w:p>
        </w:tc>
        <w:tc>
          <w:tcPr>
            <w:tcW w:w="667" w:type="pct"/>
          </w:tcPr>
          <w:p w14:paraId="1E7D56C9" w14:textId="5B038D43" w:rsidR="0015416E" w:rsidRPr="00E053BE" w:rsidRDefault="00B1048D" w:rsidP="002E3839">
            <w:pPr>
              <w:pStyle w:val="TableText"/>
              <w:keepNext/>
              <w:keepLines/>
              <w:ind w:right="288"/>
              <w:rPr>
                <w:noProof w:val="0"/>
              </w:rPr>
            </w:pPr>
            <w:r w:rsidRPr="00E053BE">
              <w:t>44</w:t>
            </w:r>
          </w:p>
        </w:tc>
        <w:tc>
          <w:tcPr>
            <w:tcW w:w="667" w:type="pct"/>
          </w:tcPr>
          <w:p w14:paraId="7E27FC65" w14:textId="2263E543" w:rsidR="0015416E" w:rsidRPr="00E053BE" w:rsidRDefault="00B1048D" w:rsidP="002E3839">
            <w:pPr>
              <w:pStyle w:val="TableText"/>
              <w:keepNext/>
              <w:keepLines/>
              <w:ind w:right="288"/>
              <w:rPr>
                <w:color w:val="000000"/>
              </w:rPr>
            </w:pPr>
            <w:r w:rsidRPr="00E053BE">
              <w:t>301</w:t>
            </w:r>
          </w:p>
        </w:tc>
        <w:tc>
          <w:tcPr>
            <w:tcW w:w="663" w:type="pct"/>
          </w:tcPr>
          <w:p w14:paraId="49772A45" w14:textId="6FA60674" w:rsidR="0015416E" w:rsidRPr="00E053BE" w:rsidRDefault="00B1048D" w:rsidP="002E3839">
            <w:pPr>
              <w:pStyle w:val="TableText"/>
              <w:keepNext/>
              <w:keepLines/>
              <w:ind w:right="288"/>
              <w:rPr>
                <w:noProof w:val="0"/>
              </w:rPr>
            </w:pPr>
            <w:r w:rsidRPr="00E053BE">
              <w:t>18</w:t>
            </w:r>
          </w:p>
        </w:tc>
      </w:tr>
      <w:tr w:rsidR="0015416E" w:rsidRPr="00E053BE" w14:paraId="430459FC" w14:textId="77777777">
        <w:tc>
          <w:tcPr>
            <w:tcW w:w="1001" w:type="pct"/>
            <w:hideMark/>
          </w:tcPr>
          <w:p w14:paraId="63DD8DFA" w14:textId="77777777" w:rsidR="0015416E" w:rsidRPr="00E053BE" w:rsidRDefault="0015416E" w:rsidP="002E3839">
            <w:pPr>
              <w:pStyle w:val="TableText"/>
            </w:pPr>
            <w:r w:rsidRPr="00E053BE">
              <w:t>2</w:t>
            </w:r>
          </w:p>
        </w:tc>
        <w:tc>
          <w:tcPr>
            <w:tcW w:w="667" w:type="pct"/>
          </w:tcPr>
          <w:p w14:paraId="12BD4BDE" w14:textId="2E024B82" w:rsidR="0015416E" w:rsidRPr="00E053BE" w:rsidRDefault="00B1048D" w:rsidP="002E3839">
            <w:pPr>
              <w:pStyle w:val="TableText"/>
              <w:keepNext/>
              <w:keepLines/>
              <w:ind w:right="288"/>
              <w:rPr>
                <w:color w:val="000000"/>
              </w:rPr>
            </w:pPr>
            <w:r w:rsidRPr="00E053BE">
              <w:t>636</w:t>
            </w:r>
          </w:p>
        </w:tc>
        <w:tc>
          <w:tcPr>
            <w:tcW w:w="668" w:type="pct"/>
          </w:tcPr>
          <w:p w14:paraId="459C8BE8" w14:textId="08AC40F2" w:rsidR="0015416E" w:rsidRPr="00E053BE" w:rsidRDefault="00B1048D" w:rsidP="002E3839">
            <w:pPr>
              <w:pStyle w:val="TableText"/>
              <w:keepNext/>
              <w:keepLines/>
              <w:ind w:right="288"/>
              <w:rPr>
                <w:noProof w:val="0"/>
              </w:rPr>
            </w:pPr>
            <w:r w:rsidRPr="00E053BE">
              <w:t>42</w:t>
            </w:r>
          </w:p>
        </w:tc>
        <w:tc>
          <w:tcPr>
            <w:tcW w:w="667" w:type="pct"/>
          </w:tcPr>
          <w:p w14:paraId="739B84DC" w14:textId="7C699959" w:rsidR="0015416E" w:rsidRPr="00E053BE" w:rsidRDefault="00B1048D" w:rsidP="002E3839">
            <w:pPr>
              <w:pStyle w:val="TableText"/>
              <w:keepNext/>
              <w:keepLines/>
              <w:ind w:right="288"/>
              <w:rPr>
                <w:color w:val="000000"/>
              </w:rPr>
            </w:pPr>
            <w:r w:rsidRPr="00E053BE">
              <w:t>680</w:t>
            </w:r>
          </w:p>
        </w:tc>
        <w:tc>
          <w:tcPr>
            <w:tcW w:w="667" w:type="pct"/>
          </w:tcPr>
          <w:p w14:paraId="21B02630" w14:textId="2846593D" w:rsidR="0015416E" w:rsidRPr="00E053BE" w:rsidRDefault="00B1048D" w:rsidP="002E3839">
            <w:pPr>
              <w:pStyle w:val="TableText"/>
              <w:keepNext/>
              <w:keepLines/>
              <w:ind w:right="288"/>
              <w:rPr>
                <w:noProof w:val="0"/>
              </w:rPr>
            </w:pPr>
            <w:r w:rsidRPr="00E053BE">
              <w:t>45</w:t>
            </w:r>
          </w:p>
        </w:tc>
        <w:tc>
          <w:tcPr>
            <w:tcW w:w="667" w:type="pct"/>
          </w:tcPr>
          <w:p w14:paraId="5ADFBF4D" w14:textId="2B0DFFEA" w:rsidR="0015416E" w:rsidRPr="00E053BE" w:rsidRDefault="00B1048D" w:rsidP="002E3839">
            <w:pPr>
              <w:pStyle w:val="TableText"/>
              <w:keepNext/>
              <w:keepLines/>
              <w:ind w:right="288"/>
              <w:rPr>
                <w:color w:val="000000"/>
              </w:rPr>
            </w:pPr>
            <w:r w:rsidRPr="00E053BE">
              <w:t>204</w:t>
            </w:r>
          </w:p>
        </w:tc>
        <w:tc>
          <w:tcPr>
            <w:tcW w:w="663" w:type="pct"/>
          </w:tcPr>
          <w:p w14:paraId="7DB5D048" w14:textId="7C974F3E" w:rsidR="0015416E" w:rsidRPr="00E053BE" w:rsidRDefault="00B1048D" w:rsidP="002E3839">
            <w:pPr>
              <w:pStyle w:val="TableText"/>
              <w:keepNext/>
              <w:keepLines/>
              <w:ind w:right="288"/>
              <w:rPr>
                <w:noProof w:val="0"/>
              </w:rPr>
            </w:pPr>
            <w:r w:rsidRPr="00E053BE">
              <w:t>13</w:t>
            </w:r>
          </w:p>
        </w:tc>
      </w:tr>
      <w:tr w:rsidR="0015416E" w:rsidRPr="00E053BE" w14:paraId="04898C63" w14:textId="77777777">
        <w:tc>
          <w:tcPr>
            <w:tcW w:w="1001" w:type="pct"/>
            <w:hideMark/>
          </w:tcPr>
          <w:p w14:paraId="18FCEDE5" w14:textId="77777777" w:rsidR="0015416E" w:rsidRPr="00E053BE" w:rsidRDefault="0015416E" w:rsidP="002E3839">
            <w:pPr>
              <w:pStyle w:val="TableText"/>
            </w:pPr>
            <w:r w:rsidRPr="00E053BE">
              <w:t>3</w:t>
            </w:r>
          </w:p>
        </w:tc>
        <w:tc>
          <w:tcPr>
            <w:tcW w:w="667" w:type="pct"/>
          </w:tcPr>
          <w:p w14:paraId="7D279C79" w14:textId="39102952" w:rsidR="0015416E" w:rsidRPr="00E053BE" w:rsidRDefault="00B1048D" w:rsidP="002E3839">
            <w:pPr>
              <w:pStyle w:val="TableText"/>
              <w:keepNext/>
              <w:keepLines/>
              <w:ind w:right="288"/>
              <w:rPr>
                <w:color w:val="000000"/>
              </w:rPr>
            </w:pPr>
            <w:r w:rsidRPr="00E053BE">
              <w:t>666</w:t>
            </w:r>
          </w:p>
        </w:tc>
        <w:tc>
          <w:tcPr>
            <w:tcW w:w="668" w:type="pct"/>
          </w:tcPr>
          <w:p w14:paraId="3A3F1966" w14:textId="7F4E9299" w:rsidR="0015416E" w:rsidRPr="00E053BE" w:rsidRDefault="00B1048D" w:rsidP="002E3839">
            <w:pPr>
              <w:pStyle w:val="TableText"/>
              <w:keepNext/>
              <w:keepLines/>
              <w:ind w:right="288"/>
              <w:rPr>
                <w:noProof w:val="0"/>
              </w:rPr>
            </w:pPr>
            <w:r w:rsidRPr="00E053BE">
              <w:t>44</w:t>
            </w:r>
          </w:p>
        </w:tc>
        <w:tc>
          <w:tcPr>
            <w:tcW w:w="667" w:type="pct"/>
          </w:tcPr>
          <w:p w14:paraId="7EA417F0" w14:textId="328CF86C" w:rsidR="0015416E" w:rsidRPr="00E053BE" w:rsidRDefault="00B1048D" w:rsidP="002E3839">
            <w:pPr>
              <w:pStyle w:val="TableText"/>
              <w:keepNext/>
              <w:keepLines/>
              <w:ind w:right="288"/>
              <w:rPr>
                <w:color w:val="000000"/>
              </w:rPr>
            </w:pPr>
            <w:r w:rsidRPr="00E053BE">
              <w:t>639</w:t>
            </w:r>
          </w:p>
        </w:tc>
        <w:tc>
          <w:tcPr>
            <w:tcW w:w="667" w:type="pct"/>
          </w:tcPr>
          <w:p w14:paraId="21BE222B" w14:textId="0F9EC8BE" w:rsidR="0015416E" w:rsidRPr="00E053BE" w:rsidRDefault="00B1048D" w:rsidP="002E3839">
            <w:pPr>
              <w:pStyle w:val="TableText"/>
              <w:keepNext/>
              <w:keepLines/>
              <w:ind w:right="288"/>
              <w:rPr>
                <w:noProof w:val="0"/>
              </w:rPr>
            </w:pPr>
            <w:r w:rsidRPr="00E053BE">
              <w:t>42</w:t>
            </w:r>
          </w:p>
        </w:tc>
        <w:tc>
          <w:tcPr>
            <w:tcW w:w="667" w:type="pct"/>
          </w:tcPr>
          <w:p w14:paraId="6E3EFC6D" w14:textId="4AADE725" w:rsidR="0015416E" w:rsidRPr="00E053BE" w:rsidRDefault="00B1048D" w:rsidP="002E3839">
            <w:pPr>
              <w:pStyle w:val="TableText"/>
              <w:keepNext/>
              <w:keepLines/>
              <w:ind w:right="288"/>
              <w:rPr>
                <w:color w:val="000000"/>
              </w:rPr>
            </w:pPr>
            <w:r w:rsidRPr="00E053BE">
              <w:t>223</w:t>
            </w:r>
          </w:p>
        </w:tc>
        <w:tc>
          <w:tcPr>
            <w:tcW w:w="663" w:type="pct"/>
          </w:tcPr>
          <w:p w14:paraId="1631835F" w14:textId="0D7D2D71" w:rsidR="0015416E" w:rsidRPr="00E053BE" w:rsidRDefault="00B1048D" w:rsidP="002E3839">
            <w:pPr>
              <w:pStyle w:val="TableText"/>
              <w:keepNext/>
              <w:keepLines/>
              <w:ind w:right="288"/>
              <w:rPr>
                <w:noProof w:val="0"/>
              </w:rPr>
            </w:pPr>
            <w:r w:rsidRPr="00E053BE">
              <w:t>15</w:t>
            </w:r>
          </w:p>
        </w:tc>
      </w:tr>
      <w:tr w:rsidR="0015416E" w:rsidRPr="00E053BE" w14:paraId="69888A7D" w14:textId="77777777">
        <w:tc>
          <w:tcPr>
            <w:tcW w:w="1001" w:type="pct"/>
            <w:hideMark/>
          </w:tcPr>
          <w:p w14:paraId="2BDB6046" w14:textId="77777777" w:rsidR="0015416E" w:rsidRPr="00E053BE" w:rsidRDefault="0015416E" w:rsidP="002E3839">
            <w:pPr>
              <w:pStyle w:val="TableText"/>
            </w:pPr>
            <w:r w:rsidRPr="00E053BE">
              <w:t>4</w:t>
            </w:r>
          </w:p>
        </w:tc>
        <w:tc>
          <w:tcPr>
            <w:tcW w:w="667" w:type="pct"/>
          </w:tcPr>
          <w:p w14:paraId="2C0059EB" w14:textId="6DF9ACA7" w:rsidR="0015416E" w:rsidRPr="00E053BE" w:rsidRDefault="00B1048D" w:rsidP="002E3839">
            <w:pPr>
              <w:pStyle w:val="TableText"/>
              <w:keepNext/>
              <w:keepLines/>
              <w:ind w:right="288"/>
              <w:rPr>
                <w:color w:val="000000"/>
              </w:rPr>
            </w:pPr>
            <w:r w:rsidRPr="00E053BE">
              <w:t>457</w:t>
            </w:r>
          </w:p>
        </w:tc>
        <w:tc>
          <w:tcPr>
            <w:tcW w:w="668" w:type="pct"/>
          </w:tcPr>
          <w:p w14:paraId="1A091AA6" w14:textId="1E3F92D4" w:rsidR="0015416E" w:rsidRPr="00E053BE" w:rsidRDefault="00B1048D" w:rsidP="002E3839">
            <w:pPr>
              <w:pStyle w:val="TableText"/>
              <w:keepNext/>
              <w:keepLines/>
              <w:ind w:right="288"/>
              <w:rPr>
                <w:noProof w:val="0"/>
              </w:rPr>
            </w:pPr>
            <w:r w:rsidRPr="00E053BE">
              <w:t>34</w:t>
            </w:r>
          </w:p>
        </w:tc>
        <w:tc>
          <w:tcPr>
            <w:tcW w:w="667" w:type="pct"/>
          </w:tcPr>
          <w:p w14:paraId="42D08C20" w14:textId="30EA8C06" w:rsidR="0015416E" w:rsidRPr="00E053BE" w:rsidRDefault="00B1048D" w:rsidP="002E3839">
            <w:pPr>
              <w:pStyle w:val="TableText"/>
              <w:keepNext/>
              <w:keepLines/>
              <w:ind w:right="288"/>
              <w:rPr>
                <w:color w:val="000000"/>
              </w:rPr>
            </w:pPr>
            <w:r w:rsidRPr="00E053BE">
              <w:t>598</w:t>
            </w:r>
          </w:p>
        </w:tc>
        <w:tc>
          <w:tcPr>
            <w:tcW w:w="667" w:type="pct"/>
          </w:tcPr>
          <w:p w14:paraId="6A501523" w14:textId="7DF3AA4A" w:rsidR="0015416E" w:rsidRPr="00E053BE" w:rsidRDefault="00B1048D" w:rsidP="002E3839">
            <w:pPr>
              <w:pStyle w:val="TableText"/>
              <w:keepNext/>
              <w:keepLines/>
              <w:ind w:right="288"/>
              <w:rPr>
                <w:noProof w:val="0"/>
              </w:rPr>
            </w:pPr>
            <w:r w:rsidRPr="00E053BE">
              <w:t>44</w:t>
            </w:r>
          </w:p>
        </w:tc>
        <w:tc>
          <w:tcPr>
            <w:tcW w:w="667" w:type="pct"/>
          </w:tcPr>
          <w:p w14:paraId="18F52141" w14:textId="22E22BC7" w:rsidR="0015416E" w:rsidRPr="00E053BE" w:rsidRDefault="00B1048D" w:rsidP="002E3839">
            <w:pPr>
              <w:pStyle w:val="TableText"/>
              <w:keepNext/>
              <w:keepLines/>
              <w:ind w:right="288"/>
              <w:rPr>
                <w:color w:val="000000"/>
              </w:rPr>
            </w:pPr>
            <w:r w:rsidRPr="00E053BE">
              <w:t>297</w:t>
            </w:r>
          </w:p>
        </w:tc>
        <w:tc>
          <w:tcPr>
            <w:tcW w:w="663" w:type="pct"/>
          </w:tcPr>
          <w:p w14:paraId="1D47E0D2" w14:textId="3C2905AE" w:rsidR="0015416E" w:rsidRPr="00E053BE" w:rsidRDefault="00B1048D" w:rsidP="002E3839">
            <w:pPr>
              <w:pStyle w:val="TableText"/>
              <w:keepNext/>
              <w:keepLines/>
              <w:ind w:right="288"/>
              <w:rPr>
                <w:noProof w:val="0"/>
              </w:rPr>
            </w:pPr>
            <w:r w:rsidRPr="00E053BE">
              <w:t>22</w:t>
            </w:r>
          </w:p>
        </w:tc>
      </w:tr>
      <w:tr w:rsidR="0015416E" w:rsidRPr="00E053BE" w14:paraId="4BD6D80C" w14:textId="77777777">
        <w:tc>
          <w:tcPr>
            <w:tcW w:w="1001" w:type="pct"/>
            <w:hideMark/>
          </w:tcPr>
          <w:p w14:paraId="3635D213" w14:textId="77777777" w:rsidR="0015416E" w:rsidRPr="00E053BE" w:rsidRDefault="0015416E" w:rsidP="002E3839">
            <w:pPr>
              <w:pStyle w:val="TableText"/>
            </w:pPr>
            <w:r w:rsidRPr="00E053BE">
              <w:t>5</w:t>
            </w:r>
          </w:p>
        </w:tc>
        <w:tc>
          <w:tcPr>
            <w:tcW w:w="667" w:type="pct"/>
          </w:tcPr>
          <w:p w14:paraId="3530D240" w14:textId="7BA6542A" w:rsidR="0015416E" w:rsidRPr="00E053BE" w:rsidRDefault="00B1048D" w:rsidP="002E3839">
            <w:pPr>
              <w:pStyle w:val="TableText"/>
              <w:keepNext/>
              <w:keepLines/>
              <w:ind w:right="288"/>
              <w:rPr>
                <w:color w:val="000000"/>
              </w:rPr>
            </w:pPr>
            <w:r w:rsidRPr="00E053BE">
              <w:t>354</w:t>
            </w:r>
          </w:p>
        </w:tc>
        <w:tc>
          <w:tcPr>
            <w:tcW w:w="668" w:type="pct"/>
          </w:tcPr>
          <w:p w14:paraId="49C8F59F" w14:textId="5A0FE882" w:rsidR="0015416E" w:rsidRPr="00E053BE" w:rsidRDefault="00B1048D" w:rsidP="002E3839">
            <w:pPr>
              <w:pStyle w:val="TableText"/>
              <w:keepNext/>
              <w:keepLines/>
              <w:ind w:right="288"/>
              <w:rPr>
                <w:noProof w:val="0"/>
              </w:rPr>
            </w:pPr>
            <w:r w:rsidRPr="00E053BE">
              <w:t>30</w:t>
            </w:r>
          </w:p>
        </w:tc>
        <w:tc>
          <w:tcPr>
            <w:tcW w:w="667" w:type="pct"/>
          </w:tcPr>
          <w:p w14:paraId="38A9B544" w14:textId="52E8DC0A" w:rsidR="0015416E" w:rsidRPr="00E053BE" w:rsidRDefault="00B1048D" w:rsidP="002E3839">
            <w:pPr>
              <w:pStyle w:val="TableText"/>
              <w:keepNext/>
              <w:keepLines/>
              <w:ind w:right="288"/>
              <w:rPr>
                <w:color w:val="000000"/>
              </w:rPr>
            </w:pPr>
            <w:r w:rsidRPr="00E053BE">
              <w:t>542</w:t>
            </w:r>
          </w:p>
        </w:tc>
        <w:tc>
          <w:tcPr>
            <w:tcW w:w="667" w:type="pct"/>
          </w:tcPr>
          <w:p w14:paraId="3D83C2FB" w14:textId="3A47480C" w:rsidR="0015416E" w:rsidRPr="00E053BE" w:rsidRDefault="00B1048D" w:rsidP="002E3839">
            <w:pPr>
              <w:pStyle w:val="TableText"/>
              <w:keepNext/>
              <w:keepLines/>
              <w:ind w:right="288"/>
              <w:rPr>
                <w:noProof w:val="0"/>
              </w:rPr>
            </w:pPr>
            <w:r w:rsidRPr="00E053BE">
              <w:t>47</w:t>
            </w:r>
          </w:p>
        </w:tc>
        <w:tc>
          <w:tcPr>
            <w:tcW w:w="667" w:type="pct"/>
          </w:tcPr>
          <w:p w14:paraId="2226F74A" w14:textId="37975BC7" w:rsidR="0015416E" w:rsidRPr="00E053BE" w:rsidRDefault="00B1048D" w:rsidP="002E3839">
            <w:pPr>
              <w:pStyle w:val="TableText"/>
              <w:keepNext/>
              <w:keepLines/>
              <w:ind w:right="288"/>
              <w:rPr>
                <w:color w:val="000000"/>
              </w:rPr>
            </w:pPr>
            <w:r w:rsidRPr="00E053BE">
              <w:t>269</w:t>
            </w:r>
          </w:p>
        </w:tc>
        <w:tc>
          <w:tcPr>
            <w:tcW w:w="663" w:type="pct"/>
          </w:tcPr>
          <w:p w14:paraId="02DBF872" w14:textId="145CE45A" w:rsidR="0015416E" w:rsidRPr="00E053BE" w:rsidRDefault="00B1048D" w:rsidP="002E3839">
            <w:pPr>
              <w:pStyle w:val="TableText"/>
              <w:keepNext/>
              <w:keepLines/>
              <w:ind w:right="288"/>
              <w:rPr>
                <w:noProof w:val="0"/>
              </w:rPr>
            </w:pPr>
            <w:r w:rsidRPr="00E053BE">
              <w:t>23</w:t>
            </w:r>
          </w:p>
        </w:tc>
      </w:tr>
      <w:tr w:rsidR="0015416E" w:rsidRPr="00E053BE" w14:paraId="34CDCF3E" w14:textId="77777777">
        <w:tc>
          <w:tcPr>
            <w:tcW w:w="1001" w:type="pct"/>
            <w:hideMark/>
          </w:tcPr>
          <w:p w14:paraId="0C2B2BC4" w14:textId="77777777" w:rsidR="0015416E" w:rsidRPr="00E053BE" w:rsidRDefault="0015416E" w:rsidP="002E3839">
            <w:pPr>
              <w:pStyle w:val="TableText"/>
            </w:pPr>
            <w:r w:rsidRPr="00E053BE">
              <w:t>6</w:t>
            </w:r>
          </w:p>
        </w:tc>
        <w:tc>
          <w:tcPr>
            <w:tcW w:w="667" w:type="pct"/>
          </w:tcPr>
          <w:p w14:paraId="3CCEB75D" w14:textId="03D47F57" w:rsidR="0015416E" w:rsidRPr="00E053BE" w:rsidRDefault="00B1048D" w:rsidP="002E3839">
            <w:pPr>
              <w:pStyle w:val="TableText"/>
              <w:ind w:right="288"/>
              <w:rPr>
                <w:color w:val="000000"/>
              </w:rPr>
            </w:pPr>
            <w:r w:rsidRPr="00E053BE">
              <w:t>356</w:t>
            </w:r>
          </w:p>
        </w:tc>
        <w:tc>
          <w:tcPr>
            <w:tcW w:w="668" w:type="pct"/>
          </w:tcPr>
          <w:p w14:paraId="6F3ABBCB" w14:textId="6C489DD2" w:rsidR="0015416E" w:rsidRPr="00E053BE" w:rsidRDefault="00B1048D" w:rsidP="002E3839">
            <w:pPr>
              <w:pStyle w:val="TableText"/>
              <w:ind w:right="288"/>
              <w:rPr>
                <w:noProof w:val="0"/>
              </w:rPr>
            </w:pPr>
            <w:r w:rsidRPr="00E053BE">
              <w:t>33</w:t>
            </w:r>
          </w:p>
        </w:tc>
        <w:tc>
          <w:tcPr>
            <w:tcW w:w="667" w:type="pct"/>
          </w:tcPr>
          <w:p w14:paraId="6DA64872" w14:textId="5703BC1B" w:rsidR="0015416E" w:rsidRPr="00E053BE" w:rsidRDefault="00B1048D" w:rsidP="002E3839">
            <w:pPr>
              <w:pStyle w:val="TableText"/>
              <w:ind w:right="288"/>
              <w:rPr>
                <w:color w:val="000000"/>
              </w:rPr>
            </w:pPr>
            <w:r w:rsidRPr="00E053BE">
              <w:t>373</w:t>
            </w:r>
          </w:p>
        </w:tc>
        <w:tc>
          <w:tcPr>
            <w:tcW w:w="667" w:type="pct"/>
          </w:tcPr>
          <w:p w14:paraId="3B43406D" w14:textId="498024CC" w:rsidR="0015416E" w:rsidRPr="00E053BE" w:rsidRDefault="00B1048D" w:rsidP="002E3839">
            <w:pPr>
              <w:pStyle w:val="TableText"/>
              <w:ind w:right="288"/>
              <w:rPr>
                <w:noProof w:val="0"/>
              </w:rPr>
            </w:pPr>
            <w:r w:rsidRPr="00E053BE">
              <w:t>34</w:t>
            </w:r>
          </w:p>
        </w:tc>
        <w:tc>
          <w:tcPr>
            <w:tcW w:w="667" w:type="pct"/>
          </w:tcPr>
          <w:p w14:paraId="24F4B0BD" w14:textId="1703CAB8" w:rsidR="0015416E" w:rsidRPr="00E053BE" w:rsidRDefault="00B1048D" w:rsidP="002E3839">
            <w:pPr>
              <w:pStyle w:val="TableText"/>
              <w:ind w:right="288"/>
              <w:rPr>
                <w:color w:val="000000"/>
              </w:rPr>
            </w:pPr>
            <w:r w:rsidRPr="00E053BE">
              <w:t>356</w:t>
            </w:r>
          </w:p>
        </w:tc>
        <w:tc>
          <w:tcPr>
            <w:tcW w:w="663" w:type="pct"/>
          </w:tcPr>
          <w:p w14:paraId="1E0B5BCF" w14:textId="0B9E10E6" w:rsidR="0015416E" w:rsidRPr="00E053BE" w:rsidRDefault="00B1048D" w:rsidP="002E3839">
            <w:pPr>
              <w:pStyle w:val="TableText"/>
              <w:ind w:right="288"/>
              <w:rPr>
                <w:noProof w:val="0"/>
              </w:rPr>
            </w:pPr>
            <w:r w:rsidRPr="00E053BE">
              <w:t>33</w:t>
            </w:r>
          </w:p>
        </w:tc>
      </w:tr>
      <w:tr w:rsidR="0015416E" w:rsidRPr="00E053BE" w14:paraId="136F41B8" w14:textId="77777777">
        <w:tc>
          <w:tcPr>
            <w:tcW w:w="1001" w:type="pct"/>
            <w:hideMark/>
          </w:tcPr>
          <w:p w14:paraId="56945C75" w14:textId="77777777" w:rsidR="0015416E" w:rsidRPr="00E053BE" w:rsidRDefault="0015416E" w:rsidP="002E3839">
            <w:pPr>
              <w:pStyle w:val="TableText"/>
            </w:pPr>
            <w:r w:rsidRPr="00E053BE">
              <w:t>7</w:t>
            </w:r>
          </w:p>
        </w:tc>
        <w:tc>
          <w:tcPr>
            <w:tcW w:w="667" w:type="pct"/>
          </w:tcPr>
          <w:p w14:paraId="464ABCD4" w14:textId="3C69147C" w:rsidR="0015416E" w:rsidRPr="00E053BE" w:rsidRDefault="00B1048D" w:rsidP="002E3839">
            <w:pPr>
              <w:pStyle w:val="TableText"/>
              <w:ind w:right="288"/>
              <w:rPr>
                <w:color w:val="000000"/>
              </w:rPr>
            </w:pPr>
            <w:r w:rsidRPr="00E053BE">
              <w:t>292</w:t>
            </w:r>
          </w:p>
        </w:tc>
        <w:tc>
          <w:tcPr>
            <w:tcW w:w="668" w:type="pct"/>
          </w:tcPr>
          <w:p w14:paraId="14ABD3AA" w14:textId="0CB43157" w:rsidR="0015416E" w:rsidRPr="00E053BE" w:rsidRDefault="00B1048D" w:rsidP="002E3839">
            <w:pPr>
              <w:pStyle w:val="TableText"/>
              <w:ind w:right="288"/>
              <w:rPr>
                <w:noProof w:val="0"/>
              </w:rPr>
            </w:pPr>
            <w:r w:rsidRPr="00E053BE">
              <w:t>30</w:t>
            </w:r>
          </w:p>
        </w:tc>
        <w:tc>
          <w:tcPr>
            <w:tcW w:w="667" w:type="pct"/>
          </w:tcPr>
          <w:p w14:paraId="5CD5F8B1" w14:textId="57B46711" w:rsidR="0015416E" w:rsidRPr="00E053BE" w:rsidRDefault="00B1048D" w:rsidP="002E3839">
            <w:pPr>
              <w:pStyle w:val="TableText"/>
              <w:ind w:right="288"/>
              <w:rPr>
                <w:color w:val="000000"/>
              </w:rPr>
            </w:pPr>
            <w:r w:rsidRPr="00E053BE">
              <w:t>341</w:t>
            </w:r>
          </w:p>
        </w:tc>
        <w:tc>
          <w:tcPr>
            <w:tcW w:w="667" w:type="pct"/>
          </w:tcPr>
          <w:p w14:paraId="1EE3EE76" w14:textId="1D936279" w:rsidR="0015416E" w:rsidRPr="00E053BE" w:rsidRDefault="00B1048D" w:rsidP="002E3839">
            <w:pPr>
              <w:pStyle w:val="TableText"/>
              <w:ind w:right="288"/>
              <w:rPr>
                <w:noProof w:val="0"/>
              </w:rPr>
            </w:pPr>
            <w:r w:rsidRPr="00E053BE">
              <w:t>34</w:t>
            </w:r>
          </w:p>
        </w:tc>
        <w:tc>
          <w:tcPr>
            <w:tcW w:w="667" w:type="pct"/>
          </w:tcPr>
          <w:p w14:paraId="025EF509" w14:textId="32596075" w:rsidR="0015416E" w:rsidRPr="00E053BE" w:rsidRDefault="00B1048D" w:rsidP="002E3839">
            <w:pPr>
              <w:pStyle w:val="TableText"/>
              <w:ind w:right="288"/>
              <w:rPr>
                <w:color w:val="000000"/>
              </w:rPr>
            </w:pPr>
            <w:r w:rsidRPr="00E053BE">
              <w:t>356</w:t>
            </w:r>
          </w:p>
        </w:tc>
        <w:tc>
          <w:tcPr>
            <w:tcW w:w="663" w:type="pct"/>
          </w:tcPr>
          <w:p w14:paraId="293FE635" w14:textId="1B997D32" w:rsidR="0015416E" w:rsidRPr="00E053BE" w:rsidRDefault="00B1048D" w:rsidP="002E3839">
            <w:pPr>
              <w:pStyle w:val="TableText"/>
              <w:ind w:right="288"/>
              <w:rPr>
                <w:noProof w:val="0"/>
              </w:rPr>
            </w:pPr>
            <w:r w:rsidRPr="00E053BE">
              <w:t>36</w:t>
            </w:r>
          </w:p>
        </w:tc>
      </w:tr>
      <w:tr w:rsidR="0015416E" w:rsidRPr="00E053BE" w14:paraId="0A8D856B" w14:textId="77777777">
        <w:tc>
          <w:tcPr>
            <w:tcW w:w="1001" w:type="pct"/>
            <w:hideMark/>
          </w:tcPr>
          <w:p w14:paraId="2E38E7BE" w14:textId="77777777" w:rsidR="0015416E" w:rsidRPr="00E053BE" w:rsidRDefault="0015416E" w:rsidP="002E3839">
            <w:pPr>
              <w:pStyle w:val="TableText"/>
            </w:pPr>
            <w:r w:rsidRPr="00E053BE">
              <w:t>8</w:t>
            </w:r>
          </w:p>
        </w:tc>
        <w:tc>
          <w:tcPr>
            <w:tcW w:w="667" w:type="pct"/>
          </w:tcPr>
          <w:p w14:paraId="64273AD5" w14:textId="322584E3" w:rsidR="0015416E" w:rsidRPr="00E053BE" w:rsidRDefault="00B1048D" w:rsidP="002E3839">
            <w:pPr>
              <w:pStyle w:val="TableText"/>
              <w:ind w:right="288"/>
              <w:rPr>
                <w:color w:val="000000"/>
              </w:rPr>
            </w:pPr>
            <w:r w:rsidRPr="00E053BE">
              <w:t>222</w:t>
            </w:r>
          </w:p>
        </w:tc>
        <w:tc>
          <w:tcPr>
            <w:tcW w:w="668" w:type="pct"/>
          </w:tcPr>
          <w:p w14:paraId="581F2AD4" w14:textId="7C74DD98" w:rsidR="0015416E" w:rsidRPr="00E053BE" w:rsidRDefault="00B1048D" w:rsidP="002E3839">
            <w:pPr>
              <w:pStyle w:val="TableText"/>
              <w:ind w:right="288"/>
              <w:rPr>
                <w:noProof w:val="0"/>
              </w:rPr>
            </w:pPr>
            <w:r w:rsidRPr="00E053BE">
              <w:t>28</w:t>
            </w:r>
          </w:p>
        </w:tc>
        <w:tc>
          <w:tcPr>
            <w:tcW w:w="667" w:type="pct"/>
          </w:tcPr>
          <w:p w14:paraId="2A98AEB8" w14:textId="2640ABA0" w:rsidR="0015416E" w:rsidRPr="00E053BE" w:rsidRDefault="00B1048D" w:rsidP="002E3839">
            <w:pPr>
              <w:pStyle w:val="TableText"/>
              <w:ind w:right="288"/>
              <w:rPr>
                <w:color w:val="000000"/>
              </w:rPr>
            </w:pPr>
            <w:r w:rsidRPr="00E053BE">
              <w:t>279</w:t>
            </w:r>
          </w:p>
        </w:tc>
        <w:tc>
          <w:tcPr>
            <w:tcW w:w="667" w:type="pct"/>
          </w:tcPr>
          <w:p w14:paraId="3EBAF9CE" w14:textId="46E1CDD5" w:rsidR="0015416E" w:rsidRPr="00E053BE" w:rsidRDefault="00B1048D" w:rsidP="002E3839">
            <w:pPr>
              <w:pStyle w:val="TableText"/>
              <w:ind w:right="288"/>
              <w:rPr>
                <w:noProof w:val="0"/>
              </w:rPr>
            </w:pPr>
            <w:r w:rsidRPr="00E053BE">
              <w:t>35</w:t>
            </w:r>
          </w:p>
        </w:tc>
        <w:tc>
          <w:tcPr>
            <w:tcW w:w="667" w:type="pct"/>
          </w:tcPr>
          <w:p w14:paraId="1DA5E955" w14:textId="6BA779A1" w:rsidR="0015416E" w:rsidRPr="00E053BE" w:rsidRDefault="00B1048D" w:rsidP="002E3839">
            <w:pPr>
              <w:pStyle w:val="TableText"/>
              <w:ind w:right="288"/>
              <w:rPr>
                <w:color w:val="000000"/>
              </w:rPr>
            </w:pPr>
            <w:r w:rsidRPr="00E053BE">
              <w:t>299</w:t>
            </w:r>
          </w:p>
        </w:tc>
        <w:tc>
          <w:tcPr>
            <w:tcW w:w="663" w:type="pct"/>
          </w:tcPr>
          <w:p w14:paraId="260E382B" w14:textId="69D87442" w:rsidR="0015416E" w:rsidRPr="00E053BE" w:rsidRDefault="00B1048D" w:rsidP="002E3839">
            <w:pPr>
              <w:pStyle w:val="TableText"/>
              <w:ind w:right="288"/>
              <w:rPr>
                <w:noProof w:val="0"/>
              </w:rPr>
            </w:pPr>
            <w:r w:rsidRPr="00E053BE">
              <w:t>37</w:t>
            </w:r>
          </w:p>
        </w:tc>
      </w:tr>
      <w:tr w:rsidR="0015416E" w:rsidRPr="00E053BE" w14:paraId="4E8C23C3" w14:textId="77777777">
        <w:tc>
          <w:tcPr>
            <w:tcW w:w="1001" w:type="pct"/>
            <w:hideMark/>
          </w:tcPr>
          <w:p w14:paraId="72440B65" w14:textId="77777777" w:rsidR="0015416E" w:rsidRPr="00E053BE" w:rsidRDefault="0015416E" w:rsidP="002E3839">
            <w:pPr>
              <w:pStyle w:val="TableText"/>
              <w:keepNext/>
            </w:pPr>
            <w:r w:rsidRPr="00E053BE">
              <w:t>9</w:t>
            </w:r>
          </w:p>
        </w:tc>
        <w:tc>
          <w:tcPr>
            <w:tcW w:w="667" w:type="pct"/>
          </w:tcPr>
          <w:p w14:paraId="738A5035" w14:textId="4AD6D546" w:rsidR="0015416E" w:rsidRPr="00E053BE" w:rsidRDefault="00B1048D" w:rsidP="002E3839">
            <w:pPr>
              <w:pStyle w:val="TableText"/>
              <w:ind w:right="288"/>
              <w:rPr>
                <w:color w:val="000000"/>
              </w:rPr>
            </w:pPr>
            <w:r w:rsidRPr="00E053BE">
              <w:t>253</w:t>
            </w:r>
          </w:p>
        </w:tc>
        <w:tc>
          <w:tcPr>
            <w:tcW w:w="668" w:type="pct"/>
          </w:tcPr>
          <w:p w14:paraId="3776245E" w14:textId="326CE09C" w:rsidR="0015416E" w:rsidRPr="00E053BE" w:rsidRDefault="00B1048D" w:rsidP="002E3839">
            <w:pPr>
              <w:pStyle w:val="TableText"/>
              <w:ind w:right="288"/>
              <w:rPr>
                <w:noProof w:val="0"/>
              </w:rPr>
            </w:pPr>
            <w:r w:rsidRPr="00E053BE">
              <w:t>35</w:t>
            </w:r>
          </w:p>
        </w:tc>
        <w:tc>
          <w:tcPr>
            <w:tcW w:w="667" w:type="pct"/>
          </w:tcPr>
          <w:p w14:paraId="50200B23" w14:textId="70120D26" w:rsidR="0015416E" w:rsidRPr="00E053BE" w:rsidRDefault="00B1048D" w:rsidP="002E3839">
            <w:pPr>
              <w:pStyle w:val="TableText"/>
              <w:ind w:right="288"/>
              <w:rPr>
                <w:color w:val="000000"/>
              </w:rPr>
            </w:pPr>
            <w:r w:rsidRPr="00E053BE">
              <w:t>285</w:t>
            </w:r>
          </w:p>
        </w:tc>
        <w:tc>
          <w:tcPr>
            <w:tcW w:w="667" w:type="pct"/>
          </w:tcPr>
          <w:p w14:paraId="4A5DFB98" w14:textId="39657BCA" w:rsidR="0015416E" w:rsidRPr="00E053BE" w:rsidRDefault="00B1048D" w:rsidP="002E3839">
            <w:pPr>
              <w:pStyle w:val="TableText"/>
              <w:ind w:right="288"/>
              <w:rPr>
                <w:noProof w:val="0"/>
              </w:rPr>
            </w:pPr>
            <w:r w:rsidRPr="00E053BE">
              <w:t>39</w:t>
            </w:r>
          </w:p>
        </w:tc>
        <w:tc>
          <w:tcPr>
            <w:tcW w:w="667" w:type="pct"/>
          </w:tcPr>
          <w:p w14:paraId="6C643595" w14:textId="232F22DD" w:rsidR="0015416E" w:rsidRPr="00E053BE" w:rsidRDefault="00B1048D" w:rsidP="002E3839">
            <w:pPr>
              <w:pStyle w:val="TableText"/>
              <w:ind w:right="288"/>
              <w:rPr>
                <w:color w:val="000000"/>
              </w:rPr>
            </w:pPr>
            <w:r w:rsidRPr="00E053BE">
              <w:t>191</w:t>
            </w:r>
          </w:p>
        </w:tc>
        <w:tc>
          <w:tcPr>
            <w:tcW w:w="663" w:type="pct"/>
          </w:tcPr>
          <w:p w14:paraId="1289E112" w14:textId="1280630C" w:rsidR="0015416E" w:rsidRPr="00E053BE" w:rsidRDefault="00B1048D" w:rsidP="002E3839">
            <w:pPr>
              <w:pStyle w:val="TableText"/>
              <w:ind w:right="288"/>
              <w:rPr>
                <w:noProof w:val="0"/>
              </w:rPr>
            </w:pPr>
            <w:r w:rsidRPr="00E053BE">
              <w:t>26</w:t>
            </w:r>
          </w:p>
        </w:tc>
      </w:tr>
      <w:tr w:rsidR="0015416E" w:rsidRPr="00E053BE" w14:paraId="11CF3689" w14:textId="77777777">
        <w:tc>
          <w:tcPr>
            <w:tcW w:w="1001" w:type="pct"/>
            <w:hideMark/>
          </w:tcPr>
          <w:p w14:paraId="7144E0D4" w14:textId="77777777" w:rsidR="0015416E" w:rsidRPr="00E053BE" w:rsidRDefault="0015416E" w:rsidP="002E3839">
            <w:pPr>
              <w:pStyle w:val="TableText"/>
              <w:keepNext/>
            </w:pPr>
            <w:r w:rsidRPr="00E053BE">
              <w:t>10</w:t>
            </w:r>
          </w:p>
        </w:tc>
        <w:tc>
          <w:tcPr>
            <w:tcW w:w="667" w:type="pct"/>
          </w:tcPr>
          <w:p w14:paraId="38800E4A" w14:textId="46BC188C" w:rsidR="0015416E" w:rsidRPr="00E053BE" w:rsidRDefault="00B1048D" w:rsidP="002E3839">
            <w:pPr>
              <w:pStyle w:val="TableText"/>
              <w:ind w:right="288"/>
              <w:rPr>
                <w:color w:val="000000"/>
              </w:rPr>
            </w:pPr>
            <w:r w:rsidRPr="00E053BE">
              <w:t>219</w:t>
            </w:r>
          </w:p>
        </w:tc>
        <w:tc>
          <w:tcPr>
            <w:tcW w:w="668" w:type="pct"/>
          </w:tcPr>
          <w:p w14:paraId="7A7221EB" w14:textId="4B8FBDDB" w:rsidR="0015416E" w:rsidRPr="00E053BE" w:rsidRDefault="00B1048D" w:rsidP="002E3839">
            <w:pPr>
              <w:pStyle w:val="TableText"/>
              <w:ind w:right="288"/>
              <w:rPr>
                <w:noProof w:val="0"/>
              </w:rPr>
            </w:pPr>
            <w:r w:rsidRPr="00E053BE">
              <w:t>33</w:t>
            </w:r>
          </w:p>
        </w:tc>
        <w:tc>
          <w:tcPr>
            <w:tcW w:w="667" w:type="pct"/>
          </w:tcPr>
          <w:p w14:paraId="065CCFDE" w14:textId="3551B78F" w:rsidR="0015416E" w:rsidRPr="00E053BE" w:rsidRDefault="00B1048D" w:rsidP="002E3839">
            <w:pPr>
              <w:pStyle w:val="TableText"/>
              <w:ind w:right="288"/>
              <w:rPr>
                <w:color w:val="000000"/>
              </w:rPr>
            </w:pPr>
            <w:r w:rsidRPr="00E053BE">
              <w:t>269</w:t>
            </w:r>
          </w:p>
        </w:tc>
        <w:tc>
          <w:tcPr>
            <w:tcW w:w="667" w:type="pct"/>
          </w:tcPr>
          <w:p w14:paraId="078C2CC9" w14:textId="45336AA9" w:rsidR="0015416E" w:rsidRPr="00E053BE" w:rsidRDefault="0015416E" w:rsidP="002E3839">
            <w:pPr>
              <w:pStyle w:val="TableText"/>
              <w:ind w:right="288"/>
              <w:rPr>
                <w:noProof w:val="0"/>
              </w:rPr>
            </w:pPr>
            <w:r w:rsidRPr="00E053BE">
              <w:t>40</w:t>
            </w:r>
          </w:p>
        </w:tc>
        <w:tc>
          <w:tcPr>
            <w:tcW w:w="667" w:type="pct"/>
          </w:tcPr>
          <w:p w14:paraId="0C3FF4D6" w14:textId="04BDD167" w:rsidR="0015416E" w:rsidRPr="00E053BE" w:rsidRDefault="00B1048D" w:rsidP="002E3839">
            <w:pPr>
              <w:pStyle w:val="TableText"/>
              <w:ind w:right="288"/>
              <w:rPr>
                <w:color w:val="000000"/>
              </w:rPr>
            </w:pPr>
            <w:r w:rsidRPr="00E053BE">
              <w:t>185</w:t>
            </w:r>
          </w:p>
        </w:tc>
        <w:tc>
          <w:tcPr>
            <w:tcW w:w="663" w:type="pct"/>
          </w:tcPr>
          <w:p w14:paraId="279ECA9A" w14:textId="6BAFE289" w:rsidR="0015416E" w:rsidRPr="00E053BE" w:rsidRDefault="00B1048D" w:rsidP="002E3839">
            <w:pPr>
              <w:pStyle w:val="TableText"/>
              <w:ind w:right="288"/>
              <w:rPr>
                <w:noProof w:val="0"/>
              </w:rPr>
            </w:pPr>
            <w:r w:rsidRPr="00E053BE">
              <w:t>27</w:t>
            </w:r>
          </w:p>
        </w:tc>
      </w:tr>
      <w:tr w:rsidR="0015416E" w:rsidRPr="00E053BE" w14:paraId="0DE05AC5" w14:textId="77777777">
        <w:tc>
          <w:tcPr>
            <w:tcW w:w="1001" w:type="pct"/>
            <w:hideMark/>
          </w:tcPr>
          <w:p w14:paraId="556BEF46" w14:textId="77777777" w:rsidR="0015416E" w:rsidRPr="00E053BE" w:rsidRDefault="0015416E" w:rsidP="002E3839">
            <w:pPr>
              <w:pStyle w:val="TableText"/>
              <w:keepNext/>
            </w:pPr>
            <w:r w:rsidRPr="00E053BE">
              <w:t>11</w:t>
            </w:r>
          </w:p>
        </w:tc>
        <w:tc>
          <w:tcPr>
            <w:tcW w:w="667" w:type="pct"/>
          </w:tcPr>
          <w:p w14:paraId="4A92D9D2" w14:textId="7293CAD0" w:rsidR="0015416E" w:rsidRPr="00E053BE" w:rsidRDefault="00B1048D" w:rsidP="002E3839">
            <w:pPr>
              <w:pStyle w:val="TableText"/>
              <w:ind w:right="288"/>
              <w:rPr>
                <w:color w:val="000000"/>
              </w:rPr>
            </w:pPr>
            <w:r w:rsidRPr="00E053BE">
              <w:t>211</w:t>
            </w:r>
          </w:p>
        </w:tc>
        <w:tc>
          <w:tcPr>
            <w:tcW w:w="668" w:type="pct"/>
          </w:tcPr>
          <w:p w14:paraId="28C7318A" w14:textId="4F84583B" w:rsidR="0015416E" w:rsidRPr="00E053BE" w:rsidRDefault="00B1048D" w:rsidP="002E3839">
            <w:pPr>
              <w:pStyle w:val="TableText"/>
              <w:ind w:right="288"/>
              <w:rPr>
                <w:noProof w:val="0"/>
              </w:rPr>
            </w:pPr>
            <w:r w:rsidRPr="00E053BE">
              <w:t>28</w:t>
            </w:r>
          </w:p>
        </w:tc>
        <w:tc>
          <w:tcPr>
            <w:tcW w:w="667" w:type="pct"/>
          </w:tcPr>
          <w:p w14:paraId="7C143059" w14:textId="759E59EB" w:rsidR="0015416E" w:rsidRPr="00E053BE" w:rsidRDefault="00B1048D" w:rsidP="002E3839">
            <w:pPr>
              <w:pStyle w:val="TableText"/>
              <w:ind w:right="288"/>
              <w:rPr>
                <w:color w:val="000000"/>
              </w:rPr>
            </w:pPr>
            <w:r w:rsidRPr="00E053BE">
              <w:t>293</w:t>
            </w:r>
          </w:p>
        </w:tc>
        <w:tc>
          <w:tcPr>
            <w:tcW w:w="667" w:type="pct"/>
          </w:tcPr>
          <w:p w14:paraId="7CC43E31" w14:textId="4AD420D8" w:rsidR="0015416E" w:rsidRPr="00E053BE" w:rsidRDefault="00B1048D" w:rsidP="002E3839">
            <w:pPr>
              <w:pStyle w:val="TableText"/>
              <w:ind w:right="288"/>
              <w:rPr>
                <w:noProof w:val="0"/>
              </w:rPr>
            </w:pPr>
            <w:r w:rsidRPr="00E053BE">
              <w:t>40</w:t>
            </w:r>
          </w:p>
        </w:tc>
        <w:tc>
          <w:tcPr>
            <w:tcW w:w="667" w:type="pct"/>
          </w:tcPr>
          <w:p w14:paraId="09DA2611" w14:textId="6BA75004" w:rsidR="0015416E" w:rsidRPr="00E053BE" w:rsidRDefault="00B1048D" w:rsidP="002E3839">
            <w:pPr>
              <w:pStyle w:val="TableText"/>
              <w:ind w:right="288"/>
              <w:rPr>
                <w:color w:val="000000"/>
              </w:rPr>
            </w:pPr>
            <w:r w:rsidRPr="00E053BE">
              <w:t>237</w:t>
            </w:r>
          </w:p>
        </w:tc>
        <w:tc>
          <w:tcPr>
            <w:tcW w:w="663" w:type="pct"/>
          </w:tcPr>
          <w:p w14:paraId="0F92CD72" w14:textId="3026449C" w:rsidR="0015416E" w:rsidRPr="00E053BE" w:rsidRDefault="0015416E" w:rsidP="002E3839">
            <w:pPr>
              <w:pStyle w:val="TableText"/>
              <w:ind w:right="288"/>
              <w:rPr>
                <w:noProof w:val="0"/>
              </w:rPr>
            </w:pPr>
            <w:r w:rsidRPr="00E053BE">
              <w:t>32</w:t>
            </w:r>
          </w:p>
        </w:tc>
      </w:tr>
      <w:tr w:rsidR="0015416E" w:rsidRPr="00E053BE" w14:paraId="663C73C8" w14:textId="77777777">
        <w:tc>
          <w:tcPr>
            <w:tcW w:w="1001" w:type="pct"/>
            <w:hideMark/>
          </w:tcPr>
          <w:p w14:paraId="7306EE90" w14:textId="77777777" w:rsidR="0015416E" w:rsidRPr="00E053BE" w:rsidRDefault="0015416E" w:rsidP="002E3839">
            <w:pPr>
              <w:pStyle w:val="TableText"/>
            </w:pPr>
            <w:r w:rsidRPr="00E053BE">
              <w:t>12</w:t>
            </w:r>
          </w:p>
        </w:tc>
        <w:tc>
          <w:tcPr>
            <w:tcW w:w="667" w:type="pct"/>
          </w:tcPr>
          <w:p w14:paraId="2D8CA443" w14:textId="20A69A77" w:rsidR="0015416E" w:rsidRPr="00E053BE" w:rsidRDefault="00B1048D" w:rsidP="002E3839">
            <w:pPr>
              <w:pStyle w:val="TableText"/>
              <w:ind w:right="288"/>
              <w:rPr>
                <w:color w:val="000000"/>
              </w:rPr>
            </w:pPr>
            <w:r w:rsidRPr="00E053BE">
              <w:t>711</w:t>
            </w:r>
          </w:p>
        </w:tc>
        <w:tc>
          <w:tcPr>
            <w:tcW w:w="668" w:type="pct"/>
          </w:tcPr>
          <w:p w14:paraId="6BFAF096" w14:textId="07859132" w:rsidR="0015416E" w:rsidRPr="00E053BE" w:rsidRDefault="00B1048D" w:rsidP="002E3839">
            <w:pPr>
              <w:pStyle w:val="TableText"/>
              <w:ind w:right="288"/>
              <w:rPr>
                <w:noProof w:val="0"/>
              </w:rPr>
            </w:pPr>
            <w:r w:rsidRPr="00E053BE">
              <w:t>35</w:t>
            </w:r>
          </w:p>
        </w:tc>
        <w:tc>
          <w:tcPr>
            <w:tcW w:w="667" w:type="pct"/>
          </w:tcPr>
          <w:p w14:paraId="3A0BD24C" w14:textId="22C435BA" w:rsidR="0015416E" w:rsidRPr="00E053BE" w:rsidRDefault="00B1048D" w:rsidP="002E3839">
            <w:pPr>
              <w:pStyle w:val="TableText"/>
              <w:ind w:right="288"/>
              <w:rPr>
                <w:color w:val="000000"/>
              </w:rPr>
            </w:pPr>
            <w:r w:rsidRPr="00E053BE">
              <w:t>676</w:t>
            </w:r>
          </w:p>
        </w:tc>
        <w:tc>
          <w:tcPr>
            <w:tcW w:w="667" w:type="pct"/>
          </w:tcPr>
          <w:p w14:paraId="14ECA873" w14:textId="34C35461" w:rsidR="0015416E" w:rsidRPr="00E053BE" w:rsidRDefault="00B1048D" w:rsidP="002E3839">
            <w:pPr>
              <w:pStyle w:val="TableText"/>
              <w:ind w:right="288"/>
              <w:rPr>
                <w:noProof w:val="0"/>
              </w:rPr>
            </w:pPr>
            <w:r w:rsidRPr="00E053BE">
              <w:t>33</w:t>
            </w:r>
          </w:p>
        </w:tc>
        <w:tc>
          <w:tcPr>
            <w:tcW w:w="667" w:type="pct"/>
          </w:tcPr>
          <w:p w14:paraId="148F6266" w14:textId="537A5769" w:rsidR="0015416E" w:rsidRPr="00E053BE" w:rsidRDefault="00B1048D" w:rsidP="002E3839">
            <w:pPr>
              <w:pStyle w:val="TableText"/>
              <w:ind w:right="288"/>
              <w:rPr>
                <w:color w:val="000000"/>
              </w:rPr>
            </w:pPr>
            <w:r w:rsidRPr="00E053BE">
              <w:t>631</w:t>
            </w:r>
          </w:p>
        </w:tc>
        <w:tc>
          <w:tcPr>
            <w:tcW w:w="663" w:type="pct"/>
          </w:tcPr>
          <w:p w14:paraId="5607044A" w14:textId="7A4C5616" w:rsidR="0015416E" w:rsidRPr="00E053BE" w:rsidRDefault="0015416E" w:rsidP="002E3839">
            <w:pPr>
              <w:pStyle w:val="TableText"/>
              <w:ind w:right="288"/>
              <w:rPr>
                <w:noProof w:val="0"/>
              </w:rPr>
            </w:pPr>
            <w:r w:rsidRPr="00E053BE">
              <w:t>31</w:t>
            </w:r>
          </w:p>
        </w:tc>
      </w:tr>
    </w:tbl>
    <w:bookmarkStart w:id="1047" w:name="_Demographic_Student_Group_1"/>
    <w:bookmarkEnd w:id="1047"/>
    <w:p w14:paraId="32AB17AD" w14:textId="47A43BE6" w:rsidR="003D5681" w:rsidRPr="00E053BE" w:rsidRDefault="00D776CB" w:rsidP="002E3839">
      <w:pPr>
        <w:keepNext/>
        <w:keepLines/>
        <w:spacing w:before="120"/>
      </w:pPr>
      <w:r w:rsidRPr="00E053BE">
        <w:rPr>
          <w:rStyle w:val="Cross-ReferenceChar"/>
        </w:rPr>
        <w:lastRenderedPageBreak/>
        <w:fldChar w:fldCharType="begin"/>
      </w:r>
      <w:r w:rsidRPr="00E053BE">
        <w:rPr>
          <w:rStyle w:val="Cross-ReferenceChar"/>
        </w:rPr>
        <w:instrText xml:space="preserve"> REF _Ref124158931 \h  \* MERGEFORMAT </w:instrText>
      </w:r>
      <w:r w:rsidRPr="00E053BE">
        <w:rPr>
          <w:rStyle w:val="Cross-ReferenceChar"/>
        </w:rPr>
      </w:r>
      <w:r w:rsidRPr="00E053BE">
        <w:rPr>
          <w:rStyle w:val="Cross-ReferenceChar"/>
        </w:rPr>
        <w:fldChar w:fldCharType="separate"/>
      </w:r>
      <w:r w:rsidR="00547C13" w:rsidRPr="00E053BE">
        <w:rPr>
          <w:rStyle w:val="Cross-ReferenceChar"/>
        </w:rPr>
        <w:t>Figure 7.1</w:t>
      </w:r>
      <w:r w:rsidRPr="00E053BE">
        <w:rPr>
          <w:rStyle w:val="Cross-ReferenceChar"/>
        </w:rPr>
        <w:fldChar w:fldCharType="end"/>
      </w:r>
      <w:r w:rsidR="768CB004" w:rsidRPr="00E053BE">
        <w:t xml:space="preserve">, which is derived from the data in </w:t>
      </w:r>
      <w:r w:rsidRPr="00E053BE">
        <w:rPr>
          <w:rStyle w:val="Cross-ReferenceChar"/>
        </w:rPr>
        <w:fldChar w:fldCharType="begin"/>
      </w:r>
      <w:r w:rsidRPr="00E053BE">
        <w:rPr>
          <w:rStyle w:val="Cross-ReferenceChar"/>
        </w:rPr>
        <w:instrText xml:space="preserve"> REF  _Ref100907959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7.4</w:t>
      </w:r>
      <w:r w:rsidRPr="00E053BE">
        <w:rPr>
          <w:rStyle w:val="Cross-ReferenceChar"/>
        </w:rPr>
        <w:fldChar w:fldCharType="end"/>
      </w:r>
      <w:r w:rsidR="768CB004" w:rsidRPr="00E053BE">
        <w:t xml:space="preserve">, presents the percentage of students at each </w:t>
      </w:r>
      <w:r w:rsidR="00782837" w:rsidRPr="00E053BE">
        <w:t>performance</w:t>
      </w:r>
      <w:r w:rsidR="768CB004" w:rsidRPr="00E053BE">
        <w:t xml:space="preserve"> level by grade level. The percentage of students in Level 3 </w:t>
      </w:r>
      <w:r w:rsidR="00A02C59" w:rsidRPr="00E053BE">
        <w:t>fluctuates between 1</w:t>
      </w:r>
      <w:r w:rsidR="61E51678" w:rsidRPr="00E053BE">
        <w:t>0</w:t>
      </w:r>
      <w:r w:rsidR="00A02C59" w:rsidRPr="00E053BE">
        <w:t xml:space="preserve"> percent and </w:t>
      </w:r>
      <w:r w:rsidR="57CD8B75" w:rsidRPr="00E053BE">
        <w:t>18</w:t>
      </w:r>
      <w:r w:rsidR="00B16E39" w:rsidRPr="00E053BE">
        <w:t xml:space="preserve"> </w:t>
      </w:r>
      <w:r w:rsidR="002B10A3" w:rsidRPr="00E053BE">
        <w:t xml:space="preserve">percent from kindergarten to grade </w:t>
      </w:r>
      <w:r w:rsidR="00535EFC" w:rsidRPr="00E053BE">
        <w:t>two</w:t>
      </w:r>
      <w:r w:rsidR="006D72C8" w:rsidRPr="00E053BE">
        <w:t xml:space="preserve">. </w:t>
      </w:r>
      <w:r w:rsidR="00A74EAD" w:rsidRPr="00E053BE">
        <w:t xml:space="preserve">From grade </w:t>
      </w:r>
      <w:r w:rsidR="00137DB3" w:rsidRPr="00E053BE">
        <w:t>three</w:t>
      </w:r>
      <w:r w:rsidR="00A74EAD" w:rsidRPr="00E053BE">
        <w:t xml:space="preserve"> to grade </w:t>
      </w:r>
      <w:r w:rsidR="00463317" w:rsidRPr="00E053BE">
        <w:t>five</w:t>
      </w:r>
      <w:r w:rsidR="00166C15" w:rsidRPr="00E053BE">
        <w:t>,</w:t>
      </w:r>
      <w:r w:rsidR="00A74EAD" w:rsidRPr="00E053BE">
        <w:t xml:space="preserve"> the percentage steadily increases</w:t>
      </w:r>
      <w:r w:rsidR="00CE5F2D" w:rsidRPr="00E053BE">
        <w:t xml:space="preserve"> </w:t>
      </w:r>
      <w:r w:rsidR="00463317" w:rsidRPr="00E053BE">
        <w:t>from 1</w:t>
      </w:r>
      <w:r w:rsidR="0243D645" w:rsidRPr="00E053BE">
        <w:t>5</w:t>
      </w:r>
      <w:r w:rsidR="00463317" w:rsidRPr="00E053BE">
        <w:t xml:space="preserve"> percent to 2</w:t>
      </w:r>
      <w:r w:rsidR="3F753DC0" w:rsidRPr="00E053BE">
        <w:t>3</w:t>
      </w:r>
      <w:r w:rsidR="00463317" w:rsidRPr="00E053BE">
        <w:t xml:space="preserve"> percent. I</w:t>
      </w:r>
      <w:r w:rsidR="00971F4D" w:rsidRPr="00E053BE">
        <w:t>n grade six to grade eight, the percentage rises from 3</w:t>
      </w:r>
      <w:r w:rsidR="4438C863" w:rsidRPr="00E053BE">
        <w:t>3</w:t>
      </w:r>
      <w:r w:rsidR="00971F4D" w:rsidRPr="00E053BE">
        <w:t xml:space="preserve"> percent to </w:t>
      </w:r>
      <w:r w:rsidR="23B6CB26" w:rsidRPr="00E053BE">
        <w:t>37</w:t>
      </w:r>
      <w:r w:rsidR="00971F4D" w:rsidRPr="00E053BE">
        <w:t xml:space="preserve"> percent</w:t>
      </w:r>
      <w:r w:rsidR="00D868F0" w:rsidRPr="00E053BE">
        <w:t>. In high school, the percent</w:t>
      </w:r>
      <w:r w:rsidR="00E07800" w:rsidRPr="00E053BE">
        <w:t>age</w:t>
      </w:r>
      <w:r w:rsidR="00D868F0" w:rsidRPr="00E053BE">
        <w:t xml:space="preserve"> fluctuates between </w:t>
      </w:r>
      <w:r w:rsidR="3CAC2545" w:rsidRPr="00E053BE">
        <w:t>26</w:t>
      </w:r>
      <w:r w:rsidR="00D868F0" w:rsidRPr="00E053BE">
        <w:t xml:space="preserve"> percent and 32 percent</w:t>
      </w:r>
      <w:r w:rsidR="00CE5F2D" w:rsidRPr="00E053BE">
        <w:t>.</w:t>
      </w:r>
      <w:r w:rsidR="001F1DB3" w:rsidRPr="00E053BE">
        <w:t xml:space="preserve"> Compared to the prior administration, fewer students </w:t>
      </w:r>
      <w:r w:rsidR="27743EAE" w:rsidRPr="00E053BE">
        <w:t>in all grade levels except for grade</w:t>
      </w:r>
      <w:r w:rsidR="00544157" w:rsidRPr="00E053BE">
        <w:t>s</w:t>
      </w:r>
      <w:r w:rsidR="27743EAE" w:rsidRPr="00E053BE">
        <w:t xml:space="preserve"> eleven</w:t>
      </w:r>
      <w:r w:rsidR="004D2449" w:rsidRPr="00E053BE">
        <w:t xml:space="preserve"> </w:t>
      </w:r>
      <w:r w:rsidR="00581DAB" w:rsidRPr="00E053BE">
        <w:t xml:space="preserve">and twelve </w:t>
      </w:r>
      <w:r w:rsidR="001F1DB3" w:rsidRPr="00E053BE">
        <w:t xml:space="preserve">achieved Level </w:t>
      </w:r>
      <w:r w:rsidR="00DD7790" w:rsidRPr="00E053BE">
        <w:t>3</w:t>
      </w:r>
      <w:r w:rsidR="00E36BED" w:rsidRPr="00E053BE">
        <w:t>.</w:t>
      </w:r>
    </w:p>
    <w:p w14:paraId="436FD123" w14:textId="16DA2EA8" w:rsidR="00D404CF" w:rsidRPr="00E053BE" w:rsidRDefault="00A806D2" w:rsidP="002E3839">
      <w:pPr>
        <w:pStyle w:val="Image"/>
      </w:pPr>
      <w:r w:rsidRPr="00E053BE">
        <w:rPr>
          <w:noProof/>
        </w:rPr>
        <w:drawing>
          <wp:inline distT="0" distB="0" distL="0" distR="0" wp14:anchorId="4B3CAC89" wp14:editId="0B541134">
            <wp:extent cx="6656832" cy="4114800"/>
            <wp:effectExtent l="0" t="0" r="0" b="0"/>
            <wp:docPr id="646735577" name="Picture 1" descr="2023–24 Summative Alternate ELPAC overall performance level percentage by grade level with data that is derived from tabl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35577" name="Picture 1" descr="2023–24 Summative Alternate ELPAC overall performance level percentage by grade level with data that is derived from table 7.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03" r="3446"/>
                    <a:stretch/>
                  </pic:blipFill>
                  <pic:spPr bwMode="auto">
                    <a:xfrm>
                      <a:off x="0" y="0"/>
                      <a:ext cx="6656832"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FD91468" w14:textId="564F9D16" w:rsidR="003D5681" w:rsidRPr="00E053BE" w:rsidRDefault="403980EB" w:rsidP="002E3839">
      <w:pPr>
        <w:pStyle w:val="Captionwide"/>
      </w:pPr>
      <w:bookmarkStart w:id="1048" w:name="_Ref124158931"/>
      <w:bookmarkStart w:id="1049" w:name="_Toc193203328"/>
      <w:r w:rsidRPr="00E053BE">
        <w:t xml:space="preserve">Figure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Pr="00E053BE">
        <w:t>.</w:t>
      </w:r>
      <w:r w:rsidRPr="00E053BE">
        <w:fldChar w:fldCharType="begin"/>
      </w:r>
      <w:r w:rsidRPr="00E053BE">
        <w:instrText>SEQ Figure \* ARABIC \s 2</w:instrText>
      </w:r>
      <w:r w:rsidRPr="00E053BE">
        <w:fldChar w:fldCharType="separate"/>
      </w:r>
      <w:r w:rsidR="00F6395B" w:rsidRPr="00E053BE">
        <w:rPr>
          <w:noProof/>
        </w:rPr>
        <w:t>1</w:t>
      </w:r>
      <w:r w:rsidRPr="00E053BE">
        <w:fldChar w:fldCharType="end"/>
      </w:r>
      <w:bookmarkEnd w:id="1048"/>
      <w:r w:rsidRPr="00E053BE">
        <w:t xml:space="preserve">  Percentage of students at each </w:t>
      </w:r>
      <w:r w:rsidR="00782837" w:rsidRPr="00E053BE">
        <w:t>performance</w:t>
      </w:r>
      <w:r w:rsidRPr="00E053BE">
        <w:t xml:space="preserve"> level</w:t>
      </w:r>
      <w:bookmarkEnd w:id="1049"/>
    </w:p>
    <w:p w14:paraId="4264317E" w14:textId="0D68226C" w:rsidR="004C47A1" w:rsidRPr="00E053BE" w:rsidRDefault="11890A66" w:rsidP="002E3839">
      <w:pPr>
        <w:pStyle w:val="Heading4"/>
      </w:pPr>
      <w:bookmarkStart w:id="1050" w:name="_Demographic_Student_Group_2"/>
      <w:bookmarkStart w:id="1051" w:name="_Toc193875805"/>
      <w:bookmarkEnd w:id="1050"/>
      <w:r w:rsidRPr="00E053BE">
        <w:t>Demographic Student Group Summaries</w:t>
      </w:r>
      <w:bookmarkEnd w:id="1051"/>
    </w:p>
    <w:p w14:paraId="18CB7AFA" w14:textId="46EBD53D" w:rsidR="004C47A1" w:rsidRPr="00E053BE" w:rsidRDefault="00130900" w:rsidP="002E3839">
      <w:r w:rsidRPr="00E053BE">
        <w:rPr>
          <w:rStyle w:val="Cross-ReferenceChar"/>
        </w:rPr>
        <w:fldChar w:fldCharType="begin"/>
      </w:r>
      <w:r w:rsidRPr="00E053BE">
        <w:rPr>
          <w:rStyle w:val="Cross-ReferenceChar"/>
        </w:rPr>
        <w:instrText xml:space="preserve"> REF _Ref148003331 \h  \* MERGEFORMAT </w:instrText>
      </w:r>
      <w:r w:rsidRPr="00E053BE">
        <w:rPr>
          <w:rStyle w:val="Cross-ReferenceChar"/>
        </w:rPr>
      </w:r>
      <w:r w:rsidRPr="00E053BE">
        <w:rPr>
          <w:rStyle w:val="Cross-ReferenceChar"/>
        </w:rPr>
        <w:fldChar w:fldCharType="separate"/>
      </w:r>
      <w:r w:rsidRPr="00E053BE">
        <w:rPr>
          <w:rStyle w:val="Cross-ReferenceChar"/>
        </w:rPr>
        <w:t>Table 7.B.1</w:t>
      </w:r>
      <w:r w:rsidRPr="00E053BE">
        <w:rPr>
          <w:rStyle w:val="Cross-ReferenceChar"/>
        </w:rPr>
        <w:fldChar w:fldCharType="end"/>
      </w:r>
      <w:r w:rsidR="00EF3C7F" w:rsidRPr="00E053BE">
        <w:t xml:space="preserve"> through </w:t>
      </w:r>
      <w:r w:rsidRPr="00E053BE">
        <w:rPr>
          <w:rStyle w:val="Cross-ReferenceChar"/>
        </w:rPr>
        <w:fldChar w:fldCharType="begin"/>
      </w:r>
      <w:r w:rsidRPr="00E053BE">
        <w:rPr>
          <w:rStyle w:val="Cross-ReferenceChar"/>
        </w:rPr>
        <w:instrText xml:space="preserve"> REF _Ref148003363 \h  \* MERGEFORMAT </w:instrText>
      </w:r>
      <w:r w:rsidRPr="00E053BE">
        <w:rPr>
          <w:rStyle w:val="Cross-ReferenceChar"/>
        </w:rPr>
      </w:r>
      <w:r w:rsidRPr="00E053BE">
        <w:rPr>
          <w:rStyle w:val="Cross-ReferenceChar"/>
        </w:rPr>
        <w:fldChar w:fldCharType="separate"/>
      </w:r>
      <w:r w:rsidRPr="00E053BE">
        <w:rPr>
          <w:rStyle w:val="Cross-ReferenceChar"/>
        </w:rPr>
        <w:t>table 7.B.7</w:t>
      </w:r>
      <w:r w:rsidRPr="00E053BE">
        <w:rPr>
          <w:rStyle w:val="Cross-ReferenceChar"/>
        </w:rPr>
        <w:fldChar w:fldCharType="end"/>
      </w:r>
      <w:r w:rsidR="00E520AB" w:rsidRPr="00E053BE">
        <w:t xml:space="preserve"> </w:t>
      </w:r>
      <w:r w:rsidR="00EF3C7F" w:rsidRPr="00E053BE">
        <w:t xml:space="preserve">in </w:t>
      </w:r>
      <w:hyperlink w:anchor="_Appendix_7.B:_Demographic_2">
        <w:r w:rsidR="00EF3C7F" w:rsidRPr="00E053BE">
          <w:rPr>
            <w:rStyle w:val="Hyperlink"/>
          </w:rPr>
          <w:t>appendix 7.</w:t>
        </w:r>
        <w:r w:rsidR="00CE294B" w:rsidRPr="00E053BE">
          <w:rPr>
            <w:rStyle w:val="Hyperlink"/>
          </w:rPr>
          <w:t>B</w:t>
        </w:r>
      </w:hyperlink>
      <w:r w:rsidR="00EF3C7F" w:rsidRPr="00E053BE">
        <w:t xml:space="preserve"> provide, for all grade levels and grade spans, t</w:t>
      </w:r>
      <w:r w:rsidR="742F302B" w:rsidRPr="00E053BE">
        <w:t xml:space="preserve">he number and the percentage of students for selected </w:t>
      </w:r>
      <w:r w:rsidR="363D745C" w:rsidRPr="00E053BE">
        <w:t xml:space="preserve">student </w:t>
      </w:r>
      <w:r w:rsidR="742F302B" w:rsidRPr="00E053BE">
        <w:t xml:space="preserve">groups with completed test scores for the </w:t>
      </w:r>
      <w:r w:rsidR="00AE3EE8" w:rsidRPr="00E053BE">
        <w:t>2023–24</w:t>
      </w:r>
      <w:r w:rsidR="742F302B" w:rsidRPr="00E053BE">
        <w:t xml:space="preserve"> administration of the </w:t>
      </w:r>
      <w:r w:rsidR="00AC5BEE" w:rsidRPr="00E053BE">
        <w:t xml:space="preserve">Summative </w:t>
      </w:r>
      <w:r w:rsidR="742F302B" w:rsidRPr="00E053BE">
        <w:t>Alternate ELPAC.</w:t>
      </w:r>
    </w:p>
    <w:p w14:paraId="5139983E" w14:textId="1B456AE7" w:rsidR="004C47A1" w:rsidRPr="00E053BE" w:rsidRDefault="00EF3C7F" w:rsidP="002E3839">
      <w:pPr>
        <w:keepNext/>
        <w:keepLines/>
      </w:pPr>
      <w:r w:rsidRPr="00E053BE">
        <w:lastRenderedPageBreak/>
        <w:t xml:space="preserve">The tables in </w:t>
      </w:r>
      <w:hyperlink w:anchor="_Appendix_7.B:_Demographic_2">
        <w:r w:rsidRPr="00E053BE">
          <w:rPr>
            <w:rStyle w:val="Hyperlink"/>
          </w:rPr>
          <w:t>appendix 7.</w:t>
        </w:r>
        <w:r w:rsidR="00CE294B" w:rsidRPr="00E053BE">
          <w:rPr>
            <w:rStyle w:val="Hyperlink"/>
          </w:rPr>
          <w:t>B</w:t>
        </w:r>
      </w:hyperlink>
      <w:r w:rsidR="742F302B" w:rsidRPr="00E053BE">
        <w:t xml:space="preserve"> </w:t>
      </w:r>
      <w:r w:rsidRPr="00E053BE">
        <w:t xml:space="preserve">group </w:t>
      </w:r>
      <w:r w:rsidR="742F302B" w:rsidRPr="00E053BE">
        <w:t xml:space="preserve">students by demographic characteristics, including economic status, length of enrollment in US schools, </w:t>
      </w:r>
      <w:r w:rsidR="006876F1" w:rsidRPr="00E053BE">
        <w:t xml:space="preserve">ethnicity, gender, </w:t>
      </w:r>
      <w:r w:rsidR="742F302B" w:rsidRPr="00E053BE">
        <w:t>migrant status</w:t>
      </w:r>
      <w:r w:rsidR="00E46C30" w:rsidRPr="00E053BE">
        <w:t xml:space="preserve">, </w:t>
      </w:r>
      <w:r w:rsidR="006876F1" w:rsidRPr="00E053BE">
        <w:t xml:space="preserve">primary disability type, </w:t>
      </w:r>
      <w:r w:rsidR="00E46C30" w:rsidRPr="00E053BE">
        <w:t>military status, homeless status, and foster youth status</w:t>
      </w:r>
      <w:r w:rsidRPr="00E053BE">
        <w:t>.</w:t>
      </w:r>
      <w:r w:rsidR="742F302B" w:rsidRPr="00E053BE">
        <w:t xml:space="preserve"> </w:t>
      </w:r>
      <w:r w:rsidRPr="00E053BE">
        <w:t>T</w:t>
      </w:r>
      <w:r w:rsidR="742F302B" w:rsidRPr="00E053BE">
        <w:t xml:space="preserve">he list of student groups is presented in </w:t>
      </w:r>
      <w:r w:rsidR="004C47A1" w:rsidRPr="00E053BE">
        <w:rPr>
          <w:rStyle w:val="Cross-ReferenceChar"/>
        </w:rPr>
        <w:fldChar w:fldCharType="begin"/>
      </w:r>
      <w:r w:rsidR="004C47A1" w:rsidRPr="00E053BE">
        <w:rPr>
          <w:rStyle w:val="Cross-ReferenceChar"/>
        </w:rPr>
        <w:instrText xml:space="preserve"> REF  _Ref112069429 \* Lower \h  \* MERGEFORMAT </w:instrText>
      </w:r>
      <w:r w:rsidR="004C47A1" w:rsidRPr="00E053BE">
        <w:rPr>
          <w:rStyle w:val="Cross-ReferenceChar"/>
        </w:rPr>
      </w:r>
      <w:r w:rsidR="004C47A1" w:rsidRPr="00E053BE">
        <w:rPr>
          <w:rStyle w:val="Cross-ReferenceChar"/>
        </w:rPr>
        <w:fldChar w:fldCharType="separate"/>
      </w:r>
      <w:r w:rsidR="00BA4108" w:rsidRPr="00E053BE">
        <w:rPr>
          <w:rStyle w:val="Cross-ReferenceChar"/>
        </w:rPr>
        <w:t>table 7.5</w:t>
      </w:r>
      <w:r w:rsidR="004C47A1" w:rsidRPr="00E053BE">
        <w:rPr>
          <w:rStyle w:val="Cross-ReferenceChar"/>
        </w:rPr>
        <w:fldChar w:fldCharType="end"/>
      </w:r>
      <w:r w:rsidR="742F302B" w:rsidRPr="00E053BE">
        <w:t>.</w:t>
      </w:r>
      <w:r w:rsidR="00FE4B72" w:rsidRPr="00E053BE">
        <w:t xml:space="preserve"> Additional information on specific demographic student groups can be found on the Test Results for California’s Assessments website.</w:t>
      </w:r>
    </w:p>
    <w:p w14:paraId="2992710B" w14:textId="178CD756" w:rsidR="004C47A1" w:rsidRPr="00E053BE" w:rsidRDefault="004C47A1" w:rsidP="002E3839">
      <w:pPr>
        <w:pStyle w:val="Caption"/>
      </w:pPr>
      <w:bookmarkStart w:id="1052" w:name="_Ref112069429"/>
      <w:bookmarkStart w:id="1053" w:name="_Toc193442616"/>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5</w:t>
      </w:r>
      <w:r w:rsidRPr="00E053BE">
        <w:fldChar w:fldCharType="end"/>
      </w:r>
      <w:bookmarkEnd w:id="1052"/>
      <w:r w:rsidRPr="00E053BE">
        <w:t xml:space="preserve">  Demographic Student Groups to Be Reported</w:t>
      </w:r>
      <w:bookmarkEnd w:id="1053"/>
    </w:p>
    <w:tbl>
      <w:tblPr>
        <w:tblStyle w:val="TRsBorders"/>
        <w:tblW w:w="7848" w:type="dxa"/>
        <w:tblLook w:val="04A0" w:firstRow="1" w:lastRow="0" w:firstColumn="1" w:lastColumn="0" w:noHBand="0" w:noVBand="1"/>
      </w:tblPr>
      <w:tblGrid>
        <w:gridCol w:w="2952"/>
        <w:gridCol w:w="4896"/>
      </w:tblGrid>
      <w:tr w:rsidR="004C47A1" w:rsidRPr="00E053BE" w14:paraId="091F2975" w14:textId="77777777" w:rsidTr="00896EEA">
        <w:trPr>
          <w:cnfStyle w:val="100000000000" w:firstRow="1" w:lastRow="0" w:firstColumn="0" w:lastColumn="0" w:oddVBand="0" w:evenVBand="0" w:oddHBand="0" w:evenHBand="0" w:firstRowFirstColumn="0" w:firstRowLastColumn="0" w:lastRowFirstColumn="0" w:lastRowLastColumn="0"/>
        </w:trPr>
        <w:tc>
          <w:tcPr>
            <w:tcW w:w="2952" w:type="dxa"/>
            <w:hideMark/>
          </w:tcPr>
          <w:p w14:paraId="720789C3" w14:textId="77777777" w:rsidR="004C47A1" w:rsidRPr="00E053BE" w:rsidRDefault="004C47A1" w:rsidP="002E3839">
            <w:pPr>
              <w:pStyle w:val="TableHead"/>
              <w:keepNext/>
              <w:keepLines/>
              <w:rPr>
                <w:b w:val="0"/>
                <w:bCs w:val="0"/>
                <w:noProof w:val="0"/>
              </w:rPr>
            </w:pPr>
            <w:r w:rsidRPr="00E053BE">
              <w:rPr>
                <w:noProof w:val="0"/>
              </w:rPr>
              <w:t>Category</w:t>
            </w:r>
          </w:p>
        </w:tc>
        <w:tc>
          <w:tcPr>
            <w:tcW w:w="4896" w:type="dxa"/>
            <w:hideMark/>
          </w:tcPr>
          <w:p w14:paraId="263CE4B8" w14:textId="77777777" w:rsidR="004C47A1" w:rsidRPr="00E053BE" w:rsidRDefault="004C47A1" w:rsidP="002E3839">
            <w:pPr>
              <w:pStyle w:val="TableHead"/>
              <w:keepNext/>
              <w:keepLines/>
              <w:rPr>
                <w:b w:val="0"/>
                <w:bCs w:val="0"/>
                <w:noProof w:val="0"/>
              </w:rPr>
            </w:pPr>
            <w:r w:rsidRPr="00E053BE">
              <w:rPr>
                <w:noProof w:val="0"/>
              </w:rPr>
              <w:t>Student Groups</w:t>
            </w:r>
          </w:p>
        </w:tc>
      </w:tr>
      <w:tr w:rsidR="004C47A1" w:rsidRPr="00E053BE" w14:paraId="7479BA2D" w14:textId="77777777" w:rsidTr="00896EEA">
        <w:tc>
          <w:tcPr>
            <w:tcW w:w="2952" w:type="dxa"/>
          </w:tcPr>
          <w:p w14:paraId="0B863357" w14:textId="77777777" w:rsidR="004C47A1" w:rsidRPr="00E053BE" w:rsidRDefault="004C47A1" w:rsidP="002E3839">
            <w:pPr>
              <w:pStyle w:val="TableText"/>
              <w:keepNext/>
              <w:keepLines/>
              <w:rPr>
                <w:b/>
                <w:szCs w:val="24"/>
              </w:rPr>
            </w:pPr>
            <w:r w:rsidRPr="00E053BE">
              <w:rPr>
                <w:b/>
                <w:szCs w:val="24"/>
              </w:rPr>
              <w:t>Economic Status</w:t>
            </w:r>
          </w:p>
        </w:tc>
        <w:tc>
          <w:tcPr>
            <w:tcW w:w="4896" w:type="dxa"/>
            <w:hideMark/>
          </w:tcPr>
          <w:p w14:paraId="366C4F2C" w14:textId="77777777" w:rsidR="004C47A1" w:rsidRPr="00E053BE" w:rsidRDefault="004C47A1" w:rsidP="002E3839">
            <w:pPr>
              <w:pStyle w:val="tablebullet"/>
            </w:pPr>
            <w:r w:rsidRPr="00E053BE">
              <w:t>Not economically disadvantaged</w:t>
            </w:r>
          </w:p>
          <w:p w14:paraId="74261828" w14:textId="77777777" w:rsidR="004C47A1" w:rsidRPr="00E053BE" w:rsidRDefault="004C47A1" w:rsidP="002E3839">
            <w:pPr>
              <w:pStyle w:val="tablebullet"/>
            </w:pPr>
            <w:r w:rsidRPr="00E053BE">
              <w:t>Economically disadvantaged</w:t>
            </w:r>
          </w:p>
        </w:tc>
      </w:tr>
      <w:tr w:rsidR="004C47A1" w:rsidRPr="00E053BE" w14:paraId="7E9AA814" w14:textId="77777777" w:rsidTr="00896EEA">
        <w:trPr>
          <w:trHeight w:val="548"/>
        </w:trPr>
        <w:tc>
          <w:tcPr>
            <w:tcW w:w="2952" w:type="dxa"/>
            <w:hideMark/>
          </w:tcPr>
          <w:p w14:paraId="7CE85617" w14:textId="3B597F18" w:rsidR="004C47A1" w:rsidRPr="00E053BE" w:rsidRDefault="004C47A1" w:rsidP="002E3839">
            <w:pPr>
              <w:pStyle w:val="TableText"/>
              <w:keepNext/>
              <w:keepLines/>
              <w:rPr>
                <w:b/>
                <w:szCs w:val="24"/>
              </w:rPr>
            </w:pPr>
            <w:r w:rsidRPr="00E053BE">
              <w:rPr>
                <w:b/>
                <w:szCs w:val="24"/>
              </w:rPr>
              <w:t xml:space="preserve">Enrollment in </w:t>
            </w:r>
            <w:r w:rsidRPr="00E053BE">
              <w:rPr>
                <w:b/>
                <w:bCs/>
                <w:noProof w:val="0"/>
                <w:szCs w:val="24"/>
              </w:rPr>
              <w:t>US</w:t>
            </w:r>
            <w:r w:rsidRPr="00E053BE">
              <w:rPr>
                <w:b/>
                <w:szCs w:val="24"/>
              </w:rPr>
              <w:t xml:space="preserve"> Schools</w:t>
            </w:r>
          </w:p>
        </w:tc>
        <w:tc>
          <w:tcPr>
            <w:tcW w:w="4896" w:type="dxa"/>
            <w:hideMark/>
          </w:tcPr>
          <w:p w14:paraId="783BB965" w14:textId="77777777" w:rsidR="004C47A1" w:rsidRPr="00E053BE" w:rsidRDefault="004C47A1" w:rsidP="002E3839">
            <w:pPr>
              <w:pStyle w:val="tablebullet"/>
            </w:pPr>
            <w:r w:rsidRPr="00E053BE">
              <w:t>Less than 12 months</w:t>
            </w:r>
          </w:p>
          <w:p w14:paraId="26446070" w14:textId="77777777" w:rsidR="004C47A1" w:rsidRPr="00E053BE" w:rsidRDefault="004C47A1" w:rsidP="002E3839">
            <w:pPr>
              <w:pStyle w:val="tablebullet"/>
            </w:pPr>
            <w:r w:rsidRPr="00E053BE">
              <w:t>12 months or more</w:t>
            </w:r>
          </w:p>
          <w:p w14:paraId="28346F32" w14:textId="77777777" w:rsidR="004C47A1" w:rsidRPr="00E053BE" w:rsidRDefault="004C47A1" w:rsidP="002E3839">
            <w:pPr>
              <w:pStyle w:val="tablebullet"/>
            </w:pPr>
            <w:r w:rsidRPr="00E053BE">
              <w:t>Duration unknown</w:t>
            </w:r>
          </w:p>
        </w:tc>
      </w:tr>
      <w:tr w:rsidR="004C47A1" w:rsidRPr="00E053BE" w14:paraId="798A97AC" w14:textId="77777777" w:rsidTr="00896EEA">
        <w:tc>
          <w:tcPr>
            <w:tcW w:w="2952" w:type="dxa"/>
            <w:hideMark/>
          </w:tcPr>
          <w:p w14:paraId="0E2EFC15" w14:textId="77777777" w:rsidR="004C47A1" w:rsidRPr="00E053BE" w:rsidRDefault="004C47A1" w:rsidP="002E3839">
            <w:pPr>
              <w:pStyle w:val="TableText"/>
              <w:rPr>
                <w:b/>
                <w:szCs w:val="24"/>
              </w:rPr>
            </w:pPr>
            <w:r w:rsidRPr="00E053BE">
              <w:rPr>
                <w:b/>
                <w:szCs w:val="24"/>
              </w:rPr>
              <w:t>Ethnicity</w:t>
            </w:r>
          </w:p>
        </w:tc>
        <w:tc>
          <w:tcPr>
            <w:tcW w:w="4896" w:type="dxa"/>
            <w:hideMark/>
          </w:tcPr>
          <w:p w14:paraId="3B896C00" w14:textId="77777777" w:rsidR="004C47A1" w:rsidRPr="00E053BE" w:rsidRDefault="004C47A1" w:rsidP="002E3839">
            <w:pPr>
              <w:pStyle w:val="tablebullet"/>
            </w:pPr>
            <w:r w:rsidRPr="00E053BE">
              <w:t>American Indian or Alaska Native</w:t>
            </w:r>
          </w:p>
          <w:p w14:paraId="22010296" w14:textId="77777777" w:rsidR="004C47A1" w:rsidRPr="00E053BE" w:rsidRDefault="004C47A1" w:rsidP="002E3839">
            <w:pPr>
              <w:pStyle w:val="tablebullet"/>
            </w:pPr>
            <w:r w:rsidRPr="00E053BE">
              <w:t>Asian</w:t>
            </w:r>
          </w:p>
          <w:p w14:paraId="1BCCEC04" w14:textId="77777777" w:rsidR="004C47A1" w:rsidRPr="00E053BE" w:rsidRDefault="004C47A1" w:rsidP="002E3839">
            <w:pPr>
              <w:pStyle w:val="tablebullet"/>
            </w:pPr>
            <w:r w:rsidRPr="00E053BE">
              <w:t>Native Hawaiian or Other Pacific Islander</w:t>
            </w:r>
          </w:p>
          <w:p w14:paraId="1F871FC9" w14:textId="77777777" w:rsidR="004C47A1" w:rsidRPr="00E053BE" w:rsidRDefault="004C47A1" w:rsidP="002E3839">
            <w:pPr>
              <w:pStyle w:val="tablebullet"/>
            </w:pPr>
            <w:r w:rsidRPr="00E053BE">
              <w:t>Filipino</w:t>
            </w:r>
          </w:p>
          <w:p w14:paraId="1DDB1CB1" w14:textId="77777777" w:rsidR="004C47A1" w:rsidRPr="00E053BE" w:rsidRDefault="004C47A1" w:rsidP="002E3839">
            <w:pPr>
              <w:pStyle w:val="tablebullet"/>
            </w:pPr>
            <w:r w:rsidRPr="00E053BE">
              <w:t>Hispanic or Latino</w:t>
            </w:r>
          </w:p>
          <w:p w14:paraId="79E86E64" w14:textId="77777777" w:rsidR="004C47A1" w:rsidRPr="00E053BE" w:rsidRDefault="004C47A1" w:rsidP="002E3839">
            <w:pPr>
              <w:pStyle w:val="tablebullet"/>
            </w:pPr>
            <w:r w:rsidRPr="00E053BE">
              <w:t>Black or African American</w:t>
            </w:r>
          </w:p>
          <w:p w14:paraId="64DFE617" w14:textId="77777777" w:rsidR="004C47A1" w:rsidRPr="00E053BE" w:rsidRDefault="004C47A1" w:rsidP="002E3839">
            <w:pPr>
              <w:pStyle w:val="tablebullet"/>
            </w:pPr>
            <w:r w:rsidRPr="00E053BE">
              <w:t>White</w:t>
            </w:r>
          </w:p>
          <w:p w14:paraId="7C8AF29E" w14:textId="77777777" w:rsidR="004C47A1" w:rsidRPr="00E053BE" w:rsidRDefault="004C47A1" w:rsidP="002E3839">
            <w:pPr>
              <w:pStyle w:val="tablebullet"/>
            </w:pPr>
            <w:r w:rsidRPr="00E053BE">
              <w:t>Two or more races</w:t>
            </w:r>
          </w:p>
        </w:tc>
      </w:tr>
      <w:tr w:rsidR="00A75F66" w:rsidRPr="00E053BE" w14:paraId="0BC48F8C" w14:textId="77777777" w:rsidTr="00C97DCE">
        <w:tc>
          <w:tcPr>
            <w:tcW w:w="2952" w:type="dxa"/>
          </w:tcPr>
          <w:p w14:paraId="3F289EC9" w14:textId="77777777" w:rsidR="00A75F66" w:rsidRPr="00E053BE" w:rsidRDefault="00A75F66" w:rsidP="002E3839">
            <w:pPr>
              <w:pStyle w:val="TableText"/>
              <w:rPr>
                <w:b/>
                <w:szCs w:val="24"/>
              </w:rPr>
            </w:pPr>
            <w:r w:rsidRPr="00E053BE">
              <w:rPr>
                <w:b/>
                <w:szCs w:val="24"/>
              </w:rPr>
              <w:t>Foster Youth Status</w:t>
            </w:r>
          </w:p>
        </w:tc>
        <w:tc>
          <w:tcPr>
            <w:tcW w:w="4896" w:type="dxa"/>
          </w:tcPr>
          <w:p w14:paraId="14605C2A" w14:textId="77777777" w:rsidR="00A75F66" w:rsidRPr="00E053BE" w:rsidRDefault="00A75F66" w:rsidP="002E3839">
            <w:pPr>
              <w:pStyle w:val="tablebullet"/>
            </w:pPr>
            <w:r w:rsidRPr="00E053BE">
              <w:t>Foster youth</w:t>
            </w:r>
          </w:p>
          <w:p w14:paraId="4FBC7440" w14:textId="77777777" w:rsidR="00A75F66" w:rsidRPr="00E053BE" w:rsidRDefault="00A75F66" w:rsidP="002E3839">
            <w:pPr>
              <w:pStyle w:val="tablebullet"/>
            </w:pPr>
            <w:r w:rsidRPr="00E053BE">
              <w:t>Not foster youth</w:t>
            </w:r>
          </w:p>
        </w:tc>
      </w:tr>
      <w:tr w:rsidR="004C47A1" w:rsidRPr="00E053BE" w14:paraId="1A5DF9B0" w14:textId="77777777" w:rsidTr="00896EEA">
        <w:tc>
          <w:tcPr>
            <w:tcW w:w="2952" w:type="dxa"/>
            <w:hideMark/>
          </w:tcPr>
          <w:p w14:paraId="54E9A07D" w14:textId="77777777" w:rsidR="004C47A1" w:rsidRPr="00E053BE" w:rsidRDefault="004C47A1" w:rsidP="002E3839">
            <w:pPr>
              <w:pStyle w:val="TableText"/>
              <w:rPr>
                <w:b/>
              </w:rPr>
            </w:pPr>
            <w:r w:rsidRPr="00E053BE">
              <w:rPr>
                <w:b/>
              </w:rPr>
              <w:t>Gender</w:t>
            </w:r>
          </w:p>
        </w:tc>
        <w:tc>
          <w:tcPr>
            <w:tcW w:w="4896" w:type="dxa"/>
            <w:hideMark/>
          </w:tcPr>
          <w:p w14:paraId="21BEB0C1" w14:textId="77777777" w:rsidR="004C47A1" w:rsidRPr="00E053BE" w:rsidRDefault="004C47A1" w:rsidP="002E3839">
            <w:pPr>
              <w:pStyle w:val="tablebullet"/>
            </w:pPr>
            <w:r w:rsidRPr="00E053BE">
              <w:t>Male</w:t>
            </w:r>
          </w:p>
          <w:p w14:paraId="2B8FB1AF" w14:textId="77777777" w:rsidR="004C47A1" w:rsidRPr="00E053BE" w:rsidRDefault="004C47A1" w:rsidP="002E3839">
            <w:pPr>
              <w:pStyle w:val="tablebullet"/>
            </w:pPr>
            <w:r w:rsidRPr="00E053BE">
              <w:t>Female</w:t>
            </w:r>
          </w:p>
          <w:p w14:paraId="42A04AAF" w14:textId="77777777" w:rsidR="004C47A1" w:rsidRPr="00E053BE" w:rsidRDefault="004C47A1" w:rsidP="002E3839">
            <w:pPr>
              <w:pStyle w:val="tablebullet"/>
            </w:pPr>
            <w:r w:rsidRPr="00E053BE">
              <w:t>Nonbinary</w:t>
            </w:r>
          </w:p>
        </w:tc>
      </w:tr>
      <w:tr w:rsidR="00A75F66" w:rsidRPr="00E053BE" w14:paraId="1C8CC890" w14:textId="77777777" w:rsidTr="00682827">
        <w:tc>
          <w:tcPr>
            <w:tcW w:w="2952" w:type="dxa"/>
          </w:tcPr>
          <w:p w14:paraId="719A71B6" w14:textId="77777777" w:rsidR="00A75F66" w:rsidRPr="00E053BE" w:rsidRDefault="00A75F66" w:rsidP="002E3839">
            <w:pPr>
              <w:pStyle w:val="TableText"/>
              <w:keepNext/>
              <w:rPr>
                <w:b/>
                <w:szCs w:val="24"/>
              </w:rPr>
            </w:pPr>
            <w:r w:rsidRPr="00E053BE">
              <w:rPr>
                <w:b/>
                <w:szCs w:val="24"/>
              </w:rPr>
              <w:t>Homeless Status</w:t>
            </w:r>
          </w:p>
        </w:tc>
        <w:tc>
          <w:tcPr>
            <w:tcW w:w="4896" w:type="dxa"/>
          </w:tcPr>
          <w:p w14:paraId="4D09496E" w14:textId="77777777" w:rsidR="00A75F66" w:rsidRPr="00E053BE" w:rsidRDefault="00A75F66" w:rsidP="002E3839">
            <w:pPr>
              <w:pStyle w:val="tablebullet"/>
            </w:pPr>
            <w:r w:rsidRPr="00E053BE">
              <w:t>Homeless</w:t>
            </w:r>
          </w:p>
          <w:p w14:paraId="7852D39B" w14:textId="77777777" w:rsidR="00A75F66" w:rsidRPr="00E053BE" w:rsidRDefault="00A75F66" w:rsidP="002E3839">
            <w:pPr>
              <w:pStyle w:val="tablebullet"/>
            </w:pPr>
            <w:r w:rsidRPr="00E053BE">
              <w:t>Not homeless</w:t>
            </w:r>
          </w:p>
        </w:tc>
      </w:tr>
      <w:tr w:rsidR="004C47A1" w:rsidRPr="00E053BE" w14:paraId="40D74445" w14:textId="77777777" w:rsidTr="00896EEA">
        <w:trPr>
          <w:trHeight w:val="548"/>
        </w:trPr>
        <w:tc>
          <w:tcPr>
            <w:tcW w:w="2952" w:type="dxa"/>
            <w:hideMark/>
          </w:tcPr>
          <w:p w14:paraId="22408DCF" w14:textId="77777777" w:rsidR="004C47A1" w:rsidRPr="00E053BE" w:rsidRDefault="004C47A1" w:rsidP="002E3839">
            <w:pPr>
              <w:pStyle w:val="TableText"/>
              <w:rPr>
                <w:b/>
                <w:szCs w:val="24"/>
              </w:rPr>
            </w:pPr>
            <w:r w:rsidRPr="00E053BE">
              <w:rPr>
                <w:b/>
                <w:szCs w:val="24"/>
              </w:rPr>
              <w:t>Migrant Status</w:t>
            </w:r>
          </w:p>
        </w:tc>
        <w:tc>
          <w:tcPr>
            <w:tcW w:w="4896" w:type="dxa"/>
            <w:hideMark/>
          </w:tcPr>
          <w:p w14:paraId="218D12DF" w14:textId="77777777" w:rsidR="004C47A1" w:rsidRPr="00E053BE" w:rsidRDefault="004C47A1" w:rsidP="002E3839">
            <w:pPr>
              <w:pStyle w:val="tablebullet"/>
            </w:pPr>
            <w:r w:rsidRPr="00E053BE">
              <w:t>Migrant education</w:t>
            </w:r>
          </w:p>
          <w:p w14:paraId="3C19B23B" w14:textId="77777777" w:rsidR="004C47A1" w:rsidRPr="00E053BE" w:rsidRDefault="004C47A1" w:rsidP="002E3839">
            <w:pPr>
              <w:pStyle w:val="tablebullet"/>
            </w:pPr>
            <w:r w:rsidRPr="00E053BE">
              <w:t>Not migrant education</w:t>
            </w:r>
          </w:p>
        </w:tc>
      </w:tr>
      <w:tr w:rsidR="00A75F66" w:rsidRPr="00E053BE" w14:paraId="6A831096" w14:textId="77777777" w:rsidTr="009D3319">
        <w:tc>
          <w:tcPr>
            <w:tcW w:w="2952" w:type="dxa"/>
          </w:tcPr>
          <w:p w14:paraId="487BC3A5" w14:textId="77777777" w:rsidR="00A75F66" w:rsidRPr="00E053BE" w:rsidRDefault="00A75F66" w:rsidP="002E3839">
            <w:pPr>
              <w:pStyle w:val="TableText"/>
              <w:rPr>
                <w:b/>
                <w:szCs w:val="24"/>
              </w:rPr>
            </w:pPr>
            <w:r w:rsidRPr="00E053BE">
              <w:rPr>
                <w:b/>
                <w:szCs w:val="24"/>
              </w:rPr>
              <w:t>Military Status</w:t>
            </w:r>
          </w:p>
        </w:tc>
        <w:tc>
          <w:tcPr>
            <w:tcW w:w="4896" w:type="dxa"/>
          </w:tcPr>
          <w:p w14:paraId="4F0D6217" w14:textId="77777777" w:rsidR="00A75F66" w:rsidRPr="00E053BE" w:rsidRDefault="00A75F66" w:rsidP="002E3839">
            <w:pPr>
              <w:pStyle w:val="tablebullet"/>
            </w:pPr>
            <w:r w:rsidRPr="00E053BE">
              <w:t>Armed forces family member</w:t>
            </w:r>
          </w:p>
          <w:p w14:paraId="4F78DB54" w14:textId="77777777" w:rsidR="00A75F66" w:rsidRPr="00E053BE" w:rsidRDefault="00A75F66" w:rsidP="002E3839">
            <w:pPr>
              <w:pStyle w:val="tablebullet"/>
            </w:pPr>
            <w:r w:rsidRPr="00E053BE">
              <w:t>Not armed forces family member</w:t>
            </w:r>
          </w:p>
        </w:tc>
      </w:tr>
      <w:tr w:rsidR="004C47A1" w:rsidRPr="00E053BE" w14:paraId="30C44C4C" w14:textId="77777777" w:rsidTr="00896EEA">
        <w:tc>
          <w:tcPr>
            <w:tcW w:w="2952" w:type="dxa"/>
          </w:tcPr>
          <w:p w14:paraId="1D62E5CF" w14:textId="3F908115" w:rsidR="004C47A1" w:rsidRPr="00E053BE" w:rsidRDefault="004C47A1" w:rsidP="002E3839">
            <w:pPr>
              <w:pStyle w:val="TableText"/>
              <w:rPr>
                <w:b/>
                <w:szCs w:val="24"/>
              </w:rPr>
            </w:pPr>
            <w:r w:rsidRPr="00E053BE">
              <w:rPr>
                <w:b/>
                <w:szCs w:val="24"/>
              </w:rPr>
              <w:lastRenderedPageBreak/>
              <w:t>Primary Disability</w:t>
            </w:r>
            <w:r w:rsidR="00E46C30" w:rsidRPr="00E053BE">
              <w:rPr>
                <w:b/>
                <w:szCs w:val="24"/>
              </w:rPr>
              <w:t xml:space="preserve"> Type</w:t>
            </w:r>
          </w:p>
        </w:tc>
        <w:tc>
          <w:tcPr>
            <w:tcW w:w="4896" w:type="dxa"/>
            <w:hideMark/>
          </w:tcPr>
          <w:p w14:paraId="7616E866" w14:textId="77777777" w:rsidR="004C47A1" w:rsidRPr="00E053BE" w:rsidRDefault="004C47A1" w:rsidP="002E3839">
            <w:pPr>
              <w:pStyle w:val="tablebullet"/>
            </w:pPr>
            <w:r w:rsidRPr="00E053BE">
              <w:t>Intellectual disability</w:t>
            </w:r>
          </w:p>
          <w:p w14:paraId="67DE85B7" w14:textId="77777777" w:rsidR="004C47A1" w:rsidRPr="00E053BE" w:rsidRDefault="004C47A1" w:rsidP="002E3839">
            <w:pPr>
              <w:pStyle w:val="tablebullet"/>
            </w:pPr>
            <w:r w:rsidRPr="00E053BE">
              <w:t>Hearing impairment</w:t>
            </w:r>
          </w:p>
          <w:p w14:paraId="5EBCB6A3" w14:textId="77777777" w:rsidR="004C47A1" w:rsidRPr="00E053BE" w:rsidRDefault="004C47A1" w:rsidP="002E3839">
            <w:pPr>
              <w:pStyle w:val="tablebullet"/>
            </w:pPr>
            <w:r w:rsidRPr="00E053BE">
              <w:t>Speech or language impairment</w:t>
            </w:r>
          </w:p>
          <w:p w14:paraId="08B78068" w14:textId="77777777" w:rsidR="004C47A1" w:rsidRPr="00E053BE" w:rsidRDefault="004C47A1" w:rsidP="002E3839">
            <w:pPr>
              <w:pStyle w:val="tablebullet"/>
            </w:pPr>
            <w:r w:rsidRPr="00E053BE">
              <w:t>Visual impairment</w:t>
            </w:r>
          </w:p>
          <w:p w14:paraId="02C5CC8F" w14:textId="77777777" w:rsidR="004C47A1" w:rsidRPr="00E053BE" w:rsidRDefault="004C47A1" w:rsidP="002E3839">
            <w:pPr>
              <w:pStyle w:val="tablebullet"/>
            </w:pPr>
            <w:r w:rsidRPr="00E053BE">
              <w:t>Emotional impairment</w:t>
            </w:r>
          </w:p>
          <w:p w14:paraId="794534F4" w14:textId="77777777" w:rsidR="004C47A1" w:rsidRPr="00E053BE" w:rsidRDefault="004C47A1" w:rsidP="002E3839">
            <w:pPr>
              <w:pStyle w:val="tablebullet"/>
            </w:pPr>
            <w:r w:rsidRPr="00E053BE">
              <w:t>Orthopedic impairment</w:t>
            </w:r>
          </w:p>
          <w:p w14:paraId="6F0D7EE2" w14:textId="77777777" w:rsidR="004C47A1" w:rsidRPr="00E053BE" w:rsidRDefault="004C47A1" w:rsidP="002E3839">
            <w:pPr>
              <w:pStyle w:val="tablebullet"/>
            </w:pPr>
            <w:r w:rsidRPr="00E053BE">
              <w:t>Other health impairment</w:t>
            </w:r>
          </w:p>
          <w:p w14:paraId="73C999D0" w14:textId="77777777" w:rsidR="004C47A1" w:rsidRPr="00E053BE" w:rsidRDefault="004C47A1" w:rsidP="002E3839">
            <w:pPr>
              <w:pStyle w:val="tablebullet"/>
            </w:pPr>
            <w:r w:rsidRPr="00E053BE">
              <w:t>Specific learning disability</w:t>
            </w:r>
          </w:p>
          <w:p w14:paraId="181EA831" w14:textId="77777777" w:rsidR="004C47A1" w:rsidRPr="00E053BE" w:rsidRDefault="004C47A1" w:rsidP="002E3839">
            <w:pPr>
              <w:pStyle w:val="tablebullet"/>
            </w:pPr>
            <w:proofErr w:type="gramStart"/>
            <w:r w:rsidRPr="00E053BE">
              <w:t>Deaf-blindness</w:t>
            </w:r>
            <w:proofErr w:type="gramEnd"/>
          </w:p>
          <w:p w14:paraId="6B271B5E" w14:textId="77777777" w:rsidR="004C47A1" w:rsidRPr="00E053BE" w:rsidRDefault="004C47A1" w:rsidP="002E3839">
            <w:pPr>
              <w:pStyle w:val="tablebullet"/>
            </w:pPr>
            <w:r w:rsidRPr="00E053BE">
              <w:t>Multiple disabilities</w:t>
            </w:r>
          </w:p>
          <w:p w14:paraId="5651CE7F" w14:textId="77777777" w:rsidR="004C47A1" w:rsidRPr="00E053BE" w:rsidRDefault="004C47A1" w:rsidP="002E3839">
            <w:pPr>
              <w:pStyle w:val="tablebullet"/>
            </w:pPr>
            <w:r w:rsidRPr="00E053BE">
              <w:t>Autism</w:t>
            </w:r>
          </w:p>
          <w:p w14:paraId="1B6BC6F7" w14:textId="77777777" w:rsidR="004C47A1" w:rsidRPr="00E053BE" w:rsidRDefault="004C47A1" w:rsidP="002E3839">
            <w:pPr>
              <w:pStyle w:val="tablebullet"/>
            </w:pPr>
            <w:r w:rsidRPr="00E053BE">
              <w:t>Traumatic brain injury</w:t>
            </w:r>
          </w:p>
          <w:p w14:paraId="10BCA9A1" w14:textId="77777777" w:rsidR="004C47A1" w:rsidRPr="00E053BE" w:rsidRDefault="004C47A1" w:rsidP="002E3839">
            <w:pPr>
              <w:pStyle w:val="tablebullet"/>
            </w:pPr>
            <w:r w:rsidRPr="00E053BE">
              <w:t>Not classified</w:t>
            </w:r>
          </w:p>
        </w:tc>
      </w:tr>
    </w:tbl>
    <w:p w14:paraId="5AAA29A5" w14:textId="7B5615E1" w:rsidR="00AF3D10" w:rsidRPr="00E053BE" w:rsidRDefault="00AF3D10" w:rsidP="00260461">
      <w:pPr>
        <w:spacing w:before="120"/>
      </w:pPr>
      <w:r w:rsidRPr="00E053BE">
        <w:t>For all grade levels and grade spans, male students accounted for 65 to 7</w:t>
      </w:r>
      <w:r w:rsidR="00662639" w:rsidRPr="00E053BE">
        <w:t>4</w:t>
      </w:r>
      <w:r w:rsidRPr="00E053BE">
        <w:t xml:space="preserve"> percent of the test takers, and 7</w:t>
      </w:r>
      <w:r w:rsidR="00F93EB3" w:rsidRPr="00E053BE">
        <w:t>3</w:t>
      </w:r>
      <w:r w:rsidRPr="00E053BE">
        <w:t xml:space="preserve"> to 7</w:t>
      </w:r>
      <w:r w:rsidR="00D17EB5" w:rsidRPr="00E053BE">
        <w:t>7</w:t>
      </w:r>
      <w:r w:rsidRPr="00E053BE">
        <w:t xml:space="preserve"> percent of the students taking the </w:t>
      </w:r>
      <w:r w:rsidR="00FA2159" w:rsidRPr="00E053BE">
        <w:rPr>
          <w:color w:val="auto"/>
        </w:rPr>
        <w:t>assessment</w:t>
      </w:r>
      <w:r w:rsidRPr="00E053BE">
        <w:t xml:space="preserve"> were Hispanic or Latino. Students with autism accounted for </w:t>
      </w:r>
      <w:r w:rsidR="00645F37" w:rsidRPr="00E053BE">
        <w:t>31</w:t>
      </w:r>
      <w:r w:rsidRPr="00E053BE">
        <w:t xml:space="preserve"> to </w:t>
      </w:r>
      <w:r w:rsidR="00B16A71" w:rsidRPr="00E053BE">
        <w:t>70</w:t>
      </w:r>
      <w:r w:rsidRPr="00E053BE">
        <w:t xml:space="preserve"> percent of the students tested, while students with intellectual disabilities accounted for </w:t>
      </w:r>
      <w:r w:rsidR="00C16CDE" w:rsidRPr="00E053BE">
        <w:t xml:space="preserve">a </w:t>
      </w:r>
      <w:r w:rsidR="00180240" w:rsidRPr="00E053BE">
        <w:t xml:space="preserve">range </w:t>
      </w:r>
      <w:r w:rsidRPr="00E053BE">
        <w:t>between 1</w:t>
      </w:r>
      <w:r w:rsidR="009C70D3" w:rsidRPr="00E053BE">
        <w:t>6</w:t>
      </w:r>
      <w:r w:rsidRPr="00E053BE">
        <w:t xml:space="preserve"> to 5</w:t>
      </w:r>
      <w:r w:rsidR="00B33DB2" w:rsidRPr="00E053BE">
        <w:rPr>
          <w:rFonts w:hint="eastAsia"/>
          <w:lang w:eastAsia="zh-CN"/>
        </w:rPr>
        <w:t>0</w:t>
      </w:r>
      <w:r w:rsidRPr="00E053BE">
        <w:t xml:space="preserve"> percent of the students tested. Autism was the most common primary disability type for students testing in kindergarten through grade span three through five, and intellectual disability was the most common primary disability type in the </w:t>
      </w:r>
      <w:proofErr w:type="gramStart"/>
      <w:r w:rsidRPr="00E053BE">
        <w:t>higher grade</w:t>
      </w:r>
      <w:proofErr w:type="gramEnd"/>
      <w:r w:rsidRPr="00E053BE">
        <w:t xml:space="preserve"> spans.</w:t>
      </w:r>
    </w:p>
    <w:p w14:paraId="75AFCC09" w14:textId="61B40DB1" w:rsidR="004C47A1" w:rsidRPr="00E053BE" w:rsidRDefault="58A1C47E" w:rsidP="002E3839">
      <w:pPr>
        <w:pStyle w:val="Heading4"/>
      </w:pPr>
      <w:bookmarkStart w:id="1054" w:name="_Toc193875806"/>
      <w:r w:rsidRPr="00E053BE">
        <w:t>Student Group Distributions</w:t>
      </w:r>
      <w:bookmarkEnd w:id="1054"/>
    </w:p>
    <w:p w14:paraId="00AA86B6" w14:textId="51E574E9" w:rsidR="00C04A83" w:rsidRPr="00E053BE" w:rsidRDefault="00D65464" w:rsidP="001A624D">
      <w:pPr>
        <w:spacing w:before="120"/>
      </w:pPr>
      <w:r w:rsidRPr="00E053BE">
        <w:rPr>
          <w:rStyle w:val="Cross-ReferenceChar"/>
        </w:rPr>
        <w:fldChar w:fldCharType="begin"/>
      </w:r>
      <w:r w:rsidRPr="00E053BE">
        <w:rPr>
          <w:rStyle w:val="Cross-ReferenceChar"/>
        </w:rPr>
        <w:instrText xml:space="preserve"> REF _Ref148003691 \h  \* MERGEFORMAT </w:instrText>
      </w:r>
      <w:r w:rsidRPr="00E053BE">
        <w:rPr>
          <w:rStyle w:val="Cross-ReferenceChar"/>
        </w:rPr>
      </w:r>
      <w:r w:rsidRPr="00E053BE">
        <w:rPr>
          <w:rStyle w:val="Cross-ReferenceChar"/>
        </w:rPr>
        <w:fldChar w:fldCharType="separate"/>
      </w:r>
      <w:r w:rsidRPr="00E053BE">
        <w:rPr>
          <w:rStyle w:val="Cross-ReferenceChar"/>
        </w:rPr>
        <w:t>Table 7.C.1</w:t>
      </w:r>
      <w:r w:rsidRPr="00E053BE">
        <w:rPr>
          <w:rStyle w:val="Cross-ReferenceChar"/>
        </w:rPr>
        <w:fldChar w:fldCharType="end"/>
      </w:r>
      <w:r w:rsidR="22B0822C" w:rsidRPr="00E053BE">
        <w:t xml:space="preserve"> through </w:t>
      </w:r>
      <w:r w:rsidRPr="00E053BE">
        <w:rPr>
          <w:rStyle w:val="Cross-ReferenceChar"/>
        </w:rPr>
        <w:fldChar w:fldCharType="begin"/>
      </w:r>
      <w:r w:rsidRPr="00E053BE">
        <w:rPr>
          <w:rStyle w:val="Cross-ReferenceChar"/>
        </w:rPr>
        <w:instrText xml:space="preserve"> REF _Ref148003708 \h  \* MERGEFORMAT </w:instrText>
      </w:r>
      <w:r w:rsidRPr="00E053BE">
        <w:rPr>
          <w:rStyle w:val="Cross-ReferenceChar"/>
        </w:rPr>
      </w:r>
      <w:r w:rsidRPr="00E053BE">
        <w:rPr>
          <w:rStyle w:val="Cross-ReferenceChar"/>
        </w:rPr>
        <w:fldChar w:fldCharType="separate"/>
      </w:r>
      <w:r w:rsidRPr="00E053BE">
        <w:rPr>
          <w:rStyle w:val="Cross-ReferenceChar"/>
        </w:rPr>
        <w:t>table 7.C.7</w:t>
      </w:r>
      <w:r w:rsidRPr="00E053BE">
        <w:rPr>
          <w:rStyle w:val="Cross-ReferenceChar"/>
        </w:rPr>
        <w:fldChar w:fldCharType="end"/>
      </w:r>
      <w:r w:rsidR="005E7EFF" w:rsidRPr="00E053BE">
        <w:t xml:space="preserve"> in </w:t>
      </w:r>
      <w:hyperlink w:anchor="_Appendix_7.C:_Means_2">
        <w:r w:rsidR="2091F054" w:rsidRPr="00E053BE">
          <w:rPr>
            <w:rStyle w:val="Hyperlink"/>
          </w:rPr>
          <w:t>appendix 7.</w:t>
        </w:r>
        <w:r w:rsidR="57155D2D" w:rsidRPr="00E053BE">
          <w:rPr>
            <w:rStyle w:val="Hyperlink"/>
          </w:rPr>
          <w:t>C</w:t>
        </w:r>
      </w:hyperlink>
      <w:r w:rsidR="22B0822C" w:rsidRPr="00E053BE">
        <w:t xml:space="preserve"> show </w:t>
      </w:r>
      <w:r w:rsidR="00807B63" w:rsidRPr="00E053BE">
        <w:t xml:space="preserve">means and </w:t>
      </w:r>
      <w:r w:rsidR="00DA0F02" w:rsidRPr="00E053BE">
        <w:t xml:space="preserve">SDs of scale scores for the overall </w:t>
      </w:r>
      <w:r w:rsidR="00FA2159" w:rsidRPr="00E053BE">
        <w:t>assessment</w:t>
      </w:r>
      <w:r w:rsidR="00DA0F02" w:rsidRPr="00E053BE">
        <w:t xml:space="preserve"> by student group.</w:t>
      </w:r>
      <w:r w:rsidR="001E48D6" w:rsidRPr="00E053BE">
        <w:t xml:space="preserve"> </w:t>
      </w:r>
      <w:r w:rsidR="0091035B" w:rsidRPr="00E053BE">
        <w:t>Overall, m</w:t>
      </w:r>
      <w:r w:rsidR="001E48D6" w:rsidRPr="00E053BE">
        <w:t xml:space="preserve">ale and female students </w:t>
      </w:r>
      <w:r w:rsidR="006A4A5C" w:rsidRPr="00E053BE">
        <w:t>scored</w:t>
      </w:r>
      <w:r w:rsidR="001E48D6" w:rsidRPr="00E053BE">
        <w:t xml:space="preserve"> no more than </w:t>
      </w:r>
      <w:r w:rsidR="00452FE0" w:rsidRPr="00E053BE">
        <w:t xml:space="preserve">three </w:t>
      </w:r>
      <w:r w:rsidR="001E48D6" w:rsidRPr="00E053BE">
        <w:t>scale score points from each other</w:t>
      </w:r>
      <w:r w:rsidR="00987FA6" w:rsidRPr="00E053BE">
        <w:t>.</w:t>
      </w:r>
      <w:r w:rsidR="004564FD" w:rsidRPr="00E053BE">
        <w:t xml:space="preserve"> </w:t>
      </w:r>
      <w:r w:rsidR="00EB6A4C" w:rsidRPr="00E053BE">
        <w:t>In kindergarten</w:t>
      </w:r>
      <w:r w:rsidR="00CB457D" w:rsidRPr="00E053BE">
        <w:t xml:space="preserve"> and grade two</w:t>
      </w:r>
      <w:r w:rsidR="00241CB3" w:rsidRPr="00E053BE">
        <w:t>,</w:t>
      </w:r>
      <w:r w:rsidR="004564FD" w:rsidRPr="00E053BE">
        <w:t xml:space="preserve"> </w:t>
      </w:r>
      <w:r w:rsidR="0099765F" w:rsidRPr="00E053BE">
        <w:t xml:space="preserve">female students </w:t>
      </w:r>
      <w:r w:rsidR="00C35AC7" w:rsidRPr="00E053BE">
        <w:t>had higher average scale score than male students</w:t>
      </w:r>
      <w:r w:rsidR="00241CB3" w:rsidRPr="00E053BE">
        <w:t>;</w:t>
      </w:r>
      <w:r w:rsidR="00EB6A4C" w:rsidRPr="00E053BE">
        <w:t xml:space="preserve"> but in the other grade levels or grade spans</w:t>
      </w:r>
      <w:r w:rsidR="00241CB3" w:rsidRPr="00E053BE">
        <w:t>,</w:t>
      </w:r>
      <w:r w:rsidR="00EB6A4C" w:rsidRPr="00E053BE">
        <w:t xml:space="preserve"> male students</w:t>
      </w:r>
      <w:r w:rsidR="0051094A" w:rsidRPr="00E053BE">
        <w:t xml:space="preserve"> had higher average scale scores</w:t>
      </w:r>
      <w:r w:rsidR="004564FD" w:rsidRPr="00E053BE">
        <w:t xml:space="preserve">. </w:t>
      </w:r>
      <w:r w:rsidR="009F3F14" w:rsidRPr="00E053BE">
        <w:t xml:space="preserve">In terms of the percentage of students achieving Level 3, there was no more than a </w:t>
      </w:r>
      <w:r w:rsidR="006515F1" w:rsidRPr="00E053BE">
        <w:t>four</w:t>
      </w:r>
      <w:r w:rsidR="009F3F14" w:rsidRPr="00E053BE">
        <w:t>-point difference between males and females</w:t>
      </w:r>
      <w:r w:rsidR="00241CB3" w:rsidRPr="00E053BE">
        <w:t>;</w:t>
      </w:r>
      <w:r w:rsidR="009F3F14" w:rsidRPr="00E053BE">
        <w:t xml:space="preserve"> in some cases</w:t>
      </w:r>
      <w:r w:rsidR="00241CB3" w:rsidRPr="00E053BE">
        <w:t>,</w:t>
      </w:r>
      <w:r w:rsidR="009F3F14" w:rsidRPr="00E053BE">
        <w:t xml:space="preserve"> </w:t>
      </w:r>
      <w:r w:rsidR="00B755C2" w:rsidRPr="00E053BE">
        <w:t>the percentages were the same.</w:t>
      </w:r>
    </w:p>
    <w:p w14:paraId="55628AB6" w14:textId="77777777" w:rsidR="005A3507" w:rsidRPr="00E053BE" w:rsidRDefault="001F77C2" w:rsidP="002E3839">
      <w:pPr>
        <w:spacing w:before="120"/>
      </w:pPr>
      <w:proofErr w:type="gramStart"/>
      <w:r w:rsidRPr="00E053BE">
        <w:t>The large majority of</w:t>
      </w:r>
      <w:proofErr w:type="gramEnd"/>
      <w:r w:rsidRPr="00E053BE">
        <w:t xml:space="preserve"> students </w:t>
      </w:r>
      <w:r w:rsidR="00C07610" w:rsidRPr="00E053BE">
        <w:t xml:space="preserve">taking the Summative Alternative ELPAC are Hispanic or Latino, so the mean scale scores for this group </w:t>
      </w:r>
      <w:r w:rsidR="00741D80" w:rsidRPr="00E053BE">
        <w:t xml:space="preserve">are nearly the same as the mean </w:t>
      </w:r>
      <w:r w:rsidR="002027A4" w:rsidRPr="00E053BE">
        <w:t xml:space="preserve">scale </w:t>
      </w:r>
      <w:r w:rsidR="00741D80" w:rsidRPr="00E053BE">
        <w:t>scores</w:t>
      </w:r>
      <w:r w:rsidR="002027A4" w:rsidRPr="00E053BE">
        <w:t xml:space="preserve"> for all students in the same grade </w:t>
      </w:r>
      <w:r w:rsidR="00F44374" w:rsidRPr="00E053BE">
        <w:t>level</w:t>
      </w:r>
      <w:r w:rsidR="002027A4" w:rsidRPr="00E053BE">
        <w:t xml:space="preserve"> or grade span. </w:t>
      </w:r>
      <w:r w:rsidR="0054601D" w:rsidRPr="00E053BE">
        <w:t>In terms of percentage of students achieving Level 3, there was no more than a t</w:t>
      </w:r>
      <w:r w:rsidR="000B0E15" w:rsidRPr="00E053BE">
        <w:t>hree</w:t>
      </w:r>
      <w:r w:rsidR="0054601D" w:rsidRPr="00E053BE">
        <w:t xml:space="preserve">-point difference </w:t>
      </w:r>
      <w:r w:rsidR="006515F1" w:rsidRPr="00E053BE">
        <w:t xml:space="preserve">between Hispanic or Latino students compared to the </w:t>
      </w:r>
      <w:r w:rsidR="00C20719" w:rsidRPr="00E053BE">
        <w:t>total</w:t>
      </w:r>
      <w:r w:rsidR="006515F1" w:rsidRPr="00E053BE">
        <w:t xml:space="preserve"> student population</w:t>
      </w:r>
      <w:r w:rsidR="003C783B" w:rsidRPr="00E053BE">
        <w:t>;</w:t>
      </w:r>
      <w:r w:rsidR="006515F1" w:rsidRPr="00E053BE">
        <w:t xml:space="preserve"> </w:t>
      </w:r>
      <w:r w:rsidR="000B0E15" w:rsidRPr="00E053BE">
        <w:t>in most grade</w:t>
      </w:r>
      <w:r w:rsidR="00EF5F4D" w:rsidRPr="00E053BE">
        <w:t xml:space="preserve"> level</w:t>
      </w:r>
      <w:r w:rsidR="000B0E15" w:rsidRPr="00E053BE">
        <w:t>s</w:t>
      </w:r>
      <w:r w:rsidR="00EF5F4D" w:rsidRPr="00E053BE">
        <w:t xml:space="preserve"> or grade spans</w:t>
      </w:r>
      <w:r w:rsidR="000B0E15" w:rsidRPr="00E053BE">
        <w:t xml:space="preserve">, </w:t>
      </w:r>
      <w:r w:rsidR="0054601D" w:rsidRPr="00E053BE">
        <w:t>Hispanic or Latino students</w:t>
      </w:r>
      <w:r w:rsidR="000B0E15" w:rsidRPr="00E053BE">
        <w:t xml:space="preserve"> had higher percentage</w:t>
      </w:r>
      <w:r w:rsidR="003C783B" w:rsidRPr="00E053BE">
        <w:t>s</w:t>
      </w:r>
      <w:r w:rsidR="006515F1" w:rsidRPr="00E053BE">
        <w:t>.</w:t>
      </w:r>
      <w:r w:rsidR="0054601D" w:rsidRPr="00E053BE">
        <w:t xml:space="preserve"> </w:t>
      </w:r>
    </w:p>
    <w:p w14:paraId="75EEFA70" w14:textId="495DE767" w:rsidR="00C04A83" w:rsidRPr="00E053BE" w:rsidRDefault="002027A4" w:rsidP="002E3839">
      <w:r w:rsidRPr="00E053BE">
        <w:t xml:space="preserve">The only other </w:t>
      </w:r>
      <w:r w:rsidR="00F72451" w:rsidRPr="00E053BE">
        <w:t>rac</w:t>
      </w:r>
      <w:r w:rsidR="00847AAD" w:rsidRPr="00E053BE">
        <w:t>ial</w:t>
      </w:r>
      <w:r w:rsidR="00F72451" w:rsidRPr="00E053BE">
        <w:t xml:space="preserve"> or ethnic</w:t>
      </w:r>
      <w:r w:rsidR="00847AAD" w:rsidRPr="00E053BE">
        <w:t xml:space="preserve"> student group</w:t>
      </w:r>
      <w:r w:rsidR="00F72451" w:rsidRPr="00E053BE">
        <w:t xml:space="preserve"> </w:t>
      </w:r>
      <w:r w:rsidR="001B75CB" w:rsidRPr="00E053BE">
        <w:t xml:space="preserve">with </w:t>
      </w:r>
      <w:r w:rsidR="00F85BD9" w:rsidRPr="00E053BE">
        <w:t xml:space="preserve">substantial size is the Asian student group. </w:t>
      </w:r>
      <w:bookmarkStart w:id="1055" w:name="_Hlk189571517"/>
      <w:r w:rsidR="00F85BD9" w:rsidRPr="00E053BE">
        <w:t>These students</w:t>
      </w:r>
      <w:r w:rsidR="00D97E57" w:rsidRPr="00E053BE">
        <w:t>’</w:t>
      </w:r>
      <w:r w:rsidR="00F85BD9" w:rsidRPr="00E053BE">
        <w:t xml:space="preserve"> </w:t>
      </w:r>
      <w:r w:rsidR="009C59ED" w:rsidRPr="00E053BE">
        <w:t>score</w:t>
      </w:r>
      <w:r w:rsidR="00D97E57" w:rsidRPr="00E053BE">
        <w:t>s</w:t>
      </w:r>
      <w:r w:rsidR="00843A91" w:rsidRPr="00E053BE">
        <w:t>,</w:t>
      </w:r>
      <w:r w:rsidR="009C59ED" w:rsidRPr="00E053BE">
        <w:t xml:space="preserve"> on average</w:t>
      </w:r>
      <w:r w:rsidR="00843A91" w:rsidRPr="00E053BE">
        <w:t>,</w:t>
      </w:r>
      <w:r w:rsidR="00EC00A6" w:rsidRPr="00E053BE">
        <w:t xml:space="preserve"> </w:t>
      </w:r>
      <w:r w:rsidR="00C32E65" w:rsidRPr="00E053BE">
        <w:t xml:space="preserve">differ by </w:t>
      </w:r>
      <w:r w:rsidR="00265AD7" w:rsidRPr="00E053BE">
        <w:t>about one to three scale score points</w:t>
      </w:r>
      <w:r w:rsidR="00EC00A6" w:rsidRPr="00E053BE">
        <w:t xml:space="preserve"> than the total </w:t>
      </w:r>
      <w:r w:rsidR="008022F7" w:rsidRPr="00E053BE">
        <w:t xml:space="preserve">student </w:t>
      </w:r>
      <w:r w:rsidR="009F3AB9" w:rsidRPr="00E053BE">
        <w:t>sample</w:t>
      </w:r>
      <w:r w:rsidR="00A75F66" w:rsidRPr="00E053BE">
        <w:t xml:space="preserve">. </w:t>
      </w:r>
      <w:r w:rsidR="004E3199" w:rsidRPr="00E053BE">
        <w:t xml:space="preserve">In terms of percentage of students achieving Level 3, </w:t>
      </w:r>
      <w:r w:rsidR="00A738BB" w:rsidRPr="00E053BE">
        <w:t>the difference between Asian students and the total student population was no more than three percentage points in most grade levels or grade spans</w:t>
      </w:r>
      <w:r w:rsidR="005A3507" w:rsidRPr="00E053BE">
        <w:t>. The</w:t>
      </w:r>
      <w:r w:rsidR="00A738BB" w:rsidRPr="00E053BE">
        <w:t xml:space="preserve"> except</w:t>
      </w:r>
      <w:r w:rsidR="005A3507" w:rsidRPr="00E053BE">
        <w:t>ions were</w:t>
      </w:r>
      <w:r w:rsidR="00A738BB" w:rsidRPr="00E053BE">
        <w:t xml:space="preserve"> for grade one, where the percentage of Asian students were four points higher than </w:t>
      </w:r>
      <w:r w:rsidR="00513222" w:rsidRPr="00E053BE">
        <w:t>that</w:t>
      </w:r>
      <w:r w:rsidR="00A738BB" w:rsidRPr="00E053BE">
        <w:t xml:space="preserve"> of </w:t>
      </w:r>
      <w:r w:rsidR="00FB3774" w:rsidRPr="00E053BE">
        <w:t xml:space="preserve">the </w:t>
      </w:r>
      <w:r w:rsidR="00A738BB" w:rsidRPr="00E053BE">
        <w:t>total student population</w:t>
      </w:r>
      <w:r w:rsidR="005A3507" w:rsidRPr="00E053BE">
        <w:t>;</w:t>
      </w:r>
      <w:r w:rsidR="00A738BB" w:rsidRPr="00E053BE">
        <w:t xml:space="preserve"> and grade span six </w:t>
      </w:r>
      <w:r w:rsidR="00831596" w:rsidRPr="00E053BE">
        <w:t>through</w:t>
      </w:r>
      <w:r w:rsidR="00A738BB" w:rsidRPr="00E053BE">
        <w:t xml:space="preserve"> eight, where the percentage of</w:t>
      </w:r>
      <w:r w:rsidR="00513222" w:rsidRPr="00E053BE">
        <w:t xml:space="preserve"> Asian students </w:t>
      </w:r>
      <w:r w:rsidR="00831596" w:rsidRPr="00E053BE">
        <w:t>was</w:t>
      </w:r>
      <w:r w:rsidR="00513222" w:rsidRPr="00E053BE">
        <w:t xml:space="preserve"> seven percentage </w:t>
      </w:r>
      <w:r w:rsidR="005A3507" w:rsidRPr="00E053BE">
        <w:t xml:space="preserve">points </w:t>
      </w:r>
      <w:r w:rsidR="00513222" w:rsidRPr="00E053BE">
        <w:t>lower than that of the</w:t>
      </w:r>
      <w:r w:rsidR="00A738BB" w:rsidRPr="00E053BE">
        <w:t xml:space="preserve"> total student population</w:t>
      </w:r>
      <w:r w:rsidR="00C1437C" w:rsidRPr="00E053BE">
        <w:t>.</w:t>
      </w:r>
      <w:r w:rsidR="003E25C5" w:rsidRPr="00E053BE">
        <w:t xml:space="preserve"> </w:t>
      </w:r>
      <w:bookmarkEnd w:id="1055"/>
    </w:p>
    <w:p w14:paraId="710124CF" w14:textId="51DE7115" w:rsidR="004C47A1" w:rsidRPr="00E053BE" w:rsidRDefault="002D42B2" w:rsidP="002E3839">
      <w:r w:rsidRPr="00E053BE">
        <w:rPr>
          <w:color w:val="000000" w:themeColor="text1"/>
        </w:rPr>
        <w:lastRenderedPageBreak/>
        <w:t>Across grade</w:t>
      </w:r>
      <w:r w:rsidR="00F44374" w:rsidRPr="00E053BE">
        <w:rPr>
          <w:color w:val="000000" w:themeColor="text1"/>
        </w:rPr>
        <w:t xml:space="preserve"> level</w:t>
      </w:r>
      <w:r w:rsidRPr="00E053BE">
        <w:rPr>
          <w:color w:val="000000" w:themeColor="text1"/>
        </w:rPr>
        <w:t>s or grade spans, s</w:t>
      </w:r>
      <w:r w:rsidR="00AE3552" w:rsidRPr="00E053BE">
        <w:rPr>
          <w:color w:val="000000" w:themeColor="text1"/>
        </w:rPr>
        <w:t xml:space="preserve">tudents with intellectual disabilities </w:t>
      </w:r>
      <w:r w:rsidR="00DE08F5" w:rsidRPr="00E053BE">
        <w:rPr>
          <w:color w:val="000000" w:themeColor="text1"/>
        </w:rPr>
        <w:t>scored</w:t>
      </w:r>
      <w:r w:rsidR="00C04A83" w:rsidRPr="00E053BE">
        <w:rPr>
          <w:color w:val="000000" w:themeColor="text1"/>
        </w:rPr>
        <w:t>,</w:t>
      </w:r>
      <w:r w:rsidR="00DE08F5" w:rsidRPr="00E053BE">
        <w:rPr>
          <w:color w:val="000000" w:themeColor="text1"/>
        </w:rPr>
        <w:t xml:space="preserve"> on average</w:t>
      </w:r>
      <w:r w:rsidR="00C04A83" w:rsidRPr="00E053BE">
        <w:rPr>
          <w:color w:val="000000" w:themeColor="text1"/>
        </w:rPr>
        <w:t>,</w:t>
      </w:r>
      <w:r w:rsidR="00DE08F5" w:rsidRPr="00E053BE">
        <w:rPr>
          <w:color w:val="000000" w:themeColor="text1"/>
        </w:rPr>
        <w:t xml:space="preserve"> </w:t>
      </w:r>
      <w:r w:rsidR="00A213CD" w:rsidRPr="00E053BE">
        <w:rPr>
          <w:color w:val="000000" w:themeColor="text1"/>
        </w:rPr>
        <w:t>similar</w:t>
      </w:r>
      <w:r w:rsidR="00843A91" w:rsidRPr="00E053BE">
        <w:rPr>
          <w:color w:val="000000" w:themeColor="text1"/>
        </w:rPr>
        <w:t>ly</w:t>
      </w:r>
      <w:r w:rsidR="00A213CD" w:rsidRPr="00E053BE">
        <w:rPr>
          <w:color w:val="000000" w:themeColor="text1"/>
        </w:rPr>
        <w:t xml:space="preserve"> to the total student group</w:t>
      </w:r>
      <w:r w:rsidR="00843A91" w:rsidRPr="00E053BE">
        <w:rPr>
          <w:color w:val="000000" w:themeColor="text1"/>
        </w:rPr>
        <w:t>;</w:t>
      </w:r>
      <w:r w:rsidR="00DE08F5" w:rsidRPr="00E053BE">
        <w:rPr>
          <w:color w:val="000000" w:themeColor="text1"/>
        </w:rPr>
        <w:t xml:space="preserve"> and students with autism scored</w:t>
      </w:r>
      <w:r w:rsidR="00843A91" w:rsidRPr="00E053BE">
        <w:rPr>
          <w:color w:val="000000" w:themeColor="text1"/>
        </w:rPr>
        <w:t>,</w:t>
      </w:r>
      <w:r w:rsidR="00DE08F5" w:rsidRPr="00E053BE">
        <w:rPr>
          <w:color w:val="000000" w:themeColor="text1"/>
        </w:rPr>
        <w:t xml:space="preserve"> on average</w:t>
      </w:r>
      <w:r w:rsidR="00843A91" w:rsidRPr="00E053BE">
        <w:rPr>
          <w:color w:val="000000" w:themeColor="text1"/>
        </w:rPr>
        <w:t>,</w:t>
      </w:r>
      <w:r w:rsidR="00DE08F5" w:rsidRPr="00E053BE">
        <w:rPr>
          <w:color w:val="000000" w:themeColor="text1"/>
        </w:rPr>
        <w:t xml:space="preserve"> </w:t>
      </w:r>
      <w:r w:rsidR="00E2657D" w:rsidRPr="00E053BE">
        <w:rPr>
          <w:color w:val="000000" w:themeColor="text1"/>
        </w:rPr>
        <w:t xml:space="preserve">one to three scale </w:t>
      </w:r>
      <w:r w:rsidR="00DE08F5" w:rsidRPr="00E053BE">
        <w:rPr>
          <w:color w:val="000000" w:themeColor="text1"/>
        </w:rPr>
        <w:t xml:space="preserve">score points </w:t>
      </w:r>
      <w:r w:rsidR="00520D51" w:rsidRPr="00E053BE">
        <w:rPr>
          <w:color w:val="000000" w:themeColor="text1"/>
        </w:rPr>
        <w:t xml:space="preserve">higher </w:t>
      </w:r>
      <w:r w:rsidR="00DE08F5" w:rsidRPr="00E053BE">
        <w:rPr>
          <w:color w:val="000000" w:themeColor="text1"/>
        </w:rPr>
        <w:t>than the total student group.</w:t>
      </w:r>
      <w:r w:rsidR="005B3E4F" w:rsidRPr="00E053BE">
        <w:rPr>
          <w:color w:val="000000" w:themeColor="text1"/>
        </w:rPr>
        <w:t xml:space="preserve"> </w:t>
      </w:r>
      <w:r w:rsidR="00C20719" w:rsidRPr="00E053BE">
        <w:rPr>
          <w:color w:val="000000" w:themeColor="text1"/>
        </w:rPr>
        <w:t xml:space="preserve">In terms of percentage of students achieving Level 3, </w:t>
      </w:r>
      <w:r w:rsidR="000871B5" w:rsidRPr="00E053BE">
        <w:rPr>
          <w:color w:val="000000" w:themeColor="text1"/>
        </w:rPr>
        <w:t xml:space="preserve">kindergarten </w:t>
      </w:r>
      <w:r w:rsidR="00C20719" w:rsidRPr="00E053BE">
        <w:rPr>
          <w:color w:val="000000" w:themeColor="text1"/>
        </w:rPr>
        <w:t xml:space="preserve">students with </w:t>
      </w:r>
      <w:r w:rsidR="007C4973" w:rsidRPr="00E053BE">
        <w:rPr>
          <w:color w:val="000000" w:themeColor="text1"/>
        </w:rPr>
        <w:t xml:space="preserve">intellectual disabilities </w:t>
      </w:r>
      <w:r w:rsidR="003B1B0E" w:rsidRPr="00E053BE">
        <w:rPr>
          <w:color w:val="000000" w:themeColor="text1"/>
        </w:rPr>
        <w:t xml:space="preserve">underperformed relative to the total student population by </w:t>
      </w:r>
      <w:r w:rsidR="005B54F0" w:rsidRPr="00E053BE">
        <w:rPr>
          <w:color w:val="000000" w:themeColor="text1"/>
        </w:rPr>
        <w:t>six</w:t>
      </w:r>
      <w:r w:rsidR="003B1B0E" w:rsidRPr="00E053BE">
        <w:rPr>
          <w:color w:val="000000" w:themeColor="text1"/>
        </w:rPr>
        <w:t xml:space="preserve"> percentage points</w:t>
      </w:r>
      <w:r w:rsidR="009B0CE1" w:rsidRPr="00E053BE">
        <w:rPr>
          <w:color w:val="000000" w:themeColor="text1"/>
        </w:rPr>
        <w:t>.</w:t>
      </w:r>
      <w:r w:rsidR="00586C45" w:rsidRPr="00E053BE">
        <w:rPr>
          <w:color w:val="000000" w:themeColor="text1"/>
        </w:rPr>
        <w:t xml:space="preserve"> </w:t>
      </w:r>
      <w:r w:rsidR="009B0CE1" w:rsidRPr="00E053BE">
        <w:rPr>
          <w:color w:val="000000" w:themeColor="text1"/>
        </w:rPr>
        <w:t>S</w:t>
      </w:r>
      <w:r w:rsidR="005A6546" w:rsidRPr="00E053BE">
        <w:rPr>
          <w:color w:val="000000" w:themeColor="text1"/>
        </w:rPr>
        <w:t xml:space="preserve">tudents with autism had nearly the same performance as the total student population, except for grade span six and eight, where students with autism had a lower percentage </w:t>
      </w:r>
      <w:r w:rsidR="00A5214D" w:rsidRPr="00E053BE">
        <w:rPr>
          <w:color w:val="000000" w:themeColor="text1"/>
        </w:rPr>
        <w:t xml:space="preserve">achieving </w:t>
      </w:r>
      <w:r w:rsidR="00EB6359" w:rsidRPr="00E053BE">
        <w:rPr>
          <w:color w:val="000000" w:themeColor="text1"/>
        </w:rPr>
        <w:t>L</w:t>
      </w:r>
      <w:r w:rsidR="00A5214D" w:rsidRPr="00E053BE">
        <w:rPr>
          <w:color w:val="000000" w:themeColor="text1"/>
        </w:rPr>
        <w:t>evel 3</w:t>
      </w:r>
      <w:r w:rsidR="0022244D" w:rsidRPr="00E053BE">
        <w:rPr>
          <w:color w:val="000000" w:themeColor="text1"/>
        </w:rPr>
        <w:t>—by four percentage points—</w:t>
      </w:r>
      <w:r w:rsidR="005A6546" w:rsidRPr="00E053BE">
        <w:rPr>
          <w:color w:val="000000" w:themeColor="text1"/>
        </w:rPr>
        <w:t>than the total student population</w:t>
      </w:r>
      <w:r w:rsidR="0022244D" w:rsidRPr="00E053BE">
        <w:rPr>
          <w:color w:val="000000" w:themeColor="text1"/>
        </w:rPr>
        <w:t>;</w:t>
      </w:r>
      <w:r w:rsidR="005A6546" w:rsidRPr="00E053BE">
        <w:rPr>
          <w:color w:val="000000" w:themeColor="text1"/>
        </w:rPr>
        <w:t xml:space="preserve"> and grade span eleven and twelve, where the reverse was true</w:t>
      </w:r>
      <w:r w:rsidR="00F73EE7" w:rsidRPr="00E053BE">
        <w:t>.</w:t>
      </w:r>
      <w:r w:rsidR="00586C45" w:rsidRPr="00E053BE">
        <w:t xml:space="preserve"> </w:t>
      </w:r>
    </w:p>
    <w:p w14:paraId="586ABA1B" w14:textId="0F9933E2" w:rsidR="0018397B" w:rsidRPr="00E053BE" w:rsidRDefault="0018397B" w:rsidP="002E3839">
      <w:pPr>
        <w:pStyle w:val="Heading3"/>
      </w:pPr>
      <w:bookmarkStart w:id="1056" w:name="_Toc193875807"/>
      <w:r w:rsidRPr="00E053BE">
        <w:t>Reports Produced and Scores for Each Report</w:t>
      </w:r>
      <w:bookmarkEnd w:id="1056"/>
    </w:p>
    <w:p w14:paraId="45CEBB36" w14:textId="0D29C5DE" w:rsidR="001805B7" w:rsidRPr="00E053BE" w:rsidRDefault="001805B7" w:rsidP="002E3839">
      <w:pPr>
        <w:keepNext/>
        <w:keepLines/>
      </w:pPr>
      <w:bookmarkStart w:id="1057" w:name="_Online_Reporting"/>
      <w:bookmarkStart w:id="1058" w:name="_Online_Reporting_1"/>
      <w:bookmarkStart w:id="1059" w:name="_Online_Reporting_2"/>
      <w:bookmarkStart w:id="1060" w:name="_Toc121902543"/>
      <w:bookmarkEnd w:id="1057"/>
      <w:bookmarkEnd w:id="1058"/>
      <w:bookmarkEnd w:id="1059"/>
      <w:r w:rsidRPr="00E053BE">
        <w:t xml:space="preserve">The assessments that make up the </w:t>
      </w:r>
      <w:r w:rsidR="002C02B0" w:rsidRPr="00E053BE">
        <w:t>ELPAC</w:t>
      </w:r>
      <w:r w:rsidRPr="00E053BE">
        <w:t xml:space="preserve"> computer-based assessments provide results or score summaries that are reported for different purposes. The four major purposes are to</w:t>
      </w:r>
    </w:p>
    <w:p w14:paraId="26F0F12B" w14:textId="77777777" w:rsidR="001805B7" w:rsidRPr="00E053BE" w:rsidRDefault="001805B7" w:rsidP="002E3839">
      <w:pPr>
        <w:pStyle w:val="Numbered"/>
        <w:numPr>
          <w:ilvl w:val="0"/>
          <w:numId w:val="27"/>
        </w:numPr>
        <w:ind w:left="864" w:hanging="288"/>
      </w:pPr>
      <w:r w:rsidRPr="00E053BE">
        <w:t>help facilitate conversations between parents/guardians and teachers about student performance,</w:t>
      </w:r>
    </w:p>
    <w:p w14:paraId="0460BD57" w14:textId="77777777" w:rsidR="001805B7" w:rsidRPr="00E053BE" w:rsidRDefault="001805B7" w:rsidP="002E3839">
      <w:pPr>
        <w:pStyle w:val="Numbered"/>
        <w:numPr>
          <w:ilvl w:val="0"/>
          <w:numId w:val="27"/>
        </w:numPr>
        <w:ind w:left="864" w:hanging="288"/>
      </w:pPr>
      <w:r w:rsidRPr="00E053BE">
        <w:t>serve as a tool to help parents/guardians and teachers work together to improve student learning,</w:t>
      </w:r>
    </w:p>
    <w:p w14:paraId="0E4C675C" w14:textId="77777777" w:rsidR="001805B7" w:rsidRPr="00E053BE" w:rsidRDefault="001805B7" w:rsidP="002E3839">
      <w:pPr>
        <w:pStyle w:val="Numbered"/>
        <w:numPr>
          <w:ilvl w:val="0"/>
          <w:numId w:val="27"/>
        </w:numPr>
        <w:ind w:left="864" w:hanging="288"/>
        <w:rPr>
          <w:rFonts w:eastAsia="Arial"/>
          <w:color w:val="000000" w:themeColor="text1"/>
        </w:rPr>
      </w:pPr>
      <w:r w:rsidRPr="00E053BE">
        <w:t>help schools and LEAs identify strengths and areas that need improvement in their educational programs, and</w:t>
      </w:r>
    </w:p>
    <w:p w14:paraId="2425E31B" w14:textId="3FA0EBDC" w:rsidR="001805B7" w:rsidRPr="00E053BE" w:rsidRDefault="001805B7" w:rsidP="002E3839">
      <w:pPr>
        <w:pStyle w:val="Numbered"/>
        <w:numPr>
          <w:ilvl w:val="0"/>
          <w:numId w:val="27"/>
        </w:numPr>
        <w:ind w:left="864" w:hanging="288"/>
        <w:rPr>
          <w:rFonts w:eastAsia="Arial"/>
          <w:color w:val="000000" w:themeColor="text1"/>
        </w:rPr>
      </w:pPr>
      <w:r w:rsidRPr="00E053BE">
        <w:t xml:space="preserve">provide the public and policymakers with information about student </w:t>
      </w:r>
      <w:r w:rsidR="00C2723F" w:rsidRPr="00E053BE">
        <w:t>performance</w:t>
      </w:r>
      <w:r w:rsidRPr="00E053BE">
        <w:t>.</w:t>
      </w:r>
    </w:p>
    <w:p w14:paraId="5C863C81" w14:textId="53715549" w:rsidR="001805B7" w:rsidRPr="00E053BE" w:rsidRDefault="001805B7" w:rsidP="002E3839">
      <w:r w:rsidRPr="00E053BE">
        <w:t xml:space="preserve">This section provides detailed descriptions of the uses and applications of </w:t>
      </w:r>
      <w:r w:rsidR="002C02B0" w:rsidRPr="00E053BE">
        <w:t>ELPAC</w:t>
      </w:r>
      <w:r w:rsidRPr="00E053BE">
        <w:t xml:space="preserve"> reporting for students.</w:t>
      </w:r>
    </w:p>
    <w:p w14:paraId="4511A90A" w14:textId="77777777" w:rsidR="0018397B" w:rsidRPr="00E053BE" w:rsidRDefault="0018397B" w:rsidP="002E3839">
      <w:pPr>
        <w:pStyle w:val="Heading4"/>
      </w:pPr>
      <w:bookmarkStart w:id="1061" w:name="_Online_Reporting_3"/>
      <w:bookmarkStart w:id="1062" w:name="_Toc193875808"/>
      <w:bookmarkEnd w:id="1061"/>
      <w:r w:rsidRPr="00E053BE">
        <w:t>Online Reporting</w:t>
      </w:r>
      <w:bookmarkEnd w:id="1060"/>
      <w:bookmarkEnd w:id="1062"/>
    </w:p>
    <w:p w14:paraId="2528DEE4" w14:textId="087D1B6F" w:rsidR="001805B7" w:rsidRPr="00E053BE" w:rsidRDefault="001805B7" w:rsidP="002E3839">
      <w:pPr>
        <w:rPr>
          <w:b/>
          <w:bCs/>
        </w:rPr>
      </w:pPr>
      <w:bookmarkStart w:id="1063" w:name="_Types_of_Score"/>
      <w:bookmarkStart w:id="1064" w:name="_Special_Cases"/>
      <w:bookmarkStart w:id="1065" w:name="_Special_Cases_1"/>
      <w:bookmarkStart w:id="1066" w:name="_Toc127511237"/>
      <w:bookmarkEnd w:id="1063"/>
      <w:bookmarkEnd w:id="1064"/>
      <w:bookmarkEnd w:id="1065"/>
      <w:r w:rsidRPr="00E053BE">
        <w:t xml:space="preserve">TOMS is a secure website hosted by ETS that permits LEA users to manage the </w:t>
      </w:r>
      <w:r w:rsidR="002C02B0" w:rsidRPr="00E053BE">
        <w:t>ELPAC</w:t>
      </w:r>
      <w:r w:rsidRPr="00E053BE">
        <w:t xml:space="preserve"> computer-based assessments and to inform the TDS. This system uses a role-specific design to restrict access to certain tools and applications based on the user’s designated role. Specific functions of TOMS include the following:</w:t>
      </w:r>
    </w:p>
    <w:p w14:paraId="2BFB8D99" w14:textId="77777777" w:rsidR="001805B7" w:rsidRPr="00E053BE" w:rsidRDefault="001805B7" w:rsidP="002E3839">
      <w:pPr>
        <w:pStyle w:val="bullets"/>
        <w:numPr>
          <w:ilvl w:val="0"/>
          <w:numId w:val="23"/>
        </w:numPr>
        <w:spacing w:before="0"/>
        <w:ind w:left="864" w:hanging="288"/>
      </w:pPr>
      <w:r w:rsidRPr="00E053BE">
        <w:t>Manage user access privileges</w:t>
      </w:r>
    </w:p>
    <w:p w14:paraId="6C73E5F8" w14:textId="77777777" w:rsidR="001805B7" w:rsidRPr="00E053BE" w:rsidRDefault="001805B7" w:rsidP="002E3839">
      <w:pPr>
        <w:pStyle w:val="bullets"/>
        <w:numPr>
          <w:ilvl w:val="0"/>
          <w:numId w:val="23"/>
        </w:numPr>
        <w:spacing w:before="0"/>
        <w:ind w:left="864" w:hanging="288"/>
      </w:pPr>
      <w:r w:rsidRPr="00E053BE">
        <w:t>Manage test administration calendars and testing windows</w:t>
      </w:r>
    </w:p>
    <w:p w14:paraId="354A4E8F" w14:textId="77777777" w:rsidR="001805B7" w:rsidRPr="00E053BE" w:rsidRDefault="001805B7" w:rsidP="002E3839">
      <w:pPr>
        <w:pStyle w:val="bullets"/>
        <w:numPr>
          <w:ilvl w:val="0"/>
          <w:numId w:val="23"/>
        </w:numPr>
        <w:spacing w:before="0"/>
        <w:ind w:left="864" w:hanging="288"/>
      </w:pPr>
      <w:r w:rsidRPr="00E053BE">
        <w:t>Manage student test assignments</w:t>
      </w:r>
    </w:p>
    <w:p w14:paraId="7EB49A57" w14:textId="25001CC5" w:rsidR="001805B7" w:rsidRPr="00E053BE" w:rsidRDefault="001805B7" w:rsidP="002E3839">
      <w:pPr>
        <w:pStyle w:val="bullets"/>
        <w:numPr>
          <w:ilvl w:val="0"/>
          <w:numId w:val="23"/>
        </w:numPr>
        <w:spacing w:before="0"/>
        <w:ind w:left="864" w:hanging="288"/>
      </w:pPr>
      <w:r w:rsidRPr="00E053BE">
        <w:t>Manage and confirm the accuracy of students’ test settings (that is, designated supports and accommodations) prior to testing</w:t>
      </w:r>
    </w:p>
    <w:p w14:paraId="7191E600" w14:textId="77777777" w:rsidR="001805B7" w:rsidRPr="00E053BE" w:rsidRDefault="001805B7" w:rsidP="002E3839">
      <w:pPr>
        <w:pStyle w:val="bullets"/>
        <w:numPr>
          <w:ilvl w:val="0"/>
          <w:numId w:val="23"/>
        </w:numPr>
        <w:spacing w:before="0"/>
        <w:ind w:left="864" w:hanging="288"/>
      </w:pPr>
      <w:r w:rsidRPr="00E053BE">
        <w:t>Generate and download various reports</w:t>
      </w:r>
    </w:p>
    <w:p w14:paraId="05318B82" w14:textId="2C365643" w:rsidR="001805B7" w:rsidRPr="00E053BE" w:rsidRDefault="001805B7" w:rsidP="002E3839">
      <w:r w:rsidRPr="00E053BE">
        <w:t xml:space="preserve">In addition to TOMS, </w:t>
      </w:r>
      <w:r w:rsidRPr="00E053BE">
        <w:rPr>
          <w:lang w:eastAsia="zh-CN"/>
        </w:rPr>
        <w:t xml:space="preserve">another California online reporting system was used during the </w:t>
      </w:r>
      <w:r w:rsidR="0080297B" w:rsidRPr="00E053BE">
        <w:rPr>
          <w:lang w:eastAsia="zh-CN"/>
        </w:rPr>
        <w:t>2023–</w:t>
      </w:r>
      <w:r w:rsidR="00894BBC" w:rsidRPr="00E053BE">
        <w:rPr>
          <w:lang w:eastAsia="zh-CN"/>
        </w:rPr>
        <w:t>‍</w:t>
      </w:r>
      <w:r w:rsidR="0080297B" w:rsidRPr="00E053BE">
        <w:rPr>
          <w:lang w:eastAsia="zh-CN"/>
        </w:rPr>
        <w:t>24</w:t>
      </w:r>
      <w:r w:rsidRPr="00E053BE">
        <w:rPr>
          <w:lang w:eastAsia="zh-CN"/>
        </w:rPr>
        <w:t xml:space="preserve"> administration: the California Educator Reporting System (CERS).</w:t>
      </w:r>
    </w:p>
    <w:p w14:paraId="58C1B74B" w14:textId="64287DA0" w:rsidR="001805B7" w:rsidRPr="00E053BE" w:rsidRDefault="001805B7" w:rsidP="002E3839">
      <w:r w:rsidRPr="00E053BE">
        <w:t xml:space="preserve">TOMS communicated with CERS, which provided authorized users with interactive and cumulative online reports for </w:t>
      </w:r>
      <w:r w:rsidR="000F2A53" w:rsidRPr="00E053BE">
        <w:t>the Summative Alternate ELPAC</w:t>
      </w:r>
      <w:r w:rsidRPr="00E053BE">
        <w:t xml:space="preserve"> at the student, school, group, and LEA levels. CERS provided educators and administrators access to student results for each administered assessment available in the reporting system.</w:t>
      </w:r>
    </w:p>
    <w:p w14:paraId="1AA19383" w14:textId="45EBD36D" w:rsidR="001805B7" w:rsidRPr="00E053BE" w:rsidRDefault="001805B7" w:rsidP="002E3839">
      <w:r w:rsidRPr="00E053BE">
        <w:t xml:space="preserve">Based on the </w:t>
      </w:r>
      <w:r w:rsidR="002C02B0" w:rsidRPr="00E053BE">
        <w:t>ELPAC</w:t>
      </w:r>
      <w:r w:rsidRPr="00E053BE">
        <w:t xml:space="preserve"> reporting requirements, CERS provided the summative reports containing information outlining student knowledge and skills as they became available. </w:t>
      </w:r>
      <w:r w:rsidRPr="00E053BE">
        <w:lastRenderedPageBreak/>
        <w:t>CERS also permitted access to individual score reports, which provided score data for each administered assessment available in the reporting system. The online aggregate reports were available to be downloaded in PDF, Excel, and comma-separated value formats.</w:t>
      </w:r>
    </w:p>
    <w:p w14:paraId="43A4C535" w14:textId="6C2FF161" w:rsidR="001805B7" w:rsidRPr="00E053BE" w:rsidRDefault="001805B7" w:rsidP="002E3839">
      <w:r w:rsidRPr="00E053BE">
        <w:t xml:space="preserve">CERS was the primary source for LEA staff to analyze </w:t>
      </w:r>
      <w:r w:rsidR="002C02B0" w:rsidRPr="00E053BE">
        <w:t>ELPAC</w:t>
      </w:r>
      <w:r w:rsidRPr="00E053BE">
        <w:t xml:space="preserve"> results at the LEA, school, grade, classroom, or customized group level. CERS provided these reports, which can be downloaded and used to inform instruction. LEA staff with TOMS logon credentials could enter CERS through the </w:t>
      </w:r>
      <w:r w:rsidR="00B95F0E" w:rsidRPr="00E053BE">
        <w:t>California Assessment of Student Performance and Progress (</w:t>
      </w:r>
      <w:r w:rsidRPr="00E053BE">
        <w:t>CAASPP</w:t>
      </w:r>
      <w:r w:rsidR="00B95F0E" w:rsidRPr="00E053BE">
        <w:t>)</w:t>
      </w:r>
      <w:r w:rsidRPr="00E053BE">
        <w:t xml:space="preserve"> &amp; ELPAC Website to access student assessment results.</w:t>
      </w:r>
    </w:p>
    <w:p w14:paraId="7CE8B34E" w14:textId="526A978C" w:rsidR="00D6756C" w:rsidRPr="00E053BE" w:rsidRDefault="00D6756C" w:rsidP="002E3839">
      <w:pPr>
        <w:pStyle w:val="Heading4"/>
      </w:pPr>
      <w:bookmarkStart w:id="1067" w:name="_Special_Cases_2"/>
      <w:bookmarkStart w:id="1068" w:name="_Toc193875809"/>
      <w:bookmarkEnd w:id="1067"/>
      <w:r w:rsidRPr="00E053BE">
        <w:t>Special Cases</w:t>
      </w:r>
      <w:bookmarkEnd w:id="1066"/>
      <w:bookmarkEnd w:id="1068"/>
    </w:p>
    <w:p w14:paraId="0633A928" w14:textId="1B85C797" w:rsidR="00D6756C" w:rsidRPr="00E053BE" w:rsidRDefault="00D6756C" w:rsidP="002E3839">
      <w:pPr>
        <w:keepNext/>
      </w:pPr>
      <w:r w:rsidRPr="00E053BE">
        <w:t>Student scores were not reported for the following case</w:t>
      </w:r>
      <w:r w:rsidR="009A3FB7" w:rsidRPr="00E053BE">
        <w:t>s</w:t>
      </w:r>
      <w:r w:rsidRPr="00E053BE">
        <w:t>:</w:t>
      </w:r>
    </w:p>
    <w:p w14:paraId="105BE442" w14:textId="5132F8EF" w:rsidR="00D6756C" w:rsidRPr="00E053BE" w:rsidRDefault="68869357" w:rsidP="002E3839">
      <w:pPr>
        <w:pStyle w:val="bullets"/>
        <w:contextualSpacing/>
      </w:pPr>
      <w:r w:rsidRPr="00E053BE">
        <w:t>The student did not log on to test systems</w:t>
      </w:r>
      <w:r w:rsidR="2788B77B" w:rsidRPr="00E053BE">
        <w:t>.</w:t>
      </w:r>
    </w:p>
    <w:p w14:paraId="1552DED7" w14:textId="5BF54982" w:rsidR="00587286" w:rsidRPr="00E053BE" w:rsidRDefault="009A3FB7" w:rsidP="002E3839">
      <w:pPr>
        <w:pStyle w:val="bullets"/>
        <w:contextualSpacing/>
      </w:pPr>
      <w:r w:rsidRPr="00E053BE">
        <w:t>The student partially tested and did not meet participation requirements.</w:t>
      </w:r>
    </w:p>
    <w:p w14:paraId="7A97AD95" w14:textId="043E2381" w:rsidR="00587286" w:rsidRPr="00E053BE" w:rsidRDefault="00016E9D" w:rsidP="002E3839">
      <w:r w:rsidRPr="00E053BE">
        <w:t>These students were excluded from aggregated results as well.</w:t>
      </w:r>
    </w:p>
    <w:p w14:paraId="3DB7555A" w14:textId="5D15ABEE" w:rsidR="007A755B" w:rsidRPr="00E053BE" w:rsidRDefault="16B0A376" w:rsidP="002E3839">
      <w:pPr>
        <w:pStyle w:val="Heading4"/>
      </w:pPr>
      <w:bookmarkStart w:id="1069" w:name="_Types_of_Score_1"/>
      <w:bookmarkStart w:id="1070" w:name="_Toc193875810"/>
      <w:bookmarkEnd w:id="1069"/>
      <w:r w:rsidRPr="00E053BE">
        <w:t>Types of Score Reports</w:t>
      </w:r>
      <w:bookmarkEnd w:id="1070"/>
    </w:p>
    <w:p w14:paraId="6E20EB1D" w14:textId="54BEFF8D" w:rsidR="001805B7" w:rsidRPr="00E053BE" w:rsidRDefault="001805B7" w:rsidP="002E3839">
      <w:pPr>
        <w:keepNext/>
      </w:pPr>
      <w:bookmarkStart w:id="1071" w:name="_Hlk148602982"/>
      <w:bookmarkStart w:id="1072" w:name="_Toc99631812"/>
      <w:r w:rsidRPr="00E053BE">
        <w:t xml:space="preserve">There are four categories of </w:t>
      </w:r>
      <w:r w:rsidR="002C02B0" w:rsidRPr="00E053BE">
        <w:t>ELPAC</w:t>
      </w:r>
      <w:r w:rsidRPr="00E053BE">
        <w:t xml:space="preserve"> reports. Reports within each category are presented in this subsection.</w:t>
      </w:r>
    </w:p>
    <w:p w14:paraId="7FE8B33D" w14:textId="18BF6CB2" w:rsidR="001805B7" w:rsidRPr="00E053BE" w:rsidRDefault="001805B7" w:rsidP="002E3839">
      <w:pPr>
        <w:pStyle w:val="Numbered"/>
        <w:numPr>
          <w:ilvl w:val="0"/>
          <w:numId w:val="38"/>
        </w:numPr>
        <w:ind w:left="864" w:hanging="288"/>
      </w:pPr>
      <w:bookmarkStart w:id="1073" w:name="_Student_Score_Report"/>
      <w:bookmarkEnd w:id="1073"/>
      <w:r w:rsidRPr="00E053BE">
        <w:rPr>
          <w:b/>
          <w:bCs/>
        </w:rPr>
        <w:t>Student Score Report (SSR)—</w:t>
      </w:r>
      <w:r w:rsidRPr="00E053BE">
        <w:t>The SSR was the official score report for parents/‌guardians. An SSR described the student’s results and was made available only to students who met the program’s participation requirement.</w:t>
      </w:r>
    </w:p>
    <w:p w14:paraId="1D31272B" w14:textId="77777777" w:rsidR="001805B7" w:rsidRPr="00E053BE" w:rsidRDefault="001805B7" w:rsidP="002E3839">
      <w:pPr>
        <w:pStyle w:val="Numbered"/>
        <w:numPr>
          <w:ilvl w:val="0"/>
          <w:numId w:val="39"/>
        </w:numPr>
        <w:ind w:left="864" w:hanging="288"/>
      </w:pPr>
      <w:r w:rsidRPr="00E053BE">
        <w:rPr>
          <w:b/>
          <w:bCs/>
        </w:rPr>
        <w:t>LEA student data files—</w:t>
      </w:r>
      <w:r w:rsidRPr="00E053BE">
        <w:t xml:space="preserve">LEA student data files were available for download on demand by the LEA in TOMS to coincide with availability of the SSRs. </w:t>
      </w:r>
      <w:bookmarkStart w:id="1074" w:name="_Hlk157172643"/>
    </w:p>
    <w:p w14:paraId="01B867C7" w14:textId="53832D02" w:rsidR="001805B7" w:rsidRPr="00E053BE" w:rsidRDefault="001805B7" w:rsidP="002E3839">
      <w:pPr>
        <w:pStyle w:val="Numbered"/>
        <w:numPr>
          <w:ilvl w:val="0"/>
          <w:numId w:val="39"/>
        </w:numPr>
        <w:ind w:left="864" w:hanging="288"/>
      </w:pPr>
      <w:r w:rsidRPr="00E053BE">
        <w:rPr>
          <w:b/>
          <w:bCs/>
        </w:rPr>
        <w:t>LEA aggregations—</w:t>
      </w:r>
      <w:r w:rsidRPr="00E053BE">
        <w:t>Aggregate data was available to view in CERS and the Test Results for California’s Assessments website.</w:t>
      </w:r>
      <w:bookmarkEnd w:id="1074"/>
    </w:p>
    <w:p w14:paraId="1A71F7E4" w14:textId="2150937A" w:rsidR="001805B7" w:rsidRPr="00E053BE" w:rsidRDefault="001805B7" w:rsidP="002E3839">
      <w:pPr>
        <w:pStyle w:val="Numbered"/>
        <w:numPr>
          <w:ilvl w:val="0"/>
          <w:numId w:val="39"/>
        </w:numPr>
        <w:ind w:left="864" w:hanging="288"/>
      </w:pPr>
      <w:r w:rsidRPr="00E053BE">
        <w:rPr>
          <w:b/>
          <w:bCs/>
        </w:rPr>
        <w:t>CERS reports—</w:t>
      </w:r>
      <w:r w:rsidRPr="00E053BE">
        <w:t>CERS allows users to produce customizable reports for students individually and on the aggregate. Individual reports are based on selectable criteria that includes the school year, content area, and assessment type;</w:t>
      </w:r>
      <w:r w:rsidRPr="00E053BE" w:rsidDel="00C86731">
        <w:t xml:space="preserve"> </w:t>
      </w:r>
      <w:r w:rsidRPr="00E053BE">
        <w:t>these reports include the student’s scale score and error band information, reporting category, and date of the assessment. CERS aggregate reports allow customization based on such criteria as student groups, content areas, and year tested.</w:t>
      </w:r>
    </w:p>
    <w:bookmarkEnd w:id="1071"/>
    <w:p w14:paraId="60FBD0D6" w14:textId="11B19430" w:rsidR="00321E6F" w:rsidRPr="00E053BE" w:rsidRDefault="7A4FC715" w:rsidP="002E3839">
      <w:pPr>
        <w:pStyle w:val="Heading5"/>
      </w:pPr>
      <w:r w:rsidRPr="00E053BE">
        <w:t>Student Score Report</w:t>
      </w:r>
      <w:bookmarkEnd w:id="1072"/>
    </w:p>
    <w:p w14:paraId="37878998" w14:textId="14D685E2" w:rsidR="00321E6F" w:rsidRPr="00E053BE" w:rsidRDefault="223BAE26" w:rsidP="002E3839">
      <w:r w:rsidRPr="00E053BE">
        <w:t xml:space="preserve">The </w:t>
      </w:r>
      <w:r w:rsidR="481EC90A" w:rsidRPr="00E053BE">
        <w:t xml:space="preserve">Summative </w:t>
      </w:r>
      <w:r w:rsidR="03E9047F" w:rsidRPr="00E053BE">
        <w:t>Alternate</w:t>
      </w:r>
      <w:r w:rsidRPr="00E053BE">
        <w:t xml:space="preserve"> ELPAC SSR is the official score report for parents/guardians and includes the following information:</w:t>
      </w:r>
    </w:p>
    <w:p w14:paraId="006B230C" w14:textId="4EF8881B" w:rsidR="00321E6F" w:rsidRPr="00E053BE" w:rsidRDefault="19DD8DA1" w:rsidP="002E3839">
      <w:pPr>
        <w:pStyle w:val="bullets-one"/>
      </w:pPr>
      <w:r w:rsidRPr="00E053BE">
        <w:t>Overall scale score</w:t>
      </w:r>
    </w:p>
    <w:p w14:paraId="05467859" w14:textId="34D58455" w:rsidR="00321E6F" w:rsidRPr="00E053BE" w:rsidRDefault="4885634F" w:rsidP="002E3839">
      <w:pPr>
        <w:pStyle w:val="bullets-one"/>
      </w:pPr>
      <w:r w:rsidRPr="00E053BE">
        <w:t>Overall performance level</w:t>
      </w:r>
    </w:p>
    <w:p w14:paraId="7B83A972" w14:textId="0314E2EF" w:rsidR="00321E6F" w:rsidRPr="00E053BE" w:rsidRDefault="172963AC" w:rsidP="002E3839">
      <w:pPr>
        <w:rPr>
          <w:rFonts w:eastAsia="Arial"/>
          <w:color w:val="000000" w:themeColor="text1"/>
        </w:rPr>
      </w:pPr>
      <w:r w:rsidRPr="00E053BE">
        <w:t>As mentioned previously, overall scale score</w:t>
      </w:r>
      <w:r w:rsidR="00EB11CF" w:rsidRPr="00E053BE">
        <w:t>s</w:t>
      </w:r>
      <w:r w:rsidRPr="00E053BE">
        <w:t xml:space="preserve"> placed student</w:t>
      </w:r>
      <w:r w:rsidR="00EB11CF" w:rsidRPr="00E053BE">
        <w:t>s</w:t>
      </w:r>
      <w:r w:rsidRPr="00E053BE">
        <w:t xml:space="preserve"> </w:t>
      </w:r>
      <w:r w:rsidR="00EB11CF" w:rsidRPr="00E053BE">
        <w:t xml:space="preserve">into </w:t>
      </w:r>
      <w:r w:rsidRPr="00E053BE">
        <w:t xml:space="preserve">one of the three </w:t>
      </w:r>
      <w:r w:rsidR="002B36AE" w:rsidRPr="00E053BE">
        <w:rPr>
          <w:iCs/>
          <w:color w:val="auto"/>
        </w:rPr>
        <w:t xml:space="preserve">Summative </w:t>
      </w:r>
      <w:r w:rsidRPr="00E053BE">
        <w:t>Alternate ELPAC</w:t>
      </w:r>
      <w:r w:rsidR="700CA324" w:rsidRPr="00E053BE">
        <w:t xml:space="preserve"> </w:t>
      </w:r>
      <w:r w:rsidRPr="00E053BE">
        <w:t xml:space="preserve">performance levels: </w:t>
      </w:r>
      <w:r w:rsidRPr="00E053BE">
        <w:rPr>
          <w:rFonts w:eastAsia="Arial"/>
          <w:color w:val="000000" w:themeColor="text1"/>
        </w:rPr>
        <w:t xml:space="preserve">Fluent English Proficient, Intermediate </w:t>
      </w:r>
      <w:r w:rsidR="4514CCC1" w:rsidRPr="00E053BE">
        <w:rPr>
          <w:rFonts w:eastAsia="Arial"/>
          <w:color w:val="000000" w:themeColor="text1"/>
        </w:rPr>
        <w:t>EL</w:t>
      </w:r>
      <w:r w:rsidRPr="00E053BE">
        <w:rPr>
          <w:rFonts w:eastAsia="Arial"/>
          <w:color w:val="000000" w:themeColor="text1"/>
        </w:rPr>
        <w:t xml:space="preserve">, and Novice </w:t>
      </w:r>
      <w:r w:rsidR="4514CCC1" w:rsidRPr="00E053BE">
        <w:rPr>
          <w:rFonts w:eastAsia="Arial"/>
          <w:color w:val="000000" w:themeColor="text1"/>
        </w:rPr>
        <w:t>EL</w:t>
      </w:r>
      <w:r w:rsidRPr="00E053BE">
        <w:rPr>
          <w:rFonts w:eastAsia="Arial"/>
          <w:color w:val="000000" w:themeColor="text1"/>
        </w:rPr>
        <w:t>.</w:t>
      </w:r>
    </w:p>
    <w:p w14:paraId="528AE1DA" w14:textId="472B03AC" w:rsidR="00414798" w:rsidRPr="00E053BE" w:rsidRDefault="00414798" w:rsidP="002E3839">
      <w:pPr>
        <w:keepNext/>
        <w:keepLines/>
      </w:pPr>
      <w:bookmarkStart w:id="1075" w:name="_Hlk129338728"/>
      <w:r w:rsidRPr="00E053BE">
        <w:t xml:space="preserve">LEAs had </w:t>
      </w:r>
      <w:r w:rsidR="00BE0E3E" w:rsidRPr="00E053BE">
        <w:t>three</w:t>
      </w:r>
      <w:r w:rsidRPr="00E053BE">
        <w:t xml:space="preserve"> options for accessing and distributing SSRs to parents/guardians:</w:t>
      </w:r>
    </w:p>
    <w:p w14:paraId="35073AEB" w14:textId="7E1212E2" w:rsidR="00414798" w:rsidRPr="00E053BE" w:rsidRDefault="00414798" w:rsidP="002E3839">
      <w:pPr>
        <w:pStyle w:val="Numbered"/>
        <w:numPr>
          <w:ilvl w:val="0"/>
          <w:numId w:val="29"/>
        </w:numPr>
        <w:spacing w:before="10"/>
        <w:ind w:left="864" w:hanging="288"/>
      </w:pPr>
      <w:r w:rsidRPr="00E053BE">
        <w:t>Accessing electronic SSRs in PDF or HTML format using a locally provided parent/</w:t>
      </w:r>
      <w:r w:rsidR="00A90700" w:rsidRPr="00E053BE">
        <w:t>‌</w:t>
      </w:r>
      <w:r w:rsidRPr="00E053BE">
        <w:t>guardian or student portal</w:t>
      </w:r>
    </w:p>
    <w:p w14:paraId="716C113A" w14:textId="77777777" w:rsidR="00414798" w:rsidRPr="00E053BE" w:rsidRDefault="00414798" w:rsidP="002E3839">
      <w:pPr>
        <w:pStyle w:val="Numbered"/>
        <w:numPr>
          <w:ilvl w:val="0"/>
          <w:numId w:val="29"/>
        </w:numPr>
        <w:spacing w:before="10"/>
        <w:ind w:left="864" w:hanging="288"/>
      </w:pPr>
      <w:r w:rsidRPr="00E053BE">
        <w:lastRenderedPageBreak/>
        <w:t>Downloading SSRs in PDF or HTML format from TOMS and making them available electronically using a secure local method</w:t>
      </w:r>
    </w:p>
    <w:p w14:paraId="59DDBF53" w14:textId="77777777" w:rsidR="00414798" w:rsidRPr="00E053BE" w:rsidRDefault="00414798" w:rsidP="002E3839">
      <w:pPr>
        <w:pStyle w:val="Numbered"/>
        <w:numPr>
          <w:ilvl w:val="0"/>
          <w:numId w:val="29"/>
        </w:numPr>
        <w:spacing w:before="10"/>
        <w:ind w:left="864" w:hanging="288"/>
      </w:pPr>
      <w:r w:rsidRPr="00E053BE">
        <w:t>Downloading SSR PDFs from TOMS, printing them, and making them available locally</w:t>
      </w:r>
    </w:p>
    <w:p w14:paraId="7EC8AABB" w14:textId="5E6D5186" w:rsidR="00414798" w:rsidRPr="00E053BE" w:rsidRDefault="00414798" w:rsidP="002E3839">
      <w:r w:rsidRPr="00E053BE">
        <w:t xml:space="preserve">The LEA </w:t>
      </w:r>
      <w:r w:rsidR="002C02B0" w:rsidRPr="00E053BE">
        <w:t>ELPAC</w:t>
      </w:r>
      <w:r w:rsidRPr="00E053BE">
        <w:t xml:space="preserve"> coordinator could securely deliver the appropriate reports to test sites. In the case of a locally printed </w:t>
      </w:r>
      <w:r w:rsidR="00365FC2" w:rsidRPr="00E053BE">
        <w:t>Summative Alternate ELPAC</w:t>
      </w:r>
      <w:r w:rsidRPr="00E053BE">
        <w:t xml:space="preserve"> SSR, the LEA sent the printed report(s) to the child’s parent/guardian. </w:t>
      </w:r>
      <w:r w:rsidR="00365FC2" w:rsidRPr="00E053BE">
        <w:t>Summative Alternate ELPAC</w:t>
      </w:r>
      <w:r w:rsidRPr="00E053BE">
        <w:t xml:space="preserve"> SSRs that included individual student results were not distributed beyond the student’s school.</w:t>
      </w:r>
    </w:p>
    <w:p w14:paraId="734AB301" w14:textId="3BB6272D" w:rsidR="00414798" w:rsidRPr="00E053BE" w:rsidRDefault="00414798" w:rsidP="002E3839">
      <w:r w:rsidRPr="00E053BE">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3" w:history="1">
        <w:r w:rsidR="003E497F" w:rsidRPr="00E053BE">
          <w:rPr>
            <w:rStyle w:val="Hyperlink"/>
            <w:i/>
            <w:iCs/>
          </w:rPr>
          <w:t>5.5.1</w:t>
        </w:r>
        <w:r w:rsidRPr="00E053BE">
          <w:rPr>
            <w:rStyle w:val="Hyperlink"/>
            <w:i/>
            <w:iCs/>
          </w:rPr>
          <w:t xml:space="preserve"> Accessibility Resource Categories</w:t>
        </w:r>
      </w:hyperlink>
      <w:r w:rsidRPr="00E053BE">
        <w:t>.</w:t>
      </w:r>
    </w:p>
    <w:p w14:paraId="13C21CEF" w14:textId="5465ABEE" w:rsidR="00414798" w:rsidRPr="00E053BE" w:rsidRDefault="00414798" w:rsidP="002E3839">
      <w:r w:rsidRPr="00E053BE">
        <w:t xml:space="preserve">For the </w:t>
      </w:r>
      <w:r w:rsidR="0080297B" w:rsidRPr="00E053BE">
        <w:t>2023–24</w:t>
      </w:r>
      <w:r w:rsidRPr="00E053BE">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18DCC223" w14:textId="05CBA041" w:rsidR="00414798" w:rsidRPr="00E053BE" w:rsidRDefault="00414798" w:rsidP="002E3839">
      <w:r w:rsidRPr="00E053BE">
        <w:t xml:space="preserve">Further information about the SSR and its interpretation is provided on the </w:t>
      </w:r>
      <w:r w:rsidR="002C02B0" w:rsidRPr="00E053BE">
        <w:t>ELPAC</w:t>
      </w:r>
      <w:r w:rsidRPr="00E053BE">
        <w:t xml:space="preserve"> Starting Smarter website for California assessments.</w:t>
      </w:r>
    </w:p>
    <w:bookmarkEnd w:id="1075"/>
    <w:p w14:paraId="5BD08EC2" w14:textId="77777777" w:rsidR="00321E6F" w:rsidRPr="00E053BE" w:rsidRDefault="29D29D6A" w:rsidP="002E3839">
      <w:pPr>
        <w:pStyle w:val="Heading6"/>
      </w:pPr>
      <w:r w:rsidRPr="00E053BE">
        <w:t>Access via Student or Parent Portal</w:t>
      </w:r>
    </w:p>
    <w:p w14:paraId="019B6B23" w14:textId="77777777" w:rsidR="00E95213" w:rsidRPr="00E053BE" w:rsidRDefault="00E95213" w:rsidP="002E3839">
      <w:bookmarkStart w:id="1076" w:name="_Hlk148603054"/>
      <w:r w:rsidRPr="00E053BE">
        <w:t>LEAs had the option to provide SSRs electronically using a locally provided parent or student portal.</w:t>
      </w:r>
    </w:p>
    <w:p w14:paraId="4269D05E" w14:textId="77777777" w:rsidR="00E95213" w:rsidRPr="00E053BE" w:rsidRDefault="00E95213" w:rsidP="002E3839">
      <w:r w:rsidRPr="00E053BE">
        <w:t>Amazon Web Services—with the Amazon Simple Storage Service and the Amazon Key Management Service—ensured encrypted access for parents/guardians to view a child’s electronic SSR, which was available as a PDF.</w:t>
      </w:r>
    </w:p>
    <w:bookmarkEnd w:id="1076"/>
    <w:p w14:paraId="420117AC" w14:textId="5C38BB8A" w:rsidR="00321E6F" w:rsidRPr="00E053BE" w:rsidRDefault="29D29D6A" w:rsidP="002E3839">
      <w:pPr>
        <w:pStyle w:val="Heading6"/>
      </w:pPr>
      <w:r w:rsidRPr="00E053BE">
        <w:t>Access via the Test Operations Management System</w:t>
      </w:r>
    </w:p>
    <w:p w14:paraId="23495D3C" w14:textId="6A34630E" w:rsidR="00E95213" w:rsidRPr="00E053BE" w:rsidRDefault="00E95213" w:rsidP="002E3839">
      <w:bookmarkStart w:id="1077" w:name="_Toc97119750"/>
      <w:bookmarkStart w:id="1078" w:name="_Toc97549745"/>
      <w:bookmarkStart w:id="1079" w:name="_Toc97722852"/>
      <w:bookmarkStart w:id="1080" w:name="_Toc97723080"/>
      <w:bookmarkStart w:id="1081" w:name="_Toc97799956"/>
      <w:bookmarkStart w:id="1082" w:name="_Toc97119751"/>
      <w:bookmarkStart w:id="1083" w:name="_Toc97549746"/>
      <w:bookmarkStart w:id="1084" w:name="_Toc97722853"/>
      <w:bookmarkStart w:id="1085" w:name="_Toc97723081"/>
      <w:bookmarkStart w:id="1086" w:name="_Toc97799957"/>
      <w:bookmarkStart w:id="1087" w:name="_Hlk148603068"/>
      <w:bookmarkStart w:id="1088" w:name="_Toc99631813"/>
      <w:bookmarkEnd w:id="1077"/>
      <w:bookmarkEnd w:id="1078"/>
      <w:bookmarkEnd w:id="1079"/>
      <w:bookmarkEnd w:id="1080"/>
      <w:bookmarkEnd w:id="1081"/>
      <w:bookmarkEnd w:id="1082"/>
      <w:bookmarkEnd w:id="1083"/>
      <w:bookmarkEnd w:id="1084"/>
      <w:bookmarkEnd w:id="1085"/>
      <w:bookmarkEnd w:id="1086"/>
      <w:r w:rsidRPr="00E053BE">
        <w:t xml:space="preserve">The LEA </w:t>
      </w:r>
      <w:r w:rsidR="002C02B0" w:rsidRPr="00E053BE">
        <w:t>ELPAC</w:t>
      </w:r>
      <w:r w:rsidRPr="00E053BE">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1087"/>
    <w:p w14:paraId="7B86EA0A" w14:textId="77777777" w:rsidR="00321E6F" w:rsidRPr="00E053BE" w:rsidRDefault="7A4FC715" w:rsidP="002E3839">
      <w:pPr>
        <w:pStyle w:val="Heading5"/>
      </w:pPr>
      <w:r w:rsidRPr="00E053BE">
        <w:t>Local Educational Agency Student Data Files and Aggregations</w:t>
      </w:r>
      <w:bookmarkEnd w:id="1088"/>
    </w:p>
    <w:p w14:paraId="473BB011" w14:textId="582F7085" w:rsidR="00E95213" w:rsidRPr="00E053BE" w:rsidRDefault="00E95213" w:rsidP="002E3839">
      <w:bookmarkStart w:id="1089" w:name="_Hlk148603085"/>
      <w:bookmarkStart w:id="1090" w:name="_Toc149203180"/>
      <w:bookmarkStart w:id="1091" w:name="_Toc153788749"/>
      <w:r w:rsidRPr="00E053BE">
        <w:t xml:space="preserve">The </w:t>
      </w:r>
      <w:r w:rsidR="002C02B0" w:rsidRPr="00E053BE">
        <w:t>ELPAC</w:t>
      </w:r>
      <w:r w:rsidRPr="00E053BE">
        <w:t xml:space="preserve"> student data files for the LEA were available for the LEA </w:t>
      </w:r>
      <w:r w:rsidR="002C02B0" w:rsidRPr="00E053BE">
        <w:t>ELPAC</w:t>
      </w:r>
      <w:r w:rsidRPr="00E053BE">
        <w:t xml:space="preserve"> coordinator and </w:t>
      </w:r>
      <w:r w:rsidR="00FC7F20" w:rsidRPr="00E053BE">
        <w:t>site ELPAC coordinator</w:t>
      </w:r>
      <w:r w:rsidRPr="00E053BE">
        <w:t xml:space="preserve"> to download from TOMS.</w:t>
      </w:r>
    </w:p>
    <w:p w14:paraId="57DE6620" w14:textId="1B0652E2" w:rsidR="00E95213" w:rsidRPr="00E053BE" w:rsidRDefault="00E95213" w:rsidP="002E3839">
      <w:r w:rsidRPr="00E053BE">
        <w:t>Student scores and aggregations were also available to LEAs prior to the release of final reports via electronic reporting, using CERS. This website permitted LEAs to view preliminary results data for all assessments taken as it became available.</w:t>
      </w:r>
    </w:p>
    <w:p w14:paraId="0A00AD53" w14:textId="0355879C" w:rsidR="00E95213" w:rsidRPr="00E053BE" w:rsidRDefault="00E95213" w:rsidP="002E3839">
      <w:r w:rsidRPr="00E053BE">
        <w:t>Current and historical aggregate results are accessible to the public on the CDE Test Results for California’s Assessments website.</w:t>
      </w:r>
    </w:p>
    <w:bookmarkEnd w:id="1089"/>
    <w:p w14:paraId="46F34617" w14:textId="221CC7A1" w:rsidR="00E95213" w:rsidRPr="00E053BE" w:rsidRDefault="00542EC8" w:rsidP="002E3839">
      <w:pPr>
        <w:pStyle w:val="Heading5"/>
      </w:pPr>
      <w:r w:rsidRPr="00E053BE">
        <w:lastRenderedPageBreak/>
        <w:t>California Educator Reporting System</w:t>
      </w:r>
      <w:r w:rsidRPr="00E053BE" w:rsidDel="00542EC8">
        <w:t xml:space="preserve"> </w:t>
      </w:r>
      <w:r w:rsidR="00E95213" w:rsidRPr="00E053BE">
        <w:t>Reports</w:t>
      </w:r>
    </w:p>
    <w:p w14:paraId="7DA3C604" w14:textId="5FB019CF" w:rsidR="00E95213" w:rsidRPr="00E053BE" w:rsidRDefault="00E95213" w:rsidP="002E3839">
      <w:r w:rsidRPr="00E053BE">
        <w:t xml:space="preserve">CERS was the primary source for LEA staff to analyze </w:t>
      </w:r>
      <w:r w:rsidR="002C02B0" w:rsidRPr="00E053BE">
        <w:t>ELPAC</w:t>
      </w:r>
      <w:r w:rsidRPr="00E053BE">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0EF073BA" w14:textId="77777777" w:rsidR="00E95213" w:rsidRPr="00E053BE" w:rsidRDefault="00E95213" w:rsidP="002E3839">
      <w:r w:rsidRPr="00E053BE">
        <w:t>There are four additional report types in addition to the Individual Student Reports:</w:t>
      </w:r>
    </w:p>
    <w:p w14:paraId="39946C2E" w14:textId="77777777" w:rsidR="00E95213" w:rsidRPr="00E053BE" w:rsidRDefault="00E95213" w:rsidP="002E3839">
      <w:pPr>
        <w:pStyle w:val="Numbered"/>
        <w:numPr>
          <w:ilvl w:val="0"/>
          <w:numId w:val="40"/>
        </w:numPr>
        <w:ind w:left="864" w:hanging="288"/>
      </w:pPr>
      <w:r w:rsidRPr="00E053BE">
        <w:rPr>
          <w:b/>
          <w:bCs/>
        </w:rPr>
        <w:t>Yearly Reports</w:t>
      </w:r>
      <w:r w:rsidRPr="00E053BE">
        <w:t xml:space="preserve"> are the basic performance report. These reports summarize summative assessment performance for student populations from one or more grade levels for one or more years of available data. </w:t>
      </w:r>
    </w:p>
    <w:p w14:paraId="0E06F0BD" w14:textId="77777777" w:rsidR="00E95213" w:rsidRPr="00E053BE" w:rsidRDefault="00E95213" w:rsidP="002E3839">
      <w:pPr>
        <w:pStyle w:val="Numbered"/>
        <w:numPr>
          <w:ilvl w:val="0"/>
          <w:numId w:val="40"/>
        </w:numPr>
        <w:ind w:left="864" w:hanging="288"/>
      </w:pPr>
      <w:r w:rsidRPr="00E053BE">
        <w:rPr>
          <w:b/>
          <w:bCs/>
        </w:rPr>
        <w:t>Longitudinal Reports</w:t>
      </w:r>
      <w:r w:rsidRPr="00E053BE">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3B4E35D6" w14:textId="77777777" w:rsidR="00E95213" w:rsidRPr="00E053BE" w:rsidRDefault="00E95213" w:rsidP="002E3839">
      <w:pPr>
        <w:pStyle w:val="Numbered"/>
        <w:numPr>
          <w:ilvl w:val="0"/>
          <w:numId w:val="40"/>
        </w:numPr>
        <w:ind w:left="864" w:hanging="288"/>
      </w:pPr>
      <w:r w:rsidRPr="00E053BE">
        <w:rPr>
          <w:b/>
          <w:bCs/>
        </w:rPr>
        <w:t>Claim and Domain Reports</w:t>
      </w:r>
      <w:r w:rsidRPr="00E053BE">
        <w:t xml:space="preserve"> are yearly reports that break down performance data by claim or domain for summative assessments. </w:t>
      </w:r>
    </w:p>
    <w:p w14:paraId="1266C384" w14:textId="66D41852" w:rsidR="00E95213" w:rsidRPr="00E053BE" w:rsidRDefault="00E95213" w:rsidP="002E3839">
      <w:pPr>
        <w:pStyle w:val="Numbered"/>
        <w:numPr>
          <w:ilvl w:val="0"/>
          <w:numId w:val="40"/>
        </w:numPr>
        <w:ind w:left="864" w:hanging="288"/>
      </w:pPr>
      <w:r w:rsidRPr="00E053BE">
        <w:rPr>
          <w:b/>
          <w:bCs/>
        </w:rPr>
        <w:t>Target Reports</w:t>
      </w:r>
      <w:r w:rsidRPr="00E053BE">
        <w:t xml:space="preserve"> are yearly reports that break down performance by claim and target for the Smarter Balanced summative assessments. </w:t>
      </w:r>
    </w:p>
    <w:p w14:paraId="4C3B03CF" w14:textId="19756012" w:rsidR="005042EA" w:rsidRPr="00E053BE" w:rsidRDefault="005042EA" w:rsidP="002E3839">
      <w:pPr>
        <w:pStyle w:val="Heading4"/>
      </w:pPr>
      <w:bookmarkStart w:id="1092" w:name="_Toc193875811"/>
      <w:r w:rsidRPr="00E053BE">
        <w:t>Score Report Applications</w:t>
      </w:r>
      <w:bookmarkEnd w:id="1090"/>
      <w:bookmarkEnd w:id="1091"/>
      <w:bookmarkEnd w:id="1092"/>
    </w:p>
    <w:p w14:paraId="0F0DF66B" w14:textId="5E7BFCC9" w:rsidR="005042EA" w:rsidRPr="00E053BE" w:rsidRDefault="005042EA" w:rsidP="002E3839">
      <w:r w:rsidRPr="00E053BE">
        <w:rPr>
          <w:bCs/>
        </w:rPr>
        <w:t xml:space="preserve">Summative Alternate ELPAC </w:t>
      </w:r>
      <w:r w:rsidRPr="00E053BE">
        <w:t>results, presented in SSRs, provided parents/guardians with information about their child’s progress toward English proficiency. The results were a tool for increasing communication and collaboration between parents/guardians and teachers.</w:t>
      </w:r>
    </w:p>
    <w:p w14:paraId="25B30EA9" w14:textId="3E1278B5" w:rsidR="005042EA" w:rsidRPr="00E053BE" w:rsidRDefault="005042EA" w:rsidP="002E3839">
      <w:r w:rsidRPr="00E053BE">
        <w:t xml:space="preserve">Summative Alternate ELPAC results were one of the components that schools could use to help make decisions about how best to support student progress. The Summative </w:t>
      </w:r>
      <w:r w:rsidR="00493B9F" w:rsidRPr="00E053BE">
        <w:t xml:space="preserve">Alternate </w:t>
      </w:r>
      <w:r w:rsidRPr="00E053BE">
        <w:t xml:space="preserve">ELPAC overall performance level of </w:t>
      </w:r>
      <w:r w:rsidR="02EE357D" w:rsidRPr="00E053BE">
        <w:t xml:space="preserve">3 </w:t>
      </w:r>
      <w:r w:rsidRPr="00E053BE">
        <w:t xml:space="preserve">was one criterion of four used for reclassification as fluent English proficient. Summative </w:t>
      </w:r>
      <w:r w:rsidR="00493B9F" w:rsidRPr="00E053BE">
        <w:t xml:space="preserve">Alternate </w:t>
      </w:r>
      <w:r w:rsidRPr="00E053BE">
        <w:t>ELPAC results should never be used as the only source of information to make important decisions about a child’s education.</w:t>
      </w:r>
    </w:p>
    <w:p w14:paraId="467278D6" w14:textId="09CC2FD3" w:rsidR="007A755B" w:rsidRPr="00E053BE" w:rsidRDefault="416EE2AD" w:rsidP="002E3839">
      <w:pPr>
        <w:pStyle w:val="Heading4"/>
      </w:pPr>
      <w:bookmarkStart w:id="1093" w:name="_Toc193875812"/>
      <w:r w:rsidRPr="00E053BE">
        <w:t>Criteria for Interpreting Test Scores</w:t>
      </w:r>
      <w:bookmarkEnd w:id="1093"/>
    </w:p>
    <w:p w14:paraId="1357A7A6" w14:textId="52AD1382" w:rsidR="00D43AB6" w:rsidRPr="00E053BE" w:rsidRDefault="00D43AB6" w:rsidP="002E3839">
      <w:bookmarkStart w:id="1094" w:name="_Toc118898567"/>
      <w:bookmarkStart w:id="1095" w:name="_Toc120784010"/>
      <w:bookmarkStart w:id="1096" w:name="_Toc121381831"/>
      <w:bookmarkStart w:id="1097" w:name="_Toc121842341"/>
      <w:bookmarkStart w:id="1098" w:name="_Toc121896827"/>
      <w:bookmarkStart w:id="1099" w:name="_Hlk148603168"/>
      <w:bookmarkEnd w:id="1094"/>
      <w:bookmarkEnd w:id="1095"/>
      <w:bookmarkEnd w:id="1096"/>
      <w:bookmarkEnd w:id="1097"/>
      <w:bookmarkEnd w:id="1098"/>
      <w:r w:rsidRPr="00E053BE">
        <w:t xml:space="preserve">An LEA may use </w:t>
      </w:r>
      <w:r w:rsidR="002C02B0" w:rsidRPr="00E053BE">
        <w:t>ELPAC</w:t>
      </w:r>
      <w:r w:rsidRPr="00E053BE">
        <w:t xml:space="preserve"> computer-based summative assessment results to help make decisions about student placement, promotion, retention, or other considerations related to student performance.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2C02B0" w:rsidRPr="00E053BE">
        <w:t>ELPAC</w:t>
      </w:r>
      <w:r w:rsidRPr="00E053BE">
        <w:t xml:space="preserve"> computer-based summative assessment results. It is also important to note that a student’s score in a</w:t>
      </w:r>
      <w:r w:rsidR="00DA1876" w:rsidRPr="00E053BE">
        <w:t>n item type (expressive or receptive)</w:t>
      </w:r>
      <w:r w:rsidRPr="00E053BE">
        <w:t xml:space="preserve"> could vary somewhat if the student were retested.</w:t>
      </w:r>
    </w:p>
    <w:p w14:paraId="66CC2DE2" w14:textId="0E475E70" w:rsidR="007A755B" w:rsidRPr="00E053BE" w:rsidRDefault="416EE2AD" w:rsidP="002E3839">
      <w:pPr>
        <w:pStyle w:val="Heading4"/>
      </w:pPr>
      <w:bookmarkStart w:id="1100" w:name="_Toc193875813"/>
      <w:bookmarkEnd w:id="1099"/>
      <w:r w:rsidRPr="00E053BE">
        <w:t>Criteria for Interpreting Score Reports</w:t>
      </w:r>
      <w:bookmarkEnd w:id="1100"/>
    </w:p>
    <w:p w14:paraId="2BE9070D" w14:textId="4E3B98B0" w:rsidR="00D43AB6" w:rsidRPr="00E053BE" w:rsidRDefault="00D43AB6" w:rsidP="002E3839">
      <w:pPr>
        <w:rPr>
          <w:lang w:eastAsia="ko-KR"/>
        </w:rPr>
      </w:pPr>
      <w:bookmarkStart w:id="1101" w:name="_Hlk148603185"/>
      <w:r w:rsidRPr="00E053BE">
        <w:t xml:space="preserve">The information presented in various reports must be interpreted with caution when making performance comparisons. When comparing scale score and </w:t>
      </w:r>
      <w:r w:rsidR="00CC5110" w:rsidRPr="00E053BE">
        <w:t>performance</w:t>
      </w:r>
      <w:r w:rsidRPr="00E053BE">
        <w:t xml:space="preserve">-level results, the user is limited to comparisons within a grade level or grade span. The user may compare scale scores for the same grade level or grade span, within a school, between schools, or </w:t>
      </w:r>
      <w:r w:rsidRPr="00E053BE">
        <w:lastRenderedPageBreak/>
        <w:t xml:space="preserve">between a school and its LEA, its county, or the state. </w:t>
      </w:r>
      <w:r w:rsidRPr="00E053BE">
        <w:rPr>
          <w:lang w:eastAsia="ko-KR"/>
        </w:rPr>
        <w:t xml:space="preserve">The </w:t>
      </w:r>
      <w:r w:rsidR="002C02B0" w:rsidRPr="00E053BE">
        <w:rPr>
          <w:lang w:eastAsia="ko-KR"/>
        </w:rPr>
        <w:t>ELPAC</w:t>
      </w:r>
      <w:r w:rsidRPr="00E053BE">
        <w:rPr>
          <w:lang w:eastAsia="ko-KR"/>
        </w:rPr>
        <w:t xml:space="preserve"> user can also make comparisons within the same grade level or grade span across years. </w:t>
      </w:r>
    </w:p>
    <w:p w14:paraId="25C05611" w14:textId="4BF0C7D2" w:rsidR="00D43AB6" w:rsidRPr="00E053BE" w:rsidRDefault="00D43AB6" w:rsidP="002E3839">
      <w:pPr>
        <w:rPr>
          <w:lang w:eastAsia="ko-KR"/>
        </w:rPr>
      </w:pPr>
      <w:r w:rsidRPr="00E053BE">
        <w:rPr>
          <w:lang w:eastAsia="ko-KR"/>
        </w:rPr>
        <w:t xml:space="preserve">However, comparing scale scores from different grade levels for the </w:t>
      </w:r>
      <w:r w:rsidR="002C02B0" w:rsidRPr="00E053BE">
        <w:rPr>
          <w:lang w:eastAsia="ko-KR"/>
        </w:rPr>
        <w:t>ELPAC</w:t>
      </w:r>
      <w:r w:rsidRPr="00E053BE">
        <w:rPr>
          <w:lang w:eastAsia="ko-KR"/>
        </w:rPr>
        <w:t xml:space="preserve"> is not appropriate, because the curricula are different across grade levels and the scale scores are not vertically linked between grade levels </w:t>
      </w:r>
      <w:r w:rsidRPr="00E053BE">
        <w:t>or grade spans</w:t>
      </w:r>
      <w:r w:rsidRPr="00E053BE">
        <w:rPr>
          <w:lang w:eastAsia="ko-KR"/>
        </w:rPr>
        <w:t xml:space="preserve">. </w:t>
      </w:r>
    </w:p>
    <w:p w14:paraId="5EB28392" w14:textId="525F549B" w:rsidR="00D43AB6" w:rsidRPr="00E053BE" w:rsidRDefault="00D43AB6" w:rsidP="00D40E36">
      <w:r w:rsidRPr="00E053BE">
        <w:t xml:space="preserve">For more details on the criteria for interpreting information provided on the score reports, refer to the </w:t>
      </w:r>
      <w:r w:rsidR="002C02B0" w:rsidRPr="00E053BE">
        <w:t>ELPAC</w:t>
      </w:r>
      <w:r w:rsidRPr="00E053BE">
        <w:t xml:space="preserve"> Starting Smarter website for California assessments</w:t>
      </w:r>
      <w:r w:rsidRPr="00E053BE">
        <w:rPr>
          <w:b/>
          <w:bCs/>
        </w:rPr>
        <w:t xml:space="preserve"> </w:t>
      </w:r>
      <w:r w:rsidRPr="00E053BE">
        <w:t>or the</w:t>
      </w:r>
      <w:r w:rsidRPr="00E053BE">
        <w:rPr>
          <w:i/>
          <w:iCs/>
        </w:rPr>
        <w:t xml:space="preserve"> </w:t>
      </w:r>
      <w:r w:rsidR="0080297B" w:rsidRPr="00E053BE">
        <w:rPr>
          <w:i/>
          <w:iCs/>
        </w:rPr>
        <w:t>2023–24</w:t>
      </w:r>
      <w:r w:rsidRPr="00E053BE">
        <w:rPr>
          <w:i/>
          <w:iCs/>
        </w:rPr>
        <w:t xml:space="preserve"> CAASPP and ELPAC Scoring and Reporting Guide</w:t>
      </w:r>
      <w:r w:rsidRPr="00E053BE">
        <w:t xml:space="preserve"> (CDE, 2024), which was applicable for the </w:t>
      </w:r>
      <w:r w:rsidR="0080297B" w:rsidRPr="00E053BE">
        <w:t>2023–24</w:t>
      </w:r>
      <w:r w:rsidRPr="00E053BE">
        <w:t xml:space="preserve"> </w:t>
      </w:r>
      <w:r w:rsidR="002C02B0" w:rsidRPr="00E053BE">
        <w:t>ELPAC</w:t>
      </w:r>
      <w:r w:rsidRPr="00E053BE">
        <w:t xml:space="preserve"> administration.</w:t>
      </w:r>
    </w:p>
    <w:p w14:paraId="03EEB205" w14:textId="77777777" w:rsidR="00284250" w:rsidRPr="00E053BE" w:rsidRDefault="00284250" w:rsidP="002E3839">
      <w:pPr>
        <w:pStyle w:val="Heading3"/>
        <w:pageBreakBefore/>
        <w:numPr>
          <w:ilvl w:val="0"/>
          <w:numId w:val="0"/>
        </w:numPr>
      </w:pPr>
      <w:bookmarkStart w:id="1102" w:name="_Toc193875814"/>
      <w:bookmarkEnd w:id="1101"/>
      <w:r w:rsidRPr="00E053BE">
        <w:lastRenderedPageBreak/>
        <w:t>References</w:t>
      </w:r>
      <w:bookmarkEnd w:id="1102"/>
    </w:p>
    <w:p w14:paraId="52299071" w14:textId="36CD9783" w:rsidR="00841E78" w:rsidRPr="00E053BE" w:rsidRDefault="00841E78" w:rsidP="002E3839">
      <w:pPr>
        <w:pStyle w:val="References"/>
      </w:pPr>
      <w:bookmarkStart w:id="1103" w:name="_Hlk93062437"/>
      <w:r w:rsidRPr="00E053BE">
        <w:t xml:space="preserve">California Department of Education. (2022). </w:t>
      </w:r>
      <w:r w:rsidRPr="00E053BE">
        <w:rPr>
          <w:i/>
        </w:rPr>
        <w:t>Standard setting technical report for the Alternate English Language Proficiency Assessments for California.</w:t>
      </w:r>
      <w:r w:rsidRPr="00E053BE">
        <w:t xml:space="preserve"> Sacramento, CA: California Department of Education.</w:t>
      </w:r>
    </w:p>
    <w:p w14:paraId="7826C17D" w14:textId="1613DDA4" w:rsidR="00D10417" w:rsidRPr="00E053BE" w:rsidRDefault="00D10417" w:rsidP="002E3839">
      <w:pPr>
        <w:pStyle w:val="References"/>
      </w:pPr>
      <w:r w:rsidRPr="00E053BE">
        <w:t>California Department of Education. (202</w:t>
      </w:r>
      <w:r w:rsidR="00D0159E" w:rsidRPr="00E053BE">
        <w:t>4</w:t>
      </w:r>
      <w:r w:rsidRPr="00E053BE">
        <w:t xml:space="preserve">). </w:t>
      </w:r>
      <w:r w:rsidR="00D0159E" w:rsidRPr="00E053BE">
        <w:rPr>
          <w:i/>
          <w:iCs/>
        </w:rPr>
        <w:t xml:space="preserve">CAASPP and </w:t>
      </w:r>
      <w:r w:rsidR="004B2B00" w:rsidRPr="00E053BE">
        <w:rPr>
          <w:i/>
        </w:rPr>
        <w:t>ELPAC</w:t>
      </w:r>
      <w:r w:rsidRPr="00E053BE">
        <w:rPr>
          <w:i/>
        </w:rPr>
        <w:t xml:space="preserve"> scoring and reporting guide.</w:t>
      </w:r>
      <w:r w:rsidRPr="00E053BE">
        <w:t xml:space="preserve"> Sacramento, CA: California Department of Education.</w:t>
      </w:r>
    </w:p>
    <w:p w14:paraId="77301EB7" w14:textId="672BAF2C" w:rsidR="00284250" w:rsidRPr="00E053BE" w:rsidRDefault="00154C54" w:rsidP="002E3839">
      <w:pPr>
        <w:pStyle w:val="References"/>
      </w:pPr>
      <w:r w:rsidRPr="00E053BE">
        <w:t xml:space="preserve">Stocking, M.L. (1996). An alternative method for scoring adaptive tests. </w:t>
      </w:r>
      <w:r w:rsidRPr="00E053BE">
        <w:rPr>
          <w:i/>
        </w:rPr>
        <w:t>Journal of Educational and Behavioral Statistics, 21,</w:t>
      </w:r>
      <w:r w:rsidRPr="00E053BE">
        <w:t xml:space="preserve"> 365–89.</w:t>
      </w:r>
      <w:bookmarkEnd w:id="1103"/>
    </w:p>
    <w:p w14:paraId="07BA2306" w14:textId="7BC4D96B" w:rsidR="005641FD" w:rsidRPr="00E053BE" w:rsidRDefault="005641FD" w:rsidP="002E3839">
      <w:pPr>
        <w:pStyle w:val="Heading3"/>
        <w:pageBreakBefore/>
        <w:numPr>
          <w:ilvl w:val="0"/>
          <w:numId w:val="0"/>
        </w:numPr>
      </w:pPr>
      <w:bookmarkStart w:id="1104" w:name="_Appendix_6.A:_Raw"/>
      <w:bookmarkStart w:id="1105" w:name="_Appendix_7.A:_Raw"/>
      <w:bookmarkStart w:id="1106" w:name="_Toc193875815"/>
      <w:bookmarkEnd w:id="1104"/>
      <w:bookmarkEnd w:id="1105"/>
      <w:r w:rsidRPr="00E053BE">
        <w:lastRenderedPageBreak/>
        <w:t xml:space="preserve">Appendix </w:t>
      </w:r>
      <w:r w:rsidR="00AA6F5C" w:rsidRPr="00E053BE">
        <w:t>7.A</w:t>
      </w:r>
      <w:r w:rsidRPr="00E053BE">
        <w:t>:</w:t>
      </w:r>
      <w:r w:rsidR="004A7221" w:rsidRPr="00E053BE">
        <w:t xml:space="preserve"> Raw and</w:t>
      </w:r>
      <w:r w:rsidR="00302404" w:rsidRPr="00E053BE">
        <w:t xml:space="preserve"> </w:t>
      </w:r>
      <w:r w:rsidRPr="00E053BE">
        <w:t>Scale Score Frequency Distributions</w:t>
      </w:r>
      <w:bookmarkEnd w:id="1106"/>
    </w:p>
    <w:p w14:paraId="2CD833FD" w14:textId="77777777" w:rsidR="00EC6796" w:rsidRPr="00E053BE" w:rsidRDefault="00EC6796" w:rsidP="002E3839">
      <w:pPr>
        <w:pStyle w:val="Caption"/>
      </w:pPr>
      <w:bookmarkStart w:id="1107" w:name="_Appendix_7.B:_Means_1"/>
      <w:bookmarkStart w:id="1108" w:name="_Appendix_7.B:_Demographic"/>
      <w:bookmarkStart w:id="1109" w:name="_Appendix_7.B:_Demographic_1"/>
      <w:bookmarkStart w:id="1110" w:name="_Ref133482535"/>
      <w:bookmarkStart w:id="1111" w:name="_Toc133500716"/>
      <w:bookmarkStart w:id="1112" w:name="_Toc160113635"/>
      <w:bookmarkStart w:id="1113" w:name="_Toc193442617"/>
      <w:bookmarkStart w:id="1114" w:name="_Toc61933327"/>
      <w:bookmarkStart w:id="1115" w:name="_Toc75956057"/>
      <w:bookmarkStart w:id="1116" w:name="_Toc100742526"/>
      <w:bookmarkEnd w:id="1107"/>
      <w:bookmarkEnd w:id="1108"/>
      <w:bookmarkEnd w:id="1109"/>
      <w:r w:rsidRPr="00E053BE">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w:t>
      </w:r>
      <w:r w:rsidRPr="00E053BE">
        <w:rPr>
          <w:noProof/>
        </w:rPr>
        <w:fldChar w:fldCharType="end"/>
      </w:r>
      <w:bookmarkEnd w:id="1110"/>
      <w:r w:rsidRPr="00E053BE">
        <w:t xml:space="preserve">  Raw Score Frequency Distribution for Kindergarten</w:t>
      </w:r>
      <w:bookmarkEnd w:id="1111"/>
      <w:bookmarkEnd w:id="1112"/>
      <w:bookmarkEnd w:id="1113"/>
    </w:p>
    <w:tbl>
      <w:tblPr>
        <w:tblStyle w:val="TRs"/>
        <w:tblW w:w="0" w:type="auto"/>
        <w:tblLook w:val="04A0" w:firstRow="1" w:lastRow="0" w:firstColumn="1" w:lastColumn="0" w:noHBand="0" w:noVBand="1"/>
      </w:tblPr>
      <w:tblGrid>
        <w:gridCol w:w="884"/>
        <w:gridCol w:w="1430"/>
        <w:gridCol w:w="1097"/>
        <w:gridCol w:w="1510"/>
      </w:tblGrid>
      <w:tr w:rsidR="00EC6796" w:rsidRPr="00E053BE" w14:paraId="0433C6B6"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D4F4B0C" w14:textId="77777777" w:rsidR="00EC6796" w:rsidRPr="00E053BE" w:rsidRDefault="00EC6796" w:rsidP="002E3839">
            <w:pPr>
              <w:pStyle w:val="TableHead"/>
              <w:rPr>
                <w:b w:val="0"/>
                <w:bCs w:val="0"/>
              </w:rPr>
            </w:pPr>
            <w:r w:rsidRPr="00E053BE">
              <w:rPr>
                <w:bCs w:val="0"/>
              </w:rPr>
              <w:t>Raw Score</w:t>
            </w:r>
          </w:p>
        </w:tc>
        <w:tc>
          <w:tcPr>
            <w:tcW w:w="0" w:type="auto"/>
            <w:noWrap/>
            <w:hideMark/>
          </w:tcPr>
          <w:p w14:paraId="65FEF8E7" w14:textId="77777777" w:rsidR="00EC6796" w:rsidRPr="00E053BE" w:rsidRDefault="00EC6796" w:rsidP="002E3839">
            <w:pPr>
              <w:pStyle w:val="TableHead"/>
              <w:rPr>
                <w:b w:val="0"/>
                <w:bCs w:val="0"/>
              </w:rPr>
            </w:pPr>
            <w:r w:rsidRPr="00E053BE">
              <w:rPr>
                <w:bCs w:val="0"/>
              </w:rPr>
              <w:t>Frequency</w:t>
            </w:r>
          </w:p>
        </w:tc>
        <w:tc>
          <w:tcPr>
            <w:tcW w:w="0" w:type="auto"/>
            <w:noWrap/>
            <w:hideMark/>
          </w:tcPr>
          <w:p w14:paraId="019FA557" w14:textId="77777777" w:rsidR="00EC6796" w:rsidRPr="00E053BE" w:rsidRDefault="00EC6796" w:rsidP="002E3839">
            <w:pPr>
              <w:pStyle w:val="TableHead"/>
              <w:rPr>
                <w:b w:val="0"/>
                <w:bCs w:val="0"/>
              </w:rPr>
            </w:pPr>
            <w:r w:rsidRPr="00E053BE">
              <w:rPr>
                <w:bCs w:val="0"/>
              </w:rPr>
              <w:t>Percent</w:t>
            </w:r>
          </w:p>
        </w:tc>
        <w:tc>
          <w:tcPr>
            <w:tcW w:w="1510" w:type="dxa"/>
            <w:noWrap/>
            <w:hideMark/>
          </w:tcPr>
          <w:p w14:paraId="6496B1E7" w14:textId="77777777" w:rsidR="00EC6796" w:rsidRPr="00E053BE" w:rsidRDefault="00EC6796" w:rsidP="002E3839">
            <w:pPr>
              <w:pStyle w:val="TableHead"/>
              <w:rPr>
                <w:b w:val="0"/>
                <w:bCs w:val="0"/>
              </w:rPr>
            </w:pPr>
            <w:r w:rsidRPr="00E053BE">
              <w:rPr>
                <w:bCs w:val="0"/>
              </w:rPr>
              <w:t>Cumulative Percent</w:t>
            </w:r>
          </w:p>
        </w:tc>
      </w:tr>
      <w:tr w:rsidR="00EC6796" w:rsidRPr="00E053BE" w14:paraId="142717A2" w14:textId="77777777" w:rsidTr="007C57B1">
        <w:trPr>
          <w:trHeight w:val="288"/>
        </w:trPr>
        <w:tc>
          <w:tcPr>
            <w:tcW w:w="884" w:type="dxa"/>
            <w:noWrap/>
          </w:tcPr>
          <w:p w14:paraId="515AE040" w14:textId="77777777" w:rsidR="00EC6796" w:rsidRPr="00E053BE" w:rsidRDefault="00EC6796" w:rsidP="002E3839">
            <w:pPr>
              <w:pStyle w:val="TableText"/>
              <w:ind w:right="144"/>
              <w:rPr>
                <w:rFonts w:eastAsia="Times New Roman"/>
              </w:rPr>
            </w:pPr>
            <w:r w:rsidRPr="00E053BE">
              <w:t>0</w:t>
            </w:r>
          </w:p>
        </w:tc>
        <w:tc>
          <w:tcPr>
            <w:tcW w:w="0" w:type="auto"/>
            <w:noWrap/>
          </w:tcPr>
          <w:p w14:paraId="2659D091" w14:textId="77777777" w:rsidR="00EC6796" w:rsidRPr="00E053BE" w:rsidRDefault="00EC6796" w:rsidP="002E3839">
            <w:pPr>
              <w:pStyle w:val="TableText"/>
              <w:ind w:right="360"/>
              <w:rPr>
                <w:rFonts w:eastAsia="Times New Roman"/>
              </w:rPr>
            </w:pPr>
            <w:r w:rsidRPr="00E053BE">
              <w:t>270</w:t>
            </w:r>
          </w:p>
        </w:tc>
        <w:tc>
          <w:tcPr>
            <w:tcW w:w="0" w:type="auto"/>
            <w:noWrap/>
          </w:tcPr>
          <w:p w14:paraId="5EA311EE" w14:textId="77777777" w:rsidR="00EC6796" w:rsidRPr="00E053BE" w:rsidRDefault="00EC6796" w:rsidP="002E3839">
            <w:pPr>
              <w:pStyle w:val="TableText"/>
              <w:ind w:right="144"/>
              <w:rPr>
                <w:rFonts w:eastAsia="Times New Roman"/>
              </w:rPr>
            </w:pPr>
            <w:r w:rsidRPr="00E053BE">
              <w:t>12.17</w:t>
            </w:r>
          </w:p>
        </w:tc>
        <w:tc>
          <w:tcPr>
            <w:tcW w:w="1510" w:type="dxa"/>
            <w:noWrap/>
          </w:tcPr>
          <w:p w14:paraId="30F3CDB3" w14:textId="77777777" w:rsidR="00EC6796" w:rsidRPr="00E053BE" w:rsidRDefault="00EC6796" w:rsidP="002E3839">
            <w:pPr>
              <w:pStyle w:val="TableText"/>
              <w:ind w:right="288"/>
              <w:rPr>
                <w:rFonts w:eastAsia="Times New Roman"/>
              </w:rPr>
            </w:pPr>
            <w:r w:rsidRPr="00E053BE">
              <w:t>12.17</w:t>
            </w:r>
          </w:p>
        </w:tc>
      </w:tr>
      <w:tr w:rsidR="00EC6796" w:rsidRPr="00E053BE" w14:paraId="24676362" w14:textId="77777777" w:rsidTr="007C57B1">
        <w:trPr>
          <w:trHeight w:val="288"/>
        </w:trPr>
        <w:tc>
          <w:tcPr>
            <w:tcW w:w="884" w:type="dxa"/>
            <w:noWrap/>
          </w:tcPr>
          <w:p w14:paraId="3AC25FE5" w14:textId="77777777" w:rsidR="00EC6796" w:rsidRPr="00E053BE" w:rsidRDefault="00EC6796" w:rsidP="002E3839">
            <w:pPr>
              <w:pStyle w:val="TableText"/>
              <w:ind w:right="144"/>
              <w:rPr>
                <w:rFonts w:eastAsia="Times New Roman"/>
              </w:rPr>
            </w:pPr>
            <w:r w:rsidRPr="00E053BE">
              <w:t>1</w:t>
            </w:r>
          </w:p>
        </w:tc>
        <w:tc>
          <w:tcPr>
            <w:tcW w:w="0" w:type="auto"/>
            <w:noWrap/>
          </w:tcPr>
          <w:p w14:paraId="4DE596F4" w14:textId="77777777" w:rsidR="00EC6796" w:rsidRPr="00E053BE" w:rsidRDefault="00EC6796" w:rsidP="002E3839">
            <w:pPr>
              <w:pStyle w:val="TableText"/>
              <w:ind w:right="360"/>
              <w:rPr>
                <w:rFonts w:eastAsia="Times New Roman"/>
              </w:rPr>
            </w:pPr>
            <w:r w:rsidRPr="00E053BE">
              <w:t>83</w:t>
            </w:r>
          </w:p>
        </w:tc>
        <w:tc>
          <w:tcPr>
            <w:tcW w:w="0" w:type="auto"/>
            <w:noWrap/>
          </w:tcPr>
          <w:p w14:paraId="7BDCE268" w14:textId="77777777" w:rsidR="00EC6796" w:rsidRPr="00E053BE" w:rsidRDefault="00EC6796" w:rsidP="002E3839">
            <w:pPr>
              <w:pStyle w:val="TableText"/>
              <w:ind w:right="144"/>
              <w:rPr>
                <w:rFonts w:eastAsia="Times New Roman"/>
              </w:rPr>
            </w:pPr>
            <w:r w:rsidRPr="00E053BE">
              <w:t>3.74</w:t>
            </w:r>
          </w:p>
        </w:tc>
        <w:tc>
          <w:tcPr>
            <w:tcW w:w="1510" w:type="dxa"/>
            <w:noWrap/>
          </w:tcPr>
          <w:p w14:paraId="63E6B2D4" w14:textId="77777777" w:rsidR="00EC6796" w:rsidRPr="00E053BE" w:rsidRDefault="00EC6796" w:rsidP="002E3839">
            <w:pPr>
              <w:pStyle w:val="TableText"/>
              <w:ind w:right="288"/>
              <w:rPr>
                <w:rFonts w:eastAsia="Times New Roman"/>
              </w:rPr>
            </w:pPr>
            <w:r w:rsidRPr="00E053BE">
              <w:t>15.91</w:t>
            </w:r>
          </w:p>
        </w:tc>
      </w:tr>
      <w:tr w:rsidR="00EC6796" w:rsidRPr="00E053BE" w14:paraId="27BDC0A2" w14:textId="77777777" w:rsidTr="007C57B1">
        <w:trPr>
          <w:trHeight w:val="288"/>
        </w:trPr>
        <w:tc>
          <w:tcPr>
            <w:tcW w:w="884" w:type="dxa"/>
            <w:noWrap/>
          </w:tcPr>
          <w:p w14:paraId="2D5C5D73" w14:textId="77777777" w:rsidR="00EC6796" w:rsidRPr="00E053BE" w:rsidRDefault="00EC6796" w:rsidP="002E3839">
            <w:pPr>
              <w:pStyle w:val="TableText"/>
              <w:ind w:right="144"/>
              <w:rPr>
                <w:rFonts w:eastAsia="Times New Roman"/>
              </w:rPr>
            </w:pPr>
            <w:r w:rsidRPr="00E053BE">
              <w:t>2</w:t>
            </w:r>
          </w:p>
        </w:tc>
        <w:tc>
          <w:tcPr>
            <w:tcW w:w="0" w:type="auto"/>
            <w:noWrap/>
          </w:tcPr>
          <w:p w14:paraId="4B79DD1E" w14:textId="77777777" w:rsidR="00EC6796" w:rsidRPr="00E053BE" w:rsidRDefault="00EC6796" w:rsidP="002E3839">
            <w:pPr>
              <w:pStyle w:val="TableText"/>
              <w:ind w:right="360"/>
              <w:rPr>
                <w:rFonts w:eastAsia="Times New Roman"/>
              </w:rPr>
            </w:pPr>
            <w:r w:rsidRPr="00E053BE">
              <w:t>76</w:t>
            </w:r>
          </w:p>
        </w:tc>
        <w:tc>
          <w:tcPr>
            <w:tcW w:w="0" w:type="auto"/>
            <w:noWrap/>
          </w:tcPr>
          <w:p w14:paraId="1D24A7A9" w14:textId="77777777" w:rsidR="00EC6796" w:rsidRPr="00E053BE" w:rsidRDefault="00EC6796" w:rsidP="002E3839">
            <w:pPr>
              <w:pStyle w:val="TableText"/>
              <w:ind w:right="144"/>
              <w:rPr>
                <w:rFonts w:eastAsia="Times New Roman"/>
              </w:rPr>
            </w:pPr>
            <w:r w:rsidRPr="00E053BE">
              <w:t>3.42</w:t>
            </w:r>
          </w:p>
        </w:tc>
        <w:tc>
          <w:tcPr>
            <w:tcW w:w="1510" w:type="dxa"/>
            <w:noWrap/>
          </w:tcPr>
          <w:p w14:paraId="2240B71E" w14:textId="77777777" w:rsidR="00EC6796" w:rsidRPr="00E053BE" w:rsidRDefault="00EC6796" w:rsidP="002E3839">
            <w:pPr>
              <w:pStyle w:val="TableText"/>
              <w:ind w:right="288"/>
              <w:rPr>
                <w:rFonts w:eastAsia="Times New Roman"/>
              </w:rPr>
            </w:pPr>
            <w:r w:rsidRPr="00E053BE">
              <w:t>19.33</w:t>
            </w:r>
          </w:p>
        </w:tc>
      </w:tr>
      <w:tr w:rsidR="00EC6796" w:rsidRPr="00E053BE" w14:paraId="593138D5" w14:textId="77777777" w:rsidTr="007C57B1">
        <w:trPr>
          <w:trHeight w:val="288"/>
        </w:trPr>
        <w:tc>
          <w:tcPr>
            <w:tcW w:w="884" w:type="dxa"/>
            <w:noWrap/>
          </w:tcPr>
          <w:p w14:paraId="3593CC50" w14:textId="77777777" w:rsidR="00EC6796" w:rsidRPr="00E053BE" w:rsidRDefault="00EC6796" w:rsidP="002E3839">
            <w:pPr>
              <w:pStyle w:val="TableText"/>
              <w:ind w:right="144"/>
              <w:rPr>
                <w:rFonts w:eastAsia="Times New Roman"/>
              </w:rPr>
            </w:pPr>
            <w:r w:rsidRPr="00E053BE">
              <w:t>3</w:t>
            </w:r>
          </w:p>
        </w:tc>
        <w:tc>
          <w:tcPr>
            <w:tcW w:w="0" w:type="auto"/>
            <w:noWrap/>
          </w:tcPr>
          <w:p w14:paraId="0211DB27" w14:textId="77777777" w:rsidR="00EC6796" w:rsidRPr="00E053BE" w:rsidRDefault="00EC6796" w:rsidP="002E3839">
            <w:pPr>
              <w:pStyle w:val="TableText"/>
              <w:ind w:right="360"/>
              <w:rPr>
                <w:rFonts w:eastAsia="Times New Roman"/>
              </w:rPr>
            </w:pPr>
            <w:r w:rsidRPr="00E053BE">
              <w:t>71</w:t>
            </w:r>
          </w:p>
        </w:tc>
        <w:tc>
          <w:tcPr>
            <w:tcW w:w="0" w:type="auto"/>
            <w:noWrap/>
          </w:tcPr>
          <w:p w14:paraId="02112297" w14:textId="77777777" w:rsidR="00EC6796" w:rsidRPr="00E053BE" w:rsidRDefault="00EC6796" w:rsidP="002E3839">
            <w:pPr>
              <w:pStyle w:val="TableText"/>
              <w:ind w:right="144"/>
              <w:rPr>
                <w:rFonts w:eastAsia="Times New Roman"/>
              </w:rPr>
            </w:pPr>
            <w:r w:rsidRPr="00E053BE">
              <w:t>3.20</w:t>
            </w:r>
          </w:p>
        </w:tc>
        <w:tc>
          <w:tcPr>
            <w:tcW w:w="1510" w:type="dxa"/>
            <w:noWrap/>
          </w:tcPr>
          <w:p w14:paraId="6668AFE8" w14:textId="77777777" w:rsidR="00EC6796" w:rsidRPr="00E053BE" w:rsidRDefault="00EC6796" w:rsidP="002E3839">
            <w:pPr>
              <w:pStyle w:val="TableText"/>
              <w:ind w:right="288"/>
              <w:rPr>
                <w:rFonts w:eastAsia="Times New Roman"/>
              </w:rPr>
            </w:pPr>
            <w:r w:rsidRPr="00E053BE">
              <w:t>22.53</w:t>
            </w:r>
          </w:p>
        </w:tc>
      </w:tr>
      <w:tr w:rsidR="00EC6796" w:rsidRPr="00E053BE" w14:paraId="0D6B9182" w14:textId="77777777" w:rsidTr="007C57B1">
        <w:trPr>
          <w:trHeight w:val="288"/>
        </w:trPr>
        <w:tc>
          <w:tcPr>
            <w:tcW w:w="884" w:type="dxa"/>
            <w:noWrap/>
          </w:tcPr>
          <w:p w14:paraId="505E289B" w14:textId="77777777" w:rsidR="00EC6796" w:rsidRPr="00E053BE" w:rsidRDefault="00EC6796" w:rsidP="002E3839">
            <w:pPr>
              <w:pStyle w:val="TableText"/>
              <w:ind w:right="144"/>
              <w:rPr>
                <w:rFonts w:eastAsia="Times New Roman"/>
              </w:rPr>
            </w:pPr>
            <w:r w:rsidRPr="00E053BE">
              <w:t>4</w:t>
            </w:r>
          </w:p>
        </w:tc>
        <w:tc>
          <w:tcPr>
            <w:tcW w:w="0" w:type="auto"/>
            <w:noWrap/>
          </w:tcPr>
          <w:p w14:paraId="4748AB5C" w14:textId="77777777" w:rsidR="00EC6796" w:rsidRPr="00E053BE" w:rsidRDefault="00EC6796" w:rsidP="002E3839">
            <w:pPr>
              <w:pStyle w:val="TableText"/>
              <w:ind w:right="360"/>
              <w:rPr>
                <w:rFonts w:eastAsia="Times New Roman"/>
              </w:rPr>
            </w:pPr>
            <w:r w:rsidRPr="00E053BE">
              <w:t>73</w:t>
            </w:r>
          </w:p>
        </w:tc>
        <w:tc>
          <w:tcPr>
            <w:tcW w:w="0" w:type="auto"/>
            <w:noWrap/>
          </w:tcPr>
          <w:p w14:paraId="49E2B539" w14:textId="77777777" w:rsidR="00EC6796" w:rsidRPr="00E053BE" w:rsidRDefault="00EC6796" w:rsidP="002E3839">
            <w:pPr>
              <w:pStyle w:val="TableText"/>
              <w:ind w:right="144"/>
              <w:rPr>
                <w:rFonts w:eastAsia="Times New Roman"/>
              </w:rPr>
            </w:pPr>
            <w:r w:rsidRPr="00E053BE">
              <w:t>3.29</w:t>
            </w:r>
          </w:p>
        </w:tc>
        <w:tc>
          <w:tcPr>
            <w:tcW w:w="1510" w:type="dxa"/>
            <w:noWrap/>
          </w:tcPr>
          <w:p w14:paraId="194F2C84" w14:textId="77777777" w:rsidR="00EC6796" w:rsidRPr="00E053BE" w:rsidRDefault="00EC6796" w:rsidP="002E3839">
            <w:pPr>
              <w:pStyle w:val="TableText"/>
              <w:ind w:right="288"/>
              <w:rPr>
                <w:rFonts w:eastAsia="Times New Roman"/>
              </w:rPr>
            </w:pPr>
            <w:r w:rsidRPr="00E053BE">
              <w:t>25.82</w:t>
            </w:r>
          </w:p>
        </w:tc>
      </w:tr>
      <w:tr w:rsidR="00EC6796" w:rsidRPr="00E053BE" w14:paraId="299BAB2D" w14:textId="77777777" w:rsidTr="007C57B1">
        <w:trPr>
          <w:trHeight w:val="288"/>
        </w:trPr>
        <w:tc>
          <w:tcPr>
            <w:tcW w:w="884" w:type="dxa"/>
            <w:noWrap/>
          </w:tcPr>
          <w:p w14:paraId="72B9DBA0" w14:textId="77777777" w:rsidR="00EC6796" w:rsidRPr="00E053BE" w:rsidRDefault="00EC6796" w:rsidP="002E3839">
            <w:pPr>
              <w:pStyle w:val="TableText"/>
              <w:ind w:right="144"/>
              <w:rPr>
                <w:rFonts w:eastAsia="Times New Roman"/>
              </w:rPr>
            </w:pPr>
            <w:r w:rsidRPr="00E053BE">
              <w:t>5</w:t>
            </w:r>
          </w:p>
        </w:tc>
        <w:tc>
          <w:tcPr>
            <w:tcW w:w="0" w:type="auto"/>
            <w:noWrap/>
          </w:tcPr>
          <w:p w14:paraId="5F2B7A31" w14:textId="77777777" w:rsidR="00EC6796" w:rsidRPr="00E053BE" w:rsidRDefault="00EC6796" w:rsidP="002E3839">
            <w:pPr>
              <w:pStyle w:val="TableText"/>
              <w:ind w:right="360"/>
              <w:rPr>
                <w:rFonts w:eastAsia="Times New Roman"/>
              </w:rPr>
            </w:pPr>
            <w:r w:rsidRPr="00E053BE">
              <w:t>67</w:t>
            </w:r>
          </w:p>
        </w:tc>
        <w:tc>
          <w:tcPr>
            <w:tcW w:w="0" w:type="auto"/>
            <w:noWrap/>
          </w:tcPr>
          <w:p w14:paraId="21FB8763" w14:textId="77777777" w:rsidR="00EC6796" w:rsidRPr="00E053BE" w:rsidRDefault="00EC6796" w:rsidP="002E3839">
            <w:pPr>
              <w:pStyle w:val="TableText"/>
              <w:ind w:right="144"/>
              <w:rPr>
                <w:rFonts w:eastAsia="Times New Roman"/>
              </w:rPr>
            </w:pPr>
            <w:r w:rsidRPr="00E053BE">
              <w:t>3.02</w:t>
            </w:r>
          </w:p>
        </w:tc>
        <w:tc>
          <w:tcPr>
            <w:tcW w:w="1510" w:type="dxa"/>
            <w:noWrap/>
          </w:tcPr>
          <w:p w14:paraId="4985B5C9" w14:textId="77777777" w:rsidR="00EC6796" w:rsidRPr="00E053BE" w:rsidRDefault="00EC6796" w:rsidP="002E3839">
            <w:pPr>
              <w:pStyle w:val="TableText"/>
              <w:ind w:right="288"/>
              <w:rPr>
                <w:rFonts w:eastAsia="Times New Roman"/>
              </w:rPr>
            </w:pPr>
            <w:r w:rsidRPr="00E053BE">
              <w:t>28.84</w:t>
            </w:r>
          </w:p>
        </w:tc>
      </w:tr>
      <w:tr w:rsidR="00EC6796" w:rsidRPr="00E053BE" w14:paraId="00417305" w14:textId="77777777" w:rsidTr="007C57B1">
        <w:trPr>
          <w:trHeight w:val="288"/>
        </w:trPr>
        <w:tc>
          <w:tcPr>
            <w:tcW w:w="884" w:type="dxa"/>
            <w:noWrap/>
          </w:tcPr>
          <w:p w14:paraId="540297F1" w14:textId="77777777" w:rsidR="00EC6796" w:rsidRPr="00E053BE" w:rsidRDefault="00EC6796" w:rsidP="002E3839">
            <w:pPr>
              <w:pStyle w:val="TableText"/>
              <w:ind w:right="144"/>
              <w:rPr>
                <w:rFonts w:eastAsia="Times New Roman"/>
              </w:rPr>
            </w:pPr>
            <w:r w:rsidRPr="00E053BE">
              <w:t>6</w:t>
            </w:r>
          </w:p>
        </w:tc>
        <w:tc>
          <w:tcPr>
            <w:tcW w:w="0" w:type="auto"/>
            <w:noWrap/>
          </w:tcPr>
          <w:p w14:paraId="028BD40B" w14:textId="77777777" w:rsidR="00EC6796" w:rsidRPr="00E053BE" w:rsidRDefault="00EC6796" w:rsidP="002E3839">
            <w:pPr>
              <w:pStyle w:val="TableText"/>
              <w:ind w:right="360"/>
              <w:rPr>
                <w:rFonts w:eastAsia="Times New Roman"/>
              </w:rPr>
            </w:pPr>
            <w:r w:rsidRPr="00E053BE">
              <w:t>80</w:t>
            </w:r>
          </w:p>
        </w:tc>
        <w:tc>
          <w:tcPr>
            <w:tcW w:w="0" w:type="auto"/>
            <w:noWrap/>
          </w:tcPr>
          <w:p w14:paraId="49525528" w14:textId="77777777" w:rsidR="00EC6796" w:rsidRPr="00E053BE" w:rsidRDefault="00EC6796" w:rsidP="002E3839">
            <w:pPr>
              <w:pStyle w:val="TableText"/>
              <w:ind w:right="144"/>
              <w:rPr>
                <w:rFonts w:eastAsia="Times New Roman"/>
              </w:rPr>
            </w:pPr>
            <w:r w:rsidRPr="00E053BE">
              <w:t>3.61</w:t>
            </w:r>
          </w:p>
        </w:tc>
        <w:tc>
          <w:tcPr>
            <w:tcW w:w="1510" w:type="dxa"/>
            <w:noWrap/>
          </w:tcPr>
          <w:p w14:paraId="7699AAFC" w14:textId="77777777" w:rsidR="00EC6796" w:rsidRPr="00E053BE" w:rsidRDefault="00EC6796" w:rsidP="002E3839">
            <w:pPr>
              <w:pStyle w:val="TableText"/>
              <w:ind w:right="288"/>
              <w:rPr>
                <w:rFonts w:eastAsia="Times New Roman"/>
              </w:rPr>
            </w:pPr>
            <w:r w:rsidRPr="00E053BE">
              <w:t>32.45</w:t>
            </w:r>
          </w:p>
        </w:tc>
      </w:tr>
      <w:tr w:rsidR="00EC6796" w:rsidRPr="00E053BE" w14:paraId="6850B3AB" w14:textId="77777777" w:rsidTr="007C57B1">
        <w:trPr>
          <w:trHeight w:val="288"/>
        </w:trPr>
        <w:tc>
          <w:tcPr>
            <w:tcW w:w="884" w:type="dxa"/>
            <w:noWrap/>
          </w:tcPr>
          <w:p w14:paraId="69E648D3" w14:textId="77777777" w:rsidR="00EC6796" w:rsidRPr="00E053BE" w:rsidRDefault="00EC6796" w:rsidP="002E3839">
            <w:pPr>
              <w:pStyle w:val="TableText"/>
              <w:ind w:right="144"/>
            </w:pPr>
            <w:r w:rsidRPr="00E053BE">
              <w:t>7</w:t>
            </w:r>
          </w:p>
        </w:tc>
        <w:tc>
          <w:tcPr>
            <w:tcW w:w="0" w:type="auto"/>
            <w:noWrap/>
          </w:tcPr>
          <w:p w14:paraId="4284C7D5" w14:textId="77777777" w:rsidR="00EC6796" w:rsidRPr="00E053BE" w:rsidRDefault="00EC6796" w:rsidP="002E3839">
            <w:pPr>
              <w:pStyle w:val="TableText"/>
              <w:ind w:right="360"/>
            </w:pPr>
            <w:r w:rsidRPr="00E053BE">
              <w:t>59</w:t>
            </w:r>
          </w:p>
        </w:tc>
        <w:tc>
          <w:tcPr>
            <w:tcW w:w="0" w:type="auto"/>
            <w:noWrap/>
          </w:tcPr>
          <w:p w14:paraId="7AF2FDEF" w14:textId="77777777" w:rsidR="00EC6796" w:rsidRPr="00E053BE" w:rsidRDefault="00EC6796" w:rsidP="002E3839">
            <w:pPr>
              <w:pStyle w:val="TableText"/>
              <w:ind w:right="144"/>
            </w:pPr>
            <w:r w:rsidRPr="00E053BE">
              <w:t>2.66</w:t>
            </w:r>
          </w:p>
        </w:tc>
        <w:tc>
          <w:tcPr>
            <w:tcW w:w="1510" w:type="dxa"/>
            <w:noWrap/>
          </w:tcPr>
          <w:p w14:paraId="5704A592" w14:textId="77777777" w:rsidR="00EC6796" w:rsidRPr="00E053BE" w:rsidRDefault="00EC6796" w:rsidP="002E3839">
            <w:pPr>
              <w:pStyle w:val="TableText"/>
              <w:ind w:right="288"/>
            </w:pPr>
            <w:r w:rsidRPr="00E053BE">
              <w:t>35.11</w:t>
            </w:r>
          </w:p>
        </w:tc>
      </w:tr>
      <w:tr w:rsidR="00EC6796" w:rsidRPr="00E053BE" w14:paraId="7A03E876" w14:textId="77777777" w:rsidTr="007C57B1">
        <w:trPr>
          <w:trHeight w:val="288"/>
        </w:trPr>
        <w:tc>
          <w:tcPr>
            <w:tcW w:w="884" w:type="dxa"/>
            <w:noWrap/>
          </w:tcPr>
          <w:p w14:paraId="7B099AF5" w14:textId="77777777" w:rsidR="00EC6796" w:rsidRPr="00E053BE" w:rsidRDefault="00EC6796" w:rsidP="002E3839">
            <w:pPr>
              <w:pStyle w:val="TableText"/>
              <w:ind w:right="144"/>
            </w:pPr>
            <w:r w:rsidRPr="00E053BE">
              <w:t>8</w:t>
            </w:r>
          </w:p>
        </w:tc>
        <w:tc>
          <w:tcPr>
            <w:tcW w:w="0" w:type="auto"/>
            <w:noWrap/>
          </w:tcPr>
          <w:p w14:paraId="3A8AA22A" w14:textId="77777777" w:rsidR="00EC6796" w:rsidRPr="00E053BE" w:rsidRDefault="00EC6796" w:rsidP="002E3839">
            <w:pPr>
              <w:pStyle w:val="TableText"/>
              <w:ind w:right="360"/>
            </w:pPr>
            <w:r w:rsidRPr="00E053BE">
              <w:t>69</w:t>
            </w:r>
          </w:p>
        </w:tc>
        <w:tc>
          <w:tcPr>
            <w:tcW w:w="0" w:type="auto"/>
            <w:noWrap/>
          </w:tcPr>
          <w:p w14:paraId="737BF428" w14:textId="77777777" w:rsidR="00EC6796" w:rsidRPr="00E053BE" w:rsidRDefault="00EC6796" w:rsidP="002E3839">
            <w:pPr>
              <w:pStyle w:val="TableText"/>
              <w:ind w:right="144"/>
            </w:pPr>
            <w:r w:rsidRPr="00E053BE">
              <w:t>3.11</w:t>
            </w:r>
          </w:p>
        </w:tc>
        <w:tc>
          <w:tcPr>
            <w:tcW w:w="1510" w:type="dxa"/>
            <w:noWrap/>
          </w:tcPr>
          <w:p w14:paraId="755286A2" w14:textId="77777777" w:rsidR="00EC6796" w:rsidRPr="00E053BE" w:rsidRDefault="00EC6796" w:rsidP="002E3839">
            <w:pPr>
              <w:pStyle w:val="TableText"/>
              <w:ind w:right="288"/>
            </w:pPr>
            <w:r w:rsidRPr="00E053BE">
              <w:t>38.22</w:t>
            </w:r>
          </w:p>
        </w:tc>
      </w:tr>
      <w:tr w:rsidR="00EC6796" w:rsidRPr="00E053BE" w14:paraId="62C3D28D" w14:textId="77777777" w:rsidTr="007C57B1">
        <w:trPr>
          <w:trHeight w:val="288"/>
        </w:trPr>
        <w:tc>
          <w:tcPr>
            <w:tcW w:w="884" w:type="dxa"/>
            <w:noWrap/>
          </w:tcPr>
          <w:p w14:paraId="02FA0190" w14:textId="77777777" w:rsidR="00EC6796" w:rsidRPr="00E053BE" w:rsidRDefault="00EC6796" w:rsidP="002E3839">
            <w:pPr>
              <w:pStyle w:val="TableText"/>
              <w:ind w:right="144"/>
              <w:rPr>
                <w:rFonts w:eastAsia="Times New Roman"/>
              </w:rPr>
            </w:pPr>
            <w:r w:rsidRPr="00E053BE">
              <w:t>9</w:t>
            </w:r>
          </w:p>
        </w:tc>
        <w:tc>
          <w:tcPr>
            <w:tcW w:w="0" w:type="auto"/>
            <w:noWrap/>
          </w:tcPr>
          <w:p w14:paraId="4C1AAD2E" w14:textId="77777777" w:rsidR="00EC6796" w:rsidRPr="00E053BE" w:rsidRDefault="00EC6796" w:rsidP="002E3839">
            <w:pPr>
              <w:pStyle w:val="TableText"/>
              <w:ind w:right="360"/>
              <w:rPr>
                <w:rFonts w:eastAsia="Times New Roman"/>
              </w:rPr>
            </w:pPr>
            <w:r w:rsidRPr="00E053BE">
              <w:t>70</w:t>
            </w:r>
          </w:p>
        </w:tc>
        <w:tc>
          <w:tcPr>
            <w:tcW w:w="0" w:type="auto"/>
            <w:noWrap/>
          </w:tcPr>
          <w:p w14:paraId="36729C93" w14:textId="77777777" w:rsidR="00EC6796" w:rsidRPr="00E053BE" w:rsidRDefault="00EC6796" w:rsidP="002E3839">
            <w:pPr>
              <w:pStyle w:val="TableText"/>
              <w:ind w:right="144"/>
              <w:rPr>
                <w:rFonts w:eastAsia="Times New Roman"/>
              </w:rPr>
            </w:pPr>
            <w:r w:rsidRPr="00E053BE">
              <w:t>3.15</w:t>
            </w:r>
          </w:p>
        </w:tc>
        <w:tc>
          <w:tcPr>
            <w:tcW w:w="1510" w:type="dxa"/>
            <w:noWrap/>
          </w:tcPr>
          <w:p w14:paraId="65ED7C3B" w14:textId="77777777" w:rsidR="00EC6796" w:rsidRPr="00E053BE" w:rsidRDefault="00EC6796" w:rsidP="002E3839">
            <w:pPr>
              <w:pStyle w:val="TableText"/>
              <w:ind w:right="288"/>
              <w:rPr>
                <w:rFonts w:eastAsia="Times New Roman"/>
              </w:rPr>
            </w:pPr>
            <w:r w:rsidRPr="00E053BE">
              <w:t>41.37</w:t>
            </w:r>
          </w:p>
        </w:tc>
      </w:tr>
      <w:tr w:rsidR="00EC6796" w:rsidRPr="00E053BE" w14:paraId="4897D03D" w14:textId="77777777" w:rsidTr="007C57B1">
        <w:trPr>
          <w:trHeight w:val="288"/>
        </w:trPr>
        <w:tc>
          <w:tcPr>
            <w:tcW w:w="884" w:type="dxa"/>
            <w:noWrap/>
          </w:tcPr>
          <w:p w14:paraId="0D715360" w14:textId="77777777" w:rsidR="00EC6796" w:rsidRPr="00E053BE" w:rsidRDefault="00EC6796" w:rsidP="002E3839">
            <w:pPr>
              <w:pStyle w:val="TableText"/>
              <w:ind w:right="144"/>
              <w:rPr>
                <w:rFonts w:eastAsia="Times New Roman"/>
              </w:rPr>
            </w:pPr>
            <w:r w:rsidRPr="00E053BE">
              <w:t>10</w:t>
            </w:r>
          </w:p>
        </w:tc>
        <w:tc>
          <w:tcPr>
            <w:tcW w:w="0" w:type="auto"/>
            <w:noWrap/>
          </w:tcPr>
          <w:p w14:paraId="4F984FC8" w14:textId="77777777" w:rsidR="00EC6796" w:rsidRPr="00E053BE" w:rsidRDefault="00EC6796" w:rsidP="002E3839">
            <w:pPr>
              <w:pStyle w:val="TableText"/>
              <w:ind w:right="360"/>
            </w:pPr>
            <w:r w:rsidRPr="00E053BE">
              <w:t>69</w:t>
            </w:r>
          </w:p>
        </w:tc>
        <w:tc>
          <w:tcPr>
            <w:tcW w:w="0" w:type="auto"/>
            <w:noWrap/>
          </w:tcPr>
          <w:p w14:paraId="2139978E" w14:textId="77777777" w:rsidR="00EC6796" w:rsidRPr="00E053BE" w:rsidRDefault="00EC6796" w:rsidP="002E3839">
            <w:pPr>
              <w:pStyle w:val="TableText"/>
              <w:ind w:right="144"/>
            </w:pPr>
            <w:r w:rsidRPr="00E053BE">
              <w:t>3.11</w:t>
            </w:r>
          </w:p>
        </w:tc>
        <w:tc>
          <w:tcPr>
            <w:tcW w:w="1510" w:type="dxa"/>
            <w:noWrap/>
          </w:tcPr>
          <w:p w14:paraId="3977EBA4" w14:textId="77777777" w:rsidR="00EC6796" w:rsidRPr="00E053BE" w:rsidRDefault="00EC6796" w:rsidP="002E3839">
            <w:pPr>
              <w:pStyle w:val="TableText"/>
              <w:ind w:right="288"/>
            </w:pPr>
            <w:r w:rsidRPr="00E053BE">
              <w:t>44.48</w:t>
            </w:r>
          </w:p>
        </w:tc>
      </w:tr>
      <w:tr w:rsidR="00EC6796" w:rsidRPr="00E053BE" w14:paraId="178E9498" w14:textId="77777777" w:rsidTr="007C57B1">
        <w:trPr>
          <w:trHeight w:val="288"/>
        </w:trPr>
        <w:tc>
          <w:tcPr>
            <w:tcW w:w="884" w:type="dxa"/>
            <w:noWrap/>
          </w:tcPr>
          <w:p w14:paraId="031C8FF4" w14:textId="77777777" w:rsidR="00EC6796" w:rsidRPr="00E053BE" w:rsidRDefault="00EC6796" w:rsidP="002E3839">
            <w:pPr>
              <w:pStyle w:val="TableText"/>
              <w:ind w:right="144"/>
              <w:rPr>
                <w:rFonts w:eastAsia="Times New Roman"/>
              </w:rPr>
            </w:pPr>
            <w:r w:rsidRPr="00E053BE">
              <w:t>11</w:t>
            </w:r>
          </w:p>
        </w:tc>
        <w:tc>
          <w:tcPr>
            <w:tcW w:w="0" w:type="auto"/>
            <w:noWrap/>
          </w:tcPr>
          <w:p w14:paraId="79CB244E" w14:textId="77777777" w:rsidR="00EC6796" w:rsidRPr="00E053BE" w:rsidRDefault="00EC6796" w:rsidP="002E3839">
            <w:pPr>
              <w:pStyle w:val="TableText"/>
              <w:ind w:right="360"/>
            </w:pPr>
            <w:r w:rsidRPr="00E053BE">
              <w:t>81</w:t>
            </w:r>
          </w:p>
        </w:tc>
        <w:tc>
          <w:tcPr>
            <w:tcW w:w="0" w:type="auto"/>
            <w:noWrap/>
          </w:tcPr>
          <w:p w14:paraId="013CCC0A" w14:textId="77777777" w:rsidR="00EC6796" w:rsidRPr="00E053BE" w:rsidRDefault="00EC6796" w:rsidP="002E3839">
            <w:pPr>
              <w:pStyle w:val="TableText"/>
              <w:ind w:right="144"/>
            </w:pPr>
            <w:r w:rsidRPr="00E053BE">
              <w:t>3.65</w:t>
            </w:r>
          </w:p>
        </w:tc>
        <w:tc>
          <w:tcPr>
            <w:tcW w:w="1510" w:type="dxa"/>
            <w:noWrap/>
          </w:tcPr>
          <w:p w14:paraId="146C3DE1" w14:textId="77777777" w:rsidR="00EC6796" w:rsidRPr="00E053BE" w:rsidRDefault="00EC6796" w:rsidP="002E3839">
            <w:pPr>
              <w:pStyle w:val="TableText"/>
              <w:ind w:right="288"/>
            </w:pPr>
            <w:r w:rsidRPr="00E053BE">
              <w:t>48.13</w:t>
            </w:r>
          </w:p>
        </w:tc>
      </w:tr>
      <w:tr w:rsidR="00EC6796" w:rsidRPr="00E053BE" w14:paraId="41E2CCA7" w14:textId="77777777" w:rsidTr="007C57B1">
        <w:trPr>
          <w:trHeight w:val="288"/>
        </w:trPr>
        <w:tc>
          <w:tcPr>
            <w:tcW w:w="884" w:type="dxa"/>
            <w:noWrap/>
          </w:tcPr>
          <w:p w14:paraId="53E73E82" w14:textId="77777777" w:rsidR="00EC6796" w:rsidRPr="00E053BE" w:rsidRDefault="00EC6796" w:rsidP="002E3839">
            <w:pPr>
              <w:pStyle w:val="TableText"/>
              <w:ind w:right="144"/>
              <w:rPr>
                <w:rFonts w:eastAsia="Times New Roman"/>
              </w:rPr>
            </w:pPr>
            <w:r w:rsidRPr="00E053BE">
              <w:t>12</w:t>
            </w:r>
          </w:p>
        </w:tc>
        <w:tc>
          <w:tcPr>
            <w:tcW w:w="0" w:type="auto"/>
            <w:noWrap/>
          </w:tcPr>
          <w:p w14:paraId="6955D4A8" w14:textId="77777777" w:rsidR="00EC6796" w:rsidRPr="00E053BE" w:rsidRDefault="00EC6796" w:rsidP="002E3839">
            <w:pPr>
              <w:pStyle w:val="TableText"/>
              <w:ind w:right="360"/>
            </w:pPr>
            <w:r w:rsidRPr="00E053BE">
              <w:t>65</w:t>
            </w:r>
          </w:p>
        </w:tc>
        <w:tc>
          <w:tcPr>
            <w:tcW w:w="0" w:type="auto"/>
            <w:noWrap/>
          </w:tcPr>
          <w:p w14:paraId="1CCC27DF" w14:textId="77777777" w:rsidR="00EC6796" w:rsidRPr="00E053BE" w:rsidRDefault="00EC6796" w:rsidP="002E3839">
            <w:pPr>
              <w:pStyle w:val="TableText"/>
              <w:ind w:right="144"/>
            </w:pPr>
            <w:r w:rsidRPr="00E053BE">
              <w:t>2.93</w:t>
            </w:r>
          </w:p>
        </w:tc>
        <w:tc>
          <w:tcPr>
            <w:tcW w:w="1510" w:type="dxa"/>
            <w:noWrap/>
          </w:tcPr>
          <w:p w14:paraId="5F224CA2" w14:textId="77777777" w:rsidR="00EC6796" w:rsidRPr="00E053BE" w:rsidRDefault="00EC6796" w:rsidP="002E3839">
            <w:pPr>
              <w:pStyle w:val="TableText"/>
              <w:ind w:right="288"/>
            </w:pPr>
            <w:r w:rsidRPr="00E053BE">
              <w:t>51.06</w:t>
            </w:r>
          </w:p>
        </w:tc>
      </w:tr>
      <w:tr w:rsidR="00EC6796" w:rsidRPr="00E053BE" w14:paraId="4D3D2BCF" w14:textId="77777777" w:rsidTr="007C57B1">
        <w:trPr>
          <w:trHeight w:val="288"/>
        </w:trPr>
        <w:tc>
          <w:tcPr>
            <w:tcW w:w="884" w:type="dxa"/>
            <w:noWrap/>
          </w:tcPr>
          <w:p w14:paraId="34D1E86D" w14:textId="77777777" w:rsidR="00EC6796" w:rsidRPr="00E053BE" w:rsidRDefault="00EC6796" w:rsidP="002E3839">
            <w:pPr>
              <w:pStyle w:val="TableText"/>
              <w:ind w:right="144"/>
              <w:rPr>
                <w:rFonts w:eastAsia="Times New Roman"/>
              </w:rPr>
            </w:pPr>
            <w:r w:rsidRPr="00E053BE">
              <w:t>13</w:t>
            </w:r>
          </w:p>
        </w:tc>
        <w:tc>
          <w:tcPr>
            <w:tcW w:w="0" w:type="auto"/>
            <w:noWrap/>
          </w:tcPr>
          <w:p w14:paraId="73CE7B8E" w14:textId="77777777" w:rsidR="00EC6796" w:rsidRPr="00E053BE" w:rsidRDefault="00EC6796" w:rsidP="002E3839">
            <w:pPr>
              <w:pStyle w:val="TableText"/>
              <w:ind w:right="360"/>
            </w:pPr>
            <w:r w:rsidRPr="00E053BE">
              <w:t>83</w:t>
            </w:r>
          </w:p>
        </w:tc>
        <w:tc>
          <w:tcPr>
            <w:tcW w:w="0" w:type="auto"/>
            <w:noWrap/>
          </w:tcPr>
          <w:p w14:paraId="5366EE3F" w14:textId="77777777" w:rsidR="00EC6796" w:rsidRPr="00E053BE" w:rsidRDefault="00EC6796" w:rsidP="002E3839">
            <w:pPr>
              <w:pStyle w:val="TableText"/>
              <w:ind w:right="144"/>
            </w:pPr>
            <w:r w:rsidRPr="00E053BE">
              <w:t>3.74</w:t>
            </w:r>
          </w:p>
        </w:tc>
        <w:tc>
          <w:tcPr>
            <w:tcW w:w="1510" w:type="dxa"/>
            <w:noWrap/>
          </w:tcPr>
          <w:p w14:paraId="2ECEC3E0" w14:textId="77777777" w:rsidR="00EC6796" w:rsidRPr="00E053BE" w:rsidRDefault="00EC6796" w:rsidP="002E3839">
            <w:pPr>
              <w:pStyle w:val="TableText"/>
              <w:ind w:right="288"/>
            </w:pPr>
            <w:r w:rsidRPr="00E053BE">
              <w:t>54.80</w:t>
            </w:r>
          </w:p>
        </w:tc>
      </w:tr>
      <w:tr w:rsidR="00EC6796" w:rsidRPr="00E053BE" w14:paraId="44A480E6" w14:textId="77777777" w:rsidTr="007C57B1">
        <w:trPr>
          <w:trHeight w:val="288"/>
        </w:trPr>
        <w:tc>
          <w:tcPr>
            <w:tcW w:w="884" w:type="dxa"/>
            <w:noWrap/>
          </w:tcPr>
          <w:p w14:paraId="3EC69052" w14:textId="77777777" w:rsidR="00EC6796" w:rsidRPr="00E053BE" w:rsidRDefault="00EC6796" w:rsidP="002E3839">
            <w:pPr>
              <w:pStyle w:val="TableText"/>
              <w:ind w:right="144"/>
              <w:rPr>
                <w:rFonts w:eastAsia="Times New Roman"/>
              </w:rPr>
            </w:pPr>
            <w:r w:rsidRPr="00E053BE">
              <w:t>14</w:t>
            </w:r>
          </w:p>
        </w:tc>
        <w:tc>
          <w:tcPr>
            <w:tcW w:w="0" w:type="auto"/>
            <w:noWrap/>
          </w:tcPr>
          <w:p w14:paraId="629B77BF" w14:textId="77777777" w:rsidR="00EC6796" w:rsidRPr="00E053BE" w:rsidRDefault="00EC6796" w:rsidP="002E3839">
            <w:pPr>
              <w:pStyle w:val="TableText"/>
              <w:ind w:right="360"/>
            </w:pPr>
            <w:r w:rsidRPr="00E053BE">
              <w:t>78</w:t>
            </w:r>
          </w:p>
        </w:tc>
        <w:tc>
          <w:tcPr>
            <w:tcW w:w="0" w:type="auto"/>
            <w:noWrap/>
          </w:tcPr>
          <w:p w14:paraId="014DD20D" w14:textId="77777777" w:rsidR="00EC6796" w:rsidRPr="00E053BE" w:rsidRDefault="00EC6796" w:rsidP="002E3839">
            <w:pPr>
              <w:pStyle w:val="TableText"/>
              <w:ind w:right="144"/>
            </w:pPr>
            <w:r w:rsidRPr="00E053BE">
              <w:t>3.52</w:t>
            </w:r>
          </w:p>
        </w:tc>
        <w:tc>
          <w:tcPr>
            <w:tcW w:w="1510" w:type="dxa"/>
            <w:noWrap/>
          </w:tcPr>
          <w:p w14:paraId="217FF346" w14:textId="77777777" w:rsidR="00EC6796" w:rsidRPr="00E053BE" w:rsidRDefault="00EC6796" w:rsidP="002E3839">
            <w:pPr>
              <w:pStyle w:val="TableText"/>
              <w:ind w:right="288"/>
            </w:pPr>
            <w:r w:rsidRPr="00E053BE">
              <w:t>58.31</w:t>
            </w:r>
          </w:p>
        </w:tc>
      </w:tr>
      <w:tr w:rsidR="00EC6796" w:rsidRPr="00E053BE" w14:paraId="4117AE99" w14:textId="77777777" w:rsidTr="007C57B1">
        <w:trPr>
          <w:trHeight w:val="288"/>
        </w:trPr>
        <w:tc>
          <w:tcPr>
            <w:tcW w:w="884" w:type="dxa"/>
            <w:noWrap/>
          </w:tcPr>
          <w:p w14:paraId="75F1CCEF" w14:textId="77777777" w:rsidR="00EC6796" w:rsidRPr="00E053BE" w:rsidRDefault="00EC6796" w:rsidP="002E3839">
            <w:pPr>
              <w:pStyle w:val="TableText"/>
              <w:ind w:right="144"/>
              <w:rPr>
                <w:rFonts w:eastAsia="Times New Roman"/>
              </w:rPr>
            </w:pPr>
            <w:r w:rsidRPr="00E053BE">
              <w:t>15</w:t>
            </w:r>
          </w:p>
        </w:tc>
        <w:tc>
          <w:tcPr>
            <w:tcW w:w="0" w:type="auto"/>
            <w:noWrap/>
          </w:tcPr>
          <w:p w14:paraId="584FD905" w14:textId="77777777" w:rsidR="00EC6796" w:rsidRPr="00E053BE" w:rsidRDefault="00EC6796" w:rsidP="002E3839">
            <w:pPr>
              <w:pStyle w:val="TableText"/>
              <w:ind w:right="360"/>
            </w:pPr>
            <w:r w:rsidRPr="00E053BE">
              <w:t>90</w:t>
            </w:r>
          </w:p>
        </w:tc>
        <w:tc>
          <w:tcPr>
            <w:tcW w:w="0" w:type="auto"/>
            <w:noWrap/>
          </w:tcPr>
          <w:p w14:paraId="0A4579C0" w14:textId="77777777" w:rsidR="00EC6796" w:rsidRPr="00E053BE" w:rsidRDefault="00EC6796" w:rsidP="002E3839">
            <w:pPr>
              <w:pStyle w:val="TableText"/>
              <w:ind w:right="144"/>
            </w:pPr>
            <w:r w:rsidRPr="00E053BE">
              <w:t>4.06</w:t>
            </w:r>
          </w:p>
        </w:tc>
        <w:tc>
          <w:tcPr>
            <w:tcW w:w="1510" w:type="dxa"/>
            <w:noWrap/>
          </w:tcPr>
          <w:p w14:paraId="265C6191" w14:textId="77777777" w:rsidR="00EC6796" w:rsidRPr="00E053BE" w:rsidRDefault="00EC6796" w:rsidP="002E3839">
            <w:pPr>
              <w:pStyle w:val="TableText"/>
              <w:ind w:right="288"/>
            </w:pPr>
            <w:r w:rsidRPr="00E053BE">
              <w:t>62.37</w:t>
            </w:r>
          </w:p>
        </w:tc>
      </w:tr>
      <w:tr w:rsidR="00EC6796" w:rsidRPr="00E053BE" w14:paraId="3FD811CF" w14:textId="77777777" w:rsidTr="007C57B1">
        <w:trPr>
          <w:trHeight w:val="288"/>
        </w:trPr>
        <w:tc>
          <w:tcPr>
            <w:tcW w:w="884" w:type="dxa"/>
            <w:noWrap/>
          </w:tcPr>
          <w:p w14:paraId="449202E4" w14:textId="77777777" w:rsidR="00EC6796" w:rsidRPr="00E053BE" w:rsidRDefault="00EC6796" w:rsidP="002E3839">
            <w:pPr>
              <w:pStyle w:val="TableText"/>
              <w:ind w:right="144"/>
              <w:rPr>
                <w:rFonts w:eastAsia="Times New Roman"/>
              </w:rPr>
            </w:pPr>
            <w:r w:rsidRPr="00E053BE">
              <w:t>16</w:t>
            </w:r>
          </w:p>
        </w:tc>
        <w:tc>
          <w:tcPr>
            <w:tcW w:w="0" w:type="auto"/>
            <w:noWrap/>
          </w:tcPr>
          <w:p w14:paraId="3085C077" w14:textId="77777777" w:rsidR="00EC6796" w:rsidRPr="00E053BE" w:rsidRDefault="00EC6796" w:rsidP="002E3839">
            <w:pPr>
              <w:pStyle w:val="TableText"/>
              <w:ind w:right="360"/>
            </w:pPr>
            <w:r w:rsidRPr="00E053BE">
              <w:t>80</w:t>
            </w:r>
          </w:p>
        </w:tc>
        <w:tc>
          <w:tcPr>
            <w:tcW w:w="0" w:type="auto"/>
            <w:noWrap/>
          </w:tcPr>
          <w:p w14:paraId="163574B1" w14:textId="77777777" w:rsidR="00EC6796" w:rsidRPr="00E053BE" w:rsidRDefault="00EC6796" w:rsidP="002E3839">
            <w:pPr>
              <w:pStyle w:val="TableText"/>
              <w:ind w:right="144"/>
            </w:pPr>
            <w:r w:rsidRPr="00E053BE">
              <w:t>3.61</w:t>
            </w:r>
          </w:p>
        </w:tc>
        <w:tc>
          <w:tcPr>
            <w:tcW w:w="1510" w:type="dxa"/>
            <w:noWrap/>
          </w:tcPr>
          <w:p w14:paraId="1BCA6D84" w14:textId="77777777" w:rsidR="00EC6796" w:rsidRPr="00E053BE" w:rsidRDefault="00EC6796" w:rsidP="002E3839">
            <w:pPr>
              <w:pStyle w:val="TableText"/>
              <w:ind w:right="288"/>
            </w:pPr>
            <w:r w:rsidRPr="00E053BE">
              <w:t>65.98</w:t>
            </w:r>
          </w:p>
        </w:tc>
      </w:tr>
      <w:tr w:rsidR="00EC6796" w:rsidRPr="00E053BE" w14:paraId="1230811E" w14:textId="77777777" w:rsidTr="007C57B1">
        <w:trPr>
          <w:trHeight w:val="288"/>
        </w:trPr>
        <w:tc>
          <w:tcPr>
            <w:tcW w:w="884" w:type="dxa"/>
            <w:noWrap/>
          </w:tcPr>
          <w:p w14:paraId="5F2FF628" w14:textId="77777777" w:rsidR="00EC6796" w:rsidRPr="00E053BE" w:rsidRDefault="00EC6796" w:rsidP="002E3839">
            <w:pPr>
              <w:pStyle w:val="TableText"/>
              <w:ind w:right="144"/>
              <w:rPr>
                <w:rFonts w:eastAsia="Times New Roman"/>
              </w:rPr>
            </w:pPr>
            <w:r w:rsidRPr="00E053BE">
              <w:t>17</w:t>
            </w:r>
          </w:p>
        </w:tc>
        <w:tc>
          <w:tcPr>
            <w:tcW w:w="0" w:type="auto"/>
            <w:noWrap/>
          </w:tcPr>
          <w:p w14:paraId="4E035311" w14:textId="77777777" w:rsidR="00EC6796" w:rsidRPr="00E053BE" w:rsidRDefault="00EC6796" w:rsidP="002E3839">
            <w:pPr>
              <w:pStyle w:val="TableText"/>
              <w:ind w:right="360"/>
            </w:pPr>
            <w:r w:rsidRPr="00E053BE">
              <w:t>89</w:t>
            </w:r>
          </w:p>
        </w:tc>
        <w:tc>
          <w:tcPr>
            <w:tcW w:w="0" w:type="auto"/>
            <w:noWrap/>
          </w:tcPr>
          <w:p w14:paraId="70969AA6" w14:textId="77777777" w:rsidR="00EC6796" w:rsidRPr="00E053BE" w:rsidRDefault="00EC6796" w:rsidP="002E3839">
            <w:pPr>
              <w:pStyle w:val="TableText"/>
              <w:ind w:right="144"/>
            </w:pPr>
            <w:r w:rsidRPr="00E053BE">
              <w:t>4.01</w:t>
            </w:r>
          </w:p>
        </w:tc>
        <w:tc>
          <w:tcPr>
            <w:tcW w:w="1510" w:type="dxa"/>
            <w:noWrap/>
          </w:tcPr>
          <w:p w14:paraId="5CB7CC96" w14:textId="77777777" w:rsidR="00EC6796" w:rsidRPr="00E053BE" w:rsidRDefault="00EC6796" w:rsidP="002E3839">
            <w:pPr>
              <w:pStyle w:val="TableText"/>
              <w:ind w:right="288"/>
            </w:pPr>
            <w:r w:rsidRPr="00E053BE">
              <w:t>69.99</w:t>
            </w:r>
          </w:p>
        </w:tc>
      </w:tr>
      <w:tr w:rsidR="00EC6796" w:rsidRPr="00E053BE" w14:paraId="0EF2EAD1" w14:textId="77777777" w:rsidTr="007C57B1">
        <w:trPr>
          <w:trHeight w:val="288"/>
        </w:trPr>
        <w:tc>
          <w:tcPr>
            <w:tcW w:w="884" w:type="dxa"/>
            <w:noWrap/>
          </w:tcPr>
          <w:p w14:paraId="69D62194" w14:textId="77777777" w:rsidR="00EC6796" w:rsidRPr="00E053BE" w:rsidRDefault="00EC6796" w:rsidP="002E3839">
            <w:pPr>
              <w:pStyle w:val="TableText"/>
              <w:ind w:right="144"/>
              <w:rPr>
                <w:rFonts w:eastAsia="Times New Roman"/>
              </w:rPr>
            </w:pPr>
            <w:r w:rsidRPr="00E053BE">
              <w:t>18</w:t>
            </w:r>
          </w:p>
        </w:tc>
        <w:tc>
          <w:tcPr>
            <w:tcW w:w="0" w:type="auto"/>
            <w:noWrap/>
          </w:tcPr>
          <w:p w14:paraId="56D3281F" w14:textId="77777777" w:rsidR="00EC6796" w:rsidRPr="00E053BE" w:rsidRDefault="00EC6796" w:rsidP="002E3839">
            <w:pPr>
              <w:pStyle w:val="TableText"/>
              <w:ind w:right="360"/>
            </w:pPr>
            <w:r w:rsidRPr="00E053BE">
              <w:t>84</w:t>
            </w:r>
          </w:p>
        </w:tc>
        <w:tc>
          <w:tcPr>
            <w:tcW w:w="0" w:type="auto"/>
            <w:noWrap/>
          </w:tcPr>
          <w:p w14:paraId="7DB702AD" w14:textId="77777777" w:rsidR="00EC6796" w:rsidRPr="00E053BE" w:rsidRDefault="00EC6796" w:rsidP="002E3839">
            <w:pPr>
              <w:pStyle w:val="TableText"/>
              <w:ind w:right="144"/>
            </w:pPr>
            <w:r w:rsidRPr="00E053BE">
              <w:t>3.79</w:t>
            </w:r>
          </w:p>
        </w:tc>
        <w:tc>
          <w:tcPr>
            <w:tcW w:w="1510" w:type="dxa"/>
            <w:noWrap/>
          </w:tcPr>
          <w:p w14:paraId="70EEA9BF" w14:textId="77777777" w:rsidR="00EC6796" w:rsidRPr="00E053BE" w:rsidRDefault="00EC6796" w:rsidP="002E3839">
            <w:pPr>
              <w:pStyle w:val="TableText"/>
              <w:ind w:right="288"/>
            </w:pPr>
            <w:r w:rsidRPr="00E053BE">
              <w:t>73.77</w:t>
            </w:r>
          </w:p>
        </w:tc>
      </w:tr>
      <w:tr w:rsidR="00EC6796" w:rsidRPr="00E053BE" w14:paraId="5E8F0859" w14:textId="77777777" w:rsidTr="007C57B1">
        <w:trPr>
          <w:trHeight w:val="288"/>
        </w:trPr>
        <w:tc>
          <w:tcPr>
            <w:tcW w:w="884" w:type="dxa"/>
            <w:noWrap/>
          </w:tcPr>
          <w:p w14:paraId="18271318" w14:textId="77777777" w:rsidR="00EC6796" w:rsidRPr="00E053BE" w:rsidRDefault="00EC6796" w:rsidP="002E3839">
            <w:pPr>
              <w:pStyle w:val="TableText"/>
              <w:ind w:right="144"/>
              <w:rPr>
                <w:rFonts w:eastAsia="Times New Roman"/>
              </w:rPr>
            </w:pPr>
            <w:r w:rsidRPr="00E053BE">
              <w:t>19</w:t>
            </w:r>
          </w:p>
        </w:tc>
        <w:tc>
          <w:tcPr>
            <w:tcW w:w="0" w:type="auto"/>
            <w:noWrap/>
          </w:tcPr>
          <w:p w14:paraId="2E1437EB" w14:textId="77777777" w:rsidR="00EC6796" w:rsidRPr="00E053BE" w:rsidRDefault="00EC6796" w:rsidP="002E3839">
            <w:pPr>
              <w:pStyle w:val="TableText"/>
              <w:ind w:right="360"/>
            </w:pPr>
            <w:r w:rsidRPr="00E053BE">
              <w:t>84</w:t>
            </w:r>
          </w:p>
        </w:tc>
        <w:tc>
          <w:tcPr>
            <w:tcW w:w="0" w:type="auto"/>
            <w:noWrap/>
          </w:tcPr>
          <w:p w14:paraId="58B1EEB0" w14:textId="77777777" w:rsidR="00EC6796" w:rsidRPr="00E053BE" w:rsidRDefault="00EC6796" w:rsidP="002E3839">
            <w:pPr>
              <w:pStyle w:val="TableText"/>
              <w:ind w:right="144"/>
            </w:pPr>
            <w:r w:rsidRPr="00E053BE">
              <w:t>3.79</w:t>
            </w:r>
          </w:p>
        </w:tc>
        <w:tc>
          <w:tcPr>
            <w:tcW w:w="1510" w:type="dxa"/>
            <w:noWrap/>
          </w:tcPr>
          <w:p w14:paraId="3D1EB83E" w14:textId="77777777" w:rsidR="00EC6796" w:rsidRPr="00E053BE" w:rsidRDefault="00EC6796" w:rsidP="002E3839">
            <w:pPr>
              <w:pStyle w:val="TableText"/>
              <w:ind w:right="288"/>
            </w:pPr>
            <w:r w:rsidRPr="00E053BE">
              <w:t>77.56</w:t>
            </w:r>
          </w:p>
        </w:tc>
      </w:tr>
      <w:tr w:rsidR="00EC6796" w:rsidRPr="00E053BE" w14:paraId="4D2FB422" w14:textId="77777777" w:rsidTr="007C57B1">
        <w:trPr>
          <w:trHeight w:val="288"/>
        </w:trPr>
        <w:tc>
          <w:tcPr>
            <w:tcW w:w="884" w:type="dxa"/>
            <w:noWrap/>
          </w:tcPr>
          <w:p w14:paraId="304038C4" w14:textId="77777777" w:rsidR="00EC6796" w:rsidRPr="00E053BE" w:rsidRDefault="00EC6796" w:rsidP="002E3839">
            <w:pPr>
              <w:pStyle w:val="TableText"/>
              <w:ind w:right="144"/>
              <w:rPr>
                <w:rFonts w:eastAsia="Times New Roman"/>
              </w:rPr>
            </w:pPr>
            <w:r w:rsidRPr="00E053BE">
              <w:t>20</w:t>
            </w:r>
          </w:p>
        </w:tc>
        <w:tc>
          <w:tcPr>
            <w:tcW w:w="0" w:type="auto"/>
            <w:noWrap/>
          </w:tcPr>
          <w:p w14:paraId="2ACE8967" w14:textId="77777777" w:rsidR="00EC6796" w:rsidRPr="00E053BE" w:rsidRDefault="00EC6796" w:rsidP="002E3839">
            <w:pPr>
              <w:pStyle w:val="TableText"/>
              <w:ind w:right="360"/>
            </w:pPr>
            <w:r w:rsidRPr="00E053BE">
              <w:t>90</w:t>
            </w:r>
          </w:p>
        </w:tc>
        <w:tc>
          <w:tcPr>
            <w:tcW w:w="0" w:type="auto"/>
            <w:noWrap/>
          </w:tcPr>
          <w:p w14:paraId="5079F1DC" w14:textId="77777777" w:rsidR="00EC6796" w:rsidRPr="00E053BE" w:rsidRDefault="00EC6796" w:rsidP="002E3839">
            <w:pPr>
              <w:pStyle w:val="TableText"/>
              <w:ind w:right="144"/>
            </w:pPr>
            <w:r w:rsidRPr="00E053BE">
              <w:t>4.06</w:t>
            </w:r>
          </w:p>
        </w:tc>
        <w:tc>
          <w:tcPr>
            <w:tcW w:w="1510" w:type="dxa"/>
            <w:noWrap/>
          </w:tcPr>
          <w:p w14:paraId="71405CA9" w14:textId="77777777" w:rsidR="00EC6796" w:rsidRPr="00E053BE" w:rsidRDefault="00EC6796" w:rsidP="002E3839">
            <w:pPr>
              <w:pStyle w:val="TableText"/>
              <w:ind w:right="288"/>
            </w:pPr>
            <w:r w:rsidRPr="00E053BE">
              <w:t>81.61</w:t>
            </w:r>
          </w:p>
        </w:tc>
      </w:tr>
      <w:tr w:rsidR="00EC6796" w:rsidRPr="00E053BE" w14:paraId="3E6663B4" w14:textId="77777777" w:rsidTr="007C57B1">
        <w:trPr>
          <w:trHeight w:val="288"/>
        </w:trPr>
        <w:tc>
          <w:tcPr>
            <w:tcW w:w="884" w:type="dxa"/>
            <w:noWrap/>
          </w:tcPr>
          <w:p w14:paraId="3A1E5631" w14:textId="77777777" w:rsidR="00EC6796" w:rsidRPr="00E053BE" w:rsidRDefault="00EC6796" w:rsidP="002E3839">
            <w:pPr>
              <w:pStyle w:val="TableText"/>
              <w:ind w:right="144"/>
              <w:rPr>
                <w:rFonts w:eastAsia="Times New Roman"/>
              </w:rPr>
            </w:pPr>
            <w:r w:rsidRPr="00E053BE">
              <w:t>21</w:t>
            </w:r>
          </w:p>
        </w:tc>
        <w:tc>
          <w:tcPr>
            <w:tcW w:w="0" w:type="auto"/>
            <w:noWrap/>
          </w:tcPr>
          <w:p w14:paraId="38DD6779" w14:textId="77777777" w:rsidR="00EC6796" w:rsidRPr="00E053BE" w:rsidRDefault="00EC6796" w:rsidP="002E3839">
            <w:pPr>
              <w:pStyle w:val="TableText"/>
              <w:ind w:right="360"/>
            </w:pPr>
            <w:r w:rsidRPr="00E053BE">
              <w:t>63</w:t>
            </w:r>
          </w:p>
        </w:tc>
        <w:tc>
          <w:tcPr>
            <w:tcW w:w="0" w:type="auto"/>
            <w:noWrap/>
          </w:tcPr>
          <w:p w14:paraId="20D76659" w14:textId="77777777" w:rsidR="00EC6796" w:rsidRPr="00E053BE" w:rsidRDefault="00EC6796" w:rsidP="002E3839">
            <w:pPr>
              <w:pStyle w:val="TableText"/>
              <w:ind w:right="144"/>
            </w:pPr>
            <w:r w:rsidRPr="00E053BE">
              <w:t>2.84</w:t>
            </w:r>
          </w:p>
        </w:tc>
        <w:tc>
          <w:tcPr>
            <w:tcW w:w="1510" w:type="dxa"/>
            <w:noWrap/>
          </w:tcPr>
          <w:p w14:paraId="027E3290" w14:textId="77777777" w:rsidR="00EC6796" w:rsidRPr="00E053BE" w:rsidRDefault="00EC6796" w:rsidP="002E3839">
            <w:pPr>
              <w:pStyle w:val="TableText"/>
              <w:ind w:right="288"/>
            </w:pPr>
            <w:r w:rsidRPr="00E053BE">
              <w:t>84.45</w:t>
            </w:r>
          </w:p>
        </w:tc>
      </w:tr>
      <w:tr w:rsidR="00EC6796" w:rsidRPr="00E053BE" w14:paraId="487AB100" w14:textId="77777777" w:rsidTr="007C57B1">
        <w:trPr>
          <w:trHeight w:val="288"/>
        </w:trPr>
        <w:tc>
          <w:tcPr>
            <w:tcW w:w="884" w:type="dxa"/>
            <w:noWrap/>
          </w:tcPr>
          <w:p w14:paraId="790BBC5E" w14:textId="77777777" w:rsidR="00EC6796" w:rsidRPr="00E053BE" w:rsidRDefault="00EC6796" w:rsidP="002E3839">
            <w:pPr>
              <w:pStyle w:val="TableText"/>
              <w:ind w:right="144"/>
              <w:rPr>
                <w:rFonts w:eastAsia="Times New Roman"/>
              </w:rPr>
            </w:pPr>
            <w:r w:rsidRPr="00E053BE">
              <w:t>22</w:t>
            </w:r>
          </w:p>
        </w:tc>
        <w:tc>
          <w:tcPr>
            <w:tcW w:w="0" w:type="auto"/>
            <w:noWrap/>
          </w:tcPr>
          <w:p w14:paraId="52465A08" w14:textId="77777777" w:rsidR="00EC6796" w:rsidRPr="00E053BE" w:rsidRDefault="00EC6796" w:rsidP="002E3839">
            <w:pPr>
              <w:pStyle w:val="TableText"/>
              <w:ind w:right="360"/>
            </w:pPr>
            <w:r w:rsidRPr="00E053BE">
              <w:t>66</w:t>
            </w:r>
          </w:p>
        </w:tc>
        <w:tc>
          <w:tcPr>
            <w:tcW w:w="0" w:type="auto"/>
            <w:noWrap/>
          </w:tcPr>
          <w:p w14:paraId="6FF8D6B8" w14:textId="77777777" w:rsidR="00EC6796" w:rsidRPr="00E053BE" w:rsidRDefault="00EC6796" w:rsidP="002E3839">
            <w:pPr>
              <w:pStyle w:val="TableText"/>
              <w:ind w:right="144"/>
            </w:pPr>
            <w:r w:rsidRPr="00E053BE">
              <w:t>2.97</w:t>
            </w:r>
          </w:p>
        </w:tc>
        <w:tc>
          <w:tcPr>
            <w:tcW w:w="1510" w:type="dxa"/>
            <w:noWrap/>
          </w:tcPr>
          <w:p w14:paraId="38524DAD" w14:textId="77777777" w:rsidR="00EC6796" w:rsidRPr="00E053BE" w:rsidRDefault="00EC6796" w:rsidP="002E3839">
            <w:pPr>
              <w:pStyle w:val="TableText"/>
              <w:ind w:right="288"/>
            </w:pPr>
            <w:r w:rsidRPr="00E053BE">
              <w:t>87.43</w:t>
            </w:r>
          </w:p>
        </w:tc>
      </w:tr>
      <w:tr w:rsidR="00EC6796" w:rsidRPr="00E053BE" w14:paraId="27197148" w14:textId="77777777" w:rsidTr="007C57B1">
        <w:trPr>
          <w:trHeight w:val="288"/>
        </w:trPr>
        <w:tc>
          <w:tcPr>
            <w:tcW w:w="884" w:type="dxa"/>
            <w:noWrap/>
          </w:tcPr>
          <w:p w14:paraId="25E52DF6" w14:textId="77777777" w:rsidR="00EC6796" w:rsidRPr="00E053BE" w:rsidRDefault="00EC6796" w:rsidP="002E3839">
            <w:pPr>
              <w:pStyle w:val="TableText"/>
              <w:ind w:right="144"/>
              <w:rPr>
                <w:rFonts w:eastAsia="Times New Roman"/>
              </w:rPr>
            </w:pPr>
            <w:r w:rsidRPr="00E053BE">
              <w:t>23</w:t>
            </w:r>
          </w:p>
        </w:tc>
        <w:tc>
          <w:tcPr>
            <w:tcW w:w="0" w:type="auto"/>
            <w:noWrap/>
          </w:tcPr>
          <w:p w14:paraId="6420EB7D" w14:textId="77777777" w:rsidR="00EC6796" w:rsidRPr="00E053BE" w:rsidRDefault="00EC6796" w:rsidP="002E3839">
            <w:pPr>
              <w:pStyle w:val="TableText"/>
              <w:ind w:right="360"/>
            </w:pPr>
            <w:r w:rsidRPr="00E053BE">
              <w:t>59</w:t>
            </w:r>
          </w:p>
        </w:tc>
        <w:tc>
          <w:tcPr>
            <w:tcW w:w="0" w:type="auto"/>
            <w:noWrap/>
          </w:tcPr>
          <w:p w14:paraId="5DF7124B" w14:textId="77777777" w:rsidR="00EC6796" w:rsidRPr="00E053BE" w:rsidRDefault="00EC6796" w:rsidP="002E3839">
            <w:pPr>
              <w:pStyle w:val="TableText"/>
              <w:ind w:right="144"/>
            </w:pPr>
            <w:r w:rsidRPr="00E053BE">
              <w:t>2.66</w:t>
            </w:r>
          </w:p>
        </w:tc>
        <w:tc>
          <w:tcPr>
            <w:tcW w:w="1510" w:type="dxa"/>
            <w:noWrap/>
          </w:tcPr>
          <w:p w14:paraId="6A85B90F" w14:textId="77777777" w:rsidR="00EC6796" w:rsidRPr="00E053BE" w:rsidRDefault="00EC6796" w:rsidP="002E3839">
            <w:pPr>
              <w:pStyle w:val="TableText"/>
              <w:ind w:right="288"/>
            </w:pPr>
            <w:r w:rsidRPr="00E053BE">
              <w:t>90.09</w:t>
            </w:r>
          </w:p>
        </w:tc>
      </w:tr>
      <w:tr w:rsidR="00EC6796" w:rsidRPr="00E053BE" w14:paraId="381FD4D2" w14:textId="77777777" w:rsidTr="007C57B1">
        <w:trPr>
          <w:trHeight w:val="288"/>
        </w:trPr>
        <w:tc>
          <w:tcPr>
            <w:tcW w:w="884" w:type="dxa"/>
            <w:noWrap/>
          </w:tcPr>
          <w:p w14:paraId="161BA22A" w14:textId="77777777" w:rsidR="00EC6796" w:rsidRPr="00E053BE" w:rsidRDefault="00EC6796" w:rsidP="002E3839">
            <w:pPr>
              <w:pStyle w:val="TableText"/>
              <w:ind w:right="144"/>
              <w:rPr>
                <w:rFonts w:eastAsia="Times New Roman"/>
              </w:rPr>
            </w:pPr>
            <w:r w:rsidRPr="00E053BE">
              <w:t>24</w:t>
            </w:r>
          </w:p>
        </w:tc>
        <w:tc>
          <w:tcPr>
            <w:tcW w:w="0" w:type="auto"/>
            <w:noWrap/>
          </w:tcPr>
          <w:p w14:paraId="3D28D1EA" w14:textId="77777777" w:rsidR="00EC6796" w:rsidRPr="00E053BE" w:rsidRDefault="00EC6796" w:rsidP="002E3839">
            <w:pPr>
              <w:pStyle w:val="TableText"/>
              <w:ind w:right="360"/>
            </w:pPr>
            <w:r w:rsidRPr="00E053BE">
              <w:t>38</w:t>
            </w:r>
          </w:p>
        </w:tc>
        <w:tc>
          <w:tcPr>
            <w:tcW w:w="0" w:type="auto"/>
            <w:noWrap/>
          </w:tcPr>
          <w:p w14:paraId="6209E1BC" w14:textId="77777777" w:rsidR="00EC6796" w:rsidRPr="00E053BE" w:rsidRDefault="00EC6796" w:rsidP="002E3839">
            <w:pPr>
              <w:pStyle w:val="TableText"/>
              <w:ind w:right="144"/>
            </w:pPr>
            <w:r w:rsidRPr="00E053BE">
              <w:t>1.71</w:t>
            </w:r>
          </w:p>
        </w:tc>
        <w:tc>
          <w:tcPr>
            <w:tcW w:w="1510" w:type="dxa"/>
            <w:noWrap/>
          </w:tcPr>
          <w:p w14:paraId="3025E06F" w14:textId="77777777" w:rsidR="00EC6796" w:rsidRPr="00E053BE" w:rsidRDefault="00EC6796" w:rsidP="002E3839">
            <w:pPr>
              <w:pStyle w:val="TableText"/>
              <w:ind w:right="288"/>
            </w:pPr>
            <w:r w:rsidRPr="00E053BE">
              <w:t>91.80</w:t>
            </w:r>
          </w:p>
        </w:tc>
      </w:tr>
      <w:tr w:rsidR="00EC6796" w:rsidRPr="00E053BE" w14:paraId="4FF00321" w14:textId="77777777" w:rsidTr="007C57B1">
        <w:trPr>
          <w:trHeight w:val="288"/>
        </w:trPr>
        <w:tc>
          <w:tcPr>
            <w:tcW w:w="884" w:type="dxa"/>
            <w:noWrap/>
          </w:tcPr>
          <w:p w14:paraId="3834559B" w14:textId="77777777" w:rsidR="00EC6796" w:rsidRPr="00E053BE" w:rsidRDefault="00EC6796" w:rsidP="002E3839">
            <w:pPr>
              <w:pStyle w:val="TableText"/>
              <w:ind w:right="144"/>
              <w:rPr>
                <w:rFonts w:eastAsia="Times New Roman"/>
              </w:rPr>
            </w:pPr>
            <w:r w:rsidRPr="00E053BE">
              <w:t>25</w:t>
            </w:r>
          </w:p>
        </w:tc>
        <w:tc>
          <w:tcPr>
            <w:tcW w:w="0" w:type="auto"/>
            <w:noWrap/>
          </w:tcPr>
          <w:p w14:paraId="4AC4E291" w14:textId="77777777" w:rsidR="00EC6796" w:rsidRPr="00E053BE" w:rsidRDefault="00EC6796" w:rsidP="002E3839">
            <w:pPr>
              <w:pStyle w:val="TableText"/>
              <w:ind w:right="360"/>
            </w:pPr>
            <w:r w:rsidRPr="00E053BE">
              <w:t>37</w:t>
            </w:r>
          </w:p>
        </w:tc>
        <w:tc>
          <w:tcPr>
            <w:tcW w:w="0" w:type="auto"/>
            <w:noWrap/>
          </w:tcPr>
          <w:p w14:paraId="7E34A48C" w14:textId="77777777" w:rsidR="00EC6796" w:rsidRPr="00E053BE" w:rsidRDefault="00EC6796" w:rsidP="002E3839">
            <w:pPr>
              <w:pStyle w:val="TableText"/>
              <w:ind w:right="144"/>
            </w:pPr>
            <w:r w:rsidRPr="00E053BE">
              <w:t>1.67</w:t>
            </w:r>
          </w:p>
        </w:tc>
        <w:tc>
          <w:tcPr>
            <w:tcW w:w="1510" w:type="dxa"/>
            <w:noWrap/>
          </w:tcPr>
          <w:p w14:paraId="449980D3" w14:textId="77777777" w:rsidR="00EC6796" w:rsidRPr="00E053BE" w:rsidRDefault="00EC6796" w:rsidP="002E3839">
            <w:pPr>
              <w:pStyle w:val="TableText"/>
              <w:ind w:right="288"/>
            </w:pPr>
            <w:r w:rsidRPr="00E053BE">
              <w:t>93.47</w:t>
            </w:r>
          </w:p>
        </w:tc>
      </w:tr>
      <w:tr w:rsidR="00EC6796" w:rsidRPr="00E053BE" w14:paraId="255EA672" w14:textId="77777777" w:rsidTr="007C57B1">
        <w:trPr>
          <w:trHeight w:val="288"/>
        </w:trPr>
        <w:tc>
          <w:tcPr>
            <w:tcW w:w="884" w:type="dxa"/>
            <w:noWrap/>
          </w:tcPr>
          <w:p w14:paraId="45B4F915" w14:textId="77777777" w:rsidR="00EC6796" w:rsidRPr="00E053BE" w:rsidRDefault="00EC6796" w:rsidP="002E3839">
            <w:pPr>
              <w:pStyle w:val="TableText"/>
              <w:ind w:right="144"/>
              <w:rPr>
                <w:rFonts w:eastAsia="Times New Roman"/>
              </w:rPr>
            </w:pPr>
            <w:r w:rsidRPr="00E053BE">
              <w:t>26</w:t>
            </w:r>
          </w:p>
        </w:tc>
        <w:tc>
          <w:tcPr>
            <w:tcW w:w="0" w:type="auto"/>
            <w:noWrap/>
          </w:tcPr>
          <w:p w14:paraId="4AC46A47" w14:textId="77777777" w:rsidR="00EC6796" w:rsidRPr="00E053BE" w:rsidRDefault="00EC6796" w:rsidP="002E3839">
            <w:pPr>
              <w:pStyle w:val="TableText"/>
              <w:ind w:right="360"/>
            </w:pPr>
            <w:r w:rsidRPr="00E053BE">
              <w:t>34</w:t>
            </w:r>
          </w:p>
        </w:tc>
        <w:tc>
          <w:tcPr>
            <w:tcW w:w="0" w:type="auto"/>
            <w:noWrap/>
          </w:tcPr>
          <w:p w14:paraId="6C2E02DA" w14:textId="77777777" w:rsidR="00EC6796" w:rsidRPr="00E053BE" w:rsidRDefault="00EC6796" w:rsidP="002E3839">
            <w:pPr>
              <w:pStyle w:val="TableText"/>
              <w:ind w:right="144"/>
            </w:pPr>
            <w:r w:rsidRPr="00E053BE">
              <w:t>1.53</w:t>
            </w:r>
          </w:p>
        </w:tc>
        <w:tc>
          <w:tcPr>
            <w:tcW w:w="1510" w:type="dxa"/>
            <w:noWrap/>
          </w:tcPr>
          <w:p w14:paraId="3C3055F7" w14:textId="77777777" w:rsidR="00EC6796" w:rsidRPr="00E053BE" w:rsidRDefault="00EC6796" w:rsidP="002E3839">
            <w:pPr>
              <w:pStyle w:val="TableText"/>
              <w:ind w:right="288"/>
            </w:pPr>
            <w:r w:rsidRPr="00E053BE">
              <w:t>95.00</w:t>
            </w:r>
          </w:p>
        </w:tc>
      </w:tr>
      <w:tr w:rsidR="00EC6796" w:rsidRPr="00E053BE" w14:paraId="12A7320A" w14:textId="77777777" w:rsidTr="007C57B1">
        <w:trPr>
          <w:trHeight w:val="288"/>
        </w:trPr>
        <w:tc>
          <w:tcPr>
            <w:tcW w:w="884" w:type="dxa"/>
            <w:noWrap/>
          </w:tcPr>
          <w:p w14:paraId="3B24225B" w14:textId="77777777" w:rsidR="00EC6796" w:rsidRPr="00E053BE" w:rsidRDefault="00EC6796" w:rsidP="002E3839">
            <w:pPr>
              <w:pStyle w:val="TableText"/>
              <w:ind w:right="144"/>
              <w:rPr>
                <w:rFonts w:eastAsia="Times New Roman"/>
              </w:rPr>
            </w:pPr>
            <w:r w:rsidRPr="00E053BE">
              <w:t>27</w:t>
            </w:r>
          </w:p>
        </w:tc>
        <w:tc>
          <w:tcPr>
            <w:tcW w:w="0" w:type="auto"/>
            <w:noWrap/>
          </w:tcPr>
          <w:p w14:paraId="7446C6B6" w14:textId="77777777" w:rsidR="00EC6796" w:rsidRPr="00E053BE" w:rsidRDefault="00EC6796" w:rsidP="002E3839">
            <w:pPr>
              <w:pStyle w:val="TableText"/>
              <w:ind w:right="360"/>
            </w:pPr>
            <w:r w:rsidRPr="00E053BE">
              <w:t>36</w:t>
            </w:r>
          </w:p>
        </w:tc>
        <w:tc>
          <w:tcPr>
            <w:tcW w:w="0" w:type="auto"/>
            <w:noWrap/>
          </w:tcPr>
          <w:p w14:paraId="5A422329" w14:textId="77777777" w:rsidR="00EC6796" w:rsidRPr="00E053BE" w:rsidRDefault="00EC6796" w:rsidP="002E3839">
            <w:pPr>
              <w:pStyle w:val="TableText"/>
              <w:ind w:right="144"/>
            </w:pPr>
            <w:r w:rsidRPr="00E053BE">
              <w:t>1.62</w:t>
            </w:r>
          </w:p>
        </w:tc>
        <w:tc>
          <w:tcPr>
            <w:tcW w:w="1510" w:type="dxa"/>
            <w:noWrap/>
          </w:tcPr>
          <w:p w14:paraId="364BBD3A" w14:textId="77777777" w:rsidR="00EC6796" w:rsidRPr="00E053BE" w:rsidRDefault="00EC6796" w:rsidP="002E3839">
            <w:pPr>
              <w:pStyle w:val="TableText"/>
              <w:ind w:right="288"/>
            </w:pPr>
            <w:r w:rsidRPr="00E053BE">
              <w:t>96.62</w:t>
            </w:r>
          </w:p>
        </w:tc>
      </w:tr>
      <w:tr w:rsidR="00EC6796" w:rsidRPr="00E053BE" w14:paraId="4BAA76EC" w14:textId="77777777" w:rsidTr="007C57B1">
        <w:trPr>
          <w:trHeight w:val="288"/>
        </w:trPr>
        <w:tc>
          <w:tcPr>
            <w:tcW w:w="884" w:type="dxa"/>
            <w:noWrap/>
          </w:tcPr>
          <w:p w14:paraId="3337668D" w14:textId="77777777" w:rsidR="00EC6796" w:rsidRPr="00E053BE" w:rsidRDefault="00EC6796" w:rsidP="002E3839">
            <w:pPr>
              <w:pStyle w:val="TableText"/>
              <w:ind w:right="144"/>
              <w:rPr>
                <w:rFonts w:eastAsia="Times New Roman"/>
              </w:rPr>
            </w:pPr>
            <w:r w:rsidRPr="00E053BE">
              <w:t>28</w:t>
            </w:r>
          </w:p>
        </w:tc>
        <w:tc>
          <w:tcPr>
            <w:tcW w:w="0" w:type="auto"/>
            <w:noWrap/>
          </w:tcPr>
          <w:p w14:paraId="6F65FC8C" w14:textId="77777777" w:rsidR="00EC6796" w:rsidRPr="00E053BE" w:rsidRDefault="00EC6796" w:rsidP="002E3839">
            <w:pPr>
              <w:pStyle w:val="TableText"/>
              <w:ind w:right="360"/>
            </w:pPr>
            <w:r w:rsidRPr="00E053BE">
              <w:t>26</w:t>
            </w:r>
          </w:p>
        </w:tc>
        <w:tc>
          <w:tcPr>
            <w:tcW w:w="0" w:type="auto"/>
            <w:noWrap/>
          </w:tcPr>
          <w:p w14:paraId="36967215" w14:textId="77777777" w:rsidR="00EC6796" w:rsidRPr="00E053BE" w:rsidRDefault="00EC6796" w:rsidP="002E3839">
            <w:pPr>
              <w:pStyle w:val="TableText"/>
              <w:ind w:right="144"/>
            </w:pPr>
            <w:r w:rsidRPr="00E053BE">
              <w:t>1.17</w:t>
            </w:r>
          </w:p>
        </w:tc>
        <w:tc>
          <w:tcPr>
            <w:tcW w:w="1510" w:type="dxa"/>
            <w:noWrap/>
          </w:tcPr>
          <w:p w14:paraId="44A366C5" w14:textId="77777777" w:rsidR="00EC6796" w:rsidRPr="00E053BE" w:rsidRDefault="00EC6796" w:rsidP="002E3839">
            <w:pPr>
              <w:pStyle w:val="TableText"/>
              <w:ind w:right="288"/>
            </w:pPr>
            <w:r w:rsidRPr="00E053BE">
              <w:t>97.79</w:t>
            </w:r>
          </w:p>
        </w:tc>
      </w:tr>
      <w:tr w:rsidR="00EC6796" w:rsidRPr="00E053BE" w14:paraId="41E9AF46" w14:textId="77777777" w:rsidTr="007C57B1">
        <w:trPr>
          <w:trHeight w:val="288"/>
        </w:trPr>
        <w:tc>
          <w:tcPr>
            <w:tcW w:w="884" w:type="dxa"/>
            <w:noWrap/>
          </w:tcPr>
          <w:p w14:paraId="65A11007" w14:textId="77777777" w:rsidR="00EC6796" w:rsidRPr="00E053BE" w:rsidRDefault="00EC6796" w:rsidP="002E3839">
            <w:pPr>
              <w:pStyle w:val="TableText"/>
              <w:ind w:right="144"/>
              <w:rPr>
                <w:rFonts w:eastAsia="Times New Roman"/>
              </w:rPr>
            </w:pPr>
            <w:r w:rsidRPr="00E053BE">
              <w:t>29</w:t>
            </w:r>
          </w:p>
        </w:tc>
        <w:tc>
          <w:tcPr>
            <w:tcW w:w="0" w:type="auto"/>
            <w:noWrap/>
          </w:tcPr>
          <w:p w14:paraId="6EF0C3A4" w14:textId="77777777" w:rsidR="00EC6796" w:rsidRPr="00E053BE" w:rsidRDefault="00EC6796" w:rsidP="002E3839">
            <w:pPr>
              <w:pStyle w:val="TableText"/>
              <w:ind w:right="360"/>
            </w:pPr>
            <w:r w:rsidRPr="00E053BE">
              <w:t>23</w:t>
            </w:r>
          </w:p>
        </w:tc>
        <w:tc>
          <w:tcPr>
            <w:tcW w:w="0" w:type="auto"/>
            <w:noWrap/>
          </w:tcPr>
          <w:p w14:paraId="258E6862" w14:textId="77777777" w:rsidR="00EC6796" w:rsidRPr="00E053BE" w:rsidRDefault="00EC6796" w:rsidP="002E3839">
            <w:pPr>
              <w:pStyle w:val="TableText"/>
              <w:ind w:right="144"/>
            </w:pPr>
            <w:r w:rsidRPr="00E053BE">
              <w:t>1.04</w:t>
            </w:r>
          </w:p>
        </w:tc>
        <w:tc>
          <w:tcPr>
            <w:tcW w:w="1510" w:type="dxa"/>
            <w:noWrap/>
          </w:tcPr>
          <w:p w14:paraId="6347508A" w14:textId="77777777" w:rsidR="00EC6796" w:rsidRPr="00E053BE" w:rsidRDefault="00EC6796" w:rsidP="002E3839">
            <w:pPr>
              <w:pStyle w:val="TableText"/>
              <w:ind w:right="288"/>
            </w:pPr>
            <w:r w:rsidRPr="00E053BE">
              <w:t>98.83</w:t>
            </w:r>
          </w:p>
        </w:tc>
      </w:tr>
      <w:tr w:rsidR="00EC6796" w:rsidRPr="00E053BE" w14:paraId="66B1CA6D" w14:textId="77777777" w:rsidTr="007C57B1">
        <w:trPr>
          <w:trHeight w:val="288"/>
        </w:trPr>
        <w:tc>
          <w:tcPr>
            <w:tcW w:w="884" w:type="dxa"/>
            <w:noWrap/>
          </w:tcPr>
          <w:p w14:paraId="3CF5F4E9" w14:textId="77777777" w:rsidR="00EC6796" w:rsidRPr="00E053BE" w:rsidRDefault="00EC6796" w:rsidP="002E3839">
            <w:pPr>
              <w:pStyle w:val="TableText"/>
              <w:ind w:right="144"/>
              <w:rPr>
                <w:rFonts w:eastAsia="Times New Roman"/>
              </w:rPr>
            </w:pPr>
            <w:r w:rsidRPr="00E053BE">
              <w:t>30</w:t>
            </w:r>
          </w:p>
        </w:tc>
        <w:tc>
          <w:tcPr>
            <w:tcW w:w="0" w:type="auto"/>
            <w:noWrap/>
          </w:tcPr>
          <w:p w14:paraId="42C15860" w14:textId="77777777" w:rsidR="00EC6796" w:rsidRPr="00E053BE" w:rsidRDefault="00EC6796" w:rsidP="002E3839">
            <w:pPr>
              <w:pStyle w:val="TableText"/>
              <w:ind w:right="360"/>
            </w:pPr>
            <w:r w:rsidRPr="00E053BE">
              <w:t>8</w:t>
            </w:r>
          </w:p>
        </w:tc>
        <w:tc>
          <w:tcPr>
            <w:tcW w:w="0" w:type="auto"/>
            <w:noWrap/>
          </w:tcPr>
          <w:p w14:paraId="0E682A87" w14:textId="77777777" w:rsidR="00EC6796" w:rsidRPr="00E053BE" w:rsidRDefault="00EC6796" w:rsidP="002E3839">
            <w:pPr>
              <w:pStyle w:val="TableText"/>
              <w:ind w:right="144"/>
            </w:pPr>
            <w:r w:rsidRPr="00E053BE">
              <w:t>0.36</w:t>
            </w:r>
          </w:p>
        </w:tc>
        <w:tc>
          <w:tcPr>
            <w:tcW w:w="1510" w:type="dxa"/>
            <w:noWrap/>
          </w:tcPr>
          <w:p w14:paraId="4D3433BD" w14:textId="77777777" w:rsidR="00EC6796" w:rsidRPr="00E053BE" w:rsidRDefault="00EC6796" w:rsidP="002E3839">
            <w:pPr>
              <w:pStyle w:val="TableText"/>
              <w:ind w:right="288"/>
            </w:pPr>
            <w:r w:rsidRPr="00E053BE">
              <w:t>99.19</w:t>
            </w:r>
          </w:p>
        </w:tc>
      </w:tr>
      <w:tr w:rsidR="00EC6796" w:rsidRPr="00E053BE" w14:paraId="7AED1BDF" w14:textId="77777777" w:rsidTr="007C57B1">
        <w:trPr>
          <w:trHeight w:val="288"/>
        </w:trPr>
        <w:tc>
          <w:tcPr>
            <w:tcW w:w="884" w:type="dxa"/>
            <w:noWrap/>
          </w:tcPr>
          <w:p w14:paraId="4DAF9F99" w14:textId="77777777" w:rsidR="00EC6796" w:rsidRPr="00E053BE" w:rsidRDefault="00EC6796" w:rsidP="002E3839">
            <w:pPr>
              <w:pStyle w:val="TableText"/>
              <w:ind w:right="144"/>
              <w:rPr>
                <w:rFonts w:eastAsia="Times New Roman"/>
              </w:rPr>
            </w:pPr>
            <w:r w:rsidRPr="00E053BE">
              <w:t>31</w:t>
            </w:r>
          </w:p>
        </w:tc>
        <w:tc>
          <w:tcPr>
            <w:tcW w:w="0" w:type="auto"/>
            <w:noWrap/>
          </w:tcPr>
          <w:p w14:paraId="658A8EEA" w14:textId="77777777" w:rsidR="00EC6796" w:rsidRPr="00E053BE" w:rsidRDefault="00EC6796" w:rsidP="002E3839">
            <w:pPr>
              <w:pStyle w:val="TableText"/>
              <w:ind w:right="360"/>
            </w:pPr>
            <w:r w:rsidRPr="00E053BE">
              <w:t>14</w:t>
            </w:r>
          </w:p>
        </w:tc>
        <w:tc>
          <w:tcPr>
            <w:tcW w:w="0" w:type="auto"/>
            <w:noWrap/>
          </w:tcPr>
          <w:p w14:paraId="0F999B26" w14:textId="77777777" w:rsidR="00EC6796" w:rsidRPr="00E053BE" w:rsidRDefault="00EC6796" w:rsidP="002E3839">
            <w:pPr>
              <w:pStyle w:val="TableText"/>
              <w:ind w:right="144"/>
            </w:pPr>
            <w:r w:rsidRPr="00E053BE">
              <w:t>0.63</w:t>
            </w:r>
          </w:p>
        </w:tc>
        <w:tc>
          <w:tcPr>
            <w:tcW w:w="1510" w:type="dxa"/>
            <w:noWrap/>
          </w:tcPr>
          <w:p w14:paraId="12E1C91D" w14:textId="77777777" w:rsidR="00EC6796" w:rsidRPr="00E053BE" w:rsidRDefault="00EC6796" w:rsidP="002E3839">
            <w:pPr>
              <w:pStyle w:val="TableText"/>
              <w:ind w:right="288"/>
            </w:pPr>
            <w:r w:rsidRPr="00E053BE">
              <w:t>99.82</w:t>
            </w:r>
          </w:p>
        </w:tc>
      </w:tr>
      <w:tr w:rsidR="00EC6796" w:rsidRPr="00E053BE" w14:paraId="09DB8876" w14:textId="77777777" w:rsidTr="007C57B1">
        <w:trPr>
          <w:trHeight w:val="288"/>
        </w:trPr>
        <w:tc>
          <w:tcPr>
            <w:tcW w:w="884" w:type="dxa"/>
            <w:noWrap/>
          </w:tcPr>
          <w:p w14:paraId="75533F02" w14:textId="77777777" w:rsidR="00EC6796" w:rsidRPr="00E053BE" w:rsidRDefault="00EC6796" w:rsidP="002E3839">
            <w:pPr>
              <w:pStyle w:val="TableText"/>
              <w:ind w:right="144"/>
            </w:pPr>
            <w:r w:rsidRPr="00E053BE">
              <w:t>32</w:t>
            </w:r>
          </w:p>
        </w:tc>
        <w:tc>
          <w:tcPr>
            <w:tcW w:w="0" w:type="auto"/>
            <w:noWrap/>
          </w:tcPr>
          <w:p w14:paraId="15A51974" w14:textId="77777777" w:rsidR="00EC6796" w:rsidRPr="00E053BE" w:rsidRDefault="00EC6796" w:rsidP="002E3839">
            <w:pPr>
              <w:pStyle w:val="TableText"/>
              <w:ind w:right="360"/>
            </w:pPr>
            <w:r w:rsidRPr="00E053BE">
              <w:t>4</w:t>
            </w:r>
          </w:p>
        </w:tc>
        <w:tc>
          <w:tcPr>
            <w:tcW w:w="0" w:type="auto"/>
            <w:noWrap/>
          </w:tcPr>
          <w:p w14:paraId="79CE3601" w14:textId="77777777" w:rsidR="00EC6796" w:rsidRPr="00E053BE" w:rsidRDefault="00EC6796" w:rsidP="002E3839">
            <w:pPr>
              <w:pStyle w:val="TableText"/>
              <w:ind w:right="144"/>
            </w:pPr>
            <w:r w:rsidRPr="00E053BE">
              <w:t>0.18</w:t>
            </w:r>
          </w:p>
        </w:tc>
        <w:tc>
          <w:tcPr>
            <w:tcW w:w="1510" w:type="dxa"/>
            <w:noWrap/>
          </w:tcPr>
          <w:p w14:paraId="76FAAD69" w14:textId="77777777" w:rsidR="00EC6796" w:rsidRPr="00E053BE" w:rsidRDefault="00EC6796" w:rsidP="002E3839">
            <w:pPr>
              <w:pStyle w:val="TableText"/>
              <w:ind w:right="288"/>
            </w:pPr>
            <w:r w:rsidRPr="00E053BE">
              <w:t>100.00</w:t>
            </w:r>
          </w:p>
        </w:tc>
      </w:tr>
    </w:tbl>
    <w:p w14:paraId="460EDF53" w14:textId="77777777" w:rsidR="00EC6796" w:rsidRPr="00E053BE" w:rsidRDefault="00EC6796" w:rsidP="002E3839">
      <w:pPr>
        <w:pStyle w:val="Caption"/>
        <w:pageBreakBefore/>
      </w:pPr>
      <w:bookmarkStart w:id="1117" w:name="_Toc133500717"/>
      <w:bookmarkStart w:id="1118" w:name="_Toc160113636"/>
      <w:bookmarkStart w:id="1119" w:name="_Toc193442618"/>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2</w:t>
      </w:r>
      <w:r w:rsidRPr="00E053BE">
        <w:rPr>
          <w:noProof/>
        </w:rPr>
        <w:fldChar w:fldCharType="end"/>
      </w:r>
      <w:r w:rsidRPr="00E053BE">
        <w:t xml:space="preserve">  Raw Score Frequency Distribution for Grade One</w:t>
      </w:r>
      <w:bookmarkEnd w:id="1117"/>
      <w:bookmarkEnd w:id="1118"/>
      <w:bookmarkEnd w:id="1119"/>
    </w:p>
    <w:tbl>
      <w:tblPr>
        <w:tblStyle w:val="TRs"/>
        <w:tblW w:w="0" w:type="auto"/>
        <w:tblLook w:val="04A0" w:firstRow="1" w:lastRow="0" w:firstColumn="1" w:lastColumn="0" w:noHBand="0" w:noVBand="1"/>
      </w:tblPr>
      <w:tblGrid>
        <w:gridCol w:w="884"/>
        <w:gridCol w:w="1430"/>
        <w:gridCol w:w="1097"/>
        <w:gridCol w:w="1512"/>
      </w:tblGrid>
      <w:tr w:rsidR="00EC6796" w:rsidRPr="00E053BE" w14:paraId="254F1647"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39A3F6E"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0F80355B"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448BA818"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3CBC77DC"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0F2F2AA7" w14:textId="77777777" w:rsidTr="007C57B1">
        <w:trPr>
          <w:trHeight w:val="288"/>
        </w:trPr>
        <w:tc>
          <w:tcPr>
            <w:tcW w:w="884" w:type="dxa"/>
            <w:tcBorders>
              <w:top w:val="nil"/>
              <w:left w:val="nil"/>
              <w:bottom w:val="nil"/>
              <w:right w:val="nil"/>
            </w:tcBorders>
            <w:noWrap/>
          </w:tcPr>
          <w:p w14:paraId="66167616"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06BD1119" w14:textId="77777777" w:rsidR="00EC6796" w:rsidRPr="00E053BE" w:rsidRDefault="00EC6796" w:rsidP="002E3839">
            <w:pPr>
              <w:pStyle w:val="TableText"/>
              <w:ind w:right="360"/>
              <w:rPr>
                <w:rFonts w:eastAsia="Times New Roman"/>
              </w:rPr>
            </w:pPr>
            <w:r w:rsidRPr="00E053BE">
              <w:t>140</w:t>
            </w:r>
          </w:p>
        </w:tc>
        <w:tc>
          <w:tcPr>
            <w:tcW w:w="0" w:type="auto"/>
            <w:tcBorders>
              <w:top w:val="nil"/>
              <w:left w:val="nil"/>
              <w:bottom w:val="nil"/>
              <w:right w:val="nil"/>
            </w:tcBorders>
            <w:noWrap/>
          </w:tcPr>
          <w:p w14:paraId="1E459D2A" w14:textId="77777777" w:rsidR="00EC6796" w:rsidRPr="00E053BE" w:rsidRDefault="00EC6796" w:rsidP="002E3839">
            <w:pPr>
              <w:pStyle w:val="TableText"/>
              <w:ind w:right="144"/>
              <w:rPr>
                <w:rFonts w:eastAsia="Times New Roman"/>
              </w:rPr>
            </w:pPr>
            <w:r w:rsidRPr="00E053BE">
              <w:t>8.31</w:t>
            </w:r>
          </w:p>
        </w:tc>
        <w:tc>
          <w:tcPr>
            <w:tcW w:w="1512" w:type="dxa"/>
            <w:tcBorders>
              <w:top w:val="nil"/>
              <w:left w:val="nil"/>
              <w:bottom w:val="nil"/>
              <w:right w:val="nil"/>
            </w:tcBorders>
            <w:noWrap/>
          </w:tcPr>
          <w:p w14:paraId="6FAB06C2" w14:textId="77777777" w:rsidR="00EC6796" w:rsidRPr="00E053BE" w:rsidRDefault="00EC6796" w:rsidP="002E3839">
            <w:pPr>
              <w:pStyle w:val="TableText"/>
              <w:ind w:right="288"/>
              <w:rPr>
                <w:rFonts w:eastAsia="Times New Roman"/>
              </w:rPr>
            </w:pPr>
            <w:r w:rsidRPr="00E053BE">
              <w:t>8.31</w:t>
            </w:r>
          </w:p>
        </w:tc>
      </w:tr>
      <w:tr w:rsidR="00EC6796" w:rsidRPr="00E053BE" w14:paraId="250E9EF8" w14:textId="77777777" w:rsidTr="007C57B1">
        <w:trPr>
          <w:trHeight w:val="288"/>
        </w:trPr>
        <w:tc>
          <w:tcPr>
            <w:tcW w:w="884" w:type="dxa"/>
            <w:tcBorders>
              <w:top w:val="nil"/>
              <w:left w:val="nil"/>
              <w:bottom w:val="nil"/>
              <w:right w:val="nil"/>
            </w:tcBorders>
            <w:noWrap/>
          </w:tcPr>
          <w:p w14:paraId="1F840AFB"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27A60F82" w14:textId="77777777" w:rsidR="00EC6796" w:rsidRPr="00E053BE" w:rsidRDefault="00EC6796" w:rsidP="002E3839">
            <w:pPr>
              <w:pStyle w:val="TableText"/>
              <w:ind w:right="360"/>
              <w:rPr>
                <w:rFonts w:eastAsia="Times New Roman"/>
              </w:rPr>
            </w:pPr>
            <w:r w:rsidRPr="00E053BE">
              <w:t>41</w:t>
            </w:r>
          </w:p>
        </w:tc>
        <w:tc>
          <w:tcPr>
            <w:tcW w:w="0" w:type="auto"/>
            <w:tcBorders>
              <w:top w:val="nil"/>
              <w:left w:val="nil"/>
              <w:bottom w:val="nil"/>
              <w:right w:val="nil"/>
            </w:tcBorders>
            <w:noWrap/>
          </w:tcPr>
          <w:p w14:paraId="28ADBD47"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2C431879" w14:textId="77777777" w:rsidR="00EC6796" w:rsidRPr="00E053BE" w:rsidRDefault="00EC6796" w:rsidP="002E3839">
            <w:pPr>
              <w:pStyle w:val="TableText"/>
              <w:ind w:right="288"/>
              <w:rPr>
                <w:rFonts w:eastAsia="Times New Roman"/>
              </w:rPr>
            </w:pPr>
            <w:r w:rsidRPr="00E053BE">
              <w:t>10.74</w:t>
            </w:r>
          </w:p>
        </w:tc>
      </w:tr>
      <w:tr w:rsidR="00EC6796" w:rsidRPr="00E053BE" w14:paraId="599D90DF" w14:textId="77777777" w:rsidTr="007C57B1">
        <w:trPr>
          <w:trHeight w:val="288"/>
        </w:trPr>
        <w:tc>
          <w:tcPr>
            <w:tcW w:w="884" w:type="dxa"/>
            <w:tcBorders>
              <w:top w:val="nil"/>
              <w:left w:val="nil"/>
              <w:bottom w:val="nil"/>
              <w:right w:val="nil"/>
            </w:tcBorders>
            <w:noWrap/>
          </w:tcPr>
          <w:p w14:paraId="3CF54EBC"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29DA5671"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38330637"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18824BAB" w14:textId="77777777" w:rsidR="00EC6796" w:rsidRPr="00E053BE" w:rsidRDefault="00EC6796" w:rsidP="002E3839">
            <w:pPr>
              <w:pStyle w:val="TableText"/>
              <w:ind w:right="288"/>
              <w:rPr>
                <w:rFonts w:eastAsia="Times New Roman"/>
              </w:rPr>
            </w:pPr>
            <w:r w:rsidRPr="00E053BE">
              <w:t>13.12</w:t>
            </w:r>
          </w:p>
        </w:tc>
      </w:tr>
      <w:tr w:rsidR="00EC6796" w:rsidRPr="00E053BE" w14:paraId="07B5E5AD" w14:textId="77777777" w:rsidTr="007C57B1">
        <w:trPr>
          <w:trHeight w:val="288"/>
        </w:trPr>
        <w:tc>
          <w:tcPr>
            <w:tcW w:w="884" w:type="dxa"/>
            <w:tcBorders>
              <w:top w:val="nil"/>
              <w:left w:val="nil"/>
              <w:bottom w:val="nil"/>
              <w:right w:val="nil"/>
            </w:tcBorders>
            <w:noWrap/>
          </w:tcPr>
          <w:p w14:paraId="0CCBAC3B"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7C9B1884"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65086BEC" w14:textId="77777777" w:rsidR="00EC6796" w:rsidRPr="00E053BE" w:rsidRDefault="00EC6796" w:rsidP="002E3839">
            <w:pPr>
              <w:pStyle w:val="TableText"/>
              <w:ind w:right="144"/>
              <w:rPr>
                <w:rFonts w:eastAsia="Times New Roman"/>
              </w:rPr>
            </w:pPr>
            <w:r w:rsidRPr="00E053BE">
              <w:t>2.14</w:t>
            </w:r>
          </w:p>
        </w:tc>
        <w:tc>
          <w:tcPr>
            <w:tcW w:w="1512" w:type="dxa"/>
            <w:tcBorders>
              <w:top w:val="nil"/>
              <w:left w:val="nil"/>
              <w:bottom w:val="nil"/>
              <w:right w:val="nil"/>
            </w:tcBorders>
            <w:noWrap/>
          </w:tcPr>
          <w:p w14:paraId="0F213333" w14:textId="77777777" w:rsidR="00EC6796" w:rsidRPr="00E053BE" w:rsidRDefault="00EC6796" w:rsidP="002E3839">
            <w:pPr>
              <w:pStyle w:val="TableText"/>
              <w:ind w:right="288"/>
              <w:rPr>
                <w:rFonts w:eastAsia="Times New Roman"/>
              </w:rPr>
            </w:pPr>
            <w:r w:rsidRPr="00E053BE">
              <w:t>15.25</w:t>
            </w:r>
          </w:p>
        </w:tc>
      </w:tr>
      <w:tr w:rsidR="00EC6796" w:rsidRPr="00E053BE" w14:paraId="0FBB679B" w14:textId="77777777" w:rsidTr="007C57B1">
        <w:trPr>
          <w:trHeight w:val="288"/>
        </w:trPr>
        <w:tc>
          <w:tcPr>
            <w:tcW w:w="884" w:type="dxa"/>
            <w:tcBorders>
              <w:top w:val="nil"/>
              <w:left w:val="nil"/>
              <w:bottom w:val="nil"/>
              <w:right w:val="nil"/>
            </w:tcBorders>
            <w:noWrap/>
          </w:tcPr>
          <w:p w14:paraId="6838CF86"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667E31ED" w14:textId="77777777" w:rsidR="00EC6796" w:rsidRPr="00E053BE" w:rsidRDefault="00EC6796" w:rsidP="002E3839">
            <w:pPr>
              <w:pStyle w:val="TableText"/>
              <w:ind w:right="360"/>
              <w:rPr>
                <w:rFonts w:eastAsia="Times New Roman"/>
              </w:rPr>
            </w:pPr>
            <w:r w:rsidRPr="00E053BE">
              <w:t>44</w:t>
            </w:r>
          </w:p>
        </w:tc>
        <w:tc>
          <w:tcPr>
            <w:tcW w:w="0" w:type="auto"/>
            <w:tcBorders>
              <w:top w:val="nil"/>
              <w:left w:val="nil"/>
              <w:bottom w:val="nil"/>
              <w:right w:val="nil"/>
            </w:tcBorders>
            <w:noWrap/>
          </w:tcPr>
          <w:p w14:paraId="124E40AB" w14:textId="77777777" w:rsidR="00EC6796" w:rsidRPr="00E053BE" w:rsidRDefault="00EC6796" w:rsidP="002E3839">
            <w:pPr>
              <w:pStyle w:val="TableText"/>
              <w:ind w:right="144"/>
              <w:rPr>
                <w:rFonts w:eastAsia="Times New Roman"/>
              </w:rPr>
            </w:pPr>
            <w:r w:rsidRPr="00E053BE">
              <w:t>2.61</w:t>
            </w:r>
          </w:p>
        </w:tc>
        <w:tc>
          <w:tcPr>
            <w:tcW w:w="1512" w:type="dxa"/>
            <w:tcBorders>
              <w:top w:val="nil"/>
              <w:left w:val="nil"/>
              <w:bottom w:val="nil"/>
              <w:right w:val="nil"/>
            </w:tcBorders>
            <w:noWrap/>
          </w:tcPr>
          <w:p w14:paraId="5F13A55A" w14:textId="77777777" w:rsidR="00EC6796" w:rsidRPr="00E053BE" w:rsidRDefault="00EC6796" w:rsidP="002E3839">
            <w:pPr>
              <w:pStyle w:val="TableText"/>
              <w:ind w:right="288"/>
              <w:rPr>
                <w:rFonts w:eastAsia="Times New Roman"/>
              </w:rPr>
            </w:pPr>
            <w:r w:rsidRPr="00E053BE">
              <w:t>17.86</w:t>
            </w:r>
          </w:p>
        </w:tc>
      </w:tr>
      <w:tr w:rsidR="00EC6796" w:rsidRPr="00E053BE" w14:paraId="695BA6CB" w14:textId="77777777" w:rsidTr="007C57B1">
        <w:trPr>
          <w:trHeight w:val="288"/>
        </w:trPr>
        <w:tc>
          <w:tcPr>
            <w:tcW w:w="884" w:type="dxa"/>
            <w:tcBorders>
              <w:top w:val="nil"/>
              <w:left w:val="nil"/>
              <w:bottom w:val="nil"/>
              <w:right w:val="nil"/>
            </w:tcBorders>
            <w:noWrap/>
          </w:tcPr>
          <w:p w14:paraId="23826D18"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5D9FE5A5" w14:textId="77777777" w:rsidR="00EC6796" w:rsidRPr="00E053BE" w:rsidRDefault="00EC6796" w:rsidP="002E3839">
            <w:pPr>
              <w:pStyle w:val="TableText"/>
              <w:ind w:right="360"/>
              <w:rPr>
                <w:rFonts w:eastAsia="Times New Roman"/>
              </w:rPr>
            </w:pPr>
            <w:r w:rsidRPr="00E053BE">
              <w:t>47</w:t>
            </w:r>
          </w:p>
        </w:tc>
        <w:tc>
          <w:tcPr>
            <w:tcW w:w="0" w:type="auto"/>
            <w:tcBorders>
              <w:top w:val="nil"/>
              <w:left w:val="nil"/>
              <w:bottom w:val="nil"/>
              <w:right w:val="nil"/>
            </w:tcBorders>
            <w:noWrap/>
          </w:tcPr>
          <w:p w14:paraId="5A39C00F" w14:textId="77777777" w:rsidR="00EC6796" w:rsidRPr="00E053BE" w:rsidRDefault="00EC6796" w:rsidP="002E3839">
            <w:pPr>
              <w:pStyle w:val="TableText"/>
              <w:ind w:right="144"/>
              <w:rPr>
                <w:rFonts w:eastAsia="Times New Roman"/>
              </w:rPr>
            </w:pPr>
            <w:r w:rsidRPr="00E053BE">
              <w:t>2.79</w:t>
            </w:r>
          </w:p>
        </w:tc>
        <w:tc>
          <w:tcPr>
            <w:tcW w:w="1512" w:type="dxa"/>
            <w:tcBorders>
              <w:top w:val="nil"/>
              <w:left w:val="nil"/>
              <w:bottom w:val="nil"/>
              <w:right w:val="nil"/>
            </w:tcBorders>
            <w:noWrap/>
          </w:tcPr>
          <w:p w14:paraId="7489E679" w14:textId="77777777" w:rsidR="00EC6796" w:rsidRPr="00E053BE" w:rsidRDefault="00EC6796" w:rsidP="002E3839">
            <w:pPr>
              <w:pStyle w:val="TableText"/>
              <w:ind w:right="288"/>
              <w:rPr>
                <w:rFonts w:eastAsia="Times New Roman"/>
              </w:rPr>
            </w:pPr>
            <w:r w:rsidRPr="00E053BE">
              <w:t>20.65</w:t>
            </w:r>
          </w:p>
        </w:tc>
      </w:tr>
      <w:tr w:rsidR="00EC6796" w:rsidRPr="00E053BE" w14:paraId="7159FE2C" w14:textId="77777777" w:rsidTr="007C57B1">
        <w:trPr>
          <w:trHeight w:val="288"/>
        </w:trPr>
        <w:tc>
          <w:tcPr>
            <w:tcW w:w="884" w:type="dxa"/>
            <w:tcBorders>
              <w:top w:val="nil"/>
              <w:left w:val="nil"/>
              <w:bottom w:val="nil"/>
              <w:right w:val="nil"/>
            </w:tcBorders>
            <w:noWrap/>
          </w:tcPr>
          <w:p w14:paraId="7C1A96E1"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231B2D7A"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64AC5EFC"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43C4D631" w14:textId="77777777" w:rsidR="00EC6796" w:rsidRPr="00E053BE" w:rsidRDefault="00EC6796" w:rsidP="002E3839">
            <w:pPr>
              <w:pStyle w:val="TableText"/>
              <w:ind w:right="288"/>
              <w:rPr>
                <w:rFonts w:eastAsia="Times New Roman"/>
              </w:rPr>
            </w:pPr>
            <w:r w:rsidRPr="00E053BE">
              <w:t>23.92</w:t>
            </w:r>
          </w:p>
        </w:tc>
      </w:tr>
      <w:tr w:rsidR="00EC6796" w:rsidRPr="00E053BE" w14:paraId="3C91F3AF" w14:textId="77777777" w:rsidTr="007C57B1">
        <w:trPr>
          <w:trHeight w:val="288"/>
        </w:trPr>
        <w:tc>
          <w:tcPr>
            <w:tcW w:w="884" w:type="dxa"/>
            <w:tcBorders>
              <w:top w:val="nil"/>
              <w:left w:val="nil"/>
              <w:bottom w:val="nil"/>
              <w:right w:val="nil"/>
            </w:tcBorders>
            <w:noWrap/>
          </w:tcPr>
          <w:p w14:paraId="2478DF2A"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4C16076D" w14:textId="77777777" w:rsidR="00EC6796" w:rsidRPr="00E053BE" w:rsidRDefault="00EC6796" w:rsidP="002E3839">
            <w:pPr>
              <w:pStyle w:val="TableText"/>
              <w:ind w:right="360"/>
            </w:pPr>
            <w:r w:rsidRPr="00E053BE">
              <w:t>42</w:t>
            </w:r>
          </w:p>
        </w:tc>
        <w:tc>
          <w:tcPr>
            <w:tcW w:w="0" w:type="auto"/>
            <w:tcBorders>
              <w:top w:val="nil"/>
              <w:left w:val="nil"/>
              <w:bottom w:val="nil"/>
              <w:right w:val="nil"/>
            </w:tcBorders>
            <w:noWrap/>
          </w:tcPr>
          <w:p w14:paraId="0427D125" w14:textId="77777777" w:rsidR="00EC6796" w:rsidRPr="00E053BE" w:rsidRDefault="00EC6796" w:rsidP="002E3839">
            <w:pPr>
              <w:pStyle w:val="TableText"/>
              <w:ind w:right="144"/>
            </w:pPr>
            <w:r w:rsidRPr="00E053BE">
              <w:t>2.49</w:t>
            </w:r>
          </w:p>
        </w:tc>
        <w:tc>
          <w:tcPr>
            <w:tcW w:w="1512" w:type="dxa"/>
            <w:tcBorders>
              <w:top w:val="nil"/>
              <w:left w:val="nil"/>
              <w:bottom w:val="nil"/>
              <w:right w:val="nil"/>
            </w:tcBorders>
            <w:noWrap/>
          </w:tcPr>
          <w:p w14:paraId="068F252D" w14:textId="77777777" w:rsidR="00EC6796" w:rsidRPr="00E053BE" w:rsidRDefault="00EC6796" w:rsidP="002E3839">
            <w:pPr>
              <w:pStyle w:val="TableText"/>
              <w:ind w:right="288"/>
            </w:pPr>
            <w:r w:rsidRPr="00E053BE">
              <w:t>26.41</w:t>
            </w:r>
          </w:p>
        </w:tc>
      </w:tr>
      <w:tr w:rsidR="00EC6796" w:rsidRPr="00E053BE" w14:paraId="7348B44A" w14:textId="77777777" w:rsidTr="007C57B1">
        <w:trPr>
          <w:trHeight w:val="288"/>
        </w:trPr>
        <w:tc>
          <w:tcPr>
            <w:tcW w:w="884" w:type="dxa"/>
            <w:tcBorders>
              <w:top w:val="nil"/>
              <w:left w:val="nil"/>
              <w:bottom w:val="nil"/>
              <w:right w:val="nil"/>
            </w:tcBorders>
            <w:noWrap/>
          </w:tcPr>
          <w:p w14:paraId="463E4D3A"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5F257CF0"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3C36FF58" w14:textId="77777777" w:rsidR="00EC6796" w:rsidRPr="00E053BE" w:rsidRDefault="00EC6796" w:rsidP="002E3839">
            <w:pPr>
              <w:pStyle w:val="TableText"/>
              <w:ind w:right="144"/>
            </w:pPr>
            <w:r w:rsidRPr="00E053BE">
              <w:t>3.03</w:t>
            </w:r>
          </w:p>
        </w:tc>
        <w:tc>
          <w:tcPr>
            <w:tcW w:w="1512" w:type="dxa"/>
            <w:tcBorders>
              <w:top w:val="nil"/>
              <w:left w:val="nil"/>
              <w:bottom w:val="nil"/>
              <w:right w:val="nil"/>
            </w:tcBorders>
            <w:noWrap/>
          </w:tcPr>
          <w:p w14:paraId="24EEABFC" w14:textId="77777777" w:rsidR="00EC6796" w:rsidRPr="00E053BE" w:rsidRDefault="00EC6796" w:rsidP="002E3839">
            <w:pPr>
              <w:pStyle w:val="TableText"/>
              <w:ind w:right="288"/>
            </w:pPr>
            <w:r w:rsidRPr="00E053BE">
              <w:t>29.44</w:t>
            </w:r>
          </w:p>
        </w:tc>
      </w:tr>
      <w:tr w:rsidR="00EC6796" w:rsidRPr="00E053BE" w14:paraId="2BC9773E" w14:textId="77777777" w:rsidTr="007C57B1">
        <w:trPr>
          <w:trHeight w:val="288"/>
        </w:trPr>
        <w:tc>
          <w:tcPr>
            <w:tcW w:w="884" w:type="dxa"/>
            <w:tcBorders>
              <w:top w:val="nil"/>
              <w:left w:val="nil"/>
              <w:bottom w:val="nil"/>
              <w:right w:val="nil"/>
            </w:tcBorders>
            <w:noWrap/>
          </w:tcPr>
          <w:p w14:paraId="4739819B"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042DE191"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6F332B60" w14:textId="77777777" w:rsidR="00EC6796" w:rsidRPr="00E053BE" w:rsidRDefault="00EC6796" w:rsidP="002E3839">
            <w:pPr>
              <w:pStyle w:val="TableText"/>
              <w:ind w:right="144"/>
              <w:rPr>
                <w:rFonts w:eastAsia="Times New Roman"/>
              </w:rPr>
            </w:pPr>
            <w:r w:rsidRPr="00E053BE">
              <w:t>2.26</w:t>
            </w:r>
          </w:p>
        </w:tc>
        <w:tc>
          <w:tcPr>
            <w:tcW w:w="1512" w:type="dxa"/>
            <w:tcBorders>
              <w:top w:val="nil"/>
              <w:left w:val="nil"/>
              <w:bottom w:val="nil"/>
              <w:right w:val="nil"/>
            </w:tcBorders>
            <w:noWrap/>
          </w:tcPr>
          <w:p w14:paraId="1913E874" w14:textId="77777777" w:rsidR="00EC6796" w:rsidRPr="00E053BE" w:rsidRDefault="00EC6796" w:rsidP="002E3839">
            <w:pPr>
              <w:pStyle w:val="TableText"/>
              <w:ind w:right="288"/>
              <w:rPr>
                <w:rFonts w:eastAsia="Times New Roman"/>
              </w:rPr>
            </w:pPr>
            <w:r w:rsidRPr="00E053BE">
              <w:t>31.69</w:t>
            </w:r>
          </w:p>
        </w:tc>
      </w:tr>
      <w:tr w:rsidR="00EC6796" w:rsidRPr="00E053BE" w14:paraId="2DCF7453" w14:textId="77777777" w:rsidTr="007C57B1">
        <w:trPr>
          <w:trHeight w:val="288"/>
        </w:trPr>
        <w:tc>
          <w:tcPr>
            <w:tcW w:w="884" w:type="dxa"/>
            <w:tcBorders>
              <w:top w:val="nil"/>
              <w:left w:val="nil"/>
              <w:bottom w:val="nil"/>
              <w:right w:val="nil"/>
            </w:tcBorders>
            <w:noWrap/>
          </w:tcPr>
          <w:p w14:paraId="6AF05BD7"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22002A8A" w14:textId="77777777" w:rsidR="00EC6796" w:rsidRPr="00E053BE" w:rsidRDefault="00EC6796" w:rsidP="002E3839">
            <w:pPr>
              <w:pStyle w:val="TableText"/>
              <w:ind w:right="360"/>
            </w:pPr>
            <w:r w:rsidRPr="00E053BE">
              <w:t>67</w:t>
            </w:r>
          </w:p>
        </w:tc>
        <w:tc>
          <w:tcPr>
            <w:tcW w:w="0" w:type="auto"/>
            <w:tcBorders>
              <w:top w:val="nil"/>
              <w:left w:val="nil"/>
              <w:bottom w:val="nil"/>
              <w:right w:val="nil"/>
            </w:tcBorders>
            <w:noWrap/>
          </w:tcPr>
          <w:p w14:paraId="7B6CA51B" w14:textId="77777777" w:rsidR="00EC6796" w:rsidRPr="00E053BE" w:rsidRDefault="00EC6796" w:rsidP="002E3839">
            <w:pPr>
              <w:pStyle w:val="TableText"/>
              <w:ind w:right="144"/>
            </w:pPr>
            <w:r w:rsidRPr="00E053BE">
              <w:t>3.98</w:t>
            </w:r>
          </w:p>
        </w:tc>
        <w:tc>
          <w:tcPr>
            <w:tcW w:w="1512" w:type="dxa"/>
            <w:tcBorders>
              <w:top w:val="nil"/>
              <w:left w:val="nil"/>
              <w:bottom w:val="nil"/>
              <w:right w:val="nil"/>
            </w:tcBorders>
            <w:noWrap/>
          </w:tcPr>
          <w:p w14:paraId="1206E6C3" w14:textId="77777777" w:rsidR="00EC6796" w:rsidRPr="00E053BE" w:rsidRDefault="00EC6796" w:rsidP="002E3839">
            <w:pPr>
              <w:pStyle w:val="TableText"/>
              <w:ind w:right="288"/>
            </w:pPr>
            <w:r w:rsidRPr="00E053BE">
              <w:t>35.67</w:t>
            </w:r>
          </w:p>
        </w:tc>
      </w:tr>
      <w:tr w:rsidR="00EC6796" w:rsidRPr="00E053BE" w14:paraId="385CC57A" w14:textId="77777777" w:rsidTr="007C57B1">
        <w:trPr>
          <w:trHeight w:val="288"/>
        </w:trPr>
        <w:tc>
          <w:tcPr>
            <w:tcW w:w="884" w:type="dxa"/>
            <w:tcBorders>
              <w:top w:val="nil"/>
              <w:left w:val="nil"/>
              <w:bottom w:val="nil"/>
              <w:right w:val="nil"/>
            </w:tcBorders>
            <w:noWrap/>
          </w:tcPr>
          <w:p w14:paraId="0AAE5173"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5C774C38"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67B3D6F5" w14:textId="77777777" w:rsidR="00EC6796" w:rsidRPr="00E053BE" w:rsidRDefault="00EC6796" w:rsidP="002E3839">
            <w:pPr>
              <w:pStyle w:val="TableText"/>
              <w:ind w:right="144"/>
            </w:pPr>
            <w:r w:rsidRPr="00E053BE">
              <w:t>2.91</w:t>
            </w:r>
          </w:p>
        </w:tc>
        <w:tc>
          <w:tcPr>
            <w:tcW w:w="1512" w:type="dxa"/>
            <w:tcBorders>
              <w:top w:val="nil"/>
              <w:left w:val="nil"/>
              <w:bottom w:val="nil"/>
              <w:right w:val="nil"/>
            </w:tcBorders>
            <w:noWrap/>
          </w:tcPr>
          <w:p w14:paraId="794A744E" w14:textId="77777777" w:rsidR="00EC6796" w:rsidRPr="00E053BE" w:rsidRDefault="00EC6796" w:rsidP="002E3839">
            <w:pPr>
              <w:pStyle w:val="TableText"/>
              <w:ind w:right="288"/>
            </w:pPr>
            <w:r w:rsidRPr="00E053BE">
              <w:t>38.58</w:t>
            </w:r>
          </w:p>
        </w:tc>
      </w:tr>
      <w:tr w:rsidR="00EC6796" w:rsidRPr="00E053BE" w14:paraId="6C25374E" w14:textId="77777777" w:rsidTr="007C57B1">
        <w:trPr>
          <w:trHeight w:val="288"/>
        </w:trPr>
        <w:tc>
          <w:tcPr>
            <w:tcW w:w="884" w:type="dxa"/>
            <w:tcBorders>
              <w:top w:val="nil"/>
              <w:left w:val="nil"/>
              <w:bottom w:val="nil"/>
              <w:right w:val="nil"/>
            </w:tcBorders>
            <w:noWrap/>
          </w:tcPr>
          <w:p w14:paraId="5A10BDF3"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4F53EAF1"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61690D52" w14:textId="77777777" w:rsidR="00EC6796" w:rsidRPr="00E053BE" w:rsidRDefault="00EC6796" w:rsidP="002E3839">
            <w:pPr>
              <w:pStyle w:val="TableText"/>
              <w:ind w:right="144"/>
            </w:pPr>
            <w:r w:rsidRPr="00E053BE">
              <w:t>3.44</w:t>
            </w:r>
          </w:p>
        </w:tc>
        <w:tc>
          <w:tcPr>
            <w:tcW w:w="1512" w:type="dxa"/>
            <w:tcBorders>
              <w:top w:val="nil"/>
              <w:left w:val="nil"/>
              <w:bottom w:val="nil"/>
              <w:right w:val="nil"/>
            </w:tcBorders>
            <w:noWrap/>
          </w:tcPr>
          <w:p w14:paraId="1630E09A" w14:textId="77777777" w:rsidR="00EC6796" w:rsidRPr="00E053BE" w:rsidRDefault="00EC6796" w:rsidP="002E3839">
            <w:pPr>
              <w:pStyle w:val="TableText"/>
              <w:ind w:right="288"/>
            </w:pPr>
            <w:r w:rsidRPr="00E053BE">
              <w:t>42.02</w:t>
            </w:r>
          </w:p>
        </w:tc>
      </w:tr>
      <w:tr w:rsidR="00EC6796" w:rsidRPr="00E053BE" w14:paraId="65AB3673" w14:textId="77777777" w:rsidTr="007C57B1">
        <w:trPr>
          <w:trHeight w:val="288"/>
        </w:trPr>
        <w:tc>
          <w:tcPr>
            <w:tcW w:w="884" w:type="dxa"/>
            <w:tcBorders>
              <w:top w:val="nil"/>
              <w:left w:val="nil"/>
              <w:bottom w:val="nil"/>
              <w:right w:val="nil"/>
            </w:tcBorders>
            <w:noWrap/>
          </w:tcPr>
          <w:p w14:paraId="6AC7907D"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04FEEDA5" w14:textId="77777777" w:rsidR="00EC6796" w:rsidRPr="00E053BE" w:rsidRDefault="00EC6796" w:rsidP="002E3839">
            <w:pPr>
              <w:pStyle w:val="TableText"/>
              <w:ind w:right="360"/>
            </w:pPr>
            <w:r w:rsidRPr="00E053BE">
              <w:t>46</w:t>
            </w:r>
          </w:p>
        </w:tc>
        <w:tc>
          <w:tcPr>
            <w:tcW w:w="0" w:type="auto"/>
            <w:tcBorders>
              <w:top w:val="nil"/>
              <w:left w:val="nil"/>
              <w:bottom w:val="nil"/>
              <w:right w:val="nil"/>
            </w:tcBorders>
            <w:noWrap/>
          </w:tcPr>
          <w:p w14:paraId="42EF8B83" w14:textId="77777777" w:rsidR="00EC6796" w:rsidRPr="00E053BE" w:rsidRDefault="00EC6796" w:rsidP="002E3839">
            <w:pPr>
              <w:pStyle w:val="TableText"/>
              <w:ind w:right="144"/>
            </w:pPr>
            <w:r w:rsidRPr="00E053BE">
              <w:t>2.73</w:t>
            </w:r>
          </w:p>
        </w:tc>
        <w:tc>
          <w:tcPr>
            <w:tcW w:w="1512" w:type="dxa"/>
            <w:tcBorders>
              <w:top w:val="nil"/>
              <w:left w:val="nil"/>
              <w:bottom w:val="nil"/>
              <w:right w:val="nil"/>
            </w:tcBorders>
            <w:noWrap/>
          </w:tcPr>
          <w:p w14:paraId="7AC7FFBF" w14:textId="77777777" w:rsidR="00EC6796" w:rsidRPr="00E053BE" w:rsidRDefault="00EC6796" w:rsidP="002E3839">
            <w:pPr>
              <w:pStyle w:val="TableText"/>
              <w:ind w:right="288"/>
            </w:pPr>
            <w:r w:rsidRPr="00E053BE">
              <w:t>44.75</w:t>
            </w:r>
          </w:p>
        </w:tc>
      </w:tr>
      <w:tr w:rsidR="00EC6796" w:rsidRPr="00E053BE" w14:paraId="115EDF46" w14:textId="77777777" w:rsidTr="007C57B1">
        <w:trPr>
          <w:trHeight w:val="288"/>
        </w:trPr>
        <w:tc>
          <w:tcPr>
            <w:tcW w:w="884" w:type="dxa"/>
            <w:tcBorders>
              <w:top w:val="nil"/>
              <w:left w:val="nil"/>
              <w:bottom w:val="nil"/>
              <w:right w:val="nil"/>
            </w:tcBorders>
            <w:noWrap/>
          </w:tcPr>
          <w:p w14:paraId="7454C18D"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72922E03" w14:textId="77777777" w:rsidR="00EC6796" w:rsidRPr="00E053BE" w:rsidRDefault="00EC6796" w:rsidP="002E3839">
            <w:pPr>
              <w:pStyle w:val="TableText"/>
              <w:ind w:right="360"/>
            </w:pPr>
            <w:r w:rsidRPr="00E053BE">
              <w:t>62</w:t>
            </w:r>
          </w:p>
        </w:tc>
        <w:tc>
          <w:tcPr>
            <w:tcW w:w="0" w:type="auto"/>
            <w:tcBorders>
              <w:top w:val="nil"/>
              <w:left w:val="nil"/>
              <w:bottom w:val="nil"/>
              <w:right w:val="nil"/>
            </w:tcBorders>
            <w:noWrap/>
          </w:tcPr>
          <w:p w14:paraId="6CFC2997" w14:textId="77777777" w:rsidR="00EC6796" w:rsidRPr="00E053BE" w:rsidRDefault="00EC6796" w:rsidP="002E3839">
            <w:pPr>
              <w:pStyle w:val="TableText"/>
              <w:ind w:right="144"/>
            </w:pPr>
            <w:r w:rsidRPr="00E053BE">
              <w:t>3.68</w:t>
            </w:r>
          </w:p>
        </w:tc>
        <w:tc>
          <w:tcPr>
            <w:tcW w:w="1512" w:type="dxa"/>
            <w:tcBorders>
              <w:top w:val="nil"/>
              <w:left w:val="nil"/>
              <w:bottom w:val="nil"/>
              <w:right w:val="nil"/>
            </w:tcBorders>
            <w:noWrap/>
          </w:tcPr>
          <w:p w14:paraId="20D4737A" w14:textId="77777777" w:rsidR="00EC6796" w:rsidRPr="00E053BE" w:rsidRDefault="00EC6796" w:rsidP="002E3839">
            <w:pPr>
              <w:pStyle w:val="TableText"/>
              <w:ind w:right="288"/>
            </w:pPr>
            <w:r w:rsidRPr="00E053BE">
              <w:t>48.43</w:t>
            </w:r>
          </w:p>
        </w:tc>
      </w:tr>
      <w:tr w:rsidR="00EC6796" w:rsidRPr="00E053BE" w14:paraId="21E0B613" w14:textId="77777777" w:rsidTr="007C57B1">
        <w:trPr>
          <w:trHeight w:val="288"/>
        </w:trPr>
        <w:tc>
          <w:tcPr>
            <w:tcW w:w="884" w:type="dxa"/>
            <w:tcBorders>
              <w:top w:val="nil"/>
              <w:left w:val="nil"/>
              <w:bottom w:val="nil"/>
              <w:right w:val="nil"/>
            </w:tcBorders>
            <w:noWrap/>
          </w:tcPr>
          <w:p w14:paraId="7FA82CA2"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71C5497F" w14:textId="77777777" w:rsidR="00EC6796" w:rsidRPr="00E053BE" w:rsidRDefault="00EC6796" w:rsidP="002E3839">
            <w:pPr>
              <w:pStyle w:val="TableText"/>
              <w:ind w:right="360"/>
            </w:pPr>
            <w:r w:rsidRPr="00E053BE">
              <w:t>55</w:t>
            </w:r>
          </w:p>
        </w:tc>
        <w:tc>
          <w:tcPr>
            <w:tcW w:w="0" w:type="auto"/>
            <w:tcBorders>
              <w:top w:val="nil"/>
              <w:left w:val="nil"/>
              <w:bottom w:val="nil"/>
              <w:right w:val="nil"/>
            </w:tcBorders>
            <w:noWrap/>
          </w:tcPr>
          <w:p w14:paraId="38A176B6" w14:textId="77777777" w:rsidR="00EC6796" w:rsidRPr="00E053BE" w:rsidRDefault="00EC6796" w:rsidP="002E3839">
            <w:pPr>
              <w:pStyle w:val="TableText"/>
              <w:ind w:right="144"/>
            </w:pPr>
            <w:r w:rsidRPr="00E053BE">
              <w:t>3.26</w:t>
            </w:r>
          </w:p>
        </w:tc>
        <w:tc>
          <w:tcPr>
            <w:tcW w:w="1512" w:type="dxa"/>
            <w:tcBorders>
              <w:top w:val="nil"/>
              <w:left w:val="nil"/>
              <w:bottom w:val="nil"/>
              <w:right w:val="nil"/>
            </w:tcBorders>
            <w:noWrap/>
          </w:tcPr>
          <w:p w14:paraId="2553FB69" w14:textId="77777777" w:rsidR="00EC6796" w:rsidRPr="00E053BE" w:rsidRDefault="00EC6796" w:rsidP="002E3839">
            <w:pPr>
              <w:pStyle w:val="TableText"/>
              <w:ind w:right="288"/>
            </w:pPr>
            <w:r w:rsidRPr="00E053BE">
              <w:t>51.69</w:t>
            </w:r>
          </w:p>
        </w:tc>
      </w:tr>
      <w:tr w:rsidR="00EC6796" w:rsidRPr="00E053BE" w14:paraId="62E55FEB" w14:textId="77777777" w:rsidTr="007C57B1">
        <w:trPr>
          <w:trHeight w:val="288"/>
        </w:trPr>
        <w:tc>
          <w:tcPr>
            <w:tcW w:w="884" w:type="dxa"/>
            <w:tcBorders>
              <w:top w:val="nil"/>
              <w:left w:val="nil"/>
              <w:bottom w:val="nil"/>
              <w:right w:val="nil"/>
            </w:tcBorders>
            <w:noWrap/>
          </w:tcPr>
          <w:p w14:paraId="44B5C2F4"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C04F27F" w14:textId="77777777" w:rsidR="00EC6796" w:rsidRPr="00E053BE" w:rsidRDefault="00EC6796" w:rsidP="002E3839">
            <w:pPr>
              <w:pStyle w:val="TableText"/>
              <w:ind w:right="360"/>
            </w:pPr>
            <w:r w:rsidRPr="00E053BE">
              <w:t>72</w:t>
            </w:r>
          </w:p>
        </w:tc>
        <w:tc>
          <w:tcPr>
            <w:tcW w:w="0" w:type="auto"/>
            <w:tcBorders>
              <w:top w:val="nil"/>
              <w:left w:val="nil"/>
              <w:bottom w:val="nil"/>
              <w:right w:val="nil"/>
            </w:tcBorders>
            <w:noWrap/>
          </w:tcPr>
          <w:p w14:paraId="34D79C2C" w14:textId="77777777" w:rsidR="00EC6796" w:rsidRPr="00E053BE" w:rsidRDefault="00EC6796" w:rsidP="002E3839">
            <w:pPr>
              <w:pStyle w:val="TableText"/>
              <w:ind w:right="144"/>
            </w:pPr>
            <w:r w:rsidRPr="00E053BE">
              <w:t>4.27</w:t>
            </w:r>
          </w:p>
        </w:tc>
        <w:tc>
          <w:tcPr>
            <w:tcW w:w="1512" w:type="dxa"/>
            <w:tcBorders>
              <w:top w:val="nil"/>
              <w:left w:val="nil"/>
              <w:bottom w:val="nil"/>
              <w:right w:val="nil"/>
            </w:tcBorders>
            <w:noWrap/>
          </w:tcPr>
          <w:p w14:paraId="4E8F1A00" w14:textId="77777777" w:rsidR="00EC6796" w:rsidRPr="00E053BE" w:rsidRDefault="00EC6796" w:rsidP="002E3839">
            <w:pPr>
              <w:pStyle w:val="TableText"/>
              <w:ind w:right="288"/>
            </w:pPr>
            <w:r w:rsidRPr="00E053BE">
              <w:t>55.96</w:t>
            </w:r>
          </w:p>
        </w:tc>
      </w:tr>
      <w:tr w:rsidR="00EC6796" w:rsidRPr="00E053BE" w14:paraId="3D851A0D" w14:textId="77777777" w:rsidTr="007C57B1">
        <w:trPr>
          <w:trHeight w:val="288"/>
        </w:trPr>
        <w:tc>
          <w:tcPr>
            <w:tcW w:w="884" w:type="dxa"/>
            <w:tcBorders>
              <w:top w:val="nil"/>
              <w:left w:val="nil"/>
              <w:bottom w:val="nil"/>
              <w:right w:val="nil"/>
            </w:tcBorders>
            <w:noWrap/>
          </w:tcPr>
          <w:p w14:paraId="149DA61F"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7EFAAE60" w14:textId="77777777" w:rsidR="00EC6796" w:rsidRPr="00E053BE" w:rsidRDefault="00EC6796" w:rsidP="002E3839">
            <w:pPr>
              <w:pStyle w:val="TableText"/>
              <w:ind w:right="360"/>
            </w:pPr>
            <w:r w:rsidRPr="00E053BE">
              <w:t>73</w:t>
            </w:r>
          </w:p>
        </w:tc>
        <w:tc>
          <w:tcPr>
            <w:tcW w:w="0" w:type="auto"/>
            <w:tcBorders>
              <w:top w:val="nil"/>
              <w:left w:val="nil"/>
              <w:bottom w:val="nil"/>
              <w:right w:val="nil"/>
            </w:tcBorders>
            <w:noWrap/>
          </w:tcPr>
          <w:p w14:paraId="7200A523" w14:textId="77777777" w:rsidR="00EC6796" w:rsidRPr="00E053BE" w:rsidRDefault="00EC6796" w:rsidP="002E3839">
            <w:pPr>
              <w:pStyle w:val="TableText"/>
              <w:ind w:right="144"/>
            </w:pPr>
            <w:r w:rsidRPr="00E053BE">
              <w:t>4.33</w:t>
            </w:r>
          </w:p>
        </w:tc>
        <w:tc>
          <w:tcPr>
            <w:tcW w:w="1512" w:type="dxa"/>
            <w:tcBorders>
              <w:top w:val="nil"/>
              <w:left w:val="nil"/>
              <w:bottom w:val="nil"/>
              <w:right w:val="nil"/>
            </w:tcBorders>
            <w:noWrap/>
          </w:tcPr>
          <w:p w14:paraId="1DCC311E" w14:textId="77777777" w:rsidR="00EC6796" w:rsidRPr="00E053BE" w:rsidRDefault="00EC6796" w:rsidP="002E3839">
            <w:pPr>
              <w:pStyle w:val="TableText"/>
              <w:ind w:right="288"/>
            </w:pPr>
            <w:r w:rsidRPr="00E053BE">
              <w:t>60.30</w:t>
            </w:r>
          </w:p>
        </w:tc>
      </w:tr>
      <w:tr w:rsidR="00EC6796" w:rsidRPr="00E053BE" w14:paraId="1E7BEB93" w14:textId="77777777" w:rsidTr="007C57B1">
        <w:trPr>
          <w:trHeight w:val="288"/>
        </w:trPr>
        <w:tc>
          <w:tcPr>
            <w:tcW w:w="884" w:type="dxa"/>
            <w:tcBorders>
              <w:top w:val="nil"/>
              <w:left w:val="nil"/>
              <w:bottom w:val="nil"/>
              <w:right w:val="nil"/>
            </w:tcBorders>
            <w:noWrap/>
          </w:tcPr>
          <w:p w14:paraId="36452982"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16563054" w14:textId="77777777" w:rsidR="00EC6796" w:rsidRPr="00E053BE" w:rsidRDefault="00EC6796" w:rsidP="002E3839">
            <w:pPr>
              <w:pStyle w:val="TableText"/>
              <w:ind w:right="360"/>
            </w:pPr>
            <w:r w:rsidRPr="00E053BE">
              <w:t>61</w:t>
            </w:r>
          </w:p>
        </w:tc>
        <w:tc>
          <w:tcPr>
            <w:tcW w:w="0" w:type="auto"/>
            <w:tcBorders>
              <w:top w:val="nil"/>
              <w:left w:val="nil"/>
              <w:bottom w:val="nil"/>
              <w:right w:val="nil"/>
            </w:tcBorders>
            <w:noWrap/>
          </w:tcPr>
          <w:p w14:paraId="0388C0AA" w14:textId="77777777" w:rsidR="00EC6796" w:rsidRPr="00E053BE" w:rsidRDefault="00EC6796" w:rsidP="002E3839">
            <w:pPr>
              <w:pStyle w:val="TableText"/>
              <w:ind w:right="144"/>
            </w:pPr>
            <w:r w:rsidRPr="00E053BE">
              <w:t>3.62</w:t>
            </w:r>
          </w:p>
        </w:tc>
        <w:tc>
          <w:tcPr>
            <w:tcW w:w="1512" w:type="dxa"/>
            <w:tcBorders>
              <w:top w:val="nil"/>
              <w:left w:val="nil"/>
              <w:bottom w:val="nil"/>
              <w:right w:val="nil"/>
            </w:tcBorders>
            <w:noWrap/>
          </w:tcPr>
          <w:p w14:paraId="3053EB70" w14:textId="77777777" w:rsidR="00EC6796" w:rsidRPr="00E053BE" w:rsidRDefault="00EC6796" w:rsidP="002E3839">
            <w:pPr>
              <w:pStyle w:val="TableText"/>
              <w:ind w:right="288"/>
            </w:pPr>
            <w:r w:rsidRPr="00E053BE">
              <w:t>63.92</w:t>
            </w:r>
          </w:p>
        </w:tc>
      </w:tr>
      <w:tr w:rsidR="00EC6796" w:rsidRPr="00E053BE" w14:paraId="1AFFEF67" w14:textId="77777777" w:rsidTr="007C57B1">
        <w:trPr>
          <w:trHeight w:val="288"/>
        </w:trPr>
        <w:tc>
          <w:tcPr>
            <w:tcW w:w="884" w:type="dxa"/>
            <w:tcBorders>
              <w:top w:val="nil"/>
              <w:left w:val="nil"/>
              <w:bottom w:val="nil"/>
              <w:right w:val="nil"/>
            </w:tcBorders>
            <w:noWrap/>
          </w:tcPr>
          <w:p w14:paraId="13092F9C"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627438E7" w14:textId="77777777" w:rsidR="00EC6796" w:rsidRPr="00E053BE" w:rsidRDefault="00EC6796" w:rsidP="002E3839">
            <w:pPr>
              <w:pStyle w:val="TableText"/>
              <w:ind w:right="360"/>
            </w:pPr>
            <w:r w:rsidRPr="00E053BE">
              <w:t>71</w:t>
            </w:r>
          </w:p>
        </w:tc>
        <w:tc>
          <w:tcPr>
            <w:tcW w:w="0" w:type="auto"/>
            <w:tcBorders>
              <w:top w:val="nil"/>
              <w:left w:val="nil"/>
              <w:bottom w:val="nil"/>
              <w:right w:val="nil"/>
            </w:tcBorders>
            <w:noWrap/>
          </w:tcPr>
          <w:p w14:paraId="1FB7EFD4" w14:textId="77777777" w:rsidR="00EC6796" w:rsidRPr="00E053BE" w:rsidRDefault="00EC6796" w:rsidP="002E3839">
            <w:pPr>
              <w:pStyle w:val="TableText"/>
              <w:ind w:right="144"/>
            </w:pPr>
            <w:r w:rsidRPr="00E053BE">
              <w:t>4.21</w:t>
            </w:r>
          </w:p>
        </w:tc>
        <w:tc>
          <w:tcPr>
            <w:tcW w:w="1512" w:type="dxa"/>
            <w:tcBorders>
              <w:top w:val="nil"/>
              <w:left w:val="nil"/>
              <w:bottom w:val="nil"/>
              <w:right w:val="nil"/>
            </w:tcBorders>
            <w:noWrap/>
          </w:tcPr>
          <w:p w14:paraId="6E785FCB" w14:textId="77777777" w:rsidR="00EC6796" w:rsidRPr="00E053BE" w:rsidRDefault="00EC6796" w:rsidP="002E3839">
            <w:pPr>
              <w:pStyle w:val="TableText"/>
              <w:ind w:right="288"/>
            </w:pPr>
            <w:r w:rsidRPr="00E053BE">
              <w:t>68.13</w:t>
            </w:r>
          </w:p>
        </w:tc>
      </w:tr>
      <w:tr w:rsidR="00EC6796" w:rsidRPr="00E053BE" w14:paraId="24F708C7" w14:textId="77777777" w:rsidTr="007C57B1">
        <w:trPr>
          <w:trHeight w:val="288"/>
        </w:trPr>
        <w:tc>
          <w:tcPr>
            <w:tcW w:w="884" w:type="dxa"/>
            <w:tcBorders>
              <w:top w:val="nil"/>
              <w:left w:val="nil"/>
              <w:bottom w:val="nil"/>
              <w:right w:val="nil"/>
            </w:tcBorders>
            <w:noWrap/>
          </w:tcPr>
          <w:p w14:paraId="678FF13F"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1826EBE2" w14:textId="77777777" w:rsidR="00EC6796" w:rsidRPr="00E053BE" w:rsidRDefault="00EC6796" w:rsidP="002E3839">
            <w:pPr>
              <w:pStyle w:val="TableText"/>
              <w:ind w:right="360"/>
            </w:pPr>
            <w:r w:rsidRPr="00E053BE">
              <w:t>63</w:t>
            </w:r>
          </w:p>
        </w:tc>
        <w:tc>
          <w:tcPr>
            <w:tcW w:w="0" w:type="auto"/>
            <w:tcBorders>
              <w:top w:val="nil"/>
              <w:left w:val="nil"/>
              <w:bottom w:val="nil"/>
              <w:right w:val="nil"/>
            </w:tcBorders>
            <w:noWrap/>
          </w:tcPr>
          <w:p w14:paraId="28340975" w14:textId="77777777" w:rsidR="00EC6796" w:rsidRPr="00E053BE" w:rsidRDefault="00EC6796" w:rsidP="002E3839">
            <w:pPr>
              <w:pStyle w:val="TableText"/>
              <w:ind w:right="144"/>
            </w:pPr>
            <w:r w:rsidRPr="00E053BE">
              <w:t>3.74</w:t>
            </w:r>
          </w:p>
        </w:tc>
        <w:tc>
          <w:tcPr>
            <w:tcW w:w="1512" w:type="dxa"/>
            <w:tcBorders>
              <w:top w:val="nil"/>
              <w:left w:val="nil"/>
              <w:bottom w:val="nil"/>
              <w:right w:val="nil"/>
            </w:tcBorders>
            <w:noWrap/>
          </w:tcPr>
          <w:p w14:paraId="6F5B8480" w14:textId="77777777" w:rsidR="00EC6796" w:rsidRPr="00E053BE" w:rsidRDefault="00EC6796" w:rsidP="002E3839">
            <w:pPr>
              <w:pStyle w:val="TableText"/>
              <w:ind w:right="288"/>
            </w:pPr>
            <w:r w:rsidRPr="00E053BE">
              <w:t>71.87</w:t>
            </w:r>
          </w:p>
        </w:tc>
      </w:tr>
      <w:tr w:rsidR="00EC6796" w:rsidRPr="00E053BE" w14:paraId="0A65AF64" w14:textId="77777777" w:rsidTr="007C57B1">
        <w:trPr>
          <w:trHeight w:val="288"/>
        </w:trPr>
        <w:tc>
          <w:tcPr>
            <w:tcW w:w="884" w:type="dxa"/>
            <w:tcBorders>
              <w:top w:val="nil"/>
              <w:left w:val="nil"/>
              <w:bottom w:val="nil"/>
              <w:right w:val="nil"/>
            </w:tcBorders>
            <w:noWrap/>
          </w:tcPr>
          <w:p w14:paraId="341891E3"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2DA171E8" w14:textId="77777777" w:rsidR="00EC6796" w:rsidRPr="00E053BE" w:rsidRDefault="00EC6796" w:rsidP="002E3839">
            <w:pPr>
              <w:pStyle w:val="TableText"/>
              <w:ind w:right="360"/>
            </w:pPr>
            <w:r w:rsidRPr="00E053BE">
              <w:t>59</w:t>
            </w:r>
          </w:p>
        </w:tc>
        <w:tc>
          <w:tcPr>
            <w:tcW w:w="0" w:type="auto"/>
            <w:tcBorders>
              <w:top w:val="nil"/>
              <w:left w:val="nil"/>
              <w:bottom w:val="nil"/>
              <w:right w:val="nil"/>
            </w:tcBorders>
            <w:noWrap/>
          </w:tcPr>
          <w:p w14:paraId="259B8CDA" w14:textId="77777777" w:rsidR="00EC6796" w:rsidRPr="00E053BE" w:rsidRDefault="00EC6796" w:rsidP="002E3839">
            <w:pPr>
              <w:pStyle w:val="TableText"/>
              <w:ind w:right="144"/>
            </w:pPr>
            <w:r w:rsidRPr="00E053BE">
              <w:t>3.50</w:t>
            </w:r>
          </w:p>
        </w:tc>
        <w:tc>
          <w:tcPr>
            <w:tcW w:w="1512" w:type="dxa"/>
            <w:tcBorders>
              <w:top w:val="nil"/>
              <w:left w:val="nil"/>
              <w:bottom w:val="nil"/>
              <w:right w:val="nil"/>
            </w:tcBorders>
            <w:noWrap/>
          </w:tcPr>
          <w:p w14:paraId="5B774A2E" w14:textId="77777777" w:rsidR="00EC6796" w:rsidRPr="00E053BE" w:rsidRDefault="00EC6796" w:rsidP="002E3839">
            <w:pPr>
              <w:pStyle w:val="TableText"/>
              <w:ind w:right="288"/>
            </w:pPr>
            <w:r w:rsidRPr="00E053BE">
              <w:t>75.37</w:t>
            </w:r>
          </w:p>
        </w:tc>
      </w:tr>
      <w:tr w:rsidR="00EC6796" w:rsidRPr="00E053BE" w14:paraId="798D4D0D" w14:textId="77777777" w:rsidTr="007C57B1">
        <w:trPr>
          <w:trHeight w:val="288"/>
        </w:trPr>
        <w:tc>
          <w:tcPr>
            <w:tcW w:w="884" w:type="dxa"/>
            <w:tcBorders>
              <w:top w:val="nil"/>
              <w:left w:val="nil"/>
              <w:bottom w:val="nil"/>
              <w:right w:val="nil"/>
            </w:tcBorders>
            <w:noWrap/>
          </w:tcPr>
          <w:p w14:paraId="7A063949"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5BD09AEE" w14:textId="77777777" w:rsidR="00EC6796" w:rsidRPr="00E053BE" w:rsidRDefault="00EC6796" w:rsidP="002E3839">
            <w:pPr>
              <w:pStyle w:val="TableText"/>
              <w:ind w:right="360"/>
            </w:pPr>
            <w:r w:rsidRPr="00E053BE">
              <w:t>52</w:t>
            </w:r>
          </w:p>
        </w:tc>
        <w:tc>
          <w:tcPr>
            <w:tcW w:w="0" w:type="auto"/>
            <w:tcBorders>
              <w:top w:val="nil"/>
              <w:left w:val="nil"/>
              <w:bottom w:val="nil"/>
              <w:right w:val="nil"/>
            </w:tcBorders>
            <w:noWrap/>
          </w:tcPr>
          <w:p w14:paraId="6CD48E93" w14:textId="77777777" w:rsidR="00EC6796" w:rsidRPr="00E053BE" w:rsidRDefault="00EC6796" w:rsidP="002E3839">
            <w:pPr>
              <w:pStyle w:val="TableText"/>
              <w:ind w:right="144"/>
            </w:pPr>
            <w:r w:rsidRPr="00E053BE">
              <w:t>3.09</w:t>
            </w:r>
          </w:p>
        </w:tc>
        <w:tc>
          <w:tcPr>
            <w:tcW w:w="1512" w:type="dxa"/>
            <w:tcBorders>
              <w:top w:val="nil"/>
              <w:left w:val="nil"/>
              <w:bottom w:val="nil"/>
              <w:right w:val="nil"/>
            </w:tcBorders>
            <w:noWrap/>
          </w:tcPr>
          <w:p w14:paraId="316E8FBF" w14:textId="77777777" w:rsidR="00EC6796" w:rsidRPr="00E053BE" w:rsidRDefault="00EC6796" w:rsidP="002E3839">
            <w:pPr>
              <w:pStyle w:val="TableText"/>
              <w:ind w:right="288"/>
            </w:pPr>
            <w:r w:rsidRPr="00E053BE">
              <w:t>78.46</w:t>
            </w:r>
          </w:p>
        </w:tc>
      </w:tr>
      <w:tr w:rsidR="00EC6796" w:rsidRPr="00E053BE" w14:paraId="6A9BA606" w14:textId="77777777" w:rsidTr="007C57B1">
        <w:trPr>
          <w:trHeight w:val="288"/>
        </w:trPr>
        <w:tc>
          <w:tcPr>
            <w:tcW w:w="884" w:type="dxa"/>
            <w:tcBorders>
              <w:top w:val="nil"/>
              <w:left w:val="nil"/>
              <w:bottom w:val="nil"/>
              <w:right w:val="nil"/>
            </w:tcBorders>
            <w:noWrap/>
          </w:tcPr>
          <w:p w14:paraId="3CD1F48B" w14:textId="77777777" w:rsidR="00EC6796" w:rsidRPr="00E053BE" w:rsidRDefault="00EC6796" w:rsidP="002E3839">
            <w:pPr>
              <w:pStyle w:val="TableText"/>
              <w:ind w:right="144"/>
            </w:pPr>
            <w:r w:rsidRPr="00E053BE">
              <w:t>23</w:t>
            </w:r>
          </w:p>
        </w:tc>
        <w:tc>
          <w:tcPr>
            <w:tcW w:w="0" w:type="auto"/>
            <w:tcBorders>
              <w:top w:val="nil"/>
              <w:left w:val="nil"/>
              <w:bottom w:val="nil"/>
              <w:right w:val="nil"/>
            </w:tcBorders>
            <w:noWrap/>
          </w:tcPr>
          <w:p w14:paraId="5D9F460C" w14:textId="77777777" w:rsidR="00EC6796" w:rsidRPr="00E053BE" w:rsidRDefault="00EC6796" w:rsidP="002E3839">
            <w:pPr>
              <w:pStyle w:val="TableText"/>
              <w:ind w:right="360"/>
            </w:pPr>
            <w:r w:rsidRPr="00E053BE">
              <w:t>62</w:t>
            </w:r>
          </w:p>
        </w:tc>
        <w:tc>
          <w:tcPr>
            <w:tcW w:w="0" w:type="auto"/>
            <w:tcBorders>
              <w:top w:val="nil"/>
              <w:left w:val="nil"/>
              <w:bottom w:val="nil"/>
              <w:right w:val="nil"/>
            </w:tcBorders>
            <w:noWrap/>
          </w:tcPr>
          <w:p w14:paraId="424F1420" w14:textId="77777777" w:rsidR="00EC6796" w:rsidRPr="00E053BE" w:rsidRDefault="00EC6796" w:rsidP="002E3839">
            <w:pPr>
              <w:pStyle w:val="TableText"/>
              <w:ind w:right="144"/>
            </w:pPr>
            <w:r w:rsidRPr="00E053BE">
              <w:t>3.68</w:t>
            </w:r>
          </w:p>
        </w:tc>
        <w:tc>
          <w:tcPr>
            <w:tcW w:w="1512" w:type="dxa"/>
            <w:tcBorders>
              <w:top w:val="nil"/>
              <w:left w:val="nil"/>
              <w:bottom w:val="nil"/>
              <w:right w:val="nil"/>
            </w:tcBorders>
            <w:noWrap/>
          </w:tcPr>
          <w:p w14:paraId="6EC3DA53" w14:textId="77777777" w:rsidR="00EC6796" w:rsidRPr="00E053BE" w:rsidRDefault="00EC6796" w:rsidP="002E3839">
            <w:pPr>
              <w:pStyle w:val="TableText"/>
              <w:ind w:right="288"/>
            </w:pPr>
            <w:r w:rsidRPr="00E053BE">
              <w:t>82.14</w:t>
            </w:r>
          </w:p>
        </w:tc>
      </w:tr>
      <w:tr w:rsidR="00EC6796" w:rsidRPr="00E053BE" w14:paraId="07A89952" w14:textId="77777777" w:rsidTr="007C57B1">
        <w:trPr>
          <w:trHeight w:val="288"/>
        </w:trPr>
        <w:tc>
          <w:tcPr>
            <w:tcW w:w="884" w:type="dxa"/>
            <w:tcBorders>
              <w:top w:val="nil"/>
              <w:left w:val="nil"/>
              <w:bottom w:val="nil"/>
              <w:right w:val="nil"/>
            </w:tcBorders>
            <w:noWrap/>
          </w:tcPr>
          <w:p w14:paraId="703D2864"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754379F6"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38AAD977" w14:textId="77777777" w:rsidR="00EC6796" w:rsidRPr="00E053BE" w:rsidRDefault="00EC6796" w:rsidP="002E3839">
            <w:pPr>
              <w:pStyle w:val="TableText"/>
              <w:ind w:right="144"/>
            </w:pPr>
            <w:r w:rsidRPr="00E053BE">
              <w:t>3.38</w:t>
            </w:r>
          </w:p>
        </w:tc>
        <w:tc>
          <w:tcPr>
            <w:tcW w:w="1512" w:type="dxa"/>
            <w:tcBorders>
              <w:top w:val="nil"/>
              <w:left w:val="nil"/>
              <w:bottom w:val="nil"/>
              <w:right w:val="nil"/>
            </w:tcBorders>
            <w:noWrap/>
          </w:tcPr>
          <w:p w14:paraId="0D6570E4" w14:textId="77777777" w:rsidR="00EC6796" w:rsidRPr="00E053BE" w:rsidRDefault="00EC6796" w:rsidP="002E3839">
            <w:pPr>
              <w:pStyle w:val="TableText"/>
              <w:ind w:right="288"/>
            </w:pPr>
            <w:r w:rsidRPr="00E053BE">
              <w:t>85.52</w:t>
            </w:r>
          </w:p>
        </w:tc>
      </w:tr>
      <w:tr w:rsidR="00EC6796" w:rsidRPr="00E053BE" w14:paraId="56A56677" w14:textId="77777777" w:rsidTr="007C57B1">
        <w:trPr>
          <w:trHeight w:val="288"/>
        </w:trPr>
        <w:tc>
          <w:tcPr>
            <w:tcW w:w="884" w:type="dxa"/>
            <w:tcBorders>
              <w:top w:val="nil"/>
              <w:left w:val="nil"/>
              <w:bottom w:val="nil"/>
              <w:right w:val="nil"/>
            </w:tcBorders>
            <w:noWrap/>
          </w:tcPr>
          <w:p w14:paraId="6A0EA4FF"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4EDCAC0B"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02C100EF" w14:textId="77777777" w:rsidR="00EC6796" w:rsidRPr="00E053BE" w:rsidRDefault="00EC6796" w:rsidP="002E3839">
            <w:pPr>
              <w:pStyle w:val="TableText"/>
              <w:ind w:right="144"/>
            </w:pPr>
            <w:r w:rsidRPr="00E053BE">
              <w:t>2.20</w:t>
            </w:r>
          </w:p>
        </w:tc>
        <w:tc>
          <w:tcPr>
            <w:tcW w:w="1512" w:type="dxa"/>
            <w:tcBorders>
              <w:top w:val="nil"/>
              <w:left w:val="nil"/>
              <w:bottom w:val="nil"/>
              <w:right w:val="nil"/>
            </w:tcBorders>
            <w:noWrap/>
          </w:tcPr>
          <w:p w14:paraId="414D899F" w14:textId="77777777" w:rsidR="00EC6796" w:rsidRPr="00E053BE" w:rsidRDefault="00EC6796" w:rsidP="002E3839">
            <w:pPr>
              <w:pStyle w:val="TableText"/>
              <w:ind w:right="288"/>
            </w:pPr>
            <w:r w:rsidRPr="00E053BE">
              <w:t>87.72</w:t>
            </w:r>
          </w:p>
        </w:tc>
      </w:tr>
      <w:tr w:rsidR="00EC6796" w:rsidRPr="00E053BE" w14:paraId="35881504" w14:textId="77777777" w:rsidTr="007C57B1">
        <w:trPr>
          <w:trHeight w:val="288"/>
        </w:trPr>
        <w:tc>
          <w:tcPr>
            <w:tcW w:w="884" w:type="dxa"/>
            <w:tcBorders>
              <w:top w:val="nil"/>
              <w:left w:val="nil"/>
              <w:bottom w:val="nil"/>
              <w:right w:val="nil"/>
            </w:tcBorders>
            <w:noWrap/>
          </w:tcPr>
          <w:p w14:paraId="2258BB93"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4120AFCC"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1E050432" w14:textId="77777777" w:rsidR="00EC6796" w:rsidRPr="00E053BE" w:rsidRDefault="00EC6796" w:rsidP="002E3839">
            <w:pPr>
              <w:pStyle w:val="TableText"/>
              <w:ind w:right="144"/>
            </w:pPr>
            <w:r w:rsidRPr="00E053BE">
              <w:t>3.03</w:t>
            </w:r>
          </w:p>
        </w:tc>
        <w:tc>
          <w:tcPr>
            <w:tcW w:w="1512" w:type="dxa"/>
            <w:tcBorders>
              <w:top w:val="nil"/>
              <w:left w:val="nil"/>
              <w:bottom w:val="nil"/>
              <w:right w:val="nil"/>
            </w:tcBorders>
            <w:noWrap/>
          </w:tcPr>
          <w:p w14:paraId="417EB8E6" w14:textId="77777777" w:rsidR="00EC6796" w:rsidRPr="00E053BE" w:rsidRDefault="00EC6796" w:rsidP="002E3839">
            <w:pPr>
              <w:pStyle w:val="TableText"/>
              <w:ind w:right="288"/>
            </w:pPr>
            <w:r w:rsidRPr="00E053BE">
              <w:t>90.74</w:t>
            </w:r>
          </w:p>
        </w:tc>
      </w:tr>
      <w:tr w:rsidR="00EC6796" w:rsidRPr="00E053BE" w14:paraId="45CF5CF5" w14:textId="77777777" w:rsidTr="007C57B1">
        <w:trPr>
          <w:trHeight w:val="288"/>
        </w:trPr>
        <w:tc>
          <w:tcPr>
            <w:tcW w:w="884" w:type="dxa"/>
            <w:tcBorders>
              <w:top w:val="nil"/>
              <w:left w:val="nil"/>
              <w:bottom w:val="nil"/>
              <w:right w:val="nil"/>
            </w:tcBorders>
            <w:noWrap/>
          </w:tcPr>
          <w:p w14:paraId="409AFC8A"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14D71BEB"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1B56BB6C" w14:textId="77777777" w:rsidR="00EC6796" w:rsidRPr="00E053BE" w:rsidRDefault="00EC6796" w:rsidP="002E3839">
            <w:pPr>
              <w:pStyle w:val="TableText"/>
              <w:ind w:right="144"/>
            </w:pPr>
            <w:r w:rsidRPr="00E053BE">
              <w:t>2.37</w:t>
            </w:r>
          </w:p>
        </w:tc>
        <w:tc>
          <w:tcPr>
            <w:tcW w:w="1512" w:type="dxa"/>
            <w:tcBorders>
              <w:top w:val="nil"/>
              <w:left w:val="nil"/>
              <w:bottom w:val="nil"/>
              <w:right w:val="nil"/>
            </w:tcBorders>
            <w:noWrap/>
          </w:tcPr>
          <w:p w14:paraId="6960E8C9" w14:textId="77777777" w:rsidR="00EC6796" w:rsidRPr="00E053BE" w:rsidRDefault="00EC6796" w:rsidP="002E3839">
            <w:pPr>
              <w:pStyle w:val="TableText"/>
              <w:ind w:right="288"/>
            </w:pPr>
            <w:r w:rsidRPr="00E053BE">
              <w:t>93.12</w:t>
            </w:r>
          </w:p>
        </w:tc>
      </w:tr>
      <w:tr w:rsidR="00EC6796" w:rsidRPr="00E053BE" w14:paraId="31309298" w14:textId="77777777" w:rsidTr="007C57B1">
        <w:trPr>
          <w:trHeight w:val="288"/>
        </w:trPr>
        <w:tc>
          <w:tcPr>
            <w:tcW w:w="884" w:type="dxa"/>
            <w:tcBorders>
              <w:top w:val="nil"/>
              <w:left w:val="nil"/>
              <w:bottom w:val="nil"/>
              <w:right w:val="nil"/>
            </w:tcBorders>
            <w:noWrap/>
          </w:tcPr>
          <w:p w14:paraId="3F2DF919"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61BA029B" w14:textId="77777777" w:rsidR="00EC6796" w:rsidRPr="00E053BE" w:rsidRDefault="00EC6796" w:rsidP="002E3839">
            <w:pPr>
              <w:pStyle w:val="TableText"/>
              <w:ind w:right="360"/>
            </w:pPr>
            <w:r w:rsidRPr="00E053BE">
              <w:t>29</w:t>
            </w:r>
          </w:p>
        </w:tc>
        <w:tc>
          <w:tcPr>
            <w:tcW w:w="0" w:type="auto"/>
            <w:tcBorders>
              <w:top w:val="nil"/>
              <w:left w:val="nil"/>
              <w:bottom w:val="nil"/>
              <w:right w:val="nil"/>
            </w:tcBorders>
            <w:noWrap/>
          </w:tcPr>
          <w:p w14:paraId="3802DBEF" w14:textId="77777777" w:rsidR="00EC6796" w:rsidRPr="00E053BE" w:rsidRDefault="00EC6796" w:rsidP="002E3839">
            <w:pPr>
              <w:pStyle w:val="TableText"/>
              <w:ind w:right="144"/>
            </w:pPr>
            <w:r w:rsidRPr="00E053BE">
              <w:t>1.72</w:t>
            </w:r>
          </w:p>
        </w:tc>
        <w:tc>
          <w:tcPr>
            <w:tcW w:w="1512" w:type="dxa"/>
            <w:tcBorders>
              <w:top w:val="nil"/>
              <w:left w:val="nil"/>
              <w:bottom w:val="nil"/>
              <w:right w:val="nil"/>
            </w:tcBorders>
            <w:noWrap/>
          </w:tcPr>
          <w:p w14:paraId="60BC41AE" w14:textId="77777777" w:rsidR="00EC6796" w:rsidRPr="00E053BE" w:rsidRDefault="00EC6796" w:rsidP="002E3839">
            <w:pPr>
              <w:pStyle w:val="TableText"/>
              <w:ind w:right="288"/>
            </w:pPr>
            <w:r w:rsidRPr="00E053BE">
              <w:t>94.84</w:t>
            </w:r>
          </w:p>
        </w:tc>
      </w:tr>
      <w:tr w:rsidR="00EC6796" w:rsidRPr="00E053BE" w14:paraId="6C0D1A5F" w14:textId="77777777" w:rsidTr="007C57B1">
        <w:trPr>
          <w:trHeight w:val="288"/>
        </w:trPr>
        <w:tc>
          <w:tcPr>
            <w:tcW w:w="884" w:type="dxa"/>
            <w:tcBorders>
              <w:top w:val="nil"/>
              <w:left w:val="nil"/>
              <w:bottom w:val="nil"/>
              <w:right w:val="nil"/>
            </w:tcBorders>
            <w:noWrap/>
          </w:tcPr>
          <w:p w14:paraId="2F7497A7"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26EAB19E"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14ACCCF9" w14:textId="77777777" w:rsidR="00EC6796" w:rsidRPr="00E053BE" w:rsidRDefault="00EC6796" w:rsidP="002E3839">
            <w:pPr>
              <w:pStyle w:val="TableText"/>
              <w:ind w:right="144"/>
            </w:pPr>
            <w:r w:rsidRPr="00E053BE">
              <w:t>2.20</w:t>
            </w:r>
          </w:p>
        </w:tc>
        <w:tc>
          <w:tcPr>
            <w:tcW w:w="1512" w:type="dxa"/>
            <w:tcBorders>
              <w:top w:val="nil"/>
              <w:left w:val="nil"/>
              <w:bottom w:val="nil"/>
              <w:right w:val="nil"/>
            </w:tcBorders>
            <w:noWrap/>
          </w:tcPr>
          <w:p w14:paraId="44402660" w14:textId="77777777" w:rsidR="00EC6796" w:rsidRPr="00E053BE" w:rsidRDefault="00EC6796" w:rsidP="002E3839">
            <w:pPr>
              <w:pStyle w:val="TableText"/>
              <w:ind w:right="288"/>
            </w:pPr>
            <w:r w:rsidRPr="00E053BE">
              <w:t>97.03</w:t>
            </w:r>
          </w:p>
        </w:tc>
      </w:tr>
      <w:tr w:rsidR="00EC6796" w:rsidRPr="00E053BE" w14:paraId="57783412" w14:textId="77777777" w:rsidTr="007C57B1">
        <w:trPr>
          <w:trHeight w:val="288"/>
        </w:trPr>
        <w:tc>
          <w:tcPr>
            <w:tcW w:w="884" w:type="dxa"/>
            <w:tcBorders>
              <w:top w:val="nil"/>
              <w:left w:val="nil"/>
              <w:bottom w:val="nil"/>
              <w:right w:val="nil"/>
            </w:tcBorders>
            <w:noWrap/>
          </w:tcPr>
          <w:p w14:paraId="4DB9A51F"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nil"/>
              <w:right w:val="nil"/>
            </w:tcBorders>
            <w:noWrap/>
          </w:tcPr>
          <w:p w14:paraId="660084C7" w14:textId="77777777" w:rsidR="00EC6796" w:rsidRPr="00E053BE" w:rsidRDefault="00EC6796" w:rsidP="002E3839">
            <w:pPr>
              <w:pStyle w:val="TableText"/>
              <w:ind w:right="360"/>
            </w:pPr>
            <w:r w:rsidRPr="00E053BE">
              <w:t>22</w:t>
            </w:r>
          </w:p>
        </w:tc>
        <w:tc>
          <w:tcPr>
            <w:tcW w:w="0" w:type="auto"/>
            <w:tcBorders>
              <w:top w:val="nil"/>
              <w:left w:val="nil"/>
              <w:bottom w:val="nil"/>
              <w:right w:val="nil"/>
            </w:tcBorders>
            <w:noWrap/>
          </w:tcPr>
          <w:p w14:paraId="3CF2C36C" w14:textId="77777777" w:rsidR="00EC6796" w:rsidRPr="00E053BE" w:rsidRDefault="00EC6796" w:rsidP="002E3839">
            <w:pPr>
              <w:pStyle w:val="TableText"/>
              <w:ind w:right="144"/>
            </w:pPr>
            <w:r w:rsidRPr="00E053BE">
              <w:t>1.31</w:t>
            </w:r>
          </w:p>
        </w:tc>
        <w:tc>
          <w:tcPr>
            <w:tcW w:w="1512" w:type="dxa"/>
            <w:tcBorders>
              <w:top w:val="nil"/>
              <w:left w:val="nil"/>
              <w:bottom w:val="nil"/>
              <w:right w:val="nil"/>
            </w:tcBorders>
            <w:noWrap/>
          </w:tcPr>
          <w:p w14:paraId="483FED1C" w14:textId="77777777" w:rsidR="00EC6796" w:rsidRPr="00E053BE" w:rsidRDefault="00EC6796" w:rsidP="002E3839">
            <w:pPr>
              <w:pStyle w:val="TableText"/>
              <w:ind w:right="288"/>
            </w:pPr>
            <w:r w:rsidRPr="00E053BE">
              <w:t>98.34</w:t>
            </w:r>
          </w:p>
        </w:tc>
      </w:tr>
      <w:tr w:rsidR="00EC6796" w:rsidRPr="00E053BE" w14:paraId="561BD4D9" w14:textId="77777777" w:rsidTr="007C57B1">
        <w:trPr>
          <w:trHeight w:val="288"/>
        </w:trPr>
        <w:tc>
          <w:tcPr>
            <w:tcW w:w="884" w:type="dxa"/>
            <w:tcBorders>
              <w:top w:val="nil"/>
              <w:left w:val="nil"/>
              <w:bottom w:val="single" w:sz="12" w:space="0" w:color="auto"/>
              <w:right w:val="nil"/>
            </w:tcBorders>
            <w:noWrap/>
          </w:tcPr>
          <w:p w14:paraId="39727BC5" w14:textId="77777777" w:rsidR="00EC6796" w:rsidRPr="00E053BE" w:rsidRDefault="00EC6796" w:rsidP="002E3839">
            <w:pPr>
              <w:pStyle w:val="TableText"/>
              <w:ind w:right="144"/>
              <w:rPr>
                <w:rFonts w:eastAsia="Times New Roman"/>
              </w:rPr>
            </w:pPr>
            <w:r w:rsidRPr="00E053BE">
              <w:t>31</w:t>
            </w:r>
          </w:p>
        </w:tc>
        <w:tc>
          <w:tcPr>
            <w:tcW w:w="0" w:type="auto"/>
            <w:tcBorders>
              <w:top w:val="nil"/>
              <w:left w:val="nil"/>
              <w:bottom w:val="single" w:sz="12" w:space="0" w:color="auto"/>
              <w:right w:val="nil"/>
            </w:tcBorders>
            <w:noWrap/>
          </w:tcPr>
          <w:p w14:paraId="7802F740" w14:textId="77777777" w:rsidR="00EC6796" w:rsidRPr="00E053BE" w:rsidRDefault="00EC6796" w:rsidP="002E3839">
            <w:pPr>
              <w:pStyle w:val="TableText"/>
              <w:ind w:right="360"/>
            </w:pPr>
            <w:r w:rsidRPr="00E053BE">
              <w:t>28</w:t>
            </w:r>
          </w:p>
        </w:tc>
        <w:tc>
          <w:tcPr>
            <w:tcW w:w="0" w:type="auto"/>
            <w:tcBorders>
              <w:top w:val="nil"/>
              <w:left w:val="nil"/>
              <w:bottom w:val="single" w:sz="12" w:space="0" w:color="auto"/>
              <w:right w:val="nil"/>
            </w:tcBorders>
            <w:noWrap/>
          </w:tcPr>
          <w:p w14:paraId="24D4456B" w14:textId="77777777" w:rsidR="00EC6796" w:rsidRPr="00E053BE" w:rsidRDefault="00EC6796" w:rsidP="002E3839">
            <w:pPr>
              <w:pStyle w:val="TableText"/>
              <w:ind w:right="144"/>
            </w:pPr>
            <w:r w:rsidRPr="00E053BE">
              <w:t>1.66</w:t>
            </w:r>
          </w:p>
        </w:tc>
        <w:tc>
          <w:tcPr>
            <w:tcW w:w="1512" w:type="dxa"/>
            <w:tcBorders>
              <w:top w:val="nil"/>
              <w:left w:val="nil"/>
              <w:bottom w:val="single" w:sz="12" w:space="0" w:color="auto"/>
              <w:right w:val="nil"/>
            </w:tcBorders>
            <w:noWrap/>
          </w:tcPr>
          <w:p w14:paraId="7E77D463" w14:textId="77777777" w:rsidR="00EC6796" w:rsidRPr="00E053BE" w:rsidRDefault="00EC6796" w:rsidP="002E3839">
            <w:pPr>
              <w:pStyle w:val="TableText"/>
              <w:ind w:right="288"/>
            </w:pPr>
            <w:r w:rsidRPr="00E053BE">
              <w:t>100.00</w:t>
            </w:r>
          </w:p>
        </w:tc>
      </w:tr>
    </w:tbl>
    <w:p w14:paraId="04C15E7B" w14:textId="77777777" w:rsidR="00EC6796" w:rsidRPr="00E053BE" w:rsidRDefault="00EC6796" w:rsidP="002E3839">
      <w:pPr>
        <w:pStyle w:val="Caption"/>
        <w:pageBreakBefore/>
      </w:pPr>
      <w:bookmarkStart w:id="1120" w:name="_Toc133500718"/>
      <w:bookmarkStart w:id="1121" w:name="_Toc160113637"/>
      <w:bookmarkStart w:id="1122" w:name="_Toc193442619"/>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3</w:t>
      </w:r>
      <w:r w:rsidRPr="00E053BE">
        <w:rPr>
          <w:noProof/>
        </w:rPr>
        <w:fldChar w:fldCharType="end"/>
      </w:r>
      <w:r w:rsidRPr="00E053BE">
        <w:t xml:space="preserve">  Raw Score Frequency Distribution for Grade Two</w:t>
      </w:r>
      <w:bookmarkEnd w:id="1120"/>
      <w:bookmarkEnd w:id="1121"/>
      <w:bookmarkEnd w:id="1122"/>
    </w:p>
    <w:tbl>
      <w:tblPr>
        <w:tblStyle w:val="TRs"/>
        <w:tblW w:w="0" w:type="auto"/>
        <w:tblLook w:val="04A0" w:firstRow="1" w:lastRow="0" w:firstColumn="1" w:lastColumn="0" w:noHBand="0" w:noVBand="1"/>
      </w:tblPr>
      <w:tblGrid>
        <w:gridCol w:w="884"/>
        <w:gridCol w:w="1430"/>
        <w:gridCol w:w="1097"/>
        <w:gridCol w:w="1512"/>
      </w:tblGrid>
      <w:tr w:rsidR="00EC6796" w:rsidRPr="00E053BE" w14:paraId="2F63FB7B"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9523967"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3270D80B"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2E1CFD9B"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2939F475"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57828F0A" w14:textId="77777777" w:rsidTr="007C57B1">
        <w:trPr>
          <w:trHeight w:val="288"/>
        </w:trPr>
        <w:tc>
          <w:tcPr>
            <w:tcW w:w="884" w:type="dxa"/>
            <w:tcBorders>
              <w:top w:val="nil"/>
              <w:left w:val="nil"/>
              <w:bottom w:val="nil"/>
              <w:right w:val="nil"/>
            </w:tcBorders>
            <w:noWrap/>
          </w:tcPr>
          <w:p w14:paraId="29B36265"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61D285D2" w14:textId="77777777" w:rsidR="00EC6796" w:rsidRPr="00E053BE" w:rsidRDefault="00EC6796" w:rsidP="002E3839">
            <w:pPr>
              <w:pStyle w:val="TableText"/>
              <w:ind w:right="360"/>
              <w:rPr>
                <w:rFonts w:eastAsia="Times New Roman"/>
              </w:rPr>
            </w:pPr>
            <w:r w:rsidRPr="00E053BE">
              <w:t>105</w:t>
            </w:r>
          </w:p>
        </w:tc>
        <w:tc>
          <w:tcPr>
            <w:tcW w:w="0" w:type="auto"/>
            <w:tcBorders>
              <w:top w:val="nil"/>
              <w:left w:val="nil"/>
              <w:bottom w:val="nil"/>
              <w:right w:val="nil"/>
            </w:tcBorders>
            <w:noWrap/>
          </w:tcPr>
          <w:p w14:paraId="6464ADEA" w14:textId="77777777" w:rsidR="00EC6796" w:rsidRPr="00E053BE" w:rsidRDefault="00EC6796" w:rsidP="002E3839">
            <w:pPr>
              <w:pStyle w:val="TableText"/>
              <w:ind w:right="144"/>
              <w:rPr>
                <w:rFonts w:eastAsia="Times New Roman"/>
              </w:rPr>
            </w:pPr>
            <w:r w:rsidRPr="00E053BE">
              <w:t>6.91</w:t>
            </w:r>
          </w:p>
        </w:tc>
        <w:tc>
          <w:tcPr>
            <w:tcW w:w="1512" w:type="dxa"/>
            <w:tcBorders>
              <w:top w:val="nil"/>
              <w:left w:val="nil"/>
              <w:bottom w:val="nil"/>
              <w:right w:val="nil"/>
            </w:tcBorders>
            <w:noWrap/>
          </w:tcPr>
          <w:p w14:paraId="0570E80B" w14:textId="77777777" w:rsidR="00EC6796" w:rsidRPr="00E053BE" w:rsidRDefault="00EC6796" w:rsidP="002E3839">
            <w:pPr>
              <w:pStyle w:val="TableText"/>
              <w:ind w:right="288"/>
              <w:rPr>
                <w:rFonts w:eastAsia="Times New Roman"/>
              </w:rPr>
            </w:pPr>
            <w:r w:rsidRPr="00E053BE">
              <w:t>6.91</w:t>
            </w:r>
          </w:p>
        </w:tc>
      </w:tr>
      <w:tr w:rsidR="00EC6796" w:rsidRPr="00E053BE" w14:paraId="36DA030A" w14:textId="77777777" w:rsidTr="007C57B1">
        <w:trPr>
          <w:trHeight w:val="288"/>
        </w:trPr>
        <w:tc>
          <w:tcPr>
            <w:tcW w:w="884" w:type="dxa"/>
            <w:tcBorders>
              <w:top w:val="nil"/>
              <w:left w:val="nil"/>
              <w:bottom w:val="nil"/>
              <w:right w:val="nil"/>
            </w:tcBorders>
            <w:noWrap/>
          </w:tcPr>
          <w:p w14:paraId="46B65071"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5B38E8C6"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3146D916"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602DCB7" w14:textId="77777777" w:rsidR="00EC6796" w:rsidRPr="00E053BE" w:rsidRDefault="00EC6796" w:rsidP="002E3839">
            <w:pPr>
              <w:pStyle w:val="TableText"/>
              <w:ind w:right="288"/>
              <w:rPr>
                <w:rFonts w:eastAsia="Times New Roman"/>
              </w:rPr>
            </w:pPr>
            <w:r w:rsidRPr="00E053BE">
              <w:t>9.41</w:t>
            </w:r>
          </w:p>
        </w:tc>
      </w:tr>
      <w:tr w:rsidR="00EC6796" w:rsidRPr="00E053BE" w14:paraId="73FDD8F4" w14:textId="77777777" w:rsidTr="007C57B1">
        <w:trPr>
          <w:trHeight w:val="288"/>
        </w:trPr>
        <w:tc>
          <w:tcPr>
            <w:tcW w:w="884" w:type="dxa"/>
            <w:tcBorders>
              <w:top w:val="nil"/>
              <w:left w:val="nil"/>
              <w:bottom w:val="nil"/>
              <w:right w:val="nil"/>
            </w:tcBorders>
            <w:noWrap/>
          </w:tcPr>
          <w:p w14:paraId="64B37710"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53EB983F"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03C9742"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7F8387CE" w14:textId="77777777" w:rsidR="00EC6796" w:rsidRPr="00E053BE" w:rsidRDefault="00EC6796" w:rsidP="002E3839">
            <w:pPr>
              <w:pStyle w:val="TableText"/>
              <w:ind w:right="288"/>
              <w:rPr>
                <w:rFonts w:eastAsia="Times New Roman"/>
              </w:rPr>
            </w:pPr>
            <w:r w:rsidRPr="00E053BE">
              <w:t>11.12</w:t>
            </w:r>
          </w:p>
        </w:tc>
      </w:tr>
      <w:tr w:rsidR="00EC6796" w:rsidRPr="00E053BE" w14:paraId="513BD2ED" w14:textId="77777777" w:rsidTr="007C57B1">
        <w:trPr>
          <w:trHeight w:val="288"/>
        </w:trPr>
        <w:tc>
          <w:tcPr>
            <w:tcW w:w="884" w:type="dxa"/>
            <w:tcBorders>
              <w:top w:val="nil"/>
              <w:left w:val="nil"/>
              <w:bottom w:val="nil"/>
              <w:right w:val="nil"/>
            </w:tcBorders>
            <w:noWrap/>
          </w:tcPr>
          <w:p w14:paraId="6C78F0DD"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76BD4199"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558A7966"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3C6030C5" w14:textId="77777777" w:rsidR="00EC6796" w:rsidRPr="00E053BE" w:rsidRDefault="00EC6796" w:rsidP="002E3839">
            <w:pPr>
              <w:pStyle w:val="TableText"/>
              <w:ind w:right="288"/>
              <w:rPr>
                <w:rFonts w:eastAsia="Times New Roman"/>
              </w:rPr>
            </w:pPr>
            <w:r w:rsidRPr="00E053BE">
              <w:t>13.29</w:t>
            </w:r>
          </w:p>
        </w:tc>
      </w:tr>
      <w:tr w:rsidR="00EC6796" w:rsidRPr="00E053BE" w14:paraId="2981A0E4" w14:textId="77777777" w:rsidTr="007C57B1">
        <w:trPr>
          <w:trHeight w:val="288"/>
        </w:trPr>
        <w:tc>
          <w:tcPr>
            <w:tcW w:w="884" w:type="dxa"/>
            <w:tcBorders>
              <w:top w:val="nil"/>
              <w:left w:val="nil"/>
              <w:bottom w:val="nil"/>
              <w:right w:val="nil"/>
            </w:tcBorders>
            <w:noWrap/>
          </w:tcPr>
          <w:p w14:paraId="7F17B45F"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4B6F9E6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141C422A"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1B2304F3" w14:textId="77777777" w:rsidR="00EC6796" w:rsidRPr="00E053BE" w:rsidRDefault="00EC6796" w:rsidP="002E3839">
            <w:pPr>
              <w:pStyle w:val="TableText"/>
              <w:ind w:right="288"/>
              <w:rPr>
                <w:rFonts w:eastAsia="Times New Roman"/>
              </w:rPr>
            </w:pPr>
            <w:r w:rsidRPr="00E053BE">
              <w:t>16.25</w:t>
            </w:r>
          </w:p>
        </w:tc>
      </w:tr>
      <w:tr w:rsidR="00EC6796" w:rsidRPr="00E053BE" w14:paraId="127ED5AD" w14:textId="77777777" w:rsidTr="007C57B1">
        <w:trPr>
          <w:trHeight w:val="288"/>
        </w:trPr>
        <w:tc>
          <w:tcPr>
            <w:tcW w:w="884" w:type="dxa"/>
            <w:tcBorders>
              <w:top w:val="nil"/>
              <w:left w:val="nil"/>
              <w:bottom w:val="nil"/>
              <w:right w:val="nil"/>
            </w:tcBorders>
            <w:noWrap/>
          </w:tcPr>
          <w:p w14:paraId="6D0610A9"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1CBA0853"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27DE256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104DC4AD" w14:textId="77777777" w:rsidR="00EC6796" w:rsidRPr="00E053BE" w:rsidRDefault="00EC6796" w:rsidP="002E3839">
            <w:pPr>
              <w:pStyle w:val="TableText"/>
              <w:ind w:right="288"/>
              <w:rPr>
                <w:rFonts w:eastAsia="Times New Roman"/>
              </w:rPr>
            </w:pPr>
            <w:r w:rsidRPr="00E053BE">
              <w:t>18.62</w:t>
            </w:r>
          </w:p>
        </w:tc>
      </w:tr>
      <w:tr w:rsidR="00EC6796" w:rsidRPr="00E053BE" w14:paraId="1B4E2E2A" w14:textId="77777777" w:rsidTr="007C57B1">
        <w:trPr>
          <w:trHeight w:val="288"/>
        </w:trPr>
        <w:tc>
          <w:tcPr>
            <w:tcW w:w="884" w:type="dxa"/>
            <w:tcBorders>
              <w:top w:val="nil"/>
              <w:left w:val="nil"/>
              <w:bottom w:val="nil"/>
              <w:right w:val="nil"/>
            </w:tcBorders>
            <w:noWrap/>
          </w:tcPr>
          <w:p w14:paraId="26D80380"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480AFB13" w14:textId="77777777" w:rsidR="00EC6796" w:rsidRPr="00E053BE" w:rsidRDefault="00EC6796" w:rsidP="002E3839">
            <w:pPr>
              <w:pStyle w:val="TableText"/>
              <w:ind w:right="360"/>
              <w:rPr>
                <w:rFonts w:eastAsia="Times New Roman"/>
              </w:rPr>
            </w:pPr>
            <w:r w:rsidRPr="00E053BE">
              <w:t>39</w:t>
            </w:r>
          </w:p>
        </w:tc>
        <w:tc>
          <w:tcPr>
            <w:tcW w:w="0" w:type="auto"/>
            <w:tcBorders>
              <w:top w:val="nil"/>
              <w:left w:val="nil"/>
              <w:bottom w:val="nil"/>
              <w:right w:val="nil"/>
            </w:tcBorders>
            <w:noWrap/>
          </w:tcPr>
          <w:p w14:paraId="684EDCDE" w14:textId="77777777" w:rsidR="00EC6796" w:rsidRPr="00E053BE" w:rsidRDefault="00EC6796" w:rsidP="002E3839">
            <w:pPr>
              <w:pStyle w:val="TableText"/>
              <w:ind w:right="144"/>
              <w:rPr>
                <w:rFonts w:eastAsia="Times New Roman"/>
              </w:rPr>
            </w:pPr>
            <w:r w:rsidRPr="00E053BE">
              <w:t>2.57</w:t>
            </w:r>
          </w:p>
        </w:tc>
        <w:tc>
          <w:tcPr>
            <w:tcW w:w="1512" w:type="dxa"/>
            <w:tcBorders>
              <w:top w:val="nil"/>
              <w:left w:val="nil"/>
              <w:bottom w:val="nil"/>
              <w:right w:val="nil"/>
            </w:tcBorders>
            <w:noWrap/>
          </w:tcPr>
          <w:p w14:paraId="347C301A" w14:textId="77777777" w:rsidR="00EC6796" w:rsidRPr="00E053BE" w:rsidRDefault="00EC6796" w:rsidP="002E3839">
            <w:pPr>
              <w:pStyle w:val="TableText"/>
              <w:ind w:right="288"/>
              <w:rPr>
                <w:rFonts w:eastAsia="Times New Roman"/>
              </w:rPr>
            </w:pPr>
            <w:r w:rsidRPr="00E053BE">
              <w:t>21.18</w:t>
            </w:r>
          </w:p>
        </w:tc>
      </w:tr>
      <w:tr w:rsidR="00EC6796" w:rsidRPr="00E053BE" w14:paraId="7E176BFD" w14:textId="77777777" w:rsidTr="007C57B1">
        <w:trPr>
          <w:trHeight w:val="288"/>
        </w:trPr>
        <w:tc>
          <w:tcPr>
            <w:tcW w:w="884" w:type="dxa"/>
            <w:tcBorders>
              <w:top w:val="nil"/>
              <w:left w:val="nil"/>
              <w:bottom w:val="nil"/>
              <w:right w:val="nil"/>
            </w:tcBorders>
            <w:noWrap/>
          </w:tcPr>
          <w:p w14:paraId="214DB722"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3D775DD5" w14:textId="77777777" w:rsidR="00EC6796" w:rsidRPr="00E053BE" w:rsidRDefault="00EC6796" w:rsidP="002E3839">
            <w:pPr>
              <w:pStyle w:val="TableText"/>
              <w:ind w:right="360"/>
            </w:pPr>
            <w:r w:rsidRPr="00E053BE">
              <w:t>53</w:t>
            </w:r>
          </w:p>
        </w:tc>
        <w:tc>
          <w:tcPr>
            <w:tcW w:w="0" w:type="auto"/>
            <w:tcBorders>
              <w:top w:val="nil"/>
              <w:left w:val="nil"/>
              <w:bottom w:val="nil"/>
              <w:right w:val="nil"/>
            </w:tcBorders>
            <w:noWrap/>
          </w:tcPr>
          <w:p w14:paraId="27577CFC" w14:textId="77777777" w:rsidR="00EC6796" w:rsidRPr="00E053BE" w:rsidRDefault="00EC6796" w:rsidP="002E3839">
            <w:pPr>
              <w:pStyle w:val="TableText"/>
              <w:ind w:right="144"/>
            </w:pPr>
            <w:r w:rsidRPr="00E053BE">
              <w:t>3.49</w:t>
            </w:r>
          </w:p>
        </w:tc>
        <w:tc>
          <w:tcPr>
            <w:tcW w:w="1512" w:type="dxa"/>
            <w:tcBorders>
              <w:top w:val="nil"/>
              <w:left w:val="nil"/>
              <w:bottom w:val="nil"/>
              <w:right w:val="nil"/>
            </w:tcBorders>
            <w:noWrap/>
          </w:tcPr>
          <w:p w14:paraId="6262A9C2" w14:textId="77777777" w:rsidR="00EC6796" w:rsidRPr="00E053BE" w:rsidRDefault="00EC6796" w:rsidP="002E3839">
            <w:pPr>
              <w:pStyle w:val="TableText"/>
              <w:ind w:right="288"/>
            </w:pPr>
            <w:r w:rsidRPr="00E053BE">
              <w:t>24.67</w:t>
            </w:r>
          </w:p>
        </w:tc>
      </w:tr>
      <w:tr w:rsidR="00EC6796" w:rsidRPr="00E053BE" w14:paraId="4385642B" w14:textId="77777777" w:rsidTr="007C57B1">
        <w:trPr>
          <w:trHeight w:val="288"/>
        </w:trPr>
        <w:tc>
          <w:tcPr>
            <w:tcW w:w="884" w:type="dxa"/>
            <w:tcBorders>
              <w:top w:val="nil"/>
              <w:left w:val="nil"/>
              <w:bottom w:val="nil"/>
              <w:right w:val="nil"/>
            </w:tcBorders>
            <w:noWrap/>
          </w:tcPr>
          <w:p w14:paraId="6396B40E"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278673B3"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6C11621B" w14:textId="77777777" w:rsidR="00EC6796" w:rsidRPr="00E053BE" w:rsidRDefault="00EC6796" w:rsidP="002E3839">
            <w:pPr>
              <w:pStyle w:val="TableText"/>
              <w:ind w:right="144"/>
            </w:pPr>
            <w:r w:rsidRPr="00E053BE">
              <w:t>2.43</w:t>
            </w:r>
          </w:p>
        </w:tc>
        <w:tc>
          <w:tcPr>
            <w:tcW w:w="1512" w:type="dxa"/>
            <w:tcBorders>
              <w:top w:val="nil"/>
              <w:left w:val="nil"/>
              <w:bottom w:val="nil"/>
              <w:right w:val="nil"/>
            </w:tcBorders>
            <w:noWrap/>
          </w:tcPr>
          <w:p w14:paraId="71ED9BF8" w14:textId="77777777" w:rsidR="00EC6796" w:rsidRPr="00E053BE" w:rsidRDefault="00EC6796" w:rsidP="002E3839">
            <w:pPr>
              <w:pStyle w:val="TableText"/>
              <w:ind w:right="288"/>
            </w:pPr>
            <w:r w:rsidRPr="00E053BE">
              <w:t>27.11</w:t>
            </w:r>
          </w:p>
        </w:tc>
      </w:tr>
      <w:tr w:rsidR="00EC6796" w:rsidRPr="00E053BE" w14:paraId="68A4341D" w14:textId="77777777" w:rsidTr="007C57B1">
        <w:trPr>
          <w:trHeight w:val="288"/>
        </w:trPr>
        <w:tc>
          <w:tcPr>
            <w:tcW w:w="884" w:type="dxa"/>
            <w:tcBorders>
              <w:top w:val="nil"/>
              <w:left w:val="nil"/>
              <w:bottom w:val="nil"/>
              <w:right w:val="nil"/>
            </w:tcBorders>
            <w:noWrap/>
          </w:tcPr>
          <w:p w14:paraId="6F608ED3"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6654203F" w14:textId="77777777" w:rsidR="00EC6796" w:rsidRPr="00E053BE" w:rsidRDefault="00EC6796" w:rsidP="002E3839">
            <w:pPr>
              <w:pStyle w:val="TableText"/>
              <w:ind w:right="360"/>
              <w:rPr>
                <w:rFonts w:eastAsia="Times New Roman"/>
              </w:rPr>
            </w:pPr>
            <w:r w:rsidRPr="00E053BE">
              <w:t>50</w:t>
            </w:r>
          </w:p>
        </w:tc>
        <w:tc>
          <w:tcPr>
            <w:tcW w:w="0" w:type="auto"/>
            <w:tcBorders>
              <w:top w:val="nil"/>
              <w:left w:val="nil"/>
              <w:bottom w:val="nil"/>
              <w:right w:val="nil"/>
            </w:tcBorders>
            <w:noWrap/>
          </w:tcPr>
          <w:p w14:paraId="44660ACC"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19B8FBE5" w14:textId="77777777" w:rsidR="00EC6796" w:rsidRPr="00E053BE" w:rsidRDefault="00EC6796" w:rsidP="002E3839">
            <w:pPr>
              <w:pStyle w:val="TableText"/>
              <w:ind w:right="288"/>
              <w:rPr>
                <w:rFonts w:eastAsia="Times New Roman"/>
              </w:rPr>
            </w:pPr>
            <w:r w:rsidRPr="00E053BE">
              <w:t>30.39</w:t>
            </w:r>
          </w:p>
        </w:tc>
      </w:tr>
      <w:tr w:rsidR="00EC6796" w:rsidRPr="00E053BE" w14:paraId="7D3759A4" w14:textId="77777777" w:rsidTr="007C57B1">
        <w:trPr>
          <w:trHeight w:val="288"/>
        </w:trPr>
        <w:tc>
          <w:tcPr>
            <w:tcW w:w="884" w:type="dxa"/>
            <w:tcBorders>
              <w:top w:val="nil"/>
              <w:left w:val="nil"/>
              <w:bottom w:val="nil"/>
              <w:right w:val="nil"/>
            </w:tcBorders>
            <w:noWrap/>
          </w:tcPr>
          <w:p w14:paraId="7E703803"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3221D87B"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577AB73B" w14:textId="77777777" w:rsidR="00EC6796" w:rsidRPr="00E053BE" w:rsidRDefault="00EC6796" w:rsidP="002E3839">
            <w:pPr>
              <w:pStyle w:val="TableText"/>
              <w:ind w:right="144"/>
            </w:pPr>
            <w:r w:rsidRPr="00E053BE">
              <w:t>3.22</w:t>
            </w:r>
          </w:p>
        </w:tc>
        <w:tc>
          <w:tcPr>
            <w:tcW w:w="1512" w:type="dxa"/>
            <w:tcBorders>
              <w:top w:val="nil"/>
              <w:left w:val="nil"/>
              <w:bottom w:val="nil"/>
              <w:right w:val="nil"/>
            </w:tcBorders>
            <w:noWrap/>
          </w:tcPr>
          <w:p w14:paraId="19D43664" w14:textId="77777777" w:rsidR="00EC6796" w:rsidRPr="00E053BE" w:rsidRDefault="00EC6796" w:rsidP="002E3839">
            <w:pPr>
              <w:pStyle w:val="TableText"/>
              <w:ind w:right="288"/>
            </w:pPr>
            <w:r w:rsidRPr="00E053BE">
              <w:t>33.62</w:t>
            </w:r>
          </w:p>
        </w:tc>
      </w:tr>
      <w:tr w:rsidR="00EC6796" w:rsidRPr="00E053BE" w14:paraId="45D38FEF" w14:textId="77777777" w:rsidTr="007C57B1">
        <w:trPr>
          <w:trHeight w:val="288"/>
        </w:trPr>
        <w:tc>
          <w:tcPr>
            <w:tcW w:w="884" w:type="dxa"/>
            <w:tcBorders>
              <w:top w:val="nil"/>
              <w:left w:val="nil"/>
              <w:bottom w:val="nil"/>
              <w:right w:val="nil"/>
            </w:tcBorders>
            <w:noWrap/>
          </w:tcPr>
          <w:p w14:paraId="4F76D513"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1CD91458" w14:textId="77777777" w:rsidR="00EC6796" w:rsidRPr="00E053BE" w:rsidRDefault="00EC6796" w:rsidP="002E3839">
            <w:pPr>
              <w:pStyle w:val="TableText"/>
              <w:ind w:right="360"/>
            </w:pPr>
            <w:r w:rsidRPr="00E053BE">
              <w:t>68</w:t>
            </w:r>
          </w:p>
        </w:tc>
        <w:tc>
          <w:tcPr>
            <w:tcW w:w="0" w:type="auto"/>
            <w:tcBorders>
              <w:top w:val="nil"/>
              <w:left w:val="nil"/>
              <w:bottom w:val="nil"/>
              <w:right w:val="nil"/>
            </w:tcBorders>
            <w:noWrap/>
          </w:tcPr>
          <w:p w14:paraId="4EEE30A9" w14:textId="77777777" w:rsidR="00EC6796" w:rsidRPr="00E053BE" w:rsidRDefault="00EC6796" w:rsidP="002E3839">
            <w:pPr>
              <w:pStyle w:val="TableText"/>
              <w:ind w:right="144"/>
            </w:pPr>
            <w:r w:rsidRPr="00E053BE">
              <w:t>4.47</w:t>
            </w:r>
          </w:p>
        </w:tc>
        <w:tc>
          <w:tcPr>
            <w:tcW w:w="1512" w:type="dxa"/>
            <w:tcBorders>
              <w:top w:val="nil"/>
              <w:left w:val="nil"/>
              <w:bottom w:val="nil"/>
              <w:right w:val="nil"/>
            </w:tcBorders>
            <w:noWrap/>
          </w:tcPr>
          <w:p w14:paraId="22CDA22E" w14:textId="77777777" w:rsidR="00EC6796" w:rsidRPr="00E053BE" w:rsidRDefault="00EC6796" w:rsidP="002E3839">
            <w:pPr>
              <w:pStyle w:val="TableText"/>
              <w:ind w:right="288"/>
            </w:pPr>
            <w:r w:rsidRPr="00E053BE">
              <w:t>38.09</w:t>
            </w:r>
          </w:p>
        </w:tc>
      </w:tr>
      <w:tr w:rsidR="00EC6796" w:rsidRPr="00E053BE" w14:paraId="5D2DAD4C" w14:textId="77777777" w:rsidTr="007C57B1">
        <w:trPr>
          <w:trHeight w:val="288"/>
        </w:trPr>
        <w:tc>
          <w:tcPr>
            <w:tcW w:w="884" w:type="dxa"/>
            <w:tcBorders>
              <w:top w:val="nil"/>
              <w:left w:val="nil"/>
              <w:bottom w:val="nil"/>
              <w:right w:val="nil"/>
            </w:tcBorders>
            <w:noWrap/>
          </w:tcPr>
          <w:p w14:paraId="604599C4"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6928DB27"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5F6C5709" w14:textId="77777777" w:rsidR="00EC6796" w:rsidRPr="00E053BE" w:rsidRDefault="00EC6796" w:rsidP="002E3839">
            <w:pPr>
              <w:pStyle w:val="TableText"/>
              <w:ind w:right="144"/>
            </w:pPr>
            <w:r w:rsidRPr="00E053BE">
              <w:t>3.75</w:t>
            </w:r>
          </w:p>
        </w:tc>
        <w:tc>
          <w:tcPr>
            <w:tcW w:w="1512" w:type="dxa"/>
            <w:tcBorders>
              <w:top w:val="nil"/>
              <w:left w:val="nil"/>
              <w:bottom w:val="nil"/>
              <w:right w:val="nil"/>
            </w:tcBorders>
            <w:noWrap/>
          </w:tcPr>
          <w:p w14:paraId="5A53D560" w14:textId="77777777" w:rsidR="00EC6796" w:rsidRPr="00E053BE" w:rsidRDefault="00EC6796" w:rsidP="002E3839">
            <w:pPr>
              <w:pStyle w:val="TableText"/>
              <w:ind w:right="288"/>
            </w:pPr>
            <w:r w:rsidRPr="00E053BE">
              <w:t>41.84</w:t>
            </w:r>
          </w:p>
        </w:tc>
      </w:tr>
      <w:tr w:rsidR="00EC6796" w:rsidRPr="00E053BE" w14:paraId="1CE1B7F7" w14:textId="77777777" w:rsidTr="007C57B1">
        <w:trPr>
          <w:trHeight w:val="288"/>
        </w:trPr>
        <w:tc>
          <w:tcPr>
            <w:tcW w:w="884" w:type="dxa"/>
            <w:tcBorders>
              <w:top w:val="nil"/>
              <w:left w:val="nil"/>
              <w:bottom w:val="nil"/>
              <w:right w:val="nil"/>
            </w:tcBorders>
            <w:noWrap/>
          </w:tcPr>
          <w:p w14:paraId="3C5E2C41"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03D485D2" w14:textId="77777777" w:rsidR="00EC6796" w:rsidRPr="00E053BE" w:rsidRDefault="00EC6796" w:rsidP="002E3839">
            <w:pPr>
              <w:pStyle w:val="TableText"/>
              <w:ind w:right="360"/>
            </w:pPr>
            <w:r w:rsidRPr="00E053BE">
              <w:t>70</w:t>
            </w:r>
          </w:p>
        </w:tc>
        <w:tc>
          <w:tcPr>
            <w:tcW w:w="0" w:type="auto"/>
            <w:tcBorders>
              <w:top w:val="nil"/>
              <w:left w:val="nil"/>
              <w:bottom w:val="nil"/>
              <w:right w:val="nil"/>
            </w:tcBorders>
            <w:noWrap/>
          </w:tcPr>
          <w:p w14:paraId="0B1E725A" w14:textId="77777777" w:rsidR="00EC6796" w:rsidRPr="00E053BE" w:rsidRDefault="00EC6796" w:rsidP="002E3839">
            <w:pPr>
              <w:pStyle w:val="TableText"/>
              <w:ind w:right="144"/>
            </w:pPr>
            <w:r w:rsidRPr="00E053BE">
              <w:t>4.61</w:t>
            </w:r>
          </w:p>
        </w:tc>
        <w:tc>
          <w:tcPr>
            <w:tcW w:w="1512" w:type="dxa"/>
            <w:tcBorders>
              <w:top w:val="nil"/>
              <w:left w:val="nil"/>
              <w:bottom w:val="nil"/>
              <w:right w:val="nil"/>
            </w:tcBorders>
            <w:noWrap/>
          </w:tcPr>
          <w:p w14:paraId="2A15AEDA" w14:textId="77777777" w:rsidR="00EC6796" w:rsidRPr="00E053BE" w:rsidRDefault="00EC6796" w:rsidP="002E3839">
            <w:pPr>
              <w:pStyle w:val="TableText"/>
              <w:ind w:right="288"/>
            </w:pPr>
            <w:r w:rsidRPr="00E053BE">
              <w:t>46.45</w:t>
            </w:r>
          </w:p>
        </w:tc>
      </w:tr>
      <w:tr w:rsidR="00EC6796" w:rsidRPr="00E053BE" w14:paraId="306E012D" w14:textId="77777777" w:rsidTr="007C57B1">
        <w:trPr>
          <w:trHeight w:val="288"/>
        </w:trPr>
        <w:tc>
          <w:tcPr>
            <w:tcW w:w="884" w:type="dxa"/>
            <w:tcBorders>
              <w:top w:val="nil"/>
              <w:left w:val="nil"/>
              <w:bottom w:val="nil"/>
              <w:right w:val="nil"/>
            </w:tcBorders>
            <w:noWrap/>
          </w:tcPr>
          <w:p w14:paraId="1A5B3F3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3996166C"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4DE71276" w14:textId="77777777" w:rsidR="00EC6796" w:rsidRPr="00E053BE" w:rsidRDefault="00EC6796" w:rsidP="002E3839">
            <w:pPr>
              <w:pStyle w:val="TableText"/>
              <w:ind w:right="144"/>
            </w:pPr>
            <w:r w:rsidRPr="00E053BE">
              <w:t>5.53</w:t>
            </w:r>
          </w:p>
        </w:tc>
        <w:tc>
          <w:tcPr>
            <w:tcW w:w="1512" w:type="dxa"/>
            <w:tcBorders>
              <w:top w:val="nil"/>
              <w:left w:val="nil"/>
              <w:bottom w:val="nil"/>
              <w:right w:val="nil"/>
            </w:tcBorders>
            <w:noWrap/>
          </w:tcPr>
          <w:p w14:paraId="34BC21EB" w14:textId="77777777" w:rsidR="00EC6796" w:rsidRPr="00E053BE" w:rsidRDefault="00EC6796" w:rsidP="002E3839">
            <w:pPr>
              <w:pStyle w:val="TableText"/>
              <w:ind w:right="288"/>
            </w:pPr>
            <w:r w:rsidRPr="00E053BE">
              <w:t>51.97</w:t>
            </w:r>
          </w:p>
        </w:tc>
      </w:tr>
      <w:tr w:rsidR="00EC6796" w:rsidRPr="00E053BE" w14:paraId="2EE14B47" w14:textId="77777777" w:rsidTr="007C57B1">
        <w:trPr>
          <w:trHeight w:val="288"/>
        </w:trPr>
        <w:tc>
          <w:tcPr>
            <w:tcW w:w="884" w:type="dxa"/>
            <w:tcBorders>
              <w:top w:val="nil"/>
              <w:left w:val="nil"/>
              <w:bottom w:val="nil"/>
              <w:right w:val="nil"/>
            </w:tcBorders>
            <w:noWrap/>
          </w:tcPr>
          <w:p w14:paraId="072FD5CC"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51299A4C" w14:textId="77777777" w:rsidR="00EC6796" w:rsidRPr="00E053BE" w:rsidRDefault="00EC6796" w:rsidP="002E3839">
            <w:pPr>
              <w:pStyle w:val="TableText"/>
              <w:ind w:right="360"/>
            </w:pPr>
            <w:r w:rsidRPr="00E053BE">
              <w:t>64</w:t>
            </w:r>
          </w:p>
        </w:tc>
        <w:tc>
          <w:tcPr>
            <w:tcW w:w="0" w:type="auto"/>
            <w:tcBorders>
              <w:top w:val="nil"/>
              <w:left w:val="nil"/>
              <w:bottom w:val="nil"/>
              <w:right w:val="nil"/>
            </w:tcBorders>
            <w:noWrap/>
          </w:tcPr>
          <w:p w14:paraId="44112F60" w14:textId="77777777" w:rsidR="00EC6796" w:rsidRPr="00E053BE" w:rsidRDefault="00EC6796" w:rsidP="002E3839">
            <w:pPr>
              <w:pStyle w:val="TableText"/>
              <w:ind w:right="144"/>
            </w:pPr>
            <w:r w:rsidRPr="00E053BE">
              <w:t>4.21</w:t>
            </w:r>
          </w:p>
        </w:tc>
        <w:tc>
          <w:tcPr>
            <w:tcW w:w="1512" w:type="dxa"/>
            <w:tcBorders>
              <w:top w:val="nil"/>
              <w:left w:val="nil"/>
              <w:bottom w:val="nil"/>
              <w:right w:val="nil"/>
            </w:tcBorders>
            <w:noWrap/>
          </w:tcPr>
          <w:p w14:paraId="62534094" w14:textId="77777777" w:rsidR="00EC6796" w:rsidRPr="00E053BE" w:rsidRDefault="00EC6796" w:rsidP="002E3839">
            <w:pPr>
              <w:pStyle w:val="TableText"/>
              <w:ind w:right="288"/>
            </w:pPr>
            <w:r w:rsidRPr="00E053BE">
              <w:t>56.18</w:t>
            </w:r>
          </w:p>
        </w:tc>
      </w:tr>
      <w:tr w:rsidR="00EC6796" w:rsidRPr="00E053BE" w14:paraId="166DE1EB" w14:textId="77777777" w:rsidTr="007C57B1">
        <w:trPr>
          <w:trHeight w:val="288"/>
        </w:trPr>
        <w:tc>
          <w:tcPr>
            <w:tcW w:w="884" w:type="dxa"/>
            <w:tcBorders>
              <w:top w:val="nil"/>
              <w:left w:val="nil"/>
              <w:bottom w:val="nil"/>
              <w:right w:val="nil"/>
            </w:tcBorders>
            <w:noWrap/>
          </w:tcPr>
          <w:p w14:paraId="1411B0A5"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5B27938"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2AE11391" w14:textId="77777777" w:rsidR="00EC6796" w:rsidRPr="00E053BE" w:rsidRDefault="00EC6796" w:rsidP="002E3839">
            <w:pPr>
              <w:pStyle w:val="TableText"/>
              <w:ind w:right="144"/>
            </w:pPr>
            <w:r w:rsidRPr="00E053BE">
              <w:t>5.53</w:t>
            </w:r>
          </w:p>
        </w:tc>
        <w:tc>
          <w:tcPr>
            <w:tcW w:w="1512" w:type="dxa"/>
            <w:tcBorders>
              <w:top w:val="nil"/>
              <w:left w:val="nil"/>
              <w:bottom w:val="nil"/>
              <w:right w:val="nil"/>
            </w:tcBorders>
            <w:noWrap/>
          </w:tcPr>
          <w:p w14:paraId="17B85A53" w14:textId="77777777" w:rsidR="00EC6796" w:rsidRPr="00E053BE" w:rsidRDefault="00EC6796" w:rsidP="002E3839">
            <w:pPr>
              <w:pStyle w:val="TableText"/>
              <w:ind w:right="288"/>
            </w:pPr>
            <w:r w:rsidRPr="00E053BE">
              <w:t>61.71</w:t>
            </w:r>
          </w:p>
        </w:tc>
      </w:tr>
      <w:tr w:rsidR="00EC6796" w:rsidRPr="00E053BE" w14:paraId="3FDDD3B6" w14:textId="77777777" w:rsidTr="007C57B1">
        <w:trPr>
          <w:trHeight w:val="288"/>
        </w:trPr>
        <w:tc>
          <w:tcPr>
            <w:tcW w:w="884" w:type="dxa"/>
            <w:tcBorders>
              <w:top w:val="nil"/>
              <w:left w:val="nil"/>
              <w:bottom w:val="nil"/>
              <w:right w:val="nil"/>
            </w:tcBorders>
            <w:noWrap/>
          </w:tcPr>
          <w:p w14:paraId="1080BDF4"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3603FB5B" w14:textId="77777777" w:rsidR="00EC6796" w:rsidRPr="00E053BE" w:rsidRDefault="00EC6796" w:rsidP="002E3839">
            <w:pPr>
              <w:pStyle w:val="TableText"/>
              <w:ind w:right="360"/>
            </w:pPr>
            <w:r w:rsidRPr="00E053BE">
              <w:t>65</w:t>
            </w:r>
          </w:p>
        </w:tc>
        <w:tc>
          <w:tcPr>
            <w:tcW w:w="0" w:type="auto"/>
            <w:tcBorders>
              <w:top w:val="nil"/>
              <w:left w:val="nil"/>
              <w:bottom w:val="nil"/>
              <w:right w:val="nil"/>
            </w:tcBorders>
            <w:noWrap/>
          </w:tcPr>
          <w:p w14:paraId="51CE90FF" w14:textId="77777777" w:rsidR="00EC6796" w:rsidRPr="00E053BE" w:rsidRDefault="00EC6796" w:rsidP="002E3839">
            <w:pPr>
              <w:pStyle w:val="TableText"/>
              <w:ind w:right="144"/>
            </w:pPr>
            <w:r w:rsidRPr="00E053BE">
              <w:t>4.28</w:t>
            </w:r>
          </w:p>
        </w:tc>
        <w:tc>
          <w:tcPr>
            <w:tcW w:w="1512" w:type="dxa"/>
            <w:tcBorders>
              <w:top w:val="nil"/>
              <w:left w:val="nil"/>
              <w:bottom w:val="nil"/>
              <w:right w:val="nil"/>
            </w:tcBorders>
            <w:noWrap/>
          </w:tcPr>
          <w:p w14:paraId="7C9D76A7" w14:textId="77777777" w:rsidR="00EC6796" w:rsidRPr="00E053BE" w:rsidRDefault="00EC6796" w:rsidP="002E3839">
            <w:pPr>
              <w:pStyle w:val="TableText"/>
              <w:ind w:right="288"/>
            </w:pPr>
            <w:r w:rsidRPr="00E053BE">
              <w:t>65.99</w:t>
            </w:r>
          </w:p>
        </w:tc>
      </w:tr>
      <w:tr w:rsidR="00EC6796" w:rsidRPr="00E053BE" w14:paraId="6A36709D" w14:textId="77777777" w:rsidTr="007C57B1">
        <w:trPr>
          <w:trHeight w:val="288"/>
        </w:trPr>
        <w:tc>
          <w:tcPr>
            <w:tcW w:w="884" w:type="dxa"/>
            <w:tcBorders>
              <w:top w:val="nil"/>
              <w:left w:val="nil"/>
              <w:bottom w:val="nil"/>
              <w:right w:val="nil"/>
            </w:tcBorders>
            <w:noWrap/>
          </w:tcPr>
          <w:p w14:paraId="3C0FCE73"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456FE9BE"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7167014D" w14:textId="77777777" w:rsidR="00EC6796" w:rsidRPr="00E053BE" w:rsidRDefault="00EC6796" w:rsidP="002E3839">
            <w:pPr>
              <w:pStyle w:val="TableText"/>
              <w:ind w:right="144"/>
            </w:pPr>
            <w:r w:rsidRPr="00E053BE">
              <w:t>4.34</w:t>
            </w:r>
          </w:p>
        </w:tc>
        <w:tc>
          <w:tcPr>
            <w:tcW w:w="1512" w:type="dxa"/>
            <w:tcBorders>
              <w:top w:val="nil"/>
              <w:left w:val="nil"/>
              <w:bottom w:val="nil"/>
              <w:right w:val="nil"/>
            </w:tcBorders>
            <w:noWrap/>
          </w:tcPr>
          <w:p w14:paraId="17A9DAAA" w14:textId="77777777" w:rsidR="00EC6796" w:rsidRPr="00E053BE" w:rsidRDefault="00EC6796" w:rsidP="002E3839">
            <w:pPr>
              <w:pStyle w:val="TableText"/>
              <w:ind w:right="288"/>
            </w:pPr>
            <w:r w:rsidRPr="00E053BE">
              <w:t>70.33</w:t>
            </w:r>
          </w:p>
        </w:tc>
      </w:tr>
      <w:tr w:rsidR="00EC6796" w:rsidRPr="00E053BE" w14:paraId="3316D1D9" w14:textId="77777777" w:rsidTr="007C57B1">
        <w:trPr>
          <w:trHeight w:val="288"/>
        </w:trPr>
        <w:tc>
          <w:tcPr>
            <w:tcW w:w="884" w:type="dxa"/>
            <w:tcBorders>
              <w:top w:val="nil"/>
              <w:left w:val="nil"/>
              <w:bottom w:val="nil"/>
              <w:right w:val="nil"/>
            </w:tcBorders>
            <w:noWrap/>
          </w:tcPr>
          <w:p w14:paraId="458B3477"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0868959F"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2F40A6D1" w14:textId="77777777" w:rsidR="00EC6796" w:rsidRPr="00E053BE" w:rsidRDefault="00EC6796" w:rsidP="002E3839">
            <w:pPr>
              <w:pStyle w:val="TableText"/>
              <w:ind w:right="144"/>
            </w:pPr>
            <w:r w:rsidRPr="00E053BE">
              <w:t>3.82</w:t>
            </w:r>
          </w:p>
        </w:tc>
        <w:tc>
          <w:tcPr>
            <w:tcW w:w="1512" w:type="dxa"/>
            <w:tcBorders>
              <w:top w:val="nil"/>
              <w:left w:val="nil"/>
              <w:bottom w:val="nil"/>
              <w:right w:val="nil"/>
            </w:tcBorders>
            <w:noWrap/>
          </w:tcPr>
          <w:p w14:paraId="5E4C604A" w14:textId="77777777" w:rsidR="00EC6796" w:rsidRPr="00E053BE" w:rsidRDefault="00EC6796" w:rsidP="002E3839">
            <w:pPr>
              <w:pStyle w:val="TableText"/>
              <w:ind w:right="288"/>
            </w:pPr>
            <w:r w:rsidRPr="00E053BE">
              <w:t>74.14</w:t>
            </w:r>
          </w:p>
        </w:tc>
      </w:tr>
      <w:tr w:rsidR="00EC6796" w:rsidRPr="00E053BE" w14:paraId="7F7EF7DE" w14:textId="77777777" w:rsidTr="007C57B1">
        <w:trPr>
          <w:trHeight w:val="288"/>
        </w:trPr>
        <w:tc>
          <w:tcPr>
            <w:tcW w:w="884" w:type="dxa"/>
            <w:tcBorders>
              <w:top w:val="nil"/>
              <w:left w:val="nil"/>
              <w:bottom w:val="nil"/>
              <w:right w:val="nil"/>
            </w:tcBorders>
            <w:noWrap/>
          </w:tcPr>
          <w:p w14:paraId="0D7D38F1"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17FE377E"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0EA38A42" w14:textId="77777777" w:rsidR="00EC6796" w:rsidRPr="00E053BE" w:rsidRDefault="00EC6796" w:rsidP="002E3839">
            <w:pPr>
              <w:pStyle w:val="TableText"/>
              <w:ind w:right="144"/>
            </w:pPr>
            <w:r w:rsidRPr="00E053BE">
              <w:t>3.75</w:t>
            </w:r>
          </w:p>
        </w:tc>
        <w:tc>
          <w:tcPr>
            <w:tcW w:w="1512" w:type="dxa"/>
            <w:tcBorders>
              <w:top w:val="nil"/>
              <w:left w:val="nil"/>
              <w:bottom w:val="nil"/>
              <w:right w:val="nil"/>
            </w:tcBorders>
            <w:noWrap/>
          </w:tcPr>
          <w:p w14:paraId="32FBC345" w14:textId="77777777" w:rsidR="00EC6796" w:rsidRPr="00E053BE" w:rsidRDefault="00EC6796" w:rsidP="002E3839">
            <w:pPr>
              <w:pStyle w:val="TableText"/>
              <w:ind w:right="288"/>
            </w:pPr>
            <w:r w:rsidRPr="00E053BE">
              <w:t>77.89</w:t>
            </w:r>
          </w:p>
        </w:tc>
      </w:tr>
      <w:tr w:rsidR="00EC6796" w:rsidRPr="00E053BE" w14:paraId="71FE788C" w14:textId="77777777" w:rsidTr="007C57B1">
        <w:trPr>
          <w:trHeight w:val="288"/>
        </w:trPr>
        <w:tc>
          <w:tcPr>
            <w:tcW w:w="884" w:type="dxa"/>
            <w:tcBorders>
              <w:top w:val="nil"/>
              <w:left w:val="nil"/>
              <w:bottom w:val="nil"/>
              <w:right w:val="nil"/>
            </w:tcBorders>
            <w:noWrap/>
          </w:tcPr>
          <w:p w14:paraId="44F7FCA1"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8A3856D"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344297BE" w14:textId="77777777" w:rsidR="00EC6796" w:rsidRPr="00E053BE" w:rsidRDefault="00EC6796" w:rsidP="002E3839">
            <w:pPr>
              <w:pStyle w:val="TableText"/>
              <w:ind w:right="144"/>
            </w:pPr>
            <w:r w:rsidRPr="00E053BE">
              <w:t>3.22</w:t>
            </w:r>
          </w:p>
        </w:tc>
        <w:tc>
          <w:tcPr>
            <w:tcW w:w="1512" w:type="dxa"/>
            <w:tcBorders>
              <w:top w:val="nil"/>
              <w:left w:val="nil"/>
              <w:bottom w:val="nil"/>
              <w:right w:val="nil"/>
            </w:tcBorders>
            <w:noWrap/>
          </w:tcPr>
          <w:p w14:paraId="79C41249" w14:textId="77777777" w:rsidR="00EC6796" w:rsidRPr="00E053BE" w:rsidRDefault="00EC6796" w:rsidP="002E3839">
            <w:pPr>
              <w:pStyle w:val="TableText"/>
              <w:ind w:right="288"/>
            </w:pPr>
            <w:r w:rsidRPr="00E053BE">
              <w:t>81.12</w:t>
            </w:r>
          </w:p>
        </w:tc>
      </w:tr>
      <w:tr w:rsidR="00EC6796" w:rsidRPr="00E053BE" w14:paraId="07C9D8EF" w14:textId="77777777" w:rsidTr="007C57B1">
        <w:trPr>
          <w:trHeight w:val="288"/>
        </w:trPr>
        <w:tc>
          <w:tcPr>
            <w:tcW w:w="884" w:type="dxa"/>
            <w:tcBorders>
              <w:top w:val="nil"/>
              <w:left w:val="nil"/>
              <w:bottom w:val="nil"/>
              <w:right w:val="nil"/>
            </w:tcBorders>
            <w:noWrap/>
          </w:tcPr>
          <w:p w14:paraId="4A6380C7"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66503E1D" w14:textId="77777777" w:rsidR="00EC6796" w:rsidRPr="00E053BE" w:rsidRDefault="00EC6796" w:rsidP="002E3839">
            <w:pPr>
              <w:pStyle w:val="TableText"/>
              <w:ind w:right="360"/>
            </w:pPr>
            <w:r w:rsidRPr="00E053BE">
              <w:t>45</w:t>
            </w:r>
          </w:p>
        </w:tc>
        <w:tc>
          <w:tcPr>
            <w:tcW w:w="0" w:type="auto"/>
            <w:tcBorders>
              <w:top w:val="nil"/>
              <w:left w:val="nil"/>
              <w:bottom w:val="nil"/>
              <w:right w:val="nil"/>
            </w:tcBorders>
            <w:noWrap/>
          </w:tcPr>
          <w:p w14:paraId="2F6BC6FD" w14:textId="77777777" w:rsidR="00EC6796" w:rsidRPr="00E053BE" w:rsidRDefault="00EC6796" w:rsidP="002E3839">
            <w:pPr>
              <w:pStyle w:val="TableText"/>
              <w:ind w:right="144"/>
            </w:pPr>
            <w:r w:rsidRPr="00E053BE">
              <w:t>2.96</w:t>
            </w:r>
          </w:p>
        </w:tc>
        <w:tc>
          <w:tcPr>
            <w:tcW w:w="1512" w:type="dxa"/>
            <w:tcBorders>
              <w:top w:val="nil"/>
              <w:left w:val="nil"/>
              <w:bottom w:val="nil"/>
              <w:right w:val="nil"/>
            </w:tcBorders>
            <w:noWrap/>
          </w:tcPr>
          <w:p w14:paraId="54BD9354" w14:textId="77777777" w:rsidR="00EC6796" w:rsidRPr="00E053BE" w:rsidRDefault="00EC6796" w:rsidP="002E3839">
            <w:pPr>
              <w:pStyle w:val="TableText"/>
              <w:ind w:right="288"/>
            </w:pPr>
            <w:r w:rsidRPr="00E053BE">
              <w:t>84.08</w:t>
            </w:r>
          </w:p>
        </w:tc>
      </w:tr>
      <w:tr w:rsidR="00EC6796" w:rsidRPr="00E053BE" w14:paraId="389F8528" w14:textId="77777777" w:rsidTr="007C57B1">
        <w:trPr>
          <w:trHeight w:val="288"/>
        </w:trPr>
        <w:tc>
          <w:tcPr>
            <w:tcW w:w="884" w:type="dxa"/>
            <w:tcBorders>
              <w:top w:val="nil"/>
              <w:left w:val="nil"/>
              <w:bottom w:val="nil"/>
              <w:right w:val="nil"/>
            </w:tcBorders>
            <w:noWrap/>
          </w:tcPr>
          <w:p w14:paraId="6593ED03"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76F88206"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36A11CA3" w14:textId="77777777" w:rsidR="00EC6796" w:rsidRPr="00E053BE" w:rsidRDefault="00EC6796" w:rsidP="002E3839">
            <w:pPr>
              <w:pStyle w:val="TableText"/>
              <w:ind w:right="144"/>
            </w:pPr>
            <w:r w:rsidRPr="00E053BE">
              <w:t>2.50</w:t>
            </w:r>
          </w:p>
        </w:tc>
        <w:tc>
          <w:tcPr>
            <w:tcW w:w="1512" w:type="dxa"/>
            <w:tcBorders>
              <w:top w:val="nil"/>
              <w:left w:val="nil"/>
              <w:bottom w:val="nil"/>
              <w:right w:val="nil"/>
            </w:tcBorders>
            <w:noWrap/>
          </w:tcPr>
          <w:p w14:paraId="5DD467D0" w14:textId="77777777" w:rsidR="00EC6796" w:rsidRPr="00E053BE" w:rsidRDefault="00EC6796" w:rsidP="002E3839">
            <w:pPr>
              <w:pStyle w:val="TableText"/>
              <w:ind w:right="288"/>
            </w:pPr>
            <w:r w:rsidRPr="00E053BE">
              <w:t>86.58</w:t>
            </w:r>
          </w:p>
        </w:tc>
      </w:tr>
      <w:tr w:rsidR="00EC6796" w:rsidRPr="00E053BE" w14:paraId="432B0D72" w14:textId="77777777" w:rsidTr="007C57B1">
        <w:trPr>
          <w:trHeight w:val="288"/>
        </w:trPr>
        <w:tc>
          <w:tcPr>
            <w:tcW w:w="884" w:type="dxa"/>
            <w:tcBorders>
              <w:top w:val="nil"/>
              <w:left w:val="nil"/>
              <w:bottom w:val="nil"/>
              <w:right w:val="nil"/>
            </w:tcBorders>
            <w:noWrap/>
          </w:tcPr>
          <w:p w14:paraId="5AC42D44"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33096C76"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0B92ADC8"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15218D01" w14:textId="77777777" w:rsidR="00EC6796" w:rsidRPr="00E053BE" w:rsidRDefault="00EC6796" w:rsidP="002E3839">
            <w:pPr>
              <w:pStyle w:val="TableText"/>
              <w:ind w:right="288"/>
            </w:pPr>
            <w:r w:rsidRPr="00E053BE">
              <w:t>88.75</w:t>
            </w:r>
          </w:p>
        </w:tc>
      </w:tr>
      <w:tr w:rsidR="00EC6796" w:rsidRPr="00E053BE" w14:paraId="367178DC" w14:textId="77777777" w:rsidTr="007C57B1">
        <w:trPr>
          <w:trHeight w:val="288"/>
        </w:trPr>
        <w:tc>
          <w:tcPr>
            <w:tcW w:w="884" w:type="dxa"/>
            <w:tcBorders>
              <w:top w:val="nil"/>
              <w:left w:val="nil"/>
              <w:bottom w:val="nil"/>
              <w:right w:val="nil"/>
            </w:tcBorders>
            <w:noWrap/>
          </w:tcPr>
          <w:p w14:paraId="65AF9D16"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1D2A4A8F" w14:textId="77777777" w:rsidR="00EC6796" w:rsidRPr="00E053BE" w:rsidRDefault="00EC6796" w:rsidP="002E3839">
            <w:pPr>
              <w:pStyle w:val="TableText"/>
              <w:ind w:right="360"/>
            </w:pPr>
            <w:r w:rsidRPr="00E053BE">
              <w:t>27</w:t>
            </w:r>
          </w:p>
        </w:tc>
        <w:tc>
          <w:tcPr>
            <w:tcW w:w="0" w:type="auto"/>
            <w:tcBorders>
              <w:top w:val="nil"/>
              <w:left w:val="nil"/>
              <w:bottom w:val="nil"/>
              <w:right w:val="nil"/>
            </w:tcBorders>
            <w:noWrap/>
          </w:tcPr>
          <w:p w14:paraId="7A7B0332" w14:textId="77777777" w:rsidR="00EC6796" w:rsidRPr="00E053BE" w:rsidRDefault="00EC6796" w:rsidP="002E3839">
            <w:pPr>
              <w:pStyle w:val="TableText"/>
              <w:ind w:right="144"/>
            </w:pPr>
            <w:r w:rsidRPr="00E053BE">
              <w:t>1.78</w:t>
            </w:r>
          </w:p>
        </w:tc>
        <w:tc>
          <w:tcPr>
            <w:tcW w:w="1512" w:type="dxa"/>
            <w:tcBorders>
              <w:top w:val="nil"/>
              <w:left w:val="nil"/>
              <w:bottom w:val="nil"/>
              <w:right w:val="nil"/>
            </w:tcBorders>
            <w:noWrap/>
          </w:tcPr>
          <w:p w14:paraId="5C369EA8" w14:textId="77777777" w:rsidR="00EC6796" w:rsidRPr="00E053BE" w:rsidRDefault="00EC6796" w:rsidP="002E3839">
            <w:pPr>
              <w:pStyle w:val="TableText"/>
              <w:ind w:right="288"/>
            </w:pPr>
            <w:r w:rsidRPr="00E053BE">
              <w:t>90.53</w:t>
            </w:r>
          </w:p>
        </w:tc>
      </w:tr>
      <w:tr w:rsidR="00EC6796" w:rsidRPr="00E053BE" w14:paraId="6ECD547B" w14:textId="77777777" w:rsidTr="007C57B1">
        <w:trPr>
          <w:trHeight w:val="288"/>
        </w:trPr>
        <w:tc>
          <w:tcPr>
            <w:tcW w:w="884" w:type="dxa"/>
            <w:tcBorders>
              <w:top w:val="nil"/>
              <w:left w:val="nil"/>
              <w:bottom w:val="nil"/>
              <w:right w:val="nil"/>
            </w:tcBorders>
            <w:noWrap/>
          </w:tcPr>
          <w:p w14:paraId="3A3663FE"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53A6D978"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42F1B466" w14:textId="77777777" w:rsidR="00EC6796" w:rsidRPr="00E053BE" w:rsidRDefault="00EC6796" w:rsidP="002E3839">
            <w:pPr>
              <w:pStyle w:val="TableText"/>
              <w:ind w:right="144"/>
            </w:pPr>
            <w:r w:rsidRPr="00E053BE">
              <w:t>2.50</w:t>
            </w:r>
          </w:p>
        </w:tc>
        <w:tc>
          <w:tcPr>
            <w:tcW w:w="1512" w:type="dxa"/>
            <w:tcBorders>
              <w:top w:val="nil"/>
              <w:left w:val="nil"/>
              <w:bottom w:val="nil"/>
              <w:right w:val="nil"/>
            </w:tcBorders>
            <w:noWrap/>
          </w:tcPr>
          <w:p w14:paraId="4DA284CC" w14:textId="77777777" w:rsidR="00EC6796" w:rsidRPr="00E053BE" w:rsidRDefault="00EC6796" w:rsidP="002E3839">
            <w:pPr>
              <w:pStyle w:val="TableText"/>
              <w:ind w:right="288"/>
            </w:pPr>
            <w:r w:rsidRPr="00E053BE">
              <w:t>93.03</w:t>
            </w:r>
          </w:p>
        </w:tc>
      </w:tr>
      <w:tr w:rsidR="00EC6796" w:rsidRPr="00E053BE" w14:paraId="6C4C908F" w14:textId="77777777" w:rsidTr="007C57B1">
        <w:trPr>
          <w:trHeight w:val="288"/>
        </w:trPr>
        <w:tc>
          <w:tcPr>
            <w:tcW w:w="884" w:type="dxa"/>
            <w:tcBorders>
              <w:top w:val="nil"/>
              <w:left w:val="nil"/>
              <w:bottom w:val="nil"/>
              <w:right w:val="nil"/>
            </w:tcBorders>
            <w:noWrap/>
          </w:tcPr>
          <w:p w14:paraId="562EF2BC"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2230078"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73D5E431"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6FA01B84" w14:textId="77777777" w:rsidR="00EC6796" w:rsidRPr="00E053BE" w:rsidRDefault="00EC6796" w:rsidP="002E3839">
            <w:pPr>
              <w:pStyle w:val="TableText"/>
              <w:ind w:right="288"/>
            </w:pPr>
            <w:r w:rsidRPr="00E053BE">
              <w:t>95.20</w:t>
            </w:r>
          </w:p>
        </w:tc>
      </w:tr>
      <w:tr w:rsidR="00EC6796" w:rsidRPr="00E053BE" w14:paraId="6B3B6CD7" w14:textId="77777777" w:rsidTr="007C57B1">
        <w:trPr>
          <w:trHeight w:val="288"/>
        </w:trPr>
        <w:tc>
          <w:tcPr>
            <w:tcW w:w="884" w:type="dxa"/>
            <w:tcBorders>
              <w:top w:val="nil"/>
              <w:left w:val="nil"/>
              <w:bottom w:val="nil"/>
              <w:right w:val="nil"/>
            </w:tcBorders>
            <w:noWrap/>
          </w:tcPr>
          <w:p w14:paraId="5052B6A8"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10363CDA" w14:textId="77777777" w:rsidR="00EC6796" w:rsidRPr="00E053BE" w:rsidRDefault="00EC6796" w:rsidP="002E3839">
            <w:pPr>
              <w:pStyle w:val="TableText"/>
              <w:ind w:right="360"/>
            </w:pPr>
            <w:r w:rsidRPr="00E053BE">
              <w:t>28</w:t>
            </w:r>
          </w:p>
        </w:tc>
        <w:tc>
          <w:tcPr>
            <w:tcW w:w="0" w:type="auto"/>
            <w:tcBorders>
              <w:top w:val="nil"/>
              <w:left w:val="nil"/>
              <w:bottom w:val="nil"/>
              <w:right w:val="nil"/>
            </w:tcBorders>
            <w:noWrap/>
          </w:tcPr>
          <w:p w14:paraId="0BC9274E" w14:textId="77777777" w:rsidR="00EC6796" w:rsidRPr="00E053BE" w:rsidRDefault="00EC6796" w:rsidP="002E3839">
            <w:pPr>
              <w:pStyle w:val="TableText"/>
              <w:ind w:right="144"/>
            </w:pPr>
            <w:r w:rsidRPr="00E053BE">
              <w:t>1.84</w:t>
            </w:r>
          </w:p>
        </w:tc>
        <w:tc>
          <w:tcPr>
            <w:tcW w:w="1512" w:type="dxa"/>
            <w:tcBorders>
              <w:top w:val="nil"/>
              <w:left w:val="nil"/>
              <w:bottom w:val="nil"/>
              <w:right w:val="nil"/>
            </w:tcBorders>
            <w:noWrap/>
          </w:tcPr>
          <w:p w14:paraId="3EF57FFA" w14:textId="77777777" w:rsidR="00EC6796" w:rsidRPr="00E053BE" w:rsidRDefault="00EC6796" w:rsidP="002E3839">
            <w:pPr>
              <w:pStyle w:val="TableText"/>
              <w:ind w:right="288"/>
            </w:pPr>
            <w:r w:rsidRPr="00E053BE">
              <w:t>97.04</w:t>
            </w:r>
          </w:p>
        </w:tc>
      </w:tr>
      <w:tr w:rsidR="00EC6796" w:rsidRPr="00E053BE" w14:paraId="1926AC42" w14:textId="77777777" w:rsidTr="007C57B1">
        <w:trPr>
          <w:trHeight w:val="288"/>
        </w:trPr>
        <w:tc>
          <w:tcPr>
            <w:tcW w:w="884" w:type="dxa"/>
            <w:tcBorders>
              <w:top w:val="nil"/>
              <w:left w:val="nil"/>
              <w:bottom w:val="nil"/>
              <w:right w:val="nil"/>
            </w:tcBorders>
            <w:noWrap/>
          </w:tcPr>
          <w:p w14:paraId="61CB57D5"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50F57D97" w14:textId="77777777" w:rsidR="00EC6796" w:rsidRPr="00E053BE" w:rsidRDefault="00EC6796" w:rsidP="002E3839">
            <w:pPr>
              <w:pStyle w:val="TableText"/>
              <w:ind w:right="360"/>
            </w:pPr>
            <w:r w:rsidRPr="00E053BE">
              <w:t>31</w:t>
            </w:r>
          </w:p>
        </w:tc>
        <w:tc>
          <w:tcPr>
            <w:tcW w:w="0" w:type="auto"/>
            <w:tcBorders>
              <w:top w:val="nil"/>
              <w:left w:val="nil"/>
              <w:bottom w:val="nil"/>
              <w:right w:val="nil"/>
            </w:tcBorders>
            <w:noWrap/>
          </w:tcPr>
          <w:p w14:paraId="74DFE351" w14:textId="77777777" w:rsidR="00EC6796" w:rsidRPr="00E053BE" w:rsidRDefault="00EC6796" w:rsidP="002E3839">
            <w:pPr>
              <w:pStyle w:val="TableText"/>
              <w:ind w:right="144"/>
            </w:pPr>
            <w:r w:rsidRPr="00E053BE">
              <w:t>2.04</w:t>
            </w:r>
          </w:p>
        </w:tc>
        <w:tc>
          <w:tcPr>
            <w:tcW w:w="1512" w:type="dxa"/>
            <w:tcBorders>
              <w:top w:val="nil"/>
              <w:left w:val="nil"/>
              <w:bottom w:val="nil"/>
              <w:right w:val="nil"/>
            </w:tcBorders>
            <w:noWrap/>
          </w:tcPr>
          <w:p w14:paraId="4C2095FB" w14:textId="77777777" w:rsidR="00EC6796" w:rsidRPr="00E053BE" w:rsidRDefault="00EC6796" w:rsidP="002E3839">
            <w:pPr>
              <w:pStyle w:val="TableText"/>
              <w:ind w:right="288"/>
            </w:pPr>
            <w:r w:rsidRPr="00E053BE">
              <w:t>99.08</w:t>
            </w:r>
          </w:p>
        </w:tc>
      </w:tr>
      <w:tr w:rsidR="00EC6796" w:rsidRPr="00E053BE" w14:paraId="21F2F510" w14:textId="77777777" w:rsidTr="007C57B1">
        <w:trPr>
          <w:trHeight w:val="288"/>
        </w:trPr>
        <w:tc>
          <w:tcPr>
            <w:tcW w:w="884" w:type="dxa"/>
            <w:tcBorders>
              <w:top w:val="nil"/>
              <w:left w:val="nil"/>
              <w:bottom w:val="single" w:sz="12" w:space="0" w:color="auto"/>
              <w:right w:val="nil"/>
            </w:tcBorders>
            <w:noWrap/>
          </w:tcPr>
          <w:p w14:paraId="7BAB0CEE"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6C1C0610" w14:textId="77777777" w:rsidR="00EC6796" w:rsidRPr="00E053BE" w:rsidRDefault="00EC6796" w:rsidP="002E3839">
            <w:pPr>
              <w:pStyle w:val="TableText"/>
              <w:ind w:right="360"/>
            </w:pPr>
            <w:r w:rsidRPr="00E053BE">
              <w:t>14</w:t>
            </w:r>
          </w:p>
        </w:tc>
        <w:tc>
          <w:tcPr>
            <w:tcW w:w="0" w:type="auto"/>
            <w:tcBorders>
              <w:top w:val="nil"/>
              <w:left w:val="nil"/>
              <w:bottom w:val="single" w:sz="12" w:space="0" w:color="auto"/>
              <w:right w:val="nil"/>
            </w:tcBorders>
            <w:noWrap/>
          </w:tcPr>
          <w:p w14:paraId="0A217A8B" w14:textId="77777777" w:rsidR="00EC6796" w:rsidRPr="00E053BE" w:rsidRDefault="00EC6796" w:rsidP="002E3839">
            <w:pPr>
              <w:pStyle w:val="TableText"/>
              <w:ind w:right="144"/>
            </w:pPr>
            <w:r w:rsidRPr="00E053BE">
              <w:t>0.92</w:t>
            </w:r>
          </w:p>
        </w:tc>
        <w:tc>
          <w:tcPr>
            <w:tcW w:w="1512" w:type="dxa"/>
            <w:tcBorders>
              <w:top w:val="nil"/>
              <w:left w:val="nil"/>
              <w:bottom w:val="single" w:sz="12" w:space="0" w:color="auto"/>
              <w:right w:val="nil"/>
            </w:tcBorders>
            <w:noWrap/>
          </w:tcPr>
          <w:p w14:paraId="4166DB2C" w14:textId="77777777" w:rsidR="00EC6796" w:rsidRPr="00E053BE" w:rsidRDefault="00EC6796" w:rsidP="002E3839">
            <w:pPr>
              <w:pStyle w:val="TableText"/>
              <w:ind w:right="288"/>
            </w:pPr>
            <w:r w:rsidRPr="00E053BE">
              <w:t>100.00</w:t>
            </w:r>
          </w:p>
        </w:tc>
      </w:tr>
    </w:tbl>
    <w:p w14:paraId="00B024A2" w14:textId="77777777" w:rsidR="00EC6796" w:rsidRPr="00E053BE" w:rsidRDefault="00EC6796" w:rsidP="002E3839">
      <w:pPr>
        <w:pStyle w:val="Caption"/>
        <w:pageBreakBefore/>
      </w:pPr>
      <w:bookmarkStart w:id="1123" w:name="_Toc133500719"/>
      <w:bookmarkStart w:id="1124" w:name="_Toc160113638"/>
      <w:bookmarkStart w:id="1125" w:name="_Toc193442620"/>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4</w:t>
      </w:r>
      <w:r w:rsidRPr="00E053BE">
        <w:rPr>
          <w:noProof/>
        </w:rPr>
        <w:fldChar w:fldCharType="end"/>
      </w:r>
      <w:r w:rsidRPr="00E053BE">
        <w:t xml:space="preserve">  Raw Score Frequency Distribution for Grade Span Three Through Five</w:t>
      </w:r>
      <w:bookmarkEnd w:id="1123"/>
      <w:bookmarkEnd w:id="1124"/>
      <w:bookmarkEnd w:id="1125"/>
    </w:p>
    <w:tbl>
      <w:tblPr>
        <w:tblStyle w:val="TRs"/>
        <w:tblW w:w="0" w:type="auto"/>
        <w:tblLook w:val="04A0" w:firstRow="1" w:lastRow="0" w:firstColumn="1" w:lastColumn="0" w:noHBand="0" w:noVBand="1"/>
      </w:tblPr>
      <w:tblGrid>
        <w:gridCol w:w="884"/>
        <w:gridCol w:w="1430"/>
        <w:gridCol w:w="1097"/>
        <w:gridCol w:w="1512"/>
      </w:tblGrid>
      <w:tr w:rsidR="00EC6796" w:rsidRPr="00E053BE" w14:paraId="1EE62A7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07A08B6"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64ACE7E3"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5848D686"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7D5AC936"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5DA223A1" w14:textId="77777777" w:rsidTr="007C57B1">
        <w:trPr>
          <w:trHeight w:val="288"/>
        </w:trPr>
        <w:tc>
          <w:tcPr>
            <w:tcW w:w="884" w:type="dxa"/>
            <w:tcBorders>
              <w:top w:val="nil"/>
              <w:left w:val="nil"/>
              <w:bottom w:val="nil"/>
              <w:right w:val="nil"/>
            </w:tcBorders>
            <w:noWrap/>
          </w:tcPr>
          <w:p w14:paraId="7EF79E7F"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7C885FBA" w14:textId="77777777" w:rsidR="00EC6796" w:rsidRPr="00E053BE" w:rsidRDefault="00EC6796" w:rsidP="002E3839">
            <w:pPr>
              <w:pStyle w:val="TableText"/>
              <w:ind w:right="360"/>
              <w:rPr>
                <w:rFonts w:eastAsia="Times New Roman"/>
              </w:rPr>
            </w:pPr>
            <w:r w:rsidRPr="00E053BE">
              <w:t>232</w:t>
            </w:r>
          </w:p>
        </w:tc>
        <w:tc>
          <w:tcPr>
            <w:tcW w:w="0" w:type="auto"/>
            <w:tcBorders>
              <w:top w:val="nil"/>
              <w:left w:val="nil"/>
              <w:bottom w:val="nil"/>
              <w:right w:val="nil"/>
            </w:tcBorders>
            <w:noWrap/>
          </w:tcPr>
          <w:p w14:paraId="16CD4A80" w14:textId="77777777" w:rsidR="00EC6796" w:rsidRPr="00E053BE" w:rsidRDefault="00EC6796" w:rsidP="002E3839">
            <w:pPr>
              <w:pStyle w:val="TableText"/>
              <w:ind w:right="144"/>
              <w:rPr>
                <w:rFonts w:eastAsia="Times New Roman"/>
              </w:rPr>
            </w:pPr>
            <w:r w:rsidRPr="00E053BE">
              <w:t>5.74</w:t>
            </w:r>
          </w:p>
        </w:tc>
        <w:tc>
          <w:tcPr>
            <w:tcW w:w="1512" w:type="dxa"/>
            <w:tcBorders>
              <w:top w:val="nil"/>
              <w:left w:val="nil"/>
              <w:bottom w:val="nil"/>
              <w:right w:val="nil"/>
            </w:tcBorders>
            <w:noWrap/>
          </w:tcPr>
          <w:p w14:paraId="5CAFC194" w14:textId="77777777" w:rsidR="00EC6796" w:rsidRPr="00E053BE" w:rsidRDefault="00EC6796" w:rsidP="002E3839">
            <w:pPr>
              <w:pStyle w:val="TableText"/>
              <w:ind w:right="288"/>
              <w:rPr>
                <w:rFonts w:eastAsia="Times New Roman"/>
              </w:rPr>
            </w:pPr>
            <w:r w:rsidRPr="00E053BE">
              <w:t>5.74</w:t>
            </w:r>
          </w:p>
        </w:tc>
      </w:tr>
      <w:tr w:rsidR="00EC6796" w:rsidRPr="00E053BE" w14:paraId="2E8246B8" w14:textId="77777777" w:rsidTr="007C57B1">
        <w:trPr>
          <w:trHeight w:val="288"/>
        </w:trPr>
        <w:tc>
          <w:tcPr>
            <w:tcW w:w="884" w:type="dxa"/>
            <w:tcBorders>
              <w:top w:val="nil"/>
              <w:left w:val="nil"/>
              <w:bottom w:val="nil"/>
              <w:right w:val="nil"/>
            </w:tcBorders>
            <w:noWrap/>
          </w:tcPr>
          <w:p w14:paraId="303DC1AA"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4C3B58FE"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1BD1F7FE" w14:textId="77777777" w:rsidR="00EC6796" w:rsidRPr="00E053BE" w:rsidRDefault="00EC6796" w:rsidP="002E3839">
            <w:pPr>
              <w:pStyle w:val="TableText"/>
              <w:ind w:right="144"/>
              <w:rPr>
                <w:rFonts w:eastAsia="Times New Roman"/>
              </w:rPr>
            </w:pPr>
            <w:r w:rsidRPr="00E053BE">
              <w:t>2.05</w:t>
            </w:r>
          </w:p>
        </w:tc>
        <w:tc>
          <w:tcPr>
            <w:tcW w:w="1512" w:type="dxa"/>
            <w:tcBorders>
              <w:top w:val="nil"/>
              <w:left w:val="nil"/>
              <w:bottom w:val="nil"/>
              <w:right w:val="nil"/>
            </w:tcBorders>
            <w:noWrap/>
          </w:tcPr>
          <w:p w14:paraId="61239E71" w14:textId="77777777" w:rsidR="00EC6796" w:rsidRPr="00E053BE" w:rsidRDefault="00EC6796" w:rsidP="002E3839">
            <w:pPr>
              <w:pStyle w:val="TableText"/>
              <w:ind w:right="288"/>
              <w:rPr>
                <w:rFonts w:eastAsia="Times New Roman"/>
              </w:rPr>
            </w:pPr>
            <w:r w:rsidRPr="00E053BE">
              <w:t>7.79</w:t>
            </w:r>
          </w:p>
        </w:tc>
      </w:tr>
      <w:tr w:rsidR="00EC6796" w:rsidRPr="00E053BE" w14:paraId="384FEA55" w14:textId="77777777" w:rsidTr="007C57B1">
        <w:trPr>
          <w:trHeight w:val="288"/>
        </w:trPr>
        <w:tc>
          <w:tcPr>
            <w:tcW w:w="884" w:type="dxa"/>
            <w:tcBorders>
              <w:top w:val="nil"/>
              <w:left w:val="nil"/>
              <w:bottom w:val="nil"/>
              <w:right w:val="nil"/>
            </w:tcBorders>
            <w:noWrap/>
          </w:tcPr>
          <w:p w14:paraId="56DFC960"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623D3B1E"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6211E688"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63C5DA2D" w14:textId="77777777" w:rsidR="00EC6796" w:rsidRPr="00E053BE" w:rsidRDefault="00EC6796" w:rsidP="002E3839">
            <w:pPr>
              <w:pStyle w:val="TableText"/>
              <w:ind w:right="288"/>
              <w:rPr>
                <w:rFonts w:eastAsia="Times New Roman"/>
              </w:rPr>
            </w:pPr>
            <w:r w:rsidRPr="00E053BE">
              <w:t>9.12</w:t>
            </w:r>
          </w:p>
        </w:tc>
      </w:tr>
      <w:tr w:rsidR="00EC6796" w:rsidRPr="00E053BE" w14:paraId="64405616" w14:textId="77777777" w:rsidTr="007C57B1">
        <w:trPr>
          <w:trHeight w:val="288"/>
        </w:trPr>
        <w:tc>
          <w:tcPr>
            <w:tcW w:w="884" w:type="dxa"/>
            <w:tcBorders>
              <w:top w:val="nil"/>
              <w:left w:val="nil"/>
              <w:bottom w:val="nil"/>
              <w:right w:val="nil"/>
            </w:tcBorders>
            <w:noWrap/>
          </w:tcPr>
          <w:p w14:paraId="6CDD8DA0"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0A8F2FA9"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322415AD"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D6058ED" w14:textId="77777777" w:rsidR="00EC6796" w:rsidRPr="00E053BE" w:rsidRDefault="00EC6796" w:rsidP="002E3839">
            <w:pPr>
              <w:pStyle w:val="TableText"/>
              <w:ind w:right="288"/>
              <w:rPr>
                <w:rFonts w:eastAsia="Times New Roman"/>
              </w:rPr>
            </w:pPr>
            <w:r w:rsidRPr="00E053BE">
              <w:t>10.46</w:t>
            </w:r>
          </w:p>
        </w:tc>
      </w:tr>
      <w:tr w:rsidR="00EC6796" w:rsidRPr="00E053BE" w14:paraId="55F44A01" w14:textId="77777777" w:rsidTr="007C57B1">
        <w:trPr>
          <w:trHeight w:val="288"/>
        </w:trPr>
        <w:tc>
          <w:tcPr>
            <w:tcW w:w="884" w:type="dxa"/>
            <w:tcBorders>
              <w:top w:val="nil"/>
              <w:left w:val="nil"/>
              <w:bottom w:val="nil"/>
              <w:right w:val="nil"/>
            </w:tcBorders>
            <w:noWrap/>
          </w:tcPr>
          <w:p w14:paraId="1333699B"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36670A18"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29FB09B2" w14:textId="77777777" w:rsidR="00EC6796" w:rsidRPr="00E053BE" w:rsidRDefault="00EC6796" w:rsidP="002E3839">
            <w:pPr>
              <w:pStyle w:val="TableText"/>
              <w:ind w:right="144"/>
              <w:rPr>
                <w:rFonts w:eastAsia="Times New Roman"/>
              </w:rPr>
            </w:pPr>
            <w:r w:rsidRPr="00E053BE">
              <w:t>1.76</w:t>
            </w:r>
          </w:p>
        </w:tc>
        <w:tc>
          <w:tcPr>
            <w:tcW w:w="1512" w:type="dxa"/>
            <w:tcBorders>
              <w:top w:val="nil"/>
              <w:left w:val="nil"/>
              <w:bottom w:val="nil"/>
              <w:right w:val="nil"/>
            </w:tcBorders>
            <w:noWrap/>
          </w:tcPr>
          <w:p w14:paraId="1EAFB660" w14:textId="77777777" w:rsidR="00EC6796" w:rsidRPr="00E053BE" w:rsidRDefault="00EC6796" w:rsidP="002E3839">
            <w:pPr>
              <w:pStyle w:val="TableText"/>
              <w:ind w:right="288"/>
              <w:rPr>
                <w:rFonts w:eastAsia="Times New Roman"/>
              </w:rPr>
            </w:pPr>
            <w:r w:rsidRPr="00E053BE">
              <w:t>12.21</w:t>
            </w:r>
          </w:p>
        </w:tc>
      </w:tr>
      <w:tr w:rsidR="00EC6796" w:rsidRPr="00E053BE" w14:paraId="7182EC27" w14:textId="77777777" w:rsidTr="007C57B1">
        <w:trPr>
          <w:trHeight w:val="288"/>
        </w:trPr>
        <w:tc>
          <w:tcPr>
            <w:tcW w:w="884" w:type="dxa"/>
            <w:tcBorders>
              <w:top w:val="nil"/>
              <w:left w:val="nil"/>
              <w:bottom w:val="nil"/>
              <w:right w:val="nil"/>
            </w:tcBorders>
            <w:noWrap/>
          </w:tcPr>
          <w:p w14:paraId="17C7ECFF"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6BDBA3F0" w14:textId="77777777" w:rsidR="00EC6796" w:rsidRPr="00E053BE" w:rsidRDefault="00EC6796" w:rsidP="002E3839">
            <w:pPr>
              <w:pStyle w:val="TableText"/>
              <w:ind w:right="360"/>
              <w:rPr>
                <w:rFonts w:eastAsia="Times New Roman"/>
              </w:rPr>
            </w:pPr>
            <w:r w:rsidRPr="00E053BE">
              <w:t>74</w:t>
            </w:r>
          </w:p>
        </w:tc>
        <w:tc>
          <w:tcPr>
            <w:tcW w:w="0" w:type="auto"/>
            <w:tcBorders>
              <w:top w:val="nil"/>
              <w:left w:val="nil"/>
              <w:bottom w:val="nil"/>
              <w:right w:val="nil"/>
            </w:tcBorders>
            <w:noWrap/>
          </w:tcPr>
          <w:p w14:paraId="642D1BF5" w14:textId="77777777" w:rsidR="00EC6796" w:rsidRPr="00E053BE" w:rsidRDefault="00EC6796" w:rsidP="002E3839">
            <w:pPr>
              <w:pStyle w:val="TableText"/>
              <w:ind w:right="144"/>
              <w:rPr>
                <w:rFonts w:eastAsia="Times New Roman"/>
              </w:rPr>
            </w:pPr>
            <w:r w:rsidRPr="00E053BE">
              <w:t>1.83</w:t>
            </w:r>
          </w:p>
        </w:tc>
        <w:tc>
          <w:tcPr>
            <w:tcW w:w="1512" w:type="dxa"/>
            <w:tcBorders>
              <w:top w:val="nil"/>
              <w:left w:val="nil"/>
              <w:bottom w:val="nil"/>
              <w:right w:val="nil"/>
            </w:tcBorders>
            <w:noWrap/>
          </w:tcPr>
          <w:p w14:paraId="319663E4" w14:textId="77777777" w:rsidR="00EC6796" w:rsidRPr="00E053BE" w:rsidRDefault="00EC6796" w:rsidP="002E3839">
            <w:pPr>
              <w:pStyle w:val="TableText"/>
              <w:ind w:right="288"/>
              <w:rPr>
                <w:rFonts w:eastAsia="Times New Roman"/>
              </w:rPr>
            </w:pPr>
            <w:r w:rsidRPr="00E053BE">
              <w:t>14.04</w:t>
            </w:r>
          </w:p>
        </w:tc>
      </w:tr>
      <w:tr w:rsidR="00EC6796" w:rsidRPr="00E053BE" w14:paraId="1646BCE3" w14:textId="77777777" w:rsidTr="007C57B1">
        <w:trPr>
          <w:trHeight w:val="288"/>
        </w:trPr>
        <w:tc>
          <w:tcPr>
            <w:tcW w:w="884" w:type="dxa"/>
            <w:tcBorders>
              <w:top w:val="nil"/>
              <w:left w:val="nil"/>
              <w:bottom w:val="nil"/>
              <w:right w:val="nil"/>
            </w:tcBorders>
            <w:noWrap/>
          </w:tcPr>
          <w:p w14:paraId="46AA9B90"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1A1EC5D9"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2998C3D7" w14:textId="77777777" w:rsidR="00EC6796" w:rsidRPr="00E053BE" w:rsidRDefault="00EC6796" w:rsidP="002E3839">
            <w:pPr>
              <w:pStyle w:val="TableText"/>
              <w:ind w:right="144"/>
              <w:rPr>
                <w:rFonts w:eastAsia="Times New Roman"/>
              </w:rPr>
            </w:pPr>
            <w:r w:rsidRPr="00E053BE">
              <w:t>1.80</w:t>
            </w:r>
          </w:p>
        </w:tc>
        <w:tc>
          <w:tcPr>
            <w:tcW w:w="1512" w:type="dxa"/>
            <w:tcBorders>
              <w:top w:val="nil"/>
              <w:left w:val="nil"/>
              <w:bottom w:val="nil"/>
              <w:right w:val="nil"/>
            </w:tcBorders>
            <w:noWrap/>
          </w:tcPr>
          <w:p w14:paraId="649DD6CF" w14:textId="77777777" w:rsidR="00EC6796" w:rsidRPr="00E053BE" w:rsidRDefault="00EC6796" w:rsidP="002E3839">
            <w:pPr>
              <w:pStyle w:val="TableText"/>
              <w:ind w:right="288"/>
              <w:rPr>
                <w:rFonts w:eastAsia="Times New Roman"/>
              </w:rPr>
            </w:pPr>
            <w:r w:rsidRPr="00E053BE">
              <w:t>15.85</w:t>
            </w:r>
          </w:p>
        </w:tc>
      </w:tr>
      <w:tr w:rsidR="00EC6796" w:rsidRPr="00E053BE" w14:paraId="509FC280" w14:textId="77777777" w:rsidTr="007C57B1">
        <w:trPr>
          <w:trHeight w:val="288"/>
        </w:trPr>
        <w:tc>
          <w:tcPr>
            <w:tcW w:w="884" w:type="dxa"/>
            <w:tcBorders>
              <w:top w:val="nil"/>
              <w:left w:val="nil"/>
              <w:bottom w:val="nil"/>
              <w:right w:val="nil"/>
            </w:tcBorders>
            <w:noWrap/>
          </w:tcPr>
          <w:p w14:paraId="32C90358"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64920741" w14:textId="77777777" w:rsidR="00EC6796" w:rsidRPr="00E053BE" w:rsidRDefault="00EC6796" w:rsidP="002E3839">
            <w:pPr>
              <w:pStyle w:val="TableText"/>
              <w:ind w:right="360"/>
            </w:pPr>
            <w:r w:rsidRPr="00E053BE">
              <w:t>87</w:t>
            </w:r>
          </w:p>
        </w:tc>
        <w:tc>
          <w:tcPr>
            <w:tcW w:w="0" w:type="auto"/>
            <w:tcBorders>
              <w:top w:val="nil"/>
              <w:left w:val="nil"/>
              <w:bottom w:val="nil"/>
              <w:right w:val="nil"/>
            </w:tcBorders>
            <w:noWrap/>
          </w:tcPr>
          <w:p w14:paraId="512D42F8" w14:textId="77777777" w:rsidR="00EC6796" w:rsidRPr="00E053BE" w:rsidRDefault="00EC6796" w:rsidP="002E3839">
            <w:pPr>
              <w:pStyle w:val="TableText"/>
              <w:ind w:right="144"/>
            </w:pPr>
            <w:r w:rsidRPr="00E053BE">
              <w:t>2.15</w:t>
            </w:r>
          </w:p>
        </w:tc>
        <w:tc>
          <w:tcPr>
            <w:tcW w:w="1512" w:type="dxa"/>
            <w:tcBorders>
              <w:top w:val="nil"/>
              <w:left w:val="nil"/>
              <w:bottom w:val="nil"/>
              <w:right w:val="nil"/>
            </w:tcBorders>
            <w:noWrap/>
          </w:tcPr>
          <w:p w14:paraId="506F15AF" w14:textId="77777777" w:rsidR="00EC6796" w:rsidRPr="00E053BE" w:rsidRDefault="00EC6796" w:rsidP="002E3839">
            <w:pPr>
              <w:pStyle w:val="TableText"/>
              <w:ind w:right="288"/>
            </w:pPr>
            <w:r w:rsidRPr="00E053BE">
              <w:t>18.00</w:t>
            </w:r>
          </w:p>
        </w:tc>
      </w:tr>
      <w:tr w:rsidR="00EC6796" w:rsidRPr="00E053BE" w14:paraId="7ED8F58B" w14:textId="77777777" w:rsidTr="007C57B1">
        <w:trPr>
          <w:trHeight w:val="288"/>
        </w:trPr>
        <w:tc>
          <w:tcPr>
            <w:tcW w:w="884" w:type="dxa"/>
            <w:tcBorders>
              <w:top w:val="nil"/>
              <w:left w:val="nil"/>
              <w:bottom w:val="nil"/>
              <w:right w:val="nil"/>
            </w:tcBorders>
            <w:noWrap/>
          </w:tcPr>
          <w:p w14:paraId="1BF57FDE"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3437398C" w14:textId="77777777" w:rsidR="00EC6796" w:rsidRPr="00E053BE" w:rsidRDefault="00EC6796" w:rsidP="002E3839">
            <w:pPr>
              <w:pStyle w:val="TableText"/>
              <w:ind w:right="360"/>
            </w:pPr>
            <w:r w:rsidRPr="00E053BE">
              <w:t>90</w:t>
            </w:r>
          </w:p>
        </w:tc>
        <w:tc>
          <w:tcPr>
            <w:tcW w:w="0" w:type="auto"/>
            <w:tcBorders>
              <w:top w:val="nil"/>
              <w:left w:val="nil"/>
              <w:bottom w:val="nil"/>
              <w:right w:val="nil"/>
            </w:tcBorders>
            <w:noWrap/>
          </w:tcPr>
          <w:p w14:paraId="45A777CA" w14:textId="77777777" w:rsidR="00EC6796" w:rsidRPr="00E053BE" w:rsidRDefault="00EC6796" w:rsidP="002E3839">
            <w:pPr>
              <w:pStyle w:val="TableText"/>
              <w:ind w:right="144"/>
            </w:pPr>
            <w:r w:rsidRPr="00E053BE">
              <w:t>2.22</w:t>
            </w:r>
          </w:p>
        </w:tc>
        <w:tc>
          <w:tcPr>
            <w:tcW w:w="1512" w:type="dxa"/>
            <w:tcBorders>
              <w:top w:val="nil"/>
              <w:left w:val="nil"/>
              <w:bottom w:val="nil"/>
              <w:right w:val="nil"/>
            </w:tcBorders>
            <w:noWrap/>
          </w:tcPr>
          <w:p w14:paraId="44AB689C" w14:textId="77777777" w:rsidR="00EC6796" w:rsidRPr="00E053BE" w:rsidRDefault="00EC6796" w:rsidP="002E3839">
            <w:pPr>
              <w:pStyle w:val="TableText"/>
              <w:ind w:right="288"/>
            </w:pPr>
            <w:r w:rsidRPr="00E053BE">
              <w:t>20.22</w:t>
            </w:r>
          </w:p>
        </w:tc>
      </w:tr>
      <w:tr w:rsidR="00EC6796" w:rsidRPr="00E053BE" w14:paraId="385695AC" w14:textId="77777777" w:rsidTr="007C57B1">
        <w:trPr>
          <w:trHeight w:val="288"/>
        </w:trPr>
        <w:tc>
          <w:tcPr>
            <w:tcW w:w="884" w:type="dxa"/>
            <w:tcBorders>
              <w:top w:val="nil"/>
              <w:left w:val="nil"/>
              <w:bottom w:val="nil"/>
              <w:right w:val="nil"/>
            </w:tcBorders>
            <w:noWrap/>
          </w:tcPr>
          <w:p w14:paraId="6450E3A2"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0E39ADB9" w14:textId="77777777" w:rsidR="00EC6796" w:rsidRPr="00E053BE" w:rsidRDefault="00EC6796" w:rsidP="002E3839">
            <w:pPr>
              <w:pStyle w:val="TableText"/>
              <w:ind w:right="360"/>
              <w:rPr>
                <w:rFonts w:eastAsia="Times New Roman"/>
              </w:rPr>
            </w:pPr>
            <w:r w:rsidRPr="00E053BE">
              <w:t>101</w:t>
            </w:r>
          </w:p>
        </w:tc>
        <w:tc>
          <w:tcPr>
            <w:tcW w:w="0" w:type="auto"/>
            <w:tcBorders>
              <w:top w:val="nil"/>
              <w:left w:val="nil"/>
              <w:bottom w:val="nil"/>
              <w:right w:val="nil"/>
            </w:tcBorders>
            <w:noWrap/>
          </w:tcPr>
          <w:p w14:paraId="55CA4CF3"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4CF6EFB3" w14:textId="77777777" w:rsidR="00EC6796" w:rsidRPr="00E053BE" w:rsidRDefault="00EC6796" w:rsidP="002E3839">
            <w:pPr>
              <w:pStyle w:val="TableText"/>
              <w:ind w:right="288"/>
              <w:rPr>
                <w:rFonts w:eastAsia="Times New Roman"/>
              </w:rPr>
            </w:pPr>
            <w:r w:rsidRPr="00E053BE">
              <w:t>22.72</w:t>
            </w:r>
          </w:p>
        </w:tc>
      </w:tr>
      <w:tr w:rsidR="00EC6796" w:rsidRPr="00E053BE" w14:paraId="1E796B4E" w14:textId="77777777" w:rsidTr="007C57B1">
        <w:trPr>
          <w:trHeight w:val="288"/>
        </w:trPr>
        <w:tc>
          <w:tcPr>
            <w:tcW w:w="884" w:type="dxa"/>
            <w:tcBorders>
              <w:top w:val="nil"/>
              <w:left w:val="nil"/>
              <w:bottom w:val="nil"/>
              <w:right w:val="nil"/>
            </w:tcBorders>
            <w:noWrap/>
          </w:tcPr>
          <w:p w14:paraId="6CB8B3AF"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04D2365E" w14:textId="77777777" w:rsidR="00EC6796" w:rsidRPr="00E053BE" w:rsidRDefault="00EC6796" w:rsidP="002E3839">
            <w:pPr>
              <w:pStyle w:val="TableText"/>
              <w:ind w:right="360"/>
            </w:pPr>
            <w:r w:rsidRPr="00E053BE">
              <w:t>130</w:t>
            </w:r>
          </w:p>
        </w:tc>
        <w:tc>
          <w:tcPr>
            <w:tcW w:w="0" w:type="auto"/>
            <w:tcBorders>
              <w:top w:val="nil"/>
              <w:left w:val="nil"/>
              <w:bottom w:val="nil"/>
              <w:right w:val="nil"/>
            </w:tcBorders>
            <w:noWrap/>
          </w:tcPr>
          <w:p w14:paraId="0F7C55F2" w14:textId="77777777" w:rsidR="00EC6796" w:rsidRPr="00E053BE" w:rsidRDefault="00EC6796" w:rsidP="002E3839">
            <w:pPr>
              <w:pStyle w:val="TableText"/>
              <w:ind w:right="144"/>
            </w:pPr>
            <w:r w:rsidRPr="00E053BE">
              <w:t>3.21</w:t>
            </w:r>
          </w:p>
        </w:tc>
        <w:tc>
          <w:tcPr>
            <w:tcW w:w="1512" w:type="dxa"/>
            <w:tcBorders>
              <w:top w:val="nil"/>
              <w:left w:val="nil"/>
              <w:bottom w:val="nil"/>
              <w:right w:val="nil"/>
            </w:tcBorders>
            <w:noWrap/>
          </w:tcPr>
          <w:p w14:paraId="2FF9D552" w14:textId="77777777" w:rsidR="00EC6796" w:rsidRPr="00E053BE" w:rsidRDefault="00EC6796" w:rsidP="002E3839">
            <w:pPr>
              <w:pStyle w:val="TableText"/>
              <w:ind w:right="288"/>
            </w:pPr>
            <w:r w:rsidRPr="00E053BE">
              <w:t>25.93</w:t>
            </w:r>
          </w:p>
        </w:tc>
      </w:tr>
      <w:tr w:rsidR="00EC6796" w:rsidRPr="00E053BE" w14:paraId="40B1636C" w14:textId="77777777" w:rsidTr="007C57B1">
        <w:trPr>
          <w:trHeight w:val="288"/>
        </w:trPr>
        <w:tc>
          <w:tcPr>
            <w:tcW w:w="884" w:type="dxa"/>
            <w:tcBorders>
              <w:top w:val="nil"/>
              <w:left w:val="nil"/>
              <w:bottom w:val="nil"/>
              <w:right w:val="nil"/>
            </w:tcBorders>
            <w:noWrap/>
          </w:tcPr>
          <w:p w14:paraId="331651E0"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7A4FBD3D" w14:textId="77777777" w:rsidR="00EC6796" w:rsidRPr="00E053BE" w:rsidRDefault="00EC6796" w:rsidP="002E3839">
            <w:pPr>
              <w:pStyle w:val="TableText"/>
              <w:ind w:right="360"/>
            </w:pPr>
            <w:r w:rsidRPr="00E053BE">
              <w:t>132</w:t>
            </w:r>
          </w:p>
        </w:tc>
        <w:tc>
          <w:tcPr>
            <w:tcW w:w="0" w:type="auto"/>
            <w:tcBorders>
              <w:top w:val="nil"/>
              <w:left w:val="nil"/>
              <w:bottom w:val="nil"/>
              <w:right w:val="nil"/>
            </w:tcBorders>
            <w:noWrap/>
          </w:tcPr>
          <w:p w14:paraId="601BB635" w14:textId="77777777" w:rsidR="00EC6796" w:rsidRPr="00E053BE" w:rsidRDefault="00EC6796" w:rsidP="002E3839">
            <w:pPr>
              <w:pStyle w:val="TableText"/>
              <w:ind w:right="144"/>
            </w:pPr>
            <w:r w:rsidRPr="00E053BE">
              <w:t>3.26</w:t>
            </w:r>
          </w:p>
        </w:tc>
        <w:tc>
          <w:tcPr>
            <w:tcW w:w="1512" w:type="dxa"/>
            <w:tcBorders>
              <w:top w:val="nil"/>
              <w:left w:val="nil"/>
              <w:bottom w:val="nil"/>
              <w:right w:val="nil"/>
            </w:tcBorders>
            <w:noWrap/>
          </w:tcPr>
          <w:p w14:paraId="222A0292" w14:textId="77777777" w:rsidR="00EC6796" w:rsidRPr="00E053BE" w:rsidRDefault="00EC6796" w:rsidP="002E3839">
            <w:pPr>
              <w:pStyle w:val="TableText"/>
              <w:ind w:right="288"/>
            </w:pPr>
            <w:r w:rsidRPr="00E053BE">
              <w:t>29.20</w:t>
            </w:r>
          </w:p>
        </w:tc>
      </w:tr>
      <w:tr w:rsidR="00EC6796" w:rsidRPr="00E053BE" w14:paraId="4055801B" w14:textId="77777777" w:rsidTr="007C57B1">
        <w:trPr>
          <w:trHeight w:val="288"/>
        </w:trPr>
        <w:tc>
          <w:tcPr>
            <w:tcW w:w="884" w:type="dxa"/>
            <w:tcBorders>
              <w:top w:val="nil"/>
              <w:left w:val="nil"/>
              <w:bottom w:val="nil"/>
              <w:right w:val="nil"/>
            </w:tcBorders>
            <w:noWrap/>
          </w:tcPr>
          <w:p w14:paraId="703FEB8A"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5F3C0E02" w14:textId="77777777" w:rsidR="00EC6796" w:rsidRPr="00E053BE" w:rsidRDefault="00EC6796" w:rsidP="002E3839">
            <w:pPr>
              <w:pStyle w:val="TableText"/>
              <w:ind w:right="360"/>
            </w:pPr>
            <w:r w:rsidRPr="00E053BE">
              <w:t>143</w:t>
            </w:r>
          </w:p>
        </w:tc>
        <w:tc>
          <w:tcPr>
            <w:tcW w:w="0" w:type="auto"/>
            <w:tcBorders>
              <w:top w:val="nil"/>
              <w:left w:val="nil"/>
              <w:bottom w:val="nil"/>
              <w:right w:val="nil"/>
            </w:tcBorders>
            <w:noWrap/>
          </w:tcPr>
          <w:p w14:paraId="1DF24CC1" w14:textId="77777777" w:rsidR="00EC6796" w:rsidRPr="00E053BE" w:rsidRDefault="00EC6796" w:rsidP="002E3839">
            <w:pPr>
              <w:pStyle w:val="TableText"/>
              <w:ind w:right="144"/>
            </w:pPr>
            <w:r w:rsidRPr="00E053BE">
              <w:t>3.54</w:t>
            </w:r>
          </w:p>
        </w:tc>
        <w:tc>
          <w:tcPr>
            <w:tcW w:w="1512" w:type="dxa"/>
            <w:tcBorders>
              <w:top w:val="nil"/>
              <w:left w:val="nil"/>
              <w:bottom w:val="nil"/>
              <w:right w:val="nil"/>
            </w:tcBorders>
            <w:noWrap/>
          </w:tcPr>
          <w:p w14:paraId="73773C69" w14:textId="77777777" w:rsidR="00EC6796" w:rsidRPr="00E053BE" w:rsidRDefault="00EC6796" w:rsidP="002E3839">
            <w:pPr>
              <w:pStyle w:val="TableText"/>
              <w:ind w:right="288"/>
            </w:pPr>
            <w:r w:rsidRPr="00E053BE">
              <w:t>32.73</w:t>
            </w:r>
          </w:p>
        </w:tc>
      </w:tr>
      <w:tr w:rsidR="00EC6796" w:rsidRPr="00E053BE" w14:paraId="6CDAA335" w14:textId="77777777" w:rsidTr="007C57B1">
        <w:trPr>
          <w:trHeight w:val="288"/>
        </w:trPr>
        <w:tc>
          <w:tcPr>
            <w:tcW w:w="884" w:type="dxa"/>
            <w:tcBorders>
              <w:top w:val="nil"/>
              <w:left w:val="nil"/>
              <w:bottom w:val="nil"/>
              <w:right w:val="nil"/>
            </w:tcBorders>
            <w:noWrap/>
          </w:tcPr>
          <w:p w14:paraId="2B205E4E"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13CEAFA7"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7B3560EC" w14:textId="77777777" w:rsidR="00EC6796" w:rsidRPr="00E053BE" w:rsidRDefault="00EC6796" w:rsidP="002E3839">
            <w:pPr>
              <w:pStyle w:val="TableText"/>
              <w:ind w:right="144"/>
            </w:pPr>
            <w:r w:rsidRPr="00E053BE">
              <w:t>3.78</w:t>
            </w:r>
          </w:p>
        </w:tc>
        <w:tc>
          <w:tcPr>
            <w:tcW w:w="1512" w:type="dxa"/>
            <w:tcBorders>
              <w:top w:val="nil"/>
              <w:left w:val="nil"/>
              <w:bottom w:val="nil"/>
              <w:right w:val="nil"/>
            </w:tcBorders>
            <w:noWrap/>
          </w:tcPr>
          <w:p w14:paraId="49D433F9" w14:textId="77777777" w:rsidR="00EC6796" w:rsidRPr="00E053BE" w:rsidRDefault="00EC6796" w:rsidP="002E3839">
            <w:pPr>
              <w:pStyle w:val="TableText"/>
              <w:ind w:right="288"/>
            </w:pPr>
            <w:r w:rsidRPr="00E053BE">
              <w:t>36.51</w:t>
            </w:r>
          </w:p>
        </w:tc>
      </w:tr>
      <w:tr w:rsidR="00EC6796" w:rsidRPr="00E053BE" w14:paraId="672D665B" w14:textId="77777777" w:rsidTr="007C57B1">
        <w:trPr>
          <w:trHeight w:val="288"/>
        </w:trPr>
        <w:tc>
          <w:tcPr>
            <w:tcW w:w="884" w:type="dxa"/>
            <w:tcBorders>
              <w:top w:val="nil"/>
              <w:left w:val="nil"/>
              <w:bottom w:val="nil"/>
              <w:right w:val="nil"/>
            </w:tcBorders>
            <w:noWrap/>
          </w:tcPr>
          <w:p w14:paraId="1AB41A99"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A6D1A41" w14:textId="77777777" w:rsidR="00EC6796" w:rsidRPr="00E053BE" w:rsidRDefault="00EC6796" w:rsidP="002E3839">
            <w:pPr>
              <w:pStyle w:val="TableText"/>
              <w:ind w:right="360"/>
            </w:pPr>
            <w:r w:rsidRPr="00E053BE">
              <w:t>161</w:t>
            </w:r>
          </w:p>
        </w:tc>
        <w:tc>
          <w:tcPr>
            <w:tcW w:w="0" w:type="auto"/>
            <w:tcBorders>
              <w:top w:val="nil"/>
              <w:left w:val="nil"/>
              <w:bottom w:val="nil"/>
              <w:right w:val="nil"/>
            </w:tcBorders>
            <w:noWrap/>
          </w:tcPr>
          <w:p w14:paraId="1694EBB5" w14:textId="77777777" w:rsidR="00EC6796" w:rsidRPr="00E053BE" w:rsidRDefault="00EC6796" w:rsidP="002E3839">
            <w:pPr>
              <w:pStyle w:val="TableText"/>
              <w:ind w:right="144"/>
            </w:pPr>
            <w:r w:rsidRPr="00E053BE">
              <w:t>3.98</w:t>
            </w:r>
          </w:p>
        </w:tc>
        <w:tc>
          <w:tcPr>
            <w:tcW w:w="1512" w:type="dxa"/>
            <w:tcBorders>
              <w:top w:val="nil"/>
              <w:left w:val="nil"/>
              <w:bottom w:val="nil"/>
              <w:right w:val="nil"/>
            </w:tcBorders>
            <w:noWrap/>
          </w:tcPr>
          <w:p w14:paraId="6A234C27" w14:textId="77777777" w:rsidR="00EC6796" w:rsidRPr="00E053BE" w:rsidRDefault="00EC6796" w:rsidP="002E3839">
            <w:pPr>
              <w:pStyle w:val="TableText"/>
              <w:ind w:right="288"/>
            </w:pPr>
            <w:r w:rsidRPr="00E053BE">
              <w:t>40.49</w:t>
            </w:r>
          </w:p>
        </w:tc>
      </w:tr>
      <w:tr w:rsidR="00EC6796" w:rsidRPr="00E053BE" w14:paraId="18C59574" w14:textId="77777777" w:rsidTr="007C57B1">
        <w:trPr>
          <w:trHeight w:val="288"/>
        </w:trPr>
        <w:tc>
          <w:tcPr>
            <w:tcW w:w="884" w:type="dxa"/>
            <w:tcBorders>
              <w:top w:val="nil"/>
              <w:left w:val="nil"/>
              <w:bottom w:val="nil"/>
              <w:right w:val="nil"/>
            </w:tcBorders>
            <w:noWrap/>
          </w:tcPr>
          <w:p w14:paraId="53BCAA5E"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07E0B4EA" w14:textId="77777777" w:rsidR="00EC6796" w:rsidRPr="00E053BE" w:rsidRDefault="00EC6796" w:rsidP="002E3839">
            <w:pPr>
              <w:pStyle w:val="TableText"/>
              <w:ind w:right="360"/>
            </w:pPr>
            <w:r w:rsidRPr="00E053BE">
              <w:t>183</w:t>
            </w:r>
          </w:p>
        </w:tc>
        <w:tc>
          <w:tcPr>
            <w:tcW w:w="0" w:type="auto"/>
            <w:tcBorders>
              <w:top w:val="nil"/>
              <w:left w:val="nil"/>
              <w:bottom w:val="nil"/>
              <w:right w:val="nil"/>
            </w:tcBorders>
            <w:noWrap/>
          </w:tcPr>
          <w:p w14:paraId="5289238A" w14:textId="77777777" w:rsidR="00EC6796" w:rsidRPr="00E053BE" w:rsidRDefault="00EC6796" w:rsidP="002E3839">
            <w:pPr>
              <w:pStyle w:val="TableText"/>
              <w:ind w:right="144"/>
            </w:pPr>
            <w:r w:rsidRPr="00E053BE">
              <w:t>4.52</w:t>
            </w:r>
          </w:p>
        </w:tc>
        <w:tc>
          <w:tcPr>
            <w:tcW w:w="1512" w:type="dxa"/>
            <w:tcBorders>
              <w:top w:val="nil"/>
              <w:left w:val="nil"/>
              <w:bottom w:val="nil"/>
              <w:right w:val="nil"/>
            </w:tcBorders>
            <w:noWrap/>
          </w:tcPr>
          <w:p w14:paraId="72253740" w14:textId="77777777" w:rsidR="00EC6796" w:rsidRPr="00E053BE" w:rsidRDefault="00EC6796" w:rsidP="002E3839">
            <w:pPr>
              <w:pStyle w:val="TableText"/>
              <w:ind w:right="288"/>
            </w:pPr>
            <w:r w:rsidRPr="00E053BE">
              <w:t>45.02</w:t>
            </w:r>
          </w:p>
        </w:tc>
      </w:tr>
      <w:tr w:rsidR="00EC6796" w:rsidRPr="00E053BE" w14:paraId="15D1D9CE" w14:textId="77777777" w:rsidTr="007C57B1">
        <w:trPr>
          <w:trHeight w:val="288"/>
        </w:trPr>
        <w:tc>
          <w:tcPr>
            <w:tcW w:w="884" w:type="dxa"/>
            <w:tcBorders>
              <w:top w:val="nil"/>
              <w:left w:val="nil"/>
              <w:bottom w:val="nil"/>
              <w:right w:val="nil"/>
            </w:tcBorders>
            <w:noWrap/>
          </w:tcPr>
          <w:p w14:paraId="6F0338B6"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69A39972" w14:textId="77777777" w:rsidR="00EC6796" w:rsidRPr="00E053BE" w:rsidRDefault="00EC6796" w:rsidP="002E3839">
            <w:pPr>
              <w:pStyle w:val="TableText"/>
              <w:ind w:right="360"/>
            </w:pPr>
            <w:r w:rsidRPr="00E053BE">
              <w:t>202</w:t>
            </w:r>
          </w:p>
        </w:tc>
        <w:tc>
          <w:tcPr>
            <w:tcW w:w="0" w:type="auto"/>
            <w:tcBorders>
              <w:top w:val="nil"/>
              <w:left w:val="nil"/>
              <w:bottom w:val="nil"/>
              <w:right w:val="nil"/>
            </w:tcBorders>
            <w:noWrap/>
          </w:tcPr>
          <w:p w14:paraId="4442AA04" w14:textId="77777777" w:rsidR="00EC6796" w:rsidRPr="00E053BE" w:rsidRDefault="00EC6796" w:rsidP="002E3839">
            <w:pPr>
              <w:pStyle w:val="TableText"/>
              <w:ind w:right="144"/>
            </w:pPr>
            <w:r w:rsidRPr="00E053BE">
              <w:t>4.99</w:t>
            </w:r>
          </w:p>
        </w:tc>
        <w:tc>
          <w:tcPr>
            <w:tcW w:w="1512" w:type="dxa"/>
            <w:tcBorders>
              <w:top w:val="nil"/>
              <w:left w:val="nil"/>
              <w:bottom w:val="nil"/>
              <w:right w:val="nil"/>
            </w:tcBorders>
            <w:noWrap/>
          </w:tcPr>
          <w:p w14:paraId="4C81421B" w14:textId="77777777" w:rsidR="00EC6796" w:rsidRPr="00E053BE" w:rsidRDefault="00EC6796" w:rsidP="002E3839">
            <w:pPr>
              <w:pStyle w:val="TableText"/>
              <w:ind w:right="288"/>
            </w:pPr>
            <w:r w:rsidRPr="00E053BE">
              <w:t>50.01</w:t>
            </w:r>
          </w:p>
        </w:tc>
      </w:tr>
      <w:tr w:rsidR="00EC6796" w:rsidRPr="00E053BE" w14:paraId="4A9746B9" w14:textId="77777777" w:rsidTr="007C57B1">
        <w:trPr>
          <w:trHeight w:val="288"/>
        </w:trPr>
        <w:tc>
          <w:tcPr>
            <w:tcW w:w="884" w:type="dxa"/>
            <w:tcBorders>
              <w:top w:val="nil"/>
              <w:left w:val="nil"/>
              <w:bottom w:val="nil"/>
              <w:right w:val="nil"/>
            </w:tcBorders>
            <w:noWrap/>
          </w:tcPr>
          <w:p w14:paraId="2E9D7F11"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6B2070BC"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5691DA07"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34661097" w14:textId="77777777" w:rsidR="00EC6796" w:rsidRPr="00E053BE" w:rsidRDefault="00EC6796" w:rsidP="002E3839">
            <w:pPr>
              <w:pStyle w:val="TableText"/>
              <w:ind w:right="288"/>
            </w:pPr>
            <w:r w:rsidRPr="00E053BE">
              <w:t>54.31</w:t>
            </w:r>
          </w:p>
        </w:tc>
      </w:tr>
      <w:tr w:rsidR="00EC6796" w:rsidRPr="00E053BE" w14:paraId="0019D9A1" w14:textId="77777777" w:rsidTr="007C57B1">
        <w:trPr>
          <w:trHeight w:val="288"/>
        </w:trPr>
        <w:tc>
          <w:tcPr>
            <w:tcW w:w="884" w:type="dxa"/>
            <w:tcBorders>
              <w:top w:val="nil"/>
              <w:left w:val="nil"/>
              <w:bottom w:val="nil"/>
              <w:right w:val="nil"/>
            </w:tcBorders>
            <w:noWrap/>
          </w:tcPr>
          <w:p w14:paraId="28810731"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78FDB06C" w14:textId="77777777" w:rsidR="00EC6796" w:rsidRPr="00E053BE" w:rsidRDefault="00EC6796" w:rsidP="002E3839">
            <w:pPr>
              <w:pStyle w:val="TableText"/>
              <w:ind w:right="360"/>
            </w:pPr>
            <w:r w:rsidRPr="00E053BE">
              <w:t>171</w:t>
            </w:r>
          </w:p>
        </w:tc>
        <w:tc>
          <w:tcPr>
            <w:tcW w:w="0" w:type="auto"/>
            <w:tcBorders>
              <w:top w:val="nil"/>
              <w:left w:val="nil"/>
              <w:bottom w:val="nil"/>
              <w:right w:val="nil"/>
            </w:tcBorders>
            <w:noWrap/>
          </w:tcPr>
          <w:p w14:paraId="37662655" w14:textId="77777777" w:rsidR="00EC6796" w:rsidRPr="00E053BE" w:rsidRDefault="00EC6796" w:rsidP="002E3839">
            <w:pPr>
              <w:pStyle w:val="TableText"/>
              <w:ind w:right="144"/>
            </w:pPr>
            <w:r w:rsidRPr="00E053BE">
              <w:t>4.23</w:t>
            </w:r>
          </w:p>
        </w:tc>
        <w:tc>
          <w:tcPr>
            <w:tcW w:w="1512" w:type="dxa"/>
            <w:tcBorders>
              <w:top w:val="nil"/>
              <w:left w:val="nil"/>
              <w:bottom w:val="nil"/>
              <w:right w:val="nil"/>
            </w:tcBorders>
            <w:noWrap/>
          </w:tcPr>
          <w:p w14:paraId="64D95189" w14:textId="77777777" w:rsidR="00EC6796" w:rsidRPr="00E053BE" w:rsidRDefault="00EC6796" w:rsidP="002E3839">
            <w:pPr>
              <w:pStyle w:val="TableText"/>
              <w:ind w:right="288"/>
            </w:pPr>
            <w:r w:rsidRPr="00E053BE">
              <w:t>58.54</w:t>
            </w:r>
          </w:p>
        </w:tc>
      </w:tr>
      <w:tr w:rsidR="00EC6796" w:rsidRPr="00E053BE" w14:paraId="485A3280" w14:textId="77777777" w:rsidTr="007C57B1">
        <w:trPr>
          <w:trHeight w:val="288"/>
        </w:trPr>
        <w:tc>
          <w:tcPr>
            <w:tcW w:w="884" w:type="dxa"/>
            <w:tcBorders>
              <w:top w:val="nil"/>
              <w:left w:val="nil"/>
              <w:bottom w:val="nil"/>
              <w:right w:val="nil"/>
            </w:tcBorders>
            <w:noWrap/>
          </w:tcPr>
          <w:p w14:paraId="7ABE9554"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7C73BF49" w14:textId="77777777" w:rsidR="00EC6796" w:rsidRPr="00E053BE" w:rsidRDefault="00EC6796" w:rsidP="002E3839">
            <w:pPr>
              <w:pStyle w:val="TableText"/>
              <w:ind w:right="360"/>
            </w:pPr>
            <w:r w:rsidRPr="00E053BE">
              <w:t>158</w:t>
            </w:r>
          </w:p>
        </w:tc>
        <w:tc>
          <w:tcPr>
            <w:tcW w:w="0" w:type="auto"/>
            <w:tcBorders>
              <w:top w:val="nil"/>
              <w:left w:val="nil"/>
              <w:bottom w:val="nil"/>
              <w:right w:val="nil"/>
            </w:tcBorders>
            <w:noWrap/>
          </w:tcPr>
          <w:p w14:paraId="7F7E403D" w14:textId="77777777" w:rsidR="00EC6796" w:rsidRPr="00E053BE" w:rsidRDefault="00EC6796" w:rsidP="002E3839">
            <w:pPr>
              <w:pStyle w:val="TableText"/>
              <w:ind w:right="144"/>
            </w:pPr>
            <w:r w:rsidRPr="00E053BE">
              <w:t>3.91</w:t>
            </w:r>
          </w:p>
        </w:tc>
        <w:tc>
          <w:tcPr>
            <w:tcW w:w="1512" w:type="dxa"/>
            <w:tcBorders>
              <w:top w:val="nil"/>
              <w:left w:val="nil"/>
              <w:bottom w:val="nil"/>
              <w:right w:val="nil"/>
            </w:tcBorders>
            <w:noWrap/>
          </w:tcPr>
          <w:p w14:paraId="29735395" w14:textId="77777777" w:rsidR="00EC6796" w:rsidRPr="00E053BE" w:rsidRDefault="00EC6796" w:rsidP="002E3839">
            <w:pPr>
              <w:pStyle w:val="TableText"/>
              <w:ind w:right="288"/>
            </w:pPr>
            <w:r w:rsidRPr="00E053BE">
              <w:t>62.45</w:t>
            </w:r>
          </w:p>
        </w:tc>
      </w:tr>
      <w:tr w:rsidR="00EC6796" w:rsidRPr="00E053BE" w14:paraId="503285A3" w14:textId="77777777" w:rsidTr="007C57B1">
        <w:trPr>
          <w:trHeight w:val="288"/>
        </w:trPr>
        <w:tc>
          <w:tcPr>
            <w:tcW w:w="884" w:type="dxa"/>
            <w:tcBorders>
              <w:top w:val="nil"/>
              <w:left w:val="nil"/>
              <w:bottom w:val="nil"/>
              <w:right w:val="nil"/>
            </w:tcBorders>
            <w:noWrap/>
          </w:tcPr>
          <w:p w14:paraId="47503B41"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6BFE15E3"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0D9A872D" w14:textId="77777777" w:rsidR="00EC6796" w:rsidRPr="00E053BE" w:rsidRDefault="00EC6796" w:rsidP="002E3839">
            <w:pPr>
              <w:pStyle w:val="TableText"/>
              <w:ind w:right="144"/>
            </w:pPr>
            <w:r w:rsidRPr="00E053BE">
              <w:t>3.78</w:t>
            </w:r>
          </w:p>
        </w:tc>
        <w:tc>
          <w:tcPr>
            <w:tcW w:w="1512" w:type="dxa"/>
            <w:tcBorders>
              <w:top w:val="nil"/>
              <w:left w:val="nil"/>
              <w:bottom w:val="nil"/>
              <w:right w:val="nil"/>
            </w:tcBorders>
            <w:noWrap/>
          </w:tcPr>
          <w:p w14:paraId="7C40776D" w14:textId="77777777" w:rsidR="00EC6796" w:rsidRPr="00E053BE" w:rsidRDefault="00EC6796" w:rsidP="002E3839">
            <w:pPr>
              <w:pStyle w:val="TableText"/>
              <w:ind w:right="288"/>
            </w:pPr>
            <w:r w:rsidRPr="00E053BE">
              <w:t>66.23</w:t>
            </w:r>
          </w:p>
        </w:tc>
      </w:tr>
      <w:tr w:rsidR="00EC6796" w:rsidRPr="00E053BE" w14:paraId="20982C57" w14:textId="77777777" w:rsidTr="007C57B1">
        <w:trPr>
          <w:trHeight w:val="288"/>
        </w:trPr>
        <w:tc>
          <w:tcPr>
            <w:tcW w:w="884" w:type="dxa"/>
            <w:tcBorders>
              <w:top w:val="nil"/>
              <w:left w:val="nil"/>
              <w:bottom w:val="nil"/>
              <w:right w:val="nil"/>
            </w:tcBorders>
            <w:noWrap/>
          </w:tcPr>
          <w:p w14:paraId="3D3D8D90"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D6CB4DC" w14:textId="77777777" w:rsidR="00EC6796" w:rsidRPr="00E053BE" w:rsidRDefault="00EC6796" w:rsidP="002E3839">
            <w:pPr>
              <w:pStyle w:val="TableText"/>
              <w:ind w:right="360"/>
            </w:pPr>
            <w:r w:rsidRPr="00E053BE">
              <w:t>152</w:t>
            </w:r>
          </w:p>
        </w:tc>
        <w:tc>
          <w:tcPr>
            <w:tcW w:w="0" w:type="auto"/>
            <w:tcBorders>
              <w:top w:val="nil"/>
              <w:left w:val="nil"/>
              <w:bottom w:val="nil"/>
              <w:right w:val="nil"/>
            </w:tcBorders>
            <w:noWrap/>
          </w:tcPr>
          <w:p w14:paraId="4E635D2C" w14:textId="77777777" w:rsidR="00EC6796" w:rsidRPr="00E053BE" w:rsidRDefault="00EC6796" w:rsidP="002E3839">
            <w:pPr>
              <w:pStyle w:val="TableText"/>
              <w:ind w:right="144"/>
            </w:pPr>
            <w:r w:rsidRPr="00E053BE">
              <w:t>3.76</w:t>
            </w:r>
          </w:p>
        </w:tc>
        <w:tc>
          <w:tcPr>
            <w:tcW w:w="1512" w:type="dxa"/>
            <w:tcBorders>
              <w:top w:val="nil"/>
              <w:left w:val="nil"/>
              <w:bottom w:val="nil"/>
              <w:right w:val="nil"/>
            </w:tcBorders>
            <w:noWrap/>
          </w:tcPr>
          <w:p w14:paraId="54FA478F" w14:textId="77777777" w:rsidR="00EC6796" w:rsidRPr="00E053BE" w:rsidRDefault="00EC6796" w:rsidP="002E3839">
            <w:pPr>
              <w:pStyle w:val="TableText"/>
              <w:ind w:right="288"/>
            </w:pPr>
            <w:r w:rsidRPr="00E053BE">
              <w:t>69.99</w:t>
            </w:r>
          </w:p>
        </w:tc>
      </w:tr>
      <w:tr w:rsidR="00EC6796" w:rsidRPr="00E053BE" w14:paraId="3774D11C" w14:textId="77777777" w:rsidTr="007C57B1">
        <w:trPr>
          <w:trHeight w:val="288"/>
        </w:trPr>
        <w:tc>
          <w:tcPr>
            <w:tcW w:w="884" w:type="dxa"/>
            <w:tcBorders>
              <w:top w:val="nil"/>
              <w:left w:val="nil"/>
              <w:bottom w:val="nil"/>
              <w:right w:val="nil"/>
            </w:tcBorders>
            <w:noWrap/>
          </w:tcPr>
          <w:p w14:paraId="08E9D4F5"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0D9B7C32" w14:textId="77777777" w:rsidR="00EC6796" w:rsidRPr="00E053BE" w:rsidRDefault="00EC6796" w:rsidP="002E3839">
            <w:pPr>
              <w:pStyle w:val="TableText"/>
              <w:ind w:right="360"/>
            </w:pPr>
            <w:r w:rsidRPr="00E053BE">
              <w:t>160</w:t>
            </w:r>
          </w:p>
        </w:tc>
        <w:tc>
          <w:tcPr>
            <w:tcW w:w="0" w:type="auto"/>
            <w:tcBorders>
              <w:top w:val="nil"/>
              <w:left w:val="nil"/>
              <w:bottom w:val="nil"/>
              <w:right w:val="nil"/>
            </w:tcBorders>
            <w:noWrap/>
          </w:tcPr>
          <w:p w14:paraId="20F83EB1" w14:textId="77777777" w:rsidR="00EC6796" w:rsidRPr="00E053BE" w:rsidRDefault="00EC6796" w:rsidP="002E3839">
            <w:pPr>
              <w:pStyle w:val="TableText"/>
              <w:ind w:right="144"/>
            </w:pPr>
            <w:r w:rsidRPr="00E053BE">
              <w:t>3.96</w:t>
            </w:r>
          </w:p>
        </w:tc>
        <w:tc>
          <w:tcPr>
            <w:tcW w:w="1512" w:type="dxa"/>
            <w:tcBorders>
              <w:top w:val="nil"/>
              <w:left w:val="nil"/>
              <w:bottom w:val="nil"/>
              <w:right w:val="nil"/>
            </w:tcBorders>
            <w:noWrap/>
          </w:tcPr>
          <w:p w14:paraId="6E89CC70" w14:textId="77777777" w:rsidR="00EC6796" w:rsidRPr="00E053BE" w:rsidRDefault="00EC6796" w:rsidP="002E3839">
            <w:pPr>
              <w:pStyle w:val="TableText"/>
              <w:ind w:right="288"/>
            </w:pPr>
            <w:r w:rsidRPr="00E053BE">
              <w:t>73.94</w:t>
            </w:r>
          </w:p>
        </w:tc>
      </w:tr>
      <w:tr w:rsidR="00EC6796" w:rsidRPr="00E053BE" w14:paraId="60CF2426" w14:textId="77777777" w:rsidTr="007C57B1">
        <w:trPr>
          <w:trHeight w:val="288"/>
        </w:trPr>
        <w:tc>
          <w:tcPr>
            <w:tcW w:w="884" w:type="dxa"/>
            <w:tcBorders>
              <w:top w:val="nil"/>
              <w:left w:val="nil"/>
              <w:bottom w:val="nil"/>
              <w:right w:val="nil"/>
            </w:tcBorders>
            <w:noWrap/>
          </w:tcPr>
          <w:p w14:paraId="1786F2B8"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2F1A44A0" w14:textId="77777777" w:rsidR="00EC6796" w:rsidRPr="00E053BE" w:rsidRDefault="00EC6796" w:rsidP="002E3839">
            <w:pPr>
              <w:pStyle w:val="TableText"/>
              <w:ind w:right="360"/>
            </w:pPr>
            <w:r w:rsidRPr="00E053BE">
              <w:t>129</w:t>
            </w:r>
          </w:p>
        </w:tc>
        <w:tc>
          <w:tcPr>
            <w:tcW w:w="0" w:type="auto"/>
            <w:tcBorders>
              <w:top w:val="nil"/>
              <w:left w:val="nil"/>
              <w:bottom w:val="nil"/>
              <w:right w:val="nil"/>
            </w:tcBorders>
            <w:noWrap/>
          </w:tcPr>
          <w:p w14:paraId="1DC7886A" w14:textId="77777777" w:rsidR="00EC6796" w:rsidRPr="00E053BE" w:rsidRDefault="00EC6796" w:rsidP="002E3839">
            <w:pPr>
              <w:pStyle w:val="TableText"/>
              <w:ind w:right="144"/>
            </w:pPr>
            <w:r w:rsidRPr="00E053BE">
              <w:t>3.19</w:t>
            </w:r>
          </w:p>
        </w:tc>
        <w:tc>
          <w:tcPr>
            <w:tcW w:w="1512" w:type="dxa"/>
            <w:tcBorders>
              <w:top w:val="nil"/>
              <w:left w:val="nil"/>
              <w:bottom w:val="nil"/>
              <w:right w:val="nil"/>
            </w:tcBorders>
            <w:noWrap/>
          </w:tcPr>
          <w:p w14:paraId="0AC91FA1" w14:textId="77777777" w:rsidR="00EC6796" w:rsidRPr="00E053BE" w:rsidRDefault="00EC6796" w:rsidP="002E3839">
            <w:pPr>
              <w:pStyle w:val="TableText"/>
              <w:ind w:right="288"/>
            </w:pPr>
            <w:r w:rsidRPr="00E053BE">
              <w:t>77.13</w:t>
            </w:r>
          </w:p>
        </w:tc>
      </w:tr>
      <w:tr w:rsidR="00EC6796" w:rsidRPr="00E053BE" w14:paraId="2B21B236" w14:textId="77777777" w:rsidTr="007C57B1">
        <w:trPr>
          <w:trHeight w:val="288"/>
        </w:trPr>
        <w:tc>
          <w:tcPr>
            <w:tcW w:w="884" w:type="dxa"/>
            <w:tcBorders>
              <w:top w:val="nil"/>
              <w:left w:val="nil"/>
              <w:bottom w:val="nil"/>
              <w:right w:val="nil"/>
            </w:tcBorders>
            <w:noWrap/>
          </w:tcPr>
          <w:p w14:paraId="05AABCA5"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0213BC91" w14:textId="77777777" w:rsidR="00EC6796" w:rsidRPr="00E053BE" w:rsidRDefault="00EC6796" w:rsidP="002E3839">
            <w:pPr>
              <w:pStyle w:val="TableText"/>
              <w:ind w:right="360"/>
            </w:pPr>
            <w:r w:rsidRPr="00E053BE">
              <w:t>136</w:t>
            </w:r>
          </w:p>
        </w:tc>
        <w:tc>
          <w:tcPr>
            <w:tcW w:w="0" w:type="auto"/>
            <w:tcBorders>
              <w:top w:val="nil"/>
              <w:left w:val="nil"/>
              <w:bottom w:val="nil"/>
              <w:right w:val="nil"/>
            </w:tcBorders>
            <w:noWrap/>
          </w:tcPr>
          <w:p w14:paraId="4A35CA1C" w14:textId="77777777" w:rsidR="00EC6796" w:rsidRPr="00E053BE" w:rsidRDefault="00EC6796" w:rsidP="002E3839">
            <w:pPr>
              <w:pStyle w:val="TableText"/>
              <w:ind w:right="144"/>
            </w:pPr>
            <w:r w:rsidRPr="00E053BE">
              <w:t>3.36</w:t>
            </w:r>
          </w:p>
        </w:tc>
        <w:tc>
          <w:tcPr>
            <w:tcW w:w="1512" w:type="dxa"/>
            <w:tcBorders>
              <w:top w:val="nil"/>
              <w:left w:val="nil"/>
              <w:bottom w:val="nil"/>
              <w:right w:val="nil"/>
            </w:tcBorders>
            <w:noWrap/>
          </w:tcPr>
          <w:p w14:paraId="0C97804D" w14:textId="77777777" w:rsidR="00EC6796" w:rsidRPr="00E053BE" w:rsidRDefault="00EC6796" w:rsidP="002E3839">
            <w:pPr>
              <w:pStyle w:val="TableText"/>
              <w:ind w:right="288"/>
            </w:pPr>
            <w:r w:rsidRPr="00E053BE">
              <w:t>80.49</w:t>
            </w:r>
          </w:p>
        </w:tc>
      </w:tr>
      <w:tr w:rsidR="00EC6796" w:rsidRPr="00E053BE" w14:paraId="1DF79881" w14:textId="77777777" w:rsidTr="007C57B1">
        <w:trPr>
          <w:trHeight w:val="288"/>
        </w:trPr>
        <w:tc>
          <w:tcPr>
            <w:tcW w:w="884" w:type="dxa"/>
            <w:tcBorders>
              <w:top w:val="nil"/>
              <w:left w:val="nil"/>
              <w:bottom w:val="nil"/>
              <w:right w:val="nil"/>
            </w:tcBorders>
            <w:noWrap/>
          </w:tcPr>
          <w:p w14:paraId="46BE89D9"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16BB2792" w14:textId="77777777" w:rsidR="00EC6796" w:rsidRPr="00E053BE" w:rsidRDefault="00EC6796" w:rsidP="002E3839">
            <w:pPr>
              <w:pStyle w:val="TableText"/>
              <w:ind w:right="360"/>
            </w:pPr>
            <w:r w:rsidRPr="00E053BE">
              <w:t>135</w:t>
            </w:r>
          </w:p>
        </w:tc>
        <w:tc>
          <w:tcPr>
            <w:tcW w:w="0" w:type="auto"/>
            <w:tcBorders>
              <w:top w:val="nil"/>
              <w:left w:val="nil"/>
              <w:bottom w:val="nil"/>
              <w:right w:val="nil"/>
            </w:tcBorders>
            <w:noWrap/>
          </w:tcPr>
          <w:p w14:paraId="24E9C86F" w14:textId="77777777" w:rsidR="00EC6796" w:rsidRPr="00E053BE" w:rsidRDefault="00EC6796" w:rsidP="002E3839">
            <w:pPr>
              <w:pStyle w:val="TableText"/>
              <w:ind w:right="144"/>
            </w:pPr>
            <w:r w:rsidRPr="00E053BE">
              <w:t>3.34</w:t>
            </w:r>
          </w:p>
        </w:tc>
        <w:tc>
          <w:tcPr>
            <w:tcW w:w="1512" w:type="dxa"/>
            <w:tcBorders>
              <w:top w:val="nil"/>
              <w:left w:val="nil"/>
              <w:bottom w:val="nil"/>
              <w:right w:val="nil"/>
            </w:tcBorders>
            <w:noWrap/>
          </w:tcPr>
          <w:p w14:paraId="37BB0D3C" w14:textId="77777777" w:rsidR="00EC6796" w:rsidRPr="00E053BE" w:rsidRDefault="00EC6796" w:rsidP="002E3839">
            <w:pPr>
              <w:pStyle w:val="TableText"/>
              <w:ind w:right="288"/>
            </w:pPr>
            <w:r w:rsidRPr="00E053BE">
              <w:t>83.83</w:t>
            </w:r>
          </w:p>
        </w:tc>
      </w:tr>
      <w:tr w:rsidR="00EC6796" w:rsidRPr="00E053BE" w14:paraId="4D82E0F4" w14:textId="77777777" w:rsidTr="007C57B1">
        <w:trPr>
          <w:trHeight w:val="288"/>
        </w:trPr>
        <w:tc>
          <w:tcPr>
            <w:tcW w:w="884" w:type="dxa"/>
            <w:tcBorders>
              <w:top w:val="nil"/>
              <w:left w:val="nil"/>
              <w:bottom w:val="nil"/>
              <w:right w:val="nil"/>
            </w:tcBorders>
            <w:noWrap/>
          </w:tcPr>
          <w:p w14:paraId="3EA2614F"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767BE25F" w14:textId="77777777" w:rsidR="00EC6796" w:rsidRPr="00E053BE" w:rsidRDefault="00EC6796" w:rsidP="002E3839">
            <w:pPr>
              <w:pStyle w:val="TableText"/>
              <w:ind w:right="360"/>
            </w:pPr>
            <w:r w:rsidRPr="00E053BE">
              <w:t>157</w:t>
            </w:r>
          </w:p>
        </w:tc>
        <w:tc>
          <w:tcPr>
            <w:tcW w:w="0" w:type="auto"/>
            <w:tcBorders>
              <w:top w:val="nil"/>
              <w:left w:val="nil"/>
              <w:bottom w:val="nil"/>
              <w:right w:val="nil"/>
            </w:tcBorders>
            <w:noWrap/>
          </w:tcPr>
          <w:p w14:paraId="09A84C14" w14:textId="77777777" w:rsidR="00EC6796" w:rsidRPr="00E053BE" w:rsidRDefault="00EC6796" w:rsidP="002E3839">
            <w:pPr>
              <w:pStyle w:val="TableText"/>
              <w:ind w:right="144"/>
            </w:pPr>
            <w:r w:rsidRPr="00E053BE">
              <w:t>3.88</w:t>
            </w:r>
          </w:p>
        </w:tc>
        <w:tc>
          <w:tcPr>
            <w:tcW w:w="1512" w:type="dxa"/>
            <w:tcBorders>
              <w:top w:val="nil"/>
              <w:left w:val="nil"/>
              <w:bottom w:val="nil"/>
              <w:right w:val="nil"/>
            </w:tcBorders>
            <w:noWrap/>
          </w:tcPr>
          <w:p w14:paraId="187B4E98" w14:textId="77777777" w:rsidR="00EC6796" w:rsidRPr="00E053BE" w:rsidRDefault="00EC6796" w:rsidP="002E3839">
            <w:pPr>
              <w:pStyle w:val="TableText"/>
              <w:ind w:right="288"/>
            </w:pPr>
            <w:r w:rsidRPr="00E053BE">
              <w:t>87.71</w:t>
            </w:r>
          </w:p>
        </w:tc>
      </w:tr>
      <w:tr w:rsidR="00EC6796" w:rsidRPr="00E053BE" w14:paraId="1A67785D" w14:textId="77777777" w:rsidTr="007C57B1">
        <w:trPr>
          <w:trHeight w:val="288"/>
        </w:trPr>
        <w:tc>
          <w:tcPr>
            <w:tcW w:w="884" w:type="dxa"/>
            <w:tcBorders>
              <w:top w:val="nil"/>
              <w:left w:val="nil"/>
              <w:bottom w:val="nil"/>
              <w:right w:val="nil"/>
            </w:tcBorders>
            <w:noWrap/>
          </w:tcPr>
          <w:p w14:paraId="30FCD246"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E1B94E7" w14:textId="77777777" w:rsidR="00EC6796" w:rsidRPr="00E053BE" w:rsidRDefault="00EC6796" w:rsidP="002E3839">
            <w:pPr>
              <w:pStyle w:val="TableText"/>
              <w:ind w:right="360"/>
            </w:pPr>
            <w:r w:rsidRPr="00E053BE">
              <w:t>155</w:t>
            </w:r>
          </w:p>
        </w:tc>
        <w:tc>
          <w:tcPr>
            <w:tcW w:w="0" w:type="auto"/>
            <w:tcBorders>
              <w:top w:val="nil"/>
              <w:left w:val="nil"/>
              <w:bottom w:val="nil"/>
              <w:right w:val="nil"/>
            </w:tcBorders>
            <w:noWrap/>
          </w:tcPr>
          <w:p w14:paraId="332C5B14" w14:textId="77777777" w:rsidR="00EC6796" w:rsidRPr="00E053BE" w:rsidRDefault="00EC6796" w:rsidP="002E3839">
            <w:pPr>
              <w:pStyle w:val="TableText"/>
              <w:ind w:right="144"/>
            </w:pPr>
            <w:r w:rsidRPr="00E053BE">
              <w:t>3.83</w:t>
            </w:r>
          </w:p>
        </w:tc>
        <w:tc>
          <w:tcPr>
            <w:tcW w:w="1512" w:type="dxa"/>
            <w:tcBorders>
              <w:top w:val="nil"/>
              <w:left w:val="nil"/>
              <w:bottom w:val="nil"/>
              <w:right w:val="nil"/>
            </w:tcBorders>
            <w:noWrap/>
          </w:tcPr>
          <w:p w14:paraId="47AEDD2A" w14:textId="77777777" w:rsidR="00EC6796" w:rsidRPr="00E053BE" w:rsidRDefault="00EC6796" w:rsidP="002E3839">
            <w:pPr>
              <w:pStyle w:val="TableText"/>
              <w:ind w:right="288"/>
            </w:pPr>
            <w:r w:rsidRPr="00E053BE">
              <w:t>91.55</w:t>
            </w:r>
          </w:p>
        </w:tc>
      </w:tr>
      <w:tr w:rsidR="00EC6796" w:rsidRPr="00E053BE" w14:paraId="30AF0C55" w14:textId="77777777" w:rsidTr="007C57B1">
        <w:trPr>
          <w:trHeight w:val="288"/>
        </w:trPr>
        <w:tc>
          <w:tcPr>
            <w:tcW w:w="884" w:type="dxa"/>
            <w:tcBorders>
              <w:top w:val="nil"/>
              <w:left w:val="nil"/>
              <w:bottom w:val="nil"/>
              <w:right w:val="nil"/>
            </w:tcBorders>
            <w:noWrap/>
          </w:tcPr>
          <w:p w14:paraId="0E81550A"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12A81E87"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56A7D5DE"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7FC481A8" w14:textId="77777777" w:rsidR="00EC6796" w:rsidRPr="00E053BE" w:rsidRDefault="00EC6796" w:rsidP="002E3839">
            <w:pPr>
              <w:pStyle w:val="TableText"/>
              <w:ind w:right="288"/>
            </w:pPr>
            <w:r w:rsidRPr="00E053BE">
              <w:t>95.85</w:t>
            </w:r>
          </w:p>
        </w:tc>
      </w:tr>
      <w:tr w:rsidR="00EC6796" w:rsidRPr="00E053BE" w14:paraId="1D84A74E" w14:textId="77777777" w:rsidTr="007C57B1">
        <w:trPr>
          <w:trHeight w:val="288"/>
        </w:trPr>
        <w:tc>
          <w:tcPr>
            <w:tcW w:w="884" w:type="dxa"/>
            <w:tcBorders>
              <w:top w:val="nil"/>
              <w:left w:val="nil"/>
              <w:bottom w:val="nil"/>
              <w:right w:val="nil"/>
            </w:tcBorders>
            <w:noWrap/>
          </w:tcPr>
          <w:p w14:paraId="4678EDEC"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284C56CB" w14:textId="77777777" w:rsidR="00EC6796" w:rsidRPr="00E053BE" w:rsidRDefault="00EC6796" w:rsidP="002E3839">
            <w:pPr>
              <w:pStyle w:val="TableText"/>
              <w:ind w:right="360"/>
            </w:pPr>
            <w:r w:rsidRPr="00E053BE">
              <w:t>111</w:t>
            </w:r>
          </w:p>
        </w:tc>
        <w:tc>
          <w:tcPr>
            <w:tcW w:w="0" w:type="auto"/>
            <w:tcBorders>
              <w:top w:val="nil"/>
              <w:left w:val="nil"/>
              <w:bottom w:val="nil"/>
              <w:right w:val="nil"/>
            </w:tcBorders>
            <w:noWrap/>
          </w:tcPr>
          <w:p w14:paraId="13AA7E58" w14:textId="77777777" w:rsidR="00EC6796" w:rsidRPr="00E053BE" w:rsidRDefault="00EC6796" w:rsidP="002E3839">
            <w:pPr>
              <w:pStyle w:val="TableText"/>
              <w:ind w:right="144"/>
            </w:pPr>
            <w:r w:rsidRPr="00E053BE">
              <w:t>2.74</w:t>
            </w:r>
          </w:p>
        </w:tc>
        <w:tc>
          <w:tcPr>
            <w:tcW w:w="1512" w:type="dxa"/>
            <w:tcBorders>
              <w:top w:val="nil"/>
              <w:left w:val="nil"/>
              <w:bottom w:val="nil"/>
              <w:right w:val="nil"/>
            </w:tcBorders>
            <w:noWrap/>
          </w:tcPr>
          <w:p w14:paraId="0EBDAC38" w14:textId="77777777" w:rsidR="00EC6796" w:rsidRPr="00E053BE" w:rsidRDefault="00EC6796" w:rsidP="002E3839">
            <w:pPr>
              <w:pStyle w:val="TableText"/>
              <w:ind w:right="288"/>
            </w:pPr>
            <w:r w:rsidRPr="00E053BE">
              <w:t>98.59</w:t>
            </w:r>
          </w:p>
        </w:tc>
      </w:tr>
      <w:tr w:rsidR="00EC6796" w:rsidRPr="00E053BE" w14:paraId="603EFA17" w14:textId="77777777" w:rsidTr="007C57B1">
        <w:trPr>
          <w:trHeight w:val="288"/>
        </w:trPr>
        <w:tc>
          <w:tcPr>
            <w:tcW w:w="884" w:type="dxa"/>
            <w:tcBorders>
              <w:top w:val="nil"/>
              <w:left w:val="nil"/>
              <w:bottom w:val="single" w:sz="12" w:space="0" w:color="auto"/>
              <w:right w:val="nil"/>
            </w:tcBorders>
            <w:noWrap/>
          </w:tcPr>
          <w:p w14:paraId="05130F57"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47403254" w14:textId="77777777" w:rsidR="00EC6796" w:rsidRPr="00E053BE" w:rsidRDefault="00EC6796" w:rsidP="002E3839">
            <w:pPr>
              <w:pStyle w:val="TableText"/>
              <w:ind w:right="360"/>
            </w:pPr>
            <w:r w:rsidRPr="00E053BE">
              <w:t>57</w:t>
            </w:r>
          </w:p>
        </w:tc>
        <w:tc>
          <w:tcPr>
            <w:tcW w:w="0" w:type="auto"/>
            <w:tcBorders>
              <w:top w:val="nil"/>
              <w:left w:val="nil"/>
              <w:bottom w:val="single" w:sz="12" w:space="0" w:color="auto"/>
              <w:right w:val="nil"/>
            </w:tcBorders>
            <w:noWrap/>
          </w:tcPr>
          <w:p w14:paraId="04D7A36D" w14:textId="77777777" w:rsidR="00EC6796" w:rsidRPr="00E053BE" w:rsidRDefault="00EC6796" w:rsidP="002E3839">
            <w:pPr>
              <w:pStyle w:val="TableText"/>
              <w:ind w:right="144"/>
            </w:pPr>
            <w:r w:rsidRPr="00E053BE">
              <w:t>1.41</w:t>
            </w:r>
          </w:p>
        </w:tc>
        <w:tc>
          <w:tcPr>
            <w:tcW w:w="1512" w:type="dxa"/>
            <w:tcBorders>
              <w:top w:val="nil"/>
              <w:left w:val="nil"/>
              <w:bottom w:val="single" w:sz="12" w:space="0" w:color="auto"/>
              <w:right w:val="nil"/>
            </w:tcBorders>
            <w:noWrap/>
          </w:tcPr>
          <w:p w14:paraId="5FA53715" w14:textId="77777777" w:rsidR="00EC6796" w:rsidRPr="00E053BE" w:rsidRDefault="00EC6796" w:rsidP="002E3839">
            <w:pPr>
              <w:pStyle w:val="TableText"/>
              <w:ind w:right="288"/>
            </w:pPr>
            <w:r w:rsidRPr="00E053BE">
              <w:t>100.00</w:t>
            </w:r>
          </w:p>
        </w:tc>
      </w:tr>
    </w:tbl>
    <w:p w14:paraId="6B0D3FE9" w14:textId="77777777" w:rsidR="00EC6796" w:rsidRPr="00E053BE" w:rsidRDefault="00EC6796" w:rsidP="002E3839">
      <w:pPr>
        <w:pStyle w:val="Caption"/>
        <w:pageBreakBefore/>
      </w:pPr>
      <w:bookmarkStart w:id="1126" w:name="_Toc133500721"/>
      <w:bookmarkStart w:id="1127" w:name="_Toc160113639"/>
      <w:bookmarkStart w:id="1128" w:name="_Toc193442621"/>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5</w:t>
      </w:r>
      <w:r w:rsidRPr="00E053BE">
        <w:rPr>
          <w:noProof/>
        </w:rPr>
        <w:fldChar w:fldCharType="end"/>
      </w:r>
      <w:r w:rsidRPr="00E053BE">
        <w:t xml:space="preserve">  Raw Score Frequency Distribution for Grade Span Six Through Eight</w:t>
      </w:r>
      <w:bookmarkEnd w:id="1126"/>
      <w:bookmarkEnd w:id="1127"/>
      <w:bookmarkEnd w:id="1128"/>
    </w:p>
    <w:tbl>
      <w:tblPr>
        <w:tblStyle w:val="TRs"/>
        <w:tblW w:w="0" w:type="auto"/>
        <w:tblLook w:val="04A0" w:firstRow="1" w:lastRow="0" w:firstColumn="1" w:lastColumn="0" w:noHBand="0" w:noVBand="1"/>
      </w:tblPr>
      <w:tblGrid>
        <w:gridCol w:w="884"/>
        <w:gridCol w:w="1430"/>
        <w:gridCol w:w="1097"/>
        <w:gridCol w:w="1512"/>
      </w:tblGrid>
      <w:tr w:rsidR="00EC6796" w:rsidRPr="00E053BE" w14:paraId="04B486F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659BBA3" w14:textId="77777777" w:rsidR="00EC6796" w:rsidRPr="00E053BE" w:rsidRDefault="00EC6796" w:rsidP="002E3839">
            <w:pPr>
              <w:pStyle w:val="TableHead"/>
              <w:rPr>
                <w:b w:val="0"/>
              </w:rPr>
            </w:pPr>
            <w:r w:rsidRPr="00E053BE">
              <w:t>Raw Score</w:t>
            </w:r>
          </w:p>
        </w:tc>
        <w:tc>
          <w:tcPr>
            <w:tcW w:w="0" w:type="auto"/>
            <w:noWrap/>
            <w:hideMark/>
          </w:tcPr>
          <w:p w14:paraId="6B804EED" w14:textId="77777777" w:rsidR="00EC6796" w:rsidRPr="00E053BE" w:rsidRDefault="00EC6796" w:rsidP="002E3839">
            <w:pPr>
              <w:pStyle w:val="TableHead"/>
              <w:rPr>
                <w:b w:val="0"/>
              </w:rPr>
            </w:pPr>
            <w:r w:rsidRPr="00E053BE">
              <w:t>Frequency</w:t>
            </w:r>
          </w:p>
        </w:tc>
        <w:tc>
          <w:tcPr>
            <w:tcW w:w="0" w:type="auto"/>
            <w:noWrap/>
            <w:hideMark/>
          </w:tcPr>
          <w:p w14:paraId="3460DDE6" w14:textId="77777777" w:rsidR="00EC6796" w:rsidRPr="00E053BE" w:rsidRDefault="00EC6796" w:rsidP="002E3839">
            <w:pPr>
              <w:pStyle w:val="TableHead"/>
              <w:rPr>
                <w:b w:val="0"/>
              </w:rPr>
            </w:pPr>
            <w:r w:rsidRPr="00E053BE">
              <w:t>Percent</w:t>
            </w:r>
          </w:p>
        </w:tc>
        <w:tc>
          <w:tcPr>
            <w:tcW w:w="1512" w:type="dxa"/>
            <w:noWrap/>
            <w:hideMark/>
          </w:tcPr>
          <w:p w14:paraId="032D8784" w14:textId="77777777" w:rsidR="00EC6796" w:rsidRPr="00E053BE" w:rsidRDefault="00EC6796" w:rsidP="002E3839">
            <w:pPr>
              <w:pStyle w:val="TableHead"/>
              <w:rPr>
                <w:b w:val="0"/>
              </w:rPr>
            </w:pPr>
            <w:r w:rsidRPr="00E053BE">
              <w:t>Cumulative Percent</w:t>
            </w:r>
          </w:p>
        </w:tc>
      </w:tr>
      <w:tr w:rsidR="00EC6796" w:rsidRPr="00E053BE" w14:paraId="44A9E695" w14:textId="77777777" w:rsidTr="007C57B1">
        <w:trPr>
          <w:trHeight w:val="288"/>
        </w:trPr>
        <w:tc>
          <w:tcPr>
            <w:tcW w:w="884" w:type="dxa"/>
            <w:tcBorders>
              <w:top w:val="nil"/>
              <w:left w:val="nil"/>
              <w:bottom w:val="nil"/>
              <w:right w:val="nil"/>
            </w:tcBorders>
            <w:noWrap/>
          </w:tcPr>
          <w:p w14:paraId="1CAA1ABB"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44D04B78" w14:textId="77777777" w:rsidR="00EC6796" w:rsidRPr="00E053BE" w:rsidRDefault="00EC6796" w:rsidP="002E3839">
            <w:pPr>
              <w:pStyle w:val="TableText"/>
              <w:ind w:right="360"/>
              <w:rPr>
                <w:rFonts w:eastAsia="Times New Roman"/>
              </w:rPr>
            </w:pPr>
            <w:r w:rsidRPr="00E053BE">
              <w:t>139</w:t>
            </w:r>
          </w:p>
        </w:tc>
        <w:tc>
          <w:tcPr>
            <w:tcW w:w="0" w:type="auto"/>
            <w:tcBorders>
              <w:top w:val="nil"/>
              <w:left w:val="nil"/>
              <w:bottom w:val="nil"/>
              <w:right w:val="nil"/>
            </w:tcBorders>
            <w:noWrap/>
          </w:tcPr>
          <w:p w14:paraId="05EC197F" w14:textId="77777777" w:rsidR="00EC6796" w:rsidRPr="00E053BE" w:rsidRDefault="00EC6796" w:rsidP="002E3839">
            <w:pPr>
              <w:pStyle w:val="TableText"/>
              <w:ind w:right="144"/>
              <w:rPr>
                <w:rFonts w:eastAsia="Times New Roman"/>
              </w:rPr>
            </w:pPr>
            <w:r w:rsidRPr="00E053BE">
              <w:t>4.84</w:t>
            </w:r>
          </w:p>
        </w:tc>
        <w:tc>
          <w:tcPr>
            <w:tcW w:w="1512" w:type="dxa"/>
            <w:tcBorders>
              <w:top w:val="nil"/>
              <w:left w:val="nil"/>
              <w:bottom w:val="nil"/>
              <w:right w:val="nil"/>
            </w:tcBorders>
            <w:noWrap/>
          </w:tcPr>
          <w:p w14:paraId="4D9ABF4E" w14:textId="77777777" w:rsidR="00EC6796" w:rsidRPr="00E053BE" w:rsidRDefault="00EC6796" w:rsidP="002E3839">
            <w:pPr>
              <w:pStyle w:val="TableText"/>
              <w:ind w:right="288"/>
              <w:rPr>
                <w:rFonts w:eastAsia="Times New Roman"/>
              </w:rPr>
            </w:pPr>
            <w:r w:rsidRPr="00E053BE">
              <w:t>4.84</w:t>
            </w:r>
          </w:p>
        </w:tc>
      </w:tr>
      <w:tr w:rsidR="00EC6796" w:rsidRPr="00E053BE" w14:paraId="774893E5" w14:textId="77777777" w:rsidTr="007C57B1">
        <w:trPr>
          <w:trHeight w:val="288"/>
        </w:trPr>
        <w:tc>
          <w:tcPr>
            <w:tcW w:w="884" w:type="dxa"/>
            <w:tcBorders>
              <w:top w:val="nil"/>
              <w:left w:val="nil"/>
              <w:bottom w:val="nil"/>
              <w:right w:val="nil"/>
            </w:tcBorders>
            <w:noWrap/>
          </w:tcPr>
          <w:p w14:paraId="44FFB466"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20B897D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64A573A2" w14:textId="77777777" w:rsidR="00EC6796" w:rsidRPr="00E053BE" w:rsidRDefault="00EC6796" w:rsidP="002E3839">
            <w:pPr>
              <w:pStyle w:val="TableText"/>
              <w:ind w:right="144"/>
              <w:rPr>
                <w:rFonts w:eastAsia="Times New Roman"/>
              </w:rPr>
            </w:pPr>
            <w:r w:rsidRPr="00E053BE">
              <w:t>1.57</w:t>
            </w:r>
          </w:p>
        </w:tc>
        <w:tc>
          <w:tcPr>
            <w:tcW w:w="1512" w:type="dxa"/>
            <w:tcBorders>
              <w:top w:val="nil"/>
              <w:left w:val="nil"/>
              <w:bottom w:val="nil"/>
              <w:right w:val="nil"/>
            </w:tcBorders>
            <w:noWrap/>
          </w:tcPr>
          <w:p w14:paraId="3A5202F7" w14:textId="77777777" w:rsidR="00EC6796" w:rsidRPr="00E053BE" w:rsidRDefault="00EC6796" w:rsidP="002E3839">
            <w:pPr>
              <w:pStyle w:val="TableText"/>
              <w:ind w:right="288"/>
              <w:rPr>
                <w:rFonts w:eastAsia="Times New Roman"/>
              </w:rPr>
            </w:pPr>
            <w:r w:rsidRPr="00E053BE">
              <w:t>6.40</w:t>
            </w:r>
          </w:p>
        </w:tc>
      </w:tr>
      <w:tr w:rsidR="00EC6796" w:rsidRPr="00E053BE" w14:paraId="59D500F4" w14:textId="77777777" w:rsidTr="007C57B1">
        <w:trPr>
          <w:trHeight w:val="288"/>
        </w:trPr>
        <w:tc>
          <w:tcPr>
            <w:tcW w:w="884" w:type="dxa"/>
            <w:tcBorders>
              <w:top w:val="nil"/>
              <w:left w:val="nil"/>
              <w:bottom w:val="nil"/>
              <w:right w:val="nil"/>
            </w:tcBorders>
            <w:noWrap/>
          </w:tcPr>
          <w:p w14:paraId="365EB40C"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6A2E13F0" w14:textId="77777777" w:rsidR="00EC6796" w:rsidRPr="00E053BE" w:rsidRDefault="00EC6796" w:rsidP="002E3839">
            <w:pPr>
              <w:pStyle w:val="TableText"/>
              <w:ind w:right="360"/>
              <w:rPr>
                <w:rFonts w:eastAsia="Times New Roman"/>
              </w:rPr>
            </w:pPr>
            <w:r w:rsidRPr="00E053BE">
              <w:t>29</w:t>
            </w:r>
          </w:p>
        </w:tc>
        <w:tc>
          <w:tcPr>
            <w:tcW w:w="0" w:type="auto"/>
            <w:tcBorders>
              <w:top w:val="nil"/>
              <w:left w:val="nil"/>
              <w:bottom w:val="nil"/>
              <w:right w:val="nil"/>
            </w:tcBorders>
            <w:noWrap/>
          </w:tcPr>
          <w:p w14:paraId="04BFC764" w14:textId="77777777" w:rsidR="00EC6796" w:rsidRPr="00E053BE" w:rsidRDefault="00EC6796" w:rsidP="002E3839">
            <w:pPr>
              <w:pStyle w:val="TableText"/>
              <w:ind w:right="144"/>
              <w:rPr>
                <w:rFonts w:eastAsia="Times New Roman"/>
              </w:rPr>
            </w:pPr>
            <w:r w:rsidRPr="00E053BE">
              <w:t>1.01</w:t>
            </w:r>
          </w:p>
        </w:tc>
        <w:tc>
          <w:tcPr>
            <w:tcW w:w="1512" w:type="dxa"/>
            <w:tcBorders>
              <w:top w:val="nil"/>
              <w:left w:val="nil"/>
              <w:bottom w:val="nil"/>
              <w:right w:val="nil"/>
            </w:tcBorders>
            <w:noWrap/>
          </w:tcPr>
          <w:p w14:paraId="4C50FBB4" w14:textId="77777777" w:rsidR="00EC6796" w:rsidRPr="00E053BE" w:rsidRDefault="00EC6796" w:rsidP="002E3839">
            <w:pPr>
              <w:pStyle w:val="TableText"/>
              <w:ind w:right="288"/>
              <w:rPr>
                <w:rFonts w:eastAsia="Times New Roman"/>
              </w:rPr>
            </w:pPr>
            <w:r w:rsidRPr="00E053BE">
              <w:t>7.41</w:t>
            </w:r>
          </w:p>
        </w:tc>
      </w:tr>
      <w:tr w:rsidR="00EC6796" w:rsidRPr="00E053BE" w14:paraId="2581E838" w14:textId="77777777" w:rsidTr="007C57B1">
        <w:trPr>
          <w:trHeight w:val="288"/>
        </w:trPr>
        <w:tc>
          <w:tcPr>
            <w:tcW w:w="884" w:type="dxa"/>
            <w:tcBorders>
              <w:top w:val="nil"/>
              <w:left w:val="nil"/>
              <w:bottom w:val="nil"/>
              <w:right w:val="nil"/>
            </w:tcBorders>
            <w:noWrap/>
          </w:tcPr>
          <w:p w14:paraId="5B92854D"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1F10D40F"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63A40B4E" w14:textId="77777777" w:rsidR="00EC6796" w:rsidRPr="00E053BE" w:rsidRDefault="00EC6796" w:rsidP="002E3839">
            <w:pPr>
              <w:pStyle w:val="TableText"/>
              <w:ind w:right="144"/>
              <w:rPr>
                <w:rFonts w:eastAsia="Times New Roman"/>
              </w:rPr>
            </w:pPr>
            <w:r w:rsidRPr="00E053BE">
              <w:t>1.15</w:t>
            </w:r>
          </w:p>
        </w:tc>
        <w:tc>
          <w:tcPr>
            <w:tcW w:w="1512" w:type="dxa"/>
            <w:tcBorders>
              <w:top w:val="nil"/>
              <w:left w:val="nil"/>
              <w:bottom w:val="nil"/>
              <w:right w:val="nil"/>
            </w:tcBorders>
            <w:noWrap/>
          </w:tcPr>
          <w:p w14:paraId="27529098" w14:textId="77777777" w:rsidR="00EC6796" w:rsidRPr="00E053BE" w:rsidRDefault="00EC6796" w:rsidP="002E3839">
            <w:pPr>
              <w:pStyle w:val="TableText"/>
              <w:ind w:right="288"/>
              <w:rPr>
                <w:rFonts w:eastAsia="Times New Roman"/>
              </w:rPr>
            </w:pPr>
            <w:r w:rsidRPr="00E053BE">
              <w:t>8.56</w:t>
            </w:r>
          </w:p>
        </w:tc>
      </w:tr>
      <w:tr w:rsidR="00EC6796" w:rsidRPr="00E053BE" w14:paraId="4BBE4D02" w14:textId="77777777" w:rsidTr="007C57B1">
        <w:trPr>
          <w:trHeight w:val="288"/>
        </w:trPr>
        <w:tc>
          <w:tcPr>
            <w:tcW w:w="884" w:type="dxa"/>
            <w:tcBorders>
              <w:top w:val="nil"/>
              <w:left w:val="nil"/>
              <w:bottom w:val="nil"/>
              <w:right w:val="nil"/>
            </w:tcBorders>
            <w:noWrap/>
          </w:tcPr>
          <w:p w14:paraId="03B66D63"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088F158E" w14:textId="77777777" w:rsidR="00EC6796" w:rsidRPr="00E053BE" w:rsidRDefault="00EC6796" w:rsidP="002E3839">
            <w:pPr>
              <w:pStyle w:val="TableText"/>
              <w:ind w:right="360"/>
              <w:rPr>
                <w:rFonts w:eastAsia="Times New Roman"/>
              </w:rPr>
            </w:pPr>
            <w:r w:rsidRPr="00E053BE">
              <w:t>30</w:t>
            </w:r>
          </w:p>
        </w:tc>
        <w:tc>
          <w:tcPr>
            <w:tcW w:w="0" w:type="auto"/>
            <w:tcBorders>
              <w:top w:val="nil"/>
              <w:left w:val="nil"/>
              <w:bottom w:val="nil"/>
              <w:right w:val="nil"/>
            </w:tcBorders>
            <w:noWrap/>
          </w:tcPr>
          <w:p w14:paraId="743AB0F7" w14:textId="77777777" w:rsidR="00EC6796" w:rsidRPr="00E053BE" w:rsidRDefault="00EC6796" w:rsidP="002E3839">
            <w:pPr>
              <w:pStyle w:val="TableText"/>
              <w:ind w:right="144"/>
              <w:rPr>
                <w:rFonts w:eastAsia="Times New Roman"/>
              </w:rPr>
            </w:pPr>
            <w:r w:rsidRPr="00E053BE">
              <w:t>1.04</w:t>
            </w:r>
          </w:p>
        </w:tc>
        <w:tc>
          <w:tcPr>
            <w:tcW w:w="1512" w:type="dxa"/>
            <w:tcBorders>
              <w:top w:val="nil"/>
              <w:left w:val="nil"/>
              <w:bottom w:val="nil"/>
              <w:right w:val="nil"/>
            </w:tcBorders>
            <w:noWrap/>
          </w:tcPr>
          <w:p w14:paraId="0AA3DF68" w14:textId="77777777" w:rsidR="00EC6796" w:rsidRPr="00E053BE" w:rsidRDefault="00EC6796" w:rsidP="002E3839">
            <w:pPr>
              <w:pStyle w:val="TableText"/>
              <w:ind w:right="288"/>
              <w:rPr>
                <w:rFonts w:eastAsia="Times New Roman"/>
              </w:rPr>
            </w:pPr>
            <w:r w:rsidRPr="00E053BE">
              <w:t>9.60</w:t>
            </w:r>
          </w:p>
        </w:tc>
      </w:tr>
      <w:tr w:rsidR="00EC6796" w:rsidRPr="00E053BE" w14:paraId="2763A32C" w14:textId="77777777" w:rsidTr="007C57B1">
        <w:trPr>
          <w:trHeight w:val="288"/>
        </w:trPr>
        <w:tc>
          <w:tcPr>
            <w:tcW w:w="884" w:type="dxa"/>
            <w:tcBorders>
              <w:top w:val="nil"/>
              <w:left w:val="nil"/>
              <w:bottom w:val="nil"/>
              <w:right w:val="nil"/>
            </w:tcBorders>
            <w:noWrap/>
          </w:tcPr>
          <w:p w14:paraId="5E9D105B"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4A89499A"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0FD96AEC" w14:textId="77777777" w:rsidR="00EC6796" w:rsidRPr="00E053BE" w:rsidRDefault="00EC6796" w:rsidP="002E3839">
            <w:pPr>
              <w:pStyle w:val="TableText"/>
              <w:ind w:right="144"/>
              <w:rPr>
                <w:rFonts w:eastAsia="Times New Roman"/>
              </w:rPr>
            </w:pPr>
            <w:r w:rsidRPr="00E053BE">
              <w:t>1.25</w:t>
            </w:r>
          </w:p>
        </w:tc>
        <w:tc>
          <w:tcPr>
            <w:tcW w:w="1512" w:type="dxa"/>
            <w:tcBorders>
              <w:top w:val="nil"/>
              <w:left w:val="nil"/>
              <w:bottom w:val="nil"/>
              <w:right w:val="nil"/>
            </w:tcBorders>
            <w:noWrap/>
          </w:tcPr>
          <w:p w14:paraId="22E78846" w14:textId="77777777" w:rsidR="00EC6796" w:rsidRPr="00E053BE" w:rsidRDefault="00EC6796" w:rsidP="002E3839">
            <w:pPr>
              <w:pStyle w:val="TableText"/>
              <w:ind w:right="288"/>
              <w:rPr>
                <w:rFonts w:eastAsia="Times New Roman"/>
              </w:rPr>
            </w:pPr>
            <w:r w:rsidRPr="00E053BE">
              <w:t>10.86</w:t>
            </w:r>
          </w:p>
        </w:tc>
      </w:tr>
      <w:tr w:rsidR="00EC6796" w:rsidRPr="00E053BE" w14:paraId="0D4791D8" w14:textId="77777777" w:rsidTr="007C57B1">
        <w:trPr>
          <w:trHeight w:val="288"/>
        </w:trPr>
        <w:tc>
          <w:tcPr>
            <w:tcW w:w="884" w:type="dxa"/>
            <w:tcBorders>
              <w:top w:val="nil"/>
              <w:left w:val="nil"/>
              <w:bottom w:val="nil"/>
              <w:right w:val="nil"/>
            </w:tcBorders>
            <w:noWrap/>
          </w:tcPr>
          <w:p w14:paraId="34779C3D"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6BB18E0C" w14:textId="77777777" w:rsidR="00EC6796" w:rsidRPr="00E053BE" w:rsidRDefault="00EC6796" w:rsidP="002E3839">
            <w:pPr>
              <w:pStyle w:val="TableText"/>
              <w:ind w:right="360"/>
              <w:rPr>
                <w:rFonts w:eastAsia="Times New Roman"/>
              </w:rPr>
            </w:pPr>
            <w:r w:rsidRPr="00E053BE">
              <w:t>35</w:t>
            </w:r>
          </w:p>
        </w:tc>
        <w:tc>
          <w:tcPr>
            <w:tcW w:w="0" w:type="auto"/>
            <w:tcBorders>
              <w:top w:val="nil"/>
              <w:left w:val="nil"/>
              <w:bottom w:val="nil"/>
              <w:right w:val="nil"/>
            </w:tcBorders>
            <w:noWrap/>
          </w:tcPr>
          <w:p w14:paraId="15A363EA" w14:textId="77777777" w:rsidR="00EC6796" w:rsidRPr="00E053BE" w:rsidRDefault="00EC6796" w:rsidP="002E3839">
            <w:pPr>
              <w:pStyle w:val="TableText"/>
              <w:ind w:right="144"/>
              <w:rPr>
                <w:rFonts w:eastAsia="Times New Roman"/>
              </w:rPr>
            </w:pPr>
            <w:r w:rsidRPr="00E053BE">
              <w:t>1.22</w:t>
            </w:r>
          </w:p>
        </w:tc>
        <w:tc>
          <w:tcPr>
            <w:tcW w:w="1512" w:type="dxa"/>
            <w:tcBorders>
              <w:top w:val="nil"/>
              <w:left w:val="nil"/>
              <w:bottom w:val="nil"/>
              <w:right w:val="nil"/>
            </w:tcBorders>
            <w:noWrap/>
          </w:tcPr>
          <w:p w14:paraId="383CBDBB" w14:textId="77777777" w:rsidR="00EC6796" w:rsidRPr="00E053BE" w:rsidRDefault="00EC6796" w:rsidP="002E3839">
            <w:pPr>
              <w:pStyle w:val="TableText"/>
              <w:ind w:right="288"/>
              <w:rPr>
                <w:rFonts w:eastAsia="Times New Roman"/>
              </w:rPr>
            </w:pPr>
            <w:r w:rsidRPr="00E053BE">
              <w:t>12.07</w:t>
            </w:r>
          </w:p>
        </w:tc>
      </w:tr>
      <w:tr w:rsidR="00EC6796" w:rsidRPr="00E053BE" w14:paraId="25F09BFE" w14:textId="77777777" w:rsidTr="007C57B1">
        <w:trPr>
          <w:trHeight w:val="288"/>
        </w:trPr>
        <w:tc>
          <w:tcPr>
            <w:tcW w:w="884" w:type="dxa"/>
            <w:tcBorders>
              <w:top w:val="nil"/>
              <w:left w:val="nil"/>
              <w:bottom w:val="nil"/>
              <w:right w:val="nil"/>
            </w:tcBorders>
            <w:noWrap/>
          </w:tcPr>
          <w:p w14:paraId="0DB2B5F5"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1BFB2B1C"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0DB18001" w14:textId="77777777" w:rsidR="00EC6796" w:rsidRPr="00E053BE" w:rsidRDefault="00EC6796" w:rsidP="002E3839">
            <w:pPr>
              <w:pStyle w:val="TableText"/>
              <w:ind w:right="144"/>
            </w:pPr>
            <w:r w:rsidRPr="00E053BE">
              <w:t>1.77</w:t>
            </w:r>
          </w:p>
        </w:tc>
        <w:tc>
          <w:tcPr>
            <w:tcW w:w="1512" w:type="dxa"/>
            <w:tcBorders>
              <w:top w:val="nil"/>
              <w:left w:val="nil"/>
              <w:bottom w:val="nil"/>
              <w:right w:val="nil"/>
            </w:tcBorders>
            <w:noWrap/>
          </w:tcPr>
          <w:p w14:paraId="6D886DFE" w14:textId="77777777" w:rsidR="00EC6796" w:rsidRPr="00E053BE" w:rsidRDefault="00EC6796" w:rsidP="002E3839">
            <w:pPr>
              <w:pStyle w:val="TableText"/>
              <w:ind w:right="288"/>
            </w:pPr>
            <w:r w:rsidRPr="00E053BE">
              <w:t>13.85</w:t>
            </w:r>
          </w:p>
        </w:tc>
      </w:tr>
      <w:tr w:rsidR="00EC6796" w:rsidRPr="00E053BE" w14:paraId="03443F2A" w14:textId="77777777" w:rsidTr="007C57B1">
        <w:trPr>
          <w:trHeight w:val="288"/>
        </w:trPr>
        <w:tc>
          <w:tcPr>
            <w:tcW w:w="884" w:type="dxa"/>
            <w:tcBorders>
              <w:top w:val="nil"/>
              <w:left w:val="nil"/>
              <w:bottom w:val="nil"/>
              <w:right w:val="nil"/>
            </w:tcBorders>
            <w:noWrap/>
          </w:tcPr>
          <w:p w14:paraId="1A9D1659"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176F1B38" w14:textId="77777777" w:rsidR="00EC6796" w:rsidRPr="00E053BE" w:rsidRDefault="00EC6796" w:rsidP="002E3839">
            <w:pPr>
              <w:pStyle w:val="TableText"/>
              <w:ind w:right="360"/>
            </w:pPr>
            <w:r w:rsidRPr="00E053BE">
              <w:t>68</w:t>
            </w:r>
          </w:p>
        </w:tc>
        <w:tc>
          <w:tcPr>
            <w:tcW w:w="0" w:type="auto"/>
            <w:tcBorders>
              <w:top w:val="nil"/>
              <w:left w:val="nil"/>
              <w:bottom w:val="nil"/>
              <w:right w:val="nil"/>
            </w:tcBorders>
            <w:noWrap/>
          </w:tcPr>
          <w:p w14:paraId="1C73E061" w14:textId="77777777" w:rsidR="00EC6796" w:rsidRPr="00E053BE" w:rsidRDefault="00EC6796" w:rsidP="002E3839">
            <w:pPr>
              <w:pStyle w:val="TableText"/>
              <w:ind w:right="144"/>
            </w:pPr>
            <w:r w:rsidRPr="00E053BE">
              <w:t>2.37</w:t>
            </w:r>
          </w:p>
        </w:tc>
        <w:tc>
          <w:tcPr>
            <w:tcW w:w="1512" w:type="dxa"/>
            <w:tcBorders>
              <w:top w:val="nil"/>
              <w:left w:val="nil"/>
              <w:bottom w:val="nil"/>
              <w:right w:val="nil"/>
            </w:tcBorders>
            <w:noWrap/>
          </w:tcPr>
          <w:p w14:paraId="2473A316" w14:textId="77777777" w:rsidR="00EC6796" w:rsidRPr="00E053BE" w:rsidRDefault="00EC6796" w:rsidP="002E3839">
            <w:pPr>
              <w:pStyle w:val="TableText"/>
              <w:ind w:right="288"/>
            </w:pPr>
            <w:r w:rsidRPr="00E053BE">
              <w:t>16.21</w:t>
            </w:r>
          </w:p>
        </w:tc>
      </w:tr>
      <w:tr w:rsidR="00EC6796" w:rsidRPr="00E053BE" w14:paraId="05D9CFAF" w14:textId="77777777" w:rsidTr="007C57B1">
        <w:trPr>
          <w:trHeight w:val="288"/>
        </w:trPr>
        <w:tc>
          <w:tcPr>
            <w:tcW w:w="884" w:type="dxa"/>
            <w:tcBorders>
              <w:top w:val="nil"/>
              <w:left w:val="nil"/>
              <w:bottom w:val="nil"/>
              <w:right w:val="nil"/>
            </w:tcBorders>
            <w:noWrap/>
          </w:tcPr>
          <w:p w14:paraId="6C37DC43"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3609E46A" w14:textId="77777777" w:rsidR="00EC6796" w:rsidRPr="00E053BE" w:rsidRDefault="00EC6796" w:rsidP="002E3839">
            <w:pPr>
              <w:pStyle w:val="TableText"/>
              <w:ind w:right="360"/>
              <w:rPr>
                <w:rFonts w:eastAsia="Times New Roman"/>
              </w:rPr>
            </w:pPr>
            <w:r w:rsidRPr="00E053BE">
              <w:t>68</w:t>
            </w:r>
          </w:p>
        </w:tc>
        <w:tc>
          <w:tcPr>
            <w:tcW w:w="0" w:type="auto"/>
            <w:tcBorders>
              <w:top w:val="nil"/>
              <w:left w:val="nil"/>
              <w:bottom w:val="nil"/>
              <w:right w:val="nil"/>
            </w:tcBorders>
            <w:noWrap/>
          </w:tcPr>
          <w:p w14:paraId="348C7A7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0C431DC5" w14:textId="77777777" w:rsidR="00EC6796" w:rsidRPr="00E053BE" w:rsidRDefault="00EC6796" w:rsidP="002E3839">
            <w:pPr>
              <w:pStyle w:val="TableText"/>
              <w:ind w:right="288"/>
              <w:rPr>
                <w:rFonts w:eastAsia="Times New Roman"/>
              </w:rPr>
            </w:pPr>
            <w:r w:rsidRPr="00E053BE">
              <w:t>18.58</w:t>
            </w:r>
          </w:p>
        </w:tc>
      </w:tr>
      <w:tr w:rsidR="00EC6796" w:rsidRPr="00E053BE" w14:paraId="59A23E29" w14:textId="77777777" w:rsidTr="007C57B1">
        <w:trPr>
          <w:trHeight w:val="288"/>
        </w:trPr>
        <w:tc>
          <w:tcPr>
            <w:tcW w:w="884" w:type="dxa"/>
            <w:tcBorders>
              <w:top w:val="nil"/>
              <w:left w:val="nil"/>
              <w:bottom w:val="nil"/>
              <w:right w:val="nil"/>
            </w:tcBorders>
            <w:noWrap/>
          </w:tcPr>
          <w:p w14:paraId="10011A22"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15544E9D"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5E58A2B8" w14:textId="77777777" w:rsidR="00EC6796" w:rsidRPr="00E053BE" w:rsidRDefault="00EC6796" w:rsidP="002E3839">
            <w:pPr>
              <w:pStyle w:val="TableText"/>
              <w:ind w:right="144"/>
            </w:pPr>
            <w:r w:rsidRPr="00E053BE">
              <w:t>2.02</w:t>
            </w:r>
          </w:p>
        </w:tc>
        <w:tc>
          <w:tcPr>
            <w:tcW w:w="1512" w:type="dxa"/>
            <w:tcBorders>
              <w:top w:val="nil"/>
              <w:left w:val="nil"/>
              <w:bottom w:val="nil"/>
              <w:right w:val="nil"/>
            </w:tcBorders>
            <w:noWrap/>
          </w:tcPr>
          <w:p w14:paraId="096743D7" w14:textId="77777777" w:rsidR="00EC6796" w:rsidRPr="00E053BE" w:rsidRDefault="00EC6796" w:rsidP="002E3839">
            <w:pPr>
              <w:pStyle w:val="TableText"/>
              <w:ind w:right="288"/>
            </w:pPr>
            <w:r w:rsidRPr="00E053BE">
              <w:t>20.60</w:t>
            </w:r>
          </w:p>
        </w:tc>
      </w:tr>
      <w:tr w:rsidR="00EC6796" w:rsidRPr="00E053BE" w14:paraId="682D9977" w14:textId="77777777" w:rsidTr="007C57B1">
        <w:trPr>
          <w:trHeight w:val="288"/>
        </w:trPr>
        <w:tc>
          <w:tcPr>
            <w:tcW w:w="884" w:type="dxa"/>
            <w:tcBorders>
              <w:top w:val="nil"/>
              <w:left w:val="nil"/>
              <w:bottom w:val="nil"/>
              <w:right w:val="nil"/>
            </w:tcBorders>
            <w:noWrap/>
          </w:tcPr>
          <w:p w14:paraId="4037876E"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2D536D50" w14:textId="77777777" w:rsidR="00EC6796" w:rsidRPr="00E053BE" w:rsidRDefault="00EC6796" w:rsidP="002E3839">
            <w:pPr>
              <w:pStyle w:val="TableText"/>
              <w:ind w:right="360"/>
            </w:pPr>
            <w:r w:rsidRPr="00E053BE">
              <w:t>98</w:t>
            </w:r>
          </w:p>
        </w:tc>
        <w:tc>
          <w:tcPr>
            <w:tcW w:w="0" w:type="auto"/>
            <w:tcBorders>
              <w:top w:val="nil"/>
              <w:left w:val="nil"/>
              <w:bottom w:val="nil"/>
              <w:right w:val="nil"/>
            </w:tcBorders>
            <w:noWrap/>
          </w:tcPr>
          <w:p w14:paraId="7495748B" w14:textId="77777777" w:rsidR="00EC6796" w:rsidRPr="00E053BE" w:rsidRDefault="00EC6796" w:rsidP="002E3839">
            <w:pPr>
              <w:pStyle w:val="TableText"/>
              <w:ind w:right="144"/>
            </w:pPr>
            <w:r w:rsidRPr="00E053BE">
              <w:t>3.41</w:t>
            </w:r>
          </w:p>
        </w:tc>
        <w:tc>
          <w:tcPr>
            <w:tcW w:w="1512" w:type="dxa"/>
            <w:tcBorders>
              <w:top w:val="nil"/>
              <w:left w:val="nil"/>
              <w:bottom w:val="nil"/>
              <w:right w:val="nil"/>
            </w:tcBorders>
            <w:noWrap/>
          </w:tcPr>
          <w:p w14:paraId="24A4FA93" w14:textId="77777777" w:rsidR="00EC6796" w:rsidRPr="00E053BE" w:rsidRDefault="00EC6796" w:rsidP="002E3839">
            <w:pPr>
              <w:pStyle w:val="TableText"/>
              <w:ind w:right="288"/>
            </w:pPr>
            <w:r w:rsidRPr="00E053BE">
              <w:t>24.01</w:t>
            </w:r>
          </w:p>
        </w:tc>
      </w:tr>
      <w:tr w:rsidR="00EC6796" w:rsidRPr="00E053BE" w14:paraId="28068597" w14:textId="77777777" w:rsidTr="007C57B1">
        <w:trPr>
          <w:trHeight w:val="288"/>
        </w:trPr>
        <w:tc>
          <w:tcPr>
            <w:tcW w:w="884" w:type="dxa"/>
            <w:tcBorders>
              <w:top w:val="nil"/>
              <w:left w:val="nil"/>
              <w:bottom w:val="nil"/>
              <w:right w:val="nil"/>
            </w:tcBorders>
            <w:noWrap/>
          </w:tcPr>
          <w:p w14:paraId="38654FAF"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21AEC42B" w14:textId="77777777" w:rsidR="00EC6796" w:rsidRPr="00E053BE" w:rsidRDefault="00EC6796" w:rsidP="002E3839">
            <w:pPr>
              <w:pStyle w:val="TableText"/>
              <w:ind w:right="360"/>
            </w:pPr>
            <w:r w:rsidRPr="00E053BE">
              <w:t>89</w:t>
            </w:r>
          </w:p>
        </w:tc>
        <w:tc>
          <w:tcPr>
            <w:tcW w:w="0" w:type="auto"/>
            <w:tcBorders>
              <w:top w:val="nil"/>
              <w:left w:val="nil"/>
              <w:bottom w:val="nil"/>
              <w:right w:val="nil"/>
            </w:tcBorders>
            <w:noWrap/>
          </w:tcPr>
          <w:p w14:paraId="48A8660F" w14:textId="77777777" w:rsidR="00EC6796" w:rsidRPr="00E053BE" w:rsidRDefault="00EC6796" w:rsidP="002E3839">
            <w:pPr>
              <w:pStyle w:val="TableText"/>
              <w:ind w:right="144"/>
            </w:pPr>
            <w:r w:rsidRPr="00E053BE">
              <w:t>3.10</w:t>
            </w:r>
          </w:p>
        </w:tc>
        <w:tc>
          <w:tcPr>
            <w:tcW w:w="1512" w:type="dxa"/>
            <w:tcBorders>
              <w:top w:val="nil"/>
              <w:left w:val="nil"/>
              <w:bottom w:val="nil"/>
              <w:right w:val="nil"/>
            </w:tcBorders>
            <w:noWrap/>
          </w:tcPr>
          <w:p w14:paraId="7F602F60" w14:textId="77777777" w:rsidR="00EC6796" w:rsidRPr="00E053BE" w:rsidRDefault="00EC6796" w:rsidP="002E3839">
            <w:pPr>
              <w:pStyle w:val="TableText"/>
              <w:ind w:right="288"/>
            </w:pPr>
            <w:r w:rsidRPr="00E053BE">
              <w:t>27.11</w:t>
            </w:r>
          </w:p>
        </w:tc>
      </w:tr>
      <w:tr w:rsidR="00EC6796" w:rsidRPr="00E053BE" w14:paraId="1797BDE5" w14:textId="77777777" w:rsidTr="007C57B1">
        <w:trPr>
          <w:trHeight w:val="288"/>
        </w:trPr>
        <w:tc>
          <w:tcPr>
            <w:tcW w:w="884" w:type="dxa"/>
            <w:tcBorders>
              <w:top w:val="nil"/>
              <w:left w:val="nil"/>
              <w:bottom w:val="nil"/>
              <w:right w:val="nil"/>
            </w:tcBorders>
            <w:noWrap/>
          </w:tcPr>
          <w:p w14:paraId="1D3FB452"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2FF565B0" w14:textId="77777777" w:rsidR="00EC6796" w:rsidRPr="00E053BE" w:rsidRDefault="00EC6796" w:rsidP="002E3839">
            <w:pPr>
              <w:pStyle w:val="TableText"/>
              <w:ind w:right="360"/>
            </w:pPr>
            <w:r w:rsidRPr="00E053BE">
              <w:t>91</w:t>
            </w:r>
          </w:p>
        </w:tc>
        <w:tc>
          <w:tcPr>
            <w:tcW w:w="0" w:type="auto"/>
            <w:tcBorders>
              <w:top w:val="nil"/>
              <w:left w:val="nil"/>
              <w:bottom w:val="nil"/>
              <w:right w:val="nil"/>
            </w:tcBorders>
            <w:noWrap/>
          </w:tcPr>
          <w:p w14:paraId="744AD7BE" w14:textId="77777777" w:rsidR="00EC6796" w:rsidRPr="00E053BE" w:rsidRDefault="00EC6796" w:rsidP="002E3839">
            <w:pPr>
              <w:pStyle w:val="TableText"/>
              <w:ind w:right="144"/>
            </w:pPr>
            <w:r w:rsidRPr="00E053BE">
              <w:t>3.17</w:t>
            </w:r>
          </w:p>
        </w:tc>
        <w:tc>
          <w:tcPr>
            <w:tcW w:w="1512" w:type="dxa"/>
            <w:tcBorders>
              <w:top w:val="nil"/>
              <w:left w:val="nil"/>
              <w:bottom w:val="nil"/>
              <w:right w:val="nil"/>
            </w:tcBorders>
            <w:noWrap/>
          </w:tcPr>
          <w:p w14:paraId="764386D0" w14:textId="77777777" w:rsidR="00EC6796" w:rsidRPr="00E053BE" w:rsidRDefault="00EC6796" w:rsidP="002E3839">
            <w:pPr>
              <w:pStyle w:val="TableText"/>
              <w:ind w:right="288"/>
            </w:pPr>
            <w:r w:rsidRPr="00E053BE">
              <w:t>30.27</w:t>
            </w:r>
          </w:p>
        </w:tc>
      </w:tr>
      <w:tr w:rsidR="00EC6796" w:rsidRPr="00E053BE" w14:paraId="521C1DA1" w14:textId="77777777" w:rsidTr="007C57B1">
        <w:trPr>
          <w:trHeight w:val="288"/>
        </w:trPr>
        <w:tc>
          <w:tcPr>
            <w:tcW w:w="884" w:type="dxa"/>
            <w:tcBorders>
              <w:top w:val="nil"/>
              <w:left w:val="nil"/>
              <w:bottom w:val="nil"/>
              <w:right w:val="nil"/>
            </w:tcBorders>
            <w:noWrap/>
          </w:tcPr>
          <w:p w14:paraId="335CB60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6C13C50" w14:textId="77777777" w:rsidR="00EC6796" w:rsidRPr="00E053BE" w:rsidRDefault="00EC6796" w:rsidP="002E3839">
            <w:pPr>
              <w:pStyle w:val="TableText"/>
              <w:ind w:right="360"/>
            </w:pPr>
            <w:r w:rsidRPr="00E053BE">
              <w:t>91</w:t>
            </w:r>
          </w:p>
        </w:tc>
        <w:tc>
          <w:tcPr>
            <w:tcW w:w="0" w:type="auto"/>
            <w:tcBorders>
              <w:top w:val="nil"/>
              <w:left w:val="nil"/>
              <w:bottom w:val="nil"/>
              <w:right w:val="nil"/>
            </w:tcBorders>
            <w:noWrap/>
          </w:tcPr>
          <w:p w14:paraId="3E337AE4" w14:textId="77777777" w:rsidR="00EC6796" w:rsidRPr="00E053BE" w:rsidRDefault="00EC6796" w:rsidP="002E3839">
            <w:pPr>
              <w:pStyle w:val="TableText"/>
              <w:ind w:right="144"/>
            </w:pPr>
            <w:r w:rsidRPr="00E053BE">
              <w:t>3.17</w:t>
            </w:r>
          </w:p>
        </w:tc>
        <w:tc>
          <w:tcPr>
            <w:tcW w:w="1512" w:type="dxa"/>
            <w:tcBorders>
              <w:top w:val="nil"/>
              <w:left w:val="nil"/>
              <w:bottom w:val="nil"/>
              <w:right w:val="nil"/>
            </w:tcBorders>
            <w:noWrap/>
          </w:tcPr>
          <w:p w14:paraId="57FE4EA6" w14:textId="77777777" w:rsidR="00EC6796" w:rsidRPr="00E053BE" w:rsidRDefault="00EC6796" w:rsidP="002E3839">
            <w:pPr>
              <w:pStyle w:val="TableText"/>
              <w:ind w:right="288"/>
            </w:pPr>
            <w:r w:rsidRPr="00E053BE">
              <w:t>33.44</w:t>
            </w:r>
          </w:p>
        </w:tc>
      </w:tr>
      <w:tr w:rsidR="00EC6796" w:rsidRPr="00E053BE" w14:paraId="433F1E6B" w14:textId="77777777" w:rsidTr="007C57B1">
        <w:trPr>
          <w:trHeight w:val="288"/>
        </w:trPr>
        <w:tc>
          <w:tcPr>
            <w:tcW w:w="884" w:type="dxa"/>
            <w:tcBorders>
              <w:top w:val="nil"/>
              <w:left w:val="nil"/>
              <w:bottom w:val="nil"/>
              <w:right w:val="nil"/>
            </w:tcBorders>
            <w:noWrap/>
          </w:tcPr>
          <w:p w14:paraId="1BA995D6"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53E5FF3E" w14:textId="77777777" w:rsidR="00EC6796" w:rsidRPr="00E053BE" w:rsidRDefault="00EC6796" w:rsidP="002E3839">
            <w:pPr>
              <w:pStyle w:val="TableText"/>
              <w:ind w:right="360"/>
            </w:pPr>
            <w:r w:rsidRPr="00E053BE">
              <w:t>82</w:t>
            </w:r>
          </w:p>
        </w:tc>
        <w:tc>
          <w:tcPr>
            <w:tcW w:w="0" w:type="auto"/>
            <w:tcBorders>
              <w:top w:val="nil"/>
              <w:left w:val="nil"/>
              <w:bottom w:val="nil"/>
              <w:right w:val="nil"/>
            </w:tcBorders>
            <w:noWrap/>
          </w:tcPr>
          <w:p w14:paraId="397DD8D2"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2BF3CE53" w14:textId="77777777" w:rsidR="00EC6796" w:rsidRPr="00E053BE" w:rsidRDefault="00EC6796" w:rsidP="002E3839">
            <w:pPr>
              <w:pStyle w:val="TableText"/>
              <w:ind w:right="288"/>
            </w:pPr>
            <w:r w:rsidRPr="00E053BE">
              <w:t>36.29</w:t>
            </w:r>
          </w:p>
        </w:tc>
      </w:tr>
      <w:tr w:rsidR="00EC6796" w:rsidRPr="00E053BE" w14:paraId="468B9E45" w14:textId="77777777" w:rsidTr="007C57B1">
        <w:trPr>
          <w:trHeight w:val="288"/>
        </w:trPr>
        <w:tc>
          <w:tcPr>
            <w:tcW w:w="884" w:type="dxa"/>
            <w:tcBorders>
              <w:top w:val="nil"/>
              <w:left w:val="nil"/>
              <w:bottom w:val="nil"/>
              <w:right w:val="nil"/>
            </w:tcBorders>
            <w:noWrap/>
          </w:tcPr>
          <w:p w14:paraId="677EC7A9"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5BE819A" w14:textId="77777777" w:rsidR="00EC6796" w:rsidRPr="00E053BE" w:rsidRDefault="00EC6796" w:rsidP="002E3839">
            <w:pPr>
              <w:pStyle w:val="TableText"/>
              <w:ind w:right="360"/>
            </w:pPr>
            <w:r w:rsidRPr="00E053BE">
              <w:t>82</w:t>
            </w:r>
          </w:p>
        </w:tc>
        <w:tc>
          <w:tcPr>
            <w:tcW w:w="0" w:type="auto"/>
            <w:tcBorders>
              <w:top w:val="nil"/>
              <w:left w:val="nil"/>
              <w:bottom w:val="nil"/>
              <w:right w:val="nil"/>
            </w:tcBorders>
            <w:noWrap/>
          </w:tcPr>
          <w:p w14:paraId="787EB74D"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304AF451" w14:textId="77777777" w:rsidR="00EC6796" w:rsidRPr="00E053BE" w:rsidRDefault="00EC6796" w:rsidP="002E3839">
            <w:pPr>
              <w:pStyle w:val="TableText"/>
              <w:ind w:right="288"/>
            </w:pPr>
            <w:r w:rsidRPr="00E053BE">
              <w:t>39.14</w:t>
            </w:r>
          </w:p>
        </w:tc>
      </w:tr>
      <w:tr w:rsidR="00EC6796" w:rsidRPr="00E053BE" w14:paraId="35922697" w14:textId="77777777" w:rsidTr="007C57B1">
        <w:trPr>
          <w:trHeight w:val="288"/>
        </w:trPr>
        <w:tc>
          <w:tcPr>
            <w:tcW w:w="884" w:type="dxa"/>
            <w:tcBorders>
              <w:top w:val="nil"/>
              <w:left w:val="nil"/>
              <w:bottom w:val="nil"/>
              <w:right w:val="nil"/>
            </w:tcBorders>
            <w:noWrap/>
          </w:tcPr>
          <w:p w14:paraId="7543848C"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3A40D3A3" w14:textId="77777777" w:rsidR="00EC6796" w:rsidRPr="00E053BE" w:rsidRDefault="00EC6796" w:rsidP="002E3839">
            <w:pPr>
              <w:pStyle w:val="TableText"/>
              <w:ind w:right="360"/>
            </w:pPr>
            <w:r w:rsidRPr="00E053BE">
              <w:t>71</w:t>
            </w:r>
          </w:p>
        </w:tc>
        <w:tc>
          <w:tcPr>
            <w:tcW w:w="0" w:type="auto"/>
            <w:tcBorders>
              <w:top w:val="nil"/>
              <w:left w:val="nil"/>
              <w:bottom w:val="nil"/>
              <w:right w:val="nil"/>
            </w:tcBorders>
            <w:noWrap/>
          </w:tcPr>
          <w:p w14:paraId="6403F9E4" w14:textId="77777777" w:rsidR="00EC6796" w:rsidRPr="00E053BE" w:rsidRDefault="00EC6796" w:rsidP="002E3839">
            <w:pPr>
              <w:pStyle w:val="TableText"/>
              <w:ind w:right="144"/>
            </w:pPr>
            <w:r w:rsidRPr="00E053BE">
              <w:t>2.47</w:t>
            </w:r>
          </w:p>
        </w:tc>
        <w:tc>
          <w:tcPr>
            <w:tcW w:w="1512" w:type="dxa"/>
            <w:tcBorders>
              <w:top w:val="nil"/>
              <w:left w:val="nil"/>
              <w:bottom w:val="nil"/>
              <w:right w:val="nil"/>
            </w:tcBorders>
            <w:noWrap/>
          </w:tcPr>
          <w:p w14:paraId="07968C54" w14:textId="77777777" w:rsidR="00EC6796" w:rsidRPr="00E053BE" w:rsidRDefault="00EC6796" w:rsidP="002E3839">
            <w:pPr>
              <w:pStyle w:val="TableText"/>
              <w:ind w:right="288"/>
            </w:pPr>
            <w:r w:rsidRPr="00E053BE">
              <w:t>41.61</w:t>
            </w:r>
          </w:p>
        </w:tc>
      </w:tr>
      <w:tr w:rsidR="00EC6796" w:rsidRPr="00E053BE" w14:paraId="5D65C067" w14:textId="77777777" w:rsidTr="007C57B1">
        <w:trPr>
          <w:trHeight w:val="288"/>
        </w:trPr>
        <w:tc>
          <w:tcPr>
            <w:tcW w:w="884" w:type="dxa"/>
            <w:tcBorders>
              <w:top w:val="nil"/>
              <w:left w:val="nil"/>
              <w:bottom w:val="nil"/>
              <w:right w:val="nil"/>
            </w:tcBorders>
            <w:noWrap/>
          </w:tcPr>
          <w:p w14:paraId="42DF51E9"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0C56366F" w14:textId="77777777" w:rsidR="00EC6796" w:rsidRPr="00E053BE" w:rsidRDefault="00EC6796" w:rsidP="002E3839">
            <w:pPr>
              <w:pStyle w:val="TableText"/>
              <w:ind w:right="360"/>
            </w:pPr>
            <w:r w:rsidRPr="00E053BE">
              <w:t>80</w:t>
            </w:r>
          </w:p>
        </w:tc>
        <w:tc>
          <w:tcPr>
            <w:tcW w:w="0" w:type="auto"/>
            <w:tcBorders>
              <w:top w:val="nil"/>
              <w:left w:val="nil"/>
              <w:bottom w:val="nil"/>
              <w:right w:val="nil"/>
            </w:tcBorders>
            <w:noWrap/>
          </w:tcPr>
          <w:p w14:paraId="6272EB2E" w14:textId="77777777" w:rsidR="00EC6796" w:rsidRPr="00E053BE" w:rsidRDefault="00EC6796" w:rsidP="002E3839">
            <w:pPr>
              <w:pStyle w:val="TableText"/>
              <w:ind w:right="144"/>
            </w:pPr>
            <w:r w:rsidRPr="00E053BE">
              <w:t>2.78</w:t>
            </w:r>
          </w:p>
        </w:tc>
        <w:tc>
          <w:tcPr>
            <w:tcW w:w="1512" w:type="dxa"/>
            <w:tcBorders>
              <w:top w:val="nil"/>
              <w:left w:val="nil"/>
              <w:bottom w:val="nil"/>
              <w:right w:val="nil"/>
            </w:tcBorders>
            <w:noWrap/>
          </w:tcPr>
          <w:p w14:paraId="6DB54004" w14:textId="77777777" w:rsidR="00EC6796" w:rsidRPr="00E053BE" w:rsidRDefault="00EC6796" w:rsidP="002E3839">
            <w:pPr>
              <w:pStyle w:val="TableText"/>
              <w:ind w:right="288"/>
            </w:pPr>
            <w:r w:rsidRPr="00E053BE">
              <w:t>44.40</w:t>
            </w:r>
          </w:p>
        </w:tc>
      </w:tr>
      <w:tr w:rsidR="00EC6796" w:rsidRPr="00E053BE" w14:paraId="775170CD" w14:textId="77777777" w:rsidTr="007C57B1">
        <w:trPr>
          <w:trHeight w:val="288"/>
        </w:trPr>
        <w:tc>
          <w:tcPr>
            <w:tcW w:w="884" w:type="dxa"/>
            <w:tcBorders>
              <w:top w:val="nil"/>
              <w:left w:val="nil"/>
              <w:bottom w:val="nil"/>
              <w:right w:val="nil"/>
            </w:tcBorders>
            <w:noWrap/>
          </w:tcPr>
          <w:p w14:paraId="23931F70"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5E29D45E" w14:textId="77777777" w:rsidR="00EC6796" w:rsidRPr="00E053BE" w:rsidRDefault="00EC6796" w:rsidP="002E3839">
            <w:pPr>
              <w:pStyle w:val="TableText"/>
              <w:ind w:right="360"/>
            </w:pPr>
            <w:r w:rsidRPr="00E053BE">
              <w:t>75</w:t>
            </w:r>
          </w:p>
        </w:tc>
        <w:tc>
          <w:tcPr>
            <w:tcW w:w="0" w:type="auto"/>
            <w:tcBorders>
              <w:top w:val="nil"/>
              <w:left w:val="nil"/>
              <w:bottom w:val="nil"/>
              <w:right w:val="nil"/>
            </w:tcBorders>
            <w:noWrap/>
          </w:tcPr>
          <w:p w14:paraId="05C4FB56" w14:textId="77777777" w:rsidR="00EC6796" w:rsidRPr="00E053BE" w:rsidRDefault="00EC6796" w:rsidP="002E3839">
            <w:pPr>
              <w:pStyle w:val="TableText"/>
              <w:ind w:right="144"/>
            </w:pPr>
            <w:r w:rsidRPr="00E053BE">
              <w:t>2.61</w:t>
            </w:r>
          </w:p>
        </w:tc>
        <w:tc>
          <w:tcPr>
            <w:tcW w:w="1512" w:type="dxa"/>
            <w:tcBorders>
              <w:top w:val="nil"/>
              <w:left w:val="nil"/>
              <w:bottom w:val="nil"/>
              <w:right w:val="nil"/>
            </w:tcBorders>
            <w:noWrap/>
          </w:tcPr>
          <w:p w14:paraId="70EAB5E8" w14:textId="77777777" w:rsidR="00EC6796" w:rsidRPr="00E053BE" w:rsidRDefault="00EC6796" w:rsidP="002E3839">
            <w:pPr>
              <w:pStyle w:val="TableText"/>
              <w:ind w:right="288"/>
            </w:pPr>
            <w:r w:rsidRPr="00E053BE">
              <w:t>47.01</w:t>
            </w:r>
          </w:p>
        </w:tc>
      </w:tr>
      <w:tr w:rsidR="00EC6796" w:rsidRPr="00E053BE" w14:paraId="63D09E32" w14:textId="77777777" w:rsidTr="007C57B1">
        <w:trPr>
          <w:trHeight w:val="288"/>
        </w:trPr>
        <w:tc>
          <w:tcPr>
            <w:tcW w:w="884" w:type="dxa"/>
            <w:tcBorders>
              <w:top w:val="nil"/>
              <w:left w:val="nil"/>
              <w:bottom w:val="nil"/>
              <w:right w:val="nil"/>
            </w:tcBorders>
            <w:noWrap/>
          </w:tcPr>
          <w:p w14:paraId="0A615B7E"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53FF9D5B" w14:textId="77777777" w:rsidR="00EC6796" w:rsidRPr="00E053BE" w:rsidRDefault="00EC6796" w:rsidP="002E3839">
            <w:pPr>
              <w:pStyle w:val="TableText"/>
              <w:ind w:right="360"/>
            </w:pPr>
            <w:r w:rsidRPr="00E053BE">
              <w:t>97</w:t>
            </w:r>
          </w:p>
        </w:tc>
        <w:tc>
          <w:tcPr>
            <w:tcW w:w="0" w:type="auto"/>
            <w:tcBorders>
              <w:top w:val="nil"/>
              <w:left w:val="nil"/>
              <w:bottom w:val="nil"/>
              <w:right w:val="nil"/>
            </w:tcBorders>
            <w:noWrap/>
          </w:tcPr>
          <w:p w14:paraId="104488D3" w14:textId="77777777" w:rsidR="00EC6796" w:rsidRPr="00E053BE" w:rsidRDefault="00EC6796" w:rsidP="002E3839">
            <w:pPr>
              <w:pStyle w:val="TableText"/>
              <w:ind w:right="144"/>
            </w:pPr>
            <w:r w:rsidRPr="00E053BE">
              <w:t>3.38</w:t>
            </w:r>
          </w:p>
        </w:tc>
        <w:tc>
          <w:tcPr>
            <w:tcW w:w="1512" w:type="dxa"/>
            <w:tcBorders>
              <w:top w:val="nil"/>
              <w:left w:val="nil"/>
              <w:bottom w:val="nil"/>
              <w:right w:val="nil"/>
            </w:tcBorders>
            <w:noWrap/>
          </w:tcPr>
          <w:p w14:paraId="3041B52F" w14:textId="77777777" w:rsidR="00EC6796" w:rsidRPr="00E053BE" w:rsidRDefault="00EC6796" w:rsidP="002E3839">
            <w:pPr>
              <w:pStyle w:val="TableText"/>
              <w:ind w:right="288"/>
            </w:pPr>
            <w:r w:rsidRPr="00E053BE">
              <w:t>50.38</w:t>
            </w:r>
          </w:p>
        </w:tc>
      </w:tr>
      <w:tr w:rsidR="00EC6796" w:rsidRPr="00E053BE" w14:paraId="0D447B47" w14:textId="77777777" w:rsidTr="007C57B1">
        <w:trPr>
          <w:trHeight w:val="288"/>
        </w:trPr>
        <w:tc>
          <w:tcPr>
            <w:tcW w:w="884" w:type="dxa"/>
            <w:tcBorders>
              <w:top w:val="nil"/>
              <w:left w:val="nil"/>
              <w:bottom w:val="nil"/>
              <w:right w:val="nil"/>
            </w:tcBorders>
            <w:noWrap/>
          </w:tcPr>
          <w:p w14:paraId="5551C100"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3C65F8DD" w14:textId="77777777" w:rsidR="00EC6796" w:rsidRPr="00E053BE" w:rsidRDefault="00EC6796" w:rsidP="002E3839">
            <w:pPr>
              <w:pStyle w:val="TableText"/>
              <w:ind w:right="360"/>
            </w:pPr>
            <w:r w:rsidRPr="00E053BE">
              <w:t>88</w:t>
            </w:r>
          </w:p>
        </w:tc>
        <w:tc>
          <w:tcPr>
            <w:tcW w:w="0" w:type="auto"/>
            <w:tcBorders>
              <w:top w:val="nil"/>
              <w:left w:val="nil"/>
              <w:bottom w:val="nil"/>
              <w:right w:val="nil"/>
            </w:tcBorders>
            <w:noWrap/>
          </w:tcPr>
          <w:p w14:paraId="2F090449" w14:textId="77777777" w:rsidR="00EC6796" w:rsidRPr="00E053BE" w:rsidRDefault="00EC6796" w:rsidP="002E3839">
            <w:pPr>
              <w:pStyle w:val="TableText"/>
              <w:ind w:right="144"/>
            </w:pPr>
            <w:r w:rsidRPr="00E053BE">
              <w:t>3.06</w:t>
            </w:r>
          </w:p>
        </w:tc>
        <w:tc>
          <w:tcPr>
            <w:tcW w:w="1512" w:type="dxa"/>
            <w:tcBorders>
              <w:top w:val="nil"/>
              <w:left w:val="nil"/>
              <w:bottom w:val="nil"/>
              <w:right w:val="nil"/>
            </w:tcBorders>
            <w:noWrap/>
          </w:tcPr>
          <w:p w14:paraId="07F641BC" w14:textId="77777777" w:rsidR="00EC6796" w:rsidRPr="00E053BE" w:rsidRDefault="00EC6796" w:rsidP="002E3839">
            <w:pPr>
              <w:pStyle w:val="TableText"/>
              <w:ind w:right="288"/>
            </w:pPr>
            <w:r w:rsidRPr="00E053BE">
              <w:t>53.44</w:t>
            </w:r>
          </w:p>
        </w:tc>
      </w:tr>
      <w:tr w:rsidR="00EC6796" w:rsidRPr="00E053BE" w14:paraId="5DFBA641" w14:textId="77777777" w:rsidTr="007C57B1">
        <w:trPr>
          <w:trHeight w:val="288"/>
        </w:trPr>
        <w:tc>
          <w:tcPr>
            <w:tcW w:w="884" w:type="dxa"/>
            <w:tcBorders>
              <w:top w:val="nil"/>
              <w:left w:val="nil"/>
              <w:bottom w:val="nil"/>
              <w:right w:val="nil"/>
            </w:tcBorders>
            <w:noWrap/>
          </w:tcPr>
          <w:p w14:paraId="173A0C31"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28F26C86" w14:textId="77777777" w:rsidR="00EC6796" w:rsidRPr="00E053BE" w:rsidRDefault="00EC6796" w:rsidP="002E3839">
            <w:pPr>
              <w:pStyle w:val="TableText"/>
              <w:ind w:right="360"/>
            </w:pPr>
            <w:r w:rsidRPr="00E053BE">
              <w:t>96</w:t>
            </w:r>
          </w:p>
        </w:tc>
        <w:tc>
          <w:tcPr>
            <w:tcW w:w="0" w:type="auto"/>
            <w:tcBorders>
              <w:top w:val="nil"/>
              <w:left w:val="nil"/>
              <w:bottom w:val="nil"/>
              <w:right w:val="nil"/>
            </w:tcBorders>
            <w:noWrap/>
          </w:tcPr>
          <w:p w14:paraId="773A1769" w14:textId="77777777" w:rsidR="00EC6796" w:rsidRPr="00E053BE" w:rsidRDefault="00EC6796" w:rsidP="002E3839">
            <w:pPr>
              <w:pStyle w:val="TableText"/>
              <w:ind w:right="144"/>
            </w:pPr>
            <w:r w:rsidRPr="00E053BE">
              <w:t>3.34</w:t>
            </w:r>
          </w:p>
        </w:tc>
        <w:tc>
          <w:tcPr>
            <w:tcW w:w="1512" w:type="dxa"/>
            <w:tcBorders>
              <w:top w:val="nil"/>
              <w:left w:val="nil"/>
              <w:bottom w:val="nil"/>
              <w:right w:val="nil"/>
            </w:tcBorders>
            <w:noWrap/>
          </w:tcPr>
          <w:p w14:paraId="0AA102F8" w14:textId="77777777" w:rsidR="00EC6796" w:rsidRPr="00E053BE" w:rsidRDefault="00EC6796" w:rsidP="002E3839">
            <w:pPr>
              <w:pStyle w:val="TableText"/>
              <w:ind w:right="288"/>
            </w:pPr>
            <w:r w:rsidRPr="00E053BE">
              <w:t>56.78</w:t>
            </w:r>
          </w:p>
        </w:tc>
      </w:tr>
      <w:tr w:rsidR="00EC6796" w:rsidRPr="00E053BE" w14:paraId="281DB8D5" w14:textId="77777777" w:rsidTr="007C57B1">
        <w:trPr>
          <w:trHeight w:val="288"/>
        </w:trPr>
        <w:tc>
          <w:tcPr>
            <w:tcW w:w="884" w:type="dxa"/>
            <w:tcBorders>
              <w:top w:val="nil"/>
              <w:left w:val="nil"/>
              <w:bottom w:val="nil"/>
              <w:right w:val="nil"/>
            </w:tcBorders>
            <w:noWrap/>
          </w:tcPr>
          <w:p w14:paraId="1A25F45E"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3D1C6B14" w14:textId="77777777" w:rsidR="00EC6796" w:rsidRPr="00E053BE" w:rsidRDefault="00EC6796" w:rsidP="002E3839">
            <w:pPr>
              <w:pStyle w:val="TableText"/>
              <w:ind w:right="360"/>
            </w:pPr>
            <w:r w:rsidRPr="00E053BE">
              <w:t>106</w:t>
            </w:r>
          </w:p>
        </w:tc>
        <w:tc>
          <w:tcPr>
            <w:tcW w:w="0" w:type="auto"/>
            <w:tcBorders>
              <w:top w:val="nil"/>
              <w:left w:val="nil"/>
              <w:bottom w:val="nil"/>
              <w:right w:val="nil"/>
            </w:tcBorders>
            <w:noWrap/>
          </w:tcPr>
          <w:p w14:paraId="0644A933" w14:textId="77777777" w:rsidR="00EC6796" w:rsidRPr="00E053BE" w:rsidRDefault="00EC6796" w:rsidP="002E3839">
            <w:pPr>
              <w:pStyle w:val="TableText"/>
              <w:ind w:right="144"/>
            </w:pPr>
            <w:r w:rsidRPr="00E053BE">
              <w:t>3.69</w:t>
            </w:r>
          </w:p>
        </w:tc>
        <w:tc>
          <w:tcPr>
            <w:tcW w:w="1512" w:type="dxa"/>
            <w:tcBorders>
              <w:top w:val="nil"/>
              <w:left w:val="nil"/>
              <w:bottom w:val="nil"/>
              <w:right w:val="nil"/>
            </w:tcBorders>
            <w:noWrap/>
          </w:tcPr>
          <w:p w14:paraId="131BAF38" w14:textId="77777777" w:rsidR="00EC6796" w:rsidRPr="00E053BE" w:rsidRDefault="00EC6796" w:rsidP="002E3839">
            <w:pPr>
              <w:pStyle w:val="TableText"/>
              <w:ind w:right="288"/>
            </w:pPr>
            <w:r w:rsidRPr="00E053BE">
              <w:t>60.47</w:t>
            </w:r>
          </w:p>
        </w:tc>
      </w:tr>
      <w:tr w:rsidR="00EC6796" w:rsidRPr="00E053BE" w14:paraId="19B430ED" w14:textId="77777777" w:rsidTr="007C57B1">
        <w:trPr>
          <w:trHeight w:val="288"/>
        </w:trPr>
        <w:tc>
          <w:tcPr>
            <w:tcW w:w="884" w:type="dxa"/>
            <w:tcBorders>
              <w:top w:val="nil"/>
              <w:left w:val="nil"/>
              <w:bottom w:val="nil"/>
              <w:right w:val="nil"/>
            </w:tcBorders>
            <w:noWrap/>
          </w:tcPr>
          <w:p w14:paraId="174893C8"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565A0F4F" w14:textId="77777777" w:rsidR="00EC6796" w:rsidRPr="00E053BE" w:rsidRDefault="00EC6796" w:rsidP="002E3839">
            <w:pPr>
              <w:pStyle w:val="TableText"/>
              <w:ind w:right="360"/>
            </w:pPr>
            <w:r w:rsidRPr="00E053BE">
              <w:t>125</w:t>
            </w:r>
          </w:p>
        </w:tc>
        <w:tc>
          <w:tcPr>
            <w:tcW w:w="0" w:type="auto"/>
            <w:tcBorders>
              <w:top w:val="nil"/>
              <w:left w:val="nil"/>
              <w:bottom w:val="nil"/>
              <w:right w:val="nil"/>
            </w:tcBorders>
            <w:noWrap/>
          </w:tcPr>
          <w:p w14:paraId="580A379E" w14:textId="77777777" w:rsidR="00EC6796" w:rsidRPr="00E053BE" w:rsidRDefault="00EC6796" w:rsidP="002E3839">
            <w:pPr>
              <w:pStyle w:val="TableText"/>
              <w:ind w:right="144"/>
            </w:pPr>
            <w:r w:rsidRPr="00E053BE">
              <w:t>4.35</w:t>
            </w:r>
          </w:p>
        </w:tc>
        <w:tc>
          <w:tcPr>
            <w:tcW w:w="1512" w:type="dxa"/>
            <w:tcBorders>
              <w:top w:val="nil"/>
              <w:left w:val="nil"/>
              <w:bottom w:val="nil"/>
              <w:right w:val="nil"/>
            </w:tcBorders>
            <w:noWrap/>
          </w:tcPr>
          <w:p w14:paraId="1B049426" w14:textId="77777777" w:rsidR="00EC6796" w:rsidRPr="00E053BE" w:rsidRDefault="00EC6796" w:rsidP="002E3839">
            <w:pPr>
              <w:pStyle w:val="TableText"/>
              <w:ind w:right="288"/>
            </w:pPr>
            <w:r w:rsidRPr="00E053BE">
              <w:t>64.82</w:t>
            </w:r>
          </w:p>
        </w:tc>
      </w:tr>
      <w:tr w:rsidR="00EC6796" w:rsidRPr="00E053BE" w14:paraId="2725B51F" w14:textId="77777777" w:rsidTr="007C57B1">
        <w:trPr>
          <w:trHeight w:val="288"/>
        </w:trPr>
        <w:tc>
          <w:tcPr>
            <w:tcW w:w="884" w:type="dxa"/>
            <w:tcBorders>
              <w:top w:val="nil"/>
              <w:left w:val="nil"/>
              <w:bottom w:val="nil"/>
              <w:right w:val="nil"/>
            </w:tcBorders>
            <w:noWrap/>
          </w:tcPr>
          <w:p w14:paraId="30C5B3A3"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2B894F41" w14:textId="77777777" w:rsidR="00EC6796" w:rsidRPr="00E053BE" w:rsidRDefault="00EC6796" w:rsidP="002E3839">
            <w:pPr>
              <w:pStyle w:val="TableText"/>
              <w:ind w:right="360"/>
            </w:pPr>
            <w:r w:rsidRPr="00E053BE">
              <w:t>141</w:t>
            </w:r>
          </w:p>
        </w:tc>
        <w:tc>
          <w:tcPr>
            <w:tcW w:w="0" w:type="auto"/>
            <w:tcBorders>
              <w:top w:val="nil"/>
              <w:left w:val="nil"/>
              <w:bottom w:val="nil"/>
              <w:right w:val="nil"/>
            </w:tcBorders>
            <w:noWrap/>
          </w:tcPr>
          <w:p w14:paraId="4DB23EB0" w14:textId="77777777" w:rsidR="00EC6796" w:rsidRPr="00E053BE" w:rsidRDefault="00EC6796" w:rsidP="002E3839">
            <w:pPr>
              <w:pStyle w:val="TableText"/>
              <w:ind w:right="144"/>
            </w:pPr>
            <w:r w:rsidRPr="00E053BE">
              <w:t>4.91</w:t>
            </w:r>
          </w:p>
        </w:tc>
        <w:tc>
          <w:tcPr>
            <w:tcW w:w="1512" w:type="dxa"/>
            <w:tcBorders>
              <w:top w:val="nil"/>
              <w:left w:val="nil"/>
              <w:bottom w:val="nil"/>
              <w:right w:val="nil"/>
            </w:tcBorders>
            <w:noWrap/>
          </w:tcPr>
          <w:p w14:paraId="4A1BCA1E" w14:textId="77777777" w:rsidR="00EC6796" w:rsidRPr="00E053BE" w:rsidRDefault="00EC6796" w:rsidP="002E3839">
            <w:pPr>
              <w:pStyle w:val="TableText"/>
              <w:ind w:right="288"/>
            </w:pPr>
            <w:r w:rsidRPr="00E053BE">
              <w:t>69.73</w:t>
            </w:r>
          </w:p>
        </w:tc>
      </w:tr>
      <w:tr w:rsidR="00EC6796" w:rsidRPr="00E053BE" w14:paraId="6079DBC6" w14:textId="77777777" w:rsidTr="007C57B1">
        <w:trPr>
          <w:trHeight w:val="288"/>
        </w:trPr>
        <w:tc>
          <w:tcPr>
            <w:tcW w:w="884" w:type="dxa"/>
            <w:tcBorders>
              <w:top w:val="nil"/>
              <w:left w:val="nil"/>
              <w:bottom w:val="nil"/>
              <w:right w:val="nil"/>
            </w:tcBorders>
            <w:noWrap/>
          </w:tcPr>
          <w:p w14:paraId="6CA22007"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22B3AE79" w14:textId="77777777" w:rsidR="00EC6796" w:rsidRPr="00E053BE" w:rsidRDefault="00EC6796" w:rsidP="002E3839">
            <w:pPr>
              <w:pStyle w:val="TableText"/>
              <w:ind w:right="360"/>
            </w:pPr>
            <w:r w:rsidRPr="00E053BE">
              <w:t>165</w:t>
            </w:r>
          </w:p>
        </w:tc>
        <w:tc>
          <w:tcPr>
            <w:tcW w:w="0" w:type="auto"/>
            <w:tcBorders>
              <w:top w:val="nil"/>
              <w:left w:val="nil"/>
              <w:bottom w:val="nil"/>
              <w:right w:val="nil"/>
            </w:tcBorders>
            <w:noWrap/>
          </w:tcPr>
          <w:p w14:paraId="62390A3B" w14:textId="77777777" w:rsidR="00EC6796" w:rsidRPr="00E053BE" w:rsidRDefault="00EC6796" w:rsidP="002E3839">
            <w:pPr>
              <w:pStyle w:val="TableText"/>
              <w:ind w:right="144"/>
            </w:pPr>
            <w:r w:rsidRPr="00E053BE">
              <w:t>5.74</w:t>
            </w:r>
          </w:p>
        </w:tc>
        <w:tc>
          <w:tcPr>
            <w:tcW w:w="1512" w:type="dxa"/>
            <w:tcBorders>
              <w:top w:val="nil"/>
              <w:left w:val="nil"/>
              <w:bottom w:val="nil"/>
              <w:right w:val="nil"/>
            </w:tcBorders>
            <w:noWrap/>
          </w:tcPr>
          <w:p w14:paraId="414A7511" w14:textId="77777777" w:rsidR="00EC6796" w:rsidRPr="00E053BE" w:rsidRDefault="00EC6796" w:rsidP="002E3839">
            <w:pPr>
              <w:pStyle w:val="TableText"/>
              <w:ind w:right="288"/>
            </w:pPr>
            <w:r w:rsidRPr="00E053BE">
              <w:t>75.47</w:t>
            </w:r>
          </w:p>
        </w:tc>
      </w:tr>
      <w:tr w:rsidR="00EC6796" w:rsidRPr="00E053BE" w14:paraId="50AA8FBE" w14:textId="77777777" w:rsidTr="007C57B1">
        <w:trPr>
          <w:trHeight w:val="288"/>
        </w:trPr>
        <w:tc>
          <w:tcPr>
            <w:tcW w:w="884" w:type="dxa"/>
            <w:tcBorders>
              <w:top w:val="nil"/>
              <w:left w:val="nil"/>
              <w:bottom w:val="nil"/>
              <w:right w:val="nil"/>
            </w:tcBorders>
            <w:noWrap/>
          </w:tcPr>
          <w:p w14:paraId="3DF12986"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7D2D76A"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1E9EE044" w14:textId="77777777" w:rsidR="00EC6796" w:rsidRPr="00E053BE" w:rsidRDefault="00EC6796" w:rsidP="002E3839">
            <w:pPr>
              <w:pStyle w:val="TableText"/>
              <w:ind w:right="144"/>
            </w:pPr>
            <w:r w:rsidRPr="00E053BE">
              <w:t>5.32</w:t>
            </w:r>
          </w:p>
        </w:tc>
        <w:tc>
          <w:tcPr>
            <w:tcW w:w="1512" w:type="dxa"/>
            <w:tcBorders>
              <w:top w:val="nil"/>
              <w:left w:val="nil"/>
              <w:bottom w:val="nil"/>
              <w:right w:val="nil"/>
            </w:tcBorders>
            <w:noWrap/>
          </w:tcPr>
          <w:p w14:paraId="500E539D" w14:textId="77777777" w:rsidR="00EC6796" w:rsidRPr="00E053BE" w:rsidRDefault="00EC6796" w:rsidP="002E3839">
            <w:pPr>
              <w:pStyle w:val="TableText"/>
              <w:ind w:right="288"/>
            </w:pPr>
            <w:r w:rsidRPr="00E053BE">
              <w:t>80.79</w:t>
            </w:r>
          </w:p>
        </w:tc>
      </w:tr>
      <w:tr w:rsidR="00EC6796" w:rsidRPr="00E053BE" w14:paraId="3335B08F" w14:textId="77777777" w:rsidTr="007C57B1">
        <w:trPr>
          <w:trHeight w:val="288"/>
        </w:trPr>
        <w:tc>
          <w:tcPr>
            <w:tcW w:w="884" w:type="dxa"/>
            <w:tcBorders>
              <w:top w:val="nil"/>
              <w:left w:val="nil"/>
              <w:bottom w:val="nil"/>
              <w:right w:val="nil"/>
            </w:tcBorders>
            <w:noWrap/>
          </w:tcPr>
          <w:p w14:paraId="3A594078"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0D0B0A46" w14:textId="77777777" w:rsidR="00EC6796" w:rsidRPr="00E053BE" w:rsidRDefault="00EC6796" w:rsidP="002E3839">
            <w:pPr>
              <w:pStyle w:val="TableText"/>
              <w:ind w:right="360"/>
            </w:pPr>
            <w:r w:rsidRPr="00E053BE">
              <w:t>191</w:t>
            </w:r>
          </w:p>
        </w:tc>
        <w:tc>
          <w:tcPr>
            <w:tcW w:w="0" w:type="auto"/>
            <w:tcBorders>
              <w:top w:val="nil"/>
              <w:left w:val="nil"/>
              <w:bottom w:val="nil"/>
              <w:right w:val="nil"/>
            </w:tcBorders>
            <w:noWrap/>
          </w:tcPr>
          <w:p w14:paraId="7B95C843" w14:textId="77777777" w:rsidR="00EC6796" w:rsidRPr="00E053BE" w:rsidRDefault="00EC6796" w:rsidP="002E3839">
            <w:pPr>
              <w:pStyle w:val="TableText"/>
              <w:ind w:right="144"/>
            </w:pPr>
            <w:r w:rsidRPr="00E053BE">
              <w:t>6.65</w:t>
            </w:r>
          </w:p>
        </w:tc>
        <w:tc>
          <w:tcPr>
            <w:tcW w:w="1512" w:type="dxa"/>
            <w:tcBorders>
              <w:top w:val="nil"/>
              <w:left w:val="nil"/>
              <w:bottom w:val="nil"/>
              <w:right w:val="nil"/>
            </w:tcBorders>
            <w:noWrap/>
          </w:tcPr>
          <w:p w14:paraId="3C30B251" w14:textId="77777777" w:rsidR="00EC6796" w:rsidRPr="00E053BE" w:rsidRDefault="00EC6796" w:rsidP="002E3839">
            <w:pPr>
              <w:pStyle w:val="TableText"/>
              <w:ind w:right="288"/>
            </w:pPr>
            <w:r w:rsidRPr="00E053BE">
              <w:t>87.44</w:t>
            </w:r>
          </w:p>
        </w:tc>
      </w:tr>
      <w:tr w:rsidR="00EC6796" w:rsidRPr="00E053BE" w14:paraId="329E275C" w14:textId="77777777" w:rsidTr="007C57B1">
        <w:trPr>
          <w:trHeight w:val="288"/>
        </w:trPr>
        <w:tc>
          <w:tcPr>
            <w:tcW w:w="884" w:type="dxa"/>
            <w:tcBorders>
              <w:top w:val="nil"/>
              <w:left w:val="nil"/>
              <w:bottom w:val="nil"/>
              <w:right w:val="nil"/>
            </w:tcBorders>
            <w:noWrap/>
          </w:tcPr>
          <w:p w14:paraId="2DC31D57"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31495FB5" w14:textId="77777777" w:rsidR="00EC6796" w:rsidRPr="00E053BE" w:rsidRDefault="00EC6796" w:rsidP="002E3839">
            <w:pPr>
              <w:pStyle w:val="TableText"/>
              <w:ind w:right="360"/>
            </w:pPr>
            <w:r w:rsidRPr="00E053BE">
              <w:t>187</w:t>
            </w:r>
          </w:p>
        </w:tc>
        <w:tc>
          <w:tcPr>
            <w:tcW w:w="0" w:type="auto"/>
            <w:tcBorders>
              <w:top w:val="nil"/>
              <w:left w:val="nil"/>
              <w:bottom w:val="nil"/>
              <w:right w:val="nil"/>
            </w:tcBorders>
            <w:noWrap/>
          </w:tcPr>
          <w:p w14:paraId="66E97912" w14:textId="77777777" w:rsidR="00EC6796" w:rsidRPr="00E053BE" w:rsidRDefault="00EC6796" w:rsidP="002E3839">
            <w:pPr>
              <w:pStyle w:val="TableText"/>
              <w:ind w:right="144"/>
            </w:pPr>
            <w:r w:rsidRPr="00E053BE">
              <w:t>6.51</w:t>
            </w:r>
          </w:p>
        </w:tc>
        <w:tc>
          <w:tcPr>
            <w:tcW w:w="1512" w:type="dxa"/>
            <w:tcBorders>
              <w:top w:val="nil"/>
              <w:left w:val="nil"/>
              <w:bottom w:val="nil"/>
              <w:right w:val="nil"/>
            </w:tcBorders>
            <w:noWrap/>
          </w:tcPr>
          <w:p w14:paraId="25D68AF9" w14:textId="77777777" w:rsidR="00EC6796" w:rsidRPr="00E053BE" w:rsidRDefault="00EC6796" w:rsidP="002E3839">
            <w:pPr>
              <w:pStyle w:val="TableText"/>
              <w:ind w:right="288"/>
            </w:pPr>
            <w:r w:rsidRPr="00E053BE">
              <w:t>93.95</w:t>
            </w:r>
          </w:p>
        </w:tc>
      </w:tr>
      <w:tr w:rsidR="00EC6796" w:rsidRPr="00E053BE" w14:paraId="34AC6E5C" w14:textId="77777777" w:rsidTr="007C57B1">
        <w:trPr>
          <w:trHeight w:val="288"/>
        </w:trPr>
        <w:tc>
          <w:tcPr>
            <w:tcW w:w="884" w:type="dxa"/>
            <w:tcBorders>
              <w:top w:val="nil"/>
              <w:left w:val="nil"/>
              <w:bottom w:val="single" w:sz="12" w:space="0" w:color="auto"/>
              <w:right w:val="nil"/>
            </w:tcBorders>
            <w:noWrap/>
          </w:tcPr>
          <w:p w14:paraId="7858B109"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7D8CA472" w14:textId="77777777" w:rsidR="00EC6796" w:rsidRPr="00E053BE" w:rsidRDefault="00EC6796" w:rsidP="002E3839">
            <w:pPr>
              <w:pStyle w:val="TableText"/>
              <w:ind w:right="360"/>
            </w:pPr>
            <w:r w:rsidRPr="00E053BE">
              <w:t>174</w:t>
            </w:r>
          </w:p>
        </w:tc>
        <w:tc>
          <w:tcPr>
            <w:tcW w:w="0" w:type="auto"/>
            <w:tcBorders>
              <w:top w:val="nil"/>
              <w:left w:val="nil"/>
              <w:bottom w:val="single" w:sz="12" w:space="0" w:color="auto"/>
              <w:right w:val="nil"/>
            </w:tcBorders>
            <w:noWrap/>
          </w:tcPr>
          <w:p w14:paraId="178DA520" w14:textId="77777777" w:rsidR="00EC6796" w:rsidRPr="00E053BE" w:rsidRDefault="00EC6796" w:rsidP="002E3839">
            <w:pPr>
              <w:pStyle w:val="TableText"/>
              <w:ind w:right="144"/>
            </w:pPr>
            <w:r w:rsidRPr="00E053BE">
              <w:t>6.05</w:t>
            </w:r>
          </w:p>
        </w:tc>
        <w:tc>
          <w:tcPr>
            <w:tcW w:w="1512" w:type="dxa"/>
            <w:tcBorders>
              <w:top w:val="nil"/>
              <w:left w:val="nil"/>
              <w:bottom w:val="single" w:sz="12" w:space="0" w:color="auto"/>
              <w:right w:val="nil"/>
            </w:tcBorders>
            <w:noWrap/>
          </w:tcPr>
          <w:p w14:paraId="30046BE8" w14:textId="77777777" w:rsidR="00EC6796" w:rsidRPr="00E053BE" w:rsidRDefault="00EC6796" w:rsidP="002E3839">
            <w:pPr>
              <w:pStyle w:val="TableText"/>
              <w:ind w:right="288"/>
            </w:pPr>
            <w:r w:rsidRPr="00E053BE">
              <w:t>100.00</w:t>
            </w:r>
          </w:p>
        </w:tc>
      </w:tr>
    </w:tbl>
    <w:p w14:paraId="56129969" w14:textId="77777777" w:rsidR="00EC6796" w:rsidRPr="00E053BE" w:rsidRDefault="00EC6796" w:rsidP="002E3839">
      <w:pPr>
        <w:pStyle w:val="Caption"/>
        <w:pageBreakBefore/>
      </w:pPr>
      <w:bookmarkStart w:id="1129" w:name="_Toc133500723"/>
      <w:bookmarkStart w:id="1130" w:name="_Toc160113640"/>
      <w:bookmarkStart w:id="1131" w:name="_Toc193442622"/>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6</w:t>
      </w:r>
      <w:r w:rsidRPr="00E053BE">
        <w:rPr>
          <w:noProof/>
        </w:rPr>
        <w:fldChar w:fldCharType="end"/>
      </w:r>
      <w:r w:rsidRPr="00E053BE">
        <w:t xml:space="preserve">  Raw Score Frequency Distribution for Grade Span Nine and Ten</w:t>
      </w:r>
      <w:bookmarkEnd w:id="1129"/>
      <w:bookmarkEnd w:id="1130"/>
      <w:bookmarkEnd w:id="1131"/>
    </w:p>
    <w:tbl>
      <w:tblPr>
        <w:tblStyle w:val="TRs"/>
        <w:tblW w:w="0" w:type="auto"/>
        <w:tblLook w:val="04A0" w:firstRow="1" w:lastRow="0" w:firstColumn="1" w:lastColumn="0" w:noHBand="0" w:noVBand="1"/>
      </w:tblPr>
      <w:tblGrid>
        <w:gridCol w:w="884"/>
        <w:gridCol w:w="1430"/>
        <w:gridCol w:w="1097"/>
        <w:gridCol w:w="1512"/>
      </w:tblGrid>
      <w:tr w:rsidR="00EC6796" w:rsidRPr="00E053BE" w14:paraId="747791D8"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29430C1" w14:textId="77777777" w:rsidR="00EC6796" w:rsidRPr="00E053BE" w:rsidRDefault="00EC6796" w:rsidP="002E3839">
            <w:pPr>
              <w:pStyle w:val="TableHead"/>
              <w:rPr>
                <w:b w:val="0"/>
              </w:rPr>
            </w:pPr>
            <w:r w:rsidRPr="00E053BE">
              <w:t>Raw Score</w:t>
            </w:r>
          </w:p>
        </w:tc>
        <w:tc>
          <w:tcPr>
            <w:tcW w:w="0" w:type="auto"/>
            <w:noWrap/>
            <w:hideMark/>
          </w:tcPr>
          <w:p w14:paraId="2A1F2D43" w14:textId="77777777" w:rsidR="00EC6796" w:rsidRPr="00E053BE" w:rsidRDefault="00EC6796" w:rsidP="002E3839">
            <w:pPr>
              <w:pStyle w:val="TableHead"/>
              <w:rPr>
                <w:b w:val="0"/>
              </w:rPr>
            </w:pPr>
            <w:r w:rsidRPr="00E053BE">
              <w:t>Frequency</w:t>
            </w:r>
          </w:p>
        </w:tc>
        <w:tc>
          <w:tcPr>
            <w:tcW w:w="0" w:type="auto"/>
            <w:noWrap/>
            <w:hideMark/>
          </w:tcPr>
          <w:p w14:paraId="09183251" w14:textId="77777777" w:rsidR="00EC6796" w:rsidRPr="00E053BE" w:rsidRDefault="00EC6796" w:rsidP="002E3839">
            <w:pPr>
              <w:pStyle w:val="TableHead"/>
              <w:rPr>
                <w:b w:val="0"/>
              </w:rPr>
            </w:pPr>
            <w:r w:rsidRPr="00E053BE">
              <w:t>Percent</w:t>
            </w:r>
          </w:p>
        </w:tc>
        <w:tc>
          <w:tcPr>
            <w:tcW w:w="1512" w:type="dxa"/>
            <w:noWrap/>
            <w:hideMark/>
          </w:tcPr>
          <w:p w14:paraId="004F1224" w14:textId="77777777" w:rsidR="00EC6796" w:rsidRPr="00E053BE" w:rsidRDefault="00EC6796" w:rsidP="002E3839">
            <w:pPr>
              <w:pStyle w:val="TableHead"/>
              <w:rPr>
                <w:b w:val="0"/>
              </w:rPr>
            </w:pPr>
            <w:r w:rsidRPr="00E053BE">
              <w:t>Cumulative Percent</w:t>
            </w:r>
          </w:p>
        </w:tc>
      </w:tr>
      <w:tr w:rsidR="00EC6796" w:rsidRPr="00E053BE" w14:paraId="0175E978" w14:textId="77777777" w:rsidTr="007C57B1">
        <w:trPr>
          <w:trHeight w:val="288"/>
        </w:trPr>
        <w:tc>
          <w:tcPr>
            <w:tcW w:w="884" w:type="dxa"/>
            <w:tcBorders>
              <w:top w:val="nil"/>
              <w:left w:val="nil"/>
              <w:bottom w:val="nil"/>
              <w:right w:val="nil"/>
            </w:tcBorders>
            <w:noWrap/>
          </w:tcPr>
          <w:p w14:paraId="2A22F01A"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1961D536" w14:textId="77777777" w:rsidR="00EC6796" w:rsidRPr="00E053BE" w:rsidRDefault="00EC6796" w:rsidP="002E3839">
            <w:pPr>
              <w:pStyle w:val="TableText"/>
              <w:ind w:right="360"/>
              <w:rPr>
                <w:rFonts w:eastAsia="Times New Roman"/>
              </w:rPr>
            </w:pPr>
            <w:r w:rsidRPr="00E053BE">
              <w:t>85</w:t>
            </w:r>
          </w:p>
        </w:tc>
        <w:tc>
          <w:tcPr>
            <w:tcW w:w="0" w:type="auto"/>
            <w:tcBorders>
              <w:top w:val="nil"/>
              <w:left w:val="nil"/>
              <w:bottom w:val="nil"/>
              <w:right w:val="nil"/>
            </w:tcBorders>
            <w:noWrap/>
          </w:tcPr>
          <w:p w14:paraId="593D4232" w14:textId="77777777" w:rsidR="00EC6796" w:rsidRPr="00E053BE" w:rsidRDefault="00EC6796" w:rsidP="002E3839">
            <w:pPr>
              <w:pStyle w:val="TableText"/>
              <w:ind w:right="144"/>
              <w:rPr>
                <w:rFonts w:eastAsia="Times New Roman"/>
              </w:rPr>
            </w:pPr>
            <w:r w:rsidRPr="00E053BE">
              <w:t>6.06</w:t>
            </w:r>
          </w:p>
        </w:tc>
        <w:tc>
          <w:tcPr>
            <w:tcW w:w="1512" w:type="dxa"/>
            <w:tcBorders>
              <w:top w:val="nil"/>
              <w:left w:val="nil"/>
              <w:bottom w:val="nil"/>
              <w:right w:val="nil"/>
            </w:tcBorders>
            <w:noWrap/>
          </w:tcPr>
          <w:p w14:paraId="1E21603E" w14:textId="77777777" w:rsidR="00EC6796" w:rsidRPr="00E053BE" w:rsidRDefault="00EC6796" w:rsidP="002E3839">
            <w:pPr>
              <w:pStyle w:val="TableText"/>
              <w:ind w:right="288"/>
              <w:rPr>
                <w:rFonts w:eastAsia="Times New Roman"/>
              </w:rPr>
            </w:pPr>
            <w:r w:rsidRPr="00E053BE">
              <w:t>6.06</w:t>
            </w:r>
          </w:p>
        </w:tc>
      </w:tr>
      <w:tr w:rsidR="00EC6796" w:rsidRPr="00E053BE" w14:paraId="0ED8F5DF" w14:textId="77777777" w:rsidTr="007C57B1">
        <w:trPr>
          <w:trHeight w:val="288"/>
        </w:trPr>
        <w:tc>
          <w:tcPr>
            <w:tcW w:w="884" w:type="dxa"/>
            <w:tcBorders>
              <w:top w:val="nil"/>
              <w:left w:val="nil"/>
              <w:bottom w:val="nil"/>
              <w:right w:val="nil"/>
            </w:tcBorders>
            <w:noWrap/>
          </w:tcPr>
          <w:p w14:paraId="238A43E3"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0A5B2426" w14:textId="77777777" w:rsidR="00EC6796" w:rsidRPr="00E053BE" w:rsidRDefault="00EC6796" w:rsidP="002E3839">
            <w:pPr>
              <w:pStyle w:val="TableText"/>
              <w:ind w:right="360"/>
              <w:rPr>
                <w:rFonts w:eastAsia="Times New Roman"/>
              </w:rPr>
            </w:pPr>
            <w:r w:rsidRPr="00E053BE">
              <w:t>16</w:t>
            </w:r>
          </w:p>
        </w:tc>
        <w:tc>
          <w:tcPr>
            <w:tcW w:w="0" w:type="auto"/>
            <w:tcBorders>
              <w:top w:val="nil"/>
              <w:left w:val="nil"/>
              <w:bottom w:val="nil"/>
              <w:right w:val="nil"/>
            </w:tcBorders>
            <w:noWrap/>
          </w:tcPr>
          <w:p w14:paraId="65868C1F" w14:textId="77777777" w:rsidR="00EC6796" w:rsidRPr="00E053BE" w:rsidRDefault="00EC6796" w:rsidP="002E3839">
            <w:pPr>
              <w:pStyle w:val="TableText"/>
              <w:ind w:right="144"/>
              <w:rPr>
                <w:rFonts w:eastAsia="Times New Roman"/>
              </w:rPr>
            </w:pPr>
            <w:r w:rsidRPr="00E053BE">
              <w:t>1.14</w:t>
            </w:r>
          </w:p>
        </w:tc>
        <w:tc>
          <w:tcPr>
            <w:tcW w:w="1512" w:type="dxa"/>
            <w:tcBorders>
              <w:top w:val="nil"/>
              <w:left w:val="nil"/>
              <w:bottom w:val="nil"/>
              <w:right w:val="nil"/>
            </w:tcBorders>
            <w:noWrap/>
          </w:tcPr>
          <w:p w14:paraId="75BA804D" w14:textId="77777777" w:rsidR="00EC6796" w:rsidRPr="00E053BE" w:rsidRDefault="00EC6796" w:rsidP="002E3839">
            <w:pPr>
              <w:pStyle w:val="TableText"/>
              <w:ind w:right="288"/>
              <w:rPr>
                <w:rFonts w:eastAsia="Times New Roman"/>
              </w:rPr>
            </w:pPr>
            <w:r w:rsidRPr="00E053BE">
              <w:t>7.20</w:t>
            </w:r>
          </w:p>
        </w:tc>
      </w:tr>
      <w:tr w:rsidR="00EC6796" w:rsidRPr="00E053BE" w14:paraId="331B78E4" w14:textId="77777777" w:rsidTr="007C57B1">
        <w:trPr>
          <w:trHeight w:val="288"/>
        </w:trPr>
        <w:tc>
          <w:tcPr>
            <w:tcW w:w="884" w:type="dxa"/>
            <w:tcBorders>
              <w:top w:val="nil"/>
              <w:left w:val="nil"/>
              <w:bottom w:val="nil"/>
              <w:right w:val="nil"/>
            </w:tcBorders>
            <w:noWrap/>
          </w:tcPr>
          <w:p w14:paraId="345D3511"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76C9AAD5"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31ABAF88" w14:textId="77777777" w:rsidR="00EC6796" w:rsidRPr="00E053BE" w:rsidRDefault="00EC6796" w:rsidP="002E3839">
            <w:pPr>
              <w:pStyle w:val="TableText"/>
              <w:ind w:right="144"/>
              <w:rPr>
                <w:rFonts w:eastAsia="Times New Roman"/>
              </w:rPr>
            </w:pPr>
            <w:r w:rsidRPr="00E053BE">
              <w:t>1.00</w:t>
            </w:r>
          </w:p>
        </w:tc>
        <w:tc>
          <w:tcPr>
            <w:tcW w:w="1512" w:type="dxa"/>
            <w:tcBorders>
              <w:top w:val="nil"/>
              <w:left w:val="nil"/>
              <w:bottom w:val="nil"/>
              <w:right w:val="nil"/>
            </w:tcBorders>
            <w:noWrap/>
          </w:tcPr>
          <w:p w14:paraId="2279BB84" w14:textId="77777777" w:rsidR="00EC6796" w:rsidRPr="00E053BE" w:rsidRDefault="00EC6796" w:rsidP="002E3839">
            <w:pPr>
              <w:pStyle w:val="TableText"/>
              <w:ind w:right="288"/>
              <w:rPr>
                <w:rFonts w:eastAsia="Times New Roman"/>
              </w:rPr>
            </w:pPr>
            <w:r w:rsidRPr="00E053BE">
              <w:t>8.20</w:t>
            </w:r>
          </w:p>
        </w:tc>
      </w:tr>
      <w:tr w:rsidR="00EC6796" w:rsidRPr="00E053BE" w14:paraId="29C2B5C9" w14:textId="77777777" w:rsidTr="007C57B1">
        <w:trPr>
          <w:trHeight w:val="288"/>
        </w:trPr>
        <w:tc>
          <w:tcPr>
            <w:tcW w:w="884" w:type="dxa"/>
            <w:tcBorders>
              <w:top w:val="nil"/>
              <w:left w:val="nil"/>
              <w:bottom w:val="nil"/>
              <w:right w:val="nil"/>
            </w:tcBorders>
            <w:noWrap/>
          </w:tcPr>
          <w:p w14:paraId="3FF996AC"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65162823"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1E0EB6E3" w14:textId="77777777" w:rsidR="00EC6796" w:rsidRPr="00E053BE" w:rsidRDefault="00EC6796" w:rsidP="002E3839">
            <w:pPr>
              <w:pStyle w:val="TableText"/>
              <w:ind w:right="144"/>
              <w:rPr>
                <w:rFonts w:eastAsia="Times New Roman"/>
              </w:rPr>
            </w:pPr>
            <w:r w:rsidRPr="00E053BE">
              <w:t>1.00</w:t>
            </w:r>
          </w:p>
        </w:tc>
        <w:tc>
          <w:tcPr>
            <w:tcW w:w="1512" w:type="dxa"/>
            <w:tcBorders>
              <w:top w:val="nil"/>
              <w:left w:val="nil"/>
              <w:bottom w:val="nil"/>
              <w:right w:val="nil"/>
            </w:tcBorders>
            <w:noWrap/>
          </w:tcPr>
          <w:p w14:paraId="358AD2B8" w14:textId="77777777" w:rsidR="00EC6796" w:rsidRPr="00E053BE" w:rsidRDefault="00EC6796" w:rsidP="002E3839">
            <w:pPr>
              <w:pStyle w:val="TableText"/>
              <w:ind w:right="288"/>
              <w:rPr>
                <w:rFonts w:eastAsia="Times New Roman"/>
              </w:rPr>
            </w:pPr>
            <w:r w:rsidRPr="00E053BE">
              <w:t>9.20</w:t>
            </w:r>
          </w:p>
        </w:tc>
      </w:tr>
      <w:tr w:rsidR="00EC6796" w:rsidRPr="00E053BE" w14:paraId="39EE7624" w14:textId="77777777" w:rsidTr="007C57B1">
        <w:trPr>
          <w:trHeight w:val="288"/>
        </w:trPr>
        <w:tc>
          <w:tcPr>
            <w:tcW w:w="884" w:type="dxa"/>
            <w:tcBorders>
              <w:top w:val="nil"/>
              <w:left w:val="nil"/>
              <w:bottom w:val="nil"/>
              <w:right w:val="nil"/>
            </w:tcBorders>
            <w:noWrap/>
          </w:tcPr>
          <w:p w14:paraId="2DC4AACD"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6CD93896" w14:textId="77777777" w:rsidR="00EC6796" w:rsidRPr="00E053BE" w:rsidRDefault="00EC6796" w:rsidP="002E3839">
            <w:pPr>
              <w:pStyle w:val="TableText"/>
              <w:ind w:right="360"/>
              <w:rPr>
                <w:rFonts w:eastAsia="Times New Roman"/>
              </w:rPr>
            </w:pPr>
            <w:r w:rsidRPr="00E053BE">
              <w:t>11</w:t>
            </w:r>
          </w:p>
        </w:tc>
        <w:tc>
          <w:tcPr>
            <w:tcW w:w="0" w:type="auto"/>
            <w:tcBorders>
              <w:top w:val="nil"/>
              <w:left w:val="nil"/>
              <w:bottom w:val="nil"/>
              <w:right w:val="nil"/>
            </w:tcBorders>
            <w:noWrap/>
          </w:tcPr>
          <w:p w14:paraId="645CC295" w14:textId="77777777" w:rsidR="00EC6796" w:rsidRPr="00E053BE" w:rsidRDefault="00EC6796" w:rsidP="002E3839">
            <w:pPr>
              <w:pStyle w:val="TableText"/>
              <w:ind w:right="144"/>
              <w:rPr>
                <w:rFonts w:eastAsia="Times New Roman"/>
              </w:rPr>
            </w:pPr>
            <w:r w:rsidRPr="00E053BE">
              <w:t>0.78</w:t>
            </w:r>
          </w:p>
        </w:tc>
        <w:tc>
          <w:tcPr>
            <w:tcW w:w="1512" w:type="dxa"/>
            <w:tcBorders>
              <w:top w:val="nil"/>
              <w:left w:val="nil"/>
              <w:bottom w:val="nil"/>
              <w:right w:val="nil"/>
            </w:tcBorders>
            <w:noWrap/>
          </w:tcPr>
          <w:p w14:paraId="55A1C424" w14:textId="77777777" w:rsidR="00EC6796" w:rsidRPr="00E053BE" w:rsidRDefault="00EC6796" w:rsidP="002E3839">
            <w:pPr>
              <w:pStyle w:val="TableText"/>
              <w:ind w:right="288"/>
              <w:rPr>
                <w:rFonts w:eastAsia="Times New Roman"/>
              </w:rPr>
            </w:pPr>
            <w:r w:rsidRPr="00E053BE">
              <w:t>9.99</w:t>
            </w:r>
          </w:p>
        </w:tc>
      </w:tr>
      <w:tr w:rsidR="00EC6796" w:rsidRPr="00E053BE" w14:paraId="0B68298B" w14:textId="77777777" w:rsidTr="007C57B1">
        <w:trPr>
          <w:trHeight w:val="288"/>
        </w:trPr>
        <w:tc>
          <w:tcPr>
            <w:tcW w:w="884" w:type="dxa"/>
            <w:tcBorders>
              <w:top w:val="nil"/>
              <w:left w:val="nil"/>
              <w:bottom w:val="nil"/>
              <w:right w:val="nil"/>
            </w:tcBorders>
            <w:noWrap/>
          </w:tcPr>
          <w:p w14:paraId="0C370D7C"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370D0FAF" w14:textId="77777777" w:rsidR="00EC6796" w:rsidRPr="00E053BE" w:rsidRDefault="00EC6796" w:rsidP="002E3839">
            <w:pPr>
              <w:pStyle w:val="TableText"/>
              <w:ind w:right="360"/>
              <w:rPr>
                <w:rFonts w:eastAsia="Times New Roman"/>
              </w:rPr>
            </w:pPr>
            <w:r w:rsidRPr="00E053BE">
              <w:t>19</w:t>
            </w:r>
          </w:p>
        </w:tc>
        <w:tc>
          <w:tcPr>
            <w:tcW w:w="0" w:type="auto"/>
            <w:tcBorders>
              <w:top w:val="nil"/>
              <w:left w:val="nil"/>
              <w:bottom w:val="nil"/>
              <w:right w:val="nil"/>
            </w:tcBorders>
            <w:noWrap/>
          </w:tcPr>
          <w:p w14:paraId="0B1F8AEA" w14:textId="77777777" w:rsidR="00EC6796" w:rsidRPr="00E053BE" w:rsidRDefault="00EC6796" w:rsidP="002E3839">
            <w:pPr>
              <w:pStyle w:val="TableText"/>
              <w:ind w:right="144"/>
              <w:rPr>
                <w:rFonts w:eastAsia="Times New Roman"/>
              </w:rPr>
            </w:pPr>
            <w:r w:rsidRPr="00E053BE">
              <w:t>1.36</w:t>
            </w:r>
          </w:p>
        </w:tc>
        <w:tc>
          <w:tcPr>
            <w:tcW w:w="1512" w:type="dxa"/>
            <w:tcBorders>
              <w:top w:val="nil"/>
              <w:left w:val="nil"/>
              <w:bottom w:val="nil"/>
              <w:right w:val="nil"/>
            </w:tcBorders>
            <w:noWrap/>
          </w:tcPr>
          <w:p w14:paraId="5420DA6B" w14:textId="77777777" w:rsidR="00EC6796" w:rsidRPr="00E053BE" w:rsidRDefault="00EC6796" w:rsidP="002E3839">
            <w:pPr>
              <w:pStyle w:val="TableText"/>
              <w:ind w:right="288"/>
              <w:rPr>
                <w:rFonts w:eastAsia="Times New Roman"/>
              </w:rPr>
            </w:pPr>
            <w:r w:rsidRPr="00E053BE">
              <w:t>11.34</w:t>
            </w:r>
          </w:p>
        </w:tc>
      </w:tr>
      <w:tr w:rsidR="00EC6796" w:rsidRPr="00E053BE" w14:paraId="44AD717D" w14:textId="77777777" w:rsidTr="007C57B1">
        <w:trPr>
          <w:trHeight w:val="288"/>
        </w:trPr>
        <w:tc>
          <w:tcPr>
            <w:tcW w:w="884" w:type="dxa"/>
            <w:tcBorders>
              <w:top w:val="nil"/>
              <w:left w:val="nil"/>
              <w:bottom w:val="nil"/>
              <w:right w:val="nil"/>
            </w:tcBorders>
            <w:noWrap/>
          </w:tcPr>
          <w:p w14:paraId="360E77D6"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64182B60" w14:textId="77777777" w:rsidR="00EC6796" w:rsidRPr="00E053BE" w:rsidRDefault="00EC6796" w:rsidP="002E3839">
            <w:pPr>
              <w:pStyle w:val="TableText"/>
              <w:ind w:right="360"/>
              <w:rPr>
                <w:rFonts w:eastAsia="Times New Roman"/>
              </w:rPr>
            </w:pPr>
            <w:r w:rsidRPr="00E053BE">
              <w:t>25</w:t>
            </w:r>
          </w:p>
        </w:tc>
        <w:tc>
          <w:tcPr>
            <w:tcW w:w="0" w:type="auto"/>
            <w:tcBorders>
              <w:top w:val="nil"/>
              <w:left w:val="nil"/>
              <w:bottom w:val="nil"/>
              <w:right w:val="nil"/>
            </w:tcBorders>
            <w:noWrap/>
          </w:tcPr>
          <w:p w14:paraId="0E44EB87"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050C51DE" w14:textId="77777777" w:rsidR="00EC6796" w:rsidRPr="00E053BE" w:rsidRDefault="00EC6796" w:rsidP="002E3839">
            <w:pPr>
              <w:pStyle w:val="TableText"/>
              <w:ind w:right="288"/>
              <w:rPr>
                <w:rFonts w:eastAsia="Times New Roman"/>
              </w:rPr>
            </w:pPr>
            <w:r w:rsidRPr="00E053BE">
              <w:t>13.12</w:t>
            </w:r>
          </w:p>
        </w:tc>
      </w:tr>
      <w:tr w:rsidR="00EC6796" w:rsidRPr="00E053BE" w14:paraId="4DD21310" w14:textId="77777777" w:rsidTr="007C57B1">
        <w:trPr>
          <w:trHeight w:val="288"/>
        </w:trPr>
        <w:tc>
          <w:tcPr>
            <w:tcW w:w="884" w:type="dxa"/>
            <w:tcBorders>
              <w:top w:val="nil"/>
              <w:left w:val="nil"/>
              <w:bottom w:val="nil"/>
              <w:right w:val="nil"/>
            </w:tcBorders>
            <w:noWrap/>
          </w:tcPr>
          <w:p w14:paraId="4CE798F5"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6BE3D2F5"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1E20E6AF" w14:textId="77777777" w:rsidR="00EC6796" w:rsidRPr="00E053BE" w:rsidRDefault="00EC6796" w:rsidP="002E3839">
            <w:pPr>
              <w:pStyle w:val="TableText"/>
              <w:ind w:right="144"/>
            </w:pPr>
            <w:r w:rsidRPr="00E053BE">
              <w:t>2.35</w:t>
            </w:r>
          </w:p>
        </w:tc>
        <w:tc>
          <w:tcPr>
            <w:tcW w:w="1512" w:type="dxa"/>
            <w:tcBorders>
              <w:top w:val="nil"/>
              <w:left w:val="nil"/>
              <w:bottom w:val="nil"/>
              <w:right w:val="nil"/>
            </w:tcBorders>
            <w:noWrap/>
          </w:tcPr>
          <w:p w14:paraId="6F3E8DC8" w14:textId="77777777" w:rsidR="00EC6796" w:rsidRPr="00E053BE" w:rsidRDefault="00EC6796" w:rsidP="002E3839">
            <w:pPr>
              <w:pStyle w:val="TableText"/>
              <w:ind w:right="288"/>
            </w:pPr>
            <w:r w:rsidRPr="00E053BE">
              <w:t>15.48</w:t>
            </w:r>
          </w:p>
        </w:tc>
      </w:tr>
      <w:tr w:rsidR="00EC6796" w:rsidRPr="00E053BE" w14:paraId="48EC4321" w14:textId="77777777" w:rsidTr="007C57B1">
        <w:trPr>
          <w:trHeight w:val="288"/>
        </w:trPr>
        <w:tc>
          <w:tcPr>
            <w:tcW w:w="884" w:type="dxa"/>
            <w:tcBorders>
              <w:top w:val="nil"/>
              <w:left w:val="nil"/>
              <w:bottom w:val="nil"/>
              <w:right w:val="nil"/>
            </w:tcBorders>
            <w:noWrap/>
          </w:tcPr>
          <w:p w14:paraId="0F322BC0"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12C51D8C" w14:textId="77777777" w:rsidR="00EC6796" w:rsidRPr="00E053BE" w:rsidRDefault="00EC6796" w:rsidP="002E3839">
            <w:pPr>
              <w:pStyle w:val="TableText"/>
              <w:ind w:right="360"/>
            </w:pPr>
            <w:r w:rsidRPr="00E053BE">
              <w:t>29</w:t>
            </w:r>
          </w:p>
        </w:tc>
        <w:tc>
          <w:tcPr>
            <w:tcW w:w="0" w:type="auto"/>
            <w:tcBorders>
              <w:top w:val="nil"/>
              <w:left w:val="nil"/>
              <w:bottom w:val="nil"/>
              <w:right w:val="nil"/>
            </w:tcBorders>
            <w:noWrap/>
          </w:tcPr>
          <w:p w14:paraId="2F0B5190" w14:textId="77777777" w:rsidR="00EC6796" w:rsidRPr="00E053BE" w:rsidRDefault="00EC6796" w:rsidP="002E3839">
            <w:pPr>
              <w:pStyle w:val="TableText"/>
              <w:ind w:right="144"/>
            </w:pPr>
            <w:r w:rsidRPr="00E053BE">
              <w:t>2.07</w:t>
            </w:r>
          </w:p>
        </w:tc>
        <w:tc>
          <w:tcPr>
            <w:tcW w:w="1512" w:type="dxa"/>
            <w:tcBorders>
              <w:top w:val="nil"/>
              <w:left w:val="nil"/>
              <w:bottom w:val="nil"/>
              <w:right w:val="nil"/>
            </w:tcBorders>
            <w:noWrap/>
          </w:tcPr>
          <w:p w14:paraId="6044C2A6" w14:textId="77777777" w:rsidR="00EC6796" w:rsidRPr="00E053BE" w:rsidRDefault="00EC6796" w:rsidP="002E3839">
            <w:pPr>
              <w:pStyle w:val="TableText"/>
              <w:ind w:right="288"/>
            </w:pPr>
            <w:r w:rsidRPr="00E053BE">
              <w:t>17.55</w:t>
            </w:r>
          </w:p>
        </w:tc>
      </w:tr>
      <w:tr w:rsidR="00EC6796" w:rsidRPr="00E053BE" w14:paraId="3C5DAC8C" w14:textId="77777777" w:rsidTr="007C57B1">
        <w:trPr>
          <w:trHeight w:val="288"/>
        </w:trPr>
        <w:tc>
          <w:tcPr>
            <w:tcW w:w="884" w:type="dxa"/>
            <w:tcBorders>
              <w:top w:val="nil"/>
              <w:left w:val="nil"/>
              <w:bottom w:val="nil"/>
              <w:right w:val="nil"/>
            </w:tcBorders>
            <w:noWrap/>
          </w:tcPr>
          <w:p w14:paraId="2AD82740"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4166890F" w14:textId="77777777" w:rsidR="00EC6796" w:rsidRPr="00E053BE" w:rsidRDefault="00EC6796" w:rsidP="002E3839">
            <w:pPr>
              <w:pStyle w:val="TableText"/>
              <w:ind w:right="360"/>
              <w:rPr>
                <w:rFonts w:eastAsia="Times New Roman"/>
              </w:rPr>
            </w:pPr>
            <w:r w:rsidRPr="00E053BE">
              <w:t>25</w:t>
            </w:r>
          </w:p>
        </w:tc>
        <w:tc>
          <w:tcPr>
            <w:tcW w:w="0" w:type="auto"/>
            <w:tcBorders>
              <w:top w:val="nil"/>
              <w:left w:val="nil"/>
              <w:bottom w:val="nil"/>
              <w:right w:val="nil"/>
            </w:tcBorders>
            <w:noWrap/>
          </w:tcPr>
          <w:p w14:paraId="15A4D0E1"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6EEE05B4" w14:textId="77777777" w:rsidR="00EC6796" w:rsidRPr="00E053BE" w:rsidRDefault="00EC6796" w:rsidP="002E3839">
            <w:pPr>
              <w:pStyle w:val="TableText"/>
              <w:ind w:right="288"/>
              <w:rPr>
                <w:rFonts w:eastAsia="Times New Roman"/>
              </w:rPr>
            </w:pPr>
            <w:r w:rsidRPr="00E053BE">
              <w:t>19.33</w:t>
            </w:r>
          </w:p>
        </w:tc>
      </w:tr>
      <w:tr w:rsidR="00EC6796" w:rsidRPr="00E053BE" w14:paraId="6DE7D8C2" w14:textId="77777777" w:rsidTr="007C57B1">
        <w:trPr>
          <w:trHeight w:val="288"/>
        </w:trPr>
        <w:tc>
          <w:tcPr>
            <w:tcW w:w="884" w:type="dxa"/>
            <w:tcBorders>
              <w:top w:val="nil"/>
              <w:left w:val="nil"/>
              <w:bottom w:val="nil"/>
              <w:right w:val="nil"/>
            </w:tcBorders>
            <w:noWrap/>
          </w:tcPr>
          <w:p w14:paraId="70B14EE6"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5D2CB7CD"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17942332"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2916E1F9" w14:textId="77777777" w:rsidR="00EC6796" w:rsidRPr="00E053BE" w:rsidRDefault="00EC6796" w:rsidP="002E3839">
            <w:pPr>
              <w:pStyle w:val="TableText"/>
              <w:ind w:right="288"/>
            </w:pPr>
            <w:r w:rsidRPr="00E053BE">
              <w:t>22.18</w:t>
            </w:r>
          </w:p>
        </w:tc>
      </w:tr>
      <w:tr w:rsidR="00EC6796" w:rsidRPr="00E053BE" w14:paraId="7D589C67" w14:textId="77777777" w:rsidTr="007C57B1">
        <w:trPr>
          <w:trHeight w:val="288"/>
        </w:trPr>
        <w:tc>
          <w:tcPr>
            <w:tcW w:w="884" w:type="dxa"/>
            <w:tcBorders>
              <w:top w:val="nil"/>
              <w:left w:val="nil"/>
              <w:bottom w:val="nil"/>
              <w:right w:val="nil"/>
            </w:tcBorders>
            <w:noWrap/>
          </w:tcPr>
          <w:p w14:paraId="7273795E"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530404C2" w14:textId="77777777" w:rsidR="00EC6796" w:rsidRPr="00E053BE" w:rsidRDefault="00EC6796" w:rsidP="002E3839">
            <w:pPr>
              <w:pStyle w:val="TableText"/>
              <w:ind w:right="360"/>
            </w:pPr>
            <w:r w:rsidRPr="00E053BE">
              <w:t>30</w:t>
            </w:r>
          </w:p>
        </w:tc>
        <w:tc>
          <w:tcPr>
            <w:tcW w:w="0" w:type="auto"/>
            <w:tcBorders>
              <w:top w:val="nil"/>
              <w:left w:val="nil"/>
              <w:bottom w:val="nil"/>
              <w:right w:val="nil"/>
            </w:tcBorders>
            <w:noWrap/>
          </w:tcPr>
          <w:p w14:paraId="5C3758D2" w14:textId="77777777" w:rsidR="00EC6796" w:rsidRPr="00E053BE" w:rsidRDefault="00EC6796" w:rsidP="002E3839">
            <w:pPr>
              <w:pStyle w:val="TableText"/>
              <w:ind w:right="144"/>
            </w:pPr>
            <w:r w:rsidRPr="00E053BE">
              <w:t>2.14</w:t>
            </w:r>
          </w:p>
        </w:tc>
        <w:tc>
          <w:tcPr>
            <w:tcW w:w="1512" w:type="dxa"/>
            <w:tcBorders>
              <w:top w:val="nil"/>
              <w:left w:val="nil"/>
              <w:bottom w:val="nil"/>
              <w:right w:val="nil"/>
            </w:tcBorders>
            <w:noWrap/>
          </w:tcPr>
          <w:p w14:paraId="52576208" w14:textId="77777777" w:rsidR="00EC6796" w:rsidRPr="00E053BE" w:rsidRDefault="00EC6796" w:rsidP="002E3839">
            <w:pPr>
              <w:pStyle w:val="TableText"/>
              <w:ind w:right="288"/>
            </w:pPr>
            <w:r w:rsidRPr="00E053BE">
              <w:t>24.32</w:t>
            </w:r>
          </w:p>
        </w:tc>
      </w:tr>
      <w:tr w:rsidR="00EC6796" w:rsidRPr="00E053BE" w14:paraId="509486BD" w14:textId="77777777" w:rsidTr="007C57B1">
        <w:trPr>
          <w:trHeight w:val="288"/>
        </w:trPr>
        <w:tc>
          <w:tcPr>
            <w:tcW w:w="884" w:type="dxa"/>
            <w:tcBorders>
              <w:top w:val="nil"/>
              <w:left w:val="nil"/>
              <w:bottom w:val="nil"/>
              <w:right w:val="nil"/>
            </w:tcBorders>
            <w:noWrap/>
          </w:tcPr>
          <w:p w14:paraId="4B7510E8"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651666ED" w14:textId="77777777" w:rsidR="00EC6796" w:rsidRPr="00E053BE" w:rsidRDefault="00EC6796" w:rsidP="002E3839">
            <w:pPr>
              <w:pStyle w:val="TableText"/>
              <w:ind w:right="360"/>
            </w:pPr>
            <w:r w:rsidRPr="00E053BE">
              <w:t>31</w:t>
            </w:r>
          </w:p>
        </w:tc>
        <w:tc>
          <w:tcPr>
            <w:tcW w:w="0" w:type="auto"/>
            <w:tcBorders>
              <w:top w:val="nil"/>
              <w:left w:val="nil"/>
              <w:bottom w:val="nil"/>
              <w:right w:val="nil"/>
            </w:tcBorders>
            <w:noWrap/>
          </w:tcPr>
          <w:p w14:paraId="2777795A" w14:textId="77777777" w:rsidR="00EC6796" w:rsidRPr="00E053BE" w:rsidRDefault="00EC6796" w:rsidP="002E3839">
            <w:pPr>
              <w:pStyle w:val="TableText"/>
              <w:ind w:right="144"/>
            </w:pPr>
            <w:r w:rsidRPr="00E053BE">
              <w:t>2.21</w:t>
            </w:r>
          </w:p>
        </w:tc>
        <w:tc>
          <w:tcPr>
            <w:tcW w:w="1512" w:type="dxa"/>
            <w:tcBorders>
              <w:top w:val="nil"/>
              <w:left w:val="nil"/>
              <w:bottom w:val="nil"/>
              <w:right w:val="nil"/>
            </w:tcBorders>
            <w:noWrap/>
          </w:tcPr>
          <w:p w14:paraId="2D7730B6" w14:textId="77777777" w:rsidR="00EC6796" w:rsidRPr="00E053BE" w:rsidRDefault="00EC6796" w:rsidP="002E3839">
            <w:pPr>
              <w:pStyle w:val="TableText"/>
              <w:ind w:right="288"/>
            </w:pPr>
            <w:r w:rsidRPr="00E053BE">
              <w:t>26.53</w:t>
            </w:r>
          </w:p>
        </w:tc>
      </w:tr>
      <w:tr w:rsidR="00EC6796" w:rsidRPr="00E053BE" w14:paraId="3190B4FB" w14:textId="77777777" w:rsidTr="007C57B1">
        <w:trPr>
          <w:trHeight w:val="288"/>
        </w:trPr>
        <w:tc>
          <w:tcPr>
            <w:tcW w:w="884" w:type="dxa"/>
            <w:tcBorders>
              <w:top w:val="nil"/>
              <w:left w:val="nil"/>
              <w:bottom w:val="nil"/>
              <w:right w:val="nil"/>
            </w:tcBorders>
            <w:noWrap/>
          </w:tcPr>
          <w:p w14:paraId="6D01EB95"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7DB794AF" w14:textId="77777777" w:rsidR="00EC6796" w:rsidRPr="00E053BE" w:rsidRDefault="00EC6796" w:rsidP="002E3839">
            <w:pPr>
              <w:pStyle w:val="TableText"/>
              <w:ind w:right="360"/>
            </w:pPr>
            <w:r w:rsidRPr="00E053BE">
              <w:t>27</w:t>
            </w:r>
          </w:p>
        </w:tc>
        <w:tc>
          <w:tcPr>
            <w:tcW w:w="0" w:type="auto"/>
            <w:tcBorders>
              <w:top w:val="nil"/>
              <w:left w:val="nil"/>
              <w:bottom w:val="nil"/>
              <w:right w:val="nil"/>
            </w:tcBorders>
            <w:noWrap/>
          </w:tcPr>
          <w:p w14:paraId="06CFEA99" w14:textId="77777777" w:rsidR="00EC6796" w:rsidRPr="00E053BE" w:rsidRDefault="00EC6796" w:rsidP="002E3839">
            <w:pPr>
              <w:pStyle w:val="TableText"/>
              <w:ind w:right="144"/>
            </w:pPr>
            <w:r w:rsidRPr="00E053BE">
              <w:t>1.93</w:t>
            </w:r>
          </w:p>
        </w:tc>
        <w:tc>
          <w:tcPr>
            <w:tcW w:w="1512" w:type="dxa"/>
            <w:tcBorders>
              <w:top w:val="nil"/>
              <w:left w:val="nil"/>
              <w:bottom w:val="nil"/>
              <w:right w:val="nil"/>
            </w:tcBorders>
            <w:noWrap/>
          </w:tcPr>
          <w:p w14:paraId="7167AE25" w14:textId="77777777" w:rsidR="00EC6796" w:rsidRPr="00E053BE" w:rsidRDefault="00EC6796" w:rsidP="002E3839">
            <w:pPr>
              <w:pStyle w:val="TableText"/>
              <w:ind w:right="288"/>
            </w:pPr>
            <w:r w:rsidRPr="00E053BE">
              <w:t>28.46</w:t>
            </w:r>
          </w:p>
        </w:tc>
      </w:tr>
      <w:tr w:rsidR="00EC6796" w:rsidRPr="00E053BE" w14:paraId="5379EA4F" w14:textId="77777777" w:rsidTr="007C57B1">
        <w:trPr>
          <w:trHeight w:val="288"/>
        </w:trPr>
        <w:tc>
          <w:tcPr>
            <w:tcW w:w="884" w:type="dxa"/>
            <w:tcBorders>
              <w:top w:val="nil"/>
              <w:left w:val="nil"/>
              <w:bottom w:val="nil"/>
              <w:right w:val="nil"/>
            </w:tcBorders>
            <w:noWrap/>
          </w:tcPr>
          <w:p w14:paraId="177BDE9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61840A6"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6B74CD56"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7AF63C72" w14:textId="77777777" w:rsidR="00EC6796" w:rsidRPr="00E053BE" w:rsidRDefault="00EC6796" w:rsidP="002E3839">
            <w:pPr>
              <w:pStyle w:val="TableText"/>
              <w:ind w:right="288"/>
            </w:pPr>
            <w:r w:rsidRPr="00E053BE">
              <w:t>31.31</w:t>
            </w:r>
          </w:p>
        </w:tc>
      </w:tr>
      <w:tr w:rsidR="00EC6796" w:rsidRPr="00E053BE" w14:paraId="733D04CB" w14:textId="77777777" w:rsidTr="007C57B1">
        <w:trPr>
          <w:trHeight w:val="288"/>
        </w:trPr>
        <w:tc>
          <w:tcPr>
            <w:tcW w:w="884" w:type="dxa"/>
            <w:tcBorders>
              <w:top w:val="nil"/>
              <w:left w:val="nil"/>
              <w:bottom w:val="nil"/>
              <w:right w:val="nil"/>
            </w:tcBorders>
            <w:noWrap/>
          </w:tcPr>
          <w:p w14:paraId="071EAD26"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3EE5331E"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79E6D518" w14:textId="77777777" w:rsidR="00EC6796" w:rsidRPr="00E053BE" w:rsidRDefault="00EC6796" w:rsidP="002E3839">
            <w:pPr>
              <w:pStyle w:val="TableText"/>
              <w:ind w:right="144"/>
            </w:pPr>
            <w:r w:rsidRPr="00E053BE">
              <w:t>2.35</w:t>
            </w:r>
          </w:p>
        </w:tc>
        <w:tc>
          <w:tcPr>
            <w:tcW w:w="1512" w:type="dxa"/>
            <w:tcBorders>
              <w:top w:val="nil"/>
              <w:left w:val="nil"/>
              <w:bottom w:val="nil"/>
              <w:right w:val="nil"/>
            </w:tcBorders>
            <w:noWrap/>
          </w:tcPr>
          <w:p w14:paraId="2789F9B3" w14:textId="77777777" w:rsidR="00EC6796" w:rsidRPr="00E053BE" w:rsidRDefault="00EC6796" w:rsidP="002E3839">
            <w:pPr>
              <w:pStyle w:val="TableText"/>
              <w:ind w:right="288"/>
            </w:pPr>
            <w:r w:rsidRPr="00E053BE">
              <w:t>33.67</w:t>
            </w:r>
          </w:p>
        </w:tc>
      </w:tr>
      <w:tr w:rsidR="00EC6796" w:rsidRPr="00E053BE" w14:paraId="2052903D" w14:textId="77777777" w:rsidTr="007C57B1">
        <w:trPr>
          <w:trHeight w:val="288"/>
        </w:trPr>
        <w:tc>
          <w:tcPr>
            <w:tcW w:w="884" w:type="dxa"/>
            <w:tcBorders>
              <w:top w:val="nil"/>
              <w:left w:val="nil"/>
              <w:bottom w:val="nil"/>
              <w:right w:val="nil"/>
            </w:tcBorders>
            <w:noWrap/>
          </w:tcPr>
          <w:p w14:paraId="06EDC581"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6ABE8CC0" w14:textId="77777777" w:rsidR="00EC6796" w:rsidRPr="00E053BE" w:rsidRDefault="00EC6796" w:rsidP="002E3839">
            <w:pPr>
              <w:pStyle w:val="TableText"/>
              <w:ind w:right="360"/>
            </w:pPr>
            <w:r w:rsidRPr="00E053BE">
              <w:t>44</w:t>
            </w:r>
          </w:p>
        </w:tc>
        <w:tc>
          <w:tcPr>
            <w:tcW w:w="0" w:type="auto"/>
            <w:tcBorders>
              <w:top w:val="nil"/>
              <w:left w:val="nil"/>
              <w:bottom w:val="nil"/>
              <w:right w:val="nil"/>
            </w:tcBorders>
            <w:noWrap/>
          </w:tcPr>
          <w:p w14:paraId="2B2A8601" w14:textId="77777777" w:rsidR="00EC6796" w:rsidRPr="00E053BE" w:rsidRDefault="00EC6796" w:rsidP="002E3839">
            <w:pPr>
              <w:pStyle w:val="TableText"/>
              <w:ind w:right="144"/>
            </w:pPr>
            <w:r w:rsidRPr="00E053BE">
              <w:t>3.14</w:t>
            </w:r>
          </w:p>
        </w:tc>
        <w:tc>
          <w:tcPr>
            <w:tcW w:w="1512" w:type="dxa"/>
            <w:tcBorders>
              <w:top w:val="nil"/>
              <w:left w:val="nil"/>
              <w:bottom w:val="nil"/>
              <w:right w:val="nil"/>
            </w:tcBorders>
            <w:noWrap/>
          </w:tcPr>
          <w:p w14:paraId="1963AF8E" w14:textId="77777777" w:rsidR="00EC6796" w:rsidRPr="00E053BE" w:rsidRDefault="00EC6796" w:rsidP="002E3839">
            <w:pPr>
              <w:pStyle w:val="TableText"/>
              <w:ind w:right="288"/>
            </w:pPr>
            <w:r w:rsidRPr="00E053BE">
              <w:t>36.80</w:t>
            </w:r>
          </w:p>
        </w:tc>
      </w:tr>
      <w:tr w:rsidR="00EC6796" w:rsidRPr="00E053BE" w14:paraId="3C95ADFA" w14:textId="77777777" w:rsidTr="007C57B1">
        <w:trPr>
          <w:trHeight w:val="288"/>
        </w:trPr>
        <w:tc>
          <w:tcPr>
            <w:tcW w:w="884" w:type="dxa"/>
            <w:tcBorders>
              <w:top w:val="nil"/>
              <w:left w:val="nil"/>
              <w:bottom w:val="nil"/>
              <w:right w:val="nil"/>
            </w:tcBorders>
            <w:noWrap/>
          </w:tcPr>
          <w:p w14:paraId="1A7429BD"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7571E643" w14:textId="77777777" w:rsidR="00EC6796" w:rsidRPr="00E053BE" w:rsidRDefault="00EC6796" w:rsidP="002E3839">
            <w:pPr>
              <w:pStyle w:val="TableText"/>
              <w:ind w:right="360"/>
            </w:pPr>
            <w:r w:rsidRPr="00E053BE">
              <w:t>41</w:t>
            </w:r>
          </w:p>
        </w:tc>
        <w:tc>
          <w:tcPr>
            <w:tcW w:w="0" w:type="auto"/>
            <w:tcBorders>
              <w:top w:val="nil"/>
              <w:left w:val="nil"/>
              <w:bottom w:val="nil"/>
              <w:right w:val="nil"/>
            </w:tcBorders>
            <w:noWrap/>
          </w:tcPr>
          <w:p w14:paraId="2D9B97CB" w14:textId="77777777" w:rsidR="00EC6796" w:rsidRPr="00E053BE" w:rsidRDefault="00EC6796" w:rsidP="002E3839">
            <w:pPr>
              <w:pStyle w:val="TableText"/>
              <w:ind w:right="144"/>
            </w:pPr>
            <w:r w:rsidRPr="00E053BE">
              <w:t>2.92</w:t>
            </w:r>
          </w:p>
        </w:tc>
        <w:tc>
          <w:tcPr>
            <w:tcW w:w="1512" w:type="dxa"/>
            <w:tcBorders>
              <w:top w:val="nil"/>
              <w:left w:val="nil"/>
              <w:bottom w:val="nil"/>
              <w:right w:val="nil"/>
            </w:tcBorders>
            <w:noWrap/>
          </w:tcPr>
          <w:p w14:paraId="451B1F89" w14:textId="77777777" w:rsidR="00EC6796" w:rsidRPr="00E053BE" w:rsidRDefault="00EC6796" w:rsidP="002E3839">
            <w:pPr>
              <w:pStyle w:val="TableText"/>
              <w:ind w:right="288"/>
            </w:pPr>
            <w:r w:rsidRPr="00E053BE">
              <w:t>39.73</w:t>
            </w:r>
          </w:p>
        </w:tc>
      </w:tr>
      <w:tr w:rsidR="00EC6796" w:rsidRPr="00E053BE" w14:paraId="30BE94BC" w14:textId="77777777" w:rsidTr="007C57B1">
        <w:trPr>
          <w:trHeight w:val="288"/>
        </w:trPr>
        <w:tc>
          <w:tcPr>
            <w:tcW w:w="884" w:type="dxa"/>
            <w:tcBorders>
              <w:top w:val="nil"/>
              <w:left w:val="nil"/>
              <w:bottom w:val="nil"/>
              <w:right w:val="nil"/>
            </w:tcBorders>
            <w:noWrap/>
          </w:tcPr>
          <w:p w14:paraId="5540162D"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169FABB2" w14:textId="77777777" w:rsidR="00EC6796" w:rsidRPr="00E053BE" w:rsidRDefault="00EC6796" w:rsidP="002E3839">
            <w:pPr>
              <w:pStyle w:val="TableText"/>
              <w:ind w:right="360"/>
            </w:pPr>
            <w:r w:rsidRPr="00E053BE">
              <w:t>45</w:t>
            </w:r>
          </w:p>
        </w:tc>
        <w:tc>
          <w:tcPr>
            <w:tcW w:w="0" w:type="auto"/>
            <w:tcBorders>
              <w:top w:val="nil"/>
              <w:left w:val="nil"/>
              <w:bottom w:val="nil"/>
              <w:right w:val="nil"/>
            </w:tcBorders>
            <w:noWrap/>
          </w:tcPr>
          <w:p w14:paraId="068A7BFF" w14:textId="77777777" w:rsidR="00EC6796" w:rsidRPr="00E053BE" w:rsidRDefault="00EC6796" w:rsidP="002E3839">
            <w:pPr>
              <w:pStyle w:val="TableText"/>
              <w:ind w:right="144"/>
            </w:pPr>
            <w:r w:rsidRPr="00E053BE">
              <w:t>3.21</w:t>
            </w:r>
          </w:p>
        </w:tc>
        <w:tc>
          <w:tcPr>
            <w:tcW w:w="1512" w:type="dxa"/>
            <w:tcBorders>
              <w:top w:val="nil"/>
              <w:left w:val="nil"/>
              <w:bottom w:val="nil"/>
              <w:right w:val="nil"/>
            </w:tcBorders>
            <w:noWrap/>
          </w:tcPr>
          <w:p w14:paraId="09C39F2F" w14:textId="77777777" w:rsidR="00EC6796" w:rsidRPr="00E053BE" w:rsidRDefault="00EC6796" w:rsidP="002E3839">
            <w:pPr>
              <w:pStyle w:val="TableText"/>
              <w:ind w:right="288"/>
            </w:pPr>
            <w:r w:rsidRPr="00E053BE">
              <w:t>42.94</w:t>
            </w:r>
          </w:p>
        </w:tc>
      </w:tr>
      <w:tr w:rsidR="00EC6796" w:rsidRPr="00E053BE" w14:paraId="25F65897" w14:textId="77777777" w:rsidTr="007C57B1">
        <w:trPr>
          <w:trHeight w:val="288"/>
        </w:trPr>
        <w:tc>
          <w:tcPr>
            <w:tcW w:w="884" w:type="dxa"/>
            <w:tcBorders>
              <w:top w:val="nil"/>
              <w:left w:val="nil"/>
              <w:bottom w:val="nil"/>
              <w:right w:val="nil"/>
            </w:tcBorders>
            <w:noWrap/>
          </w:tcPr>
          <w:p w14:paraId="1A5CAECA"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70AA4197" w14:textId="77777777" w:rsidR="00EC6796" w:rsidRPr="00E053BE" w:rsidRDefault="00EC6796" w:rsidP="002E3839">
            <w:pPr>
              <w:pStyle w:val="TableText"/>
              <w:ind w:right="360"/>
            </w:pPr>
            <w:r w:rsidRPr="00E053BE">
              <w:t>43</w:t>
            </w:r>
          </w:p>
        </w:tc>
        <w:tc>
          <w:tcPr>
            <w:tcW w:w="0" w:type="auto"/>
            <w:tcBorders>
              <w:top w:val="nil"/>
              <w:left w:val="nil"/>
              <w:bottom w:val="nil"/>
              <w:right w:val="nil"/>
            </w:tcBorders>
            <w:noWrap/>
          </w:tcPr>
          <w:p w14:paraId="4EA31F43" w14:textId="77777777" w:rsidR="00EC6796" w:rsidRPr="00E053BE" w:rsidRDefault="00EC6796" w:rsidP="002E3839">
            <w:pPr>
              <w:pStyle w:val="TableText"/>
              <w:ind w:right="144"/>
            </w:pPr>
            <w:r w:rsidRPr="00E053BE">
              <w:t>3.07</w:t>
            </w:r>
          </w:p>
        </w:tc>
        <w:tc>
          <w:tcPr>
            <w:tcW w:w="1512" w:type="dxa"/>
            <w:tcBorders>
              <w:top w:val="nil"/>
              <w:left w:val="nil"/>
              <w:bottom w:val="nil"/>
              <w:right w:val="nil"/>
            </w:tcBorders>
            <w:noWrap/>
          </w:tcPr>
          <w:p w14:paraId="62F32C46" w14:textId="77777777" w:rsidR="00EC6796" w:rsidRPr="00E053BE" w:rsidRDefault="00EC6796" w:rsidP="002E3839">
            <w:pPr>
              <w:pStyle w:val="TableText"/>
              <w:ind w:right="288"/>
            </w:pPr>
            <w:r w:rsidRPr="00E053BE">
              <w:t>46.01</w:t>
            </w:r>
          </w:p>
        </w:tc>
      </w:tr>
      <w:tr w:rsidR="00EC6796" w:rsidRPr="00E053BE" w14:paraId="19D0463E" w14:textId="77777777" w:rsidTr="007C57B1">
        <w:trPr>
          <w:trHeight w:val="288"/>
        </w:trPr>
        <w:tc>
          <w:tcPr>
            <w:tcW w:w="884" w:type="dxa"/>
            <w:tcBorders>
              <w:top w:val="nil"/>
              <w:left w:val="nil"/>
              <w:bottom w:val="nil"/>
              <w:right w:val="nil"/>
            </w:tcBorders>
            <w:noWrap/>
          </w:tcPr>
          <w:p w14:paraId="76B1668E"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0EB83D4A"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4D140258" w14:textId="77777777" w:rsidR="00EC6796" w:rsidRPr="00E053BE" w:rsidRDefault="00EC6796" w:rsidP="002E3839">
            <w:pPr>
              <w:pStyle w:val="TableText"/>
              <w:ind w:right="144"/>
            </w:pPr>
            <w:r w:rsidRPr="00E053BE">
              <w:t>2.71</w:t>
            </w:r>
          </w:p>
        </w:tc>
        <w:tc>
          <w:tcPr>
            <w:tcW w:w="1512" w:type="dxa"/>
            <w:tcBorders>
              <w:top w:val="nil"/>
              <w:left w:val="nil"/>
              <w:bottom w:val="nil"/>
              <w:right w:val="nil"/>
            </w:tcBorders>
            <w:noWrap/>
          </w:tcPr>
          <w:p w14:paraId="13AAC83B" w14:textId="77777777" w:rsidR="00EC6796" w:rsidRPr="00E053BE" w:rsidRDefault="00EC6796" w:rsidP="002E3839">
            <w:pPr>
              <w:pStyle w:val="TableText"/>
              <w:ind w:right="288"/>
            </w:pPr>
            <w:r w:rsidRPr="00E053BE">
              <w:t>48.72</w:t>
            </w:r>
          </w:p>
        </w:tc>
      </w:tr>
      <w:tr w:rsidR="00EC6796" w:rsidRPr="00E053BE" w14:paraId="62F16050" w14:textId="77777777" w:rsidTr="007C57B1">
        <w:trPr>
          <w:trHeight w:val="288"/>
        </w:trPr>
        <w:tc>
          <w:tcPr>
            <w:tcW w:w="884" w:type="dxa"/>
            <w:tcBorders>
              <w:top w:val="nil"/>
              <w:left w:val="nil"/>
              <w:bottom w:val="nil"/>
              <w:right w:val="nil"/>
            </w:tcBorders>
            <w:noWrap/>
          </w:tcPr>
          <w:p w14:paraId="662384F3"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BB0429A" w14:textId="77777777" w:rsidR="00EC6796" w:rsidRPr="00E053BE" w:rsidRDefault="00EC6796" w:rsidP="002E3839">
            <w:pPr>
              <w:pStyle w:val="TableText"/>
              <w:ind w:right="360"/>
            </w:pPr>
            <w:r w:rsidRPr="00E053BE">
              <w:t>41</w:t>
            </w:r>
          </w:p>
        </w:tc>
        <w:tc>
          <w:tcPr>
            <w:tcW w:w="0" w:type="auto"/>
            <w:tcBorders>
              <w:top w:val="nil"/>
              <w:left w:val="nil"/>
              <w:bottom w:val="nil"/>
              <w:right w:val="nil"/>
            </w:tcBorders>
            <w:noWrap/>
          </w:tcPr>
          <w:p w14:paraId="33F81677" w14:textId="77777777" w:rsidR="00EC6796" w:rsidRPr="00E053BE" w:rsidRDefault="00EC6796" w:rsidP="002E3839">
            <w:pPr>
              <w:pStyle w:val="TableText"/>
              <w:ind w:right="144"/>
            </w:pPr>
            <w:r w:rsidRPr="00E053BE">
              <w:t>2.92</w:t>
            </w:r>
          </w:p>
        </w:tc>
        <w:tc>
          <w:tcPr>
            <w:tcW w:w="1512" w:type="dxa"/>
            <w:tcBorders>
              <w:top w:val="nil"/>
              <w:left w:val="nil"/>
              <w:bottom w:val="nil"/>
              <w:right w:val="nil"/>
            </w:tcBorders>
            <w:noWrap/>
          </w:tcPr>
          <w:p w14:paraId="4F82AB45" w14:textId="77777777" w:rsidR="00EC6796" w:rsidRPr="00E053BE" w:rsidRDefault="00EC6796" w:rsidP="002E3839">
            <w:pPr>
              <w:pStyle w:val="TableText"/>
              <w:ind w:right="288"/>
            </w:pPr>
            <w:r w:rsidRPr="00E053BE">
              <w:t>51.64</w:t>
            </w:r>
          </w:p>
        </w:tc>
      </w:tr>
      <w:tr w:rsidR="00EC6796" w:rsidRPr="00E053BE" w14:paraId="549C8B4C" w14:textId="77777777" w:rsidTr="007C57B1">
        <w:trPr>
          <w:trHeight w:val="288"/>
        </w:trPr>
        <w:tc>
          <w:tcPr>
            <w:tcW w:w="884" w:type="dxa"/>
            <w:tcBorders>
              <w:top w:val="nil"/>
              <w:left w:val="nil"/>
              <w:bottom w:val="nil"/>
              <w:right w:val="nil"/>
            </w:tcBorders>
            <w:noWrap/>
          </w:tcPr>
          <w:p w14:paraId="6108CCA1"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299F2816" w14:textId="77777777" w:rsidR="00EC6796" w:rsidRPr="00E053BE" w:rsidRDefault="00EC6796" w:rsidP="002E3839">
            <w:pPr>
              <w:pStyle w:val="TableText"/>
              <w:ind w:right="360"/>
            </w:pPr>
            <w:r w:rsidRPr="00E053BE">
              <w:t>54</w:t>
            </w:r>
          </w:p>
        </w:tc>
        <w:tc>
          <w:tcPr>
            <w:tcW w:w="0" w:type="auto"/>
            <w:tcBorders>
              <w:top w:val="nil"/>
              <w:left w:val="nil"/>
              <w:bottom w:val="nil"/>
              <w:right w:val="nil"/>
            </w:tcBorders>
            <w:noWrap/>
          </w:tcPr>
          <w:p w14:paraId="59D1A789" w14:textId="77777777" w:rsidR="00EC6796" w:rsidRPr="00E053BE" w:rsidRDefault="00EC6796" w:rsidP="002E3839">
            <w:pPr>
              <w:pStyle w:val="TableText"/>
              <w:ind w:right="144"/>
            </w:pPr>
            <w:r w:rsidRPr="00E053BE">
              <w:t>3.85</w:t>
            </w:r>
          </w:p>
        </w:tc>
        <w:tc>
          <w:tcPr>
            <w:tcW w:w="1512" w:type="dxa"/>
            <w:tcBorders>
              <w:top w:val="nil"/>
              <w:left w:val="nil"/>
              <w:bottom w:val="nil"/>
              <w:right w:val="nil"/>
            </w:tcBorders>
            <w:noWrap/>
          </w:tcPr>
          <w:p w14:paraId="5B1520EA" w14:textId="77777777" w:rsidR="00EC6796" w:rsidRPr="00E053BE" w:rsidRDefault="00EC6796" w:rsidP="002E3839">
            <w:pPr>
              <w:pStyle w:val="TableText"/>
              <w:ind w:right="288"/>
            </w:pPr>
            <w:r w:rsidRPr="00E053BE">
              <w:t>55.49</w:t>
            </w:r>
          </w:p>
        </w:tc>
      </w:tr>
      <w:tr w:rsidR="00EC6796" w:rsidRPr="00E053BE" w14:paraId="53236D69" w14:textId="77777777" w:rsidTr="007C57B1">
        <w:trPr>
          <w:trHeight w:val="288"/>
        </w:trPr>
        <w:tc>
          <w:tcPr>
            <w:tcW w:w="884" w:type="dxa"/>
            <w:tcBorders>
              <w:top w:val="nil"/>
              <w:left w:val="nil"/>
              <w:bottom w:val="nil"/>
              <w:right w:val="nil"/>
            </w:tcBorders>
            <w:noWrap/>
          </w:tcPr>
          <w:p w14:paraId="1498B7BB"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41CD4199" w14:textId="77777777" w:rsidR="00EC6796" w:rsidRPr="00E053BE" w:rsidRDefault="00EC6796" w:rsidP="002E3839">
            <w:pPr>
              <w:pStyle w:val="TableText"/>
              <w:ind w:right="360"/>
            </w:pPr>
            <w:r w:rsidRPr="00E053BE">
              <w:t>47</w:t>
            </w:r>
          </w:p>
        </w:tc>
        <w:tc>
          <w:tcPr>
            <w:tcW w:w="0" w:type="auto"/>
            <w:tcBorders>
              <w:top w:val="nil"/>
              <w:left w:val="nil"/>
              <w:bottom w:val="nil"/>
              <w:right w:val="nil"/>
            </w:tcBorders>
            <w:noWrap/>
          </w:tcPr>
          <w:p w14:paraId="7A5A5B0D" w14:textId="77777777" w:rsidR="00EC6796" w:rsidRPr="00E053BE" w:rsidRDefault="00EC6796" w:rsidP="002E3839">
            <w:pPr>
              <w:pStyle w:val="TableText"/>
              <w:ind w:right="144"/>
            </w:pPr>
            <w:r w:rsidRPr="00E053BE">
              <w:t>3.35</w:t>
            </w:r>
          </w:p>
        </w:tc>
        <w:tc>
          <w:tcPr>
            <w:tcW w:w="1512" w:type="dxa"/>
            <w:tcBorders>
              <w:top w:val="nil"/>
              <w:left w:val="nil"/>
              <w:bottom w:val="nil"/>
              <w:right w:val="nil"/>
            </w:tcBorders>
            <w:noWrap/>
          </w:tcPr>
          <w:p w14:paraId="77640512" w14:textId="77777777" w:rsidR="00EC6796" w:rsidRPr="00E053BE" w:rsidRDefault="00EC6796" w:rsidP="002E3839">
            <w:pPr>
              <w:pStyle w:val="TableText"/>
              <w:ind w:right="288"/>
            </w:pPr>
            <w:r w:rsidRPr="00E053BE">
              <w:t>58.84</w:t>
            </w:r>
          </w:p>
        </w:tc>
      </w:tr>
      <w:tr w:rsidR="00EC6796" w:rsidRPr="00E053BE" w14:paraId="72BA4905" w14:textId="77777777" w:rsidTr="007C57B1">
        <w:trPr>
          <w:trHeight w:val="288"/>
        </w:trPr>
        <w:tc>
          <w:tcPr>
            <w:tcW w:w="884" w:type="dxa"/>
            <w:tcBorders>
              <w:top w:val="nil"/>
              <w:left w:val="nil"/>
              <w:bottom w:val="nil"/>
              <w:right w:val="nil"/>
            </w:tcBorders>
            <w:noWrap/>
          </w:tcPr>
          <w:p w14:paraId="11294850"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77C7DF81" w14:textId="77777777" w:rsidR="00EC6796" w:rsidRPr="00E053BE" w:rsidRDefault="00EC6796" w:rsidP="002E3839">
            <w:pPr>
              <w:pStyle w:val="TableText"/>
              <w:ind w:right="360"/>
            </w:pPr>
            <w:r w:rsidRPr="00E053BE">
              <w:t>56</w:t>
            </w:r>
          </w:p>
        </w:tc>
        <w:tc>
          <w:tcPr>
            <w:tcW w:w="0" w:type="auto"/>
            <w:tcBorders>
              <w:top w:val="nil"/>
              <w:left w:val="nil"/>
              <w:bottom w:val="nil"/>
              <w:right w:val="nil"/>
            </w:tcBorders>
            <w:noWrap/>
          </w:tcPr>
          <w:p w14:paraId="49D64BC7" w14:textId="77777777" w:rsidR="00EC6796" w:rsidRPr="00E053BE" w:rsidRDefault="00EC6796" w:rsidP="002E3839">
            <w:pPr>
              <w:pStyle w:val="TableText"/>
              <w:ind w:right="144"/>
            </w:pPr>
            <w:r w:rsidRPr="00E053BE">
              <w:t>3.99</w:t>
            </w:r>
          </w:p>
        </w:tc>
        <w:tc>
          <w:tcPr>
            <w:tcW w:w="1512" w:type="dxa"/>
            <w:tcBorders>
              <w:top w:val="nil"/>
              <w:left w:val="nil"/>
              <w:bottom w:val="nil"/>
              <w:right w:val="nil"/>
            </w:tcBorders>
            <w:noWrap/>
          </w:tcPr>
          <w:p w14:paraId="3D25EB22" w14:textId="77777777" w:rsidR="00EC6796" w:rsidRPr="00E053BE" w:rsidRDefault="00EC6796" w:rsidP="002E3839">
            <w:pPr>
              <w:pStyle w:val="TableText"/>
              <w:ind w:right="288"/>
            </w:pPr>
            <w:r w:rsidRPr="00E053BE">
              <w:t>62.84</w:t>
            </w:r>
          </w:p>
        </w:tc>
      </w:tr>
      <w:tr w:rsidR="00EC6796" w:rsidRPr="00E053BE" w14:paraId="25CF58A9" w14:textId="77777777" w:rsidTr="007C57B1">
        <w:trPr>
          <w:trHeight w:val="288"/>
        </w:trPr>
        <w:tc>
          <w:tcPr>
            <w:tcW w:w="884" w:type="dxa"/>
            <w:tcBorders>
              <w:top w:val="nil"/>
              <w:left w:val="nil"/>
              <w:bottom w:val="nil"/>
              <w:right w:val="nil"/>
            </w:tcBorders>
            <w:noWrap/>
          </w:tcPr>
          <w:p w14:paraId="6F904491"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0CA36358"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7326D366" w14:textId="77777777" w:rsidR="00EC6796" w:rsidRPr="00E053BE" w:rsidRDefault="00EC6796" w:rsidP="002E3839">
            <w:pPr>
              <w:pStyle w:val="TableText"/>
              <w:ind w:right="144"/>
            </w:pPr>
            <w:r w:rsidRPr="00E053BE">
              <w:t>4.71</w:t>
            </w:r>
          </w:p>
        </w:tc>
        <w:tc>
          <w:tcPr>
            <w:tcW w:w="1512" w:type="dxa"/>
            <w:tcBorders>
              <w:top w:val="nil"/>
              <w:left w:val="nil"/>
              <w:bottom w:val="nil"/>
              <w:right w:val="nil"/>
            </w:tcBorders>
            <w:noWrap/>
          </w:tcPr>
          <w:p w14:paraId="3388E53E" w14:textId="77777777" w:rsidR="00EC6796" w:rsidRPr="00E053BE" w:rsidRDefault="00EC6796" w:rsidP="002E3839">
            <w:pPr>
              <w:pStyle w:val="TableText"/>
              <w:ind w:right="288"/>
            </w:pPr>
            <w:r w:rsidRPr="00E053BE">
              <w:t>67.55</w:t>
            </w:r>
          </w:p>
        </w:tc>
      </w:tr>
      <w:tr w:rsidR="00EC6796" w:rsidRPr="00E053BE" w14:paraId="34C7C7FD" w14:textId="77777777" w:rsidTr="007C57B1">
        <w:trPr>
          <w:trHeight w:val="288"/>
        </w:trPr>
        <w:tc>
          <w:tcPr>
            <w:tcW w:w="884" w:type="dxa"/>
            <w:tcBorders>
              <w:top w:val="nil"/>
              <w:left w:val="nil"/>
              <w:bottom w:val="nil"/>
              <w:right w:val="nil"/>
            </w:tcBorders>
            <w:noWrap/>
          </w:tcPr>
          <w:p w14:paraId="1E891CC5"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0D216F16" w14:textId="77777777" w:rsidR="00EC6796" w:rsidRPr="00E053BE" w:rsidRDefault="00EC6796" w:rsidP="002E3839">
            <w:pPr>
              <w:pStyle w:val="TableText"/>
              <w:ind w:right="360"/>
            </w:pPr>
            <w:r w:rsidRPr="00E053BE">
              <w:t>79</w:t>
            </w:r>
          </w:p>
        </w:tc>
        <w:tc>
          <w:tcPr>
            <w:tcW w:w="0" w:type="auto"/>
            <w:tcBorders>
              <w:top w:val="nil"/>
              <w:left w:val="nil"/>
              <w:bottom w:val="nil"/>
              <w:right w:val="nil"/>
            </w:tcBorders>
            <w:noWrap/>
          </w:tcPr>
          <w:p w14:paraId="56AF5756" w14:textId="77777777" w:rsidR="00EC6796" w:rsidRPr="00E053BE" w:rsidRDefault="00EC6796" w:rsidP="002E3839">
            <w:pPr>
              <w:pStyle w:val="TableText"/>
              <w:ind w:right="144"/>
            </w:pPr>
            <w:r w:rsidRPr="00E053BE">
              <w:t>5.63</w:t>
            </w:r>
          </w:p>
        </w:tc>
        <w:tc>
          <w:tcPr>
            <w:tcW w:w="1512" w:type="dxa"/>
            <w:tcBorders>
              <w:top w:val="nil"/>
              <w:left w:val="nil"/>
              <w:bottom w:val="nil"/>
              <w:right w:val="nil"/>
            </w:tcBorders>
            <w:noWrap/>
          </w:tcPr>
          <w:p w14:paraId="1FB66EDD" w14:textId="77777777" w:rsidR="00EC6796" w:rsidRPr="00E053BE" w:rsidRDefault="00EC6796" w:rsidP="002E3839">
            <w:pPr>
              <w:pStyle w:val="TableText"/>
              <w:ind w:right="288"/>
            </w:pPr>
            <w:r w:rsidRPr="00E053BE">
              <w:t>73.18</w:t>
            </w:r>
          </w:p>
        </w:tc>
      </w:tr>
      <w:tr w:rsidR="00EC6796" w:rsidRPr="00E053BE" w14:paraId="13BFE141" w14:textId="77777777" w:rsidTr="007C57B1">
        <w:trPr>
          <w:trHeight w:val="288"/>
        </w:trPr>
        <w:tc>
          <w:tcPr>
            <w:tcW w:w="884" w:type="dxa"/>
            <w:tcBorders>
              <w:top w:val="nil"/>
              <w:left w:val="nil"/>
              <w:bottom w:val="nil"/>
              <w:right w:val="nil"/>
            </w:tcBorders>
            <w:noWrap/>
          </w:tcPr>
          <w:p w14:paraId="6F4FF51F"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97B99A6"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45C26B04" w14:textId="77777777" w:rsidR="00EC6796" w:rsidRPr="00E053BE" w:rsidRDefault="00EC6796" w:rsidP="002E3839">
            <w:pPr>
              <w:pStyle w:val="TableText"/>
              <w:ind w:right="144"/>
            </w:pPr>
            <w:r w:rsidRPr="00E053BE">
              <w:t>4.71</w:t>
            </w:r>
          </w:p>
        </w:tc>
        <w:tc>
          <w:tcPr>
            <w:tcW w:w="1512" w:type="dxa"/>
            <w:tcBorders>
              <w:top w:val="nil"/>
              <w:left w:val="nil"/>
              <w:bottom w:val="nil"/>
              <w:right w:val="nil"/>
            </w:tcBorders>
            <w:noWrap/>
          </w:tcPr>
          <w:p w14:paraId="4E906001" w14:textId="77777777" w:rsidR="00EC6796" w:rsidRPr="00E053BE" w:rsidRDefault="00EC6796" w:rsidP="002E3839">
            <w:pPr>
              <w:pStyle w:val="TableText"/>
              <w:ind w:right="288"/>
            </w:pPr>
            <w:r w:rsidRPr="00E053BE">
              <w:t>77.89</w:t>
            </w:r>
          </w:p>
        </w:tc>
      </w:tr>
      <w:tr w:rsidR="00EC6796" w:rsidRPr="00E053BE" w14:paraId="1B945DD7" w14:textId="77777777" w:rsidTr="007C57B1">
        <w:trPr>
          <w:trHeight w:val="288"/>
        </w:trPr>
        <w:tc>
          <w:tcPr>
            <w:tcW w:w="884" w:type="dxa"/>
            <w:tcBorders>
              <w:top w:val="nil"/>
              <w:left w:val="nil"/>
              <w:bottom w:val="nil"/>
              <w:right w:val="nil"/>
            </w:tcBorders>
            <w:noWrap/>
          </w:tcPr>
          <w:p w14:paraId="43313AC1"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52A7C42C"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091D9F75" w14:textId="77777777" w:rsidR="00EC6796" w:rsidRPr="00E053BE" w:rsidRDefault="00EC6796" w:rsidP="002E3839">
            <w:pPr>
              <w:pStyle w:val="TableText"/>
              <w:ind w:right="144"/>
            </w:pPr>
            <w:r w:rsidRPr="00E053BE">
              <w:t>5.99</w:t>
            </w:r>
          </w:p>
        </w:tc>
        <w:tc>
          <w:tcPr>
            <w:tcW w:w="1512" w:type="dxa"/>
            <w:tcBorders>
              <w:top w:val="nil"/>
              <w:left w:val="nil"/>
              <w:bottom w:val="nil"/>
              <w:right w:val="nil"/>
            </w:tcBorders>
            <w:noWrap/>
          </w:tcPr>
          <w:p w14:paraId="507B0C51" w14:textId="77777777" w:rsidR="00EC6796" w:rsidRPr="00E053BE" w:rsidRDefault="00EC6796" w:rsidP="002E3839">
            <w:pPr>
              <w:pStyle w:val="TableText"/>
              <w:ind w:right="288"/>
            </w:pPr>
            <w:r w:rsidRPr="00E053BE">
              <w:t>83.88</w:t>
            </w:r>
          </w:p>
        </w:tc>
      </w:tr>
      <w:tr w:rsidR="00EC6796" w:rsidRPr="00E053BE" w14:paraId="07D67A41" w14:textId="77777777" w:rsidTr="007C57B1">
        <w:trPr>
          <w:trHeight w:val="288"/>
        </w:trPr>
        <w:tc>
          <w:tcPr>
            <w:tcW w:w="884" w:type="dxa"/>
            <w:tcBorders>
              <w:top w:val="nil"/>
              <w:left w:val="nil"/>
              <w:bottom w:val="nil"/>
              <w:right w:val="nil"/>
            </w:tcBorders>
            <w:noWrap/>
          </w:tcPr>
          <w:p w14:paraId="25E0AF7D"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37B91299" w14:textId="77777777" w:rsidR="00EC6796" w:rsidRPr="00E053BE" w:rsidRDefault="00EC6796" w:rsidP="002E3839">
            <w:pPr>
              <w:pStyle w:val="TableText"/>
              <w:ind w:right="360"/>
            </w:pPr>
            <w:r w:rsidRPr="00E053BE">
              <w:t>104</w:t>
            </w:r>
          </w:p>
        </w:tc>
        <w:tc>
          <w:tcPr>
            <w:tcW w:w="0" w:type="auto"/>
            <w:tcBorders>
              <w:top w:val="nil"/>
              <w:left w:val="nil"/>
              <w:bottom w:val="nil"/>
              <w:right w:val="nil"/>
            </w:tcBorders>
            <w:noWrap/>
          </w:tcPr>
          <w:p w14:paraId="520B364C" w14:textId="77777777" w:rsidR="00EC6796" w:rsidRPr="00E053BE" w:rsidRDefault="00EC6796" w:rsidP="002E3839">
            <w:pPr>
              <w:pStyle w:val="TableText"/>
              <w:ind w:right="144"/>
            </w:pPr>
            <w:r w:rsidRPr="00E053BE">
              <w:t>7.42</w:t>
            </w:r>
          </w:p>
        </w:tc>
        <w:tc>
          <w:tcPr>
            <w:tcW w:w="1512" w:type="dxa"/>
            <w:tcBorders>
              <w:top w:val="nil"/>
              <w:left w:val="nil"/>
              <w:bottom w:val="nil"/>
              <w:right w:val="nil"/>
            </w:tcBorders>
            <w:noWrap/>
          </w:tcPr>
          <w:p w14:paraId="132EDCBA" w14:textId="77777777" w:rsidR="00EC6796" w:rsidRPr="00E053BE" w:rsidRDefault="00EC6796" w:rsidP="002E3839">
            <w:pPr>
              <w:pStyle w:val="TableText"/>
              <w:ind w:right="288"/>
            </w:pPr>
            <w:r w:rsidRPr="00E053BE">
              <w:t>91.30</w:t>
            </w:r>
          </w:p>
        </w:tc>
      </w:tr>
      <w:tr w:rsidR="00EC6796" w:rsidRPr="00E053BE" w14:paraId="70D3A919" w14:textId="77777777" w:rsidTr="007C57B1">
        <w:trPr>
          <w:trHeight w:val="288"/>
        </w:trPr>
        <w:tc>
          <w:tcPr>
            <w:tcW w:w="884" w:type="dxa"/>
            <w:tcBorders>
              <w:top w:val="nil"/>
              <w:left w:val="nil"/>
              <w:bottom w:val="single" w:sz="12" w:space="0" w:color="auto"/>
              <w:right w:val="nil"/>
            </w:tcBorders>
            <w:noWrap/>
          </w:tcPr>
          <w:p w14:paraId="4A1CC94F"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4D63B04B" w14:textId="77777777" w:rsidR="00EC6796" w:rsidRPr="00E053BE" w:rsidRDefault="00EC6796" w:rsidP="002E3839">
            <w:pPr>
              <w:pStyle w:val="TableText"/>
              <w:ind w:right="360"/>
            </w:pPr>
            <w:r w:rsidRPr="00E053BE">
              <w:t>122</w:t>
            </w:r>
          </w:p>
        </w:tc>
        <w:tc>
          <w:tcPr>
            <w:tcW w:w="0" w:type="auto"/>
            <w:tcBorders>
              <w:top w:val="nil"/>
              <w:left w:val="nil"/>
              <w:bottom w:val="single" w:sz="12" w:space="0" w:color="auto"/>
              <w:right w:val="nil"/>
            </w:tcBorders>
            <w:noWrap/>
          </w:tcPr>
          <w:p w14:paraId="046F09DD" w14:textId="77777777" w:rsidR="00EC6796" w:rsidRPr="00E053BE" w:rsidRDefault="00EC6796" w:rsidP="002E3839">
            <w:pPr>
              <w:pStyle w:val="TableText"/>
              <w:ind w:right="144"/>
            </w:pPr>
            <w:r w:rsidRPr="00E053BE">
              <w:t>8.70</w:t>
            </w:r>
          </w:p>
        </w:tc>
        <w:tc>
          <w:tcPr>
            <w:tcW w:w="1512" w:type="dxa"/>
            <w:tcBorders>
              <w:top w:val="nil"/>
              <w:left w:val="nil"/>
              <w:bottom w:val="single" w:sz="12" w:space="0" w:color="auto"/>
              <w:right w:val="nil"/>
            </w:tcBorders>
            <w:noWrap/>
          </w:tcPr>
          <w:p w14:paraId="32DA03E1" w14:textId="77777777" w:rsidR="00EC6796" w:rsidRPr="00E053BE" w:rsidRDefault="00EC6796" w:rsidP="002E3839">
            <w:pPr>
              <w:pStyle w:val="TableText"/>
              <w:ind w:right="288"/>
            </w:pPr>
            <w:r w:rsidRPr="00E053BE">
              <w:t>100.00</w:t>
            </w:r>
          </w:p>
        </w:tc>
      </w:tr>
    </w:tbl>
    <w:p w14:paraId="030B2689" w14:textId="77777777" w:rsidR="00EC6796" w:rsidRPr="00E053BE" w:rsidRDefault="00EC6796" w:rsidP="002E3839">
      <w:pPr>
        <w:pStyle w:val="Caption"/>
        <w:pageBreakBefore/>
      </w:pPr>
      <w:bookmarkStart w:id="1132" w:name="_Ref160115483"/>
      <w:bookmarkStart w:id="1133" w:name="_Toc133500725"/>
      <w:bookmarkStart w:id="1134" w:name="_Toc160113641"/>
      <w:bookmarkStart w:id="1135" w:name="_Toc193442623"/>
      <w:r w:rsidRPr="00E053BE">
        <w:lastRenderedPageBreak/>
        <w:t>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7</w:t>
      </w:r>
      <w:r w:rsidRPr="00E053BE">
        <w:rPr>
          <w:noProof/>
        </w:rPr>
        <w:fldChar w:fldCharType="end"/>
      </w:r>
      <w:bookmarkEnd w:id="1132"/>
      <w:r w:rsidRPr="00E053BE">
        <w:t xml:space="preserve">  Raw Score Frequency Distribution for Grade Span Eleven and Twelve</w:t>
      </w:r>
      <w:bookmarkEnd w:id="1133"/>
      <w:bookmarkEnd w:id="1134"/>
      <w:bookmarkEnd w:id="1135"/>
    </w:p>
    <w:tbl>
      <w:tblPr>
        <w:tblStyle w:val="TRs"/>
        <w:tblW w:w="0" w:type="auto"/>
        <w:tblLook w:val="04A0" w:firstRow="1" w:lastRow="0" w:firstColumn="1" w:lastColumn="0" w:noHBand="0" w:noVBand="1"/>
      </w:tblPr>
      <w:tblGrid>
        <w:gridCol w:w="884"/>
        <w:gridCol w:w="1430"/>
        <w:gridCol w:w="1097"/>
        <w:gridCol w:w="1512"/>
      </w:tblGrid>
      <w:tr w:rsidR="00EC6796" w:rsidRPr="00E053BE" w14:paraId="50FDD39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DD21263"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5F1837C8"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3F20E001"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6B3E52DD"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29AB11D5" w14:textId="77777777" w:rsidTr="007C57B1">
        <w:trPr>
          <w:trHeight w:val="288"/>
        </w:trPr>
        <w:tc>
          <w:tcPr>
            <w:tcW w:w="884" w:type="dxa"/>
            <w:tcBorders>
              <w:top w:val="nil"/>
              <w:left w:val="nil"/>
              <w:bottom w:val="nil"/>
              <w:right w:val="nil"/>
            </w:tcBorders>
            <w:noWrap/>
          </w:tcPr>
          <w:p w14:paraId="34AAD92A"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1959F887" w14:textId="77777777" w:rsidR="00EC6796" w:rsidRPr="00E053BE" w:rsidRDefault="00EC6796" w:rsidP="002E3839">
            <w:pPr>
              <w:pStyle w:val="TableText"/>
              <w:ind w:right="360"/>
              <w:rPr>
                <w:rFonts w:eastAsia="Times New Roman"/>
              </w:rPr>
            </w:pPr>
            <w:r w:rsidRPr="00E053BE">
              <w:t>191</w:t>
            </w:r>
          </w:p>
        </w:tc>
        <w:tc>
          <w:tcPr>
            <w:tcW w:w="0" w:type="auto"/>
            <w:tcBorders>
              <w:top w:val="nil"/>
              <w:left w:val="nil"/>
              <w:bottom w:val="nil"/>
              <w:right w:val="nil"/>
            </w:tcBorders>
            <w:noWrap/>
          </w:tcPr>
          <w:p w14:paraId="2BA00579" w14:textId="77777777" w:rsidR="00EC6796" w:rsidRPr="00E053BE" w:rsidRDefault="00EC6796" w:rsidP="002E3839">
            <w:pPr>
              <w:pStyle w:val="TableText"/>
              <w:ind w:right="144"/>
              <w:rPr>
                <w:rFonts w:eastAsia="Times New Roman"/>
              </w:rPr>
            </w:pPr>
            <w:r w:rsidRPr="00E053BE">
              <w:t>6.92</w:t>
            </w:r>
          </w:p>
        </w:tc>
        <w:tc>
          <w:tcPr>
            <w:tcW w:w="1512" w:type="dxa"/>
            <w:tcBorders>
              <w:top w:val="nil"/>
              <w:left w:val="nil"/>
              <w:bottom w:val="nil"/>
              <w:right w:val="nil"/>
            </w:tcBorders>
            <w:noWrap/>
          </w:tcPr>
          <w:p w14:paraId="34FEAFCD" w14:textId="77777777" w:rsidR="00EC6796" w:rsidRPr="00E053BE" w:rsidRDefault="00EC6796" w:rsidP="002E3839">
            <w:pPr>
              <w:pStyle w:val="TableText"/>
              <w:ind w:right="288"/>
              <w:rPr>
                <w:rFonts w:eastAsia="Times New Roman"/>
              </w:rPr>
            </w:pPr>
            <w:r w:rsidRPr="00E053BE">
              <w:t>6.92</w:t>
            </w:r>
          </w:p>
        </w:tc>
      </w:tr>
      <w:tr w:rsidR="00EC6796" w:rsidRPr="00E053BE" w14:paraId="44B84C65" w14:textId="77777777" w:rsidTr="007C57B1">
        <w:trPr>
          <w:trHeight w:val="288"/>
        </w:trPr>
        <w:tc>
          <w:tcPr>
            <w:tcW w:w="884" w:type="dxa"/>
            <w:tcBorders>
              <w:top w:val="nil"/>
              <w:left w:val="nil"/>
              <w:bottom w:val="nil"/>
              <w:right w:val="nil"/>
            </w:tcBorders>
            <w:noWrap/>
          </w:tcPr>
          <w:p w14:paraId="22D7E15C"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4EED5D1D" w14:textId="77777777" w:rsidR="00EC6796" w:rsidRPr="00E053BE" w:rsidRDefault="00EC6796" w:rsidP="002E3839">
            <w:pPr>
              <w:pStyle w:val="TableText"/>
              <w:ind w:right="360"/>
              <w:rPr>
                <w:rFonts w:eastAsia="Times New Roman"/>
              </w:rPr>
            </w:pPr>
            <w:r w:rsidRPr="00E053BE">
              <w:t>27</w:t>
            </w:r>
          </w:p>
        </w:tc>
        <w:tc>
          <w:tcPr>
            <w:tcW w:w="0" w:type="auto"/>
            <w:tcBorders>
              <w:top w:val="nil"/>
              <w:left w:val="nil"/>
              <w:bottom w:val="nil"/>
              <w:right w:val="nil"/>
            </w:tcBorders>
            <w:noWrap/>
          </w:tcPr>
          <w:p w14:paraId="031A0173" w14:textId="77777777" w:rsidR="00EC6796" w:rsidRPr="00E053BE" w:rsidRDefault="00EC6796" w:rsidP="002E3839">
            <w:pPr>
              <w:pStyle w:val="TableText"/>
              <w:ind w:right="144"/>
              <w:rPr>
                <w:rFonts w:eastAsia="Times New Roman"/>
              </w:rPr>
            </w:pPr>
            <w:r w:rsidRPr="00E053BE">
              <w:t>0.98</w:t>
            </w:r>
          </w:p>
        </w:tc>
        <w:tc>
          <w:tcPr>
            <w:tcW w:w="1512" w:type="dxa"/>
            <w:tcBorders>
              <w:top w:val="nil"/>
              <w:left w:val="nil"/>
              <w:bottom w:val="nil"/>
              <w:right w:val="nil"/>
            </w:tcBorders>
            <w:noWrap/>
          </w:tcPr>
          <w:p w14:paraId="17B63913" w14:textId="77777777" w:rsidR="00EC6796" w:rsidRPr="00E053BE" w:rsidRDefault="00EC6796" w:rsidP="002E3839">
            <w:pPr>
              <w:pStyle w:val="TableText"/>
              <w:ind w:right="288"/>
              <w:rPr>
                <w:rFonts w:eastAsia="Times New Roman"/>
              </w:rPr>
            </w:pPr>
            <w:r w:rsidRPr="00E053BE">
              <w:t>7.90</w:t>
            </w:r>
          </w:p>
        </w:tc>
      </w:tr>
      <w:tr w:rsidR="00EC6796" w:rsidRPr="00E053BE" w14:paraId="50C2D339" w14:textId="77777777" w:rsidTr="007C57B1">
        <w:trPr>
          <w:trHeight w:val="288"/>
        </w:trPr>
        <w:tc>
          <w:tcPr>
            <w:tcW w:w="884" w:type="dxa"/>
            <w:tcBorders>
              <w:top w:val="nil"/>
              <w:left w:val="nil"/>
              <w:bottom w:val="nil"/>
              <w:right w:val="nil"/>
            </w:tcBorders>
            <w:noWrap/>
          </w:tcPr>
          <w:p w14:paraId="6D579BE6"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5504C542" w14:textId="77777777" w:rsidR="00EC6796" w:rsidRPr="00E053BE" w:rsidRDefault="00EC6796" w:rsidP="002E3839">
            <w:pPr>
              <w:pStyle w:val="TableText"/>
              <w:ind w:right="360"/>
              <w:rPr>
                <w:rFonts w:eastAsia="Times New Roman"/>
              </w:rPr>
            </w:pPr>
            <w:r w:rsidRPr="00E053BE">
              <w:t>31</w:t>
            </w:r>
          </w:p>
        </w:tc>
        <w:tc>
          <w:tcPr>
            <w:tcW w:w="0" w:type="auto"/>
            <w:tcBorders>
              <w:top w:val="nil"/>
              <w:left w:val="nil"/>
              <w:bottom w:val="nil"/>
              <w:right w:val="nil"/>
            </w:tcBorders>
            <w:noWrap/>
          </w:tcPr>
          <w:p w14:paraId="331054D0" w14:textId="77777777" w:rsidR="00EC6796" w:rsidRPr="00E053BE" w:rsidRDefault="00EC6796" w:rsidP="002E3839">
            <w:pPr>
              <w:pStyle w:val="TableText"/>
              <w:ind w:right="144"/>
              <w:rPr>
                <w:rFonts w:eastAsia="Times New Roman"/>
              </w:rPr>
            </w:pPr>
            <w:r w:rsidRPr="00E053BE">
              <w:t>1.12</w:t>
            </w:r>
          </w:p>
        </w:tc>
        <w:tc>
          <w:tcPr>
            <w:tcW w:w="1512" w:type="dxa"/>
            <w:tcBorders>
              <w:top w:val="nil"/>
              <w:left w:val="nil"/>
              <w:bottom w:val="nil"/>
              <w:right w:val="nil"/>
            </w:tcBorders>
            <w:noWrap/>
          </w:tcPr>
          <w:p w14:paraId="14926F41" w14:textId="77777777" w:rsidR="00EC6796" w:rsidRPr="00E053BE" w:rsidRDefault="00EC6796" w:rsidP="002E3839">
            <w:pPr>
              <w:pStyle w:val="TableText"/>
              <w:ind w:right="288"/>
              <w:rPr>
                <w:rFonts w:eastAsia="Times New Roman"/>
              </w:rPr>
            </w:pPr>
            <w:r w:rsidRPr="00E053BE">
              <w:t>9.03</w:t>
            </w:r>
          </w:p>
        </w:tc>
      </w:tr>
      <w:tr w:rsidR="00EC6796" w:rsidRPr="00E053BE" w14:paraId="68FF2D65" w14:textId="77777777" w:rsidTr="007C57B1">
        <w:trPr>
          <w:trHeight w:val="288"/>
        </w:trPr>
        <w:tc>
          <w:tcPr>
            <w:tcW w:w="884" w:type="dxa"/>
            <w:tcBorders>
              <w:top w:val="nil"/>
              <w:left w:val="nil"/>
              <w:bottom w:val="nil"/>
              <w:right w:val="nil"/>
            </w:tcBorders>
            <w:noWrap/>
          </w:tcPr>
          <w:p w14:paraId="5D2E1DE7"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4D3E0BD9" w14:textId="77777777" w:rsidR="00EC6796" w:rsidRPr="00E053BE" w:rsidRDefault="00EC6796" w:rsidP="002E3839">
            <w:pPr>
              <w:pStyle w:val="TableText"/>
              <w:ind w:right="360"/>
              <w:rPr>
                <w:rFonts w:eastAsia="Times New Roman"/>
              </w:rPr>
            </w:pPr>
            <w:r w:rsidRPr="00E053BE">
              <w:t>19</w:t>
            </w:r>
          </w:p>
        </w:tc>
        <w:tc>
          <w:tcPr>
            <w:tcW w:w="0" w:type="auto"/>
            <w:tcBorders>
              <w:top w:val="nil"/>
              <w:left w:val="nil"/>
              <w:bottom w:val="nil"/>
              <w:right w:val="nil"/>
            </w:tcBorders>
            <w:noWrap/>
          </w:tcPr>
          <w:p w14:paraId="60595102" w14:textId="77777777" w:rsidR="00EC6796" w:rsidRPr="00E053BE" w:rsidRDefault="00EC6796" w:rsidP="002E3839">
            <w:pPr>
              <w:pStyle w:val="TableText"/>
              <w:ind w:right="144"/>
              <w:rPr>
                <w:rFonts w:eastAsia="Times New Roman"/>
              </w:rPr>
            </w:pPr>
            <w:r w:rsidRPr="00E053BE">
              <w:t>0.69</w:t>
            </w:r>
          </w:p>
        </w:tc>
        <w:tc>
          <w:tcPr>
            <w:tcW w:w="1512" w:type="dxa"/>
            <w:tcBorders>
              <w:top w:val="nil"/>
              <w:left w:val="nil"/>
              <w:bottom w:val="nil"/>
              <w:right w:val="nil"/>
            </w:tcBorders>
            <w:noWrap/>
          </w:tcPr>
          <w:p w14:paraId="5D859703" w14:textId="77777777" w:rsidR="00EC6796" w:rsidRPr="00E053BE" w:rsidRDefault="00EC6796" w:rsidP="002E3839">
            <w:pPr>
              <w:pStyle w:val="TableText"/>
              <w:ind w:right="288"/>
              <w:rPr>
                <w:rFonts w:eastAsia="Times New Roman"/>
              </w:rPr>
            </w:pPr>
            <w:r w:rsidRPr="00E053BE">
              <w:t>9.71</w:t>
            </w:r>
          </w:p>
        </w:tc>
      </w:tr>
      <w:tr w:rsidR="00EC6796" w:rsidRPr="00E053BE" w14:paraId="29D3C883" w14:textId="77777777" w:rsidTr="007C57B1">
        <w:trPr>
          <w:trHeight w:val="288"/>
        </w:trPr>
        <w:tc>
          <w:tcPr>
            <w:tcW w:w="884" w:type="dxa"/>
            <w:tcBorders>
              <w:top w:val="nil"/>
              <w:left w:val="nil"/>
              <w:bottom w:val="nil"/>
              <w:right w:val="nil"/>
            </w:tcBorders>
            <w:noWrap/>
          </w:tcPr>
          <w:p w14:paraId="207D7DB2"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094BCEC3" w14:textId="77777777" w:rsidR="00EC6796" w:rsidRPr="00E053BE" w:rsidRDefault="00EC6796" w:rsidP="002E3839">
            <w:pPr>
              <w:pStyle w:val="TableText"/>
              <w:ind w:right="360"/>
              <w:rPr>
                <w:rFonts w:eastAsia="Times New Roman"/>
              </w:rPr>
            </w:pPr>
            <w:r w:rsidRPr="00E053BE">
              <w:t>20</w:t>
            </w:r>
          </w:p>
        </w:tc>
        <w:tc>
          <w:tcPr>
            <w:tcW w:w="0" w:type="auto"/>
            <w:tcBorders>
              <w:top w:val="nil"/>
              <w:left w:val="nil"/>
              <w:bottom w:val="nil"/>
              <w:right w:val="nil"/>
            </w:tcBorders>
            <w:noWrap/>
          </w:tcPr>
          <w:p w14:paraId="3C47D20D" w14:textId="77777777" w:rsidR="00EC6796" w:rsidRPr="00E053BE" w:rsidRDefault="00EC6796" w:rsidP="002E3839">
            <w:pPr>
              <w:pStyle w:val="TableText"/>
              <w:ind w:right="144"/>
              <w:rPr>
                <w:rFonts w:eastAsia="Times New Roman"/>
              </w:rPr>
            </w:pPr>
            <w:r w:rsidRPr="00E053BE">
              <w:t>0.72</w:t>
            </w:r>
          </w:p>
        </w:tc>
        <w:tc>
          <w:tcPr>
            <w:tcW w:w="1512" w:type="dxa"/>
            <w:tcBorders>
              <w:top w:val="nil"/>
              <w:left w:val="nil"/>
              <w:bottom w:val="nil"/>
              <w:right w:val="nil"/>
            </w:tcBorders>
            <w:noWrap/>
          </w:tcPr>
          <w:p w14:paraId="2A5213F1" w14:textId="77777777" w:rsidR="00EC6796" w:rsidRPr="00E053BE" w:rsidRDefault="00EC6796" w:rsidP="002E3839">
            <w:pPr>
              <w:pStyle w:val="TableText"/>
              <w:ind w:right="288"/>
              <w:rPr>
                <w:rFonts w:eastAsia="Times New Roman"/>
              </w:rPr>
            </w:pPr>
            <w:r w:rsidRPr="00E053BE">
              <w:t>10.44</w:t>
            </w:r>
          </w:p>
        </w:tc>
      </w:tr>
      <w:tr w:rsidR="00EC6796" w:rsidRPr="00E053BE" w14:paraId="2525F6E7" w14:textId="77777777" w:rsidTr="007C57B1">
        <w:trPr>
          <w:trHeight w:val="288"/>
        </w:trPr>
        <w:tc>
          <w:tcPr>
            <w:tcW w:w="884" w:type="dxa"/>
            <w:tcBorders>
              <w:top w:val="nil"/>
              <w:left w:val="nil"/>
              <w:bottom w:val="nil"/>
              <w:right w:val="nil"/>
            </w:tcBorders>
            <w:noWrap/>
          </w:tcPr>
          <w:p w14:paraId="3CC019C3"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30A93551" w14:textId="77777777" w:rsidR="00EC6796" w:rsidRPr="00E053BE" w:rsidRDefault="00EC6796" w:rsidP="002E3839">
            <w:pPr>
              <w:pStyle w:val="TableText"/>
              <w:ind w:right="360"/>
              <w:rPr>
                <w:rFonts w:eastAsia="Times New Roman"/>
              </w:rPr>
            </w:pPr>
            <w:r w:rsidRPr="00E053BE">
              <w:t>24</w:t>
            </w:r>
          </w:p>
        </w:tc>
        <w:tc>
          <w:tcPr>
            <w:tcW w:w="0" w:type="auto"/>
            <w:tcBorders>
              <w:top w:val="nil"/>
              <w:left w:val="nil"/>
              <w:bottom w:val="nil"/>
              <w:right w:val="nil"/>
            </w:tcBorders>
            <w:noWrap/>
          </w:tcPr>
          <w:p w14:paraId="666F3858" w14:textId="77777777" w:rsidR="00EC6796" w:rsidRPr="00E053BE" w:rsidRDefault="00EC6796" w:rsidP="002E3839">
            <w:pPr>
              <w:pStyle w:val="TableText"/>
              <w:ind w:right="144"/>
              <w:rPr>
                <w:rFonts w:eastAsia="Times New Roman"/>
              </w:rPr>
            </w:pPr>
            <w:r w:rsidRPr="00E053BE">
              <w:t>0.87</w:t>
            </w:r>
          </w:p>
        </w:tc>
        <w:tc>
          <w:tcPr>
            <w:tcW w:w="1512" w:type="dxa"/>
            <w:tcBorders>
              <w:top w:val="nil"/>
              <w:left w:val="nil"/>
              <w:bottom w:val="nil"/>
              <w:right w:val="nil"/>
            </w:tcBorders>
            <w:noWrap/>
          </w:tcPr>
          <w:p w14:paraId="53D17297" w14:textId="77777777" w:rsidR="00EC6796" w:rsidRPr="00E053BE" w:rsidRDefault="00EC6796" w:rsidP="002E3839">
            <w:pPr>
              <w:pStyle w:val="TableText"/>
              <w:ind w:right="288"/>
              <w:rPr>
                <w:rFonts w:eastAsia="Times New Roman"/>
              </w:rPr>
            </w:pPr>
            <w:r w:rsidRPr="00E053BE">
              <w:t>11.31</w:t>
            </w:r>
          </w:p>
        </w:tc>
      </w:tr>
      <w:tr w:rsidR="00EC6796" w:rsidRPr="00E053BE" w14:paraId="7170E80E" w14:textId="77777777" w:rsidTr="007C57B1">
        <w:trPr>
          <w:trHeight w:val="288"/>
        </w:trPr>
        <w:tc>
          <w:tcPr>
            <w:tcW w:w="884" w:type="dxa"/>
            <w:tcBorders>
              <w:top w:val="nil"/>
              <w:left w:val="nil"/>
              <w:bottom w:val="nil"/>
              <w:right w:val="nil"/>
            </w:tcBorders>
            <w:noWrap/>
          </w:tcPr>
          <w:p w14:paraId="3C7DD2E9"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42110A10" w14:textId="77777777" w:rsidR="00EC6796" w:rsidRPr="00E053BE" w:rsidRDefault="00EC6796" w:rsidP="002E3839">
            <w:pPr>
              <w:pStyle w:val="TableText"/>
              <w:ind w:right="360"/>
              <w:rPr>
                <w:rFonts w:eastAsia="Times New Roman"/>
              </w:rPr>
            </w:pPr>
            <w:r w:rsidRPr="00E053BE">
              <w:t>35</w:t>
            </w:r>
          </w:p>
        </w:tc>
        <w:tc>
          <w:tcPr>
            <w:tcW w:w="0" w:type="auto"/>
            <w:tcBorders>
              <w:top w:val="nil"/>
              <w:left w:val="nil"/>
              <w:bottom w:val="nil"/>
              <w:right w:val="nil"/>
            </w:tcBorders>
            <w:noWrap/>
          </w:tcPr>
          <w:p w14:paraId="22BBE45A" w14:textId="77777777" w:rsidR="00EC6796" w:rsidRPr="00E053BE" w:rsidRDefault="00EC6796" w:rsidP="002E3839">
            <w:pPr>
              <w:pStyle w:val="TableText"/>
              <w:ind w:right="144"/>
              <w:rPr>
                <w:rFonts w:eastAsia="Times New Roman"/>
              </w:rPr>
            </w:pPr>
            <w:r w:rsidRPr="00E053BE">
              <w:t>1.27</w:t>
            </w:r>
          </w:p>
        </w:tc>
        <w:tc>
          <w:tcPr>
            <w:tcW w:w="1512" w:type="dxa"/>
            <w:tcBorders>
              <w:top w:val="nil"/>
              <w:left w:val="nil"/>
              <w:bottom w:val="nil"/>
              <w:right w:val="nil"/>
            </w:tcBorders>
            <w:noWrap/>
          </w:tcPr>
          <w:p w14:paraId="1D3410B0" w14:textId="77777777" w:rsidR="00EC6796" w:rsidRPr="00E053BE" w:rsidRDefault="00EC6796" w:rsidP="002E3839">
            <w:pPr>
              <w:pStyle w:val="TableText"/>
              <w:ind w:right="288"/>
              <w:rPr>
                <w:rFonts w:eastAsia="Times New Roman"/>
              </w:rPr>
            </w:pPr>
            <w:r w:rsidRPr="00E053BE">
              <w:t>12.58</w:t>
            </w:r>
          </w:p>
        </w:tc>
      </w:tr>
      <w:tr w:rsidR="00EC6796" w:rsidRPr="00E053BE" w14:paraId="4EB08A69" w14:textId="77777777" w:rsidTr="007C57B1">
        <w:trPr>
          <w:trHeight w:val="288"/>
        </w:trPr>
        <w:tc>
          <w:tcPr>
            <w:tcW w:w="884" w:type="dxa"/>
            <w:tcBorders>
              <w:top w:val="nil"/>
              <w:left w:val="nil"/>
              <w:bottom w:val="nil"/>
              <w:right w:val="nil"/>
            </w:tcBorders>
            <w:noWrap/>
          </w:tcPr>
          <w:p w14:paraId="1383632A"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32800253" w14:textId="77777777" w:rsidR="00EC6796" w:rsidRPr="00E053BE" w:rsidRDefault="00EC6796" w:rsidP="002E3839">
            <w:pPr>
              <w:pStyle w:val="TableText"/>
              <w:ind w:right="360"/>
            </w:pPr>
            <w:r w:rsidRPr="00E053BE">
              <w:t>46</w:t>
            </w:r>
          </w:p>
        </w:tc>
        <w:tc>
          <w:tcPr>
            <w:tcW w:w="0" w:type="auto"/>
            <w:tcBorders>
              <w:top w:val="nil"/>
              <w:left w:val="nil"/>
              <w:bottom w:val="nil"/>
              <w:right w:val="nil"/>
            </w:tcBorders>
            <w:noWrap/>
          </w:tcPr>
          <w:p w14:paraId="73E5E93D" w14:textId="77777777" w:rsidR="00EC6796" w:rsidRPr="00E053BE" w:rsidRDefault="00EC6796" w:rsidP="002E3839">
            <w:pPr>
              <w:pStyle w:val="TableText"/>
              <w:ind w:right="144"/>
            </w:pPr>
            <w:r w:rsidRPr="00E053BE">
              <w:t>1.67</w:t>
            </w:r>
          </w:p>
        </w:tc>
        <w:tc>
          <w:tcPr>
            <w:tcW w:w="1512" w:type="dxa"/>
            <w:tcBorders>
              <w:top w:val="nil"/>
              <w:left w:val="nil"/>
              <w:bottom w:val="nil"/>
              <w:right w:val="nil"/>
            </w:tcBorders>
            <w:noWrap/>
          </w:tcPr>
          <w:p w14:paraId="5631C71D" w14:textId="77777777" w:rsidR="00EC6796" w:rsidRPr="00E053BE" w:rsidRDefault="00EC6796" w:rsidP="002E3839">
            <w:pPr>
              <w:pStyle w:val="TableText"/>
              <w:ind w:right="288"/>
            </w:pPr>
            <w:r w:rsidRPr="00E053BE">
              <w:t>14.24</w:t>
            </w:r>
          </w:p>
        </w:tc>
      </w:tr>
      <w:tr w:rsidR="00EC6796" w:rsidRPr="00E053BE" w14:paraId="1F94009A" w14:textId="77777777" w:rsidTr="007C57B1">
        <w:trPr>
          <w:trHeight w:val="288"/>
        </w:trPr>
        <w:tc>
          <w:tcPr>
            <w:tcW w:w="884" w:type="dxa"/>
            <w:tcBorders>
              <w:top w:val="nil"/>
              <w:left w:val="nil"/>
              <w:bottom w:val="nil"/>
              <w:right w:val="nil"/>
            </w:tcBorders>
            <w:noWrap/>
          </w:tcPr>
          <w:p w14:paraId="65BAC70B"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4972D639" w14:textId="77777777" w:rsidR="00EC6796" w:rsidRPr="00E053BE" w:rsidRDefault="00EC6796" w:rsidP="002E3839">
            <w:pPr>
              <w:pStyle w:val="TableText"/>
              <w:ind w:right="360"/>
            </w:pPr>
            <w:r w:rsidRPr="00E053BE">
              <w:t>42</w:t>
            </w:r>
          </w:p>
        </w:tc>
        <w:tc>
          <w:tcPr>
            <w:tcW w:w="0" w:type="auto"/>
            <w:tcBorders>
              <w:top w:val="nil"/>
              <w:left w:val="nil"/>
              <w:bottom w:val="nil"/>
              <w:right w:val="nil"/>
            </w:tcBorders>
            <w:noWrap/>
          </w:tcPr>
          <w:p w14:paraId="559131C1" w14:textId="77777777" w:rsidR="00EC6796" w:rsidRPr="00E053BE" w:rsidRDefault="00EC6796" w:rsidP="002E3839">
            <w:pPr>
              <w:pStyle w:val="TableText"/>
              <w:ind w:right="144"/>
            </w:pPr>
            <w:r w:rsidRPr="00E053BE">
              <w:t>1.52</w:t>
            </w:r>
          </w:p>
        </w:tc>
        <w:tc>
          <w:tcPr>
            <w:tcW w:w="1512" w:type="dxa"/>
            <w:tcBorders>
              <w:top w:val="nil"/>
              <w:left w:val="nil"/>
              <w:bottom w:val="nil"/>
              <w:right w:val="nil"/>
            </w:tcBorders>
            <w:noWrap/>
          </w:tcPr>
          <w:p w14:paraId="3E2EAC47" w14:textId="77777777" w:rsidR="00EC6796" w:rsidRPr="00E053BE" w:rsidRDefault="00EC6796" w:rsidP="002E3839">
            <w:pPr>
              <w:pStyle w:val="TableText"/>
              <w:ind w:right="288"/>
            </w:pPr>
            <w:r w:rsidRPr="00E053BE">
              <w:t>15.77</w:t>
            </w:r>
          </w:p>
        </w:tc>
      </w:tr>
      <w:tr w:rsidR="00EC6796" w:rsidRPr="00E053BE" w14:paraId="5FEF5647" w14:textId="77777777" w:rsidTr="007C57B1">
        <w:trPr>
          <w:trHeight w:val="288"/>
        </w:trPr>
        <w:tc>
          <w:tcPr>
            <w:tcW w:w="884" w:type="dxa"/>
            <w:tcBorders>
              <w:top w:val="nil"/>
              <w:left w:val="nil"/>
              <w:bottom w:val="nil"/>
              <w:right w:val="nil"/>
            </w:tcBorders>
            <w:noWrap/>
          </w:tcPr>
          <w:p w14:paraId="0BE7E180"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59C29EE6"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1A56CEA0" w14:textId="77777777" w:rsidR="00EC6796" w:rsidRPr="00E053BE" w:rsidRDefault="00EC6796" w:rsidP="002E3839">
            <w:pPr>
              <w:pStyle w:val="TableText"/>
              <w:ind w:right="144"/>
              <w:rPr>
                <w:rFonts w:eastAsia="Times New Roman"/>
              </w:rPr>
            </w:pPr>
            <w:r w:rsidRPr="00E053BE">
              <w:t>1.38</w:t>
            </w:r>
          </w:p>
        </w:tc>
        <w:tc>
          <w:tcPr>
            <w:tcW w:w="1512" w:type="dxa"/>
            <w:tcBorders>
              <w:top w:val="nil"/>
              <w:left w:val="nil"/>
              <w:bottom w:val="nil"/>
              <w:right w:val="nil"/>
            </w:tcBorders>
            <w:noWrap/>
          </w:tcPr>
          <w:p w14:paraId="0F418747" w14:textId="77777777" w:rsidR="00EC6796" w:rsidRPr="00E053BE" w:rsidRDefault="00EC6796" w:rsidP="002E3839">
            <w:pPr>
              <w:pStyle w:val="TableText"/>
              <w:ind w:right="288"/>
              <w:rPr>
                <w:rFonts w:eastAsia="Times New Roman"/>
              </w:rPr>
            </w:pPr>
            <w:r w:rsidRPr="00E053BE">
              <w:t>17.14</w:t>
            </w:r>
          </w:p>
        </w:tc>
      </w:tr>
      <w:tr w:rsidR="00EC6796" w:rsidRPr="00E053BE" w14:paraId="786733BE" w14:textId="77777777" w:rsidTr="007C57B1">
        <w:trPr>
          <w:trHeight w:val="288"/>
        </w:trPr>
        <w:tc>
          <w:tcPr>
            <w:tcW w:w="884" w:type="dxa"/>
            <w:tcBorders>
              <w:top w:val="nil"/>
              <w:left w:val="nil"/>
              <w:bottom w:val="nil"/>
              <w:right w:val="nil"/>
            </w:tcBorders>
            <w:noWrap/>
          </w:tcPr>
          <w:p w14:paraId="7BCDD76D"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22CE778C"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65CCEE94" w14:textId="77777777" w:rsidR="00EC6796" w:rsidRPr="00E053BE" w:rsidRDefault="00EC6796" w:rsidP="002E3839">
            <w:pPr>
              <w:pStyle w:val="TableText"/>
              <w:ind w:right="144"/>
            </w:pPr>
            <w:r w:rsidRPr="00E053BE">
              <w:t>1.78</w:t>
            </w:r>
          </w:p>
        </w:tc>
        <w:tc>
          <w:tcPr>
            <w:tcW w:w="1512" w:type="dxa"/>
            <w:tcBorders>
              <w:top w:val="nil"/>
              <w:left w:val="nil"/>
              <w:bottom w:val="nil"/>
              <w:right w:val="nil"/>
            </w:tcBorders>
            <w:noWrap/>
          </w:tcPr>
          <w:p w14:paraId="01E990DE" w14:textId="77777777" w:rsidR="00EC6796" w:rsidRPr="00E053BE" w:rsidRDefault="00EC6796" w:rsidP="002E3839">
            <w:pPr>
              <w:pStyle w:val="TableText"/>
              <w:ind w:right="288"/>
            </w:pPr>
            <w:r w:rsidRPr="00E053BE">
              <w:t>18.92</w:t>
            </w:r>
          </w:p>
        </w:tc>
      </w:tr>
      <w:tr w:rsidR="00EC6796" w:rsidRPr="00E053BE" w14:paraId="5EDAA287" w14:textId="77777777" w:rsidTr="007C57B1">
        <w:trPr>
          <w:trHeight w:val="288"/>
        </w:trPr>
        <w:tc>
          <w:tcPr>
            <w:tcW w:w="884" w:type="dxa"/>
            <w:tcBorders>
              <w:top w:val="nil"/>
              <w:left w:val="nil"/>
              <w:bottom w:val="nil"/>
              <w:right w:val="nil"/>
            </w:tcBorders>
            <w:noWrap/>
          </w:tcPr>
          <w:p w14:paraId="2A38E87A"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643B62D1" w14:textId="77777777" w:rsidR="00EC6796" w:rsidRPr="00E053BE" w:rsidRDefault="00EC6796" w:rsidP="002E3839">
            <w:pPr>
              <w:pStyle w:val="TableText"/>
              <w:ind w:right="360"/>
            </w:pPr>
            <w:r w:rsidRPr="00E053BE">
              <w:t>53</w:t>
            </w:r>
          </w:p>
        </w:tc>
        <w:tc>
          <w:tcPr>
            <w:tcW w:w="0" w:type="auto"/>
            <w:tcBorders>
              <w:top w:val="nil"/>
              <w:left w:val="nil"/>
              <w:bottom w:val="nil"/>
              <w:right w:val="nil"/>
            </w:tcBorders>
            <w:noWrap/>
          </w:tcPr>
          <w:p w14:paraId="554AC53D" w14:textId="77777777" w:rsidR="00EC6796" w:rsidRPr="00E053BE" w:rsidRDefault="00EC6796" w:rsidP="002E3839">
            <w:pPr>
              <w:pStyle w:val="TableText"/>
              <w:ind w:right="144"/>
            </w:pPr>
            <w:r w:rsidRPr="00E053BE">
              <w:t>1.92</w:t>
            </w:r>
          </w:p>
        </w:tc>
        <w:tc>
          <w:tcPr>
            <w:tcW w:w="1512" w:type="dxa"/>
            <w:tcBorders>
              <w:top w:val="nil"/>
              <w:left w:val="nil"/>
              <w:bottom w:val="nil"/>
              <w:right w:val="nil"/>
            </w:tcBorders>
            <w:noWrap/>
          </w:tcPr>
          <w:p w14:paraId="307DA2C8" w14:textId="77777777" w:rsidR="00EC6796" w:rsidRPr="00E053BE" w:rsidRDefault="00EC6796" w:rsidP="002E3839">
            <w:pPr>
              <w:pStyle w:val="TableText"/>
              <w:ind w:right="288"/>
            </w:pPr>
            <w:r w:rsidRPr="00E053BE">
              <w:t>20.84</w:t>
            </w:r>
          </w:p>
        </w:tc>
      </w:tr>
      <w:tr w:rsidR="00EC6796" w:rsidRPr="00E053BE" w14:paraId="24AC282D" w14:textId="77777777" w:rsidTr="007C57B1">
        <w:trPr>
          <w:trHeight w:val="288"/>
        </w:trPr>
        <w:tc>
          <w:tcPr>
            <w:tcW w:w="884" w:type="dxa"/>
            <w:tcBorders>
              <w:top w:val="nil"/>
              <w:left w:val="nil"/>
              <w:bottom w:val="nil"/>
              <w:right w:val="nil"/>
            </w:tcBorders>
            <w:noWrap/>
          </w:tcPr>
          <w:p w14:paraId="049A0703"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240BBC22" w14:textId="77777777" w:rsidR="00EC6796" w:rsidRPr="00E053BE" w:rsidRDefault="00EC6796" w:rsidP="002E3839">
            <w:pPr>
              <w:pStyle w:val="TableText"/>
              <w:ind w:right="360"/>
            </w:pPr>
            <w:r w:rsidRPr="00E053BE">
              <w:t>50</w:t>
            </w:r>
          </w:p>
        </w:tc>
        <w:tc>
          <w:tcPr>
            <w:tcW w:w="0" w:type="auto"/>
            <w:tcBorders>
              <w:top w:val="nil"/>
              <w:left w:val="nil"/>
              <w:bottom w:val="nil"/>
              <w:right w:val="nil"/>
            </w:tcBorders>
            <w:noWrap/>
          </w:tcPr>
          <w:p w14:paraId="713D271C" w14:textId="77777777" w:rsidR="00EC6796" w:rsidRPr="00E053BE" w:rsidRDefault="00EC6796" w:rsidP="002E3839">
            <w:pPr>
              <w:pStyle w:val="TableText"/>
              <w:ind w:right="144"/>
            </w:pPr>
            <w:r w:rsidRPr="00E053BE">
              <w:t>1.81</w:t>
            </w:r>
          </w:p>
        </w:tc>
        <w:tc>
          <w:tcPr>
            <w:tcW w:w="1512" w:type="dxa"/>
            <w:tcBorders>
              <w:top w:val="nil"/>
              <w:left w:val="nil"/>
              <w:bottom w:val="nil"/>
              <w:right w:val="nil"/>
            </w:tcBorders>
            <w:noWrap/>
          </w:tcPr>
          <w:p w14:paraId="5212574E" w14:textId="77777777" w:rsidR="00EC6796" w:rsidRPr="00E053BE" w:rsidRDefault="00EC6796" w:rsidP="002E3839">
            <w:pPr>
              <w:pStyle w:val="TableText"/>
              <w:ind w:right="288"/>
            </w:pPr>
            <w:r w:rsidRPr="00E053BE">
              <w:t>22.65</w:t>
            </w:r>
          </w:p>
        </w:tc>
      </w:tr>
      <w:tr w:rsidR="00EC6796" w:rsidRPr="00E053BE" w14:paraId="2BDE49D1" w14:textId="77777777" w:rsidTr="007C57B1">
        <w:trPr>
          <w:trHeight w:val="288"/>
        </w:trPr>
        <w:tc>
          <w:tcPr>
            <w:tcW w:w="884" w:type="dxa"/>
            <w:tcBorders>
              <w:top w:val="nil"/>
              <w:left w:val="nil"/>
              <w:bottom w:val="nil"/>
              <w:right w:val="nil"/>
            </w:tcBorders>
            <w:noWrap/>
          </w:tcPr>
          <w:p w14:paraId="7B8DFBD8"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110381D6" w14:textId="77777777" w:rsidR="00EC6796" w:rsidRPr="00E053BE" w:rsidRDefault="00EC6796" w:rsidP="002E3839">
            <w:pPr>
              <w:pStyle w:val="TableText"/>
              <w:ind w:right="360"/>
            </w:pPr>
            <w:r w:rsidRPr="00E053BE">
              <w:t>63</w:t>
            </w:r>
          </w:p>
        </w:tc>
        <w:tc>
          <w:tcPr>
            <w:tcW w:w="0" w:type="auto"/>
            <w:tcBorders>
              <w:top w:val="nil"/>
              <w:left w:val="nil"/>
              <w:bottom w:val="nil"/>
              <w:right w:val="nil"/>
            </w:tcBorders>
            <w:noWrap/>
          </w:tcPr>
          <w:p w14:paraId="4E98A5AA" w14:textId="77777777" w:rsidR="00EC6796" w:rsidRPr="00E053BE" w:rsidRDefault="00EC6796" w:rsidP="002E3839">
            <w:pPr>
              <w:pStyle w:val="TableText"/>
              <w:ind w:right="144"/>
            </w:pPr>
            <w:r w:rsidRPr="00E053BE">
              <w:t>2.28</w:t>
            </w:r>
          </w:p>
        </w:tc>
        <w:tc>
          <w:tcPr>
            <w:tcW w:w="1512" w:type="dxa"/>
            <w:tcBorders>
              <w:top w:val="nil"/>
              <w:left w:val="nil"/>
              <w:bottom w:val="nil"/>
              <w:right w:val="nil"/>
            </w:tcBorders>
            <w:noWrap/>
          </w:tcPr>
          <w:p w14:paraId="51184A11" w14:textId="77777777" w:rsidR="00EC6796" w:rsidRPr="00E053BE" w:rsidRDefault="00EC6796" w:rsidP="002E3839">
            <w:pPr>
              <w:pStyle w:val="TableText"/>
              <w:ind w:right="288"/>
            </w:pPr>
            <w:r w:rsidRPr="00E053BE">
              <w:t>24.94</w:t>
            </w:r>
          </w:p>
        </w:tc>
      </w:tr>
      <w:tr w:rsidR="00EC6796" w:rsidRPr="00E053BE" w14:paraId="7755D676" w14:textId="77777777" w:rsidTr="007C57B1">
        <w:trPr>
          <w:trHeight w:val="288"/>
        </w:trPr>
        <w:tc>
          <w:tcPr>
            <w:tcW w:w="884" w:type="dxa"/>
            <w:tcBorders>
              <w:top w:val="nil"/>
              <w:left w:val="nil"/>
              <w:bottom w:val="nil"/>
              <w:right w:val="nil"/>
            </w:tcBorders>
            <w:noWrap/>
          </w:tcPr>
          <w:p w14:paraId="09C29006"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81BF965" w14:textId="77777777" w:rsidR="00EC6796" w:rsidRPr="00E053BE" w:rsidRDefault="00EC6796" w:rsidP="002E3839">
            <w:pPr>
              <w:pStyle w:val="TableText"/>
              <w:ind w:right="360"/>
            </w:pPr>
            <w:r w:rsidRPr="00E053BE">
              <w:t>78</w:t>
            </w:r>
          </w:p>
        </w:tc>
        <w:tc>
          <w:tcPr>
            <w:tcW w:w="0" w:type="auto"/>
            <w:tcBorders>
              <w:top w:val="nil"/>
              <w:left w:val="nil"/>
              <w:bottom w:val="nil"/>
              <w:right w:val="nil"/>
            </w:tcBorders>
            <w:noWrap/>
          </w:tcPr>
          <w:p w14:paraId="343B488C" w14:textId="77777777" w:rsidR="00EC6796" w:rsidRPr="00E053BE" w:rsidRDefault="00EC6796" w:rsidP="002E3839">
            <w:pPr>
              <w:pStyle w:val="TableText"/>
              <w:ind w:right="144"/>
            </w:pPr>
            <w:r w:rsidRPr="00E053BE">
              <w:t>2.83</w:t>
            </w:r>
          </w:p>
        </w:tc>
        <w:tc>
          <w:tcPr>
            <w:tcW w:w="1512" w:type="dxa"/>
            <w:tcBorders>
              <w:top w:val="nil"/>
              <w:left w:val="nil"/>
              <w:bottom w:val="nil"/>
              <w:right w:val="nil"/>
            </w:tcBorders>
            <w:noWrap/>
          </w:tcPr>
          <w:p w14:paraId="615AE6D1" w14:textId="77777777" w:rsidR="00EC6796" w:rsidRPr="00E053BE" w:rsidRDefault="00EC6796" w:rsidP="002E3839">
            <w:pPr>
              <w:pStyle w:val="TableText"/>
              <w:ind w:right="288"/>
            </w:pPr>
            <w:r w:rsidRPr="00E053BE">
              <w:t>27.76</w:t>
            </w:r>
          </w:p>
        </w:tc>
      </w:tr>
      <w:tr w:rsidR="00EC6796" w:rsidRPr="00E053BE" w14:paraId="27A748D4" w14:textId="77777777" w:rsidTr="007C57B1">
        <w:trPr>
          <w:trHeight w:val="288"/>
        </w:trPr>
        <w:tc>
          <w:tcPr>
            <w:tcW w:w="884" w:type="dxa"/>
            <w:tcBorders>
              <w:top w:val="nil"/>
              <w:left w:val="nil"/>
              <w:bottom w:val="nil"/>
              <w:right w:val="nil"/>
            </w:tcBorders>
            <w:noWrap/>
          </w:tcPr>
          <w:p w14:paraId="33115458"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3ADD87F7"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5FB5D9F5" w14:textId="77777777" w:rsidR="00EC6796" w:rsidRPr="00E053BE" w:rsidRDefault="00EC6796" w:rsidP="002E3839">
            <w:pPr>
              <w:pStyle w:val="TableText"/>
              <w:ind w:right="144"/>
            </w:pPr>
            <w:r w:rsidRPr="00E053BE">
              <w:t>3.04</w:t>
            </w:r>
          </w:p>
        </w:tc>
        <w:tc>
          <w:tcPr>
            <w:tcW w:w="1512" w:type="dxa"/>
            <w:tcBorders>
              <w:top w:val="nil"/>
              <w:left w:val="nil"/>
              <w:bottom w:val="nil"/>
              <w:right w:val="nil"/>
            </w:tcBorders>
            <w:noWrap/>
          </w:tcPr>
          <w:p w14:paraId="5E7773EE" w14:textId="77777777" w:rsidR="00EC6796" w:rsidRPr="00E053BE" w:rsidRDefault="00EC6796" w:rsidP="002E3839">
            <w:pPr>
              <w:pStyle w:val="TableText"/>
              <w:ind w:right="288"/>
            </w:pPr>
            <w:r w:rsidRPr="00E053BE">
              <w:t>30.81</w:t>
            </w:r>
          </w:p>
        </w:tc>
      </w:tr>
      <w:tr w:rsidR="00EC6796" w:rsidRPr="00E053BE" w14:paraId="54B3773F" w14:textId="77777777" w:rsidTr="007C57B1">
        <w:trPr>
          <w:trHeight w:val="288"/>
        </w:trPr>
        <w:tc>
          <w:tcPr>
            <w:tcW w:w="884" w:type="dxa"/>
            <w:tcBorders>
              <w:top w:val="nil"/>
              <w:left w:val="nil"/>
              <w:bottom w:val="nil"/>
              <w:right w:val="nil"/>
            </w:tcBorders>
            <w:noWrap/>
          </w:tcPr>
          <w:p w14:paraId="57A1BEE9"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7325DEF0" w14:textId="77777777" w:rsidR="00EC6796" w:rsidRPr="00E053BE" w:rsidRDefault="00EC6796" w:rsidP="002E3839">
            <w:pPr>
              <w:pStyle w:val="TableText"/>
              <w:ind w:right="360"/>
            </w:pPr>
            <w:r w:rsidRPr="00E053BE">
              <w:t>72</w:t>
            </w:r>
          </w:p>
        </w:tc>
        <w:tc>
          <w:tcPr>
            <w:tcW w:w="0" w:type="auto"/>
            <w:tcBorders>
              <w:top w:val="nil"/>
              <w:left w:val="nil"/>
              <w:bottom w:val="nil"/>
              <w:right w:val="nil"/>
            </w:tcBorders>
            <w:noWrap/>
          </w:tcPr>
          <w:p w14:paraId="0EE6856B" w14:textId="77777777" w:rsidR="00EC6796" w:rsidRPr="00E053BE" w:rsidRDefault="00EC6796" w:rsidP="002E3839">
            <w:pPr>
              <w:pStyle w:val="TableText"/>
              <w:ind w:right="144"/>
            </w:pPr>
            <w:r w:rsidRPr="00E053BE">
              <w:t>2.61</w:t>
            </w:r>
          </w:p>
        </w:tc>
        <w:tc>
          <w:tcPr>
            <w:tcW w:w="1512" w:type="dxa"/>
            <w:tcBorders>
              <w:top w:val="nil"/>
              <w:left w:val="nil"/>
              <w:bottom w:val="nil"/>
              <w:right w:val="nil"/>
            </w:tcBorders>
            <w:noWrap/>
          </w:tcPr>
          <w:p w14:paraId="3C990076" w14:textId="77777777" w:rsidR="00EC6796" w:rsidRPr="00E053BE" w:rsidRDefault="00EC6796" w:rsidP="002E3839">
            <w:pPr>
              <w:pStyle w:val="TableText"/>
              <w:ind w:right="288"/>
            </w:pPr>
            <w:r w:rsidRPr="00E053BE">
              <w:t>33.42</w:t>
            </w:r>
          </w:p>
        </w:tc>
      </w:tr>
      <w:tr w:rsidR="00EC6796" w:rsidRPr="00E053BE" w14:paraId="1AE98B5F" w14:textId="77777777" w:rsidTr="007C57B1">
        <w:trPr>
          <w:trHeight w:val="288"/>
        </w:trPr>
        <w:tc>
          <w:tcPr>
            <w:tcW w:w="884" w:type="dxa"/>
            <w:tcBorders>
              <w:top w:val="nil"/>
              <w:left w:val="nil"/>
              <w:bottom w:val="nil"/>
              <w:right w:val="nil"/>
            </w:tcBorders>
            <w:noWrap/>
          </w:tcPr>
          <w:p w14:paraId="03F29790"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0CAD2377" w14:textId="77777777" w:rsidR="00EC6796" w:rsidRPr="00E053BE" w:rsidRDefault="00EC6796" w:rsidP="002E3839">
            <w:pPr>
              <w:pStyle w:val="TableText"/>
              <w:ind w:right="360"/>
            </w:pPr>
            <w:r w:rsidRPr="00E053BE">
              <w:t>73</w:t>
            </w:r>
          </w:p>
        </w:tc>
        <w:tc>
          <w:tcPr>
            <w:tcW w:w="0" w:type="auto"/>
            <w:tcBorders>
              <w:top w:val="nil"/>
              <w:left w:val="nil"/>
              <w:bottom w:val="nil"/>
              <w:right w:val="nil"/>
            </w:tcBorders>
            <w:noWrap/>
          </w:tcPr>
          <w:p w14:paraId="69364FE3" w14:textId="77777777" w:rsidR="00EC6796" w:rsidRPr="00E053BE" w:rsidRDefault="00EC6796" w:rsidP="002E3839">
            <w:pPr>
              <w:pStyle w:val="TableText"/>
              <w:ind w:right="144"/>
            </w:pPr>
            <w:r w:rsidRPr="00E053BE">
              <w:t>2.65</w:t>
            </w:r>
          </w:p>
        </w:tc>
        <w:tc>
          <w:tcPr>
            <w:tcW w:w="1512" w:type="dxa"/>
            <w:tcBorders>
              <w:top w:val="nil"/>
              <w:left w:val="nil"/>
              <w:bottom w:val="nil"/>
              <w:right w:val="nil"/>
            </w:tcBorders>
            <w:noWrap/>
          </w:tcPr>
          <w:p w14:paraId="63A3B87D" w14:textId="77777777" w:rsidR="00EC6796" w:rsidRPr="00E053BE" w:rsidRDefault="00EC6796" w:rsidP="002E3839">
            <w:pPr>
              <w:pStyle w:val="TableText"/>
              <w:ind w:right="288"/>
            </w:pPr>
            <w:r w:rsidRPr="00E053BE">
              <w:t>36.06</w:t>
            </w:r>
          </w:p>
        </w:tc>
      </w:tr>
      <w:tr w:rsidR="00EC6796" w:rsidRPr="00E053BE" w14:paraId="65C629B7" w14:textId="77777777" w:rsidTr="007C57B1">
        <w:trPr>
          <w:trHeight w:val="288"/>
        </w:trPr>
        <w:tc>
          <w:tcPr>
            <w:tcW w:w="884" w:type="dxa"/>
            <w:tcBorders>
              <w:top w:val="nil"/>
              <w:left w:val="nil"/>
              <w:bottom w:val="nil"/>
              <w:right w:val="nil"/>
            </w:tcBorders>
            <w:noWrap/>
          </w:tcPr>
          <w:p w14:paraId="0C948DF0"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3A15DC2C" w14:textId="77777777" w:rsidR="00EC6796" w:rsidRPr="00E053BE" w:rsidRDefault="00EC6796" w:rsidP="002E3839">
            <w:pPr>
              <w:pStyle w:val="TableText"/>
              <w:ind w:right="360"/>
            </w:pPr>
            <w:r w:rsidRPr="00E053BE">
              <w:t>60</w:t>
            </w:r>
          </w:p>
        </w:tc>
        <w:tc>
          <w:tcPr>
            <w:tcW w:w="0" w:type="auto"/>
            <w:tcBorders>
              <w:top w:val="nil"/>
              <w:left w:val="nil"/>
              <w:bottom w:val="nil"/>
              <w:right w:val="nil"/>
            </w:tcBorders>
            <w:noWrap/>
          </w:tcPr>
          <w:p w14:paraId="73AC4F5C"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346D7249" w14:textId="77777777" w:rsidR="00EC6796" w:rsidRPr="00E053BE" w:rsidRDefault="00EC6796" w:rsidP="002E3839">
            <w:pPr>
              <w:pStyle w:val="TableText"/>
              <w:ind w:right="288"/>
            </w:pPr>
            <w:r w:rsidRPr="00E053BE">
              <w:t>38.24</w:t>
            </w:r>
          </w:p>
        </w:tc>
      </w:tr>
      <w:tr w:rsidR="00EC6796" w:rsidRPr="00E053BE" w14:paraId="5C634B5A" w14:textId="77777777" w:rsidTr="007C57B1">
        <w:trPr>
          <w:trHeight w:val="288"/>
        </w:trPr>
        <w:tc>
          <w:tcPr>
            <w:tcW w:w="884" w:type="dxa"/>
            <w:tcBorders>
              <w:top w:val="nil"/>
              <w:left w:val="nil"/>
              <w:bottom w:val="nil"/>
              <w:right w:val="nil"/>
            </w:tcBorders>
            <w:noWrap/>
          </w:tcPr>
          <w:p w14:paraId="7E3B5174"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44B0D8A2" w14:textId="77777777" w:rsidR="00EC6796" w:rsidRPr="00E053BE" w:rsidRDefault="00EC6796" w:rsidP="002E3839">
            <w:pPr>
              <w:pStyle w:val="TableText"/>
              <w:ind w:right="360"/>
            </w:pPr>
            <w:r w:rsidRPr="00E053BE">
              <w:t>83</w:t>
            </w:r>
          </w:p>
        </w:tc>
        <w:tc>
          <w:tcPr>
            <w:tcW w:w="0" w:type="auto"/>
            <w:tcBorders>
              <w:top w:val="nil"/>
              <w:left w:val="nil"/>
              <w:bottom w:val="nil"/>
              <w:right w:val="nil"/>
            </w:tcBorders>
            <w:noWrap/>
          </w:tcPr>
          <w:p w14:paraId="4F73A4AE" w14:textId="77777777" w:rsidR="00EC6796" w:rsidRPr="00E053BE" w:rsidRDefault="00EC6796" w:rsidP="002E3839">
            <w:pPr>
              <w:pStyle w:val="TableText"/>
              <w:ind w:right="144"/>
            </w:pPr>
            <w:r w:rsidRPr="00E053BE">
              <w:t>3.01</w:t>
            </w:r>
          </w:p>
        </w:tc>
        <w:tc>
          <w:tcPr>
            <w:tcW w:w="1512" w:type="dxa"/>
            <w:tcBorders>
              <w:top w:val="nil"/>
              <w:left w:val="nil"/>
              <w:bottom w:val="nil"/>
              <w:right w:val="nil"/>
            </w:tcBorders>
            <w:noWrap/>
          </w:tcPr>
          <w:p w14:paraId="22817B48" w14:textId="77777777" w:rsidR="00EC6796" w:rsidRPr="00E053BE" w:rsidRDefault="00EC6796" w:rsidP="002E3839">
            <w:pPr>
              <w:pStyle w:val="TableText"/>
              <w:ind w:right="288"/>
            </w:pPr>
            <w:r w:rsidRPr="00E053BE">
              <w:t>41.25</w:t>
            </w:r>
          </w:p>
        </w:tc>
      </w:tr>
      <w:tr w:rsidR="00EC6796" w:rsidRPr="00E053BE" w14:paraId="25D666A0" w14:textId="77777777" w:rsidTr="007C57B1">
        <w:trPr>
          <w:trHeight w:val="288"/>
        </w:trPr>
        <w:tc>
          <w:tcPr>
            <w:tcW w:w="884" w:type="dxa"/>
            <w:tcBorders>
              <w:top w:val="nil"/>
              <w:left w:val="nil"/>
              <w:bottom w:val="nil"/>
              <w:right w:val="nil"/>
            </w:tcBorders>
            <w:noWrap/>
          </w:tcPr>
          <w:p w14:paraId="684E9F7F"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2B49C93E" w14:textId="77777777" w:rsidR="00EC6796" w:rsidRPr="00E053BE" w:rsidRDefault="00EC6796" w:rsidP="002E3839">
            <w:pPr>
              <w:pStyle w:val="TableText"/>
              <w:ind w:right="360"/>
            </w:pPr>
            <w:r w:rsidRPr="00E053BE">
              <w:t>96</w:t>
            </w:r>
          </w:p>
        </w:tc>
        <w:tc>
          <w:tcPr>
            <w:tcW w:w="0" w:type="auto"/>
            <w:tcBorders>
              <w:top w:val="nil"/>
              <w:left w:val="nil"/>
              <w:bottom w:val="nil"/>
              <w:right w:val="nil"/>
            </w:tcBorders>
            <w:noWrap/>
          </w:tcPr>
          <w:p w14:paraId="48BA1DE6" w14:textId="77777777" w:rsidR="00EC6796" w:rsidRPr="00E053BE" w:rsidRDefault="00EC6796" w:rsidP="002E3839">
            <w:pPr>
              <w:pStyle w:val="TableText"/>
              <w:ind w:right="144"/>
            </w:pPr>
            <w:r w:rsidRPr="00E053BE">
              <w:t>3.48</w:t>
            </w:r>
          </w:p>
        </w:tc>
        <w:tc>
          <w:tcPr>
            <w:tcW w:w="1512" w:type="dxa"/>
            <w:tcBorders>
              <w:top w:val="nil"/>
              <w:left w:val="nil"/>
              <w:bottom w:val="nil"/>
              <w:right w:val="nil"/>
            </w:tcBorders>
            <w:noWrap/>
          </w:tcPr>
          <w:p w14:paraId="2719DA3F" w14:textId="77777777" w:rsidR="00EC6796" w:rsidRPr="00E053BE" w:rsidRDefault="00EC6796" w:rsidP="002E3839">
            <w:pPr>
              <w:pStyle w:val="TableText"/>
              <w:ind w:right="288"/>
            </w:pPr>
            <w:r w:rsidRPr="00E053BE">
              <w:t>44.73</w:t>
            </w:r>
          </w:p>
        </w:tc>
      </w:tr>
      <w:tr w:rsidR="00EC6796" w:rsidRPr="00E053BE" w14:paraId="7B1B02CD" w14:textId="77777777" w:rsidTr="007C57B1">
        <w:trPr>
          <w:trHeight w:val="288"/>
        </w:trPr>
        <w:tc>
          <w:tcPr>
            <w:tcW w:w="884" w:type="dxa"/>
            <w:tcBorders>
              <w:top w:val="nil"/>
              <w:left w:val="nil"/>
              <w:bottom w:val="nil"/>
              <w:right w:val="nil"/>
            </w:tcBorders>
            <w:noWrap/>
          </w:tcPr>
          <w:p w14:paraId="2D2BC365"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02F3C72C" w14:textId="77777777" w:rsidR="00EC6796" w:rsidRPr="00E053BE" w:rsidRDefault="00EC6796" w:rsidP="002E3839">
            <w:pPr>
              <w:pStyle w:val="TableText"/>
              <w:ind w:right="360"/>
            </w:pPr>
            <w:r w:rsidRPr="00E053BE">
              <w:t>88</w:t>
            </w:r>
          </w:p>
        </w:tc>
        <w:tc>
          <w:tcPr>
            <w:tcW w:w="0" w:type="auto"/>
            <w:tcBorders>
              <w:top w:val="nil"/>
              <w:left w:val="nil"/>
              <w:bottom w:val="nil"/>
              <w:right w:val="nil"/>
            </w:tcBorders>
            <w:noWrap/>
          </w:tcPr>
          <w:p w14:paraId="5D2C8F6A" w14:textId="77777777" w:rsidR="00EC6796" w:rsidRPr="00E053BE" w:rsidRDefault="00EC6796" w:rsidP="002E3839">
            <w:pPr>
              <w:pStyle w:val="TableText"/>
              <w:ind w:right="144"/>
            </w:pPr>
            <w:r w:rsidRPr="00E053BE">
              <w:t>3.19</w:t>
            </w:r>
          </w:p>
        </w:tc>
        <w:tc>
          <w:tcPr>
            <w:tcW w:w="1512" w:type="dxa"/>
            <w:tcBorders>
              <w:top w:val="nil"/>
              <w:left w:val="nil"/>
              <w:bottom w:val="nil"/>
              <w:right w:val="nil"/>
            </w:tcBorders>
            <w:noWrap/>
          </w:tcPr>
          <w:p w14:paraId="1186CAB3" w14:textId="77777777" w:rsidR="00EC6796" w:rsidRPr="00E053BE" w:rsidRDefault="00EC6796" w:rsidP="002E3839">
            <w:pPr>
              <w:pStyle w:val="TableText"/>
              <w:ind w:right="288"/>
            </w:pPr>
            <w:r w:rsidRPr="00E053BE">
              <w:t>47.92</w:t>
            </w:r>
          </w:p>
        </w:tc>
      </w:tr>
      <w:tr w:rsidR="00EC6796" w:rsidRPr="00E053BE" w14:paraId="2833FCDF" w14:textId="77777777" w:rsidTr="007C57B1">
        <w:trPr>
          <w:trHeight w:val="288"/>
        </w:trPr>
        <w:tc>
          <w:tcPr>
            <w:tcW w:w="884" w:type="dxa"/>
            <w:tcBorders>
              <w:top w:val="nil"/>
              <w:left w:val="nil"/>
              <w:bottom w:val="nil"/>
              <w:right w:val="nil"/>
            </w:tcBorders>
            <w:noWrap/>
          </w:tcPr>
          <w:p w14:paraId="56476124"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0B6686DC" w14:textId="77777777" w:rsidR="00EC6796" w:rsidRPr="00E053BE" w:rsidRDefault="00EC6796" w:rsidP="002E3839">
            <w:pPr>
              <w:pStyle w:val="TableText"/>
              <w:ind w:right="360"/>
            </w:pPr>
            <w:r w:rsidRPr="00E053BE">
              <w:t>99</w:t>
            </w:r>
          </w:p>
        </w:tc>
        <w:tc>
          <w:tcPr>
            <w:tcW w:w="0" w:type="auto"/>
            <w:tcBorders>
              <w:top w:val="nil"/>
              <w:left w:val="nil"/>
              <w:bottom w:val="nil"/>
              <w:right w:val="nil"/>
            </w:tcBorders>
            <w:noWrap/>
          </w:tcPr>
          <w:p w14:paraId="77506529" w14:textId="77777777" w:rsidR="00EC6796" w:rsidRPr="00E053BE" w:rsidRDefault="00EC6796" w:rsidP="002E3839">
            <w:pPr>
              <w:pStyle w:val="TableText"/>
              <w:ind w:right="144"/>
            </w:pPr>
            <w:r w:rsidRPr="00E053BE">
              <w:t>3.59</w:t>
            </w:r>
          </w:p>
        </w:tc>
        <w:tc>
          <w:tcPr>
            <w:tcW w:w="1512" w:type="dxa"/>
            <w:tcBorders>
              <w:top w:val="nil"/>
              <w:left w:val="nil"/>
              <w:bottom w:val="nil"/>
              <w:right w:val="nil"/>
            </w:tcBorders>
            <w:noWrap/>
          </w:tcPr>
          <w:p w14:paraId="6245BB6C" w14:textId="77777777" w:rsidR="00EC6796" w:rsidRPr="00E053BE" w:rsidRDefault="00EC6796" w:rsidP="002E3839">
            <w:pPr>
              <w:pStyle w:val="TableText"/>
              <w:ind w:right="288"/>
            </w:pPr>
            <w:r w:rsidRPr="00E053BE">
              <w:t>51.50</w:t>
            </w:r>
          </w:p>
        </w:tc>
      </w:tr>
      <w:tr w:rsidR="00EC6796" w:rsidRPr="00E053BE" w14:paraId="3767B680" w14:textId="77777777" w:rsidTr="007C57B1">
        <w:trPr>
          <w:trHeight w:val="288"/>
        </w:trPr>
        <w:tc>
          <w:tcPr>
            <w:tcW w:w="884" w:type="dxa"/>
            <w:tcBorders>
              <w:top w:val="nil"/>
              <w:left w:val="nil"/>
              <w:bottom w:val="nil"/>
              <w:right w:val="nil"/>
            </w:tcBorders>
            <w:noWrap/>
          </w:tcPr>
          <w:p w14:paraId="6D78BA4B"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4B8FD3CB" w14:textId="77777777" w:rsidR="00EC6796" w:rsidRPr="00E053BE" w:rsidRDefault="00EC6796" w:rsidP="002E3839">
            <w:pPr>
              <w:pStyle w:val="TableText"/>
              <w:ind w:right="360"/>
            </w:pPr>
            <w:r w:rsidRPr="00E053BE">
              <w:t>98</w:t>
            </w:r>
          </w:p>
        </w:tc>
        <w:tc>
          <w:tcPr>
            <w:tcW w:w="0" w:type="auto"/>
            <w:tcBorders>
              <w:top w:val="nil"/>
              <w:left w:val="nil"/>
              <w:bottom w:val="nil"/>
              <w:right w:val="nil"/>
            </w:tcBorders>
            <w:noWrap/>
          </w:tcPr>
          <w:p w14:paraId="67BCF905" w14:textId="77777777" w:rsidR="00EC6796" w:rsidRPr="00E053BE" w:rsidRDefault="00EC6796" w:rsidP="002E3839">
            <w:pPr>
              <w:pStyle w:val="TableText"/>
              <w:ind w:right="144"/>
            </w:pPr>
            <w:r w:rsidRPr="00E053BE">
              <w:t>3.55</w:t>
            </w:r>
          </w:p>
        </w:tc>
        <w:tc>
          <w:tcPr>
            <w:tcW w:w="1512" w:type="dxa"/>
            <w:tcBorders>
              <w:top w:val="nil"/>
              <w:left w:val="nil"/>
              <w:bottom w:val="nil"/>
              <w:right w:val="nil"/>
            </w:tcBorders>
            <w:noWrap/>
          </w:tcPr>
          <w:p w14:paraId="57AA32B2" w14:textId="77777777" w:rsidR="00EC6796" w:rsidRPr="00E053BE" w:rsidRDefault="00EC6796" w:rsidP="002E3839">
            <w:pPr>
              <w:pStyle w:val="TableText"/>
              <w:ind w:right="288"/>
            </w:pPr>
            <w:r w:rsidRPr="00E053BE">
              <w:t>55.06</w:t>
            </w:r>
          </w:p>
        </w:tc>
      </w:tr>
      <w:tr w:rsidR="00EC6796" w:rsidRPr="00E053BE" w14:paraId="269C0106" w14:textId="77777777" w:rsidTr="007C57B1">
        <w:trPr>
          <w:trHeight w:val="288"/>
        </w:trPr>
        <w:tc>
          <w:tcPr>
            <w:tcW w:w="884" w:type="dxa"/>
            <w:tcBorders>
              <w:top w:val="nil"/>
              <w:left w:val="nil"/>
              <w:bottom w:val="nil"/>
              <w:right w:val="nil"/>
            </w:tcBorders>
            <w:noWrap/>
          </w:tcPr>
          <w:p w14:paraId="20D10C31"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0ECD766A" w14:textId="77777777" w:rsidR="00EC6796" w:rsidRPr="00E053BE" w:rsidRDefault="00EC6796" w:rsidP="002E3839">
            <w:pPr>
              <w:pStyle w:val="TableText"/>
              <w:ind w:right="360"/>
            </w:pPr>
            <w:r w:rsidRPr="00E053BE">
              <w:t>105</w:t>
            </w:r>
          </w:p>
        </w:tc>
        <w:tc>
          <w:tcPr>
            <w:tcW w:w="0" w:type="auto"/>
            <w:tcBorders>
              <w:top w:val="nil"/>
              <w:left w:val="nil"/>
              <w:bottom w:val="nil"/>
              <w:right w:val="nil"/>
            </w:tcBorders>
            <w:noWrap/>
          </w:tcPr>
          <w:p w14:paraId="7B448656" w14:textId="77777777" w:rsidR="00EC6796" w:rsidRPr="00E053BE" w:rsidRDefault="00EC6796" w:rsidP="002E3839">
            <w:pPr>
              <w:pStyle w:val="TableText"/>
              <w:ind w:right="144"/>
            </w:pPr>
            <w:r w:rsidRPr="00E053BE">
              <w:t>3.81</w:t>
            </w:r>
          </w:p>
        </w:tc>
        <w:tc>
          <w:tcPr>
            <w:tcW w:w="1512" w:type="dxa"/>
            <w:tcBorders>
              <w:top w:val="nil"/>
              <w:left w:val="nil"/>
              <w:bottom w:val="nil"/>
              <w:right w:val="nil"/>
            </w:tcBorders>
            <w:noWrap/>
          </w:tcPr>
          <w:p w14:paraId="0EE29C8A" w14:textId="77777777" w:rsidR="00EC6796" w:rsidRPr="00E053BE" w:rsidRDefault="00EC6796" w:rsidP="002E3839">
            <w:pPr>
              <w:pStyle w:val="TableText"/>
              <w:ind w:right="288"/>
            </w:pPr>
            <w:r w:rsidRPr="00E053BE">
              <w:t>58.86</w:t>
            </w:r>
          </w:p>
        </w:tc>
      </w:tr>
      <w:tr w:rsidR="00EC6796" w:rsidRPr="00E053BE" w14:paraId="0EBF3626" w14:textId="77777777" w:rsidTr="007C57B1">
        <w:trPr>
          <w:trHeight w:val="288"/>
        </w:trPr>
        <w:tc>
          <w:tcPr>
            <w:tcW w:w="884" w:type="dxa"/>
            <w:tcBorders>
              <w:top w:val="nil"/>
              <w:left w:val="nil"/>
              <w:bottom w:val="nil"/>
              <w:right w:val="nil"/>
            </w:tcBorders>
            <w:noWrap/>
          </w:tcPr>
          <w:p w14:paraId="49E00112"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3195EABA" w14:textId="77777777" w:rsidR="00EC6796" w:rsidRPr="00E053BE" w:rsidRDefault="00EC6796" w:rsidP="002E3839">
            <w:pPr>
              <w:pStyle w:val="TableText"/>
              <w:ind w:right="360"/>
            </w:pPr>
            <w:r w:rsidRPr="00E053BE">
              <w:t>119</w:t>
            </w:r>
          </w:p>
        </w:tc>
        <w:tc>
          <w:tcPr>
            <w:tcW w:w="0" w:type="auto"/>
            <w:tcBorders>
              <w:top w:val="nil"/>
              <w:left w:val="nil"/>
              <w:bottom w:val="nil"/>
              <w:right w:val="nil"/>
            </w:tcBorders>
            <w:noWrap/>
          </w:tcPr>
          <w:p w14:paraId="5F5ABD95" w14:textId="77777777" w:rsidR="00EC6796" w:rsidRPr="00E053BE" w:rsidRDefault="00EC6796" w:rsidP="002E3839">
            <w:pPr>
              <w:pStyle w:val="TableText"/>
              <w:ind w:right="144"/>
            </w:pPr>
            <w:r w:rsidRPr="00E053BE">
              <w:t>4.31</w:t>
            </w:r>
          </w:p>
        </w:tc>
        <w:tc>
          <w:tcPr>
            <w:tcW w:w="1512" w:type="dxa"/>
            <w:tcBorders>
              <w:top w:val="nil"/>
              <w:left w:val="nil"/>
              <w:bottom w:val="nil"/>
              <w:right w:val="nil"/>
            </w:tcBorders>
            <w:noWrap/>
          </w:tcPr>
          <w:p w14:paraId="3727D911" w14:textId="77777777" w:rsidR="00EC6796" w:rsidRPr="00E053BE" w:rsidRDefault="00EC6796" w:rsidP="002E3839">
            <w:pPr>
              <w:pStyle w:val="TableText"/>
              <w:ind w:right="288"/>
            </w:pPr>
            <w:r w:rsidRPr="00E053BE">
              <w:t>63.18</w:t>
            </w:r>
          </w:p>
        </w:tc>
      </w:tr>
      <w:tr w:rsidR="00EC6796" w:rsidRPr="00E053BE" w14:paraId="327D8ACA" w14:textId="77777777" w:rsidTr="007C57B1">
        <w:trPr>
          <w:trHeight w:val="288"/>
        </w:trPr>
        <w:tc>
          <w:tcPr>
            <w:tcW w:w="884" w:type="dxa"/>
            <w:tcBorders>
              <w:top w:val="nil"/>
              <w:left w:val="nil"/>
              <w:bottom w:val="nil"/>
              <w:right w:val="nil"/>
            </w:tcBorders>
            <w:noWrap/>
          </w:tcPr>
          <w:p w14:paraId="588D0288"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34A6F41F" w14:textId="77777777" w:rsidR="00EC6796" w:rsidRPr="00E053BE" w:rsidRDefault="00EC6796" w:rsidP="002E3839">
            <w:pPr>
              <w:pStyle w:val="TableText"/>
              <w:ind w:right="360"/>
            </w:pPr>
            <w:r w:rsidRPr="00E053BE">
              <w:t>148</w:t>
            </w:r>
          </w:p>
        </w:tc>
        <w:tc>
          <w:tcPr>
            <w:tcW w:w="0" w:type="auto"/>
            <w:tcBorders>
              <w:top w:val="nil"/>
              <w:left w:val="nil"/>
              <w:bottom w:val="nil"/>
              <w:right w:val="nil"/>
            </w:tcBorders>
            <w:noWrap/>
          </w:tcPr>
          <w:p w14:paraId="03F02581" w14:textId="77777777" w:rsidR="00EC6796" w:rsidRPr="00E053BE" w:rsidRDefault="00EC6796" w:rsidP="002E3839">
            <w:pPr>
              <w:pStyle w:val="TableText"/>
              <w:ind w:right="144"/>
            </w:pPr>
            <w:r w:rsidRPr="00E053BE">
              <w:t>5.36</w:t>
            </w:r>
          </w:p>
        </w:tc>
        <w:tc>
          <w:tcPr>
            <w:tcW w:w="1512" w:type="dxa"/>
            <w:tcBorders>
              <w:top w:val="nil"/>
              <w:left w:val="nil"/>
              <w:bottom w:val="nil"/>
              <w:right w:val="nil"/>
            </w:tcBorders>
            <w:noWrap/>
          </w:tcPr>
          <w:p w14:paraId="2EDB69FB" w14:textId="77777777" w:rsidR="00EC6796" w:rsidRPr="00E053BE" w:rsidRDefault="00EC6796" w:rsidP="002E3839">
            <w:pPr>
              <w:pStyle w:val="TableText"/>
              <w:ind w:right="288"/>
            </w:pPr>
            <w:r w:rsidRPr="00E053BE">
              <w:t>68.54</w:t>
            </w:r>
          </w:p>
        </w:tc>
      </w:tr>
      <w:tr w:rsidR="00EC6796" w:rsidRPr="00E053BE" w14:paraId="606DB214" w14:textId="77777777" w:rsidTr="007C57B1">
        <w:trPr>
          <w:trHeight w:val="288"/>
        </w:trPr>
        <w:tc>
          <w:tcPr>
            <w:tcW w:w="884" w:type="dxa"/>
            <w:tcBorders>
              <w:top w:val="nil"/>
              <w:left w:val="nil"/>
              <w:bottom w:val="nil"/>
              <w:right w:val="nil"/>
            </w:tcBorders>
            <w:noWrap/>
          </w:tcPr>
          <w:p w14:paraId="15424199"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29DB58BC" w14:textId="77777777" w:rsidR="00EC6796" w:rsidRPr="00E053BE" w:rsidRDefault="00EC6796" w:rsidP="002E3839">
            <w:pPr>
              <w:pStyle w:val="TableText"/>
              <w:ind w:right="360"/>
            </w:pPr>
            <w:r w:rsidRPr="00E053BE">
              <w:t>148</w:t>
            </w:r>
          </w:p>
        </w:tc>
        <w:tc>
          <w:tcPr>
            <w:tcW w:w="0" w:type="auto"/>
            <w:tcBorders>
              <w:top w:val="nil"/>
              <w:left w:val="nil"/>
              <w:bottom w:val="nil"/>
              <w:right w:val="nil"/>
            </w:tcBorders>
            <w:noWrap/>
          </w:tcPr>
          <w:p w14:paraId="5EE7E914" w14:textId="77777777" w:rsidR="00EC6796" w:rsidRPr="00E053BE" w:rsidRDefault="00EC6796" w:rsidP="002E3839">
            <w:pPr>
              <w:pStyle w:val="TableText"/>
              <w:ind w:right="144"/>
            </w:pPr>
            <w:r w:rsidRPr="00E053BE">
              <w:t>5.36</w:t>
            </w:r>
          </w:p>
        </w:tc>
        <w:tc>
          <w:tcPr>
            <w:tcW w:w="1512" w:type="dxa"/>
            <w:tcBorders>
              <w:top w:val="nil"/>
              <w:left w:val="nil"/>
              <w:bottom w:val="nil"/>
              <w:right w:val="nil"/>
            </w:tcBorders>
            <w:noWrap/>
          </w:tcPr>
          <w:p w14:paraId="01E59ABB" w14:textId="77777777" w:rsidR="00EC6796" w:rsidRPr="00E053BE" w:rsidRDefault="00EC6796" w:rsidP="002E3839">
            <w:pPr>
              <w:pStyle w:val="TableText"/>
              <w:ind w:right="288"/>
            </w:pPr>
            <w:r w:rsidRPr="00E053BE">
              <w:t>73.90</w:t>
            </w:r>
          </w:p>
        </w:tc>
      </w:tr>
      <w:tr w:rsidR="00EC6796" w:rsidRPr="00E053BE" w14:paraId="657A9C06" w14:textId="77777777" w:rsidTr="007C57B1">
        <w:trPr>
          <w:trHeight w:val="288"/>
        </w:trPr>
        <w:tc>
          <w:tcPr>
            <w:tcW w:w="884" w:type="dxa"/>
            <w:tcBorders>
              <w:top w:val="nil"/>
              <w:left w:val="nil"/>
              <w:bottom w:val="nil"/>
              <w:right w:val="nil"/>
            </w:tcBorders>
            <w:noWrap/>
          </w:tcPr>
          <w:p w14:paraId="6B55814E"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4A4E8E96" w14:textId="77777777" w:rsidR="00EC6796" w:rsidRPr="00E053BE" w:rsidRDefault="00EC6796" w:rsidP="002E3839">
            <w:pPr>
              <w:pStyle w:val="TableText"/>
              <w:ind w:right="360"/>
            </w:pPr>
            <w:r w:rsidRPr="00E053BE">
              <w:t>193</w:t>
            </w:r>
          </w:p>
        </w:tc>
        <w:tc>
          <w:tcPr>
            <w:tcW w:w="0" w:type="auto"/>
            <w:tcBorders>
              <w:top w:val="nil"/>
              <w:left w:val="nil"/>
              <w:bottom w:val="nil"/>
              <w:right w:val="nil"/>
            </w:tcBorders>
            <w:noWrap/>
          </w:tcPr>
          <w:p w14:paraId="42C0F712" w14:textId="77777777" w:rsidR="00EC6796" w:rsidRPr="00E053BE" w:rsidRDefault="00EC6796" w:rsidP="002E3839">
            <w:pPr>
              <w:pStyle w:val="TableText"/>
              <w:ind w:right="144"/>
            </w:pPr>
            <w:r w:rsidRPr="00E053BE">
              <w:t>7.00</w:t>
            </w:r>
          </w:p>
        </w:tc>
        <w:tc>
          <w:tcPr>
            <w:tcW w:w="1512" w:type="dxa"/>
            <w:tcBorders>
              <w:top w:val="nil"/>
              <w:left w:val="nil"/>
              <w:bottom w:val="nil"/>
              <w:right w:val="nil"/>
            </w:tcBorders>
            <w:noWrap/>
          </w:tcPr>
          <w:p w14:paraId="7FD33A90" w14:textId="77777777" w:rsidR="00EC6796" w:rsidRPr="00E053BE" w:rsidRDefault="00EC6796" w:rsidP="002E3839">
            <w:pPr>
              <w:pStyle w:val="TableText"/>
              <w:ind w:right="288"/>
            </w:pPr>
            <w:r w:rsidRPr="00E053BE">
              <w:t>80.90</w:t>
            </w:r>
          </w:p>
        </w:tc>
      </w:tr>
      <w:tr w:rsidR="00EC6796" w:rsidRPr="00E053BE" w14:paraId="029D4DAE" w14:textId="77777777" w:rsidTr="007C57B1">
        <w:trPr>
          <w:trHeight w:val="288"/>
        </w:trPr>
        <w:tc>
          <w:tcPr>
            <w:tcW w:w="884" w:type="dxa"/>
            <w:tcBorders>
              <w:top w:val="nil"/>
              <w:left w:val="nil"/>
              <w:bottom w:val="nil"/>
              <w:right w:val="nil"/>
            </w:tcBorders>
            <w:noWrap/>
          </w:tcPr>
          <w:p w14:paraId="2BC079CF"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120DB5B2" w14:textId="77777777" w:rsidR="00EC6796" w:rsidRPr="00E053BE" w:rsidRDefault="00EC6796" w:rsidP="002E3839">
            <w:pPr>
              <w:pStyle w:val="TableText"/>
              <w:ind w:right="360"/>
            </w:pPr>
            <w:r w:rsidRPr="00E053BE">
              <w:t>204</w:t>
            </w:r>
          </w:p>
        </w:tc>
        <w:tc>
          <w:tcPr>
            <w:tcW w:w="0" w:type="auto"/>
            <w:tcBorders>
              <w:top w:val="nil"/>
              <w:left w:val="nil"/>
              <w:bottom w:val="nil"/>
              <w:right w:val="nil"/>
            </w:tcBorders>
            <w:noWrap/>
          </w:tcPr>
          <w:p w14:paraId="330029AF" w14:textId="77777777" w:rsidR="00EC6796" w:rsidRPr="00E053BE" w:rsidRDefault="00EC6796" w:rsidP="002E3839">
            <w:pPr>
              <w:pStyle w:val="TableText"/>
              <w:ind w:right="144"/>
            </w:pPr>
            <w:r w:rsidRPr="00E053BE">
              <w:t>7.39</w:t>
            </w:r>
          </w:p>
        </w:tc>
        <w:tc>
          <w:tcPr>
            <w:tcW w:w="1512" w:type="dxa"/>
            <w:tcBorders>
              <w:top w:val="nil"/>
              <w:left w:val="nil"/>
              <w:bottom w:val="nil"/>
              <w:right w:val="nil"/>
            </w:tcBorders>
            <w:noWrap/>
          </w:tcPr>
          <w:p w14:paraId="284BE502" w14:textId="77777777" w:rsidR="00EC6796" w:rsidRPr="00E053BE" w:rsidRDefault="00EC6796" w:rsidP="002E3839">
            <w:pPr>
              <w:pStyle w:val="TableText"/>
              <w:ind w:right="288"/>
            </w:pPr>
            <w:r w:rsidRPr="00E053BE">
              <w:t>88.29</w:t>
            </w:r>
          </w:p>
        </w:tc>
      </w:tr>
      <w:tr w:rsidR="00EC6796" w:rsidRPr="00E053BE" w14:paraId="1498FF08" w14:textId="77777777" w:rsidTr="007C57B1">
        <w:trPr>
          <w:trHeight w:val="288"/>
        </w:trPr>
        <w:tc>
          <w:tcPr>
            <w:tcW w:w="884" w:type="dxa"/>
            <w:tcBorders>
              <w:top w:val="nil"/>
              <w:left w:val="nil"/>
              <w:bottom w:val="single" w:sz="12" w:space="0" w:color="auto"/>
              <w:right w:val="nil"/>
            </w:tcBorders>
            <w:noWrap/>
          </w:tcPr>
          <w:p w14:paraId="67B9B86B"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5AE4C128" w14:textId="77777777" w:rsidR="00EC6796" w:rsidRPr="00E053BE" w:rsidRDefault="00EC6796" w:rsidP="002E3839">
            <w:pPr>
              <w:pStyle w:val="TableText"/>
              <w:ind w:right="360"/>
            </w:pPr>
            <w:r w:rsidRPr="00E053BE">
              <w:t>323</w:t>
            </w:r>
          </w:p>
        </w:tc>
        <w:tc>
          <w:tcPr>
            <w:tcW w:w="0" w:type="auto"/>
            <w:tcBorders>
              <w:top w:val="nil"/>
              <w:left w:val="nil"/>
              <w:bottom w:val="single" w:sz="12" w:space="0" w:color="auto"/>
              <w:right w:val="nil"/>
            </w:tcBorders>
            <w:noWrap/>
          </w:tcPr>
          <w:p w14:paraId="14D2F5AC" w14:textId="77777777" w:rsidR="00EC6796" w:rsidRPr="00E053BE" w:rsidRDefault="00EC6796" w:rsidP="002E3839">
            <w:pPr>
              <w:pStyle w:val="TableText"/>
              <w:ind w:right="144"/>
            </w:pPr>
            <w:r w:rsidRPr="00E053BE">
              <w:t>11.71</w:t>
            </w:r>
          </w:p>
        </w:tc>
        <w:tc>
          <w:tcPr>
            <w:tcW w:w="1512" w:type="dxa"/>
            <w:tcBorders>
              <w:top w:val="nil"/>
              <w:left w:val="nil"/>
              <w:bottom w:val="single" w:sz="12" w:space="0" w:color="auto"/>
              <w:right w:val="nil"/>
            </w:tcBorders>
            <w:noWrap/>
          </w:tcPr>
          <w:p w14:paraId="7C278EAA" w14:textId="77777777" w:rsidR="00EC6796" w:rsidRPr="00E053BE" w:rsidRDefault="00EC6796" w:rsidP="002E3839">
            <w:pPr>
              <w:pStyle w:val="TableText"/>
              <w:ind w:right="288"/>
            </w:pPr>
            <w:r w:rsidRPr="00E053BE">
              <w:t>100.00</w:t>
            </w:r>
          </w:p>
        </w:tc>
      </w:tr>
    </w:tbl>
    <w:p w14:paraId="4C7C7F57" w14:textId="77777777" w:rsidR="00EC6796" w:rsidRPr="00E053BE" w:rsidRDefault="00EC6796" w:rsidP="002E3839">
      <w:pPr>
        <w:pStyle w:val="Caption"/>
        <w:pageBreakBefore/>
      </w:pPr>
      <w:bookmarkStart w:id="1136" w:name="_Ref133482581"/>
      <w:bookmarkStart w:id="1137" w:name="_Toc133500727"/>
      <w:bookmarkStart w:id="1138" w:name="_Toc160113642"/>
      <w:bookmarkStart w:id="1139" w:name="_Toc193442624"/>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8</w:t>
      </w:r>
      <w:r w:rsidRPr="00E053BE">
        <w:rPr>
          <w:noProof/>
        </w:rPr>
        <w:fldChar w:fldCharType="end"/>
      </w:r>
      <w:bookmarkEnd w:id="1136"/>
      <w:r w:rsidRPr="00E053BE">
        <w:t xml:space="preserve">  Scale Score Frequency Distribution for Kindergarten</w:t>
      </w:r>
      <w:bookmarkEnd w:id="1137"/>
      <w:bookmarkEnd w:id="1138"/>
      <w:bookmarkEnd w:id="1139"/>
    </w:p>
    <w:tbl>
      <w:tblPr>
        <w:tblStyle w:val="TRs"/>
        <w:tblW w:w="0" w:type="auto"/>
        <w:tblLook w:val="04A0" w:firstRow="1" w:lastRow="0" w:firstColumn="1" w:lastColumn="0" w:noHBand="0" w:noVBand="1"/>
      </w:tblPr>
      <w:tblGrid>
        <w:gridCol w:w="884"/>
        <w:gridCol w:w="1430"/>
        <w:gridCol w:w="1097"/>
        <w:gridCol w:w="1512"/>
      </w:tblGrid>
      <w:tr w:rsidR="00EC6796" w:rsidRPr="00E053BE" w14:paraId="7EA01744"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F2E179A"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064C5779"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9C47F58"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42562A43"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10BB637D" w14:textId="77777777" w:rsidTr="007C57B1">
        <w:trPr>
          <w:trHeight w:val="288"/>
        </w:trPr>
        <w:tc>
          <w:tcPr>
            <w:tcW w:w="884" w:type="dxa"/>
            <w:tcBorders>
              <w:top w:val="nil"/>
              <w:left w:val="nil"/>
              <w:bottom w:val="nil"/>
              <w:right w:val="nil"/>
            </w:tcBorders>
            <w:noWrap/>
          </w:tcPr>
          <w:p w14:paraId="5EA97E1E" w14:textId="77777777" w:rsidR="00EC6796" w:rsidRPr="00E053BE" w:rsidRDefault="00EC6796" w:rsidP="002E3839">
            <w:pPr>
              <w:pStyle w:val="TableText"/>
              <w:ind w:right="144"/>
              <w:rPr>
                <w:rFonts w:eastAsia="Times New Roman"/>
              </w:rPr>
            </w:pPr>
            <w:r w:rsidRPr="00E053BE">
              <w:t>201</w:t>
            </w:r>
          </w:p>
        </w:tc>
        <w:tc>
          <w:tcPr>
            <w:tcW w:w="0" w:type="auto"/>
            <w:tcBorders>
              <w:top w:val="nil"/>
              <w:left w:val="nil"/>
              <w:bottom w:val="nil"/>
              <w:right w:val="nil"/>
            </w:tcBorders>
            <w:noWrap/>
          </w:tcPr>
          <w:p w14:paraId="27582CD3" w14:textId="77777777" w:rsidR="00EC6796" w:rsidRPr="00E053BE" w:rsidRDefault="00EC6796" w:rsidP="002E3839">
            <w:pPr>
              <w:pStyle w:val="TableText"/>
              <w:ind w:right="360"/>
              <w:rPr>
                <w:rFonts w:eastAsia="Times New Roman"/>
              </w:rPr>
            </w:pPr>
            <w:r w:rsidRPr="00E053BE">
              <w:t>270</w:t>
            </w:r>
          </w:p>
        </w:tc>
        <w:tc>
          <w:tcPr>
            <w:tcW w:w="0" w:type="auto"/>
            <w:tcBorders>
              <w:top w:val="nil"/>
              <w:left w:val="nil"/>
              <w:bottom w:val="nil"/>
              <w:right w:val="nil"/>
            </w:tcBorders>
            <w:noWrap/>
          </w:tcPr>
          <w:p w14:paraId="7CBC7204" w14:textId="77777777" w:rsidR="00EC6796" w:rsidRPr="00E053BE" w:rsidRDefault="00EC6796" w:rsidP="002E3839">
            <w:pPr>
              <w:pStyle w:val="TableText"/>
              <w:ind w:right="144"/>
              <w:rPr>
                <w:rFonts w:eastAsia="Times New Roman"/>
              </w:rPr>
            </w:pPr>
            <w:r w:rsidRPr="00E053BE">
              <w:t>12.17</w:t>
            </w:r>
          </w:p>
        </w:tc>
        <w:tc>
          <w:tcPr>
            <w:tcW w:w="1512" w:type="dxa"/>
            <w:tcBorders>
              <w:top w:val="nil"/>
              <w:left w:val="nil"/>
              <w:bottom w:val="nil"/>
              <w:right w:val="nil"/>
            </w:tcBorders>
            <w:noWrap/>
          </w:tcPr>
          <w:p w14:paraId="646EFBB6" w14:textId="77777777" w:rsidR="00EC6796" w:rsidRPr="00E053BE" w:rsidRDefault="00EC6796" w:rsidP="002E3839">
            <w:pPr>
              <w:pStyle w:val="TableText"/>
              <w:ind w:right="288"/>
              <w:rPr>
                <w:rFonts w:eastAsia="Times New Roman"/>
              </w:rPr>
            </w:pPr>
            <w:r w:rsidRPr="00E053BE">
              <w:t>12.17</w:t>
            </w:r>
          </w:p>
        </w:tc>
      </w:tr>
      <w:tr w:rsidR="00EC6796" w:rsidRPr="00E053BE" w14:paraId="3402DFF3" w14:textId="77777777" w:rsidTr="007C57B1">
        <w:trPr>
          <w:trHeight w:val="288"/>
        </w:trPr>
        <w:tc>
          <w:tcPr>
            <w:tcW w:w="884" w:type="dxa"/>
            <w:tcBorders>
              <w:top w:val="nil"/>
              <w:left w:val="nil"/>
              <w:bottom w:val="nil"/>
              <w:right w:val="nil"/>
            </w:tcBorders>
            <w:noWrap/>
          </w:tcPr>
          <w:p w14:paraId="7FE47B3D" w14:textId="77777777" w:rsidR="00EC6796" w:rsidRPr="00E053BE" w:rsidRDefault="00EC6796" w:rsidP="002E3839">
            <w:pPr>
              <w:pStyle w:val="TableText"/>
              <w:ind w:right="144"/>
              <w:rPr>
                <w:rFonts w:eastAsia="Times New Roman"/>
              </w:rPr>
            </w:pPr>
            <w:r w:rsidRPr="00E053BE">
              <w:t>215</w:t>
            </w:r>
          </w:p>
        </w:tc>
        <w:tc>
          <w:tcPr>
            <w:tcW w:w="0" w:type="auto"/>
            <w:tcBorders>
              <w:top w:val="nil"/>
              <w:left w:val="nil"/>
              <w:bottom w:val="nil"/>
              <w:right w:val="nil"/>
            </w:tcBorders>
            <w:noWrap/>
          </w:tcPr>
          <w:p w14:paraId="7B58C247"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17220605"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0F4DBAC5" w14:textId="77777777" w:rsidR="00EC6796" w:rsidRPr="00E053BE" w:rsidRDefault="00EC6796" w:rsidP="002E3839">
            <w:pPr>
              <w:pStyle w:val="TableText"/>
              <w:ind w:right="288"/>
              <w:rPr>
                <w:rFonts w:eastAsia="Times New Roman"/>
              </w:rPr>
            </w:pPr>
            <w:r w:rsidRPr="00E053BE">
              <w:t>15.91</w:t>
            </w:r>
          </w:p>
        </w:tc>
      </w:tr>
      <w:tr w:rsidR="00EC6796" w:rsidRPr="00E053BE" w14:paraId="44FAED3C" w14:textId="77777777" w:rsidTr="007C57B1">
        <w:trPr>
          <w:trHeight w:val="288"/>
        </w:trPr>
        <w:tc>
          <w:tcPr>
            <w:tcW w:w="884" w:type="dxa"/>
            <w:tcBorders>
              <w:top w:val="nil"/>
              <w:left w:val="nil"/>
              <w:bottom w:val="nil"/>
              <w:right w:val="nil"/>
            </w:tcBorders>
            <w:noWrap/>
          </w:tcPr>
          <w:p w14:paraId="6D563295" w14:textId="77777777" w:rsidR="00EC6796" w:rsidRPr="00E053BE" w:rsidRDefault="00EC6796" w:rsidP="002E3839">
            <w:pPr>
              <w:pStyle w:val="TableText"/>
              <w:ind w:right="144"/>
              <w:rPr>
                <w:rFonts w:eastAsia="Times New Roman"/>
              </w:rPr>
            </w:pPr>
            <w:r w:rsidRPr="00E053BE">
              <w:t>223</w:t>
            </w:r>
          </w:p>
        </w:tc>
        <w:tc>
          <w:tcPr>
            <w:tcW w:w="0" w:type="auto"/>
            <w:tcBorders>
              <w:top w:val="nil"/>
              <w:left w:val="nil"/>
              <w:bottom w:val="nil"/>
              <w:right w:val="nil"/>
            </w:tcBorders>
            <w:noWrap/>
          </w:tcPr>
          <w:p w14:paraId="1EDF7F02" w14:textId="77777777" w:rsidR="00EC6796" w:rsidRPr="00E053BE" w:rsidRDefault="00EC6796" w:rsidP="002E3839">
            <w:pPr>
              <w:pStyle w:val="TableText"/>
              <w:ind w:right="360"/>
              <w:rPr>
                <w:rFonts w:eastAsia="Times New Roman"/>
              </w:rPr>
            </w:pPr>
            <w:r w:rsidRPr="00E053BE">
              <w:t>76</w:t>
            </w:r>
          </w:p>
        </w:tc>
        <w:tc>
          <w:tcPr>
            <w:tcW w:w="0" w:type="auto"/>
            <w:tcBorders>
              <w:top w:val="nil"/>
              <w:left w:val="nil"/>
              <w:bottom w:val="nil"/>
              <w:right w:val="nil"/>
            </w:tcBorders>
            <w:noWrap/>
          </w:tcPr>
          <w:p w14:paraId="7F183362" w14:textId="77777777" w:rsidR="00EC6796" w:rsidRPr="00E053BE" w:rsidRDefault="00EC6796" w:rsidP="002E3839">
            <w:pPr>
              <w:pStyle w:val="TableText"/>
              <w:ind w:right="144"/>
              <w:rPr>
                <w:rFonts w:eastAsia="Times New Roman"/>
              </w:rPr>
            </w:pPr>
            <w:r w:rsidRPr="00E053BE">
              <w:t>3.42</w:t>
            </w:r>
          </w:p>
        </w:tc>
        <w:tc>
          <w:tcPr>
            <w:tcW w:w="1512" w:type="dxa"/>
            <w:tcBorders>
              <w:top w:val="nil"/>
              <w:left w:val="nil"/>
              <w:bottom w:val="nil"/>
              <w:right w:val="nil"/>
            </w:tcBorders>
            <w:noWrap/>
          </w:tcPr>
          <w:p w14:paraId="5E7837A0" w14:textId="77777777" w:rsidR="00EC6796" w:rsidRPr="00E053BE" w:rsidRDefault="00EC6796" w:rsidP="002E3839">
            <w:pPr>
              <w:pStyle w:val="TableText"/>
              <w:ind w:right="288"/>
              <w:rPr>
                <w:rFonts w:eastAsia="Times New Roman"/>
              </w:rPr>
            </w:pPr>
            <w:r w:rsidRPr="00E053BE">
              <w:t>19.33</w:t>
            </w:r>
          </w:p>
        </w:tc>
      </w:tr>
      <w:tr w:rsidR="00EC6796" w:rsidRPr="00E053BE" w14:paraId="0DCE89F4" w14:textId="77777777" w:rsidTr="007C57B1">
        <w:trPr>
          <w:trHeight w:val="288"/>
        </w:trPr>
        <w:tc>
          <w:tcPr>
            <w:tcW w:w="884" w:type="dxa"/>
            <w:tcBorders>
              <w:top w:val="nil"/>
              <w:left w:val="nil"/>
              <w:bottom w:val="nil"/>
              <w:right w:val="nil"/>
            </w:tcBorders>
            <w:noWrap/>
          </w:tcPr>
          <w:p w14:paraId="696BF727" w14:textId="77777777" w:rsidR="00EC6796" w:rsidRPr="00E053BE" w:rsidRDefault="00EC6796" w:rsidP="002E3839">
            <w:pPr>
              <w:pStyle w:val="TableText"/>
              <w:ind w:right="144"/>
              <w:rPr>
                <w:rFonts w:eastAsia="Times New Roman"/>
              </w:rPr>
            </w:pPr>
            <w:r w:rsidRPr="00E053BE">
              <w:t>228</w:t>
            </w:r>
          </w:p>
        </w:tc>
        <w:tc>
          <w:tcPr>
            <w:tcW w:w="0" w:type="auto"/>
            <w:tcBorders>
              <w:top w:val="nil"/>
              <w:left w:val="nil"/>
              <w:bottom w:val="nil"/>
              <w:right w:val="nil"/>
            </w:tcBorders>
            <w:noWrap/>
          </w:tcPr>
          <w:p w14:paraId="6DF583A2"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EC7D057" w14:textId="77777777" w:rsidR="00EC6796" w:rsidRPr="00E053BE" w:rsidRDefault="00EC6796" w:rsidP="002E3839">
            <w:pPr>
              <w:pStyle w:val="TableText"/>
              <w:ind w:right="144"/>
              <w:rPr>
                <w:rFonts w:eastAsia="Times New Roman"/>
              </w:rPr>
            </w:pPr>
            <w:r w:rsidRPr="00E053BE">
              <w:t>3.20</w:t>
            </w:r>
          </w:p>
        </w:tc>
        <w:tc>
          <w:tcPr>
            <w:tcW w:w="1512" w:type="dxa"/>
            <w:tcBorders>
              <w:top w:val="nil"/>
              <w:left w:val="nil"/>
              <w:bottom w:val="nil"/>
              <w:right w:val="nil"/>
            </w:tcBorders>
            <w:noWrap/>
          </w:tcPr>
          <w:p w14:paraId="5290886C" w14:textId="77777777" w:rsidR="00EC6796" w:rsidRPr="00E053BE" w:rsidRDefault="00EC6796" w:rsidP="002E3839">
            <w:pPr>
              <w:pStyle w:val="TableText"/>
              <w:ind w:right="288"/>
              <w:rPr>
                <w:rFonts w:eastAsia="Times New Roman"/>
              </w:rPr>
            </w:pPr>
            <w:r w:rsidRPr="00E053BE">
              <w:t>22.53</w:t>
            </w:r>
          </w:p>
        </w:tc>
      </w:tr>
      <w:tr w:rsidR="00EC6796" w:rsidRPr="00E053BE" w14:paraId="530D5C88" w14:textId="77777777" w:rsidTr="007C57B1">
        <w:trPr>
          <w:trHeight w:val="288"/>
        </w:trPr>
        <w:tc>
          <w:tcPr>
            <w:tcW w:w="884" w:type="dxa"/>
            <w:tcBorders>
              <w:top w:val="nil"/>
              <w:left w:val="nil"/>
              <w:bottom w:val="nil"/>
              <w:right w:val="nil"/>
            </w:tcBorders>
            <w:noWrap/>
          </w:tcPr>
          <w:p w14:paraId="478F0CA3" w14:textId="77777777" w:rsidR="00EC6796" w:rsidRPr="00E053BE" w:rsidRDefault="00EC6796" w:rsidP="002E3839">
            <w:pPr>
              <w:pStyle w:val="TableText"/>
              <w:ind w:right="144"/>
              <w:rPr>
                <w:rFonts w:eastAsia="Times New Roman"/>
              </w:rPr>
            </w:pPr>
            <w:r w:rsidRPr="00E053BE">
              <w:t>231</w:t>
            </w:r>
          </w:p>
        </w:tc>
        <w:tc>
          <w:tcPr>
            <w:tcW w:w="0" w:type="auto"/>
            <w:tcBorders>
              <w:top w:val="nil"/>
              <w:left w:val="nil"/>
              <w:bottom w:val="nil"/>
              <w:right w:val="nil"/>
            </w:tcBorders>
            <w:noWrap/>
          </w:tcPr>
          <w:p w14:paraId="55E4AF7E"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412D4C4A"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01D492B8" w14:textId="77777777" w:rsidR="00EC6796" w:rsidRPr="00E053BE" w:rsidRDefault="00EC6796" w:rsidP="002E3839">
            <w:pPr>
              <w:pStyle w:val="TableText"/>
              <w:ind w:right="288"/>
              <w:rPr>
                <w:rFonts w:eastAsia="Times New Roman"/>
              </w:rPr>
            </w:pPr>
            <w:r w:rsidRPr="00E053BE">
              <w:t>25.82</w:t>
            </w:r>
          </w:p>
        </w:tc>
      </w:tr>
      <w:tr w:rsidR="00EC6796" w:rsidRPr="00E053BE" w14:paraId="7F0850EA" w14:textId="77777777" w:rsidTr="007C57B1">
        <w:trPr>
          <w:trHeight w:val="288"/>
        </w:trPr>
        <w:tc>
          <w:tcPr>
            <w:tcW w:w="884" w:type="dxa"/>
            <w:tcBorders>
              <w:top w:val="nil"/>
              <w:left w:val="nil"/>
              <w:bottom w:val="nil"/>
              <w:right w:val="nil"/>
            </w:tcBorders>
            <w:noWrap/>
          </w:tcPr>
          <w:p w14:paraId="42A3B662" w14:textId="77777777" w:rsidR="00EC6796" w:rsidRPr="00E053BE" w:rsidRDefault="00EC6796" w:rsidP="002E3839">
            <w:pPr>
              <w:pStyle w:val="TableText"/>
              <w:ind w:right="144"/>
              <w:rPr>
                <w:rFonts w:eastAsia="Times New Roman"/>
              </w:rPr>
            </w:pPr>
            <w:r w:rsidRPr="00E053BE">
              <w:t>234</w:t>
            </w:r>
          </w:p>
        </w:tc>
        <w:tc>
          <w:tcPr>
            <w:tcW w:w="0" w:type="auto"/>
            <w:tcBorders>
              <w:top w:val="nil"/>
              <w:left w:val="nil"/>
              <w:bottom w:val="nil"/>
              <w:right w:val="nil"/>
            </w:tcBorders>
            <w:noWrap/>
          </w:tcPr>
          <w:p w14:paraId="1D98AA71" w14:textId="77777777" w:rsidR="00EC6796" w:rsidRPr="00E053BE" w:rsidRDefault="00EC6796" w:rsidP="002E3839">
            <w:pPr>
              <w:pStyle w:val="TableText"/>
              <w:ind w:right="360"/>
              <w:rPr>
                <w:rFonts w:eastAsia="Times New Roman"/>
              </w:rPr>
            </w:pPr>
            <w:r w:rsidRPr="00E053BE">
              <w:t>67</w:t>
            </w:r>
          </w:p>
        </w:tc>
        <w:tc>
          <w:tcPr>
            <w:tcW w:w="0" w:type="auto"/>
            <w:tcBorders>
              <w:top w:val="nil"/>
              <w:left w:val="nil"/>
              <w:bottom w:val="nil"/>
              <w:right w:val="nil"/>
            </w:tcBorders>
            <w:noWrap/>
          </w:tcPr>
          <w:p w14:paraId="04CF668E" w14:textId="77777777" w:rsidR="00EC6796" w:rsidRPr="00E053BE" w:rsidRDefault="00EC6796" w:rsidP="002E3839">
            <w:pPr>
              <w:pStyle w:val="TableText"/>
              <w:ind w:right="144"/>
              <w:rPr>
                <w:rFonts w:eastAsia="Times New Roman"/>
              </w:rPr>
            </w:pPr>
            <w:r w:rsidRPr="00E053BE">
              <w:t>3.02</w:t>
            </w:r>
          </w:p>
        </w:tc>
        <w:tc>
          <w:tcPr>
            <w:tcW w:w="1512" w:type="dxa"/>
            <w:tcBorders>
              <w:top w:val="nil"/>
              <w:left w:val="nil"/>
              <w:bottom w:val="nil"/>
              <w:right w:val="nil"/>
            </w:tcBorders>
            <w:noWrap/>
          </w:tcPr>
          <w:p w14:paraId="239DFD3A" w14:textId="77777777" w:rsidR="00EC6796" w:rsidRPr="00E053BE" w:rsidRDefault="00EC6796" w:rsidP="002E3839">
            <w:pPr>
              <w:pStyle w:val="TableText"/>
              <w:ind w:right="288"/>
              <w:rPr>
                <w:rFonts w:eastAsia="Times New Roman"/>
              </w:rPr>
            </w:pPr>
            <w:r w:rsidRPr="00E053BE">
              <w:t>28.84</w:t>
            </w:r>
          </w:p>
        </w:tc>
      </w:tr>
      <w:tr w:rsidR="00EC6796" w:rsidRPr="00E053BE" w14:paraId="7DB30C7E" w14:textId="77777777" w:rsidTr="007C57B1">
        <w:trPr>
          <w:trHeight w:val="288"/>
        </w:trPr>
        <w:tc>
          <w:tcPr>
            <w:tcW w:w="884" w:type="dxa"/>
            <w:tcBorders>
              <w:top w:val="nil"/>
              <w:left w:val="nil"/>
              <w:bottom w:val="nil"/>
              <w:right w:val="nil"/>
            </w:tcBorders>
            <w:noWrap/>
          </w:tcPr>
          <w:p w14:paraId="7D151FB5" w14:textId="77777777" w:rsidR="00EC6796" w:rsidRPr="00E053BE" w:rsidRDefault="00EC6796" w:rsidP="002E3839">
            <w:pPr>
              <w:pStyle w:val="TableText"/>
              <w:ind w:right="144"/>
              <w:rPr>
                <w:rFonts w:eastAsia="Times New Roman"/>
              </w:rPr>
            </w:pPr>
            <w:r w:rsidRPr="00E053BE">
              <w:t>236</w:t>
            </w:r>
          </w:p>
        </w:tc>
        <w:tc>
          <w:tcPr>
            <w:tcW w:w="0" w:type="auto"/>
            <w:tcBorders>
              <w:top w:val="nil"/>
              <w:left w:val="nil"/>
              <w:bottom w:val="nil"/>
              <w:right w:val="nil"/>
            </w:tcBorders>
            <w:noWrap/>
          </w:tcPr>
          <w:p w14:paraId="2E6E68F4" w14:textId="77777777" w:rsidR="00EC6796" w:rsidRPr="00E053BE" w:rsidRDefault="00EC6796" w:rsidP="002E3839">
            <w:pPr>
              <w:pStyle w:val="TableText"/>
              <w:ind w:right="360"/>
              <w:rPr>
                <w:rFonts w:eastAsia="Times New Roman"/>
              </w:rPr>
            </w:pPr>
            <w:r w:rsidRPr="00E053BE">
              <w:t>80</w:t>
            </w:r>
          </w:p>
        </w:tc>
        <w:tc>
          <w:tcPr>
            <w:tcW w:w="0" w:type="auto"/>
            <w:tcBorders>
              <w:top w:val="nil"/>
              <w:left w:val="nil"/>
              <w:bottom w:val="nil"/>
              <w:right w:val="nil"/>
            </w:tcBorders>
            <w:noWrap/>
          </w:tcPr>
          <w:p w14:paraId="5CBD1867" w14:textId="77777777" w:rsidR="00EC6796" w:rsidRPr="00E053BE" w:rsidRDefault="00EC6796" w:rsidP="002E3839">
            <w:pPr>
              <w:pStyle w:val="TableText"/>
              <w:ind w:right="144"/>
              <w:rPr>
                <w:rFonts w:eastAsia="Times New Roman"/>
              </w:rPr>
            </w:pPr>
            <w:r w:rsidRPr="00E053BE">
              <w:t>3.61</w:t>
            </w:r>
          </w:p>
        </w:tc>
        <w:tc>
          <w:tcPr>
            <w:tcW w:w="1512" w:type="dxa"/>
            <w:tcBorders>
              <w:top w:val="nil"/>
              <w:left w:val="nil"/>
              <w:bottom w:val="nil"/>
              <w:right w:val="nil"/>
            </w:tcBorders>
            <w:noWrap/>
          </w:tcPr>
          <w:p w14:paraId="5D5E175C" w14:textId="77777777" w:rsidR="00EC6796" w:rsidRPr="00E053BE" w:rsidRDefault="00EC6796" w:rsidP="002E3839">
            <w:pPr>
              <w:pStyle w:val="TableText"/>
              <w:ind w:right="288"/>
              <w:rPr>
                <w:rFonts w:eastAsia="Times New Roman"/>
              </w:rPr>
            </w:pPr>
            <w:r w:rsidRPr="00E053BE">
              <w:t>32.45</w:t>
            </w:r>
          </w:p>
        </w:tc>
      </w:tr>
      <w:tr w:rsidR="00EC6796" w:rsidRPr="00E053BE" w14:paraId="3F3A3542" w14:textId="77777777" w:rsidTr="007C57B1">
        <w:trPr>
          <w:trHeight w:val="288"/>
        </w:trPr>
        <w:tc>
          <w:tcPr>
            <w:tcW w:w="884" w:type="dxa"/>
            <w:tcBorders>
              <w:top w:val="nil"/>
              <w:left w:val="nil"/>
              <w:bottom w:val="nil"/>
              <w:right w:val="nil"/>
            </w:tcBorders>
            <w:noWrap/>
          </w:tcPr>
          <w:p w14:paraId="58F34970" w14:textId="77777777" w:rsidR="00EC6796" w:rsidRPr="00E053BE" w:rsidRDefault="00EC6796" w:rsidP="002E3839">
            <w:pPr>
              <w:pStyle w:val="TableText"/>
              <w:ind w:right="144"/>
              <w:rPr>
                <w:rFonts w:eastAsia="Times New Roman"/>
              </w:rPr>
            </w:pPr>
            <w:r w:rsidRPr="00E053BE">
              <w:t>238</w:t>
            </w:r>
          </w:p>
        </w:tc>
        <w:tc>
          <w:tcPr>
            <w:tcW w:w="0" w:type="auto"/>
            <w:tcBorders>
              <w:top w:val="nil"/>
              <w:left w:val="nil"/>
              <w:bottom w:val="nil"/>
              <w:right w:val="nil"/>
            </w:tcBorders>
            <w:noWrap/>
          </w:tcPr>
          <w:p w14:paraId="08553DB6"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492D116F" w14:textId="77777777" w:rsidR="00EC6796" w:rsidRPr="00E053BE" w:rsidRDefault="00EC6796" w:rsidP="002E3839">
            <w:pPr>
              <w:pStyle w:val="TableText"/>
              <w:ind w:right="144"/>
              <w:rPr>
                <w:rFonts w:eastAsia="Times New Roman"/>
              </w:rPr>
            </w:pPr>
            <w:r w:rsidRPr="00E053BE">
              <w:t>2.66</w:t>
            </w:r>
          </w:p>
        </w:tc>
        <w:tc>
          <w:tcPr>
            <w:tcW w:w="1512" w:type="dxa"/>
            <w:tcBorders>
              <w:top w:val="nil"/>
              <w:left w:val="nil"/>
              <w:bottom w:val="nil"/>
              <w:right w:val="nil"/>
            </w:tcBorders>
            <w:noWrap/>
          </w:tcPr>
          <w:p w14:paraId="6102B081" w14:textId="77777777" w:rsidR="00EC6796" w:rsidRPr="00E053BE" w:rsidRDefault="00EC6796" w:rsidP="002E3839">
            <w:pPr>
              <w:pStyle w:val="TableText"/>
              <w:ind w:right="288"/>
              <w:rPr>
                <w:rFonts w:eastAsia="Times New Roman"/>
              </w:rPr>
            </w:pPr>
            <w:r w:rsidRPr="00E053BE">
              <w:t>35.11</w:t>
            </w:r>
          </w:p>
        </w:tc>
      </w:tr>
      <w:tr w:rsidR="00EC6796" w:rsidRPr="00E053BE" w14:paraId="474E1C5B" w14:textId="77777777" w:rsidTr="007C57B1">
        <w:trPr>
          <w:trHeight w:val="288"/>
        </w:trPr>
        <w:tc>
          <w:tcPr>
            <w:tcW w:w="884" w:type="dxa"/>
            <w:tcBorders>
              <w:top w:val="nil"/>
              <w:left w:val="nil"/>
              <w:bottom w:val="nil"/>
              <w:right w:val="nil"/>
            </w:tcBorders>
            <w:noWrap/>
          </w:tcPr>
          <w:p w14:paraId="3719EA23" w14:textId="77777777" w:rsidR="00EC6796" w:rsidRPr="00E053BE" w:rsidRDefault="00EC6796" w:rsidP="002E3839">
            <w:pPr>
              <w:pStyle w:val="TableText"/>
              <w:ind w:right="144"/>
              <w:rPr>
                <w:rFonts w:eastAsia="Times New Roman"/>
              </w:rPr>
            </w:pPr>
            <w:r w:rsidRPr="00E053BE">
              <w:t>240</w:t>
            </w:r>
          </w:p>
        </w:tc>
        <w:tc>
          <w:tcPr>
            <w:tcW w:w="0" w:type="auto"/>
            <w:tcBorders>
              <w:top w:val="nil"/>
              <w:left w:val="nil"/>
              <w:bottom w:val="nil"/>
              <w:right w:val="nil"/>
            </w:tcBorders>
            <w:noWrap/>
          </w:tcPr>
          <w:p w14:paraId="78380D4A" w14:textId="77777777" w:rsidR="00EC6796" w:rsidRPr="00E053BE" w:rsidRDefault="00EC6796" w:rsidP="002E3839">
            <w:pPr>
              <w:pStyle w:val="TableText"/>
              <w:ind w:right="360"/>
              <w:rPr>
                <w:rFonts w:eastAsia="Times New Roman"/>
              </w:rPr>
            </w:pPr>
            <w:r w:rsidRPr="00E053BE">
              <w:t>69</w:t>
            </w:r>
          </w:p>
        </w:tc>
        <w:tc>
          <w:tcPr>
            <w:tcW w:w="0" w:type="auto"/>
            <w:tcBorders>
              <w:top w:val="nil"/>
              <w:left w:val="nil"/>
              <w:bottom w:val="nil"/>
              <w:right w:val="nil"/>
            </w:tcBorders>
            <w:noWrap/>
          </w:tcPr>
          <w:p w14:paraId="1962C227" w14:textId="77777777" w:rsidR="00EC6796" w:rsidRPr="00E053BE" w:rsidRDefault="00EC6796" w:rsidP="002E3839">
            <w:pPr>
              <w:pStyle w:val="TableText"/>
              <w:ind w:right="144"/>
              <w:rPr>
                <w:rFonts w:eastAsia="Times New Roman"/>
              </w:rPr>
            </w:pPr>
            <w:r w:rsidRPr="00E053BE">
              <w:t>3.11</w:t>
            </w:r>
          </w:p>
        </w:tc>
        <w:tc>
          <w:tcPr>
            <w:tcW w:w="1512" w:type="dxa"/>
            <w:tcBorders>
              <w:top w:val="nil"/>
              <w:left w:val="nil"/>
              <w:bottom w:val="nil"/>
              <w:right w:val="nil"/>
            </w:tcBorders>
            <w:noWrap/>
          </w:tcPr>
          <w:p w14:paraId="7CBF05CA" w14:textId="77777777" w:rsidR="00EC6796" w:rsidRPr="00E053BE" w:rsidRDefault="00EC6796" w:rsidP="002E3839">
            <w:pPr>
              <w:pStyle w:val="TableText"/>
              <w:ind w:right="288"/>
              <w:rPr>
                <w:rFonts w:eastAsia="Times New Roman"/>
              </w:rPr>
            </w:pPr>
            <w:r w:rsidRPr="00E053BE">
              <w:t>38.22</w:t>
            </w:r>
          </w:p>
        </w:tc>
      </w:tr>
      <w:tr w:rsidR="00EC6796" w:rsidRPr="00E053BE" w14:paraId="6FF60589" w14:textId="77777777" w:rsidTr="007C57B1">
        <w:trPr>
          <w:trHeight w:val="288"/>
        </w:trPr>
        <w:tc>
          <w:tcPr>
            <w:tcW w:w="884" w:type="dxa"/>
            <w:tcBorders>
              <w:top w:val="nil"/>
              <w:left w:val="nil"/>
              <w:bottom w:val="nil"/>
              <w:right w:val="nil"/>
            </w:tcBorders>
            <w:noWrap/>
          </w:tcPr>
          <w:p w14:paraId="1AA2A035" w14:textId="77777777" w:rsidR="00EC6796" w:rsidRPr="00E053BE" w:rsidRDefault="00EC6796" w:rsidP="002E3839">
            <w:pPr>
              <w:pStyle w:val="TableText"/>
              <w:ind w:right="144"/>
              <w:rPr>
                <w:rFonts w:eastAsia="Times New Roman"/>
              </w:rPr>
            </w:pPr>
            <w:r w:rsidRPr="00E053BE">
              <w:t>241</w:t>
            </w:r>
          </w:p>
        </w:tc>
        <w:tc>
          <w:tcPr>
            <w:tcW w:w="0" w:type="auto"/>
            <w:tcBorders>
              <w:top w:val="nil"/>
              <w:left w:val="nil"/>
              <w:bottom w:val="nil"/>
              <w:right w:val="nil"/>
            </w:tcBorders>
            <w:noWrap/>
          </w:tcPr>
          <w:p w14:paraId="6BE8E03A" w14:textId="77777777" w:rsidR="00EC6796" w:rsidRPr="00E053BE" w:rsidRDefault="00EC6796" w:rsidP="002E3839">
            <w:pPr>
              <w:pStyle w:val="TableText"/>
              <w:ind w:right="360"/>
              <w:rPr>
                <w:rFonts w:eastAsia="Times New Roman"/>
              </w:rPr>
            </w:pPr>
            <w:r w:rsidRPr="00E053BE">
              <w:t>70</w:t>
            </w:r>
          </w:p>
        </w:tc>
        <w:tc>
          <w:tcPr>
            <w:tcW w:w="0" w:type="auto"/>
            <w:tcBorders>
              <w:top w:val="nil"/>
              <w:left w:val="nil"/>
              <w:bottom w:val="nil"/>
              <w:right w:val="nil"/>
            </w:tcBorders>
            <w:noWrap/>
          </w:tcPr>
          <w:p w14:paraId="5FEEFC24" w14:textId="77777777" w:rsidR="00EC6796" w:rsidRPr="00E053BE" w:rsidRDefault="00EC6796" w:rsidP="002E3839">
            <w:pPr>
              <w:pStyle w:val="TableText"/>
              <w:ind w:right="144"/>
              <w:rPr>
                <w:rFonts w:eastAsia="Times New Roman"/>
              </w:rPr>
            </w:pPr>
            <w:r w:rsidRPr="00E053BE">
              <w:t>3.15</w:t>
            </w:r>
          </w:p>
        </w:tc>
        <w:tc>
          <w:tcPr>
            <w:tcW w:w="1512" w:type="dxa"/>
            <w:tcBorders>
              <w:top w:val="nil"/>
              <w:left w:val="nil"/>
              <w:bottom w:val="nil"/>
              <w:right w:val="nil"/>
            </w:tcBorders>
            <w:noWrap/>
          </w:tcPr>
          <w:p w14:paraId="6E4BE0A5" w14:textId="77777777" w:rsidR="00EC6796" w:rsidRPr="00E053BE" w:rsidRDefault="00EC6796" w:rsidP="002E3839">
            <w:pPr>
              <w:pStyle w:val="TableText"/>
              <w:ind w:right="288"/>
              <w:rPr>
                <w:rFonts w:eastAsia="Times New Roman"/>
              </w:rPr>
            </w:pPr>
            <w:r w:rsidRPr="00E053BE">
              <w:t>41.37</w:t>
            </w:r>
          </w:p>
        </w:tc>
      </w:tr>
      <w:tr w:rsidR="00EC6796" w:rsidRPr="00E053BE" w14:paraId="26FDC631" w14:textId="77777777" w:rsidTr="007C57B1">
        <w:trPr>
          <w:trHeight w:val="288"/>
        </w:trPr>
        <w:tc>
          <w:tcPr>
            <w:tcW w:w="884" w:type="dxa"/>
            <w:tcBorders>
              <w:top w:val="nil"/>
              <w:left w:val="nil"/>
              <w:bottom w:val="nil"/>
              <w:right w:val="nil"/>
            </w:tcBorders>
            <w:noWrap/>
          </w:tcPr>
          <w:p w14:paraId="4C3F52AD" w14:textId="77777777" w:rsidR="00EC6796" w:rsidRPr="00E053BE" w:rsidRDefault="00EC6796" w:rsidP="002E3839">
            <w:pPr>
              <w:pStyle w:val="TableText"/>
              <w:ind w:right="144"/>
              <w:rPr>
                <w:rFonts w:eastAsia="Times New Roman"/>
              </w:rPr>
            </w:pPr>
            <w:r w:rsidRPr="00E053BE">
              <w:t>243</w:t>
            </w:r>
          </w:p>
        </w:tc>
        <w:tc>
          <w:tcPr>
            <w:tcW w:w="0" w:type="auto"/>
            <w:tcBorders>
              <w:top w:val="nil"/>
              <w:left w:val="nil"/>
              <w:bottom w:val="nil"/>
              <w:right w:val="nil"/>
            </w:tcBorders>
            <w:noWrap/>
          </w:tcPr>
          <w:p w14:paraId="3453A511" w14:textId="77777777" w:rsidR="00EC6796" w:rsidRPr="00E053BE" w:rsidRDefault="00EC6796" w:rsidP="002E3839">
            <w:pPr>
              <w:pStyle w:val="TableText"/>
              <w:ind w:right="360"/>
              <w:rPr>
                <w:rFonts w:eastAsia="Times New Roman"/>
              </w:rPr>
            </w:pPr>
            <w:r w:rsidRPr="00E053BE">
              <w:t>69</w:t>
            </w:r>
          </w:p>
        </w:tc>
        <w:tc>
          <w:tcPr>
            <w:tcW w:w="0" w:type="auto"/>
            <w:tcBorders>
              <w:top w:val="nil"/>
              <w:left w:val="nil"/>
              <w:bottom w:val="nil"/>
              <w:right w:val="nil"/>
            </w:tcBorders>
            <w:noWrap/>
          </w:tcPr>
          <w:p w14:paraId="07F05E70" w14:textId="77777777" w:rsidR="00EC6796" w:rsidRPr="00E053BE" w:rsidRDefault="00EC6796" w:rsidP="002E3839">
            <w:pPr>
              <w:pStyle w:val="TableText"/>
              <w:ind w:right="144"/>
              <w:rPr>
                <w:rFonts w:eastAsia="Times New Roman"/>
              </w:rPr>
            </w:pPr>
            <w:r w:rsidRPr="00E053BE">
              <w:t>3.11</w:t>
            </w:r>
          </w:p>
        </w:tc>
        <w:tc>
          <w:tcPr>
            <w:tcW w:w="1512" w:type="dxa"/>
            <w:tcBorders>
              <w:top w:val="nil"/>
              <w:left w:val="nil"/>
              <w:bottom w:val="nil"/>
              <w:right w:val="nil"/>
            </w:tcBorders>
            <w:noWrap/>
          </w:tcPr>
          <w:p w14:paraId="2B639953" w14:textId="77777777" w:rsidR="00EC6796" w:rsidRPr="00E053BE" w:rsidRDefault="00EC6796" w:rsidP="002E3839">
            <w:pPr>
              <w:pStyle w:val="TableText"/>
              <w:ind w:right="288"/>
              <w:rPr>
                <w:rFonts w:eastAsia="Times New Roman"/>
              </w:rPr>
            </w:pPr>
            <w:r w:rsidRPr="00E053BE">
              <w:t>44.48</w:t>
            </w:r>
          </w:p>
        </w:tc>
      </w:tr>
      <w:tr w:rsidR="00EC6796" w:rsidRPr="00E053BE" w14:paraId="351E3FE7" w14:textId="77777777" w:rsidTr="007C57B1">
        <w:trPr>
          <w:trHeight w:val="288"/>
        </w:trPr>
        <w:tc>
          <w:tcPr>
            <w:tcW w:w="884" w:type="dxa"/>
            <w:tcBorders>
              <w:top w:val="nil"/>
              <w:left w:val="nil"/>
              <w:bottom w:val="nil"/>
              <w:right w:val="nil"/>
            </w:tcBorders>
            <w:noWrap/>
          </w:tcPr>
          <w:p w14:paraId="70A912C0" w14:textId="77777777" w:rsidR="00EC6796" w:rsidRPr="00E053BE" w:rsidRDefault="00EC6796" w:rsidP="002E3839">
            <w:pPr>
              <w:pStyle w:val="TableText"/>
              <w:ind w:right="144"/>
              <w:rPr>
                <w:rFonts w:eastAsia="Times New Roman"/>
              </w:rPr>
            </w:pPr>
            <w:r w:rsidRPr="00E053BE">
              <w:t>244</w:t>
            </w:r>
          </w:p>
        </w:tc>
        <w:tc>
          <w:tcPr>
            <w:tcW w:w="0" w:type="auto"/>
            <w:tcBorders>
              <w:top w:val="nil"/>
              <w:left w:val="nil"/>
              <w:bottom w:val="nil"/>
              <w:right w:val="nil"/>
            </w:tcBorders>
            <w:noWrap/>
          </w:tcPr>
          <w:p w14:paraId="21413E7F" w14:textId="77777777" w:rsidR="00EC6796" w:rsidRPr="00E053BE" w:rsidRDefault="00EC6796" w:rsidP="002E3839">
            <w:pPr>
              <w:pStyle w:val="TableText"/>
              <w:ind w:right="360"/>
              <w:rPr>
                <w:rFonts w:eastAsia="Times New Roman"/>
              </w:rPr>
            </w:pPr>
            <w:r w:rsidRPr="00E053BE">
              <w:t>81</w:t>
            </w:r>
          </w:p>
        </w:tc>
        <w:tc>
          <w:tcPr>
            <w:tcW w:w="0" w:type="auto"/>
            <w:tcBorders>
              <w:top w:val="nil"/>
              <w:left w:val="nil"/>
              <w:bottom w:val="nil"/>
              <w:right w:val="nil"/>
            </w:tcBorders>
            <w:noWrap/>
          </w:tcPr>
          <w:p w14:paraId="5F075398" w14:textId="77777777" w:rsidR="00EC6796" w:rsidRPr="00E053BE" w:rsidRDefault="00EC6796" w:rsidP="002E3839">
            <w:pPr>
              <w:pStyle w:val="TableText"/>
              <w:ind w:right="144"/>
              <w:rPr>
                <w:rFonts w:eastAsia="Times New Roman"/>
              </w:rPr>
            </w:pPr>
            <w:r w:rsidRPr="00E053BE">
              <w:t>3.65</w:t>
            </w:r>
          </w:p>
        </w:tc>
        <w:tc>
          <w:tcPr>
            <w:tcW w:w="1512" w:type="dxa"/>
            <w:tcBorders>
              <w:top w:val="nil"/>
              <w:left w:val="nil"/>
              <w:bottom w:val="nil"/>
              <w:right w:val="nil"/>
            </w:tcBorders>
            <w:noWrap/>
          </w:tcPr>
          <w:p w14:paraId="371ED6AB" w14:textId="77777777" w:rsidR="00EC6796" w:rsidRPr="00E053BE" w:rsidRDefault="00EC6796" w:rsidP="002E3839">
            <w:pPr>
              <w:pStyle w:val="TableText"/>
              <w:ind w:right="288"/>
              <w:rPr>
                <w:rFonts w:eastAsia="Times New Roman"/>
              </w:rPr>
            </w:pPr>
            <w:r w:rsidRPr="00E053BE">
              <w:t>48.13</w:t>
            </w:r>
          </w:p>
        </w:tc>
      </w:tr>
      <w:tr w:rsidR="00EC6796" w:rsidRPr="00E053BE" w14:paraId="34FA1FD5" w14:textId="77777777" w:rsidTr="007C57B1">
        <w:trPr>
          <w:trHeight w:val="288"/>
        </w:trPr>
        <w:tc>
          <w:tcPr>
            <w:tcW w:w="884" w:type="dxa"/>
            <w:tcBorders>
              <w:top w:val="nil"/>
              <w:left w:val="nil"/>
              <w:bottom w:val="nil"/>
              <w:right w:val="nil"/>
            </w:tcBorders>
            <w:noWrap/>
          </w:tcPr>
          <w:p w14:paraId="64865C54" w14:textId="77777777" w:rsidR="00EC6796" w:rsidRPr="00E053BE" w:rsidRDefault="00EC6796" w:rsidP="002E3839">
            <w:pPr>
              <w:pStyle w:val="TableText"/>
              <w:ind w:right="144"/>
              <w:rPr>
                <w:rFonts w:eastAsia="Times New Roman"/>
              </w:rPr>
            </w:pPr>
            <w:r w:rsidRPr="00E053BE">
              <w:t>245</w:t>
            </w:r>
          </w:p>
        </w:tc>
        <w:tc>
          <w:tcPr>
            <w:tcW w:w="0" w:type="auto"/>
            <w:tcBorders>
              <w:top w:val="nil"/>
              <w:left w:val="nil"/>
              <w:bottom w:val="nil"/>
              <w:right w:val="nil"/>
            </w:tcBorders>
            <w:noWrap/>
          </w:tcPr>
          <w:p w14:paraId="1190F370" w14:textId="77777777" w:rsidR="00EC6796" w:rsidRPr="00E053BE" w:rsidRDefault="00EC6796" w:rsidP="002E3839">
            <w:pPr>
              <w:pStyle w:val="TableText"/>
              <w:ind w:right="360"/>
              <w:rPr>
                <w:rFonts w:eastAsia="Times New Roman"/>
              </w:rPr>
            </w:pPr>
            <w:r w:rsidRPr="00E053BE">
              <w:t>65</w:t>
            </w:r>
          </w:p>
        </w:tc>
        <w:tc>
          <w:tcPr>
            <w:tcW w:w="0" w:type="auto"/>
            <w:tcBorders>
              <w:top w:val="nil"/>
              <w:left w:val="nil"/>
              <w:bottom w:val="nil"/>
              <w:right w:val="nil"/>
            </w:tcBorders>
            <w:noWrap/>
          </w:tcPr>
          <w:p w14:paraId="00D7B8E7" w14:textId="77777777" w:rsidR="00EC6796" w:rsidRPr="00E053BE" w:rsidRDefault="00EC6796" w:rsidP="002E3839">
            <w:pPr>
              <w:pStyle w:val="TableText"/>
              <w:ind w:right="144"/>
              <w:rPr>
                <w:rFonts w:eastAsia="Times New Roman"/>
              </w:rPr>
            </w:pPr>
            <w:r w:rsidRPr="00E053BE">
              <w:t>2.93</w:t>
            </w:r>
          </w:p>
        </w:tc>
        <w:tc>
          <w:tcPr>
            <w:tcW w:w="1512" w:type="dxa"/>
            <w:tcBorders>
              <w:top w:val="nil"/>
              <w:left w:val="nil"/>
              <w:bottom w:val="nil"/>
              <w:right w:val="nil"/>
            </w:tcBorders>
            <w:noWrap/>
          </w:tcPr>
          <w:p w14:paraId="6EDD25A5" w14:textId="77777777" w:rsidR="00EC6796" w:rsidRPr="00E053BE" w:rsidRDefault="00EC6796" w:rsidP="002E3839">
            <w:pPr>
              <w:pStyle w:val="TableText"/>
              <w:ind w:right="288"/>
              <w:rPr>
                <w:rFonts w:eastAsia="Times New Roman"/>
              </w:rPr>
            </w:pPr>
            <w:r w:rsidRPr="00E053BE">
              <w:t>51.06</w:t>
            </w:r>
          </w:p>
        </w:tc>
      </w:tr>
      <w:tr w:rsidR="00EC6796" w:rsidRPr="00E053BE" w14:paraId="213E0A16" w14:textId="77777777" w:rsidTr="007C57B1">
        <w:trPr>
          <w:trHeight w:val="288"/>
        </w:trPr>
        <w:tc>
          <w:tcPr>
            <w:tcW w:w="884" w:type="dxa"/>
            <w:tcBorders>
              <w:top w:val="nil"/>
              <w:left w:val="nil"/>
              <w:bottom w:val="nil"/>
              <w:right w:val="nil"/>
            </w:tcBorders>
            <w:noWrap/>
          </w:tcPr>
          <w:p w14:paraId="7AA3FB2D" w14:textId="77777777" w:rsidR="00EC6796" w:rsidRPr="00E053BE" w:rsidRDefault="00EC6796" w:rsidP="002E3839">
            <w:pPr>
              <w:pStyle w:val="TableText"/>
              <w:ind w:right="144"/>
              <w:rPr>
                <w:rFonts w:eastAsia="Times New Roman"/>
              </w:rPr>
            </w:pPr>
            <w:r w:rsidRPr="00E053BE">
              <w:t>247</w:t>
            </w:r>
          </w:p>
        </w:tc>
        <w:tc>
          <w:tcPr>
            <w:tcW w:w="0" w:type="auto"/>
            <w:tcBorders>
              <w:top w:val="nil"/>
              <w:left w:val="nil"/>
              <w:bottom w:val="nil"/>
              <w:right w:val="nil"/>
            </w:tcBorders>
            <w:noWrap/>
          </w:tcPr>
          <w:p w14:paraId="7FE7F484"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009C5FDF"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0A16A17E" w14:textId="77777777" w:rsidR="00EC6796" w:rsidRPr="00E053BE" w:rsidRDefault="00EC6796" w:rsidP="002E3839">
            <w:pPr>
              <w:pStyle w:val="TableText"/>
              <w:ind w:right="288"/>
              <w:rPr>
                <w:rFonts w:eastAsia="Times New Roman"/>
              </w:rPr>
            </w:pPr>
            <w:r w:rsidRPr="00E053BE">
              <w:t>54.80</w:t>
            </w:r>
          </w:p>
        </w:tc>
      </w:tr>
      <w:tr w:rsidR="00EC6796" w:rsidRPr="00E053BE" w14:paraId="4F7D4BA6" w14:textId="77777777" w:rsidTr="007C57B1">
        <w:trPr>
          <w:trHeight w:val="288"/>
        </w:trPr>
        <w:tc>
          <w:tcPr>
            <w:tcW w:w="884" w:type="dxa"/>
            <w:tcBorders>
              <w:top w:val="nil"/>
              <w:left w:val="nil"/>
              <w:bottom w:val="nil"/>
              <w:right w:val="nil"/>
            </w:tcBorders>
            <w:noWrap/>
          </w:tcPr>
          <w:p w14:paraId="6415AC85" w14:textId="77777777" w:rsidR="00EC6796" w:rsidRPr="00E053BE" w:rsidRDefault="00EC6796" w:rsidP="002E3839">
            <w:pPr>
              <w:pStyle w:val="TableText"/>
              <w:ind w:right="144"/>
              <w:rPr>
                <w:rFonts w:eastAsia="Times New Roman"/>
              </w:rPr>
            </w:pPr>
            <w:r w:rsidRPr="00E053BE">
              <w:t>248</w:t>
            </w:r>
          </w:p>
        </w:tc>
        <w:tc>
          <w:tcPr>
            <w:tcW w:w="0" w:type="auto"/>
            <w:tcBorders>
              <w:top w:val="nil"/>
              <w:left w:val="nil"/>
              <w:bottom w:val="nil"/>
              <w:right w:val="nil"/>
            </w:tcBorders>
            <w:noWrap/>
          </w:tcPr>
          <w:p w14:paraId="2E884731" w14:textId="77777777" w:rsidR="00EC6796" w:rsidRPr="00E053BE" w:rsidRDefault="00EC6796" w:rsidP="002E3839">
            <w:pPr>
              <w:pStyle w:val="TableText"/>
              <w:ind w:right="360"/>
              <w:rPr>
                <w:rFonts w:eastAsia="Times New Roman"/>
              </w:rPr>
            </w:pPr>
            <w:r w:rsidRPr="00E053BE">
              <w:t>78</w:t>
            </w:r>
          </w:p>
        </w:tc>
        <w:tc>
          <w:tcPr>
            <w:tcW w:w="0" w:type="auto"/>
            <w:tcBorders>
              <w:top w:val="nil"/>
              <w:left w:val="nil"/>
              <w:bottom w:val="nil"/>
              <w:right w:val="nil"/>
            </w:tcBorders>
            <w:noWrap/>
          </w:tcPr>
          <w:p w14:paraId="3D1FEEEE" w14:textId="77777777" w:rsidR="00EC6796" w:rsidRPr="00E053BE" w:rsidRDefault="00EC6796" w:rsidP="002E3839">
            <w:pPr>
              <w:pStyle w:val="TableText"/>
              <w:ind w:right="144"/>
              <w:rPr>
                <w:rFonts w:eastAsia="Times New Roman"/>
              </w:rPr>
            </w:pPr>
            <w:r w:rsidRPr="00E053BE">
              <w:t>3.52</w:t>
            </w:r>
          </w:p>
        </w:tc>
        <w:tc>
          <w:tcPr>
            <w:tcW w:w="1512" w:type="dxa"/>
            <w:tcBorders>
              <w:top w:val="nil"/>
              <w:left w:val="nil"/>
              <w:bottom w:val="nil"/>
              <w:right w:val="nil"/>
            </w:tcBorders>
            <w:noWrap/>
          </w:tcPr>
          <w:p w14:paraId="0D1DE8EC" w14:textId="77777777" w:rsidR="00EC6796" w:rsidRPr="00E053BE" w:rsidRDefault="00EC6796" w:rsidP="002E3839">
            <w:pPr>
              <w:pStyle w:val="TableText"/>
              <w:ind w:right="288"/>
              <w:rPr>
                <w:rFonts w:eastAsia="Times New Roman"/>
              </w:rPr>
            </w:pPr>
            <w:r w:rsidRPr="00E053BE">
              <w:t>58.31</w:t>
            </w:r>
          </w:p>
        </w:tc>
      </w:tr>
      <w:tr w:rsidR="00EC6796" w:rsidRPr="00E053BE" w14:paraId="2A54C5CE" w14:textId="77777777" w:rsidTr="007C57B1">
        <w:trPr>
          <w:trHeight w:val="288"/>
        </w:trPr>
        <w:tc>
          <w:tcPr>
            <w:tcW w:w="884" w:type="dxa"/>
            <w:tcBorders>
              <w:top w:val="nil"/>
              <w:left w:val="nil"/>
              <w:bottom w:val="nil"/>
              <w:right w:val="nil"/>
            </w:tcBorders>
            <w:noWrap/>
          </w:tcPr>
          <w:p w14:paraId="14CBF5B3" w14:textId="77777777" w:rsidR="00EC6796" w:rsidRPr="00E053BE" w:rsidRDefault="00EC6796" w:rsidP="002E3839">
            <w:pPr>
              <w:pStyle w:val="TableText"/>
              <w:ind w:right="144"/>
              <w:rPr>
                <w:rFonts w:eastAsia="Times New Roman"/>
              </w:rPr>
            </w:pPr>
            <w:r w:rsidRPr="00E053BE">
              <w:t>249</w:t>
            </w:r>
          </w:p>
        </w:tc>
        <w:tc>
          <w:tcPr>
            <w:tcW w:w="0" w:type="auto"/>
            <w:tcBorders>
              <w:top w:val="nil"/>
              <w:left w:val="nil"/>
              <w:bottom w:val="nil"/>
              <w:right w:val="nil"/>
            </w:tcBorders>
            <w:noWrap/>
          </w:tcPr>
          <w:p w14:paraId="6F9D980F"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0BDF74F5" w14:textId="77777777" w:rsidR="00EC6796" w:rsidRPr="00E053BE" w:rsidRDefault="00EC6796" w:rsidP="002E3839">
            <w:pPr>
              <w:pStyle w:val="TableText"/>
              <w:ind w:right="144"/>
              <w:rPr>
                <w:rFonts w:eastAsia="Times New Roman"/>
              </w:rPr>
            </w:pPr>
            <w:r w:rsidRPr="00E053BE">
              <w:t>4.06</w:t>
            </w:r>
          </w:p>
        </w:tc>
        <w:tc>
          <w:tcPr>
            <w:tcW w:w="1512" w:type="dxa"/>
            <w:tcBorders>
              <w:top w:val="nil"/>
              <w:left w:val="nil"/>
              <w:bottom w:val="nil"/>
              <w:right w:val="nil"/>
            </w:tcBorders>
            <w:noWrap/>
          </w:tcPr>
          <w:p w14:paraId="16969813" w14:textId="77777777" w:rsidR="00EC6796" w:rsidRPr="00E053BE" w:rsidRDefault="00EC6796" w:rsidP="002E3839">
            <w:pPr>
              <w:pStyle w:val="TableText"/>
              <w:ind w:right="288"/>
              <w:rPr>
                <w:rFonts w:eastAsia="Times New Roman"/>
              </w:rPr>
            </w:pPr>
            <w:r w:rsidRPr="00E053BE">
              <w:t>62.37</w:t>
            </w:r>
          </w:p>
        </w:tc>
      </w:tr>
      <w:tr w:rsidR="00EC6796" w:rsidRPr="00E053BE" w14:paraId="4891F607" w14:textId="77777777" w:rsidTr="007C57B1">
        <w:trPr>
          <w:trHeight w:val="288"/>
        </w:trPr>
        <w:tc>
          <w:tcPr>
            <w:tcW w:w="884" w:type="dxa"/>
            <w:tcBorders>
              <w:top w:val="nil"/>
              <w:left w:val="nil"/>
              <w:bottom w:val="nil"/>
              <w:right w:val="nil"/>
            </w:tcBorders>
            <w:noWrap/>
          </w:tcPr>
          <w:p w14:paraId="11352C75" w14:textId="77777777" w:rsidR="00EC6796" w:rsidRPr="00E053BE" w:rsidRDefault="00EC6796" w:rsidP="002E3839">
            <w:pPr>
              <w:pStyle w:val="TableText"/>
              <w:ind w:right="144"/>
              <w:rPr>
                <w:rFonts w:eastAsia="Times New Roman"/>
              </w:rPr>
            </w:pPr>
            <w:r w:rsidRPr="00E053BE">
              <w:t>250</w:t>
            </w:r>
          </w:p>
        </w:tc>
        <w:tc>
          <w:tcPr>
            <w:tcW w:w="0" w:type="auto"/>
            <w:tcBorders>
              <w:top w:val="nil"/>
              <w:left w:val="nil"/>
              <w:bottom w:val="nil"/>
              <w:right w:val="nil"/>
            </w:tcBorders>
            <w:noWrap/>
          </w:tcPr>
          <w:p w14:paraId="3FF735F5" w14:textId="77777777" w:rsidR="00EC6796" w:rsidRPr="00E053BE" w:rsidRDefault="00EC6796" w:rsidP="002E3839">
            <w:pPr>
              <w:pStyle w:val="TableText"/>
              <w:ind w:right="360"/>
              <w:rPr>
                <w:rFonts w:eastAsia="Times New Roman"/>
              </w:rPr>
            </w:pPr>
            <w:r w:rsidRPr="00E053BE">
              <w:t>80</w:t>
            </w:r>
          </w:p>
        </w:tc>
        <w:tc>
          <w:tcPr>
            <w:tcW w:w="0" w:type="auto"/>
            <w:tcBorders>
              <w:top w:val="nil"/>
              <w:left w:val="nil"/>
              <w:bottom w:val="nil"/>
              <w:right w:val="nil"/>
            </w:tcBorders>
            <w:noWrap/>
          </w:tcPr>
          <w:p w14:paraId="09DDCD5A" w14:textId="77777777" w:rsidR="00EC6796" w:rsidRPr="00E053BE" w:rsidRDefault="00EC6796" w:rsidP="002E3839">
            <w:pPr>
              <w:pStyle w:val="TableText"/>
              <w:ind w:right="144"/>
              <w:rPr>
                <w:rFonts w:eastAsia="Times New Roman"/>
              </w:rPr>
            </w:pPr>
            <w:r w:rsidRPr="00E053BE">
              <w:t>3.61</w:t>
            </w:r>
          </w:p>
        </w:tc>
        <w:tc>
          <w:tcPr>
            <w:tcW w:w="1512" w:type="dxa"/>
            <w:tcBorders>
              <w:top w:val="nil"/>
              <w:left w:val="nil"/>
              <w:bottom w:val="nil"/>
              <w:right w:val="nil"/>
            </w:tcBorders>
            <w:noWrap/>
          </w:tcPr>
          <w:p w14:paraId="1D1BA4E7" w14:textId="77777777" w:rsidR="00EC6796" w:rsidRPr="00E053BE" w:rsidRDefault="00EC6796" w:rsidP="002E3839">
            <w:pPr>
              <w:pStyle w:val="TableText"/>
              <w:ind w:right="288"/>
              <w:rPr>
                <w:rFonts w:eastAsia="Times New Roman"/>
              </w:rPr>
            </w:pPr>
            <w:r w:rsidRPr="00E053BE">
              <w:t>65.98</w:t>
            </w:r>
          </w:p>
        </w:tc>
      </w:tr>
      <w:tr w:rsidR="00EC6796" w:rsidRPr="00E053BE" w14:paraId="093784BE" w14:textId="77777777" w:rsidTr="007C57B1">
        <w:trPr>
          <w:trHeight w:val="288"/>
        </w:trPr>
        <w:tc>
          <w:tcPr>
            <w:tcW w:w="884" w:type="dxa"/>
            <w:tcBorders>
              <w:top w:val="nil"/>
              <w:left w:val="nil"/>
              <w:bottom w:val="nil"/>
              <w:right w:val="nil"/>
            </w:tcBorders>
            <w:noWrap/>
          </w:tcPr>
          <w:p w14:paraId="229848A8" w14:textId="77777777" w:rsidR="00EC6796" w:rsidRPr="00E053BE" w:rsidRDefault="00EC6796" w:rsidP="002E3839">
            <w:pPr>
              <w:pStyle w:val="TableText"/>
              <w:ind w:right="144"/>
              <w:rPr>
                <w:rFonts w:eastAsia="Times New Roman"/>
              </w:rPr>
            </w:pPr>
            <w:r w:rsidRPr="00E053BE">
              <w:t>252</w:t>
            </w:r>
          </w:p>
        </w:tc>
        <w:tc>
          <w:tcPr>
            <w:tcW w:w="0" w:type="auto"/>
            <w:tcBorders>
              <w:top w:val="nil"/>
              <w:left w:val="nil"/>
              <w:bottom w:val="nil"/>
              <w:right w:val="nil"/>
            </w:tcBorders>
            <w:noWrap/>
          </w:tcPr>
          <w:p w14:paraId="47280DE7" w14:textId="77777777" w:rsidR="00EC6796" w:rsidRPr="00E053BE" w:rsidRDefault="00EC6796" w:rsidP="002E3839">
            <w:pPr>
              <w:pStyle w:val="TableText"/>
              <w:ind w:right="360"/>
              <w:rPr>
                <w:rFonts w:eastAsia="Times New Roman"/>
              </w:rPr>
            </w:pPr>
            <w:r w:rsidRPr="00E053BE">
              <w:t>89</w:t>
            </w:r>
          </w:p>
        </w:tc>
        <w:tc>
          <w:tcPr>
            <w:tcW w:w="0" w:type="auto"/>
            <w:tcBorders>
              <w:top w:val="nil"/>
              <w:left w:val="nil"/>
              <w:bottom w:val="nil"/>
              <w:right w:val="nil"/>
            </w:tcBorders>
            <w:noWrap/>
          </w:tcPr>
          <w:p w14:paraId="66AA2B96" w14:textId="77777777" w:rsidR="00EC6796" w:rsidRPr="00E053BE" w:rsidRDefault="00EC6796" w:rsidP="002E3839">
            <w:pPr>
              <w:pStyle w:val="TableText"/>
              <w:ind w:right="144"/>
              <w:rPr>
                <w:rFonts w:eastAsia="Times New Roman"/>
              </w:rPr>
            </w:pPr>
            <w:r w:rsidRPr="00E053BE">
              <w:t>4.01</w:t>
            </w:r>
          </w:p>
        </w:tc>
        <w:tc>
          <w:tcPr>
            <w:tcW w:w="1512" w:type="dxa"/>
            <w:tcBorders>
              <w:top w:val="nil"/>
              <w:left w:val="nil"/>
              <w:bottom w:val="nil"/>
              <w:right w:val="nil"/>
            </w:tcBorders>
            <w:noWrap/>
          </w:tcPr>
          <w:p w14:paraId="2956FD13" w14:textId="77777777" w:rsidR="00EC6796" w:rsidRPr="00E053BE" w:rsidRDefault="00EC6796" w:rsidP="002E3839">
            <w:pPr>
              <w:pStyle w:val="TableText"/>
              <w:ind w:right="288"/>
              <w:rPr>
                <w:rFonts w:eastAsia="Times New Roman"/>
              </w:rPr>
            </w:pPr>
            <w:r w:rsidRPr="00E053BE">
              <w:t>69.99</w:t>
            </w:r>
          </w:p>
        </w:tc>
      </w:tr>
      <w:tr w:rsidR="00EC6796" w:rsidRPr="00E053BE" w14:paraId="02B86FA1" w14:textId="77777777" w:rsidTr="007C57B1">
        <w:trPr>
          <w:trHeight w:val="288"/>
        </w:trPr>
        <w:tc>
          <w:tcPr>
            <w:tcW w:w="884" w:type="dxa"/>
            <w:tcBorders>
              <w:top w:val="nil"/>
              <w:left w:val="nil"/>
              <w:bottom w:val="nil"/>
              <w:right w:val="nil"/>
            </w:tcBorders>
            <w:noWrap/>
          </w:tcPr>
          <w:p w14:paraId="31EC2166" w14:textId="77777777" w:rsidR="00EC6796" w:rsidRPr="00E053BE" w:rsidRDefault="00EC6796" w:rsidP="002E3839">
            <w:pPr>
              <w:pStyle w:val="TableText"/>
              <w:ind w:right="144"/>
              <w:rPr>
                <w:rFonts w:eastAsia="Times New Roman"/>
              </w:rPr>
            </w:pPr>
            <w:r w:rsidRPr="00E053BE">
              <w:t>253</w:t>
            </w:r>
          </w:p>
        </w:tc>
        <w:tc>
          <w:tcPr>
            <w:tcW w:w="0" w:type="auto"/>
            <w:tcBorders>
              <w:top w:val="nil"/>
              <w:left w:val="nil"/>
              <w:bottom w:val="nil"/>
              <w:right w:val="nil"/>
            </w:tcBorders>
            <w:noWrap/>
          </w:tcPr>
          <w:p w14:paraId="4ACA1E9F"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47058810" w14:textId="77777777" w:rsidR="00EC6796" w:rsidRPr="00E053BE" w:rsidRDefault="00EC6796" w:rsidP="002E3839">
            <w:pPr>
              <w:pStyle w:val="TableText"/>
              <w:ind w:right="144"/>
              <w:rPr>
                <w:rFonts w:eastAsia="Times New Roman"/>
              </w:rPr>
            </w:pPr>
            <w:r w:rsidRPr="00E053BE">
              <w:t>3.79</w:t>
            </w:r>
          </w:p>
        </w:tc>
        <w:tc>
          <w:tcPr>
            <w:tcW w:w="1512" w:type="dxa"/>
            <w:tcBorders>
              <w:top w:val="nil"/>
              <w:left w:val="nil"/>
              <w:bottom w:val="nil"/>
              <w:right w:val="nil"/>
            </w:tcBorders>
            <w:noWrap/>
          </w:tcPr>
          <w:p w14:paraId="3A41A089" w14:textId="77777777" w:rsidR="00EC6796" w:rsidRPr="00E053BE" w:rsidRDefault="00EC6796" w:rsidP="002E3839">
            <w:pPr>
              <w:pStyle w:val="TableText"/>
              <w:ind w:right="288"/>
              <w:rPr>
                <w:rFonts w:eastAsia="Times New Roman"/>
              </w:rPr>
            </w:pPr>
            <w:r w:rsidRPr="00E053BE">
              <w:t>73.77</w:t>
            </w:r>
          </w:p>
        </w:tc>
      </w:tr>
      <w:tr w:rsidR="00EC6796" w:rsidRPr="00E053BE" w14:paraId="73F4C550" w14:textId="77777777" w:rsidTr="007C57B1">
        <w:trPr>
          <w:trHeight w:val="288"/>
        </w:trPr>
        <w:tc>
          <w:tcPr>
            <w:tcW w:w="884" w:type="dxa"/>
            <w:tcBorders>
              <w:top w:val="nil"/>
              <w:left w:val="nil"/>
              <w:bottom w:val="nil"/>
              <w:right w:val="nil"/>
            </w:tcBorders>
            <w:noWrap/>
          </w:tcPr>
          <w:p w14:paraId="789F2E61" w14:textId="77777777" w:rsidR="00EC6796" w:rsidRPr="00E053BE" w:rsidRDefault="00EC6796" w:rsidP="002E3839">
            <w:pPr>
              <w:pStyle w:val="TableText"/>
              <w:ind w:right="144"/>
              <w:rPr>
                <w:rFonts w:eastAsia="Times New Roman"/>
              </w:rPr>
            </w:pPr>
            <w:r w:rsidRPr="00E053BE">
              <w:t>254</w:t>
            </w:r>
          </w:p>
        </w:tc>
        <w:tc>
          <w:tcPr>
            <w:tcW w:w="0" w:type="auto"/>
            <w:tcBorders>
              <w:top w:val="nil"/>
              <w:left w:val="nil"/>
              <w:bottom w:val="nil"/>
              <w:right w:val="nil"/>
            </w:tcBorders>
            <w:noWrap/>
          </w:tcPr>
          <w:p w14:paraId="0DC3369B"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151289FD" w14:textId="77777777" w:rsidR="00EC6796" w:rsidRPr="00E053BE" w:rsidRDefault="00EC6796" w:rsidP="002E3839">
            <w:pPr>
              <w:pStyle w:val="TableText"/>
              <w:ind w:right="144"/>
              <w:rPr>
                <w:rFonts w:eastAsia="Times New Roman"/>
              </w:rPr>
            </w:pPr>
            <w:r w:rsidRPr="00E053BE">
              <w:t>3.79</w:t>
            </w:r>
          </w:p>
        </w:tc>
        <w:tc>
          <w:tcPr>
            <w:tcW w:w="1512" w:type="dxa"/>
            <w:tcBorders>
              <w:top w:val="nil"/>
              <w:left w:val="nil"/>
              <w:bottom w:val="nil"/>
              <w:right w:val="nil"/>
            </w:tcBorders>
            <w:noWrap/>
          </w:tcPr>
          <w:p w14:paraId="034472CD" w14:textId="77777777" w:rsidR="00EC6796" w:rsidRPr="00E053BE" w:rsidRDefault="00EC6796" w:rsidP="002E3839">
            <w:pPr>
              <w:pStyle w:val="TableText"/>
              <w:ind w:right="288"/>
              <w:rPr>
                <w:rFonts w:eastAsia="Times New Roman"/>
              </w:rPr>
            </w:pPr>
            <w:r w:rsidRPr="00E053BE">
              <w:t>77.56</w:t>
            </w:r>
          </w:p>
        </w:tc>
      </w:tr>
      <w:tr w:rsidR="00EC6796" w:rsidRPr="00E053BE" w14:paraId="5170F431" w14:textId="77777777" w:rsidTr="007C57B1">
        <w:trPr>
          <w:trHeight w:val="288"/>
        </w:trPr>
        <w:tc>
          <w:tcPr>
            <w:tcW w:w="884" w:type="dxa"/>
            <w:tcBorders>
              <w:top w:val="nil"/>
              <w:left w:val="nil"/>
              <w:bottom w:val="nil"/>
              <w:right w:val="nil"/>
            </w:tcBorders>
            <w:noWrap/>
          </w:tcPr>
          <w:p w14:paraId="104279AA" w14:textId="77777777" w:rsidR="00EC6796" w:rsidRPr="00E053BE" w:rsidRDefault="00EC6796" w:rsidP="002E3839">
            <w:pPr>
              <w:pStyle w:val="TableText"/>
              <w:ind w:right="144"/>
              <w:rPr>
                <w:rFonts w:eastAsia="Times New Roman"/>
              </w:rPr>
            </w:pPr>
            <w:r w:rsidRPr="00E053BE">
              <w:t>255</w:t>
            </w:r>
          </w:p>
        </w:tc>
        <w:tc>
          <w:tcPr>
            <w:tcW w:w="0" w:type="auto"/>
            <w:tcBorders>
              <w:top w:val="nil"/>
              <w:left w:val="nil"/>
              <w:bottom w:val="nil"/>
              <w:right w:val="nil"/>
            </w:tcBorders>
            <w:noWrap/>
          </w:tcPr>
          <w:p w14:paraId="61423304"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43AC0C80" w14:textId="77777777" w:rsidR="00EC6796" w:rsidRPr="00E053BE" w:rsidRDefault="00EC6796" w:rsidP="002E3839">
            <w:pPr>
              <w:pStyle w:val="TableText"/>
              <w:ind w:right="144"/>
              <w:rPr>
                <w:rFonts w:eastAsia="Times New Roman"/>
              </w:rPr>
            </w:pPr>
            <w:r w:rsidRPr="00E053BE">
              <w:t>4.06</w:t>
            </w:r>
          </w:p>
        </w:tc>
        <w:tc>
          <w:tcPr>
            <w:tcW w:w="1512" w:type="dxa"/>
            <w:tcBorders>
              <w:top w:val="nil"/>
              <w:left w:val="nil"/>
              <w:bottom w:val="nil"/>
              <w:right w:val="nil"/>
            </w:tcBorders>
            <w:noWrap/>
          </w:tcPr>
          <w:p w14:paraId="3A68617E" w14:textId="77777777" w:rsidR="00EC6796" w:rsidRPr="00E053BE" w:rsidRDefault="00EC6796" w:rsidP="002E3839">
            <w:pPr>
              <w:pStyle w:val="TableText"/>
              <w:ind w:right="288"/>
              <w:rPr>
                <w:rFonts w:eastAsia="Times New Roman"/>
              </w:rPr>
            </w:pPr>
            <w:r w:rsidRPr="00E053BE">
              <w:t>81.61</w:t>
            </w:r>
          </w:p>
        </w:tc>
      </w:tr>
      <w:tr w:rsidR="00EC6796" w:rsidRPr="00E053BE" w14:paraId="3E36D2A7" w14:textId="77777777" w:rsidTr="007C57B1">
        <w:trPr>
          <w:trHeight w:val="288"/>
        </w:trPr>
        <w:tc>
          <w:tcPr>
            <w:tcW w:w="884" w:type="dxa"/>
            <w:tcBorders>
              <w:top w:val="nil"/>
              <w:left w:val="nil"/>
              <w:bottom w:val="nil"/>
              <w:right w:val="nil"/>
            </w:tcBorders>
            <w:noWrap/>
          </w:tcPr>
          <w:p w14:paraId="7554D856" w14:textId="77777777" w:rsidR="00EC6796" w:rsidRPr="00E053BE" w:rsidRDefault="00EC6796" w:rsidP="002E3839">
            <w:pPr>
              <w:pStyle w:val="TableText"/>
              <w:ind w:right="144"/>
              <w:rPr>
                <w:rFonts w:eastAsia="Times New Roman"/>
              </w:rPr>
            </w:pPr>
            <w:r w:rsidRPr="00E053BE">
              <w:t>257</w:t>
            </w:r>
          </w:p>
        </w:tc>
        <w:tc>
          <w:tcPr>
            <w:tcW w:w="0" w:type="auto"/>
            <w:tcBorders>
              <w:top w:val="nil"/>
              <w:left w:val="nil"/>
              <w:bottom w:val="nil"/>
              <w:right w:val="nil"/>
            </w:tcBorders>
            <w:noWrap/>
          </w:tcPr>
          <w:p w14:paraId="52FC4198" w14:textId="77777777" w:rsidR="00EC6796" w:rsidRPr="00E053BE" w:rsidRDefault="00EC6796" w:rsidP="002E3839">
            <w:pPr>
              <w:pStyle w:val="TableText"/>
              <w:ind w:right="360"/>
              <w:rPr>
                <w:rFonts w:eastAsia="Times New Roman"/>
              </w:rPr>
            </w:pPr>
            <w:r w:rsidRPr="00E053BE">
              <w:t>63</w:t>
            </w:r>
          </w:p>
        </w:tc>
        <w:tc>
          <w:tcPr>
            <w:tcW w:w="0" w:type="auto"/>
            <w:tcBorders>
              <w:top w:val="nil"/>
              <w:left w:val="nil"/>
              <w:bottom w:val="nil"/>
              <w:right w:val="nil"/>
            </w:tcBorders>
            <w:noWrap/>
          </w:tcPr>
          <w:p w14:paraId="326D42DB" w14:textId="77777777" w:rsidR="00EC6796" w:rsidRPr="00E053BE" w:rsidRDefault="00EC6796" w:rsidP="002E3839">
            <w:pPr>
              <w:pStyle w:val="TableText"/>
              <w:ind w:right="144"/>
              <w:rPr>
                <w:rFonts w:eastAsia="Times New Roman"/>
              </w:rPr>
            </w:pPr>
            <w:r w:rsidRPr="00E053BE">
              <w:t>2.84</w:t>
            </w:r>
          </w:p>
        </w:tc>
        <w:tc>
          <w:tcPr>
            <w:tcW w:w="1512" w:type="dxa"/>
            <w:tcBorders>
              <w:top w:val="nil"/>
              <w:left w:val="nil"/>
              <w:bottom w:val="nil"/>
              <w:right w:val="nil"/>
            </w:tcBorders>
            <w:noWrap/>
          </w:tcPr>
          <w:p w14:paraId="24AA8ED9" w14:textId="77777777" w:rsidR="00EC6796" w:rsidRPr="00E053BE" w:rsidRDefault="00EC6796" w:rsidP="002E3839">
            <w:pPr>
              <w:pStyle w:val="TableText"/>
              <w:ind w:right="288"/>
              <w:rPr>
                <w:rFonts w:eastAsia="Times New Roman"/>
              </w:rPr>
            </w:pPr>
            <w:r w:rsidRPr="00E053BE">
              <w:t>84.45</w:t>
            </w:r>
          </w:p>
        </w:tc>
      </w:tr>
      <w:tr w:rsidR="00EC6796" w:rsidRPr="00E053BE" w14:paraId="657820B7" w14:textId="77777777" w:rsidTr="007C57B1">
        <w:trPr>
          <w:trHeight w:val="288"/>
        </w:trPr>
        <w:tc>
          <w:tcPr>
            <w:tcW w:w="884" w:type="dxa"/>
            <w:tcBorders>
              <w:top w:val="nil"/>
              <w:left w:val="nil"/>
              <w:bottom w:val="nil"/>
              <w:right w:val="nil"/>
            </w:tcBorders>
            <w:noWrap/>
          </w:tcPr>
          <w:p w14:paraId="583C36DE" w14:textId="77777777" w:rsidR="00EC6796" w:rsidRPr="00E053BE" w:rsidRDefault="00EC6796" w:rsidP="002E3839">
            <w:pPr>
              <w:pStyle w:val="TableText"/>
              <w:ind w:right="144"/>
              <w:rPr>
                <w:rFonts w:eastAsia="Times New Roman"/>
              </w:rPr>
            </w:pPr>
            <w:r w:rsidRPr="00E053BE">
              <w:t>258</w:t>
            </w:r>
          </w:p>
        </w:tc>
        <w:tc>
          <w:tcPr>
            <w:tcW w:w="0" w:type="auto"/>
            <w:tcBorders>
              <w:top w:val="nil"/>
              <w:left w:val="nil"/>
              <w:bottom w:val="nil"/>
              <w:right w:val="nil"/>
            </w:tcBorders>
            <w:noWrap/>
          </w:tcPr>
          <w:p w14:paraId="1911D990" w14:textId="77777777" w:rsidR="00EC6796" w:rsidRPr="00E053BE" w:rsidRDefault="00EC6796" w:rsidP="002E3839">
            <w:pPr>
              <w:pStyle w:val="TableText"/>
              <w:ind w:right="360"/>
              <w:rPr>
                <w:rFonts w:eastAsia="Times New Roman"/>
              </w:rPr>
            </w:pPr>
            <w:r w:rsidRPr="00E053BE">
              <w:t>66</w:t>
            </w:r>
          </w:p>
        </w:tc>
        <w:tc>
          <w:tcPr>
            <w:tcW w:w="0" w:type="auto"/>
            <w:tcBorders>
              <w:top w:val="nil"/>
              <w:left w:val="nil"/>
              <w:bottom w:val="nil"/>
              <w:right w:val="nil"/>
            </w:tcBorders>
            <w:noWrap/>
          </w:tcPr>
          <w:p w14:paraId="5CD426E7" w14:textId="77777777" w:rsidR="00EC6796" w:rsidRPr="00E053BE" w:rsidRDefault="00EC6796" w:rsidP="002E3839">
            <w:pPr>
              <w:pStyle w:val="TableText"/>
              <w:ind w:right="144"/>
              <w:rPr>
                <w:rFonts w:eastAsia="Times New Roman"/>
              </w:rPr>
            </w:pPr>
            <w:r w:rsidRPr="00E053BE">
              <w:t>2.97</w:t>
            </w:r>
          </w:p>
        </w:tc>
        <w:tc>
          <w:tcPr>
            <w:tcW w:w="1512" w:type="dxa"/>
            <w:tcBorders>
              <w:top w:val="nil"/>
              <w:left w:val="nil"/>
              <w:bottom w:val="nil"/>
              <w:right w:val="nil"/>
            </w:tcBorders>
            <w:noWrap/>
          </w:tcPr>
          <w:p w14:paraId="51E55198" w14:textId="77777777" w:rsidR="00EC6796" w:rsidRPr="00E053BE" w:rsidRDefault="00EC6796" w:rsidP="002E3839">
            <w:pPr>
              <w:pStyle w:val="TableText"/>
              <w:ind w:right="288"/>
              <w:rPr>
                <w:rFonts w:eastAsia="Times New Roman"/>
              </w:rPr>
            </w:pPr>
            <w:r w:rsidRPr="00E053BE">
              <w:t>87.43</w:t>
            </w:r>
          </w:p>
        </w:tc>
      </w:tr>
      <w:tr w:rsidR="00EC6796" w:rsidRPr="00E053BE" w14:paraId="407D1098" w14:textId="77777777" w:rsidTr="007C57B1">
        <w:trPr>
          <w:trHeight w:val="288"/>
        </w:trPr>
        <w:tc>
          <w:tcPr>
            <w:tcW w:w="884" w:type="dxa"/>
            <w:tcBorders>
              <w:top w:val="nil"/>
              <w:left w:val="nil"/>
              <w:bottom w:val="nil"/>
              <w:right w:val="nil"/>
            </w:tcBorders>
            <w:noWrap/>
          </w:tcPr>
          <w:p w14:paraId="4C8BE6EB" w14:textId="77777777" w:rsidR="00EC6796" w:rsidRPr="00E053BE" w:rsidRDefault="00EC6796" w:rsidP="002E3839">
            <w:pPr>
              <w:pStyle w:val="TableText"/>
              <w:ind w:right="144"/>
              <w:rPr>
                <w:rFonts w:eastAsia="Times New Roman"/>
              </w:rPr>
            </w:pPr>
            <w:r w:rsidRPr="00E053BE">
              <w:t>259</w:t>
            </w:r>
          </w:p>
        </w:tc>
        <w:tc>
          <w:tcPr>
            <w:tcW w:w="0" w:type="auto"/>
            <w:tcBorders>
              <w:top w:val="nil"/>
              <w:left w:val="nil"/>
              <w:bottom w:val="nil"/>
              <w:right w:val="nil"/>
            </w:tcBorders>
            <w:noWrap/>
          </w:tcPr>
          <w:p w14:paraId="2E26A86D"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1C183C62" w14:textId="77777777" w:rsidR="00EC6796" w:rsidRPr="00E053BE" w:rsidRDefault="00EC6796" w:rsidP="002E3839">
            <w:pPr>
              <w:pStyle w:val="TableText"/>
              <w:ind w:right="144"/>
              <w:rPr>
                <w:rFonts w:eastAsia="Times New Roman"/>
              </w:rPr>
            </w:pPr>
            <w:r w:rsidRPr="00E053BE">
              <w:t>2.66</w:t>
            </w:r>
          </w:p>
        </w:tc>
        <w:tc>
          <w:tcPr>
            <w:tcW w:w="1512" w:type="dxa"/>
            <w:tcBorders>
              <w:top w:val="nil"/>
              <w:left w:val="nil"/>
              <w:bottom w:val="nil"/>
              <w:right w:val="nil"/>
            </w:tcBorders>
            <w:noWrap/>
          </w:tcPr>
          <w:p w14:paraId="68D14CD2" w14:textId="77777777" w:rsidR="00EC6796" w:rsidRPr="00E053BE" w:rsidRDefault="00EC6796" w:rsidP="002E3839">
            <w:pPr>
              <w:pStyle w:val="TableText"/>
              <w:ind w:right="288"/>
              <w:rPr>
                <w:rFonts w:eastAsia="Times New Roman"/>
              </w:rPr>
            </w:pPr>
            <w:r w:rsidRPr="00E053BE">
              <w:t>90.09</w:t>
            </w:r>
          </w:p>
        </w:tc>
      </w:tr>
      <w:tr w:rsidR="00EC6796" w:rsidRPr="00E053BE" w14:paraId="2312DE98" w14:textId="77777777" w:rsidTr="007C57B1">
        <w:trPr>
          <w:trHeight w:val="288"/>
        </w:trPr>
        <w:tc>
          <w:tcPr>
            <w:tcW w:w="884" w:type="dxa"/>
            <w:tcBorders>
              <w:top w:val="nil"/>
              <w:left w:val="nil"/>
              <w:bottom w:val="nil"/>
              <w:right w:val="nil"/>
            </w:tcBorders>
            <w:noWrap/>
          </w:tcPr>
          <w:p w14:paraId="18F27E2C" w14:textId="77777777" w:rsidR="00EC6796" w:rsidRPr="00E053BE" w:rsidRDefault="00EC6796" w:rsidP="002E3839">
            <w:pPr>
              <w:pStyle w:val="TableText"/>
              <w:ind w:right="144"/>
              <w:rPr>
                <w:rFonts w:eastAsia="Times New Roman"/>
              </w:rPr>
            </w:pPr>
            <w:r w:rsidRPr="00E053BE">
              <w:t>261</w:t>
            </w:r>
          </w:p>
        </w:tc>
        <w:tc>
          <w:tcPr>
            <w:tcW w:w="0" w:type="auto"/>
            <w:tcBorders>
              <w:top w:val="nil"/>
              <w:left w:val="nil"/>
              <w:bottom w:val="nil"/>
              <w:right w:val="nil"/>
            </w:tcBorders>
            <w:noWrap/>
          </w:tcPr>
          <w:p w14:paraId="29DF277E"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70FAC784"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5FC4FC60" w14:textId="77777777" w:rsidR="00EC6796" w:rsidRPr="00E053BE" w:rsidRDefault="00EC6796" w:rsidP="002E3839">
            <w:pPr>
              <w:pStyle w:val="TableText"/>
              <w:ind w:right="288"/>
              <w:rPr>
                <w:rFonts w:eastAsia="Times New Roman"/>
              </w:rPr>
            </w:pPr>
            <w:r w:rsidRPr="00E053BE">
              <w:t>91.80</w:t>
            </w:r>
          </w:p>
        </w:tc>
      </w:tr>
      <w:tr w:rsidR="00EC6796" w:rsidRPr="00E053BE" w14:paraId="192C7B2E" w14:textId="77777777" w:rsidTr="007C57B1">
        <w:trPr>
          <w:trHeight w:val="288"/>
        </w:trPr>
        <w:tc>
          <w:tcPr>
            <w:tcW w:w="884" w:type="dxa"/>
            <w:tcBorders>
              <w:top w:val="nil"/>
              <w:left w:val="nil"/>
              <w:bottom w:val="nil"/>
              <w:right w:val="nil"/>
            </w:tcBorders>
            <w:noWrap/>
          </w:tcPr>
          <w:p w14:paraId="25F24064" w14:textId="77777777" w:rsidR="00EC6796" w:rsidRPr="00E053BE" w:rsidRDefault="00EC6796" w:rsidP="002E3839">
            <w:pPr>
              <w:pStyle w:val="TableText"/>
              <w:ind w:right="144"/>
              <w:rPr>
                <w:rFonts w:eastAsia="Times New Roman"/>
              </w:rPr>
            </w:pPr>
            <w:r w:rsidRPr="00E053BE">
              <w:t>263</w:t>
            </w:r>
          </w:p>
        </w:tc>
        <w:tc>
          <w:tcPr>
            <w:tcW w:w="0" w:type="auto"/>
            <w:tcBorders>
              <w:top w:val="nil"/>
              <w:left w:val="nil"/>
              <w:bottom w:val="nil"/>
              <w:right w:val="nil"/>
            </w:tcBorders>
            <w:noWrap/>
          </w:tcPr>
          <w:p w14:paraId="599D07A1"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783A9A61" w14:textId="77777777" w:rsidR="00EC6796" w:rsidRPr="00E053BE" w:rsidRDefault="00EC6796" w:rsidP="002E3839">
            <w:pPr>
              <w:pStyle w:val="TableText"/>
              <w:ind w:right="144"/>
              <w:rPr>
                <w:rFonts w:eastAsia="Times New Roman"/>
              </w:rPr>
            </w:pPr>
            <w:r w:rsidRPr="00E053BE">
              <w:t>1.67</w:t>
            </w:r>
          </w:p>
        </w:tc>
        <w:tc>
          <w:tcPr>
            <w:tcW w:w="1512" w:type="dxa"/>
            <w:tcBorders>
              <w:top w:val="nil"/>
              <w:left w:val="nil"/>
              <w:bottom w:val="nil"/>
              <w:right w:val="nil"/>
            </w:tcBorders>
            <w:noWrap/>
          </w:tcPr>
          <w:p w14:paraId="7B4174D8" w14:textId="77777777" w:rsidR="00EC6796" w:rsidRPr="00E053BE" w:rsidRDefault="00EC6796" w:rsidP="002E3839">
            <w:pPr>
              <w:pStyle w:val="TableText"/>
              <w:ind w:right="288"/>
              <w:rPr>
                <w:rFonts w:eastAsia="Times New Roman"/>
              </w:rPr>
            </w:pPr>
            <w:r w:rsidRPr="00E053BE">
              <w:t>93.47</w:t>
            </w:r>
          </w:p>
        </w:tc>
      </w:tr>
      <w:tr w:rsidR="00EC6796" w:rsidRPr="00E053BE" w14:paraId="171DF2F8" w14:textId="77777777" w:rsidTr="007C57B1">
        <w:trPr>
          <w:trHeight w:val="288"/>
        </w:trPr>
        <w:tc>
          <w:tcPr>
            <w:tcW w:w="884" w:type="dxa"/>
            <w:tcBorders>
              <w:top w:val="nil"/>
              <w:left w:val="nil"/>
              <w:bottom w:val="nil"/>
              <w:right w:val="nil"/>
            </w:tcBorders>
            <w:noWrap/>
          </w:tcPr>
          <w:p w14:paraId="5A7E5F2A" w14:textId="77777777" w:rsidR="00EC6796" w:rsidRPr="00E053BE" w:rsidRDefault="00EC6796" w:rsidP="002E3839">
            <w:pPr>
              <w:pStyle w:val="TableText"/>
              <w:ind w:right="144"/>
              <w:rPr>
                <w:rFonts w:eastAsia="Times New Roman"/>
              </w:rPr>
            </w:pPr>
            <w:r w:rsidRPr="00E053BE">
              <w:t>265</w:t>
            </w:r>
          </w:p>
        </w:tc>
        <w:tc>
          <w:tcPr>
            <w:tcW w:w="0" w:type="auto"/>
            <w:tcBorders>
              <w:top w:val="nil"/>
              <w:left w:val="nil"/>
              <w:bottom w:val="nil"/>
              <w:right w:val="nil"/>
            </w:tcBorders>
            <w:noWrap/>
          </w:tcPr>
          <w:p w14:paraId="3D15A4BA" w14:textId="77777777" w:rsidR="00EC6796" w:rsidRPr="00E053BE" w:rsidRDefault="00EC6796" w:rsidP="002E3839">
            <w:pPr>
              <w:pStyle w:val="TableText"/>
              <w:ind w:right="360"/>
              <w:rPr>
                <w:rFonts w:eastAsia="Times New Roman"/>
              </w:rPr>
            </w:pPr>
            <w:r w:rsidRPr="00E053BE">
              <w:t>34</w:t>
            </w:r>
          </w:p>
        </w:tc>
        <w:tc>
          <w:tcPr>
            <w:tcW w:w="0" w:type="auto"/>
            <w:tcBorders>
              <w:top w:val="nil"/>
              <w:left w:val="nil"/>
              <w:bottom w:val="nil"/>
              <w:right w:val="nil"/>
            </w:tcBorders>
            <w:noWrap/>
          </w:tcPr>
          <w:p w14:paraId="025D3E94" w14:textId="77777777" w:rsidR="00EC6796" w:rsidRPr="00E053BE" w:rsidRDefault="00EC6796" w:rsidP="002E3839">
            <w:pPr>
              <w:pStyle w:val="TableText"/>
              <w:ind w:right="144"/>
              <w:rPr>
                <w:rFonts w:eastAsia="Times New Roman"/>
              </w:rPr>
            </w:pPr>
            <w:r w:rsidRPr="00E053BE">
              <w:t>1.53</w:t>
            </w:r>
          </w:p>
        </w:tc>
        <w:tc>
          <w:tcPr>
            <w:tcW w:w="1512" w:type="dxa"/>
            <w:tcBorders>
              <w:top w:val="nil"/>
              <w:left w:val="nil"/>
              <w:bottom w:val="nil"/>
              <w:right w:val="nil"/>
            </w:tcBorders>
            <w:noWrap/>
          </w:tcPr>
          <w:p w14:paraId="4E36606C" w14:textId="77777777" w:rsidR="00EC6796" w:rsidRPr="00E053BE" w:rsidRDefault="00EC6796" w:rsidP="002E3839">
            <w:pPr>
              <w:pStyle w:val="TableText"/>
              <w:ind w:right="288"/>
              <w:rPr>
                <w:rFonts w:eastAsia="Times New Roman"/>
              </w:rPr>
            </w:pPr>
            <w:r w:rsidRPr="00E053BE">
              <w:t>95.00</w:t>
            </w:r>
          </w:p>
        </w:tc>
      </w:tr>
      <w:tr w:rsidR="00EC6796" w:rsidRPr="00E053BE" w14:paraId="40BD7587" w14:textId="77777777" w:rsidTr="007C57B1">
        <w:trPr>
          <w:trHeight w:val="288"/>
        </w:trPr>
        <w:tc>
          <w:tcPr>
            <w:tcW w:w="884" w:type="dxa"/>
            <w:tcBorders>
              <w:top w:val="nil"/>
              <w:left w:val="nil"/>
              <w:bottom w:val="nil"/>
              <w:right w:val="nil"/>
            </w:tcBorders>
            <w:noWrap/>
          </w:tcPr>
          <w:p w14:paraId="72FED581" w14:textId="77777777" w:rsidR="00EC6796" w:rsidRPr="00E053BE" w:rsidRDefault="00EC6796" w:rsidP="002E3839">
            <w:pPr>
              <w:pStyle w:val="TableText"/>
              <w:ind w:right="144"/>
              <w:rPr>
                <w:rFonts w:eastAsia="Times New Roman"/>
              </w:rPr>
            </w:pPr>
            <w:r w:rsidRPr="00E053BE">
              <w:t>267</w:t>
            </w:r>
          </w:p>
        </w:tc>
        <w:tc>
          <w:tcPr>
            <w:tcW w:w="0" w:type="auto"/>
            <w:tcBorders>
              <w:top w:val="nil"/>
              <w:left w:val="nil"/>
              <w:bottom w:val="nil"/>
              <w:right w:val="nil"/>
            </w:tcBorders>
            <w:noWrap/>
          </w:tcPr>
          <w:p w14:paraId="3551A5A8"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184CF82C" w14:textId="77777777" w:rsidR="00EC6796" w:rsidRPr="00E053BE" w:rsidRDefault="00EC6796" w:rsidP="002E3839">
            <w:pPr>
              <w:pStyle w:val="TableText"/>
              <w:ind w:right="144"/>
              <w:rPr>
                <w:rFonts w:eastAsia="Times New Roman"/>
              </w:rPr>
            </w:pPr>
            <w:r w:rsidRPr="00E053BE">
              <w:t>1.62</w:t>
            </w:r>
          </w:p>
        </w:tc>
        <w:tc>
          <w:tcPr>
            <w:tcW w:w="1512" w:type="dxa"/>
            <w:tcBorders>
              <w:top w:val="nil"/>
              <w:left w:val="nil"/>
              <w:bottom w:val="nil"/>
              <w:right w:val="nil"/>
            </w:tcBorders>
            <w:noWrap/>
          </w:tcPr>
          <w:p w14:paraId="5BD9772A" w14:textId="77777777" w:rsidR="00EC6796" w:rsidRPr="00E053BE" w:rsidRDefault="00EC6796" w:rsidP="002E3839">
            <w:pPr>
              <w:pStyle w:val="TableText"/>
              <w:ind w:right="288"/>
              <w:rPr>
                <w:rFonts w:eastAsia="Times New Roman"/>
              </w:rPr>
            </w:pPr>
            <w:r w:rsidRPr="00E053BE">
              <w:t>96.62</w:t>
            </w:r>
          </w:p>
        </w:tc>
      </w:tr>
      <w:tr w:rsidR="00EC6796" w:rsidRPr="00E053BE" w14:paraId="6B7D0764" w14:textId="77777777" w:rsidTr="007C57B1">
        <w:trPr>
          <w:trHeight w:val="288"/>
        </w:trPr>
        <w:tc>
          <w:tcPr>
            <w:tcW w:w="884" w:type="dxa"/>
            <w:tcBorders>
              <w:top w:val="nil"/>
              <w:left w:val="nil"/>
              <w:bottom w:val="nil"/>
              <w:right w:val="nil"/>
            </w:tcBorders>
            <w:noWrap/>
          </w:tcPr>
          <w:p w14:paraId="3F528BC4" w14:textId="77777777" w:rsidR="00EC6796" w:rsidRPr="00E053BE" w:rsidRDefault="00EC6796" w:rsidP="002E3839">
            <w:pPr>
              <w:pStyle w:val="TableText"/>
              <w:ind w:right="144"/>
              <w:rPr>
                <w:rFonts w:eastAsia="Times New Roman"/>
              </w:rPr>
            </w:pPr>
            <w:r w:rsidRPr="00E053BE">
              <w:t>269</w:t>
            </w:r>
          </w:p>
        </w:tc>
        <w:tc>
          <w:tcPr>
            <w:tcW w:w="0" w:type="auto"/>
            <w:tcBorders>
              <w:top w:val="nil"/>
              <w:left w:val="nil"/>
              <w:bottom w:val="nil"/>
              <w:right w:val="nil"/>
            </w:tcBorders>
            <w:noWrap/>
          </w:tcPr>
          <w:p w14:paraId="5CC8C23B"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CD03E15" w14:textId="77777777" w:rsidR="00EC6796" w:rsidRPr="00E053BE" w:rsidRDefault="00EC6796" w:rsidP="002E3839">
            <w:pPr>
              <w:pStyle w:val="TableText"/>
              <w:ind w:right="144"/>
              <w:rPr>
                <w:rFonts w:eastAsia="Times New Roman"/>
              </w:rPr>
            </w:pPr>
            <w:r w:rsidRPr="00E053BE">
              <w:t>1.17</w:t>
            </w:r>
          </w:p>
        </w:tc>
        <w:tc>
          <w:tcPr>
            <w:tcW w:w="1512" w:type="dxa"/>
            <w:tcBorders>
              <w:top w:val="nil"/>
              <w:left w:val="nil"/>
              <w:bottom w:val="nil"/>
              <w:right w:val="nil"/>
            </w:tcBorders>
            <w:noWrap/>
          </w:tcPr>
          <w:p w14:paraId="7BEA6DA3" w14:textId="77777777" w:rsidR="00EC6796" w:rsidRPr="00E053BE" w:rsidRDefault="00EC6796" w:rsidP="002E3839">
            <w:pPr>
              <w:pStyle w:val="TableText"/>
              <w:ind w:right="288"/>
              <w:rPr>
                <w:rFonts w:eastAsia="Times New Roman"/>
              </w:rPr>
            </w:pPr>
            <w:r w:rsidRPr="00E053BE">
              <w:t>97.79</w:t>
            </w:r>
          </w:p>
        </w:tc>
      </w:tr>
      <w:tr w:rsidR="00EC6796" w:rsidRPr="00E053BE" w14:paraId="6909470D" w14:textId="77777777" w:rsidTr="007C57B1">
        <w:trPr>
          <w:trHeight w:val="288"/>
        </w:trPr>
        <w:tc>
          <w:tcPr>
            <w:tcW w:w="884" w:type="dxa"/>
            <w:tcBorders>
              <w:top w:val="nil"/>
              <w:left w:val="nil"/>
              <w:bottom w:val="nil"/>
              <w:right w:val="nil"/>
            </w:tcBorders>
            <w:noWrap/>
          </w:tcPr>
          <w:p w14:paraId="369166DD" w14:textId="77777777" w:rsidR="00EC6796" w:rsidRPr="00E053BE" w:rsidRDefault="00EC6796" w:rsidP="002E3839">
            <w:pPr>
              <w:pStyle w:val="TableText"/>
              <w:ind w:right="144"/>
              <w:rPr>
                <w:rFonts w:eastAsia="Times New Roman"/>
              </w:rPr>
            </w:pPr>
            <w:r w:rsidRPr="00E053BE">
              <w:t>273</w:t>
            </w:r>
          </w:p>
        </w:tc>
        <w:tc>
          <w:tcPr>
            <w:tcW w:w="0" w:type="auto"/>
            <w:tcBorders>
              <w:top w:val="nil"/>
              <w:left w:val="nil"/>
              <w:bottom w:val="nil"/>
              <w:right w:val="nil"/>
            </w:tcBorders>
            <w:noWrap/>
          </w:tcPr>
          <w:p w14:paraId="0323F68B" w14:textId="77777777" w:rsidR="00EC6796" w:rsidRPr="00E053BE" w:rsidRDefault="00EC6796" w:rsidP="002E3839">
            <w:pPr>
              <w:pStyle w:val="TableText"/>
              <w:ind w:right="360"/>
              <w:rPr>
                <w:rFonts w:eastAsia="Times New Roman"/>
              </w:rPr>
            </w:pPr>
            <w:r w:rsidRPr="00E053BE">
              <w:t>23</w:t>
            </w:r>
          </w:p>
        </w:tc>
        <w:tc>
          <w:tcPr>
            <w:tcW w:w="0" w:type="auto"/>
            <w:tcBorders>
              <w:top w:val="nil"/>
              <w:left w:val="nil"/>
              <w:bottom w:val="nil"/>
              <w:right w:val="nil"/>
            </w:tcBorders>
            <w:noWrap/>
          </w:tcPr>
          <w:p w14:paraId="15B5E633" w14:textId="77777777" w:rsidR="00EC6796" w:rsidRPr="00E053BE" w:rsidRDefault="00EC6796" w:rsidP="002E3839">
            <w:pPr>
              <w:pStyle w:val="TableText"/>
              <w:ind w:right="144"/>
              <w:rPr>
                <w:rFonts w:eastAsia="Times New Roman"/>
              </w:rPr>
            </w:pPr>
            <w:r w:rsidRPr="00E053BE">
              <w:t>1.04</w:t>
            </w:r>
          </w:p>
        </w:tc>
        <w:tc>
          <w:tcPr>
            <w:tcW w:w="1512" w:type="dxa"/>
            <w:tcBorders>
              <w:top w:val="nil"/>
              <w:left w:val="nil"/>
              <w:bottom w:val="nil"/>
              <w:right w:val="nil"/>
            </w:tcBorders>
            <w:noWrap/>
          </w:tcPr>
          <w:p w14:paraId="7E4CF2BD" w14:textId="77777777" w:rsidR="00EC6796" w:rsidRPr="00E053BE" w:rsidRDefault="00EC6796" w:rsidP="002E3839">
            <w:pPr>
              <w:pStyle w:val="TableText"/>
              <w:ind w:right="288"/>
              <w:rPr>
                <w:rFonts w:eastAsia="Times New Roman"/>
              </w:rPr>
            </w:pPr>
            <w:r w:rsidRPr="00E053BE">
              <w:t>98.83</w:t>
            </w:r>
          </w:p>
        </w:tc>
      </w:tr>
      <w:tr w:rsidR="00EC6796" w:rsidRPr="00E053BE" w14:paraId="5BC8DC1E" w14:textId="77777777" w:rsidTr="007C57B1">
        <w:trPr>
          <w:trHeight w:val="288"/>
        </w:trPr>
        <w:tc>
          <w:tcPr>
            <w:tcW w:w="884" w:type="dxa"/>
            <w:tcBorders>
              <w:top w:val="nil"/>
              <w:left w:val="nil"/>
              <w:bottom w:val="nil"/>
              <w:right w:val="nil"/>
            </w:tcBorders>
            <w:noWrap/>
          </w:tcPr>
          <w:p w14:paraId="23F7AA72" w14:textId="77777777" w:rsidR="00EC6796" w:rsidRPr="00E053BE" w:rsidRDefault="00EC6796" w:rsidP="002E3839">
            <w:pPr>
              <w:pStyle w:val="TableText"/>
              <w:ind w:right="144"/>
              <w:rPr>
                <w:rFonts w:eastAsia="Times New Roman"/>
              </w:rPr>
            </w:pPr>
            <w:r w:rsidRPr="00E053BE">
              <w:t>277</w:t>
            </w:r>
          </w:p>
        </w:tc>
        <w:tc>
          <w:tcPr>
            <w:tcW w:w="0" w:type="auto"/>
            <w:tcBorders>
              <w:top w:val="nil"/>
              <w:left w:val="nil"/>
              <w:bottom w:val="nil"/>
              <w:right w:val="nil"/>
            </w:tcBorders>
            <w:noWrap/>
          </w:tcPr>
          <w:p w14:paraId="6F52A064" w14:textId="77777777" w:rsidR="00EC6796" w:rsidRPr="00E053BE" w:rsidRDefault="00EC6796" w:rsidP="002E3839">
            <w:pPr>
              <w:pStyle w:val="TableText"/>
              <w:ind w:right="360"/>
              <w:rPr>
                <w:rFonts w:eastAsia="Times New Roman"/>
              </w:rPr>
            </w:pPr>
            <w:r w:rsidRPr="00E053BE">
              <w:t>8</w:t>
            </w:r>
          </w:p>
        </w:tc>
        <w:tc>
          <w:tcPr>
            <w:tcW w:w="0" w:type="auto"/>
            <w:tcBorders>
              <w:top w:val="nil"/>
              <w:left w:val="nil"/>
              <w:bottom w:val="nil"/>
              <w:right w:val="nil"/>
            </w:tcBorders>
            <w:noWrap/>
          </w:tcPr>
          <w:p w14:paraId="4FE01962" w14:textId="77777777" w:rsidR="00EC6796" w:rsidRPr="00E053BE" w:rsidRDefault="00EC6796" w:rsidP="002E3839">
            <w:pPr>
              <w:pStyle w:val="TableText"/>
              <w:ind w:right="144"/>
              <w:rPr>
                <w:rFonts w:eastAsia="Times New Roman"/>
              </w:rPr>
            </w:pPr>
            <w:r w:rsidRPr="00E053BE">
              <w:t>0.36</w:t>
            </w:r>
          </w:p>
        </w:tc>
        <w:tc>
          <w:tcPr>
            <w:tcW w:w="1512" w:type="dxa"/>
            <w:tcBorders>
              <w:top w:val="nil"/>
              <w:left w:val="nil"/>
              <w:bottom w:val="nil"/>
              <w:right w:val="nil"/>
            </w:tcBorders>
            <w:noWrap/>
          </w:tcPr>
          <w:p w14:paraId="633AA495" w14:textId="77777777" w:rsidR="00EC6796" w:rsidRPr="00E053BE" w:rsidRDefault="00EC6796" w:rsidP="002E3839">
            <w:pPr>
              <w:pStyle w:val="TableText"/>
              <w:ind w:right="288"/>
              <w:rPr>
                <w:rFonts w:eastAsia="Times New Roman"/>
              </w:rPr>
            </w:pPr>
            <w:r w:rsidRPr="00E053BE">
              <w:t>99.19</w:t>
            </w:r>
          </w:p>
        </w:tc>
      </w:tr>
      <w:tr w:rsidR="00EC6796" w:rsidRPr="00E053BE" w14:paraId="46A2DDF2" w14:textId="77777777" w:rsidTr="007C57B1">
        <w:trPr>
          <w:trHeight w:val="288"/>
        </w:trPr>
        <w:tc>
          <w:tcPr>
            <w:tcW w:w="884" w:type="dxa"/>
            <w:tcBorders>
              <w:top w:val="nil"/>
              <w:left w:val="nil"/>
              <w:bottom w:val="nil"/>
              <w:right w:val="nil"/>
            </w:tcBorders>
            <w:noWrap/>
          </w:tcPr>
          <w:p w14:paraId="43B14BA2" w14:textId="77777777" w:rsidR="00EC6796" w:rsidRPr="00E053BE" w:rsidRDefault="00EC6796" w:rsidP="002E3839">
            <w:pPr>
              <w:pStyle w:val="TableText"/>
              <w:ind w:right="144"/>
              <w:rPr>
                <w:rFonts w:eastAsia="Times New Roman"/>
              </w:rPr>
            </w:pPr>
            <w:r w:rsidRPr="00E053BE">
              <w:t>285</w:t>
            </w:r>
          </w:p>
        </w:tc>
        <w:tc>
          <w:tcPr>
            <w:tcW w:w="0" w:type="auto"/>
            <w:tcBorders>
              <w:top w:val="nil"/>
              <w:left w:val="nil"/>
              <w:bottom w:val="nil"/>
              <w:right w:val="nil"/>
            </w:tcBorders>
            <w:noWrap/>
          </w:tcPr>
          <w:p w14:paraId="03AF4C70"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77141C35" w14:textId="77777777" w:rsidR="00EC6796" w:rsidRPr="00E053BE" w:rsidRDefault="00EC6796" w:rsidP="002E3839">
            <w:pPr>
              <w:pStyle w:val="TableText"/>
              <w:ind w:right="144"/>
              <w:rPr>
                <w:rFonts w:eastAsia="Times New Roman"/>
              </w:rPr>
            </w:pPr>
            <w:r w:rsidRPr="00E053BE">
              <w:t>0.63</w:t>
            </w:r>
          </w:p>
        </w:tc>
        <w:tc>
          <w:tcPr>
            <w:tcW w:w="1512" w:type="dxa"/>
            <w:tcBorders>
              <w:top w:val="nil"/>
              <w:left w:val="nil"/>
              <w:bottom w:val="nil"/>
              <w:right w:val="nil"/>
            </w:tcBorders>
            <w:noWrap/>
          </w:tcPr>
          <w:p w14:paraId="598B0DF2" w14:textId="77777777" w:rsidR="00EC6796" w:rsidRPr="00E053BE" w:rsidRDefault="00EC6796" w:rsidP="002E3839">
            <w:pPr>
              <w:pStyle w:val="TableText"/>
              <w:ind w:right="288"/>
              <w:rPr>
                <w:rFonts w:eastAsia="Times New Roman"/>
              </w:rPr>
            </w:pPr>
            <w:r w:rsidRPr="00E053BE">
              <w:t>99.82</w:t>
            </w:r>
          </w:p>
        </w:tc>
      </w:tr>
      <w:tr w:rsidR="00EC6796" w:rsidRPr="00E053BE" w14:paraId="64A00296" w14:textId="77777777" w:rsidTr="007C57B1">
        <w:trPr>
          <w:trHeight w:val="288"/>
        </w:trPr>
        <w:tc>
          <w:tcPr>
            <w:tcW w:w="884" w:type="dxa"/>
            <w:tcBorders>
              <w:top w:val="nil"/>
              <w:left w:val="nil"/>
              <w:bottom w:val="single" w:sz="12" w:space="0" w:color="auto"/>
              <w:right w:val="nil"/>
            </w:tcBorders>
            <w:noWrap/>
          </w:tcPr>
          <w:p w14:paraId="71296F5E" w14:textId="77777777" w:rsidR="00EC6796" w:rsidRPr="00E053BE" w:rsidRDefault="00EC6796" w:rsidP="002E3839">
            <w:pPr>
              <w:pStyle w:val="TableText"/>
              <w:ind w:right="144"/>
              <w:rPr>
                <w:rFonts w:eastAsia="Times New Roman"/>
              </w:rPr>
            </w:pPr>
            <w:r w:rsidRPr="00E053BE">
              <w:t>299</w:t>
            </w:r>
          </w:p>
        </w:tc>
        <w:tc>
          <w:tcPr>
            <w:tcW w:w="0" w:type="auto"/>
            <w:tcBorders>
              <w:top w:val="nil"/>
              <w:left w:val="nil"/>
              <w:bottom w:val="single" w:sz="12" w:space="0" w:color="auto"/>
              <w:right w:val="nil"/>
            </w:tcBorders>
            <w:noWrap/>
          </w:tcPr>
          <w:p w14:paraId="5DA25CE9" w14:textId="77777777" w:rsidR="00EC6796" w:rsidRPr="00E053BE" w:rsidRDefault="00EC6796" w:rsidP="002E3839">
            <w:pPr>
              <w:pStyle w:val="TableText"/>
              <w:ind w:right="360"/>
              <w:rPr>
                <w:rFonts w:eastAsia="Times New Roman"/>
              </w:rPr>
            </w:pPr>
            <w:r w:rsidRPr="00E053BE">
              <w:t>4</w:t>
            </w:r>
          </w:p>
        </w:tc>
        <w:tc>
          <w:tcPr>
            <w:tcW w:w="0" w:type="auto"/>
            <w:tcBorders>
              <w:top w:val="nil"/>
              <w:left w:val="nil"/>
              <w:bottom w:val="single" w:sz="12" w:space="0" w:color="auto"/>
              <w:right w:val="nil"/>
            </w:tcBorders>
            <w:noWrap/>
          </w:tcPr>
          <w:p w14:paraId="38D348E9" w14:textId="77777777" w:rsidR="00EC6796" w:rsidRPr="00E053BE" w:rsidRDefault="00EC6796" w:rsidP="002E3839">
            <w:pPr>
              <w:pStyle w:val="TableText"/>
              <w:ind w:right="144"/>
              <w:rPr>
                <w:rFonts w:eastAsia="Times New Roman"/>
              </w:rPr>
            </w:pPr>
            <w:r w:rsidRPr="00E053BE">
              <w:t>0.18</w:t>
            </w:r>
          </w:p>
        </w:tc>
        <w:tc>
          <w:tcPr>
            <w:tcW w:w="1512" w:type="dxa"/>
            <w:tcBorders>
              <w:top w:val="nil"/>
              <w:left w:val="nil"/>
              <w:bottom w:val="single" w:sz="12" w:space="0" w:color="auto"/>
              <w:right w:val="nil"/>
            </w:tcBorders>
            <w:noWrap/>
          </w:tcPr>
          <w:p w14:paraId="1CA0EC90" w14:textId="77777777" w:rsidR="00EC6796" w:rsidRPr="00E053BE" w:rsidRDefault="00EC6796" w:rsidP="002E3839">
            <w:pPr>
              <w:pStyle w:val="TableText"/>
              <w:ind w:right="288"/>
              <w:rPr>
                <w:rFonts w:eastAsia="Times New Roman"/>
              </w:rPr>
            </w:pPr>
            <w:r w:rsidRPr="00E053BE">
              <w:t>100.00</w:t>
            </w:r>
          </w:p>
        </w:tc>
      </w:tr>
    </w:tbl>
    <w:p w14:paraId="6990301F" w14:textId="77777777" w:rsidR="00EC6796" w:rsidRPr="00E053BE" w:rsidRDefault="00EC6796" w:rsidP="002E3839">
      <w:pPr>
        <w:pStyle w:val="Caption"/>
        <w:pageBreakBefore/>
      </w:pPr>
      <w:bookmarkStart w:id="1140" w:name="_Toc133500728"/>
      <w:bookmarkStart w:id="1141" w:name="_Toc160113643"/>
      <w:bookmarkStart w:id="1142" w:name="_Toc193442625"/>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9</w:t>
      </w:r>
      <w:r w:rsidRPr="00E053BE">
        <w:rPr>
          <w:noProof/>
        </w:rPr>
        <w:fldChar w:fldCharType="end"/>
      </w:r>
      <w:r w:rsidRPr="00E053BE">
        <w:t xml:space="preserve">  Scale Score Frequency Distribution for Grade One</w:t>
      </w:r>
      <w:bookmarkEnd w:id="1140"/>
      <w:bookmarkEnd w:id="1141"/>
      <w:bookmarkEnd w:id="1142"/>
    </w:p>
    <w:tbl>
      <w:tblPr>
        <w:tblStyle w:val="TRs"/>
        <w:tblW w:w="0" w:type="auto"/>
        <w:tblLook w:val="04A0" w:firstRow="1" w:lastRow="0" w:firstColumn="1" w:lastColumn="0" w:noHBand="0" w:noVBand="1"/>
      </w:tblPr>
      <w:tblGrid>
        <w:gridCol w:w="884"/>
        <w:gridCol w:w="1430"/>
        <w:gridCol w:w="1097"/>
        <w:gridCol w:w="1512"/>
      </w:tblGrid>
      <w:tr w:rsidR="00EC6796" w:rsidRPr="00E053BE" w14:paraId="412D8480"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B930A39"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32FC1B4D"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0CB036B6"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5F2FA082"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3B476836" w14:textId="77777777" w:rsidTr="007C57B1">
        <w:trPr>
          <w:trHeight w:val="288"/>
        </w:trPr>
        <w:tc>
          <w:tcPr>
            <w:tcW w:w="884" w:type="dxa"/>
            <w:tcBorders>
              <w:top w:val="nil"/>
              <w:left w:val="nil"/>
              <w:bottom w:val="nil"/>
              <w:right w:val="nil"/>
            </w:tcBorders>
            <w:noWrap/>
          </w:tcPr>
          <w:p w14:paraId="0A410436" w14:textId="77777777" w:rsidR="00EC6796" w:rsidRPr="00E053BE" w:rsidRDefault="00EC6796" w:rsidP="002E3839">
            <w:pPr>
              <w:pStyle w:val="TableText"/>
              <w:ind w:right="144"/>
              <w:rPr>
                <w:rFonts w:eastAsia="Times New Roman"/>
              </w:rPr>
            </w:pPr>
            <w:r w:rsidRPr="00E053BE">
              <w:t>301</w:t>
            </w:r>
          </w:p>
        </w:tc>
        <w:tc>
          <w:tcPr>
            <w:tcW w:w="0" w:type="auto"/>
            <w:tcBorders>
              <w:top w:val="nil"/>
              <w:left w:val="nil"/>
              <w:bottom w:val="nil"/>
              <w:right w:val="nil"/>
            </w:tcBorders>
            <w:noWrap/>
          </w:tcPr>
          <w:p w14:paraId="7B4B39B2" w14:textId="77777777" w:rsidR="00EC6796" w:rsidRPr="00E053BE" w:rsidRDefault="00EC6796" w:rsidP="002E3839">
            <w:pPr>
              <w:pStyle w:val="TableText"/>
              <w:ind w:right="360"/>
              <w:rPr>
                <w:rFonts w:eastAsia="Times New Roman"/>
              </w:rPr>
            </w:pPr>
            <w:r w:rsidRPr="00E053BE">
              <w:t>140</w:t>
            </w:r>
          </w:p>
        </w:tc>
        <w:tc>
          <w:tcPr>
            <w:tcW w:w="0" w:type="auto"/>
            <w:tcBorders>
              <w:top w:val="nil"/>
              <w:left w:val="nil"/>
              <w:bottom w:val="nil"/>
              <w:right w:val="nil"/>
            </w:tcBorders>
            <w:noWrap/>
          </w:tcPr>
          <w:p w14:paraId="0FF156B5" w14:textId="77777777" w:rsidR="00EC6796" w:rsidRPr="00E053BE" w:rsidRDefault="00EC6796" w:rsidP="002E3839">
            <w:pPr>
              <w:pStyle w:val="TableText"/>
              <w:ind w:right="144"/>
              <w:rPr>
                <w:rFonts w:eastAsia="Times New Roman"/>
              </w:rPr>
            </w:pPr>
            <w:r w:rsidRPr="00E053BE">
              <w:t>8.31</w:t>
            </w:r>
          </w:p>
        </w:tc>
        <w:tc>
          <w:tcPr>
            <w:tcW w:w="1512" w:type="dxa"/>
            <w:tcBorders>
              <w:top w:val="nil"/>
              <w:left w:val="nil"/>
              <w:bottom w:val="nil"/>
              <w:right w:val="nil"/>
            </w:tcBorders>
            <w:noWrap/>
          </w:tcPr>
          <w:p w14:paraId="389806BE" w14:textId="77777777" w:rsidR="00EC6796" w:rsidRPr="00E053BE" w:rsidRDefault="00EC6796" w:rsidP="002E3839">
            <w:pPr>
              <w:pStyle w:val="TableText"/>
              <w:ind w:right="288"/>
              <w:rPr>
                <w:rFonts w:eastAsia="Times New Roman"/>
              </w:rPr>
            </w:pPr>
            <w:r w:rsidRPr="00E053BE">
              <w:t>8.31</w:t>
            </w:r>
          </w:p>
        </w:tc>
      </w:tr>
      <w:tr w:rsidR="00EC6796" w:rsidRPr="00E053BE" w14:paraId="68FA9162" w14:textId="77777777" w:rsidTr="007C57B1">
        <w:trPr>
          <w:trHeight w:val="288"/>
        </w:trPr>
        <w:tc>
          <w:tcPr>
            <w:tcW w:w="884" w:type="dxa"/>
            <w:tcBorders>
              <w:top w:val="nil"/>
              <w:left w:val="nil"/>
              <w:bottom w:val="nil"/>
              <w:right w:val="nil"/>
            </w:tcBorders>
            <w:noWrap/>
          </w:tcPr>
          <w:p w14:paraId="3D75BA81" w14:textId="77777777" w:rsidR="00EC6796" w:rsidRPr="00E053BE" w:rsidRDefault="00EC6796" w:rsidP="002E3839">
            <w:pPr>
              <w:pStyle w:val="TableText"/>
              <w:ind w:right="144"/>
              <w:rPr>
                <w:rFonts w:eastAsia="Times New Roman"/>
              </w:rPr>
            </w:pPr>
            <w:r w:rsidRPr="00E053BE">
              <w:t>311</w:t>
            </w:r>
          </w:p>
        </w:tc>
        <w:tc>
          <w:tcPr>
            <w:tcW w:w="0" w:type="auto"/>
            <w:tcBorders>
              <w:top w:val="nil"/>
              <w:left w:val="nil"/>
              <w:bottom w:val="nil"/>
              <w:right w:val="nil"/>
            </w:tcBorders>
            <w:noWrap/>
          </w:tcPr>
          <w:p w14:paraId="6880CD5D" w14:textId="77777777" w:rsidR="00EC6796" w:rsidRPr="00E053BE" w:rsidRDefault="00EC6796" w:rsidP="002E3839">
            <w:pPr>
              <w:pStyle w:val="TableText"/>
              <w:ind w:right="360"/>
              <w:rPr>
                <w:rFonts w:eastAsia="Times New Roman"/>
              </w:rPr>
            </w:pPr>
            <w:r w:rsidRPr="00E053BE">
              <w:t>41</w:t>
            </w:r>
          </w:p>
        </w:tc>
        <w:tc>
          <w:tcPr>
            <w:tcW w:w="0" w:type="auto"/>
            <w:tcBorders>
              <w:top w:val="nil"/>
              <w:left w:val="nil"/>
              <w:bottom w:val="nil"/>
              <w:right w:val="nil"/>
            </w:tcBorders>
            <w:noWrap/>
          </w:tcPr>
          <w:p w14:paraId="30535535"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07F8A5BA" w14:textId="77777777" w:rsidR="00EC6796" w:rsidRPr="00E053BE" w:rsidRDefault="00EC6796" w:rsidP="002E3839">
            <w:pPr>
              <w:pStyle w:val="TableText"/>
              <w:ind w:right="288"/>
              <w:rPr>
                <w:rFonts w:eastAsia="Times New Roman"/>
              </w:rPr>
            </w:pPr>
            <w:r w:rsidRPr="00E053BE">
              <w:t>10.74</w:t>
            </w:r>
          </w:p>
        </w:tc>
      </w:tr>
      <w:tr w:rsidR="00EC6796" w:rsidRPr="00E053BE" w14:paraId="17C9F35B" w14:textId="77777777" w:rsidTr="007C57B1">
        <w:trPr>
          <w:trHeight w:val="288"/>
        </w:trPr>
        <w:tc>
          <w:tcPr>
            <w:tcW w:w="884" w:type="dxa"/>
            <w:tcBorders>
              <w:top w:val="nil"/>
              <w:left w:val="nil"/>
              <w:bottom w:val="nil"/>
              <w:right w:val="nil"/>
            </w:tcBorders>
            <w:noWrap/>
          </w:tcPr>
          <w:p w14:paraId="6FA83B02" w14:textId="77777777" w:rsidR="00EC6796" w:rsidRPr="00E053BE" w:rsidRDefault="00EC6796" w:rsidP="002E3839">
            <w:pPr>
              <w:pStyle w:val="TableText"/>
              <w:ind w:right="144"/>
              <w:rPr>
                <w:rFonts w:eastAsia="Times New Roman"/>
              </w:rPr>
            </w:pPr>
            <w:r w:rsidRPr="00E053BE">
              <w:t>319</w:t>
            </w:r>
          </w:p>
        </w:tc>
        <w:tc>
          <w:tcPr>
            <w:tcW w:w="0" w:type="auto"/>
            <w:tcBorders>
              <w:top w:val="nil"/>
              <w:left w:val="nil"/>
              <w:bottom w:val="nil"/>
              <w:right w:val="nil"/>
            </w:tcBorders>
            <w:noWrap/>
          </w:tcPr>
          <w:p w14:paraId="23ECB6D6"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4B2EF400"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6353900B" w14:textId="77777777" w:rsidR="00EC6796" w:rsidRPr="00E053BE" w:rsidRDefault="00EC6796" w:rsidP="002E3839">
            <w:pPr>
              <w:pStyle w:val="TableText"/>
              <w:ind w:right="288"/>
              <w:rPr>
                <w:rFonts w:eastAsia="Times New Roman"/>
              </w:rPr>
            </w:pPr>
            <w:r w:rsidRPr="00E053BE">
              <w:t>13.12</w:t>
            </w:r>
          </w:p>
        </w:tc>
      </w:tr>
      <w:tr w:rsidR="00EC6796" w:rsidRPr="00E053BE" w14:paraId="3EA42784" w14:textId="77777777" w:rsidTr="007C57B1">
        <w:trPr>
          <w:trHeight w:val="288"/>
        </w:trPr>
        <w:tc>
          <w:tcPr>
            <w:tcW w:w="884" w:type="dxa"/>
            <w:tcBorders>
              <w:top w:val="nil"/>
              <w:left w:val="nil"/>
              <w:bottom w:val="nil"/>
              <w:right w:val="nil"/>
            </w:tcBorders>
            <w:noWrap/>
          </w:tcPr>
          <w:p w14:paraId="3989991D" w14:textId="77777777" w:rsidR="00EC6796" w:rsidRPr="00E053BE" w:rsidRDefault="00EC6796" w:rsidP="002E3839">
            <w:pPr>
              <w:pStyle w:val="TableText"/>
              <w:ind w:right="144"/>
              <w:rPr>
                <w:rFonts w:eastAsia="Times New Roman"/>
              </w:rPr>
            </w:pPr>
            <w:r w:rsidRPr="00E053BE">
              <w:t>324</w:t>
            </w:r>
          </w:p>
        </w:tc>
        <w:tc>
          <w:tcPr>
            <w:tcW w:w="0" w:type="auto"/>
            <w:tcBorders>
              <w:top w:val="nil"/>
              <w:left w:val="nil"/>
              <w:bottom w:val="nil"/>
              <w:right w:val="nil"/>
            </w:tcBorders>
            <w:noWrap/>
          </w:tcPr>
          <w:p w14:paraId="6EC3CA12"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682BFAE4" w14:textId="77777777" w:rsidR="00EC6796" w:rsidRPr="00E053BE" w:rsidRDefault="00EC6796" w:rsidP="002E3839">
            <w:pPr>
              <w:pStyle w:val="TableText"/>
              <w:ind w:right="144"/>
              <w:rPr>
                <w:rFonts w:eastAsia="Times New Roman"/>
              </w:rPr>
            </w:pPr>
            <w:r w:rsidRPr="00E053BE">
              <w:t>2.14</w:t>
            </w:r>
          </w:p>
        </w:tc>
        <w:tc>
          <w:tcPr>
            <w:tcW w:w="1512" w:type="dxa"/>
            <w:tcBorders>
              <w:top w:val="nil"/>
              <w:left w:val="nil"/>
              <w:bottom w:val="nil"/>
              <w:right w:val="nil"/>
            </w:tcBorders>
            <w:noWrap/>
          </w:tcPr>
          <w:p w14:paraId="7A44DB76" w14:textId="77777777" w:rsidR="00EC6796" w:rsidRPr="00E053BE" w:rsidRDefault="00EC6796" w:rsidP="002E3839">
            <w:pPr>
              <w:pStyle w:val="TableText"/>
              <w:ind w:right="288"/>
              <w:rPr>
                <w:rFonts w:eastAsia="Times New Roman"/>
              </w:rPr>
            </w:pPr>
            <w:r w:rsidRPr="00E053BE">
              <w:t>15.25</w:t>
            </w:r>
          </w:p>
        </w:tc>
      </w:tr>
      <w:tr w:rsidR="00EC6796" w:rsidRPr="00E053BE" w14:paraId="283FA792" w14:textId="77777777" w:rsidTr="007C57B1">
        <w:trPr>
          <w:trHeight w:val="288"/>
        </w:trPr>
        <w:tc>
          <w:tcPr>
            <w:tcW w:w="884" w:type="dxa"/>
            <w:tcBorders>
              <w:top w:val="nil"/>
              <w:left w:val="nil"/>
              <w:bottom w:val="nil"/>
              <w:right w:val="nil"/>
            </w:tcBorders>
            <w:noWrap/>
          </w:tcPr>
          <w:p w14:paraId="3A8CD14A" w14:textId="77777777" w:rsidR="00EC6796" w:rsidRPr="00E053BE" w:rsidRDefault="00EC6796" w:rsidP="002E3839">
            <w:pPr>
              <w:pStyle w:val="TableText"/>
              <w:ind w:right="144"/>
              <w:rPr>
                <w:rFonts w:eastAsia="Times New Roman"/>
              </w:rPr>
            </w:pPr>
            <w:r w:rsidRPr="00E053BE">
              <w:t>328</w:t>
            </w:r>
          </w:p>
        </w:tc>
        <w:tc>
          <w:tcPr>
            <w:tcW w:w="0" w:type="auto"/>
            <w:tcBorders>
              <w:top w:val="nil"/>
              <w:left w:val="nil"/>
              <w:bottom w:val="nil"/>
              <w:right w:val="nil"/>
            </w:tcBorders>
            <w:noWrap/>
          </w:tcPr>
          <w:p w14:paraId="4745D1A9" w14:textId="77777777" w:rsidR="00EC6796" w:rsidRPr="00E053BE" w:rsidRDefault="00EC6796" w:rsidP="002E3839">
            <w:pPr>
              <w:pStyle w:val="TableText"/>
              <w:ind w:right="360"/>
              <w:rPr>
                <w:rFonts w:eastAsia="Times New Roman"/>
              </w:rPr>
            </w:pPr>
            <w:r w:rsidRPr="00E053BE">
              <w:t>44</w:t>
            </w:r>
          </w:p>
        </w:tc>
        <w:tc>
          <w:tcPr>
            <w:tcW w:w="0" w:type="auto"/>
            <w:tcBorders>
              <w:top w:val="nil"/>
              <w:left w:val="nil"/>
              <w:bottom w:val="nil"/>
              <w:right w:val="nil"/>
            </w:tcBorders>
            <w:noWrap/>
          </w:tcPr>
          <w:p w14:paraId="5C8908B3" w14:textId="77777777" w:rsidR="00EC6796" w:rsidRPr="00E053BE" w:rsidRDefault="00EC6796" w:rsidP="002E3839">
            <w:pPr>
              <w:pStyle w:val="TableText"/>
              <w:ind w:right="144"/>
              <w:rPr>
                <w:rFonts w:eastAsia="Times New Roman"/>
              </w:rPr>
            </w:pPr>
            <w:r w:rsidRPr="00E053BE">
              <w:t>2.61</w:t>
            </w:r>
          </w:p>
        </w:tc>
        <w:tc>
          <w:tcPr>
            <w:tcW w:w="1512" w:type="dxa"/>
            <w:tcBorders>
              <w:top w:val="nil"/>
              <w:left w:val="nil"/>
              <w:bottom w:val="nil"/>
              <w:right w:val="nil"/>
            </w:tcBorders>
            <w:noWrap/>
          </w:tcPr>
          <w:p w14:paraId="101F9FBC" w14:textId="77777777" w:rsidR="00EC6796" w:rsidRPr="00E053BE" w:rsidRDefault="00EC6796" w:rsidP="002E3839">
            <w:pPr>
              <w:pStyle w:val="TableText"/>
              <w:ind w:right="288"/>
              <w:rPr>
                <w:rFonts w:eastAsia="Times New Roman"/>
              </w:rPr>
            </w:pPr>
            <w:r w:rsidRPr="00E053BE">
              <w:t>17.86</w:t>
            </w:r>
          </w:p>
        </w:tc>
      </w:tr>
      <w:tr w:rsidR="00EC6796" w:rsidRPr="00E053BE" w14:paraId="5DF3C852" w14:textId="77777777" w:rsidTr="007C57B1">
        <w:trPr>
          <w:trHeight w:val="288"/>
        </w:trPr>
        <w:tc>
          <w:tcPr>
            <w:tcW w:w="884" w:type="dxa"/>
            <w:tcBorders>
              <w:top w:val="nil"/>
              <w:left w:val="nil"/>
              <w:bottom w:val="nil"/>
              <w:right w:val="nil"/>
            </w:tcBorders>
            <w:noWrap/>
          </w:tcPr>
          <w:p w14:paraId="2D0C4F53" w14:textId="77777777" w:rsidR="00EC6796" w:rsidRPr="00E053BE" w:rsidRDefault="00EC6796" w:rsidP="002E3839">
            <w:pPr>
              <w:pStyle w:val="TableText"/>
              <w:ind w:right="144"/>
              <w:rPr>
                <w:rFonts w:eastAsia="Times New Roman"/>
              </w:rPr>
            </w:pPr>
            <w:r w:rsidRPr="00E053BE">
              <w:t>331</w:t>
            </w:r>
          </w:p>
        </w:tc>
        <w:tc>
          <w:tcPr>
            <w:tcW w:w="0" w:type="auto"/>
            <w:tcBorders>
              <w:top w:val="nil"/>
              <w:left w:val="nil"/>
              <w:bottom w:val="nil"/>
              <w:right w:val="nil"/>
            </w:tcBorders>
            <w:noWrap/>
          </w:tcPr>
          <w:p w14:paraId="4C4C0156" w14:textId="77777777" w:rsidR="00EC6796" w:rsidRPr="00E053BE" w:rsidRDefault="00EC6796" w:rsidP="002E3839">
            <w:pPr>
              <w:pStyle w:val="TableText"/>
              <w:ind w:right="360"/>
              <w:rPr>
                <w:rFonts w:eastAsia="Times New Roman"/>
              </w:rPr>
            </w:pPr>
            <w:r w:rsidRPr="00E053BE">
              <w:t>47</w:t>
            </w:r>
          </w:p>
        </w:tc>
        <w:tc>
          <w:tcPr>
            <w:tcW w:w="0" w:type="auto"/>
            <w:tcBorders>
              <w:top w:val="nil"/>
              <w:left w:val="nil"/>
              <w:bottom w:val="nil"/>
              <w:right w:val="nil"/>
            </w:tcBorders>
            <w:noWrap/>
          </w:tcPr>
          <w:p w14:paraId="1ADC2672" w14:textId="77777777" w:rsidR="00EC6796" w:rsidRPr="00E053BE" w:rsidRDefault="00EC6796" w:rsidP="002E3839">
            <w:pPr>
              <w:pStyle w:val="TableText"/>
              <w:ind w:right="144"/>
              <w:rPr>
                <w:rFonts w:eastAsia="Times New Roman"/>
              </w:rPr>
            </w:pPr>
            <w:r w:rsidRPr="00E053BE">
              <w:t>2.79</w:t>
            </w:r>
          </w:p>
        </w:tc>
        <w:tc>
          <w:tcPr>
            <w:tcW w:w="1512" w:type="dxa"/>
            <w:tcBorders>
              <w:top w:val="nil"/>
              <w:left w:val="nil"/>
              <w:bottom w:val="nil"/>
              <w:right w:val="nil"/>
            </w:tcBorders>
            <w:noWrap/>
          </w:tcPr>
          <w:p w14:paraId="0ABBB3F7" w14:textId="77777777" w:rsidR="00EC6796" w:rsidRPr="00E053BE" w:rsidRDefault="00EC6796" w:rsidP="002E3839">
            <w:pPr>
              <w:pStyle w:val="TableText"/>
              <w:ind w:right="288"/>
              <w:rPr>
                <w:rFonts w:eastAsia="Times New Roman"/>
              </w:rPr>
            </w:pPr>
            <w:r w:rsidRPr="00E053BE">
              <w:t>20.65</w:t>
            </w:r>
          </w:p>
        </w:tc>
      </w:tr>
      <w:tr w:rsidR="00EC6796" w:rsidRPr="00E053BE" w14:paraId="42A54071" w14:textId="77777777" w:rsidTr="007C57B1">
        <w:trPr>
          <w:trHeight w:val="288"/>
        </w:trPr>
        <w:tc>
          <w:tcPr>
            <w:tcW w:w="884" w:type="dxa"/>
            <w:tcBorders>
              <w:top w:val="nil"/>
              <w:left w:val="nil"/>
              <w:bottom w:val="nil"/>
              <w:right w:val="nil"/>
            </w:tcBorders>
            <w:noWrap/>
          </w:tcPr>
          <w:p w14:paraId="6C58D777" w14:textId="77777777" w:rsidR="00EC6796" w:rsidRPr="00E053BE" w:rsidRDefault="00EC6796" w:rsidP="002E3839">
            <w:pPr>
              <w:pStyle w:val="TableText"/>
              <w:ind w:right="144"/>
              <w:rPr>
                <w:rFonts w:eastAsia="Times New Roman"/>
              </w:rPr>
            </w:pPr>
            <w:r w:rsidRPr="00E053BE">
              <w:t>333</w:t>
            </w:r>
          </w:p>
        </w:tc>
        <w:tc>
          <w:tcPr>
            <w:tcW w:w="0" w:type="auto"/>
            <w:tcBorders>
              <w:top w:val="nil"/>
              <w:left w:val="nil"/>
              <w:bottom w:val="nil"/>
              <w:right w:val="nil"/>
            </w:tcBorders>
            <w:noWrap/>
          </w:tcPr>
          <w:p w14:paraId="274EDCBA"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1776A603"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3DCB7DC8" w14:textId="77777777" w:rsidR="00EC6796" w:rsidRPr="00E053BE" w:rsidRDefault="00EC6796" w:rsidP="002E3839">
            <w:pPr>
              <w:pStyle w:val="TableText"/>
              <w:ind w:right="288"/>
              <w:rPr>
                <w:rFonts w:eastAsia="Times New Roman"/>
              </w:rPr>
            </w:pPr>
            <w:r w:rsidRPr="00E053BE">
              <w:t>23.92</w:t>
            </w:r>
          </w:p>
        </w:tc>
      </w:tr>
      <w:tr w:rsidR="00EC6796" w:rsidRPr="00E053BE" w14:paraId="41BA4D25" w14:textId="77777777" w:rsidTr="007C57B1">
        <w:trPr>
          <w:trHeight w:val="288"/>
        </w:trPr>
        <w:tc>
          <w:tcPr>
            <w:tcW w:w="884" w:type="dxa"/>
            <w:tcBorders>
              <w:top w:val="nil"/>
              <w:left w:val="nil"/>
              <w:bottom w:val="nil"/>
              <w:right w:val="nil"/>
            </w:tcBorders>
            <w:noWrap/>
          </w:tcPr>
          <w:p w14:paraId="58A60046" w14:textId="77777777" w:rsidR="00EC6796" w:rsidRPr="00E053BE" w:rsidRDefault="00EC6796" w:rsidP="002E3839">
            <w:pPr>
              <w:pStyle w:val="TableText"/>
              <w:ind w:right="144"/>
              <w:rPr>
                <w:rFonts w:eastAsia="Times New Roman"/>
              </w:rPr>
            </w:pPr>
            <w:r w:rsidRPr="00E053BE">
              <w:t>335</w:t>
            </w:r>
          </w:p>
        </w:tc>
        <w:tc>
          <w:tcPr>
            <w:tcW w:w="0" w:type="auto"/>
            <w:tcBorders>
              <w:top w:val="nil"/>
              <w:left w:val="nil"/>
              <w:bottom w:val="nil"/>
              <w:right w:val="nil"/>
            </w:tcBorders>
            <w:noWrap/>
          </w:tcPr>
          <w:p w14:paraId="7365535F" w14:textId="77777777" w:rsidR="00EC6796" w:rsidRPr="00E053BE" w:rsidRDefault="00EC6796" w:rsidP="002E3839">
            <w:pPr>
              <w:pStyle w:val="TableText"/>
              <w:ind w:right="360"/>
              <w:rPr>
                <w:rFonts w:eastAsia="Times New Roman"/>
              </w:rPr>
            </w:pPr>
            <w:r w:rsidRPr="00E053BE">
              <w:t>42</w:t>
            </w:r>
          </w:p>
        </w:tc>
        <w:tc>
          <w:tcPr>
            <w:tcW w:w="0" w:type="auto"/>
            <w:tcBorders>
              <w:top w:val="nil"/>
              <w:left w:val="nil"/>
              <w:bottom w:val="nil"/>
              <w:right w:val="nil"/>
            </w:tcBorders>
            <w:noWrap/>
          </w:tcPr>
          <w:p w14:paraId="113C4A77" w14:textId="77777777" w:rsidR="00EC6796" w:rsidRPr="00E053BE" w:rsidRDefault="00EC6796" w:rsidP="002E3839">
            <w:pPr>
              <w:pStyle w:val="TableText"/>
              <w:ind w:right="144"/>
              <w:rPr>
                <w:rFonts w:eastAsia="Times New Roman"/>
              </w:rPr>
            </w:pPr>
            <w:r w:rsidRPr="00E053BE">
              <w:t>2.49</w:t>
            </w:r>
          </w:p>
        </w:tc>
        <w:tc>
          <w:tcPr>
            <w:tcW w:w="1512" w:type="dxa"/>
            <w:tcBorders>
              <w:top w:val="nil"/>
              <w:left w:val="nil"/>
              <w:bottom w:val="nil"/>
              <w:right w:val="nil"/>
            </w:tcBorders>
            <w:noWrap/>
          </w:tcPr>
          <w:p w14:paraId="510180E2" w14:textId="77777777" w:rsidR="00EC6796" w:rsidRPr="00E053BE" w:rsidRDefault="00EC6796" w:rsidP="002E3839">
            <w:pPr>
              <w:pStyle w:val="TableText"/>
              <w:ind w:right="288"/>
              <w:rPr>
                <w:rFonts w:eastAsia="Times New Roman"/>
              </w:rPr>
            </w:pPr>
            <w:r w:rsidRPr="00E053BE">
              <w:t>26.41</w:t>
            </w:r>
          </w:p>
        </w:tc>
      </w:tr>
      <w:tr w:rsidR="00EC6796" w:rsidRPr="00E053BE" w14:paraId="37B0B1A4" w14:textId="77777777" w:rsidTr="007C57B1">
        <w:trPr>
          <w:trHeight w:val="288"/>
        </w:trPr>
        <w:tc>
          <w:tcPr>
            <w:tcW w:w="884" w:type="dxa"/>
            <w:tcBorders>
              <w:top w:val="nil"/>
              <w:left w:val="nil"/>
              <w:bottom w:val="nil"/>
              <w:right w:val="nil"/>
            </w:tcBorders>
            <w:noWrap/>
          </w:tcPr>
          <w:p w14:paraId="232E65A0" w14:textId="77777777" w:rsidR="00EC6796" w:rsidRPr="00E053BE" w:rsidRDefault="00EC6796" w:rsidP="002E3839">
            <w:pPr>
              <w:pStyle w:val="TableText"/>
              <w:ind w:right="144"/>
              <w:rPr>
                <w:rFonts w:eastAsia="Times New Roman"/>
              </w:rPr>
            </w:pPr>
            <w:r w:rsidRPr="00E053BE">
              <w:t>337</w:t>
            </w:r>
          </w:p>
        </w:tc>
        <w:tc>
          <w:tcPr>
            <w:tcW w:w="0" w:type="auto"/>
            <w:tcBorders>
              <w:top w:val="nil"/>
              <w:left w:val="nil"/>
              <w:bottom w:val="nil"/>
              <w:right w:val="nil"/>
            </w:tcBorders>
            <w:noWrap/>
          </w:tcPr>
          <w:p w14:paraId="45FD7527" w14:textId="77777777" w:rsidR="00EC6796" w:rsidRPr="00E053BE" w:rsidRDefault="00EC6796" w:rsidP="002E3839">
            <w:pPr>
              <w:pStyle w:val="TableText"/>
              <w:ind w:right="360"/>
              <w:rPr>
                <w:rFonts w:eastAsia="Times New Roman"/>
              </w:rPr>
            </w:pPr>
            <w:r w:rsidRPr="00E053BE">
              <w:t>51</w:t>
            </w:r>
          </w:p>
        </w:tc>
        <w:tc>
          <w:tcPr>
            <w:tcW w:w="0" w:type="auto"/>
            <w:tcBorders>
              <w:top w:val="nil"/>
              <w:left w:val="nil"/>
              <w:bottom w:val="nil"/>
              <w:right w:val="nil"/>
            </w:tcBorders>
            <w:noWrap/>
          </w:tcPr>
          <w:p w14:paraId="278444B1" w14:textId="77777777" w:rsidR="00EC6796" w:rsidRPr="00E053BE" w:rsidRDefault="00EC6796" w:rsidP="002E3839">
            <w:pPr>
              <w:pStyle w:val="TableText"/>
              <w:ind w:right="144"/>
              <w:rPr>
                <w:rFonts w:eastAsia="Times New Roman"/>
              </w:rPr>
            </w:pPr>
            <w:r w:rsidRPr="00E053BE">
              <w:t>3.03</w:t>
            </w:r>
          </w:p>
        </w:tc>
        <w:tc>
          <w:tcPr>
            <w:tcW w:w="1512" w:type="dxa"/>
            <w:tcBorders>
              <w:top w:val="nil"/>
              <w:left w:val="nil"/>
              <w:bottom w:val="nil"/>
              <w:right w:val="nil"/>
            </w:tcBorders>
            <w:noWrap/>
          </w:tcPr>
          <w:p w14:paraId="184C06E1" w14:textId="77777777" w:rsidR="00EC6796" w:rsidRPr="00E053BE" w:rsidRDefault="00EC6796" w:rsidP="002E3839">
            <w:pPr>
              <w:pStyle w:val="TableText"/>
              <w:ind w:right="288"/>
              <w:rPr>
                <w:rFonts w:eastAsia="Times New Roman"/>
              </w:rPr>
            </w:pPr>
            <w:r w:rsidRPr="00E053BE">
              <w:t>29.44</w:t>
            </w:r>
          </w:p>
        </w:tc>
      </w:tr>
      <w:tr w:rsidR="00EC6796" w:rsidRPr="00E053BE" w14:paraId="68F9647F" w14:textId="77777777" w:rsidTr="007C57B1">
        <w:trPr>
          <w:trHeight w:val="288"/>
        </w:trPr>
        <w:tc>
          <w:tcPr>
            <w:tcW w:w="884" w:type="dxa"/>
            <w:tcBorders>
              <w:top w:val="nil"/>
              <w:left w:val="nil"/>
              <w:bottom w:val="nil"/>
              <w:right w:val="nil"/>
            </w:tcBorders>
            <w:noWrap/>
          </w:tcPr>
          <w:p w14:paraId="109BBA7F" w14:textId="77777777" w:rsidR="00EC6796" w:rsidRPr="00E053BE" w:rsidRDefault="00EC6796" w:rsidP="002E3839">
            <w:pPr>
              <w:pStyle w:val="TableText"/>
              <w:ind w:right="144"/>
              <w:rPr>
                <w:rFonts w:eastAsia="Times New Roman"/>
              </w:rPr>
            </w:pPr>
            <w:r w:rsidRPr="00E053BE">
              <w:t>339</w:t>
            </w:r>
          </w:p>
        </w:tc>
        <w:tc>
          <w:tcPr>
            <w:tcW w:w="0" w:type="auto"/>
            <w:tcBorders>
              <w:top w:val="nil"/>
              <w:left w:val="nil"/>
              <w:bottom w:val="nil"/>
              <w:right w:val="nil"/>
            </w:tcBorders>
            <w:noWrap/>
          </w:tcPr>
          <w:p w14:paraId="414E4C6A"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73D653C6" w14:textId="77777777" w:rsidR="00EC6796" w:rsidRPr="00E053BE" w:rsidRDefault="00EC6796" w:rsidP="002E3839">
            <w:pPr>
              <w:pStyle w:val="TableText"/>
              <w:ind w:right="144"/>
              <w:rPr>
                <w:rFonts w:eastAsia="Times New Roman"/>
              </w:rPr>
            </w:pPr>
            <w:r w:rsidRPr="00E053BE">
              <w:t>2.26</w:t>
            </w:r>
          </w:p>
        </w:tc>
        <w:tc>
          <w:tcPr>
            <w:tcW w:w="1512" w:type="dxa"/>
            <w:tcBorders>
              <w:top w:val="nil"/>
              <w:left w:val="nil"/>
              <w:bottom w:val="nil"/>
              <w:right w:val="nil"/>
            </w:tcBorders>
            <w:noWrap/>
          </w:tcPr>
          <w:p w14:paraId="0058C7E6" w14:textId="77777777" w:rsidR="00EC6796" w:rsidRPr="00E053BE" w:rsidRDefault="00EC6796" w:rsidP="002E3839">
            <w:pPr>
              <w:pStyle w:val="TableText"/>
              <w:ind w:right="288"/>
              <w:rPr>
                <w:rFonts w:eastAsia="Times New Roman"/>
              </w:rPr>
            </w:pPr>
            <w:r w:rsidRPr="00E053BE">
              <w:t>31.69</w:t>
            </w:r>
          </w:p>
        </w:tc>
      </w:tr>
      <w:tr w:rsidR="00EC6796" w:rsidRPr="00E053BE" w14:paraId="4C2F194F" w14:textId="77777777" w:rsidTr="007C57B1">
        <w:trPr>
          <w:trHeight w:val="288"/>
        </w:trPr>
        <w:tc>
          <w:tcPr>
            <w:tcW w:w="884" w:type="dxa"/>
            <w:tcBorders>
              <w:top w:val="nil"/>
              <w:left w:val="nil"/>
              <w:bottom w:val="nil"/>
              <w:right w:val="nil"/>
            </w:tcBorders>
            <w:noWrap/>
          </w:tcPr>
          <w:p w14:paraId="429140D8" w14:textId="77777777" w:rsidR="00EC6796" w:rsidRPr="00E053BE" w:rsidRDefault="00EC6796" w:rsidP="002E3839">
            <w:pPr>
              <w:pStyle w:val="TableText"/>
              <w:ind w:right="144"/>
              <w:rPr>
                <w:rFonts w:eastAsia="Times New Roman"/>
              </w:rPr>
            </w:pPr>
            <w:r w:rsidRPr="00E053BE">
              <w:t>341</w:t>
            </w:r>
          </w:p>
        </w:tc>
        <w:tc>
          <w:tcPr>
            <w:tcW w:w="0" w:type="auto"/>
            <w:tcBorders>
              <w:top w:val="nil"/>
              <w:left w:val="nil"/>
              <w:bottom w:val="nil"/>
              <w:right w:val="nil"/>
            </w:tcBorders>
            <w:noWrap/>
          </w:tcPr>
          <w:p w14:paraId="59716520" w14:textId="77777777" w:rsidR="00EC6796" w:rsidRPr="00E053BE" w:rsidRDefault="00EC6796" w:rsidP="002E3839">
            <w:pPr>
              <w:pStyle w:val="TableText"/>
              <w:ind w:right="360"/>
              <w:rPr>
                <w:rFonts w:eastAsia="Times New Roman"/>
              </w:rPr>
            </w:pPr>
            <w:r w:rsidRPr="00E053BE">
              <w:t>67</w:t>
            </w:r>
          </w:p>
        </w:tc>
        <w:tc>
          <w:tcPr>
            <w:tcW w:w="0" w:type="auto"/>
            <w:tcBorders>
              <w:top w:val="nil"/>
              <w:left w:val="nil"/>
              <w:bottom w:val="nil"/>
              <w:right w:val="nil"/>
            </w:tcBorders>
            <w:noWrap/>
          </w:tcPr>
          <w:p w14:paraId="6E41617A" w14:textId="77777777" w:rsidR="00EC6796" w:rsidRPr="00E053BE" w:rsidRDefault="00EC6796" w:rsidP="002E3839">
            <w:pPr>
              <w:pStyle w:val="TableText"/>
              <w:ind w:right="144"/>
              <w:rPr>
                <w:rFonts w:eastAsia="Times New Roman"/>
              </w:rPr>
            </w:pPr>
            <w:r w:rsidRPr="00E053BE">
              <w:t>3.98</w:t>
            </w:r>
          </w:p>
        </w:tc>
        <w:tc>
          <w:tcPr>
            <w:tcW w:w="1512" w:type="dxa"/>
            <w:tcBorders>
              <w:top w:val="nil"/>
              <w:left w:val="nil"/>
              <w:bottom w:val="nil"/>
              <w:right w:val="nil"/>
            </w:tcBorders>
            <w:noWrap/>
          </w:tcPr>
          <w:p w14:paraId="5D4571E4" w14:textId="77777777" w:rsidR="00EC6796" w:rsidRPr="00E053BE" w:rsidRDefault="00EC6796" w:rsidP="002E3839">
            <w:pPr>
              <w:pStyle w:val="TableText"/>
              <w:ind w:right="288"/>
              <w:rPr>
                <w:rFonts w:eastAsia="Times New Roman"/>
              </w:rPr>
            </w:pPr>
            <w:r w:rsidRPr="00E053BE">
              <w:t>35.67</w:t>
            </w:r>
          </w:p>
        </w:tc>
      </w:tr>
      <w:tr w:rsidR="00EC6796" w:rsidRPr="00E053BE" w14:paraId="3BE18CD8" w14:textId="77777777" w:rsidTr="007C57B1">
        <w:trPr>
          <w:trHeight w:val="288"/>
        </w:trPr>
        <w:tc>
          <w:tcPr>
            <w:tcW w:w="884" w:type="dxa"/>
            <w:tcBorders>
              <w:top w:val="nil"/>
              <w:left w:val="nil"/>
              <w:bottom w:val="nil"/>
              <w:right w:val="nil"/>
            </w:tcBorders>
            <w:noWrap/>
          </w:tcPr>
          <w:p w14:paraId="45EAD19A" w14:textId="77777777" w:rsidR="00EC6796" w:rsidRPr="00E053BE" w:rsidRDefault="00EC6796" w:rsidP="002E3839">
            <w:pPr>
              <w:pStyle w:val="TableText"/>
              <w:ind w:right="144"/>
              <w:rPr>
                <w:rFonts w:eastAsia="Times New Roman"/>
              </w:rPr>
            </w:pPr>
            <w:r w:rsidRPr="00E053BE">
              <w:t>342</w:t>
            </w:r>
          </w:p>
        </w:tc>
        <w:tc>
          <w:tcPr>
            <w:tcW w:w="0" w:type="auto"/>
            <w:tcBorders>
              <w:top w:val="nil"/>
              <w:left w:val="nil"/>
              <w:bottom w:val="nil"/>
              <w:right w:val="nil"/>
            </w:tcBorders>
            <w:noWrap/>
          </w:tcPr>
          <w:p w14:paraId="5C77DBFB"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7D3F209E" w14:textId="77777777" w:rsidR="00EC6796" w:rsidRPr="00E053BE" w:rsidRDefault="00EC6796" w:rsidP="002E3839">
            <w:pPr>
              <w:pStyle w:val="TableText"/>
              <w:ind w:right="144"/>
              <w:rPr>
                <w:rFonts w:eastAsia="Times New Roman"/>
              </w:rPr>
            </w:pPr>
            <w:r w:rsidRPr="00E053BE">
              <w:t>2.91</w:t>
            </w:r>
          </w:p>
        </w:tc>
        <w:tc>
          <w:tcPr>
            <w:tcW w:w="1512" w:type="dxa"/>
            <w:tcBorders>
              <w:top w:val="nil"/>
              <w:left w:val="nil"/>
              <w:bottom w:val="nil"/>
              <w:right w:val="nil"/>
            </w:tcBorders>
            <w:noWrap/>
          </w:tcPr>
          <w:p w14:paraId="79D357F0" w14:textId="77777777" w:rsidR="00EC6796" w:rsidRPr="00E053BE" w:rsidRDefault="00EC6796" w:rsidP="002E3839">
            <w:pPr>
              <w:pStyle w:val="TableText"/>
              <w:ind w:right="288"/>
              <w:rPr>
                <w:rFonts w:eastAsia="Times New Roman"/>
              </w:rPr>
            </w:pPr>
            <w:r w:rsidRPr="00E053BE">
              <w:t>38.58</w:t>
            </w:r>
          </w:p>
        </w:tc>
      </w:tr>
      <w:tr w:rsidR="00EC6796" w:rsidRPr="00E053BE" w14:paraId="71BB6BDF" w14:textId="77777777" w:rsidTr="007C57B1">
        <w:trPr>
          <w:trHeight w:val="288"/>
        </w:trPr>
        <w:tc>
          <w:tcPr>
            <w:tcW w:w="884" w:type="dxa"/>
            <w:tcBorders>
              <w:top w:val="nil"/>
              <w:left w:val="nil"/>
              <w:bottom w:val="nil"/>
              <w:right w:val="nil"/>
            </w:tcBorders>
            <w:noWrap/>
          </w:tcPr>
          <w:p w14:paraId="56E521A5" w14:textId="77777777" w:rsidR="00EC6796" w:rsidRPr="00E053BE" w:rsidRDefault="00EC6796" w:rsidP="002E3839">
            <w:pPr>
              <w:pStyle w:val="TableText"/>
              <w:ind w:right="144"/>
              <w:rPr>
                <w:rFonts w:eastAsia="Times New Roman"/>
              </w:rPr>
            </w:pPr>
            <w:r w:rsidRPr="00E053BE">
              <w:t>344</w:t>
            </w:r>
          </w:p>
        </w:tc>
        <w:tc>
          <w:tcPr>
            <w:tcW w:w="0" w:type="auto"/>
            <w:tcBorders>
              <w:top w:val="nil"/>
              <w:left w:val="nil"/>
              <w:bottom w:val="nil"/>
              <w:right w:val="nil"/>
            </w:tcBorders>
            <w:noWrap/>
          </w:tcPr>
          <w:p w14:paraId="2F48955A" w14:textId="77777777" w:rsidR="00EC6796" w:rsidRPr="00E053BE" w:rsidRDefault="00EC6796" w:rsidP="002E3839">
            <w:pPr>
              <w:pStyle w:val="TableText"/>
              <w:ind w:right="360"/>
              <w:rPr>
                <w:rFonts w:eastAsia="Times New Roman"/>
              </w:rPr>
            </w:pPr>
            <w:r w:rsidRPr="00E053BE">
              <w:t>58</w:t>
            </w:r>
          </w:p>
        </w:tc>
        <w:tc>
          <w:tcPr>
            <w:tcW w:w="0" w:type="auto"/>
            <w:tcBorders>
              <w:top w:val="nil"/>
              <w:left w:val="nil"/>
              <w:bottom w:val="nil"/>
              <w:right w:val="nil"/>
            </w:tcBorders>
            <w:noWrap/>
          </w:tcPr>
          <w:p w14:paraId="0E967271" w14:textId="77777777" w:rsidR="00EC6796" w:rsidRPr="00E053BE" w:rsidRDefault="00EC6796" w:rsidP="002E3839">
            <w:pPr>
              <w:pStyle w:val="TableText"/>
              <w:ind w:right="144"/>
              <w:rPr>
                <w:rFonts w:eastAsia="Times New Roman"/>
              </w:rPr>
            </w:pPr>
            <w:r w:rsidRPr="00E053BE">
              <w:t>3.44</w:t>
            </w:r>
          </w:p>
        </w:tc>
        <w:tc>
          <w:tcPr>
            <w:tcW w:w="1512" w:type="dxa"/>
            <w:tcBorders>
              <w:top w:val="nil"/>
              <w:left w:val="nil"/>
              <w:bottom w:val="nil"/>
              <w:right w:val="nil"/>
            </w:tcBorders>
            <w:noWrap/>
          </w:tcPr>
          <w:p w14:paraId="3CB11D3C" w14:textId="77777777" w:rsidR="00EC6796" w:rsidRPr="00E053BE" w:rsidRDefault="00EC6796" w:rsidP="002E3839">
            <w:pPr>
              <w:pStyle w:val="TableText"/>
              <w:ind w:right="288"/>
              <w:rPr>
                <w:rFonts w:eastAsia="Times New Roman"/>
              </w:rPr>
            </w:pPr>
            <w:r w:rsidRPr="00E053BE">
              <w:t>42.02</w:t>
            </w:r>
          </w:p>
        </w:tc>
      </w:tr>
      <w:tr w:rsidR="00EC6796" w:rsidRPr="00E053BE" w14:paraId="408153E0" w14:textId="77777777" w:rsidTr="007C57B1">
        <w:trPr>
          <w:trHeight w:val="288"/>
        </w:trPr>
        <w:tc>
          <w:tcPr>
            <w:tcW w:w="884" w:type="dxa"/>
            <w:tcBorders>
              <w:top w:val="nil"/>
              <w:left w:val="nil"/>
              <w:bottom w:val="nil"/>
              <w:right w:val="nil"/>
            </w:tcBorders>
            <w:noWrap/>
          </w:tcPr>
          <w:p w14:paraId="3E264B7D" w14:textId="77777777" w:rsidR="00EC6796" w:rsidRPr="00E053BE" w:rsidRDefault="00EC6796" w:rsidP="002E3839">
            <w:pPr>
              <w:pStyle w:val="TableText"/>
              <w:ind w:right="144"/>
              <w:rPr>
                <w:rFonts w:eastAsia="Times New Roman"/>
              </w:rPr>
            </w:pPr>
            <w:r w:rsidRPr="00E053BE">
              <w:t>345</w:t>
            </w:r>
          </w:p>
        </w:tc>
        <w:tc>
          <w:tcPr>
            <w:tcW w:w="0" w:type="auto"/>
            <w:tcBorders>
              <w:top w:val="nil"/>
              <w:left w:val="nil"/>
              <w:bottom w:val="nil"/>
              <w:right w:val="nil"/>
            </w:tcBorders>
            <w:noWrap/>
          </w:tcPr>
          <w:p w14:paraId="5E2ACF74" w14:textId="77777777" w:rsidR="00EC6796" w:rsidRPr="00E053BE" w:rsidRDefault="00EC6796" w:rsidP="002E3839">
            <w:pPr>
              <w:pStyle w:val="TableText"/>
              <w:ind w:right="360"/>
              <w:rPr>
                <w:rFonts w:eastAsia="Times New Roman"/>
              </w:rPr>
            </w:pPr>
            <w:r w:rsidRPr="00E053BE">
              <w:t>46</w:t>
            </w:r>
          </w:p>
        </w:tc>
        <w:tc>
          <w:tcPr>
            <w:tcW w:w="0" w:type="auto"/>
            <w:tcBorders>
              <w:top w:val="nil"/>
              <w:left w:val="nil"/>
              <w:bottom w:val="nil"/>
              <w:right w:val="nil"/>
            </w:tcBorders>
            <w:noWrap/>
          </w:tcPr>
          <w:p w14:paraId="2B657533" w14:textId="77777777" w:rsidR="00EC6796" w:rsidRPr="00E053BE" w:rsidRDefault="00EC6796" w:rsidP="002E3839">
            <w:pPr>
              <w:pStyle w:val="TableText"/>
              <w:ind w:right="144"/>
              <w:rPr>
                <w:rFonts w:eastAsia="Times New Roman"/>
              </w:rPr>
            </w:pPr>
            <w:r w:rsidRPr="00E053BE">
              <w:t>2.73</w:t>
            </w:r>
          </w:p>
        </w:tc>
        <w:tc>
          <w:tcPr>
            <w:tcW w:w="1512" w:type="dxa"/>
            <w:tcBorders>
              <w:top w:val="nil"/>
              <w:left w:val="nil"/>
              <w:bottom w:val="nil"/>
              <w:right w:val="nil"/>
            </w:tcBorders>
            <w:noWrap/>
          </w:tcPr>
          <w:p w14:paraId="6E4DFA1E" w14:textId="77777777" w:rsidR="00EC6796" w:rsidRPr="00E053BE" w:rsidRDefault="00EC6796" w:rsidP="002E3839">
            <w:pPr>
              <w:pStyle w:val="TableText"/>
              <w:ind w:right="288"/>
              <w:rPr>
                <w:rFonts w:eastAsia="Times New Roman"/>
              </w:rPr>
            </w:pPr>
            <w:r w:rsidRPr="00E053BE">
              <w:t>44.75</w:t>
            </w:r>
          </w:p>
        </w:tc>
      </w:tr>
      <w:tr w:rsidR="00EC6796" w:rsidRPr="00E053BE" w14:paraId="3D16CD9D" w14:textId="77777777" w:rsidTr="007C57B1">
        <w:trPr>
          <w:trHeight w:val="288"/>
        </w:trPr>
        <w:tc>
          <w:tcPr>
            <w:tcW w:w="884" w:type="dxa"/>
            <w:tcBorders>
              <w:top w:val="nil"/>
              <w:left w:val="nil"/>
              <w:bottom w:val="nil"/>
              <w:right w:val="nil"/>
            </w:tcBorders>
            <w:noWrap/>
          </w:tcPr>
          <w:p w14:paraId="3C7B7F55" w14:textId="77777777" w:rsidR="00EC6796" w:rsidRPr="00E053BE" w:rsidRDefault="00EC6796" w:rsidP="002E3839">
            <w:pPr>
              <w:pStyle w:val="TableText"/>
              <w:ind w:right="144"/>
              <w:rPr>
                <w:rFonts w:eastAsia="Times New Roman"/>
              </w:rPr>
            </w:pPr>
            <w:r w:rsidRPr="00E053BE">
              <w:t>346</w:t>
            </w:r>
          </w:p>
        </w:tc>
        <w:tc>
          <w:tcPr>
            <w:tcW w:w="0" w:type="auto"/>
            <w:tcBorders>
              <w:top w:val="nil"/>
              <w:left w:val="nil"/>
              <w:bottom w:val="nil"/>
              <w:right w:val="nil"/>
            </w:tcBorders>
            <w:noWrap/>
          </w:tcPr>
          <w:p w14:paraId="68D0BA3E" w14:textId="77777777" w:rsidR="00EC6796" w:rsidRPr="00E053BE" w:rsidRDefault="00EC6796" w:rsidP="002E3839">
            <w:pPr>
              <w:pStyle w:val="TableText"/>
              <w:ind w:right="360"/>
              <w:rPr>
                <w:rFonts w:eastAsia="Times New Roman"/>
              </w:rPr>
            </w:pPr>
            <w:r w:rsidRPr="00E053BE">
              <w:t>62</w:t>
            </w:r>
          </w:p>
        </w:tc>
        <w:tc>
          <w:tcPr>
            <w:tcW w:w="0" w:type="auto"/>
            <w:tcBorders>
              <w:top w:val="nil"/>
              <w:left w:val="nil"/>
              <w:bottom w:val="nil"/>
              <w:right w:val="nil"/>
            </w:tcBorders>
            <w:noWrap/>
          </w:tcPr>
          <w:p w14:paraId="2A85B89D" w14:textId="77777777" w:rsidR="00EC6796" w:rsidRPr="00E053BE" w:rsidRDefault="00EC6796" w:rsidP="002E3839">
            <w:pPr>
              <w:pStyle w:val="TableText"/>
              <w:ind w:right="144"/>
              <w:rPr>
                <w:rFonts w:eastAsia="Times New Roman"/>
              </w:rPr>
            </w:pPr>
            <w:r w:rsidRPr="00E053BE">
              <w:t>3.68</w:t>
            </w:r>
          </w:p>
        </w:tc>
        <w:tc>
          <w:tcPr>
            <w:tcW w:w="1512" w:type="dxa"/>
            <w:tcBorders>
              <w:top w:val="nil"/>
              <w:left w:val="nil"/>
              <w:bottom w:val="nil"/>
              <w:right w:val="nil"/>
            </w:tcBorders>
            <w:noWrap/>
          </w:tcPr>
          <w:p w14:paraId="67081B93" w14:textId="77777777" w:rsidR="00EC6796" w:rsidRPr="00E053BE" w:rsidRDefault="00EC6796" w:rsidP="002E3839">
            <w:pPr>
              <w:pStyle w:val="TableText"/>
              <w:ind w:right="288"/>
              <w:rPr>
                <w:rFonts w:eastAsia="Times New Roman"/>
              </w:rPr>
            </w:pPr>
            <w:r w:rsidRPr="00E053BE">
              <w:t>48.43</w:t>
            </w:r>
          </w:p>
        </w:tc>
      </w:tr>
      <w:tr w:rsidR="00EC6796" w:rsidRPr="00E053BE" w14:paraId="798519CD" w14:textId="77777777" w:rsidTr="007C57B1">
        <w:trPr>
          <w:trHeight w:val="288"/>
        </w:trPr>
        <w:tc>
          <w:tcPr>
            <w:tcW w:w="884" w:type="dxa"/>
            <w:tcBorders>
              <w:top w:val="nil"/>
              <w:left w:val="nil"/>
              <w:bottom w:val="nil"/>
              <w:right w:val="nil"/>
            </w:tcBorders>
            <w:noWrap/>
          </w:tcPr>
          <w:p w14:paraId="2EDAD980" w14:textId="77777777" w:rsidR="00EC6796" w:rsidRPr="00E053BE" w:rsidRDefault="00EC6796" w:rsidP="002E3839">
            <w:pPr>
              <w:pStyle w:val="TableText"/>
              <w:ind w:right="144"/>
              <w:rPr>
                <w:rFonts w:eastAsia="Times New Roman"/>
              </w:rPr>
            </w:pPr>
            <w:r w:rsidRPr="00E053BE">
              <w:t>348</w:t>
            </w:r>
          </w:p>
        </w:tc>
        <w:tc>
          <w:tcPr>
            <w:tcW w:w="0" w:type="auto"/>
            <w:tcBorders>
              <w:top w:val="nil"/>
              <w:left w:val="nil"/>
              <w:bottom w:val="nil"/>
              <w:right w:val="nil"/>
            </w:tcBorders>
            <w:noWrap/>
          </w:tcPr>
          <w:p w14:paraId="1CD6D8B2"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7943EC4B"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3DCCEBF6" w14:textId="77777777" w:rsidR="00EC6796" w:rsidRPr="00E053BE" w:rsidRDefault="00EC6796" w:rsidP="002E3839">
            <w:pPr>
              <w:pStyle w:val="TableText"/>
              <w:ind w:right="288"/>
              <w:rPr>
                <w:rFonts w:eastAsia="Times New Roman"/>
              </w:rPr>
            </w:pPr>
            <w:r w:rsidRPr="00E053BE">
              <w:t>51.69</w:t>
            </w:r>
          </w:p>
        </w:tc>
      </w:tr>
      <w:tr w:rsidR="00EC6796" w:rsidRPr="00E053BE" w14:paraId="441E1448" w14:textId="77777777" w:rsidTr="007C57B1">
        <w:trPr>
          <w:trHeight w:val="288"/>
        </w:trPr>
        <w:tc>
          <w:tcPr>
            <w:tcW w:w="884" w:type="dxa"/>
            <w:tcBorders>
              <w:top w:val="nil"/>
              <w:left w:val="nil"/>
              <w:bottom w:val="nil"/>
              <w:right w:val="nil"/>
            </w:tcBorders>
            <w:noWrap/>
          </w:tcPr>
          <w:p w14:paraId="023BBAB9" w14:textId="77777777" w:rsidR="00EC6796" w:rsidRPr="00E053BE" w:rsidRDefault="00EC6796" w:rsidP="002E3839">
            <w:pPr>
              <w:pStyle w:val="TableText"/>
              <w:ind w:right="144"/>
              <w:rPr>
                <w:rFonts w:eastAsia="Times New Roman"/>
              </w:rPr>
            </w:pPr>
            <w:r w:rsidRPr="00E053BE">
              <w:t>349</w:t>
            </w:r>
          </w:p>
        </w:tc>
        <w:tc>
          <w:tcPr>
            <w:tcW w:w="0" w:type="auto"/>
            <w:tcBorders>
              <w:top w:val="nil"/>
              <w:left w:val="nil"/>
              <w:bottom w:val="nil"/>
              <w:right w:val="nil"/>
            </w:tcBorders>
            <w:noWrap/>
          </w:tcPr>
          <w:p w14:paraId="4876F863" w14:textId="77777777" w:rsidR="00EC6796" w:rsidRPr="00E053BE" w:rsidRDefault="00EC6796" w:rsidP="002E3839">
            <w:pPr>
              <w:pStyle w:val="TableText"/>
              <w:ind w:right="360"/>
              <w:rPr>
                <w:rFonts w:eastAsia="Times New Roman"/>
              </w:rPr>
            </w:pPr>
            <w:r w:rsidRPr="00E053BE">
              <w:t>72</w:t>
            </w:r>
          </w:p>
        </w:tc>
        <w:tc>
          <w:tcPr>
            <w:tcW w:w="0" w:type="auto"/>
            <w:tcBorders>
              <w:top w:val="nil"/>
              <w:left w:val="nil"/>
              <w:bottom w:val="nil"/>
              <w:right w:val="nil"/>
            </w:tcBorders>
            <w:noWrap/>
          </w:tcPr>
          <w:p w14:paraId="1723DC1D" w14:textId="77777777" w:rsidR="00EC6796" w:rsidRPr="00E053BE" w:rsidRDefault="00EC6796" w:rsidP="002E3839">
            <w:pPr>
              <w:pStyle w:val="TableText"/>
              <w:ind w:right="144"/>
              <w:rPr>
                <w:rFonts w:eastAsia="Times New Roman"/>
              </w:rPr>
            </w:pPr>
            <w:r w:rsidRPr="00E053BE">
              <w:t>4.27</w:t>
            </w:r>
          </w:p>
        </w:tc>
        <w:tc>
          <w:tcPr>
            <w:tcW w:w="1512" w:type="dxa"/>
            <w:tcBorders>
              <w:top w:val="nil"/>
              <w:left w:val="nil"/>
              <w:bottom w:val="nil"/>
              <w:right w:val="nil"/>
            </w:tcBorders>
            <w:noWrap/>
          </w:tcPr>
          <w:p w14:paraId="55C00F76" w14:textId="77777777" w:rsidR="00EC6796" w:rsidRPr="00E053BE" w:rsidRDefault="00EC6796" w:rsidP="002E3839">
            <w:pPr>
              <w:pStyle w:val="TableText"/>
              <w:ind w:right="288"/>
              <w:rPr>
                <w:rFonts w:eastAsia="Times New Roman"/>
              </w:rPr>
            </w:pPr>
            <w:r w:rsidRPr="00E053BE">
              <w:t>55.96</w:t>
            </w:r>
          </w:p>
        </w:tc>
      </w:tr>
      <w:tr w:rsidR="00EC6796" w:rsidRPr="00E053BE" w14:paraId="3F02A0E2" w14:textId="77777777" w:rsidTr="007C57B1">
        <w:trPr>
          <w:trHeight w:val="288"/>
        </w:trPr>
        <w:tc>
          <w:tcPr>
            <w:tcW w:w="884" w:type="dxa"/>
            <w:tcBorders>
              <w:top w:val="nil"/>
              <w:left w:val="nil"/>
              <w:bottom w:val="nil"/>
              <w:right w:val="nil"/>
            </w:tcBorders>
            <w:noWrap/>
          </w:tcPr>
          <w:p w14:paraId="50FCF602" w14:textId="77777777" w:rsidR="00EC6796" w:rsidRPr="00E053BE" w:rsidRDefault="00EC6796" w:rsidP="002E3839">
            <w:pPr>
              <w:pStyle w:val="TableText"/>
              <w:ind w:right="144"/>
              <w:rPr>
                <w:rFonts w:eastAsia="Times New Roman"/>
              </w:rPr>
            </w:pPr>
            <w:r w:rsidRPr="00E053BE">
              <w:t>350</w:t>
            </w:r>
          </w:p>
        </w:tc>
        <w:tc>
          <w:tcPr>
            <w:tcW w:w="0" w:type="auto"/>
            <w:tcBorders>
              <w:top w:val="nil"/>
              <w:left w:val="nil"/>
              <w:bottom w:val="nil"/>
              <w:right w:val="nil"/>
            </w:tcBorders>
            <w:noWrap/>
          </w:tcPr>
          <w:p w14:paraId="13767B21"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435E50A5" w14:textId="77777777" w:rsidR="00EC6796" w:rsidRPr="00E053BE" w:rsidRDefault="00EC6796" w:rsidP="002E3839">
            <w:pPr>
              <w:pStyle w:val="TableText"/>
              <w:ind w:right="144"/>
              <w:rPr>
                <w:rFonts w:eastAsia="Times New Roman"/>
              </w:rPr>
            </w:pPr>
            <w:r w:rsidRPr="00E053BE">
              <w:t>4.33</w:t>
            </w:r>
          </w:p>
        </w:tc>
        <w:tc>
          <w:tcPr>
            <w:tcW w:w="1512" w:type="dxa"/>
            <w:tcBorders>
              <w:top w:val="nil"/>
              <w:left w:val="nil"/>
              <w:bottom w:val="nil"/>
              <w:right w:val="nil"/>
            </w:tcBorders>
            <w:noWrap/>
          </w:tcPr>
          <w:p w14:paraId="14489180" w14:textId="77777777" w:rsidR="00EC6796" w:rsidRPr="00E053BE" w:rsidRDefault="00EC6796" w:rsidP="002E3839">
            <w:pPr>
              <w:pStyle w:val="TableText"/>
              <w:ind w:right="288"/>
              <w:rPr>
                <w:rFonts w:eastAsia="Times New Roman"/>
              </w:rPr>
            </w:pPr>
            <w:r w:rsidRPr="00E053BE">
              <w:t>60.30</w:t>
            </w:r>
          </w:p>
        </w:tc>
      </w:tr>
      <w:tr w:rsidR="00EC6796" w:rsidRPr="00E053BE" w14:paraId="531E6117" w14:textId="77777777" w:rsidTr="007C57B1">
        <w:trPr>
          <w:trHeight w:val="288"/>
        </w:trPr>
        <w:tc>
          <w:tcPr>
            <w:tcW w:w="884" w:type="dxa"/>
            <w:tcBorders>
              <w:top w:val="nil"/>
              <w:left w:val="nil"/>
              <w:bottom w:val="nil"/>
              <w:right w:val="nil"/>
            </w:tcBorders>
            <w:noWrap/>
          </w:tcPr>
          <w:p w14:paraId="62E2DF95" w14:textId="77777777" w:rsidR="00EC6796" w:rsidRPr="00E053BE" w:rsidRDefault="00EC6796" w:rsidP="002E3839">
            <w:pPr>
              <w:pStyle w:val="TableText"/>
              <w:ind w:right="144"/>
              <w:rPr>
                <w:rFonts w:eastAsia="Times New Roman"/>
              </w:rPr>
            </w:pPr>
            <w:r w:rsidRPr="00E053BE">
              <w:t>352</w:t>
            </w:r>
          </w:p>
        </w:tc>
        <w:tc>
          <w:tcPr>
            <w:tcW w:w="0" w:type="auto"/>
            <w:tcBorders>
              <w:top w:val="nil"/>
              <w:left w:val="nil"/>
              <w:bottom w:val="nil"/>
              <w:right w:val="nil"/>
            </w:tcBorders>
            <w:noWrap/>
          </w:tcPr>
          <w:p w14:paraId="34A83D08" w14:textId="77777777" w:rsidR="00EC6796" w:rsidRPr="00E053BE" w:rsidRDefault="00EC6796" w:rsidP="002E3839">
            <w:pPr>
              <w:pStyle w:val="TableText"/>
              <w:ind w:right="360"/>
              <w:rPr>
                <w:rFonts w:eastAsia="Times New Roman"/>
              </w:rPr>
            </w:pPr>
            <w:r w:rsidRPr="00E053BE">
              <w:t>61</w:t>
            </w:r>
          </w:p>
        </w:tc>
        <w:tc>
          <w:tcPr>
            <w:tcW w:w="0" w:type="auto"/>
            <w:tcBorders>
              <w:top w:val="nil"/>
              <w:left w:val="nil"/>
              <w:bottom w:val="nil"/>
              <w:right w:val="nil"/>
            </w:tcBorders>
            <w:noWrap/>
          </w:tcPr>
          <w:p w14:paraId="353A36F2" w14:textId="77777777" w:rsidR="00EC6796" w:rsidRPr="00E053BE" w:rsidRDefault="00EC6796" w:rsidP="002E3839">
            <w:pPr>
              <w:pStyle w:val="TableText"/>
              <w:ind w:right="144"/>
              <w:rPr>
                <w:rFonts w:eastAsia="Times New Roman"/>
              </w:rPr>
            </w:pPr>
            <w:r w:rsidRPr="00E053BE">
              <w:t>3.62</w:t>
            </w:r>
          </w:p>
        </w:tc>
        <w:tc>
          <w:tcPr>
            <w:tcW w:w="1512" w:type="dxa"/>
            <w:tcBorders>
              <w:top w:val="nil"/>
              <w:left w:val="nil"/>
              <w:bottom w:val="nil"/>
              <w:right w:val="nil"/>
            </w:tcBorders>
            <w:noWrap/>
          </w:tcPr>
          <w:p w14:paraId="155AAFFE" w14:textId="77777777" w:rsidR="00EC6796" w:rsidRPr="00E053BE" w:rsidRDefault="00EC6796" w:rsidP="002E3839">
            <w:pPr>
              <w:pStyle w:val="TableText"/>
              <w:ind w:right="288"/>
              <w:rPr>
                <w:rFonts w:eastAsia="Times New Roman"/>
              </w:rPr>
            </w:pPr>
            <w:r w:rsidRPr="00E053BE">
              <w:t>63.92</w:t>
            </w:r>
          </w:p>
        </w:tc>
      </w:tr>
      <w:tr w:rsidR="00EC6796" w:rsidRPr="00E053BE" w14:paraId="55C755EB" w14:textId="77777777" w:rsidTr="007C57B1">
        <w:trPr>
          <w:trHeight w:val="288"/>
        </w:trPr>
        <w:tc>
          <w:tcPr>
            <w:tcW w:w="884" w:type="dxa"/>
            <w:tcBorders>
              <w:top w:val="nil"/>
              <w:left w:val="nil"/>
              <w:bottom w:val="nil"/>
              <w:right w:val="nil"/>
            </w:tcBorders>
            <w:noWrap/>
          </w:tcPr>
          <w:p w14:paraId="4F7F8393" w14:textId="77777777" w:rsidR="00EC6796" w:rsidRPr="00E053BE" w:rsidRDefault="00EC6796" w:rsidP="002E3839">
            <w:pPr>
              <w:pStyle w:val="TableText"/>
              <w:ind w:right="144"/>
              <w:rPr>
                <w:rFonts w:eastAsia="Times New Roman"/>
              </w:rPr>
            </w:pPr>
            <w:r w:rsidRPr="00E053BE">
              <w:t>353</w:t>
            </w:r>
          </w:p>
        </w:tc>
        <w:tc>
          <w:tcPr>
            <w:tcW w:w="0" w:type="auto"/>
            <w:tcBorders>
              <w:top w:val="nil"/>
              <w:left w:val="nil"/>
              <w:bottom w:val="nil"/>
              <w:right w:val="nil"/>
            </w:tcBorders>
            <w:noWrap/>
          </w:tcPr>
          <w:p w14:paraId="69E77E88"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0EE2954" w14:textId="77777777" w:rsidR="00EC6796" w:rsidRPr="00E053BE" w:rsidRDefault="00EC6796" w:rsidP="002E3839">
            <w:pPr>
              <w:pStyle w:val="TableText"/>
              <w:ind w:right="144"/>
              <w:rPr>
                <w:rFonts w:eastAsia="Times New Roman"/>
              </w:rPr>
            </w:pPr>
            <w:r w:rsidRPr="00E053BE">
              <w:t>4.21</w:t>
            </w:r>
          </w:p>
        </w:tc>
        <w:tc>
          <w:tcPr>
            <w:tcW w:w="1512" w:type="dxa"/>
            <w:tcBorders>
              <w:top w:val="nil"/>
              <w:left w:val="nil"/>
              <w:bottom w:val="nil"/>
              <w:right w:val="nil"/>
            </w:tcBorders>
            <w:noWrap/>
          </w:tcPr>
          <w:p w14:paraId="7BB47A5E" w14:textId="77777777" w:rsidR="00EC6796" w:rsidRPr="00E053BE" w:rsidRDefault="00EC6796" w:rsidP="002E3839">
            <w:pPr>
              <w:pStyle w:val="TableText"/>
              <w:ind w:right="288"/>
              <w:rPr>
                <w:rFonts w:eastAsia="Times New Roman"/>
              </w:rPr>
            </w:pPr>
            <w:r w:rsidRPr="00E053BE">
              <w:t>68.13</w:t>
            </w:r>
          </w:p>
        </w:tc>
      </w:tr>
      <w:tr w:rsidR="00EC6796" w:rsidRPr="00E053BE" w14:paraId="732234B5" w14:textId="77777777" w:rsidTr="007C57B1">
        <w:trPr>
          <w:trHeight w:val="288"/>
        </w:trPr>
        <w:tc>
          <w:tcPr>
            <w:tcW w:w="884" w:type="dxa"/>
            <w:tcBorders>
              <w:top w:val="nil"/>
              <w:left w:val="nil"/>
              <w:bottom w:val="nil"/>
              <w:right w:val="nil"/>
            </w:tcBorders>
            <w:noWrap/>
          </w:tcPr>
          <w:p w14:paraId="5B37F641" w14:textId="77777777" w:rsidR="00EC6796" w:rsidRPr="00E053BE" w:rsidRDefault="00EC6796" w:rsidP="002E3839">
            <w:pPr>
              <w:pStyle w:val="TableText"/>
              <w:ind w:right="144"/>
              <w:rPr>
                <w:rFonts w:eastAsia="Times New Roman"/>
              </w:rPr>
            </w:pPr>
            <w:r w:rsidRPr="00E053BE">
              <w:t>355</w:t>
            </w:r>
          </w:p>
        </w:tc>
        <w:tc>
          <w:tcPr>
            <w:tcW w:w="0" w:type="auto"/>
            <w:tcBorders>
              <w:top w:val="nil"/>
              <w:left w:val="nil"/>
              <w:bottom w:val="nil"/>
              <w:right w:val="nil"/>
            </w:tcBorders>
            <w:noWrap/>
          </w:tcPr>
          <w:p w14:paraId="0CEF0C4F" w14:textId="77777777" w:rsidR="00EC6796" w:rsidRPr="00E053BE" w:rsidRDefault="00EC6796" w:rsidP="002E3839">
            <w:pPr>
              <w:pStyle w:val="TableText"/>
              <w:ind w:right="360"/>
              <w:rPr>
                <w:rFonts w:eastAsia="Times New Roman"/>
              </w:rPr>
            </w:pPr>
            <w:r w:rsidRPr="00E053BE">
              <w:t>63</w:t>
            </w:r>
          </w:p>
        </w:tc>
        <w:tc>
          <w:tcPr>
            <w:tcW w:w="0" w:type="auto"/>
            <w:tcBorders>
              <w:top w:val="nil"/>
              <w:left w:val="nil"/>
              <w:bottom w:val="nil"/>
              <w:right w:val="nil"/>
            </w:tcBorders>
            <w:noWrap/>
          </w:tcPr>
          <w:p w14:paraId="49B7ED5E"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301A119B" w14:textId="77777777" w:rsidR="00EC6796" w:rsidRPr="00E053BE" w:rsidRDefault="00EC6796" w:rsidP="002E3839">
            <w:pPr>
              <w:pStyle w:val="TableText"/>
              <w:ind w:right="288"/>
              <w:rPr>
                <w:rFonts w:eastAsia="Times New Roman"/>
              </w:rPr>
            </w:pPr>
            <w:r w:rsidRPr="00E053BE">
              <w:t>71.87</w:t>
            </w:r>
          </w:p>
        </w:tc>
      </w:tr>
      <w:tr w:rsidR="00EC6796" w:rsidRPr="00E053BE" w14:paraId="1AE14304" w14:textId="77777777" w:rsidTr="007C57B1">
        <w:trPr>
          <w:trHeight w:val="288"/>
        </w:trPr>
        <w:tc>
          <w:tcPr>
            <w:tcW w:w="884" w:type="dxa"/>
            <w:tcBorders>
              <w:top w:val="nil"/>
              <w:left w:val="nil"/>
              <w:bottom w:val="nil"/>
              <w:right w:val="nil"/>
            </w:tcBorders>
            <w:noWrap/>
          </w:tcPr>
          <w:p w14:paraId="024CF5F3" w14:textId="77777777" w:rsidR="00EC6796" w:rsidRPr="00E053BE" w:rsidRDefault="00EC6796" w:rsidP="002E3839">
            <w:pPr>
              <w:pStyle w:val="TableText"/>
              <w:ind w:right="144"/>
              <w:rPr>
                <w:rFonts w:eastAsia="Times New Roman"/>
              </w:rPr>
            </w:pPr>
            <w:r w:rsidRPr="00E053BE">
              <w:t>356</w:t>
            </w:r>
          </w:p>
        </w:tc>
        <w:tc>
          <w:tcPr>
            <w:tcW w:w="0" w:type="auto"/>
            <w:tcBorders>
              <w:top w:val="nil"/>
              <w:left w:val="nil"/>
              <w:bottom w:val="nil"/>
              <w:right w:val="nil"/>
            </w:tcBorders>
            <w:noWrap/>
          </w:tcPr>
          <w:p w14:paraId="5D8417DC"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2F942FB0" w14:textId="77777777" w:rsidR="00EC6796" w:rsidRPr="00E053BE" w:rsidRDefault="00EC6796" w:rsidP="002E3839">
            <w:pPr>
              <w:pStyle w:val="TableText"/>
              <w:ind w:right="144"/>
              <w:rPr>
                <w:rFonts w:eastAsia="Times New Roman"/>
              </w:rPr>
            </w:pPr>
            <w:r w:rsidRPr="00E053BE">
              <w:t>3.50</w:t>
            </w:r>
          </w:p>
        </w:tc>
        <w:tc>
          <w:tcPr>
            <w:tcW w:w="1512" w:type="dxa"/>
            <w:tcBorders>
              <w:top w:val="nil"/>
              <w:left w:val="nil"/>
              <w:bottom w:val="nil"/>
              <w:right w:val="nil"/>
            </w:tcBorders>
            <w:noWrap/>
          </w:tcPr>
          <w:p w14:paraId="62F63878" w14:textId="77777777" w:rsidR="00EC6796" w:rsidRPr="00E053BE" w:rsidRDefault="00EC6796" w:rsidP="002E3839">
            <w:pPr>
              <w:pStyle w:val="TableText"/>
              <w:ind w:right="288"/>
              <w:rPr>
                <w:rFonts w:eastAsia="Times New Roman"/>
              </w:rPr>
            </w:pPr>
            <w:r w:rsidRPr="00E053BE">
              <w:t>75.37</w:t>
            </w:r>
          </w:p>
        </w:tc>
      </w:tr>
      <w:tr w:rsidR="00EC6796" w:rsidRPr="00E053BE" w14:paraId="20ADCDD3" w14:textId="77777777" w:rsidTr="007C57B1">
        <w:trPr>
          <w:trHeight w:val="288"/>
        </w:trPr>
        <w:tc>
          <w:tcPr>
            <w:tcW w:w="884" w:type="dxa"/>
            <w:tcBorders>
              <w:top w:val="nil"/>
              <w:left w:val="nil"/>
              <w:bottom w:val="nil"/>
              <w:right w:val="nil"/>
            </w:tcBorders>
            <w:noWrap/>
          </w:tcPr>
          <w:p w14:paraId="4ED4A7C0" w14:textId="77777777" w:rsidR="00EC6796" w:rsidRPr="00E053BE" w:rsidRDefault="00EC6796" w:rsidP="002E3839">
            <w:pPr>
              <w:pStyle w:val="TableText"/>
              <w:ind w:right="144"/>
              <w:rPr>
                <w:rFonts w:eastAsia="Times New Roman"/>
              </w:rPr>
            </w:pPr>
            <w:r w:rsidRPr="00E053BE">
              <w:t>358</w:t>
            </w:r>
          </w:p>
        </w:tc>
        <w:tc>
          <w:tcPr>
            <w:tcW w:w="0" w:type="auto"/>
            <w:tcBorders>
              <w:top w:val="nil"/>
              <w:left w:val="nil"/>
              <w:bottom w:val="nil"/>
              <w:right w:val="nil"/>
            </w:tcBorders>
            <w:noWrap/>
          </w:tcPr>
          <w:p w14:paraId="4F344C89" w14:textId="77777777" w:rsidR="00EC6796" w:rsidRPr="00E053BE" w:rsidRDefault="00EC6796" w:rsidP="002E3839">
            <w:pPr>
              <w:pStyle w:val="TableText"/>
              <w:ind w:right="360"/>
              <w:rPr>
                <w:rFonts w:eastAsia="Times New Roman"/>
              </w:rPr>
            </w:pPr>
            <w:r w:rsidRPr="00E053BE">
              <w:t>52</w:t>
            </w:r>
          </w:p>
        </w:tc>
        <w:tc>
          <w:tcPr>
            <w:tcW w:w="0" w:type="auto"/>
            <w:tcBorders>
              <w:top w:val="nil"/>
              <w:left w:val="nil"/>
              <w:bottom w:val="nil"/>
              <w:right w:val="nil"/>
            </w:tcBorders>
            <w:noWrap/>
          </w:tcPr>
          <w:p w14:paraId="2469112B" w14:textId="77777777" w:rsidR="00EC6796" w:rsidRPr="00E053BE" w:rsidRDefault="00EC6796" w:rsidP="002E3839">
            <w:pPr>
              <w:pStyle w:val="TableText"/>
              <w:ind w:right="144"/>
              <w:rPr>
                <w:rFonts w:eastAsia="Times New Roman"/>
              </w:rPr>
            </w:pPr>
            <w:r w:rsidRPr="00E053BE">
              <w:t>3.09</w:t>
            </w:r>
          </w:p>
        </w:tc>
        <w:tc>
          <w:tcPr>
            <w:tcW w:w="1512" w:type="dxa"/>
            <w:tcBorders>
              <w:top w:val="nil"/>
              <w:left w:val="nil"/>
              <w:bottom w:val="nil"/>
              <w:right w:val="nil"/>
            </w:tcBorders>
            <w:noWrap/>
          </w:tcPr>
          <w:p w14:paraId="6DC45996" w14:textId="77777777" w:rsidR="00EC6796" w:rsidRPr="00E053BE" w:rsidRDefault="00EC6796" w:rsidP="002E3839">
            <w:pPr>
              <w:pStyle w:val="TableText"/>
              <w:ind w:right="288"/>
              <w:rPr>
                <w:rFonts w:eastAsia="Times New Roman"/>
              </w:rPr>
            </w:pPr>
            <w:r w:rsidRPr="00E053BE">
              <w:t>78.46</w:t>
            </w:r>
          </w:p>
        </w:tc>
      </w:tr>
      <w:tr w:rsidR="00EC6796" w:rsidRPr="00E053BE" w14:paraId="1B0FFABE" w14:textId="77777777" w:rsidTr="007C57B1">
        <w:trPr>
          <w:trHeight w:val="288"/>
        </w:trPr>
        <w:tc>
          <w:tcPr>
            <w:tcW w:w="884" w:type="dxa"/>
            <w:tcBorders>
              <w:top w:val="nil"/>
              <w:left w:val="nil"/>
              <w:bottom w:val="nil"/>
              <w:right w:val="nil"/>
            </w:tcBorders>
            <w:noWrap/>
          </w:tcPr>
          <w:p w14:paraId="46BDD4B8" w14:textId="77777777" w:rsidR="00EC6796" w:rsidRPr="00E053BE" w:rsidRDefault="00EC6796" w:rsidP="002E3839">
            <w:pPr>
              <w:pStyle w:val="TableText"/>
              <w:ind w:right="144"/>
              <w:rPr>
                <w:rFonts w:eastAsia="Times New Roman"/>
              </w:rPr>
            </w:pPr>
            <w:r w:rsidRPr="00E053BE">
              <w:t>359</w:t>
            </w:r>
          </w:p>
        </w:tc>
        <w:tc>
          <w:tcPr>
            <w:tcW w:w="0" w:type="auto"/>
            <w:tcBorders>
              <w:top w:val="nil"/>
              <w:left w:val="nil"/>
              <w:bottom w:val="nil"/>
              <w:right w:val="nil"/>
            </w:tcBorders>
            <w:noWrap/>
          </w:tcPr>
          <w:p w14:paraId="7B96721A" w14:textId="77777777" w:rsidR="00EC6796" w:rsidRPr="00E053BE" w:rsidRDefault="00EC6796" w:rsidP="002E3839">
            <w:pPr>
              <w:pStyle w:val="TableText"/>
              <w:ind w:right="360"/>
              <w:rPr>
                <w:rFonts w:eastAsia="Times New Roman"/>
              </w:rPr>
            </w:pPr>
            <w:r w:rsidRPr="00E053BE">
              <w:t>62</w:t>
            </w:r>
          </w:p>
        </w:tc>
        <w:tc>
          <w:tcPr>
            <w:tcW w:w="0" w:type="auto"/>
            <w:tcBorders>
              <w:top w:val="nil"/>
              <w:left w:val="nil"/>
              <w:bottom w:val="nil"/>
              <w:right w:val="nil"/>
            </w:tcBorders>
            <w:noWrap/>
          </w:tcPr>
          <w:p w14:paraId="55A458CA" w14:textId="77777777" w:rsidR="00EC6796" w:rsidRPr="00E053BE" w:rsidRDefault="00EC6796" w:rsidP="002E3839">
            <w:pPr>
              <w:pStyle w:val="TableText"/>
              <w:ind w:right="144"/>
              <w:rPr>
                <w:rFonts w:eastAsia="Times New Roman"/>
              </w:rPr>
            </w:pPr>
            <w:r w:rsidRPr="00E053BE">
              <w:t>3.68</w:t>
            </w:r>
          </w:p>
        </w:tc>
        <w:tc>
          <w:tcPr>
            <w:tcW w:w="1512" w:type="dxa"/>
            <w:tcBorders>
              <w:top w:val="nil"/>
              <w:left w:val="nil"/>
              <w:bottom w:val="nil"/>
              <w:right w:val="nil"/>
            </w:tcBorders>
            <w:noWrap/>
          </w:tcPr>
          <w:p w14:paraId="1CEF1547" w14:textId="77777777" w:rsidR="00EC6796" w:rsidRPr="00E053BE" w:rsidRDefault="00EC6796" w:rsidP="002E3839">
            <w:pPr>
              <w:pStyle w:val="TableText"/>
              <w:ind w:right="288"/>
              <w:rPr>
                <w:rFonts w:eastAsia="Times New Roman"/>
              </w:rPr>
            </w:pPr>
            <w:r w:rsidRPr="00E053BE">
              <w:t>82.14</w:t>
            </w:r>
          </w:p>
        </w:tc>
      </w:tr>
      <w:tr w:rsidR="00EC6796" w:rsidRPr="00E053BE" w14:paraId="3E8C18CC" w14:textId="77777777" w:rsidTr="007C57B1">
        <w:trPr>
          <w:trHeight w:val="288"/>
        </w:trPr>
        <w:tc>
          <w:tcPr>
            <w:tcW w:w="884" w:type="dxa"/>
            <w:tcBorders>
              <w:top w:val="nil"/>
              <w:left w:val="nil"/>
              <w:bottom w:val="nil"/>
              <w:right w:val="nil"/>
            </w:tcBorders>
            <w:noWrap/>
          </w:tcPr>
          <w:p w14:paraId="4F131C78" w14:textId="77777777" w:rsidR="00EC6796" w:rsidRPr="00E053BE" w:rsidRDefault="00EC6796" w:rsidP="002E3839">
            <w:pPr>
              <w:pStyle w:val="TableText"/>
              <w:ind w:right="144"/>
              <w:rPr>
                <w:rFonts w:eastAsia="Times New Roman"/>
              </w:rPr>
            </w:pPr>
            <w:r w:rsidRPr="00E053BE">
              <w:t>361</w:t>
            </w:r>
          </w:p>
        </w:tc>
        <w:tc>
          <w:tcPr>
            <w:tcW w:w="0" w:type="auto"/>
            <w:tcBorders>
              <w:top w:val="nil"/>
              <w:left w:val="nil"/>
              <w:bottom w:val="nil"/>
              <w:right w:val="nil"/>
            </w:tcBorders>
            <w:noWrap/>
          </w:tcPr>
          <w:p w14:paraId="2B381271"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212853A4" w14:textId="77777777" w:rsidR="00EC6796" w:rsidRPr="00E053BE" w:rsidRDefault="00EC6796" w:rsidP="002E3839">
            <w:pPr>
              <w:pStyle w:val="TableText"/>
              <w:ind w:right="144"/>
              <w:rPr>
                <w:rFonts w:eastAsia="Times New Roman"/>
              </w:rPr>
            </w:pPr>
            <w:r w:rsidRPr="00E053BE">
              <w:t>3.38</w:t>
            </w:r>
          </w:p>
        </w:tc>
        <w:tc>
          <w:tcPr>
            <w:tcW w:w="1512" w:type="dxa"/>
            <w:tcBorders>
              <w:top w:val="nil"/>
              <w:left w:val="nil"/>
              <w:bottom w:val="nil"/>
              <w:right w:val="nil"/>
            </w:tcBorders>
            <w:noWrap/>
          </w:tcPr>
          <w:p w14:paraId="231D8535" w14:textId="77777777" w:rsidR="00EC6796" w:rsidRPr="00E053BE" w:rsidRDefault="00EC6796" w:rsidP="002E3839">
            <w:pPr>
              <w:pStyle w:val="TableText"/>
              <w:ind w:right="288"/>
              <w:rPr>
                <w:rFonts w:eastAsia="Times New Roman"/>
              </w:rPr>
            </w:pPr>
            <w:r w:rsidRPr="00E053BE">
              <w:t>85.52</w:t>
            </w:r>
          </w:p>
        </w:tc>
      </w:tr>
      <w:tr w:rsidR="00EC6796" w:rsidRPr="00E053BE" w14:paraId="68701756" w14:textId="77777777" w:rsidTr="007C57B1">
        <w:trPr>
          <w:trHeight w:val="288"/>
        </w:trPr>
        <w:tc>
          <w:tcPr>
            <w:tcW w:w="884" w:type="dxa"/>
            <w:tcBorders>
              <w:top w:val="nil"/>
              <w:left w:val="nil"/>
              <w:bottom w:val="nil"/>
              <w:right w:val="nil"/>
            </w:tcBorders>
            <w:noWrap/>
          </w:tcPr>
          <w:p w14:paraId="1FA01C15" w14:textId="77777777" w:rsidR="00EC6796" w:rsidRPr="00E053BE" w:rsidRDefault="00EC6796" w:rsidP="002E3839">
            <w:pPr>
              <w:pStyle w:val="TableText"/>
              <w:ind w:right="144"/>
              <w:rPr>
                <w:rFonts w:eastAsia="Times New Roman"/>
              </w:rPr>
            </w:pPr>
            <w:r w:rsidRPr="00E053BE">
              <w:t>363</w:t>
            </w:r>
          </w:p>
        </w:tc>
        <w:tc>
          <w:tcPr>
            <w:tcW w:w="0" w:type="auto"/>
            <w:tcBorders>
              <w:top w:val="nil"/>
              <w:left w:val="nil"/>
              <w:bottom w:val="nil"/>
              <w:right w:val="nil"/>
            </w:tcBorders>
            <w:noWrap/>
          </w:tcPr>
          <w:p w14:paraId="5C622087"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3B86BF26" w14:textId="77777777" w:rsidR="00EC6796" w:rsidRPr="00E053BE" w:rsidRDefault="00EC6796" w:rsidP="002E3839">
            <w:pPr>
              <w:pStyle w:val="TableText"/>
              <w:ind w:right="144"/>
              <w:rPr>
                <w:rFonts w:eastAsia="Times New Roman"/>
              </w:rPr>
            </w:pPr>
            <w:r w:rsidRPr="00E053BE">
              <w:t>2.20</w:t>
            </w:r>
          </w:p>
        </w:tc>
        <w:tc>
          <w:tcPr>
            <w:tcW w:w="1512" w:type="dxa"/>
            <w:tcBorders>
              <w:top w:val="nil"/>
              <w:left w:val="nil"/>
              <w:bottom w:val="nil"/>
              <w:right w:val="nil"/>
            </w:tcBorders>
            <w:noWrap/>
          </w:tcPr>
          <w:p w14:paraId="3B5FE20E" w14:textId="77777777" w:rsidR="00EC6796" w:rsidRPr="00E053BE" w:rsidRDefault="00EC6796" w:rsidP="002E3839">
            <w:pPr>
              <w:pStyle w:val="TableText"/>
              <w:ind w:right="288"/>
              <w:rPr>
                <w:rFonts w:eastAsia="Times New Roman"/>
              </w:rPr>
            </w:pPr>
            <w:r w:rsidRPr="00E053BE">
              <w:t>87.72</w:t>
            </w:r>
          </w:p>
        </w:tc>
      </w:tr>
      <w:tr w:rsidR="00EC6796" w:rsidRPr="00E053BE" w14:paraId="1C324C90" w14:textId="77777777" w:rsidTr="007C57B1">
        <w:trPr>
          <w:trHeight w:val="288"/>
        </w:trPr>
        <w:tc>
          <w:tcPr>
            <w:tcW w:w="884" w:type="dxa"/>
            <w:tcBorders>
              <w:top w:val="nil"/>
              <w:left w:val="nil"/>
              <w:bottom w:val="nil"/>
              <w:right w:val="nil"/>
            </w:tcBorders>
            <w:noWrap/>
          </w:tcPr>
          <w:p w14:paraId="2F3C3FCB" w14:textId="77777777" w:rsidR="00EC6796" w:rsidRPr="00E053BE" w:rsidRDefault="00EC6796" w:rsidP="002E3839">
            <w:pPr>
              <w:pStyle w:val="TableText"/>
              <w:ind w:right="144"/>
              <w:rPr>
                <w:rFonts w:eastAsia="Times New Roman"/>
              </w:rPr>
            </w:pPr>
            <w:r w:rsidRPr="00E053BE">
              <w:t>365</w:t>
            </w:r>
          </w:p>
        </w:tc>
        <w:tc>
          <w:tcPr>
            <w:tcW w:w="0" w:type="auto"/>
            <w:tcBorders>
              <w:top w:val="nil"/>
              <w:left w:val="nil"/>
              <w:bottom w:val="nil"/>
              <w:right w:val="nil"/>
            </w:tcBorders>
            <w:noWrap/>
          </w:tcPr>
          <w:p w14:paraId="35682AC2" w14:textId="77777777" w:rsidR="00EC6796" w:rsidRPr="00E053BE" w:rsidRDefault="00EC6796" w:rsidP="002E3839">
            <w:pPr>
              <w:pStyle w:val="TableText"/>
              <w:ind w:right="360"/>
              <w:rPr>
                <w:rFonts w:eastAsia="Times New Roman"/>
              </w:rPr>
            </w:pPr>
            <w:r w:rsidRPr="00E053BE">
              <w:t>51</w:t>
            </w:r>
          </w:p>
        </w:tc>
        <w:tc>
          <w:tcPr>
            <w:tcW w:w="0" w:type="auto"/>
            <w:tcBorders>
              <w:top w:val="nil"/>
              <w:left w:val="nil"/>
              <w:bottom w:val="nil"/>
              <w:right w:val="nil"/>
            </w:tcBorders>
            <w:noWrap/>
          </w:tcPr>
          <w:p w14:paraId="783D3069" w14:textId="77777777" w:rsidR="00EC6796" w:rsidRPr="00E053BE" w:rsidRDefault="00EC6796" w:rsidP="002E3839">
            <w:pPr>
              <w:pStyle w:val="TableText"/>
              <w:ind w:right="144"/>
              <w:rPr>
                <w:rFonts w:eastAsia="Times New Roman"/>
              </w:rPr>
            </w:pPr>
            <w:r w:rsidRPr="00E053BE">
              <w:t>3.03</w:t>
            </w:r>
          </w:p>
        </w:tc>
        <w:tc>
          <w:tcPr>
            <w:tcW w:w="1512" w:type="dxa"/>
            <w:tcBorders>
              <w:top w:val="nil"/>
              <w:left w:val="nil"/>
              <w:bottom w:val="nil"/>
              <w:right w:val="nil"/>
            </w:tcBorders>
            <w:noWrap/>
          </w:tcPr>
          <w:p w14:paraId="5E77277A" w14:textId="77777777" w:rsidR="00EC6796" w:rsidRPr="00E053BE" w:rsidRDefault="00EC6796" w:rsidP="002E3839">
            <w:pPr>
              <w:pStyle w:val="TableText"/>
              <w:ind w:right="288"/>
              <w:rPr>
                <w:rFonts w:eastAsia="Times New Roman"/>
              </w:rPr>
            </w:pPr>
            <w:r w:rsidRPr="00E053BE">
              <w:t>90.74</w:t>
            </w:r>
          </w:p>
        </w:tc>
      </w:tr>
      <w:tr w:rsidR="00EC6796" w:rsidRPr="00E053BE" w14:paraId="004368B7" w14:textId="77777777" w:rsidTr="007C57B1">
        <w:trPr>
          <w:trHeight w:val="288"/>
        </w:trPr>
        <w:tc>
          <w:tcPr>
            <w:tcW w:w="884" w:type="dxa"/>
            <w:tcBorders>
              <w:top w:val="nil"/>
              <w:left w:val="nil"/>
              <w:bottom w:val="nil"/>
              <w:right w:val="nil"/>
            </w:tcBorders>
            <w:noWrap/>
          </w:tcPr>
          <w:p w14:paraId="50AFF09A" w14:textId="77777777" w:rsidR="00EC6796" w:rsidRPr="00E053BE" w:rsidRDefault="00EC6796" w:rsidP="002E3839">
            <w:pPr>
              <w:pStyle w:val="TableText"/>
              <w:ind w:right="144"/>
              <w:rPr>
                <w:rFonts w:eastAsia="Times New Roman"/>
              </w:rPr>
            </w:pPr>
            <w:r w:rsidRPr="00E053BE">
              <w:t>368</w:t>
            </w:r>
          </w:p>
        </w:tc>
        <w:tc>
          <w:tcPr>
            <w:tcW w:w="0" w:type="auto"/>
            <w:tcBorders>
              <w:top w:val="nil"/>
              <w:left w:val="nil"/>
              <w:bottom w:val="nil"/>
              <w:right w:val="nil"/>
            </w:tcBorders>
            <w:noWrap/>
          </w:tcPr>
          <w:p w14:paraId="08AE17F2"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19D943C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3F0A1138" w14:textId="77777777" w:rsidR="00EC6796" w:rsidRPr="00E053BE" w:rsidRDefault="00EC6796" w:rsidP="002E3839">
            <w:pPr>
              <w:pStyle w:val="TableText"/>
              <w:ind w:right="288"/>
              <w:rPr>
                <w:rFonts w:eastAsia="Times New Roman"/>
              </w:rPr>
            </w:pPr>
            <w:r w:rsidRPr="00E053BE">
              <w:t>93.12</w:t>
            </w:r>
          </w:p>
        </w:tc>
      </w:tr>
      <w:tr w:rsidR="00EC6796" w:rsidRPr="00E053BE" w14:paraId="47125E7B" w14:textId="77777777" w:rsidTr="007C57B1">
        <w:trPr>
          <w:trHeight w:val="288"/>
        </w:trPr>
        <w:tc>
          <w:tcPr>
            <w:tcW w:w="884" w:type="dxa"/>
            <w:tcBorders>
              <w:top w:val="nil"/>
              <w:left w:val="nil"/>
              <w:bottom w:val="nil"/>
              <w:right w:val="nil"/>
            </w:tcBorders>
            <w:noWrap/>
          </w:tcPr>
          <w:p w14:paraId="3514E004" w14:textId="77777777" w:rsidR="00EC6796" w:rsidRPr="00E053BE" w:rsidRDefault="00EC6796" w:rsidP="002E3839">
            <w:pPr>
              <w:pStyle w:val="TableText"/>
              <w:ind w:right="144"/>
              <w:rPr>
                <w:rFonts w:eastAsia="Times New Roman"/>
              </w:rPr>
            </w:pPr>
            <w:r w:rsidRPr="00E053BE">
              <w:t>371</w:t>
            </w:r>
          </w:p>
        </w:tc>
        <w:tc>
          <w:tcPr>
            <w:tcW w:w="0" w:type="auto"/>
            <w:tcBorders>
              <w:top w:val="nil"/>
              <w:left w:val="nil"/>
              <w:bottom w:val="nil"/>
              <w:right w:val="nil"/>
            </w:tcBorders>
            <w:noWrap/>
          </w:tcPr>
          <w:p w14:paraId="7CE2C162" w14:textId="77777777" w:rsidR="00EC6796" w:rsidRPr="00E053BE" w:rsidRDefault="00EC6796" w:rsidP="002E3839">
            <w:pPr>
              <w:pStyle w:val="TableText"/>
              <w:ind w:right="360"/>
              <w:rPr>
                <w:rFonts w:eastAsia="Times New Roman"/>
              </w:rPr>
            </w:pPr>
            <w:r w:rsidRPr="00E053BE">
              <w:t>29</w:t>
            </w:r>
          </w:p>
        </w:tc>
        <w:tc>
          <w:tcPr>
            <w:tcW w:w="0" w:type="auto"/>
            <w:tcBorders>
              <w:top w:val="nil"/>
              <w:left w:val="nil"/>
              <w:bottom w:val="nil"/>
              <w:right w:val="nil"/>
            </w:tcBorders>
            <w:noWrap/>
          </w:tcPr>
          <w:p w14:paraId="2221C337" w14:textId="77777777" w:rsidR="00EC6796" w:rsidRPr="00E053BE" w:rsidRDefault="00EC6796" w:rsidP="002E3839">
            <w:pPr>
              <w:pStyle w:val="TableText"/>
              <w:ind w:right="144"/>
              <w:rPr>
                <w:rFonts w:eastAsia="Times New Roman"/>
              </w:rPr>
            </w:pPr>
            <w:r w:rsidRPr="00E053BE">
              <w:t>1.72</w:t>
            </w:r>
          </w:p>
        </w:tc>
        <w:tc>
          <w:tcPr>
            <w:tcW w:w="1512" w:type="dxa"/>
            <w:tcBorders>
              <w:top w:val="nil"/>
              <w:left w:val="nil"/>
              <w:bottom w:val="nil"/>
              <w:right w:val="nil"/>
            </w:tcBorders>
            <w:noWrap/>
          </w:tcPr>
          <w:p w14:paraId="044ADD24" w14:textId="77777777" w:rsidR="00EC6796" w:rsidRPr="00E053BE" w:rsidRDefault="00EC6796" w:rsidP="002E3839">
            <w:pPr>
              <w:pStyle w:val="TableText"/>
              <w:ind w:right="288"/>
              <w:rPr>
                <w:rFonts w:eastAsia="Times New Roman"/>
              </w:rPr>
            </w:pPr>
            <w:r w:rsidRPr="00E053BE">
              <w:t>94.84</w:t>
            </w:r>
          </w:p>
        </w:tc>
      </w:tr>
      <w:tr w:rsidR="00EC6796" w:rsidRPr="00E053BE" w14:paraId="6D27D64D" w14:textId="77777777" w:rsidTr="007C57B1">
        <w:trPr>
          <w:trHeight w:val="288"/>
        </w:trPr>
        <w:tc>
          <w:tcPr>
            <w:tcW w:w="884" w:type="dxa"/>
            <w:tcBorders>
              <w:top w:val="nil"/>
              <w:left w:val="nil"/>
              <w:bottom w:val="nil"/>
              <w:right w:val="nil"/>
            </w:tcBorders>
            <w:noWrap/>
          </w:tcPr>
          <w:p w14:paraId="26BF7B90" w14:textId="77777777" w:rsidR="00EC6796" w:rsidRPr="00E053BE" w:rsidRDefault="00EC6796" w:rsidP="002E3839">
            <w:pPr>
              <w:pStyle w:val="TableText"/>
              <w:ind w:right="144"/>
              <w:rPr>
                <w:rFonts w:eastAsia="Times New Roman"/>
              </w:rPr>
            </w:pPr>
            <w:r w:rsidRPr="00E053BE">
              <w:t>376</w:t>
            </w:r>
          </w:p>
        </w:tc>
        <w:tc>
          <w:tcPr>
            <w:tcW w:w="0" w:type="auto"/>
            <w:tcBorders>
              <w:top w:val="nil"/>
              <w:left w:val="nil"/>
              <w:bottom w:val="nil"/>
              <w:right w:val="nil"/>
            </w:tcBorders>
            <w:noWrap/>
          </w:tcPr>
          <w:p w14:paraId="1AF405DA"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1E913B10" w14:textId="77777777" w:rsidR="00EC6796" w:rsidRPr="00E053BE" w:rsidRDefault="00EC6796" w:rsidP="002E3839">
            <w:pPr>
              <w:pStyle w:val="TableText"/>
              <w:ind w:right="144"/>
              <w:rPr>
                <w:rFonts w:eastAsia="Times New Roman"/>
              </w:rPr>
            </w:pPr>
            <w:r w:rsidRPr="00E053BE">
              <w:t>2.20</w:t>
            </w:r>
          </w:p>
        </w:tc>
        <w:tc>
          <w:tcPr>
            <w:tcW w:w="1512" w:type="dxa"/>
            <w:tcBorders>
              <w:top w:val="nil"/>
              <w:left w:val="nil"/>
              <w:bottom w:val="nil"/>
              <w:right w:val="nil"/>
            </w:tcBorders>
            <w:noWrap/>
          </w:tcPr>
          <w:p w14:paraId="44939780" w14:textId="77777777" w:rsidR="00EC6796" w:rsidRPr="00E053BE" w:rsidRDefault="00EC6796" w:rsidP="002E3839">
            <w:pPr>
              <w:pStyle w:val="TableText"/>
              <w:ind w:right="288"/>
              <w:rPr>
                <w:rFonts w:eastAsia="Times New Roman"/>
              </w:rPr>
            </w:pPr>
            <w:r w:rsidRPr="00E053BE">
              <w:t>97.03</w:t>
            </w:r>
          </w:p>
        </w:tc>
      </w:tr>
      <w:tr w:rsidR="00EC6796" w:rsidRPr="00E053BE" w14:paraId="1CDDD6D4" w14:textId="77777777" w:rsidTr="007C57B1">
        <w:trPr>
          <w:trHeight w:val="288"/>
        </w:trPr>
        <w:tc>
          <w:tcPr>
            <w:tcW w:w="884" w:type="dxa"/>
            <w:tcBorders>
              <w:top w:val="nil"/>
              <w:left w:val="nil"/>
              <w:bottom w:val="nil"/>
              <w:right w:val="nil"/>
            </w:tcBorders>
            <w:noWrap/>
          </w:tcPr>
          <w:p w14:paraId="2C5528C8" w14:textId="77777777" w:rsidR="00EC6796" w:rsidRPr="00E053BE" w:rsidRDefault="00EC6796" w:rsidP="002E3839">
            <w:pPr>
              <w:pStyle w:val="TableText"/>
              <w:ind w:right="144"/>
              <w:rPr>
                <w:rFonts w:eastAsia="Times New Roman"/>
              </w:rPr>
            </w:pPr>
            <w:r w:rsidRPr="00E053BE">
              <w:t>384</w:t>
            </w:r>
          </w:p>
        </w:tc>
        <w:tc>
          <w:tcPr>
            <w:tcW w:w="0" w:type="auto"/>
            <w:tcBorders>
              <w:top w:val="nil"/>
              <w:left w:val="nil"/>
              <w:bottom w:val="nil"/>
              <w:right w:val="nil"/>
            </w:tcBorders>
            <w:noWrap/>
          </w:tcPr>
          <w:p w14:paraId="5A0A4E35" w14:textId="77777777" w:rsidR="00EC6796" w:rsidRPr="00E053BE" w:rsidRDefault="00EC6796" w:rsidP="002E3839">
            <w:pPr>
              <w:pStyle w:val="TableText"/>
              <w:ind w:right="360"/>
              <w:rPr>
                <w:rFonts w:eastAsia="Times New Roman"/>
              </w:rPr>
            </w:pPr>
            <w:r w:rsidRPr="00E053BE">
              <w:t>22</w:t>
            </w:r>
          </w:p>
        </w:tc>
        <w:tc>
          <w:tcPr>
            <w:tcW w:w="0" w:type="auto"/>
            <w:tcBorders>
              <w:top w:val="nil"/>
              <w:left w:val="nil"/>
              <w:bottom w:val="nil"/>
              <w:right w:val="nil"/>
            </w:tcBorders>
            <w:noWrap/>
          </w:tcPr>
          <w:p w14:paraId="58672104" w14:textId="77777777" w:rsidR="00EC6796" w:rsidRPr="00E053BE" w:rsidRDefault="00EC6796" w:rsidP="002E3839">
            <w:pPr>
              <w:pStyle w:val="TableText"/>
              <w:ind w:right="144"/>
              <w:rPr>
                <w:rFonts w:eastAsia="Times New Roman"/>
              </w:rPr>
            </w:pPr>
            <w:r w:rsidRPr="00E053BE">
              <w:t>1.31</w:t>
            </w:r>
          </w:p>
        </w:tc>
        <w:tc>
          <w:tcPr>
            <w:tcW w:w="1512" w:type="dxa"/>
            <w:tcBorders>
              <w:top w:val="nil"/>
              <w:left w:val="nil"/>
              <w:bottom w:val="nil"/>
              <w:right w:val="nil"/>
            </w:tcBorders>
            <w:noWrap/>
          </w:tcPr>
          <w:p w14:paraId="076A8786" w14:textId="77777777" w:rsidR="00EC6796" w:rsidRPr="00E053BE" w:rsidRDefault="00EC6796" w:rsidP="002E3839">
            <w:pPr>
              <w:pStyle w:val="TableText"/>
              <w:ind w:right="288"/>
              <w:rPr>
                <w:rFonts w:eastAsia="Times New Roman"/>
              </w:rPr>
            </w:pPr>
            <w:r w:rsidRPr="00E053BE">
              <w:t>98.34</w:t>
            </w:r>
          </w:p>
        </w:tc>
      </w:tr>
      <w:tr w:rsidR="00EC6796" w:rsidRPr="00E053BE" w14:paraId="068C9F75" w14:textId="77777777" w:rsidTr="007C57B1">
        <w:trPr>
          <w:trHeight w:val="288"/>
        </w:trPr>
        <w:tc>
          <w:tcPr>
            <w:tcW w:w="884" w:type="dxa"/>
            <w:tcBorders>
              <w:top w:val="nil"/>
              <w:left w:val="nil"/>
              <w:bottom w:val="single" w:sz="12" w:space="0" w:color="auto"/>
              <w:right w:val="nil"/>
            </w:tcBorders>
            <w:noWrap/>
          </w:tcPr>
          <w:p w14:paraId="058750DF" w14:textId="77777777" w:rsidR="00EC6796" w:rsidRPr="00E053BE" w:rsidRDefault="00EC6796" w:rsidP="002E3839">
            <w:pPr>
              <w:pStyle w:val="TableText"/>
              <w:ind w:right="144"/>
              <w:rPr>
                <w:rFonts w:eastAsia="Times New Roman"/>
              </w:rPr>
            </w:pPr>
            <w:r w:rsidRPr="00E053BE">
              <w:t>399</w:t>
            </w:r>
          </w:p>
        </w:tc>
        <w:tc>
          <w:tcPr>
            <w:tcW w:w="0" w:type="auto"/>
            <w:tcBorders>
              <w:top w:val="nil"/>
              <w:left w:val="nil"/>
              <w:bottom w:val="single" w:sz="12" w:space="0" w:color="auto"/>
              <w:right w:val="nil"/>
            </w:tcBorders>
            <w:noWrap/>
          </w:tcPr>
          <w:p w14:paraId="333623EC" w14:textId="77777777" w:rsidR="00EC6796" w:rsidRPr="00E053BE" w:rsidRDefault="00EC6796" w:rsidP="002E3839">
            <w:pPr>
              <w:pStyle w:val="TableText"/>
              <w:ind w:right="360"/>
              <w:rPr>
                <w:rFonts w:eastAsia="Times New Roman"/>
              </w:rPr>
            </w:pPr>
            <w:r w:rsidRPr="00E053BE">
              <w:t>28</w:t>
            </w:r>
          </w:p>
        </w:tc>
        <w:tc>
          <w:tcPr>
            <w:tcW w:w="0" w:type="auto"/>
            <w:tcBorders>
              <w:top w:val="nil"/>
              <w:left w:val="nil"/>
              <w:bottom w:val="single" w:sz="12" w:space="0" w:color="auto"/>
              <w:right w:val="nil"/>
            </w:tcBorders>
            <w:noWrap/>
          </w:tcPr>
          <w:p w14:paraId="3F0CF551" w14:textId="77777777" w:rsidR="00EC6796" w:rsidRPr="00E053BE" w:rsidRDefault="00EC6796" w:rsidP="002E3839">
            <w:pPr>
              <w:pStyle w:val="TableText"/>
              <w:ind w:right="144"/>
              <w:rPr>
                <w:rFonts w:eastAsia="Times New Roman"/>
              </w:rPr>
            </w:pPr>
            <w:r w:rsidRPr="00E053BE">
              <w:t>1.66</w:t>
            </w:r>
          </w:p>
        </w:tc>
        <w:tc>
          <w:tcPr>
            <w:tcW w:w="1512" w:type="dxa"/>
            <w:tcBorders>
              <w:top w:val="nil"/>
              <w:left w:val="nil"/>
              <w:bottom w:val="single" w:sz="12" w:space="0" w:color="auto"/>
              <w:right w:val="nil"/>
            </w:tcBorders>
            <w:noWrap/>
          </w:tcPr>
          <w:p w14:paraId="6F2C036F" w14:textId="77777777" w:rsidR="00EC6796" w:rsidRPr="00E053BE" w:rsidRDefault="00EC6796" w:rsidP="002E3839">
            <w:pPr>
              <w:pStyle w:val="TableText"/>
              <w:ind w:right="288"/>
              <w:rPr>
                <w:rFonts w:eastAsia="Times New Roman"/>
              </w:rPr>
            </w:pPr>
            <w:r w:rsidRPr="00E053BE">
              <w:t>100.00</w:t>
            </w:r>
          </w:p>
        </w:tc>
      </w:tr>
    </w:tbl>
    <w:p w14:paraId="5BCDEECB" w14:textId="77777777" w:rsidR="00EC6796" w:rsidRPr="00E053BE" w:rsidRDefault="00EC6796" w:rsidP="002E3839">
      <w:pPr>
        <w:pStyle w:val="Caption"/>
        <w:pageBreakBefore/>
      </w:pPr>
      <w:bookmarkStart w:id="1143" w:name="_Toc133500729"/>
      <w:bookmarkStart w:id="1144" w:name="_Toc160113644"/>
      <w:bookmarkStart w:id="1145" w:name="_Toc193442626"/>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10</w:t>
      </w:r>
      <w:r w:rsidRPr="00E053BE">
        <w:rPr>
          <w:noProof/>
        </w:rPr>
        <w:fldChar w:fldCharType="end"/>
      </w:r>
      <w:r w:rsidRPr="00E053BE">
        <w:t xml:space="preserve">  Scale Score Frequency Distribution for Grade Two</w:t>
      </w:r>
      <w:bookmarkEnd w:id="1143"/>
      <w:bookmarkEnd w:id="1144"/>
      <w:bookmarkEnd w:id="1145"/>
    </w:p>
    <w:tbl>
      <w:tblPr>
        <w:tblStyle w:val="TRs"/>
        <w:tblW w:w="0" w:type="auto"/>
        <w:tblLook w:val="04A0" w:firstRow="1" w:lastRow="0" w:firstColumn="1" w:lastColumn="0" w:noHBand="0" w:noVBand="1"/>
      </w:tblPr>
      <w:tblGrid>
        <w:gridCol w:w="884"/>
        <w:gridCol w:w="1430"/>
        <w:gridCol w:w="1097"/>
        <w:gridCol w:w="1512"/>
      </w:tblGrid>
      <w:tr w:rsidR="00EC6796" w:rsidRPr="00E053BE" w14:paraId="15A2E396"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64ED0CB"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18ACB691"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4E4A2B5"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4242BEEA"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4BDE079C" w14:textId="77777777" w:rsidTr="007C57B1">
        <w:trPr>
          <w:trHeight w:val="288"/>
        </w:trPr>
        <w:tc>
          <w:tcPr>
            <w:tcW w:w="884" w:type="dxa"/>
            <w:tcBorders>
              <w:top w:val="nil"/>
              <w:left w:val="nil"/>
              <w:bottom w:val="nil"/>
              <w:right w:val="nil"/>
            </w:tcBorders>
            <w:noWrap/>
          </w:tcPr>
          <w:p w14:paraId="2501BD66" w14:textId="77777777" w:rsidR="00EC6796" w:rsidRPr="00E053BE" w:rsidRDefault="00EC6796" w:rsidP="002E3839">
            <w:pPr>
              <w:pStyle w:val="TableText"/>
              <w:ind w:right="144"/>
              <w:rPr>
                <w:rFonts w:eastAsia="Times New Roman"/>
              </w:rPr>
            </w:pPr>
            <w:r w:rsidRPr="00E053BE">
              <w:t>401</w:t>
            </w:r>
          </w:p>
        </w:tc>
        <w:tc>
          <w:tcPr>
            <w:tcW w:w="0" w:type="auto"/>
            <w:tcBorders>
              <w:top w:val="nil"/>
              <w:left w:val="nil"/>
              <w:bottom w:val="nil"/>
              <w:right w:val="nil"/>
            </w:tcBorders>
            <w:noWrap/>
          </w:tcPr>
          <w:p w14:paraId="4ECBA59B" w14:textId="77777777" w:rsidR="00EC6796" w:rsidRPr="00E053BE" w:rsidRDefault="00EC6796" w:rsidP="002E3839">
            <w:pPr>
              <w:pStyle w:val="TableText"/>
              <w:ind w:right="360"/>
              <w:rPr>
                <w:rFonts w:eastAsia="Times New Roman"/>
              </w:rPr>
            </w:pPr>
            <w:r w:rsidRPr="00E053BE">
              <w:t>105</w:t>
            </w:r>
          </w:p>
        </w:tc>
        <w:tc>
          <w:tcPr>
            <w:tcW w:w="0" w:type="auto"/>
            <w:tcBorders>
              <w:top w:val="nil"/>
              <w:left w:val="nil"/>
              <w:bottom w:val="nil"/>
              <w:right w:val="nil"/>
            </w:tcBorders>
            <w:noWrap/>
          </w:tcPr>
          <w:p w14:paraId="759D03F2" w14:textId="77777777" w:rsidR="00EC6796" w:rsidRPr="00E053BE" w:rsidRDefault="00EC6796" w:rsidP="002E3839">
            <w:pPr>
              <w:pStyle w:val="TableText"/>
              <w:ind w:right="144"/>
              <w:rPr>
                <w:rFonts w:eastAsia="Times New Roman"/>
              </w:rPr>
            </w:pPr>
            <w:r w:rsidRPr="00E053BE">
              <w:t>6.91</w:t>
            </w:r>
          </w:p>
        </w:tc>
        <w:tc>
          <w:tcPr>
            <w:tcW w:w="1512" w:type="dxa"/>
            <w:tcBorders>
              <w:top w:val="nil"/>
              <w:left w:val="nil"/>
              <w:bottom w:val="nil"/>
              <w:right w:val="nil"/>
            </w:tcBorders>
            <w:noWrap/>
          </w:tcPr>
          <w:p w14:paraId="23AD568C" w14:textId="77777777" w:rsidR="00EC6796" w:rsidRPr="00E053BE" w:rsidRDefault="00EC6796" w:rsidP="002E3839">
            <w:pPr>
              <w:pStyle w:val="TableText"/>
              <w:ind w:right="288"/>
              <w:rPr>
                <w:rFonts w:eastAsia="Times New Roman"/>
              </w:rPr>
            </w:pPr>
            <w:r w:rsidRPr="00E053BE">
              <w:t>6.91</w:t>
            </w:r>
          </w:p>
        </w:tc>
      </w:tr>
      <w:tr w:rsidR="00EC6796" w:rsidRPr="00E053BE" w14:paraId="7D3A0A90" w14:textId="77777777" w:rsidTr="007C57B1">
        <w:trPr>
          <w:trHeight w:val="288"/>
        </w:trPr>
        <w:tc>
          <w:tcPr>
            <w:tcW w:w="884" w:type="dxa"/>
            <w:tcBorders>
              <w:top w:val="nil"/>
              <w:left w:val="nil"/>
              <w:bottom w:val="nil"/>
              <w:right w:val="nil"/>
            </w:tcBorders>
            <w:noWrap/>
          </w:tcPr>
          <w:p w14:paraId="1FD6C1D7" w14:textId="77777777" w:rsidR="00EC6796" w:rsidRPr="00E053BE" w:rsidRDefault="00EC6796" w:rsidP="002E3839">
            <w:pPr>
              <w:pStyle w:val="TableText"/>
              <w:ind w:right="144"/>
              <w:rPr>
                <w:rFonts w:eastAsia="Times New Roman"/>
              </w:rPr>
            </w:pPr>
            <w:r w:rsidRPr="00E053BE">
              <w:t>409</w:t>
            </w:r>
          </w:p>
        </w:tc>
        <w:tc>
          <w:tcPr>
            <w:tcW w:w="0" w:type="auto"/>
            <w:tcBorders>
              <w:top w:val="nil"/>
              <w:left w:val="nil"/>
              <w:bottom w:val="nil"/>
              <w:right w:val="nil"/>
            </w:tcBorders>
            <w:noWrap/>
          </w:tcPr>
          <w:p w14:paraId="0CD72A9A"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358A1316"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D0B153A" w14:textId="77777777" w:rsidR="00EC6796" w:rsidRPr="00E053BE" w:rsidRDefault="00EC6796" w:rsidP="002E3839">
            <w:pPr>
              <w:pStyle w:val="TableText"/>
              <w:ind w:right="288"/>
              <w:rPr>
                <w:rFonts w:eastAsia="Times New Roman"/>
              </w:rPr>
            </w:pPr>
            <w:r w:rsidRPr="00E053BE">
              <w:t>9.41</w:t>
            </w:r>
          </w:p>
        </w:tc>
      </w:tr>
      <w:tr w:rsidR="00EC6796" w:rsidRPr="00E053BE" w14:paraId="2F5DBA8D" w14:textId="77777777" w:rsidTr="007C57B1">
        <w:trPr>
          <w:trHeight w:val="288"/>
        </w:trPr>
        <w:tc>
          <w:tcPr>
            <w:tcW w:w="884" w:type="dxa"/>
            <w:tcBorders>
              <w:top w:val="nil"/>
              <w:left w:val="nil"/>
              <w:bottom w:val="nil"/>
              <w:right w:val="nil"/>
            </w:tcBorders>
            <w:noWrap/>
          </w:tcPr>
          <w:p w14:paraId="36B434DE" w14:textId="77777777" w:rsidR="00EC6796" w:rsidRPr="00E053BE" w:rsidRDefault="00EC6796" w:rsidP="002E3839">
            <w:pPr>
              <w:pStyle w:val="TableText"/>
              <w:ind w:right="144"/>
              <w:rPr>
                <w:rFonts w:eastAsia="Times New Roman"/>
              </w:rPr>
            </w:pPr>
            <w:r w:rsidRPr="00E053BE">
              <w:t>417</w:t>
            </w:r>
          </w:p>
        </w:tc>
        <w:tc>
          <w:tcPr>
            <w:tcW w:w="0" w:type="auto"/>
            <w:tcBorders>
              <w:top w:val="nil"/>
              <w:left w:val="nil"/>
              <w:bottom w:val="nil"/>
              <w:right w:val="nil"/>
            </w:tcBorders>
            <w:noWrap/>
          </w:tcPr>
          <w:p w14:paraId="3A5CFA8C"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C0494CB"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76CCF19B" w14:textId="77777777" w:rsidR="00EC6796" w:rsidRPr="00E053BE" w:rsidRDefault="00EC6796" w:rsidP="002E3839">
            <w:pPr>
              <w:pStyle w:val="TableText"/>
              <w:ind w:right="288"/>
              <w:rPr>
                <w:rFonts w:eastAsia="Times New Roman"/>
              </w:rPr>
            </w:pPr>
            <w:r w:rsidRPr="00E053BE">
              <w:t>11.12</w:t>
            </w:r>
          </w:p>
        </w:tc>
      </w:tr>
      <w:tr w:rsidR="00EC6796" w:rsidRPr="00E053BE" w14:paraId="13E25535" w14:textId="77777777" w:rsidTr="007C57B1">
        <w:trPr>
          <w:trHeight w:val="288"/>
        </w:trPr>
        <w:tc>
          <w:tcPr>
            <w:tcW w:w="884" w:type="dxa"/>
            <w:tcBorders>
              <w:top w:val="nil"/>
              <w:left w:val="nil"/>
              <w:bottom w:val="nil"/>
              <w:right w:val="nil"/>
            </w:tcBorders>
            <w:noWrap/>
          </w:tcPr>
          <w:p w14:paraId="39CA74C9" w14:textId="77777777" w:rsidR="00EC6796" w:rsidRPr="00E053BE" w:rsidRDefault="00EC6796" w:rsidP="002E3839">
            <w:pPr>
              <w:pStyle w:val="TableText"/>
              <w:ind w:right="144"/>
              <w:rPr>
                <w:rFonts w:eastAsia="Times New Roman"/>
              </w:rPr>
            </w:pPr>
            <w:r w:rsidRPr="00E053BE">
              <w:t>422</w:t>
            </w:r>
          </w:p>
        </w:tc>
        <w:tc>
          <w:tcPr>
            <w:tcW w:w="0" w:type="auto"/>
            <w:tcBorders>
              <w:top w:val="nil"/>
              <w:left w:val="nil"/>
              <w:bottom w:val="nil"/>
              <w:right w:val="nil"/>
            </w:tcBorders>
            <w:noWrap/>
          </w:tcPr>
          <w:p w14:paraId="26EF1A63"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3DD419DD"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0CF0FB38" w14:textId="77777777" w:rsidR="00EC6796" w:rsidRPr="00E053BE" w:rsidRDefault="00EC6796" w:rsidP="002E3839">
            <w:pPr>
              <w:pStyle w:val="TableText"/>
              <w:ind w:right="288"/>
              <w:rPr>
                <w:rFonts w:eastAsia="Times New Roman"/>
              </w:rPr>
            </w:pPr>
            <w:r w:rsidRPr="00E053BE">
              <w:t>13.29</w:t>
            </w:r>
          </w:p>
        </w:tc>
      </w:tr>
      <w:tr w:rsidR="00EC6796" w:rsidRPr="00E053BE" w14:paraId="218E5559" w14:textId="77777777" w:rsidTr="007C57B1">
        <w:trPr>
          <w:trHeight w:val="288"/>
        </w:trPr>
        <w:tc>
          <w:tcPr>
            <w:tcW w:w="884" w:type="dxa"/>
            <w:tcBorders>
              <w:top w:val="nil"/>
              <w:left w:val="nil"/>
              <w:bottom w:val="nil"/>
              <w:right w:val="nil"/>
            </w:tcBorders>
            <w:noWrap/>
          </w:tcPr>
          <w:p w14:paraId="6CEB9F21" w14:textId="77777777" w:rsidR="00EC6796" w:rsidRPr="00E053BE" w:rsidRDefault="00EC6796" w:rsidP="002E3839">
            <w:pPr>
              <w:pStyle w:val="TableText"/>
              <w:ind w:right="144"/>
              <w:rPr>
                <w:rFonts w:eastAsia="Times New Roman"/>
              </w:rPr>
            </w:pPr>
            <w:r w:rsidRPr="00E053BE">
              <w:t>426</w:t>
            </w:r>
          </w:p>
        </w:tc>
        <w:tc>
          <w:tcPr>
            <w:tcW w:w="0" w:type="auto"/>
            <w:tcBorders>
              <w:top w:val="nil"/>
              <w:left w:val="nil"/>
              <w:bottom w:val="nil"/>
              <w:right w:val="nil"/>
            </w:tcBorders>
            <w:noWrap/>
          </w:tcPr>
          <w:p w14:paraId="26449CC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313ED4B6"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527304DC" w14:textId="77777777" w:rsidR="00EC6796" w:rsidRPr="00E053BE" w:rsidRDefault="00EC6796" w:rsidP="002E3839">
            <w:pPr>
              <w:pStyle w:val="TableText"/>
              <w:ind w:right="288"/>
              <w:rPr>
                <w:rFonts w:eastAsia="Times New Roman"/>
              </w:rPr>
            </w:pPr>
            <w:r w:rsidRPr="00E053BE">
              <w:t>16.25</w:t>
            </w:r>
          </w:p>
        </w:tc>
      </w:tr>
      <w:tr w:rsidR="00EC6796" w:rsidRPr="00E053BE" w14:paraId="183484F7" w14:textId="77777777" w:rsidTr="007C57B1">
        <w:trPr>
          <w:trHeight w:val="288"/>
        </w:trPr>
        <w:tc>
          <w:tcPr>
            <w:tcW w:w="884" w:type="dxa"/>
            <w:tcBorders>
              <w:top w:val="nil"/>
              <w:left w:val="nil"/>
              <w:bottom w:val="nil"/>
              <w:right w:val="nil"/>
            </w:tcBorders>
            <w:noWrap/>
          </w:tcPr>
          <w:p w14:paraId="6C6D009C" w14:textId="77777777" w:rsidR="00EC6796" w:rsidRPr="00E053BE" w:rsidRDefault="00EC6796" w:rsidP="002E3839">
            <w:pPr>
              <w:pStyle w:val="TableText"/>
              <w:ind w:right="144"/>
              <w:rPr>
                <w:rFonts w:eastAsia="Times New Roman"/>
              </w:rPr>
            </w:pPr>
            <w:r w:rsidRPr="00E053BE">
              <w:t>429</w:t>
            </w:r>
          </w:p>
        </w:tc>
        <w:tc>
          <w:tcPr>
            <w:tcW w:w="0" w:type="auto"/>
            <w:tcBorders>
              <w:top w:val="nil"/>
              <w:left w:val="nil"/>
              <w:bottom w:val="nil"/>
              <w:right w:val="nil"/>
            </w:tcBorders>
            <w:noWrap/>
          </w:tcPr>
          <w:p w14:paraId="2CBD533D"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762F1AA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081E9486" w14:textId="77777777" w:rsidR="00EC6796" w:rsidRPr="00E053BE" w:rsidRDefault="00EC6796" w:rsidP="002E3839">
            <w:pPr>
              <w:pStyle w:val="TableText"/>
              <w:ind w:right="288"/>
              <w:rPr>
                <w:rFonts w:eastAsia="Times New Roman"/>
              </w:rPr>
            </w:pPr>
            <w:r w:rsidRPr="00E053BE">
              <w:t>18.62</w:t>
            </w:r>
          </w:p>
        </w:tc>
      </w:tr>
      <w:tr w:rsidR="00EC6796" w:rsidRPr="00E053BE" w14:paraId="21C5FF05" w14:textId="77777777" w:rsidTr="007C57B1">
        <w:trPr>
          <w:trHeight w:val="288"/>
        </w:trPr>
        <w:tc>
          <w:tcPr>
            <w:tcW w:w="884" w:type="dxa"/>
            <w:tcBorders>
              <w:top w:val="nil"/>
              <w:left w:val="nil"/>
              <w:bottom w:val="nil"/>
              <w:right w:val="nil"/>
            </w:tcBorders>
            <w:noWrap/>
          </w:tcPr>
          <w:p w14:paraId="31DDB89F" w14:textId="77777777" w:rsidR="00EC6796" w:rsidRPr="00E053BE" w:rsidRDefault="00EC6796" w:rsidP="002E3839">
            <w:pPr>
              <w:pStyle w:val="TableText"/>
              <w:ind w:right="144"/>
              <w:rPr>
                <w:rFonts w:eastAsia="Times New Roman"/>
              </w:rPr>
            </w:pPr>
            <w:r w:rsidRPr="00E053BE">
              <w:t>431</w:t>
            </w:r>
          </w:p>
        </w:tc>
        <w:tc>
          <w:tcPr>
            <w:tcW w:w="0" w:type="auto"/>
            <w:tcBorders>
              <w:top w:val="nil"/>
              <w:left w:val="nil"/>
              <w:bottom w:val="nil"/>
              <w:right w:val="nil"/>
            </w:tcBorders>
            <w:noWrap/>
          </w:tcPr>
          <w:p w14:paraId="22006AC7" w14:textId="77777777" w:rsidR="00EC6796" w:rsidRPr="00E053BE" w:rsidRDefault="00EC6796" w:rsidP="002E3839">
            <w:pPr>
              <w:pStyle w:val="TableText"/>
              <w:ind w:right="360"/>
              <w:rPr>
                <w:rFonts w:eastAsia="Times New Roman"/>
              </w:rPr>
            </w:pPr>
            <w:r w:rsidRPr="00E053BE">
              <w:t>39</w:t>
            </w:r>
          </w:p>
        </w:tc>
        <w:tc>
          <w:tcPr>
            <w:tcW w:w="0" w:type="auto"/>
            <w:tcBorders>
              <w:top w:val="nil"/>
              <w:left w:val="nil"/>
              <w:bottom w:val="nil"/>
              <w:right w:val="nil"/>
            </w:tcBorders>
            <w:noWrap/>
          </w:tcPr>
          <w:p w14:paraId="050D24EB" w14:textId="77777777" w:rsidR="00EC6796" w:rsidRPr="00E053BE" w:rsidRDefault="00EC6796" w:rsidP="002E3839">
            <w:pPr>
              <w:pStyle w:val="TableText"/>
              <w:ind w:right="144"/>
              <w:rPr>
                <w:rFonts w:eastAsia="Times New Roman"/>
              </w:rPr>
            </w:pPr>
            <w:r w:rsidRPr="00E053BE">
              <w:t>2.57</w:t>
            </w:r>
          </w:p>
        </w:tc>
        <w:tc>
          <w:tcPr>
            <w:tcW w:w="1512" w:type="dxa"/>
            <w:tcBorders>
              <w:top w:val="nil"/>
              <w:left w:val="nil"/>
              <w:bottom w:val="nil"/>
              <w:right w:val="nil"/>
            </w:tcBorders>
            <w:noWrap/>
          </w:tcPr>
          <w:p w14:paraId="644E0FEE" w14:textId="77777777" w:rsidR="00EC6796" w:rsidRPr="00E053BE" w:rsidRDefault="00EC6796" w:rsidP="002E3839">
            <w:pPr>
              <w:pStyle w:val="TableText"/>
              <w:ind w:right="288"/>
              <w:rPr>
                <w:rFonts w:eastAsia="Times New Roman"/>
              </w:rPr>
            </w:pPr>
            <w:r w:rsidRPr="00E053BE">
              <w:t>21.18</w:t>
            </w:r>
          </w:p>
        </w:tc>
      </w:tr>
      <w:tr w:rsidR="00EC6796" w:rsidRPr="00E053BE" w14:paraId="47B95ECE" w14:textId="77777777" w:rsidTr="007C57B1">
        <w:trPr>
          <w:trHeight w:val="288"/>
        </w:trPr>
        <w:tc>
          <w:tcPr>
            <w:tcW w:w="884" w:type="dxa"/>
            <w:tcBorders>
              <w:top w:val="nil"/>
              <w:left w:val="nil"/>
              <w:bottom w:val="nil"/>
              <w:right w:val="nil"/>
            </w:tcBorders>
            <w:noWrap/>
          </w:tcPr>
          <w:p w14:paraId="43D52953" w14:textId="77777777" w:rsidR="00EC6796" w:rsidRPr="00E053BE" w:rsidRDefault="00EC6796" w:rsidP="002E3839">
            <w:pPr>
              <w:pStyle w:val="TableText"/>
              <w:ind w:right="144"/>
              <w:rPr>
                <w:rFonts w:eastAsia="Times New Roman"/>
              </w:rPr>
            </w:pPr>
            <w:r w:rsidRPr="00E053BE">
              <w:t>434</w:t>
            </w:r>
          </w:p>
        </w:tc>
        <w:tc>
          <w:tcPr>
            <w:tcW w:w="0" w:type="auto"/>
            <w:tcBorders>
              <w:top w:val="nil"/>
              <w:left w:val="nil"/>
              <w:bottom w:val="nil"/>
              <w:right w:val="nil"/>
            </w:tcBorders>
            <w:noWrap/>
          </w:tcPr>
          <w:p w14:paraId="639F2C11" w14:textId="77777777" w:rsidR="00EC6796" w:rsidRPr="00E053BE" w:rsidRDefault="00EC6796" w:rsidP="002E3839">
            <w:pPr>
              <w:pStyle w:val="TableText"/>
              <w:ind w:right="360"/>
              <w:rPr>
                <w:rFonts w:eastAsia="Times New Roman"/>
              </w:rPr>
            </w:pPr>
            <w:r w:rsidRPr="00E053BE">
              <w:t>53</w:t>
            </w:r>
          </w:p>
        </w:tc>
        <w:tc>
          <w:tcPr>
            <w:tcW w:w="0" w:type="auto"/>
            <w:tcBorders>
              <w:top w:val="nil"/>
              <w:left w:val="nil"/>
              <w:bottom w:val="nil"/>
              <w:right w:val="nil"/>
            </w:tcBorders>
            <w:noWrap/>
          </w:tcPr>
          <w:p w14:paraId="6C6A7CFD" w14:textId="77777777" w:rsidR="00EC6796" w:rsidRPr="00E053BE" w:rsidRDefault="00EC6796" w:rsidP="002E3839">
            <w:pPr>
              <w:pStyle w:val="TableText"/>
              <w:ind w:right="144"/>
              <w:rPr>
                <w:rFonts w:eastAsia="Times New Roman"/>
              </w:rPr>
            </w:pPr>
            <w:r w:rsidRPr="00E053BE">
              <w:t>3.49</w:t>
            </w:r>
          </w:p>
        </w:tc>
        <w:tc>
          <w:tcPr>
            <w:tcW w:w="1512" w:type="dxa"/>
            <w:tcBorders>
              <w:top w:val="nil"/>
              <w:left w:val="nil"/>
              <w:bottom w:val="nil"/>
              <w:right w:val="nil"/>
            </w:tcBorders>
            <w:noWrap/>
          </w:tcPr>
          <w:p w14:paraId="4C49D691" w14:textId="77777777" w:rsidR="00EC6796" w:rsidRPr="00E053BE" w:rsidRDefault="00EC6796" w:rsidP="002E3839">
            <w:pPr>
              <w:pStyle w:val="TableText"/>
              <w:ind w:right="288"/>
              <w:rPr>
                <w:rFonts w:eastAsia="Times New Roman"/>
              </w:rPr>
            </w:pPr>
            <w:r w:rsidRPr="00E053BE">
              <w:t>24.67</w:t>
            </w:r>
          </w:p>
        </w:tc>
      </w:tr>
      <w:tr w:rsidR="00EC6796" w:rsidRPr="00E053BE" w14:paraId="57C125DD" w14:textId="77777777" w:rsidTr="007C57B1">
        <w:trPr>
          <w:trHeight w:val="288"/>
        </w:trPr>
        <w:tc>
          <w:tcPr>
            <w:tcW w:w="884" w:type="dxa"/>
            <w:tcBorders>
              <w:top w:val="nil"/>
              <w:left w:val="nil"/>
              <w:bottom w:val="nil"/>
              <w:right w:val="nil"/>
            </w:tcBorders>
            <w:noWrap/>
          </w:tcPr>
          <w:p w14:paraId="2D76CE6B" w14:textId="77777777" w:rsidR="00EC6796" w:rsidRPr="00E053BE" w:rsidRDefault="00EC6796" w:rsidP="002E3839">
            <w:pPr>
              <w:pStyle w:val="TableText"/>
              <w:ind w:right="144"/>
              <w:rPr>
                <w:rFonts w:eastAsia="Times New Roman"/>
              </w:rPr>
            </w:pPr>
            <w:r w:rsidRPr="00E053BE">
              <w:t>435</w:t>
            </w:r>
          </w:p>
        </w:tc>
        <w:tc>
          <w:tcPr>
            <w:tcW w:w="0" w:type="auto"/>
            <w:tcBorders>
              <w:top w:val="nil"/>
              <w:left w:val="nil"/>
              <w:bottom w:val="nil"/>
              <w:right w:val="nil"/>
            </w:tcBorders>
            <w:noWrap/>
          </w:tcPr>
          <w:p w14:paraId="41D9A095"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54F2596E"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705DC0FA" w14:textId="77777777" w:rsidR="00EC6796" w:rsidRPr="00E053BE" w:rsidRDefault="00EC6796" w:rsidP="002E3839">
            <w:pPr>
              <w:pStyle w:val="TableText"/>
              <w:ind w:right="288"/>
              <w:rPr>
                <w:rFonts w:eastAsia="Times New Roman"/>
              </w:rPr>
            </w:pPr>
            <w:r w:rsidRPr="00E053BE">
              <w:t>27.11</w:t>
            </w:r>
          </w:p>
        </w:tc>
      </w:tr>
      <w:tr w:rsidR="00EC6796" w:rsidRPr="00E053BE" w14:paraId="358022B9" w14:textId="77777777" w:rsidTr="007C57B1">
        <w:trPr>
          <w:trHeight w:val="288"/>
        </w:trPr>
        <w:tc>
          <w:tcPr>
            <w:tcW w:w="884" w:type="dxa"/>
            <w:tcBorders>
              <w:top w:val="nil"/>
              <w:left w:val="nil"/>
              <w:bottom w:val="nil"/>
              <w:right w:val="nil"/>
            </w:tcBorders>
            <w:noWrap/>
          </w:tcPr>
          <w:p w14:paraId="27D6709E" w14:textId="77777777" w:rsidR="00EC6796" w:rsidRPr="00E053BE" w:rsidRDefault="00EC6796" w:rsidP="002E3839">
            <w:pPr>
              <w:pStyle w:val="TableText"/>
              <w:ind w:right="144"/>
              <w:rPr>
                <w:rFonts w:eastAsia="Times New Roman"/>
              </w:rPr>
            </w:pPr>
            <w:r w:rsidRPr="00E053BE">
              <w:t>437</w:t>
            </w:r>
          </w:p>
        </w:tc>
        <w:tc>
          <w:tcPr>
            <w:tcW w:w="0" w:type="auto"/>
            <w:tcBorders>
              <w:top w:val="nil"/>
              <w:left w:val="nil"/>
              <w:bottom w:val="nil"/>
              <w:right w:val="nil"/>
            </w:tcBorders>
            <w:noWrap/>
          </w:tcPr>
          <w:p w14:paraId="68AB355D" w14:textId="77777777" w:rsidR="00EC6796" w:rsidRPr="00E053BE" w:rsidRDefault="00EC6796" w:rsidP="002E3839">
            <w:pPr>
              <w:pStyle w:val="TableText"/>
              <w:ind w:right="360"/>
              <w:rPr>
                <w:rFonts w:eastAsia="Times New Roman"/>
              </w:rPr>
            </w:pPr>
            <w:r w:rsidRPr="00E053BE">
              <w:t>50</w:t>
            </w:r>
          </w:p>
        </w:tc>
        <w:tc>
          <w:tcPr>
            <w:tcW w:w="0" w:type="auto"/>
            <w:tcBorders>
              <w:top w:val="nil"/>
              <w:left w:val="nil"/>
              <w:bottom w:val="nil"/>
              <w:right w:val="nil"/>
            </w:tcBorders>
            <w:noWrap/>
          </w:tcPr>
          <w:p w14:paraId="0B2B1412"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0EAD9D81" w14:textId="77777777" w:rsidR="00EC6796" w:rsidRPr="00E053BE" w:rsidRDefault="00EC6796" w:rsidP="002E3839">
            <w:pPr>
              <w:pStyle w:val="TableText"/>
              <w:ind w:right="288"/>
              <w:rPr>
                <w:rFonts w:eastAsia="Times New Roman"/>
              </w:rPr>
            </w:pPr>
            <w:r w:rsidRPr="00E053BE">
              <w:t>30.39</w:t>
            </w:r>
          </w:p>
        </w:tc>
      </w:tr>
      <w:tr w:rsidR="00EC6796" w:rsidRPr="00E053BE" w14:paraId="6E7688D7" w14:textId="77777777" w:rsidTr="007C57B1">
        <w:trPr>
          <w:trHeight w:val="288"/>
        </w:trPr>
        <w:tc>
          <w:tcPr>
            <w:tcW w:w="884" w:type="dxa"/>
            <w:tcBorders>
              <w:top w:val="nil"/>
              <w:left w:val="nil"/>
              <w:bottom w:val="nil"/>
              <w:right w:val="nil"/>
            </w:tcBorders>
            <w:noWrap/>
          </w:tcPr>
          <w:p w14:paraId="0FC0EA47" w14:textId="77777777" w:rsidR="00EC6796" w:rsidRPr="00E053BE" w:rsidRDefault="00EC6796" w:rsidP="002E3839">
            <w:pPr>
              <w:pStyle w:val="TableText"/>
              <w:ind w:right="144"/>
              <w:rPr>
                <w:rFonts w:eastAsia="Times New Roman"/>
              </w:rPr>
            </w:pPr>
            <w:r w:rsidRPr="00E053BE">
              <w:t>439</w:t>
            </w:r>
          </w:p>
        </w:tc>
        <w:tc>
          <w:tcPr>
            <w:tcW w:w="0" w:type="auto"/>
            <w:tcBorders>
              <w:top w:val="nil"/>
              <w:left w:val="nil"/>
              <w:bottom w:val="nil"/>
              <w:right w:val="nil"/>
            </w:tcBorders>
            <w:noWrap/>
          </w:tcPr>
          <w:p w14:paraId="76E85BD0"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4B173957" w14:textId="77777777" w:rsidR="00EC6796" w:rsidRPr="00E053BE" w:rsidRDefault="00EC6796" w:rsidP="002E3839">
            <w:pPr>
              <w:pStyle w:val="TableText"/>
              <w:ind w:right="144"/>
              <w:rPr>
                <w:rFonts w:eastAsia="Times New Roman"/>
              </w:rPr>
            </w:pPr>
            <w:r w:rsidRPr="00E053BE">
              <w:t>3.22</w:t>
            </w:r>
          </w:p>
        </w:tc>
        <w:tc>
          <w:tcPr>
            <w:tcW w:w="1512" w:type="dxa"/>
            <w:tcBorders>
              <w:top w:val="nil"/>
              <w:left w:val="nil"/>
              <w:bottom w:val="nil"/>
              <w:right w:val="nil"/>
            </w:tcBorders>
            <w:noWrap/>
          </w:tcPr>
          <w:p w14:paraId="54FFA555" w14:textId="77777777" w:rsidR="00EC6796" w:rsidRPr="00E053BE" w:rsidRDefault="00EC6796" w:rsidP="002E3839">
            <w:pPr>
              <w:pStyle w:val="TableText"/>
              <w:ind w:right="288"/>
              <w:rPr>
                <w:rFonts w:eastAsia="Times New Roman"/>
              </w:rPr>
            </w:pPr>
            <w:r w:rsidRPr="00E053BE">
              <w:t>33.62</w:t>
            </w:r>
          </w:p>
        </w:tc>
      </w:tr>
      <w:tr w:rsidR="00EC6796" w:rsidRPr="00E053BE" w14:paraId="651CF625" w14:textId="77777777" w:rsidTr="007C57B1">
        <w:trPr>
          <w:trHeight w:val="288"/>
        </w:trPr>
        <w:tc>
          <w:tcPr>
            <w:tcW w:w="884" w:type="dxa"/>
            <w:tcBorders>
              <w:top w:val="nil"/>
              <w:left w:val="nil"/>
              <w:bottom w:val="nil"/>
              <w:right w:val="nil"/>
            </w:tcBorders>
            <w:noWrap/>
          </w:tcPr>
          <w:p w14:paraId="546C8D93" w14:textId="77777777" w:rsidR="00EC6796" w:rsidRPr="00E053BE" w:rsidRDefault="00EC6796" w:rsidP="002E3839">
            <w:pPr>
              <w:pStyle w:val="TableText"/>
              <w:ind w:right="144"/>
              <w:rPr>
                <w:rFonts w:eastAsia="Times New Roman"/>
              </w:rPr>
            </w:pPr>
            <w:r w:rsidRPr="00E053BE">
              <w:t>441</w:t>
            </w:r>
          </w:p>
        </w:tc>
        <w:tc>
          <w:tcPr>
            <w:tcW w:w="0" w:type="auto"/>
            <w:tcBorders>
              <w:top w:val="nil"/>
              <w:left w:val="nil"/>
              <w:bottom w:val="nil"/>
              <w:right w:val="nil"/>
            </w:tcBorders>
            <w:noWrap/>
          </w:tcPr>
          <w:p w14:paraId="638028C7" w14:textId="77777777" w:rsidR="00EC6796" w:rsidRPr="00E053BE" w:rsidRDefault="00EC6796" w:rsidP="002E3839">
            <w:pPr>
              <w:pStyle w:val="TableText"/>
              <w:ind w:right="360"/>
              <w:rPr>
                <w:rFonts w:eastAsia="Times New Roman"/>
              </w:rPr>
            </w:pPr>
            <w:r w:rsidRPr="00E053BE">
              <w:t>68</w:t>
            </w:r>
          </w:p>
        </w:tc>
        <w:tc>
          <w:tcPr>
            <w:tcW w:w="0" w:type="auto"/>
            <w:tcBorders>
              <w:top w:val="nil"/>
              <w:left w:val="nil"/>
              <w:bottom w:val="nil"/>
              <w:right w:val="nil"/>
            </w:tcBorders>
            <w:noWrap/>
          </w:tcPr>
          <w:p w14:paraId="46A9351B" w14:textId="77777777" w:rsidR="00EC6796" w:rsidRPr="00E053BE" w:rsidRDefault="00EC6796" w:rsidP="002E3839">
            <w:pPr>
              <w:pStyle w:val="TableText"/>
              <w:ind w:right="144"/>
              <w:rPr>
                <w:rFonts w:eastAsia="Times New Roman"/>
              </w:rPr>
            </w:pPr>
            <w:r w:rsidRPr="00E053BE">
              <w:t>4.47</w:t>
            </w:r>
          </w:p>
        </w:tc>
        <w:tc>
          <w:tcPr>
            <w:tcW w:w="1512" w:type="dxa"/>
            <w:tcBorders>
              <w:top w:val="nil"/>
              <w:left w:val="nil"/>
              <w:bottom w:val="nil"/>
              <w:right w:val="nil"/>
            </w:tcBorders>
            <w:noWrap/>
          </w:tcPr>
          <w:p w14:paraId="64672C57" w14:textId="77777777" w:rsidR="00EC6796" w:rsidRPr="00E053BE" w:rsidRDefault="00EC6796" w:rsidP="002E3839">
            <w:pPr>
              <w:pStyle w:val="TableText"/>
              <w:ind w:right="288"/>
              <w:rPr>
                <w:rFonts w:eastAsia="Times New Roman"/>
              </w:rPr>
            </w:pPr>
            <w:r w:rsidRPr="00E053BE">
              <w:t>38.09</w:t>
            </w:r>
          </w:p>
        </w:tc>
      </w:tr>
      <w:tr w:rsidR="00EC6796" w:rsidRPr="00E053BE" w14:paraId="2FB69A11" w14:textId="77777777" w:rsidTr="007C57B1">
        <w:trPr>
          <w:trHeight w:val="288"/>
        </w:trPr>
        <w:tc>
          <w:tcPr>
            <w:tcW w:w="884" w:type="dxa"/>
            <w:tcBorders>
              <w:top w:val="nil"/>
              <w:left w:val="nil"/>
              <w:bottom w:val="nil"/>
              <w:right w:val="nil"/>
            </w:tcBorders>
            <w:noWrap/>
          </w:tcPr>
          <w:p w14:paraId="231BE2E7" w14:textId="77777777" w:rsidR="00EC6796" w:rsidRPr="00E053BE" w:rsidRDefault="00EC6796" w:rsidP="002E3839">
            <w:pPr>
              <w:pStyle w:val="TableText"/>
              <w:ind w:right="144"/>
              <w:rPr>
                <w:rFonts w:eastAsia="Times New Roman"/>
              </w:rPr>
            </w:pPr>
            <w:r w:rsidRPr="00E053BE">
              <w:t>442</w:t>
            </w:r>
          </w:p>
        </w:tc>
        <w:tc>
          <w:tcPr>
            <w:tcW w:w="0" w:type="auto"/>
            <w:tcBorders>
              <w:top w:val="nil"/>
              <w:left w:val="nil"/>
              <w:bottom w:val="nil"/>
              <w:right w:val="nil"/>
            </w:tcBorders>
            <w:noWrap/>
          </w:tcPr>
          <w:p w14:paraId="7FDC7C40"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48979644" w14:textId="77777777" w:rsidR="00EC6796" w:rsidRPr="00E053BE" w:rsidRDefault="00EC6796" w:rsidP="002E3839">
            <w:pPr>
              <w:pStyle w:val="TableText"/>
              <w:ind w:right="144"/>
              <w:rPr>
                <w:rFonts w:eastAsia="Times New Roman"/>
              </w:rPr>
            </w:pPr>
            <w:r w:rsidRPr="00E053BE">
              <w:t>3.75</w:t>
            </w:r>
          </w:p>
        </w:tc>
        <w:tc>
          <w:tcPr>
            <w:tcW w:w="1512" w:type="dxa"/>
            <w:tcBorders>
              <w:top w:val="nil"/>
              <w:left w:val="nil"/>
              <w:bottom w:val="nil"/>
              <w:right w:val="nil"/>
            </w:tcBorders>
            <w:noWrap/>
          </w:tcPr>
          <w:p w14:paraId="7A6C81A5" w14:textId="77777777" w:rsidR="00EC6796" w:rsidRPr="00E053BE" w:rsidRDefault="00EC6796" w:rsidP="002E3839">
            <w:pPr>
              <w:pStyle w:val="TableText"/>
              <w:ind w:right="288"/>
              <w:rPr>
                <w:rFonts w:eastAsia="Times New Roman"/>
              </w:rPr>
            </w:pPr>
            <w:r w:rsidRPr="00E053BE">
              <w:t>41.84</w:t>
            </w:r>
          </w:p>
        </w:tc>
      </w:tr>
      <w:tr w:rsidR="00EC6796" w:rsidRPr="00E053BE" w14:paraId="5560EE59" w14:textId="77777777" w:rsidTr="007C57B1">
        <w:trPr>
          <w:trHeight w:val="288"/>
        </w:trPr>
        <w:tc>
          <w:tcPr>
            <w:tcW w:w="884" w:type="dxa"/>
            <w:tcBorders>
              <w:top w:val="nil"/>
              <w:left w:val="nil"/>
              <w:bottom w:val="nil"/>
              <w:right w:val="nil"/>
            </w:tcBorders>
            <w:noWrap/>
          </w:tcPr>
          <w:p w14:paraId="0B415339" w14:textId="77777777" w:rsidR="00EC6796" w:rsidRPr="00E053BE" w:rsidRDefault="00EC6796" w:rsidP="002E3839">
            <w:pPr>
              <w:pStyle w:val="TableText"/>
              <w:ind w:right="144"/>
              <w:rPr>
                <w:rFonts w:eastAsia="Times New Roman"/>
              </w:rPr>
            </w:pPr>
            <w:r w:rsidRPr="00E053BE">
              <w:t>444</w:t>
            </w:r>
          </w:p>
        </w:tc>
        <w:tc>
          <w:tcPr>
            <w:tcW w:w="0" w:type="auto"/>
            <w:tcBorders>
              <w:top w:val="nil"/>
              <w:left w:val="nil"/>
              <w:bottom w:val="nil"/>
              <w:right w:val="nil"/>
            </w:tcBorders>
            <w:noWrap/>
          </w:tcPr>
          <w:p w14:paraId="64226B66" w14:textId="77777777" w:rsidR="00EC6796" w:rsidRPr="00E053BE" w:rsidRDefault="00EC6796" w:rsidP="002E3839">
            <w:pPr>
              <w:pStyle w:val="TableText"/>
              <w:ind w:right="360"/>
              <w:rPr>
                <w:rFonts w:eastAsia="Times New Roman"/>
              </w:rPr>
            </w:pPr>
            <w:r w:rsidRPr="00E053BE">
              <w:t>70</w:t>
            </w:r>
          </w:p>
        </w:tc>
        <w:tc>
          <w:tcPr>
            <w:tcW w:w="0" w:type="auto"/>
            <w:tcBorders>
              <w:top w:val="nil"/>
              <w:left w:val="nil"/>
              <w:bottom w:val="nil"/>
              <w:right w:val="nil"/>
            </w:tcBorders>
            <w:noWrap/>
          </w:tcPr>
          <w:p w14:paraId="177F2304" w14:textId="77777777" w:rsidR="00EC6796" w:rsidRPr="00E053BE" w:rsidRDefault="00EC6796" w:rsidP="002E3839">
            <w:pPr>
              <w:pStyle w:val="TableText"/>
              <w:ind w:right="144"/>
              <w:rPr>
                <w:rFonts w:eastAsia="Times New Roman"/>
              </w:rPr>
            </w:pPr>
            <w:r w:rsidRPr="00E053BE">
              <w:t>4.61</w:t>
            </w:r>
          </w:p>
        </w:tc>
        <w:tc>
          <w:tcPr>
            <w:tcW w:w="1512" w:type="dxa"/>
            <w:tcBorders>
              <w:top w:val="nil"/>
              <w:left w:val="nil"/>
              <w:bottom w:val="nil"/>
              <w:right w:val="nil"/>
            </w:tcBorders>
            <w:noWrap/>
          </w:tcPr>
          <w:p w14:paraId="036F06B5" w14:textId="77777777" w:rsidR="00EC6796" w:rsidRPr="00E053BE" w:rsidRDefault="00EC6796" w:rsidP="002E3839">
            <w:pPr>
              <w:pStyle w:val="TableText"/>
              <w:ind w:right="288"/>
              <w:rPr>
                <w:rFonts w:eastAsia="Times New Roman"/>
              </w:rPr>
            </w:pPr>
            <w:r w:rsidRPr="00E053BE">
              <w:t>46.45</w:t>
            </w:r>
          </w:p>
        </w:tc>
      </w:tr>
      <w:tr w:rsidR="00EC6796" w:rsidRPr="00E053BE" w14:paraId="34F3CF08" w14:textId="77777777" w:rsidTr="007C57B1">
        <w:trPr>
          <w:trHeight w:val="288"/>
        </w:trPr>
        <w:tc>
          <w:tcPr>
            <w:tcW w:w="884" w:type="dxa"/>
            <w:tcBorders>
              <w:top w:val="nil"/>
              <w:left w:val="nil"/>
              <w:bottom w:val="nil"/>
              <w:right w:val="nil"/>
            </w:tcBorders>
            <w:noWrap/>
          </w:tcPr>
          <w:p w14:paraId="02A4A6B3" w14:textId="77777777" w:rsidR="00EC6796" w:rsidRPr="00E053BE" w:rsidRDefault="00EC6796" w:rsidP="002E3839">
            <w:pPr>
              <w:pStyle w:val="TableText"/>
              <w:ind w:right="144"/>
              <w:rPr>
                <w:rFonts w:eastAsia="Times New Roman"/>
              </w:rPr>
            </w:pPr>
            <w:r w:rsidRPr="00E053BE">
              <w:t>445</w:t>
            </w:r>
          </w:p>
        </w:tc>
        <w:tc>
          <w:tcPr>
            <w:tcW w:w="0" w:type="auto"/>
            <w:tcBorders>
              <w:top w:val="nil"/>
              <w:left w:val="nil"/>
              <w:bottom w:val="nil"/>
              <w:right w:val="nil"/>
            </w:tcBorders>
            <w:noWrap/>
          </w:tcPr>
          <w:p w14:paraId="019BD6C1"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528A66A8" w14:textId="77777777" w:rsidR="00EC6796" w:rsidRPr="00E053BE" w:rsidRDefault="00EC6796" w:rsidP="002E3839">
            <w:pPr>
              <w:pStyle w:val="TableText"/>
              <w:ind w:right="144"/>
              <w:rPr>
                <w:rFonts w:eastAsia="Times New Roman"/>
              </w:rPr>
            </w:pPr>
            <w:r w:rsidRPr="00E053BE">
              <w:t>5.53</w:t>
            </w:r>
          </w:p>
        </w:tc>
        <w:tc>
          <w:tcPr>
            <w:tcW w:w="1512" w:type="dxa"/>
            <w:tcBorders>
              <w:top w:val="nil"/>
              <w:left w:val="nil"/>
              <w:bottom w:val="nil"/>
              <w:right w:val="nil"/>
            </w:tcBorders>
            <w:noWrap/>
          </w:tcPr>
          <w:p w14:paraId="229122E1" w14:textId="77777777" w:rsidR="00EC6796" w:rsidRPr="00E053BE" w:rsidRDefault="00EC6796" w:rsidP="002E3839">
            <w:pPr>
              <w:pStyle w:val="TableText"/>
              <w:ind w:right="288"/>
              <w:rPr>
                <w:rFonts w:eastAsia="Times New Roman"/>
              </w:rPr>
            </w:pPr>
            <w:r w:rsidRPr="00E053BE">
              <w:t>51.97</w:t>
            </w:r>
          </w:p>
        </w:tc>
      </w:tr>
      <w:tr w:rsidR="00EC6796" w:rsidRPr="00E053BE" w14:paraId="769429AA" w14:textId="77777777" w:rsidTr="007C57B1">
        <w:trPr>
          <w:trHeight w:val="288"/>
        </w:trPr>
        <w:tc>
          <w:tcPr>
            <w:tcW w:w="884" w:type="dxa"/>
            <w:tcBorders>
              <w:top w:val="nil"/>
              <w:left w:val="nil"/>
              <w:bottom w:val="nil"/>
              <w:right w:val="nil"/>
            </w:tcBorders>
            <w:noWrap/>
          </w:tcPr>
          <w:p w14:paraId="085A2FB7" w14:textId="77777777" w:rsidR="00EC6796" w:rsidRPr="00E053BE" w:rsidRDefault="00EC6796" w:rsidP="002E3839">
            <w:pPr>
              <w:pStyle w:val="TableText"/>
              <w:ind w:right="144"/>
              <w:rPr>
                <w:rFonts w:eastAsia="Times New Roman"/>
              </w:rPr>
            </w:pPr>
            <w:r w:rsidRPr="00E053BE">
              <w:t>446</w:t>
            </w:r>
          </w:p>
        </w:tc>
        <w:tc>
          <w:tcPr>
            <w:tcW w:w="0" w:type="auto"/>
            <w:tcBorders>
              <w:top w:val="nil"/>
              <w:left w:val="nil"/>
              <w:bottom w:val="nil"/>
              <w:right w:val="nil"/>
            </w:tcBorders>
            <w:noWrap/>
          </w:tcPr>
          <w:p w14:paraId="06E52FBD" w14:textId="77777777" w:rsidR="00EC6796" w:rsidRPr="00E053BE" w:rsidRDefault="00EC6796" w:rsidP="002E3839">
            <w:pPr>
              <w:pStyle w:val="TableText"/>
              <w:ind w:right="360"/>
              <w:rPr>
                <w:rFonts w:eastAsia="Times New Roman"/>
              </w:rPr>
            </w:pPr>
            <w:r w:rsidRPr="00E053BE">
              <w:t>64</w:t>
            </w:r>
          </w:p>
        </w:tc>
        <w:tc>
          <w:tcPr>
            <w:tcW w:w="0" w:type="auto"/>
            <w:tcBorders>
              <w:top w:val="nil"/>
              <w:left w:val="nil"/>
              <w:bottom w:val="nil"/>
              <w:right w:val="nil"/>
            </w:tcBorders>
            <w:noWrap/>
          </w:tcPr>
          <w:p w14:paraId="2165183D" w14:textId="77777777" w:rsidR="00EC6796" w:rsidRPr="00E053BE" w:rsidRDefault="00EC6796" w:rsidP="002E3839">
            <w:pPr>
              <w:pStyle w:val="TableText"/>
              <w:ind w:right="144"/>
              <w:rPr>
                <w:rFonts w:eastAsia="Times New Roman"/>
              </w:rPr>
            </w:pPr>
            <w:r w:rsidRPr="00E053BE">
              <w:t>4.21</w:t>
            </w:r>
          </w:p>
        </w:tc>
        <w:tc>
          <w:tcPr>
            <w:tcW w:w="1512" w:type="dxa"/>
            <w:tcBorders>
              <w:top w:val="nil"/>
              <w:left w:val="nil"/>
              <w:bottom w:val="nil"/>
              <w:right w:val="nil"/>
            </w:tcBorders>
            <w:noWrap/>
          </w:tcPr>
          <w:p w14:paraId="3E5FA6F0" w14:textId="77777777" w:rsidR="00EC6796" w:rsidRPr="00E053BE" w:rsidRDefault="00EC6796" w:rsidP="002E3839">
            <w:pPr>
              <w:pStyle w:val="TableText"/>
              <w:ind w:right="288"/>
              <w:rPr>
                <w:rFonts w:eastAsia="Times New Roman"/>
              </w:rPr>
            </w:pPr>
            <w:r w:rsidRPr="00E053BE">
              <w:t>56.18</w:t>
            </w:r>
          </w:p>
        </w:tc>
      </w:tr>
      <w:tr w:rsidR="00EC6796" w:rsidRPr="00E053BE" w14:paraId="71C0EF32" w14:textId="77777777" w:rsidTr="007C57B1">
        <w:trPr>
          <w:trHeight w:val="288"/>
        </w:trPr>
        <w:tc>
          <w:tcPr>
            <w:tcW w:w="884" w:type="dxa"/>
            <w:tcBorders>
              <w:top w:val="nil"/>
              <w:left w:val="nil"/>
              <w:bottom w:val="nil"/>
              <w:right w:val="nil"/>
            </w:tcBorders>
            <w:noWrap/>
          </w:tcPr>
          <w:p w14:paraId="2D0F4EDA" w14:textId="77777777" w:rsidR="00EC6796" w:rsidRPr="00E053BE" w:rsidRDefault="00EC6796" w:rsidP="002E3839">
            <w:pPr>
              <w:pStyle w:val="TableText"/>
              <w:ind w:right="144"/>
              <w:rPr>
                <w:rFonts w:eastAsia="Times New Roman"/>
              </w:rPr>
            </w:pPr>
            <w:r w:rsidRPr="00E053BE">
              <w:t>448</w:t>
            </w:r>
          </w:p>
        </w:tc>
        <w:tc>
          <w:tcPr>
            <w:tcW w:w="0" w:type="auto"/>
            <w:tcBorders>
              <w:top w:val="nil"/>
              <w:left w:val="nil"/>
              <w:bottom w:val="nil"/>
              <w:right w:val="nil"/>
            </w:tcBorders>
            <w:noWrap/>
          </w:tcPr>
          <w:p w14:paraId="3F50D0D8"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1A68CB88" w14:textId="77777777" w:rsidR="00EC6796" w:rsidRPr="00E053BE" w:rsidRDefault="00EC6796" w:rsidP="002E3839">
            <w:pPr>
              <w:pStyle w:val="TableText"/>
              <w:ind w:right="144"/>
              <w:rPr>
                <w:rFonts w:eastAsia="Times New Roman"/>
              </w:rPr>
            </w:pPr>
            <w:r w:rsidRPr="00E053BE">
              <w:t>5.53</w:t>
            </w:r>
          </w:p>
        </w:tc>
        <w:tc>
          <w:tcPr>
            <w:tcW w:w="1512" w:type="dxa"/>
            <w:tcBorders>
              <w:top w:val="nil"/>
              <w:left w:val="nil"/>
              <w:bottom w:val="nil"/>
              <w:right w:val="nil"/>
            </w:tcBorders>
            <w:noWrap/>
          </w:tcPr>
          <w:p w14:paraId="4154EACF" w14:textId="77777777" w:rsidR="00EC6796" w:rsidRPr="00E053BE" w:rsidRDefault="00EC6796" w:rsidP="002E3839">
            <w:pPr>
              <w:pStyle w:val="TableText"/>
              <w:ind w:right="288"/>
              <w:rPr>
                <w:rFonts w:eastAsia="Times New Roman"/>
              </w:rPr>
            </w:pPr>
            <w:r w:rsidRPr="00E053BE">
              <w:t>61.71</w:t>
            </w:r>
          </w:p>
        </w:tc>
      </w:tr>
      <w:tr w:rsidR="00EC6796" w:rsidRPr="00E053BE" w14:paraId="47C758C8" w14:textId="77777777" w:rsidTr="007C57B1">
        <w:trPr>
          <w:trHeight w:val="288"/>
        </w:trPr>
        <w:tc>
          <w:tcPr>
            <w:tcW w:w="884" w:type="dxa"/>
            <w:tcBorders>
              <w:top w:val="nil"/>
              <w:left w:val="nil"/>
              <w:bottom w:val="nil"/>
              <w:right w:val="nil"/>
            </w:tcBorders>
            <w:noWrap/>
          </w:tcPr>
          <w:p w14:paraId="11A555DD" w14:textId="77777777" w:rsidR="00EC6796" w:rsidRPr="00E053BE" w:rsidRDefault="00EC6796" w:rsidP="002E3839">
            <w:pPr>
              <w:pStyle w:val="TableText"/>
              <w:ind w:right="144"/>
              <w:rPr>
                <w:rFonts w:eastAsia="Times New Roman"/>
              </w:rPr>
            </w:pPr>
            <w:r w:rsidRPr="00E053BE">
              <w:t>449</w:t>
            </w:r>
          </w:p>
        </w:tc>
        <w:tc>
          <w:tcPr>
            <w:tcW w:w="0" w:type="auto"/>
            <w:tcBorders>
              <w:top w:val="nil"/>
              <w:left w:val="nil"/>
              <w:bottom w:val="nil"/>
              <w:right w:val="nil"/>
            </w:tcBorders>
            <w:noWrap/>
          </w:tcPr>
          <w:p w14:paraId="0EDBCD24" w14:textId="77777777" w:rsidR="00EC6796" w:rsidRPr="00E053BE" w:rsidRDefault="00EC6796" w:rsidP="002E3839">
            <w:pPr>
              <w:pStyle w:val="TableText"/>
              <w:ind w:right="360"/>
              <w:rPr>
                <w:rFonts w:eastAsia="Times New Roman"/>
              </w:rPr>
            </w:pPr>
            <w:r w:rsidRPr="00E053BE">
              <w:t>65</w:t>
            </w:r>
          </w:p>
        </w:tc>
        <w:tc>
          <w:tcPr>
            <w:tcW w:w="0" w:type="auto"/>
            <w:tcBorders>
              <w:top w:val="nil"/>
              <w:left w:val="nil"/>
              <w:bottom w:val="nil"/>
              <w:right w:val="nil"/>
            </w:tcBorders>
            <w:noWrap/>
          </w:tcPr>
          <w:p w14:paraId="215986FE" w14:textId="77777777" w:rsidR="00EC6796" w:rsidRPr="00E053BE" w:rsidRDefault="00EC6796" w:rsidP="002E3839">
            <w:pPr>
              <w:pStyle w:val="TableText"/>
              <w:ind w:right="144"/>
              <w:rPr>
                <w:rFonts w:eastAsia="Times New Roman"/>
              </w:rPr>
            </w:pPr>
            <w:r w:rsidRPr="00E053BE">
              <w:t>4.28</w:t>
            </w:r>
          </w:p>
        </w:tc>
        <w:tc>
          <w:tcPr>
            <w:tcW w:w="1512" w:type="dxa"/>
            <w:tcBorders>
              <w:top w:val="nil"/>
              <w:left w:val="nil"/>
              <w:bottom w:val="nil"/>
              <w:right w:val="nil"/>
            </w:tcBorders>
            <w:noWrap/>
          </w:tcPr>
          <w:p w14:paraId="029C787F" w14:textId="77777777" w:rsidR="00EC6796" w:rsidRPr="00E053BE" w:rsidRDefault="00EC6796" w:rsidP="002E3839">
            <w:pPr>
              <w:pStyle w:val="TableText"/>
              <w:ind w:right="288"/>
              <w:rPr>
                <w:rFonts w:eastAsia="Times New Roman"/>
              </w:rPr>
            </w:pPr>
            <w:r w:rsidRPr="00E053BE">
              <w:t>65.99</w:t>
            </w:r>
          </w:p>
        </w:tc>
      </w:tr>
      <w:tr w:rsidR="00EC6796" w:rsidRPr="00E053BE" w14:paraId="5C15E025" w14:textId="77777777" w:rsidTr="007C57B1">
        <w:trPr>
          <w:trHeight w:val="288"/>
        </w:trPr>
        <w:tc>
          <w:tcPr>
            <w:tcW w:w="884" w:type="dxa"/>
            <w:tcBorders>
              <w:top w:val="nil"/>
              <w:left w:val="nil"/>
              <w:bottom w:val="nil"/>
              <w:right w:val="nil"/>
            </w:tcBorders>
            <w:noWrap/>
          </w:tcPr>
          <w:p w14:paraId="45A5D6C9" w14:textId="77777777" w:rsidR="00EC6796" w:rsidRPr="00E053BE" w:rsidRDefault="00EC6796" w:rsidP="002E3839">
            <w:pPr>
              <w:pStyle w:val="TableText"/>
              <w:ind w:right="144"/>
              <w:rPr>
                <w:rFonts w:eastAsia="Times New Roman"/>
              </w:rPr>
            </w:pPr>
            <w:r w:rsidRPr="00E053BE">
              <w:t>451</w:t>
            </w:r>
          </w:p>
        </w:tc>
        <w:tc>
          <w:tcPr>
            <w:tcW w:w="0" w:type="auto"/>
            <w:tcBorders>
              <w:top w:val="nil"/>
              <w:left w:val="nil"/>
              <w:bottom w:val="nil"/>
              <w:right w:val="nil"/>
            </w:tcBorders>
            <w:noWrap/>
          </w:tcPr>
          <w:p w14:paraId="062DBD9B" w14:textId="77777777" w:rsidR="00EC6796" w:rsidRPr="00E053BE" w:rsidRDefault="00EC6796" w:rsidP="002E3839">
            <w:pPr>
              <w:pStyle w:val="TableText"/>
              <w:ind w:right="360"/>
              <w:rPr>
                <w:rFonts w:eastAsia="Times New Roman"/>
              </w:rPr>
            </w:pPr>
            <w:r w:rsidRPr="00E053BE">
              <w:t>66</w:t>
            </w:r>
          </w:p>
        </w:tc>
        <w:tc>
          <w:tcPr>
            <w:tcW w:w="0" w:type="auto"/>
            <w:tcBorders>
              <w:top w:val="nil"/>
              <w:left w:val="nil"/>
              <w:bottom w:val="nil"/>
              <w:right w:val="nil"/>
            </w:tcBorders>
            <w:noWrap/>
          </w:tcPr>
          <w:p w14:paraId="23CF9BF5" w14:textId="77777777" w:rsidR="00EC6796" w:rsidRPr="00E053BE" w:rsidRDefault="00EC6796" w:rsidP="002E3839">
            <w:pPr>
              <w:pStyle w:val="TableText"/>
              <w:ind w:right="144"/>
              <w:rPr>
                <w:rFonts w:eastAsia="Times New Roman"/>
              </w:rPr>
            </w:pPr>
            <w:r w:rsidRPr="00E053BE">
              <w:t>4.34</w:t>
            </w:r>
          </w:p>
        </w:tc>
        <w:tc>
          <w:tcPr>
            <w:tcW w:w="1512" w:type="dxa"/>
            <w:tcBorders>
              <w:top w:val="nil"/>
              <w:left w:val="nil"/>
              <w:bottom w:val="nil"/>
              <w:right w:val="nil"/>
            </w:tcBorders>
            <w:noWrap/>
          </w:tcPr>
          <w:p w14:paraId="6E9EC5C4" w14:textId="77777777" w:rsidR="00EC6796" w:rsidRPr="00E053BE" w:rsidRDefault="00EC6796" w:rsidP="002E3839">
            <w:pPr>
              <w:pStyle w:val="TableText"/>
              <w:ind w:right="288"/>
              <w:rPr>
                <w:rFonts w:eastAsia="Times New Roman"/>
              </w:rPr>
            </w:pPr>
            <w:r w:rsidRPr="00E053BE">
              <w:t>70.33</w:t>
            </w:r>
          </w:p>
        </w:tc>
      </w:tr>
      <w:tr w:rsidR="00EC6796" w:rsidRPr="00E053BE" w14:paraId="377ADD54" w14:textId="77777777" w:rsidTr="007C57B1">
        <w:trPr>
          <w:trHeight w:val="288"/>
        </w:trPr>
        <w:tc>
          <w:tcPr>
            <w:tcW w:w="884" w:type="dxa"/>
            <w:tcBorders>
              <w:top w:val="nil"/>
              <w:left w:val="nil"/>
              <w:bottom w:val="nil"/>
              <w:right w:val="nil"/>
            </w:tcBorders>
            <w:noWrap/>
          </w:tcPr>
          <w:p w14:paraId="4E44D3AB" w14:textId="77777777" w:rsidR="00EC6796" w:rsidRPr="00E053BE" w:rsidRDefault="00EC6796" w:rsidP="002E3839">
            <w:pPr>
              <w:pStyle w:val="TableText"/>
              <w:ind w:right="144"/>
              <w:rPr>
                <w:rFonts w:eastAsia="Times New Roman"/>
              </w:rPr>
            </w:pPr>
            <w:r w:rsidRPr="00E053BE">
              <w:t>452</w:t>
            </w:r>
          </w:p>
        </w:tc>
        <w:tc>
          <w:tcPr>
            <w:tcW w:w="0" w:type="auto"/>
            <w:tcBorders>
              <w:top w:val="nil"/>
              <w:left w:val="nil"/>
              <w:bottom w:val="nil"/>
              <w:right w:val="nil"/>
            </w:tcBorders>
            <w:noWrap/>
          </w:tcPr>
          <w:p w14:paraId="417913FF" w14:textId="77777777" w:rsidR="00EC6796" w:rsidRPr="00E053BE" w:rsidRDefault="00EC6796" w:rsidP="002E3839">
            <w:pPr>
              <w:pStyle w:val="TableText"/>
              <w:ind w:right="360"/>
              <w:rPr>
                <w:rFonts w:eastAsia="Times New Roman"/>
              </w:rPr>
            </w:pPr>
            <w:r w:rsidRPr="00E053BE">
              <w:t>58</w:t>
            </w:r>
          </w:p>
        </w:tc>
        <w:tc>
          <w:tcPr>
            <w:tcW w:w="0" w:type="auto"/>
            <w:tcBorders>
              <w:top w:val="nil"/>
              <w:left w:val="nil"/>
              <w:bottom w:val="nil"/>
              <w:right w:val="nil"/>
            </w:tcBorders>
            <w:noWrap/>
          </w:tcPr>
          <w:p w14:paraId="5D010569" w14:textId="77777777" w:rsidR="00EC6796" w:rsidRPr="00E053BE" w:rsidRDefault="00EC6796" w:rsidP="002E3839">
            <w:pPr>
              <w:pStyle w:val="TableText"/>
              <w:ind w:right="144"/>
              <w:rPr>
                <w:rFonts w:eastAsia="Times New Roman"/>
              </w:rPr>
            </w:pPr>
            <w:r w:rsidRPr="00E053BE">
              <w:t>3.82</w:t>
            </w:r>
          </w:p>
        </w:tc>
        <w:tc>
          <w:tcPr>
            <w:tcW w:w="1512" w:type="dxa"/>
            <w:tcBorders>
              <w:top w:val="nil"/>
              <w:left w:val="nil"/>
              <w:bottom w:val="nil"/>
              <w:right w:val="nil"/>
            </w:tcBorders>
            <w:noWrap/>
          </w:tcPr>
          <w:p w14:paraId="0B397CF1" w14:textId="77777777" w:rsidR="00EC6796" w:rsidRPr="00E053BE" w:rsidRDefault="00EC6796" w:rsidP="002E3839">
            <w:pPr>
              <w:pStyle w:val="TableText"/>
              <w:ind w:right="288"/>
              <w:rPr>
                <w:rFonts w:eastAsia="Times New Roman"/>
              </w:rPr>
            </w:pPr>
            <w:r w:rsidRPr="00E053BE">
              <w:t>74.14</w:t>
            </w:r>
          </w:p>
        </w:tc>
      </w:tr>
      <w:tr w:rsidR="00EC6796" w:rsidRPr="00E053BE" w14:paraId="060D2E01" w14:textId="77777777" w:rsidTr="007C57B1">
        <w:trPr>
          <w:trHeight w:val="288"/>
        </w:trPr>
        <w:tc>
          <w:tcPr>
            <w:tcW w:w="884" w:type="dxa"/>
            <w:tcBorders>
              <w:top w:val="nil"/>
              <w:left w:val="nil"/>
              <w:bottom w:val="nil"/>
              <w:right w:val="nil"/>
            </w:tcBorders>
            <w:noWrap/>
          </w:tcPr>
          <w:p w14:paraId="7F89A6B2" w14:textId="77777777" w:rsidR="00EC6796" w:rsidRPr="00E053BE" w:rsidRDefault="00EC6796" w:rsidP="002E3839">
            <w:pPr>
              <w:pStyle w:val="TableText"/>
              <w:ind w:right="144"/>
              <w:rPr>
                <w:rFonts w:eastAsia="Times New Roman"/>
              </w:rPr>
            </w:pPr>
            <w:r w:rsidRPr="00E053BE">
              <w:t>454</w:t>
            </w:r>
          </w:p>
        </w:tc>
        <w:tc>
          <w:tcPr>
            <w:tcW w:w="0" w:type="auto"/>
            <w:tcBorders>
              <w:top w:val="nil"/>
              <w:left w:val="nil"/>
              <w:bottom w:val="nil"/>
              <w:right w:val="nil"/>
            </w:tcBorders>
            <w:noWrap/>
          </w:tcPr>
          <w:p w14:paraId="5ECCE9EE"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7637459F" w14:textId="77777777" w:rsidR="00EC6796" w:rsidRPr="00E053BE" w:rsidRDefault="00EC6796" w:rsidP="002E3839">
            <w:pPr>
              <w:pStyle w:val="TableText"/>
              <w:ind w:right="144"/>
              <w:rPr>
                <w:rFonts w:eastAsia="Times New Roman"/>
              </w:rPr>
            </w:pPr>
            <w:r w:rsidRPr="00E053BE">
              <w:t>3.75</w:t>
            </w:r>
          </w:p>
        </w:tc>
        <w:tc>
          <w:tcPr>
            <w:tcW w:w="1512" w:type="dxa"/>
            <w:tcBorders>
              <w:top w:val="nil"/>
              <w:left w:val="nil"/>
              <w:bottom w:val="nil"/>
              <w:right w:val="nil"/>
            </w:tcBorders>
            <w:noWrap/>
          </w:tcPr>
          <w:p w14:paraId="4176CFC2" w14:textId="77777777" w:rsidR="00EC6796" w:rsidRPr="00E053BE" w:rsidRDefault="00EC6796" w:rsidP="002E3839">
            <w:pPr>
              <w:pStyle w:val="TableText"/>
              <w:ind w:right="288"/>
              <w:rPr>
                <w:rFonts w:eastAsia="Times New Roman"/>
              </w:rPr>
            </w:pPr>
            <w:r w:rsidRPr="00E053BE">
              <w:t>77.89</w:t>
            </w:r>
          </w:p>
        </w:tc>
      </w:tr>
      <w:tr w:rsidR="00EC6796" w:rsidRPr="00E053BE" w14:paraId="62DAA8A7" w14:textId="77777777" w:rsidTr="007C57B1">
        <w:trPr>
          <w:trHeight w:val="288"/>
        </w:trPr>
        <w:tc>
          <w:tcPr>
            <w:tcW w:w="884" w:type="dxa"/>
            <w:tcBorders>
              <w:top w:val="nil"/>
              <w:left w:val="nil"/>
              <w:bottom w:val="nil"/>
              <w:right w:val="nil"/>
            </w:tcBorders>
            <w:noWrap/>
          </w:tcPr>
          <w:p w14:paraId="42AA9EC0" w14:textId="77777777" w:rsidR="00EC6796" w:rsidRPr="00E053BE" w:rsidRDefault="00EC6796" w:rsidP="002E3839">
            <w:pPr>
              <w:pStyle w:val="TableText"/>
              <w:ind w:right="144"/>
              <w:rPr>
                <w:rFonts w:eastAsia="Times New Roman"/>
              </w:rPr>
            </w:pPr>
            <w:r w:rsidRPr="00E053BE">
              <w:t>455</w:t>
            </w:r>
          </w:p>
        </w:tc>
        <w:tc>
          <w:tcPr>
            <w:tcW w:w="0" w:type="auto"/>
            <w:tcBorders>
              <w:top w:val="nil"/>
              <w:left w:val="nil"/>
              <w:bottom w:val="nil"/>
              <w:right w:val="nil"/>
            </w:tcBorders>
            <w:noWrap/>
          </w:tcPr>
          <w:p w14:paraId="2699030B"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571687EC" w14:textId="77777777" w:rsidR="00EC6796" w:rsidRPr="00E053BE" w:rsidRDefault="00EC6796" w:rsidP="002E3839">
            <w:pPr>
              <w:pStyle w:val="TableText"/>
              <w:ind w:right="144"/>
              <w:rPr>
                <w:rFonts w:eastAsia="Times New Roman"/>
              </w:rPr>
            </w:pPr>
            <w:r w:rsidRPr="00E053BE">
              <w:t>3.22</w:t>
            </w:r>
          </w:p>
        </w:tc>
        <w:tc>
          <w:tcPr>
            <w:tcW w:w="1512" w:type="dxa"/>
            <w:tcBorders>
              <w:top w:val="nil"/>
              <w:left w:val="nil"/>
              <w:bottom w:val="nil"/>
              <w:right w:val="nil"/>
            </w:tcBorders>
            <w:noWrap/>
          </w:tcPr>
          <w:p w14:paraId="16695B27" w14:textId="77777777" w:rsidR="00EC6796" w:rsidRPr="00E053BE" w:rsidRDefault="00EC6796" w:rsidP="002E3839">
            <w:pPr>
              <w:pStyle w:val="TableText"/>
              <w:ind w:right="288"/>
              <w:rPr>
                <w:rFonts w:eastAsia="Times New Roman"/>
              </w:rPr>
            </w:pPr>
            <w:r w:rsidRPr="00E053BE">
              <w:t>81.12</w:t>
            </w:r>
          </w:p>
        </w:tc>
      </w:tr>
      <w:tr w:rsidR="00EC6796" w:rsidRPr="00E053BE" w14:paraId="4F2A0B22" w14:textId="77777777" w:rsidTr="007C57B1">
        <w:trPr>
          <w:trHeight w:val="288"/>
        </w:trPr>
        <w:tc>
          <w:tcPr>
            <w:tcW w:w="884" w:type="dxa"/>
            <w:tcBorders>
              <w:top w:val="nil"/>
              <w:left w:val="nil"/>
              <w:bottom w:val="nil"/>
              <w:right w:val="nil"/>
            </w:tcBorders>
            <w:noWrap/>
          </w:tcPr>
          <w:p w14:paraId="7985056D" w14:textId="77777777" w:rsidR="00EC6796" w:rsidRPr="00E053BE" w:rsidRDefault="00EC6796" w:rsidP="002E3839">
            <w:pPr>
              <w:pStyle w:val="TableText"/>
              <w:ind w:right="144"/>
              <w:rPr>
                <w:rFonts w:eastAsia="Times New Roman"/>
              </w:rPr>
            </w:pPr>
            <w:r w:rsidRPr="00E053BE">
              <w:t>457</w:t>
            </w:r>
          </w:p>
        </w:tc>
        <w:tc>
          <w:tcPr>
            <w:tcW w:w="0" w:type="auto"/>
            <w:tcBorders>
              <w:top w:val="nil"/>
              <w:left w:val="nil"/>
              <w:bottom w:val="nil"/>
              <w:right w:val="nil"/>
            </w:tcBorders>
            <w:noWrap/>
          </w:tcPr>
          <w:p w14:paraId="7F2E22FA"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2800BEBE"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3FA2447B" w14:textId="77777777" w:rsidR="00EC6796" w:rsidRPr="00E053BE" w:rsidRDefault="00EC6796" w:rsidP="002E3839">
            <w:pPr>
              <w:pStyle w:val="TableText"/>
              <w:ind w:right="288"/>
              <w:rPr>
                <w:rFonts w:eastAsia="Times New Roman"/>
              </w:rPr>
            </w:pPr>
            <w:r w:rsidRPr="00E053BE">
              <w:t>84.08</w:t>
            </w:r>
          </w:p>
        </w:tc>
      </w:tr>
      <w:tr w:rsidR="00EC6796" w:rsidRPr="00E053BE" w14:paraId="4BA632D1" w14:textId="77777777" w:rsidTr="007C57B1">
        <w:trPr>
          <w:trHeight w:val="288"/>
        </w:trPr>
        <w:tc>
          <w:tcPr>
            <w:tcW w:w="884" w:type="dxa"/>
            <w:tcBorders>
              <w:top w:val="nil"/>
              <w:left w:val="nil"/>
              <w:bottom w:val="nil"/>
              <w:right w:val="nil"/>
            </w:tcBorders>
            <w:noWrap/>
          </w:tcPr>
          <w:p w14:paraId="1AF9F923" w14:textId="77777777" w:rsidR="00EC6796" w:rsidRPr="00E053BE" w:rsidRDefault="00EC6796" w:rsidP="002E3839">
            <w:pPr>
              <w:pStyle w:val="TableText"/>
              <w:ind w:right="144"/>
              <w:rPr>
                <w:rFonts w:eastAsia="Times New Roman"/>
              </w:rPr>
            </w:pPr>
            <w:r w:rsidRPr="00E053BE">
              <w:t>459</w:t>
            </w:r>
          </w:p>
        </w:tc>
        <w:tc>
          <w:tcPr>
            <w:tcW w:w="0" w:type="auto"/>
            <w:tcBorders>
              <w:top w:val="nil"/>
              <w:left w:val="nil"/>
              <w:bottom w:val="nil"/>
              <w:right w:val="nil"/>
            </w:tcBorders>
            <w:noWrap/>
          </w:tcPr>
          <w:p w14:paraId="02D768C5"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1CDAF1C2"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16796F0E" w14:textId="77777777" w:rsidR="00EC6796" w:rsidRPr="00E053BE" w:rsidRDefault="00EC6796" w:rsidP="002E3839">
            <w:pPr>
              <w:pStyle w:val="TableText"/>
              <w:ind w:right="288"/>
              <w:rPr>
                <w:rFonts w:eastAsia="Times New Roman"/>
              </w:rPr>
            </w:pPr>
            <w:r w:rsidRPr="00E053BE">
              <w:t>86.58</w:t>
            </w:r>
          </w:p>
        </w:tc>
      </w:tr>
      <w:tr w:rsidR="00EC6796" w:rsidRPr="00E053BE" w14:paraId="17E0F825" w14:textId="77777777" w:rsidTr="007C57B1">
        <w:trPr>
          <w:trHeight w:val="288"/>
        </w:trPr>
        <w:tc>
          <w:tcPr>
            <w:tcW w:w="884" w:type="dxa"/>
            <w:tcBorders>
              <w:top w:val="nil"/>
              <w:left w:val="nil"/>
              <w:bottom w:val="nil"/>
              <w:right w:val="nil"/>
            </w:tcBorders>
            <w:noWrap/>
          </w:tcPr>
          <w:p w14:paraId="41F867BF" w14:textId="77777777" w:rsidR="00EC6796" w:rsidRPr="00E053BE" w:rsidRDefault="00EC6796" w:rsidP="002E3839">
            <w:pPr>
              <w:pStyle w:val="TableText"/>
              <w:ind w:right="144"/>
              <w:rPr>
                <w:rFonts w:eastAsia="Times New Roman"/>
              </w:rPr>
            </w:pPr>
            <w:r w:rsidRPr="00E053BE">
              <w:t>461</w:t>
            </w:r>
          </w:p>
        </w:tc>
        <w:tc>
          <w:tcPr>
            <w:tcW w:w="0" w:type="auto"/>
            <w:tcBorders>
              <w:top w:val="nil"/>
              <w:left w:val="nil"/>
              <w:bottom w:val="nil"/>
              <w:right w:val="nil"/>
            </w:tcBorders>
            <w:noWrap/>
          </w:tcPr>
          <w:p w14:paraId="71B0F2D6"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2C60DD86"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1B1F392B" w14:textId="77777777" w:rsidR="00EC6796" w:rsidRPr="00E053BE" w:rsidRDefault="00EC6796" w:rsidP="002E3839">
            <w:pPr>
              <w:pStyle w:val="TableText"/>
              <w:ind w:right="288"/>
              <w:rPr>
                <w:rFonts w:eastAsia="Times New Roman"/>
              </w:rPr>
            </w:pPr>
            <w:r w:rsidRPr="00E053BE">
              <w:t>88.75</w:t>
            </w:r>
          </w:p>
        </w:tc>
      </w:tr>
      <w:tr w:rsidR="00EC6796" w:rsidRPr="00E053BE" w14:paraId="16DD07A2" w14:textId="77777777" w:rsidTr="007C57B1">
        <w:trPr>
          <w:trHeight w:val="288"/>
        </w:trPr>
        <w:tc>
          <w:tcPr>
            <w:tcW w:w="884" w:type="dxa"/>
            <w:tcBorders>
              <w:top w:val="nil"/>
              <w:left w:val="nil"/>
              <w:bottom w:val="nil"/>
              <w:right w:val="nil"/>
            </w:tcBorders>
            <w:noWrap/>
          </w:tcPr>
          <w:p w14:paraId="2C9C6EE5" w14:textId="77777777" w:rsidR="00EC6796" w:rsidRPr="00E053BE" w:rsidRDefault="00EC6796" w:rsidP="002E3839">
            <w:pPr>
              <w:pStyle w:val="TableText"/>
              <w:ind w:right="144"/>
              <w:rPr>
                <w:rFonts w:eastAsia="Times New Roman"/>
              </w:rPr>
            </w:pPr>
            <w:r w:rsidRPr="00E053BE">
              <w:t>464</w:t>
            </w:r>
          </w:p>
        </w:tc>
        <w:tc>
          <w:tcPr>
            <w:tcW w:w="0" w:type="auto"/>
            <w:tcBorders>
              <w:top w:val="nil"/>
              <w:left w:val="nil"/>
              <w:bottom w:val="nil"/>
              <w:right w:val="nil"/>
            </w:tcBorders>
            <w:noWrap/>
          </w:tcPr>
          <w:p w14:paraId="08571DAA" w14:textId="77777777" w:rsidR="00EC6796" w:rsidRPr="00E053BE" w:rsidRDefault="00EC6796" w:rsidP="002E3839">
            <w:pPr>
              <w:pStyle w:val="TableText"/>
              <w:ind w:right="360"/>
              <w:rPr>
                <w:rFonts w:eastAsia="Times New Roman"/>
              </w:rPr>
            </w:pPr>
            <w:r w:rsidRPr="00E053BE">
              <w:t>27</w:t>
            </w:r>
          </w:p>
        </w:tc>
        <w:tc>
          <w:tcPr>
            <w:tcW w:w="0" w:type="auto"/>
            <w:tcBorders>
              <w:top w:val="nil"/>
              <w:left w:val="nil"/>
              <w:bottom w:val="nil"/>
              <w:right w:val="nil"/>
            </w:tcBorders>
            <w:noWrap/>
          </w:tcPr>
          <w:p w14:paraId="1119A767"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2037C714" w14:textId="77777777" w:rsidR="00EC6796" w:rsidRPr="00E053BE" w:rsidRDefault="00EC6796" w:rsidP="002E3839">
            <w:pPr>
              <w:pStyle w:val="TableText"/>
              <w:ind w:right="288"/>
              <w:rPr>
                <w:rFonts w:eastAsia="Times New Roman"/>
              </w:rPr>
            </w:pPr>
            <w:r w:rsidRPr="00E053BE">
              <w:t>90.53</w:t>
            </w:r>
          </w:p>
        </w:tc>
      </w:tr>
      <w:tr w:rsidR="00EC6796" w:rsidRPr="00E053BE" w14:paraId="5C28E58D" w14:textId="77777777" w:rsidTr="007C57B1">
        <w:trPr>
          <w:trHeight w:val="288"/>
        </w:trPr>
        <w:tc>
          <w:tcPr>
            <w:tcW w:w="884" w:type="dxa"/>
            <w:tcBorders>
              <w:top w:val="nil"/>
              <w:left w:val="nil"/>
              <w:bottom w:val="nil"/>
              <w:right w:val="nil"/>
            </w:tcBorders>
            <w:noWrap/>
          </w:tcPr>
          <w:p w14:paraId="387AA2A0" w14:textId="77777777" w:rsidR="00EC6796" w:rsidRPr="00E053BE" w:rsidRDefault="00EC6796" w:rsidP="002E3839">
            <w:pPr>
              <w:pStyle w:val="TableText"/>
              <w:ind w:right="144"/>
              <w:rPr>
                <w:rFonts w:eastAsia="Times New Roman"/>
              </w:rPr>
            </w:pPr>
            <w:r w:rsidRPr="00E053BE">
              <w:t>466</w:t>
            </w:r>
          </w:p>
        </w:tc>
        <w:tc>
          <w:tcPr>
            <w:tcW w:w="0" w:type="auto"/>
            <w:tcBorders>
              <w:top w:val="nil"/>
              <w:left w:val="nil"/>
              <w:bottom w:val="nil"/>
              <w:right w:val="nil"/>
            </w:tcBorders>
            <w:noWrap/>
          </w:tcPr>
          <w:p w14:paraId="53BDA69F"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2DADFB14"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685F587" w14:textId="77777777" w:rsidR="00EC6796" w:rsidRPr="00E053BE" w:rsidRDefault="00EC6796" w:rsidP="002E3839">
            <w:pPr>
              <w:pStyle w:val="TableText"/>
              <w:ind w:right="288"/>
              <w:rPr>
                <w:rFonts w:eastAsia="Times New Roman"/>
              </w:rPr>
            </w:pPr>
            <w:r w:rsidRPr="00E053BE">
              <w:t>93.03</w:t>
            </w:r>
          </w:p>
        </w:tc>
      </w:tr>
      <w:tr w:rsidR="00EC6796" w:rsidRPr="00E053BE" w14:paraId="336F7C73" w14:textId="77777777" w:rsidTr="007C57B1">
        <w:trPr>
          <w:trHeight w:val="288"/>
        </w:trPr>
        <w:tc>
          <w:tcPr>
            <w:tcW w:w="884" w:type="dxa"/>
            <w:tcBorders>
              <w:top w:val="nil"/>
              <w:left w:val="nil"/>
              <w:bottom w:val="nil"/>
              <w:right w:val="nil"/>
            </w:tcBorders>
            <w:noWrap/>
          </w:tcPr>
          <w:p w14:paraId="27FB4431" w14:textId="77777777" w:rsidR="00EC6796" w:rsidRPr="00E053BE" w:rsidRDefault="00EC6796" w:rsidP="002E3839">
            <w:pPr>
              <w:pStyle w:val="TableText"/>
              <w:ind w:right="144"/>
              <w:rPr>
                <w:rFonts w:eastAsia="Times New Roman"/>
              </w:rPr>
            </w:pPr>
            <w:r w:rsidRPr="00E053BE">
              <w:t>470</w:t>
            </w:r>
          </w:p>
        </w:tc>
        <w:tc>
          <w:tcPr>
            <w:tcW w:w="0" w:type="auto"/>
            <w:tcBorders>
              <w:top w:val="nil"/>
              <w:left w:val="nil"/>
              <w:bottom w:val="nil"/>
              <w:right w:val="nil"/>
            </w:tcBorders>
            <w:noWrap/>
          </w:tcPr>
          <w:p w14:paraId="6D73C9D7"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0E13263C"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0FAE7948" w14:textId="77777777" w:rsidR="00EC6796" w:rsidRPr="00E053BE" w:rsidRDefault="00EC6796" w:rsidP="002E3839">
            <w:pPr>
              <w:pStyle w:val="TableText"/>
              <w:ind w:right="288"/>
              <w:rPr>
                <w:rFonts w:eastAsia="Times New Roman"/>
              </w:rPr>
            </w:pPr>
            <w:r w:rsidRPr="00E053BE">
              <w:t>95.20</w:t>
            </w:r>
          </w:p>
        </w:tc>
      </w:tr>
      <w:tr w:rsidR="00EC6796" w:rsidRPr="00E053BE" w14:paraId="6C2849B9" w14:textId="77777777" w:rsidTr="007C57B1">
        <w:trPr>
          <w:trHeight w:val="288"/>
        </w:trPr>
        <w:tc>
          <w:tcPr>
            <w:tcW w:w="884" w:type="dxa"/>
            <w:tcBorders>
              <w:top w:val="nil"/>
              <w:left w:val="nil"/>
              <w:bottom w:val="nil"/>
              <w:right w:val="nil"/>
            </w:tcBorders>
            <w:noWrap/>
          </w:tcPr>
          <w:p w14:paraId="57061195" w14:textId="77777777" w:rsidR="00EC6796" w:rsidRPr="00E053BE" w:rsidRDefault="00EC6796" w:rsidP="002E3839">
            <w:pPr>
              <w:pStyle w:val="TableText"/>
              <w:ind w:right="144"/>
              <w:rPr>
                <w:rFonts w:eastAsia="Times New Roman"/>
              </w:rPr>
            </w:pPr>
            <w:r w:rsidRPr="00E053BE">
              <w:t>475</w:t>
            </w:r>
          </w:p>
        </w:tc>
        <w:tc>
          <w:tcPr>
            <w:tcW w:w="0" w:type="auto"/>
            <w:tcBorders>
              <w:top w:val="nil"/>
              <w:left w:val="nil"/>
              <w:bottom w:val="nil"/>
              <w:right w:val="nil"/>
            </w:tcBorders>
            <w:noWrap/>
          </w:tcPr>
          <w:p w14:paraId="1EDD57C0" w14:textId="77777777" w:rsidR="00EC6796" w:rsidRPr="00E053BE" w:rsidRDefault="00EC6796" w:rsidP="002E3839">
            <w:pPr>
              <w:pStyle w:val="TableText"/>
              <w:ind w:right="360"/>
              <w:rPr>
                <w:rFonts w:eastAsia="Times New Roman"/>
              </w:rPr>
            </w:pPr>
            <w:r w:rsidRPr="00E053BE">
              <w:t>28</w:t>
            </w:r>
          </w:p>
        </w:tc>
        <w:tc>
          <w:tcPr>
            <w:tcW w:w="0" w:type="auto"/>
            <w:tcBorders>
              <w:top w:val="nil"/>
              <w:left w:val="nil"/>
              <w:bottom w:val="nil"/>
              <w:right w:val="nil"/>
            </w:tcBorders>
            <w:noWrap/>
          </w:tcPr>
          <w:p w14:paraId="2C7C1354" w14:textId="77777777" w:rsidR="00EC6796" w:rsidRPr="00E053BE" w:rsidRDefault="00EC6796" w:rsidP="002E3839">
            <w:pPr>
              <w:pStyle w:val="TableText"/>
              <w:ind w:right="144"/>
              <w:rPr>
                <w:rFonts w:eastAsia="Times New Roman"/>
              </w:rPr>
            </w:pPr>
            <w:r w:rsidRPr="00E053BE">
              <w:t>1.84</w:t>
            </w:r>
          </w:p>
        </w:tc>
        <w:tc>
          <w:tcPr>
            <w:tcW w:w="1512" w:type="dxa"/>
            <w:tcBorders>
              <w:top w:val="nil"/>
              <w:left w:val="nil"/>
              <w:bottom w:val="nil"/>
              <w:right w:val="nil"/>
            </w:tcBorders>
            <w:noWrap/>
          </w:tcPr>
          <w:p w14:paraId="2EFE484C" w14:textId="77777777" w:rsidR="00EC6796" w:rsidRPr="00E053BE" w:rsidRDefault="00EC6796" w:rsidP="002E3839">
            <w:pPr>
              <w:pStyle w:val="TableText"/>
              <w:ind w:right="288"/>
              <w:rPr>
                <w:rFonts w:eastAsia="Times New Roman"/>
              </w:rPr>
            </w:pPr>
            <w:r w:rsidRPr="00E053BE">
              <w:t>97.04</w:t>
            </w:r>
          </w:p>
        </w:tc>
      </w:tr>
      <w:tr w:rsidR="00EC6796" w:rsidRPr="00E053BE" w14:paraId="2C9FA117" w14:textId="77777777" w:rsidTr="007C57B1">
        <w:trPr>
          <w:trHeight w:val="288"/>
        </w:trPr>
        <w:tc>
          <w:tcPr>
            <w:tcW w:w="884" w:type="dxa"/>
            <w:tcBorders>
              <w:top w:val="nil"/>
              <w:left w:val="nil"/>
              <w:bottom w:val="nil"/>
              <w:right w:val="nil"/>
            </w:tcBorders>
            <w:noWrap/>
          </w:tcPr>
          <w:p w14:paraId="60A12E4C" w14:textId="77777777" w:rsidR="00EC6796" w:rsidRPr="00E053BE" w:rsidRDefault="00EC6796" w:rsidP="002E3839">
            <w:pPr>
              <w:pStyle w:val="TableText"/>
              <w:ind w:right="144"/>
              <w:rPr>
                <w:rFonts w:eastAsia="Times New Roman"/>
              </w:rPr>
            </w:pPr>
            <w:r w:rsidRPr="00E053BE">
              <w:t>483</w:t>
            </w:r>
          </w:p>
        </w:tc>
        <w:tc>
          <w:tcPr>
            <w:tcW w:w="0" w:type="auto"/>
            <w:tcBorders>
              <w:top w:val="nil"/>
              <w:left w:val="nil"/>
              <w:bottom w:val="nil"/>
              <w:right w:val="nil"/>
            </w:tcBorders>
            <w:noWrap/>
          </w:tcPr>
          <w:p w14:paraId="227A0FA0" w14:textId="77777777" w:rsidR="00EC6796" w:rsidRPr="00E053BE" w:rsidRDefault="00EC6796" w:rsidP="002E3839">
            <w:pPr>
              <w:pStyle w:val="TableText"/>
              <w:ind w:right="360"/>
              <w:rPr>
                <w:rFonts w:eastAsia="Times New Roman"/>
              </w:rPr>
            </w:pPr>
            <w:r w:rsidRPr="00E053BE">
              <w:t>31</w:t>
            </w:r>
          </w:p>
        </w:tc>
        <w:tc>
          <w:tcPr>
            <w:tcW w:w="0" w:type="auto"/>
            <w:tcBorders>
              <w:top w:val="nil"/>
              <w:left w:val="nil"/>
              <w:bottom w:val="nil"/>
              <w:right w:val="nil"/>
            </w:tcBorders>
            <w:noWrap/>
          </w:tcPr>
          <w:p w14:paraId="3FB623D3" w14:textId="77777777" w:rsidR="00EC6796" w:rsidRPr="00E053BE" w:rsidRDefault="00EC6796" w:rsidP="002E3839">
            <w:pPr>
              <w:pStyle w:val="TableText"/>
              <w:ind w:right="144"/>
              <w:rPr>
                <w:rFonts w:eastAsia="Times New Roman"/>
              </w:rPr>
            </w:pPr>
            <w:r w:rsidRPr="00E053BE">
              <w:t>2.04</w:t>
            </w:r>
          </w:p>
        </w:tc>
        <w:tc>
          <w:tcPr>
            <w:tcW w:w="1512" w:type="dxa"/>
            <w:tcBorders>
              <w:top w:val="nil"/>
              <w:left w:val="nil"/>
              <w:bottom w:val="nil"/>
              <w:right w:val="nil"/>
            </w:tcBorders>
            <w:noWrap/>
          </w:tcPr>
          <w:p w14:paraId="4989200E" w14:textId="77777777" w:rsidR="00EC6796" w:rsidRPr="00E053BE" w:rsidRDefault="00EC6796" w:rsidP="002E3839">
            <w:pPr>
              <w:pStyle w:val="TableText"/>
              <w:ind w:right="288"/>
              <w:rPr>
                <w:rFonts w:eastAsia="Times New Roman"/>
              </w:rPr>
            </w:pPr>
            <w:r w:rsidRPr="00E053BE">
              <w:t>99.08</w:t>
            </w:r>
          </w:p>
        </w:tc>
      </w:tr>
      <w:tr w:rsidR="00EC6796" w:rsidRPr="00E053BE" w14:paraId="5E04E407" w14:textId="77777777" w:rsidTr="007C57B1">
        <w:trPr>
          <w:trHeight w:val="288"/>
        </w:trPr>
        <w:tc>
          <w:tcPr>
            <w:tcW w:w="884" w:type="dxa"/>
            <w:tcBorders>
              <w:top w:val="nil"/>
              <w:left w:val="nil"/>
              <w:bottom w:val="single" w:sz="12" w:space="0" w:color="auto"/>
              <w:right w:val="nil"/>
            </w:tcBorders>
            <w:noWrap/>
          </w:tcPr>
          <w:p w14:paraId="02F3A755" w14:textId="77777777" w:rsidR="00EC6796" w:rsidRPr="00E053BE" w:rsidRDefault="00EC6796" w:rsidP="002E3839">
            <w:pPr>
              <w:pStyle w:val="TableText"/>
              <w:ind w:right="144"/>
              <w:rPr>
                <w:rFonts w:eastAsia="Times New Roman"/>
              </w:rPr>
            </w:pPr>
            <w:r w:rsidRPr="00E053BE">
              <w:t>499</w:t>
            </w:r>
          </w:p>
        </w:tc>
        <w:tc>
          <w:tcPr>
            <w:tcW w:w="0" w:type="auto"/>
            <w:tcBorders>
              <w:top w:val="nil"/>
              <w:left w:val="nil"/>
              <w:bottom w:val="single" w:sz="12" w:space="0" w:color="auto"/>
              <w:right w:val="nil"/>
            </w:tcBorders>
            <w:noWrap/>
          </w:tcPr>
          <w:p w14:paraId="58670F4A"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single" w:sz="12" w:space="0" w:color="auto"/>
              <w:right w:val="nil"/>
            </w:tcBorders>
            <w:noWrap/>
          </w:tcPr>
          <w:p w14:paraId="04C2788F" w14:textId="77777777" w:rsidR="00EC6796" w:rsidRPr="00E053BE" w:rsidRDefault="00EC6796" w:rsidP="002E3839">
            <w:pPr>
              <w:pStyle w:val="TableText"/>
              <w:ind w:right="144"/>
              <w:rPr>
                <w:rFonts w:eastAsia="Times New Roman"/>
              </w:rPr>
            </w:pPr>
            <w:r w:rsidRPr="00E053BE">
              <w:t>0.92</w:t>
            </w:r>
          </w:p>
        </w:tc>
        <w:tc>
          <w:tcPr>
            <w:tcW w:w="1512" w:type="dxa"/>
            <w:tcBorders>
              <w:top w:val="nil"/>
              <w:left w:val="nil"/>
              <w:bottom w:val="single" w:sz="12" w:space="0" w:color="auto"/>
              <w:right w:val="nil"/>
            </w:tcBorders>
            <w:noWrap/>
          </w:tcPr>
          <w:p w14:paraId="3397B4EE" w14:textId="77777777" w:rsidR="00EC6796" w:rsidRPr="00E053BE" w:rsidRDefault="00EC6796" w:rsidP="002E3839">
            <w:pPr>
              <w:pStyle w:val="TableText"/>
              <w:ind w:right="288"/>
              <w:rPr>
                <w:rFonts w:eastAsia="Times New Roman"/>
              </w:rPr>
            </w:pPr>
            <w:r w:rsidRPr="00E053BE">
              <w:t>100.00</w:t>
            </w:r>
          </w:p>
        </w:tc>
      </w:tr>
    </w:tbl>
    <w:p w14:paraId="7CACCB03" w14:textId="77777777" w:rsidR="00EC6796" w:rsidRPr="00E053BE" w:rsidRDefault="00EC6796" w:rsidP="002E3839">
      <w:pPr>
        <w:pStyle w:val="Caption"/>
        <w:pageBreakBefore/>
      </w:pPr>
      <w:bookmarkStart w:id="1146" w:name="_Toc133500730"/>
      <w:bookmarkStart w:id="1147" w:name="_Toc160113645"/>
      <w:bookmarkStart w:id="1148" w:name="_Toc193442627"/>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11</w:t>
      </w:r>
      <w:r w:rsidRPr="00E053BE">
        <w:rPr>
          <w:noProof/>
        </w:rPr>
        <w:fldChar w:fldCharType="end"/>
      </w:r>
      <w:r w:rsidRPr="00E053BE">
        <w:t xml:space="preserve">  Scale Score Frequency Distribution for Grade Span Three Through Five</w:t>
      </w:r>
      <w:bookmarkEnd w:id="1146"/>
      <w:bookmarkEnd w:id="1147"/>
      <w:bookmarkEnd w:id="1148"/>
    </w:p>
    <w:tbl>
      <w:tblPr>
        <w:tblStyle w:val="TRs"/>
        <w:tblW w:w="0" w:type="auto"/>
        <w:tblLook w:val="04A0" w:firstRow="1" w:lastRow="0" w:firstColumn="1" w:lastColumn="0" w:noHBand="0" w:noVBand="1"/>
      </w:tblPr>
      <w:tblGrid>
        <w:gridCol w:w="884"/>
        <w:gridCol w:w="1430"/>
        <w:gridCol w:w="1097"/>
        <w:gridCol w:w="1512"/>
      </w:tblGrid>
      <w:tr w:rsidR="00EC6796" w:rsidRPr="00E053BE" w14:paraId="7B6E7EF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BF53691"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593B118C"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4A1CFC87"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5510AA9F"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2E6A4299" w14:textId="77777777" w:rsidTr="007C57B1">
        <w:trPr>
          <w:trHeight w:val="288"/>
        </w:trPr>
        <w:tc>
          <w:tcPr>
            <w:tcW w:w="884" w:type="dxa"/>
            <w:tcBorders>
              <w:top w:val="nil"/>
              <w:left w:val="nil"/>
              <w:bottom w:val="nil"/>
              <w:right w:val="nil"/>
            </w:tcBorders>
            <w:noWrap/>
          </w:tcPr>
          <w:p w14:paraId="59097E1B" w14:textId="77777777" w:rsidR="00EC6796" w:rsidRPr="00E053BE" w:rsidRDefault="00EC6796" w:rsidP="002E3839">
            <w:pPr>
              <w:pStyle w:val="TableText"/>
              <w:ind w:right="144"/>
              <w:rPr>
                <w:rFonts w:eastAsia="Times New Roman"/>
              </w:rPr>
            </w:pPr>
            <w:r w:rsidRPr="00E053BE">
              <w:t>501</w:t>
            </w:r>
          </w:p>
        </w:tc>
        <w:tc>
          <w:tcPr>
            <w:tcW w:w="0" w:type="auto"/>
            <w:tcBorders>
              <w:top w:val="nil"/>
              <w:left w:val="nil"/>
              <w:bottom w:val="nil"/>
              <w:right w:val="nil"/>
            </w:tcBorders>
            <w:noWrap/>
          </w:tcPr>
          <w:p w14:paraId="5C37AA73" w14:textId="77777777" w:rsidR="00EC6796" w:rsidRPr="00E053BE" w:rsidRDefault="00EC6796" w:rsidP="002E3839">
            <w:pPr>
              <w:pStyle w:val="TableText"/>
              <w:ind w:right="360"/>
              <w:rPr>
                <w:rFonts w:eastAsia="Times New Roman"/>
              </w:rPr>
            </w:pPr>
            <w:r w:rsidRPr="00E053BE">
              <w:t>232</w:t>
            </w:r>
          </w:p>
        </w:tc>
        <w:tc>
          <w:tcPr>
            <w:tcW w:w="0" w:type="auto"/>
            <w:tcBorders>
              <w:top w:val="nil"/>
              <w:left w:val="nil"/>
              <w:bottom w:val="nil"/>
              <w:right w:val="nil"/>
            </w:tcBorders>
            <w:noWrap/>
          </w:tcPr>
          <w:p w14:paraId="5E92D30B" w14:textId="77777777" w:rsidR="00EC6796" w:rsidRPr="00E053BE" w:rsidRDefault="00EC6796" w:rsidP="002E3839">
            <w:pPr>
              <w:pStyle w:val="TableText"/>
              <w:ind w:right="144"/>
              <w:rPr>
                <w:rFonts w:eastAsia="Times New Roman"/>
              </w:rPr>
            </w:pPr>
            <w:r w:rsidRPr="00E053BE">
              <w:t>5.74</w:t>
            </w:r>
          </w:p>
        </w:tc>
        <w:tc>
          <w:tcPr>
            <w:tcW w:w="1512" w:type="dxa"/>
            <w:tcBorders>
              <w:top w:val="nil"/>
              <w:left w:val="nil"/>
              <w:bottom w:val="nil"/>
              <w:right w:val="nil"/>
            </w:tcBorders>
            <w:noWrap/>
          </w:tcPr>
          <w:p w14:paraId="41B741F6" w14:textId="77777777" w:rsidR="00EC6796" w:rsidRPr="00E053BE" w:rsidRDefault="00EC6796" w:rsidP="002E3839">
            <w:pPr>
              <w:pStyle w:val="TableText"/>
              <w:ind w:right="288"/>
              <w:rPr>
                <w:rFonts w:eastAsia="Times New Roman"/>
              </w:rPr>
            </w:pPr>
            <w:r w:rsidRPr="00E053BE">
              <w:t>5.74</w:t>
            </w:r>
          </w:p>
        </w:tc>
      </w:tr>
      <w:tr w:rsidR="00EC6796" w:rsidRPr="00E053BE" w14:paraId="26C96B0F" w14:textId="77777777" w:rsidTr="007C57B1">
        <w:trPr>
          <w:trHeight w:val="288"/>
        </w:trPr>
        <w:tc>
          <w:tcPr>
            <w:tcW w:w="884" w:type="dxa"/>
            <w:tcBorders>
              <w:top w:val="nil"/>
              <w:left w:val="nil"/>
              <w:bottom w:val="nil"/>
              <w:right w:val="nil"/>
            </w:tcBorders>
            <w:noWrap/>
          </w:tcPr>
          <w:p w14:paraId="3D89C551" w14:textId="77777777" w:rsidR="00EC6796" w:rsidRPr="00E053BE" w:rsidRDefault="00EC6796" w:rsidP="002E3839">
            <w:pPr>
              <w:pStyle w:val="TableText"/>
              <w:ind w:right="144"/>
              <w:rPr>
                <w:rFonts w:eastAsia="Times New Roman"/>
              </w:rPr>
            </w:pPr>
            <w:r w:rsidRPr="00E053BE">
              <w:t>514</w:t>
            </w:r>
          </w:p>
        </w:tc>
        <w:tc>
          <w:tcPr>
            <w:tcW w:w="0" w:type="auto"/>
            <w:tcBorders>
              <w:top w:val="nil"/>
              <w:left w:val="nil"/>
              <w:bottom w:val="nil"/>
              <w:right w:val="nil"/>
            </w:tcBorders>
            <w:noWrap/>
          </w:tcPr>
          <w:p w14:paraId="6963972E"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2CABA8FD" w14:textId="77777777" w:rsidR="00EC6796" w:rsidRPr="00E053BE" w:rsidRDefault="00EC6796" w:rsidP="002E3839">
            <w:pPr>
              <w:pStyle w:val="TableText"/>
              <w:ind w:right="144"/>
              <w:rPr>
                <w:rFonts w:eastAsia="Times New Roman"/>
              </w:rPr>
            </w:pPr>
            <w:r w:rsidRPr="00E053BE">
              <w:t>2.05</w:t>
            </w:r>
          </w:p>
        </w:tc>
        <w:tc>
          <w:tcPr>
            <w:tcW w:w="1512" w:type="dxa"/>
            <w:tcBorders>
              <w:top w:val="nil"/>
              <w:left w:val="nil"/>
              <w:bottom w:val="nil"/>
              <w:right w:val="nil"/>
            </w:tcBorders>
            <w:noWrap/>
          </w:tcPr>
          <w:p w14:paraId="507EAD41" w14:textId="77777777" w:rsidR="00EC6796" w:rsidRPr="00E053BE" w:rsidRDefault="00EC6796" w:rsidP="002E3839">
            <w:pPr>
              <w:pStyle w:val="TableText"/>
              <w:ind w:right="288"/>
              <w:rPr>
                <w:rFonts w:eastAsia="Times New Roman"/>
              </w:rPr>
            </w:pPr>
            <w:r w:rsidRPr="00E053BE">
              <w:t>7.79</w:t>
            </w:r>
          </w:p>
        </w:tc>
      </w:tr>
      <w:tr w:rsidR="00EC6796" w:rsidRPr="00E053BE" w14:paraId="3A836F22" w14:textId="77777777" w:rsidTr="007C57B1">
        <w:trPr>
          <w:trHeight w:val="288"/>
        </w:trPr>
        <w:tc>
          <w:tcPr>
            <w:tcW w:w="884" w:type="dxa"/>
            <w:tcBorders>
              <w:top w:val="nil"/>
              <w:left w:val="nil"/>
              <w:bottom w:val="nil"/>
              <w:right w:val="nil"/>
            </w:tcBorders>
            <w:noWrap/>
          </w:tcPr>
          <w:p w14:paraId="181CED20" w14:textId="77777777" w:rsidR="00EC6796" w:rsidRPr="00E053BE" w:rsidRDefault="00EC6796" w:rsidP="002E3839">
            <w:pPr>
              <w:pStyle w:val="TableText"/>
              <w:ind w:right="144"/>
              <w:rPr>
                <w:rFonts w:eastAsia="Times New Roman"/>
              </w:rPr>
            </w:pPr>
            <w:r w:rsidRPr="00E053BE">
              <w:t>521</w:t>
            </w:r>
          </w:p>
        </w:tc>
        <w:tc>
          <w:tcPr>
            <w:tcW w:w="0" w:type="auto"/>
            <w:tcBorders>
              <w:top w:val="nil"/>
              <w:left w:val="nil"/>
              <w:bottom w:val="nil"/>
              <w:right w:val="nil"/>
            </w:tcBorders>
            <w:noWrap/>
          </w:tcPr>
          <w:p w14:paraId="28C1B3D3"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2A1C7F45"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24B36D6" w14:textId="77777777" w:rsidR="00EC6796" w:rsidRPr="00E053BE" w:rsidRDefault="00EC6796" w:rsidP="002E3839">
            <w:pPr>
              <w:pStyle w:val="TableText"/>
              <w:ind w:right="288"/>
              <w:rPr>
                <w:rFonts w:eastAsia="Times New Roman"/>
              </w:rPr>
            </w:pPr>
            <w:r w:rsidRPr="00E053BE">
              <w:t>9.12</w:t>
            </w:r>
          </w:p>
        </w:tc>
      </w:tr>
      <w:tr w:rsidR="00EC6796" w:rsidRPr="00E053BE" w14:paraId="256F7DF9" w14:textId="77777777" w:rsidTr="007C57B1">
        <w:trPr>
          <w:trHeight w:val="288"/>
        </w:trPr>
        <w:tc>
          <w:tcPr>
            <w:tcW w:w="884" w:type="dxa"/>
            <w:tcBorders>
              <w:top w:val="nil"/>
              <w:left w:val="nil"/>
              <w:bottom w:val="nil"/>
              <w:right w:val="nil"/>
            </w:tcBorders>
            <w:noWrap/>
          </w:tcPr>
          <w:p w14:paraId="5F4B3874" w14:textId="77777777" w:rsidR="00EC6796" w:rsidRPr="00E053BE" w:rsidRDefault="00EC6796" w:rsidP="002E3839">
            <w:pPr>
              <w:pStyle w:val="TableText"/>
              <w:ind w:right="144"/>
              <w:rPr>
                <w:rFonts w:eastAsia="Times New Roman"/>
              </w:rPr>
            </w:pPr>
            <w:r w:rsidRPr="00E053BE">
              <w:t>525</w:t>
            </w:r>
          </w:p>
        </w:tc>
        <w:tc>
          <w:tcPr>
            <w:tcW w:w="0" w:type="auto"/>
            <w:tcBorders>
              <w:top w:val="nil"/>
              <w:left w:val="nil"/>
              <w:bottom w:val="nil"/>
              <w:right w:val="nil"/>
            </w:tcBorders>
            <w:noWrap/>
          </w:tcPr>
          <w:p w14:paraId="63C19075"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13CFBBF0"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3699B17" w14:textId="77777777" w:rsidR="00EC6796" w:rsidRPr="00E053BE" w:rsidRDefault="00EC6796" w:rsidP="002E3839">
            <w:pPr>
              <w:pStyle w:val="TableText"/>
              <w:ind w:right="288"/>
              <w:rPr>
                <w:rFonts w:eastAsia="Times New Roman"/>
              </w:rPr>
            </w:pPr>
            <w:r w:rsidRPr="00E053BE">
              <w:t>10.46</w:t>
            </w:r>
          </w:p>
        </w:tc>
      </w:tr>
      <w:tr w:rsidR="00EC6796" w:rsidRPr="00E053BE" w14:paraId="5DD96CDB" w14:textId="77777777" w:rsidTr="007C57B1">
        <w:trPr>
          <w:trHeight w:val="288"/>
        </w:trPr>
        <w:tc>
          <w:tcPr>
            <w:tcW w:w="884" w:type="dxa"/>
            <w:tcBorders>
              <w:top w:val="nil"/>
              <w:left w:val="nil"/>
              <w:bottom w:val="nil"/>
              <w:right w:val="nil"/>
            </w:tcBorders>
            <w:noWrap/>
          </w:tcPr>
          <w:p w14:paraId="41409146" w14:textId="77777777" w:rsidR="00EC6796" w:rsidRPr="00E053BE" w:rsidRDefault="00EC6796" w:rsidP="002E3839">
            <w:pPr>
              <w:pStyle w:val="TableText"/>
              <w:ind w:right="144"/>
              <w:rPr>
                <w:rFonts w:eastAsia="Times New Roman"/>
              </w:rPr>
            </w:pPr>
            <w:r w:rsidRPr="00E053BE">
              <w:t>528</w:t>
            </w:r>
          </w:p>
        </w:tc>
        <w:tc>
          <w:tcPr>
            <w:tcW w:w="0" w:type="auto"/>
            <w:tcBorders>
              <w:top w:val="nil"/>
              <w:left w:val="nil"/>
              <w:bottom w:val="nil"/>
              <w:right w:val="nil"/>
            </w:tcBorders>
            <w:noWrap/>
          </w:tcPr>
          <w:p w14:paraId="6511FFC5"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E8E247F" w14:textId="77777777" w:rsidR="00EC6796" w:rsidRPr="00E053BE" w:rsidRDefault="00EC6796" w:rsidP="002E3839">
            <w:pPr>
              <w:pStyle w:val="TableText"/>
              <w:ind w:right="144"/>
              <w:rPr>
                <w:rFonts w:eastAsia="Times New Roman"/>
              </w:rPr>
            </w:pPr>
            <w:r w:rsidRPr="00E053BE">
              <w:t>1.76</w:t>
            </w:r>
          </w:p>
        </w:tc>
        <w:tc>
          <w:tcPr>
            <w:tcW w:w="1512" w:type="dxa"/>
            <w:tcBorders>
              <w:top w:val="nil"/>
              <w:left w:val="nil"/>
              <w:bottom w:val="nil"/>
              <w:right w:val="nil"/>
            </w:tcBorders>
            <w:noWrap/>
          </w:tcPr>
          <w:p w14:paraId="2E1B069C" w14:textId="77777777" w:rsidR="00EC6796" w:rsidRPr="00E053BE" w:rsidRDefault="00EC6796" w:rsidP="002E3839">
            <w:pPr>
              <w:pStyle w:val="TableText"/>
              <w:ind w:right="288"/>
              <w:rPr>
                <w:rFonts w:eastAsia="Times New Roman"/>
              </w:rPr>
            </w:pPr>
            <w:r w:rsidRPr="00E053BE">
              <w:t>12.21</w:t>
            </w:r>
          </w:p>
        </w:tc>
      </w:tr>
      <w:tr w:rsidR="00EC6796" w:rsidRPr="00E053BE" w14:paraId="09DD7CC0" w14:textId="77777777" w:rsidTr="007C57B1">
        <w:trPr>
          <w:trHeight w:val="288"/>
        </w:trPr>
        <w:tc>
          <w:tcPr>
            <w:tcW w:w="884" w:type="dxa"/>
            <w:tcBorders>
              <w:top w:val="nil"/>
              <w:left w:val="nil"/>
              <w:bottom w:val="nil"/>
              <w:right w:val="nil"/>
            </w:tcBorders>
            <w:noWrap/>
          </w:tcPr>
          <w:p w14:paraId="7931F3C2" w14:textId="77777777" w:rsidR="00EC6796" w:rsidRPr="00E053BE" w:rsidRDefault="00EC6796" w:rsidP="002E3839">
            <w:pPr>
              <w:pStyle w:val="TableText"/>
              <w:ind w:right="144"/>
              <w:rPr>
                <w:rFonts w:eastAsia="Times New Roman"/>
              </w:rPr>
            </w:pPr>
            <w:r w:rsidRPr="00E053BE">
              <w:t>531</w:t>
            </w:r>
          </w:p>
        </w:tc>
        <w:tc>
          <w:tcPr>
            <w:tcW w:w="0" w:type="auto"/>
            <w:tcBorders>
              <w:top w:val="nil"/>
              <w:left w:val="nil"/>
              <w:bottom w:val="nil"/>
              <w:right w:val="nil"/>
            </w:tcBorders>
            <w:noWrap/>
          </w:tcPr>
          <w:p w14:paraId="0C615064" w14:textId="77777777" w:rsidR="00EC6796" w:rsidRPr="00E053BE" w:rsidRDefault="00EC6796" w:rsidP="002E3839">
            <w:pPr>
              <w:pStyle w:val="TableText"/>
              <w:ind w:right="360"/>
              <w:rPr>
                <w:rFonts w:eastAsia="Times New Roman"/>
              </w:rPr>
            </w:pPr>
            <w:r w:rsidRPr="00E053BE">
              <w:t>74</w:t>
            </w:r>
          </w:p>
        </w:tc>
        <w:tc>
          <w:tcPr>
            <w:tcW w:w="0" w:type="auto"/>
            <w:tcBorders>
              <w:top w:val="nil"/>
              <w:left w:val="nil"/>
              <w:bottom w:val="nil"/>
              <w:right w:val="nil"/>
            </w:tcBorders>
            <w:noWrap/>
          </w:tcPr>
          <w:p w14:paraId="0C55C9FF" w14:textId="77777777" w:rsidR="00EC6796" w:rsidRPr="00E053BE" w:rsidRDefault="00EC6796" w:rsidP="002E3839">
            <w:pPr>
              <w:pStyle w:val="TableText"/>
              <w:ind w:right="144"/>
              <w:rPr>
                <w:rFonts w:eastAsia="Times New Roman"/>
              </w:rPr>
            </w:pPr>
            <w:r w:rsidRPr="00E053BE">
              <w:t>1.83</w:t>
            </w:r>
          </w:p>
        </w:tc>
        <w:tc>
          <w:tcPr>
            <w:tcW w:w="1512" w:type="dxa"/>
            <w:tcBorders>
              <w:top w:val="nil"/>
              <w:left w:val="nil"/>
              <w:bottom w:val="nil"/>
              <w:right w:val="nil"/>
            </w:tcBorders>
            <w:noWrap/>
          </w:tcPr>
          <w:p w14:paraId="523301EB" w14:textId="77777777" w:rsidR="00EC6796" w:rsidRPr="00E053BE" w:rsidRDefault="00EC6796" w:rsidP="002E3839">
            <w:pPr>
              <w:pStyle w:val="TableText"/>
              <w:ind w:right="288"/>
              <w:rPr>
                <w:rFonts w:eastAsia="Times New Roman"/>
              </w:rPr>
            </w:pPr>
            <w:r w:rsidRPr="00E053BE">
              <w:t>14.04</w:t>
            </w:r>
          </w:p>
        </w:tc>
      </w:tr>
      <w:tr w:rsidR="00EC6796" w:rsidRPr="00E053BE" w14:paraId="187D58D9" w14:textId="77777777" w:rsidTr="007C57B1">
        <w:trPr>
          <w:trHeight w:val="288"/>
        </w:trPr>
        <w:tc>
          <w:tcPr>
            <w:tcW w:w="884" w:type="dxa"/>
            <w:tcBorders>
              <w:top w:val="nil"/>
              <w:left w:val="nil"/>
              <w:bottom w:val="nil"/>
              <w:right w:val="nil"/>
            </w:tcBorders>
            <w:noWrap/>
          </w:tcPr>
          <w:p w14:paraId="11078634" w14:textId="77777777" w:rsidR="00EC6796" w:rsidRPr="00E053BE" w:rsidRDefault="00EC6796" w:rsidP="002E3839">
            <w:pPr>
              <w:pStyle w:val="TableText"/>
              <w:ind w:right="144"/>
              <w:rPr>
                <w:rFonts w:eastAsia="Times New Roman"/>
              </w:rPr>
            </w:pPr>
            <w:r w:rsidRPr="00E053BE">
              <w:t>533</w:t>
            </w:r>
          </w:p>
        </w:tc>
        <w:tc>
          <w:tcPr>
            <w:tcW w:w="0" w:type="auto"/>
            <w:tcBorders>
              <w:top w:val="nil"/>
              <w:left w:val="nil"/>
              <w:bottom w:val="nil"/>
              <w:right w:val="nil"/>
            </w:tcBorders>
            <w:noWrap/>
          </w:tcPr>
          <w:p w14:paraId="68B4320F"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63F159FD" w14:textId="77777777" w:rsidR="00EC6796" w:rsidRPr="00E053BE" w:rsidRDefault="00EC6796" w:rsidP="002E3839">
            <w:pPr>
              <w:pStyle w:val="TableText"/>
              <w:ind w:right="144"/>
              <w:rPr>
                <w:rFonts w:eastAsia="Times New Roman"/>
              </w:rPr>
            </w:pPr>
            <w:r w:rsidRPr="00E053BE">
              <w:t>1.80</w:t>
            </w:r>
          </w:p>
        </w:tc>
        <w:tc>
          <w:tcPr>
            <w:tcW w:w="1512" w:type="dxa"/>
            <w:tcBorders>
              <w:top w:val="nil"/>
              <w:left w:val="nil"/>
              <w:bottom w:val="nil"/>
              <w:right w:val="nil"/>
            </w:tcBorders>
            <w:noWrap/>
          </w:tcPr>
          <w:p w14:paraId="3D16385F" w14:textId="77777777" w:rsidR="00EC6796" w:rsidRPr="00E053BE" w:rsidRDefault="00EC6796" w:rsidP="002E3839">
            <w:pPr>
              <w:pStyle w:val="TableText"/>
              <w:ind w:right="288"/>
              <w:rPr>
                <w:rFonts w:eastAsia="Times New Roman"/>
              </w:rPr>
            </w:pPr>
            <w:r w:rsidRPr="00E053BE">
              <w:t>15.85</w:t>
            </w:r>
          </w:p>
        </w:tc>
      </w:tr>
      <w:tr w:rsidR="00EC6796" w:rsidRPr="00E053BE" w14:paraId="570C342D" w14:textId="77777777" w:rsidTr="007C57B1">
        <w:trPr>
          <w:trHeight w:val="288"/>
        </w:trPr>
        <w:tc>
          <w:tcPr>
            <w:tcW w:w="884" w:type="dxa"/>
            <w:tcBorders>
              <w:top w:val="nil"/>
              <w:left w:val="nil"/>
              <w:bottom w:val="nil"/>
              <w:right w:val="nil"/>
            </w:tcBorders>
            <w:noWrap/>
          </w:tcPr>
          <w:p w14:paraId="1BC6497C" w14:textId="77777777" w:rsidR="00EC6796" w:rsidRPr="00E053BE" w:rsidRDefault="00EC6796" w:rsidP="002E3839">
            <w:pPr>
              <w:pStyle w:val="TableText"/>
              <w:ind w:right="144"/>
              <w:rPr>
                <w:rFonts w:eastAsia="Times New Roman"/>
              </w:rPr>
            </w:pPr>
            <w:r w:rsidRPr="00E053BE">
              <w:t>535</w:t>
            </w:r>
          </w:p>
        </w:tc>
        <w:tc>
          <w:tcPr>
            <w:tcW w:w="0" w:type="auto"/>
            <w:tcBorders>
              <w:top w:val="nil"/>
              <w:left w:val="nil"/>
              <w:bottom w:val="nil"/>
              <w:right w:val="nil"/>
            </w:tcBorders>
            <w:noWrap/>
          </w:tcPr>
          <w:p w14:paraId="20FDECEB" w14:textId="77777777" w:rsidR="00EC6796" w:rsidRPr="00E053BE" w:rsidRDefault="00EC6796" w:rsidP="002E3839">
            <w:pPr>
              <w:pStyle w:val="TableText"/>
              <w:ind w:right="360"/>
              <w:rPr>
                <w:rFonts w:eastAsia="Times New Roman"/>
              </w:rPr>
            </w:pPr>
            <w:r w:rsidRPr="00E053BE">
              <w:t>87</w:t>
            </w:r>
          </w:p>
        </w:tc>
        <w:tc>
          <w:tcPr>
            <w:tcW w:w="0" w:type="auto"/>
            <w:tcBorders>
              <w:top w:val="nil"/>
              <w:left w:val="nil"/>
              <w:bottom w:val="nil"/>
              <w:right w:val="nil"/>
            </w:tcBorders>
            <w:noWrap/>
          </w:tcPr>
          <w:p w14:paraId="4876C92A" w14:textId="77777777" w:rsidR="00EC6796" w:rsidRPr="00E053BE" w:rsidRDefault="00EC6796" w:rsidP="002E3839">
            <w:pPr>
              <w:pStyle w:val="TableText"/>
              <w:ind w:right="144"/>
              <w:rPr>
                <w:rFonts w:eastAsia="Times New Roman"/>
              </w:rPr>
            </w:pPr>
            <w:r w:rsidRPr="00E053BE">
              <w:t>2.15</w:t>
            </w:r>
          </w:p>
        </w:tc>
        <w:tc>
          <w:tcPr>
            <w:tcW w:w="1512" w:type="dxa"/>
            <w:tcBorders>
              <w:top w:val="nil"/>
              <w:left w:val="nil"/>
              <w:bottom w:val="nil"/>
              <w:right w:val="nil"/>
            </w:tcBorders>
            <w:noWrap/>
          </w:tcPr>
          <w:p w14:paraId="10102947" w14:textId="77777777" w:rsidR="00EC6796" w:rsidRPr="00E053BE" w:rsidRDefault="00EC6796" w:rsidP="002E3839">
            <w:pPr>
              <w:pStyle w:val="TableText"/>
              <w:ind w:right="288"/>
              <w:rPr>
                <w:rFonts w:eastAsia="Times New Roman"/>
              </w:rPr>
            </w:pPr>
            <w:r w:rsidRPr="00E053BE">
              <w:t>18.00</w:t>
            </w:r>
          </w:p>
        </w:tc>
      </w:tr>
      <w:tr w:rsidR="00EC6796" w:rsidRPr="00E053BE" w14:paraId="60B449FD" w14:textId="77777777" w:rsidTr="007C57B1">
        <w:trPr>
          <w:trHeight w:val="288"/>
        </w:trPr>
        <w:tc>
          <w:tcPr>
            <w:tcW w:w="884" w:type="dxa"/>
            <w:tcBorders>
              <w:top w:val="nil"/>
              <w:left w:val="nil"/>
              <w:bottom w:val="nil"/>
              <w:right w:val="nil"/>
            </w:tcBorders>
            <w:noWrap/>
          </w:tcPr>
          <w:p w14:paraId="0A3A82B6" w14:textId="77777777" w:rsidR="00EC6796" w:rsidRPr="00E053BE" w:rsidRDefault="00EC6796" w:rsidP="002E3839">
            <w:pPr>
              <w:pStyle w:val="TableText"/>
              <w:ind w:right="144"/>
              <w:rPr>
                <w:rFonts w:eastAsia="Times New Roman"/>
              </w:rPr>
            </w:pPr>
            <w:r w:rsidRPr="00E053BE">
              <w:t>536</w:t>
            </w:r>
          </w:p>
        </w:tc>
        <w:tc>
          <w:tcPr>
            <w:tcW w:w="0" w:type="auto"/>
            <w:tcBorders>
              <w:top w:val="nil"/>
              <w:left w:val="nil"/>
              <w:bottom w:val="nil"/>
              <w:right w:val="nil"/>
            </w:tcBorders>
            <w:noWrap/>
          </w:tcPr>
          <w:p w14:paraId="01B523DD"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1D2D7B0D" w14:textId="77777777" w:rsidR="00EC6796" w:rsidRPr="00E053BE" w:rsidRDefault="00EC6796" w:rsidP="002E3839">
            <w:pPr>
              <w:pStyle w:val="TableText"/>
              <w:ind w:right="144"/>
              <w:rPr>
                <w:rFonts w:eastAsia="Times New Roman"/>
              </w:rPr>
            </w:pPr>
            <w:r w:rsidRPr="00E053BE">
              <w:t>2.22</w:t>
            </w:r>
          </w:p>
        </w:tc>
        <w:tc>
          <w:tcPr>
            <w:tcW w:w="1512" w:type="dxa"/>
            <w:tcBorders>
              <w:top w:val="nil"/>
              <w:left w:val="nil"/>
              <w:bottom w:val="nil"/>
              <w:right w:val="nil"/>
            </w:tcBorders>
            <w:noWrap/>
          </w:tcPr>
          <w:p w14:paraId="74D66A2E" w14:textId="77777777" w:rsidR="00EC6796" w:rsidRPr="00E053BE" w:rsidRDefault="00EC6796" w:rsidP="002E3839">
            <w:pPr>
              <w:pStyle w:val="TableText"/>
              <w:ind w:right="288"/>
              <w:rPr>
                <w:rFonts w:eastAsia="Times New Roman"/>
              </w:rPr>
            </w:pPr>
            <w:r w:rsidRPr="00E053BE">
              <w:t>20.22</w:t>
            </w:r>
          </w:p>
        </w:tc>
      </w:tr>
      <w:tr w:rsidR="00EC6796" w:rsidRPr="00E053BE" w14:paraId="196F091F" w14:textId="77777777" w:rsidTr="007C57B1">
        <w:trPr>
          <w:trHeight w:val="288"/>
        </w:trPr>
        <w:tc>
          <w:tcPr>
            <w:tcW w:w="884" w:type="dxa"/>
            <w:tcBorders>
              <w:top w:val="nil"/>
              <w:left w:val="nil"/>
              <w:bottom w:val="nil"/>
              <w:right w:val="nil"/>
            </w:tcBorders>
            <w:noWrap/>
          </w:tcPr>
          <w:p w14:paraId="7F8762AC" w14:textId="77777777" w:rsidR="00EC6796" w:rsidRPr="00E053BE" w:rsidRDefault="00EC6796" w:rsidP="002E3839">
            <w:pPr>
              <w:pStyle w:val="TableText"/>
              <w:ind w:right="144"/>
              <w:rPr>
                <w:rFonts w:eastAsia="Times New Roman"/>
              </w:rPr>
            </w:pPr>
            <w:r w:rsidRPr="00E053BE">
              <w:t>538</w:t>
            </w:r>
          </w:p>
        </w:tc>
        <w:tc>
          <w:tcPr>
            <w:tcW w:w="0" w:type="auto"/>
            <w:tcBorders>
              <w:top w:val="nil"/>
              <w:left w:val="nil"/>
              <w:bottom w:val="nil"/>
              <w:right w:val="nil"/>
            </w:tcBorders>
            <w:noWrap/>
          </w:tcPr>
          <w:p w14:paraId="07E152AE" w14:textId="77777777" w:rsidR="00EC6796" w:rsidRPr="00E053BE" w:rsidRDefault="00EC6796" w:rsidP="002E3839">
            <w:pPr>
              <w:pStyle w:val="TableText"/>
              <w:ind w:right="360"/>
              <w:rPr>
                <w:rFonts w:eastAsia="Times New Roman"/>
              </w:rPr>
            </w:pPr>
            <w:r w:rsidRPr="00E053BE">
              <w:t>101</w:t>
            </w:r>
          </w:p>
        </w:tc>
        <w:tc>
          <w:tcPr>
            <w:tcW w:w="0" w:type="auto"/>
            <w:tcBorders>
              <w:top w:val="nil"/>
              <w:left w:val="nil"/>
              <w:bottom w:val="nil"/>
              <w:right w:val="nil"/>
            </w:tcBorders>
            <w:noWrap/>
          </w:tcPr>
          <w:p w14:paraId="6A2D89CB"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700C0D81" w14:textId="77777777" w:rsidR="00EC6796" w:rsidRPr="00E053BE" w:rsidRDefault="00EC6796" w:rsidP="002E3839">
            <w:pPr>
              <w:pStyle w:val="TableText"/>
              <w:ind w:right="288"/>
              <w:rPr>
                <w:rFonts w:eastAsia="Times New Roman"/>
              </w:rPr>
            </w:pPr>
            <w:r w:rsidRPr="00E053BE">
              <w:t>22.72</w:t>
            </w:r>
          </w:p>
        </w:tc>
      </w:tr>
      <w:tr w:rsidR="00EC6796" w:rsidRPr="00E053BE" w14:paraId="34520E4A" w14:textId="77777777" w:rsidTr="007C57B1">
        <w:trPr>
          <w:trHeight w:val="288"/>
        </w:trPr>
        <w:tc>
          <w:tcPr>
            <w:tcW w:w="884" w:type="dxa"/>
            <w:tcBorders>
              <w:top w:val="nil"/>
              <w:left w:val="nil"/>
              <w:bottom w:val="nil"/>
              <w:right w:val="nil"/>
            </w:tcBorders>
            <w:noWrap/>
          </w:tcPr>
          <w:p w14:paraId="53BDBC75" w14:textId="77777777" w:rsidR="00EC6796" w:rsidRPr="00E053BE" w:rsidRDefault="00EC6796" w:rsidP="002E3839">
            <w:pPr>
              <w:pStyle w:val="TableText"/>
              <w:ind w:right="144"/>
              <w:rPr>
                <w:rFonts w:eastAsia="Times New Roman"/>
              </w:rPr>
            </w:pPr>
            <w:r w:rsidRPr="00E053BE">
              <w:t>539</w:t>
            </w:r>
          </w:p>
        </w:tc>
        <w:tc>
          <w:tcPr>
            <w:tcW w:w="0" w:type="auto"/>
            <w:tcBorders>
              <w:top w:val="nil"/>
              <w:left w:val="nil"/>
              <w:bottom w:val="nil"/>
              <w:right w:val="nil"/>
            </w:tcBorders>
            <w:noWrap/>
          </w:tcPr>
          <w:p w14:paraId="30F3B84F" w14:textId="77777777" w:rsidR="00EC6796" w:rsidRPr="00E053BE" w:rsidRDefault="00EC6796" w:rsidP="002E3839">
            <w:pPr>
              <w:pStyle w:val="TableText"/>
              <w:ind w:right="360"/>
              <w:rPr>
                <w:rFonts w:eastAsia="Times New Roman"/>
              </w:rPr>
            </w:pPr>
            <w:r w:rsidRPr="00E053BE">
              <w:t>130</w:t>
            </w:r>
          </w:p>
        </w:tc>
        <w:tc>
          <w:tcPr>
            <w:tcW w:w="0" w:type="auto"/>
            <w:tcBorders>
              <w:top w:val="nil"/>
              <w:left w:val="nil"/>
              <w:bottom w:val="nil"/>
              <w:right w:val="nil"/>
            </w:tcBorders>
            <w:noWrap/>
          </w:tcPr>
          <w:p w14:paraId="10F28672" w14:textId="77777777" w:rsidR="00EC6796" w:rsidRPr="00E053BE" w:rsidRDefault="00EC6796" w:rsidP="002E3839">
            <w:pPr>
              <w:pStyle w:val="TableText"/>
              <w:ind w:right="144"/>
              <w:rPr>
                <w:rFonts w:eastAsia="Times New Roman"/>
              </w:rPr>
            </w:pPr>
            <w:r w:rsidRPr="00E053BE">
              <w:t>3.21</w:t>
            </w:r>
          </w:p>
        </w:tc>
        <w:tc>
          <w:tcPr>
            <w:tcW w:w="1512" w:type="dxa"/>
            <w:tcBorders>
              <w:top w:val="nil"/>
              <w:left w:val="nil"/>
              <w:bottom w:val="nil"/>
              <w:right w:val="nil"/>
            </w:tcBorders>
            <w:noWrap/>
          </w:tcPr>
          <w:p w14:paraId="431C6B6D" w14:textId="77777777" w:rsidR="00EC6796" w:rsidRPr="00E053BE" w:rsidRDefault="00EC6796" w:rsidP="002E3839">
            <w:pPr>
              <w:pStyle w:val="TableText"/>
              <w:ind w:right="288"/>
              <w:rPr>
                <w:rFonts w:eastAsia="Times New Roman"/>
              </w:rPr>
            </w:pPr>
            <w:r w:rsidRPr="00E053BE">
              <w:t>25.93</w:t>
            </w:r>
          </w:p>
        </w:tc>
      </w:tr>
      <w:tr w:rsidR="00EC6796" w:rsidRPr="00E053BE" w14:paraId="3F410CE1" w14:textId="77777777" w:rsidTr="007C57B1">
        <w:trPr>
          <w:trHeight w:val="288"/>
        </w:trPr>
        <w:tc>
          <w:tcPr>
            <w:tcW w:w="884" w:type="dxa"/>
            <w:tcBorders>
              <w:top w:val="nil"/>
              <w:left w:val="nil"/>
              <w:bottom w:val="nil"/>
              <w:right w:val="nil"/>
            </w:tcBorders>
            <w:noWrap/>
          </w:tcPr>
          <w:p w14:paraId="4AFAF09E" w14:textId="77777777" w:rsidR="00EC6796" w:rsidRPr="00E053BE" w:rsidRDefault="00EC6796" w:rsidP="002E3839">
            <w:pPr>
              <w:pStyle w:val="TableText"/>
              <w:ind w:right="144"/>
              <w:rPr>
                <w:rFonts w:eastAsia="Times New Roman"/>
              </w:rPr>
            </w:pPr>
            <w:r w:rsidRPr="00E053BE">
              <w:t>541</w:t>
            </w:r>
          </w:p>
        </w:tc>
        <w:tc>
          <w:tcPr>
            <w:tcW w:w="0" w:type="auto"/>
            <w:tcBorders>
              <w:top w:val="nil"/>
              <w:left w:val="nil"/>
              <w:bottom w:val="nil"/>
              <w:right w:val="nil"/>
            </w:tcBorders>
            <w:noWrap/>
          </w:tcPr>
          <w:p w14:paraId="17EDBF08" w14:textId="77777777" w:rsidR="00EC6796" w:rsidRPr="00E053BE" w:rsidRDefault="00EC6796" w:rsidP="002E3839">
            <w:pPr>
              <w:pStyle w:val="TableText"/>
              <w:ind w:right="360"/>
              <w:rPr>
                <w:rFonts w:eastAsia="Times New Roman"/>
              </w:rPr>
            </w:pPr>
            <w:r w:rsidRPr="00E053BE">
              <w:t>132</w:t>
            </w:r>
          </w:p>
        </w:tc>
        <w:tc>
          <w:tcPr>
            <w:tcW w:w="0" w:type="auto"/>
            <w:tcBorders>
              <w:top w:val="nil"/>
              <w:left w:val="nil"/>
              <w:bottom w:val="nil"/>
              <w:right w:val="nil"/>
            </w:tcBorders>
            <w:noWrap/>
          </w:tcPr>
          <w:p w14:paraId="16C66363"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53DF7965" w14:textId="77777777" w:rsidR="00EC6796" w:rsidRPr="00E053BE" w:rsidRDefault="00EC6796" w:rsidP="002E3839">
            <w:pPr>
              <w:pStyle w:val="TableText"/>
              <w:ind w:right="288"/>
              <w:rPr>
                <w:rFonts w:eastAsia="Times New Roman"/>
              </w:rPr>
            </w:pPr>
            <w:r w:rsidRPr="00E053BE">
              <w:t>29.20</w:t>
            </w:r>
          </w:p>
        </w:tc>
      </w:tr>
      <w:tr w:rsidR="00EC6796" w:rsidRPr="00E053BE" w14:paraId="0A18D4C4" w14:textId="77777777" w:rsidTr="007C57B1">
        <w:trPr>
          <w:trHeight w:val="288"/>
        </w:trPr>
        <w:tc>
          <w:tcPr>
            <w:tcW w:w="884" w:type="dxa"/>
            <w:tcBorders>
              <w:top w:val="nil"/>
              <w:left w:val="nil"/>
              <w:bottom w:val="nil"/>
              <w:right w:val="nil"/>
            </w:tcBorders>
            <w:noWrap/>
          </w:tcPr>
          <w:p w14:paraId="3D97F0E0" w14:textId="77777777" w:rsidR="00EC6796" w:rsidRPr="00E053BE" w:rsidRDefault="00EC6796" w:rsidP="002E3839">
            <w:pPr>
              <w:pStyle w:val="TableText"/>
              <w:ind w:right="144"/>
              <w:rPr>
                <w:rFonts w:eastAsia="Times New Roman"/>
              </w:rPr>
            </w:pPr>
            <w:r w:rsidRPr="00E053BE">
              <w:t>542</w:t>
            </w:r>
          </w:p>
        </w:tc>
        <w:tc>
          <w:tcPr>
            <w:tcW w:w="0" w:type="auto"/>
            <w:tcBorders>
              <w:top w:val="nil"/>
              <w:left w:val="nil"/>
              <w:bottom w:val="nil"/>
              <w:right w:val="nil"/>
            </w:tcBorders>
            <w:noWrap/>
          </w:tcPr>
          <w:p w14:paraId="090092C0" w14:textId="77777777" w:rsidR="00EC6796" w:rsidRPr="00E053BE" w:rsidRDefault="00EC6796" w:rsidP="002E3839">
            <w:pPr>
              <w:pStyle w:val="TableText"/>
              <w:ind w:right="360"/>
              <w:rPr>
                <w:rFonts w:eastAsia="Times New Roman"/>
              </w:rPr>
            </w:pPr>
            <w:r w:rsidRPr="00E053BE">
              <w:t>143</w:t>
            </w:r>
          </w:p>
        </w:tc>
        <w:tc>
          <w:tcPr>
            <w:tcW w:w="0" w:type="auto"/>
            <w:tcBorders>
              <w:top w:val="nil"/>
              <w:left w:val="nil"/>
              <w:bottom w:val="nil"/>
              <w:right w:val="nil"/>
            </w:tcBorders>
            <w:noWrap/>
          </w:tcPr>
          <w:p w14:paraId="760A8D43" w14:textId="77777777" w:rsidR="00EC6796" w:rsidRPr="00E053BE" w:rsidRDefault="00EC6796" w:rsidP="002E3839">
            <w:pPr>
              <w:pStyle w:val="TableText"/>
              <w:ind w:right="144"/>
              <w:rPr>
                <w:rFonts w:eastAsia="Times New Roman"/>
              </w:rPr>
            </w:pPr>
            <w:r w:rsidRPr="00E053BE">
              <w:t>3.54</w:t>
            </w:r>
          </w:p>
        </w:tc>
        <w:tc>
          <w:tcPr>
            <w:tcW w:w="1512" w:type="dxa"/>
            <w:tcBorders>
              <w:top w:val="nil"/>
              <w:left w:val="nil"/>
              <w:bottom w:val="nil"/>
              <w:right w:val="nil"/>
            </w:tcBorders>
            <w:noWrap/>
          </w:tcPr>
          <w:p w14:paraId="0DDA486A" w14:textId="77777777" w:rsidR="00EC6796" w:rsidRPr="00E053BE" w:rsidRDefault="00EC6796" w:rsidP="002E3839">
            <w:pPr>
              <w:pStyle w:val="TableText"/>
              <w:ind w:right="288"/>
              <w:rPr>
                <w:rFonts w:eastAsia="Times New Roman"/>
              </w:rPr>
            </w:pPr>
            <w:r w:rsidRPr="00E053BE">
              <w:t>32.73</w:t>
            </w:r>
          </w:p>
        </w:tc>
      </w:tr>
      <w:tr w:rsidR="00EC6796" w:rsidRPr="00E053BE" w14:paraId="66C6C4C0" w14:textId="77777777" w:rsidTr="007C57B1">
        <w:trPr>
          <w:trHeight w:val="288"/>
        </w:trPr>
        <w:tc>
          <w:tcPr>
            <w:tcW w:w="884" w:type="dxa"/>
            <w:tcBorders>
              <w:top w:val="nil"/>
              <w:left w:val="nil"/>
              <w:bottom w:val="nil"/>
              <w:right w:val="nil"/>
            </w:tcBorders>
            <w:noWrap/>
          </w:tcPr>
          <w:p w14:paraId="75A716E7" w14:textId="77777777" w:rsidR="00EC6796" w:rsidRPr="00E053BE" w:rsidRDefault="00EC6796" w:rsidP="002E3839">
            <w:pPr>
              <w:pStyle w:val="TableText"/>
              <w:ind w:right="144"/>
              <w:rPr>
                <w:rFonts w:eastAsia="Times New Roman"/>
              </w:rPr>
            </w:pPr>
            <w:r w:rsidRPr="00E053BE">
              <w:t>543</w:t>
            </w:r>
          </w:p>
        </w:tc>
        <w:tc>
          <w:tcPr>
            <w:tcW w:w="0" w:type="auto"/>
            <w:tcBorders>
              <w:top w:val="nil"/>
              <w:left w:val="nil"/>
              <w:bottom w:val="nil"/>
              <w:right w:val="nil"/>
            </w:tcBorders>
            <w:noWrap/>
          </w:tcPr>
          <w:p w14:paraId="2626827F" w14:textId="77777777" w:rsidR="00EC6796" w:rsidRPr="00E053BE" w:rsidRDefault="00EC6796" w:rsidP="002E3839">
            <w:pPr>
              <w:pStyle w:val="TableText"/>
              <w:ind w:right="360"/>
              <w:rPr>
                <w:rFonts w:eastAsia="Times New Roman"/>
              </w:rPr>
            </w:pPr>
            <w:r w:rsidRPr="00E053BE">
              <w:t>153</w:t>
            </w:r>
          </w:p>
        </w:tc>
        <w:tc>
          <w:tcPr>
            <w:tcW w:w="0" w:type="auto"/>
            <w:tcBorders>
              <w:top w:val="nil"/>
              <w:left w:val="nil"/>
              <w:bottom w:val="nil"/>
              <w:right w:val="nil"/>
            </w:tcBorders>
            <w:noWrap/>
          </w:tcPr>
          <w:p w14:paraId="2E690F3D" w14:textId="77777777" w:rsidR="00EC6796" w:rsidRPr="00E053BE" w:rsidRDefault="00EC6796" w:rsidP="002E3839">
            <w:pPr>
              <w:pStyle w:val="TableText"/>
              <w:ind w:right="144"/>
              <w:rPr>
                <w:rFonts w:eastAsia="Times New Roman"/>
              </w:rPr>
            </w:pPr>
            <w:r w:rsidRPr="00E053BE">
              <w:t>3.78</w:t>
            </w:r>
          </w:p>
        </w:tc>
        <w:tc>
          <w:tcPr>
            <w:tcW w:w="1512" w:type="dxa"/>
            <w:tcBorders>
              <w:top w:val="nil"/>
              <w:left w:val="nil"/>
              <w:bottom w:val="nil"/>
              <w:right w:val="nil"/>
            </w:tcBorders>
            <w:noWrap/>
          </w:tcPr>
          <w:p w14:paraId="0F7A6D7B" w14:textId="77777777" w:rsidR="00EC6796" w:rsidRPr="00E053BE" w:rsidRDefault="00EC6796" w:rsidP="002E3839">
            <w:pPr>
              <w:pStyle w:val="TableText"/>
              <w:ind w:right="288"/>
              <w:rPr>
                <w:rFonts w:eastAsia="Times New Roman"/>
              </w:rPr>
            </w:pPr>
            <w:r w:rsidRPr="00E053BE">
              <w:t>36.51</w:t>
            </w:r>
          </w:p>
        </w:tc>
      </w:tr>
      <w:tr w:rsidR="00EC6796" w:rsidRPr="00E053BE" w14:paraId="350F33E1" w14:textId="77777777" w:rsidTr="007C57B1">
        <w:trPr>
          <w:trHeight w:val="288"/>
        </w:trPr>
        <w:tc>
          <w:tcPr>
            <w:tcW w:w="884" w:type="dxa"/>
            <w:tcBorders>
              <w:top w:val="nil"/>
              <w:left w:val="nil"/>
              <w:bottom w:val="nil"/>
              <w:right w:val="nil"/>
            </w:tcBorders>
            <w:noWrap/>
          </w:tcPr>
          <w:p w14:paraId="7276D503" w14:textId="77777777" w:rsidR="00EC6796" w:rsidRPr="00E053BE" w:rsidRDefault="00EC6796" w:rsidP="002E3839">
            <w:pPr>
              <w:pStyle w:val="TableText"/>
              <w:ind w:right="144"/>
              <w:rPr>
                <w:rFonts w:eastAsia="Times New Roman"/>
              </w:rPr>
            </w:pPr>
            <w:r w:rsidRPr="00E053BE">
              <w:t>544</w:t>
            </w:r>
          </w:p>
        </w:tc>
        <w:tc>
          <w:tcPr>
            <w:tcW w:w="0" w:type="auto"/>
            <w:tcBorders>
              <w:top w:val="nil"/>
              <w:left w:val="nil"/>
              <w:bottom w:val="nil"/>
              <w:right w:val="nil"/>
            </w:tcBorders>
            <w:noWrap/>
          </w:tcPr>
          <w:p w14:paraId="53D6B712" w14:textId="77777777" w:rsidR="00EC6796" w:rsidRPr="00E053BE" w:rsidRDefault="00EC6796" w:rsidP="002E3839">
            <w:pPr>
              <w:pStyle w:val="TableText"/>
              <w:ind w:right="360"/>
              <w:rPr>
                <w:rFonts w:eastAsia="Times New Roman"/>
              </w:rPr>
            </w:pPr>
            <w:r w:rsidRPr="00E053BE">
              <w:t>161</w:t>
            </w:r>
          </w:p>
        </w:tc>
        <w:tc>
          <w:tcPr>
            <w:tcW w:w="0" w:type="auto"/>
            <w:tcBorders>
              <w:top w:val="nil"/>
              <w:left w:val="nil"/>
              <w:bottom w:val="nil"/>
              <w:right w:val="nil"/>
            </w:tcBorders>
            <w:noWrap/>
          </w:tcPr>
          <w:p w14:paraId="6F3A056D" w14:textId="77777777" w:rsidR="00EC6796" w:rsidRPr="00E053BE" w:rsidRDefault="00EC6796" w:rsidP="002E3839">
            <w:pPr>
              <w:pStyle w:val="TableText"/>
              <w:ind w:right="144"/>
              <w:rPr>
                <w:rFonts w:eastAsia="Times New Roman"/>
              </w:rPr>
            </w:pPr>
            <w:r w:rsidRPr="00E053BE">
              <w:t>3.98</w:t>
            </w:r>
          </w:p>
        </w:tc>
        <w:tc>
          <w:tcPr>
            <w:tcW w:w="1512" w:type="dxa"/>
            <w:tcBorders>
              <w:top w:val="nil"/>
              <w:left w:val="nil"/>
              <w:bottom w:val="nil"/>
              <w:right w:val="nil"/>
            </w:tcBorders>
            <w:noWrap/>
          </w:tcPr>
          <w:p w14:paraId="1FEF2946" w14:textId="77777777" w:rsidR="00EC6796" w:rsidRPr="00E053BE" w:rsidRDefault="00EC6796" w:rsidP="002E3839">
            <w:pPr>
              <w:pStyle w:val="TableText"/>
              <w:ind w:right="288"/>
              <w:rPr>
                <w:rFonts w:eastAsia="Times New Roman"/>
              </w:rPr>
            </w:pPr>
            <w:r w:rsidRPr="00E053BE">
              <w:t>40.49</w:t>
            </w:r>
          </w:p>
        </w:tc>
      </w:tr>
      <w:tr w:rsidR="00EC6796" w:rsidRPr="00E053BE" w14:paraId="7BE2275C" w14:textId="77777777" w:rsidTr="007C57B1">
        <w:trPr>
          <w:trHeight w:val="288"/>
        </w:trPr>
        <w:tc>
          <w:tcPr>
            <w:tcW w:w="884" w:type="dxa"/>
            <w:tcBorders>
              <w:top w:val="nil"/>
              <w:left w:val="nil"/>
              <w:bottom w:val="nil"/>
              <w:right w:val="nil"/>
            </w:tcBorders>
            <w:noWrap/>
          </w:tcPr>
          <w:p w14:paraId="2346033A" w14:textId="77777777" w:rsidR="00EC6796" w:rsidRPr="00E053BE" w:rsidRDefault="00EC6796" w:rsidP="002E3839">
            <w:pPr>
              <w:pStyle w:val="TableText"/>
              <w:ind w:right="144"/>
              <w:rPr>
                <w:rFonts w:eastAsia="Times New Roman"/>
              </w:rPr>
            </w:pPr>
            <w:r w:rsidRPr="00E053BE">
              <w:t>546</w:t>
            </w:r>
          </w:p>
        </w:tc>
        <w:tc>
          <w:tcPr>
            <w:tcW w:w="0" w:type="auto"/>
            <w:tcBorders>
              <w:top w:val="nil"/>
              <w:left w:val="nil"/>
              <w:bottom w:val="nil"/>
              <w:right w:val="nil"/>
            </w:tcBorders>
            <w:noWrap/>
          </w:tcPr>
          <w:p w14:paraId="4FF67C4B" w14:textId="77777777" w:rsidR="00EC6796" w:rsidRPr="00E053BE" w:rsidRDefault="00EC6796" w:rsidP="002E3839">
            <w:pPr>
              <w:pStyle w:val="TableText"/>
              <w:ind w:right="360"/>
              <w:rPr>
                <w:rFonts w:eastAsia="Times New Roman"/>
              </w:rPr>
            </w:pPr>
            <w:r w:rsidRPr="00E053BE">
              <w:t>183</w:t>
            </w:r>
          </w:p>
        </w:tc>
        <w:tc>
          <w:tcPr>
            <w:tcW w:w="0" w:type="auto"/>
            <w:tcBorders>
              <w:top w:val="nil"/>
              <w:left w:val="nil"/>
              <w:bottom w:val="nil"/>
              <w:right w:val="nil"/>
            </w:tcBorders>
            <w:noWrap/>
          </w:tcPr>
          <w:p w14:paraId="3E0B3A3D" w14:textId="77777777" w:rsidR="00EC6796" w:rsidRPr="00E053BE" w:rsidRDefault="00EC6796" w:rsidP="002E3839">
            <w:pPr>
              <w:pStyle w:val="TableText"/>
              <w:ind w:right="144"/>
              <w:rPr>
                <w:rFonts w:eastAsia="Times New Roman"/>
              </w:rPr>
            </w:pPr>
            <w:r w:rsidRPr="00E053BE">
              <w:t>4.52</w:t>
            </w:r>
          </w:p>
        </w:tc>
        <w:tc>
          <w:tcPr>
            <w:tcW w:w="1512" w:type="dxa"/>
            <w:tcBorders>
              <w:top w:val="nil"/>
              <w:left w:val="nil"/>
              <w:bottom w:val="nil"/>
              <w:right w:val="nil"/>
            </w:tcBorders>
            <w:noWrap/>
          </w:tcPr>
          <w:p w14:paraId="4FC60CB4" w14:textId="77777777" w:rsidR="00EC6796" w:rsidRPr="00E053BE" w:rsidRDefault="00EC6796" w:rsidP="002E3839">
            <w:pPr>
              <w:pStyle w:val="TableText"/>
              <w:ind w:right="288"/>
              <w:rPr>
                <w:rFonts w:eastAsia="Times New Roman"/>
              </w:rPr>
            </w:pPr>
            <w:r w:rsidRPr="00E053BE">
              <w:t>45.02</w:t>
            </w:r>
          </w:p>
        </w:tc>
      </w:tr>
      <w:tr w:rsidR="00EC6796" w:rsidRPr="00E053BE" w14:paraId="0EE5E1A8" w14:textId="77777777" w:rsidTr="007C57B1">
        <w:trPr>
          <w:trHeight w:val="288"/>
        </w:trPr>
        <w:tc>
          <w:tcPr>
            <w:tcW w:w="884" w:type="dxa"/>
            <w:tcBorders>
              <w:top w:val="nil"/>
              <w:left w:val="nil"/>
              <w:bottom w:val="nil"/>
              <w:right w:val="nil"/>
            </w:tcBorders>
            <w:noWrap/>
          </w:tcPr>
          <w:p w14:paraId="2E0CE9B0" w14:textId="77777777" w:rsidR="00EC6796" w:rsidRPr="00E053BE" w:rsidRDefault="00EC6796" w:rsidP="002E3839">
            <w:pPr>
              <w:pStyle w:val="TableText"/>
              <w:ind w:right="144"/>
              <w:rPr>
                <w:rFonts w:eastAsia="Times New Roman"/>
              </w:rPr>
            </w:pPr>
            <w:r w:rsidRPr="00E053BE">
              <w:t>547</w:t>
            </w:r>
          </w:p>
        </w:tc>
        <w:tc>
          <w:tcPr>
            <w:tcW w:w="0" w:type="auto"/>
            <w:tcBorders>
              <w:top w:val="nil"/>
              <w:left w:val="nil"/>
              <w:bottom w:val="nil"/>
              <w:right w:val="nil"/>
            </w:tcBorders>
            <w:noWrap/>
          </w:tcPr>
          <w:p w14:paraId="406DC2C1" w14:textId="77777777" w:rsidR="00EC6796" w:rsidRPr="00E053BE" w:rsidRDefault="00EC6796" w:rsidP="002E3839">
            <w:pPr>
              <w:pStyle w:val="TableText"/>
              <w:ind w:right="360"/>
              <w:rPr>
                <w:rFonts w:eastAsia="Times New Roman"/>
              </w:rPr>
            </w:pPr>
            <w:r w:rsidRPr="00E053BE">
              <w:t>202</w:t>
            </w:r>
          </w:p>
        </w:tc>
        <w:tc>
          <w:tcPr>
            <w:tcW w:w="0" w:type="auto"/>
            <w:tcBorders>
              <w:top w:val="nil"/>
              <w:left w:val="nil"/>
              <w:bottom w:val="nil"/>
              <w:right w:val="nil"/>
            </w:tcBorders>
            <w:noWrap/>
          </w:tcPr>
          <w:p w14:paraId="4DD53A55" w14:textId="77777777" w:rsidR="00EC6796" w:rsidRPr="00E053BE" w:rsidRDefault="00EC6796" w:rsidP="002E3839">
            <w:pPr>
              <w:pStyle w:val="TableText"/>
              <w:ind w:right="144"/>
              <w:rPr>
                <w:rFonts w:eastAsia="Times New Roman"/>
              </w:rPr>
            </w:pPr>
            <w:r w:rsidRPr="00E053BE">
              <w:t>4.99</w:t>
            </w:r>
          </w:p>
        </w:tc>
        <w:tc>
          <w:tcPr>
            <w:tcW w:w="1512" w:type="dxa"/>
            <w:tcBorders>
              <w:top w:val="nil"/>
              <w:left w:val="nil"/>
              <w:bottom w:val="nil"/>
              <w:right w:val="nil"/>
            </w:tcBorders>
            <w:noWrap/>
          </w:tcPr>
          <w:p w14:paraId="082BAF04" w14:textId="77777777" w:rsidR="00EC6796" w:rsidRPr="00E053BE" w:rsidRDefault="00EC6796" w:rsidP="002E3839">
            <w:pPr>
              <w:pStyle w:val="TableText"/>
              <w:ind w:right="288"/>
              <w:rPr>
                <w:rFonts w:eastAsia="Times New Roman"/>
              </w:rPr>
            </w:pPr>
            <w:r w:rsidRPr="00E053BE">
              <w:t>50.01</w:t>
            </w:r>
          </w:p>
        </w:tc>
      </w:tr>
      <w:tr w:rsidR="00EC6796" w:rsidRPr="00E053BE" w14:paraId="1B930F31" w14:textId="77777777" w:rsidTr="007C57B1">
        <w:trPr>
          <w:trHeight w:val="288"/>
        </w:trPr>
        <w:tc>
          <w:tcPr>
            <w:tcW w:w="884" w:type="dxa"/>
            <w:tcBorders>
              <w:top w:val="nil"/>
              <w:left w:val="nil"/>
              <w:bottom w:val="nil"/>
              <w:right w:val="nil"/>
            </w:tcBorders>
            <w:noWrap/>
          </w:tcPr>
          <w:p w14:paraId="240E9C29" w14:textId="77777777" w:rsidR="00EC6796" w:rsidRPr="00E053BE" w:rsidRDefault="00EC6796" w:rsidP="002E3839">
            <w:pPr>
              <w:pStyle w:val="TableText"/>
              <w:ind w:right="144"/>
              <w:rPr>
                <w:rFonts w:eastAsia="Times New Roman"/>
              </w:rPr>
            </w:pPr>
            <w:r w:rsidRPr="00E053BE">
              <w:t>548</w:t>
            </w:r>
          </w:p>
        </w:tc>
        <w:tc>
          <w:tcPr>
            <w:tcW w:w="0" w:type="auto"/>
            <w:tcBorders>
              <w:top w:val="nil"/>
              <w:left w:val="nil"/>
              <w:bottom w:val="nil"/>
              <w:right w:val="nil"/>
            </w:tcBorders>
            <w:noWrap/>
          </w:tcPr>
          <w:p w14:paraId="5F89983A" w14:textId="77777777" w:rsidR="00EC6796" w:rsidRPr="00E053BE" w:rsidRDefault="00EC6796" w:rsidP="002E3839">
            <w:pPr>
              <w:pStyle w:val="TableText"/>
              <w:ind w:right="360"/>
              <w:rPr>
                <w:rFonts w:eastAsia="Times New Roman"/>
              </w:rPr>
            </w:pPr>
            <w:r w:rsidRPr="00E053BE">
              <w:t>174</w:t>
            </w:r>
          </w:p>
        </w:tc>
        <w:tc>
          <w:tcPr>
            <w:tcW w:w="0" w:type="auto"/>
            <w:tcBorders>
              <w:top w:val="nil"/>
              <w:left w:val="nil"/>
              <w:bottom w:val="nil"/>
              <w:right w:val="nil"/>
            </w:tcBorders>
            <w:noWrap/>
          </w:tcPr>
          <w:p w14:paraId="3CA1BFEA" w14:textId="77777777" w:rsidR="00EC6796" w:rsidRPr="00E053BE" w:rsidRDefault="00EC6796" w:rsidP="002E3839">
            <w:pPr>
              <w:pStyle w:val="TableText"/>
              <w:ind w:right="144"/>
              <w:rPr>
                <w:rFonts w:eastAsia="Times New Roman"/>
              </w:rPr>
            </w:pPr>
            <w:r w:rsidRPr="00E053BE">
              <w:t>4.30</w:t>
            </w:r>
          </w:p>
        </w:tc>
        <w:tc>
          <w:tcPr>
            <w:tcW w:w="1512" w:type="dxa"/>
            <w:tcBorders>
              <w:top w:val="nil"/>
              <w:left w:val="nil"/>
              <w:bottom w:val="nil"/>
              <w:right w:val="nil"/>
            </w:tcBorders>
            <w:noWrap/>
          </w:tcPr>
          <w:p w14:paraId="244C3B7E" w14:textId="77777777" w:rsidR="00EC6796" w:rsidRPr="00E053BE" w:rsidRDefault="00EC6796" w:rsidP="002E3839">
            <w:pPr>
              <w:pStyle w:val="TableText"/>
              <w:ind w:right="288"/>
              <w:rPr>
                <w:rFonts w:eastAsia="Times New Roman"/>
              </w:rPr>
            </w:pPr>
            <w:r w:rsidRPr="00E053BE">
              <w:t>54.31</w:t>
            </w:r>
          </w:p>
        </w:tc>
      </w:tr>
      <w:tr w:rsidR="00EC6796" w:rsidRPr="00E053BE" w14:paraId="37AE767D" w14:textId="77777777" w:rsidTr="007C57B1">
        <w:trPr>
          <w:trHeight w:val="288"/>
        </w:trPr>
        <w:tc>
          <w:tcPr>
            <w:tcW w:w="884" w:type="dxa"/>
            <w:tcBorders>
              <w:top w:val="nil"/>
              <w:left w:val="nil"/>
              <w:bottom w:val="nil"/>
              <w:right w:val="nil"/>
            </w:tcBorders>
            <w:noWrap/>
          </w:tcPr>
          <w:p w14:paraId="73BA8A0A" w14:textId="77777777" w:rsidR="00EC6796" w:rsidRPr="00E053BE" w:rsidRDefault="00EC6796" w:rsidP="002E3839">
            <w:pPr>
              <w:pStyle w:val="TableText"/>
              <w:ind w:right="144"/>
              <w:rPr>
                <w:rFonts w:eastAsia="Times New Roman"/>
              </w:rPr>
            </w:pPr>
            <w:r w:rsidRPr="00E053BE">
              <w:t>549</w:t>
            </w:r>
          </w:p>
        </w:tc>
        <w:tc>
          <w:tcPr>
            <w:tcW w:w="0" w:type="auto"/>
            <w:tcBorders>
              <w:top w:val="nil"/>
              <w:left w:val="nil"/>
              <w:bottom w:val="nil"/>
              <w:right w:val="nil"/>
            </w:tcBorders>
            <w:noWrap/>
          </w:tcPr>
          <w:p w14:paraId="564E8729" w14:textId="77777777" w:rsidR="00EC6796" w:rsidRPr="00E053BE" w:rsidRDefault="00EC6796" w:rsidP="002E3839">
            <w:pPr>
              <w:pStyle w:val="TableText"/>
              <w:ind w:right="360"/>
              <w:rPr>
                <w:rFonts w:eastAsia="Times New Roman"/>
              </w:rPr>
            </w:pPr>
            <w:r w:rsidRPr="00E053BE">
              <w:t>171</w:t>
            </w:r>
          </w:p>
        </w:tc>
        <w:tc>
          <w:tcPr>
            <w:tcW w:w="0" w:type="auto"/>
            <w:tcBorders>
              <w:top w:val="nil"/>
              <w:left w:val="nil"/>
              <w:bottom w:val="nil"/>
              <w:right w:val="nil"/>
            </w:tcBorders>
            <w:noWrap/>
          </w:tcPr>
          <w:p w14:paraId="1DA40E88" w14:textId="77777777" w:rsidR="00EC6796" w:rsidRPr="00E053BE" w:rsidRDefault="00EC6796" w:rsidP="002E3839">
            <w:pPr>
              <w:pStyle w:val="TableText"/>
              <w:ind w:right="144"/>
              <w:rPr>
                <w:rFonts w:eastAsia="Times New Roman"/>
              </w:rPr>
            </w:pPr>
            <w:r w:rsidRPr="00E053BE">
              <w:t>4.23</w:t>
            </w:r>
          </w:p>
        </w:tc>
        <w:tc>
          <w:tcPr>
            <w:tcW w:w="1512" w:type="dxa"/>
            <w:tcBorders>
              <w:top w:val="nil"/>
              <w:left w:val="nil"/>
              <w:bottom w:val="nil"/>
              <w:right w:val="nil"/>
            </w:tcBorders>
            <w:noWrap/>
          </w:tcPr>
          <w:p w14:paraId="39CE3AB1" w14:textId="77777777" w:rsidR="00EC6796" w:rsidRPr="00E053BE" w:rsidRDefault="00EC6796" w:rsidP="002E3839">
            <w:pPr>
              <w:pStyle w:val="TableText"/>
              <w:ind w:right="288"/>
              <w:rPr>
                <w:rFonts w:eastAsia="Times New Roman"/>
              </w:rPr>
            </w:pPr>
            <w:r w:rsidRPr="00E053BE">
              <w:t>58.54</w:t>
            </w:r>
          </w:p>
        </w:tc>
      </w:tr>
      <w:tr w:rsidR="00EC6796" w:rsidRPr="00E053BE" w14:paraId="255138E9" w14:textId="77777777" w:rsidTr="007C57B1">
        <w:trPr>
          <w:trHeight w:val="288"/>
        </w:trPr>
        <w:tc>
          <w:tcPr>
            <w:tcW w:w="884" w:type="dxa"/>
            <w:tcBorders>
              <w:top w:val="nil"/>
              <w:left w:val="nil"/>
              <w:bottom w:val="nil"/>
              <w:right w:val="nil"/>
            </w:tcBorders>
            <w:noWrap/>
          </w:tcPr>
          <w:p w14:paraId="3B045940" w14:textId="77777777" w:rsidR="00EC6796" w:rsidRPr="00E053BE" w:rsidRDefault="00EC6796" w:rsidP="002E3839">
            <w:pPr>
              <w:pStyle w:val="TableText"/>
              <w:ind w:right="144"/>
              <w:rPr>
                <w:rFonts w:eastAsia="Times New Roman"/>
              </w:rPr>
            </w:pPr>
            <w:r w:rsidRPr="00E053BE">
              <w:t>551</w:t>
            </w:r>
          </w:p>
        </w:tc>
        <w:tc>
          <w:tcPr>
            <w:tcW w:w="0" w:type="auto"/>
            <w:tcBorders>
              <w:top w:val="nil"/>
              <w:left w:val="nil"/>
              <w:bottom w:val="nil"/>
              <w:right w:val="nil"/>
            </w:tcBorders>
            <w:noWrap/>
          </w:tcPr>
          <w:p w14:paraId="30E0BCCD" w14:textId="77777777" w:rsidR="00EC6796" w:rsidRPr="00E053BE" w:rsidRDefault="00EC6796" w:rsidP="002E3839">
            <w:pPr>
              <w:pStyle w:val="TableText"/>
              <w:ind w:right="360"/>
              <w:rPr>
                <w:rFonts w:eastAsia="Times New Roman"/>
              </w:rPr>
            </w:pPr>
            <w:r w:rsidRPr="00E053BE">
              <w:t>158</w:t>
            </w:r>
          </w:p>
        </w:tc>
        <w:tc>
          <w:tcPr>
            <w:tcW w:w="0" w:type="auto"/>
            <w:tcBorders>
              <w:top w:val="nil"/>
              <w:left w:val="nil"/>
              <w:bottom w:val="nil"/>
              <w:right w:val="nil"/>
            </w:tcBorders>
            <w:noWrap/>
          </w:tcPr>
          <w:p w14:paraId="38B7C211" w14:textId="77777777" w:rsidR="00EC6796" w:rsidRPr="00E053BE" w:rsidRDefault="00EC6796" w:rsidP="002E3839">
            <w:pPr>
              <w:pStyle w:val="TableText"/>
              <w:ind w:right="144"/>
              <w:rPr>
                <w:rFonts w:eastAsia="Times New Roman"/>
              </w:rPr>
            </w:pPr>
            <w:r w:rsidRPr="00E053BE">
              <w:t>3.91</w:t>
            </w:r>
          </w:p>
        </w:tc>
        <w:tc>
          <w:tcPr>
            <w:tcW w:w="1512" w:type="dxa"/>
            <w:tcBorders>
              <w:top w:val="nil"/>
              <w:left w:val="nil"/>
              <w:bottom w:val="nil"/>
              <w:right w:val="nil"/>
            </w:tcBorders>
            <w:noWrap/>
          </w:tcPr>
          <w:p w14:paraId="7C9CC57D" w14:textId="77777777" w:rsidR="00EC6796" w:rsidRPr="00E053BE" w:rsidRDefault="00EC6796" w:rsidP="002E3839">
            <w:pPr>
              <w:pStyle w:val="TableText"/>
              <w:ind w:right="288"/>
              <w:rPr>
                <w:rFonts w:eastAsia="Times New Roman"/>
              </w:rPr>
            </w:pPr>
            <w:r w:rsidRPr="00E053BE">
              <w:t>62.45</w:t>
            </w:r>
          </w:p>
        </w:tc>
      </w:tr>
      <w:tr w:rsidR="00EC6796" w:rsidRPr="00E053BE" w14:paraId="2C8A71F6" w14:textId="77777777" w:rsidTr="007C57B1">
        <w:trPr>
          <w:trHeight w:val="288"/>
        </w:trPr>
        <w:tc>
          <w:tcPr>
            <w:tcW w:w="884" w:type="dxa"/>
            <w:tcBorders>
              <w:top w:val="nil"/>
              <w:left w:val="nil"/>
              <w:bottom w:val="nil"/>
              <w:right w:val="nil"/>
            </w:tcBorders>
            <w:noWrap/>
          </w:tcPr>
          <w:p w14:paraId="3800F6B8" w14:textId="77777777" w:rsidR="00EC6796" w:rsidRPr="00E053BE" w:rsidRDefault="00EC6796" w:rsidP="002E3839">
            <w:pPr>
              <w:pStyle w:val="TableText"/>
              <w:ind w:right="144"/>
              <w:rPr>
                <w:rFonts w:eastAsia="Times New Roman"/>
              </w:rPr>
            </w:pPr>
            <w:r w:rsidRPr="00E053BE">
              <w:t>552</w:t>
            </w:r>
          </w:p>
        </w:tc>
        <w:tc>
          <w:tcPr>
            <w:tcW w:w="0" w:type="auto"/>
            <w:tcBorders>
              <w:top w:val="nil"/>
              <w:left w:val="nil"/>
              <w:bottom w:val="nil"/>
              <w:right w:val="nil"/>
            </w:tcBorders>
            <w:noWrap/>
          </w:tcPr>
          <w:p w14:paraId="1805D3E7" w14:textId="77777777" w:rsidR="00EC6796" w:rsidRPr="00E053BE" w:rsidRDefault="00EC6796" w:rsidP="002E3839">
            <w:pPr>
              <w:pStyle w:val="TableText"/>
              <w:ind w:right="360"/>
              <w:rPr>
                <w:rFonts w:eastAsia="Times New Roman"/>
              </w:rPr>
            </w:pPr>
            <w:r w:rsidRPr="00E053BE">
              <w:t>153</w:t>
            </w:r>
          </w:p>
        </w:tc>
        <w:tc>
          <w:tcPr>
            <w:tcW w:w="0" w:type="auto"/>
            <w:tcBorders>
              <w:top w:val="nil"/>
              <w:left w:val="nil"/>
              <w:bottom w:val="nil"/>
              <w:right w:val="nil"/>
            </w:tcBorders>
            <w:noWrap/>
          </w:tcPr>
          <w:p w14:paraId="329EFD57" w14:textId="77777777" w:rsidR="00EC6796" w:rsidRPr="00E053BE" w:rsidRDefault="00EC6796" w:rsidP="002E3839">
            <w:pPr>
              <w:pStyle w:val="TableText"/>
              <w:ind w:right="144"/>
              <w:rPr>
                <w:rFonts w:eastAsia="Times New Roman"/>
              </w:rPr>
            </w:pPr>
            <w:r w:rsidRPr="00E053BE">
              <w:t>3.78</w:t>
            </w:r>
          </w:p>
        </w:tc>
        <w:tc>
          <w:tcPr>
            <w:tcW w:w="1512" w:type="dxa"/>
            <w:tcBorders>
              <w:top w:val="nil"/>
              <w:left w:val="nil"/>
              <w:bottom w:val="nil"/>
              <w:right w:val="nil"/>
            </w:tcBorders>
            <w:noWrap/>
          </w:tcPr>
          <w:p w14:paraId="1869C3D5" w14:textId="77777777" w:rsidR="00EC6796" w:rsidRPr="00E053BE" w:rsidRDefault="00EC6796" w:rsidP="002E3839">
            <w:pPr>
              <w:pStyle w:val="TableText"/>
              <w:ind w:right="288"/>
              <w:rPr>
                <w:rFonts w:eastAsia="Times New Roman"/>
              </w:rPr>
            </w:pPr>
            <w:r w:rsidRPr="00E053BE">
              <w:t>66.23</w:t>
            </w:r>
          </w:p>
        </w:tc>
      </w:tr>
      <w:tr w:rsidR="00EC6796" w:rsidRPr="00E053BE" w14:paraId="492C4D9E" w14:textId="77777777" w:rsidTr="007C57B1">
        <w:trPr>
          <w:trHeight w:val="288"/>
        </w:trPr>
        <w:tc>
          <w:tcPr>
            <w:tcW w:w="884" w:type="dxa"/>
            <w:tcBorders>
              <w:top w:val="nil"/>
              <w:left w:val="nil"/>
              <w:bottom w:val="nil"/>
              <w:right w:val="nil"/>
            </w:tcBorders>
            <w:noWrap/>
          </w:tcPr>
          <w:p w14:paraId="5642AAF4" w14:textId="77777777" w:rsidR="00EC6796" w:rsidRPr="00E053BE" w:rsidRDefault="00EC6796" w:rsidP="002E3839">
            <w:pPr>
              <w:pStyle w:val="TableText"/>
              <w:ind w:right="144"/>
              <w:rPr>
                <w:rFonts w:eastAsia="Times New Roman"/>
              </w:rPr>
            </w:pPr>
            <w:r w:rsidRPr="00E053BE">
              <w:t>553</w:t>
            </w:r>
          </w:p>
        </w:tc>
        <w:tc>
          <w:tcPr>
            <w:tcW w:w="0" w:type="auto"/>
            <w:tcBorders>
              <w:top w:val="nil"/>
              <w:left w:val="nil"/>
              <w:bottom w:val="nil"/>
              <w:right w:val="nil"/>
            </w:tcBorders>
            <w:noWrap/>
          </w:tcPr>
          <w:p w14:paraId="56A54282" w14:textId="77777777" w:rsidR="00EC6796" w:rsidRPr="00E053BE" w:rsidRDefault="00EC6796" w:rsidP="002E3839">
            <w:pPr>
              <w:pStyle w:val="TableText"/>
              <w:ind w:right="360"/>
              <w:rPr>
                <w:rFonts w:eastAsia="Times New Roman"/>
              </w:rPr>
            </w:pPr>
            <w:r w:rsidRPr="00E053BE">
              <w:t>152</w:t>
            </w:r>
          </w:p>
        </w:tc>
        <w:tc>
          <w:tcPr>
            <w:tcW w:w="0" w:type="auto"/>
            <w:tcBorders>
              <w:top w:val="nil"/>
              <w:left w:val="nil"/>
              <w:bottom w:val="nil"/>
              <w:right w:val="nil"/>
            </w:tcBorders>
            <w:noWrap/>
          </w:tcPr>
          <w:p w14:paraId="1CF55656" w14:textId="77777777" w:rsidR="00EC6796" w:rsidRPr="00E053BE" w:rsidRDefault="00EC6796" w:rsidP="002E3839">
            <w:pPr>
              <w:pStyle w:val="TableText"/>
              <w:ind w:right="144"/>
              <w:rPr>
                <w:rFonts w:eastAsia="Times New Roman"/>
              </w:rPr>
            </w:pPr>
            <w:r w:rsidRPr="00E053BE">
              <w:t>3.76</w:t>
            </w:r>
          </w:p>
        </w:tc>
        <w:tc>
          <w:tcPr>
            <w:tcW w:w="1512" w:type="dxa"/>
            <w:tcBorders>
              <w:top w:val="nil"/>
              <w:left w:val="nil"/>
              <w:bottom w:val="nil"/>
              <w:right w:val="nil"/>
            </w:tcBorders>
            <w:noWrap/>
          </w:tcPr>
          <w:p w14:paraId="0AFDE44E" w14:textId="77777777" w:rsidR="00EC6796" w:rsidRPr="00E053BE" w:rsidRDefault="00EC6796" w:rsidP="002E3839">
            <w:pPr>
              <w:pStyle w:val="TableText"/>
              <w:ind w:right="288"/>
              <w:rPr>
                <w:rFonts w:eastAsia="Times New Roman"/>
              </w:rPr>
            </w:pPr>
            <w:r w:rsidRPr="00E053BE">
              <w:t>69.99</w:t>
            </w:r>
          </w:p>
        </w:tc>
      </w:tr>
      <w:tr w:rsidR="00EC6796" w:rsidRPr="00E053BE" w14:paraId="1FE94E37" w14:textId="77777777" w:rsidTr="007C57B1">
        <w:trPr>
          <w:trHeight w:val="288"/>
        </w:trPr>
        <w:tc>
          <w:tcPr>
            <w:tcW w:w="884" w:type="dxa"/>
            <w:tcBorders>
              <w:top w:val="nil"/>
              <w:left w:val="nil"/>
              <w:bottom w:val="nil"/>
              <w:right w:val="nil"/>
            </w:tcBorders>
            <w:noWrap/>
          </w:tcPr>
          <w:p w14:paraId="43AA729A" w14:textId="77777777" w:rsidR="00EC6796" w:rsidRPr="00E053BE" w:rsidRDefault="00EC6796" w:rsidP="002E3839">
            <w:pPr>
              <w:pStyle w:val="TableText"/>
              <w:ind w:right="144"/>
              <w:rPr>
                <w:rFonts w:eastAsia="Times New Roman"/>
              </w:rPr>
            </w:pPr>
            <w:r w:rsidRPr="00E053BE">
              <w:t>555</w:t>
            </w:r>
          </w:p>
        </w:tc>
        <w:tc>
          <w:tcPr>
            <w:tcW w:w="0" w:type="auto"/>
            <w:tcBorders>
              <w:top w:val="nil"/>
              <w:left w:val="nil"/>
              <w:bottom w:val="nil"/>
              <w:right w:val="nil"/>
            </w:tcBorders>
            <w:noWrap/>
          </w:tcPr>
          <w:p w14:paraId="7CFB4D5E" w14:textId="77777777" w:rsidR="00EC6796" w:rsidRPr="00E053BE" w:rsidRDefault="00EC6796" w:rsidP="002E3839">
            <w:pPr>
              <w:pStyle w:val="TableText"/>
              <w:ind w:right="360"/>
              <w:rPr>
                <w:rFonts w:eastAsia="Times New Roman"/>
              </w:rPr>
            </w:pPr>
            <w:r w:rsidRPr="00E053BE">
              <w:t>160</w:t>
            </w:r>
          </w:p>
        </w:tc>
        <w:tc>
          <w:tcPr>
            <w:tcW w:w="0" w:type="auto"/>
            <w:tcBorders>
              <w:top w:val="nil"/>
              <w:left w:val="nil"/>
              <w:bottom w:val="nil"/>
              <w:right w:val="nil"/>
            </w:tcBorders>
            <w:noWrap/>
          </w:tcPr>
          <w:p w14:paraId="4FD3FDAB" w14:textId="77777777" w:rsidR="00EC6796" w:rsidRPr="00E053BE" w:rsidRDefault="00EC6796" w:rsidP="002E3839">
            <w:pPr>
              <w:pStyle w:val="TableText"/>
              <w:ind w:right="144"/>
              <w:rPr>
                <w:rFonts w:eastAsia="Times New Roman"/>
              </w:rPr>
            </w:pPr>
            <w:r w:rsidRPr="00E053BE">
              <w:t>3.96</w:t>
            </w:r>
          </w:p>
        </w:tc>
        <w:tc>
          <w:tcPr>
            <w:tcW w:w="1512" w:type="dxa"/>
            <w:tcBorders>
              <w:top w:val="nil"/>
              <w:left w:val="nil"/>
              <w:bottom w:val="nil"/>
              <w:right w:val="nil"/>
            </w:tcBorders>
            <w:noWrap/>
          </w:tcPr>
          <w:p w14:paraId="12B75FF7" w14:textId="77777777" w:rsidR="00EC6796" w:rsidRPr="00E053BE" w:rsidRDefault="00EC6796" w:rsidP="002E3839">
            <w:pPr>
              <w:pStyle w:val="TableText"/>
              <w:ind w:right="288"/>
              <w:rPr>
                <w:rFonts w:eastAsia="Times New Roman"/>
              </w:rPr>
            </w:pPr>
            <w:r w:rsidRPr="00E053BE">
              <w:t>73.94</w:t>
            </w:r>
          </w:p>
        </w:tc>
      </w:tr>
      <w:tr w:rsidR="00EC6796" w:rsidRPr="00E053BE" w14:paraId="36B38C17" w14:textId="77777777" w:rsidTr="007C57B1">
        <w:trPr>
          <w:trHeight w:val="288"/>
        </w:trPr>
        <w:tc>
          <w:tcPr>
            <w:tcW w:w="884" w:type="dxa"/>
            <w:tcBorders>
              <w:top w:val="nil"/>
              <w:left w:val="nil"/>
              <w:bottom w:val="nil"/>
              <w:right w:val="nil"/>
            </w:tcBorders>
            <w:noWrap/>
          </w:tcPr>
          <w:p w14:paraId="546A5265" w14:textId="77777777" w:rsidR="00EC6796" w:rsidRPr="00E053BE" w:rsidRDefault="00EC6796" w:rsidP="002E3839">
            <w:pPr>
              <w:pStyle w:val="TableText"/>
              <w:ind w:right="144"/>
              <w:rPr>
                <w:rFonts w:eastAsia="Times New Roman"/>
              </w:rPr>
            </w:pPr>
            <w:r w:rsidRPr="00E053BE">
              <w:t>556</w:t>
            </w:r>
          </w:p>
        </w:tc>
        <w:tc>
          <w:tcPr>
            <w:tcW w:w="0" w:type="auto"/>
            <w:tcBorders>
              <w:top w:val="nil"/>
              <w:left w:val="nil"/>
              <w:bottom w:val="nil"/>
              <w:right w:val="nil"/>
            </w:tcBorders>
            <w:noWrap/>
          </w:tcPr>
          <w:p w14:paraId="0DE7D24C" w14:textId="77777777" w:rsidR="00EC6796" w:rsidRPr="00E053BE" w:rsidRDefault="00EC6796" w:rsidP="002E3839">
            <w:pPr>
              <w:pStyle w:val="TableText"/>
              <w:ind w:right="360"/>
              <w:rPr>
                <w:rFonts w:eastAsia="Times New Roman"/>
              </w:rPr>
            </w:pPr>
            <w:r w:rsidRPr="00E053BE">
              <w:t>129</w:t>
            </w:r>
          </w:p>
        </w:tc>
        <w:tc>
          <w:tcPr>
            <w:tcW w:w="0" w:type="auto"/>
            <w:tcBorders>
              <w:top w:val="nil"/>
              <w:left w:val="nil"/>
              <w:bottom w:val="nil"/>
              <w:right w:val="nil"/>
            </w:tcBorders>
            <w:noWrap/>
          </w:tcPr>
          <w:p w14:paraId="117B6CC7" w14:textId="77777777" w:rsidR="00EC6796" w:rsidRPr="00E053BE" w:rsidRDefault="00EC6796" w:rsidP="002E3839">
            <w:pPr>
              <w:pStyle w:val="TableText"/>
              <w:ind w:right="144"/>
              <w:rPr>
                <w:rFonts w:eastAsia="Times New Roman"/>
              </w:rPr>
            </w:pPr>
            <w:r w:rsidRPr="00E053BE">
              <w:t>3.19</w:t>
            </w:r>
          </w:p>
        </w:tc>
        <w:tc>
          <w:tcPr>
            <w:tcW w:w="1512" w:type="dxa"/>
            <w:tcBorders>
              <w:top w:val="nil"/>
              <w:left w:val="nil"/>
              <w:bottom w:val="nil"/>
              <w:right w:val="nil"/>
            </w:tcBorders>
            <w:noWrap/>
          </w:tcPr>
          <w:p w14:paraId="4708C67D" w14:textId="77777777" w:rsidR="00EC6796" w:rsidRPr="00E053BE" w:rsidRDefault="00EC6796" w:rsidP="002E3839">
            <w:pPr>
              <w:pStyle w:val="TableText"/>
              <w:ind w:right="288"/>
              <w:rPr>
                <w:rFonts w:eastAsia="Times New Roman"/>
              </w:rPr>
            </w:pPr>
            <w:r w:rsidRPr="00E053BE">
              <w:t>77.13</w:t>
            </w:r>
          </w:p>
        </w:tc>
      </w:tr>
      <w:tr w:rsidR="00EC6796" w:rsidRPr="00E053BE" w14:paraId="2A924E37" w14:textId="77777777" w:rsidTr="007C57B1">
        <w:trPr>
          <w:trHeight w:val="288"/>
        </w:trPr>
        <w:tc>
          <w:tcPr>
            <w:tcW w:w="884" w:type="dxa"/>
            <w:tcBorders>
              <w:top w:val="nil"/>
              <w:left w:val="nil"/>
              <w:bottom w:val="nil"/>
              <w:right w:val="nil"/>
            </w:tcBorders>
            <w:noWrap/>
          </w:tcPr>
          <w:p w14:paraId="211230AA" w14:textId="77777777" w:rsidR="00EC6796" w:rsidRPr="00E053BE" w:rsidRDefault="00EC6796" w:rsidP="002E3839">
            <w:pPr>
              <w:pStyle w:val="TableText"/>
              <w:ind w:right="144"/>
              <w:rPr>
                <w:rFonts w:eastAsia="Times New Roman"/>
              </w:rPr>
            </w:pPr>
            <w:r w:rsidRPr="00E053BE">
              <w:t>558</w:t>
            </w:r>
          </w:p>
        </w:tc>
        <w:tc>
          <w:tcPr>
            <w:tcW w:w="0" w:type="auto"/>
            <w:tcBorders>
              <w:top w:val="nil"/>
              <w:left w:val="nil"/>
              <w:bottom w:val="nil"/>
              <w:right w:val="nil"/>
            </w:tcBorders>
            <w:noWrap/>
          </w:tcPr>
          <w:p w14:paraId="51E1A939" w14:textId="77777777" w:rsidR="00EC6796" w:rsidRPr="00E053BE" w:rsidRDefault="00EC6796" w:rsidP="002E3839">
            <w:pPr>
              <w:pStyle w:val="TableText"/>
              <w:ind w:right="360"/>
              <w:rPr>
                <w:rFonts w:eastAsia="Times New Roman"/>
              </w:rPr>
            </w:pPr>
            <w:r w:rsidRPr="00E053BE">
              <w:t>136</w:t>
            </w:r>
          </w:p>
        </w:tc>
        <w:tc>
          <w:tcPr>
            <w:tcW w:w="0" w:type="auto"/>
            <w:tcBorders>
              <w:top w:val="nil"/>
              <w:left w:val="nil"/>
              <w:bottom w:val="nil"/>
              <w:right w:val="nil"/>
            </w:tcBorders>
            <w:noWrap/>
          </w:tcPr>
          <w:p w14:paraId="5925C3C6" w14:textId="77777777" w:rsidR="00EC6796" w:rsidRPr="00E053BE" w:rsidRDefault="00EC6796" w:rsidP="002E3839">
            <w:pPr>
              <w:pStyle w:val="TableText"/>
              <w:ind w:right="144"/>
              <w:rPr>
                <w:rFonts w:eastAsia="Times New Roman"/>
              </w:rPr>
            </w:pPr>
            <w:r w:rsidRPr="00E053BE">
              <w:t>3.36</w:t>
            </w:r>
          </w:p>
        </w:tc>
        <w:tc>
          <w:tcPr>
            <w:tcW w:w="1512" w:type="dxa"/>
            <w:tcBorders>
              <w:top w:val="nil"/>
              <w:left w:val="nil"/>
              <w:bottom w:val="nil"/>
              <w:right w:val="nil"/>
            </w:tcBorders>
            <w:noWrap/>
          </w:tcPr>
          <w:p w14:paraId="18D47B7E" w14:textId="77777777" w:rsidR="00EC6796" w:rsidRPr="00E053BE" w:rsidRDefault="00EC6796" w:rsidP="002E3839">
            <w:pPr>
              <w:pStyle w:val="TableText"/>
              <w:ind w:right="288"/>
              <w:rPr>
                <w:rFonts w:eastAsia="Times New Roman"/>
              </w:rPr>
            </w:pPr>
            <w:r w:rsidRPr="00E053BE">
              <w:t>80.49</w:t>
            </w:r>
          </w:p>
        </w:tc>
      </w:tr>
      <w:tr w:rsidR="00EC6796" w:rsidRPr="00E053BE" w14:paraId="7184E6CF" w14:textId="77777777" w:rsidTr="007C57B1">
        <w:trPr>
          <w:trHeight w:val="288"/>
        </w:trPr>
        <w:tc>
          <w:tcPr>
            <w:tcW w:w="884" w:type="dxa"/>
            <w:tcBorders>
              <w:top w:val="nil"/>
              <w:left w:val="nil"/>
              <w:bottom w:val="nil"/>
              <w:right w:val="nil"/>
            </w:tcBorders>
            <w:noWrap/>
          </w:tcPr>
          <w:p w14:paraId="49CF6BB9" w14:textId="77777777" w:rsidR="00EC6796" w:rsidRPr="00E053BE" w:rsidRDefault="00EC6796" w:rsidP="002E3839">
            <w:pPr>
              <w:pStyle w:val="TableText"/>
              <w:ind w:right="144"/>
              <w:rPr>
                <w:rFonts w:eastAsia="Times New Roman"/>
              </w:rPr>
            </w:pPr>
            <w:r w:rsidRPr="00E053BE">
              <w:t>560</w:t>
            </w:r>
          </w:p>
        </w:tc>
        <w:tc>
          <w:tcPr>
            <w:tcW w:w="0" w:type="auto"/>
            <w:tcBorders>
              <w:top w:val="nil"/>
              <w:left w:val="nil"/>
              <w:bottom w:val="nil"/>
              <w:right w:val="nil"/>
            </w:tcBorders>
            <w:noWrap/>
          </w:tcPr>
          <w:p w14:paraId="35646695" w14:textId="77777777" w:rsidR="00EC6796" w:rsidRPr="00E053BE" w:rsidRDefault="00EC6796" w:rsidP="002E3839">
            <w:pPr>
              <w:pStyle w:val="TableText"/>
              <w:ind w:right="360"/>
              <w:rPr>
                <w:rFonts w:eastAsia="Times New Roman"/>
              </w:rPr>
            </w:pPr>
            <w:r w:rsidRPr="00E053BE">
              <w:t>135</w:t>
            </w:r>
          </w:p>
        </w:tc>
        <w:tc>
          <w:tcPr>
            <w:tcW w:w="0" w:type="auto"/>
            <w:tcBorders>
              <w:top w:val="nil"/>
              <w:left w:val="nil"/>
              <w:bottom w:val="nil"/>
              <w:right w:val="nil"/>
            </w:tcBorders>
            <w:noWrap/>
          </w:tcPr>
          <w:p w14:paraId="67C03BD1" w14:textId="77777777" w:rsidR="00EC6796" w:rsidRPr="00E053BE" w:rsidRDefault="00EC6796" w:rsidP="002E3839">
            <w:pPr>
              <w:pStyle w:val="TableText"/>
              <w:ind w:right="144"/>
              <w:rPr>
                <w:rFonts w:eastAsia="Times New Roman"/>
              </w:rPr>
            </w:pPr>
            <w:r w:rsidRPr="00E053BE">
              <w:t>3.34</w:t>
            </w:r>
          </w:p>
        </w:tc>
        <w:tc>
          <w:tcPr>
            <w:tcW w:w="1512" w:type="dxa"/>
            <w:tcBorders>
              <w:top w:val="nil"/>
              <w:left w:val="nil"/>
              <w:bottom w:val="nil"/>
              <w:right w:val="nil"/>
            </w:tcBorders>
            <w:noWrap/>
          </w:tcPr>
          <w:p w14:paraId="54C3AB06" w14:textId="77777777" w:rsidR="00EC6796" w:rsidRPr="00E053BE" w:rsidRDefault="00EC6796" w:rsidP="002E3839">
            <w:pPr>
              <w:pStyle w:val="TableText"/>
              <w:ind w:right="288"/>
              <w:rPr>
                <w:rFonts w:eastAsia="Times New Roman"/>
              </w:rPr>
            </w:pPr>
            <w:r w:rsidRPr="00E053BE">
              <w:t>83.83</w:t>
            </w:r>
          </w:p>
        </w:tc>
      </w:tr>
      <w:tr w:rsidR="00EC6796" w:rsidRPr="00E053BE" w14:paraId="53AFE74F" w14:textId="77777777" w:rsidTr="007C57B1">
        <w:trPr>
          <w:trHeight w:val="288"/>
        </w:trPr>
        <w:tc>
          <w:tcPr>
            <w:tcW w:w="884" w:type="dxa"/>
            <w:tcBorders>
              <w:top w:val="nil"/>
              <w:left w:val="nil"/>
              <w:bottom w:val="nil"/>
              <w:right w:val="nil"/>
            </w:tcBorders>
            <w:noWrap/>
          </w:tcPr>
          <w:p w14:paraId="1297870B" w14:textId="77777777" w:rsidR="00EC6796" w:rsidRPr="00E053BE" w:rsidRDefault="00EC6796" w:rsidP="002E3839">
            <w:pPr>
              <w:pStyle w:val="TableText"/>
              <w:ind w:right="144"/>
            </w:pPr>
            <w:r w:rsidRPr="00E053BE">
              <w:t>563</w:t>
            </w:r>
          </w:p>
        </w:tc>
        <w:tc>
          <w:tcPr>
            <w:tcW w:w="0" w:type="auto"/>
            <w:tcBorders>
              <w:top w:val="nil"/>
              <w:left w:val="nil"/>
              <w:bottom w:val="nil"/>
              <w:right w:val="nil"/>
            </w:tcBorders>
            <w:noWrap/>
          </w:tcPr>
          <w:p w14:paraId="5A245D94" w14:textId="77777777" w:rsidR="00EC6796" w:rsidRPr="00E053BE" w:rsidRDefault="00EC6796" w:rsidP="002E3839">
            <w:pPr>
              <w:pStyle w:val="TableText"/>
              <w:ind w:right="360"/>
            </w:pPr>
            <w:r w:rsidRPr="00E053BE">
              <w:t>157</w:t>
            </w:r>
          </w:p>
        </w:tc>
        <w:tc>
          <w:tcPr>
            <w:tcW w:w="0" w:type="auto"/>
            <w:tcBorders>
              <w:top w:val="nil"/>
              <w:left w:val="nil"/>
              <w:bottom w:val="nil"/>
              <w:right w:val="nil"/>
            </w:tcBorders>
            <w:noWrap/>
          </w:tcPr>
          <w:p w14:paraId="4026D387" w14:textId="77777777" w:rsidR="00EC6796" w:rsidRPr="00E053BE" w:rsidRDefault="00EC6796" w:rsidP="002E3839">
            <w:pPr>
              <w:pStyle w:val="TableText"/>
              <w:ind w:right="144"/>
            </w:pPr>
            <w:r w:rsidRPr="00E053BE">
              <w:t>3.88</w:t>
            </w:r>
          </w:p>
        </w:tc>
        <w:tc>
          <w:tcPr>
            <w:tcW w:w="1512" w:type="dxa"/>
            <w:tcBorders>
              <w:top w:val="nil"/>
              <w:left w:val="nil"/>
              <w:bottom w:val="nil"/>
              <w:right w:val="nil"/>
            </w:tcBorders>
            <w:noWrap/>
          </w:tcPr>
          <w:p w14:paraId="2C8DB6F0" w14:textId="77777777" w:rsidR="00EC6796" w:rsidRPr="00E053BE" w:rsidRDefault="00EC6796" w:rsidP="002E3839">
            <w:pPr>
              <w:pStyle w:val="TableText"/>
              <w:ind w:right="288"/>
            </w:pPr>
            <w:r w:rsidRPr="00E053BE">
              <w:t>87.71</w:t>
            </w:r>
          </w:p>
        </w:tc>
      </w:tr>
      <w:tr w:rsidR="00EC6796" w:rsidRPr="00E053BE" w14:paraId="27627720" w14:textId="77777777" w:rsidTr="007C57B1">
        <w:trPr>
          <w:trHeight w:val="288"/>
        </w:trPr>
        <w:tc>
          <w:tcPr>
            <w:tcW w:w="884" w:type="dxa"/>
            <w:tcBorders>
              <w:top w:val="nil"/>
              <w:left w:val="nil"/>
              <w:bottom w:val="nil"/>
              <w:right w:val="nil"/>
            </w:tcBorders>
            <w:noWrap/>
          </w:tcPr>
          <w:p w14:paraId="1E499E8A" w14:textId="77777777" w:rsidR="00EC6796" w:rsidRPr="00E053BE" w:rsidRDefault="00EC6796" w:rsidP="002E3839">
            <w:pPr>
              <w:pStyle w:val="TableText"/>
              <w:ind w:right="144"/>
            </w:pPr>
            <w:r w:rsidRPr="00E053BE">
              <w:t>566</w:t>
            </w:r>
          </w:p>
        </w:tc>
        <w:tc>
          <w:tcPr>
            <w:tcW w:w="0" w:type="auto"/>
            <w:tcBorders>
              <w:top w:val="nil"/>
              <w:left w:val="nil"/>
              <w:bottom w:val="nil"/>
              <w:right w:val="nil"/>
            </w:tcBorders>
            <w:noWrap/>
          </w:tcPr>
          <w:p w14:paraId="0953C9A3" w14:textId="77777777" w:rsidR="00EC6796" w:rsidRPr="00E053BE" w:rsidRDefault="00EC6796" w:rsidP="002E3839">
            <w:pPr>
              <w:pStyle w:val="TableText"/>
              <w:ind w:right="360"/>
            </w:pPr>
            <w:r w:rsidRPr="00E053BE">
              <w:t>155</w:t>
            </w:r>
          </w:p>
        </w:tc>
        <w:tc>
          <w:tcPr>
            <w:tcW w:w="0" w:type="auto"/>
            <w:tcBorders>
              <w:top w:val="nil"/>
              <w:left w:val="nil"/>
              <w:bottom w:val="nil"/>
              <w:right w:val="nil"/>
            </w:tcBorders>
            <w:noWrap/>
          </w:tcPr>
          <w:p w14:paraId="6E6B19D9" w14:textId="77777777" w:rsidR="00EC6796" w:rsidRPr="00E053BE" w:rsidRDefault="00EC6796" w:rsidP="002E3839">
            <w:pPr>
              <w:pStyle w:val="TableText"/>
              <w:ind w:right="144"/>
            </w:pPr>
            <w:r w:rsidRPr="00E053BE">
              <w:t>3.83</w:t>
            </w:r>
          </w:p>
        </w:tc>
        <w:tc>
          <w:tcPr>
            <w:tcW w:w="1512" w:type="dxa"/>
            <w:tcBorders>
              <w:top w:val="nil"/>
              <w:left w:val="nil"/>
              <w:bottom w:val="nil"/>
              <w:right w:val="nil"/>
            </w:tcBorders>
            <w:noWrap/>
          </w:tcPr>
          <w:p w14:paraId="1DCB9D69" w14:textId="77777777" w:rsidR="00EC6796" w:rsidRPr="00E053BE" w:rsidRDefault="00EC6796" w:rsidP="002E3839">
            <w:pPr>
              <w:pStyle w:val="TableText"/>
              <w:ind w:right="288"/>
            </w:pPr>
            <w:r w:rsidRPr="00E053BE">
              <w:t>91.55</w:t>
            </w:r>
          </w:p>
        </w:tc>
      </w:tr>
      <w:tr w:rsidR="00EC6796" w:rsidRPr="00E053BE" w14:paraId="572F2A13" w14:textId="77777777" w:rsidTr="007C57B1">
        <w:trPr>
          <w:trHeight w:val="288"/>
        </w:trPr>
        <w:tc>
          <w:tcPr>
            <w:tcW w:w="884" w:type="dxa"/>
            <w:tcBorders>
              <w:top w:val="nil"/>
              <w:left w:val="nil"/>
              <w:bottom w:val="nil"/>
              <w:right w:val="nil"/>
            </w:tcBorders>
            <w:noWrap/>
          </w:tcPr>
          <w:p w14:paraId="0780C006" w14:textId="77777777" w:rsidR="00EC6796" w:rsidRPr="00E053BE" w:rsidRDefault="00EC6796" w:rsidP="002E3839">
            <w:pPr>
              <w:pStyle w:val="TableText"/>
              <w:ind w:right="144"/>
            </w:pPr>
            <w:r w:rsidRPr="00E053BE">
              <w:t>570</w:t>
            </w:r>
          </w:p>
        </w:tc>
        <w:tc>
          <w:tcPr>
            <w:tcW w:w="0" w:type="auto"/>
            <w:tcBorders>
              <w:top w:val="nil"/>
              <w:left w:val="nil"/>
              <w:bottom w:val="nil"/>
              <w:right w:val="nil"/>
            </w:tcBorders>
            <w:noWrap/>
          </w:tcPr>
          <w:p w14:paraId="71535EE6"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266C8AA7"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2D0FEE21" w14:textId="77777777" w:rsidR="00EC6796" w:rsidRPr="00E053BE" w:rsidRDefault="00EC6796" w:rsidP="002E3839">
            <w:pPr>
              <w:pStyle w:val="TableText"/>
              <w:ind w:right="288"/>
            </w:pPr>
            <w:r w:rsidRPr="00E053BE">
              <w:t>95.85</w:t>
            </w:r>
          </w:p>
        </w:tc>
      </w:tr>
      <w:tr w:rsidR="00EC6796" w:rsidRPr="00E053BE" w14:paraId="33EABCEE" w14:textId="77777777" w:rsidTr="007C57B1">
        <w:trPr>
          <w:trHeight w:val="288"/>
        </w:trPr>
        <w:tc>
          <w:tcPr>
            <w:tcW w:w="884" w:type="dxa"/>
            <w:tcBorders>
              <w:top w:val="nil"/>
              <w:left w:val="nil"/>
              <w:bottom w:val="nil"/>
              <w:right w:val="nil"/>
            </w:tcBorders>
            <w:noWrap/>
          </w:tcPr>
          <w:p w14:paraId="476DFCAF" w14:textId="77777777" w:rsidR="00EC6796" w:rsidRPr="00E053BE" w:rsidRDefault="00EC6796" w:rsidP="002E3839">
            <w:pPr>
              <w:pStyle w:val="TableText"/>
              <w:ind w:right="144"/>
            </w:pPr>
            <w:r w:rsidRPr="00E053BE">
              <w:t>576</w:t>
            </w:r>
          </w:p>
        </w:tc>
        <w:tc>
          <w:tcPr>
            <w:tcW w:w="0" w:type="auto"/>
            <w:tcBorders>
              <w:top w:val="nil"/>
              <w:left w:val="nil"/>
              <w:bottom w:val="nil"/>
              <w:right w:val="nil"/>
            </w:tcBorders>
            <w:noWrap/>
          </w:tcPr>
          <w:p w14:paraId="6183A0FC" w14:textId="77777777" w:rsidR="00EC6796" w:rsidRPr="00E053BE" w:rsidRDefault="00EC6796" w:rsidP="002E3839">
            <w:pPr>
              <w:pStyle w:val="TableText"/>
              <w:ind w:right="360"/>
            </w:pPr>
            <w:r w:rsidRPr="00E053BE">
              <w:t>111</w:t>
            </w:r>
          </w:p>
        </w:tc>
        <w:tc>
          <w:tcPr>
            <w:tcW w:w="0" w:type="auto"/>
            <w:tcBorders>
              <w:top w:val="nil"/>
              <w:left w:val="nil"/>
              <w:bottom w:val="nil"/>
              <w:right w:val="nil"/>
            </w:tcBorders>
            <w:noWrap/>
          </w:tcPr>
          <w:p w14:paraId="11C3D478" w14:textId="77777777" w:rsidR="00EC6796" w:rsidRPr="00E053BE" w:rsidRDefault="00EC6796" w:rsidP="002E3839">
            <w:pPr>
              <w:pStyle w:val="TableText"/>
              <w:ind w:right="144"/>
            </w:pPr>
            <w:r w:rsidRPr="00E053BE">
              <w:t>2.74</w:t>
            </w:r>
          </w:p>
        </w:tc>
        <w:tc>
          <w:tcPr>
            <w:tcW w:w="1512" w:type="dxa"/>
            <w:tcBorders>
              <w:top w:val="nil"/>
              <w:left w:val="nil"/>
              <w:bottom w:val="nil"/>
              <w:right w:val="nil"/>
            </w:tcBorders>
            <w:noWrap/>
          </w:tcPr>
          <w:p w14:paraId="20BAA8CE" w14:textId="77777777" w:rsidR="00EC6796" w:rsidRPr="00E053BE" w:rsidRDefault="00EC6796" w:rsidP="002E3839">
            <w:pPr>
              <w:pStyle w:val="TableText"/>
              <w:ind w:right="288"/>
            </w:pPr>
            <w:r w:rsidRPr="00E053BE">
              <w:t>98.59</w:t>
            </w:r>
          </w:p>
        </w:tc>
      </w:tr>
      <w:tr w:rsidR="00EC6796" w:rsidRPr="00E053BE" w14:paraId="11CC66D7" w14:textId="77777777" w:rsidTr="007C57B1">
        <w:trPr>
          <w:trHeight w:val="288"/>
        </w:trPr>
        <w:tc>
          <w:tcPr>
            <w:tcW w:w="884" w:type="dxa"/>
            <w:tcBorders>
              <w:top w:val="nil"/>
              <w:left w:val="nil"/>
              <w:bottom w:val="single" w:sz="12" w:space="0" w:color="auto"/>
              <w:right w:val="nil"/>
            </w:tcBorders>
            <w:noWrap/>
          </w:tcPr>
          <w:p w14:paraId="4F5EC4FC" w14:textId="77777777" w:rsidR="00EC6796" w:rsidRPr="00E053BE" w:rsidRDefault="00EC6796" w:rsidP="002E3839">
            <w:pPr>
              <w:pStyle w:val="TableText"/>
              <w:ind w:right="144"/>
            </w:pPr>
            <w:r w:rsidRPr="00E053BE">
              <w:t>599</w:t>
            </w:r>
          </w:p>
        </w:tc>
        <w:tc>
          <w:tcPr>
            <w:tcW w:w="0" w:type="auto"/>
            <w:tcBorders>
              <w:top w:val="nil"/>
              <w:left w:val="nil"/>
              <w:bottom w:val="single" w:sz="12" w:space="0" w:color="auto"/>
              <w:right w:val="nil"/>
            </w:tcBorders>
            <w:noWrap/>
          </w:tcPr>
          <w:p w14:paraId="01B7DF2D" w14:textId="77777777" w:rsidR="00EC6796" w:rsidRPr="00E053BE" w:rsidRDefault="00EC6796" w:rsidP="002E3839">
            <w:pPr>
              <w:pStyle w:val="TableText"/>
              <w:ind w:right="360"/>
            </w:pPr>
            <w:r w:rsidRPr="00E053BE">
              <w:t>57</w:t>
            </w:r>
          </w:p>
        </w:tc>
        <w:tc>
          <w:tcPr>
            <w:tcW w:w="0" w:type="auto"/>
            <w:tcBorders>
              <w:top w:val="nil"/>
              <w:left w:val="nil"/>
              <w:bottom w:val="single" w:sz="12" w:space="0" w:color="auto"/>
              <w:right w:val="nil"/>
            </w:tcBorders>
            <w:noWrap/>
          </w:tcPr>
          <w:p w14:paraId="05F97CD8" w14:textId="77777777" w:rsidR="00EC6796" w:rsidRPr="00E053BE" w:rsidRDefault="00EC6796" w:rsidP="002E3839">
            <w:pPr>
              <w:pStyle w:val="TableText"/>
              <w:ind w:right="144"/>
            </w:pPr>
            <w:r w:rsidRPr="00E053BE">
              <w:t>1.41</w:t>
            </w:r>
          </w:p>
        </w:tc>
        <w:tc>
          <w:tcPr>
            <w:tcW w:w="1512" w:type="dxa"/>
            <w:tcBorders>
              <w:top w:val="nil"/>
              <w:left w:val="nil"/>
              <w:bottom w:val="single" w:sz="12" w:space="0" w:color="auto"/>
              <w:right w:val="nil"/>
            </w:tcBorders>
            <w:noWrap/>
          </w:tcPr>
          <w:p w14:paraId="4F37267D" w14:textId="77777777" w:rsidR="00EC6796" w:rsidRPr="00E053BE" w:rsidRDefault="00EC6796" w:rsidP="002E3839">
            <w:pPr>
              <w:pStyle w:val="TableText"/>
              <w:ind w:right="288"/>
            </w:pPr>
            <w:r w:rsidRPr="00E053BE">
              <w:t>100.00</w:t>
            </w:r>
          </w:p>
        </w:tc>
      </w:tr>
    </w:tbl>
    <w:p w14:paraId="6991FDB3" w14:textId="77777777" w:rsidR="00EC6796" w:rsidRPr="00E053BE" w:rsidRDefault="00EC6796" w:rsidP="002E3839">
      <w:pPr>
        <w:pStyle w:val="Caption"/>
        <w:pageBreakBefore/>
      </w:pPr>
      <w:bookmarkStart w:id="1149" w:name="_Ref128388644"/>
      <w:bookmarkStart w:id="1150" w:name="_Toc133500731"/>
      <w:bookmarkStart w:id="1151" w:name="_Toc160113646"/>
      <w:bookmarkStart w:id="1152" w:name="_Toc193442628"/>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12</w:t>
      </w:r>
      <w:r w:rsidRPr="00E053BE">
        <w:rPr>
          <w:noProof/>
        </w:rPr>
        <w:fldChar w:fldCharType="end"/>
      </w:r>
      <w:bookmarkEnd w:id="1149"/>
      <w:r w:rsidRPr="00E053BE">
        <w:t xml:space="preserve">  Scale Score Frequency Distribution for Grade Span Six Through Eight</w:t>
      </w:r>
      <w:bookmarkEnd w:id="1150"/>
      <w:bookmarkEnd w:id="1151"/>
      <w:bookmarkEnd w:id="1152"/>
    </w:p>
    <w:tbl>
      <w:tblPr>
        <w:tblStyle w:val="TRs"/>
        <w:tblW w:w="0" w:type="auto"/>
        <w:tblLook w:val="04A0" w:firstRow="1" w:lastRow="0" w:firstColumn="1" w:lastColumn="0" w:noHBand="0" w:noVBand="1"/>
      </w:tblPr>
      <w:tblGrid>
        <w:gridCol w:w="884"/>
        <w:gridCol w:w="1430"/>
        <w:gridCol w:w="1097"/>
        <w:gridCol w:w="1512"/>
      </w:tblGrid>
      <w:tr w:rsidR="00EC6796" w:rsidRPr="00E053BE" w14:paraId="5307CFCD"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0BEB3B1"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4F0043D9"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5837BEA9"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6D9A49A2"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5F8C0ECE" w14:textId="77777777" w:rsidTr="007C57B1">
        <w:trPr>
          <w:trHeight w:val="288"/>
        </w:trPr>
        <w:tc>
          <w:tcPr>
            <w:tcW w:w="884" w:type="dxa"/>
            <w:noWrap/>
          </w:tcPr>
          <w:p w14:paraId="6DBBC05D" w14:textId="77777777" w:rsidR="00EC6796" w:rsidRPr="00E053BE" w:rsidRDefault="00EC6796" w:rsidP="002E3839">
            <w:pPr>
              <w:pStyle w:val="TableText"/>
              <w:ind w:right="144"/>
              <w:rPr>
                <w:rFonts w:eastAsia="Times New Roman"/>
              </w:rPr>
            </w:pPr>
            <w:r w:rsidRPr="00E053BE">
              <w:t>601</w:t>
            </w:r>
          </w:p>
        </w:tc>
        <w:tc>
          <w:tcPr>
            <w:tcW w:w="0" w:type="auto"/>
            <w:noWrap/>
          </w:tcPr>
          <w:p w14:paraId="56CFA845" w14:textId="77777777" w:rsidR="00EC6796" w:rsidRPr="00E053BE" w:rsidRDefault="00EC6796" w:rsidP="002E3839">
            <w:pPr>
              <w:pStyle w:val="TableText"/>
              <w:ind w:right="360"/>
              <w:rPr>
                <w:rFonts w:eastAsia="Times New Roman"/>
              </w:rPr>
            </w:pPr>
            <w:r w:rsidRPr="00E053BE">
              <w:t>139</w:t>
            </w:r>
          </w:p>
        </w:tc>
        <w:tc>
          <w:tcPr>
            <w:tcW w:w="0" w:type="auto"/>
            <w:noWrap/>
          </w:tcPr>
          <w:p w14:paraId="77773BE6" w14:textId="77777777" w:rsidR="00EC6796" w:rsidRPr="00E053BE" w:rsidRDefault="00EC6796" w:rsidP="002E3839">
            <w:pPr>
              <w:pStyle w:val="TableText"/>
              <w:ind w:right="144"/>
              <w:rPr>
                <w:rFonts w:eastAsia="Times New Roman"/>
              </w:rPr>
            </w:pPr>
            <w:r w:rsidRPr="00E053BE">
              <w:t>4.84</w:t>
            </w:r>
          </w:p>
        </w:tc>
        <w:tc>
          <w:tcPr>
            <w:tcW w:w="1512" w:type="dxa"/>
            <w:noWrap/>
          </w:tcPr>
          <w:p w14:paraId="3441E8C8" w14:textId="77777777" w:rsidR="00EC6796" w:rsidRPr="00E053BE" w:rsidRDefault="00EC6796" w:rsidP="002E3839">
            <w:pPr>
              <w:pStyle w:val="TableText"/>
              <w:ind w:right="288"/>
              <w:rPr>
                <w:rFonts w:eastAsia="Times New Roman"/>
              </w:rPr>
            </w:pPr>
            <w:r w:rsidRPr="00E053BE">
              <w:t>4.84</w:t>
            </w:r>
          </w:p>
        </w:tc>
      </w:tr>
      <w:tr w:rsidR="00EC6796" w:rsidRPr="00E053BE" w14:paraId="5886FB3F" w14:textId="77777777" w:rsidTr="007C57B1">
        <w:trPr>
          <w:trHeight w:val="288"/>
        </w:trPr>
        <w:tc>
          <w:tcPr>
            <w:tcW w:w="884" w:type="dxa"/>
            <w:noWrap/>
          </w:tcPr>
          <w:p w14:paraId="1B20DFFC" w14:textId="77777777" w:rsidR="00EC6796" w:rsidRPr="00E053BE" w:rsidRDefault="00EC6796" w:rsidP="002E3839">
            <w:pPr>
              <w:pStyle w:val="TableText"/>
              <w:ind w:right="144"/>
              <w:rPr>
                <w:rFonts w:eastAsia="Times New Roman"/>
              </w:rPr>
            </w:pPr>
            <w:r w:rsidRPr="00E053BE">
              <w:t>612</w:t>
            </w:r>
          </w:p>
        </w:tc>
        <w:tc>
          <w:tcPr>
            <w:tcW w:w="0" w:type="auto"/>
            <w:noWrap/>
          </w:tcPr>
          <w:p w14:paraId="573D96A5" w14:textId="77777777" w:rsidR="00EC6796" w:rsidRPr="00E053BE" w:rsidRDefault="00EC6796" w:rsidP="002E3839">
            <w:pPr>
              <w:pStyle w:val="TableText"/>
              <w:ind w:right="360"/>
              <w:rPr>
                <w:rFonts w:eastAsia="Times New Roman"/>
              </w:rPr>
            </w:pPr>
            <w:r w:rsidRPr="00E053BE">
              <w:t>45</w:t>
            </w:r>
          </w:p>
        </w:tc>
        <w:tc>
          <w:tcPr>
            <w:tcW w:w="0" w:type="auto"/>
            <w:noWrap/>
          </w:tcPr>
          <w:p w14:paraId="70C91872" w14:textId="77777777" w:rsidR="00EC6796" w:rsidRPr="00E053BE" w:rsidRDefault="00EC6796" w:rsidP="002E3839">
            <w:pPr>
              <w:pStyle w:val="TableText"/>
              <w:ind w:right="144"/>
              <w:rPr>
                <w:rFonts w:eastAsia="Times New Roman"/>
              </w:rPr>
            </w:pPr>
            <w:r w:rsidRPr="00E053BE">
              <w:t>1.57</w:t>
            </w:r>
          </w:p>
        </w:tc>
        <w:tc>
          <w:tcPr>
            <w:tcW w:w="1512" w:type="dxa"/>
            <w:noWrap/>
          </w:tcPr>
          <w:p w14:paraId="6DBBCBD1" w14:textId="77777777" w:rsidR="00EC6796" w:rsidRPr="00E053BE" w:rsidRDefault="00EC6796" w:rsidP="002E3839">
            <w:pPr>
              <w:pStyle w:val="TableText"/>
              <w:ind w:right="288"/>
              <w:rPr>
                <w:rFonts w:eastAsia="Times New Roman"/>
              </w:rPr>
            </w:pPr>
            <w:r w:rsidRPr="00E053BE">
              <w:t>6.40</w:t>
            </w:r>
          </w:p>
        </w:tc>
      </w:tr>
      <w:tr w:rsidR="00EC6796" w:rsidRPr="00E053BE" w14:paraId="7A65933E" w14:textId="77777777" w:rsidTr="007C57B1">
        <w:trPr>
          <w:trHeight w:val="288"/>
        </w:trPr>
        <w:tc>
          <w:tcPr>
            <w:tcW w:w="884" w:type="dxa"/>
            <w:noWrap/>
          </w:tcPr>
          <w:p w14:paraId="4D61967F" w14:textId="77777777" w:rsidR="00EC6796" w:rsidRPr="00E053BE" w:rsidRDefault="00EC6796" w:rsidP="002E3839">
            <w:pPr>
              <w:pStyle w:val="TableText"/>
              <w:ind w:right="144"/>
              <w:rPr>
                <w:rFonts w:eastAsia="Times New Roman"/>
              </w:rPr>
            </w:pPr>
            <w:r w:rsidRPr="00E053BE">
              <w:t>620</w:t>
            </w:r>
          </w:p>
        </w:tc>
        <w:tc>
          <w:tcPr>
            <w:tcW w:w="0" w:type="auto"/>
            <w:noWrap/>
          </w:tcPr>
          <w:p w14:paraId="33D77495" w14:textId="77777777" w:rsidR="00EC6796" w:rsidRPr="00E053BE" w:rsidRDefault="00EC6796" w:rsidP="002E3839">
            <w:pPr>
              <w:pStyle w:val="TableText"/>
              <w:ind w:right="360"/>
              <w:rPr>
                <w:rFonts w:eastAsia="Times New Roman"/>
              </w:rPr>
            </w:pPr>
            <w:r w:rsidRPr="00E053BE">
              <w:t>29</w:t>
            </w:r>
          </w:p>
        </w:tc>
        <w:tc>
          <w:tcPr>
            <w:tcW w:w="0" w:type="auto"/>
            <w:noWrap/>
          </w:tcPr>
          <w:p w14:paraId="6BA047ED" w14:textId="77777777" w:rsidR="00EC6796" w:rsidRPr="00E053BE" w:rsidRDefault="00EC6796" w:rsidP="002E3839">
            <w:pPr>
              <w:pStyle w:val="TableText"/>
              <w:ind w:right="144"/>
              <w:rPr>
                <w:rFonts w:eastAsia="Times New Roman"/>
              </w:rPr>
            </w:pPr>
            <w:r w:rsidRPr="00E053BE">
              <w:t>1.01</w:t>
            </w:r>
          </w:p>
        </w:tc>
        <w:tc>
          <w:tcPr>
            <w:tcW w:w="1512" w:type="dxa"/>
            <w:noWrap/>
          </w:tcPr>
          <w:p w14:paraId="7EF43A17" w14:textId="77777777" w:rsidR="00EC6796" w:rsidRPr="00E053BE" w:rsidRDefault="00EC6796" w:rsidP="002E3839">
            <w:pPr>
              <w:pStyle w:val="TableText"/>
              <w:ind w:right="288"/>
              <w:rPr>
                <w:rFonts w:eastAsia="Times New Roman"/>
              </w:rPr>
            </w:pPr>
            <w:r w:rsidRPr="00E053BE">
              <w:t>7.41</w:t>
            </w:r>
          </w:p>
        </w:tc>
      </w:tr>
      <w:tr w:rsidR="00EC6796" w:rsidRPr="00E053BE" w14:paraId="1B1B29A2" w14:textId="77777777" w:rsidTr="007C57B1">
        <w:trPr>
          <w:trHeight w:val="288"/>
        </w:trPr>
        <w:tc>
          <w:tcPr>
            <w:tcW w:w="884" w:type="dxa"/>
            <w:noWrap/>
          </w:tcPr>
          <w:p w14:paraId="25CE9A5A" w14:textId="77777777" w:rsidR="00EC6796" w:rsidRPr="00E053BE" w:rsidRDefault="00EC6796" w:rsidP="002E3839">
            <w:pPr>
              <w:pStyle w:val="TableText"/>
              <w:ind w:right="144"/>
              <w:rPr>
                <w:rFonts w:eastAsia="Times New Roman"/>
              </w:rPr>
            </w:pPr>
            <w:r w:rsidRPr="00E053BE">
              <w:t>624</w:t>
            </w:r>
          </w:p>
        </w:tc>
        <w:tc>
          <w:tcPr>
            <w:tcW w:w="0" w:type="auto"/>
            <w:noWrap/>
          </w:tcPr>
          <w:p w14:paraId="020426AC" w14:textId="77777777" w:rsidR="00EC6796" w:rsidRPr="00E053BE" w:rsidRDefault="00EC6796" w:rsidP="002E3839">
            <w:pPr>
              <w:pStyle w:val="TableText"/>
              <w:ind w:right="360"/>
              <w:rPr>
                <w:rFonts w:eastAsia="Times New Roman"/>
              </w:rPr>
            </w:pPr>
            <w:r w:rsidRPr="00E053BE">
              <w:t>33</w:t>
            </w:r>
          </w:p>
        </w:tc>
        <w:tc>
          <w:tcPr>
            <w:tcW w:w="0" w:type="auto"/>
            <w:noWrap/>
          </w:tcPr>
          <w:p w14:paraId="744C3BE5" w14:textId="77777777" w:rsidR="00EC6796" w:rsidRPr="00E053BE" w:rsidRDefault="00EC6796" w:rsidP="002E3839">
            <w:pPr>
              <w:pStyle w:val="TableText"/>
              <w:ind w:right="144"/>
              <w:rPr>
                <w:rFonts w:eastAsia="Times New Roman"/>
              </w:rPr>
            </w:pPr>
            <w:r w:rsidRPr="00E053BE">
              <w:t>1.15</w:t>
            </w:r>
          </w:p>
        </w:tc>
        <w:tc>
          <w:tcPr>
            <w:tcW w:w="1512" w:type="dxa"/>
            <w:noWrap/>
          </w:tcPr>
          <w:p w14:paraId="2BA2AEDD" w14:textId="77777777" w:rsidR="00EC6796" w:rsidRPr="00E053BE" w:rsidRDefault="00EC6796" w:rsidP="002E3839">
            <w:pPr>
              <w:pStyle w:val="TableText"/>
              <w:ind w:right="288"/>
              <w:rPr>
                <w:rFonts w:eastAsia="Times New Roman"/>
              </w:rPr>
            </w:pPr>
            <w:r w:rsidRPr="00E053BE">
              <w:t>8.56</w:t>
            </w:r>
          </w:p>
        </w:tc>
      </w:tr>
      <w:tr w:rsidR="00EC6796" w:rsidRPr="00E053BE" w14:paraId="5B73E422" w14:textId="77777777" w:rsidTr="007C57B1">
        <w:trPr>
          <w:trHeight w:val="288"/>
        </w:trPr>
        <w:tc>
          <w:tcPr>
            <w:tcW w:w="884" w:type="dxa"/>
            <w:noWrap/>
          </w:tcPr>
          <w:p w14:paraId="7C18DB0E" w14:textId="77777777" w:rsidR="00EC6796" w:rsidRPr="00E053BE" w:rsidRDefault="00EC6796" w:rsidP="002E3839">
            <w:pPr>
              <w:pStyle w:val="TableText"/>
              <w:ind w:right="144"/>
              <w:rPr>
                <w:rFonts w:eastAsia="Times New Roman"/>
              </w:rPr>
            </w:pPr>
            <w:r w:rsidRPr="00E053BE">
              <w:t>627</w:t>
            </w:r>
          </w:p>
        </w:tc>
        <w:tc>
          <w:tcPr>
            <w:tcW w:w="0" w:type="auto"/>
            <w:noWrap/>
          </w:tcPr>
          <w:p w14:paraId="6098928F" w14:textId="77777777" w:rsidR="00EC6796" w:rsidRPr="00E053BE" w:rsidRDefault="00EC6796" w:rsidP="002E3839">
            <w:pPr>
              <w:pStyle w:val="TableText"/>
              <w:ind w:right="360"/>
              <w:rPr>
                <w:rFonts w:eastAsia="Times New Roman"/>
              </w:rPr>
            </w:pPr>
            <w:r w:rsidRPr="00E053BE">
              <w:t>30</w:t>
            </w:r>
          </w:p>
        </w:tc>
        <w:tc>
          <w:tcPr>
            <w:tcW w:w="0" w:type="auto"/>
            <w:noWrap/>
          </w:tcPr>
          <w:p w14:paraId="583B5622" w14:textId="77777777" w:rsidR="00EC6796" w:rsidRPr="00E053BE" w:rsidRDefault="00EC6796" w:rsidP="002E3839">
            <w:pPr>
              <w:pStyle w:val="TableText"/>
              <w:ind w:right="144"/>
              <w:rPr>
                <w:rFonts w:eastAsia="Times New Roman"/>
              </w:rPr>
            </w:pPr>
            <w:r w:rsidRPr="00E053BE">
              <w:t>1.04</w:t>
            </w:r>
          </w:p>
        </w:tc>
        <w:tc>
          <w:tcPr>
            <w:tcW w:w="1512" w:type="dxa"/>
            <w:noWrap/>
          </w:tcPr>
          <w:p w14:paraId="77643C8D" w14:textId="77777777" w:rsidR="00EC6796" w:rsidRPr="00E053BE" w:rsidRDefault="00EC6796" w:rsidP="002E3839">
            <w:pPr>
              <w:pStyle w:val="TableText"/>
              <w:ind w:right="288"/>
              <w:rPr>
                <w:rFonts w:eastAsia="Times New Roman"/>
              </w:rPr>
            </w:pPr>
            <w:r w:rsidRPr="00E053BE">
              <w:t>9.60</w:t>
            </w:r>
          </w:p>
        </w:tc>
      </w:tr>
      <w:tr w:rsidR="00EC6796" w:rsidRPr="00E053BE" w14:paraId="2C393DE3" w14:textId="77777777" w:rsidTr="007C57B1">
        <w:trPr>
          <w:trHeight w:val="288"/>
        </w:trPr>
        <w:tc>
          <w:tcPr>
            <w:tcW w:w="884" w:type="dxa"/>
            <w:noWrap/>
          </w:tcPr>
          <w:p w14:paraId="0803D062" w14:textId="77777777" w:rsidR="00EC6796" w:rsidRPr="00E053BE" w:rsidRDefault="00EC6796" w:rsidP="002E3839">
            <w:pPr>
              <w:pStyle w:val="TableText"/>
              <w:ind w:right="144"/>
              <w:rPr>
                <w:rFonts w:eastAsia="Times New Roman"/>
              </w:rPr>
            </w:pPr>
            <w:r w:rsidRPr="00E053BE">
              <w:t>630</w:t>
            </w:r>
          </w:p>
        </w:tc>
        <w:tc>
          <w:tcPr>
            <w:tcW w:w="0" w:type="auto"/>
            <w:noWrap/>
          </w:tcPr>
          <w:p w14:paraId="155E05E3" w14:textId="77777777" w:rsidR="00EC6796" w:rsidRPr="00E053BE" w:rsidRDefault="00EC6796" w:rsidP="002E3839">
            <w:pPr>
              <w:pStyle w:val="TableText"/>
              <w:ind w:right="360"/>
              <w:rPr>
                <w:rFonts w:eastAsia="Times New Roman"/>
              </w:rPr>
            </w:pPr>
            <w:r w:rsidRPr="00E053BE">
              <w:t>36</w:t>
            </w:r>
          </w:p>
        </w:tc>
        <w:tc>
          <w:tcPr>
            <w:tcW w:w="0" w:type="auto"/>
            <w:noWrap/>
          </w:tcPr>
          <w:p w14:paraId="5314977A" w14:textId="77777777" w:rsidR="00EC6796" w:rsidRPr="00E053BE" w:rsidRDefault="00EC6796" w:rsidP="002E3839">
            <w:pPr>
              <w:pStyle w:val="TableText"/>
              <w:ind w:right="144"/>
              <w:rPr>
                <w:rFonts w:eastAsia="Times New Roman"/>
              </w:rPr>
            </w:pPr>
            <w:r w:rsidRPr="00E053BE">
              <w:t>1.25</w:t>
            </w:r>
          </w:p>
        </w:tc>
        <w:tc>
          <w:tcPr>
            <w:tcW w:w="1512" w:type="dxa"/>
            <w:noWrap/>
          </w:tcPr>
          <w:p w14:paraId="5803FE22" w14:textId="77777777" w:rsidR="00EC6796" w:rsidRPr="00E053BE" w:rsidRDefault="00EC6796" w:rsidP="002E3839">
            <w:pPr>
              <w:pStyle w:val="TableText"/>
              <w:ind w:right="288"/>
              <w:rPr>
                <w:rFonts w:eastAsia="Times New Roman"/>
              </w:rPr>
            </w:pPr>
            <w:r w:rsidRPr="00E053BE">
              <w:t>10.86</w:t>
            </w:r>
          </w:p>
        </w:tc>
      </w:tr>
      <w:tr w:rsidR="00EC6796" w:rsidRPr="00E053BE" w14:paraId="7442D354" w14:textId="77777777" w:rsidTr="007C57B1">
        <w:trPr>
          <w:trHeight w:val="288"/>
        </w:trPr>
        <w:tc>
          <w:tcPr>
            <w:tcW w:w="884" w:type="dxa"/>
            <w:noWrap/>
          </w:tcPr>
          <w:p w14:paraId="2B07F7A5" w14:textId="77777777" w:rsidR="00EC6796" w:rsidRPr="00E053BE" w:rsidRDefault="00EC6796" w:rsidP="002E3839">
            <w:pPr>
              <w:pStyle w:val="TableText"/>
              <w:ind w:right="144"/>
              <w:rPr>
                <w:rFonts w:eastAsia="Times New Roman"/>
              </w:rPr>
            </w:pPr>
            <w:r w:rsidRPr="00E053BE">
              <w:t>632</w:t>
            </w:r>
          </w:p>
        </w:tc>
        <w:tc>
          <w:tcPr>
            <w:tcW w:w="0" w:type="auto"/>
            <w:noWrap/>
          </w:tcPr>
          <w:p w14:paraId="6BB44809" w14:textId="77777777" w:rsidR="00EC6796" w:rsidRPr="00E053BE" w:rsidRDefault="00EC6796" w:rsidP="002E3839">
            <w:pPr>
              <w:pStyle w:val="TableText"/>
              <w:ind w:right="360"/>
              <w:rPr>
                <w:rFonts w:eastAsia="Times New Roman"/>
              </w:rPr>
            </w:pPr>
            <w:r w:rsidRPr="00E053BE">
              <w:t>35</w:t>
            </w:r>
          </w:p>
        </w:tc>
        <w:tc>
          <w:tcPr>
            <w:tcW w:w="0" w:type="auto"/>
            <w:noWrap/>
          </w:tcPr>
          <w:p w14:paraId="7E3C6BF7" w14:textId="77777777" w:rsidR="00EC6796" w:rsidRPr="00E053BE" w:rsidRDefault="00EC6796" w:rsidP="002E3839">
            <w:pPr>
              <w:pStyle w:val="TableText"/>
              <w:ind w:right="144"/>
              <w:rPr>
                <w:rFonts w:eastAsia="Times New Roman"/>
              </w:rPr>
            </w:pPr>
            <w:r w:rsidRPr="00E053BE">
              <w:t>1.22</w:t>
            </w:r>
          </w:p>
        </w:tc>
        <w:tc>
          <w:tcPr>
            <w:tcW w:w="1512" w:type="dxa"/>
            <w:noWrap/>
          </w:tcPr>
          <w:p w14:paraId="6F06D5BE" w14:textId="77777777" w:rsidR="00EC6796" w:rsidRPr="00E053BE" w:rsidRDefault="00EC6796" w:rsidP="002E3839">
            <w:pPr>
              <w:pStyle w:val="TableText"/>
              <w:ind w:right="288"/>
              <w:rPr>
                <w:rFonts w:eastAsia="Times New Roman"/>
              </w:rPr>
            </w:pPr>
            <w:r w:rsidRPr="00E053BE">
              <w:t>12.07</w:t>
            </w:r>
          </w:p>
        </w:tc>
      </w:tr>
      <w:tr w:rsidR="00EC6796" w:rsidRPr="00E053BE" w14:paraId="2A1BB0E1" w14:textId="77777777" w:rsidTr="007C57B1">
        <w:trPr>
          <w:trHeight w:val="288"/>
        </w:trPr>
        <w:tc>
          <w:tcPr>
            <w:tcW w:w="884" w:type="dxa"/>
            <w:noWrap/>
          </w:tcPr>
          <w:p w14:paraId="42B240B7" w14:textId="77777777" w:rsidR="00EC6796" w:rsidRPr="00E053BE" w:rsidRDefault="00EC6796" w:rsidP="002E3839">
            <w:pPr>
              <w:pStyle w:val="TableText"/>
              <w:ind w:right="144"/>
              <w:rPr>
                <w:rFonts w:eastAsia="Times New Roman"/>
              </w:rPr>
            </w:pPr>
            <w:r w:rsidRPr="00E053BE">
              <w:t>634</w:t>
            </w:r>
          </w:p>
        </w:tc>
        <w:tc>
          <w:tcPr>
            <w:tcW w:w="0" w:type="auto"/>
            <w:noWrap/>
          </w:tcPr>
          <w:p w14:paraId="4B69886B" w14:textId="77777777" w:rsidR="00EC6796" w:rsidRPr="00E053BE" w:rsidRDefault="00EC6796" w:rsidP="002E3839">
            <w:pPr>
              <w:pStyle w:val="TableText"/>
              <w:ind w:right="360"/>
              <w:rPr>
                <w:rFonts w:eastAsia="Times New Roman"/>
              </w:rPr>
            </w:pPr>
            <w:r w:rsidRPr="00E053BE">
              <w:t>51</w:t>
            </w:r>
          </w:p>
        </w:tc>
        <w:tc>
          <w:tcPr>
            <w:tcW w:w="0" w:type="auto"/>
            <w:noWrap/>
          </w:tcPr>
          <w:p w14:paraId="2AA345D7" w14:textId="77777777" w:rsidR="00EC6796" w:rsidRPr="00E053BE" w:rsidRDefault="00EC6796" w:rsidP="002E3839">
            <w:pPr>
              <w:pStyle w:val="TableText"/>
              <w:ind w:right="144"/>
              <w:rPr>
                <w:rFonts w:eastAsia="Times New Roman"/>
              </w:rPr>
            </w:pPr>
            <w:r w:rsidRPr="00E053BE">
              <w:t>1.77</w:t>
            </w:r>
          </w:p>
        </w:tc>
        <w:tc>
          <w:tcPr>
            <w:tcW w:w="1512" w:type="dxa"/>
            <w:noWrap/>
          </w:tcPr>
          <w:p w14:paraId="54BB2232" w14:textId="77777777" w:rsidR="00EC6796" w:rsidRPr="00E053BE" w:rsidRDefault="00EC6796" w:rsidP="002E3839">
            <w:pPr>
              <w:pStyle w:val="TableText"/>
              <w:ind w:right="288"/>
              <w:rPr>
                <w:rFonts w:eastAsia="Times New Roman"/>
              </w:rPr>
            </w:pPr>
            <w:r w:rsidRPr="00E053BE">
              <w:t>13.85</w:t>
            </w:r>
          </w:p>
        </w:tc>
      </w:tr>
      <w:tr w:rsidR="00EC6796" w:rsidRPr="00E053BE" w14:paraId="2F689056" w14:textId="77777777" w:rsidTr="007C57B1">
        <w:trPr>
          <w:trHeight w:val="288"/>
        </w:trPr>
        <w:tc>
          <w:tcPr>
            <w:tcW w:w="884" w:type="dxa"/>
            <w:noWrap/>
          </w:tcPr>
          <w:p w14:paraId="035D83FB" w14:textId="77777777" w:rsidR="00EC6796" w:rsidRPr="00E053BE" w:rsidRDefault="00EC6796" w:rsidP="002E3839">
            <w:pPr>
              <w:pStyle w:val="TableText"/>
              <w:ind w:right="144"/>
              <w:rPr>
                <w:rFonts w:eastAsia="Times New Roman"/>
              </w:rPr>
            </w:pPr>
            <w:r w:rsidRPr="00E053BE">
              <w:t>635</w:t>
            </w:r>
          </w:p>
        </w:tc>
        <w:tc>
          <w:tcPr>
            <w:tcW w:w="0" w:type="auto"/>
            <w:noWrap/>
          </w:tcPr>
          <w:p w14:paraId="359CD84D" w14:textId="77777777" w:rsidR="00EC6796" w:rsidRPr="00E053BE" w:rsidRDefault="00EC6796" w:rsidP="002E3839">
            <w:pPr>
              <w:pStyle w:val="TableText"/>
              <w:ind w:right="360"/>
              <w:rPr>
                <w:rFonts w:eastAsia="Times New Roman"/>
              </w:rPr>
            </w:pPr>
            <w:r w:rsidRPr="00E053BE">
              <w:t>68</w:t>
            </w:r>
          </w:p>
        </w:tc>
        <w:tc>
          <w:tcPr>
            <w:tcW w:w="0" w:type="auto"/>
            <w:noWrap/>
          </w:tcPr>
          <w:p w14:paraId="5D22CA94" w14:textId="77777777" w:rsidR="00EC6796" w:rsidRPr="00E053BE" w:rsidRDefault="00EC6796" w:rsidP="002E3839">
            <w:pPr>
              <w:pStyle w:val="TableText"/>
              <w:ind w:right="144"/>
              <w:rPr>
                <w:rFonts w:eastAsia="Times New Roman"/>
              </w:rPr>
            </w:pPr>
            <w:r w:rsidRPr="00E053BE">
              <w:t>2.37</w:t>
            </w:r>
          </w:p>
        </w:tc>
        <w:tc>
          <w:tcPr>
            <w:tcW w:w="1512" w:type="dxa"/>
            <w:noWrap/>
          </w:tcPr>
          <w:p w14:paraId="1AC269FB" w14:textId="77777777" w:rsidR="00EC6796" w:rsidRPr="00E053BE" w:rsidRDefault="00EC6796" w:rsidP="002E3839">
            <w:pPr>
              <w:pStyle w:val="TableText"/>
              <w:ind w:right="288"/>
              <w:rPr>
                <w:rFonts w:eastAsia="Times New Roman"/>
              </w:rPr>
            </w:pPr>
            <w:r w:rsidRPr="00E053BE">
              <w:t>16.21</w:t>
            </w:r>
          </w:p>
        </w:tc>
      </w:tr>
      <w:tr w:rsidR="00EC6796" w:rsidRPr="00E053BE" w14:paraId="078C0929" w14:textId="77777777" w:rsidTr="007C57B1">
        <w:trPr>
          <w:trHeight w:val="288"/>
        </w:trPr>
        <w:tc>
          <w:tcPr>
            <w:tcW w:w="884" w:type="dxa"/>
            <w:noWrap/>
          </w:tcPr>
          <w:p w14:paraId="5975F806" w14:textId="77777777" w:rsidR="00EC6796" w:rsidRPr="00E053BE" w:rsidRDefault="00EC6796" w:rsidP="002E3839">
            <w:pPr>
              <w:pStyle w:val="TableText"/>
              <w:ind w:right="144"/>
              <w:rPr>
                <w:rFonts w:eastAsia="Times New Roman"/>
              </w:rPr>
            </w:pPr>
            <w:r w:rsidRPr="00E053BE">
              <w:t>637</w:t>
            </w:r>
          </w:p>
        </w:tc>
        <w:tc>
          <w:tcPr>
            <w:tcW w:w="0" w:type="auto"/>
            <w:noWrap/>
          </w:tcPr>
          <w:p w14:paraId="1DB8F4A5" w14:textId="77777777" w:rsidR="00EC6796" w:rsidRPr="00E053BE" w:rsidRDefault="00EC6796" w:rsidP="002E3839">
            <w:pPr>
              <w:pStyle w:val="TableText"/>
              <w:ind w:right="360"/>
              <w:rPr>
                <w:rFonts w:eastAsia="Times New Roman"/>
              </w:rPr>
            </w:pPr>
            <w:r w:rsidRPr="00E053BE">
              <w:t>68</w:t>
            </w:r>
          </w:p>
        </w:tc>
        <w:tc>
          <w:tcPr>
            <w:tcW w:w="0" w:type="auto"/>
            <w:noWrap/>
          </w:tcPr>
          <w:p w14:paraId="5B8E1816" w14:textId="77777777" w:rsidR="00EC6796" w:rsidRPr="00E053BE" w:rsidRDefault="00EC6796" w:rsidP="002E3839">
            <w:pPr>
              <w:pStyle w:val="TableText"/>
              <w:ind w:right="144"/>
              <w:rPr>
                <w:rFonts w:eastAsia="Times New Roman"/>
              </w:rPr>
            </w:pPr>
            <w:r w:rsidRPr="00E053BE">
              <w:t>2.37</w:t>
            </w:r>
          </w:p>
        </w:tc>
        <w:tc>
          <w:tcPr>
            <w:tcW w:w="1512" w:type="dxa"/>
            <w:noWrap/>
          </w:tcPr>
          <w:p w14:paraId="753EDC08" w14:textId="77777777" w:rsidR="00EC6796" w:rsidRPr="00E053BE" w:rsidRDefault="00EC6796" w:rsidP="002E3839">
            <w:pPr>
              <w:pStyle w:val="TableText"/>
              <w:ind w:right="288"/>
              <w:rPr>
                <w:rFonts w:eastAsia="Times New Roman"/>
              </w:rPr>
            </w:pPr>
            <w:r w:rsidRPr="00E053BE">
              <w:t>18.58</w:t>
            </w:r>
          </w:p>
        </w:tc>
      </w:tr>
      <w:tr w:rsidR="00EC6796" w:rsidRPr="00E053BE" w14:paraId="322C6D14" w14:textId="77777777" w:rsidTr="007C57B1">
        <w:trPr>
          <w:trHeight w:val="288"/>
        </w:trPr>
        <w:tc>
          <w:tcPr>
            <w:tcW w:w="884" w:type="dxa"/>
            <w:noWrap/>
          </w:tcPr>
          <w:p w14:paraId="22480CE3" w14:textId="77777777" w:rsidR="00EC6796" w:rsidRPr="00E053BE" w:rsidRDefault="00EC6796" w:rsidP="002E3839">
            <w:pPr>
              <w:pStyle w:val="TableText"/>
              <w:ind w:right="144"/>
              <w:rPr>
                <w:rFonts w:eastAsia="Times New Roman"/>
              </w:rPr>
            </w:pPr>
            <w:r w:rsidRPr="00E053BE">
              <w:t>639</w:t>
            </w:r>
          </w:p>
        </w:tc>
        <w:tc>
          <w:tcPr>
            <w:tcW w:w="0" w:type="auto"/>
            <w:noWrap/>
          </w:tcPr>
          <w:p w14:paraId="412333A3" w14:textId="77777777" w:rsidR="00EC6796" w:rsidRPr="00E053BE" w:rsidRDefault="00EC6796" w:rsidP="002E3839">
            <w:pPr>
              <w:pStyle w:val="TableText"/>
              <w:ind w:right="360"/>
              <w:rPr>
                <w:rFonts w:eastAsia="Times New Roman"/>
              </w:rPr>
            </w:pPr>
            <w:r w:rsidRPr="00E053BE">
              <w:t>58</w:t>
            </w:r>
          </w:p>
        </w:tc>
        <w:tc>
          <w:tcPr>
            <w:tcW w:w="0" w:type="auto"/>
            <w:noWrap/>
          </w:tcPr>
          <w:p w14:paraId="7E80BF84" w14:textId="77777777" w:rsidR="00EC6796" w:rsidRPr="00E053BE" w:rsidRDefault="00EC6796" w:rsidP="002E3839">
            <w:pPr>
              <w:pStyle w:val="TableText"/>
              <w:ind w:right="144"/>
              <w:rPr>
                <w:rFonts w:eastAsia="Times New Roman"/>
              </w:rPr>
            </w:pPr>
            <w:r w:rsidRPr="00E053BE">
              <w:t>2.02</w:t>
            </w:r>
          </w:p>
        </w:tc>
        <w:tc>
          <w:tcPr>
            <w:tcW w:w="1512" w:type="dxa"/>
            <w:noWrap/>
          </w:tcPr>
          <w:p w14:paraId="2C4019D9" w14:textId="77777777" w:rsidR="00EC6796" w:rsidRPr="00E053BE" w:rsidRDefault="00EC6796" w:rsidP="002E3839">
            <w:pPr>
              <w:pStyle w:val="TableText"/>
              <w:ind w:right="288"/>
              <w:rPr>
                <w:rFonts w:eastAsia="Times New Roman"/>
              </w:rPr>
            </w:pPr>
            <w:r w:rsidRPr="00E053BE">
              <w:t>20.60</w:t>
            </w:r>
          </w:p>
        </w:tc>
      </w:tr>
      <w:tr w:rsidR="00EC6796" w:rsidRPr="00E053BE" w14:paraId="4B7CC55D" w14:textId="77777777" w:rsidTr="007C57B1">
        <w:trPr>
          <w:trHeight w:val="288"/>
        </w:trPr>
        <w:tc>
          <w:tcPr>
            <w:tcW w:w="884" w:type="dxa"/>
            <w:noWrap/>
          </w:tcPr>
          <w:p w14:paraId="6D616A89" w14:textId="77777777" w:rsidR="00EC6796" w:rsidRPr="00E053BE" w:rsidRDefault="00EC6796" w:rsidP="002E3839">
            <w:pPr>
              <w:pStyle w:val="TableText"/>
              <w:ind w:right="144"/>
              <w:rPr>
                <w:rFonts w:eastAsia="Times New Roman"/>
              </w:rPr>
            </w:pPr>
            <w:r w:rsidRPr="00E053BE">
              <w:t>640</w:t>
            </w:r>
          </w:p>
        </w:tc>
        <w:tc>
          <w:tcPr>
            <w:tcW w:w="0" w:type="auto"/>
            <w:noWrap/>
          </w:tcPr>
          <w:p w14:paraId="4D40F48B" w14:textId="77777777" w:rsidR="00EC6796" w:rsidRPr="00E053BE" w:rsidRDefault="00EC6796" w:rsidP="002E3839">
            <w:pPr>
              <w:pStyle w:val="TableText"/>
              <w:ind w:right="360"/>
              <w:rPr>
                <w:rFonts w:eastAsia="Times New Roman"/>
              </w:rPr>
            </w:pPr>
            <w:r w:rsidRPr="00E053BE">
              <w:t>98</w:t>
            </w:r>
          </w:p>
        </w:tc>
        <w:tc>
          <w:tcPr>
            <w:tcW w:w="0" w:type="auto"/>
            <w:noWrap/>
          </w:tcPr>
          <w:p w14:paraId="4FF24C31" w14:textId="77777777" w:rsidR="00EC6796" w:rsidRPr="00E053BE" w:rsidRDefault="00EC6796" w:rsidP="002E3839">
            <w:pPr>
              <w:pStyle w:val="TableText"/>
              <w:ind w:right="144"/>
              <w:rPr>
                <w:rFonts w:eastAsia="Times New Roman"/>
              </w:rPr>
            </w:pPr>
            <w:r w:rsidRPr="00E053BE">
              <w:t>3.41</w:t>
            </w:r>
          </w:p>
        </w:tc>
        <w:tc>
          <w:tcPr>
            <w:tcW w:w="1512" w:type="dxa"/>
            <w:noWrap/>
          </w:tcPr>
          <w:p w14:paraId="1D61C985" w14:textId="77777777" w:rsidR="00EC6796" w:rsidRPr="00E053BE" w:rsidRDefault="00EC6796" w:rsidP="002E3839">
            <w:pPr>
              <w:pStyle w:val="TableText"/>
              <w:ind w:right="288"/>
              <w:rPr>
                <w:rFonts w:eastAsia="Times New Roman"/>
              </w:rPr>
            </w:pPr>
            <w:r w:rsidRPr="00E053BE">
              <w:t>24.01</w:t>
            </w:r>
          </w:p>
        </w:tc>
      </w:tr>
      <w:tr w:rsidR="00EC6796" w:rsidRPr="00E053BE" w14:paraId="163414D8" w14:textId="77777777" w:rsidTr="007C57B1">
        <w:trPr>
          <w:trHeight w:val="288"/>
        </w:trPr>
        <w:tc>
          <w:tcPr>
            <w:tcW w:w="884" w:type="dxa"/>
            <w:noWrap/>
          </w:tcPr>
          <w:p w14:paraId="0CAC56A8" w14:textId="77777777" w:rsidR="00EC6796" w:rsidRPr="00E053BE" w:rsidRDefault="00EC6796" w:rsidP="002E3839">
            <w:pPr>
              <w:pStyle w:val="TableText"/>
              <w:ind w:right="144"/>
              <w:rPr>
                <w:rFonts w:eastAsia="Times New Roman"/>
              </w:rPr>
            </w:pPr>
            <w:r w:rsidRPr="00E053BE">
              <w:t>641</w:t>
            </w:r>
          </w:p>
        </w:tc>
        <w:tc>
          <w:tcPr>
            <w:tcW w:w="0" w:type="auto"/>
            <w:noWrap/>
          </w:tcPr>
          <w:p w14:paraId="4A8524A7" w14:textId="77777777" w:rsidR="00EC6796" w:rsidRPr="00E053BE" w:rsidRDefault="00EC6796" w:rsidP="002E3839">
            <w:pPr>
              <w:pStyle w:val="TableText"/>
              <w:ind w:right="360"/>
              <w:rPr>
                <w:rFonts w:eastAsia="Times New Roman"/>
              </w:rPr>
            </w:pPr>
            <w:r w:rsidRPr="00E053BE">
              <w:t>89</w:t>
            </w:r>
          </w:p>
        </w:tc>
        <w:tc>
          <w:tcPr>
            <w:tcW w:w="0" w:type="auto"/>
            <w:noWrap/>
          </w:tcPr>
          <w:p w14:paraId="70DBE84B" w14:textId="77777777" w:rsidR="00EC6796" w:rsidRPr="00E053BE" w:rsidRDefault="00EC6796" w:rsidP="002E3839">
            <w:pPr>
              <w:pStyle w:val="TableText"/>
              <w:ind w:right="144"/>
              <w:rPr>
                <w:rFonts w:eastAsia="Times New Roman"/>
              </w:rPr>
            </w:pPr>
            <w:r w:rsidRPr="00E053BE">
              <w:t>3.10</w:t>
            </w:r>
          </w:p>
        </w:tc>
        <w:tc>
          <w:tcPr>
            <w:tcW w:w="1512" w:type="dxa"/>
            <w:noWrap/>
          </w:tcPr>
          <w:p w14:paraId="3F6B65FB" w14:textId="77777777" w:rsidR="00EC6796" w:rsidRPr="00E053BE" w:rsidRDefault="00EC6796" w:rsidP="002E3839">
            <w:pPr>
              <w:pStyle w:val="TableText"/>
              <w:ind w:right="288"/>
              <w:rPr>
                <w:rFonts w:eastAsia="Times New Roman"/>
              </w:rPr>
            </w:pPr>
            <w:r w:rsidRPr="00E053BE">
              <w:t>27.11</w:t>
            </w:r>
          </w:p>
        </w:tc>
      </w:tr>
      <w:tr w:rsidR="00EC6796" w:rsidRPr="00E053BE" w14:paraId="0CDA8297" w14:textId="77777777" w:rsidTr="007C57B1">
        <w:trPr>
          <w:trHeight w:val="288"/>
        </w:trPr>
        <w:tc>
          <w:tcPr>
            <w:tcW w:w="884" w:type="dxa"/>
            <w:noWrap/>
          </w:tcPr>
          <w:p w14:paraId="671060F5" w14:textId="77777777" w:rsidR="00EC6796" w:rsidRPr="00E053BE" w:rsidRDefault="00EC6796" w:rsidP="002E3839">
            <w:pPr>
              <w:pStyle w:val="TableText"/>
              <w:ind w:right="144"/>
              <w:rPr>
                <w:rFonts w:eastAsia="Times New Roman"/>
              </w:rPr>
            </w:pPr>
            <w:r w:rsidRPr="00E053BE">
              <w:t>643</w:t>
            </w:r>
          </w:p>
        </w:tc>
        <w:tc>
          <w:tcPr>
            <w:tcW w:w="0" w:type="auto"/>
            <w:noWrap/>
          </w:tcPr>
          <w:p w14:paraId="7A648392" w14:textId="77777777" w:rsidR="00EC6796" w:rsidRPr="00E053BE" w:rsidRDefault="00EC6796" w:rsidP="002E3839">
            <w:pPr>
              <w:pStyle w:val="TableText"/>
              <w:ind w:right="360"/>
              <w:rPr>
                <w:rFonts w:eastAsia="Times New Roman"/>
              </w:rPr>
            </w:pPr>
            <w:r w:rsidRPr="00E053BE">
              <w:t>91</w:t>
            </w:r>
          </w:p>
        </w:tc>
        <w:tc>
          <w:tcPr>
            <w:tcW w:w="0" w:type="auto"/>
            <w:noWrap/>
          </w:tcPr>
          <w:p w14:paraId="7D187FCE" w14:textId="77777777" w:rsidR="00EC6796" w:rsidRPr="00E053BE" w:rsidRDefault="00EC6796" w:rsidP="002E3839">
            <w:pPr>
              <w:pStyle w:val="TableText"/>
              <w:ind w:right="144"/>
              <w:rPr>
                <w:rFonts w:eastAsia="Times New Roman"/>
              </w:rPr>
            </w:pPr>
            <w:r w:rsidRPr="00E053BE">
              <w:t>3.17</w:t>
            </w:r>
          </w:p>
        </w:tc>
        <w:tc>
          <w:tcPr>
            <w:tcW w:w="1512" w:type="dxa"/>
            <w:noWrap/>
          </w:tcPr>
          <w:p w14:paraId="2FEC0722" w14:textId="77777777" w:rsidR="00EC6796" w:rsidRPr="00E053BE" w:rsidRDefault="00EC6796" w:rsidP="002E3839">
            <w:pPr>
              <w:pStyle w:val="TableText"/>
              <w:ind w:right="288"/>
              <w:rPr>
                <w:rFonts w:eastAsia="Times New Roman"/>
              </w:rPr>
            </w:pPr>
            <w:r w:rsidRPr="00E053BE">
              <w:t>30.27</w:t>
            </w:r>
          </w:p>
        </w:tc>
      </w:tr>
      <w:tr w:rsidR="00EC6796" w:rsidRPr="00E053BE" w14:paraId="1CA2A8A2" w14:textId="77777777" w:rsidTr="007C57B1">
        <w:trPr>
          <w:trHeight w:val="288"/>
        </w:trPr>
        <w:tc>
          <w:tcPr>
            <w:tcW w:w="884" w:type="dxa"/>
            <w:noWrap/>
          </w:tcPr>
          <w:p w14:paraId="35D08929" w14:textId="77777777" w:rsidR="00EC6796" w:rsidRPr="00E053BE" w:rsidRDefault="00EC6796" w:rsidP="002E3839">
            <w:pPr>
              <w:pStyle w:val="TableText"/>
              <w:ind w:right="144"/>
              <w:rPr>
                <w:rFonts w:eastAsia="Times New Roman"/>
              </w:rPr>
            </w:pPr>
            <w:r w:rsidRPr="00E053BE">
              <w:t>644</w:t>
            </w:r>
          </w:p>
        </w:tc>
        <w:tc>
          <w:tcPr>
            <w:tcW w:w="0" w:type="auto"/>
            <w:noWrap/>
          </w:tcPr>
          <w:p w14:paraId="1C2ACD7A" w14:textId="77777777" w:rsidR="00EC6796" w:rsidRPr="00E053BE" w:rsidRDefault="00EC6796" w:rsidP="002E3839">
            <w:pPr>
              <w:pStyle w:val="TableText"/>
              <w:ind w:right="360"/>
              <w:rPr>
                <w:rFonts w:eastAsia="Times New Roman"/>
              </w:rPr>
            </w:pPr>
            <w:r w:rsidRPr="00E053BE">
              <w:t>91</w:t>
            </w:r>
          </w:p>
        </w:tc>
        <w:tc>
          <w:tcPr>
            <w:tcW w:w="0" w:type="auto"/>
            <w:noWrap/>
          </w:tcPr>
          <w:p w14:paraId="31198428" w14:textId="77777777" w:rsidR="00EC6796" w:rsidRPr="00E053BE" w:rsidRDefault="00EC6796" w:rsidP="002E3839">
            <w:pPr>
              <w:pStyle w:val="TableText"/>
              <w:ind w:right="144"/>
              <w:rPr>
                <w:rFonts w:eastAsia="Times New Roman"/>
              </w:rPr>
            </w:pPr>
            <w:r w:rsidRPr="00E053BE">
              <w:t>3.17</w:t>
            </w:r>
          </w:p>
        </w:tc>
        <w:tc>
          <w:tcPr>
            <w:tcW w:w="1512" w:type="dxa"/>
            <w:noWrap/>
          </w:tcPr>
          <w:p w14:paraId="3AEFCD45" w14:textId="77777777" w:rsidR="00EC6796" w:rsidRPr="00E053BE" w:rsidRDefault="00EC6796" w:rsidP="002E3839">
            <w:pPr>
              <w:pStyle w:val="TableText"/>
              <w:ind w:right="288"/>
              <w:rPr>
                <w:rFonts w:eastAsia="Times New Roman"/>
              </w:rPr>
            </w:pPr>
            <w:r w:rsidRPr="00E053BE">
              <w:t>33.44</w:t>
            </w:r>
          </w:p>
        </w:tc>
      </w:tr>
      <w:tr w:rsidR="00EC6796" w:rsidRPr="00E053BE" w14:paraId="699F2F60" w14:textId="77777777" w:rsidTr="007C57B1">
        <w:trPr>
          <w:trHeight w:val="288"/>
        </w:trPr>
        <w:tc>
          <w:tcPr>
            <w:tcW w:w="884" w:type="dxa"/>
            <w:noWrap/>
          </w:tcPr>
          <w:p w14:paraId="272C1D27" w14:textId="77777777" w:rsidR="00EC6796" w:rsidRPr="00E053BE" w:rsidRDefault="00EC6796" w:rsidP="002E3839">
            <w:pPr>
              <w:pStyle w:val="TableText"/>
              <w:ind w:right="144"/>
            </w:pPr>
            <w:r w:rsidRPr="00E053BE">
              <w:t>645</w:t>
            </w:r>
          </w:p>
        </w:tc>
        <w:tc>
          <w:tcPr>
            <w:tcW w:w="0" w:type="auto"/>
            <w:noWrap/>
          </w:tcPr>
          <w:p w14:paraId="626733E3" w14:textId="77777777" w:rsidR="00EC6796" w:rsidRPr="00E053BE" w:rsidRDefault="00EC6796" w:rsidP="002E3839">
            <w:pPr>
              <w:pStyle w:val="TableText"/>
              <w:ind w:right="360"/>
            </w:pPr>
            <w:r w:rsidRPr="00E053BE">
              <w:t>82</w:t>
            </w:r>
          </w:p>
        </w:tc>
        <w:tc>
          <w:tcPr>
            <w:tcW w:w="0" w:type="auto"/>
            <w:noWrap/>
          </w:tcPr>
          <w:p w14:paraId="2C3E79B0" w14:textId="77777777" w:rsidR="00EC6796" w:rsidRPr="00E053BE" w:rsidRDefault="00EC6796" w:rsidP="002E3839">
            <w:pPr>
              <w:pStyle w:val="TableText"/>
              <w:ind w:right="144"/>
            </w:pPr>
            <w:r w:rsidRPr="00E053BE">
              <w:t>2.85</w:t>
            </w:r>
          </w:p>
        </w:tc>
        <w:tc>
          <w:tcPr>
            <w:tcW w:w="1512" w:type="dxa"/>
            <w:noWrap/>
          </w:tcPr>
          <w:p w14:paraId="73CF0FD4" w14:textId="77777777" w:rsidR="00EC6796" w:rsidRPr="00E053BE" w:rsidRDefault="00EC6796" w:rsidP="002E3839">
            <w:pPr>
              <w:pStyle w:val="TableText"/>
              <w:ind w:right="288"/>
            </w:pPr>
            <w:r w:rsidRPr="00E053BE">
              <w:t>36.29</w:t>
            </w:r>
          </w:p>
        </w:tc>
      </w:tr>
      <w:tr w:rsidR="00EC6796" w:rsidRPr="00E053BE" w14:paraId="289A2142" w14:textId="77777777" w:rsidTr="007C57B1">
        <w:trPr>
          <w:trHeight w:val="288"/>
        </w:trPr>
        <w:tc>
          <w:tcPr>
            <w:tcW w:w="884" w:type="dxa"/>
            <w:noWrap/>
          </w:tcPr>
          <w:p w14:paraId="1AE95D5B" w14:textId="77777777" w:rsidR="00EC6796" w:rsidRPr="00E053BE" w:rsidRDefault="00EC6796" w:rsidP="002E3839">
            <w:pPr>
              <w:pStyle w:val="TableText"/>
              <w:ind w:right="144"/>
            </w:pPr>
            <w:r w:rsidRPr="00E053BE">
              <w:t>646</w:t>
            </w:r>
          </w:p>
        </w:tc>
        <w:tc>
          <w:tcPr>
            <w:tcW w:w="0" w:type="auto"/>
            <w:noWrap/>
          </w:tcPr>
          <w:p w14:paraId="05AF199E" w14:textId="77777777" w:rsidR="00EC6796" w:rsidRPr="00E053BE" w:rsidRDefault="00EC6796" w:rsidP="002E3839">
            <w:pPr>
              <w:pStyle w:val="TableText"/>
              <w:ind w:right="360"/>
            </w:pPr>
            <w:r w:rsidRPr="00E053BE">
              <w:t>82</w:t>
            </w:r>
          </w:p>
        </w:tc>
        <w:tc>
          <w:tcPr>
            <w:tcW w:w="0" w:type="auto"/>
            <w:noWrap/>
          </w:tcPr>
          <w:p w14:paraId="297686A9" w14:textId="77777777" w:rsidR="00EC6796" w:rsidRPr="00E053BE" w:rsidRDefault="00EC6796" w:rsidP="002E3839">
            <w:pPr>
              <w:pStyle w:val="TableText"/>
              <w:ind w:right="144"/>
            </w:pPr>
            <w:r w:rsidRPr="00E053BE">
              <w:t>2.85</w:t>
            </w:r>
          </w:p>
        </w:tc>
        <w:tc>
          <w:tcPr>
            <w:tcW w:w="1512" w:type="dxa"/>
            <w:noWrap/>
          </w:tcPr>
          <w:p w14:paraId="4318C714" w14:textId="77777777" w:rsidR="00EC6796" w:rsidRPr="00E053BE" w:rsidRDefault="00EC6796" w:rsidP="002E3839">
            <w:pPr>
              <w:pStyle w:val="TableText"/>
              <w:ind w:right="288"/>
            </w:pPr>
            <w:r w:rsidRPr="00E053BE">
              <w:t>39.14</w:t>
            </w:r>
          </w:p>
        </w:tc>
      </w:tr>
      <w:tr w:rsidR="00EC6796" w:rsidRPr="00E053BE" w14:paraId="4CBF478E" w14:textId="77777777" w:rsidTr="007C57B1">
        <w:trPr>
          <w:trHeight w:val="288"/>
        </w:trPr>
        <w:tc>
          <w:tcPr>
            <w:tcW w:w="884" w:type="dxa"/>
            <w:noWrap/>
          </w:tcPr>
          <w:p w14:paraId="3BFAB665" w14:textId="77777777" w:rsidR="00EC6796" w:rsidRPr="00E053BE" w:rsidRDefault="00EC6796" w:rsidP="002E3839">
            <w:pPr>
              <w:pStyle w:val="TableText"/>
              <w:ind w:right="144"/>
            </w:pPr>
            <w:r w:rsidRPr="00E053BE">
              <w:t>648</w:t>
            </w:r>
          </w:p>
        </w:tc>
        <w:tc>
          <w:tcPr>
            <w:tcW w:w="0" w:type="auto"/>
            <w:noWrap/>
          </w:tcPr>
          <w:p w14:paraId="1C341D3B" w14:textId="77777777" w:rsidR="00EC6796" w:rsidRPr="00E053BE" w:rsidRDefault="00EC6796" w:rsidP="002E3839">
            <w:pPr>
              <w:pStyle w:val="TableText"/>
              <w:ind w:right="360"/>
            </w:pPr>
            <w:r w:rsidRPr="00E053BE">
              <w:t>71</w:t>
            </w:r>
          </w:p>
        </w:tc>
        <w:tc>
          <w:tcPr>
            <w:tcW w:w="0" w:type="auto"/>
            <w:noWrap/>
          </w:tcPr>
          <w:p w14:paraId="1652206D" w14:textId="77777777" w:rsidR="00EC6796" w:rsidRPr="00E053BE" w:rsidRDefault="00EC6796" w:rsidP="002E3839">
            <w:pPr>
              <w:pStyle w:val="TableText"/>
              <w:ind w:right="144"/>
            </w:pPr>
            <w:r w:rsidRPr="00E053BE">
              <w:t>2.47</w:t>
            </w:r>
          </w:p>
        </w:tc>
        <w:tc>
          <w:tcPr>
            <w:tcW w:w="1512" w:type="dxa"/>
            <w:noWrap/>
          </w:tcPr>
          <w:p w14:paraId="67B2ADB8" w14:textId="77777777" w:rsidR="00EC6796" w:rsidRPr="00E053BE" w:rsidRDefault="00EC6796" w:rsidP="002E3839">
            <w:pPr>
              <w:pStyle w:val="TableText"/>
              <w:ind w:right="288"/>
            </w:pPr>
            <w:r w:rsidRPr="00E053BE">
              <w:t>41.61</w:t>
            </w:r>
          </w:p>
        </w:tc>
      </w:tr>
      <w:tr w:rsidR="00EC6796" w:rsidRPr="00E053BE" w14:paraId="3F8D648C" w14:textId="77777777" w:rsidTr="007C57B1">
        <w:trPr>
          <w:trHeight w:val="288"/>
        </w:trPr>
        <w:tc>
          <w:tcPr>
            <w:tcW w:w="884" w:type="dxa"/>
            <w:noWrap/>
          </w:tcPr>
          <w:p w14:paraId="6128F903" w14:textId="77777777" w:rsidR="00EC6796" w:rsidRPr="00E053BE" w:rsidRDefault="00EC6796" w:rsidP="002E3839">
            <w:pPr>
              <w:pStyle w:val="TableText"/>
              <w:ind w:right="144"/>
            </w:pPr>
            <w:r w:rsidRPr="00E053BE">
              <w:t>649</w:t>
            </w:r>
          </w:p>
        </w:tc>
        <w:tc>
          <w:tcPr>
            <w:tcW w:w="0" w:type="auto"/>
            <w:noWrap/>
          </w:tcPr>
          <w:p w14:paraId="7BE5CD8A" w14:textId="77777777" w:rsidR="00EC6796" w:rsidRPr="00E053BE" w:rsidRDefault="00EC6796" w:rsidP="002E3839">
            <w:pPr>
              <w:pStyle w:val="TableText"/>
              <w:ind w:right="360"/>
            </w:pPr>
            <w:r w:rsidRPr="00E053BE">
              <w:t>80</w:t>
            </w:r>
          </w:p>
        </w:tc>
        <w:tc>
          <w:tcPr>
            <w:tcW w:w="0" w:type="auto"/>
            <w:noWrap/>
          </w:tcPr>
          <w:p w14:paraId="3A0B2517" w14:textId="77777777" w:rsidR="00EC6796" w:rsidRPr="00E053BE" w:rsidRDefault="00EC6796" w:rsidP="002E3839">
            <w:pPr>
              <w:pStyle w:val="TableText"/>
              <w:ind w:right="144"/>
            </w:pPr>
            <w:r w:rsidRPr="00E053BE">
              <w:t>2.78</w:t>
            </w:r>
          </w:p>
        </w:tc>
        <w:tc>
          <w:tcPr>
            <w:tcW w:w="1512" w:type="dxa"/>
            <w:noWrap/>
          </w:tcPr>
          <w:p w14:paraId="589AA3DE" w14:textId="77777777" w:rsidR="00EC6796" w:rsidRPr="00E053BE" w:rsidRDefault="00EC6796" w:rsidP="002E3839">
            <w:pPr>
              <w:pStyle w:val="TableText"/>
              <w:ind w:right="288"/>
            </w:pPr>
            <w:r w:rsidRPr="00E053BE">
              <w:t>44.40</w:t>
            </w:r>
          </w:p>
        </w:tc>
      </w:tr>
      <w:tr w:rsidR="00EC6796" w:rsidRPr="00E053BE" w14:paraId="2E3C6DEC" w14:textId="77777777" w:rsidTr="007C57B1">
        <w:trPr>
          <w:trHeight w:val="288"/>
        </w:trPr>
        <w:tc>
          <w:tcPr>
            <w:tcW w:w="884" w:type="dxa"/>
            <w:noWrap/>
          </w:tcPr>
          <w:p w14:paraId="2E573417" w14:textId="77777777" w:rsidR="00EC6796" w:rsidRPr="00E053BE" w:rsidRDefault="00EC6796" w:rsidP="002E3839">
            <w:pPr>
              <w:pStyle w:val="TableText"/>
              <w:ind w:right="144"/>
            </w:pPr>
            <w:r w:rsidRPr="00E053BE">
              <w:t>650</w:t>
            </w:r>
          </w:p>
        </w:tc>
        <w:tc>
          <w:tcPr>
            <w:tcW w:w="0" w:type="auto"/>
            <w:noWrap/>
          </w:tcPr>
          <w:p w14:paraId="6276190A" w14:textId="77777777" w:rsidR="00EC6796" w:rsidRPr="00E053BE" w:rsidRDefault="00EC6796" w:rsidP="002E3839">
            <w:pPr>
              <w:pStyle w:val="TableText"/>
              <w:ind w:right="360"/>
            </w:pPr>
            <w:r w:rsidRPr="00E053BE">
              <w:t>75</w:t>
            </w:r>
          </w:p>
        </w:tc>
        <w:tc>
          <w:tcPr>
            <w:tcW w:w="0" w:type="auto"/>
            <w:noWrap/>
          </w:tcPr>
          <w:p w14:paraId="67AB87CC" w14:textId="77777777" w:rsidR="00EC6796" w:rsidRPr="00E053BE" w:rsidRDefault="00EC6796" w:rsidP="002E3839">
            <w:pPr>
              <w:pStyle w:val="TableText"/>
              <w:ind w:right="144"/>
            </w:pPr>
            <w:r w:rsidRPr="00E053BE">
              <w:t>2.61</w:t>
            </w:r>
          </w:p>
        </w:tc>
        <w:tc>
          <w:tcPr>
            <w:tcW w:w="1512" w:type="dxa"/>
            <w:noWrap/>
          </w:tcPr>
          <w:p w14:paraId="3A857DEB" w14:textId="77777777" w:rsidR="00EC6796" w:rsidRPr="00E053BE" w:rsidRDefault="00EC6796" w:rsidP="002E3839">
            <w:pPr>
              <w:pStyle w:val="TableText"/>
              <w:ind w:right="288"/>
            </w:pPr>
            <w:r w:rsidRPr="00E053BE">
              <w:t>47.01</w:t>
            </w:r>
          </w:p>
        </w:tc>
      </w:tr>
      <w:tr w:rsidR="00EC6796" w:rsidRPr="00E053BE" w14:paraId="7A49E456" w14:textId="77777777" w:rsidTr="007C57B1">
        <w:trPr>
          <w:trHeight w:val="288"/>
        </w:trPr>
        <w:tc>
          <w:tcPr>
            <w:tcW w:w="884" w:type="dxa"/>
            <w:noWrap/>
          </w:tcPr>
          <w:p w14:paraId="5F51D07F" w14:textId="77777777" w:rsidR="00EC6796" w:rsidRPr="00E053BE" w:rsidRDefault="00EC6796" w:rsidP="002E3839">
            <w:pPr>
              <w:pStyle w:val="TableText"/>
              <w:ind w:right="144"/>
            </w:pPr>
            <w:r w:rsidRPr="00E053BE">
              <w:t>652</w:t>
            </w:r>
          </w:p>
        </w:tc>
        <w:tc>
          <w:tcPr>
            <w:tcW w:w="0" w:type="auto"/>
            <w:noWrap/>
          </w:tcPr>
          <w:p w14:paraId="60B88934" w14:textId="77777777" w:rsidR="00EC6796" w:rsidRPr="00E053BE" w:rsidRDefault="00EC6796" w:rsidP="002E3839">
            <w:pPr>
              <w:pStyle w:val="TableText"/>
              <w:ind w:right="360"/>
            </w:pPr>
            <w:r w:rsidRPr="00E053BE">
              <w:t>97</w:t>
            </w:r>
          </w:p>
        </w:tc>
        <w:tc>
          <w:tcPr>
            <w:tcW w:w="0" w:type="auto"/>
            <w:noWrap/>
          </w:tcPr>
          <w:p w14:paraId="22746D67" w14:textId="77777777" w:rsidR="00EC6796" w:rsidRPr="00E053BE" w:rsidRDefault="00EC6796" w:rsidP="002E3839">
            <w:pPr>
              <w:pStyle w:val="TableText"/>
              <w:ind w:right="144"/>
            </w:pPr>
            <w:r w:rsidRPr="00E053BE">
              <w:t>3.38</w:t>
            </w:r>
          </w:p>
        </w:tc>
        <w:tc>
          <w:tcPr>
            <w:tcW w:w="1512" w:type="dxa"/>
            <w:noWrap/>
          </w:tcPr>
          <w:p w14:paraId="6795D644" w14:textId="77777777" w:rsidR="00EC6796" w:rsidRPr="00E053BE" w:rsidRDefault="00EC6796" w:rsidP="002E3839">
            <w:pPr>
              <w:pStyle w:val="TableText"/>
              <w:ind w:right="288"/>
            </w:pPr>
            <w:r w:rsidRPr="00E053BE">
              <w:t>50.38</w:t>
            </w:r>
          </w:p>
        </w:tc>
      </w:tr>
      <w:tr w:rsidR="00EC6796" w:rsidRPr="00E053BE" w14:paraId="3A334204" w14:textId="77777777" w:rsidTr="007C57B1">
        <w:trPr>
          <w:trHeight w:val="288"/>
        </w:trPr>
        <w:tc>
          <w:tcPr>
            <w:tcW w:w="884" w:type="dxa"/>
            <w:noWrap/>
          </w:tcPr>
          <w:p w14:paraId="7FC9BE2F" w14:textId="77777777" w:rsidR="00EC6796" w:rsidRPr="00E053BE" w:rsidRDefault="00EC6796" w:rsidP="002E3839">
            <w:pPr>
              <w:pStyle w:val="TableText"/>
              <w:ind w:right="144"/>
            </w:pPr>
            <w:r w:rsidRPr="00E053BE">
              <w:t>653</w:t>
            </w:r>
          </w:p>
        </w:tc>
        <w:tc>
          <w:tcPr>
            <w:tcW w:w="0" w:type="auto"/>
            <w:noWrap/>
          </w:tcPr>
          <w:p w14:paraId="79921685" w14:textId="77777777" w:rsidR="00EC6796" w:rsidRPr="00E053BE" w:rsidRDefault="00EC6796" w:rsidP="002E3839">
            <w:pPr>
              <w:pStyle w:val="TableText"/>
              <w:ind w:right="360"/>
            </w:pPr>
            <w:r w:rsidRPr="00E053BE">
              <w:t>88</w:t>
            </w:r>
          </w:p>
        </w:tc>
        <w:tc>
          <w:tcPr>
            <w:tcW w:w="0" w:type="auto"/>
            <w:noWrap/>
          </w:tcPr>
          <w:p w14:paraId="7476D97C" w14:textId="77777777" w:rsidR="00EC6796" w:rsidRPr="00E053BE" w:rsidRDefault="00EC6796" w:rsidP="002E3839">
            <w:pPr>
              <w:pStyle w:val="TableText"/>
              <w:ind w:right="144"/>
            </w:pPr>
            <w:r w:rsidRPr="00E053BE">
              <w:t>3.06</w:t>
            </w:r>
          </w:p>
        </w:tc>
        <w:tc>
          <w:tcPr>
            <w:tcW w:w="1512" w:type="dxa"/>
            <w:noWrap/>
          </w:tcPr>
          <w:p w14:paraId="0E825CEA" w14:textId="77777777" w:rsidR="00EC6796" w:rsidRPr="00E053BE" w:rsidRDefault="00EC6796" w:rsidP="002E3839">
            <w:pPr>
              <w:pStyle w:val="TableText"/>
              <w:ind w:right="288"/>
            </w:pPr>
            <w:r w:rsidRPr="00E053BE">
              <w:t>53.44</w:t>
            </w:r>
          </w:p>
        </w:tc>
      </w:tr>
      <w:tr w:rsidR="00EC6796" w:rsidRPr="00E053BE" w14:paraId="741C0FE8" w14:textId="77777777" w:rsidTr="007C57B1">
        <w:trPr>
          <w:trHeight w:val="288"/>
        </w:trPr>
        <w:tc>
          <w:tcPr>
            <w:tcW w:w="884" w:type="dxa"/>
            <w:noWrap/>
          </w:tcPr>
          <w:p w14:paraId="5B787875" w14:textId="77777777" w:rsidR="00EC6796" w:rsidRPr="00E053BE" w:rsidRDefault="00EC6796" w:rsidP="002E3839">
            <w:pPr>
              <w:pStyle w:val="TableText"/>
              <w:ind w:right="144"/>
            </w:pPr>
            <w:r w:rsidRPr="00E053BE">
              <w:t>655</w:t>
            </w:r>
          </w:p>
        </w:tc>
        <w:tc>
          <w:tcPr>
            <w:tcW w:w="0" w:type="auto"/>
            <w:noWrap/>
          </w:tcPr>
          <w:p w14:paraId="37B1F4A6" w14:textId="77777777" w:rsidR="00EC6796" w:rsidRPr="00E053BE" w:rsidRDefault="00EC6796" w:rsidP="002E3839">
            <w:pPr>
              <w:pStyle w:val="TableText"/>
              <w:ind w:right="360"/>
            </w:pPr>
            <w:r w:rsidRPr="00E053BE">
              <w:t>96</w:t>
            </w:r>
          </w:p>
        </w:tc>
        <w:tc>
          <w:tcPr>
            <w:tcW w:w="0" w:type="auto"/>
            <w:noWrap/>
          </w:tcPr>
          <w:p w14:paraId="41035D78" w14:textId="77777777" w:rsidR="00EC6796" w:rsidRPr="00E053BE" w:rsidRDefault="00EC6796" w:rsidP="002E3839">
            <w:pPr>
              <w:pStyle w:val="TableText"/>
              <w:ind w:right="144"/>
            </w:pPr>
            <w:r w:rsidRPr="00E053BE">
              <w:t>3.34</w:t>
            </w:r>
          </w:p>
        </w:tc>
        <w:tc>
          <w:tcPr>
            <w:tcW w:w="1512" w:type="dxa"/>
            <w:noWrap/>
          </w:tcPr>
          <w:p w14:paraId="3925A447" w14:textId="77777777" w:rsidR="00EC6796" w:rsidRPr="00E053BE" w:rsidRDefault="00EC6796" w:rsidP="002E3839">
            <w:pPr>
              <w:pStyle w:val="TableText"/>
              <w:ind w:right="288"/>
            </w:pPr>
            <w:r w:rsidRPr="00E053BE">
              <w:t>56.78</w:t>
            </w:r>
          </w:p>
        </w:tc>
      </w:tr>
      <w:tr w:rsidR="00EC6796" w:rsidRPr="00E053BE" w14:paraId="06C9F73B" w14:textId="77777777" w:rsidTr="007C57B1">
        <w:trPr>
          <w:trHeight w:val="288"/>
        </w:trPr>
        <w:tc>
          <w:tcPr>
            <w:tcW w:w="884" w:type="dxa"/>
            <w:noWrap/>
          </w:tcPr>
          <w:p w14:paraId="739B287F" w14:textId="77777777" w:rsidR="00EC6796" w:rsidRPr="00E053BE" w:rsidRDefault="00EC6796" w:rsidP="002E3839">
            <w:pPr>
              <w:pStyle w:val="TableText"/>
              <w:ind w:right="144"/>
              <w:rPr>
                <w:rFonts w:eastAsia="Times New Roman"/>
              </w:rPr>
            </w:pPr>
            <w:r w:rsidRPr="00E053BE">
              <w:t>656</w:t>
            </w:r>
          </w:p>
        </w:tc>
        <w:tc>
          <w:tcPr>
            <w:tcW w:w="0" w:type="auto"/>
            <w:noWrap/>
          </w:tcPr>
          <w:p w14:paraId="226D7BA9" w14:textId="77777777" w:rsidR="00EC6796" w:rsidRPr="00E053BE" w:rsidRDefault="00EC6796" w:rsidP="002E3839">
            <w:pPr>
              <w:pStyle w:val="TableText"/>
              <w:ind w:right="360"/>
              <w:rPr>
                <w:rFonts w:eastAsia="Times New Roman"/>
              </w:rPr>
            </w:pPr>
            <w:r w:rsidRPr="00E053BE">
              <w:t>106</w:t>
            </w:r>
          </w:p>
        </w:tc>
        <w:tc>
          <w:tcPr>
            <w:tcW w:w="0" w:type="auto"/>
            <w:noWrap/>
          </w:tcPr>
          <w:p w14:paraId="5D2DCF0B" w14:textId="77777777" w:rsidR="00EC6796" w:rsidRPr="00E053BE" w:rsidRDefault="00EC6796" w:rsidP="002E3839">
            <w:pPr>
              <w:pStyle w:val="TableText"/>
              <w:ind w:right="144"/>
              <w:rPr>
                <w:rFonts w:eastAsia="Times New Roman"/>
              </w:rPr>
            </w:pPr>
            <w:r w:rsidRPr="00E053BE">
              <w:t>3.69</w:t>
            </w:r>
          </w:p>
        </w:tc>
        <w:tc>
          <w:tcPr>
            <w:tcW w:w="1512" w:type="dxa"/>
            <w:noWrap/>
          </w:tcPr>
          <w:p w14:paraId="416CD23B" w14:textId="77777777" w:rsidR="00EC6796" w:rsidRPr="00E053BE" w:rsidRDefault="00EC6796" w:rsidP="002E3839">
            <w:pPr>
              <w:pStyle w:val="TableText"/>
              <w:ind w:right="288"/>
              <w:rPr>
                <w:rFonts w:eastAsia="Times New Roman"/>
              </w:rPr>
            </w:pPr>
            <w:r w:rsidRPr="00E053BE">
              <w:t>60.47</w:t>
            </w:r>
          </w:p>
        </w:tc>
      </w:tr>
      <w:tr w:rsidR="00EC6796" w:rsidRPr="00E053BE" w14:paraId="44E2DFF0" w14:textId="77777777" w:rsidTr="007C57B1">
        <w:trPr>
          <w:trHeight w:val="288"/>
        </w:trPr>
        <w:tc>
          <w:tcPr>
            <w:tcW w:w="884" w:type="dxa"/>
            <w:noWrap/>
          </w:tcPr>
          <w:p w14:paraId="0D1E4517" w14:textId="77777777" w:rsidR="00EC6796" w:rsidRPr="00E053BE" w:rsidRDefault="00EC6796" w:rsidP="002E3839">
            <w:pPr>
              <w:pStyle w:val="TableText"/>
              <w:ind w:right="144"/>
              <w:rPr>
                <w:rFonts w:eastAsia="Times New Roman"/>
              </w:rPr>
            </w:pPr>
            <w:r w:rsidRPr="00E053BE">
              <w:t>658</w:t>
            </w:r>
          </w:p>
        </w:tc>
        <w:tc>
          <w:tcPr>
            <w:tcW w:w="0" w:type="auto"/>
            <w:noWrap/>
          </w:tcPr>
          <w:p w14:paraId="5D4D2EBD" w14:textId="77777777" w:rsidR="00EC6796" w:rsidRPr="00E053BE" w:rsidRDefault="00EC6796" w:rsidP="002E3839">
            <w:pPr>
              <w:pStyle w:val="TableText"/>
              <w:ind w:right="360"/>
              <w:rPr>
                <w:rFonts w:eastAsia="Times New Roman"/>
              </w:rPr>
            </w:pPr>
            <w:r w:rsidRPr="00E053BE">
              <w:t>125</w:t>
            </w:r>
          </w:p>
        </w:tc>
        <w:tc>
          <w:tcPr>
            <w:tcW w:w="0" w:type="auto"/>
            <w:noWrap/>
          </w:tcPr>
          <w:p w14:paraId="7506E904" w14:textId="77777777" w:rsidR="00EC6796" w:rsidRPr="00E053BE" w:rsidRDefault="00EC6796" w:rsidP="002E3839">
            <w:pPr>
              <w:pStyle w:val="TableText"/>
              <w:ind w:right="144"/>
              <w:rPr>
                <w:rFonts w:eastAsia="Times New Roman"/>
              </w:rPr>
            </w:pPr>
            <w:r w:rsidRPr="00E053BE">
              <w:t>4.35</w:t>
            </w:r>
          </w:p>
        </w:tc>
        <w:tc>
          <w:tcPr>
            <w:tcW w:w="1512" w:type="dxa"/>
            <w:noWrap/>
          </w:tcPr>
          <w:p w14:paraId="25262EEC" w14:textId="77777777" w:rsidR="00EC6796" w:rsidRPr="00E053BE" w:rsidRDefault="00EC6796" w:rsidP="002E3839">
            <w:pPr>
              <w:pStyle w:val="TableText"/>
              <w:ind w:right="288"/>
              <w:rPr>
                <w:rFonts w:eastAsia="Times New Roman"/>
              </w:rPr>
            </w:pPr>
            <w:r w:rsidRPr="00E053BE">
              <w:t>64.82</w:t>
            </w:r>
          </w:p>
        </w:tc>
      </w:tr>
      <w:tr w:rsidR="00EC6796" w:rsidRPr="00E053BE" w14:paraId="1E204920" w14:textId="77777777" w:rsidTr="007C57B1">
        <w:trPr>
          <w:trHeight w:val="288"/>
        </w:trPr>
        <w:tc>
          <w:tcPr>
            <w:tcW w:w="884" w:type="dxa"/>
            <w:noWrap/>
          </w:tcPr>
          <w:p w14:paraId="4EB5C99C" w14:textId="77777777" w:rsidR="00EC6796" w:rsidRPr="00E053BE" w:rsidRDefault="00EC6796" w:rsidP="002E3839">
            <w:pPr>
              <w:pStyle w:val="TableText"/>
              <w:ind w:right="144"/>
              <w:rPr>
                <w:rFonts w:eastAsia="Times New Roman"/>
              </w:rPr>
            </w:pPr>
            <w:r w:rsidRPr="00E053BE">
              <w:t>660</w:t>
            </w:r>
          </w:p>
        </w:tc>
        <w:tc>
          <w:tcPr>
            <w:tcW w:w="0" w:type="auto"/>
            <w:noWrap/>
          </w:tcPr>
          <w:p w14:paraId="2F045431" w14:textId="77777777" w:rsidR="00EC6796" w:rsidRPr="00E053BE" w:rsidRDefault="00EC6796" w:rsidP="002E3839">
            <w:pPr>
              <w:pStyle w:val="TableText"/>
              <w:ind w:right="360"/>
              <w:rPr>
                <w:rFonts w:eastAsia="Times New Roman"/>
              </w:rPr>
            </w:pPr>
            <w:r w:rsidRPr="00E053BE">
              <w:t>141</w:t>
            </w:r>
          </w:p>
        </w:tc>
        <w:tc>
          <w:tcPr>
            <w:tcW w:w="0" w:type="auto"/>
            <w:noWrap/>
          </w:tcPr>
          <w:p w14:paraId="541EB291" w14:textId="77777777" w:rsidR="00EC6796" w:rsidRPr="00E053BE" w:rsidRDefault="00EC6796" w:rsidP="002E3839">
            <w:pPr>
              <w:pStyle w:val="TableText"/>
              <w:ind w:right="144"/>
              <w:rPr>
                <w:rFonts w:eastAsia="Times New Roman"/>
              </w:rPr>
            </w:pPr>
            <w:r w:rsidRPr="00E053BE">
              <w:t>4.91</w:t>
            </w:r>
          </w:p>
        </w:tc>
        <w:tc>
          <w:tcPr>
            <w:tcW w:w="1512" w:type="dxa"/>
            <w:noWrap/>
          </w:tcPr>
          <w:p w14:paraId="38B54B8E" w14:textId="77777777" w:rsidR="00EC6796" w:rsidRPr="00E053BE" w:rsidRDefault="00EC6796" w:rsidP="002E3839">
            <w:pPr>
              <w:pStyle w:val="TableText"/>
              <w:ind w:right="288"/>
              <w:rPr>
                <w:rFonts w:eastAsia="Times New Roman"/>
              </w:rPr>
            </w:pPr>
            <w:r w:rsidRPr="00E053BE">
              <w:t>69.73</w:t>
            </w:r>
          </w:p>
        </w:tc>
      </w:tr>
      <w:tr w:rsidR="00EC6796" w:rsidRPr="00E053BE" w14:paraId="4B02DDE2" w14:textId="77777777" w:rsidTr="007C57B1">
        <w:trPr>
          <w:trHeight w:val="288"/>
        </w:trPr>
        <w:tc>
          <w:tcPr>
            <w:tcW w:w="884" w:type="dxa"/>
            <w:noWrap/>
          </w:tcPr>
          <w:p w14:paraId="57A20F7D" w14:textId="77777777" w:rsidR="00EC6796" w:rsidRPr="00E053BE" w:rsidRDefault="00EC6796" w:rsidP="002E3839">
            <w:pPr>
              <w:pStyle w:val="TableText"/>
              <w:ind w:right="144"/>
              <w:rPr>
                <w:rFonts w:eastAsia="Times New Roman"/>
              </w:rPr>
            </w:pPr>
            <w:r w:rsidRPr="00E053BE">
              <w:t>662</w:t>
            </w:r>
          </w:p>
        </w:tc>
        <w:tc>
          <w:tcPr>
            <w:tcW w:w="0" w:type="auto"/>
            <w:noWrap/>
          </w:tcPr>
          <w:p w14:paraId="7F391775" w14:textId="77777777" w:rsidR="00EC6796" w:rsidRPr="00E053BE" w:rsidRDefault="00EC6796" w:rsidP="002E3839">
            <w:pPr>
              <w:pStyle w:val="TableText"/>
              <w:ind w:right="360"/>
              <w:rPr>
                <w:rFonts w:eastAsia="Times New Roman"/>
              </w:rPr>
            </w:pPr>
            <w:r w:rsidRPr="00E053BE">
              <w:t>165</w:t>
            </w:r>
          </w:p>
        </w:tc>
        <w:tc>
          <w:tcPr>
            <w:tcW w:w="0" w:type="auto"/>
            <w:noWrap/>
          </w:tcPr>
          <w:p w14:paraId="4C45D6AB" w14:textId="77777777" w:rsidR="00EC6796" w:rsidRPr="00E053BE" w:rsidRDefault="00EC6796" w:rsidP="002E3839">
            <w:pPr>
              <w:pStyle w:val="TableText"/>
              <w:ind w:right="144"/>
              <w:rPr>
                <w:rFonts w:eastAsia="Times New Roman"/>
              </w:rPr>
            </w:pPr>
            <w:r w:rsidRPr="00E053BE">
              <w:t>5.74</w:t>
            </w:r>
          </w:p>
        </w:tc>
        <w:tc>
          <w:tcPr>
            <w:tcW w:w="1512" w:type="dxa"/>
            <w:noWrap/>
          </w:tcPr>
          <w:p w14:paraId="2E493F01" w14:textId="77777777" w:rsidR="00EC6796" w:rsidRPr="00E053BE" w:rsidRDefault="00EC6796" w:rsidP="002E3839">
            <w:pPr>
              <w:pStyle w:val="TableText"/>
              <w:ind w:right="288"/>
              <w:rPr>
                <w:rFonts w:eastAsia="Times New Roman"/>
              </w:rPr>
            </w:pPr>
            <w:r w:rsidRPr="00E053BE">
              <w:t>75.47</w:t>
            </w:r>
          </w:p>
        </w:tc>
      </w:tr>
      <w:tr w:rsidR="00EC6796" w:rsidRPr="00E053BE" w14:paraId="7ADDEDC9" w14:textId="77777777" w:rsidTr="007C57B1">
        <w:trPr>
          <w:trHeight w:val="288"/>
        </w:trPr>
        <w:tc>
          <w:tcPr>
            <w:tcW w:w="884" w:type="dxa"/>
            <w:noWrap/>
          </w:tcPr>
          <w:p w14:paraId="4806FCBF" w14:textId="77777777" w:rsidR="00EC6796" w:rsidRPr="00E053BE" w:rsidRDefault="00EC6796" w:rsidP="002E3839">
            <w:pPr>
              <w:pStyle w:val="TableText"/>
              <w:ind w:right="144"/>
              <w:rPr>
                <w:rFonts w:eastAsia="Times New Roman"/>
              </w:rPr>
            </w:pPr>
            <w:r w:rsidRPr="00E053BE">
              <w:t>665</w:t>
            </w:r>
          </w:p>
        </w:tc>
        <w:tc>
          <w:tcPr>
            <w:tcW w:w="0" w:type="auto"/>
            <w:noWrap/>
          </w:tcPr>
          <w:p w14:paraId="4F1AF677" w14:textId="77777777" w:rsidR="00EC6796" w:rsidRPr="00E053BE" w:rsidRDefault="00EC6796" w:rsidP="002E3839">
            <w:pPr>
              <w:pStyle w:val="TableText"/>
              <w:ind w:right="360"/>
              <w:rPr>
                <w:rFonts w:eastAsia="Times New Roman"/>
              </w:rPr>
            </w:pPr>
            <w:r w:rsidRPr="00E053BE">
              <w:t>153</w:t>
            </w:r>
          </w:p>
        </w:tc>
        <w:tc>
          <w:tcPr>
            <w:tcW w:w="0" w:type="auto"/>
            <w:noWrap/>
          </w:tcPr>
          <w:p w14:paraId="586E0D38" w14:textId="77777777" w:rsidR="00EC6796" w:rsidRPr="00E053BE" w:rsidRDefault="00EC6796" w:rsidP="002E3839">
            <w:pPr>
              <w:pStyle w:val="TableText"/>
              <w:ind w:right="144"/>
              <w:rPr>
                <w:rFonts w:eastAsia="Times New Roman"/>
              </w:rPr>
            </w:pPr>
            <w:r w:rsidRPr="00E053BE">
              <w:t>5.32</w:t>
            </w:r>
          </w:p>
        </w:tc>
        <w:tc>
          <w:tcPr>
            <w:tcW w:w="1512" w:type="dxa"/>
            <w:noWrap/>
          </w:tcPr>
          <w:p w14:paraId="10FDFCF5" w14:textId="77777777" w:rsidR="00EC6796" w:rsidRPr="00E053BE" w:rsidRDefault="00EC6796" w:rsidP="002E3839">
            <w:pPr>
              <w:pStyle w:val="TableText"/>
              <w:ind w:right="288"/>
              <w:rPr>
                <w:rFonts w:eastAsia="Times New Roman"/>
              </w:rPr>
            </w:pPr>
            <w:r w:rsidRPr="00E053BE">
              <w:t>80.79</w:t>
            </w:r>
          </w:p>
        </w:tc>
      </w:tr>
      <w:tr w:rsidR="00EC6796" w:rsidRPr="00E053BE" w14:paraId="18B7DF24" w14:textId="77777777" w:rsidTr="007C57B1">
        <w:trPr>
          <w:trHeight w:val="288"/>
        </w:trPr>
        <w:tc>
          <w:tcPr>
            <w:tcW w:w="884" w:type="dxa"/>
            <w:noWrap/>
          </w:tcPr>
          <w:p w14:paraId="2EF82D5C" w14:textId="77777777" w:rsidR="00EC6796" w:rsidRPr="00E053BE" w:rsidRDefault="00EC6796" w:rsidP="002E3839">
            <w:pPr>
              <w:pStyle w:val="TableText"/>
              <w:ind w:right="144"/>
              <w:rPr>
                <w:rFonts w:eastAsia="Times New Roman"/>
              </w:rPr>
            </w:pPr>
            <w:r w:rsidRPr="00E053BE">
              <w:t>669</w:t>
            </w:r>
          </w:p>
        </w:tc>
        <w:tc>
          <w:tcPr>
            <w:tcW w:w="0" w:type="auto"/>
            <w:noWrap/>
          </w:tcPr>
          <w:p w14:paraId="01F0E749" w14:textId="77777777" w:rsidR="00EC6796" w:rsidRPr="00E053BE" w:rsidRDefault="00EC6796" w:rsidP="002E3839">
            <w:pPr>
              <w:pStyle w:val="TableText"/>
              <w:ind w:right="360"/>
              <w:rPr>
                <w:rFonts w:eastAsia="Times New Roman"/>
              </w:rPr>
            </w:pPr>
            <w:r w:rsidRPr="00E053BE">
              <w:t>191</w:t>
            </w:r>
          </w:p>
        </w:tc>
        <w:tc>
          <w:tcPr>
            <w:tcW w:w="0" w:type="auto"/>
            <w:noWrap/>
          </w:tcPr>
          <w:p w14:paraId="11E58C3A" w14:textId="77777777" w:rsidR="00EC6796" w:rsidRPr="00E053BE" w:rsidRDefault="00EC6796" w:rsidP="002E3839">
            <w:pPr>
              <w:pStyle w:val="TableText"/>
              <w:ind w:right="144"/>
              <w:rPr>
                <w:rFonts w:eastAsia="Times New Roman"/>
              </w:rPr>
            </w:pPr>
            <w:r w:rsidRPr="00E053BE">
              <w:t>6.65</w:t>
            </w:r>
          </w:p>
        </w:tc>
        <w:tc>
          <w:tcPr>
            <w:tcW w:w="1512" w:type="dxa"/>
            <w:noWrap/>
          </w:tcPr>
          <w:p w14:paraId="2E414319" w14:textId="77777777" w:rsidR="00EC6796" w:rsidRPr="00E053BE" w:rsidRDefault="00EC6796" w:rsidP="002E3839">
            <w:pPr>
              <w:pStyle w:val="TableText"/>
              <w:ind w:right="288"/>
              <w:rPr>
                <w:rFonts w:eastAsia="Times New Roman"/>
              </w:rPr>
            </w:pPr>
            <w:r w:rsidRPr="00E053BE">
              <w:t>87.44</w:t>
            </w:r>
          </w:p>
        </w:tc>
      </w:tr>
      <w:tr w:rsidR="00EC6796" w:rsidRPr="00E053BE" w14:paraId="78C3D785" w14:textId="77777777" w:rsidTr="007C57B1">
        <w:trPr>
          <w:trHeight w:val="288"/>
        </w:trPr>
        <w:tc>
          <w:tcPr>
            <w:tcW w:w="884" w:type="dxa"/>
            <w:noWrap/>
          </w:tcPr>
          <w:p w14:paraId="60F81F60" w14:textId="77777777" w:rsidR="00EC6796" w:rsidRPr="00E053BE" w:rsidRDefault="00EC6796" w:rsidP="002E3839">
            <w:pPr>
              <w:pStyle w:val="TableText"/>
              <w:ind w:right="144"/>
              <w:rPr>
                <w:rFonts w:eastAsia="Times New Roman"/>
              </w:rPr>
            </w:pPr>
            <w:r w:rsidRPr="00E053BE">
              <w:t>676</w:t>
            </w:r>
          </w:p>
        </w:tc>
        <w:tc>
          <w:tcPr>
            <w:tcW w:w="0" w:type="auto"/>
            <w:noWrap/>
          </w:tcPr>
          <w:p w14:paraId="29D881AA" w14:textId="77777777" w:rsidR="00EC6796" w:rsidRPr="00E053BE" w:rsidRDefault="00EC6796" w:rsidP="002E3839">
            <w:pPr>
              <w:pStyle w:val="TableText"/>
              <w:ind w:right="360"/>
              <w:rPr>
                <w:rFonts w:eastAsia="Times New Roman"/>
              </w:rPr>
            </w:pPr>
            <w:r w:rsidRPr="00E053BE">
              <w:t>187</w:t>
            </w:r>
          </w:p>
        </w:tc>
        <w:tc>
          <w:tcPr>
            <w:tcW w:w="0" w:type="auto"/>
            <w:noWrap/>
          </w:tcPr>
          <w:p w14:paraId="71F31DCA" w14:textId="77777777" w:rsidR="00EC6796" w:rsidRPr="00E053BE" w:rsidRDefault="00EC6796" w:rsidP="002E3839">
            <w:pPr>
              <w:pStyle w:val="TableText"/>
              <w:ind w:right="144"/>
              <w:rPr>
                <w:rFonts w:eastAsia="Times New Roman"/>
              </w:rPr>
            </w:pPr>
            <w:r w:rsidRPr="00E053BE">
              <w:t>6.51</w:t>
            </w:r>
          </w:p>
        </w:tc>
        <w:tc>
          <w:tcPr>
            <w:tcW w:w="1512" w:type="dxa"/>
            <w:noWrap/>
          </w:tcPr>
          <w:p w14:paraId="16CAAFB8" w14:textId="77777777" w:rsidR="00EC6796" w:rsidRPr="00E053BE" w:rsidRDefault="00EC6796" w:rsidP="002E3839">
            <w:pPr>
              <w:pStyle w:val="TableText"/>
              <w:ind w:right="288"/>
              <w:rPr>
                <w:rFonts w:eastAsia="Times New Roman"/>
              </w:rPr>
            </w:pPr>
            <w:r w:rsidRPr="00E053BE">
              <w:t>93.95</w:t>
            </w:r>
          </w:p>
        </w:tc>
      </w:tr>
      <w:tr w:rsidR="00EC6796" w:rsidRPr="00E053BE" w14:paraId="4302B892" w14:textId="77777777" w:rsidTr="007C57B1">
        <w:trPr>
          <w:trHeight w:val="288"/>
        </w:trPr>
        <w:tc>
          <w:tcPr>
            <w:tcW w:w="884" w:type="dxa"/>
            <w:noWrap/>
          </w:tcPr>
          <w:p w14:paraId="0C2FF391" w14:textId="77777777" w:rsidR="00EC6796" w:rsidRPr="00E053BE" w:rsidRDefault="00EC6796" w:rsidP="002E3839">
            <w:pPr>
              <w:pStyle w:val="TableText"/>
              <w:ind w:right="144"/>
              <w:rPr>
                <w:rFonts w:eastAsia="Times New Roman"/>
              </w:rPr>
            </w:pPr>
            <w:r w:rsidRPr="00E053BE">
              <w:t>699</w:t>
            </w:r>
          </w:p>
        </w:tc>
        <w:tc>
          <w:tcPr>
            <w:tcW w:w="0" w:type="auto"/>
            <w:noWrap/>
          </w:tcPr>
          <w:p w14:paraId="269FCB08" w14:textId="77777777" w:rsidR="00EC6796" w:rsidRPr="00E053BE" w:rsidRDefault="00EC6796" w:rsidP="002E3839">
            <w:pPr>
              <w:pStyle w:val="TableText"/>
              <w:ind w:right="360"/>
              <w:rPr>
                <w:rFonts w:eastAsia="Times New Roman"/>
              </w:rPr>
            </w:pPr>
            <w:r w:rsidRPr="00E053BE">
              <w:t>174</w:t>
            </w:r>
          </w:p>
        </w:tc>
        <w:tc>
          <w:tcPr>
            <w:tcW w:w="0" w:type="auto"/>
            <w:noWrap/>
          </w:tcPr>
          <w:p w14:paraId="5B3CC513" w14:textId="77777777" w:rsidR="00EC6796" w:rsidRPr="00E053BE" w:rsidRDefault="00EC6796" w:rsidP="002E3839">
            <w:pPr>
              <w:pStyle w:val="TableText"/>
              <w:ind w:right="144"/>
              <w:rPr>
                <w:rFonts w:eastAsia="Times New Roman"/>
              </w:rPr>
            </w:pPr>
            <w:r w:rsidRPr="00E053BE">
              <w:t>6.05</w:t>
            </w:r>
          </w:p>
        </w:tc>
        <w:tc>
          <w:tcPr>
            <w:tcW w:w="1512" w:type="dxa"/>
            <w:noWrap/>
          </w:tcPr>
          <w:p w14:paraId="45615B92" w14:textId="77777777" w:rsidR="00EC6796" w:rsidRPr="00E053BE" w:rsidRDefault="00EC6796" w:rsidP="002E3839">
            <w:pPr>
              <w:pStyle w:val="TableText"/>
              <w:ind w:right="288"/>
              <w:rPr>
                <w:rFonts w:eastAsia="Times New Roman"/>
              </w:rPr>
            </w:pPr>
            <w:r w:rsidRPr="00E053BE">
              <w:t>100.00</w:t>
            </w:r>
          </w:p>
        </w:tc>
      </w:tr>
    </w:tbl>
    <w:p w14:paraId="5A6F8C48" w14:textId="77777777" w:rsidR="00EC6796" w:rsidRPr="00E053BE" w:rsidRDefault="00EC6796" w:rsidP="002E3839">
      <w:pPr>
        <w:pStyle w:val="Caption"/>
        <w:pageBreakBefore/>
      </w:pPr>
      <w:bookmarkStart w:id="1153" w:name="_Ref128388703"/>
      <w:bookmarkStart w:id="1154" w:name="_Toc133500732"/>
      <w:bookmarkStart w:id="1155" w:name="_Toc160113647"/>
      <w:bookmarkStart w:id="1156" w:name="_Toc193442629"/>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13</w:t>
      </w:r>
      <w:r w:rsidRPr="00E053BE">
        <w:rPr>
          <w:noProof/>
        </w:rPr>
        <w:fldChar w:fldCharType="end"/>
      </w:r>
      <w:bookmarkEnd w:id="1153"/>
      <w:r w:rsidRPr="00E053BE">
        <w:t xml:space="preserve">  Scale Score Frequency Distribution for Grade Span Nine and Ten</w:t>
      </w:r>
      <w:bookmarkEnd w:id="1154"/>
      <w:bookmarkEnd w:id="1155"/>
      <w:bookmarkEnd w:id="1156"/>
    </w:p>
    <w:tbl>
      <w:tblPr>
        <w:tblStyle w:val="TRs"/>
        <w:tblW w:w="0" w:type="auto"/>
        <w:tblLook w:val="04A0" w:firstRow="1" w:lastRow="0" w:firstColumn="1" w:lastColumn="0" w:noHBand="0" w:noVBand="1"/>
      </w:tblPr>
      <w:tblGrid>
        <w:gridCol w:w="884"/>
        <w:gridCol w:w="1430"/>
        <w:gridCol w:w="1097"/>
        <w:gridCol w:w="1512"/>
      </w:tblGrid>
      <w:tr w:rsidR="00EC6796" w:rsidRPr="00E053BE" w14:paraId="194B2B8B"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4659ECB"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49899628"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E525027"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76D9B6EA"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59920619" w14:textId="77777777" w:rsidTr="007C57B1">
        <w:trPr>
          <w:trHeight w:val="288"/>
        </w:trPr>
        <w:tc>
          <w:tcPr>
            <w:tcW w:w="884" w:type="dxa"/>
            <w:noWrap/>
          </w:tcPr>
          <w:p w14:paraId="73D222C6" w14:textId="77777777" w:rsidR="00EC6796" w:rsidRPr="00E053BE" w:rsidRDefault="00EC6796" w:rsidP="002E3839">
            <w:pPr>
              <w:pStyle w:val="TableText"/>
              <w:ind w:right="144"/>
              <w:rPr>
                <w:rFonts w:eastAsia="Times New Roman"/>
              </w:rPr>
            </w:pPr>
            <w:r w:rsidRPr="00E053BE">
              <w:t>701</w:t>
            </w:r>
          </w:p>
        </w:tc>
        <w:tc>
          <w:tcPr>
            <w:tcW w:w="0" w:type="auto"/>
            <w:noWrap/>
          </w:tcPr>
          <w:p w14:paraId="5F8CF75F" w14:textId="77777777" w:rsidR="00EC6796" w:rsidRPr="00E053BE" w:rsidRDefault="00EC6796" w:rsidP="002E3839">
            <w:pPr>
              <w:pStyle w:val="TableText"/>
              <w:ind w:right="360"/>
              <w:rPr>
                <w:rFonts w:eastAsia="Times New Roman"/>
              </w:rPr>
            </w:pPr>
            <w:r w:rsidRPr="00E053BE">
              <w:t>85</w:t>
            </w:r>
          </w:p>
        </w:tc>
        <w:tc>
          <w:tcPr>
            <w:tcW w:w="0" w:type="auto"/>
            <w:noWrap/>
          </w:tcPr>
          <w:p w14:paraId="3DFAD1A7" w14:textId="77777777" w:rsidR="00EC6796" w:rsidRPr="00E053BE" w:rsidRDefault="00EC6796" w:rsidP="002E3839">
            <w:pPr>
              <w:pStyle w:val="TableText"/>
              <w:ind w:right="144"/>
              <w:rPr>
                <w:rFonts w:eastAsia="Times New Roman"/>
              </w:rPr>
            </w:pPr>
            <w:r w:rsidRPr="00E053BE">
              <w:t>6.06</w:t>
            </w:r>
          </w:p>
        </w:tc>
        <w:tc>
          <w:tcPr>
            <w:tcW w:w="1512" w:type="dxa"/>
            <w:noWrap/>
          </w:tcPr>
          <w:p w14:paraId="5A49BAD9" w14:textId="77777777" w:rsidR="00EC6796" w:rsidRPr="00E053BE" w:rsidRDefault="00EC6796" w:rsidP="002E3839">
            <w:pPr>
              <w:pStyle w:val="TableText"/>
              <w:ind w:right="288"/>
              <w:rPr>
                <w:rFonts w:eastAsia="Times New Roman"/>
              </w:rPr>
            </w:pPr>
            <w:r w:rsidRPr="00E053BE">
              <w:t>6.06</w:t>
            </w:r>
          </w:p>
        </w:tc>
      </w:tr>
      <w:tr w:rsidR="00EC6796" w:rsidRPr="00E053BE" w14:paraId="195CD37C" w14:textId="77777777" w:rsidTr="007C57B1">
        <w:trPr>
          <w:trHeight w:val="288"/>
        </w:trPr>
        <w:tc>
          <w:tcPr>
            <w:tcW w:w="884" w:type="dxa"/>
            <w:noWrap/>
          </w:tcPr>
          <w:p w14:paraId="5200E32B" w14:textId="77777777" w:rsidR="00EC6796" w:rsidRPr="00E053BE" w:rsidRDefault="00EC6796" w:rsidP="002E3839">
            <w:pPr>
              <w:pStyle w:val="TableText"/>
              <w:ind w:right="144"/>
              <w:rPr>
                <w:rFonts w:eastAsia="Times New Roman"/>
              </w:rPr>
            </w:pPr>
            <w:r w:rsidRPr="00E053BE">
              <w:t>714</w:t>
            </w:r>
          </w:p>
        </w:tc>
        <w:tc>
          <w:tcPr>
            <w:tcW w:w="0" w:type="auto"/>
            <w:noWrap/>
          </w:tcPr>
          <w:p w14:paraId="0717CCA7" w14:textId="77777777" w:rsidR="00EC6796" w:rsidRPr="00E053BE" w:rsidRDefault="00EC6796" w:rsidP="002E3839">
            <w:pPr>
              <w:pStyle w:val="TableText"/>
              <w:ind w:right="360"/>
              <w:rPr>
                <w:rFonts w:eastAsia="Times New Roman"/>
              </w:rPr>
            </w:pPr>
            <w:r w:rsidRPr="00E053BE">
              <w:t>16</w:t>
            </w:r>
          </w:p>
        </w:tc>
        <w:tc>
          <w:tcPr>
            <w:tcW w:w="0" w:type="auto"/>
            <w:noWrap/>
          </w:tcPr>
          <w:p w14:paraId="3712E8F4" w14:textId="77777777" w:rsidR="00EC6796" w:rsidRPr="00E053BE" w:rsidRDefault="00EC6796" w:rsidP="002E3839">
            <w:pPr>
              <w:pStyle w:val="TableText"/>
              <w:ind w:right="144"/>
              <w:rPr>
                <w:rFonts w:eastAsia="Times New Roman"/>
              </w:rPr>
            </w:pPr>
            <w:r w:rsidRPr="00E053BE">
              <w:t>1.14</w:t>
            </w:r>
          </w:p>
        </w:tc>
        <w:tc>
          <w:tcPr>
            <w:tcW w:w="1512" w:type="dxa"/>
            <w:noWrap/>
          </w:tcPr>
          <w:p w14:paraId="6B7F9AA6" w14:textId="77777777" w:rsidR="00EC6796" w:rsidRPr="00E053BE" w:rsidRDefault="00EC6796" w:rsidP="002E3839">
            <w:pPr>
              <w:pStyle w:val="TableText"/>
              <w:ind w:right="288"/>
              <w:rPr>
                <w:rFonts w:eastAsia="Times New Roman"/>
              </w:rPr>
            </w:pPr>
            <w:r w:rsidRPr="00E053BE">
              <w:t>7.20</w:t>
            </w:r>
          </w:p>
        </w:tc>
      </w:tr>
      <w:tr w:rsidR="00EC6796" w:rsidRPr="00E053BE" w14:paraId="46729503" w14:textId="77777777" w:rsidTr="007C57B1">
        <w:trPr>
          <w:trHeight w:val="288"/>
        </w:trPr>
        <w:tc>
          <w:tcPr>
            <w:tcW w:w="884" w:type="dxa"/>
            <w:noWrap/>
          </w:tcPr>
          <w:p w14:paraId="1929F538" w14:textId="77777777" w:rsidR="00EC6796" w:rsidRPr="00E053BE" w:rsidRDefault="00EC6796" w:rsidP="002E3839">
            <w:pPr>
              <w:pStyle w:val="TableText"/>
              <w:ind w:right="144"/>
              <w:rPr>
                <w:rFonts w:eastAsia="Times New Roman"/>
              </w:rPr>
            </w:pPr>
            <w:r w:rsidRPr="00E053BE">
              <w:t>720</w:t>
            </w:r>
          </w:p>
        </w:tc>
        <w:tc>
          <w:tcPr>
            <w:tcW w:w="0" w:type="auto"/>
            <w:noWrap/>
          </w:tcPr>
          <w:p w14:paraId="79B12F85" w14:textId="77777777" w:rsidR="00EC6796" w:rsidRPr="00E053BE" w:rsidRDefault="00EC6796" w:rsidP="002E3839">
            <w:pPr>
              <w:pStyle w:val="TableText"/>
              <w:ind w:right="360"/>
              <w:rPr>
                <w:rFonts w:eastAsia="Times New Roman"/>
              </w:rPr>
            </w:pPr>
            <w:r w:rsidRPr="00E053BE">
              <w:t>14</w:t>
            </w:r>
          </w:p>
        </w:tc>
        <w:tc>
          <w:tcPr>
            <w:tcW w:w="0" w:type="auto"/>
            <w:noWrap/>
          </w:tcPr>
          <w:p w14:paraId="1D78FAC7" w14:textId="77777777" w:rsidR="00EC6796" w:rsidRPr="00E053BE" w:rsidRDefault="00EC6796" w:rsidP="002E3839">
            <w:pPr>
              <w:pStyle w:val="TableText"/>
              <w:ind w:right="144"/>
              <w:rPr>
                <w:rFonts w:eastAsia="Times New Roman"/>
              </w:rPr>
            </w:pPr>
            <w:r w:rsidRPr="00E053BE">
              <w:t>1.00</w:t>
            </w:r>
          </w:p>
        </w:tc>
        <w:tc>
          <w:tcPr>
            <w:tcW w:w="1512" w:type="dxa"/>
            <w:noWrap/>
          </w:tcPr>
          <w:p w14:paraId="453968B4" w14:textId="77777777" w:rsidR="00EC6796" w:rsidRPr="00E053BE" w:rsidRDefault="00EC6796" w:rsidP="002E3839">
            <w:pPr>
              <w:pStyle w:val="TableText"/>
              <w:ind w:right="288"/>
              <w:rPr>
                <w:rFonts w:eastAsia="Times New Roman"/>
              </w:rPr>
            </w:pPr>
            <w:r w:rsidRPr="00E053BE">
              <w:t>8.20</w:t>
            </w:r>
          </w:p>
        </w:tc>
      </w:tr>
      <w:tr w:rsidR="00EC6796" w:rsidRPr="00E053BE" w14:paraId="436A2D43" w14:textId="77777777" w:rsidTr="007C57B1">
        <w:trPr>
          <w:trHeight w:val="288"/>
        </w:trPr>
        <w:tc>
          <w:tcPr>
            <w:tcW w:w="884" w:type="dxa"/>
            <w:noWrap/>
          </w:tcPr>
          <w:p w14:paraId="34CB62D7" w14:textId="77777777" w:rsidR="00EC6796" w:rsidRPr="00E053BE" w:rsidRDefault="00EC6796" w:rsidP="002E3839">
            <w:pPr>
              <w:pStyle w:val="TableText"/>
              <w:ind w:right="144"/>
              <w:rPr>
                <w:rFonts w:eastAsia="Times New Roman"/>
              </w:rPr>
            </w:pPr>
            <w:r w:rsidRPr="00E053BE">
              <w:t>724</w:t>
            </w:r>
          </w:p>
        </w:tc>
        <w:tc>
          <w:tcPr>
            <w:tcW w:w="0" w:type="auto"/>
            <w:noWrap/>
          </w:tcPr>
          <w:p w14:paraId="799BA845" w14:textId="77777777" w:rsidR="00EC6796" w:rsidRPr="00E053BE" w:rsidRDefault="00EC6796" w:rsidP="002E3839">
            <w:pPr>
              <w:pStyle w:val="TableText"/>
              <w:ind w:right="360"/>
              <w:rPr>
                <w:rFonts w:eastAsia="Times New Roman"/>
              </w:rPr>
            </w:pPr>
            <w:r w:rsidRPr="00E053BE">
              <w:t>14</w:t>
            </w:r>
          </w:p>
        </w:tc>
        <w:tc>
          <w:tcPr>
            <w:tcW w:w="0" w:type="auto"/>
            <w:noWrap/>
          </w:tcPr>
          <w:p w14:paraId="63935AEC" w14:textId="77777777" w:rsidR="00EC6796" w:rsidRPr="00E053BE" w:rsidRDefault="00EC6796" w:rsidP="002E3839">
            <w:pPr>
              <w:pStyle w:val="TableText"/>
              <w:ind w:right="144"/>
              <w:rPr>
                <w:rFonts w:eastAsia="Times New Roman"/>
              </w:rPr>
            </w:pPr>
            <w:r w:rsidRPr="00E053BE">
              <w:t>1.00</w:t>
            </w:r>
          </w:p>
        </w:tc>
        <w:tc>
          <w:tcPr>
            <w:tcW w:w="1512" w:type="dxa"/>
            <w:noWrap/>
          </w:tcPr>
          <w:p w14:paraId="2713F351" w14:textId="77777777" w:rsidR="00EC6796" w:rsidRPr="00E053BE" w:rsidRDefault="00EC6796" w:rsidP="002E3839">
            <w:pPr>
              <w:pStyle w:val="TableText"/>
              <w:ind w:right="288"/>
              <w:rPr>
                <w:rFonts w:eastAsia="Times New Roman"/>
              </w:rPr>
            </w:pPr>
            <w:r w:rsidRPr="00E053BE">
              <w:t>9.20</w:t>
            </w:r>
          </w:p>
        </w:tc>
      </w:tr>
      <w:tr w:rsidR="00EC6796" w:rsidRPr="00E053BE" w14:paraId="2874DBAF" w14:textId="77777777" w:rsidTr="007C57B1">
        <w:trPr>
          <w:trHeight w:val="288"/>
        </w:trPr>
        <w:tc>
          <w:tcPr>
            <w:tcW w:w="884" w:type="dxa"/>
            <w:noWrap/>
          </w:tcPr>
          <w:p w14:paraId="5B573E14" w14:textId="77777777" w:rsidR="00EC6796" w:rsidRPr="00E053BE" w:rsidRDefault="00EC6796" w:rsidP="002E3839">
            <w:pPr>
              <w:pStyle w:val="TableText"/>
              <w:ind w:right="144"/>
              <w:rPr>
                <w:rFonts w:eastAsia="Times New Roman"/>
              </w:rPr>
            </w:pPr>
            <w:r w:rsidRPr="00E053BE">
              <w:t>727</w:t>
            </w:r>
          </w:p>
        </w:tc>
        <w:tc>
          <w:tcPr>
            <w:tcW w:w="0" w:type="auto"/>
            <w:noWrap/>
          </w:tcPr>
          <w:p w14:paraId="3CF55DD5" w14:textId="77777777" w:rsidR="00EC6796" w:rsidRPr="00E053BE" w:rsidRDefault="00EC6796" w:rsidP="002E3839">
            <w:pPr>
              <w:pStyle w:val="TableText"/>
              <w:ind w:right="360"/>
              <w:rPr>
                <w:rFonts w:eastAsia="Times New Roman"/>
              </w:rPr>
            </w:pPr>
            <w:r w:rsidRPr="00E053BE">
              <w:t>11</w:t>
            </w:r>
          </w:p>
        </w:tc>
        <w:tc>
          <w:tcPr>
            <w:tcW w:w="0" w:type="auto"/>
            <w:noWrap/>
          </w:tcPr>
          <w:p w14:paraId="2C1D82AE" w14:textId="77777777" w:rsidR="00EC6796" w:rsidRPr="00E053BE" w:rsidRDefault="00EC6796" w:rsidP="002E3839">
            <w:pPr>
              <w:pStyle w:val="TableText"/>
              <w:ind w:right="144"/>
              <w:rPr>
                <w:rFonts w:eastAsia="Times New Roman"/>
              </w:rPr>
            </w:pPr>
            <w:r w:rsidRPr="00E053BE">
              <w:t>0.78</w:t>
            </w:r>
          </w:p>
        </w:tc>
        <w:tc>
          <w:tcPr>
            <w:tcW w:w="1512" w:type="dxa"/>
            <w:noWrap/>
          </w:tcPr>
          <w:p w14:paraId="032B1FF0" w14:textId="77777777" w:rsidR="00EC6796" w:rsidRPr="00E053BE" w:rsidRDefault="00EC6796" w:rsidP="002E3839">
            <w:pPr>
              <w:pStyle w:val="TableText"/>
              <w:ind w:right="288"/>
              <w:rPr>
                <w:rFonts w:eastAsia="Times New Roman"/>
              </w:rPr>
            </w:pPr>
            <w:r w:rsidRPr="00E053BE">
              <w:t>9.99</w:t>
            </w:r>
          </w:p>
        </w:tc>
      </w:tr>
      <w:tr w:rsidR="00EC6796" w:rsidRPr="00E053BE" w14:paraId="78564816" w14:textId="77777777" w:rsidTr="007C57B1">
        <w:trPr>
          <w:trHeight w:val="288"/>
        </w:trPr>
        <w:tc>
          <w:tcPr>
            <w:tcW w:w="884" w:type="dxa"/>
            <w:noWrap/>
          </w:tcPr>
          <w:p w14:paraId="261C8379" w14:textId="77777777" w:rsidR="00EC6796" w:rsidRPr="00E053BE" w:rsidRDefault="00EC6796" w:rsidP="002E3839">
            <w:pPr>
              <w:pStyle w:val="TableText"/>
              <w:ind w:right="144"/>
              <w:rPr>
                <w:rFonts w:eastAsia="Times New Roman"/>
              </w:rPr>
            </w:pPr>
            <w:r w:rsidRPr="00E053BE">
              <w:t>729</w:t>
            </w:r>
          </w:p>
        </w:tc>
        <w:tc>
          <w:tcPr>
            <w:tcW w:w="0" w:type="auto"/>
            <w:noWrap/>
          </w:tcPr>
          <w:p w14:paraId="2EEC7A98" w14:textId="77777777" w:rsidR="00EC6796" w:rsidRPr="00E053BE" w:rsidRDefault="00EC6796" w:rsidP="002E3839">
            <w:pPr>
              <w:pStyle w:val="TableText"/>
              <w:ind w:right="360"/>
              <w:rPr>
                <w:rFonts w:eastAsia="Times New Roman"/>
              </w:rPr>
            </w:pPr>
            <w:r w:rsidRPr="00E053BE">
              <w:t>19</w:t>
            </w:r>
          </w:p>
        </w:tc>
        <w:tc>
          <w:tcPr>
            <w:tcW w:w="0" w:type="auto"/>
            <w:noWrap/>
          </w:tcPr>
          <w:p w14:paraId="4127F78E" w14:textId="77777777" w:rsidR="00EC6796" w:rsidRPr="00E053BE" w:rsidRDefault="00EC6796" w:rsidP="002E3839">
            <w:pPr>
              <w:pStyle w:val="TableText"/>
              <w:ind w:right="144"/>
              <w:rPr>
                <w:rFonts w:eastAsia="Times New Roman"/>
              </w:rPr>
            </w:pPr>
            <w:r w:rsidRPr="00E053BE">
              <w:t>1.36</w:t>
            </w:r>
          </w:p>
        </w:tc>
        <w:tc>
          <w:tcPr>
            <w:tcW w:w="1512" w:type="dxa"/>
            <w:noWrap/>
          </w:tcPr>
          <w:p w14:paraId="3550D05D" w14:textId="77777777" w:rsidR="00EC6796" w:rsidRPr="00E053BE" w:rsidRDefault="00EC6796" w:rsidP="002E3839">
            <w:pPr>
              <w:pStyle w:val="TableText"/>
              <w:ind w:right="288"/>
              <w:rPr>
                <w:rFonts w:eastAsia="Times New Roman"/>
              </w:rPr>
            </w:pPr>
            <w:r w:rsidRPr="00E053BE">
              <w:t>11.34</w:t>
            </w:r>
          </w:p>
        </w:tc>
      </w:tr>
      <w:tr w:rsidR="00EC6796" w:rsidRPr="00E053BE" w14:paraId="0C654607" w14:textId="77777777" w:rsidTr="007C57B1">
        <w:trPr>
          <w:trHeight w:val="288"/>
        </w:trPr>
        <w:tc>
          <w:tcPr>
            <w:tcW w:w="884" w:type="dxa"/>
            <w:noWrap/>
          </w:tcPr>
          <w:p w14:paraId="21187F10" w14:textId="77777777" w:rsidR="00EC6796" w:rsidRPr="00E053BE" w:rsidRDefault="00EC6796" w:rsidP="002E3839">
            <w:pPr>
              <w:pStyle w:val="TableText"/>
              <w:ind w:right="144"/>
              <w:rPr>
                <w:rFonts w:eastAsia="Times New Roman"/>
              </w:rPr>
            </w:pPr>
            <w:r w:rsidRPr="00E053BE">
              <w:t>731</w:t>
            </w:r>
          </w:p>
        </w:tc>
        <w:tc>
          <w:tcPr>
            <w:tcW w:w="0" w:type="auto"/>
            <w:noWrap/>
          </w:tcPr>
          <w:p w14:paraId="43CF4115" w14:textId="77777777" w:rsidR="00EC6796" w:rsidRPr="00E053BE" w:rsidRDefault="00EC6796" w:rsidP="002E3839">
            <w:pPr>
              <w:pStyle w:val="TableText"/>
              <w:ind w:right="360"/>
              <w:rPr>
                <w:rFonts w:eastAsia="Times New Roman"/>
              </w:rPr>
            </w:pPr>
            <w:r w:rsidRPr="00E053BE">
              <w:t>25</w:t>
            </w:r>
          </w:p>
        </w:tc>
        <w:tc>
          <w:tcPr>
            <w:tcW w:w="0" w:type="auto"/>
            <w:noWrap/>
          </w:tcPr>
          <w:p w14:paraId="0100AC48" w14:textId="77777777" w:rsidR="00EC6796" w:rsidRPr="00E053BE" w:rsidRDefault="00EC6796" w:rsidP="002E3839">
            <w:pPr>
              <w:pStyle w:val="TableText"/>
              <w:ind w:right="144"/>
              <w:rPr>
                <w:rFonts w:eastAsia="Times New Roman"/>
              </w:rPr>
            </w:pPr>
            <w:r w:rsidRPr="00E053BE">
              <w:t>1.78</w:t>
            </w:r>
          </w:p>
        </w:tc>
        <w:tc>
          <w:tcPr>
            <w:tcW w:w="1512" w:type="dxa"/>
            <w:noWrap/>
          </w:tcPr>
          <w:p w14:paraId="11DDFDFB" w14:textId="77777777" w:rsidR="00EC6796" w:rsidRPr="00E053BE" w:rsidRDefault="00EC6796" w:rsidP="002E3839">
            <w:pPr>
              <w:pStyle w:val="TableText"/>
              <w:ind w:right="288"/>
              <w:rPr>
                <w:rFonts w:eastAsia="Times New Roman"/>
              </w:rPr>
            </w:pPr>
            <w:r w:rsidRPr="00E053BE">
              <w:t>13.12</w:t>
            </w:r>
          </w:p>
        </w:tc>
      </w:tr>
      <w:tr w:rsidR="00EC6796" w:rsidRPr="00E053BE" w14:paraId="6AA2B520" w14:textId="77777777" w:rsidTr="007C57B1">
        <w:trPr>
          <w:trHeight w:val="288"/>
        </w:trPr>
        <w:tc>
          <w:tcPr>
            <w:tcW w:w="884" w:type="dxa"/>
            <w:noWrap/>
          </w:tcPr>
          <w:p w14:paraId="243C303B" w14:textId="77777777" w:rsidR="00EC6796" w:rsidRPr="00E053BE" w:rsidRDefault="00EC6796" w:rsidP="002E3839">
            <w:pPr>
              <w:pStyle w:val="TableText"/>
              <w:ind w:right="144"/>
              <w:rPr>
                <w:rFonts w:eastAsia="Times New Roman"/>
              </w:rPr>
            </w:pPr>
            <w:r w:rsidRPr="00E053BE">
              <w:t>733</w:t>
            </w:r>
          </w:p>
        </w:tc>
        <w:tc>
          <w:tcPr>
            <w:tcW w:w="0" w:type="auto"/>
            <w:noWrap/>
          </w:tcPr>
          <w:p w14:paraId="341313AD" w14:textId="77777777" w:rsidR="00EC6796" w:rsidRPr="00E053BE" w:rsidRDefault="00EC6796" w:rsidP="002E3839">
            <w:pPr>
              <w:pStyle w:val="TableText"/>
              <w:ind w:right="360"/>
              <w:rPr>
                <w:rFonts w:eastAsia="Times New Roman"/>
              </w:rPr>
            </w:pPr>
            <w:r w:rsidRPr="00E053BE">
              <w:t>33</w:t>
            </w:r>
          </w:p>
        </w:tc>
        <w:tc>
          <w:tcPr>
            <w:tcW w:w="0" w:type="auto"/>
            <w:noWrap/>
          </w:tcPr>
          <w:p w14:paraId="5AE69393" w14:textId="77777777" w:rsidR="00EC6796" w:rsidRPr="00E053BE" w:rsidRDefault="00EC6796" w:rsidP="002E3839">
            <w:pPr>
              <w:pStyle w:val="TableText"/>
              <w:ind w:right="144"/>
              <w:rPr>
                <w:rFonts w:eastAsia="Times New Roman"/>
              </w:rPr>
            </w:pPr>
            <w:r w:rsidRPr="00E053BE">
              <w:t>2.35</w:t>
            </w:r>
          </w:p>
        </w:tc>
        <w:tc>
          <w:tcPr>
            <w:tcW w:w="1512" w:type="dxa"/>
            <w:noWrap/>
          </w:tcPr>
          <w:p w14:paraId="5AB847AE" w14:textId="77777777" w:rsidR="00EC6796" w:rsidRPr="00E053BE" w:rsidRDefault="00EC6796" w:rsidP="002E3839">
            <w:pPr>
              <w:pStyle w:val="TableText"/>
              <w:ind w:right="288"/>
              <w:rPr>
                <w:rFonts w:eastAsia="Times New Roman"/>
              </w:rPr>
            </w:pPr>
            <w:r w:rsidRPr="00E053BE">
              <w:t>15.48</w:t>
            </w:r>
          </w:p>
        </w:tc>
      </w:tr>
      <w:tr w:rsidR="00EC6796" w:rsidRPr="00E053BE" w14:paraId="4FFB6757" w14:textId="77777777" w:rsidTr="007C57B1">
        <w:trPr>
          <w:trHeight w:val="288"/>
        </w:trPr>
        <w:tc>
          <w:tcPr>
            <w:tcW w:w="884" w:type="dxa"/>
            <w:noWrap/>
          </w:tcPr>
          <w:p w14:paraId="7F0B816F" w14:textId="77777777" w:rsidR="00EC6796" w:rsidRPr="00E053BE" w:rsidRDefault="00EC6796" w:rsidP="002E3839">
            <w:pPr>
              <w:pStyle w:val="TableText"/>
              <w:ind w:right="144"/>
              <w:rPr>
                <w:rFonts w:eastAsia="Times New Roman"/>
              </w:rPr>
            </w:pPr>
            <w:r w:rsidRPr="00E053BE">
              <w:t>734</w:t>
            </w:r>
          </w:p>
        </w:tc>
        <w:tc>
          <w:tcPr>
            <w:tcW w:w="0" w:type="auto"/>
            <w:noWrap/>
          </w:tcPr>
          <w:p w14:paraId="77718658" w14:textId="77777777" w:rsidR="00EC6796" w:rsidRPr="00E053BE" w:rsidRDefault="00EC6796" w:rsidP="002E3839">
            <w:pPr>
              <w:pStyle w:val="TableText"/>
              <w:ind w:right="360"/>
              <w:rPr>
                <w:rFonts w:eastAsia="Times New Roman"/>
              </w:rPr>
            </w:pPr>
            <w:r w:rsidRPr="00E053BE">
              <w:t>29</w:t>
            </w:r>
          </w:p>
        </w:tc>
        <w:tc>
          <w:tcPr>
            <w:tcW w:w="0" w:type="auto"/>
            <w:noWrap/>
          </w:tcPr>
          <w:p w14:paraId="593BC418" w14:textId="77777777" w:rsidR="00EC6796" w:rsidRPr="00E053BE" w:rsidRDefault="00EC6796" w:rsidP="002E3839">
            <w:pPr>
              <w:pStyle w:val="TableText"/>
              <w:ind w:right="144"/>
              <w:rPr>
                <w:rFonts w:eastAsia="Times New Roman"/>
              </w:rPr>
            </w:pPr>
            <w:r w:rsidRPr="00E053BE">
              <w:t>2.07</w:t>
            </w:r>
          </w:p>
        </w:tc>
        <w:tc>
          <w:tcPr>
            <w:tcW w:w="1512" w:type="dxa"/>
            <w:noWrap/>
          </w:tcPr>
          <w:p w14:paraId="64DEBCBC" w14:textId="77777777" w:rsidR="00EC6796" w:rsidRPr="00E053BE" w:rsidRDefault="00EC6796" w:rsidP="002E3839">
            <w:pPr>
              <w:pStyle w:val="TableText"/>
              <w:ind w:right="288"/>
              <w:rPr>
                <w:rFonts w:eastAsia="Times New Roman"/>
              </w:rPr>
            </w:pPr>
            <w:r w:rsidRPr="00E053BE">
              <w:t>17.55</w:t>
            </w:r>
          </w:p>
        </w:tc>
      </w:tr>
      <w:tr w:rsidR="00EC6796" w:rsidRPr="00E053BE" w14:paraId="392EA9EE" w14:textId="77777777" w:rsidTr="007C57B1">
        <w:trPr>
          <w:trHeight w:val="288"/>
        </w:trPr>
        <w:tc>
          <w:tcPr>
            <w:tcW w:w="884" w:type="dxa"/>
            <w:noWrap/>
          </w:tcPr>
          <w:p w14:paraId="7AB855C9" w14:textId="77777777" w:rsidR="00EC6796" w:rsidRPr="00E053BE" w:rsidRDefault="00EC6796" w:rsidP="002E3839">
            <w:pPr>
              <w:pStyle w:val="TableText"/>
              <w:ind w:right="144"/>
              <w:rPr>
                <w:rFonts w:eastAsia="Times New Roman"/>
              </w:rPr>
            </w:pPr>
            <w:r w:rsidRPr="00E053BE">
              <w:t>736</w:t>
            </w:r>
          </w:p>
        </w:tc>
        <w:tc>
          <w:tcPr>
            <w:tcW w:w="0" w:type="auto"/>
            <w:noWrap/>
          </w:tcPr>
          <w:p w14:paraId="0CBFF06A" w14:textId="77777777" w:rsidR="00EC6796" w:rsidRPr="00E053BE" w:rsidRDefault="00EC6796" w:rsidP="002E3839">
            <w:pPr>
              <w:pStyle w:val="TableText"/>
              <w:ind w:right="360"/>
              <w:rPr>
                <w:rFonts w:eastAsia="Times New Roman"/>
              </w:rPr>
            </w:pPr>
            <w:r w:rsidRPr="00E053BE">
              <w:t>25</w:t>
            </w:r>
          </w:p>
        </w:tc>
        <w:tc>
          <w:tcPr>
            <w:tcW w:w="0" w:type="auto"/>
            <w:noWrap/>
          </w:tcPr>
          <w:p w14:paraId="3A76D7AB" w14:textId="77777777" w:rsidR="00EC6796" w:rsidRPr="00E053BE" w:rsidRDefault="00EC6796" w:rsidP="002E3839">
            <w:pPr>
              <w:pStyle w:val="TableText"/>
              <w:ind w:right="144"/>
              <w:rPr>
                <w:rFonts w:eastAsia="Times New Roman"/>
              </w:rPr>
            </w:pPr>
            <w:r w:rsidRPr="00E053BE">
              <w:t>1.78</w:t>
            </w:r>
          </w:p>
        </w:tc>
        <w:tc>
          <w:tcPr>
            <w:tcW w:w="1512" w:type="dxa"/>
            <w:noWrap/>
          </w:tcPr>
          <w:p w14:paraId="7C3C87B2" w14:textId="77777777" w:rsidR="00EC6796" w:rsidRPr="00E053BE" w:rsidRDefault="00EC6796" w:rsidP="002E3839">
            <w:pPr>
              <w:pStyle w:val="TableText"/>
              <w:ind w:right="288"/>
              <w:rPr>
                <w:rFonts w:eastAsia="Times New Roman"/>
              </w:rPr>
            </w:pPr>
            <w:r w:rsidRPr="00E053BE">
              <w:t>19.33</w:t>
            </w:r>
          </w:p>
        </w:tc>
      </w:tr>
      <w:tr w:rsidR="00EC6796" w:rsidRPr="00E053BE" w14:paraId="5FDB7073" w14:textId="77777777" w:rsidTr="007C57B1">
        <w:trPr>
          <w:trHeight w:val="288"/>
        </w:trPr>
        <w:tc>
          <w:tcPr>
            <w:tcW w:w="884" w:type="dxa"/>
            <w:noWrap/>
          </w:tcPr>
          <w:p w14:paraId="4E39E973" w14:textId="77777777" w:rsidR="00EC6796" w:rsidRPr="00E053BE" w:rsidRDefault="00EC6796" w:rsidP="002E3839">
            <w:pPr>
              <w:pStyle w:val="TableText"/>
              <w:ind w:right="144"/>
              <w:rPr>
                <w:rFonts w:eastAsia="Times New Roman"/>
              </w:rPr>
            </w:pPr>
            <w:r w:rsidRPr="00E053BE">
              <w:t>737</w:t>
            </w:r>
          </w:p>
        </w:tc>
        <w:tc>
          <w:tcPr>
            <w:tcW w:w="0" w:type="auto"/>
            <w:noWrap/>
          </w:tcPr>
          <w:p w14:paraId="1EBDC063" w14:textId="77777777" w:rsidR="00EC6796" w:rsidRPr="00E053BE" w:rsidRDefault="00EC6796" w:rsidP="002E3839">
            <w:pPr>
              <w:pStyle w:val="TableText"/>
              <w:ind w:right="360"/>
              <w:rPr>
                <w:rFonts w:eastAsia="Times New Roman"/>
              </w:rPr>
            </w:pPr>
            <w:r w:rsidRPr="00E053BE">
              <w:t>40</w:t>
            </w:r>
          </w:p>
        </w:tc>
        <w:tc>
          <w:tcPr>
            <w:tcW w:w="0" w:type="auto"/>
            <w:noWrap/>
          </w:tcPr>
          <w:p w14:paraId="708A671C" w14:textId="77777777" w:rsidR="00EC6796" w:rsidRPr="00E053BE" w:rsidRDefault="00EC6796" w:rsidP="002E3839">
            <w:pPr>
              <w:pStyle w:val="TableText"/>
              <w:ind w:right="144"/>
              <w:rPr>
                <w:rFonts w:eastAsia="Times New Roman"/>
              </w:rPr>
            </w:pPr>
            <w:r w:rsidRPr="00E053BE">
              <w:t>2.85</w:t>
            </w:r>
          </w:p>
        </w:tc>
        <w:tc>
          <w:tcPr>
            <w:tcW w:w="1512" w:type="dxa"/>
            <w:noWrap/>
          </w:tcPr>
          <w:p w14:paraId="08A29283" w14:textId="77777777" w:rsidR="00EC6796" w:rsidRPr="00E053BE" w:rsidRDefault="00EC6796" w:rsidP="002E3839">
            <w:pPr>
              <w:pStyle w:val="TableText"/>
              <w:ind w:right="288"/>
              <w:rPr>
                <w:rFonts w:eastAsia="Times New Roman"/>
              </w:rPr>
            </w:pPr>
            <w:r w:rsidRPr="00E053BE">
              <w:t>22.18</w:t>
            </w:r>
          </w:p>
        </w:tc>
      </w:tr>
      <w:tr w:rsidR="00EC6796" w:rsidRPr="00E053BE" w14:paraId="4235E240" w14:textId="77777777" w:rsidTr="007C57B1">
        <w:trPr>
          <w:trHeight w:val="288"/>
        </w:trPr>
        <w:tc>
          <w:tcPr>
            <w:tcW w:w="884" w:type="dxa"/>
            <w:noWrap/>
          </w:tcPr>
          <w:p w14:paraId="0075C2D9" w14:textId="77777777" w:rsidR="00EC6796" w:rsidRPr="00E053BE" w:rsidRDefault="00EC6796" w:rsidP="002E3839">
            <w:pPr>
              <w:pStyle w:val="TableText"/>
              <w:ind w:right="144"/>
              <w:rPr>
                <w:rFonts w:eastAsia="Times New Roman"/>
              </w:rPr>
            </w:pPr>
            <w:r w:rsidRPr="00E053BE">
              <w:t>738</w:t>
            </w:r>
          </w:p>
        </w:tc>
        <w:tc>
          <w:tcPr>
            <w:tcW w:w="0" w:type="auto"/>
            <w:noWrap/>
          </w:tcPr>
          <w:p w14:paraId="40C0B4DB" w14:textId="77777777" w:rsidR="00EC6796" w:rsidRPr="00E053BE" w:rsidRDefault="00EC6796" w:rsidP="002E3839">
            <w:pPr>
              <w:pStyle w:val="TableText"/>
              <w:ind w:right="360"/>
              <w:rPr>
                <w:rFonts w:eastAsia="Times New Roman"/>
              </w:rPr>
            </w:pPr>
            <w:r w:rsidRPr="00E053BE">
              <w:t>30</w:t>
            </w:r>
          </w:p>
        </w:tc>
        <w:tc>
          <w:tcPr>
            <w:tcW w:w="0" w:type="auto"/>
            <w:noWrap/>
          </w:tcPr>
          <w:p w14:paraId="3BE70DFA" w14:textId="77777777" w:rsidR="00EC6796" w:rsidRPr="00E053BE" w:rsidRDefault="00EC6796" w:rsidP="002E3839">
            <w:pPr>
              <w:pStyle w:val="TableText"/>
              <w:ind w:right="144"/>
              <w:rPr>
                <w:rFonts w:eastAsia="Times New Roman"/>
              </w:rPr>
            </w:pPr>
            <w:r w:rsidRPr="00E053BE">
              <w:t>2.14</w:t>
            </w:r>
          </w:p>
        </w:tc>
        <w:tc>
          <w:tcPr>
            <w:tcW w:w="1512" w:type="dxa"/>
            <w:noWrap/>
          </w:tcPr>
          <w:p w14:paraId="2A0FFBA6" w14:textId="77777777" w:rsidR="00EC6796" w:rsidRPr="00E053BE" w:rsidRDefault="00EC6796" w:rsidP="002E3839">
            <w:pPr>
              <w:pStyle w:val="TableText"/>
              <w:ind w:right="288"/>
              <w:rPr>
                <w:rFonts w:eastAsia="Times New Roman"/>
              </w:rPr>
            </w:pPr>
            <w:r w:rsidRPr="00E053BE">
              <w:t>24.32</w:t>
            </w:r>
          </w:p>
        </w:tc>
      </w:tr>
      <w:tr w:rsidR="00EC6796" w:rsidRPr="00E053BE" w14:paraId="17E1ECF2" w14:textId="77777777" w:rsidTr="007C57B1">
        <w:trPr>
          <w:trHeight w:val="288"/>
        </w:trPr>
        <w:tc>
          <w:tcPr>
            <w:tcW w:w="884" w:type="dxa"/>
            <w:noWrap/>
          </w:tcPr>
          <w:p w14:paraId="28358E03" w14:textId="77777777" w:rsidR="00EC6796" w:rsidRPr="00E053BE" w:rsidRDefault="00EC6796" w:rsidP="002E3839">
            <w:pPr>
              <w:pStyle w:val="TableText"/>
              <w:ind w:right="144"/>
              <w:rPr>
                <w:rFonts w:eastAsia="Times New Roman"/>
              </w:rPr>
            </w:pPr>
            <w:r w:rsidRPr="00E053BE">
              <w:t>739</w:t>
            </w:r>
          </w:p>
        </w:tc>
        <w:tc>
          <w:tcPr>
            <w:tcW w:w="0" w:type="auto"/>
            <w:noWrap/>
          </w:tcPr>
          <w:p w14:paraId="2995DDFC" w14:textId="77777777" w:rsidR="00EC6796" w:rsidRPr="00E053BE" w:rsidRDefault="00EC6796" w:rsidP="002E3839">
            <w:pPr>
              <w:pStyle w:val="TableText"/>
              <w:ind w:right="360"/>
              <w:rPr>
                <w:rFonts w:eastAsia="Times New Roman"/>
              </w:rPr>
            </w:pPr>
            <w:r w:rsidRPr="00E053BE">
              <w:t>31</w:t>
            </w:r>
          </w:p>
        </w:tc>
        <w:tc>
          <w:tcPr>
            <w:tcW w:w="0" w:type="auto"/>
            <w:noWrap/>
          </w:tcPr>
          <w:p w14:paraId="7571DEAA" w14:textId="77777777" w:rsidR="00EC6796" w:rsidRPr="00E053BE" w:rsidRDefault="00EC6796" w:rsidP="002E3839">
            <w:pPr>
              <w:pStyle w:val="TableText"/>
              <w:ind w:right="144"/>
              <w:rPr>
                <w:rFonts w:eastAsia="Times New Roman"/>
              </w:rPr>
            </w:pPr>
            <w:r w:rsidRPr="00E053BE">
              <w:t>2.21</w:t>
            </w:r>
          </w:p>
        </w:tc>
        <w:tc>
          <w:tcPr>
            <w:tcW w:w="1512" w:type="dxa"/>
            <w:noWrap/>
          </w:tcPr>
          <w:p w14:paraId="2C7822F5" w14:textId="77777777" w:rsidR="00EC6796" w:rsidRPr="00E053BE" w:rsidRDefault="00EC6796" w:rsidP="002E3839">
            <w:pPr>
              <w:pStyle w:val="TableText"/>
              <w:ind w:right="288"/>
              <w:rPr>
                <w:rFonts w:eastAsia="Times New Roman"/>
              </w:rPr>
            </w:pPr>
            <w:r w:rsidRPr="00E053BE">
              <w:t>26.53</w:t>
            </w:r>
          </w:p>
        </w:tc>
      </w:tr>
      <w:tr w:rsidR="00EC6796" w:rsidRPr="00E053BE" w14:paraId="43F8505B" w14:textId="77777777" w:rsidTr="007C57B1">
        <w:trPr>
          <w:trHeight w:val="288"/>
        </w:trPr>
        <w:tc>
          <w:tcPr>
            <w:tcW w:w="884" w:type="dxa"/>
            <w:noWrap/>
          </w:tcPr>
          <w:p w14:paraId="514BAE85" w14:textId="77777777" w:rsidR="00EC6796" w:rsidRPr="00E053BE" w:rsidRDefault="00EC6796" w:rsidP="002E3839">
            <w:pPr>
              <w:pStyle w:val="TableText"/>
              <w:ind w:right="144"/>
              <w:rPr>
                <w:rFonts w:eastAsia="Times New Roman"/>
              </w:rPr>
            </w:pPr>
            <w:r w:rsidRPr="00E053BE">
              <w:t>740</w:t>
            </w:r>
          </w:p>
        </w:tc>
        <w:tc>
          <w:tcPr>
            <w:tcW w:w="0" w:type="auto"/>
            <w:noWrap/>
          </w:tcPr>
          <w:p w14:paraId="5F72FD68" w14:textId="77777777" w:rsidR="00EC6796" w:rsidRPr="00E053BE" w:rsidRDefault="00EC6796" w:rsidP="002E3839">
            <w:pPr>
              <w:pStyle w:val="TableText"/>
              <w:ind w:right="360"/>
              <w:rPr>
                <w:rFonts w:eastAsia="Times New Roman"/>
              </w:rPr>
            </w:pPr>
            <w:r w:rsidRPr="00E053BE">
              <w:t>27</w:t>
            </w:r>
          </w:p>
        </w:tc>
        <w:tc>
          <w:tcPr>
            <w:tcW w:w="0" w:type="auto"/>
            <w:noWrap/>
          </w:tcPr>
          <w:p w14:paraId="5970577F" w14:textId="77777777" w:rsidR="00EC6796" w:rsidRPr="00E053BE" w:rsidRDefault="00EC6796" w:rsidP="002E3839">
            <w:pPr>
              <w:pStyle w:val="TableText"/>
              <w:ind w:right="144"/>
              <w:rPr>
                <w:rFonts w:eastAsia="Times New Roman"/>
              </w:rPr>
            </w:pPr>
            <w:r w:rsidRPr="00E053BE">
              <w:t>1.93</w:t>
            </w:r>
          </w:p>
        </w:tc>
        <w:tc>
          <w:tcPr>
            <w:tcW w:w="1512" w:type="dxa"/>
            <w:noWrap/>
          </w:tcPr>
          <w:p w14:paraId="45D97F60" w14:textId="77777777" w:rsidR="00EC6796" w:rsidRPr="00E053BE" w:rsidRDefault="00EC6796" w:rsidP="002E3839">
            <w:pPr>
              <w:pStyle w:val="TableText"/>
              <w:ind w:right="288"/>
              <w:rPr>
                <w:rFonts w:eastAsia="Times New Roman"/>
              </w:rPr>
            </w:pPr>
            <w:r w:rsidRPr="00E053BE">
              <w:t>28.46</w:t>
            </w:r>
          </w:p>
        </w:tc>
      </w:tr>
      <w:tr w:rsidR="00EC6796" w:rsidRPr="00E053BE" w14:paraId="3C15619A" w14:textId="77777777" w:rsidTr="007C57B1">
        <w:trPr>
          <w:trHeight w:val="288"/>
        </w:trPr>
        <w:tc>
          <w:tcPr>
            <w:tcW w:w="884" w:type="dxa"/>
            <w:noWrap/>
          </w:tcPr>
          <w:p w14:paraId="282F7BAA" w14:textId="77777777" w:rsidR="00EC6796" w:rsidRPr="00E053BE" w:rsidRDefault="00EC6796" w:rsidP="002E3839">
            <w:pPr>
              <w:pStyle w:val="TableText"/>
              <w:ind w:right="144"/>
              <w:rPr>
                <w:rFonts w:eastAsia="Times New Roman"/>
              </w:rPr>
            </w:pPr>
            <w:r w:rsidRPr="00E053BE">
              <w:t>741</w:t>
            </w:r>
          </w:p>
        </w:tc>
        <w:tc>
          <w:tcPr>
            <w:tcW w:w="0" w:type="auto"/>
            <w:noWrap/>
          </w:tcPr>
          <w:p w14:paraId="40A802F9" w14:textId="77777777" w:rsidR="00EC6796" w:rsidRPr="00E053BE" w:rsidRDefault="00EC6796" w:rsidP="002E3839">
            <w:pPr>
              <w:pStyle w:val="TableText"/>
              <w:ind w:right="360"/>
              <w:rPr>
                <w:rFonts w:eastAsia="Times New Roman"/>
              </w:rPr>
            </w:pPr>
            <w:r w:rsidRPr="00E053BE">
              <w:t>40</w:t>
            </w:r>
          </w:p>
        </w:tc>
        <w:tc>
          <w:tcPr>
            <w:tcW w:w="0" w:type="auto"/>
            <w:noWrap/>
          </w:tcPr>
          <w:p w14:paraId="0886D89C" w14:textId="77777777" w:rsidR="00EC6796" w:rsidRPr="00E053BE" w:rsidRDefault="00EC6796" w:rsidP="002E3839">
            <w:pPr>
              <w:pStyle w:val="TableText"/>
              <w:ind w:right="144"/>
              <w:rPr>
                <w:rFonts w:eastAsia="Times New Roman"/>
              </w:rPr>
            </w:pPr>
            <w:r w:rsidRPr="00E053BE">
              <w:t>2.85</w:t>
            </w:r>
          </w:p>
        </w:tc>
        <w:tc>
          <w:tcPr>
            <w:tcW w:w="1512" w:type="dxa"/>
            <w:noWrap/>
          </w:tcPr>
          <w:p w14:paraId="38309D75" w14:textId="77777777" w:rsidR="00EC6796" w:rsidRPr="00E053BE" w:rsidRDefault="00EC6796" w:rsidP="002E3839">
            <w:pPr>
              <w:pStyle w:val="TableText"/>
              <w:ind w:right="288"/>
              <w:rPr>
                <w:rFonts w:eastAsia="Times New Roman"/>
              </w:rPr>
            </w:pPr>
            <w:r w:rsidRPr="00E053BE">
              <w:t>31.31</w:t>
            </w:r>
          </w:p>
        </w:tc>
      </w:tr>
      <w:tr w:rsidR="00EC6796" w:rsidRPr="00E053BE" w14:paraId="41E6FBA3" w14:textId="77777777" w:rsidTr="007C57B1">
        <w:trPr>
          <w:trHeight w:val="288"/>
        </w:trPr>
        <w:tc>
          <w:tcPr>
            <w:tcW w:w="884" w:type="dxa"/>
            <w:noWrap/>
          </w:tcPr>
          <w:p w14:paraId="1B4E3175" w14:textId="77777777" w:rsidR="00EC6796" w:rsidRPr="00E053BE" w:rsidRDefault="00EC6796" w:rsidP="002E3839">
            <w:pPr>
              <w:pStyle w:val="TableText"/>
              <w:ind w:right="144"/>
            </w:pPr>
            <w:r w:rsidRPr="00E053BE">
              <w:t>742</w:t>
            </w:r>
          </w:p>
        </w:tc>
        <w:tc>
          <w:tcPr>
            <w:tcW w:w="0" w:type="auto"/>
            <w:noWrap/>
          </w:tcPr>
          <w:p w14:paraId="21CC072F" w14:textId="77777777" w:rsidR="00EC6796" w:rsidRPr="00E053BE" w:rsidRDefault="00EC6796" w:rsidP="002E3839">
            <w:pPr>
              <w:pStyle w:val="TableText"/>
              <w:ind w:right="360"/>
            </w:pPr>
            <w:r w:rsidRPr="00E053BE">
              <w:t>33</w:t>
            </w:r>
          </w:p>
        </w:tc>
        <w:tc>
          <w:tcPr>
            <w:tcW w:w="0" w:type="auto"/>
            <w:noWrap/>
          </w:tcPr>
          <w:p w14:paraId="2B3C59F6" w14:textId="77777777" w:rsidR="00EC6796" w:rsidRPr="00E053BE" w:rsidRDefault="00EC6796" w:rsidP="002E3839">
            <w:pPr>
              <w:pStyle w:val="TableText"/>
              <w:ind w:right="144"/>
            </w:pPr>
            <w:r w:rsidRPr="00E053BE">
              <w:t>2.35</w:t>
            </w:r>
          </w:p>
        </w:tc>
        <w:tc>
          <w:tcPr>
            <w:tcW w:w="1512" w:type="dxa"/>
            <w:noWrap/>
          </w:tcPr>
          <w:p w14:paraId="4553FB92" w14:textId="77777777" w:rsidR="00EC6796" w:rsidRPr="00E053BE" w:rsidRDefault="00EC6796" w:rsidP="002E3839">
            <w:pPr>
              <w:pStyle w:val="TableText"/>
              <w:ind w:right="288"/>
            </w:pPr>
            <w:r w:rsidRPr="00E053BE">
              <w:t>33.67</w:t>
            </w:r>
          </w:p>
        </w:tc>
      </w:tr>
      <w:tr w:rsidR="00EC6796" w:rsidRPr="00E053BE" w14:paraId="127DA723" w14:textId="77777777" w:rsidTr="007C57B1">
        <w:trPr>
          <w:trHeight w:val="288"/>
        </w:trPr>
        <w:tc>
          <w:tcPr>
            <w:tcW w:w="884" w:type="dxa"/>
            <w:noWrap/>
          </w:tcPr>
          <w:p w14:paraId="55506FC2" w14:textId="77777777" w:rsidR="00EC6796" w:rsidRPr="00E053BE" w:rsidRDefault="00EC6796" w:rsidP="002E3839">
            <w:pPr>
              <w:pStyle w:val="TableText"/>
              <w:ind w:right="144"/>
            </w:pPr>
            <w:r w:rsidRPr="00E053BE">
              <w:t>744</w:t>
            </w:r>
          </w:p>
        </w:tc>
        <w:tc>
          <w:tcPr>
            <w:tcW w:w="0" w:type="auto"/>
            <w:noWrap/>
          </w:tcPr>
          <w:p w14:paraId="09DC53A0" w14:textId="77777777" w:rsidR="00EC6796" w:rsidRPr="00E053BE" w:rsidRDefault="00EC6796" w:rsidP="002E3839">
            <w:pPr>
              <w:pStyle w:val="TableText"/>
              <w:ind w:right="360"/>
            </w:pPr>
            <w:r w:rsidRPr="00E053BE">
              <w:t>44</w:t>
            </w:r>
          </w:p>
        </w:tc>
        <w:tc>
          <w:tcPr>
            <w:tcW w:w="0" w:type="auto"/>
            <w:noWrap/>
          </w:tcPr>
          <w:p w14:paraId="6480D50C" w14:textId="77777777" w:rsidR="00EC6796" w:rsidRPr="00E053BE" w:rsidRDefault="00EC6796" w:rsidP="002E3839">
            <w:pPr>
              <w:pStyle w:val="TableText"/>
              <w:ind w:right="144"/>
            </w:pPr>
            <w:r w:rsidRPr="00E053BE">
              <w:t>3.14</w:t>
            </w:r>
          </w:p>
        </w:tc>
        <w:tc>
          <w:tcPr>
            <w:tcW w:w="1512" w:type="dxa"/>
            <w:noWrap/>
          </w:tcPr>
          <w:p w14:paraId="3D7A28D7" w14:textId="77777777" w:rsidR="00EC6796" w:rsidRPr="00E053BE" w:rsidRDefault="00EC6796" w:rsidP="002E3839">
            <w:pPr>
              <w:pStyle w:val="TableText"/>
              <w:ind w:right="288"/>
            </w:pPr>
            <w:r w:rsidRPr="00E053BE">
              <w:t>36.80</w:t>
            </w:r>
          </w:p>
        </w:tc>
      </w:tr>
      <w:tr w:rsidR="00EC6796" w:rsidRPr="00E053BE" w14:paraId="01C47B58" w14:textId="77777777" w:rsidTr="007C57B1">
        <w:trPr>
          <w:trHeight w:val="288"/>
        </w:trPr>
        <w:tc>
          <w:tcPr>
            <w:tcW w:w="884" w:type="dxa"/>
            <w:noWrap/>
          </w:tcPr>
          <w:p w14:paraId="798193D2" w14:textId="77777777" w:rsidR="00EC6796" w:rsidRPr="00E053BE" w:rsidRDefault="00EC6796" w:rsidP="002E3839">
            <w:pPr>
              <w:pStyle w:val="TableText"/>
              <w:ind w:right="144"/>
            </w:pPr>
            <w:r w:rsidRPr="00E053BE">
              <w:t>745</w:t>
            </w:r>
          </w:p>
        </w:tc>
        <w:tc>
          <w:tcPr>
            <w:tcW w:w="0" w:type="auto"/>
            <w:noWrap/>
          </w:tcPr>
          <w:p w14:paraId="7B10E2A3" w14:textId="77777777" w:rsidR="00EC6796" w:rsidRPr="00E053BE" w:rsidRDefault="00EC6796" w:rsidP="002E3839">
            <w:pPr>
              <w:pStyle w:val="TableText"/>
              <w:ind w:right="360"/>
            </w:pPr>
            <w:r w:rsidRPr="00E053BE">
              <w:t>41</w:t>
            </w:r>
          </w:p>
        </w:tc>
        <w:tc>
          <w:tcPr>
            <w:tcW w:w="0" w:type="auto"/>
            <w:noWrap/>
          </w:tcPr>
          <w:p w14:paraId="51D37116" w14:textId="77777777" w:rsidR="00EC6796" w:rsidRPr="00E053BE" w:rsidRDefault="00EC6796" w:rsidP="002E3839">
            <w:pPr>
              <w:pStyle w:val="TableText"/>
              <w:ind w:right="144"/>
            </w:pPr>
            <w:r w:rsidRPr="00E053BE">
              <w:t>2.92</w:t>
            </w:r>
          </w:p>
        </w:tc>
        <w:tc>
          <w:tcPr>
            <w:tcW w:w="1512" w:type="dxa"/>
            <w:noWrap/>
          </w:tcPr>
          <w:p w14:paraId="37A64C28" w14:textId="77777777" w:rsidR="00EC6796" w:rsidRPr="00E053BE" w:rsidRDefault="00EC6796" w:rsidP="002E3839">
            <w:pPr>
              <w:pStyle w:val="TableText"/>
              <w:ind w:right="288"/>
            </w:pPr>
            <w:r w:rsidRPr="00E053BE">
              <w:t>39.73</w:t>
            </w:r>
          </w:p>
        </w:tc>
      </w:tr>
      <w:tr w:rsidR="00EC6796" w:rsidRPr="00E053BE" w14:paraId="08DACB4E" w14:textId="77777777" w:rsidTr="007C57B1">
        <w:trPr>
          <w:trHeight w:val="288"/>
        </w:trPr>
        <w:tc>
          <w:tcPr>
            <w:tcW w:w="884" w:type="dxa"/>
            <w:noWrap/>
          </w:tcPr>
          <w:p w14:paraId="69BC8627" w14:textId="77777777" w:rsidR="00EC6796" w:rsidRPr="00E053BE" w:rsidRDefault="00EC6796" w:rsidP="002E3839">
            <w:pPr>
              <w:pStyle w:val="TableText"/>
              <w:ind w:right="144"/>
            </w:pPr>
            <w:r w:rsidRPr="00E053BE">
              <w:t>746</w:t>
            </w:r>
          </w:p>
        </w:tc>
        <w:tc>
          <w:tcPr>
            <w:tcW w:w="0" w:type="auto"/>
            <w:noWrap/>
          </w:tcPr>
          <w:p w14:paraId="0073864D" w14:textId="77777777" w:rsidR="00EC6796" w:rsidRPr="00E053BE" w:rsidRDefault="00EC6796" w:rsidP="002E3839">
            <w:pPr>
              <w:pStyle w:val="TableText"/>
              <w:ind w:right="360"/>
            </w:pPr>
            <w:r w:rsidRPr="00E053BE">
              <w:t>45</w:t>
            </w:r>
          </w:p>
        </w:tc>
        <w:tc>
          <w:tcPr>
            <w:tcW w:w="0" w:type="auto"/>
            <w:noWrap/>
          </w:tcPr>
          <w:p w14:paraId="6AF3F350" w14:textId="77777777" w:rsidR="00EC6796" w:rsidRPr="00E053BE" w:rsidRDefault="00EC6796" w:rsidP="002E3839">
            <w:pPr>
              <w:pStyle w:val="TableText"/>
              <w:ind w:right="144"/>
            </w:pPr>
            <w:r w:rsidRPr="00E053BE">
              <w:t>3.21</w:t>
            </w:r>
          </w:p>
        </w:tc>
        <w:tc>
          <w:tcPr>
            <w:tcW w:w="1512" w:type="dxa"/>
            <w:noWrap/>
          </w:tcPr>
          <w:p w14:paraId="2BCA3EDF" w14:textId="77777777" w:rsidR="00EC6796" w:rsidRPr="00E053BE" w:rsidRDefault="00EC6796" w:rsidP="002E3839">
            <w:pPr>
              <w:pStyle w:val="TableText"/>
              <w:ind w:right="288"/>
            </w:pPr>
            <w:r w:rsidRPr="00E053BE">
              <w:t>42.94</w:t>
            </w:r>
          </w:p>
        </w:tc>
      </w:tr>
      <w:tr w:rsidR="00EC6796" w:rsidRPr="00E053BE" w14:paraId="29738145" w14:textId="77777777" w:rsidTr="007C57B1">
        <w:trPr>
          <w:trHeight w:val="288"/>
        </w:trPr>
        <w:tc>
          <w:tcPr>
            <w:tcW w:w="884" w:type="dxa"/>
            <w:noWrap/>
          </w:tcPr>
          <w:p w14:paraId="4CB61E17" w14:textId="77777777" w:rsidR="00EC6796" w:rsidRPr="00E053BE" w:rsidRDefault="00EC6796" w:rsidP="002E3839">
            <w:pPr>
              <w:pStyle w:val="TableText"/>
              <w:ind w:right="144"/>
            </w:pPr>
            <w:r w:rsidRPr="00E053BE">
              <w:t>747</w:t>
            </w:r>
          </w:p>
        </w:tc>
        <w:tc>
          <w:tcPr>
            <w:tcW w:w="0" w:type="auto"/>
            <w:noWrap/>
          </w:tcPr>
          <w:p w14:paraId="01AD3F63" w14:textId="77777777" w:rsidR="00EC6796" w:rsidRPr="00E053BE" w:rsidRDefault="00EC6796" w:rsidP="002E3839">
            <w:pPr>
              <w:pStyle w:val="TableText"/>
              <w:ind w:right="360"/>
            </w:pPr>
            <w:r w:rsidRPr="00E053BE">
              <w:t>43</w:t>
            </w:r>
          </w:p>
        </w:tc>
        <w:tc>
          <w:tcPr>
            <w:tcW w:w="0" w:type="auto"/>
            <w:noWrap/>
          </w:tcPr>
          <w:p w14:paraId="6E656312" w14:textId="77777777" w:rsidR="00EC6796" w:rsidRPr="00E053BE" w:rsidRDefault="00EC6796" w:rsidP="002E3839">
            <w:pPr>
              <w:pStyle w:val="TableText"/>
              <w:ind w:right="144"/>
            </w:pPr>
            <w:r w:rsidRPr="00E053BE">
              <w:t>3.07</w:t>
            </w:r>
          </w:p>
        </w:tc>
        <w:tc>
          <w:tcPr>
            <w:tcW w:w="1512" w:type="dxa"/>
            <w:noWrap/>
          </w:tcPr>
          <w:p w14:paraId="4296ACE4" w14:textId="77777777" w:rsidR="00EC6796" w:rsidRPr="00E053BE" w:rsidRDefault="00EC6796" w:rsidP="002E3839">
            <w:pPr>
              <w:pStyle w:val="TableText"/>
              <w:ind w:right="288"/>
            </w:pPr>
            <w:r w:rsidRPr="00E053BE">
              <w:t>46.01</w:t>
            </w:r>
          </w:p>
        </w:tc>
      </w:tr>
      <w:tr w:rsidR="00EC6796" w:rsidRPr="00E053BE" w14:paraId="3233BE91" w14:textId="77777777" w:rsidTr="007C57B1">
        <w:trPr>
          <w:trHeight w:val="288"/>
        </w:trPr>
        <w:tc>
          <w:tcPr>
            <w:tcW w:w="884" w:type="dxa"/>
            <w:noWrap/>
          </w:tcPr>
          <w:p w14:paraId="4F32F0C2" w14:textId="77777777" w:rsidR="00EC6796" w:rsidRPr="00E053BE" w:rsidRDefault="00EC6796" w:rsidP="002E3839">
            <w:pPr>
              <w:pStyle w:val="TableText"/>
              <w:ind w:right="144"/>
            </w:pPr>
            <w:r w:rsidRPr="00E053BE">
              <w:t>748</w:t>
            </w:r>
          </w:p>
        </w:tc>
        <w:tc>
          <w:tcPr>
            <w:tcW w:w="0" w:type="auto"/>
            <w:noWrap/>
          </w:tcPr>
          <w:p w14:paraId="704B2142" w14:textId="77777777" w:rsidR="00EC6796" w:rsidRPr="00E053BE" w:rsidRDefault="00EC6796" w:rsidP="002E3839">
            <w:pPr>
              <w:pStyle w:val="TableText"/>
              <w:ind w:right="360"/>
            </w:pPr>
            <w:r w:rsidRPr="00E053BE">
              <w:t>38</w:t>
            </w:r>
          </w:p>
        </w:tc>
        <w:tc>
          <w:tcPr>
            <w:tcW w:w="0" w:type="auto"/>
            <w:noWrap/>
          </w:tcPr>
          <w:p w14:paraId="0D47D891" w14:textId="77777777" w:rsidR="00EC6796" w:rsidRPr="00E053BE" w:rsidRDefault="00EC6796" w:rsidP="002E3839">
            <w:pPr>
              <w:pStyle w:val="TableText"/>
              <w:ind w:right="144"/>
            </w:pPr>
            <w:r w:rsidRPr="00E053BE">
              <w:t>2.71</w:t>
            </w:r>
          </w:p>
        </w:tc>
        <w:tc>
          <w:tcPr>
            <w:tcW w:w="1512" w:type="dxa"/>
            <w:noWrap/>
          </w:tcPr>
          <w:p w14:paraId="184BE242" w14:textId="77777777" w:rsidR="00EC6796" w:rsidRPr="00E053BE" w:rsidRDefault="00EC6796" w:rsidP="002E3839">
            <w:pPr>
              <w:pStyle w:val="TableText"/>
              <w:ind w:right="288"/>
            </w:pPr>
            <w:r w:rsidRPr="00E053BE">
              <w:t>48.72</w:t>
            </w:r>
          </w:p>
        </w:tc>
      </w:tr>
      <w:tr w:rsidR="00EC6796" w:rsidRPr="00E053BE" w14:paraId="5C4B09E4" w14:textId="77777777" w:rsidTr="007C57B1">
        <w:trPr>
          <w:trHeight w:val="288"/>
        </w:trPr>
        <w:tc>
          <w:tcPr>
            <w:tcW w:w="884" w:type="dxa"/>
            <w:noWrap/>
          </w:tcPr>
          <w:p w14:paraId="06228A2F" w14:textId="77777777" w:rsidR="00EC6796" w:rsidRPr="00E053BE" w:rsidRDefault="00EC6796" w:rsidP="002E3839">
            <w:pPr>
              <w:pStyle w:val="TableText"/>
              <w:ind w:right="144"/>
            </w:pPr>
            <w:r w:rsidRPr="00E053BE">
              <w:t>749</w:t>
            </w:r>
          </w:p>
        </w:tc>
        <w:tc>
          <w:tcPr>
            <w:tcW w:w="0" w:type="auto"/>
            <w:noWrap/>
          </w:tcPr>
          <w:p w14:paraId="761BE7D1" w14:textId="77777777" w:rsidR="00EC6796" w:rsidRPr="00E053BE" w:rsidRDefault="00EC6796" w:rsidP="002E3839">
            <w:pPr>
              <w:pStyle w:val="TableText"/>
              <w:ind w:right="360"/>
            </w:pPr>
            <w:r w:rsidRPr="00E053BE">
              <w:t>41</w:t>
            </w:r>
          </w:p>
        </w:tc>
        <w:tc>
          <w:tcPr>
            <w:tcW w:w="0" w:type="auto"/>
            <w:noWrap/>
          </w:tcPr>
          <w:p w14:paraId="2799265A" w14:textId="77777777" w:rsidR="00EC6796" w:rsidRPr="00E053BE" w:rsidRDefault="00EC6796" w:rsidP="002E3839">
            <w:pPr>
              <w:pStyle w:val="TableText"/>
              <w:ind w:right="144"/>
            </w:pPr>
            <w:r w:rsidRPr="00E053BE">
              <w:t>2.92</w:t>
            </w:r>
          </w:p>
        </w:tc>
        <w:tc>
          <w:tcPr>
            <w:tcW w:w="1512" w:type="dxa"/>
            <w:noWrap/>
          </w:tcPr>
          <w:p w14:paraId="3961140D" w14:textId="77777777" w:rsidR="00EC6796" w:rsidRPr="00E053BE" w:rsidRDefault="00EC6796" w:rsidP="002E3839">
            <w:pPr>
              <w:pStyle w:val="TableText"/>
              <w:ind w:right="288"/>
            </w:pPr>
            <w:r w:rsidRPr="00E053BE">
              <w:t>51.64</w:t>
            </w:r>
          </w:p>
        </w:tc>
      </w:tr>
      <w:tr w:rsidR="00EC6796" w:rsidRPr="00E053BE" w14:paraId="1556C7A6" w14:textId="77777777" w:rsidTr="007C57B1">
        <w:trPr>
          <w:trHeight w:val="288"/>
        </w:trPr>
        <w:tc>
          <w:tcPr>
            <w:tcW w:w="884" w:type="dxa"/>
            <w:noWrap/>
          </w:tcPr>
          <w:p w14:paraId="45C7617F" w14:textId="77777777" w:rsidR="00EC6796" w:rsidRPr="00E053BE" w:rsidRDefault="00EC6796" w:rsidP="002E3839">
            <w:pPr>
              <w:pStyle w:val="TableText"/>
              <w:ind w:right="144"/>
            </w:pPr>
            <w:r w:rsidRPr="00E053BE">
              <w:t>751</w:t>
            </w:r>
          </w:p>
        </w:tc>
        <w:tc>
          <w:tcPr>
            <w:tcW w:w="0" w:type="auto"/>
            <w:noWrap/>
          </w:tcPr>
          <w:p w14:paraId="0CF40DAC" w14:textId="77777777" w:rsidR="00EC6796" w:rsidRPr="00E053BE" w:rsidRDefault="00EC6796" w:rsidP="002E3839">
            <w:pPr>
              <w:pStyle w:val="TableText"/>
              <w:ind w:right="360"/>
            </w:pPr>
            <w:r w:rsidRPr="00E053BE">
              <w:t>54</w:t>
            </w:r>
          </w:p>
        </w:tc>
        <w:tc>
          <w:tcPr>
            <w:tcW w:w="0" w:type="auto"/>
            <w:noWrap/>
          </w:tcPr>
          <w:p w14:paraId="09BD2C5F" w14:textId="77777777" w:rsidR="00EC6796" w:rsidRPr="00E053BE" w:rsidRDefault="00EC6796" w:rsidP="002E3839">
            <w:pPr>
              <w:pStyle w:val="TableText"/>
              <w:ind w:right="144"/>
            </w:pPr>
            <w:r w:rsidRPr="00E053BE">
              <w:t>3.85</w:t>
            </w:r>
          </w:p>
        </w:tc>
        <w:tc>
          <w:tcPr>
            <w:tcW w:w="1512" w:type="dxa"/>
            <w:noWrap/>
          </w:tcPr>
          <w:p w14:paraId="395BE46C" w14:textId="77777777" w:rsidR="00EC6796" w:rsidRPr="00E053BE" w:rsidRDefault="00EC6796" w:rsidP="002E3839">
            <w:pPr>
              <w:pStyle w:val="TableText"/>
              <w:ind w:right="288"/>
            </w:pPr>
            <w:r w:rsidRPr="00E053BE">
              <w:t>55.49</w:t>
            </w:r>
          </w:p>
        </w:tc>
      </w:tr>
      <w:tr w:rsidR="00EC6796" w:rsidRPr="00E053BE" w14:paraId="1CCBD45B" w14:textId="77777777" w:rsidTr="007C57B1">
        <w:trPr>
          <w:trHeight w:val="288"/>
        </w:trPr>
        <w:tc>
          <w:tcPr>
            <w:tcW w:w="884" w:type="dxa"/>
            <w:noWrap/>
          </w:tcPr>
          <w:p w14:paraId="3D35D890" w14:textId="77777777" w:rsidR="00EC6796" w:rsidRPr="00E053BE" w:rsidRDefault="00EC6796" w:rsidP="002E3839">
            <w:pPr>
              <w:pStyle w:val="TableText"/>
              <w:ind w:right="144"/>
              <w:rPr>
                <w:rFonts w:eastAsia="Times New Roman"/>
              </w:rPr>
            </w:pPr>
            <w:r w:rsidRPr="00E053BE">
              <w:t>752</w:t>
            </w:r>
          </w:p>
        </w:tc>
        <w:tc>
          <w:tcPr>
            <w:tcW w:w="0" w:type="auto"/>
            <w:noWrap/>
          </w:tcPr>
          <w:p w14:paraId="55C1DB10" w14:textId="77777777" w:rsidR="00EC6796" w:rsidRPr="00E053BE" w:rsidRDefault="00EC6796" w:rsidP="002E3839">
            <w:pPr>
              <w:pStyle w:val="TableText"/>
              <w:ind w:right="360"/>
              <w:rPr>
                <w:rFonts w:eastAsia="Times New Roman"/>
              </w:rPr>
            </w:pPr>
            <w:r w:rsidRPr="00E053BE">
              <w:t>47</w:t>
            </w:r>
          </w:p>
        </w:tc>
        <w:tc>
          <w:tcPr>
            <w:tcW w:w="0" w:type="auto"/>
            <w:noWrap/>
          </w:tcPr>
          <w:p w14:paraId="08FDCAFC" w14:textId="77777777" w:rsidR="00EC6796" w:rsidRPr="00E053BE" w:rsidRDefault="00EC6796" w:rsidP="002E3839">
            <w:pPr>
              <w:pStyle w:val="TableText"/>
              <w:ind w:right="144"/>
              <w:rPr>
                <w:rFonts w:eastAsia="Times New Roman"/>
              </w:rPr>
            </w:pPr>
            <w:r w:rsidRPr="00E053BE">
              <w:t>3.35</w:t>
            </w:r>
          </w:p>
        </w:tc>
        <w:tc>
          <w:tcPr>
            <w:tcW w:w="1512" w:type="dxa"/>
            <w:noWrap/>
          </w:tcPr>
          <w:p w14:paraId="0B60D4AE" w14:textId="77777777" w:rsidR="00EC6796" w:rsidRPr="00E053BE" w:rsidRDefault="00EC6796" w:rsidP="002E3839">
            <w:pPr>
              <w:pStyle w:val="TableText"/>
              <w:ind w:right="288"/>
              <w:rPr>
                <w:rFonts w:eastAsia="Times New Roman"/>
              </w:rPr>
            </w:pPr>
            <w:r w:rsidRPr="00E053BE">
              <w:t>58.84</w:t>
            </w:r>
          </w:p>
        </w:tc>
      </w:tr>
      <w:tr w:rsidR="00EC6796" w:rsidRPr="00E053BE" w14:paraId="1E0790E0" w14:textId="77777777" w:rsidTr="007C57B1">
        <w:trPr>
          <w:trHeight w:val="288"/>
        </w:trPr>
        <w:tc>
          <w:tcPr>
            <w:tcW w:w="884" w:type="dxa"/>
            <w:noWrap/>
          </w:tcPr>
          <w:p w14:paraId="529E62ED" w14:textId="77777777" w:rsidR="00EC6796" w:rsidRPr="00E053BE" w:rsidRDefault="00EC6796" w:rsidP="002E3839">
            <w:pPr>
              <w:pStyle w:val="TableText"/>
              <w:ind w:right="144"/>
              <w:rPr>
                <w:rFonts w:eastAsia="Times New Roman"/>
              </w:rPr>
            </w:pPr>
            <w:r w:rsidRPr="00E053BE">
              <w:t>754</w:t>
            </w:r>
          </w:p>
        </w:tc>
        <w:tc>
          <w:tcPr>
            <w:tcW w:w="0" w:type="auto"/>
            <w:noWrap/>
          </w:tcPr>
          <w:p w14:paraId="2145FCF6" w14:textId="77777777" w:rsidR="00EC6796" w:rsidRPr="00E053BE" w:rsidRDefault="00EC6796" w:rsidP="002E3839">
            <w:pPr>
              <w:pStyle w:val="TableText"/>
              <w:ind w:right="360"/>
              <w:rPr>
                <w:rFonts w:eastAsia="Times New Roman"/>
              </w:rPr>
            </w:pPr>
            <w:r w:rsidRPr="00E053BE">
              <w:t>56</w:t>
            </w:r>
          </w:p>
        </w:tc>
        <w:tc>
          <w:tcPr>
            <w:tcW w:w="0" w:type="auto"/>
            <w:noWrap/>
          </w:tcPr>
          <w:p w14:paraId="15061B33" w14:textId="77777777" w:rsidR="00EC6796" w:rsidRPr="00E053BE" w:rsidRDefault="00EC6796" w:rsidP="002E3839">
            <w:pPr>
              <w:pStyle w:val="TableText"/>
              <w:ind w:right="144"/>
              <w:rPr>
                <w:rFonts w:eastAsia="Times New Roman"/>
              </w:rPr>
            </w:pPr>
            <w:r w:rsidRPr="00E053BE">
              <w:t>3.99</w:t>
            </w:r>
          </w:p>
        </w:tc>
        <w:tc>
          <w:tcPr>
            <w:tcW w:w="1512" w:type="dxa"/>
            <w:noWrap/>
          </w:tcPr>
          <w:p w14:paraId="264E1EFD" w14:textId="77777777" w:rsidR="00EC6796" w:rsidRPr="00E053BE" w:rsidRDefault="00EC6796" w:rsidP="002E3839">
            <w:pPr>
              <w:pStyle w:val="TableText"/>
              <w:ind w:right="288"/>
              <w:rPr>
                <w:rFonts w:eastAsia="Times New Roman"/>
              </w:rPr>
            </w:pPr>
            <w:r w:rsidRPr="00E053BE">
              <w:t>62.84</w:t>
            </w:r>
          </w:p>
        </w:tc>
      </w:tr>
      <w:tr w:rsidR="00EC6796" w:rsidRPr="00E053BE" w14:paraId="06FE56D2" w14:textId="77777777" w:rsidTr="007C57B1">
        <w:trPr>
          <w:trHeight w:val="288"/>
        </w:trPr>
        <w:tc>
          <w:tcPr>
            <w:tcW w:w="884" w:type="dxa"/>
            <w:noWrap/>
          </w:tcPr>
          <w:p w14:paraId="234DA75C" w14:textId="77777777" w:rsidR="00EC6796" w:rsidRPr="00E053BE" w:rsidRDefault="00EC6796" w:rsidP="002E3839">
            <w:pPr>
              <w:pStyle w:val="TableText"/>
              <w:ind w:right="144"/>
              <w:rPr>
                <w:rFonts w:eastAsia="Times New Roman"/>
              </w:rPr>
            </w:pPr>
            <w:r w:rsidRPr="00E053BE">
              <w:t>756</w:t>
            </w:r>
          </w:p>
        </w:tc>
        <w:tc>
          <w:tcPr>
            <w:tcW w:w="0" w:type="auto"/>
            <w:noWrap/>
          </w:tcPr>
          <w:p w14:paraId="751A40EC" w14:textId="77777777" w:rsidR="00EC6796" w:rsidRPr="00E053BE" w:rsidRDefault="00EC6796" w:rsidP="002E3839">
            <w:pPr>
              <w:pStyle w:val="TableText"/>
              <w:ind w:right="360"/>
              <w:rPr>
                <w:rFonts w:eastAsia="Times New Roman"/>
              </w:rPr>
            </w:pPr>
            <w:r w:rsidRPr="00E053BE">
              <w:t>66</w:t>
            </w:r>
          </w:p>
        </w:tc>
        <w:tc>
          <w:tcPr>
            <w:tcW w:w="0" w:type="auto"/>
            <w:noWrap/>
          </w:tcPr>
          <w:p w14:paraId="0B398909" w14:textId="77777777" w:rsidR="00EC6796" w:rsidRPr="00E053BE" w:rsidRDefault="00EC6796" w:rsidP="002E3839">
            <w:pPr>
              <w:pStyle w:val="TableText"/>
              <w:ind w:right="144"/>
              <w:rPr>
                <w:rFonts w:eastAsia="Times New Roman"/>
              </w:rPr>
            </w:pPr>
            <w:r w:rsidRPr="00E053BE">
              <w:t>4.71</w:t>
            </w:r>
          </w:p>
        </w:tc>
        <w:tc>
          <w:tcPr>
            <w:tcW w:w="1512" w:type="dxa"/>
            <w:noWrap/>
          </w:tcPr>
          <w:p w14:paraId="394AD5F1" w14:textId="77777777" w:rsidR="00EC6796" w:rsidRPr="00E053BE" w:rsidRDefault="00EC6796" w:rsidP="002E3839">
            <w:pPr>
              <w:pStyle w:val="TableText"/>
              <w:ind w:right="288"/>
              <w:rPr>
                <w:rFonts w:eastAsia="Times New Roman"/>
              </w:rPr>
            </w:pPr>
            <w:r w:rsidRPr="00E053BE">
              <w:t>67.55</w:t>
            </w:r>
          </w:p>
        </w:tc>
      </w:tr>
      <w:tr w:rsidR="00EC6796" w:rsidRPr="00E053BE" w14:paraId="27549C7F" w14:textId="77777777" w:rsidTr="007C57B1">
        <w:trPr>
          <w:trHeight w:val="288"/>
        </w:trPr>
        <w:tc>
          <w:tcPr>
            <w:tcW w:w="884" w:type="dxa"/>
            <w:noWrap/>
          </w:tcPr>
          <w:p w14:paraId="665568B7" w14:textId="77777777" w:rsidR="00EC6796" w:rsidRPr="00E053BE" w:rsidRDefault="00EC6796" w:rsidP="002E3839">
            <w:pPr>
              <w:pStyle w:val="TableText"/>
              <w:ind w:right="144"/>
              <w:rPr>
                <w:rFonts w:eastAsia="Times New Roman"/>
              </w:rPr>
            </w:pPr>
            <w:r w:rsidRPr="00E053BE">
              <w:t>758</w:t>
            </w:r>
          </w:p>
        </w:tc>
        <w:tc>
          <w:tcPr>
            <w:tcW w:w="0" w:type="auto"/>
            <w:noWrap/>
          </w:tcPr>
          <w:p w14:paraId="759F17AF" w14:textId="77777777" w:rsidR="00EC6796" w:rsidRPr="00E053BE" w:rsidRDefault="00EC6796" w:rsidP="002E3839">
            <w:pPr>
              <w:pStyle w:val="TableText"/>
              <w:ind w:right="360"/>
              <w:rPr>
                <w:rFonts w:eastAsia="Times New Roman"/>
              </w:rPr>
            </w:pPr>
            <w:r w:rsidRPr="00E053BE">
              <w:t>79</w:t>
            </w:r>
          </w:p>
        </w:tc>
        <w:tc>
          <w:tcPr>
            <w:tcW w:w="0" w:type="auto"/>
            <w:noWrap/>
          </w:tcPr>
          <w:p w14:paraId="735C814B" w14:textId="77777777" w:rsidR="00EC6796" w:rsidRPr="00E053BE" w:rsidRDefault="00EC6796" w:rsidP="002E3839">
            <w:pPr>
              <w:pStyle w:val="TableText"/>
              <w:ind w:right="144"/>
              <w:rPr>
                <w:rFonts w:eastAsia="Times New Roman"/>
              </w:rPr>
            </w:pPr>
            <w:r w:rsidRPr="00E053BE">
              <w:t>5.63</w:t>
            </w:r>
          </w:p>
        </w:tc>
        <w:tc>
          <w:tcPr>
            <w:tcW w:w="1512" w:type="dxa"/>
            <w:noWrap/>
          </w:tcPr>
          <w:p w14:paraId="3ED909AA" w14:textId="77777777" w:rsidR="00EC6796" w:rsidRPr="00E053BE" w:rsidRDefault="00EC6796" w:rsidP="002E3839">
            <w:pPr>
              <w:pStyle w:val="TableText"/>
              <w:ind w:right="288"/>
              <w:rPr>
                <w:rFonts w:eastAsia="Times New Roman"/>
              </w:rPr>
            </w:pPr>
            <w:r w:rsidRPr="00E053BE">
              <w:t>73.18</w:t>
            </w:r>
          </w:p>
        </w:tc>
      </w:tr>
      <w:tr w:rsidR="00EC6796" w:rsidRPr="00E053BE" w14:paraId="1AC797AD" w14:textId="77777777" w:rsidTr="007C57B1">
        <w:trPr>
          <w:trHeight w:val="288"/>
        </w:trPr>
        <w:tc>
          <w:tcPr>
            <w:tcW w:w="884" w:type="dxa"/>
            <w:noWrap/>
          </w:tcPr>
          <w:p w14:paraId="74047087" w14:textId="77777777" w:rsidR="00EC6796" w:rsidRPr="00E053BE" w:rsidRDefault="00EC6796" w:rsidP="002E3839">
            <w:pPr>
              <w:pStyle w:val="TableText"/>
              <w:ind w:right="144"/>
              <w:rPr>
                <w:rFonts w:eastAsia="Times New Roman"/>
              </w:rPr>
            </w:pPr>
            <w:r w:rsidRPr="00E053BE">
              <w:t>760</w:t>
            </w:r>
          </w:p>
        </w:tc>
        <w:tc>
          <w:tcPr>
            <w:tcW w:w="0" w:type="auto"/>
            <w:noWrap/>
          </w:tcPr>
          <w:p w14:paraId="695DD451" w14:textId="77777777" w:rsidR="00EC6796" w:rsidRPr="00E053BE" w:rsidRDefault="00EC6796" w:rsidP="002E3839">
            <w:pPr>
              <w:pStyle w:val="TableText"/>
              <w:ind w:right="360"/>
              <w:rPr>
                <w:rFonts w:eastAsia="Times New Roman"/>
              </w:rPr>
            </w:pPr>
            <w:r w:rsidRPr="00E053BE">
              <w:t>66</w:t>
            </w:r>
          </w:p>
        </w:tc>
        <w:tc>
          <w:tcPr>
            <w:tcW w:w="0" w:type="auto"/>
            <w:noWrap/>
          </w:tcPr>
          <w:p w14:paraId="4FA70935" w14:textId="77777777" w:rsidR="00EC6796" w:rsidRPr="00E053BE" w:rsidRDefault="00EC6796" w:rsidP="002E3839">
            <w:pPr>
              <w:pStyle w:val="TableText"/>
              <w:ind w:right="144"/>
              <w:rPr>
                <w:rFonts w:eastAsia="Times New Roman"/>
              </w:rPr>
            </w:pPr>
            <w:r w:rsidRPr="00E053BE">
              <w:t>4.71</w:t>
            </w:r>
          </w:p>
        </w:tc>
        <w:tc>
          <w:tcPr>
            <w:tcW w:w="1512" w:type="dxa"/>
            <w:noWrap/>
          </w:tcPr>
          <w:p w14:paraId="561911AA" w14:textId="77777777" w:rsidR="00EC6796" w:rsidRPr="00E053BE" w:rsidRDefault="00EC6796" w:rsidP="002E3839">
            <w:pPr>
              <w:pStyle w:val="TableText"/>
              <w:ind w:right="288"/>
              <w:rPr>
                <w:rFonts w:eastAsia="Times New Roman"/>
              </w:rPr>
            </w:pPr>
            <w:r w:rsidRPr="00E053BE">
              <w:t>77.89</w:t>
            </w:r>
          </w:p>
        </w:tc>
      </w:tr>
      <w:tr w:rsidR="00EC6796" w:rsidRPr="00E053BE" w14:paraId="74CB47B8" w14:textId="77777777" w:rsidTr="007C57B1">
        <w:trPr>
          <w:trHeight w:val="288"/>
        </w:trPr>
        <w:tc>
          <w:tcPr>
            <w:tcW w:w="884" w:type="dxa"/>
            <w:noWrap/>
          </w:tcPr>
          <w:p w14:paraId="7612976B" w14:textId="77777777" w:rsidR="00EC6796" w:rsidRPr="00E053BE" w:rsidRDefault="00EC6796" w:rsidP="002E3839">
            <w:pPr>
              <w:pStyle w:val="TableText"/>
              <w:ind w:right="144"/>
              <w:rPr>
                <w:rFonts w:eastAsia="Times New Roman"/>
              </w:rPr>
            </w:pPr>
            <w:r w:rsidRPr="00E053BE">
              <w:t>764</w:t>
            </w:r>
          </w:p>
        </w:tc>
        <w:tc>
          <w:tcPr>
            <w:tcW w:w="0" w:type="auto"/>
            <w:noWrap/>
          </w:tcPr>
          <w:p w14:paraId="4247E054" w14:textId="77777777" w:rsidR="00EC6796" w:rsidRPr="00E053BE" w:rsidRDefault="00EC6796" w:rsidP="002E3839">
            <w:pPr>
              <w:pStyle w:val="TableText"/>
              <w:ind w:right="360"/>
              <w:rPr>
                <w:rFonts w:eastAsia="Times New Roman"/>
              </w:rPr>
            </w:pPr>
            <w:r w:rsidRPr="00E053BE">
              <w:t>84</w:t>
            </w:r>
          </w:p>
        </w:tc>
        <w:tc>
          <w:tcPr>
            <w:tcW w:w="0" w:type="auto"/>
            <w:noWrap/>
          </w:tcPr>
          <w:p w14:paraId="5A75C51D" w14:textId="77777777" w:rsidR="00EC6796" w:rsidRPr="00E053BE" w:rsidRDefault="00EC6796" w:rsidP="002E3839">
            <w:pPr>
              <w:pStyle w:val="TableText"/>
              <w:ind w:right="144"/>
              <w:rPr>
                <w:rFonts w:eastAsia="Times New Roman"/>
              </w:rPr>
            </w:pPr>
            <w:r w:rsidRPr="00E053BE">
              <w:t>5.99</w:t>
            </w:r>
          </w:p>
        </w:tc>
        <w:tc>
          <w:tcPr>
            <w:tcW w:w="1512" w:type="dxa"/>
            <w:noWrap/>
          </w:tcPr>
          <w:p w14:paraId="7317D820" w14:textId="77777777" w:rsidR="00EC6796" w:rsidRPr="00E053BE" w:rsidRDefault="00EC6796" w:rsidP="002E3839">
            <w:pPr>
              <w:pStyle w:val="TableText"/>
              <w:ind w:right="288"/>
              <w:rPr>
                <w:rFonts w:eastAsia="Times New Roman"/>
              </w:rPr>
            </w:pPr>
            <w:r w:rsidRPr="00E053BE">
              <w:t>83.88</w:t>
            </w:r>
          </w:p>
        </w:tc>
      </w:tr>
      <w:tr w:rsidR="00EC6796" w:rsidRPr="00E053BE" w14:paraId="70242EF9" w14:textId="77777777" w:rsidTr="007C57B1">
        <w:trPr>
          <w:trHeight w:val="288"/>
        </w:trPr>
        <w:tc>
          <w:tcPr>
            <w:tcW w:w="884" w:type="dxa"/>
            <w:noWrap/>
          </w:tcPr>
          <w:p w14:paraId="358B670A" w14:textId="77777777" w:rsidR="00EC6796" w:rsidRPr="00E053BE" w:rsidRDefault="00EC6796" w:rsidP="002E3839">
            <w:pPr>
              <w:pStyle w:val="TableText"/>
              <w:ind w:right="144"/>
              <w:rPr>
                <w:rFonts w:eastAsia="Times New Roman"/>
              </w:rPr>
            </w:pPr>
            <w:r w:rsidRPr="00E053BE">
              <w:t>770</w:t>
            </w:r>
          </w:p>
        </w:tc>
        <w:tc>
          <w:tcPr>
            <w:tcW w:w="0" w:type="auto"/>
            <w:noWrap/>
          </w:tcPr>
          <w:p w14:paraId="3FFCB496" w14:textId="77777777" w:rsidR="00EC6796" w:rsidRPr="00E053BE" w:rsidRDefault="00EC6796" w:rsidP="002E3839">
            <w:pPr>
              <w:pStyle w:val="TableText"/>
              <w:ind w:right="360"/>
              <w:rPr>
                <w:rFonts w:eastAsia="Times New Roman"/>
              </w:rPr>
            </w:pPr>
            <w:r w:rsidRPr="00E053BE">
              <w:t>104</w:t>
            </w:r>
          </w:p>
        </w:tc>
        <w:tc>
          <w:tcPr>
            <w:tcW w:w="0" w:type="auto"/>
            <w:noWrap/>
          </w:tcPr>
          <w:p w14:paraId="5CA8C30B" w14:textId="77777777" w:rsidR="00EC6796" w:rsidRPr="00E053BE" w:rsidRDefault="00EC6796" w:rsidP="002E3839">
            <w:pPr>
              <w:pStyle w:val="TableText"/>
              <w:ind w:right="144"/>
              <w:rPr>
                <w:rFonts w:eastAsia="Times New Roman"/>
              </w:rPr>
            </w:pPr>
            <w:r w:rsidRPr="00E053BE">
              <w:t>7.42</w:t>
            </w:r>
          </w:p>
        </w:tc>
        <w:tc>
          <w:tcPr>
            <w:tcW w:w="1512" w:type="dxa"/>
            <w:noWrap/>
          </w:tcPr>
          <w:p w14:paraId="514F740E" w14:textId="77777777" w:rsidR="00EC6796" w:rsidRPr="00E053BE" w:rsidRDefault="00EC6796" w:rsidP="002E3839">
            <w:pPr>
              <w:pStyle w:val="TableText"/>
              <w:ind w:right="288"/>
              <w:rPr>
                <w:rFonts w:eastAsia="Times New Roman"/>
              </w:rPr>
            </w:pPr>
            <w:r w:rsidRPr="00E053BE">
              <w:t>91.30</w:t>
            </w:r>
          </w:p>
        </w:tc>
      </w:tr>
      <w:tr w:rsidR="00EC6796" w:rsidRPr="00E053BE" w14:paraId="3D376F96" w14:textId="77777777" w:rsidTr="007C57B1">
        <w:trPr>
          <w:trHeight w:val="288"/>
        </w:trPr>
        <w:tc>
          <w:tcPr>
            <w:tcW w:w="884" w:type="dxa"/>
            <w:noWrap/>
          </w:tcPr>
          <w:p w14:paraId="372B0A42" w14:textId="77777777" w:rsidR="00EC6796" w:rsidRPr="00E053BE" w:rsidRDefault="00EC6796" w:rsidP="002E3839">
            <w:pPr>
              <w:pStyle w:val="TableText"/>
              <w:ind w:right="144"/>
              <w:rPr>
                <w:rFonts w:eastAsia="Times New Roman"/>
              </w:rPr>
            </w:pPr>
            <w:r w:rsidRPr="00E053BE">
              <w:t>799</w:t>
            </w:r>
          </w:p>
        </w:tc>
        <w:tc>
          <w:tcPr>
            <w:tcW w:w="0" w:type="auto"/>
            <w:noWrap/>
          </w:tcPr>
          <w:p w14:paraId="09354CF0" w14:textId="77777777" w:rsidR="00EC6796" w:rsidRPr="00E053BE" w:rsidRDefault="00EC6796" w:rsidP="002E3839">
            <w:pPr>
              <w:pStyle w:val="TableText"/>
              <w:ind w:right="360"/>
              <w:rPr>
                <w:rFonts w:eastAsia="Times New Roman"/>
              </w:rPr>
            </w:pPr>
            <w:r w:rsidRPr="00E053BE">
              <w:t>122</w:t>
            </w:r>
          </w:p>
        </w:tc>
        <w:tc>
          <w:tcPr>
            <w:tcW w:w="0" w:type="auto"/>
            <w:noWrap/>
          </w:tcPr>
          <w:p w14:paraId="5CD54730" w14:textId="77777777" w:rsidR="00EC6796" w:rsidRPr="00E053BE" w:rsidRDefault="00EC6796" w:rsidP="002E3839">
            <w:pPr>
              <w:pStyle w:val="TableText"/>
              <w:ind w:right="144"/>
              <w:rPr>
                <w:rFonts w:eastAsia="Times New Roman"/>
              </w:rPr>
            </w:pPr>
            <w:r w:rsidRPr="00E053BE">
              <w:t>8.70</w:t>
            </w:r>
          </w:p>
        </w:tc>
        <w:tc>
          <w:tcPr>
            <w:tcW w:w="1512" w:type="dxa"/>
            <w:noWrap/>
          </w:tcPr>
          <w:p w14:paraId="7D18D885" w14:textId="77777777" w:rsidR="00EC6796" w:rsidRPr="00E053BE" w:rsidRDefault="00EC6796" w:rsidP="002E3839">
            <w:pPr>
              <w:pStyle w:val="TableText"/>
              <w:ind w:right="288"/>
              <w:rPr>
                <w:rFonts w:eastAsia="Times New Roman"/>
              </w:rPr>
            </w:pPr>
            <w:r w:rsidRPr="00E053BE">
              <w:t>100.00</w:t>
            </w:r>
          </w:p>
        </w:tc>
      </w:tr>
    </w:tbl>
    <w:p w14:paraId="12C09E58" w14:textId="77777777" w:rsidR="00EC6796" w:rsidRPr="00E053BE" w:rsidRDefault="00EC6796" w:rsidP="002E3839">
      <w:pPr>
        <w:pStyle w:val="Caption"/>
        <w:pageBreakBefore/>
      </w:pPr>
      <w:bookmarkStart w:id="1157" w:name="_Ref128388748"/>
      <w:bookmarkStart w:id="1158" w:name="_Toc133500733"/>
      <w:bookmarkStart w:id="1159" w:name="_Toc160113648"/>
      <w:bookmarkStart w:id="1160" w:name="_Toc193442630"/>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14</w:t>
      </w:r>
      <w:r w:rsidRPr="00E053BE">
        <w:rPr>
          <w:noProof/>
        </w:rPr>
        <w:fldChar w:fldCharType="end"/>
      </w:r>
      <w:bookmarkEnd w:id="1157"/>
      <w:r w:rsidRPr="00E053BE">
        <w:t xml:space="preserve">  Scale Score Frequency Distribution for Grade Span Eleven and Twelve</w:t>
      </w:r>
      <w:bookmarkEnd w:id="1158"/>
      <w:bookmarkEnd w:id="1159"/>
      <w:bookmarkEnd w:id="1160"/>
    </w:p>
    <w:tbl>
      <w:tblPr>
        <w:tblStyle w:val="TRs"/>
        <w:tblW w:w="0" w:type="auto"/>
        <w:tblLook w:val="04A0" w:firstRow="1" w:lastRow="0" w:firstColumn="1" w:lastColumn="0" w:noHBand="0" w:noVBand="1"/>
      </w:tblPr>
      <w:tblGrid>
        <w:gridCol w:w="884"/>
        <w:gridCol w:w="1430"/>
        <w:gridCol w:w="1097"/>
        <w:gridCol w:w="1512"/>
      </w:tblGrid>
      <w:tr w:rsidR="00EC6796" w:rsidRPr="00E053BE" w14:paraId="18E26639"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2874913"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1B0B0CBC"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11F44FEF"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64AB40D0"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43C65262" w14:textId="77777777" w:rsidTr="007C57B1">
        <w:trPr>
          <w:trHeight w:val="288"/>
        </w:trPr>
        <w:tc>
          <w:tcPr>
            <w:tcW w:w="884" w:type="dxa"/>
            <w:noWrap/>
          </w:tcPr>
          <w:p w14:paraId="40785972" w14:textId="77777777" w:rsidR="00EC6796" w:rsidRPr="00E053BE" w:rsidRDefault="00EC6796" w:rsidP="002E3839">
            <w:pPr>
              <w:pStyle w:val="TableText"/>
              <w:ind w:right="144"/>
              <w:rPr>
                <w:rFonts w:eastAsia="Times New Roman"/>
              </w:rPr>
            </w:pPr>
            <w:r w:rsidRPr="00E053BE">
              <w:t>801</w:t>
            </w:r>
          </w:p>
        </w:tc>
        <w:tc>
          <w:tcPr>
            <w:tcW w:w="0" w:type="auto"/>
            <w:noWrap/>
          </w:tcPr>
          <w:p w14:paraId="640C41DA" w14:textId="77777777" w:rsidR="00EC6796" w:rsidRPr="00E053BE" w:rsidRDefault="00EC6796" w:rsidP="002E3839">
            <w:pPr>
              <w:pStyle w:val="TableText"/>
              <w:ind w:right="360"/>
              <w:rPr>
                <w:rFonts w:eastAsia="Times New Roman"/>
              </w:rPr>
            </w:pPr>
            <w:r w:rsidRPr="00E053BE">
              <w:t>191</w:t>
            </w:r>
          </w:p>
        </w:tc>
        <w:tc>
          <w:tcPr>
            <w:tcW w:w="0" w:type="auto"/>
            <w:noWrap/>
          </w:tcPr>
          <w:p w14:paraId="4547476C" w14:textId="77777777" w:rsidR="00EC6796" w:rsidRPr="00E053BE" w:rsidRDefault="00EC6796" w:rsidP="002E3839">
            <w:pPr>
              <w:pStyle w:val="TableText"/>
              <w:ind w:right="144"/>
              <w:rPr>
                <w:rFonts w:eastAsia="Times New Roman"/>
              </w:rPr>
            </w:pPr>
            <w:r w:rsidRPr="00E053BE">
              <w:t>6.92</w:t>
            </w:r>
          </w:p>
        </w:tc>
        <w:tc>
          <w:tcPr>
            <w:tcW w:w="1512" w:type="dxa"/>
            <w:noWrap/>
          </w:tcPr>
          <w:p w14:paraId="5A8BE468" w14:textId="77777777" w:rsidR="00EC6796" w:rsidRPr="00E053BE" w:rsidRDefault="00EC6796" w:rsidP="002E3839">
            <w:pPr>
              <w:pStyle w:val="TableText"/>
              <w:ind w:right="288"/>
              <w:rPr>
                <w:rFonts w:eastAsia="Times New Roman"/>
              </w:rPr>
            </w:pPr>
            <w:r w:rsidRPr="00E053BE">
              <w:t>6.92</w:t>
            </w:r>
          </w:p>
        </w:tc>
      </w:tr>
      <w:tr w:rsidR="00EC6796" w:rsidRPr="00E053BE" w14:paraId="4154CFC6" w14:textId="77777777" w:rsidTr="007C57B1">
        <w:trPr>
          <w:trHeight w:val="288"/>
        </w:trPr>
        <w:tc>
          <w:tcPr>
            <w:tcW w:w="884" w:type="dxa"/>
            <w:noWrap/>
          </w:tcPr>
          <w:p w14:paraId="2A5342F5" w14:textId="77777777" w:rsidR="00EC6796" w:rsidRPr="00E053BE" w:rsidRDefault="00EC6796" w:rsidP="002E3839">
            <w:pPr>
              <w:pStyle w:val="TableText"/>
              <w:ind w:right="144"/>
              <w:rPr>
                <w:rFonts w:eastAsia="Times New Roman"/>
              </w:rPr>
            </w:pPr>
            <w:r w:rsidRPr="00E053BE">
              <w:t>812</w:t>
            </w:r>
          </w:p>
        </w:tc>
        <w:tc>
          <w:tcPr>
            <w:tcW w:w="0" w:type="auto"/>
            <w:noWrap/>
          </w:tcPr>
          <w:p w14:paraId="573C842C" w14:textId="77777777" w:rsidR="00EC6796" w:rsidRPr="00E053BE" w:rsidRDefault="00EC6796" w:rsidP="002E3839">
            <w:pPr>
              <w:pStyle w:val="TableText"/>
              <w:ind w:right="360"/>
              <w:rPr>
                <w:rFonts w:eastAsia="Times New Roman"/>
              </w:rPr>
            </w:pPr>
            <w:r w:rsidRPr="00E053BE">
              <w:t>27</w:t>
            </w:r>
          </w:p>
        </w:tc>
        <w:tc>
          <w:tcPr>
            <w:tcW w:w="0" w:type="auto"/>
            <w:noWrap/>
          </w:tcPr>
          <w:p w14:paraId="47A77DA7" w14:textId="77777777" w:rsidR="00EC6796" w:rsidRPr="00E053BE" w:rsidRDefault="00EC6796" w:rsidP="002E3839">
            <w:pPr>
              <w:pStyle w:val="TableText"/>
              <w:ind w:right="144"/>
              <w:rPr>
                <w:rFonts w:eastAsia="Times New Roman"/>
              </w:rPr>
            </w:pPr>
            <w:r w:rsidRPr="00E053BE">
              <w:t>0.98</w:t>
            </w:r>
          </w:p>
        </w:tc>
        <w:tc>
          <w:tcPr>
            <w:tcW w:w="1512" w:type="dxa"/>
            <w:noWrap/>
          </w:tcPr>
          <w:p w14:paraId="7F8C3832" w14:textId="77777777" w:rsidR="00EC6796" w:rsidRPr="00E053BE" w:rsidRDefault="00EC6796" w:rsidP="002E3839">
            <w:pPr>
              <w:pStyle w:val="TableText"/>
              <w:ind w:right="288"/>
              <w:rPr>
                <w:rFonts w:eastAsia="Times New Roman"/>
              </w:rPr>
            </w:pPr>
            <w:r w:rsidRPr="00E053BE">
              <w:t>7.90</w:t>
            </w:r>
          </w:p>
        </w:tc>
      </w:tr>
      <w:tr w:rsidR="00EC6796" w:rsidRPr="00E053BE" w14:paraId="383E1D6A" w14:textId="77777777" w:rsidTr="007C57B1">
        <w:trPr>
          <w:trHeight w:val="288"/>
        </w:trPr>
        <w:tc>
          <w:tcPr>
            <w:tcW w:w="884" w:type="dxa"/>
            <w:noWrap/>
          </w:tcPr>
          <w:p w14:paraId="6DB3B146" w14:textId="77777777" w:rsidR="00EC6796" w:rsidRPr="00E053BE" w:rsidRDefault="00EC6796" w:rsidP="002E3839">
            <w:pPr>
              <w:pStyle w:val="TableText"/>
              <w:ind w:right="144"/>
              <w:rPr>
                <w:rFonts w:eastAsia="Times New Roman"/>
              </w:rPr>
            </w:pPr>
            <w:r w:rsidRPr="00E053BE">
              <w:t>819</w:t>
            </w:r>
          </w:p>
        </w:tc>
        <w:tc>
          <w:tcPr>
            <w:tcW w:w="0" w:type="auto"/>
            <w:noWrap/>
          </w:tcPr>
          <w:p w14:paraId="21A4BC2C" w14:textId="77777777" w:rsidR="00EC6796" w:rsidRPr="00E053BE" w:rsidRDefault="00EC6796" w:rsidP="002E3839">
            <w:pPr>
              <w:pStyle w:val="TableText"/>
              <w:ind w:right="360"/>
              <w:rPr>
                <w:rFonts w:eastAsia="Times New Roman"/>
              </w:rPr>
            </w:pPr>
            <w:r w:rsidRPr="00E053BE">
              <w:t>31</w:t>
            </w:r>
          </w:p>
        </w:tc>
        <w:tc>
          <w:tcPr>
            <w:tcW w:w="0" w:type="auto"/>
            <w:noWrap/>
          </w:tcPr>
          <w:p w14:paraId="47D3B3A2" w14:textId="77777777" w:rsidR="00EC6796" w:rsidRPr="00E053BE" w:rsidRDefault="00EC6796" w:rsidP="002E3839">
            <w:pPr>
              <w:pStyle w:val="TableText"/>
              <w:ind w:right="144"/>
              <w:rPr>
                <w:rFonts w:eastAsia="Times New Roman"/>
              </w:rPr>
            </w:pPr>
            <w:r w:rsidRPr="00E053BE">
              <w:t>1.12</w:t>
            </w:r>
          </w:p>
        </w:tc>
        <w:tc>
          <w:tcPr>
            <w:tcW w:w="1512" w:type="dxa"/>
            <w:noWrap/>
          </w:tcPr>
          <w:p w14:paraId="1F9F2AEA" w14:textId="77777777" w:rsidR="00EC6796" w:rsidRPr="00E053BE" w:rsidRDefault="00EC6796" w:rsidP="002E3839">
            <w:pPr>
              <w:pStyle w:val="TableText"/>
              <w:ind w:right="288"/>
              <w:rPr>
                <w:rFonts w:eastAsia="Times New Roman"/>
              </w:rPr>
            </w:pPr>
            <w:r w:rsidRPr="00E053BE">
              <w:t>9.03</w:t>
            </w:r>
          </w:p>
        </w:tc>
      </w:tr>
      <w:tr w:rsidR="00EC6796" w:rsidRPr="00E053BE" w14:paraId="6A0EFF3F" w14:textId="77777777" w:rsidTr="007C57B1">
        <w:trPr>
          <w:trHeight w:val="288"/>
        </w:trPr>
        <w:tc>
          <w:tcPr>
            <w:tcW w:w="884" w:type="dxa"/>
            <w:noWrap/>
          </w:tcPr>
          <w:p w14:paraId="41FB2D25" w14:textId="77777777" w:rsidR="00EC6796" w:rsidRPr="00E053BE" w:rsidRDefault="00EC6796" w:rsidP="002E3839">
            <w:pPr>
              <w:pStyle w:val="TableText"/>
              <w:ind w:right="144"/>
              <w:rPr>
                <w:rFonts w:eastAsia="Times New Roman"/>
              </w:rPr>
            </w:pPr>
            <w:r w:rsidRPr="00E053BE">
              <w:t>823</w:t>
            </w:r>
          </w:p>
        </w:tc>
        <w:tc>
          <w:tcPr>
            <w:tcW w:w="0" w:type="auto"/>
            <w:noWrap/>
          </w:tcPr>
          <w:p w14:paraId="5BFFC2C6" w14:textId="77777777" w:rsidR="00EC6796" w:rsidRPr="00E053BE" w:rsidRDefault="00EC6796" w:rsidP="002E3839">
            <w:pPr>
              <w:pStyle w:val="TableText"/>
              <w:ind w:right="360"/>
              <w:rPr>
                <w:rFonts w:eastAsia="Times New Roman"/>
              </w:rPr>
            </w:pPr>
            <w:r w:rsidRPr="00E053BE">
              <w:t>19</w:t>
            </w:r>
          </w:p>
        </w:tc>
        <w:tc>
          <w:tcPr>
            <w:tcW w:w="0" w:type="auto"/>
            <w:noWrap/>
          </w:tcPr>
          <w:p w14:paraId="7DE01A11" w14:textId="77777777" w:rsidR="00EC6796" w:rsidRPr="00E053BE" w:rsidRDefault="00EC6796" w:rsidP="002E3839">
            <w:pPr>
              <w:pStyle w:val="TableText"/>
              <w:ind w:right="144"/>
              <w:rPr>
                <w:rFonts w:eastAsia="Times New Roman"/>
              </w:rPr>
            </w:pPr>
            <w:r w:rsidRPr="00E053BE">
              <w:t>0.69</w:t>
            </w:r>
          </w:p>
        </w:tc>
        <w:tc>
          <w:tcPr>
            <w:tcW w:w="1512" w:type="dxa"/>
            <w:noWrap/>
          </w:tcPr>
          <w:p w14:paraId="1954ECD9" w14:textId="77777777" w:rsidR="00EC6796" w:rsidRPr="00E053BE" w:rsidRDefault="00EC6796" w:rsidP="002E3839">
            <w:pPr>
              <w:pStyle w:val="TableText"/>
              <w:ind w:right="288"/>
              <w:rPr>
                <w:rFonts w:eastAsia="Times New Roman"/>
              </w:rPr>
            </w:pPr>
            <w:r w:rsidRPr="00E053BE">
              <w:t>9.71</w:t>
            </w:r>
          </w:p>
        </w:tc>
      </w:tr>
      <w:tr w:rsidR="00EC6796" w:rsidRPr="00E053BE" w14:paraId="6FA24E7B" w14:textId="77777777" w:rsidTr="007C57B1">
        <w:trPr>
          <w:trHeight w:val="288"/>
        </w:trPr>
        <w:tc>
          <w:tcPr>
            <w:tcW w:w="884" w:type="dxa"/>
            <w:noWrap/>
          </w:tcPr>
          <w:p w14:paraId="5C62F97D" w14:textId="77777777" w:rsidR="00EC6796" w:rsidRPr="00E053BE" w:rsidRDefault="00EC6796" w:rsidP="002E3839">
            <w:pPr>
              <w:pStyle w:val="TableText"/>
              <w:ind w:right="144"/>
              <w:rPr>
                <w:rFonts w:eastAsia="Times New Roman"/>
              </w:rPr>
            </w:pPr>
            <w:r w:rsidRPr="00E053BE">
              <w:t>825</w:t>
            </w:r>
          </w:p>
        </w:tc>
        <w:tc>
          <w:tcPr>
            <w:tcW w:w="0" w:type="auto"/>
            <w:noWrap/>
          </w:tcPr>
          <w:p w14:paraId="5C0A15F0" w14:textId="77777777" w:rsidR="00EC6796" w:rsidRPr="00E053BE" w:rsidRDefault="00EC6796" w:rsidP="002E3839">
            <w:pPr>
              <w:pStyle w:val="TableText"/>
              <w:ind w:right="360"/>
              <w:rPr>
                <w:rFonts w:eastAsia="Times New Roman"/>
              </w:rPr>
            </w:pPr>
            <w:r w:rsidRPr="00E053BE">
              <w:t>20</w:t>
            </w:r>
          </w:p>
        </w:tc>
        <w:tc>
          <w:tcPr>
            <w:tcW w:w="0" w:type="auto"/>
            <w:noWrap/>
          </w:tcPr>
          <w:p w14:paraId="09F876C0" w14:textId="77777777" w:rsidR="00EC6796" w:rsidRPr="00E053BE" w:rsidRDefault="00EC6796" w:rsidP="002E3839">
            <w:pPr>
              <w:pStyle w:val="TableText"/>
              <w:ind w:right="144"/>
              <w:rPr>
                <w:rFonts w:eastAsia="Times New Roman"/>
              </w:rPr>
            </w:pPr>
            <w:r w:rsidRPr="00E053BE">
              <w:t>0.72</w:t>
            </w:r>
          </w:p>
        </w:tc>
        <w:tc>
          <w:tcPr>
            <w:tcW w:w="1512" w:type="dxa"/>
            <w:noWrap/>
          </w:tcPr>
          <w:p w14:paraId="1BF06012" w14:textId="77777777" w:rsidR="00EC6796" w:rsidRPr="00E053BE" w:rsidRDefault="00EC6796" w:rsidP="002E3839">
            <w:pPr>
              <w:pStyle w:val="TableText"/>
              <w:ind w:right="288"/>
              <w:rPr>
                <w:rFonts w:eastAsia="Times New Roman"/>
              </w:rPr>
            </w:pPr>
            <w:r w:rsidRPr="00E053BE">
              <w:t>10.44</w:t>
            </w:r>
          </w:p>
        </w:tc>
      </w:tr>
      <w:tr w:rsidR="00EC6796" w:rsidRPr="00E053BE" w14:paraId="75298F56" w14:textId="77777777" w:rsidTr="007C57B1">
        <w:trPr>
          <w:trHeight w:val="288"/>
        </w:trPr>
        <w:tc>
          <w:tcPr>
            <w:tcW w:w="884" w:type="dxa"/>
            <w:noWrap/>
          </w:tcPr>
          <w:p w14:paraId="40A9AA83" w14:textId="77777777" w:rsidR="00EC6796" w:rsidRPr="00E053BE" w:rsidRDefault="00EC6796" w:rsidP="002E3839">
            <w:pPr>
              <w:pStyle w:val="TableText"/>
              <w:ind w:right="144"/>
              <w:rPr>
                <w:rFonts w:eastAsia="Times New Roman"/>
              </w:rPr>
            </w:pPr>
            <w:r w:rsidRPr="00E053BE">
              <w:t>828</w:t>
            </w:r>
          </w:p>
        </w:tc>
        <w:tc>
          <w:tcPr>
            <w:tcW w:w="0" w:type="auto"/>
            <w:noWrap/>
          </w:tcPr>
          <w:p w14:paraId="47FF37BC" w14:textId="77777777" w:rsidR="00EC6796" w:rsidRPr="00E053BE" w:rsidRDefault="00EC6796" w:rsidP="002E3839">
            <w:pPr>
              <w:pStyle w:val="TableText"/>
              <w:ind w:right="360"/>
              <w:rPr>
                <w:rFonts w:eastAsia="Times New Roman"/>
              </w:rPr>
            </w:pPr>
            <w:r w:rsidRPr="00E053BE">
              <w:t>24</w:t>
            </w:r>
          </w:p>
        </w:tc>
        <w:tc>
          <w:tcPr>
            <w:tcW w:w="0" w:type="auto"/>
            <w:noWrap/>
          </w:tcPr>
          <w:p w14:paraId="250A0077" w14:textId="77777777" w:rsidR="00EC6796" w:rsidRPr="00E053BE" w:rsidRDefault="00EC6796" w:rsidP="002E3839">
            <w:pPr>
              <w:pStyle w:val="TableText"/>
              <w:ind w:right="144"/>
              <w:rPr>
                <w:rFonts w:eastAsia="Times New Roman"/>
              </w:rPr>
            </w:pPr>
            <w:r w:rsidRPr="00E053BE">
              <w:t>0.87</w:t>
            </w:r>
          </w:p>
        </w:tc>
        <w:tc>
          <w:tcPr>
            <w:tcW w:w="1512" w:type="dxa"/>
            <w:noWrap/>
          </w:tcPr>
          <w:p w14:paraId="0BC08E8E" w14:textId="77777777" w:rsidR="00EC6796" w:rsidRPr="00E053BE" w:rsidRDefault="00EC6796" w:rsidP="002E3839">
            <w:pPr>
              <w:pStyle w:val="TableText"/>
              <w:ind w:right="288"/>
              <w:rPr>
                <w:rFonts w:eastAsia="Times New Roman"/>
              </w:rPr>
            </w:pPr>
            <w:r w:rsidRPr="00E053BE">
              <w:t>11.31</w:t>
            </w:r>
          </w:p>
        </w:tc>
      </w:tr>
      <w:tr w:rsidR="00EC6796" w:rsidRPr="00E053BE" w14:paraId="065B4E2D" w14:textId="77777777" w:rsidTr="007C57B1">
        <w:trPr>
          <w:trHeight w:val="288"/>
        </w:trPr>
        <w:tc>
          <w:tcPr>
            <w:tcW w:w="884" w:type="dxa"/>
            <w:noWrap/>
          </w:tcPr>
          <w:p w14:paraId="566CC775" w14:textId="77777777" w:rsidR="00EC6796" w:rsidRPr="00E053BE" w:rsidRDefault="00EC6796" w:rsidP="002E3839">
            <w:pPr>
              <w:pStyle w:val="TableText"/>
              <w:ind w:right="144"/>
              <w:rPr>
                <w:rFonts w:eastAsia="Times New Roman"/>
              </w:rPr>
            </w:pPr>
            <w:r w:rsidRPr="00E053BE">
              <w:t>830</w:t>
            </w:r>
          </w:p>
        </w:tc>
        <w:tc>
          <w:tcPr>
            <w:tcW w:w="0" w:type="auto"/>
            <w:noWrap/>
          </w:tcPr>
          <w:p w14:paraId="262CBF07" w14:textId="77777777" w:rsidR="00EC6796" w:rsidRPr="00E053BE" w:rsidRDefault="00EC6796" w:rsidP="002E3839">
            <w:pPr>
              <w:pStyle w:val="TableText"/>
              <w:ind w:right="360"/>
              <w:rPr>
                <w:rFonts w:eastAsia="Times New Roman"/>
              </w:rPr>
            </w:pPr>
            <w:r w:rsidRPr="00E053BE">
              <w:t>35</w:t>
            </w:r>
          </w:p>
        </w:tc>
        <w:tc>
          <w:tcPr>
            <w:tcW w:w="0" w:type="auto"/>
            <w:noWrap/>
          </w:tcPr>
          <w:p w14:paraId="1DA93C1F" w14:textId="77777777" w:rsidR="00EC6796" w:rsidRPr="00E053BE" w:rsidRDefault="00EC6796" w:rsidP="002E3839">
            <w:pPr>
              <w:pStyle w:val="TableText"/>
              <w:ind w:right="144"/>
              <w:rPr>
                <w:rFonts w:eastAsia="Times New Roman"/>
              </w:rPr>
            </w:pPr>
            <w:r w:rsidRPr="00E053BE">
              <w:t>1.27</w:t>
            </w:r>
          </w:p>
        </w:tc>
        <w:tc>
          <w:tcPr>
            <w:tcW w:w="1512" w:type="dxa"/>
            <w:noWrap/>
          </w:tcPr>
          <w:p w14:paraId="00743D2B" w14:textId="77777777" w:rsidR="00EC6796" w:rsidRPr="00E053BE" w:rsidRDefault="00EC6796" w:rsidP="002E3839">
            <w:pPr>
              <w:pStyle w:val="TableText"/>
              <w:ind w:right="288"/>
              <w:rPr>
                <w:rFonts w:eastAsia="Times New Roman"/>
              </w:rPr>
            </w:pPr>
            <w:r w:rsidRPr="00E053BE">
              <w:t>12.58</w:t>
            </w:r>
          </w:p>
        </w:tc>
      </w:tr>
      <w:tr w:rsidR="00EC6796" w:rsidRPr="00E053BE" w14:paraId="78281420" w14:textId="77777777" w:rsidTr="007C57B1">
        <w:trPr>
          <w:trHeight w:val="288"/>
        </w:trPr>
        <w:tc>
          <w:tcPr>
            <w:tcW w:w="884" w:type="dxa"/>
            <w:noWrap/>
          </w:tcPr>
          <w:p w14:paraId="77D2C69F" w14:textId="77777777" w:rsidR="00EC6796" w:rsidRPr="00E053BE" w:rsidRDefault="00EC6796" w:rsidP="002E3839">
            <w:pPr>
              <w:pStyle w:val="TableText"/>
              <w:ind w:right="144"/>
              <w:rPr>
                <w:rFonts w:eastAsia="Times New Roman"/>
              </w:rPr>
            </w:pPr>
            <w:r w:rsidRPr="00E053BE">
              <w:t>831</w:t>
            </w:r>
          </w:p>
        </w:tc>
        <w:tc>
          <w:tcPr>
            <w:tcW w:w="0" w:type="auto"/>
            <w:noWrap/>
          </w:tcPr>
          <w:p w14:paraId="6C1AC8E3" w14:textId="77777777" w:rsidR="00EC6796" w:rsidRPr="00E053BE" w:rsidRDefault="00EC6796" w:rsidP="002E3839">
            <w:pPr>
              <w:pStyle w:val="TableText"/>
              <w:ind w:right="360"/>
              <w:rPr>
                <w:rFonts w:eastAsia="Times New Roman"/>
              </w:rPr>
            </w:pPr>
            <w:r w:rsidRPr="00E053BE">
              <w:t>46</w:t>
            </w:r>
          </w:p>
        </w:tc>
        <w:tc>
          <w:tcPr>
            <w:tcW w:w="0" w:type="auto"/>
            <w:noWrap/>
          </w:tcPr>
          <w:p w14:paraId="5A99A878" w14:textId="77777777" w:rsidR="00EC6796" w:rsidRPr="00E053BE" w:rsidRDefault="00EC6796" w:rsidP="002E3839">
            <w:pPr>
              <w:pStyle w:val="TableText"/>
              <w:ind w:right="144"/>
              <w:rPr>
                <w:rFonts w:eastAsia="Times New Roman"/>
              </w:rPr>
            </w:pPr>
            <w:r w:rsidRPr="00E053BE">
              <w:t>1.67</w:t>
            </w:r>
          </w:p>
        </w:tc>
        <w:tc>
          <w:tcPr>
            <w:tcW w:w="1512" w:type="dxa"/>
            <w:noWrap/>
          </w:tcPr>
          <w:p w14:paraId="53E0F51C" w14:textId="77777777" w:rsidR="00EC6796" w:rsidRPr="00E053BE" w:rsidRDefault="00EC6796" w:rsidP="002E3839">
            <w:pPr>
              <w:pStyle w:val="TableText"/>
              <w:ind w:right="288"/>
              <w:rPr>
                <w:rFonts w:eastAsia="Times New Roman"/>
              </w:rPr>
            </w:pPr>
            <w:r w:rsidRPr="00E053BE">
              <w:t>14.24</w:t>
            </w:r>
          </w:p>
        </w:tc>
      </w:tr>
      <w:tr w:rsidR="00EC6796" w:rsidRPr="00E053BE" w14:paraId="0047591A" w14:textId="77777777" w:rsidTr="007C57B1">
        <w:trPr>
          <w:trHeight w:val="288"/>
        </w:trPr>
        <w:tc>
          <w:tcPr>
            <w:tcW w:w="884" w:type="dxa"/>
            <w:noWrap/>
          </w:tcPr>
          <w:p w14:paraId="3499117A" w14:textId="77777777" w:rsidR="00EC6796" w:rsidRPr="00E053BE" w:rsidRDefault="00EC6796" w:rsidP="002E3839">
            <w:pPr>
              <w:pStyle w:val="TableText"/>
              <w:ind w:right="144"/>
              <w:rPr>
                <w:rFonts w:eastAsia="Times New Roman"/>
              </w:rPr>
            </w:pPr>
            <w:r w:rsidRPr="00E053BE">
              <w:t>833</w:t>
            </w:r>
          </w:p>
        </w:tc>
        <w:tc>
          <w:tcPr>
            <w:tcW w:w="0" w:type="auto"/>
            <w:noWrap/>
          </w:tcPr>
          <w:p w14:paraId="6F4046EA" w14:textId="77777777" w:rsidR="00EC6796" w:rsidRPr="00E053BE" w:rsidRDefault="00EC6796" w:rsidP="002E3839">
            <w:pPr>
              <w:pStyle w:val="TableText"/>
              <w:ind w:right="360"/>
              <w:rPr>
                <w:rFonts w:eastAsia="Times New Roman"/>
              </w:rPr>
            </w:pPr>
            <w:r w:rsidRPr="00E053BE">
              <w:t>42</w:t>
            </w:r>
          </w:p>
        </w:tc>
        <w:tc>
          <w:tcPr>
            <w:tcW w:w="0" w:type="auto"/>
            <w:noWrap/>
          </w:tcPr>
          <w:p w14:paraId="0FED77CC" w14:textId="77777777" w:rsidR="00EC6796" w:rsidRPr="00E053BE" w:rsidRDefault="00EC6796" w:rsidP="002E3839">
            <w:pPr>
              <w:pStyle w:val="TableText"/>
              <w:ind w:right="144"/>
              <w:rPr>
                <w:rFonts w:eastAsia="Times New Roman"/>
              </w:rPr>
            </w:pPr>
            <w:r w:rsidRPr="00E053BE">
              <w:t>1.52</w:t>
            </w:r>
          </w:p>
        </w:tc>
        <w:tc>
          <w:tcPr>
            <w:tcW w:w="1512" w:type="dxa"/>
            <w:noWrap/>
          </w:tcPr>
          <w:p w14:paraId="24197918" w14:textId="77777777" w:rsidR="00EC6796" w:rsidRPr="00E053BE" w:rsidRDefault="00EC6796" w:rsidP="002E3839">
            <w:pPr>
              <w:pStyle w:val="TableText"/>
              <w:ind w:right="288"/>
              <w:rPr>
                <w:rFonts w:eastAsia="Times New Roman"/>
              </w:rPr>
            </w:pPr>
            <w:r w:rsidRPr="00E053BE">
              <w:t>15.77</w:t>
            </w:r>
          </w:p>
        </w:tc>
      </w:tr>
      <w:tr w:rsidR="00EC6796" w:rsidRPr="00E053BE" w14:paraId="616CD274" w14:textId="77777777" w:rsidTr="007C57B1">
        <w:trPr>
          <w:trHeight w:val="288"/>
        </w:trPr>
        <w:tc>
          <w:tcPr>
            <w:tcW w:w="884" w:type="dxa"/>
            <w:noWrap/>
          </w:tcPr>
          <w:p w14:paraId="4C31E395" w14:textId="77777777" w:rsidR="00EC6796" w:rsidRPr="00E053BE" w:rsidRDefault="00EC6796" w:rsidP="002E3839">
            <w:pPr>
              <w:pStyle w:val="TableText"/>
              <w:ind w:right="144"/>
              <w:rPr>
                <w:rFonts w:eastAsia="Times New Roman"/>
              </w:rPr>
            </w:pPr>
            <w:r w:rsidRPr="00E053BE">
              <w:t>834</w:t>
            </w:r>
          </w:p>
        </w:tc>
        <w:tc>
          <w:tcPr>
            <w:tcW w:w="0" w:type="auto"/>
            <w:noWrap/>
          </w:tcPr>
          <w:p w14:paraId="30F49A42" w14:textId="77777777" w:rsidR="00EC6796" w:rsidRPr="00E053BE" w:rsidRDefault="00EC6796" w:rsidP="002E3839">
            <w:pPr>
              <w:pStyle w:val="TableText"/>
              <w:ind w:right="360"/>
              <w:rPr>
                <w:rFonts w:eastAsia="Times New Roman"/>
              </w:rPr>
            </w:pPr>
            <w:r w:rsidRPr="00E053BE">
              <w:t>38</w:t>
            </w:r>
          </w:p>
        </w:tc>
        <w:tc>
          <w:tcPr>
            <w:tcW w:w="0" w:type="auto"/>
            <w:noWrap/>
          </w:tcPr>
          <w:p w14:paraId="32CE90A6" w14:textId="77777777" w:rsidR="00EC6796" w:rsidRPr="00E053BE" w:rsidRDefault="00EC6796" w:rsidP="002E3839">
            <w:pPr>
              <w:pStyle w:val="TableText"/>
              <w:ind w:right="144"/>
              <w:rPr>
                <w:rFonts w:eastAsia="Times New Roman"/>
              </w:rPr>
            </w:pPr>
            <w:r w:rsidRPr="00E053BE">
              <w:t>1.38</w:t>
            </w:r>
          </w:p>
        </w:tc>
        <w:tc>
          <w:tcPr>
            <w:tcW w:w="1512" w:type="dxa"/>
            <w:noWrap/>
          </w:tcPr>
          <w:p w14:paraId="398FEC66" w14:textId="77777777" w:rsidR="00EC6796" w:rsidRPr="00E053BE" w:rsidRDefault="00EC6796" w:rsidP="002E3839">
            <w:pPr>
              <w:pStyle w:val="TableText"/>
              <w:ind w:right="288"/>
              <w:rPr>
                <w:rFonts w:eastAsia="Times New Roman"/>
              </w:rPr>
            </w:pPr>
            <w:r w:rsidRPr="00E053BE">
              <w:t>17.14</w:t>
            </w:r>
          </w:p>
        </w:tc>
      </w:tr>
      <w:tr w:rsidR="00EC6796" w:rsidRPr="00E053BE" w14:paraId="3532D848" w14:textId="77777777" w:rsidTr="007C57B1">
        <w:trPr>
          <w:trHeight w:val="288"/>
        </w:trPr>
        <w:tc>
          <w:tcPr>
            <w:tcW w:w="884" w:type="dxa"/>
            <w:noWrap/>
          </w:tcPr>
          <w:p w14:paraId="26D29E55" w14:textId="77777777" w:rsidR="00EC6796" w:rsidRPr="00E053BE" w:rsidRDefault="00EC6796" w:rsidP="002E3839">
            <w:pPr>
              <w:pStyle w:val="TableText"/>
              <w:ind w:right="144"/>
              <w:rPr>
                <w:rFonts w:eastAsia="Times New Roman"/>
              </w:rPr>
            </w:pPr>
            <w:r w:rsidRPr="00E053BE">
              <w:t>835</w:t>
            </w:r>
          </w:p>
        </w:tc>
        <w:tc>
          <w:tcPr>
            <w:tcW w:w="0" w:type="auto"/>
            <w:noWrap/>
          </w:tcPr>
          <w:p w14:paraId="7910F5D2" w14:textId="77777777" w:rsidR="00EC6796" w:rsidRPr="00E053BE" w:rsidRDefault="00EC6796" w:rsidP="002E3839">
            <w:pPr>
              <w:pStyle w:val="TableText"/>
              <w:ind w:right="360"/>
              <w:rPr>
                <w:rFonts w:eastAsia="Times New Roman"/>
              </w:rPr>
            </w:pPr>
            <w:r w:rsidRPr="00E053BE">
              <w:t>49</w:t>
            </w:r>
          </w:p>
        </w:tc>
        <w:tc>
          <w:tcPr>
            <w:tcW w:w="0" w:type="auto"/>
            <w:noWrap/>
          </w:tcPr>
          <w:p w14:paraId="1AB37C6B" w14:textId="77777777" w:rsidR="00EC6796" w:rsidRPr="00E053BE" w:rsidRDefault="00EC6796" w:rsidP="002E3839">
            <w:pPr>
              <w:pStyle w:val="TableText"/>
              <w:ind w:right="144"/>
              <w:rPr>
                <w:rFonts w:eastAsia="Times New Roman"/>
              </w:rPr>
            </w:pPr>
            <w:r w:rsidRPr="00E053BE">
              <w:t>1.78</w:t>
            </w:r>
          </w:p>
        </w:tc>
        <w:tc>
          <w:tcPr>
            <w:tcW w:w="1512" w:type="dxa"/>
            <w:noWrap/>
          </w:tcPr>
          <w:p w14:paraId="72B8C38C" w14:textId="77777777" w:rsidR="00EC6796" w:rsidRPr="00E053BE" w:rsidRDefault="00EC6796" w:rsidP="002E3839">
            <w:pPr>
              <w:pStyle w:val="TableText"/>
              <w:ind w:right="288"/>
              <w:rPr>
                <w:rFonts w:eastAsia="Times New Roman"/>
              </w:rPr>
            </w:pPr>
            <w:r w:rsidRPr="00E053BE">
              <w:t>18.92</w:t>
            </w:r>
          </w:p>
        </w:tc>
      </w:tr>
      <w:tr w:rsidR="00EC6796" w:rsidRPr="00E053BE" w14:paraId="29826193" w14:textId="77777777" w:rsidTr="007C57B1">
        <w:trPr>
          <w:trHeight w:val="288"/>
        </w:trPr>
        <w:tc>
          <w:tcPr>
            <w:tcW w:w="884" w:type="dxa"/>
            <w:noWrap/>
          </w:tcPr>
          <w:p w14:paraId="7AA016E6" w14:textId="77777777" w:rsidR="00EC6796" w:rsidRPr="00E053BE" w:rsidRDefault="00EC6796" w:rsidP="002E3839">
            <w:pPr>
              <w:pStyle w:val="TableText"/>
              <w:ind w:right="144"/>
              <w:rPr>
                <w:rFonts w:eastAsia="Times New Roman"/>
              </w:rPr>
            </w:pPr>
            <w:r w:rsidRPr="00E053BE">
              <w:t>837</w:t>
            </w:r>
          </w:p>
        </w:tc>
        <w:tc>
          <w:tcPr>
            <w:tcW w:w="0" w:type="auto"/>
            <w:noWrap/>
          </w:tcPr>
          <w:p w14:paraId="6A9B601A" w14:textId="77777777" w:rsidR="00EC6796" w:rsidRPr="00E053BE" w:rsidRDefault="00EC6796" w:rsidP="002E3839">
            <w:pPr>
              <w:pStyle w:val="TableText"/>
              <w:ind w:right="360"/>
              <w:rPr>
                <w:rFonts w:eastAsia="Times New Roman"/>
              </w:rPr>
            </w:pPr>
            <w:r w:rsidRPr="00E053BE">
              <w:t>53</w:t>
            </w:r>
          </w:p>
        </w:tc>
        <w:tc>
          <w:tcPr>
            <w:tcW w:w="0" w:type="auto"/>
            <w:noWrap/>
          </w:tcPr>
          <w:p w14:paraId="65C2AAAC" w14:textId="77777777" w:rsidR="00EC6796" w:rsidRPr="00E053BE" w:rsidRDefault="00EC6796" w:rsidP="002E3839">
            <w:pPr>
              <w:pStyle w:val="TableText"/>
              <w:ind w:right="144"/>
              <w:rPr>
                <w:rFonts w:eastAsia="Times New Roman"/>
              </w:rPr>
            </w:pPr>
            <w:r w:rsidRPr="00E053BE">
              <w:t>1.92</w:t>
            </w:r>
          </w:p>
        </w:tc>
        <w:tc>
          <w:tcPr>
            <w:tcW w:w="1512" w:type="dxa"/>
            <w:noWrap/>
          </w:tcPr>
          <w:p w14:paraId="781A7188" w14:textId="77777777" w:rsidR="00EC6796" w:rsidRPr="00E053BE" w:rsidRDefault="00EC6796" w:rsidP="002E3839">
            <w:pPr>
              <w:pStyle w:val="TableText"/>
              <w:ind w:right="288"/>
              <w:rPr>
                <w:rFonts w:eastAsia="Times New Roman"/>
              </w:rPr>
            </w:pPr>
            <w:r w:rsidRPr="00E053BE">
              <w:t>20.84</w:t>
            </w:r>
          </w:p>
        </w:tc>
      </w:tr>
      <w:tr w:rsidR="00EC6796" w:rsidRPr="00E053BE" w14:paraId="2F7E4913" w14:textId="77777777" w:rsidTr="007C57B1">
        <w:trPr>
          <w:trHeight w:val="288"/>
        </w:trPr>
        <w:tc>
          <w:tcPr>
            <w:tcW w:w="884" w:type="dxa"/>
            <w:noWrap/>
          </w:tcPr>
          <w:p w14:paraId="09E5FEED" w14:textId="77777777" w:rsidR="00EC6796" w:rsidRPr="00E053BE" w:rsidRDefault="00EC6796" w:rsidP="002E3839">
            <w:pPr>
              <w:pStyle w:val="TableText"/>
              <w:ind w:right="144"/>
              <w:rPr>
                <w:rFonts w:eastAsia="Times New Roman"/>
              </w:rPr>
            </w:pPr>
            <w:r w:rsidRPr="00E053BE">
              <w:t>838</w:t>
            </w:r>
          </w:p>
        </w:tc>
        <w:tc>
          <w:tcPr>
            <w:tcW w:w="0" w:type="auto"/>
            <w:noWrap/>
          </w:tcPr>
          <w:p w14:paraId="57717841" w14:textId="77777777" w:rsidR="00EC6796" w:rsidRPr="00E053BE" w:rsidRDefault="00EC6796" w:rsidP="002E3839">
            <w:pPr>
              <w:pStyle w:val="TableText"/>
              <w:ind w:right="360"/>
              <w:rPr>
                <w:rFonts w:eastAsia="Times New Roman"/>
              </w:rPr>
            </w:pPr>
            <w:r w:rsidRPr="00E053BE">
              <w:t>50</w:t>
            </w:r>
          </w:p>
        </w:tc>
        <w:tc>
          <w:tcPr>
            <w:tcW w:w="0" w:type="auto"/>
            <w:noWrap/>
          </w:tcPr>
          <w:p w14:paraId="371F2B42" w14:textId="77777777" w:rsidR="00EC6796" w:rsidRPr="00E053BE" w:rsidRDefault="00EC6796" w:rsidP="002E3839">
            <w:pPr>
              <w:pStyle w:val="TableText"/>
              <w:ind w:right="144"/>
              <w:rPr>
                <w:rFonts w:eastAsia="Times New Roman"/>
              </w:rPr>
            </w:pPr>
            <w:r w:rsidRPr="00E053BE">
              <w:t>1.81</w:t>
            </w:r>
          </w:p>
        </w:tc>
        <w:tc>
          <w:tcPr>
            <w:tcW w:w="1512" w:type="dxa"/>
            <w:noWrap/>
          </w:tcPr>
          <w:p w14:paraId="41CB4E0E" w14:textId="77777777" w:rsidR="00EC6796" w:rsidRPr="00E053BE" w:rsidRDefault="00EC6796" w:rsidP="002E3839">
            <w:pPr>
              <w:pStyle w:val="TableText"/>
              <w:ind w:right="288"/>
              <w:rPr>
                <w:rFonts w:eastAsia="Times New Roman"/>
              </w:rPr>
            </w:pPr>
            <w:r w:rsidRPr="00E053BE">
              <w:t>22.65</w:t>
            </w:r>
          </w:p>
        </w:tc>
      </w:tr>
      <w:tr w:rsidR="00EC6796" w:rsidRPr="00E053BE" w14:paraId="61B60A3A" w14:textId="77777777" w:rsidTr="007C57B1">
        <w:trPr>
          <w:trHeight w:val="288"/>
        </w:trPr>
        <w:tc>
          <w:tcPr>
            <w:tcW w:w="884" w:type="dxa"/>
            <w:noWrap/>
          </w:tcPr>
          <w:p w14:paraId="1AC63D83" w14:textId="77777777" w:rsidR="00EC6796" w:rsidRPr="00E053BE" w:rsidRDefault="00EC6796" w:rsidP="002E3839">
            <w:pPr>
              <w:pStyle w:val="TableText"/>
              <w:ind w:right="144"/>
              <w:rPr>
                <w:rFonts w:eastAsia="Times New Roman"/>
              </w:rPr>
            </w:pPr>
            <w:r w:rsidRPr="00E053BE">
              <w:t>839</w:t>
            </w:r>
          </w:p>
        </w:tc>
        <w:tc>
          <w:tcPr>
            <w:tcW w:w="0" w:type="auto"/>
            <w:noWrap/>
          </w:tcPr>
          <w:p w14:paraId="42329BBD" w14:textId="77777777" w:rsidR="00EC6796" w:rsidRPr="00E053BE" w:rsidRDefault="00EC6796" w:rsidP="002E3839">
            <w:pPr>
              <w:pStyle w:val="TableText"/>
              <w:ind w:right="360"/>
              <w:rPr>
                <w:rFonts w:eastAsia="Times New Roman"/>
              </w:rPr>
            </w:pPr>
            <w:r w:rsidRPr="00E053BE">
              <w:t>63</w:t>
            </w:r>
          </w:p>
        </w:tc>
        <w:tc>
          <w:tcPr>
            <w:tcW w:w="0" w:type="auto"/>
            <w:noWrap/>
          </w:tcPr>
          <w:p w14:paraId="2A8D70A3" w14:textId="77777777" w:rsidR="00EC6796" w:rsidRPr="00E053BE" w:rsidRDefault="00EC6796" w:rsidP="002E3839">
            <w:pPr>
              <w:pStyle w:val="TableText"/>
              <w:ind w:right="144"/>
              <w:rPr>
                <w:rFonts w:eastAsia="Times New Roman"/>
              </w:rPr>
            </w:pPr>
            <w:r w:rsidRPr="00E053BE">
              <w:t>2.28</w:t>
            </w:r>
          </w:p>
        </w:tc>
        <w:tc>
          <w:tcPr>
            <w:tcW w:w="1512" w:type="dxa"/>
            <w:noWrap/>
          </w:tcPr>
          <w:p w14:paraId="0F26E1ED" w14:textId="77777777" w:rsidR="00EC6796" w:rsidRPr="00E053BE" w:rsidRDefault="00EC6796" w:rsidP="002E3839">
            <w:pPr>
              <w:pStyle w:val="TableText"/>
              <w:ind w:right="288"/>
              <w:rPr>
                <w:rFonts w:eastAsia="Times New Roman"/>
              </w:rPr>
            </w:pPr>
            <w:r w:rsidRPr="00E053BE">
              <w:t>24.94</w:t>
            </w:r>
          </w:p>
        </w:tc>
      </w:tr>
      <w:tr w:rsidR="00EC6796" w:rsidRPr="00E053BE" w14:paraId="3CC6DD0E" w14:textId="77777777" w:rsidTr="007C57B1">
        <w:trPr>
          <w:trHeight w:val="288"/>
        </w:trPr>
        <w:tc>
          <w:tcPr>
            <w:tcW w:w="884" w:type="dxa"/>
            <w:noWrap/>
          </w:tcPr>
          <w:p w14:paraId="1FB337B4" w14:textId="77777777" w:rsidR="00EC6796" w:rsidRPr="00E053BE" w:rsidRDefault="00EC6796" w:rsidP="002E3839">
            <w:pPr>
              <w:pStyle w:val="TableText"/>
              <w:ind w:right="144"/>
              <w:rPr>
                <w:rFonts w:eastAsia="Times New Roman"/>
              </w:rPr>
            </w:pPr>
            <w:r w:rsidRPr="00E053BE">
              <w:t>840</w:t>
            </w:r>
          </w:p>
        </w:tc>
        <w:tc>
          <w:tcPr>
            <w:tcW w:w="0" w:type="auto"/>
            <w:noWrap/>
          </w:tcPr>
          <w:p w14:paraId="396CA5B2" w14:textId="77777777" w:rsidR="00EC6796" w:rsidRPr="00E053BE" w:rsidRDefault="00EC6796" w:rsidP="002E3839">
            <w:pPr>
              <w:pStyle w:val="TableText"/>
              <w:ind w:right="360"/>
              <w:rPr>
                <w:rFonts w:eastAsia="Times New Roman"/>
              </w:rPr>
            </w:pPr>
            <w:r w:rsidRPr="00E053BE">
              <w:t>78</w:t>
            </w:r>
          </w:p>
        </w:tc>
        <w:tc>
          <w:tcPr>
            <w:tcW w:w="0" w:type="auto"/>
            <w:noWrap/>
          </w:tcPr>
          <w:p w14:paraId="181D6513" w14:textId="77777777" w:rsidR="00EC6796" w:rsidRPr="00E053BE" w:rsidRDefault="00EC6796" w:rsidP="002E3839">
            <w:pPr>
              <w:pStyle w:val="TableText"/>
              <w:ind w:right="144"/>
              <w:rPr>
                <w:rFonts w:eastAsia="Times New Roman"/>
              </w:rPr>
            </w:pPr>
            <w:r w:rsidRPr="00E053BE">
              <w:t>2.83</w:t>
            </w:r>
          </w:p>
        </w:tc>
        <w:tc>
          <w:tcPr>
            <w:tcW w:w="1512" w:type="dxa"/>
            <w:noWrap/>
          </w:tcPr>
          <w:p w14:paraId="3ABB415A" w14:textId="77777777" w:rsidR="00EC6796" w:rsidRPr="00E053BE" w:rsidRDefault="00EC6796" w:rsidP="002E3839">
            <w:pPr>
              <w:pStyle w:val="TableText"/>
              <w:ind w:right="288"/>
              <w:rPr>
                <w:rFonts w:eastAsia="Times New Roman"/>
              </w:rPr>
            </w:pPr>
            <w:r w:rsidRPr="00E053BE">
              <w:t>27.76</w:t>
            </w:r>
          </w:p>
        </w:tc>
      </w:tr>
      <w:tr w:rsidR="00EC6796" w:rsidRPr="00E053BE" w14:paraId="34AB9EE8" w14:textId="77777777" w:rsidTr="007C57B1">
        <w:trPr>
          <w:trHeight w:val="288"/>
        </w:trPr>
        <w:tc>
          <w:tcPr>
            <w:tcW w:w="884" w:type="dxa"/>
            <w:noWrap/>
          </w:tcPr>
          <w:p w14:paraId="341B473D" w14:textId="77777777" w:rsidR="00EC6796" w:rsidRPr="00E053BE" w:rsidRDefault="00EC6796" w:rsidP="002E3839">
            <w:pPr>
              <w:pStyle w:val="TableText"/>
              <w:ind w:right="144"/>
            </w:pPr>
            <w:r w:rsidRPr="00E053BE">
              <w:t>841</w:t>
            </w:r>
          </w:p>
        </w:tc>
        <w:tc>
          <w:tcPr>
            <w:tcW w:w="0" w:type="auto"/>
            <w:noWrap/>
          </w:tcPr>
          <w:p w14:paraId="1588D13F" w14:textId="77777777" w:rsidR="00EC6796" w:rsidRPr="00E053BE" w:rsidRDefault="00EC6796" w:rsidP="002E3839">
            <w:pPr>
              <w:pStyle w:val="TableText"/>
              <w:ind w:right="360"/>
            </w:pPr>
            <w:r w:rsidRPr="00E053BE">
              <w:t>84</w:t>
            </w:r>
          </w:p>
        </w:tc>
        <w:tc>
          <w:tcPr>
            <w:tcW w:w="0" w:type="auto"/>
            <w:noWrap/>
          </w:tcPr>
          <w:p w14:paraId="3CD00872" w14:textId="77777777" w:rsidR="00EC6796" w:rsidRPr="00E053BE" w:rsidRDefault="00EC6796" w:rsidP="002E3839">
            <w:pPr>
              <w:pStyle w:val="TableText"/>
              <w:ind w:right="144"/>
            </w:pPr>
            <w:r w:rsidRPr="00E053BE">
              <w:t>3.04</w:t>
            </w:r>
          </w:p>
        </w:tc>
        <w:tc>
          <w:tcPr>
            <w:tcW w:w="1512" w:type="dxa"/>
            <w:noWrap/>
          </w:tcPr>
          <w:p w14:paraId="13E0DDDA" w14:textId="77777777" w:rsidR="00EC6796" w:rsidRPr="00E053BE" w:rsidRDefault="00EC6796" w:rsidP="002E3839">
            <w:pPr>
              <w:pStyle w:val="TableText"/>
              <w:ind w:right="288"/>
            </w:pPr>
            <w:r w:rsidRPr="00E053BE">
              <w:t>30.81</w:t>
            </w:r>
          </w:p>
        </w:tc>
      </w:tr>
      <w:tr w:rsidR="00EC6796" w:rsidRPr="00E053BE" w14:paraId="3B96CB0F" w14:textId="77777777" w:rsidTr="007C57B1">
        <w:trPr>
          <w:trHeight w:val="288"/>
        </w:trPr>
        <w:tc>
          <w:tcPr>
            <w:tcW w:w="884" w:type="dxa"/>
            <w:noWrap/>
          </w:tcPr>
          <w:p w14:paraId="36FBF24A" w14:textId="77777777" w:rsidR="00EC6796" w:rsidRPr="00E053BE" w:rsidRDefault="00EC6796" w:rsidP="002E3839">
            <w:pPr>
              <w:pStyle w:val="TableText"/>
              <w:ind w:right="144"/>
            </w:pPr>
            <w:r w:rsidRPr="00E053BE">
              <w:t>843</w:t>
            </w:r>
          </w:p>
        </w:tc>
        <w:tc>
          <w:tcPr>
            <w:tcW w:w="0" w:type="auto"/>
            <w:noWrap/>
          </w:tcPr>
          <w:p w14:paraId="7A8AC9B6" w14:textId="77777777" w:rsidR="00EC6796" w:rsidRPr="00E053BE" w:rsidRDefault="00EC6796" w:rsidP="002E3839">
            <w:pPr>
              <w:pStyle w:val="TableText"/>
              <w:ind w:right="360"/>
            </w:pPr>
            <w:r w:rsidRPr="00E053BE">
              <w:t>72</w:t>
            </w:r>
          </w:p>
        </w:tc>
        <w:tc>
          <w:tcPr>
            <w:tcW w:w="0" w:type="auto"/>
            <w:noWrap/>
          </w:tcPr>
          <w:p w14:paraId="39693A3D" w14:textId="77777777" w:rsidR="00EC6796" w:rsidRPr="00E053BE" w:rsidRDefault="00EC6796" w:rsidP="002E3839">
            <w:pPr>
              <w:pStyle w:val="TableText"/>
              <w:ind w:right="144"/>
            </w:pPr>
            <w:r w:rsidRPr="00E053BE">
              <w:t>2.61</w:t>
            </w:r>
          </w:p>
        </w:tc>
        <w:tc>
          <w:tcPr>
            <w:tcW w:w="1512" w:type="dxa"/>
            <w:noWrap/>
          </w:tcPr>
          <w:p w14:paraId="14EBF806" w14:textId="77777777" w:rsidR="00EC6796" w:rsidRPr="00E053BE" w:rsidRDefault="00EC6796" w:rsidP="002E3839">
            <w:pPr>
              <w:pStyle w:val="TableText"/>
              <w:ind w:right="288"/>
            </w:pPr>
            <w:r w:rsidRPr="00E053BE">
              <w:t>33.42</w:t>
            </w:r>
          </w:p>
        </w:tc>
      </w:tr>
      <w:tr w:rsidR="00EC6796" w:rsidRPr="00E053BE" w14:paraId="79F066D1" w14:textId="77777777" w:rsidTr="007C57B1">
        <w:trPr>
          <w:trHeight w:val="288"/>
        </w:trPr>
        <w:tc>
          <w:tcPr>
            <w:tcW w:w="884" w:type="dxa"/>
            <w:noWrap/>
          </w:tcPr>
          <w:p w14:paraId="22F8BFDD" w14:textId="77777777" w:rsidR="00EC6796" w:rsidRPr="00E053BE" w:rsidRDefault="00EC6796" w:rsidP="002E3839">
            <w:pPr>
              <w:pStyle w:val="TableText"/>
              <w:ind w:right="144"/>
            </w:pPr>
            <w:r w:rsidRPr="00E053BE">
              <w:t>844</w:t>
            </w:r>
          </w:p>
        </w:tc>
        <w:tc>
          <w:tcPr>
            <w:tcW w:w="0" w:type="auto"/>
            <w:noWrap/>
          </w:tcPr>
          <w:p w14:paraId="3BE54AB7" w14:textId="77777777" w:rsidR="00EC6796" w:rsidRPr="00E053BE" w:rsidRDefault="00EC6796" w:rsidP="002E3839">
            <w:pPr>
              <w:pStyle w:val="TableText"/>
              <w:ind w:right="360"/>
            </w:pPr>
            <w:r w:rsidRPr="00E053BE">
              <w:t>73</w:t>
            </w:r>
          </w:p>
        </w:tc>
        <w:tc>
          <w:tcPr>
            <w:tcW w:w="0" w:type="auto"/>
            <w:noWrap/>
          </w:tcPr>
          <w:p w14:paraId="6670289E" w14:textId="77777777" w:rsidR="00EC6796" w:rsidRPr="00E053BE" w:rsidRDefault="00EC6796" w:rsidP="002E3839">
            <w:pPr>
              <w:pStyle w:val="TableText"/>
              <w:ind w:right="144"/>
            </w:pPr>
            <w:r w:rsidRPr="00E053BE">
              <w:t>2.65</w:t>
            </w:r>
          </w:p>
        </w:tc>
        <w:tc>
          <w:tcPr>
            <w:tcW w:w="1512" w:type="dxa"/>
            <w:noWrap/>
          </w:tcPr>
          <w:p w14:paraId="77D322F1" w14:textId="77777777" w:rsidR="00EC6796" w:rsidRPr="00E053BE" w:rsidRDefault="00EC6796" w:rsidP="002E3839">
            <w:pPr>
              <w:pStyle w:val="TableText"/>
              <w:ind w:right="288"/>
            </w:pPr>
            <w:r w:rsidRPr="00E053BE">
              <w:t>36.06</w:t>
            </w:r>
          </w:p>
        </w:tc>
      </w:tr>
      <w:tr w:rsidR="00EC6796" w:rsidRPr="00E053BE" w14:paraId="5EC0A565" w14:textId="77777777" w:rsidTr="007C57B1">
        <w:trPr>
          <w:trHeight w:val="288"/>
        </w:trPr>
        <w:tc>
          <w:tcPr>
            <w:tcW w:w="884" w:type="dxa"/>
            <w:noWrap/>
          </w:tcPr>
          <w:p w14:paraId="16A55617" w14:textId="77777777" w:rsidR="00EC6796" w:rsidRPr="00E053BE" w:rsidRDefault="00EC6796" w:rsidP="002E3839">
            <w:pPr>
              <w:pStyle w:val="TableText"/>
              <w:ind w:right="144"/>
            </w:pPr>
            <w:r w:rsidRPr="00E053BE">
              <w:t>845</w:t>
            </w:r>
          </w:p>
        </w:tc>
        <w:tc>
          <w:tcPr>
            <w:tcW w:w="0" w:type="auto"/>
            <w:noWrap/>
          </w:tcPr>
          <w:p w14:paraId="5FE47510" w14:textId="77777777" w:rsidR="00EC6796" w:rsidRPr="00E053BE" w:rsidRDefault="00EC6796" w:rsidP="002E3839">
            <w:pPr>
              <w:pStyle w:val="TableText"/>
              <w:ind w:right="360"/>
            </w:pPr>
            <w:r w:rsidRPr="00E053BE">
              <w:t>60</w:t>
            </w:r>
          </w:p>
        </w:tc>
        <w:tc>
          <w:tcPr>
            <w:tcW w:w="0" w:type="auto"/>
            <w:noWrap/>
          </w:tcPr>
          <w:p w14:paraId="5A6BD64E" w14:textId="77777777" w:rsidR="00EC6796" w:rsidRPr="00E053BE" w:rsidRDefault="00EC6796" w:rsidP="002E3839">
            <w:pPr>
              <w:pStyle w:val="TableText"/>
              <w:ind w:right="144"/>
            </w:pPr>
            <w:r w:rsidRPr="00E053BE">
              <w:t>2.17</w:t>
            </w:r>
          </w:p>
        </w:tc>
        <w:tc>
          <w:tcPr>
            <w:tcW w:w="1512" w:type="dxa"/>
            <w:noWrap/>
          </w:tcPr>
          <w:p w14:paraId="760952F6" w14:textId="77777777" w:rsidR="00EC6796" w:rsidRPr="00E053BE" w:rsidRDefault="00EC6796" w:rsidP="002E3839">
            <w:pPr>
              <w:pStyle w:val="TableText"/>
              <w:ind w:right="288"/>
            </w:pPr>
            <w:r w:rsidRPr="00E053BE">
              <w:t>38.24</w:t>
            </w:r>
          </w:p>
        </w:tc>
      </w:tr>
      <w:tr w:rsidR="00EC6796" w:rsidRPr="00E053BE" w14:paraId="61AE699E" w14:textId="77777777" w:rsidTr="007C57B1">
        <w:trPr>
          <w:trHeight w:val="288"/>
        </w:trPr>
        <w:tc>
          <w:tcPr>
            <w:tcW w:w="884" w:type="dxa"/>
            <w:noWrap/>
          </w:tcPr>
          <w:p w14:paraId="1F96019D" w14:textId="77777777" w:rsidR="00EC6796" w:rsidRPr="00E053BE" w:rsidRDefault="00EC6796" w:rsidP="002E3839">
            <w:pPr>
              <w:pStyle w:val="TableText"/>
              <w:ind w:right="144"/>
            </w:pPr>
            <w:r w:rsidRPr="00E053BE">
              <w:t>846</w:t>
            </w:r>
          </w:p>
        </w:tc>
        <w:tc>
          <w:tcPr>
            <w:tcW w:w="0" w:type="auto"/>
            <w:noWrap/>
          </w:tcPr>
          <w:p w14:paraId="58C8A96B" w14:textId="77777777" w:rsidR="00EC6796" w:rsidRPr="00E053BE" w:rsidRDefault="00EC6796" w:rsidP="002E3839">
            <w:pPr>
              <w:pStyle w:val="TableText"/>
              <w:ind w:right="360"/>
            </w:pPr>
            <w:r w:rsidRPr="00E053BE">
              <w:t>83</w:t>
            </w:r>
          </w:p>
        </w:tc>
        <w:tc>
          <w:tcPr>
            <w:tcW w:w="0" w:type="auto"/>
            <w:noWrap/>
          </w:tcPr>
          <w:p w14:paraId="25184F5B" w14:textId="77777777" w:rsidR="00EC6796" w:rsidRPr="00E053BE" w:rsidRDefault="00EC6796" w:rsidP="002E3839">
            <w:pPr>
              <w:pStyle w:val="TableText"/>
              <w:ind w:right="144"/>
            </w:pPr>
            <w:r w:rsidRPr="00E053BE">
              <w:t>3.01</w:t>
            </w:r>
          </w:p>
        </w:tc>
        <w:tc>
          <w:tcPr>
            <w:tcW w:w="1512" w:type="dxa"/>
            <w:noWrap/>
          </w:tcPr>
          <w:p w14:paraId="30A91599" w14:textId="77777777" w:rsidR="00EC6796" w:rsidRPr="00E053BE" w:rsidRDefault="00EC6796" w:rsidP="002E3839">
            <w:pPr>
              <w:pStyle w:val="TableText"/>
              <w:ind w:right="288"/>
            </w:pPr>
            <w:r w:rsidRPr="00E053BE">
              <w:t>41.25</w:t>
            </w:r>
          </w:p>
        </w:tc>
      </w:tr>
      <w:tr w:rsidR="00EC6796" w:rsidRPr="00E053BE" w14:paraId="3A948962" w14:textId="77777777" w:rsidTr="007C57B1">
        <w:trPr>
          <w:trHeight w:val="288"/>
        </w:trPr>
        <w:tc>
          <w:tcPr>
            <w:tcW w:w="884" w:type="dxa"/>
            <w:noWrap/>
          </w:tcPr>
          <w:p w14:paraId="7B16C6D5" w14:textId="77777777" w:rsidR="00EC6796" w:rsidRPr="00E053BE" w:rsidRDefault="00EC6796" w:rsidP="002E3839">
            <w:pPr>
              <w:pStyle w:val="TableText"/>
              <w:ind w:right="144"/>
            </w:pPr>
            <w:r w:rsidRPr="00E053BE">
              <w:t>847</w:t>
            </w:r>
          </w:p>
        </w:tc>
        <w:tc>
          <w:tcPr>
            <w:tcW w:w="0" w:type="auto"/>
            <w:noWrap/>
          </w:tcPr>
          <w:p w14:paraId="33D6E3EC" w14:textId="77777777" w:rsidR="00EC6796" w:rsidRPr="00E053BE" w:rsidRDefault="00EC6796" w:rsidP="002E3839">
            <w:pPr>
              <w:pStyle w:val="TableText"/>
              <w:ind w:right="360"/>
            </w:pPr>
            <w:r w:rsidRPr="00E053BE">
              <w:t>96</w:t>
            </w:r>
          </w:p>
        </w:tc>
        <w:tc>
          <w:tcPr>
            <w:tcW w:w="0" w:type="auto"/>
            <w:noWrap/>
          </w:tcPr>
          <w:p w14:paraId="55F2A907" w14:textId="77777777" w:rsidR="00EC6796" w:rsidRPr="00E053BE" w:rsidRDefault="00EC6796" w:rsidP="002E3839">
            <w:pPr>
              <w:pStyle w:val="TableText"/>
              <w:ind w:right="144"/>
            </w:pPr>
            <w:r w:rsidRPr="00E053BE">
              <w:t>3.48</w:t>
            </w:r>
          </w:p>
        </w:tc>
        <w:tc>
          <w:tcPr>
            <w:tcW w:w="1512" w:type="dxa"/>
            <w:noWrap/>
          </w:tcPr>
          <w:p w14:paraId="594B58A5" w14:textId="77777777" w:rsidR="00EC6796" w:rsidRPr="00E053BE" w:rsidRDefault="00EC6796" w:rsidP="002E3839">
            <w:pPr>
              <w:pStyle w:val="TableText"/>
              <w:ind w:right="288"/>
            </w:pPr>
            <w:r w:rsidRPr="00E053BE">
              <w:t>44.73</w:t>
            </w:r>
          </w:p>
        </w:tc>
      </w:tr>
      <w:tr w:rsidR="00EC6796" w:rsidRPr="00E053BE" w14:paraId="5AF64A0B" w14:textId="77777777" w:rsidTr="007C57B1">
        <w:trPr>
          <w:trHeight w:val="288"/>
        </w:trPr>
        <w:tc>
          <w:tcPr>
            <w:tcW w:w="884" w:type="dxa"/>
            <w:noWrap/>
          </w:tcPr>
          <w:p w14:paraId="6F674D77" w14:textId="77777777" w:rsidR="00EC6796" w:rsidRPr="00E053BE" w:rsidRDefault="00EC6796" w:rsidP="002E3839">
            <w:pPr>
              <w:pStyle w:val="TableText"/>
              <w:ind w:right="144"/>
            </w:pPr>
            <w:r w:rsidRPr="00E053BE">
              <w:t>849</w:t>
            </w:r>
          </w:p>
        </w:tc>
        <w:tc>
          <w:tcPr>
            <w:tcW w:w="0" w:type="auto"/>
            <w:noWrap/>
          </w:tcPr>
          <w:p w14:paraId="6913B867" w14:textId="77777777" w:rsidR="00EC6796" w:rsidRPr="00E053BE" w:rsidRDefault="00EC6796" w:rsidP="002E3839">
            <w:pPr>
              <w:pStyle w:val="TableText"/>
              <w:ind w:right="360"/>
            </w:pPr>
            <w:r w:rsidRPr="00E053BE">
              <w:t>88</w:t>
            </w:r>
          </w:p>
        </w:tc>
        <w:tc>
          <w:tcPr>
            <w:tcW w:w="0" w:type="auto"/>
            <w:noWrap/>
          </w:tcPr>
          <w:p w14:paraId="34963018" w14:textId="77777777" w:rsidR="00EC6796" w:rsidRPr="00E053BE" w:rsidRDefault="00EC6796" w:rsidP="002E3839">
            <w:pPr>
              <w:pStyle w:val="TableText"/>
              <w:ind w:right="144"/>
            </w:pPr>
            <w:r w:rsidRPr="00E053BE">
              <w:t>3.19</w:t>
            </w:r>
          </w:p>
        </w:tc>
        <w:tc>
          <w:tcPr>
            <w:tcW w:w="1512" w:type="dxa"/>
            <w:noWrap/>
          </w:tcPr>
          <w:p w14:paraId="00BFD90C" w14:textId="77777777" w:rsidR="00EC6796" w:rsidRPr="00E053BE" w:rsidRDefault="00EC6796" w:rsidP="002E3839">
            <w:pPr>
              <w:pStyle w:val="TableText"/>
              <w:ind w:right="288"/>
            </w:pPr>
            <w:r w:rsidRPr="00E053BE">
              <w:t>47.92</w:t>
            </w:r>
          </w:p>
        </w:tc>
      </w:tr>
      <w:tr w:rsidR="00EC6796" w:rsidRPr="00E053BE" w14:paraId="383FF39E" w14:textId="77777777" w:rsidTr="007C57B1">
        <w:trPr>
          <w:trHeight w:val="288"/>
        </w:trPr>
        <w:tc>
          <w:tcPr>
            <w:tcW w:w="884" w:type="dxa"/>
            <w:noWrap/>
          </w:tcPr>
          <w:p w14:paraId="35837A0A" w14:textId="77777777" w:rsidR="00EC6796" w:rsidRPr="00E053BE" w:rsidRDefault="00EC6796" w:rsidP="002E3839">
            <w:pPr>
              <w:pStyle w:val="TableText"/>
              <w:ind w:right="144"/>
            </w:pPr>
            <w:r w:rsidRPr="00E053BE">
              <w:t>850</w:t>
            </w:r>
          </w:p>
        </w:tc>
        <w:tc>
          <w:tcPr>
            <w:tcW w:w="0" w:type="auto"/>
            <w:noWrap/>
          </w:tcPr>
          <w:p w14:paraId="0FEDA21C" w14:textId="77777777" w:rsidR="00EC6796" w:rsidRPr="00E053BE" w:rsidRDefault="00EC6796" w:rsidP="002E3839">
            <w:pPr>
              <w:pStyle w:val="TableText"/>
              <w:ind w:right="360"/>
            </w:pPr>
            <w:r w:rsidRPr="00E053BE">
              <w:t>99</w:t>
            </w:r>
          </w:p>
        </w:tc>
        <w:tc>
          <w:tcPr>
            <w:tcW w:w="0" w:type="auto"/>
            <w:noWrap/>
          </w:tcPr>
          <w:p w14:paraId="2A70C2CC" w14:textId="77777777" w:rsidR="00EC6796" w:rsidRPr="00E053BE" w:rsidRDefault="00EC6796" w:rsidP="002E3839">
            <w:pPr>
              <w:pStyle w:val="TableText"/>
              <w:ind w:right="144"/>
            </w:pPr>
            <w:r w:rsidRPr="00E053BE">
              <w:t>3.59</w:t>
            </w:r>
          </w:p>
        </w:tc>
        <w:tc>
          <w:tcPr>
            <w:tcW w:w="1512" w:type="dxa"/>
            <w:noWrap/>
          </w:tcPr>
          <w:p w14:paraId="42EDCF8C" w14:textId="77777777" w:rsidR="00EC6796" w:rsidRPr="00E053BE" w:rsidRDefault="00EC6796" w:rsidP="002E3839">
            <w:pPr>
              <w:pStyle w:val="TableText"/>
              <w:ind w:right="288"/>
            </w:pPr>
            <w:r w:rsidRPr="00E053BE">
              <w:t>51.50</w:t>
            </w:r>
          </w:p>
        </w:tc>
      </w:tr>
      <w:tr w:rsidR="00EC6796" w:rsidRPr="00E053BE" w14:paraId="59E67ECB" w14:textId="77777777" w:rsidTr="007C57B1">
        <w:trPr>
          <w:trHeight w:val="288"/>
        </w:trPr>
        <w:tc>
          <w:tcPr>
            <w:tcW w:w="884" w:type="dxa"/>
            <w:noWrap/>
          </w:tcPr>
          <w:p w14:paraId="0871D25D" w14:textId="77777777" w:rsidR="00EC6796" w:rsidRPr="00E053BE" w:rsidRDefault="00EC6796" w:rsidP="002E3839">
            <w:pPr>
              <w:pStyle w:val="TableText"/>
              <w:ind w:right="144"/>
              <w:rPr>
                <w:rFonts w:eastAsia="Times New Roman"/>
              </w:rPr>
            </w:pPr>
            <w:r w:rsidRPr="00E053BE">
              <w:t>852</w:t>
            </w:r>
          </w:p>
        </w:tc>
        <w:tc>
          <w:tcPr>
            <w:tcW w:w="0" w:type="auto"/>
            <w:noWrap/>
          </w:tcPr>
          <w:p w14:paraId="119FE4B9" w14:textId="77777777" w:rsidR="00EC6796" w:rsidRPr="00E053BE" w:rsidRDefault="00EC6796" w:rsidP="002E3839">
            <w:pPr>
              <w:pStyle w:val="TableText"/>
              <w:ind w:right="360"/>
              <w:rPr>
                <w:rFonts w:eastAsia="Times New Roman"/>
              </w:rPr>
            </w:pPr>
            <w:r w:rsidRPr="00E053BE">
              <w:t>98</w:t>
            </w:r>
          </w:p>
        </w:tc>
        <w:tc>
          <w:tcPr>
            <w:tcW w:w="0" w:type="auto"/>
            <w:noWrap/>
          </w:tcPr>
          <w:p w14:paraId="3E1643C1" w14:textId="77777777" w:rsidR="00EC6796" w:rsidRPr="00E053BE" w:rsidRDefault="00EC6796" w:rsidP="002E3839">
            <w:pPr>
              <w:pStyle w:val="TableText"/>
              <w:ind w:right="144"/>
              <w:rPr>
                <w:rFonts w:eastAsia="Times New Roman"/>
              </w:rPr>
            </w:pPr>
            <w:r w:rsidRPr="00E053BE">
              <w:t>3.55</w:t>
            </w:r>
          </w:p>
        </w:tc>
        <w:tc>
          <w:tcPr>
            <w:tcW w:w="1512" w:type="dxa"/>
            <w:noWrap/>
          </w:tcPr>
          <w:p w14:paraId="773225F1" w14:textId="77777777" w:rsidR="00EC6796" w:rsidRPr="00E053BE" w:rsidRDefault="00EC6796" w:rsidP="002E3839">
            <w:pPr>
              <w:pStyle w:val="TableText"/>
              <w:ind w:right="288"/>
              <w:rPr>
                <w:rFonts w:eastAsia="Times New Roman"/>
              </w:rPr>
            </w:pPr>
            <w:r w:rsidRPr="00E053BE">
              <w:t>55.06</w:t>
            </w:r>
          </w:p>
        </w:tc>
      </w:tr>
      <w:tr w:rsidR="00EC6796" w:rsidRPr="00E053BE" w14:paraId="1D8AB121" w14:textId="77777777" w:rsidTr="007C57B1">
        <w:trPr>
          <w:trHeight w:val="288"/>
        </w:trPr>
        <w:tc>
          <w:tcPr>
            <w:tcW w:w="884" w:type="dxa"/>
            <w:noWrap/>
          </w:tcPr>
          <w:p w14:paraId="7A9B0F7A" w14:textId="77777777" w:rsidR="00EC6796" w:rsidRPr="00E053BE" w:rsidRDefault="00EC6796" w:rsidP="002E3839">
            <w:pPr>
              <w:pStyle w:val="TableText"/>
              <w:ind w:right="144"/>
              <w:rPr>
                <w:rFonts w:eastAsia="Times New Roman"/>
              </w:rPr>
            </w:pPr>
            <w:r w:rsidRPr="00E053BE">
              <w:t>853</w:t>
            </w:r>
          </w:p>
        </w:tc>
        <w:tc>
          <w:tcPr>
            <w:tcW w:w="0" w:type="auto"/>
            <w:noWrap/>
          </w:tcPr>
          <w:p w14:paraId="29ADC471" w14:textId="77777777" w:rsidR="00EC6796" w:rsidRPr="00E053BE" w:rsidRDefault="00EC6796" w:rsidP="002E3839">
            <w:pPr>
              <w:pStyle w:val="TableText"/>
              <w:ind w:right="360"/>
              <w:rPr>
                <w:rFonts w:eastAsia="Times New Roman"/>
              </w:rPr>
            </w:pPr>
            <w:r w:rsidRPr="00E053BE">
              <w:t>105</w:t>
            </w:r>
          </w:p>
        </w:tc>
        <w:tc>
          <w:tcPr>
            <w:tcW w:w="0" w:type="auto"/>
            <w:noWrap/>
          </w:tcPr>
          <w:p w14:paraId="0A55E61D" w14:textId="77777777" w:rsidR="00EC6796" w:rsidRPr="00E053BE" w:rsidRDefault="00EC6796" w:rsidP="002E3839">
            <w:pPr>
              <w:pStyle w:val="TableText"/>
              <w:ind w:right="144"/>
              <w:rPr>
                <w:rFonts w:eastAsia="Times New Roman"/>
              </w:rPr>
            </w:pPr>
            <w:r w:rsidRPr="00E053BE">
              <w:t>3.81</w:t>
            </w:r>
          </w:p>
        </w:tc>
        <w:tc>
          <w:tcPr>
            <w:tcW w:w="1512" w:type="dxa"/>
            <w:noWrap/>
          </w:tcPr>
          <w:p w14:paraId="1C69AFD1" w14:textId="77777777" w:rsidR="00EC6796" w:rsidRPr="00E053BE" w:rsidRDefault="00EC6796" w:rsidP="002E3839">
            <w:pPr>
              <w:pStyle w:val="TableText"/>
              <w:ind w:right="288"/>
              <w:rPr>
                <w:rFonts w:eastAsia="Times New Roman"/>
              </w:rPr>
            </w:pPr>
            <w:r w:rsidRPr="00E053BE">
              <w:t>58.86</w:t>
            </w:r>
          </w:p>
        </w:tc>
      </w:tr>
      <w:tr w:rsidR="00EC6796" w:rsidRPr="00E053BE" w14:paraId="7DB1595F" w14:textId="77777777" w:rsidTr="007C57B1">
        <w:trPr>
          <w:trHeight w:val="288"/>
        </w:trPr>
        <w:tc>
          <w:tcPr>
            <w:tcW w:w="884" w:type="dxa"/>
            <w:noWrap/>
          </w:tcPr>
          <w:p w14:paraId="6CBA0E69" w14:textId="77777777" w:rsidR="00EC6796" w:rsidRPr="00E053BE" w:rsidRDefault="00EC6796" w:rsidP="002E3839">
            <w:pPr>
              <w:pStyle w:val="TableText"/>
              <w:ind w:right="144"/>
              <w:rPr>
                <w:rFonts w:eastAsia="Times New Roman"/>
              </w:rPr>
            </w:pPr>
            <w:r w:rsidRPr="00E053BE">
              <w:t>855</w:t>
            </w:r>
          </w:p>
        </w:tc>
        <w:tc>
          <w:tcPr>
            <w:tcW w:w="0" w:type="auto"/>
            <w:noWrap/>
          </w:tcPr>
          <w:p w14:paraId="38C7C0AA" w14:textId="77777777" w:rsidR="00EC6796" w:rsidRPr="00E053BE" w:rsidRDefault="00EC6796" w:rsidP="002E3839">
            <w:pPr>
              <w:pStyle w:val="TableText"/>
              <w:ind w:right="360"/>
              <w:rPr>
                <w:rFonts w:eastAsia="Times New Roman"/>
              </w:rPr>
            </w:pPr>
            <w:r w:rsidRPr="00E053BE">
              <w:t>119</w:t>
            </w:r>
          </w:p>
        </w:tc>
        <w:tc>
          <w:tcPr>
            <w:tcW w:w="0" w:type="auto"/>
            <w:noWrap/>
          </w:tcPr>
          <w:p w14:paraId="62371099" w14:textId="77777777" w:rsidR="00EC6796" w:rsidRPr="00E053BE" w:rsidRDefault="00EC6796" w:rsidP="002E3839">
            <w:pPr>
              <w:pStyle w:val="TableText"/>
              <w:ind w:right="144"/>
              <w:rPr>
                <w:rFonts w:eastAsia="Times New Roman"/>
              </w:rPr>
            </w:pPr>
            <w:r w:rsidRPr="00E053BE">
              <w:t>4.31</w:t>
            </w:r>
          </w:p>
        </w:tc>
        <w:tc>
          <w:tcPr>
            <w:tcW w:w="1512" w:type="dxa"/>
            <w:noWrap/>
          </w:tcPr>
          <w:p w14:paraId="7584AB6D" w14:textId="77777777" w:rsidR="00EC6796" w:rsidRPr="00E053BE" w:rsidRDefault="00EC6796" w:rsidP="002E3839">
            <w:pPr>
              <w:pStyle w:val="TableText"/>
              <w:ind w:right="288"/>
              <w:rPr>
                <w:rFonts w:eastAsia="Times New Roman"/>
              </w:rPr>
            </w:pPr>
            <w:r w:rsidRPr="00E053BE">
              <w:t>63.18</w:t>
            </w:r>
          </w:p>
        </w:tc>
      </w:tr>
      <w:tr w:rsidR="00EC6796" w:rsidRPr="00E053BE" w14:paraId="047B229C" w14:textId="77777777" w:rsidTr="007C57B1">
        <w:trPr>
          <w:trHeight w:val="288"/>
        </w:trPr>
        <w:tc>
          <w:tcPr>
            <w:tcW w:w="884" w:type="dxa"/>
            <w:noWrap/>
          </w:tcPr>
          <w:p w14:paraId="17BE9D8E" w14:textId="77777777" w:rsidR="00EC6796" w:rsidRPr="00E053BE" w:rsidRDefault="00EC6796" w:rsidP="002E3839">
            <w:pPr>
              <w:pStyle w:val="TableText"/>
              <w:ind w:right="144"/>
              <w:rPr>
                <w:rFonts w:eastAsia="Times New Roman"/>
              </w:rPr>
            </w:pPr>
            <w:r w:rsidRPr="00E053BE">
              <w:t>857</w:t>
            </w:r>
          </w:p>
        </w:tc>
        <w:tc>
          <w:tcPr>
            <w:tcW w:w="0" w:type="auto"/>
            <w:noWrap/>
          </w:tcPr>
          <w:p w14:paraId="06AF16CC" w14:textId="77777777" w:rsidR="00EC6796" w:rsidRPr="00E053BE" w:rsidRDefault="00EC6796" w:rsidP="002E3839">
            <w:pPr>
              <w:pStyle w:val="TableText"/>
              <w:ind w:right="360"/>
              <w:rPr>
                <w:rFonts w:eastAsia="Times New Roman"/>
              </w:rPr>
            </w:pPr>
            <w:r w:rsidRPr="00E053BE">
              <w:t>148</w:t>
            </w:r>
          </w:p>
        </w:tc>
        <w:tc>
          <w:tcPr>
            <w:tcW w:w="0" w:type="auto"/>
            <w:noWrap/>
          </w:tcPr>
          <w:p w14:paraId="060A4B28" w14:textId="77777777" w:rsidR="00EC6796" w:rsidRPr="00E053BE" w:rsidRDefault="00EC6796" w:rsidP="002E3839">
            <w:pPr>
              <w:pStyle w:val="TableText"/>
              <w:ind w:right="144"/>
              <w:rPr>
                <w:rFonts w:eastAsia="Times New Roman"/>
              </w:rPr>
            </w:pPr>
            <w:r w:rsidRPr="00E053BE">
              <w:t>5.36</w:t>
            </w:r>
          </w:p>
        </w:tc>
        <w:tc>
          <w:tcPr>
            <w:tcW w:w="1512" w:type="dxa"/>
            <w:noWrap/>
          </w:tcPr>
          <w:p w14:paraId="53F1F61A" w14:textId="77777777" w:rsidR="00EC6796" w:rsidRPr="00E053BE" w:rsidRDefault="00EC6796" w:rsidP="002E3839">
            <w:pPr>
              <w:pStyle w:val="TableText"/>
              <w:ind w:right="288"/>
              <w:rPr>
                <w:rFonts w:eastAsia="Times New Roman"/>
              </w:rPr>
            </w:pPr>
            <w:r w:rsidRPr="00E053BE">
              <w:t>68.54</w:t>
            </w:r>
          </w:p>
        </w:tc>
      </w:tr>
      <w:tr w:rsidR="00EC6796" w:rsidRPr="00E053BE" w14:paraId="7544B43D" w14:textId="77777777" w:rsidTr="007C57B1">
        <w:trPr>
          <w:trHeight w:val="288"/>
        </w:trPr>
        <w:tc>
          <w:tcPr>
            <w:tcW w:w="884" w:type="dxa"/>
            <w:noWrap/>
          </w:tcPr>
          <w:p w14:paraId="02EB6203" w14:textId="77777777" w:rsidR="00EC6796" w:rsidRPr="00E053BE" w:rsidRDefault="00EC6796" w:rsidP="002E3839">
            <w:pPr>
              <w:pStyle w:val="TableText"/>
              <w:ind w:right="144"/>
              <w:rPr>
                <w:rFonts w:eastAsia="Times New Roman"/>
              </w:rPr>
            </w:pPr>
            <w:r w:rsidRPr="00E053BE">
              <w:t>860</w:t>
            </w:r>
          </w:p>
        </w:tc>
        <w:tc>
          <w:tcPr>
            <w:tcW w:w="0" w:type="auto"/>
            <w:noWrap/>
          </w:tcPr>
          <w:p w14:paraId="1B1BCE6E" w14:textId="77777777" w:rsidR="00EC6796" w:rsidRPr="00E053BE" w:rsidRDefault="00EC6796" w:rsidP="002E3839">
            <w:pPr>
              <w:pStyle w:val="TableText"/>
              <w:ind w:right="360"/>
              <w:rPr>
                <w:rFonts w:eastAsia="Times New Roman"/>
              </w:rPr>
            </w:pPr>
            <w:r w:rsidRPr="00E053BE">
              <w:t>148</w:t>
            </w:r>
          </w:p>
        </w:tc>
        <w:tc>
          <w:tcPr>
            <w:tcW w:w="0" w:type="auto"/>
            <w:noWrap/>
          </w:tcPr>
          <w:p w14:paraId="14CB146D" w14:textId="77777777" w:rsidR="00EC6796" w:rsidRPr="00E053BE" w:rsidRDefault="00EC6796" w:rsidP="002E3839">
            <w:pPr>
              <w:pStyle w:val="TableText"/>
              <w:ind w:right="144"/>
              <w:rPr>
                <w:rFonts w:eastAsia="Times New Roman"/>
              </w:rPr>
            </w:pPr>
            <w:r w:rsidRPr="00E053BE">
              <w:t>5.36</w:t>
            </w:r>
          </w:p>
        </w:tc>
        <w:tc>
          <w:tcPr>
            <w:tcW w:w="1512" w:type="dxa"/>
            <w:noWrap/>
          </w:tcPr>
          <w:p w14:paraId="4DDB687F" w14:textId="77777777" w:rsidR="00EC6796" w:rsidRPr="00E053BE" w:rsidRDefault="00EC6796" w:rsidP="002E3839">
            <w:pPr>
              <w:pStyle w:val="TableText"/>
              <w:ind w:right="288"/>
              <w:rPr>
                <w:rFonts w:eastAsia="Times New Roman"/>
              </w:rPr>
            </w:pPr>
            <w:r w:rsidRPr="00E053BE">
              <w:t>73.90</w:t>
            </w:r>
          </w:p>
        </w:tc>
      </w:tr>
      <w:tr w:rsidR="00EC6796" w:rsidRPr="00E053BE" w14:paraId="1EB307D6" w14:textId="77777777" w:rsidTr="007C57B1">
        <w:trPr>
          <w:trHeight w:val="288"/>
        </w:trPr>
        <w:tc>
          <w:tcPr>
            <w:tcW w:w="884" w:type="dxa"/>
            <w:noWrap/>
          </w:tcPr>
          <w:p w14:paraId="67C37BC6" w14:textId="77777777" w:rsidR="00EC6796" w:rsidRPr="00E053BE" w:rsidRDefault="00EC6796" w:rsidP="002E3839">
            <w:pPr>
              <w:pStyle w:val="TableText"/>
              <w:ind w:right="144"/>
              <w:rPr>
                <w:rFonts w:eastAsia="Times New Roman"/>
              </w:rPr>
            </w:pPr>
            <w:r w:rsidRPr="00E053BE">
              <w:t>863</w:t>
            </w:r>
          </w:p>
        </w:tc>
        <w:tc>
          <w:tcPr>
            <w:tcW w:w="0" w:type="auto"/>
            <w:noWrap/>
          </w:tcPr>
          <w:p w14:paraId="51703F42" w14:textId="77777777" w:rsidR="00EC6796" w:rsidRPr="00E053BE" w:rsidRDefault="00EC6796" w:rsidP="002E3839">
            <w:pPr>
              <w:pStyle w:val="TableText"/>
              <w:ind w:right="360"/>
              <w:rPr>
                <w:rFonts w:eastAsia="Times New Roman"/>
              </w:rPr>
            </w:pPr>
            <w:r w:rsidRPr="00E053BE">
              <w:t>193</w:t>
            </w:r>
          </w:p>
        </w:tc>
        <w:tc>
          <w:tcPr>
            <w:tcW w:w="0" w:type="auto"/>
            <w:noWrap/>
          </w:tcPr>
          <w:p w14:paraId="5A37A922" w14:textId="77777777" w:rsidR="00EC6796" w:rsidRPr="00E053BE" w:rsidRDefault="00EC6796" w:rsidP="002E3839">
            <w:pPr>
              <w:pStyle w:val="TableText"/>
              <w:ind w:right="144"/>
              <w:rPr>
                <w:rFonts w:eastAsia="Times New Roman"/>
              </w:rPr>
            </w:pPr>
            <w:r w:rsidRPr="00E053BE">
              <w:t>7.00</w:t>
            </w:r>
          </w:p>
        </w:tc>
        <w:tc>
          <w:tcPr>
            <w:tcW w:w="1512" w:type="dxa"/>
            <w:noWrap/>
          </w:tcPr>
          <w:p w14:paraId="2460553F" w14:textId="77777777" w:rsidR="00EC6796" w:rsidRPr="00E053BE" w:rsidRDefault="00EC6796" w:rsidP="002E3839">
            <w:pPr>
              <w:pStyle w:val="TableText"/>
              <w:ind w:right="288"/>
              <w:rPr>
                <w:rFonts w:eastAsia="Times New Roman"/>
              </w:rPr>
            </w:pPr>
            <w:r w:rsidRPr="00E053BE">
              <w:t>80.90</w:t>
            </w:r>
          </w:p>
        </w:tc>
      </w:tr>
      <w:tr w:rsidR="00EC6796" w:rsidRPr="00E053BE" w14:paraId="586CD804" w14:textId="77777777" w:rsidTr="007C57B1">
        <w:trPr>
          <w:trHeight w:val="288"/>
        </w:trPr>
        <w:tc>
          <w:tcPr>
            <w:tcW w:w="884" w:type="dxa"/>
            <w:noWrap/>
          </w:tcPr>
          <w:p w14:paraId="55406E30" w14:textId="77777777" w:rsidR="00EC6796" w:rsidRPr="00E053BE" w:rsidRDefault="00EC6796" w:rsidP="002E3839">
            <w:pPr>
              <w:pStyle w:val="TableText"/>
              <w:ind w:right="144"/>
              <w:rPr>
                <w:rFonts w:eastAsia="Times New Roman"/>
              </w:rPr>
            </w:pPr>
            <w:r w:rsidRPr="00E053BE">
              <w:t>869</w:t>
            </w:r>
          </w:p>
        </w:tc>
        <w:tc>
          <w:tcPr>
            <w:tcW w:w="0" w:type="auto"/>
            <w:noWrap/>
          </w:tcPr>
          <w:p w14:paraId="23D0124A" w14:textId="77777777" w:rsidR="00EC6796" w:rsidRPr="00E053BE" w:rsidRDefault="00EC6796" w:rsidP="002E3839">
            <w:pPr>
              <w:pStyle w:val="TableText"/>
              <w:ind w:right="360"/>
              <w:rPr>
                <w:rFonts w:eastAsia="Times New Roman"/>
              </w:rPr>
            </w:pPr>
            <w:r w:rsidRPr="00E053BE">
              <w:t>204</w:t>
            </w:r>
          </w:p>
        </w:tc>
        <w:tc>
          <w:tcPr>
            <w:tcW w:w="0" w:type="auto"/>
            <w:noWrap/>
          </w:tcPr>
          <w:p w14:paraId="005A551D" w14:textId="77777777" w:rsidR="00EC6796" w:rsidRPr="00E053BE" w:rsidRDefault="00EC6796" w:rsidP="002E3839">
            <w:pPr>
              <w:pStyle w:val="TableText"/>
              <w:ind w:right="144"/>
              <w:rPr>
                <w:rFonts w:eastAsia="Times New Roman"/>
              </w:rPr>
            </w:pPr>
            <w:r w:rsidRPr="00E053BE">
              <w:t>7.39</w:t>
            </w:r>
          </w:p>
        </w:tc>
        <w:tc>
          <w:tcPr>
            <w:tcW w:w="1512" w:type="dxa"/>
            <w:noWrap/>
          </w:tcPr>
          <w:p w14:paraId="247FDDCD" w14:textId="77777777" w:rsidR="00EC6796" w:rsidRPr="00E053BE" w:rsidRDefault="00EC6796" w:rsidP="002E3839">
            <w:pPr>
              <w:pStyle w:val="TableText"/>
              <w:ind w:right="288"/>
              <w:rPr>
                <w:rFonts w:eastAsia="Times New Roman"/>
              </w:rPr>
            </w:pPr>
            <w:r w:rsidRPr="00E053BE">
              <w:t>88.29</w:t>
            </w:r>
          </w:p>
        </w:tc>
      </w:tr>
      <w:tr w:rsidR="00EC6796" w:rsidRPr="00E053BE" w14:paraId="129FC509" w14:textId="77777777" w:rsidTr="007C57B1">
        <w:trPr>
          <w:trHeight w:val="288"/>
        </w:trPr>
        <w:tc>
          <w:tcPr>
            <w:tcW w:w="884" w:type="dxa"/>
            <w:noWrap/>
          </w:tcPr>
          <w:p w14:paraId="62A7F1CF" w14:textId="77777777" w:rsidR="00EC6796" w:rsidRPr="00E053BE" w:rsidRDefault="00EC6796" w:rsidP="002E3839">
            <w:pPr>
              <w:pStyle w:val="TableText"/>
              <w:ind w:right="144"/>
              <w:rPr>
                <w:rFonts w:eastAsia="Times New Roman"/>
              </w:rPr>
            </w:pPr>
            <w:r w:rsidRPr="00E053BE">
              <w:t>899</w:t>
            </w:r>
          </w:p>
        </w:tc>
        <w:tc>
          <w:tcPr>
            <w:tcW w:w="0" w:type="auto"/>
            <w:noWrap/>
          </w:tcPr>
          <w:p w14:paraId="5FF482AA" w14:textId="77777777" w:rsidR="00EC6796" w:rsidRPr="00E053BE" w:rsidRDefault="00EC6796" w:rsidP="002E3839">
            <w:pPr>
              <w:pStyle w:val="TableText"/>
              <w:ind w:right="360"/>
              <w:rPr>
                <w:rFonts w:eastAsia="Times New Roman"/>
              </w:rPr>
            </w:pPr>
            <w:r w:rsidRPr="00E053BE">
              <w:t>323</w:t>
            </w:r>
          </w:p>
        </w:tc>
        <w:tc>
          <w:tcPr>
            <w:tcW w:w="0" w:type="auto"/>
            <w:noWrap/>
          </w:tcPr>
          <w:p w14:paraId="4245A640" w14:textId="77777777" w:rsidR="00EC6796" w:rsidRPr="00E053BE" w:rsidRDefault="00EC6796" w:rsidP="002E3839">
            <w:pPr>
              <w:pStyle w:val="TableText"/>
              <w:ind w:right="144"/>
              <w:rPr>
                <w:rFonts w:eastAsia="Times New Roman"/>
              </w:rPr>
            </w:pPr>
            <w:r w:rsidRPr="00E053BE">
              <w:t>11.71</w:t>
            </w:r>
          </w:p>
        </w:tc>
        <w:tc>
          <w:tcPr>
            <w:tcW w:w="1512" w:type="dxa"/>
            <w:noWrap/>
          </w:tcPr>
          <w:p w14:paraId="0507ADB6" w14:textId="77777777" w:rsidR="00EC6796" w:rsidRPr="00E053BE" w:rsidRDefault="00EC6796" w:rsidP="002E3839">
            <w:pPr>
              <w:pStyle w:val="TableText"/>
              <w:ind w:right="288"/>
              <w:rPr>
                <w:rFonts w:eastAsia="Times New Roman"/>
              </w:rPr>
            </w:pPr>
            <w:r w:rsidRPr="00E053BE">
              <w:t>100.00</w:t>
            </w:r>
          </w:p>
        </w:tc>
      </w:tr>
    </w:tbl>
    <w:p w14:paraId="138D63D8" w14:textId="504FD1CD" w:rsidR="00CE294B" w:rsidRPr="00E053BE" w:rsidRDefault="00CE294B" w:rsidP="002E3839">
      <w:pPr>
        <w:pStyle w:val="Heading3"/>
        <w:pageBreakBefore/>
        <w:numPr>
          <w:ilvl w:val="1"/>
          <w:numId w:val="0"/>
        </w:numPr>
      </w:pPr>
      <w:bookmarkStart w:id="1161" w:name="_Appendix_7.B:_Demographic_2"/>
      <w:bookmarkStart w:id="1162" w:name="_Toc193875816"/>
      <w:bookmarkEnd w:id="1161"/>
      <w:r w:rsidRPr="00E053BE">
        <w:lastRenderedPageBreak/>
        <w:t>Appendix 7.B: Demographic Student Group Summaries</w:t>
      </w:r>
      <w:bookmarkEnd w:id="1162"/>
    </w:p>
    <w:p w14:paraId="3D05747A" w14:textId="77777777" w:rsidR="00C546AC" w:rsidRPr="00E053BE" w:rsidRDefault="00C546AC" w:rsidP="002E3839">
      <w:pPr>
        <w:rPr>
          <w:b/>
          <w:bCs/>
        </w:rPr>
      </w:pPr>
      <w:bookmarkStart w:id="1163" w:name="_Appendix_7.C:_Means"/>
      <w:bookmarkStart w:id="1164" w:name="_Appendix_7.C:_Means_1"/>
      <w:bookmarkStart w:id="1165" w:name="_Toc19793893"/>
      <w:bookmarkStart w:id="1166" w:name="_Toc26513032"/>
      <w:bookmarkEnd w:id="1163"/>
      <w:bookmarkEnd w:id="1164"/>
      <w:r w:rsidRPr="00E053BE">
        <w:rPr>
          <w:b/>
          <w:bCs/>
        </w:rPr>
        <w:t xml:space="preserve">Notes for </w:t>
      </w:r>
      <w:r w:rsidRPr="00E053BE">
        <w:rPr>
          <w:rStyle w:val="Cross-ReferenceChar"/>
          <w:b/>
          <w:bCs/>
        </w:rPr>
        <w:fldChar w:fldCharType="begin"/>
      </w:r>
      <w:r w:rsidRPr="00E053BE">
        <w:rPr>
          <w:rStyle w:val="Cross-ReferenceChar"/>
          <w:b/>
          <w:bCs/>
        </w:rPr>
        <w:instrText xml:space="preserve"> REF _Ref148003331 \h  \* MERGEFORMAT </w:instrText>
      </w:r>
      <w:r w:rsidRPr="00E053BE">
        <w:rPr>
          <w:rStyle w:val="Cross-ReferenceChar"/>
          <w:b/>
          <w:bCs/>
        </w:rPr>
      </w:r>
      <w:r w:rsidRPr="00E053BE">
        <w:rPr>
          <w:rStyle w:val="Cross-ReferenceChar"/>
          <w:b/>
          <w:bCs/>
        </w:rPr>
        <w:fldChar w:fldCharType="separate"/>
      </w:r>
      <w:r w:rsidRPr="00E053BE">
        <w:rPr>
          <w:rStyle w:val="Cross-ReferenceChar"/>
          <w:b/>
          <w:bCs/>
        </w:rPr>
        <w:t xml:space="preserve">table </w:t>
      </w:r>
      <w:proofErr w:type="gramStart"/>
      <w:r w:rsidRPr="00E053BE">
        <w:rPr>
          <w:rStyle w:val="Cross-ReferenceChar"/>
          <w:b/>
          <w:bCs/>
        </w:rPr>
        <w:t>7.B.</w:t>
      </w:r>
      <w:proofErr w:type="gramEnd"/>
      <w:r w:rsidRPr="00E053BE">
        <w:rPr>
          <w:rStyle w:val="Cross-ReferenceChar"/>
          <w:b/>
          <w:bCs/>
        </w:rPr>
        <w:t>1</w:t>
      </w:r>
      <w:r w:rsidRPr="00E053BE">
        <w:rPr>
          <w:rStyle w:val="Cross-ReferenceChar"/>
          <w:b/>
          <w:bCs/>
        </w:rPr>
        <w:fldChar w:fldCharType="end"/>
      </w:r>
      <w:r w:rsidRPr="00E053BE">
        <w:rPr>
          <w:b/>
          <w:bCs/>
        </w:rPr>
        <w:t xml:space="preserve"> through </w:t>
      </w:r>
      <w:r w:rsidRPr="00E053BE">
        <w:rPr>
          <w:rStyle w:val="Cross-ReferenceChar"/>
          <w:b/>
          <w:bCs/>
        </w:rPr>
        <w:fldChar w:fldCharType="begin"/>
      </w:r>
      <w:r w:rsidRPr="00E053BE">
        <w:rPr>
          <w:rStyle w:val="Cross-ReferenceChar"/>
          <w:b/>
          <w:bCs/>
        </w:rPr>
        <w:instrText xml:space="preserve"> REF _Ref148003363 \h  \* MERGEFORMAT </w:instrText>
      </w:r>
      <w:r w:rsidRPr="00E053BE">
        <w:rPr>
          <w:rStyle w:val="Cross-ReferenceChar"/>
          <w:b/>
          <w:bCs/>
        </w:rPr>
      </w:r>
      <w:r w:rsidRPr="00E053BE">
        <w:rPr>
          <w:rStyle w:val="Cross-ReferenceChar"/>
          <w:b/>
          <w:bCs/>
        </w:rPr>
        <w:fldChar w:fldCharType="separate"/>
      </w:r>
      <w:r w:rsidRPr="00E053BE">
        <w:rPr>
          <w:rStyle w:val="Cross-ReferenceChar"/>
          <w:b/>
          <w:bCs/>
        </w:rPr>
        <w:t xml:space="preserve">table </w:t>
      </w:r>
      <w:proofErr w:type="gramStart"/>
      <w:r w:rsidRPr="00E053BE">
        <w:rPr>
          <w:rStyle w:val="Cross-ReferenceChar"/>
          <w:b/>
          <w:bCs/>
        </w:rPr>
        <w:t>7.B.</w:t>
      </w:r>
      <w:proofErr w:type="gramEnd"/>
      <w:r w:rsidRPr="00E053BE">
        <w:rPr>
          <w:rStyle w:val="Cross-ReferenceChar"/>
          <w:b/>
          <w:bCs/>
        </w:rPr>
        <w:t>7</w:t>
      </w:r>
      <w:r w:rsidRPr="00E053BE">
        <w:rPr>
          <w:rStyle w:val="Cross-ReferenceChar"/>
          <w:b/>
          <w:bCs/>
        </w:rPr>
        <w:fldChar w:fldCharType="end"/>
      </w:r>
      <w:r w:rsidRPr="00E053BE">
        <w:rPr>
          <w:b/>
          <w:bCs/>
        </w:rPr>
        <w:t>:</w:t>
      </w:r>
    </w:p>
    <w:p w14:paraId="15523E72" w14:textId="77777777" w:rsidR="00C546AC" w:rsidRPr="00E053BE" w:rsidRDefault="00C546AC" w:rsidP="002E3839">
      <w:pPr>
        <w:pStyle w:val="bullets"/>
        <w:spacing w:before="0"/>
      </w:pPr>
      <w:r w:rsidRPr="00E053BE">
        <w:t>The student group “All” represents all students who took an assessment.</w:t>
      </w:r>
    </w:p>
    <w:p w14:paraId="0F3251E4" w14:textId="77777777" w:rsidR="00C546AC" w:rsidRPr="00E053BE" w:rsidRDefault="00C546AC" w:rsidP="002E3839">
      <w:pPr>
        <w:pStyle w:val="bullets"/>
        <w:spacing w:before="0"/>
      </w:pPr>
      <w:r w:rsidRPr="00E053BE">
        <w:t xml:space="preserve">The </w:t>
      </w:r>
      <w:r w:rsidRPr="00E053BE">
        <w:rPr>
          <w:i/>
          <w:iCs/>
        </w:rPr>
        <w:t>Number Tested</w:t>
      </w:r>
      <w:r w:rsidRPr="00E053BE">
        <w:t xml:space="preserve"> column contains the number of students in each demographic student group who took the assessment.</w:t>
      </w:r>
    </w:p>
    <w:p w14:paraId="187C4D54" w14:textId="77777777" w:rsidR="00C546AC" w:rsidRPr="00E053BE" w:rsidRDefault="00C546AC" w:rsidP="002E3839">
      <w:pPr>
        <w:pStyle w:val="bullets"/>
        <w:spacing w:before="0"/>
      </w:pPr>
      <w:r w:rsidRPr="00E053BE">
        <w:t xml:space="preserve">The </w:t>
      </w:r>
      <w:r w:rsidRPr="00E053BE">
        <w:rPr>
          <w:i/>
          <w:iCs/>
        </w:rPr>
        <w:t>Number Analyzed</w:t>
      </w:r>
      <w:r w:rsidRPr="00E053BE">
        <w:t xml:space="preserve"> column contains the number of students included in item analyses after data cleaning rules were applied:</w:t>
      </w:r>
    </w:p>
    <w:p w14:paraId="73AF5D83" w14:textId="77777777" w:rsidR="00C546AC" w:rsidRPr="00E053BE" w:rsidRDefault="00C546AC" w:rsidP="002E3839">
      <w:pPr>
        <w:pStyle w:val="bullets2"/>
        <w:rPr>
          <w:rFonts w:eastAsiaTheme="minorEastAsia"/>
        </w:rPr>
      </w:pPr>
      <w:bookmarkStart w:id="1167" w:name="_Hlk59462239"/>
      <w:r w:rsidRPr="00E053BE">
        <w:rPr>
          <w:i/>
        </w:rPr>
        <w:t>Number Analyzed</w:t>
      </w:r>
      <w:r w:rsidRPr="00E053BE">
        <w:t xml:space="preserve">—Students who met the </w:t>
      </w:r>
      <w:bookmarkStart w:id="1168" w:name="_Int_AdBw8voD"/>
      <w:r w:rsidRPr="00E053BE">
        <w:t>attemptedness</w:t>
      </w:r>
      <w:bookmarkEnd w:id="1168"/>
      <w:r w:rsidRPr="00E053BE">
        <w:t xml:space="preserve"> criteria, which are defined as having responded to at least one item in the expressive and one item in the receptive communication modes.</w:t>
      </w:r>
      <w:bookmarkEnd w:id="1165"/>
      <w:bookmarkEnd w:id="1166"/>
      <w:bookmarkEnd w:id="1167"/>
    </w:p>
    <w:p w14:paraId="29A36E2A" w14:textId="77777777" w:rsidR="00C546AC" w:rsidRPr="00E053BE" w:rsidRDefault="00C546AC" w:rsidP="002E3839">
      <w:pPr>
        <w:pStyle w:val="bullets2"/>
        <w:numPr>
          <w:ilvl w:val="0"/>
          <w:numId w:val="50"/>
        </w:numPr>
        <w:spacing w:before="0"/>
        <w:ind w:left="864" w:hanging="288"/>
        <w:rPr>
          <w:rFonts w:eastAsiaTheme="minorEastAsia"/>
        </w:rPr>
      </w:pPr>
      <w:r w:rsidRPr="00E053BE">
        <w:rPr>
          <w:rFonts w:eastAsiaTheme="minorEastAsia"/>
        </w:rPr>
        <w:t xml:space="preserve">The </w:t>
      </w:r>
      <w:r w:rsidRPr="00E053BE">
        <w:rPr>
          <w:rFonts w:eastAsiaTheme="minorEastAsia"/>
          <w:i/>
          <w:iCs/>
        </w:rPr>
        <w:t xml:space="preserve">Percent Tested </w:t>
      </w:r>
      <w:r w:rsidRPr="00E053BE">
        <w:rPr>
          <w:rFonts w:eastAsiaTheme="minorEastAsia"/>
        </w:rPr>
        <w:t xml:space="preserve">and </w:t>
      </w:r>
      <w:r w:rsidRPr="00E053BE">
        <w:rPr>
          <w:rFonts w:eastAsiaTheme="minorEastAsia"/>
          <w:i/>
          <w:iCs/>
        </w:rPr>
        <w:t xml:space="preserve">Percent Analyzed </w:t>
      </w:r>
      <w:r w:rsidRPr="00E053BE">
        <w:rPr>
          <w:rFonts w:eastAsiaTheme="minorEastAsia"/>
        </w:rPr>
        <w:t xml:space="preserve">columns are both relative to the </w:t>
      </w:r>
      <w:r w:rsidRPr="00E053BE">
        <w:rPr>
          <w:rFonts w:eastAsiaTheme="minorEastAsia"/>
          <w:i/>
          <w:iCs/>
        </w:rPr>
        <w:t xml:space="preserve">Number Registered </w:t>
      </w:r>
      <w:r w:rsidRPr="00E053BE">
        <w:rPr>
          <w:rFonts w:eastAsiaTheme="minorEastAsia"/>
        </w:rPr>
        <w:t>count.</w:t>
      </w:r>
    </w:p>
    <w:p w14:paraId="7DC61998" w14:textId="77777777" w:rsidR="00C546AC" w:rsidRPr="00E053BE" w:rsidRDefault="00C546AC" w:rsidP="002E3839">
      <w:pPr>
        <w:pStyle w:val="Caption"/>
        <w:rPr>
          <w:b w:val="0"/>
          <w:bCs w:val="0"/>
        </w:rPr>
      </w:pPr>
      <w:bookmarkStart w:id="1169" w:name="_Ref148003331"/>
      <w:bookmarkStart w:id="1170" w:name="_Toc160113649"/>
      <w:bookmarkStart w:id="1171" w:name="_Toc193442631"/>
      <w:r w:rsidRPr="00E053BE">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1</w:t>
      </w:r>
      <w:r w:rsidRPr="00E053BE">
        <w:fldChar w:fldCharType="end"/>
      </w:r>
      <w:bookmarkEnd w:id="1169"/>
      <w:r w:rsidRPr="00E053BE">
        <w:rPr>
          <w:rStyle w:val="CaptionChar"/>
          <w:rFonts w:eastAsia="SimSun"/>
          <w:b/>
          <w:bCs/>
        </w:rPr>
        <w:t xml:space="preserve">  Demographic Summary for Students: Kindergarten</w:t>
      </w:r>
      <w:bookmarkEnd w:id="1170"/>
      <w:bookmarkEnd w:id="1171"/>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1538C14A" w14:textId="77777777" w:rsidTr="007C57B1">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3D0E257"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6F8802D6" w14:textId="77777777" w:rsidR="00C546AC" w:rsidRPr="00E053BE" w:rsidRDefault="00C546AC" w:rsidP="002E3839">
            <w:pPr>
              <w:pStyle w:val="TableHead"/>
              <w:ind w:left="72" w:right="72"/>
              <w:jc w:val="left"/>
              <w:rPr>
                <w:b w:val="0"/>
                <w:noProof w:val="0"/>
              </w:rPr>
            </w:pPr>
            <w:r w:rsidRPr="00E053BE">
              <w:rPr>
                <w:noProof w:val="0"/>
              </w:rPr>
              <w:t>Number Registered</w:t>
            </w:r>
          </w:p>
        </w:tc>
        <w:tc>
          <w:tcPr>
            <w:tcW w:w="958" w:type="dxa"/>
            <w:textDirection w:val="btLr"/>
            <w:vAlign w:val="center"/>
          </w:tcPr>
          <w:p w14:paraId="4FE1C6C6" w14:textId="77777777" w:rsidR="00C546AC" w:rsidRPr="00E053BE" w:rsidRDefault="00C546AC" w:rsidP="002E3839">
            <w:pPr>
              <w:pStyle w:val="TableHead"/>
              <w:ind w:left="72" w:right="72"/>
              <w:jc w:val="left"/>
              <w:rPr>
                <w:b w:val="0"/>
                <w:noProof w:val="0"/>
              </w:rPr>
            </w:pPr>
            <w:r w:rsidRPr="00E053BE">
              <w:rPr>
                <w:noProof w:val="0"/>
              </w:rPr>
              <w:t>Number Tested</w:t>
            </w:r>
          </w:p>
        </w:tc>
        <w:tc>
          <w:tcPr>
            <w:tcW w:w="957" w:type="dxa"/>
            <w:textDirection w:val="btLr"/>
            <w:vAlign w:val="center"/>
          </w:tcPr>
          <w:p w14:paraId="23937DA9" w14:textId="77777777" w:rsidR="00C546AC" w:rsidRPr="00E053BE" w:rsidRDefault="00C546AC" w:rsidP="002E3839">
            <w:pPr>
              <w:pStyle w:val="TableHead"/>
              <w:ind w:left="72" w:right="72"/>
              <w:jc w:val="left"/>
              <w:rPr>
                <w:b w:val="0"/>
                <w:noProof w:val="0"/>
              </w:rPr>
            </w:pPr>
            <w:r w:rsidRPr="00E053BE">
              <w:rPr>
                <w:noProof w:val="0"/>
              </w:rPr>
              <w:t>Percent Tested</w:t>
            </w:r>
          </w:p>
        </w:tc>
        <w:tc>
          <w:tcPr>
            <w:tcW w:w="958" w:type="dxa"/>
            <w:textDirection w:val="btLr"/>
            <w:vAlign w:val="center"/>
          </w:tcPr>
          <w:p w14:paraId="6C488D2A" w14:textId="77777777" w:rsidR="00C546AC" w:rsidRPr="00E053BE" w:rsidRDefault="00C546AC" w:rsidP="002E3839">
            <w:pPr>
              <w:pStyle w:val="TableHead"/>
              <w:ind w:left="72" w:right="72"/>
              <w:jc w:val="left"/>
              <w:rPr>
                <w:b w:val="0"/>
                <w:noProof w:val="0"/>
              </w:rPr>
            </w:pPr>
            <w:r w:rsidRPr="00E053BE">
              <w:rPr>
                <w:noProof w:val="0"/>
              </w:rPr>
              <w:t>Number Analyzed</w:t>
            </w:r>
          </w:p>
        </w:tc>
        <w:tc>
          <w:tcPr>
            <w:tcW w:w="958" w:type="dxa"/>
            <w:textDirection w:val="btLr"/>
            <w:vAlign w:val="center"/>
          </w:tcPr>
          <w:p w14:paraId="365C7D1E" w14:textId="77777777" w:rsidR="00C546AC" w:rsidRPr="00E053BE" w:rsidRDefault="00C546AC" w:rsidP="002E3839">
            <w:pPr>
              <w:pStyle w:val="TableHead"/>
              <w:ind w:left="72" w:right="72"/>
              <w:jc w:val="left"/>
              <w:rPr>
                <w:b w:val="0"/>
                <w:noProof w:val="0"/>
              </w:rPr>
            </w:pPr>
            <w:r w:rsidRPr="00E053BE">
              <w:rPr>
                <w:noProof w:val="0"/>
              </w:rPr>
              <w:t>Percent Analyzed</w:t>
            </w:r>
          </w:p>
        </w:tc>
      </w:tr>
      <w:tr w:rsidR="00C546AC" w:rsidRPr="00E053BE" w14:paraId="7C83575E" w14:textId="77777777" w:rsidTr="007C57B1">
        <w:trPr>
          <w:trHeight w:val="276"/>
        </w:trPr>
        <w:tc>
          <w:tcPr>
            <w:tcW w:w="4680" w:type="dxa"/>
            <w:tcBorders>
              <w:top w:val="single" w:sz="4" w:space="0" w:color="auto"/>
              <w:bottom w:val="single" w:sz="4" w:space="0" w:color="auto"/>
            </w:tcBorders>
          </w:tcPr>
          <w:p w14:paraId="3D5C021C"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0DC9B7EE" w14:textId="77777777" w:rsidR="00C546AC" w:rsidRPr="00E053BE" w:rsidRDefault="00C546AC" w:rsidP="002E3839">
            <w:pPr>
              <w:pStyle w:val="TableText"/>
              <w:rPr>
                <w:noProof w:val="0"/>
              </w:rPr>
            </w:pPr>
            <w:r w:rsidRPr="00E053BE">
              <w:t>2,363</w:t>
            </w:r>
          </w:p>
        </w:tc>
        <w:tc>
          <w:tcPr>
            <w:tcW w:w="958" w:type="dxa"/>
            <w:tcBorders>
              <w:top w:val="single" w:sz="4" w:space="0" w:color="auto"/>
              <w:bottom w:val="single" w:sz="4" w:space="0" w:color="auto"/>
            </w:tcBorders>
          </w:tcPr>
          <w:p w14:paraId="0EA1CB14" w14:textId="77777777" w:rsidR="00C546AC" w:rsidRPr="00E053BE" w:rsidRDefault="00C546AC" w:rsidP="002E3839">
            <w:pPr>
              <w:pStyle w:val="TableText"/>
              <w:rPr>
                <w:noProof w:val="0"/>
              </w:rPr>
            </w:pPr>
            <w:r w:rsidRPr="00E053BE">
              <w:t>2,270</w:t>
            </w:r>
          </w:p>
        </w:tc>
        <w:tc>
          <w:tcPr>
            <w:tcW w:w="957" w:type="dxa"/>
            <w:tcBorders>
              <w:top w:val="single" w:sz="4" w:space="0" w:color="auto"/>
              <w:bottom w:val="single" w:sz="4" w:space="0" w:color="auto"/>
            </w:tcBorders>
          </w:tcPr>
          <w:p w14:paraId="6FF878C8" w14:textId="77777777" w:rsidR="00C546AC" w:rsidRPr="00E053BE" w:rsidRDefault="00C546AC" w:rsidP="002E3839">
            <w:pPr>
              <w:pStyle w:val="TableText"/>
              <w:rPr>
                <w:noProof w:val="0"/>
              </w:rPr>
            </w:pPr>
            <w:r w:rsidRPr="00E053BE">
              <w:t>96.06</w:t>
            </w:r>
          </w:p>
        </w:tc>
        <w:tc>
          <w:tcPr>
            <w:tcW w:w="958" w:type="dxa"/>
            <w:tcBorders>
              <w:top w:val="single" w:sz="4" w:space="0" w:color="auto"/>
              <w:bottom w:val="single" w:sz="4" w:space="0" w:color="auto"/>
            </w:tcBorders>
          </w:tcPr>
          <w:p w14:paraId="2A3E8B8A" w14:textId="77777777" w:rsidR="00C546AC" w:rsidRPr="00E053BE" w:rsidRDefault="00C546AC" w:rsidP="002E3839">
            <w:pPr>
              <w:pStyle w:val="TableText"/>
              <w:rPr>
                <w:noProof w:val="0"/>
              </w:rPr>
            </w:pPr>
            <w:r w:rsidRPr="00E053BE">
              <w:t>2,219</w:t>
            </w:r>
          </w:p>
        </w:tc>
        <w:tc>
          <w:tcPr>
            <w:tcW w:w="958" w:type="dxa"/>
            <w:tcBorders>
              <w:top w:val="single" w:sz="4" w:space="0" w:color="auto"/>
              <w:bottom w:val="single" w:sz="4" w:space="0" w:color="auto"/>
            </w:tcBorders>
          </w:tcPr>
          <w:p w14:paraId="3C7C02C7" w14:textId="77777777" w:rsidR="00C546AC" w:rsidRPr="00E053BE" w:rsidRDefault="00C546AC" w:rsidP="002E3839">
            <w:pPr>
              <w:pStyle w:val="TableText"/>
              <w:rPr>
                <w:noProof w:val="0"/>
              </w:rPr>
            </w:pPr>
            <w:r w:rsidRPr="00E053BE">
              <w:t>93.91</w:t>
            </w:r>
          </w:p>
        </w:tc>
      </w:tr>
      <w:tr w:rsidR="00C546AC" w:rsidRPr="00E053BE" w14:paraId="2597FD11" w14:textId="77777777" w:rsidTr="007C57B1">
        <w:trPr>
          <w:trHeight w:val="276"/>
        </w:trPr>
        <w:tc>
          <w:tcPr>
            <w:tcW w:w="4680" w:type="dxa"/>
            <w:tcBorders>
              <w:top w:val="single" w:sz="4" w:space="0" w:color="auto"/>
            </w:tcBorders>
          </w:tcPr>
          <w:p w14:paraId="55BBB180"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tcBorders>
          </w:tcPr>
          <w:p w14:paraId="1C955B30" w14:textId="77777777" w:rsidR="00C546AC" w:rsidRPr="00E053BE" w:rsidRDefault="00C546AC" w:rsidP="002E3839">
            <w:pPr>
              <w:pStyle w:val="TableText"/>
              <w:rPr>
                <w:noProof w:val="0"/>
              </w:rPr>
            </w:pPr>
            <w:r w:rsidRPr="00E053BE">
              <w:t>1,742</w:t>
            </w:r>
          </w:p>
        </w:tc>
        <w:tc>
          <w:tcPr>
            <w:tcW w:w="958" w:type="dxa"/>
            <w:tcBorders>
              <w:top w:val="single" w:sz="4" w:space="0" w:color="auto"/>
            </w:tcBorders>
          </w:tcPr>
          <w:p w14:paraId="28D7F231" w14:textId="77777777" w:rsidR="00C546AC" w:rsidRPr="00E053BE" w:rsidRDefault="00C546AC" w:rsidP="002E3839">
            <w:pPr>
              <w:pStyle w:val="TableText"/>
              <w:rPr>
                <w:noProof w:val="0"/>
              </w:rPr>
            </w:pPr>
            <w:r w:rsidRPr="00E053BE">
              <w:t>1,674</w:t>
            </w:r>
          </w:p>
        </w:tc>
        <w:tc>
          <w:tcPr>
            <w:tcW w:w="957" w:type="dxa"/>
            <w:tcBorders>
              <w:top w:val="single" w:sz="4" w:space="0" w:color="auto"/>
            </w:tcBorders>
          </w:tcPr>
          <w:p w14:paraId="7F730CA7" w14:textId="77777777" w:rsidR="00C546AC" w:rsidRPr="00E053BE" w:rsidRDefault="00C546AC" w:rsidP="002E3839">
            <w:pPr>
              <w:pStyle w:val="TableText"/>
              <w:rPr>
                <w:noProof w:val="0"/>
              </w:rPr>
            </w:pPr>
            <w:r w:rsidRPr="00E053BE">
              <w:t>96.10</w:t>
            </w:r>
          </w:p>
        </w:tc>
        <w:tc>
          <w:tcPr>
            <w:tcW w:w="958" w:type="dxa"/>
            <w:tcBorders>
              <w:top w:val="single" w:sz="4" w:space="0" w:color="auto"/>
            </w:tcBorders>
          </w:tcPr>
          <w:p w14:paraId="7BB94E1D" w14:textId="77777777" w:rsidR="00C546AC" w:rsidRPr="00E053BE" w:rsidRDefault="00C546AC" w:rsidP="002E3839">
            <w:pPr>
              <w:pStyle w:val="TableText"/>
              <w:rPr>
                <w:noProof w:val="0"/>
              </w:rPr>
            </w:pPr>
            <w:r w:rsidRPr="00E053BE">
              <w:t>1,642</w:t>
            </w:r>
          </w:p>
        </w:tc>
        <w:tc>
          <w:tcPr>
            <w:tcW w:w="958" w:type="dxa"/>
            <w:tcBorders>
              <w:top w:val="single" w:sz="4" w:space="0" w:color="auto"/>
            </w:tcBorders>
          </w:tcPr>
          <w:p w14:paraId="0EF69AA9" w14:textId="77777777" w:rsidR="00C546AC" w:rsidRPr="00E053BE" w:rsidRDefault="00C546AC" w:rsidP="002E3839">
            <w:pPr>
              <w:pStyle w:val="TableText"/>
              <w:rPr>
                <w:noProof w:val="0"/>
              </w:rPr>
            </w:pPr>
            <w:r w:rsidRPr="00E053BE">
              <w:t>94.26</w:t>
            </w:r>
          </w:p>
        </w:tc>
      </w:tr>
      <w:tr w:rsidR="00C546AC" w:rsidRPr="00E053BE" w14:paraId="67223C64" w14:textId="77777777" w:rsidTr="007C57B1">
        <w:trPr>
          <w:trHeight w:val="276"/>
        </w:trPr>
        <w:tc>
          <w:tcPr>
            <w:tcW w:w="4680" w:type="dxa"/>
            <w:tcBorders>
              <w:bottom w:val="nil"/>
            </w:tcBorders>
          </w:tcPr>
          <w:p w14:paraId="52D44D71" w14:textId="77777777" w:rsidR="00C546AC" w:rsidRPr="00E053BE" w:rsidRDefault="00C546AC" w:rsidP="002E3839">
            <w:pPr>
              <w:pStyle w:val="TableText"/>
              <w:rPr>
                <w:noProof w:val="0"/>
              </w:rPr>
            </w:pPr>
            <w:r w:rsidRPr="00E053BE">
              <w:rPr>
                <w:noProof w:val="0"/>
              </w:rPr>
              <w:t>Female</w:t>
            </w:r>
          </w:p>
        </w:tc>
        <w:tc>
          <w:tcPr>
            <w:tcW w:w="957" w:type="dxa"/>
            <w:tcBorders>
              <w:bottom w:val="nil"/>
            </w:tcBorders>
          </w:tcPr>
          <w:p w14:paraId="35ABC0D7" w14:textId="77777777" w:rsidR="00C546AC" w:rsidRPr="00E053BE" w:rsidRDefault="00C546AC" w:rsidP="002E3839">
            <w:pPr>
              <w:pStyle w:val="TableText"/>
              <w:rPr>
                <w:noProof w:val="0"/>
              </w:rPr>
            </w:pPr>
            <w:r w:rsidRPr="00E053BE">
              <w:t>621</w:t>
            </w:r>
          </w:p>
        </w:tc>
        <w:tc>
          <w:tcPr>
            <w:tcW w:w="958" w:type="dxa"/>
            <w:tcBorders>
              <w:bottom w:val="nil"/>
            </w:tcBorders>
          </w:tcPr>
          <w:p w14:paraId="1911DB50" w14:textId="77777777" w:rsidR="00C546AC" w:rsidRPr="00E053BE" w:rsidRDefault="00C546AC" w:rsidP="002E3839">
            <w:pPr>
              <w:pStyle w:val="TableText"/>
              <w:rPr>
                <w:noProof w:val="0"/>
              </w:rPr>
            </w:pPr>
            <w:r w:rsidRPr="00E053BE">
              <w:t>596</w:t>
            </w:r>
          </w:p>
        </w:tc>
        <w:tc>
          <w:tcPr>
            <w:tcW w:w="957" w:type="dxa"/>
            <w:tcBorders>
              <w:bottom w:val="nil"/>
            </w:tcBorders>
          </w:tcPr>
          <w:p w14:paraId="5D17526B" w14:textId="77777777" w:rsidR="00C546AC" w:rsidRPr="00E053BE" w:rsidRDefault="00C546AC" w:rsidP="002E3839">
            <w:pPr>
              <w:pStyle w:val="TableText"/>
              <w:rPr>
                <w:noProof w:val="0"/>
              </w:rPr>
            </w:pPr>
            <w:r w:rsidRPr="00E053BE">
              <w:t>95.97</w:t>
            </w:r>
          </w:p>
        </w:tc>
        <w:tc>
          <w:tcPr>
            <w:tcW w:w="958" w:type="dxa"/>
            <w:tcBorders>
              <w:bottom w:val="nil"/>
            </w:tcBorders>
          </w:tcPr>
          <w:p w14:paraId="62C1C236" w14:textId="77777777" w:rsidR="00C546AC" w:rsidRPr="00E053BE" w:rsidRDefault="00C546AC" w:rsidP="002E3839">
            <w:pPr>
              <w:pStyle w:val="TableText"/>
              <w:rPr>
                <w:noProof w:val="0"/>
              </w:rPr>
            </w:pPr>
            <w:r w:rsidRPr="00E053BE">
              <w:t>577</w:t>
            </w:r>
          </w:p>
        </w:tc>
        <w:tc>
          <w:tcPr>
            <w:tcW w:w="958" w:type="dxa"/>
            <w:tcBorders>
              <w:bottom w:val="nil"/>
            </w:tcBorders>
          </w:tcPr>
          <w:p w14:paraId="3E448EAC" w14:textId="77777777" w:rsidR="00C546AC" w:rsidRPr="00E053BE" w:rsidRDefault="00C546AC" w:rsidP="002E3839">
            <w:pPr>
              <w:pStyle w:val="TableText"/>
              <w:rPr>
                <w:noProof w:val="0"/>
              </w:rPr>
            </w:pPr>
            <w:r w:rsidRPr="00E053BE">
              <w:t>92.91</w:t>
            </w:r>
          </w:p>
        </w:tc>
      </w:tr>
      <w:tr w:rsidR="00C546AC" w:rsidRPr="00E053BE" w14:paraId="12FAD5DC" w14:textId="77777777" w:rsidTr="007C57B1">
        <w:trPr>
          <w:trHeight w:val="276"/>
        </w:trPr>
        <w:tc>
          <w:tcPr>
            <w:tcW w:w="4680" w:type="dxa"/>
            <w:tcBorders>
              <w:top w:val="nil"/>
              <w:bottom w:val="single" w:sz="4" w:space="0" w:color="auto"/>
            </w:tcBorders>
          </w:tcPr>
          <w:p w14:paraId="2773B55A"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1D00FC30"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49D783A5"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6BE23259"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5FB25F44"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58FD92F0" w14:textId="77777777" w:rsidR="00C546AC" w:rsidRPr="00E053BE" w:rsidRDefault="00C546AC" w:rsidP="002E3839">
            <w:pPr>
              <w:pStyle w:val="TableText"/>
              <w:rPr>
                <w:noProof w:val="0"/>
              </w:rPr>
            </w:pPr>
            <w:r w:rsidRPr="00E053BE">
              <w:t>N/A</w:t>
            </w:r>
          </w:p>
        </w:tc>
      </w:tr>
      <w:tr w:rsidR="00C546AC" w:rsidRPr="00E053BE" w14:paraId="3961B249" w14:textId="77777777" w:rsidTr="007C57B1">
        <w:trPr>
          <w:trHeight w:val="276"/>
        </w:trPr>
        <w:tc>
          <w:tcPr>
            <w:tcW w:w="4680" w:type="dxa"/>
            <w:tcBorders>
              <w:top w:val="single" w:sz="4" w:space="0" w:color="auto"/>
            </w:tcBorders>
          </w:tcPr>
          <w:p w14:paraId="3BEB1624"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44BD25EA" w14:textId="77777777" w:rsidR="00C546AC" w:rsidRPr="00E053BE" w:rsidRDefault="00C546AC" w:rsidP="002E3839">
            <w:pPr>
              <w:pStyle w:val="TableText"/>
              <w:rPr>
                <w:noProof w:val="0"/>
              </w:rPr>
            </w:pPr>
            <w:r w:rsidRPr="00E053BE">
              <w:t>8</w:t>
            </w:r>
          </w:p>
        </w:tc>
        <w:tc>
          <w:tcPr>
            <w:tcW w:w="958" w:type="dxa"/>
            <w:tcBorders>
              <w:top w:val="single" w:sz="4" w:space="0" w:color="auto"/>
            </w:tcBorders>
          </w:tcPr>
          <w:p w14:paraId="27645CBF" w14:textId="77777777" w:rsidR="00C546AC" w:rsidRPr="00E053BE" w:rsidRDefault="00C546AC" w:rsidP="002E3839">
            <w:pPr>
              <w:pStyle w:val="TableText"/>
              <w:rPr>
                <w:noProof w:val="0"/>
              </w:rPr>
            </w:pPr>
            <w:r w:rsidRPr="00E053BE">
              <w:t>8</w:t>
            </w:r>
          </w:p>
        </w:tc>
        <w:tc>
          <w:tcPr>
            <w:tcW w:w="957" w:type="dxa"/>
            <w:tcBorders>
              <w:top w:val="single" w:sz="4" w:space="0" w:color="auto"/>
            </w:tcBorders>
          </w:tcPr>
          <w:p w14:paraId="5046E3F4" w14:textId="77777777" w:rsidR="00C546AC" w:rsidRPr="00E053BE" w:rsidRDefault="00C546AC" w:rsidP="002E3839">
            <w:pPr>
              <w:pStyle w:val="TableText"/>
              <w:rPr>
                <w:noProof w:val="0"/>
              </w:rPr>
            </w:pPr>
            <w:r w:rsidRPr="00E053BE">
              <w:t>100.00</w:t>
            </w:r>
          </w:p>
        </w:tc>
        <w:tc>
          <w:tcPr>
            <w:tcW w:w="958" w:type="dxa"/>
            <w:tcBorders>
              <w:top w:val="single" w:sz="4" w:space="0" w:color="auto"/>
            </w:tcBorders>
          </w:tcPr>
          <w:p w14:paraId="4AA3D5F1" w14:textId="77777777" w:rsidR="00C546AC" w:rsidRPr="00E053BE" w:rsidRDefault="00C546AC" w:rsidP="002E3839">
            <w:pPr>
              <w:pStyle w:val="TableText"/>
              <w:rPr>
                <w:noProof w:val="0"/>
              </w:rPr>
            </w:pPr>
            <w:r w:rsidRPr="00E053BE">
              <w:t>8</w:t>
            </w:r>
          </w:p>
        </w:tc>
        <w:tc>
          <w:tcPr>
            <w:tcW w:w="958" w:type="dxa"/>
            <w:tcBorders>
              <w:top w:val="single" w:sz="4" w:space="0" w:color="auto"/>
            </w:tcBorders>
          </w:tcPr>
          <w:p w14:paraId="0A535146" w14:textId="77777777" w:rsidR="00C546AC" w:rsidRPr="00E053BE" w:rsidRDefault="00C546AC" w:rsidP="002E3839">
            <w:pPr>
              <w:pStyle w:val="TableText"/>
              <w:rPr>
                <w:noProof w:val="0"/>
              </w:rPr>
            </w:pPr>
            <w:r w:rsidRPr="00E053BE">
              <w:t>100.00</w:t>
            </w:r>
          </w:p>
        </w:tc>
      </w:tr>
      <w:tr w:rsidR="00C546AC" w:rsidRPr="00E053BE" w14:paraId="15419C19" w14:textId="77777777" w:rsidTr="007C57B1">
        <w:trPr>
          <w:trHeight w:val="276"/>
        </w:trPr>
        <w:tc>
          <w:tcPr>
            <w:tcW w:w="4680" w:type="dxa"/>
          </w:tcPr>
          <w:p w14:paraId="74017BC6" w14:textId="77777777" w:rsidR="00C546AC" w:rsidRPr="00E053BE" w:rsidRDefault="00C546AC" w:rsidP="002E3839">
            <w:pPr>
              <w:pStyle w:val="TableText"/>
              <w:rPr>
                <w:noProof w:val="0"/>
              </w:rPr>
            </w:pPr>
            <w:r w:rsidRPr="00E053BE">
              <w:rPr>
                <w:noProof w:val="0"/>
              </w:rPr>
              <w:t>Asian</w:t>
            </w:r>
          </w:p>
        </w:tc>
        <w:tc>
          <w:tcPr>
            <w:tcW w:w="957" w:type="dxa"/>
          </w:tcPr>
          <w:p w14:paraId="77F6524A" w14:textId="77777777" w:rsidR="00C546AC" w:rsidRPr="00E053BE" w:rsidRDefault="00C546AC" w:rsidP="002E3839">
            <w:pPr>
              <w:pStyle w:val="TableText"/>
              <w:rPr>
                <w:noProof w:val="0"/>
              </w:rPr>
            </w:pPr>
            <w:r w:rsidRPr="00E053BE">
              <w:t>390</w:t>
            </w:r>
          </w:p>
        </w:tc>
        <w:tc>
          <w:tcPr>
            <w:tcW w:w="958" w:type="dxa"/>
          </w:tcPr>
          <w:p w14:paraId="3FBFC85C" w14:textId="77777777" w:rsidR="00C546AC" w:rsidRPr="00E053BE" w:rsidRDefault="00C546AC" w:rsidP="002E3839">
            <w:pPr>
              <w:pStyle w:val="TableText"/>
              <w:rPr>
                <w:noProof w:val="0"/>
              </w:rPr>
            </w:pPr>
            <w:r w:rsidRPr="00E053BE">
              <w:t>368</w:t>
            </w:r>
          </w:p>
        </w:tc>
        <w:tc>
          <w:tcPr>
            <w:tcW w:w="957" w:type="dxa"/>
          </w:tcPr>
          <w:p w14:paraId="3B76456B" w14:textId="77777777" w:rsidR="00C546AC" w:rsidRPr="00E053BE" w:rsidRDefault="00C546AC" w:rsidP="002E3839">
            <w:pPr>
              <w:pStyle w:val="TableText"/>
              <w:rPr>
                <w:noProof w:val="0"/>
              </w:rPr>
            </w:pPr>
            <w:r w:rsidRPr="00E053BE">
              <w:t>94.36</w:t>
            </w:r>
          </w:p>
        </w:tc>
        <w:tc>
          <w:tcPr>
            <w:tcW w:w="958" w:type="dxa"/>
          </w:tcPr>
          <w:p w14:paraId="4351E519" w14:textId="77777777" w:rsidR="00C546AC" w:rsidRPr="00E053BE" w:rsidRDefault="00C546AC" w:rsidP="002E3839">
            <w:pPr>
              <w:pStyle w:val="TableText"/>
              <w:rPr>
                <w:noProof w:val="0"/>
              </w:rPr>
            </w:pPr>
            <w:r w:rsidRPr="00E053BE">
              <w:t>358</w:t>
            </w:r>
          </w:p>
        </w:tc>
        <w:tc>
          <w:tcPr>
            <w:tcW w:w="958" w:type="dxa"/>
          </w:tcPr>
          <w:p w14:paraId="37CED802" w14:textId="77777777" w:rsidR="00C546AC" w:rsidRPr="00E053BE" w:rsidRDefault="00C546AC" w:rsidP="002E3839">
            <w:pPr>
              <w:pStyle w:val="TableText"/>
              <w:rPr>
                <w:noProof w:val="0"/>
              </w:rPr>
            </w:pPr>
            <w:r w:rsidRPr="00E053BE">
              <w:t>91.79</w:t>
            </w:r>
          </w:p>
        </w:tc>
      </w:tr>
      <w:tr w:rsidR="00C546AC" w:rsidRPr="00E053BE" w14:paraId="2CBBA3D7" w14:textId="77777777" w:rsidTr="007C57B1">
        <w:trPr>
          <w:trHeight w:val="276"/>
        </w:trPr>
        <w:tc>
          <w:tcPr>
            <w:tcW w:w="4680" w:type="dxa"/>
          </w:tcPr>
          <w:p w14:paraId="110E169E"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64867354" w14:textId="77777777" w:rsidR="00C546AC" w:rsidRPr="00E053BE" w:rsidRDefault="00C546AC" w:rsidP="002E3839">
            <w:pPr>
              <w:pStyle w:val="TableText"/>
              <w:rPr>
                <w:noProof w:val="0"/>
              </w:rPr>
            </w:pPr>
            <w:r w:rsidRPr="00E053BE">
              <w:t>2</w:t>
            </w:r>
          </w:p>
        </w:tc>
        <w:tc>
          <w:tcPr>
            <w:tcW w:w="958" w:type="dxa"/>
          </w:tcPr>
          <w:p w14:paraId="150345BE" w14:textId="77777777" w:rsidR="00C546AC" w:rsidRPr="00E053BE" w:rsidRDefault="00C546AC" w:rsidP="002E3839">
            <w:pPr>
              <w:pStyle w:val="TableText"/>
              <w:rPr>
                <w:noProof w:val="0"/>
              </w:rPr>
            </w:pPr>
            <w:r w:rsidRPr="00E053BE">
              <w:t>2</w:t>
            </w:r>
          </w:p>
        </w:tc>
        <w:tc>
          <w:tcPr>
            <w:tcW w:w="957" w:type="dxa"/>
          </w:tcPr>
          <w:p w14:paraId="399756E7" w14:textId="77777777" w:rsidR="00C546AC" w:rsidRPr="00E053BE" w:rsidRDefault="00C546AC" w:rsidP="002E3839">
            <w:pPr>
              <w:pStyle w:val="TableText"/>
              <w:rPr>
                <w:noProof w:val="0"/>
              </w:rPr>
            </w:pPr>
            <w:r w:rsidRPr="00E053BE">
              <w:t>100.00</w:t>
            </w:r>
          </w:p>
        </w:tc>
        <w:tc>
          <w:tcPr>
            <w:tcW w:w="958" w:type="dxa"/>
          </w:tcPr>
          <w:p w14:paraId="7DED9D54" w14:textId="77777777" w:rsidR="00C546AC" w:rsidRPr="00E053BE" w:rsidRDefault="00C546AC" w:rsidP="002E3839">
            <w:pPr>
              <w:pStyle w:val="TableText"/>
              <w:rPr>
                <w:noProof w:val="0"/>
              </w:rPr>
            </w:pPr>
            <w:r w:rsidRPr="00E053BE">
              <w:t>2</w:t>
            </w:r>
          </w:p>
        </w:tc>
        <w:tc>
          <w:tcPr>
            <w:tcW w:w="958" w:type="dxa"/>
          </w:tcPr>
          <w:p w14:paraId="1FB98F50" w14:textId="77777777" w:rsidR="00C546AC" w:rsidRPr="00E053BE" w:rsidRDefault="00C546AC" w:rsidP="002E3839">
            <w:pPr>
              <w:pStyle w:val="TableText"/>
              <w:rPr>
                <w:noProof w:val="0"/>
              </w:rPr>
            </w:pPr>
            <w:r w:rsidRPr="00E053BE">
              <w:t>100.00</w:t>
            </w:r>
          </w:p>
        </w:tc>
      </w:tr>
      <w:tr w:rsidR="00C546AC" w:rsidRPr="00E053BE" w14:paraId="780AE16A" w14:textId="77777777" w:rsidTr="007C57B1">
        <w:trPr>
          <w:trHeight w:val="276"/>
        </w:trPr>
        <w:tc>
          <w:tcPr>
            <w:tcW w:w="4680" w:type="dxa"/>
          </w:tcPr>
          <w:p w14:paraId="3589364A" w14:textId="77777777" w:rsidR="00C546AC" w:rsidRPr="00E053BE" w:rsidRDefault="00C546AC" w:rsidP="002E3839">
            <w:pPr>
              <w:pStyle w:val="TableText"/>
              <w:rPr>
                <w:noProof w:val="0"/>
              </w:rPr>
            </w:pPr>
            <w:r w:rsidRPr="00E053BE">
              <w:rPr>
                <w:noProof w:val="0"/>
              </w:rPr>
              <w:t>Filipino</w:t>
            </w:r>
          </w:p>
        </w:tc>
        <w:tc>
          <w:tcPr>
            <w:tcW w:w="957" w:type="dxa"/>
          </w:tcPr>
          <w:p w14:paraId="6BF47DC9" w14:textId="77777777" w:rsidR="00C546AC" w:rsidRPr="00E053BE" w:rsidRDefault="00C546AC" w:rsidP="002E3839">
            <w:pPr>
              <w:pStyle w:val="TableText"/>
              <w:rPr>
                <w:noProof w:val="0"/>
              </w:rPr>
            </w:pPr>
            <w:r w:rsidRPr="00E053BE">
              <w:t>30</w:t>
            </w:r>
          </w:p>
        </w:tc>
        <w:tc>
          <w:tcPr>
            <w:tcW w:w="958" w:type="dxa"/>
          </w:tcPr>
          <w:p w14:paraId="1D8A7E1C" w14:textId="77777777" w:rsidR="00C546AC" w:rsidRPr="00E053BE" w:rsidRDefault="00C546AC" w:rsidP="002E3839">
            <w:pPr>
              <w:pStyle w:val="TableText"/>
              <w:rPr>
                <w:noProof w:val="0"/>
              </w:rPr>
            </w:pPr>
            <w:r w:rsidRPr="00E053BE">
              <w:t>29</w:t>
            </w:r>
          </w:p>
        </w:tc>
        <w:tc>
          <w:tcPr>
            <w:tcW w:w="957" w:type="dxa"/>
          </w:tcPr>
          <w:p w14:paraId="6514B5D6" w14:textId="77777777" w:rsidR="00C546AC" w:rsidRPr="00E053BE" w:rsidRDefault="00C546AC" w:rsidP="002E3839">
            <w:pPr>
              <w:pStyle w:val="TableText"/>
              <w:rPr>
                <w:noProof w:val="0"/>
              </w:rPr>
            </w:pPr>
            <w:r w:rsidRPr="00E053BE">
              <w:t>96.67</w:t>
            </w:r>
          </w:p>
        </w:tc>
        <w:tc>
          <w:tcPr>
            <w:tcW w:w="958" w:type="dxa"/>
          </w:tcPr>
          <w:p w14:paraId="6690BF63" w14:textId="77777777" w:rsidR="00C546AC" w:rsidRPr="00E053BE" w:rsidRDefault="00C546AC" w:rsidP="002E3839">
            <w:pPr>
              <w:pStyle w:val="TableText"/>
              <w:rPr>
                <w:noProof w:val="0"/>
              </w:rPr>
            </w:pPr>
            <w:r w:rsidRPr="00E053BE">
              <w:t>26</w:t>
            </w:r>
          </w:p>
        </w:tc>
        <w:tc>
          <w:tcPr>
            <w:tcW w:w="958" w:type="dxa"/>
          </w:tcPr>
          <w:p w14:paraId="5A0B2157" w14:textId="77777777" w:rsidR="00C546AC" w:rsidRPr="00E053BE" w:rsidRDefault="00C546AC" w:rsidP="002E3839">
            <w:pPr>
              <w:pStyle w:val="TableText"/>
              <w:rPr>
                <w:noProof w:val="0"/>
              </w:rPr>
            </w:pPr>
            <w:r w:rsidRPr="00E053BE">
              <w:t>86.67</w:t>
            </w:r>
          </w:p>
        </w:tc>
      </w:tr>
      <w:tr w:rsidR="00C546AC" w:rsidRPr="00E053BE" w14:paraId="2149CFAB" w14:textId="77777777" w:rsidTr="007C57B1">
        <w:trPr>
          <w:trHeight w:val="276"/>
        </w:trPr>
        <w:tc>
          <w:tcPr>
            <w:tcW w:w="4680" w:type="dxa"/>
          </w:tcPr>
          <w:p w14:paraId="5476A567" w14:textId="77777777" w:rsidR="00C546AC" w:rsidRPr="00E053BE" w:rsidRDefault="00C546AC" w:rsidP="002E3839">
            <w:pPr>
              <w:pStyle w:val="TableText"/>
              <w:rPr>
                <w:noProof w:val="0"/>
              </w:rPr>
            </w:pPr>
            <w:r w:rsidRPr="00E053BE">
              <w:rPr>
                <w:noProof w:val="0"/>
              </w:rPr>
              <w:t>Hispanic or Latino</w:t>
            </w:r>
          </w:p>
        </w:tc>
        <w:tc>
          <w:tcPr>
            <w:tcW w:w="957" w:type="dxa"/>
          </w:tcPr>
          <w:p w14:paraId="66B45108" w14:textId="77777777" w:rsidR="00C546AC" w:rsidRPr="00E053BE" w:rsidRDefault="00C546AC" w:rsidP="002E3839">
            <w:pPr>
              <w:pStyle w:val="TableText"/>
              <w:rPr>
                <w:noProof w:val="0"/>
              </w:rPr>
            </w:pPr>
            <w:r w:rsidRPr="00E053BE">
              <w:t>1,746</w:t>
            </w:r>
          </w:p>
        </w:tc>
        <w:tc>
          <w:tcPr>
            <w:tcW w:w="958" w:type="dxa"/>
          </w:tcPr>
          <w:p w14:paraId="2E95A056" w14:textId="77777777" w:rsidR="00C546AC" w:rsidRPr="00E053BE" w:rsidRDefault="00C546AC" w:rsidP="002E3839">
            <w:pPr>
              <w:pStyle w:val="TableText"/>
              <w:rPr>
                <w:noProof w:val="0"/>
              </w:rPr>
            </w:pPr>
            <w:r w:rsidRPr="00E053BE">
              <w:t>1,684</w:t>
            </w:r>
          </w:p>
        </w:tc>
        <w:tc>
          <w:tcPr>
            <w:tcW w:w="957" w:type="dxa"/>
          </w:tcPr>
          <w:p w14:paraId="3D34C375" w14:textId="77777777" w:rsidR="00C546AC" w:rsidRPr="00E053BE" w:rsidRDefault="00C546AC" w:rsidP="002E3839">
            <w:pPr>
              <w:pStyle w:val="TableText"/>
              <w:rPr>
                <w:noProof w:val="0"/>
              </w:rPr>
            </w:pPr>
            <w:r w:rsidRPr="00E053BE">
              <w:t>96.45</w:t>
            </w:r>
          </w:p>
        </w:tc>
        <w:tc>
          <w:tcPr>
            <w:tcW w:w="958" w:type="dxa"/>
          </w:tcPr>
          <w:p w14:paraId="2C3B2C88" w14:textId="77777777" w:rsidR="00C546AC" w:rsidRPr="00E053BE" w:rsidRDefault="00C546AC" w:rsidP="002E3839">
            <w:pPr>
              <w:pStyle w:val="TableText"/>
              <w:rPr>
                <w:noProof w:val="0"/>
              </w:rPr>
            </w:pPr>
            <w:r w:rsidRPr="00E053BE">
              <w:t>1,649</w:t>
            </w:r>
          </w:p>
        </w:tc>
        <w:tc>
          <w:tcPr>
            <w:tcW w:w="958" w:type="dxa"/>
          </w:tcPr>
          <w:p w14:paraId="75282CC1" w14:textId="77777777" w:rsidR="00C546AC" w:rsidRPr="00E053BE" w:rsidRDefault="00C546AC" w:rsidP="002E3839">
            <w:pPr>
              <w:pStyle w:val="TableText"/>
              <w:rPr>
                <w:noProof w:val="0"/>
              </w:rPr>
            </w:pPr>
            <w:r w:rsidRPr="00E053BE">
              <w:t>94.44</w:t>
            </w:r>
          </w:p>
        </w:tc>
      </w:tr>
      <w:tr w:rsidR="00C546AC" w:rsidRPr="00E053BE" w14:paraId="04357FD0" w14:textId="77777777" w:rsidTr="007C57B1">
        <w:trPr>
          <w:trHeight w:val="276"/>
        </w:trPr>
        <w:tc>
          <w:tcPr>
            <w:tcW w:w="4680" w:type="dxa"/>
          </w:tcPr>
          <w:p w14:paraId="27B087CC" w14:textId="77777777" w:rsidR="00C546AC" w:rsidRPr="00E053BE" w:rsidRDefault="00C546AC" w:rsidP="002E3839">
            <w:pPr>
              <w:pStyle w:val="TableText"/>
              <w:rPr>
                <w:noProof w:val="0"/>
              </w:rPr>
            </w:pPr>
            <w:r w:rsidRPr="00E053BE">
              <w:rPr>
                <w:noProof w:val="0"/>
              </w:rPr>
              <w:t>Black or African American</w:t>
            </w:r>
          </w:p>
        </w:tc>
        <w:tc>
          <w:tcPr>
            <w:tcW w:w="957" w:type="dxa"/>
          </w:tcPr>
          <w:p w14:paraId="3A566B2F" w14:textId="77777777" w:rsidR="00C546AC" w:rsidRPr="00E053BE" w:rsidRDefault="00C546AC" w:rsidP="002E3839">
            <w:pPr>
              <w:pStyle w:val="TableText"/>
              <w:rPr>
                <w:noProof w:val="0"/>
              </w:rPr>
            </w:pPr>
            <w:r w:rsidRPr="00E053BE">
              <w:t>35</w:t>
            </w:r>
          </w:p>
        </w:tc>
        <w:tc>
          <w:tcPr>
            <w:tcW w:w="958" w:type="dxa"/>
          </w:tcPr>
          <w:p w14:paraId="205ACE41" w14:textId="77777777" w:rsidR="00C546AC" w:rsidRPr="00E053BE" w:rsidRDefault="00C546AC" w:rsidP="002E3839">
            <w:pPr>
              <w:pStyle w:val="TableText"/>
              <w:rPr>
                <w:noProof w:val="0"/>
              </w:rPr>
            </w:pPr>
            <w:r w:rsidRPr="00E053BE">
              <w:t>34</w:t>
            </w:r>
          </w:p>
        </w:tc>
        <w:tc>
          <w:tcPr>
            <w:tcW w:w="957" w:type="dxa"/>
          </w:tcPr>
          <w:p w14:paraId="56A767D5" w14:textId="77777777" w:rsidR="00C546AC" w:rsidRPr="00E053BE" w:rsidRDefault="00C546AC" w:rsidP="002E3839">
            <w:pPr>
              <w:pStyle w:val="TableText"/>
              <w:rPr>
                <w:noProof w:val="0"/>
              </w:rPr>
            </w:pPr>
            <w:r w:rsidRPr="00E053BE">
              <w:t>97.14</w:t>
            </w:r>
          </w:p>
        </w:tc>
        <w:tc>
          <w:tcPr>
            <w:tcW w:w="958" w:type="dxa"/>
          </w:tcPr>
          <w:p w14:paraId="6F473682" w14:textId="77777777" w:rsidR="00C546AC" w:rsidRPr="00E053BE" w:rsidRDefault="00C546AC" w:rsidP="002E3839">
            <w:pPr>
              <w:pStyle w:val="TableText"/>
              <w:rPr>
                <w:noProof w:val="0"/>
              </w:rPr>
            </w:pPr>
            <w:r w:rsidRPr="00E053BE">
              <w:t>34</w:t>
            </w:r>
          </w:p>
        </w:tc>
        <w:tc>
          <w:tcPr>
            <w:tcW w:w="958" w:type="dxa"/>
          </w:tcPr>
          <w:p w14:paraId="1A031B28" w14:textId="77777777" w:rsidR="00C546AC" w:rsidRPr="00E053BE" w:rsidRDefault="00C546AC" w:rsidP="002E3839">
            <w:pPr>
              <w:pStyle w:val="TableText"/>
              <w:rPr>
                <w:noProof w:val="0"/>
              </w:rPr>
            </w:pPr>
            <w:r w:rsidRPr="00E053BE">
              <w:t>97.14</w:t>
            </w:r>
          </w:p>
        </w:tc>
      </w:tr>
      <w:tr w:rsidR="00C546AC" w:rsidRPr="00E053BE" w14:paraId="4571DB90" w14:textId="77777777" w:rsidTr="007C57B1">
        <w:trPr>
          <w:trHeight w:val="276"/>
        </w:trPr>
        <w:tc>
          <w:tcPr>
            <w:tcW w:w="4680" w:type="dxa"/>
            <w:tcBorders>
              <w:bottom w:val="nil"/>
            </w:tcBorders>
          </w:tcPr>
          <w:p w14:paraId="1374FD78" w14:textId="77777777" w:rsidR="00C546AC" w:rsidRPr="00E053BE" w:rsidRDefault="00C546AC" w:rsidP="002E3839">
            <w:pPr>
              <w:pStyle w:val="TableText"/>
              <w:rPr>
                <w:noProof w:val="0"/>
              </w:rPr>
            </w:pPr>
            <w:r w:rsidRPr="00E053BE">
              <w:rPr>
                <w:noProof w:val="0"/>
              </w:rPr>
              <w:t>White</w:t>
            </w:r>
          </w:p>
        </w:tc>
        <w:tc>
          <w:tcPr>
            <w:tcW w:w="957" w:type="dxa"/>
            <w:tcBorders>
              <w:bottom w:val="nil"/>
            </w:tcBorders>
          </w:tcPr>
          <w:p w14:paraId="0A2CB332" w14:textId="77777777" w:rsidR="00C546AC" w:rsidRPr="00E053BE" w:rsidRDefault="00C546AC" w:rsidP="002E3839">
            <w:pPr>
              <w:pStyle w:val="TableText"/>
              <w:rPr>
                <w:noProof w:val="0"/>
              </w:rPr>
            </w:pPr>
            <w:r w:rsidRPr="00E053BE">
              <w:t>105</w:t>
            </w:r>
          </w:p>
        </w:tc>
        <w:tc>
          <w:tcPr>
            <w:tcW w:w="958" w:type="dxa"/>
            <w:tcBorders>
              <w:bottom w:val="nil"/>
            </w:tcBorders>
          </w:tcPr>
          <w:p w14:paraId="6FE34D64" w14:textId="77777777" w:rsidR="00C546AC" w:rsidRPr="00E053BE" w:rsidRDefault="00C546AC" w:rsidP="002E3839">
            <w:pPr>
              <w:pStyle w:val="TableText"/>
              <w:rPr>
                <w:noProof w:val="0"/>
              </w:rPr>
            </w:pPr>
            <w:r w:rsidRPr="00E053BE">
              <w:t>100</w:t>
            </w:r>
          </w:p>
        </w:tc>
        <w:tc>
          <w:tcPr>
            <w:tcW w:w="957" w:type="dxa"/>
            <w:tcBorders>
              <w:bottom w:val="nil"/>
            </w:tcBorders>
          </w:tcPr>
          <w:p w14:paraId="7E1CF96C" w14:textId="77777777" w:rsidR="00C546AC" w:rsidRPr="00E053BE" w:rsidRDefault="00C546AC" w:rsidP="002E3839">
            <w:pPr>
              <w:pStyle w:val="TableText"/>
              <w:rPr>
                <w:noProof w:val="0"/>
              </w:rPr>
            </w:pPr>
            <w:r w:rsidRPr="00E053BE">
              <w:t>95.24</w:t>
            </w:r>
          </w:p>
        </w:tc>
        <w:tc>
          <w:tcPr>
            <w:tcW w:w="958" w:type="dxa"/>
            <w:tcBorders>
              <w:bottom w:val="nil"/>
            </w:tcBorders>
          </w:tcPr>
          <w:p w14:paraId="3899AD6E" w14:textId="77777777" w:rsidR="00C546AC" w:rsidRPr="00E053BE" w:rsidRDefault="00C546AC" w:rsidP="002E3839">
            <w:pPr>
              <w:pStyle w:val="TableText"/>
              <w:rPr>
                <w:noProof w:val="0"/>
              </w:rPr>
            </w:pPr>
            <w:r w:rsidRPr="00E053BE">
              <w:t>99</w:t>
            </w:r>
          </w:p>
        </w:tc>
        <w:tc>
          <w:tcPr>
            <w:tcW w:w="958" w:type="dxa"/>
            <w:tcBorders>
              <w:bottom w:val="nil"/>
            </w:tcBorders>
          </w:tcPr>
          <w:p w14:paraId="7A9F1EE9" w14:textId="77777777" w:rsidR="00C546AC" w:rsidRPr="00E053BE" w:rsidRDefault="00C546AC" w:rsidP="002E3839">
            <w:pPr>
              <w:pStyle w:val="TableText"/>
              <w:rPr>
                <w:noProof w:val="0"/>
              </w:rPr>
            </w:pPr>
            <w:r w:rsidRPr="00E053BE">
              <w:t>94.29</w:t>
            </w:r>
          </w:p>
        </w:tc>
      </w:tr>
      <w:tr w:rsidR="00C546AC" w:rsidRPr="00E053BE" w14:paraId="3D245E85" w14:textId="77777777" w:rsidTr="007C57B1">
        <w:trPr>
          <w:trHeight w:val="276"/>
        </w:trPr>
        <w:tc>
          <w:tcPr>
            <w:tcW w:w="4680" w:type="dxa"/>
            <w:tcBorders>
              <w:top w:val="nil"/>
              <w:bottom w:val="single" w:sz="4" w:space="0" w:color="auto"/>
            </w:tcBorders>
          </w:tcPr>
          <w:p w14:paraId="3C00F429" w14:textId="77777777" w:rsidR="00C546AC" w:rsidRPr="00E053BE" w:rsidRDefault="00C546AC" w:rsidP="002E3839">
            <w:pPr>
              <w:pStyle w:val="TableText"/>
              <w:rPr>
                <w:noProof w:val="0"/>
              </w:rPr>
            </w:pPr>
            <w:r w:rsidRPr="00E053BE">
              <w:rPr>
                <w:noProof w:val="0"/>
              </w:rPr>
              <w:t>Two or more races</w:t>
            </w:r>
          </w:p>
        </w:tc>
        <w:tc>
          <w:tcPr>
            <w:tcW w:w="957" w:type="dxa"/>
            <w:tcBorders>
              <w:top w:val="nil"/>
              <w:bottom w:val="single" w:sz="4" w:space="0" w:color="auto"/>
            </w:tcBorders>
          </w:tcPr>
          <w:p w14:paraId="0BA3A25D" w14:textId="77777777" w:rsidR="00C546AC" w:rsidRPr="00E053BE" w:rsidRDefault="00C546AC" w:rsidP="002E3839">
            <w:pPr>
              <w:pStyle w:val="TableText"/>
              <w:rPr>
                <w:noProof w:val="0"/>
              </w:rPr>
            </w:pPr>
            <w:r w:rsidRPr="00E053BE">
              <w:t>47</w:t>
            </w:r>
          </w:p>
        </w:tc>
        <w:tc>
          <w:tcPr>
            <w:tcW w:w="958" w:type="dxa"/>
            <w:tcBorders>
              <w:top w:val="nil"/>
              <w:bottom w:val="single" w:sz="4" w:space="0" w:color="auto"/>
            </w:tcBorders>
          </w:tcPr>
          <w:p w14:paraId="1F98789E" w14:textId="77777777" w:rsidR="00C546AC" w:rsidRPr="00E053BE" w:rsidRDefault="00C546AC" w:rsidP="002E3839">
            <w:pPr>
              <w:pStyle w:val="TableText"/>
              <w:rPr>
                <w:noProof w:val="0"/>
              </w:rPr>
            </w:pPr>
            <w:r w:rsidRPr="00E053BE">
              <w:t>45</w:t>
            </w:r>
          </w:p>
        </w:tc>
        <w:tc>
          <w:tcPr>
            <w:tcW w:w="957" w:type="dxa"/>
            <w:tcBorders>
              <w:top w:val="nil"/>
              <w:bottom w:val="single" w:sz="4" w:space="0" w:color="auto"/>
            </w:tcBorders>
          </w:tcPr>
          <w:p w14:paraId="37580D08" w14:textId="77777777" w:rsidR="00C546AC" w:rsidRPr="00E053BE" w:rsidRDefault="00C546AC" w:rsidP="002E3839">
            <w:pPr>
              <w:pStyle w:val="TableText"/>
              <w:rPr>
                <w:noProof w:val="0"/>
              </w:rPr>
            </w:pPr>
            <w:r w:rsidRPr="00E053BE">
              <w:t>95.74</w:t>
            </w:r>
          </w:p>
        </w:tc>
        <w:tc>
          <w:tcPr>
            <w:tcW w:w="958" w:type="dxa"/>
            <w:tcBorders>
              <w:top w:val="nil"/>
              <w:bottom w:val="single" w:sz="4" w:space="0" w:color="auto"/>
            </w:tcBorders>
          </w:tcPr>
          <w:p w14:paraId="47F8B842" w14:textId="77777777" w:rsidR="00C546AC" w:rsidRPr="00E053BE" w:rsidRDefault="00C546AC" w:rsidP="002E3839">
            <w:pPr>
              <w:pStyle w:val="TableText"/>
              <w:rPr>
                <w:noProof w:val="0"/>
              </w:rPr>
            </w:pPr>
            <w:r w:rsidRPr="00E053BE">
              <w:t>43</w:t>
            </w:r>
          </w:p>
        </w:tc>
        <w:tc>
          <w:tcPr>
            <w:tcW w:w="958" w:type="dxa"/>
            <w:tcBorders>
              <w:top w:val="nil"/>
              <w:bottom w:val="single" w:sz="4" w:space="0" w:color="auto"/>
            </w:tcBorders>
          </w:tcPr>
          <w:p w14:paraId="2BC19957" w14:textId="77777777" w:rsidR="00C546AC" w:rsidRPr="00E053BE" w:rsidRDefault="00C546AC" w:rsidP="002E3839">
            <w:pPr>
              <w:pStyle w:val="TableText"/>
              <w:rPr>
                <w:noProof w:val="0"/>
              </w:rPr>
            </w:pPr>
            <w:r w:rsidRPr="00E053BE">
              <w:t>91.49</w:t>
            </w:r>
          </w:p>
        </w:tc>
      </w:tr>
      <w:tr w:rsidR="00C546AC" w:rsidRPr="00E053BE" w14:paraId="26E9855E" w14:textId="77777777" w:rsidTr="007C57B1">
        <w:trPr>
          <w:trHeight w:val="276"/>
        </w:trPr>
        <w:tc>
          <w:tcPr>
            <w:tcW w:w="4680" w:type="dxa"/>
            <w:tcBorders>
              <w:top w:val="single" w:sz="4" w:space="0" w:color="auto"/>
            </w:tcBorders>
          </w:tcPr>
          <w:p w14:paraId="374AEBD5"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tcBorders>
          </w:tcPr>
          <w:p w14:paraId="50462A36" w14:textId="77777777" w:rsidR="00C546AC" w:rsidRPr="00E053BE" w:rsidDel="009E190D" w:rsidRDefault="00C546AC" w:rsidP="002E3839">
            <w:pPr>
              <w:pStyle w:val="TableText"/>
              <w:rPr>
                <w:noProof w:val="0"/>
              </w:rPr>
            </w:pPr>
            <w:r w:rsidRPr="00E053BE">
              <w:t>384</w:t>
            </w:r>
          </w:p>
        </w:tc>
        <w:tc>
          <w:tcPr>
            <w:tcW w:w="958" w:type="dxa"/>
            <w:tcBorders>
              <w:top w:val="single" w:sz="4" w:space="0" w:color="auto"/>
            </w:tcBorders>
          </w:tcPr>
          <w:p w14:paraId="2ECE3FAC" w14:textId="77777777" w:rsidR="00C546AC" w:rsidRPr="00E053BE" w:rsidDel="009E190D" w:rsidRDefault="00C546AC" w:rsidP="002E3839">
            <w:pPr>
              <w:pStyle w:val="TableText"/>
              <w:rPr>
                <w:noProof w:val="0"/>
              </w:rPr>
            </w:pPr>
            <w:r w:rsidRPr="00E053BE">
              <w:t>373</w:t>
            </w:r>
          </w:p>
        </w:tc>
        <w:tc>
          <w:tcPr>
            <w:tcW w:w="957" w:type="dxa"/>
            <w:tcBorders>
              <w:top w:val="single" w:sz="4" w:space="0" w:color="auto"/>
            </w:tcBorders>
          </w:tcPr>
          <w:p w14:paraId="396D6C19" w14:textId="77777777" w:rsidR="00C546AC" w:rsidRPr="00E053BE" w:rsidRDefault="00C546AC" w:rsidP="002E3839">
            <w:pPr>
              <w:pStyle w:val="TableText"/>
              <w:rPr>
                <w:noProof w:val="0"/>
              </w:rPr>
            </w:pPr>
            <w:r w:rsidRPr="00E053BE">
              <w:t>97.14</w:t>
            </w:r>
          </w:p>
        </w:tc>
        <w:tc>
          <w:tcPr>
            <w:tcW w:w="958" w:type="dxa"/>
            <w:tcBorders>
              <w:top w:val="single" w:sz="4" w:space="0" w:color="auto"/>
            </w:tcBorders>
          </w:tcPr>
          <w:p w14:paraId="35D8C0EB" w14:textId="77777777" w:rsidR="00C546AC" w:rsidRPr="00E053BE" w:rsidRDefault="00C546AC" w:rsidP="002E3839">
            <w:pPr>
              <w:pStyle w:val="TableText"/>
              <w:rPr>
                <w:noProof w:val="0"/>
              </w:rPr>
            </w:pPr>
            <w:r w:rsidRPr="00E053BE">
              <w:t>365</w:t>
            </w:r>
          </w:p>
        </w:tc>
        <w:tc>
          <w:tcPr>
            <w:tcW w:w="958" w:type="dxa"/>
            <w:tcBorders>
              <w:top w:val="single" w:sz="4" w:space="0" w:color="auto"/>
            </w:tcBorders>
          </w:tcPr>
          <w:p w14:paraId="576DB5EF" w14:textId="77777777" w:rsidR="00C546AC" w:rsidRPr="00E053BE" w:rsidRDefault="00C546AC" w:rsidP="002E3839">
            <w:pPr>
              <w:pStyle w:val="TableText"/>
              <w:rPr>
                <w:noProof w:val="0"/>
              </w:rPr>
            </w:pPr>
            <w:r w:rsidRPr="00E053BE">
              <w:t>95.05</w:t>
            </w:r>
          </w:p>
        </w:tc>
      </w:tr>
      <w:tr w:rsidR="00C546AC" w:rsidRPr="00E053BE" w14:paraId="345308D9" w14:textId="77777777" w:rsidTr="007C57B1">
        <w:trPr>
          <w:trHeight w:val="276"/>
        </w:trPr>
        <w:tc>
          <w:tcPr>
            <w:tcW w:w="4680" w:type="dxa"/>
          </w:tcPr>
          <w:p w14:paraId="67AE1E12" w14:textId="77777777" w:rsidR="00C546AC" w:rsidRPr="00E053BE" w:rsidRDefault="00C546AC" w:rsidP="002E3839">
            <w:pPr>
              <w:pStyle w:val="TableText"/>
              <w:rPr>
                <w:noProof w:val="0"/>
              </w:rPr>
            </w:pPr>
            <w:r w:rsidRPr="00E053BE">
              <w:rPr>
                <w:noProof w:val="0"/>
              </w:rPr>
              <w:t>Hearing impairment</w:t>
            </w:r>
          </w:p>
        </w:tc>
        <w:tc>
          <w:tcPr>
            <w:tcW w:w="957" w:type="dxa"/>
          </w:tcPr>
          <w:p w14:paraId="1DC477DA" w14:textId="77777777" w:rsidR="00C546AC" w:rsidRPr="00E053BE" w:rsidRDefault="00C546AC" w:rsidP="002E3839">
            <w:pPr>
              <w:pStyle w:val="TableText"/>
              <w:rPr>
                <w:noProof w:val="0"/>
              </w:rPr>
            </w:pPr>
            <w:r w:rsidRPr="00E053BE">
              <w:t>5</w:t>
            </w:r>
          </w:p>
        </w:tc>
        <w:tc>
          <w:tcPr>
            <w:tcW w:w="958" w:type="dxa"/>
          </w:tcPr>
          <w:p w14:paraId="15369B79" w14:textId="77777777" w:rsidR="00C546AC" w:rsidRPr="00E053BE" w:rsidRDefault="00C546AC" w:rsidP="002E3839">
            <w:pPr>
              <w:pStyle w:val="TableText"/>
              <w:rPr>
                <w:noProof w:val="0"/>
              </w:rPr>
            </w:pPr>
            <w:r w:rsidRPr="00E053BE">
              <w:t>5</w:t>
            </w:r>
          </w:p>
        </w:tc>
        <w:tc>
          <w:tcPr>
            <w:tcW w:w="957" w:type="dxa"/>
          </w:tcPr>
          <w:p w14:paraId="6AF72A0D" w14:textId="77777777" w:rsidR="00C546AC" w:rsidRPr="00E053BE" w:rsidRDefault="00C546AC" w:rsidP="002E3839">
            <w:pPr>
              <w:pStyle w:val="TableText"/>
              <w:rPr>
                <w:noProof w:val="0"/>
              </w:rPr>
            </w:pPr>
            <w:r w:rsidRPr="00E053BE">
              <w:t>100.00</w:t>
            </w:r>
          </w:p>
        </w:tc>
        <w:tc>
          <w:tcPr>
            <w:tcW w:w="958" w:type="dxa"/>
          </w:tcPr>
          <w:p w14:paraId="27151E4C" w14:textId="77777777" w:rsidR="00C546AC" w:rsidRPr="00E053BE" w:rsidRDefault="00C546AC" w:rsidP="002E3839">
            <w:pPr>
              <w:pStyle w:val="TableText"/>
              <w:rPr>
                <w:noProof w:val="0"/>
              </w:rPr>
            </w:pPr>
            <w:r w:rsidRPr="00E053BE">
              <w:t>5</w:t>
            </w:r>
          </w:p>
        </w:tc>
        <w:tc>
          <w:tcPr>
            <w:tcW w:w="958" w:type="dxa"/>
          </w:tcPr>
          <w:p w14:paraId="703820E6" w14:textId="77777777" w:rsidR="00C546AC" w:rsidRPr="00E053BE" w:rsidRDefault="00C546AC" w:rsidP="002E3839">
            <w:pPr>
              <w:pStyle w:val="TableText"/>
              <w:rPr>
                <w:noProof w:val="0"/>
              </w:rPr>
            </w:pPr>
            <w:r w:rsidRPr="00E053BE">
              <w:t>100.00</w:t>
            </w:r>
          </w:p>
        </w:tc>
      </w:tr>
      <w:tr w:rsidR="00C546AC" w:rsidRPr="00E053BE" w14:paraId="7028415C" w14:textId="77777777" w:rsidTr="007C57B1">
        <w:trPr>
          <w:trHeight w:val="276"/>
        </w:trPr>
        <w:tc>
          <w:tcPr>
            <w:tcW w:w="4680" w:type="dxa"/>
          </w:tcPr>
          <w:p w14:paraId="708738E2" w14:textId="77777777" w:rsidR="00C546AC" w:rsidRPr="00E053BE" w:rsidRDefault="00C546AC" w:rsidP="002E3839">
            <w:pPr>
              <w:pStyle w:val="TableText"/>
              <w:rPr>
                <w:noProof w:val="0"/>
              </w:rPr>
            </w:pPr>
            <w:r w:rsidRPr="00E053BE">
              <w:rPr>
                <w:noProof w:val="0"/>
              </w:rPr>
              <w:t>Speech or language impairment</w:t>
            </w:r>
          </w:p>
        </w:tc>
        <w:tc>
          <w:tcPr>
            <w:tcW w:w="957" w:type="dxa"/>
          </w:tcPr>
          <w:p w14:paraId="0E9E1DF5" w14:textId="77777777" w:rsidR="00C546AC" w:rsidRPr="00E053BE" w:rsidRDefault="00C546AC" w:rsidP="002E3839">
            <w:pPr>
              <w:pStyle w:val="TableText"/>
              <w:rPr>
                <w:noProof w:val="0"/>
              </w:rPr>
            </w:pPr>
            <w:r w:rsidRPr="00E053BE">
              <w:t>58</w:t>
            </w:r>
          </w:p>
        </w:tc>
        <w:tc>
          <w:tcPr>
            <w:tcW w:w="958" w:type="dxa"/>
          </w:tcPr>
          <w:p w14:paraId="62EFEA30" w14:textId="77777777" w:rsidR="00C546AC" w:rsidRPr="00E053BE" w:rsidRDefault="00C546AC" w:rsidP="002E3839">
            <w:pPr>
              <w:pStyle w:val="TableText"/>
              <w:rPr>
                <w:noProof w:val="0"/>
              </w:rPr>
            </w:pPr>
            <w:r w:rsidRPr="00E053BE">
              <w:t>55</w:t>
            </w:r>
          </w:p>
        </w:tc>
        <w:tc>
          <w:tcPr>
            <w:tcW w:w="957" w:type="dxa"/>
          </w:tcPr>
          <w:p w14:paraId="28F81765" w14:textId="77777777" w:rsidR="00C546AC" w:rsidRPr="00E053BE" w:rsidRDefault="00C546AC" w:rsidP="002E3839">
            <w:pPr>
              <w:pStyle w:val="TableText"/>
              <w:rPr>
                <w:noProof w:val="0"/>
              </w:rPr>
            </w:pPr>
            <w:r w:rsidRPr="00E053BE">
              <w:t>94.83</w:t>
            </w:r>
          </w:p>
        </w:tc>
        <w:tc>
          <w:tcPr>
            <w:tcW w:w="958" w:type="dxa"/>
          </w:tcPr>
          <w:p w14:paraId="50A63D01" w14:textId="77777777" w:rsidR="00C546AC" w:rsidRPr="00E053BE" w:rsidRDefault="00C546AC" w:rsidP="002E3839">
            <w:pPr>
              <w:pStyle w:val="TableText"/>
              <w:rPr>
                <w:noProof w:val="0"/>
              </w:rPr>
            </w:pPr>
            <w:r w:rsidRPr="00E053BE">
              <w:t>55</w:t>
            </w:r>
          </w:p>
        </w:tc>
        <w:tc>
          <w:tcPr>
            <w:tcW w:w="958" w:type="dxa"/>
          </w:tcPr>
          <w:p w14:paraId="147F3BDD" w14:textId="77777777" w:rsidR="00C546AC" w:rsidRPr="00E053BE" w:rsidRDefault="00C546AC" w:rsidP="002E3839">
            <w:pPr>
              <w:pStyle w:val="TableText"/>
              <w:rPr>
                <w:noProof w:val="0"/>
              </w:rPr>
            </w:pPr>
            <w:r w:rsidRPr="00E053BE">
              <w:t>94.83</w:t>
            </w:r>
          </w:p>
        </w:tc>
      </w:tr>
      <w:tr w:rsidR="00C546AC" w:rsidRPr="00E053BE" w14:paraId="7F039799" w14:textId="77777777" w:rsidTr="007C57B1">
        <w:trPr>
          <w:trHeight w:val="276"/>
        </w:trPr>
        <w:tc>
          <w:tcPr>
            <w:tcW w:w="4680" w:type="dxa"/>
          </w:tcPr>
          <w:p w14:paraId="5360497A" w14:textId="77777777" w:rsidR="00C546AC" w:rsidRPr="00E053BE" w:rsidRDefault="00C546AC" w:rsidP="002E3839">
            <w:pPr>
              <w:pStyle w:val="TableText"/>
              <w:rPr>
                <w:noProof w:val="0"/>
              </w:rPr>
            </w:pPr>
            <w:r w:rsidRPr="00E053BE">
              <w:rPr>
                <w:noProof w:val="0"/>
              </w:rPr>
              <w:t>Visual impairment</w:t>
            </w:r>
          </w:p>
        </w:tc>
        <w:tc>
          <w:tcPr>
            <w:tcW w:w="957" w:type="dxa"/>
          </w:tcPr>
          <w:p w14:paraId="2FEFAC41" w14:textId="77777777" w:rsidR="00C546AC" w:rsidRPr="00E053BE" w:rsidRDefault="00C546AC" w:rsidP="002E3839">
            <w:pPr>
              <w:pStyle w:val="TableText"/>
              <w:rPr>
                <w:noProof w:val="0"/>
              </w:rPr>
            </w:pPr>
            <w:r w:rsidRPr="00E053BE">
              <w:t>4</w:t>
            </w:r>
          </w:p>
        </w:tc>
        <w:tc>
          <w:tcPr>
            <w:tcW w:w="958" w:type="dxa"/>
          </w:tcPr>
          <w:p w14:paraId="18B018C6" w14:textId="77777777" w:rsidR="00C546AC" w:rsidRPr="00E053BE" w:rsidRDefault="00C546AC" w:rsidP="002E3839">
            <w:pPr>
              <w:pStyle w:val="TableText"/>
              <w:rPr>
                <w:noProof w:val="0"/>
              </w:rPr>
            </w:pPr>
            <w:r w:rsidRPr="00E053BE">
              <w:t>4</w:t>
            </w:r>
          </w:p>
        </w:tc>
        <w:tc>
          <w:tcPr>
            <w:tcW w:w="957" w:type="dxa"/>
          </w:tcPr>
          <w:p w14:paraId="36B331A2" w14:textId="77777777" w:rsidR="00C546AC" w:rsidRPr="00E053BE" w:rsidRDefault="00C546AC" w:rsidP="002E3839">
            <w:pPr>
              <w:pStyle w:val="TableText"/>
              <w:rPr>
                <w:noProof w:val="0"/>
              </w:rPr>
            </w:pPr>
            <w:r w:rsidRPr="00E053BE">
              <w:t>100.00</w:t>
            </w:r>
          </w:p>
        </w:tc>
        <w:tc>
          <w:tcPr>
            <w:tcW w:w="958" w:type="dxa"/>
          </w:tcPr>
          <w:p w14:paraId="1383D531" w14:textId="77777777" w:rsidR="00C546AC" w:rsidRPr="00E053BE" w:rsidRDefault="00C546AC" w:rsidP="002E3839">
            <w:pPr>
              <w:pStyle w:val="TableText"/>
              <w:rPr>
                <w:noProof w:val="0"/>
              </w:rPr>
            </w:pPr>
            <w:r w:rsidRPr="00E053BE">
              <w:t>4</w:t>
            </w:r>
          </w:p>
        </w:tc>
        <w:tc>
          <w:tcPr>
            <w:tcW w:w="958" w:type="dxa"/>
          </w:tcPr>
          <w:p w14:paraId="43967B43" w14:textId="77777777" w:rsidR="00C546AC" w:rsidRPr="00E053BE" w:rsidRDefault="00C546AC" w:rsidP="002E3839">
            <w:pPr>
              <w:pStyle w:val="TableText"/>
              <w:rPr>
                <w:noProof w:val="0"/>
              </w:rPr>
            </w:pPr>
            <w:r w:rsidRPr="00E053BE">
              <w:t>100.00</w:t>
            </w:r>
          </w:p>
        </w:tc>
      </w:tr>
      <w:tr w:rsidR="00C546AC" w:rsidRPr="00E053BE" w14:paraId="69A98F9F" w14:textId="77777777" w:rsidTr="007C57B1">
        <w:trPr>
          <w:trHeight w:val="276"/>
        </w:trPr>
        <w:tc>
          <w:tcPr>
            <w:tcW w:w="4680" w:type="dxa"/>
          </w:tcPr>
          <w:p w14:paraId="47DBB5C1" w14:textId="77777777" w:rsidR="00C546AC" w:rsidRPr="00E053BE" w:rsidRDefault="00C546AC" w:rsidP="002E3839">
            <w:pPr>
              <w:pStyle w:val="TableText"/>
              <w:rPr>
                <w:noProof w:val="0"/>
              </w:rPr>
            </w:pPr>
            <w:r w:rsidRPr="00E053BE">
              <w:rPr>
                <w:noProof w:val="0"/>
              </w:rPr>
              <w:t>Emotional impairment</w:t>
            </w:r>
          </w:p>
        </w:tc>
        <w:tc>
          <w:tcPr>
            <w:tcW w:w="957" w:type="dxa"/>
          </w:tcPr>
          <w:p w14:paraId="52D8799D" w14:textId="77777777" w:rsidR="00C546AC" w:rsidRPr="00E053BE" w:rsidRDefault="00C546AC" w:rsidP="002E3839">
            <w:pPr>
              <w:pStyle w:val="TableText"/>
              <w:rPr>
                <w:noProof w:val="0"/>
              </w:rPr>
            </w:pPr>
            <w:r w:rsidRPr="00E053BE">
              <w:t>0</w:t>
            </w:r>
          </w:p>
        </w:tc>
        <w:tc>
          <w:tcPr>
            <w:tcW w:w="958" w:type="dxa"/>
          </w:tcPr>
          <w:p w14:paraId="55BE6755" w14:textId="77777777" w:rsidR="00C546AC" w:rsidRPr="00E053BE" w:rsidRDefault="00C546AC" w:rsidP="002E3839">
            <w:pPr>
              <w:pStyle w:val="TableText"/>
              <w:rPr>
                <w:noProof w:val="0"/>
              </w:rPr>
            </w:pPr>
            <w:r w:rsidRPr="00E053BE">
              <w:t>0</w:t>
            </w:r>
          </w:p>
        </w:tc>
        <w:tc>
          <w:tcPr>
            <w:tcW w:w="957" w:type="dxa"/>
          </w:tcPr>
          <w:p w14:paraId="048F05EB" w14:textId="77777777" w:rsidR="00C546AC" w:rsidRPr="00E053BE" w:rsidRDefault="00C546AC" w:rsidP="002E3839">
            <w:pPr>
              <w:pStyle w:val="TableText"/>
              <w:rPr>
                <w:noProof w:val="0"/>
              </w:rPr>
            </w:pPr>
            <w:r w:rsidRPr="00E053BE">
              <w:t>N/A</w:t>
            </w:r>
          </w:p>
        </w:tc>
        <w:tc>
          <w:tcPr>
            <w:tcW w:w="958" w:type="dxa"/>
          </w:tcPr>
          <w:p w14:paraId="7DE2BA45" w14:textId="77777777" w:rsidR="00C546AC" w:rsidRPr="00E053BE" w:rsidRDefault="00C546AC" w:rsidP="002E3839">
            <w:pPr>
              <w:pStyle w:val="TableText"/>
              <w:rPr>
                <w:noProof w:val="0"/>
              </w:rPr>
            </w:pPr>
            <w:r w:rsidRPr="00E053BE">
              <w:t>0</w:t>
            </w:r>
          </w:p>
        </w:tc>
        <w:tc>
          <w:tcPr>
            <w:tcW w:w="958" w:type="dxa"/>
          </w:tcPr>
          <w:p w14:paraId="7E10E837" w14:textId="77777777" w:rsidR="00C546AC" w:rsidRPr="00E053BE" w:rsidRDefault="00C546AC" w:rsidP="002E3839">
            <w:pPr>
              <w:pStyle w:val="TableText"/>
              <w:rPr>
                <w:noProof w:val="0"/>
              </w:rPr>
            </w:pPr>
            <w:r w:rsidRPr="00E053BE">
              <w:t>N/A</w:t>
            </w:r>
          </w:p>
        </w:tc>
      </w:tr>
      <w:tr w:rsidR="00C546AC" w:rsidRPr="00E053BE" w14:paraId="608C8CBA" w14:textId="77777777" w:rsidTr="007C57B1">
        <w:trPr>
          <w:trHeight w:val="276"/>
        </w:trPr>
        <w:tc>
          <w:tcPr>
            <w:tcW w:w="4680" w:type="dxa"/>
          </w:tcPr>
          <w:p w14:paraId="28F7BA87" w14:textId="77777777" w:rsidR="00C546AC" w:rsidRPr="00E053BE" w:rsidRDefault="00C546AC" w:rsidP="002E3839">
            <w:pPr>
              <w:pStyle w:val="TableText"/>
              <w:rPr>
                <w:noProof w:val="0"/>
              </w:rPr>
            </w:pPr>
            <w:r w:rsidRPr="00E053BE">
              <w:rPr>
                <w:noProof w:val="0"/>
              </w:rPr>
              <w:t>Orthopedic impairment</w:t>
            </w:r>
          </w:p>
        </w:tc>
        <w:tc>
          <w:tcPr>
            <w:tcW w:w="957" w:type="dxa"/>
          </w:tcPr>
          <w:p w14:paraId="42BB98DF" w14:textId="77777777" w:rsidR="00C546AC" w:rsidRPr="00E053BE" w:rsidRDefault="00C546AC" w:rsidP="002E3839">
            <w:pPr>
              <w:pStyle w:val="TableText"/>
              <w:rPr>
                <w:noProof w:val="0"/>
              </w:rPr>
            </w:pPr>
            <w:r w:rsidRPr="00E053BE">
              <w:t>37</w:t>
            </w:r>
          </w:p>
        </w:tc>
        <w:tc>
          <w:tcPr>
            <w:tcW w:w="958" w:type="dxa"/>
          </w:tcPr>
          <w:p w14:paraId="31E475F5" w14:textId="77777777" w:rsidR="00C546AC" w:rsidRPr="00E053BE" w:rsidRDefault="00C546AC" w:rsidP="002E3839">
            <w:pPr>
              <w:pStyle w:val="TableText"/>
              <w:rPr>
                <w:noProof w:val="0"/>
              </w:rPr>
            </w:pPr>
            <w:r w:rsidRPr="00E053BE">
              <w:t>36</w:t>
            </w:r>
          </w:p>
        </w:tc>
        <w:tc>
          <w:tcPr>
            <w:tcW w:w="957" w:type="dxa"/>
          </w:tcPr>
          <w:p w14:paraId="248E14C4" w14:textId="77777777" w:rsidR="00C546AC" w:rsidRPr="00E053BE" w:rsidRDefault="00C546AC" w:rsidP="002E3839">
            <w:pPr>
              <w:pStyle w:val="TableText"/>
              <w:rPr>
                <w:noProof w:val="0"/>
              </w:rPr>
            </w:pPr>
            <w:r w:rsidRPr="00E053BE">
              <w:t>97.30</w:t>
            </w:r>
          </w:p>
        </w:tc>
        <w:tc>
          <w:tcPr>
            <w:tcW w:w="958" w:type="dxa"/>
          </w:tcPr>
          <w:p w14:paraId="79BF7818" w14:textId="77777777" w:rsidR="00C546AC" w:rsidRPr="00E053BE" w:rsidRDefault="00C546AC" w:rsidP="002E3839">
            <w:pPr>
              <w:pStyle w:val="TableText"/>
              <w:rPr>
                <w:noProof w:val="0"/>
              </w:rPr>
            </w:pPr>
            <w:r w:rsidRPr="00E053BE">
              <w:t>36</w:t>
            </w:r>
          </w:p>
        </w:tc>
        <w:tc>
          <w:tcPr>
            <w:tcW w:w="958" w:type="dxa"/>
          </w:tcPr>
          <w:p w14:paraId="416F2934" w14:textId="77777777" w:rsidR="00C546AC" w:rsidRPr="00E053BE" w:rsidRDefault="00C546AC" w:rsidP="002E3839">
            <w:pPr>
              <w:pStyle w:val="TableText"/>
              <w:rPr>
                <w:noProof w:val="0"/>
              </w:rPr>
            </w:pPr>
            <w:r w:rsidRPr="00E053BE">
              <w:t>97.30</w:t>
            </w:r>
          </w:p>
        </w:tc>
      </w:tr>
      <w:tr w:rsidR="00C546AC" w:rsidRPr="00E053BE" w14:paraId="2EEB33AC" w14:textId="77777777" w:rsidTr="007C57B1">
        <w:trPr>
          <w:trHeight w:val="276"/>
        </w:trPr>
        <w:tc>
          <w:tcPr>
            <w:tcW w:w="4680" w:type="dxa"/>
          </w:tcPr>
          <w:p w14:paraId="0AFF9770" w14:textId="77777777" w:rsidR="00C546AC" w:rsidRPr="00E053BE" w:rsidRDefault="00C546AC" w:rsidP="002E3839">
            <w:pPr>
              <w:pStyle w:val="TableText"/>
              <w:rPr>
                <w:noProof w:val="0"/>
              </w:rPr>
            </w:pPr>
            <w:r w:rsidRPr="00E053BE">
              <w:rPr>
                <w:noProof w:val="0"/>
              </w:rPr>
              <w:t>Other health impairment</w:t>
            </w:r>
          </w:p>
        </w:tc>
        <w:tc>
          <w:tcPr>
            <w:tcW w:w="957" w:type="dxa"/>
          </w:tcPr>
          <w:p w14:paraId="0A614B54" w14:textId="77777777" w:rsidR="00C546AC" w:rsidRPr="00E053BE" w:rsidRDefault="00C546AC" w:rsidP="002E3839">
            <w:pPr>
              <w:pStyle w:val="TableText"/>
              <w:rPr>
                <w:noProof w:val="0"/>
              </w:rPr>
            </w:pPr>
            <w:r w:rsidRPr="00E053BE">
              <w:t>127</w:t>
            </w:r>
          </w:p>
        </w:tc>
        <w:tc>
          <w:tcPr>
            <w:tcW w:w="958" w:type="dxa"/>
          </w:tcPr>
          <w:p w14:paraId="51938C5D" w14:textId="77777777" w:rsidR="00C546AC" w:rsidRPr="00E053BE" w:rsidRDefault="00C546AC" w:rsidP="002E3839">
            <w:pPr>
              <w:pStyle w:val="TableText"/>
              <w:rPr>
                <w:noProof w:val="0"/>
              </w:rPr>
            </w:pPr>
            <w:r w:rsidRPr="00E053BE">
              <w:t>120</w:t>
            </w:r>
          </w:p>
        </w:tc>
        <w:tc>
          <w:tcPr>
            <w:tcW w:w="957" w:type="dxa"/>
          </w:tcPr>
          <w:p w14:paraId="247CA421" w14:textId="77777777" w:rsidR="00C546AC" w:rsidRPr="00E053BE" w:rsidRDefault="00C546AC" w:rsidP="002E3839">
            <w:pPr>
              <w:pStyle w:val="TableText"/>
              <w:rPr>
                <w:noProof w:val="0"/>
              </w:rPr>
            </w:pPr>
            <w:r w:rsidRPr="00E053BE">
              <w:t>94.49</w:t>
            </w:r>
          </w:p>
        </w:tc>
        <w:tc>
          <w:tcPr>
            <w:tcW w:w="958" w:type="dxa"/>
          </w:tcPr>
          <w:p w14:paraId="5CB13F62" w14:textId="77777777" w:rsidR="00C546AC" w:rsidRPr="00E053BE" w:rsidRDefault="00C546AC" w:rsidP="002E3839">
            <w:pPr>
              <w:pStyle w:val="TableText"/>
              <w:rPr>
                <w:noProof w:val="0"/>
              </w:rPr>
            </w:pPr>
            <w:r w:rsidRPr="00E053BE">
              <w:t>119</w:t>
            </w:r>
          </w:p>
        </w:tc>
        <w:tc>
          <w:tcPr>
            <w:tcW w:w="958" w:type="dxa"/>
          </w:tcPr>
          <w:p w14:paraId="16D971B0" w14:textId="77777777" w:rsidR="00C546AC" w:rsidRPr="00E053BE" w:rsidRDefault="00C546AC" w:rsidP="002E3839">
            <w:pPr>
              <w:pStyle w:val="TableText"/>
              <w:rPr>
                <w:noProof w:val="0"/>
              </w:rPr>
            </w:pPr>
            <w:r w:rsidRPr="00E053BE">
              <w:t>93.70</w:t>
            </w:r>
          </w:p>
        </w:tc>
      </w:tr>
      <w:tr w:rsidR="00C546AC" w:rsidRPr="00E053BE" w14:paraId="4BF72557" w14:textId="77777777" w:rsidTr="007C57B1">
        <w:trPr>
          <w:trHeight w:val="276"/>
        </w:trPr>
        <w:tc>
          <w:tcPr>
            <w:tcW w:w="4680" w:type="dxa"/>
          </w:tcPr>
          <w:p w14:paraId="102A12F2" w14:textId="77777777" w:rsidR="00C546AC" w:rsidRPr="00E053BE" w:rsidRDefault="00C546AC" w:rsidP="002E3839">
            <w:pPr>
              <w:pStyle w:val="TableText"/>
              <w:rPr>
                <w:noProof w:val="0"/>
              </w:rPr>
            </w:pPr>
            <w:r w:rsidRPr="00E053BE">
              <w:rPr>
                <w:noProof w:val="0"/>
              </w:rPr>
              <w:t>Specific learning disability</w:t>
            </w:r>
          </w:p>
        </w:tc>
        <w:tc>
          <w:tcPr>
            <w:tcW w:w="957" w:type="dxa"/>
          </w:tcPr>
          <w:p w14:paraId="39259000" w14:textId="77777777" w:rsidR="00C546AC" w:rsidRPr="00E053BE" w:rsidRDefault="00C546AC" w:rsidP="002E3839">
            <w:pPr>
              <w:pStyle w:val="TableText"/>
              <w:rPr>
                <w:noProof w:val="0"/>
              </w:rPr>
            </w:pPr>
            <w:r w:rsidRPr="00E053BE">
              <w:t>2</w:t>
            </w:r>
          </w:p>
        </w:tc>
        <w:tc>
          <w:tcPr>
            <w:tcW w:w="958" w:type="dxa"/>
          </w:tcPr>
          <w:p w14:paraId="711231C7" w14:textId="77777777" w:rsidR="00C546AC" w:rsidRPr="00E053BE" w:rsidRDefault="00C546AC" w:rsidP="002E3839">
            <w:pPr>
              <w:pStyle w:val="TableText"/>
              <w:rPr>
                <w:noProof w:val="0"/>
              </w:rPr>
            </w:pPr>
            <w:r w:rsidRPr="00E053BE">
              <w:t>2</w:t>
            </w:r>
          </w:p>
        </w:tc>
        <w:tc>
          <w:tcPr>
            <w:tcW w:w="957" w:type="dxa"/>
          </w:tcPr>
          <w:p w14:paraId="620CA111" w14:textId="77777777" w:rsidR="00C546AC" w:rsidRPr="00E053BE" w:rsidRDefault="00C546AC" w:rsidP="002E3839">
            <w:pPr>
              <w:pStyle w:val="TableText"/>
              <w:rPr>
                <w:noProof w:val="0"/>
              </w:rPr>
            </w:pPr>
            <w:r w:rsidRPr="00E053BE">
              <w:t>100.00</w:t>
            </w:r>
          </w:p>
        </w:tc>
        <w:tc>
          <w:tcPr>
            <w:tcW w:w="958" w:type="dxa"/>
          </w:tcPr>
          <w:p w14:paraId="198BFA18" w14:textId="77777777" w:rsidR="00C546AC" w:rsidRPr="00E053BE" w:rsidRDefault="00C546AC" w:rsidP="002E3839">
            <w:pPr>
              <w:pStyle w:val="TableText"/>
              <w:rPr>
                <w:noProof w:val="0"/>
              </w:rPr>
            </w:pPr>
            <w:r w:rsidRPr="00E053BE">
              <w:t>2</w:t>
            </w:r>
          </w:p>
        </w:tc>
        <w:tc>
          <w:tcPr>
            <w:tcW w:w="958" w:type="dxa"/>
          </w:tcPr>
          <w:p w14:paraId="2A063A4B" w14:textId="77777777" w:rsidR="00C546AC" w:rsidRPr="00E053BE" w:rsidRDefault="00C546AC" w:rsidP="002E3839">
            <w:pPr>
              <w:pStyle w:val="TableText"/>
              <w:rPr>
                <w:noProof w:val="0"/>
              </w:rPr>
            </w:pPr>
            <w:r w:rsidRPr="00E053BE">
              <w:t>100.00</w:t>
            </w:r>
          </w:p>
        </w:tc>
      </w:tr>
      <w:tr w:rsidR="00C546AC" w:rsidRPr="00E053BE" w14:paraId="496D3076" w14:textId="77777777" w:rsidTr="007C57B1">
        <w:trPr>
          <w:trHeight w:val="276"/>
        </w:trPr>
        <w:tc>
          <w:tcPr>
            <w:tcW w:w="4680" w:type="dxa"/>
          </w:tcPr>
          <w:p w14:paraId="63604921" w14:textId="77777777" w:rsidR="00C546AC" w:rsidRPr="00E053BE" w:rsidDel="009E190D" w:rsidRDefault="00C546AC" w:rsidP="002E3839">
            <w:pPr>
              <w:pStyle w:val="TableText"/>
              <w:rPr>
                <w:noProof w:val="0"/>
              </w:rPr>
            </w:pPr>
            <w:proofErr w:type="gramStart"/>
            <w:r w:rsidRPr="00E053BE">
              <w:rPr>
                <w:noProof w:val="0"/>
              </w:rPr>
              <w:t>Deaf-blindness</w:t>
            </w:r>
            <w:proofErr w:type="gramEnd"/>
          </w:p>
        </w:tc>
        <w:tc>
          <w:tcPr>
            <w:tcW w:w="957" w:type="dxa"/>
          </w:tcPr>
          <w:p w14:paraId="7FE25E9C" w14:textId="77777777" w:rsidR="00C546AC" w:rsidRPr="00E053BE" w:rsidDel="009E190D" w:rsidRDefault="00C546AC" w:rsidP="002E3839">
            <w:pPr>
              <w:pStyle w:val="TableText"/>
              <w:rPr>
                <w:noProof w:val="0"/>
              </w:rPr>
            </w:pPr>
            <w:r w:rsidRPr="00E053BE">
              <w:t>1</w:t>
            </w:r>
          </w:p>
        </w:tc>
        <w:tc>
          <w:tcPr>
            <w:tcW w:w="958" w:type="dxa"/>
          </w:tcPr>
          <w:p w14:paraId="2A548EE5" w14:textId="77777777" w:rsidR="00C546AC" w:rsidRPr="00E053BE" w:rsidDel="009E190D" w:rsidRDefault="00C546AC" w:rsidP="002E3839">
            <w:pPr>
              <w:pStyle w:val="TableText"/>
              <w:rPr>
                <w:noProof w:val="0"/>
              </w:rPr>
            </w:pPr>
            <w:r w:rsidRPr="00E053BE">
              <w:t>1</w:t>
            </w:r>
          </w:p>
        </w:tc>
        <w:tc>
          <w:tcPr>
            <w:tcW w:w="957" w:type="dxa"/>
          </w:tcPr>
          <w:p w14:paraId="08FAA35D" w14:textId="77777777" w:rsidR="00C546AC" w:rsidRPr="00E053BE" w:rsidRDefault="00C546AC" w:rsidP="002E3839">
            <w:pPr>
              <w:pStyle w:val="TableText"/>
              <w:rPr>
                <w:noProof w:val="0"/>
              </w:rPr>
            </w:pPr>
            <w:r w:rsidRPr="00E053BE">
              <w:t>100.00</w:t>
            </w:r>
          </w:p>
        </w:tc>
        <w:tc>
          <w:tcPr>
            <w:tcW w:w="958" w:type="dxa"/>
          </w:tcPr>
          <w:p w14:paraId="1259D4CB" w14:textId="77777777" w:rsidR="00C546AC" w:rsidRPr="00E053BE" w:rsidRDefault="00C546AC" w:rsidP="002E3839">
            <w:pPr>
              <w:pStyle w:val="TableText"/>
              <w:rPr>
                <w:noProof w:val="0"/>
              </w:rPr>
            </w:pPr>
            <w:r w:rsidRPr="00E053BE">
              <w:t>1</w:t>
            </w:r>
          </w:p>
        </w:tc>
        <w:tc>
          <w:tcPr>
            <w:tcW w:w="958" w:type="dxa"/>
          </w:tcPr>
          <w:p w14:paraId="1B453774" w14:textId="77777777" w:rsidR="00C546AC" w:rsidRPr="00E053BE" w:rsidRDefault="00C546AC" w:rsidP="002E3839">
            <w:pPr>
              <w:pStyle w:val="TableText"/>
              <w:rPr>
                <w:noProof w:val="0"/>
              </w:rPr>
            </w:pPr>
            <w:r w:rsidRPr="00E053BE">
              <w:t>100.00</w:t>
            </w:r>
          </w:p>
        </w:tc>
      </w:tr>
      <w:tr w:rsidR="00C546AC" w:rsidRPr="00E053BE" w14:paraId="4F4B0F6C" w14:textId="77777777" w:rsidTr="007C57B1">
        <w:trPr>
          <w:trHeight w:val="276"/>
        </w:trPr>
        <w:tc>
          <w:tcPr>
            <w:tcW w:w="4680" w:type="dxa"/>
          </w:tcPr>
          <w:p w14:paraId="7CE8F81A" w14:textId="77777777" w:rsidR="00C546AC" w:rsidRPr="00E053BE" w:rsidRDefault="00C546AC" w:rsidP="002E3839">
            <w:pPr>
              <w:pStyle w:val="TableText"/>
              <w:rPr>
                <w:noProof w:val="0"/>
              </w:rPr>
            </w:pPr>
            <w:r w:rsidRPr="00E053BE">
              <w:rPr>
                <w:noProof w:val="0"/>
              </w:rPr>
              <w:t>Multiple disabilities</w:t>
            </w:r>
          </w:p>
        </w:tc>
        <w:tc>
          <w:tcPr>
            <w:tcW w:w="957" w:type="dxa"/>
          </w:tcPr>
          <w:p w14:paraId="10830A77" w14:textId="77777777" w:rsidR="00C546AC" w:rsidRPr="00E053BE" w:rsidRDefault="00C546AC" w:rsidP="002E3839">
            <w:pPr>
              <w:pStyle w:val="TableText"/>
              <w:rPr>
                <w:noProof w:val="0"/>
              </w:rPr>
            </w:pPr>
            <w:r w:rsidRPr="00E053BE">
              <w:t>104</w:t>
            </w:r>
          </w:p>
        </w:tc>
        <w:tc>
          <w:tcPr>
            <w:tcW w:w="958" w:type="dxa"/>
          </w:tcPr>
          <w:p w14:paraId="0E352504" w14:textId="77777777" w:rsidR="00C546AC" w:rsidRPr="00E053BE" w:rsidRDefault="00C546AC" w:rsidP="002E3839">
            <w:pPr>
              <w:pStyle w:val="TableText"/>
              <w:rPr>
                <w:noProof w:val="0"/>
              </w:rPr>
            </w:pPr>
            <w:r w:rsidRPr="00E053BE">
              <w:t>91</w:t>
            </w:r>
          </w:p>
        </w:tc>
        <w:tc>
          <w:tcPr>
            <w:tcW w:w="957" w:type="dxa"/>
          </w:tcPr>
          <w:p w14:paraId="27D9BD42" w14:textId="77777777" w:rsidR="00C546AC" w:rsidRPr="00E053BE" w:rsidRDefault="00C546AC" w:rsidP="002E3839">
            <w:pPr>
              <w:pStyle w:val="TableText"/>
              <w:rPr>
                <w:noProof w:val="0"/>
              </w:rPr>
            </w:pPr>
            <w:r w:rsidRPr="00E053BE">
              <w:t>87.50</w:t>
            </w:r>
          </w:p>
        </w:tc>
        <w:tc>
          <w:tcPr>
            <w:tcW w:w="958" w:type="dxa"/>
          </w:tcPr>
          <w:p w14:paraId="673E464B" w14:textId="77777777" w:rsidR="00C546AC" w:rsidRPr="00E053BE" w:rsidRDefault="00C546AC" w:rsidP="002E3839">
            <w:pPr>
              <w:pStyle w:val="TableText"/>
              <w:rPr>
                <w:noProof w:val="0"/>
              </w:rPr>
            </w:pPr>
            <w:r w:rsidRPr="00E053BE">
              <w:t>81</w:t>
            </w:r>
          </w:p>
        </w:tc>
        <w:tc>
          <w:tcPr>
            <w:tcW w:w="958" w:type="dxa"/>
          </w:tcPr>
          <w:p w14:paraId="5B1BA9B9" w14:textId="77777777" w:rsidR="00C546AC" w:rsidRPr="00E053BE" w:rsidRDefault="00C546AC" w:rsidP="002E3839">
            <w:pPr>
              <w:pStyle w:val="TableText"/>
              <w:rPr>
                <w:noProof w:val="0"/>
              </w:rPr>
            </w:pPr>
            <w:r w:rsidRPr="00E053BE">
              <w:t>77.88</w:t>
            </w:r>
          </w:p>
        </w:tc>
      </w:tr>
      <w:tr w:rsidR="00C546AC" w:rsidRPr="00E053BE" w14:paraId="5903644A" w14:textId="77777777" w:rsidTr="007C57B1">
        <w:trPr>
          <w:trHeight w:val="276"/>
        </w:trPr>
        <w:tc>
          <w:tcPr>
            <w:tcW w:w="4680" w:type="dxa"/>
          </w:tcPr>
          <w:p w14:paraId="0D9B8DAF" w14:textId="77777777" w:rsidR="00C546AC" w:rsidRPr="00E053BE" w:rsidRDefault="00C546AC" w:rsidP="002E3839">
            <w:pPr>
              <w:pStyle w:val="TableText"/>
              <w:keepNext/>
              <w:rPr>
                <w:noProof w:val="0"/>
              </w:rPr>
            </w:pPr>
            <w:r w:rsidRPr="00E053BE">
              <w:rPr>
                <w:noProof w:val="0"/>
              </w:rPr>
              <w:lastRenderedPageBreak/>
              <w:t>Autism</w:t>
            </w:r>
          </w:p>
        </w:tc>
        <w:tc>
          <w:tcPr>
            <w:tcW w:w="957" w:type="dxa"/>
          </w:tcPr>
          <w:p w14:paraId="2397382F" w14:textId="77777777" w:rsidR="00C546AC" w:rsidRPr="00E053BE" w:rsidRDefault="00C546AC" w:rsidP="002E3839">
            <w:pPr>
              <w:pStyle w:val="TableText"/>
              <w:rPr>
                <w:noProof w:val="0"/>
              </w:rPr>
            </w:pPr>
            <w:r w:rsidRPr="00E053BE">
              <w:t>1,640</w:t>
            </w:r>
          </w:p>
        </w:tc>
        <w:tc>
          <w:tcPr>
            <w:tcW w:w="958" w:type="dxa"/>
          </w:tcPr>
          <w:p w14:paraId="7B533318" w14:textId="77777777" w:rsidR="00C546AC" w:rsidRPr="00E053BE" w:rsidRDefault="00C546AC" w:rsidP="002E3839">
            <w:pPr>
              <w:pStyle w:val="TableText"/>
              <w:rPr>
                <w:noProof w:val="0"/>
              </w:rPr>
            </w:pPr>
            <w:r w:rsidRPr="00E053BE">
              <w:t>1,582</w:t>
            </w:r>
          </w:p>
        </w:tc>
        <w:tc>
          <w:tcPr>
            <w:tcW w:w="957" w:type="dxa"/>
          </w:tcPr>
          <w:p w14:paraId="41DC1F9F" w14:textId="77777777" w:rsidR="00C546AC" w:rsidRPr="00E053BE" w:rsidRDefault="00C546AC" w:rsidP="002E3839">
            <w:pPr>
              <w:pStyle w:val="TableText"/>
              <w:rPr>
                <w:noProof w:val="0"/>
              </w:rPr>
            </w:pPr>
            <w:r w:rsidRPr="00E053BE">
              <w:t>96.46</w:t>
            </w:r>
          </w:p>
        </w:tc>
        <w:tc>
          <w:tcPr>
            <w:tcW w:w="958" w:type="dxa"/>
          </w:tcPr>
          <w:p w14:paraId="34B5F300" w14:textId="77777777" w:rsidR="00C546AC" w:rsidRPr="00E053BE" w:rsidRDefault="00C546AC" w:rsidP="002E3839">
            <w:pPr>
              <w:pStyle w:val="TableText"/>
              <w:rPr>
                <w:noProof w:val="0"/>
              </w:rPr>
            </w:pPr>
            <w:r w:rsidRPr="00E053BE">
              <w:t>1,550</w:t>
            </w:r>
          </w:p>
        </w:tc>
        <w:tc>
          <w:tcPr>
            <w:tcW w:w="958" w:type="dxa"/>
          </w:tcPr>
          <w:p w14:paraId="4338117B" w14:textId="77777777" w:rsidR="00C546AC" w:rsidRPr="00E053BE" w:rsidRDefault="00C546AC" w:rsidP="002E3839">
            <w:pPr>
              <w:pStyle w:val="TableText"/>
              <w:rPr>
                <w:noProof w:val="0"/>
              </w:rPr>
            </w:pPr>
            <w:r w:rsidRPr="00E053BE">
              <w:t>94.51</w:t>
            </w:r>
          </w:p>
        </w:tc>
      </w:tr>
      <w:tr w:rsidR="00C546AC" w:rsidRPr="00E053BE" w14:paraId="5E64599D" w14:textId="77777777" w:rsidTr="007C57B1">
        <w:trPr>
          <w:trHeight w:val="276"/>
        </w:trPr>
        <w:tc>
          <w:tcPr>
            <w:tcW w:w="4680" w:type="dxa"/>
            <w:tcBorders>
              <w:bottom w:val="nil"/>
            </w:tcBorders>
          </w:tcPr>
          <w:p w14:paraId="722B4518" w14:textId="77777777" w:rsidR="00C546AC" w:rsidRPr="00E053BE" w:rsidRDefault="00C546AC" w:rsidP="002E3839">
            <w:pPr>
              <w:pStyle w:val="TableText"/>
              <w:rPr>
                <w:noProof w:val="0"/>
              </w:rPr>
            </w:pPr>
            <w:r w:rsidRPr="00E053BE">
              <w:rPr>
                <w:noProof w:val="0"/>
              </w:rPr>
              <w:t>Traumatic brain injury</w:t>
            </w:r>
          </w:p>
        </w:tc>
        <w:tc>
          <w:tcPr>
            <w:tcW w:w="957" w:type="dxa"/>
            <w:tcBorders>
              <w:bottom w:val="nil"/>
            </w:tcBorders>
          </w:tcPr>
          <w:p w14:paraId="01069E3D" w14:textId="77777777" w:rsidR="00C546AC" w:rsidRPr="00E053BE" w:rsidRDefault="00C546AC" w:rsidP="002E3839">
            <w:pPr>
              <w:pStyle w:val="TableText"/>
              <w:rPr>
                <w:noProof w:val="0"/>
              </w:rPr>
            </w:pPr>
            <w:r w:rsidRPr="00E053BE">
              <w:t>1</w:t>
            </w:r>
          </w:p>
        </w:tc>
        <w:tc>
          <w:tcPr>
            <w:tcW w:w="958" w:type="dxa"/>
            <w:tcBorders>
              <w:bottom w:val="nil"/>
            </w:tcBorders>
          </w:tcPr>
          <w:p w14:paraId="75F128A7" w14:textId="77777777" w:rsidR="00C546AC" w:rsidRPr="00E053BE" w:rsidRDefault="00C546AC" w:rsidP="002E3839">
            <w:pPr>
              <w:pStyle w:val="TableText"/>
              <w:rPr>
                <w:noProof w:val="0"/>
              </w:rPr>
            </w:pPr>
            <w:r w:rsidRPr="00E053BE">
              <w:t>1</w:t>
            </w:r>
          </w:p>
        </w:tc>
        <w:tc>
          <w:tcPr>
            <w:tcW w:w="957" w:type="dxa"/>
            <w:tcBorders>
              <w:bottom w:val="nil"/>
            </w:tcBorders>
          </w:tcPr>
          <w:p w14:paraId="3FB18C19" w14:textId="77777777" w:rsidR="00C546AC" w:rsidRPr="00E053BE" w:rsidRDefault="00C546AC" w:rsidP="002E3839">
            <w:pPr>
              <w:pStyle w:val="TableText"/>
              <w:rPr>
                <w:noProof w:val="0"/>
              </w:rPr>
            </w:pPr>
            <w:r w:rsidRPr="00E053BE">
              <w:t>100.00</w:t>
            </w:r>
          </w:p>
        </w:tc>
        <w:tc>
          <w:tcPr>
            <w:tcW w:w="958" w:type="dxa"/>
            <w:tcBorders>
              <w:bottom w:val="nil"/>
            </w:tcBorders>
          </w:tcPr>
          <w:p w14:paraId="19588303" w14:textId="77777777" w:rsidR="00C546AC" w:rsidRPr="00E053BE" w:rsidRDefault="00C546AC" w:rsidP="002E3839">
            <w:pPr>
              <w:pStyle w:val="TableText"/>
              <w:rPr>
                <w:noProof w:val="0"/>
              </w:rPr>
            </w:pPr>
            <w:r w:rsidRPr="00E053BE">
              <w:t>1</w:t>
            </w:r>
          </w:p>
        </w:tc>
        <w:tc>
          <w:tcPr>
            <w:tcW w:w="958" w:type="dxa"/>
            <w:tcBorders>
              <w:bottom w:val="nil"/>
            </w:tcBorders>
          </w:tcPr>
          <w:p w14:paraId="73A6BB17" w14:textId="77777777" w:rsidR="00C546AC" w:rsidRPr="00E053BE" w:rsidRDefault="00C546AC" w:rsidP="002E3839">
            <w:pPr>
              <w:pStyle w:val="TableText"/>
              <w:rPr>
                <w:noProof w:val="0"/>
              </w:rPr>
            </w:pPr>
            <w:r w:rsidRPr="00E053BE">
              <w:t>100.00</w:t>
            </w:r>
          </w:p>
        </w:tc>
      </w:tr>
      <w:tr w:rsidR="00C546AC" w:rsidRPr="00E053BE" w14:paraId="2AAAC5A5" w14:textId="77777777" w:rsidTr="007C57B1">
        <w:trPr>
          <w:trHeight w:val="276"/>
        </w:trPr>
        <w:tc>
          <w:tcPr>
            <w:tcW w:w="4680" w:type="dxa"/>
            <w:tcBorders>
              <w:top w:val="nil"/>
              <w:bottom w:val="single" w:sz="4" w:space="0" w:color="auto"/>
            </w:tcBorders>
          </w:tcPr>
          <w:p w14:paraId="4ACECA67"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7A37C09C"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47E50FCA"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399BA09C"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226D4D8D"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5644DBA2" w14:textId="77777777" w:rsidR="00C546AC" w:rsidRPr="00E053BE" w:rsidRDefault="00C546AC" w:rsidP="002E3839">
            <w:pPr>
              <w:pStyle w:val="TableText"/>
              <w:rPr>
                <w:noProof w:val="0"/>
              </w:rPr>
            </w:pPr>
            <w:r w:rsidRPr="00E053BE">
              <w:t>N/A</w:t>
            </w:r>
          </w:p>
        </w:tc>
      </w:tr>
      <w:tr w:rsidR="00C546AC" w:rsidRPr="00E053BE" w14:paraId="2DDACF22" w14:textId="77777777" w:rsidTr="007C57B1">
        <w:trPr>
          <w:trHeight w:val="276"/>
        </w:trPr>
        <w:tc>
          <w:tcPr>
            <w:tcW w:w="4680" w:type="dxa"/>
            <w:tcBorders>
              <w:top w:val="single" w:sz="4" w:space="0" w:color="auto"/>
              <w:bottom w:val="nil"/>
            </w:tcBorders>
          </w:tcPr>
          <w:p w14:paraId="746D2514"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bottom w:val="nil"/>
            </w:tcBorders>
          </w:tcPr>
          <w:p w14:paraId="1A345DD0" w14:textId="77777777" w:rsidR="00C546AC" w:rsidRPr="00E053BE" w:rsidDel="009E190D" w:rsidRDefault="00C546AC" w:rsidP="002E3839">
            <w:pPr>
              <w:pStyle w:val="TableText"/>
              <w:rPr>
                <w:noProof w:val="0"/>
              </w:rPr>
            </w:pPr>
            <w:r w:rsidRPr="00E053BE">
              <w:t>465</w:t>
            </w:r>
          </w:p>
        </w:tc>
        <w:tc>
          <w:tcPr>
            <w:tcW w:w="958" w:type="dxa"/>
            <w:tcBorders>
              <w:top w:val="single" w:sz="4" w:space="0" w:color="auto"/>
              <w:bottom w:val="nil"/>
            </w:tcBorders>
          </w:tcPr>
          <w:p w14:paraId="65FFBD9E" w14:textId="77777777" w:rsidR="00C546AC" w:rsidRPr="00E053BE" w:rsidDel="009E190D" w:rsidRDefault="00C546AC" w:rsidP="002E3839">
            <w:pPr>
              <w:pStyle w:val="TableText"/>
              <w:rPr>
                <w:noProof w:val="0"/>
              </w:rPr>
            </w:pPr>
            <w:r w:rsidRPr="00E053BE">
              <w:t>440</w:t>
            </w:r>
          </w:p>
        </w:tc>
        <w:tc>
          <w:tcPr>
            <w:tcW w:w="957" w:type="dxa"/>
            <w:tcBorders>
              <w:top w:val="single" w:sz="4" w:space="0" w:color="auto"/>
              <w:bottom w:val="nil"/>
            </w:tcBorders>
          </w:tcPr>
          <w:p w14:paraId="1F1A3410" w14:textId="77777777" w:rsidR="00C546AC" w:rsidRPr="00E053BE" w:rsidRDefault="00C546AC" w:rsidP="002E3839">
            <w:pPr>
              <w:pStyle w:val="TableText"/>
              <w:rPr>
                <w:noProof w:val="0"/>
              </w:rPr>
            </w:pPr>
            <w:r w:rsidRPr="00E053BE">
              <w:t>94.62</w:t>
            </w:r>
          </w:p>
        </w:tc>
        <w:tc>
          <w:tcPr>
            <w:tcW w:w="958" w:type="dxa"/>
            <w:tcBorders>
              <w:top w:val="single" w:sz="4" w:space="0" w:color="auto"/>
              <w:bottom w:val="nil"/>
            </w:tcBorders>
          </w:tcPr>
          <w:p w14:paraId="4B4BFF3C" w14:textId="77777777" w:rsidR="00C546AC" w:rsidRPr="00E053BE" w:rsidRDefault="00C546AC" w:rsidP="002E3839">
            <w:pPr>
              <w:pStyle w:val="TableText"/>
              <w:rPr>
                <w:noProof w:val="0"/>
              </w:rPr>
            </w:pPr>
            <w:r w:rsidRPr="00E053BE">
              <w:t>431</w:t>
            </w:r>
          </w:p>
        </w:tc>
        <w:tc>
          <w:tcPr>
            <w:tcW w:w="958" w:type="dxa"/>
            <w:tcBorders>
              <w:top w:val="single" w:sz="4" w:space="0" w:color="auto"/>
              <w:bottom w:val="nil"/>
            </w:tcBorders>
          </w:tcPr>
          <w:p w14:paraId="3D8B8E31" w14:textId="77777777" w:rsidR="00C546AC" w:rsidRPr="00E053BE" w:rsidRDefault="00C546AC" w:rsidP="002E3839">
            <w:pPr>
              <w:pStyle w:val="TableText"/>
              <w:rPr>
                <w:noProof w:val="0"/>
              </w:rPr>
            </w:pPr>
            <w:r w:rsidRPr="00E053BE">
              <w:t>92.69</w:t>
            </w:r>
          </w:p>
        </w:tc>
      </w:tr>
      <w:tr w:rsidR="00C546AC" w:rsidRPr="00E053BE" w14:paraId="089DB62C" w14:textId="77777777" w:rsidTr="007C57B1">
        <w:trPr>
          <w:trHeight w:val="276"/>
        </w:trPr>
        <w:tc>
          <w:tcPr>
            <w:tcW w:w="4680" w:type="dxa"/>
            <w:tcBorders>
              <w:top w:val="nil"/>
              <w:bottom w:val="single" w:sz="4" w:space="0" w:color="auto"/>
            </w:tcBorders>
          </w:tcPr>
          <w:p w14:paraId="3E492351"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top w:val="nil"/>
              <w:bottom w:val="single" w:sz="4" w:space="0" w:color="auto"/>
            </w:tcBorders>
          </w:tcPr>
          <w:p w14:paraId="16DCBDB5" w14:textId="77777777" w:rsidR="00C546AC" w:rsidRPr="00E053BE" w:rsidDel="009E190D" w:rsidRDefault="00C546AC" w:rsidP="002E3839">
            <w:pPr>
              <w:pStyle w:val="TableText"/>
              <w:rPr>
                <w:noProof w:val="0"/>
              </w:rPr>
            </w:pPr>
            <w:r w:rsidRPr="00E053BE">
              <w:t>1,898</w:t>
            </w:r>
          </w:p>
        </w:tc>
        <w:tc>
          <w:tcPr>
            <w:tcW w:w="958" w:type="dxa"/>
            <w:tcBorders>
              <w:top w:val="nil"/>
              <w:bottom w:val="single" w:sz="4" w:space="0" w:color="auto"/>
            </w:tcBorders>
          </w:tcPr>
          <w:p w14:paraId="2D669615" w14:textId="77777777" w:rsidR="00C546AC" w:rsidRPr="00E053BE" w:rsidDel="009E190D" w:rsidRDefault="00C546AC" w:rsidP="002E3839">
            <w:pPr>
              <w:pStyle w:val="TableText"/>
              <w:rPr>
                <w:noProof w:val="0"/>
              </w:rPr>
            </w:pPr>
            <w:r w:rsidRPr="00E053BE">
              <w:t>1,830</w:t>
            </w:r>
          </w:p>
        </w:tc>
        <w:tc>
          <w:tcPr>
            <w:tcW w:w="957" w:type="dxa"/>
            <w:tcBorders>
              <w:top w:val="nil"/>
              <w:bottom w:val="single" w:sz="4" w:space="0" w:color="auto"/>
            </w:tcBorders>
          </w:tcPr>
          <w:p w14:paraId="5398687D" w14:textId="77777777" w:rsidR="00C546AC" w:rsidRPr="00E053BE" w:rsidRDefault="00C546AC" w:rsidP="002E3839">
            <w:pPr>
              <w:pStyle w:val="TableText"/>
              <w:rPr>
                <w:noProof w:val="0"/>
              </w:rPr>
            </w:pPr>
            <w:r w:rsidRPr="00E053BE">
              <w:t>96.42</w:t>
            </w:r>
          </w:p>
        </w:tc>
        <w:tc>
          <w:tcPr>
            <w:tcW w:w="958" w:type="dxa"/>
            <w:tcBorders>
              <w:top w:val="nil"/>
              <w:bottom w:val="single" w:sz="4" w:space="0" w:color="auto"/>
            </w:tcBorders>
          </w:tcPr>
          <w:p w14:paraId="18ED5A7B" w14:textId="77777777" w:rsidR="00C546AC" w:rsidRPr="00E053BE" w:rsidRDefault="00C546AC" w:rsidP="002E3839">
            <w:pPr>
              <w:pStyle w:val="TableText"/>
              <w:rPr>
                <w:noProof w:val="0"/>
              </w:rPr>
            </w:pPr>
            <w:r w:rsidRPr="00E053BE">
              <w:t>1,788</w:t>
            </w:r>
          </w:p>
        </w:tc>
        <w:tc>
          <w:tcPr>
            <w:tcW w:w="958" w:type="dxa"/>
            <w:tcBorders>
              <w:top w:val="nil"/>
              <w:bottom w:val="single" w:sz="4" w:space="0" w:color="auto"/>
            </w:tcBorders>
          </w:tcPr>
          <w:p w14:paraId="64B4D6B4" w14:textId="77777777" w:rsidR="00C546AC" w:rsidRPr="00E053BE" w:rsidRDefault="00C546AC" w:rsidP="002E3839">
            <w:pPr>
              <w:pStyle w:val="TableText"/>
              <w:rPr>
                <w:noProof w:val="0"/>
              </w:rPr>
            </w:pPr>
            <w:r w:rsidRPr="00E053BE">
              <w:t>94.20</w:t>
            </w:r>
          </w:p>
        </w:tc>
      </w:tr>
      <w:tr w:rsidR="00C546AC" w:rsidRPr="00E053BE" w14:paraId="4C5E4F56" w14:textId="77777777" w:rsidTr="007C57B1">
        <w:trPr>
          <w:trHeight w:val="276"/>
        </w:trPr>
        <w:tc>
          <w:tcPr>
            <w:tcW w:w="4680" w:type="dxa"/>
            <w:tcBorders>
              <w:top w:val="single" w:sz="4" w:space="0" w:color="auto"/>
            </w:tcBorders>
          </w:tcPr>
          <w:p w14:paraId="2562765A"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tcBorders>
          </w:tcPr>
          <w:p w14:paraId="4D630F4B" w14:textId="77777777" w:rsidR="00C546AC" w:rsidRPr="00E053BE" w:rsidDel="009E190D" w:rsidRDefault="00C546AC" w:rsidP="002E3839">
            <w:pPr>
              <w:pStyle w:val="TableText"/>
              <w:rPr>
                <w:noProof w:val="0"/>
              </w:rPr>
            </w:pPr>
            <w:r w:rsidRPr="00E053BE">
              <w:t>1,672</w:t>
            </w:r>
          </w:p>
        </w:tc>
        <w:tc>
          <w:tcPr>
            <w:tcW w:w="958" w:type="dxa"/>
            <w:tcBorders>
              <w:top w:val="single" w:sz="4" w:space="0" w:color="auto"/>
            </w:tcBorders>
          </w:tcPr>
          <w:p w14:paraId="6C4E9DB7" w14:textId="77777777" w:rsidR="00C546AC" w:rsidRPr="00E053BE" w:rsidDel="009E190D" w:rsidRDefault="00C546AC" w:rsidP="002E3839">
            <w:pPr>
              <w:pStyle w:val="TableText"/>
              <w:rPr>
                <w:noProof w:val="0"/>
              </w:rPr>
            </w:pPr>
            <w:r w:rsidRPr="00E053BE">
              <w:t>1,601</w:t>
            </w:r>
          </w:p>
        </w:tc>
        <w:tc>
          <w:tcPr>
            <w:tcW w:w="957" w:type="dxa"/>
            <w:tcBorders>
              <w:top w:val="single" w:sz="4" w:space="0" w:color="auto"/>
            </w:tcBorders>
          </w:tcPr>
          <w:p w14:paraId="1F055DC8" w14:textId="77777777" w:rsidR="00C546AC" w:rsidRPr="00E053BE" w:rsidRDefault="00C546AC" w:rsidP="002E3839">
            <w:pPr>
              <w:pStyle w:val="TableText"/>
              <w:rPr>
                <w:noProof w:val="0"/>
              </w:rPr>
            </w:pPr>
            <w:r w:rsidRPr="00E053BE">
              <w:t>95.75</w:t>
            </w:r>
          </w:p>
        </w:tc>
        <w:tc>
          <w:tcPr>
            <w:tcW w:w="958" w:type="dxa"/>
            <w:tcBorders>
              <w:top w:val="single" w:sz="4" w:space="0" w:color="auto"/>
            </w:tcBorders>
          </w:tcPr>
          <w:p w14:paraId="2BEB9581" w14:textId="77777777" w:rsidR="00C546AC" w:rsidRPr="00E053BE" w:rsidRDefault="00C546AC" w:rsidP="002E3839">
            <w:pPr>
              <w:pStyle w:val="TableText"/>
              <w:rPr>
                <w:noProof w:val="0"/>
              </w:rPr>
            </w:pPr>
            <w:r w:rsidRPr="00E053BE">
              <w:t>1,567</w:t>
            </w:r>
          </w:p>
        </w:tc>
        <w:tc>
          <w:tcPr>
            <w:tcW w:w="958" w:type="dxa"/>
            <w:tcBorders>
              <w:top w:val="single" w:sz="4" w:space="0" w:color="auto"/>
            </w:tcBorders>
          </w:tcPr>
          <w:p w14:paraId="07D33329" w14:textId="77777777" w:rsidR="00C546AC" w:rsidRPr="00E053BE" w:rsidRDefault="00C546AC" w:rsidP="002E3839">
            <w:pPr>
              <w:pStyle w:val="TableText"/>
              <w:rPr>
                <w:noProof w:val="0"/>
              </w:rPr>
            </w:pPr>
            <w:r w:rsidRPr="00E053BE">
              <w:t>93.72</w:t>
            </w:r>
          </w:p>
        </w:tc>
      </w:tr>
      <w:tr w:rsidR="00C546AC" w:rsidRPr="00E053BE" w14:paraId="6481C3A7" w14:textId="77777777" w:rsidTr="007C57B1">
        <w:trPr>
          <w:trHeight w:val="276"/>
        </w:trPr>
        <w:tc>
          <w:tcPr>
            <w:tcW w:w="4680" w:type="dxa"/>
            <w:tcBorders>
              <w:bottom w:val="nil"/>
            </w:tcBorders>
          </w:tcPr>
          <w:p w14:paraId="59166CDC"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tcPr>
          <w:p w14:paraId="4C5B0CDD" w14:textId="77777777" w:rsidR="00C546AC" w:rsidRPr="00E053BE" w:rsidDel="009E190D" w:rsidRDefault="00C546AC" w:rsidP="002E3839">
            <w:pPr>
              <w:pStyle w:val="TableText"/>
              <w:rPr>
                <w:noProof w:val="0"/>
              </w:rPr>
            </w:pPr>
            <w:r w:rsidRPr="00E053BE">
              <w:t>593</w:t>
            </w:r>
          </w:p>
        </w:tc>
        <w:tc>
          <w:tcPr>
            <w:tcW w:w="958" w:type="dxa"/>
            <w:tcBorders>
              <w:bottom w:val="nil"/>
            </w:tcBorders>
          </w:tcPr>
          <w:p w14:paraId="5C094510" w14:textId="77777777" w:rsidR="00C546AC" w:rsidRPr="00E053BE" w:rsidDel="009E190D" w:rsidRDefault="00C546AC" w:rsidP="002E3839">
            <w:pPr>
              <w:pStyle w:val="TableText"/>
              <w:rPr>
                <w:noProof w:val="0"/>
              </w:rPr>
            </w:pPr>
            <w:r w:rsidRPr="00E053BE">
              <w:t>578</w:t>
            </w:r>
          </w:p>
        </w:tc>
        <w:tc>
          <w:tcPr>
            <w:tcW w:w="957" w:type="dxa"/>
            <w:tcBorders>
              <w:bottom w:val="nil"/>
            </w:tcBorders>
          </w:tcPr>
          <w:p w14:paraId="6AAB5B4A" w14:textId="77777777" w:rsidR="00C546AC" w:rsidRPr="00E053BE" w:rsidRDefault="00C546AC" w:rsidP="002E3839">
            <w:pPr>
              <w:pStyle w:val="TableText"/>
              <w:rPr>
                <w:noProof w:val="0"/>
              </w:rPr>
            </w:pPr>
            <w:r w:rsidRPr="00E053BE">
              <w:t>97.47</w:t>
            </w:r>
          </w:p>
        </w:tc>
        <w:tc>
          <w:tcPr>
            <w:tcW w:w="958" w:type="dxa"/>
            <w:tcBorders>
              <w:bottom w:val="nil"/>
            </w:tcBorders>
          </w:tcPr>
          <w:p w14:paraId="4ADA15FA" w14:textId="77777777" w:rsidR="00C546AC" w:rsidRPr="00E053BE" w:rsidRDefault="00C546AC" w:rsidP="002E3839">
            <w:pPr>
              <w:pStyle w:val="TableText"/>
              <w:rPr>
                <w:noProof w:val="0"/>
              </w:rPr>
            </w:pPr>
            <w:r w:rsidRPr="00E053BE">
              <w:t>563</w:t>
            </w:r>
          </w:p>
        </w:tc>
        <w:tc>
          <w:tcPr>
            <w:tcW w:w="958" w:type="dxa"/>
            <w:tcBorders>
              <w:bottom w:val="nil"/>
            </w:tcBorders>
          </w:tcPr>
          <w:p w14:paraId="2B89E778" w14:textId="77777777" w:rsidR="00C546AC" w:rsidRPr="00E053BE" w:rsidRDefault="00C546AC" w:rsidP="002E3839">
            <w:pPr>
              <w:pStyle w:val="TableText"/>
              <w:rPr>
                <w:noProof w:val="0"/>
              </w:rPr>
            </w:pPr>
            <w:r w:rsidRPr="00E053BE">
              <w:t>94.94</w:t>
            </w:r>
          </w:p>
        </w:tc>
      </w:tr>
      <w:tr w:rsidR="00C546AC" w:rsidRPr="00E053BE" w14:paraId="3D194335" w14:textId="77777777" w:rsidTr="007C57B1">
        <w:trPr>
          <w:trHeight w:val="276"/>
        </w:trPr>
        <w:tc>
          <w:tcPr>
            <w:tcW w:w="4680" w:type="dxa"/>
            <w:tcBorders>
              <w:top w:val="nil"/>
              <w:bottom w:val="single" w:sz="4" w:space="0" w:color="auto"/>
            </w:tcBorders>
          </w:tcPr>
          <w:p w14:paraId="613BCE6F" w14:textId="77777777" w:rsidR="00C546AC" w:rsidRPr="00E053BE" w:rsidDel="009E190D" w:rsidRDefault="00C546AC" w:rsidP="002E3839">
            <w:pPr>
              <w:pStyle w:val="TableText"/>
              <w:rPr>
                <w:noProof w:val="0"/>
              </w:rPr>
            </w:pPr>
            <w:r w:rsidRPr="00E053BE">
              <w:rPr>
                <w:noProof w:val="0"/>
              </w:rPr>
              <w:t>Duration unknown</w:t>
            </w:r>
          </w:p>
        </w:tc>
        <w:tc>
          <w:tcPr>
            <w:tcW w:w="957" w:type="dxa"/>
            <w:tcBorders>
              <w:top w:val="nil"/>
              <w:bottom w:val="single" w:sz="4" w:space="0" w:color="auto"/>
            </w:tcBorders>
          </w:tcPr>
          <w:p w14:paraId="4E6B6053" w14:textId="77777777" w:rsidR="00C546AC" w:rsidRPr="00E053BE" w:rsidDel="009E190D" w:rsidRDefault="00C546AC" w:rsidP="002E3839">
            <w:pPr>
              <w:pStyle w:val="TableText"/>
              <w:rPr>
                <w:noProof w:val="0"/>
              </w:rPr>
            </w:pPr>
            <w:r w:rsidRPr="00E053BE">
              <w:t>98</w:t>
            </w:r>
          </w:p>
        </w:tc>
        <w:tc>
          <w:tcPr>
            <w:tcW w:w="958" w:type="dxa"/>
            <w:tcBorders>
              <w:top w:val="nil"/>
              <w:bottom w:val="single" w:sz="4" w:space="0" w:color="auto"/>
            </w:tcBorders>
          </w:tcPr>
          <w:p w14:paraId="085B2E7E" w14:textId="77777777" w:rsidR="00C546AC" w:rsidRPr="00E053BE" w:rsidDel="009E190D" w:rsidRDefault="00C546AC" w:rsidP="002E3839">
            <w:pPr>
              <w:pStyle w:val="TableText"/>
              <w:rPr>
                <w:noProof w:val="0"/>
              </w:rPr>
            </w:pPr>
            <w:r w:rsidRPr="00E053BE">
              <w:t>91</w:t>
            </w:r>
          </w:p>
        </w:tc>
        <w:tc>
          <w:tcPr>
            <w:tcW w:w="957" w:type="dxa"/>
            <w:tcBorders>
              <w:top w:val="nil"/>
              <w:bottom w:val="single" w:sz="4" w:space="0" w:color="auto"/>
            </w:tcBorders>
          </w:tcPr>
          <w:p w14:paraId="2D133F30" w14:textId="77777777" w:rsidR="00C546AC" w:rsidRPr="00E053BE" w:rsidRDefault="00C546AC" w:rsidP="002E3839">
            <w:pPr>
              <w:pStyle w:val="TableText"/>
              <w:rPr>
                <w:noProof w:val="0"/>
              </w:rPr>
            </w:pPr>
            <w:r w:rsidRPr="00E053BE">
              <w:t>92.86</w:t>
            </w:r>
          </w:p>
        </w:tc>
        <w:tc>
          <w:tcPr>
            <w:tcW w:w="958" w:type="dxa"/>
            <w:tcBorders>
              <w:top w:val="nil"/>
              <w:bottom w:val="single" w:sz="4" w:space="0" w:color="auto"/>
            </w:tcBorders>
          </w:tcPr>
          <w:p w14:paraId="566BDCBE" w14:textId="77777777" w:rsidR="00C546AC" w:rsidRPr="00E053BE" w:rsidRDefault="00C546AC" w:rsidP="002E3839">
            <w:pPr>
              <w:pStyle w:val="TableText"/>
              <w:rPr>
                <w:noProof w:val="0"/>
              </w:rPr>
            </w:pPr>
            <w:r w:rsidRPr="00E053BE">
              <w:t>89</w:t>
            </w:r>
          </w:p>
        </w:tc>
        <w:tc>
          <w:tcPr>
            <w:tcW w:w="958" w:type="dxa"/>
            <w:tcBorders>
              <w:top w:val="nil"/>
              <w:bottom w:val="single" w:sz="4" w:space="0" w:color="auto"/>
            </w:tcBorders>
          </w:tcPr>
          <w:p w14:paraId="030049BB" w14:textId="77777777" w:rsidR="00C546AC" w:rsidRPr="00E053BE" w:rsidRDefault="00C546AC" w:rsidP="002E3839">
            <w:pPr>
              <w:pStyle w:val="TableText"/>
              <w:rPr>
                <w:noProof w:val="0"/>
              </w:rPr>
            </w:pPr>
            <w:r w:rsidRPr="00E053BE">
              <w:t>90.82</w:t>
            </w:r>
          </w:p>
        </w:tc>
      </w:tr>
      <w:tr w:rsidR="00C546AC" w:rsidRPr="00E053BE" w14:paraId="1FDEFE29" w14:textId="77777777" w:rsidTr="007C57B1">
        <w:trPr>
          <w:trHeight w:val="276"/>
        </w:trPr>
        <w:tc>
          <w:tcPr>
            <w:tcW w:w="4680" w:type="dxa"/>
            <w:tcBorders>
              <w:top w:val="single" w:sz="4" w:space="0" w:color="auto"/>
              <w:bottom w:val="nil"/>
            </w:tcBorders>
          </w:tcPr>
          <w:p w14:paraId="0D340B8C"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tcPr>
          <w:p w14:paraId="20ABA253" w14:textId="77777777" w:rsidR="00C546AC" w:rsidRPr="00E053BE" w:rsidDel="009E190D" w:rsidRDefault="00C546AC" w:rsidP="002E3839">
            <w:pPr>
              <w:pStyle w:val="TableText"/>
              <w:rPr>
                <w:noProof w:val="0"/>
              </w:rPr>
            </w:pPr>
            <w:r w:rsidRPr="00E053BE">
              <w:t>24</w:t>
            </w:r>
          </w:p>
        </w:tc>
        <w:tc>
          <w:tcPr>
            <w:tcW w:w="958" w:type="dxa"/>
            <w:tcBorders>
              <w:top w:val="single" w:sz="4" w:space="0" w:color="auto"/>
              <w:bottom w:val="nil"/>
            </w:tcBorders>
          </w:tcPr>
          <w:p w14:paraId="737F00EC" w14:textId="77777777" w:rsidR="00C546AC" w:rsidRPr="00E053BE" w:rsidDel="009E190D" w:rsidRDefault="00C546AC" w:rsidP="002E3839">
            <w:pPr>
              <w:pStyle w:val="TableText"/>
              <w:rPr>
                <w:noProof w:val="0"/>
              </w:rPr>
            </w:pPr>
            <w:r w:rsidRPr="00E053BE">
              <w:t>24</w:t>
            </w:r>
          </w:p>
        </w:tc>
        <w:tc>
          <w:tcPr>
            <w:tcW w:w="957" w:type="dxa"/>
            <w:tcBorders>
              <w:top w:val="single" w:sz="4" w:space="0" w:color="auto"/>
              <w:bottom w:val="nil"/>
            </w:tcBorders>
          </w:tcPr>
          <w:p w14:paraId="6A535578" w14:textId="77777777" w:rsidR="00C546AC" w:rsidRPr="00E053BE" w:rsidRDefault="00C546AC" w:rsidP="002E3839">
            <w:pPr>
              <w:pStyle w:val="TableText"/>
              <w:rPr>
                <w:noProof w:val="0"/>
              </w:rPr>
            </w:pPr>
            <w:r w:rsidRPr="00E053BE">
              <w:t>100.00</w:t>
            </w:r>
          </w:p>
        </w:tc>
        <w:tc>
          <w:tcPr>
            <w:tcW w:w="958" w:type="dxa"/>
            <w:tcBorders>
              <w:top w:val="single" w:sz="4" w:space="0" w:color="auto"/>
              <w:bottom w:val="nil"/>
            </w:tcBorders>
          </w:tcPr>
          <w:p w14:paraId="1A02C0A0" w14:textId="77777777" w:rsidR="00C546AC" w:rsidRPr="00E053BE" w:rsidRDefault="00C546AC" w:rsidP="002E3839">
            <w:pPr>
              <w:pStyle w:val="TableText"/>
              <w:rPr>
                <w:noProof w:val="0"/>
              </w:rPr>
            </w:pPr>
            <w:r w:rsidRPr="00E053BE">
              <w:t>23</w:t>
            </w:r>
          </w:p>
        </w:tc>
        <w:tc>
          <w:tcPr>
            <w:tcW w:w="958" w:type="dxa"/>
            <w:tcBorders>
              <w:top w:val="single" w:sz="4" w:space="0" w:color="auto"/>
              <w:bottom w:val="nil"/>
            </w:tcBorders>
          </w:tcPr>
          <w:p w14:paraId="76A48068" w14:textId="77777777" w:rsidR="00C546AC" w:rsidRPr="00E053BE" w:rsidRDefault="00C546AC" w:rsidP="002E3839">
            <w:pPr>
              <w:pStyle w:val="TableText"/>
              <w:rPr>
                <w:noProof w:val="0"/>
              </w:rPr>
            </w:pPr>
            <w:r w:rsidRPr="00E053BE">
              <w:t>95.83</w:t>
            </w:r>
          </w:p>
        </w:tc>
      </w:tr>
      <w:tr w:rsidR="00C546AC" w:rsidRPr="00E053BE" w14:paraId="6A13CDF8" w14:textId="77777777" w:rsidTr="007C57B1">
        <w:trPr>
          <w:trHeight w:val="276"/>
        </w:trPr>
        <w:tc>
          <w:tcPr>
            <w:tcW w:w="4680" w:type="dxa"/>
            <w:tcBorders>
              <w:top w:val="nil"/>
              <w:bottom w:val="single" w:sz="4" w:space="0" w:color="auto"/>
            </w:tcBorders>
          </w:tcPr>
          <w:p w14:paraId="48C91F6B"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tcPr>
          <w:p w14:paraId="66C7325F" w14:textId="77777777" w:rsidR="00C546AC" w:rsidRPr="00E053BE" w:rsidDel="009E190D" w:rsidRDefault="00C546AC" w:rsidP="002E3839">
            <w:pPr>
              <w:pStyle w:val="TableText"/>
              <w:rPr>
                <w:noProof w:val="0"/>
              </w:rPr>
            </w:pPr>
            <w:r w:rsidRPr="00E053BE">
              <w:t>2,339</w:t>
            </w:r>
          </w:p>
        </w:tc>
        <w:tc>
          <w:tcPr>
            <w:tcW w:w="958" w:type="dxa"/>
            <w:tcBorders>
              <w:top w:val="nil"/>
              <w:bottom w:val="single" w:sz="4" w:space="0" w:color="auto"/>
            </w:tcBorders>
          </w:tcPr>
          <w:p w14:paraId="02E452F0" w14:textId="77777777" w:rsidR="00C546AC" w:rsidRPr="00E053BE" w:rsidDel="009E190D" w:rsidRDefault="00C546AC" w:rsidP="002E3839">
            <w:pPr>
              <w:pStyle w:val="TableText"/>
              <w:rPr>
                <w:noProof w:val="0"/>
              </w:rPr>
            </w:pPr>
            <w:r w:rsidRPr="00E053BE">
              <w:t>2,246</w:t>
            </w:r>
          </w:p>
        </w:tc>
        <w:tc>
          <w:tcPr>
            <w:tcW w:w="957" w:type="dxa"/>
            <w:tcBorders>
              <w:top w:val="nil"/>
              <w:bottom w:val="single" w:sz="4" w:space="0" w:color="auto"/>
            </w:tcBorders>
          </w:tcPr>
          <w:p w14:paraId="0C4E6E4C" w14:textId="77777777" w:rsidR="00C546AC" w:rsidRPr="00E053BE" w:rsidRDefault="00C546AC" w:rsidP="002E3839">
            <w:pPr>
              <w:pStyle w:val="TableText"/>
              <w:rPr>
                <w:noProof w:val="0"/>
              </w:rPr>
            </w:pPr>
            <w:r w:rsidRPr="00E053BE">
              <w:t>96.02</w:t>
            </w:r>
          </w:p>
        </w:tc>
        <w:tc>
          <w:tcPr>
            <w:tcW w:w="958" w:type="dxa"/>
            <w:tcBorders>
              <w:top w:val="nil"/>
              <w:bottom w:val="single" w:sz="4" w:space="0" w:color="auto"/>
            </w:tcBorders>
          </w:tcPr>
          <w:p w14:paraId="37EA1A6D" w14:textId="77777777" w:rsidR="00C546AC" w:rsidRPr="00E053BE" w:rsidRDefault="00C546AC" w:rsidP="002E3839">
            <w:pPr>
              <w:pStyle w:val="TableText"/>
              <w:rPr>
                <w:noProof w:val="0"/>
              </w:rPr>
            </w:pPr>
            <w:r w:rsidRPr="00E053BE">
              <w:t>2,196</w:t>
            </w:r>
          </w:p>
        </w:tc>
        <w:tc>
          <w:tcPr>
            <w:tcW w:w="958" w:type="dxa"/>
            <w:tcBorders>
              <w:top w:val="nil"/>
              <w:bottom w:val="single" w:sz="4" w:space="0" w:color="auto"/>
            </w:tcBorders>
          </w:tcPr>
          <w:p w14:paraId="2B0496A4" w14:textId="77777777" w:rsidR="00C546AC" w:rsidRPr="00E053BE" w:rsidRDefault="00C546AC" w:rsidP="002E3839">
            <w:pPr>
              <w:pStyle w:val="TableText"/>
              <w:rPr>
                <w:noProof w:val="0"/>
              </w:rPr>
            </w:pPr>
            <w:r w:rsidRPr="00E053BE">
              <w:t>93.89</w:t>
            </w:r>
          </w:p>
        </w:tc>
      </w:tr>
      <w:tr w:rsidR="00C546AC" w:rsidRPr="00E053BE" w14:paraId="2D34DF30" w14:textId="77777777" w:rsidTr="007C57B1">
        <w:trPr>
          <w:trHeight w:val="276"/>
        </w:trPr>
        <w:tc>
          <w:tcPr>
            <w:tcW w:w="4680" w:type="dxa"/>
            <w:tcBorders>
              <w:top w:val="single" w:sz="4" w:space="0" w:color="auto"/>
              <w:bottom w:val="nil"/>
            </w:tcBorders>
          </w:tcPr>
          <w:p w14:paraId="14D18C5F"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tcPr>
          <w:p w14:paraId="4602D3DB" w14:textId="77777777" w:rsidR="00C546AC" w:rsidRPr="00E053BE" w:rsidRDefault="00C546AC" w:rsidP="002E3839">
            <w:pPr>
              <w:pStyle w:val="TableText"/>
            </w:pPr>
            <w:r w:rsidRPr="00E053BE">
              <w:t>17</w:t>
            </w:r>
          </w:p>
        </w:tc>
        <w:tc>
          <w:tcPr>
            <w:tcW w:w="958" w:type="dxa"/>
            <w:tcBorders>
              <w:top w:val="single" w:sz="4" w:space="0" w:color="auto"/>
              <w:bottom w:val="nil"/>
            </w:tcBorders>
          </w:tcPr>
          <w:p w14:paraId="75864D00" w14:textId="77777777" w:rsidR="00C546AC" w:rsidRPr="00E053BE" w:rsidRDefault="00C546AC" w:rsidP="002E3839">
            <w:pPr>
              <w:pStyle w:val="TableText"/>
            </w:pPr>
            <w:r w:rsidRPr="00E053BE">
              <w:t>17</w:t>
            </w:r>
          </w:p>
        </w:tc>
        <w:tc>
          <w:tcPr>
            <w:tcW w:w="957" w:type="dxa"/>
            <w:tcBorders>
              <w:top w:val="single" w:sz="4" w:space="0" w:color="auto"/>
              <w:bottom w:val="nil"/>
            </w:tcBorders>
          </w:tcPr>
          <w:p w14:paraId="3C44EE0A" w14:textId="77777777" w:rsidR="00C546AC" w:rsidRPr="00E053BE" w:rsidRDefault="00C546AC" w:rsidP="002E3839">
            <w:pPr>
              <w:pStyle w:val="TableText"/>
            </w:pPr>
            <w:r w:rsidRPr="00E053BE">
              <w:t>100.00</w:t>
            </w:r>
          </w:p>
        </w:tc>
        <w:tc>
          <w:tcPr>
            <w:tcW w:w="958" w:type="dxa"/>
            <w:tcBorders>
              <w:top w:val="single" w:sz="4" w:space="0" w:color="auto"/>
              <w:bottom w:val="nil"/>
            </w:tcBorders>
          </w:tcPr>
          <w:p w14:paraId="3B6CC4FC" w14:textId="77777777" w:rsidR="00C546AC" w:rsidRPr="00E053BE" w:rsidRDefault="00C546AC" w:rsidP="002E3839">
            <w:pPr>
              <w:pStyle w:val="TableText"/>
            </w:pPr>
            <w:r w:rsidRPr="00E053BE">
              <w:t>16</w:t>
            </w:r>
          </w:p>
        </w:tc>
        <w:tc>
          <w:tcPr>
            <w:tcW w:w="958" w:type="dxa"/>
            <w:tcBorders>
              <w:top w:val="single" w:sz="4" w:space="0" w:color="auto"/>
              <w:bottom w:val="nil"/>
            </w:tcBorders>
          </w:tcPr>
          <w:p w14:paraId="56CDB8BC" w14:textId="77777777" w:rsidR="00C546AC" w:rsidRPr="00E053BE" w:rsidRDefault="00C546AC" w:rsidP="002E3839">
            <w:pPr>
              <w:pStyle w:val="TableText"/>
            </w:pPr>
            <w:r w:rsidRPr="00E053BE">
              <w:t>94.12</w:t>
            </w:r>
          </w:p>
        </w:tc>
      </w:tr>
      <w:tr w:rsidR="00C546AC" w:rsidRPr="00E053BE" w14:paraId="15751218" w14:textId="77777777" w:rsidTr="007C57B1">
        <w:trPr>
          <w:trHeight w:val="276"/>
        </w:trPr>
        <w:tc>
          <w:tcPr>
            <w:tcW w:w="4680" w:type="dxa"/>
            <w:tcBorders>
              <w:top w:val="nil"/>
              <w:bottom w:val="single" w:sz="4" w:space="0" w:color="auto"/>
            </w:tcBorders>
          </w:tcPr>
          <w:p w14:paraId="6062F493"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tcPr>
          <w:p w14:paraId="4F4D97D3" w14:textId="77777777" w:rsidR="00C546AC" w:rsidRPr="00E053BE" w:rsidRDefault="00C546AC" w:rsidP="002E3839">
            <w:pPr>
              <w:pStyle w:val="TableText"/>
            </w:pPr>
            <w:r w:rsidRPr="00E053BE">
              <w:t>2,346</w:t>
            </w:r>
          </w:p>
        </w:tc>
        <w:tc>
          <w:tcPr>
            <w:tcW w:w="958" w:type="dxa"/>
            <w:tcBorders>
              <w:top w:val="nil"/>
              <w:bottom w:val="single" w:sz="4" w:space="0" w:color="auto"/>
            </w:tcBorders>
          </w:tcPr>
          <w:p w14:paraId="6EC64D1F" w14:textId="77777777" w:rsidR="00C546AC" w:rsidRPr="00E053BE" w:rsidRDefault="00C546AC" w:rsidP="002E3839">
            <w:pPr>
              <w:pStyle w:val="TableText"/>
            </w:pPr>
            <w:r w:rsidRPr="00E053BE">
              <w:t>2,253</w:t>
            </w:r>
          </w:p>
        </w:tc>
        <w:tc>
          <w:tcPr>
            <w:tcW w:w="957" w:type="dxa"/>
            <w:tcBorders>
              <w:top w:val="nil"/>
              <w:bottom w:val="single" w:sz="4" w:space="0" w:color="auto"/>
            </w:tcBorders>
          </w:tcPr>
          <w:p w14:paraId="48898570" w14:textId="77777777" w:rsidR="00C546AC" w:rsidRPr="00E053BE" w:rsidRDefault="00C546AC" w:rsidP="002E3839">
            <w:pPr>
              <w:pStyle w:val="TableText"/>
            </w:pPr>
            <w:r w:rsidRPr="00E053BE">
              <w:t>96.04</w:t>
            </w:r>
          </w:p>
        </w:tc>
        <w:tc>
          <w:tcPr>
            <w:tcW w:w="958" w:type="dxa"/>
            <w:tcBorders>
              <w:top w:val="nil"/>
              <w:bottom w:val="single" w:sz="4" w:space="0" w:color="auto"/>
            </w:tcBorders>
          </w:tcPr>
          <w:p w14:paraId="5ED0F82C" w14:textId="77777777" w:rsidR="00C546AC" w:rsidRPr="00E053BE" w:rsidRDefault="00C546AC" w:rsidP="002E3839">
            <w:pPr>
              <w:pStyle w:val="TableText"/>
            </w:pPr>
            <w:r w:rsidRPr="00E053BE">
              <w:t>2,203</w:t>
            </w:r>
          </w:p>
        </w:tc>
        <w:tc>
          <w:tcPr>
            <w:tcW w:w="958" w:type="dxa"/>
            <w:tcBorders>
              <w:top w:val="nil"/>
              <w:bottom w:val="single" w:sz="4" w:space="0" w:color="auto"/>
            </w:tcBorders>
          </w:tcPr>
          <w:p w14:paraId="11CD8BB3" w14:textId="77777777" w:rsidR="00C546AC" w:rsidRPr="00E053BE" w:rsidRDefault="00C546AC" w:rsidP="002E3839">
            <w:pPr>
              <w:pStyle w:val="TableText"/>
            </w:pPr>
            <w:r w:rsidRPr="00E053BE">
              <w:t>93.90</w:t>
            </w:r>
          </w:p>
        </w:tc>
      </w:tr>
      <w:tr w:rsidR="00C546AC" w:rsidRPr="00E053BE" w14:paraId="534C54F6" w14:textId="77777777" w:rsidTr="007C57B1">
        <w:trPr>
          <w:trHeight w:val="276"/>
        </w:trPr>
        <w:tc>
          <w:tcPr>
            <w:tcW w:w="4680" w:type="dxa"/>
            <w:tcBorders>
              <w:top w:val="single" w:sz="4" w:space="0" w:color="auto"/>
              <w:bottom w:val="nil"/>
            </w:tcBorders>
          </w:tcPr>
          <w:p w14:paraId="4743E1CF" w14:textId="77777777" w:rsidR="00C546AC" w:rsidRPr="00E053BE" w:rsidRDefault="00C546AC" w:rsidP="002E3839">
            <w:pPr>
              <w:pStyle w:val="TableText"/>
              <w:rPr>
                <w:noProof w:val="0"/>
              </w:rPr>
            </w:pPr>
            <w:r w:rsidRPr="00E053BE">
              <w:t>Homeless</w:t>
            </w:r>
          </w:p>
        </w:tc>
        <w:tc>
          <w:tcPr>
            <w:tcW w:w="957" w:type="dxa"/>
            <w:tcBorders>
              <w:top w:val="single" w:sz="4" w:space="0" w:color="auto"/>
              <w:bottom w:val="nil"/>
            </w:tcBorders>
          </w:tcPr>
          <w:p w14:paraId="123A99CB" w14:textId="77777777" w:rsidR="00C546AC" w:rsidRPr="00E053BE" w:rsidRDefault="00C546AC" w:rsidP="002E3839">
            <w:pPr>
              <w:pStyle w:val="TableText"/>
            </w:pPr>
            <w:r w:rsidRPr="00E053BE">
              <w:t>122</w:t>
            </w:r>
          </w:p>
        </w:tc>
        <w:tc>
          <w:tcPr>
            <w:tcW w:w="958" w:type="dxa"/>
            <w:tcBorders>
              <w:top w:val="single" w:sz="4" w:space="0" w:color="auto"/>
              <w:bottom w:val="nil"/>
            </w:tcBorders>
          </w:tcPr>
          <w:p w14:paraId="6D2AC12F" w14:textId="77777777" w:rsidR="00C546AC" w:rsidRPr="00E053BE" w:rsidRDefault="00C546AC" w:rsidP="002E3839">
            <w:pPr>
              <w:pStyle w:val="TableText"/>
            </w:pPr>
            <w:r w:rsidRPr="00E053BE">
              <w:t>120</w:t>
            </w:r>
          </w:p>
        </w:tc>
        <w:tc>
          <w:tcPr>
            <w:tcW w:w="957" w:type="dxa"/>
            <w:tcBorders>
              <w:top w:val="single" w:sz="4" w:space="0" w:color="auto"/>
              <w:bottom w:val="nil"/>
            </w:tcBorders>
          </w:tcPr>
          <w:p w14:paraId="1C420A02" w14:textId="77777777" w:rsidR="00C546AC" w:rsidRPr="00E053BE" w:rsidRDefault="00C546AC" w:rsidP="002E3839">
            <w:pPr>
              <w:pStyle w:val="TableText"/>
            </w:pPr>
            <w:r w:rsidRPr="00E053BE">
              <w:t>98.36</w:t>
            </w:r>
          </w:p>
        </w:tc>
        <w:tc>
          <w:tcPr>
            <w:tcW w:w="958" w:type="dxa"/>
            <w:tcBorders>
              <w:top w:val="single" w:sz="4" w:space="0" w:color="auto"/>
              <w:bottom w:val="nil"/>
            </w:tcBorders>
          </w:tcPr>
          <w:p w14:paraId="2C86B1CA" w14:textId="77777777" w:rsidR="00C546AC" w:rsidRPr="00E053BE" w:rsidRDefault="00C546AC" w:rsidP="002E3839">
            <w:pPr>
              <w:pStyle w:val="TableText"/>
            </w:pPr>
            <w:r w:rsidRPr="00E053BE">
              <w:t>117</w:t>
            </w:r>
          </w:p>
        </w:tc>
        <w:tc>
          <w:tcPr>
            <w:tcW w:w="958" w:type="dxa"/>
            <w:tcBorders>
              <w:top w:val="single" w:sz="4" w:space="0" w:color="auto"/>
              <w:bottom w:val="nil"/>
            </w:tcBorders>
          </w:tcPr>
          <w:p w14:paraId="465F5BAA" w14:textId="77777777" w:rsidR="00C546AC" w:rsidRPr="00E053BE" w:rsidRDefault="00C546AC" w:rsidP="002E3839">
            <w:pPr>
              <w:pStyle w:val="TableText"/>
            </w:pPr>
            <w:r w:rsidRPr="00E053BE">
              <w:t>95.90</w:t>
            </w:r>
          </w:p>
        </w:tc>
      </w:tr>
      <w:tr w:rsidR="00C546AC" w:rsidRPr="00E053BE" w14:paraId="31FC8B07" w14:textId="77777777" w:rsidTr="007C57B1">
        <w:trPr>
          <w:trHeight w:val="276"/>
        </w:trPr>
        <w:tc>
          <w:tcPr>
            <w:tcW w:w="4680" w:type="dxa"/>
            <w:tcBorders>
              <w:top w:val="nil"/>
              <w:bottom w:val="single" w:sz="4" w:space="0" w:color="auto"/>
            </w:tcBorders>
          </w:tcPr>
          <w:p w14:paraId="326430CB" w14:textId="77777777" w:rsidR="00C546AC" w:rsidRPr="00E053BE" w:rsidRDefault="00C546AC" w:rsidP="002E3839">
            <w:pPr>
              <w:pStyle w:val="TableText"/>
              <w:rPr>
                <w:noProof w:val="0"/>
              </w:rPr>
            </w:pPr>
            <w:r w:rsidRPr="00E053BE">
              <w:t>Not homeless</w:t>
            </w:r>
          </w:p>
        </w:tc>
        <w:tc>
          <w:tcPr>
            <w:tcW w:w="957" w:type="dxa"/>
            <w:tcBorders>
              <w:top w:val="nil"/>
              <w:bottom w:val="single" w:sz="4" w:space="0" w:color="auto"/>
            </w:tcBorders>
          </w:tcPr>
          <w:p w14:paraId="48B0A3E7" w14:textId="77777777" w:rsidR="00C546AC" w:rsidRPr="00E053BE" w:rsidRDefault="00C546AC" w:rsidP="002E3839">
            <w:pPr>
              <w:pStyle w:val="TableText"/>
            </w:pPr>
            <w:r w:rsidRPr="00E053BE">
              <w:t>2,241</w:t>
            </w:r>
          </w:p>
        </w:tc>
        <w:tc>
          <w:tcPr>
            <w:tcW w:w="958" w:type="dxa"/>
            <w:tcBorders>
              <w:top w:val="nil"/>
              <w:bottom w:val="single" w:sz="4" w:space="0" w:color="auto"/>
            </w:tcBorders>
          </w:tcPr>
          <w:p w14:paraId="3B8CABAF" w14:textId="77777777" w:rsidR="00C546AC" w:rsidRPr="00E053BE" w:rsidRDefault="00C546AC" w:rsidP="002E3839">
            <w:pPr>
              <w:pStyle w:val="TableText"/>
            </w:pPr>
            <w:r w:rsidRPr="00E053BE">
              <w:t>2,150</w:t>
            </w:r>
          </w:p>
        </w:tc>
        <w:tc>
          <w:tcPr>
            <w:tcW w:w="957" w:type="dxa"/>
            <w:tcBorders>
              <w:top w:val="nil"/>
              <w:bottom w:val="single" w:sz="4" w:space="0" w:color="auto"/>
            </w:tcBorders>
          </w:tcPr>
          <w:p w14:paraId="1EA33F74" w14:textId="77777777" w:rsidR="00C546AC" w:rsidRPr="00E053BE" w:rsidRDefault="00C546AC" w:rsidP="002E3839">
            <w:pPr>
              <w:pStyle w:val="TableText"/>
            </w:pPr>
            <w:r w:rsidRPr="00E053BE">
              <w:t>95.94</w:t>
            </w:r>
          </w:p>
        </w:tc>
        <w:tc>
          <w:tcPr>
            <w:tcW w:w="958" w:type="dxa"/>
            <w:tcBorders>
              <w:top w:val="nil"/>
              <w:bottom w:val="single" w:sz="4" w:space="0" w:color="auto"/>
            </w:tcBorders>
          </w:tcPr>
          <w:p w14:paraId="77C607AD" w14:textId="77777777" w:rsidR="00C546AC" w:rsidRPr="00E053BE" w:rsidRDefault="00C546AC" w:rsidP="002E3839">
            <w:pPr>
              <w:pStyle w:val="TableText"/>
            </w:pPr>
            <w:r w:rsidRPr="00E053BE">
              <w:t>2,102</w:t>
            </w:r>
          </w:p>
        </w:tc>
        <w:tc>
          <w:tcPr>
            <w:tcW w:w="958" w:type="dxa"/>
            <w:tcBorders>
              <w:top w:val="nil"/>
              <w:bottom w:val="single" w:sz="4" w:space="0" w:color="auto"/>
            </w:tcBorders>
          </w:tcPr>
          <w:p w14:paraId="03215D14" w14:textId="77777777" w:rsidR="00C546AC" w:rsidRPr="00E053BE" w:rsidRDefault="00C546AC" w:rsidP="002E3839">
            <w:pPr>
              <w:pStyle w:val="TableText"/>
            </w:pPr>
            <w:r w:rsidRPr="00E053BE">
              <w:t>93.80</w:t>
            </w:r>
          </w:p>
        </w:tc>
      </w:tr>
      <w:tr w:rsidR="00C546AC" w:rsidRPr="00E053BE" w14:paraId="4DF5FE95" w14:textId="77777777" w:rsidTr="007C57B1">
        <w:trPr>
          <w:trHeight w:val="276"/>
        </w:trPr>
        <w:tc>
          <w:tcPr>
            <w:tcW w:w="4680" w:type="dxa"/>
            <w:tcBorders>
              <w:top w:val="single" w:sz="4" w:space="0" w:color="auto"/>
            </w:tcBorders>
          </w:tcPr>
          <w:p w14:paraId="406E5F51" w14:textId="77777777" w:rsidR="00C546AC" w:rsidRPr="00E053BE" w:rsidRDefault="00C546AC" w:rsidP="002E3839">
            <w:pPr>
              <w:pStyle w:val="TableText"/>
              <w:rPr>
                <w:noProof w:val="0"/>
              </w:rPr>
            </w:pPr>
            <w:r w:rsidRPr="00E053BE">
              <w:t>Foster youth</w:t>
            </w:r>
          </w:p>
        </w:tc>
        <w:tc>
          <w:tcPr>
            <w:tcW w:w="957" w:type="dxa"/>
            <w:tcBorders>
              <w:top w:val="single" w:sz="4" w:space="0" w:color="auto"/>
            </w:tcBorders>
          </w:tcPr>
          <w:p w14:paraId="654B73C0" w14:textId="77777777" w:rsidR="00C546AC" w:rsidRPr="00E053BE" w:rsidRDefault="00C546AC" w:rsidP="002E3839">
            <w:pPr>
              <w:pStyle w:val="TableText"/>
            </w:pPr>
            <w:r w:rsidRPr="00E053BE">
              <w:t>9</w:t>
            </w:r>
          </w:p>
        </w:tc>
        <w:tc>
          <w:tcPr>
            <w:tcW w:w="958" w:type="dxa"/>
            <w:tcBorders>
              <w:top w:val="single" w:sz="4" w:space="0" w:color="auto"/>
            </w:tcBorders>
          </w:tcPr>
          <w:p w14:paraId="1AA477FA" w14:textId="77777777" w:rsidR="00C546AC" w:rsidRPr="00E053BE" w:rsidRDefault="00C546AC" w:rsidP="002E3839">
            <w:pPr>
              <w:pStyle w:val="TableText"/>
            </w:pPr>
            <w:r w:rsidRPr="00E053BE">
              <w:t>9</w:t>
            </w:r>
          </w:p>
        </w:tc>
        <w:tc>
          <w:tcPr>
            <w:tcW w:w="957" w:type="dxa"/>
            <w:tcBorders>
              <w:top w:val="single" w:sz="4" w:space="0" w:color="auto"/>
            </w:tcBorders>
          </w:tcPr>
          <w:p w14:paraId="329B6286" w14:textId="77777777" w:rsidR="00C546AC" w:rsidRPr="00E053BE" w:rsidRDefault="00C546AC" w:rsidP="002E3839">
            <w:pPr>
              <w:pStyle w:val="TableText"/>
            </w:pPr>
            <w:r w:rsidRPr="00E053BE">
              <w:t>100.00</w:t>
            </w:r>
          </w:p>
        </w:tc>
        <w:tc>
          <w:tcPr>
            <w:tcW w:w="958" w:type="dxa"/>
            <w:tcBorders>
              <w:top w:val="single" w:sz="4" w:space="0" w:color="auto"/>
            </w:tcBorders>
          </w:tcPr>
          <w:p w14:paraId="0E1F8B12" w14:textId="77777777" w:rsidR="00C546AC" w:rsidRPr="00E053BE" w:rsidRDefault="00C546AC" w:rsidP="002E3839">
            <w:pPr>
              <w:pStyle w:val="TableText"/>
            </w:pPr>
            <w:r w:rsidRPr="00E053BE">
              <w:t>9</w:t>
            </w:r>
          </w:p>
        </w:tc>
        <w:tc>
          <w:tcPr>
            <w:tcW w:w="958" w:type="dxa"/>
            <w:tcBorders>
              <w:top w:val="single" w:sz="4" w:space="0" w:color="auto"/>
            </w:tcBorders>
          </w:tcPr>
          <w:p w14:paraId="6B26E397" w14:textId="77777777" w:rsidR="00C546AC" w:rsidRPr="00E053BE" w:rsidRDefault="00C546AC" w:rsidP="002E3839">
            <w:pPr>
              <w:pStyle w:val="TableText"/>
            </w:pPr>
            <w:r w:rsidRPr="00E053BE">
              <w:t>100.00</w:t>
            </w:r>
          </w:p>
        </w:tc>
      </w:tr>
      <w:tr w:rsidR="00C546AC" w:rsidRPr="00E053BE" w14:paraId="76946C8B" w14:textId="77777777" w:rsidTr="007C57B1">
        <w:trPr>
          <w:trHeight w:val="276"/>
        </w:trPr>
        <w:tc>
          <w:tcPr>
            <w:tcW w:w="4680" w:type="dxa"/>
          </w:tcPr>
          <w:p w14:paraId="7134752A" w14:textId="77777777" w:rsidR="00C546AC" w:rsidRPr="00E053BE" w:rsidRDefault="00C546AC" w:rsidP="002E3839">
            <w:pPr>
              <w:pStyle w:val="TableText"/>
              <w:rPr>
                <w:noProof w:val="0"/>
              </w:rPr>
            </w:pPr>
            <w:r w:rsidRPr="00E053BE">
              <w:t>Not foster youth</w:t>
            </w:r>
          </w:p>
        </w:tc>
        <w:tc>
          <w:tcPr>
            <w:tcW w:w="957" w:type="dxa"/>
          </w:tcPr>
          <w:p w14:paraId="047FC0B3" w14:textId="77777777" w:rsidR="00C546AC" w:rsidRPr="00E053BE" w:rsidRDefault="00C546AC" w:rsidP="002E3839">
            <w:pPr>
              <w:pStyle w:val="TableText"/>
            </w:pPr>
            <w:r w:rsidRPr="00E053BE">
              <w:t>2,354</w:t>
            </w:r>
          </w:p>
        </w:tc>
        <w:tc>
          <w:tcPr>
            <w:tcW w:w="958" w:type="dxa"/>
          </w:tcPr>
          <w:p w14:paraId="341050FE" w14:textId="77777777" w:rsidR="00C546AC" w:rsidRPr="00E053BE" w:rsidRDefault="00C546AC" w:rsidP="002E3839">
            <w:pPr>
              <w:pStyle w:val="TableText"/>
            </w:pPr>
            <w:r w:rsidRPr="00E053BE">
              <w:t>2,261</w:t>
            </w:r>
          </w:p>
        </w:tc>
        <w:tc>
          <w:tcPr>
            <w:tcW w:w="957" w:type="dxa"/>
          </w:tcPr>
          <w:p w14:paraId="7100026D" w14:textId="77777777" w:rsidR="00C546AC" w:rsidRPr="00E053BE" w:rsidRDefault="00C546AC" w:rsidP="002E3839">
            <w:pPr>
              <w:pStyle w:val="TableText"/>
            </w:pPr>
            <w:r w:rsidRPr="00E053BE">
              <w:t>96.05</w:t>
            </w:r>
          </w:p>
        </w:tc>
        <w:tc>
          <w:tcPr>
            <w:tcW w:w="958" w:type="dxa"/>
          </w:tcPr>
          <w:p w14:paraId="286A0DDB" w14:textId="77777777" w:rsidR="00C546AC" w:rsidRPr="00E053BE" w:rsidRDefault="00C546AC" w:rsidP="002E3839">
            <w:pPr>
              <w:pStyle w:val="TableText"/>
            </w:pPr>
            <w:r w:rsidRPr="00E053BE">
              <w:t>2,210</w:t>
            </w:r>
          </w:p>
        </w:tc>
        <w:tc>
          <w:tcPr>
            <w:tcW w:w="958" w:type="dxa"/>
          </w:tcPr>
          <w:p w14:paraId="07A24096" w14:textId="77777777" w:rsidR="00C546AC" w:rsidRPr="00E053BE" w:rsidRDefault="00C546AC" w:rsidP="002E3839">
            <w:pPr>
              <w:pStyle w:val="TableText"/>
            </w:pPr>
            <w:r w:rsidRPr="00E053BE">
              <w:t>93.88</w:t>
            </w:r>
          </w:p>
        </w:tc>
      </w:tr>
    </w:tbl>
    <w:p w14:paraId="3714F739" w14:textId="77777777" w:rsidR="00C546AC" w:rsidRPr="00E053BE" w:rsidRDefault="00C546AC" w:rsidP="002E3839">
      <w:pPr>
        <w:pStyle w:val="Caption"/>
        <w:pageBreakBefore/>
        <w:rPr>
          <w:b w:val="0"/>
          <w:bCs w:val="0"/>
        </w:rPr>
      </w:pPr>
      <w:bookmarkStart w:id="1172" w:name="_Toc160113650"/>
      <w:bookmarkStart w:id="1173" w:name="_Toc193442632"/>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2</w:t>
      </w:r>
      <w:r w:rsidRPr="00E053BE">
        <w:fldChar w:fldCharType="end"/>
      </w:r>
      <w:r w:rsidRPr="00E053BE">
        <w:rPr>
          <w:rStyle w:val="CaptionChar"/>
          <w:rFonts w:eastAsia="SimSun"/>
          <w:b/>
          <w:bCs/>
        </w:rPr>
        <w:t xml:space="preserve">  Demographic Summary for Students: Grade One</w:t>
      </w:r>
      <w:bookmarkEnd w:id="1172"/>
      <w:bookmarkEnd w:id="1173"/>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2D97BF56"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A5D20BF"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21BE0D77"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13174C0D"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7FCD3C93"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F99D9E5"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C492831"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3699C3E8" w14:textId="77777777" w:rsidTr="007C57B1">
        <w:trPr>
          <w:trHeight w:val="276"/>
        </w:trPr>
        <w:tc>
          <w:tcPr>
            <w:tcW w:w="4680" w:type="dxa"/>
            <w:tcBorders>
              <w:top w:val="single" w:sz="4" w:space="0" w:color="auto"/>
              <w:bottom w:val="single" w:sz="4" w:space="0" w:color="auto"/>
            </w:tcBorders>
          </w:tcPr>
          <w:p w14:paraId="3194106C"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1846D255" w14:textId="77777777" w:rsidR="00C546AC" w:rsidRPr="00E053BE" w:rsidRDefault="00C546AC" w:rsidP="002E3839">
            <w:pPr>
              <w:pStyle w:val="TableText"/>
              <w:rPr>
                <w:noProof w:val="0"/>
              </w:rPr>
            </w:pPr>
            <w:r w:rsidRPr="00E053BE">
              <w:t>1,775</w:t>
            </w:r>
          </w:p>
        </w:tc>
        <w:tc>
          <w:tcPr>
            <w:tcW w:w="958" w:type="dxa"/>
            <w:tcBorders>
              <w:top w:val="single" w:sz="4" w:space="0" w:color="auto"/>
              <w:bottom w:val="single" w:sz="4" w:space="0" w:color="auto"/>
            </w:tcBorders>
          </w:tcPr>
          <w:p w14:paraId="6FFFCB36" w14:textId="77777777" w:rsidR="00C546AC" w:rsidRPr="00E053BE" w:rsidRDefault="00C546AC" w:rsidP="002E3839">
            <w:pPr>
              <w:pStyle w:val="TableText"/>
              <w:rPr>
                <w:noProof w:val="0"/>
              </w:rPr>
            </w:pPr>
            <w:r w:rsidRPr="00E053BE">
              <w:t>1,725</w:t>
            </w:r>
          </w:p>
        </w:tc>
        <w:tc>
          <w:tcPr>
            <w:tcW w:w="957" w:type="dxa"/>
            <w:tcBorders>
              <w:top w:val="single" w:sz="4" w:space="0" w:color="auto"/>
              <w:bottom w:val="single" w:sz="4" w:space="0" w:color="auto"/>
            </w:tcBorders>
          </w:tcPr>
          <w:p w14:paraId="4323C9A2" w14:textId="77777777" w:rsidR="00C546AC" w:rsidRPr="00E053BE" w:rsidRDefault="00C546AC" w:rsidP="002E3839">
            <w:pPr>
              <w:pStyle w:val="TableText"/>
              <w:rPr>
                <w:noProof w:val="0"/>
              </w:rPr>
            </w:pPr>
            <w:r w:rsidRPr="00E053BE">
              <w:t>97.18</w:t>
            </w:r>
          </w:p>
        </w:tc>
        <w:tc>
          <w:tcPr>
            <w:tcW w:w="958" w:type="dxa"/>
            <w:tcBorders>
              <w:top w:val="single" w:sz="4" w:space="0" w:color="auto"/>
              <w:bottom w:val="single" w:sz="4" w:space="0" w:color="auto"/>
            </w:tcBorders>
          </w:tcPr>
          <w:p w14:paraId="4EFB1ECC" w14:textId="77777777" w:rsidR="00C546AC" w:rsidRPr="00E053BE" w:rsidRDefault="00C546AC" w:rsidP="002E3839">
            <w:pPr>
              <w:pStyle w:val="TableText"/>
              <w:rPr>
                <w:noProof w:val="0"/>
              </w:rPr>
            </w:pPr>
            <w:r w:rsidRPr="00E053BE">
              <w:t>1,685</w:t>
            </w:r>
          </w:p>
        </w:tc>
        <w:tc>
          <w:tcPr>
            <w:tcW w:w="958" w:type="dxa"/>
            <w:tcBorders>
              <w:top w:val="single" w:sz="4" w:space="0" w:color="auto"/>
              <w:bottom w:val="single" w:sz="4" w:space="0" w:color="auto"/>
            </w:tcBorders>
          </w:tcPr>
          <w:p w14:paraId="12D954E0" w14:textId="77777777" w:rsidR="00C546AC" w:rsidRPr="00E053BE" w:rsidRDefault="00C546AC" w:rsidP="002E3839">
            <w:pPr>
              <w:pStyle w:val="TableText"/>
              <w:rPr>
                <w:noProof w:val="0"/>
              </w:rPr>
            </w:pPr>
            <w:r w:rsidRPr="00E053BE">
              <w:t>94.93</w:t>
            </w:r>
          </w:p>
        </w:tc>
      </w:tr>
      <w:tr w:rsidR="00C546AC" w:rsidRPr="00E053BE" w14:paraId="3B5D62A9" w14:textId="77777777" w:rsidTr="007C57B1">
        <w:trPr>
          <w:trHeight w:val="276"/>
        </w:trPr>
        <w:tc>
          <w:tcPr>
            <w:tcW w:w="4680" w:type="dxa"/>
            <w:tcBorders>
              <w:top w:val="single" w:sz="4" w:space="0" w:color="auto"/>
              <w:bottom w:val="nil"/>
            </w:tcBorders>
          </w:tcPr>
          <w:p w14:paraId="43FD6D67"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C5AE540" w14:textId="77777777" w:rsidR="00C546AC" w:rsidRPr="00E053BE" w:rsidRDefault="00C546AC" w:rsidP="002E3839">
            <w:pPr>
              <w:pStyle w:val="TableText"/>
              <w:rPr>
                <w:noProof w:val="0"/>
              </w:rPr>
            </w:pPr>
            <w:r w:rsidRPr="00E053BE">
              <w:t>1,294</w:t>
            </w:r>
          </w:p>
        </w:tc>
        <w:tc>
          <w:tcPr>
            <w:tcW w:w="958" w:type="dxa"/>
            <w:tcBorders>
              <w:top w:val="single" w:sz="4" w:space="0" w:color="auto"/>
              <w:bottom w:val="nil"/>
            </w:tcBorders>
          </w:tcPr>
          <w:p w14:paraId="7619CA79" w14:textId="77777777" w:rsidR="00C546AC" w:rsidRPr="00E053BE" w:rsidRDefault="00C546AC" w:rsidP="002E3839">
            <w:pPr>
              <w:pStyle w:val="TableText"/>
              <w:rPr>
                <w:noProof w:val="0"/>
              </w:rPr>
            </w:pPr>
            <w:r w:rsidRPr="00E053BE">
              <w:t>1,259</w:t>
            </w:r>
          </w:p>
        </w:tc>
        <w:tc>
          <w:tcPr>
            <w:tcW w:w="957" w:type="dxa"/>
            <w:tcBorders>
              <w:top w:val="single" w:sz="4" w:space="0" w:color="auto"/>
              <w:bottom w:val="nil"/>
            </w:tcBorders>
          </w:tcPr>
          <w:p w14:paraId="56797878" w14:textId="77777777" w:rsidR="00C546AC" w:rsidRPr="00E053BE" w:rsidRDefault="00C546AC" w:rsidP="002E3839">
            <w:pPr>
              <w:pStyle w:val="TableText"/>
              <w:rPr>
                <w:noProof w:val="0"/>
              </w:rPr>
            </w:pPr>
            <w:r w:rsidRPr="00E053BE">
              <w:t>97.30</w:t>
            </w:r>
          </w:p>
        </w:tc>
        <w:tc>
          <w:tcPr>
            <w:tcW w:w="958" w:type="dxa"/>
            <w:tcBorders>
              <w:top w:val="single" w:sz="4" w:space="0" w:color="auto"/>
              <w:bottom w:val="nil"/>
            </w:tcBorders>
          </w:tcPr>
          <w:p w14:paraId="0D0F7ED2" w14:textId="77777777" w:rsidR="00C546AC" w:rsidRPr="00E053BE" w:rsidRDefault="00C546AC" w:rsidP="002E3839">
            <w:pPr>
              <w:pStyle w:val="TableText"/>
              <w:rPr>
                <w:noProof w:val="0"/>
              </w:rPr>
            </w:pPr>
            <w:r w:rsidRPr="00E053BE">
              <w:t>1,228</w:t>
            </w:r>
          </w:p>
        </w:tc>
        <w:tc>
          <w:tcPr>
            <w:tcW w:w="958" w:type="dxa"/>
            <w:tcBorders>
              <w:top w:val="single" w:sz="4" w:space="0" w:color="auto"/>
              <w:bottom w:val="nil"/>
            </w:tcBorders>
          </w:tcPr>
          <w:p w14:paraId="2680EEFF" w14:textId="77777777" w:rsidR="00C546AC" w:rsidRPr="00E053BE" w:rsidRDefault="00C546AC" w:rsidP="002E3839">
            <w:pPr>
              <w:pStyle w:val="TableText"/>
              <w:rPr>
                <w:noProof w:val="0"/>
              </w:rPr>
            </w:pPr>
            <w:r w:rsidRPr="00E053BE">
              <w:t>94.90</w:t>
            </w:r>
          </w:p>
        </w:tc>
      </w:tr>
      <w:tr w:rsidR="00C546AC" w:rsidRPr="00E053BE" w14:paraId="231D6410" w14:textId="77777777" w:rsidTr="007C57B1">
        <w:trPr>
          <w:trHeight w:val="276"/>
        </w:trPr>
        <w:tc>
          <w:tcPr>
            <w:tcW w:w="4680" w:type="dxa"/>
            <w:tcBorders>
              <w:top w:val="nil"/>
              <w:bottom w:val="nil"/>
            </w:tcBorders>
          </w:tcPr>
          <w:p w14:paraId="089EC5D0"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4E177CED" w14:textId="77777777" w:rsidR="00C546AC" w:rsidRPr="00E053BE" w:rsidRDefault="00C546AC" w:rsidP="002E3839">
            <w:pPr>
              <w:pStyle w:val="TableText"/>
              <w:rPr>
                <w:noProof w:val="0"/>
              </w:rPr>
            </w:pPr>
            <w:r w:rsidRPr="00E053BE">
              <w:t>479</w:t>
            </w:r>
          </w:p>
        </w:tc>
        <w:tc>
          <w:tcPr>
            <w:tcW w:w="958" w:type="dxa"/>
            <w:tcBorders>
              <w:top w:val="nil"/>
              <w:bottom w:val="nil"/>
            </w:tcBorders>
          </w:tcPr>
          <w:p w14:paraId="76206B0F" w14:textId="77777777" w:rsidR="00C546AC" w:rsidRPr="00E053BE" w:rsidRDefault="00C546AC" w:rsidP="002E3839">
            <w:pPr>
              <w:pStyle w:val="TableText"/>
              <w:rPr>
                <w:noProof w:val="0"/>
              </w:rPr>
            </w:pPr>
            <w:r w:rsidRPr="00E053BE">
              <w:t>464</w:t>
            </w:r>
          </w:p>
        </w:tc>
        <w:tc>
          <w:tcPr>
            <w:tcW w:w="957" w:type="dxa"/>
            <w:tcBorders>
              <w:top w:val="nil"/>
              <w:bottom w:val="nil"/>
            </w:tcBorders>
          </w:tcPr>
          <w:p w14:paraId="54B80BEB" w14:textId="77777777" w:rsidR="00C546AC" w:rsidRPr="00E053BE" w:rsidRDefault="00C546AC" w:rsidP="002E3839">
            <w:pPr>
              <w:pStyle w:val="TableText"/>
              <w:rPr>
                <w:noProof w:val="0"/>
              </w:rPr>
            </w:pPr>
            <w:r w:rsidRPr="00E053BE">
              <w:t>96.87</w:t>
            </w:r>
          </w:p>
        </w:tc>
        <w:tc>
          <w:tcPr>
            <w:tcW w:w="958" w:type="dxa"/>
            <w:tcBorders>
              <w:top w:val="nil"/>
              <w:bottom w:val="nil"/>
            </w:tcBorders>
          </w:tcPr>
          <w:p w14:paraId="33AE1EBF" w14:textId="77777777" w:rsidR="00C546AC" w:rsidRPr="00E053BE" w:rsidRDefault="00C546AC" w:rsidP="002E3839">
            <w:pPr>
              <w:pStyle w:val="TableText"/>
              <w:rPr>
                <w:noProof w:val="0"/>
              </w:rPr>
            </w:pPr>
            <w:r w:rsidRPr="00E053BE">
              <w:t>455</w:t>
            </w:r>
          </w:p>
        </w:tc>
        <w:tc>
          <w:tcPr>
            <w:tcW w:w="958" w:type="dxa"/>
            <w:tcBorders>
              <w:top w:val="nil"/>
              <w:bottom w:val="nil"/>
            </w:tcBorders>
          </w:tcPr>
          <w:p w14:paraId="39DE6033" w14:textId="77777777" w:rsidR="00C546AC" w:rsidRPr="00E053BE" w:rsidRDefault="00C546AC" w:rsidP="002E3839">
            <w:pPr>
              <w:pStyle w:val="TableText"/>
              <w:rPr>
                <w:noProof w:val="0"/>
              </w:rPr>
            </w:pPr>
            <w:r w:rsidRPr="00E053BE">
              <w:t>94.99</w:t>
            </w:r>
          </w:p>
        </w:tc>
      </w:tr>
      <w:tr w:rsidR="00C546AC" w:rsidRPr="00E053BE" w14:paraId="511F4359" w14:textId="77777777" w:rsidTr="007C57B1">
        <w:trPr>
          <w:trHeight w:val="276"/>
        </w:trPr>
        <w:tc>
          <w:tcPr>
            <w:tcW w:w="4680" w:type="dxa"/>
            <w:tcBorders>
              <w:top w:val="nil"/>
              <w:bottom w:val="single" w:sz="4" w:space="0" w:color="auto"/>
            </w:tcBorders>
          </w:tcPr>
          <w:p w14:paraId="399483FE"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11987A5F" w14:textId="77777777" w:rsidR="00C546AC" w:rsidRPr="00E053BE" w:rsidRDefault="00C546AC" w:rsidP="002E3839">
            <w:pPr>
              <w:pStyle w:val="TableText"/>
              <w:rPr>
                <w:noProof w:val="0"/>
              </w:rPr>
            </w:pPr>
            <w:r w:rsidRPr="00E053BE">
              <w:t>2</w:t>
            </w:r>
          </w:p>
        </w:tc>
        <w:tc>
          <w:tcPr>
            <w:tcW w:w="958" w:type="dxa"/>
            <w:tcBorders>
              <w:top w:val="nil"/>
              <w:bottom w:val="single" w:sz="4" w:space="0" w:color="auto"/>
            </w:tcBorders>
          </w:tcPr>
          <w:p w14:paraId="219B52D9" w14:textId="77777777" w:rsidR="00C546AC" w:rsidRPr="00E053BE" w:rsidRDefault="00C546AC" w:rsidP="002E3839">
            <w:pPr>
              <w:pStyle w:val="TableText"/>
              <w:rPr>
                <w:noProof w:val="0"/>
              </w:rPr>
            </w:pPr>
            <w:r w:rsidRPr="00E053BE">
              <w:t>2</w:t>
            </w:r>
          </w:p>
        </w:tc>
        <w:tc>
          <w:tcPr>
            <w:tcW w:w="957" w:type="dxa"/>
            <w:tcBorders>
              <w:top w:val="nil"/>
              <w:bottom w:val="single" w:sz="4" w:space="0" w:color="auto"/>
            </w:tcBorders>
          </w:tcPr>
          <w:p w14:paraId="5EC61B7B" w14:textId="77777777" w:rsidR="00C546AC" w:rsidRPr="00E053BE" w:rsidRDefault="00C546AC" w:rsidP="002E3839">
            <w:pPr>
              <w:pStyle w:val="TableText"/>
              <w:rPr>
                <w:noProof w:val="0"/>
              </w:rPr>
            </w:pPr>
            <w:r w:rsidRPr="00E053BE">
              <w:t>100.00</w:t>
            </w:r>
          </w:p>
        </w:tc>
        <w:tc>
          <w:tcPr>
            <w:tcW w:w="958" w:type="dxa"/>
            <w:tcBorders>
              <w:top w:val="nil"/>
              <w:bottom w:val="single" w:sz="4" w:space="0" w:color="auto"/>
            </w:tcBorders>
          </w:tcPr>
          <w:p w14:paraId="711936EA" w14:textId="77777777" w:rsidR="00C546AC" w:rsidRPr="00E053BE" w:rsidRDefault="00C546AC" w:rsidP="002E3839">
            <w:pPr>
              <w:pStyle w:val="TableText"/>
              <w:rPr>
                <w:noProof w:val="0"/>
              </w:rPr>
            </w:pPr>
            <w:r w:rsidRPr="00E053BE">
              <w:t>2</w:t>
            </w:r>
          </w:p>
        </w:tc>
        <w:tc>
          <w:tcPr>
            <w:tcW w:w="958" w:type="dxa"/>
            <w:tcBorders>
              <w:top w:val="nil"/>
              <w:bottom w:val="single" w:sz="4" w:space="0" w:color="auto"/>
            </w:tcBorders>
          </w:tcPr>
          <w:p w14:paraId="6F5CAB29" w14:textId="77777777" w:rsidR="00C546AC" w:rsidRPr="00E053BE" w:rsidRDefault="00C546AC" w:rsidP="002E3839">
            <w:pPr>
              <w:pStyle w:val="TableText"/>
              <w:rPr>
                <w:noProof w:val="0"/>
              </w:rPr>
            </w:pPr>
            <w:r w:rsidRPr="00E053BE">
              <w:t>100.00</w:t>
            </w:r>
          </w:p>
        </w:tc>
      </w:tr>
      <w:tr w:rsidR="00C546AC" w:rsidRPr="00E053BE" w14:paraId="1E094D2A" w14:textId="77777777" w:rsidTr="007C57B1">
        <w:trPr>
          <w:trHeight w:val="276"/>
        </w:trPr>
        <w:tc>
          <w:tcPr>
            <w:tcW w:w="4680" w:type="dxa"/>
            <w:tcBorders>
              <w:top w:val="single" w:sz="4" w:space="0" w:color="auto"/>
            </w:tcBorders>
          </w:tcPr>
          <w:p w14:paraId="3767861F"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19913678" w14:textId="77777777" w:rsidR="00C546AC" w:rsidRPr="00E053BE" w:rsidRDefault="00C546AC" w:rsidP="002E3839">
            <w:pPr>
              <w:pStyle w:val="TableText"/>
              <w:rPr>
                <w:noProof w:val="0"/>
              </w:rPr>
            </w:pPr>
            <w:r w:rsidRPr="00E053BE">
              <w:t>0</w:t>
            </w:r>
          </w:p>
        </w:tc>
        <w:tc>
          <w:tcPr>
            <w:tcW w:w="958" w:type="dxa"/>
            <w:tcBorders>
              <w:top w:val="single" w:sz="4" w:space="0" w:color="auto"/>
            </w:tcBorders>
          </w:tcPr>
          <w:p w14:paraId="72E35FF3" w14:textId="77777777" w:rsidR="00C546AC" w:rsidRPr="00E053BE" w:rsidRDefault="00C546AC" w:rsidP="002E3839">
            <w:pPr>
              <w:pStyle w:val="TableText"/>
              <w:rPr>
                <w:noProof w:val="0"/>
              </w:rPr>
            </w:pPr>
            <w:r w:rsidRPr="00E053BE">
              <w:t>0</w:t>
            </w:r>
          </w:p>
        </w:tc>
        <w:tc>
          <w:tcPr>
            <w:tcW w:w="957" w:type="dxa"/>
            <w:tcBorders>
              <w:top w:val="single" w:sz="4" w:space="0" w:color="auto"/>
            </w:tcBorders>
          </w:tcPr>
          <w:p w14:paraId="17E4DCA0" w14:textId="77777777" w:rsidR="00C546AC" w:rsidRPr="00E053BE" w:rsidRDefault="00C546AC" w:rsidP="002E3839">
            <w:pPr>
              <w:pStyle w:val="TableText"/>
              <w:rPr>
                <w:noProof w:val="0"/>
              </w:rPr>
            </w:pPr>
            <w:r w:rsidRPr="00E053BE">
              <w:t>N/A</w:t>
            </w:r>
          </w:p>
        </w:tc>
        <w:tc>
          <w:tcPr>
            <w:tcW w:w="958" w:type="dxa"/>
            <w:tcBorders>
              <w:top w:val="single" w:sz="4" w:space="0" w:color="auto"/>
            </w:tcBorders>
          </w:tcPr>
          <w:p w14:paraId="41F0969B" w14:textId="77777777" w:rsidR="00C546AC" w:rsidRPr="00E053BE" w:rsidRDefault="00C546AC" w:rsidP="002E3839">
            <w:pPr>
              <w:pStyle w:val="TableText"/>
              <w:rPr>
                <w:noProof w:val="0"/>
              </w:rPr>
            </w:pPr>
            <w:r w:rsidRPr="00E053BE">
              <w:t>0</w:t>
            </w:r>
          </w:p>
        </w:tc>
        <w:tc>
          <w:tcPr>
            <w:tcW w:w="958" w:type="dxa"/>
            <w:tcBorders>
              <w:top w:val="single" w:sz="4" w:space="0" w:color="auto"/>
            </w:tcBorders>
          </w:tcPr>
          <w:p w14:paraId="45CE7FCA" w14:textId="77777777" w:rsidR="00C546AC" w:rsidRPr="00E053BE" w:rsidRDefault="00C546AC" w:rsidP="002E3839">
            <w:pPr>
              <w:pStyle w:val="TableText"/>
              <w:rPr>
                <w:noProof w:val="0"/>
              </w:rPr>
            </w:pPr>
            <w:r w:rsidRPr="00E053BE">
              <w:t>N/A</w:t>
            </w:r>
          </w:p>
        </w:tc>
      </w:tr>
      <w:tr w:rsidR="00C546AC" w:rsidRPr="00E053BE" w14:paraId="3892D1DB" w14:textId="77777777" w:rsidTr="007C57B1">
        <w:trPr>
          <w:trHeight w:val="276"/>
        </w:trPr>
        <w:tc>
          <w:tcPr>
            <w:tcW w:w="4680" w:type="dxa"/>
          </w:tcPr>
          <w:p w14:paraId="65E2037F" w14:textId="77777777" w:rsidR="00C546AC" w:rsidRPr="00E053BE" w:rsidRDefault="00C546AC" w:rsidP="002E3839">
            <w:pPr>
              <w:pStyle w:val="TableText"/>
              <w:rPr>
                <w:noProof w:val="0"/>
              </w:rPr>
            </w:pPr>
            <w:r w:rsidRPr="00E053BE">
              <w:rPr>
                <w:noProof w:val="0"/>
              </w:rPr>
              <w:t>Asian</w:t>
            </w:r>
          </w:p>
        </w:tc>
        <w:tc>
          <w:tcPr>
            <w:tcW w:w="957" w:type="dxa"/>
          </w:tcPr>
          <w:p w14:paraId="2AAD04AB" w14:textId="77777777" w:rsidR="00C546AC" w:rsidRPr="00E053BE" w:rsidRDefault="00C546AC" w:rsidP="002E3839">
            <w:pPr>
              <w:pStyle w:val="TableText"/>
              <w:rPr>
                <w:noProof w:val="0"/>
              </w:rPr>
            </w:pPr>
            <w:r w:rsidRPr="00E053BE">
              <w:t>281</w:t>
            </w:r>
          </w:p>
        </w:tc>
        <w:tc>
          <w:tcPr>
            <w:tcW w:w="958" w:type="dxa"/>
          </w:tcPr>
          <w:p w14:paraId="4A98CC51" w14:textId="77777777" w:rsidR="00C546AC" w:rsidRPr="00E053BE" w:rsidRDefault="00C546AC" w:rsidP="002E3839">
            <w:pPr>
              <w:pStyle w:val="TableText"/>
              <w:rPr>
                <w:noProof w:val="0"/>
              </w:rPr>
            </w:pPr>
            <w:r w:rsidRPr="00E053BE">
              <w:t>272</w:t>
            </w:r>
          </w:p>
        </w:tc>
        <w:tc>
          <w:tcPr>
            <w:tcW w:w="957" w:type="dxa"/>
          </w:tcPr>
          <w:p w14:paraId="62E3221B" w14:textId="77777777" w:rsidR="00C546AC" w:rsidRPr="00E053BE" w:rsidRDefault="00C546AC" w:rsidP="002E3839">
            <w:pPr>
              <w:pStyle w:val="TableText"/>
              <w:rPr>
                <w:noProof w:val="0"/>
              </w:rPr>
            </w:pPr>
            <w:r w:rsidRPr="00E053BE">
              <w:t>96.80</w:t>
            </w:r>
          </w:p>
        </w:tc>
        <w:tc>
          <w:tcPr>
            <w:tcW w:w="958" w:type="dxa"/>
          </w:tcPr>
          <w:p w14:paraId="3EA0481D" w14:textId="77777777" w:rsidR="00C546AC" w:rsidRPr="00E053BE" w:rsidRDefault="00C546AC" w:rsidP="002E3839">
            <w:pPr>
              <w:pStyle w:val="TableText"/>
              <w:rPr>
                <w:noProof w:val="0"/>
              </w:rPr>
            </w:pPr>
            <w:r w:rsidRPr="00E053BE">
              <w:t>267</w:t>
            </w:r>
          </w:p>
        </w:tc>
        <w:tc>
          <w:tcPr>
            <w:tcW w:w="958" w:type="dxa"/>
          </w:tcPr>
          <w:p w14:paraId="25FB665D" w14:textId="77777777" w:rsidR="00C546AC" w:rsidRPr="00E053BE" w:rsidRDefault="00C546AC" w:rsidP="002E3839">
            <w:pPr>
              <w:pStyle w:val="TableText"/>
              <w:rPr>
                <w:noProof w:val="0"/>
              </w:rPr>
            </w:pPr>
            <w:r w:rsidRPr="00E053BE">
              <w:t>95.02</w:t>
            </w:r>
          </w:p>
        </w:tc>
      </w:tr>
      <w:tr w:rsidR="00C546AC" w:rsidRPr="00E053BE" w14:paraId="2E1B8ABB" w14:textId="77777777" w:rsidTr="007C57B1">
        <w:trPr>
          <w:trHeight w:val="276"/>
        </w:trPr>
        <w:tc>
          <w:tcPr>
            <w:tcW w:w="4680" w:type="dxa"/>
          </w:tcPr>
          <w:p w14:paraId="738990C1"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7F831FEA" w14:textId="77777777" w:rsidR="00C546AC" w:rsidRPr="00E053BE" w:rsidRDefault="00C546AC" w:rsidP="002E3839">
            <w:pPr>
              <w:pStyle w:val="TableText"/>
              <w:rPr>
                <w:noProof w:val="0"/>
              </w:rPr>
            </w:pPr>
            <w:r w:rsidRPr="00E053BE">
              <w:t>4</w:t>
            </w:r>
          </w:p>
        </w:tc>
        <w:tc>
          <w:tcPr>
            <w:tcW w:w="958" w:type="dxa"/>
          </w:tcPr>
          <w:p w14:paraId="646C521C" w14:textId="77777777" w:rsidR="00C546AC" w:rsidRPr="00E053BE" w:rsidRDefault="00C546AC" w:rsidP="002E3839">
            <w:pPr>
              <w:pStyle w:val="TableText"/>
              <w:rPr>
                <w:noProof w:val="0"/>
              </w:rPr>
            </w:pPr>
            <w:r w:rsidRPr="00E053BE">
              <w:t>4</w:t>
            </w:r>
          </w:p>
        </w:tc>
        <w:tc>
          <w:tcPr>
            <w:tcW w:w="957" w:type="dxa"/>
          </w:tcPr>
          <w:p w14:paraId="2A96F0FD" w14:textId="77777777" w:rsidR="00C546AC" w:rsidRPr="00E053BE" w:rsidRDefault="00C546AC" w:rsidP="002E3839">
            <w:pPr>
              <w:pStyle w:val="TableText"/>
              <w:rPr>
                <w:noProof w:val="0"/>
              </w:rPr>
            </w:pPr>
            <w:r w:rsidRPr="00E053BE">
              <w:t>100.00</w:t>
            </w:r>
          </w:p>
        </w:tc>
        <w:tc>
          <w:tcPr>
            <w:tcW w:w="958" w:type="dxa"/>
          </w:tcPr>
          <w:p w14:paraId="7BA7D433" w14:textId="77777777" w:rsidR="00C546AC" w:rsidRPr="00E053BE" w:rsidRDefault="00C546AC" w:rsidP="002E3839">
            <w:pPr>
              <w:pStyle w:val="TableText"/>
              <w:rPr>
                <w:noProof w:val="0"/>
              </w:rPr>
            </w:pPr>
            <w:r w:rsidRPr="00E053BE">
              <w:t>4</w:t>
            </w:r>
          </w:p>
        </w:tc>
        <w:tc>
          <w:tcPr>
            <w:tcW w:w="958" w:type="dxa"/>
          </w:tcPr>
          <w:p w14:paraId="7084B4DE" w14:textId="77777777" w:rsidR="00C546AC" w:rsidRPr="00E053BE" w:rsidRDefault="00C546AC" w:rsidP="002E3839">
            <w:pPr>
              <w:pStyle w:val="TableText"/>
              <w:rPr>
                <w:noProof w:val="0"/>
              </w:rPr>
            </w:pPr>
            <w:r w:rsidRPr="00E053BE">
              <w:t>100.00</w:t>
            </w:r>
          </w:p>
        </w:tc>
      </w:tr>
      <w:tr w:rsidR="00C546AC" w:rsidRPr="00E053BE" w14:paraId="7B573601" w14:textId="77777777" w:rsidTr="007C57B1">
        <w:trPr>
          <w:trHeight w:val="276"/>
        </w:trPr>
        <w:tc>
          <w:tcPr>
            <w:tcW w:w="4680" w:type="dxa"/>
          </w:tcPr>
          <w:p w14:paraId="71A5F8EE" w14:textId="77777777" w:rsidR="00C546AC" w:rsidRPr="00E053BE" w:rsidRDefault="00C546AC" w:rsidP="002E3839">
            <w:pPr>
              <w:pStyle w:val="TableText"/>
              <w:rPr>
                <w:noProof w:val="0"/>
              </w:rPr>
            </w:pPr>
            <w:r w:rsidRPr="00E053BE">
              <w:rPr>
                <w:noProof w:val="0"/>
              </w:rPr>
              <w:t>Filipino</w:t>
            </w:r>
          </w:p>
        </w:tc>
        <w:tc>
          <w:tcPr>
            <w:tcW w:w="957" w:type="dxa"/>
          </w:tcPr>
          <w:p w14:paraId="074BA9DE" w14:textId="77777777" w:rsidR="00C546AC" w:rsidRPr="00E053BE" w:rsidRDefault="00C546AC" w:rsidP="002E3839">
            <w:pPr>
              <w:pStyle w:val="TableText"/>
              <w:rPr>
                <w:noProof w:val="0"/>
              </w:rPr>
            </w:pPr>
            <w:r w:rsidRPr="00E053BE">
              <w:t>20</w:t>
            </w:r>
          </w:p>
        </w:tc>
        <w:tc>
          <w:tcPr>
            <w:tcW w:w="958" w:type="dxa"/>
          </w:tcPr>
          <w:p w14:paraId="7CC0503C" w14:textId="77777777" w:rsidR="00C546AC" w:rsidRPr="00E053BE" w:rsidRDefault="00C546AC" w:rsidP="002E3839">
            <w:pPr>
              <w:pStyle w:val="TableText"/>
              <w:rPr>
                <w:noProof w:val="0"/>
              </w:rPr>
            </w:pPr>
            <w:r w:rsidRPr="00E053BE">
              <w:t>19</w:t>
            </w:r>
          </w:p>
        </w:tc>
        <w:tc>
          <w:tcPr>
            <w:tcW w:w="957" w:type="dxa"/>
          </w:tcPr>
          <w:p w14:paraId="78D2FC8A" w14:textId="77777777" w:rsidR="00C546AC" w:rsidRPr="00E053BE" w:rsidRDefault="00C546AC" w:rsidP="002E3839">
            <w:pPr>
              <w:pStyle w:val="TableText"/>
              <w:rPr>
                <w:noProof w:val="0"/>
              </w:rPr>
            </w:pPr>
            <w:r w:rsidRPr="00E053BE">
              <w:t>95.00</w:t>
            </w:r>
          </w:p>
        </w:tc>
        <w:tc>
          <w:tcPr>
            <w:tcW w:w="958" w:type="dxa"/>
          </w:tcPr>
          <w:p w14:paraId="512F25F4" w14:textId="77777777" w:rsidR="00C546AC" w:rsidRPr="00E053BE" w:rsidRDefault="00C546AC" w:rsidP="002E3839">
            <w:pPr>
              <w:pStyle w:val="TableText"/>
              <w:rPr>
                <w:noProof w:val="0"/>
              </w:rPr>
            </w:pPr>
            <w:r w:rsidRPr="00E053BE">
              <w:t>19</w:t>
            </w:r>
          </w:p>
        </w:tc>
        <w:tc>
          <w:tcPr>
            <w:tcW w:w="958" w:type="dxa"/>
          </w:tcPr>
          <w:p w14:paraId="18CFEA2B" w14:textId="77777777" w:rsidR="00C546AC" w:rsidRPr="00E053BE" w:rsidRDefault="00C546AC" w:rsidP="002E3839">
            <w:pPr>
              <w:pStyle w:val="TableText"/>
              <w:rPr>
                <w:noProof w:val="0"/>
              </w:rPr>
            </w:pPr>
            <w:r w:rsidRPr="00E053BE">
              <w:t>95.00</w:t>
            </w:r>
          </w:p>
        </w:tc>
      </w:tr>
      <w:tr w:rsidR="00C546AC" w:rsidRPr="00E053BE" w14:paraId="0C3CC810" w14:textId="77777777" w:rsidTr="007C57B1">
        <w:trPr>
          <w:trHeight w:val="276"/>
        </w:trPr>
        <w:tc>
          <w:tcPr>
            <w:tcW w:w="4680" w:type="dxa"/>
          </w:tcPr>
          <w:p w14:paraId="5BBFC204" w14:textId="77777777" w:rsidR="00C546AC" w:rsidRPr="00E053BE" w:rsidRDefault="00C546AC" w:rsidP="002E3839">
            <w:pPr>
              <w:pStyle w:val="TableText"/>
              <w:rPr>
                <w:noProof w:val="0"/>
              </w:rPr>
            </w:pPr>
            <w:r w:rsidRPr="00E053BE">
              <w:rPr>
                <w:noProof w:val="0"/>
              </w:rPr>
              <w:t>Hispanic or Latino</w:t>
            </w:r>
          </w:p>
        </w:tc>
        <w:tc>
          <w:tcPr>
            <w:tcW w:w="957" w:type="dxa"/>
          </w:tcPr>
          <w:p w14:paraId="668304D1" w14:textId="77777777" w:rsidR="00C546AC" w:rsidRPr="00E053BE" w:rsidRDefault="00C546AC" w:rsidP="002E3839">
            <w:pPr>
              <w:pStyle w:val="TableText"/>
              <w:rPr>
                <w:noProof w:val="0"/>
              </w:rPr>
            </w:pPr>
            <w:r w:rsidRPr="00E053BE">
              <w:t>1,326</w:t>
            </w:r>
          </w:p>
        </w:tc>
        <w:tc>
          <w:tcPr>
            <w:tcW w:w="958" w:type="dxa"/>
          </w:tcPr>
          <w:p w14:paraId="4B5CBF4F" w14:textId="77777777" w:rsidR="00C546AC" w:rsidRPr="00E053BE" w:rsidRDefault="00C546AC" w:rsidP="002E3839">
            <w:pPr>
              <w:pStyle w:val="TableText"/>
              <w:rPr>
                <w:noProof w:val="0"/>
              </w:rPr>
            </w:pPr>
            <w:r w:rsidRPr="00E053BE">
              <w:t>1,289</w:t>
            </w:r>
          </w:p>
        </w:tc>
        <w:tc>
          <w:tcPr>
            <w:tcW w:w="957" w:type="dxa"/>
          </w:tcPr>
          <w:p w14:paraId="40241D6E" w14:textId="77777777" w:rsidR="00C546AC" w:rsidRPr="00E053BE" w:rsidRDefault="00C546AC" w:rsidP="002E3839">
            <w:pPr>
              <w:pStyle w:val="TableText"/>
              <w:rPr>
                <w:noProof w:val="0"/>
              </w:rPr>
            </w:pPr>
            <w:r w:rsidRPr="00E053BE">
              <w:t>97.21</w:t>
            </w:r>
          </w:p>
        </w:tc>
        <w:tc>
          <w:tcPr>
            <w:tcW w:w="958" w:type="dxa"/>
          </w:tcPr>
          <w:p w14:paraId="4489D5BC" w14:textId="77777777" w:rsidR="00C546AC" w:rsidRPr="00E053BE" w:rsidRDefault="00C546AC" w:rsidP="002E3839">
            <w:pPr>
              <w:pStyle w:val="TableText"/>
              <w:rPr>
                <w:noProof w:val="0"/>
              </w:rPr>
            </w:pPr>
            <w:r w:rsidRPr="00E053BE">
              <w:t>1,262</w:t>
            </w:r>
          </w:p>
        </w:tc>
        <w:tc>
          <w:tcPr>
            <w:tcW w:w="958" w:type="dxa"/>
          </w:tcPr>
          <w:p w14:paraId="76D95FCA" w14:textId="77777777" w:rsidR="00C546AC" w:rsidRPr="00E053BE" w:rsidRDefault="00C546AC" w:rsidP="002E3839">
            <w:pPr>
              <w:pStyle w:val="TableText"/>
              <w:rPr>
                <w:noProof w:val="0"/>
              </w:rPr>
            </w:pPr>
            <w:r w:rsidRPr="00E053BE">
              <w:t>95.17</w:t>
            </w:r>
          </w:p>
        </w:tc>
      </w:tr>
      <w:tr w:rsidR="00C546AC" w:rsidRPr="00E053BE" w14:paraId="6065313F" w14:textId="77777777" w:rsidTr="007C57B1">
        <w:trPr>
          <w:trHeight w:val="276"/>
        </w:trPr>
        <w:tc>
          <w:tcPr>
            <w:tcW w:w="4680" w:type="dxa"/>
          </w:tcPr>
          <w:p w14:paraId="12D3D513" w14:textId="77777777" w:rsidR="00C546AC" w:rsidRPr="00E053BE" w:rsidRDefault="00C546AC" w:rsidP="002E3839">
            <w:pPr>
              <w:pStyle w:val="TableText"/>
              <w:rPr>
                <w:noProof w:val="0"/>
              </w:rPr>
            </w:pPr>
            <w:r w:rsidRPr="00E053BE">
              <w:rPr>
                <w:noProof w:val="0"/>
              </w:rPr>
              <w:t>Black or African American</w:t>
            </w:r>
          </w:p>
        </w:tc>
        <w:tc>
          <w:tcPr>
            <w:tcW w:w="957" w:type="dxa"/>
          </w:tcPr>
          <w:p w14:paraId="63A1E369" w14:textId="77777777" w:rsidR="00C546AC" w:rsidRPr="00E053BE" w:rsidRDefault="00C546AC" w:rsidP="002E3839">
            <w:pPr>
              <w:pStyle w:val="TableText"/>
              <w:rPr>
                <w:noProof w:val="0"/>
              </w:rPr>
            </w:pPr>
            <w:r w:rsidRPr="00E053BE">
              <w:t>22</w:t>
            </w:r>
          </w:p>
        </w:tc>
        <w:tc>
          <w:tcPr>
            <w:tcW w:w="958" w:type="dxa"/>
          </w:tcPr>
          <w:p w14:paraId="549E251C" w14:textId="77777777" w:rsidR="00C546AC" w:rsidRPr="00E053BE" w:rsidRDefault="00C546AC" w:rsidP="002E3839">
            <w:pPr>
              <w:pStyle w:val="TableText"/>
              <w:rPr>
                <w:noProof w:val="0"/>
              </w:rPr>
            </w:pPr>
            <w:r w:rsidRPr="00E053BE">
              <w:t>22</w:t>
            </w:r>
          </w:p>
        </w:tc>
        <w:tc>
          <w:tcPr>
            <w:tcW w:w="957" w:type="dxa"/>
          </w:tcPr>
          <w:p w14:paraId="52028793" w14:textId="77777777" w:rsidR="00C546AC" w:rsidRPr="00E053BE" w:rsidRDefault="00C546AC" w:rsidP="002E3839">
            <w:pPr>
              <w:pStyle w:val="TableText"/>
              <w:rPr>
                <w:noProof w:val="0"/>
              </w:rPr>
            </w:pPr>
            <w:r w:rsidRPr="00E053BE">
              <w:t>100.00</w:t>
            </w:r>
          </w:p>
        </w:tc>
        <w:tc>
          <w:tcPr>
            <w:tcW w:w="958" w:type="dxa"/>
          </w:tcPr>
          <w:p w14:paraId="4617FB87" w14:textId="77777777" w:rsidR="00C546AC" w:rsidRPr="00E053BE" w:rsidRDefault="00C546AC" w:rsidP="002E3839">
            <w:pPr>
              <w:pStyle w:val="TableText"/>
              <w:rPr>
                <w:noProof w:val="0"/>
              </w:rPr>
            </w:pPr>
            <w:r w:rsidRPr="00E053BE">
              <w:t>22</w:t>
            </w:r>
          </w:p>
        </w:tc>
        <w:tc>
          <w:tcPr>
            <w:tcW w:w="958" w:type="dxa"/>
          </w:tcPr>
          <w:p w14:paraId="21193DD1" w14:textId="77777777" w:rsidR="00C546AC" w:rsidRPr="00E053BE" w:rsidRDefault="00C546AC" w:rsidP="002E3839">
            <w:pPr>
              <w:pStyle w:val="TableText"/>
              <w:rPr>
                <w:noProof w:val="0"/>
              </w:rPr>
            </w:pPr>
            <w:r w:rsidRPr="00E053BE">
              <w:t>100.00</w:t>
            </w:r>
          </w:p>
        </w:tc>
      </w:tr>
      <w:tr w:rsidR="00C546AC" w:rsidRPr="00E053BE" w14:paraId="52626FEF" w14:textId="77777777" w:rsidTr="007C57B1">
        <w:trPr>
          <w:trHeight w:val="276"/>
        </w:trPr>
        <w:tc>
          <w:tcPr>
            <w:tcW w:w="4680" w:type="dxa"/>
          </w:tcPr>
          <w:p w14:paraId="251F322D" w14:textId="77777777" w:rsidR="00C546AC" w:rsidRPr="00E053BE" w:rsidRDefault="00C546AC" w:rsidP="002E3839">
            <w:pPr>
              <w:pStyle w:val="TableText"/>
              <w:rPr>
                <w:noProof w:val="0"/>
              </w:rPr>
            </w:pPr>
            <w:r w:rsidRPr="00E053BE">
              <w:rPr>
                <w:noProof w:val="0"/>
              </w:rPr>
              <w:t>White</w:t>
            </w:r>
          </w:p>
        </w:tc>
        <w:tc>
          <w:tcPr>
            <w:tcW w:w="957" w:type="dxa"/>
          </w:tcPr>
          <w:p w14:paraId="38D4BE97" w14:textId="77777777" w:rsidR="00C546AC" w:rsidRPr="00E053BE" w:rsidRDefault="00C546AC" w:rsidP="002E3839">
            <w:pPr>
              <w:pStyle w:val="TableText"/>
              <w:rPr>
                <w:noProof w:val="0"/>
              </w:rPr>
            </w:pPr>
            <w:r w:rsidRPr="00E053BE">
              <w:t>84</w:t>
            </w:r>
          </w:p>
        </w:tc>
        <w:tc>
          <w:tcPr>
            <w:tcW w:w="958" w:type="dxa"/>
          </w:tcPr>
          <w:p w14:paraId="54A08351" w14:textId="77777777" w:rsidR="00C546AC" w:rsidRPr="00E053BE" w:rsidRDefault="00C546AC" w:rsidP="002E3839">
            <w:pPr>
              <w:pStyle w:val="TableText"/>
              <w:rPr>
                <w:noProof w:val="0"/>
              </w:rPr>
            </w:pPr>
            <w:r w:rsidRPr="00E053BE">
              <w:t>82</w:t>
            </w:r>
          </w:p>
        </w:tc>
        <w:tc>
          <w:tcPr>
            <w:tcW w:w="957" w:type="dxa"/>
          </w:tcPr>
          <w:p w14:paraId="2CDA99D0" w14:textId="77777777" w:rsidR="00C546AC" w:rsidRPr="00E053BE" w:rsidRDefault="00C546AC" w:rsidP="002E3839">
            <w:pPr>
              <w:pStyle w:val="TableText"/>
              <w:rPr>
                <w:noProof w:val="0"/>
              </w:rPr>
            </w:pPr>
            <w:r w:rsidRPr="00E053BE">
              <w:t>97.62</w:t>
            </w:r>
          </w:p>
        </w:tc>
        <w:tc>
          <w:tcPr>
            <w:tcW w:w="958" w:type="dxa"/>
          </w:tcPr>
          <w:p w14:paraId="594B7CCE" w14:textId="77777777" w:rsidR="00C546AC" w:rsidRPr="00E053BE" w:rsidRDefault="00C546AC" w:rsidP="002E3839">
            <w:pPr>
              <w:pStyle w:val="TableText"/>
              <w:rPr>
                <w:noProof w:val="0"/>
              </w:rPr>
            </w:pPr>
            <w:r w:rsidRPr="00E053BE">
              <w:t>76</w:t>
            </w:r>
          </w:p>
        </w:tc>
        <w:tc>
          <w:tcPr>
            <w:tcW w:w="958" w:type="dxa"/>
          </w:tcPr>
          <w:p w14:paraId="3FFFC62D" w14:textId="77777777" w:rsidR="00C546AC" w:rsidRPr="00E053BE" w:rsidRDefault="00C546AC" w:rsidP="002E3839">
            <w:pPr>
              <w:pStyle w:val="TableText"/>
              <w:rPr>
                <w:noProof w:val="0"/>
              </w:rPr>
            </w:pPr>
            <w:r w:rsidRPr="00E053BE">
              <w:t>90.48</w:t>
            </w:r>
          </w:p>
        </w:tc>
      </w:tr>
      <w:tr w:rsidR="00C546AC" w:rsidRPr="00E053BE" w14:paraId="12CB34F7" w14:textId="77777777" w:rsidTr="007C57B1">
        <w:trPr>
          <w:trHeight w:val="276"/>
        </w:trPr>
        <w:tc>
          <w:tcPr>
            <w:tcW w:w="4680" w:type="dxa"/>
            <w:tcBorders>
              <w:bottom w:val="nil"/>
            </w:tcBorders>
          </w:tcPr>
          <w:p w14:paraId="256CF785"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60607F08" w14:textId="77777777" w:rsidR="00C546AC" w:rsidRPr="00E053BE" w:rsidRDefault="00C546AC" w:rsidP="002E3839">
            <w:pPr>
              <w:pStyle w:val="TableText"/>
              <w:rPr>
                <w:noProof w:val="0"/>
              </w:rPr>
            </w:pPr>
            <w:r w:rsidRPr="00E053BE">
              <w:t>38</w:t>
            </w:r>
          </w:p>
        </w:tc>
        <w:tc>
          <w:tcPr>
            <w:tcW w:w="958" w:type="dxa"/>
            <w:tcBorders>
              <w:bottom w:val="nil"/>
            </w:tcBorders>
          </w:tcPr>
          <w:p w14:paraId="70F64E50" w14:textId="77777777" w:rsidR="00C546AC" w:rsidRPr="00E053BE" w:rsidRDefault="00C546AC" w:rsidP="002E3839">
            <w:pPr>
              <w:pStyle w:val="TableText"/>
              <w:rPr>
                <w:noProof w:val="0"/>
              </w:rPr>
            </w:pPr>
            <w:r w:rsidRPr="00E053BE">
              <w:t>37</w:t>
            </w:r>
          </w:p>
        </w:tc>
        <w:tc>
          <w:tcPr>
            <w:tcW w:w="957" w:type="dxa"/>
            <w:tcBorders>
              <w:bottom w:val="nil"/>
            </w:tcBorders>
          </w:tcPr>
          <w:p w14:paraId="34274F4B" w14:textId="77777777" w:rsidR="00C546AC" w:rsidRPr="00E053BE" w:rsidRDefault="00C546AC" w:rsidP="002E3839">
            <w:pPr>
              <w:pStyle w:val="TableText"/>
              <w:rPr>
                <w:noProof w:val="0"/>
              </w:rPr>
            </w:pPr>
            <w:r w:rsidRPr="00E053BE">
              <w:t>97.37</w:t>
            </w:r>
          </w:p>
        </w:tc>
        <w:tc>
          <w:tcPr>
            <w:tcW w:w="958" w:type="dxa"/>
            <w:tcBorders>
              <w:bottom w:val="nil"/>
            </w:tcBorders>
          </w:tcPr>
          <w:p w14:paraId="6319D061" w14:textId="77777777" w:rsidR="00C546AC" w:rsidRPr="00E053BE" w:rsidRDefault="00C546AC" w:rsidP="002E3839">
            <w:pPr>
              <w:pStyle w:val="TableText"/>
              <w:rPr>
                <w:noProof w:val="0"/>
              </w:rPr>
            </w:pPr>
            <w:r w:rsidRPr="00E053BE">
              <w:t>35</w:t>
            </w:r>
          </w:p>
        </w:tc>
        <w:tc>
          <w:tcPr>
            <w:tcW w:w="958" w:type="dxa"/>
            <w:tcBorders>
              <w:bottom w:val="nil"/>
            </w:tcBorders>
          </w:tcPr>
          <w:p w14:paraId="705BF4CC" w14:textId="77777777" w:rsidR="00C546AC" w:rsidRPr="00E053BE" w:rsidRDefault="00C546AC" w:rsidP="002E3839">
            <w:pPr>
              <w:pStyle w:val="TableText"/>
              <w:rPr>
                <w:noProof w:val="0"/>
              </w:rPr>
            </w:pPr>
            <w:r w:rsidRPr="00E053BE">
              <w:t>92.11</w:t>
            </w:r>
          </w:p>
        </w:tc>
      </w:tr>
      <w:tr w:rsidR="00C546AC" w:rsidRPr="00E053BE" w14:paraId="49A539B6" w14:textId="77777777" w:rsidTr="007C57B1">
        <w:trPr>
          <w:trHeight w:val="276"/>
        </w:trPr>
        <w:tc>
          <w:tcPr>
            <w:tcW w:w="4680" w:type="dxa"/>
            <w:tcBorders>
              <w:top w:val="single" w:sz="4" w:space="0" w:color="auto"/>
              <w:bottom w:val="nil"/>
            </w:tcBorders>
          </w:tcPr>
          <w:p w14:paraId="18BBAF24"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733AAF86" w14:textId="77777777" w:rsidR="00C546AC" w:rsidRPr="00E053BE" w:rsidDel="009E190D" w:rsidRDefault="00C546AC" w:rsidP="002E3839">
            <w:pPr>
              <w:pStyle w:val="TableText"/>
              <w:rPr>
                <w:noProof w:val="0"/>
              </w:rPr>
            </w:pPr>
            <w:r w:rsidRPr="00E053BE">
              <w:t>374</w:t>
            </w:r>
          </w:p>
        </w:tc>
        <w:tc>
          <w:tcPr>
            <w:tcW w:w="958" w:type="dxa"/>
            <w:tcBorders>
              <w:top w:val="single" w:sz="4" w:space="0" w:color="auto"/>
              <w:bottom w:val="nil"/>
            </w:tcBorders>
          </w:tcPr>
          <w:p w14:paraId="2D6C9168" w14:textId="77777777" w:rsidR="00C546AC" w:rsidRPr="00E053BE" w:rsidDel="009E190D" w:rsidRDefault="00C546AC" w:rsidP="002E3839">
            <w:pPr>
              <w:pStyle w:val="TableText"/>
              <w:rPr>
                <w:noProof w:val="0"/>
              </w:rPr>
            </w:pPr>
            <w:r w:rsidRPr="00E053BE">
              <w:t>364</w:t>
            </w:r>
          </w:p>
        </w:tc>
        <w:tc>
          <w:tcPr>
            <w:tcW w:w="957" w:type="dxa"/>
            <w:tcBorders>
              <w:top w:val="single" w:sz="4" w:space="0" w:color="auto"/>
              <w:bottom w:val="nil"/>
            </w:tcBorders>
          </w:tcPr>
          <w:p w14:paraId="391301A6" w14:textId="77777777" w:rsidR="00C546AC" w:rsidRPr="00E053BE" w:rsidRDefault="00C546AC" w:rsidP="002E3839">
            <w:pPr>
              <w:pStyle w:val="TableText"/>
              <w:rPr>
                <w:noProof w:val="0"/>
              </w:rPr>
            </w:pPr>
            <w:r w:rsidRPr="00E053BE">
              <w:t>97.33</w:t>
            </w:r>
          </w:p>
        </w:tc>
        <w:tc>
          <w:tcPr>
            <w:tcW w:w="958" w:type="dxa"/>
            <w:tcBorders>
              <w:top w:val="single" w:sz="4" w:space="0" w:color="auto"/>
              <w:bottom w:val="nil"/>
            </w:tcBorders>
          </w:tcPr>
          <w:p w14:paraId="2932FFFE" w14:textId="77777777" w:rsidR="00C546AC" w:rsidRPr="00E053BE" w:rsidRDefault="00C546AC" w:rsidP="002E3839">
            <w:pPr>
              <w:pStyle w:val="TableText"/>
              <w:rPr>
                <w:noProof w:val="0"/>
              </w:rPr>
            </w:pPr>
            <w:r w:rsidRPr="00E053BE">
              <w:t>355</w:t>
            </w:r>
          </w:p>
        </w:tc>
        <w:tc>
          <w:tcPr>
            <w:tcW w:w="958" w:type="dxa"/>
            <w:tcBorders>
              <w:top w:val="single" w:sz="4" w:space="0" w:color="auto"/>
              <w:bottom w:val="nil"/>
            </w:tcBorders>
          </w:tcPr>
          <w:p w14:paraId="24938014" w14:textId="77777777" w:rsidR="00C546AC" w:rsidRPr="00E053BE" w:rsidRDefault="00C546AC" w:rsidP="002E3839">
            <w:pPr>
              <w:pStyle w:val="TableText"/>
              <w:rPr>
                <w:noProof w:val="0"/>
              </w:rPr>
            </w:pPr>
            <w:r w:rsidRPr="00E053BE">
              <w:t>94.92</w:t>
            </w:r>
          </w:p>
        </w:tc>
      </w:tr>
      <w:tr w:rsidR="00C546AC" w:rsidRPr="00E053BE" w14:paraId="70D7CAD6" w14:textId="77777777" w:rsidTr="007C57B1">
        <w:trPr>
          <w:trHeight w:val="276"/>
        </w:trPr>
        <w:tc>
          <w:tcPr>
            <w:tcW w:w="4680" w:type="dxa"/>
            <w:tcBorders>
              <w:top w:val="nil"/>
              <w:bottom w:val="nil"/>
            </w:tcBorders>
          </w:tcPr>
          <w:p w14:paraId="62A3C8A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405621E3" w14:textId="77777777" w:rsidR="00C546AC" w:rsidRPr="00E053BE" w:rsidRDefault="00C546AC" w:rsidP="002E3839">
            <w:pPr>
              <w:pStyle w:val="TableText"/>
              <w:rPr>
                <w:noProof w:val="0"/>
              </w:rPr>
            </w:pPr>
            <w:r w:rsidRPr="00E053BE">
              <w:t>4</w:t>
            </w:r>
          </w:p>
        </w:tc>
        <w:tc>
          <w:tcPr>
            <w:tcW w:w="958" w:type="dxa"/>
            <w:tcBorders>
              <w:top w:val="nil"/>
              <w:bottom w:val="nil"/>
            </w:tcBorders>
          </w:tcPr>
          <w:p w14:paraId="435ECC2B" w14:textId="77777777" w:rsidR="00C546AC" w:rsidRPr="00E053BE" w:rsidRDefault="00C546AC" w:rsidP="002E3839">
            <w:pPr>
              <w:pStyle w:val="TableText"/>
              <w:rPr>
                <w:noProof w:val="0"/>
              </w:rPr>
            </w:pPr>
            <w:r w:rsidRPr="00E053BE">
              <w:t>4</w:t>
            </w:r>
          </w:p>
        </w:tc>
        <w:tc>
          <w:tcPr>
            <w:tcW w:w="957" w:type="dxa"/>
            <w:tcBorders>
              <w:top w:val="nil"/>
              <w:bottom w:val="nil"/>
            </w:tcBorders>
          </w:tcPr>
          <w:p w14:paraId="26CB6B22"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64D9C533" w14:textId="77777777" w:rsidR="00C546AC" w:rsidRPr="00E053BE" w:rsidRDefault="00C546AC" w:rsidP="002E3839">
            <w:pPr>
              <w:pStyle w:val="TableText"/>
              <w:rPr>
                <w:noProof w:val="0"/>
              </w:rPr>
            </w:pPr>
            <w:r w:rsidRPr="00E053BE">
              <w:t>4</w:t>
            </w:r>
          </w:p>
        </w:tc>
        <w:tc>
          <w:tcPr>
            <w:tcW w:w="958" w:type="dxa"/>
            <w:tcBorders>
              <w:top w:val="nil"/>
              <w:bottom w:val="nil"/>
            </w:tcBorders>
          </w:tcPr>
          <w:p w14:paraId="116F2B2B" w14:textId="77777777" w:rsidR="00C546AC" w:rsidRPr="00E053BE" w:rsidRDefault="00C546AC" w:rsidP="002E3839">
            <w:pPr>
              <w:pStyle w:val="TableText"/>
              <w:rPr>
                <w:noProof w:val="0"/>
              </w:rPr>
            </w:pPr>
            <w:r w:rsidRPr="00E053BE">
              <w:t>100.00</w:t>
            </w:r>
          </w:p>
        </w:tc>
      </w:tr>
      <w:tr w:rsidR="00C546AC" w:rsidRPr="00E053BE" w14:paraId="2229C58A" w14:textId="77777777" w:rsidTr="007C57B1">
        <w:trPr>
          <w:trHeight w:val="276"/>
        </w:trPr>
        <w:tc>
          <w:tcPr>
            <w:tcW w:w="4680" w:type="dxa"/>
            <w:tcBorders>
              <w:top w:val="nil"/>
              <w:bottom w:val="nil"/>
            </w:tcBorders>
          </w:tcPr>
          <w:p w14:paraId="218D791E"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4B6C33A9" w14:textId="77777777" w:rsidR="00C546AC" w:rsidRPr="00E053BE" w:rsidRDefault="00C546AC" w:rsidP="002E3839">
            <w:pPr>
              <w:pStyle w:val="TableText"/>
              <w:rPr>
                <w:noProof w:val="0"/>
              </w:rPr>
            </w:pPr>
            <w:r w:rsidRPr="00E053BE">
              <w:t>35</w:t>
            </w:r>
          </w:p>
        </w:tc>
        <w:tc>
          <w:tcPr>
            <w:tcW w:w="958" w:type="dxa"/>
            <w:tcBorders>
              <w:top w:val="nil"/>
              <w:bottom w:val="nil"/>
            </w:tcBorders>
          </w:tcPr>
          <w:p w14:paraId="1106CA57" w14:textId="77777777" w:rsidR="00C546AC" w:rsidRPr="00E053BE" w:rsidRDefault="00C546AC" w:rsidP="002E3839">
            <w:pPr>
              <w:pStyle w:val="TableText"/>
              <w:rPr>
                <w:noProof w:val="0"/>
              </w:rPr>
            </w:pPr>
            <w:r w:rsidRPr="00E053BE">
              <w:t>34</w:t>
            </w:r>
          </w:p>
        </w:tc>
        <w:tc>
          <w:tcPr>
            <w:tcW w:w="957" w:type="dxa"/>
            <w:tcBorders>
              <w:top w:val="nil"/>
              <w:bottom w:val="nil"/>
            </w:tcBorders>
          </w:tcPr>
          <w:p w14:paraId="4C8D2D51" w14:textId="77777777" w:rsidR="00C546AC" w:rsidRPr="00E053BE" w:rsidRDefault="00C546AC" w:rsidP="002E3839">
            <w:pPr>
              <w:pStyle w:val="TableText"/>
              <w:rPr>
                <w:noProof w:val="0"/>
              </w:rPr>
            </w:pPr>
            <w:r w:rsidRPr="00E053BE">
              <w:t>97.14</w:t>
            </w:r>
          </w:p>
        </w:tc>
        <w:tc>
          <w:tcPr>
            <w:tcW w:w="958" w:type="dxa"/>
            <w:tcBorders>
              <w:top w:val="nil"/>
              <w:bottom w:val="nil"/>
            </w:tcBorders>
          </w:tcPr>
          <w:p w14:paraId="5F1061BA" w14:textId="77777777" w:rsidR="00C546AC" w:rsidRPr="00E053BE" w:rsidRDefault="00C546AC" w:rsidP="002E3839">
            <w:pPr>
              <w:pStyle w:val="TableText"/>
              <w:rPr>
                <w:noProof w:val="0"/>
              </w:rPr>
            </w:pPr>
            <w:r w:rsidRPr="00E053BE">
              <w:t>33</w:t>
            </w:r>
          </w:p>
        </w:tc>
        <w:tc>
          <w:tcPr>
            <w:tcW w:w="958" w:type="dxa"/>
            <w:tcBorders>
              <w:top w:val="nil"/>
              <w:bottom w:val="nil"/>
            </w:tcBorders>
          </w:tcPr>
          <w:p w14:paraId="12820C97" w14:textId="77777777" w:rsidR="00C546AC" w:rsidRPr="00E053BE" w:rsidRDefault="00C546AC" w:rsidP="002E3839">
            <w:pPr>
              <w:pStyle w:val="TableText"/>
              <w:rPr>
                <w:noProof w:val="0"/>
              </w:rPr>
            </w:pPr>
            <w:r w:rsidRPr="00E053BE">
              <w:t>94.29</w:t>
            </w:r>
          </w:p>
        </w:tc>
      </w:tr>
      <w:tr w:rsidR="00C546AC" w:rsidRPr="00E053BE" w14:paraId="469A089E" w14:textId="77777777" w:rsidTr="007C57B1">
        <w:trPr>
          <w:trHeight w:val="276"/>
        </w:trPr>
        <w:tc>
          <w:tcPr>
            <w:tcW w:w="4680" w:type="dxa"/>
            <w:tcBorders>
              <w:top w:val="nil"/>
              <w:bottom w:val="nil"/>
            </w:tcBorders>
          </w:tcPr>
          <w:p w14:paraId="378BF9F4"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1000CFAC"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0A2BBEA6" w14:textId="77777777" w:rsidR="00C546AC" w:rsidRPr="00E053BE" w:rsidRDefault="00C546AC" w:rsidP="002E3839">
            <w:pPr>
              <w:pStyle w:val="TableText"/>
              <w:rPr>
                <w:noProof w:val="0"/>
              </w:rPr>
            </w:pPr>
            <w:r w:rsidRPr="00E053BE">
              <w:t>1</w:t>
            </w:r>
          </w:p>
        </w:tc>
        <w:tc>
          <w:tcPr>
            <w:tcW w:w="957" w:type="dxa"/>
            <w:tcBorders>
              <w:top w:val="nil"/>
              <w:bottom w:val="nil"/>
            </w:tcBorders>
          </w:tcPr>
          <w:p w14:paraId="4B3D8C85"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13449639" w14:textId="77777777" w:rsidR="00C546AC" w:rsidRPr="00E053BE" w:rsidRDefault="00C546AC" w:rsidP="002E3839">
            <w:pPr>
              <w:pStyle w:val="TableText"/>
              <w:rPr>
                <w:noProof w:val="0"/>
              </w:rPr>
            </w:pPr>
            <w:r w:rsidRPr="00E053BE">
              <w:t>0</w:t>
            </w:r>
          </w:p>
        </w:tc>
        <w:tc>
          <w:tcPr>
            <w:tcW w:w="958" w:type="dxa"/>
            <w:tcBorders>
              <w:top w:val="nil"/>
              <w:bottom w:val="nil"/>
            </w:tcBorders>
          </w:tcPr>
          <w:p w14:paraId="4943BC42" w14:textId="77777777" w:rsidR="00C546AC" w:rsidRPr="00E053BE" w:rsidRDefault="00C546AC" w:rsidP="002E3839">
            <w:pPr>
              <w:pStyle w:val="TableText"/>
              <w:rPr>
                <w:noProof w:val="0"/>
              </w:rPr>
            </w:pPr>
            <w:r w:rsidRPr="00E053BE">
              <w:t>0.00</w:t>
            </w:r>
          </w:p>
        </w:tc>
      </w:tr>
      <w:tr w:rsidR="00C546AC" w:rsidRPr="00E053BE" w14:paraId="4634F50D" w14:textId="77777777" w:rsidTr="007C57B1">
        <w:trPr>
          <w:trHeight w:val="276"/>
        </w:trPr>
        <w:tc>
          <w:tcPr>
            <w:tcW w:w="4680" w:type="dxa"/>
            <w:tcBorders>
              <w:top w:val="nil"/>
              <w:bottom w:val="nil"/>
            </w:tcBorders>
          </w:tcPr>
          <w:p w14:paraId="1E496AAB"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018DF0BA"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3D58B170" w14:textId="77777777" w:rsidR="00C546AC" w:rsidRPr="00E053BE" w:rsidRDefault="00C546AC" w:rsidP="002E3839">
            <w:pPr>
              <w:pStyle w:val="TableText"/>
              <w:rPr>
                <w:noProof w:val="0"/>
              </w:rPr>
            </w:pPr>
            <w:r w:rsidRPr="00E053BE">
              <w:t>1</w:t>
            </w:r>
          </w:p>
        </w:tc>
        <w:tc>
          <w:tcPr>
            <w:tcW w:w="957" w:type="dxa"/>
            <w:tcBorders>
              <w:top w:val="nil"/>
              <w:bottom w:val="nil"/>
            </w:tcBorders>
          </w:tcPr>
          <w:p w14:paraId="0E9BF36D"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0FD66475"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2ED89766" w14:textId="77777777" w:rsidR="00C546AC" w:rsidRPr="00E053BE" w:rsidRDefault="00C546AC" w:rsidP="002E3839">
            <w:pPr>
              <w:pStyle w:val="TableText"/>
              <w:rPr>
                <w:noProof w:val="0"/>
              </w:rPr>
            </w:pPr>
            <w:r w:rsidRPr="00E053BE">
              <w:t>100.00</w:t>
            </w:r>
          </w:p>
        </w:tc>
      </w:tr>
      <w:tr w:rsidR="00C546AC" w:rsidRPr="00E053BE" w14:paraId="0389CEA3" w14:textId="77777777" w:rsidTr="007C57B1">
        <w:trPr>
          <w:trHeight w:val="276"/>
        </w:trPr>
        <w:tc>
          <w:tcPr>
            <w:tcW w:w="4680" w:type="dxa"/>
            <w:tcBorders>
              <w:top w:val="nil"/>
              <w:bottom w:val="nil"/>
            </w:tcBorders>
          </w:tcPr>
          <w:p w14:paraId="78A9DB1F"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27482794" w14:textId="77777777" w:rsidR="00C546AC" w:rsidRPr="00E053BE" w:rsidRDefault="00C546AC" w:rsidP="002E3839">
            <w:pPr>
              <w:pStyle w:val="TableText"/>
              <w:rPr>
                <w:noProof w:val="0"/>
              </w:rPr>
            </w:pPr>
            <w:r w:rsidRPr="00E053BE">
              <w:t>21</w:t>
            </w:r>
          </w:p>
        </w:tc>
        <w:tc>
          <w:tcPr>
            <w:tcW w:w="958" w:type="dxa"/>
            <w:tcBorders>
              <w:top w:val="nil"/>
              <w:bottom w:val="nil"/>
            </w:tcBorders>
          </w:tcPr>
          <w:p w14:paraId="16232139" w14:textId="77777777" w:rsidR="00C546AC" w:rsidRPr="00E053BE" w:rsidRDefault="00C546AC" w:rsidP="002E3839">
            <w:pPr>
              <w:pStyle w:val="TableText"/>
              <w:rPr>
                <w:noProof w:val="0"/>
              </w:rPr>
            </w:pPr>
            <w:r w:rsidRPr="00E053BE">
              <w:t>20</w:t>
            </w:r>
          </w:p>
        </w:tc>
        <w:tc>
          <w:tcPr>
            <w:tcW w:w="957" w:type="dxa"/>
            <w:tcBorders>
              <w:top w:val="nil"/>
              <w:bottom w:val="nil"/>
            </w:tcBorders>
          </w:tcPr>
          <w:p w14:paraId="5CBE53FC" w14:textId="77777777" w:rsidR="00C546AC" w:rsidRPr="00E053BE" w:rsidRDefault="00C546AC" w:rsidP="002E3839">
            <w:pPr>
              <w:pStyle w:val="TableText"/>
              <w:rPr>
                <w:noProof w:val="0"/>
              </w:rPr>
            </w:pPr>
            <w:r w:rsidRPr="00E053BE">
              <w:t>95.24</w:t>
            </w:r>
          </w:p>
        </w:tc>
        <w:tc>
          <w:tcPr>
            <w:tcW w:w="958" w:type="dxa"/>
            <w:tcBorders>
              <w:top w:val="nil"/>
              <w:bottom w:val="nil"/>
            </w:tcBorders>
          </w:tcPr>
          <w:p w14:paraId="0CA8C0F1" w14:textId="77777777" w:rsidR="00C546AC" w:rsidRPr="00E053BE" w:rsidRDefault="00C546AC" w:rsidP="002E3839">
            <w:pPr>
              <w:pStyle w:val="TableText"/>
              <w:rPr>
                <w:noProof w:val="0"/>
              </w:rPr>
            </w:pPr>
            <w:r w:rsidRPr="00E053BE">
              <w:t>20</w:t>
            </w:r>
          </w:p>
        </w:tc>
        <w:tc>
          <w:tcPr>
            <w:tcW w:w="958" w:type="dxa"/>
            <w:tcBorders>
              <w:top w:val="nil"/>
              <w:bottom w:val="nil"/>
            </w:tcBorders>
          </w:tcPr>
          <w:p w14:paraId="40FEA196" w14:textId="77777777" w:rsidR="00C546AC" w:rsidRPr="00E053BE" w:rsidRDefault="00C546AC" w:rsidP="002E3839">
            <w:pPr>
              <w:pStyle w:val="TableText"/>
              <w:rPr>
                <w:noProof w:val="0"/>
              </w:rPr>
            </w:pPr>
            <w:r w:rsidRPr="00E053BE">
              <w:t>95.24</w:t>
            </w:r>
          </w:p>
        </w:tc>
      </w:tr>
      <w:tr w:rsidR="00C546AC" w:rsidRPr="00E053BE" w14:paraId="65234325" w14:textId="77777777" w:rsidTr="007C57B1">
        <w:trPr>
          <w:trHeight w:val="276"/>
        </w:trPr>
        <w:tc>
          <w:tcPr>
            <w:tcW w:w="4680" w:type="dxa"/>
            <w:tcBorders>
              <w:top w:val="nil"/>
              <w:bottom w:val="nil"/>
            </w:tcBorders>
          </w:tcPr>
          <w:p w14:paraId="58C90035"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3219C58D" w14:textId="77777777" w:rsidR="00C546AC" w:rsidRPr="00E053BE" w:rsidRDefault="00C546AC" w:rsidP="002E3839">
            <w:pPr>
              <w:pStyle w:val="TableText"/>
              <w:rPr>
                <w:noProof w:val="0"/>
              </w:rPr>
            </w:pPr>
            <w:r w:rsidRPr="00E053BE">
              <w:t>78</w:t>
            </w:r>
          </w:p>
        </w:tc>
        <w:tc>
          <w:tcPr>
            <w:tcW w:w="958" w:type="dxa"/>
            <w:tcBorders>
              <w:top w:val="nil"/>
              <w:bottom w:val="nil"/>
            </w:tcBorders>
          </w:tcPr>
          <w:p w14:paraId="21BC72F6" w14:textId="77777777" w:rsidR="00C546AC" w:rsidRPr="00E053BE" w:rsidRDefault="00C546AC" w:rsidP="002E3839">
            <w:pPr>
              <w:pStyle w:val="TableText"/>
              <w:rPr>
                <w:noProof w:val="0"/>
              </w:rPr>
            </w:pPr>
            <w:r w:rsidRPr="00E053BE">
              <w:t>74</w:t>
            </w:r>
          </w:p>
        </w:tc>
        <w:tc>
          <w:tcPr>
            <w:tcW w:w="957" w:type="dxa"/>
            <w:tcBorders>
              <w:top w:val="nil"/>
              <w:bottom w:val="nil"/>
            </w:tcBorders>
          </w:tcPr>
          <w:p w14:paraId="55931ECF" w14:textId="77777777" w:rsidR="00C546AC" w:rsidRPr="00E053BE" w:rsidRDefault="00C546AC" w:rsidP="002E3839">
            <w:pPr>
              <w:pStyle w:val="TableText"/>
              <w:rPr>
                <w:noProof w:val="0"/>
              </w:rPr>
            </w:pPr>
            <w:r w:rsidRPr="00E053BE">
              <w:t>94.87</w:t>
            </w:r>
          </w:p>
        </w:tc>
        <w:tc>
          <w:tcPr>
            <w:tcW w:w="958" w:type="dxa"/>
            <w:tcBorders>
              <w:top w:val="nil"/>
              <w:bottom w:val="nil"/>
            </w:tcBorders>
          </w:tcPr>
          <w:p w14:paraId="0811C411" w14:textId="77777777" w:rsidR="00C546AC" w:rsidRPr="00E053BE" w:rsidRDefault="00C546AC" w:rsidP="002E3839">
            <w:pPr>
              <w:pStyle w:val="TableText"/>
              <w:rPr>
                <w:noProof w:val="0"/>
              </w:rPr>
            </w:pPr>
            <w:r w:rsidRPr="00E053BE">
              <w:t>72</w:t>
            </w:r>
          </w:p>
        </w:tc>
        <w:tc>
          <w:tcPr>
            <w:tcW w:w="958" w:type="dxa"/>
            <w:tcBorders>
              <w:top w:val="nil"/>
              <w:bottom w:val="nil"/>
            </w:tcBorders>
          </w:tcPr>
          <w:p w14:paraId="2C9B83FD" w14:textId="77777777" w:rsidR="00C546AC" w:rsidRPr="00E053BE" w:rsidRDefault="00C546AC" w:rsidP="002E3839">
            <w:pPr>
              <w:pStyle w:val="TableText"/>
              <w:rPr>
                <w:noProof w:val="0"/>
              </w:rPr>
            </w:pPr>
            <w:r w:rsidRPr="00E053BE">
              <w:t>92.31</w:t>
            </w:r>
          </w:p>
        </w:tc>
      </w:tr>
      <w:tr w:rsidR="00C546AC" w:rsidRPr="00E053BE" w14:paraId="5290F840" w14:textId="77777777" w:rsidTr="007C57B1">
        <w:trPr>
          <w:trHeight w:val="276"/>
        </w:trPr>
        <w:tc>
          <w:tcPr>
            <w:tcW w:w="4680" w:type="dxa"/>
            <w:tcBorders>
              <w:top w:val="nil"/>
              <w:bottom w:val="nil"/>
            </w:tcBorders>
          </w:tcPr>
          <w:p w14:paraId="14D3D22A"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1D324211"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2C1D517B" w14:textId="77777777" w:rsidR="00C546AC" w:rsidRPr="00E053BE" w:rsidRDefault="00C546AC" w:rsidP="002E3839">
            <w:pPr>
              <w:pStyle w:val="TableText"/>
              <w:rPr>
                <w:noProof w:val="0"/>
              </w:rPr>
            </w:pPr>
            <w:r w:rsidRPr="00E053BE">
              <w:t>2</w:t>
            </w:r>
          </w:p>
        </w:tc>
        <w:tc>
          <w:tcPr>
            <w:tcW w:w="957" w:type="dxa"/>
            <w:tcBorders>
              <w:top w:val="nil"/>
              <w:bottom w:val="nil"/>
            </w:tcBorders>
          </w:tcPr>
          <w:p w14:paraId="7BCBA436"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4E67A53A"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793A746A" w14:textId="77777777" w:rsidR="00C546AC" w:rsidRPr="00E053BE" w:rsidRDefault="00C546AC" w:rsidP="002E3839">
            <w:pPr>
              <w:pStyle w:val="TableText"/>
              <w:rPr>
                <w:noProof w:val="0"/>
              </w:rPr>
            </w:pPr>
            <w:r w:rsidRPr="00E053BE">
              <w:t>50.00</w:t>
            </w:r>
          </w:p>
        </w:tc>
      </w:tr>
      <w:tr w:rsidR="00C546AC" w:rsidRPr="00E053BE" w14:paraId="4140067C" w14:textId="77777777" w:rsidTr="007C57B1">
        <w:trPr>
          <w:trHeight w:val="276"/>
        </w:trPr>
        <w:tc>
          <w:tcPr>
            <w:tcW w:w="4680" w:type="dxa"/>
            <w:tcBorders>
              <w:top w:val="nil"/>
              <w:bottom w:val="nil"/>
            </w:tcBorders>
          </w:tcPr>
          <w:p w14:paraId="1E907EE7"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28611A9E" w14:textId="77777777" w:rsidR="00C546AC" w:rsidRPr="00E053BE" w:rsidDel="009E190D" w:rsidRDefault="00C546AC" w:rsidP="002E3839">
            <w:pPr>
              <w:pStyle w:val="TableText"/>
              <w:rPr>
                <w:noProof w:val="0"/>
              </w:rPr>
            </w:pPr>
            <w:r w:rsidRPr="00E053BE">
              <w:t>1</w:t>
            </w:r>
          </w:p>
        </w:tc>
        <w:tc>
          <w:tcPr>
            <w:tcW w:w="958" w:type="dxa"/>
            <w:tcBorders>
              <w:top w:val="nil"/>
              <w:bottom w:val="nil"/>
            </w:tcBorders>
          </w:tcPr>
          <w:p w14:paraId="3046E9CE" w14:textId="77777777" w:rsidR="00C546AC" w:rsidRPr="00E053BE" w:rsidDel="009E190D" w:rsidRDefault="00C546AC" w:rsidP="002E3839">
            <w:pPr>
              <w:pStyle w:val="TableText"/>
              <w:rPr>
                <w:noProof w:val="0"/>
              </w:rPr>
            </w:pPr>
            <w:r w:rsidRPr="00E053BE">
              <w:t>1</w:t>
            </w:r>
          </w:p>
        </w:tc>
        <w:tc>
          <w:tcPr>
            <w:tcW w:w="957" w:type="dxa"/>
            <w:tcBorders>
              <w:top w:val="nil"/>
              <w:bottom w:val="nil"/>
            </w:tcBorders>
          </w:tcPr>
          <w:p w14:paraId="2B84457A"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0C6A114C" w14:textId="77777777" w:rsidR="00C546AC" w:rsidRPr="00E053BE" w:rsidRDefault="00C546AC" w:rsidP="002E3839">
            <w:pPr>
              <w:pStyle w:val="TableText"/>
              <w:rPr>
                <w:noProof w:val="0"/>
              </w:rPr>
            </w:pPr>
            <w:r w:rsidRPr="00E053BE">
              <w:t>0</w:t>
            </w:r>
          </w:p>
        </w:tc>
        <w:tc>
          <w:tcPr>
            <w:tcW w:w="958" w:type="dxa"/>
            <w:tcBorders>
              <w:top w:val="nil"/>
              <w:bottom w:val="nil"/>
            </w:tcBorders>
          </w:tcPr>
          <w:p w14:paraId="5C263805" w14:textId="77777777" w:rsidR="00C546AC" w:rsidRPr="00E053BE" w:rsidRDefault="00C546AC" w:rsidP="002E3839">
            <w:pPr>
              <w:pStyle w:val="TableText"/>
              <w:rPr>
                <w:noProof w:val="0"/>
              </w:rPr>
            </w:pPr>
            <w:r w:rsidRPr="00E053BE">
              <w:t>0.00</w:t>
            </w:r>
          </w:p>
        </w:tc>
      </w:tr>
      <w:tr w:rsidR="00C546AC" w:rsidRPr="00E053BE" w14:paraId="2EC7A0D0" w14:textId="77777777" w:rsidTr="007C57B1">
        <w:trPr>
          <w:trHeight w:val="276"/>
        </w:trPr>
        <w:tc>
          <w:tcPr>
            <w:tcW w:w="4680" w:type="dxa"/>
            <w:tcBorders>
              <w:top w:val="nil"/>
              <w:bottom w:val="nil"/>
            </w:tcBorders>
          </w:tcPr>
          <w:p w14:paraId="5045A7C0"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1B414F63" w14:textId="77777777" w:rsidR="00C546AC" w:rsidRPr="00E053BE" w:rsidRDefault="00C546AC" w:rsidP="002E3839">
            <w:pPr>
              <w:pStyle w:val="TableText"/>
              <w:rPr>
                <w:noProof w:val="0"/>
              </w:rPr>
            </w:pPr>
            <w:r w:rsidRPr="00E053BE">
              <w:t>121</w:t>
            </w:r>
          </w:p>
        </w:tc>
        <w:tc>
          <w:tcPr>
            <w:tcW w:w="958" w:type="dxa"/>
            <w:tcBorders>
              <w:top w:val="nil"/>
              <w:bottom w:val="nil"/>
            </w:tcBorders>
          </w:tcPr>
          <w:p w14:paraId="338F4C40" w14:textId="77777777" w:rsidR="00C546AC" w:rsidRPr="00E053BE" w:rsidRDefault="00C546AC" w:rsidP="002E3839">
            <w:pPr>
              <w:pStyle w:val="TableText"/>
              <w:rPr>
                <w:noProof w:val="0"/>
              </w:rPr>
            </w:pPr>
            <w:r w:rsidRPr="00E053BE">
              <w:t>114</w:t>
            </w:r>
          </w:p>
        </w:tc>
        <w:tc>
          <w:tcPr>
            <w:tcW w:w="957" w:type="dxa"/>
            <w:tcBorders>
              <w:top w:val="nil"/>
              <w:bottom w:val="nil"/>
            </w:tcBorders>
          </w:tcPr>
          <w:p w14:paraId="1B6D1170" w14:textId="77777777" w:rsidR="00C546AC" w:rsidRPr="00E053BE" w:rsidRDefault="00C546AC" w:rsidP="002E3839">
            <w:pPr>
              <w:pStyle w:val="TableText"/>
              <w:rPr>
                <w:noProof w:val="0"/>
              </w:rPr>
            </w:pPr>
            <w:r w:rsidRPr="00E053BE">
              <w:t>94.21</w:t>
            </w:r>
          </w:p>
        </w:tc>
        <w:tc>
          <w:tcPr>
            <w:tcW w:w="958" w:type="dxa"/>
            <w:tcBorders>
              <w:top w:val="nil"/>
              <w:bottom w:val="nil"/>
            </w:tcBorders>
          </w:tcPr>
          <w:p w14:paraId="4242B587" w14:textId="77777777" w:rsidR="00C546AC" w:rsidRPr="00E053BE" w:rsidRDefault="00C546AC" w:rsidP="002E3839">
            <w:pPr>
              <w:pStyle w:val="TableText"/>
              <w:rPr>
                <w:noProof w:val="0"/>
              </w:rPr>
            </w:pPr>
            <w:r w:rsidRPr="00E053BE">
              <w:t>107</w:t>
            </w:r>
          </w:p>
        </w:tc>
        <w:tc>
          <w:tcPr>
            <w:tcW w:w="958" w:type="dxa"/>
            <w:tcBorders>
              <w:top w:val="nil"/>
              <w:bottom w:val="nil"/>
            </w:tcBorders>
          </w:tcPr>
          <w:p w14:paraId="143ACC98" w14:textId="77777777" w:rsidR="00C546AC" w:rsidRPr="00E053BE" w:rsidRDefault="00C546AC" w:rsidP="002E3839">
            <w:pPr>
              <w:pStyle w:val="TableText"/>
              <w:rPr>
                <w:noProof w:val="0"/>
              </w:rPr>
            </w:pPr>
            <w:r w:rsidRPr="00E053BE">
              <w:t>88.43</w:t>
            </w:r>
          </w:p>
        </w:tc>
      </w:tr>
      <w:tr w:rsidR="00C546AC" w:rsidRPr="00E053BE" w14:paraId="29AA4298" w14:textId="77777777" w:rsidTr="007C57B1">
        <w:trPr>
          <w:trHeight w:val="276"/>
        </w:trPr>
        <w:tc>
          <w:tcPr>
            <w:tcW w:w="4680" w:type="dxa"/>
            <w:tcBorders>
              <w:top w:val="nil"/>
              <w:bottom w:val="nil"/>
            </w:tcBorders>
          </w:tcPr>
          <w:p w14:paraId="3B710AE1"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7ABB1FDE" w14:textId="77777777" w:rsidR="00C546AC" w:rsidRPr="00E053BE" w:rsidRDefault="00C546AC" w:rsidP="002E3839">
            <w:pPr>
              <w:pStyle w:val="TableText"/>
              <w:rPr>
                <w:noProof w:val="0"/>
              </w:rPr>
            </w:pPr>
            <w:r w:rsidRPr="00E053BE">
              <w:t>1,135</w:t>
            </w:r>
          </w:p>
        </w:tc>
        <w:tc>
          <w:tcPr>
            <w:tcW w:w="958" w:type="dxa"/>
            <w:tcBorders>
              <w:top w:val="nil"/>
              <w:bottom w:val="nil"/>
            </w:tcBorders>
          </w:tcPr>
          <w:p w14:paraId="77C28872" w14:textId="77777777" w:rsidR="00C546AC" w:rsidRPr="00E053BE" w:rsidRDefault="00C546AC" w:rsidP="002E3839">
            <w:pPr>
              <w:pStyle w:val="TableText"/>
              <w:rPr>
                <w:noProof w:val="0"/>
              </w:rPr>
            </w:pPr>
            <w:r w:rsidRPr="00E053BE">
              <w:t>1,108</w:t>
            </w:r>
          </w:p>
        </w:tc>
        <w:tc>
          <w:tcPr>
            <w:tcW w:w="957" w:type="dxa"/>
            <w:tcBorders>
              <w:top w:val="nil"/>
              <w:bottom w:val="nil"/>
            </w:tcBorders>
          </w:tcPr>
          <w:p w14:paraId="7CF986E7" w14:textId="77777777" w:rsidR="00C546AC" w:rsidRPr="00E053BE" w:rsidRDefault="00C546AC" w:rsidP="002E3839">
            <w:pPr>
              <w:pStyle w:val="TableText"/>
              <w:rPr>
                <w:noProof w:val="0"/>
              </w:rPr>
            </w:pPr>
            <w:r w:rsidRPr="00E053BE">
              <w:t>97.62</w:t>
            </w:r>
          </w:p>
        </w:tc>
        <w:tc>
          <w:tcPr>
            <w:tcW w:w="958" w:type="dxa"/>
            <w:tcBorders>
              <w:top w:val="nil"/>
              <w:bottom w:val="nil"/>
            </w:tcBorders>
          </w:tcPr>
          <w:p w14:paraId="0BB9581D" w14:textId="77777777" w:rsidR="00C546AC" w:rsidRPr="00E053BE" w:rsidRDefault="00C546AC" w:rsidP="002E3839">
            <w:pPr>
              <w:pStyle w:val="TableText"/>
              <w:rPr>
                <w:noProof w:val="0"/>
              </w:rPr>
            </w:pPr>
            <w:r w:rsidRPr="00E053BE">
              <w:t>1,090</w:t>
            </w:r>
          </w:p>
        </w:tc>
        <w:tc>
          <w:tcPr>
            <w:tcW w:w="958" w:type="dxa"/>
            <w:tcBorders>
              <w:top w:val="nil"/>
              <w:bottom w:val="nil"/>
            </w:tcBorders>
          </w:tcPr>
          <w:p w14:paraId="6075FE51" w14:textId="77777777" w:rsidR="00C546AC" w:rsidRPr="00E053BE" w:rsidRDefault="00C546AC" w:rsidP="002E3839">
            <w:pPr>
              <w:pStyle w:val="TableText"/>
              <w:rPr>
                <w:noProof w:val="0"/>
              </w:rPr>
            </w:pPr>
            <w:r w:rsidRPr="00E053BE">
              <w:t>96.04</w:t>
            </w:r>
          </w:p>
        </w:tc>
      </w:tr>
      <w:tr w:rsidR="00C546AC" w:rsidRPr="00E053BE" w14:paraId="321C99AD" w14:textId="77777777" w:rsidTr="007C57B1">
        <w:trPr>
          <w:trHeight w:val="276"/>
        </w:trPr>
        <w:tc>
          <w:tcPr>
            <w:tcW w:w="4680" w:type="dxa"/>
            <w:tcBorders>
              <w:top w:val="nil"/>
              <w:bottom w:val="nil"/>
            </w:tcBorders>
          </w:tcPr>
          <w:p w14:paraId="03C97A8B"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636ED83F"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2E6ADA1B" w14:textId="77777777" w:rsidR="00C546AC" w:rsidRPr="00E053BE" w:rsidRDefault="00C546AC" w:rsidP="002E3839">
            <w:pPr>
              <w:pStyle w:val="TableText"/>
              <w:rPr>
                <w:noProof w:val="0"/>
              </w:rPr>
            </w:pPr>
            <w:r w:rsidRPr="00E053BE">
              <w:t>2</w:t>
            </w:r>
          </w:p>
        </w:tc>
        <w:tc>
          <w:tcPr>
            <w:tcW w:w="957" w:type="dxa"/>
            <w:tcBorders>
              <w:top w:val="nil"/>
              <w:bottom w:val="nil"/>
            </w:tcBorders>
          </w:tcPr>
          <w:p w14:paraId="543E02E4"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6A01D0CC"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62B4187F" w14:textId="77777777" w:rsidR="00C546AC" w:rsidRPr="00E053BE" w:rsidRDefault="00C546AC" w:rsidP="002E3839">
            <w:pPr>
              <w:pStyle w:val="TableText"/>
              <w:rPr>
                <w:noProof w:val="0"/>
              </w:rPr>
            </w:pPr>
            <w:r w:rsidRPr="00E053BE">
              <w:t>100.00</w:t>
            </w:r>
          </w:p>
        </w:tc>
      </w:tr>
      <w:tr w:rsidR="00C546AC" w:rsidRPr="00E053BE" w14:paraId="248E4139" w14:textId="77777777" w:rsidTr="007C57B1">
        <w:trPr>
          <w:trHeight w:val="276"/>
        </w:trPr>
        <w:tc>
          <w:tcPr>
            <w:tcW w:w="4680" w:type="dxa"/>
            <w:tcBorders>
              <w:top w:val="nil"/>
              <w:bottom w:val="single" w:sz="4" w:space="0" w:color="auto"/>
            </w:tcBorders>
          </w:tcPr>
          <w:p w14:paraId="0E405E03"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6635C99"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3CE44CAC"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1D5E3C53"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433D0DD3"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1848310B" w14:textId="77777777" w:rsidR="00C546AC" w:rsidRPr="00E053BE" w:rsidRDefault="00C546AC" w:rsidP="002E3839">
            <w:pPr>
              <w:pStyle w:val="TableText"/>
              <w:rPr>
                <w:noProof w:val="0"/>
              </w:rPr>
            </w:pPr>
            <w:r w:rsidRPr="00E053BE">
              <w:t>N/A</w:t>
            </w:r>
          </w:p>
        </w:tc>
      </w:tr>
      <w:tr w:rsidR="00C546AC" w:rsidRPr="00E053BE" w14:paraId="7B10F8F5" w14:textId="77777777" w:rsidTr="007C57B1">
        <w:trPr>
          <w:trHeight w:val="276"/>
        </w:trPr>
        <w:tc>
          <w:tcPr>
            <w:tcW w:w="4680" w:type="dxa"/>
            <w:tcBorders>
              <w:top w:val="single" w:sz="4" w:space="0" w:color="auto"/>
            </w:tcBorders>
          </w:tcPr>
          <w:p w14:paraId="0068F377"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5550C1D8" w14:textId="77777777" w:rsidR="00C546AC" w:rsidRPr="00E053BE" w:rsidDel="009E190D" w:rsidRDefault="00C546AC" w:rsidP="002E3839">
            <w:pPr>
              <w:pStyle w:val="TableText"/>
              <w:rPr>
                <w:noProof w:val="0"/>
              </w:rPr>
            </w:pPr>
            <w:r w:rsidRPr="00E053BE">
              <w:t>332</w:t>
            </w:r>
          </w:p>
        </w:tc>
        <w:tc>
          <w:tcPr>
            <w:tcW w:w="958" w:type="dxa"/>
            <w:tcBorders>
              <w:top w:val="single" w:sz="4" w:space="0" w:color="auto"/>
            </w:tcBorders>
          </w:tcPr>
          <w:p w14:paraId="16295C5B" w14:textId="77777777" w:rsidR="00C546AC" w:rsidRPr="00E053BE" w:rsidDel="009E190D" w:rsidRDefault="00C546AC" w:rsidP="002E3839">
            <w:pPr>
              <w:pStyle w:val="TableText"/>
              <w:rPr>
                <w:noProof w:val="0"/>
              </w:rPr>
            </w:pPr>
            <w:r w:rsidRPr="00E053BE">
              <w:t>325</w:t>
            </w:r>
          </w:p>
        </w:tc>
        <w:tc>
          <w:tcPr>
            <w:tcW w:w="957" w:type="dxa"/>
            <w:tcBorders>
              <w:top w:val="single" w:sz="4" w:space="0" w:color="auto"/>
            </w:tcBorders>
          </w:tcPr>
          <w:p w14:paraId="4BC8CB9A" w14:textId="77777777" w:rsidR="00C546AC" w:rsidRPr="00E053BE" w:rsidRDefault="00C546AC" w:rsidP="002E3839">
            <w:pPr>
              <w:pStyle w:val="TableText"/>
              <w:rPr>
                <w:noProof w:val="0"/>
              </w:rPr>
            </w:pPr>
            <w:r w:rsidRPr="00E053BE">
              <w:t>97.89</w:t>
            </w:r>
          </w:p>
        </w:tc>
        <w:tc>
          <w:tcPr>
            <w:tcW w:w="958" w:type="dxa"/>
            <w:tcBorders>
              <w:top w:val="single" w:sz="4" w:space="0" w:color="auto"/>
            </w:tcBorders>
          </w:tcPr>
          <w:p w14:paraId="7137A3CA" w14:textId="77777777" w:rsidR="00C546AC" w:rsidRPr="00E053BE" w:rsidRDefault="00C546AC" w:rsidP="002E3839">
            <w:pPr>
              <w:pStyle w:val="TableText"/>
              <w:rPr>
                <w:noProof w:val="0"/>
              </w:rPr>
            </w:pPr>
            <w:r w:rsidRPr="00E053BE">
              <w:t>314</w:t>
            </w:r>
          </w:p>
        </w:tc>
        <w:tc>
          <w:tcPr>
            <w:tcW w:w="958" w:type="dxa"/>
            <w:tcBorders>
              <w:top w:val="single" w:sz="4" w:space="0" w:color="auto"/>
            </w:tcBorders>
          </w:tcPr>
          <w:p w14:paraId="7E937C35" w14:textId="77777777" w:rsidR="00C546AC" w:rsidRPr="00E053BE" w:rsidRDefault="00C546AC" w:rsidP="002E3839">
            <w:pPr>
              <w:pStyle w:val="TableText"/>
              <w:rPr>
                <w:noProof w:val="0"/>
              </w:rPr>
            </w:pPr>
            <w:r w:rsidRPr="00E053BE">
              <w:t>94.58</w:t>
            </w:r>
          </w:p>
        </w:tc>
      </w:tr>
      <w:tr w:rsidR="00C546AC" w:rsidRPr="00E053BE" w14:paraId="53DA8EAD" w14:textId="77777777" w:rsidTr="007C57B1">
        <w:trPr>
          <w:trHeight w:val="276"/>
        </w:trPr>
        <w:tc>
          <w:tcPr>
            <w:tcW w:w="4680" w:type="dxa"/>
            <w:tcBorders>
              <w:bottom w:val="nil"/>
            </w:tcBorders>
          </w:tcPr>
          <w:p w14:paraId="552BCB02"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0C17FD3F" w14:textId="77777777" w:rsidR="00C546AC" w:rsidRPr="00E053BE" w:rsidDel="009E190D" w:rsidRDefault="00C546AC" w:rsidP="002E3839">
            <w:pPr>
              <w:pStyle w:val="TableText"/>
              <w:rPr>
                <w:noProof w:val="0"/>
              </w:rPr>
            </w:pPr>
            <w:r w:rsidRPr="00E053BE">
              <w:t>1,443</w:t>
            </w:r>
          </w:p>
        </w:tc>
        <w:tc>
          <w:tcPr>
            <w:tcW w:w="958" w:type="dxa"/>
            <w:tcBorders>
              <w:bottom w:val="nil"/>
            </w:tcBorders>
          </w:tcPr>
          <w:p w14:paraId="0F5B147C" w14:textId="77777777" w:rsidR="00C546AC" w:rsidRPr="00E053BE" w:rsidDel="009E190D" w:rsidRDefault="00C546AC" w:rsidP="002E3839">
            <w:pPr>
              <w:pStyle w:val="TableText"/>
              <w:rPr>
                <w:noProof w:val="0"/>
              </w:rPr>
            </w:pPr>
            <w:r w:rsidRPr="00E053BE">
              <w:t>1,400</w:t>
            </w:r>
          </w:p>
        </w:tc>
        <w:tc>
          <w:tcPr>
            <w:tcW w:w="957" w:type="dxa"/>
            <w:tcBorders>
              <w:bottom w:val="nil"/>
            </w:tcBorders>
          </w:tcPr>
          <w:p w14:paraId="342D8E2C" w14:textId="77777777" w:rsidR="00C546AC" w:rsidRPr="00E053BE" w:rsidRDefault="00C546AC" w:rsidP="002E3839">
            <w:pPr>
              <w:pStyle w:val="TableText"/>
              <w:rPr>
                <w:noProof w:val="0"/>
              </w:rPr>
            </w:pPr>
            <w:r w:rsidRPr="00E053BE">
              <w:t>97.02</w:t>
            </w:r>
          </w:p>
        </w:tc>
        <w:tc>
          <w:tcPr>
            <w:tcW w:w="958" w:type="dxa"/>
            <w:tcBorders>
              <w:bottom w:val="nil"/>
            </w:tcBorders>
          </w:tcPr>
          <w:p w14:paraId="52B3FF81" w14:textId="77777777" w:rsidR="00C546AC" w:rsidRPr="00E053BE" w:rsidRDefault="00C546AC" w:rsidP="002E3839">
            <w:pPr>
              <w:pStyle w:val="TableText"/>
              <w:rPr>
                <w:noProof w:val="0"/>
              </w:rPr>
            </w:pPr>
            <w:r w:rsidRPr="00E053BE">
              <w:t>1,371</w:t>
            </w:r>
          </w:p>
        </w:tc>
        <w:tc>
          <w:tcPr>
            <w:tcW w:w="958" w:type="dxa"/>
            <w:tcBorders>
              <w:bottom w:val="nil"/>
            </w:tcBorders>
          </w:tcPr>
          <w:p w14:paraId="5E5DE9AE" w14:textId="77777777" w:rsidR="00C546AC" w:rsidRPr="00E053BE" w:rsidRDefault="00C546AC" w:rsidP="002E3839">
            <w:pPr>
              <w:pStyle w:val="TableText"/>
              <w:rPr>
                <w:noProof w:val="0"/>
              </w:rPr>
            </w:pPr>
            <w:r w:rsidRPr="00E053BE">
              <w:t>95.01</w:t>
            </w:r>
          </w:p>
        </w:tc>
      </w:tr>
      <w:tr w:rsidR="00C546AC" w:rsidRPr="00E053BE" w14:paraId="0C32F42F" w14:textId="77777777" w:rsidTr="007C57B1">
        <w:trPr>
          <w:trHeight w:val="276"/>
        </w:trPr>
        <w:tc>
          <w:tcPr>
            <w:tcW w:w="4680" w:type="dxa"/>
            <w:tcBorders>
              <w:top w:val="single" w:sz="4" w:space="0" w:color="auto"/>
              <w:bottom w:val="nil"/>
            </w:tcBorders>
          </w:tcPr>
          <w:p w14:paraId="02A07438"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60973500" w14:textId="77777777" w:rsidR="00C546AC" w:rsidRPr="00E053BE" w:rsidDel="009E190D" w:rsidRDefault="00C546AC" w:rsidP="002E3839">
            <w:pPr>
              <w:pStyle w:val="TableText"/>
              <w:rPr>
                <w:noProof w:val="0"/>
              </w:rPr>
            </w:pPr>
            <w:r w:rsidRPr="00E053BE">
              <w:t>104</w:t>
            </w:r>
          </w:p>
        </w:tc>
        <w:tc>
          <w:tcPr>
            <w:tcW w:w="958" w:type="dxa"/>
            <w:tcBorders>
              <w:top w:val="single" w:sz="4" w:space="0" w:color="auto"/>
              <w:bottom w:val="nil"/>
            </w:tcBorders>
            <w:shd w:val="clear" w:color="auto" w:fill="auto"/>
          </w:tcPr>
          <w:p w14:paraId="23D924BC" w14:textId="77777777" w:rsidR="00C546AC" w:rsidRPr="00E053BE" w:rsidDel="009E190D" w:rsidRDefault="00C546AC" w:rsidP="002E3839">
            <w:pPr>
              <w:pStyle w:val="TableText"/>
              <w:rPr>
                <w:noProof w:val="0"/>
              </w:rPr>
            </w:pPr>
            <w:r w:rsidRPr="00E053BE">
              <w:t>100</w:t>
            </w:r>
          </w:p>
        </w:tc>
        <w:tc>
          <w:tcPr>
            <w:tcW w:w="957" w:type="dxa"/>
            <w:tcBorders>
              <w:top w:val="single" w:sz="4" w:space="0" w:color="auto"/>
              <w:bottom w:val="nil"/>
            </w:tcBorders>
          </w:tcPr>
          <w:p w14:paraId="5C6301B5" w14:textId="77777777" w:rsidR="00C546AC" w:rsidRPr="00E053BE" w:rsidRDefault="00C546AC" w:rsidP="002E3839">
            <w:pPr>
              <w:pStyle w:val="TableText"/>
              <w:rPr>
                <w:noProof w:val="0"/>
              </w:rPr>
            </w:pPr>
            <w:r w:rsidRPr="00E053BE">
              <w:t>96.15</w:t>
            </w:r>
          </w:p>
        </w:tc>
        <w:tc>
          <w:tcPr>
            <w:tcW w:w="958" w:type="dxa"/>
            <w:tcBorders>
              <w:top w:val="single" w:sz="4" w:space="0" w:color="auto"/>
              <w:bottom w:val="nil"/>
            </w:tcBorders>
          </w:tcPr>
          <w:p w14:paraId="5D456C8C" w14:textId="77777777" w:rsidR="00C546AC" w:rsidRPr="00E053BE" w:rsidRDefault="00C546AC" w:rsidP="002E3839">
            <w:pPr>
              <w:pStyle w:val="TableText"/>
              <w:rPr>
                <w:noProof w:val="0"/>
              </w:rPr>
            </w:pPr>
            <w:r w:rsidRPr="00E053BE">
              <w:t>99</w:t>
            </w:r>
          </w:p>
        </w:tc>
        <w:tc>
          <w:tcPr>
            <w:tcW w:w="958" w:type="dxa"/>
            <w:tcBorders>
              <w:top w:val="single" w:sz="4" w:space="0" w:color="auto"/>
              <w:bottom w:val="nil"/>
            </w:tcBorders>
          </w:tcPr>
          <w:p w14:paraId="4B6210FF" w14:textId="77777777" w:rsidR="00C546AC" w:rsidRPr="00E053BE" w:rsidRDefault="00C546AC" w:rsidP="002E3839">
            <w:pPr>
              <w:pStyle w:val="TableText"/>
              <w:rPr>
                <w:noProof w:val="0"/>
              </w:rPr>
            </w:pPr>
            <w:r w:rsidRPr="00E053BE">
              <w:t>95.19</w:t>
            </w:r>
          </w:p>
        </w:tc>
      </w:tr>
      <w:tr w:rsidR="00C546AC" w:rsidRPr="00E053BE" w14:paraId="4E09B81F" w14:textId="77777777" w:rsidTr="007C57B1">
        <w:trPr>
          <w:trHeight w:val="276"/>
        </w:trPr>
        <w:tc>
          <w:tcPr>
            <w:tcW w:w="4680" w:type="dxa"/>
            <w:tcBorders>
              <w:bottom w:val="nil"/>
            </w:tcBorders>
          </w:tcPr>
          <w:p w14:paraId="19CE77FB"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20DDA7E9" w14:textId="77777777" w:rsidR="00C546AC" w:rsidRPr="00E053BE" w:rsidDel="009E190D" w:rsidRDefault="00C546AC" w:rsidP="002E3839">
            <w:pPr>
              <w:pStyle w:val="TableText"/>
              <w:rPr>
                <w:noProof w:val="0"/>
              </w:rPr>
            </w:pPr>
            <w:r w:rsidRPr="00E053BE">
              <w:t>1,668</w:t>
            </w:r>
          </w:p>
        </w:tc>
        <w:tc>
          <w:tcPr>
            <w:tcW w:w="958" w:type="dxa"/>
            <w:tcBorders>
              <w:bottom w:val="nil"/>
            </w:tcBorders>
            <w:shd w:val="clear" w:color="auto" w:fill="auto"/>
          </w:tcPr>
          <w:p w14:paraId="727F534F" w14:textId="77777777" w:rsidR="00C546AC" w:rsidRPr="00E053BE" w:rsidDel="009E190D" w:rsidRDefault="00C546AC" w:rsidP="002E3839">
            <w:pPr>
              <w:pStyle w:val="TableText"/>
              <w:rPr>
                <w:noProof w:val="0"/>
              </w:rPr>
            </w:pPr>
            <w:r w:rsidRPr="00E053BE">
              <w:t>1,622</w:t>
            </w:r>
          </w:p>
        </w:tc>
        <w:tc>
          <w:tcPr>
            <w:tcW w:w="957" w:type="dxa"/>
            <w:tcBorders>
              <w:bottom w:val="nil"/>
            </w:tcBorders>
          </w:tcPr>
          <w:p w14:paraId="19ABEA59" w14:textId="77777777" w:rsidR="00C546AC" w:rsidRPr="00E053BE" w:rsidRDefault="00C546AC" w:rsidP="002E3839">
            <w:pPr>
              <w:pStyle w:val="TableText"/>
              <w:rPr>
                <w:noProof w:val="0"/>
              </w:rPr>
            </w:pPr>
            <w:r w:rsidRPr="00E053BE">
              <w:t>97.24</w:t>
            </w:r>
          </w:p>
        </w:tc>
        <w:tc>
          <w:tcPr>
            <w:tcW w:w="958" w:type="dxa"/>
            <w:tcBorders>
              <w:bottom w:val="nil"/>
            </w:tcBorders>
          </w:tcPr>
          <w:p w14:paraId="734A1A7E" w14:textId="77777777" w:rsidR="00C546AC" w:rsidRPr="00E053BE" w:rsidRDefault="00C546AC" w:rsidP="002E3839">
            <w:pPr>
              <w:pStyle w:val="TableText"/>
              <w:rPr>
                <w:noProof w:val="0"/>
              </w:rPr>
            </w:pPr>
            <w:r w:rsidRPr="00E053BE">
              <w:t>1,583</w:t>
            </w:r>
          </w:p>
        </w:tc>
        <w:tc>
          <w:tcPr>
            <w:tcW w:w="958" w:type="dxa"/>
            <w:tcBorders>
              <w:bottom w:val="nil"/>
            </w:tcBorders>
          </w:tcPr>
          <w:p w14:paraId="7CE73C85" w14:textId="77777777" w:rsidR="00C546AC" w:rsidRPr="00E053BE" w:rsidRDefault="00C546AC" w:rsidP="002E3839">
            <w:pPr>
              <w:pStyle w:val="TableText"/>
              <w:rPr>
                <w:noProof w:val="0"/>
              </w:rPr>
            </w:pPr>
            <w:r w:rsidRPr="00E053BE">
              <w:t>94.90</w:t>
            </w:r>
          </w:p>
        </w:tc>
      </w:tr>
      <w:tr w:rsidR="00C546AC" w:rsidRPr="00E053BE" w14:paraId="69ED87CD" w14:textId="77777777" w:rsidTr="007C57B1">
        <w:trPr>
          <w:trHeight w:val="276"/>
        </w:trPr>
        <w:tc>
          <w:tcPr>
            <w:tcW w:w="4680" w:type="dxa"/>
          </w:tcPr>
          <w:p w14:paraId="65E95633"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439CD3AB" w14:textId="77777777" w:rsidR="00C546AC" w:rsidRPr="00E053BE" w:rsidDel="009E190D" w:rsidRDefault="00C546AC" w:rsidP="002E3839">
            <w:pPr>
              <w:pStyle w:val="TableText"/>
              <w:rPr>
                <w:noProof w:val="0"/>
              </w:rPr>
            </w:pPr>
            <w:r w:rsidRPr="00E053BE">
              <w:t>3</w:t>
            </w:r>
          </w:p>
        </w:tc>
        <w:tc>
          <w:tcPr>
            <w:tcW w:w="958" w:type="dxa"/>
            <w:shd w:val="clear" w:color="auto" w:fill="auto"/>
          </w:tcPr>
          <w:p w14:paraId="72712B99" w14:textId="77777777" w:rsidR="00C546AC" w:rsidRPr="00E053BE" w:rsidDel="009E190D" w:rsidRDefault="00C546AC" w:rsidP="002E3839">
            <w:pPr>
              <w:pStyle w:val="TableText"/>
              <w:rPr>
                <w:noProof w:val="0"/>
              </w:rPr>
            </w:pPr>
            <w:r w:rsidRPr="00E053BE">
              <w:t>3</w:t>
            </w:r>
          </w:p>
        </w:tc>
        <w:tc>
          <w:tcPr>
            <w:tcW w:w="957" w:type="dxa"/>
          </w:tcPr>
          <w:p w14:paraId="7AA27CAC" w14:textId="77777777" w:rsidR="00C546AC" w:rsidRPr="00E053BE" w:rsidRDefault="00C546AC" w:rsidP="002E3839">
            <w:pPr>
              <w:pStyle w:val="TableText"/>
              <w:rPr>
                <w:noProof w:val="0"/>
              </w:rPr>
            </w:pPr>
            <w:r w:rsidRPr="00E053BE">
              <w:t>100.00</w:t>
            </w:r>
          </w:p>
        </w:tc>
        <w:tc>
          <w:tcPr>
            <w:tcW w:w="958" w:type="dxa"/>
          </w:tcPr>
          <w:p w14:paraId="4695C87F" w14:textId="77777777" w:rsidR="00C546AC" w:rsidRPr="00E053BE" w:rsidRDefault="00C546AC" w:rsidP="002E3839">
            <w:pPr>
              <w:pStyle w:val="TableText"/>
              <w:rPr>
                <w:noProof w:val="0"/>
              </w:rPr>
            </w:pPr>
            <w:r w:rsidRPr="00E053BE">
              <w:t>3</w:t>
            </w:r>
          </w:p>
        </w:tc>
        <w:tc>
          <w:tcPr>
            <w:tcW w:w="958" w:type="dxa"/>
          </w:tcPr>
          <w:p w14:paraId="7B398D45" w14:textId="77777777" w:rsidR="00C546AC" w:rsidRPr="00E053BE" w:rsidRDefault="00C546AC" w:rsidP="002E3839">
            <w:pPr>
              <w:pStyle w:val="TableText"/>
              <w:rPr>
                <w:noProof w:val="0"/>
              </w:rPr>
            </w:pPr>
            <w:r w:rsidRPr="00E053BE">
              <w:t>100.00</w:t>
            </w:r>
          </w:p>
        </w:tc>
      </w:tr>
      <w:tr w:rsidR="00C546AC" w:rsidRPr="00E053BE" w14:paraId="5DB359EF" w14:textId="77777777" w:rsidTr="007C57B1">
        <w:trPr>
          <w:trHeight w:val="276"/>
        </w:trPr>
        <w:tc>
          <w:tcPr>
            <w:tcW w:w="4680" w:type="dxa"/>
            <w:tcBorders>
              <w:top w:val="single" w:sz="4" w:space="0" w:color="auto"/>
              <w:bottom w:val="nil"/>
            </w:tcBorders>
          </w:tcPr>
          <w:p w14:paraId="587FA780"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3449C626" w14:textId="77777777" w:rsidR="00C546AC" w:rsidRPr="00E053BE" w:rsidDel="009E190D" w:rsidRDefault="00C546AC" w:rsidP="002E3839">
            <w:pPr>
              <w:pStyle w:val="TableText"/>
              <w:rPr>
                <w:noProof w:val="0"/>
              </w:rPr>
            </w:pPr>
            <w:r w:rsidRPr="00E053BE">
              <w:t>22</w:t>
            </w:r>
          </w:p>
        </w:tc>
        <w:tc>
          <w:tcPr>
            <w:tcW w:w="958" w:type="dxa"/>
            <w:tcBorders>
              <w:top w:val="single" w:sz="4" w:space="0" w:color="auto"/>
              <w:bottom w:val="nil"/>
            </w:tcBorders>
            <w:shd w:val="clear" w:color="auto" w:fill="auto"/>
          </w:tcPr>
          <w:p w14:paraId="0D4361D2" w14:textId="77777777" w:rsidR="00C546AC" w:rsidRPr="00E053BE" w:rsidDel="009E190D" w:rsidRDefault="00C546AC" w:rsidP="002E3839">
            <w:pPr>
              <w:pStyle w:val="TableText"/>
              <w:rPr>
                <w:noProof w:val="0"/>
              </w:rPr>
            </w:pPr>
            <w:r w:rsidRPr="00E053BE">
              <w:t>22</w:t>
            </w:r>
          </w:p>
        </w:tc>
        <w:tc>
          <w:tcPr>
            <w:tcW w:w="957" w:type="dxa"/>
            <w:tcBorders>
              <w:top w:val="single" w:sz="4" w:space="0" w:color="auto"/>
              <w:bottom w:val="nil"/>
            </w:tcBorders>
          </w:tcPr>
          <w:p w14:paraId="6D0C69BD" w14:textId="77777777" w:rsidR="00C546AC" w:rsidRPr="00E053BE" w:rsidRDefault="00C546AC" w:rsidP="002E3839">
            <w:pPr>
              <w:pStyle w:val="TableText"/>
              <w:rPr>
                <w:noProof w:val="0"/>
              </w:rPr>
            </w:pPr>
            <w:r w:rsidRPr="00E053BE">
              <w:t>100.00</w:t>
            </w:r>
          </w:p>
        </w:tc>
        <w:tc>
          <w:tcPr>
            <w:tcW w:w="958" w:type="dxa"/>
            <w:tcBorders>
              <w:top w:val="single" w:sz="4" w:space="0" w:color="auto"/>
              <w:bottom w:val="nil"/>
            </w:tcBorders>
          </w:tcPr>
          <w:p w14:paraId="10415732" w14:textId="77777777" w:rsidR="00C546AC" w:rsidRPr="00E053BE" w:rsidRDefault="00C546AC" w:rsidP="002E3839">
            <w:pPr>
              <w:pStyle w:val="TableText"/>
              <w:rPr>
                <w:noProof w:val="0"/>
              </w:rPr>
            </w:pPr>
            <w:r w:rsidRPr="00E053BE">
              <w:t>20</w:t>
            </w:r>
          </w:p>
        </w:tc>
        <w:tc>
          <w:tcPr>
            <w:tcW w:w="958" w:type="dxa"/>
            <w:tcBorders>
              <w:top w:val="single" w:sz="4" w:space="0" w:color="auto"/>
              <w:bottom w:val="nil"/>
            </w:tcBorders>
          </w:tcPr>
          <w:p w14:paraId="35BAE36B" w14:textId="77777777" w:rsidR="00C546AC" w:rsidRPr="00E053BE" w:rsidRDefault="00C546AC" w:rsidP="002E3839">
            <w:pPr>
              <w:pStyle w:val="TableText"/>
              <w:rPr>
                <w:noProof w:val="0"/>
              </w:rPr>
            </w:pPr>
            <w:r w:rsidRPr="00E053BE">
              <w:t>90.91</w:t>
            </w:r>
          </w:p>
        </w:tc>
      </w:tr>
      <w:tr w:rsidR="00C546AC" w:rsidRPr="00E053BE" w14:paraId="448799FA" w14:textId="77777777" w:rsidTr="007C57B1">
        <w:trPr>
          <w:trHeight w:val="276"/>
        </w:trPr>
        <w:tc>
          <w:tcPr>
            <w:tcW w:w="4680" w:type="dxa"/>
            <w:tcBorders>
              <w:top w:val="nil"/>
              <w:bottom w:val="single" w:sz="4" w:space="0" w:color="auto"/>
            </w:tcBorders>
          </w:tcPr>
          <w:p w14:paraId="448E0C67"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187E9872" w14:textId="77777777" w:rsidR="00C546AC" w:rsidRPr="00E053BE" w:rsidDel="009E190D" w:rsidRDefault="00C546AC" w:rsidP="002E3839">
            <w:pPr>
              <w:pStyle w:val="TableText"/>
              <w:rPr>
                <w:noProof w:val="0"/>
              </w:rPr>
            </w:pPr>
            <w:r w:rsidRPr="00E053BE">
              <w:t>1,753</w:t>
            </w:r>
          </w:p>
        </w:tc>
        <w:tc>
          <w:tcPr>
            <w:tcW w:w="958" w:type="dxa"/>
            <w:tcBorders>
              <w:top w:val="nil"/>
              <w:bottom w:val="single" w:sz="4" w:space="0" w:color="auto"/>
            </w:tcBorders>
            <w:shd w:val="clear" w:color="auto" w:fill="auto"/>
          </w:tcPr>
          <w:p w14:paraId="4BAB1CC3" w14:textId="77777777" w:rsidR="00C546AC" w:rsidRPr="00E053BE" w:rsidDel="009E190D" w:rsidRDefault="00C546AC" w:rsidP="002E3839">
            <w:pPr>
              <w:pStyle w:val="TableText"/>
              <w:rPr>
                <w:noProof w:val="0"/>
              </w:rPr>
            </w:pPr>
            <w:r w:rsidRPr="00E053BE">
              <w:t>1,703</w:t>
            </w:r>
          </w:p>
        </w:tc>
        <w:tc>
          <w:tcPr>
            <w:tcW w:w="957" w:type="dxa"/>
            <w:tcBorders>
              <w:top w:val="nil"/>
              <w:bottom w:val="single" w:sz="4" w:space="0" w:color="auto"/>
            </w:tcBorders>
          </w:tcPr>
          <w:p w14:paraId="7E7B4C63" w14:textId="77777777" w:rsidR="00C546AC" w:rsidRPr="00E053BE" w:rsidRDefault="00C546AC" w:rsidP="002E3839">
            <w:pPr>
              <w:pStyle w:val="TableText"/>
              <w:rPr>
                <w:noProof w:val="0"/>
              </w:rPr>
            </w:pPr>
            <w:r w:rsidRPr="00E053BE">
              <w:t>97.15</w:t>
            </w:r>
          </w:p>
        </w:tc>
        <w:tc>
          <w:tcPr>
            <w:tcW w:w="958" w:type="dxa"/>
            <w:tcBorders>
              <w:top w:val="nil"/>
              <w:bottom w:val="single" w:sz="4" w:space="0" w:color="auto"/>
            </w:tcBorders>
          </w:tcPr>
          <w:p w14:paraId="5B2E7337" w14:textId="77777777" w:rsidR="00C546AC" w:rsidRPr="00E053BE" w:rsidRDefault="00C546AC" w:rsidP="002E3839">
            <w:pPr>
              <w:pStyle w:val="TableText"/>
              <w:rPr>
                <w:noProof w:val="0"/>
              </w:rPr>
            </w:pPr>
            <w:r w:rsidRPr="00E053BE">
              <w:t>1,665</w:t>
            </w:r>
          </w:p>
        </w:tc>
        <w:tc>
          <w:tcPr>
            <w:tcW w:w="958" w:type="dxa"/>
            <w:tcBorders>
              <w:top w:val="nil"/>
              <w:bottom w:val="single" w:sz="4" w:space="0" w:color="auto"/>
            </w:tcBorders>
          </w:tcPr>
          <w:p w14:paraId="2006EB8F" w14:textId="77777777" w:rsidR="00C546AC" w:rsidRPr="00E053BE" w:rsidRDefault="00C546AC" w:rsidP="002E3839">
            <w:pPr>
              <w:pStyle w:val="TableText"/>
              <w:rPr>
                <w:noProof w:val="0"/>
              </w:rPr>
            </w:pPr>
            <w:r w:rsidRPr="00E053BE">
              <w:t>94.98</w:t>
            </w:r>
          </w:p>
        </w:tc>
      </w:tr>
      <w:tr w:rsidR="00C546AC" w:rsidRPr="00E053BE" w14:paraId="7110B01F" w14:textId="77777777" w:rsidTr="007C57B1">
        <w:trPr>
          <w:trHeight w:val="276"/>
        </w:trPr>
        <w:tc>
          <w:tcPr>
            <w:tcW w:w="4680" w:type="dxa"/>
            <w:tcBorders>
              <w:top w:val="single" w:sz="4" w:space="0" w:color="auto"/>
              <w:bottom w:val="nil"/>
            </w:tcBorders>
          </w:tcPr>
          <w:p w14:paraId="212ADB2C"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426E82D" w14:textId="77777777" w:rsidR="00C546AC" w:rsidRPr="00E053BE" w:rsidRDefault="00C546AC" w:rsidP="002E3839">
            <w:pPr>
              <w:pStyle w:val="TableText"/>
              <w:rPr>
                <w:color w:val="000000"/>
              </w:rPr>
            </w:pPr>
            <w:r w:rsidRPr="00E053BE">
              <w:t>12</w:t>
            </w:r>
          </w:p>
        </w:tc>
        <w:tc>
          <w:tcPr>
            <w:tcW w:w="958" w:type="dxa"/>
            <w:tcBorders>
              <w:top w:val="single" w:sz="4" w:space="0" w:color="auto"/>
              <w:bottom w:val="nil"/>
            </w:tcBorders>
            <w:shd w:val="clear" w:color="auto" w:fill="auto"/>
          </w:tcPr>
          <w:p w14:paraId="63A5BADF" w14:textId="77777777" w:rsidR="00C546AC" w:rsidRPr="00E053BE" w:rsidRDefault="00C546AC" w:rsidP="002E3839">
            <w:pPr>
              <w:pStyle w:val="TableText"/>
              <w:rPr>
                <w:color w:val="000000"/>
              </w:rPr>
            </w:pPr>
            <w:r w:rsidRPr="00E053BE">
              <w:t>12</w:t>
            </w:r>
          </w:p>
        </w:tc>
        <w:tc>
          <w:tcPr>
            <w:tcW w:w="957" w:type="dxa"/>
            <w:tcBorders>
              <w:top w:val="single" w:sz="4" w:space="0" w:color="auto"/>
              <w:bottom w:val="nil"/>
            </w:tcBorders>
          </w:tcPr>
          <w:p w14:paraId="67FEE383" w14:textId="77777777" w:rsidR="00C546AC" w:rsidRPr="00E053BE" w:rsidRDefault="00C546AC" w:rsidP="002E3839">
            <w:pPr>
              <w:pStyle w:val="TableText"/>
              <w:rPr>
                <w:color w:val="000000"/>
              </w:rPr>
            </w:pPr>
            <w:r w:rsidRPr="00E053BE">
              <w:t>100.00</w:t>
            </w:r>
          </w:p>
        </w:tc>
        <w:tc>
          <w:tcPr>
            <w:tcW w:w="958" w:type="dxa"/>
            <w:tcBorders>
              <w:top w:val="single" w:sz="4" w:space="0" w:color="auto"/>
              <w:bottom w:val="nil"/>
            </w:tcBorders>
          </w:tcPr>
          <w:p w14:paraId="386B0503" w14:textId="77777777" w:rsidR="00C546AC" w:rsidRPr="00E053BE" w:rsidRDefault="00C546AC" w:rsidP="002E3839">
            <w:pPr>
              <w:pStyle w:val="TableText"/>
              <w:rPr>
                <w:color w:val="000000"/>
              </w:rPr>
            </w:pPr>
            <w:r w:rsidRPr="00E053BE">
              <w:t>12</w:t>
            </w:r>
          </w:p>
        </w:tc>
        <w:tc>
          <w:tcPr>
            <w:tcW w:w="958" w:type="dxa"/>
            <w:tcBorders>
              <w:top w:val="single" w:sz="4" w:space="0" w:color="auto"/>
              <w:bottom w:val="nil"/>
            </w:tcBorders>
          </w:tcPr>
          <w:p w14:paraId="7CAC178E" w14:textId="77777777" w:rsidR="00C546AC" w:rsidRPr="00E053BE" w:rsidRDefault="00C546AC" w:rsidP="002E3839">
            <w:pPr>
              <w:pStyle w:val="TableText"/>
              <w:rPr>
                <w:color w:val="000000"/>
              </w:rPr>
            </w:pPr>
            <w:r w:rsidRPr="00E053BE">
              <w:t>100.00</w:t>
            </w:r>
          </w:p>
        </w:tc>
      </w:tr>
      <w:tr w:rsidR="00C546AC" w:rsidRPr="00E053BE" w14:paraId="75EB1D59" w14:textId="77777777" w:rsidTr="007C57B1">
        <w:trPr>
          <w:trHeight w:val="276"/>
        </w:trPr>
        <w:tc>
          <w:tcPr>
            <w:tcW w:w="4680" w:type="dxa"/>
            <w:tcBorders>
              <w:top w:val="nil"/>
              <w:bottom w:val="single" w:sz="4" w:space="0" w:color="auto"/>
            </w:tcBorders>
          </w:tcPr>
          <w:p w14:paraId="28419A1D"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77C1FFF5" w14:textId="77777777" w:rsidR="00C546AC" w:rsidRPr="00E053BE" w:rsidRDefault="00C546AC" w:rsidP="002E3839">
            <w:pPr>
              <w:pStyle w:val="TableText"/>
              <w:rPr>
                <w:color w:val="000000"/>
              </w:rPr>
            </w:pPr>
            <w:r w:rsidRPr="00E053BE">
              <w:t>1,763</w:t>
            </w:r>
          </w:p>
        </w:tc>
        <w:tc>
          <w:tcPr>
            <w:tcW w:w="958" w:type="dxa"/>
            <w:tcBorders>
              <w:top w:val="nil"/>
              <w:bottom w:val="single" w:sz="4" w:space="0" w:color="auto"/>
            </w:tcBorders>
            <w:shd w:val="clear" w:color="auto" w:fill="auto"/>
          </w:tcPr>
          <w:p w14:paraId="68854766" w14:textId="77777777" w:rsidR="00C546AC" w:rsidRPr="00E053BE" w:rsidRDefault="00C546AC" w:rsidP="002E3839">
            <w:pPr>
              <w:pStyle w:val="TableText"/>
              <w:rPr>
                <w:color w:val="000000"/>
              </w:rPr>
            </w:pPr>
            <w:r w:rsidRPr="00E053BE">
              <w:t>1,713</w:t>
            </w:r>
          </w:p>
        </w:tc>
        <w:tc>
          <w:tcPr>
            <w:tcW w:w="957" w:type="dxa"/>
            <w:tcBorders>
              <w:top w:val="nil"/>
              <w:bottom w:val="single" w:sz="4" w:space="0" w:color="auto"/>
            </w:tcBorders>
          </w:tcPr>
          <w:p w14:paraId="5C10F563" w14:textId="77777777" w:rsidR="00C546AC" w:rsidRPr="00E053BE" w:rsidRDefault="00C546AC" w:rsidP="002E3839">
            <w:pPr>
              <w:pStyle w:val="TableText"/>
              <w:rPr>
                <w:color w:val="000000"/>
              </w:rPr>
            </w:pPr>
            <w:r w:rsidRPr="00E053BE">
              <w:t>97.16</w:t>
            </w:r>
          </w:p>
        </w:tc>
        <w:tc>
          <w:tcPr>
            <w:tcW w:w="958" w:type="dxa"/>
            <w:tcBorders>
              <w:top w:val="nil"/>
              <w:bottom w:val="single" w:sz="4" w:space="0" w:color="auto"/>
            </w:tcBorders>
          </w:tcPr>
          <w:p w14:paraId="11A2AEEF" w14:textId="77777777" w:rsidR="00C546AC" w:rsidRPr="00E053BE" w:rsidRDefault="00C546AC" w:rsidP="002E3839">
            <w:pPr>
              <w:pStyle w:val="TableText"/>
              <w:rPr>
                <w:color w:val="000000"/>
              </w:rPr>
            </w:pPr>
            <w:r w:rsidRPr="00E053BE">
              <w:t>1,673</w:t>
            </w:r>
          </w:p>
        </w:tc>
        <w:tc>
          <w:tcPr>
            <w:tcW w:w="958" w:type="dxa"/>
            <w:tcBorders>
              <w:top w:val="nil"/>
              <w:bottom w:val="single" w:sz="4" w:space="0" w:color="auto"/>
            </w:tcBorders>
          </w:tcPr>
          <w:p w14:paraId="291DC3BE" w14:textId="77777777" w:rsidR="00C546AC" w:rsidRPr="00E053BE" w:rsidRDefault="00C546AC" w:rsidP="002E3839">
            <w:pPr>
              <w:pStyle w:val="TableText"/>
              <w:rPr>
                <w:color w:val="000000"/>
              </w:rPr>
            </w:pPr>
            <w:r w:rsidRPr="00E053BE">
              <w:t>94.90</w:t>
            </w:r>
          </w:p>
        </w:tc>
      </w:tr>
      <w:tr w:rsidR="00C546AC" w:rsidRPr="00E053BE" w14:paraId="3CD24FC9" w14:textId="77777777" w:rsidTr="007C57B1">
        <w:trPr>
          <w:trHeight w:val="276"/>
        </w:trPr>
        <w:tc>
          <w:tcPr>
            <w:tcW w:w="4680" w:type="dxa"/>
            <w:tcBorders>
              <w:top w:val="single" w:sz="4" w:space="0" w:color="auto"/>
              <w:bottom w:val="nil"/>
            </w:tcBorders>
          </w:tcPr>
          <w:p w14:paraId="57D1CA8E"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265480BB" w14:textId="77777777" w:rsidR="00C546AC" w:rsidRPr="00E053BE" w:rsidRDefault="00C546AC" w:rsidP="002E3839">
            <w:pPr>
              <w:pStyle w:val="TableText"/>
              <w:keepNext/>
              <w:rPr>
                <w:color w:val="000000"/>
              </w:rPr>
            </w:pPr>
            <w:r w:rsidRPr="00E053BE">
              <w:t>80</w:t>
            </w:r>
          </w:p>
        </w:tc>
        <w:tc>
          <w:tcPr>
            <w:tcW w:w="958" w:type="dxa"/>
            <w:tcBorders>
              <w:top w:val="single" w:sz="4" w:space="0" w:color="auto"/>
              <w:bottom w:val="nil"/>
            </w:tcBorders>
            <w:shd w:val="clear" w:color="auto" w:fill="auto"/>
          </w:tcPr>
          <w:p w14:paraId="12DB42EE" w14:textId="77777777" w:rsidR="00C546AC" w:rsidRPr="00E053BE" w:rsidRDefault="00C546AC" w:rsidP="002E3839">
            <w:pPr>
              <w:pStyle w:val="TableText"/>
              <w:keepNext/>
              <w:rPr>
                <w:color w:val="000000"/>
              </w:rPr>
            </w:pPr>
            <w:r w:rsidRPr="00E053BE">
              <w:t>80</w:t>
            </w:r>
          </w:p>
        </w:tc>
        <w:tc>
          <w:tcPr>
            <w:tcW w:w="957" w:type="dxa"/>
            <w:tcBorders>
              <w:top w:val="single" w:sz="4" w:space="0" w:color="auto"/>
              <w:bottom w:val="nil"/>
            </w:tcBorders>
          </w:tcPr>
          <w:p w14:paraId="00A35265" w14:textId="77777777" w:rsidR="00C546AC" w:rsidRPr="00E053BE" w:rsidRDefault="00C546AC" w:rsidP="002E3839">
            <w:pPr>
              <w:pStyle w:val="TableText"/>
              <w:keepNext/>
              <w:rPr>
                <w:color w:val="000000"/>
              </w:rPr>
            </w:pPr>
            <w:r w:rsidRPr="00E053BE">
              <w:t>100.00</w:t>
            </w:r>
          </w:p>
        </w:tc>
        <w:tc>
          <w:tcPr>
            <w:tcW w:w="958" w:type="dxa"/>
            <w:tcBorders>
              <w:top w:val="single" w:sz="4" w:space="0" w:color="auto"/>
              <w:bottom w:val="nil"/>
            </w:tcBorders>
          </w:tcPr>
          <w:p w14:paraId="149CAD6F" w14:textId="77777777" w:rsidR="00C546AC" w:rsidRPr="00E053BE" w:rsidRDefault="00C546AC" w:rsidP="002E3839">
            <w:pPr>
              <w:pStyle w:val="TableText"/>
              <w:keepNext/>
              <w:rPr>
                <w:color w:val="000000"/>
              </w:rPr>
            </w:pPr>
            <w:r w:rsidRPr="00E053BE">
              <w:t>78</w:t>
            </w:r>
          </w:p>
        </w:tc>
        <w:tc>
          <w:tcPr>
            <w:tcW w:w="958" w:type="dxa"/>
            <w:tcBorders>
              <w:top w:val="single" w:sz="4" w:space="0" w:color="auto"/>
              <w:bottom w:val="nil"/>
            </w:tcBorders>
          </w:tcPr>
          <w:p w14:paraId="59B62C67" w14:textId="77777777" w:rsidR="00C546AC" w:rsidRPr="00E053BE" w:rsidRDefault="00C546AC" w:rsidP="002E3839">
            <w:pPr>
              <w:pStyle w:val="TableText"/>
              <w:keepNext/>
              <w:rPr>
                <w:color w:val="000000"/>
              </w:rPr>
            </w:pPr>
            <w:r w:rsidRPr="00E053BE">
              <w:t>97.50</w:t>
            </w:r>
          </w:p>
        </w:tc>
      </w:tr>
      <w:tr w:rsidR="00C546AC" w:rsidRPr="00E053BE" w14:paraId="28C018CF" w14:textId="77777777" w:rsidTr="007C57B1">
        <w:trPr>
          <w:trHeight w:val="276"/>
        </w:trPr>
        <w:tc>
          <w:tcPr>
            <w:tcW w:w="4680" w:type="dxa"/>
            <w:tcBorders>
              <w:top w:val="nil"/>
              <w:bottom w:val="single" w:sz="4" w:space="0" w:color="auto"/>
            </w:tcBorders>
          </w:tcPr>
          <w:p w14:paraId="6B4BA470"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FF05565" w14:textId="77777777" w:rsidR="00C546AC" w:rsidRPr="00E053BE" w:rsidRDefault="00C546AC" w:rsidP="002E3839">
            <w:pPr>
              <w:pStyle w:val="TableText"/>
              <w:keepNext/>
              <w:rPr>
                <w:color w:val="000000"/>
              </w:rPr>
            </w:pPr>
            <w:r w:rsidRPr="00E053BE">
              <w:t>1,695</w:t>
            </w:r>
          </w:p>
        </w:tc>
        <w:tc>
          <w:tcPr>
            <w:tcW w:w="958" w:type="dxa"/>
            <w:tcBorders>
              <w:top w:val="nil"/>
              <w:bottom w:val="single" w:sz="4" w:space="0" w:color="auto"/>
            </w:tcBorders>
            <w:shd w:val="clear" w:color="auto" w:fill="auto"/>
          </w:tcPr>
          <w:p w14:paraId="5208F582" w14:textId="77777777" w:rsidR="00C546AC" w:rsidRPr="00E053BE" w:rsidRDefault="00C546AC" w:rsidP="002E3839">
            <w:pPr>
              <w:pStyle w:val="TableText"/>
              <w:keepNext/>
              <w:rPr>
                <w:color w:val="000000"/>
              </w:rPr>
            </w:pPr>
            <w:r w:rsidRPr="00E053BE">
              <w:t>1,645</w:t>
            </w:r>
          </w:p>
        </w:tc>
        <w:tc>
          <w:tcPr>
            <w:tcW w:w="957" w:type="dxa"/>
            <w:tcBorders>
              <w:top w:val="nil"/>
              <w:bottom w:val="single" w:sz="4" w:space="0" w:color="auto"/>
            </w:tcBorders>
          </w:tcPr>
          <w:p w14:paraId="3CBF52B2" w14:textId="77777777" w:rsidR="00C546AC" w:rsidRPr="00E053BE" w:rsidRDefault="00C546AC" w:rsidP="002E3839">
            <w:pPr>
              <w:pStyle w:val="TableText"/>
              <w:keepNext/>
              <w:rPr>
                <w:color w:val="000000"/>
              </w:rPr>
            </w:pPr>
            <w:r w:rsidRPr="00E053BE">
              <w:t>97.05</w:t>
            </w:r>
          </w:p>
        </w:tc>
        <w:tc>
          <w:tcPr>
            <w:tcW w:w="958" w:type="dxa"/>
            <w:tcBorders>
              <w:top w:val="nil"/>
              <w:bottom w:val="single" w:sz="4" w:space="0" w:color="auto"/>
            </w:tcBorders>
          </w:tcPr>
          <w:p w14:paraId="12D441AC" w14:textId="77777777" w:rsidR="00C546AC" w:rsidRPr="00E053BE" w:rsidRDefault="00C546AC" w:rsidP="002E3839">
            <w:pPr>
              <w:pStyle w:val="TableText"/>
              <w:keepNext/>
              <w:rPr>
                <w:color w:val="000000"/>
              </w:rPr>
            </w:pPr>
            <w:r w:rsidRPr="00E053BE">
              <w:t>1,607</w:t>
            </w:r>
          </w:p>
        </w:tc>
        <w:tc>
          <w:tcPr>
            <w:tcW w:w="958" w:type="dxa"/>
            <w:tcBorders>
              <w:top w:val="nil"/>
              <w:bottom w:val="single" w:sz="4" w:space="0" w:color="auto"/>
            </w:tcBorders>
          </w:tcPr>
          <w:p w14:paraId="73E81024" w14:textId="77777777" w:rsidR="00C546AC" w:rsidRPr="00E053BE" w:rsidRDefault="00C546AC" w:rsidP="002E3839">
            <w:pPr>
              <w:pStyle w:val="TableText"/>
              <w:keepNext/>
              <w:rPr>
                <w:color w:val="000000"/>
              </w:rPr>
            </w:pPr>
            <w:r w:rsidRPr="00E053BE">
              <w:t>94.81</w:t>
            </w:r>
          </w:p>
        </w:tc>
      </w:tr>
      <w:tr w:rsidR="00C546AC" w:rsidRPr="00E053BE" w14:paraId="4B3A644C" w14:textId="77777777" w:rsidTr="007C57B1">
        <w:trPr>
          <w:trHeight w:val="276"/>
        </w:trPr>
        <w:tc>
          <w:tcPr>
            <w:tcW w:w="4680" w:type="dxa"/>
            <w:tcBorders>
              <w:top w:val="single" w:sz="4" w:space="0" w:color="auto"/>
              <w:bottom w:val="nil"/>
            </w:tcBorders>
          </w:tcPr>
          <w:p w14:paraId="6C848E0B"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344A3BD3" w14:textId="77777777" w:rsidR="00C546AC" w:rsidRPr="00E053BE" w:rsidRDefault="00C546AC" w:rsidP="002E3839">
            <w:pPr>
              <w:pStyle w:val="TableText"/>
              <w:rPr>
                <w:color w:val="000000"/>
              </w:rPr>
            </w:pPr>
            <w:r w:rsidRPr="00E053BE">
              <w:t>5</w:t>
            </w:r>
          </w:p>
        </w:tc>
        <w:tc>
          <w:tcPr>
            <w:tcW w:w="958" w:type="dxa"/>
            <w:tcBorders>
              <w:top w:val="single" w:sz="4" w:space="0" w:color="auto"/>
              <w:bottom w:val="nil"/>
            </w:tcBorders>
            <w:shd w:val="clear" w:color="auto" w:fill="auto"/>
          </w:tcPr>
          <w:p w14:paraId="1EE5E2FF" w14:textId="77777777" w:rsidR="00C546AC" w:rsidRPr="00E053BE" w:rsidRDefault="00C546AC" w:rsidP="002E3839">
            <w:pPr>
              <w:pStyle w:val="TableText"/>
              <w:rPr>
                <w:color w:val="000000"/>
              </w:rPr>
            </w:pPr>
            <w:r w:rsidRPr="00E053BE">
              <w:t>4</w:t>
            </w:r>
          </w:p>
        </w:tc>
        <w:tc>
          <w:tcPr>
            <w:tcW w:w="957" w:type="dxa"/>
            <w:tcBorders>
              <w:top w:val="single" w:sz="4" w:space="0" w:color="auto"/>
              <w:bottom w:val="nil"/>
            </w:tcBorders>
          </w:tcPr>
          <w:p w14:paraId="74422634" w14:textId="77777777" w:rsidR="00C546AC" w:rsidRPr="00E053BE" w:rsidRDefault="00C546AC" w:rsidP="002E3839">
            <w:pPr>
              <w:pStyle w:val="TableText"/>
              <w:rPr>
                <w:color w:val="000000"/>
              </w:rPr>
            </w:pPr>
            <w:r w:rsidRPr="00E053BE">
              <w:t>80.00</w:t>
            </w:r>
          </w:p>
        </w:tc>
        <w:tc>
          <w:tcPr>
            <w:tcW w:w="958" w:type="dxa"/>
            <w:tcBorders>
              <w:top w:val="single" w:sz="4" w:space="0" w:color="auto"/>
              <w:bottom w:val="nil"/>
            </w:tcBorders>
          </w:tcPr>
          <w:p w14:paraId="28C0835E" w14:textId="77777777" w:rsidR="00C546AC" w:rsidRPr="00E053BE" w:rsidRDefault="00C546AC" w:rsidP="002E3839">
            <w:pPr>
              <w:pStyle w:val="TableText"/>
              <w:rPr>
                <w:color w:val="000000"/>
              </w:rPr>
            </w:pPr>
            <w:r w:rsidRPr="00E053BE">
              <w:t>4</w:t>
            </w:r>
          </w:p>
        </w:tc>
        <w:tc>
          <w:tcPr>
            <w:tcW w:w="958" w:type="dxa"/>
            <w:tcBorders>
              <w:top w:val="single" w:sz="4" w:space="0" w:color="auto"/>
              <w:bottom w:val="nil"/>
            </w:tcBorders>
          </w:tcPr>
          <w:p w14:paraId="7C7C64F7" w14:textId="77777777" w:rsidR="00C546AC" w:rsidRPr="00E053BE" w:rsidRDefault="00C546AC" w:rsidP="002E3839">
            <w:pPr>
              <w:pStyle w:val="TableText"/>
              <w:rPr>
                <w:color w:val="000000"/>
              </w:rPr>
            </w:pPr>
            <w:r w:rsidRPr="00E053BE">
              <w:t>80.00</w:t>
            </w:r>
          </w:p>
        </w:tc>
      </w:tr>
      <w:tr w:rsidR="00C546AC" w:rsidRPr="00E053BE" w14:paraId="2676997A" w14:textId="77777777" w:rsidTr="007C57B1">
        <w:trPr>
          <w:trHeight w:val="276"/>
        </w:trPr>
        <w:tc>
          <w:tcPr>
            <w:tcW w:w="4680" w:type="dxa"/>
            <w:tcBorders>
              <w:top w:val="nil"/>
              <w:bottom w:val="single" w:sz="12" w:space="0" w:color="auto"/>
            </w:tcBorders>
          </w:tcPr>
          <w:p w14:paraId="1A268829"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53424A7C" w14:textId="77777777" w:rsidR="00C546AC" w:rsidRPr="00E053BE" w:rsidRDefault="00C546AC" w:rsidP="002E3839">
            <w:pPr>
              <w:pStyle w:val="TableText"/>
              <w:rPr>
                <w:color w:val="000000"/>
              </w:rPr>
            </w:pPr>
            <w:r w:rsidRPr="00E053BE">
              <w:t>1,770</w:t>
            </w:r>
          </w:p>
        </w:tc>
        <w:tc>
          <w:tcPr>
            <w:tcW w:w="958" w:type="dxa"/>
            <w:tcBorders>
              <w:top w:val="nil"/>
              <w:bottom w:val="single" w:sz="12" w:space="0" w:color="auto"/>
            </w:tcBorders>
            <w:shd w:val="clear" w:color="auto" w:fill="auto"/>
          </w:tcPr>
          <w:p w14:paraId="31305CBA" w14:textId="77777777" w:rsidR="00C546AC" w:rsidRPr="00E053BE" w:rsidRDefault="00C546AC" w:rsidP="002E3839">
            <w:pPr>
              <w:pStyle w:val="TableText"/>
              <w:rPr>
                <w:color w:val="000000"/>
              </w:rPr>
            </w:pPr>
            <w:r w:rsidRPr="00E053BE">
              <w:t>1,721</w:t>
            </w:r>
          </w:p>
        </w:tc>
        <w:tc>
          <w:tcPr>
            <w:tcW w:w="957" w:type="dxa"/>
            <w:tcBorders>
              <w:top w:val="nil"/>
              <w:bottom w:val="single" w:sz="12" w:space="0" w:color="auto"/>
            </w:tcBorders>
          </w:tcPr>
          <w:p w14:paraId="276211B4" w14:textId="77777777" w:rsidR="00C546AC" w:rsidRPr="00E053BE" w:rsidRDefault="00C546AC" w:rsidP="002E3839">
            <w:pPr>
              <w:pStyle w:val="TableText"/>
              <w:rPr>
                <w:color w:val="000000"/>
              </w:rPr>
            </w:pPr>
            <w:r w:rsidRPr="00E053BE">
              <w:t>97.23</w:t>
            </w:r>
          </w:p>
        </w:tc>
        <w:tc>
          <w:tcPr>
            <w:tcW w:w="958" w:type="dxa"/>
            <w:tcBorders>
              <w:top w:val="nil"/>
              <w:bottom w:val="single" w:sz="12" w:space="0" w:color="auto"/>
            </w:tcBorders>
          </w:tcPr>
          <w:p w14:paraId="784E00D3" w14:textId="77777777" w:rsidR="00C546AC" w:rsidRPr="00E053BE" w:rsidRDefault="00C546AC" w:rsidP="002E3839">
            <w:pPr>
              <w:pStyle w:val="TableText"/>
              <w:rPr>
                <w:color w:val="000000"/>
              </w:rPr>
            </w:pPr>
            <w:r w:rsidRPr="00E053BE">
              <w:t>1,681</w:t>
            </w:r>
          </w:p>
        </w:tc>
        <w:tc>
          <w:tcPr>
            <w:tcW w:w="958" w:type="dxa"/>
            <w:tcBorders>
              <w:top w:val="nil"/>
              <w:bottom w:val="single" w:sz="12" w:space="0" w:color="auto"/>
            </w:tcBorders>
          </w:tcPr>
          <w:p w14:paraId="6382A812" w14:textId="77777777" w:rsidR="00C546AC" w:rsidRPr="00E053BE" w:rsidRDefault="00C546AC" w:rsidP="002E3839">
            <w:pPr>
              <w:pStyle w:val="TableText"/>
              <w:rPr>
                <w:color w:val="000000"/>
              </w:rPr>
            </w:pPr>
            <w:r w:rsidRPr="00E053BE">
              <w:t>94.97</w:t>
            </w:r>
          </w:p>
        </w:tc>
      </w:tr>
    </w:tbl>
    <w:p w14:paraId="2EEA961E" w14:textId="77777777" w:rsidR="00C546AC" w:rsidRPr="00E053BE" w:rsidRDefault="00C546AC" w:rsidP="002E3839">
      <w:pPr>
        <w:pStyle w:val="Caption"/>
        <w:pageBreakBefore/>
        <w:rPr>
          <w:b w:val="0"/>
          <w:bCs w:val="0"/>
        </w:rPr>
      </w:pPr>
      <w:bookmarkStart w:id="1174" w:name="_Toc160113651"/>
      <w:bookmarkStart w:id="1175" w:name="_Toc193442633"/>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3</w:t>
      </w:r>
      <w:r w:rsidRPr="00E053BE">
        <w:fldChar w:fldCharType="end"/>
      </w:r>
      <w:r w:rsidRPr="00E053BE">
        <w:rPr>
          <w:rStyle w:val="CaptionChar"/>
          <w:rFonts w:eastAsia="SimSun"/>
          <w:b/>
          <w:bCs/>
        </w:rPr>
        <w:t xml:space="preserve">  Demographic Summary for Students: Grade Two</w:t>
      </w:r>
      <w:bookmarkEnd w:id="1174"/>
      <w:bookmarkEnd w:id="1175"/>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7C8247E1"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788DCA99"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72A23748"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542FADFB"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44325485"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59E14017"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3164A107"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5D3AEE92" w14:textId="77777777" w:rsidTr="007C57B1">
        <w:trPr>
          <w:trHeight w:val="276"/>
        </w:trPr>
        <w:tc>
          <w:tcPr>
            <w:tcW w:w="4680" w:type="dxa"/>
            <w:tcBorders>
              <w:top w:val="single" w:sz="4" w:space="0" w:color="auto"/>
              <w:bottom w:val="single" w:sz="4" w:space="0" w:color="auto"/>
            </w:tcBorders>
          </w:tcPr>
          <w:p w14:paraId="2D0C87BD"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54C02105" w14:textId="77777777" w:rsidR="00C546AC" w:rsidRPr="00E053BE" w:rsidRDefault="00C546AC" w:rsidP="002E3839">
            <w:pPr>
              <w:pStyle w:val="TableText"/>
              <w:rPr>
                <w:noProof w:val="0"/>
                <w:szCs w:val="32"/>
              </w:rPr>
            </w:pPr>
            <w:r w:rsidRPr="00E053BE">
              <w:t>1,620</w:t>
            </w:r>
          </w:p>
        </w:tc>
        <w:tc>
          <w:tcPr>
            <w:tcW w:w="958" w:type="dxa"/>
            <w:tcBorders>
              <w:top w:val="single" w:sz="4" w:space="0" w:color="auto"/>
              <w:bottom w:val="single" w:sz="4" w:space="0" w:color="auto"/>
            </w:tcBorders>
          </w:tcPr>
          <w:p w14:paraId="69BFA1F8" w14:textId="77777777" w:rsidR="00C546AC" w:rsidRPr="00E053BE" w:rsidRDefault="00C546AC" w:rsidP="002E3839">
            <w:pPr>
              <w:pStyle w:val="TableText"/>
              <w:rPr>
                <w:noProof w:val="0"/>
                <w:szCs w:val="32"/>
              </w:rPr>
            </w:pPr>
            <w:r w:rsidRPr="00E053BE">
              <w:t>1,556</w:t>
            </w:r>
          </w:p>
        </w:tc>
        <w:tc>
          <w:tcPr>
            <w:tcW w:w="957" w:type="dxa"/>
            <w:tcBorders>
              <w:top w:val="single" w:sz="4" w:space="0" w:color="auto"/>
              <w:bottom w:val="single" w:sz="4" w:space="0" w:color="auto"/>
            </w:tcBorders>
          </w:tcPr>
          <w:p w14:paraId="77B5892C" w14:textId="77777777" w:rsidR="00C546AC" w:rsidRPr="00E053BE" w:rsidRDefault="00C546AC" w:rsidP="002E3839">
            <w:pPr>
              <w:pStyle w:val="TableText"/>
              <w:rPr>
                <w:noProof w:val="0"/>
                <w:szCs w:val="32"/>
              </w:rPr>
            </w:pPr>
            <w:r w:rsidRPr="00E053BE">
              <w:t>96.05</w:t>
            </w:r>
          </w:p>
        </w:tc>
        <w:tc>
          <w:tcPr>
            <w:tcW w:w="958" w:type="dxa"/>
            <w:tcBorders>
              <w:top w:val="single" w:sz="4" w:space="0" w:color="auto"/>
              <w:bottom w:val="single" w:sz="4" w:space="0" w:color="auto"/>
            </w:tcBorders>
          </w:tcPr>
          <w:p w14:paraId="0A5C5446" w14:textId="77777777" w:rsidR="00C546AC" w:rsidRPr="00E053BE" w:rsidRDefault="00C546AC" w:rsidP="002E3839">
            <w:pPr>
              <w:pStyle w:val="TableText"/>
              <w:rPr>
                <w:noProof w:val="0"/>
                <w:szCs w:val="32"/>
              </w:rPr>
            </w:pPr>
            <w:r w:rsidRPr="00E053BE">
              <w:t>1,520</w:t>
            </w:r>
          </w:p>
        </w:tc>
        <w:tc>
          <w:tcPr>
            <w:tcW w:w="958" w:type="dxa"/>
            <w:tcBorders>
              <w:top w:val="single" w:sz="4" w:space="0" w:color="auto"/>
              <w:bottom w:val="single" w:sz="4" w:space="0" w:color="auto"/>
            </w:tcBorders>
          </w:tcPr>
          <w:p w14:paraId="1319BB81" w14:textId="77777777" w:rsidR="00C546AC" w:rsidRPr="00E053BE" w:rsidRDefault="00C546AC" w:rsidP="002E3839">
            <w:pPr>
              <w:pStyle w:val="TableText"/>
              <w:rPr>
                <w:noProof w:val="0"/>
                <w:szCs w:val="32"/>
              </w:rPr>
            </w:pPr>
            <w:r w:rsidRPr="00E053BE">
              <w:t>93.83</w:t>
            </w:r>
          </w:p>
        </w:tc>
      </w:tr>
      <w:tr w:rsidR="00C546AC" w:rsidRPr="00E053BE" w14:paraId="7E704889" w14:textId="77777777" w:rsidTr="007C57B1">
        <w:trPr>
          <w:trHeight w:val="276"/>
        </w:trPr>
        <w:tc>
          <w:tcPr>
            <w:tcW w:w="4680" w:type="dxa"/>
            <w:tcBorders>
              <w:top w:val="single" w:sz="4" w:space="0" w:color="auto"/>
              <w:bottom w:val="nil"/>
            </w:tcBorders>
          </w:tcPr>
          <w:p w14:paraId="38DF456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87695F9" w14:textId="77777777" w:rsidR="00C546AC" w:rsidRPr="00E053BE" w:rsidRDefault="00C546AC" w:rsidP="002E3839">
            <w:pPr>
              <w:pStyle w:val="TableText"/>
              <w:rPr>
                <w:noProof w:val="0"/>
                <w:szCs w:val="32"/>
              </w:rPr>
            </w:pPr>
            <w:r w:rsidRPr="00E053BE">
              <w:t>1,169</w:t>
            </w:r>
          </w:p>
        </w:tc>
        <w:tc>
          <w:tcPr>
            <w:tcW w:w="958" w:type="dxa"/>
            <w:tcBorders>
              <w:top w:val="single" w:sz="4" w:space="0" w:color="auto"/>
              <w:bottom w:val="nil"/>
            </w:tcBorders>
          </w:tcPr>
          <w:p w14:paraId="28646094" w14:textId="77777777" w:rsidR="00C546AC" w:rsidRPr="00E053BE" w:rsidRDefault="00C546AC" w:rsidP="002E3839">
            <w:pPr>
              <w:pStyle w:val="TableText"/>
              <w:rPr>
                <w:noProof w:val="0"/>
                <w:szCs w:val="32"/>
              </w:rPr>
            </w:pPr>
            <w:r w:rsidRPr="00E053BE">
              <w:t>1,123</w:t>
            </w:r>
          </w:p>
        </w:tc>
        <w:tc>
          <w:tcPr>
            <w:tcW w:w="957" w:type="dxa"/>
            <w:tcBorders>
              <w:top w:val="single" w:sz="4" w:space="0" w:color="auto"/>
              <w:bottom w:val="nil"/>
            </w:tcBorders>
          </w:tcPr>
          <w:p w14:paraId="2DD9CF8E" w14:textId="77777777" w:rsidR="00C546AC" w:rsidRPr="00E053BE" w:rsidRDefault="00C546AC" w:rsidP="002E3839">
            <w:pPr>
              <w:pStyle w:val="TableText"/>
              <w:rPr>
                <w:noProof w:val="0"/>
                <w:szCs w:val="32"/>
              </w:rPr>
            </w:pPr>
            <w:r w:rsidRPr="00E053BE">
              <w:t>96.07</w:t>
            </w:r>
          </w:p>
        </w:tc>
        <w:tc>
          <w:tcPr>
            <w:tcW w:w="958" w:type="dxa"/>
            <w:tcBorders>
              <w:top w:val="single" w:sz="4" w:space="0" w:color="auto"/>
              <w:bottom w:val="nil"/>
            </w:tcBorders>
          </w:tcPr>
          <w:p w14:paraId="17FC407F" w14:textId="77777777" w:rsidR="00C546AC" w:rsidRPr="00E053BE" w:rsidRDefault="00C546AC" w:rsidP="002E3839">
            <w:pPr>
              <w:pStyle w:val="TableText"/>
              <w:rPr>
                <w:noProof w:val="0"/>
                <w:szCs w:val="32"/>
              </w:rPr>
            </w:pPr>
            <w:r w:rsidRPr="00E053BE">
              <w:t>1,096</w:t>
            </w:r>
          </w:p>
        </w:tc>
        <w:tc>
          <w:tcPr>
            <w:tcW w:w="958" w:type="dxa"/>
            <w:tcBorders>
              <w:top w:val="single" w:sz="4" w:space="0" w:color="auto"/>
              <w:bottom w:val="nil"/>
            </w:tcBorders>
          </w:tcPr>
          <w:p w14:paraId="43430DAC" w14:textId="77777777" w:rsidR="00C546AC" w:rsidRPr="00E053BE" w:rsidRDefault="00C546AC" w:rsidP="002E3839">
            <w:pPr>
              <w:pStyle w:val="TableText"/>
              <w:rPr>
                <w:noProof w:val="0"/>
                <w:szCs w:val="32"/>
              </w:rPr>
            </w:pPr>
            <w:r w:rsidRPr="00E053BE">
              <w:t>93.76</w:t>
            </w:r>
          </w:p>
        </w:tc>
      </w:tr>
      <w:tr w:rsidR="00C546AC" w:rsidRPr="00E053BE" w14:paraId="3C4D5541" w14:textId="77777777" w:rsidTr="007C57B1">
        <w:trPr>
          <w:trHeight w:val="276"/>
        </w:trPr>
        <w:tc>
          <w:tcPr>
            <w:tcW w:w="4680" w:type="dxa"/>
            <w:tcBorders>
              <w:top w:val="nil"/>
              <w:bottom w:val="nil"/>
            </w:tcBorders>
          </w:tcPr>
          <w:p w14:paraId="349BB3CB"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544D4EAF" w14:textId="77777777" w:rsidR="00C546AC" w:rsidRPr="00E053BE" w:rsidRDefault="00C546AC" w:rsidP="002E3839">
            <w:pPr>
              <w:pStyle w:val="TableText"/>
              <w:rPr>
                <w:noProof w:val="0"/>
                <w:szCs w:val="32"/>
              </w:rPr>
            </w:pPr>
            <w:r w:rsidRPr="00E053BE">
              <w:t>450</w:t>
            </w:r>
          </w:p>
        </w:tc>
        <w:tc>
          <w:tcPr>
            <w:tcW w:w="958" w:type="dxa"/>
            <w:tcBorders>
              <w:top w:val="nil"/>
              <w:bottom w:val="nil"/>
            </w:tcBorders>
          </w:tcPr>
          <w:p w14:paraId="34D0648B" w14:textId="77777777" w:rsidR="00C546AC" w:rsidRPr="00E053BE" w:rsidRDefault="00C546AC" w:rsidP="002E3839">
            <w:pPr>
              <w:pStyle w:val="TableText"/>
              <w:rPr>
                <w:noProof w:val="0"/>
                <w:szCs w:val="32"/>
              </w:rPr>
            </w:pPr>
            <w:r w:rsidRPr="00E053BE">
              <w:t>432</w:t>
            </w:r>
          </w:p>
        </w:tc>
        <w:tc>
          <w:tcPr>
            <w:tcW w:w="957" w:type="dxa"/>
            <w:tcBorders>
              <w:top w:val="nil"/>
              <w:bottom w:val="nil"/>
            </w:tcBorders>
          </w:tcPr>
          <w:p w14:paraId="39AE0196" w14:textId="77777777" w:rsidR="00C546AC" w:rsidRPr="00E053BE" w:rsidRDefault="00C546AC" w:rsidP="002E3839">
            <w:pPr>
              <w:pStyle w:val="TableText"/>
              <w:rPr>
                <w:noProof w:val="0"/>
                <w:szCs w:val="32"/>
              </w:rPr>
            </w:pPr>
            <w:r w:rsidRPr="00E053BE">
              <w:t>96.00</w:t>
            </w:r>
          </w:p>
        </w:tc>
        <w:tc>
          <w:tcPr>
            <w:tcW w:w="958" w:type="dxa"/>
            <w:tcBorders>
              <w:top w:val="nil"/>
              <w:bottom w:val="nil"/>
            </w:tcBorders>
          </w:tcPr>
          <w:p w14:paraId="637FB035" w14:textId="77777777" w:rsidR="00C546AC" w:rsidRPr="00E053BE" w:rsidRDefault="00C546AC" w:rsidP="002E3839">
            <w:pPr>
              <w:pStyle w:val="TableText"/>
              <w:rPr>
                <w:noProof w:val="0"/>
                <w:szCs w:val="32"/>
              </w:rPr>
            </w:pPr>
            <w:r w:rsidRPr="00E053BE">
              <w:t>423</w:t>
            </w:r>
          </w:p>
        </w:tc>
        <w:tc>
          <w:tcPr>
            <w:tcW w:w="958" w:type="dxa"/>
            <w:tcBorders>
              <w:top w:val="nil"/>
              <w:bottom w:val="nil"/>
            </w:tcBorders>
          </w:tcPr>
          <w:p w14:paraId="3497BD7E" w14:textId="77777777" w:rsidR="00C546AC" w:rsidRPr="00E053BE" w:rsidRDefault="00C546AC" w:rsidP="002E3839">
            <w:pPr>
              <w:pStyle w:val="TableText"/>
              <w:rPr>
                <w:noProof w:val="0"/>
                <w:szCs w:val="32"/>
              </w:rPr>
            </w:pPr>
            <w:r w:rsidRPr="00E053BE">
              <w:t>94.00</w:t>
            </w:r>
          </w:p>
        </w:tc>
      </w:tr>
      <w:tr w:rsidR="00C546AC" w:rsidRPr="00E053BE" w14:paraId="0648680D" w14:textId="77777777" w:rsidTr="007C57B1">
        <w:trPr>
          <w:trHeight w:val="276"/>
        </w:trPr>
        <w:tc>
          <w:tcPr>
            <w:tcW w:w="4680" w:type="dxa"/>
            <w:tcBorders>
              <w:top w:val="nil"/>
              <w:bottom w:val="single" w:sz="4" w:space="0" w:color="auto"/>
            </w:tcBorders>
          </w:tcPr>
          <w:p w14:paraId="7DCC6737"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25A0A98F"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1F95A11A" w14:textId="77777777" w:rsidR="00C546AC" w:rsidRPr="00E053BE" w:rsidRDefault="00C546AC" w:rsidP="002E3839">
            <w:pPr>
              <w:pStyle w:val="TableText"/>
              <w:rPr>
                <w:noProof w:val="0"/>
                <w:szCs w:val="32"/>
              </w:rPr>
            </w:pPr>
            <w:r w:rsidRPr="00E053BE">
              <w:t>1</w:t>
            </w:r>
          </w:p>
        </w:tc>
        <w:tc>
          <w:tcPr>
            <w:tcW w:w="957" w:type="dxa"/>
            <w:tcBorders>
              <w:top w:val="nil"/>
              <w:bottom w:val="single" w:sz="4" w:space="0" w:color="auto"/>
            </w:tcBorders>
          </w:tcPr>
          <w:p w14:paraId="4A52273B" w14:textId="77777777" w:rsidR="00C546AC" w:rsidRPr="00E053BE" w:rsidRDefault="00C546AC" w:rsidP="002E3839">
            <w:pPr>
              <w:pStyle w:val="TableText"/>
              <w:rPr>
                <w:noProof w:val="0"/>
                <w:szCs w:val="32"/>
              </w:rPr>
            </w:pPr>
            <w:r w:rsidRPr="00E053BE">
              <w:t>100.00</w:t>
            </w:r>
          </w:p>
        </w:tc>
        <w:tc>
          <w:tcPr>
            <w:tcW w:w="958" w:type="dxa"/>
            <w:tcBorders>
              <w:top w:val="nil"/>
              <w:bottom w:val="single" w:sz="4" w:space="0" w:color="auto"/>
            </w:tcBorders>
          </w:tcPr>
          <w:p w14:paraId="4CB7D288"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43148BEA" w14:textId="77777777" w:rsidR="00C546AC" w:rsidRPr="00E053BE" w:rsidRDefault="00C546AC" w:rsidP="002E3839">
            <w:pPr>
              <w:pStyle w:val="TableText"/>
              <w:rPr>
                <w:noProof w:val="0"/>
                <w:szCs w:val="32"/>
              </w:rPr>
            </w:pPr>
            <w:r w:rsidRPr="00E053BE">
              <w:t>100.00</w:t>
            </w:r>
          </w:p>
        </w:tc>
      </w:tr>
      <w:tr w:rsidR="00C546AC" w:rsidRPr="00E053BE" w14:paraId="5A929D0D" w14:textId="77777777" w:rsidTr="007C57B1">
        <w:trPr>
          <w:trHeight w:val="276"/>
        </w:trPr>
        <w:tc>
          <w:tcPr>
            <w:tcW w:w="4680" w:type="dxa"/>
            <w:tcBorders>
              <w:top w:val="single" w:sz="4" w:space="0" w:color="auto"/>
            </w:tcBorders>
          </w:tcPr>
          <w:p w14:paraId="22CC7E9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1A21EFE1"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22FC4FF9" w14:textId="77777777" w:rsidR="00C546AC" w:rsidRPr="00E053BE" w:rsidRDefault="00C546AC" w:rsidP="002E3839">
            <w:pPr>
              <w:pStyle w:val="TableText"/>
              <w:rPr>
                <w:noProof w:val="0"/>
                <w:szCs w:val="32"/>
              </w:rPr>
            </w:pPr>
            <w:r w:rsidRPr="00E053BE">
              <w:t>2</w:t>
            </w:r>
          </w:p>
        </w:tc>
        <w:tc>
          <w:tcPr>
            <w:tcW w:w="957" w:type="dxa"/>
            <w:tcBorders>
              <w:top w:val="single" w:sz="4" w:space="0" w:color="auto"/>
            </w:tcBorders>
          </w:tcPr>
          <w:p w14:paraId="4494D701"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1D090926"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7EB0AABA" w14:textId="77777777" w:rsidR="00C546AC" w:rsidRPr="00E053BE" w:rsidRDefault="00C546AC" w:rsidP="002E3839">
            <w:pPr>
              <w:pStyle w:val="TableText"/>
              <w:rPr>
                <w:noProof w:val="0"/>
                <w:szCs w:val="32"/>
              </w:rPr>
            </w:pPr>
            <w:r w:rsidRPr="00E053BE">
              <w:t>100.00</w:t>
            </w:r>
          </w:p>
        </w:tc>
      </w:tr>
      <w:tr w:rsidR="00C546AC" w:rsidRPr="00E053BE" w14:paraId="2807FE7F" w14:textId="77777777" w:rsidTr="007C57B1">
        <w:trPr>
          <w:trHeight w:val="276"/>
        </w:trPr>
        <w:tc>
          <w:tcPr>
            <w:tcW w:w="4680" w:type="dxa"/>
          </w:tcPr>
          <w:p w14:paraId="459FE2C0" w14:textId="77777777" w:rsidR="00C546AC" w:rsidRPr="00E053BE" w:rsidRDefault="00C546AC" w:rsidP="002E3839">
            <w:pPr>
              <w:pStyle w:val="TableText"/>
              <w:rPr>
                <w:noProof w:val="0"/>
              </w:rPr>
            </w:pPr>
            <w:r w:rsidRPr="00E053BE">
              <w:rPr>
                <w:noProof w:val="0"/>
              </w:rPr>
              <w:t>Asian</w:t>
            </w:r>
          </w:p>
        </w:tc>
        <w:tc>
          <w:tcPr>
            <w:tcW w:w="957" w:type="dxa"/>
          </w:tcPr>
          <w:p w14:paraId="21CAB03A" w14:textId="77777777" w:rsidR="00C546AC" w:rsidRPr="00E053BE" w:rsidRDefault="00C546AC" w:rsidP="002E3839">
            <w:pPr>
              <w:pStyle w:val="TableText"/>
              <w:rPr>
                <w:noProof w:val="0"/>
                <w:szCs w:val="32"/>
              </w:rPr>
            </w:pPr>
            <w:r w:rsidRPr="00E053BE">
              <w:t>282</w:t>
            </w:r>
          </w:p>
        </w:tc>
        <w:tc>
          <w:tcPr>
            <w:tcW w:w="958" w:type="dxa"/>
          </w:tcPr>
          <w:p w14:paraId="77D757B1" w14:textId="77777777" w:rsidR="00C546AC" w:rsidRPr="00E053BE" w:rsidRDefault="00C546AC" w:rsidP="002E3839">
            <w:pPr>
              <w:pStyle w:val="TableText"/>
              <w:rPr>
                <w:noProof w:val="0"/>
                <w:szCs w:val="32"/>
              </w:rPr>
            </w:pPr>
            <w:r w:rsidRPr="00E053BE">
              <w:t>271</w:t>
            </w:r>
          </w:p>
        </w:tc>
        <w:tc>
          <w:tcPr>
            <w:tcW w:w="957" w:type="dxa"/>
          </w:tcPr>
          <w:p w14:paraId="1B4C0B1A" w14:textId="77777777" w:rsidR="00C546AC" w:rsidRPr="00E053BE" w:rsidRDefault="00C546AC" w:rsidP="002E3839">
            <w:pPr>
              <w:pStyle w:val="TableText"/>
              <w:rPr>
                <w:noProof w:val="0"/>
                <w:szCs w:val="32"/>
              </w:rPr>
            </w:pPr>
            <w:r w:rsidRPr="00E053BE">
              <w:t>96.10</w:t>
            </w:r>
          </w:p>
        </w:tc>
        <w:tc>
          <w:tcPr>
            <w:tcW w:w="958" w:type="dxa"/>
          </w:tcPr>
          <w:p w14:paraId="4F52AA34" w14:textId="77777777" w:rsidR="00C546AC" w:rsidRPr="00E053BE" w:rsidRDefault="00C546AC" w:rsidP="002E3839">
            <w:pPr>
              <w:pStyle w:val="TableText"/>
              <w:rPr>
                <w:noProof w:val="0"/>
                <w:szCs w:val="32"/>
              </w:rPr>
            </w:pPr>
            <w:r w:rsidRPr="00E053BE">
              <w:t>267</w:t>
            </w:r>
          </w:p>
        </w:tc>
        <w:tc>
          <w:tcPr>
            <w:tcW w:w="958" w:type="dxa"/>
          </w:tcPr>
          <w:p w14:paraId="31586ADA" w14:textId="77777777" w:rsidR="00C546AC" w:rsidRPr="00E053BE" w:rsidRDefault="00C546AC" w:rsidP="002E3839">
            <w:pPr>
              <w:pStyle w:val="TableText"/>
              <w:rPr>
                <w:noProof w:val="0"/>
                <w:szCs w:val="32"/>
              </w:rPr>
            </w:pPr>
            <w:r w:rsidRPr="00E053BE">
              <w:t>94.68</w:t>
            </w:r>
          </w:p>
        </w:tc>
      </w:tr>
      <w:tr w:rsidR="00C546AC" w:rsidRPr="00E053BE" w14:paraId="63BA8358" w14:textId="77777777" w:rsidTr="007C57B1">
        <w:trPr>
          <w:trHeight w:val="276"/>
        </w:trPr>
        <w:tc>
          <w:tcPr>
            <w:tcW w:w="4680" w:type="dxa"/>
          </w:tcPr>
          <w:p w14:paraId="55BB04AF"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02AF9069" w14:textId="77777777" w:rsidR="00C546AC" w:rsidRPr="00E053BE" w:rsidRDefault="00C546AC" w:rsidP="002E3839">
            <w:pPr>
              <w:pStyle w:val="TableText"/>
              <w:rPr>
                <w:noProof w:val="0"/>
                <w:szCs w:val="32"/>
              </w:rPr>
            </w:pPr>
            <w:r w:rsidRPr="00E053BE">
              <w:t>4</w:t>
            </w:r>
          </w:p>
        </w:tc>
        <w:tc>
          <w:tcPr>
            <w:tcW w:w="958" w:type="dxa"/>
          </w:tcPr>
          <w:p w14:paraId="2443AFAA" w14:textId="77777777" w:rsidR="00C546AC" w:rsidRPr="00E053BE" w:rsidRDefault="00C546AC" w:rsidP="002E3839">
            <w:pPr>
              <w:pStyle w:val="TableText"/>
              <w:rPr>
                <w:noProof w:val="0"/>
                <w:szCs w:val="32"/>
              </w:rPr>
            </w:pPr>
            <w:r w:rsidRPr="00E053BE">
              <w:t>3</w:t>
            </w:r>
          </w:p>
        </w:tc>
        <w:tc>
          <w:tcPr>
            <w:tcW w:w="957" w:type="dxa"/>
          </w:tcPr>
          <w:p w14:paraId="53B6C3FB" w14:textId="77777777" w:rsidR="00C546AC" w:rsidRPr="00E053BE" w:rsidRDefault="00C546AC" w:rsidP="002E3839">
            <w:pPr>
              <w:pStyle w:val="TableText"/>
              <w:rPr>
                <w:noProof w:val="0"/>
                <w:szCs w:val="32"/>
              </w:rPr>
            </w:pPr>
            <w:r w:rsidRPr="00E053BE">
              <w:t>75.00</w:t>
            </w:r>
          </w:p>
        </w:tc>
        <w:tc>
          <w:tcPr>
            <w:tcW w:w="958" w:type="dxa"/>
          </w:tcPr>
          <w:p w14:paraId="25896002" w14:textId="77777777" w:rsidR="00C546AC" w:rsidRPr="00E053BE" w:rsidRDefault="00C546AC" w:rsidP="002E3839">
            <w:pPr>
              <w:pStyle w:val="TableText"/>
              <w:rPr>
                <w:noProof w:val="0"/>
                <w:szCs w:val="32"/>
              </w:rPr>
            </w:pPr>
            <w:r w:rsidRPr="00E053BE">
              <w:t>3</w:t>
            </w:r>
          </w:p>
        </w:tc>
        <w:tc>
          <w:tcPr>
            <w:tcW w:w="958" w:type="dxa"/>
          </w:tcPr>
          <w:p w14:paraId="2234EED1" w14:textId="77777777" w:rsidR="00C546AC" w:rsidRPr="00E053BE" w:rsidRDefault="00C546AC" w:rsidP="002E3839">
            <w:pPr>
              <w:pStyle w:val="TableText"/>
              <w:rPr>
                <w:noProof w:val="0"/>
                <w:szCs w:val="32"/>
              </w:rPr>
            </w:pPr>
            <w:r w:rsidRPr="00E053BE">
              <w:t>75.00</w:t>
            </w:r>
          </w:p>
        </w:tc>
      </w:tr>
      <w:tr w:rsidR="00C546AC" w:rsidRPr="00E053BE" w14:paraId="5B4EAFB4" w14:textId="77777777" w:rsidTr="007C57B1">
        <w:trPr>
          <w:trHeight w:val="276"/>
        </w:trPr>
        <w:tc>
          <w:tcPr>
            <w:tcW w:w="4680" w:type="dxa"/>
          </w:tcPr>
          <w:p w14:paraId="054DA263" w14:textId="77777777" w:rsidR="00C546AC" w:rsidRPr="00E053BE" w:rsidRDefault="00C546AC" w:rsidP="002E3839">
            <w:pPr>
              <w:pStyle w:val="TableText"/>
              <w:rPr>
                <w:noProof w:val="0"/>
              </w:rPr>
            </w:pPr>
            <w:r w:rsidRPr="00E053BE">
              <w:rPr>
                <w:noProof w:val="0"/>
              </w:rPr>
              <w:t>Filipino</w:t>
            </w:r>
          </w:p>
        </w:tc>
        <w:tc>
          <w:tcPr>
            <w:tcW w:w="957" w:type="dxa"/>
          </w:tcPr>
          <w:p w14:paraId="0E5B5429" w14:textId="77777777" w:rsidR="00C546AC" w:rsidRPr="00E053BE" w:rsidRDefault="00C546AC" w:rsidP="002E3839">
            <w:pPr>
              <w:pStyle w:val="TableText"/>
              <w:rPr>
                <w:noProof w:val="0"/>
                <w:szCs w:val="32"/>
              </w:rPr>
            </w:pPr>
            <w:r w:rsidRPr="00E053BE">
              <w:t>17</w:t>
            </w:r>
          </w:p>
        </w:tc>
        <w:tc>
          <w:tcPr>
            <w:tcW w:w="958" w:type="dxa"/>
          </w:tcPr>
          <w:p w14:paraId="60B8521A" w14:textId="77777777" w:rsidR="00C546AC" w:rsidRPr="00E053BE" w:rsidRDefault="00C546AC" w:rsidP="002E3839">
            <w:pPr>
              <w:pStyle w:val="TableText"/>
              <w:rPr>
                <w:noProof w:val="0"/>
                <w:szCs w:val="32"/>
              </w:rPr>
            </w:pPr>
            <w:r w:rsidRPr="00E053BE">
              <w:t>16</w:t>
            </w:r>
          </w:p>
        </w:tc>
        <w:tc>
          <w:tcPr>
            <w:tcW w:w="957" w:type="dxa"/>
          </w:tcPr>
          <w:p w14:paraId="1A32ABE7" w14:textId="77777777" w:rsidR="00C546AC" w:rsidRPr="00E053BE" w:rsidRDefault="00C546AC" w:rsidP="002E3839">
            <w:pPr>
              <w:pStyle w:val="TableText"/>
              <w:rPr>
                <w:noProof w:val="0"/>
                <w:szCs w:val="32"/>
              </w:rPr>
            </w:pPr>
            <w:r w:rsidRPr="00E053BE">
              <w:t>94.12</w:t>
            </w:r>
          </w:p>
        </w:tc>
        <w:tc>
          <w:tcPr>
            <w:tcW w:w="958" w:type="dxa"/>
          </w:tcPr>
          <w:p w14:paraId="24F98B72" w14:textId="77777777" w:rsidR="00C546AC" w:rsidRPr="00E053BE" w:rsidRDefault="00C546AC" w:rsidP="002E3839">
            <w:pPr>
              <w:pStyle w:val="TableText"/>
              <w:rPr>
                <w:noProof w:val="0"/>
                <w:szCs w:val="32"/>
              </w:rPr>
            </w:pPr>
            <w:r w:rsidRPr="00E053BE">
              <w:t>16</w:t>
            </w:r>
          </w:p>
        </w:tc>
        <w:tc>
          <w:tcPr>
            <w:tcW w:w="958" w:type="dxa"/>
          </w:tcPr>
          <w:p w14:paraId="146755AE" w14:textId="77777777" w:rsidR="00C546AC" w:rsidRPr="00E053BE" w:rsidRDefault="00C546AC" w:rsidP="002E3839">
            <w:pPr>
              <w:pStyle w:val="TableText"/>
              <w:rPr>
                <w:noProof w:val="0"/>
                <w:szCs w:val="32"/>
              </w:rPr>
            </w:pPr>
            <w:r w:rsidRPr="00E053BE">
              <w:t>94.12</w:t>
            </w:r>
          </w:p>
        </w:tc>
      </w:tr>
      <w:tr w:rsidR="00C546AC" w:rsidRPr="00E053BE" w14:paraId="04B0859F" w14:textId="77777777" w:rsidTr="007C57B1">
        <w:trPr>
          <w:trHeight w:val="276"/>
        </w:trPr>
        <w:tc>
          <w:tcPr>
            <w:tcW w:w="4680" w:type="dxa"/>
          </w:tcPr>
          <w:p w14:paraId="74B76EC5" w14:textId="77777777" w:rsidR="00C546AC" w:rsidRPr="00E053BE" w:rsidRDefault="00C546AC" w:rsidP="002E3839">
            <w:pPr>
              <w:pStyle w:val="TableText"/>
              <w:rPr>
                <w:noProof w:val="0"/>
              </w:rPr>
            </w:pPr>
            <w:r w:rsidRPr="00E053BE">
              <w:rPr>
                <w:noProof w:val="0"/>
              </w:rPr>
              <w:t>Hispanic or Latino</w:t>
            </w:r>
          </w:p>
        </w:tc>
        <w:tc>
          <w:tcPr>
            <w:tcW w:w="957" w:type="dxa"/>
          </w:tcPr>
          <w:p w14:paraId="3C21685D" w14:textId="77777777" w:rsidR="00C546AC" w:rsidRPr="00E053BE" w:rsidRDefault="00C546AC" w:rsidP="002E3839">
            <w:pPr>
              <w:pStyle w:val="TableText"/>
              <w:rPr>
                <w:noProof w:val="0"/>
                <w:szCs w:val="32"/>
              </w:rPr>
            </w:pPr>
            <w:r w:rsidRPr="00E053BE">
              <w:t>1,191</w:t>
            </w:r>
          </w:p>
        </w:tc>
        <w:tc>
          <w:tcPr>
            <w:tcW w:w="958" w:type="dxa"/>
          </w:tcPr>
          <w:p w14:paraId="68AD87BB" w14:textId="77777777" w:rsidR="00C546AC" w:rsidRPr="00E053BE" w:rsidRDefault="00C546AC" w:rsidP="002E3839">
            <w:pPr>
              <w:pStyle w:val="TableText"/>
              <w:rPr>
                <w:noProof w:val="0"/>
                <w:szCs w:val="32"/>
              </w:rPr>
            </w:pPr>
            <w:r w:rsidRPr="00E053BE">
              <w:t>1,147</w:t>
            </w:r>
          </w:p>
        </w:tc>
        <w:tc>
          <w:tcPr>
            <w:tcW w:w="957" w:type="dxa"/>
          </w:tcPr>
          <w:p w14:paraId="643D09DE" w14:textId="77777777" w:rsidR="00C546AC" w:rsidRPr="00E053BE" w:rsidRDefault="00C546AC" w:rsidP="002E3839">
            <w:pPr>
              <w:pStyle w:val="TableText"/>
              <w:rPr>
                <w:noProof w:val="0"/>
                <w:szCs w:val="32"/>
              </w:rPr>
            </w:pPr>
            <w:r w:rsidRPr="00E053BE">
              <w:t>96.31</w:t>
            </w:r>
          </w:p>
        </w:tc>
        <w:tc>
          <w:tcPr>
            <w:tcW w:w="958" w:type="dxa"/>
          </w:tcPr>
          <w:p w14:paraId="14B069EF" w14:textId="77777777" w:rsidR="00C546AC" w:rsidRPr="00E053BE" w:rsidRDefault="00C546AC" w:rsidP="002E3839">
            <w:pPr>
              <w:pStyle w:val="TableText"/>
              <w:rPr>
                <w:noProof w:val="0"/>
                <w:szCs w:val="32"/>
              </w:rPr>
            </w:pPr>
            <w:r w:rsidRPr="00E053BE">
              <w:t>1,117</w:t>
            </w:r>
          </w:p>
        </w:tc>
        <w:tc>
          <w:tcPr>
            <w:tcW w:w="958" w:type="dxa"/>
          </w:tcPr>
          <w:p w14:paraId="4EDCB8F6" w14:textId="77777777" w:rsidR="00C546AC" w:rsidRPr="00E053BE" w:rsidRDefault="00C546AC" w:rsidP="002E3839">
            <w:pPr>
              <w:pStyle w:val="TableText"/>
              <w:rPr>
                <w:noProof w:val="0"/>
                <w:szCs w:val="32"/>
              </w:rPr>
            </w:pPr>
            <w:r w:rsidRPr="00E053BE">
              <w:t>93.79</w:t>
            </w:r>
          </w:p>
        </w:tc>
      </w:tr>
      <w:tr w:rsidR="00C546AC" w:rsidRPr="00E053BE" w14:paraId="3CCAFFD9" w14:textId="77777777" w:rsidTr="007C57B1">
        <w:trPr>
          <w:trHeight w:val="276"/>
        </w:trPr>
        <w:tc>
          <w:tcPr>
            <w:tcW w:w="4680" w:type="dxa"/>
          </w:tcPr>
          <w:p w14:paraId="0302C67C" w14:textId="77777777" w:rsidR="00C546AC" w:rsidRPr="00E053BE" w:rsidRDefault="00C546AC" w:rsidP="002E3839">
            <w:pPr>
              <w:pStyle w:val="TableText"/>
              <w:rPr>
                <w:noProof w:val="0"/>
              </w:rPr>
            </w:pPr>
            <w:r w:rsidRPr="00E053BE">
              <w:rPr>
                <w:noProof w:val="0"/>
              </w:rPr>
              <w:t>Black or African American</w:t>
            </w:r>
          </w:p>
        </w:tc>
        <w:tc>
          <w:tcPr>
            <w:tcW w:w="957" w:type="dxa"/>
          </w:tcPr>
          <w:p w14:paraId="1C852C7C" w14:textId="77777777" w:rsidR="00C546AC" w:rsidRPr="00E053BE" w:rsidRDefault="00C546AC" w:rsidP="002E3839">
            <w:pPr>
              <w:pStyle w:val="TableText"/>
              <w:rPr>
                <w:noProof w:val="0"/>
                <w:szCs w:val="32"/>
              </w:rPr>
            </w:pPr>
            <w:r w:rsidRPr="00E053BE">
              <w:t>20</w:t>
            </w:r>
          </w:p>
        </w:tc>
        <w:tc>
          <w:tcPr>
            <w:tcW w:w="958" w:type="dxa"/>
          </w:tcPr>
          <w:p w14:paraId="3C0855AF" w14:textId="77777777" w:rsidR="00C546AC" w:rsidRPr="00E053BE" w:rsidRDefault="00C546AC" w:rsidP="002E3839">
            <w:pPr>
              <w:pStyle w:val="TableText"/>
              <w:rPr>
                <w:noProof w:val="0"/>
                <w:szCs w:val="32"/>
              </w:rPr>
            </w:pPr>
            <w:r w:rsidRPr="00E053BE">
              <w:t>17</w:t>
            </w:r>
          </w:p>
        </w:tc>
        <w:tc>
          <w:tcPr>
            <w:tcW w:w="957" w:type="dxa"/>
          </w:tcPr>
          <w:p w14:paraId="26CBF3BE" w14:textId="77777777" w:rsidR="00C546AC" w:rsidRPr="00E053BE" w:rsidRDefault="00C546AC" w:rsidP="002E3839">
            <w:pPr>
              <w:pStyle w:val="TableText"/>
              <w:rPr>
                <w:noProof w:val="0"/>
                <w:szCs w:val="32"/>
              </w:rPr>
            </w:pPr>
            <w:r w:rsidRPr="00E053BE">
              <w:t>85.00</w:t>
            </w:r>
          </w:p>
        </w:tc>
        <w:tc>
          <w:tcPr>
            <w:tcW w:w="958" w:type="dxa"/>
          </w:tcPr>
          <w:p w14:paraId="79527957" w14:textId="77777777" w:rsidR="00C546AC" w:rsidRPr="00E053BE" w:rsidRDefault="00C546AC" w:rsidP="002E3839">
            <w:pPr>
              <w:pStyle w:val="TableText"/>
              <w:rPr>
                <w:noProof w:val="0"/>
                <w:szCs w:val="32"/>
              </w:rPr>
            </w:pPr>
            <w:r w:rsidRPr="00E053BE">
              <w:t>16</w:t>
            </w:r>
          </w:p>
        </w:tc>
        <w:tc>
          <w:tcPr>
            <w:tcW w:w="958" w:type="dxa"/>
          </w:tcPr>
          <w:p w14:paraId="6C05FD15" w14:textId="77777777" w:rsidR="00C546AC" w:rsidRPr="00E053BE" w:rsidRDefault="00C546AC" w:rsidP="002E3839">
            <w:pPr>
              <w:pStyle w:val="TableText"/>
              <w:rPr>
                <w:noProof w:val="0"/>
                <w:szCs w:val="32"/>
              </w:rPr>
            </w:pPr>
            <w:r w:rsidRPr="00E053BE">
              <w:t>80.00</w:t>
            </w:r>
          </w:p>
        </w:tc>
      </w:tr>
      <w:tr w:rsidR="00C546AC" w:rsidRPr="00E053BE" w14:paraId="5E81C769" w14:textId="77777777" w:rsidTr="007C57B1">
        <w:trPr>
          <w:trHeight w:val="276"/>
        </w:trPr>
        <w:tc>
          <w:tcPr>
            <w:tcW w:w="4680" w:type="dxa"/>
          </w:tcPr>
          <w:p w14:paraId="52C5ECFD" w14:textId="77777777" w:rsidR="00C546AC" w:rsidRPr="00E053BE" w:rsidRDefault="00C546AC" w:rsidP="002E3839">
            <w:pPr>
              <w:pStyle w:val="TableText"/>
              <w:rPr>
                <w:noProof w:val="0"/>
              </w:rPr>
            </w:pPr>
            <w:r w:rsidRPr="00E053BE">
              <w:rPr>
                <w:noProof w:val="0"/>
              </w:rPr>
              <w:t>White</w:t>
            </w:r>
          </w:p>
        </w:tc>
        <w:tc>
          <w:tcPr>
            <w:tcW w:w="957" w:type="dxa"/>
          </w:tcPr>
          <w:p w14:paraId="0E2198DB" w14:textId="77777777" w:rsidR="00C546AC" w:rsidRPr="00E053BE" w:rsidRDefault="00C546AC" w:rsidP="002E3839">
            <w:pPr>
              <w:pStyle w:val="TableText"/>
              <w:rPr>
                <w:noProof w:val="0"/>
                <w:szCs w:val="32"/>
              </w:rPr>
            </w:pPr>
            <w:r w:rsidRPr="00E053BE">
              <w:t>85</w:t>
            </w:r>
          </w:p>
        </w:tc>
        <w:tc>
          <w:tcPr>
            <w:tcW w:w="958" w:type="dxa"/>
          </w:tcPr>
          <w:p w14:paraId="39F1AF19" w14:textId="77777777" w:rsidR="00C546AC" w:rsidRPr="00E053BE" w:rsidRDefault="00C546AC" w:rsidP="002E3839">
            <w:pPr>
              <w:pStyle w:val="TableText"/>
              <w:rPr>
                <w:noProof w:val="0"/>
                <w:szCs w:val="32"/>
              </w:rPr>
            </w:pPr>
            <w:r w:rsidRPr="00E053BE">
              <w:t>83</w:t>
            </w:r>
          </w:p>
        </w:tc>
        <w:tc>
          <w:tcPr>
            <w:tcW w:w="957" w:type="dxa"/>
          </w:tcPr>
          <w:p w14:paraId="07D72C00" w14:textId="77777777" w:rsidR="00C546AC" w:rsidRPr="00E053BE" w:rsidRDefault="00C546AC" w:rsidP="002E3839">
            <w:pPr>
              <w:pStyle w:val="TableText"/>
              <w:rPr>
                <w:noProof w:val="0"/>
                <w:szCs w:val="32"/>
              </w:rPr>
            </w:pPr>
            <w:r w:rsidRPr="00E053BE">
              <w:t>97.65</w:t>
            </w:r>
          </w:p>
        </w:tc>
        <w:tc>
          <w:tcPr>
            <w:tcW w:w="958" w:type="dxa"/>
          </w:tcPr>
          <w:p w14:paraId="64BFAE46" w14:textId="77777777" w:rsidR="00C546AC" w:rsidRPr="00E053BE" w:rsidRDefault="00C546AC" w:rsidP="002E3839">
            <w:pPr>
              <w:pStyle w:val="TableText"/>
              <w:rPr>
                <w:noProof w:val="0"/>
                <w:szCs w:val="32"/>
              </w:rPr>
            </w:pPr>
            <w:r w:rsidRPr="00E053BE">
              <w:t>82</w:t>
            </w:r>
          </w:p>
        </w:tc>
        <w:tc>
          <w:tcPr>
            <w:tcW w:w="958" w:type="dxa"/>
          </w:tcPr>
          <w:p w14:paraId="288DAF10" w14:textId="77777777" w:rsidR="00C546AC" w:rsidRPr="00E053BE" w:rsidRDefault="00C546AC" w:rsidP="002E3839">
            <w:pPr>
              <w:pStyle w:val="TableText"/>
              <w:rPr>
                <w:noProof w:val="0"/>
                <w:szCs w:val="32"/>
              </w:rPr>
            </w:pPr>
            <w:r w:rsidRPr="00E053BE">
              <w:t>96.47</w:t>
            </w:r>
          </w:p>
        </w:tc>
      </w:tr>
      <w:tr w:rsidR="00C546AC" w:rsidRPr="00E053BE" w14:paraId="41E8ABA4" w14:textId="77777777" w:rsidTr="007C57B1">
        <w:trPr>
          <w:trHeight w:val="276"/>
        </w:trPr>
        <w:tc>
          <w:tcPr>
            <w:tcW w:w="4680" w:type="dxa"/>
            <w:tcBorders>
              <w:bottom w:val="nil"/>
            </w:tcBorders>
          </w:tcPr>
          <w:p w14:paraId="33CBF5BD"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329F3166" w14:textId="77777777" w:rsidR="00C546AC" w:rsidRPr="00E053BE" w:rsidRDefault="00C546AC" w:rsidP="002E3839">
            <w:pPr>
              <w:pStyle w:val="TableText"/>
              <w:rPr>
                <w:noProof w:val="0"/>
                <w:szCs w:val="32"/>
              </w:rPr>
            </w:pPr>
            <w:r w:rsidRPr="00E053BE">
              <w:t>19</w:t>
            </w:r>
          </w:p>
        </w:tc>
        <w:tc>
          <w:tcPr>
            <w:tcW w:w="958" w:type="dxa"/>
            <w:tcBorders>
              <w:bottom w:val="nil"/>
            </w:tcBorders>
          </w:tcPr>
          <w:p w14:paraId="2036D273" w14:textId="77777777" w:rsidR="00C546AC" w:rsidRPr="00E053BE" w:rsidRDefault="00C546AC" w:rsidP="002E3839">
            <w:pPr>
              <w:pStyle w:val="TableText"/>
              <w:rPr>
                <w:noProof w:val="0"/>
                <w:szCs w:val="32"/>
              </w:rPr>
            </w:pPr>
            <w:r w:rsidRPr="00E053BE">
              <w:t>17</w:t>
            </w:r>
          </w:p>
        </w:tc>
        <w:tc>
          <w:tcPr>
            <w:tcW w:w="957" w:type="dxa"/>
            <w:tcBorders>
              <w:bottom w:val="nil"/>
            </w:tcBorders>
          </w:tcPr>
          <w:p w14:paraId="723448B0" w14:textId="77777777" w:rsidR="00C546AC" w:rsidRPr="00E053BE" w:rsidRDefault="00C546AC" w:rsidP="002E3839">
            <w:pPr>
              <w:pStyle w:val="TableText"/>
              <w:rPr>
                <w:noProof w:val="0"/>
                <w:szCs w:val="32"/>
              </w:rPr>
            </w:pPr>
            <w:r w:rsidRPr="00E053BE">
              <w:t>89.47</w:t>
            </w:r>
          </w:p>
        </w:tc>
        <w:tc>
          <w:tcPr>
            <w:tcW w:w="958" w:type="dxa"/>
            <w:tcBorders>
              <w:bottom w:val="nil"/>
            </w:tcBorders>
          </w:tcPr>
          <w:p w14:paraId="5AD569A5" w14:textId="77777777" w:rsidR="00C546AC" w:rsidRPr="00E053BE" w:rsidRDefault="00C546AC" w:rsidP="002E3839">
            <w:pPr>
              <w:pStyle w:val="TableText"/>
              <w:rPr>
                <w:noProof w:val="0"/>
                <w:szCs w:val="32"/>
              </w:rPr>
            </w:pPr>
            <w:r w:rsidRPr="00E053BE">
              <w:t>17</w:t>
            </w:r>
          </w:p>
        </w:tc>
        <w:tc>
          <w:tcPr>
            <w:tcW w:w="958" w:type="dxa"/>
            <w:tcBorders>
              <w:bottom w:val="nil"/>
            </w:tcBorders>
          </w:tcPr>
          <w:p w14:paraId="4842B363" w14:textId="77777777" w:rsidR="00C546AC" w:rsidRPr="00E053BE" w:rsidRDefault="00C546AC" w:rsidP="002E3839">
            <w:pPr>
              <w:pStyle w:val="TableText"/>
              <w:rPr>
                <w:noProof w:val="0"/>
                <w:szCs w:val="32"/>
              </w:rPr>
            </w:pPr>
            <w:r w:rsidRPr="00E053BE">
              <w:t>89.47</w:t>
            </w:r>
          </w:p>
        </w:tc>
      </w:tr>
      <w:tr w:rsidR="00C546AC" w:rsidRPr="00E053BE" w14:paraId="475118C3" w14:textId="77777777" w:rsidTr="007C57B1">
        <w:trPr>
          <w:trHeight w:val="276"/>
        </w:trPr>
        <w:tc>
          <w:tcPr>
            <w:tcW w:w="4680" w:type="dxa"/>
            <w:tcBorders>
              <w:top w:val="single" w:sz="4" w:space="0" w:color="auto"/>
              <w:bottom w:val="nil"/>
            </w:tcBorders>
          </w:tcPr>
          <w:p w14:paraId="160D81C8"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1F3888E9" w14:textId="77777777" w:rsidR="00C546AC" w:rsidRPr="00E053BE" w:rsidDel="009E190D" w:rsidRDefault="00C546AC" w:rsidP="002E3839">
            <w:pPr>
              <w:pStyle w:val="TableText"/>
              <w:rPr>
                <w:noProof w:val="0"/>
                <w:szCs w:val="32"/>
              </w:rPr>
            </w:pPr>
            <w:r w:rsidRPr="00E053BE">
              <w:t>421</w:t>
            </w:r>
          </w:p>
        </w:tc>
        <w:tc>
          <w:tcPr>
            <w:tcW w:w="958" w:type="dxa"/>
            <w:tcBorders>
              <w:top w:val="single" w:sz="4" w:space="0" w:color="auto"/>
              <w:bottom w:val="nil"/>
            </w:tcBorders>
          </w:tcPr>
          <w:p w14:paraId="56E90F69" w14:textId="77777777" w:rsidR="00C546AC" w:rsidRPr="00E053BE" w:rsidDel="009E190D" w:rsidRDefault="00C546AC" w:rsidP="002E3839">
            <w:pPr>
              <w:pStyle w:val="TableText"/>
              <w:rPr>
                <w:noProof w:val="0"/>
                <w:szCs w:val="32"/>
              </w:rPr>
            </w:pPr>
            <w:r w:rsidRPr="00E053BE">
              <w:t>414</w:t>
            </w:r>
          </w:p>
        </w:tc>
        <w:tc>
          <w:tcPr>
            <w:tcW w:w="957" w:type="dxa"/>
            <w:tcBorders>
              <w:top w:val="single" w:sz="4" w:space="0" w:color="auto"/>
              <w:bottom w:val="nil"/>
            </w:tcBorders>
          </w:tcPr>
          <w:p w14:paraId="460114E6" w14:textId="77777777" w:rsidR="00C546AC" w:rsidRPr="00E053BE" w:rsidRDefault="00C546AC" w:rsidP="002E3839">
            <w:pPr>
              <w:pStyle w:val="TableText"/>
              <w:rPr>
                <w:noProof w:val="0"/>
                <w:szCs w:val="32"/>
              </w:rPr>
            </w:pPr>
            <w:r w:rsidRPr="00E053BE">
              <w:t>98.34</w:t>
            </w:r>
          </w:p>
        </w:tc>
        <w:tc>
          <w:tcPr>
            <w:tcW w:w="958" w:type="dxa"/>
            <w:tcBorders>
              <w:top w:val="single" w:sz="4" w:space="0" w:color="auto"/>
              <w:bottom w:val="nil"/>
            </w:tcBorders>
          </w:tcPr>
          <w:p w14:paraId="328B88A8" w14:textId="77777777" w:rsidR="00C546AC" w:rsidRPr="00E053BE" w:rsidRDefault="00C546AC" w:rsidP="002E3839">
            <w:pPr>
              <w:pStyle w:val="TableText"/>
              <w:rPr>
                <w:noProof w:val="0"/>
                <w:szCs w:val="32"/>
              </w:rPr>
            </w:pPr>
            <w:r w:rsidRPr="00E053BE">
              <w:t>402</w:t>
            </w:r>
          </w:p>
        </w:tc>
        <w:tc>
          <w:tcPr>
            <w:tcW w:w="958" w:type="dxa"/>
            <w:tcBorders>
              <w:top w:val="single" w:sz="4" w:space="0" w:color="auto"/>
              <w:bottom w:val="nil"/>
            </w:tcBorders>
          </w:tcPr>
          <w:p w14:paraId="2E066B5A" w14:textId="77777777" w:rsidR="00C546AC" w:rsidRPr="00E053BE" w:rsidRDefault="00C546AC" w:rsidP="002E3839">
            <w:pPr>
              <w:pStyle w:val="TableText"/>
              <w:rPr>
                <w:noProof w:val="0"/>
                <w:szCs w:val="32"/>
              </w:rPr>
            </w:pPr>
            <w:r w:rsidRPr="00E053BE">
              <w:t>95.49</w:t>
            </w:r>
          </w:p>
        </w:tc>
      </w:tr>
      <w:tr w:rsidR="00C546AC" w:rsidRPr="00E053BE" w14:paraId="611B762C" w14:textId="77777777" w:rsidTr="007C57B1">
        <w:trPr>
          <w:trHeight w:val="276"/>
        </w:trPr>
        <w:tc>
          <w:tcPr>
            <w:tcW w:w="4680" w:type="dxa"/>
            <w:tcBorders>
              <w:top w:val="nil"/>
              <w:bottom w:val="nil"/>
            </w:tcBorders>
          </w:tcPr>
          <w:p w14:paraId="0D2FCC1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7DB5E46C"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4609016A"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628814D9" w14:textId="77777777" w:rsidR="00C546AC" w:rsidRPr="00E053BE" w:rsidRDefault="00C546AC" w:rsidP="002E3839">
            <w:pPr>
              <w:pStyle w:val="TableText"/>
              <w:rPr>
                <w:noProof w:val="0"/>
                <w:szCs w:val="32"/>
              </w:rPr>
            </w:pPr>
            <w:r w:rsidRPr="00E053BE">
              <w:t>50.00</w:t>
            </w:r>
          </w:p>
        </w:tc>
        <w:tc>
          <w:tcPr>
            <w:tcW w:w="958" w:type="dxa"/>
            <w:tcBorders>
              <w:top w:val="nil"/>
              <w:bottom w:val="nil"/>
            </w:tcBorders>
          </w:tcPr>
          <w:p w14:paraId="1994C4C4"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7B4D574F" w14:textId="77777777" w:rsidR="00C546AC" w:rsidRPr="00E053BE" w:rsidRDefault="00C546AC" w:rsidP="002E3839">
            <w:pPr>
              <w:pStyle w:val="TableText"/>
              <w:rPr>
                <w:noProof w:val="0"/>
                <w:szCs w:val="32"/>
              </w:rPr>
            </w:pPr>
            <w:r w:rsidRPr="00E053BE">
              <w:t>50.00</w:t>
            </w:r>
          </w:p>
        </w:tc>
      </w:tr>
      <w:tr w:rsidR="00C546AC" w:rsidRPr="00E053BE" w14:paraId="7F95FDB5" w14:textId="77777777" w:rsidTr="007C57B1">
        <w:trPr>
          <w:trHeight w:val="276"/>
        </w:trPr>
        <w:tc>
          <w:tcPr>
            <w:tcW w:w="4680" w:type="dxa"/>
            <w:tcBorders>
              <w:top w:val="nil"/>
              <w:bottom w:val="nil"/>
            </w:tcBorders>
          </w:tcPr>
          <w:p w14:paraId="75915537"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637F1A03" w14:textId="77777777" w:rsidR="00C546AC" w:rsidRPr="00E053BE" w:rsidRDefault="00C546AC" w:rsidP="002E3839">
            <w:pPr>
              <w:pStyle w:val="TableText"/>
              <w:rPr>
                <w:noProof w:val="0"/>
                <w:szCs w:val="32"/>
              </w:rPr>
            </w:pPr>
            <w:r w:rsidRPr="00E053BE">
              <w:t>27</w:t>
            </w:r>
          </w:p>
        </w:tc>
        <w:tc>
          <w:tcPr>
            <w:tcW w:w="958" w:type="dxa"/>
            <w:tcBorders>
              <w:top w:val="nil"/>
              <w:bottom w:val="nil"/>
            </w:tcBorders>
          </w:tcPr>
          <w:p w14:paraId="1E15C8D2" w14:textId="77777777" w:rsidR="00C546AC" w:rsidRPr="00E053BE" w:rsidRDefault="00C546AC" w:rsidP="002E3839">
            <w:pPr>
              <w:pStyle w:val="TableText"/>
              <w:rPr>
                <w:noProof w:val="0"/>
                <w:szCs w:val="32"/>
              </w:rPr>
            </w:pPr>
            <w:r w:rsidRPr="00E053BE">
              <w:t>27</w:t>
            </w:r>
          </w:p>
        </w:tc>
        <w:tc>
          <w:tcPr>
            <w:tcW w:w="957" w:type="dxa"/>
            <w:tcBorders>
              <w:top w:val="nil"/>
              <w:bottom w:val="nil"/>
            </w:tcBorders>
          </w:tcPr>
          <w:p w14:paraId="44C5F110"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8BDC54E" w14:textId="77777777" w:rsidR="00C546AC" w:rsidRPr="00E053BE" w:rsidRDefault="00C546AC" w:rsidP="002E3839">
            <w:pPr>
              <w:pStyle w:val="TableText"/>
              <w:rPr>
                <w:noProof w:val="0"/>
                <w:szCs w:val="32"/>
              </w:rPr>
            </w:pPr>
            <w:r w:rsidRPr="00E053BE">
              <w:t>27</w:t>
            </w:r>
          </w:p>
        </w:tc>
        <w:tc>
          <w:tcPr>
            <w:tcW w:w="958" w:type="dxa"/>
            <w:tcBorders>
              <w:top w:val="nil"/>
              <w:bottom w:val="nil"/>
            </w:tcBorders>
          </w:tcPr>
          <w:p w14:paraId="23474104" w14:textId="77777777" w:rsidR="00C546AC" w:rsidRPr="00E053BE" w:rsidRDefault="00C546AC" w:rsidP="002E3839">
            <w:pPr>
              <w:pStyle w:val="TableText"/>
              <w:rPr>
                <w:noProof w:val="0"/>
                <w:szCs w:val="32"/>
              </w:rPr>
            </w:pPr>
            <w:r w:rsidRPr="00E053BE">
              <w:t>100.00</w:t>
            </w:r>
          </w:p>
        </w:tc>
      </w:tr>
      <w:tr w:rsidR="00C546AC" w:rsidRPr="00E053BE" w14:paraId="2263A972" w14:textId="77777777" w:rsidTr="007C57B1">
        <w:trPr>
          <w:trHeight w:val="276"/>
        </w:trPr>
        <w:tc>
          <w:tcPr>
            <w:tcW w:w="4680" w:type="dxa"/>
            <w:tcBorders>
              <w:top w:val="nil"/>
              <w:bottom w:val="nil"/>
            </w:tcBorders>
          </w:tcPr>
          <w:p w14:paraId="3832FEFE"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176D2207"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50BF3285"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5201F933"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30C1EE0C"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1AD61801" w14:textId="77777777" w:rsidR="00C546AC" w:rsidRPr="00E053BE" w:rsidRDefault="00C546AC" w:rsidP="002E3839">
            <w:pPr>
              <w:pStyle w:val="TableText"/>
              <w:rPr>
                <w:noProof w:val="0"/>
                <w:szCs w:val="32"/>
              </w:rPr>
            </w:pPr>
            <w:r w:rsidRPr="00E053BE">
              <w:t>75.00</w:t>
            </w:r>
          </w:p>
        </w:tc>
      </w:tr>
      <w:tr w:rsidR="00C546AC" w:rsidRPr="00E053BE" w14:paraId="1CE643D3" w14:textId="77777777" w:rsidTr="007C57B1">
        <w:trPr>
          <w:trHeight w:val="276"/>
        </w:trPr>
        <w:tc>
          <w:tcPr>
            <w:tcW w:w="4680" w:type="dxa"/>
            <w:tcBorders>
              <w:top w:val="nil"/>
              <w:bottom w:val="nil"/>
            </w:tcBorders>
          </w:tcPr>
          <w:p w14:paraId="64682E0A"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0BBB153F"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232ABCAC" w14:textId="77777777" w:rsidR="00C546AC" w:rsidRPr="00E053BE" w:rsidRDefault="00C546AC" w:rsidP="002E3839">
            <w:pPr>
              <w:pStyle w:val="TableText"/>
              <w:rPr>
                <w:noProof w:val="0"/>
                <w:szCs w:val="32"/>
              </w:rPr>
            </w:pPr>
            <w:r w:rsidRPr="00E053BE">
              <w:t>0</w:t>
            </w:r>
          </w:p>
        </w:tc>
        <w:tc>
          <w:tcPr>
            <w:tcW w:w="957" w:type="dxa"/>
            <w:tcBorders>
              <w:top w:val="nil"/>
              <w:bottom w:val="nil"/>
            </w:tcBorders>
          </w:tcPr>
          <w:p w14:paraId="3994E176"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1F9A3094"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794666E4" w14:textId="77777777" w:rsidR="00C546AC" w:rsidRPr="00E053BE" w:rsidRDefault="00C546AC" w:rsidP="002E3839">
            <w:pPr>
              <w:pStyle w:val="TableText"/>
              <w:rPr>
                <w:noProof w:val="0"/>
                <w:szCs w:val="32"/>
              </w:rPr>
            </w:pPr>
            <w:r w:rsidRPr="00E053BE">
              <w:t>N/A</w:t>
            </w:r>
          </w:p>
        </w:tc>
      </w:tr>
      <w:tr w:rsidR="00C546AC" w:rsidRPr="00E053BE" w14:paraId="44553804" w14:textId="77777777" w:rsidTr="007C57B1">
        <w:trPr>
          <w:trHeight w:val="276"/>
        </w:trPr>
        <w:tc>
          <w:tcPr>
            <w:tcW w:w="4680" w:type="dxa"/>
            <w:tcBorders>
              <w:top w:val="nil"/>
              <w:bottom w:val="nil"/>
            </w:tcBorders>
          </w:tcPr>
          <w:p w14:paraId="48C4A708"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3B48AC48" w14:textId="77777777" w:rsidR="00C546AC" w:rsidRPr="00E053BE" w:rsidRDefault="00C546AC" w:rsidP="002E3839">
            <w:pPr>
              <w:pStyle w:val="TableText"/>
              <w:rPr>
                <w:noProof w:val="0"/>
                <w:szCs w:val="32"/>
              </w:rPr>
            </w:pPr>
            <w:r w:rsidRPr="00E053BE">
              <w:t>23</w:t>
            </w:r>
          </w:p>
        </w:tc>
        <w:tc>
          <w:tcPr>
            <w:tcW w:w="958" w:type="dxa"/>
            <w:tcBorders>
              <w:top w:val="nil"/>
              <w:bottom w:val="nil"/>
            </w:tcBorders>
          </w:tcPr>
          <w:p w14:paraId="6E061FD8" w14:textId="77777777" w:rsidR="00C546AC" w:rsidRPr="00E053BE" w:rsidRDefault="00C546AC" w:rsidP="002E3839">
            <w:pPr>
              <w:pStyle w:val="TableText"/>
              <w:rPr>
                <w:noProof w:val="0"/>
                <w:szCs w:val="32"/>
              </w:rPr>
            </w:pPr>
            <w:r w:rsidRPr="00E053BE">
              <w:t>22</w:t>
            </w:r>
          </w:p>
        </w:tc>
        <w:tc>
          <w:tcPr>
            <w:tcW w:w="957" w:type="dxa"/>
            <w:tcBorders>
              <w:top w:val="nil"/>
              <w:bottom w:val="nil"/>
            </w:tcBorders>
          </w:tcPr>
          <w:p w14:paraId="7C008B90" w14:textId="77777777" w:rsidR="00C546AC" w:rsidRPr="00E053BE" w:rsidRDefault="00C546AC" w:rsidP="002E3839">
            <w:pPr>
              <w:pStyle w:val="TableText"/>
              <w:rPr>
                <w:noProof w:val="0"/>
                <w:szCs w:val="32"/>
              </w:rPr>
            </w:pPr>
            <w:r w:rsidRPr="00E053BE">
              <w:t>95.65</w:t>
            </w:r>
          </w:p>
        </w:tc>
        <w:tc>
          <w:tcPr>
            <w:tcW w:w="958" w:type="dxa"/>
            <w:tcBorders>
              <w:top w:val="nil"/>
              <w:bottom w:val="nil"/>
            </w:tcBorders>
          </w:tcPr>
          <w:p w14:paraId="3BF71B4F" w14:textId="77777777" w:rsidR="00C546AC" w:rsidRPr="00E053BE" w:rsidRDefault="00C546AC" w:rsidP="002E3839">
            <w:pPr>
              <w:pStyle w:val="TableText"/>
              <w:rPr>
                <w:noProof w:val="0"/>
                <w:szCs w:val="32"/>
              </w:rPr>
            </w:pPr>
            <w:r w:rsidRPr="00E053BE">
              <w:t>21</w:t>
            </w:r>
          </w:p>
        </w:tc>
        <w:tc>
          <w:tcPr>
            <w:tcW w:w="958" w:type="dxa"/>
            <w:tcBorders>
              <w:top w:val="nil"/>
              <w:bottom w:val="nil"/>
            </w:tcBorders>
          </w:tcPr>
          <w:p w14:paraId="11DF7341" w14:textId="77777777" w:rsidR="00C546AC" w:rsidRPr="00E053BE" w:rsidRDefault="00C546AC" w:rsidP="002E3839">
            <w:pPr>
              <w:pStyle w:val="TableText"/>
              <w:rPr>
                <w:noProof w:val="0"/>
                <w:szCs w:val="32"/>
              </w:rPr>
            </w:pPr>
            <w:r w:rsidRPr="00E053BE">
              <w:t>91.30</w:t>
            </w:r>
          </w:p>
        </w:tc>
      </w:tr>
      <w:tr w:rsidR="00C546AC" w:rsidRPr="00E053BE" w14:paraId="30AD335F" w14:textId="77777777" w:rsidTr="007C57B1">
        <w:trPr>
          <w:trHeight w:val="276"/>
        </w:trPr>
        <w:tc>
          <w:tcPr>
            <w:tcW w:w="4680" w:type="dxa"/>
            <w:tcBorders>
              <w:top w:val="nil"/>
              <w:bottom w:val="nil"/>
            </w:tcBorders>
          </w:tcPr>
          <w:p w14:paraId="1452BC29"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509280B" w14:textId="77777777" w:rsidR="00C546AC" w:rsidRPr="00E053BE" w:rsidRDefault="00C546AC" w:rsidP="002E3839">
            <w:pPr>
              <w:pStyle w:val="TableText"/>
              <w:rPr>
                <w:noProof w:val="0"/>
                <w:szCs w:val="32"/>
              </w:rPr>
            </w:pPr>
            <w:r w:rsidRPr="00E053BE">
              <w:t>74</w:t>
            </w:r>
          </w:p>
        </w:tc>
        <w:tc>
          <w:tcPr>
            <w:tcW w:w="958" w:type="dxa"/>
            <w:tcBorders>
              <w:top w:val="nil"/>
              <w:bottom w:val="nil"/>
            </w:tcBorders>
          </w:tcPr>
          <w:p w14:paraId="0B51FBDA" w14:textId="77777777" w:rsidR="00C546AC" w:rsidRPr="00E053BE" w:rsidRDefault="00C546AC" w:rsidP="002E3839">
            <w:pPr>
              <w:pStyle w:val="TableText"/>
              <w:rPr>
                <w:noProof w:val="0"/>
                <w:szCs w:val="32"/>
              </w:rPr>
            </w:pPr>
            <w:r w:rsidRPr="00E053BE">
              <w:t>71</w:t>
            </w:r>
          </w:p>
        </w:tc>
        <w:tc>
          <w:tcPr>
            <w:tcW w:w="957" w:type="dxa"/>
            <w:tcBorders>
              <w:top w:val="nil"/>
              <w:bottom w:val="nil"/>
            </w:tcBorders>
          </w:tcPr>
          <w:p w14:paraId="6337831B" w14:textId="77777777" w:rsidR="00C546AC" w:rsidRPr="00E053BE" w:rsidRDefault="00C546AC" w:rsidP="002E3839">
            <w:pPr>
              <w:pStyle w:val="TableText"/>
              <w:rPr>
                <w:noProof w:val="0"/>
                <w:szCs w:val="32"/>
              </w:rPr>
            </w:pPr>
            <w:r w:rsidRPr="00E053BE">
              <w:t>95.95</w:t>
            </w:r>
          </w:p>
        </w:tc>
        <w:tc>
          <w:tcPr>
            <w:tcW w:w="958" w:type="dxa"/>
            <w:tcBorders>
              <w:top w:val="nil"/>
              <w:bottom w:val="nil"/>
            </w:tcBorders>
          </w:tcPr>
          <w:p w14:paraId="63AD8364" w14:textId="77777777" w:rsidR="00C546AC" w:rsidRPr="00E053BE" w:rsidRDefault="00C546AC" w:rsidP="002E3839">
            <w:pPr>
              <w:pStyle w:val="TableText"/>
              <w:rPr>
                <w:noProof w:val="0"/>
                <w:szCs w:val="32"/>
              </w:rPr>
            </w:pPr>
            <w:r w:rsidRPr="00E053BE">
              <w:t>71</w:t>
            </w:r>
          </w:p>
        </w:tc>
        <w:tc>
          <w:tcPr>
            <w:tcW w:w="958" w:type="dxa"/>
            <w:tcBorders>
              <w:top w:val="nil"/>
              <w:bottom w:val="nil"/>
            </w:tcBorders>
          </w:tcPr>
          <w:p w14:paraId="12967257" w14:textId="77777777" w:rsidR="00C546AC" w:rsidRPr="00E053BE" w:rsidRDefault="00C546AC" w:rsidP="002E3839">
            <w:pPr>
              <w:pStyle w:val="TableText"/>
              <w:rPr>
                <w:noProof w:val="0"/>
                <w:szCs w:val="32"/>
              </w:rPr>
            </w:pPr>
            <w:r w:rsidRPr="00E053BE">
              <w:t>95.95</w:t>
            </w:r>
          </w:p>
        </w:tc>
      </w:tr>
      <w:tr w:rsidR="00C546AC" w:rsidRPr="00E053BE" w14:paraId="4B5F7BE3" w14:textId="77777777" w:rsidTr="007C57B1">
        <w:trPr>
          <w:trHeight w:val="276"/>
        </w:trPr>
        <w:tc>
          <w:tcPr>
            <w:tcW w:w="4680" w:type="dxa"/>
            <w:tcBorders>
              <w:top w:val="nil"/>
              <w:bottom w:val="nil"/>
            </w:tcBorders>
          </w:tcPr>
          <w:p w14:paraId="7F988D16"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1A69936F" w14:textId="77777777" w:rsidR="00C546AC" w:rsidRPr="00E053BE" w:rsidRDefault="00C546AC" w:rsidP="002E3839">
            <w:pPr>
              <w:pStyle w:val="TableText"/>
              <w:rPr>
                <w:noProof w:val="0"/>
                <w:szCs w:val="32"/>
              </w:rPr>
            </w:pPr>
            <w:r w:rsidRPr="00E053BE">
              <w:t>7</w:t>
            </w:r>
          </w:p>
        </w:tc>
        <w:tc>
          <w:tcPr>
            <w:tcW w:w="958" w:type="dxa"/>
            <w:tcBorders>
              <w:top w:val="nil"/>
              <w:bottom w:val="nil"/>
            </w:tcBorders>
          </w:tcPr>
          <w:p w14:paraId="5F49C856" w14:textId="77777777" w:rsidR="00C546AC" w:rsidRPr="00E053BE" w:rsidRDefault="00C546AC" w:rsidP="002E3839">
            <w:pPr>
              <w:pStyle w:val="TableText"/>
              <w:rPr>
                <w:noProof w:val="0"/>
                <w:szCs w:val="32"/>
              </w:rPr>
            </w:pPr>
            <w:r w:rsidRPr="00E053BE">
              <w:t>6</w:t>
            </w:r>
          </w:p>
        </w:tc>
        <w:tc>
          <w:tcPr>
            <w:tcW w:w="957" w:type="dxa"/>
            <w:tcBorders>
              <w:top w:val="nil"/>
              <w:bottom w:val="nil"/>
            </w:tcBorders>
          </w:tcPr>
          <w:p w14:paraId="2C97823B" w14:textId="77777777" w:rsidR="00C546AC" w:rsidRPr="00E053BE" w:rsidRDefault="00C546AC" w:rsidP="002E3839">
            <w:pPr>
              <w:pStyle w:val="TableText"/>
              <w:rPr>
                <w:noProof w:val="0"/>
                <w:szCs w:val="32"/>
              </w:rPr>
            </w:pPr>
            <w:r w:rsidRPr="00E053BE">
              <w:t>85.71</w:t>
            </w:r>
          </w:p>
        </w:tc>
        <w:tc>
          <w:tcPr>
            <w:tcW w:w="958" w:type="dxa"/>
            <w:tcBorders>
              <w:top w:val="nil"/>
              <w:bottom w:val="nil"/>
            </w:tcBorders>
          </w:tcPr>
          <w:p w14:paraId="4B6BD5FE" w14:textId="77777777" w:rsidR="00C546AC" w:rsidRPr="00E053BE" w:rsidRDefault="00C546AC" w:rsidP="002E3839">
            <w:pPr>
              <w:pStyle w:val="TableText"/>
              <w:rPr>
                <w:noProof w:val="0"/>
                <w:szCs w:val="32"/>
              </w:rPr>
            </w:pPr>
            <w:r w:rsidRPr="00E053BE">
              <w:t>6</w:t>
            </w:r>
          </w:p>
        </w:tc>
        <w:tc>
          <w:tcPr>
            <w:tcW w:w="958" w:type="dxa"/>
            <w:tcBorders>
              <w:top w:val="nil"/>
              <w:bottom w:val="nil"/>
            </w:tcBorders>
          </w:tcPr>
          <w:p w14:paraId="02FD52D6" w14:textId="77777777" w:rsidR="00C546AC" w:rsidRPr="00E053BE" w:rsidRDefault="00C546AC" w:rsidP="002E3839">
            <w:pPr>
              <w:pStyle w:val="TableText"/>
              <w:rPr>
                <w:noProof w:val="0"/>
                <w:szCs w:val="32"/>
              </w:rPr>
            </w:pPr>
            <w:r w:rsidRPr="00E053BE">
              <w:t>85.71</w:t>
            </w:r>
          </w:p>
        </w:tc>
      </w:tr>
      <w:tr w:rsidR="00C546AC" w:rsidRPr="00E053BE" w14:paraId="46D20AFD" w14:textId="77777777" w:rsidTr="007C57B1">
        <w:trPr>
          <w:trHeight w:val="276"/>
        </w:trPr>
        <w:tc>
          <w:tcPr>
            <w:tcW w:w="4680" w:type="dxa"/>
            <w:tcBorders>
              <w:top w:val="nil"/>
              <w:bottom w:val="nil"/>
            </w:tcBorders>
          </w:tcPr>
          <w:p w14:paraId="29208A63"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6069B70E" w14:textId="77777777" w:rsidR="00C546AC" w:rsidRPr="00E053BE" w:rsidDel="009E190D" w:rsidRDefault="00C546AC" w:rsidP="002E3839">
            <w:pPr>
              <w:pStyle w:val="TableText"/>
              <w:rPr>
                <w:noProof w:val="0"/>
                <w:szCs w:val="32"/>
              </w:rPr>
            </w:pPr>
            <w:r w:rsidRPr="00E053BE">
              <w:t>0</w:t>
            </w:r>
          </w:p>
        </w:tc>
        <w:tc>
          <w:tcPr>
            <w:tcW w:w="958" w:type="dxa"/>
            <w:tcBorders>
              <w:top w:val="nil"/>
              <w:bottom w:val="nil"/>
            </w:tcBorders>
          </w:tcPr>
          <w:p w14:paraId="52A06BAD" w14:textId="77777777" w:rsidR="00C546AC" w:rsidRPr="00E053BE" w:rsidDel="009E190D" w:rsidRDefault="00C546AC" w:rsidP="002E3839">
            <w:pPr>
              <w:pStyle w:val="TableText"/>
              <w:rPr>
                <w:noProof w:val="0"/>
                <w:szCs w:val="32"/>
              </w:rPr>
            </w:pPr>
            <w:r w:rsidRPr="00E053BE">
              <w:t>0</w:t>
            </w:r>
          </w:p>
        </w:tc>
        <w:tc>
          <w:tcPr>
            <w:tcW w:w="957" w:type="dxa"/>
            <w:tcBorders>
              <w:top w:val="nil"/>
              <w:bottom w:val="nil"/>
            </w:tcBorders>
          </w:tcPr>
          <w:p w14:paraId="6F4FB2A6"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5F856C3C"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1C962339" w14:textId="77777777" w:rsidR="00C546AC" w:rsidRPr="00E053BE" w:rsidRDefault="00C546AC" w:rsidP="002E3839">
            <w:pPr>
              <w:pStyle w:val="TableText"/>
              <w:rPr>
                <w:noProof w:val="0"/>
                <w:szCs w:val="32"/>
              </w:rPr>
            </w:pPr>
            <w:r w:rsidRPr="00E053BE">
              <w:t>N/A</w:t>
            </w:r>
          </w:p>
        </w:tc>
      </w:tr>
      <w:tr w:rsidR="00C546AC" w:rsidRPr="00E053BE" w14:paraId="59A88A22" w14:textId="77777777" w:rsidTr="007C57B1">
        <w:trPr>
          <w:trHeight w:val="276"/>
        </w:trPr>
        <w:tc>
          <w:tcPr>
            <w:tcW w:w="4680" w:type="dxa"/>
            <w:tcBorders>
              <w:top w:val="nil"/>
              <w:bottom w:val="nil"/>
            </w:tcBorders>
          </w:tcPr>
          <w:p w14:paraId="02FC581E"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5CD1FF6" w14:textId="77777777" w:rsidR="00C546AC" w:rsidRPr="00E053BE" w:rsidRDefault="00C546AC" w:rsidP="002E3839">
            <w:pPr>
              <w:pStyle w:val="TableText"/>
              <w:rPr>
                <w:noProof w:val="0"/>
                <w:szCs w:val="32"/>
              </w:rPr>
            </w:pPr>
            <w:r w:rsidRPr="00E053BE">
              <w:t>125</w:t>
            </w:r>
          </w:p>
        </w:tc>
        <w:tc>
          <w:tcPr>
            <w:tcW w:w="958" w:type="dxa"/>
            <w:tcBorders>
              <w:top w:val="nil"/>
              <w:bottom w:val="nil"/>
            </w:tcBorders>
          </w:tcPr>
          <w:p w14:paraId="494FE886" w14:textId="77777777" w:rsidR="00C546AC" w:rsidRPr="00E053BE" w:rsidRDefault="00C546AC" w:rsidP="002E3839">
            <w:pPr>
              <w:pStyle w:val="TableText"/>
              <w:rPr>
                <w:noProof w:val="0"/>
                <w:szCs w:val="32"/>
              </w:rPr>
            </w:pPr>
            <w:r w:rsidRPr="00E053BE">
              <w:t>112</w:t>
            </w:r>
          </w:p>
        </w:tc>
        <w:tc>
          <w:tcPr>
            <w:tcW w:w="957" w:type="dxa"/>
            <w:tcBorders>
              <w:top w:val="nil"/>
              <w:bottom w:val="nil"/>
            </w:tcBorders>
          </w:tcPr>
          <w:p w14:paraId="19984A74" w14:textId="77777777" w:rsidR="00C546AC" w:rsidRPr="00E053BE" w:rsidRDefault="00C546AC" w:rsidP="002E3839">
            <w:pPr>
              <w:pStyle w:val="TableText"/>
              <w:rPr>
                <w:noProof w:val="0"/>
                <w:szCs w:val="32"/>
              </w:rPr>
            </w:pPr>
            <w:r w:rsidRPr="00E053BE">
              <w:t>89.60</w:t>
            </w:r>
          </w:p>
        </w:tc>
        <w:tc>
          <w:tcPr>
            <w:tcW w:w="958" w:type="dxa"/>
            <w:tcBorders>
              <w:top w:val="nil"/>
              <w:bottom w:val="nil"/>
            </w:tcBorders>
          </w:tcPr>
          <w:p w14:paraId="026CFB97" w14:textId="77777777" w:rsidR="00C546AC" w:rsidRPr="00E053BE" w:rsidRDefault="00C546AC" w:rsidP="002E3839">
            <w:pPr>
              <w:pStyle w:val="TableText"/>
              <w:rPr>
                <w:noProof w:val="0"/>
                <w:szCs w:val="32"/>
              </w:rPr>
            </w:pPr>
            <w:r w:rsidRPr="00E053BE">
              <w:t>105</w:t>
            </w:r>
          </w:p>
        </w:tc>
        <w:tc>
          <w:tcPr>
            <w:tcW w:w="958" w:type="dxa"/>
            <w:tcBorders>
              <w:top w:val="nil"/>
              <w:bottom w:val="nil"/>
            </w:tcBorders>
          </w:tcPr>
          <w:p w14:paraId="29FC9338" w14:textId="77777777" w:rsidR="00C546AC" w:rsidRPr="00E053BE" w:rsidRDefault="00C546AC" w:rsidP="002E3839">
            <w:pPr>
              <w:pStyle w:val="TableText"/>
              <w:rPr>
                <w:noProof w:val="0"/>
                <w:szCs w:val="32"/>
              </w:rPr>
            </w:pPr>
            <w:r w:rsidRPr="00E053BE">
              <w:t>84.00</w:t>
            </w:r>
          </w:p>
        </w:tc>
      </w:tr>
      <w:tr w:rsidR="00C546AC" w:rsidRPr="00E053BE" w14:paraId="1F06D171" w14:textId="77777777" w:rsidTr="007C57B1">
        <w:trPr>
          <w:trHeight w:val="276"/>
        </w:trPr>
        <w:tc>
          <w:tcPr>
            <w:tcW w:w="4680" w:type="dxa"/>
            <w:tcBorders>
              <w:top w:val="nil"/>
              <w:bottom w:val="nil"/>
            </w:tcBorders>
          </w:tcPr>
          <w:p w14:paraId="31C83370"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686A178B" w14:textId="77777777" w:rsidR="00C546AC" w:rsidRPr="00E053BE" w:rsidRDefault="00C546AC" w:rsidP="002E3839">
            <w:pPr>
              <w:pStyle w:val="TableText"/>
              <w:rPr>
                <w:noProof w:val="0"/>
                <w:szCs w:val="32"/>
              </w:rPr>
            </w:pPr>
            <w:r w:rsidRPr="00E053BE">
              <w:t>935</w:t>
            </w:r>
          </w:p>
        </w:tc>
        <w:tc>
          <w:tcPr>
            <w:tcW w:w="958" w:type="dxa"/>
            <w:tcBorders>
              <w:top w:val="nil"/>
              <w:bottom w:val="nil"/>
            </w:tcBorders>
          </w:tcPr>
          <w:p w14:paraId="491610C1" w14:textId="77777777" w:rsidR="00C546AC" w:rsidRPr="00E053BE" w:rsidRDefault="00C546AC" w:rsidP="002E3839">
            <w:pPr>
              <w:pStyle w:val="TableText"/>
              <w:rPr>
                <w:noProof w:val="0"/>
                <w:szCs w:val="32"/>
              </w:rPr>
            </w:pPr>
            <w:r w:rsidRPr="00E053BE">
              <w:t>897</w:t>
            </w:r>
          </w:p>
        </w:tc>
        <w:tc>
          <w:tcPr>
            <w:tcW w:w="957" w:type="dxa"/>
            <w:tcBorders>
              <w:top w:val="nil"/>
              <w:bottom w:val="nil"/>
            </w:tcBorders>
          </w:tcPr>
          <w:p w14:paraId="6E8D8D1C" w14:textId="77777777" w:rsidR="00C546AC" w:rsidRPr="00E053BE" w:rsidRDefault="00C546AC" w:rsidP="002E3839">
            <w:pPr>
              <w:pStyle w:val="TableText"/>
              <w:rPr>
                <w:noProof w:val="0"/>
                <w:szCs w:val="32"/>
              </w:rPr>
            </w:pPr>
            <w:r w:rsidRPr="00E053BE">
              <w:t>95.94</w:t>
            </w:r>
          </w:p>
        </w:tc>
        <w:tc>
          <w:tcPr>
            <w:tcW w:w="958" w:type="dxa"/>
            <w:tcBorders>
              <w:top w:val="nil"/>
              <w:bottom w:val="nil"/>
            </w:tcBorders>
          </w:tcPr>
          <w:p w14:paraId="476B5293" w14:textId="77777777" w:rsidR="00C546AC" w:rsidRPr="00E053BE" w:rsidRDefault="00C546AC" w:rsidP="002E3839">
            <w:pPr>
              <w:pStyle w:val="TableText"/>
              <w:rPr>
                <w:noProof w:val="0"/>
                <w:szCs w:val="32"/>
              </w:rPr>
            </w:pPr>
            <w:r w:rsidRPr="00E053BE">
              <w:t>883</w:t>
            </w:r>
          </w:p>
        </w:tc>
        <w:tc>
          <w:tcPr>
            <w:tcW w:w="958" w:type="dxa"/>
            <w:tcBorders>
              <w:top w:val="nil"/>
              <w:bottom w:val="nil"/>
            </w:tcBorders>
          </w:tcPr>
          <w:p w14:paraId="7B4B9E5A" w14:textId="77777777" w:rsidR="00C546AC" w:rsidRPr="00E053BE" w:rsidRDefault="00C546AC" w:rsidP="002E3839">
            <w:pPr>
              <w:pStyle w:val="TableText"/>
              <w:rPr>
                <w:noProof w:val="0"/>
                <w:szCs w:val="32"/>
              </w:rPr>
            </w:pPr>
            <w:r w:rsidRPr="00E053BE">
              <w:t>94.44</w:t>
            </w:r>
          </w:p>
        </w:tc>
      </w:tr>
      <w:tr w:rsidR="00C546AC" w:rsidRPr="00E053BE" w14:paraId="736AE1A5" w14:textId="77777777" w:rsidTr="007C57B1">
        <w:trPr>
          <w:trHeight w:val="276"/>
        </w:trPr>
        <w:tc>
          <w:tcPr>
            <w:tcW w:w="4680" w:type="dxa"/>
            <w:tcBorders>
              <w:top w:val="nil"/>
              <w:bottom w:val="nil"/>
            </w:tcBorders>
          </w:tcPr>
          <w:p w14:paraId="639DA182"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149E0AE"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7A3D2EA0" w14:textId="77777777" w:rsidR="00C546AC" w:rsidRPr="00E053BE" w:rsidRDefault="00C546AC" w:rsidP="002E3839">
            <w:pPr>
              <w:pStyle w:val="TableText"/>
              <w:rPr>
                <w:noProof w:val="0"/>
                <w:szCs w:val="32"/>
              </w:rPr>
            </w:pPr>
            <w:r w:rsidRPr="00E053BE">
              <w:t>2</w:t>
            </w:r>
          </w:p>
        </w:tc>
        <w:tc>
          <w:tcPr>
            <w:tcW w:w="957" w:type="dxa"/>
            <w:tcBorders>
              <w:top w:val="nil"/>
              <w:bottom w:val="nil"/>
            </w:tcBorders>
          </w:tcPr>
          <w:p w14:paraId="1832B1E7"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6BDFB578"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041B289" w14:textId="77777777" w:rsidR="00C546AC" w:rsidRPr="00E053BE" w:rsidRDefault="00C546AC" w:rsidP="002E3839">
            <w:pPr>
              <w:pStyle w:val="TableText"/>
              <w:rPr>
                <w:noProof w:val="0"/>
                <w:szCs w:val="32"/>
              </w:rPr>
            </w:pPr>
            <w:r w:rsidRPr="00E053BE">
              <w:t>50.00</w:t>
            </w:r>
          </w:p>
        </w:tc>
      </w:tr>
      <w:tr w:rsidR="00C546AC" w:rsidRPr="00E053BE" w14:paraId="3EB5454E" w14:textId="77777777" w:rsidTr="007C57B1">
        <w:trPr>
          <w:trHeight w:val="276"/>
        </w:trPr>
        <w:tc>
          <w:tcPr>
            <w:tcW w:w="4680" w:type="dxa"/>
            <w:tcBorders>
              <w:top w:val="nil"/>
              <w:bottom w:val="single" w:sz="4" w:space="0" w:color="auto"/>
            </w:tcBorders>
          </w:tcPr>
          <w:p w14:paraId="665F79C4"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77CF41F8"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522CB44"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02DCD96E"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6D8E0FC0"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DFF1AD4" w14:textId="77777777" w:rsidR="00C546AC" w:rsidRPr="00E053BE" w:rsidRDefault="00C546AC" w:rsidP="002E3839">
            <w:pPr>
              <w:pStyle w:val="TableText"/>
              <w:rPr>
                <w:noProof w:val="0"/>
                <w:szCs w:val="32"/>
              </w:rPr>
            </w:pPr>
            <w:r w:rsidRPr="00E053BE">
              <w:t>N/A</w:t>
            </w:r>
          </w:p>
        </w:tc>
      </w:tr>
      <w:tr w:rsidR="00C546AC" w:rsidRPr="00E053BE" w14:paraId="196FBADA" w14:textId="77777777" w:rsidTr="007C57B1">
        <w:trPr>
          <w:trHeight w:val="276"/>
        </w:trPr>
        <w:tc>
          <w:tcPr>
            <w:tcW w:w="4680" w:type="dxa"/>
            <w:tcBorders>
              <w:top w:val="single" w:sz="4" w:space="0" w:color="auto"/>
            </w:tcBorders>
          </w:tcPr>
          <w:p w14:paraId="4B3098C7"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2261E329" w14:textId="77777777" w:rsidR="00C546AC" w:rsidRPr="00E053BE" w:rsidDel="009E190D" w:rsidRDefault="00C546AC" w:rsidP="002E3839">
            <w:pPr>
              <w:pStyle w:val="TableText"/>
              <w:rPr>
                <w:noProof w:val="0"/>
                <w:szCs w:val="32"/>
              </w:rPr>
            </w:pPr>
            <w:r w:rsidRPr="00E053BE">
              <w:t>355</w:t>
            </w:r>
          </w:p>
        </w:tc>
        <w:tc>
          <w:tcPr>
            <w:tcW w:w="958" w:type="dxa"/>
            <w:tcBorders>
              <w:top w:val="single" w:sz="4" w:space="0" w:color="auto"/>
            </w:tcBorders>
          </w:tcPr>
          <w:p w14:paraId="20545FB5" w14:textId="77777777" w:rsidR="00C546AC" w:rsidRPr="00E053BE" w:rsidDel="009E190D" w:rsidRDefault="00C546AC" w:rsidP="002E3839">
            <w:pPr>
              <w:pStyle w:val="TableText"/>
              <w:rPr>
                <w:noProof w:val="0"/>
                <w:szCs w:val="32"/>
              </w:rPr>
            </w:pPr>
            <w:r w:rsidRPr="00E053BE">
              <w:t>339</w:t>
            </w:r>
          </w:p>
        </w:tc>
        <w:tc>
          <w:tcPr>
            <w:tcW w:w="957" w:type="dxa"/>
            <w:tcBorders>
              <w:top w:val="single" w:sz="4" w:space="0" w:color="auto"/>
            </w:tcBorders>
          </w:tcPr>
          <w:p w14:paraId="5FE864FD" w14:textId="77777777" w:rsidR="00C546AC" w:rsidRPr="00E053BE" w:rsidRDefault="00C546AC" w:rsidP="002E3839">
            <w:pPr>
              <w:pStyle w:val="TableText"/>
              <w:rPr>
                <w:noProof w:val="0"/>
                <w:szCs w:val="32"/>
              </w:rPr>
            </w:pPr>
            <w:r w:rsidRPr="00E053BE">
              <w:t>95.49</w:t>
            </w:r>
          </w:p>
        </w:tc>
        <w:tc>
          <w:tcPr>
            <w:tcW w:w="958" w:type="dxa"/>
            <w:tcBorders>
              <w:top w:val="single" w:sz="4" w:space="0" w:color="auto"/>
            </w:tcBorders>
          </w:tcPr>
          <w:p w14:paraId="71772DA0" w14:textId="77777777" w:rsidR="00C546AC" w:rsidRPr="00E053BE" w:rsidRDefault="00C546AC" w:rsidP="002E3839">
            <w:pPr>
              <w:pStyle w:val="TableText"/>
              <w:rPr>
                <w:noProof w:val="0"/>
                <w:szCs w:val="32"/>
              </w:rPr>
            </w:pPr>
            <w:r w:rsidRPr="00E053BE">
              <w:t>332</w:t>
            </w:r>
          </w:p>
        </w:tc>
        <w:tc>
          <w:tcPr>
            <w:tcW w:w="958" w:type="dxa"/>
            <w:tcBorders>
              <w:top w:val="single" w:sz="4" w:space="0" w:color="auto"/>
            </w:tcBorders>
          </w:tcPr>
          <w:p w14:paraId="041E4CAA" w14:textId="77777777" w:rsidR="00C546AC" w:rsidRPr="00E053BE" w:rsidRDefault="00C546AC" w:rsidP="002E3839">
            <w:pPr>
              <w:pStyle w:val="TableText"/>
              <w:rPr>
                <w:noProof w:val="0"/>
                <w:szCs w:val="32"/>
              </w:rPr>
            </w:pPr>
            <w:r w:rsidRPr="00E053BE">
              <w:t>93.52</w:t>
            </w:r>
          </w:p>
        </w:tc>
      </w:tr>
      <w:tr w:rsidR="00C546AC" w:rsidRPr="00E053BE" w14:paraId="6760A9A9" w14:textId="77777777" w:rsidTr="007C57B1">
        <w:trPr>
          <w:trHeight w:val="276"/>
        </w:trPr>
        <w:tc>
          <w:tcPr>
            <w:tcW w:w="4680" w:type="dxa"/>
            <w:tcBorders>
              <w:bottom w:val="nil"/>
            </w:tcBorders>
          </w:tcPr>
          <w:p w14:paraId="6E5FED4C"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11F6DF9" w14:textId="77777777" w:rsidR="00C546AC" w:rsidRPr="00E053BE" w:rsidDel="009E190D" w:rsidRDefault="00C546AC" w:rsidP="002E3839">
            <w:pPr>
              <w:pStyle w:val="TableText"/>
              <w:rPr>
                <w:noProof w:val="0"/>
                <w:szCs w:val="32"/>
              </w:rPr>
            </w:pPr>
            <w:r w:rsidRPr="00E053BE">
              <w:t>1,265</w:t>
            </w:r>
          </w:p>
        </w:tc>
        <w:tc>
          <w:tcPr>
            <w:tcW w:w="958" w:type="dxa"/>
            <w:tcBorders>
              <w:bottom w:val="nil"/>
            </w:tcBorders>
          </w:tcPr>
          <w:p w14:paraId="5DCAE2EA" w14:textId="77777777" w:rsidR="00C546AC" w:rsidRPr="00E053BE" w:rsidDel="009E190D" w:rsidRDefault="00C546AC" w:rsidP="002E3839">
            <w:pPr>
              <w:pStyle w:val="TableText"/>
              <w:rPr>
                <w:noProof w:val="0"/>
                <w:szCs w:val="32"/>
              </w:rPr>
            </w:pPr>
            <w:r w:rsidRPr="00E053BE">
              <w:t>1,217</w:t>
            </w:r>
          </w:p>
        </w:tc>
        <w:tc>
          <w:tcPr>
            <w:tcW w:w="957" w:type="dxa"/>
            <w:tcBorders>
              <w:bottom w:val="nil"/>
            </w:tcBorders>
          </w:tcPr>
          <w:p w14:paraId="4B7015C8" w14:textId="77777777" w:rsidR="00C546AC" w:rsidRPr="00E053BE" w:rsidRDefault="00C546AC" w:rsidP="002E3839">
            <w:pPr>
              <w:pStyle w:val="TableText"/>
              <w:rPr>
                <w:noProof w:val="0"/>
                <w:szCs w:val="32"/>
              </w:rPr>
            </w:pPr>
            <w:r w:rsidRPr="00E053BE">
              <w:t>96.21</w:t>
            </w:r>
          </w:p>
        </w:tc>
        <w:tc>
          <w:tcPr>
            <w:tcW w:w="958" w:type="dxa"/>
            <w:tcBorders>
              <w:bottom w:val="nil"/>
            </w:tcBorders>
          </w:tcPr>
          <w:p w14:paraId="26006D47" w14:textId="77777777" w:rsidR="00C546AC" w:rsidRPr="00E053BE" w:rsidRDefault="00C546AC" w:rsidP="002E3839">
            <w:pPr>
              <w:pStyle w:val="TableText"/>
              <w:rPr>
                <w:noProof w:val="0"/>
                <w:szCs w:val="32"/>
              </w:rPr>
            </w:pPr>
            <w:r w:rsidRPr="00E053BE">
              <w:t>1,188</w:t>
            </w:r>
          </w:p>
        </w:tc>
        <w:tc>
          <w:tcPr>
            <w:tcW w:w="958" w:type="dxa"/>
            <w:tcBorders>
              <w:bottom w:val="nil"/>
            </w:tcBorders>
          </w:tcPr>
          <w:p w14:paraId="796D0B8A" w14:textId="77777777" w:rsidR="00C546AC" w:rsidRPr="00E053BE" w:rsidRDefault="00C546AC" w:rsidP="002E3839">
            <w:pPr>
              <w:pStyle w:val="TableText"/>
              <w:rPr>
                <w:noProof w:val="0"/>
                <w:szCs w:val="32"/>
              </w:rPr>
            </w:pPr>
            <w:r w:rsidRPr="00E053BE">
              <w:t>93.91</w:t>
            </w:r>
          </w:p>
        </w:tc>
      </w:tr>
      <w:tr w:rsidR="00C546AC" w:rsidRPr="00E053BE" w14:paraId="2B7BFD16" w14:textId="77777777" w:rsidTr="007C57B1">
        <w:trPr>
          <w:trHeight w:val="276"/>
        </w:trPr>
        <w:tc>
          <w:tcPr>
            <w:tcW w:w="4680" w:type="dxa"/>
            <w:tcBorders>
              <w:top w:val="single" w:sz="4" w:space="0" w:color="auto"/>
              <w:bottom w:val="nil"/>
            </w:tcBorders>
          </w:tcPr>
          <w:p w14:paraId="0259B468"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66A9E7F" w14:textId="77777777" w:rsidR="00C546AC" w:rsidRPr="00E053BE" w:rsidDel="009E190D" w:rsidRDefault="00C546AC" w:rsidP="002E3839">
            <w:pPr>
              <w:pStyle w:val="TableText"/>
              <w:rPr>
                <w:noProof w:val="0"/>
                <w:szCs w:val="32"/>
              </w:rPr>
            </w:pPr>
            <w:r w:rsidRPr="00E053BE">
              <w:t>42</w:t>
            </w:r>
          </w:p>
        </w:tc>
        <w:tc>
          <w:tcPr>
            <w:tcW w:w="958" w:type="dxa"/>
            <w:tcBorders>
              <w:top w:val="single" w:sz="4" w:space="0" w:color="auto"/>
              <w:bottom w:val="nil"/>
            </w:tcBorders>
            <w:shd w:val="clear" w:color="auto" w:fill="auto"/>
          </w:tcPr>
          <w:p w14:paraId="034F4822" w14:textId="77777777" w:rsidR="00C546AC" w:rsidRPr="00E053BE" w:rsidDel="009E190D" w:rsidRDefault="00C546AC" w:rsidP="002E3839">
            <w:pPr>
              <w:pStyle w:val="TableText"/>
              <w:rPr>
                <w:noProof w:val="0"/>
                <w:szCs w:val="32"/>
              </w:rPr>
            </w:pPr>
            <w:r w:rsidRPr="00E053BE">
              <w:t>40</w:t>
            </w:r>
          </w:p>
        </w:tc>
        <w:tc>
          <w:tcPr>
            <w:tcW w:w="957" w:type="dxa"/>
            <w:tcBorders>
              <w:top w:val="single" w:sz="4" w:space="0" w:color="auto"/>
              <w:bottom w:val="nil"/>
            </w:tcBorders>
          </w:tcPr>
          <w:p w14:paraId="138EEA3D" w14:textId="77777777" w:rsidR="00C546AC" w:rsidRPr="00E053BE" w:rsidRDefault="00C546AC" w:rsidP="002E3839">
            <w:pPr>
              <w:pStyle w:val="TableText"/>
              <w:rPr>
                <w:noProof w:val="0"/>
                <w:szCs w:val="32"/>
              </w:rPr>
            </w:pPr>
            <w:r w:rsidRPr="00E053BE">
              <w:t>95.24</w:t>
            </w:r>
          </w:p>
        </w:tc>
        <w:tc>
          <w:tcPr>
            <w:tcW w:w="958" w:type="dxa"/>
            <w:tcBorders>
              <w:top w:val="single" w:sz="4" w:space="0" w:color="auto"/>
              <w:bottom w:val="nil"/>
            </w:tcBorders>
          </w:tcPr>
          <w:p w14:paraId="6CBCEE3E" w14:textId="77777777" w:rsidR="00C546AC" w:rsidRPr="00E053BE" w:rsidRDefault="00C546AC" w:rsidP="002E3839">
            <w:pPr>
              <w:pStyle w:val="TableText"/>
              <w:rPr>
                <w:noProof w:val="0"/>
                <w:szCs w:val="32"/>
              </w:rPr>
            </w:pPr>
            <w:r w:rsidRPr="00E053BE">
              <w:t>39</w:t>
            </w:r>
          </w:p>
        </w:tc>
        <w:tc>
          <w:tcPr>
            <w:tcW w:w="958" w:type="dxa"/>
            <w:tcBorders>
              <w:top w:val="single" w:sz="4" w:space="0" w:color="auto"/>
              <w:bottom w:val="nil"/>
            </w:tcBorders>
          </w:tcPr>
          <w:p w14:paraId="270CA754" w14:textId="77777777" w:rsidR="00C546AC" w:rsidRPr="00E053BE" w:rsidRDefault="00C546AC" w:rsidP="002E3839">
            <w:pPr>
              <w:pStyle w:val="TableText"/>
              <w:rPr>
                <w:noProof w:val="0"/>
                <w:szCs w:val="32"/>
              </w:rPr>
            </w:pPr>
            <w:r w:rsidRPr="00E053BE">
              <w:t>92.86</w:t>
            </w:r>
          </w:p>
        </w:tc>
      </w:tr>
      <w:tr w:rsidR="00C546AC" w:rsidRPr="00E053BE" w14:paraId="03529BF1" w14:textId="77777777" w:rsidTr="007C57B1">
        <w:trPr>
          <w:trHeight w:val="276"/>
        </w:trPr>
        <w:tc>
          <w:tcPr>
            <w:tcW w:w="4680" w:type="dxa"/>
            <w:tcBorders>
              <w:bottom w:val="nil"/>
            </w:tcBorders>
          </w:tcPr>
          <w:p w14:paraId="4EA8F7FA"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433E1A7F" w14:textId="77777777" w:rsidR="00C546AC" w:rsidRPr="00E053BE" w:rsidDel="009E190D" w:rsidRDefault="00C546AC" w:rsidP="002E3839">
            <w:pPr>
              <w:pStyle w:val="TableText"/>
              <w:rPr>
                <w:noProof w:val="0"/>
                <w:szCs w:val="32"/>
              </w:rPr>
            </w:pPr>
            <w:r w:rsidRPr="00E053BE">
              <w:t>1,571</w:t>
            </w:r>
          </w:p>
        </w:tc>
        <w:tc>
          <w:tcPr>
            <w:tcW w:w="958" w:type="dxa"/>
            <w:tcBorders>
              <w:bottom w:val="nil"/>
            </w:tcBorders>
            <w:shd w:val="clear" w:color="auto" w:fill="auto"/>
          </w:tcPr>
          <w:p w14:paraId="408B4A76" w14:textId="77777777" w:rsidR="00C546AC" w:rsidRPr="00E053BE" w:rsidDel="009E190D" w:rsidRDefault="00C546AC" w:rsidP="002E3839">
            <w:pPr>
              <w:pStyle w:val="TableText"/>
              <w:rPr>
                <w:noProof w:val="0"/>
                <w:szCs w:val="32"/>
              </w:rPr>
            </w:pPr>
            <w:r w:rsidRPr="00E053BE">
              <w:t>1,510</w:t>
            </w:r>
          </w:p>
        </w:tc>
        <w:tc>
          <w:tcPr>
            <w:tcW w:w="957" w:type="dxa"/>
            <w:tcBorders>
              <w:bottom w:val="nil"/>
            </w:tcBorders>
          </w:tcPr>
          <w:p w14:paraId="3AB45FEB" w14:textId="77777777" w:rsidR="00C546AC" w:rsidRPr="00E053BE" w:rsidRDefault="00C546AC" w:rsidP="002E3839">
            <w:pPr>
              <w:pStyle w:val="TableText"/>
              <w:rPr>
                <w:noProof w:val="0"/>
                <w:szCs w:val="32"/>
              </w:rPr>
            </w:pPr>
            <w:r w:rsidRPr="00E053BE">
              <w:t>96.12</w:t>
            </w:r>
          </w:p>
        </w:tc>
        <w:tc>
          <w:tcPr>
            <w:tcW w:w="958" w:type="dxa"/>
            <w:tcBorders>
              <w:bottom w:val="nil"/>
            </w:tcBorders>
          </w:tcPr>
          <w:p w14:paraId="34D0860D" w14:textId="77777777" w:rsidR="00C546AC" w:rsidRPr="00E053BE" w:rsidRDefault="00C546AC" w:rsidP="002E3839">
            <w:pPr>
              <w:pStyle w:val="TableText"/>
              <w:rPr>
                <w:noProof w:val="0"/>
                <w:szCs w:val="32"/>
              </w:rPr>
            </w:pPr>
            <w:r w:rsidRPr="00E053BE">
              <w:t>1,475</w:t>
            </w:r>
          </w:p>
        </w:tc>
        <w:tc>
          <w:tcPr>
            <w:tcW w:w="958" w:type="dxa"/>
            <w:tcBorders>
              <w:bottom w:val="nil"/>
            </w:tcBorders>
          </w:tcPr>
          <w:p w14:paraId="3EB365BB" w14:textId="77777777" w:rsidR="00C546AC" w:rsidRPr="00E053BE" w:rsidRDefault="00C546AC" w:rsidP="002E3839">
            <w:pPr>
              <w:pStyle w:val="TableText"/>
              <w:rPr>
                <w:noProof w:val="0"/>
                <w:szCs w:val="32"/>
              </w:rPr>
            </w:pPr>
            <w:r w:rsidRPr="00E053BE">
              <w:t>93.89</w:t>
            </w:r>
          </w:p>
        </w:tc>
      </w:tr>
      <w:tr w:rsidR="00C546AC" w:rsidRPr="00E053BE" w14:paraId="44AE5D3C" w14:textId="77777777" w:rsidTr="007C57B1">
        <w:trPr>
          <w:trHeight w:val="276"/>
        </w:trPr>
        <w:tc>
          <w:tcPr>
            <w:tcW w:w="4680" w:type="dxa"/>
          </w:tcPr>
          <w:p w14:paraId="13351A56"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7740080B" w14:textId="77777777" w:rsidR="00C546AC" w:rsidRPr="00E053BE" w:rsidDel="009E190D" w:rsidRDefault="00C546AC" w:rsidP="002E3839">
            <w:pPr>
              <w:pStyle w:val="TableText"/>
              <w:rPr>
                <w:noProof w:val="0"/>
                <w:szCs w:val="32"/>
              </w:rPr>
            </w:pPr>
            <w:r w:rsidRPr="00E053BE">
              <w:t>7</w:t>
            </w:r>
          </w:p>
        </w:tc>
        <w:tc>
          <w:tcPr>
            <w:tcW w:w="958" w:type="dxa"/>
            <w:shd w:val="clear" w:color="auto" w:fill="auto"/>
          </w:tcPr>
          <w:p w14:paraId="6E8184AE" w14:textId="77777777" w:rsidR="00C546AC" w:rsidRPr="00E053BE" w:rsidDel="009E190D" w:rsidRDefault="00C546AC" w:rsidP="002E3839">
            <w:pPr>
              <w:pStyle w:val="TableText"/>
              <w:rPr>
                <w:noProof w:val="0"/>
                <w:szCs w:val="32"/>
              </w:rPr>
            </w:pPr>
            <w:r w:rsidRPr="00E053BE">
              <w:t>6</w:t>
            </w:r>
          </w:p>
        </w:tc>
        <w:tc>
          <w:tcPr>
            <w:tcW w:w="957" w:type="dxa"/>
          </w:tcPr>
          <w:p w14:paraId="79CBFC9F" w14:textId="77777777" w:rsidR="00C546AC" w:rsidRPr="00E053BE" w:rsidRDefault="00C546AC" w:rsidP="002E3839">
            <w:pPr>
              <w:pStyle w:val="TableText"/>
              <w:rPr>
                <w:noProof w:val="0"/>
                <w:szCs w:val="32"/>
              </w:rPr>
            </w:pPr>
            <w:r w:rsidRPr="00E053BE">
              <w:t>85.71</w:t>
            </w:r>
          </w:p>
        </w:tc>
        <w:tc>
          <w:tcPr>
            <w:tcW w:w="958" w:type="dxa"/>
          </w:tcPr>
          <w:p w14:paraId="21A751E1" w14:textId="77777777" w:rsidR="00C546AC" w:rsidRPr="00E053BE" w:rsidRDefault="00C546AC" w:rsidP="002E3839">
            <w:pPr>
              <w:pStyle w:val="TableText"/>
              <w:rPr>
                <w:noProof w:val="0"/>
                <w:szCs w:val="32"/>
              </w:rPr>
            </w:pPr>
            <w:r w:rsidRPr="00E053BE">
              <w:t>6</w:t>
            </w:r>
          </w:p>
        </w:tc>
        <w:tc>
          <w:tcPr>
            <w:tcW w:w="958" w:type="dxa"/>
          </w:tcPr>
          <w:p w14:paraId="2AFCF0CB" w14:textId="77777777" w:rsidR="00C546AC" w:rsidRPr="00E053BE" w:rsidRDefault="00C546AC" w:rsidP="002E3839">
            <w:pPr>
              <w:pStyle w:val="TableText"/>
              <w:rPr>
                <w:noProof w:val="0"/>
                <w:szCs w:val="32"/>
              </w:rPr>
            </w:pPr>
            <w:r w:rsidRPr="00E053BE">
              <w:t>85.71</w:t>
            </w:r>
          </w:p>
        </w:tc>
      </w:tr>
      <w:tr w:rsidR="00C546AC" w:rsidRPr="00E053BE" w14:paraId="58A294B3" w14:textId="77777777" w:rsidTr="007C57B1">
        <w:trPr>
          <w:trHeight w:val="276"/>
        </w:trPr>
        <w:tc>
          <w:tcPr>
            <w:tcW w:w="4680" w:type="dxa"/>
            <w:tcBorders>
              <w:top w:val="single" w:sz="4" w:space="0" w:color="auto"/>
              <w:bottom w:val="nil"/>
            </w:tcBorders>
          </w:tcPr>
          <w:p w14:paraId="703B973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39242F2F" w14:textId="77777777" w:rsidR="00C546AC" w:rsidRPr="00E053BE" w:rsidDel="009E190D" w:rsidRDefault="00C546AC" w:rsidP="002E3839">
            <w:pPr>
              <w:pStyle w:val="TableText"/>
              <w:rPr>
                <w:noProof w:val="0"/>
                <w:szCs w:val="32"/>
              </w:rPr>
            </w:pPr>
            <w:r w:rsidRPr="00E053BE">
              <w:t>9</w:t>
            </w:r>
          </w:p>
        </w:tc>
        <w:tc>
          <w:tcPr>
            <w:tcW w:w="958" w:type="dxa"/>
            <w:tcBorders>
              <w:top w:val="single" w:sz="4" w:space="0" w:color="auto"/>
              <w:bottom w:val="nil"/>
            </w:tcBorders>
            <w:shd w:val="clear" w:color="auto" w:fill="auto"/>
          </w:tcPr>
          <w:p w14:paraId="3C32E5A2" w14:textId="77777777" w:rsidR="00C546AC" w:rsidRPr="00E053BE" w:rsidDel="009E190D" w:rsidRDefault="00C546AC" w:rsidP="002E3839">
            <w:pPr>
              <w:pStyle w:val="TableText"/>
              <w:rPr>
                <w:noProof w:val="0"/>
                <w:szCs w:val="32"/>
              </w:rPr>
            </w:pPr>
            <w:r w:rsidRPr="00E053BE">
              <w:t>8</w:t>
            </w:r>
          </w:p>
        </w:tc>
        <w:tc>
          <w:tcPr>
            <w:tcW w:w="957" w:type="dxa"/>
            <w:tcBorders>
              <w:top w:val="single" w:sz="4" w:space="0" w:color="auto"/>
              <w:bottom w:val="nil"/>
            </w:tcBorders>
          </w:tcPr>
          <w:p w14:paraId="07A03D3D" w14:textId="77777777" w:rsidR="00C546AC" w:rsidRPr="00E053BE" w:rsidRDefault="00C546AC" w:rsidP="002E3839">
            <w:pPr>
              <w:pStyle w:val="TableText"/>
              <w:rPr>
                <w:noProof w:val="0"/>
                <w:szCs w:val="32"/>
              </w:rPr>
            </w:pPr>
            <w:r w:rsidRPr="00E053BE">
              <w:t>88.89</w:t>
            </w:r>
          </w:p>
        </w:tc>
        <w:tc>
          <w:tcPr>
            <w:tcW w:w="958" w:type="dxa"/>
            <w:tcBorders>
              <w:top w:val="single" w:sz="4" w:space="0" w:color="auto"/>
              <w:bottom w:val="nil"/>
            </w:tcBorders>
          </w:tcPr>
          <w:p w14:paraId="295A0848" w14:textId="77777777" w:rsidR="00C546AC" w:rsidRPr="00E053BE" w:rsidRDefault="00C546AC" w:rsidP="002E3839">
            <w:pPr>
              <w:pStyle w:val="TableText"/>
              <w:rPr>
                <w:noProof w:val="0"/>
                <w:szCs w:val="32"/>
              </w:rPr>
            </w:pPr>
            <w:r w:rsidRPr="00E053BE">
              <w:t>8</w:t>
            </w:r>
          </w:p>
        </w:tc>
        <w:tc>
          <w:tcPr>
            <w:tcW w:w="958" w:type="dxa"/>
            <w:tcBorders>
              <w:top w:val="single" w:sz="4" w:space="0" w:color="auto"/>
              <w:bottom w:val="nil"/>
            </w:tcBorders>
          </w:tcPr>
          <w:p w14:paraId="7DFC71B1" w14:textId="77777777" w:rsidR="00C546AC" w:rsidRPr="00E053BE" w:rsidRDefault="00C546AC" w:rsidP="002E3839">
            <w:pPr>
              <w:pStyle w:val="TableText"/>
              <w:rPr>
                <w:noProof w:val="0"/>
                <w:szCs w:val="32"/>
              </w:rPr>
            </w:pPr>
            <w:r w:rsidRPr="00E053BE">
              <w:t>88.89</w:t>
            </w:r>
          </w:p>
        </w:tc>
      </w:tr>
      <w:tr w:rsidR="00C546AC" w:rsidRPr="00E053BE" w14:paraId="70E8A3DA" w14:textId="77777777" w:rsidTr="007C57B1">
        <w:trPr>
          <w:trHeight w:val="276"/>
        </w:trPr>
        <w:tc>
          <w:tcPr>
            <w:tcW w:w="4680" w:type="dxa"/>
            <w:tcBorders>
              <w:top w:val="nil"/>
              <w:bottom w:val="single" w:sz="4" w:space="0" w:color="auto"/>
            </w:tcBorders>
          </w:tcPr>
          <w:p w14:paraId="702F8B8A"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6B091847" w14:textId="77777777" w:rsidR="00C546AC" w:rsidRPr="00E053BE" w:rsidDel="009E190D" w:rsidRDefault="00C546AC" w:rsidP="002E3839">
            <w:pPr>
              <w:pStyle w:val="TableText"/>
              <w:rPr>
                <w:noProof w:val="0"/>
                <w:szCs w:val="32"/>
              </w:rPr>
            </w:pPr>
            <w:r w:rsidRPr="00E053BE">
              <w:t>1,611</w:t>
            </w:r>
          </w:p>
        </w:tc>
        <w:tc>
          <w:tcPr>
            <w:tcW w:w="958" w:type="dxa"/>
            <w:tcBorders>
              <w:top w:val="nil"/>
              <w:bottom w:val="single" w:sz="4" w:space="0" w:color="auto"/>
            </w:tcBorders>
            <w:shd w:val="clear" w:color="auto" w:fill="auto"/>
          </w:tcPr>
          <w:p w14:paraId="56F55267" w14:textId="77777777" w:rsidR="00C546AC" w:rsidRPr="00E053BE" w:rsidDel="009E190D" w:rsidRDefault="00C546AC" w:rsidP="002E3839">
            <w:pPr>
              <w:pStyle w:val="TableText"/>
              <w:rPr>
                <w:noProof w:val="0"/>
                <w:szCs w:val="32"/>
              </w:rPr>
            </w:pPr>
            <w:r w:rsidRPr="00E053BE">
              <w:t>1,548</w:t>
            </w:r>
          </w:p>
        </w:tc>
        <w:tc>
          <w:tcPr>
            <w:tcW w:w="957" w:type="dxa"/>
            <w:tcBorders>
              <w:top w:val="nil"/>
              <w:bottom w:val="single" w:sz="4" w:space="0" w:color="auto"/>
            </w:tcBorders>
          </w:tcPr>
          <w:p w14:paraId="1C6727F1" w14:textId="77777777" w:rsidR="00C546AC" w:rsidRPr="00E053BE" w:rsidRDefault="00C546AC" w:rsidP="002E3839">
            <w:pPr>
              <w:pStyle w:val="TableText"/>
              <w:rPr>
                <w:noProof w:val="0"/>
                <w:szCs w:val="32"/>
              </w:rPr>
            </w:pPr>
            <w:r w:rsidRPr="00E053BE">
              <w:t>96.09</w:t>
            </w:r>
          </w:p>
        </w:tc>
        <w:tc>
          <w:tcPr>
            <w:tcW w:w="958" w:type="dxa"/>
            <w:tcBorders>
              <w:top w:val="nil"/>
              <w:bottom w:val="single" w:sz="4" w:space="0" w:color="auto"/>
            </w:tcBorders>
          </w:tcPr>
          <w:p w14:paraId="3C73F8F4" w14:textId="77777777" w:rsidR="00C546AC" w:rsidRPr="00E053BE" w:rsidRDefault="00C546AC" w:rsidP="002E3839">
            <w:pPr>
              <w:pStyle w:val="TableText"/>
              <w:rPr>
                <w:noProof w:val="0"/>
                <w:szCs w:val="32"/>
              </w:rPr>
            </w:pPr>
            <w:r w:rsidRPr="00E053BE">
              <w:t>1,512</w:t>
            </w:r>
          </w:p>
        </w:tc>
        <w:tc>
          <w:tcPr>
            <w:tcW w:w="958" w:type="dxa"/>
            <w:tcBorders>
              <w:top w:val="nil"/>
              <w:bottom w:val="single" w:sz="4" w:space="0" w:color="auto"/>
            </w:tcBorders>
          </w:tcPr>
          <w:p w14:paraId="48228F84" w14:textId="77777777" w:rsidR="00C546AC" w:rsidRPr="00E053BE" w:rsidRDefault="00C546AC" w:rsidP="002E3839">
            <w:pPr>
              <w:pStyle w:val="TableText"/>
              <w:rPr>
                <w:noProof w:val="0"/>
                <w:szCs w:val="32"/>
              </w:rPr>
            </w:pPr>
            <w:r w:rsidRPr="00E053BE">
              <w:t>93.85</w:t>
            </w:r>
          </w:p>
        </w:tc>
      </w:tr>
      <w:tr w:rsidR="00C546AC" w:rsidRPr="00E053BE" w14:paraId="716A7965" w14:textId="77777777" w:rsidTr="007C57B1">
        <w:trPr>
          <w:trHeight w:val="276"/>
        </w:trPr>
        <w:tc>
          <w:tcPr>
            <w:tcW w:w="4680" w:type="dxa"/>
            <w:tcBorders>
              <w:top w:val="single" w:sz="4" w:space="0" w:color="auto"/>
              <w:bottom w:val="nil"/>
            </w:tcBorders>
          </w:tcPr>
          <w:p w14:paraId="27E2C76D"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4209635C" w14:textId="77777777" w:rsidR="00C546AC" w:rsidRPr="00E053BE" w:rsidRDefault="00C546AC" w:rsidP="002E3839">
            <w:pPr>
              <w:pStyle w:val="TableText"/>
              <w:rPr>
                <w:szCs w:val="32"/>
              </w:rPr>
            </w:pPr>
            <w:r w:rsidRPr="00E053BE">
              <w:t>20</w:t>
            </w:r>
          </w:p>
        </w:tc>
        <w:tc>
          <w:tcPr>
            <w:tcW w:w="958" w:type="dxa"/>
            <w:tcBorders>
              <w:top w:val="single" w:sz="4" w:space="0" w:color="auto"/>
              <w:bottom w:val="nil"/>
            </w:tcBorders>
            <w:shd w:val="clear" w:color="auto" w:fill="auto"/>
          </w:tcPr>
          <w:p w14:paraId="7D359430" w14:textId="77777777" w:rsidR="00C546AC" w:rsidRPr="00E053BE" w:rsidRDefault="00C546AC" w:rsidP="002E3839">
            <w:pPr>
              <w:pStyle w:val="TableText"/>
              <w:rPr>
                <w:szCs w:val="32"/>
              </w:rPr>
            </w:pPr>
            <w:r w:rsidRPr="00E053BE">
              <w:t>19</w:t>
            </w:r>
          </w:p>
        </w:tc>
        <w:tc>
          <w:tcPr>
            <w:tcW w:w="957" w:type="dxa"/>
            <w:tcBorders>
              <w:top w:val="single" w:sz="4" w:space="0" w:color="auto"/>
              <w:bottom w:val="nil"/>
            </w:tcBorders>
          </w:tcPr>
          <w:p w14:paraId="0B82F87E" w14:textId="77777777" w:rsidR="00C546AC" w:rsidRPr="00E053BE" w:rsidRDefault="00C546AC" w:rsidP="002E3839">
            <w:pPr>
              <w:pStyle w:val="TableText"/>
              <w:rPr>
                <w:szCs w:val="32"/>
              </w:rPr>
            </w:pPr>
            <w:r w:rsidRPr="00E053BE">
              <w:t>95.00</w:t>
            </w:r>
          </w:p>
        </w:tc>
        <w:tc>
          <w:tcPr>
            <w:tcW w:w="958" w:type="dxa"/>
            <w:tcBorders>
              <w:top w:val="single" w:sz="4" w:space="0" w:color="auto"/>
              <w:bottom w:val="nil"/>
            </w:tcBorders>
          </w:tcPr>
          <w:p w14:paraId="3A83A169" w14:textId="77777777" w:rsidR="00C546AC" w:rsidRPr="00E053BE" w:rsidRDefault="00C546AC" w:rsidP="002E3839">
            <w:pPr>
              <w:pStyle w:val="TableText"/>
              <w:rPr>
                <w:szCs w:val="32"/>
              </w:rPr>
            </w:pPr>
            <w:r w:rsidRPr="00E053BE">
              <w:t>19</w:t>
            </w:r>
          </w:p>
        </w:tc>
        <w:tc>
          <w:tcPr>
            <w:tcW w:w="958" w:type="dxa"/>
            <w:tcBorders>
              <w:top w:val="single" w:sz="4" w:space="0" w:color="auto"/>
              <w:bottom w:val="nil"/>
            </w:tcBorders>
          </w:tcPr>
          <w:p w14:paraId="66D4165A" w14:textId="77777777" w:rsidR="00C546AC" w:rsidRPr="00E053BE" w:rsidRDefault="00C546AC" w:rsidP="002E3839">
            <w:pPr>
              <w:pStyle w:val="TableText"/>
              <w:rPr>
                <w:szCs w:val="32"/>
              </w:rPr>
            </w:pPr>
            <w:r w:rsidRPr="00E053BE">
              <w:t>95.00</w:t>
            </w:r>
          </w:p>
        </w:tc>
      </w:tr>
      <w:tr w:rsidR="00C546AC" w:rsidRPr="00E053BE" w14:paraId="002C3FA1" w14:textId="77777777" w:rsidTr="007C57B1">
        <w:trPr>
          <w:trHeight w:val="276"/>
        </w:trPr>
        <w:tc>
          <w:tcPr>
            <w:tcW w:w="4680" w:type="dxa"/>
            <w:tcBorders>
              <w:top w:val="nil"/>
              <w:bottom w:val="single" w:sz="4" w:space="0" w:color="auto"/>
            </w:tcBorders>
          </w:tcPr>
          <w:p w14:paraId="1CC01DD1"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114493CD" w14:textId="77777777" w:rsidR="00C546AC" w:rsidRPr="00E053BE" w:rsidRDefault="00C546AC" w:rsidP="002E3839">
            <w:pPr>
              <w:pStyle w:val="TableText"/>
              <w:rPr>
                <w:szCs w:val="32"/>
              </w:rPr>
            </w:pPr>
            <w:r w:rsidRPr="00E053BE">
              <w:t>1,600</w:t>
            </w:r>
          </w:p>
        </w:tc>
        <w:tc>
          <w:tcPr>
            <w:tcW w:w="958" w:type="dxa"/>
            <w:tcBorders>
              <w:top w:val="nil"/>
              <w:bottom w:val="single" w:sz="4" w:space="0" w:color="auto"/>
            </w:tcBorders>
            <w:shd w:val="clear" w:color="auto" w:fill="auto"/>
          </w:tcPr>
          <w:p w14:paraId="0EE6CDC8" w14:textId="77777777" w:rsidR="00C546AC" w:rsidRPr="00E053BE" w:rsidRDefault="00C546AC" w:rsidP="002E3839">
            <w:pPr>
              <w:pStyle w:val="TableText"/>
              <w:rPr>
                <w:szCs w:val="32"/>
              </w:rPr>
            </w:pPr>
            <w:r w:rsidRPr="00E053BE">
              <w:t>1,537</w:t>
            </w:r>
          </w:p>
        </w:tc>
        <w:tc>
          <w:tcPr>
            <w:tcW w:w="957" w:type="dxa"/>
            <w:tcBorders>
              <w:top w:val="nil"/>
              <w:bottom w:val="single" w:sz="4" w:space="0" w:color="auto"/>
            </w:tcBorders>
          </w:tcPr>
          <w:p w14:paraId="47712EDF" w14:textId="77777777" w:rsidR="00C546AC" w:rsidRPr="00E053BE" w:rsidRDefault="00C546AC" w:rsidP="002E3839">
            <w:pPr>
              <w:pStyle w:val="TableText"/>
              <w:rPr>
                <w:szCs w:val="32"/>
              </w:rPr>
            </w:pPr>
            <w:r w:rsidRPr="00E053BE">
              <w:t>96.06</w:t>
            </w:r>
          </w:p>
        </w:tc>
        <w:tc>
          <w:tcPr>
            <w:tcW w:w="958" w:type="dxa"/>
            <w:tcBorders>
              <w:top w:val="nil"/>
              <w:bottom w:val="single" w:sz="4" w:space="0" w:color="auto"/>
            </w:tcBorders>
          </w:tcPr>
          <w:p w14:paraId="5C200A36" w14:textId="77777777" w:rsidR="00C546AC" w:rsidRPr="00E053BE" w:rsidRDefault="00C546AC" w:rsidP="002E3839">
            <w:pPr>
              <w:pStyle w:val="TableText"/>
              <w:rPr>
                <w:szCs w:val="32"/>
              </w:rPr>
            </w:pPr>
            <w:r w:rsidRPr="00E053BE">
              <w:t>1,501</w:t>
            </w:r>
          </w:p>
        </w:tc>
        <w:tc>
          <w:tcPr>
            <w:tcW w:w="958" w:type="dxa"/>
            <w:tcBorders>
              <w:top w:val="nil"/>
              <w:bottom w:val="single" w:sz="4" w:space="0" w:color="auto"/>
            </w:tcBorders>
          </w:tcPr>
          <w:p w14:paraId="5434945B" w14:textId="77777777" w:rsidR="00C546AC" w:rsidRPr="00E053BE" w:rsidRDefault="00C546AC" w:rsidP="002E3839">
            <w:pPr>
              <w:pStyle w:val="TableText"/>
              <w:rPr>
                <w:szCs w:val="32"/>
              </w:rPr>
            </w:pPr>
            <w:r w:rsidRPr="00E053BE">
              <w:t>93.81</w:t>
            </w:r>
          </w:p>
        </w:tc>
      </w:tr>
      <w:tr w:rsidR="00C546AC" w:rsidRPr="00E053BE" w14:paraId="27BC595C" w14:textId="77777777" w:rsidTr="007C57B1">
        <w:trPr>
          <w:trHeight w:val="276"/>
        </w:trPr>
        <w:tc>
          <w:tcPr>
            <w:tcW w:w="4680" w:type="dxa"/>
            <w:tcBorders>
              <w:top w:val="single" w:sz="4" w:space="0" w:color="auto"/>
              <w:bottom w:val="nil"/>
            </w:tcBorders>
          </w:tcPr>
          <w:p w14:paraId="3C91AB6D"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3B6A4752" w14:textId="77777777" w:rsidR="00C546AC" w:rsidRPr="00E053BE" w:rsidRDefault="00C546AC" w:rsidP="002E3839">
            <w:pPr>
              <w:pStyle w:val="TableText"/>
              <w:keepNext/>
              <w:rPr>
                <w:szCs w:val="32"/>
              </w:rPr>
            </w:pPr>
            <w:r w:rsidRPr="00E053BE">
              <w:t>67</w:t>
            </w:r>
          </w:p>
        </w:tc>
        <w:tc>
          <w:tcPr>
            <w:tcW w:w="958" w:type="dxa"/>
            <w:tcBorders>
              <w:top w:val="single" w:sz="4" w:space="0" w:color="auto"/>
              <w:bottom w:val="nil"/>
            </w:tcBorders>
            <w:shd w:val="clear" w:color="auto" w:fill="auto"/>
          </w:tcPr>
          <w:p w14:paraId="773EEB07" w14:textId="77777777" w:rsidR="00C546AC" w:rsidRPr="00E053BE" w:rsidRDefault="00C546AC" w:rsidP="002E3839">
            <w:pPr>
              <w:pStyle w:val="TableText"/>
              <w:keepNext/>
              <w:rPr>
                <w:szCs w:val="32"/>
              </w:rPr>
            </w:pPr>
            <w:r w:rsidRPr="00E053BE">
              <w:t>67</w:t>
            </w:r>
          </w:p>
        </w:tc>
        <w:tc>
          <w:tcPr>
            <w:tcW w:w="957" w:type="dxa"/>
            <w:tcBorders>
              <w:top w:val="single" w:sz="4" w:space="0" w:color="auto"/>
              <w:bottom w:val="nil"/>
            </w:tcBorders>
          </w:tcPr>
          <w:p w14:paraId="43CB6E5E" w14:textId="77777777" w:rsidR="00C546AC" w:rsidRPr="00E053BE" w:rsidRDefault="00C546AC" w:rsidP="002E3839">
            <w:pPr>
              <w:pStyle w:val="TableText"/>
              <w:keepNext/>
              <w:rPr>
                <w:szCs w:val="32"/>
              </w:rPr>
            </w:pPr>
            <w:r w:rsidRPr="00E053BE">
              <w:t>100.00</w:t>
            </w:r>
          </w:p>
        </w:tc>
        <w:tc>
          <w:tcPr>
            <w:tcW w:w="958" w:type="dxa"/>
            <w:tcBorders>
              <w:top w:val="single" w:sz="4" w:space="0" w:color="auto"/>
              <w:bottom w:val="nil"/>
            </w:tcBorders>
          </w:tcPr>
          <w:p w14:paraId="6E55EBAE" w14:textId="77777777" w:rsidR="00C546AC" w:rsidRPr="00E053BE" w:rsidRDefault="00C546AC" w:rsidP="002E3839">
            <w:pPr>
              <w:pStyle w:val="TableText"/>
              <w:keepNext/>
              <w:rPr>
                <w:szCs w:val="32"/>
              </w:rPr>
            </w:pPr>
            <w:r w:rsidRPr="00E053BE">
              <w:t>66</w:t>
            </w:r>
          </w:p>
        </w:tc>
        <w:tc>
          <w:tcPr>
            <w:tcW w:w="958" w:type="dxa"/>
            <w:tcBorders>
              <w:top w:val="single" w:sz="4" w:space="0" w:color="auto"/>
              <w:bottom w:val="nil"/>
            </w:tcBorders>
          </w:tcPr>
          <w:p w14:paraId="713F62C0" w14:textId="77777777" w:rsidR="00C546AC" w:rsidRPr="00E053BE" w:rsidRDefault="00C546AC" w:rsidP="002E3839">
            <w:pPr>
              <w:pStyle w:val="TableText"/>
              <w:keepNext/>
              <w:rPr>
                <w:szCs w:val="32"/>
              </w:rPr>
            </w:pPr>
            <w:r w:rsidRPr="00E053BE">
              <w:t>98.51</w:t>
            </w:r>
          </w:p>
        </w:tc>
      </w:tr>
      <w:tr w:rsidR="00C546AC" w:rsidRPr="00E053BE" w14:paraId="06F635F5" w14:textId="77777777" w:rsidTr="007C57B1">
        <w:trPr>
          <w:trHeight w:val="276"/>
        </w:trPr>
        <w:tc>
          <w:tcPr>
            <w:tcW w:w="4680" w:type="dxa"/>
            <w:tcBorders>
              <w:top w:val="nil"/>
              <w:bottom w:val="single" w:sz="4" w:space="0" w:color="auto"/>
            </w:tcBorders>
          </w:tcPr>
          <w:p w14:paraId="7FBCF0C4"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0E6D80F3" w14:textId="77777777" w:rsidR="00C546AC" w:rsidRPr="00E053BE" w:rsidRDefault="00C546AC" w:rsidP="002E3839">
            <w:pPr>
              <w:pStyle w:val="TableText"/>
              <w:keepNext/>
              <w:rPr>
                <w:szCs w:val="32"/>
              </w:rPr>
            </w:pPr>
            <w:r w:rsidRPr="00E053BE">
              <w:t>1,553</w:t>
            </w:r>
          </w:p>
        </w:tc>
        <w:tc>
          <w:tcPr>
            <w:tcW w:w="958" w:type="dxa"/>
            <w:tcBorders>
              <w:top w:val="nil"/>
              <w:bottom w:val="single" w:sz="4" w:space="0" w:color="auto"/>
            </w:tcBorders>
            <w:shd w:val="clear" w:color="auto" w:fill="auto"/>
          </w:tcPr>
          <w:p w14:paraId="19F89391" w14:textId="77777777" w:rsidR="00C546AC" w:rsidRPr="00E053BE" w:rsidRDefault="00C546AC" w:rsidP="002E3839">
            <w:pPr>
              <w:pStyle w:val="TableText"/>
              <w:keepNext/>
              <w:rPr>
                <w:szCs w:val="32"/>
              </w:rPr>
            </w:pPr>
            <w:r w:rsidRPr="00E053BE">
              <w:t>1,489</w:t>
            </w:r>
          </w:p>
        </w:tc>
        <w:tc>
          <w:tcPr>
            <w:tcW w:w="957" w:type="dxa"/>
            <w:tcBorders>
              <w:top w:val="nil"/>
              <w:bottom w:val="single" w:sz="4" w:space="0" w:color="auto"/>
            </w:tcBorders>
          </w:tcPr>
          <w:p w14:paraId="7041D85F" w14:textId="77777777" w:rsidR="00C546AC" w:rsidRPr="00E053BE" w:rsidRDefault="00C546AC" w:rsidP="002E3839">
            <w:pPr>
              <w:pStyle w:val="TableText"/>
              <w:keepNext/>
              <w:rPr>
                <w:szCs w:val="32"/>
              </w:rPr>
            </w:pPr>
            <w:r w:rsidRPr="00E053BE">
              <w:t>95.88</w:t>
            </w:r>
          </w:p>
        </w:tc>
        <w:tc>
          <w:tcPr>
            <w:tcW w:w="958" w:type="dxa"/>
            <w:tcBorders>
              <w:top w:val="nil"/>
              <w:bottom w:val="single" w:sz="4" w:space="0" w:color="auto"/>
            </w:tcBorders>
          </w:tcPr>
          <w:p w14:paraId="2916A548" w14:textId="77777777" w:rsidR="00C546AC" w:rsidRPr="00E053BE" w:rsidRDefault="00C546AC" w:rsidP="002E3839">
            <w:pPr>
              <w:pStyle w:val="TableText"/>
              <w:keepNext/>
              <w:rPr>
                <w:szCs w:val="32"/>
              </w:rPr>
            </w:pPr>
            <w:r w:rsidRPr="00E053BE">
              <w:t>1,454</w:t>
            </w:r>
          </w:p>
        </w:tc>
        <w:tc>
          <w:tcPr>
            <w:tcW w:w="958" w:type="dxa"/>
            <w:tcBorders>
              <w:top w:val="nil"/>
              <w:bottom w:val="single" w:sz="4" w:space="0" w:color="auto"/>
            </w:tcBorders>
          </w:tcPr>
          <w:p w14:paraId="64CF7CDE" w14:textId="77777777" w:rsidR="00C546AC" w:rsidRPr="00E053BE" w:rsidRDefault="00C546AC" w:rsidP="002E3839">
            <w:pPr>
              <w:pStyle w:val="TableText"/>
              <w:keepNext/>
              <w:rPr>
                <w:szCs w:val="32"/>
              </w:rPr>
            </w:pPr>
            <w:r w:rsidRPr="00E053BE">
              <w:t>93.63</w:t>
            </w:r>
          </w:p>
        </w:tc>
      </w:tr>
      <w:tr w:rsidR="00C546AC" w:rsidRPr="00E053BE" w14:paraId="031C960C" w14:textId="77777777" w:rsidTr="007C57B1">
        <w:trPr>
          <w:trHeight w:val="276"/>
        </w:trPr>
        <w:tc>
          <w:tcPr>
            <w:tcW w:w="4680" w:type="dxa"/>
            <w:tcBorders>
              <w:top w:val="single" w:sz="4" w:space="0" w:color="auto"/>
              <w:bottom w:val="nil"/>
            </w:tcBorders>
          </w:tcPr>
          <w:p w14:paraId="2E809B4C"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16D27B4B" w14:textId="77777777" w:rsidR="00C546AC" w:rsidRPr="00E053BE" w:rsidRDefault="00C546AC" w:rsidP="002E3839">
            <w:pPr>
              <w:pStyle w:val="TableText"/>
              <w:rPr>
                <w:szCs w:val="32"/>
              </w:rPr>
            </w:pPr>
            <w:r w:rsidRPr="00E053BE">
              <w:t>4</w:t>
            </w:r>
          </w:p>
        </w:tc>
        <w:tc>
          <w:tcPr>
            <w:tcW w:w="958" w:type="dxa"/>
            <w:tcBorders>
              <w:top w:val="single" w:sz="4" w:space="0" w:color="auto"/>
              <w:bottom w:val="nil"/>
            </w:tcBorders>
            <w:shd w:val="clear" w:color="auto" w:fill="auto"/>
          </w:tcPr>
          <w:p w14:paraId="23D0A711" w14:textId="77777777" w:rsidR="00C546AC" w:rsidRPr="00E053BE" w:rsidRDefault="00C546AC" w:rsidP="002E3839">
            <w:pPr>
              <w:pStyle w:val="TableText"/>
              <w:rPr>
                <w:szCs w:val="32"/>
              </w:rPr>
            </w:pPr>
            <w:r w:rsidRPr="00E053BE">
              <w:t>3</w:t>
            </w:r>
          </w:p>
        </w:tc>
        <w:tc>
          <w:tcPr>
            <w:tcW w:w="957" w:type="dxa"/>
            <w:tcBorders>
              <w:top w:val="single" w:sz="4" w:space="0" w:color="auto"/>
              <w:bottom w:val="nil"/>
            </w:tcBorders>
          </w:tcPr>
          <w:p w14:paraId="16A60135" w14:textId="77777777" w:rsidR="00C546AC" w:rsidRPr="00E053BE" w:rsidRDefault="00C546AC" w:rsidP="002E3839">
            <w:pPr>
              <w:pStyle w:val="TableText"/>
              <w:rPr>
                <w:szCs w:val="32"/>
              </w:rPr>
            </w:pPr>
            <w:r w:rsidRPr="00E053BE">
              <w:t>75.00</w:t>
            </w:r>
          </w:p>
        </w:tc>
        <w:tc>
          <w:tcPr>
            <w:tcW w:w="958" w:type="dxa"/>
            <w:tcBorders>
              <w:top w:val="single" w:sz="4" w:space="0" w:color="auto"/>
              <w:bottom w:val="nil"/>
            </w:tcBorders>
          </w:tcPr>
          <w:p w14:paraId="79891369" w14:textId="77777777" w:rsidR="00C546AC" w:rsidRPr="00E053BE" w:rsidRDefault="00C546AC" w:rsidP="002E3839">
            <w:pPr>
              <w:pStyle w:val="TableText"/>
              <w:rPr>
                <w:szCs w:val="32"/>
              </w:rPr>
            </w:pPr>
            <w:r w:rsidRPr="00E053BE">
              <w:t>3</w:t>
            </w:r>
          </w:p>
        </w:tc>
        <w:tc>
          <w:tcPr>
            <w:tcW w:w="958" w:type="dxa"/>
            <w:tcBorders>
              <w:top w:val="single" w:sz="4" w:space="0" w:color="auto"/>
              <w:bottom w:val="nil"/>
            </w:tcBorders>
          </w:tcPr>
          <w:p w14:paraId="1ABA9616" w14:textId="77777777" w:rsidR="00C546AC" w:rsidRPr="00E053BE" w:rsidRDefault="00C546AC" w:rsidP="002E3839">
            <w:pPr>
              <w:pStyle w:val="TableText"/>
              <w:rPr>
                <w:szCs w:val="32"/>
              </w:rPr>
            </w:pPr>
            <w:r w:rsidRPr="00E053BE">
              <w:t>75.00</w:t>
            </w:r>
          </w:p>
        </w:tc>
      </w:tr>
      <w:tr w:rsidR="00C546AC" w:rsidRPr="00E053BE" w14:paraId="5583293D" w14:textId="77777777" w:rsidTr="007C57B1">
        <w:trPr>
          <w:trHeight w:val="276"/>
        </w:trPr>
        <w:tc>
          <w:tcPr>
            <w:tcW w:w="4680" w:type="dxa"/>
            <w:tcBorders>
              <w:top w:val="nil"/>
              <w:bottom w:val="single" w:sz="12" w:space="0" w:color="auto"/>
            </w:tcBorders>
          </w:tcPr>
          <w:p w14:paraId="7AB50BD8"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0E94543C" w14:textId="77777777" w:rsidR="00C546AC" w:rsidRPr="00E053BE" w:rsidRDefault="00C546AC" w:rsidP="002E3839">
            <w:pPr>
              <w:pStyle w:val="TableText"/>
              <w:rPr>
                <w:szCs w:val="32"/>
              </w:rPr>
            </w:pPr>
            <w:r w:rsidRPr="00E053BE">
              <w:t>1,616</w:t>
            </w:r>
          </w:p>
        </w:tc>
        <w:tc>
          <w:tcPr>
            <w:tcW w:w="958" w:type="dxa"/>
            <w:tcBorders>
              <w:top w:val="nil"/>
              <w:bottom w:val="single" w:sz="12" w:space="0" w:color="auto"/>
            </w:tcBorders>
            <w:shd w:val="clear" w:color="auto" w:fill="auto"/>
          </w:tcPr>
          <w:p w14:paraId="6B704874" w14:textId="77777777" w:rsidR="00C546AC" w:rsidRPr="00E053BE" w:rsidRDefault="00C546AC" w:rsidP="002E3839">
            <w:pPr>
              <w:pStyle w:val="TableText"/>
              <w:rPr>
                <w:szCs w:val="32"/>
              </w:rPr>
            </w:pPr>
            <w:r w:rsidRPr="00E053BE">
              <w:t>1,553</w:t>
            </w:r>
          </w:p>
        </w:tc>
        <w:tc>
          <w:tcPr>
            <w:tcW w:w="957" w:type="dxa"/>
            <w:tcBorders>
              <w:top w:val="nil"/>
              <w:bottom w:val="single" w:sz="12" w:space="0" w:color="auto"/>
            </w:tcBorders>
          </w:tcPr>
          <w:p w14:paraId="4D986EFE" w14:textId="77777777" w:rsidR="00C546AC" w:rsidRPr="00E053BE" w:rsidRDefault="00C546AC" w:rsidP="002E3839">
            <w:pPr>
              <w:pStyle w:val="TableText"/>
              <w:rPr>
                <w:szCs w:val="32"/>
              </w:rPr>
            </w:pPr>
            <w:r w:rsidRPr="00E053BE">
              <w:t>96.10</w:t>
            </w:r>
          </w:p>
        </w:tc>
        <w:tc>
          <w:tcPr>
            <w:tcW w:w="958" w:type="dxa"/>
            <w:tcBorders>
              <w:top w:val="nil"/>
              <w:bottom w:val="single" w:sz="12" w:space="0" w:color="auto"/>
            </w:tcBorders>
          </w:tcPr>
          <w:p w14:paraId="6BE6F2FE" w14:textId="77777777" w:rsidR="00C546AC" w:rsidRPr="00E053BE" w:rsidRDefault="00C546AC" w:rsidP="002E3839">
            <w:pPr>
              <w:pStyle w:val="TableText"/>
              <w:rPr>
                <w:szCs w:val="32"/>
              </w:rPr>
            </w:pPr>
            <w:r w:rsidRPr="00E053BE">
              <w:t>1,517</w:t>
            </w:r>
          </w:p>
        </w:tc>
        <w:tc>
          <w:tcPr>
            <w:tcW w:w="958" w:type="dxa"/>
            <w:tcBorders>
              <w:top w:val="nil"/>
              <w:bottom w:val="single" w:sz="12" w:space="0" w:color="auto"/>
            </w:tcBorders>
          </w:tcPr>
          <w:p w14:paraId="1604E99F" w14:textId="77777777" w:rsidR="00C546AC" w:rsidRPr="00E053BE" w:rsidRDefault="00C546AC" w:rsidP="002E3839">
            <w:pPr>
              <w:pStyle w:val="TableText"/>
              <w:rPr>
                <w:szCs w:val="32"/>
              </w:rPr>
            </w:pPr>
            <w:r w:rsidRPr="00E053BE">
              <w:t>93.87</w:t>
            </w:r>
          </w:p>
        </w:tc>
      </w:tr>
    </w:tbl>
    <w:p w14:paraId="23D1F702" w14:textId="77777777" w:rsidR="00C546AC" w:rsidRPr="00E053BE" w:rsidRDefault="00C546AC" w:rsidP="002E3839">
      <w:pPr>
        <w:pStyle w:val="Caption"/>
        <w:pageBreakBefore/>
        <w:rPr>
          <w:b w:val="0"/>
          <w:bCs w:val="0"/>
        </w:rPr>
      </w:pPr>
      <w:bookmarkStart w:id="1176" w:name="_Toc160113652"/>
      <w:bookmarkStart w:id="1177" w:name="_Toc193442634"/>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4</w:t>
      </w:r>
      <w:r w:rsidRPr="00E053BE">
        <w:fldChar w:fldCharType="end"/>
      </w:r>
      <w:r w:rsidRPr="00E053BE">
        <w:rPr>
          <w:rStyle w:val="CaptionChar"/>
          <w:rFonts w:eastAsia="SimSun"/>
          <w:b/>
          <w:bCs/>
        </w:rPr>
        <w:t xml:space="preserve">  Demographic Summary for Students: Grade Span Three Through Five</w:t>
      </w:r>
      <w:bookmarkEnd w:id="1176"/>
      <w:bookmarkEnd w:id="1177"/>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588E26E0"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48FDC624"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4AA738AE"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0C3650BE"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AC44139"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606E405"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01669C7D"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734E7F68" w14:textId="77777777" w:rsidTr="007C57B1">
        <w:trPr>
          <w:trHeight w:val="276"/>
        </w:trPr>
        <w:tc>
          <w:tcPr>
            <w:tcW w:w="4680" w:type="dxa"/>
            <w:tcBorders>
              <w:top w:val="single" w:sz="4" w:space="0" w:color="auto"/>
              <w:bottom w:val="single" w:sz="4" w:space="0" w:color="auto"/>
            </w:tcBorders>
          </w:tcPr>
          <w:p w14:paraId="60763372"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31A07A13" w14:textId="77777777" w:rsidR="00C546AC" w:rsidRPr="00E053BE" w:rsidRDefault="00C546AC" w:rsidP="002E3839">
            <w:pPr>
              <w:pStyle w:val="TableText"/>
              <w:rPr>
                <w:noProof w:val="0"/>
                <w:szCs w:val="32"/>
              </w:rPr>
            </w:pPr>
            <w:r w:rsidRPr="00E053BE">
              <w:t>4,356</w:t>
            </w:r>
          </w:p>
        </w:tc>
        <w:tc>
          <w:tcPr>
            <w:tcW w:w="958" w:type="dxa"/>
            <w:tcBorders>
              <w:top w:val="single" w:sz="4" w:space="0" w:color="auto"/>
              <w:bottom w:val="single" w:sz="4" w:space="0" w:color="auto"/>
            </w:tcBorders>
          </w:tcPr>
          <w:p w14:paraId="747806B0" w14:textId="77777777" w:rsidR="00C546AC" w:rsidRPr="00E053BE" w:rsidRDefault="00C546AC" w:rsidP="002E3839">
            <w:pPr>
              <w:pStyle w:val="TableText"/>
              <w:rPr>
                <w:noProof w:val="0"/>
                <w:szCs w:val="32"/>
              </w:rPr>
            </w:pPr>
            <w:r w:rsidRPr="00E053BE">
              <w:t>4,145</w:t>
            </w:r>
          </w:p>
        </w:tc>
        <w:tc>
          <w:tcPr>
            <w:tcW w:w="957" w:type="dxa"/>
            <w:tcBorders>
              <w:top w:val="single" w:sz="4" w:space="0" w:color="auto"/>
              <w:bottom w:val="single" w:sz="4" w:space="0" w:color="auto"/>
            </w:tcBorders>
          </w:tcPr>
          <w:p w14:paraId="3BA57B55" w14:textId="77777777" w:rsidR="00C546AC" w:rsidRPr="00E053BE" w:rsidRDefault="00C546AC" w:rsidP="002E3839">
            <w:pPr>
              <w:pStyle w:val="TableText"/>
              <w:rPr>
                <w:noProof w:val="0"/>
                <w:szCs w:val="32"/>
              </w:rPr>
            </w:pPr>
            <w:r w:rsidRPr="00E053BE">
              <w:t>95.16</w:t>
            </w:r>
          </w:p>
        </w:tc>
        <w:tc>
          <w:tcPr>
            <w:tcW w:w="958" w:type="dxa"/>
            <w:tcBorders>
              <w:top w:val="single" w:sz="4" w:space="0" w:color="auto"/>
              <w:bottom w:val="single" w:sz="4" w:space="0" w:color="auto"/>
            </w:tcBorders>
          </w:tcPr>
          <w:p w14:paraId="56794D36" w14:textId="77777777" w:rsidR="00C546AC" w:rsidRPr="00E053BE" w:rsidRDefault="00C546AC" w:rsidP="002E3839">
            <w:pPr>
              <w:pStyle w:val="TableText"/>
              <w:rPr>
                <w:noProof w:val="0"/>
                <w:szCs w:val="32"/>
              </w:rPr>
            </w:pPr>
            <w:r w:rsidRPr="00E053BE">
              <w:t>4,045</w:t>
            </w:r>
          </w:p>
        </w:tc>
        <w:tc>
          <w:tcPr>
            <w:tcW w:w="958" w:type="dxa"/>
            <w:tcBorders>
              <w:top w:val="single" w:sz="4" w:space="0" w:color="auto"/>
              <w:bottom w:val="single" w:sz="4" w:space="0" w:color="auto"/>
            </w:tcBorders>
          </w:tcPr>
          <w:p w14:paraId="0693E896" w14:textId="77777777" w:rsidR="00C546AC" w:rsidRPr="00E053BE" w:rsidRDefault="00C546AC" w:rsidP="002E3839">
            <w:pPr>
              <w:pStyle w:val="TableText"/>
              <w:rPr>
                <w:noProof w:val="0"/>
                <w:szCs w:val="32"/>
              </w:rPr>
            </w:pPr>
            <w:r w:rsidRPr="00E053BE">
              <w:t>92.86</w:t>
            </w:r>
          </w:p>
        </w:tc>
      </w:tr>
      <w:tr w:rsidR="00C546AC" w:rsidRPr="00E053BE" w14:paraId="32171F78" w14:textId="77777777" w:rsidTr="007C57B1">
        <w:trPr>
          <w:trHeight w:val="276"/>
        </w:trPr>
        <w:tc>
          <w:tcPr>
            <w:tcW w:w="4680" w:type="dxa"/>
            <w:tcBorders>
              <w:top w:val="single" w:sz="4" w:space="0" w:color="auto"/>
              <w:bottom w:val="nil"/>
            </w:tcBorders>
          </w:tcPr>
          <w:p w14:paraId="257AAC7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E3762D0" w14:textId="77777777" w:rsidR="00C546AC" w:rsidRPr="00E053BE" w:rsidRDefault="00C546AC" w:rsidP="002E3839">
            <w:pPr>
              <w:pStyle w:val="TableText"/>
              <w:rPr>
                <w:noProof w:val="0"/>
                <w:szCs w:val="32"/>
              </w:rPr>
            </w:pPr>
            <w:r w:rsidRPr="00E053BE">
              <w:t>2,958</w:t>
            </w:r>
          </w:p>
        </w:tc>
        <w:tc>
          <w:tcPr>
            <w:tcW w:w="958" w:type="dxa"/>
            <w:tcBorders>
              <w:top w:val="single" w:sz="4" w:space="0" w:color="auto"/>
              <w:bottom w:val="nil"/>
            </w:tcBorders>
          </w:tcPr>
          <w:p w14:paraId="5DD6C2FE" w14:textId="77777777" w:rsidR="00C546AC" w:rsidRPr="00E053BE" w:rsidRDefault="00C546AC" w:rsidP="002E3839">
            <w:pPr>
              <w:pStyle w:val="TableText"/>
              <w:rPr>
                <w:noProof w:val="0"/>
                <w:szCs w:val="32"/>
              </w:rPr>
            </w:pPr>
            <w:r w:rsidRPr="00E053BE">
              <w:t>2,821</w:t>
            </w:r>
          </w:p>
        </w:tc>
        <w:tc>
          <w:tcPr>
            <w:tcW w:w="957" w:type="dxa"/>
            <w:tcBorders>
              <w:top w:val="single" w:sz="4" w:space="0" w:color="auto"/>
              <w:bottom w:val="nil"/>
            </w:tcBorders>
          </w:tcPr>
          <w:p w14:paraId="130366D0" w14:textId="77777777" w:rsidR="00C546AC" w:rsidRPr="00E053BE" w:rsidRDefault="00C546AC" w:rsidP="002E3839">
            <w:pPr>
              <w:pStyle w:val="TableText"/>
              <w:rPr>
                <w:noProof w:val="0"/>
                <w:szCs w:val="32"/>
              </w:rPr>
            </w:pPr>
            <w:r w:rsidRPr="00E053BE">
              <w:t>95.37</w:t>
            </w:r>
          </w:p>
        </w:tc>
        <w:tc>
          <w:tcPr>
            <w:tcW w:w="958" w:type="dxa"/>
            <w:tcBorders>
              <w:top w:val="single" w:sz="4" w:space="0" w:color="auto"/>
              <w:bottom w:val="nil"/>
            </w:tcBorders>
          </w:tcPr>
          <w:p w14:paraId="048BF98E" w14:textId="77777777" w:rsidR="00C546AC" w:rsidRPr="00E053BE" w:rsidRDefault="00C546AC" w:rsidP="002E3839">
            <w:pPr>
              <w:pStyle w:val="TableText"/>
              <w:rPr>
                <w:noProof w:val="0"/>
                <w:szCs w:val="32"/>
              </w:rPr>
            </w:pPr>
            <w:r w:rsidRPr="00E053BE">
              <w:t>2,749</w:t>
            </w:r>
          </w:p>
        </w:tc>
        <w:tc>
          <w:tcPr>
            <w:tcW w:w="958" w:type="dxa"/>
            <w:tcBorders>
              <w:top w:val="single" w:sz="4" w:space="0" w:color="auto"/>
              <w:bottom w:val="nil"/>
            </w:tcBorders>
          </w:tcPr>
          <w:p w14:paraId="08F174B6" w14:textId="77777777" w:rsidR="00C546AC" w:rsidRPr="00E053BE" w:rsidRDefault="00C546AC" w:rsidP="002E3839">
            <w:pPr>
              <w:pStyle w:val="TableText"/>
              <w:rPr>
                <w:noProof w:val="0"/>
                <w:szCs w:val="32"/>
              </w:rPr>
            </w:pPr>
            <w:r w:rsidRPr="00E053BE">
              <w:t>92.93</w:t>
            </w:r>
          </w:p>
        </w:tc>
      </w:tr>
      <w:tr w:rsidR="00C546AC" w:rsidRPr="00E053BE" w14:paraId="107F661B" w14:textId="77777777" w:rsidTr="007C57B1">
        <w:trPr>
          <w:trHeight w:val="276"/>
        </w:trPr>
        <w:tc>
          <w:tcPr>
            <w:tcW w:w="4680" w:type="dxa"/>
            <w:tcBorders>
              <w:top w:val="nil"/>
              <w:bottom w:val="nil"/>
            </w:tcBorders>
          </w:tcPr>
          <w:p w14:paraId="3C1EFEA8"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0C1C587D" w14:textId="77777777" w:rsidR="00C546AC" w:rsidRPr="00E053BE" w:rsidRDefault="00C546AC" w:rsidP="002E3839">
            <w:pPr>
              <w:pStyle w:val="TableText"/>
              <w:rPr>
                <w:noProof w:val="0"/>
                <w:szCs w:val="32"/>
              </w:rPr>
            </w:pPr>
            <w:r w:rsidRPr="00E053BE">
              <w:t>1,395</w:t>
            </w:r>
          </w:p>
        </w:tc>
        <w:tc>
          <w:tcPr>
            <w:tcW w:w="958" w:type="dxa"/>
            <w:tcBorders>
              <w:top w:val="nil"/>
              <w:bottom w:val="nil"/>
            </w:tcBorders>
          </w:tcPr>
          <w:p w14:paraId="367B64A4" w14:textId="77777777" w:rsidR="00C546AC" w:rsidRPr="00E053BE" w:rsidRDefault="00C546AC" w:rsidP="002E3839">
            <w:pPr>
              <w:pStyle w:val="TableText"/>
              <w:rPr>
                <w:noProof w:val="0"/>
                <w:szCs w:val="32"/>
              </w:rPr>
            </w:pPr>
            <w:r w:rsidRPr="00E053BE">
              <w:t>1,321</w:t>
            </w:r>
          </w:p>
        </w:tc>
        <w:tc>
          <w:tcPr>
            <w:tcW w:w="957" w:type="dxa"/>
            <w:tcBorders>
              <w:top w:val="nil"/>
              <w:bottom w:val="nil"/>
            </w:tcBorders>
          </w:tcPr>
          <w:p w14:paraId="36D0A804" w14:textId="77777777" w:rsidR="00C546AC" w:rsidRPr="00E053BE" w:rsidRDefault="00C546AC" w:rsidP="002E3839">
            <w:pPr>
              <w:pStyle w:val="TableText"/>
              <w:rPr>
                <w:noProof w:val="0"/>
                <w:szCs w:val="32"/>
              </w:rPr>
            </w:pPr>
            <w:r w:rsidRPr="00E053BE">
              <w:t>94.70</w:t>
            </w:r>
          </w:p>
        </w:tc>
        <w:tc>
          <w:tcPr>
            <w:tcW w:w="958" w:type="dxa"/>
            <w:tcBorders>
              <w:top w:val="nil"/>
              <w:bottom w:val="nil"/>
            </w:tcBorders>
          </w:tcPr>
          <w:p w14:paraId="7DCA8362" w14:textId="77777777" w:rsidR="00C546AC" w:rsidRPr="00E053BE" w:rsidRDefault="00C546AC" w:rsidP="002E3839">
            <w:pPr>
              <w:pStyle w:val="TableText"/>
              <w:rPr>
                <w:noProof w:val="0"/>
                <w:szCs w:val="32"/>
              </w:rPr>
            </w:pPr>
            <w:r w:rsidRPr="00E053BE">
              <w:t>1,293</w:t>
            </w:r>
          </w:p>
        </w:tc>
        <w:tc>
          <w:tcPr>
            <w:tcW w:w="958" w:type="dxa"/>
            <w:tcBorders>
              <w:top w:val="nil"/>
              <w:bottom w:val="nil"/>
            </w:tcBorders>
          </w:tcPr>
          <w:p w14:paraId="5D1F2FF3" w14:textId="77777777" w:rsidR="00C546AC" w:rsidRPr="00E053BE" w:rsidRDefault="00C546AC" w:rsidP="002E3839">
            <w:pPr>
              <w:pStyle w:val="TableText"/>
              <w:rPr>
                <w:noProof w:val="0"/>
                <w:szCs w:val="32"/>
              </w:rPr>
            </w:pPr>
            <w:r w:rsidRPr="00E053BE">
              <w:t>92.69</w:t>
            </w:r>
          </w:p>
        </w:tc>
      </w:tr>
      <w:tr w:rsidR="00C546AC" w:rsidRPr="00E053BE" w14:paraId="58D0BDC8" w14:textId="77777777" w:rsidTr="007C57B1">
        <w:trPr>
          <w:trHeight w:val="276"/>
        </w:trPr>
        <w:tc>
          <w:tcPr>
            <w:tcW w:w="4680" w:type="dxa"/>
            <w:tcBorders>
              <w:top w:val="nil"/>
              <w:bottom w:val="single" w:sz="4" w:space="0" w:color="auto"/>
            </w:tcBorders>
          </w:tcPr>
          <w:p w14:paraId="027CD1B6"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0985D391" w14:textId="77777777" w:rsidR="00C546AC" w:rsidRPr="00E053BE" w:rsidRDefault="00C546AC" w:rsidP="002E3839">
            <w:pPr>
              <w:pStyle w:val="TableText"/>
              <w:rPr>
                <w:noProof w:val="0"/>
                <w:szCs w:val="32"/>
              </w:rPr>
            </w:pPr>
            <w:r w:rsidRPr="00E053BE">
              <w:t>3</w:t>
            </w:r>
          </w:p>
        </w:tc>
        <w:tc>
          <w:tcPr>
            <w:tcW w:w="958" w:type="dxa"/>
            <w:tcBorders>
              <w:top w:val="nil"/>
              <w:bottom w:val="single" w:sz="4" w:space="0" w:color="auto"/>
            </w:tcBorders>
          </w:tcPr>
          <w:p w14:paraId="6E1207BD" w14:textId="77777777" w:rsidR="00C546AC" w:rsidRPr="00E053BE" w:rsidRDefault="00C546AC" w:rsidP="002E3839">
            <w:pPr>
              <w:pStyle w:val="TableText"/>
              <w:rPr>
                <w:noProof w:val="0"/>
                <w:szCs w:val="32"/>
              </w:rPr>
            </w:pPr>
            <w:r w:rsidRPr="00E053BE">
              <w:t>3</w:t>
            </w:r>
          </w:p>
        </w:tc>
        <w:tc>
          <w:tcPr>
            <w:tcW w:w="957" w:type="dxa"/>
            <w:tcBorders>
              <w:top w:val="nil"/>
              <w:bottom w:val="single" w:sz="4" w:space="0" w:color="auto"/>
            </w:tcBorders>
          </w:tcPr>
          <w:p w14:paraId="44BFD8FC" w14:textId="77777777" w:rsidR="00C546AC" w:rsidRPr="00E053BE" w:rsidRDefault="00C546AC" w:rsidP="002E3839">
            <w:pPr>
              <w:pStyle w:val="TableText"/>
              <w:rPr>
                <w:noProof w:val="0"/>
                <w:szCs w:val="32"/>
              </w:rPr>
            </w:pPr>
            <w:r w:rsidRPr="00E053BE">
              <w:t>100.00</w:t>
            </w:r>
          </w:p>
        </w:tc>
        <w:tc>
          <w:tcPr>
            <w:tcW w:w="958" w:type="dxa"/>
            <w:tcBorders>
              <w:top w:val="nil"/>
              <w:bottom w:val="single" w:sz="4" w:space="0" w:color="auto"/>
            </w:tcBorders>
          </w:tcPr>
          <w:p w14:paraId="0EF40581" w14:textId="77777777" w:rsidR="00C546AC" w:rsidRPr="00E053BE" w:rsidRDefault="00C546AC" w:rsidP="002E3839">
            <w:pPr>
              <w:pStyle w:val="TableText"/>
              <w:rPr>
                <w:noProof w:val="0"/>
                <w:szCs w:val="32"/>
              </w:rPr>
            </w:pPr>
            <w:r w:rsidRPr="00E053BE">
              <w:t>3</w:t>
            </w:r>
          </w:p>
        </w:tc>
        <w:tc>
          <w:tcPr>
            <w:tcW w:w="958" w:type="dxa"/>
            <w:tcBorders>
              <w:top w:val="nil"/>
              <w:bottom w:val="single" w:sz="4" w:space="0" w:color="auto"/>
            </w:tcBorders>
          </w:tcPr>
          <w:p w14:paraId="4283E40E" w14:textId="77777777" w:rsidR="00C546AC" w:rsidRPr="00E053BE" w:rsidRDefault="00C546AC" w:rsidP="002E3839">
            <w:pPr>
              <w:pStyle w:val="TableText"/>
              <w:rPr>
                <w:noProof w:val="0"/>
                <w:szCs w:val="32"/>
              </w:rPr>
            </w:pPr>
            <w:r w:rsidRPr="00E053BE">
              <w:t>100.00</w:t>
            </w:r>
          </w:p>
        </w:tc>
      </w:tr>
      <w:tr w:rsidR="00C546AC" w:rsidRPr="00E053BE" w14:paraId="367B393B" w14:textId="77777777" w:rsidTr="007C57B1">
        <w:trPr>
          <w:trHeight w:val="276"/>
        </w:trPr>
        <w:tc>
          <w:tcPr>
            <w:tcW w:w="4680" w:type="dxa"/>
            <w:tcBorders>
              <w:top w:val="single" w:sz="4" w:space="0" w:color="auto"/>
            </w:tcBorders>
          </w:tcPr>
          <w:p w14:paraId="5B0D938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32E23F4C"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2CA30D7E" w14:textId="77777777" w:rsidR="00C546AC" w:rsidRPr="00E053BE" w:rsidRDefault="00C546AC" w:rsidP="002E3839">
            <w:pPr>
              <w:pStyle w:val="TableText"/>
              <w:rPr>
                <w:noProof w:val="0"/>
                <w:szCs w:val="32"/>
              </w:rPr>
            </w:pPr>
            <w:r w:rsidRPr="00E053BE">
              <w:t>8</w:t>
            </w:r>
          </w:p>
        </w:tc>
        <w:tc>
          <w:tcPr>
            <w:tcW w:w="957" w:type="dxa"/>
            <w:tcBorders>
              <w:top w:val="single" w:sz="4" w:space="0" w:color="auto"/>
            </w:tcBorders>
          </w:tcPr>
          <w:p w14:paraId="06496E2C"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4A1447D4"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0714728D" w14:textId="77777777" w:rsidR="00C546AC" w:rsidRPr="00E053BE" w:rsidRDefault="00C546AC" w:rsidP="002E3839">
            <w:pPr>
              <w:pStyle w:val="TableText"/>
              <w:rPr>
                <w:noProof w:val="0"/>
                <w:szCs w:val="32"/>
              </w:rPr>
            </w:pPr>
            <w:r w:rsidRPr="00E053BE">
              <w:t>100.00</w:t>
            </w:r>
          </w:p>
        </w:tc>
      </w:tr>
      <w:tr w:rsidR="00C546AC" w:rsidRPr="00E053BE" w14:paraId="7AB98FE7" w14:textId="77777777" w:rsidTr="007C57B1">
        <w:trPr>
          <w:trHeight w:val="276"/>
        </w:trPr>
        <w:tc>
          <w:tcPr>
            <w:tcW w:w="4680" w:type="dxa"/>
          </w:tcPr>
          <w:p w14:paraId="304F5424" w14:textId="77777777" w:rsidR="00C546AC" w:rsidRPr="00E053BE" w:rsidRDefault="00C546AC" w:rsidP="002E3839">
            <w:pPr>
              <w:pStyle w:val="TableText"/>
              <w:rPr>
                <w:noProof w:val="0"/>
              </w:rPr>
            </w:pPr>
            <w:r w:rsidRPr="00E053BE">
              <w:rPr>
                <w:noProof w:val="0"/>
              </w:rPr>
              <w:t>Asian</w:t>
            </w:r>
          </w:p>
        </w:tc>
        <w:tc>
          <w:tcPr>
            <w:tcW w:w="957" w:type="dxa"/>
          </w:tcPr>
          <w:p w14:paraId="6E5BBC65" w14:textId="77777777" w:rsidR="00C546AC" w:rsidRPr="00E053BE" w:rsidRDefault="00C546AC" w:rsidP="002E3839">
            <w:pPr>
              <w:pStyle w:val="TableText"/>
              <w:rPr>
                <w:noProof w:val="0"/>
                <w:szCs w:val="32"/>
              </w:rPr>
            </w:pPr>
            <w:r w:rsidRPr="00E053BE">
              <w:t>692</w:t>
            </w:r>
          </w:p>
        </w:tc>
        <w:tc>
          <w:tcPr>
            <w:tcW w:w="958" w:type="dxa"/>
          </w:tcPr>
          <w:p w14:paraId="50576E4B" w14:textId="77777777" w:rsidR="00C546AC" w:rsidRPr="00E053BE" w:rsidRDefault="00C546AC" w:rsidP="002E3839">
            <w:pPr>
              <w:pStyle w:val="TableText"/>
              <w:rPr>
                <w:noProof w:val="0"/>
                <w:szCs w:val="32"/>
              </w:rPr>
            </w:pPr>
            <w:r w:rsidRPr="00E053BE">
              <w:t>659</w:t>
            </w:r>
          </w:p>
        </w:tc>
        <w:tc>
          <w:tcPr>
            <w:tcW w:w="957" w:type="dxa"/>
          </w:tcPr>
          <w:p w14:paraId="452F19F9" w14:textId="77777777" w:rsidR="00C546AC" w:rsidRPr="00E053BE" w:rsidRDefault="00C546AC" w:rsidP="002E3839">
            <w:pPr>
              <w:pStyle w:val="TableText"/>
              <w:rPr>
                <w:noProof w:val="0"/>
                <w:szCs w:val="32"/>
              </w:rPr>
            </w:pPr>
            <w:r w:rsidRPr="00E053BE">
              <w:t>95.23</w:t>
            </w:r>
          </w:p>
        </w:tc>
        <w:tc>
          <w:tcPr>
            <w:tcW w:w="958" w:type="dxa"/>
          </w:tcPr>
          <w:p w14:paraId="3B04406C" w14:textId="77777777" w:rsidR="00C546AC" w:rsidRPr="00E053BE" w:rsidRDefault="00C546AC" w:rsidP="002E3839">
            <w:pPr>
              <w:pStyle w:val="TableText"/>
              <w:rPr>
                <w:noProof w:val="0"/>
                <w:szCs w:val="32"/>
              </w:rPr>
            </w:pPr>
            <w:r w:rsidRPr="00E053BE">
              <w:t>634</w:t>
            </w:r>
          </w:p>
        </w:tc>
        <w:tc>
          <w:tcPr>
            <w:tcW w:w="958" w:type="dxa"/>
          </w:tcPr>
          <w:p w14:paraId="2D283658" w14:textId="77777777" w:rsidR="00C546AC" w:rsidRPr="00E053BE" w:rsidRDefault="00C546AC" w:rsidP="002E3839">
            <w:pPr>
              <w:pStyle w:val="TableText"/>
              <w:rPr>
                <w:noProof w:val="0"/>
                <w:szCs w:val="32"/>
              </w:rPr>
            </w:pPr>
            <w:r w:rsidRPr="00E053BE">
              <w:t>91.62</w:t>
            </w:r>
          </w:p>
        </w:tc>
      </w:tr>
      <w:tr w:rsidR="00C546AC" w:rsidRPr="00E053BE" w14:paraId="04519AD4" w14:textId="77777777" w:rsidTr="007C57B1">
        <w:trPr>
          <w:trHeight w:val="276"/>
        </w:trPr>
        <w:tc>
          <w:tcPr>
            <w:tcW w:w="4680" w:type="dxa"/>
          </w:tcPr>
          <w:p w14:paraId="3BD28B20"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17302E5B" w14:textId="77777777" w:rsidR="00C546AC" w:rsidRPr="00E053BE" w:rsidRDefault="00C546AC" w:rsidP="002E3839">
            <w:pPr>
              <w:pStyle w:val="TableText"/>
              <w:rPr>
                <w:noProof w:val="0"/>
                <w:szCs w:val="32"/>
              </w:rPr>
            </w:pPr>
            <w:r w:rsidRPr="00E053BE">
              <w:t>17</w:t>
            </w:r>
          </w:p>
        </w:tc>
        <w:tc>
          <w:tcPr>
            <w:tcW w:w="958" w:type="dxa"/>
          </w:tcPr>
          <w:p w14:paraId="2E6F29D5" w14:textId="77777777" w:rsidR="00C546AC" w:rsidRPr="00E053BE" w:rsidRDefault="00C546AC" w:rsidP="002E3839">
            <w:pPr>
              <w:pStyle w:val="TableText"/>
              <w:rPr>
                <w:noProof w:val="0"/>
                <w:szCs w:val="32"/>
              </w:rPr>
            </w:pPr>
            <w:r w:rsidRPr="00E053BE">
              <w:t>12</w:t>
            </w:r>
          </w:p>
        </w:tc>
        <w:tc>
          <w:tcPr>
            <w:tcW w:w="957" w:type="dxa"/>
          </w:tcPr>
          <w:p w14:paraId="79A4A2DF" w14:textId="77777777" w:rsidR="00C546AC" w:rsidRPr="00E053BE" w:rsidRDefault="00C546AC" w:rsidP="002E3839">
            <w:pPr>
              <w:pStyle w:val="TableText"/>
              <w:rPr>
                <w:noProof w:val="0"/>
                <w:szCs w:val="32"/>
              </w:rPr>
            </w:pPr>
            <w:r w:rsidRPr="00E053BE">
              <w:t>70.59</w:t>
            </w:r>
          </w:p>
        </w:tc>
        <w:tc>
          <w:tcPr>
            <w:tcW w:w="958" w:type="dxa"/>
          </w:tcPr>
          <w:p w14:paraId="3C0944B1" w14:textId="77777777" w:rsidR="00C546AC" w:rsidRPr="00E053BE" w:rsidRDefault="00C546AC" w:rsidP="002E3839">
            <w:pPr>
              <w:pStyle w:val="TableText"/>
              <w:rPr>
                <w:noProof w:val="0"/>
                <w:szCs w:val="32"/>
              </w:rPr>
            </w:pPr>
            <w:r w:rsidRPr="00E053BE">
              <w:t>11</w:t>
            </w:r>
          </w:p>
        </w:tc>
        <w:tc>
          <w:tcPr>
            <w:tcW w:w="958" w:type="dxa"/>
          </w:tcPr>
          <w:p w14:paraId="4A9D018F" w14:textId="77777777" w:rsidR="00C546AC" w:rsidRPr="00E053BE" w:rsidRDefault="00C546AC" w:rsidP="002E3839">
            <w:pPr>
              <w:pStyle w:val="TableText"/>
              <w:rPr>
                <w:noProof w:val="0"/>
                <w:szCs w:val="32"/>
              </w:rPr>
            </w:pPr>
            <w:r w:rsidRPr="00E053BE">
              <w:t>64.71</w:t>
            </w:r>
          </w:p>
        </w:tc>
      </w:tr>
      <w:tr w:rsidR="00C546AC" w:rsidRPr="00E053BE" w14:paraId="265B1114" w14:textId="77777777" w:rsidTr="007C57B1">
        <w:trPr>
          <w:trHeight w:val="276"/>
        </w:trPr>
        <w:tc>
          <w:tcPr>
            <w:tcW w:w="4680" w:type="dxa"/>
          </w:tcPr>
          <w:p w14:paraId="49AD5C41" w14:textId="77777777" w:rsidR="00C546AC" w:rsidRPr="00E053BE" w:rsidRDefault="00C546AC" w:rsidP="002E3839">
            <w:pPr>
              <w:pStyle w:val="TableText"/>
              <w:rPr>
                <w:noProof w:val="0"/>
              </w:rPr>
            </w:pPr>
            <w:r w:rsidRPr="00E053BE">
              <w:rPr>
                <w:noProof w:val="0"/>
              </w:rPr>
              <w:t>Filipino</w:t>
            </w:r>
          </w:p>
        </w:tc>
        <w:tc>
          <w:tcPr>
            <w:tcW w:w="957" w:type="dxa"/>
          </w:tcPr>
          <w:p w14:paraId="1AB90E05" w14:textId="77777777" w:rsidR="00C546AC" w:rsidRPr="00E053BE" w:rsidRDefault="00C546AC" w:rsidP="002E3839">
            <w:pPr>
              <w:pStyle w:val="TableText"/>
              <w:rPr>
                <w:noProof w:val="0"/>
                <w:szCs w:val="32"/>
              </w:rPr>
            </w:pPr>
            <w:r w:rsidRPr="00E053BE">
              <w:t>80</w:t>
            </w:r>
          </w:p>
        </w:tc>
        <w:tc>
          <w:tcPr>
            <w:tcW w:w="958" w:type="dxa"/>
          </w:tcPr>
          <w:p w14:paraId="485B9894" w14:textId="77777777" w:rsidR="00C546AC" w:rsidRPr="00E053BE" w:rsidRDefault="00C546AC" w:rsidP="002E3839">
            <w:pPr>
              <w:pStyle w:val="TableText"/>
              <w:rPr>
                <w:noProof w:val="0"/>
                <w:szCs w:val="32"/>
              </w:rPr>
            </w:pPr>
            <w:r w:rsidRPr="00E053BE">
              <w:t>74</w:t>
            </w:r>
          </w:p>
        </w:tc>
        <w:tc>
          <w:tcPr>
            <w:tcW w:w="957" w:type="dxa"/>
          </w:tcPr>
          <w:p w14:paraId="7CF93988" w14:textId="77777777" w:rsidR="00C546AC" w:rsidRPr="00E053BE" w:rsidRDefault="00C546AC" w:rsidP="002E3839">
            <w:pPr>
              <w:pStyle w:val="TableText"/>
              <w:rPr>
                <w:noProof w:val="0"/>
                <w:szCs w:val="32"/>
              </w:rPr>
            </w:pPr>
            <w:r w:rsidRPr="00E053BE">
              <w:t>92.50</w:t>
            </w:r>
          </w:p>
        </w:tc>
        <w:tc>
          <w:tcPr>
            <w:tcW w:w="958" w:type="dxa"/>
          </w:tcPr>
          <w:p w14:paraId="00211976" w14:textId="77777777" w:rsidR="00C546AC" w:rsidRPr="00E053BE" w:rsidRDefault="00C546AC" w:rsidP="002E3839">
            <w:pPr>
              <w:pStyle w:val="TableText"/>
              <w:rPr>
                <w:noProof w:val="0"/>
                <w:szCs w:val="32"/>
              </w:rPr>
            </w:pPr>
            <w:r w:rsidRPr="00E053BE">
              <w:t>72</w:t>
            </w:r>
          </w:p>
        </w:tc>
        <w:tc>
          <w:tcPr>
            <w:tcW w:w="958" w:type="dxa"/>
          </w:tcPr>
          <w:p w14:paraId="10DA6B82" w14:textId="77777777" w:rsidR="00C546AC" w:rsidRPr="00E053BE" w:rsidRDefault="00C546AC" w:rsidP="002E3839">
            <w:pPr>
              <w:pStyle w:val="TableText"/>
              <w:rPr>
                <w:noProof w:val="0"/>
                <w:szCs w:val="32"/>
              </w:rPr>
            </w:pPr>
            <w:r w:rsidRPr="00E053BE">
              <w:t>90.00</w:t>
            </w:r>
          </w:p>
        </w:tc>
      </w:tr>
      <w:tr w:rsidR="00C546AC" w:rsidRPr="00E053BE" w14:paraId="7B48BD0D" w14:textId="77777777" w:rsidTr="007C57B1">
        <w:trPr>
          <w:trHeight w:val="276"/>
        </w:trPr>
        <w:tc>
          <w:tcPr>
            <w:tcW w:w="4680" w:type="dxa"/>
          </w:tcPr>
          <w:p w14:paraId="0EAAEC9D" w14:textId="77777777" w:rsidR="00C546AC" w:rsidRPr="00E053BE" w:rsidRDefault="00C546AC" w:rsidP="002E3839">
            <w:pPr>
              <w:pStyle w:val="TableText"/>
              <w:rPr>
                <w:noProof w:val="0"/>
              </w:rPr>
            </w:pPr>
            <w:r w:rsidRPr="00E053BE">
              <w:rPr>
                <w:noProof w:val="0"/>
              </w:rPr>
              <w:t>Hispanic or Latino</w:t>
            </w:r>
          </w:p>
        </w:tc>
        <w:tc>
          <w:tcPr>
            <w:tcW w:w="957" w:type="dxa"/>
          </w:tcPr>
          <w:p w14:paraId="4E43FF80" w14:textId="77777777" w:rsidR="00C546AC" w:rsidRPr="00E053BE" w:rsidRDefault="00C546AC" w:rsidP="002E3839">
            <w:pPr>
              <w:pStyle w:val="TableText"/>
              <w:rPr>
                <w:noProof w:val="0"/>
                <w:szCs w:val="32"/>
              </w:rPr>
            </w:pPr>
            <w:r w:rsidRPr="00E053BE">
              <w:t>3,201</w:t>
            </w:r>
          </w:p>
        </w:tc>
        <w:tc>
          <w:tcPr>
            <w:tcW w:w="958" w:type="dxa"/>
          </w:tcPr>
          <w:p w14:paraId="21ADC1BF" w14:textId="77777777" w:rsidR="00C546AC" w:rsidRPr="00E053BE" w:rsidRDefault="00C546AC" w:rsidP="002E3839">
            <w:pPr>
              <w:pStyle w:val="TableText"/>
              <w:rPr>
                <w:noProof w:val="0"/>
                <w:szCs w:val="32"/>
              </w:rPr>
            </w:pPr>
            <w:r w:rsidRPr="00E053BE">
              <w:t>3,053</w:t>
            </w:r>
          </w:p>
        </w:tc>
        <w:tc>
          <w:tcPr>
            <w:tcW w:w="957" w:type="dxa"/>
          </w:tcPr>
          <w:p w14:paraId="21EE739C" w14:textId="77777777" w:rsidR="00C546AC" w:rsidRPr="00E053BE" w:rsidRDefault="00C546AC" w:rsidP="002E3839">
            <w:pPr>
              <w:pStyle w:val="TableText"/>
              <w:rPr>
                <w:noProof w:val="0"/>
                <w:szCs w:val="32"/>
              </w:rPr>
            </w:pPr>
            <w:r w:rsidRPr="00E053BE">
              <w:t>95.38</w:t>
            </w:r>
          </w:p>
        </w:tc>
        <w:tc>
          <w:tcPr>
            <w:tcW w:w="958" w:type="dxa"/>
          </w:tcPr>
          <w:p w14:paraId="53D5FC7D" w14:textId="77777777" w:rsidR="00C546AC" w:rsidRPr="00E053BE" w:rsidRDefault="00C546AC" w:rsidP="002E3839">
            <w:pPr>
              <w:pStyle w:val="TableText"/>
              <w:rPr>
                <w:noProof w:val="0"/>
                <w:szCs w:val="32"/>
              </w:rPr>
            </w:pPr>
            <w:r w:rsidRPr="00E053BE">
              <w:t>2,995</w:t>
            </w:r>
          </w:p>
        </w:tc>
        <w:tc>
          <w:tcPr>
            <w:tcW w:w="958" w:type="dxa"/>
          </w:tcPr>
          <w:p w14:paraId="534438ED" w14:textId="77777777" w:rsidR="00C546AC" w:rsidRPr="00E053BE" w:rsidRDefault="00C546AC" w:rsidP="002E3839">
            <w:pPr>
              <w:pStyle w:val="TableText"/>
              <w:rPr>
                <w:noProof w:val="0"/>
                <w:szCs w:val="32"/>
              </w:rPr>
            </w:pPr>
            <w:r w:rsidRPr="00E053BE">
              <w:t>93.56</w:t>
            </w:r>
          </w:p>
        </w:tc>
      </w:tr>
      <w:tr w:rsidR="00C546AC" w:rsidRPr="00E053BE" w14:paraId="608A0295" w14:textId="77777777" w:rsidTr="007C57B1">
        <w:trPr>
          <w:trHeight w:val="276"/>
        </w:trPr>
        <w:tc>
          <w:tcPr>
            <w:tcW w:w="4680" w:type="dxa"/>
          </w:tcPr>
          <w:p w14:paraId="30899D93" w14:textId="77777777" w:rsidR="00C546AC" w:rsidRPr="00E053BE" w:rsidRDefault="00C546AC" w:rsidP="002E3839">
            <w:pPr>
              <w:pStyle w:val="TableText"/>
              <w:rPr>
                <w:noProof w:val="0"/>
              </w:rPr>
            </w:pPr>
            <w:r w:rsidRPr="00E053BE">
              <w:rPr>
                <w:noProof w:val="0"/>
              </w:rPr>
              <w:t>Black or African American</w:t>
            </w:r>
          </w:p>
        </w:tc>
        <w:tc>
          <w:tcPr>
            <w:tcW w:w="957" w:type="dxa"/>
          </w:tcPr>
          <w:p w14:paraId="2A6EE200" w14:textId="77777777" w:rsidR="00C546AC" w:rsidRPr="00E053BE" w:rsidRDefault="00C546AC" w:rsidP="002E3839">
            <w:pPr>
              <w:pStyle w:val="TableText"/>
              <w:rPr>
                <w:noProof w:val="0"/>
                <w:szCs w:val="32"/>
              </w:rPr>
            </w:pPr>
            <w:r w:rsidRPr="00E053BE">
              <w:t>43</w:t>
            </w:r>
          </w:p>
        </w:tc>
        <w:tc>
          <w:tcPr>
            <w:tcW w:w="958" w:type="dxa"/>
          </w:tcPr>
          <w:p w14:paraId="7AE0EC6B" w14:textId="77777777" w:rsidR="00C546AC" w:rsidRPr="00E053BE" w:rsidRDefault="00C546AC" w:rsidP="002E3839">
            <w:pPr>
              <w:pStyle w:val="TableText"/>
              <w:rPr>
                <w:noProof w:val="0"/>
                <w:szCs w:val="32"/>
              </w:rPr>
            </w:pPr>
            <w:r w:rsidRPr="00E053BE">
              <w:t>41</w:t>
            </w:r>
          </w:p>
        </w:tc>
        <w:tc>
          <w:tcPr>
            <w:tcW w:w="957" w:type="dxa"/>
          </w:tcPr>
          <w:p w14:paraId="21DABD95" w14:textId="77777777" w:rsidR="00C546AC" w:rsidRPr="00E053BE" w:rsidRDefault="00C546AC" w:rsidP="002E3839">
            <w:pPr>
              <w:pStyle w:val="TableText"/>
              <w:rPr>
                <w:noProof w:val="0"/>
                <w:szCs w:val="32"/>
              </w:rPr>
            </w:pPr>
            <w:r w:rsidRPr="00E053BE">
              <w:t>95.35</w:t>
            </w:r>
          </w:p>
        </w:tc>
        <w:tc>
          <w:tcPr>
            <w:tcW w:w="958" w:type="dxa"/>
          </w:tcPr>
          <w:p w14:paraId="5FA7C895" w14:textId="77777777" w:rsidR="00C546AC" w:rsidRPr="00E053BE" w:rsidRDefault="00C546AC" w:rsidP="002E3839">
            <w:pPr>
              <w:pStyle w:val="TableText"/>
              <w:rPr>
                <w:noProof w:val="0"/>
                <w:szCs w:val="32"/>
              </w:rPr>
            </w:pPr>
            <w:r w:rsidRPr="00E053BE">
              <w:t>38</w:t>
            </w:r>
          </w:p>
        </w:tc>
        <w:tc>
          <w:tcPr>
            <w:tcW w:w="958" w:type="dxa"/>
          </w:tcPr>
          <w:p w14:paraId="42C6D299" w14:textId="77777777" w:rsidR="00C546AC" w:rsidRPr="00E053BE" w:rsidRDefault="00C546AC" w:rsidP="002E3839">
            <w:pPr>
              <w:pStyle w:val="TableText"/>
              <w:rPr>
                <w:noProof w:val="0"/>
                <w:szCs w:val="32"/>
              </w:rPr>
            </w:pPr>
            <w:r w:rsidRPr="00E053BE">
              <w:t>88.37</w:t>
            </w:r>
          </w:p>
        </w:tc>
      </w:tr>
      <w:tr w:rsidR="00C546AC" w:rsidRPr="00E053BE" w14:paraId="42CA9A62" w14:textId="77777777" w:rsidTr="007C57B1">
        <w:trPr>
          <w:trHeight w:val="276"/>
        </w:trPr>
        <w:tc>
          <w:tcPr>
            <w:tcW w:w="4680" w:type="dxa"/>
          </w:tcPr>
          <w:p w14:paraId="29920784" w14:textId="77777777" w:rsidR="00C546AC" w:rsidRPr="00E053BE" w:rsidRDefault="00C546AC" w:rsidP="002E3839">
            <w:pPr>
              <w:pStyle w:val="TableText"/>
              <w:rPr>
                <w:noProof w:val="0"/>
              </w:rPr>
            </w:pPr>
            <w:r w:rsidRPr="00E053BE">
              <w:rPr>
                <w:noProof w:val="0"/>
              </w:rPr>
              <w:t>White</w:t>
            </w:r>
          </w:p>
        </w:tc>
        <w:tc>
          <w:tcPr>
            <w:tcW w:w="957" w:type="dxa"/>
          </w:tcPr>
          <w:p w14:paraId="62371051" w14:textId="77777777" w:rsidR="00C546AC" w:rsidRPr="00E053BE" w:rsidRDefault="00C546AC" w:rsidP="002E3839">
            <w:pPr>
              <w:pStyle w:val="TableText"/>
              <w:rPr>
                <w:noProof w:val="0"/>
                <w:szCs w:val="32"/>
              </w:rPr>
            </w:pPr>
            <w:r w:rsidRPr="00E053BE">
              <w:t>238</w:t>
            </w:r>
          </w:p>
        </w:tc>
        <w:tc>
          <w:tcPr>
            <w:tcW w:w="958" w:type="dxa"/>
          </w:tcPr>
          <w:p w14:paraId="7579EA8F" w14:textId="77777777" w:rsidR="00C546AC" w:rsidRPr="00E053BE" w:rsidRDefault="00C546AC" w:rsidP="002E3839">
            <w:pPr>
              <w:pStyle w:val="TableText"/>
              <w:rPr>
                <w:noProof w:val="0"/>
                <w:szCs w:val="32"/>
              </w:rPr>
            </w:pPr>
            <w:r w:rsidRPr="00E053BE">
              <w:t>226</w:t>
            </w:r>
          </w:p>
        </w:tc>
        <w:tc>
          <w:tcPr>
            <w:tcW w:w="957" w:type="dxa"/>
          </w:tcPr>
          <w:p w14:paraId="612868CF" w14:textId="77777777" w:rsidR="00C546AC" w:rsidRPr="00E053BE" w:rsidRDefault="00C546AC" w:rsidP="002E3839">
            <w:pPr>
              <w:pStyle w:val="TableText"/>
              <w:rPr>
                <w:noProof w:val="0"/>
                <w:szCs w:val="32"/>
              </w:rPr>
            </w:pPr>
            <w:r w:rsidRPr="00E053BE">
              <w:t>94.96</w:t>
            </w:r>
          </w:p>
        </w:tc>
        <w:tc>
          <w:tcPr>
            <w:tcW w:w="958" w:type="dxa"/>
          </w:tcPr>
          <w:p w14:paraId="6649A696" w14:textId="77777777" w:rsidR="00C546AC" w:rsidRPr="00E053BE" w:rsidRDefault="00C546AC" w:rsidP="002E3839">
            <w:pPr>
              <w:pStyle w:val="TableText"/>
              <w:rPr>
                <w:noProof w:val="0"/>
                <w:szCs w:val="32"/>
              </w:rPr>
            </w:pPr>
            <w:r w:rsidRPr="00E053BE">
              <w:t>215</w:t>
            </w:r>
          </w:p>
        </w:tc>
        <w:tc>
          <w:tcPr>
            <w:tcW w:w="958" w:type="dxa"/>
          </w:tcPr>
          <w:p w14:paraId="3288BD15" w14:textId="77777777" w:rsidR="00C546AC" w:rsidRPr="00E053BE" w:rsidRDefault="00C546AC" w:rsidP="002E3839">
            <w:pPr>
              <w:pStyle w:val="TableText"/>
              <w:rPr>
                <w:noProof w:val="0"/>
                <w:szCs w:val="32"/>
              </w:rPr>
            </w:pPr>
            <w:r w:rsidRPr="00E053BE">
              <w:t>90.34</w:t>
            </w:r>
          </w:p>
        </w:tc>
      </w:tr>
      <w:tr w:rsidR="00C546AC" w:rsidRPr="00E053BE" w14:paraId="3CF73147" w14:textId="77777777" w:rsidTr="007C57B1">
        <w:trPr>
          <w:trHeight w:val="276"/>
        </w:trPr>
        <w:tc>
          <w:tcPr>
            <w:tcW w:w="4680" w:type="dxa"/>
            <w:tcBorders>
              <w:bottom w:val="nil"/>
            </w:tcBorders>
          </w:tcPr>
          <w:p w14:paraId="71916D93"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325A7A5" w14:textId="77777777" w:rsidR="00C546AC" w:rsidRPr="00E053BE" w:rsidRDefault="00C546AC" w:rsidP="002E3839">
            <w:pPr>
              <w:pStyle w:val="TableText"/>
              <w:rPr>
                <w:noProof w:val="0"/>
                <w:szCs w:val="32"/>
              </w:rPr>
            </w:pPr>
            <w:r w:rsidRPr="00E053BE">
              <w:t>77</w:t>
            </w:r>
          </w:p>
        </w:tc>
        <w:tc>
          <w:tcPr>
            <w:tcW w:w="958" w:type="dxa"/>
            <w:tcBorders>
              <w:bottom w:val="nil"/>
            </w:tcBorders>
          </w:tcPr>
          <w:p w14:paraId="069D5FE7" w14:textId="77777777" w:rsidR="00C546AC" w:rsidRPr="00E053BE" w:rsidRDefault="00C546AC" w:rsidP="002E3839">
            <w:pPr>
              <w:pStyle w:val="TableText"/>
              <w:rPr>
                <w:noProof w:val="0"/>
                <w:szCs w:val="32"/>
              </w:rPr>
            </w:pPr>
            <w:r w:rsidRPr="00E053BE">
              <w:t>72</w:t>
            </w:r>
          </w:p>
        </w:tc>
        <w:tc>
          <w:tcPr>
            <w:tcW w:w="957" w:type="dxa"/>
            <w:tcBorders>
              <w:bottom w:val="nil"/>
            </w:tcBorders>
          </w:tcPr>
          <w:p w14:paraId="5E74D73D" w14:textId="77777777" w:rsidR="00C546AC" w:rsidRPr="00E053BE" w:rsidRDefault="00C546AC" w:rsidP="002E3839">
            <w:pPr>
              <w:pStyle w:val="TableText"/>
              <w:rPr>
                <w:noProof w:val="0"/>
                <w:szCs w:val="32"/>
              </w:rPr>
            </w:pPr>
            <w:r w:rsidRPr="00E053BE">
              <w:t>93.51</w:t>
            </w:r>
          </w:p>
        </w:tc>
        <w:tc>
          <w:tcPr>
            <w:tcW w:w="958" w:type="dxa"/>
            <w:tcBorders>
              <w:bottom w:val="nil"/>
            </w:tcBorders>
          </w:tcPr>
          <w:p w14:paraId="43723373" w14:textId="77777777" w:rsidR="00C546AC" w:rsidRPr="00E053BE" w:rsidRDefault="00C546AC" w:rsidP="002E3839">
            <w:pPr>
              <w:pStyle w:val="TableText"/>
              <w:rPr>
                <w:noProof w:val="0"/>
                <w:szCs w:val="32"/>
              </w:rPr>
            </w:pPr>
            <w:r w:rsidRPr="00E053BE">
              <w:t>72</w:t>
            </w:r>
          </w:p>
        </w:tc>
        <w:tc>
          <w:tcPr>
            <w:tcW w:w="958" w:type="dxa"/>
            <w:tcBorders>
              <w:bottom w:val="nil"/>
            </w:tcBorders>
          </w:tcPr>
          <w:p w14:paraId="0F2C9906" w14:textId="77777777" w:rsidR="00C546AC" w:rsidRPr="00E053BE" w:rsidRDefault="00C546AC" w:rsidP="002E3839">
            <w:pPr>
              <w:pStyle w:val="TableText"/>
              <w:rPr>
                <w:noProof w:val="0"/>
                <w:szCs w:val="32"/>
              </w:rPr>
            </w:pPr>
            <w:r w:rsidRPr="00E053BE">
              <w:t>93.51</w:t>
            </w:r>
          </w:p>
        </w:tc>
      </w:tr>
      <w:tr w:rsidR="00C546AC" w:rsidRPr="00E053BE" w14:paraId="7D4E5146" w14:textId="77777777" w:rsidTr="007C57B1">
        <w:trPr>
          <w:trHeight w:val="276"/>
        </w:trPr>
        <w:tc>
          <w:tcPr>
            <w:tcW w:w="4680" w:type="dxa"/>
            <w:tcBorders>
              <w:top w:val="single" w:sz="4" w:space="0" w:color="auto"/>
              <w:bottom w:val="nil"/>
            </w:tcBorders>
          </w:tcPr>
          <w:p w14:paraId="722A502D"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5C52B0F4" w14:textId="77777777" w:rsidR="00C546AC" w:rsidRPr="00E053BE" w:rsidDel="009E190D" w:rsidRDefault="00C546AC" w:rsidP="002E3839">
            <w:pPr>
              <w:pStyle w:val="TableText"/>
              <w:rPr>
                <w:noProof w:val="0"/>
                <w:szCs w:val="32"/>
              </w:rPr>
            </w:pPr>
            <w:r w:rsidRPr="00E053BE">
              <w:t>1,576</w:t>
            </w:r>
          </w:p>
        </w:tc>
        <w:tc>
          <w:tcPr>
            <w:tcW w:w="958" w:type="dxa"/>
            <w:tcBorders>
              <w:top w:val="single" w:sz="4" w:space="0" w:color="auto"/>
              <w:bottom w:val="nil"/>
            </w:tcBorders>
          </w:tcPr>
          <w:p w14:paraId="6B5B5BFA" w14:textId="77777777" w:rsidR="00C546AC" w:rsidRPr="00E053BE" w:rsidDel="009E190D" w:rsidRDefault="00C546AC" w:rsidP="002E3839">
            <w:pPr>
              <w:pStyle w:val="TableText"/>
              <w:rPr>
                <w:noProof w:val="0"/>
                <w:szCs w:val="32"/>
              </w:rPr>
            </w:pPr>
            <w:r w:rsidRPr="00E053BE">
              <w:t>1,507</w:t>
            </w:r>
          </w:p>
        </w:tc>
        <w:tc>
          <w:tcPr>
            <w:tcW w:w="957" w:type="dxa"/>
            <w:tcBorders>
              <w:top w:val="single" w:sz="4" w:space="0" w:color="auto"/>
              <w:bottom w:val="nil"/>
            </w:tcBorders>
          </w:tcPr>
          <w:p w14:paraId="2AE46FC5" w14:textId="77777777" w:rsidR="00C546AC" w:rsidRPr="00E053BE" w:rsidRDefault="00C546AC" w:rsidP="002E3839">
            <w:pPr>
              <w:pStyle w:val="TableText"/>
              <w:rPr>
                <w:noProof w:val="0"/>
                <w:szCs w:val="32"/>
              </w:rPr>
            </w:pPr>
            <w:r w:rsidRPr="00E053BE">
              <w:t>95.62</w:t>
            </w:r>
          </w:p>
        </w:tc>
        <w:tc>
          <w:tcPr>
            <w:tcW w:w="958" w:type="dxa"/>
            <w:tcBorders>
              <w:top w:val="single" w:sz="4" w:space="0" w:color="auto"/>
              <w:bottom w:val="nil"/>
            </w:tcBorders>
          </w:tcPr>
          <w:p w14:paraId="18A0AC6A" w14:textId="77777777" w:rsidR="00C546AC" w:rsidRPr="00E053BE" w:rsidRDefault="00C546AC" w:rsidP="002E3839">
            <w:pPr>
              <w:pStyle w:val="TableText"/>
              <w:rPr>
                <w:noProof w:val="0"/>
                <w:szCs w:val="32"/>
              </w:rPr>
            </w:pPr>
            <w:r w:rsidRPr="00E053BE">
              <w:t>1,475</w:t>
            </w:r>
          </w:p>
        </w:tc>
        <w:tc>
          <w:tcPr>
            <w:tcW w:w="958" w:type="dxa"/>
            <w:tcBorders>
              <w:top w:val="single" w:sz="4" w:space="0" w:color="auto"/>
              <w:bottom w:val="nil"/>
            </w:tcBorders>
          </w:tcPr>
          <w:p w14:paraId="67031BCC" w14:textId="77777777" w:rsidR="00C546AC" w:rsidRPr="00E053BE" w:rsidRDefault="00C546AC" w:rsidP="002E3839">
            <w:pPr>
              <w:pStyle w:val="TableText"/>
              <w:rPr>
                <w:noProof w:val="0"/>
                <w:szCs w:val="32"/>
              </w:rPr>
            </w:pPr>
            <w:r w:rsidRPr="00E053BE">
              <w:t>93.59</w:t>
            </w:r>
          </w:p>
        </w:tc>
      </w:tr>
      <w:tr w:rsidR="00C546AC" w:rsidRPr="00E053BE" w14:paraId="0A4B4B6E" w14:textId="77777777" w:rsidTr="007C57B1">
        <w:trPr>
          <w:trHeight w:val="276"/>
        </w:trPr>
        <w:tc>
          <w:tcPr>
            <w:tcW w:w="4680" w:type="dxa"/>
            <w:tcBorders>
              <w:top w:val="nil"/>
              <w:bottom w:val="nil"/>
            </w:tcBorders>
          </w:tcPr>
          <w:p w14:paraId="4090E769"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120A8016"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37E096C5" w14:textId="77777777" w:rsidR="00C546AC" w:rsidRPr="00E053BE" w:rsidRDefault="00C546AC" w:rsidP="002E3839">
            <w:pPr>
              <w:pStyle w:val="TableText"/>
              <w:rPr>
                <w:noProof w:val="0"/>
                <w:szCs w:val="32"/>
              </w:rPr>
            </w:pPr>
            <w:r w:rsidRPr="00E053BE">
              <w:t>15</w:t>
            </w:r>
          </w:p>
        </w:tc>
        <w:tc>
          <w:tcPr>
            <w:tcW w:w="957" w:type="dxa"/>
            <w:tcBorders>
              <w:top w:val="nil"/>
              <w:bottom w:val="nil"/>
            </w:tcBorders>
          </w:tcPr>
          <w:p w14:paraId="3E04E80C"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D46DE16"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02C2E802" w14:textId="77777777" w:rsidR="00C546AC" w:rsidRPr="00E053BE" w:rsidRDefault="00C546AC" w:rsidP="002E3839">
            <w:pPr>
              <w:pStyle w:val="TableText"/>
              <w:rPr>
                <w:noProof w:val="0"/>
                <w:szCs w:val="32"/>
              </w:rPr>
            </w:pPr>
            <w:r w:rsidRPr="00E053BE">
              <w:t>100.00</w:t>
            </w:r>
          </w:p>
        </w:tc>
      </w:tr>
      <w:tr w:rsidR="00C546AC" w:rsidRPr="00E053BE" w14:paraId="71062F4D" w14:textId="77777777" w:rsidTr="007C57B1">
        <w:trPr>
          <w:trHeight w:val="276"/>
        </w:trPr>
        <w:tc>
          <w:tcPr>
            <w:tcW w:w="4680" w:type="dxa"/>
            <w:tcBorders>
              <w:top w:val="nil"/>
              <w:bottom w:val="nil"/>
            </w:tcBorders>
          </w:tcPr>
          <w:p w14:paraId="05995F02"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67DE81FE" w14:textId="77777777" w:rsidR="00C546AC" w:rsidRPr="00E053BE" w:rsidRDefault="00C546AC" w:rsidP="002E3839">
            <w:pPr>
              <w:pStyle w:val="TableText"/>
              <w:rPr>
                <w:noProof w:val="0"/>
                <w:szCs w:val="32"/>
              </w:rPr>
            </w:pPr>
            <w:r w:rsidRPr="00E053BE">
              <w:t>42</w:t>
            </w:r>
          </w:p>
        </w:tc>
        <w:tc>
          <w:tcPr>
            <w:tcW w:w="958" w:type="dxa"/>
            <w:tcBorders>
              <w:top w:val="nil"/>
              <w:bottom w:val="nil"/>
            </w:tcBorders>
          </w:tcPr>
          <w:p w14:paraId="5E2DD9A5" w14:textId="77777777" w:rsidR="00C546AC" w:rsidRPr="00E053BE" w:rsidRDefault="00C546AC" w:rsidP="002E3839">
            <w:pPr>
              <w:pStyle w:val="TableText"/>
              <w:rPr>
                <w:noProof w:val="0"/>
                <w:szCs w:val="32"/>
              </w:rPr>
            </w:pPr>
            <w:r w:rsidRPr="00E053BE">
              <w:t>39</w:t>
            </w:r>
          </w:p>
        </w:tc>
        <w:tc>
          <w:tcPr>
            <w:tcW w:w="957" w:type="dxa"/>
            <w:tcBorders>
              <w:top w:val="nil"/>
              <w:bottom w:val="nil"/>
            </w:tcBorders>
          </w:tcPr>
          <w:p w14:paraId="2003893A" w14:textId="77777777" w:rsidR="00C546AC" w:rsidRPr="00E053BE" w:rsidRDefault="00C546AC" w:rsidP="002E3839">
            <w:pPr>
              <w:pStyle w:val="TableText"/>
              <w:rPr>
                <w:noProof w:val="0"/>
                <w:szCs w:val="32"/>
              </w:rPr>
            </w:pPr>
            <w:r w:rsidRPr="00E053BE">
              <w:t>92.86</w:t>
            </w:r>
          </w:p>
        </w:tc>
        <w:tc>
          <w:tcPr>
            <w:tcW w:w="958" w:type="dxa"/>
            <w:tcBorders>
              <w:top w:val="nil"/>
              <w:bottom w:val="nil"/>
            </w:tcBorders>
          </w:tcPr>
          <w:p w14:paraId="42B43A55" w14:textId="77777777" w:rsidR="00C546AC" w:rsidRPr="00E053BE" w:rsidRDefault="00C546AC" w:rsidP="002E3839">
            <w:pPr>
              <w:pStyle w:val="TableText"/>
              <w:rPr>
                <w:noProof w:val="0"/>
                <w:szCs w:val="32"/>
              </w:rPr>
            </w:pPr>
            <w:r w:rsidRPr="00E053BE">
              <w:t>39</w:t>
            </w:r>
          </w:p>
        </w:tc>
        <w:tc>
          <w:tcPr>
            <w:tcW w:w="958" w:type="dxa"/>
            <w:tcBorders>
              <w:top w:val="nil"/>
              <w:bottom w:val="nil"/>
            </w:tcBorders>
          </w:tcPr>
          <w:p w14:paraId="172E9491" w14:textId="77777777" w:rsidR="00C546AC" w:rsidRPr="00E053BE" w:rsidRDefault="00C546AC" w:rsidP="002E3839">
            <w:pPr>
              <w:pStyle w:val="TableText"/>
              <w:rPr>
                <w:noProof w:val="0"/>
                <w:szCs w:val="32"/>
              </w:rPr>
            </w:pPr>
            <w:r w:rsidRPr="00E053BE">
              <w:t>92.86</w:t>
            </w:r>
          </w:p>
        </w:tc>
      </w:tr>
      <w:tr w:rsidR="00C546AC" w:rsidRPr="00E053BE" w14:paraId="3DB148EF" w14:textId="77777777" w:rsidTr="007C57B1">
        <w:trPr>
          <w:trHeight w:val="276"/>
        </w:trPr>
        <w:tc>
          <w:tcPr>
            <w:tcW w:w="4680" w:type="dxa"/>
            <w:tcBorders>
              <w:top w:val="nil"/>
              <w:bottom w:val="nil"/>
            </w:tcBorders>
          </w:tcPr>
          <w:p w14:paraId="155198C2"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765E00A6"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0F4BC6A9" w14:textId="77777777" w:rsidR="00C546AC" w:rsidRPr="00E053BE" w:rsidRDefault="00C546AC" w:rsidP="002E3839">
            <w:pPr>
              <w:pStyle w:val="TableText"/>
              <w:rPr>
                <w:noProof w:val="0"/>
                <w:szCs w:val="32"/>
              </w:rPr>
            </w:pPr>
            <w:r w:rsidRPr="00E053BE">
              <w:t>7</w:t>
            </w:r>
          </w:p>
        </w:tc>
        <w:tc>
          <w:tcPr>
            <w:tcW w:w="957" w:type="dxa"/>
            <w:tcBorders>
              <w:top w:val="nil"/>
              <w:bottom w:val="nil"/>
            </w:tcBorders>
          </w:tcPr>
          <w:p w14:paraId="6910F9AA" w14:textId="77777777" w:rsidR="00C546AC" w:rsidRPr="00E053BE" w:rsidRDefault="00C546AC" w:rsidP="002E3839">
            <w:pPr>
              <w:pStyle w:val="TableText"/>
              <w:rPr>
                <w:noProof w:val="0"/>
                <w:szCs w:val="32"/>
              </w:rPr>
            </w:pPr>
            <w:r w:rsidRPr="00E053BE">
              <w:t>87.50</w:t>
            </w:r>
          </w:p>
        </w:tc>
        <w:tc>
          <w:tcPr>
            <w:tcW w:w="958" w:type="dxa"/>
            <w:tcBorders>
              <w:top w:val="nil"/>
              <w:bottom w:val="nil"/>
            </w:tcBorders>
          </w:tcPr>
          <w:p w14:paraId="4B46D868" w14:textId="77777777" w:rsidR="00C546AC" w:rsidRPr="00E053BE" w:rsidRDefault="00C546AC" w:rsidP="002E3839">
            <w:pPr>
              <w:pStyle w:val="TableText"/>
              <w:rPr>
                <w:noProof w:val="0"/>
                <w:szCs w:val="32"/>
              </w:rPr>
            </w:pPr>
            <w:r w:rsidRPr="00E053BE">
              <w:t>7</w:t>
            </w:r>
          </w:p>
        </w:tc>
        <w:tc>
          <w:tcPr>
            <w:tcW w:w="958" w:type="dxa"/>
            <w:tcBorders>
              <w:top w:val="nil"/>
              <w:bottom w:val="nil"/>
            </w:tcBorders>
          </w:tcPr>
          <w:p w14:paraId="77E8EBF7" w14:textId="77777777" w:rsidR="00C546AC" w:rsidRPr="00E053BE" w:rsidRDefault="00C546AC" w:rsidP="002E3839">
            <w:pPr>
              <w:pStyle w:val="TableText"/>
              <w:rPr>
                <w:noProof w:val="0"/>
                <w:szCs w:val="32"/>
              </w:rPr>
            </w:pPr>
            <w:r w:rsidRPr="00E053BE">
              <w:t>87.50</w:t>
            </w:r>
          </w:p>
        </w:tc>
      </w:tr>
      <w:tr w:rsidR="00C546AC" w:rsidRPr="00E053BE" w14:paraId="2745A7B2" w14:textId="77777777" w:rsidTr="007C57B1">
        <w:trPr>
          <w:trHeight w:val="276"/>
        </w:trPr>
        <w:tc>
          <w:tcPr>
            <w:tcW w:w="4680" w:type="dxa"/>
            <w:tcBorders>
              <w:top w:val="nil"/>
              <w:bottom w:val="nil"/>
            </w:tcBorders>
          </w:tcPr>
          <w:p w14:paraId="5547C95F"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3E052577"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667B2BE8" w14:textId="77777777" w:rsidR="00C546AC" w:rsidRPr="00E053BE" w:rsidRDefault="00C546AC" w:rsidP="002E3839">
            <w:pPr>
              <w:pStyle w:val="TableText"/>
              <w:rPr>
                <w:noProof w:val="0"/>
                <w:szCs w:val="32"/>
              </w:rPr>
            </w:pPr>
            <w:r w:rsidRPr="00E053BE">
              <w:t>3</w:t>
            </w:r>
          </w:p>
        </w:tc>
        <w:tc>
          <w:tcPr>
            <w:tcW w:w="957" w:type="dxa"/>
            <w:tcBorders>
              <w:top w:val="nil"/>
              <w:bottom w:val="nil"/>
            </w:tcBorders>
          </w:tcPr>
          <w:p w14:paraId="1E504FC8" w14:textId="77777777" w:rsidR="00C546AC" w:rsidRPr="00E053BE" w:rsidRDefault="00C546AC" w:rsidP="002E3839">
            <w:pPr>
              <w:pStyle w:val="TableText"/>
              <w:rPr>
                <w:noProof w:val="0"/>
                <w:szCs w:val="32"/>
              </w:rPr>
            </w:pPr>
            <w:r w:rsidRPr="00E053BE">
              <w:t>75.00</w:t>
            </w:r>
          </w:p>
        </w:tc>
        <w:tc>
          <w:tcPr>
            <w:tcW w:w="958" w:type="dxa"/>
            <w:tcBorders>
              <w:top w:val="nil"/>
              <w:bottom w:val="nil"/>
            </w:tcBorders>
          </w:tcPr>
          <w:p w14:paraId="0A115FBC"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57926BFD" w14:textId="77777777" w:rsidR="00C546AC" w:rsidRPr="00E053BE" w:rsidRDefault="00C546AC" w:rsidP="002E3839">
            <w:pPr>
              <w:pStyle w:val="TableText"/>
              <w:rPr>
                <w:noProof w:val="0"/>
                <w:szCs w:val="32"/>
              </w:rPr>
            </w:pPr>
            <w:r w:rsidRPr="00E053BE">
              <w:t>75.00</w:t>
            </w:r>
          </w:p>
        </w:tc>
      </w:tr>
      <w:tr w:rsidR="00C546AC" w:rsidRPr="00E053BE" w14:paraId="7830C5F8" w14:textId="77777777" w:rsidTr="007C57B1">
        <w:trPr>
          <w:trHeight w:val="276"/>
        </w:trPr>
        <w:tc>
          <w:tcPr>
            <w:tcW w:w="4680" w:type="dxa"/>
            <w:tcBorders>
              <w:top w:val="nil"/>
              <w:bottom w:val="nil"/>
            </w:tcBorders>
          </w:tcPr>
          <w:p w14:paraId="363F28E3"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30106269" w14:textId="77777777" w:rsidR="00C546AC" w:rsidRPr="00E053BE" w:rsidRDefault="00C546AC" w:rsidP="002E3839">
            <w:pPr>
              <w:pStyle w:val="TableText"/>
              <w:rPr>
                <w:noProof w:val="0"/>
                <w:szCs w:val="32"/>
              </w:rPr>
            </w:pPr>
            <w:r w:rsidRPr="00E053BE">
              <w:t>77</w:t>
            </w:r>
          </w:p>
        </w:tc>
        <w:tc>
          <w:tcPr>
            <w:tcW w:w="958" w:type="dxa"/>
            <w:tcBorders>
              <w:top w:val="nil"/>
              <w:bottom w:val="nil"/>
            </w:tcBorders>
          </w:tcPr>
          <w:p w14:paraId="7F9C16BB" w14:textId="77777777" w:rsidR="00C546AC" w:rsidRPr="00E053BE" w:rsidRDefault="00C546AC" w:rsidP="002E3839">
            <w:pPr>
              <w:pStyle w:val="TableText"/>
              <w:rPr>
                <w:noProof w:val="0"/>
                <w:szCs w:val="32"/>
              </w:rPr>
            </w:pPr>
            <w:r w:rsidRPr="00E053BE">
              <w:t>70</w:t>
            </w:r>
          </w:p>
        </w:tc>
        <w:tc>
          <w:tcPr>
            <w:tcW w:w="957" w:type="dxa"/>
            <w:tcBorders>
              <w:top w:val="nil"/>
              <w:bottom w:val="nil"/>
            </w:tcBorders>
          </w:tcPr>
          <w:p w14:paraId="2220F3CE" w14:textId="77777777" w:rsidR="00C546AC" w:rsidRPr="00E053BE" w:rsidRDefault="00C546AC" w:rsidP="002E3839">
            <w:pPr>
              <w:pStyle w:val="TableText"/>
              <w:rPr>
                <w:noProof w:val="0"/>
                <w:szCs w:val="32"/>
              </w:rPr>
            </w:pPr>
            <w:r w:rsidRPr="00E053BE">
              <w:t>90.91</w:t>
            </w:r>
          </w:p>
        </w:tc>
        <w:tc>
          <w:tcPr>
            <w:tcW w:w="958" w:type="dxa"/>
            <w:tcBorders>
              <w:top w:val="nil"/>
              <w:bottom w:val="nil"/>
            </w:tcBorders>
          </w:tcPr>
          <w:p w14:paraId="6535E0A7" w14:textId="77777777" w:rsidR="00C546AC" w:rsidRPr="00E053BE" w:rsidRDefault="00C546AC" w:rsidP="002E3839">
            <w:pPr>
              <w:pStyle w:val="TableText"/>
              <w:rPr>
                <w:noProof w:val="0"/>
                <w:szCs w:val="32"/>
              </w:rPr>
            </w:pPr>
            <w:r w:rsidRPr="00E053BE">
              <w:t>69</w:t>
            </w:r>
          </w:p>
        </w:tc>
        <w:tc>
          <w:tcPr>
            <w:tcW w:w="958" w:type="dxa"/>
            <w:tcBorders>
              <w:top w:val="nil"/>
              <w:bottom w:val="nil"/>
            </w:tcBorders>
          </w:tcPr>
          <w:p w14:paraId="5EF8570F" w14:textId="77777777" w:rsidR="00C546AC" w:rsidRPr="00E053BE" w:rsidRDefault="00C546AC" w:rsidP="002E3839">
            <w:pPr>
              <w:pStyle w:val="TableText"/>
              <w:rPr>
                <w:noProof w:val="0"/>
                <w:szCs w:val="32"/>
              </w:rPr>
            </w:pPr>
            <w:r w:rsidRPr="00E053BE">
              <w:t>89.61</w:t>
            </w:r>
          </w:p>
        </w:tc>
      </w:tr>
      <w:tr w:rsidR="00C546AC" w:rsidRPr="00E053BE" w14:paraId="7458CB42" w14:textId="77777777" w:rsidTr="007C57B1">
        <w:trPr>
          <w:trHeight w:val="276"/>
        </w:trPr>
        <w:tc>
          <w:tcPr>
            <w:tcW w:w="4680" w:type="dxa"/>
            <w:tcBorders>
              <w:top w:val="nil"/>
              <w:bottom w:val="nil"/>
            </w:tcBorders>
          </w:tcPr>
          <w:p w14:paraId="0227AE0A"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74C5B52" w14:textId="77777777" w:rsidR="00C546AC" w:rsidRPr="00E053BE" w:rsidRDefault="00C546AC" w:rsidP="002E3839">
            <w:pPr>
              <w:pStyle w:val="TableText"/>
              <w:rPr>
                <w:noProof w:val="0"/>
                <w:szCs w:val="32"/>
              </w:rPr>
            </w:pPr>
            <w:r w:rsidRPr="00E053BE">
              <w:t>198</w:t>
            </w:r>
          </w:p>
        </w:tc>
        <w:tc>
          <w:tcPr>
            <w:tcW w:w="958" w:type="dxa"/>
            <w:tcBorders>
              <w:top w:val="nil"/>
              <w:bottom w:val="nil"/>
            </w:tcBorders>
          </w:tcPr>
          <w:p w14:paraId="575840A4" w14:textId="77777777" w:rsidR="00C546AC" w:rsidRPr="00E053BE" w:rsidRDefault="00C546AC" w:rsidP="002E3839">
            <w:pPr>
              <w:pStyle w:val="TableText"/>
              <w:rPr>
                <w:noProof w:val="0"/>
                <w:szCs w:val="32"/>
              </w:rPr>
            </w:pPr>
            <w:r w:rsidRPr="00E053BE">
              <w:t>185</w:t>
            </w:r>
          </w:p>
        </w:tc>
        <w:tc>
          <w:tcPr>
            <w:tcW w:w="957" w:type="dxa"/>
            <w:tcBorders>
              <w:top w:val="nil"/>
              <w:bottom w:val="nil"/>
            </w:tcBorders>
          </w:tcPr>
          <w:p w14:paraId="6FB4BAFA" w14:textId="77777777" w:rsidR="00C546AC" w:rsidRPr="00E053BE" w:rsidRDefault="00C546AC" w:rsidP="002E3839">
            <w:pPr>
              <w:pStyle w:val="TableText"/>
              <w:rPr>
                <w:noProof w:val="0"/>
                <w:szCs w:val="32"/>
              </w:rPr>
            </w:pPr>
            <w:r w:rsidRPr="00E053BE">
              <w:t>93.43</w:t>
            </w:r>
          </w:p>
        </w:tc>
        <w:tc>
          <w:tcPr>
            <w:tcW w:w="958" w:type="dxa"/>
            <w:tcBorders>
              <w:top w:val="nil"/>
              <w:bottom w:val="nil"/>
            </w:tcBorders>
          </w:tcPr>
          <w:p w14:paraId="0375FC24" w14:textId="77777777" w:rsidR="00C546AC" w:rsidRPr="00E053BE" w:rsidRDefault="00C546AC" w:rsidP="002E3839">
            <w:pPr>
              <w:pStyle w:val="TableText"/>
              <w:rPr>
                <w:noProof w:val="0"/>
                <w:szCs w:val="32"/>
              </w:rPr>
            </w:pPr>
            <w:r w:rsidRPr="00E053BE">
              <w:t>181</w:t>
            </w:r>
          </w:p>
        </w:tc>
        <w:tc>
          <w:tcPr>
            <w:tcW w:w="958" w:type="dxa"/>
            <w:tcBorders>
              <w:top w:val="nil"/>
              <w:bottom w:val="nil"/>
            </w:tcBorders>
          </w:tcPr>
          <w:p w14:paraId="6056932B" w14:textId="77777777" w:rsidR="00C546AC" w:rsidRPr="00E053BE" w:rsidRDefault="00C546AC" w:rsidP="002E3839">
            <w:pPr>
              <w:pStyle w:val="TableText"/>
              <w:rPr>
                <w:noProof w:val="0"/>
                <w:szCs w:val="32"/>
              </w:rPr>
            </w:pPr>
            <w:r w:rsidRPr="00E053BE">
              <w:t>91.41</w:t>
            </w:r>
          </w:p>
        </w:tc>
      </w:tr>
      <w:tr w:rsidR="00C546AC" w:rsidRPr="00E053BE" w14:paraId="3AF4138A" w14:textId="77777777" w:rsidTr="007C57B1">
        <w:trPr>
          <w:trHeight w:val="276"/>
        </w:trPr>
        <w:tc>
          <w:tcPr>
            <w:tcW w:w="4680" w:type="dxa"/>
            <w:tcBorders>
              <w:top w:val="nil"/>
              <w:bottom w:val="nil"/>
            </w:tcBorders>
          </w:tcPr>
          <w:p w14:paraId="0D7A9FBC"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344EB368" w14:textId="77777777" w:rsidR="00C546AC" w:rsidRPr="00E053BE" w:rsidRDefault="00C546AC" w:rsidP="002E3839">
            <w:pPr>
              <w:pStyle w:val="TableText"/>
              <w:rPr>
                <w:noProof w:val="0"/>
                <w:szCs w:val="32"/>
              </w:rPr>
            </w:pPr>
            <w:r w:rsidRPr="00E053BE">
              <w:t>55</w:t>
            </w:r>
          </w:p>
        </w:tc>
        <w:tc>
          <w:tcPr>
            <w:tcW w:w="958" w:type="dxa"/>
            <w:tcBorders>
              <w:top w:val="nil"/>
              <w:bottom w:val="nil"/>
            </w:tcBorders>
          </w:tcPr>
          <w:p w14:paraId="4A457AE4" w14:textId="77777777" w:rsidR="00C546AC" w:rsidRPr="00E053BE" w:rsidRDefault="00C546AC" w:rsidP="002E3839">
            <w:pPr>
              <w:pStyle w:val="TableText"/>
              <w:rPr>
                <w:noProof w:val="0"/>
                <w:szCs w:val="32"/>
              </w:rPr>
            </w:pPr>
            <w:r w:rsidRPr="00E053BE">
              <w:t>55</w:t>
            </w:r>
          </w:p>
        </w:tc>
        <w:tc>
          <w:tcPr>
            <w:tcW w:w="957" w:type="dxa"/>
            <w:tcBorders>
              <w:top w:val="nil"/>
              <w:bottom w:val="nil"/>
            </w:tcBorders>
          </w:tcPr>
          <w:p w14:paraId="66885C0F"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1840A67C" w14:textId="77777777" w:rsidR="00C546AC" w:rsidRPr="00E053BE" w:rsidRDefault="00C546AC" w:rsidP="002E3839">
            <w:pPr>
              <w:pStyle w:val="TableText"/>
              <w:rPr>
                <w:noProof w:val="0"/>
                <w:szCs w:val="32"/>
              </w:rPr>
            </w:pPr>
            <w:r w:rsidRPr="00E053BE">
              <w:t>55</w:t>
            </w:r>
          </w:p>
        </w:tc>
        <w:tc>
          <w:tcPr>
            <w:tcW w:w="958" w:type="dxa"/>
            <w:tcBorders>
              <w:top w:val="nil"/>
              <w:bottom w:val="nil"/>
            </w:tcBorders>
          </w:tcPr>
          <w:p w14:paraId="033FA044" w14:textId="77777777" w:rsidR="00C546AC" w:rsidRPr="00E053BE" w:rsidRDefault="00C546AC" w:rsidP="002E3839">
            <w:pPr>
              <w:pStyle w:val="TableText"/>
              <w:rPr>
                <w:noProof w:val="0"/>
                <w:szCs w:val="32"/>
              </w:rPr>
            </w:pPr>
            <w:r w:rsidRPr="00E053BE">
              <w:t>100.00</w:t>
            </w:r>
          </w:p>
        </w:tc>
      </w:tr>
      <w:tr w:rsidR="00C546AC" w:rsidRPr="00E053BE" w14:paraId="606E6CB1" w14:textId="77777777" w:rsidTr="007C57B1">
        <w:trPr>
          <w:trHeight w:val="276"/>
        </w:trPr>
        <w:tc>
          <w:tcPr>
            <w:tcW w:w="4680" w:type="dxa"/>
            <w:tcBorders>
              <w:top w:val="nil"/>
              <w:bottom w:val="nil"/>
            </w:tcBorders>
          </w:tcPr>
          <w:p w14:paraId="409E6FE0"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1936AD95" w14:textId="77777777" w:rsidR="00C546AC" w:rsidRPr="00E053BE" w:rsidDel="009E190D" w:rsidRDefault="00C546AC" w:rsidP="002E3839">
            <w:pPr>
              <w:pStyle w:val="TableText"/>
              <w:rPr>
                <w:noProof w:val="0"/>
                <w:szCs w:val="32"/>
              </w:rPr>
            </w:pPr>
            <w:r w:rsidRPr="00E053BE">
              <w:t>1</w:t>
            </w:r>
          </w:p>
        </w:tc>
        <w:tc>
          <w:tcPr>
            <w:tcW w:w="958" w:type="dxa"/>
            <w:tcBorders>
              <w:top w:val="nil"/>
              <w:bottom w:val="nil"/>
            </w:tcBorders>
          </w:tcPr>
          <w:p w14:paraId="61ADF25C" w14:textId="77777777" w:rsidR="00C546AC" w:rsidRPr="00E053BE" w:rsidDel="009E190D" w:rsidRDefault="00C546AC" w:rsidP="002E3839">
            <w:pPr>
              <w:pStyle w:val="TableText"/>
              <w:rPr>
                <w:noProof w:val="0"/>
                <w:szCs w:val="32"/>
              </w:rPr>
            </w:pPr>
            <w:r w:rsidRPr="00E053BE">
              <w:t>1</w:t>
            </w:r>
          </w:p>
        </w:tc>
        <w:tc>
          <w:tcPr>
            <w:tcW w:w="957" w:type="dxa"/>
            <w:tcBorders>
              <w:top w:val="nil"/>
              <w:bottom w:val="nil"/>
            </w:tcBorders>
          </w:tcPr>
          <w:p w14:paraId="6937AD54"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18015DAA"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772F6B0" w14:textId="77777777" w:rsidR="00C546AC" w:rsidRPr="00E053BE" w:rsidRDefault="00C546AC" w:rsidP="002E3839">
            <w:pPr>
              <w:pStyle w:val="TableText"/>
              <w:rPr>
                <w:noProof w:val="0"/>
                <w:szCs w:val="32"/>
              </w:rPr>
            </w:pPr>
            <w:r w:rsidRPr="00E053BE">
              <w:t>100.00</w:t>
            </w:r>
          </w:p>
        </w:tc>
      </w:tr>
      <w:tr w:rsidR="00C546AC" w:rsidRPr="00E053BE" w14:paraId="0E2682E5" w14:textId="77777777" w:rsidTr="007C57B1">
        <w:trPr>
          <w:trHeight w:val="276"/>
        </w:trPr>
        <w:tc>
          <w:tcPr>
            <w:tcW w:w="4680" w:type="dxa"/>
            <w:tcBorders>
              <w:top w:val="nil"/>
              <w:bottom w:val="nil"/>
            </w:tcBorders>
          </w:tcPr>
          <w:p w14:paraId="074CA955"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308CBFE" w14:textId="77777777" w:rsidR="00C546AC" w:rsidRPr="00E053BE" w:rsidRDefault="00C546AC" w:rsidP="002E3839">
            <w:pPr>
              <w:pStyle w:val="TableText"/>
              <w:rPr>
                <w:noProof w:val="0"/>
                <w:szCs w:val="32"/>
              </w:rPr>
            </w:pPr>
            <w:r w:rsidRPr="00E053BE">
              <w:t>330</w:t>
            </w:r>
          </w:p>
        </w:tc>
        <w:tc>
          <w:tcPr>
            <w:tcW w:w="958" w:type="dxa"/>
            <w:tcBorders>
              <w:top w:val="nil"/>
              <w:bottom w:val="nil"/>
            </w:tcBorders>
          </w:tcPr>
          <w:p w14:paraId="238685E6" w14:textId="77777777" w:rsidR="00C546AC" w:rsidRPr="00E053BE" w:rsidRDefault="00C546AC" w:rsidP="002E3839">
            <w:pPr>
              <w:pStyle w:val="TableText"/>
              <w:rPr>
                <w:noProof w:val="0"/>
                <w:szCs w:val="32"/>
              </w:rPr>
            </w:pPr>
            <w:r w:rsidRPr="00E053BE">
              <w:t>306</w:t>
            </w:r>
          </w:p>
        </w:tc>
        <w:tc>
          <w:tcPr>
            <w:tcW w:w="957" w:type="dxa"/>
            <w:tcBorders>
              <w:top w:val="nil"/>
              <w:bottom w:val="nil"/>
            </w:tcBorders>
          </w:tcPr>
          <w:p w14:paraId="7ACB8BFD" w14:textId="77777777" w:rsidR="00C546AC" w:rsidRPr="00E053BE" w:rsidRDefault="00C546AC" w:rsidP="002E3839">
            <w:pPr>
              <w:pStyle w:val="TableText"/>
              <w:rPr>
                <w:noProof w:val="0"/>
                <w:szCs w:val="32"/>
              </w:rPr>
            </w:pPr>
            <w:r w:rsidRPr="00E053BE">
              <w:t>92.73</w:t>
            </w:r>
          </w:p>
        </w:tc>
        <w:tc>
          <w:tcPr>
            <w:tcW w:w="958" w:type="dxa"/>
            <w:tcBorders>
              <w:top w:val="nil"/>
              <w:bottom w:val="nil"/>
            </w:tcBorders>
          </w:tcPr>
          <w:p w14:paraId="6DC65507" w14:textId="77777777" w:rsidR="00C546AC" w:rsidRPr="00E053BE" w:rsidRDefault="00C546AC" w:rsidP="002E3839">
            <w:pPr>
              <w:pStyle w:val="TableText"/>
              <w:rPr>
                <w:noProof w:val="0"/>
                <w:szCs w:val="32"/>
              </w:rPr>
            </w:pPr>
            <w:r w:rsidRPr="00E053BE">
              <w:t>277</w:t>
            </w:r>
          </w:p>
        </w:tc>
        <w:tc>
          <w:tcPr>
            <w:tcW w:w="958" w:type="dxa"/>
            <w:tcBorders>
              <w:top w:val="nil"/>
              <w:bottom w:val="nil"/>
            </w:tcBorders>
          </w:tcPr>
          <w:p w14:paraId="6CB8F1F0" w14:textId="77777777" w:rsidR="00C546AC" w:rsidRPr="00E053BE" w:rsidRDefault="00C546AC" w:rsidP="002E3839">
            <w:pPr>
              <w:pStyle w:val="TableText"/>
              <w:rPr>
                <w:noProof w:val="0"/>
                <w:szCs w:val="32"/>
              </w:rPr>
            </w:pPr>
            <w:r w:rsidRPr="00E053BE">
              <w:t>83.94</w:t>
            </w:r>
          </w:p>
        </w:tc>
      </w:tr>
      <w:tr w:rsidR="00C546AC" w:rsidRPr="00E053BE" w14:paraId="4A5D223E" w14:textId="77777777" w:rsidTr="007C57B1">
        <w:trPr>
          <w:trHeight w:val="276"/>
        </w:trPr>
        <w:tc>
          <w:tcPr>
            <w:tcW w:w="4680" w:type="dxa"/>
            <w:tcBorders>
              <w:top w:val="nil"/>
              <w:bottom w:val="nil"/>
            </w:tcBorders>
          </w:tcPr>
          <w:p w14:paraId="767844A9"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7EEEED72" w14:textId="77777777" w:rsidR="00C546AC" w:rsidRPr="00E053BE" w:rsidRDefault="00C546AC" w:rsidP="002E3839">
            <w:pPr>
              <w:pStyle w:val="TableText"/>
              <w:rPr>
                <w:noProof w:val="0"/>
                <w:szCs w:val="32"/>
              </w:rPr>
            </w:pPr>
            <w:r w:rsidRPr="00E053BE">
              <w:t>2,045</w:t>
            </w:r>
          </w:p>
        </w:tc>
        <w:tc>
          <w:tcPr>
            <w:tcW w:w="958" w:type="dxa"/>
            <w:tcBorders>
              <w:top w:val="nil"/>
              <w:bottom w:val="nil"/>
            </w:tcBorders>
          </w:tcPr>
          <w:p w14:paraId="2F18178A" w14:textId="77777777" w:rsidR="00C546AC" w:rsidRPr="00E053BE" w:rsidRDefault="00C546AC" w:rsidP="002E3839">
            <w:pPr>
              <w:pStyle w:val="TableText"/>
              <w:rPr>
                <w:noProof w:val="0"/>
                <w:szCs w:val="32"/>
              </w:rPr>
            </w:pPr>
            <w:r w:rsidRPr="00E053BE">
              <w:t>1,952</w:t>
            </w:r>
          </w:p>
        </w:tc>
        <w:tc>
          <w:tcPr>
            <w:tcW w:w="957" w:type="dxa"/>
            <w:tcBorders>
              <w:top w:val="nil"/>
              <w:bottom w:val="nil"/>
            </w:tcBorders>
          </w:tcPr>
          <w:p w14:paraId="4A4BDCFA" w14:textId="77777777" w:rsidR="00C546AC" w:rsidRPr="00E053BE" w:rsidRDefault="00C546AC" w:rsidP="002E3839">
            <w:pPr>
              <w:pStyle w:val="TableText"/>
              <w:rPr>
                <w:noProof w:val="0"/>
                <w:szCs w:val="32"/>
              </w:rPr>
            </w:pPr>
            <w:r w:rsidRPr="00E053BE">
              <w:t>95.45</w:t>
            </w:r>
          </w:p>
        </w:tc>
        <w:tc>
          <w:tcPr>
            <w:tcW w:w="958" w:type="dxa"/>
            <w:tcBorders>
              <w:top w:val="nil"/>
              <w:bottom w:val="nil"/>
            </w:tcBorders>
          </w:tcPr>
          <w:p w14:paraId="5B694679" w14:textId="77777777" w:rsidR="00C546AC" w:rsidRPr="00E053BE" w:rsidRDefault="00C546AC" w:rsidP="002E3839">
            <w:pPr>
              <w:pStyle w:val="TableText"/>
              <w:rPr>
                <w:noProof w:val="0"/>
                <w:szCs w:val="32"/>
              </w:rPr>
            </w:pPr>
            <w:r w:rsidRPr="00E053BE">
              <w:t>1,918</w:t>
            </w:r>
          </w:p>
        </w:tc>
        <w:tc>
          <w:tcPr>
            <w:tcW w:w="958" w:type="dxa"/>
            <w:tcBorders>
              <w:top w:val="nil"/>
              <w:bottom w:val="nil"/>
            </w:tcBorders>
          </w:tcPr>
          <w:p w14:paraId="70C1801F" w14:textId="77777777" w:rsidR="00C546AC" w:rsidRPr="00E053BE" w:rsidRDefault="00C546AC" w:rsidP="002E3839">
            <w:pPr>
              <w:pStyle w:val="TableText"/>
              <w:rPr>
                <w:noProof w:val="0"/>
                <w:szCs w:val="32"/>
              </w:rPr>
            </w:pPr>
            <w:r w:rsidRPr="00E053BE">
              <w:t>93.79</w:t>
            </w:r>
          </w:p>
        </w:tc>
      </w:tr>
      <w:tr w:rsidR="00C546AC" w:rsidRPr="00E053BE" w14:paraId="4AD07025" w14:textId="77777777" w:rsidTr="007C57B1">
        <w:trPr>
          <w:trHeight w:val="276"/>
        </w:trPr>
        <w:tc>
          <w:tcPr>
            <w:tcW w:w="4680" w:type="dxa"/>
            <w:tcBorders>
              <w:top w:val="nil"/>
              <w:bottom w:val="nil"/>
            </w:tcBorders>
          </w:tcPr>
          <w:p w14:paraId="71F77D76"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E950902"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687765A"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45D458BA"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E5C9F20"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42517A5F" w14:textId="77777777" w:rsidR="00C546AC" w:rsidRPr="00E053BE" w:rsidRDefault="00C546AC" w:rsidP="002E3839">
            <w:pPr>
              <w:pStyle w:val="TableText"/>
              <w:rPr>
                <w:noProof w:val="0"/>
                <w:szCs w:val="32"/>
              </w:rPr>
            </w:pPr>
            <w:r w:rsidRPr="00E053BE">
              <w:t>100.00</w:t>
            </w:r>
          </w:p>
        </w:tc>
      </w:tr>
      <w:tr w:rsidR="00C546AC" w:rsidRPr="00E053BE" w14:paraId="629AC2CA" w14:textId="77777777" w:rsidTr="007C57B1">
        <w:trPr>
          <w:trHeight w:val="276"/>
        </w:trPr>
        <w:tc>
          <w:tcPr>
            <w:tcW w:w="4680" w:type="dxa"/>
            <w:tcBorders>
              <w:top w:val="nil"/>
              <w:bottom w:val="single" w:sz="4" w:space="0" w:color="auto"/>
            </w:tcBorders>
          </w:tcPr>
          <w:p w14:paraId="396B08EB"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A41F22A"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2EF42A72"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80D348C"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5DA5D698"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E266919" w14:textId="77777777" w:rsidR="00C546AC" w:rsidRPr="00E053BE" w:rsidRDefault="00C546AC" w:rsidP="002E3839">
            <w:pPr>
              <w:pStyle w:val="TableText"/>
              <w:rPr>
                <w:noProof w:val="0"/>
                <w:szCs w:val="32"/>
              </w:rPr>
            </w:pPr>
            <w:r w:rsidRPr="00E053BE">
              <w:t>N/A</w:t>
            </w:r>
          </w:p>
        </w:tc>
      </w:tr>
      <w:tr w:rsidR="00C546AC" w:rsidRPr="00E053BE" w14:paraId="02387DC5" w14:textId="77777777" w:rsidTr="007C57B1">
        <w:trPr>
          <w:trHeight w:val="276"/>
        </w:trPr>
        <w:tc>
          <w:tcPr>
            <w:tcW w:w="4680" w:type="dxa"/>
            <w:tcBorders>
              <w:top w:val="single" w:sz="4" w:space="0" w:color="auto"/>
            </w:tcBorders>
          </w:tcPr>
          <w:p w14:paraId="662FAFFF"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4E7FCA10" w14:textId="77777777" w:rsidR="00C546AC" w:rsidRPr="00E053BE" w:rsidDel="009E190D" w:rsidRDefault="00C546AC" w:rsidP="002E3839">
            <w:pPr>
              <w:pStyle w:val="TableText"/>
              <w:rPr>
                <w:noProof w:val="0"/>
                <w:szCs w:val="32"/>
              </w:rPr>
            </w:pPr>
            <w:r w:rsidRPr="00E053BE">
              <w:t>924</w:t>
            </w:r>
          </w:p>
        </w:tc>
        <w:tc>
          <w:tcPr>
            <w:tcW w:w="958" w:type="dxa"/>
            <w:tcBorders>
              <w:top w:val="single" w:sz="4" w:space="0" w:color="auto"/>
            </w:tcBorders>
          </w:tcPr>
          <w:p w14:paraId="1777AE64" w14:textId="77777777" w:rsidR="00C546AC" w:rsidRPr="00E053BE" w:rsidDel="009E190D" w:rsidRDefault="00C546AC" w:rsidP="002E3839">
            <w:pPr>
              <w:pStyle w:val="TableText"/>
              <w:rPr>
                <w:noProof w:val="0"/>
                <w:szCs w:val="32"/>
              </w:rPr>
            </w:pPr>
            <w:r w:rsidRPr="00E053BE">
              <w:t>861</w:t>
            </w:r>
          </w:p>
        </w:tc>
        <w:tc>
          <w:tcPr>
            <w:tcW w:w="957" w:type="dxa"/>
            <w:tcBorders>
              <w:top w:val="single" w:sz="4" w:space="0" w:color="auto"/>
            </w:tcBorders>
          </w:tcPr>
          <w:p w14:paraId="6569FF5A" w14:textId="77777777" w:rsidR="00C546AC" w:rsidRPr="00E053BE" w:rsidRDefault="00C546AC" w:rsidP="002E3839">
            <w:pPr>
              <w:pStyle w:val="TableText"/>
              <w:rPr>
                <w:noProof w:val="0"/>
                <w:szCs w:val="32"/>
              </w:rPr>
            </w:pPr>
            <w:r w:rsidRPr="00E053BE">
              <w:t>93.18</w:t>
            </w:r>
          </w:p>
        </w:tc>
        <w:tc>
          <w:tcPr>
            <w:tcW w:w="958" w:type="dxa"/>
            <w:tcBorders>
              <w:top w:val="single" w:sz="4" w:space="0" w:color="auto"/>
            </w:tcBorders>
          </w:tcPr>
          <w:p w14:paraId="2E761569" w14:textId="77777777" w:rsidR="00C546AC" w:rsidRPr="00E053BE" w:rsidRDefault="00C546AC" w:rsidP="002E3839">
            <w:pPr>
              <w:pStyle w:val="TableText"/>
              <w:rPr>
                <w:noProof w:val="0"/>
                <w:szCs w:val="32"/>
              </w:rPr>
            </w:pPr>
            <w:r w:rsidRPr="00E053BE">
              <w:t>845</w:t>
            </w:r>
          </w:p>
        </w:tc>
        <w:tc>
          <w:tcPr>
            <w:tcW w:w="958" w:type="dxa"/>
            <w:tcBorders>
              <w:top w:val="single" w:sz="4" w:space="0" w:color="auto"/>
            </w:tcBorders>
          </w:tcPr>
          <w:p w14:paraId="03201E56" w14:textId="77777777" w:rsidR="00C546AC" w:rsidRPr="00E053BE" w:rsidRDefault="00C546AC" w:rsidP="002E3839">
            <w:pPr>
              <w:pStyle w:val="TableText"/>
              <w:rPr>
                <w:noProof w:val="0"/>
                <w:szCs w:val="32"/>
              </w:rPr>
            </w:pPr>
            <w:r w:rsidRPr="00E053BE">
              <w:t>91.45</w:t>
            </w:r>
          </w:p>
        </w:tc>
      </w:tr>
      <w:tr w:rsidR="00C546AC" w:rsidRPr="00E053BE" w14:paraId="561A6515" w14:textId="77777777" w:rsidTr="007C57B1">
        <w:trPr>
          <w:trHeight w:val="276"/>
        </w:trPr>
        <w:tc>
          <w:tcPr>
            <w:tcW w:w="4680" w:type="dxa"/>
            <w:tcBorders>
              <w:bottom w:val="nil"/>
            </w:tcBorders>
          </w:tcPr>
          <w:p w14:paraId="4C3DAEB5"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56432CF" w14:textId="77777777" w:rsidR="00C546AC" w:rsidRPr="00E053BE" w:rsidDel="009E190D" w:rsidRDefault="00C546AC" w:rsidP="002E3839">
            <w:pPr>
              <w:pStyle w:val="TableText"/>
              <w:rPr>
                <w:noProof w:val="0"/>
                <w:szCs w:val="32"/>
              </w:rPr>
            </w:pPr>
            <w:r w:rsidRPr="00E053BE">
              <w:t>3,432</w:t>
            </w:r>
          </w:p>
        </w:tc>
        <w:tc>
          <w:tcPr>
            <w:tcW w:w="958" w:type="dxa"/>
            <w:tcBorders>
              <w:bottom w:val="nil"/>
            </w:tcBorders>
          </w:tcPr>
          <w:p w14:paraId="1FFE1853" w14:textId="77777777" w:rsidR="00C546AC" w:rsidRPr="00E053BE" w:rsidDel="009E190D" w:rsidRDefault="00C546AC" w:rsidP="002E3839">
            <w:pPr>
              <w:pStyle w:val="TableText"/>
              <w:rPr>
                <w:noProof w:val="0"/>
                <w:szCs w:val="32"/>
              </w:rPr>
            </w:pPr>
            <w:r w:rsidRPr="00E053BE">
              <w:t>3,284</w:t>
            </w:r>
          </w:p>
        </w:tc>
        <w:tc>
          <w:tcPr>
            <w:tcW w:w="957" w:type="dxa"/>
            <w:tcBorders>
              <w:bottom w:val="nil"/>
            </w:tcBorders>
          </w:tcPr>
          <w:p w14:paraId="71F7FBFF" w14:textId="77777777" w:rsidR="00C546AC" w:rsidRPr="00E053BE" w:rsidRDefault="00C546AC" w:rsidP="002E3839">
            <w:pPr>
              <w:pStyle w:val="TableText"/>
              <w:rPr>
                <w:noProof w:val="0"/>
                <w:szCs w:val="32"/>
              </w:rPr>
            </w:pPr>
            <w:r w:rsidRPr="00E053BE">
              <w:t>95.69</w:t>
            </w:r>
          </w:p>
        </w:tc>
        <w:tc>
          <w:tcPr>
            <w:tcW w:w="958" w:type="dxa"/>
            <w:tcBorders>
              <w:bottom w:val="nil"/>
            </w:tcBorders>
          </w:tcPr>
          <w:p w14:paraId="518B494A" w14:textId="77777777" w:rsidR="00C546AC" w:rsidRPr="00E053BE" w:rsidRDefault="00C546AC" w:rsidP="002E3839">
            <w:pPr>
              <w:pStyle w:val="TableText"/>
              <w:rPr>
                <w:noProof w:val="0"/>
                <w:szCs w:val="32"/>
              </w:rPr>
            </w:pPr>
            <w:r w:rsidRPr="00E053BE">
              <w:t>3,200</w:t>
            </w:r>
          </w:p>
        </w:tc>
        <w:tc>
          <w:tcPr>
            <w:tcW w:w="958" w:type="dxa"/>
            <w:tcBorders>
              <w:bottom w:val="nil"/>
            </w:tcBorders>
          </w:tcPr>
          <w:p w14:paraId="67878C33" w14:textId="77777777" w:rsidR="00C546AC" w:rsidRPr="00E053BE" w:rsidRDefault="00C546AC" w:rsidP="002E3839">
            <w:pPr>
              <w:pStyle w:val="TableText"/>
              <w:rPr>
                <w:noProof w:val="0"/>
                <w:szCs w:val="32"/>
              </w:rPr>
            </w:pPr>
            <w:r w:rsidRPr="00E053BE">
              <w:t>93.24</w:t>
            </w:r>
          </w:p>
        </w:tc>
      </w:tr>
      <w:tr w:rsidR="00C546AC" w:rsidRPr="00E053BE" w14:paraId="36BE311F" w14:textId="77777777" w:rsidTr="007C57B1">
        <w:trPr>
          <w:trHeight w:val="276"/>
        </w:trPr>
        <w:tc>
          <w:tcPr>
            <w:tcW w:w="4680" w:type="dxa"/>
            <w:tcBorders>
              <w:top w:val="single" w:sz="4" w:space="0" w:color="auto"/>
              <w:bottom w:val="nil"/>
            </w:tcBorders>
          </w:tcPr>
          <w:p w14:paraId="4DA4A753"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0B40D0B" w14:textId="77777777" w:rsidR="00C546AC" w:rsidRPr="00E053BE" w:rsidDel="009E190D" w:rsidRDefault="00C546AC" w:rsidP="002E3839">
            <w:pPr>
              <w:pStyle w:val="TableText"/>
              <w:rPr>
                <w:noProof w:val="0"/>
                <w:szCs w:val="32"/>
              </w:rPr>
            </w:pPr>
            <w:r w:rsidRPr="00E053BE">
              <w:t>105</w:t>
            </w:r>
          </w:p>
        </w:tc>
        <w:tc>
          <w:tcPr>
            <w:tcW w:w="958" w:type="dxa"/>
            <w:tcBorders>
              <w:top w:val="single" w:sz="4" w:space="0" w:color="auto"/>
              <w:bottom w:val="nil"/>
            </w:tcBorders>
            <w:shd w:val="clear" w:color="auto" w:fill="auto"/>
          </w:tcPr>
          <w:p w14:paraId="56653C6E" w14:textId="77777777" w:rsidR="00C546AC" w:rsidRPr="00E053BE" w:rsidDel="009E190D" w:rsidRDefault="00C546AC" w:rsidP="002E3839">
            <w:pPr>
              <w:pStyle w:val="TableText"/>
              <w:rPr>
                <w:noProof w:val="0"/>
                <w:szCs w:val="32"/>
              </w:rPr>
            </w:pPr>
            <w:r w:rsidRPr="00E053BE">
              <w:t>97</w:t>
            </w:r>
          </w:p>
        </w:tc>
        <w:tc>
          <w:tcPr>
            <w:tcW w:w="957" w:type="dxa"/>
            <w:tcBorders>
              <w:top w:val="single" w:sz="4" w:space="0" w:color="auto"/>
              <w:bottom w:val="nil"/>
            </w:tcBorders>
          </w:tcPr>
          <w:p w14:paraId="04CC3536" w14:textId="77777777" w:rsidR="00C546AC" w:rsidRPr="00E053BE" w:rsidRDefault="00C546AC" w:rsidP="002E3839">
            <w:pPr>
              <w:pStyle w:val="TableText"/>
              <w:rPr>
                <w:noProof w:val="0"/>
                <w:szCs w:val="32"/>
              </w:rPr>
            </w:pPr>
            <w:r w:rsidRPr="00E053BE">
              <w:t>92.38</w:t>
            </w:r>
          </w:p>
        </w:tc>
        <w:tc>
          <w:tcPr>
            <w:tcW w:w="958" w:type="dxa"/>
            <w:tcBorders>
              <w:top w:val="single" w:sz="4" w:space="0" w:color="auto"/>
              <w:bottom w:val="nil"/>
            </w:tcBorders>
          </w:tcPr>
          <w:p w14:paraId="292205A7" w14:textId="77777777" w:rsidR="00C546AC" w:rsidRPr="00E053BE" w:rsidRDefault="00C546AC" w:rsidP="002E3839">
            <w:pPr>
              <w:pStyle w:val="TableText"/>
              <w:rPr>
                <w:noProof w:val="0"/>
                <w:szCs w:val="32"/>
              </w:rPr>
            </w:pPr>
            <w:r w:rsidRPr="00E053BE">
              <w:t>91</w:t>
            </w:r>
          </w:p>
        </w:tc>
        <w:tc>
          <w:tcPr>
            <w:tcW w:w="958" w:type="dxa"/>
            <w:tcBorders>
              <w:top w:val="single" w:sz="4" w:space="0" w:color="auto"/>
              <w:bottom w:val="nil"/>
            </w:tcBorders>
          </w:tcPr>
          <w:p w14:paraId="193F9184" w14:textId="77777777" w:rsidR="00C546AC" w:rsidRPr="00E053BE" w:rsidRDefault="00C546AC" w:rsidP="002E3839">
            <w:pPr>
              <w:pStyle w:val="TableText"/>
              <w:rPr>
                <w:noProof w:val="0"/>
                <w:szCs w:val="32"/>
              </w:rPr>
            </w:pPr>
            <w:r w:rsidRPr="00E053BE">
              <w:t>86.67</w:t>
            </w:r>
          </w:p>
        </w:tc>
      </w:tr>
      <w:tr w:rsidR="00C546AC" w:rsidRPr="00E053BE" w14:paraId="4C643566" w14:textId="77777777" w:rsidTr="007C57B1">
        <w:trPr>
          <w:trHeight w:val="276"/>
        </w:trPr>
        <w:tc>
          <w:tcPr>
            <w:tcW w:w="4680" w:type="dxa"/>
            <w:tcBorders>
              <w:bottom w:val="nil"/>
            </w:tcBorders>
          </w:tcPr>
          <w:p w14:paraId="396F46A2"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7CF57C8E" w14:textId="77777777" w:rsidR="00C546AC" w:rsidRPr="00E053BE" w:rsidDel="009E190D" w:rsidRDefault="00C546AC" w:rsidP="002E3839">
            <w:pPr>
              <w:pStyle w:val="TableText"/>
              <w:rPr>
                <w:noProof w:val="0"/>
                <w:szCs w:val="32"/>
              </w:rPr>
            </w:pPr>
            <w:r w:rsidRPr="00E053BE">
              <w:t>4,241</w:t>
            </w:r>
          </w:p>
        </w:tc>
        <w:tc>
          <w:tcPr>
            <w:tcW w:w="958" w:type="dxa"/>
            <w:tcBorders>
              <w:bottom w:val="nil"/>
            </w:tcBorders>
            <w:shd w:val="clear" w:color="auto" w:fill="auto"/>
          </w:tcPr>
          <w:p w14:paraId="70B84D44" w14:textId="77777777" w:rsidR="00C546AC" w:rsidRPr="00E053BE" w:rsidDel="009E190D" w:rsidRDefault="00C546AC" w:rsidP="002E3839">
            <w:pPr>
              <w:pStyle w:val="TableText"/>
              <w:rPr>
                <w:noProof w:val="0"/>
                <w:szCs w:val="32"/>
              </w:rPr>
            </w:pPr>
            <w:r w:rsidRPr="00E053BE">
              <w:t>4,039</w:t>
            </w:r>
          </w:p>
        </w:tc>
        <w:tc>
          <w:tcPr>
            <w:tcW w:w="957" w:type="dxa"/>
            <w:tcBorders>
              <w:bottom w:val="nil"/>
            </w:tcBorders>
          </w:tcPr>
          <w:p w14:paraId="6979294E" w14:textId="77777777" w:rsidR="00C546AC" w:rsidRPr="00E053BE" w:rsidRDefault="00C546AC" w:rsidP="002E3839">
            <w:pPr>
              <w:pStyle w:val="TableText"/>
              <w:rPr>
                <w:noProof w:val="0"/>
                <w:szCs w:val="32"/>
              </w:rPr>
            </w:pPr>
            <w:r w:rsidRPr="00E053BE">
              <w:t>95.24</w:t>
            </w:r>
          </w:p>
        </w:tc>
        <w:tc>
          <w:tcPr>
            <w:tcW w:w="958" w:type="dxa"/>
            <w:tcBorders>
              <w:bottom w:val="nil"/>
            </w:tcBorders>
          </w:tcPr>
          <w:p w14:paraId="68327C0F" w14:textId="77777777" w:rsidR="00C546AC" w:rsidRPr="00E053BE" w:rsidRDefault="00C546AC" w:rsidP="002E3839">
            <w:pPr>
              <w:pStyle w:val="TableText"/>
              <w:rPr>
                <w:noProof w:val="0"/>
                <w:szCs w:val="32"/>
              </w:rPr>
            </w:pPr>
            <w:r w:rsidRPr="00E053BE">
              <w:t>3,945</w:t>
            </w:r>
          </w:p>
        </w:tc>
        <w:tc>
          <w:tcPr>
            <w:tcW w:w="958" w:type="dxa"/>
            <w:tcBorders>
              <w:bottom w:val="nil"/>
            </w:tcBorders>
          </w:tcPr>
          <w:p w14:paraId="73CE4CC6" w14:textId="77777777" w:rsidR="00C546AC" w:rsidRPr="00E053BE" w:rsidRDefault="00C546AC" w:rsidP="002E3839">
            <w:pPr>
              <w:pStyle w:val="TableText"/>
              <w:rPr>
                <w:noProof w:val="0"/>
                <w:szCs w:val="32"/>
              </w:rPr>
            </w:pPr>
            <w:r w:rsidRPr="00E053BE">
              <w:t>93.02</w:t>
            </w:r>
          </w:p>
        </w:tc>
      </w:tr>
      <w:tr w:rsidR="00C546AC" w:rsidRPr="00E053BE" w14:paraId="1DBF4B5B" w14:textId="77777777" w:rsidTr="007C57B1">
        <w:trPr>
          <w:trHeight w:val="276"/>
        </w:trPr>
        <w:tc>
          <w:tcPr>
            <w:tcW w:w="4680" w:type="dxa"/>
          </w:tcPr>
          <w:p w14:paraId="3B61726E"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246FC0C7" w14:textId="77777777" w:rsidR="00C546AC" w:rsidRPr="00E053BE" w:rsidDel="009E190D" w:rsidRDefault="00C546AC" w:rsidP="002E3839">
            <w:pPr>
              <w:pStyle w:val="TableText"/>
              <w:rPr>
                <w:noProof w:val="0"/>
                <w:szCs w:val="32"/>
              </w:rPr>
            </w:pPr>
            <w:r w:rsidRPr="00E053BE">
              <w:t>10</w:t>
            </w:r>
          </w:p>
        </w:tc>
        <w:tc>
          <w:tcPr>
            <w:tcW w:w="958" w:type="dxa"/>
            <w:shd w:val="clear" w:color="auto" w:fill="auto"/>
          </w:tcPr>
          <w:p w14:paraId="6E434B76" w14:textId="77777777" w:rsidR="00C546AC" w:rsidRPr="00E053BE" w:rsidDel="009E190D" w:rsidRDefault="00C546AC" w:rsidP="002E3839">
            <w:pPr>
              <w:pStyle w:val="TableText"/>
              <w:rPr>
                <w:noProof w:val="0"/>
                <w:szCs w:val="32"/>
              </w:rPr>
            </w:pPr>
            <w:r w:rsidRPr="00E053BE">
              <w:t>9</w:t>
            </w:r>
          </w:p>
        </w:tc>
        <w:tc>
          <w:tcPr>
            <w:tcW w:w="957" w:type="dxa"/>
          </w:tcPr>
          <w:p w14:paraId="26B2DE69" w14:textId="77777777" w:rsidR="00C546AC" w:rsidRPr="00E053BE" w:rsidRDefault="00C546AC" w:rsidP="002E3839">
            <w:pPr>
              <w:pStyle w:val="TableText"/>
              <w:rPr>
                <w:noProof w:val="0"/>
                <w:szCs w:val="32"/>
              </w:rPr>
            </w:pPr>
            <w:r w:rsidRPr="00E053BE">
              <w:t>90.00</w:t>
            </w:r>
          </w:p>
        </w:tc>
        <w:tc>
          <w:tcPr>
            <w:tcW w:w="958" w:type="dxa"/>
          </w:tcPr>
          <w:p w14:paraId="370B3564" w14:textId="77777777" w:rsidR="00C546AC" w:rsidRPr="00E053BE" w:rsidRDefault="00C546AC" w:rsidP="002E3839">
            <w:pPr>
              <w:pStyle w:val="TableText"/>
              <w:rPr>
                <w:noProof w:val="0"/>
                <w:szCs w:val="32"/>
              </w:rPr>
            </w:pPr>
            <w:r w:rsidRPr="00E053BE">
              <w:t>9</w:t>
            </w:r>
          </w:p>
        </w:tc>
        <w:tc>
          <w:tcPr>
            <w:tcW w:w="958" w:type="dxa"/>
          </w:tcPr>
          <w:p w14:paraId="440C0F99" w14:textId="77777777" w:rsidR="00C546AC" w:rsidRPr="00E053BE" w:rsidRDefault="00C546AC" w:rsidP="002E3839">
            <w:pPr>
              <w:pStyle w:val="TableText"/>
              <w:rPr>
                <w:noProof w:val="0"/>
                <w:szCs w:val="32"/>
              </w:rPr>
            </w:pPr>
            <w:r w:rsidRPr="00E053BE">
              <w:t>90.00</w:t>
            </w:r>
          </w:p>
        </w:tc>
      </w:tr>
      <w:tr w:rsidR="00C546AC" w:rsidRPr="00E053BE" w14:paraId="085CFF30" w14:textId="77777777" w:rsidTr="007C57B1">
        <w:trPr>
          <w:trHeight w:val="276"/>
        </w:trPr>
        <w:tc>
          <w:tcPr>
            <w:tcW w:w="4680" w:type="dxa"/>
            <w:tcBorders>
              <w:top w:val="single" w:sz="4" w:space="0" w:color="auto"/>
              <w:bottom w:val="nil"/>
            </w:tcBorders>
          </w:tcPr>
          <w:p w14:paraId="4EBAB5AE"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6BD8A2F5" w14:textId="77777777" w:rsidR="00C546AC" w:rsidRPr="00E053BE" w:rsidDel="009E190D" w:rsidRDefault="00C546AC" w:rsidP="002E3839">
            <w:pPr>
              <w:pStyle w:val="TableText"/>
              <w:rPr>
                <w:noProof w:val="0"/>
                <w:szCs w:val="32"/>
              </w:rPr>
            </w:pPr>
            <w:r w:rsidRPr="00E053BE">
              <w:t>56</w:t>
            </w:r>
          </w:p>
        </w:tc>
        <w:tc>
          <w:tcPr>
            <w:tcW w:w="958" w:type="dxa"/>
            <w:tcBorders>
              <w:top w:val="single" w:sz="4" w:space="0" w:color="auto"/>
              <w:bottom w:val="nil"/>
            </w:tcBorders>
            <w:shd w:val="clear" w:color="auto" w:fill="auto"/>
          </w:tcPr>
          <w:p w14:paraId="70F08D88" w14:textId="77777777" w:rsidR="00C546AC" w:rsidRPr="00E053BE" w:rsidDel="009E190D" w:rsidRDefault="00C546AC" w:rsidP="002E3839">
            <w:pPr>
              <w:pStyle w:val="TableText"/>
              <w:rPr>
                <w:noProof w:val="0"/>
                <w:szCs w:val="32"/>
              </w:rPr>
            </w:pPr>
            <w:r w:rsidRPr="00E053BE">
              <w:t>53</w:t>
            </w:r>
          </w:p>
        </w:tc>
        <w:tc>
          <w:tcPr>
            <w:tcW w:w="957" w:type="dxa"/>
            <w:tcBorders>
              <w:top w:val="single" w:sz="4" w:space="0" w:color="auto"/>
              <w:bottom w:val="nil"/>
            </w:tcBorders>
          </w:tcPr>
          <w:p w14:paraId="57729669" w14:textId="77777777" w:rsidR="00C546AC" w:rsidRPr="00E053BE" w:rsidRDefault="00C546AC" w:rsidP="002E3839">
            <w:pPr>
              <w:pStyle w:val="TableText"/>
              <w:rPr>
                <w:noProof w:val="0"/>
                <w:szCs w:val="32"/>
              </w:rPr>
            </w:pPr>
            <w:r w:rsidRPr="00E053BE">
              <w:t>94.64</w:t>
            </w:r>
          </w:p>
        </w:tc>
        <w:tc>
          <w:tcPr>
            <w:tcW w:w="958" w:type="dxa"/>
            <w:tcBorders>
              <w:top w:val="single" w:sz="4" w:space="0" w:color="auto"/>
              <w:bottom w:val="nil"/>
            </w:tcBorders>
          </w:tcPr>
          <w:p w14:paraId="62012BA9" w14:textId="77777777" w:rsidR="00C546AC" w:rsidRPr="00E053BE" w:rsidRDefault="00C546AC" w:rsidP="002E3839">
            <w:pPr>
              <w:pStyle w:val="TableText"/>
              <w:rPr>
                <w:noProof w:val="0"/>
                <w:szCs w:val="32"/>
              </w:rPr>
            </w:pPr>
            <w:r w:rsidRPr="00E053BE">
              <w:t>53</w:t>
            </w:r>
          </w:p>
        </w:tc>
        <w:tc>
          <w:tcPr>
            <w:tcW w:w="958" w:type="dxa"/>
            <w:tcBorders>
              <w:top w:val="single" w:sz="4" w:space="0" w:color="auto"/>
              <w:bottom w:val="nil"/>
            </w:tcBorders>
          </w:tcPr>
          <w:p w14:paraId="61F4D35A" w14:textId="77777777" w:rsidR="00C546AC" w:rsidRPr="00E053BE" w:rsidRDefault="00C546AC" w:rsidP="002E3839">
            <w:pPr>
              <w:pStyle w:val="TableText"/>
              <w:rPr>
                <w:noProof w:val="0"/>
                <w:szCs w:val="32"/>
              </w:rPr>
            </w:pPr>
            <w:r w:rsidRPr="00E053BE">
              <w:t>94.64</w:t>
            </w:r>
          </w:p>
        </w:tc>
      </w:tr>
      <w:tr w:rsidR="00C546AC" w:rsidRPr="00E053BE" w14:paraId="6B47F452" w14:textId="77777777" w:rsidTr="007C57B1">
        <w:trPr>
          <w:trHeight w:val="276"/>
        </w:trPr>
        <w:tc>
          <w:tcPr>
            <w:tcW w:w="4680" w:type="dxa"/>
            <w:tcBorders>
              <w:top w:val="nil"/>
              <w:bottom w:val="single" w:sz="4" w:space="0" w:color="auto"/>
            </w:tcBorders>
          </w:tcPr>
          <w:p w14:paraId="72B67F98"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5E49DC09" w14:textId="77777777" w:rsidR="00C546AC" w:rsidRPr="00E053BE" w:rsidDel="009E190D" w:rsidRDefault="00C546AC" w:rsidP="002E3839">
            <w:pPr>
              <w:pStyle w:val="TableText"/>
              <w:rPr>
                <w:noProof w:val="0"/>
                <w:szCs w:val="32"/>
              </w:rPr>
            </w:pPr>
            <w:r w:rsidRPr="00E053BE">
              <w:t>4,300</w:t>
            </w:r>
          </w:p>
        </w:tc>
        <w:tc>
          <w:tcPr>
            <w:tcW w:w="958" w:type="dxa"/>
            <w:tcBorders>
              <w:top w:val="nil"/>
              <w:bottom w:val="single" w:sz="4" w:space="0" w:color="auto"/>
            </w:tcBorders>
            <w:shd w:val="clear" w:color="auto" w:fill="auto"/>
          </w:tcPr>
          <w:p w14:paraId="528B1BD0" w14:textId="77777777" w:rsidR="00C546AC" w:rsidRPr="00E053BE" w:rsidDel="009E190D" w:rsidRDefault="00C546AC" w:rsidP="002E3839">
            <w:pPr>
              <w:pStyle w:val="TableText"/>
              <w:rPr>
                <w:noProof w:val="0"/>
                <w:szCs w:val="32"/>
              </w:rPr>
            </w:pPr>
            <w:r w:rsidRPr="00E053BE">
              <w:t>4,092</w:t>
            </w:r>
          </w:p>
        </w:tc>
        <w:tc>
          <w:tcPr>
            <w:tcW w:w="957" w:type="dxa"/>
            <w:tcBorders>
              <w:top w:val="nil"/>
              <w:bottom w:val="single" w:sz="4" w:space="0" w:color="auto"/>
            </w:tcBorders>
          </w:tcPr>
          <w:p w14:paraId="3DB6CC89" w14:textId="77777777" w:rsidR="00C546AC" w:rsidRPr="00E053BE" w:rsidRDefault="00C546AC" w:rsidP="002E3839">
            <w:pPr>
              <w:pStyle w:val="TableText"/>
              <w:rPr>
                <w:noProof w:val="0"/>
                <w:szCs w:val="32"/>
              </w:rPr>
            </w:pPr>
            <w:r w:rsidRPr="00E053BE">
              <w:t>95.16</w:t>
            </w:r>
          </w:p>
        </w:tc>
        <w:tc>
          <w:tcPr>
            <w:tcW w:w="958" w:type="dxa"/>
            <w:tcBorders>
              <w:top w:val="nil"/>
              <w:bottom w:val="single" w:sz="4" w:space="0" w:color="auto"/>
            </w:tcBorders>
          </w:tcPr>
          <w:p w14:paraId="28D172AC" w14:textId="77777777" w:rsidR="00C546AC" w:rsidRPr="00E053BE" w:rsidRDefault="00C546AC" w:rsidP="002E3839">
            <w:pPr>
              <w:pStyle w:val="TableText"/>
              <w:rPr>
                <w:noProof w:val="0"/>
                <w:szCs w:val="32"/>
              </w:rPr>
            </w:pPr>
            <w:r w:rsidRPr="00E053BE">
              <w:t>3,992</w:t>
            </w:r>
          </w:p>
        </w:tc>
        <w:tc>
          <w:tcPr>
            <w:tcW w:w="958" w:type="dxa"/>
            <w:tcBorders>
              <w:top w:val="nil"/>
              <w:bottom w:val="single" w:sz="4" w:space="0" w:color="auto"/>
            </w:tcBorders>
          </w:tcPr>
          <w:p w14:paraId="0628EE3B" w14:textId="77777777" w:rsidR="00C546AC" w:rsidRPr="00E053BE" w:rsidRDefault="00C546AC" w:rsidP="002E3839">
            <w:pPr>
              <w:pStyle w:val="TableText"/>
              <w:rPr>
                <w:noProof w:val="0"/>
                <w:szCs w:val="32"/>
              </w:rPr>
            </w:pPr>
            <w:r w:rsidRPr="00E053BE">
              <w:t>92.84</w:t>
            </w:r>
          </w:p>
        </w:tc>
      </w:tr>
      <w:tr w:rsidR="00C546AC" w:rsidRPr="00E053BE" w14:paraId="7323323F" w14:textId="77777777" w:rsidTr="007C57B1">
        <w:trPr>
          <w:trHeight w:val="276"/>
        </w:trPr>
        <w:tc>
          <w:tcPr>
            <w:tcW w:w="4680" w:type="dxa"/>
            <w:tcBorders>
              <w:top w:val="single" w:sz="4" w:space="0" w:color="auto"/>
              <w:bottom w:val="nil"/>
            </w:tcBorders>
          </w:tcPr>
          <w:p w14:paraId="4274D20B"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16AACB56" w14:textId="77777777" w:rsidR="00C546AC" w:rsidRPr="00E053BE" w:rsidDel="009E190D" w:rsidRDefault="00C546AC" w:rsidP="002E3839">
            <w:pPr>
              <w:pStyle w:val="TableText"/>
              <w:rPr>
                <w:noProof w:val="0"/>
                <w:szCs w:val="32"/>
              </w:rPr>
            </w:pPr>
            <w:r w:rsidRPr="00E053BE">
              <w:t>35</w:t>
            </w:r>
          </w:p>
        </w:tc>
        <w:tc>
          <w:tcPr>
            <w:tcW w:w="958" w:type="dxa"/>
            <w:tcBorders>
              <w:top w:val="single" w:sz="4" w:space="0" w:color="auto"/>
              <w:bottom w:val="nil"/>
            </w:tcBorders>
            <w:shd w:val="clear" w:color="auto" w:fill="auto"/>
          </w:tcPr>
          <w:p w14:paraId="314765D4" w14:textId="77777777" w:rsidR="00C546AC" w:rsidRPr="00E053BE" w:rsidDel="009E190D" w:rsidRDefault="00C546AC" w:rsidP="002E3839">
            <w:pPr>
              <w:pStyle w:val="TableText"/>
              <w:rPr>
                <w:noProof w:val="0"/>
                <w:szCs w:val="32"/>
              </w:rPr>
            </w:pPr>
            <w:r w:rsidRPr="00E053BE">
              <w:t>34</w:t>
            </w:r>
          </w:p>
        </w:tc>
        <w:tc>
          <w:tcPr>
            <w:tcW w:w="957" w:type="dxa"/>
            <w:tcBorders>
              <w:top w:val="single" w:sz="4" w:space="0" w:color="auto"/>
              <w:bottom w:val="nil"/>
            </w:tcBorders>
          </w:tcPr>
          <w:p w14:paraId="1B1A49B7" w14:textId="77777777" w:rsidR="00C546AC" w:rsidRPr="00E053BE" w:rsidRDefault="00C546AC" w:rsidP="002E3839">
            <w:pPr>
              <w:pStyle w:val="TableText"/>
              <w:rPr>
                <w:noProof w:val="0"/>
                <w:szCs w:val="32"/>
              </w:rPr>
            </w:pPr>
            <w:r w:rsidRPr="00E053BE">
              <w:t>97.14</w:t>
            </w:r>
          </w:p>
        </w:tc>
        <w:tc>
          <w:tcPr>
            <w:tcW w:w="958" w:type="dxa"/>
            <w:tcBorders>
              <w:top w:val="single" w:sz="4" w:space="0" w:color="auto"/>
              <w:bottom w:val="nil"/>
            </w:tcBorders>
          </w:tcPr>
          <w:p w14:paraId="5A8AA0D5" w14:textId="77777777" w:rsidR="00C546AC" w:rsidRPr="00E053BE" w:rsidRDefault="00C546AC" w:rsidP="002E3839">
            <w:pPr>
              <w:pStyle w:val="TableText"/>
              <w:rPr>
                <w:noProof w:val="0"/>
                <w:szCs w:val="32"/>
              </w:rPr>
            </w:pPr>
            <w:r w:rsidRPr="00E053BE">
              <w:t>33</w:t>
            </w:r>
          </w:p>
        </w:tc>
        <w:tc>
          <w:tcPr>
            <w:tcW w:w="958" w:type="dxa"/>
            <w:tcBorders>
              <w:top w:val="single" w:sz="4" w:space="0" w:color="auto"/>
              <w:bottom w:val="nil"/>
            </w:tcBorders>
          </w:tcPr>
          <w:p w14:paraId="134903CB" w14:textId="77777777" w:rsidR="00C546AC" w:rsidRPr="00E053BE" w:rsidRDefault="00C546AC" w:rsidP="002E3839">
            <w:pPr>
              <w:pStyle w:val="TableText"/>
              <w:rPr>
                <w:noProof w:val="0"/>
                <w:szCs w:val="32"/>
              </w:rPr>
            </w:pPr>
            <w:r w:rsidRPr="00E053BE">
              <w:t>94.29</w:t>
            </w:r>
          </w:p>
        </w:tc>
      </w:tr>
      <w:tr w:rsidR="00C546AC" w:rsidRPr="00E053BE" w14:paraId="2536AD11" w14:textId="77777777" w:rsidTr="007C57B1">
        <w:trPr>
          <w:trHeight w:val="276"/>
        </w:trPr>
        <w:tc>
          <w:tcPr>
            <w:tcW w:w="4680" w:type="dxa"/>
            <w:tcBorders>
              <w:top w:val="nil"/>
              <w:bottom w:val="single" w:sz="4" w:space="0" w:color="auto"/>
            </w:tcBorders>
          </w:tcPr>
          <w:p w14:paraId="284BA13C"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7875487F" w14:textId="77777777" w:rsidR="00C546AC" w:rsidRPr="00E053BE" w:rsidDel="009E190D" w:rsidRDefault="00C546AC" w:rsidP="002E3839">
            <w:pPr>
              <w:pStyle w:val="TableText"/>
              <w:rPr>
                <w:noProof w:val="0"/>
                <w:szCs w:val="32"/>
              </w:rPr>
            </w:pPr>
            <w:r w:rsidRPr="00E053BE">
              <w:t>4,321</w:t>
            </w:r>
          </w:p>
        </w:tc>
        <w:tc>
          <w:tcPr>
            <w:tcW w:w="958" w:type="dxa"/>
            <w:tcBorders>
              <w:top w:val="nil"/>
              <w:bottom w:val="single" w:sz="4" w:space="0" w:color="auto"/>
            </w:tcBorders>
            <w:shd w:val="clear" w:color="auto" w:fill="auto"/>
          </w:tcPr>
          <w:p w14:paraId="466B17D6" w14:textId="77777777" w:rsidR="00C546AC" w:rsidRPr="00E053BE" w:rsidDel="009E190D" w:rsidRDefault="00C546AC" w:rsidP="002E3839">
            <w:pPr>
              <w:pStyle w:val="TableText"/>
              <w:rPr>
                <w:noProof w:val="0"/>
                <w:szCs w:val="32"/>
              </w:rPr>
            </w:pPr>
            <w:r w:rsidRPr="00E053BE">
              <w:t>4,111</w:t>
            </w:r>
          </w:p>
        </w:tc>
        <w:tc>
          <w:tcPr>
            <w:tcW w:w="957" w:type="dxa"/>
            <w:tcBorders>
              <w:top w:val="nil"/>
              <w:bottom w:val="single" w:sz="4" w:space="0" w:color="auto"/>
            </w:tcBorders>
          </w:tcPr>
          <w:p w14:paraId="157E5592" w14:textId="77777777" w:rsidR="00C546AC" w:rsidRPr="00E053BE" w:rsidRDefault="00C546AC" w:rsidP="002E3839">
            <w:pPr>
              <w:pStyle w:val="TableText"/>
              <w:rPr>
                <w:noProof w:val="0"/>
                <w:szCs w:val="32"/>
              </w:rPr>
            </w:pPr>
            <w:r w:rsidRPr="00E053BE">
              <w:t>95.14</w:t>
            </w:r>
          </w:p>
        </w:tc>
        <w:tc>
          <w:tcPr>
            <w:tcW w:w="958" w:type="dxa"/>
            <w:tcBorders>
              <w:top w:val="nil"/>
              <w:bottom w:val="single" w:sz="4" w:space="0" w:color="auto"/>
            </w:tcBorders>
          </w:tcPr>
          <w:p w14:paraId="2AA579F0" w14:textId="77777777" w:rsidR="00C546AC" w:rsidRPr="00E053BE" w:rsidRDefault="00C546AC" w:rsidP="002E3839">
            <w:pPr>
              <w:pStyle w:val="TableText"/>
              <w:rPr>
                <w:noProof w:val="0"/>
                <w:szCs w:val="32"/>
              </w:rPr>
            </w:pPr>
            <w:r w:rsidRPr="00E053BE">
              <w:t>4,012</w:t>
            </w:r>
          </w:p>
        </w:tc>
        <w:tc>
          <w:tcPr>
            <w:tcW w:w="958" w:type="dxa"/>
            <w:tcBorders>
              <w:top w:val="nil"/>
              <w:bottom w:val="single" w:sz="4" w:space="0" w:color="auto"/>
            </w:tcBorders>
          </w:tcPr>
          <w:p w14:paraId="2943B2FF" w14:textId="77777777" w:rsidR="00C546AC" w:rsidRPr="00E053BE" w:rsidRDefault="00C546AC" w:rsidP="002E3839">
            <w:pPr>
              <w:pStyle w:val="TableText"/>
              <w:rPr>
                <w:noProof w:val="0"/>
                <w:szCs w:val="32"/>
              </w:rPr>
            </w:pPr>
            <w:r w:rsidRPr="00E053BE">
              <w:t>92.85</w:t>
            </w:r>
          </w:p>
        </w:tc>
      </w:tr>
      <w:tr w:rsidR="00C546AC" w:rsidRPr="00E053BE" w14:paraId="1603362E" w14:textId="77777777" w:rsidTr="007C57B1">
        <w:trPr>
          <w:trHeight w:val="276"/>
        </w:trPr>
        <w:tc>
          <w:tcPr>
            <w:tcW w:w="4680" w:type="dxa"/>
            <w:tcBorders>
              <w:top w:val="single" w:sz="4" w:space="0" w:color="auto"/>
              <w:bottom w:val="nil"/>
            </w:tcBorders>
          </w:tcPr>
          <w:p w14:paraId="3D9A2324"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5D42FE3C" w14:textId="77777777" w:rsidR="00C546AC" w:rsidRPr="00E053BE" w:rsidDel="009E190D" w:rsidRDefault="00C546AC" w:rsidP="002E3839">
            <w:pPr>
              <w:pStyle w:val="TableText"/>
              <w:keepNext/>
              <w:rPr>
                <w:noProof w:val="0"/>
                <w:szCs w:val="32"/>
              </w:rPr>
            </w:pPr>
            <w:r w:rsidRPr="00E053BE">
              <w:t>203</w:t>
            </w:r>
          </w:p>
        </w:tc>
        <w:tc>
          <w:tcPr>
            <w:tcW w:w="958" w:type="dxa"/>
            <w:tcBorders>
              <w:top w:val="single" w:sz="4" w:space="0" w:color="auto"/>
              <w:bottom w:val="nil"/>
            </w:tcBorders>
            <w:shd w:val="clear" w:color="auto" w:fill="auto"/>
          </w:tcPr>
          <w:p w14:paraId="6E201BAF" w14:textId="77777777" w:rsidR="00C546AC" w:rsidRPr="00E053BE" w:rsidDel="009E190D" w:rsidRDefault="00C546AC" w:rsidP="002E3839">
            <w:pPr>
              <w:pStyle w:val="TableText"/>
              <w:keepNext/>
              <w:rPr>
                <w:noProof w:val="0"/>
                <w:szCs w:val="32"/>
              </w:rPr>
            </w:pPr>
            <w:r w:rsidRPr="00E053BE">
              <w:t>192</w:t>
            </w:r>
          </w:p>
        </w:tc>
        <w:tc>
          <w:tcPr>
            <w:tcW w:w="957" w:type="dxa"/>
            <w:tcBorders>
              <w:top w:val="single" w:sz="4" w:space="0" w:color="auto"/>
              <w:bottom w:val="nil"/>
            </w:tcBorders>
          </w:tcPr>
          <w:p w14:paraId="60D30B3F" w14:textId="77777777" w:rsidR="00C546AC" w:rsidRPr="00E053BE" w:rsidRDefault="00C546AC" w:rsidP="002E3839">
            <w:pPr>
              <w:pStyle w:val="TableText"/>
              <w:keepNext/>
              <w:rPr>
                <w:noProof w:val="0"/>
                <w:szCs w:val="32"/>
              </w:rPr>
            </w:pPr>
            <w:r w:rsidRPr="00E053BE">
              <w:t>94.58</w:t>
            </w:r>
          </w:p>
        </w:tc>
        <w:tc>
          <w:tcPr>
            <w:tcW w:w="958" w:type="dxa"/>
            <w:tcBorders>
              <w:top w:val="single" w:sz="4" w:space="0" w:color="auto"/>
              <w:bottom w:val="nil"/>
            </w:tcBorders>
          </w:tcPr>
          <w:p w14:paraId="1B6367B3" w14:textId="77777777" w:rsidR="00C546AC" w:rsidRPr="00E053BE" w:rsidRDefault="00C546AC" w:rsidP="002E3839">
            <w:pPr>
              <w:pStyle w:val="TableText"/>
              <w:keepNext/>
              <w:rPr>
                <w:noProof w:val="0"/>
                <w:szCs w:val="32"/>
              </w:rPr>
            </w:pPr>
            <w:r w:rsidRPr="00E053BE">
              <w:t>185</w:t>
            </w:r>
          </w:p>
        </w:tc>
        <w:tc>
          <w:tcPr>
            <w:tcW w:w="958" w:type="dxa"/>
            <w:tcBorders>
              <w:top w:val="single" w:sz="4" w:space="0" w:color="auto"/>
              <w:bottom w:val="nil"/>
            </w:tcBorders>
          </w:tcPr>
          <w:p w14:paraId="4F8E0283" w14:textId="77777777" w:rsidR="00C546AC" w:rsidRPr="00E053BE" w:rsidRDefault="00C546AC" w:rsidP="002E3839">
            <w:pPr>
              <w:pStyle w:val="TableText"/>
              <w:keepNext/>
              <w:rPr>
                <w:noProof w:val="0"/>
                <w:szCs w:val="32"/>
              </w:rPr>
            </w:pPr>
            <w:r w:rsidRPr="00E053BE">
              <w:t>91.13</w:t>
            </w:r>
          </w:p>
        </w:tc>
      </w:tr>
      <w:tr w:rsidR="00C546AC" w:rsidRPr="00E053BE" w14:paraId="694D42A8" w14:textId="77777777" w:rsidTr="007C57B1">
        <w:trPr>
          <w:trHeight w:val="276"/>
        </w:trPr>
        <w:tc>
          <w:tcPr>
            <w:tcW w:w="4680" w:type="dxa"/>
            <w:tcBorders>
              <w:top w:val="nil"/>
              <w:bottom w:val="single" w:sz="4" w:space="0" w:color="auto"/>
            </w:tcBorders>
          </w:tcPr>
          <w:p w14:paraId="14424D58"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E9DD926" w14:textId="77777777" w:rsidR="00C546AC" w:rsidRPr="00E053BE" w:rsidDel="009E190D" w:rsidRDefault="00C546AC" w:rsidP="002E3839">
            <w:pPr>
              <w:pStyle w:val="TableText"/>
              <w:keepNext/>
              <w:rPr>
                <w:noProof w:val="0"/>
                <w:szCs w:val="32"/>
              </w:rPr>
            </w:pPr>
            <w:r w:rsidRPr="00E053BE">
              <w:t>4,153</w:t>
            </w:r>
          </w:p>
        </w:tc>
        <w:tc>
          <w:tcPr>
            <w:tcW w:w="958" w:type="dxa"/>
            <w:tcBorders>
              <w:top w:val="nil"/>
              <w:bottom w:val="single" w:sz="4" w:space="0" w:color="auto"/>
            </w:tcBorders>
            <w:shd w:val="clear" w:color="auto" w:fill="auto"/>
          </w:tcPr>
          <w:p w14:paraId="18A058C7" w14:textId="77777777" w:rsidR="00C546AC" w:rsidRPr="00E053BE" w:rsidDel="009E190D" w:rsidRDefault="00C546AC" w:rsidP="002E3839">
            <w:pPr>
              <w:pStyle w:val="TableText"/>
              <w:keepNext/>
              <w:rPr>
                <w:noProof w:val="0"/>
                <w:szCs w:val="32"/>
              </w:rPr>
            </w:pPr>
            <w:r w:rsidRPr="00E053BE">
              <w:t>3,953</w:t>
            </w:r>
          </w:p>
        </w:tc>
        <w:tc>
          <w:tcPr>
            <w:tcW w:w="957" w:type="dxa"/>
            <w:tcBorders>
              <w:top w:val="nil"/>
              <w:bottom w:val="single" w:sz="4" w:space="0" w:color="auto"/>
            </w:tcBorders>
          </w:tcPr>
          <w:p w14:paraId="5A7A9931" w14:textId="77777777" w:rsidR="00C546AC" w:rsidRPr="00E053BE" w:rsidRDefault="00C546AC" w:rsidP="002E3839">
            <w:pPr>
              <w:pStyle w:val="TableText"/>
              <w:keepNext/>
              <w:rPr>
                <w:noProof w:val="0"/>
                <w:szCs w:val="32"/>
              </w:rPr>
            </w:pPr>
            <w:r w:rsidRPr="00E053BE">
              <w:t>95.18</w:t>
            </w:r>
          </w:p>
        </w:tc>
        <w:tc>
          <w:tcPr>
            <w:tcW w:w="958" w:type="dxa"/>
            <w:tcBorders>
              <w:top w:val="nil"/>
              <w:bottom w:val="single" w:sz="4" w:space="0" w:color="auto"/>
            </w:tcBorders>
          </w:tcPr>
          <w:p w14:paraId="2C53D0E8" w14:textId="77777777" w:rsidR="00C546AC" w:rsidRPr="00E053BE" w:rsidRDefault="00C546AC" w:rsidP="002E3839">
            <w:pPr>
              <w:pStyle w:val="TableText"/>
              <w:keepNext/>
              <w:rPr>
                <w:noProof w:val="0"/>
                <w:szCs w:val="32"/>
              </w:rPr>
            </w:pPr>
            <w:r w:rsidRPr="00E053BE">
              <w:t>3,860</w:t>
            </w:r>
          </w:p>
        </w:tc>
        <w:tc>
          <w:tcPr>
            <w:tcW w:w="958" w:type="dxa"/>
            <w:tcBorders>
              <w:top w:val="nil"/>
              <w:bottom w:val="single" w:sz="4" w:space="0" w:color="auto"/>
            </w:tcBorders>
          </w:tcPr>
          <w:p w14:paraId="26822189" w14:textId="77777777" w:rsidR="00C546AC" w:rsidRPr="00E053BE" w:rsidRDefault="00C546AC" w:rsidP="002E3839">
            <w:pPr>
              <w:pStyle w:val="TableText"/>
              <w:keepNext/>
              <w:rPr>
                <w:noProof w:val="0"/>
                <w:szCs w:val="32"/>
              </w:rPr>
            </w:pPr>
            <w:r w:rsidRPr="00E053BE">
              <w:t>92.94</w:t>
            </w:r>
          </w:p>
        </w:tc>
      </w:tr>
      <w:tr w:rsidR="00C546AC" w:rsidRPr="00E053BE" w14:paraId="49A41FE3" w14:textId="77777777" w:rsidTr="007C57B1">
        <w:trPr>
          <w:trHeight w:val="276"/>
        </w:trPr>
        <w:tc>
          <w:tcPr>
            <w:tcW w:w="4680" w:type="dxa"/>
            <w:tcBorders>
              <w:top w:val="single" w:sz="4" w:space="0" w:color="auto"/>
              <w:bottom w:val="nil"/>
            </w:tcBorders>
          </w:tcPr>
          <w:p w14:paraId="54032895"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1838B825" w14:textId="77777777" w:rsidR="00C546AC" w:rsidRPr="00E053BE" w:rsidDel="009E190D" w:rsidRDefault="00C546AC" w:rsidP="002E3839">
            <w:pPr>
              <w:pStyle w:val="TableText"/>
              <w:rPr>
                <w:noProof w:val="0"/>
                <w:szCs w:val="32"/>
              </w:rPr>
            </w:pPr>
            <w:r w:rsidRPr="00E053BE">
              <w:t>16</w:t>
            </w:r>
          </w:p>
        </w:tc>
        <w:tc>
          <w:tcPr>
            <w:tcW w:w="958" w:type="dxa"/>
            <w:tcBorders>
              <w:top w:val="single" w:sz="4" w:space="0" w:color="auto"/>
              <w:bottom w:val="nil"/>
            </w:tcBorders>
            <w:shd w:val="clear" w:color="auto" w:fill="auto"/>
          </w:tcPr>
          <w:p w14:paraId="52FD1904" w14:textId="77777777" w:rsidR="00C546AC" w:rsidRPr="00E053BE" w:rsidDel="009E190D" w:rsidRDefault="00C546AC" w:rsidP="002E3839">
            <w:pPr>
              <w:pStyle w:val="TableText"/>
              <w:rPr>
                <w:noProof w:val="0"/>
                <w:szCs w:val="32"/>
              </w:rPr>
            </w:pPr>
            <w:r w:rsidRPr="00E053BE">
              <w:t>15</w:t>
            </w:r>
          </w:p>
        </w:tc>
        <w:tc>
          <w:tcPr>
            <w:tcW w:w="957" w:type="dxa"/>
            <w:tcBorders>
              <w:top w:val="single" w:sz="4" w:space="0" w:color="auto"/>
              <w:bottom w:val="nil"/>
            </w:tcBorders>
          </w:tcPr>
          <w:p w14:paraId="52B5836C" w14:textId="77777777" w:rsidR="00C546AC" w:rsidRPr="00E053BE" w:rsidRDefault="00C546AC" w:rsidP="002E3839">
            <w:pPr>
              <w:pStyle w:val="TableText"/>
              <w:rPr>
                <w:noProof w:val="0"/>
                <w:szCs w:val="32"/>
              </w:rPr>
            </w:pPr>
            <w:r w:rsidRPr="00E053BE">
              <w:t>93.75</w:t>
            </w:r>
          </w:p>
        </w:tc>
        <w:tc>
          <w:tcPr>
            <w:tcW w:w="958" w:type="dxa"/>
            <w:tcBorders>
              <w:top w:val="single" w:sz="4" w:space="0" w:color="auto"/>
              <w:bottom w:val="nil"/>
            </w:tcBorders>
          </w:tcPr>
          <w:p w14:paraId="187F9F54" w14:textId="77777777" w:rsidR="00C546AC" w:rsidRPr="00E053BE" w:rsidRDefault="00C546AC" w:rsidP="002E3839">
            <w:pPr>
              <w:pStyle w:val="TableText"/>
              <w:rPr>
                <w:noProof w:val="0"/>
                <w:szCs w:val="32"/>
              </w:rPr>
            </w:pPr>
            <w:r w:rsidRPr="00E053BE">
              <w:t>14</w:t>
            </w:r>
          </w:p>
        </w:tc>
        <w:tc>
          <w:tcPr>
            <w:tcW w:w="958" w:type="dxa"/>
            <w:tcBorders>
              <w:top w:val="single" w:sz="4" w:space="0" w:color="auto"/>
              <w:bottom w:val="nil"/>
            </w:tcBorders>
          </w:tcPr>
          <w:p w14:paraId="73100BDD" w14:textId="77777777" w:rsidR="00C546AC" w:rsidRPr="00E053BE" w:rsidRDefault="00C546AC" w:rsidP="002E3839">
            <w:pPr>
              <w:pStyle w:val="TableText"/>
              <w:rPr>
                <w:noProof w:val="0"/>
                <w:szCs w:val="32"/>
              </w:rPr>
            </w:pPr>
            <w:r w:rsidRPr="00E053BE">
              <w:t>87.50</w:t>
            </w:r>
          </w:p>
        </w:tc>
      </w:tr>
      <w:tr w:rsidR="00C546AC" w:rsidRPr="00E053BE" w14:paraId="2A0A8981" w14:textId="77777777" w:rsidTr="007C57B1">
        <w:trPr>
          <w:trHeight w:val="276"/>
        </w:trPr>
        <w:tc>
          <w:tcPr>
            <w:tcW w:w="4680" w:type="dxa"/>
            <w:tcBorders>
              <w:top w:val="nil"/>
              <w:bottom w:val="single" w:sz="12" w:space="0" w:color="auto"/>
            </w:tcBorders>
          </w:tcPr>
          <w:p w14:paraId="38681205"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0B881965" w14:textId="77777777" w:rsidR="00C546AC" w:rsidRPr="00E053BE" w:rsidDel="009E190D" w:rsidRDefault="00C546AC" w:rsidP="002E3839">
            <w:pPr>
              <w:pStyle w:val="TableText"/>
              <w:rPr>
                <w:noProof w:val="0"/>
                <w:szCs w:val="32"/>
              </w:rPr>
            </w:pPr>
            <w:r w:rsidRPr="00E053BE">
              <w:t>4,340</w:t>
            </w:r>
          </w:p>
        </w:tc>
        <w:tc>
          <w:tcPr>
            <w:tcW w:w="958" w:type="dxa"/>
            <w:tcBorders>
              <w:top w:val="nil"/>
              <w:bottom w:val="single" w:sz="12" w:space="0" w:color="auto"/>
            </w:tcBorders>
            <w:shd w:val="clear" w:color="auto" w:fill="auto"/>
          </w:tcPr>
          <w:p w14:paraId="7F42E76B" w14:textId="77777777" w:rsidR="00C546AC" w:rsidRPr="00E053BE" w:rsidDel="009E190D" w:rsidRDefault="00C546AC" w:rsidP="002E3839">
            <w:pPr>
              <w:pStyle w:val="TableText"/>
              <w:rPr>
                <w:noProof w:val="0"/>
                <w:szCs w:val="32"/>
              </w:rPr>
            </w:pPr>
            <w:r w:rsidRPr="00E053BE">
              <w:t>4,130</w:t>
            </w:r>
          </w:p>
        </w:tc>
        <w:tc>
          <w:tcPr>
            <w:tcW w:w="957" w:type="dxa"/>
            <w:tcBorders>
              <w:top w:val="nil"/>
              <w:bottom w:val="single" w:sz="12" w:space="0" w:color="auto"/>
            </w:tcBorders>
          </w:tcPr>
          <w:p w14:paraId="44B4E8C2" w14:textId="77777777" w:rsidR="00C546AC" w:rsidRPr="00E053BE" w:rsidRDefault="00C546AC" w:rsidP="002E3839">
            <w:pPr>
              <w:pStyle w:val="TableText"/>
              <w:rPr>
                <w:noProof w:val="0"/>
                <w:szCs w:val="32"/>
              </w:rPr>
            </w:pPr>
            <w:r w:rsidRPr="00E053BE">
              <w:t>95.16</w:t>
            </w:r>
          </w:p>
        </w:tc>
        <w:tc>
          <w:tcPr>
            <w:tcW w:w="958" w:type="dxa"/>
            <w:tcBorders>
              <w:top w:val="nil"/>
              <w:bottom w:val="single" w:sz="12" w:space="0" w:color="auto"/>
            </w:tcBorders>
          </w:tcPr>
          <w:p w14:paraId="6B52421A" w14:textId="77777777" w:rsidR="00C546AC" w:rsidRPr="00E053BE" w:rsidRDefault="00C546AC" w:rsidP="002E3839">
            <w:pPr>
              <w:pStyle w:val="TableText"/>
              <w:rPr>
                <w:noProof w:val="0"/>
                <w:szCs w:val="32"/>
              </w:rPr>
            </w:pPr>
            <w:r w:rsidRPr="00E053BE">
              <w:t>4,031</w:t>
            </w:r>
          </w:p>
        </w:tc>
        <w:tc>
          <w:tcPr>
            <w:tcW w:w="958" w:type="dxa"/>
            <w:tcBorders>
              <w:top w:val="nil"/>
              <w:bottom w:val="single" w:sz="12" w:space="0" w:color="auto"/>
            </w:tcBorders>
          </w:tcPr>
          <w:p w14:paraId="4DBEC14D" w14:textId="77777777" w:rsidR="00C546AC" w:rsidRPr="00E053BE" w:rsidRDefault="00C546AC" w:rsidP="002E3839">
            <w:pPr>
              <w:pStyle w:val="TableText"/>
              <w:rPr>
                <w:noProof w:val="0"/>
                <w:szCs w:val="32"/>
              </w:rPr>
            </w:pPr>
            <w:r w:rsidRPr="00E053BE">
              <w:t>92.88</w:t>
            </w:r>
          </w:p>
        </w:tc>
      </w:tr>
    </w:tbl>
    <w:p w14:paraId="7149EE3B" w14:textId="77777777" w:rsidR="00C546AC" w:rsidRPr="00E053BE" w:rsidRDefault="00C546AC" w:rsidP="002E3839">
      <w:pPr>
        <w:pStyle w:val="Caption"/>
        <w:pageBreakBefore/>
        <w:rPr>
          <w:b w:val="0"/>
          <w:bCs w:val="0"/>
        </w:rPr>
      </w:pPr>
      <w:bookmarkStart w:id="1178" w:name="_Toc160113653"/>
      <w:bookmarkStart w:id="1179" w:name="_Toc193442635"/>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5</w:t>
      </w:r>
      <w:r w:rsidRPr="00E053BE">
        <w:fldChar w:fldCharType="end"/>
      </w:r>
      <w:r w:rsidRPr="00E053BE">
        <w:rPr>
          <w:rStyle w:val="CaptionChar"/>
          <w:rFonts w:eastAsia="SimSun"/>
          <w:b/>
          <w:bCs/>
        </w:rPr>
        <w:t xml:space="preserve">  Demographic Summary for Students: Grade Span Six Through Eight</w:t>
      </w:r>
      <w:bookmarkEnd w:id="1178"/>
      <w:bookmarkEnd w:id="1179"/>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0623AAB2"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C453B81"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47089742"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2F9F9F30"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9AAB09C"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4445FEAE"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C4820EB"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1D399C87" w14:textId="77777777" w:rsidTr="007C57B1">
        <w:trPr>
          <w:trHeight w:val="276"/>
        </w:trPr>
        <w:tc>
          <w:tcPr>
            <w:tcW w:w="4680" w:type="dxa"/>
            <w:tcBorders>
              <w:top w:val="single" w:sz="4" w:space="0" w:color="auto"/>
              <w:bottom w:val="single" w:sz="4" w:space="0" w:color="auto"/>
            </w:tcBorders>
          </w:tcPr>
          <w:p w14:paraId="2158218B"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4D0B91C9" w14:textId="77777777" w:rsidR="00C546AC" w:rsidRPr="00E053BE" w:rsidRDefault="00C546AC" w:rsidP="002E3839">
            <w:pPr>
              <w:pStyle w:val="TableText"/>
              <w:rPr>
                <w:noProof w:val="0"/>
                <w:szCs w:val="32"/>
              </w:rPr>
            </w:pPr>
            <w:r w:rsidRPr="00E053BE">
              <w:t>3,280</w:t>
            </w:r>
          </w:p>
        </w:tc>
        <w:tc>
          <w:tcPr>
            <w:tcW w:w="958" w:type="dxa"/>
            <w:tcBorders>
              <w:top w:val="single" w:sz="4" w:space="0" w:color="auto"/>
              <w:bottom w:val="single" w:sz="4" w:space="0" w:color="auto"/>
            </w:tcBorders>
          </w:tcPr>
          <w:p w14:paraId="4FE4A003" w14:textId="77777777" w:rsidR="00C546AC" w:rsidRPr="00E053BE" w:rsidRDefault="00C546AC" w:rsidP="002E3839">
            <w:pPr>
              <w:pStyle w:val="TableText"/>
              <w:rPr>
                <w:noProof w:val="0"/>
                <w:szCs w:val="32"/>
              </w:rPr>
            </w:pPr>
            <w:r w:rsidRPr="00E053BE">
              <w:t>2,969</w:t>
            </w:r>
          </w:p>
        </w:tc>
        <w:tc>
          <w:tcPr>
            <w:tcW w:w="957" w:type="dxa"/>
            <w:tcBorders>
              <w:top w:val="single" w:sz="4" w:space="0" w:color="auto"/>
              <w:bottom w:val="single" w:sz="4" w:space="0" w:color="auto"/>
            </w:tcBorders>
          </w:tcPr>
          <w:p w14:paraId="10DB84AF" w14:textId="77777777" w:rsidR="00C546AC" w:rsidRPr="00E053BE" w:rsidRDefault="00C546AC" w:rsidP="002E3839">
            <w:pPr>
              <w:pStyle w:val="TableText"/>
              <w:rPr>
                <w:noProof w:val="0"/>
                <w:szCs w:val="32"/>
              </w:rPr>
            </w:pPr>
            <w:r w:rsidRPr="00E053BE">
              <w:t>90.52</w:t>
            </w:r>
          </w:p>
        </w:tc>
        <w:tc>
          <w:tcPr>
            <w:tcW w:w="958" w:type="dxa"/>
            <w:tcBorders>
              <w:top w:val="single" w:sz="4" w:space="0" w:color="auto"/>
              <w:bottom w:val="single" w:sz="4" w:space="0" w:color="auto"/>
            </w:tcBorders>
          </w:tcPr>
          <w:p w14:paraId="507DEF23" w14:textId="77777777" w:rsidR="00C546AC" w:rsidRPr="00E053BE" w:rsidRDefault="00C546AC" w:rsidP="002E3839">
            <w:pPr>
              <w:pStyle w:val="TableText"/>
              <w:rPr>
                <w:noProof w:val="0"/>
                <w:szCs w:val="32"/>
              </w:rPr>
            </w:pPr>
            <w:r w:rsidRPr="00E053BE">
              <w:t>2,874</w:t>
            </w:r>
          </w:p>
        </w:tc>
        <w:tc>
          <w:tcPr>
            <w:tcW w:w="958" w:type="dxa"/>
            <w:tcBorders>
              <w:top w:val="single" w:sz="4" w:space="0" w:color="auto"/>
              <w:bottom w:val="single" w:sz="4" w:space="0" w:color="auto"/>
            </w:tcBorders>
          </w:tcPr>
          <w:p w14:paraId="0A4BE916" w14:textId="77777777" w:rsidR="00C546AC" w:rsidRPr="00E053BE" w:rsidRDefault="00C546AC" w:rsidP="002E3839">
            <w:pPr>
              <w:pStyle w:val="TableText"/>
              <w:rPr>
                <w:noProof w:val="0"/>
                <w:szCs w:val="32"/>
              </w:rPr>
            </w:pPr>
            <w:r w:rsidRPr="00E053BE">
              <w:t>87.62</w:t>
            </w:r>
          </w:p>
        </w:tc>
      </w:tr>
      <w:tr w:rsidR="00C546AC" w:rsidRPr="00E053BE" w14:paraId="68EE1966" w14:textId="77777777" w:rsidTr="007C57B1">
        <w:trPr>
          <w:trHeight w:val="276"/>
        </w:trPr>
        <w:tc>
          <w:tcPr>
            <w:tcW w:w="4680" w:type="dxa"/>
            <w:tcBorders>
              <w:top w:val="single" w:sz="4" w:space="0" w:color="auto"/>
              <w:bottom w:val="nil"/>
            </w:tcBorders>
          </w:tcPr>
          <w:p w14:paraId="4636AEF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3AE36EAF" w14:textId="77777777" w:rsidR="00C546AC" w:rsidRPr="00E053BE" w:rsidRDefault="00C546AC" w:rsidP="002E3839">
            <w:pPr>
              <w:pStyle w:val="TableText"/>
              <w:rPr>
                <w:noProof w:val="0"/>
                <w:szCs w:val="32"/>
              </w:rPr>
            </w:pPr>
            <w:r w:rsidRPr="00E053BE">
              <w:t>2,132</w:t>
            </w:r>
          </w:p>
        </w:tc>
        <w:tc>
          <w:tcPr>
            <w:tcW w:w="958" w:type="dxa"/>
            <w:tcBorders>
              <w:top w:val="single" w:sz="4" w:space="0" w:color="auto"/>
              <w:bottom w:val="nil"/>
            </w:tcBorders>
          </w:tcPr>
          <w:p w14:paraId="4219FC73" w14:textId="77777777" w:rsidR="00C546AC" w:rsidRPr="00E053BE" w:rsidRDefault="00C546AC" w:rsidP="002E3839">
            <w:pPr>
              <w:pStyle w:val="TableText"/>
              <w:rPr>
                <w:noProof w:val="0"/>
                <w:szCs w:val="32"/>
              </w:rPr>
            </w:pPr>
            <w:r w:rsidRPr="00E053BE">
              <w:t>1,938</w:t>
            </w:r>
          </w:p>
        </w:tc>
        <w:tc>
          <w:tcPr>
            <w:tcW w:w="957" w:type="dxa"/>
            <w:tcBorders>
              <w:top w:val="single" w:sz="4" w:space="0" w:color="auto"/>
              <w:bottom w:val="nil"/>
            </w:tcBorders>
          </w:tcPr>
          <w:p w14:paraId="79F6AF8D" w14:textId="77777777" w:rsidR="00C546AC" w:rsidRPr="00E053BE" w:rsidRDefault="00C546AC" w:rsidP="002E3839">
            <w:pPr>
              <w:pStyle w:val="TableText"/>
              <w:rPr>
                <w:noProof w:val="0"/>
                <w:szCs w:val="32"/>
              </w:rPr>
            </w:pPr>
            <w:r w:rsidRPr="00E053BE">
              <w:t>90.90</w:t>
            </w:r>
          </w:p>
        </w:tc>
        <w:tc>
          <w:tcPr>
            <w:tcW w:w="958" w:type="dxa"/>
            <w:tcBorders>
              <w:top w:val="single" w:sz="4" w:space="0" w:color="auto"/>
              <w:bottom w:val="nil"/>
            </w:tcBorders>
          </w:tcPr>
          <w:p w14:paraId="07B9A405" w14:textId="77777777" w:rsidR="00C546AC" w:rsidRPr="00E053BE" w:rsidRDefault="00C546AC" w:rsidP="002E3839">
            <w:pPr>
              <w:pStyle w:val="TableText"/>
              <w:rPr>
                <w:noProof w:val="0"/>
                <w:szCs w:val="32"/>
              </w:rPr>
            </w:pPr>
            <w:r w:rsidRPr="00E053BE">
              <w:t>1,877</w:t>
            </w:r>
          </w:p>
        </w:tc>
        <w:tc>
          <w:tcPr>
            <w:tcW w:w="958" w:type="dxa"/>
            <w:tcBorders>
              <w:top w:val="single" w:sz="4" w:space="0" w:color="auto"/>
              <w:bottom w:val="nil"/>
            </w:tcBorders>
          </w:tcPr>
          <w:p w14:paraId="77D60797" w14:textId="77777777" w:rsidR="00C546AC" w:rsidRPr="00E053BE" w:rsidRDefault="00C546AC" w:rsidP="002E3839">
            <w:pPr>
              <w:pStyle w:val="TableText"/>
              <w:rPr>
                <w:noProof w:val="0"/>
                <w:szCs w:val="32"/>
              </w:rPr>
            </w:pPr>
            <w:r w:rsidRPr="00E053BE">
              <w:t>88.04</w:t>
            </w:r>
          </w:p>
        </w:tc>
      </w:tr>
      <w:tr w:rsidR="00C546AC" w:rsidRPr="00E053BE" w14:paraId="5AC90A4B" w14:textId="77777777" w:rsidTr="007C57B1">
        <w:trPr>
          <w:trHeight w:val="276"/>
        </w:trPr>
        <w:tc>
          <w:tcPr>
            <w:tcW w:w="4680" w:type="dxa"/>
            <w:tcBorders>
              <w:top w:val="nil"/>
              <w:bottom w:val="nil"/>
            </w:tcBorders>
          </w:tcPr>
          <w:p w14:paraId="11514D7A"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7715F89D" w14:textId="77777777" w:rsidR="00C546AC" w:rsidRPr="00E053BE" w:rsidRDefault="00C546AC" w:rsidP="002E3839">
            <w:pPr>
              <w:pStyle w:val="TableText"/>
              <w:rPr>
                <w:noProof w:val="0"/>
                <w:szCs w:val="32"/>
              </w:rPr>
            </w:pPr>
            <w:r w:rsidRPr="00E053BE">
              <w:t>1,148</w:t>
            </w:r>
          </w:p>
        </w:tc>
        <w:tc>
          <w:tcPr>
            <w:tcW w:w="958" w:type="dxa"/>
            <w:tcBorders>
              <w:top w:val="nil"/>
              <w:bottom w:val="nil"/>
            </w:tcBorders>
          </w:tcPr>
          <w:p w14:paraId="20EFA130" w14:textId="77777777" w:rsidR="00C546AC" w:rsidRPr="00E053BE" w:rsidRDefault="00C546AC" w:rsidP="002E3839">
            <w:pPr>
              <w:pStyle w:val="TableText"/>
              <w:rPr>
                <w:noProof w:val="0"/>
                <w:szCs w:val="32"/>
              </w:rPr>
            </w:pPr>
            <w:r w:rsidRPr="00E053BE">
              <w:t>1,031</w:t>
            </w:r>
          </w:p>
        </w:tc>
        <w:tc>
          <w:tcPr>
            <w:tcW w:w="957" w:type="dxa"/>
            <w:tcBorders>
              <w:top w:val="nil"/>
              <w:bottom w:val="nil"/>
            </w:tcBorders>
          </w:tcPr>
          <w:p w14:paraId="2407758C" w14:textId="77777777" w:rsidR="00C546AC" w:rsidRPr="00E053BE" w:rsidRDefault="00C546AC" w:rsidP="002E3839">
            <w:pPr>
              <w:pStyle w:val="TableText"/>
              <w:rPr>
                <w:noProof w:val="0"/>
                <w:szCs w:val="32"/>
              </w:rPr>
            </w:pPr>
            <w:r w:rsidRPr="00E053BE">
              <w:t>89.81</w:t>
            </w:r>
          </w:p>
        </w:tc>
        <w:tc>
          <w:tcPr>
            <w:tcW w:w="958" w:type="dxa"/>
            <w:tcBorders>
              <w:top w:val="nil"/>
              <w:bottom w:val="nil"/>
            </w:tcBorders>
          </w:tcPr>
          <w:p w14:paraId="4D353DCC" w14:textId="77777777" w:rsidR="00C546AC" w:rsidRPr="00E053BE" w:rsidRDefault="00C546AC" w:rsidP="002E3839">
            <w:pPr>
              <w:pStyle w:val="TableText"/>
              <w:rPr>
                <w:noProof w:val="0"/>
                <w:szCs w:val="32"/>
              </w:rPr>
            </w:pPr>
            <w:r w:rsidRPr="00E053BE">
              <w:t>997</w:t>
            </w:r>
          </w:p>
        </w:tc>
        <w:tc>
          <w:tcPr>
            <w:tcW w:w="958" w:type="dxa"/>
            <w:tcBorders>
              <w:top w:val="nil"/>
              <w:bottom w:val="nil"/>
            </w:tcBorders>
          </w:tcPr>
          <w:p w14:paraId="0E908EF5" w14:textId="77777777" w:rsidR="00C546AC" w:rsidRPr="00E053BE" w:rsidRDefault="00C546AC" w:rsidP="002E3839">
            <w:pPr>
              <w:pStyle w:val="TableText"/>
              <w:rPr>
                <w:noProof w:val="0"/>
                <w:szCs w:val="32"/>
              </w:rPr>
            </w:pPr>
            <w:r w:rsidRPr="00E053BE">
              <w:t>86.85</w:t>
            </w:r>
          </w:p>
        </w:tc>
      </w:tr>
      <w:tr w:rsidR="00C546AC" w:rsidRPr="00E053BE" w14:paraId="09A57D35" w14:textId="77777777" w:rsidTr="007C57B1">
        <w:trPr>
          <w:trHeight w:val="276"/>
        </w:trPr>
        <w:tc>
          <w:tcPr>
            <w:tcW w:w="4680" w:type="dxa"/>
            <w:tcBorders>
              <w:top w:val="nil"/>
              <w:bottom w:val="single" w:sz="4" w:space="0" w:color="auto"/>
            </w:tcBorders>
          </w:tcPr>
          <w:p w14:paraId="6D9CCF69"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33CDEC20"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DE86090"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56CD6574"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20B9F7C6"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1963183C" w14:textId="77777777" w:rsidR="00C546AC" w:rsidRPr="00E053BE" w:rsidRDefault="00C546AC" w:rsidP="002E3839">
            <w:pPr>
              <w:pStyle w:val="TableText"/>
              <w:rPr>
                <w:noProof w:val="0"/>
                <w:szCs w:val="32"/>
              </w:rPr>
            </w:pPr>
            <w:r w:rsidRPr="00E053BE">
              <w:t>N/A</w:t>
            </w:r>
          </w:p>
        </w:tc>
      </w:tr>
      <w:tr w:rsidR="00C546AC" w:rsidRPr="00E053BE" w14:paraId="074817B3" w14:textId="77777777" w:rsidTr="007C57B1">
        <w:trPr>
          <w:trHeight w:val="276"/>
        </w:trPr>
        <w:tc>
          <w:tcPr>
            <w:tcW w:w="4680" w:type="dxa"/>
            <w:tcBorders>
              <w:top w:val="single" w:sz="4" w:space="0" w:color="auto"/>
            </w:tcBorders>
          </w:tcPr>
          <w:p w14:paraId="2CC111B4"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05D0E9C1"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3AA44FE7" w14:textId="77777777" w:rsidR="00C546AC" w:rsidRPr="00E053BE" w:rsidRDefault="00C546AC" w:rsidP="002E3839">
            <w:pPr>
              <w:pStyle w:val="TableText"/>
              <w:rPr>
                <w:noProof w:val="0"/>
                <w:szCs w:val="32"/>
              </w:rPr>
            </w:pPr>
            <w:r w:rsidRPr="00E053BE">
              <w:t>8</w:t>
            </w:r>
          </w:p>
        </w:tc>
        <w:tc>
          <w:tcPr>
            <w:tcW w:w="957" w:type="dxa"/>
            <w:tcBorders>
              <w:top w:val="single" w:sz="4" w:space="0" w:color="auto"/>
            </w:tcBorders>
          </w:tcPr>
          <w:p w14:paraId="4C9A3300"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52A357EC"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5F70D92A" w14:textId="77777777" w:rsidR="00C546AC" w:rsidRPr="00E053BE" w:rsidRDefault="00C546AC" w:rsidP="002E3839">
            <w:pPr>
              <w:pStyle w:val="TableText"/>
              <w:rPr>
                <w:noProof w:val="0"/>
                <w:szCs w:val="32"/>
              </w:rPr>
            </w:pPr>
            <w:r w:rsidRPr="00E053BE">
              <w:t>100.00</w:t>
            </w:r>
          </w:p>
        </w:tc>
      </w:tr>
      <w:tr w:rsidR="00C546AC" w:rsidRPr="00E053BE" w14:paraId="0B01894B" w14:textId="77777777" w:rsidTr="007C57B1">
        <w:trPr>
          <w:trHeight w:val="276"/>
        </w:trPr>
        <w:tc>
          <w:tcPr>
            <w:tcW w:w="4680" w:type="dxa"/>
          </w:tcPr>
          <w:p w14:paraId="73C1CFAB" w14:textId="77777777" w:rsidR="00C546AC" w:rsidRPr="00E053BE" w:rsidRDefault="00C546AC" w:rsidP="002E3839">
            <w:pPr>
              <w:pStyle w:val="TableText"/>
              <w:rPr>
                <w:noProof w:val="0"/>
              </w:rPr>
            </w:pPr>
            <w:r w:rsidRPr="00E053BE">
              <w:rPr>
                <w:noProof w:val="0"/>
              </w:rPr>
              <w:t>Asian</w:t>
            </w:r>
          </w:p>
        </w:tc>
        <w:tc>
          <w:tcPr>
            <w:tcW w:w="957" w:type="dxa"/>
          </w:tcPr>
          <w:p w14:paraId="6D48C250" w14:textId="77777777" w:rsidR="00C546AC" w:rsidRPr="00E053BE" w:rsidRDefault="00C546AC" w:rsidP="002E3839">
            <w:pPr>
              <w:pStyle w:val="TableText"/>
              <w:rPr>
                <w:noProof w:val="0"/>
                <w:szCs w:val="32"/>
              </w:rPr>
            </w:pPr>
            <w:r w:rsidRPr="00E053BE">
              <w:t>538</w:t>
            </w:r>
          </w:p>
        </w:tc>
        <w:tc>
          <w:tcPr>
            <w:tcW w:w="958" w:type="dxa"/>
          </w:tcPr>
          <w:p w14:paraId="1B53662F" w14:textId="77777777" w:rsidR="00C546AC" w:rsidRPr="00E053BE" w:rsidRDefault="00C546AC" w:rsidP="002E3839">
            <w:pPr>
              <w:pStyle w:val="TableText"/>
              <w:rPr>
                <w:noProof w:val="0"/>
                <w:szCs w:val="32"/>
              </w:rPr>
            </w:pPr>
            <w:r w:rsidRPr="00E053BE">
              <w:t>491</w:t>
            </w:r>
          </w:p>
        </w:tc>
        <w:tc>
          <w:tcPr>
            <w:tcW w:w="957" w:type="dxa"/>
          </w:tcPr>
          <w:p w14:paraId="6983DAEF" w14:textId="77777777" w:rsidR="00C546AC" w:rsidRPr="00E053BE" w:rsidRDefault="00C546AC" w:rsidP="002E3839">
            <w:pPr>
              <w:pStyle w:val="TableText"/>
              <w:rPr>
                <w:noProof w:val="0"/>
                <w:szCs w:val="32"/>
              </w:rPr>
            </w:pPr>
            <w:r w:rsidRPr="00E053BE">
              <w:t>91.26</w:t>
            </w:r>
          </w:p>
        </w:tc>
        <w:tc>
          <w:tcPr>
            <w:tcW w:w="958" w:type="dxa"/>
          </w:tcPr>
          <w:p w14:paraId="0272F611" w14:textId="77777777" w:rsidR="00C546AC" w:rsidRPr="00E053BE" w:rsidRDefault="00C546AC" w:rsidP="002E3839">
            <w:pPr>
              <w:pStyle w:val="TableText"/>
              <w:rPr>
                <w:noProof w:val="0"/>
                <w:szCs w:val="32"/>
              </w:rPr>
            </w:pPr>
            <w:r w:rsidRPr="00E053BE">
              <w:t>475</w:t>
            </w:r>
          </w:p>
        </w:tc>
        <w:tc>
          <w:tcPr>
            <w:tcW w:w="958" w:type="dxa"/>
          </w:tcPr>
          <w:p w14:paraId="0F56AB97" w14:textId="77777777" w:rsidR="00C546AC" w:rsidRPr="00E053BE" w:rsidRDefault="00C546AC" w:rsidP="002E3839">
            <w:pPr>
              <w:pStyle w:val="TableText"/>
              <w:rPr>
                <w:noProof w:val="0"/>
                <w:szCs w:val="32"/>
              </w:rPr>
            </w:pPr>
            <w:r w:rsidRPr="00E053BE">
              <w:t>88.29</w:t>
            </w:r>
          </w:p>
        </w:tc>
      </w:tr>
      <w:tr w:rsidR="00C546AC" w:rsidRPr="00E053BE" w14:paraId="7DF93843" w14:textId="77777777" w:rsidTr="007C57B1">
        <w:trPr>
          <w:trHeight w:val="276"/>
        </w:trPr>
        <w:tc>
          <w:tcPr>
            <w:tcW w:w="4680" w:type="dxa"/>
          </w:tcPr>
          <w:p w14:paraId="54FCA6A9"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7B9285DF" w14:textId="77777777" w:rsidR="00C546AC" w:rsidRPr="00E053BE" w:rsidRDefault="00C546AC" w:rsidP="002E3839">
            <w:pPr>
              <w:pStyle w:val="TableText"/>
              <w:rPr>
                <w:noProof w:val="0"/>
                <w:szCs w:val="32"/>
              </w:rPr>
            </w:pPr>
            <w:r w:rsidRPr="00E053BE">
              <w:t>10</w:t>
            </w:r>
          </w:p>
        </w:tc>
        <w:tc>
          <w:tcPr>
            <w:tcW w:w="958" w:type="dxa"/>
          </w:tcPr>
          <w:p w14:paraId="3F26AC1B" w14:textId="77777777" w:rsidR="00C546AC" w:rsidRPr="00E053BE" w:rsidRDefault="00C546AC" w:rsidP="002E3839">
            <w:pPr>
              <w:pStyle w:val="TableText"/>
              <w:rPr>
                <w:noProof w:val="0"/>
                <w:szCs w:val="32"/>
              </w:rPr>
            </w:pPr>
            <w:r w:rsidRPr="00E053BE">
              <w:t>10</w:t>
            </w:r>
          </w:p>
        </w:tc>
        <w:tc>
          <w:tcPr>
            <w:tcW w:w="957" w:type="dxa"/>
          </w:tcPr>
          <w:p w14:paraId="49A55775" w14:textId="77777777" w:rsidR="00C546AC" w:rsidRPr="00E053BE" w:rsidRDefault="00C546AC" w:rsidP="002E3839">
            <w:pPr>
              <w:pStyle w:val="TableText"/>
              <w:rPr>
                <w:noProof w:val="0"/>
                <w:szCs w:val="32"/>
              </w:rPr>
            </w:pPr>
            <w:r w:rsidRPr="00E053BE">
              <w:t>100.00</w:t>
            </w:r>
          </w:p>
        </w:tc>
        <w:tc>
          <w:tcPr>
            <w:tcW w:w="958" w:type="dxa"/>
          </w:tcPr>
          <w:p w14:paraId="67190090" w14:textId="77777777" w:rsidR="00C546AC" w:rsidRPr="00E053BE" w:rsidRDefault="00C546AC" w:rsidP="002E3839">
            <w:pPr>
              <w:pStyle w:val="TableText"/>
              <w:rPr>
                <w:noProof w:val="0"/>
                <w:szCs w:val="32"/>
              </w:rPr>
            </w:pPr>
            <w:r w:rsidRPr="00E053BE">
              <w:t>10</w:t>
            </w:r>
          </w:p>
        </w:tc>
        <w:tc>
          <w:tcPr>
            <w:tcW w:w="958" w:type="dxa"/>
          </w:tcPr>
          <w:p w14:paraId="45378514" w14:textId="77777777" w:rsidR="00C546AC" w:rsidRPr="00E053BE" w:rsidRDefault="00C546AC" w:rsidP="002E3839">
            <w:pPr>
              <w:pStyle w:val="TableText"/>
              <w:rPr>
                <w:noProof w:val="0"/>
                <w:szCs w:val="32"/>
              </w:rPr>
            </w:pPr>
            <w:r w:rsidRPr="00E053BE">
              <w:t>100.00</w:t>
            </w:r>
          </w:p>
        </w:tc>
      </w:tr>
      <w:tr w:rsidR="00C546AC" w:rsidRPr="00E053BE" w14:paraId="26D7E3FF" w14:textId="77777777" w:rsidTr="007C57B1">
        <w:trPr>
          <w:trHeight w:val="276"/>
        </w:trPr>
        <w:tc>
          <w:tcPr>
            <w:tcW w:w="4680" w:type="dxa"/>
          </w:tcPr>
          <w:p w14:paraId="5CF06709" w14:textId="77777777" w:rsidR="00C546AC" w:rsidRPr="00E053BE" w:rsidRDefault="00C546AC" w:rsidP="002E3839">
            <w:pPr>
              <w:pStyle w:val="TableText"/>
              <w:rPr>
                <w:noProof w:val="0"/>
              </w:rPr>
            </w:pPr>
            <w:r w:rsidRPr="00E053BE">
              <w:rPr>
                <w:noProof w:val="0"/>
              </w:rPr>
              <w:t>Filipino</w:t>
            </w:r>
          </w:p>
        </w:tc>
        <w:tc>
          <w:tcPr>
            <w:tcW w:w="957" w:type="dxa"/>
          </w:tcPr>
          <w:p w14:paraId="0DADB87D" w14:textId="77777777" w:rsidR="00C546AC" w:rsidRPr="00E053BE" w:rsidRDefault="00C546AC" w:rsidP="002E3839">
            <w:pPr>
              <w:pStyle w:val="TableText"/>
              <w:rPr>
                <w:noProof w:val="0"/>
                <w:szCs w:val="32"/>
              </w:rPr>
            </w:pPr>
            <w:r w:rsidRPr="00E053BE">
              <w:t>68</w:t>
            </w:r>
          </w:p>
        </w:tc>
        <w:tc>
          <w:tcPr>
            <w:tcW w:w="958" w:type="dxa"/>
          </w:tcPr>
          <w:p w14:paraId="5C8B3C52" w14:textId="77777777" w:rsidR="00C546AC" w:rsidRPr="00E053BE" w:rsidRDefault="00C546AC" w:rsidP="002E3839">
            <w:pPr>
              <w:pStyle w:val="TableText"/>
              <w:rPr>
                <w:noProof w:val="0"/>
                <w:szCs w:val="32"/>
              </w:rPr>
            </w:pPr>
            <w:r w:rsidRPr="00E053BE">
              <w:t>64</w:t>
            </w:r>
          </w:p>
        </w:tc>
        <w:tc>
          <w:tcPr>
            <w:tcW w:w="957" w:type="dxa"/>
          </w:tcPr>
          <w:p w14:paraId="6495F65F" w14:textId="77777777" w:rsidR="00C546AC" w:rsidRPr="00E053BE" w:rsidRDefault="00C546AC" w:rsidP="002E3839">
            <w:pPr>
              <w:pStyle w:val="TableText"/>
              <w:rPr>
                <w:noProof w:val="0"/>
                <w:szCs w:val="32"/>
              </w:rPr>
            </w:pPr>
            <w:r w:rsidRPr="00E053BE">
              <w:t>94.12</w:t>
            </w:r>
          </w:p>
        </w:tc>
        <w:tc>
          <w:tcPr>
            <w:tcW w:w="958" w:type="dxa"/>
          </w:tcPr>
          <w:p w14:paraId="68197985" w14:textId="77777777" w:rsidR="00C546AC" w:rsidRPr="00E053BE" w:rsidRDefault="00C546AC" w:rsidP="002E3839">
            <w:pPr>
              <w:pStyle w:val="TableText"/>
              <w:rPr>
                <w:noProof w:val="0"/>
                <w:szCs w:val="32"/>
              </w:rPr>
            </w:pPr>
            <w:r w:rsidRPr="00E053BE">
              <w:t>58</w:t>
            </w:r>
          </w:p>
        </w:tc>
        <w:tc>
          <w:tcPr>
            <w:tcW w:w="958" w:type="dxa"/>
          </w:tcPr>
          <w:p w14:paraId="3457C972" w14:textId="77777777" w:rsidR="00C546AC" w:rsidRPr="00E053BE" w:rsidRDefault="00C546AC" w:rsidP="002E3839">
            <w:pPr>
              <w:pStyle w:val="TableText"/>
              <w:rPr>
                <w:noProof w:val="0"/>
                <w:szCs w:val="32"/>
              </w:rPr>
            </w:pPr>
            <w:r w:rsidRPr="00E053BE">
              <w:t>85.29</w:t>
            </w:r>
          </w:p>
        </w:tc>
      </w:tr>
      <w:tr w:rsidR="00C546AC" w:rsidRPr="00E053BE" w14:paraId="173DB16D" w14:textId="77777777" w:rsidTr="007C57B1">
        <w:trPr>
          <w:trHeight w:val="276"/>
        </w:trPr>
        <w:tc>
          <w:tcPr>
            <w:tcW w:w="4680" w:type="dxa"/>
          </w:tcPr>
          <w:p w14:paraId="43526F59" w14:textId="77777777" w:rsidR="00C546AC" w:rsidRPr="00E053BE" w:rsidRDefault="00C546AC" w:rsidP="002E3839">
            <w:pPr>
              <w:pStyle w:val="TableText"/>
              <w:rPr>
                <w:noProof w:val="0"/>
              </w:rPr>
            </w:pPr>
            <w:r w:rsidRPr="00E053BE">
              <w:rPr>
                <w:noProof w:val="0"/>
              </w:rPr>
              <w:t>Hispanic or Latino</w:t>
            </w:r>
          </w:p>
        </w:tc>
        <w:tc>
          <w:tcPr>
            <w:tcW w:w="957" w:type="dxa"/>
          </w:tcPr>
          <w:p w14:paraId="4C868EA2" w14:textId="77777777" w:rsidR="00C546AC" w:rsidRPr="00E053BE" w:rsidRDefault="00C546AC" w:rsidP="002E3839">
            <w:pPr>
              <w:pStyle w:val="TableText"/>
              <w:rPr>
                <w:noProof w:val="0"/>
                <w:szCs w:val="32"/>
              </w:rPr>
            </w:pPr>
            <w:r w:rsidRPr="00E053BE">
              <w:t>2,456</w:t>
            </w:r>
          </w:p>
        </w:tc>
        <w:tc>
          <w:tcPr>
            <w:tcW w:w="958" w:type="dxa"/>
          </w:tcPr>
          <w:p w14:paraId="611ACCDE" w14:textId="77777777" w:rsidR="00C546AC" w:rsidRPr="00E053BE" w:rsidRDefault="00C546AC" w:rsidP="002E3839">
            <w:pPr>
              <w:pStyle w:val="TableText"/>
              <w:rPr>
                <w:noProof w:val="0"/>
                <w:szCs w:val="32"/>
              </w:rPr>
            </w:pPr>
            <w:r w:rsidRPr="00E053BE">
              <w:t>2,222</w:t>
            </w:r>
          </w:p>
        </w:tc>
        <w:tc>
          <w:tcPr>
            <w:tcW w:w="957" w:type="dxa"/>
          </w:tcPr>
          <w:p w14:paraId="5C324FB1" w14:textId="77777777" w:rsidR="00C546AC" w:rsidRPr="00E053BE" w:rsidRDefault="00C546AC" w:rsidP="002E3839">
            <w:pPr>
              <w:pStyle w:val="TableText"/>
              <w:rPr>
                <w:noProof w:val="0"/>
                <w:szCs w:val="32"/>
              </w:rPr>
            </w:pPr>
            <w:r w:rsidRPr="00E053BE">
              <w:t>90.47</w:t>
            </w:r>
          </w:p>
        </w:tc>
        <w:tc>
          <w:tcPr>
            <w:tcW w:w="958" w:type="dxa"/>
          </w:tcPr>
          <w:p w14:paraId="11281A7C" w14:textId="77777777" w:rsidR="00C546AC" w:rsidRPr="00E053BE" w:rsidRDefault="00C546AC" w:rsidP="002E3839">
            <w:pPr>
              <w:pStyle w:val="TableText"/>
              <w:rPr>
                <w:noProof w:val="0"/>
                <w:szCs w:val="32"/>
              </w:rPr>
            </w:pPr>
            <w:r w:rsidRPr="00E053BE">
              <w:t>2,155</w:t>
            </w:r>
          </w:p>
        </w:tc>
        <w:tc>
          <w:tcPr>
            <w:tcW w:w="958" w:type="dxa"/>
          </w:tcPr>
          <w:p w14:paraId="4A8CD113" w14:textId="77777777" w:rsidR="00C546AC" w:rsidRPr="00E053BE" w:rsidRDefault="00C546AC" w:rsidP="002E3839">
            <w:pPr>
              <w:pStyle w:val="TableText"/>
              <w:rPr>
                <w:noProof w:val="0"/>
                <w:szCs w:val="32"/>
              </w:rPr>
            </w:pPr>
            <w:r w:rsidRPr="00E053BE">
              <w:t>87.74</w:t>
            </w:r>
          </w:p>
        </w:tc>
      </w:tr>
      <w:tr w:rsidR="00C546AC" w:rsidRPr="00E053BE" w14:paraId="45BD53D8" w14:textId="77777777" w:rsidTr="007C57B1">
        <w:trPr>
          <w:trHeight w:val="276"/>
        </w:trPr>
        <w:tc>
          <w:tcPr>
            <w:tcW w:w="4680" w:type="dxa"/>
          </w:tcPr>
          <w:p w14:paraId="34CC6F2D" w14:textId="77777777" w:rsidR="00C546AC" w:rsidRPr="00E053BE" w:rsidRDefault="00C546AC" w:rsidP="002E3839">
            <w:pPr>
              <w:pStyle w:val="TableText"/>
              <w:rPr>
                <w:noProof w:val="0"/>
              </w:rPr>
            </w:pPr>
            <w:r w:rsidRPr="00E053BE">
              <w:rPr>
                <w:noProof w:val="0"/>
              </w:rPr>
              <w:t>Black or African American</w:t>
            </w:r>
          </w:p>
        </w:tc>
        <w:tc>
          <w:tcPr>
            <w:tcW w:w="957" w:type="dxa"/>
          </w:tcPr>
          <w:p w14:paraId="21D1DD41" w14:textId="77777777" w:rsidR="00C546AC" w:rsidRPr="00E053BE" w:rsidRDefault="00C546AC" w:rsidP="002E3839">
            <w:pPr>
              <w:pStyle w:val="TableText"/>
              <w:rPr>
                <w:noProof w:val="0"/>
                <w:szCs w:val="32"/>
              </w:rPr>
            </w:pPr>
            <w:r w:rsidRPr="00E053BE">
              <w:t>24</w:t>
            </w:r>
          </w:p>
        </w:tc>
        <w:tc>
          <w:tcPr>
            <w:tcW w:w="958" w:type="dxa"/>
          </w:tcPr>
          <w:p w14:paraId="0B21BA2B" w14:textId="77777777" w:rsidR="00C546AC" w:rsidRPr="00E053BE" w:rsidRDefault="00C546AC" w:rsidP="002E3839">
            <w:pPr>
              <w:pStyle w:val="TableText"/>
              <w:rPr>
                <w:noProof w:val="0"/>
                <w:szCs w:val="32"/>
              </w:rPr>
            </w:pPr>
            <w:r w:rsidRPr="00E053BE">
              <w:t>20</w:t>
            </w:r>
          </w:p>
        </w:tc>
        <w:tc>
          <w:tcPr>
            <w:tcW w:w="957" w:type="dxa"/>
          </w:tcPr>
          <w:p w14:paraId="27EFB5E6" w14:textId="77777777" w:rsidR="00C546AC" w:rsidRPr="00E053BE" w:rsidRDefault="00C546AC" w:rsidP="002E3839">
            <w:pPr>
              <w:pStyle w:val="TableText"/>
              <w:rPr>
                <w:noProof w:val="0"/>
                <w:szCs w:val="32"/>
              </w:rPr>
            </w:pPr>
            <w:r w:rsidRPr="00E053BE">
              <w:t>83.33</w:t>
            </w:r>
          </w:p>
        </w:tc>
        <w:tc>
          <w:tcPr>
            <w:tcW w:w="958" w:type="dxa"/>
          </w:tcPr>
          <w:p w14:paraId="32220DD3" w14:textId="77777777" w:rsidR="00C546AC" w:rsidRPr="00E053BE" w:rsidRDefault="00C546AC" w:rsidP="002E3839">
            <w:pPr>
              <w:pStyle w:val="TableText"/>
              <w:rPr>
                <w:noProof w:val="0"/>
                <w:szCs w:val="32"/>
              </w:rPr>
            </w:pPr>
            <w:r w:rsidRPr="00E053BE">
              <w:t>17</w:t>
            </w:r>
          </w:p>
        </w:tc>
        <w:tc>
          <w:tcPr>
            <w:tcW w:w="958" w:type="dxa"/>
          </w:tcPr>
          <w:p w14:paraId="5F792640" w14:textId="77777777" w:rsidR="00C546AC" w:rsidRPr="00E053BE" w:rsidRDefault="00C546AC" w:rsidP="002E3839">
            <w:pPr>
              <w:pStyle w:val="TableText"/>
              <w:rPr>
                <w:noProof w:val="0"/>
                <w:szCs w:val="32"/>
              </w:rPr>
            </w:pPr>
            <w:r w:rsidRPr="00E053BE">
              <w:t>70.83</w:t>
            </w:r>
          </w:p>
        </w:tc>
      </w:tr>
      <w:tr w:rsidR="00C546AC" w:rsidRPr="00E053BE" w14:paraId="6B676EEF" w14:textId="77777777" w:rsidTr="007C57B1">
        <w:trPr>
          <w:trHeight w:val="276"/>
        </w:trPr>
        <w:tc>
          <w:tcPr>
            <w:tcW w:w="4680" w:type="dxa"/>
          </w:tcPr>
          <w:p w14:paraId="0B466335" w14:textId="77777777" w:rsidR="00C546AC" w:rsidRPr="00E053BE" w:rsidRDefault="00C546AC" w:rsidP="002E3839">
            <w:pPr>
              <w:pStyle w:val="TableText"/>
              <w:rPr>
                <w:noProof w:val="0"/>
              </w:rPr>
            </w:pPr>
            <w:r w:rsidRPr="00E053BE">
              <w:rPr>
                <w:noProof w:val="0"/>
              </w:rPr>
              <w:t>White</w:t>
            </w:r>
          </w:p>
        </w:tc>
        <w:tc>
          <w:tcPr>
            <w:tcW w:w="957" w:type="dxa"/>
          </w:tcPr>
          <w:p w14:paraId="2658A4A6" w14:textId="77777777" w:rsidR="00C546AC" w:rsidRPr="00E053BE" w:rsidRDefault="00C546AC" w:rsidP="002E3839">
            <w:pPr>
              <w:pStyle w:val="TableText"/>
              <w:rPr>
                <w:noProof w:val="0"/>
                <w:szCs w:val="32"/>
              </w:rPr>
            </w:pPr>
            <w:r w:rsidRPr="00E053BE">
              <w:t>143</w:t>
            </w:r>
          </w:p>
        </w:tc>
        <w:tc>
          <w:tcPr>
            <w:tcW w:w="958" w:type="dxa"/>
          </w:tcPr>
          <w:p w14:paraId="31B13738" w14:textId="77777777" w:rsidR="00C546AC" w:rsidRPr="00E053BE" w:rsidRDefault="00C546AC" w:rsidP="002E3839">
            <w:pPr>
              <w:pStyle w:val="TableText"/>
              <w:rPr>
                <w:noProof w:val="0"/>
                <w:szCs w:val="32"/>
              </w:rPr>
            </w:pPr>
            <w:r w:rsidRPr="00E053BE">
              <w:t>130</w:t>
            </w:r>
          </w:p>
        </w:tc>
        <w:tc>
          <w:tcPr>
            <w:tcW w:w="957" w:type="dxa"/>
          </w:tcPr>
          <w:p w14:paraId="76A01AAF" w14:textId="77777777" w:rsidR="00C546AC" w:rsidRPr="00E053BE" w:rsidRDefault="00C546AC" w:rsidP="002E3839">
            <w:pPr>
              <w:pStyle w:val="TableText"/>
              <w:rPr>
                <w:noProof w:val="0"/>
                <w:szCs w:val="32"/>
              </w:rPr>
            </w:pPr>
            <w:r w:rsidRPr="00E053BE">
              <w:t>90.91</w:t>
            </w:r>
          </w:p>
        </w:tc>
        <w:tc>
          <w:tcPr>
            <w:tcW w:w="958" w:type="dxa"/>
          </w:tcPr>
          <w:p w14:paraId="772CA661" w14:textId="77777777" w:rsidR="00C546AC" w:rsidRPr="00E053BE" w:rsidRDefault="00C546AC" w:rsidP="002E3839">
            <w:pPr>
              <w:pStyle w:val="TableText"/>
              <w:rPr>
                <w:noProof w:val="0"/>
                <w:szCs w:val="32"/>
              </w:rPr>
            </w:pPr>
            <w:r w:rsidRPr="00E053BE">
              <w:t>127</w:t>
            </w:r>
          </w:p>
        </w:tc>
        <w:tc>
          <w:tcPr>
            <w:tcW w:w="958" w:type="dxa"/>
          </w:tcPr>
          <w:p w14:paraId="06F7CC5B" w14:textId="77777777" w:rsidR="00C546AC" w:rsidRPr="00E053BE" w:rsidRDefault="00C546AC" w:rsidP="002E3839">
            <w:pPr>
              <w:pStyle w:val="TableText"/>
              <w:rPr>
                <w:noProof w:val="0"/>
                <w:szCs w:val="32"/>
              </w:rPr>
            </w:pPr>
            <w:r w:rsidRPr="00E053BE">
              <w:t>88.81</w:t>
            </w:r>
          </w:p>
        </w:tc>
      </w:tr>
      <w:tr w:rsidR="00C546AC" w:rsidRPr="00E053BE" w14:paraId="4157647B" w14:textId="77777777" w:rsidTr="007C57B1">
        <w:trPr>
          <w:trHeight w:val="276"/>
        </w:trPr>
        <w:tc>
          <w:tcPr>
            <w:tcW w:w="4680" w:type="dxa"/>
            <w:tcBorders>
              <w:bottom w:val="nil"/>
            </w:tcBorders>
          </w:tcPr>
          <w:p w14:paraId="7A17C9A5"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D9FC4D6" w14:textId="77777777" w:rsidR="00C546AC" w:rsidRPr="00E053BE" w:rsidRDefault="00C546AC" w:rsidP="002E3839">
            <w:pPr>
              <w:pStyle w:val="TableText"/>
              <w:rPr>
                <w:noProof w:val="0"/>
                <w:szCs w:val="32"/>
              </w:rPr>
            </w:pPr>
            <w:r w:rsidRPr="00E053BE">
              <w:t>33</w:t>
            </w:r>
          </w:p>
        </w:tc>
        <w:tc>
          <w:tcPr>
            <w:tcW w:w="958" w:type="dxa"/>
            <w:tcBorders>
              <w:bottom w:val="nil"/>
            </w:tcBorders>
          </w:tcPr>
          <w:p w14:paraId="754F365B" w14:textId="77777777" w:rsidR="00C546AC" w:rsidRPr="00E053BE" w:rsidRDefault="00C546AC" w:rsidP="002E3839">
            <w:pPr>
              <w:pStyle w:val="TableText"/>
              <w:rPr>
                <w:noProof w:val="0"/>
                <w:szCs w:val="32"/>
              </w:rPr>
            </w:pPr>
            <w:r w:rsidRPr="00E053BE">
              <w:t>24</w:t>
            </w:r>
          </w:p>
        </w:tc>
        <w:tc>
          <w:tcPr>
            <w:tcW w:w="957" w:type="dxa"/>
            <w:tcBorders>
              <w:bottom w:val="nil"/>
            </w:tcBorders>
          </w:tcPr>
          <w:p w14:paraId="7AE5418F" w14:textId="77777777" w:rsidR="00C546AC" w:rsidRPr="00E053BE" w:rsidRDefault="00C546AC" w:rsidP="002E3839">
            <w:pPr>
              <w:pStyle w:val="TableText"/>
              <w:rPr>
                <w:noProof w:val="0"/>
                <w:szCs w:val="32"/>
              </w:rPr>
            </w:pPr>
            <w:r w:rsidRPr="00E053BE">
              <w:t>72.73</w:t>
            </w:r>
          </w:p>
        </w:tc>
        <w:tc>
          <w:tcPr>
            <w:tcW w:w="958" w:type="dxa"/>
            <w:tcBorders>
              <w:bottom w:val="nil"/>
            </w:tcBorders>
          </w:tcPr>
          <w:p w14:paraId="4810F892" w14:textId="77777777" w:rsidR="00C546AC" w:rsidRPr="00E053BE" w:rsidRDefault="00C546AC" w:rsidP="002E3839">
            <w:pPr>
              <w:pStyle w:val="TableText"/>
              <w:rPr>
                <w:noProof w:val="0"/>
                <w:szCs w:val="32"/>
              </w:rPr>
            </w:pPr>
            <w:r w:rsidRPr="00E053BE">
              <w:t>24</w:t>
            </w:r>
          </w:p>
        </w:tc>
        <w:tc>
          <w:tcPr>
            <w:tcW w:w="958" w:type="dxa"/>
            <w:tcBorders>
              <w:bottom w:val="nil"/>
            </w:tcBorders>
          </w:tcPr>
          <w:p w14:paraId="4E1CC8FD" w14:textId="77777777" w:rsidR="00C546AC" w:rsidRPr="00E053BE" w:rsidRDefault="00C546AC" w:rsidP="002E3839">
            <w:pPr>
              <w:pStyle w:val="TableText"/>
              <w:rPr>
                <w:noProof w:val="0"/>
                <w:szCs w:val="32"/>
              </w:rPr>
            </w:pPr>
            <w:r w:rsidRPr="00E053BE">
              <w:t>72.73</w:t>
            </w:r>
          </w:p>
        </w:tc>
      </w:tr>
      <w:tr w:rsidR="00C546AC" w:rsidRPr="00E053BE" w14:paraId="3BFB7244" w14:textId="77777777" w:rsidTr="007C57B1">
        <w:trPr>
          <w:trHeight w:val="276"/>
        </w:trPr>
        <w:tc>
          <w:tcPr>
            <w:tcW w:w="4680" w:type="dxa"/>
            <w:tcBorders>
              <w:top w:val="single" w:sz="4" w:space="0" w:color="auto"/>
              <w:bottom w:val="nil"/>
            </w:tcBorders>
          </w:tcPr>
          <w:p w14:paraId="50B6A2F7"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0996C73C" w14:textId="77777777" w:rsidR="00C546AC" w:rsidRPr="00E053BE" w:rsidDel="009E190D" w:rsidRDefault="00C546AC" w:rsidP="002E3839">
            <w:pPr>
              <w:pStyle w:val="TableText"/>
              <w:rPr>
                <w:noProof w:val="0"/>
                <w:szCs w:val="32"/>
              </w:rPr>
            </w:pPr>
            <w:r w:rsidRPr="00E053BE">
              <w:t>1,427</w:t>
            </w:r>
          </w:p>
        </w:tc>
        <w:tc>
          <w:tcPr>
            <w:tcW w:w="958" w:type="dxa"/>
            <w:tcBorders>
              <w:top w:val="single" w:sz="4" w:space="0" w:color="auto"/>
              <w:bottom w:val="nil"/>
            </w:tcBorders>
          </w:tcPr>
          <w:p w14:paraId="7865F2AE" w14:textId="77777777" w:rsidR="00C546AC" w:rsidRPr="00E053BE" w:rsidDel="009E190D" w:rsidRDefault="00C546AC" w:rsidP="002E3839">
            <w:pPr>
              <w:pStyle w:val="TableText"/>
              <w:rPr>
                <w:noProof w:val="0"/>
                <w:szCs w:val="32"/>
              </w:rPr>
            </w:pPr>
            <w:r w:rsidRPr="00E053BE">
              <w:t>1,305</w:t>
            </w:r>
          </w:p>
        </w:tc>
        <w:tc>
          <w:tcPr>
            <w:tcW w:w="957" w:type="dxa"/>
            <w:tcBorders>
              <w:top w:val="single" w:sz="4" w:space="0" w:color="auto"/>
              <w:bottom w:val="nil"/>
            </w:tcBorders>
          </w:tcPr>
          <w:p w14:paraId="7A1BEBA7" w14:textId="77777777" w:rsidR="00C546AC" w:rsidRPr="00E053BE" w:rsidRDefault="00C546AC" w:rsidP="002E3839">
            <w:pPr>
              <w:pStyle w:val="TableText"/>
              <w:rPr>
                <w:noProof w:val="0"/>
                <w:szCs w:val="32"/>
              </w:rPr>
            </w:pPr>
            <w:r w:rsidRPr="00E053BE">
              <w:t>91.45</w:t>
            </w:r>
          </w:p>
        </w:tc>
        <w:tc>
          <w:tcPr>
            <w:tcW w:w="958" w:type="dxa"/>
            <w:tcBorders>
              <w:top w:val="single" w:sz="4" w:space="0" w:color="auto"/>
              <w:bottom w:val="nil"/>
            </w:tcBorders>
          </w:tcPr>
          <w:p w14:paraId="1C2C5BFB" w14:textId="77777777" w:rsidR="00C546AC" w:rsidRPr="00E053BE" w:rsidRDefault="00C546AC" w:rsidP="002E3839">
            <w:pPr>
              <w:pStyle w:val="TableText"/>
              <w:rPr>
                <w:noProof w:val="0"/>
                <w:szCs w:val="32"/>
              </w:rPr>
            </w:pPr>
            <w:r w:rsidRPr="00E053BE">
              <w:t>1,275</w:t>
            </w:r>
          </w:p>
        </w:tc>
        <w:tc>
          <w:tcPr>
            <w:tcW w:w="958" w:type="dxa"/>
            <w:tcBorders>
              <w:top w:val="single" w:sz="4" w:space="0" w:color="auto"/>
              <w:bottom w:val="nil"/>
            </w:tcBorders>
          </w:tcPr>
          <w:p w14:paraId="6CD17ED4" w14:textId="77777777" w:rsidR="00C546AC" w:rsidRPr="00E053BE" w:rsidRDefault="00C546AC" w:rsidP="002E3839">
            <w:pPr>
              <w:pStyle w:val="TableText"/>
              <w:rPr>
                <w:noProof w:val="0"/>
                <w:szCs w:val="32"/>
              </w:rPr>
            </w:pPr>
            <w:r w:rsidRPr="00E053BE">
              <w:t>89.35</w:t>
            </w:r>
          </w:p>
        </w:tc>
      </w:tr>
      <w:tr w:rsidR="00C546AC" w:rsidRPr="00E053BE" w14:paraId="4C5151C9" w14:textId="77777777" w:rsidTr="007C57B1">
        <w:trPr>
          <w:trHeight w:val="276"/>
        </w:trPr>
        <w:tc>
          <w:tcPr>
            <w:tcW w:w="4680" w:type="dxa"/>
            <w:tcBorders>
              <w:top w:val="nil"/>
              <w:bottom w:val="nil"/>
            </w:tcBorders>
          </w:tcPr>
          <w:p w14:paraId="385B803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295335FF"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784B33F3" w14:textId="77777777" w:rsidR="00C546AC" w:rsidRPr="00E053BE" w:rsidRDefault="00C546AC" w:rsidP="002E3839">
            <w:pPr>
              <w:pStyle w:val="TableText"/>
              <w:rPr>
                <w:noProof w:val="0"/>
                <w:szCs w:val="32"/>
              </w:rPr>
            </w:pPr>
            <w:r w:rsidRPr="00E053BE">
              <w:t>19</w:t>
            </w:r>
          </w:p>
        </w:tc>
        <w:tc>
          <w:tcPr>
            <w:tcW w:w="957" w:type="dxa"/>
            <w:tcBorders>
              <w:top w:val="nil"/>
              <w:bottom w:val="nil"/>
            </w:tcBorders>
          </w:tcPr>
          <w:p w14:paraId="7814F9F2"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7C59EBE"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5367B32B" w14:textId="77777777" w:rsidR="00C546AC" w:rsidRPr="00E053BE" w:rsidRDefault="00C546AC" w:rsidP="002E3839">
            <w:pPr>
              <w:pStyle w:val="TableText"/>
              <w:rPr>
                <w:noProof w:val="0"/>
                <w:szCs w:val="32"/>
              </w:rPr>
            </w:pPr>
            <w:r w:rsidRPr="00E053BE">
              <w:t>100.00</w:t>
            </w:r>
          </w:p>
        </w:tc>
      </w:tr>
      <w:tr w:rsidR="00C546AC" w:rsidRPr="00E053BE" w14:paraId="328146C7" w14:textId="77777777" w:rsidTr="007C57B1">
        <w:trPr>
          <w:trHeight w:val="276"/>
        </w:trPr>
        <w:tc>
          <w:tcPr>
            <w:tcW w:w="4680" w:type="dxa"/>
            <w:tcBorders>
              <w:top w:val="nil"/>
              <w:bottom w:val="nil"/>
            </w:tcBorders>
          </w:tcPr>
          <w:p w14:paraId="66BB6BB3"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3F1FB082" w14:textId="77777777" w:rsidR="00C546AC" w:rsidRPr="00E053BE" w:rsidRDefault="00C546AC" w:rsidP="002E3839">
            <w:pPr>
              <w:pStyle w:val="TableText"/>
              <w:rPr>
                <w:noProof w:val="0"/>
                <w:szCs w:val="32"/>
              </w:rPr>
            </w:pPr>
            <w:r w:rsidRPr="00E053BE">
              <w:t>21</w:t>
            </w:r>
          </w:p>
        </w:tc>
        <w:tc>
          <w:tcPr>
            <w:tcW w:w="958" w:type="dxa"/>
            <w:tcBorders>
              <w:top w:val="nil"/>
              <w:bottom w:val="nil"/>
            </w:tcBorders>
          </w:tcPr>
          <w:p w14:paraId="3DC33615" w14:textId="77777777" w:rsidR="00C546AC" w:rsidRPr="00E053BE" w:rsidRDefault="00C546AC" w:rsidP="002E3839">
            <w:pPr>
              <w:pStyle w:val="TableText"/>
              <w:rPr>
                <w:noProof w:val="0"/>
                <w:szCs w:val="32"/>
              </w:rPr>
            </w:pPr>
            <w:r w:rsidRPr="00E053BE">
              <w:t>17</w:t>
            </w:r>
          </w:p>
        </w:tc>
        <w:tc>
          <w:tcPr>
            <w:tcW w:w="957" w:type="dxa"/>
            <w:tcBorders>
              <w:top w:val="nil"/>
              <w:bottom w:val="nil"/>
            </w:tcBorders>
          </w:tcPr>
          <w:p w14:paraId="04FE88B7" w14:textId="77777777" w:rsidR="00C546AC" w:rsidRPr="00E053BE" w:rsidRDefault="00C546AC" w:rsidP="002E3839">
            <w:pPr>
              <w:pStyle w:val="TableText"/>
              <w:rPr>
                <w:noProof w:val="0"/>
                <w:szCs w:val="32"/>
              </w:rPr>
            </w:pPr>
            <w:r w:rsidRPr="00E053BE">
              <w:t>80.95</w:t>
            </w:r>
          </w:p>
        </w:tc>
        <w:tc>
          <w:tcPr>
            <w:tcW w:w="958" w:type="dxa"/>
            <w:tcBorders>
              <w:top w:val="nil"/>
              <w:bottom w:val="nil"/>
            </w:tcBorders>
          </w:tcPr>
          <w:p w14:paraId="33CF9A17" w14:textId="77777777" w:rsidR="00C546AC" w:rsidRPr="00E053BE" w:rsidRDefault="00C546AC" w:rsidP="002E3839">
            <w:pPr>
              <w:pStyle w:val="TableText"/>
              <w:rPr>
                <w:noProof w:val="0"/>
                <w:szCs w:val="32"/>
              </w:rPr>
            </w:pPr>
            <w:r w:rsidRPr="00E053BE">
              <w:t>17</w:t>
            </w:r>
          </w:p>
        </w:tc>
        <w:tc>
          <w:tcPr>
            <w:tcW w:w="958" w:type="dxa"/>
            <w:tcBorders>
              <w:top w:val="nil"/>
              <w:bottom w:val="nil"/>
            </w:tcBorders>
          </w:tcPr>
          <w:p w14:paraId="3E573461" w14:textId="77777777" w:rsidR="00C546AC" w:rsidRPr="00E053BE" w:rsidRDefault="00C546AC" w:rsidP="002E3839">
            <w:pPr>
              <w:pStyle w:val="TableText"/>
              <w:rPr>
                <w:noProof w:val="0"/>
                <w:szCs w:val="32"/>
              </w:rPr>
            </w:pPr>
            <w:r w:rsidRPr="00E053BE">
              <w:t>80.95</w:t>
            </w:r>
          </w:p>
        </w:tc>
      </w:tr>
      <w:tr w:rsidR="00C546AC" w:rsidRPr="00E053BE" w14:paraId="753B7A5A" w14:textId="77777777" w:rsidTr="007C57B1">
        <w:trPr>
          <w:trHeight w:val="276"/>
        </w:trPr>
        <w:tc>
          <w:tcPr>
            <w:tcW w:w="4680" w:type="dxa"/>
            <w:tcBorders>
              <w:top w:val="nil"/>
              <w:bottom w:val="nil"/>
            </w:tcBorders>
          </w:tcPr>
          <w:p w14:paraId="24851C75"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21A17804"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4A85FE2E"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1175048E"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13C66E5"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15443895" w14:textId="77777777" w:rsidR="00C546AC" w:rsidRPr="00E053BE" w:rsidRDefault="00C546AC" w:rsidP="002E3839">
            <w:pPr>
              <w:pStyle w:val="TableText"/>
              <w:rPr>
                <w:noProof w:val="0"/>
                <w:szCs w:val="32"/>
              </w:rPr>
            </w:pPr>
            <w:r w:rsidRPr="00E053BE">
              <w:t>100.00</w:t>
            </w:r>
          </w:p>
        </w:tc>
      </w:tr>
      <w:tr w:rsidR="00C546AC" w:rsidRPr="00E053BE" w14:paraId="60124293" w14:textId="77777777" w:rsidTr="007C57B1">
        <w:trPr>
          <w:trHeight w:val="276"/>
        </w:trPr>
        <w:tc>
          <w:tcPr>
            <w:tcW w:w="4680" w:type="dxa"/>
            <w:tcBorders>
              <w:top w:val="nil"/>
              <w:bottom w:val="nil"/>
            </w:tcBorders>
          </w:tcPr>
          <w:p w14:paraId="05D1C0D1"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5ADEB79D" w14:textId="77777777" w:rsidR="00C546AC" w:rsidRPr="00E053BE" w:rsidRDefault="00C546AC" w:rsidP="002E3839">
            <w:pPr>
              <w:pStyle w:val="TableText"/>
              <w:rPr>
                <w:noProof w:val="0"/>
                <w:szCs w:val="32"/>
              </w:rPr>
            </w:pPr>
            <w:r w:rsidRPr="00E053BE">
              <w:t>13</w:t>
            </w:r>
          </w:p>
        </w:tc>
        <w:tc>
          <w:tcPr>
            <w:tcW w:w="958" w:type="dxa"/>
            <w:tcBorders>
              <w:top w:val="nil"/>
              <w:bottom w:val="nil"/>
            </w:tcBorders>
          </w:tcPr>
          <w:p w14:paraId="2D36E9E3" w14:textId="77777777" w:rsidR="00C546AC" w:rsidRPr="00E053BE" w:rsidRDefault="00C546AC" w:rsidP="002E3839">
            <w:pPr>
              <w:pStyle w:val="TableText"/>
              <w:rPr>
                <w:noProof w:val="0"/>
                <w:szCs w:val="32"/>
              </w:rPr>
            </w:pPr>
            <w:r w:rsidRPr="00E053BE">
              <w:t>6</w:t>
            </w:r>
          </w:p>
        </w:tc>
        <w:tc>
          <w:tcPr>
            <w:tcW w:w="957" w:type="dxa"/>
            <w:tcBorders>
              <w:top w:val="nil"/>
              <w:bottom w:val="nil"/>
            </w:tcBorders>
          </w:tcPr>
          <w:p w14:paraId="2EB779DD" w14:textId="77777777" w:rsidR="00C546AC" w:rsidRPr="00E053BE" w:rsidRDefault="00C546AC" w:rsidP="002E3839">
            <w:pPr>
              <w:pStyle w:val="TableText"/>
              <w:rPr>
                <w:noProof w:val="0"/>
                <w:szCs w:val="32"/>
              </w:rPr>
            </w:pPr>
            <w:r w:rsidRPr="00E053BE">
              <w:t>46.15</w:t>
            </w:r>
          </w:p>
        </w:tc>
        <w:tc>
          <w:tcPr>
            <w:tcW w:w="958" w:type="dxa"/>
            <w:tcBorders>
              <w:top w:val="nil"/>
              <w:bottom w:val="nil"/>
            </w:tcBorders>
          </w:tcPr>
          <w:p w14:paraId="4FCAE94D" w14:textId="77777777" w:rsidR="00C546AC" w:rsidRPr="00E053BE" w:rsidRDefault="00C546AC" w:rsidP="002E3839">
            <w:pPr>
              <w:pStyle w:val="TableText"/>
              <w:rPr>
                <w:noProof w:val="0"/>
                <w:szCs w:val="32"/>
              </w:rPr>
            </w:pPr>
            <w:r w:rsidRPr="00E053BE">
              <w:t>6</w:t>
            </w:r>
          </w:p>
        </w:tc>
        <w:tc>
          <w:tcPr>
            <w:tcW w:w="958" w:type="dxa"/>
            <w:tcBorders>
              <w:top w:val="nil"/>
              <w:bottom w:val="nil"/>
            </w:tcBorders>
          </w:tcPr>
          <w:p w14:paraId="36651CE5" w14:textId="77777777" w:rsidR="00C546AC" w:rsidRPr="00E053BE" w:rsidRDefault="00C546AC" w:rsidP="002E3839">
            <w:pPr>
              <w:pStyle w:val="TableText"/>
              <w:rPr>
                <w:noProof w:val="0"/>
                <w:szCs w:val="32"/>
              </w:rPr>
            </w:pPr>
            <w:r w:rsidRPr="00E053BE">
              <w:t>46.15</w:t>
            </w:r>
          </w:p>
        </w:tc>
      </w:tr>
      <w:tr w:rsidR="00C546AC" w:rsidRPr="00E053BE" w14:paraId="2495610F" w14:textId="77777777" w:rsidTr="007C57B1">
        <w:trPr>
          <w:trHeight w:val="276"/>
        </w:trPr>
        <w:tc>
          <w:tcPr>
            <w:tcW w:w="4680" w:type="dxa"/>
            <w:tcBorders>
              <w:top w:val="nil"/>
              <w:bottom w:val="nil"/>
            </w:tcBorders>
          </w:tcPr>
          <w:p w14:paraId="3790E2E3"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4C5CDE01" w14:textId="77777777" w:rsidR="00C546AC" w:rsidRPr="00E053BE" w:rsidRDefault="00C546AC" w:rsidP="002E3839">
            <w:pPr>
              <w:pStyle w:val="TableText"/>
              <w:rPr>
                <w:noProof w:val="0"/>
                <w:szCs w:val="32"/>
              </w:rPr>
            </w:pPr>
            <w:r w:rsidRPr="00E053BE">
              <w:t>37</w:t>
            </w:r>
          </w:p>
        </w:tc>
        <w:tc>
          <w:tcPr>
            <w:tcW w:w="958" w:type="dxa"/>
            <w:tcBorders>
              <w:top w:val="nil"/>
              <w:bottom w:val="nil"/>
            </w:tcBorders>
          </w:tcPr>
          <w:p w14:paraId="21BDA767" w14:textId="77777777" w:rsidR="00C546AC" w:rsidRPr="00E053BE" w:rsidRDefault="00C546AC" w:rsidP="002E3839">
            <w:pPr>
              <w:pStyle w:val="TableText"/>
              <w:rPr>
                <w:noProof w:val="0"/>
                <w:szCs w:val="32"/>
              </w:rPr>
            </w:pPr>
            <w:r w:rsidRPr="00E053BE">
              <w:t>30</w:t>
            </w:r>
          </w:p>
        </w:tc>
        <w:tc>
          <w:tcPr>
            <w:tcW w:w="957" w:type="dxa"/>
            <w:tcBorders>
              <w:top w:val="nil"/>
              <w:bottom w:val="nil"/>
            </w:tcBorders>
          </w:tcPr>
          <w:p w14:paraId="03CBE87F" w14:textId="77777777" w:rsidR="00C546AC" w:rsidRPr="00E053BE" w:rsidRDefault="00C546AC" w:rsidP="002E3839">
            <w:pPr>
              <w:pStyle w:val="TableText"/>
              <w:rPr>
                <w:noProof w:val="0"/>
                <w:szCs w:val="32"/>
              </w:rPr>
            </w:pPr>
            <w:r w:rsidRPr="00E053BE">
              <w:t>81.08</w:t>
            </w:r>
          </w:p>
        </w:tc>
        <w:tc>
          <w:tcPr>
            <w:tcW w:w="958" w:type="dxa"/>
            <w:tcBorders>
              <w:top w:val="nil"/>
              <w:bottom w:val="nil"/>
            </w:tcBorders>
          </w:tcPr>
          <w:p w14:paraId="40A30DF4" w14:textId="77777777" w:rsidR="00C546AC" w:rsidRPr="00E053BE" w:rsidRDefault="00C546AC" w:rsidP="002E3839">
            <w:pPr>
              <w:pStyle w:val="TableText"/>
              <w:rPr>
                <w:noProof w:val="0"/>
                <w:szCs w:val="32"/>
              </w:rPr>
            </w:pPr>
            <w:r w:rsidRPr="00E053BE">
              <w:t>29</w:t>
            </w:r>
          </w:p>
        </w:tc>
        <w:tc>
          <w:tcPr>
            <w:tcW w:w="958" w:type="dxa"/>
            <w:tcBorders>
              <w:top w:val="nil"/>
              <w:bottom w:val="nil"/>
            </w:tcBorders>
          </w:tcPr>
          <w:p w14:paraId="4A5B1DDC" w14:textId="77777777" w:rsidR="00C546AC" w:rsidRPr="00E053BE" w:rsidRDefault="00C546AC" w:rsidP="002E3839">
            <w:pPr>
              <w:pStyle w:val="TableText"/>
              <w:rPr>
                <w:noProof w:val="0"/>
                <w:szCs w:val="32"/>
              </w:rPr>
            </w:pPr>
            <w:r w:rsidRPr="00E053BE">
              <w:t>78.38</w:t>
            </w:r>
          </w:p>
        </w:tc>
      </w:tr>
      <w:tr w:rsidR="00C546AC" w:rsidRPr="00E053BE" w14:paraId="2ED789F2" w14:textId="77777777" w:rsidTr="007C57B1">
        <w:trPr>
          <w:trHeight w:val="276"/>
        </w:trPr>
        <w:tc>
          <w:tcPr>
            <w:tcW w:w="4680" w:type="dxa"/>
            <w:tcBorders>
              <w:top w:val="nil"/>
              <w:bottom w:val="nil"/>
            </w:tcBorders>
            <w:shd w:val="clear" w:color="auto" w:fill="auto"/>
          </w:tcPr>
          <w:p w14:paraId="11B931A7"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shd w:val="clear" w:color="auto" w:fill="auto"/>
          </w:tcPr>
          <w:p w14:paraId="08B285CC" w14:textId="77777777" w:rsidR="00C546AC" w:rsidRPr="00E053BE" w:rsidRDefault="00C546AC" w:rsidP="002E3839">
            <w:pPr>
              <w:pStyle w:val="TableText"/>
              <w:rPr>
                <w:noProof w:val="0"/>
                <w:szCs w:val="32"/>
              </w:rPr>
            </w:pPr>
            <w:r w:rsidRPr="00E053BE">
              <w:t>130</w:t>
            </w:r>
          </w:p>
        </w:tc>
        <w:tc>
          <w:tcPr>
            <w:tcW w:w="958" w:type="dxa"/>
            <w:tcBorders>
              <w:top w:val="nil"/>
              <w:bottom w:val="nil"/>
            </w:tcBorders>
            <w:shd w:val="clear" w:color="auto" w:fill="auto"/>
          </w:tcPr>
          <w:p w14:paraId="43C3AA71" w14:textId="77777777" w:rsidR="00C546AC" w:rsidRPr="00E053BE" w:rsidRDefault="00C546AC" w:rsidP="002E3839">
            <w:pPr>
              <w:pStyle w:val="TableText"/>
              <w:rPr>
                <w:noProof w:val="0"/>
                <w:szCs w:val="32"/>
              </w:rPr>
            </w:pPr>
            <w:r w:rsidRPr="00E053BE">
              <w:t>112</w:t>
            </w:r>
          </w:p>
        </w:tc>
        <w:tc>
          <w:tcPr>
            <w:tcW w:w="957" w:type="dxa"/>
            <w:tcBorders>
              <w:top w:val="nil"/>
              <w:bottom w:val="nil"/>
            </w:tcBorders>
            <w:shd w:val="clear" w:color="auto" w:fill="auto"/>
          </w:tcPr>
          <w:p w14:paraId="446E87E5" w14:textId="77777777" w:rsidR="00C546AC" w:rsidRPr="00E053BE" w:rsidRDefault="00C546AC" w:rsidP="002E3839">
            <w:pPr>
              <w:pStyle w:val="TableText"/>
              <w:rPr>
                <w:noProof w:val="0"/>
                <w:szCs w:val="32"/>
              </w:rPr>
            </w:pPr>
            <w:r w:rsidRPr="00E053BE">
              <w:t>86.15</w:t>
            </w:r>
          </w:p>
        </w:tc>
        <w:tc>
          <w:tcPr>
            <w:tcW w:w="958" w:type="dxa"/>
            <w:tcBorders>
              <w:top w:val="nil"/>
              <w:bottom w:val="nil"/>
            </w:tcBorders>
            <w:shd w:val="clear" w:color="auto" w:fill="auto"/>
          </w:tcPr>
          <w:p w14:paraId="5F6023AC" w14:textId="77777777" w:rsidR="00C546AC" w:rsidRPr="00E053BE" w:rsidRDefault="00C546AC" w:rsidP="002E3839">
            <w:pPr>
              <w:pStyle w:val="TableText"/>
              <w:rPr>
                <w:noProof w:val="0"/>
                <w:szCs w:val="32"/>
              </w:rPr>
            </w:pPr>
            <w:r w:rsidRPr="00E053BE">
              <w:t>112</w:t>
            </w:r>
          </w:p>
        </w:tc>
        <w:tc>
          <w:tcPr>
            <w:tcW w:w="958" w:type="dxa"/>
            <w:tcBorders>
              <w:top w:val="nil"/>
              <w:bottom w:val="nil"/>
            </w:tcBorders>
            <w:shd w:val="clear" w:color="auto" w:fill="auto"/>
          </w:tcPr>
          <w:p w14:paraId="06456244" w14:textId="77777777" w:rsidR="00C546AC" w:rsidRPr="00E053BE" w:rsidRDefault="00C546AC" w:rsidP="002E3839">
            <w:pPr>
              <w:pStyle w:val="TableText"/>
              <w:rPr>
                <w:noProof w:val="0"/>
                <w:szCs w:val="32"/>
              </w:rPr>
            </w:pPr>
            <w:r w:rsidRPr="00E053BE">
              <w:t>86.15</w:t>
            </w:r>
          </w:p>
        </w:tc>
      </w:tr>
      <w:tr w:rsidR="00C546AC" w:rsidRPr="00E053BE" w14:paraId="2F2AC61C" w14:textId="77777777" w:rsidTr="007C57B1">
        <w:trPr>
          <w:trHeight w:val="276"/>
        </w:trPr>
        <w:tc>
          <w:tcPr>
            <w:tcW w:w="4680" w:type="dxa"/>
            <w:tcBorders>
              <w:top w:val="nil"/>
              <w:bottom w:val="nil"/>
            </w:tcBorders>
          </w:tcPr>
          <w:p w14:paraId="1DD3C815"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60AF85D3" w14:textId="77777777" w:rsidR="00C546AC" w:rsidRPr="00E053BE" w:rsidRDefault="00C546AC" w:rsidP="002E3839">
            <w:pPr>
              <w:pStyle w:val="TableText"/>
              <w:rPr>
                <w:noProof w:val="0"/>
                <w:szCs w:val="32"/>
              </w:rPr>
            </w:pPr>
            <w:r w:rsidRPr="00E053BE">
              <w:t>102</w:t>
            </w:r>
          </w:p>
        </w:tc>
        <w:tc>
          <w:tcPr>
            <w:tcW w:w="958" w:type="dxa"/>
            <w:tcBorders>
              <w:top w:val="nil"/>
              <w:bottom w:val="nil"/>
            </w:tcBorders>
          </w:tcPr>
          <w:p w14:paraId="48ADD255" w14:textId="77777777" w:rsidR="00C546AC" w:rsidRPr="00E053BE" w:rsidRDefault="00C546AC" w:rsidP="002E3839">
            <w:pPr>
              <w:pStyle w:val="TableText"/>
              <w:rPr>
                <w:noProof w:val="0"/>
                <w:szCs w:val="32"/>
              </w:rPr>
            </w:pPr>
            <w:r w:rsidRPr="00E053BE">
              <w:t>95</w:t>
            </w:r>
          </w:p>
        </w:tc>
        <w:tc>
          <w:tcPr>
            <w:tcW w:w="957" w:type="dxa"/>
            <w:tcBorders>
              <w:top w:val="nil"/>
              <w:bottom w:val="nil"/>
            </w:tcBorders>
          </w:tcPr>
          <w:p w14:paraId="4F6AE92F" w14:textId="77777777" w:rsidR="00C546AC" w:rsidRPr="00E053BE" w:rsidRDefault="00C546AC" w:rsidP="002E3839">
            <w:pPr>
              <w:pStyle w:val="TableText"/>
              <w:rPr>
                <w:noProof w:val="0"/>
                <w:szCs w:val="32"/>
              </w:rPr>
            </w:pPr>
            <w:r w:rsidRPr="00E053BE">
              <w:t>93.14</w:t>
            </w:r>
          </w:p>
        </w:tc>
        <w:tc>
          <w:tcPr>
            <w:tcW w:w="958" w:type="dxa"/>
            <w:tcBorders>
              <w:top w:val="nil"/>
              <w:bottom w:val="nil"/>
            </w:tcBorders>
          </w:tcPr>
          <w:p w14:paraId="538095E7" w14:textId="77777777" w:rsidR="00C546AC" w:rsidRPr="00E053BE" w:rsidRDefault="00C546AC" w:rsidP="002E3839">
            <w:pPr>
              <w:pStyle w:val="TableText"/>
              <w:rPr>
                <w:noProof w:val="0"/>
                <w:szCs w:val="32"/>
              </w:rPr>
            </w:pPr>
            <w:r w:rsidRPr="00E053BE">
              <w:t>95</w:t>
            </w:r>
          </w:p>
        </w:tc>
        <w:tc>
          <w:tcPr>
            <w:tcW w:w="958" w:type="dxa"/>
            <w:tcBorders>
              <w:top w:val="nil"/>
              <w:bottom w:val="nil"/>
            </w:tcBorders>
          </w:tcPr>
          <w:p w14:paraId="070392FE" w14:textId="77777777" w:rsidR="00C546AC" w:rsidRPr="00E053BE" w:rsidRDefault="00C546AC" w:rsidP="002E3839">
            <w:pPr>
              <w:pStyle w:val="TableText"/>
              <w:rPr>
                <w:noProof w:val="0"/>
                <w:szCs w:val="32"/>
              </w:rPr>
            </w:pPr>
            <w:r w:rsidRPr="00E053BE">
              <w:t>93.14</w:t>
            </w:r>
          </w:p>
        </w:tc>
      </w:tr>
      <w:tr w:rsidR="00C546AC" w:rsidRPr="00E053BE" w14:paraId="13F8D1E5" w14:textId="77777777" w:rsidTr="007C57B1">
        <w:trPr>
          <w:trHeight w:val="276"/>
        </w:trPr>
        <w:tc>
          <w:tcPr>
            <w:tcW w:w="4680" w:type="dxa"/>
            <w:tcBorders>
              <w:top w:val="nil"/>
              <w:bottom w:val="nil"/>
            </w:tcBorders>
          </w:tcPr>
          <w:p w14:paraId="16FEDD9E"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4A88A7C7" w14:textId="77777777" w:rsidR="00C546AC" w:rsidRPr="00E053BE" w:rsidDel="009E190D" w:rsidRDefault="00C546AC" w:rsidP="002E3839">
            <w:pPr>
              <w:pStyle w:val="TableText"/>
              <w:rPr>
                <w:noProof w:val="0"/>
                <w:szCs w:val="32"/>
              </w:rPr>
            </w:pPr>
            <w:r w:rsidRPr="00E053BE">
              <w:t>4</w:t>
            </w:r>
          </w:p>
        </w:tc>
        <w:tc>
          <w:tcPr>
            <w:tcW w:w="958" w:type="dxa"/>
            <w:tcBorders>
              <w:top w:val="nil"/>
              <w:bottom w:val="nil"/>
            </w:tcBorders>
          </w:tcPr>
          <w:p w14:paraId="77994BAA" w14:textId="77777777" w:rsidR="00C546AC" w:rsidRPr="00E053BE" w:rsidDel="009E190D" w:rsidRDefault="00C546AC" w:rsidP="002E3839">
            <w:pPr>
              <w:pStyle w:val="TableText"/>
              <w:rPr>
                <w:noProof w:val="0"/>
                <w:szCs w:val="32"/>
              </w:rPr>
            </w:pPr>
            <w:r w:rsidRPr="00E053BE">
              <w:t>3</w:t>
            </w:r>
          </w:p>
        </w:tc>
        <w:tc>
          <w:tcPr>
            <w:tcW w:w="957" w:type="dxa"/>
            <w:tcBorders>
              <w:top w:val="nil"/>
              <w:bottom w:val="nil"/>
            </w:tcBorders>
          </w:tcPr>
          <w:p w14:paraId="4EF8B8CF" w14:textId="77777777" w:rsidR="00C546AC" w:rsidRPr="00E053BE" w:rsidRDefault="00C546AC" w:rsidP="002E3839">
            <w:pPr>
              <w:pStyle w:val="TableText"/>
              <w:rPr>
                <w:noProof w:val="0"/>
                <w:szCs w:val="32"/>
              </w:rPr>
            </w:pPr>
            <w:r w:rsidRPr="00E053BE">
              <w:t>75.00</w:t>
            </w:r>
          </w:p>
        </w:tc>
        <w:tc>
          <w:tcPr>
            <w:tcW w:w="958" w:type="dxa"/>
            <w:tcBorders>
              <w:top w:val="nil"/>
              <w:bottom w:val="nil"/>
            </w:tcBorders>
          </w:tcPr>
          <w:p w14:paraId="36D6C760"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68AB701C" w14:textId="77777777" w:rsidR="00C546AC" w:rsidRPr="00E053BE" w:rsidRDefault="00C546AC" w:rsidP="002E3839">
            <w:pPr>
              <w:pStyle w:val="TableText"/>
              <w:rPr>
                <w:noProof w:val="0"/>
                <w:szCs w:val="32"/>
              </w:rPr>
            </w:pPr>
            <w:r w:rsidRPr="00E053BE">
              <w:t>50.00</w:t>
            </w:r>
          </w:p>
        </w:tc>
      </w:tr>
      <w:tr w:rsidR="00C546AC" w:rsidRPr="00E053BE" w14:paraId="59BDC432" w14:textId="77777777" w:rsidTr="007C57B1">
        <w:trPr>
          <w:trHeight w:val="276"/>
        </w:trPr>
        <w:tc>
          <w:tcPr>
            <w:tcW w:w="4680" w:type="dxa"/>
            <w:tcBorders>
              <w:top w:val="nil"/>
              <w:bottom w:val="nil"/>
            </w:tcBorders>
          </w:tcPr>
          <w:p w14:paraId="4B98EB00"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447C2A4E" w14:textId="77777777" w:rsidR="00C546AC" w:rsidRPr="00E053BE" w:rsidRDefault="00C546AC" w:rsidP="002E3839">
            <w:pPr>
              <w:pStyle w:val="TableText"/>
              <w:rPr>
                <w:noProof w:val="0"/>
                <w:szCs w:val="32"/>
              </w:rPr>
            </w:pPr>
            <w:r w:rsidRPr="00E053BE">
              <w:t>299</w:t>
            </w:r>
          </w:p>
        </w:tc>
        <w:tc>
          <w:tcPr>
            <w:tcW w:w="958" w:type="dxa"/>
            <w:tcBorders>
              <w:top w:val="nil"/>
              <w:bottom w:val="nil"/>
            </w:tcBorders>
          </w:tcPr>
          <w:p w14:paraId="6A6FBADD" w14:textId="77777777" w:rsidR="00C546AC" w:rsidRPr="00E053BE" w:rsidRDefault="00C546AC" w:rsidP="002E3839">
            <w:pPr>
              <w:pStyle w:val="TableText"/>
              <w:rPr>
                <w:noProof w:val="0"/>
                <w:szCs w:val="32"/>
              </w:rPr>
            </w:pPr>
            <w:r w:rsidRPr="00E053BE">
              <w:t>250</w:t>
            </w:r>
          </w:p>
        </w:tc>
        <w:tc>
          <w:tcPr>
            <w:tcW w:w="957" w:type="dxa"/>
            <w:tcBorders>
              <w:top w:val="nil"/>
              <w:bottom w:val="nil"/>
            </w:tcBorders>
          </w:tcPr>
          <w:p w14:paraId="5B60A9E4" w14:textId="77777777" w:rsidR="00C546AC" w:rsidRPr="00E053BE" w:rsidRDefault="00C546AC" w:rsidP="002E3839">
            <w:pPr>
              <w:pStyle w:val="TableText"/>
              <w:rPr>
                <w:noProof w:val="0"/>
                <w:szCs w:val="32"/>
              </w:rPr>
            </w:pPr>
            <w:r w:rsidRPr="00E053BE">
              <w:t>83.61</w:t>
            </w:r>
          </w:p>
        </w:tc>
        <w:tc>
          <w:tcPr>
            <w:tcW w:w="958" w:type="dxa"/>
            <w:tcBorders>
              <w:top w:val="nil"/>
              <w:bottom w:val="nil"/>
            </w:tcBorders>
          </w:tcPr>
          <w:p w14:paraId="26628877" w14:textId="77777777" w:rsidR="00C546AC" w:rsidRPr="00E053BE" w:rsidRDefault="00C546AC" w:rsidP="002E3839">
            <w:pPr>
              <w:pStyle w:val="TableText"/>
              <w:rPr>
                <w:noProof w:val="0"/>
                <w:szCs w:val="32"/>
              </w:rPr>
            </w:pPr>
            <w:r w:rsidRPr="00E053BE">
              <w:t>218</w:t>
            </w:r>
          </w:p>
        </w:tc>
        <w:tc>
          <w:tcPr>
            <w:tcW w:w="958" w:type="dxa"/>
            <w:tcBorders>
              <w:top w:val="nil"/>
              <w:bottom w:val="nil"/>
            </w:tcBorders>
          </w:tcPr>
          <w:p w14:paraId="2D1A01A4" w14:textId="77777777" w:rsidR="00C546AC" w:rsidRPr="00E053BE" w:rsidRDefault="00C546AC" w:rsidP="002E3839">
            <w:pPr>
              <w:pStyle w:val="TableText"/>
              <w:rPr>
                <w:noProof w:val="0"/>
                <w:szCs w:val="32"/>
              </w:rPr>
            </w:pPr>
            <w:r w:rsidRPr="00E053BE">
              <w:t>72.91</w:t>
            </w:r>
          </w:p>
        </w:tc>
      </w:tr>
      <w:tr w:rsidR="00C546AC" w:rsidRPr="00E053BE" w14:paraId="4A63BC91" w14:textId="77777777" w:rsidTr="007C57B1">
        <w:trPr>
          <w:trHeight w:val="276"/>
        </w:trPr>
        <w:tc>
          <w:tcPr>
            <w:tcW w:w="4680" w:type="dxa"/>
            <w:tcBorders>
              <w:top w:val="nil"/>
              <w:bottom w:val="nil"/>
            </w:tcBorders>
          </w:tcPr>
          <w:p w14:paraId="601CA746"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464A24F6" w14:textId="77777777" w:rsidR="00C546AC" w:rsidRPr="00E053BE" w:rsidRDefault="00C546AC" w:rsidP="002E3839">
            <w:pPr>
              <w:pStyle w:val="TableText"/>
              <w:rPr>
                <w:noProof w:val="0"/>
                <w:szCs w:val="32"/>
              </w:rPr>
            </w:pPr>
            <w:r w:rsidRPr="00E053BE">
              <w:t>1,215</w:t>
            </w:r>
          </w:p>
        </w:tc>
        <w:tc>
          <w:tcPr>
            <w:tcW w:w="958" w:type="dxa"/>
            <w:tcBorders>
              <w:top w:val="nil"/>
              <w:bottom w:val="nil"/>
            </w:tcBorders>
          </w:tcPr>
          <w:p w14:paraId="2578C6DD" w14:textId="77777777" w:rsidR="00C546AC" w:rsidRPr="00E053BE" w:rsidRDefault="00C546AC" w:rsidP="002E3839">
            <w:pPr>
              <w:pStyle w:val="TableText"/>
              <w:rPr>
                <w:noProof w:val="0"/>
                <w:szCs w:val="32"/>
              </w:rPr>
            </w:pPr>
            <w:r w:rsidRPr="00E053BE">
              <w:t>1,123</w:t>
            </w:r>
          </w:p>
        </w:tc>
        <w:tc>
          <w:tcPr>
            <w:tcW w:w="957" w:type="dxa"/>
            <w:tcBorders>
              <w:top w:val="nil"/>
              <w:bottom w:val="nil"/>
            </w:tcBorders>
          </w:tcPr>
          <w:p w14:paraId="2571C96E" w14:textId="77777777" w:rsidR="00C546AC" w:rsidRPr="00E053BE" w:rsidRDefault="00C546AC" w:rsidP="002E3839">
            <w:pPr>
              <w:pStyle w:val="TableText"/>
              <w:rPr>
                <w:noProof w:val="0"/>
                <w:szCs w:val="32"/>
              </w:rPr>
            </w:pPr>
            <w:r w:rsidRPr="00E053BE">
              <w:t>92.43</w:t>
            </w:r>
          </w:p>
        </w:tc>
        <w:tc>
          <w:tcPr>
            <w:tcW w:w="958" w:type="dxa"/>
            <w:tcBorders>
              <w:top w:val="nil"/>
              <w:bottom w:val="nil"/>
            </w:tcBorders>
          </w:tcPr>
          <w:p w14:paraId="19493CD5" w14:textId="77777777" w:rsidR="00C546AC" w:rsidRPr="00E053BE" w:rsidRDefault="00C546AC" w:rsidP="002E3839">
            <w:pPr>
              <w:pStyle w:val="TableText"/>
              <w:rPr>
                <w:noProof w:val="0"/>
                <w:szCs w:val="32"/>
              </w:rPr>
            </w:pPr>
            <w:r w:rsidRPr="00E053BE">
              <w:t>1,092</w:t>
            </w:r>
          </w:p>
        </w:tc>
        <w:tc>
          <w:tcPr>
            <w:tcW w:w="958" w:type="dxa"/>
            <w:tcBorders>
              <w:top w:val="nil"/>
              <w:bottom w:val="nil"/>
            </w:tcBorders>
          </w:tcPr>
          <w:p w14:paraId="29AF6FE0" w14:textId="77777777" w:rsidR="00C546AC" w:rsidRPr="00E053BE" w:rsidRDefault="00C546AC" w:rsidP="002E3839">
            <w:pPr>
              <w:pStyle w:val="TableText"/>
              <w:rPr>
                <w:noProof w:val="0"/>
                <w:szCs w:val="32"/>
              </w:rPr>
            </w:pPr>
            <w:r w:rsidRPr="00E053BE">
              <w:t>89.88</w:t>
            </w:r>
          </w:p>
        </w:tc>
      </w:tr>
      <w:tr w:rsidR="00C546AC" w:rsidRPr="00E053BE" w14:paraId="399C9BED" w14:textId="77777777" w:rsidTr="007C57B1">
        <w:trPr>
          <w:trHeight w:val="276"/>
        </w:trPr>
        <w:tc>
          <w:tcPr>
            <w:tcW w:w="4680" w:type="dxa"/>
            <w:tcBorders>
              <w:top w:val="nil"/>
              <w:bottom w:val="nil"/>
            </w:tcBorders>
          </w:tcPr>
          <w:p w14:paraId="6F45D87F"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658F6776"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4981064A"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75DB185A" w14:textId="77777777" w:rsidR="00C546AC" w:rsidRPr="00E053BE" w:rsidRDefault="00C546AC" w:rsidP="002E3839">
            <w:pPr>
              <w:pStyle w:val="TableText"/>
              <w:rPr>
                <w:noProof w:val="0"/>
                <w:szCs w:val="32"/>
              </w:rPr>
            </w:pPr>
            <w:r w:rsidRPr="00E053BE">
              <w:t>55.56</w:t>
            </w:r>
          </w:p>
        </w:tc>
        <w:tc>
          <w:tcPr>
            <w:tcW w:w="958" w:type="dxa"/>
            <w:tcBorders>
              <w:top w:val="nil"/>
              <w:bottom w:val="nil"/>
            </w:tcBorders>
          </w:tcPr>
          <w:p w14:paraId="71421BDE"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10341880" w14:textId="77777777" w:rsidR="00C546AC" w:rsidRPr="00E053BE" w:rsidRDefault="00C546AC" w:rsidP="002E3839">
            <w:pPr>
              <w:pStyle w:val="TableText"/>
              <w:rPr>
                <w:noProof w:val="0"/>
                <w:szCs w:val="32"/>
              </w:rPr>
            </w:pPr>
            <w:r w:rsidRPr="00E053BE">
              <w:t>55.56</w:t>
            </w:r>
          </w:p>
        </w:tc>
      </w:tr>
      <w:tr w:rsidR="00C546AC" w:rsidRPr="00E053BE" w14:paraId="0DE484EB" w14:textId="77777777" w:rsidTr="007C57B1">
        <w:trPr>
          <w:trHeight w:val="276"/>
        </w:trPr>
        <w:tc>
          <w:tcPr>
            <w:tcW w:w="4680" w:type="dxa"/>
            <w:tcBorders>
              <w:top w:val="nil"/>
              <w:bottom w:val="single" w:sz="4" w:space="0" w:color="auto"/>
            </w:tcBorders>
          </w:tcPr>
          <w:p w14:paraId="48169A21"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2623C552"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4555B2C1"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03B77966"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30B8E505"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4036B5AD" w14:textId="77777777" w:rsidR="00C546AC" w:rsidRPr="00E053BE" w:rsidRDefault="00C546AC" w:rsidP="002E3839">
            <w:pPr>
              <w:pStyle w:val="TableText"/>
              <w:rPr>
                <w:noProof w:val="0"/>
                <w:szCs w:val="32"/>
              </w:rPr>
            </w:pPr>
            <w:r w:rsidRPr="00E053BE">
              <w:t>N/A</w:t>
            </w:r>
          </w:p>
        </w:tc>
      </w:tr>
      <w:tr w:rsidR="00C546AC" w:rsidRPr="00E053BE" w14:paraId="324AA0B1" w14:textId="77777777" w:rsidTr="007C57B1">
        <w:trPr>
          <w:trHeight w:val="276"/>
        </w:trPr>
        <w:tc>
          <w:tcPr>
            <w:tcW w:w="4680" w:type="dxa"/>
            <w:tcBorders>
              <w:top w:val="single" w:sz="4" w:space="0" w:color="auto"/>
            </w:tcBorders>
          </w:tcPr>
          <w:p w14:paraId="12CBE166"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3292B81C" w14:textId="77777777" w:rsidR="00C546AC" w:rsidRPr="00E053BE" w:rsidDel="009E190D" w:rsidRDefault="00C546AC" w:rsidP="002E3839">
            <w:pPr>
              <w:pStyle w:val="TableText"/>
              <w:rPr>
                <w:noProof w:val="0"/>
                <w:szCs w:val="32"/>
              </w:rPr>
            </w:pPr>
            <w:r w:rsidRPr="00E053BE">
              <w:t>716</w:t>
            </w:r>
          </w:p>
        </w:tc>
        <w:tc>
          <w:tcPr>
            <w:tcW w:w="958" w:type="dxa"/>
            <w:tcBorders>
              <w:top w:val="single" w:sz="4" w:space="0" w:color="auto"/>
            </w:tcBorders>
          </w:tcPr>
          <w:p w14:paraId="41ADCA89" w14:textId="77777777" w:rsidR="00C546AC" w:rsidRPr="00E053BE" w:rsidDel="009E190D" w:rsidRDefault="00C546AC" w:rsidP="002E3839">
            <w:pPr>
              <w:pStyle w:val="TableText"/>
              <w:rPr>
                <w:noProof w:val="0"/>
                <w:szCs w:val="32"/>
              </w:rPr>
            </w:pPr>
            <w:r w:rsidRPr="00E053BE">
              <w:t>644</w:t>
            </w:r>
          </w:p>
        </w:tc>
        <w:tc>
          <w:tcPr>
            <w:tcW w:w="957" w:type="dxa"/>
            <w:tcBorders>
              <w:top w:val="single" w:sz="4" w:space="0" w:color="auto"/>
            </w:tcBorders>
          </w:tcPr>
          <w:p w14:paraId="433FC4BC" w14:textId="77777777" w:rsidR="00C546AC" w:rsidRPr="00E053BE" w:rsidRDefault="00C546AC" w:rsidP="002E3839">
            <w:pPr>
              <w:pStyle w:val="TableText"/>
              <w:rPr>
                <w:noProof w:val="0"/>
                <w:szCs w:val="32"/>
              </w:rPr>
            </w:pPr>
            <w:r w:rsidRPr="00E053BE">
              <w:t>89.94</w:t>
            </w:r>
          </w:p>
        </w:tc>
        <w:tc>
          <w:tcPr>
            <w:tcW w:w="958" w:type="dxa"/>
            <w:tcBorders>
              <w:top w:val="single" w:sz="4" w:space="0" w:color="auto"/>
            </w:tcBorders>
          </w:tcPr>
          <w:p w14:paraId="006B2768" w14:textId="77777777" w:rsidR="00C546AC" w:rsidRPr="00E053BE" w:rsidRDefault="00C546AC" w:rsidP="002E3839">
            <w:pPr>
              <w:pStyle w:val="TableText"/>
              <w:rPr>
                <w:noProof w:val="0"/>
                <w:szCs w:val="32"/>
              </w:rPr>
            </w:pPr>
            <w:r w:rsidRPr="00E053BE">
              <w:t>623</w:t>
            </w:r>
          </w:p>
        </w:tc>
        <w:tc>
          <w:tcPr>
            <w:tcW w:w="958" w:type="dxa"/>
            <w:tcBorders>
              <w:top w:val="single" w:sz="4" w:space="0" w:color="auto"/>
            </w:tcBorders>
          </w:tcPr>
          <w:p w14:paraId="29D382B8" w14:textId="77777777" w:rsidR="00C546AC" w:rsidRPr="00E053BE" w:rsidRDefault="00C546AC" w:rsidP="002E3839">
            <w:pPr>
              <w:pStyle w:val="TableText"/>
              <w:rPr>
                <w:noProof w:val="0"/>
                <w:szCs w:val="32"/>
              </w:rPr>
            </w:pPr>
            <w:r w:rsidRPr="00E053BE">
              <w:t>87.01</w:t>
            </w:r>
          </w:p>
        </w:tc>
      </w:tr>
      <w:tr w:rsidR="00C546AC" w:rsidRPr="00E053BE" w14:paraId="43FF2B9F" w14:textId="77777777" w:rsidTr="007C57B1">
        <w:trPr>
          <w:trHeight w:val="276"/>
        </w:trPr>
        <w:tc>
          <w:tcPr>
            <w:tcW w:w="4680" w:type="dxa"/>
            <w:tcBorders>
              <w:bottom w:val="nil"/>
            </w:tcBorders>
          </w:tcPr>
          <w:p w14:paraId="74036F17"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42C9C42C" w14:textId="77777777" w:rsidR="00C546AC" w:rsidRPr="00E053BE" w:rsidDel="009E190D" w:rsidRDefault="00C546AC" w:rsidP="002E3839">
            <w:pPr>
              <w:pStyle w:val="TableText"/>
              <w:rPr>
                <w:noProof w:val="0"/>
                <w:szCs w:val="32"/>
              </w:rPr>
            </w:pPr>
            <w:r w:rsidRPr="00E053BE">
              <w:t>2,564</w:t>
            </w:r>
          </w:p>
        </w:tc>
        <w:tc>
          <w:tcPr>
            <w:tcW w:w="958" w:type="dxa"/>
            <w:tcBorders>
              <w:bottom w:val="nil"/>
            </w:tcBorders>
          </w:tcPr>
          <w:p w14:paraId="5177A320" w14:textId="77777777" w:rsidR="00C546AC" w:rsidRPr="00E053BE" w:rsidDel="009E190D" w:rsidRDefault="00C546AC" w:rsidP="002E3839">
            <w:pPr>
              <w:pStyle w:val="TableText"/>
              <w:rPr>
                <w:noProof w:val="0"/>
                <w:szCs w:val="32"/>
              </w:rPr>
            </w:pPr>
            <w:r w:rsidRPr="00E053BE">
              <w:t>2,325</w:t>
            </w:r>
          </w:p>
        </w:tc>
        <w:tc>
          <w:tcPr>
            <w:tcW w:w="957" w:type="dxa"/>
            <w:tcBorders>
              <w:bottom w:val="nil"/>
            </w:tcBorders>
          </w:tcPr>
          <w:p w14:paraId="75B9E5FA" w14:textId="77777777" w:rsidR="00C546AC" w:rsidRPr="00E053BE" w:rsidRDefault="00C546AC" w:rsidP="002E3839">
            <w:pPr>
              <w:pStyle w:val="TableText"/>
              <w:rPr>
                <w:noProof w:val="0"/>
                <w:szCs w:val="32"/>
              </w:rPr>
            </w:pPr>
            <w:r w:rsidRPr="00E053BE">
              <w:t>90.68</w:t>
            </w:r>
          </w:p>
        </w:tc>
        <w:tc>
          <w:tcPr>
            <w:tcW w:w="958" w:type="dxa"/>
            <w:tcBorders>
              <w:bottom w:val="nil"/>
            </w:tcBorders>
          </w:tcPr>
          <w:p w14:paraId="77B8A27A" w14:textId="77777777" w:rsidR="00C546AC" w:rsidRPr="00E053BE" w:rsidRDefault="00C546AC" w:rsidP="002E3839">
            <w:pPr>
              <w:pStyle w:val="TableText"/>
              <w:rPr>
                <w:noProof w:val="0"/>
                <w:szCs w:val="32"/>
              </w:rPr>
            </w:pPr>
            <w:r w:rsidRPr="00E053BE">
              <w:t>2,251</w:t>
            </w:r>
          </w:p>
        </w:tc>
        <w:tc>
          <w:tcPr>
            <w:tcW w:w="958" w:type="dxa"/>
            <w:tcBorders>
              <w:bottom w:val="nil"/>
            </w:tcBorders>
          </w:tcPr>
          <w:p w14:paraId="013E0980" w14:textId="77777777" w:rsidR="00C546AC" w:rsidRPr="00E053BE" w:rsidRDefault="00C546AC" w:rsidP="002E3839">
            <w:pPr>
              <w:pStyle w:val="TableText"/>
              <w:rPr>
                <w:noProof w:val="0"/>
                <w:szCs w:val="32"/>
              </w:rPr>
            </w:pPr>
            <w:r w:rsidRPr="00E053BE">
              <w:t>87.79</w:t>
            </w:r>
          </w:p>
        </w:tc>
      </w:tr>
      <w:tr w:rsidR="00C546AC" w:rsidRPr="00E053BE" w14:paraId="24CF63D5" w14:textId="77777777" w:rsidTr="007C57B1">
        <w:trPr>
          <w:trHeight w:val="276"/>
        </w:trPr>
        <w:tc>
          <w:tcPr>
            <w:tcW w:w="4680" w:type="dxa"/>
            <w:tcBorders>
              <w:top w:val="single" w:sz="4" w:space="0" w:color="auto"/>
              <w:bottom w:val="nil"/>
            </w:tcBorders>
          </w:tcPr>
          <w:p w14:paraId="2F394E7A"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48469D9" w14:textId="77777777" w:rsidR="00C546AC" w:rsidRPr="00E053BE" w:rsidDel="009E190D" w:rsidRDefault="00C546AC" w:rsidP="002E3839">
            <w:pPr>
              <w:pStyle w:val="TableText"/>
              <w:rPr>
                <w:noProof w:val="0"/>
                <w:szCs w:val="32"/>
              </w:rPr>
            </w:pPr>
            <w:r w:rsidRPr="00E053BE">
              <w:t>73</w:t>
            </w:r>
          </w:p>
        </w:tc>
        <w:tc>
          <w:tcPr>
            <w:tcW w:w="958" w:type="dxa"/>
            <w:tcBorders>
              <w:top w:val="single" w:sz="4" w:space="0" w:color="auto"/>
              <w:bottom w:val="nil"/>
            </w:tcBorders>
            <w:shd w:val="clear" w:color="auto" w:fill="auto"/>
          </w:tcPr>
          <w:p w14:paraId="26DD8745" w14:textId="77777777" w:rsidR="00C546AC" w:rsidRPr="00E053BE" w:rsidDel="009E190D" w:rsidRDefault="00C546AC" w:rsidP="002E3839">
            <w:pPr>
              <w:pStyle w:val="TableText"/>
              <w:rPr>
                <w:noProof w:val="0"/>
                <w:szCs w:val="32"/>
              </w:rPr>
            </w:pPr>
            <w:r w:rsidRPr="00E053BE">
              <w:t>67</w:t>
            </w:r>
          </w:p>
        </w:tc>
        <w:tc>
          <w:tcPr>
            <w:tcW w:w="957" w:type="dxa"/>
            <w:tcBorders>
              <w:top w:val="single" w:sz="4" w:space="0" w:color="auto"/>
              <w:bottom w:val="nil"/>
            </w:tcBorders>
          </w:tcPr>
          <w:p w14:paraId="1B9B28F3" w14:textId="77777777" w:rsidR="00C546AC" w:rsidRPr="00E053BE" w:rsidRDefault="00C546AC" w:rsidP="002E3839">
            <w:pPr>
              <w:pStyle w:val="TableText"/>
              <w:rPr>
                <w:noProof w:val="0"/>
                <w:szCs w:val="32"/>
              </w:rPr>
            </w:pPr>
            <w:r w:rsidRPr="00E053BE">
              <w:t>91.78</w:t>
            </w:r>
          </w:p>
        </w:tc>
        <w:tc>
          <w:tcPr>
            <w:tcW w:w="958" w:type="dxa"/>
            <w:tcBorders>
              <w:top w:val="single" w:sz="4" w:space="0" w:color="auto"/>
              <w:bottom w:val="nil"/>
            </w:tcBorders>
          </w:tcPr>
          <w:p w14:paraId="2A7EC5AD" w14:textId="77777777" w:rsidR="00C546AC" w:rsidRPr="00E053BE" w:rsidRDefault="00C546AC" w:rsidP="002E3839">
            <w:pPr>
              <w:pStyle w:val="TableText"/>
              <w:rPr>
                <w:noProof w:val="0"/>
                <w:szCs w:val="32"/>
              </w:rPr>
            </w:pPr>
            <w:r w:rsidRPr="00E053BE">
              <w:t>64</w:t>
            </w:r>
          </w:p>
        </w:tc>
        <w:tc>
          <w:tcPr>
            <w:tcW w:w="958" w:type="dxa"/>
            <w:tcBorders>
              <w:top w:val="single" w:sz="4" w:space="0" w:color="auto"/>
              <w:bottom w:val="nil"/>
            </w:tcBorders>
          </w:tcPr>
          <w:p w14:paraId="5C7237B1" w14:textId="77777777" w:rsidR="00C546AC" w:rsidRPr="00E053BE" w:rsidRDefault="00C546AC" w:rsidP="002E3839">
            <w:pPr>
              <w:pStyle w:val="TableText"/>
              <w:rPr>
                <w:noProof w:val="0"/>
                <w:szCs w:val="32"/>
              </w:rPr>
            </w:pPr>
            <w:r w:rsidRPr="00E053BE">
              <w:t>87.67</w:t>
            </w:r>
          </w:p>
        </w:tc>
      </w:tr>
      <w:tr w:rsidR="00C546AC" w:rsidRPr="00E053BE" w14:paraId="3532DE2E" w14:textId="77777777" w:rsidTr="007C57B1">
        <w:trPr>
          <w:trHeight w:val="276"/>
        </w:trPr>
        <w:tc>
          <w:tcPr>
            <w:tcW w:w="4680" w:type="dxa"/>
            <w:tcBorders>
              <w:bottom w:val="nil"/>
            </w:tcBorders>
          </w:tcPr>
          <w:p w14:paraId="4335B6C0"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7EB0AB74" w14:textId="77777777" w:rsidR="00C546AC" w:rsidRPr="00E053BE" w:rsidDel="009E190D" w:rsidRDefault="00C546AC" w:rsidP="002E3839">
            <w:pPr>
              <w:pStyle w:val="TableText"/>
              <w:rPr>
                <w:noProof w:val="0"/>
                <w:szCs w:val="32"/>
              </w:rPr>
            </w:pPr>
            <w:r w:rsidRPr="00E053BE">
              <w:t>3,194</w:t>
            </w:r>
          </w:p>
        </w:tc>
        <w:tc>
          <w:tcPr>
            <w:tcW w:w="958" w:type="dxa"/>
            <w:tcBorders>
              <w:bottom w:val="nil"/>
            </w:tcBorders>
            <w:shd w:val="clear" w:color="auto" w:fill="auto"/>
          </w:tcPr>
          <w:p w14:paraId="5AAE7AD3" w14:textId="77777777" w:rsidR="00C546AC" w:rsidRPr="00E053BE" w:rsidDel="009E190D" w:rsidRDefault="00C546AC" w:rsidP="002E3839">
            <w:pPr>
              <w:pStyle w:val="TableText"/>
              <w:rPr>
                <w:noProof w:val="0"/>
                <w:szCs w:val="32"/>
              </w:rPr>
            </w:pPr>
            <w:r w:rsidRPr="00E053BE">
              <w:t>2,894</w:t>
            </w:r>
          </w:p>
        </w:tc>
        <w:tc>
          <w:tcPr>
            <w:tcW w:w="957" w:type="dxa"/>
            <w:tcBorders>
              <w:bottom w:val="nil"/>
            </w:tcBorders>
          </w:tcPr>
          <w:p w14:paraId="72AAC9E4" w14:textId="77777777" w:rsidR="00C546AC" w:rsidRPr="00E053BE" w:rsidRDefault="00C546AC" w:rsidP="002E3839">
            <w:pPr>
              <w:pStyle w:val="TableText"/>
              <w:rPr>
                <w:noProof w:val="0"/>
                <w:szCs w:val="32"/>
              </w:rPr>
            </w:pPr>
            <w:r w:rsidRPr="00E053BE">
              <w:t>90.61</w:t>
            </w:r>
          </w:p>
        </w:tc>
        <w:tc>
          <w:tcPr>
            <w:tcW w:w="958" w:type="dxa"/>
            <w:tcBorders>
              <w:bottom w:val="nil"/>
            </w:tcBorders>
          </w:tcPr>
          <w:p w14:paraId="1D10167B" w14:textId="77777777" w:rsidR="00C546AC" w:rsidRPr="00E053BE" w:rsidRDefault="00C546AC" w:rsidP="002E3839">
            <w:pPr>
              <w:pStyle w:val="TableText"/>
              <w:rPr>
                <w:noProof w:val="0"/>
                <w:szCs w:val="32"/>
              </w:rPr>
            </w:pPr>
            <w:r w:rsidRPr="00E053BE">
              <w:t>2,803</w:t>
            </w:r>
          </w:p>
        </w:tc>
        <w:tc>
          <w:tcPr>
            <w:tcW w:w="958" w:type="dxa"/>
            <w:tcBorders>
              <w:bottom w:val="nil"/>
            </w:tcBorders>
          </w:tcPr>
          <w:p w14:paraId="0D3B40D5" w14:textId="77777777" w:rsidR="00C546AC" w:rsidRPr="00E053BE" w:rsidRDefault="00C546AC" w:rsidP="002E3839">
            <w:pPr>
              <w:pStyle w:val="TableText"/>
              <w:rPr>
                <w:noProof w:val="0"/>
                <w:szCs w:val="32"/>
              </w:rPr>
            </w:pPr>
            <w:r w:rsidRPr="00E053BE">
              <w:t>87.76</w:t>
            </w:r>
          </w:p>
        </w:tc>
      </w:tr>
      <w:tr w:rsidR="00C546AC" w:rsidRPr="00E053BE" w14:paraId="2361C9D9" w14:textId="77777777" w:rsidTr="007C57B1">
        <w:trPr>
          <w:trHeight w:val="276"/>
        </w:trPr>
        <w:tc>
          <w:tcPr>
            <w:tcW w:w="4680" w:type="dxa"/>
          </w:tcPr>
          <w:p w14:paraId="7B826A64"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55387CCE" w14:textId="77777777" w:rsidR="00C546AC" w:rsidRPr="00E053BE" w:rsidDel="009E190D" w:rsidRDefault="00C546AC" w:rsidP="002E3839">
            <w:pPr>
              <w:pStyle w:val="TableText"/>
              <w:rPr>
                <w:noProof w:val="0"/>
                <w:szCs w:val="32"/>
              </w:rPr>
            </w:pPr>
            <w:r w:rsidRPr="00E053BE">
              <w:t>13</w:t>
            </w:r>
          </w:p>
        </w:tc>
        <w:tc>
          <w:tcPr>
            <w:tcW w:w="958" w:type="dxa"/>
            <w:shd w:val="clear" w:color="auto" w:fill="auto"/>
          </w:tcPr>
          <w:p w14:paraId="7318DC0D" w14:textId="77777777" w:rsidR="00C546AC" w:rsidRPr="00E053BE" w:rsidDel="009E190D" w:rsidRDefault="00C546AC" w:rsidP="002E3839">
            <w:pPr>
              <w:pStyle w:val="TableText"/>
              <w:rPr>
                <w:noProof w:val="0"/>
                <w:szCs w:val="32"/>
              </w:rPr>
            </w:pPr>
            <w:r w:rsidRPr="00E053BE">
              <w:t>8</w:t>
            </w:r>
          </w:p>
        </w:tc>
        <w:tc>
          <w:tcPr>
            <w:tcW w:w="957" w:type="dxa"/>
          </w:tcPr>
          <w:p w14:paraId="1BBECA2C" w14:textId="77777777" w:rsidR="00C546AC" w:rsidRPr="00E053BE" w:rsidRDefault="00C546AC" w:rsidP="002E3839">
            <w:pPr>
              <w:pStyle w:val="TableText"/>
              <w:rPr>
                <w:noProof w:val="0"/>
                <w:szCs w:val="32"/>
              </w:rPr>
            </w:pPr>
            <w:r w:rsidRPr="00E053BE">
              <w:t>61.54</w:t>
            </w:r>
          </w:p>
        </w:tc>
        <w:tc>
          <w:tcPr>
            <w:tcW w:w="958" w:type="dxa"/>
          </w:tcPr>
          <w:p w14:paraId="015EBFBF" w14:textId="77777777" w:rsidR="00C546AC" w:rsidRPr="00E053BE" w:rsidRDefault="00C546AC" w:rsidP="002E3839">
            <w:pPr>
              <w:pStyle w:val="TableText"/>
              <w:rPr>
                <w:noProof w:val="0"/>
                <w:szCs w:val="32"/>
              </w:rPr>
            </w:pPr>
            <w:r w:rsidRPr="00E053BE">
              <w:t>7</w:t>
            </w:r>
          </w:p>
        </w:tc>
        <w:tc>
          <w:tcPr>
            <w:tcW w:w="958" w:type="dxa"/>
          </w:tcPr>
          <w:p w14:paraId="2AEEB9FC" w14:textId="77777777" w:rsidR="00C546AC" w:rsidRPr="00E053BE" w:rsidRDefault="00C546AC" w:rsidP="002E3839">
            <w:pPr>
              <w:pStyle w:val="TableText"/>
              <w:rPr>
                <w:noProof w:val="0"/>
                <w:szCs w:val="32"/>
              </w:rPr>
            </w:pPr>
            <w:r w:rsidRPr="00E053BE">
              <w:t>53.85</w:t>
            </w:r>
          </w:p>
        </w:tc>
      </w:tr>
      <w:tr w:rsidR="00C546AC" w:rsidRPr="00E053BE" w14:paraId="674D5600" w14:textId="77777777" w:rsidTr="007C57B1">
        <w:trPr>
          <w:trHeight w:val="276"/>
        </w:trPr>
        <w:tc>
          <w:tcPr>
            <w:tcW w:w="4680" w:type="dxa"/>
            <w:tcBorders>
              <w:top w:val="single" w:sz="4" w:space="0" w:color="auto"/>
              <w:bottom w:val="nil"/>
            </w:tcBorders>
          </w:tcPr>
          <w:p w14:paraId="79894BE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2330E838" w14:textId="77777777" w:rsidR="00C546AC" w:rsidRPr="00E053BE" w:rsidDel="009E190D" w:rsidRDefault="00C546AC" w:rsidP="002E3839">
            <w:pPr>
              <w:pStyle w:val="TableText"/>
              <w:rPr>
                <w:noProof w:val="0"/>
                <w:szCs w:val="32"/>
              </w:rPr>
            </w:pPr>
            <w:r w:rsidRPr="00E053BE">
              <w:t>39</w:t>
            </w:r>
          </w:p>
        </w:tc>
        <w:tc>
          <w:tcPr>
            <w:tcW w:w="958" w:type="dxa"/>
            <w:tcBorders>
              <w:top w:val="single" w:sz="4" w:space="0" w:color="auto"/>
              <w:bottom w:val="nil"/>
            </w:tcBorders>
            <w:shd w:val="clear" w:color="auto" w:fill="auto"/>
          </w:tcPr>
          <w:p w14:paraId="264976C0" w14:textId="77777777" w:rsidR="00C546AC" w:rsidRPr="00E053BE" w:rsidDel="009E190D" w:rsidRDefault="00C546AC" w:rsidP="002E3839">
            <w:pPr>
              <w:pStyle w:val="TableText"/>
              <w:rPr>
                <w:noProof w:val="0"/>
                <w:szCs w:val="32"/>
              </w:rPr>
            </w:pPr>
            <w:r w:rsidRPr="00E053BE">
              <w:t>37</w:t>
            </w:r>
          </w:p>
        </w:tc>
        <w:tc>
          <w:tcPr>
            <w:tcW w:w="957" w:type="dxa"/>
            <w:tcBorders>
              <w:top w:val="single" w:sz="4" w:space="0" w:color="auto"/>
              <w:bottom w:val="nil"/>
            </w:tcBorders>
          </w:tcPr>
          <w:p w14:paraId="6B5D6563" w14:textId="77777777" w:rsidR="00C546AC" w:rsidRPr="00E053BE" w:rsidRDefault="00C546AC" w:rsidP="002E3839">
            <w:pPr>
              <w:pStyle w:val="TableText"/>
              <w:rPr>
                <w:noProof w:val="0"/>
                <w:szCs w:val="32"/>
              </w:rPr>
            </w:pPr>
            <w:r w:rsidRPr="00E053BE">
              <w:t>94.87</w:t>
            </w:r>
          </w:p>
        </w:tc>
        <w:tc>
          <w:tcPr>
            <w:tcW w:w="958" w:type="dxa"/>
            <w:tcBorders>
              <w:top w:val="single" w:sz="4" w:space="0" w:color="auto"/>
              <w:bottom w:val="nil"/>
            </w:tcBorders>
          </w:tcPr>
          <w:p w14:paraId="7907654C" w14:textId="77777777" w:rsidR="00C546AC" w:rsidRPr="00E053BE" w:rsidRDefault="00C546AC" w:rsidP="002E3839">
            <w:pPr>
              <w:pStyle w:val="TableText"/>
              <w:rPr>
                <w:noProof w:val="0"/>
                <w:szCs w:val="32"/>
              </w:rPr>
            </w:pPr>
            <w:r w:rsidRPr="00E053BE">
              <w:t>36</w:t>
            </w:r>
          </w:p>
        </w:tc>
        <w:tc>
          <w:tcPr>
            <w:tcW w:w="958" w:type="dxa"/>
            <w:tcBorders>
              <w:top w:val="single" w:sz="4" w:space="0" w:color="auto"/>
              <w:bottom w:val="nil"/>
            </w:tcBorders>
          </w:tcPr>
          <w:p w14:paraId="2BC608D3" w14:textId="77777777" w:rsidR="00C546AC" w:rsidRPr="00E053BE" w:rsidRDefault="00C546AC" w:rsidP="002E3839">
            <w:pPr>
              <w:pStyle w:val="TableText"/>
              <w:rPr>
                <w:noProof w:val="0"/>
                <w:szCs w:val="32"/>
              </w:rPr>
            </w:pPr>
            <w:r w:rsidRPr="00E053BE">
              <w:t>92.31</w:t>
            </w:r>
          </w:p>
        </w:tc>
      </w:tr>
      <w:tr w:rsidR="00C546AC" w:rsidRPr="00E053BE" w14:paraId="02C3D267" w14:textId="77777777" w:rsidTr="007C57B1">
        <w:trPr>
          <w:trHeight w:val="276"/>
        </w:trPr>
        <w:tc>
          <w:tcPr>
            <w:tcW w:w="4680" w:type="dxa"/>
            <w:tcBorders>
              <w:top w:val="nil"/>
              <w:bottom w:val="single" w:sz="4" w:space="0" w:color="auto"/>
            </w:tcBorders>
          </w:tcPr>
          <w:p w14:paraId="1CE9258E"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37526D1D" w14:textId="77777777" w:rsidR="00C546AC" w:rsidRPr="00E053BE" w:rsidDel="009E190D" w:rsidRDefault="00C546AC" w:rsidP="002E3839">
            <w:pPr>
              <w:pStyle w:val="TableText"/>
              <w:rPr>
                <w:noProof w:val="0"/>
                <w:szCs w:val="32"/>
              </w:rPr>
            </w:pPr>
            <w:r w:rsidRPr="00E053BE">
              <w:t>3,241</w:t>
            </w:r>
          </w:p>
        </w:tc>
        <w:tc>
          <w:tcPr>
            <w:tcW w:w="958" w:type="dxa"/>
            <w:tcBorders>
              <w:top w:val="nil"/>
              <w:bottom w:val="single" w:sz="4" w:space="0" w:color="auto"/>
            </w:tcBorders>
            <w:shd w:val="clear" w:color="auto" w:fill="auto"/>
          </w:tcPr>
          <w:p w14:paraId="7030B1AC" w14:textId="77777777" w:rsidR="00C546AC" w:rsidRPr="00E053BE" w:rsidDel="009E190D" w:rsidRDefault="00C546AC" w:rsidP="002E3839">
            <w:pPr>
              <w:pStyle w:val="TableText"/>
              <w:rPr>
                <w:noProof w:val="0"/>
                <w:szCs w:val="32"/>
              </w:rPr>
            </w:pPr>
            <w:r w:rsidRPr="00E053BE">
              <w:t>2,932</w:t>
            </w:r>
          </w:p>
        </w:tc>
        <w:tc>
          <w:tcPr>
            <w:tcW w:w="957" w:type="dxa"/>
            <w:tcBorders>
              <w:top w:val="nil"/>
              <w:bottom w:val="single" w:sz="4" w:space="0" w:color="auto"/>
            </w:tcBorders>
          </w:tcPr>
          <w:p w14:paraId="171CFFE9" w14:textId="77777777" w:rsidR="00C546AC" w:rsidRPr="00E053BE" w:rsidRDefault="00C546AC" w:rsidP="002E3839">
            <w:pPr>
              <w:pStyle w:val="TableText"/>
              <w:rPr>
                <w:noProof w:val="0"/>
                <w:szCs w:val="32"/>
              </w:rPr>
            </w:pPr>
            <w:r w:rsidRPr="00E053BE">
              <w:t>90.47</w:t>
            </w:r>
          </w:p>
        </w:tc>
        <w:tc>
          <w:tcPr>
            <w:tcW w:w="958" w:type="dxa"/>
            <w:tcBorders>
              <w:top w:val="nil"/>
              <w:bottom w:val="single" w:sz="4" w:space="0" w:color="auto"/>
            </w:tcBorders>
          </w:tcPr>
          <w:p w14:paraId="4E923AD3" w14:textId="77777777" w:rsidR="00C546AC" w:rsidRPr="00E053BE" w:rsidRDefault="00C546AC" w:rsidP="002E3839">
            <w:pPr>
              <w:pStyle w:val="TableText"/>
              <w:rPr>
                <w:noProof w:val="0"/>
                <w:szCs w:val="32"/>
              </w:rPr>
            </w:pPr>
            <w:r w:rsidRPr="00E053BE">
              <w:t>2,838</w:t>
            </w:r>
          </w:p>
        </w:tc>
        <w:tc>
          <w:tcPr>
            <w:tcW w:w="958" w:type="dxa"/>
            <w:tcBorders>
              <w:top w:val="nil"/>
              <w:bottom w:val="single" w:sz="4" w:space="0" w:color="auto"/>
            </w:tcBorders>
          </w:tcPr>
          <w:p w14:paraId="5AE79ECC" w14:textId="77777777" w:rsidR="00C546AC" w:rsidRPr="00E053BE" w:rsidRDefault="00C546AC" w:rsidP="002E3839">
            <w:pPr>
              <w:pStyle w:val="TableText"/>
              <w:rPr>
                <w:noProof w:val="0"/>
                <w:szCs w:val="32"/>
              </w:rPr>
            </w:pPr>
            <w:r w:rsidRPr="00E053BE">
              <w:t>87.57</w:t>
            </w:r>
          </w:p>
        </w:tc>
      </w:tr>
      <w:tr w:rsidR="00C546AC" w:rsidRPr="00E053BE" w14:paraId="1B8AB72A" w14:textId="77777777" w:rsidTr="007C57B1">
        <w:trPr>
          <w:trHeight w:val="276"/>
        </w:trPr>
        <w:tc>
          <w:tcPr>
            <w:tcW w:w="4680" w:type="dxa"/>
            <w:tcBorders>
              <w:top w:val="single" w:sz="4" w:space="0" w:color="auto"/>
              <w:bottom w:val="nil"/>
            </w:tcBorders>
          </w:tcPr>
          <w:p w14:paraId="2D6B682D"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C884704" w14:textId="77777777" w:rsidR="00C546AC" w:rsidRPr="00E053BE" w:rsidRDefault="00C546AC" w:rsidP="002E3839">
            <w:pPr>
              <w:pStyle w:val="TableText"/>
              <w:rPr>
                <w:szCs w:val="32"/>
              </w:rPr>
            </w:pPr>
            <w:r w:rsidRPr="00E053BE">
              <w:t>17</w:t>
            </w:r>
          </w:p>
        </w:tc>
        <w:tc>
          <w:tcPr>
            <w:tcW w:w="958" w:type="dxa"/>
            <w:tcBorders>
              <w:top w:val="single" w:sz="4" w:space="0" w:color="auto"/>
              <w:bottom w:val="nil"/>
            </w:tcBorders>
            <w:shd w:val="clear" w:color="auto" w:fill="auto"/>
          </w:tcPr>
          <w:p w14:paraId="63192590" w14:textId="77777777" w:rsidR="00C546AC" w:rsidRPr="00E053BE" w:rsidRDefault="00C546AC" w:rsidP="002E3839">
            <w:pPr>
              <w:pStyle w:val="TableText"/>
              <w:rPr>
                <w:szCs w:val="32"/>
              </w:rPr>
            </w:pPr>
            <w:r w:rsidRPr="00E053BE">
              <w:t>14</w:t>
            </w:r>
          </w:p>
        </w:tc>
        <w:tc>
          <w:tcPr>
            <w:tcW w:w="957" w:type="dxa"/>
            <w:tcBorders>
              <w:top w:val="single" w:sz="4" w:space="0" w:color="auto"/>
              <w:bottom w:val="nil"/>
            </w:tcBorders>
          </w:tcPr>
          <w:p w14:paraId="56C2FF98" w14:textId="77777777" w:rsidR="00C546AC" w:rsidRPr="00E053BE" w:rsidRDefault="00C546AC" w:rsidP="002E3839">
            <w:pPr>
              <w:pStyle w:val="TableText"/>
              <w:rPr>
                <w:szCs w:val="32"/>
              </w:rPr>
            </w:pPr>
            <w:r w:rsidRPr="00E053BE">
              <w:t>82.35</w:t>
            </w:r>
          </w:p>
        </w:tc>
        <w:tc>
          <w:tcPr>
            <w:tcW w:w="958" w:type="dxa"/>
            <w:tcBorders>
              <w:top w:val="single" w:sz="4" w:space="0" w:color="auto"/>
              <w:bottom w:val="nil"/>
            </w:tcBorders>
          </w:tcPr>
          <w:p w14:paraId="11D454D8" w14:textId="77777777" w:rsidR="00C546AC" w:rsidRPr="00E053BE" w:rsidRDefault="00C546AC" w:rsidP="002E3839">
            <w:pPr>
              <w:pStyle w:val="TableText"/>
              <w:rPr>
                <w:szCs w:val="32"/>
              </w:rPr>
            </w:pPr>
            <w:r w:rsidRPr="00E053BE">
              <w:t>13</w:t>
            </w:r>
          </w:p>
        </w:tc>
        <w:tc>
          <w:tcPr>
            <w:tcW w:w="958" w:type="dxa"/>
            <w:tcBorders>
              <w:top w:val="single" w:sz="4" w:space="0" w:color="auto"/>
              <w:bottom w:val="nil"/>
            </w:tcBorders>
          </w:tcPr>
          <w:p w14:paraId="19C7A828" w14:textId="77777777" w:rsidR="00C546AC" w:rsidRPr="00E053BE" w:rsidRDefault="00C546AC" w:rsidP="002E3839">
            <w:pPr>
              <w:pStyle w:val="TableText"/>
              <w:rPr>
                <w:szCs w:val="32"/>
              </w:rPr>
            </w:pPr>
            <w:r w:rsidRPr="00E053BE">
              <w:t>76.47</w:t>
            </w:r>
          </w:p>
        </w:tc>
      </w:tr>
      <w:tr w:rsidR="00C546AC" w:rsidRPr="00E053BE" w14:paraId="1A646292" w14:textId="77777777" w:rsidTr="007C57B1">
        <w:trPr>
          <w:trHeight w:val="276"/>
        </w:trPr>
        <w:tc>
          <w:tcPr>
            <w:tcW w:w="4680" w:type="dxa"/>
            <w:tcBorders>
              <w:top w:val="nil"/>
              <w:bottom w:val="single" w:sz="4" w:space="0" w:color="auto"/>
            </w:tcBorders>
          </w:tcPr>
          <w:p w14:paraId="33A17550"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541E5A99" w14:textId="77777777" w:rsidR="00C546AC" w:rsidRPr="00E053BE" w:rsidRDefault="00C546AC" w:rsidP="002E3839">
            <w:pPr>
              <w:pStyle w:val="TableText"/>
              <w:rPr>
                <w:szCs w:val="32"/>
              </w:rPr>
            </w:pPr>
            <w:r w:rsidRPr="00E053BE">
              <w:t>3,263</w:t>
            </w:r>
          </w:p>
        </w:tc>
        <w:tc>
          <w:tcPr>
            <w:tcW w:w="958" w:type="dxa"/>
            <w:tcBorders>
              <w:top w:val="nil"/>
              <w:bottom w:val="single" w:sz="4" w:space="0" w:color="auto"/>
            </w:tcBorders>
            <w:shd w:val="clear" w:color="auto" w:fill="auto"/>
          </w:tcPr>
          <w:p w14:paraId="2B8685F0" w14:textId="77777777" w:rsidR="00C546AC" w:rsidRPr="00E053BE" w:rsidRDefault="00C546AC" w:rsidP="002E3839">
            <w:pPr>
              <w:pStyle w:val="TableText"/>
              <w:rPr>
                <w:szCs w:val="32"/>
              </w:rPr>
            </w:pPr>
            <w:r w:rsidRPr="00E053BE">
              <w:t>2,955</w:t>
            </w:r>
          </w:p>
        </w:tc>
        <w:tc>
          <w:tcPr>
            <w:tcW w:w="957" w:type="dxa"/>
            <w:tcBorders>
              <w:top w:val="nil"/>
              <w:bottom w:val="single" w:sz="4" w:space="0" w:color="auto"/>
            </w:tcBorders>
          </w:tcPr>
          <w:p w14:paraId="62CD004F" w14:textId="77777777" w:rsidR="00C546AC" w:rsidRPr="00E053BE" w:rsidRDefault="00C546AC" w:rsidP="002E3839">
            <w:pPr>
              <w:pStyle w:val="TableText"/>
              <w:rPr>
                <w:szCs w:val="32"/>
              </w:rPr>
            </w:pPr>
            <w:r w:rsidRPr="00E053BE">
              <w:t>90.56</w:t>
            </w:r>
          </w:p>
        </w:tc>
        <w:tc>
          <w:tcPr>
            <w:tcW w:w="958" w:type="dxa"/>
            <w:tcBorders>
              <w:top w:val="nil"/>
              <w:bottom w:val="single" w:sz="4" w:space="0" w:color="auto"/>
            </w:tcBorders>
          </w:tcPr>
          <w:p w14:paraId="6D91B269" w14:textId="77777777" w:rsidR="00C546AC" w:rsidRPr="00E053BE" w:rsidRDefault="00C546AC" w:rsidP="002E3839">
            <w:pPr>
              <w:pStyle w:val="TableText"/>
              <w:rPr>
                <w:szCs w:val="32"/>
              </w:rPr>
            </w:pPr>
            <w:r w:rsidRPr="00E053BE">
              <w:t>2,861</w:t>
            </w:r>
          </w:p>
        </w:tc>
        <w:tc>
          <w:tcPr>
            <w:tcW w:w="958" w:type="dxa"/>
            <w:tcBorders>
              <w:top w:val="nil"/>
              <w:bottom w:val="single" w:sz="4" w:space="0" w:color="auto"/>
            </w:tcBorders>
          </w:tcPr>
          <w:p w14:paraId="09764C93" w14:textId="77777777" w:rsidR="00C546AC" w:rsidRPr="00E053BE" w:rsidRDefault="00C546AC" w:rsidP="002E3839">
            <w:pPr>
              <w:pStyle w:val="TableText"/>
              <w:rPr>
                <w:szCs w:val="32"/>
              </w:rPr>
            </w:pPr>
            <w:r w:rsidRPr="00E053BE">
              <w:t>87.68</w:t>
            </w:r>
          </w:p>
        </w:tc>
      </w:tr>
      <w:tr w:rsidR="00C546AC" w:rsidRPr="00E053BE" w14:paraId="320DDC9C" w14:textId="77777777" w:rsidTr="007C57B1">
        <w:trPr>
          <w:trHeight w:val="276"/>
        </w:trPr>
        <w:tc>
          <w:tcPr>
            <w:tcW w:w="4680" w:type="dxa"/>
            <w:tcBorders>
              <w:top w:val="single" w:sz="4" w:space="0" w:color="auto"/>
              <w:bottom w:val="nil"/>
            </w:tcBorders>
          </w:tcPr>
          <w:p w14:paraId="1826333D"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0C88677B" w14:textId="77777777" w:rsidR="00C546AC" w:rsidRPr="00E053BE" w:rsidRDefault="00C546AC" w:rsidP="002E3839">
            <w:pPr>
              <w:pStyle w:val="TableText"/>
              <w:keepNext/>
              <w:rPr>
                <w:szCs w:val="32"/>
              </w:rPr>
            </w:pPr>
            <w:r w:rsidRPr="00E053BE">
              <w:t>129</w:t>
            </w:r>
          </w:p>
        </w:tc>
        <w:tc>
          <w:tcPr>
            <w:tcW w:w="958" w:type="dxa"/>
            <w:tcBorders>
              <w:top w:val="single" w:sz="4" w:space="0" w:color="auto"/>
              <w:bottom w:val="nil"/>
            </w:tcBorders>
            <w:shd w:val="clear" w:color="auto" w:fill="auto"/>
          </w:tcPr>
          <w:p w14:paraId="67F695A0" w14:textId="77777777" w:rsidR="00C546AC" w:rsidRPr="00E053BE" w:rsidRDefault="00C546AC" w:rsidP="002E3839">
            <w:pPr>
              <w:pStyle w:val="TableText"/>
              <w:keepNext/>
              <w:rPr>
                <w:szCs w:val="32"/>
              </w:rPr>
            </w:pPr>
            <w:r w:rsidRPr="00E053BE">
              <w:t>106</w:t>
            </w:r>
          </w:p>
        </w:tc>
        <w:tc>
          <w:tcPr>
            <w:tcW w:w="957" w:type="dxa"/>
            <w:tcBorders>
              <w:top w:val="single" w:sz="4" w:space="0" w:color="auto"/>
              <w:bottom w:val="nil"/>
            </w:tcBorders>
          </w:tcPr>
          <w:p w14:paraId="79D700F3" w14:textId="77777777" w:rsidR="00C546AC" w:rsidRPr="00E053BE" w:rsidRDefault="00C546AC" w:rsidP="002E3839">
            <w:pPr>
              <w:pStyle w:val="TableText"/>
              <w:keepNext/>
              <w:rPr>
                <w:szCs w:val="32"/>
              </w:rPr>
            </w:pPr>
            <w:r w:rsidRPr="00E053BE">
              <w:t>82.17</w:t>
            </w:r>
          </w:p>
        </w:tc>
        <w:tc>
          <w:tcPr>
            <w:tcW w:w="958" w:type="dxa"/>
            <w:tcBorders>
              <w:top w:val="single" w:sz="4" w:space="0" w:color="auto"/>
              <w:bottom w:val="nil"/>
            </w:tcBorders>
          </w:tcPr>
          <w:p w14:paraId="484C64B6" w14:textId="77777777" w:rsidR="00C546AC" w:rsidRPr="00E053BE" w:rsidRDefault="00C546AC" w:rsidP="002E3839">
            <w:pPr>
              <w:pStyle w:val="TableText"/>
              <w:keepNext/>
              <w:rPr>
                <w:szCs w:val="32"/>
              </w:rPr>
            </w:pPr>
            <w:r w:rsidRPr="00E053BE">
              <w:t>103</w:t>
            </w:r>
          </w:p>
        </w:tc>
        <w:tc>
          <w:tcPr>
            <w:tcW w:w="958" w:type="dxa"/>
            <w:tcBorders>
              <w:top w:val="single" w:sz="4" w:space="0" w:color="auto"/>
              <w:bottom w:val="nil"/>
            </w:tcBorders>
          </w:tcPr>
          <w:p w14:paraId="35C06C77" w14:textId="77777777" w:rsidR="00C546AC" w:rsidRPr="00E053BE" w:rsidRDefault="00C546AC" w:rsidP="002E3839">
            <w:pPr>
              <w:pStyle w:val="TableText"/>
              <w:keepNext/>
              <w:rPr>
                <w:szCs w:val="32"/>
              </w:rPr>
            </w:pPr>
            <w:r w:rsidRPr="00E053BE">
              <w:t>79.84</w:t>
            </w:r>
          </w:p>
        </w:tc>
      </w:tr>
      <w:tr w:rsidR="00C546AC" w:rsidRPr="00E053BE" w14:paraId="533EA228" w14:textId="77777777" w:rsidTr="007C57B1">
        <w:trPr>
          <w:trHeight w:val="276"/>
        </w:trPr>
        <w:tc>
          <w:tcPr>
            <w:tcW w:w="4680" w:type="dxa"/>
            <w:tcBorders>
              <w:top w:val="nil"/>
              <w:bottom w:val="single" w:sz="4" w:space="0" w:color="auto"/>
            </w:tcBorders>
          </w:tcPr>
          <w:p w14:paraId="58D51C2B"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02A6931D" w14:textId="77777777" w:rsidR="00C546AC" w:rsidRPr="00E053BE" w:rsidRDefault="00C546AC" w:rsidP="002E3839">
            <w:pPr>
              <w:pStyle w:val="TableText"/>
              <w:keepNext/>
              <w:rPr>
                <w:szCs w:val="32"/>
              </w:rPr>
            </w:pPr>
            <w:r w:rsidRPr="00E053BE">
              <w:t>3,151</w:t>
            </w:r>
          </w:p>
        </w:tc>
        <w:tc>
          <w:tcPr>
            <w:tcW w:w="958" w:type="dxa"/>
            <w:tcBorders>
              <w:top w:val="nil"/>
              <w:bottom w:val="single" w:sz="4" w:space="0" w:color="auto"/>
            </w:tcBorders>
            <w:shd w:val="clear" w:color="auto" w:fill="auto"/>
          </w:tcPr>
          <w:p w14:paraId="4B666BD1" w14:textId="77777777" w:rsidR="00C546AC" w:rsidRPr="00E053BE" w:rsidRDefault="00C546AC" w:rsidP="002E3839">
            <w:pPr>
              <w:pStyle w:val="TableText"/>
              <w:keepNext/>
              <w:rPr>
                <w:szCs w:val="32"/>
              </w:rPr>
            </w:pPr>
            <w:r w:rsidRPr="00E053BE">
              <w:t>2,863</w:t>
            </w:r>
          </w:p>
        </w:tc>
        <w:tc>
          <w:tcPr>
            <w:tcW w:w="957" w:type="dxa"/>
            <w:tcBorders>
              <w:top w:val="nil"/>
              <w:bottom w:val="single" w:sz="4" w:space="0" w:color="auto"/>
            </w:tcBorders>
          </w:tcPr>
          <w:p w14:paraId="3343182E" w14:textId="77777777" w:rsidR="00C546AC" w:rsidRPr="00E053BE" w:rsidRDefault="00C546AC" w:rsidP="002E3839">
            <w:pPr>
              <w:pStyle w:val="TableText"/>
              <w:keepNext/>
              <w:rPr>
                <w:szCs w:val="32"/>
              </w:rPr>
            </w:pPr>
            <w:r w:rsidRPr="00E053BE">
              <w:t>90.86</w:t>
            </w:r>
          </w:p>
        </w:tc>
        <w:tc>
          <w:tcPr>
            <w:tcW w:w="958" w:type="dxa"/>
            <w:tcBorders>
              <w:top w:val="nil"/>
              <w:bottom w:val="single" w:sz="4" w:space="0" w:color="auto"/>
            </w:tcBorders>
          </w:tcPr>
          <w:p w14:paraId="300372BB" w14:textId="77777777" w:rsidR="00C546AC" w:rsidRPr="00E053BE" w:rsidRDefault="00C546AC" w:rsidP="002E3839">
            <w:pPr>
              <w:pStyle w:val="TableText"/>
              <w:keepNext/>
              <w:rPr>
                <w:szCs w:val="32"/>
              </w:rPr>
            </w:pPr>
            <w:r w:rsidRPr="00E053BE">
              <w:t>2,771</w:t>
            </w:r>
          </w:p>
        </w:tc>
        <w:tc>
          <w:tcPr>
            <w:tcW w:w="958" w:type="dxa"/>
            <w:tcBorders>
              <w:top w:val="nil"/>
              <w:bottom w:val="single" w:sz="4" w:space="0" w:color="auto"/>
            </w:tcBorders>
          </w:tcPr>
          <w:p w14:paraId="0F55377E" w14:textId="77777777" w:rsidR="00C546AC" w:rsidRPr="00E053BE" w:rsidRDefault="00C546AC" w:rsidP="002E3839">
            <w:pPr>
              <w:pStyle w:val="TableText"/>
              <w:keepNext/>
              <w:rPr>
                <w:szCs w:val="32"/>
              </w:rPr>
            </w:pPr>
            <w:r w:rsidRPr="00E053BE">
              <w:t>87.94</w:t>
            </w:r>
          </w:p>
        </w:tc>
      </w:tr>
      <w:tr w:rsidR="00C546AC" w:rsidRPr="00E053BE" w14:paraId="70383346" w14:textId="77777777" w:rsidTr="007C57B1">
        <w:trPr>
          <w:trHeight w:val="276"/>
        </w:trPr>
        <w:tc>
          <w:tcPr>
            <w:tcW w:w="4680" w:type="dxa"/>
            <w:tcBorders>
              <w:top w:val="single" w:sz="4" w:space="0" w:color="auto"/>
              <w:bottom w:val="nil"/>
            </w:tcBorders>
          </w:tcPr>
          <w:p w14:paraId="24DFBA04"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35EFEAFE" w14:textId="77777777" w:rsidR="00C546AC" w:rsidRPr="00E053BE" w:rsidRDefault="00C546AC" w:rsidP="002E3839">
            <w:pPr>
              <w:pStyle w:val="TableText"/>
              <w:rPr>
                <w:szCs w:val="32"/>
              </w:rPr>
            </w:pPr>
            <w:r w:rsidRPr="00E053BE">
              <w:t>14</w:t>
            </w:r>
          </w:p>
        </w:tc>
        <w:tc>
          <w:tcPr>
            <w:tcW w:w="958" w:type="dxa"/>
            <w:tcBorders>
              <w:top w:val="single" w:sz="4" w:space="0" w:color="auto"/>
              <w:bottom w:val="nil"/>
            </w:tcBorders>
            <w:shd w:val="clear" w:color="auto" w:fill="auto"/>
          </w:tcPr>
          <w:p w14:paraId="5016ED50" w14:textId="77777777" w:rsidR="00C546AC" w:rsidRPr="00E053BE" w:rsidRDefault="00C546AC" w:rsidP="002E3839">
            <w:pPr>
              <w:pStyle w:val="TableText"/>
              <w:rPr>
                <w:szCs w:val="32"/>
              </w:rPr>
            </w:pPr>
            <w:r w:rsidRPr="00E053BE">
              <w:t>12</w:t>
            </w:r>
          </w:p>
        </w:tc>
        <w:tc>
          <w:tcPr>
            <w:tcW w:w="957" w:type="dxa"/>
            <w:tcBorders>
              <w:top w:val="single" w:sz="4" w:space="0" w:color="auto"/>
              <w:bottom w:val="nil"/>
            </w:tcBorders>
          </w:tcPr>
          <w:p w14:paraId="1A9AE424" w14:textId="77777777" w:rsidR="00C546AC" w:rsidRPr="00E053BE" w:rsidRDefault="00C546AC" w:rsidP="002E3839">
            <w:pPr>
              <w:pStyle w:val="TableText"/>
              <w:rPr>
                <w:szCs w:val="32"/>
              </w:rPr>
            </w:pPr>
            <w:r w:rsidRPr="00E053BE">
              <w:t>85.71</w:t>
            </w:r>
          </w:p>
        </w:tc>
        <w:tc>
          <w:tcPr>
            <w:tcW w:w="958" w:type="dxa"/>
            <w:tcBorders>
              <w:top w:val="single" w:sz="4" w:space="0" w:color="auto"/>
              <w:bottom w:val="nil"/>
            </w:tcBorders>
          </w:tcPr>
          <w:p w14:paraId="432EF6E5" w14:textId="77777777" w:rsidR="00C546AC" w:rsidRPr="00E053BE" w:rsidRDefault="00C546AC" w:rsidP="002E3839">
            <w:pPr>
              <w:pStyle w:val="TableText"/>
              <w:rPr>
                <w:szCs w:val="32"/>
              </w:rPr>
            </w:pPr>
            <w:r w:rsidRPr="00E053BE">
              <w:t>12</w:t>
            </w:r>
          </w:p>
        </w:tc>
        <w:tc>
          <w:tcPr>
            <w:tcW w:w="958" w:type="dxa"/>
            <w:tcBorders>
              <w:top w:val="single" w:sz="4" w:space="0" w:color="auto"/>
              <w:bottom w:val="nil"/>
            </w:tcBorders>
          </w:tcPr>
          <w:p w14:paraId="7BC28368" w14:textId="77777777" w:rsidR="00C546AC" w:rsidRPr="00E053BE" w:rsidRDefault="00C546AC" w:rsidP="002E3839">
            <w:pPr>
              <w:pStyle w:val="TableText"/>
              <w:rPr>
                <w:szCs w:val="32"/>
              </w:rPr>
            </w:pPr>
            <w:r w:rsidRPr="00E053BE">
              <w:t>85.71</w:t>
            </w:r>
          </w:p>
        </w:tc>
      </w:tr>
      <w:tr w:rsidR="00C546AC" w:rsidRPr="00E053BE" w14:paraId="230D62AE" w14:textId="77777777" w:rsidTr="007C57B1">
        <w:trPr>
          <w:trHeight w:val="276"/>
        </w:trPr>
        <w:tc>
          <w:tcPr>
            <w:tcW w:w="4680" w:type="dxa"/>
            <w:tcBorders>
              <w:top w:val="nil"/>
              <w:bottom w:val="single" w:sz="12" w:space="0" w:color="auto"/>
            </w:tcBorders>
          </w:tcPr>
          <w:p w14:paraId="3714066E"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1647897F" w14:textId="77777777" w:rsidR="00C546AC" w:rsidRPr="00E053BE" w:rsidRDefault="00C546AC" w:rsidP="002E3839">
            <w:pPr>
              <w:pStyle w:val="TableText"/>
              <w:rPr>
                <w:szCs w:val="32"/>
              </w:rPr>
            </w:pPr>
            <w:r w:rsidRPr="00E053BE">
              <w:t>3,266</w:t>
            </w:r>
          </w:p>
        </w:tc>
        <w:tc>
          <w:tcPr>
            <w:tcW w:w="958" w:type="dxa"/>
            <w:tcBorders>
              <w:top w:val="nil"/>
              <w:bottom w:val="single" w:sz="12" w:space="0" w:color="auto"/>
            </w:tcBorders>
            <w:shd w:val="clear" w:color="auto" w:fill="auto"/>
          </w:tcPr>
          <w:p w14:paraId="51729751" w14:textId="77777777" w:rsidR="00C546AC" w:rsidRPr="00E053BE" w:rsidRDefault="00C546AC" w:rsidP="002E3839">
            <w:pPr>
              <w:pStyle w:val="TableText"/>
              <w:rPr>
                <w:szCs w:val="32"/>
              </w:rPr>
            </w:pPr>
            <w:r w:rsidRPr="00E053BE">
              <w:t>2,957</w:t>
            </w:r>
          </w:p>
        </w:tc>
        <w:tc>
          <w:tcPr>
            <w:tcW w:w="957" w:type="dxa"/>
            <w:tcBorders>
              <w:top w:val="nil"/>
              <w:bottom w:val="single" w:sz="12" w:space="0" w:color="auto"/>
            </w:tcBorders>
          </w:tcPr>
          <w:p w14:paraId="3423D186" w14:textId="77777777" w:rsidR="00C546AC" w:rsidRPr="00E053BE" w:rsidRDefault="00C546AC" w:rsidP="002E3839">
            <w:pPr>
              <w:pStyle w:val="TableText"/>
              <w:rPr>
                <w:szCs w:val="32"/>
              </w:rPr>
            </w:pPr>
            <w:r w:rsidRPr="00E053BE">
              <w:t>90.54</w:t>
            </w:r>
          </w:p>
        </w:tc>
        <w:tc>
          <w:tcPr>
            <w:tcW w:w="958" w:type="dxa"/>
            <w:tcBorders>
              <w:top w:val="nil"/>
              <w:bottom w:val="single" w:sz="12" w:space="0" w:color="auto"/>
            </w:tcBorders>
          </w:tcPr>
          <w:p w14:paraId="5D29C603" w14:textId="77777777" w:rsidR="00C546AC" w:rsidRPr="00E053BE" w:rsidRDefault="00C546AC" w:rsidP="002E3839">
            <w:pPr>
              <w:pStyle w:val="TableText"/>
              <w:rPr>
                <w:szCs w:val="32"/>
              </w:rPr>
            </w:pPr>
            <w:r w:rsidRPr="00E053BE">
              <w:t>2,862</w:t>
            </w:r>
          </w:p>
        </w:tc>
        <w:tc>
          <w:tcPr>
            <w:tcW w:w="958" w:type="dxa"/>
            <w:tcBorders>
              <w:top w:val="nil"/>
              <w:bottom w:val="single" w:sz="12" w:space="0" w:color="auto"/>
            </w:tcBorders>
          </w:tcPr>
          <w:p w14:paraId="269E541B" w14:textId="77777777" w:rsidR="00C546AC" w:rsidRPr="00E053BE" w:rsidRDefault="00C546AC" w:rsidP="002E3839">
            <w:pPr>
              <w:pStyle w:val="TableText"/>
              <w:rPr>
                <w:szCs w:val="32"/>
              </w:rPr>
            </w:pPr>
            <w:r w:rsidRPr="00E053BE">
              <w:t>87.63</w:t>
            </w:r>
          </w:p>
        </w:tc>
      </w:tr>
    </w:tbl>
    <w:p w14:paraId="538F8301" w14:textId="77777777" w:rsidR="00C546AC" w:rsidRPr="00E053BE" w:rsidRDefault="00C546AC" w:rsidP="002E3839">
      <w:pPr>
        <w:pStyle w:val="Caption"/>
        <w:pageBreakBefore/>
        <w:rPr>
          <w:b w:val="0"/>
          <w:bCs w:val="0"/>
        </w:rPr>
      </w:pPr>
      <w:bookmarkStart w:id="1180" w:name="_Toc160113654"/>
      <w:bookmarkStart w:id="1181" w:name="_Toc193442636"/>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6</w:t>
      </w:r>
      <w:r w:rsidRPr="00E053BE">
        <w:fldChar w:fldCharType="end"/>
      </w:r>
      <w:r w:rsidRPr="00E053BE">
        <w:rPr>
          <w:rStyle w:val="CaptionChar"/>
          <w:rFonts w:eastAsia="SimSun"/>
          <w:b/>
          <w:bCs/>
        </w:rPr>
        <w:t xml:space="preserve">  Demographic Summary for Students: Grade Span Nine and Ten</w:t>
      </w:r>
      <w:bookmarkEnd w:id="1180"/>
      <w:bookmarkEnd w:id="1181"/>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4594CAB3"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43A19661"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2912D8FD"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531B1BE7"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520A5D62"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2AD6B17"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01F2402E"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51795F76" w14:textId="77777777" w:rsidTr="007C57B1">
        <w:trPr>
          <w:trHeight w:val="276"/>
        </w:trPr>
        <w:tc>
          <w:tcPr>
            <w:tcW w:w="4680" w:type="dxa"/>
            <w:tcBorders>
              <w:top w:val="single" w:sz="4" w:space="0" w:color="auto"/>
              <w:bottom w:val="single" w:sz="4" w:space="0" w:color="auto"/>
            </w:tcBorders>
          </w:tcPr>
          <w:p w14:paraId="78311263"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0D9B5D40" w14:textId="77777777" w:rsidR="00C546AC" w:rsidRPr="00E053BE" w:rsidRDefault="00C546AC" w:rsidP="002E3839">
            <w:pPr>
              <w:pStyle w:val="TableText"/>
              <w:rPr>
                <w:noProof w:val="0"/>
                <w:szCs w:val="32"/>
              </w:rPr>
            </w:pPr>
            <w:r w:rsidRPr="00E053BE">
              <w:t>1,648</w:t>
            </w:r>
          </w:p>
        </w:tc>
        <w:tc>
          <w:tcPr>
            <w:tcW w:w="958" w:type="dxa"/>
            <w:tcBorders>
              <w:top w:val="single" w:sz="4" w:space="0" w:color="auto"/>
              <w:bottom w:val="single" w:sz="4" w:space="0" w:color="auto"/>
            </w:tcBorders>
          </w:tcPr>
          <w:p w14:paraId="1C550857" w14:textId="77777777" w:rsidR="00C546AC" w:rsidRPr="00E053BE" w:rsidRDefault="00C546AC" w:rsidP="002E3839">
            <w:pPr>
              <w:pStyle w:val="TableText"/>
              <w:rPr>
                <w:noProof w:val="0"/>
                <w:szCs w:val="32"/>
              </w:rPr>
            </w:pPr>
            <w:r w:rsidRPr="00E053BE">
              <w:t>1,445</w:t>
            </w:r>
          </w:p>
        </w:tc>
        <w:tc>
          <w:tcPr>
            <w:tcW w:w="957" w:type="dxa"/>
            <w:tcBorders>
              <w:top w:val="single" w:sz="4" w:space="0" w:color="auto"/>
              <w:bottom w:val="single" w:sz="4" w:space="0" w:color="auto"/>
            </w:tcBorders>
          </w:tcPr>
          <w:p w14:paraId="052DABE7" w14:textId="77777777" w:rsidR="00C546AC" w:rsidRPr="00E053BE" w:rsidRDefault="00C546AC" w:rsidP="002E3839">
            <w:pPr>
              <w:pStyle w:val="TableText"/>
              <w:rPr>
                <w:noProof w:val="0"/>
                <w:szCs w:val="32"/>
              </w:rPr>
            </w:pPr>
            <w:r w:rsidRPr="00E053BE">
              <w:t>87.68</w:t>
            </w:r>
          </w:p>
        </w:tc>
        <w:tc>
          <w:tcPr>
            <w:tcW w:w="958" w:type="dxa"/>
            <w:tcBorders>
              <w:top w:val="single" w:sz="4" w:space="0" w:color="auto"/>
              <w:bottom w:val="single" w:sz="4" w:space="0" w:color="auto"/>
            </w:tcBorders>
          </w:tcPr>
          <w:p w14:paraId="44287C88" w14:textId="77777777" w:rsidR="00C546AC" w:rsidRPr="00E053BE" w:rsidRDefault="00C546AC" w:rsidP="002E3839">
            <w:pPr>
              <w:pStyle w:val="TableText"/>
              <w:rPr>
                <w:noProof w:val="0"/>
                <w:szCs w:val="32"/>
              </w:rPr>
            </w:pPr>
            <w:r w:rsidRPr="00E053BE">
              <w:t>1,402</w:t>
            </w:r>
          </w:p>
        </w:tc>
        <w:tc>
          <w:tcPr>
            <w:tcW w:w="958" w:type="dxa"/>
            <w:tcBorders>
              <w:top w:val="single" w:sz="4" w:space="0" w:color="auto"/>
              <w:bottom w:val="single" w:sz="4" w:space="0" w:color="auto"/>
            </w:tcBorders>
          </w:tcPr>
          <w:p w14:paraId="603E4F69" w14:textId="77777777" w:rsidR="00C546AC" w:rsidRPr="00E053BE" w:rsidRDefault="00C546AC" w:rsidP="002E3839">
            <w:pPr>
              <w:pStyle w:val="TableText"/>
              <w:rPr>
                <w:noProof w:val="0"/>
                <w:szCs w:val="32"/>
              </w:rPr>
            </w:pPr>
            <w:r w:rsidRPr="00E053BE">
              <w:t>85.07</w:t>
            </w:r>
          </w:p>
        </w:tc>
      </w:tr>
      <w:tr w:rsidR="00C546AC" w:rsidRPr="00E053BE" w14:paraId="46CD52C0" w14:textId="77777777" w:rsidTr="007C57B1">
        <w:trPr>
          <w:trHeight w:val="276"/>
        </w:trPr>
        <w:tc>
          <w:tcPr>
            <w:tcW w:w="4680" w:type="dxa"/>
            <w:tcBorders>
              <w:top w:val="single" w:sz="4" w:space="0" w:color="auto"/>
              <w:bottom w:val="nil"/>
            </w:tcBorders>
          </w:tcPr>
          <w:p w14:paraId="3850166C"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7378FDEE" w14:textId="77777777" w:rsidR="00C546AC" w:rsidRPr="00E053BE" w:rsidRDefault="00C546AC" w:rsidP="002E3839">
            <w:pPr>
              <w:pStyle w:val="TableText"/>
              <w:rPr>
                <w:noProof w:val="0"/>
                <w:szCs w:val="32"/>
              </w:rPr>
            </w:pPr>
            <w:r w:rsidRPr="00E053BE">
              <w:t>1,071</w:t>
            </w:r>
          </w:p>
        </w:tc>
        <w:tc>
          <w:tcPr>
            <w:tcW w:w="958" w:type="dxa"/>
            <w:tcBorders>
              <w:top w:val="single" w:sz="4" w:space="0" w:color="auto"/>
              <w:bottom w:val="nil"/>
            </w:tcBorders>
          </w:tcPr>
          <w:p w14:paraId="03B2855B" w14:textId="77777777" w:rsidR="00C546AC" w:rsidRPr="00E053BE" w:rsidRDefault="00C546AC" w:rsidP="002E3839">
            <w:pPr>
              <w:pStyle w:val="TableText"/>
              <w:rPr>
                <w:noProof w:val="0"/>
                <w:szCs w:val="32"/>
              </w:rPr>
            </w:pPr>
            <w:r w:rsidRPr="00E053BE">
              <w:t>933</w:t>
            </w:r>
          </w:p>
        </w:tc>
        <w:tc>
          <w:tcPr>
            <w:tcW w:w="957" w:type="dxa"/>
            <w:tcBorders>
              <w:top w:val="single" w:sz="4" w:space="0" w:color="auto"/>
              <w:bottom w:val="nil"/>
            </w:tcBorders>
          </w:tcPr>
          <w:p w14:paraId="72B2AB21" w14:textId="77777777" w:rsidR="00C546AC" w:rsidRPr="00E053BE" w:rsidRDefault="00C546AC" w:rsidP="002E3839">
            <w:pPr>
              <w:pStyle w:val="TableText"/>
              <w:rPr>
                <w:noProof w:val="0"/>
                <w:szCs w:val="32"/>
              </w:rPr>
            </w:pPr>
            <w:r w:rsidRPr="00E053BE">
              <w:t>87.11</w:t>
            </w:r>
          </w:p>
        </w:tc>
        <w:tc>
          <w:tcPr>
            <w:tcW w:w="958" w:type="dxa"/>
            <w:tcBorders>
              <w:top w:val="single" w:sz="4" w:space="0" w:color="auto"/>
              <w:bottom w:val="nil"/>
            </w:tcBorders>
          </w:tcPr>
          <w:p w14:paraId="4B5BFE3C" w14:textId="77777777" w:rsidR="00C546AC" w:rsidRPr="00E053BE" w:rsidRDefault="00C546AC" w:rsidP="002E3839">
            <w:pPr>
              <w:pStyle w:val="TableText"/>
              <w:rPr>
                <w:noProof w:val="0"/>
                <w:szCs w:val="32"/>
              </w:rPr>
            </w:pPr>
            <w:r w:rsidRPr="00E053BE">
              <w:t>907</w:t>
            </w:r>
          </w:p>
        </w:tc>
        <w:tc>
          <w:tcPr>
            <w:tcW w:w="958" w:type="dxa"/>
            <w:tcBorders>
              <w:top w:val="single" w:sz="4" w:space="0" w:color="auto"/>
              <w:bottom w:val="nil"/>
            </w:tcBorders>
          </w:tcPr>
          <w:p w14:paraId="23351758" w14:textId="77777777" w:rsidR="00C546AC" w:rsidRPr="00E053BE" w:rsidRDefault="00C546AC" w:rsidP="002E3839">
            <w:pPr>
              <w:pStyle w:val="TableText"/>
              <w:rPr>
                <w:noProof w:val="0"/>
                <w:szCs w:val="32"/>
              </w:rPr>
            </w:pPr>
            <w:r w:rsidRPr="00E053BE">
              <w:t>84.69</w:t>
            </w:r>
          </w:p>
        </w:tc>
      </w:tr>
      <w:tr w:rsidR="00C546AC" w:rsidRPr="00E053BE" w14:paraId="2E14855A" w14:textId="77777777" w:rsidTr="007C57B1">
        <w:trPr>
          <w:trHeight w:val="276"/>
        </w:trPr>
        <w:tc>
          <w:tcPr>
            <w:tcW w:w="4680" w:type="dxa"/>
            <w:tcBorders>
              <w:top w:val="nil"/>
              <w:bottom w:val="nil"/>
            </w:tcBorders>
          </w:tcPr>
          <w:p w14:paraId="4DEC6A0A"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01ACD6C1" w14:textId="77777777" w:rsidR="00C546AC" w:rsidRPr="00E053BE" w:rsidRDefault="00C546AC" w:rsidP="002E3839">
            <w:pPr>
              <w:pStyle w:val="TableText"/>
              <w:rPr>
                <w:noProof w:val="0"/>
                <w:szCs w:val="32"/>
              </w:rPr>
            </w:pPr>
            <w:r w:rsidRPr="00E053BE">
              <w:t>577</w:t>
            </w:r>
          </w:p>
        </w:tc>
        <w:tc>
          <w:tcPr>
            <w:tcW w:w="958" w:type="dxa"/>
            <w:tcBorders>
              <w:top w:val="nil"/>
              <w:bottom w:val="nil"/>
            </w:tcBorders>
          </w:tcPr>
          <w:p w14:paraId="5EB76AC6" w14:textId="77777777" w:rsidR="00C546AC" w:rsidRPr="00E053BE" w:rsidRDefault="00C546AC" w:rsidP="002E3839">
            <w:pPr>
              <w:pStyle w:val="TableText"/>
              <w:rPr>
                <w:noProof w:val="0"/>
                <w:szCs w:val="32"/>
              </w:rPr>
            </w:pPr>
            <w:r w:rsidRPr="00E053BE">
              <w:t>512</w:t>
            </w:r>
          </w:p>
        </w:tc>
        <w:tc>
          <w:tcPr>
            <w:tcW w:w="957" w:type="dxa"/>
            <w:tcBorders>
              <w:top w:val="nil"/>
              <w:bottom w:val="nil"/>
            </w:tcBorders>
          </w:tcPr>
          <w:p w14:paraId="3D8824C5" w14:textId="77777777" w:rsidR="00C546AC" w:rsidRPr="00E053BE" w:rsidRDefault="00C546AC" w:rsidP="002E3839">
            <w:pPr>
              <w:pStyle w:val="TableText"/>
              <w:rPr>
                <w:noProof w:val="0"/>
                <w:szCs w:val="32"/>
              </w:rPr>
            </w:pPr>
            <w:r w:rsidRPr="00E053BE">
              <w:t>88.73</w:t>
            </w:r>
          </w:p>
        </w:tc>
        <w:tc>
          <w:tcPr>
            <w:tcW w:w="958" w:type="dxa"/>
            <w:tcBorders>
              <w:top w:val="nil"/>
              <w:bottom w:val="nil"/>
            </w:tcBorders>
          </w:tcPr>
          <w:p w14:paraId="2AF76732" w14:textId="77777777" w:rsidR="00C546AC" w:rsidRPr="00E053BE" w:rsidRDefault="00C546AC" w:rsidP="002E3839">
            <w:pPr>
              <w:pStyle w:val="TableText"/>
              <w:rPr>
                <w:noProof w:val="0"/>
                <w:szCs w:val="32"/>
              </w:rPr>
            </w:pPr>
            <w:r w:rsidRPr="00E053BE">
              <w:t>495</w:t>
            </w:r>
          </w:p>
        </w:tc>
        <w:tc>
          <w:tcPr>
            <w:tcW w:w="958" w:type="dxa"/>
            <w:tcBorders>
              <w:top w:val="nil"/>
              <w:bottom w:val="nil"/>
            </w:tcBorders>
          </w:tcPr>
          <w:p w14:paraId="703EA388" w14:textId="77777777" w:rsidR="00C546AC" w:rsidRPr="00E053BE" w:rsidRDefault="00C546AC" w:rsidP="002E3839">
            <w:pPr>
              <w:pStyle w:val="TableText"/>
              <w:rPr>
                <w:noProof w:val="0"/>
                <w:szCs w:val="32"/>
              </w:rPr>
            </w:pPr>
            <w:r w:rsidRPr="00E053BE">
              <w:t>85.79</w:t>
            </w:r>
          </w:p>
        </w:tc>
      </w:tr>
      <w:tr w:rsidR="00C546AC" w:rsidRPr="00E053BE" w14:paraId="53B8775E" w14:textId="77777777" w:rsidTr="007C57B1">
        <w:trPr>
          <w:trHeight w:val="276"/>
        </w:trPr>
        <w:tc>
          <w:tcPr>
            <w:tcW w:w="4680" w:type="dxa"/>
            <w:tcBorders>
              <w:top w:val="nil"/>
              <w:bottom w:val="single" w:sz="4" w:space="0" w:color="auto"/>
            </w:tcBorders>
          </w:tcPr>
          <w:p w14:paraId="644CABBA"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6C64FD32"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9526650"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92C14B4"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5B233127"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021975B" w14:textId="77777777" w:rsidR="00C546AC" w:rsidRPr="00E053BE" w:rsidRDefault="00C546AC" w:rsidP="002E3839">
            <w:pPr>
              <w:pStyle w:val="TableText"/>
              <w:rPr>
                <w:noProof w:val="0"/>
                <w:szCs w:val="32"/>
              </w:rPr>
            </w:pPr>
            <w:r w:rsidRPr="00E053BE">
              <w:t>N/A</w:t>
            </w:r>
          </w:p>
        </w:tc>
      </w:tr>
      <w:tr w:rsidR="00C546AC" w:rsidRPr="00E053BE" w14:paraId="04FBD123" w14:textId="77777777" w:rsidTr="007C57B1">
        <w:trPr>
          <w:trHeight w:val="276"/>
        </w:trPr>
        <w:tc>
          <w:tcPr>
            <w:tcW w:w="4680" w:type="dxa"/>
            <w:tcBorders>
              <w:top w:val="single" w:sz="4" w:space="0" w:color="auto"/>
            </w:tcBorders>
          </w:tcPr>
          <w:p w14:paraId="66C82DF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2898F869"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0F7EA226" w14:textId="77777777" w:rsidR="00C546AC" w:rsidRPr="00E053BE" w:rsidRDefault="00C546AC" w:rsidP="002E3839">
            <w:pPr>
              <w:pStyle w:val="TableText"/>
              <w:rPr>
                <w:noProof w:val="0"/>
                <w:szCs w:val="32"/>
              </w:rPr>
            </w:pPr>
            <w:r w:rsidRPr="00E053BE">
              <w:t>2</w:t>
            </w:r>
          </w:p>
        </w:tc>
        <w:tc>
          <w:tcPr>
            <w:tcW w:w="957" w:type="dxa"/>
            <w:tcBorders>
              <w:top w:val="single" w:sz="4" w:space="0" w:color="auto"/>
            </w:tcBorders>
          </w:tcPr>
          <w:p w14:paraId="081F42A8"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324CD902"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492E017C" w14:textId="77777777" w:rsidR="00C546AC" w:rsidRPr="00E053BE" w:rsidRDefault="00C546AC" w:rsidP="002E3839">
            <w:pPr>
              <w:pStyle w:val="TableText"/>
              <w:rPr>
                <w:noProof w:val="0"/>
                <w:szCs w:val="32"/>
              </w:rPr>
            </w:pPr>
            <w:r w:rsidRPr="00E053BE">
              <w:t>100.00</w:t>
            </w:r>
          </w:p>
        </w:tc>
      </w:tr>
      <w:tr w:rsidR="00C546AC" w:rsidRPr="00E053BE" w14:paraId="494C3CA5" w14:textId="77777777" w:rsidTr="007C57B1">
        <w:trPr>
          <w:trHeight w:val="276"/>
        </w:trPr>
        <w:tc>
          <w:tcPr>
            <w:tcW w:w="4680" w:type="dxa"/>
          </w:tcPr>
          <w:p w14:paraId="4B92CC15" w14:textId="77777777" w:rsidR="00C546AC" w:rsidRPr="00E053BE" w:rsidRDefault="00C546AC" w:rsidP="002E3839">
            <w:pPr>
              <w:pStyle w:val="TableText"/>
              <w:rPr>
                <w:noProof w:val="0"/>
              </w:rPr>
            </w:pPr>
            <w:r w:rsidRPr="00E053BE">
              <w:rPr>
                <w:noProof w:val="0"/>
              </w:rPr>
              <w:t>Asian</w:t>
            </w:r>
          </w:p>
        </w:tc>
        <w:tc>
          <w:tcPr>
            <w:tcW w:w="957" w:type="dxa"/>
          </w:tcPr>
          <w:p w14:paraId="59AC2D73" w14:textId="77777777" w:rsidR="00C546AC" w:rsidRPr="00E053BE" w:rsidRDefault="00C546AC" w:rsidP="002E3839">
            <w:pPr>
              <w:pStyle w:val="TableText"/>
              <w:rPr>
                <w:noProof w:val="0"/>
                <w:szCs w:val="32"/>
              </w:rPr>
            </w:pPr>
            <w:r w:rsidRPr="00E053BE">
              <w:t>287</w:t>
            </w:r>
          </w:p>
        </w:tc>
        <w:tc>
          <w:tcPr>
            <w:tcW w:w="958" w:type="dxa"/>
          </w:tcPr>
          <w:p w14:paraId="3D587D3A" w14:textId="77777777" w:rsidR="00C546AC" w:rsidRPr="00E053BE" w:rsidRDefault="00C546AC" w:rsidP="002E3839">
            <w:pPr>
              <w:pStyle w:val="TableText"/>
              <w:rPr>
                <w:noProof w:val="0"/>
                <w:szCs w:val="32"/>
              </w:rPr>
            </w:pPr>
            <w:r w:rsidRPr="00E053BE">
              <w:t>246</w:t>
            </w:r>
          </w:p>
        </w:tc>
        <w:tc>
          <w:tcPr>
            <w:tcW w:w="957" w:type="dxa"/>
          </w:tcPr>
          <w:p w14:paraId="06C8FBDB" w14:textId="77777777" w:rsidR="00C546AC" w:rsidRPr="00E053BE" w:rsidRDefault="00C546AC" w:rsidP="002E3839">
            <w:pPr>
              <w:pStyle w:val="TableText"/>
              <w:rPr>
                <w:noProof w:val="0"/>
                <w:szCs w:val="32"/>
              </w:rPr>
            </w:pPr>
            <w:r w:rsidRPr="00E053BE">
              <w:t>85.71</w:t>
            </w:r>
          </w:p>
        </w:tc>
        <w:tc>
          <w:tcPr>
            <w:tcW w:w="958" w:type="dxa"/>
          </w:tcPr>
          <w:p w14:paraId="6772B59B" w14:textId="77777777" w:rsidR="00C546AC" w:rsidRPr="00E053BE" w:rsidRDefault="00C546AC" w:rsidP="002E3839">
            <w:pPr>
              <w:pStyle w:val="TableText"/>
              <w:rPr>
                <w:noProof w:val="0"/>
                <w:szCs w:val="32"/>
              </w:rPr>
            </w:pPr>
            <w:r w:rsidRPr="00E053BE">
              <w:t>238</w:t>
            </w:r>
          </w:p>
        </w:tc>
        <w:tc>
          <w:tcPr>
            <w:tcW w:w="958" w:type="dxa"/>
          </w:tcPr>
          <w:p w14:paraId="36ADEC3A" w14:textId="77777777" w:rsidR="00C546AC" w:rsidRPr="00E053BE" w:rsidRDefault="00C546AC" w:rsidP="002E3839">
            <w:pPr>
              <w:pStyle w:val="TableText"/>
              <w:rPr>
                <w:noProof w:val="0"/>
                <w:szCs w:val="32"/>
              </w:rPr>
            </w:pPr>
            <w:r w:rsidRPr="00E053BE">
              <w:t>82.93</w:t>
            </w:r>
          </w:p>
        </w:tc>
      </w:tr>
      <w:tr w:rsidR="00C546AC" w:rsidRPr="00E053BE" w14:paraId="5DBD2ED5" w14:textId="77777777" w:rsidTr="007C57B1">
        <w:trPr>
          <w:trHeight w:val="276"/>
        </w:trPr>
        <w:tc>
          <w:tcPr>
            <w:tcW w:w="4680" w:type="dxa"/>
          </w:tcPr>
          <w:p w14:paraId="0CBF5C0A"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243A93CC" w14:textId="77777777" w:rsidR="00C546AC" w:rsidRPr="00E053BE" w:rsidRDefault="00C546AC" w:rsidP="002E3839">
            <w:pPr>
              <w:pStyle w:val="TableText"/>
              <w:rPr>
                <w:noProof w:val="0"/>
                <w:szCs w:val="32"/>
              </w:rPr>
            </w:pPr>
            <w:r w:rsidRPr="00E053BE">
              <w:t>6</w:t>
            </w:r>
          </w:p>
        </w:tc>
        <w:tc>
          <w:tcPr>
            <w:tcW w:w="958" w:type="dxa"/>
          </w:tcPr>
          <w:p w14:paraId="7644BA5E" w14:textId="77777777" w:rsidR="00C546AC" w:rsidRPr="00E053BE" w:rsidRDefault="00C546AC" w:rsidP="002E3839">
            <w:pPr>
              <w:pStyle w:val="TableText"/>
              <w:rPr>
                <w:noProof w:val="0"/>
                <w:szCs w:val="32"/>
              </w:rPr>
            </w:pPr>
            <w:r w:rsidRPr="00E053BE">
              <w:t>6</w:t>
            </w:r>
          </w:p>
        </w:tc>
        <w:tc>
          <w:tcPr>
            <w:tcW w:w="957" w:type="dxa"/>
          </w:tcPr>
          <w:p w14:paraId="45AEB05E" w14:textId="77777777" w:rsidR="00C546AC" w:rsidRPr="00E053BE" w:rsidRDefault="00C546AC" w:rsidP="002E3839">
            <w:pPr>
              <w:pStyle w:val="TableText"/>
              <w:rPr>
                <w:noProof w:val="0"/>
                <w:szCs w:val="32"/>
              </w:rPr>
            </w:pPr>
            <w:r w:rsidRPr="00E053BE">
              <w:t>100.00</w:t>
            </w:r>
          </w:p>
        </w:tc>
        <w:tc>
          <w:tcPr>
            <w:tcW w:w="958" w:type="dxa"/>
          </w:tcPr>
          <w:p w14:paraId="59B0E8AE" w14:textId="77777777" w:rsidR="00C546AC" w:rsidRPr="00E053BE" w:rsidRDefault="00C546AC" w:rsidP="002E3839">
            <w:pPr>
              <w:pStyle w:val="TableText"/>
              <w:rPr>
                <w:noProof w:val="0"/>
                <w:szCs w:val="32"/>
              </w:rPr>
            </w:pPr>
            <w:r w:rsidRPr="00E053BE">
              <w:t>6</w:t>
            </w:r>
          </w:p>
        </w:tc>
        <w:tc>
          <w:tcPr>
            <w:tcW w:w="958" w:type="dxa"/>
          </w:tcPr>
          <w:p w14:paraId="72DB2F94" w14:textId="77777777" w:rsidR="00C546AC" w:rsidRPr="00E053BE" w:rsidRDefault="00C546AC" w:rsidP="002E3839">
            <w:pPr>
              <w:pStyle w:val="TableText"/>
              <w:rPr>
                <w:noProof w:val="0"/>
                <w:szCs w:val="32"/>
              </w:rPr>
            </w:pPr>
            <w:r w:rsidRPr="00E053BE">
              <w:t>100.00</w:t>
            </w:r>
          </w:p>
        </w:tc>
      </w:tr>
      <w:tr w:rsidR="00C546AC" w:rsidRPr="00E053BE" w14:paraId="2F38CAD0" w14:textId="77777777" w:rsidTr="007C57B1">
        <w:trPr>
          <w:trHeight w:val="276"/>
        </w:trPr>
        <w:tc>
          <w:tcPr>
            <w:tcW w:w="4680" w:type="dxa"/>
          </w:tcPr>
          <w:p w14:paraId="3DBA9B23" w14:textId="77777777" w:rsidR="00C546AC" w:rsidRPr="00E053BE" w:rsidRDefault="00C546AC" w:rsidP="002E3839">
            <w:pPr>
              <w:pStyle w:val="TableText"/>
              <w:rPr>
                <w:noProof w:val="0"/>
              </w:rPr>
            </w:pPr>
            <w:r w:rsidRPr="00E053BE">
              <w:rPr>
                <w:noProof w:val="0"/>
              </w:rPr>
              <w:t>Filipino</w:t>
            </w:r>
          </w:p>
        </w:tc>
        <w:tc>
          <w:tcPr>
            <w:tcW w:w="957" w:type="dxa"/>
          </w:tcPr>
          <w:p w14:paraId="3ADE6DEC" w14:textId="77777777" w:rsidR="00C546AC" w:rsidRPr="00E053BE" w:rsidRDefault="00C546AC" w:rsidP="002E3839">
            <w:pPr>
              <w:pStyle w:val="TableText"/>
              <w:rPr>
                <w:noProof w:val="0"/>
                <w:szCs w:val="32"/>
              </w:rPr>
            </w:pPr>
            <w:r w:rsidRPr="00E053BE">
              <w:t>34</w:t>
            </w:r>
          </w:p>
        </w:tc>
        <w:tc>
          <w:tcPr>
            <w:tcW w:w="958" w:type="dxa"/>
          </w:tcPr>
          <w:p w14:paraId="022BD945" w14:textId="77777777" w:rsidR="00C546AC" w:rsidRPr="00E053BE" w:rsidRDefault="00C546AC" w:rsidP="002E3839">
            <w:pPr>
              <w:pStyle w:val="TableText"/>
              <w:rPr>
                <w:noProof w:val="0"/>
                <w:szCs w:val="32"/>
              </w:rPr>
            </w:pPr>
            <w:r w:rsidRPr="00E053BE">
              <w:t>30</w:t>
            </w:r>
          </w:p>
        </w:tc>
        <w:tc>
          <w:tcPr>
            <w:tcW w:w="957" w:type="dxa"/>
          </w:tcPr>
          <w:p w14:paraId="673ADA12" w14:textId="77777777" w:rsidR="00C546AC" w:rsidRPr="00E053BE" w:rsidRDefault="00C546AC" w:rsidP="002E3839">
            <w:pPr>
              <w:pStyle w:val="TableText"/>
              <w:rPr>
                <w:noProof w:val="0"/>
                <w:szCs w:val="32"/>
              </w:rPr>
            </w:pPr>
            <w:r w:rsidRPr="00E053BE">
              <w:t>88.24</w:t>
            </w:r>
          </w:p>
        </w:tc>
        <w:tc>
          <w:tcPr>
            <w:tcW w:w="958" w:type="dxa"/>
          </w:tcPr>
          <w:p w14:paraId="57CCD29C" w14:textId="77777777" w:rsidR="00C546AC" w:rsidRPr="00E053BE" w:rsidRDefault="00C546AC" w:rsidP="002E3839">
            <w:pPr>
              <w:pStyle w:val="TableText"/>
              <w:rPr>
                <w:noProof w:val="0"/>
                <w:szCs w:val="32"/>
              </w:rPr>
            </w:pPr>
            <w:r w:rsidRPr="00E053BE">
              <w:t>29</w:t>
            </w:r>
          </w:p>
        </w:tc>
        <w:tc>
          <w:tcPr>
            <w:tcW w:w="958" w:type="dxa"/>
          </w:tcPr>
          <w:p w14:paraId="67B894FE" w14:textId="77777777" w:rsidR="00C546AC" w:rsidRPr="00E053BE" w:rsidRDefault="00C546AC" w:rsidP="002E3839">
            <w:pPr>
              <w:pStyle w:val="TableText"/>
              <w:rPr>
                <w:noProof w:val="0"/>
                <w:szCs w:val="32"/>
              </w:rPr>
            </w:pPr>
            <w:r w:rsidRPr="00E053BE">
              <w:t>85.29</w:t>
            </w:r>
          </w:p>
        </w:tc>
      </w:tr>
      <w:tr w:rsidR="00C546AC" w:rsidRPr="00E053BE" w14:paraId="3747FE34" w14:textId="77777777" w:rsidTr="007C57B1">
        <w:trPr>
          <w:trHeight w:val="276"/>
        </w:trPr>
        <w:tc>
          <w:tcPr>
            <w:tcW w:w="4680" w:type="dxa"/>
          </w:tcPr>
          <w:p w14:paraId="30C94EAD" w14:textId="77777777" w:rsidR="00C546AC" w:rsidRPr="00E053BE" w:rsidRDefault="00C546AC" w:rsidP="002E3839">
            <w:pPr>
              <w:pStyle w:val="TableText"/>
              <w:rPr>
                <w:noProof w:val="0"/>
              </w:rPr>
            </w:pPr>
            <w:r w:rsidRPr="00E053BE">
              <w:rPr>
                <w:noProof w:val="0"/>
              </w:rPr>
              <w:t>Hispanic or Latino</w:t>
            </w:r>
          </w:p>
        </w:tc>
        <w:tc>
          <w:tcPr>
            <w:tcW w:w="957" w:type="dxa"/>
          </w:tcPr>
          <w:p w14:paraId="35DC16C5" w14:textId="77777777" w:rsidR="00C546AC" w:rsidRPr="00E053BE" w:rsidRDefault="00C546AC" w:rsidP="002E3839">
            <w:pPr>
              <w:pStyle w:val="TableText"/>
              <w:rPr>
                <w:noProof w:val="0"/>
                <w:szCs w:val="32"/>
              </w:rPr>
            </w:pPr>
            <w:r w:rsidRPr="00E053BE">
              <w:t>1,200</w:t>
            </w:r>
          </w:p>
        </w:tc>
        <w:tc>
          <w:tcPr>
            <w:tcW w:w="958" w:type="dxa"/>
          </w:tcPr>
          <w:p w14:paraId="576247D3" w14:textId="77777777" w:rsidR="00C546AC" w:rsidRPr="00E053BE" w:rsidRDefault="00C546AC" w:rsidP="002E3839">
            <w:pPr>
              <w:pStyle w:val="TableText"/>
              <w:rPr>
                <w:noProof w:val="0"/>
                <w:szCs w:val="32"/>
              </w:rPr>
            </w:pPr>
            <w:r w:rsidRPr="00E053BE">
              <w:t>1,057</w:t>
            </w:r>
          </w:p>
        </w:tc>
        <w:tc>
          <w:tcPr>
            <w:tcW w:w="957" w:type="dxa"/>
          </w:tcPr>
          <w:p w14:paraId="706A55B2" w14:textId="77777777" w:rsidR="00C546AC" w:rsidRPr="00E053BE" w:rsidRDefault="00C546AC" w:rsidP="002E3839">
            <w:pPr>
              <w:pStyle w:val="TableText"/>
              <w:rPr>
                <w:noProof w:val="0"/>
                <w:szCs w:val="32"/>
              </w:rPr>
            </w:pPr>
            <w:r w:rsidRPr="00E053BE">
              <w:t>88.08</w:t>
            </w:r>
          </w:p>
        </w:tc>
        <w:tc>
          <w:tcPr>
            <w:tcW w:w="958" w:type="dxa"/>
          </w:tcPr>
          <w:p w14:paraId="3A668B05" w14:textId="77777777" w:rsidR="00C546AC" w:rsidRPr="00E053BE" w:rsidRDefault="00C546AC" w:rsidP="002E3839">
            <w:pPr>
              <w:pStyle w:val="TableText"/>
              <w:rPr>
                <w:noProof w:val="0"/>
                <w:szCs w:val="32"/>
              </w:rPr>
            </w:pPr>
            <w:r w:rsidRPr="00E053BE">
              <w:t>1,024</w:t>
            </w:r>
          </w:p>
        </w:tc>
        <w:tc>
          <w:tcPr>
            <w:tcW w:w="958" w:type="dxa"/>
          </w:tcPr>
          <w:p w14:paraId="0AF01450" w14:textId="77777777" w:rsidR="00C546AC" w:rsidRPr="00E053BE" w:rsidRDefault="00C546AC" w:rsidP="002E3839">
            <w:pPr>
              <w:pStyle w:val="TableText"/>
              <w:rPr>
                <w:noProof w:val="0"/>
                <w:szCs w:val="32"/>
              </w:rPr>
            </w:pPr>
            <w:r w:rsidRPr="00E053BE">
              <w:t>85.33</w:t>
            </w:r>
          </w:p>
        </w:tc>
      </w:tr>
      <w:tr w:rsidR="00C546AC" w:rsidRPr="00E053BE" w14:paraId="4933F5CE" w14:textId="77777777" w:rsidTr="007C57B1">
        <w:trPr>
          <w:trHeight w:val="276"/>
        </w:trPr>
        <w:tc>
          <w:tcPr>
            <w:tcW w:w="4680" w:type="dxa"/>
          </w:tcPr>
          <w:p w14:paraId="5FEFF31F" w14:textId="77777777" w:rsidR="00C546AC" w:rsidRPr="00E053BE" w:rsidRDefault="00C546AC" w:rsidP="002E3839">
            <w:pPr>
              <w:pStyle w:val="TableText"/>
              <w:rPr>
                <w:noProof w:val="0"/>
              </w:rPr>
            </w:pPr>
            <w:r w:rsidRPr="00E053BE">
              <w:rPr>
                <w:noProof w:val="0"/>
              </w:rPr>
              <w:t>Black or African American</w:t>
            </w:r>
          </w:p>
        </w:tc>
        <w:tc>
          <w:tcPr>
            <w:tcW w:w="957" w:type="dxa"/>
          </w:tcPr>
          <w:p w14:paraId="134ECB20" w14:textId="77777777" w:rsidR="00C546AC" w:rsidRPr="00E053BE" w:rsidRDefault="00C546AC" w:rsidP="002E3839">
            <w:pPr>
              <w:pStyle w:val="TableText"/>
              <w:rPr>
                <w:noProof w:val="0"/>
                <w:szCs w:val="32"/>
              </w:rPr>
            </w:pPr>
            <w:r w:rsidRPr="00E053BE">
              <w:t>10</w:t>
            </w:r>
          </w:p>
        </w:tc>
        <w:tc>
          <w:tcPr>
            <w:tcW w:w="958" w:type="dxa"/>
          </w:tcPr>
          <w:p w14:paraId="50D33C74" w14:textId="77777777" w:rsidR="00C546AC" w:rsidRPr="00E053BE" w:rsidRDefault="00C546AC" w:rsidP="002E3839">
            <w:pPr>
              <w:pStyle w:val="TableText"/>
              <w:rPr>
                <w:noProof w:val="0"/>
                <w:szCs w:val="32"/>
              </w:rPr>
            </w:pPr>
            <w:r w:rsidRPr="00E053BE">
              <w:t>8</w:t>
            </w:r>
          </w:p>
        </w:tc>
        <w:tc>
          <w:tcPr>
            <w:tcW w:w="957" w:type="dxa"/>
          </w:tcPr>
          <w:p w14:paraId="52C2FFF6" w14:textId="77777777" w:rsidR="00C546AC" w:rsidRPr="00E053BE" w:rsidRDefault="00C546AC" w:rsidP="002E3839">
            <w:pPr>
              <w:pStyle w:val="TableText"/>
              <w:rPr>
                <w:noProof w:val="0"/>
                <w:szCs w:val="32"/>
              </w:rPr>
            </w:pPr>
            <w:r w:rsidRPr="00E053BE">
              <w:t>80.00</w:t>
            </w:r>
          </w:p>
        </w:tc>
        <w:tc>
          <w:tcPr>
            <w:tcW w:w="958" w:type="dxa"/>
          </w:tcPr>
          <w:p w14:paraId="1DE267B2" w14:textId="77777777" w:rsidR="00C546AC" w:rsidRPr="00E053BE" w:rsidRDefault="00C546AC" w:rsidP="002E3839">
            <w:pPr>
              <w:pStyle w:val="TableText"/>
              <w:rPr>
                <w:noProof w:val="0"/>
                <w:szCs w:val="32"/>
              </w:rPr>
            </w:pPr>
            <w:r w:rsidRPr="00E053BE">
              <w:t>8</w:t>
            </w:r>
          </w:p>
        </w:tc>
        <w:tc>
          <w:tcPr>
            <w:tcW w:w="958" w:type="dxa"/>
          </w:tcPr>
          <w:p w14:paraId="11B0DDA6" w14:textId="77777777" w:rsidR="00C546AC" w:rsidRPr="00E053BE" w:rsidRDefault="00C546AC" w:rsidP="002E3839">
            <w:pPr>
              <w:pStyle w:val="TableText"/>
              <w:rPr>
                <w:noProof w:val="0"/>
                <w:szCs w:val="32"/>
              </w:rPr>
            </w:pPr>
            <w:r w:rsidRPr="00E053BE">
              <w:t>80.00</w:t>
            </w:r>
          </w:p>
        </w:tc>
      </w:tr>
      <w:tr w:rsidR="00C546AC" w:rsidRPr="00E053BE" w14:paraId="250D0805" w14:textId="77777777" w:rsidTr="007C57B1">
        <w:trPr>
          <w:trHeight w:val="276"/>
        </w:trPr>
        <w:tc>
          <w:tcPr>
            <w:tcW w:w="4680" w:type="dxa"/>
          </w:tcPr>
          <w:p w14:paraId="6969CB22" w14:textId="77777777" w:rsidR="00C546AC" w:rsidRPr="00E053BE" w:rsidRDefault="00C546AC" w:rsidP="002E3839">
            <w:pPr>
              <w:pStyle w:val="TableText"/>
              <w:rPr>
                <w:noProof w:val="0"/>
              </w:rPr>
            </w:pPr>
            <w:r w:rsidRPr="00E053BE">
              <w:rPr>
                <w:noProof w:val="0"/>
              </w:rPr>
              <w:t>White</w:t>
            </w:r>
          </w:p>
        </w:tc>
        <w:tc>
          <w:tcPr>
            <w:tcW w:w="957" w:type="dxa"/>
          </w:tcPr>
          <w:p w14:paraId="1AA2B564" w14:textId="77777777" w:rsidR="00C546AC" w:rsidRPr="00E053BE" w:rsidRDefault="00C546AC" w:rsidP="002E3839">
            <w:pPr>
              <w:pStyle w:val="TableText"/>
              <w:rPr>
                <w:noProof w:val="0"/>
                <w:szCs w:val="32"/>
              </w:rPr>
            </w:pPr>
            <w:r w:rsidRPr="00E053BE">
              <w:t>92</w:t>
            </w:r>
          </w:p>
        </w:tc>
        <w:tc>
          <w:tcPr>
            <w:tcW w:w="958" w:type="dxa"/>
          </w:tcPr>
          <w:p w14:paraId="6F156F3A" w14:textId="77777777" w:rsidR="00C546AC" w:rsidRPr="00E053BE" w:rsidRDefault="00C546AC" w:rsidP="002E3839">
            <w:pPr>
              <w:pStyle w:val="TableText"/>
              <w:rPr>
                <w:noProof w:val="0"/>
                <w:szCs w:val="32"/>
              </w:rPr>
            </w:pPr>
            <w:r w:rsidRPr="00E053BE">
              <w:t>81</w:t>
            </w:r>
          </w:p>
        </w:tc>
        <w:tc>
          <w:tcPr>
            <w:tcW w:w="957" w:type="dxa"/>
          </w:tcPr>
          <w:p w14:paraId="2459033A" w14:textId="77777777" w:rsidR="00C546AC" w:rsidRPr="00E053BE" w:rsidRDefault="00C546AC" w:rsidP="002E3839">
            <w:pPr>
              <w:pStyle w:val="TableText"/>
              <w:rPr>
                <w:noProof w:val="0"/>
                <w:szCs w:val="32"/>
              </w:rPr>
            </w:pPr>
            <w:r w:rsidRPr="00E053BE">
              <w:t>88.04</w:t>
            </w:r>
          </w:p>
        </w:tc>
        <w:tc>
          <w:tcPr>
            <w:tcW w:w="958" w:type="dxa"/>
          </w:tcPr>
          <w:p w14:paraId="05DD84FE" w14:textId="77777777" w:rsidR="00C546AC" w:rsidRPr="00E053BE" w:rsidRDefault="00C546AC" w:rsidP="002E3839">
            <w:pPr>
              <w:pStyle w:val="TableText"/>
              <w:rPr>
                <w:noProof w:val="0"/>
                <w:szCs w:val="32"/>
              </w:rPr>
            </w:pPr>
            <w:r w:rsidRPr="00E053BE">
              <w:t>80</w:t>
            </w:r>
          </w:p>
        </w:tc>
        <w:tc>
          <w:tcPr>
            <w:tcW w:w="958" w:type="dxa"/>
          </w:tcPr>
          <w:p w14:paraId="1E43AB3D" w14:textId="77777777" w:rsidR="00C546AC" w:rsidRPr="00E053BE" w:rsidRDefault="00C546AC" w:rsidP="002E3839">
            <w:pPr>
              <w:pStyle w:val="TableText"/>
              <w:rPr>
                <w:noProof w:val="0"/>
                <w:szCs w:val="32"/>
              </w:rPr>
            </w:pPr>
            <w:r w:rsidRPr="00E053BE">
              <w:t>86.96</w:t>
            </w:r>
          </w:p>
        </w:tc>
      </w:tr>
      <w:tr w:rsidR="00C546AC" w:rsidRPr="00E053BE" w14:paraId="5D72434E" w14:textId="77777777" w:rsidTr="007C57B1">
        <w:trPr>
          <w:trHeight w:val="276"/>
        </w:trPr>
        <w:tc>
          <w:tcPr>
            <w:tcW w:w="4680" w:type="dxa"/>
            <w:tcBorders>
              <w:bottom w:val="nil"/>
            </w:tcBorders>
          </w:tcPr>
          <w:p w14:paraId="7FF97EE1"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2185807E" w14:textId="77777777" w:rsidR="00C546AC" w:rsidRPr="00E053BE" w:rsidRDefault="00C546AC" w:rsidP="002E3839">
            <w:pPr>
              <w:pStyle w:val="TableText"/>
              <w:rPr>
                <w:noProof w:val="0"/>
                <w:szCs w:val="32"/>
              </w:rPr>
            </w:pPr>
            <w:r w:rsidRPr="00E053BE">
              <w:t>17</w:t>
            </w:r>
          </w:p>
        </w:tc>
        <w:tc>
          <w:tcPr>
            <w:tcW w:w="958" w:type="dxa"/>
            <w:tcBorders>
              <w:bottom w:val="nil"/>
            </w:tcBorders>
          </w:tcPr>
          <w:p w14:paraId="199F13E7" w14:textId="77777777" w:rsidR="00C546AC" w:rsidRPr="00E053BE" w:rsidRDefault="00C546AC" w:rsidP="002E3839">
            <w:pPr>
              <w:pStyle w:val="TableText"/>
              <w:rPr>
                <w:noProof w:val="0"/>
                <w:szCs w:val="32"/>
              </w:rPr>
            </w:pPr>
            <w:r w:rsidRPr="00E053BE">
              <w:t>15</w:t>
            </w:r>
          </w:p>
        </w:tc>
        <w:tc>
          <w:tcPr>
            <w:tcW w:w="957" w:type="dxa"/>
            <w:tcBorders>
              <w:bottom w:val="nil"/>
            </w:tcBorders>
          </w:tcPr>
          <w:p w14:paraId="06CB4C41" w14:textId="77777777" w:rsidR="00C546AC" w:rsidRPr="00E053BE" w:rsidRDefault="00C546AC" w:rsidP="002E3839">
            <w:pPr>
              <w:pStyle w:val="TableText"/>
              <w:rPr>
                <w:noProof w:val="0"/>
                <w:szCs w:val="32"/>
              </w:rPr>
            </w:pPr>
            <w:r w:rsidRPr="00E053BE">
              <w:t>88.24</w:t>
            </w:r>
          </w:p>
        </w:tc>
        <w:tc>
          <w:tcPr>
            <w:tcW w:w="958" w:type="dxa"/>
            <w:tcBorders>
              <w:bottom w:val="nil"/>
            </w:tcBorders>
          </w:tcPr>
          <w:p w14:paraId="40390A18" w14:textId="77777777" w:rsidR="00C546AC" w:rsidRPr="00E053BE" w:rsidRDefault="00C546AC" w:rsidP="002E3839">
            <w:pPr>
              <w:pStyle w:val="TableText"/>
              <w:rPr>
                <w:noProof w:val="0"/>
                <w:szCs w:val="32"/>
              </w:rPr>
            </w:pPr>
            <w:r w:rsidRPr="00E053BE">
              <w:t>15</w:t>
            </w:r>
          </w:p>
        </w:tc>
        <w:tc>
          <w:tcPr>
            <w:tcW w:w="958" w:type="dxa"/>
            <w:tcBorders>
              <w:bottom w:val="nil"/>
            </w:tcBorders>
          </w:tcPr>
          <w:p w14:paraId="67450233" w14:textId="77777777" w:rsidR="00C546AC" w:rsidRPr="00E053BE" w:rsidRDefault="00C546AC" w:rsidP="002E3839">
            <w:pPr>
              <w:pStyle w:val="TableText"/>
              <w:rPr>
                <w:noProof w:val="0"/>
                <w:szCs w:val="32"/>
              </w:rPr>
            </w:pPr>
            <w:r w:rsidRPr="00E053BE">
              <w:t>88.24</w:t>
            </w:r>
          </w:p>
        </w:tc>
      </w:tr>
      <w:tr w:rsidR="00C546AC" w:rsidRPr="00E053BE" w14:paraId="4FA46DE4" w14:textId="77777777" w:rsidTr="007C57B1">
        <w:trPr>
          <w:trHeight w:val="276"/>
        </w:trPr>
        <w:tc>
          <w:tcPr>
            <w:tcW w:w="4680" w:type="dxa"/>
            <w:tcBorders>
              <w:top w:val="single" w:sz="4" w:space="0" w:color="auto"/>
              <w:bottom w:val="nil"/>
            </w:tcBorders>
          </w:tcPr>
          <w:p w14:paraId="038CECF1"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506A98B7" w14:textId="77777777" w:rsidR="00C546AC" w:rsidRPr="00E053BE" w:rsidDel="009E190D" w:rsidRDefault="00C546AC" w:rsidP="002E3839">
            <w:pPr>
              <w:pStyle w:val="TableText"/>
              <w:rPr>
                <w:noProof w:val="0"/>
                <w:szCs w:val="32"/>
              </w:rPr>
            </w:pPr>
            <w:r w:rsidRPr="00E053BE">
              <w:t>787</w:t>
            </w:r>
          </w:p>
        </w:tc>
        <w:tc>
          <w:tcPr>
            <w:tcW w:w="958" w:type="dxa"/>
            <w:tcBorders>
              <w:top w:val="single" w:sz="4" w:space="0" w:color="auto"/>
              <w:bottom w:val="nil"/>
            </w:tcBorders>
          </w:tcPr>
          <w:p w14:paraId="2471830B" w14:textId="77777777" w:rsidR="00C546AC" w:rsidRPr="00E053BE" w:rsidDel="009E190D" w:rsidRDefault="00C546AC" w:rsidP="002E3839">
            <w:pPr>
              <w:pStyle w:val="TableText"/>
              <w:rPr>
                <w:noProof w:val="0"/>
                <w:szCs w:val="32"/>
              </w:rPr>
            </w:pPr>
            <w:r w:rsidRPr="00E053BE">
              <w:t>695</w:t>
            </w:r>
          </w:p>
        </w:tc>
        <w:tc>
          <w:tcPr>
            <w:tcW w:w="957" w:type="dxa"/>
            <w:tcBorders>
              <w:top w:val="single" w:sz="4" w:space="0" w:color="auto"/>
              <w:bottom w:val="nil"/>
            </w:tcBorders>
          </w:tcPr>
          <w:p w14:paraId="31BCF951" w14:textId="77777777" w:rsidR="00C546AC" w:rsidRPr="00E053BE" w:rsidRDefault="00C546AC" w:rsidP="002E3839">
            <w:pPr>
              <w:pStyle w:val="TableText"/>
              <w:rPr>
                <w:noProof w:val="0"/>
                <w:szCs w:val="32"/>
              </w:rPr>
            </w:pPr>
            <w:r w:rsidRPr="00E053BE">
              <w:t>88.31</w:t>
            </w:r>
          </w:p>
        </w:tc>
        <w:tc>
          <w:tcPr>
            <w:tcW w:w="958" w:type="dxa"/>
            <w:tcBorders>
              <w:top w:val="single" w:sz="4" w:space="0" w:color="auto"/>
              <w:bottom w:val="nil"/>
            </w:tcBorders>
          </w:tcPr>
          <w:p w14:paraId="39B5545E" w14:textId="77777777" w:rsidR="00C546AC" w:rsidRPr="00E053BE" w:rsidRDefault="00C546AC" w:rsidP="002E3839">
            <w:pPr>
              <w:pStyle w:val="TableText"/>
              <w:rPr>
                <w:noProof w:val="0"/>
                <w:szCs w:val="32"/>
              </w:rPr>
            </w:pPr>
            <w:r w:rsidRPr="00E053BE">
              <w:t>677</w:t>
            </w:r>
          </w:p>
        </w:tc>
        <w:tc>
          <w:tcPr>
            <w:tcW w:w="958" w:type="dxa"/>
            <w:tcBorders>
              <w:top w:val="single" w:sz="4" w:space="0" w:color="auto"/>
              <w:bottom w:val="nil"/>
            </w:tcBorders>
          </w:tcPr>
          <w:p w14:paraId="7C727FF9" w14:textId="77777777" w:rsidR="00C546AC" w:rsidRPr="00E053BE" w:rsidRDefault="00C546AC" w:rsidP="002E3839">
            <w:pPr>
              <w:pStyle w:val="TableText"/>
              <w:rPr>
                <w:noProof w:val="0"/>
                <w:szCs w:val="32"/>
              </w:rPr>
            </w:pPr>
            <w:r w:rsidRPr="00E053BE">
              <w:t>86.02</w:t>
            </w:r>
          </w:p>
        </w:tc>
      </w:tr>
      <w:tr w:rsidR="00C546AC" w:rsidRPr="00E053BE" w14:paraId="53E2B0E3" w14:textId="77777777" w:rsidTr="007C57B1">
        <w:trPr>
          <w:trHeight w:val="276"/>
        </w:trPr>
        <w:tc>
          <w:tcPr>
            <w:tcW w:w="4680" w:type="dxa"/>
            <w:tcBorders>
              <w:top w:val="nil"/>
              <w:bottom w:val="nil"/>
            </w:tcBorders>
          </w:tcPr>
          <w:p w14:paraId="7218962C"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344607BA" w14:textId="77777777" w:rsidR="00C546AC" w:rsidRPr="00E053BE" w:rsidRDefault="00C546AC" w:rsidP="002E3839">
            <w:pPr>
              <w:pStyle w:val="TableText"/>
              <w:rPr>
                <w:noProof w:val="0"/>
                <w:szCs w:val="32"/>
              </w:rPr>
            </w:pPr>
            <w:r w:rsidRPr="00E053BE">
              <w:t>11</w:t>
            </w:r>
          </w:p>
        </w:tc>
        <w:tc>
          <w:tcPr>
            <w:tcW w:w="958" w:type="dxa"/>
            <w:tcBorders>
              <w:top w:val="nil"/>
              <w:bottom w:val="nil"/>
            </w:tcBorders>
          </w:tcPr>
          <w:p w14:paraId="7DA33A37" w14:textId="77777777" w:rsidR="00C546AC" w:rsidRPr="00E053BE" w:rsidRDefault="00C546AC" w:rsidP="002E3839">
            <w:pPr>
              <w:pStyle w:val="TableText"/>
              <w:rPr>
                <w:noProof w:val="0"/>
                <w:szCs w:val="32"/>
              </w:rPr>
            </w:pPr>
            <w:r w:rsidRPr="00E053BE">
              <w:t>8</w:t>
            </w:r>
          </w:p>
        </w:tc>
        <w:tc>
          <w:tcPr>
            <w:tcW w:w="957" w:type="dxa"/>
            <w:tcBorders>
              <w:top w:val="nil"/>
              <w:bottom w:val="nil"/>
            </w:tcBorders>
          </w:tcPr>
          <w:p w14:paraId="79FD5367" w14:textId="77777777" w:rsidR="00C546AC" w:rsidRPr="00E053BE" w:rsidRDefault="00C546AC" w:rsidP="002E3839">
            <w:pPr>
              <w:pStyle w:val="TableText"/>
              <w:rPr>
                <w:noProof w:val="0"/>
                <w:szCs w:val="32"/>
              </w:rPr>
            </w:pPr>
            <w:r w:rsidRPr="00E053BE">
              <w:t>72.73</w:t>
            </w:r>
          </w:p>
        </w:tc>
        <w:tc>
          <w:tcPr>
            <w:tcW w:w="958" w:type="dxa"/>
            <w:tcBorders>
              <w:top w:val="nil"/>
              <w:bottom w:val="nil"/>
            </w:tcBorders>
          </w:tcPr>
          <w:p w14:paraId="06758757"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65D5BDE4" w14:textId="77777777" w:rsidR="00C546AC" w:rsidRPr="00E053BE" w:rsidRDefault="00C546AC" w:rsidP="002E3839">
            <w:pPr>
              <w:pStyle w:val="TableText"/>
              <w:rPr>
                <w:noProof w:val="0"/>
                <w:szCs w:val="32"/>
              </w:rPr>
            </w:pPr>
            <w:r w:rsidRPr="00E053BE">
              <w:t>72.73</w:t>
            </w:r>
          </w:p>
        </w:tc>
      </w:tr>
      <w:tr w:rsidR="00C546AC" w:rsidRPr="00E053BE" w14:paraId="068E9BB8" w14:textId="77777777" w:rsidTr="007C57B1">
        <w:trPr>
          <w:trHeight w:val="276"/>
        </w:trPr>
        <w:tc>
          <w:tcPr>
            <w:tcW w:w="4680" w:type="dxa"/>
            <w:tcBorders>
              <w:top w:val="nil"/>
              <w:bottom w:val="nil"/>
            </w:tcBorders>
          </w:tcPr>
          <w:p w14:paraId="3AA8E53C"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7C6EF06E"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470AB0A9"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00281140" w14:textId="77777777" w:rsidR="00C546AC" w:rsidRPr="00E053BE" w:rsidRDefault="00C546AC" w:rsidP="002E3839">
            <w:pPr>
              <w:pStyle w:val="TableText"/>
              <w:rPr>
                <w:noProof w:val="0"/>
                <w:szCs w:val="32"/>
              </w:rPr>
            </w:pPr>
            <w:r w:rsidRPr="00E053BE">
              <w:t>33.33</w:t>
            </w:r>
          </w:p>
        </w:tc>
        <w:tc>
          <w:tcPr>
            <w:tcW w:w="958" w:type="dxa"/>
            <w:tcBorders>
              <w:top w:val="nil"/>
              <w:bottom w:val="nil"/>
            </w:tcBorders>
          </w:tcPr>
          <w:p w14:paraId="1C2A6D2A"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22AA9E7B" w14:textId="77777777" w:rsidR="00C546AC" w:rsidRPr="00E053BE" w:rsidRDefault="00C546AC" w:rsidP="002E3839">
            <w:pPr>
              <w:pStyle w:val="TableText"/>
              <w:rPr>
                <w:noProof w:val="0"/>
                <w:szCs w:val="32"/>
              </w:rPr>
            </w:pPr>
            <w:r w:rsidRPr="00E053BE">
              <w:t>33.33</w:t>
            </w:r>
          </w:p>
        </w:tc>
      </w:tr>
      <w:tr w:rsidR="00C546AC" w:rsidRPr="00E053BE" w14:paraId="0C214CB4" w14:textId="77777777" w:rsidTr="007C57B1">
        <w:trPr>
          <w:trHeight w:val="276"/>
        </w:trPr>
        <w:tc>
          <w:tcPr>
            <w:tcW w:w="4680" w:type="dxa"/>
            <w:tcBorders>
              <w:top w:val="nil"/>
              <w:bottom w:val="nil"/>
            </w:tcBorders>
          </w:tcPr>
          <w:p w14:paraId="27F89CD0"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07A4AF88"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53EEB152"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07158A7B" w14:textId="77777777" w:rsidR="00C546AC" w:rsidRPr="00E053BE" w:rsidRDefault="00C546AC" w:rsidP="002E3839">
            <w:pPr>
              <w:pStyle w:val="TableText"/>
              <w:rPr>
                <w:noProof w:val="0"/>
                <w:szCs w:val="32"/>
              </w:rPr>
            </w:pPr>
            <w:r w:rsidRPr="00E053BE">
              <w:t>50.00</w:t>
            </w:r>
          </w:p>
        </w:tc>
        <w:tc>
          <w:tcPr>
            <w:tcW w:w="958" w:type="dxa"/>
            <w:tcBorders>
              <w:top w:val="nil"/>
              <w:bottom w:val="nil"/>
            </w:tcBorders>
          </w:tcPr>
          <w:p w14:paraId="606E558B"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3D48C91" w14:textId="77777777" w:rsidR="00C546AC" w:rsidRPr="00E053BE" w:rsidRDefault="00C546AC" w:rsidP="002E3839">
            <w:pPr>
              <w:pStyle w:val="TableText"/>
              <w:rPr>
                <w:noProof w:val="0"/>
                <w:szCs w:val="32"/>
              </w:rPr>
            </w:pPr>
            <w:r w:rsidRPr="00E053BE">
              <w:t>50.00</w:t>
            </w:r>
          </w:p>
        </w:tc>
      </w:tr>
      <w:tr w:rsidR="00C546AC" w:rsidRPr="00E053BE" w14:paraId="4C4FEE24" w14:textId="77777777" w:rsidTr="007C57B1">
        <w:trPr>
          <w:trHeight w:val="276"/>
        </w:trPr>
        <w:tc>
          <w:tcPr>
            <w:tcW w:w="4680" w:type="dxa"/>
            <w:tcBorders>
              <w:top w:val="nil"/>
              <w:bottom w:val="nil"/>
            </w:tcBorders>
          </w:tcPr>
          <w:p w14:paraId="74884771"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2B29A0C7"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709CD54"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4E1703F4" w14:textId="77777777" w:rsidR="00C546AC" w:rsidRPr="00E053BE" w:rsidRDefault="00C546AC" w:rsidP="002E3839">
            <w:pPr>
              <w:pStyle w:val="TableText"/>
              <w:rPr>
                <w:noProof w:val="0"/>
                <w:szCs w:val="32"/>
              </w:rPr>
            </w:pPr>
            <w:r w:rsidRPr="00E053BE">
              <w:t>80.00</w:t>
            </w:r>
          </w:p>
        </w:tc>
        <w:tc>
          <w:tcPr>
            <w:tcW w:w="958" w:type="dxa"/>
            <w:tcBorders>
              <w:top w:val="nil"/>
              <w:bottom w:val="nil"/>
            </w:tcBorders>
          </w:tcPr>
          <w:p w14:paraId="63FF8BF8"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5DA98B40" w14:textId="77777777" w:rsidR="00C546AC" w:rsidRPr="00E053BE" w:rsidRDefault="00C546AC" w:rsidP="002E3839">
            <w:pPr>
              <w:pStyle w:val="TableText"/>
              <w:rPr>
                <w:noProof w:val="0"/>
                <w:szCs w:val="32"/>
              </w:rPr>
            </w:pPr>
            <w:r w:rsidRPr="00E053BE">
              <w:t>80.00</w:t>
            </w:r>
          </w:p>
        </w:tc>
      </w:tr>
      <w:tr w:rsidR="00C546AC" w:rsidRPr="00E053BE" w14:paraId="627E684A" w14:textId="77777777" w:rsidTr="007C57B1">
        <w:trPr>
          <w:trHeight w:val="276"/>
        </w:trPr>
        <w:tc>
          <w:tcPr>
            <w:tcW w:w="4680" w:type="dxa"/>
            <w:tcBorders>
              <w:top w:val="nil"/>
              <w:bottom w:val="nil"/>
            </w:tcBorders>
          </w:tcPr>
          <w:p w14:paraId="316FB764"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25DB48C7"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6883BEC6" w14:textId="77777777" w:rsidR="00C546AC" w:rsidRPr="00E053BE" w:rsidRDefault="00C546AC" w:rsidP="002E3839">
            <w:pPr>
              <w:pStyle w:val="TableText"/>
              <w:rPr>
                <w:noProof w:val="0"/>
                <w:szCs w:val="32"/>
              </w:rPr>
            </w:pPr>
            <w:r w:rsidRPr="00E053BE">
              <w:t>14</w:t>
            </w:r>
          </w:p>
        </w:tc>
        <w:tc>
          <w:tcPr>
            <w:tcW w:w="957" w:type="dxa"/>
            <w:tcBorders>
              <w:top w:val="nil"/>
              <w:bottom w:val="nil"/>
            </w:tcBorders>
          </w:tcPr>
          <w:p w14:paraId="213AB2E2" w14:textId="77777777" w:rsidR="00C546AC" w:rsidRPr="00E053BE" w:rsidRDefault="00C546AC" w:rsidP="002E3839">
            <w:pPr>
              <w:pStyle w:val="TableText"/>
              <w:rPr>
                <w:noProof w:val="0"/>
                <w:szCs w:val="32"/>
              </w:rPr>
            </w:pPr>
            <w:r w:rsidRPr="00E053BE">
              <w:t>73.68</w:t>
            </w:r>
          </w:p>
        </w:tc>
        <w:tc>
          <w:tcPr>
            <w:tcW w:w="958" w:type="dxa"/>
            <w:tcBorders>
              <w:top w:val="nil"/>
              <w:bottom w:val="nil"/>
            </w:tcBorders>
          </w:tcPr>
          <w:p w14:paraId="63ED52BA" w14:textId="77777777" w:rsidR="00C546AC" w:rsidRPr="00E053BE" w:rsidRDefault="00C546AC" w:rsidP="002E3839">
            <w:pPr>
              <w:pStyle w:val="TableText"/>
              <w:rPr>
                <w:noProof w:val="0"/>
                <w:szCs w:val="32"/>
              </w:rPr>
            </w:pPr>
            <w:r w:rsidRPr="00E053BE">
              <w:t>14</w:t>
            </w:r>
          </w:p>
        </w:tc>
        <w:tc>
          <w:tcPr>
            <w:tcW w:w="958" w:type="dxa"/>
            <w:tcBorders>
              <w:top w:val="nil"/>
              <w:bottom w:val="nil"/>
            </w:tcBorders>
          </w:tcPr>
          <w:p w14:paraId="228BA67A" w14:textId="77777777" w:rsidR="00C546AC" w:rsidRPr="00E053BE" w:rsidRDefault="00C546AC" w:rsidP="002E3839">
            <w:pPr>
              <w:pStyle w:val="TableText"/>
              <w:rPr>
                <w:noProof w:val="0"/>
                <w:szCs w:val="32"/>
              </w:rPr>
            </w:pPr>
            <w:r w:rsidRPr="00E053BE">
              <w:t>73.68</w:t>
            </w:r>
          </w:p>
        </w:tc>
      </w:tr>
      <w:tr w:rsidR="00C546AC" w:rsidRPr="00E053BE" w14:paraId="4EFE1AD8" w14:textId="77777777" w:rsidTr="007C57B1">
        <w:trPr>
          <w:trHeight w:val="276"/>
        </w:trPr>
        <w:tc>
          <w:tcPr>
            <w:tcW w:w="4680" w:type="dxa"/>
            <w:tcBorders>
              <w:top w:val="nil"/>
              <w:bottom w:val="nil"/>
            </w:tcBorders>
          </w:tcPr>
          <w:p w14:paraId="2673D426"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49E738C" w14:textId="77777777" w:rsidR="00C546AC" w:rsidRPr="00E053BE" w:rsidRDefault="00C546AC" w:rsidP="002E3839">
            <w:pPr>
              <w:pStyle w:val="TableText"/>
              <w:rPr>
                <w:noProof w:val="0"/>
                <w:szCs w:val="32"/>
              </w:rPr>
            </w:pPr>
            <w:r w:rsidRPr="00E053BE">
              <w:t>69</w:t>
            </w:r>
          </w:p>
        </w:tc>
        <w:tc>
          <w:tcPr>
            <w:tcW w:w="958" w:type="dxa"/>
            <w:tcBorders>
              <w:top w:val="nil"/>
              <w:bottom w:val="nil"/>
            </w:tcBorders>
          </w:tcPr>
          <w:p w14:paraId="0DC38F1D" w14:textId="77777777" w:rsidR="00C546AC" w:rsidRPr="00E053BE" w:rsidRDefault="00C546AC" w:rsidP="002E3839">
            <w:pPr>
              <w:pStyle w:val="TableText"/>
              <w:rPr>
                <w:noProof w:val="0"/>
                <w:szCs w:val="32"/>
              </w:rPr>
            </w:pPr>
            <w:r w:rsidRPr="00E053BE">
              <w:t>60</w:t>
            </w:r>
          </w:p>
        </w:tc>
        <w:tc>
          <w:tcPr>
            <w:tcW w:w="957" w:type="dxa"/>
            <w:tcBorders>
              <w:top w:val="nil"/>
              <w:bottom w:val="nil"/>
            </w:tcBorders>
          </w:tcPr>
          <w:p w14:paraId="2256096E" w14:textId="77777777" w:rsidR="00C546AC" w:rsidRPr="00E053BE" w:rsidRDefault="00C546AC" w:rsidP="002E3839">
            <w:pPr>
              <w:pStyle w:val="TableText"/>
              <w:rPr>
                <w:noProof w:val="0"/>
                <w:szCs w:val="32"/>
              </w:rPr>
            </w:pPr>
            <w:r w:rsidRPr="00E053BE">
              <w:t>86.96</w:t>
            </w:r>
          </w:p>
        </w:tc>
        <w:tc>
          <w:tcPr>
            <w:tcW w:w="958" w:type="dxa"/>
            <w:tcBorders>
              <w:top w:val="nil"/>
              <w:bottom w:val="nil"/>
            </w:tcBorders>
          </w:tcPr>
          <w:p w14:paraId="59B475C9" w14:textId="77777777" w:rsidR="00C546AC" w:rsidRPr="00E053BE" w:rsidRDefault="00C546AC" w:rsidP="002E3839">
            <w:pPr>
              <w:pStyle w:val="TableText"/>
              <w:rPr>
                <w:noProof w:val="0"/>
                <w:szCs w:val="32"/>
              </w:rPr>
            </w:pPr>
            <w:r w:rsidRPr="00E053BE">
              <w:t>60</w:t>
            </w:r>
          </w:p>
        </w:tc>
        <w:tc>
          <w:tcPr>
            <w:tcW w:w="958" w:type="dxa"/>
            <w:tcBorders>
              <w:top w:val="nil"/>
              <w:bottom w:val="nil"/>
            </w:tcBorders>
          </w:tcPr>
          <w:p w14:paraId="7B177C07" w14:textId="77777777" w:rsidR="00C546AC" w:rsidRPr="00E053BE" w:rsidRDefault="00C546AC" w:rsidP="002E3839">
            <w:pPr>
              <w:pStyle w:val="TableText"/>
              <w:rPr>
                <w:noProof w:val="0"/>
                <w:szCs w:val="32"/>
              </w:rPr>
            </w:pPr>
            <w:r w:rsidRPr="00E053BE">
              <w:t>86.96</w:t>
            </w:r>
          </w:p>
        </w:tc>
      </w:tr>
      <w:tr w:rsidR="00C546AC" w:rsidRPr="00E053BE" w14:paraId="65B9AFF2" w14:textId="77777777" w:rsidTr="007C57B1">
        <w:trPr>
          <w:trHeight w:val="276"/>
        </w:trPr>
        <w:tc>
          <w:tcPr>
            <w:tcW w:w="4680" w:type="dxa"/>
            <w:tcBorders>
              <w:top w:val="nil"/>
              <w:bottom w:val="nil"/>
            </w:tcBorders>
          </w:tcPr>
          <w:p w14:paraId="0558A584"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34D272A6" w14:textId="77777777" w:rsidR="00C546AC" w:rsidRPr="00E053BE" w:rsidRDefault="00C546AC" w:rsidP="002E3839">
            <w:pPr>
              <w:pStyle w:val="TableText"/>
              <w:rPr>
                <w:noProof w:val="0"/>
                <w:szCs w:val="32"/>
              </w:rPr>
            </w:pPr>
            <w:r w:rsidRPr="00E053BE">
              <w:t>62</w:t>
            </w:r>
          </w:p>
        </w:tc>
        <w:tc>
          <w:tcPr>
            <w:tcW w:w="958" w:type="dxa"/>
            <w:tcBorders>
              <w:top w:val="nil"/>
              <w:bottom w:val="nil"/>
            </w:tcBorders>
          </w:tcPr>
          <w:p w14:paraId="08851EE7" w14:textId="77777777" w:rsidR="00C546AC" w:rsidRPr="00E053BE" w:rsidRDefault="00C546AC" w:rsidP="002E3839">
            <w:pPr>
              <w:pStyle w:val="TableText"/>
              <w:rPr>
                <w:noProof w:val="0"/>
                <w:szCs w:val="32"/>
              </w:rPr>
            </w:pPr>
            <w:r w:rsidRPr="00E053BE">
              <w:t>50</w:t>
            </w:r>
          </w:p>
        </w:tc>
        <w:tc>
          <w:tcPr>
            <w:tcW w:w="957" w:type="dxa"/>
            <w:tcBorders>
              <w:top w:val="nil"/>
              <w:bottom w:val="nil"/>
            </w:tcBorders>
          </w:tcPr>
          <w:p w14:paraId="75FF3A2A" w14:textId="77777777" w:rsidR="00C546AC" w:rsidRPr="00E053BE" w:rsidRDefault="00C546AC" w:rsidP="002E3839">
            <w:pPr>
              <w:pStyle w:val="TableText"/>
              <w:rPr>
                <w:noProof w:val="0"/>
                <w:szCs w:val="32"/>
              </w:rPr>
            </w:pPr>
            <w:r w:rsidRPr="00E053BE">
              <w:t>80.65</w:t>
            </w:r>
          </w:p>
        </w:tc>
        <w:tc>
          <w:tcPr>
            <w:tcW w:w="958" w:type="dxa"/>
            <w:tcBorders>
              <w:top w:val="nil"/>
              <w:bottom w:val="nil"/>
            </w:tcBorders>
          </w:tcPr>
          <w:p w14:paraId="5B674A94" w14:textId="77777777" w:rsidR="00C546AC" w:rsidRPr="00E053BE" w:rsidRDefault="00C546AC" w:rsidP="002E3839">
            <w:pPr>
              <w:pStyle w:val="TableText"/>
              <w:rPr>
                <w:noProof w:val="0"/>
                <w:szCs w:val="32"/>
              </w:rPr>
            </w:pPr>
            <w:r w:rsidRPr="00E053BE">
              <w:t>49</w:t>
            </w:r>
          </w:p>
        </w:tc>
        <w:tc>
          <w:tcPr>
            <w:tcW w:w="958" w:type="dxa"/>
            <w:tcBorders>
              <w:top w:val="nil"/>
              <w:bottom w:val="nil"/>
            </w:tcBorders>
          </w:tcPr>
          <w:p w14:paraId="24A4EA35" w14:textId="77777777" w:rsidR="00C546AC" w:rsidRPr="00E053BE" w:rsidRDefault="00C546AC" w:rsidP="002E3839">
            <w:pPr>
              <w:pStyle w:val="TableText"/>
              <w:rPr>
                <w:noProof w:val="0"/>
                <w:szCs w:val="32"/>
              </w:rPr>
            </w:pPr>
            <w:r w:rsidRPr="00E053BE">
              <w:t>79.03</w:t>
            </w:r>
          </w:p>
        </w:tc>
      </w:tr>
      <w:tr w:rsidR="00C546AC" w:rsidRPr="00E053BE" w14:paraId="5DA6A549" w14:textId="77777777" w:rsidTr="007C57B1">
        <w:trPr>
          <w:trHeight w:val="276"/>
        </w:trPr>
        <w:tc>
          <w:tcPr>
            <w:tcW w:w="4680" w:type="dxa"/>
            <w:tcBorders>
              <w:top w:val="nil"/>
              <w:bottom w:val="nil"/>
            </w:tcBorders>
          </w:tcPr>
          <w:p w14:paraId="1F9FB5B3"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4D0A6540" w14:textId="77777777" w:rsidR="00C546AC" w:rsidRPr="00E053BE" w:rsidDel="009E190D" w:rsidRDefault="00C546AC" w:rsidP="002E3839">
            <w:pPr>
              <w:pStyle w:val="TableText"/>
              <w:rPr>
                <w:noProof w:val="0"/>
                <w:szCs w:val="32"/>
              </w:rPr>
            </w:pPr>
            <w:r w:rsidRPr="00E053BE">
              <w:t>1</w:t>
            </w:r>
          </w:p>
        </w:tc>
        <w:tc>
          <w:tcPr>
            <w:tcW w:w="958" w:type="dxa"/>
            <w:tcBorders>
              <w:top w:val="nil"/>
              <w:bottom w:val="nil"/>
            </w:tcBorders>
          </w:tcPr>
          <w:p w14:paraId="22DB1E32" w14:textId="77777777" w:rsidR="00C546AC" w:rsidRPr="00E053BE" w:rsidDel="009E190D" w:rsidRDefault="00C546AC" w:rsidP="002E3839">
            <w:pPr>
              <w:pStyle w:val="TableText"/>
              <w:rPr>
                <w:noProof w:val="0"/>
                <w:szCs w:val="32"/>
              </w:rPr>
            </w:pPr>
            <w:r w:rsidRPr="00E053BE">
              <w:t>1</w:t>
            </w:r>
          </w:p>
        </w:tc>
        <w:tc>
          <w:tcPr>
            <w:tcW w:w="957" w:type="dxa"/>
            <w:tcBorders>
              <w:top w:val="nil"/>
              <w:bottom w:val="nil"/>
            </w:tcBorders>
          </w:tcPr>
          <w:p w14:paraId="4B2224C0"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7E8C99D"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388B9382" w14:textId="77777777" w:rsidR="00C546AC" w:rsidRPr="00E053BE" w:rsidRDefault="00C546AC" w:rsidP="002E3839">
            <w:pPr>
              <w:pStyle w:val="TableText"/>
              <w:rPr>
                <w:noProof w:val="0"/>
                <w:szCs w:val="32"/>
              </w:rPr>
            </w:pPr>
            <w:r w:rsidRPr="00E053BE">
              <w:t>100.00</w:t>
            </w:r>
          </w:p>
        </w:tc>
      </w:tr>
      <w:tr w:rsidR="00C546AC" w:rsidRPr="00E053BE" w14:paraId="1B8F40EC" w14:textId="77777777" w:rsidTr="007C57B1">
        <w:trPr>
          <w:trHeight w:val="276"/>
        </w:trPr>
        <w:tc>
          <w:tcPr>
            <w:tcW w:w="4680" w:type="dxa"/>
            <w:tcBorders>
              <w:top w:val="nil"/>
              <w:bottom w:val="nil"/>
            </w:tcBorders>
          </w:tcPr>
          <w:p w14:paraId="5D1FD129"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8A80476" w14:textId="77777777" w:rsidR="00C546AC" w:rsidRPr="00E053BE" w:rsidRDefault="00C546AC" w:rsidP="002E3839">
            <w:pPr>
              <w:pStyle w:val="TableText"/>
              <w:rPr>
                <w:noProof w:val="0"/>
                <w:szCs w:val="32"/>
              </w:rPr>
            </w:pPr>
            <w:r w:rsidRPr="00E053BE">
              <w:t>171</w:t>
            </w:r>
          </w:p>
        </w:tc>
        <w:tc>
          <w:tcPr>
            <w:tcW w:w="958" w:type="dxa"/>
            <w:tcBorders>
              <w:top w:val="nil"/>
              <w:bottom w:val="nil"/>
            </w:tcBorders>
          </w:tcPr>
          <w:p w14:paraId="50BFF24A" w14:textId="77777777" w:rsidR="00C546AC" w:rsidRPr="00E053BE" w:rsidRDefault="00C546AC" w:rsidP="002E3839">
            <w:pPr>
              <w:pStyle w:val="TableText"/>
              <w:rPr>
                <w:noProof w:val="0"/>
                <w:szCs w:val="32"/>
              </w:rPr>
            </w:pPr>
            <w:r w:rsidRPr="00E053BE">
              <w:t>141</w:t>
            </w:r>
          </w:p>
        </w:tc>
        <w:tc>
          <w:tcPr>
            <w:tcW w:w="957" w:type="dxa"/>
            <w:tcBorders>
              <w:top w:val="nil"/>
              <w:bottom w:val="nil"/>
            </w:tcBorders>
          </w:tcPr>
          <w:p w14:paraId="6EBEEF66" w14:textId="77777777" w:rsidR="00C546AC" w:rsidRPr="00E053BE" w:rsidRDefault="00C546AC" w:rsidP="002E3839">
            <w:pPr>
              <w:pStyle w:val="TableText"/>
              <w:rPr>
                <w:noProof w:val="0"/>
                <w:szCs w:val="32"/>
              </w:rPr>
            </w:pPr>
            <w:r w:rsidRPr="00E053BE">
              <w:t>82.46</w:t>
            </w:r>
          </w:p>
        </w:tc>
        <w:tc>
          <w:tcPr>
            <w:tcW w:w="958" w:type="dxa"/>
            <w:tcBorders>
              <w:top w:val="nil"/>
              <w:bottom w:val="nil"/>
            </w:tcBorders>
          </w:tcPr>
          <w:p w14:paraId="2DF31930" w14:textId="77777777" w:rsidR="00C546AC" w:rsidRPr="00E053BE" w:rsidRDefault="00C546AC" w:rsidP="002E3839">
            <w:pPr>
              <w:pStyle w:val="TableText"/>
              <w:rPr>
                <w:noProof w:val="0"/>
                <w:szCs w:val="32"/>
              </w:rPr>
            </w:pPr>
            <w:r w:rsidRPr="00E053BE">
              <w:t>125</w:t>
            </w:r>
          </w:p>
        </w:tc>
        <w:tc>
          <w:tcPr>
            <w:tcW w:w="958" w:type="dxa"/>
            <w:tcBorders>
              <w:top w:val="nil"/>
              <w:bottom w:val="nil"/>
            </w:tcBorders>
          </w:tcPr>
          <w:p w14:paraId="621A0719" w14:textId="77777777" w:rsidR="00C546AC" w:rsidRPr="00E053BE" w:rsidRDefault="00C546AC" w:rsidP="002E3839">
            <w:pPr>
              <w:pStyle w:val="TableText"/>
              <w:rPr>
                <w:noProof w:val="0"/>
                <w:szCs w:val="32"/>
              </w:rPr>
            </w:pPr>
            <w:r w:rsidRPr="00E053BE">
              <w:t>73.10</w:t>
            </w:r>
          </w:p>
        </w:tc>
      </w:tr>
      <w:tr w:rsidR="00C546AC" w:rsidRPr="00E053BE" w14:paraId="03765D03" w14:textId="77777777" w:rsidTr="007C57B1">
        <w:trPr>
          <w:trHeight w:val="276"/>
        </w:trPr>
        <w:tc>
          <w:tcPr>
            <w:tcW w:w="4680" w:type="dxa"/>
            <w:tcBorders>
              <w:top w:val="nil"/>
              <w:bottom w:val="nil"/>
            </w:tcBorders>
          </w:tcPr>
          <w:p w14:paraId="61BA545B"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444310DB" w14:textId="77777777" w:rsidR="00C546AC" w:rsidRPr="00E053BE" w:rsidRDefault="00C546AC" w:rsidP="002E3839">
            <w:pPr>
              <w:pStyle w:val="TableText"/>
              <w:rPr>
                <w:noProof w:val="0"/>
                <w:szCs w:val="32"/>
              </w:rPr>
            </w:pPr>
            <w:r w:rsidRPr="00E053BE">
              <w:t>513</w:t>
            </w:r>
          </w:p>
        </w:tc>
        <w:tc>
          <w:tcPr>
            <w:tcW w:w="958" w:type="dxa"/>
            <w:tcBorders>
              <w:top w:val="nil"/>
              <w:bottom w:val="nil"/>
            </w:tcBorders>
          </w:tcPr>
          <w:p w14:paraId="5BEA8DAE" w14:textId="77777777" w:rsidR="00C546AC" w:rsidRPr="00E053BE" w:rsidRDefault="00C546AC" w:rsidP="002E3839">
            <w:pPr>
              <w:pStyle w:val="TableText"/>
              <w:rPr>
                <w:noProof w:val="0"/>
                <w:szCs w:val="32"/>
              </w:rPr>
            </w:pPr>
            <w:r w:rsidRPr="00E053BE">
              <w:t>465</w:t>
            </w:r>
          </w:p>
        </w:tc>
        <w:tc>
          <w:tcPr>
            <w:tcW w:w="957" w:type="dxa"/>
            <w:tcBorders>
              <w:top w:val="nil"/>
              <w:bottom w:val="nil"/>
            </w:tcBorders>
          </w:tcPr>
          <w:p w14:paraId="504A2A2C" w14:textId="77777777" w:rsidR="00C546AC" w:rsidRPr="00E053BE" w:rsidRDefault="00C546AC" w:rsidP="002E3839">
            <w:pPr>
              <w:pStyle w:val="TableText"/>
              <w:rPr>
                <w:noProof w:val="0"/>
                <w:szCs w:val="32"/>
              </w:rPr>
            </w:pPr>
            <w:r w:rsidRPr="00E053BE">
              <w:t>90.64</w:t>
            </w:r>
          </w:p>
        </w:tc>
        <w:tc>
          <w:tcPr>
            <w:tcW w:w="958" w:type="dxa"/>
            <w:tcBorders>
              <w:top w:val="nil"/>
              <w:bottom w:val="nil"/>
            </w:tcBorders>
          </w:tcPr>
          <w:p w14:paraId="4840AB48" w14:textId="77777777" w:rsidR="00C546AC" w:rsidRPr="00E053BE" w:rsidRDefault="00C546AC" w:rsidP="002E3839">
            <w:pPr>
              <w:pStyle w:val="TableText"/>
              <w:rPr>
                <w:noProof w:val="0"/>
                <w:szCs w:val="32"/>
              </w:rPr>
            </w:pPr>
            <w:r w:rsidRPr="00E053BE">
              <w:t>457</w:t>
            </w:r>
          </w:p>
        </w:tc>
        <w:tc>
          <w:tcPr>
            <w:tcW w:w="958" w:type="dxa"/>
            <w:tcBorders>
              <w:top w:val="nil"/>
              <w:bottom w:val="nil"/>
            </w:tcBorders>
          </w:tcPr>
          <w:p w14:paraId="73F7C611" w14:textId="77777777" w:rsidR="00C546AC" w:rsidRPr="00E053BE" w:rsidRDefault="00C546AC" w:rsidP="002E3839">
            <w:pPr>
              <w:pStyle w:val="TableText"/>
              <w:rPr>
                <w:noProof w:val="0"/>
                <w:szCs w:val="32"/>
              </w:rPr>
            </w:pPr>
            <w:r w:rsidRPr="00E053BE">
              <w:t>89.08</w:t>
            </w:r>
          </w:p>
        </w:tc>
      </w:tr>
      <w:tr w:rsidR="00C546AC" w:rsidRPr="00E053BE" w14:paraId="0441CB67" w14:textId="77777777" w:rsidTr="007C57B1">
        <w:trPr>
          <w:trHeight w:val="276"/>
        </w:trPr>
        <w:tc>
          <w:tcPr>
            <w:tcW w:w="4680" w:type="dxa"/>
            <w:tcBorders>
              <w:top w:val="nil"/>
              <w:bottom w:val="nil"/>
            </w:tcBorders>
          </w:tcPr>
          <w:p w14:paraId="6EDADFAE"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5DC3FAC3"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4278020D"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10F38631"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696FB4A1"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D71727B" w14:textId="77777777" w:rsidR="00C546AC" w:rsidRPr="00E053BE" w:rsidRDefault="00C546AC" w:rsidP="002E3839">
            <w:pPr>
              <w:pStyle w:val="TableText"/>
              <w:rPr>
                <w:noProof w:val="0"/>
                <w:szCs w:val="32"/>
              </w:rPr>
            </w:pPr>
            <w:r w:rsidRPr="00E053BE">
              <w:t>100.00</w:t>
            </w:r>
          </w:p>
        </w:tc>
      </w:tr>
      <w:tr w:rsidR="00C546AC" w:rsidRPr="00E053BE" w14:paraId="7B2B2707" w14:textId="77777777" w:rsidTr="007C57B1">
        <w:trPr>
          <w:trHeight w:val="276"/>
        </w:trPr>
        <w:tc>
          <w:tcPr>
            <w:tcW w:w="4680" w:type="dxa"/>
            <w:tcBorders>
              <w:top w:val="nil"/>
              <w:bottom w:val="single" w:sz="4" w:space="0" w:color="auto"/>
            </w:tcBorders>
          </w:tcPr>
          <w:p w14:paraId="6B24E57D"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0184D9A9"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09ED593"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4874568C"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32291E9D"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E883A22" w14:textId="77777777" w:rsidR="00C546AC" w:rsidRPr="00E053BE" w:rsidRDefault="00C546AC" w:rsidP="002E3839">
            <w:pPr>
              <w:pStyle w:val="TableText"/>
              <w:rPr>
                <w:noProof w:val="0"/>
                <w:szCs w:val="32"/>
              </w:rPr>
            </w:pPr>
            <w:r w:rsidRPr="00E053BE">
              <w:t>N/A</w:t>
            </w:r>
          </w:p>
        </w:tc>
      </w:tr>
      <w:tr w:rsidR="00C546AC" w:rsidRPr="00E053BE" w14:paraId="4C220093" w14:textId="77777777" w:rsidTr="007C57B1">
        <w:trPr>
          <w:trHeight w:val="276"/>
        </w:trPr>
        <w:tc>
          <w:tcPr>
            <w:tcW w:w="4680" w:type="dxa"/>
            <w:tcBorders>
              <w:top w:val="single" w:sz="4" w:space="0" w:color="auto"/>
            </w:tcBorders>
          </w:tcPr>
          <w:p w14:paraId="41854156"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30285B95" w14:textId="77777777" w:rsidR="00C546AC" w:rsidRPr="00E053BE" w:rsidDel="009E190D" w:rsidRDefault="00C546AC" w:rsidP="002E3839">
            <w:pPr>
              <w:pStyle w:val="TableText"/>
              <w:rPr>
                <w:noProof w:val="0"/>
                <w:szCs w:val="32"/>
              </w:rPr>
            </w:pPr>
            <w:r w:rsidRPr="00E053BE">
              <w:t>395</w:t>
            </w:r>
          </w:p>
        </w:tc>
        <w:tc>
          <w:tcPr>
            <w:tcW w:w="958" w:type="dxa"/>
            <w:tcBorders>
              <w:top w:val="single" w:sz="4" w:space="0" w:color="auto"/>
            </w:tcBorders>
          </w:tcPr>
          <w:p w14:paraId="174E26B8" w14:textId="77777777" w:rsidR="00C546AC" w:rsidRPr="00E053BE" w:rsidDel="009E190D" w:rsidRDefault="00C546AC" w:rsidP="002E3839">
            <w:pPr>
              <w:pStyle w:val="TableText"/>
              <w:rPr>
                <w:noProof w:val="0"/>
                <w:szCs w:val="32"/>
              </w:rPr>
            </w:pPr>
            <w:r w:rsidRPr="00E053BE">
              <w:t>336</w:t>
            </w:r>
          </w:p>
        </w:tc>
        <w:tc>
          <w:tcPr>
            <w:tcW w:w="957" w:type="dxa"/>
            <w:tcBorders>
              <w:top w:val="single" w:sz="4" w:space="0" w:color="auto"/>
            </w:tcBorders>
          </w:tcPr>
          <w:p w14:paraId="2C300E2D" w14:textId="77777777" w:rsidR="00C546AC" w:rsidRPr="00E053BE" w:rsidRDefault="00C546AC" w:rsidP="002E3839">
            <w:pPr>
              <w:pStyle w:val="TableText"/>
              <w:rPr>
                <w:noProof w:val="0"/>
                <w:szCs w:val="32"/>
              </w:rPr>
            </w:pPr>
            <w:r w:rsidRPr="00E053BE">
              <w:t>85.06</w:t>
            </w:r>
          </w:p>
        </w:tc>
        <w:tc>
          <w:tcPr>
            <w:tcW w:w="958" w:type="dxa"/>
            <w:tcBorders>
              <w:top w:val="single" w:sz="4" w:space="0" w:color="auto"/>
            </w:tcBorders>
          </w:tcPr>
          <w:p w14:paraId="4A9CAA11" w14:textId="77777777" w:rsidR="00C546AC" w:rsidRPr="00E053BE" w:rsidRDefault="00C546AC" w:rsidP="002E3839">
            <w:pPr>
              <w:pStyle w:val="TableText"/>
              <w:rPr>
                <w:noProof w:val="0"/>
                <w:szCs w:val="32"/>
              </w:rPr>
            </w:pPr>
            <w:r w:rsidRPr="00E053BE">
              <w:t>322</w:t>
            </w:r>
          </w:p>
        </w:tc>
        <w:tc>
          <w:tcPr>
            <w:tcW w:w="958" w:type="dxa"/>
            <w:tcBorders>
              <w:top w:val="single" w:sz="4" w:space="0" w:color="auto"/>
            </w:tcBorders>
          </w:tcPr>
          <w:p w14:paraId="77352038" w14:textId="77777777" w:rsidR="00C546AC" w:rsidRPr="00E053BE" w:rsidRDefault="00C546AC" w:rsidP="002E3839">
            <w:pPr>
              <w:pStyle w:val="TableText"/>
              <w:rPr>
                <w:noProof w:val="0"/>
                <w:szCs w:val="32"/>
              </w:rPr>
            </w:pPr>
            <w:r w:rsidRPr="00E053BE">
              <w:t>81.52</w:t>
            </w:r>
          </w:p>
        </w:tc>
      </w:tr>
      <w:tr w:rsidR="00C546AC" w:rsidRPr="00E053BE" w14:paraId="360C7447" w14:textId="77777777" w:rsidTr="007C57B1">
        <w:trPr>
          <w:trHeight w:val="276"/>
        </w:trPr>
        <w:tc>
          <w:tcPr>
            <w:tcW w:w="4680" w:type="dxa"/>
            <w:tcBorders>
              <w:bottom w:val="nil"/>
            </w:tcBorders>
          </w:tcPr>
          <w:p w14:paraId="4F7CE789"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05CB4E56" w14:textId="77777777" w:rsidR="00C546AC" w:rsidRPr="00E053BE" w:rsidDel="009E190D" w:rsidRDefault="00C546AC" w:rsidP="002E3839">
            <w:pPr>
              <w:pStyle w:val="TableText"/>
              <w:rPr>
                <w:noProof w:val="0"/>
                <w:szCs w:val="32"/>
              </w:rPr>
            </w:pPr>
            <w:r w:rsidRPr="00E053BE">
              <w:t>1,253</w:t>
            </w:r>
          </w:p>
        </w:tc>
        <w:tc>
          <w:tcPr>
            <w:tcW w:w="958" w:type="dxa"/>
            <w:tcBorders>
              <w:bottom w:val="nil"/>
            </w:tcBorders>
          </w:tcPr>
          <w:p w14:paraId="6388EB5E" w14:textId="77777777" w:rsidR="00C546AC" w:rsidRPr="00E053BE" w:rsidDel="009E190D" w:rsidRDefault="00C546AC" w:rsidP="002E3839">
            <w:pPr>
              <w:pStyle w:val="TableText"/>
              <w:rPr>
                <w:noProof w:val="0"/>
                <w:szCs w:val="32"/>
              </w:rPr>
            </w:pPr>
            <w:r w:rsidRPr="00E053BE">
              <w:t>1,109</w:t>
            </w:r>
          </w:p>
        </w:tc>
        <w:tc>
          <w:tcPr>
            <w:tcW w:w="957" w:type="dxa"/>
            <w:tcBorders>
              <w:bottom w:val="nil"/>
            </w:tcBorders>
          </w:tcPr>
          <w:p w14:paraId="16BA62D9" w14:textId="77777777" w:rsidR="00C546AC" w:rsidRPr="00E053BE" w:rsidRDefault="00C546AC" w:rsidP="002E3839">
            <w:pPr>
              <w:pStyle w:val="TableText"/>
              <w:rPr>
                <w:noProof w:val="0"/>
                <w:szCs w:val="32"/>
              </w:rPr>
            </w:pPr>
            <w:r w:rsidRPr="00E053BE">
              <w:t>88.51</w:t>
            </w:r>
          </w:p>
        </w:tc>
        <w:tc>
          <w:tcPr>
            <w:tcW w:w="958" w:type="dxa"/>
            <w:tcBorders>
              <w:bottom w:val="nil"/>
            </w:tcBorders>
          </w:tcPr>
          <w:p w14:paraId="076ECF50" w14:textId="77777777" w:rsidR="00C546AC" w:rsidRPr="00E053BE" w:rsidRDefault="00C546AC" w:rsidP="002E3839">
            <w:pPr>
              <w:pStyle w:val="TableText"/>
              <w:rPr>
                <w:noProof w:val="0"/>
                <w:szCs w:val="32"/>
              </w:rPr>
            </w:pPr>
            <w:r w:rsidRPr="00E053BE">
              <w:t>1,080</w:t>
            </w:r>
          </w:p>
        </w:tc>
        <w:tc>
          <w:tcPr>
            <w:tcW w:w="958" w:type="dxa"/>
            <w:tcBorders>
              <w:bottom w:val="nil"/>
            </w:tcBorders>
          </w:tcPr>
          <w:p w14:paraId="4113F78B" w14:textId="77777777" w:rsidR="00C546AC" w:rsidRPr="00E053BE" w:rsidRDefault="00C546AC" w:rsidP="002E3839">
            <w:pPr>
              <w:pStyle w:val="TableText"/>
              <w:rPr>
                <w:noProof w:val="0"/>
                <w:szCs w:val="32"/>
              </w:rPr>
            </w:pPr>
            <w:r w:rsidRPr="00E053BE">
              <w:t>86.19</w:t>
            </w:r>
          </w:p>
        </w:tc>
      </w:tr>
      <w:tr w:rsidR="00C546AC" w:rsidRPr="00E053BE" w14:paraId="5D66FA3B" w14:textId="77777777" w:rsidTr="007C57B1">
        <w:trPr>
          <w:trHeight w:val="276"/>
        </w:trPr>
        <w:tc>
          <w:tcPr>
            <w:tcW w:w="4680" w:type="dxa"/>
            <w:tcBorders>
              <w:top w:val="single" w:sz="4" w:space="0" w:color="auto"/>
              <w:bottom w:val="nil"/>
            </w:tcBorders>
          </w:tcPr>
          <w:p w14:paraId="16D58709"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18AA2370" w14:textId="77777777" w:rsidR="00C546AC" w:rsidRPr="00E053BE" w:rsidDel="009E190D" w:rsidRDefault="00C546AC" w:rsidP="002E3839">
            <w:pPr>
              <w:pStyle w:val="TableText"/>
              <w:rPr>
                <w:noProof w:val="0"/>
                <w:szCs w:val="32"/>
              </w:rPr>
            </w:pPr>
            <w:r w:rsidRPr="00E053BE">
              <w:t>33</w:t>
            </w:r>
          </w:p>
        </w:tc>
        <w:tc>
          <w:tcPr>
            <w:tcW w:w="958" w:type="dxa"/>
            <w:tcBorders>
              <w:top w:val="single" w:sz="4" w:space="0" w:color="auto"/>
              <w:bottom w:val="nil"/>
            </w:tcBorders>
            <w:shd w:val="clear" w:color="auto" w:fill="auto"/>
          </w:tcPr>
          <w:p w14:paraId="521E37E2" w14:textId="77777777" w:rsidR="00C546AC" w:rsidRPr="00E053BE" w:rsidDel="009E190D" w:rsidRDefault="00C546AC" w:rsidP="002E3839">
            <w:pPr>
              <w:pStyle w:val="TableText"/>
              <w:rPr>
                <w:noProof w:val="0"/>
                <w:szCs w:val="32"/>
              </w:rPr>
            </w:pPr>
            <w:r w:rsidRPr="00E053BE">
              <w:t>28</w:t>
            </w:r>
          </w:p>
        </w:tc>
        <w:tc>
          <w:tcPr>
            <w:tcW w:w="957" w:type="dxa"/>
            <w:tcBorders>
              <w:top w:val="single" w:sz="4" w:space="0" w:color="auto"/>
              <w:bottom w:val="nil"/>
            </w:tcBorders>
          </w:tcPr>
          <w:p w14:paraId="6C52BBC8" w14:textId="77777777" w:rsidR="00C546AC" w:rsidRPr="00E053BE" w:rsidRDefault="00C546AC" w:rsidP="002E3839">
            <w:pPr>
              <w:pStyle w:val="TableText"/>
              <w:rPr>
                <w:noProof w:val="0"/>
                <w:szCs w:val="32"/>
              </w:rPr>
            </w:pPr>
            <w:r w:rsidRPr="00E053BE">
              <w:t>84.85</w:t>
            </w:r>
          </w:p>
        </w:tc>
        <w:tc>
          <w:tcPr>
            <w:tcW w:w="958" w:type="dxa"/>
            <w:tcBorders>
              <w:top w:val="single" w:sz="4" w:space="0" w:color="auto"/>
              <w:bottom w:val="nil"/>
            </w:tcBorders>
          </w:tcPr>
          <w:p w14:paraId="3CFAC9F6" w14:textId="77777777" w:rsidR="00C546AC" w:rsidRPr="00E053BE" w:rsidRDefault="00C546AC" w:rsidP="002E3839">
            <w:pPr>
              <w:pStyle w:val="TableText"/>
              <w:rPr>
                <w:noProof w:val="0"/>
                <w:szCs w:val="32"/>
              </w:rPr>
            </w:pPr>
            <w:r w:rsidRPr="00E053BE">
              <w:t>27</w:t>
            </w:r>
          </w:p>
        </w:tc>
        <w:tc>
          <w:tcPr>
            <w:tcW w:w="958" w:type="dxa"/>
            <w:tcBorders>
              <w:top w:val="single" w:sz="4" w:space="0" w:color="auto"/>
              <w:bottom w:val="nil"/>
            </w:tcBorders>
          </w:tcPr>
          <w:p w14:paraId="7C22C831" w14:textId="77777777" w:rsidR="00C546AC" w:rsidRPr="00E053BE" w:rsidRDefault="00C546AC" w:rsidP="002E3839">
            <w:pPr>
              <w:pStyle w:val="TableText"/>
              <w:rPr>
                <w:noProof w:val="0"/>
                <w:szCs w:val="32"/>
              </w:rPr>
            </w:pPr>
            <w:r w:rsidRPr="00E053BE">
              <w:t>81.82</w:t>
            </w:r>
          </w:p>
        </w:tc>
      </w:tr>
      <w:tr w:rsidR="00C546AC" w:rsidRPr="00E053BE" w14:paraId="5858D997" w14:textId="77777777" w:rsidTr="007C57B1">
        <w:trPr>
          <w:trHeight w:val="276"/>
        </w:trPr>
        <w:tc>
          <w:tcPr>
            <w:tcW w:w="4680" w:type="dxa"/>
            <w:tcBorders>
              <w:bottom w:val="nil"/>
            </w:tcBorders>
          </w:tcPr>
          <w:p w14:paraId="529AA224"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114B30D3" w14:textId="77777777" w:rsidR="00C546AC" w:rsidRPr="00E053BE" w:rsidDel="009E190D" w:rsidRDefault="00C546AC" w:rsidP="002E3839">
            <w:pPr>
              <w:pStyle w:val="TableText"/>
              <w:rPr>
                <w:noProof w:val="0"/>
                <w:szCs w:val="32"/>
              </w:rPr>
            </w:pPr>
            <w:r w:rsidRPr="00E053BE">
              <w:t>1,614</w:t>
            </w:r>
          </w:p>
        </w:tc>
        <w:tc>
          <w:tcPr>
            <w:tcW w:w="958" w:type="dxa"/>
            <w:tcBorders>
              <w:bottom w:val="nil"/>
            </w:tcBorders>
            <w:shd w:val="clear" w:color="auto" w:fill="auto"/>
          </w:tcPr>
          <w:p w14:paraId="0C9CB7CB" w14:textId="77777777" w:rsidR="00C546AC" w:rsidRPr="00E053BE" w:rsidDel="009E190D" w:rsidRDefault="00C546AC" w:rsidP="002E3839">
            <w:pPr>
              <w:pStyle w:val="TableText"/>
              <w:rPr>
                <w:noProof w:val="0"/>
                <w:szCs w:val="32"/>
              </w:rPr>
            </w:pPr>
            <w:r w:rsidRPr="00E053BE">
              <w:t>1,416</w:t>
            </w:r>
          </w:p>
        </w:tc>
        <w:tc>
          <w:tcPr>
            <w:tcW w:w="957" w:type="dxa"/>
            <w:tcBorders>
              <w:bottom w:val="nil"/>
            </w:tcBorders>
          </w:tcPr>
          <w:p w14:paraId="73438F81" w14:textId="77777777" w:rsidR="00C546AC" w:rsidRPr="00E053BE" w:rsidRDefault="00C546AC" w:rsidP="002E3839">
            <w:pPr>
              <w:pStyle w:val="TableText"/>
              <w:rPr>
                <w:noProof w:val="0"/>
                <w:szCs w:val="32"/>
              </w:rPr>
            </w:pPr>
            <w:r w:rsidRPr="00E053BE">
              <w:t>87.73</w:t>
            </w:r>
          </w:p>
        </w:tc>
        <w:tc>
          <w:tcPr>
            <w:tcW w:w="958" w:type="dxa"/>
            <w:tcBorders>
              <w:bottom w:val="nil"/>
            </w:tcBorders>
          </w:tcPr>
          <w:p w14:paraId="01E540E0" w14:textId="77777777" w:rsidR="00C546AC" w:rsidRPr="00E053BE" w:rsidRDefault="00C546AC" w:rsidP="002E3839">
            <w:pPr>
              <w:pStyle w:val="TableText"/>
              <w:rPr>
                <w:noProof w:val="0"/>
                <w:szCs w:val="32"/>
              </w:rPr>
            </w:pPr>
            <w:r w:rsidRPr="00E053BE">
              <w:t>1,374</w:t>
            </w:r>
          </w:p>
        </w:tc>
        <w:tc>
          <w:tcPr>
            <w:tcW w:w="958" w:type="dxa"/>
            <w:tcBorders>
              <w:bottom w:val="nil"/>
            </w:tcBorders>
          </w:tcPr>
          <w:p w14:paraId="52F69256" w14:textId="77777777" w:rsidR="00C546AC" w:rsidRPr="00E053BE" w:rsidRDefault="00C546AC" w:rsidP="002E3839">
            <w:pPr>
              <w:pStyle w:val="TableText"/>
              <w:rPr>
                <w:noProof w:val="0"/>
                <w:szCs w:val="32"/>
              </w:rPr>
            </w:pPr>
            <w:r w:rsidRPr="00E053BE">
              <w:t>85.13</w:t>
            </w:r>
          </w:p>
        </w:tc>
      </w:tr>
      <w:tr w:rsidR="00C546AC" w:rsidRPr="00E053BE" w14:paraId="5A70AE71" w14:textId="77777777" w:rsidTr="007C57B1">
        <w:trPr>
          <w:trHeight w:val="276"/>
        </w:trPr>
        <w:tc>
          <w:tcPr>
            <w:tcW w:w="4680" w:type="dxa"/>
          </w:tcPr>
          <w:p w14:paraId="63A0595C"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199100A8" w14:textId="77777777" w:rsidR="00C546AC" w:rsidRPr="00E053BE" w:rsidDel="009E190D" w:rsidRDefault="00C546AC" w:rsidP="002E3839">
            <w:pPr>
              <w:pStyle w:val="TableText"/>
              <w:rPr>
                <w:noProof w:val="0"/>
                <w:szCs w:val="32"/>
              </w:rPr>
            </w:pPr>
            <w:r w:rsidRPr="00E053BE">
              <w:t>1</w:t>
            </w:r>
          </w:p>
        </w:tc>
        <w:tc>
          <w:tcPr>
            <w:tcW w:w="958" w:type="dxa"/>
            <w:shd w:val="clear" w:color="auto" w:fill="auto"/>
          </w:tcPr>
          <w:p w14:paraId="6AD2E586" w14:textId="77777777" w:rsidR="00C546AC" w:rsidRPr="00E053BE" w:rsidDel="009E190D" w:rsidRDefault="00C546AC" w:rsidP="002E3839">
            <w:pPr>
              <w:pStyle w:val="TableText"/>
              <w:rPr>
                <w:noProof w:val="0"/>
                <w:szCs w:val="32"/>
              </w:rPr>
            </w:pPr>
            <w:r w:rsidRPr="00E053BE">
              <w:t>1</w:t>
            </w:r>
          </w:p>
        </w:tc>
        <w:tc>
          <w:tcPr>
            <w:tcW w:w="957" w:type="dxa"/>
          </w:tcPr>
          <w:p w14:paraId="37BC443C" w14:textId="77777777" w:rsidR="00C546AC" w:rsidRPr="00E053BE" w:rsidRDefault="00C546AC" w:rsidP="002E3839">
            <w:pPr>
              <w:pStyle w:val="TableText"/>
              <w:rPr>
                <w:noProof w:val="0"/>
                <w:szCs w:val="32"/>
              </w:rPr>
            </w:pPr>
            <w:r w:rsidRPr="00E053BE">
              <w:t>100.00</w:t>
            </w:r>
          </w:p>
        </w:tc>
        <w:tc>
          <w:tcPr>
            <w:tcW w:w="958" w:type="dxa"/>
          </w:tcPr>
          <w:p w14:paraId="4C9283B1" w14:textId="77777777" w:rsidR="00C546AC" w:rsidRPr="00E053BE" w:rsidRDefault="00C546AC" w:rsidP="002E3839">
            <w:pPr>
              <w:pStyle w:val="TableText"/>
              <w:rPr>
                <w:noProof w:val="0"/>
                <w:szCs w:val="32"/>
              </w:rPr>
            </w:pPr>
            <w:r w:rsidRPr="00E053BE">
              <w:t>1</w:t>
            </w:r>
          </w:p>
        </w:tc>
        <w:tc>
          <w:tcPr>
            <w:tcW w:w="958" w:type="dxa"/>
          </w:tcPr>
          <w:p w14:paraId="2BD30B99" w14:textId="77777777" w:rsidR="00C546AC" w:rsidRPr="00E053BE" w:rsidRDefault="00C546AC" w:rsidP="002E3839">
            <w:pPr>
              <w:pStyle w:val="TableText"/>
              <w:rPr>
                <w:noProof w:val="0"/>
                <w:szCs w:val="32"/>
              </w:rPr>
            </w:pPr>
            <w:r w:rsidRPr="00E053BE">
              <w:t>100.00</w:t>
            </w:r>
          </w:p>
        </w:tc>
      </w:tr>
      <w:tr w:rsidR="00C546AC" w:rsidRPr="00E053BE" w14:paraId="40D3A0DF" w14:textId="77777777" w:rsidTr="007C57B1">
        <w:trPr>
          <w:trHeight w:val="276"/>
        </w:trPr>
        <w:tc>
          <w:tcPr>
            <w:tcW w:w="4680" w:type="dxa"/>
            <w:tcBorders>
              <w:top w:val="single" w:sz="4" w:space="0" w:color="auto"/>
              <w:bottom w:val="nil"/>
            </w:tcBorders>
          </w:tcPr>
          <w:p w14:paraId="2FE1184B"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696DB6A8" w14:textId="77777777" w:rsidR="00C546AC" w:rsidRPr="00E053BE" w:rsidDel="009E190D" w:rsidRDefault="00C546AC" w:rsidP="002E3839">
            <w:pPr>
              <w:pStyle w:val="TableText"/>
              <w:rPr>
                <w:noProof w:val="0"/>
                <w:szCs w:val="32"/>
              </w:rPr>
            </w:pPr>
            <w:r w:rsidRPr="00E053BE">
              <w:t>23</w:t>
            </w:r>
          </w:p>
        </w:tc>
        <w:tc>
          <w:tcPr>
            <w:tcW w:w="958" w:type="dxa"/>
            <w:tcBorders>
              <w:top w:val="single" w:sz="4" w:space="0" w:color="auto"/>
              <w:bottom w:val="nil"/>
            </w:tcBorders>
            <w:shd w:val="clear" w:color="auto" w:fill="auto"/>
          </w:tcPr>
          <w:p w14:paraId="31053AD3" w14:textId="77777777" w:rsidR="00C546AC" w:rsidRPr="00E053BE" w:rsidDel="009E190D" w:rsidRDefault="00C546AC" w:rsidP="002E3839">
            <w:pPr>
              <w:pStyle w:val="TableText"/>
              <w:rPr>
                <w:noProof w:val="0"/>
                <w:szCs w:val="32"/>
              </w:rPr>
            </w:pPr>
            <w:r w:rsidRPr="00E053BE">
              <w:t>22</w:t>
            </w:r>
          </w:p>
        </w:tc>
        <w:tc>
          <w:tcPr>
            <w:tcW w:w="957" w:type="dxa"/>
            <w:tcBorders>
              <w:top w:val="single" w:sz="4" w:space="0" w:color="auto"/>
              <w:bottom w:val="nil"/>
            </w:tcBorders>
          </w:tcPr>
          <w:p w14:paraId="30AE8ACB" w14:textId="77777777" w:rsidR="00C546AC" w:rsidRPr="00E053BE" w:rsidRDefault="00C546AC" w:rsidP="002E3839">
            <w:pPr>
              <w:pStyle w:val="TableText"/>
              <w:rPr>
                <w:noProof w:val="0"/>
                <w:szCs w:val="32"/>
              </w:rPr>
            </w:pPr>
            <w:r w:rsidRPr="00E053BE">
              <w:t>95.65</w:t>
            </w:r>
          </w:p>
        </w:tc>
        <w:tc>
          <w:tcPr>
            <w:tcW w:w="958" w:type="dxa"/>
            <w:tcBorders>
              <w:top w:val="single" w:sz="4" w:space="0" w:color="auto"/>
              <w:bottom w:val="nil"/>
            </w:tcBorders>
          </w:tcPr>
          <w:p w14:paraId="330F54EE" w14:textId="77777777" w:rsidR="00C546AC" w:rsidRPr="00E053BE" w:rsidRDefault="00C546AC" w:rsidP="002E3839">
            <w:pPr>
              <w:pStyle w:val="TableText"/>
              <w:rPr>
                <w:noProof w:val="0"/>
                <w:szCs w:val="32"/>
              </w:rPr>
            </w:pPr>
            <w:r w:rsidRPr="00E053BE">
              <w:t>22</w:t>
            </w:r>
          </w:p>
        </w:tc>
        <w:tc>
          <w:tcPr>
            <w:tcW w:w="958" w:type="dxa"/>
            <w:tcBorders>
              <w:top w:val="single" w:sz="4" w:space="0" w:color="auto"/>
              <w:bottom w:val="nil"/>
            </w:tcBorders>
          </w:tcPr>
          <w:p w14:paraId="6E39F75D" w14:textId="77777777" w:rsidR="00C546AC" w:rsidRPr="00E053BE" w:rsidRDefault="00C546AC" w:rsidP="002E3839">
            <w:pPr>
              <w:pStyle w:val="TableText"/>
              <w:rPr>
                <w:noProof w:val="0"/>
                <w:szCs w:val="32"/>
              </w:rPr>
            </w:pPr>
            <w:r w:rsidRPr="00E053BE">
              <w:t>95.65</w:t>
            </w:r>
          </w:p>
        </w:tc>
      </w:tr>
      <w:tr w:rsidR="00C546AC" w:rsidRPr="00E053BE" w14:paraId="6B4D168A" w14:textId="77777777" w:rsidTr="007C57B1">
        <w:trPr>
          <w:trHeight w:val="276"/>
        </w:trPr>
        <w:tc>
          <w:tcPr>
            <w:tcW w:w="4680" w:type="dxa"/>
            <w:tcBorders>
              <w:top w:val="nil"/>
              <w:bottom w:val="single" w:sz="4" w:space="0" w:color="auto"/>
            </w:tcBorders>
          </w:tcPr>
          <w:p w14:paraId="11CF6F0B"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5DE3BF47" w14:textId="77777777" w:rsidR="00C546AC" w:rsidRPr="00E053BE" w:rsidDel="009E190D" w:rsidRDefault="00C546AC" w:rsidP="002E3839">
            <w:pPr>
              <w:pStyle w:val="TableText"/>
              <w:rPr>
                <w:noProof w:val="0"/>
                <w:szCs w:val="32"/>
              </w:rPr>
            </w:pPr>
            <w:r w:rsidRPr="00E053BE">
              <w:t>1,625</w:t>
            </w:r>
          </w:p>
        </w:tc>
        <w:tc>
          <w:tcPr>
            <w:tcW w:w="958" w:type="dxa"/>
            <w:tcBorders>
              <w:top w:val="nil"/>
              <w:bottom w:val="single" w:sz="4" w:space="0" w:color="auto"/>
            </w:tcBorders>
            <w:shd w:val="clear" w:color="auto" w:fill="auto"/>
          </w:tcPr>
          <w:p w14:paraId="052DEF2C" w14:textId="77777777" w:rsidR="00C546AC" w:rsidRPr="00E053BE" w:rsidDel="009E190D" w:rsidRDefault="00C546AC" w:rsidP="002E3839">
            <w:pPr>
              <w:pStyle w:val="TableText"/>
              <w:rPr>
                <w:noProof w:val="0"/>
                <w:szCs w:val="32"/>
              </w:rPr>
            </w:pPr>
            <w:r w:rsidRPr="00E053BE">
              <w:t>1,423</w:t>
            </w:r>
          </w:p>
        </w:tc>
        <w:tc>
          <w:tcPr>
            <w:tcW w:w="957" w:type="dxa"/>
            <w:tcBorders>
              <w:top w:val="nil"/>
              <w:bottom w:val="single" w:sz="4" w:space="0" w:color="auto"/>
            </w:tcBorders>
          </w:tcPr>
          <w:p w14:paraId="4E3D1F6F" w14:textId="77777777" w:rsidR="00C546AC" w:rsidRPr="00E053BE" w:rsidRDefault="00C546AC" w:rsidP="002E3839">
            <w:pPr>
              <w:pStyle w:val="TableText"/>
              <w:rPr>
                <w:noProof w:val="0"/>
                <w:szCs w:val="32"/>
              </w:rPr>
            </w:pPr>
            <w:r w:rsidRPr="00E053BE">
              <w:t>87.57</w:t>
            </w:r>
          </w:p>
        </w:tc>
        <w:tc>
          <w:tcPr>
            <w:tcW w:w="958" w:type="dxa"/>
            <w:tcBorders>
              <w:top w:val="nil"/>
              <w:bottom w:val="single" w:sz="4" w:space="0" w:color="auto"/>
            </w:tcBorders>
          </w:tcPr>
          <w:p w14:paraId="19EBC4DC" w14:textId="77777777" w:rsidR="00C546AC" w:rsidRPr="00E053BE" w:rsidRDefault="00C546AC" w:rsidP="002E3839">
            <w:pPr>
              <w:pStyle w:val="TableText"/>
              <w:rPr>
                <w:noProof w:val="0"/>
                <w:szCs w:val="32"/>
              </w:rPr>
            </w:pPr>
            <w:r w:rsidRPr="00E053BE">
              <w:t>1,380</w:t>
            </w:r>
          </w:p>
        </w:tc>
        <w:tc>
          <w:tcPr>
            <w:tcW w:w="958" w:type="dxa"/>
            <w:tcBorders>
              <w:top w:val="nil"/>
              <w:bottom w:val="single" w:sz="4" w:space="0" w:color="auto"/>
            </w:tcBorders>
          </w:tcPr>
          <w:p w14:paraId="04EBF61B" w14:textId="77777777" w:rsidR="00C546AC" w:rsidRPr="00E053BE" w:rsidRDefault="00C546AC" w:rsidP="002E3839">
            <w:pPr>
              <w:pStyle w:val="TableText"/>
              <w:rPr>
                <w:noProof w:val="0"/>
                <w:szCs w:val="32"/>
              </w:rPr>
            </w:pPr>
            <w:r w:rsidRPr="00E053BE">
              <w:t>84.92</w:t>
            </w:r>
          </w:p>
        </w:tc>
      </w:tr>
      <w:tr w:rsidR="00C546AC" w:rsidRPr="00E053BE" w14:paraId="654A5050" w14:textId="77777777" w:rsidTr="007C57B1">
        <w:trPr>
          <w:trHeight w:val="276"/>
        </w:trPr>
        <w:tc>
          <w:tcPr>
            <w:tcW w:w="4680" w:type="dxa"/>
            <w:tcBorders>
              <w:top w:val="single" w:sz="4" w:space="0" w:color="auto"/>
              <w:bottom w:val="nil"/>
            </w:tcBorders>
          </w:tcPr>
          <w:p w14:paraId="076696D6"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5B53609" w14:textId="77777777" w:rsidR="00C546AC" w:rsidRPr="00E053BE" w:rsidDel="009E190D" w:rsidRDefault="00C546AC" w:rsidP="002E3839">
            <w:pPr>
              <w:pStyle w:val="TableText"/>
              <w:rPr>
                <w:noProof w:val="0"/>
                <w:szCs w:val="32"/>
              </w:rPr>
            </w:pPr>
            <w:r w:rsidRPr="00E053BE">
              <w:t>7</w:t>
            </w:r>
          </w:p>
        </w:tc>
        <w:tc>
          <w:tcPr>
            <w:tcW w:w="958" w:type="dxa"/>
            <w:tcBorders>
              <w:top w:val="single" w:sz="4" w:space="0" w:color="auto"/>
              <w:bottom w:val="nil"/>
            </w:tcBorders>
            <w:shd w:val="clear" w:color="auto" w:fill="auto"/>
          </w:tcPr>
          <w:p w14:paraId="13E6A3C8" w14:textId="77777777" w:rsidR="00C546AC" w:rsidRPr="00E053BE" w:rsidDel="009E190D" w:rsidRDefault="00C546AC" w:rsidP="002E3839">
            <w:pPr>
              <w:pStyle w:val="TableText"/>
              <w:rPr>
                <w:noProof w:val="0"/>
                <w:szCs w:val="32"/>
              </w:rPr>
            </w:pPr>
            <w:r w:rsidRPr="00E053BE">
              <w:t>7</w:t>
            </w:r>
          </w:p>
        </w:tc>
        <w:tc>
          <w:tcPr>
            <w:tcW w:w="957" w:type="dxa"/>
            <w:tcBorders>
              <w:top w:val="single" w:sz="4" w:space="0" w:color="auto"/>
              <w:bottom w:val="nil"/>
            </w:tcBorders>
          </w:tcPr>
          <w:p w14:paraId="1225DF17"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51EC2802" w14:textId="77777777" w:rsidR="00C546AC" w:rsidRPr="00E053BE" w:rsidRDefault="00C546AC" w:rsidP="002E3839">
            <w:pPr>
              <w:pStyle w:val="TableText"/>
              <w:rPr>
                <w:noProof w:val="0"/>
                <w:szCs w:val="32"/>
              </w:rPr>
            </w:pPr>
            <w:r w:rsidRPr="00E053BE">
              <w:t>7</w:t>
            </w:r>
          </w:p>
        </w:tc>
        <w:tc>
          <w:tcPr>
            <w:tcW w:w="958" w:type="dxa"/>
            <w:tcBorders>
              <w:top w:val="single" w:sz="4" w:space="0" w:color="auto"/>
              <w:bottom w:val="nil"/>
            </w:tcBorders>
          </w:tcPr>
          <w:p w14:paraId="6BC7A679" w14:textId="77777777" w:rsidR="00C546AC" w:rsidRPr="00E053BE" w:rsidRDefault="00C546AC" w:rsidP="002E3839">
            <w:pPr>
              <w:pStyle w:val="TableText"/>
              <w:rPr>
                <w:noProof w:val="0"/>
                <w:szCs w:val="32"/>
              </w:rPr>
            </w:pPr>
            <w:r w:rsidRPr="00E053BE">
              <w:t>100.00</w:t>
            </w:r>
          </w:p>
        </w:tc>
      </w:tr>
      <w:tr w:rsidR="00C546AC" w:rsidRPr="00E053BE" w14:paraId="2D8D2280" w14:textId="77777777" w:rsidTr="007C57B1">
        <w:trPr>
          <w:trHeight w:val="276"/>
        </w:trPr>
        <w:tc>
          <w:tcPr>
            <w:tcW w:w="4680" w:type="dxa"/>
            <w:tcBorders>
              <w:top w:val="nil"/>
              <w:bottom w:val="single" w:sz="4" w:space="0" w:color="auto"/>
            </w:tcBorders>
          </w:tcPr>
          <w:p w14:paraId="6EF7FDAD"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3ACBD647" w14:textId="77777777" w:rsidR="00C546AC" w:rsidRPr="00E053BE" w:rsidDel="009E190D" w:rsidRDefault="00C546AC" w:rsidP="002E3839">
            <w:pPr>
              <w:pStyle w:val="TableText"/>
              <w:rPr>
                <w:noProof w:val="0"/>
                <w:szCs w:val="32"/>
              </w:rPr>
            </w:pPr>
            <w:r w:rsidRPr="00E053BE">
              <w:t>1,641</w:t>
            </w:r>
          </w:p>
        </w:tc>
        <w:tc>
          <w:tcPr>
            <w:tcW w:w="958" w:type="dxa"/>
            <w:tcBorders>
              <w:top w:val="nil"/>
              <w:bottom w:val="single" w:sz="4" w:space="0" w:color="auto"/>
            </w:tcBorders>
            <w:shd w:val="clear" w:color="auto" w:fill="auto"/>
          </w:tcPr>
          <w:p w14:paraId="38E82228" w14:textId="77777777" w:rsidR="00C546AC" w:rsidRPr="00E053BE" w:rsidDel="009E190D" w:rsidRDefault="00C546AC" w:rsidP="002E3839">
            <w:pPr>
              <w:pStyle w:val="TableText"/>
              <w:rPr>
                <w:noProof w:val="0"/>
                <w:szCs w:val="32"/>
              </w:rPr>
            </w:pPr>
            <w:r w:rsidRPr="00E053BE">
              <w:t>1,438</w:t>
            </w:r>
          </w:p>
        </w:tc>
        <w:tc>
          <w:tcPr>
            <w:tcW w:w="957" w:type="dxa"/>
            <w:tcBorders>
              <w:top w:val="nil"/>
              <w:bottom w:val="single" w:sz="4" w:space="0" w:color="auto"/>
            </w:tcBorders>
          </w:tcPr>
          <w:p w14:paraId="3C73337F" w14:textId="77777777" w:rsidR="00C546AC" w:rsidRPr="00E053BE" w:rsidRDefault="00C546AC" w:rsidP="002E3839">
            <w:pPr>
              <w:pStyle w:val="TableText"/>
              <w:rPr>
                <w:noProof w:val="0"/>
                <w:szCs w:val="32"/>
              </w:rPr>
            </w:pPr>
            <w:r w:rsidRPr="00E053BE">
              <w:t>87.63</w:t>
            </w:r>
          </w:p>
        </w:tc>
        <w:tc>
          <w:tcPr>
            <w:tcW w:w="958" w:type="dxa"/>
            <w:tcBorders>
              <w:top w:val="nil"/>
              <w:bottom w:val="single" w:sz="4" w:space="0" w:color="auto"/>
            </w:tcBorders>
          </w:tcPr>
          <w:p w14:paraId="2A8B563F" w14:textId="77777777" w:rsidR="00C546AC" w:rsidRPr="00E053BE" w:rsidRDefault="00C546AC" w:rsidP="002E3839">
            <w:pPr>
              <w:pStyle w:val="TableText"/>
              <w:rPr>
                <w:noProof w:val="0"/>
                <w:szCs w:val="32"/>
              </w:rPr>
            </w:pPr>
            <w:r w:rsidRPr="00E053BE">
              <w:t>1,395</w:t>
            </w:r>
          </w:p>
        </w:tc>
        <w:tc>
          <w:tcPr>
            <w:tcW w:w="958" w:type="dxa"/>
            <w:tcBorders>
              <w:top w:val="nil"/>
              <w:bottom w:val="single" w:sz="4" w:space="0" w:color="auto"/>
            </w:tcBorders>
          </w:tcPr>
          <w:p w14:paraId="3E7870D3" w14:textId="77777777" w:rsidR="00C546AC" w:rsidRPr="00E053BE" w:rsidRDefault="00C546AC" w:rsidP="002E3839">
            <w:pPr>
              <w:pStyle w:val="TableText"/>
              <w:rPr>
                <w:noProof w:val="0"/>
                <w:szCs w:val="32"/>
              </w:rPr>
            </w:pPr>
            <w:r w:rsidRPr="00E053BE">
              <w:t>85.01</w:t>
            </w:r>
          </w:p>
        </w:tc>
      </w:tr>
      <w:tr w:rsidR="00C546AC" w:rsidRPr="00E053BE" w14:paraId="1E1D57E5" w14:textId="77777777" w:rsidTr="007C57B1">
        <w:trPr>
          <w:trHeight w:val="276"/>
        </w:trPr>
        <w:tc>
          <w:tcPr>
            <w:tcW w:w="4680" w:type="dxa"/>
            <w:tcBorders>
              <w:top w:val="single" w:sz="4" w:space="0" w:color="auto"/>
              <w:bottom w:val="nil"/>
            </w:tcBorders>
          </w:tcPr>
          <w:p w14:paraId="1A7145CB"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068F468E" w14:textId="77777777" w:rsidR="00C546AC" w:rsidRPr="00E053BE" w:rsidDel="009E190D" w:rsidRDefault="00C546AC" w:rsidP="002E3839">
            <w:pPr>
              <w:pStyle w:val="TableText"/>
              <w:keepNext/>
              <w:rPr>
                <w:noProof w:val="0"/>
                <w:szCs w:val="32"/>
              </w:rPr>
            </w:pPr>
            <w:r w:rsidRPr="00E053BE">
              <w:t>66</w:t>
            </w:r>
          </w:p>
        </w:tc>
        <w:tc>
          <w:tcPr>
            <w:tcW w:w="958" w:type="dxa"/>
            <w:tcBorders>
              <w:top w:val="single" w:sz="4" w:space="0" w:color="auto"/>
              <w:bottom w:val="nil"/>
            </w:tcBorders>
            <w:shd w:val="clear" w:color="auto" w:fill="auto"/>
          </w:tcPr>
          <w:p w14:paraId="419265D7" w14:textId="77777777" w:rsidR="00C546AC" w:rsidRPr="00E053BE" w:rsidDel="009E190D" w:rsidRDefault="00C546AC" w:rsidP="002E3839">
            <w:pPr>
              <w:pStyle w:val="TableText"/>
              <w:keepNext/>
              <w:rPr>
                <w:noProof w:val="0"/>
                <w:szCs w:val="32"/>
              </w:rPr>
            </w:pPr>
            <w:r w:rsidRPr="00E053BE">
              <w:t>64</w:t>
            </w:r>
          </w:p>
        </w:tc>
        <w:tc>
          <w:tcPr>
            <w:tcW w:w="957" w:type="dxa"/>
            <w:tcBorders>
              <w:top w:val="single" w:sz="4" w:space="0" w:color="auto"/>
              <w:bottom w:val="nil"/>
            </w:tcBorders>
          </w:tcPr>
          <w:p w14:paraId="2859C20C" w14:textId="77777777" w:rsidR="00C546AC" w:rsidRPr="00E053BE" w:rsidRDefault="00C546AC" w:rsidP="002E3839">
            <w:pPr>
              <w:pStyle w:val="TableText"/>
              <w:keepNext/>
              <w:rPr>
                <w:noProof w:val="0"/>
                <w:szCs w:val="32"/>
              </w:rPr>
            </w:pPr>
            <w:r w:rsidRPr="00E053BE">
              <w:t>96.97</w:t>
            </w:r>
          </w:p>
        </w:tc>
        <w:tc>
          <w:tcPr>
            <w:tcW w:w="958" w:type="dxa"/>
            <w:tcBorders>
              <w:top w:val="single" w:sz="4" w:space="0" w:color="auto"/>
              <w:bottom w:val="nil"/>
            </w:tcBorders>
          </w:tcPr>
          <w:p w14:paraId="16761124" w14:textId="77777777" w:rsidR="00C546AC" w:rsidRPr="00E053BE" w:rsidRDefault="00C546AC" w:rsidP="002E3839">
            <w:pPr>
              <w:pStyle w:val="TableText"/>
              <w:keepNext/>
              <w:rPr>
                <w:noProof w:val="0"/>
                <w:szCs w:val="32"/>
              </w:rPr>
            </w:pPr>
            <w:r w:rsidRPr="00E053BE">
              <w:t>63</w:t>
            </w:r>
          </w:p>
        </w:tc>
        <w:tc>
          <w:tcPr>
            <w:tcW w:w="958" w:type="dxa"/>
            <w:tcBorders>
              <w:top w:val="single" w:sz="4" w:space="0" w:color="auto"/>
              <w:bottom w:val="nil"/>
            </w:tcBorders>
          </w:tcPr>
          <w:p w14:paraId="4A7C5032" w14:textId="77777777" w:rsidR="00C546AC" w:rsidRPr="00E053BE" w:rsidRDefault="00C546AC" w:rsidP="002E3839">
            <w:pPr>
              <w:pStyle w:val="TableText"/>
              <w:keepNext/>
              <w:rPr>
                <w:noProof w:val="0"/>
                <w:szCs w:val="32"/>
              </w:rPr>
            </w:pPr>
            <w:r w:rsidRPr="00E053BE">
              <w:t>95.45</w:t>
            </w:r>
          </w:p>
        </w:tc>
      </w:tr>
      <w:tr w:rsidR="00C546AC" w:rsidRPr="00E053BE" w14:paraId="04C7CA2D" w14:textId="77777777" w:rsidTr="007C57B1">
        <w:trPr>
          <w:trHeight w:val="276"/>
        </w:trPr>
        <w:tc>
          <w:tcPr>
            <w:tcW w:w="4680" w:type="dxa"/>
            <w:tcBorders>
              <w:top w:val="nil"/>
              <w:bottom w:val="single" w:sz="4" w:space="0" w:color="auto"/>
            </w:tcBorders>
          </w:tcPr>
          <w:p w14:paraId="66C1BBD7"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3150042B" w14:textId="77777777" w:rsidR="00C546AC" w:rsidRPr="00E053BE" w:rsidDel="009E190D" w:rsidRDefault="00C546AC" w:rsidP="002E3839">
            <w:pPr>
              <w:pStyle w:val="TableText"/>
              <w:keepNext/>
              <w:rPr>
                <w:noProof w:val="0"/>
                <w:szCs w:val="32"/>
              </w:rPr>
            </w:pPr>
            <w:r w:rsidRPr="00E053BE">
              <w:t>1,582</w:t>
            </w:r>
          </w:p>
        </w:tc>
        <w:tc>
          <w:tcPr>
            <w:tcW w:w="958" w:type="dxa"/>
            <w:tcBorders>
              <w:top w:val="nil"/>
              <w:bottom w:val="single" w:sz="4" w:space="0" w:color="auto"/>
            </w:tcBorders>
            <w:shd w:val="clear" w:color="auto" w:fill="auto"/>
          </w:tcPr>
          <w:p w14:paraId="65BCB006" w14:textId="77777777" w:rsidR="00C546AC" w:rsidRPr="00E053BE" w:rsidDel="009E190D" w:rsidRDefault="00C546AC" w:rsidP="002E3839">
            <w:pPr>
              <w:pStyle w:val="TableText"/>
              <w:keepNext/>
              <w:rPr>
                <w:noProof w:val="0"/>
                <w:szCs w:val="32"/>
              </w:rPr>
            </w:pPr>
            <w:r w:rsidRPr="00E053BE">
              <w:t>1,381</w:t>
            </w:r>
          </w:p>
        </w:tc>
        <w:tc>
          <w:tcPr>
            <w:tcW w:w="957" w:type="dxa"/>
            <w:tcBorders>
              <w:top w:val="nil"/>
              <w:bottom w:val="single" w:sz="4" w:space="0" w:color="auto"/>
            </w:tcBorders>
          </w:tcPr>
          <w:p w14:paraId="12B9BE2F" w14:textId="77777777" w:rsidR="00C546AC" w:rsidRPr="00E053BE" w:rsidRDefault="00C546AC" w:rsidP="002E3839">
            <w:pPr>
              <w:pStyle w:val="TableText"/>
              <w:keepNext/>
              <w:rPr>
                <w:noProof w:val="0"/>
                <w:szCs w:val="32"/>
              </w:rPr>
            </w:pPr>
            <w:r w:rsidRPr="00E053BE">
              <w:t>87.29</w:t>
            </w:r>
          </w:p>
        </w:tc>
        <w:tc>
          <w:tcPr>
            <w:tcW w:w="958" w:type="dxa"/>
            <w:tcBorders>
              <w:top w:val="nil"/>
              <w:bottom w:val="single" w:sz="4" w:space="0" w:color="auto"/>
            </w:tcBorders>
          </w:tcPr>
          <w:p w14:paraId="7AC1C90B" w14:textId="77777777" w:rsidR="00C546AC" w:rsidRPr="00E053BE" w:rsidRDefault="00C546AC" w:rsidP="002E3839">
            <w:pPr>
              <w:pStyle w:val="TableText"/>
              <w:keepNext/>
              <w:rPr>
                <w:noProof w:val="0"/>
                <w:szCs w:val="32"/>
              </w:rPr>
            </w:pPr>
            <w:r w:rsidRPr="00E053BE">
              <w:t>1,339</w:t>
            </w:r>
          </w:p>
        </w:tc>
        <w:tc>
          <w:tcPr>
            <w:tcW w:w="958" w:type="dxa"/>
            <w:tcBorders>
              <w:top w:val="nil"/>
              <w:bottom w:val="single" w:sz="4" w:space="0" w:color="auto"/>
            </w:tcBorders>
          </w:tcPr>
          <w:p w14:paraId="774A9F22" w14:textId="77777777" w:rsidR="00C546AC" w:rsidRPr="00E053BE" w:rsidRDefault="00C546AC" w:rsidP="002E3839">
            <w:pPr>
              <w:pStyle w:val="TableText"/>
              <w:keepNext/>
              <w:rPr>
                <w:noProof w:val="0"/>
                <w:szCs w:val="32"/>
              </w:rPr>
            </w:pPr>
            <w:r w:rsidRPr="00E053BE">
              <w:t>84.64</w:t>
            </w:r>
          </w:p>
        </w:tc>
      </w:tr>
      <w:tr w:rsidR="00C546AC" w:rsidRPr="00E053BE" w14:paraId="723A9AA8" w14:textId="77777777" w:rsidTr="007C57B1">
        <w:trPr>
          <w:trHeight w:val="276"/>
        </w:trPr>
        <w:tc>
          <w:tcPr>
            <w:tcW w:w="4680" w:type="dxa"/>
            <w:tcBorders>
              <w:top w:val="single" w:sz="4" w:space="0" w:color="auto"/>
              <w:bottom w:val="nil"/>
            </w:tcBorders>
          </w:tcPr>
          <w:p w14:paraId="7FA3C655"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48FCAE9A" w14:textId="77777777" w:rsidR="00C546AC" w:rsidRPr="00E053BE" w:rsidDel="009E190D" w:rsidRDefault="00C546AC" w:rsidP="002E3839">
            <w:pPr>
              <w:pStyle w:val="TableText"/>
              <w:rPr>
                <w:noProof w:val="0"/>
                <w:szCs w:val="32"/>
              </w:rPr>
            </w:pPr>
            <w:r w:rsidRPr="00E053BE">
              <w:t>8</w:t>
            </w:r>
          </w:p>
        </w:tc>
        <w:tc>
          <w:tcPr>
            <w:tcW w:w="958" w:type="dxa"/>
            <w:tcBorders>
              <w:top w:val="single" w:sz="4" w:space="0" w:color="auto"/>
              <w:bottom w:val="nil"/>
            </w:tcBorders>
            <w:shd w:val="clear" w:color="auto" w:fill="auto"/>
          </w:tcPr>
          <w:p w14:paraId="20C33060" w14:textId="77777777" w:rsidR="00C546AC" w:rsidRPr="00E053BE" w:rsidDel="009E190D" w:rsidRDefault="00C546AC" w:rsidP="002E3839">
            <w:pPr>
              <w:pStyle w:val="TableText"/>
              <w:rPr>
                <w:noProof w:val="0"/>
                <w:szCs w:val="32"/>
              </w:rPr>
            </w:pPr>
            <w:r w:rsidRPr="00E053BE">
              <w:t>8</w:t>
            </w:r>
          </w:p>
        </w:tc>
        <w:tc>
          <w:tcPr>
            <w:tcW w:w="957" w:type="dxa"/>
            <w:tcBorders>
              <w:top w:val="single" w:sz="4" w:space="0" w:color="auto"/>
              <w:bottom w:val="nil"/>
            </w:tcBorders>
          </w:tcPr>
          <w:p w14:paraId="7B2391F6"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1EA38853" w14:textId="77777777" w:rsidR="00C546AC" w:rsidRPr="00E053BE" w:rsidRDefault="00C546AC" w:rsidP="002E3839">
            <w:pPr>
              <w:pStyle w:val="TableText"/>
              <w:rPr>
                <w:noProof w:val="0"/>
                <w:szCs w:val="32"/>
              </w:rPr>
            </w:pPr>
            <w:r w:rsidRPr="00E053BE">
              <w:t>8</w:t>
            </w:r>
          </w:p>
        </w:tc>
        <w:tc>
          <w:tcPr>
            <w:tcW w:w="958" w:type="dxa"/>
            <w:tcBorders>
              <w:top w:val="single" w:sz="4" w:space="0" w:color="auto"/>
              <w:bottom w:val="nil"/>
            </w:tcBorders>
          </w:tcPr>
          <w:p w14:paraId="02B198AB" w14:textId="77777777" w:rsidR="00C546AC" w:rsidRPr="00E053BE" w:rsidRDefault="00C546AC" w:rsidP="002E3839">
            <w:pPr>
              <w:pStyle w:val="TableText"/>
              <w:rPr>
                <w:noProof w:val="0"/>
                <w:szCs w:val="32"/>
              </w:rPr>
            </w:pPr>
            <w:r w:rsidRPr="00E053BE">
              <w:t>100.00</w:t>
            </w:r>
          </w:p>
        </w:tc>
      </w:tr>
      <w:tr w:rsidR="00C546AC" w:rsidRPr="00E053BE" w14:paraId="59489985" w14:textId="77777777" w:rsidTr="007C57B1">
        <w:trPr>
          <w:trHeight w:val="276"/>
        </w:trPr>
        <w:tc>
          <w:tcPr>
            <w:tcW w:w="4680" w:type="dxa"/>
            <w:tcBorders>
              <w:top w:val="nil"/>
              <w:bottom w:val="single" w:sz="12" w:space="0" w:color="auto"/>
            </w:tcBorders>
          </w:tcPr>
          <w:p w14:paraId="4D4C0443"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784C5807" w14:textId="77777777" w:rsidR="00C546AC" w:rsidRPr="00E053BE" w:rsidDel="009E190D" w:rsidRDefault="00C546AC" w:rsidP="002E3839">
            <w:pPr>
              <w:pStyle w:val="TableText"/>
              <w:rPr>
                <w:noProof w:val="0"/>
                <w:szCs w:val="32"/>
              </w:rPr>
            </w:pPr>
            <w:r w:rsidRPr="00E053BE">
              <w:t>1,640</w:t>
            </w:r>
          </w:p>
        </w:tc>
        <w:tc>
          <w:tcPr>
            <w:tcW w:w="958" w:type="dxa"/>
            <w:tcBorders>
              <w:top w:val="nil"/>
              <w:bottom w:val="single" w:sz="12" w:space="0" w:color="auto"/>
            </w:tcBorders>
            <w:shd w:val="clear" w:color="auto" w:fill="auto"/>
          </w:tcPr>
          <w:p w14:paraId="23D9EEA5" w14:textId="77777777" w:rsidR="00C546AC" w:rsidRPr="00E053BE" w:rsidDel="009E190D" w:rsidRDefault="00C546AC" w:rsidP="002E3839">
            <w:pPr>
              <w:pStyle w:val="TableText"/>
              <w:rPr>
                <w:noProof w:val="0"/>
                <w:szCs w:val="32"/>
              </w:rPr>
            </w:pPr>
            <w:r w:rsidRPr="00E053BE">
              <w:t>1,437</w:t>
            </w:r>
          </w:p>
        </w:tc>
        <w:tc>
          <w:tcPr>
            <w:tcW w:w="957" w:type="dxa"/>
            <w:tcBorders>
              <w:top w:val="nil"/>
              <w:bottom w:val="single" w:sz="12" w:space="0" w:color="auto"/>
            </w:tcBorders>
          </w:tcPr>
          <w:p w14:paraId="7AA4EB35" w14:textId="77777777" w:rsidR="00C546AC" w:rsidRPr="00E053BE" w:rsidRDefault="00C546AC" w:rsidP="002E3839">
            <w:pPr>
              <w:pStyle w:val="TableText"/>
              <w:rPr>
                <w:noProof w:val="0"/>
                <w:szCs w:val="32"/>
              </w:rPr>
            </w:pPr>
            <w:r w:rsidRPr="00E053BE">
              <w:t>87.62</w:t>
            </w:r>
          </w:p>
        </w:tc>
        <w:tc>
          <w:tcPr>
            <w:tcW w:w="958" w:type="dxa"/>
            <w:tcBorders>
              <w:top w:val="nil"/>
              <w:bottom w:val="single" w:sz="12" w:space="0" w:color="auto"/>
            </w:tcBorders>
          </w:tcPr>
          <w:p w14:paraId="23E04418" w14:textId="77777777" w:rsidR="00C546AC" w:rsidRPr="00E053BE" w:rsidRDefault="00C546AC" w:rsidP="002E3839">
            <w:pPr>
              <w:pStyle w:val="TableText"/>
              <w:rPr>
                <w:noProof w:val="0"/>
                <w:szCs w:val="32"/>
              </w:rPr>
            </w:pPr>
            <w:r w:rsidRPr="00E053BE">
              <w:t>1,394</w:t>
            </w:r>
          </w:p>
        </w:tc>
        <w:tc>
          <w:tcPr>
            <w:tcW w:w="958" w:type="dxa"/>
            <w:tcBorders>
              <w:top w:val="nil"/>
              <w:bottom w:val="single" w:sz="12" w:space="0" w:color="auto"/>
            </w:tcBorders>
          </w:tcPr>
          <w:p w14:paraId="6DA11FA9" w14:textId="77777777" w:rsidR="00C546AC" w:rsidRPr="00E053BE" w:rsidRDefault="00C546AC" w:rsidP="002E3839">
            <w:pPr>
              <w:pStyle w:val="TableText"/>
              <w:rPr>
                <w:noProof w:val="0"/>
                <w:szCs w:val="32"/>
              </w:rPr>
            </w:pPr>
            <w:r w:rsidRPr="00E053BE">
              <w:t>85.00</w:t>
            </w:r>
          </w:p>
        </w:tc>
      </w:tr>
    </w:tbl>
    <w:p w14:paraId="5136585C" w14:textId="77777777" w:rsidR="00C546AC" w:rsidRPr="00E053BE" w:rsidRDefault="00C546AC" w:rsidP="002E3839">
      <w:pPr>
        <w:pStyle w:val="Caption"/>
        <w:pageBreakBefore/>
        <w:rPr>
          <w:b w:val="0"/>
          <w:bCs w:val="0"/>
        </w:rPr>
      </w:pPr>
      <w:bookmarkStart w:id="1182" w:name="_Ref148003363"/>
      <w:bookmarkStart w:id="1183" w:name="_Toc160113655"/>
      <w:bookmarkStart w:id="1184" w:name="_Toc193442637"/>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7</w:t>
      </w:r>
      <w:r w:rsidRPr="00E053BE">
        <w:fldChar w:fldCharType="end"/>
      </w:r>
      <w:bookmarkEnd w:id="1182"/>
      <w:r w:rsidRPr="00E053BE">
        <w:rPr>
          <w:rStyle w:val="CaptionChar"/>
          <w:rFonts w:eastAsia="SimSun"/>
          <w:b/>
          <w:bCs/>
        </w:rPr>
        <w:t xml:space="preserve">  Demographic Summary for Students: Grade Span Eleven and Twelve</w:t>
      </w:r>
      <w:bookmarkEnd w:id="1183"/>
      <w:bookmarkEnd w:id="1184"/>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0239EE9D"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2CE8A17B"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7387C046"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39E84068"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DFB9CBE"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58B8D906"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66A9744"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10D8D032" w14:textId="77777777" w:rsidTr="007C57B1">
        <w:trPr>
          <w:trHeight w:val="276"/>
        </w:trPr>
        <w:tc>
          <w:tcPr>
            <w:tcW w:w="4680" w:type="dxa"/>
            <w:tcBorders>
              <w:top w:val="single" w:sz="4" w:space="0" w:color="auto"/>
              <w:bottom w:val="single" w:sz="4" w:space="0" w:color="auto"/>
            </w:tcBorders>
          </w:tcPr>
          <w:p w14:paraId="0383A786"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6CBE72C8" w14:textId="77777777" w:rsidR="00C546AC" w:rsidRPr="00E053BE" w:rsidRDefault="00C546AC" w:rsidP="002E3839">
            <w:pPr>
              <w:pStyle w:val="TableText"/>
              <w:rPr>
                <w:noProof w:val="0"/>
                <w:szCs w:val="32"/>
              </w:rPr>
            </w:pPr>
            <w:r w:rsidRPr="00E053BE">
              <w:t>3,231</w:t>
            </w:r>
          </w:p>
        </w:tc>
        <w:tc>
          <w:tcPr>
            <w:tcW w:w="958" w:type="dxa"/>
            <w:tcBorders>
              <w:top w:val="single" w:sz="4" w:space="0" w:color="auto"/>
              <w:bottom w:val="single" w:sz="4" w:space="0" w:color="auto"/>
            </w:tcBorders>
          </w:tcPr>
          <w:p w14:paraId="61464ED7" w14:textId="77777777" w:rsidR="00C546AC" w:rsidRPr="00E053BE" w:rsidRDefault="00C546AC" w:rsidP="002E3839">
            <w:pPr>
              <w:pStyle w:val="TableText"/>
              <w:rPr>
                <w:noProof w:val="0"/>
                <w:szCs w:val="32"/>
              </w:rPr>
            </w:pPr>
            <w:r w:rsidRPr="00E053BE">
              <w:t>2,823</w:t>
            </w:r>
          </w:p>
        </w:tc>
        <w:tc>
          <w:tcPr>
            <w:tcW w:w="957" w:type="dxa"/>
            <w:tcBorders>
              <w:top w:val="single" w:sz="4" w:space="0" w:color="auto"/>
              <w:bottom w:val="single" w:sz="4" w:space="0" w:color="auto"/>
            </w:tcBorders>
          </w:tcPr>
          <w:p w14:paraId="614B8A43" w14:textId="77777777" w:rsidR="00C546AC" w:rsidRPr="00E053BE" w:rsidRDefault="00C546AC" w:rsidP="002E3839">
            <w:pPr>
              <w:pStyle w:val="TableText"/>
              <w:rPr>
                <w:noProof w:val="0"/>
                <w:szCs w:val="32"/>
              </w:rPr>
            </w:pPr>
            <w:r w:rsidRPr="00E053BE">
              <w:t>87.37</w:t>
            </w:r>
          </w:p>
        </w:tc>
        <w:tc>
          <w:tcPr>
            <w:tcW w:w="958" w:type="dxa"/>
            <w:tcBorders>
              <w:top w:val="single" w:sz="4" w:space="0" w:color="auto"/>
              <w:bottom w:val="single" w:sz="4" w:space="0" w:color="auto"/>
            </w:tcBorders>
          </w:tcPr>
          <w:p w14:paraId="2A04055B" w14:textId="77777777" w:rsidR="00C546AC" w:rsidRPr="00E053BE" w:rsidRDefault="00C546AC" w:rsidP="002E3839">
            <w:pPr>
              <w:pStyle w:val="TableText"/>
              <w:rPr>
                <w:noProof w:val="0"/>
                <w:szCs w:val="32"/>
              </w:rPr>
            </w:pPr>
            <w:r w:rsidRPr="00E053BE">
              <w:t>2,759</w:t>
            </w:r>
          </w:p>
        </w:tc>
        <w:tc>
          <w:tcPr>
            <w:tcW w:w="958" w:type="dxa"/>
            <w:tcBorders>
              <w:top w:val="single" w:sz="4" w:space="0" w:color="auto"/>
              <w:bottom w:val="single" w:sz="4" w:space="0" w:color="auto"/>
            </w:tcBorders>
          </w:tcPr>
          <w:p w14:paraId="774E45CD" w14:textId="77777777" w:rsidR="00C546AC" w:rsidRPr="00E053BE" w:rsidRDefault="00C546AC" w:rsidP="002E3839">
            <w:pPr>
              <w:pStyle w:val="TableText"/>
              <w:rPr>
                <w:noProof w:val="0"/>
                <w:szCs w:val="32"/>
              </w:rPr>
            </w:pPr>
            <w:r w:rsidRPr="00E053BE">
              <w:t>85.39</w:t>
            </w:r>
          </w:p>
        </w:tc>
      </w:tr>
      <w:tr w:rsidR="00C546AC" w:rsidRPr="00E053BE" w14:paraId="293EB06C" w14:textId="77777777" w:rsidTr="007C57B1">
        <w:trPr>
          <w:trHeight w:val="276"/>
        </w:trPr>
        <w:tc>
          <w:tcPr>
            <w:tcW w:w="4680" w:type="dxa"/>
            <w:tcBorders>
              <w:top w:val="single" w:sz="4" w:space="0" w:color="auto"/>
              <w:bottom w:val="nil"/>
            </w:tcBorders>
          </w:tcPr>
          <w:p w14:paraId="68B7D86A"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FF65AEF" w14:textId="77777777" w:rsidR="00C546AC" w:rsidRPr="00E053BE" w:rsidRDefault="00C546AC" w:rsidP="002E3839">
            <w:pPr>
              <w:pStyle w:val="TableText"/>
              <w:rPr>
                <w:noProof w:val="0"/>
                <w:szCs w:val="32"/>
              </w:rPr>
            </w:pPr>
            <w:r w:rsidRPr="00E053BE">
              <w:t>2,119</w:t>
            </w:r>
          </w:p>
        </w:tc>
        <w:tc>
          <w:tcPr>
            <w:tcW w:w="958" w:type="dxa"/>
            <w:tcBorders>
              <w:top w:val="single" w:sz="4" w:space="0" w:color="auto"/>
              <w:bottom w:val="nil"/>
            </w:tcBorders>
          </w:tcPr>
          <w:p w14:paraId="590B6966" w14:textId="77777777" w:rsidR="00C546AC" w:rsidRPr="00E053BE" w:rsidRDefault="00C546AC" w:rsidP="002E3839">
            <w:pPr>
              <w:pStyle w:val="TableText"/>
              <w:rPr>
                <w:noProof w:val="0"/>
                <w:szCs w:val="32"/>
              </w:rPr>
            </w:pPr>
            <w:r w:rsidRPr="00E053BE">
              <w:t>1,854</w:t>
            </w:r>
          </w:p>
        </w:tc>
        <w:tc>
          <w:tcPr>
            <w:tcW w:w="957" w:type="dxa"/>
            <w:tcBorders>
              <w:top w:val="single" w:sz="4" w:space="0" w:color="auto"/>
              <w:bottom w:val="nil"/>
            </w:tcBorders>
          </w:tcPr>
          <w:p w14:paraId="25D76185" w14:textId="77777777" w:rsidR="00C546AC" w:rsidRPr="00E053BE" w:rsidRDefault="00C546AC" w:rsidP="002E3839">
            <w:pPr>
              <w:pStyle w:val="TableText"/>
              <w:rPr>
                <w:noProof w:val="0"/>
                <w:szCs w:val="32"/>
              </w:rPr>
            </w:pPr>
            <w:r w:rsidRPr="00E053BE">
              <w:t>87.49</w:t>
            </w:r>
          </w:p>
        </w:tc>
        <w:tc>
          <w:tcPr>
            <w:tcW w:w="958" w:type="dxa"/>
            <w:tcBorders>
              <w:top w:val="single" w:sz="4" w:space="0" w:color="auto"/>
              <w:bottom w:val="nil"/>
            </w:tcBorders>
          </w:tcPr>
          <w:p w14:paraId="52C501A2" w14:textId="77777777" w:rsidR="00C546AC" w:rsidRPr="00E053BE" w:rsidRDefault="00C546AC" w:rsidP="002E3839">
            <w:pPr>
              <w:pStyle w:val="TableText"/>
              <w:rPr>
                <w:noProof w:val="0"/>
                <w:szCs w:val="32"/>
              </w:rPr>
            </w:pPr>
            <w:r w:rsidRPr="00E053BE">
              <w:t>1,808</w:t>
            </w:r>
          </w:p>
        </w:tc>
        <w:tc>
          <w:tcPr>
            <w:tcW w:w="958" w:type="dxa"/>
            <w:tcBorders>
              <w:top w:val="single" w:sz="4" w:space="0" w:color="auto"/>
              <w:bottom w:val="nil"/>
            </w:tcBorders>
          </w:tcPr>
          <w:p w14:paraId="6ADC8747" w14:textId="77777777" w:rsidR="00C546AC" w:rsidRPr="00E053BE" w:rsidRDefault="00C546AC" w:rsidP="002E3839">
            <w:pPr>
              <w:pStyle w:val="TableText"/>
              <w:rPr>
                <w:noProof w:val="0"/>
                <w:szCs w:val="32"/>
              </w:rPr>
            </w:pPr>
            <w:r w:rsidRPr="00E053BE">
              <w:t>85.32</w:t>
            </w:r>
          </w:p>
        </w:tc>
      </w:tr>
      <w:tr w:rsidR="00C546AC" w:rsidRPr="00E053BE" w14:paraId="72E88F2B" w14:textId="77777777" w:rsidTr="007C57B1">
        <w:trPr>
          <w:trHeight w:val="276"/>
        </w:trPr>
        <w:tc>
          <w:tcPr>
            <w:tcW w:w="4680" w:type="dxa"/>
            <w:tcBorders>
              <w:top w:val="nil"/>
              <w:bottom w:val="nil"/>
            </w:tcBorders>
          </w:tcPr>
          <w:p w14:paraId="6502DC00"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39BED1C1" w14:textId="77777777" w:rsidR="00C546AC" w:rsidRPr="00E053BE" w:rsidRDefault="00C546AC" w:rsidP="002E3839">
            <w:pPr>
              <w:pStyle w:val="TableText"/>
              <w:rPr>
                <w:noProof w:val="0"/>
                <w:szCs w:val="32"/>
              </w:rPr>
            </w:pPr>
            <w:r w:rsidRPr="00E053BE">
              <w:t>1,110</w:t>
            </w:r>
          </w:p>
        </w:tc>
        <w:tc>
          <w:tcPr>
            <w:tcW w:w="958" w:type="dxa"/>
            <w:tcBorders>
              <w:top w:val="nil"/>
              <w:bottom w:val="nil"/>
            </w:tcBorders>
          </w:tcPr>
          <w:p w14:paraId="6881A636" w14:textId="77777777" w:rsidR="00C546AC" w:rsidRPr="00E053BE" w:rsidRDefault="00C546AC" w:rsidP="002E3839">
            <w:pPr>
              <w:pStyle w:val="TableText"/>
              <w:rPr>
                <w:noProof w:val="0"/>
                <w:szCs w:val="32"/>
              </w:rPr>
            </w:pPr>
            <w:r w:rsidRPr="00E053BE">
              <w:t>968</w:t>
            </w:r>
          </w:p>
        </w:tc>
        <w:tc>
          <w:tcPr>
            <w:tcW w:w="957" w:type="dxa"/>
            <w:tcBorders>
              <w:top w:val="nil"/>
              <w:bottom w:val="nil"/>
            </w:tcBorders>
          </w:tcPr>
          <w:p w14:paraId="50D2624C" w14:textId="77777777" w:rsidR="00C546AC" w:rsidRPr="00E053BE" w:rsidRDefault="00C546AC" w:rsidP="002E3839">
            <w:pPr>
              <w:pStyle w:val="TableText"/>
              <w:rPr>
                <w:noProof w:val="0"/>
                <w:szCs w:val="32"/>
              </w:rPr>
            </w:pPr>
            <w:r w:rsidRPr="00E053BE">
              <w:t>87.21</w:t>
            </w:r>
          </w:p>
        </w:tc>
        <w:tc>
          <w:tcPr>
            <w:tcW w:w="958" w:type="dxa"/>
            <w:tcBorders>
              <w:top w:val="nil"/>
              <w:bottom w:val="nil"/>
            </w:tcBorders>
          </w:tcPr>
          <w:p w14:paraId="3211E10A" w14:textId="77777777" w:rsidR="00C546AC" w:rsidRPr="00E053BE" w:rsidRDefault="00C546AC" w:rsidP="002E3839">
            <w:pPr>
              <w:pStyle w:val="TableText"/>
              <w:rPr>
                <w:noProof w:val="0"/>
                <w:szCs w:val="32"/>
              </w:rPr>
            </w:pPr>
            <w:r w:rsidRPr="00E053BE">
              <w:t>950</w:t>
            </w:r>
          </w:p>
        </w:tc>
        <w:tc>
          <w:tcPr>
            <w:tcW w:w="958" w:type="dxa"/>
            <w:tcBorders>
              <w:top w:val="nil"/>
              <w:bottom w:val="nil"/>
            </w:tcBorders>
          </w:tcPr>
          <w:p w14:paraId="72F317E5" w14:textId="77777777" w:rsidR="00C546AC" w:rsidRPr="00E053BE" w:rsidRDefault="00C546AC" w:rsidP="002E3839">
            <w:pPr>
              <w:pStyle w:val="TableText"/>
              <w:rPr>
                <w:noProof w:val="0"/>
                <w:szCs w:val="32"/>
              </w:rPr>
            </w:pPr>
            <w:r w:rsidRPr="00E053BE">
              <w:t>85.59</w:t>
            </w:r>
          </w:p>
        </w:tc>
      </w:tr>
      <w:tr w:rsidR="00C546AC" w:rsidRPr="00E053BE" w14:paraId="5D530FBD" w14:textId="77777777" w:rsidTr="007C57B1">
        <w:trPr>
          <w:trHeight w:val="276"/>
        </w:trPr>
        <w:tc>
          <w:tcPr>
            <w:tcW w:w="4680" w:type="dxa"/>
            <w:tcBorders>
              <w:top w:val="nil"/>
              <w:bottom w:val="single" w:sz="4" w:space="0" w:color="auto"/>
            </w:tcBorders>
          </w:tcPr>
          <w:p w14:paraId="5EC962E0"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6EE307C2" w14:textId="77777777" w:rsidR="00C546AC" w:rsidRPr="00E053BE" w:rsidRDefault="00C546AC" w:rsidP="002E3839">
            <w:pPr>
              <w:pStyle w:val="TableText"/>
              <w:rPr>
                <w:noProof w:val="0"/>
                <w:szCs w:val="32"/>
              </w:rPr>
            </w:pPr>
            <w:r w:rsidRPr="00E053BE">
              <w:t>2</w:t>
            </w:r>
          </w:p>
        </w:tc>
        <w:tc>
          <w:tcPr>
            <w:tcW w:w="958" w:type="dxa"/>
            <w:tcBorders>
              <w:top w:val="nil"/>
              <w:bottom w:val="single" w:sz="4" w:space="0" w:color="auto"/>
            </w:tcBorders>
          </w:tcPr>
          <w:p w14:paraId="16AD9C42" w14:textId="77777777" w:rsidR="00C546AC" w:rsidRPr="00E053BE" w:rsidRDefault="00C546AC" w:rsidP="002E3839">
            <w:pPr>
              <w:pStyle w:val="TableText"/>
              <w:rPr>
                <w:noProof w:val="0"/>
                <w:szCs w:val="32"/>
              </w:rPr>
            </w:pPr>
            <w:r w:rsidRPr="00E053BE">
              <w:t>1</w:t>
            </w:r>
          </w:p>
        </w:tc>
        <w:tc>
          <w:tcPr>
            <w:tcW w:w="957" w:type="dxa"/>
            <w:tcBorders>
              <w:top w:val="nil"/>
              <w:bottom w:val="single" w:sz="4" w:space="0" w:color="auto"/>
            </w:tcBorders>
          </w:tcPr>
          <w:p w14:paraId="1D505058" w14:textId="77777777" w:rsidR="00C546AC" w:rsidRPr="00E053BE" w:rsidRDefault="00C546AC" w:rsidP="002E3839">
            <w:pPr>
              <w:pStyle w:val="TableText"/>
              <w:rPr>
                <w:noProof w:val="0"/>
                <w:szCs w:val="32"/>
              </w:rPr>
            </w:pPr>
            <w:r w:rsidRPr="00E053BE">
              <w:t>50.00</w:t>
            </w:r>
          </w:p>
        </w:tc>
        <w:tc>
          <w:tcPr>
            <w:tcW w:w="958" w:type="dxa"/>
            <w:tcBorders>
              <w:top w:val="nil"/>
              <w:bottom w:val="single" w:sz="4" w:space="0" w:color="auto"/>
            </w:tcBorders>
          </w:tcPr>
          <w:p w14:paraId="2D26F492"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4A814C25" w14:textId="77777777" w:rsidR="00C546AC" w:rsidRPr="00E053BE" w:rsidRDefault="00C546AC" w:rsidP="002E3839">
            <w:pPr>
              <w:pStyle w:val="TableText"/>
              <w:rPr>
                <w:noProof w:val="0"/>
                <w:szCs w:val="32"/>
              </w:rPr>
            </w:pPr>
            <w:r w:rsidRPr="00E053BE">
              <w:t>50.00</w:t>
            </w:r>
          </w:p>
        </w:tc>
      </w:tr>
      <w:tr w:rsidR="00C546AC" w:rsidRPr="00E053BE" w14:paraId="61F5DE9E" w14:textId="77777777" w:rsidTr="007C57B1">
        <w:trPr>
          <w:trHeight w:val="276"/>
        </w:trPr>
        <w:tc>
          <w:tcPr>
            <w:tcW w:w="4680" w:type="dxa"/>
            <w:tcBorders>
              <w:top w:val="single" w:sz="4" w:space="0" w:color="auto"/>
            </w:tcBorders>
          </w:tcPr>
          <w:p w14:paraId="568FBFDE"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63C08B4D" w14:textId="77777777" w:rsidR="00C546AC" w:rsidRPr="00E053BE" w:rsidRDefault="00C546AC" w:rsidP="002E3839">
            <w:pPr>
              <w:pStyle w:val="TableText"/>
              <w:rPr>
                <w:noProof w:val="0"/>
                <w:szCs w:val="32"/>
              </w:rPr>
            </w:pPr>
            <w:r w:rsidRPr="00E053BE">
              <w:t>3</w:t>
            </w:r>
          </w:p>
        </w:tc>
        <w:tc>
          <w:tcPr>
            <w:tcW w:w="958" w:type="dxa"/>
            <w:tcBorders>
              <w:top w:val="single" w:sz="4" w:space="0" w:color="auto"/>
            </w:tcBorders>
          </w:tcPr>
          <w:p w14:paraId="6CACF923" w14:textId="77777777" w:rsidR="00C546AC" w:rsidRPr="00E053BE" w:rsidRDefault="00C546AC" w:rsidP="002E3839">
            <w:pPr>
              <w:pStyle w:val="TableText"/>
              <w:rPr>
                <w:noProof w:val="0"/>
                <w:szCs w:val="32"/>
              </w:rPr>
            </w:pPr>
            <w:r w:rsidRPr="00E053BE">
              <w:t>1</w:t>
            </w:r>
          </w:p>
        </w:tc>
        <w:tc>
          <w:tcPr>
            <w:tcW w:w="957" w:type="dxa"/>
            <w:tcBorders>
              <w:top w:val="single" w:sz="4" w:space="0" w:color="auto"/>
            </w:tcBorders>
          </w:tcPr>
          <w:p w14:paraId="42DEB0B2" w14:textId="77777777" w:rsidR="00C546AC" w:rsidRPr="00E053BE" w:rsidRDefault="00C546AC" w:rsidP="002E3839">
            <w:pPr>
              <w:pStyle w:val="TableText"/>
              <w:rPr>
                <w:noProof w:val="0"/>
                <w:szCs w:val="32"/>
              </w:rPr>
            </w:pPr>
            <w:r w:rsidRPr="00E053BE">
              <w:t>33.33</w:t>
            </w:r>
          </w:p>
        </w:tc>
        <w:tc>
          <w:tcPr>
            <w:tcW w:w="958" w:type="dxa"/>
            <w:tcBorders>
              <w:top w:val="single" w:sz="4" w:space="0" w:color="auto"/>
            </w:tcBorders>
          </w:tcPr>
          <w:p w14:paraId="742D759A" w14:textId="77777777" w:rsidR="00C546AC" w:rsidRPr="00E053BE" w:rsidRDefault="00C546AC" w:rsidP="002E3839">
            <w:pPr>
              <w:pStyle w:val="TableText"/>
              <w:rPr>
                <w:noProof w:val="0"/>
                <w:szCs w:val="32"/>
              </w:rPr>
            </w:pPr>
            <w:r w:rsidRPr="00E053BE">
              <w:t>1</w:t>
            </w:r>
          </w:p>
        </w:tc>
        <w:tc>
          <w:tcPr>
            <w:tcW w:w="958" w:type="dxa"/>
            <w:tcBorders>
              <w:top w:val="single" w:sz="4" w:space="0" w:color="auto"/>
            </w:tcBorders>
          </w:tcPr>
          <w:p w14:paraId="0F058617" w14:textId="77777777" w:rsidR="00C546AC" w:rsidRPr="00E053BE" w:rsidRDefault="00C546AC" w:rsidP="002E3839">
            <w:pPr>
              <w:pStyle w:val="TableText"/>
              <w:rPr>
                <w:noProof w:val="0"/>
                <w:szCs w:val="32"/>
              </w:rPr>
            </w:pPr>
            <w:r w:rsidRPr="00E053BE">
              <w:t>33.33</w:t>
            </w:r>
          </w:p>
        </w:tc>
      </w:tr>
      <w:tr w:rsidR="00C546AC" w:rsidRPr="00E053BE" w14:paraId="7FCA8DCD" w14:textId="77777777" w:rsidTr="007C57B1">
        <w:trPr>
          <w:trHeight w:val="276"/>
        </w:trPr>
        <w:tc>
          <w:tcPr>
            <w:tcW w:w="4680" w:type="dxa"/>
          </w:tcPr>
          <w:p w14:paraId="306A516E" w14:textId="77777777" w:rsidR="00C546AC" w:rsidRPr="00E053BE" w:rsidRDefault="00C546AC" w:rsidP="002E3839">
            <w:pPr>
              <w:pStyle w:val="TableText"/>
              <w:rPr>
                <w:noProof w:val="0"/>
              </w:rPr>
            </w:pPr>
            <w:r w:rsidRPr="00E053BE">
              <w:rPr>
                <w:noProof w:val="0"/>
              </w:rPr>
              <w:t>Asian</w:t>
            </w:r>
          </w:p>
        </w:tc>
        <w:tc>
          <w:tcPr>
            <w:tcW w:w="957" w:type="dxa"/>
          </w:tcPr>
          <w:p w14:paraId="79C2B05D" w14:textId="77777777" w:rsidR="00C546AC" w:rsidRPr="00E053BE" w:rsidRDefault="00C546AC" w:rsidP="002E3839">
            <w:pPr>
              <w:pStyle w:val="TableText"/>
              <w:rPr>
                <w:noProof w:val="0"/>
                <w:szCs w:val="32"/>
              </w:rPr>
            </w:pPr>
            <w:r w:rsidRPr="00E053BE">
              <w:t>499</w:t>
            </w:r>
          </w:p>
        </w:tc>
        <w:tc>
          <w:tcPr>
            <w:tcW w:w="958" w:type="dxa"/>
          </w:tcPr>
          <w:p w14:paraId="3CF4E3F6" w14:textId="77777777" w:rsidR="00C546AC" w:rsidRPr="00E053BE" w:rsidRDefault="00C546AC" w:rsidP="002E3839">
            <w:pPr>
              <w:pStyle w:val="TableText"/>
              <w:rPr>
                <w:noProof w:val="0"/>
                <w:szCs w:val="32"/>
              </w:rPr>
            </w:pPr>
            <w:r w:rsidRPr="00E053BE">
              <w:t>434</w:t>
            </w:r>
          </w:p>
        </w:tc>
        <w:tc>
          <w:tcPr>
            <w:tcW w:w="957" w:type="dxa"/>
          </w:tcPr>
          <w:p w14:paraId="19DA17BB" w14:textId="77777777" w:rsidR="00C546AC" w:rsidRPr="00E053BE" w:rsidRDefault="00C546AC" w:rsidP="002E3839">
            <w:pPr>
              <w:pStyle w:val="TableText"/>
              <w:rPr>
                <w:noProof w:val="0"/>
                <w:szCs w:val="32"/>
              </w:rPr>
            </w:pPr>
            <w:r w:rsidRPr="00E053BE">
              <w:t>86.97</w:t>
            </w:r>
          </w:p>
        </w:tc>
        <w:tc>
          <w:tcPr>
            <w:tcW w:w="958" w:type="dxa"/>
          </w:tcPr>
          <w:p w14:paraId="5ECD1FB9" w14:textId="77777777" w:rsidR="00C546AC" w:rsidRPr="00E053BE" w:rsidRDefault="00C546AC" w:rsidP="002E3839">
            <w:pPr>
              <w:pStyle w:val="TableText"/>
              <w:rPr>
                <w:noProof w:val="0"/>
                <w:szCs w:val="32"/>
              </w:rPr>
            </w:pPr>
            <w:r w:rsidRPr="00E053BE">
              <w:t>425</w:t>
            </w:r>
          </w:p>
        </w:tc>
        <w:tc>
          <w:tcPr>
            <w:tcW w:w="958" w:type="dxa"/>
          </w:tcPr>
          <w:p w14:paraId="7E46DE49" w14:textId="77777777" w:rsidR="00C546AC" w:rsidRPr="00E053BE" w:rsidRDefault="00C546AC" w:rsidP="002E3839">
            <w:pPr>
              <w:pStyle w:val="TableText"/>
              <w:rPr>
                <w:noProof w:val="0"/>
                <w:szCs w:val="32"/>
              </w:rPr>
            </w:pPr>
            <w:r w:rsidRPr="00E053BE">
              <w:t>85.17</w:t>
            </w:r>
          </w:p>
        </w:tc>
      </w:tr>
      <w:tr w:rsidR="00C546AC" w:rsidRPr="00E053BE" w14:paraId="29F4EC88" w14:textId="77777777" w:rsidTr="007C57B1">
        <w:trPr>
          <w:trHeight w:val="276"/>
        </w:trPr>
        <w:tc>
          <w:tcPr>
            <w:tcW w:w="4680" w:type="dxa"/>
          </w:tcPr>
          <w:p w14:paraId="18AEF845"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0B774038" w14:textId="77777777" w:rsidR="00C546AC" w:rsidRPr="00E053BE" w:rsidRDefault="00C546AC" w:rsidP="002E3839">
            <w:pPr>
              <w:pStyle w:val="TableText"/>
              <w:rPr>
                <w:noProof w:val="0"/>
                <w:szCs w:val="32"/>
              </w:rPr>
            </w:pPr>
            <w:r w:rsidRPr="00E053BE">
              <w:t>19</w:t>
            </w:r>
          </w:p>
        </w:tc>
        <w:tc>
          <w:tcPr>
            <w:tcW w:w="958" w:type="dxa"/>
          </w:tcPr>
          <w:p w14:paraId="78E74CF4" w14:textId="77777777" w:rsidR="00C546AC" w:rsidRPr="00E053BE" w:rsidRDefault="00C546AC" w:rsidP="002E3839">
            <w:pPr>
              <w:pStyle w:val="TableText"/>
              <w:rPr>
                <w:noProof w:val="0"/>
                <w:szCs w:val="32"/>
              </w:rPr>
            </w:pPr>
            <w:r w:rsidRPr="00E053BE">
              <w:t>14</w:t>
            </w:r>
          </w:p>
        </w:tc>
        <w:tc>
          <w:tcPr>
            <w:tcW w:w="957" w:type="dxa"/>
          </w:tcPr>
          <w:p w14:paraId="5C8017B6" w14:textId="77777777" w:rsidR="00C546AC" w:rsidRPr="00E053BE" w:rsidRDefault="00C546AC" w:rsidP="002E3839">
            <w:pPr>
              <w:pStyle w:val="TableText"/>
              <w:rPr>
                <w:noProof w:val="0"/>
                <w:szCs w:val="32"/>
              </w:rPr>
            </w:pPr>
            <w:r w:rsidRPr="00E053BE">
              <w:t>73.68</w:t>
            </w:r>
          </w:p>
        </w:tc>
        <w:tc>
          <w:tcPr>
            <w:tcW w:w="958" w:type="dxa"/>
          </w:tcPr>
          <w:p w14:paraId="391A90B0" w14:textId="77777777" w:rsidR="00C546AC" w:rsidRPr="00E053BE" w:rsidRDefault="00C546AC" w:rsidP="002E3839">
            <w:pPr>
              <w:pStyle w:val="TableText"/>
              <w:rPr>
                <w:noProof w:val="0"/>
                <w:szCs w:val="32"/>
              </w:rPr>
            </w:pPr>
            <w:r w:rsidRPr="00E053BE">
              <w:t>14</w:t>
            </w:r>
          </w:p>
        </w:tc>
        <w:tc>
          <w:tcPr>
            <w:tcW w:w="958" w:type="dxa"/>
          </w:tcPr>
          <w:p w14:paraId="4B2D752C" w14:textId="77777777" w:rsidR="00C546AC" w:rsidRPr="00E053BE" w:rsidRDefault="00C546AC" w:rsidP="002E3839">
            <w:pPr>
              <w:pStyle w:val="TableText"/>
              <w:rPr>
                <w:noProof w:val="0"/>
                <w:szCs w:val="32"/>
              </w:rPr>
            </w:pPr>
            <w:r w:rsidRPr="00E053BE">
              <w:t>73.68</w:t>
            </w:r>
          </w:p>
        </w:tc>
      </w:tr>
      <w:tr w:rsidR="00C546AC" w:rsidRPr="00E053BE" w14:paraId="6398E236" w14:textId="77777777" w:rsidTr="007C57B1">
        <w:trPr>
          <w:trHeight w:val="276"/>
        </w:trPr>
        <w:tc>
          <w:tcPr>
            <w:tcW w:w="4680" w:type="dxa"/>
          </w:tcPr>
          <w:p w14:paraId="3422E530" w14:textId="77777777" w:rsidR="00C546AC" w:rsidRPr="00E053BE" w:rsidRDefault="00C546AC" w:rsidP="002E3839">
            <w:pPr>
              <w:pStyle w:val="TableText"/>
              <w:rPr>
                <w:noProof w:val="0"/>
              </w:rPr>
            </w:pPr>
            <w:r w:rsidRPr="00E053BE">
              <w:rPr>
                <w:noProof w:val="0"/>
              </w:rPr>
              <w:t>Filipino</w:t>
            </w:r>
          </w:p>
        </w:tc>
        <w:tc>
          <w:tcPr>
            <w:tcW w:w="957" w:type="dxa"/>
          </w:tcPr>
          <w:p w14:paraId="39BF3CBA" w14:textId="77777777" w:rsidR="00C546AC" w:rsidRPr="00E053BE" w:rsidRDefault="00C546AC" w:rsidP="002E3839">
            <w:pPr>
              <w:pStyle w:val="TableText"/>
              <w:rPr>
                <w:noProof w:val="0"/>
                <w:szCs w:val="32"/>
              </w:rPr>
            </w:pPr>
            <w:r w:rsidRPr="00E053BE">
              <w:t>67</w:t>
            </w:r>
          </w:p>
        </w:tc>
        <w:tc>
          <w:tcPr>
            <w:tcW w:w="958" w:type="dxa"/>
          </w:tcPr>
          <w:p w14:paraId="788980B0" w14:textId="77777777" w:rsidR="00C546AC" w:rsidRPr="00E053BE" w:rsidRDefault="00C546AC" w:rsidP="002E3839">
            <w:pPr>
              <w:pStyle w:val="TableText"/>
              <w:rPr>
                <w:noProof w:val="0"/>
                <w:szCs w:val="32"/>
              </w:rPr>
            </w:pPr>
            <w:r w:rsidRPr="00E053BE">
              <w:t>59</w:t>
            </w:r>
          </w:p>
        </w:tc>
        <w:tc>
          <w:tcPr>
            <w:tcW w:w="957" w:type="dxa"/>
          </w:tcPr>
          <w:p w14:paraId="4E1AC6F7" w14:textId="77777777" w:rsidR="00C546AC" w:rsidRPr="00E053BE" w:rsidRDefault="00C546AC" w:rsidP="002E3839">
            <w:pPr>
              <w:pStyle w:val="TableText"/>
              <w:rPr>
                <w:noProof w:val="0"/>
                <w:szCs w:val="32"/>
              </w:rPr>
            </w:pPr>
            <w:r w:rsidRPr="00E053BE">
              <w:t>88.06</w:t>
            </w:r>
          </w:p>
        </w:tc>
        <w:tc>
          <w:tcPr>
            <w:tcW w:w="958" w:type="dxa"/>
          </w:tcPr>
          <w:p w14:paraId="744FC247" w14:textId="77777777" w:rsidR="00C546AC" w:rsidRPr="00E053BE" w:rsidRDefault="00C546AC" w:rsidP="002E3839">
            <w:pPr>
              <w:pStyle w:val="TableText"/>
              <w:rPr>
                <w:noProof w:val="0"/>
                <w:szCs w:val="32"/>
              </w:rPr>
            </w:pPr>
            <w:r w:rsidRPr="00E053BE">
              <w:t>56</w:t>
            </w:r>
          </w:p>
        </w:tc>
        <w:tc>
          <w:tcPr>
            <w:tcW w:w="958" w:type="dxa"/>
          </w:tcPr>
          <w:p w14:paraId="32DD01C0" w14:textId="77777777" w:rsidR="00C546AC" w:rsidRPr="00E053BE" w:rsidRDefault="00C546AC" w:rsidP="002E3839">
            <w:pPr>
              <w:pStyle w:val="TableText"/>
              <w:rPr>
                <w:noProof w:val="0"/>
                <w:szCs w:val="32"/>
              </w:rPr>
            </w:pPr>
            <w:r w:rsidRPr="00E053BE">
              <w:t>83.58</w:t>
            </w:r>
          </w:p>
        </w:tc>
      </w:tr>
      <w:tr w:rsidR="00C546AC" w:rsidRPr="00E053BE" w14:paraId="0702913C" w14:textId="77777777" w:rsidTr="007C57B1">
        <w:trPr>
          <w:trHeight w:val="276"/>
        </w:trPr>
        <w:tc>
          <w:tcPr>
            <w:tcW w:w="4680" w:type="dxa"/>
          </w:tcPr>
          <w:p w14:paraId="7B2B2C0C" w14:textId="77777777" w:rsidR="00C546AC" w:rsidRPr="00E053BE" w:rsidRDefault="00C546AC" w:rsidP="002E3839">
            <w:pPr>
              <w:pStyle w:val="TableText"/>
              <w:rPr>
                <w:noProof w:val="0"/>
              </w:rPr>
            </w:pPr>
            <w:r w:rsidRPr="00E053BE">
              <w:rPr>
                <w:noProof w:val="0"/>
              </w:rPr>
              <w:t>Hispanic or Latino</w:t>
            </w:r>
          </w:p>
        </w:tc>
        <w:tc>
          <w:tcPr>
            <w:tcW w:w="957" w:type="dxa"/>
          </w:tcPr>
          <w:p w14:paraId="4245C0EB" w14:textId="77777777" w:rsidR="00C546AC" w:rsidRPr="00E053BE" w:rsidRDefault="00C546AC" w:rsidP="002E3839">
            <w:pPr>
              <w:pStyle w:val="TableText"/>
              <w:rPr>
                <w:noProof w:val="0"/>
                <w:szCs w:val="32"/>
              </w:rPr>
            </w:pPr>
            <w:r w:rsidRPr="00E053BE">
              <w:t>2,456</w:t>
            </w:r>
          </w:p>
        </w:tc>
        <w:tc>
          <w:tcPr>
            <w:tcW w:w="958" w:type="dxa"/>
          </w:tcPr>
          <w:p w14:paraId="0906DB41" w14:textId="77777777" w:rsidR="00C546AC" w:rsidRPr="00E053BE" w:rsidRDefault="00C546AC" w:rsidP="002E3839">
            <w:pPr>
              <w:pStyle w:val="TableText"/>
              <w:rPr>
                <w:noProof w:val="0"/>
                <w:szCs w:val="32"/>
              </w:rPr>
            </w:pPr>
            <w:r w:rsidRPr="00E053BE">
              <w:t>2,160</w:t>
            </w:r>
          </w:p>
        </w:tc>
        <w:tc>
          <w:tcPr>
            <w:tcW w:w="957" w:type="dxa"/>
          </w:tcPr>
          <w:p w14:paraId="671604F5" w14:textId="77777777" w:rsidR="00C546AC" w:rsidRPr="00E053BE" w:rsidRDefault="00C546AC" w:rsidP="002E3839">
            <w:pPr>
              <w:pStyle w:val="TableText"/>
              <w:rPr>
                <w:noProof w:val="0"/>
                <w:szCs w:val="32"/>
              </w:rPr>
            </w:pPr>
            <w:r w:rsidRPr="00E053BE">
              <w:t>87.95</w:t>
            </w:r>
          </w:p>
        </w:tc>
        <w:tc>
          <w:tcPr>
            <w:tcW w:w="958" w:type="dxa"/>
          </w:tcPr>
          <w:p w14:paraId="52C91B9F" w14:textId="77777777" w:rsidR="00C546AC" w:rsidRPr="00E053BE" w:rsidRDefault="00C546AC" w:rsidP="002E3839">
            <w:pPr>
              <w:pStyle w:val="TableText"/>
              <w:rPr>
                <w:noProof w:val="0"/>
                <w:szCs w:val="32"/>
              </w:rPr>
            </w:pPr>
            <w:r w:rsidRPr="00E053BE">
              <w:t>2,111</w:t>
            </w:r>
          </w:p>
        </w:tc>
        <w:tc>
          <w:tcPr>
            <w:tcW w:w="958" w:type="dxa"/>
          </w:tcPr>
          <w:p w14:paraId="08357CD4" w14:textId="77777777" w:rsidR="00C546AC" w:rsidRPr="00E053BE" w:rsidRDefault="00C546AC" w:rsidP="002E3839">
            <w:pPr>
              <w:pStyle w:val="TableText"/>
              <w:rPr>
                <w:noProof w:val="0"/>
                <w:szCs w:val="32"/>
              </w:rPr>
            </w:pPr>
            <w:r w:rsidRPr="00E053BE">
              <w:t>85.95</w:t>
            </w:r>
          </w:p>
        </w:tc>
      </w:tr>
      <w:tr w:rsidR="00C546AC" w:rsidRPr="00E053BE" w14:paraId="7970C2AB" w14:textId="77777777" w:rsidTr="007C57B1">
        <w:trPr>
          <w:trHeight w:val="276"/>
        </w:trPr>
        <w:tc>
          <w:tcPr>
            <w:tcW w:w="4680" w:type="dxa"/>
          </w:tcPr>
          <w:p w14:paraId="088A5177" w14:textId="77777777" w:rsidR="00C546AC" w:rsidRPr="00E053BE" w:rsidRDefault="00C546AC" w:rsidP="002E3839">
            <w:pPr>
              <w:pStyle w:val="TableText"/>
              <w:rPr>
                <w:noProof w:val="0"/>
              </w:rPr>
            </w:pPr>
            <w:r w:rsidRPr="00E053BE">
              <w:rPr>
                <w:noProof w:val="0"/>
              </w:rPr>
              <w:t>Black or African American</w:t>
            </w:r>
          </w:p>
        </w:tc>
        <w:tc>
          <w:tcPr>
            <w:tcW w:w="957" w:type="dxa"/>
          </w:tcPr>
          <w:p w14:paraId="3D63EB37" w14:textId="77777777" w:rsidR="00C546AC" w:rsidRPr="00E053BE" w:rsidRDefault="00C546AC" w:rsidP="002E3839">
            <w:pPr>
              <w:pStyle w:val="TableText"/>
              <w:rPr>
                <w:noProof w:val="0"/>
                <w:szCs w:val="32"/>
              </w:rPr>
            </w:pPr>
            <w:r w:rsidRPr="00E053BE">
              <w:t>16</w:t>
            </w:r>
          </w:p>
        </w:tc>
        <w:tc>
          <w:tcPr>
            <w:tcW w:w="958" w:type="dxa"/>
          </w:tcPr>
          <w:p w14:paraId="3D438488" w14:textId="77777777" w:rsidR="00C546AC" w:rsidRPr="00E053BE" w:rsidRDefault="00C546AC" w:rsidP="002E3839">
            <w:pPr>
              <w:pStyle w:val="TableText"/>
              <w:rPr>
                <w:noProof w:val="0"/>
                <w:szCs w:val="32"/>
              </w:rPr>
            </w:pPr>
            <w:r w:rsidRPr="00E053BE">
              <w:t>11</w:t>
            </w:r>
          </w:p>
        </w:tc>
        <w:tc>
          <w:tcPr>
            <w:tcW w:w="957" w:type="dxa"/>
          </w:tcPr>
          <w:p w14:paraId="6240304B" w14:textId="77777777" w:rsidR="00C546AC" w:rsidRPr="00E053BE" w:rsidRDefault="00C546AC" w:rsidP="002E3839">
            <w:pPr>
              <w:pStyle w:val="TableText"/>
              <w:rPr>
                <w:noProof w:val="0"/>
                <w:szCs w:val="32"/>
              </w:rPr>
            </w:pPr>
            <w:r w:rsidRPr="00E053BE">
              <w:t>68.75</w:t>
            </w:r>
          </w:p>
        </w:tc>
        <w:tc>
          <w:tcPr>
            <w:tcW w:w="958" w:type="dxa"/>
          </w:tcPr>
          <w:p w14:paraId="538993BF" w14:textId="77777777" w:rsidR="00C546AC" w:rsidRPr="00E053BE" w:rsidRDefault="00C546AC" w:rsidP="002E3839">
            <w:pPr>
              <w:pStyle w:val="TableText"/>
              <w:rPr>
                <w:noProof w:val="0"/>
                <w:szCs w:val="32"/>
              </w:rPr>
            </w:pPr>
            <w:r w:rsidRPr="00E053BE">
              <w:t>11</w:t>
            </w:r>
          </w:p>
        </w:tc>
        <w:tc>
          <w:tcPr>
            <w:tcW w:w="958" w:type="dxa"/>
          </w:tcPr>
          <w:p w14:paraId="5FF5F2CE" w14:textId="77777777" w:rsidR="00C546AC" w:rsidRPr="00E053BE" w:rsidRDefault="00C546AC" w:rsidP="002E3839">
            <w:pPr>
              <w:pStyle w:val="TableText"/>
              <w:rPr>
                <w:noProof w:val="0"/>
                <w:szCs w:val="32"/>
              </w:rPr>
            </w:pPr>
            <w:r w:rsidRPr="00E053BE">
              <w:t>68.75</w:t>
            </w:r>
          </w:p>
        </w:tc>
      </w:tr>
      <w:tr w:rsidR="00C546AC" w:rsidRPr="00E053BE" w14:paraId="201050E9" w14:textId="77777777" w:rsidTr="007C57B1">
        <w:trPr>
          <w:trHeight w:val="276"/>
        </w:trPr>
        <w:tc>
          <w:tcPr>
            <w:tcW w:w="4680" w:type="dxa"/>
          </w:tcPr>
          <w:p w14:paraId="75E9014B" w14:textId="77777777" w:rsidR="00C546AC" w:rsidRPr="00E053BE" w:rsidRDefault="00C546AC" w:rsidP="002E3839">
            <w:pPr>
              <w:pStyle w:val="TableText"/>
              <w:rPr>
                <w:noProof w:val="0"/>
              </w:rPr>
            </w:pPr>
            <w:r w:rsidRPr="00E053BE">
              <w:rPr>
                <w:noProof w:val="0"/>
              </w:rPr>
              <w:t>White</w:t>
            </w:r>
          </w:p>
        </w:tc>
        <w:tc>
          <w:tcPr>
            <w:tcW w:w="957" w:type="dxa"/>
          </w:tcPr>
          <w:p w14:paraId="06E39F19" w14:textId="77777777" w:rsidR="00C546AC" w:rsidRPr="00E053BE" w:rsidRDefault="00C546AC" w:rsidP="002E3839">
            <w:pPr>
              <w:pStyle w:val="TableText"/>
              <w:rPr>
                <w:noProof w:val="0"/>
                <w:szCs w:val="32"/>
              </w:rPr>
            </w:pPr>
            <w:r w:rsidRPr="00E053BE">
              <w:t>141</w:t>
            </w:r>
          </w:p>
        </w:tc>
        <w:tc>
          <w:tcPr>
            <w:tcW w:w="958" w:type="dxa"/>
          </w:tcPr>
          <w:p w14:paraId="655B3781" w14:textId="77777777" w:rsidR="00C546AC" w:rsidRPr="00E053BE" w:rsidRDefault="00C546AC" w:rsidP="002E3839">
            <w:pPr>
              <w:pStyle w:val="TableText"/>
              <w:rPr>
                <w:noProof w:val="0"/>
                <w:szCs w:val="32"/>
              </w:rPr>
            </w:pPr>
            <w:r w:rsidRPr="00E053BE">
              <w:t>118</w:t>
            </w:r>
          </w:p>
        </w:tc>
        <w:tc>
          <w:tcPr>
            <w:tcW w:w="957" w:type="dxa"/>
          </w:tcPr>
          <w:p w14:paraId="776D3D41" w14:textId="77777777" w:rsidR="00C546AC" w:rsidRPr="00E053BE" w:rsidRDefault="00C546AC" w:rsidP="002E3839">
            <w:pPr>
              <w:pStyle w:val="TableText"/>
              <w:rPr>
                <w:noProof w:val="0"/>
                <w:szCs w:val="32"/>
              </w:rPr>
            </w:pPr>
            <w:r w:rsidRPr="00E053BE">
              <w:t>83.69</w:t>
            </w:r>
          </w:p>
        </w:tc>
        <w:tc>
          <w:tcPr>
            <w:tcW w:w="958" w:type="dxa"/>
          </w:tcPr>
          <w:p w14:paraId="34D3EE4F" w14:textId="77777777" w:rsidR="00C546AC" w:rsidRPr="00E053BE" w:rsidRDefault="00C546AC" w:rsidP="002E3839">
            <w:pPr>
              <w:pStyle w:val="TableText"/>
              <w:rPr>
                <w:noProof w:val="0"/>
                <w:szCs w:val="32"/>
              </w:rPr>
            </w:pPr>
            <w:r w:rsidRPr="00E053BE">
              <w:t>116</w:t>
            </w:r>
          </w:p>
        </w:tc>
        <w:tc>
          <w:tcPr>
            <w:tcW w:w="958" w:type="dxa"/>
          </w:tcPr>
          <w:p w14:paraId="416A24BD" w14:textId="77777777" w:rsidR="00C546AC" w:rsidRPr="00E053BE" w:rsidRDefault="00C546AC" w:rsidP="002E3839">
            <w:pPr>
              <w:pStyle w:val="TableText"/>
              <w:rPr>
                <w:noProof w:val="0"/>
                <w:szCs w:val="32"/>
              </w:rPr>
            </w:pPr>
            <w:r w:rsidRPr="00E053BE">
              <w:t>82.27</w:t>
            </w:r>
          </w:p>
        </w:tc>
      </w:tr>
      <w:tr w:rsidR="00C546AC" w:rsidRPr="00E053BE" w14:paraId="78E23644" w14:textId="77777777" w:rsidTr="007C57B1">
        <w:trPr>
          <w:trHeight w:val="276"/>
        </w:trPr>
        <w:tc>
          <w:tcPr>
            <w:tcW w:w="4680" w:type="dxa"/>
            <w:tcBorders>
              <w:bottom w:val="nil"/>
            </w:tcBorders>
          </w:tcPr>
          <w:p w14:paraId="2CFCC3DA"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7F2476D" w14:textId="77777777" w:rsidR="00C546AC" w:rsidRPr="00E053BE" w:rsidRDefault="00C546AC" w:rsidP="002E3839">
            <w:pPr>
              <w:pStyle w:val="TableText"/>
              <w:rPr>
                <w:noProof w:val="0"/>
                <w:szCs w:val="32"/>
              </w:rPr>
            </w:pPr>
            <w:r w:rsidRPr="00E053BE">
              <w:t>30</w:t>
            </w:r>
          </w:p>
        </w:tc>
        <w:tc>
          <w:tcPr>
            <w:tcW w:w="958" w:type="dxa"/>
            <w:tcBorders>
              <w:bottom w:val="nil"/>
            </w:tcBorders>
          </w:tcPr>
          <w:p w14:paraId="24AB1A82" w14:textId="77777777" w:rsidR="00C546AC" w:rsidRPr="00E053BE" w:rsidRDefault="00C546AC" w:rsidP="002E3839">
            <w:pPr>
              <w:pStyle w:val="TableText"/>
              <w:rPr>
                <w:noProof w:val="0"/>
                <w:szCs w:val="32"/>
              </w:rPr>
            </w:pPr>
            <w:r w:rsidRPr="00E053BE">
              <w:t>26</w:t>
            </w:r>
          </w:p>
        </w:tc>
        <w:tc>
          <w:tcPr>
            <w:tcW w:w="957" w:type="dxa"/>
            <w:tcBorders>
              <w:bottom w:val="nil"/>
            </w:tcBorders>
          </w:tcPr>
          <w:p w14:paraId="5324B515" w14:textId="77777777" w:rsidR="00C546AC" w:rsidRPr="00E053BE" w:rsidRDefault="00C546AC" w:rsidP="002E3839">
            <w:pPr>
              <w:pStyle w:val="TableText"/>
              <w:rPr>
                <w:noProof w:val="0"/>
                <w:szCs w:val="32"/>
              </w:rPr>
            </w:pPr>
            <w:r w:rsidRPr="00E053BE">
              <w:t>86.67</w:t>
            </w:r>
          </w:p>
        </w:tc>
        <w:tc>
          <w:tcPr>
            <w:tcW w:w="958" w:type="dxa"/>
            <w:tcBorders>
              <w:bottom w:val="nil"/>
            </w:tcBorders>
          </w:tcPr>
          <w:p w14:paraId="4243C7E3" w14:textId="77777777" w:rsidR="00C546AC" w:rsidRPr="00E053BE" w:rsidRDefault="00C546AC" w:rsidP="002E3839">
            <w:pPr>
              <w:pStyle w:val="TableText"/>
              <w:rPr>
                <w:noProof w:val="0"/>
                <w:szCs w:val="32"/>
              </w:rPr>
            </w:pPr>
            <w:r w:rsidRPr="00E053BE">
              <w:t>25</w:t>
            </w:r>
          </w:p>
        </w:tc>
        <w:tc>
          <w:tcPr>
            <w:tcW w:w="958" w:type="dxa"/>
            <w:tcBorders>
              <w:bottom w:val="nil"/>
            </w:tcBorders>
          </w:tcPr>
          <w:p w14:paraId="3D582076" w14:textId="77777777" w:rsidR="00C546AC" w:rsidRPr="00E053BE" w:rsidRDefault="00C546AC" w:rsidP="002E3839">
            <w:pPr>
              <w:pStyle w:val="TableText"/>
              <w:rPr>
                <w:noProof w:val="0"/>
                <w:szCs w:val="32"/>
              </w:rPr>
            </w:pPr>
            <w:r w:rsidRPr="00E053BE">
              <w:t>83.33</w:t>
            </w:r>
          </w:p>
        </w:tc>
      </w:tr>
      <w:tr w:rsidR="00C546AC" w:rsidRPr="00E053BE" w14:paraId="4108E53E" w14:textId="77777777" w:rsidTr="007C57B1">
        <w:trPr>
          <w:trHeight w:val="276"/>
        </w:trPr>
        <w:tc>
          <w:tcPr>
            <w:tcW w:w="4680" w:type="dxa"/>
            <w:tcBorders>
              <w:top w:val="single" w:sz="4" w:space="0" w:color="auto"/>
              <w:bottom w:val="nil"/>
            </w:tcBorders>
          </w:tcPr>
          <w:p w14:paraId="1948C205"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17480246" w14:textId="77777777" w:rsidR="00C546AC" w:rsidRPr="00E053BE" w:rsidDel="009E190D" w:rsidRDefault="00C546AC" w:rsidP="002E3839">
            <w:pPr>
              <w:pStyle w:val="TableText"/>
              <w:rPr>
                <w:noProof w:val="0"/>
                <w:szCs w:val="32"/>
              </w:rPr>
            </w:pPr>
            <w:r w:rsidRPr="00E053BE">
              <w:t>1,582</w:t>
            </w:r>
          </w:p>
        </w:tc>
        <w:tc>
          <w:tcPr>
            <w:tcW w:w="958" w:type="dxa"/>
            <w:tcBorders>
              <w:top w:val="single" w:sz="4" w:space="0" w:color="auto"/>
              <w:bottom w:val="nil"/>
            </w:tcBorders>
          </w:tcPr>
          <w:p w14:paraId="408C03B5" w14:textId="77777777" w:rsidR="00C546AC" w:rsidRPr="00E053BE" w:rsidDel="009E190D" w:rsidRDefault="00C546AC" w:rsidP="002E3839">
            <w:pPr>
              <w:pStyle w:val="TableText"/>
              <w:rPr>
                <w:noProof w:val="0"/>
                <w:szCs w:val="32"/>
              </w:rPr>
            </w:pPr>
            <w:r w:rsidRPr="00E053BE">
              <w:t>1,413</w:t>
            </w:r>
          </w:p>
        </w:tc>
        <w:tc>
          <w:tcPr>
            <w:tcW w:w="957" w:type="dxa"/>
            <w:tcBorders>
              <w:top w:val="single" w:sz="4" w:space="0" w:color="auto"/>
              <w:bottom w:val="nil"/>
            </w:tcBorders>
          </w:tcPr>
          <w:p w14:paraId="56770D25" w14:textId="77777777" w:rsidR="00C546AC" w:rsidRPr="00E053BE" w:rsidRDefault="00C546AC" w:rsidP="002E3839">
            <w:pPr>
              <w:pStyle w:val="TableText"/>
              <w:rPr>
                <w:noProof w:val="0"/>
                <w:szCs w:val="32"/>
              </w:rPr>
            </w:pPr>
            <w:r w:rsidRPr="00E053BE">
              <w:t>89.32</w:t>
            </w:r>
          </w:p>
        </w:tc>
        <w:tc>
          <w:tcPr>
            <w:tcW w:w="958" w:type="dxa"/>
            <w:tcBorders>
              <w:top w:val="single" w:sz="4" w:space="0" w:color="auto"/>
              <w:bottom w:val="nil"/>
            </w:tcBorders>
          </w:tcPr>
          <w:p w14:paraId="30402ED7" w14:textId="77777777" w:rsidR="00C546AC" w:rsidRPr="00E053BE" w:rsidRDefault="00C546AC" w:rsidP="002E3839">
            <w:pPr>
              <w:pStyle w:val="TableText"/>
              <w:rPr>
                <w:noProof w:val="0"/>
                <w:szCs w:val="32"/>
              </w:rPr>
            </w:pPr>
            <w:r w:rsidRPr="00E053BE">
              <w:t>1,396</w:t>
            </w:r>
          </w:p>
        </w:tc>
        <w:tc>
          <w:tcPr>
            <w:tcW w:w="958" w:type="dxa"/>
            <w:tcBorders>
              <w:top w:val="single" w:sz="4" w:space="0" w:color="auto"/>
              <w:bottom w:val="nil"/>
            </w:tcBorders>
          </w:tcPr>
          <w:p w14:paraId="2951C540" w14:textId="77777777" w:rsidR="00C546AC" w:rsidRPr="00E053BE" w:rsidRDefault="00C546AC" w:rsidP="002E3839">
            <w:pPr>
              <w:pStyle w:val="TableText"/>
              <w:rPr>
                <w:noProof w:val="0"/>
                <w:szCs w:val="32"/>
              </w:rPr>
            </w:pPr>
            <w:r w:rsidRPr="00E053BE">
              <w:t>88.24</w:t>
            </w:r>
          </w:p>
        </w:tc>
      </w:tr>
      <w:tr w:rsidR="00C546AC" w:rsidRPr="00E053BE" w14:paraId="2BCC36AE" w14:textId="77777777" w:rsidTr="007C57B1">
        <w:trPr>
          <w:trHeight w:val="276"/>
        </w:trPr>
        <w:tc>
          <w:tcPr>
            <w:tcW w:w="4680" w:type="dxa"/>
            <w:tcBorders>
              <w:top w:val="nil"/>
              <w:bottom w:val="nil"/>
            </w:tcBorders>
          </w:tcPr>
          <w:p w14:paraId="0D4F4FD2"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36B5EC07"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7C2C9FFB" w14:textId="77777777" w:rsidR="00C546AC" w:rsidRPr="00E053BE" w:rsidRDefault="00C546AC" w:rsidP="002E3839">
            <w:pPr>
              <w:pStyle w:val="TableText"/>
              <w:rPr>
                <w:noProof w:val="0"/>
                <w:szCs w:val="32"/>
              </w:rPr>
            </w:pPr>
            <w:r w:rsidRPr="00E053BE">
              <w:t>13</w:t>
            </w:r>
          </w:p>
        </w:tc>
        <w:tc>
          <w:tcPr>
            <w:tcW w:w="957" w:type="dxa"/>
            <w:tcBorders>
              <w:top w:val="nil"/>
              <w:bottom w:val="nil"/>
            </w:tcBorders>
          </w:tcPr>
          <w:p w14:paraId="57025F69" w14:textId="77777777" w:rsidR="00C546AC" w:rsidRPr="00E053BE" w:rsidRDefault="00C546AC" w:rsidP="002E3839">
            <w:pPr>
              <w:pStyle w:val="TableText"/>
              <w:rPr>
                <w:noProof w:val="0"/>
                <w:szCs w:val="32"/>
              </w:rPr>
            </w:pPr>
            <w:r w:rsidRPr="00E053BE">
              <w:t>86.67</w:t>
            </w:r>
          </w:p>
        </w:tc>
        <w:tc>
          <w:tcPr>
            <w:tcW w:w="958" w:type="dxa"/>
            <w:tcBorders>
              <w:top w:val="nil"/>
              <w:bottom w:val="nil"/>
            </w:tcBorders>
          </w:tcPr>
          <w:p w14:paraId="11132979" w14:textId="77777777" w:rsidR="00C546AC" w:rsidRPr="00E053BE" w:rsidRDefault="00C546AC" w:rsidP="002E3839">
            <w:pPr>
              <w:pStyle w:val="TableText"/>
              <w:rPr>
                <w:noProof w:val="0"/>
                <w:szCs w:val="32"/>
              </w:rPr>
            </w:pPr>
            <w:r w:rsidRPr="00E053BE">
              <w:t>13</w:t>
            </w:r>
          </w:p>
        </w:tc>
        <w:tc>
          <w:tcPr>
            <w:tcW w:w="958" w:type="dxa"/>
            <w:tcBorders>
              <w:top w:val="nil"/>
              <w:bottom w:val="nil"/>
            </w:tcBorders>
          </w:tcPr>
          <w:p w14:paraId="272AB0C5" w14:textId="77777777" w:rsidR="00C546AC" w:rsidRPr="00E053BE" w:rsidRDefault="00C546AC" w:rsidP="002E3839">
            <w:pPr>
              <w:pStyle w:val="TableText"/>
              <w:rPr>
                <w:noProof w:val="0"/>
                <w:szCs w:val="32"/>
              </w:rPr>
            </w:pPr>
            <w:r w:rsidRPr="00E053BE">
              <w:t>86.67</w:t>
            </w:r>
          </w:p>
        </w:tc>
      </w:tr>
      <w:tr w:rsidR="00C546AC" w:rsidRPr="00E053BE" w14:paraId="17FEE051" w14:textId="77777777" w:rsidTr="007C57B1">
        <w:trPr>
          <w:trHeight w:val="276"/>
        </w:trPr>
        <w:tc>
          <w:tcPr>
            <w:tcW w:w="4680" w:type="dxa"/>
            <w:tcBorders>
              <w:top w:val="nil"/>
              <w:bottom w:val="nil"/>
            </w:tcBorders>
          </w:tcPr>
          <w:p w14:paraId="545A8521"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2FB22D9D"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618CA5B7" w14:textId="77777777" w:rsidR="00C546AC" w:rsidRPr="00E053BE" w:rsidRDefault="00C546AC" w:rsidP="002E3839">
            <w:pPr>
              <w:pStyle w:val="TableText"/>
              <w:rPr>
                <w:noProof w:val="0"/>
                <w:szCs w:val="32"/>
              </w:rPr>
            </w:pPr>
            <w:r w:rsidRPr="00E053BE">
              <w:t>8</w:t>
            </w:r>
          </w:p>
        </w:tc>
        <w:tc>
          <w:tcPr>
            <w:tcW w:w="957" w:type="dxa"/>
            <w:tcBorders>
              <w:top w:val="nil"/>
              <w:bottom w:val="nil"/>
            </w:tcBorders>
          </w:tcPr>
          <w:p w14:paraId="6BBE5AD5" w14:textId="77777777" w:rsidR="00C546AC" w:rsidRPr="00E053BE" w:rsidRDefault="00C546AC" w:rsidP="002E3839">
            <w:pPr>
              <w:pStyle w:val="TableText"/>
              <w:rPr>
                <w:noProof w:val="0"/>
                <w:szCs w:val="32"/>
              </w:rPr>
            </w:pPr>
            <w:r w:rsidRPr="00E053BE">
              <w:t>88.89</w:t>
            </w:r>
          </w:p>
        </w:tc>
        <w:tc>
          <w:tcPr>
            <w:tcW w:w="958" w:type="dxa"/>
            <w:tcBorders>
              <w:top w:val="nil"/>
              <w:bottom w:val="nil"/>
            </w:tcBorders>
          </w:tcPr>
          <w:p w14:paraId="00AF992A"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6B93966E" w14:textId="77777777" w:rsidR="00C546AC" w:rsidRPr="00E053BE" w:rsidRDefault="00C546AC" w:rsidP="002E3839">
            <w:pPr>
              <w:pStyle w:val="TableText"/>
              <w:rPr>
                <w:noProof w:val="0"/>
                <w:szCs w:val="32"/>
              </w:rPr>
            </w:pPr>
            <w:r w:rsidRPr="00E053BE">
              <w:t>88.89</w:t>
            </w:r>
          </w:p>
        </w:tc>
      </w:tr>
      <w:tr w:rsidR="00C546AC" w:rsidRPr="00E053BE" w14:paraId="32693651" w14:textId="77777777" w:rsidTr="007C57B1">
        <w:trPr>
          <w:trHeight w:val="276"/>
        </w:trPr>
        <w:tc>
          <w:tcPr>
            <w:tcW w:w="4680" w:type="dxa"/>
            <w:tcBorders>
              <w:top w:val="nil"/>
              <w:bottom w:val="nil"/>
            </w:tcBorders>
          </w:tcPr>
          <w:p w14:paraId="27F04716"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47E3F1A8" w14:textId="77777777" w:rsidR="00C546AC" w:rsidRPr="00E053BE" w:rsidRDefault="00C546AC" w:rsidP="002E3839">
            <w:pPr>
              <w:pStyle w:val="TableText"/>
              <w:rPr>
                <w:noProof w:val="0"/>
                <w:szCs w:val="32"/>
              </w:rPr>
            </w:pPr>
            <w:r w:rsidRPr="00E053BE">
              <w:t>11</w:t>
            </w:r>
          </w:p>
        </w:tc>
        <w:tc>
          <w:tcPr>
            <w:tcW w:w="958" w:type="dxa"/>
            <w:tcBorders>
              <w:top w:val="nil"/>
              <w:bottom w:val="nil"/>
            </w:tcBorders>
          </w:tcPr>
          <w:p w14:paraId="0EBA8BA2" w14:textId="77777777" w:rsidR="00C546AC" w:rsidRPr="00E053BE" w:rsidRDefault="00C546AC" w:rsidP="002E3839">
            <w:pPr>
              <w:pStyle w:val="TableText"/>
              <w:rPr>
                <w:noProof w:val="0"/>
                <w:szCs w:val="32"/>
              </w:rPr>
            </w:pPr>
            <w:r w:rsidRPr="00E053BE">
              <w:t>9</w:t>
            </w:r>
          </w:p>
        </w:tc>
        <w:tc>
          <w:tcPr>
            <w:tcW w:w="957" w:type="dxa"/>
            <w:tcBorders>
              <w:top w:val="nil"/>
              <w:bottom w:val="nil"/>
            </w:tcBorders>
          </w:tcPr>
          <w:p w14:paraId="258B71E9" w14:textId="77777777" w:rsidR="00C546AC" w:rsidRPr="00E053BE" w:rsidRDefault="00C546AC" w:rsidP="002E3839">
            <w:pPr>
              <w:pStyle w:val="TableText"/>
              <w:rPr>
                <w:noProof w:val="0"/>
                <w:szCs w:val="32"/>
              </w:rPr>
            </w:pPr>
            <w:r w:rsidRPr="00E053BE">
              <w:t>81.82</w:t>
            </w:r>
          </w:p>
        </w:tc>
        <w:tc>
          <w:tcPr>
            <w:tcW w:w="958" w:type="dxa"/>
            <w:tcBorders>
              <w:top w:val="nil"/>
              <w:bottom w:val="nil"/>
            </w:tcBorders>
          </w:tcPr>
          <w:p w14:paraId="719DC9FD"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4D5AE0A7" w14:textId="77777777" w:rsidR="00C546AC" w:rsidRPr="00E053BE" w:rsidRDefault="00C546AC" w:rsidP="002E3839">
            <w:pPr>
              <w:pStyle w:val="TableText"/>
              <w:rPr>
                <w:noProof w:val="0"/>
                <w:szCs w:val="32"/>
              </w:rPr>
            </w:pPr>
            <w:r w:rsidRPr="00E053BE">
              <w:t>81.82</w:t>
            </w:r>
          </w:p>
        </w:tc>
      </w:tr>
      <w:tr w:rsidR="00C546AC" w:rsidRPr="00E053BE" w14:paraId="2A26B888" w14:textId="77777777" w:rsidTr="007C57B1">
        <w:trPr>
          <w:trHeight w:val="276"/>
        </w:trPr>
        <w:tc>
          <w:tcPr>
            <w:tcW w:w="4680" w:type="dxa"/>
            <w:tcBorders>
              <w:top w:val="nil"/>
              <w:bottom w:val="nil"/>
            </w:tcBorders>
          </w:tcPr>
          <w:p w14:paraId="09559E7E"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34ADEBD1" w14:textId="77777777" w:rsidR="00C546AC" w:rsidRPr="00E053BE" w:rsidRDefault="00C546AC" w:rsidP="002E3839">
            <w:pPr>
              <w:pStyle w:val="TableText"/>
              <w:rPr>
                <w:noProof w:val="0"/>
                <w:szCs w:val="32"/>
              </w:rPr>
            </w:pPr>
            <w:r w:rsidRPr="00E053BE">
              <w:t>24</w:t>
            </w:r>
          </w:p>
        </w:tc>
        <w:tc>
          <w:tcPr>
            <w:tcW w:w="958" w:type="dxa"/>
            <w:tcBorders>
              <w:top w:val="nil"/>
              <w:bottom w:val="nil"/>
            </w:tcBorders>
          </w:tcPr>
          <w:p w14:paraId="0F3C7291" w14:textId="77777777" w:rsidR="00C546AC" w:rsidRPr="00E053BE" w:rsidRDefault="00C546AC" w:rsidP="002E3839">
            <w:pPr>
              <w:pStyle w:val="TableText"/>
              <w:rPr>
                <w:noProof w:val="0"/>
                <w:szCs w:val="32"/>
              </w:rPr>
            </w:pPr>
            <w:r w:rsidRPr="00E053BE">
              <w:t>19</w:t>
            </w:r>
          </w:p>
        </w:tc>
        <w:tc>
          <w:tcPr>
            <w:tcW w:w="957" w:type="dxa"/>
            <w:tcBorders>
              <w:top w:val="nil"/>
              <w:bottom w:val="nil"/>
            </w:tcBorders>
          </w:tcPr>
          <w:p w14:paraId="1D03DCA6" w14:textId="77777777" w:rsidR="00C546AC" w:rsidRPr="00E053BE" w:rsidRDefault="00C546AC" w:rsidP="002E3839">
            <w:pPr>
              <w:pStyle w:val="TableText"/>
              <w:rPr>
                <w:noProof w:val="0"/>
                <w:szCs w:val="32"/>
              </w:rPr>
            </w:pPr>
            <w:r w:rsidRPr="00E053BE">
              <w:t>79.17</w:t>
            </w:r>
          </w:p>
        </w:tc>
        <w:tc>
          <w:tcPr>
            <w:tcW w:w="958" w:type="dxa"/>
            <w:tcBorders>
              <w:top w:val="nil"/>
              <w:bottom w:val="nil"/>
            </w:tcBorders>
          </w:tcPr>
          <w:p w14:paraId="38349A15"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5507DFEF" w14:textId="77777777" w:rsidR="00C546AC" w:rsidRPr="00E053BE" w:rsidRDefault="00C546AC" w:rsidP="002E3839">
            <w:pPr>
              <w:pStyle w:val="TableText"/>
              <w:rPr>
                <w:noProof w:val="0"/>
                <w:szCs w:val="32"/>
              </w:rPr>
            </w:pPr>
            <w:r w:rsidRPr="00E053BE">
              <w:t>79.17</w:t>
            </w:r>
          </w:p>
        </w:tc>
      </w:tr>
      <w:tr w:rsidR="00C546AC" w:rsidRPr="00E053BE" w14:paraId="5194D434" w14:textId="77777777" w:rsidTr="007C57B1">
        <w:trPr>
          <w:trHeight w:val="276"/>
        </w:trPr>
        <w:tc>
          <w:tcPr>
            <w:tcW w:w="4680" w:type="dxa"/>
            <w:tcBorders>
              <w:top w:val="nil"/>
              <w:bottom w:val="nil"/>
            </w:tcBorders>
          </w:tcPr>
          <w:p w14:paraId="2A81F1AE"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5621637F" w14:textId="77777777" w:rsidR="00C546AC" w:rsidRPr="00E053BE" w:rsidRDefault="00C546AC" w:rsidP="002E3839">
            <w:pPr>
              <w:pStyle w:val="TableText"/>
              <w:rPr>
                <w:noProof w:val="0"/>
                <w:szCs w:val="32"/>
              </w:rPr>
            </w:pPr>
            <w:r w:rsidRPr="00E053BE">
              <w:t>64</w:t>
            </w:r>
          </w:p>
        </w:tc>
        <w:tc>
          <w:tcPr>
            <w:tcW w:w="958" w:type="dxa"/>
            <w:tcBorders>
              <w:top w:val="nil"/>
              <w:bottom w:val="nil"/>
            </w:tcBorders>
          </w:tcPr>
          <w:p w14:paraId="59F2DD52" w14:textId="77777777" w:rsidR="00C546AC" w:rsidRPr="00E053BE" w:rsidRDefault="00C546AC" w:rsidP="002E3839">
            <w:pPr>
              <w:pStyle w:val="TableText"/>
              <w:rPr>
                <w:noProof w:val="0"/>
                <w:szCs w:val="32"/>
              </w:rPr>
            </w:pPr>
            <w:r w:rsidRPr="00E053BE">
              <w:t>56</w:t>
            </w:r>
          </w:p>
        </w:tc>
        <w:tc>
          <w:tcPr>
            <w:tcW w:w="957" w:type="dxa"/>
            <w:tcBorders>
              <w:top w:val="nil"/>
              <w:bottom w:val="nil"/>
            </w:tcBorders>
          </w:tcPr>
          <w:p w14:paraId="552178FE" w14:textId="77777777" w:rsidR="00C546AC" w:rsidRPr="00E053BE" w:rsidRDefault="00C546AC" w:rsidP="002E3839">
            <w:pPr>
              <w:pStyle w:val="TableText"/>
              <w:rPr>
                <w:noProof w:val="0"/>
                <w:szCs w:val="32"/>
              </w:rPr>
            </w:pPr>
            <w:r w:rsidRPr="00E053BE">
              <w:t>87.50</w:t>
            </w:r>
          </w:p>
        </w:tc>
        <w:tc>
          <w:tcPr>
            <w:tcW w:w="958" w:type="dxa"/>
            <w:tcBorders>
              <w:top w:val="nil"/>
              <w:bottom w:val="nil"/>
            </w:tcBorders>
          </w:tcPr>
          <w:p w14:paraId="002B78D3" w14:textId="77777777" w:rsidR="00C546AC" w:rsidRPr="00E053BE" w:rsidRDefault="00C546AC" w:rsidP="002E3839">
            <w:pPr>
              <w:pStyle w:val="TableText"/>
              <w:rPr>
                <w:noProof w:val="0"/>
                <w:szCs w:val="32"/>
              </w:rPr>
            </w:pPr>
            <w:r w:rsidRPr="00E053BE">
              <w:t>52</w:t>
            </w:r>
          </w:p>
        </w:tc>
        <w:tc>
          <w:tcPr>
            <w:tcW w:w="958" w:type="dxa"/>
            <w:tcBorders>
              <w:top w:val="nil"/>
              <w:bottom w:val="nil"/>
            </w:tcBorders>
          </w:tcPr>
          <w:p w14:paraId="1EC6F43F" w14:textId="77777777" w:rsidR="00C546AC" w:rsidRPr="00E053BE" w:rsidRDefault="00C546AC" w:rsidP="002E3839">
            <w:pPr>
              <w:pStyle w:val="TableText"/>
              <w:rPr>
                <w:noProof w:val="0"/>
                <w:szCs w:val="32"/>
              </w:rPr>
            </w:pPr>
            <w:r w:rsidRPr="00E053BE">
              <w:t>81.25</w:t>
            </w:r>
          </w:p>
        </w:tc>
      </w:tr>
      <w:tr w:rsidR="00C546AC" w:rsidRPr="00E053BE" w14:paraId="2BB6278B" w14:textId="77777777" w:rsidTr="007C57B1">
        <w:trPr>
          <w:trHeight w:val="276"/>
        </w:trPr>
        <w:tc>
          <w:tcPr>
            <w:tcW w:w="4680" w:type="dxa"/>
            <w:tcBorders>
              <w:top w:val="nil"/>
              <w:bottom w:val="nil"/>
            </w:tcBorders>
          </w:tcPr>
          <w:p w14:paraId="559DA369"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1B92C8CA" w14:textId="77777777" w:rsidR="00C546AC" w:rsidRPr="00E053BE" w:rsidRDefault="00C546AC" w:rsidP="002E3839">
            <w:pPr>
              <w:pStyle w:val="TableText"/>
              <w:rPr>
                <w:noProof w:val="0"/>
                <w:szCs w:val="32"/>
              </w:rPr>
            </w:pPr>
            <w:r w:rsidRPr="00E053BE">
              <w:t>92</w:t>
            </w:r>
          </w:p>
        </w:tc>
        <w:tc>
          <w:tcPr>
            <w:tcW w:w="958" w:type="dxa"/>
            <w:tcBorders>
              <w:top w:val="nil"/>
              <w:bottom w:val="nil"/>
            </w:tcBorders>
          </w:tcPr>
          <w:p w14:paraId="692DB875" w14:textId="77777777" w:rsidR="00C546AC" w:rsidRPr="00E053BE" w:rsidRDefault="00C546AC" w:rsidP="002E3839">
            <w:pPr>
              <w:pStyle w:val="TableText"/>
              <w:rPr>
                <w:noProof w:val="0"/>
                <w:szCs w:val="32"/>
              </w:rPr>
            </w:pPr>
            <w:r w:rsidRPr="00E053BE">
              <w:t>79</w:t>
            </w:r>
          </w:p>
        </w:tc>
        <w:tc>
          <w:tcPr>
            <w:tcW w:w="957" w:type="dxa"/>
            <w:tcBorders>
              <w:top w:val="nil"/>
              <w:bottom w:val="nil"/>
            </w:tcBorders>
          </w:tcPr>
          <w:p w14:paraId="1A0A60DC" w14:textId="77777777" w:rsidR="00C546AC" w:rsidRPr="00E053BE" w:rsidRDefault="00C546AC" w:rsidP="002E3839">
            <w:pPr>
              <w:pStyle w:val="TableText"/>
              <w:rPr>
                <w:noProof w:val="0"/>
                <w:szCs w:val="32"/>
              </w:rPr>
            </w:pPr>
            <w:r w:rsidRPr="00E053BE">
              <w:t>85.87</w:t>
            </w:r>
          </w:p>
        </w:tc>
        <w:tc>
          <w:tcPr>
            <w:tcW w:w="958" w:type="dxa"/>
            <w:tcBorders>
              <w:top w:val="nil"/>
              <w:bottom w:val="nil"/>
            </w:tcBorders>
          </w:tcPr>
          <w:p w14:paraId="1B32912B" w14:textId="77777777" w:rsidR="00C546AC" w:rsidRPr="00E053BE" w:rsidRDefault="00C546AC" w:rsidP="002E3839">
            <w:pPr>
              <w:pStyle w:val="TableText"/>
              <w:rPr>
                <w:noProof w:val="0"/>
                <w:szCs w:val="32"/>
              </w:rPr>
            </w:pPr>
            <w:r w:rsidRPr="00E053BE">
              <w:t>78</w:t>
            </w:r>
          </w:p>
        </w:tc>
        <w:tc>
          <w:tcPr>
            <w:tcW w:w="958" w:type="dxa"/>
            <w:tcBorders>
              <w:top w:val="nil"/>
              <w:bottom w:val="nil"/>
            </w:tcBorders>
          </w:tcPr>
          <w:p w14:paraId="7DF7EFC4" w14:textId="77777777" w:rsidR="00C546AC" w:rsidRPr="00E053BE" w:rsidRDefault="00C546AC" w:rsidP="002E3839">
            <w:pPr>
              <w:pStyle w:val="TableText"/>
              <w:rPr>
                <w:noProof w:val="0"/>
                <w:szCs w:val="32"/>
              </w:rPr>
            </w:pPr>
            <w:r w:rsidRPr="00E053BE">
              <w:t>84.78</w:t>
            </w:r>
          </w:p>
        </w:tc>
      </w:tr>
      <w:tr w:rsidR="00C546AC" w:rsidRPr="00E053BE" w14:paraId="77B8F665" w14:textId="77777777" w:rsidTr="007C57B1">
        <w:trPr>
          <w:trHeight w:val="276"/>
        </w:trPr>
        <w:tc>
          <w:tcPr>
            <w:tcW w:w="4680" w:type="dxa"/>
            <w:tcBorders>
              <w:top w:val="nil"/>
              <w:bottom w:val="nil"/>
            </w:tcBorders>
          </w:tcPr>
          <w:p w14:paraId="0617C45C"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58D4AE20" w14:textId="77777777" w:rsidR="00C546AC" w:rsidRPr="00E053BE" w:rsidRDefault="00C546AC" w:rsidP="002E3839">
            <w:pPr>
              <w:pStyle w:val="TableText"/>
              <w:rPr>
                <w:noProof w:val="0"/>
                <w:szCs w:val="32"/>
              </w:rPr>
            </w:pPr>
            <w:r w:rsidRPr="00E053BE">
              <w:t>76</w:t>
            </w:r>
          </w:p>
        </w:tc>
        <w:tc>
          <w:tcPr>
            <w:tcW w:w="958" w:type="dxa"/>
            <w:tcBorders>
              <w:top w:val="nil"/>
              <w:bottom w:val="nil"/>
            </w:tcBorders>
          </w:tcPr>
          <w:p w14:paraId="7228DE02" w14:textId="77777777" w:rsidR="00C546AC" w:rsidRPr="00E053BE" w:rsidRDefault="00C546AC" w:rsidP="002E3839">
            <w:pPr>
              <w:pStyle w:val="TableText"/>
              <w:rPr>
                <w:noProof w:val="0"/>
                <w:szCs w:val="32"/>
              </w:rPr>
            </w:pPr>
            <w:r w:rsidRPr="00E053BE">
              <w:t>59</w:t>
            </w:r>
          </w:p>
        </w:tc>
        <w:tc>
          <w:tcPr>
            <w:tcW w:w="957" w:type="dxa"/>
            <w:tcBorders>
              <w:top w:val="nil"/>
              <w:bottom w:val="nil"/>
            </w:tcBorders>
          </w:tcPr>
          <w:p w14:paraId="24D9F182" w14:textId="77777777" w:rsidR="00C546AC" w:rsidRPr="00E053BE" w:rsidRDefault="00C546AC" w:rsidP="002E3839">
            <w:pPr>
              <w:pStyle w:val="TableText"/>
              <w:rPr>
                <w:noProof w:val="0"/>
                <w:szCs w:val="32"/>
              </w:rPr>
            </w:pPr>
            <w:r w:rsidRPr="00E053BE">
              <w:t>77.63</w:t>
            </w:r>
          </w:p>
        </w:tc>
        <w:tc>
          <w:tcPr>
            <w:tcW w:w="958" w:type="dxa"/>
            <w:tcBorders>
              <w:top w:val="nil"/>
              <w:bottom w:val="nil"/>
            </w:tcBorders>
          </w:tcPr>
          <w:p w14:paraId="5812C897" w14:textId="77777777" w:rsidR="00C546AC" w:rsidRPr="00E053BE" w:rsidRDefault="00C546AC" w:rsidP="002E3839">
            <w:pPr>
              <w:pStyle w:val="TableText"/>
              <w:rPr>
                <w:noProof w:val="0"/>
                <w:szCs w:val="32"/>
              </w:rPr>
            </w:pPr>
            <w:r w:rsidRPr="00E053BE">
              <w:t>59</w:t>
            </w:r>
          </w:p>
        </w:tc>
        <w:tc>
          <w:tcPr>
            <w:tcW w:w="958" w:type="dxa"/>
            <w:tcBorders>
              <w:top w:val="nil"/>
              <w:bottom w:val="nil"/>
            </w:tcBorders>
          </w:tcPr>
          <w:p w14:paraId="63A623D1" w14:textId="77777777" w:rsidR="00C546AC" w:rsidRPr="00E053BE" w:rsidRDefault="00C546AC" w:rsidP="002E3839">
            <w:pPr>
              <w:pStyle w:val="TableText"/>
              <w:rPr>
                <w:noProof w:val="0"/>
                <w:szCs w:val="32"/>
              </w:rPr>
            </w:pPr>
            <w:r w:rsidRPr="00E053BE">
              <w:t>77.63</w:t>
            </w:r>
          </w:p>
        </w:tc>
      </w:tr>
      <w:tr w:rsidR="00C546AC" w:rsidRPr="00E053BE" w14:paraId="52203D69" w14:textId="77777777" w:rsidTr="007C57B1">
        <w:trPr>
          <w:trHeight w:val="276"/>
        </w:trPr>
        <w:tc>
          <w:tcPr>
            <w:tcW w:w="4680" w:type="dxa"/>
            <w:tcBorders>
              <w:top w:val="nil"/>
              <w:bottom w:val="nil"/>
            </w:tcBorders>
          </w:tcPr>
          <w:p w14:paraId="0DD168FF"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35B5AC1F" w14:textId="77777777" w:rsidR="00C546AC" w:rsidRPr="00E053BE" w:rsidDel="009E190D" w:rsidRDefault="00C546AC" w:rsidP="002E3839">
            <w:pPr>
              <w:pStyle w:val="TableText"/>
              <w:rPr>
                <w:noProof w:val="0"/>
                <w:szCs w:val="32"/>
              </w:rPr>
            </w:pPr>
            <w:r w:rsidRPr="00E053BE">
              <w:t>0</w:t>
            </w:r>
          </w:p>
        </w:tc>
        <w:tc>
          <w:tcPr>
            <w:tcW w:w="958" w:type="dxa"/>
            <w:tcBorders>
              <w:top w:val="nil"/>
              <w:bottom w:val="nil"/>
            </w:tcBorders>
          </w:tcPr>
          <w:p w14:paraId="1598DE8E" w14:textId="77777777" w:rsidR="00C546AC" w:rsidRPr="00E053BE" w:rsidDel="009E190D" w:rsidRDefault="00C546AC" w:rsidP="002E3839">
            <w:pPr>
              <w:pStyle w:val="TableText"/>
              <w:rPr>
                <w:noProof w:val="0"/>
                <w:szCs w:val="32"/>
              </w:rPr>
            </w:pPr>
            <w:r w:rsidRPr="00E053BE">
              <w:t>0</w:t>
            </w:r>
          </w:p>
        </w:tc>
        <w:tc>
          <w:tcPr>
            <w:tcW w:w="957" w:type="dxa"/>
            <w:tcBorders>
              <w:top w:val="nil"/>
              <w:bottom w:val="nil"/>
            </w:tcBorders>
          </w:tcPr>
          <w:p w14:paraId="249EB764"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77EE4DF1"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0C3115DC" w14:textId="77777777" w:rsidR="00C546AC" w:rsidRPr="00E053BE" w:rsidRDefault="00C546AC" w:rsidP="002E3839">
            <w:pPr>
              <w:pStyle w:val="TableText"/>
              <w:rPr>
                <w:noProof w:val="0"/>
                <w:szCs w:val="32"/>
              </w:rPr>
            </w:pPr>
            <w:r w:rsidRPr="00E053BE">
              <w:t>N/A</w:t>
            </w:r>
          </w:p>
        </w:tc>
      </w:tr>
      <w:tr w:rsidR="00C546AC" w:rsidRPr="00E053BE" w14:paraId="5B001C6C" w14:textId="77777777" w:rsidTr="007C57B1">
        <w:trPr>
          <w:trHeight w:val="276"/>
        </w:trPr>
        <w:tc>
          <w:tcPr>
            <w:tcW w:w="4680" w:type="dxa"/>
            <w:tcBorders>
              <w:top w:val="nil"/>
              <w:bottom w:val="nil"/>
            </w:tcBorders>
          </w:tcPr>
          <w:p w14:paraId="39E0D098"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00AF1CD5" w14:textId="77777777" w:rsidR="00C546AC" w:rsidRPr="00E053BE" w:rsidRDefault="00C546AC" w:rsidP="002E3839">
            <w:pPr>
              <w:pStyle w:val="TableText"/>
              <w:rPr>
                <w:noProof w:val="0"/>
                <w:szCs w:val="32"/>
              </w:rPr>
            </w:pPr>
            <w:r w:rsidRPr="00E053BE">
              <w:t>325</w:t>
            </w:r>
          </w:p>
        </w:tc>
        <w:tc>
          <w:tcPr>
            <w:tcW w:w="958" w:type="dxa"/>
            <w:tcBorders>
              <w:top w:val="nil"/>
              <w:bottom w:val="nil"/>
            </w:tcBorders>
          </w:tcPr>
          <w:p w14:paraId="58F1C10A" w14:textId="77777777" w:rsidR="00C546AC" w:rsidRPr="00E053BE" w:rsidRDefault="00C546AC" w:rsidP="002E3839">
            <w:pPr>
              <w:pStyle w:val="TableText"/>
              <w:rPr>
                <w:noProof w:val="0"/>
                <w:szCs w:val="32"/>
              </w:rPr>
            </w:pPr>
            <w:r w:rsidRPr="00E053BE">
              <w:t>264</w:t>
            </w:r>
          </w:p>
        </w:tc>
        <w:tc>
          <w:tcPr>
            <w:tcW w:w="957" w:type="dxa"/>
            <w:tcBorders>
              <w:top w:val="nil"/>
              <w:bottom w:val="nil"/>
            </w:tcBorders>
          </w:tcPr>
          <w:p w14:paraId="4D87762C" w14:textId="77777777" w:rsidR="00C546AC" w:rsidRPr="00E053BE" w:rsidRDefault="00C546AC" w:rsidP="002E3839">
            <w:pPr>
              <w:pStyle w:val="TableText"/>
              <w:rPr>
                <w:noProof w:val="0"/>
                <w:szCs w:val="32"/>
              </w:rPr>
            </w:pPr>
            <w:r w:rsidRPr="00E053BE">
              <w:t>81.23</w:t>
            </w:r>
          </w:p>
        </w:tc>
        <w:tc>
          <w:tcPr>
            <w:tcW w:w="958" w:type="dxa"/>
            <w:tcBorders>
              <w:top w:val="nil"/>
              <w:bottom w:val="nil"/>
            </w:tcBorders>
          </w:tcPr>
          <w:p w14:paraId="60CD5D9C" w14:textId="77777777" w:rsidR="00C546AC" w:rsidRPr="00E053BE" w:rsidRDefault="00C546AC" w:rsidP="002E3839">
            <w:pPr>
              <w:pStyle w:val="TableText"/>
              <w:rPr>
                <w:noProof w:val="0"/>
                <w:szCs w:val="32"/>
              </w:rPr>
            </w:pPr>
            <w:r w:rsidRPr="00E053BE">
              <w:t>244</w:t>
            </w:r>
          </w:p>
        </w:tc>
        <w:tc>
          <w:tcPr>
            <w:tcW w:w="958" w:type="dxa"/>
            <w:tcBorders>
              <w:top w:val="nil"/>
              <w:bottom w:val="nil"/>
            </w:tcBorders>
          </w:tcPr>
          <w:p w14:paraId="418D0B87" w14:textId="77777777" w:rsidR="00C546AC" w:rsidRPr="00E053BE" w:rsidRDefault="00C546AC" w:rsidP="002E3839">
            <w:pPr>
              <w:pStyle w:val="TableText"/>
              <w:rPr>
                <w:noProof w:val="0"/>
                <w:szCs w:val="32"/>
              </w:rPr>
            </w:pPr>
            <w:r w:rsidRPr="00E053BE">
              <w:t>75.08</w:t>
            </w:r>
          </w:p>
        </w:tc>
      </w:tr>
      <w:tr w:rsidR="00C546AC" w:rsidRPr="00E053BE" w14:paraId="670F8E2D" w14:textId="77777777" w:rsidTr="007C57B1">
        <w:trPr>
          <w:trHeight w:val="276"/>
        </w:trPr>
        <w:tc>
          <w:tcPr>
            <w:tcW w:w="4680" w:type="dxa"/>
            <w:tcBorders>
              <w:top w:val="nil"/>
              <w:bottom w:val="nil"/>
            </w:tcBorders>
          </w:tcPr>
          <w:p w14:paraId="2E4F4808"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328B2ADB" w14:textId="77777777" w:rsidR="00C546AC" w:rsidRPr="00E053BE" w:rsidRDefault="00C546AC" w:rsidP="002E3839">
            <w:pPr>
              <w:pStyle w:val="TableText"/>
              <w:rPr>
                <w:noProof w:val="0"/>
                <w:szCs w:val="32"/>
              </w:rPr>
            </w:pPr>
            <w:r w:rsidRPr="00E053BE">
              <w:t>1,008</w:t>
            </w:r>
          </w:p>
        </w:tc>
        <w:tc>
          <w:tcPr>
            <w:tcW w:w="958" w:type="dxa"/>
            <w:tcBorders>
              <w:top w:val="nil"/>
              <w:bottom w:val="nil"/>
            </w:tcBorders>
          </w:tcPr>
          <w:p w14:paraId="1FF7E622" w14:textId="77777777" w:rsidR="00C546AC" w:rsidRPr="00E053BE" w:rsidRDefault="00C546AC" w:rsidP="002E3839">
            <w:pPr>
              <w:pStyle w:val="TableText"/>
              <w:rPr>
                <w:noProof w:val="0"/>
                <w:szCs w:val="32"/>
              </w:rPr>
            </w:pPr>
            <w:r w:rsidRPr="00E053BE">
              <w:t>883</w:t>
            </w:r>
          </w:p>
        </w:tc>
        <w:tc>
          <w:tcPr>
            <w:tcW w:w="957" w:type="dxa"/>
            <w:tcBorders>
              <w:top w:val="nil"/>
              <w:bottom w:val="nil"/>
            </w:tcBorders>
          </w:tcPr>
          <w:p w14:paraId="04446046" w14:textId="77777777" w:rsidR="00C546AC" w:rsidRPr="00E053BE" w:rsidRDefault="00C546AC" w:rsidP="002E3839">
            <w:pPr>
              <w:pStyle w:val="TableText"/>
              <w:rPr>
                <w:noProof w:val="0"/>
                <w:szCs w:val="32"/>
              </w:rPr>
            </w:pPr>
            <w:r w:rsidRPr="00E053BE">
              <w:t>87.60</w:t>
            </w:r>
          </w:p>
        </w:tc>
        <w:tc>
          <w:tcPr>
            <w:tcW w:w="958" w:type="dxa"/>
            <w:tcBorders>
              <w:top w:val="nil"/>
              <w:bottom w:val="nil"/>
            </w:tcBorders>
          </w:tcPr>
          <w:p w14:paraId="4E2E2091" w14:textId="77777777" w:rsidR="00C546AC" w:rsidRPr="00E053BE" w:rsidRDefault="00C546AC" w:rsidP="002E3839">
            <w:pPr>
              <w:pStyle w:val="TableText"/>
              <w:rPr>
                <w:noProof w:val="0"/>
                <w:szCs w:val="32"/>
              </w:rPr>
            </w:pPr>
            <w:r w:rsidRPr="00E053BE">
              <w:t>861</w:t>
            </w:r>
          </w:p>
        </w:tc>
        <w:tc>
          <w:tcPr>
            <w:tcW w:w="958" w:type="dxa"/>
            <w:tcBorders>
              <w:top w:val="nil"/>
              <w:bottom w:val="nil"/>
            </w:tcBorders>
          </w:tcPr>
          <w:p w14:paraId="5AA42AEC" w14:textId="77777777" w:rsidR="00C546AC" w:rsidRPr="00E053BE" w:rsidRDefault="00C546AC" w:rsidP="002E3839">
            <w:pPr>
              <w:pStyle w:val="TableText"/>
              <w:rPr>
                <w:noProof w:val="0"/>
                <w:szCs w:val="32"/>
              </w:rPr>
            </w:pPr>
            <w:r w:rsidRPr="00E053BE">
              <w:t>85.42</w:t>
            </w:r>
          </w:p>
        </w:tc>
      </w:tr>
      <w:tr w:rsidR="00C546AC" w:rsidRPr="00E053BE" w14:paraId="0B104552" w14:textId="77777777" w:rsidTr="007C57B1">
        <w:trPr>
          <w:trHeight w:val="276"/>
        </w:trPr>
        <w:tc>
          <w:tcPr>
            <w:tcW w:w="4680" w:type="dxa"/>
            <w:tcBorders>
              <w:top w:val="nil"/>
              <w:bottom w:val="nil"/>
            </w:tcBorders>
          </w:tcPr>
          <w:p w14:paraId="5ACE4A82"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70D483A" w14:textId="77777777" w:rsidR="00C546AC" w:rsidRPr="00E053BE" w:rsidRDefault="00C546AC" w:rsidP="002E3839">
            <w:pPr>
              <w:pStyle w:val="TableText"/>
              <w:rPr>
                <w:noProof w:val="0"/>
                <w:szCs w:val="32"/>
              </w:rPr>
            </w:pPr>
            <w:r w:rsidRPr="00E053BE">
              <w:t>25</w:t>
            </w:r>
          </w:p>
        </w:tc>
        <w:tc>
          <w:tcPr>
            <w:tcW w:w="958" w:type="dxa"/>
            <w:tcBorders>
              <w:top w:val="nil"/>
              <w:bottom w:val="nil"/>
            </w:tcBorders>
          </w:tcPr>
          <w:p w14:paraId="13989B3C" w14:textId="77777777" w:rsidR="00C546AC" w:rsidRPr="00E053BE" w:rsidRDefault="00C546AC" w:rsidP="002E3839">
            <w:pPr>
              <w:pStyle w:val="TableText"/>
              <w:rPr>
                <w:noProof w:val="0"/>
                <w:szCs w:val="32"/>
              </w:rPr>
            </w:pPr>
            <w:r w:rsidRPr="00E053BE">
              <w:t>20</w:t>
            </w:r>
          </w:p>
        </w:tc>
        <w:tc>
          <w:tcPr>
            <w:tcW w:w="957" w:type="dxa"/>
            <w:tcBorders>
              <w:top w:val="nil"/>
              <w:bottom w:val="nil"/>
            </w:tcBorders>
          </w:tcPr>
          <w:p w14:paraId="60880F2F" w14:textId="77777777" w:rsidR="00C546AC" w:rsidRPr="00E053BE" w:rsidRDefault="00C546AC" w:rsidP="002E3839">
            <w:pPr>
              <w:pStyle w:val="TableText"/>
              <w:rPr>
                <w:noProof w:val="0"/>
                <w:szCs w:val="32"/>
              </w:rPr>
            </w:pPr>
            <w:r w:rsidRPr="00E053BE">
              <w:t>80.00</w:t>
            </w:r>
          </w:p>
        </w:tc>
        <w:tc>
          <w:tcPr>
            <w:tcW w:w="958" w:type="dxa"/>
            <w:tcBorders>
              <w:top w:val="nil"/>
              <w:bottom w:val="nil"/>
            </w:tcBorders>
          </w:tcPr>
          <w:p w14:paraId="5EBB555D" w14:textId="77777777" w:rsidR="00C546AC" w:rsidRPr="00E053BE" w:rsidRDefault="00C546AC" w:rsidP="002E3839">
            <w:pPr>
              <w:pStyle w:val="TableText"/>
              <w:rPr>
                <w:noProof w:val="0"/>
                <w:szCs w:val="32"/>
              </w:rPr>
            </w:pPr>
            <w:r w:rsidRPr="00E053BE">
              <w:t>20</w:t>
            </w:r>
          </w:p>
        </w:tc>
        <w:tc>
          <w:tcPr>
            <w:tcW w:w="958" w:type="dxa"/>
            <w:tcBorders>
              <w:top w:val="nil"/>
              <w:bottom w:val="nil"/>
            </w:tcBorders>
          </w:tcPr>
          <w:p w14:paraId="53C6C213" w14:textId="77777777" w:rsidR="00C546AC" w:rsidRPr="00E053BE" w:rsidRDefault="00C546AC" w:rsidP="002E3839">
            <w:pPr>
              <w:pStyle w:val="TableText"/>
              <w:rPr>
                <w:noProof w:val="0"/>
                <w:szCs w:val="32"/>
              </w:rPr>
            </w:pPr>
            <w:r w:rsidRPr="00E053BE">
              <w:t>80.00</w:t>
            </w:r>
          </w:p>
        </w:tc>
      </w:tr>
      <w:tr w:rsidR="00C546AC" w:rsidRPr="00E053BE" w14:paraId="392DC983" w14:textId="77777777" w:rsidTr="007C57B1">
        <w:trPr>
          <w:trHeight w:val="276"/>
        </w:trPr>
        <w:tc>
          <w:tcPr>
            <w:tcW w:w="4680" w:type="dxa"/>
            <w:tcBorders>
              <w:top w:val="nil"/>
              <w:bottom w:val="single" w:sz="4" w:space="0" w:color="auto"/>
            </w:tcBorders>
          </w:tcPr>
          <w:p w14:paraId="0A401C48"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889A031"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2D34DD2"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F5D38D8"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665AA237"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E0DF99D" w14:textId="77777777" w:rsidR="00C546AC" w:rsidRPr="00E053BE" w:rsidRDefault="00C546AC" w:rsidP="002E3839">
            <w:pPr>
              <w:pStyle w:val="TableText"/>
              <w:rPr>
                <w:noProof w:val="0"/>
                <w:szCs w:val="32"/>
              </w:rPr>
            </w:pPr>
            <w:r w:rsidRPr="00E053BE">
              <w:t>N/A</w:t>
            </w:r>
          </w:p>
        </w:tc>
      </w:tr>
      <w:tr w:rsidR="00C546AC" w:rsidRPr="00E053BE" w14:paraId="21E4B4AC" w14:textId="77777777" w:rsidTr="007C57B1">
        <w:trPr>
          <w:trHeight w:val="276"/>
        </w:trPr>
        <w:tc>
          <w:tcPr>
            <w:tcW w:w="4680" w:type="dxa"/>
            <w:tcBorders>
              <w:top w:val="single" w:sz="4" w:space="0" w:color="auto"/>
            </w:tcBorders>
          </w:tcPr>
          <w:p w14:paraId="2C987963"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707599C9" w14:textId="77777777" w:rsidR="00C546AC" w:rsidRPr="00E053BE" w:rsidDel="009E190D" w:rsidRDefault="00C546AC" w:rsidP="002E3839">
            <w:pPr>
              <w:pStyle w:val="TableText"/>
              <w:rPr>
                <w:noProof w:val="0"/>
                <w:szCs w:val="32"/>
              </w:rPr>
            </w:pPr>
            <w:r w:rsidRPr="00E053BE">
              <w:t>867</w:t>
            </w:r>
          </w:p>
        </w:tc>
        <w:tc>
          <w:tcPr>
            <w:tcW w:w="958" w:type="dxa"/>
            <w:tcBorders>
              <w:top w:val="single" w:sz="4" w:space="0" w:color="auto"/>
            </w:tcBorders>
          </w:tcPr>
          <w:p w14:paraId="6A99B784" w14:textId="77777777" w:rsidR="00C546AC" w:rsidRPr="00E053BE" w:rsidDel="009E190D" w:rsidRDefault="00C546AC" w:rsidP="002E3839">
            <w:pPr>
              <w:pStyle w:val="TableText"/>
              <w:rPr>
                <w:noProof w:val="0"/>
                <w:szCs w:val="32"/>
              </w:rPr>
            </w:pPr>
            <w:r w:rsidRPr="00E053BE">
              <w:t>726</w:t>
            </w:r>
          </w:p>
        </w:tc>
        <w:tc>
          <w:tcPr>
            <w:tcW w:w="957" w:type="dxa"/>
            <w:tcBorders>
              <w:top w:val="single" w:sz="4" w:space="0" w:color="auto"/>
            </w:tcBorders>
          </w:tcPr>
          <w:p w14:paraId="26223AC4" w14:textId="77777777" w:rsidR="00C546AC" w:rsidRPr="00E053BE" w:rsidRDefault="00C546AC" w:rsidP="002E3839">
            <w:pPr>
              <w:pStyle w:val="TableText"/>
              <w:rPr>
                <w:noProof w:val="0"/>
                <w:szCs w:val="32"/>
              </w:rPr>
            </w:pPr>
            <w:r w:rsidRPr="00E053BE">
              <w:t>83.74</w:t>
            </w:r>
          </w:p>
        </w:tc>
        <w:tc>
          <w:tcPr>
            <w:tcW w:w="958" w:type="dxa"/>
            <w:tcBorders>
              <w:top w:val="single" w:sz="4" w:space="0" w:color="auto"/>
            </w:tcBorders>
          </w:tcPr>
          <w:p w14:paraId="0A3535B1" w14:textId="77777777" w:rsidR="00C546AC" w:rsidRPr="00E053BE" w:rsidRDefault="00C546AC" w:rsidP="002E3839">
            <w:pPr>
              <w:pStyle w:val="TableText"/>
              <w:rPr>
                <w:noProof w:val="0"/>
                <w:szCs w:val="32"/>
              </w:rPr>
            </w:pPr>
            <w:r w:rsidRPr="00E053BE">
              <w:t>708</w:t>
            </w:r>
          </w:p>
        </w:tc>
        <w:tc>
          <w:tcPr>
            <w:tcW w:w="958" w:type="dxa"/>
            <w:tcBorders>
              <w:top w:val="single" w:sz="4" w:space="0" w:color="auto"/>
            </w:tcBorders>
          </w:tcPr>
          <w:p w14:paraId="36597B87" w14:textId="77777777" w:rsidR="00C546AC" w:rsidRPr="00E053BE" w:rsidRDefault="00C546AC" w:rsidP="002E3839">
            <w:pPr>
              <w:pStyle w:val="TableText"/>
              <w:rPr>
                <w:noProof w:val="0"/>
                <w:szCs w:val="32"/>
              </w:rPr>
            </w:pPr>
            <w:r w:rsidRPr="00E053BE">
              <w:t>81.66</w:t>
            </w:r>
          </w:p>
        </w:tc>
      </w:tr>
      <w:tr w:rsidR="00C546AC" w:rsidRPr="00E053BE" w14:paraId="5B052DC2" w14:textId="77777777" w:rsidTr="007C57B1">
        <w:trPr>
          <w:trHeight w:val="276"/>
        </w:trPr>
        <w:tc>
          <w:tcPr>
            <w:tcW w:w="4680" w:type="dxa"/>
            <w:tcBorders>
              <w:bottom w:val="nil"/>
            </w:tcBorders>
          </w:tcPr>
          <w:p w14:paraId="5DF40106"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4D83B83" w14:textId="77777777" w:rsidR="00C546AC" w:rsidRPr="00E053BE" w:rsidDel="009E190D" w:rsidRDefault="00C546AC" w:rsidP="002E3839">
            <w:pPr>
              <w:pStyle w:val="TableText"/>
              <w:rPr>
                <w:noProof w:val="0"/>
                <w:szCs w:val="32"/>
              </w:rPr>
            </w:pPr>
            <w:r w:rsidRPr="00E053BE">
              <w:t>2,364</w:t>
            </w:r>
          </w:p>
        </w:tc>
        <w:tc>
          <w:tcPr>
            <w:tcW w:w="958" w:type="dxa"/>
            <w:tcBorders>
              <w:bottom w:val="nil"/>
            </w:tcBorders>
          </w:tcPr>
          <w:p w14:paraId="267005DB" w14:textId="77777777" w:rsidR="00C546AC" w:rsidRPr="00E053BE" w:rsidDel="009E190D" w:rsidRDefault="00C546AC" w:rsidP="002E3839">
            <w:pPr>
              <w:pStyle w:val="TableText"/>
              <w:rPr>
                <w:noProof w:val="0"/>
                <w:szCs w:val="32"/>
              </w:rPr>
            </w:pPr>
            <w:r w:rsidRPr="00E053BE">
              <w:t>2,097</w:t>
            </w:r>
          </w:p>
        </w:tc>
        <w:tc>
          <w:tcPr>
            <w:tcW w:w="957" w:type="dxa"/>
            <w:tcBorders>
              <w:bottom w:val="nil"/>
            </w:tcBorders>
          </w:tcPr>
          <w:p w14:paraId="329D6060" w14:textId="77777777" w:rsidR="00C546AC" w:rsidRPr="00E053BE" w:rsidRDefault="00C546AC" w:rsidP="002E3839">
            <w:pPr>
              <w:pStyle w:val="TableText"/>
              <w:rPr>
                <w:noProof w:val="0"/>
                <w:szCs w:val="32"/>
              </w:rPr>
            </w:pPr>
            <w:r w:rsidRPr="00E053BE">
              <w:t>88.71</w:t>
            </w:r>
          </w:p>
        </w:tc>
        <w:tc>
          <w:tcPr>
            <w:tcW w:w="958" w:type="dxa"/>
            <w:tcBorders>
              <w:bottom w:val="nil"/>
            </w:tcBorders>
          </w:tcPr>
          <w:p w14:paraId="5A871718" w14:textId="77777777" w:rsidR="00C546AC" w:rsidRPr="00E053BE" w:rsidRDefault="00C546AC" w:rsidP="002E3839">
            <w:pPr>
              <w:pStyle w:val="TableText"/>
              <w:rPr>
                <w:noProof w:val="0"/>
                <w:szCs w:val="32"/>
              </w:rPr>
            </w:pPr>
            <w:r w:rsidRPr="00E053BE">
              <w:t>2,051</w:t>
            </w:r>
          </w:p>
        </w:tc>
        <w:tc>
          <w:tcPr>
            <w:tcW w:w="958" w:type="dxa"/>
            <w:tcBorders>
              <w:bottom w:val="nil"/>
            </w:tcBorders>
          </w:tcPr>
          <w:p w14:paraId="0B8DD3DB" w14:textId="77777777" w:rsidR="00C546AC" w:rsidRPr="00E053BE" w:rsidRDefault="00C546AC" w:rsidP="002E3839">
            <w:pPr>
              <w:pStyle w:val="TableText"/>
              <w:rPr>
                <w:noProof w:val="0"/>
                <w:szCs w:val="32"/>
              </w:rPr>
            </w:pPr>
            <w:r w:rsidRPr="00E053BE">
              <w:t>86.76</w:t>
            </w:r>
          </w:p>
        </w:tc>
      </w:tr>
      <w:tr w:rsidR="00C546AC" w:rsidRPr="00E053BE" w14:paraId="1DDEFA40" w14:textId="77777777" w:rsidTr="007C57B1">
        <w:trPr>
          <w:trHeight w:val="276"/>
        </w:trPr>
        <w:tc>
          <w:tcPr>
            <w:tcW w:w="4680" w:type="dxa"/>
            <w:tcBorders>
              <w:top w:val="single" w:sz="4" w:space="0" w:color="auto"/>
              <w:bottom w:val="nil"/>
            </w:tcBorders>
          </w:tcPr>
          <w:p w14:paraId="70B943F7"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0E71486E" w14:textId="77777777" w:rsidR="00C546AC" w:rsidRPr="00E053BE" w:rsidDel="009E190D" w:rsidRDefault="00C546AC" w:rsidP="002E3839">
            <w:pPr>
              <w:pStyle w:val="TableText"/>
              <w:rPr>
                <w:noProof w:val="0"/>
                <w:szCs w:val="32"/>
              </w:rPr>
            </w:pPr>
            <w:r w:rsidRPr="00E053BE">
              <w:t>27</w:t>
            </w:r>
          </w:p>
        </w:tc>
        <w:tc>
          <w:tcPr>
            <w:tcW w:w="958" w:type="dxa"/>
            <w:tcBorders>
              <w:top w:val="single" w:sz="4" w:space="0" w:color="auto"/>
              <w:bottom w:val="nil"/>
            </w:tcBorders>
            <w:shd w:val="clear" w:color="auto" w:fill="auto"/>
          </w:tcPr>
          <w:p w14:paraId="2AF45471" w14:textId="77777777" w:rsidR="00C546AC" w:rsidRPr="00E053BE" w:rsidDel="009E190D" w:rsidRDefault="00C546AC" w:rsidP="002E3839">
            <w:pPr>
              <w:pStyle w:val="TableText"/>
              <w:rPr>
                <w:noProof w:val="0"/>
                <w:szCs w:val="32"/>
              </w:rPr>
            </w:pPr>
            <w:r w:rsidRPr="00E053BE">
              <w:t>26</w:t>
            </w:r>
          </w:p>
        </w:tc>
        <w:tc>
          <w:tcPr>
            <w:tcW w:w="957" w:type="dxa"/>
            <w:tcBorders>
              <w:top w:val="single" w:sz="4" w:space="0" w:color="auto"/>
              <w:bottom w:val="nil"/>
            </w:tcBorders>
          </w:tcPr>
          <w:p w14:paraId="7A583A87" w14:textId="77777777" w:rsidR="00C546AC" w:rsidRPr="00E053BE" w:rsidRDefault="00C546AC" w:rsidP="002E3839">
            <w:pPr>
              <w:pStyle w:val="TableText"/>
              <w:rPr>
                <w:noProof w:val="0"/>
                <w:szCs w:val="32"/>
              </w:rPr>
            </w:pPr>
            <w:r w:rsidRPr="00E053BE">
              <w:t>96.30</w:t>
            </w:r>
          </w:p>
        </w:tc>
        <w:tc>
          <w:tcPr>
            <w:tcW w:w="958" w:type="dxa"/>
            <w:tcBorders>
              <w:top w:val="single" w:sz="4" w:space="0" w:color="auto"/>
              <w:bottom w:val="nil"/>
            </w:tcBorders>
          </w:tcPr>
          <w:p w14:paraId="25CA5830" w14:textId="77777777" w:rsidR="00C546AC" w:rsidRPr="00E053BE" w:rsidRDefault="00C546AC" w:rsidP="002E3839">
            <w:pPr>
              <w:pStyle w:val="TableText"/>
              <w:rPr>
                <w:noProof w:val="0"/>
                <w:szCs w:val="32"/>
              </w:rPr>
            </w:pPr>
            <w:r w:rsidRPr="00E053BE">
              <w:t>24</w:t>
            </w:r>
          </w:p>
        </w:tc>
        <w:tc>
          <w:tcPr>
            <w:tcW w:w="958" w:type="dxa"/>
            <w:tcBorders>
              <w:top w:val="single" w:sz="4" w:space="0" w:color="auto"/>
              <w:bottom w:val="nil"/>
            </w:tcBorders>
          </w:tcPr>
          <w:p w14:paraId="5EA5E8C0" w14:textId="77777777" w:rsidR="00C546AC" w:rsidRPr="00E053BE" w:rsidRDefault="00C546AC" w:rsidP="002E3839">
            <w:pPr>
              <w:pStyle w:val="TableText"/>
              <w:rPr>
                <w:noProof w:val="0"/>
                <w:szCs w:val="32"/>
              </w:rPr>
            </w:pPr>
            <w:r w:rsidRPr="00E053BE">
              <w:t>88.89</w:t>
            </w:r>
          </w:p>
        </w:tc>
      </w:tr>
      <w:tr w:rsidR="00C546AC" w:rsidRPr="00E053BE" w14:paraId="136FF7A6" w14:textId="77777777" w:rsidTr="007C57B1">
        <w:trPr>
          <w:trHeight w:val="276"/>
        </w:trPr>
        <w:tc>
          <w:tcPr>
            <w:tcW w:w="4680" w:type="dxa"/>
            <w:tcBorders>
              <w:bottom w:val="nil"/>
            </w:tcBorders>
          </w:tcPr>
          <w:p w14:paraId="0E331D54"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59F8DC35" w14:textId="77777777" w:rsidR="00C546AC" w:rsidRPr="00E053BE" w:rsidDel="009E190D" w:rsidRDefault="00C546AC" w:rsidP="002E3839">
            <w:pPr>
              <w:pStyle w:val="TableText"/>
              <w:rPr>
                <w:noProof w:val="0"/>
                <w:szCs w:val="32"/>
              </w:rPr>
            </w:pPr>
            <w:r w:rsidRPr="00E053BE">
              <w:t>3,198</w:t>
            </w:r>
          </w:p>
        </w:tc>
        <w:tc>
          <w:tcPr>
            <w:tcW w:w="958" w:type="dxa"/>
            <w:tcBorders>
              <w:bottom w:val="nil"/>
            </w:tcBorders>
            <w:shd w:val="clear" w:color="auto" w:fill="auto"/>
          </w:tcPr>
          <w:p w14:paraId="3B24BC0A" w14:textId="77777777" w:rsidR="00C546AC" w:rsidRPr="00E053BE" w:rsidDel="009E190D" w:rsidRDefault="00C546AC" w:rsidP="002E3839">
            <w:pPr>
              <w:pStyle w:val="TableText"/>
              <w:rPr>
                <w:noProof w:val="0"/>
                <w:szCs w:val="32"/>
              </w:rPr>
            </w:pPr>
            <w:r w:rsidRPr="00E053BE">
              <w:t>2,793</w:t>
            </w:r>
          </w:p>
        </w:tc>
        <w:tc>
          <w:tcPr>
            <w:tcW w:w="957" w:type="dxa"/>
            <w:tcBorders>
              <w:bottom w:val="nil"/>
            </w:tcBorders>
          </w:tcPr>
          <w:p w14:paraId="0B4E9CDC" w14:textId="77777777" w:rsidR="00C546AC" w:rsidRPr="00E053BE" w:rsidRDefault="00C546AC" w:rsidP="002E3839">
            <w:pPr>
              <w:pStyle w:val="TableText"/>
              <w:rPr>
                <w:noProof w:val="0"/>
                <w:szCs w:val="32"/>
              </w:rPr>
            </w:pPr>
            <w:r w:rsidRPr="00E053BE">
              <w:t>87.34</w:t>
            </w:r>
          </w:p>
        </w:tc>
        <w:tc>
          <w:tcPr>
            <w:tcW w:w="958" w:type="dxa"/>
            <w:tcBorders>
              <w:bottom w:val="nil"/>
            </w:tcBorders>
          </w:tcPr>
          <w:p w14:paraId="61E45380" w14:textId="77777777" w:rsidR="00C546AC" w:rsidRPr="00E053BE" w:rsidRDefault="00C546AC" w:rsidP="002E3839">
            <w:pPr>
              <w:pStyle w:val="TableText"/>
              <w:rPr>
                <w:noProof w:val="0"/>
                <w:szCs w:val="32"/>
              </w:rPr>
            </w:pPr>
            <w:r w:rsidRPr="00E053BE">
              <w:t>2,731</w:t>
            </w:r>
          </w:p>
        </w:tc>
        <w:tc>
          <w:tcPr>
            <w:tcW w:w="958" w:type="dxa"/>
            <w:tcBorders>
              <w:bottom w:val="nil"/>
            </w:tcBorders>
          </w:tcPr>
          <w:p w14:paraId="0F643C74" w14:textId="77777777" w:rsidR="00C546AC" w:rsidRPr="00E053BE" w:rsidRDefault="00C546AC" w:rsidP="002E3839">
            <w:pPr>
              <w:pStyle w:val="TableText"/>
              <w:rPr>
                <w:noProof w:val="0"/>
                <w:szCs w:val="32"/>
              </w:rPr>
            </w:pPr>
            <w:r w:rsidRPr="00E053BE">
              <w:t>85.40</w:t>
            </w:r>
          </w:p>
        </w:tc>
      </w:tr>
      <w:tr w:rsidR="00C546AC" w:rsidRPr="00E053BE" w14:paraId="49BE08C2" w14:textId="77777777" w:rsidTr="007C57B1">
        <w:trPr>
          <w:trHeight w:val="276"/>
        </w:trPr>
        <w:tc>
          <w:tcPr>
            <w:tcW w:w="4680" w:type="dxa"/>
          </w:tcPr>
          <w:p w14:paraId="497C560C"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41FDF3C9" w14:textId="77777777" w:rsidR="00C546AC" w:rsidRPr="00E053BE" w:rsidDel="009E190D" w:rsidRDefault="00C546AC" w:rsidP="002E3839">
            <w:pPr>
              <w:pStyle w:val="TableText"/>
              <w:rPr>
                <w:noProof w:val="0"/>
                <w:szCs w:val="32"/>
              </w:rPr>
            </w:pPr>
            <w:r w:rsidRPr="00E053BE">
              <w:t>6</w:t>
            </w:r>
          </w:p>
        </w:tc>
        <w:tc>
          <w:tcPr>
            <w:tcW w:w="958" w:type="dxa"/>
            <w:shd w:val="clear" w:color="auto" w:fill="auto"/>
          </w:tcPr>
          <w:p w14:paraId="467E2F4D" w14:textId="77777777" w:rsidR="00C546AC" w:rsidRPr="00E053BE" w:rsidDel="009E190D" w:rsidRDefault="00C546AC" w:rsidP="002E3839">
            <w:pPr>
              <w:pStyle w:val="TableText"/>
              <w:rPr>
                <w:noProof w:val="0"/>
                <w:szCs w:val="32"/>
              </w:rPr>
            </w:pPr>
            <w:r w:rsidRPr="00E053BE">
              <w:t>4</w:t>
            </w:r>
          </w:p>
        </w:tc>
        <w:tc>
          <w:tcPr>
            <w:tcW w:w="957" w:type="dxa"/>
          </w:tcPr>
          <w:p w14:paraId="71E9692C" w14:textId="77777777" w:rsidR="00C546AC" w:rsidRPr="00E053BE" w:rsidRDefault="00C546AC" w:rsidP="002E3839">
            <w:pPr>
              <w:pStyle w:val="TableText"/>
              <w:rPr>
                <w:noProof w:val="0"/>
                <w:szCs w:val="32"/>
              </w:rPr>
            </w:pPr>
            <w:r w:rsidRPr="00E053BE">
              <w:t>66.67</w:t>
            </w:r>
          </w:p>
        </w:tc>
        <w:tc>
          <w:tcPr>
            <w:tcW w:w="958" w:type="dxa"/>
          </w:tcPr>
          <w:p w14:paraId="2274B2C6" w14:textId="77777777" w:rsidR="00C546AC" w:rsidRPr="00E053BE" w:rsidRDefault="00C546AC" w:rsidP="002E3839">
            <w:pPr>
              <w:pStyle w:val="TableText"/>
              <w:rPr>
                <w:noProof w:val="0"/>
                <w:szCs w:val="32"/>
              </w:rPr>
            </w:pPr>
            <w:r w:rsidRPr="00E053BE">
              <w:t>4</w:t>
            </w:r>
          </w:p>
        </w:tc>
        <w:tc>
          <w:tcPr>
            <w:tcW w:w="958" w:type="dxa"/>
          </w:tcPr>
          <w:p w14:paraId="71FB1E15" w14:textId="77777777" w:rsidR="00C546AC" w:rsidRPr="00E053BE" w:rsidRDefault="00C546AC" w:rsidP="002E3839">
            <w:pPr>
              <w:pStyle w:val="TableText"/>
              <w:rPr>
                <w:noProof w:val="0"/>
                <w:szCs w:val="32"/>
              </w:rPr>
            </w:pPr>
            <w:r w:rsidRPr="00E053BE">
              <w:t>66.67</w:t>
            </w:r>
          </w:p>
        </w:tc>
      </w:tr>
      <w:tr w:rsidR="00C546AC" w:rsidRPr="00E053BE" w14:paraId="0454AF58" w14:textId="77777777" w:rsidTr="007C57B1">
        <w:trPr>
          <w:trHeight w:val="276"/>
        </w:trPr>
        <w:tc>
          <w:tcPr>
            <w:tcW w:w="4680" w:type="dxa"/>
            <w:tcBorders>
              <w:top w:val="single" w:sz="4" w:space="0" w:color="auto"/>
              <w:bottom w:val="nil"/>
            </w:tcBorders>
          </w:tcPr>
          <w:p w14:paraId="1A62E18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5E71E256" w14:textId="77777777" w:rsidR="00C546AC" w:rsidRPr="00E053BE" w:rsidDel="009E190D" w:rsidRDefault="00C546AC" w:rsidP="002E3839">
            <w:pPr>
              <w:pStyle w:val="TableText"/>
              <w:rPr>
                <w:noProof w:val="0"/>
                <w:szCs w:val="32"/>
              </w:rPr>
            </w:pPr>
            <w:r w:rsidRPr="00E053BE">
              <w:t>24</w:t>
            </w:r>
          </w:p>
        </w:tc>
        <w:tc>
          <w:tcPr>
            <w:tcW w:w="958" w:type="dxa"/>
            <w:tcBorders>
              <w:top w:val="single" w:sz="4" w:space="0" w:color="auto"/>
              <w:bottom w:val="nil"/>
            </w:tcBorders>
            <w:shd w:val="clear" w:color="auto" w:fill="auto"/>
          </w:tcPr>
          <w:p w14:paraId="5204DA3A" w14:textId="77777777" w:rsidR="00C546AC" w:rsidRPr="00E053BE" w:rsidDel="009E190D" w:rsidRDefault="00C546AC" w:rsidP="002E3839">
            <w:pPr>
              <w:pStyle w:val="TableText"/>
              <w:rPr>
                <w:noProof w:val="0"/>
                <w:szCs w:val="32"/>
              </w:rPr>
            </w:pPr>
            <w:r w:rsidRPr="00E053BE">
              <w:t>21</w:t>
            </w:r>
          </w:p>
        </w:tc>
        <w:tc>
          <w:tcPr>
            <w:tcW w:w="957" w:type="dxa"/>
            <w:tcBorders>
              <w:top w:val="single" w:sz="4" w:space="0" w:color="auto"/>
              <w:bottom w:val="nil"/>
            </w:tcBorders>
          </w:tcPr>
          <w:p w14:paraId="1F34CCDF" w14:textId="77777777" w:rsidR="00C546AC" w:rsidRPr="00E053BE" w:rsidRDefault="00C546AC" w:rsidP="002E3839">
            <w:pPr>
              <w:pStyle w:val="TableText"/>
              <w:rPr>
                <w:noProof w:val="0"/>
                <w:szCs w:val="32"/>
              </w:rPr>
            </w:pPr>
            <w:r w:rsidRPr="00E053BE">
              <w:t>87.50</w:t>
            </w:r>
          </w:p>
        </w:tc>
        <w:tc>
          <w:tcPr>
            <w:tcW w:w="958" w:type="dxa"/>
            <w:tcBorders>
              <w:top w:val="single" w:sz="4" w:space="0" w:color="auto"/>
              <w:bottom w:val="nil"/>
            </w:tcBorders>
          </w:tcPr>
          <w:p w14:paraId="47A44CC5" w14:textId="77777777" w:rsidR="00C546AC" w:rsidRPr="00E053BE" w:rsidRDefault="00C546AC" w:rsidP="002E3839">
            <w:pPr>
              <w:pStyle w:val="TableText"/>
              <w:rPr>
                <w:noProof w:val="0"/>
                <w:szCs w:val="32"/>
              </w:rPr>
            </w:pPr>
            <w:r w:rsidRPr="00E053BE">
              <w:t>21</w:t>
            </w:r>
          </w:p>
        </w:tc>
        <w:tc>
          <w:tcPr>
            <w:tcW w:w="958" w:type="dxa"/>
            <w:tcBorders>
              <w:top w:val="single" w:sz="4" w:space="0" w:color="auto"/>
              <w:bottom w:val="nil"/>
            </w:tcBorders>
          </w:tcPr>
          <w:p w14:paraId="0521FF88" w14:textId="77777777" w:rsidR="00C546AC" w:rsidRPr="00E053BE" w:rsidRDefault="00C546AC" w:rsidP="002E3839">
            <w:pPr>
              <w:pStyle w:val="TableText"/>
              <w:rPr>
                <w:noProof w:val="0"/>
                <w:szCs w:val="32"/>
              </w:rPr>
            </w:pPr>
            <w:r w:rsidRPr="00E053BE">
              <w:t>87.50</w:t>
            </w:r>
          </w:p>
        </w:tc>
      </w:tr>
      <w:tr w:rsidR="00C546AC" w:rsidRPr="00E053BE" w14:paraId="0FA6FFB7" w14:textId="77777777" w:rsidTr="007C57B1">
        <w:trPr>
          <w:trHeight w:val="276"/>
        </w:trPr>
        <w:tc>
          <w:tcPr>
            <w:tcW w:w="4680" w:type="dxa"/>
            <w:tcBorders>
              <w:top w:val="nil"/>
              <w:bottom w:val="single" w:sz="4" w:space="0" w:color="auto"/>
            </w:tcBorders>
          </w:tcPr>
          <w:p w14:paraId="3FD77984"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485D9FC9" w14:textId="77777777" w:rsidR="00C546AC" w:rsidRPr="00E053BE" w:rsidDel="009E190D" w:rsidRDefault="00C546AC" w:rsidP="002E3839">
            <w:pPr>
              <w:pStyle w:val="TableText"/>
              <w:rPr>
                <w:noProof w:val="0"/>
                <w:szCs w:val="32"/>
              </w:rPr>
            </w:pPr>
            <w:r w:rsidRPr="00E053BE">
              <w:t>3,207</w:t>
            </w:r>
          </w:p>
        </w:tc>
        <w:tc>
          <w:tcPr>
            <w:tcW w:w="958" w:type="dxa"/>
            <w:tcBorders>
              <w:top w:val="nil"/>
              <w:bottom w:val="single" w:sz="4" w:space="0" w:color="auto"/>
            </w:tcBorders>
            <w:shd w:val="clear" w:color="auto" w:fill="auto"/>
          </w:tcPr>
          <w:p w14:paraId="4AC7ABE6" w14:textId="77777777" w:rsidR="00C546AC" w:rsidRPr="00E053BE" w:rsidDel="009E190D" w:rsidRDefault="00C546AC" w:rsidP="002E3839">
            <w:pPr>
              <w:pStyle w:val="TableText"/>
              <w:rPr>
                <w:noProof w:val="0"/>
                <w:szCs w:val="32"/>
              </w:rPr>
            </w:pPr>
            <w:r w:rsidRPr="00E053BE">
              <w:t>2,802</w:t>
            </w:r>
          </w:p>
        </w:tc>
        <w:tc>
          <w:tcPr>
            <w:tcW w:w="957" w:type="dxa"/>
            <w:tcBorders>
              <w:top w:val="nil"/>
              <w:bottom w:val="single" w:sz="4" w:space="0" w:color="auto"/>
            </w:tcBorders>
          </w:tcPr>
          <w:p w14:paraId="691A7423" w14:textId="77777777" w:rsidR="00C546AC" w:rsidRPr="00E053BE" w:rsidRDefault="00C546AC" w:rsidP="002E3839">
            <w:pPr>
              <w:pStyle w:val="TableText"/>
              <w:rPr>
                <w:noProof w:val="0"/>
                <w:szCs w:val="32"/>
              </w:rPr>
            </w:pPr>
            <w:r w:rsidRPr="00E053BE">
              <w:t>87.37</w:t>
            </w:r>
          </w:p>
        </w:tc>
        <w:tc>
          <w:tcPr>
            <w:tcW w:w="958" w:type="dxa"/>
            <w:tcBorders>
              <w:top w:val="nil"/>
              <w:bottom w:val="single" w:sz="4" w:space="0" w:color="auto"/>
            </w:tcBorders>
          </w:tcPr>
          <w:p w14:paraId="36E65DE6" w14:textId="77777777" w:rsidR="00C546AC" w:rsidRPr="00E053BE" w:rsidRDefault="00C546AC" w:rsidP="002E3839">
            <w:pPr>
              <w:pStyle w:val="TableText"/>
              <w:rPr>
                <w:noProof w:val="0"/>
                <w:szCs w:val="32"/>
              </w:rPr>
            </w:pPr>
            <w:r w:rsidRPr="00E053BE">
              <w:t>2,738</w:t>
            </w:r>
          </w:p>
        </w:tc>
        <w:tc>
          <w:tcPr>
            <w:tcW w:w="958" w:type="dxa"/>
            <w:tcBorders>
              <w:top w:val="nil"/>
              <w:bottom w:val="single" w:sz="4" w:space="0" w:color="auto"/>
            </w:tcBorders>
          </w:tcPr>
          <w:p w14:paraId="3EAD0BB5" w14:textId="77777777" w:rsidR="00C546AC" w:rsidRPr="00E053BE" w:rsidRDefault="00C546AC" w:rsidP="002E3839">
            <w:pPr>
              <w:pStyle w:val="TableText"/>
              <w:rPr>
                <w:noProof w:val="0"/>
                <w:szCs w:val="32"/>
              </w:rPr>
            </w:pPr>
            <w:r w:rsidRPr="00E053BE">
              <w:t>85.38</w:t>
            </w:r>
          </w:p>
        </w:tc>
      </w:tr>
      <w:tr w:rsidR="00C546AC" w:rsidRPr="00E053BE" w14:paraId="282AA592" w14:textId="77777777" w:rsidTr="007C57B1">
        <w:trPr>
          <w:trHeight w:val="276"/>
        </w:trPr>
        <w:tc>
          <w:tcPr>
            <w:tcW w:w="4680" w:type="dxa"/>
            <w:tcBorders>
              <w:top w:val="single" w:sz="4" w:space="0" w:color="auto"/>
              <w:bottom w:val="nil"/>
            </w:tcBorders>
          </w:tcPr>
          <w:p w14:paraId="14ACC49C"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42FF3FD5" w14:textId="77777777" w:rsidR="00C546AC" w:rsidRPr="00E053BE" w:rsidDel="009E190D" w:rsidRDefault="00C546AC" w:rsidP="002E3839">
            <w:pPr>
              <w:pStyle w:val="TableText"/>
              <w:rPr>
                <w:noProof w:val="0"/>
                <w:szCs w:val="32"/>
              </w:rPr>
            </w:pPr>
            <w:r w:rsidRPr="00E053BE">
              <w:t>12</w:t>
            </w:r>
          </w:p>
        </w:tc>
        <w:tc>
          <w:tcPr>
            <w:tcW w:w="958" w:type="dxa"/>
            <w:tcBorders>
              <w:top w:val="single" w:sz="4" w:space="0" w:color="auto"/>
              <w:bottom w:val="nil"/>
            </w:tcBorders>
            <w:shd w:val="clear" w:color="auto" w:fill="auto"/>
          </w:tcPr>
          <w:p w14:paraId="554099D5" w14:textId="77777777" w:rsidR="00C546AC" w:rsidRPr="00E053BE" w:rsidDel="009E190D" w:rsidRDefault="00C546AC" w:rsidP="002E3839">
            <w:pPr>
              <w:pStyle w:val="TableText"/>
              <w:rPr>
                <w:noProof w:val="0"/>
                <w:szCs w:val="32"/>
              </w:rPr>
            </w:pPr>
            <w:r w:rsidRPr="00E053BE">
              <w:t>12</w:t>
            </w:r>
          </w:p>
        </w:tc>
        <w:tc>
          <w:tcPr>
            <w:tcW w:w="957" w:type="dxa"/>
            <w:tcBorders>
              <w:top w:val="single" w:sz="4" w:space="0" w:color="auto"/>
              <w:bottom w:val="nil"/>
            </w:tcBorders>
          </w:tcPr>
          <w:p w14:paraId="2A5A56D9"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66C28DD5" w14:textId="77777777" w:rsidR="00C546AC" w:rsidRPr="00E053BE" w:rsidRDefault="00C546AC" w:rsidP="002E3839">
            <w:pPr>
              <w:pStyle w:val="TableText"/>
              <w:rPr>
                <w:noProof w:val="0"/>
                <w:szCs w:val="32"/>
              </w:rPr>
            </w:pPr>
            <w:r w:rsidRPr="00E053BE">
              <w:t>11</w:t>
            </w:r>
          </w:p>
        </w:tc>
        <w:tc>
          <w:tcPr>
            <w:tcW w:w="958" w:type="dxa"/>
            <w:tcBorders>
              <w:top w:val="single" w:sz="4" w:space="0" w:color="auto"/>
              <w:bottom w:val="nil"/>
            </w:tcBorders>
          </w:tcPr>
          <w:p w14:paraId="50C81DC3" w14:textId="77777777" w:rsidR="00C546AC" w:rsidRPr="00E053BE" w:rsidRDefault="00C546AC" w:rsidP="002E3839">
            <w:pPr>
              <w:pStyle w:val="TableText"/>
              <w:rPr>
                <w:noProof w:val="0"/>
                <w:szCs w:val="32"/>
              </w:rPr>
            </w:pPr>
            <w:r w:rsidRPr="00E053BE">
              <w:t>91.67</w:t>
            </w:r>
          </w:p>
        </w:tc>
      </w:tr>
      <w:tr w:rsidR="00C546AC" w:rsidRPr="00E053BE" w14:paraId="348ECE88" w14:textId="77777777" w:rsidTr="007C57B1">
        <w:trPr>
          <w:trHeight w:val="276"/>
        </w:trPr>
        <w:tc>
          <w:tcPr>
            <w:tcW w:w="4680" w:type="dxa"/>
            <w:tcBorders>
              <w:top w:val="nil"/>
              <w:bottom w:val="single" w:sz="4" w:space="0" w:color="auto"/>
            </w:tcBorders>
          </w:tcPr>
          <w:p w14:paraId="071EA2D1"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3D58D80F" w14:textId="77777777" w:rsidR="00C546AC" w:rsidRPr="00E053BE" w:rsidDel="009E190D" w:rsidRDefault="00C546AC" w:rsidP="002E3839">
            <w:pPr>
              <w:pStyle w:val="TableText"/>
              <w:rPr>
                <w:noProof w:val="0"/>
                <w:szCs w:val="32"/>
              </w:rPr>
            </w:pPr>
            <w:r w:rsidRPr="00E053BE">
              <w:t>3,219</w:t>
            </w:r>
          </w:p>
        </w:tc>
        <w:tc>
          <w:tcPr>
            <w:tcW w:w="958" w:type="dxa"/>
            <w:tcBorders>
              <w:top w:val="nil"/>
              <w:bottom w:val="single" w:sz="4" w:space="0" w:color="auto"/>
            </w:tcBorders>
            <w:shd w:val="clear" w:color="auto" w:fill="auto"/>
          </w:tcPr>
          <w:p w14:paraId="146590C4" w14:textId="77777777" w:rsidR="00C546AC" w:rsidRPr="00E053BE" w:rsidDel="009E190D" w:rsidRDefault="00C546AC" w:rsidP="002E3839">
            <w:pPr>
              <w:pStyle w:val="TableText"/>
              <w:rPr>
                <w:noProof w:val="0"/>
                <w:szCs w:val="32"/>
              </w:rPr>
            </w:pPr>
            <w:r w:rsidRPr="00E053BE">
              <w:t>2,811</w:t>
            </w:r>
          </w:p>
        </w:tc>
        <w:tc>
          <w:tcPr>
            <w:tcW w:w="957" w:type="dxa"/>
            <w:tcBorders>
              <w:top w:val="nil"/>
              <w:bottom w:val="single" w:sz="4" w:space="0" w:color="auto"/>
            </w:tcBorders>
          </w:tcPr>
          <w:p w14:paraId="176F7676" w14:textId="77777777" w:rsidR="00C546AC" w:rsidRPr="00E053BE" w:rsidRDefault="00C546AC" w:rsidP="002E3839">
            <w:pPr>
              <w:pStyle w:val="TableText"/>
              <w:rPr>
                <w:noProof w:val="0"/>
                <w:szCs w:val="32"/>
              </w:rPr>
            </w:pPr>
            <w:r w:rsidRPr="00E053BE">
              <w:t>87.33</w:t>
            </w:r>
          </w:p>
        </w:tc>
        <w:tc>
          <w:tcPr>
            <w:tcW w:w="958" w:type="dxa"/>
            <w:tcBorders>
              <w:top w:val="nil"/>
              <w:bottom w:val="single" w:sz="4" w:space="0" w:color="auto"/>
            </w:tcBorders>
          </w:tcPr>
          <w:p w14:paraId="2A205CBE" w14:textId="77777777" w:rsidR="00C546AC" w:rsidRPr="00E053BE" w:rsidRDefault="00C546AC" w:rsidP="002E3839">
            <w:pPr>
              <w:pStyle w:val="TableText"/>
              <w:rPr>
                <w:noProof w:val="0"/>
                <w:szCs w:val="32"/>
              </w:rPr>
            </w:pPr>
            <w:r w:rsidRPr="00E053BE">
              <w:t>2,748</w:t>
            </w:r>
          </w:p>
        </w:tc>
        <w:tc>
          <w:tcPr>
            <w:tcW w:w="958" w:type="dxa"/>
            <w:tcBorders>
              <w:top w:val="nil"/>
              <w:bottom w:val="single" w:sz="4" w:space="0" w:color="auto"/>
            </w:tcBorders>
          </w:tcPr>
          <w:p w14:paraId="3692B0A1" w14:textId="77777777" w:rsidR="00C546AC" w:rsidRPr="00E053BE" w:rsidRDefault="00C546AC" w:rsidP="002E3839">
            <w:pPr>
              <w:pStyle w:val="TableText"/>
              <w:rPr>
                <w:noProof w:val="0"/>
                <w:szCs w:val="32"/>
              </w:rPr>
            </w:pPr>
            <w:r w:rsidRPr="00E053BE">
              <w:t>85.37</w:t>
            </w:r>
          </w:p>
        </w:tc>
      </w:tr>
      <w:tr w:rsidR="00C546AC" w:rsidRPr="00E053BE" w14:paraId="1A41B7D4" w14:textId="77777777" w:rsidTr="007C57B1">
        <w:trPr>
          <w:trHeight w:val="276"/>
        </w:trPr>
        <w:tc>
          <w:tcPr>
            <w:tcW w:w="4680" w:type="dxa"/>
            <w:tcBorders>
              <w:top w:val="single" w:sz="4" w:space="0" w:color="auto"/>
              <w:bottom w:val="nil"/>
            </w:tcBorders>
          </w:tcPr>
          <w:p w14:paraId="6595FA2A"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45AB1764" w14:textId="77777777" w:rsidR="00C546AC" w:rsidRPr="00E053BE" w:rsidDel="009E190D" w:rsidRDefault="00C546AC" w:rsidP="002E3839">
            <w:pPr>
              <w:pStyle w:val="TableText"/>
              <w:keepNext/>
              <w:rPr>
                <w:noProof w:val="0"/>
                <w:szCs w:val="32"/>
              </w:rPr>
            </w:pPr>
            <w:r w:rsidRPr="00E053BE">
              <w:t>105</w:t>
            </w:r>
          </w:p>
        </w:tc>
        <w:tc>
          <w:tcPr>
            <w:tcW w:w="958" w:type="dxa"/>
            <w:tcBorders>
              <w:top w:val="single" w:sz="4" w:space="0" w:color="auto"/>
              <w:bottom w:val="nil"/>
            </w:tcBorders>
            <w:shd w:val="clear" w:color="auto" w:fill="auto"/>
          </w:tcPr>
          <w:p w14:paraId="4FAD3404" w14:textId="77777777" w:rsidR="00C546AC" w:rsidRPr="00E053BE" w:rsidDel="009E190D" w:rsidRDefault="00C546AC" w:rsidP="002E3839">
            <w:pPr>
              <w:pStyle w:val="TableText"/>
              <w:keepNext/>
              <w:rPr>
                <w:noProof w:val="0"/>
                <w:szCs w:val="32"/>
              </w:rPr>
            </w:pPr>
            <w:r w:rsidRPr="00E053BE">
              <w:t>98</w:t>
            </w:r>
          </w:p>
        </w:tc>
        <w:tc>
          <w:tcPr>
            <w:tcW w:w="957" w:type="dxa"/>
            <w:tcBorders>
              <w:top w:val="single" w:sz="4" w:space="0" w:color="auto"/>
              <w:bottom w:val="nil"/>
            </w:tcBorders>
          </w:tcPr>
          <w:p w14:paraId="42B14B61" w14:textId="77777777" w:rsidR="00C546AC" w:rsidRPr="00E053BE" w:rsidRDefault="00C546AC" w:rsidP="002E3839">
            <w:pPr>
              <w:pStyle w:val="TableText"/>
              <w:keepNext/>
              <w:rPr>
                <w:noProof w:val="0"/>
                <w:szCs w:val="32"/>
              </w:rPr>
            </w:pPr>
            <w:r w:rsidRPr="00E053BE">
              <w:t>93.33</w:t>
            </w:r>
          </w:p>
        </w:tc>
        <w:tc>
          <w:tcPr>
            <w:tcW w:w="958" w:type="dxa"/>
            <w:tcBorders>
              <w:top w:val="single" w:sz="4" w:space="0" w:color="auto"/>
              <w:bottom w:val="nil"/>
            </w:tcBorders>
          </w:tcPr>
          <w:p w14:paraId="26A59E7C" w14:textId="77777777" w:rsidR="00C546AC" w:rsidRPr="00E053BE" w:rsidRDefault="00C546AC" w:rsidP="002E3839">
            <w:pPr>
              <w:pStyle w:val="TableText"/>
              <w:keepNext/>
              <w:rPr>
                <w:noProof w:val="0"/>
                <w:szCs w:val="32"/>
              </w:rPr>
            </w:pPr>
            <w:r w:rsidRPr="00E053BE">
              <w:t>96</w:t>
            </w:r>
          </w:p>
        </w:tc>
        <w:tc>
          <w:tcPr>
            <w:tcW w:w="958" w:type="dxa"/>
            <w:tcBorders>
              <w:top w:val="single" w:sz="4" w:space="0" w:color="auto"/>
              <w:bottom w:val="nil"/>
            </w:tcBorders>
          </w:tcPr>
          <w:p w14:paraId="3ABDB125" w14:textId="77777777" w:rsidR="00C546AC" w:rsidRPr="00E053BE" w:rsidRDefault="00C546AC" w:rsidP="002E3839">
            <w:pPr>
              <w:pStyle w:val="TableText"/>
              <w:keepNext/>
              <w:rPr>
                <w:noProof w:val="0"/>
                <w:szCs w:val="32"/>
              </w:rPr>
            </w:pPr>
            <w:r w:rsidRPr="00E053BE">
              <w:t>91.43</w:t>
            </w:r>
          </w:p>
        </w:tc>
      </w:tr>
      <w:tr w:rsidR="00C546AC" w:rsidRPr="00E053BE" w14:paraId="14266B84" w14:textId="77777777" w:rsidTr="007C57B1">
        <w:trPr>
          <w:trHeight w:val="276"/>
        </w:trPr>
        <w:tc>
          <w:tcPr>
            <w:tcW w:w="4680" w:type="dxa"/>
            <w:tcBorders>
              <w:top w:val="nil"/>
              <w:bottom w:val="single" w:sz="4" w:space="0" w:color="auto"/>
            </w:tcBorders>
          </w:tcPr>
          <w:p w14:paraId="6635FC42"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01B4B51" w14:textId="77777777" w:rsidR="00C546AC" w:rsidRPr="00E053BE" w:rsidDel="009E190D" w:rsidRDefault="00C546AC" w:rsidP="002E3839">
            <w:pPr>
              <w:pStyle w:val="TableText"/>
              <w:keepNext/>
              <w:rPr>
                <w:noProof w:val="0"/>
                <w:szCs w:val="32"/>
              </w:rPr>
            </w:pPr>
            <w:r w:rsidRPr="00E053BE">
              <w:t>3,126</w:t>
            </w:r>
          </w:p>
        </w:tc>
        <w:tc>
          <w:tcPr>
            <w:tcW w:w="958" w:type="dxa"/>
            <w:tcBorders>
              <w:top w:val="nil"/>
              <w:bottom w:val="single" w:sz="4" w:space="0" w:color="auto"/>
            </w:tcBorders>
            <w:shd w:val="clear" w:color="auto" w:fill="auto"/>
          </w:tcPr>
          <w:p w14:paraId="72252602" w14:textId="77777777" w:rsidR="00C546AC" w:rsidRPr="00E053BE" w:rsidDel="009E190D" w:rsidRDefault="00C546AC" w:rsidP="002E3839">
            <w:pPr>
              <w:pStyle w:val="TableText"/>
              <w:keepNext/>
              <w:rPr>
                <w:noProof w:val="0"/>
                <w:szCs w:val="32"/>
              </w:rPr>
            </w:pPr>
            <w:r w:rsidRPr="00E053BE">
              <w:t>2,725</w:t>
            </w:r>
          </w:p>
        </w:tc>
        <w:tc>
          <w:tcPr>
            <w:tcW w:w="957" w:type="dxa"/>
            <w:tcBorders>
              <w:top w:val="nil"/>
              <w:bottom w:val="single" w:sz="4" w:space="0" w:color="auto"/>
            </w:tcBorders>
          </w:tcPr>
          <w:p w14:paraId="163014CA" w14:textId="77777777" w:rsidR="00C546AC" w:rsidRPr="00E053BE" w:rsidRDefault="00C546AC" w:rsidP="002E3839">
            <w:pPr>
              <w:pStyle w:val="TableText"/>
              <w:keepNext/>
              <w:rPr>
                <w:noProof w:val="0"/>
                <w:szCs w:val="32"/>
              </w:rPr>
            </w:pPr>
            <w:r w:rsidRPr="00E053BE">
              <w:t>87.17</w:t>
            </w:r>
          </w:p>
        </w:tc>
        <w:tc>
          <w:tcPr>
            <w:tcW w:w="958" w:type="dxa"/>
            <w:tcBorders>
              <w:top w:val="nil"/>
              <w:bottom w:val="single" w:sz="4" w:space="0" w:color="auto"/>
            </w:tcBorders>
          </w:tcPr>
          <w:p w14:paraId="4D9A38D0" w14:textId="77777777" w:rsidR="00C546AC" w:rsidRPr="00E053BE" w:rsidRDefault="00C546AC" w:rsidP="002E3839">
            <w:pPr>
              <w:pStyle w:val="TableText"/>
              <w:keepNext/>
              <w:rPr>
                <w:noProof w:val="0"/>
                <w:szCs w:val="32"/>
              </w:rPr>
            </w:pPr>
            <w:r w:rsidRPr="00E053BE">
              <w:t>2,663</w:t>
            </w:r>
          </w:p>
        </w:tc>
        <w:tc>
          <w:tcPr>
            <w:tcW w:w="958" w:type="dxa"/>
            <w:tcBorders>
              <w:top w:val="nil"/>
              <w:bottom w:val="single" w:sz="4" w:space="0" w:color="auto"/>
            </w:tcBorders>
          </w:tcPr>
          <w:p w14:paraId="30825C94" w14:textId="77777777" w:rsidR="00C546AC" w:rsidRPr="00E053BE" w:rsidRDefault="00C546AC" w:rsidP="002E3839">
            <w:pPr>
              <w:pStyle w:val="TableText"/>
              <w:keepNext/>
              <w:rPr>
                <w:noProof w:val="0"/>
                <w:szCs w:val="32"/>
              </w:rPr>
            </w:pPr>
            <w:r w:rsidRPr="00E053BE">
              <w:t>85.19</w:t>
            </w:r>
          </w:p>
        </w:tc>
      </w:tr>
      <w:tr w:rsidR="00C546AC" w:rsidRPr="00E053BE" w14:paraId="42EDF451" w14:textId="77777777" w:rsidTr="007C57B1">
        <w:trPr>
          <w:trHeight w:val="276"/>
        </w:trPr>
        <w:tc>
          <w:tcPr>
            <w:tcW w:w="4680" w:type="dxa"/>
            <w:tcBorders>
              <w:top w:val="single" w:sz="4" w:space="0" w:color="auto"/>
              <w:bottom w:val="nil"/>
            </w:tcBorders>
          </w:tcPr>
          <w:p w14:paraId="20F760F3"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4D4F1462" w14:textId="77777777" w:rsidR="00C546AC" w:rsidRPr="00E053BE" w:rsidDel="009E190D" w:rsidRDefault="00C546AC" w:rsidP="002E3839">
            <w:pPr>
              <w:pStyle w:val="TableText"/>
              <w:rPr>
                <w:noProof w:val="0"/>
                <w:szCs w:val="32"/>
              </w:rPr>
            </w:pPr>
            <w:r w:rsidRPr="00E053BE">
              <w:t>13</w:t>
            </w:r>
          </w:p>
        </w:tc>
        <w:tc>
          <w:tcPr>
            <w:tcW w:w="958" w:type="dxa"/>
            <w:tcBorders>
              <w:top w:val="single" w:sz="4" w:space="0" w:color="auto"/>
              <w:bottom w:val="nil"/>
            </w:tcBorders>
            <w:shd w:val="clear" w:color="auto" w:fill="auto"/>
          </w:tcPr>
          <w:p w14:paraId="6DCDBFBA" w14:textId="77777777" w:rsidR="00C546AC" w:rsidRPr="00E053BE" w:rsidDel="009E190D" w:rsidRDefault="00C546AC" w:rsidP="002E3839">
            <w:pPr>
              <w:pStyle w:val="TableText"/>
              <w:rPr>
                <w:noProof w:val="0"/>
                <w:szCs w:val="32"/>
              </w:rPr>
            </w:pPr>
            <w:r w:rsidRPr="00E053BE">
              <w:t>11</w:t>
            </w:r>
          </w:p>
        </w:tc>
        <w:tc>
          <w:tcPr>
            <w:tcW w:w="957" w:type="dxa"/>
            <w:tcBorders>
              <w:top w:val="single" w:sz="4" w:space="0" w:color="auto"/>
              <w:bottom w:val="nil"/>
            </w:tcBorders>
          </w:tcPr>
          <w:p w14:paraId="09413165" w14:textId="77777777" w:rsidR="00C546AC" w:rsidRPr="00E053BE" w:rsidRDefault="00C546AC" w:rsidP="002E3839">
            <w:pPr>
              <w:pStyle w:val="TableText"/>
              <w:rPr>
                <w:noProof w:val="0"/>
                <w:szCs w:val="32"/>
              </w:rPr>
            </w:pPr>
            <w:r w:rsidRPr="00E053BE">
              <w:t>84.62</w:t>
            </w:r>
          </w:p>
        </w:tc>
        <w:tc>
          <w:tcPr>
            <w:tcW w:w="958" w:type="dxa"/>
            <w:tcBorders>
              <w:top w:val="single" w:sz="4" w:space="0" w:color="auto"/>
              <w:bottom w:val="nil"/>
            </w:tcBorders>
          </w:tcPr>
          <w:p w14:paraId="251095AF" w14:textId="77777777" w:rsidR="00C546AC" w:rsidRPr="00E053BE" w:rsidRDefault="00C546AC" w:rsidP="002E3839">
            <w:pPr>
              <w:pStyle w:val="TableText"/>
              <w:rPr>
                <w:noProof w:val="0"/>
                <w:szCs w:val="32"/>
              </w:rPr>
            </w:pPr>
            <w:r w:rsidRPr="00E053BE">
              <w:t>10</w:t>
            </w:r>
          </w:p>
        </w:tc>
        <w:tc>
          <w:tcPr>
            <w:tcW w:w="958" w:type="dxa"/>
            <w:tcBorders>
              <w:top w:val="single" w:sz="4" w:space="0" w:color="auto"/>
              <w:bottom w:val="nil"/>
            </w:tcBorders>
          </w:tcPr>
          <w:p w14:paraId="084B1193" w14:textId="77777777" w:rsidR="00C546AC" w:rsidRPr="00E053BE" w:rsidRDefault="00C546AC" w:rsidP="002E3839">
            <w:pPr>
              <w:pStyle w:val="TableText"/>
              <w:rPr>
                <w:noProof w:val="0"/>
                <w:szCs w:val="32"/>
              </w:rPr>
            </w:pPr>
            <w:r w:rsidRPr="00E053BE">
              <w:t>76.92</w:t>
            </w:r>
          </w:p>
        </w:tc>
      </w:tr>
      <w:tr w:rsidR="00C546AC" w:rsidRPr="00E053BE" w14:paraId="6E456380" w14:textId="77777777" w:rsidTr="007C57B1">
        <w:trPr>
          <w:trHeight w:val="276"/>
        </w:trPr>
        <w:tc>
          <w:tcPr>
            <w:tcW w:w="4680" w:type="dxa"/>
            <w:tcBorders>
              <w:top w:val="nil"/>
              <w:bottom w:val="single" w:sz="12" w:space="0" w:color="auto"/>
            </w:tcBorders>
          </w:tcPr>
          <w:p w14:paraId="3DC29EF1"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6E586362" w14:textId="77777777" w:rsidR="00C546AC" w:rsidRPr="00E053BE" w:rsidDel="009E190D" w:rsidRDefault="00C546AC" w:rsidP="002E3839">
            <w:pPr>
              <w:pStyle w:val="TableText"/>
              <w:rPr>
                <w:noProof w:val="0"/>
                <w:szCs w:val="32"/>
              </w:rPr>
            </w:pPr>
            <w:r w:rsidRPr="00E053BE">
              <w:t>3,218</w:t>
            </w:r>
          </w:p>
        </w:tc>
        <w:tc>
          <w:tcPr>
            <w:tcW w:w="958" w:type="dxa"/>
            <w:tcBorders>
              <w:top w:val="nil"/>
              <w:bottom w:val="single" w:sz="12" w:space="0" w:color="auto"/>
            </w:tcBorders>
            <w:shd w:val="clear" w:color="auto" w:fill="auto"/>
          </w:tcPr>
          <w:p w14:paraId="4FE98CA7" w14:textId="77777777" w:rsidR="00C546AC" w:rsidRPr="00E053BE" w:rsidDel="009E190D" w:rsidRDefault="00C546AC" w:rsidP="002E3839">
            <w:pPr>
              <w:pStyle w:val="TableText"/>
              <w:rPr>
                <w:noProof w:val="0"/>
                <w:szCs w:val="32"/>
              </w:rPr>
            </w:pPr>
            <w:r w:rsidRPr="00E053BE">
              <w:t>2,812</w:t>
            </w:r>
          </w:p>
        </w:tc>
        <w:tc>
          <w:tcPr>
            <w:tcW w:w="957" w:type="dxa"/>
            <w:tcBorders>
              <w:top w:val="nil"/>
              <w:bottom w:val="single" w:sz="12" w:space="0" w:color="auto"/>
            </w:tcBorders>
          </w:tcPr>
          <w:p w14:paraId="4DC5CBCB" w14:textId="77777777" w:rsidR="00C546AC" w:rsidRPr="00E053BE" w:rsidRDefault="00C546AC" w:rsidP="002E3839">
            <w:pPr>
              <w:pStyle w:val="TableText"/>
              <w:rPr>
                <w:noProof w:val="0"/>
                <w:szCs w:val="32"/>
              </w:rPr>
            </w:pPr>
            <w:r w:rsidRPr="00E053BE">
              <w:t>87.38</w:t>
            </w:r>
          </w:p>
        </w:tc>
        <w:tc>
          <w:tcPr>
            <w:tcW w:w="958" w:type="dxa"/>
            <w:tcBorders>
              <w:top w:val="nil"/>
              <w:bottom w:val="single" w:sz="12" w:space="0" w:color="auto"/>
            </w:tcBorders>
          </w:tcPr>
          <w:p w14:paraId="3827FE84" w14:textId="77777777" w:rsidR="00C546AC" w:rsidRPr="00E053BE" w:rsidRDefault="00C546AC" w:rsidP="002E3839">
            <w:pPr>
              <w:pStyle w:val="TableText"/>
              <w:rPr>
                <w:noProof w:val="0"/>
                <w:szCs w:val="32"/>
              </w:rPr>
            </w:pPr>
            <w:r w:rsidRPr="00E053BE">
              <w:t>2,749</w:t>
            </w:r>
          </w:p>
        </w:tc>
        <w:tc>
          <w:tcPr>
            <w:tcW w:w="958" w:type="dxa"/>
            <w:tcBorders>
              <w:top w:val="nil"/>
              <w:bottom w:val="single" w:sz="12" w:space="0" w:color="auto"/>
            </w:tcBorders>
          </w:tcPr>
          <w:p w14:paraId="715BEAA3" w14:textId="77777777" w:rsidR="00C546AC" w:rsidRPr="00E053BE" w:rsidRDefault="00C546AC" w:rsidP="002E3839">
            <w:pPr>
              <w:pStyle w:val="TableText"/>
              <w:rPr>
                <w:noProof w:val="0"/>
                <w:szCs w:val="32"/>
              </w:rPr>
            </w:pPr>
            <w:r w:rsidRPr="00E053BE">
              <w:t>85.43</w:t>
            </w:r>
          </w:p>
        </w:tc>
      </w:tr>
    </w:tbl>
    <w:p w14:paraId="1D9331BA" w14:textId="0E60EEF8" w:rsidR="00484F59" w:rsidRPr="00E053BE" w:rsidRDefault="00484F59" w:rsidP="002E3839">
      <w:pPr>
        <w:pStyle w:val="Heading3"/>
        <w:pageBreakBefore/>
        <w:numPr>
          <w:ilvl w:val="0"/>
          <w:numId w:val="0"/>
        </w:numPr>
      </w:pPr>
      <w:bookmarkStart w:id="1185" w:name="_Appendix_7.C:_Means_2"/>
      <w:bookmarkStart w:id="1186" w:name="_Toc193875817"/>
      <w:bookmarkEnd w:id="1185"/>
      <w:r w:rsidRPr="00E053BE">
        <w:lastRenderedPageBreak/>
        <w:t>Appendix 7.</w:t>
      </w:r>
      <w:r w:rsidR="00CE294B" w:rsidRPr="00E053BE">
        <w:t>C</w:t>
      </w:r>
      <w:r w:rsidRPr="00E053BE">
        <w:t>: Means and Standard Deviations of Scale Scores and Percentage of Students in Each Performance Level by Demographic Student Group</w:t>
      </w:r>
      <w:bookmarkEnd w:id="1186"/>
    </w:p>
    <w:p w14:paraId="57DBE190" w14:textId="77777777" w:rsidR="009D28E0" w:rsidRPr="00E053BE" w:rsidRDefault="009D28E0" w:rsidP="002E3839">
      <w:pPr>
        <w:keepNext/>
        <w:keepLines/>
      </w:pPr>
      <w:bookmarkStart w:id="1187" w:name="_Appendix_6.B:_Means"/>
      <w:bookmarkStart w:id="1188" w:name="_Appendix_7.B:_Means"/>
      <w:bookmarkStart w:id="1189" w:name="_Appendix_6.C:_Demographic"/>
      <w:bookmarkStart w:id="1190" w:name="_Appendix_7.C:_Demographic"/>
      <w:bookmarkStart w:id="1191" w:name="_Analyses_and_Results"/>
      <w:bookmarkStart w:id="1192" w:name="_Psychometric_Analyses"/>
      <w:bookmarkStart w:id="1193" w:name="_Psychometric_Analyses_1"/>
      <w:bookmarkEnd w:id="1114"/>
      <w:bookmarkEnd w:id="1115"/>
      <w:bookmarkEnd w:id="1116"/>
      <w:bookmarkEnd w:id="1187"/>
      <w:bookmarkEnd w:id="1188"/>
      <w:bookmarkEnd w:id="1189"/>
      <w:bookmarkEnd w:id="1190"/>
      <w:bookmarkEnd w:id="1191"/>
      <w:bookmarkEnd w:id="1192"/>
      <w:bookmarkEnd w:id="1193"/>
      <w:r w:rsidRPr="00E053BE">
        <w:rPr>
          <w:b/>
        </w:rPr>
        <w:t>Note:</w:t>
      </w:r>
      <w:r w:rsidRPr="00E053BE">
        <w:rPr>
          <w:bCs/>
        </w:rPr>
        <w:t xml:space="preserve"> </w:t>
      </w:r>
      <w:r w:rsidRPr="00E053BE">
        <w:t xml:space="preserve">In </w:t>
      </w:r>
      <w:r w:rsidRPr="00E053BE">
        <w:rPr>
          <w:rStyle w:val="Cross-ReferenceChar"/>
        </w:rPr>
        <w:fldChar w:fldCharType="begin"/>
      </w:r>
      <w:r w:rsidRPr="00E053BE">
        <w:rPr>
          <w:rStyle w:val="Cross-ReferenceChar"/>
        </w:rPr>
        <w:instrText xml:space="preserve"> REF _Ref148003691 \h  \* MERGEFORMAT </w:instrText>
      </w:r>
      <w:r w:rsidRPr="00E053BE">
        <w:rPr>
          <w:rStyle w:val="Cross-ReferenceChar"/>
        </w:rPr>
      </w:r>
      <w:r w:rsidRPr="00E053BE">
        <w:rPr>
          <w:rStyle w:val="Cross-ReferenceChar"/>
        </w:rPr>
        <w:fldChar w:fldCharType="separate"/>
      </w:r>
      <w:r w:rsidRPr="00E053BE">
        <w:rPr>
          <w:rStyle w:val="Cross-ReferenceChar"/>
        </w:rPr>
        <w:t>table 7.C.1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_Ref148003708 \h  \* MERGEFORMAT </w:instrText>
      </w:r>
      <w:r w:rsidRPr="00E053BE">
        <w:rPr>
          <w:rStyle w:val="Cross-ReferenceChar"/>
        </w:rPr>
      </w:r>
      <w:r w:rsidRPr="00E053BE">
        <w:rPr>
          <w:rStyle w:val="Cross-ReferenceChar"/>
        </w:rPr>
        <w:fldChar w:fldCharType="separate"/>
      </w:r>
      <w:r w:rsidRPr="00E053BE">
        <w:rPr>
          <w:rStyle w:val="Cross-ReferenceChar"/>
        </w:rPr>
        <w:t>table 7.C.7</w:t>
      </w:r>
      <w:r w:rsidRPr="00E053BE">
        <w:rPr>
          <w:rStyle w:val="Cross-ReferenceChar"/>
        </w:rPr>
        <w:fldChar w:fldCharType="end"/>
      </w:r>
      <w:r w:rsidRPr="00E053BE">
        <w:t>, to protect student privacy, when the number of students in a student group is 10 or fewer, the summary statistics of scale scores and percentage of students in each performance level are not reported, and are replaced by “N/A.”</w:t>
      </w:r>
    </w:p>
    <w:p w14:paraId="29693AAA" w14:textId="77777777" w:rsidR="009D28E0" w:rsidRPr="00E053BE" w:rsidRDefault="009D28E0" w:rsidP="002E3839">
      <w:pPr>
        <w:pStyle w:val="Caption"/>
      </w:pPr>
      <w:bookmarkStart w:id="1194" w:name="_Ref148003691"/>
      <w:bookmarkStart w:id="1195" w:name="_Toc160113656"/>
      <w:bookmarkStart w:id="1196" w:name="_Toc193442638"/>
      <w:r w:rsidRPr="00E053BE">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1</w:t>
      </w:r>
      <w:r w:rsidRPr="00E053BE">
        <w:rPr>
          <w:noProof/>
        </w:rPr>
        <w:fldChar w:fldCharType="end"/>
      </w:r>
      <w:bookmarkEnd w:id="1194"/>
      <w:r w:rsidRPr="00E053BE">
        <w:t xml:space="preserve">  Mean and SD of Scale Scores and Percentage of Students in Each Performance Level by Student Group, Kindergarten</w:t>
      </w:r>
      <w:bookmarkEnd w:id="1195"/>
      <w:bookmarkEnd w:id="1196"/>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2244A01B"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4FC4E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E4BD8DD"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5ECB6555"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3BFB5FEC"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359BA5BF"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F324F07"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380E93B0"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05C6B566" w14:textId="77777777" w:rsidTr="007C57B1">
        <w:tc>
          <w:tcPr>
            <w:tcW w:w="4608" w:type="dxa"/>
            <w:tcBorders>
              <w:top w:val="single" w:sz="4" w:space="0" w:color="auto"/>
              <w:bottom w:val="single" w:sz="4" w:space="0" w:color="auto"/>
            </w:tcBorders>
            <w:hideMark/>
          </w:tcPr>
          <w:p w14:paraId="3DBEE521" w14:textId="77777777" w:rsidR="009D28E0" w:rsidRPr="00E053BE" w:rsidRDefault="009D28E0" w:rsidP="002E3839">
            <w:pPr>
              <w:pStyle w:val="TableText"/>
              <w:rPr>
                <w:rFonts w:cs="Times New Roman"/>
              </w:rPr>
            </w:pPr>
            <w:r w:rsidRPr="00E053BE">
              <w:t>All</w:t>
            </w:r>
          </w:p>
        </w:tc>
        <w:tc>
          <w:tcPr>
            <w:tcW w:w="882" w:type="dxa"/>
            <w:tcBorders>
              <w:top w:val="single" w:sz="4" w:space="0" w:color="auto"/>
              <w:bottom w:val="single" w:sz="4" w:space="0" w:color="auto"/>
            </w:tcBorders>
          </w:tcPr>
          <w:p w14:paraId="5F68FB1A" w14:textId="77777777" w:rsidR="009D28E0" w:rsidRPr="00E053BE" w:rsidRDefault="009D28E0" w:rsidP="002E3839">
            <w:pPr>
              <w:pStyle w:val="TableText"/>
              <w:rPr>
                <w:rFonts w:cs="Times New Roman"/>
                <w:szCs w:val="32"/>
              </w:rPr>
            </w:pPr>
            <w:r w:rsidRPr="00E053BE">
              <w:t>2,219</w:t>
            </w:r>
          </w:p>
        </w:tc>
        <w:tc>
          <w:tcPr>
            <w:tcW w:w="990" w:type="dxa"/>
            <w:tcBorders>
              <w:top w:val="single" w:sz="4" w:space="0" w:color="auto"/>
              <w:bottom w:val="single" w:sz="4" w:space="0" w:color="auto"/>
            </w:tcBorders>
          </w:tcPr>
          <w:p w14:paraId="597605A9" w14:textId="77777777" w:rsidR="009D28E0" w:rsidRPr="00E053BE" w:rsidRDefault="009D28E0" w:rsidP="002E3839">
            <w:pPr>
              <w:pStyle w:val="TableText"/>
              <w:rPr>
                <w:rFonts w:cs="Times New Roman"/>
                <w:szCs w:val="32"/>
              </w:rPr>
            </w:pPr>
            <w:r w:rsidRPr="00E053BE">
              <w:t>240.77</w:t>
            </w:r>
          </w:p>
        </w:tc>
        <w:tc>
          <w:tcPr>
            <w:tcW w:w="720" w:type="dxa"/>
            <w:tcBorders>
              <w:top w:val="single" w:sz="4" w:space="0" w:color="auto"/>
              <w:bottom w:val="single" w:sz="4" w:space="0" w:color="auto"/>
            </w:tcBorders>
          </w:tcPr>
          <w:p w14:paraId="1FC40FD8"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bottom w:val="single" w:sz="4" w:space="0" w:color="auto"/>
            </w:tcBorders>
          </w:tcPr>
          <w:p w14:paraId="3FA09714"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bottom w:val="single" w:sz="4" w:space="0" w:color="auto"/>
            </w:tcBorders>
          </w:tcPr>
          <w:p w14:paraId="0ED0AA4B"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single" w:sz="4" w:space="0" w:color="auto"/>
              <w:bottom w:val="single" w:sz="4" w:space="0" w:color="auto"/>
            </w:tcBorders>
          </w:tcPr>
          <w:p w14:paraId="7621B26B" w14:textId="77777777" w:rsidR="009D28E0" w:rsidRPr="00E053BE" w:rsidRDefault="009D28E0" w:rsidP="002E3839">
            <w:pPr>
              <w:pStyle w:val="TableText"/>
              <w:rPr>
                <w:rFonts w:cs="Times New Roman"/>
                <w:color w:val="000000"/>
                <w:szCs w:val="32"/>
              </w:rPr>
            </w:pPr>
            <w:r w:rsidRPr="00E053BE">
              <w:t>10</w:t>
            </w:r>
          </w:p>
        </w:tc>
      </w:tr>
      <w:tr w:rsidR="009D28E0" w:rsidRPr="00E053BE" w14:paraId="4F1958B1" w14:textId="77777777" w:rsidTr="007C57B1">
        <w:tc>
          <w:tcPr>
            <w:tcW w:w="4608" w:type="dxa"/>
            <w:tcBorders>
              <w:top w:val="single" w:sz="4" w:space="0" w:color="auto"/>
            </w:tcBorders>
            <w:hideMark/>
          </w:tcPr>
          <w:p w14:paraId="3329CDB7" w14:textId="77777777" w:rsidR="009D28E0" w:rsidRPr="00E053BE" w:rsidRDefault="009D28E0" w:rsidP="002E3839">
            <w:pPr>
              <w:pStyle w:val="TableText"/>
              <w:rPr>
                <w:rFonts w:cs="Times New Roman"/>
              </w:rPr>
            </w:pPr>
            <w:r w:rsidRPr="00E053BE">
              <w:t>Male</w:t>
            </w:r>
          </w:p>
        </w:tc>
        <w:tc>
          <w:tcPr>
            <w:tcW w:w="882" w:type="dxa"/>
            <w:tcBorders>
              <w:top w:val="single" w:sz="4" w:space="0" w:color="auto"/>
            </w:tcBorders>
          </w:tcPr>
          <w:p w14:paraId="65C5C024" w14:textId="77777777" w:rsidR="009D28E0" w:rsidRPr="00E053BE" w:rsidRDefault="009D28E0" w:rsidP="002E3839">
            <w:pPr>
              <w:pStyle w:val="TableText"/>
              <w:rPr>
                <w:rFonts w:cs="Times New Roman"/>
                <w:szCs w:val="32"/>
              </w:rPr>
            </w:pPr>
            <w:r w:rsidRPr="00E053BE">
              <w:t>1,642</w:t>
            </w:r>
          </w:p>
        </w:tc>
        <w:tc>
          <w:tcPr>
            <w:tcW w:w="990" w:type="dxa"/>
            <w:tcBorders>
              <w:top w:val="single" w:sz="4" w:space="0" w:color="auto"/>
            </w:tcBorders>
          </w:tcPr>
          <w:p w14:paraId="6E691D09" w14:textId="77777777" w:rsidR="009D28E0" w:rsidRPr="00E053BE" w:rsidRDefault="009D28E0" w:rsidP="002E3839">
            <w:pPr>
              <w:pStyle w:val="TableText"/>
              <w:rPr>
                <w:rFonts w:cs="Times New Roman"/>
                <w:szCs w:val="32"/>
              </w:rPr>
            </w:pPr>
            <w:r w:rsidRPr="00E053BE">
              <w:t>240.68</w:t>
            </w:r>
          </w:p>
        </w:tc>
        <w:tc>
          <w:tcPr>
            <w:tcW w:w="720" w:type="dxa"/>
            <w:tcBorders>
              <w:top w:val="single" w:sz="4" w:space="0" w:color="auto"/>
            </w:tcBorders>
          </w:tcPr>
          <w:p w14:paraId="518BDB0E"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tcBorders>
          </w:tcPr>
          <w:p w14:paraId="7D5F7A6E"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tcBorders>
          </w:tcPr>
          <w:p w14:paraId="52E8BFB4"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single" w:sz="4" w:space="0" w:color="auto"/>
            </w:tcBorders>
          </w:tcPr>
          <w:p w14:paraId="460F2C0A" w14:textId="77777777" w:rsidR="009D28E0" w:rsidRPr="00E053BE" w:rsidRDefault="009D28E0" w:rsidP="002E3839">
            <w:pPr>
              <w:pStyle w:val="TableText"/>
              <w:rPr>
                <w:rFonts w:cs="Times New Roman"/>
                <w:color w:val="000000"/>
                <w:szCs w:val="32"/>
              </w:rPr>
            </w:pPr>
            <w:r w:rsidRPr="00E053BE">
              <w:t>10</w:t>
            </w:r>
          </w:p>
        </w:tc>
      </w:tr>
      <w:tr w:rsidR="009D28E0" w:rsidRPr="00E053BE" w14:paraId="02C336E8" w14:textId="77777777" w:rsidTr="007C57B1">
        <w:tc>
          <w:tcPr>
            <w:tcW w:w="4608" w:type="dxa"/>
            <w:tcBorders>
              <w:bottom w:val="nil"/>
            </w:tcBorders>
            <w:hideMark/>
          </w:tcPr>
          <w:p w14:paraId="1A6C6F12" w14:textId="77777777" w:rsidR="009D28E0" w:rsidRPr="00E053BE" w:rsidRDefault="009D28E0" w:rsidP="002E3839">
            <w:pPr>
              <w:pStyle w:val="TableText"/>
              <w:rPr>
                <w:rFonts w:cs="Times New Roman"/>
              </w:rPr>
            </w:pPr>
            <w:r w:rsidRPr="00E053BE">
              <w:t>Female</w:t>
            </w:r>
          </w:p>
        </w:tc>
        <w:tc>
          <w:tcPr>
            <w:tcW w:w="882" w:type="dxa"/>
            <w:tcBorders>
              <w:bottom w:val="nil"/>
            </w:tcBorders>
          </w:tcPr>
          <w:p w14:paraId="4CEDC72D" w14:textId="77777777" w:rsidR="009D28E0" w:rsidRPr="00E053BE" w:rsidRDefault="009D28E0" w:rsidP="002E3839">
            <w:pPr>
              <w:pStyle w:val="TableText"/>
              <w:rPr>
                <w:rFonts w:cs="Times New Roman"/>
                <w:szCs w:val="32"/>
              </w:rPr>
            </w:pPr>
            <w:r w:rsidRPr="00E053BE">
              <w:t>577</w:t>
            </w:r>
          </w:p>
        </w:tc>
        <w:tc>
          <w:tcPr>
            <w:tcW w:w="990" w:type="dxa"/>
            <w:tcBorders>
              <w:bottom w:val="nil"/>
            </w:tcBorders>
          </w:tcPr>
          <w:p w14:paraId="58FEE7AE" w14:textId="77777777" w:rsidR="009D28E0" w:rsidRPr="00E053BE" w:rsidRDefault="009D28E0" w:rsidP="002E3839">
            <w:pPr>
              <w:pStyle w:val="TableText"/>
              <w:rPr>
                <w:rFonts w:cs="Times New Roman"/>
                <w:szCs w:val="32"/>
              </w:rPr>
            </w:pPr>
            <w:r w:rsidRPr="00E053BE">
              <w:t>241.01</w:t>
            </w:r>
          </w:p>
        </w:tc>
        <w:tc>
          <w:tcPr>
            <w:tcW w:w="720" w:type="dxa"/>
            <w:tcBorders>
              <w:bottom w:val="nil"/>
            </w:tcBorders>
          </w:tcPr>
          <w:p w14:paraId="460AF25A"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bottom w:val="nil"/>
            </w:tcBorders>
          </w:tcPr>
          <w:p w14:paraId="2D002F01" w14:textId="77777777" w:rsidR="009D28E0" w:rsidRPr="00E053BE" w:rsidRDefault="009D28E0" w:rsidP="002E3839">
            <w:pPr>
              <w:pStyle w:val="TableText"/>
              <w:rPr>
                <w:rFonts w:cs="Times New Roman"/>
                <w:szCs w:val="32"/>
              </w:rPr>
            </w:pPr>
            <w:r w:rsidRPr="00E053BE">
              <w:t>45</w:t>
            </w:r>
          </w:p>
        </w:tc>
        <w:tc>
          <w:tcPr>
            <w:tcW w:w="720" w:type="dxa"/>
            <w:tcBorders>
              <w:bottom w:val="nil"/>
            </w:tcBorders>
          </w:tcPr>
          <w:p w14:paraId="7B17F7B3"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bottom w:val="nil"/>
            </w:tcBorders>
          </w:tcPr>
          <w:p w14:paraId="61869306" w14:textId="77777777" w:rsidR="009D28E0" w:rsidRPr="00E053BE" w:rsidRDefault="009D28E0" w:rsidP="002E3839">
            <w:pPr>
              <w:pStyle w:val="TableText"/>
              <w:rPr>
                <w:rFonts w:cs="Times New Roman"/>
                <w:szCs w:val="32"/>
              </w:rPr>
            </w:pPr>
            <w:r w:rsidRPr="00E053BE">
              <w:t>10</w:t>
            </w:r>
          </w:p>
        </w:tc>
      </w:tr>
      <w:tr w:rsidR="009D28E0" w:rsidRPr="00E053BE" w14:paraId="0598B065" w14:textId="77777777" w:rsidTr="007C57B1">
        <w:tc>
          <w:tcPr>
            <w:tcW w:w="4608" w:type="dxa"/>
            <w:tcBorders>
              <w:top w:val="nil"/>
              <w:bottom w:val="single" w:sz="4" w:space="0" w:color="auto"/>
            </w:tcBorders>
            <w:hideMark/>
          </w:tcPr>
          <w:p w14:paraId="161E2113" w14:textId="77777777" w:rsidR="009D28E0" w:rsidRPr="00E053BE" w:rsidRDefault="009D28E0" w:rsidP="002E3839">
            <w:pPr>
              <w:pStyle w:val="TableText"/>
              <w:rPr>
                <w:rFonts w:cs="Times New Roman"/>
              </w:rPr>
            </w:pPr>
            <w:r w:rsidRPr="00E053BE">
              <w:t>Nonbinary</w:t>
            </w:r>
          </w:p>
        </w:tc>
        <w:tc>
          <w:tcPr>
            <w:tcW w:w="882" w:type="dxa"/>
            <w:tcBorders>
              <w:top w:val="nil"/>
              <w:bottom w:val="single" w:sz="4" w:space="0" w:color="auto"/>
            </w:tcBorders>
          </w:tcPr>
          <w:p w14:paraId="1CE791A0" w14:textId="77777777" w:rsidR="009D28E0" w:rsidRPr="00E053BE" w:rsidRDefault="009D28E0" w:rsidP="002E3839">
            <w:pPr>
              <w:pStyle w:val="TableText"/>
              <w:rPr>
                <w:rFonts w:cs="Times New Roman"/>
                <w:color w:val="000000"/>
                <w:szCs w:val="32"/>
              </w:rPr>
            </w:pPr>
            <w:r w:rsidRPr="00E053BE">
              <w:t>0</w:t>
            </w:r>
          </w:p>
        </w:tc>
        <w:tc>
          <w:tcPr>
            <w:tcW w:w="990" w:type="dxa"/>
            <w:tcBorders>
              <w:top w:val="nil"/>
              <w:bottom w:val="single" w:sz="4" w:space="0" w:color="auto"/>
            </w:tcBorders>
          </w:tcPr>
          <w:p w14:paraId="7ACA68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421EFF4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bottom w:val="single" w:sz="4" w:space="0" w:color="auto"/>
            </w:tcBorders>
          </w:tcPr>
          <w:p w14:paraId="3A35256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23E7F67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14E73994" w14:textId="77777777" w:rsidR="009D28E0" w:rsidRPr="00E053BE" w:rsidRDefault="009D28E0" w:rsidP="002E3839">
            <w:pPr>
              <w:pStyle w:val="TableText"/>
              <w:rPr>
                <w:rFonts w:cs="Times New Roman"/>
                <w:color w:val="000000"/>
                <w:szCs w:val="32"/>
              </w:rPr>
            </w:pPr>
            <w:r w:rsidRPr="00E053BE">
              <w:t>N/A</w:t>
            </w:r>
          </w:p>
        </w:tc>
      </w:tr>
      <w:tr w:rsidR="009D28E0" w:rsidRPr="00E053BE" w14:paraId="25F8D8EF" w14:textId="77777777" w:rsidTr="007C57B1">
        <w:tc>
          <w:tcPr>
            <w:tcW w:w="4608" w:type="dxa"/>
            <w:tcBorders>
              <w:top w:val="single" w:sz="4" w:space="0" w:color="auto"/>
            </w:tcBorders>
            <w:hideMark/>
          </w:tcPr>
          <w:p w14:paraId="4DB3CD0F"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tcBorders>
          </w:tcPr>
          <w:p w14:paraId="05CEA566"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tcBorders>
          </w:tcPr>
          <w:p w14:paraId="63ABF19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tcBorders>
          </w:tcPr>
          <w:p w14:paraId="565F851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tcBorders>
          </w:tcPr>
          <w:p w14:paraId="2981CAC1"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tcBorders>
          </w:tcPr>
          <w:p w14:paraId="734C0A3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tcBorders>
          </w:tcPr>
          <w:p w14:paraId="473060A8" w14:textId="77777777" w:rsidR="009D28E0" w:rsidRPr="00E053BE" w:rsidRDefault="009D28E0" w:rsidP="002E3839">
            <w:pPr>
              <w:pStyle w:val="TableText"/>
              <w:rPr>
                <w:rFonts w:cs="Times New Roman"/>
                <w:szCs w:val="32"/>
              </w:rPr>
            </w:pPr>
            <w:r w:rsidRPr="00E053BE">
              <w:t>N/A</w:t>
            </w:r>
          </w:p>
        </w:tc>
      </w:tr>
      <w:tr w:rsidR="009D28E0" w:rsidRPr="00E053BE" w14:paraId="63682846" w14:textId="77777777" w:rsidTr="007C57B1">
        <w:tc>
          <w:tcPr>
            <w:tcW w:w="4608" w:type="dxa"/>
            <w:hideMark/>
          </w:tcPr>
          <w:p w14:paraId="56A722BD" w14:textId="77777777" w:rsidR="009D28E0" w:rsidRPr="00E053BE" w:rsidRDefault="009D28E0" w:rsidP="002E3839">
            <w:pPr>
              <w:pStyle w:val="TableText"/>
              <w:rPr>
                <w:rFonts w:cs="Times New Roman"/>
              </w:rPr>
            </w:pPr>
            <w:r w:rsidRPr="00E053BE">
              <w:t>Asian</w:t>
            </w:r>
          </w:p>
        </w:tc>
        <w:tc>
          <w:tcPr>
            <w:tcW w:w="882" w:type="dxa"/>
          </w:tcPr>
          <w:p w14:paraId="64EC854C" w14:textId="77777777" w:rsidR="009D28E0" w:rsidRPr="00E053BE" w:rsidRDefault="009D28E0" w:rsidP="002E3839">
            <w:pPr>
              <w:pStyle w:val="TableText"/>
              <w:rPr>
                <w:rFonts w:cs="Times New Roman"/>
                <w:szCs w:val="32"/>
              </w:rPr>
            </w:pPr>
            <w:r w:rsidRPr="00E053BE">
              <w:t>358</w:t>
            </w:r>
          </w:p>
        </w:tc>
        <w:tc>
          <w:tcPr>
            <w:tcW w:w="990" w:type="dxa"/>
          </w:tcPr>
          <w:p w14:paraId="60C2B03D" w14:textId="77777777" w:rsidR="009D28E0" w:rsidRPr="00E053BE" w:rsidRDefault="009D28E0" w:rsidP="002E3839">
            <w:pPr>
              <w:pStyle w:val="TableText"/>
              <w:rPr>
                <w:rFonts w:cs="Times New Roman"/>
                <w:szCs w:val="32"/>
              </w:rPr>
            </w:pPr>
            <w:r w:rsidRPr="00E053BE">
              <w:t>239.82</w:t>
            </w:r>
          </w:p>
        </w:tc>
        <w:tc>
          <w:tcPr>
            <w:tcW w:w="720" w:type="dxa"/>
          </w:tcPr>
          <w:p w14:paraId="27F00920" w14:textId="77777777" w:rsidR="009D28E0" w:rsidRPr="00E053BE" w:rsidRDefault="009D28E0" w:rsidP="002E3839">
            <w:pPr>
              <w:pStyle w:val="TableText"/>
              <w:rPr>
                <w:rFonts w:cs="Times New Roman"/>
                <w:color w:val="000000" w:themeColor="text1"/>
                <w:szCs w:val="32"/>
              </w:rPr>
            </w:pPr>
            <w:r w:rsidRPr="00E053BE">
              <w:t>20</w:t>
            </w:r>
          </w:p>
        </w:tc>
        <w:tc>
          <w:tcPr>
            <w:tcW w:w="720" w:type="dxa"/>
          </w:tcPr>
          <w:p w14:paraId="3E9AD8DB" w14:textId="77777777" w:rsidR="009D28E0" w:rsidRPr="00E053BE" w:rsidRDefault="009D28E0" w:rsidP="002E3839">
            <w:pPr>
              <w:pStyle w:val="TableText"/>
              <w:rPr>
                <w:rFonts w:cs="Times New Roman"/>
                <w:szCs w:val="32"/>
              </w:rPr>
            </w:pPr>
            <w:r w:rsidRPr="00E053BE">
              <w:t>48</w:t>
            </w:r>
          </w:p>
        </w:tc>
        <w:tc>
          <w:tcPr>
            <w:tcW w:w="720" w:type="dxa"/>
          </w:tcPr>
          <w:p w14:paraId="557E274B" w14:textId="77777777" w:rsidR="009D28E0" w:rsidRPr="00E053BE" w:rsidRDefault="009D28E0" w:rsidP="002E3839">
            <w:pPr>
              <w:pStyle w:val="TableText"/>
              <w:rPr>
                <w:rFonts w:cs="Times New Roman"/>
                <w:color w:val="000000" w:themeColor="text1"/>
                <w:szCs w:val="32"/>
              </w:rPr>
            </w:pPr>
            <w:r w:rsidRPr="00E053BE">
              <w:t>44</w:t>
            </w:r>
          </w:p>
        </w:tc>
        <w:tc>
          <w:tcPr>
            <w:tcW w:w="720" w:type="dxa"/>
          </w:tcPr>
          <w:p w14:paraId="63B64B00" w14:textId="77777777" w:rsidR="009D28E0" w:rsidRPr="00E053BE" w:rsidRDefault="009D28E0" w:rsidP="002E3839">
            <w:pPr>
              <w:pStyle w:val="TableText"/>
              <w:rPr>
                <w:rFonts w:cs="Times New Roman"/>
                <w:szCs w:val="32"/>
              </w:rPr>
            </w:pPr>
            <w:r w:rsidRPr="00E053BE">
              <w:t>8</w:t>
            </w:r>
          </w:p>
        </w:tc>
      </w:tr>
      <w:tr w:rsidR="009D28E0" w:rsidRPr="00E053BE" w14:paraId="0DF7B5FF" w14:textId="77777777" w:rsidTr="007C57B1">
        <w:tc>
          <w:tcPr>
            <w:tcW w:w="4608" w:type="dxa"/>
            <w:hideMark/>
          </w:tcPr>
          <w:p w14:paraId="2DDDE723" w14:textId="77777777" w:rsidR="009D28E0" w:rsidRPr="00E053BE" w:rsidRDefault="009D28E0" w:rsidP="002E3839">
            <w:pPr>
              <w:pStyle w:val="TableText"/>
              <w:rPr>
                <w:rFonts w:cs="Times New Roman"/>
              </w:rPr>
            </w:pPr>
            <w:r w:rsidRPr="00E053BE">
              <w:t>Native Hawaiian or Other Pacific Islander</w:t>
            </w:r>
          </w:p>
        </w:tc>
        <w:tc>
          <w:tcPr>
            <w:tcW w:w="882" w:type="dxa"/>
          </w:tcPr>
          <w:p w14:paraId="34F8FE29" w14:textId="77777777" w:rsidR="009D28E0" w:rsidRPr="00E053BE" w:rsidRDefault="009D28E0" w:rsidP="002E3839">
            <w:pPr>
              <w:pStyle w:val="TableText"/>
              <w:rPr>
                <w:rFonts w:cs="Times New Roman"/>
                <w:szCs w:val="32"/>
              </w:rPr>
            </w:pPr>
            <w:r w:rsidRPr="00E053BE">
              <w:t>2</w:t>
            </w:r>
          </w:p>
        </w:tc>
        <w:tc>
          <w:tcPr>
            <w:tcW w:w="990" w:type="dxa"/>
          </w:tcPr>
          <w:p w14:paraId="4F3B3992" w14:textId="77777777" w:rsidR="009D28E0" w:rsidRPr="00E053BE" w:rsidRDefault="009D28E0" w:rsidP="002E3839">
            <w:pPr>
              <w:pStyle w:val="TableText"/>
              <w:rPr>
                <w:rFonts w:cs="Times New Roman"/>
                <w:szCs w:val="32"/>
              </w:rPr>
            </w:pPr>
            <w:r w:rsidRPr="00E053BE">
              <w:t>N/A</w:t>
            </w:r>
          </w:p>
        </w:tc>
        <w:tc>
          <w:tcPr>
            <w:tcW w:w="720" w:type="dxa"/>
          </w:tcPr>
          <w:p w14:paraId="2E1C653D"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1264AEC7" w14:textId="77777777" w:rsidR="009D28E0" w:rsidRPr="00E053BE" w:rsidRDefault="009D28E0" w:rsidP="002E3839">
            <w:pPr>
              <w:pStyle w:val="TableText"/>
              <w:rPr>
                <w:rFonts w:cs="Times New Roman"/>
                <w:szCs w:val="32"/>
              </w:rPr>
            </w:pPr>
            <w:r w:rsidRPr="00E053BE">
              <w:t>N/A</w:t>
            </w:r>
          </w:p>
        </w:tc>
        <w:tc>
          <w:tcPr>
            <w:tcW w:w="720" w:type="dxa"/>
          </w:tcPr>
          <w:p w14:paraId="3B91C50F"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6241B633" w14:textId="77777777" w:rsidR="009D28E0" w:rsidRPr="00E053BE" w:rsidRDefault="009D28E0" w:rsidP="002E3839">
            <w:pPr>
              <w:pStyle w:val="TableText"/>
              <w:rPr>
                <w:rFonts w:cs="Times New Roman"/>
                <w:szCs w:val="32"/>
              </w:rPr>
            </w:pPr>
            <w:r w:rsidRPr="00E053BE">
              <w:t>N/A</w:t>
            </w:r>
          </w:p>
        </w:tc>
      </w:tr>
      <w:tr w:rsidR="009D28E0" w:rsidRPr="00E053BE" w14:paraId="3C86648C" w14:textId="77777777" w:rsidTr="007C57B1">
        <w:tc>
          <w:tcPr>
            <w:tcW w:w="4608" w:type="dxa"/>
            <w:hideMark/>
          </w:tcPr>
          <w:p w14:paraId="730DA797" w14:textId="77777777" w:rsidR="009D28E0" w:rsidRPr="00E053BE" w:rsidRDefault="009D28E0" w:rsidP="002E3839">
            <w:pPr>
              <w:pStyle w:val="TableText"/>
              <w:rPr>
                <w:rFonts w:cs="Times New Roman"/>
              </w:rPr>
            </w:pPr>
            <w:r w:rsidRPr="00E053BE">
              <w:t>Filipino</w:t>
            </w:r>
          </w:p>
        </w:tc>
        <w:tc>
          <w:tcPr>
            <w:tcW w:w="882" w:type="dxa"/>
          </w:tcPr>
          <w:p w14:paraId="6DE32F48" w14:textId="77777777" w:rsidR="009D28E0" w:rsidRPr="00E053BE" w:rsidRDefault="009D28E0" w:rsidP="002E3839">
            <w:pPr>
              <w:pStyle w:val="TableText"/>
              <w:rPr>
                <w:rFonts w:cs="Times New Roman"/>
                <w:szCs w:val="32"/>
              </w:rPr>
            </w:pPr>
            <w:r w:rsidRPr="00E053BE">
              <w:t>26</w:t>
            </w:r>
          </w:p>
        </w:tc>
        <w:tc>
          <w:tcPr>
            <w:tcW w:w="990" w:type="dxa"/>
          </w:tcPr>
          <w:p w14:paraId="3F99DEDC" w14:textId="77777777" w:rsidR="009D28E0" w:rsidRPr="00E053BE" w:rsidRDefault="009D28E0" w:rsidP="002E3839">
            <w:pPr>
              <w:pStyle w:val="TableText"/>
              <w:rPr>
                <w:rFonts w:cs="Times New Roman"/>
                <w:szCs w:val="32"/>
              </w:rPr>
            </w:pPr>
            <w:r w:rsidRPr="00E053BE">
              <w:t>248.54</w:t>
            </w:r>
          </w:p>
        </w:tc>
        <w:tc>
          <w:tcPr>
            <w:tcW w:w="720" w:type="dxa"/>
          </w:tcPr>
          <w:p w14:paraId="0D076196" w14:textId="77777777" w:rsidR="009D28E0" w:rsidRPr="00E053BE" w:rsidRDefault="009D28E0" w:rsidP="002E3839">
            <w:pPr>
              <w:pStyle w:val="TableText"/>
              <w:rPr>
                <w:rFonts w:cs="Times New Roman"/>
                <w:color w:val="000000" w:themeColor="text1"/>
                <w:szCs w:val="32"/>
              </w:rPr>
            </w:pPr>
            <w:r w:rsidRPr="00E053BE">
              <w:t>14</w:t>
            </w:r>
          </w:p>
        </w:tc>
        <w:tc>
          <w:tcPr>
            <w:tcW w:w="720" w:type="dxa"/>
          </w:tcPr>
          <w:p w14:paraId="6F376BCA" w14:textId="77777777" w:rsidR="009D28E0" w:rsidRPr="00E053BE" w:rsidRDefault="009D28E0" w:rsidP="002E3839">
            <w:pPr>
              <w:pStyle w:val="TableText"/>
              <w:rPr>
                <w:rFonts w:cs="Times New Roman"/>
                <w:szCs w:val="32"/>
              </w:rPr>
            </w:pPr>
            <w:r w:rsidRPr="00E053BE">
              <w:t>27</w:t>
            </w:r>
          </w:p>
        </w:tc>
        <w:tc>
          <w:tcPr>
            <w:tcW w:w="720" w:type="dxa"/>
          </w:tcPr>
          <w:p w14:paraId="3C2F1C58" w14:textId="77777777" w:rsidR="009D28E0" w:rsidRPr="00E053BE" w:rsidRDefault="009D28E0" w:rsidP="002E3839">
            <w:pPr>
              <w:pStyle w:val="TableText"/>
              <w:rPr>
                <w:rFonts w:cs="Times New Roman"/>
                <w:color w:val="000000" w:themeColor="text1"/>
                <w:szCs w:val="32"/>
              </w:rPr>
            </w:pPr>
            <w:r w:rsidRPr="00E053BE">
              <w:t>62</w:t>
            </w:r>
          </w:p>
        </w:tc>
        <w:tc>
          <w:tcPr>
            <w:tcW w:w="720" w:type="dxa"/>
          </w:tcPr>
          <w:p w14:paraId="765F2E76" w14:textId="77777777" w:rsidR="009D28E0" w:rsidRPr="00E053BE" w:rsidRDefault="009D28E0" w:rsidP="002E3839">
            <w:pPr>
              <w:pStyle w:val="TableText"/>
              <w:rPr>
                <w:rFonts w:cs="Times New Roman"/>
                <w:szCs w:val="32"/>
              </w:rPr>
            </w:pPr>
            <w:r w:rsidRPr="00E053BE">
              <w:t>12</w:t>
            </w:r>
          </w:p>
        </w:tc>
      </w:tr>
      <w:tr w:rsidR="009D28E0" w:rsidRPr="00E053BE" w14:paraId="0A8F3C2A" w14:textId="77777777" w:rsidTr="007C57B1">
        <w:tc>
          <w:tcPr>
            <w:tcW w:w="4608" w:type="dxa"/>
            <w:hideMark/>
          </w:tcPr>
          <w:p w14:paraId="0ACC161F" w14:textId="77777777" w:rsidR="009D28E0" w:rsidRPr="00E053BE" w:rsidRDefault="009D28E0" w:rsidP="002E3839">
            <w:pPr>
              <w:pStyle w:val="TableText"/>
              <w:rPr>
                <w:rFonts w:cs="Times New Roman"/>
              </w:rPr>
            </w:pPr>
            <w:r w:rsidRPr="00E053BE">
              <w:t>Hispanic or Latino</w:t>
            </w:r>
          </w:p>
        </w:tc>
        <w:tc>
          <w:tcPr>
            <w:tcW w:w="882" w:type="dxa"/>
          </w:tcPr>
          <w:p w14:paraId="52794CC5" w14:textId="77777777" w:rsidR="009D28E0" w:rsidRPr="00E053BE" w:rsidRDefault="009D28E0" w:rsidP="002E3839">
            <w:pPr>
              <w:pStyle w:val="TableText"/>
              <w:rPr>
                <w:rFonts w:cs="Times New Roman"/>
                <w:szCs w:val="32"/>
              </w:rPr>
            </w:pPr>
            <w:r w:rsidRPr="00E053BE">
              <w:t>1,649</w:t>
            </w:r>
          </w:p>
        </w:tc>
        <w:tc>
          <w:tcPr>
            <w:tcW w:w="990" w:type="dxa"/>
          </w:tcPr>
          <w:p w14:paraId="12831389" w14:textId="77777777" w:rsidR="009D28E0" w:rsidRPr="00E053BE" w:rsidRDefault="009D28E0" w:rsidP="002E3839">
            <w:pPr>
              <w:pStyle w:val="TableText"/>
              <w:rPr>
                <w:rFonts w:cs="Times New Roman"/>
                <w:szCs w:val="32"/>
              </w:rPr>
            </w:pPr>
            <w:r w:rsidRPr="00E053BE">
              <w:t>240.79</w:t>
            </w:r>
          </w:p>
        </w:tc>
        <w:tc>
          <w:tcPr>
            <w:tcW w:w="720" w:type="dxa"/>
          </w:tcPr>
          <w:p w14:paraId="49912CCF" w14:textId="77777777" w:rsidR="009D28E0" w:rsidRPr="00E053BE" w:rsidRDefault="009D28E0" w:rsidP="002E3839">
            <w:pPr>
              <w:pStyle w:val="TableText"/>
              <w:rPr>
                <w:rFonts w:cs="Times New Roman"/>
                <w:color w:val="000000" w:themeColor="text1"/>
                <w:szCs w:val="32"/>
              </w:rPr>
            </w:pPr>
            <w:r w:rsidRPr="00E053BE">
              <w:t>19</w:t>
            </w:r>
          </w:p>
        </w:tc>
        <w:tc>
          <w:tcPr>
            <w:tcW w:w="720" w:type="dxa"/>
          </w:tcPr>
          <w:p w14:paraId="6170EA52" w14:textId="77777777" w:rsidR="009D28E0" w:rsidRPr="00E053BE" w:rsidRDefault="009D28E0" w:rsidP="002E3839">
            <w:pPr>
              <w:pStyle w:val="TableText"/>
              <w:rPr>
                <w:rFonts w:cs="Times New Roman"/>
                <w:szCs w:val="32"/>
              </w:rPr>
            </w:pPr>
            <w:r w:rsidRPr="00E053BE">
              <w:t>45</w:t>
            </w:r>
          </w:p>
        </w:tc>
        <w:tc>
          <w:tcPr>
            <w:tcW w:w="720" w:type="dxa"/>
          </w:tcPr>
          <w:p w14:paraId="43DA45EC" w14:textId="77777777" w:rsidR="009D28E0" w:rsidRPr="00E053BE" w:rsidRDefault="009D28E0" w:rsidP="002E3839">
            <w:pPr>
              <w:pStyle w:val="TableText"/>
              <w:rPr>
                <w:rFonts w:cs="Times New Roman"/>
                <w:color w:val="000000" w:themeColor="text1"/>
                <w:szCs w:val="32"/>
              </w:rPr>
            </w:pPr>
            <w:r w:rsidRPr="00E053BE">
              <w:t>45</w:t>
            </w:r>
          </w:p>
        </w:tc>
        <w:tc>
          <w:tcPr>
            <w:tcW w:w="720" w:type="dxa"/>
          </w:tcPr>
          <w:p w14:paraId="27B94B6C" w14:textId="77777777" w:rsidR="009D28E0" w:rsidRPr="00E053BE" w:rsidRDefault="009D28E0" w:rsidP="002E3839">
            <w:pPr>
              <w:pStyle w:val="TableText"/>
              <w:rPr>
                <w:rFonts w:cs="Times New Roman"/>
                <w:szCs w:val="32"/>
              </w:rPr>
            </w:pPr>
            <w:r w:rsidRPr="00E053BE">
              <w:t>10</w:t>
            </w:r>
          </w:p>
        </w:tc>
      </w:tr>
      <w:tr w:rsidR="009D28E0" w:rsidRPr="00E053BE" w14:paraId="30DF6685" w14:textId="77777777" w:rsidTr="007C57B1">
        <w:tc>
          <w:tcPr>
            <w:tcW w:w="4608" w:type="dxa"/>
            <w:hideMark/>
          </w:tcPr>
          <w:p w14:paraId="3403C723" w14:textId="77777777" w:rsidR="009D28E0" w:rsidRPr="00E053BE" w:rsidRDefault="009D28E0" w:rsidP="002E3839">
            <w:pPr>
              <w:pStyle w:val="TableText"/>
              <w:rPr>
                <w:rFonts w:cs="Times New Roman"/>
              </w:rPr>
            </w:pPr>
            <w:r w:rsidRPr="00E053BE">
              <w:t>Black or African American</w:t>
            </w:r>
          </w:p>
        </w:tc>
        <w:tc>
          <w:tcPr>
            <w:tcW w:w="882" w:type="dxa"/>
          </w:tcPr>
          <w:p w14:paraId="0FFB662E" w14:textId="77777777" w:rsidR="009D28E0" w:rsidRPr="00E053BE" w:rsidRDefault="009D28E0" w:rsidP="002E3839">
            <w:pPr>
              <w:pStyle w:val="TableText"/>
              <w:rPr>
                <w:rFonts w:cs="Times New Roman"/>
                <w:szCs w:val="32"/>
              </w:rPr>
            </w:pPr>
            <w:r w:rsidRPr="00E053BE">
              <w:t>34</w:t>
            </w:r>
          </w:p>
        </w:tc>
        <w:tc>
          <w:tcPr>
            <w:tcW w:w="990" w:type="dxa"/>
          </w:tcPr>
          <w:p w14:paraId="3A8BABBB" w14:textId="77777777" w:rsidR="009D28E0" w:rsidRPr="00E053BE" w:rsidRDefault="009D28E0" w:rsidP="002E3839">
            <w:pPr>
              <w:pStyle w:val="TableText"/>
              <w:rPr>
                <w:rFonts w:cs="Times New Roman"/>
                <w:szCs w:val="32"/>
              </w:rPr>
            </w:pPr>
            <w:r w:rsidRPr="00E053BE">
              <w:t>239.94</w:t>
            </w:r>
          </w:p>
        </w:tc>
        <w:tc>
          <w:tcPr>
            <w:tcW w:w="720" w:type="dxa"/>
          </w:tcPr>
          <w:p w14:paraId="1B48078B" w14:textId="77777777" w:rsidR="009D28E0" w:rsidRPr="00E053BE" w:rsidRDefault="009D28E0" w:rsidP="002E3839">
            <w:pPr>
              <w:pStyle w:val="TableText"/>
              <w:rPr>
                <w:rFonts w:cs="Times New Roman"/>
                <w:color w:val="000000" w:themeColor="text1"/>
                <w:szCs w:val="32"/>
              </w:rPr>
            </w:pPr>
            <w:r w:rsidRPr="00E053BE">
              <w:t>20</w:t>
            </w:r>
          </w:p>
        </w:tc>
        <w:tc>
          <w:tcPr>
            <w:tcW w:w="720" w:type="dxa"/>
          </w:tcPr>
          <w:p w14:paraId="35561479" w14:textId="77777777" w:rsidR="009D28E0" w:rsidRPr="00E053BE" w:rsidRDefault="009D28E0" w:rsidP="002E3839">
            <w:pPr>
              <w:pStyle w:val="TableText"/>
              <w:rPr>
                <w:rFonts w:cs="Times New Roman"/>
                <w:szCs w:val="32"/>
              </w:rPr>
            </w:pPr>
            <w:r w:rsidRPr="00E053BE">
              <w:t>35</w:t>
            </w:r>
          </w:p>
        </w:tc>
        <w:tc>
          <w:tcPr>
            <w:tcW w:w="720" w:type="dxa"/>
          </w:tcPr>
          <w:p w14:paraId="425C298B" w14:textId="77777777" w:rsidR="009D28E0" w:rsidRPr="00E053BE" w:rsidRDefault="009D28E0" w:rsidP="002E3839">
            <w:pPr>
              <w:pStyle w:val="TableText"/>
              <w:rPr>
                <w:rFonts w:cs="Times New Roman"/>
                <w:color w:val="000000" w:themeColor="text1"/>
                <w:szCs w:val="32"/>
              </w:rPr>
            </w:pPr>
            <w:r w:rsidRPr="00E053BE">
              <w:t>62</w:t>
            </w:r>
          </w:p>
        </w:tc>
        <w:tc>
          <w:tcPr>
            <w:tcW w:w="720" w:type="dxa"/>
          </w:tcPr>
          <w:p w14:paraId="64B28D30" w14:textId="77777777" w:rsidR="009D28E0" w:rsidRPr="00E053BE" w:rsidRDefault="009D28E0" w:rsidP="002E3839">
            <w:pPr>
              <w:pStyle w:val="TableText"/>
              <w:rPr>
                <w:rFonts w:cs="Times New Roman"/>
                <w:szCs w:val="32"/>
              </w:rPr>
            </w:pPr>
            <w:r w:rsidRPr="00E053BE">
              <w:t>3</w:t>
            </w:r>
          </w:p>
        </w:tc>
      </w:tr>
      <w:tr w:rsidR="009D28E0" w:rsidRPr="00E053BE" w14:paraId="5F95D6AF" w14:textId="77777777" w:rsidTr="007C57B1">
        <w:tc>
          <w:tcPr>
            <w:tcW w:w="4608" w:type="dxa"/>
            <w:tcBorders>
              <w:bottom w:val="nil"/>
            </w:tcBorders>
            <w:hideMark/>
          </w:tcPr>
          <w:p w14:paraId="056CCE5E" w14:textId="77777777" w:rsidR="009D28E0" w:rsidRPr="00E053BE" w:rsidRDefault="009D28E0" w:rsidP="002E3839">
            <w:pPr>
              <w:pStyle w:val="TableText"/>
              <w:rPr>
                <w:rFonts w:cs="Times New Roman"/>
              </w:rPr>
            </w:pPr>
            <w:r w:rsidRPr="00E053BE">
              <w:t>White</w:t>
            </w:r>
          </w:p>
        </w:tc>
        <w:tc>
          <w:tcPr>
            <w:tcW w:w="882" w:type="dxa"/>
            <w:tcBorders>
              <w:bottom w:val="nil"/>
            </w:tcBorders>
          </w:tcPr>
          <w:p w14:paraId="3A359BA7" w14:textId="77777777" w:rsidR="009D28E0" w:rsidRPr="00E053BE" w:rsidRDefault="009D28E0" w:rsidP="002E3839">
            <w:pPr>
              <w:pStyle w:val="TableText"/>
              <w:rPr>
                <w:rFonts w:cs="Times New Roman"/>
                <w:szCs w:val="32"/>
              </w:rPr>
            </w:pPr>
            <w:r w:rsidRPr="00E053BE">
              <w:t>99</w:t>
            </w:r>
          </w:p>
        </w:tc>
        <w:tc>
          <w:tcPr>
            <w:tcW w:w="990" w:type="dxa"/>
            <w:tcBorders>
              <w:bottom w:val="nil"/>
            </w:tcBorders>
          </w:tcPr>
          <w:p w14:paraId="35A135A7" w14:textId="77777777" w:rsidR="009D28E0" w:rsidRPr="00E053BE" w:rsidRDefault="009D28E0" w:rsidP="002E3839">
            <w:pPr>
              <w:pStyle w:val="TableText"/>
              <w:rPr>
                <w:rFonts w:cs="Times New Roman"/>
                <w:szCs w:val="32"/>
              </w:rPr>
            </w:pPr>
            <w:r w:rsidRPr="00E053BE">
              <w:t>241.34</w:t>
            </w:r>
          </w:p>
        </w:tc>
        <w:tc>
          <w:tcPr>
            <w:tcW w:w="720" w:type="dxa"/>
            <w:tcBorders>
              <w:bottom w:val="nil"/>
            </w:tcBorders>
          </w:tcPr>
          <w:p w14:paraId="0494154C"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bottom w:val="nil"/>
            </w:tcBorders>
          </w:tcPr>
          <w:p w14:paraId="4001BEFB" w14:textId="77777777" w:rsidR="009D28E0" w:rsidRPr="00E053BE" w:rsidRDefault="009D28E0" w:rsidP="002E3839">
            <w:pPr>
              <w:pStyle w:val="TableText"/>
              <w:rPr>
                <w:rFonts w:cs="Times New Roman"/>
                <w:szCs w:val="32"/>
              </w:rPr>
            </w:pPr>
            <w:r w:rsidRPr="00E053BE">
              <w:t>44</w:t>
            </w:r>
          </w:p>
        </w:tc>
        <w:tc>
          <w:tcPr>
            <w:tcW w:w="720" w:type="dxa"/>
            <w:tcBorders>
              <w:bottom w:val="nil"/>
            </w:tcBorders>
          </w:tcPr>
          <w:p w14:paraId="1E0869C5"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bottom w:val="nil"/>
            </w:tcBorders>
          </w:tcPr>
          <w:p w14:paraId="43CE6217" w14:textId="77777777" w:rsidR="009D28E0" w:rsidRPr="00E053BE" w:rsidRDefault="009D28E0" w:rsidP="002E3839">
            <w:pPr>
              <w:pStyle w:val="TableText"/>
              <w:rPr>
                <w:rFonts w:cs="Times New Roman"/>
                <w:szCs w:val="32"/>
              </w:rPr>
            </w:pPr>
            <w:r w:rsidRPr="00E053BE">
              <w:t>11</w:t>
            </w:r>
          </w:p>
        </w:tc>
      </w:tr>
      <w:tr w:rsidR="009D28E0" w:rsidRPr="00E053BE" w14:paraId="67CEE9B8" w14:textId="77777777" w:rsidTr="007C57B1">
        <w:tc>
          <w:tcPr>
            <w:tcW w:w="4608" w:type="dxa"/>
            <w:tcBorders>
              <w:top w:val="nil"/>
              <w:bottom w:val="single" w:sz="4" w:space="0" w:color="auto"/>
            </w:tcBorders>
            <w:hideMark/>
          </w:tcPr>
          <w:p w14:paraId="1259D89C" w14:textId="77777777" w:rsidR="009D28E0" w:rsidRPr="00E053BE" w:rsidRDefault="009D28E0" w:rsidP="002E3839">
            <w:pPr>
              <w:pStyle w:val="TableText"/>
              <w:rPr>
                <w:rFonts w:cs="Times New Roman"/>
              </w:rPr>
            </w:pPr>
            <w:r w:rsidRPr="00E053BE">
              <w:t>Two or more races</w:t>
            </w:r>
          </w:p>
        </w:tc>
        <w:tc>
          <w:tcPr>
            <w:tcW w:w="882" w:type="dxa"/>
            <w:tcBorders>
              <w:top w:val="nil"/>
              <w:bottom w:val="single" w:sz="4" w:space="0" w:color="auto"/>
            </w:tcBorders>
          </w:tcPr>
          <w:p w14:paraId="1BD794C4" w14:textId="77777777" w:rsidR="009D28E0" w:rsidRPr="00E053BE" w:rsidRDefault="009D28E0" w:rsidP="002E3839">
            <w:pPr>
              <w:pStyle w:val="TableText"/>
              <w:rPr>
                <w:rFonts w:cs="Times New Roman"/>
                <w:szCs w:val="32"/>
              </w:rPr>
            </w:pPr>
            <w:r w:rsidRPr="00E053BE">
              <w:t>43</w:t>
            </w:r>
          </w:p>
        </w:tc>
        <w:tc>
          <w:tcPr>
            <w:tcW w:w="990" w:type="dxa"/>
            <w:tcBorders>
              <w:top w:val="nil"/>
              <w:bottom w:val="single" w:sz="4" w:space="0" w:color="auto"/>
            </w:tcBorders>
          </w:tcPr>
          <w:p w14:paraId="3872F09B" w14:textId="77777777" w:rsidR="009D28E0" w:rsidRPr="00E053BE" w:rsidRDefault="009D28E0" w:rsidP="002E3839">
            <w:pPr>
              <w:pStyle w:val="TableText"/>
              <w:rPr>
                <w:rFonts w:cs="Times New Roman"/>
                <w:szCs w:val="32"/>
              </w:rPr>
            </w:pPr>
            <w:r w:rsidRPr="00E053BE">
              <w:t>240.81</w:t>
            </w:r>
          </w:p>
        </w:tc>
        <w:tc>
          <w:tcPr>
            <w:tcW w:w="720" w:type="dxa"/>
            <w:tcBorders>
              <w:top w:val="nil"/>
              <w:bottom w:val="single" w:sz="4" w:space="0" w:color="auto"/>
            </w:tcBorders>
          </w:tcPr>
          <w:p w14:paraId="2C853623"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bottom w:val="single" w:sz="4" w:space="0" w:color="auto"/>
            </w:tcBorders>
          </w:tcPr>
          <w:p w14:paraId="0D7AAFAA" w14:textId="77777777" w:rsidR="009D28E0" w:rsidRPr="00E053BE" w:rsidRDefault="009D28E0" w:rsidP="002E3839">
            <w:pPr>
              <w:pStyle w:val="TableText"/>
              <w:rPr>
                <w:rFonts w:cs="Times New Roman"/>
                <w:szCs w:val="32"/>
              </w:rPr>
            </w:pPr>
            <w:r w:rsidRPr="00E053BE">
              <w:t>33</w:t>
            </w:r>
          </w:p>
        </w:tc>
        <w:tc>
          <w:tcPr>
            <w:tcW w:w="720" w:type="dxa"/>
            <w:tcBorders>
              <w:top w:val="nil"/>
              <w:bottom w:val="single" w:sz="4" w:space="0" w:color="auto"/>
            </w:tcBorders>
          </w:tcPr>
          <w:p w14:paraId="36B1C328" w14:textId="77777777" w:rsidR="009D28E0" w:rsidRPr="00E053BE" w:rsidRDefault="009D28E0" w:rsidP="002E3839">
            <w:pPr>
              <w:pStyle w:val="TableText"/>
              <w:rPr>
                <w:rFonts w:cs="Times New Roman"/>
                <w:szCs w:val="32"/>
              </w:rPr>
            </w:pPr>
            <w:r w:rsidRPr="00E053BE">
              <w:t>56</w:t>
            </w:r>
          </w:p>
        </w:tc>
        <w:tc>
          <w:tcPr>
            <w:tcW w:w="720" w:type="dxa"/>
            <w:tcBorders>
              <w:top w:val="nil"/>
              <w:bottom w:val="single" w:sz="4" w:space="0" w:color="auto"/>
            </w:tcBorders>
          </w:tcPr>
          <w:p w14:paraId="5C98AA6C" w14:textId="77777777" w:rsidR="009D28E0" w:rsidRPr="00E053BE" w:rsidRDefault="009D28E0" w:rsidP="002E3839">
            <w:pPr>
              <w:pStyle w:val="TableText"/>
              <w:rPr>
                <w:rFonts w:cs="Times New Roman"/>
                <w:szCs w:val="32"/>
              </w:rPr>
            </w:pPr>
            <w:r w:rsidRPr="00E053BE">
              <w:t>12</w:t>
            </w:r>
          </w:p>
        </w:tc>
      </w:tr>
      <w:tr w:rsidR="009D28E0" w:rsidRPr="00E053BE" w14:paraId="0576A6B0" w14:textId="77777777" w:rsidTr="007C57B1">
        <w:tc>
          <w:tcPr>
            <w:tcW w:w="4608" w:type="dxa"/>
            <w:tcBorders>
              <w:top w:val="single" w:sz="4" w:space="0" w:color="auto"/>
            </w:tcBorders>
            <w:hideMark/>
          </w:tcPr>
          <w:p w14:paraId="07E914AF"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tcBorders>
          </w:tcPr>
          <w:p w14:paraId="13CB3313" w14:textId="77777777" w:rsidR="009D28E0" w:rsidRPr="00E053BE" w:rsidRDefault="009D28E0" w:rsidP="002E3839">
            <w:pPr>
              <w:pStyle w:val="TableText"/>
              <w:rPr>
                <w:rFonts w:cs="Times New Roman"/>
                <w:szCs w:val="32"/>
              </w:rPr>
            </w:pPr>
            <w:r w:rsidRPr="00E053BE">
              <w:t>365</w:t>
            </w:r>
          </w:p>
        </w:tc>
        <w:tc>
          <w:tcPr>
            <w:tcW w:w="990" w:type="dxa"/>
            <w:tcBorders>
              <w:top w:val="single" w:sz="4" w:space="0" w:color="auto"/>
            </w:tcBorders>
          </w:tcPr>
          <w:p w14:paraId="75732DE6" w14:textId="77777777" w:rsidR="009D28E0" w:rsidRPr="00E053BE" w:rsidRDefault="009D28E0" w:rsidP="002E3839">
            <w:pPr>
              <w:pStyle w:val="TableText"/>
              <w:rPr>
                <w:rFonts w:cs="Times New Roman"/>
                <w:szCs w:val="32"/>
              </w:rPr>
            </w:pPr>
            <w:r w:rsidRPr="00E053BE">
              <w:t>238.62</w:t>
            </w:r>
          </w:p>
        </w:tc>
        <w:tc>
          <w:tcPr>
            <w:tcW w:w="720" w:type="dxa"/>
            <w:tcBorders>
              <w:top w:val="single" w:sz="4" w:space="0" w:color="auto"/>
            </w:tcBorders>
          </w:tcPr>
          <w:p w14:paraId="5EB4D421"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tcBorders>
          </w:tcPr>
          <w:p w14:paraId="5A3ACE54" w14:textId="77777777" w:rsidR="009D28E0" w:rsidRPr="00E053BE" w:rsidRDefault="009D28E0" w:rsidP="002E3839">
            <w:pPr>
              <w:pStyle w:val="TableText"/>
              <w:rPr>
                <w:rFonts w:cs="Times New Roman"/>
                <w:szCs w:val="32"/>
              </w:rPr>
            </w:pPr>
            <w:r w:rsidRPr="00E053BE">
              <w:t>49</w:t>
            </w:r>
          </w:p>
        </w:tc>
        <w:tc>
          <w:tcPr>
            <w:tcW w:w="720" w:type="dxa"/>
            <w:tcBorders>
              <w:top w:val="single" w:sz="4" w:space="0" w:color="auto"/>
            </w:tcBorders>
          </w:tcPr>
          <w:p w14:paraId="1D0A4C47" w14:textId="77777777" w:rsidR="009D28E0" w:rsidRPr="00E053BE" w:rsidRDefault="009D28E0" w:rsidP="002E3839">
            <w:pPr>
              <w:pStyle w:val="TableText"/>
              <w:rPr>
                <w:rFonts w:cs="Times New Roman"/>
                <w:szCs w:val="32"/>
              </w:rPr>
            </w:pPr>
            <w:r w:rsidRPr="00E053BE">
              <w:t>47</w:t>
            </w:r>
          </w:p>
        </w:tc>
        <w:tc>
          <w:tcPr>
            <w:tcW w:w="720" w:type="dxa"/>
            <w:tcBorders>
              <w:top w:val="single" w:sz="4" w:space="0" w:color="auto"/>
            </w:tcBorders>
          </w:tcPr>
          <w:p w14:paraId="2F1CF884" w14:textId="77777777" w:rsidR="009D28E0" w:rsidRPr="00E053BE" w:rsidRDefault="009D28E0" w:rsidP="002E3839">
            <w:pPr>
              <w:pStyle w:val="TableText"/>
              <w:rPr>
                <w:rFonts w:cs="Times New Roman"/>
                <w:szCs w:val="32"/>
              </w:rPr>
            </w:pPr>
            <w:r w:rsidRPr="00E053BE">
              <w:t>4</w:t>
            </w:r>
          </w:p>
        </w:tc>
      </w:tr>
      <w:tr w:rsidR="009D28E0" w:rsidRPr="00E053BE" w14:paraId="7282FEA5" w14:textId="77777777" w:rsidTr="007C57B1">
        <w:tc>
          <w:tcPr>
            <w:tcW w:w="4608" w:type="dxa"/>
            <w:hideMark/>
          </w:tcPr>
          <w:p w14:paraId="33E57366" w14:textId="77777777" w:rsidR="009D28E0" w:rsidRPr="00E053BE" w:rsidRDefault="009D28E0" w:rsidP="002E3839">
            <w:pPr>
              <w:pStyle w:val="TableText"/>
              <w:rPr>
                <w:rFonts w:cs="Times New Roman"/>
              </w:rPr>
            </w:pPr>
            <w:r w:rsidRPr="00E053BE">
              <w:t>Hearing impairment</w:t>
            </w:r>
          </w:p>
        </w:tc>
        <w:tc>
          <w:tcPr>
            <w:tcW w:w="882" w:type="dxa"/>
          </w:tcPr>
          <w:p w14:paraId="0488D225" w14:textId="77777777" w:rsidR="009D28E0" w:rsidRPr="00E053BE" w:rsidRDefault="009D28E0" w:rsidP="002E3839">
            <w:pPr>
              <w:pStyle w:val="TableText"/>
              <w:rPr>
                <w:rFonts w:cs="Times New Roman"/>
                <w:color w:val="000000"/>
                <w:szCs w:val="32"/>
              </w:rPr>
            </w:pPr>
            <w:r w:rsidRPr="00E053BE">
              <w:t>5</w:t>
            </w:r>
          </w:p>
        </w:tc>
        <w:tc>
          <w:tcPr>
            <w:tcW w:w="990" w:type="dxa"/>
          </w:tcPr>
          <w:p w14:paraId="0FF290DD" w14:textId="77777777" w:rsidR="009D28E0" w:rsidRPr="00E053BE" w:rsidRDefault="009D28E0" w:rsidP="002E3839">
            <w:pPr>
              <w:pStyle w:val="TableText"/>
              <w:rPr>
                <w:rFonts w:cs="Times New Roman"/>
                <w:color w:val="000000"/>
                <w:szCs w:val="32"/>
              </w:rPr>
            </w:pPr>
            <w:r w:rsidRPr="00E053BE">
              <w:t>N/A</w:t>
            </w:r>
          </w:p>
        </w:tc>
        <w:tc>
          <w:tcPr>
            <w:tcW w:w="720" w:type="dxa"/>
          </w:tcPr>
          <w:p w14:paraId="67AC2355"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51D464CC" w14:textId="77777777" w:rsidR="009D28E0" w:rsidRPr="00E053BE" w:rsidRDefault="009D28E0" w:rsidP="002E3839">
            <w:pPr>
              <w:pStyle w:val="TableText"/>
              <w:rPr>
                <w:rFonts w:cs="Times New Roman"/>
                <w:color w:val="000000"/>
                <w:szCs w:val="32"/>
              </w:rPr>
            </w:pPr>
            <w:r w:rsidRPr="00E053BE">
              <w:t>N/A</w:t>
            </w:r>
          </w:p>
        </w:tc>
        <w:tc>
          <w:tcPr>
            <w:tcW w:w="720" w:type="dxa"/>
          </w:tcPr>
          <w:p w14:paraId="5C2BB5AF" w14:textId="77777777" w:rsidR="009D28E0" w:rsidRPr="00E053BE" w:rsidRDefault="009D28E0" w:rsidP="002E3839">
            <w:pPr>
              <w:pStyle w:val="TableText"/>
              <w:rPr>
                <w:rFonts w:cs="Times New Roman"/>
                <w:color w:val="000000"/>
                <w:szCs w:val="32"/>
              </w:rPr>
            </w:pPr>
            <w:r w:rsidRPr="00E053BE">
              <w:t>N/A</w:t>
            </w:r>
          </w:p>
        </w:tc>
        <w:tc>
          <w:tcPr>
            <w:tcW w:w="720" w:type="dxa"/>
          </w:tcPr>
          <w:p w14:paraId="13E5D0AB" w14:textId="77777777" w:rsidR="009D28E0" w:rsidRPr="00E053BE" w:rsidRDefault="009D28E0" w:rsidP="002E3839">
            <w:pPr>
              <w:pStyle w:val="TableText"/>
              <w:rPr>
                <w:rFonts w:cs="Times New Roman"/>
                <w:color w:val="000000"/>
                <w:szCs w:val="32"/>
              </w:rPr>
            </w:pPr>
            <w:r w:rsidRPr="00E053BE">
              <w:t>N/A</w:t>
            </w:r>
          </w:p>
        </w:tc>
      </w:tr>
      <w:tr w:rsidR="009D28E0" w:rsidRPr="00E053BE" w14:paraId="5FAACCF7" w14:textId="77777777" w:rsidTr="007C57B1">
        <w:tc>
          <w:tcPr>
            <w:tcW w:w="4608" w:type="dxa"/>
            <w:hideMark/>
          </w:tcPr>
          <w:p w14:paraId="266FE792" w14:textId="77777777" w:rsidR="009D28E0" w:rsidRPr="00E053BE" w:rsidRDefault="009D28E0" w:rsidP="002E3839">
            <w:pPr>
              <w:pStyle w:val="TableText"/>
              <w:rPr>
                <w:rFonts w:cs="Times New Roman"/>
              </w:rPr>
            </w:pPr>
            <w:r w:rsidRPr="00E053BE">
              <w:t>Speech or language impairment</w:t>
            </w:r>
          </w:p>
        </w:tc>
        <w:tc>
          <w:tcPr>
            <w:tcW w:w="882" w:type="dxa"/>
          </w:tcPr>
          <w:p w14:paraId="2E13879C" w14:textId="77777777" w:rsidR="009D28E0" w:rsidRPr="00E053BE" w:rsidRDefault="009D28E0" w:rsidP="002E3839">
            <w:pPr>
              <w:pStyle w:val="TableText"/>
              <w:rPr>
                <w:rFonts w:cs="Times New Roman"/>
                <w:szCs w:val="32"/>
              </w:rPr>
            </w:pPr>
            <w:r w:rsidRPr="00E053BE">
              <w:t>55</w:t>
            </w:r>
          </w:p>
        </w:tc>
        <w:tc>
          <w:tcPr>
            <w:tcW w:w="990" w:type="dxa"/>
          </w:tcPr>
          <w:p w14:paraId="3E462EA8" w14:textId="77777777" w:rsidR="009D28E0" w:rsidRPr="00E053BE" w:rsidRDefault="009D28E0" w:rsidP="002E3839">
            <w:pPr>
              <w:pStyle w:val="TableText"/>
              <w:rPr>
                <w:rFonts w:cs="Times New Roman"/>
                <w:szCs w:val="32"/>
              </w:rPr>
            </w:pPr>
            <w:r w:rsidRPr="00E053BE">
              <w:t>251.18</w:t>
            </w:r>
          </w:p>
        </w:tc>
        <w:tc>
          <w:tcPr>
            <w:tcW w:w="720" w:type="dxa"/>
          </w:tcPr>
          <w:p w14:paraId="2578CBB5" w14:textId="77777777" w:rsidR="009D28E0" w:rsidRPr="00E053BE" w:rsidRDefault="009D28E0" w:rsidP="002E3839">
            <w:pPr>
              <w:pStyle w:val="TableText"/>
              <w:rPr>
                <w:rFonts w:cs="Times New Roman"/>
                <w:color w:val="000000" w:themeColor="text1"/>
                <w:szCs w:val="32"/>
              </w:rPr>
            </w:pPr>
            <w:r w:rsidRPr="00E053BE">
              <w:t>14</w:t>
            </w:r>
          </w:p>
        </w:tc>
        <w:tc>
          <w:tcPr>
            <w:tcW w:w="720" w:type="dxa"/>
          </w:tcPr>
          <w:p w14:paraId="262BAF14" w14:textId="77777777" w:rsidR="009D28E0" w:rsidRPr="00E053BE" w:rsidRDefault="009D28E0" w:rsidP="002E3839">
            <w:pPr>
              <w:pStyle w:val="TableText"/>
              <w:rPr>
                <w:rFonts w:cs="Times New Roman"/>
                <w:szCs w:val="32"/>
              </w:rPr>
            </w:pPr>
            <w:r w:rsidRPr="00E053BE">
              <w:t>16</w:t>
            </w:r>
          </w:p>
        </w:tc>
        <w:tc>
          <w:tcPr>
            <w:tcW w:w="720" w:type="dxa"/>
          </w:tcPr>
          <w:p w14:paraId="74E86150" w14:textId="77777777" w:rsidR="009D28E0" w:rsidRPr="00E053BE" w:rsidRDefault="009D28E0" w:rsidP="002E3839">
            <w:pPr>
              <w:pStyle w:val="TableText"/>
              <w:rPr>
                <w:rFonts w:cs="Times New Roman"/>
                <w:szCs w:val="32"/>
              </w:rPr>
            </w:pPr>
            <w:r w:rsidRPr="00E053BE">
              <w:t>64</w:t>
            </w:r>
          </w:p>
        </w:tc>
        <w:tc>
          <w:tcPr>
            <w:tcW w:w="720" w:type="dxa"/>
          </w:tcPr>
          <w:p w14:paraId="11EA2C1B" w14:textId="77777777" w:rsidR="009D28E0" w:rsidRPr="00E053BE" w:rsidRDefault="009D28E0" w:rsidP="002E3839">
            <w:pPr>
              <w:pStyle w:val="TableText"/>
              <w:rPr>
                <w:rFonts w:cs="Times New Roman"/>
                <w:szCs w:val="32"/>
              </w:rPr>
            </w:pPr>
            <w:r w:rsidRPr="00E053BE">
              <w:t>20</w:t>
            </w:r>
          </w:p>
        </w:tc>
      </w:tr>
      <w:tr w:rsidR="009D28E0" w:rsidRPr="00E053BE" w14:paraId="6C01D167" w14:textId="77777777" w:rsidTr="007C57B1">
        <w:tc>
          <w:tcPr>
            <w:tcW w:w="4608" w:type="dxa"/>
            <w:hideMark/>
          </w:tcPr>
          <w:p w14:paraId="368612AC" w14:textId="77777777" w:rsidR="009D28E0" w:rsidRPr="00E053BE" w:rsidRDefault="009D28E0" w:rsidP="002E3839">
            <w:pPr>
              <w:pStyle w:val="TableText"/>
              <w:rPr>
                <w:rFonts w:cs="Times New Roman"/>
              </w:rPr>
            </w:pPr>
            <w:r w:rsidRPr="00E053BE">
              <w:t>Visual impairment</w:t>
            </w:r>
          </w:p>
        </w:tc>
        <w:tc>
          <w:tcPr>
            <w:tcW w:w="882" w:type="dxa"/>
          </w:tcPr>
          <w:p w14:paraId="50871C63" w14:textId="77777777" w:rsidR="009D28E0" w:rsidRPr="00E053BE" w:rsidRDefault="009D28E0" w:rsidP="002E3839">
            <w:pPr>
              <w:pStyle w:val="TableText"/>
              <w:rPr>
                <w:rFonts w:cs="Times New Roman"/>
                <w:color w:val="000000"/>
                <w:szCs w:val="32"/>
              </w:rPr>
            </w:pPr>
            <w:r w:rsidRPr="00E053BE">
              <w:t>4</w:t>
            </w:r>
          </w:p>
        </w:tc>
        <w:tc>
          <w:tcPr>
            <w:tcW w:w="990" w:type="dxa"/>
          </w:tcPr>
          <w:p w14:paraId="6A58DBE0" w14:textId="77777777" w:rsidR="009D28E0" w:rsidRPr="00E053BE" w:rsidRDefault="009D28E0" w:rsidP="002E3839">
            <w:pPr>
              <w:pStyle w:val="TableText"/>
              <w:rPr>
                <w:rFonts w:cs="Times New Roman"/>
                <w:color w:val="000000"/>
                <w:szCs w:val="32"/>
              </w:rPr>
            </w:pPr>
            <w:r w:rsidRPr="00E053BE">
              <w:t>N/A</w:t>
            </w:r>
          </w:p>
        </w:tc>
        <w:tc>
          <w:tcPr>
            <w:tcW w:w="720" w:type="dxa"/>
          </w:tcPr>
          <w:p w14:paraId="6DF81F60"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62D8A181" w14:textId="77777777" w:rsidR="009D28E0" w:rsidRPr="00E053BE" w:rsidRDefault="009D28E0" w:rsidP="002E3839">
            <w:pPr>
              <w:pStyle w:val="TableText"/>
              <w:rPr>
                <w:rFonts w:cs="Times New Roman"/>
                <w:color w:val="000000"/>
                <w:szCs w:val="32"/>
              </w:rPr>
            </w:pPr>
            <w:r w:rsidRPr="00E053BE">
              <w:t>N/A</w:t>
            </w:r>
          </w:p>
        </w:tc>
        <w:tc>
          <w:tcPr>
            <w:tcW w:w="720" w:type="dxa"/>
          </w:tcPr>
          <w:p w14:paraId="2BB8C6FA" w14:textId="77777777" w:rsidR="009D28E0" w:rsidRPr="00E053BE" w:rsidRDefault="009D28E0" w:rsidP="002E3839">
            <w:pPr>
              <w:pStyle w:val="TableText"/>
              <w:rPr>
                <w:rFonts w:cs="Times New Roman"/>
                <w:color w:val="000000"/>
                <w:szCs w:val="32"/>
              </w:rPr>
            </w:pPr>
            <w:r w:rsidRPr="00E053BE">
              <w:t>N/A</w:t>
            </w:r>
          </w:p>
        </w:tc>
        <w:tc>
          <w:tcPr>
            <w:tcW w:w="720" w:type="dxa"/>
          </w:tcPr>
          <w:p w14:paraId="6AB63AFC" w14:textId="77777777" w:rsidR="009D28E0" w:rsidRPr="00E053BE" w:rsidRDefault="009D28E0" w:rsidP="002E3839">
            <w:pPr>
              <w:pStyle w:val="TableText"/>
              <w:rPr>
                <w:rFonts w:cs="Times New Roman"/>
                <w:color w:val="000000"/>
                <w:szCs w:val="32"/>
              </w:rPr>
            </w:pPr>
            <w:r w:rsidRPr="00E053BE">
              <w:t>N/A</w:t>
            </w:r>
          </w:p>
        </w:tc>
      </w:tr>
      <w:tr w:rsidR="009D28E0" w:rsidRPr="00E053BE" w14:paraId="724021E6" w14:textId="77777777" w:rsidTr="007C57B1">
        <w:tc>
          <w:tcPr>
            <w:tcW w:w="4608" w:type="dxa"/>
            <w:hideMark/>
          </w:tcPr>
          <w:p w14:paraId="1CCB3FED" w14:textId="77777777" w:rsidR="009D28E0" w:rsidRPr="00E053BE" w:rsidRDefault="009D28E0" w:rsidP="002E3839">
            <w:pPr>
              <w:pStyle w:val="TableText"/>
              <w:rPr>
                <w:rFonts w:cs="Times New Roman"/>
              </w:rPr>
            </w:pPr>
            <w:r w:rsidRPr="00E053BE">
              <w:t>Emotional impairment</w:t>
            </w:r>
          </w:p>
        </w:tc>
        <w:tc>
          <w:tcPr>
            <w:tcW w:w="882" w:type="dxa"/>
          </w:tcPr>
          <w:p w14:paraId="3C6022F7" w14:textId="77777777" w:rsidR="009D28E0" w:rsidRPr="00E053BE" w:rsidRDefault="009D28E0" w:rsidP="002E3839">
            <w:pPr>
              <w:pStyle w:val="TableText"/>
              <w:rPr>
                <w:rFonts w:cs="Times New Roman"/>
                <w:color w:val="000000"/>
                <w:szCs w:val="32"/>
              </w:rPr>
            </w:pPr>
            <w:r w:rsidRPr="00E053BE">
              <w:t>0</w:t>
            </w:r>
          </w:p>
        </w:tc>
        <w:tc>
          <w:tcPr>
            <w:tcW w:w="990" w:type="dxa"/>
          </w:tcPr>
          <w:p w14:paraId="4F2A3C97" w14:textId="77777777" w:rsidR="009D28E0" w:rsidRPr="00E053BE" w:rsidRDefault="009D28E0" w:rsidP="002E3839">
            <w:pPr>
              <w:pStyle w:val="TableText"/>
              <w:rPr>
                <w:rFonts w:cs="Times New Roman"/>
                <w:color w:val="000000"/>
                <w:szCs w:val="32"/>
              </w:rPr>
            </w:pPr>
            <w:r w:rsidRPr="00E053BE">
              <w:t>N/A</w:t>
            </w:r>
          </w:p>
        </w:tc>
        <w:tc>
          <w:tcPr>
            <w:tcW w:w="720" w:type="dxa"/>
          </w:tcPr>
          <w:p w14:paraId="2263450C"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555CAF2E" w14:textId="77777777" w:rsidR="009D28E0" w:rsidRPr="00E053BE" w:rsidRDefault="009D28E0" w:rsidP="002E3839">
            <w:pPr>
              <w:pStyle w:val="TableText"/>
              <w:rPr>
                <w:rFonts w:cs="Times New Roman"/>
                <w:color w:val="000000"/>
                <w:szCs w:val="32"/>
              </w:rPr>
            </w:pPr>
            <w:r w:rsidRPr="00E053BE">
              <w:t>N/A</w:t>
            </w:r>
          </w:p>
        </w:tc>
        <w:tc>
          <w:tcPr>
            <w:tcW w:w="720" w:type="dxa"/>
          </w:tcPr>
          <w:p w14:paraId="5FB95F09" w14:textId="77777777" w:rsidR="009D28E0" w:rsidRPr="00E053BE" w:rsidRDefault="009D28E0" w:rsidP="002E3839">
            <w:pPr>
              <w:pStyle w:val="TableText"/>
              <w:rPr>
                <w:rFonts w:cs="Times New Roman"/>
                <w:color w:val="000000"/>
                <w:szCs w:val="32"/>
              </w:rPr>
            </w:pPr>
            <w:r w:rsidRPr="00E053BE">
              <w:t>N/A</w:t>
            </w:r>
          </w:p>
        </w:tc>
        <w:tc>
          <w:tcPr>
            <w:tcW w:w="720" w:type="dxa"/>
          </w:tcPr>
          <w:p w14:paraId="657FC89D" w14:textId="77777777" w:rsidR="009D28E0" w:rsidRPr="00E053BE" w:rsidRDefault="009D28E0" w:rsidP="002E3839">
            <w:pPr>
              <w:pStyle w:val="TableText"/>
              <w:rPr>
                <w:rFonts w:cs="Times New Roman"/>
                <w:color w:val="000000"/>
                <w:szCs w:val="32"/>
              </w:rPr>
            </w:pPr>
            <w:r w:rsidRPr="00E053BE">
              <w:t>N/A</w:t>
            </w:r>
          </w:p>
        </w:tc>
      </w:tr>
      <w:tr w:rsidR="009D28E0" w:rsidRPr="00E053BE" w14:paraId="4EE129C6" w14:textId="77777777" w:rsidTr="007C57B1">
        <w:tc>
          <w:tcPr>
            <w:tcW w:w="4608" w:type="dxa"/>
            <w:hideMark/>
          </w:tcPr>
          <w:p w14:paraId="21615FDB" w14:textId="77777777" w:rsidR="009D28E0" w:rsidRPr="00E053BE" w:rsidRDefault="009D28E0" w:rsidP="002E3839">
            <w:pPr>
              <w:pStyle w:val="TableText"/>
              <w:rPr>
                <w:rFonts w:cs="Times New Roman"/>
              </w:rPr>
            </w:pPr>
            <w:r w:rsidRPr="00E053BE">
              <w:t>Orthopedic impairment</w:t>
            </w:r>
          </w:p>
        </w:tc>
        <w:tc>
          <w:tcPr>
            <w:tcW w:w="882" w:type="dxa"/>
          </w:tcPr>
          <w:p w14:paraId="2FA70C3B" w14:textId="77777777" w:rsidR="009D28E0" w:rsidRPr="00E053BE" w:rsidRDefault="009D28E0" w:rsidP="002E3839">
            <w:pPr>
              <w:pStyle w:val="TableText"/>
              <w:rPr>
                <w:rFonts w:cs="Times New Roman"/>
                <w:color w:val="000000"/>
                <w:szCs w:val="32"/>
              </w:rPr>
            </w:pPr>
            <w:r w:rsidRPr="00E053BE">
              <w:t>36</w:t>
            </w:r>
          </w:p>
        </w:tc>
        <w:tc>
          <w:tcPr>
            <w:tcW w:w="990" w:type="dxa"/>
          </w:tcPr>
          <w:p w14:paraId="368D0BB3" w14:textId="77777777" w:rsidR="009D28E0" w:rsidRPr="00E053BE" w:rsidRDefault="009D28E0" w:rsidP="002E3839">
            <w:pPr>
              <w:pStyle w:val="TableText"/>
              <w:rPr>
                <w:rFonts w:cs="Times New Roman"/>
                <w:color w:val="000000"/>
                <w:szCs w:val="32"/>
              </w:rPr>
            </w:pPr>
            <w:r w:rsidRPr="00E053BE">
              <w:t>242.03</w:t>
            </w:r>
          </w:p>
        </w:tc>
        <w:tc>
          <w:tcPr>
            <w:tcW w:w="720" w:type="dxa"/>
          </w:tcPr>
          <w:p w14:paraId="5C06AAD1" w14:textId="77777777" w:rsidR="009D28E0" w:rsidRPr="00E053BE" w:rsidRDefault="009D28E0" w:rsidP="002E3839">
            <w:pPr>
              <w:pStyle w:val="TableText"/>
              <w:rPr>
                <w:rFonts w:cs="Times New Roman"/>
                <w:color w:val="000000" w:themeColor="text1"/>
                <w:szCs w:val="32"/>
              </w:rPr>
            </w:pPr>
            <w:r w:rsidRPr="00E053BE">
              <w:t>23</w:t>
            </w:r>
          </w:p>
        </w:tc>
        <w:tc>
          <w:tcPr>
            <w:tcW w:w="720" w:type="dxa"/>
          </w:tcPr>
          <w:p w14:paraId="06D3F722" w14:textId="77777777" w:rsidR="009D28E0" w:rsidRPr="00E053BE" w:rsidRDefault="009D28E0" w:rsidP="002E3839">
            <w:pPr>
              <w:pStyle w:val="TableText"/>
              <w:rPr>
                <w:rFonts w:cs="Times New Roman"/>
                <w:color w:val="000000"/>
                <w:szCs w:val="32"/>
              </w:rPr>
            </w:pPr>
            <w:r w:rsidRPr="00E053BE">
              <w:t>47</w:t>
            </w:r>
          </w:p>
        </w:tc>
        <w:tc>
          <w:tcPr>
            <w:tcW w:w="720" w:type="dxa"/>
          </w:tcPr>
          <w:p w14:paraId="0CBC99B6" w14:textId="77777777" w:rsidR="009D28E0" w:rsidRPr="00E053BE" w:rsidRDefault="009D28E0" w:rsidP="002E3839">
            <w:pPr>
              <w:pStyle w:val="TableText"/>
              <w:rPr>
                <w:rFonts w:cs="Times New Roman"/>
                <w:color w:val="000000"/>
                <w:szCs w:val="32"/>
              </w:rPr>
            </w:pPr>
            <w:r w:rsidRPr="00E053BE">
              <w:t>31</w:t>
            </w:r>
          </w:p>
        </w:tc>
        <w:tc>
          <w:tcPr>
            <w:tcW w:w="720" w:type="dxa"/>
          </w:tcPr>
          <w:p w14:paraId="3A61A419" w14:textId="77777777" w:rsidR="009D28E0" w:rsidRPr="00E053BE" w:rsidRDefault="009D28E0" w:rsidP="002E3839">
            <w:pPr>
              <w:pStyle w:val="TableText"/>
              <w:rPr>
                <w:rFonts w:cs="Times New Roman"/>
                <w:color w:val="000000"/>
                <w:szCs w:val="32"/>
              </w:rPr>
            </w:pPr>
            <w:r w:rsidRPr="00E053BE">
              <w:t>22</w:t>
            </w:r>
          </w:p>
        </w:tc>
      </w:tr>
      <w:tr w:rsidR="009D28E0" w:rsidRPr="00E053BE" w14:paraId="3A5D7157" w14:textId="77777777" w:rsidTr="007C57B1">
        <w:tc>
          <w:tcPr>
            <w:tcW w:w="4608" w:type="dxa"/>
            <w:hideMark/>
          </w:tcPr>
          <w:p w14:paraId="2F0C70D7" w14:textId="77777777" w:rsidR="009D28E0" w:rsidRPr="00E053BE" w:rsidRDefault="009D28E0" w:rsidP="002E3839">
            <w:pPr>
              <w:pStyle w:val="TableText"/>
              <w:rPr>
                <w:rFonts w:cs="Times New Roman"/>
              </w:rPr>
            </w:pPr>
            <w:r w:rsidRPr="00E053BE">
              <w:t>Other health impairment</w:t>
            </w:r>
          </w:p>
        </w:tc>
        <w:tc>
          <w:tcPr>
            <w:tcW w:w="882" w:type="dxa"/>
          </w:tcPr>
          <w:p w14:paraId="0B51AEC4" w14:textId="77777777" w:rsidR="009D28E0" w:rsidRPr="00E053BE" w:rsidRDefault="009D28E0" w:rsidP="002E3839">
            <w:pPr>
              <w:pStyle w:val="TableText"/>
              <w:rPr>
                <w:rFonts w:cs="Times New Roman"/>
                <w:color w:val="000000"/>
                <w:szCs w:val="32"/>
              </w:rPr>
            </w:pPr>
            <w:r w:rsidRPr="00E053BE">
              <w:t>119</w:t>
            </w:r>
          </w:p>
        </w:tc>
        <w:tc>
          <w:tcPr>
            <w:tcW w:w="990" w:type="dxa"/>
          </w:tcPr>
          <w:p w14:paraId="57AA53B1" w14:textId="77777777" w:rsidR="009D28E0" w:rsidRPr="00E053BE" w:rsidRDefault="009D28E0" w:rsidP="002E3839">
            <w:pPr>
              <w:pStyle w:val="TableText"/>
              <w:rPr>
                <w:rFonts w:cs="Times New Roman"/>
                <w:color w:val="000000"/>
                <w:szCs w:val="32"/>
              </w:rPr>
            </w:pPr>
            <w:r w:rsidRPr="00E053BE">
              <w:t>242.06</w:t>
            </w:r>
          </w:p>
        </w:tc>
        <w:tc>
          <w:tcPr>
            <w:tcW w:w="720" w:type="dxa"/>
          </w:tcPr>
          <w:p w14:paraId="3C5999DF" w14:textId="77777777" w:rsidR="009D28E0" w:rsidRPr="00E053BE" w:rsidRDefault="009D28E0" w:rsidP="002E3839">
            <w:pPr>
              <w:pStyle w:val="TableText"/>
              <w:rPr>
                <w:rFonts w:cs="Times New Roman"/>
                <w:color w:val="000000" w:themeColor="text1"/>
                <w:szCs w:val="32"/>
              </w:rPr>
            </w:pPr>
            <w:r w:rsidRPr="00E053BE">
              <w:t>21</w:t>
            </w:r>
          </w:p>
        </w:tc>
        <w:tc>
          <w:tcPr>
            <w:tcW w:w="720" w:type="dxa"/>
          </w:tcPr>
          <w:p w14:paraId="5470E16B" w14:textId="77777777" w:rsidR="009D28E0" w:rsidRPr="00E053BE" w:rsidRDefault="009D28E0" w:rsidP="002E3839">
            <w:pPr>
              <w:pStyle w:val="TableText"/>
              <w:rPr>
                <w:rFonts w:cs="Times New Roman"/>
                <w:color w:val="000000"/>
                <w:szCs w:val="32"/>
              </w:rPr>
            </w:pPr>
            <w:r w:rsidRPr="00E053BE">
              <w:t>36</w:t>
            </w:r>
          </w:p>
        </w:tc>
        <w:tc>
          <w:tcPr>
            <w:tcW w:w="720" w:type="dxa"/>
          </w:tcPr>
          <w:p w14:paraId="0984A4CF" w14:textId="77777777" w:rsidR="009D28E0" w:rsidRPr="00E053BE" w:rsidRDefault="009D28E0" w:rsidP="002E3839">
            <w:pPr>
              <w:pStyle w:val="TableText"/>
              <w:rPr>
                <w:rFonts w:cs="Times New Roman"/>
                <w:color w:val="000000"/>
                <w:szCs w:val="32"/>
              </w:rPr>
            </w:pPr>
            <w:r w:rsidRPr="00E053BE">
              <w:t>50</w:t>
            </w:r>
          </w:p>
        </w:tc>
        <w:tc>
          <w:tcPr>
            <w:tcW w:w="720" w:type="dxa"/>
          </w:tcPr>
          <w:p w14:paraId="40B351FF" w14:textId="77777777" w:rsidR="009D28E0" w:rsidRPr="00E053BE" w:rsidRDefault="009D28E0" w:rsidP="002E3839">
            <w:pPr>
              <w:pStyle w:val="TableText"/>
              <w:rPr>
                <w:rFonts w:cs="Times New Roman"/>
                <w:color w:val="000000"/>
                <w:szCs w:val="32"/>
              </w:rPr>
            </w:pPr>
            <w:r w:rsidRPr="00E053BE">
              <w:t>13</w:t>
            </w:r>
          </w:p>
        </w:tc>
      </w:tr>
      <w:tr w:rsidR="009D28E0" w:rsidRPr="00E053BE" w14:paraId="7F564149" w14:textId="77777777" w:rsidTr="007C57B1">
        <w:tc>
          <w:tcPr>
            <w:tcW w:w="4608" w:type="dxa"/>
            <w:hideMark/>
          </w:tcPr>
          <w:p w14:paraId="2DD1D7F2" w14:textId="77777777" w:rsidR="009D28E0" w:rsidRPr="00E053BE" w:rsidRDefault="009D28E0" w:rsidP="002E3839">
            <w:pPr>
              <w:pStyle w:val="TableText"/>
              <w:rPr>
                <w:rFonts w:cs="Times New Roman"/>
              </w:rPr>
            </w:pPr>
            <w:r w:rsidRPr="00E053BE">
              <w:t>Specific learning disability</w:t>
            </w:r>
          </w:p>
        </w:tc>
        <w:tc>
          <w:tcPr>
            <w:tcW w:w="882" w:type="dxa"/>
          </w:tcPr>
          <w:p w14:paraId="66562160" w14:textId="77777777" w:rsidR="009D28E0" w:rsidRPr="00E053BE" w:rsidRDefault="009D28E0" w:rsidP="002E3839">
            <w:pPr>
              <w:pStyle w:val="TableText"/>
              <w:rPr>
                <w:rFonts w:cs="Times New Roman"/>
                <w:color w:val="000000"/>
                <w:szCs w:val="32"/>
              </w:rPr>
            </w:pPr>
            <w:r w:rsidRPr="00E053BE">
              <w:t>2</w:t>
            </w:r>
          </w:p>
        </w:tc>
        <w:tc>
          <w:tcPr>
            <w:tcW w:w="990" w:type="dxa"/>
          </w:tcPr>
          <w:p w14:paraId="114B3E23" w14:textId="77777777" w:rsidR="009D28E0" w:rsidRPr="00E053BE" w:rsidRDefault="009D28E0" w:rsidP="002E3839">
            <w:pPr>
              <w:pStyle w:val="TableText"/>
              <w:rPr>
                <w:rFonts w:cs="Times New Roman"/>
                <w:color w:val="000000"/>
                <w:szCs w:val="32"/>
              </w:rPr>
            </w:pPr>
            <w:r w:rsidRPr="00E053BE">
              <w:t>N/A</w:t>
            </w:r>
          </w:p>
        </w:tc>
        <w:tc>
          <w:tcPr>
            <w:tcW w:w="720" w:type="dxa"/>
          </w:tcPr>
          <w:p w14:paraId="0E9B8B87"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0044601C" w14:textId="77777777" w:rsidR="009D28E0" w:rsidRPr="00E053BE" w:rsidRDefault="009D28E0" w:rsidP="002E3839">
            <w:pPr>
              <w:pStyle w:val="TableText"/>
              <w:rPr>
                <w:rFonts w:cs="Times New Roman"/>
                <w:color w:val="000000"/>
                <w:szCs w:val="32"/>
              </w:rPr>
            </w:pPr>
            <w:r w:rsidRPr="00E053BE">
              <w:t>N/A</w:t>
            </w:r>
          </w:p>
        </w:tc>
        <w:tc>
          <w:tcPr>
            <w:tcW w:w="720" w:type="dxa"/>
          </w:tcPr>
          <w:p w14:paraId="5A27D023" w14:textId="77777777" w:rsidR="009D28E0" w:rsidRPr="00E053BE" w:rsidRDefault="009D28E0" w:rsidP="002E3839">
            <w:pPr>
              <w:pStyle w:val="TableText"/>
              <w:rPr>
                <w:rFonts w:cs="Times New Roman"/>
                <w:color w:val="000000"/>
                <w:szCs w:val="32"/>
              </w:rPr>
            </w:pPr>
            <w:r w:rsidRPr="00E053BE">
              <w:t>N/A</w:t>
            </w:r>
          </w:p>
        </w:tc>
        <w:tc>
          <w:tcPr>
            <w:tcW w:w="720" w:type="dxa"/>
          </w:tcPr>
          <w:p w14:paraId="4468B0DF" w14:textId="77777777" w:rsidR="009D28E0" w:rsidRPr="00E053BE" w:rsidRDefault="009D28E0" w:rsidP="002E3839">
            <w:pPr>
              <w:pStyle w:val="TableText"/>
              <w:rPr>
                <w:rFonts w:cs="Times New Roman"/>
                <w:color w:val="000000"/>
                <w:szCs w:val="32"/>
              </w:rPr>
            </w:pPr>
            <w:r w:rsidRPr="00E053BE">
              <w:t>N/A</w:t>
            </w:r>
          </w:p>
        </w:tc>
      </w:tr>
      <w:tr w:rsidR="009D28E0" w:rsidRPr="00E053BE" w14:paraId="51E0F3F7" w14:textId="77777777" w:rsidTr="007C57B1">
        <w:tc>
          <w:tcPr>
            <w:tcW w:w="4608" w:type="dxa"/>
            <w:hideMark/>
          </w:tcPr>
          <w:p w14:paraId="2B138B67" w14:textId="77777777" w:rsidR="009D28E0" w:rsidRPr="00E053BE" w:rsidRDefault="009D28E0" w:rsidP="002E3839">
            <w:pPr>
              <w:pStyle w:val="TableText"/>
              <w:rPr>
                <w:rFonts w:cs="Times New Roman"/>
              </w:rPr>
            </w:pPr>
            <w:r w:rsidRPr="00E053BE">
              <w:t>Deaf-blindness</w:t>
            </w:r>
          </w:p>
        </w:tc>
        <w:tc>
          <w:tcPr>
            <w:tcW w:w="882" w:type="dxa"/>
          </w:tcPr>
          <w:p w14:paraId="27D7A7E4" w14:textId="77777777" w:rsidR="009D28E0" w:rsidRPr="00E053BE" w:rsidRDefault="009D28E0" w:rsidP="002E3839">
            <w:pPr>
              <w:pStyle w:val="TableText"/>
              <w:rPr>
                <w:rFonts w:cs="Times New Roman"/>
                <w:color w:val="000000"/>
                <w:szCs w:val="32"/>
              </w:rPr>
            </w:pPr>
            <w:r w:rsidRPr="00E053BE">
              <w:t>1</w:t>
            </w:r>
          </w:p>
        </w:tc>
        <w:tc>
          <w:tcPr>
            <w:tcW w:w="990" w:type="dxa"/>
          </w:tcPr>
          <w:p w14:paraId="17509585" w14:textId="77777777" w:rsidR="009D28E0" w:rsidRPr="00E053BE" w:rsidRDefault="009D28E0" w:rsidP="002E3839">
            <w:pPr>
              <w:pStyle w:val="TableText"/>
              <w:rPr>
                <w:rFonts w:cs="Times New Roman"/>
                <w:color w:val="000000"/>
                <w:szCs w:val="32"/>
              </w:rPr>
            </w:pPr>
            <w:r w:rsidRPr="00E053BE">
              <w:t>N/A</w:t>
            </w:r>
          </w:p>
        </w:tc>
        <w:tc>
          <w:tcPr>
            <w:tcW w:w="720" w:type="dxa"/>
          </w:tcPr>
          <w:p w14:paraId="0984D1EE"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47765D4B" w14:textId="77777777" w:rsidR="009D28E0" w:rsidRPr="00E053BE" w:rsidRDefault="009D28E0" w:rsidP="002E3839">
            <w:pPr>
              <w:pStyle w:val="TableText"/>
              <w:rPr>
                <w:rFonts w:cs="Times New Roman"/>
                <w:color w:val="000000"/>
                <w:szCs w:val="32"/>
              </w:rPr>
            </w:pPr>
            <w:r w:rsidRPr="00E053BE">
              <w:t>N/A</w:t>
            </w:r>
          </w:p>
        </w:tc>
        <w:tc>
          <w:tcPr>
            <w:tcW w:w="720" w:type="dxa"/>
          </w:tcPr>
          <w:p w14:paraId="22E5EB2D" w14:textId="77777777" w:rsidR="009D28E0" w:rsidRPr="00E053BE" w:rsidRDefault="009D28E0" w:rsidP="002E3839">
            <w:pPr>
              <w:pStyle w:val="TableText"/>
              <w:rPr>
                <w:rFonts w:cs="Times New Roman"/>
                <w:color w:val="000000"/>
                <w:szCs w:val="32"/>
              </w:rPr>
            </w:pPr>
            <w:r w:rsidRPr="00E053BE">
              <w:t>N/A</w:t>
            </w:r>
          </w:p>
        </w:tc>
        <w:tc>
          <w:tcPr>
            <w:tcW w:w="720" w:type="dxa"/>
          </w:tcPr>
          <w:p w14:paraId="697BEA86" w14:textId="77777777" w:rsidR="009D28E0" w:rsidRPr="00E053BE" w:rsidRDefault="009D28E0" w:rsidP="002E3839">
            <w:pPr>
              <w:pStyle w:val="TableText"/>
              <w:rPr>
                <w:rFonts w:cs="Times New Roman"/>
                <w:color w:val="000000"/>
                <w:szCs w:val="32"/>
              </w:rPr>
            </w:pPr>
            <w:r w:rsidRPr="00E053BE">
              <w:t>N/A</w:t>
            </w:r>
          </w:p>
        </w:tc>
      </w:tr>
      <w:tr w:rsidR="009D28E0" w:rsidRPr="00E053BE" w14:paraId="51608AEB" w14:textId="77777777" w:rsidTr="007C57B1">
        <w:tc>
          <w:tcPr>
            <w:tcW w:w="4608" w:type="dxa"/>
            <w:hideMark/>
          </w:tcPr>
          <w:p w14:paraId="3DFC2A0A" w14:textId="77777777" w:rsidR="009D28E0" w:rsidRPr="00E053BE" w:rsidRDefault="009D28E0" w:rsidP="002E3839">
            <w:pPr>
              <w:pStyle w:val="TableText"/>
              <w:rPr>
                <w:rFonts w:cs="Times New Roman"/>
              </w:rPr>
            </w:pPr>
            <w:r w:rsidRPr="00E053BE">
              <w:t>Multiple disabilities</w:t>
            </w:r>
          </w:p>
        </w:tc>
        <w:tc>
          <w:tcPr>
            <w:tcW w:w="882" w:type="dxa"/>
          </w:tcPr>
          <w:p w14:paraId="0DE59D46" w14:textId="77777777" w:rsidR="009D28E0" w:rsidRPr="00E053BE" w:rsidRDefault="009D28E0" w:rsidP="002E3839">
            <w:pPr>
              <w:pStyle w:val="TableText"/>
              <w:rPr>
                <w:rFonts w:cs="Times New Roman"/>
                <w:color w:val="000000"/>
                <w:szCs w:val="32"/>
              </w:rPr>
            </w:pPr>
            <w:r w:rsidRPr="00E053BE">
              <w:t>81</w:t>
            </w:r>
          </w:p>
        </w:tc>
        <w:tc>
          <w:tcPr>
            <w:tcW w:w="990" w:type="dxa"/>
          </w:tcPr>
          <w:p w14:paraId="3CCF3F87" w14:textId="77777777" w:rsidR="009D28E0" w:rsidRPr="00E053BE" w:rsidRDefault="009D28E0" w:rsidP="002E3839">
            <w:pPr>
              <w:pStyle w:val="TableText"/>
              <w:rPr>
                <w:rFonts w:cs="Times New Roman"/>
                <w:color w:val="000000"/>
                <w:szCs w:val="32"/>
              </w:rPr>
            </w:pPr>
            <w:r w:rsidRPr="00E053BE">
              <w:t>225.07</w:t>
            </w:r>
          </w:p>
        </w:tc>
        <w:tc>
          <w:tcPr>
            <w:tcW w:w="720" w:type="dxa"/>
          </w:tcPr>
          <w:p w14:paraId="75C4E140" w14:textId="77777777" w:rsidR="009D28E0" w:rsidRPr="00E053BE" w:rsidRDefault="009D28E0" w:rsidP="002E3839">
            <w:pPr>
              <w:pStyle w:val="TableText"/>
              <w:rPr>
                <w:rFonts w:cs="Times New Roman"/>
                <w:color w:val="000000" w:themeColor="text1"/>
                <w:szCs w:val="32"/>
              </w:rPr>
            </w:pPr>
            <w:r w:rsidRPr="00E053BE">
              <w:t>22</w:t>
            </w:r>
          </w:p>
        </w:tc>
        <w:tc>
          <w:tcPr>
            <w:tcW w:w="720" w:type="dxa"/>
          </w:tcPr>
          <w:p w14:paraId="1D0251D5" w14:textId="77777777" w:rsidR="009D28E0" w:rsidRPr="00E053BE" w:rsidRDefault="009D28E0" w:rsidP="002E3839">
            <w:pPr>
              <w:pStyle w:val="TableText"/>
              <w:rPr>
                <w:rFonts w:cs="Times New Roman"/>
                <w:color w:val="000000"/>
                <w:szCs w:val="32"/>
              </w:rPr>
            </w:pPr>
            <w:r w:rsidRPr="00E053BE">
              <w:t>78</w:t>
            </w:r>
          </w:p>
        </w:tc>
        <w:tc>
          <w:tcPr>
            <w:tcW w:w="720" w:type="dxa"/>
          </w:tcPr>
          <w:p w14:paraId="7D0A1C56" w14:textId="77777777" w:rsidR="009D28E0" w:rsidRPr="00E053BE" w:rsidRDefault="009D28E0" w:rsidP="002E3839">
            <w:pPr>
              <w:pStyle w:val="TableText"/>
              <w:rPr>
                <w:rFonts w:cs="Times New Roman"/>
                <w:color w:val="000000"/>
                <w:szCs w:val="32"/>
              </w:rPr>
            </w:pPr>
            <w:r w:rsidRPr="00E053BE">
              <w:t>15</w:t>
            </w:r>
          </w:p>
        </w:tc>
        <w:tc>
          <w:tcPr>
            <w:tcW w:w="720" w:type="dxa"/>
          </w:tcPr>
          <w:p w14:paraId="07EE05C8" w14:textId="77777777" w:rsidR="009D28E0" w:rsidRPr="00E053BE" w:rsidRDefault="009D28E0" w:rsidP="002E3839">
            <w:pPr>
              <w:pStyle w:val="TableText"/>
              <w:rPr>
                <w:rFonts w:cs="Times New Roman"/>
                <w:color w:val="000000"/>
                <w:szCs w:val="32"/>
              </w:rPr>
            </w:pPr>
            <w:r w:rsidRPr="00E053BE">
              <w:t>7</w:t>
            </w:r>
          </w:p>
        </w:tc>
      </w:tr>
      <w:tr w:rsidR="009D28E0" w:rsidRPr="00E053BE" w14:paraId="6F4B9483" w14:textId="77777777" w:rsidTr="007C57B1">
        <w:tc>
          <w:tcPr>
            <w:tcW w:w="4608" w:type="dxa"/>
            <w:hideMark/>
          </w:tcPr>
          <w:p w14:paraId="7FBE3B39" w14:textId="77777777" w:rsidR="009D28E0" w:rsidRPr="00E053BE" w:rsidRDefault="009D28E0" w:rsidP="002E3839">
            <w:pPr>
              <w:pStyle w:val="TableText"/>
              <w:keepNext/>
              <w:rPr>
                <w:rFonts w:cs="Times New Roman"/>
              </w:rPr>
            </w:pPr>
            <w:r w:rsidRPr="00E053BE">
              <w:lastRenderedPageBreak/>
              <w:t>Autism</w:t>
            </w:r>
          </w:p>
        </w:tc>
        <w:tc>
          <w:tcPr>
            <w:tcW w:w="882" w:type="dxa"/>
          </w:tcPr>
          <w:p w14:paraId="3FF30274" w14:textId="77777777" w:rsidR="009D28E0" w:rsidRPr="00E053BE" w:rsidRDefault="009D28E0" w:rsidP="002E3839">
            <w:pPr>
              <w:pStyle w:val="TableText"/>
              <w:rPr>
                <w:rFonts w:cs="Times New Roman"/>
                <w:color w:val="000000"/>
                <w:szCs w:val="32"/>
              </w:rPr>
            </w:pPr>
            <w:r w:rsidRPr="00E053BE">
              <w:t>1,550</w:t>
            </w:r>
          </w:p>
        </w:tc>
        <w:tc>
          <w:tcPr>
            <w:tcW w:w="990" w:type="dxa"/>
          </w:tcPr>
          <w:p w14:paraId="68B1E2A5" w14:textId="77777777" w:rsidR="009D28E0" w:rsidRPr="00E053BE" w:rsidRDefault="009D28E0" w:rsidP="002E3839">
            <w:pPr>
              <w:pStyle w:val="TableText"/>
              <w:rPr>
                <w:rFonts w:cs="Times New Roman"/>
                <w:color w:val="000000"/>
                <w:szCs w:val="32"/>
              </w:rPr>
            </w:pPr>
            <w:r w:rsidRPr="00E053BE">
              <w:t>241.59</w:t>
            </w:r>
          </w:p>
        </w:tc>
        <w:tc>
          <w:tcPr>
            <w:tcW w:w="720" w:type="dxa"/>
          </w:tcPr>
          <w:p w14:paraId="0B50D13A" w14:textId="77777777" w:rsidR="009D28E0" w:rsidRPr="00E053BE" w:rsidRDefault="009D28E0" w:rsidP="002E3839">
            <w:pPr>
              <w:pStyle w:val="TableText"/>
              <w:rPr>
                <w:rFonts w:cs="Times New Roman"/>
                <w:color w:val="000000" w:themeColor="text1"/>
                <w:szCs w:val="32"/>
              </w:rPr>
            </w:pPr>
            <w:r w:rsidRPr="00E053BE">
              <w:t>19</w:t>
            </w:r>
          </w:p>
        </w:tc>
        <w:tc>
          <w:tcPr>
            <w:tcW w:w="720" w:type="dxa"/>
          </w:tcPr>
          <w:p w14:paraId="36774628" w14:textId="77777777" w:rsidR="009D28E0" w:rsidRPr="00E053BE" w:rsidRDefault="009D28E0" w:rsidP="002E3839">
            <w:pPr>
              <w:pStyle w:val="TableText"/>
              <w:rPr>
                <w:rFonts w:cs="Times New Roman"/>
                <w:color w:val="000000"/>
                <w:szCs w:val="32"/>
              </w:rPr>
            </w:pPr>
            <w:r w:rsidRPr="00E053BE">
              <w:t>43</w:t>
            </w:r>
          </w:p>
        </w:tc>
        <w:tc>
          <w:tcPr>
            <w:tcW w:w="720" w:type="dxa"/>
          </w:tcPr>
          <w:p w14:paraId="18CB4D31" w14:textId="77777777" w:rsidR="009D28E0" w:rsidRPr="00E053BE" w:rsidRDefault="009D28E0" w:rsidP="002E3839">
            <w:pPr>
              <w:pStyle w:val="TableText"/>
              <w:rPr>
                <w:rFonts w:cs="Times New Roman"/>
                <w:color w:val="000000"/>
                <w:szCs w:val="32"/>
              </w:rPr>
            </w:pPr>
            <w:r w:rsidRPr="00E053BE">
              <w:t>46</w:t>
            </w:r>
          </w:p>
        </w:tc>
        <w:tc>
          <w:tcPr>
            <w:tcW w:w="720" w:type="dxa"/>
          </w:tcPr>
          <w:p w14:paraId="4A5D106A" w14:textId="77777777" w:rsidR="009D28E0" w:rsidRPr="00E053BE" w:rsidRDefault="009D28E0" w:rsidP="002E3839">
            <w:pPr>
              <w:pStyle w:val="TableText"/>
              <w:rPr>
                <w:rFonts w:cs="Times New Roman"/>
                <w:color w:val="000000"/>
                <w:szCs w:val="32"/>
              </w:rPr>
            </w:pPr>
            <w:r w:rsidRPr="00E053BE">
              <w:t>10</w:t>
            </w:r>
          </w:p>
        </w:tc>
      </w:tr>
      <w:tr w:rsidR="009D28E0" w:rsidRPr="00E053BE" w14:paraId="178CB884" w14:textId="77777777" w:rsidTr="007C57B1">
        <w:tc>
          <w:tcPr>
            <w:tcW w:w="4608" w:type="dxa"/>
            <w:tcBorders>
              <w:bottom w:val="nil"/>
            </w:tcBorders>
            <w:hideMark/>
          </w:tcPr>
          <w:p w14:paraId="418D55E8" w14:textId="77777777" w:rsidR="009D28E0" w:rsidRPr="00E053BE" w:rsidRDefault="009D28E0" w:rsidP="002E3839">
            <w:pPr>
              <w:pStyle w:val="TableText"/>
              <w:keepNext/>
              <w:rPr>
                <w:rFonts w:cs="Times New Roman"/>
              </w:rPr>
            </w:pPr>
            <w:r w:rsidRPr="00E053BE">
              <w:t>Traumatic brain injury</w:t>
            </w:r>
          </w:p>
        </w:tc>
        <w:tc>
          <w:tcPr>
            <w:tcW w:w="882" w:type="dxa"/>
            <w:tcBorders>
              <w:bottom w:val="nil"/>
            </w:tcBorders>
          </w:tcPr>
          <w:p w14:paraId="662589E8" w14:textId="77777777" w:rsidR="009D28E0" w:rsidRPr="00E053BE" w:rsidRDefault="009D28E0" w:rsidP="002E3839">
            <w:pPr>
              <w:pStyle w:val="TableText"/>
              <w:rPr>
                <w:rFonts w:cs="Times New Roman"/>
                <w:color w:val="000000"/>
                <w:szCs w:val="32"/>
              </w:rPr>
            </w:pPr>
            <w:r w:rsidRPr="00E053BE">
              <w:t>1</w:t>
            </w:r>
          </w:p>
        </w:tc>
        <w:tc>
          <w:tcPr>
            <w:tcW w:w="990" w:type="dxa"/>
            <w:tcBorders>
              <w:bottom w:val="nil"/>
            </w:tcBorders>
          </w:tcPr>
          <w:p w14:paraId="4928874F"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32DBCF7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bottom w:val="nil"/>
            </w:tcBorders>
          </w:tcPr>
          <w:p w14:paraId="35B30C68"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30EFB525"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77050B3A" w14:textId="77777777" w:rsidR="009D28E0" w:rsidRPr="00E053BE" w:rsidRDefault="009D28E0" w:rsidP="002E3839">
            <w:pPr>
              <w:pStyle w:val="TableText"/>
              <w:rPr>
                <w:rFonts w:cs="Times New Roman"/>
                <w:color w:val="000000"/>
                <w:szCs w:val="32"/>
              </w:rPr>
            </w:pPr>
            <w:r w:rsidRPr="00E053BE">
              <w:t>N/A</w:t>
            </w:r>
          </w:p>
        </w:tc>
      </w:tr>
      <w:tr w:rsidR="009D28E0" w:rsidRPr="00E053BE" w14:paraId="7E31F27F" w14:textId="77777777" w:rsidTr="007C57B1">
        <w:tc>
          <w:tcPr>
            <w:tcW w:w="4608" w:type="dxa"/>
            <w:tcBorders>
              <w:top w:val="nil"/>
              <w:bottom w:val="single" w:sz="4" w:space="0" w:color="auto"/>
            </w:tcBorders>
            <w:hideMark/>
          </w:tcPr>
          <w:p w14:paraId="0C8F70F4" w14:textId="77777777" w:rsidR="009D28E0" w:rsidRPr="00E053BE" w:rsidRDefault="009D28E0" w:rsidP="002E3839">
            <w:pPr>
              <w:pStyle w:val="TableText"/>
              <w:rPr>
                <w:rFonts w:cs="Times New Roman"/>
              </w:rPr>
            </w:pPr>
            <w:r w:rsidRPr="00E053BE">
              <w:t>Not classified</w:t>
            </w:r>
          </w:p>
        </w:tc>
        <w:tc>
          <w:tcPr>
            <w:tcW w:w="882" w:type="dxa"/>
            <w:tcBorders>
              <w:top w:val="nil"/>
              <w:bottom w:val="single" w:sz="4" w:space="0" w:color="auto"/>
            </w:tcBorders>
          </w:tcPr>
          <w:p w14:paraId="75ED01AD" w14:textId="77777777" w:rsidR="009D28E0" w:rsidRPr="00E053BE" w:rsidRDefault="009D28E0" w:rsidP="002E3839">
            <w:pPr>
              <w:pStyle w:val="TableText"/>
              <w:rPr>
                <w:rFonts w:cs="Times New Roman"/>
                <w:color w:val="000000"/>
                <w:szCs w:val="32"/>
              </w:rPr>
            </w:pPr>
            <w:r w:rsidRPr="00E053BE">
              <w:t>0</w:t>
            </w:r>
          </w:p>
        </w:tc>
        <w:tc>
          <w:tcPr>
            <w:tcW w:w="990" w:type="dxa"/>
            <w:tcBorders>
              <w:top w:val="nil"/>
              <w:bottom w:val="single" w:sz="4" w:space="0" w:color="auto"/>
            </w:tcBorders>
          </w:tcPr>
          <w:p w14:paraId="20663D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0D453CB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bottom w:val="single" w:sz="4" w:space="0" w:color="auto"/>
            </w:tcBorders>
          </w:tcPr>
          <w:p w14:paraId="343704C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3DBE5CD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4AFD9B0C" w14:textId="77777777" w:rsidR="009D28E0" w:rsidRPr="00E053BE" w:rsidRDefault="009D28E0" w:rsidP="002E3839">
            <w:pPr>
              <w:pStyle w:val="TableText"/>
              <w:rPr>
                <w:rFonts w:cs="Times New Roman"/>
                <w:color w:val="000000"/>
                <w:szCs w:val="32"/>
              </w:rPr>
            </w:pPr>
            <w:r w:rsidRPr="00E053BE">
              <w:t>N/A</w:t>
            </w:r>
          </w:p>
        </w:tc>
      </w:tr>
      <w:tr w:rsidR="009D28E0" w:rsidRPr="00E053BE" w14:paraId="672D3115" w14:textId="77777777" w:rsidTr="007C57B1">
        <w:tc>
          <w:tcPr>
            <w:tcW w:w="4608" w:type="dxa"/>
            <w:tcBorders>
              <w:top w:val="single" w:sz="4" w:space="0" w:color="auto"/>
              <w:bottom w:val="nil"/>
            </w:tcBorders>
            <w:hideMark/>
          </w:tcPr>
          <w:p w14:paraId="5D30FBDA"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bottom w:val="nil"/>
            </w:tcBorders>
          </w:tcPr>
          <w:p w14:paraId="3B3AD501" w14:textId="77777777" w:rsidR="009D28E0" w:rsidRPr="00E053BE" w:rsidRDefault="009D28E0" w:rsidP="002E3839">
            <w:pPr>
              <w:pStyle w:val="TableText"/>
              <w:rPr>
                <w:rFonts w:cs="Times New Roman"/>
                <w:szCs w:val="32"/>
              </w:rPr>
            </w:pPr>
            <w:r w:rsidRPr="00E053BE">
              <w:t>431</w:t>
            </w:r>
          </w:p>
        </w:tc>
        <w:tc>
          <w:tcPr>
            <w:tcW w:w="990" w:type="dxa"/>
            <w:tcBorders>
              <w:top w:val="single" w:sz="4" w:space="0" w:color="auto"/>
              <w:bottom w:val="nil"/>
            </w:tcBorders>
          </w:tcPr>
          <w:p w14:paraId="5B0A5609" w14:textId="77777777" w:rsidR="009D28E0" w:rsidRPr="00E053BE" w:rsidRDefault="009D28E0" w:rsidP="002E3839">
            <w:pPr>
              <w:pStyle w:val="TableText"/>
              <w:rPr>
                <w:rFonts w:cs="Times New Roman"/>
                <w:szCs w:val="32"/>
              </w:rPr>
            </w:pPr>
            <w:r w:rsidRPr="00E053BE">
              <w:t>241.50</w:t>
            </w:r>
          </w:p>
        </w:tc>
        <w:tc>
          <w:tcPr>
            <w:tcW w:w="720" w:type="dxa"/>
            <w:tcBorders>
              <w:top w:val="single" w:sz="4" w:space="0" w:color="auto"/>
              <w:bottom w:val="nil"/>
            </w:tcBorders>
          </w:tcPr>
          <w:p w14:paraId="36938CD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bottom w:val="nil"/>
            </w:tcBorders>
          </w:tcPr>
          <w:p w14:paraId="558EA0FE"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bottom w:val="nil"/>
            </w:tcBorders>
          </w:tcPr>
          <w:p w14:paraId="5BC31367"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bottom w:val="nil"/>
            </w:tcBorders>
          </w:tcPr>
          <w:p w14:paraId="65CC3C2B" w14:textId="77777777" w:rsidR="009D28E0" w:rsidRPr="00E053BE" w:rsidRDefault="009D28E0" w:rsidP="002E3839">
            <w:pPr>
              <w:pStyle w:val="TableText"/>
              <w:rPr>
                <w:rFonts w:cs="Times New Roman"/>
                <w:szCs w:val="32"/>
              </w:rPr>
            </w:pPr>
            <w:r w:rsidRPr="00E053BE">
              <w:t>9</w:t>
            </w:r>
          </w:p>
        </w:tc>
      </w:tr>
      <w:tr w:rsidR="009D28E0" w:rsidRPr="00E053BE" w14:paraId="5B53147E" w14:textId="77777777" w:rsidTr="007C57B1">
        <w:tc>
          <w:tcPr>
            <w:tcW w:w="4608" w:type="dxa"/>
            <w:tcBorders>
              <w:top w:val="nil"/>
              <w:bottom w:val="single" w:sz="4" w:space="0" w:color="auto"/>
            </w:tcBorders>
            <w:hideMark/>
          </w:tcPr>
          <w:p w14:paraId="4BC0EF4F" w14:textId="77777777" w:rsidR="009D28E0" w:rsidRPr="00E053BE" w:rsidRDefault="009D28E0" w:rsidP="002E3839">
            <w:pPr>
              <w:pStyle w:val="TableText"/>
              <w:rPr>
                <w:rFonts w:cs="Times New Roman"/>
              </w:rPr>
            </w:pPr>
            <w:r w:rsidRPr="00E053BE">
              <w:t>Economically disadvantaged</w:t>
            </w:r>
          </w:p>
        </w:tc>
        <w:tc>
          <w:tcPr>
            <w:tcW w:w="882" w:type="dxa"/>
            <w:tcBorders>
              <w:top w:val="nil"/>
              <w:bottom w:val="single" w:sz="4" w:space="0" w:color="auto"/>
            </w:tcBorders>
          </w:tcPr>
          <w:p w14:paraId="43A98D21" w14:textId="77777777" w:rsidR="009D28E0" w:rsidRPr="00E053BE" w:rsidRDefault="009D28E0" w:rsidP="002E3839">
            <w:pPr>
              <w:pStyle w:val="TableText"/>
              <w:rPr>
                <w:rFonts w:cs="Times New Roman"/>
                <w:szCs w:val="32"/>
              </w:rPr>
            </w:pPr>
            <w:r w:rsidRPr="00E053BE">
              <w:t>1,788</w:t>
            </w:r>
          </w:p>
        </w:tc>
        <w:tc>
          <w:tcPr>
            <w:tcW w:w="990" w:type="dxa"/>
            <w:tcBorders>
              <w:top w:val="nil"/>
              <w:bottom w:val="single" w:sz="4" w:space="0" w:color="auto"/>
            </w:tcBorders>
          </w:tcPr>
          <w:p w14:paraId="5A980640" w14:textId="77777777" w:rsidR="009D28E0" w:rsidRPr="00E053BE" w:rsidRDefault="009D28E0" w:rsidP="002E3839">
            <w:pPr>
              <w:pStyle w:val="TableText"/>
              <w:rPr>
                <w:rFonts w:cs="Times New Roman"/>
                <w:szCs w:val="32"/>
              </w:rPr>
            </w:pPr>
            <w:r w:rsidRPr="00E053BE">
              <w:t>240.59</w:t>
            </w:r>
          </w:p>
        </w:tc>
        <w:tc>
          <w:tcPr>
            <w:tcW w:w="720" w:type="dxa"/>
            <w:tcBorders>
              <w:top w:val="nil"/>
              <w:bottom w:val="single" w:sz="4" w:space="0" w:color="auto"/>
            </w:tcBorders>
          </w:tcPr>
          <w:p w14:paraId="1534A83C"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bottom w:val="single" w:sz="4" w:space="0" w:color="auto"/>
            </w:tcBorders>
          </w:tcPr>
          <w:p w14:paraId="2026B740" w14:textId="77777777" w:rsidR="009D28E0" w:rsidRPr="00E053BE" w:rsidRDefault="009D28E0" w:rsidP="002E3839">
            <w:pPr>
              <w:pStyle w:val="TableText"/>
              <w:rPr>
                <w:rFonts w:cs="Times New Roman"/>
                <w:szCs w:val="32"/>
              </w:rPr>
            </w:pPr>
            <w:r w:rsidRPr="00E053BE">
              <w:t>45</w:t>
            </w:r>
          </w:p>
        </w:tc>
        <w:tc>
          <w:tcPr>
            <w:tcW w:w="720" w:type="dxa"/>
            <w:tcBorders>
              <w:top w:val="nil"/>
              <w:bottom w:val="single" w:sz="4" w:space="0" w:color="auto"/>
            </w:tcBorders>
          </w:tcPr>
          <w:p w14:paraId="0850E799" w14:textId="77777777" w:rsidR="009D28E0" w:rsidRPr="00E053BE" w:rsidRDefault="009D28E0" w:rsidP="002E3839">
            <w:pPr>
              <w:pStyle w:val="TableText"/>
              <w:rPr>
                <w:rFonts w:cs="Times New Roman"/>
                <w:szCs w:val="32"/>
              </w:rPr>
            </w:pPr>
            <w:r w:rsidRPr="00E053BE">
              <w:t>45</w:t>
            </w:r>
          </w:p>
        </w:tc>
        <w:tc>
          <w:tcPr>
            <w:tcW w:w="720" w:type="dxa"/>
            <w:tcBorders>
              <w:top w:val="nil"/>
              <w:bottom w:val="single" w:sz="4" w:space="0" w:color="auto"/>
            </w:tcBorders>
          </w:tcPr>
          <w:p w14:paraId="22D187CA" w14:textId="77777777" w:rsidR="009D28E0" w:rsidRPr="00E053BE" w:rsidRDefault="009D28E0" w:rsidP="002E3839">
            <w:pPr>
              <w:pStyle w:val="TableText"/>
              <w:rPr>
                <w:rFonts w:cs="Times New Roman"/>
                <w:szCs w:val="32"/>
              </w:rPr>
            </w:pPr>
            <w:r w:rsidRPr="00E053BE">
              <w:t>10</w:t>
            </w:r>
          </w:p>
        </w:tc>
      </w:tr>
      <w:tr w:rsidR="009D28E0" w:rsidRPr="00E053BE" w14:paraId="048D18E8" w14:textId="77777777" w:rsidTr="007C57B1">
        <w:tc>
          <w:tcPr>
            <w:tcW w:w="4608" w:type="dxa"/>
            <w:tcBorders>
              <w:top w:val="single" w:sz="4" w:space="0" w:color="auto"/>
            </w:tcBorders>
            <w:hideMark/>
          </w:tcPr>
          <w:p w14:paraId="1D4603E3"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tcBorders>
          </w:tcPr>
          <w:p w14:paraId="220FD456" w14:textId="77777777" w:rsidR="009D28E0" w:rsidRPr="00E053BE" w:rsidRDefault="009D28E0" w:rsidP="002E3839">
            <w:pPr>
              <w:pStyle w:val="TableText"/>
              <w:rPr>
                <w:rFonts w:cs="Times New Roman"/>
                <w:szCs w:val="32"/>
              </w:rPr>
            </w:pPr>
            <w:r w:rsidRPr="00E053BE">
              <w:t>1,567</w:t>
            </w:r>
          </w:p>
        </w:tc>
        <w:tc>
          <w:tcPr>
            <w:tcW w:w="990" w:type="dxa"/>
            <w:tcBorders>
              <w:top w:val="single" w:sz="4" w:space="0" w:color="auto"/>
            </w:tcBorders>
          </w:tcPr>
          <w:p w14:paraId="5451BBE9" w14:textId="77777777" w:rsidR="009D28E0" w:rsidRPr="00E053BE" w:rsidRDefault="009D28E0" w:rsidP="002E3839">
            <w:pPr>
              <w:pStyle w:val="TableText"/>
              <w:rPr>
                <w:rFonts w:cs="Times New Roman"/>
                <w:szCs w:val="32"/>
              </w:rPr>
            </w:pPr>
            <w:r w:rsidRPr="00E053BE">
              <w:t>239.25</w:t>
            </w:r>
          </w:p>
        </w:tc>
        <w:tc>
          <w:tcPr>
            <w:tcW w:w="720" w:type="dxa"/>
            <w:tcBorders>
              <w:top w:val="single" w:sz="4" w:space="0" w:color="auto"/>
            </w:tcBorders>
          </w:tcPr>
          <w:p w14:paraId="5EA2BD39"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tcBorders>
          </w:tcPr>
          <w:p w14:paraId="24421CE9" w14:textId="77777777" w:rsidR="009D28E0" w:rsidRPr="00E053BE" w:rsidRDefault="009D28E0" w:rsidP="002E3839">
            <w:pPr>
              <w:pStyle w:val="TableText"/>
              <w:rPr>
                <w:rFonts w:cs="Times New Roman"/>
                <w:szCs w:val="32"/>
              </w:rPr>
            </w:pPr>
            <w:r w:rsidRPr="00E053BE">
              <w:t>47</w:t>
            </w:r>
          </w:p>
        </w:tc>
        <w:tc>
          <w:tcPr>
            <w:tcW w:w="720" w:type="dxa"/>
            <w:tcBorders>
              <w:top w:val="single" w:sz="4" w:space="0" w:color="auto"/>
            </w:tcBorders>
          </w:tcPr>
          <w:p w14:paraId="175BCB06"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tcBorders>
          </w:tcPr>
          <w:p w14:paraId="37885762" w14:textId="77777777" w:rsidR="009D28E0" w:rsidRPr="00E053BE" w:rsidRDefault="009D28E0" w:rsidP="002E3839">
            <w:pPr>
              <w:pStyle w:val="TableText"/>
              <w:rPr>
                <w:rFonts w:cs="Times New Roman"/>
                <w:szCs w:val="32"/>
              </w:rPr>
            </w:pPr>
            <w:r w:rsidRPr="00E053BE">
              <w:t>8</w:t>
            </w:r>
          </w:p>
        </w:tc>
      </w:tr>
      <w:tr w:rsidR="009D28E0" w:rsidRPr="00E053BE" w14:paraId="176742ED" w14:textId="77777777" w:rsidTr="007C57B1">
        <w:tc>
          <w:tcPr>
            <w:tcW w:w="4608" w:type="dxa"/>
            <w:tcBorders>
              <w:bottom w:val="nil"/>
            </w:tcBorders>
            <w:hideMark/>
          </w:tcPr>
          <w:p w14:paraId="340128A4" w14:textId="77777777" w:rsidR="009D28E0" w:rsidRPr="00E053BE" w:rsidRDefault="009D28E0" w:rsidP="002E3839">
            <w:pPr>
              <w:pStyle w:val="TableText"/>
              <w:rPr>
                <w:rFonts w:cs="Times New Roman"/>
              </w:rPr>
            </w:pPr>
            <w:r w:rsidRPr="00E053BE">
              <w:t>In US schools 12 months or more</w:t>
            </w:r>
          </w:p>
        </w:tc>
        <w:tc>
          <w:tcPr>
            <w:tcW w:w="882" w:type="dxa"/>
            <w:tcBorders>
              <w:bottom w:val="nil"/>
            </w:tcBorders>
          </w:tcPr>
          <w:p w14:paraId="2B80E370" w14:textId="77777777" w:rsidR="009D28E0" w:rsidRPr="00E053BE" w:rsidRDefault="009D28E0" w:rsidP="002E3839">
            <w:pPr>
              <w:pStyle w:val="TableText"/>
              <w:rPr>
                <w:rFonts w:cs="Times New Roman"/>
                <w:szCs w:val="32"/>
              </w:rPr>
            </w:pPr>
            <w:r w:rsidRPr="00E053BE">
              <w:t>563</w:t>
            </w:r>
          </w:p>
        </w:tc>
        <w:tc>
          <w:tcPr>
            <w:tcW w:w="990" w:type="dxa"/>
            <w:tcBorders>
              <w:bottom w:val="nil"/>
            </w:tcBorders>
          </w:tcPr>
          <w:p w14:paraId="0AA1FA96" w14:textId="77777777" w:rsidR="009D28E0" w:rsidRPr="00E053BE" w:rsidRDefault="009D28E0" w:rsidP="002E3839">
            <w:pPr>
              <w:pStyle w:val="TableText"/>
              <w:rPr>
                <w:rFonts w:cs="Times New Roman"/>
                <w:szCs w:val="32"/>
              </w:rPr>
            </w:pPr>
            <w:r w:rsidRPr="00E053BE">
              <w:t>244.69</w:t>
            </w:r>
          </w:p>
        </w:tc>
        <w:tc>
          <w:tcPr>
            <w:tcW w:w="720" w:type="dxa"/>
            <w:tcBorders>
              <w:bottom w:val="nil"/>
            </w:tcBorders>
          </w:tcPr>
          <w:p w14:paraId="0316F72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bottom w:val="nil"/>
            </w:tcBorders>
          </w:tcPr>
          <w:p w14:paraId="23136E07" w14:textId="77777777" w:rsidR="009D28E0" w:rsidRPr="00E053BE" w:rsidRDefault="009D28E0" w:rsidP="002E3839">
            <w:pPr>
              <w:pStyle w:val="TableText"/>
              <w:rPr>
                <w:rFonts w:cs="Times New Roman"/>
                <w:szCs w:val="32"/>
              </w:rPr>
            </w:pPr>
            <w:r w:rsidRPr="00E053BE">
              <w:t>37</w:t>
            </w:r>
          </w:p>
        </w:tc>
        <w:tc>
          <w:tcPr>
            <w:tcW w:w="720" w:type="dxa"/>
            <w:tcBorders>
              <w:bottom w:val="nil"/>
            </w:tcBorders>
          </w:tcPr>
          <w:p w14:paraId="3B70CF7F" w14:textId="77777777" w:rsidR="009D28E0" w:rsidRPr="00E053BE" w:rsidRDefault="009D28E0" w:rsidP="002E3839">
            <w:pPr>
              <w:pStyle w:val="TableText"/>
              <w:rPr>
                <w:rFonts w:cs="Times New Roman"/>
                <w:szCs w:val="32"/>
              </w:rPr>
            </w:pPr>
            <w:r w:rsidRPr="00E053BE">
              <w:t>47</w:t>
            </w:r>
          </w:p>
        </w:tc>
        <w:tc>
          <w:tcPr>
            <w:tcW w:w="720" w:type="dxa"/>
            <w:tcBorders>
              <w:bottom w:val="nil"/>
            </w:tcBorders>
          </w:tcPr>
          <w:p w14:paraId="71D51A85" w14:textId="77777777" w:rsidR="009D28E0" w:rsidRPr="00E053BE" w:rsidRDefault="009D28E0" w:rsidP="002E3839">
            <w:pPr>
              <w:pStyle w:val="TableText"/>
              <w:rPr>
                <w:rFonts w:cs="Times New Roman"/>
                <w:szCs w:val="32"/>
              </w:rPr>
            </w:pPr>
            <w:r w:rsidRPr="00E053BE">
              <w:t>17</w:t>
            </w:r>
          </w:p>
        </w:tc>
      </w:tr>
      <w:tr w:rsidR="009D28E0" w:rsidRPr="00E053BE" w14:paraId="08D55AFC" w14:textId="77777777" w:rsidTr="007C57B1">
        <w:tc>
          <w:tcPr>
            <w:tcW w:w="4608" w:type="dxa"/>
            <w:tcBorders>
              <w:top w:val="nil"/>
              <w:bottom w:val="single" w:sz="4" w:space="0" w:color="auto"/>
            </w:tcBorders>
            <w:hideMark/>
          </w:tcPr>
          <w:p w14:paraId="6F7F3312" w14:textId="77777777" w:rsidR="009D28E0" w:rsidRPr="00E053BE" w:rsidRDefault="009D28E0" w:rsidP="002E3839">
            <w:pPr>
              <w:pStyle w:val="TableText"/>
              <w:rPr>
                <w:rFonts w:cs="Times New Roman"/>
              </w:rPr>
            </w:pPr>
            <w:r w:rsidRPr="00E053BE">
              <w:t>Duration unknown</w:t>
            </w:r>
          </w:p>
        </w:tc>
        <w:tc>
          <w:tcPr>
            <w:tcW w:w="882" w:type="dxa"/>
            <w:tcBorders>
              <w:top w:val="nil"/>
              <w:bottom w:val="single" w:sz="4" w:space="0" w:color="auto"/>
            </w:tcBorders>
          </w:tcPr>
          <w:p w14:paraId="7DD7237C" w14:textId="77777777" w:rsidR="009D28E0" w:rsidRPr="00E053BE" w:rsidRDefault="009D28E0" w:rsidP="002E3839">
            <w:pPr>
              <w:pStyle w:val="TableText"/>
              <w:rPr>
                <w:rFonts w:cs="Times New Roman"/>
                <w:szCs w:val="32"/>
              </w:rPr>
            </w:pPr>
            <w:r w:rsidRPr="00E053BE">
              <w:t>89</w:t>
            </w:r>
          </w:p>
        </w:tc>
        <w:tc>
          <w:tcPr>
            <w:tcW w:w="990" w:type="dxa"/>
            <w:tcBorders>
              <w:top w:val="nil"/>
              <w:bottom w:val="single" w:sz="4" w:space="0" w:color="auto"/>
            </w:tcBorders>
          </w:tcPr>
          <w:p w14:paraId="41794641" w14:textId="77777777" w:rsidR="009D28E0" w:rsidRPr="00E053BE" w:rsidRDefault="009D28E0" w:rsidP="002E3839">
            <w:pPr>
              <w:pStyle w:val="TableText"/>
              <w:rPr>
                <w:rFonts w:cs="Times New Roman"/>
                <w:szCs w:val="32"/>
              </w:rPr>
            </w:pPr>
            <w:r w:rsidRPr="00E053BE">
              <w:t>242.75</w:t>
            </w:r>
          </w:p>
        </w:tc>
        <w:tc>
          <w:tcPr>
            <w:tcW w:w="720" w:type="dxa"/>
            <w:tcBorders>
              <w:top w:val="nil"/>
              <w:bottom w:val="single" w:sz="4" w:space="0" w:color="auto"/>
            </w:tcBorders>
          </w:tcPr>
          <w:p w14:paraId="64890F57"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bottom w:val="single" w:sz="4" w:space="0" w:color="auto"/>
            </w:tcBorders>
          </w:tcPr>
          <w:p w14:paraId="791E73BD" w14:textId="77777777" w:rsidR="009D28E0" w:rsidRPr="00E053BE" w:rsidRDefault="009D28E0" w:rsidP="002E3839">
            <w:pPr>
              <w:pStyle w:val="TableText"/>
              <w:rPr>
                <w:rFonts w:cs="Times New Roman"/>
                <w:szCs w:val="32"/>
              </w:rPr>
            </w:pPr>
            <w:r w:rsidRPr="00E053BE">
              <w:t>44</w:t>
            </w:r>
          </w:p>
        </w:tc>
        <w:tc>
          <w:tcPr>
            <w:tcW w:w="720" w:type="dxa"/>
            <w:tcBorders>
              <w:top w:val="nil"/>
              <w:bottom w:val="single" w:sz="4" w:space="0" w:color="auto"/>
            </w:tcBorders>
          </w:tcPr>
          <w:p w14:paraId="204B1286" w14:textId="77777777" w:rsidR="009D28E0" w:rsidRPr="00E053BE" w:rsidRDefault="009D28E0" w:rsidP="002E3839">
            <w:pPr>
              <w:pStyle w:val="TableText"/>
              <w:rPr>
                <w:rFonts w:cs="Times New Roman"/>
                <w:szCs w:val="32"/>
              </w:rPr>
            </w:pPr>
            <w:r w:rsidRPr="00E053BE">
              <w:t>47</w:t>
            </w:r>
          </w:p>
        </w:tc>
        <w:tc>
          <w:tcPr>
            <w:tcW w:w="720" w:type="dxa"/>
            <w:tcBorders>
              <w:top w:val="nil"/>
              <w:bottom w:val="single" w:sz="4" w:space="0" w:color="auto"/>
            </w:tcBorders>
          </w:tcPr>
          <w:p w14:paraId="7B1251B4" w14:textId="77777777" w:rsidR="009D28E0" w:rsidRPr="00E053BE" w:rsidRDefault="009D28E0" w:rsidP="002E3839">
            <w:pPr>
              <w:pStyle w:val="TableText"/>
              <w:rPr>
                <w:rFonts w:cs="Times New Roman"/>
                <w:szCs w:val="32"/>
              </w:rPr>
            </w:pPr>
            <w:r w:rsidRPr="00E053BE">
              <w:t>9</w:t>
            </w:r>
          </w:p>
        </w:tc>
      </w:tr>
      <w:tr w:rsidR="009D28E0" w:rsidRPr="00E053BE" w14:paraId="6E35ED2A" w14:textId="77777777" w:rsidTr="007C57B1">
        <w:tc>
          <w:tcPr>
            <w:tcW w:w="4608" w:type="dxa"/>
            <w:tcBorders>
              <w:top w:val="single" w:sz="4" w:space="0" w:color="auto"/>
              <w:bottom w:val="nil"/>
            </w:tcBorders>
            <w:hideMark/>
          </w:tcPr>
          <w:p w14:paraId="7C101AEF"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bottom w:val="nil"/>
            </w:tcBorders>
          </w:tcPr>
          <w:p w14:paraId="10E6352B" w14:textId="77777777" w:rsidR="009D28E0" w:rsidRPr="00E053BE" w:rsidRDefault="009D28E0" w:rsidP="002E3839">
            <w:pPr>
              <w:pStyle w:val="TableText"/>
              <w:rPr>
                <w:rFonts w:cs="Times New Roman"/>
                <w:szCs w:val="32"/>
              </w:rPr>
            </w:pPr>
            <w:r w:rsidRPr="00E053BE">
              <w:t>23</w:t>
            </w:r>
          </w:p>
        </w:tc>
        <w:tc>
          <w:tcPr>
            <w:tcW w:w="990" w:type="dxa"/>
            <w:tcBorders>
              <w:top w:val="single" w:sz="4" w:space="0" w:color="auto"/>
              <w:bottom w:val="nil"/>
            </w:tcBorders>
          </w:tcPr>
          <w:p w14:paraId="6A926D4A" w14:textId="77777777" w:rsidR="009D28E0" w:rsidRPr="00E053BE" w:rsidRDefault="009D28E0" w:rsidP="002E3839">
            <w:pPr>
              <w:pStyle w:val="TableText"/>
              <w:rPr>
                <w:rFonts w:cs="Times New Roman"/>
                <w:szCs w:val="32"/>
              </w:rPr>
            </w:pPr>
            <w:r w:rsidRPr="00E053BE">
              <w:t>237.39</w:t>
            </w:r>
          </w:p>
        </w:tc>
        <w:tc>
          <w:tcPr>
            <w:tcW w:w="720" w:type="dxa"/>
            <w:tcBorders>
              <w:top w:val="single" w:sz="4" w:space="0" w:color="auto"/>
              <w:bottom w:val="nil"/>
            </w:tcBorders>
          </w:tcPr>
          <w:p w14:paraId="0E779258"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bottom w:val="nil"/>
            </w:tcBorders>
          </w:tcPr>
          <w:p w14:paraId="1C35E102" w14:textId="77777777" w:rsidR="009D28E0" w:rsidRPr="00E053BE" w:rsidRDefault="009D28E0" w:rsidP="002E3839">
            <w:pPr>
              <w:pStyle w:val="TableText"/>
              <w:rPr>
                <w:rFonts w:cs="Times New Roman"/>
                <w:szCs w:val="32"/>
              </w:rPr>
            </w:pPr>
            <w:r w:rsidRPr="00E053BE">
              <w:t>52</w:t>
            </w:r>
          </w:p>
        </w:tc>
        <w:tc>
          <w:tcPr>
            <w:tcW w:w="720" w:type="dxa"/>
            <w:tcBorders>
              <w:top w:val="single" w:sz="4" w:space="0" w:color="auto"/>
              <w:bottom w:val="nil"/>
            </w:tcBorders>
          </w:tcPr>
          <w:p w14:paraId="5A05D58D"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bottom w:val="nil"/>
            </w:tcBorders>
          </w:tcPr>
          <w:p w14:paraId="2CDE7B88" w14:textId="77777777" w:rsidR="009D28E0" w:rsidRPr="00E053BE" w:rsidRDefault="009D28E0" w:rsidP="002E3839">
            <w:pPr>
              <w:pStyle w:val="TableText"/>
              <w:rPr>
                <w:rFonts w:cs="Times New Roman"/>
                <w:szCs w:val="32"/>
              </w:rPr>
            </w:pPr>
            <w:r w:rsidRPr="00E053BE">
              <w:t>9</w:t>
            </w:r>
          </w:p>
        </w:tc>
      </w:tr>
      <w:tr w:rsidR="009D28E0" w:rsidRPr="00E053BE" w14:paraId="7DBB0050" w14:textId="77777777" w:rsidTr="007C57B1">
        <w:tc>
          <w:tcPr>
            <w:tcW w:w="4608" w:type="dxa"/>
            <w:tcBorders>
              <w:top w:val="nil"/>
              <w:bottom w:val="single" w:sz="4" w:space="0" w:color="auto"/>
            </w:tcBorders>
            <w:hideMark/>
          </w:tcPr>
          <w:p w14:paraId="25D85F84" w14:textId="77777777" w:rsidR="009D28E0" w:rsidRPr="00E053BE" w:rsidRDefault="009D28E0" w:rsidP="002E3839">
            <w:pPr>
              <w:pStyle w:val="TableText"/>
              <w:rPr>
                <w:rFonts w:cs="Times New Roman"/>
              </w:rPr>
            </w:pPr>
            <w:r w:rsidRPr="00E053BE">
              <w:t>Not migrant education</w:t>
            </w:r>
          </w:p>
        </w:tc>
        <w:tc>
          <w:tcPr>
            <w:tcW w:w="882" w:type="dxa"/>
            <w:tcBorders>
              <w:top w:val="nil"/>
              <w:bottom w:val="single" w:sz="4" w:space="0" w:color="auto"/>
            </w:tcBorders>
          </w:tcPr>
          <w:p w14:paraId="78D51D25" w14:textId="77777777" w:rsidR="009D28E0" w:rsidRPr="00E053BE" w:rsidRDefault="009D28E0" w:rsidP="002E3839">
            <w:pPr>
              <w:pStyle w:val="TableText"/>
              <w:rPr>
                <w:rFonts w:cs="Times New Roman"/>
                <w:szCs w:val="32"/>
              </w:rPr>
            </w:pPr>
            <w:r w:rsidRPr="00E053BE">
              <w:t>2,196</w:t>
            </w:r>
          </w:p>
        </w:tc>
        <w:tc>
          <w:tcPr>
            <w:tcW w:w="990" w:type="dxa"/>
            <w:tcBorders>
              <w:top w:val="nil"/>
              <w:bottom w:val="single" w:sz="4" w:space="0" w:color="auto"/>
            </w:tcBorders>
          </w:tcPr>
          <w:p w14:paraId="22CC1E9C" w14:textId="77777777" w:rsidR="009D28E0" w:rsidRPr="00E053BE" w:rsidRDefault="009D28E0" w:rsidP="002E3839">
            <w:pPr>
              <w:pStyle w:val="TableText"/>
              <w:rPr>
                <w:rFonts w:cs="Times New Roman"/>
                <w:szCs w:val="32"/>
              </w:rPr>
            </w:pPr>
            <w:r w:rsidRPr="00E053BE">
              <w:t>240.80</w:t>
            </w:r>
          </w:p>
        </w:tc>
        <w:tc>
          <w:tcPr>
            <w:tcW w:w="720" w:type="dxa"/>
            <w:tcBorders>
              <w:top w:val="nil"/>
              <w:bottom w:val="single" w:sz="4" w:space="0" w:color="auto"/>
            </w:tcBorders>
          </w:tcPr>
          <w:p w14:paraId="0BBF1E6B"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bottom w:val="single" w:sz="4" w:space="0" w:color="auto"/>
            </w:tcBorders>
          </w:tcPr>
          <w:p w14:paraId="3DFE96E2" w14:textId="77777777" w:rsidR="009D28E0" w:rsidRPr="00E053BE" w:rsidRDefault="009D28E0" w:rsidP="002E3839">
            <w:pPr>
              <w:pStyle w:val="TableText"/>
              <w:rPr>
                <w:rFonts w:cs="Times New Roman"/>
                <w:szCs w:val="32"/>
              </w:rPr>
            </w:pPr>
            <w:r w:rsidRPr="00E053BE">
              <w:t>44</w:t>
            </w:r>
          </w:p>
        </w:tc>
        <w:tc>
          <w:tcPr>
            <w:tcW w:w="720" w:type="dxa"/>
            <w:tcBorders>
              <w:top w:val="nil"/>
              <w:bottom w:val="single" w:sz="4" w:space="0" w:color="auto"/>
            </w:tcBorders>
          </w:tcPr>
          <w:p w14:paraId="6AEF35CA" w14:textId="77777777" w:rsidR="009D28E0" w:rsidRPr="00E053BE" w:rsidRDefault="009D28E0" w:rsidP="002E3839">
            <w:pPr>
              <w:pStyle w:val="TableText"/>
              <w:rPr>
                <w:rFonts w:cs="Times New Roman"/>
                <w:szCs w:val="32"/>
              </w:rPr>
            </w:pPr>
            <w:r w:rsidRPr="00E053BE">
              <w:t>46</w:t>
            </w:r>
          </w:p>
        </w:tc>
        <w:tc>
          <w:tcPr>
            <w:tcW w:w="720" w:type="dxa"/>
            <w:tcBorders>
              <w:top w:val="nil"/>
              <w:bottom w:val="single" w:sz="4" w:space="0" w:color="auto"/>
            </w:tcBorders>
          </w:tcPr>
          <w:p w14:paraId="75EF707A" w14:textId="77777777" w:rsidR="009D28E0" w:rsidRPr="00E053BE" w:rsidRDefault="009D28E0" w:rsidP="002E3839">
            <w:pPr>
              <w:pStyle w:val="TableText"/>
              <w:rPr>
                <w:rFonts w:cs="Times New Roman"/>
                <w:szCs w:val="32"/>
              </w:rPr>
            </w:pPr>
            <w:r w:rsidRPr="00E053BE">
              <w:t>10</w:t>
            </w:r>
          </w:p>
        </w:tc>
      </w:tr>
      <w:tr w:rsidR="009D28E0" w:rsidRPr="00E053BE" w14:paraId="1C0E7770" w14:textId="77777777" w:rsidTr="007C57B1">
        <w:tc>
          <w:tcPr>
            <w:tcW w:w="4608" w:type="dxa"/>
            <w:tcBorders>
              <w:top w:val="single" w:sz="4" w:space="0" w:color="auto"/>
              <w:bottom w:val="nil"/>
            </w:tcBorders>
          </w:tcPr>
          <w:p w14:paraId="0A07F0FB" w14:textId="77777777" w:rsidR="009D28E0" w:rsidRPr="00E053BE" w:rsidRDefault="009D28E0" w:rsidP="002E3839">
            <w:pPr>
              <w:pStyle w:val="TableText"/>
            </w:pPr>
            <w:r w:rsidRPr="00E053BE">
              <w:t>Armed forces family member</w:t>
            </w:r>
          </w:p>
        </w:tc>
        <w:tc>
          <w:tcPr>
            <w:tcW w:w="882" w:type="dxa"/>
            <w:tcBorders>
              <w:top w:val="single" w:sz="4" w:space="0" w:color="auto"/>
              <w:bottom w:val="nil"/>
            </w:tcBorders>
          </w:tcPr>
          <w:p w14:paraId="6DB480A8" w14:textId="77777777" w:rsidR="009D28E0" w:rsidRPr="00E053BE" w:rsidRDefault="009D28E0" w:rsidP="002E3839">
            <w:pPr>
              <w:pStyle w:val="TableText"/>
              <w:rPr>
                <w:color w:val="000000"/>
                <w:szCs w:val="32"/>
              </w:rPr>
            </w:pPr>
            <w:r w:rsidRPr="00E053BE">
              <w:t>16</w:t>
            </w:r>
          </w:p>
        </w:tc>
        <w:tc>
          <w:tcPr>
            <w:tcW w:w="990" w:type="dxa"/>
            <w:tcBorders>
              <w:top w:val="single" w:sz="4" w:space="0" w:color="auto"/>
              <w:bottom w:val="nil"/>
            </w:tcBorders>
          </w:tcPr>
          <w:p w14:paraId="40B8A511" w14:textId="77777777" w:rsidR="009D28E0" w:rsidRPr="00E053BE" w:rsidRDefault="009D28E0" w:rsidP="002E3839">
            <w:pPr>
              <w:pStyle w:val="TableText"/>
              <w:rPr>
                <w:color w:val="000000"/>
                <w:szCs w:val="32"/>
              </w:rPr>
            </w:pPr>
            <w:r w:rsidRPr="00E053BE">
              <w:t>241.81</w:t>
            </w:r>
          </w:p>
        </w:tc>
        <w:tc>
          <w:tcPr>
            <w:tcW w:w="720" w:type="dxa"/>
            <w:tcBorders>
              <w:top w:val="single" w:sz="4" w:space="0" w:color="auto"/>
              <w:bottom w:val="nil"/>
            </w:tcBorders>
          </w:tcPr>
          <w:p w14:paraId="06A156B8" w14:textId="77777777" w:rsidR="009D28E0" w:rsidRPr="00E053BE" w:rsidRDefault="009D28E0" w:rsidP="002E3839">
            <w:pPr>
              <w:pStyle w:val="TableText"/>
              <w:rPr>
                <w:color w:val="000000"/>
                <w:szCs w:val="32"/>
              </w:rPr>
            </w:pPr>
            <w:r w:rsidRPr="00E053BE">
              <w:t>9</w:t>
            </w:r>
          </w:p>
        </w:tc>
        <w:tc>
          <w:tcPr>
            <w:tcW w:w="720" w:type="dxa"/>
            <w:tcBorders>
              <w:top w:val="single" w:sz="4" w:space="0" w:color="auto"/>
              <w:bottom w:val="nil"/>
            </w:tcBorders>
          </w:tcPr>
          <w:p w14:paraId="768886A4"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bottom w:val="nil"/>
            </w:tcBorders>
          </w:tcPr>
          <w:p w14:paraId="6EA22B73"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bottom w:val="nil"/>
            </w:tcBorders>
          </w:tcPr>
          <w:p w14:paraId="5E69CDF1" w14:textId="77777777" w:rsidR="009D28E0" w:rsidRPr="00E053BE" w:rsidRDefault="009D28E0" w:rsidP="002E3839">
            <w:pPr>
              <w:pStyle w:val="TableText"/>
              <w:rPr>
                <w:color w:val="000000"/>
                <w:szCs w:val="32"/>
              </w:rPr>
            </w:pPr>
            <w:r w:rsidRPr="00E053BE">
              <w:t>0</w:t>
            </w:r>
          </w:p>
        </w:tc>
      </w:tr>
      <w:tr w:rsidR="009D28E0" w:rsidRPr="00E053BE" w14:paraId="2B3A774B" w14:textId="77777777" w:rsidTr="007C57B1">
        <w:tc>
          <w:tcPr>
            <w:tcW w:w="4608" w:type="dxa"/>
            <w:tcBorders>
              <w:top w:val="nil"/>
              <w:bottom w:val="single" w:sz="4" w:space="0" w:color="auto"/>
            </w:tcBorders>
          </w:tcPr>
          <w:p w14:paraId="7208B1D7" w14:textId="77777777" w:rsidR="009D28E0" w:rsidRPr="00E053BE" w:rsidRDefault="009D28E0" w:rsidP="002E3839">
            <w:pPr>
              <w:pStyle w:val="TableText"/>
            </w:pPr>
            <w:r w:rsidRPr="00E053BE">
              <w:t>Not armed forces family member</w:t>
            </w:r>
          </w:p>
        </w:tc>
        <w:tc>
          <w:tcPr>
            <w:tcW w:w="882" w:type="dxa"/>
            <w:tcBorders>
              <w:top w:val="nil"/>
              <w:bottom w:val="single" w:sz="4" w:space="0" w:color="auto"/>
            </w:tcBorders>
          </w:tcPr>
          <w:p w14:paraId="529B811C" w14:textId="77777777" w:rsidR="009D28E0" w:rsidRPr="00E053BE" w:rsidRDefault="009D28E0" w:rsidP="002E3839">
            <w:pPr>
              <w:pStyle w:val="TableText"/>
              <w:rPr>
                <w:color w:val="000000"/>
                <w:szCs w:val="32"/>
              </w:rPr>
            </w:pPr>
            <w:r w:rsidRPr="00E053BE">
              <w:t>2,203</w:t>
            </w:r>
          </w:p>
        </w:tc>
        <w:tc>
          <w:tcPr>
            <w:tcW w:w="990" w:type="dxa"/>
            <w:tcBorders>
              <w:top w:val="nil"/>
              <w:bottom w:val="single" w:sz="4" w:space="0" w:color="auto"/>
            </w:tcBorders>
          </w:tcPr>
          <w:p w14:paraId="32B500B0" w14:textId="77777777" w:rsidR="009D28E0" w:rsidRPr="00E053BE" w:rsidRDefault="009D28E0" w:rsidP="002E3839">
            <w:pPr>
              <w:pStyle w:val="TableText"/>
              <w:rPr>
                <w:color w:val="000000"/>
                <w:szCs w:val="32"/>
              </w:rPr>
            </w:pPr>
            <w:r w:rsidRPr="00E053BE">
              <w:t>240.76</w:t>
            </w:r>
          </w:p>
        </w:tc>
        <w:tc>
          <w:tcPr>
            <w:tcW w:w="720" w:type="dxa"/>
            <w:tcBorders>
              <w:top w:val="nil"/>
              <w:bottom w:val="single" w:sz="4" w:space="0" w:color="auto"/>
            </w:tcBorders>
          </w:tcPr>
          <w:p w14:paraId="64E840E5" w14:textId="77777777" w:rsidR="009D28E0" w:rsidRPr="00E053BE" w:rsidRDefault="009D28E0" w:rsidP="002E3839">
            <w:pPr>
              <w:pStyle w:val="TableText"/>
              <w:rPr>
                <w:color w:val="000000"/>
                <w:szCs w:val="32"/>
              </w:rPr>
            </w:pPr>
            <w:r w:rsidRPr="00E053BE">
              <w:t>20</w:t>
            </w:r>
          </w:p>
        </w:tc>
        <w:tc>
          <w:tcPr>
            <w:tcW w:w="720" w:type="dxa"/>
            <w:tcBorders>
              <w:top w:val="nil"/>
              <w:bottom w:val="single" w:sz="4" w:space="0" w:color="auto"/>
            </w:tcBorders>
          </w:tcPr>
          <w:p w14:paraId="3D0E6CAE" w14:textId="77777777" w:rsidR="009D28E0" w:rsidRPr="00E053BE" w:rsidRDefault="009D28E0" w:rsidP="002E3839">
            <w:pPr>
              <w:pStyle w:val="TableText"/>
              <w:rPr>
                <w:color w:val="000000"/>
                <w:szCs w:val="32"/>
              </w:rPr>
            </w:pPr>
            <w:r w:rsidRPr="00E053BE">
              <w:t>44</w:t>
            </w:r>
          </w:p>
        </w:tc>
        <w:tc>
          <w:tcPr>
            <w:tcW w:w="720" w:type="dxa"/>
            <w:tcBorders>
              <w:top w:val="nil"/>
              <w:bottom w:val="single" w:sz="4" w:space="0" w:color="auto"/>
            </w:tcBorders>
          </w:tcPr>
          <w:p w14:paraId="6D6C20BB" w14:textId="77777777" w:rsidR="009D28E0" w:rsidRPr="00E053BE" w:rsidRDefault="009D28E0" w:rsidP="002E3839">
            <w:pPr>
              <w:pStyle w:val="TableText"/>
              <w:rPr>
                <w:color w:val="000000"/>
                <w:szCs w:val="32"/>
              </w:rPr>
            </w:pPr>
            <w:r w:rsidRPr="00E053BE">
              <w:t>46</w:t>
            </w:r>
          </w:p>
        </w:tc>
        <w:tc>
          <w:tcPr>
            <w:tcW w:w="720" w:type="dxa"/>
            <w:tcBorders>
              <w:top w:val="nil"/>
              <w:bottom w:val="single" w:sz="4" w:space="0" w:color="auto"/>
            </w:tcBorders>
          </w:tcPr>
          <w:p w14:paraId="683097BF" w14:textId="77777777" w:rsidR="009D28E0" w:rsidRPr="00E053BE" w:rsidRDefault="009D28E0" w:rsidP="002E3839">
            <w:pPr>
              <w:pStyle w:val="TableText"/>
              <w:rPr>
                <w:color w:val="000000"/>
                <w:szCs w:val="32"/>
              </w:rPr>
            </w:pPr>
            <w:r w:rsidRPr="00E053BE">
              <w:t>10</w:t>
            </w:r>
          </w:p>
        </w:tc>
      </w:tr>
      <w:tr w:rsidR="009D28E0" w:rsidRPr="00E053BE" w14:paraId="7534C8EE" w14:textId="77777777" w:rsidTr="007C57B1">
        <w:tc>
          <w:tcPr>
            <w:tcW w:w="4608" w:type="dxa"/>
            <w:tcBorders>
              <w:top w:val="single" w:sz="4" w:space="0" w:color="auto"/>
              <w:bottom w:val="nil"/>
            </w:tcBorders>
          </w:tcPr>
          <w:p w14:paraId="7CFF4A37" w14:textId="77777777" w:rsidR="009D28E0" w:rsidRPr="00E053BE" w:rsidRDefault="009D28E0" w:rsidP="002E3839">
            <w:pPr>
              <w:pStyle w:val="TableText"/>
            </w:pPr>
            <w:r w:rsidRPr="00E053BE">
              <w:t>Homeless</w:t>
            </w:r>
          </w:p>
        </w:tc>
        <w:tc>
          <w:tcPr>
            <w:tcW w:w="882" w:type="dxa"/>
            <w:tcBorders>
              <w:top w:val="single" w:sz="4" w:space="0" w:color="auto"/>
              <w:bottom w:val="nil"/>
            </w:tcBorders>
          </w:tcPr>
          <w:p w14:paraId="68CF153E" w14:textId="77777777" w:rsidR="009D28E0" w:rsidRPr="00E053BE" w:rsidRDefault="009D28E0" w:rsidP="002E3839">
            <w:pPr>
              <w:pStyle w:val="TableText"/>
              <w:rPr>
                <w:color w:val="000000"/>
                <w:szCs w:val="32"/>
              </w:rPr>
            </w:pPr>
            <w:r w:rsidRPr="00E053BE">
              <w:t>117</w:t>
            </w:r>
          </w:p>
        </w:tc>
        <w:tc>
          <w:tcPr>
            <w:tcW w:w="990" w:type="dxa"/>
            <w:tcBorders>
              <w:top w:val="single" w:sz="4" w:space="0" w:color="auto"/>
              <w:bottom w:val="nil"/>
            </w:tcBorders>
          </w:tcPr>
          <w:p w14:paraId="6B6ECFB3" w14:textId="77777777" w:rsidR="009D28E0" w:rsidRPr="00E053BE" w:rsidRDefault="009D28E0" w:rsidP="002E3839">
            <w:pPr>
              <w:pStyle w:val="TableText"/>
              <w:rPr>
                <w:color w:val="000000"/>
                <w:szCs w:val="32"/>
              </w:rPr>
            </w:pPr>
            <w:r w:rsidRPr="00E053BE">
              <w:t>244.16</w:t>
            </w:r>
          </w:p>
        </w:tc>
        <w:tc>
          <w:tcPr>
            <w:tcW w:w="720" w:type="dxa"/>
            <w:tcBorders>
              <w:top w:val="single" w:sz="4" w:space="0" w:color="auto"/>
              <w:bottom w:val="nil"/>
            </w:tcBorders>
          </w:tcPr>
          <w:p w14:paraId="1523009D" w14:textId="77777777" w:rsidR="009D28E0" w:rsidRPr="00E053BE" w:rsidRDefault="009D28E0" w:rsidP="002E3839">
            <w:pPr>
              <w:pStyle w:val="TableText"/>
              <w:rPr>
                <w:color w:val="000000"/>
                <w:szCs w:val="32"/>
              </w:rPr>
            </w:pPr>
            <w:r w:rsidRPr="00E053BE">
              <w:t>17</w:t>
            </w:r>
          </w:p>
        </w:tc>
        <w:tc>
          <w:tcPr>
            <w:tcW w:w="720" w:type="dxa"/>
            <w:tcBorders>
              <w:top w:val="single" w:sz="4" w:space="0" w:color="auto"/>
              <w:bottom w:val="nil"/>
            </w:tcBorders>
          </w:tcPr>
          <w:p w14:paraId="7ADB40CD"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bottom w:val="nil"/>
            </w:tcBorders>
          </w:tcPr>
          <w:p w14:paraId="4851FA66" w14:textId="77777777" w:rsidR="009D28E0" w:rsidRPr="00E053BE" w:rsidRDefault="009D28E0" w:rsidP="002E3839">
            <w:pPr>
              <w:pStyle w:val="TableText"/>
              <w:rPr>
                <w:color w:val="000000"/>
                <w:szCs w:val="32"/>
              </w:rPr>
            </w:pPr>
            <w:r w:rsidRPr="00E053BE">
              <w:t>55</w:t>
            </w:r>
          </w:p>
        </w:tc>
        <w:tc>
          <w:tcPr>
            <w:tcW w:w="720" w:type="dxa"/>
            <w:tcBorders>
              <w:top w:val="single" w:sz="4" w:space="0" w:color="auto"/>
              <w:bottom w:val="nil"/>
            </w:tcBorders>
          </w:tcPr>
          <w:p w14:paraId="0BFFF3B3" w14:textId="77777777" w:rsidR="009D28E0" w:rsidRPr="00E053BE" w:rsidRDefault="009D28E0" w:rsidP="002E3839">
            <w:pPr>
              <w:pStyle w:val="TableText"/>
              <w:rPr>
                <w:color w:val="000000"/>
                <w:szCs w:val="32"/>
              </w:rPr>
            </w:pPr>
            <w:r w:rsidRPr="00E053BE">
              <w:t>9</w:t>
            </w:r>
          </w:p>
        </w:tc>
      </w:tr>
      <w:tr w:rsidR="009D28E0" w:rsidRPr="00E053BE" w14:paraId="4BFCACD2" w14:textId="77777777" w:rsidTr="007C57B1">
        <w:tc>
          <w:tcPr>
            <w:tcW w:w="4608" w:type="dxa"/>
            <w:tcBorders>
              <w:top w:val="nil"/>
              <w:bottom w:val="single" w:sz="4" w:space="0" w:color="auto"/>
            </w:tcBorders>
          </w:tcPr>
          <w:p w14:paraId="050D476E" w14:textId="77777777" w:rsidR="009D28E0" w:rsidRPr="00E053BE" w:rsidRDefault="009D28E0" w:rsidP="002E3839">
            <w:pPr>
              <w:pStyle w:val="TableText"/>
            </w:pPr>
            <w:r w:rsidRPr="00E053BE">
              <w:t>Not homeless</w:t>
            </w:r>
          </w:p>
        </w:tc>
        <w:tc>
          <w:tcPr>
            <w:tcW w:w="882" w:type="dxa"/>
            <w:tcBorders>
              <w:top w:val="nil"/>
              <w:bottom w:val="single" w:sz="4" w:space="0" w:color="auto"/>
            </w:tcBorders>
          </w:tcPr>
          <w:p w14:paraId="6979E8E7" w14:textId="77777777" w:rsidR="009D28E0" w:rsidRPr="00E053BE" w:rsidRDefault="009D28E0" w:rsidP="002E3839">
            <w:pPr>
              <w:pStyle w:val="TableText"/>
              <w:rPr>
                <w:color w:val="000000"/>
                <w:szCs w:val="32"/>
              </w:rPr>
            </w:pPr>
            <w:r w:rsidRPr="00E053BE">
              <w:t>2,102</w:t>
            </w:r>
          </w:p>
        </w:tc>
        <w:tc>
          <w:tcPr>
            <w:tcW w:w="990" w:type="dxa"/>
            <w:tcBorders>
              <w:top w:val="nil"/>
              <w:bottom w:val="single" w:sz="4" w:space="0" w:color="auto"/>
            </w:tcBorders>
          </w:tcPr>
          <w:p w14:paraId="04E8CAA0" w14:textId="77777777" w:rsidR="009D28E0" w:rsidRPr="00E053BE" w:rsidRDefault="009D28E0" w:rsidP="002E3839">
            <w:pPr>
              <w:pStyle w:val="TableText"/>
              <w:rPr>
                <w:color w:val="000000"/>
                <w:szCs w:val="32"/>
              </w:rPr>
            </w:pPr>
            <w:r w:rsidRPr="00E053BE">
              <w:t>240.58</w:t>
            </w:r>
          </w:p>
        </w:tc>
        <w:tc>
          <w:tcPr>
            <w:tcW w:w="720" w:type="dxa"/>
            <w:tcBorders>
              <w:top w:val="nil"/>
              <w:bottom w:val="single" w:sz="4" w:space="0" w:color="auto"/>
            </w:tcBorders>
          </w:tcPr>
          <w:p w14:paraId="71B21465" w14:textId="77777777" w:rsidR="009D28E0" w:rsidRPr="00E053BE" w:rsidRDefault="009D28E0" w:rsidP="002E3839">
            <w:pPr>
              <w:pStyle w:val="TableText"/>
              <w:rPr>
                <w:color w:val="000000"/>
                <w:szCs w:val="32"/>
              </w:rPr>
            </w:pPr>
            <w:r w:rsidRPr="00E053BE">
              <w:t>20</w:t>
            </w:r>
          </w:p>
        </w:tc>
        <w:tc>
          <w:tcPr>
            <w:tcW w:w="720" w:type="dxa"/>
            <w:tcBorders>
              <w:top w:val="nil"/>
              <w:bottom w:val="single" w:sz="4" w:space="0" w:color="auto"/>
            </w:tcBorders>
          </w:tcPr>
          <w:p w14:paraId="57C55057" w14:textId="77777777" w:rsidR="009D28E0" w:rsidRPr="00E053BE" w:rsidRDefault="009D28E0" w:rsidP="002E3839">
            <w:pPr>
              <w:pStyle w:val="TableText"/>
              <w:rPr>
                <w:color w:val="000000"/>
                <w:szCs w:val="32"/>
              </w:rPr>
            </w:pPr>
            <w:r w:rsidRPr="00E053BE">
              <w:t>45</w:t>
            </w:r>
          </w:p>
        </w:tc>
        <w:tc>
          <w:tcPr>
            <w:tcW w:w="720" w:type="dxa"/>
            <w:tcBorders>
              <w:top w:val="nil"/>
              <w:bottom w:val="single" w:sz="4" w:space="0" w:color="auto"/>
            </w:tcBorders>
          </w:tcPr>
          <w:p w14:paraId="47A7F7F1" w14:textId="77777777" w:rsidR="009D28E0" w:rsidRPr="00E053BE" w:rsidRDefault="009D28E0" w:rsidP="002E3839">
            <w:pPr>
              <w:pStyle w:val="TableText"/>
              <w:rPr>
                <w:color w:val="000000"/>
                <w:szCs w:val="32"/>
              </w:rPr>
            </w:pPr>
            <w:r w:rsidRPr="00E053BE">
              <w:t>45</w:t>
            </w:r>
          </w:p>
        </w:tc>
        <w:tc>
          <w:tcPr>
            <w:tcW w:w="720" w:type="dxa"/>
            <w:tcBorders>
              <w:top w:val="nil"/>
              <w:bottom w:val="single" w:sz="4" w:space="0" w:color="auto"/>
            </w:tcBorders>
          </w:tcPr>
          <w:p w14:paraId="11DFA654" w14:textId="77777777" w:rsidR="009D28E0" w:rsidRPr="00E053BE" w:rsidRDefault="009D28E0" w:rsidP="002E3839">
            <w:pPr>
              <w:pStyle w:val="TableText"/>
              <w:rPr>
                <w:color w:val="000000"/>
                <w:szCs w:val="32"/>
              </w:rPr>
            </w:pPr>
            <w:r w:rsidRPr="00E053BE">
              <w:t>10</w:t>
            </w:r>
          </w:p>
        </w:tc>
      </w:tr>
      <w:tr w:rsidR="009D28E0" w:rsidRPr="00E053BE" w14:paraId="69A0872A" w14:textId="77777777" w:rsidTr="007C57B1">
        <w:tc>
          <w:tcPr>
            <w:tcW w:w="4608" w:type="dxa"/>
            <w:tcBorders>
              <w:top w:val="single" w:sz="4" w:space="0" w:color="auto"/>
            </w:tcBorders>
          </w:tcPr>
          <w:p w14:paraId="377ED8FE" w14:textId="77777777" w:rsidR="009D28E0" w:rsidRPr="00E053BE" w:rsidRDefault="009D28E0" w:rsidP="002E3839">
            <w:pPr>
              <w:pStyle w:val="TableText"/>
            </w:pPr>
            <w:r w:rsidRPr="00E053BE">
              <w:t>Foster youth</w:t>
            </w:r>
          </w:p>
        </w:tc>
        <w:tc>
          <w:tcPr>
            <w:tcW w:w="882" w:type="dxa"/>
            <w:tcBorders>
              <w:top w:val="single" w:sz="4" w:space="0" w:color="auto"/>
            </w:tcBorders>
          </w:tcPr>
          <w:p w14:paraId="185766E9" w14:textId="77777777" w:rsidR="009D28E0" w:rsidRPr="00E053BE" w:rsidRDefault="009D28E0" w:rsidP="002E3839">
            <w:pPr>
              <w:pStyle w:val="TableText"/>
              <w:rPr>
                <w:color w:val="000000"/>
                <w:szCs w:val="32"/>
              </w:rPr>
            </w:pPr>
            <w:r w:rsidRPr="00E053BE">
              <w:t>9</w:t>
            </w:r>
          </w:p>
        </w:tc>
        <w:tc>
          <w:tcPr>
            <w:tcW w:w="990" w:type="dxa"/>
            <w:tcBorders>
              <w:top w:val="single" w:sz="4" w:space="0" w:color="auto"/>
            </w:tcBorders>
          </w:tcPr>
          <w:p w14:paraId="6C13BBEE"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4C1D77A5"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2183DB3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5A7DCAD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26DC39C2" w14:textId="77777777" w:rsidR="009D28E0" w:rsidRPr="00E053BE" w:rsidRDefault="009D28E0" w:rsidP="002E3839">
            <w:pPr>
              <w:pStyle w:val="TableText"/>
              <w:rPr>
                <w:color w:val="000000"/>
                <w:szCs w:val="32"/>
              </w:rPr>
            </w:pPr>
            <w:r w:rsidRPr="00E053BE">
              <w:t>N/A</w:t>
            </w:r>
          </w:p>
        </w:tc>
      </w:tr>
      <w:tr w:rsidR="009D28E0" w:rsidRPr="00E053BE" w14:paraId="1851204C" w14:textId="77777777" w:rsidTr="007C57B1">
        <w:tc>
          <w:tcPr>
            <w:tcW w:w="4608" w:type="dxa"/>
          </w:tcPr>
          <w:p w14:paraId="4E6E3F3B" w14:textId="77777777" w:rsidR="009D28E0" w:rsidRPr="00E053BE" w:rsidRDefault="009D28E0" w:rsidP="002E3839">
            <w:pPr>
              <w:pStyle w:val="TableText"/>
            </w:pPr>
            <w:r w:rsidRPr="00E053BE">
              <w:t>Not foster youth</w:t>
            </w:r>
          </w:p>
        </w:tc>
        <w:tc>
          <w:tcPr>
            <w:tcW w:w="882" w:type="dxa"/>
          </w:tcPr>
          <w:p w14:paraId="767CA6A1" w14:textId="77777777" w:rsidR="009D28E0" w:rsidRPr="00E053BE" w:rsidRDefault="009D28E0" w:rsidP="002E3839">
            <w:pPr>
              <w:pStyle w:val="TableText"/>
              <w:rPr>
                <w:color w:val="000000"/>
                <w:szCs w:val="32"/>
              </w:rPr>
            </w:pPr>
            <w:r w:rsidRPr="00E053BE">
              <w:t>2,210</w:t>
            </w:r>
          </w:p>
        </w:tc>
        <w:tc>
          <w:tcPr>
            <w:tcW w:w="990" w:type="dxa"/>
          </w:tcPr>
          <w:p w14:paraId="2711536B" w14:textId="77777777" w:rsidR="009D28E0" w:rsidRPr="00E053BE" w:rsidRDefault="009D28E0" w:rsidP="002E3839">
            <w:pPr>
              <w:pStyle w:val="TableText"/>
              <w:rPr>
                <w:color w:val="000000"/>
                <w:szCs w:val="32"/>
              </w:rPr>
            </w:pPr>
            <w:r w:rsidRPr="00E053BE">
              <w:t>240.78</w:t>
            </w:r>
          </w:p>
        </w:tc>
        <w:tc>
          <w:tcPr>
            <w:tcW w:w="720" w:type="dxa"/>
          </w:tcPr>
          <w:p w14:paraId="5EB9FD1F" w14:textId="77777777" w:rsidR="009D28E0" w:rsidRPr="00E053BE" w:rsidRDefault="009D28E0" w:rsidP="002E3839">
            <w:pPr>
              <w:pStyle w:val="TableText"/>
              <w:rPr>
                <w:color w:val="000000"/>
                <w:szCs w:val="32"/>
              </w:rPr>
            </w:pPr>
            <w:r w:rsidRPr="00E053BE">
              <w:t>19</w:t>
            </w:r>
          </w:p>
        </w:tc>
        <w:tc>
          <w:tcPr>
            <w:tcW w:w="720" w:type="dxa"/>
          </w:tcPr>
          <w:p w14:paraId="20307285" w14:textId="77777777" w:rsidR="009D28E0" w:rsidRPr="00E053BE" w:rsidRDefault="009D28E0" w:rsidP="002E3839">
            <w:pPr>
              <w:pStyle w:val="TableText"/>
              <w:rPr>
                <w:color w:val="000000"/>
                <w:szCs w:val="32"/>
              </w:rPr>
            </w:pPr>
            <w:r w:rsidRPr="00E053BE">
              <w:t>44</w:t>
            </w:r>
          </w:p>
        </w:tc>
        <w:tc>
          <w:tcPr>
            <w:tcW w:w="720" w:type="dxa"/>
          </w:tcPr>
          <w:p w14:paraId="7DA60D23" w14:textId="77777777" w:rsidR="009D28E0" w:rsidRPr="00E053BE" w:rsidRDefault="009D28E0" w:rsidP="002E3839">
            <w:pPr>
              <w:pStyle w:val="TableText"/>
              <w:rPr>
                <w:color w:val="000000"/>
                <w:szCs w:val="32"/>
              </w:rPr>
            </w:pPr>
            <w:r w:rsidRPr="00E053BE">
              <w:t>46</w:t>
            </w:r>
          </w:p>
        </w:tc>
        <w:tc>
          <w:tcPr>
            <w:tcW w:w="720" w:type="dxa"/>
          </w:tcPr>
          <w:p w14:paraId="6652FA17" w14:textId="77777777" w:rsidR="009D28E0" w:rsidRPr="00E053BE" w:rsidRDefault="009D28E0" w:rsidP="002E3839">
            <w:pPr>
              <w:pStyle w:val="TableText"/>
              <w:rPr>
                <w:color w:val="000000"/>
                <w:szCs w:val="32"/>
              </w:rPr>
            </w:pPr>
            <w:r w:rsidRPr="00E053BE">
              <w:t>10</w:t>
            </w:r>
          </w:p>
        </w:tc>
      </w:tr>
    </w:tbl>
    <w:p w14:paraId="7B50B236" w14:textId="77777777" w:rsidR="009D28E0" w:rsidRPr="00E053BE" w:rsidRDefault="009D28E0" w:rsidP="002E3839">
      <w:pPr>
        <w:pStyle w:val="Caption"/>
        <w:pageBreakBefore/>
      </w:pPr>
      <w:bookmarkStart w:id="1197" w:name="_Toc160113657"/>
      <w:bookmarkStart w:id="1198" w:name="_Toc193442639"/>
      <w:bookmarkStart w:id="1199" w:name="_Toc133500736"/>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2</w:t>
      </w:r>
      <w:r w:rsidRPr="00E053BE">
        <w:rPr>
          <w:noProof/>
        </w:rPr>
        <w:fldChar w:fldCharType="end"/>
      </w:r>
      <w:r w:rsidRPr="00E053BE">
        <w:t xml:space="preserve">  Mean and SD of Scale Scores and Percentage of Students in Each Performance Level by Student Group, Grade One</w:t>
      </w:r>
      <w:bookmarkEnd w:id="1197"/>
      <w:bookmarkEnd w:id="1198"/>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326FC06D"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1D1C1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46E8A854"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668E81B8"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4135C92"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75D2EFA7"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3840D6B9"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2A7A5731"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78E28684" w14:textId="77777777" w:rsidTr="007C57B1">
        <w:tc>
          <w:tcPr>
            <w:tcW w:w="4608" w:type="dxa"/>
            <w:tcBorders>
              <w:top w:val="single" w:sz="4" w:space="0" w:color="auto"/>
              <w:left w:val="nil"/>
              <w:bottom w:val="single" w:sz="4" w:space="0" w:color="auto"/>
              <w:right w:val="nil"/>
            </w:tcBorders>
            <w:hideMark/>
          </w:tcPr>
          <w:p w14:paraId="0435F656"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2537E177" w14:textId="77777777" w:rsidR="009D28E0" w:rsidRPr="00E053BE" w:rsidRDefault="009D28E0" w:rsidP="002E3839">
            <w:pPr>
              <w:pStyle w:val="TableText"/>
              <w:rPr>
                <w:rFonts w:cs="Times New Roman"/>
                <w:szCs w:val="32"/>
              </w:rPr>
            </w:pPr>
            <w:r w:rsidRPr="00E053BE">
              <w:t>1,685</w:t>
            </w:r>
          </w:p>
        </w:tc>
        <w:tc>
          <w:tcPr>
            <w:tcW w:w="990" w:type="dxa"/>
            <w:tcBorders>
              <w:top w:val="single" w:sz="4" w:space="0" w:color="auto"/>
              <w:left w:val="nil"/>
              <w:bottom w:val="single" w:sz="4" w:space="0" w:color="auto"/>
              <w:right w:val="nil"/>
            </w:tcBorders>
          </w:tcPr>
          <w:p w14:paraId="6BD149C0" w14:textId="77777777" w:rsidR="009D28E0" w:rsidRPr="00E053BE" w:rsidRDefault="009D28E0" w:rsidP="002E3839">
            <w:pPr>
              <w:pStyle w:val="TableText"/>
              <w:rPr>
                <w:rFonts w:cs="Times New Roman"/>
                <w:szCs w:val="32"/>
              </w:rPr>
            </w:pPr>
            <w:r w:rsidRPr="00E053BE">
              <w:t>344.73</w:t>
            </w:r>
          </w:p>
        </w:tc>
        <w:tc>
          <w:tcPr>
            <w:tcW w:w="720" w:type="dxa"/>
            <w:tcBorders>
              <w:top w:val="single" w:sz="4" w:space="0" w:color="auto"/>
              <w:left w:val="nil"/>
              <w:bottom w:val="single" w:sz="4" w:space="0" w:color="auto"/>
              <w:right w:val="nil"/>
            </w:tcBorders>
          </w:tcPr>
          <w:p w14:paraId="57073B7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single" w:sz="4" w:space="0" w:color="auto"/>
              <w:right w:val="nil"/>
            </w:tcBorders>
          </w:tcPr>
          <w:p w14:paraId="4B803F15"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single" w:sz="4" w:space="0" w:color="auto"/>
              <w:right w:val="nil"/>
            </w:tcBorders>
          </w:tcPr>
          <w:p w14:paraId="1200EB16"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single" w:sz="4" w:space="0" w:color="auto"/>
              <w:right w:val="nil"/>
            </w:tcBorders>
          </w:tcPr>
          <w:p w14:paraId="48477865" w14:textId="77777777" w:rsidR="009D28E0" w:rsidRPr="00E053BE" w:rsidRDefault="009D28E0" w:rsidP="002E3839">
            <w:pPr>
              <w:pStyle w:val="TableText"/>
              <w:rPr>
                <w:rFonts w:cs="Times New Roman"/>
                <w:color w:val="000000"/>
                <w:szCs w:val="32"/>
              </w:rPr>
            </w:pPr>
            <w:r w:rsidRPr="00E053BE">
              <w:t>18</w:t>
            </w:r>
          </w:p>
        </w:tc>
      </w:tr>
      <w:tr w:rsidR="009D28E0" w:rsidRPr="00E053BE" w14:paraId="799F80A7" w14:textId="77777777" w:rsidTr="007C57B1">
        <w:tc>
          <w:tcPr>
            <w:tcW w:w="4608" w:type="dxa"/>
            <w:tcBorders>
              <w:top w:val="single" w:sz="4" w:space="0" w:color="auto"/>
              <w:left w:val="nil"/>
              <w:bottom w:val="nil"/>
              <w:right w:val="nil"/>
            </w:tcBorders>
            <w:hideMark/>
          </w:tcPr>
          <w:p w14:paraId="254F6F44"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36C3A2C" w14:textId="77777777" w:rsidR="009D28E0" w:rsidRPr="00E053BE" w:rsidRDefault="009D28E0" w:rsidP="002E3839">
            <w:pPr>
              <w:pStyle w:val="TableText"/>
              <w:rPr>
                <w:rFonts w:cs="Times New Roman"/>
                <w:szCs w:val="32"/>
              </w:rPr>
            </w:pPr>
            <w:r w:rsidRPr="00E053BE">
              <w:t>1,228</w:t>
            </w:r>
          </w:p>
        </w:tc>
        <w:tc>
          <w:tcPr>
            <w:tcW w:w="990" w:type="dxa"/>
            <w:tcBorders>
              <w:top w:val="single" w:sz="4" w:space="0" w:color="auto"/>
              <w:left w:val="nil"/>
              <w:bottom w:val="nil"/>
              <w:right w:val="nil"/>
            </w:tcBorders>
          </w:tcPr>
          <w:p w14:paraId="1A00AC36" w14:textId="77777777" w:rsidR="009D28E0" w:rsidRPr="00E053BE" w:rsidRDefault="009D28E0" w:rsidP="002E3839">
            <w:pPr>
              <w:pStyle w:val="TableText"/>
              <w:rPr>
                <w:rFonts w:cs="Times New Roman"/>
                <w:szCs w:val="32"/>
              </w:rPr>
            </w:pPr>
            <w:r w:rsidRPr="00E053BE">
              <w:t>344.92</w:t>
            </w:r>
          </w:p>
        </w:tc>
        <w:tc>
          <w:tcPr>
            <w:tcW w:w="720" w:type="dxa"/>
            <w:tcBorders>
              <w:top w:val="single" w:sz="4" w:space="0" w:color="auto"/>
              <w:left w:val="nil"/>
              <w:bottom w:val="nil"/>
              <w:right w:val="nil"/>
            </w:tcBorders>
          </w:tcPr>
          <w:p w14:paraId="26DB61C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4942875A"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184F57CC"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single" w:sz="4" w:space="0" w:color="auto"/>
              <w:left w:val="nil"/>
              <w:bottom w:val="nil"/>
              <w:right w:val="nil"/>
            </w:tcBorders>
          </w:tcPr>
          <w:p w14:paraId="36E7E741" w14:textId="77777777" w:rsidR="009D28E0" w:rsidRPr="00E053BE" w:rsidRDefault="009D28E0" w:rsidP="002E3839">
            <w:pPr>
              <w:pStyle w:val="TableText"/>
              <w:rPr>
                <w:rFonts w:cs="Times New Roman"/>
                <w:color w:val="000000"/>
                <w:szCs w:val="32"/>
              </w:rPr>
            </w:pPr>
            <w:r w:rsidRPr="00E053BE">
              <w:t>18</w:t>
            </w:r>
          </w:p>
        </w:tc>
      </w:tr>
      <w:tr w:rsidR="009D28E0" w:rsidRPr="00E053BE" w14:paraId="643487D9" w14:textId="77777777" w:rsidTr="007C57B1">
        <w:tc>
          <w:tcPr>
            <w:tcW w:w="4608" w:type="dxa"/>
            <w:tcBorders>
              <w:top w:val="nil"/>
              <w:left w:val="nil"/>
              <w:bottom w:val="nil"/>
              <w:right w:val="nil"/>
            </w:tcBorders>
            <w:hideMark/>
          </w:tcPr>
          <w:p w14:paraId="771770EA"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5953B0BA" w14:textId="77777777" w:rsidR="009D28E0" w:rsidRPr="00E053BE" w:rsidRDefault="009D28E0" w:rsidP="002E3839">
            <w:pPr>
              <w:pStyle w:val="TableText"/>
              <w:rPr>
                <w:rFonts w:cs="Times New Roman"/>
                <w:szCs w:val="32"/>
              </w:rPr>
            </w:pPr>
            <w:r w:rsidRPr="00E053BE">
              <w:t>455</w:t>
            </w:r>
          </w:p>
        </w:tc>
        <w:tc>
          <w:tcPr>
            <w:tcW w:w="990" w:type="dxa"/>
            <w:tcBorders>
              <w:top w:val="nil"/>
              <w:left w:val="nil"/>
              <w:bottom w:val="nil"/>
              <w:right w:val="nil"/>
            </w:tcBorders>
          </w:tcPr>
          <w:p w14:paraId="7AAFA2D0" w14:textId="77777777" w:rsidR="009D28E0" w:rsidRPr="00E053BE" w:rsidRDefault="009D28E0" w:rsidP="002E3839">
            <w:pPr>
              <w:pStyle w:val="TableText"/>
              <w:rPr>
                <w:rFonts w:cs="Times New Roman"/>
                <w:szCs w:val="32"/>
              </w:rPr>
            </w:pPr>
            <w:r w:rsidRPr="00E053BE">
              <w:t>344.17</w:t>
            </w:r>
          </w:p>
        </w:tc>
        <w:tc>
          <w:tcPr>
            <w:tcW w:w="720" w:type="dxa"/>
            <w:tcBorders>
              <w:top w:val="nil"/>
              <w:left w:val="nil"/>
              <w:bottom w:val="nil"/>
              <w:right w:val="nil"/>
            </w:tcBorders>
          </w:tcPr>
          <w:p w14:paraId="3F05FE33"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63F5AF16"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634AC08C"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nil"/>
              <w:left w:val="nil"/>
              <w:bottom w:val="nil"/>
              <w:right w:val="nil"/>
            </w:tcBorders>
          </w:tcPr>
          <w:p w14:paraId="45C9A7BB" w14:textId="77777777" w:rsidR="009D28E0" w:rsidRPr="00E053BE" w:rsidRDefault="009D28E0" w:rsidP="002E3839">
            <w:pPr>
              <w:pStyle w:val="TableText"/>
              <w:rPr>
                <w:rFonts w:cs="Times New Roman"/>
                <w:szCs w:val="32"/>
              </w:rPr>
            </w:pPr>
            <w:r w:rsidRPr="00E053BE">
              <w:t>19</w:t>
            </w:r>
          </w:p>
        </w:tc>
      </w:tr>
      <w:tr w:rsidR="009D28E0" w:rsidRPr="00E053BE" w14:paraId="7FAB83D6" w14:textId="77777777" w:rsidTr="007C57B1">
        <w:tc>
          <w:tcPr>
            <w:tcW w:w="4608" w:type="dxa"/>
            <w:tcBorders>
              <w:top w:val="nil"/>
              <w:left w:val="nil"/>
              <w:bottom w:val="single" w:sz="4" w:space="0" w:color="auto"/>
              <w:right w:val="nil"/>
            </w:tcBorders>
            <w:hideMark/>
          </w:tcPr>
          <w:p w14:paraId="4E4C84A5"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68898E99"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single" w:sz="4" w:space="0" w:color="auto"/>
              <w:right w:val="nil"/>
            </w:tcBorders>
          </w:tcPr>
          <w:p w14:paraId="0030699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C4E74F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48E9A4F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66A3DF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4D738D0" w14:textId="77777777" w:rsidR="009D28E0" w:rsidRPr="00E053BE" w:rsidRDefault="009D28E0" w:rsidP="002E3839">
            <w:pPr>
              <w:pStyle w:val="TableText"/>
              <w:rPr>
                <w:rFonts w:cs="Times New Roman"/>
                <w:color w:val="000000"/>
                <w:szCs w:val="32"/>
              </w:rPr>
            </w:pPr>
            <w:r w:rsidRPr="00E053BE">
              <w:t>N/A</w:t>
            </w:r>
          </w:p>
        </w:tc>
      </w:tr>
      <w:tr w:rsidR="009D28E0" w:rsidRPr="00E053BE" w14:paraId="5711EB8C" w14:textId="77777777" w:rsidTr="007C57B1">
        <w:tc>
          <w:tcPr>
            <w:tcW w:w="4608" w:type="dxa"/>
            <w:tcBorders>
              <w:top w:val="single" w:sz="4" w:space="0" w:color="auto"/>
              <w:left w:val="nil"/>
              <w:bottom w:val="nil"/>
              <w:right w:val="nil"/>
            </w:tcBorders>
            <w:hideMark/>
          </w:tcPr>
          <w:p w14:paraId="71EDA7BE"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45491FBB" w14:textId="77777777" w:rsidR="009D28E0" w:rsidRPr="00E053BE" w:rsidRDefault="009D28E0" w:rsidP="002E3839">
            <w:pPr>
              <w:pStyle w:val="TableText"/>
              <w:rPr>
                <w:rFonts w:cs="Times New Roman"/>
                <w:szCs w:val="32"/>
              </w:rPr>
            </w:pPr>
            <w:r w:rsidRPr="00E053BE">
              <w:t>0</w:t>
            </w:r>
          </w:p>
        </w:tc>
        <w:tc>
          <w:tcPr>
            <w:tcW w:w="990" w:type="dxa"/>
            <w:tcBorders>
              <w:top w:val="single" w:sz="4" w:space="0" w:color="auto"/>
              <w:left w:val="nil"/>
              <w:bottom w:val="nil"/>
              <w:right w:val="nil"/>
            </w:tcBorders>
          </w:tcPr>
          <w:p w14:paraId="21531E9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0CC8DED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1119DE76"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28780E1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0C23FAF" w14:textId="77777777" w:rsidR="009D28E0" w:rsidRPr="00E053BE" w:rsidRDefault="009D28E0" w:rsidP="002E3839">
            <w:pPr>
              <w:pStyle w:val="TableText"/>
              <w:rPr>
                <w:rFonts w:cs="Times New Roman"/>
                <w:szCs w:val="32"/>
              </w:rPr>
            </w:pPr>
            <w:r w:rsidRPr="00E053BE">
              <w:t>N/A</w:t>
            </w:r>
          </w:p>
        </w:tc>
      </w:tr>
      <w:tr w:rsidR="009D28E0" w:rsidRPr="00E053BE" w14:paraId="131CDBC6" w14:textId="77777777" w:rsidTr="007C57B1">
        <w:tc>
          <w:tcPr>
            <w:tcW w:w="4608" w:type="dxa"/>
            <w:tcBorders>
              <w:top w:val="nil"/>
              <w:left w:val="nil"/>
              <w:bottom w:val="nil"/>
              <w:right w:val="nil"/>
            </w:tcBorders>
            <w:hideMark/>
          </w:tcPr>
          <w:p w14:paraId="658644EE"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6B0F4DF4" w14:textId="77777777" w:rsidR="009D28E0" w:rsidRPr="00E053BE" w:rsidRDefault="009D28E0" w:rsidP="002E3839">
            <w:pPr>
              <w:pStyle w:val="TableText"/>
              <w:rPr>
                <w:rFonts w:cs="Times New Roman"/>
                <w:szCs w:val="32"/>
              </w:rPr>
            </w:pPr>
            <w:r w:rsidRPr="00E053BE">
              <w:t>267</w:t>
            </w:r>
          </w:p>
        </w:tc>
        <w:tc>
          <w:tcPr>
            <w:tcW w:w="990" w:type="dxa"/>
            <w:tcBorders>
              <w:top w:val="nil"/>
              <w:left w:val="nil"/>
              <w:bottom w:val="nil"/>
              <w:right w:val="nil"/>
            </w:tcBorders>
          </w:tcPr>
          <w:p w14:paraId="452E6E45" w14:textId="77777777" w:rsidR="009D28E0" w:rsidRPr="00E053BE" w:rsidRDefault="009D28E0" w:rsidP="002E3839">
            <w:pPr>
              <w:pStyle w:val="TableText"/>
              <w:rPr>
                <w:rFonts w:cs="Times New Roman"/>
                <w:szCs w:val="32"/>
              </w:rPr>
            </w:pPr>
            <w:r w:rsidRPr="00E053BE">
              <w:t>346.59</w:t>
            </w:r>
          </w:p>
        </w:tc>
        <w:tc>
          <w:tcPr>
            <w:tcW w:w="720" w:type="dxa"/>
            <w:tcBorders>
              <w:top w:val="nil"/>
              <w:left w:val="nil"/>
              <w:bottom w:val="nil"/>
              <w:right w:val="nil"/>
            </w:tcBorders>
          </w:tcPr>
          <w:p w14:paraId="214924CF"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0E15E794"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7961CC17"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nil"/>
              <w:left w:val="nil"/>
              <w:bottom w:val="nil"/>
              <w:right w:val="nil"/>
            </w:tcBorders>
          </w:tcPr>
          <w:p w14:paraId="37DF7874" w14:textId="77777777" w:rsidR="009D28E0" w:rsidRPr="00E053BE" w:rsidRDefault="009D28E0" w:rsidP="002E3839">
            <w:pPr>
              <w:pStyle w:val="TableText"/>
              <w:rPr>
                <w:rFonts w:cs="Times New Roman"/>
                <w:szCs w:val="32"/>
              </w:rPr>
            </w:pPr>
            <w:r w:rsidRPr="00E053BE">
              <w:t>22</w:t>
            </w:r>
          </w:p>
        </w:tc>
      </w:tr>
      <w:tr w:rsidR="009D28E0" w:rsidRPr="00E053BE" w14:paraId="430B1820" w14:textId="77777777" w:rsidTr="007C57B1">
        <w:tc>
          <w:tcPr>
            <w:tcW w:w="4608" w:type="dxa"/>
            <w:tcBorders>
              <w:top w:val="nil"/>
              <w:left w:val="nil"/>
              <w:bottom w:val="nil"/>
              <w:right w:val="nil"/>
            </w:tcBorders>
            <w:hideMark/>
          </w:tcPr>
          <w:p w14:paraId="55280868"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7BD75093" w14:textId="77777777" w:rsidR="009D28E0" w:rsidRPr="00E053BE" w:rsidRDefault="009D28E0" w:rsidP="002E3839">
            <w:pPr>
              <w:pStyle w:val="TableText"/>
              <w:rPr>
                <w:rFonts w:cs="Times New Roman"/>
                <w:szCs w:val="32"/>
              </w:rPr>
            </w:pPr>
            <w:r w:rsidRPr="00E053BE">
              <w:t>4</w:t>
            </w:r>
          </w:p>
        </w:tc>
        <w:tc>
          <w:tcPr>
            <w:tcW w:w="990" w:type="dxa"/>
            <w:tcBorders>
              <w:top w:val="nil"/>
              <w:left w:val="nil"/>
              <w:bottom w:val="nil"/>
              <w:right w:val="nil"/>
            </w:tcBorders>
          </w:tcPr>
          <w:p w14:paraId="0E3B0C9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A5ED9F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3DDB6A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BB4BBD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F964612" w14:textId="77777777" w:rsidR="009D28E0" w:rsidRPr="00E053BE" w:rsidRDefault="009D28E0" w:rsidP="002E3839">
            <w:pPr>
              <w:pStyle w:val="TableText"/>
              <w:rPr>
                <w:rFonts w:cs="Times New Roman"/>
                <w:szCs w:val="32"/>
              </w:rPr>
            </w:pPr>
            <w:r w:rsidRPr="00E053BE">
              <w:t>N/A</w:t>
            </w:r>
          </w:p>
        </w:tc>
      </w:tr>
      <w:tr w:rsidR="009D28E0" w:rsidRPr="00E053BE" w14:paraId="6DFD712A" w14:textId="77777777" w:rsidTr="007C57B1">
        <w:tc>
          <w:tcPr>
            <w:tcW w:w="4608" w:type="dxa"/>
            <w:tcBorders>
              <w:top w:val="nil"/>
              <w:left w:val="nil"/>
              <w:bottom w:val="nil"/>
              <w:right w:val="nil"/>
            </w:tcBorders>
            <w:hideMark/>
          </w:tcPr>
          <w:p w14:paraId="1BA95992"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ADDF6A0" w14:textId="77777777" w:rsidR="009D28E0" w:rsidRPr="00E053BE" w:rsidRDefault="009D28E0" w:rsidP="002E3839">
            <w:pPr>
              <w:pStyle w:val="TableText"/>
              <w:rPr>
                <w:rFonts w:cs="Times New Roman"/>
                <w:szCs w:val="32"/>
              </w:rPr>
            </w:pPr>
            <w:r w:rsidRPr="00E053BE">
              <w:t>19</w:t>
            </w:r>
          </w:p>
        </w:tc>
        <w:tc>
          <w:tcPr>
            <w:tcW w:w="990" w:type="dxa"/>
            <w:tcBorders>
              <w:top w:val="nil"/>
              <w:left w:val="nil"/>
              <w:bottom w:val="nil"/>
              <w:right w:val="nil"/>
            </w:tcBorders>
          </w:tcPr>
          <w:p w14:paraId="404B47FE" w14:textId="77777777" w:rsidR="009D28E0" w:rsidRPr="00E053BE" w:rsidRDefault="009D28E0" w:rsidP="002E3839">
            <w:pPr>
              <w:pStyle w:val="TableText"/>
              <w:rPr>
                <w:rFonts w:cs="Times New Roman"/>
                <w:szCs w:val="32"/>
              </w:rPr>
            </w:pPr>
            <w:r w:rsidRPr="00E053BE">
              <w:t>350.63</w:t>
            </w:r>
          </w:p>
        </w:tc>
        <w:tc>
          <w:tcPr>
            <w:tcW w:w="720" w:type="dxa"/>
            <w:tcBorders>
              <w:top w:val="nil"/>
              <w:left w:val="nil"/>
              <w:bottom w:val="nil"/>
              <w:right w:val="nil"/>
            </w:tcBorders>
          </w:tcPr>
          <w:p w14:paraId="2315BC6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13E8BEAA"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62E74909" w14:textId="77777777" w:rsidR="009D28E0" w:rsidRPr="00E053BE" w:rsidRDefault="009D28E0" w:rsidP="002E3839">
            <w:pPr>
              <w:pStyle w:val="TableText"/>
              <w:rPr>
                <w:rFonts w:cs="Times New Roman"/>
                <w:color w:val="000000" w:themeColor="text1"/>
                <w:szCs w:val="32"/>
              </w:rPr>
            </w:pPr>
            <w:r w:rsidRPr="00E053BE">
              <w:t>32</w:t>
            </w:r>
          </w:p>
        </w:tc>
        <w:tc>
          <w:tcPr>
            <w:tcW w:w="720" w:type="dxa"/>
            <w:tcBorders>
              <w:top w:val="nil"/>
              <w:left w:val="nil"/>
              <w:bottom w:val="nil"/>
              <w:right w:val="nil"/>
            </w:tcBorders>
          </w:tcPr>
          <w:p w14:paraId="5DE9D0D5" w14:textId="77777777" w:rsidR="009D28E0" w:rsidRPr="00E053BE" w:rsidRDefault="009D28E0" w:rsidP="002E3839">
            <w:pPr>
              <w:pStyle w:val="TableText"/>
              <w:rPr>
                <w:rFonts w:cs="Times New Roman"/>
                <w:szCs w:val="32"/>
              </w:rPr>
            </w:pPr>
            <w:r w:rsidRPr="00E053BE">
              <w:t>32</w:t>
            </w:r>
          </w:p>
        </w:tc>
      </w:tr>
      <w:tr w:rsidR="009D28E0" w:rsidRPr="00E053BE" w14:paraId="3D2C2F64" w14:textId="77777777" w:rsidTr="007C57B1">
        <w:tc>
          <w:tcPr>
            <w:tcW w:w="4608" w:type="dxa"/>
            <w:tcBorders>
              <w:top w:val="nil"/>
              <w:left w:val="nil"/>
              <w:bottom w:val="nil"/>
              <w:right w:val="nil"/>
            </w:tcBorders>
            <w:hideMark/>
          </w:tcPr>
          <w:p w14:paraId="2EEB46C7"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3071723" w14:textId="77777777" w:rsidR="009D28E0" w:rsidRPr="00E053BE" w:rsidRDefault="009D28E0" w:rsidP="002E3839">
            <w:pPr>
              <w:pStyle w:val="TableText"/>
              <w:rPr>
                <w:rFonts w:cs="Times New Roman"/>
                <w:szCs w:val="32"/>
              </w:rPr>
            </w:pPr>
            <w:r w:rsidRPr="00E053BE">
              <w:t>1,262</w:t>
            </w:r>
          </w:p>
        </w:tc>
        <w:tc>
          <w:tcPr>
            <w:tcW w:w="990" w:type="dxa"/>
            <w:tcBorders>
              <w:top w:val="nil"/>
              <w:left w:val="nil"/>
              <w:bottom w:val="nil"/>
              <w:right w:val="nil"/>
            </w:tcBorders>
          </w:tcPr>
          <w:p w14:paraId="120F6133" w14:textId="77777777" w:rsidR="009D28E0" w:rsidRPr="00E053BE" w:rsidRDefault="009D28E0" w:rsidP="002E3839">
            <w:pPr>
              <w:pStyle w:val="TableText"/>
              <w:rPr>
                <w:rFonts w:cs="Times New Roman"/>
                <w:szCs w:val="32"/>
              </w:rPr>
            </w:pPr>
            <w:r w:rsidRPr="00E053BE">
              <w:t>344.38</w:t>
            </w:r>
          </w:p>
        </w:tc>
        <w:tc>
          <w:tcPr>
            <w:tcW w:w="720" w:type="dxa"/>
            <w:tcBorders>
              <w:top w:val="nil"/>
              <w:left w:val="nil"/>
              <w:bottom w:val="nil"/>
              <w:right w:val="nil"/>
            </w:tcBorders>
          </w:tcPr>
          <w:p w14:paraId="73109FF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5FD4C627"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00C2ABB3"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4741AA39" w14:textId="77777777" w:rsidR="009D28E0" w:rsidRPr="00E053BE" w:rsidRDefault="009D28E0" w:rsidP="002E3839">
            <w:pPr>
              <w:pStyle w:val="TableText"/>
              <w:rPr>
                <w:rFonts w:cs="Times New Roman"/>
                <w:szCs w:val="32"/>
              </w:rPr>
            </w:pPr>
            <w:r w:rsidRPr="00E053BE">
              <w:t>17</w:t>
            </w:r>
          </w:p>
        </w:tc>
      </w:tr>
      <w:tr w:rsidR="009D28E0" w:rsidRPr="00E053BE" w14:paraId="193167DA" w14:textId="77777777" w:rsidTr="007C57B1">
        <w:tc>
          <w:tcPr>
            <w:tcW w:w="4608" w:type="dxa"/>
            <w:tcBorders>
              <w:top w:val="nil"/>
              <w:left w:val="nil"/>
              <w:bottom w:val="nil"/>
              <w:right w:val="nil"/>
            </w:tcBorders>
            <w:hideMark/>
          </w:tcPr>
          <w:p w14:paraId="6322D6BC"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4A94C81B" w14:textId="77777777" w:rsidR="009D28E0" w:rsidRPr="00E053BE" w:rsidRDefault="009D28E0" w:rsidP="002E3839">
            <w:pPr>
              <w:pStyle w:val="TableText"/>
              <w:rPr>
                <w:rFonts w:cs="Times New Roman"/>
                <w:szCs w:val="32"/>
              </w:rPr>
            </w:pPr>
            <w:r w:rsidRPr="00E053BE">
              <w:t>22</w:t>
            </w:r>
          </w:p>
        </w:tc>
        <w:tc>
          <w:tcPr>
            <w:tcW w:w="990" w:type="dxa"/>
            <w:tcBorders>
              <w:top w:val="nil"/>
              <w:left w:val="nil"/>
              <w:bottom w:val="nil"/>
              <w:right w:val="nil"/>
            </w:tcBorders>
          </w:tcPr>
          <w:p w14:paraId="48CD9D88" w14:textId="77777777" w:rsidR="009D28E0" w:rsidRPr="00E053BE" w:rsidRDefault="009D28E0" w:rsidP="002E3839">
            <w:pPr>
              <w:pStyle w:val="TableText"/>
              <w:rPr>
                <w:rFonts w:cs="Times New Roman"/>
                <w:szCs w:val="32"/>
              </w:rPr>
            </w:pPr>
            <w:r w:rsidRPr="00E053BE">
              <w:t>346.41</w:t>
            </w:r>
          </w:p>
        </w:tc>
        <w:tc>
          <w:tcPr>
            <w:tcW w:w="720" w:type="dxa"/>
            <w:tcBorders>
              <w:top w:val="nil"/>
              <w:left w:val="nil"/>
              <w:bottom w:val="nil"/>
              <w:right w:val="nil"/>
            </w:tcBorders>
          </w:tcPr>
          <w:p w14:paraId="13214F90"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FF60307"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1BDF1AD5" w14:textId="77777777" w:rsidR="009D28E0" w:rsidRPr="00E053BE" w:rsidRDefault="009D28E0" w:rsidP="002E3839">
            <w:pPr>
              <w:pStyle w:val="TableText"/>
              <w:rPr>
                <w:rFonts w:cs="Times New Roman"/>
                <w:color w:val="000000" w:themeColor="text1"/>
                <w:szCs w:val="32"/>
              </w:rPr>
            </w:pPr>
            <w:r w:rsidRPr="00E053BE">
              <w:t>41</w:t>
            </w:r>
          </w:p>
        </w:tc>
        <w:tc>
          <w:tcPr>
            <w:tcW w:w="720" w:type="dxa"/>
            <w:tcBorders>
              <w:top w:val="nil"/>
              <w:left w:val="nil"/>
              <w:bottom w:val="nil"/>
              <w:right w:val="nil"/>
            </w:tcBorders>
          </w:tcPr>
          <w:p w14:paraId="59151772" w14:textId="77777777" w:rsidR="009D28E0" w:rsidRPr="00E053BE" w:rsidRDefault="009D28E0" w:rsidP="002E3839">
            <w:pPr>
              <w:pStyle w:val="TableText"/>
              <w:rPr>
                <w:rFonts w:cs="Times New Roman"/>
                <w:szCs w:val="32"/>
              </w:rPr>
            </w:pPr>
            <w:r w:rsidRPr="00E053BE">
              <w:t>23</w:t>
            </w:r>
          </w:p>
        </w:tc>
      </w:tr>
      <w:tr w:rsidR="009D28E0" w:rsidRPr="00E053BE" w14:paraId="23A0E186" w14:textId="77777777" w:rsidTr="007C57B1">
        <w:tc>
          <w:tcPr>
            <w:tcW w:w="4608" w:type="dxa"/>
            <w:tcBorders>
              <w:top w:val="nil"/>
              <w:left w:val="nil"/>
              <w:bottom w:val="nil"/>
              <w:right w:val="nil"/>
            </w:tcBorders>
            <w:hideMark/>
          </w:tcPr>
          <w:p w14:paraId="1769DE34"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537E39B8" w14:textId="77777777" w:rsidR="009D28E0" w:rsidRPr="00E053BE" w:rsidRDefault="009D28E0" w:rsidP="002E3839">
            <w:pPr>
              <w:pStyle w:val="TableText"/>
              <w:rPr>
                <w:rFonts w:cs="Times New Roman"/>
                <w:szCs w:val="32"/>
              </w:rPr>
            </w:pPr>
            <w:r w:rsidRPr="00E053BE">
              <w:t>76</w:t>
            </w:r>
          </w:p>
        </w:tc>
        <w:tc>
          <w:tcPr>
            <w:tcW w:w="990" w:type="dxa"/>
            <w:tcBorders>
              <w:top w:val="nil"/>
              <w:left w:val="nil"/>
              <w:bottom w:val="nil"/>
              <w:right w:val="nil"/>
            </w:tcBorders>
          </w:tcPr>
          <w:p w14:paraId="2C7936F7" w14:textId="77777777" w:rsidR="009D28E0" w:rsidRPr="00E053BE" w:rsidRDefault="009D28E0" w:rsidP="002E3839">
            <w:pPr>
              <w:pStyle w:val="TableText"/>
              <w:rPr>
                <w:rFonts w:cs="Times New Roman"/>
                <w:szCs w:val="32"/>
              </w:rPr>
            </w:pPr>
            <w:r w:rsidRPr="00E053BE">
              <w:t>344.95</w:t>
            </w:r>
          </w:p>
        </w:tc>
        <w:tc>
          <w:tcPr>
            <w:tcW w:w="720" w:type="dxa"/>
            <w:tcBorders>
              <w:top w:val="nil"/>
              <w:left w:val="nil"/>
              <w:bottom w:val="nil"/>
              <w:right w:val="nil"/>
            </w:tcBorders>
          </w:tcPr>
          <w:p w14:paraId="413E638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117CAB3A"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nil"/>
              <w:right w:val="nil"/>
            </w:tcBorders>
          </w:tcPr>
          <w:p w14:paraId="76C1959A"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7B95245C" w14:textId="77777777" w:rsidR="009D28E0" w:rsidRPr="00E053BE" w:rsidRDefault="009D28E0" w:rsidP="002E3839">
            <w:pPr>
              <w:pStyle w:val="TableText"/>
              <w:rPr>
                <w:rFonts w:cs="Times New Roman"/>
                <w:szCs w:val="32"/>
              </w:rPr>
            </w:pPr>
            <w:r w:rsidRPr="00E053BE">
              <w:t>12</w:t>
            </w:r>
          </w:p>
        </w:tc>
      </w:tr>
      <w:tr w:rsidR="009D28E0" w:rsidRPr="00E053BE" w14:paraId="567D2DD8" w14:textId="77777777" w:rsidTr="007C57B1">
        <w:tc>
          <w:tcPr>
            <w:tcW w:w="4608" w:type="dxa"/>
            <w:tcBorders>
              <w:top w:val="nil"/>
              <w:left w:val="nil"/>
              <w:bottom w:val="single" w:sz="4" w:space="0" w:color="auto"/>
              <w:right w:val="nil"/>
            </w:tcBorders>
            <w:hideMark/>
          </w:tcPr>
          <w:p w14:paraId="6DF88E25"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737211AE" w14:textId="77777777" w:rsidR="009D28E0" w:rsidRPr="00E053BE" w:rsidRDefault="009D28E0" w:rsidP="002E3839">
            <w:pPr>
              <w:pStyle w:val="TableText"/>
              <w:rPr>
                <w:rFonts w:cs="Times New Roman"/>
                <w:szCs w:val="32"/>
              </w:rPr>
            </w:pPr>
            <w:r w:rsidRPr="00E053BE">
              <w:t>35</w:t>
            </w:r>
          </w:p>
        </w:tc>
        <w:tc>
          <w:tcPr>
            <w:tcW w:w="990" w:type="dxa"/>
            <w:tcBorders>
              <w:top w:val="nil"/>
              <w:left w:val="nil"/>
              <w:bottom w:val="single" w:sz="4" w:space="0" w:color="auto"/>
              <w:right w:val="nil"/>
            </w:tcBorders>
          </w:tcPr>
          <w:p w14:paraId="7A1D444E" w14:textId="77777777" w:rsidR="009D28E0" w:rsidRPr="00E053BE" w:rsidRDefault="009D28E0" w:rsidP="002E3839">
            <w:pPr>
              <w:pStyle w:val="TableText"/>
              <w:rPr>
                <w:rFonts w:cs="Times New Roman"/>
                <w:szCs w:val="32"/>
              </w:rPr>
            </w:pPr>
            <w:r w:rsidRPr="00E053BE">
              <w:t>339.46</w:t>
            </w:r>
          </w:p>
        </w:tc>
        <w:tc>
          <w:tcPr>
            <w:tcW w:w="720" w:type="dxa"/>
            <w:tcBorders>
              <w:top w:val="nil"/>
              <w:left w:val="nil"/>
              <w:bottom w:val="single" w:sz="4" w:space="0" w:color="auto"/>
              <w:right w:val="nil"/>
            </w:tcBorders>
          </w:tcPr>
          <w:p w14:paraId="4FD26D87"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single" w:sz="4" w:space="0" w:color="auto"/>
              <w:right w:val="nil"/>
            </w:tcBorders>
          </w:tcPr>
          <w:p w14:paraId="56C0C45C"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single" w:sz="4" w:space="0" w:color="auto"/>
              <w:right w:val="nil"/>
            </w:tcBorders>
          </w:tcPr>
          <w:p w14:paraId="3C39E1FA"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single" w:sz="4" w:space="0" w:color="auto"/>
              <w:right w:val="nil"/>
            </w:tcBorders>
          </w:tcPr>
          <w:p w14:paraId="139F0485" w14:textId="77777777" w:rsidR="009D28E0" w:rsidRPr="00E053BE" w:rsidRDefault="009D28E0" w:rsidP="002E3839">
            <w:pPr>
              <w:pStyle w:val="TableText"/>
              <w:rPr>
                <w:rFonts w:cs="Times New Roman"/>
                <w:szCs w:val="32"/>
              </w:rPr>
            </w:pPr>
            <w:r w:rsidRPr="00E053BE">
              <w:t>20</w:t>
            </w:r>
          </w:p>
        </w:tc>
      </w:tr>
      <w:tr w:rsidR="009D28E0" w:rsidRPr="00E053BE" w14:paraId="122DA5F1" w14:textId="77777777" w:rsidTr="007C57B1">
        <w:tc>
          <w:tcPr>
            <w:tcW w:w="4608" w:type="dxa"/>
            <w:tcBorders>
              <w:top w:val="single" w:sz="4" w:space="0" w:color="auto"/>
              <w:left w:val="nil"/>
              <w:bottom w:val="nil"/>
              <w:right w:val="nil"/>
            </w:tcBorders>
            <w:hideMark/>
          </w:tcPr>
          <w:p w14:paraId="1B5494E8"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16E14F2B" w14:textId="77777777" w:rsidR="009D28E0" w:rsidRPr="00E053BE" w:rsidRDefault="009D28E0" w:rsidP="002E3839">
            <w:pPr>
              <w:pStyle w:val="TableText"/>
              <w:rPr>
                <w:rFonts w:cs="Times New Roman"/>
                <w:szCs w:val="32"/>
              </w:rPr>
            </w:pPr>
            <w:r w:rsidRPr="00E053BE">
              <w:t>355</w:t>
            </w:r>
          </w:p>
        </w:tc>
        <w:tc>
          <w:tcPr>
            <w:tcW w:w="990" w:type="dxa"/>
            <w:tcBorders>
              <w:top w:val="single" w:sz="4" w:space="0" w:color="auto"/>
              <w:left w:val="nil"/>
              <w:bottom w:val="nil"/>
              <w:right w:val="nil"/>
            </w:tcBorders>
          </w:tcPr>
          <w:p w14:paraId="5CA6D1A7" w14:textId="77777777" w:rsidR="009D28E0" w:rsidRPr="00E053BE" w:rsidRDefault="009D28E0" w:rsidP="002E3839">
            <w:pPr>
              <w:pStyle w:val="TableText"/>
              <w:rPr>
                <w:rFonts w:cs="Times New Roman"/>
                <w:szCs w:val="32"/>
              </w:rPr>
            </w:pPr>
            <w:r w:rsidRPr="00E053BE">
              <w:t>344.00</w:t>
            </w:r>
          </w:p>
        </w:tc>
        <w:tc>
          <w:tcPr>
            <w:tcW w:w="720" w:type="dxa"/>
            <w:tcBorders>
              <w:top w:val="single" w:sz="4" w:space="0" w:color="auto"/>
              <w:left w:val="nil"/>
              <w:bottom w:val="nil"/>
              <w:right w:val="nil"/>
            </w:tcBorders>
          </w:tcPr>
          <w:p w14:paraId="06C5D3E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6E5E1AE7"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2B3B0AA7"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left w:val="nil"/>
              <w:bottom w:val="nil"/>
              <w:right w:val="nil"/>
            </w:tcBorders>
          </w:tcPr>
          <w:p w14:paraId="13147087" w14:textId="77777777" w:rsidR="009D28E0" w:rsidRPr="00E053BE" w:rsidRDefault="009D28E0" w:rsidP="002E3839">
            <w:pPr>
              <w:pStyle w:val="TableText"/>
              <w:rPr>
                <w:rFonts w:cs="Times New Roman"/>
                <w:szCs w:val="32"/>
              </w:rPr>
            </w:pPr>
            <w:r w:rsidRPr="00E053BE">
              <w:t>15</w:t>
            </w:r>
          </w:p>
        </w:tc>
      </w:tr>
      <w:tr w:rsidR="009D28E0" w:rsidRPr="00E053BE" w14:paraId="7284967F" w14:textId="77777777" w:rsidTr="007C57B1">
        <w:tc>
          <w:tcPr>
            <w:tcW w:w="4608" w:type="dxa"/>
            <w:tcBorders>
              <w:top w:val="nil"/>
              <w:left w:val="nil"/>
              <w:bottom w:val="nil"/>
              <w:right w:val="nil"/>
            </w:tcBorders>
            <w:hideMark/>
          </w:tcPr>
          <w:p w14:paraId="7C43B92E"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4D24277A"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7F0B404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AD85C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4F3420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338A2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EB8CC5B" w14:textId="77777777" w:rsidR="009D28E0" w:rsidRPr="00E053BE" w:rsidRDefault="009D28E0" w:rsidP="002E3839">
            <w:pPr>
              <w:pStyle w:val="TableText"/>
              <w:rPr>
                <w:rFonts w:cs="Times New Roman"/>
                <w:color w:val="000000"/>
                <w:szCs w:val="32"/>
              </w:rPr>
            </w:pPr>
            <w:r w:rsidRPr="00E053BE">
              <w:t>N/A</w:t>
            </w:r>
          </w:p>
        </w:tc>
      </w:tr>
      <w:tr w:rsidR="009D28E0" w:rsidRPr="00E053BE" w14:paraId="4E357297" w14:textId="77777777" w:rsidTr="007C57B1">
        <w:tc>
          <w:tcPr>
            <w:tcW w:w="4608" w:type="dxa"/>
            <w:tcBorders>
              <w:top w:val="nil"/>
              <w:left w:val="nil"/>
              <w:bottom w:val="nil"/>
              <w:right w:val="nil"/>
            </w:tcBorders>
            <w:hideMark/>
          </w:tcPr>
          <w:p w14:paraId="638E855D"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D9F2B1B" w14:textId="77777777" w:rsidR="009D28E0" w:rsidRPr="00E053BE" w:rsidRDefault="009D28E0" w:rsidP="002E3839">
            <w:pPr>
              <w:pStyle w:val="TableText"/>
              <w:rPr>
                <w:rFonts w:cs="Times New Roman"/>
                <w:szCs w:val="32"/>
              </w:rPr>
            </w:pPr>
            <w:r w:rsidRPr="00E053BE">
              <w:t>33</w:t>
            </w:r>
          </w:p>
        </w:tc>
        <w:tc>
          <w:tcPr>
            <w:tcW w:w="990" w:type="dxa"/>
            <w:tcBorders>
              <w:top w:val="nil"/>
              <w:left w:val="nil"/>
              <w:bottom w:val="nil"/>
              <w:right w:val="nil"/>
            </w:tcBorders>
          </w:tcPr>
          <w:p w14:paraId="0E45A159" w14:textId="77777777" w:rsidR="009D28E0" w:rsidRPr="00E053BE" w:rsidRDefault="009D28E0" w:rsidP="002E3839">
            <w:pPr>
              <w:pStyle w:val="TableText"/>
              <w:rPr>
                <w:rFonts w:cs="Times New Roman"/>
                <w:szCs w:val="32"/>
              </w:rPr>
            </w:pPr>
            <w:r w:rsidRPr="00E053BE">
              <w:t>362.52</w:t>
            </w:r>
          </w:p>
        </w:tc>
        <w:tc>
          <w:tcPr>
            <w:tcW w:w="720" w:type="dxa"/>
            <w:tcBorders>
              <w:top w:val="nil"/>
              <w:left w:val="nil"/>
              <w:bottom w:val="nil"/>
              <w:right w:val="nil"/>
            </w:tcBorders>
          </w:tcPr>
          <w:p w14:paraId="204B9499"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E906D14" w14:textId="77777777" w:rsidR="009D28E0" w:rsidRPr="00E053BE" w:rsidRDefault="009D28E0" w:rsidP="002E3839">
            <w:pPr>
              <w:pStyle w:val="TableText"/>
              <w:rPr>
                <w:rFonts w:cs="Times New Roman"/>
                <w:szCs w:val="32"/>
              </w:rPr>
            </w:pPr>
            <w:r w:rsidRPr="00E053BE">
              <w:t>6</w:t>
            </w:r>
          </w:p>
        </w:tc>
        <w:tc>
          <w:tcPr>
            <w:tcW w:w="720" w:type="dxa"/>
            <w:tcBorders>
              <w:top w:val="nil"/>
              <w:left w:val="nil"/>
              <w:bottom w:val="nil"/>
              <w:right w:val="nil"/>
            </w:tcBorders>
          </w:tcPr>
          <w:p w14:paraId="55B55448"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286F3AF4" w14:textId="77777777" w:rsidR="009D28E0" w:rsidRPr="00E053BE" w:rsidRDefault="009D28E0" w:rsidP="002E3839">
            <w:pPr>
              <w:pStyle w:val="TableText"/>
              <w:rPr>
                <w:rFonts w:cs="Times New Roman"/>
                <w:szCs w:val="32"/>
              </w:rPr>
            </w:pPr>
            <w:r w:rsidRPr="00E053BE">
              <w:t>61</w:t>
            </w:r>
          </w:p>
        </w:tc>
      </w:tr>
      <w:tr w:rsidR="009D28E0" w:rsidRPr="00E053BE" w14:paraId="22FE5B1E" w14:textId="77777777" w:rsidTr="007C57B1">
        <w:tc>
          <w:tcPr>
            <w:tcW w:w="4608" w:type="dxa"/>
            <w:tcBorders>
              <w:top w:val="nil"/>
              <w:left w:val="nil"/>
              <w:bottom w:val="nil"/>
              <w:right w:val="nil"/>
            </w:tcBorders>
            <w:hideMark/>
          </w:tcPr>
          <w:p w14:paraId="7379DD6C"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25307EE2"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5080675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9083F4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C70711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0B05C1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8C9062B" w14:textId="77777777" w:rsidR="009D28E0" w:rsidRPr="00E053BE" w:rsidRDefault="009D28E0" w:rsidP="002E3839">
            <w:pPr>
              <w:pStyle w:val="TableText"/>
              <w:rPr>
                <w:rFonts w:cs="Times New Roman"/>
                <w:color w:val="000000"/>
                <w:szCs w:val="32"/>
              </w:rPr>
            </w:pPr>
            <w:r w:rsidRPr="00E053BE">
              <w:t>N/A</w:t>
            </w:r>
          </w:p>
        </w:tc>
      </w:tr>
      <w:tr w:rsidR="009D28E0" w:rsidRPr="00E053BE" w14:paraId="1FDF331D" w14:textId="77777777" w:rsidTr="007C57B1">
        <w:tc>
          <w:tcPr>
            <w:tcW w:w="4608" w:type="dxa"/>
            <w:tcBorders>
              <w:top w:val="nil"/>
              <w:left w:val="nil"/>
              <w:bottom w:val="nil"/>
              <w:right w:val="nil"/>
            </w:tcBorders>
            <w:hideMark/>
          </w:tcPr>
          <w:p w14:paraId="12FA556C"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28ABBEF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5FC9670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C8150B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802593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D26746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4CFEFE" w14:textId="77777777" w:rsidR="009D28E0" w:rsidRPr="00E053BE" w:rsidRDefault="009D28E0" w:rsidP="002E3839">
            <w:pPr>
              <w:pStyle w:val="TableText"/>
              <w:rPr>
                <w:rFonts w:cs="Times New Roman"/>
                <w:color w:val="000000"/>
                <w:szCs w:val="32"/>
              </w:rPr>
            </w:pPr>
            <w:r w:rsidRPr="00E053BE">
              <w:t>N/A</w:t>
            </w:r>
          </w:p>
        </w:tc>
      </w:tr>
      <w:tr w:rsidR="009D28E0" w:rsidRPr="00E053BE" w14:paraId="55996693" w14:textId="77777777" w:rsidTr="007C57B1">
        <w:tc>
          <w:tcPr>
            <w:tcW w:w="4608" w:type="dxa"/>
            <w:tcBorders>
              <w:top w:val="nil"/>
              <w:left w:val="nil"/>
              <w:bottom w:val="nil"/>
              <w:right w:val="nil"/>
            </w:tcBorders>
            <w:hideMark/>
          </w:tcPr>
          <w:p w14:paraId="50B89509"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543A4845" w14:textId="77777777" w:rsidR="009D28E0" w:rsidRPr="00E053BE" w:rsidRDefault="009D28E0" w:rsidP="002E3839">
            <w:pPr>
              <w:pStyle w:val="TableText"/>
              <w:rPr>
                <w:rFonts w:cs="Times New Roman"/>
                <w:color w:val="000000"/>
                <w:szCs w:val="32"/>
              </w:rPr>
            </w:pPr>
            <w:r w:rsidRPr="00E053BE">
              <w:t>20</w:t>
            </w:r>
          </w:p>
        </w:tc>
        <w:tc>
          <w:tcPr>
            <w:tcW w:w="990" w:type="dxa"/>
            <w:tcBorders>
              <w:top w:val="nil"/>
              <w:left w:val="nil"/>
              <w:bottom w:val="nil"/>
              <w:right w:val="nil"/>
            </w:tcBorders>
          </w:tcPr>
          <w:p w14:paraId="5AF35C47" w14:textId="77777777" w:rsidR="009D28E0" w:rsidRPr="00E053BE" w:rsidRDefault="009D28E0" w:rsidP="002E3839">
            <w:pPr>
              <w:pStyle w:val="TableText"/>
              <w:rPr>
                <w:rFonts w:cs="Times New Roman"/>
                <w:color w:val="000000"/>
                <w:szCs w:val="32"/>
              </w:rPr>
            </w:pPr>
            <w:r w:rsidRPr="00E053BE">
              <w:t>332.75</w:t>
            </w:r>
          </w:p>
        </w:tc>
        <w:tc>
          <w:tcPr>
            <w:tcW w:w="720" w:type="dxa"/>
            <w:tcBorders>
              <w:top w:val="nil"/>
              <w:left w:val="nil"/>
              <w:bottom w:val="nil"/>
              <w:right w:val="nil"/>
            </w:tcBorders>
          </w:tcPr>
          <w:p w14:paraId="4527E822"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nil"/>
              <w:right w:val="nil"/>
            </w:tcBorders>
          </w:tcPr>
          <w:p w14:paraId="2701401D" w14:textId="77777777" w:rsidR="009D28E0" w:rsidRPr="00E053BE" w:rsidRDefault="009D28E0" w:rsidP="002E3839">
            <w:pPr>
              <w:pStyle w:val="TableText"/>
              <w:rPr>
                <w:rFonts w:cs="Times New Roman"/>
                <w:color w:val="000000"/>
                <w:szCs w:val="32"/>
              </w:rPr>
            </w:pPr>
            <w:r w:rsidRPr="00E053BE">
              <w:t>55</w:t>
            </w:r>
          </w:p>
        </w:tc>
        <w:tc>
          <w:tcPr>
            <w:tcW w:w="720" w:type="dxa"/>
            <w:tcBorders>
              <w:top w:val="nil"/>
              <w:left w:val="nil"/>
              <w:bottom w:val="nil"/>
              <w:right w:val="nil"/>
            </w:tcBorders>
          </w:tcPr>
          <w:p w14:paraId="76055141"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450B17B5" w14:textId="77777777" w:rsidR="009D28E0" w:rsidRPr="00E053BE" w:rsidRDefault="009D28E0" w:rsidP="002E3839">
            <w:pPr>
              <w:pStyle w:val="TableText"/>
              <w:rPr>
                <w:rFonts w:cs="Times New Roman"/>
                <w:color w:val="000000"/>
                <w:szCs w:val="32"/>
              </w:rPr>
            </w:pPr>
            <w:r w:rsidRPr="00E053BE">
              <w:t>10</w:t>
            </w:r>
          </w:p>
        </w:tc>
      </w:tr>
      <w:tr w:rsidR="009D28E0" w:rsidRPr="00E053BE" w14:paraId="132EEA68" w14:textId="77777777" w:rsidTr="007C57B1">
        <w:tc>
          <w:tcPr>
            <w:tcW w:w="4608" w:type="dxa"/>
            <w:tcBorders>
              <w:top w:val="nil"/>
              <w:left w:val="nil"/>
              <w:bottom w:val="nil"/>
              <w:right w:val="nil"/>
            </w:tcBorders>
            <w:hideMark/>
          </w:tcPr>
          <w:p w14:paraId="7900FDD9"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361775FA" w14:textId="77777777" w:rsidR="009D28E0" w:rsidRPr="00E053BE" w:rsidRDefault="009D28E0" w:rsidP="002E3839">
            <w:pPr>
              <w:pStyle w:val="TableText"/>
              <w:rPr>
                <w:rFonts w:cs="Times New Roman"/>
                <w:color w:val="000000"/>
                <w:szCs w:val="32"/>
              </w:rPr>
            </w:pPr>
            <w:r w:rsidRPr="00E053BE">
              <w:t>72</w:t>
            </w:r>
          </w:p>
        </w:tc>
        <w:tc>
          <w:tcPr>
            <w:tcW w:w="990" w:type="dxa"/>
            <w:tcBorders>
              <w:top w:val="nil"/>
              <w:left w:val="nil"/>
              <w:bottom w:val="nil"/>
              <w:right w:val="nil"/>
            </w:tcBorders>
          </w:tcPr>
          <w:p w14:paraId="3D15D34F" w14:textId="77777777" w:rsidR="009D28E0" w:rsidRPr="00E053BE" w:rsidRDefault="009D28E0" w:rsidP="002E3839">
            <w:pPr>
              <w:pStyle w:val="TableText"/>
              <w:rPr>
                <w:rFonts w:cs="Times New Roman"/>
                <w:color w:val="000000"/>
                <w:szCs w:val="32"/>
              </w:rPr>
            </w:pPr>
            <w:r w:rsidRPr="00E053BE">
              <w:t>351.31</w:t>
            </w:r>
          </w:p>
        </w:tc>
        <w:tc>
          <w:tcPr>
            <w:tcW w:w="720" w:type="dxa"/>
            <w:tcBorders>
              <w:top w:val="nil"/>
              <w:left w:val="nil"/>
              <w:bottom w:val="nil"/>
              <w:right w:val="nil"/>
            </w:tcBorders>
          </w:tcPr>
          <w:p w14:paraId="09584F3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BE4092A" w14:textId="77777777" w:rsidR="009D28E0" w:rsidRPr="00E053BE" w:rsidRDefault="009D28E0" w:rsidP="002E3839">
            <w:pPr>
              <w:pStyle w:val="TableText"/>
              <w:rPr>
                <w:rFonts w:cs="Times New Roman"/>
                <w:color w:val="000000"/>
                <w:szCs w:val="32"/>
              </w:rPr>
            </w:pPr>
            <w:r w:rsidRPr="00E053BE">
              <w:t>33</w:t>
            </w:r>
          </w:p>
        </w:tc>
        <w:tc>
          <w:tcPr>
            <w:tcW w:w="720" w:type="dxa"/>
            <w:tcBorders>
              <w:top w:val="nil"/>
              <w:left w:val="nil"/>
              <w:bottom w:val="nil"/>
              <w:right w:val="nil"/>
            </w:tcBorders>
          </w:tcPr>
          <w:p w14:paraId="1640405D" w14:textId="77777777" w:rsidR="009D28E0" w:rsidRPr="00E053BE" w:rsidRDefault="009D28E0" w:rsidP="002E3839">
            <w:pPr>
              <w:pStyle w:val="TableText"/>
              <w:rPr>
                <w:rFonts w:cs="Times New Roman"/>
                <w:color w:val="000000"/>
                <w:szCs w:val="32"/>
              </w:rPr>
            </w:pPr>
            <w:r w:rsidRPr="00E053BE">
              <w:t>39</w:t>
            </w:r>
          </w:p>
        </w:tc>
        <w:tc>
          <w:tcPr>
            <w:tcW w:w="720" w:type="dxa"/>
            <w:tcBorders>
              <w:top w:val="nil"/>
              <w:left w:val="nil"/>
              <w:bottom w:val="nil"/>
              <w:right w:val="nil"/>
            </w:tcBorders>
          </w:tcPr>
          <w:p w14:paraId="39F1FACA" w14:textId="77777777" w:rsidR="009D28E0" w:rsidRPr="00E053BE" w:rsidRDefault="009D28E0" w:rsidP="002E3839">
            <w:pPr>
              <w:pStyle w:val="TableText"/>
              <w:rPr>
                <w:rFonts w:cs="Times New Roman"/>
                <w:color w:val="000000"/>
                <w:szCs w:val="32"/>
              </w:rPr>
            </w:pPr>
            <w:r w:rsidRPr="00E053BE">
              <w:t>28</w:t>
            </w:r>
          </w:p>
        </w:tc>
      </w:tr>
      <w:tr w:rsidR="009D28E0" w:rsidRPr="00E053BE" w14:paraId="3B84B90A" w14:textId="77777777" w:rsidTr="007C57B1">
        <w:tc>
          <w:tcPr>
            <w:tcW w:w="4608" w:type="dxa"/>
            <w:tcBorders>
              <w:top w:val="nil"/>
              <w:left w:val="nil"/>
              <w:bottom w:val="nil"/>
              <w:right w:val="nil"/>
            </w:tcBorders>
            <w:hideMark/>
          </w:tcPr>
          <w:p w14:paraId="09E35527"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71466393"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3466F74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289EB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A5E3A2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BEA02A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B746647" w14:textId="77777777" w:rsidR="009D28E0" w:rsidRPr="00E053BE" w:rsidRDefault="009D28E0" w:rsidP="002E3839">
            <w:pPr>
              <w:pStyle w:val="TableText"/>
              <w:rPr>
                <w:rFonts w:cs="Times New Roman"/>
                <w:color w:val="000000"/>
                <w:szCs w:val="32"/>
              </w:rPr>
            </w:pPr>
            <w:r w:rsidRPr="00E053BE">
              <w:t>N/A</w:t>
            </w:r>
          </w:p>
        </w:tc>
      </w:tr>
      <w:tr w:rsidR="009D28E0" w:rsidRPr="00E053BE" w14:paraId="59198C32" w14:textId="77777777" w:rsidTr="007C57B1">
        <w:tc>
          <w:tcPr>
            <w:tcW w:w="4608" w:type="dxa"/>
            <w:tcBorders>
              <w:top w:val="nil"/>
              <w:left w:val="nil"/>
              <w:bottom w:val="nil"/>
              <w:right w:val="nil"/>
            </w:tcBorders>
            <w:hideMark/>
          </w:tcPr>
          <w:p w14:paraId="6DBB8939"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4E8C52AE"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784CCA8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5029DC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06B6AC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3ED2B5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CA38B07" w14:textId="77777777" w:rsidR="009D28E0" w:rsidRPr="00E053BE" w:rsidRDefault="009D28E0" w:rsidP="002E3839">
            <w:pPr>
              <w:pStyle w:val="TableText"/>
              <w:rPr>
                <w:rFonts w:cs="Times New Roman"/>
                <w:color w:val="000000"/>
                <w:szCs w:val="32"/>
              </w:rPr>
            </w:pPr>
            <w:r w:rsidRPr="00E053BE">
              <w:t>N/A</w:t>
            </w:r>
          </w:p>
        </w:tc>
      </w:tr>
      <w:tr w:rsidR="009D28E0" w:rsidRPr="00E053BE" w14:paraId="18A8DF42" w14:textId="77777777" w:rsidTr="007C57B1">
        <w:tc>
          <w:tcPr>
            <w:tcW w:w="4608" w:type="dxa"/>
            <w:tcBorders>
              <w:top w:val="nil"/>
              <w:left w:val="nil"/>
              <w:bottom w:val="nil"/>
              <w:right w:val="nil"/>
            </w:tcBorders>
            <w:hideMark/>
          </w:tcPr>
          <w:p w14:paraId="44242F5C"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3B39A40E" w14:textId="77777777" w:rsidR="009D28E0" w:rsidRPr="00E053BE" w:rsidRDefault="009D28E0" w:rsidP="002E3839">
            <w:pPr>
              <w:pStyle w:val="TableText"/>
              <w:rPr>
                <w:rFonts w:cs="Times New Roman"/>
                <w:color w:val="000000"/>
                <w:szCs w:val="32"/>
              </w:rPr>
            </w:pPr>
            <w:r w:rsidRPr="00E053BE">
              <w:t>107</w:t>
            </w:r>
          </w:p>
        </w:tc>
        <w:tc>
          <w:tcPr>
            <w:tcW w:w="990" w:type="dxa"/>
            <w:tcBorders>
              <w:top w:val="nil"/>
              <w:left w:val="nil"/>
              <w:bottom w:val="nil"/>
              <w:right w:val="nil"/>
            </w:tcBorders>
          </w:tcPr>
          <w:p w14:paraId="2D577970" w14:textId="77777777" w:rsidR="009D28E0" w:rsidRPr="00E053BE" w:rsidRDefault="009D28E0" w:rsidP="002E3839">
            <w:pPr>
              <w:pStyle w:val="TableText"/>
              <w:rPr>
                <w:rFonts w:cs="Times New Roman"/>
                <w:color w:val="000000"/>
                <w:szCs w:val="32"/>
              </w:rPr>
            </w:pPr>
            <w:r w:rsidRPr="00E053BE">
              <w:t>330.35</w:t>
            </w:r>
          </w:p>
        </w:tc>
        <w:tc>
          <w:tcPr>
            <w:tcW w:w="720" w:type="dxa"/>
            <w:tcBorders>
              <w:top w:val="nil"/>
              <w:left w:val="nil"/>
              <w:bottom w:val="nil"/>
              <w:right w:val="nil"/>
            </w:tcBorders>
          </w:tcPr>
          <w:p w14:paraId="0FDA9B0D"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507B01A3" w14:textId="77777777" w:rsidR="009D28E0" w:rsidRPr="00E053BE" w:rsidRDefault="009D28E0" w:rsidP="002E3839">
            <w:pPr>
              <w:pStyle w:val="TableText"/>
              <w:rPr>
                <w:rFonts w:cs="Times New Roman"/>
                <w:color w:val="000000"/>
                <w:szCs w:val="32"/>
              </w:rPr>
            </w:pPr>
            <w:r w:rsidRPr="00E053BE">
              <w:t>64</w:t>
            </w:r>
          </w:p>
        </w:tc>
        <w:tc>
          <w:tcPr>
            <w:tcW w:w="720" w:type="dxa"/>
            <w:tcBorders>
              <w:top w:val="nil"/>
              <w:left w:val="nil"/>
              <w:bottom w:val="nil"/>
              <w:right w:val="nil"/>
            </w:tcBorders>
          </w:tcPr>
          <w:p w14:paraId="19FAA1BC"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3F1B62C4" w14:textId="77777777" w:rsidR="009D28E0" w:rsidRPr="00E053BE" w:rsidRDefault="009D28E0" w:rsidP="002E3839">
            <w:pPr>
              <w:pStyle w:val="TableText"/>
              <w:rPr>
                <w:rFonts w:cs="Times New Roman"/>
                <w:color w:val="000000"/>
                <w:szCs w:val="32"/>
              </w:rPr>
            </w:pPr>
            <w:r w:rsidRPr="00E053BE">
              <w:t>9</w:t>
            </w:r>
          </w:p>
        </w:tc>
      </w:tr>
      <w:tr w:rsidR="009D28E0" w:rsidRPr="00E053BE" w14:paraId="19422E62" w14:textId="77777777" w:rsidTr="007C57B1">
        <w:tc>
          <w:tcPr>
            <w:tcW w:w="4608" w:type="dxa"/>
            <w:tcBorders>
              <w:top w:val="nil"/>
              <w:left w:val="nil"/>
              <w:bottom w:val="nil"/>
              <w:right w:val="nil"/>
            </w:tcBorders>
            <w:hideMark/>
          </w:tcPr>
          <w:p w14:paraId="2189A997"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93BCBB0" w14:textId="77777777" w:rsidR="009D28E0" w:rsidRPr="00E053BE" w:rsidRDefault="009D28E0" w:rsidP="002E3839">
            <w:pPr>
              <w:pStyle w:val="TableText"/>
              <w:rPr>
                <w:rFonts w:cs="Times New Roman"/>
                <w:color w:val="000000"/>
                <w:szCs w:val="32"/>
              </w:rPr>
            </w:pPr>
            <w:r w:rsidRPr="00E053BE">
              <w:t>1,090</w:t>
            </w:r>
          </w:p>
        </w:tc>
        <w:tc>
          <w:tcPr>
            <w:tcW w:w="990" w:type="dxa"/>
            <w:tcBorders>
              <w:top w:val="nil"/>
              <w:left w:val="nil"/>
              <w:bottom w:val="nil"/>
              <w:right w:val="nil"/>
            </w:tcBorders>
          </w:tcPr>
          <w:p w14:paraId="460203DE" w14:textId="77777777" w:rsidR="009D28E0" w:rsidRPr="00E053BE" w:rsidRDefault="009D28E0" w:rsidP="002E3839">
            <w:pPr>
              <w:pStyle w:val="TableText"/>
              <w:rPr>
                <w:rFonts w:cs="Times New Roman"/>
                <w:color w:val="000000"/>
                <w:szCs w:val="32"/>
              </w:rPr>
            </w:pPr>
            <w:r w:rsidRPr="00E053BE">
              <w:t>345.58</w:t>
            </w:r>
          </w:p>
        </w:tc>
        <w:tc>
          <w:tcPr>
            <w:tcW w:w="720" w:type="dxa"/>
            <w:tcBorders>
              <w:top w:val="nil"/>
              <w:left w:val="nil"/>
              <w:bottom w:val="nil"/>
              <w:right w:val="nil"/>
            </w:tcBorders>
          </w:tcPr>
          <w:p w14:paraId="565B28D3"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023A03F1"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06B5ED80" w14:textId="77777777" w:rsidR="009D28E0" w:rsidRPr="00E053BE" w:rsidRDefault="009D28E0" w:rsidP="002E3839">
            <w:pPr>
              <w:pStyle w:val="TableText"/>
              <w:rPr>
                <w:rFonts w:cs="Times New Roman"/>
                <w:color w:val="000000"/>
                <w:szCs w:val="32"/>
              </w:rPr>
            </w:pPr>
            <w:r w:rsidRPr="00E053BE">
              <w:t>44</w:t>
            </w:r>
          </w:p>
        </w:tc>
        <w:tc>
          <w:tcPr>
            <w:tcW w:w="720" w:type="dxa"/>
            <w:tcBorders>
              <w:top w:val="nil"/>
              <w:left w:val="nil"/>
              <w:bottom w:val="nil"/>
              <w:right w:val="nil"/>
            </w:tcBorders>
          </w:tcPr>
          <w:p w14:paraId="0C64FCC8" w14:textId="77777777" w:rsidR="009D28E0" w:rsidRPr="00E053BE" w:rsidRDefault="009D28E0" w:rsidP="002E3839">
            <w:pPr>
              <w:pStyle w:val="TableText"/>
              <w:rPr>
                <w:rFonts w:cs="Times New Roman"/>
                <w:color w:val="000000"/>
                <w:szCs w:val="32"/>
              </w:rPr>
            </w:pPr>
            <w:r w:rsidRPr="00E053BE">
              <w:t>18</w:t>
            </w:r>
          </w:p>
        </w:tc>
      </w:tr>
      <w:tr w:rsidR="009D28E0" w:rsidRPr="00E053BE" w14:paraId="0D4F7547" w14:textId="77777777" w:rsidTr="007C57B1">
        <w:tc>
          <w:tcPr>
            <w:tcW w:w="4608" w:type="dxa"/>
            <w:tcBorders>
              <w:top w:val="nil"/>
              <w:left w:val="nil"/>
              <w:bottom w:val="nil"/>
              <w:right w:val="nil"/>
            </w:tcBorders>
            <w:hideMark/>
          </w:tcPr>
          <w:p w14:paraId="1AFA36DB"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0C17268F"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nil"/>
              <w:right w:val="nil"/>
            </w:tcBorders>
          </w:tcPr>
          <w:p w14:paraId="6F2EFBD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88124C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D6DAC4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378127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06928CF" w14:textId="77777777" w:rsidR="009D28E0" w:rsidRPr="00E053BE" w:rsidRDefault="009D28E0" w:rsidP="002E3839">
            <w:pPr>
              <w:pStyle w:val="TableText"/>
              <w:rPr>
                <w:rFonts w:cs="Times New Roman"/>
                <w:color w:val="000000"/>
                <w:szCs w:val="32"/>
              </w:rPr>
            </w:pPr>
            <w:r w:rsidRPr="00E053BE">
              <w:t>N/A</w:t>
            </w:r>
          </w:p>
        </w:tc>
      </w:tr>
      <w:tr w:rsidR="009D28E0" w:rsidRPr="00E053BE" w14:paraId="34673C3A" w14:textId="77777777" w:rsidTr="007C57B1">
        <w:tc>
          <w:tcPr>
            <w:tcW w:w="4608" w:type="dxa"/>
            <w:tcBorders>
              <w:top w:val="nil"/>
              <w:left w:val="nil"/>
              <w:bottom w:val="single" w:sz="4" w:space="0" w:color="auto"/>
              <w:right w:val="nil"/>
            </w:tcBorders>
            <w:hideMark/>
          </w:tcPr>
          <w:p w14:paraId="3C52E3CF"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52FA4CD2"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6761FF3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35889C2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54DC30D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E4B187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1F6CEC5" w14:textId="77777777" w:rsidR="009D28E0" w:rsidRPr="00E053BE" w:rsidRDefault="009D28E0" w:rsidP="002E3839">
            <w:pPr>
              <w:pStyle w:val="TableText"/>
              <w:rPr>
                <w:rFonts w:cs="Times New Roman"/>
                <w:color w:val="000000"/>
                <w:szCs w:val="32"/>
              </w:rPr>
            </w:pPr>
            <w:r w:rsidRPr="00E053BE">
              <w:t>N/A</w:t>
            </w:r>
          </w:p>
        </w:tc>
      </w:tr>
      <w:tr w:rsidR="009D28E0" w:rsidRPr="00E053BE" w14:paraId="38773453" w14:textId="77777777" w:rsidTr="007C57B1">
        <w:tc>
          <w:tcPr>
            <w:tcW w:w="4608" w:type="dxa"/>
            <w:tcBorders>
              <w:top w:val="single" w:sz="4" w:space="0" w:color="auto"/>
              <w:left w:val="nil"/>
              <w:bottom w:val="nil"/>
              <w:right w:val="nil"/>
            </w:tcBorders>
            <w:hideMark/>
          </w:tcPr>
          <w:p w14:paraId="777E3CAE"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40EAE795" w14:textId="77777777" w:rsidR="009D28E0" w:rsidRPr="00E053BE" w:rsidRDefault="009D28E0" w:rsidP="002E3839">
            <w:pPr>
              <w:pStyle w:val="TableText"/>
              <w:rPr>
                <w:rFonts w:cs="Times New Roman"/>
                <w:szCs w:val="32"/>
              </w:rPr>
            </w:pPr>
            <w:r w:rsidRPr="00E053BE">
              <w:t>314</w:t>
            </w:r>
          </w:p>
        </w:tc>
        <w:tc>
          <w:tcPr>
            <w:tcW w:w="990" w:type="dxa"/>
            <w:tcBorders>
              <w:top w:val="single" w:sz="4" w:space="0" w:color="auto"/>
              <w:left w:val="nil"/>
              <w:bottom w:val="nil"/>
              <w:right w:val="nil"/>
            </w:tcBorders>
          </w:tcPr>
          <w:p w14:paraId="0EC30916" w14:textId="77777777" w:rsidR="009D28E0" w:rsidRPr="00E053BE" w:rsidRDefault="009D28E0" w:rsidP="002E3839">
            <w:pPr>
              <w:pStyle w:val="TableText"/>
              <w:rPr>
                <w:rFonts w:cs="Times New Roman"/>
                <w:szCs w:val="32"/>
              </w:rPr>
            </w:pPr>
            <w:r w:rsidRPr="00E053BE">
              <w:t>343.36</w:t>
            </w:r>
          </w:p>
        </w:tc>
        <w:tc>
          <w:tcPr>
            <w:tcW w:w="720" w:type="dxa"/>
            <w:tcBorders>
              <w:top w:val="single" w:sz="4" w:space="0" w:color="auto"/>
              <w:left w:val="nil"/>
              <w:bottom w:val="nil"/>
              <w:right w:val="nil"/>
            </w:tcBorders>
          </w:tcPr>
          <w:p w14:paraId="6B404F2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1D2A8EC6"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04B40D89"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0A77FED0" w14:textId="77777777" w:rsidR="009D28E0" w:rsidRPr="00E053BE" w:rsidRDefault="009D28E0" w:rsidP="002E3839">
            <w:pPr>
              <w:pStyle w:val="TableText"/>
              <w:rPr>
                <w:rFonts w:cs="Times New Roman"/>
                <w:szCs w:val="32"/>
              </w:rPr>
            </w:pPr>
            <w:r w:rsidRPr="00E053BE">
              <w:t>16</w:t>
            </w:r>
          </w:p>
        </w:tc>
      </w:tr>
      <w:tr w:rsidR="009D28E0" w:rsidRPr="00E053BE" w14:paraId="78BA9E78" w14:textId="77777777" w:rsidTr="007C57B1">
        <w:tc>
          <w:tcPr>
            <w:tcW w:w="4608" w:type="dxa"/>
            <w:tcBorders>
              <w:top w:val="nil"/>
              <w:left w:val="nil"/>
              <w:bottom w:val="single" w:sz="4" w:space="0" w:color="auto"/>
              <w:right w:val="nil"/>
            </w:tcBorders>
            <w:hideMark/>
          </w:tcPr>
          <w:p w14:paraId="501F27EC"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564B656B" w14:textId="77777777" w:rsidR="009D28E0" w:rsidRPr="00E053BE" w:rsidRDefault="009D28E0" w:rsidP="002E3839">
            <w:pPr>
              <w:pStyle w:val="TableText"/>
              <w:rPr>
                <w:rFonts w:cs="Times New Roman"/>
                <w:szCs w:val="32"/>
              </w:rPr>
            </w:pPr>
            <w:r w:rsidRPr="00E053BE">
              <w:t>1,371</w:t>
            </w:r>
          </w:p>
        </w:tc>
        <w:tc>
          <w:tcPr>
            <w:tcW w:w="990" w:type="dxa"/>
            <w:tcBorders>
              <w:top w:val="nil"/>
              <w:left w:val="nil"/>
              <w:bottom w:val="single" w:sz="4" w:space="0" w:color="auto"/>
              <w:right w:val="nil"/>
            </w:tcBorders>
          </w:tcPr>
          <w:p w14:paraId="257EAE29" w14:textId="77777777" w:rsidR="009D28E0" w:rsidRPr="00E053BE" w:rsidRDefault="009D28E0" w:rsidP="002E3839">
            <w:pPr>
              <w:pStyle w:val="TableText"/>
              <w:rPr>
                <w:rFonts w:cs="Times New Roman"/>
                <w:szCs w:val="32"/>
              </w:rPr>
            </w:pPr>
            <w:r w:rsidRPr="00E053BE">
              <w:t>345.04</w:t>
            </w:r>
          </w:p>
        </w:tc>
        <w:tc>
          <w:tcPr>
            <w:tcW w:w="720" w:type="dxa"/>
            <w:tcBorders>
              <w:top w:val="nil"/>
              <w:left w:val="nil"/>
              <w:bottom w:val="single" w:sz="4" w:space="0" w:color="auto"/>
              <w:right w:val="nil"/>
            </w:tcBorders>
          </w:tcPr>
          <w:p w14:paraId="07EC3124"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single" w:sz="4" w:space="0" w:color="auto"/>
              <w:right w:val="nil"/>
            </w:tcBorders>
          </w:tcPr>
          <w:p w14:paraId="0B25E82E"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single" w:sz="4" w:space="0" w:color="auto"/>
              <w:right w:val="nil"/>
            </w:tcBorders>
          </w:tcPr>
          <w:p w14:paraId="4848E5BB"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2FA2198A" w14:textId="77777777" w:rsidR="009D28E0" w:rsidRPr="00E053BE" w:rsidRDefault="009D28E0" w:rsidP="002E3839">
            <w:pPr>
              <w:pStyle w:val="TableText"/>
              <w:rPr>
                <w:rFonts w:cs="Times New Roman"/>
                <w:szCs w:val="32"/>
              </w:rPr>
            </w:pPr>
            <w:r w:rsidRPr="00E053BE">
              <w:t>18</w:t>
            </w:r>
          </w:p>
        </w:tc>
      </w:tr>
      <w:tr w:rsidR="009D28E0" w:rsidRPr="00E053BE" w14:paraId="7417B806" w14:textId="77777777" w:rsidTr="007C57B1">
        <w:tc>
          <w:tcPr>
            <w:tcW w:w="4608" w:type="dxa"/>
            <w:tcBorders>
              <w:top w:val="single" w:sz="4" w:space="0" w:color="auto"/>
              <w:left w:val="nil"/>
              <w:bottom w:val="nil"/>
              <w:right w:val="nil"/>
            </w:tcBorders>
            <w:hideMark/>
          </w:tcPr>
          <w:p w14:paraId="2A5E4B8B"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E84E756" w14:textId="77777777" w:rsidR="009D28E0" w:rsidRPr="00E053BE" w:rsidRDefault="009D28E0" w:rsidP="002E3839">
            <w:pPr>
              <w:pStyle w:val="TableText"/>
              <w:rPr>
                <w:rFonts w:cs="Times New Roman"/>
                <w:szCs w:val="32"/>
              </w:rPr>
            </w:pPr>
            <w:r w:rsidRPr="00E053BE">
              <w:t>99</w:t>
            </w:r>
          </w:p>
        </w:tc>
        <w:tc>
          <w:tcPr>
            <w:tcW w:w="990" w:type="dxa"/>
            <w:tcBorders>
              <w:top w:val="single" w:sz="4" w:space="0" w:color="auto"/>
              <w:left w:val="nil"/>
              <w:bottom w:val="nil"/>
              <w:right w:val="nil"/>
            </w:tcBorders>
          </w:tcPr>
          <w:p w14:paraId="4BABD842" w14:textId="77777777" w:rsidR="009D28E0" w:rsidRPr="00E053BE" w:rsidRDefault="009D28E0" w:rsidP="002E3839">
            <w:pPr>
              <w:pStyle w:val="TableText"/>
              <w:rPr>
                <w:rFonts w:cs="Times New Roman"/>
                <w:szCs w:val="32"/>
              </w:rPr>
            </w:pPr>
            <w:r w:rsidRPr="00E053BE">
              <w:t>338.15</w:t>
            </w:r>
          </w:p>
        </w:tc>
        <w:tc>
          <w:tcPr>
            <w:tcW w:w="720" w:type="dxa"/>
            <w:tcBorders>
              <w:top w:val="single" w:sz="4" w:space="0" w:color="auto"/>
              <w:left w:val="nil"/>
              <w:bottom w:val="nil"/>
              <w:right w:val="nil"/>
            </w:tcBorders>
          </w:tcPr>
          <w:p w14:paraId="1A944C4C"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463FBDCD" w14:textId="77777777" w:rsidR="009D28E0" w:rsidRPr="00E053BE" w:rsidRDefault="009D28E0" w:rsidP="002E3839">
            <w:pPr>
              <w:pStyle w:val="TableText"/>
              <w:rPr>
                <w:rFonts w:cs="Times New Roman"/>
                <w:szCs w:val="32"/>
              </w:rPr>
            </w:pPr>
            <w:r w:rsidRPr="00E053BE">
              <w:t>57</w:t>
            </w:r>
          </w:p>
        </w:tc>
        <w:tc>
          <w:tcPr>
            <w:tcW w:w="720" w:type="dxa"/>
            <w:tcBorders>
              <w:top w:val="single" w:sz="4" w:space="0" w:color="auto"/>
              <w:left w:val="nil"/>
              <w:bottom w:val="nil"/>
              <w:right w:val="nil"/>
            </w:tcBorders>
          </w:tcPr>
          <w:p w14:paraId="1661322C"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29CE8D84" w14:textId="77777777" w:rsidR="009D28E0" w:rsidRPr="00E053BE" w:rsidRDefault="009D28E0" w:rsidP="002E3839">
            <w:pPr>
              <w:pStyle w:val="TableText"/>
              <w:rPr>
                <w:rFonts w:cs="Times New Roman"/>
                <w:szCs w:val="32"/>
              </w:rPr>
            </w:pPr>
            <w:r w:rsidRPr="00E053BE">
              <w:t>7</w:t>
            </w:r>
          </w:p>
        </w:tc>
      </w:tr>
      <w:tr w:rsidR="009D28E0" w:rsidRPr="00E053BE" w14:paraId="124452F3" w14:textId="77777777" w:rsidTr="007C57B1">
        <w:tc>
          <w:tcPr>
            <w:tcW w:w="4608" w:type="dxa"/>
            <w:tcBorders>
              <w:top w:val="nil"/>
              <w:left w:val="nil"/>
              <w:bottom w:val="nil"/>
              <w:right w:val="nil"/>
            </w:tcBorders>
            <w:hideMark/>
          </w:tcPr>
          <w:p w14:paraId="4CFBAB6D"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6DEC4824" w14:textId="77777777" w:rsidR="009D28E0" w:rsidRPr="00E053BE" w:rsidRDefault="009D28E0" w:rsidP="002E3839">
            <w:pPr>
              <w:pStyle w:val="TableText"/>
              <w:rPr>
                <w:rFonts w:cs="Times New Roman"/>
                <w:szCs w:val="32"/>
              </w:rPr>
            </w:pPr>
            <w:r w:rsidRPr="00E053BE">
              <w:t>1,583</w:t>
            </w:r>
          </w:p>
        </w:tc>
        <w:tc>
          <w:tcPr>
            <w:tcW w:w="990" w:type="dxa"/>
            <w:tcBorders>
              <w:top w:val="nil"/>
              <w:left w:val="nil"/>
              <w:bottom w:val="nil"/>
              <w:right w:val="nil"/>
            </w:tcBorders>
          </w:tcPr>
          <w:p w14:paraId="1C987B3A" w14:textId="77777777" w:rsidR="009D28E0" w:rsidRPr="00E053BE" w:rsidRDefault="009D28E0" w:rsidP="002E3839">
            <w:pPr>
              <w:pStyle w:val="TableText"/>
              <w:rPr>
                <w:rFonts w:cs="Times New Roman"/>
                <w:szCs w:val="32"/>
              </w:rPr>
            </w:pPr>
            <w:r w:rsidRPr="00E053BE">
              <w:t>345.14</w:t>
            </w:r>
          </w:p>
        </w:tc>
        <w:tc>
          <w:tcPr>
            <w:tcW w:w="720" w:type="dxa"/>
            <w:tcBorders>
              <w:top w:val="nil"/>
              <w:left w:val="nil"/>
              <w:bottom w:val="nil"/>
              <w:right w:val="nil"/>
            </w:tcBorders>
          </w:tcPr>
          <w:p w14:paraId="20BC1426"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6A5DB27F"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279590EC"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2FE57EF5" w14:textId="77777777" w:rsidR="009D28E0" w:rsidRPr="00E053BE" w:rsidRDefault="009D28E0" w:rsidP="002E3839">
            <w:pPr>
              <w:pStyle w:val="TableText"/>
              <w:rPr>
                <w:rFonts w:cs="Times New Roman"/>
                <w:szCs w:val="32"/>
              </w:rPr>
            </w:pPr>
            <w:r w:rsidRPr="00E053BE">
              <w:t>19</w:t>
            </w:r>
          </w:p>
        </w:tc>
      </w:tr>
      <w:tr w:rsidR="009D28E0" w:rsidRPr="00E053BE" w14:paraId="7A84F4C7" w14:textId="77777777" w:rsidTr="007C57B1">
        <w:tc>
          <w:tcPr>
            <w:tcW w:w="4608" w:type="dxa"/>
            <w:tcBorders>
              <w:top w:val="nil"/>
              <w:left w:val="nil"/>
              <w:bottom w:val="nil"/>
              <w:right w:val="nil"/>
            </w:tcBorders>
            <w:hideMark/>
          </w:tcPr>
          <w:p w14:paraId="622EF4DD"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E74B227" w14:textId="77777777" w:rsidR="009D28E0" w:rsidRPr="00E053BE" w:rsidRDefault="009D28E0" w:rsidP="002E3839">
            <w:pPr>
              <w:pStyle w:val="TableText"/>
              <w:rPr>
                <w:rFonts w:cs="Times New Roman"/>
                <w:szCs w:val="32"/>
              </w:rPr>
            </w:pPr>
            <w:r w:rsidRPr="00E053BE">
              <w:t>3</w:t>
            </w:r>
          </w:p>
        </w:tc>
        <w:tc>
          <w:tcPr>
            <w:tcW w:w="990" w:type="dxa"/>
            <w:tcBorders>
              <w:top w:val="nil"/>
              <w:left w:val="nil"/>
              <w:bottom w:val="nil"/>
              <w:right w:val="nil"/>
            </w:tcBorders>
          </w:tcPr>
          <w:p w14:paraId="1DE3634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7645DD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07163D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90FFB4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528D520" w14:textId="77777777" w:rsidR="009D28E0" w:rsidRPr="00E053BE" w:rsidRDefault="009D28E0" w:rsidP="002E3839">
            <w:pPr>
              <w:pStyle w:val="TableText"/>
              <w:rPr>
                <w:rFonts w:cs="Times New Roman"/>
                <w:szCs w:val="32"/>
              </w:rPr>
            </w:pPr>
            <w:r w:rsidRPr="00E053BE">
              <w:t>N/A</w:t>
            </w:r>
          </w:p>
        </w:tc>
      </w:tr>
      <w:tr w:rsidR="009D28E0" w:rsidRPr="00E053BE" w14:paraId="620CE56F" w14:textId="77777777" w:rsidTr="007C57B1">
        <w:tc>
          <w:tcPr>
            <w:tcW w:w="4608" w:type="dxa"/>
            <w:tcBorders>
              <w:top w:val="single" w:sz="4" w:space="0" w:color="auto"/>
              <w:left w:val="nil"/>
              <w:bottom w:val="nil"/>
              <w:right w:val="nil"/>
            </w:tcBorders>
            <w:hideMark/>
          </w:tcPr>
          <w:p w14:paraId="59AF736C"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3AEBDD43" w14:textId="77777777" w:rsidR="009D28E0" w:rsidRPr="00E053BE" w:rsidRDefault="009D28E0" w:rsidP="002E3839">
            <w:pPr>
              <w:pStyle w:val="TableText"/>
              <w:rPr>
                <w:rFonts w:cs="Times New Roman"/>
                <w:szCs w:val="32"/>
              </w:rPr>
            </w:pPr>
            <w:r w:rsidRPr="00E053BE">
              <w:t>20</w:t>
            </w:r>
          </w:p>
        </w:tc>
        <w:tc>
          <w:tcPr>
            <w:tcW w:w="990" w:type="dxa"/>
            <w:tcBorders>
              <w:top w:val="single" w:sz="4" w:space="0" w:color="auto"/>
              <w:left w:val="nil"/>
              <w:bottom w:val="nil"/>
              <w:right w:val="nil"/>
            </w:tcBorders>
          </w:tcPr>
          <w:p w14:paraId="059423D1" w14:textId="77777777" w:rsidR="009D28E0" w:rsidRPr="00E053BE" w:rsidRDefault="009D28E0" w:rsidP="002E3839">
            <w:pPr>
              <w:pStyle w:val="TableText"/>
              <w:rPr>
                <w:rFonts w:cs="Times New Roman"/>
                <w:szCs w:val="32"/>
              </w:rPr>
            </w:pPr>
            <w:r w:rsidRPr="00E053BE">
              <w:t>344.80</w:t>
            </w:r>
          </w:p>
        </w:tc>
        <w:tc>
          <w:tcPr>
            <w:tcW w:w="720" w:type="dxa"/>
            <w:tcBorders>
              <w:top w:val="single" w:sz="4" w:space="0" w:color="auto"/>
              <w:left w:val="nil"/>
              <w:bottom w:val="nil"/>
              <w:right w:val="nil"/>
            </w:tcBorders>
          </w:tcPr>
          <w:p w14:paraId="1F2EBF8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5F7747A8"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7E04E426"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1CB18A21" w14:textId="77777777" w:rsidR="009D28E0" w:rsidRPr="00E053BE" w:rsidRDefault="009D28E0" w:rsidP="002E3839">
            <w:pPr>
              <w:pStyle w:val="TableText"/>
              <w:rPr>
                <w:rFonts w:cs="Times New Roman"/>
                <w:szCs w:val="32"/>
              </w:rPr>
            </w:pPr>
            <w:r w:rsidRPr="00E053BE">
              <w:t>10</w:t>
            </w:r>
          </w:p>
        </w:tc>
      </w:tr>
      <w:tr w:rsidR="009D28E0" w:rsidRPr="00E053BE" w14:paraId="0F76610D" w14:textId="77777777" w:rsidTr="007C57B1">
        <w:tc>
          <w:tcPr>
            <w:tcW w:w="4608" w:type="dxa"/>
            <w:tcBorders>
              <w:top w:val="nil"/>
              <w:left w:val="nil"/>
              <w:bottom w:val="single" w:sz="4" w:space="0" w:color="auto"/>
              <w:right w:val="nil"/>
            </w:tcBorders>
            <w:hideMark/>
          </w:tcPr>
          <w:p w14:paraId="23CABE2D"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33EE7893" w14:textId="77777777" w:rsidR="009D28E0" w:rsidRPr="00E053BE" w:rsidRDefault="009D28E0" w:rsidP="002E3839">
            <w:pPr>
              <w:pStyle w:val="TableText"/>
              <w:rPr>
                <w:rFonts w:cs="Times New Roman"/>
                <w:szCs w:val="32"/>
              </w:rPr>
            </w:pPr>
            <w:r w:rsidRPr="00E053BE">
              <w:t>1,665</w:t>
            </w:r>
          </w:p>
        </w:tc>
        <w:tc>
          <w:tcPr>
            <w:tcW w:w="990" w:type="dxa"/>
            <w:tcBorders>
              <w:top w:val="nil"/>
              <w:left w:val="nil"/>
              <w:bottom w:val="single" w:sz="4" w:space="0" w:color="auto"/>
              <w:right w:val="nil"/>
            </w:tcBorders>
          </w:tcPr>
          <w:p w14:paraId="5E946A08" w14:textId="77777777" w:rsidR="009D28E0" w:rsidRPr="00E053BE" w:rsidRDefault="009D28E0" w:rsidP="002E3839">
            <w:pPr>
              <w:pStyle w:val="TableText"/>
              <w:rPr>
                <w:rFonts w:cs="Times New Roman"/>
                <w:szCs w:val="32"/>
              </w:rPr>
            </w:pPr>
            <w:r w:rsidRPr="00E053BE">
              <w:t>344.73</w:t>
            </w:r>
          </w:p>
        </w:tc>
        <w:tc>
          <w:tcPr>
            <w:tcW w:w="720" w:type="dxa"/>
            <w:tcBorders>
              <w:top w:val="nil"/>
              <w:left w:val="nil"/>
              <w:bottom w:val="single" w:sz="4" w:space="0" w:color="auto"/>
              <w:right w:val="nil"/>
            </w:tcBorders>
          </w:tcPr>
          <w:p w14:paraId="7EB48B7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single" w:sz="4" w:space="0" w:color="auto"/>
              <w:right w:val="nil"/>
            </w:tcBorders>
          </w:tcPr>
          <w:p w14:paraId="6F568CBF"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single" w:sz="4" w:space="0" w:color="auto"/>
              <w:right w:val="nil"/>
            </w:tcBorders>
          </w:tcPr>
          <w:p w14:paraId="666270CC"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698E3439" w14:textId="77777777" w:rsidR="009D28E0" w:rsidRPr="00E053BE" w:rsidRDefault="009D28E0" w:rsidP="002E3839">
            <w:pPr>
              <w:pStyle w:val="TableText"/>
              <w:rPr>
                <w:rFonts w:cs="Times New Roman"/>
                <w:szCs w:val="32"/>
              </w:rPr>
            </w:pPr>
            <w:r w:rsidRPr="00E053BE">
              <w:t>18</w:t>
            </w:r>
          </w:p>
        </w:tc>
      </w:tr>
      <w:tr w:rsidR="009D28E0" w:rsidRPr="00E053BE" w14:paraId="3FFA0C5D" w14:textId="77777777" w:rsidTr="007C57B1">
        <w:tc>
          <w:tcPr>
            <w:tcW w:w="4608" w:type="dxa"/>
            <w:tcBorders>
              <w:top w:val="single" w:sz="4" w:space="0" w:color="auto"/>
              <w:left w:val="nil"/>
              <w:bottom w:val="nil"/>
              <w:right w:val="nil"/>
            </w:tcBorders>
          </w:tcPr>
          <w:p w14:paraId="4B75EA3E"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05A8210C" w14:textId="77777777" w:rsidR="009D28E0" w:rsidRPr="00E053BE" w:rsidRDefault="009D28E0" w:rsidP="002E3839">
            <w:pPr>
              <w:pStyle w:val="TableText"/>
              <w:rPr>
                <w:color w:val="000000"/>
                <w:szCs w:val="32"/>
              </w:rPr>
            </w:pPr>
            <w:r w:rsidRPr="00E053BE">
              <w:t>12</w:t>
            </w:r>
          </w:p>
        </w:tc>
        <w:tc>
          <w:tcPr>
            <w:tcW w:w="990" w:type="dxa"/>
            <w:tcBorders>
              <w:top w:val="single" w:sz="4" w:space="0" w:color="auto"/>
              <w:left w:val="nil"/>
              <w:bottom w:val="nil"/>
              <w:right w:val="nil"/>
            </w:tcBorders>
          </w:tcPr>
          <w:p w14:paraId="1E0878A4" w14:textId="77777777" w:rsidR="009D28E0" w:rsidRPr="00E053BE" w:rsidRDefault="009D28E0" w:rsidP="002E3839">
            <w:pPr>
              <w:pStyle w:val="TableText"/>
              <w:rPr>
                <w:color w:val="000000"/>
                <w:szCs w:val="32"/>
              </w:rPr>
            </w:pPr>
            <w:r w:rsidRPr="00E053BE">
              <w:t>334.67</w:t>
            </w:r>
          </w:p>
        </w:tc>
        <w:tc>
          <w:tcPr>
            <w:tcW w:w="720" w:type="dxa"/>
            <w:tcBorders>
              <w:top w:val="single" w:sz="4" w:space="0" w:color="auto"/>
              <w:left w:val="nil"/>
              <w:bottom w:val="nil"/>
              <w:right w:val="nil"/>
            </w:tcBorders>
          </w:tcPr>
          <w:p w14:paraId="4608F6A8"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60EB6505"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left w:val="nil"/>
              <w:bottom w:val="nil"/>
              <w:right w:val="nil"/>
            </w:tcBorders>
          </w:tcPr>
          <w:p w14:paraId="418F506D" w14:textId="77777777" w:rsidR="009D28E0" w:rsidRPr="00E053BE" w:rsidRDefault="009D28E0" w:rsidP="002E3839">
            <w:pPr>
              <w:pStyle w:val="TableText"/>
              <w:rPr>
                <w:color w:val="000000"/>
                <w:szCs w:val="32"/>
              </w:rPr>
            </w:pPr>
            <w:r w:rsidRPr="00E053BE">
              <w:t>42</w:t>
            </w:r>
          </w:p>
        </w:tc>
        <w:tc>
          <w:tcPr>
            <w:tcW w:w="720" w:type="dxa"/>
            <w:tcBorders>
              <w:top w:val="single" w:sz="4" w:space="0" w:color="auto"/>
              <w:left w:val="nil"/>
              <w:bottom w:val="nil"/>
              <w:right w:val="nil"/>
            </w:tcBorders>
          </w:tcPr>
          <w:p w14:paraId="320D36BF" w14:textId="77777777" w:rsidR="009D28E0" w:rsidRPr="00E053BE" w:rsidRDefault="009D28E0" w:rsidP="002E3839">
            <w:pPr>
              <w:pStyle w:val="TableText"/>
              <w:rPr>
                <w:color w:val="000000"/>
                <w:szCs w:val="32"/>
              </w:rPr>
            </w:pPr>
            <w:r w:rsidRPr="00E053BE">
              <w:t>8</w:t>
            </w:r>
          </w:p>
        </w:tc>
      </w:tr>
      <w:tr w:rsidR="009D28E0" w:rsidRPr="00E053BE" w14:paraId="0110C7A0" w14:textId="77777777" w:rsidTr="007C57B1">
        <w:tc>
          <w:tcPr>
            <w:tcW w:w="4608" w:type="dxa"/>
            <w:tcBorders>
              <w:top w:val="nil"/>
              <w:left w:val="nil"/>
              <w:bottom w:val="single" w:sz="4" w:space="0" w:color="auto"/>
              <w:right w:val="nil"/>
            </w:tcBorders>
          </w:tcPr>
          <w:p w14:paraId="76B9107E"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34BAA145" w14:textId="77777777" w:rsidR="009D28E0" w:rsidRPr="00E053BE" w:rsidRDefault="009D28E0" w:rsidP="002E3839">
            <w:pPr>
              <w:pStyle w:val="TableText"/>
              <w:rPr>
                <w:color w:val="000000"/>
                <w:szCs w:val="32"/>
              </w:rPr>
            </w:pPr>
            <w:r w:rsidRPr="00E053BE">
              <w:t>1,673</w:t>
            </w:r>
          </w:p>
        </w:tc>
        <w:tc>
          <w:tcPr>
            <w:tcW w:w="990" w:type="dxa"/>
            <w:tcBorders>
              <w:top w:val="nil"/>
              <w:left w:val="nil"/>
              <w:bottom w:val="single" w:sz="4" w:space="0" w:color="auto"/>
              <w:right w:val="nil"/>
            </w:tcBorders>
          </w:tcPr>
          <w:p w14:paraId="76C99254" w14:textId="77777777" w:rsidR="009D28E0" w:rsidRPr="00E053BE" w:rsidRDefault="009D28E0" w:rsidP="002E3839">
            <w:pPr>
              <w:pStyle w:val="TableText"/>
              <w:rPr>
                <w:color w:val="000000"/>
                <w:szCs w:val="32"/>
              </w:rPr>
            </w:pPr>
            <w:r w:rsidRPr="00E053BE">
              <w:t>344.80</w:t>
            </w:r>
          </w:p>
        </w:tc>
        <w:tc>
          <w:tcPr>
            <w:tcW w:w="720" w:type="dxa"/>
            <w:tcBorders>
              <w:top w:val="nil"/>
              <w:left w:val="nil"/>
              <w:bottom w:val="single" w:sz="4" w:space="0" w:color="auto"/>
              <w:right w:val="nil"/>
            </w:tcBorders>
          </w:tcPr>
          <w:p w14:paraId="2DFF9E8C"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4" w:space="0" w:color="auto"/>
              <w:right w:val="nil"/>
            </w:tcBorders>
          </w:tcPr>
          <w:p w14:paraId="4272286B" w14:textId="77777777" w:rsidR="009D28E0" w:rsidRPr="00E053BE" w:rsidRDefault="009D28E0" w:rsidP="002E3839">
            <w:pPr>
              <w:pStyle w:val="TableText"/>
              <w:rPr>
                <w:color w:val="000000"/>
                <w:szCs w:val="32"/>
              </w:rPr>
            </w:pPr>
            <w:r w:rsidRPr="00E053BE">
              <w:t>38</w:t>
            </w:r>
          </w:p>
        </w:tc>
        <w:tc>
          <w:tcPr>
            <w:tcW w:w="720" w:type="dxa"/>
            <w:tcBorders>
              <w:top w:val="nil"/>
              <w:left w:val="nil"/>
              <w:bottom w:val="single" w:sz="4" w:space="0" w:color="auto"/>
              <w:right w:val="nil"/>
            </w:tcBorders>
          </w:tcPr>
          <w:p w14:paraId="30855642"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064ADD19" w14:textId="77777777" w:rsidR="009D28E0" w:rsidRPr="00E053BE" w:rsidRDefault="009D28E0" w:rsidP="002E3839">
            <w:pPr>
              <w:pStyle w:val="TableText"/>
              <w:rPr>
                <w:color w:val="000000"/>
                <w:szCs w:val="32"/>
              </w:rPr>
            </w:pPr>
            <w:r w:rsidRPr="00E053BE">
              <w:t>18</w:t>
            </w:r>
          </w:p>
        </w:tc>
      </w:tr>
      <w:tr w:rsidR="009D28E0" w:rsidRPr="00E053BE" w14:paraId="1D792667" w14:textId="77777777" w:rsidTr="007C57B1">
        <w:tc>
          <w:tcPr>
            <w:tcW w:w="4608" w:type="dxa"/>
            <w:tcBorders>
              <w:top w:val="single" w:sz="4" w:space="0" w:color="auto"/>
              <w:left w:val="nil"/>
              <w:bottom w:val="nil"/>
              <w:right w:val="nil"/>
            </w:tcBorders>
          </w:tcPr>
          <w:p w14:paraId="7BC6F9CC"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1B69FB8D" w14:textId="77777777" w:rsidR="009D28E0" w:rsidRPr="00E053BE" w:rsidRDefault="009D28E0" w:rsidP="002E3839">
            <w:pPr>
              <w:pStyle w:val="TableText"/>
              <w:rPr>
                <w:color w:val="000000"/>
                <w:szCs w:val="32"/>
              </w:rPr>
            </w:pPr>
            <w:r w:rsidRPr="00E053BE">
              <w:t>78</w:t>
            </w:r>
          </w:p>
        </w:tc>
        <w:tc>
          <w:tcPr>
            <w:tcW w:w="990" w:type="dxa"/>
            <w:tcBorders>
              <w:top w:val="single" w:sz="4" w:space="0" w:color="auto"/>
              <w:left w:val="nil"/>
              <w:bottom w:val="nil"/>
              <w:right w:val="nil"/>
            </w:tcBorders>
          </w:tcPr>
          <w:p w14:paraId="4BE41994" w14:textId="77777777" w:rsidR="009D28E0" w:rsidRPr="00E053BE" w:rsidRDefault="009D28E0" w:rsidP="002E3839">
            <w:pPr>
              <w:pStyle w:val="TableText"/>
              <w:rPr>
                <w:color w:val="000000"/>
                <w:szCs w:val="32"/>
              </w:rPr>
            </w:pPr>
            <w:r w:rsidRPr="00E053BE">
              <w:t>342.00</w:t>
            </w:r>
          </w:p>
        </w:tc>
        <w:tc>
          <w:tcPr>
            <w:tcW w:w="720" w:type="dxa"/>
            <w:tcBorders>
              <w:top w:val="single" w:sz="4" w:space="0" w:color="auto"/>
              <w:left w:val="nil"/>
              <w:bottom w:val="nil"/>
              <w:right w:val="nil"/>
            </w:tcBorders>
          </w:tcPr>
          <w:p w14:paraId="08B615F1" w14:textId="77777777" w:rsidR="009D28E0" w:rsidRPr="00E053BE" w:rsidRDefault="009D28E0" w:rsidP="002E3839">
            <w:pPr>
              <w:pStyle w:val="TableText"/>
              <w:rPr>
                <w:color w:val="000000"/>
                <w:szCs w:val="32"/>
              </w:rPr>
            </w:pPr>
            <w:r w:rsidRPr="00E053BE">
              <w:t>20</w:t>
            </w:r>
          </w:p>
        </w:tc>
        <w:tc>
          <w:tcPr>
            <w:tcW w:w="720" w:type="dxa"/>
            <w:tcBorders>
              <w:top w:val="single" w:sz="4" w:space="0" w:color="auto"/>
              <w:left w:val="nil"/>
              <w:bottom w:val="nil"/>
              <w:right w:val="nil"/>
            </w:tcBorders>
          </w:tcPr>
          <w:p w14:paraId="4C74637D" w14:textId="77777777" w:rsidR="009D28E0" w:rsidRPr="00E053BE" w:rsidRDefault="009D28E0" w:rsidP="002E3839">
            <w:pPr>
              <w:pStyle w:val="TableText"/>
              <w:rPr>
                <w:color w:val="000000"/>
                <w:szCs w:val="32"/>
              </w:rPr>
            </w:pPr>
            <w:r w:rsidRPr="00E053BE">
              <w:t>46</w:t>
            </w:r>
          </w:p>
        </w:tc>
        <w:tc>
          <w:tcPr>
            <w:tcW w:w="720" w:type="dxa"/>
            <w:tcBorders>
              <w:top w:val="single" w:sz="4" w:space="0" w:color="auto"/>
              <w:left w:val="nil"/>
              <w:bottom w:val="nil"/>
              <w:right w:val="nil"/>
            </w:tcBorders>
          </w:tcPr>
          <w:p w14:paraId="2819A14E" w14:textId="77777777" w:rsidR="009D28E0" w:rsidRPr="00E053BE" w:rsidRDefault="009D28E0" w:rsidP="002E3839">
            <w:pPr>
              <w:pStyle w:val="TableText"/>
              <w:rPr>
                <w:color w:val="000000"/>
                <w:szCs w:val="32"/>
              </w:rPr>
            </w:pPr>
            <w:r w:rsidRPr="00E053BE">
              <w:t>42</w:t>
            </w:r>
          </w:p>
        </w:tc>
        <w:tc>
          <w:tcPr>
            <w:tcW w:w="720" w:type="dxa"/>
            <w:tcBorders>
              <w:top w:val="single" w:sz="4" w:space="0" w:color="auto"/>
              <w:left w:val="nil"/>
              <w:bottom w:val="nil"/>
              <w:right w:val="nil"/>
            </w:tcBorders>
          </w:tcPr>
          <w:p w14:paraId="7A4E0094" w14:textId="77777777" w:rsidR="009D28E0" w:rsidRPr="00E053BE" w:rsidRDefault="009D28E0" w:rsidP="002E3839">
            <w:pPr>
              <w:pStyle w:val="TableText"/>
              <w:rPr>
                <w:color w:val="000000"/>
                <w:szCs w:val="32"/>
              </w:rPr>
            </w:pPr>
            <w:r w:rsidRPr="00E053BE">
              <w:t>12</w:t>
            </w:r>
          </w:p>
        </w:tc>
      </w:tr>
      <w:tr w:rsidR="009D28E0" w:rsidRPr="00E053BE" w14:paraId="32BA9DA9" w14:textId="77777777" w:rsidTr="007C57B1">
        <w:tc>
          <w:tcPr>
            <w:tcW w:w="4608" w:type="dxa"/>
            <w:tcBorders>
              <w:top w:val="nil"/>
              <w:left w:val="nil"/>
              <w:bottom w:val="single" w:sz="4" w:space="0" w:color="auto"/>
              <w:right w:val="nil"/>
            </w:tcBorders>
          </w:tcPr>
          <w:p w14:paraId="4BC301FA"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132FB561" w14:textId="77777777" w:rsidR="009D28E0" w:rsidRPr="00E053BE" w:rsidRDefault="009D28E0" w:rsidP="002E3839">
            <w:pPr>
              <w:pStyle w:val="TableText"/>
              <w:rPr>
                <w:color w:val="000000"/>
                <w:szCs w:val="32"/>
              </w:rPr>
            </w:pPr>
            <w:r w:rsidRPr="00E053BE">
              <w:t>1,607</w:t>
            </w:r>
          </w:p>
        </w:tc>
        <w:tc>
          <w:tcPr>
            <w:tcW w:w="990" w:type="dxa"/>
            <w:tcBorders>
              <w:top w:val="nil"/>
              <w:left w:val="nil"/>
              <w:bottom w:val="single" w:sz="4" w:space="0" w:color="auto"/>
              <w:right w:val="nil"/>
            </w:tcBorders>
          </w:tcPr>
          <w:p w14:paraId="284E10BF" w14:textId="77777777" w:rsidR="009D28E0" w:rsidRPr="00E053BE" w:rsidRDefault="009D28E0" w:rsidP="002E3839">
            <w:pPr>
              <w:pStyle w:val="TableText"/>
              <w:rPr>
                <w:color w:val="000000"/>
                <w:szCs w:val="32"/>
              </w:rPr>
            </w:pPr>
            <w:r w:rsidRPr="00E053BE">
              <w:t>344.86</w:t>
            </w:r>
          </w:p>
        </w:tc>
        <w:tc>
          <w:tcPr>
            <w:tcW w:w="720" w:type="dxa"/>
            <w:tcBorders>
              <w:top w:val="nil"/>
              <w:left w:val="nil"/>
              <w:bottom w:val="single" w:sz="4" w:space="0" w:color="auto"/>
              <w:right w:val="nil"/>
            </w:tcBorders>
          </w:tcPr>
          <w:p w14:paraId="55E5464D"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4" w:space="0" w:color="auto"/>
              <w:right w:val="nil"/>
            </w:tcBorders>
          </w:tcPr>
          <w:p w14:paraId="57C6ECC9" w14:textId="77777777" w:rsidR="009D28E0" w:rsidRPr="00E053BE" w:rsidRDefault="009D28E0" w:rsidP="002E3839">
            <w:pPr>
              <w:pStyle w:val="TableText"/>
              <w:rPr>
                <w:color w:val="000000"/>
                <w:szCs w:val="32"/>
              </w:rPr>
            </w:pPr>
            <w:r w:rsidRPr="00E053BE">
              <w:t>38</w:t>
            </w:r>
          </w:p>
        </w:tc>
        <w:tc>
          <w:tcPr>
            <w:tcW w:w="720" w:type="dxa"/>
            <w:tcBorders>
              <w:top w:val="nil"/>
              <w:left w:val="nil"/>
              <w:bottom w:val="single" w:sz="4" w:space="0" w:color="auto"/>
              <w:right w:val="nil"/>
            </w:tcBorders>
          </w:tcPr>
          <w:p w14:paraId="0576BBAE"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370AC1D3" w14:textId="77777777" w:rsidR="009D28E0" w:rsidRPr="00E053BE" w:rsidRDefault="009D28E0" w:rsidP="002E3839">
            <w:pPr>
              <w:pStyle w:val="TableText"/>
              <w:rPr>
                <w:color w:val="000000"/>
                <w:szCs w:val="32"/>
              </w:rPr>
            </w:pPr>
            <w:r w:rsidRPr="00E053BE">
              <w:t>18</w:t>
            </w:r>
          </w:p>
        </w:tc>
      </w:tr>
      <w:tr w:rsidR="009D28E0" w:rsidRPr="00E053BE" w14:paraId="5DE0F0A1" w14:textId="77777777" w:rsidTr="007C57B1">
        <w:tc>
          <w:tcPr>
            <w:tcW w:w="4608" w:type="dxa"/>
            <w:tcBorders>
              <w:top w:val="single" w:sz="4" w:space="0" w:color="auto"/>
              <w:left w:val="nil"/>
              <w:bottom w:val="nil"/>
              <w:right w:val="nil"/>
            </w:tcBorders>
          </w:tcPr>
          <w:p w14:paraId="3C3F2659"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5DAF08E2" w14:textId="77777777" w:rsidR="009D28E0" w:rsidRPr="00E053BE" w:rsidRDefault="009D28E0" w:rsidP="002E3839">
            <w:pPr>
              <w:pStyle w:val="TableText"/>
              <w:rPr>
                <w:color w:val="000000"/>
                <w:szCs w:val="32"/>
              </w:rPr>
            </w:pPr>
            <w:r w:rsidRPr="00E053BE">
              <w:t>4</w:t>
            </w:r>
          </w:p>
        </w:tc>
        <w:tc>
          <w:tcPr>
            <w:tcW w:w="990" w:type="dxa"/>
            <w:tcBorders>
              <w:top w:val="single" w:sz="4" w:space="0" w:color="auto"/>
              <w:left w:val="nil"/>
              <w:bottom w:val="nil"/>
              <w:right w:val="nil"/>
            </w:tcBorders>
          </w:tcPr>
          <w:p w14:paraId="1EF4BD2A"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2E09BFC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70F5F74"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3CDD263"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A0CF35B" w14:textId="77777777" w:rsidR="009D28E0" w:rsidRPr="00E053BE" w:rsidRDefault="009D28E0" w:rsidP="002E3839">
            <w:pPr>
              <w:pStyle w:val="TableText"/>
              <w:rPr>
                <w:color w:val="000000"/>
                <w:szCs w:val="32"/>
              </w:rPr>
            </w:pPr>
            <w:r w:rsidRPr="00E053BE">
              <w:t>N/A</w:t>
            </w:r>
          </w:p>
        </w:tc>
      </w:tr>
      <w:tr w:rsidR="009D28E0" w:rsidRPr="00E053BE" w14:paraId="6349ED60" w14:textId="77777777" w:rsidTr="007C57B1">
        <w:tc>
          <w:tcPr>
            <w:tcW w:w="4608" w:type="dxa"/>
            <w:tcBorders>
              <w:top w:val="nil"/>
              <w:left w:val="nil"/>
              <w:bottom w:val="single" w:sz="12" w:space="0" w:color="auto"/>
              <w:right w:val="nil"/>
            </w:tcBorders>
          </w:tcPr>
          <w:p w14:paraId="197C3306"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CBE1B2F" w14:textId="77777777" w:rsidR="009D28E0" w:rsidRPr="00E053BE" w:rsidRDefault="009D28E0" w:rsidP="002E3839">
            <w:pPr>
              <w:pStyle w:val="TableText"/>
              <w:rPr>
                <w:color w:val="000000"/>
                <w:szCs w:val="32"/>
              </w:rPr>
            </w:pPr>
            <w:r w:rsidRPr="00E053BE">
              <w:t>1,681</w:t>
            </w:r>
          </w:p>
        </w:tc>
        <w:tc>
          <w:tcPr>
            <w:tcW w:w="990" w:type="dxa"/>
            <w:tcBorders>
              <w:top w:val="nil"/>
              <w:left w:val="nil"/>
              <w:bottom w:val="single" w:sz="12" w:space="0" w:color="auto"/>
              <w:right w:val="nil"/>
            </w:tcBorders>
          </w:tcPr>
          <w:p w14:paraId="3425C825" w14:textId="77777777" w:rsidR="009D28E0" w:rsidRPr="00E053BE" w:rsidRDefault="009D28E0" w:rsidP="002E3839">
            <w:pPr>
              <w:pStyle w:val="TableText"/>
              <w:rPr>
                <w:color w:val="000000"/>
                <w:szCs w:val="32"/>
              </w:rPr>
            </w:pPr>
            <w:r w:rsidRPr="00E053BE">
              <w:t>344.74</w:t>
            </w:r>
          </w:p>
        </w:tc>
        <w:tc>
          <w:tcPr>
            <w:tcW w:w="720" w:type="dxa"/>
            <w:tcBorders>
              <w:top w:val="nil"/>
              <w:left w:val="nil"/>
              <w:bottom w:val="single" w:sz="12" w:space="0" w:color="auto"/>
              <w:right w:val="nil"/>
            </w:tcBorders>
          </w:tcPr>
          <w:p w14:paraId="287C06C3"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12" w:space="0" w:color="auto"/>
              <w:right w:val="nil"/>
            </w:tcBorders>
          </w:tcPr>
          <w:p w14:paraId="391C4015"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12" w:space="0" w:color="auto"/>
              <w:right w:val="nil"/>
            </w:tcBorders>
          </w:tcPr>
          <w:p w14:paraId="0BD325EC"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12" w:space="0" w:color="auto"/>
              <w:right w:val="nil"/>
            </w:tcBorders>
          </w:tcPr>
          <w:p w14:paraId="3E627C5E" w14:textId="77777777" w:rsidR="009D28E0" w:rsidRPr="00E053BE" w:rsidRDefault="009D28E0" w:rsidP="002E3839">
            <w:pPr>
              <w:pStyle w:val="TableText"/>
              <w:rPr>
                <w:color w:val="000000"/>
                <w:szCs w:val="32"/>
              </w:rPr>
            </w:pPr>
            <w:r w:rsidRPr="00E053BE">
              <w:t>18</w:t>
            </w:r>
          </w:p>
        </w:tc>
      </w:tr>
    </w:tbl>
    <w:p w14:paraId="262463CD" w14:textId="77777777" w:rsidR="009D28E0" w:rsidRPr="00E053BE" w:rsidRDefault="009D28E0" w:rsidP="002E3839">
      <w:pPr>
        <w:pStyle w:val="Caption"/>
        <w:pageBreakBefore/>
      </w:pPr>
      <w:bookmarkStart w:id="1200" w:name="_Toc160113658"/>
      <w:bookmarkStart w:id="1201" w:name="_Toc193442640"/>
      <w:bookmarkStart w:id="1202" w:name="_Toc133500737"/>
      <w:bookmarkEnd w:id="1199"/>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3</w:t>
      </w:r>
      <w:r w:rsidRPr="00E053BE">
        <w:rPr>
          <w:noProof/>
        </w:rPr>
        <w:fldChar w:fldCharType="end"/>
      </w:r>
      <w:r w:rsidRPr="00E053BE">
        <w:t xml:space="preserve">  Mean and SD of Scale Scores and Percentage of Students in Each Performance Level by Student Group, Grade Two</w:t>
      </w:r>
      <w:bookmarkEnd w:id="1200"/>
      <w:bookmarkEnd w:id="1201"/>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499BAA49"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D1586D6"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DE2B801"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1DB9C64C"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7AF91378"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406CD5D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A54344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7B676BB3"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677329E2" w14:textId="77777777" w:rsidTr="007C57B1">
        <w:tc>
          <w:tcPr>
            <w:tcW w:w="4608" w:type="dxa"/>
            <w:tcBorders>
              <w:top w:val="single" w:sz="4" w:space="0" w:color="auto"/>
              <w:left w:val="nil"/>
              <w:bottom w:val="single" w:sz="4" w:space="0" w:color="auto"/>
              <w:right w:val="nil"/>
            </w:tcBorders>
            <w:hideMark/>
          </w:tcPr>
          <w:p w14:paraId="73E0A0E3"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0B8913A9" w14:textId="77777777" w:rsidR="009D28E0" w:rsidRPr="00E053BE" w:rsidRDefault="009D28E0" w:rsidP="002E3839">
            <w:pPr>
              <w:pStyle w:val="TableText"/>
              <w:rPr>
                <w:rFonts w:cs="Times New Roman"/>
                <w:szCs w:val="32"/>
              </w:rPr>
            </w:pPr>
            <w:r w:rsidRPr="00E053BE">
              <w:t>1,520</w:t>
            </w:r>
          </w:p>
        </w:tc>
        <w:tc>
          <w:tcPr>
            <w:tcW w:w="990" w:type="dxa"/>
            <w:tcBorders>
              <w:top w:val="single" w:sz="4" w:space="0" w:color="auto"/>
              <w:left w:val="nil"/>
              <w:bottom w:val="single" w:sz="4" w:space="0" w:color="auto"/>
              <w:right w:val="nil"/>
            </w:tcBorders>
          </w:tcPr>
          <w:p w14:paraId="24C40327" w14:textId="77777777" w:rsidR="009D28E0" w:rsidRPr="00E053BE" w:rsidRDefault="009D28E0" w:rsidP="002E3839">
            <w:pPr>
              <w:pStyle w:val="TableText"/>
              <w:rPr>
                <w:rFonts w:cs="Times New Roman"/>
                <w:szCs w:val="32"/>
              </w:rPr>
            </w:pPr>
            <w:r w:rsidRPr="00E053BE">
              <w:t>443.21</w:t>
            </w:r>
          </w:p>
        </w:tc>
        <w:tc>
          <w:tcPr>
            <w:tcW w:w="720" w:type="dxa"/>
            <w:tcBorders>
              <w:top w:val="single" w:sz="4" w:space="0" w:color="auto"/>
              <w:left w:val="nil"/>
              <w:bottom w:val="single" w:sz="4" w:space="0" w:color="auto"/>
              <w:right w:val="nil"/>
            </w:tcBorders>
          </w:tcPr>
          <w:p w14:paraId="0EB9B0F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single" w:sz="4" w:space="0" w:color="auto"/>
              <w:right w:val="nil"/>
            </w:tcBorders>
          </w:tcPr>
          <w:p w14:paraId="04C66CEA"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single" w:sz="4" w:space="0" w:color="auto"/>
              <w:right w:val="nil"/>
            </w:tcBorders>
          </w:tcPr>
          <w:p w14:paraId="4B4D128A"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single" w:sz="4" w:space="0" w:color="auto"/>
              <w:left w:val="nil"/>
              <w:bottom w:val="single" w:sz="4" w:space="0" w:color="auto"/>
              <w:right w:val="nil"/>
            </w:tcBorders>
          </w:tcPr>
          <w:p w14:paraId="66CD278D" w14:textId="77777777" w:rsidR="009D28E0" w:rsidRPr="00E053BE" w:rsidRDefault="009D28E0" w:rsidP="002E3839">
            <w:pPr>
              <w:pStyle w:val="TableText"/>
              <w:rPr>
                <w:rFonts w:cs="Times New Roman"/>
                <w:color w:val="000000"/>
                <w:szCs w:val="32"/>
              </w:rPr>
            </w:pPr>
            <w:r w:rsidRPr="00E053BE">
              <w:t>13</w:t>
            </w:r>
          </w:p>
        </w:tc>
      </w:tr>
      <w:tr w:rsidR="009D28E0" w:rsidRPr="00E053BE" w14:paraId="2BA4FC2D" w14:textId="77777777" w:rsidTr="007C57B1">
        <w:tc>
          <w:tcPr>
            <w:tcW w:w="4608" w:type="dxa"/>
            <w:tcBorders>
              <w:top w:val="single" w:sz="4" w:space="0" w:color="auto"/>
              <w:left w:val="nil"/>
              <w:bottom w:val="nil"/>
              <w:right w:val="nil"/>
            </w:tcBorders>
            <w:hideMark/>
          </w:tcPr>
          <w:p w14:paraId="481A9EE3"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404E57DC" w14:textId="77777777" w:rsidR="009D28E0" w:rsidRPr="00E053BE" w:rsidRDefault="009D28E0" w:rsidP="002E3839">
            <w:pPr>
              <w:pStyle w:val="TableText"/>
              <w:rPr>
                <w:rFonts w:cs="Times New Roman"/>
                <w:szCs w:val="32"/>
              </w:rPr>
            </w:pPr>
            <w:r w:rsidRPr="00E053BE">
              <w:t>1,096</w:t>
            </w:r>
          </w:p>
        </w:tc>
        <w:tc>
          <w:tcPr>
            <w:tcW w:w="990" w:type="dxa"/>
            <w:tcBorders>
              <w:top w:val="single" w:sz="4" w:space="0" w:color="auto"/>
              <w:left w:val="nil"/>
              <w:bottom w:val="nil"/>
              <w:right w:val="nil"/>
            </w:tcBorders>
          </w:tcPr>
          <w:p w14:paraId="188D7442" w14:textId="77777777" w:rsidR="009D28E0" w:rsidRPr="00E053BE" w:rsidRDefault="009D28E0" w:rsidP="002E3839">
            <w:pPr>
              <w:pStyle w:val="TableText"/>
              <w:rPr>
                <w:rFonts w:cs="Times New Roman"/>
                <w:szCs w:val="32"/>
              </w:rPr>
            </w:pPr>
            <w:r w:rsidRPr="00E053BE">
              <w:t>442.79</w:t>
            </w:r>
          </w:p>
        </w:tc>
        <w:tc>
          <w:tcPr>
            <w:tcW w:w="720" w:type="dxa"/>
            <w:tcBorders>
              <w:top w:val="single" w:sz="4" w:space="0" w:color="auto"/>
              <w:left w:val="nil"/>
              <w:bottom w:val="nil"/>
              <w:right w:val="nil"/>
            </w:tcBorders>
          </w:tcPr>
          <w:p w14:paraId="05B1B99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0E29460D"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607107AF"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nil"/>
              <w:right w:val="nil"/>
            </w:tcBorders>
          </w:tcPr>
          <w:p w14:paraId="6B40AFCB" w14:textId="77777777" w:rsidR="009D28E0" w:rsidRPr="00E053BE" w:rsidRDefault="009D28E0" w:rsidP="002E3839">
            <w:pPr>
              <w:pStyle w:val="TableText"/>
              <w:rPr>
                <w:rFonts w:cs="Times New Roman"/>
                <w:color w:val="000000"/>
                <w:szCs w:val="32"/>
              </w:rPr>
            </w:pPr>
            <w:r w:rsidRPr="00E053BE">
              <w:t>14</w:t>
            </w:r>
          </w:p>
        </w:tc>
      </w:tr>
      <w:tr w:rsidR="009D28E0" w:rsidRPr="00E053BE" w14:paraId="04560EC5" w14:textId="77777777" w:rsidTr="007C57B1">
        <w:tc>
          <w:tcPr>
            <w:tcW w:w="4608" w:type="dxa"/>
            <w:tcBorders>
              <w:top w:val="nil"/>
              <w:left w:val="nil"/>
              <w:bottom w:val="nil"/>
              <w:right w:val="nil"/>
            </w:tcBorders>
            <w:hideMark/>
          </w:tcPr>
          <w:p w14:paraId="736B26E2"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70BF9273" w14:textId="77777777" w:rsidR="009D28E0" w:rsidRPr="00E053BE" w:rsidRDefault="009D28E0" w:rsidP="002E3839">
            <w:pPr>
              <w:pStyle w:val="TableText"/>
              <w:rPr>
                <w:rFonts w:cs="Times New Roman"/>
                <w:szCs w:val="32"/>
              </w:rPr>
            </w:pPr>
            <w:r w:rsidRPr="00E053BE">
              <w:t>423</w:t>
            </w:r>
          </w:p>
        </w:tc>
        <w:tc>
          <w:tcPr>
            <w:tcW w:w="990" w:type="dxa"/>
            <w:tcBorders>
              <w:top w:val="nil"/>
              <w:left w:val="nil"/>
              <w:bottom w:val="nil"/>
              <w:right w:val="nil"/>
            </w:tcBorders>
          </w:tcPr>
          <w:p w14:paraId="00624AC7" w14:textId="77777777" w:rsidR="009D28E0" w:rsidRPr="00E053BE" w:rsidRDefault="009D28E0" w:rsidP="002E3839">
            <w:pPr>
              <w:pStyle w:val="TableText"/>
              <w:rPr>
                <w:rFonts w:cs="Times New Roman"/>
                <w:szCs w:val="32"/>
              </w:rPr>
            </w:pPr>
            <w:r w:rsidRPr="00E053BE">
              <w:t>444.26</w:t>
            </w:r>
          </w:p>
        </w:tc>
        <w:tc>
          <w:tcPr>
            <w:tcW w:w="720" w:type="dxa"/>
            <w:tcBorders>
              <w:top w:val="nil"/>
              <w:left w:val="nil"/>
              <w:bottom w:val="nil"/>
              <w:right w:val="nil"/>
            </w:tcBorders>
          </w:tcPr>
          <w:p w14:paraId="55DB77A7"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5F8A26D2"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nil"/>
              <w:right w:val="nil"/>
            </w:tcBorders>
          </w:tcPr>
          <w:p w14:paraId="520036C1" w14:textId="77777777" w:rsidR="009D28E0" w:rsidRPr="00E053BE" w:rsidRDefault="009D28E0" w:rsidP="002E3839">
            <w:pPr>
              <w:pStyle w:val="TableText"/>
              <w:rPr>
                <w:rFonts w:cs="Times New Roman"/>
                <w:color w:val="000000" w:themeColor="text1"/>
                <w:szCs w:val="32"/>
              </w:rPr>
            </w:pPr>
            <w:r w:rsidRPr="00E053BE">
              <w:t>47</w:t>
            </w:r>
          </w:p>
        </w:tc>
        <w:tc>
          <w:tcPr>
            <w:tcW w:w="720" w:type="dxa"/>
            <w:tcBorders>
              <w:top w:val="nil"/>
              <w:left w:val="nil"/>
              <w:bottom w:val="nil"/>
              <w:right w:val="nil"/>
            </w:tcBorders>
          </w:tcPr>
          <w:p w14:paraId="6D417C9A" w14:textId="77777777" w:rsidR="009D28E0" w:rsidRPr="00E053BE" w:rsidRDefault="009D28E0" w:rsidP="002E3839">
            <w:pPr>
              <w:pStyle w:val="TableText"/>
              <w:rPr>
                <w:rFonts w:cs="Times New Roman"/>
                <w:szCs w:val="32"/>
              </w:rPr>
            </w:pPr>
            <w:r w:rsidRPr="00E053BE">
              <w:t>13</w:t>
            </w:r>
          </w:p>
        </w:tc>
      </w:tr>
      <w:tr w:rsidR="009D28E0" w:rsidRPr="00E053BE" w14:paraId="57160842" w14:textId="77777777" w:rsidTr="007C57B1">
        <w:tc>
          <w:tcPr>
            <w:tcW w:w="4608" w:type="dxa"/>
            <w:tcBorders>
              <w:top w:val="nil"/>
              <w:left w:val="nil"/>
              <w:bottom w:val="single" w:sz="4" w:space="0" w:color="auto"/>
              <w:right w:val="nil"/>
            </w:tcBorders>
            <w:hideMark/>
          </w:tcPr>
          <w:p w14:paraId="7481418D"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1DBCC1F3"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single" w:sz="4" w:space="0" w:color="auto"/>
              <w:right w:val="nil"/>
            </w:tcBorders>
          </w:tcPr>
          <w:p w14:paraId="6D6947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AE2BA0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6708A93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24F8B4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09DF6E8" w14:textId="77777777" w:rsidR="009D28E0" w:rsidRPr="00E053BE" w:rsidRDefault="009D28E0" w:rsidP="002E3839">
            <w:pPr>
              <w:pStyle w:val="TableText"/>
              <w:rPr>
                <w:rFonts w:cs="Times New Roman"/>
                <w:color w:val="000000"/>
                <w:szCs w:val="32"/>
              </w:rPr>
            </w:pPr>
            <w:r w:rsidRPr="00E053BE">
              <w:t>N/A</w:t>
            </w:r>
          </w:p>
        </w:tc>
      </w:tr>
      <w:tr w:rsidR="009D28E0" w:rsidRPr="00E053BE" w14:paraId="0BAC04D3" w14:textId="77777777" w:rsidTr="007C57B1">
        <w:tc>
          <w:tcPr>
            <w:tcW w:w="4608" w:type="dxa"/>
            <w:tcBorders>
              <w:top w:val="single" w:sz="4" w:space="0" w:color="auto"/>
              <w:left w:val="nil"/>
              <w:bottom w:val="nil"/>
              <w:right w:val="nil"/>
            </w:tcBorders>
            <w:hideMark/>
          </w:tcPr>
          <w:p w14:paraId="0347ADFD"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6FEA6680" w14:textId="77777777" w:rsidR="009D28E0" w:rsidRPr="00E053BE" w:rsidRDefault="009D28E0" w:rsidP="002E3839">
            <w:pPr>
              <w:pStyle w:val="TableText"/>
              <w:rPr>
                <w:rFonts w:cs="Times New Roman"/>
                <w:szCs w:val="32"/>
              </w:rPr>
            </w:pPr>
            <w:r w:rsidRPr="00E053BE">
              <w:t>2</w:t>
            </w:r>
          </w:p>
        </w:tc>
        <w:tc>
          <w:tcPr>
            <w:tcW w:w="990" w:type="dxa"/>
            <w:tcBorders>
              <w:top w:val="single" w:sz="4" w:space="0" w:color="auto"/>
              <w:left w:val="nil"/>
              <w:bottom w:val="nil"/>
              <w:right w:val="nil"/>
            </w:tcBorders>
          </w:tcPr>
          <w:p w14:paraId="0E6B210F"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EDFFDD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21AD0B7"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9C5D69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45C758F2" w14:textId="77777777" w:rsidR="009D28E0" w:rsidRPr="00E053BE" w:rsidRDefault="009D28E0" w:rsidP="002E3839">
            <w:pPr>
              <w:pStyle w:val="TableText"/>
              <w:rPr>
                <w:rFonts w:cs="Times New Roman"/>
                <w:szCs w:val="32"/>
              </w:rPr>
            </w:pPr>
            <w:r w:rsidRPr="00E053BE">
              <w:t>N/A</w:t>
            </w:r>
          </w:p>
        </w:tc>
      </w:tr>
      <w:tr w:rsidR="009D28E0" w:rsidRPr="00E053BE" w14:paraId="64B84C5D" w14:textId="77777777" w:rsidTr="007C57B1">
        <w:tc>
          <w:tcPr>
            <w:tcW w:w="4608" w:type="dxa"/>
            <w:tcBorders>
              <w:top w:val="nil"/>
              <w:left w:val="nil"/>
              <w:bottom w:val="nil"/>
              <w:right w:val="nil"/>
            </w:tcBorders>
            <w:hideMark/>
          </w:tcPr>
          <w:p w14:paraId="6141BC03"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31D6A31F" w14:textId="77777777" w:rsidR="009D28E0" w:rsidRPr="00E053BE" w:rsidRDefault="009D28E0" w:rsidP="002E3839">
            <w:pPr>
              <w:pStyle w:val="TableText"/>
              <w:rPr>
                <w:rFonts w:cs="Times New Roman"/>
                <w:szCs w:val="32"/>
              </w:rPr>
            </w:pPr>
            <w:r w:rsidRPr="00E053BE">
              <w:t>267</w:t>
            </w:r>
          </w:p>
        </w:tc>
        <w:tc>
          <w:tcPr>
            <w:tcW w:w="990" w:type="dxa"/>
            <w:tcBorders>
              <w:top w:val="nil"/>
              <w:left w:val="nil"/>
              <w:bottom w:val="nil"/>
              <w:right w:val="nil"/>
            </w:tcBorders>
          </w:tcPr>
          <w:p w14:paraId="123CA28C" w14:textId="77777777" w:rsidR="009D28E0" w:rsidRPr="00E053BE" w:rsidRDefault="009D28E0" w:rsidP="002E3839">
            <w:pPr>
              <w:pStyle w:val="TableText"/>
              <w:rPr>
                <w:rFonts w:cs="Times New Roman"/>
                <w:szCs w:val="32"/>
              </w:rPr>
            </w:pPr>
            <w:r w:rsidRPr="00E053BE">
              <w:t>444.27</w:t>
            </w:r>
          </w:p>
        </w:tc>
        <w:tc>
          <w:tcPr>
            <w:tcW w:w="720" w:type="dxa"/>
            <w:tcBorders>
              <w:top w:val="nil"/>
              <w:left w:val="nil"/>
              <w:bottom w:val="nil"/>
              <w:right w:val="nil"/>
            </w:tcBorders>
          </w:tcPr>
          <w:p w14:paraId="3B3496DF"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6B8CC3D3"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12415530"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6F6DDCB0" w14:textId="77777777" w:rsidR="009D28E0" w:rsidRPr="00E053BE" w:rsidRDefault="009D28E0" w:rsidP="002E3839">
            <w:pPr>
              <w:pStyle w:val="TableText"/>
              <w:rPr>
                <w:rFonts w:cs="Times New Roman"/>
                <w:szCs w:val="32"/>
              </w:rPr>
            </w:pPr>
            <w:r w:rsidRPr="00E053BE">
              <w:t>13</w:t>
            </w:r>
          </w:p>
        </w:tc>
      </w:tr>
      <w:tr w:rsidR="009D28E0" w:rsidRPr="00E053BE" w14:paraId="79EB124D" w14:textId="77777777" w:rsidTr="007C57B1">
        <w:tc>
          <w:tcPr>
            <w:tcW w:w="4608" w:type="dxa"/>
            <w:tcBorders>
              <w:top w:val="nil"/>
              <w:left w:val="nil"/>
              <w:bottom w:val="nil"/>
              <w:right w:val="nil"/>
            </w:tcBorders>
            <w:hideMark/>
          </w:tcPr>
          <w:p w14:paraId="0D567284"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4873E68D" w14:textId="77777777" w:rsidR="009D28E0" w:rsidRPr="00E053BE" w:rsidRDefault="009D28E0" w:rsidP="002E3839">
            <w:pPr>
              <w:pStyle w:val="TableText"/>
              <w:rPr>
                <w:rFonts w:cs="Times New Roman"/>
                <w:szCs w:val="32"/>
              </w:rPr>
            </w:pPr>
            <w:r w:rsidRPr="00E053BE">
              <w:t>3</w:t>
            </w:r>
          </w:p>
        </w:tc>
        <w:tc>
          <w:tcPr>
            <w:tcW w:w="990" w:type="dxa"/>
            <w:tcBorders>
              <w:top w:val="nil"/>
              <w:left w:val="nil"/>
              <w:bottom w:val="nil"/>
              <w:right w:val="nil"/>
            </w:tcBorders>
          </w:tcPr>
          <w:p w14:paraId="21609CB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2681A9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ED159C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06E7E0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9E60F70" w14:textId="77777777" w:rsidR="009D28E0" w:rsidRPr="00E053BE" w:rsidRDefault="009D28E0" w:rsidP="002E3839">
            <w:pPr>
              <w:pStyle w:val="TableText"/>
              <w:rPr>
                <w:rFonts w:cs="Times New Roman"/>
                <w:szCs w:val="32"/>
              </w:rPr>
            </w:pPr>
            <w:r w:rsidRPr="00E053BE">
              <w:t>N/A</w:t>
            </w:r>
          </w:p>
        </w:tc>
      </w:tr>
      <w:tr w:rsidR="009D28E0" w:rsidRPr="00E053BE" w14:paraId="2CE6ECF3" w14:textId="77777777" w:rsidTr="007C57B1">
        <w:tc>
          <w:tcPr>
            <w:tcW w:w="4608" w:type="dxa"/>
            <w:tcBorders>
              <w:top w:val="nil"/>
              <w:left w:val="nil"/>
              <w:bottom w:val="nil"/>
              <w:right w:val="nil"/>
            </w:tcBorders>
            <w:hideMark/>
          </w:tcPr>
          <w:p w14:paraId="4A2A1EC7"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CEB91D5" w14:textId="77777777" w:rsidR="009D28E0" w:rsidRPr="00E053BE" w:rsidRDefault="009D28E0" w:rsidP="002E3839">
            <w:pPr>
              <w:pStyle w:val="TableText"/>
              <w:rPr>
                <w:rFonts w:cs="Times New Roman"/>
                <w:szCs w:val="32"/>
              </w:rPr>
            </w:pPr>
            <w:r w:rsidRPr="00E053BE">
              <w:t>16</w:t>
            </w:r>
          </w:p>
        </w:tc>
        <w:tc>
          <w:tcPr>
            <w:tcW w:w="990" w:type="dxa"/>
            <w:tcBorders>
              <w:top w:val="nil"/>
              <w:left w:val="nil"/>
              <w:bottom w:val="nil"/>
              <w:right w:val="nil"/>
            </w:tcBorders>
          </w:tcPr>
          <w:p w14:paraId="0446748B" w14:textId="77777777" w:rsidR="009D28E0" w:rsidRPr="00E053BE" w:rsidRDefault="009D28E0" w:rsidP="002E3839">
            <w:pPr>
              <w:pStyle w:val="TableText"/>
              <w:rPr>
                <w:rFonts w:cs="Times New Roman"/>
                <w:szCs w:val="32"/>
              </w:rPr>
            </w:pPr>
            <w:r w:rsidRPr="00E053BE">
              <w:t>440.44</w:t>
            </w:r>
          </w:p>
        </w:tc>
        <w:tc>
          <w:tcPr>
            <w:tcW w:w="720" w:type="dxa"/>
            <w:tcBorders>
              <w:top w:val="nil"/>
              <w:left w:val="nil"/>
              <w:bottom w:val="nil"/>
              <w:right w:val="nil"/>
            </w:tcBorders>
          </w:tcPr>
          <w:p w14:paraId="1DF1BC02"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DC66574"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1F2EECFB"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66462ADA" w14:textId="77777777" w:rsidR="009D28E0" w:rsidRPr="00E053BE" w:rsidRDefault="009D28E0" w:rsidP="002E3839">
            <w:pPr>
              <w:pStyle w:val="TableText"/>
              <w:rPr>
                <w:rFonts w:cs="Times New Roman"/>
                <w:szCs w:val="32"/>
              </w:rPr>
            </w:pPr>
            <w:r w:rsidRPr="00E053BE">
              <w:t>6</w:t>
            </w:r>
          </w:p>
        </w:tc>
      </w:tr>
      <w:tr w:rsidR="009D28E0" w:rsidRPr="00E053BE" w14:paraId="456F78E1" w14:textId="77777777" w:rsidTr="007C57B1">
        <w:tc>
          <w:tcPr>
            <w:tcW w:w="4608" w:type="dxa"/>
            <w:tcBorders>
              <w:top w:val="nil"/>
              <w:left w:val="nil"/>
              <w:bottom w:val="nil"/>
              <w:right w:val="nil"/>
            </w:tcBorders>
            <w:hideMark/>
          </w:tcPr>
          <w:p w14:paraId="321CF481"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BDCC49E" w14:textId="77777777" w:rsidR="009D28E0" w:rsidRPr="00E053BE" w:rsidRDefault="009D28E0" w:rsidP="002E3839">
            <w:pPr>
              <w:pStyle w:val="TableText"/>
              <w:rPr>
                <w:rFonts w:cs="Times New Roman"/>
                <w:szCs w:val="32"/>
              </w:rPr>
            </w:pPr>
            <w:r w:rsidRPr="00E053BE">
              <w:t>1,117</w:t>
            </w:r>
          </w:p>
        </w:tc>
        <w:tc>
          <w:tcPr>
            <w:tcW w:w="990" w:type="dxa"/>
            <w:tcBorders>
              <w:top w:val="nil"/>
              <w:left w:val="nil"/>
              <w:bottom w:val="nil"/>
              <w:right w:val="nil"/>
            </w:tcBorders>
          </w:tcPr>
          <w:p w14:paraId="7F6FAD5F" w14:textId="77777777" w:rsidR="009D28E0" w:rsidRPr="00E053BE" w:rsidRDefault="009D28E0" w:rsidP="002E3839">
            <w:pPr>
              <w:pStyle w:val="TableText"/>
              <w:rPr>
                <w:rFonts w:cs="Times New Roman"/>
                <w:szCs w:val="32"/>
              </w:rPr>
            </w:pPr>
            <w:r w:rsidRPr="00E053BE">
              <w:t>443.07</w:t>
            </w:r>
          </w:p>
        </w:tc>
        <w:tc>
          <w:tcPr>
            <w:tcW w:w="720" w:type="dxa"/>
            <w:tcBorders>
              <w:top w:val="nil"/>
              <w:left w:val="nil"/>
              <w:bottom w:val="nil"/>
              <w:right w:val="nil"/>
            </w:tcBorders>
          </w:tcPr>
          <w:p w14:paraId="7A5B1CC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46B1313" w14:textId="77777777" w:rsidR="009D28E0" w:rsidRPr="00E053BE" w:rsidRDefault="009D28E0" w:rsidP="002E3839">
            <w:pPr>
              <w:pStyle w:val="TableText"/>
              <w:rPr>
                <w:rFonts w:cs="Times New Roman"/>
                <w:szCs w:val="32"/>
              </w:rPr>
            </w:pPr>
            <w:r w:rsidRPr="00E053BE">
              <w:t>42</w:t>
            </w:r>
          </w:p>
        </w:tc>
        <w:tc>
          <w:tcPr>
            <w:tcW w:w="720" w:type="dxa"/>
            <w:tcBorders>
              <w:top w:val="nil"/>
              <w:left w:val="nil"/>
              <w:bottom w:val="nil"/>
              <w:right w:val="nil"/>
            </w:tcBorders>
          </w:tcPr>
          <w:p w14:paraId="6AC77639"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nil"/>
              <w:left w:val="nil"/>
              <w:bottom w:val="nil"/>
              <w:right w:val="nil"/>
            </w:tcBorders>
          </w:tcPr>
          <w:p w14:paraId="010F5D00" w14:textId="77777777" w:rsidR="009D28E0" w:rsidRPr="00E053BE" w:rsidRDefault="009D28E0" w:rsidP="002E3839">
            <w:pPr>
              <w:pStyle w:val="TableText"/>
              <w:rPr>
                <w:rFonts w:cs="Times New Roman"/>
                <w:szCs w:val="32"/>
              </w:rPr>
            </w:pPr>
            <w:r w:rsidRPr="00E053BE">
              <w:t>13</w:t>
            </w:r>
          </w:p>
        </w:tc>
      </w:tr>
      <w:tr w:rsidR="009D28E0" w:rsidRPr="00E053BE" w14:paraId="349A7E3B" w14:textId="77777777" w:rsidTr="007C57B1">
        <w:tc>
          <w:tcPr>
            <w:tcW w:w="4608" w:type="dxa"/>
            <w:tcBorders>
              <w:top w:val="nil"/>
              <w:left w:val="nil"/>
              <w:bottom w:val="nil"/>
              <w:right w:val="nil"/>
            </w:tcBorders>
            <w:hideMark/>
          </w:tcPr>
          <w:p w14:paraId="607D2C33"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3D158B60" w14:textId="77777777" w:rsidR="009D28E0" w:rsidRPr="00E053BE" w:rsidRDefault="009D28E0" w:rsidP="002E3839">
            <w:pPr>
              <w:pStyle w:val="TableText"/>
              <w:rPr>
                <w:rFonts w:cs="Times New Roman"/>
                <w:szCs w:val="32"/>
              </w:rPr>
            </w:pPr>
            <w:r w:rsidRPr="00E053BE">
              <w:t>16</w:t>
            </w:r>
          </w:p>
        </w:tc>
        <w:tc>
          <w:tcPr>
            <w:tcW w:w="990" w:type="dxa"/>
            <w:tcBorders>
              <w:top w:val="nil"/>
              <w:left w:val="nil"/>
              <w:bottom w:val="nil"/>
              <w:right w:val="nil"/>
            </w:tcBorders>
          </w:tcPr>
          <w:p w14:paraId="7E90BC76" w14:textId="77777777" w:rsidR="009D28E0" w:rsidRPr="00E053BE" w:rsidRDefault="009D28E0" w:rsidP="002E3839">
            <w:pPr>
              <w:pStyle w:val="TableText"/>
              <w:rPr>
                <w:rFonts w:cs="Times New Roman"/>
                <w:szCs w:val="32"/>
              </w:rPr>
            </w:pPr>
            <w:r w:rsidRPr="00E053BE">
              <w:t>434.44</w:t>
            </w:r>
          </w:p>
        </w:tc>
        <w:tc>
          <w:tcPr>
            <w:tcW w:w="720" w:type="dxa"/>
            <w:tcBorders>
              <w:top w:val="nil"/>
              <w:left w:val="nil"/>
              <w:bottom w:val="nil"/>
              <w:right w:val="nil"/>
            </w:tcBorders>
          </w:tcPr>
          <w:p w14:paraId="119AEBDD"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7F572D76" w14:textId="77777777" w:rsidR="009D28E0" w:rsidRPr="00E053BE" w:rsidRDefault="009D28E0" w:rsidP="002E3839">
            <w:pPr>
              <w:pStyle w:val="TableText"/>
              <w:rPr>
                <w:rFonts w:cs="Times New Roman"/>
                <w:szCs w:val="32"/>
              </w:rPr>
            </w:pPr>
            <w:r w:rsidRPr="00E053BE">
              <w:t>56</w:t>
            </w:r>
          </w:p>
        </w:tc>
        <w:tc>
          <w:tcPr>
            <w:tcW w:w="720" w:type="dxa"/>
            <w:tcBorders>
              <w:top w:val="nil"/>
              <w:left w:val="nil"/>
              <w:bottom w:val="nil"/>
              <w:right w:val="nil"/>
            </w:tcBorders>
          </w:tcPr>
          <w:p w14:paraId="4E780034"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nil"/>
              <w:left w:val="nil"/>
              <w:bottom w:val="nil"/>
              <w:right w:val="nil"/>
            </w:tcBorders>
          </w:tcPr>
          <w:p w14:paraId="6CAC99F0" w14:textId="77777777" w:rsidR="009D28E0" w:rsidRPr="00E053BE" w:rsidRDefault="009D28E0" w:rsidP="002E3839">
            <w:pPr>
              <w:pStyle w:val="TableText"/>
              <w:rPr>
                <w:rFonts w:cs="Times New Roman"/>
                <w:szCs w:val="32"/>
              </w:rPr>
            </w:pPr>
            <w:r w:rsidRPr="00E053BE">
              <w:t>6</w:t>
            </w:r>
          </w:p>
        </w:tc>
      </w:tr>
      <w:tr w:rsidR="009D28E0" w:rsidRPr="00E053BE" w14:paraId="6FB9CD74" w14:textId="77777777" w:rsidTr="007C57B1">
        <w:tc>
          <w:tcPr>
            <w:tcW w:w="4608" w:type="dxa"/>
            <w:tcBorders>
              <w:top w:val="nil"/>
              <w:left w:val="nil"/>
              <w:bottom w:val="nil"/>
              <w:right w:val="nil"/>
            </w:tcBorders>
            <w:hideMark/>
          </w:tcPr>
          <w:p w14:paraId="25E96298"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05782DCD" w14:textId="77777777" w:rsidR="009D28E0" w:rsidRPr="00E053BE" w:rsidRDefault="009D28E0" w:rsidP="002E3839">
            <w:pPr>
              <w:pStyle w:val="TableText"/>
              <w:rPr>
                <w:rFonts w:cs="Times New Roman"/>
                <w:szCs w:val="32"/>
              </w:rPr>
            </w:pPr>
            <w:r w:rsidRPr="00E053BE">
              <w:t>82</w:t>
            </w:r>
          </w:p>
        </w:tc>
        <w:tc>
          <w:tcPr>
            <w:tcW w:w="990" w:type="dxa"/>
            <w:tcBorders>
              <w:top w:val="nil"/>
              <w:left w:val="nil"/>
              <w:bottom w:val="nil"/>
              <w:right w:val="nil"/>
            </w:tcBorders>
          </w:tcPr>
          <w:p w14:paraId="6E81B702" w14:textId="77777777" w:rsidR="009D28E0" w:rsidRPr="00E053BE" w:rsidRDefault="009D28E0" w:rsidP="002E3839">
            <w:pPr>
              <w:pStyle w:val="TableText"/>
              <w:rPr>
                <w:rFonts w:cs="Times New Roman"/>
                <w:szCs w:val="32"/>
              </w:rPr>
            </w:pPr>
            <w:r w:rsidRPr="00E053BE">
              <w:t>444.20</w:t>
            </w:r>
          </w:p>
        </w:tc>
        <w:tc>
          <w:tcPr>
            <w:tcW w:w="720" w:type="dxa"/>
            <w:tcBorders>
              <w:top w:val="nil"/>
              <w:left w:val="nil"/>
              <w:bottom w:val="nil"/>
              <w:right w:val="nil"/>
            </w:tcBorders>
          </w:tcPr>
          <w:p w14:paraId="0156C80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7943A700" w14:textId="77777777" w:rsidR="009D28E0" w:rsidRPr="00E053BE" w:rsidRDefault="009D28E0" w:rsidP="002E3839">
            <w:pPr>
              <w:pStyle w:val="TableText"/>
              <w:rPr>
                <w:rFonts w:cs="Times New Roman"/>
                <w:szCs w:val="32"/>
              </w:rPr>
            </w:pPr>
            <w:r w:rsidRPr="00E053BE">
              <w:t>48</w:t>
            </w:r>
          </w:p>
        </w:tc>
        <w:tc>
          <w:tcPr>
            <w:tcW w:w="720" w:type="dxa"/>
            <w:tcBorders>
              <w:top w:val="nil"/>
              <w:left w:val="nil"/>
              <w:bottom w:val="nil"/>
              <w:right w:val="nil"/>
            </w:tcBorders>
          </w:tcPr>
          <w:p w14:paraId="336AA6A2"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1D876EFE" w14:textId="77777777" w:rsidR="009D28E0" w:rsidRPr="00E053BE" w:rsidRDefault="009D28E0" w:rsidP="002E3839">
            <w:pPr>
              <w:pStyle w:val="TableText"/>
              <w:rPr>
                <w:rFonts w:cs="Times New Roman"/>
                <w:szCs w:val="32"/>
              </w:rPr>
            </w:pPr>
            <w:r w:rsidRPr="00E053BE">
              <w:t>18</w:t>
            </w:r>
          </w:p>
        </w:tc>
      </w:tr>
      <w:tr w:rsidR="009D28E0" w:rsidRPr="00E053BE" w14:paraId="3CD76B29" w14:textId="77777777" w:rsidTr="007C57B1">
        <w:tc>
          <w:tcPr>
            <w:tcW w:w="4608" w:type="dxa"/>
            <w:tcBorders>
              <w:top w:val="nil"/>
              <w:left w:val="nil"/>
              <w:bottom w:val="single" w:sz="4" w:space="0" w:color="auto"/>
              <w:right w:val="nil"/>
            </w:tcBorders>
            <w:hideMark/>
          </w:tcPr>
          <w:p w14:paraId="460BCA69"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4D60EDF1"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single" w:sz="4" w:space="0" w:color="auto"/>
              <w:right w:val="nil"/>
            </w:tcBorders>
          </w:tcPr>
          <w:p w14:paraId="1A95218D" w14:textId="77777777" w:rsidR="009D28E0" w:rsidRPr="00E053BE" w:rsidRDefault="009D28E0" w:rsidP="002E3839">
            <w:pPr>
              <w:pStyle w:val="TableText"/>
              <w:rPr>
                <w:rFonts w:cs="Times New Roman"/>
                <w:szCs w:val="32"/>
              </w:rPr>
            </w:pPr>
            <w:r w:rsidRPr="00E053BE">
              <w:t>440.06</w:t>
            </w:r>
          </w:p>
        </w:tc>
        <w:tc>
          <w:tcPr>
            <w:tcW w:w="720" w:type="dxa"/>
            <w:tcBorders>
              <w:top w:val="nil"/>
              <w:left w:val="nil"/>
              <w:bottom w:val="single" w:sz="4" w:space="0" w:color="auto"/>
              <w:right w:val="nil"/>
            </w:tcBorders>
          </w:tcPr>
          <w:p w14:paraId="6634E062"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nil"/>
              <w:left w:val="nil"/>
              <w:bottom w:val="single" w:sz="4" w:space="0" w:color="auto"/>
              <w:right w:val="nil"/>
            </w:tcBorders>
          </w:tcPr>
          <w:p w14:paraId="1590F85B"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single" w:sz="4" w:space="0" w:color="auto"/>
              <w:right w:val="nil"/>
            </w:tcBorders>
          </w:tcPr>
          <w:p w14:paraId="75946BFC" w14:textId="77777777" w:rsidR="009D28E0" w:rsidRPr="00E053BE" w:rsidRDefault="009D28E0" w:rsidP="002E3839">
            <w:pPr>
              <w:pStyle w:val="TableText"/>
              <w:rPr>
                <w:rFonts w:cs="Times New Roman"/>
                <w:szCs w:val="32"/>
              </w:rPr>
            </w:pPr>
            <w:r w:rsidRPr="00E053BE">
              <w:t>53</w:t>
            </w:r>
          </w:p>
        </w:tc>
        <w:tc>
          <w:tcPr>
            <w:tcW w:w="720" w:type="dxa"/>
            <w:tcBorders>
              <w:top w:val="nil"/>
              <w:left w:val="nil"/>
              <w:bottom w:val="single" w:sz="4" w:space="0" w:color="auto"/>
              <w:right w:val="nil"/>
            </w:tcBorders>
          </w:tcPr>
          <w:p w14:paraId="59FF93D6" w14:textId="77777777" w:rsidR="009D28E0" w:rsidRPr="00E053BE" w:rsidRDefault="009D28E0" w:rsidP="002E3839">
            <w:pPr>
              <w:pStyle w:val="TableText"/>
              <w:rPr>
                <w:rFonts w:cs="Times New Roman"/>
                <w:szCs w:val="32"/>
              </w:rPr>
            </w:pPr>
            <w:r w:rsidRPr="00E053BE">
              <w:t>6</w:t>
            </w:r>
          </w:p>
        </w:tc>
      </w:tr>
      <w:tr w:rsidR="009D28E0" w:rsidRPr="00E053BE" w14:paraId="58B015EE" w14:textId="77777777" w:rsidTr="007C57B1">
        <w:tc>
          <w:tcPr>
            <w:tcW w:w="4608" w:type="dxa"/>
            <w:tcBorders>
              <w:top w:val="single" w:sz="4" w:space="0" w:color="auto"/>
              <w:left w:val="nil"/>
              <w:bottom w:val="nil"/>
              <w:right w:val="nil"/>
            </w:tcBorders>
            <w:hideMark/>
          </w:tcPr>
          <w:p w14:paraId="2F36C562"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633F10FF" w14:textId="77777777" w:rsidR="009D28E0" w:rsidRPr="00E053BE" w:rsidRDefault="009D28E0" w:rsidP="002E3839">
            <w:pPr>
              <w:pStyle w:val="TableText"/>
              <w:rPr>
                <w:rFonts w:cs="Times New Roman"/>
                <w:szCs w:val="32"/>
              </w:rPr>
            </w:pPr>
            <w:r w:rsidRPr="00E053BE">
              <w:t>402</w:t>
            </w:r>
          </w:p>
        </w:tc>
        <w:tc>
          <w:tcPr>
            <w:tcW w:w="990" w:type="dxa"/>
            <w:tcBorders>
              <w:top w:val="single" w:sz="4" w:space="0" w:color="auto"/>
              <w:left w:val="nil"/>
              <w:bottom w:val="nil"/>
              <w:right w:val="nil"/>
            </w:tcBorders>
          </w:tcPr>
          <w:p w14:paraId="057C0306" w14:textId="77777777" w:rsidR="009D28E0" w:rsidRPr="00E053BE" w:rsidRDefault="009D28E0" w:rsidP="002E3839">
            <w:pPr>
              <w:pStyle w:val="TableText"/>
              <w:rPr>
                <w:rFonts w:cs="Times New Roman"/>
                <w:szCs w:val="32"/>
              </w:rPr>
            </w:pPr>
            <w:r w:rsidRPr="00E053BE">
              <w:t>444.17</w:t>
            </w:r>
          </w:p>
        </w:tc>
        <w:tc>
          <w:tcPr>
            <w:tcW w:w="720" w:type="dxa"/>
            <w:tcBorders>
              <w:top w:val="single" w:sz="4" w:space="0" w:color="auto"/>
              <w:left w:val="nil"/>
              <w:bottom w:val="nil"/>
              <w:right w:val="nil"/>
            </w:tcBorders>
          </w:tcPr>
          <w:p w14:paraId="018C9E61" w14:textId="77777777" w:rsidR="009D28E0" w:rsidRPr="00E053BE" w:rsidRDefault="009D28E0" w:rsidP="002E3839">
            <w:pPr>
              <w:pStyle w:val="TableText"/>
              <w:rPr>
                <w:rFonts w:cs="Times New Roman"/>
                <w:color w:val="000000" w:themeColor="text1"/>
                <w:szCs w:val="32"/>
              </w:rPr>
            </w:pPr>
            <w:r w:rsidRPr="00E053BE">
              <w:t>15</w:t>
            </w:r>
          </w:p>
        </w:tc>
        <w:tc>
          <w:tcPr>
            <w:tcW w:w="720" w:type="dxa"/>
            <w:tcBorders>
              <w:top w:val="single" w:sz="4" w:space="0" w:color="auto"/>
              <w:left w:val="nil"/>
              <w:bottom w:val="nil"/>
              <w:right w:val="nil"/>
            </w:tcBorders>
          </w:tcPr>
          <w:p w14:paraId="0AA48E43"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left w:val="nil"/>
              <w:bottom w:val="nil"/>
              <w:right w:val="nil"/>
            </w:tcBorders>
          </w:tcPr>
          <w:p w14:paraId="65F25B75"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1DAB88E9" w14:textId="77777777" w:rsidR="009D28E0" w:rsidRPr="00E053BE" w:rsidRDefault="009D28E0" w:rsidP="002E3839">
            <w:pPr>
              <w:pStyle w:val="TableText"/>
              <w:rPr>
                <w:rFonts w:cs="Times New Roman"/>
                <w:szCs w:val="32"/>
              </w:rPr>
            </w:pPr>
            <w:r w:rsidRPr="00E053BE">
              <w:t>11</w:t>
            </w:r>
          </w:p>
        </w:tc>
      </w:tr>
      <w:tr w:rsidR="009D28E0" w:rsidRPr="00E053BE" w14:paraId="36E4E481" w14:textId="77777777" w:rsidTr="007C57B1">
        <w:tc>
          <w:tcPr>
            <w:tcW w:w="4608" w:type="dxa"/>
            <w:tcBorders>
              <w:top w:val="nil"/>
              <w:left w:val="nil"/>
              <w:bottom w:val="nil"/>
              <w:right w:val="nil"/>
            </w:tcBorders>
            <w:hideMark/>
          </w:tcPr>
          <w:p w14:paraId="764629A5"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7CB8852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4DD8ACF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C7149F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12E68D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C789BC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9FC1600" w14:textId="77777777" w:rsidR="009D28E0" w:rsidRPr="00E053BE" w:rsidRDefault="009D28E0" w:rsidP="002E3839">
            <w:pPr>
              <w:pStyle w:val="TableText"/>
              <w:rPr>
                <w:rFonts w:cs="Times New Roman"/>
                <w:color w:val="000000"/>
                <w:szCs w:val="32"/>
              </w:rPr>
            </w:pPr>
            <w:r w:rsidRPr="00E053BE">
              <w:t>N/A</w:t>
            </w:r>
          </w:p>
        </w:tc>
      </w:tr>
      <w:tr w:rsidR="009D28E0" w:rsidRPr="00E053BE" w14:paraId="38C775D8" w14:textId="77777777" w:rsidTr="007C57B1">
        <w:tc>
          <w:tcPr>
            <w:tcW w:w="4608" w:type="dxa"/>
            <w:tcBorders>
              <w:top w:val="nil"/>
              <w:left w:val="nil"/>
              <w:bottom w:val="nil"/>
              <w:right w:val="nil"/>
            </w:tcBorders>
            <w:hideMark/>
          </w:tcPr>
          <w:p w14:paraId="061EEEED"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BC0A734" w14:textId="77777777" w:rsidR="009D28E0" w:rsidRPr="00E053BE" w:rsidRDefault="009D28E0" w:rsidP="002E3839">
            <w:pPr>
              <w:pStyle w:val="TableText"/>
              <w:rPr>
                <w:rFonts w:cs="Times New Roman"/>
                <w:szCs w:val="32"/>
              </w:rPr>
            </w:pPr>
            <w:r w:rsidRPr="00E053BE">
              <w:t>27</w:t>
            </w:r>
          </w:p>
        </w:tc>
        <w:tc>
          <w:tcPr>
            <w:tcW w:w="990" w:type="dxa"/>
            <w:tcBorders>
              <w:top w:val="nil"/>
              <w:left w:val="nil"/>
              <w:bottom w:val="nil"/>
              <w:right w:val="nil"/>
            </w:tcBorders>
          </w:tcPr>
          <w:p w14:paraId="58DB5D11" w14:textId="77777777" w:rsidR="009D28E0" w:rsidRPr="00E053BE" w:rsidRDefault="009D28E0" w:rsidP="002E3839">
            <w:pPr>
              <w:pStyle w:val="TableText"/>
              <w:rPr>
                <w:rFonts w:cs="Times New Roman"/>
                <w:szCs w:val="32"/>
              </w:rPr>
            </w:pPr>
            <w:r w:rsidRPr="00E053BE">
              <w:t>457.37</w:t>
            </w:r>
          </w:p>
        </w:tc>
        <w:tc>
          <w:tcPr>
            <w:tcW w:w="720" w:type="dxa"/>
            <w:tcBorders>
              <w:top w:val="nil"/>
              <w:left w:val="nil"/>
              <w:bottom w:val="nil"/>
              <w:right w:val="nil"/>
            </w:tcBorders>
          </w:tcPr>
          <w:p w14:paraId="728E33A8"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5460B61B" w14:textId="77777777" w:rsidR="009D28E0" w:rsidRPr="00E053BE" w:rsidRDefault="009D28E0" w:rsidP="002E3839">
            <w:pPr>
              <w:pStyle w:val="TableText"/>
              <w:rPr>
                <w:rFonts w:cs="Times New Roman"/>
                <w:szCs w:val="32"/>
              </w:rPr>
            </w:pPr>
            <w:r w:rsidRPr="00E053BE">
              <w:t>7</w:t>
            </w:r>
          </w:p>
        </w:tc>
        <w:tc>
          <w:tcPr>
            <w:tcW w:w="720" w:type="dxa"/>
            <w:tcBorders>
              <w:top w:val="nil"/>
              <w:left w:val="nil"/>
              <w:bottom w:val="nil"/>
              <w:right w:val="nil"/>
            </w:tcBorders>
          </w:tcPr>
          <w:p w14:paraId="1D37103D" w14:textId="77777777" w:rsidR="009D28E0" w:rsidRPr="00E053BE" w:rsidRDefault="009D28E0" w:rsidP="002E3839">
            <w:pPr>
              <w:pStyle w:val="TableText"/>
              <w:rPr>
                <w:rFonts w:cs="Times New Roman"/>
                <w:szCs w:val="32"/>
              </w:rPr>
            </w:pPr>
            <w:r w:rsidRPr="00E053BE">
              <w:t>52</w:t>
            </w:r>
          </w:p>
        </w:tc>
        <w:tc>
          <w:tcPr>
            <w:tcW w:w="720" w:type="dxa"/>
            <w:tcBorders>
              <w:top w:val="nil"/>
              <w:left w:val="nil"/>
              <w:bottom w:val="nil"/>
              <w:right w:val="nil"/>
            </w:tcBorders>
          </w:tcPr>
          <w:p w14:paraId="6476B33F" w14:textId="77777777" w:rsidR="009D28E0" w:rsidRPr="00E053BE" w:rsidRDefault="009D28E0" w:rsidP="002E3839">
            <w:pPr>
              <w:pStyle w:val="TableText"/>
              <w:rPr>
                <w:rFonts w:cs="Times New Roman"/>
                <w:szCs w:val="32"/>
              </w:rPr>
            </w:pPr>
            <w:r w:rsidRPr="00E053BE">
              <w:t>41</w:t>
            </w:r>
          </w:p>
        </w:tc>
      </w:tr>
      <w:tr w:rsidR="009D28E0" w:rsidRPr="00E053BE" w14:paraId="22391529" w14:textId="77777777" w:rsidTr="007C57B1">
        <w:tc>
          <w:tcPr>
            <w:tcW w:w="4608" w:type="dxa"/>
            <w:tcBorders>
              <w:top w:val="nil"/>
              <w:left w:val="nil"/>
              <w:bottom w:val="nil"/>
              <w:right w:val="nil"/>
            </w:tcBorders>
            <w:hideMark/>
          </w:tcPr>
          <w:p w14:paraId="57009FE8"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4E036936"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nil"/>
              <w:right w:val="nil"/>
            </w:tcBorders>
          </w:tcPr>
          <w:p w14:paraId="73E825F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C055D6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64DD2F2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467CDB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4C467D" w14:textId="77777777" w:rsidR="009D28E0" w:rsidRPr="00E053BE" w:rsidRDefault="009D28E0" w:rsidP="002E3839">
            <w:pPr>
              <w:pStyle w:val="TableText"/>
              <w:rPr>
                <w:rFonts w:cs="Times New Roman"/>
                <w:color w:val="000000"/>
                <w:szCs w:val="32"/>
              </w:rPr>
            </w:pPr>
            <w:r w:rsidRPr="00E053BE">
              <w:t>N/A</w:t>
            </w:r>
          </w:p>
        </w:tc>
      </w:tr>
      <w:tr w:rsidR="009D28E0" w:rsidRPr="00E053BE" w14:paraId="379FF97C" w14:textId="77777777" w:rsidTr="007C57B1">
        <w:tc>
          <w:tcPr>
            <w:tcW w:w="4608" w:type="dxa"/>
            <w:tcBorders>
              <w:top w:val="nil"/>
              <w:left w:val="nil"/>
              <w:bottom w:val="nil"/>
              <w:right w:val="nil"/>
            </w:tcBorders>
            <w:hideMark/>
          </w:tcPr>
          <w:p w14:paraId="02ED812B"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6C80F5B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2A60001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F07E8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83394E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DE540A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EEE50D7" w14:textId="77777777" w:rsidR="009D28E0" w:rsidRPr="00E053BE" w:rsidRDefault="009D28E0" w:rsidP="002E3839">
            <w:pPr>
              <w:pStyle w:val="TableText"/>
              <w:rPr>
                <w:rFonts w:cs="Times New Roman"/>
                <w:color w:val="000000"/>
                <w:szCs w:val="32"/>
              </w:rPr>
            </w:pPr>
            <w:r w:rsidRPr="00E053BE">
              <w:t>N/A</w:t>
            </w:r>
          </w:p>
        </w:tc>
      </w:tr>
      <w:tr w:rsidR="009D28E0" w:rsidRPr="00E053BE" w14:paraId="3D9192CB" w14:textId="77777777" w:rsidTr="007C57B1">
        <w:tc>
          <w:tcPr>
            <w:tcW w:w="4608" w:type="dxa"/>
            <w:tcBorders>
              <w:top w:val="nil"/>
              <w:left w:val="nil"/>
              <w:bottom w:val="nil"/>
              <w:right w:val="nil"/>
            </w:tcBorders>
            <w:hideMark/>
          </w:tcPr>
          <w:p w14:paraId="0F32D86D"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2CA580ED" w14:textId="77777777" w:rsidR="009D28E0" w:rsidRPr="00E053BE" w:rsidRDefault="009D28E0" w:rsidP="002E3839">
            <w:pPr>
              <w:pStyle w:val="TableText"/>
              <w:rPr>
                <w:rFonts w:cs="Times New Roman"/>
                <w:color w:val="000000"/>
                <w:szCs w:val="32"/>
              </w:rPr>
            </w:pPr>
            <w:r w:rsidRPr="00E053BE">
              <w:t>21</w:t>
            </w:r>
          </w:p>
        </w:tc>
        <w:tc>
          <w:tcPr>
            <w:tcW w:w="990" w:type="dxa"/>
            <w:tcBorders>
              <w:top w:val="nil"/>
              <w:left w:val="nil"/>
              <w:bottom w:val="nil"/>
              <w:right w:val="nil"/>
            </w:tcBorders>
          </w:tcPr>
          <w:p w14:paraId="644FC7D5" w14:textId="77777777" w:rsidR="009D28E0" w:rsidRPr="00E053BE" w:rsidRDefault="009D28E0" w:rsidP="002E3839">
            <w:pPr>
              <w:pStyle w:val="TableText"/>
              <w:rPr>
                <w:rFonts w:cs="Times New Roman"/>
                <w:color w:val="000000"/>
                <w:szCs w:val="32"/>
              </w:rPr>
            </w:pPr>
            <w:r w:rsidRPr="00E053BE">
              <w:t>436.48</w:t>
            </w:r>
          </w:p>
        </w:tc>
        <w:tc>
          <w:tcPr>
            <w:tcW w:w="720" w:type="dxa"/>
            <w:tcBorders>
              <w:top w:val="nil"/>
              <w:left w:val="nil"/>
              <w:bottom w:val="nil"/>
              <w:right w:val="nil"/>
            </w:tcBorders>
          </w:tcPr>
          <w:p w14:paraId="63B21802"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24FF891" w14:textId="77777777" w:rsidR="009D28E0" w:rsidRPr="00E053BE" w:rsidRDefault="009D28E0" w:rsidP="002E3839">
            <w:pPr>
              <w:pStyle w:val="TableText"/>
              <w:rPr>
                <w:rFonts w:cs="Times New Roman"/>
                <w:color w:val="000000"/>
                <w:szCs w:val="32"/>
              </w:rPr>
            </w:pPr>
            <w:r w:rsidRPr="00E053BE">
              <w:t>48</w:t>
            </w:r>
          </w:p>
        </w:tc>
        <w:tc>
          <w:tcPr>
            <w:tcW w:w="720" w:type="dxa"/>
            <w:tcBorders>
              <w:top w:val="nil"/>
              <w:left w:val="nil"/>
              <w:bottom w:val="nil"/>
              <w:right w:val="nil"/>
            </w:tcBorders>
          </w:tcPr>
          <w:p w14:paraId="10FFA57A"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3A7BE1C8" w14:textId="77777777" w:rsidR="009D28E0" w:rsidRPr="00E053BE" w:rsidRDefault="009D28E0" w:rsidP="002E3839">
            <w:pPr>
              <w:pStyle w:val="TableText"/>
              <w:rPr>
                <w:rFonts w:cs="Times New Roman"/>
                <w:color w:val="000000"/>
                <w:szCs w:val="32"/>
              </w:rPr>
            </w:pPr>
            <w:r w:rsidRPr="00E053BE">
              <w:t>14</w:t>
            </w:r>
          </w:p>
        </w:tc>
      </w:tr>
      <w:tr w:rsidR="009D28E0" w:rsidRPr="00E053BE" w14:paraId="6BCA8A45" w14:textId="77777777" w:rsidTr="007C57B1">
        <w:tc>
          <w:tcPr>
            <w:tcW w:w="4608" w:type="dxa"/>
            <w:tcBorders>
              <w:top w:val="nil"/>
              <w:left w:val="nil"/>
              <w:bottom w:val="nil"/>
              <w:right w:val="nil"/>
            </w:tcBorders>
            <w:hideMark/>
          </w:tcPr>
          <w:p w14:paraId="14B9471F"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22EA2DC8" w14:textId="77777777" w:rsidR="009D28E0" w:rsidRPr="00E053BE" w:rsidRDefault="009D28E0" w:rsidP="002E3839">
            <w:pPr>
              <w:pStyle w:val="TableText"/>
              <w:rPr>
                <w:rFonts w:cs="Times New Roman"/>
                <w:color w:val="000000"/>
                <w:szCs w:val="32"/>
              </w:rPr>
            </w:pPr>
            <w:r w:rsidRPr="00E053BE">
              <w:t>71</w:t>
            </w:r>
          </w:p>
        </w:tc>
        <w:tc>
          <w:tcPr>
            <w:tcW w:w="990" w:type="dxa"/>
            <w:tcBorders>
              <w:top w:val="nil"/>
              <w:left w:val="nil"/>
              <w:bottom w:val="nil"/>
              <w:right w:val="nil"/>
            </w:tcBorders>
          </w:tcPr>
          <w:p w14:paraId="0CEB0A01" w14:textId="77777777" w:rsidR="009D28E0" w:rsidRPr="00E053BE" w:rsidRDefault="009D28E0" w:rsidP="002E3839">
            <w:pPr>
              <w:pStyle w:val="TableText"/>
              <w:rPr>
                <w:rFonts w:cs="Times New Roman"/>
                <w:color w:val="000000"/>
                <w:szCs w:val="32"/>
              </w:rPr>
            </w:pPr>
            <w:r w:rsidRPr="00E053BE">
              <w:t>443.90</w:t>
            </w:r>
          </w:p>
        </w:tc>
        <w:tc>
          <w:tcPr>
            <w:tcW w:w="720" w:type="dxa"/>
            <w:tcBorders>
              <w:top w:val="nil"/>
              <w:left w:val="nil"/>
              <w:bottom w:val="nil"/>
              <w:right w:val="nil"/>
            </w:tcBorders>
          </w:tcPr>
          <w:p w14:paraId="2FEB929E"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B649175" w14:textId="77777777" w:rsidR="009D28E0" w:rsidRPr="00E053BE" w:rsidRDefault="009D28E0" w:rsidP="002E3839">
            <w:pPr>
              <w:pStyle w:val="TableText"/>
              <w:rPr>
                <w:rFonts w:cs="Times New Roman"/>
                <w:color w:val="000000"/>
                <w:szCs w:val="32"/>
              </w:rPr>
            </w:pPr>
            <w:r w:rsidRPr="00E053BE">
              <w:t>30</w:t>
            </w:r>
          </w:p>
        </w:tc>
        <w:tc>
          <w:tcPr>
            <w:tcW w:w="720" w:type="dxa"/>
            <w:tcBorders>
              <w:top w:val="nil"/>
              <w:left w:val="nil"/>
              <w:bottom w:val="nil"/>
              <w:right w:val="nil"/>
            </w:tcBorders>
          </w:tcPr>
          <w:p w14:paraId="5C2D4271" w14:textId="77777777" w:rsidR="009D28E0" w:rsidRPr="00E053BE" w:rsidRDefault="009D28E0" w:rsidP="002E3839">
            <w:pPr>
              <w:pStyle w:val="TableText"/>
              <w:rPr>
                <w:rFonts w:cs="Times New Roman"/>
                <w:color w:val="000000"/>
                <w:szCs w:val="32"/>
              </w:rPr>
            </w:pPr>
            <w:r w:rsidRPr="00E053BE">
              <w:t>58</w:t>
            </w:r>
          </w:p>
        </w:tc>
        <w:tc>
          <w:tcPr>
            <w:tcW w:w="720" w:type="dxa"/>
            <w:tcBorders>
              <w:top w:val="nil"/>
              <w:left w:val="nil"/>
              <w:bottom w:val="nil"/>
              <w:right w:val="nil"/>
            </w:tcBorders>
          </w:tcPr>
          <w:p w14:paraId="4F5ADC84" w14:textId="77777777" w:rsidR="009D28E0" w:rsidRPr="00E053BE" w:rsidRDefault="009D28E0" w:rsidP="002E3839">
            <w:pPr>
              <w:pStyle w:val="TableText"/>
              <w:rPr>
                <w:rFonts w:cs="Times New Roman"/>
                <w:color w:val="000000"/>
                <w:szCs w:val="32"/>
              </w:rPr>
            </w:pPr>
            <w:r w:rsidRPr="00E053BE">
              <w:t>13</w:t>
            </w:r>
          </w:p>
        </w:tc>
      </w:tr>
      <w:tr w:rsidR="009D28E0" w:rsidRPr="00E053BE" w14:paraId="743D82D7" w14:textId="77777777" w:rsidTr="007C57B1">
        <w:tc>
          <w:tcPr>
            <w:tcW w:w="4608" w:type="dxa"/>
            <w:tcBorders>
              <w:top w:val="nil"/>
              <w:left w:val="nil"/>
              <w:bottom w:val="nil"/>
              <w:right w:val="nil"/>
            </w:tcBorders>
            <w:hideMark/>
          </w:tcPr>
          <w:p w14:paraId="54275C7F"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05144F7A" w14:textId="77777777" w:rsidR="009D28E0" w:rsidRPr="00E053BE" w:rsidRDefault="009D28E0" w:rsidP="002E3839">
            <w:pPr>
              <w:pStyle w:val="TableText"/>
              <w:rPr>
                <w:rFonts w:cs="Times New Roman"/>
                <w:color w:val="000000"/>
                <w:szCs w:val="32"/>
              </w:rPr>
            </w:pPr>
            <w:r w:rsidRPr="00E053BE">
              <w:t>6</w:t>
            </w:r>
          </w:p>
        </w:tc>
        <w:tc>
          <w:tcPr>
            <w:tcW w:w="990" w:type="dxa"/>
            <w:tcBorders>
              <w:top w:val="nil"/>
              <w:left w:val="nil"/>
              <w:bottom w:val="nil"/>
              <w:right w:val="nil"/>
            </w:tcBorders>
          </w:tcPr>
          <w:p w14:paraId="7739BEE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D5D9DF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B82559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21B412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A9E4158" w14:textId="77777777" w:rsidR="009D28E0" w:rsidRPr="00E053BE" w:rsidRDefault="009D28E0" w:rsidP="002E3839">
            <w:pPr>
              <w:pStyle w:val="TableText"/>
              <w:rPr>
                <w:rFonts w:cs="Times New Roman"/>
                <w:color w:val="000000"/>
                <w:szCs w:val="32"/>
              </w:rPr>
            </w:pPr>
            <w:r w:rsidRPr="00E053BE">
              <w:t>N/A</w:t>
            </w:r>
          </w:p>
        </w:tc>
      </w:tr>
      <w:tr w:rsidR="009D28E0" w:rsidRPr="00E053BE" w14:paraId="1B2DA2C2" w14:textId="77777777" w:rsidTr="007C57B1">
        <w:tc>
          <w:tcPr>
            <w:tcW w:w="4608" w:type="dxa"/>
            <w:tcBorders>
              <w:top w:val="nil"/>
              <w:left w:val="nil"/>
              <w:bottom w:val="nil"/>
              <w:right w:val="nil"/>
            </w:tcBorders>
            <w:hideMark/>
          </w:tcPr>
          <w:p w14:paraId="76D162F2"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59CDCD08"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473F942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22A93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65C2FDD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49137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204BF59" w14:textId="77777777" w:rsidR="009D28E0" w:rsidRPr="00E053BE" w:rsidRDefault="009D28E0" w:rsidP="002E3839">
            <w:pPr>
              <w:pStyle w:val="TableText"/>
              <w:rPr>
                <w:rFonts w:cs="Times New Roman"/>
                <w:color w:val="000000"/>
                <w:szCs w:val="32"/>
              </w:rPr>
            </w:pPr>
            <w:r w:rsidRPr="00E053BE">
              <w:t>N/A</w:t>
            </w:r>
          </w:p>
        </w:tc>
      </w:tr>
      <w:tr w:rsidR="009D28E0" w:rsidRPr="00E053BE" w14:paraId="43A8290B" w14:textId="77777777" w:rsidTr="007C57B1">
        <w:tc>
          <w:tcPr>
            <w:tcW w:w="4608" w:type="dxa"/>
            <w:tcBorders>
              <w:top w:val="nil"/>
              <w:left w:val="nil"/>
              <w:bottom w:val="nil"/>
              <w:right w:val="nil"/>
            </w:tcBorders>
            <w:hideMark/>
          </w:tcPr>
          <w:p w14:paraId="40C9B5C2"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54E9FAE" w14:textId="77777777" w:rsidR="009D28E0" w:rsidRPr="00E053BE" w:rsidRDefault="009D28E0" w:rsidP="002E3839">
            <w:pPr>
              <w:pStyle w:val="TableText"/>
              <w:rPr>
                <w:rFonts w:cs="Times New Roman"/>
                <w:color w:val="000000"/>
                <w:szCs w:val="32"/>
              </w:rPr>
            </w:pPr>
            <w:r w:rsidRPr="00E053BE">
              <w:t>105</w:t>
            </w:r>
          </w:p>
        </w:tc>
        <w:tc>
          <w:tcPr>
            <w:tcW w:w="990" w:type="dxa"/>
            <w:tcBorders>
              <w:top w:val="nil"/>
              <w:left w:val="nil"/>
              <w:bottom w:val="nil"/>
              <w:right w:val="nil"/>
            </w:tcBorders>
          </w:tcPr>
          <w:p w14:paraId="0450A5A4" w14:textId="77777777" w:rsidR="009D28E0" w:rsidRPr="00E053BE" w:rsidRDefault="009D28E0" w:rsidP="002E3839">
            <w:pPr>
              <w:pStyle w:val="TableText"/>
              <w:rPr>
                <w:rFonts w:cs="Times New Roman"/>
                <w:color w:val="000000"/>
                <w:szCs w:val="32"/>
              </w:rPr>
            </w:pPr>
            <w:r w:rsidRPr="00E053BE">
              <w:t>424.46</w:t>
            </w:r>
          </w:p>
        </w:tc>
        <w:tc>
          <w:tcPr>
            <w:tcW w:w="720" w:type="dxa"/>
            <w:tcBorders>
              <w:top w:val="nil"/>
              <w:left w:val="nil"/>
              <w:bottom w:val="nil"/>
              <w:right w:val="nil"/>
            </w:tcBorders>
          </w:tcPr>
          <w:p w14:paraId="24EF265F"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059FE148" w14:textId="77777777" w:rsidR="009D28E0" w:rsidRPr="00E053BE" w:rsidRDefault="009D28E0" w:rsidP="002E3839">
            <w:pPr>
              <w:pStyle w:val="TableText"/>
              <w:rPr>
                <w:rFonts w:cs="Times New Roman"/>
                <w:color w:val="000000"/>
                <w:szCs w:val="32"/>
              </w:rPr>
            </w:pPr>
            <w:r w:rsidRPr="00E053BE">
              <w:t>77</w:t>
            </w:r>
          </w:p>
        </w:tc>
        <w:tc>
          <w:tcPr>
            <w:tcW w:w="720" w:type="dxa"/>
            <w:tcBorders>
              <w:top w:val="nil"/>
              <w:left w:val="nil"/>
              <w:bottom w:val="nil"/>
              <w:right w:val="nil"/>
            </w:tcBorders>
          </w:tcPr>
          <w:p w14:paraId="619247AB" w14:textId="77777777" w:rsidR="009D28E0" w:rsidRPr="00E053BE" w:rsidRDefault="009D28E0" w:rsidP="002E3839">
            <w:pPr>
              <w:pStyle w:val="TableText"/>
              <w:rPr>
                <w:rFonts w:cs="Times New Roman"/>
                <w:color w:val="000000"/>
                <w:szCs w:val="32"/>
              </w:rPr>
            </w:pPr>
            <w:r w:rsidRPr="00E053BE">
              <w:t>20</w:t>
            </w:r>
          </w:p>
        </w:tc>
        <w:tc>
          <w:tcPr>
            <w:tcW w:w="720" w:type="dxa"/>
            <w:tcBorders>
              <w:top w:val="nil"/>
              <w:left w:val="nil"/>
              <w:bottom w:val="nil"/>
              <w:right w:val="nil"/>
            </w:tcBorders>
          </w:tcPr>
          <w:p w14:paraId="43D45405" w14:textId="77777777" w:rsidR="009D28E0" w:rsidRPr="00E053BE" w:rsidRDefault="009D28E0" w:rsidP="002E3839">
            <w:pPr>
              <w:pStyle w:val="TableText"/>
              <w:rPr>
                <w:rFonts w:cs="Times New Roman"/>
                <w:color w:val="000000"/>
                <w:szCs w:val="32"/>
              </w:rPr>
            </w:pPr>
            <w:r w:rsidRPr="00E053BE">
              <w:t>3</w:t>
            </w:r>
          </w:p>
        </w:tc>
      </w:tr>
      <w:tr w:rsidR="009D28E0" w:rsidRPr="00E053BE" w14:paraId="725B9C59" w14:textId="77777777" w:rsidTr="007C57B1">
        <w:tc>
          <w:tcPr>
            <w:tcW w:w="4608" w:type="dxa"/>
            <w:tcBorders>
              <w:top w:val="nil"/>
              <w:left w:val="nil"/>
              <w:bottom w:val="nil"/>
              <w:right w:val="nil"/>
            </w:tcBorders>
            <w:hideMark/>
          </w:tcPr>
          <w:p w14:paraId="253B740C"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74DFBD28" w14:textId="77777777" w:rsidR="009D28E0" w:rsidRPr="00E053BE" w:rsidRDefault="009D28E0" w:rsidP="002E3839">
            <w:pPr>
              <w:pStyle w:val="TableText"/>
              <w:rPr>
                <w:rFonts w:cs="Times New Roman"/>
                <w:color w:val="000000"/>
                <w:szCs w:val="32"/>
              </w:rPr>
            </w:pPr>
            <w:r w:rsidRPr="00E053BE">
              <w:t>883</w:t>
            </w:r>
          </w:p>
        </w:tc>
        <w:tc>
          <w:tcPr>
            <w:tcW w:w="990" w:type="dxa"/>
            <w:tcBorders>
              <w:top w:val="nil"/>
              <w:left w:val="nil"/>
              <w:bottom w:val="nil"/>
              <w:right w:val="nil"/>
            </w:tcBorders>
          </w:tcPr>
          <w:p w14:paraId="4668AEB4" w14:textId="77777777" w:rsidR="009D28E0" w:rsidRPr="00E053BE" w:rsidRDefault="009D28E0" w:rsidP="002E3839">
            <w:pPr>
              <w:pStyle w:val="TableText"/>
              <w:rPr>
                <w:rFonts w:cs="Times New Roman"/>
                <w:color w:val="000000"/>
                <w:szCs w:val="32"/>
              </w:rPr>
            </w:pPr>
            <w:r w:rsidRPr="00E053BE">
              <w:t>444.51</w:t>
            </w:r>
          </w:p>
        </w:tc>
        <w:tc>
          <w:tcPr>
            <w:tcW w:w="720" w:type="dxa"/>
            <w:tcBorders>
              <w:top w:val="nil"/>
              <w:left w:val="nil"/>
              <w:bottom w:val="nil"/>
              <w:right w:val="nil"/>
            </w:tcBorders>
          </w:tcPr>
          <w:p w14:paraId="3902FCF1"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42AE8351" w14:textId="77777777" w:rsidR="009D28E0" w:rsidRPr="00E053BE" w:rsidRDefault="009D28E0" w:rsidP="002E3839">
            <w:pPr>
              <w:pStyle w:val="TableText"/>
              <w:rPr>
                <w:rFonts w:cs="Times New Roman"/>
                <w:color w:val="000000"/>
                <w:szCs w:val="32"/>
              </w:rPr>
            </w:pPr>
            <w:r w:rsidRPr="00E053BE">
              <w:t>39</w:t>
            </w:r>
          </w:p>
        </w:tc>
        <w:tc>
          <w:tcPr>
            <w:tcW w:w="720" w:type="dxa"/>
            <w:tcBorders>
              <w:top w:val="nil"/>
              <w:left w:val="nil"/>
              <w:bottom w:val="nil"/>
              <w:right w:val="nil"/>
            </w:tcBorders>
          </w:tcPr>
          <w:p w14:paraId="3BF08521"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15302080" w14:textId="77777777" w:rsidR="009D28E0" w:rsidRPr="00E053BE" w:rsidRDefault="009D28E0" w:rsidP="002E3839">
            <w:pPr>
              <w:pStyle w:val="TableText"/>
              <w:rPr>
                <w:rFonts w:cs="Times New Roman"/>
                <w:color w:val="000000"/>
                <w:szCs w:val="32"/>
              </w:rPr>
            </w:pPr>
            <w:r w:rsidRPr="00E053BE">
              <w:t>14</w:t>
            </w:r>
          </w:p>
        </w:tc>
      </w:tr>
      <w:tr w:rsidR="009D28E0" w:rsidRPr="00E053BE" w14:paraId="6CA4A5E3" w14:textId="77777777" w:rsidTr="007C57B1">
        <w:tc>
          <w:tcPr>
            <w:tcW w:w="4608" w:type="dxa"/>
            <w:tcBorders>
              <w:top w:val="nil"/>
              <w:left w:val="nil"/>
              <w:bottom w:val="nil"/>
              <w:right w:val="nil"/>
            </w:tcBorders>
            <w:hideMark/>
          </w:tcPr>
          <w:p w14:paraId="3F89F7F8"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2AFAC5D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71841C9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449F77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4A780F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90C9EB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31916C" w14:textId="77777777" w:rsidR="009D28E0" w:rsidRPr="00E053BE" w:rsidRDefault="009D28E0" w:rsidP="002E3839">
            <w:pPr>
              <w:pStyle w:val="TableText"/>
              <w:rPr>
                <w:rFonts w:cs="Times New Roman"/>
                <w:color w:val="000000"/>
                <w:szCs w:val="32"/>
              </w:rPr>
            </w:pPr>
            <w:r w:rsidRPr="00E053BE">
              <w:t>N/A</w:t>
            </w:r>
          </w:p>
        </w:tc>
      </w:tr>
      <w:tr w:rsidR="009D28E0" w:rsidRPr="00E053BE" w14:paraId="3CA6CA39" w14:textId="77777777" w:rsidTr="007C57B1">
        <w:tc>
          <w:tcPr>
            <w:tcW w:w="4608" w:type="dxa"/>
            <w:tcBorders>
              <w:top w:val="nil"/>
              <w:left w:val="nil"/>
              <w:bottom w:val="single" w:sz="4" w:space="0" w:color="auto"/>
              <w:right w:val="nil"/>
            </w:tcBorders>
            <w:hideMark/>
          </w:tcPr>
          <w:p w14:paraId="037CE483"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6957308E"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50EEB5E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0C5B54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6BC8A53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B76CD7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7B59876" w14:textId="77777777" w:rsidR="009D28E0" w:rsidRPr="00E053BE" w:rsidRDefault="009D28E0" w:rsidP="002E3839">
            <w:pPr>
              <w:pStyle w:val="TableText"/>
              <w:rPr>
                <w:rFonts w:cs="Times New Roman"/>
                <w:color w:val="000000"/>
                <w:szCs w:val="32"/>
              </w:rPr>
            </w:pPr>
            <w:r w:rsidRPr="00E053BE">
              <w:t>N/A</w:t>
            </w:r>
          </w:p>
        </w:tc>
      </w:tr>
      <w:tr w:rsidR="009D28E0" w:rsidRPr="00E053BE" w14:paraId="33CC1879" w14:textId="77777777" w:rsidTr="007C57B1">
        <w:tc>
          <w:tcPr>
            <w:tcW w:w="4608" w:type="dxa"/>
            <w:tcBorders>
              <w:top w:val="single" w:sz="4" w:space="0" w:color="auto"/>
              <w:left w:val="nil"/>
              <w:bottom w:val="nil"/>
              <w:right w:val="nil"/>
            </w:tcBorders>
            <w:hideMark/>
          </w:tcPr>
          <w:p w14:paraId="65A8C100"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601041B" w14:textId="77777777" w:rsidR="009D28E0" w:rsidRPr="00E053BE" w:rsidRDefault="009D28E0" w:rsidP="002E3839">
            <w:pPr>
              <w:pStyle w:val="TableText"/>
              <w:rPr>
                <w:rFonts w:cs="Times New Roman"/>
                <w:szCs w:val="32"/>
              </w:rPr>
            </w:pPr>
            <w:r w:rsidRPr="00E053BE">
              <w:t>332</w:t>
            </w:r>
          </w:p>
        </w:tc>
        <w:tc>
          <w:tcPr>
            <w:tcW w:w="990" w:type="dxa"/>
            <w:tcBorders>
              <w:top w:val="single" w:sz="4" w:space="0" w:color="auto"/>
              <w:left w:val="nil"/>
              <w:bottom w:val="nil"/>
              <w:right w:val="nil"/>
            </w:tcBorders>
          </w:tcPr>
          <w:p w14:paraId="400730E3" w14:textId="77777777" w:rsidR="009D28E0" w:rsidRPr="00E053BE" w:rsidRDefault="009D28E0" w:rsidP="002E3839">
            <w:pPr>
              <w:pStyle w:val="TableText"/>
              <w:rPr>
                <w:rFonts w:cs="Times New Roman"/>
                <w:szCs w:val="32"/>
              </w:rPr>
            </w:pPr>
            <w:r w:rsidRPr="00E053BE">
              <w:t>443.47</w:t>
            </w:r>
          </w:p>
        </w:tc>
        <w:tc>
          <w:tcPr>
            <w:tcW w:w="720" w:type="dxa"/>
            <w:tcBorders>
              <w:top w:val="single" w:sz="4" w:space="0" w:color="auto"/>
              <w:left w:val="nil"/>
              <w:bottom w:val="nil"/>
              <w:right w:val="nil"/>
            </w:tcBorders>
          </w:tcPr>
          <w:p w14:paraId="6EEB4D5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540279B0"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7E033D9C"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left w:val="nil"/>
              <w:bottom w:val="nil"/>
              <w:right w:val="nil"/>
            </w:tcBorders>
          </w:tcPr>
          <w:p w14:paraId="5D5F805B" w14:textId="77777777" w:rsidR="009D28E0" w:rsidRPr="00E053BE" w:rsidRDefault="009D28E0" w:rsidP="002E3839">
            <w:pPr>
              <w:pStyle w:val="TableText"/>
              <w:rPr>
                <w:rFonts w:cs="Times New Roman"/>
                <w:szCs w:val="32"/>
              </w:rPr>
            </w:pPr>
            <w:r w:rsidRPr="00E053BE">
              <w:t>12</w:t>
            </w:r>
          </w:p>
        </w:tc>
      </w:tr>
      <w:tr w:rsidR="009D28E0" w:rsidRPr="00E053BE" w14:paraId="6A3A168B" w14:textId="77777777" w:rsidTr="007C57B1">
        <w:tc>
          <w:tcPr>
            <w:tcW w:w="4608" w:type="dxa"/>
            <w:tcBorders>
              <w:top w:val="nil"/>
              <w:left w:val="nil"/>
              <w:bottom w:val="single" w:sz="4" w:space="0" w:color="auto"/>
              <w:right w:val="nil"/>
            </w:tcBorders>
            <w:hideMark/>
          </w:tcPr>
          <w:p w14:paraId="37D3A5A3"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4D862339" w14:textId="77777777" w:rsidR="009D28E0" w:rsidRPr="00E053BE" w:rsidRDefault="009D28E0" w:rsidP="002E3839">
            <w:pPr>
              <w:pStyle w:val="TableText"/>
              <w:rPr>
                <w:rFonts w:cs="Times New Roman"/>
                <w:szCs w:val="32"/>
              </w:rPr>
            </w:pPr>
            <w:r w:rsidRPr="00E053BE">
              <w:t>1,188</w:t>
            </w:r>
          </w:p>
        </w:tc>
        <w:tc>
          <w:tcPr>
            <w:tcW w:w="990" w:type="dxa"/>
            <w:tcBorders>
              <w:top w:val="nil"/>
              <w:left w:val="nil"/>
              <w:bottom w:val="single" w:sz="4" w:space="0" w:color="auto"/>
              <w:right w:val="nil"/>
            </w:tcBorders>
          </w:tcPr>
          <w:p w14:paraId="2E0226B6" w14:textId="77777777" w:rsidR="009D28E0" w:rsidRPr="00E053BE" w:rsidRDefault="009D28E0" w:rsidP="002E3839">
            <w:pPr>
              <w:pStyle w:val="TableText"/>
              <w:rPr>
                <w:rFonts w:cs="Times New Roman"/>
                <w:szCs w:val="32"/>
              </w:rPr>
            </w:pPr>
            <w:r w:rsidRPr="00E053BE">
              <w:t>443.14</w:t>
            </w:r>
          </w:p>
        </w:tc>
        <w:tc>
          <w:tcPr>
            <w:tcW w:w="720" w:type="dxa"/>
            <w:tcBorders>
              <w:top w:val="nil"/>
              <w:left w:val="nil"/>
              <w:bottom w:val="single" w:sz="4" w:space="0" w:color="auto"/>
              <w:right w:val="nil"/>
            </w:tcBorders>
          </w:tcPr>
          <w:p w14:paraId="2393E84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single" w:sz="4" w:space="0" w:color="auto"/>
              <w:right w:val="nil"/>
            </w:tcBorders>
          </w:tcPr>
          <w:p w14:paraId="7C422B80"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118BD38D"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3C3F7A0D" w14:textId="77777777" w:rsidR="009D28E0" w:rsidRPr="00E053BE" w:rsidRDefault="009D28E0" w:rsidP="002E3839">
            <w:pPr>
              <w:pStyle w:val="TableText"/>
              <w:rPr>
                <w:rFonts w:cs="Times New Roman"/>
                <w:szCs w:val="32"/>
              </w:rPr>
            </w:pPr>
            <w:r w:rsidRPr="00E053BE">
              <w:t>14</w:t>
            </w:r>
          </w:p>
        </w:tc>
      </w:tr>
      <w:tr w:rsidR="009D28E0" w:rsidRPr="00E053BE" w14:paraId="27A33070" w14:textId="77777777" w:rsidTr="007C57B1">
        <w:tc>
          <w:tcPr>
            <w:tcW w:w="4608" w:type="dxa"/>
            <w:tcBorders>
              <w:top w:val="single" w:sz="4" w:space="0" w:color="auto"/>
              <w:left w:val="nil"/>
              <w:bottom w:val="nil"/>
              <w:right w:val="nil"/>
            </w:tcBorders>
            <w:hideMark/>
          </w:tcPr>
          <w:p w14:paraId="517FB9D2"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2C0899A3" w14:textId="77777777" w:rsidR="009D28E0" w:rsidRPr="00E053BE" w:rsidRDefault="009D28E0" w:rsidP="002E3839">
            <w:pPr>
              <w:pStyle w:val="TableText"/>
              <w:rPr>
                <w:rFonts w:cs="Times New Roman"/>
                <w:szCs w:val="32"/>
              </w:rPr>
            </w:pPr>
            <w:r w:rsidRPr="00E053BE">
              <w:t>39</w:t>
            </w:r>
          </w:p>
        </w:tc>
        <w:tc>
          <w:tcPr>
            <w:tcW w:w="990" w:type="dxa"/>
            <w:tcBorders>
              <w:top w:val="single" w:sz="4" w:space="0" w:color="auto"/>
              <w:left w:val="nil"/>
              <w:bottom w:val="nil"/>
              <w:right w:val="nil"/>
            </w:tcBorders>
          </w:tcPr>
          <w:p w14:paraId="60FACEB7" w14:textId="77777777" w:rsidR="009D28E0" w:rsidRPr="00E053BE" w:rsidRDefault="009D28E0" w:rsidP="002E3839">
            <w:pPr>
              <w:pStyle w:val="TableText"/>
              <w:rPr>
                <w:rFonts w:cs="Times New Roman"/>
                <w:szCs w:val="32"/>
              </w:rPr>
            </w:pPr>
            <w:r w:rsidRPr="00E053BE">
              <w:t>434.23</w:t>
            </w:r>
          </w:p>
        </w:tc>
        <w:tc>
          <w:tcPr>
            <w:tcW w:w="720" w:type="dxa"/>
            <w:tcBorders>
              <w:top w:val="single" w:sz="4" w:space="0" w:color="auto"/>
              <w:left w:val="nil"/>
              <w:bottom w:val="nil"/>
              <w:right w:val="nil"/>
            </w:tcBorders>
          </w:tcPr>
          <w:p w14:paraId="10D92DC8"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76BE0953" w14:textId="77777777" w:rsidR="009D28E0" w:rsidRPr="00E053BE" w:rsidRDefault="009D28E0" w:rsidP="002E3839">
            <w:pPr>
              <w:pStyle w:val="TableText"/>
              <w:rPr>
                <w:rFonts w:cs="Times New Roman"/>
                <w:szCs w:val="32"/>
              </w:rPr>
            </w:pPr>
            <w:r w:rsidRPr="00E053BE">
              <w:t>59</w:t>
            </w:r>
          </w:p>
        </w:tc>
        <w:tc>
          <w:tcPr>
            <w:tcW w:w="720" w:type="dxa"/>
            <w:tcBorders>
              <w:top w:val="single" w:sz="4" w:space="0" w:color="auto"/>
              <w:left w:val="nil"/>
              <w:bottom w:val="nil"/>
              <w:right w:val="nil"/>
            </w:tcBorders>
          </w:tcPr>
          <w:p w14:paraId="7378B3C7" w14:textId="77777777" w:rsidR="009D28E0" w:rsidRPr="00E053BE" w:rsidRDefault="009D28E0" w:rsidP="002E3839">
            <w:pPr>
              <w:pStyle w:val="TableText"/>
              <w:rPr>
                <w:rFonts w:cs="Times New Roman"/>
                <w:szCs w:val="32"/>
              </w:rPr>
            </w:pPr>
            <w:r w:rsidRPr="00E053BE">
              <w:t>41</w:t>
            </w:r>
          </w:p>
        </w:tc>
        <w:tc>
          <w:tcPr>
            <w:tcW w:w="720" w:type="dxa"/>
            <w:tcBorders>
              <w:top w:val="single" w:sz="4" w:space="0" w:color="auto"/>
              <w:left w:val="nil"/>
              <w:bottom w:val="nil"/>
              <w:right w:val="nil"/>
            </w:tcBorders>
          </w:tcPr>
          <w:p w14:paraId="7895D898" w14:textId="77777777" w:rsidR="009D28E0" w:rsidRPr="00E053BE" w:rsidRDefault="009D28E0" w:rsidP="002E3839">
            <w:pPr>
              <w:pStyle w:val="TableText"/>
              <w:rPr>
                <w:rFonts w:cs="Times New Roman"/>
                <w:szCs w:val="32"/>
              </w:rPr>
            </w:pPr>
            <w:r w:rsidRPr="00E053BE">
              <w:t>0</w:t>
            </w:r>
          </w:p>
        </w:tc>
      </w:tr>
      <w:tr w:rsidR="009D28E0" w:rsidRPr="00E053BE" w14:paraId="7C46AC71" w14:textId="77777777" w:rsidTr="007C57B1">
        <w:tc>
          <w:tcPr>
            <w:tcW w:w="4608" w:type="dxa"/>
            <w:tcBorders>
              <w:top w:val="nil"/>
              <w:left w:val="nil"/>
              <w:bottom w:val="nil"/>
              <w:right w:val="nil"/>
            </w:tcBorders>
            <w:hideMark/>
          </w:tcPr>
          <w:p w14:paraId="3A85FDD9"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41683A69" w14:textId="77777777" w:rsidR="009D28E0" w:rsidRPr="00E053BE" w:rsidRDefault="009D28E0" w:rsidP="002E3839">
            <w:pPr>
              <w:pStyle w:val="TableText"/>
              <w:rPr>
                <w:rFonts w:cs="Times New Roman"/>
                <w:szCs w:val="32"/>
              </w:rPr>
            </w:pPr>
            <w:r w:rsidRPr="00E053BE">
              <w:t>1,475</w:t>
            </w:r>
          </w:p>
        </w:tc>
        <w:tc>
          <w:tcPr>
            <w:tcW w:w="990" w:type="dxa"/>
            <w:tcBorders>
              <w:top w:val="nil"/>
              <w:left w:val="nil"/>
              <w:bottom w:val="nil"/>
              <w:right w:val="nil"/>
            </w:tcBorders>
          </w:tcPr>
          <w:p w14:paraId="56959A0C" w14:textId="77777777" w:rsidR="009D28E0" w:rsidRPr="00E053BE" w:rsidRDefault="009D28E0" w:rsidP="002E3839">
            <w:pPr>
              <w:pStyle w:val="TableText"/>
              <w:rPr>
                <w:rFonts w:cs="Times New Roman"/>
                <w:szCs w:val="32"/>
              </w:rPr>
            </w:pPr>
            <w:r w:rsidRPr="00E053BE">
              <w:t>443.46</w:t>
            </w:r>
          </w:p>
        </w:tc>
        <w:tc>
          <w:tcPr>
            <w:tcW w:w="720" w:type="dxa"/>
            <w:tcBorders>
              <w:top w:val="nil"/>
              <w:left w:val="nil"/>
              <w:bottom w:val="nil"/>
              <w:right w:val="nil"/>
            </w:tcBorders>
          </w:tcPr>
          <w:p w14:paraId="44439846"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0358E11"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51981DCF"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3BC5CF3" w14:textId="77777777" w:rsidR="009D28E0" w:rsidRPr="00E053BE" w:rsidRDefault="009D28E0" w:rsidP="002E3839">
            <w:pPr>
              <w:pStyle w:val="TableText"/>
              <w:rPr>
                <w:rFonts w:cs="Times New Roman"/>
                <w:szCs w:val="32"/>
              </w:rPr>
            </w:pPr>
            <w:r w:rsidRPr="00E053BE">
              <w:t>14</w:t>
            </w:r>
          </w:p>
        </w:tc>
      </w:tr>
      <w:tr w:rsidR="009D28E0" w:rsidRPr="00E053BE" w14:paraId="6C1FEB8D" w14:textId="77777777" w:rsidTr="007C57B1">
        <w:tc>
          <w:tcPr>
            <w:tcW w:w="4608" w:type="dxa"/>
            <w:tcBorders>
              <w:top w:val="nil"/>
              <w:left w:val="nil"/>
              <w:bottom w:val="nil"/>
              <w:right w:val="nil"/>
            </w:tcBorders>
            <w:hideMark/>
          </w:tcPr>
          <w:p w14:paraId="3E5266E8"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7A42B5DC" w14:textId="77777777" w:rsidR="009D28E0" w:rsidRPr="00E053BE" w:rsidRDefault="009D28E0" w:rsidP="002E3839">
            <w:pPr>
              <w:pStyle w:val="TableText"/>
              <w:rPr>
                <w:rFonts w:cs="Times New Roman"/>
                <w:szCs w:val="32"/>
              </w:rPr>
            </w:pPr>
            <w:r w:rsidRPr="00E053BE">
              <w:t>6</w:t>
            </w:r>
          </w:p>
        </w:tc>
        <w:tc>
          <w:tcPr>
            <w:tcW w:w="990" w:type="dxa"/>
            <w:tcBorders>
              <w:top w:val="nil"/>
              <w:left w:val="nil"/>
              <w:bottom w:val="nil"/>
              <w:right w:val="nil"/>
            </w:tcBorders>
          </w:tcPr>
          <w:p w14:paraId="6C47A21E"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3235A0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E408AA4"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D138AD9"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1C2756F" w14:textId="77777777" w:rsidR="009D28E0" w:rsidRPr="00E053BE" w:rsidRDefault="009D28E0" w:rsidP="002E3839">
            <w:pPr>
              <w:pStyle w:val="TableText"/>
              <w:rPr>
                <w:rFonts w:cs="Times New Roman"/>
                <w:szCs w:val="32"/>
              </w:rPr>
            </w:pPr>
            <w:r w:rsidRPr="00E053BE">
              <w:t>N/A</w:t>
            </w:r>
          </w:p>
        </w:tc>
      </w:tr>
      <w:tr w:rsidR="009D28E0" w:rsidRPr="00E053BE" w14:paraId="232C3981" w14:textId="77777777" w:rsidTr="007C57B1">
        <w:tc>
          <w:tcPr>
            <w:tcW w:w="4608" w:type="dxa"/>
            <w:tcBorders>
              <w:top w:val="single" w:sz="4" w:space="0" w:color="auto"/>
              <w:left w:val="nil"/>
              <w:bottom w:val="nil"/>
              <w:right w:val="nil"/>
            </w:tcBorders>
            <w:hideMark/>
          </w:tcPr>
          <w:p w14:paraId="1F9C8453"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528D209E"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0B293DA5"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82E9A2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EDD121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20B546B"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7B26DD4" w14:textId="77777777" w:rsidR="009D28E0" w:rsidRPr="00E053BE" w:rsidRDefault="009D28E0" w:rsidP="002E3839">
            <w:pPr>
              <w:pStyle w:val="TableText"/>
              <w:rPr>
                <w:rFonts w:cs="Times New Roman"/>
                <w:szCs w:val="32"/>
              </w:rPr>
            </w:pPr>
            <w:r w:rsidRPr="00E053BE">
              <w:t>N/A</w:t>
            </w:r>
          </w:p>
        </w:tc>
      </w:tr>
      <w:tr w:rsidR="009D28E0" w:rsidRPr="00E053BE" w14:paraId="2C7FAF9D" w14:textId="77777777" w:rsidTr="007C57B1">
        <w:tc>
          <w:tcPr>
            <w:tcW w:w="4608" w:type="dxa"/>
            <w:tcBorders>
              <w:top w:val="nil"/>
              <w:left w:val="nil"/>
              <w:bottom w:val="single" w:sz="4" w:space="0" w:color="auto"/>
              <w:right w:val="nil"/>
            </w:tcBorders>
            <w:hideMark/>
          </w:tcPr>
          <w:p w14:paraId="72A6DB62"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063B306C" w14:textId="77777777" w:rsidR="009D28E0" w:rsidRPr="00E053BE" w:rsidRDefault="009D28E0" w:rsidP="002E3839">
            <w:pPr>
              <w:pStyle w:val="TableText"/>
              <w:rPr>
                <w:rFonts w:cs="Times New Roman"/>
                <w:szCs w:val="32"/>
              </w:rPr>
            </w:pPr>
            <w:r w:rsidRPr="00E053BE">
              <w:t>1,512</w:t>
            </w:r>
          </w:p>
        </w:tc>
        <w:tc>
          <w:tcPr>
            <w:tcW w:w="990" w:type="dxa"/>
            <w:tcBorders>
              <w:top w:val="nil"/>
              <w:left w:val="nil"/>
              <w:bottom w:val="single" w:sz="4" w:space="0" w:color="auto"/>
              <w:right w:val="nil"/>
            </w:tcBorders>
          </w:tcPr>
          <w:p w14:paraId="27BD4F6A" w14:textId="77777777" w:rsidR="009D28E0" w:rsidRPr="00E053BE" w:rsidRDefault="009D28E0" w:rsidP="002E3839">
            <w:pPr>
              <w:pStyle w:val="TableText"/>
              <w:rPr>
                <w:rFonts w:cs="Times New Roman"/>
                <w:szCs w:val="32"/>
              </w:rPr>
            </w:pPr>
            <w:r w:rsidRPr="00E053BE">
              <w:t>443.24</w:t>
            </w:r>
          </w:p>
        </w:tc>
        <w:tc>
          <w:tcPr>
            <w:tcW w:w="720" w:type="dxa"/>
            <w:tcBorders>
              <w:top w:val="nil"/>
              <w:left w:val="nil"/>
              <w:bottom w:val="single" w:sz="4" w:space="0" w:color="auto"/>
              <w:right w:val="nil"/>
            </w:tcBorders>
          </w:tcPr>
          <w:p w14:paraId="249C677B"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single" w:sz="4" w:space="0" w:color="auto"/>
              <w:right w:val="nil"/>
            </w:tcBorders>
          </w:tcPr>
          <w:p w14:paraId="1F3AA896" w14:textId="77777777" w:rsidR="009D28E0" w:rsidRPr="00E053BE" w:rsidRDefault="009D28E0" w:rsidP="002E3839">
            <w:pPr>
              <w:pStyle w:val="TableText"/>
              <w:rPr>
                <w:rFonts w:cs="Times New Roman"/>
                <w:szCs w:val="32"/>
              </w:rPr>
            </w:pPr>
            <w:r w:rsidRPr="00E053BE">
              <w:t>42</w:t>
            </w:r>
          </w:p>
        </w:tc>
        <w:tc>
          <w:tcPr>
            <w:tcW w:w="720" w:type="dxa"/>
            <w:tcBorders>
              <w:top w:val="nil"/>
              <w:left w:val="nil"/>
              <w:bottom w:val="single" w:sz="4" w:space="0" w:color="auto"/>
              <w:right w:val="nil"/>
            </w:tcBorders>
          </w:tcPr>
          <w:p w14:paraId="2862403C"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single" w:sz="4" w:space="0" w:color="auto"/>
              <w:right w:val="nil"/>
            </w:tcBorders>
          </w:tcPr>
          <w:p w14:paraId="5C470B0C" w14:textId="77777777" w:rsidR="009D28E0" w:rsidRPr="00E053BE" w:rsidRDefault="009D28E0" w:rsidP="002E3839">
            <w:pPr>
              <w:pStyle w:val="TableText"/>
              <w:rPr>
                <w:rFonts w:cs="Times New Roman"/>
                <w:szCs w:val="32"/>
              </w:rPr>
            </w:pPr>
            <w:r w:rsidRPr="00E053BE">
              <w:t>13</w:t>
            </w:r>
          </w:p>
        </w:tc>
      </w:tr>
      <w:tr w:rsidR="009D28E0" w:rsidRPr="00E053BE" w14:paraId="6226E149" w14:textId="77777777" w:rsidTr="007C57B1">
        <w:tc>
          <w:tcPr>
            <w:tcW w:w="4608" w:type="dxa"/>
            <w:tcBorders>
              <w:top w:val="single" w:sz="4" w:space="0" w:color="auto"/>
              <w:left w:val="nil"/>
              <w:bottom w:val="nil"/>
              <w:right w:val="nil"/>
            </w:tcBorders>
          </w:tcPr>
          <w:p w14:paraId="3980F539"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234C67B9" w14:textId="77777777" w:rsidR="009D28E0" w:rsidRPr="00E053BE" w:rsidRDefault="009D28E0" w:rsidP="002E3839">
            <w:pPr>
              <w:pStyle w:val="TableText"/>
              <w:rPr>
                <w:color w:val="000000"/>
                <w:szCs w:val="32"/>
              </w:rPr>
            </w:pPr>
            <w:r w:rsidRPr="00E053BE">
              <w:t>19</w:t>
            </w:r>
          </w:p>
        </w:tc>
        <w:tc>
          <w:tcPr>
            <w:tcW w:w="990" w:type="dxa"/>
            <w:tcBorders>
              <w:top w:val="single" w:sz="4" w:space="0" w:color="auto"/>
              <w:left w:val="nil"/>
              <w:bottom w:val="nil"/>
              <w:right w:val="nil"/>
            </w:tcBorders>
          </w:tcPr>
          <w:p w14:paraId="4533D9C8" w14:textId="77777777" w:rsidR="009D28E0" w:rsidRPr="00E053BE" w:rsidRDefault="009D28E0" w:rsidP="002E3839">
            <w:pPr>
              <w:pStyle w:val="TableText"/>
              <w:rPr>
                <w:color w:val="000000"/>
                <w:szCs w:val="32"/>
              </w:rPr>
            </w:pPr>
            <w:r w:rsidRPr="00E053BE">
              <w:t>447.00</w:t>
            </w:r>
          </w:p>
        </w:tc>
        <w:tc>
          <w:tcPr>
            <w:tcW w:w="720" w:type="dxa"/>
            <w:tcBorders>
              <w:top w:val="single" w:sz="4" w:space="0" w:color="auto"/>
              <w:left w:val="nil"/>
              <w:bottom w:val="nil"/>
              <w:right w:val="nil"/>
            </w:tcBorders>
          </w:tcPr>
          <w:p w14:paraId="7136A29F" w14:textId="77777777" w:rsidR="009D28E0" w:rsidRPr="00E053BE" w:rsidRDefault="009D28E0" w:rsidP="002E3839">
            <w:pPr>
              <w:pStyle w:val="TableText"/>
              <w:rPr>
                <w:color w:val="000000"/>
                <w:szCs w:val="32"/>
              </w:rPr>
            </w:pPr>
            <w:r w:rsidRPr="00E053BE">
              <w:t>17</w:t>
            </w:r>
          </w:p>
        </w:tc>
        <w:tc>
          <w:tcPr>
            <w:tcW w:w="720" w:type="dxa"/>
            <w:tcBorders>
              <w:top w:val="single" w:sz="4" w:space="0" w:color="auto"/>
              <w:left w:val="nil"/>
              <w:bottom w:val="nil"/>
              <w:right w:val="nil"/>
            </w:tcBorders>
          </w:tcPr>
          <w:p w14:paraId="5809AD37" w14:textId="77777777" w:rsidR="009D28E0" w:rsidRPr="00E053BE" w:rsidRDefault="009D28E0" w:rsidP="002E3839">
            <w:pPr>
              <w:pStyle w:val="TableText"/>
              <w:rPr>
                <w:color w:val="000000"/>
                <w:szCs w:val="32"/>
              </w:rPr>
            </w:pPr>
            <w:r w:rsidRPr="00E053BE">
              <w:t>32</w:t>
            </w:r>
          </w:p>
        </w:tc>
        <w:tc>
          <w:tcPr>
            <w:tcW w:w="720" w:type="dxa"/>
            <w:tcBorders>
              <w:top w:val="single" w:sz="4" w:space="0" w:color="auto"/>
              <w:left w:val="nil"/>
              <w:bottom w:val="nil"/>
              <w:right w:val="nil"/>
            </w:tcBorders>
          </w:tcPr>
          <w:p w14:paraId="0646EFC6" w14:textId="77777777" w:rsidR="009D28E0" w:rsidRPr="00E053BE" w:rsidRDefault="009D28E0" w:rsidP="002E3839">
            <w:pPr>
              <w:pStyle w:val="TableText"/>
              <w:rPr>
                <w:color w:val="000000"/>
                <w:szCs w:val="32"/>
              </w:rPr>
            </w:pPr>
            <w:r w:rsidRPr="00E053BE">
              <w:t>58</w:t>
            </w:r>
          </w:p>
        </w:tc>
        <w:tc>
          <w:tcPr>
            <w:tcW w:w="720" w:type="dxa"/>
            <w:tcBorders>
              <w:top w:val="single" w:sz="4" w:space="0" w:color="auto"/>
              <w:left w:val="nil"/>
              <w:bottom w:val="nil"/>
              <w:right w:val="nil"/>
            </w:tcBorders>
          </w:tcPr>
          <w:p w14:paraId="6A693BC5" w14:textId="77777777" w:rsidR="009D28E0" w:rsidRPr="00E053BE" w:rsidRDefault="009D28E0" w:rsidP="002E3839">
            <w:pPr>
              <w:pStyle w:val="TableText"/>
              <w:rPr>
                <w:color w:val="000000"/>
                <w:szCs w:val="32"/>
              </w:rPr>
            </w:pPr>
            <w:r w:rsidRPr="00E053BE">
              <w:t>11</w:t>
            </w:r>
          </w:p>
        </w:tc>
      </w:tr>
      <w:tr w:rsidR="009D28E0" w:rsidRPr="00E053BE" w14:paraId="3C3488E2" w14:textId="77777777" w:rsidTr="007C57B1">
        <w:tc>
          <w:tcPr>
            <w:tcW w:w="4608" w:type="dxa"/>
            <w:tcBorders>
              <w:top w:val="nil"/>
              <w:left w:val="nil"/>
              <w:bottom w:val="single" w:sz="4" w:space="0" w:color="auto"/>
              <w:right w:val="nil"/>
            </w:tcBorders>
          </w:tcPr>
          <w:p w14:paraId="089D9CDE"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2197A0FB" w14:textId="77777777" w:rsidR="009D28E0" w:rsidRPr="00E053BE" w:rsidRDefault="009D28E0" w:rsidP="002E3839">
            <w:pPr>
              <w:pStyle w:val="TableText"/>
              <w:rPr>
                <w:color w:val="000000"/>
                <w:szCs w:val="32"/>
              </w:rPr>
            </w:pPr>
            <w:r w:rsidRPr="00E053BE">
              <w:t>1,501</w:t>
            </w:r>
          </w:p>
        </w:tc>
        <w:tc>
          <w:tcPr>
            <w:tcW w:w="990" w:type="dxa"/>
            <w:tcBorders>
              <w:top w:val="nil"/>
              <w:left w:val="nil"/>
              <w:bottom w:val="single" w:sz="4" w:space="0" w:color="auto"/>
              <w:right w:val="nil"/>
            </w:tcBorders>
          </w:tcPr>
          <w:p w14:paraId="510776BA" w14:textId="77777777" w:rsidR="009D28E0" w:rsidRPr="00E053BE" w:rsidRDefault="009D28E0" w:rsidP="002E3839">
            <w:pPr>
              <w:pStyle w:val="TableText"/>
              <w:rPr>
                <w:color w:val="000000"/>
                <w:szCs w:val="32"/>
              </w:rPr>
            </w:pPr>
            <w:r w:rsidRPr="00E053BE">
              <w:t>443.16</w:t>
            </w:r>
          </w:p>
        </w:tc>
        <w:tc>
          <w:tcPr>
            <w:tcW w:w="720" w:type="dxa"/>
            <w:tcBorders>
              <w:top w:val="nil"/>
              <w:left w:val="nil"/>
              <w:bottom w:val="single" w:sz="4" w:space="0" w:color="auto"/>
              <w:right w:val="nil"/>
            </w:tcBorders>
          </w:tcPr>
          <w:p w14:paraId="2662AA98"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4" w:space="0" w:color="auto"/>
              <w:right w:val="nil"/>
            </w:tcBorders>
          </w:tcPr>
          <w:p w14:paraId="323747B6"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4" w:space="0" w:color="auto"/>
              <w:right w:val="nil"/>
            </w:tcBorders>
          </w:tcPr>
          <w:p w14:paraId="0DC6D754" w14:textId="77777777" w:rsidR="009D28E0" w:rsidRPr="00E053BE" w:rsidRDefault="009D28E0" w:rsidP="002E3839">
            <w:pPr>
              <w:pStyle w:val="TableText"/>
              <w:rPr>
                <w:color w:val="000000"/>
                <w:szCs w:val="32"/>
              </w:rPr>
            </w:pPr>
            <w:r w:rsidRPr="00E053BE">
              <w:t>45</w:t>
            </w:r>
          </w:p>
        </w:tc>
        <w:tc>
          <w:tcPr>
            <w:tcW w:w="720" w:type="dxa"/>
            <w:tcBorders>
              <w:top w:val="nil"/>
              <w:left w:val="nil"/>
              <w:bottom w:val="single" w:sz="4" w:space="0" w:color="auto"/>
              <w:right w:val="nil"/>
            </w:tcBorders>
          </w:tcPr>
          <w:p w14:paraId="203F6C90" w14:textId="77777777" w:rsidR="009D28E0" w:rsidRPr="00E053BE" w:rsidRDefault="009D28E0" w:rsidP="002E3839">
            <w:pPr>
              <w:pStyle w:val="TableText"/>
              <w:rPr>
                <w:color w:val="000000"/>
                <w:szCs w:val="32"/>
              </w:rPr>
            </w:pPr>
            <w:r w:rsidRPr="00E053BE">
              <w:t>13</w:t>
            </w:r>
          </w:p>
        </w:tc>
      </w:tr>
      <w:tr w:rsidR="009D28E0" w:rsidRPr="00E053BE" w14:paraId="06E2870B" w14:textId="77777777" w:rsidTr="007C57B1">
        <w:tc>
          <w:tcPr>
            <w:tcW w:w="4608" w:type="dxa"/>
            <w:tcBorders>
              <w:top w:val="single" w:sz="4" w:space="0" w:color="auto"/>
              <w:left w:val="nil"/>
              <w:bottom w:val="nil"/>
              <w:right w:val="nil"/>
            </w:tcBorders>
          </w:tcPr>
          <w:p w14:paraId="46742543"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70C6490A" w14:textId="77777777" w:rsidR="009D28E0" w:rsidRPr="00E053BE" w:rsidRDefault="009D28E0" w:rsidP="002E3839">
            <w:pPr>
              <w:pStyle w:val="TableText"/>
              <w:rPr>
                <w:color w:val="000000"/>
                <w:szCs w:val="32"/>
              </w:rPr>
            </w:pPr>
            <w:r w:rsidRPr="00E053BE">
              <w:t>66</w:t>
            </w:r>
          </w:p>
        </w:tc>
        <w:tc>
          <w:tcPr>
            <w:tcW w:w="990" w:type="dxa"/>
            <w:tcBorders>
              <w:top w:val="single" w:sz="4" w:space="0" w:color="auto"/>
              <w:left w:val="nil"/>
              <w:bottom w:val="nil"/>
              <w:right w:val="nil"/>
            </w:tcBorders>
          </w:tcPr>
          <w:p w14:paraId="01ECEC56" w14:textId="77777777" w:rsidR="009D28E0" w:rsidRPr="00E053BE" w:rsidRDefault="009D28E0" w:rsidP="002E3839">
            <w:pPr>
              <w:pStyle w:val="TableText"/>
              <w:rPr>
                <w:color w:val="000000"/>
                <w:szCs w:val="32"/>
              </w:rPr>
            </w:pPr>
            <w:r w:rsidRPr="00E053BE">
              <w:t>442.36</w:t>
            </w:r>
          </w:p>
        </w:tc>
        <w:tc>
          <w:tcPr>
            <w:tcW w:w="720" w:type="dxa"/>
            <w:tcBorders>
              <w:top w:val="single" w:sz="4" w:space="0" w:color="auto"/>
              <w:left w:val="nil"/>
              <w:bottom w:val="nil"/>
              <w:right w:val="nil"/>
            </w:tcBorders>
          </w:tcPr>
          <w:p w14:paraId="793361B3"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433814A7" w14:textId="77777777" w:rsidR="009D28E0" w:rsidRPr="00E053BE" w:rsidRDefault="009D28E0" w:rsidP="002E3839">
            <w:pPr>
              <w:pStyle w:val="TableText"/>
              <w:rPr>
                <w:color w:val="000000"/>
                <w:szCs w:val="32"/>
              </w:rPr>
            </w:pPr>
            <w:r w:rsidRPr="00E053BE">
              <w:t>41</w:t>
            </w:r>
          </w:p>
        </w:tc>
        <w:tc>
          <w:tcPr>
            <w:tcW w:w="720" w:type="dxa"/>
            <w:tcBorders>
              <w:top w:val="single" w:sz="4" w:space="0" w:color="auto"/>
              <w:left w:val="nil"/>
              <w:bottom w:val="nil"/>
              <w:right w:val="nil"/>
            </w:tcBorders>
          </w:tcPr>
          <w:p w14:paraId="597D288D" w14:textId="77777777" w:rsidR="009D28E0" w:rsidRPr="00E053BE" w:rsidRDefault="009D28E0" w:rsidP="002E3839">
            <w:pPr>
              <w:pStyle w:val="TableText"/>
              <w:rPr>
                <w:color w:val="000000"/>
                <w:szCs w:val="32"/>
              </w:rPr>
            </w:pPr>
            <w:r w:rsidRPr="00E053BE">
              <w:t>52</w:t>
            </w:r>
          </w:p>
        </w:tc>
        <w:tc>
          <w:tcPr>
            <w:tcW w:w="720" w:type="dxa"/>
            <w:tcBorders>
              <w:top w:val="single" w:sz="4" w:space="0" w:color="auto"/>
              <w:left w:val="nil"/>
              <w:bottom w:val="nil"/>
              <w:right w:val="nil"/>
            </w:tcBorders>
          </w:tcPr>
          <w:p w14:paraId="318999EA" w14:textId="77777777" w:rsidR="009D28E0" w:rsidRPr="00E053BE" w:rsidRDefault="009D28E0" w:rsidP="002E3839">
            <w:pPr>
              <w:pStyle w:val="TableText"/>
              <w:rPr>
                <w:color w:val="000000"/>
                <w:szCs w:val="32"/>
              </w:rPr>
            </w:pPr>
            <w:r w:rsidRPr="00E053BE">
              <w:t>8</w:t>
            </w:r>
          </w:p>
        </w:tc>
      </w:tr>
      <w:tr w:rsidR="009D28E0" w:rsidRPr="00E053BE" w14:paraId="3AA3707D" w14:textId="77777777" w:rsidTr="007C57B1">
        <w:tc>
          <w:tcPr>
            <w:tcW w:w="4608" w:type="dxa"/>
            <w:tcBorders>
              <w:top w:val="nil"/>
              <w:left w:val="nil"/>
              <w:bottom w:val="single" w:sz="4" w:space="0" w:color="auto"/>
              <w:right w:val="nil"/>
            </w:tcBorders>
          </w:tcPr>
          <w:p w14:paraId="3B636D17"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705CD8C1" w14:textId="77777777" w:rsidR="009D28E0" w:rsidRPr="00E053BE" w:rsidRDefault="009D28E0" w:rsidP="002E3839">
            <w:pPr>
              <w:pStyle w:val="TableText"/>
              <w:rPr>
                <w:color w:val="000000"/>
                <w:szCs w:val="32"/>
              </w:rPr>
            </w:pPr>
            <w:r w:rsidRPr="00E053BE">
              <w:t>1,454</w:t>
            </w:r>
          </w:p>
        </w:tc>
        <w:tc>
          <w:tcPr>
            <w:tcW w:w="990" w:type="dxa"/>
            <w:tcBorders>
              <w:top w:val="nil"/>
              <w:left w:val="nil"/>
              <w:bottom w:val="single" w:sz="4" w:space="0" w:color="auto"/>
              <w:right w:val="nil"/>
            </w:tcBorders>
          </w:tcPr>
          <w:p w14:paraId="34F4564E" w14:textId="77777777" w:rsidR="009D28E0" w:rsidRPr="00E053BE" w:rsidRDefault="009D28E0" w:rsidP="002E3839">
            <w:pPr>
              <w:pStyle w:val="TableText"/>
              <w:rPr>
                <w:color w:val="000000"/>
                <w:szCs w:val="32"/>
              </w:rPr>
            </w:pPr>
            <w:r w:rsidRPr="00E053BE">
              <w:t>443.25</w:t>
            </w:r>
          </w:p>
        </w:tc>
        <w:tc>
          <w:tcPr>
            <w:tcW w:w="720" w:type="dxa"/>
            <w:tcBorders>
              <w:top w:val="nil"/>
              <w:left w:val="nil"/>
              <w:bottom w:val="single" w:sz="4" w:space="0" w:color="auto"/>
              <w:right w:val="nil"/>
            </w:tcBorders>
          </w:tcPr>
          <w:p w14:paraId="1C9FC149"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4" w:space="0" w:color="auto"/>
              <w:right w:val="nil"/>
            </w:tcBorders>
          </w:tcPr>
          <w:p w14:paraId="37C6C3EB"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4" w:space="0" w:color="auto"/>
              <w:right w:val="nil"/>
            </w:tcBorders>
          </w:tcPr>
          <w:p w14:paraId="5F56E343"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235979D4" w14:textId="77777777" w:rsidR="009D28E0" w:rsidRPr="00E053BE" w:rsidRDefault="009D28E0" w:rsidP="002E3839">
            <w:pPr>
              <w:pStyle w:val="TableText"/>
              <w:rPr>
                <w:color w:val="000000"/>
                <w:szCs w:val="32"/>
              </w:rPr>
            </w:pPr>
            <w:r w:rsidRPr="00E053BE">
              <w:t>14</w:t>
            </w:r>
          </w:p>
        </w:tc>
      </w:tr>
      <w:tr w:rsidR="009D28E0" w:rsidRPr="00E053BE" w14:paraId="5486D894" w14:textId="77777777" w:rsidTr="007C57B1">
        <w:tc>
          <w:tcPr>
            <w:tcW w:w="4608" w:type="dxa"/>
            <w:tcBorders>
              <w:top w:val="single" w:sz="4" w:space="0" w:color="auto"/>
              <w:left w:val="nil"/>
              <w:bottom w:val="nil"/>
              <w:right w:val="nil"/>
            </w:tcBorders>
          </w:tcPr>
          <w:p w14:paraId="2B1F4746"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69FE166E" w14:textId="77777777" w:rsidR="009D28E0" w:rsidRPr="00E053BE" w:rsidRDefault="009D28E0" w:rsidP="002E3839">
            <w:pPr>
              <w:pStyle w:val="TableText"/>
              <w:rPr>
                <w:color w:val="000000"/>
                <w:szCs w:val="32"/>
              </w:rPr>
            </w:pPr>
            <w:r w:rsidRPr="00E053BE">
              <w:t>3</w:t>
            </w:r>
          </w:p>
        </w:tc>
        <w:tc>
          <w:tcPr>
            <w:tcW w:w="990" w:type="dxa"/>
            <w:tcBorders>
              <w:top w:val="single" w:sz="4" w:space="0" w:color="auto"/>
              <w:left w:val="nil"/>
              <w:bottom w:val="nil"/>
              <w:right w:val="nil"/>
            </w:tcBorders>
          </w:tcPr>
          <w:p w14:paraId="53AF572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08B00B54"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64AF4EE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4731FBB"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F950FAB" w14:textId="77777777" w:rsidR="009D28E0" w:rsidRPr="00E053BE" w:rsidRDefault="009D28E0" w:rsidP="002E3839">
            <w:pPr>
              <w:pStyle w:val="TableText"/>
              <w:rPr>
                <w:color w:val="000000"/>
                <w:szCs w:val="32"/>
              </w:rPr>
            </w:pPr>
            <w:r w:rsidRPr="00E053BE">
              <w:t>N/A</w:t>
            </w:r>
          </w:p>
        </w:tc>
      </w:tr>
      <w:tr w:rsidR="009D28E0" w:rsidRPr="00E053BE" w14:paraId="37A73220" w14:textId="77777777" w:rsidTr="007C57B1">
        <w:tc>
          <w:tcPr>
            <w:tcW w:w="4608" w:type="dxa"/>
            <w:tcBorders>
              <w:top w:val="nil"/>
              <w:left w:val="nil"/>
              <w:bottom w:val="single" w:sz="12" w:space="0" w:color="auto"/>
              <w:right w:val="nil"/>
            </w:tcBorders>
          </w:tcPr>
          <w:p w14:paraId="542F8E37"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3F6FB5C3" w14:textId="77777777" w:rsidR="009D28E0" w:rsidRPr="00E053BE" w:rsidRDefault="009D28E0" w:rsidP="002E3839">
            <w:pPr>
              <w:pStyle w:val="TableText"/>
              <w:rPr>
                <w:color w:val="000000"/>
                <w:szCs w:val="32"/>
              </w:rPr>
            </w:pPr>
            <w:r w:rsidRPr="00E053BE">
              <w:t>1,517</w:t>
            </w:r>
          </w:p>
        </w:tc>
        <w:tc>
          <w:tcPr>
            <w:tcW w:w="990" w:type="dxa"/>
            <w:tcBorders>
              <w:top w:val="nil"/>
              <w:left w:val="nil"/>
              <w:bottom w:val="single" w:sz="12" w:space="0" w:color="auto"/>
              <w:right w:val="nil"/>
            </w:tcBorders>
          </w:tcPr>
          <w:p w14:paraId="3B9CD541" w14:textId="77777777" w:rsidR="009D28E0" w:rsidRPr="00E053BE" w:rsidRDefault="009D28E0" w:rsidP="002E3839">
            <w:pPr>
              <w:pStyle w:val="TableText"/>
              <w:rPr>
                <w:color w:val="000000"/>
                <w:szCs w:val="32"/>
              </w:rPr>
            </w:pPr>
            <w:r w:rsidRPr="00E053BE">
              <w:t>443.20</w:t>
            </w:r>
          </w:p>
        </w:tc>
        <w:tc>
          <w:tcPr>
            <w:tcW w:w="720" w:type="dxa"/>
            <w:tcBorders>
              <w:top w:val="nil"/>
              <w:left w:val="nil"/>
              <w:bottom w:val="single" w:sz="12" w:space="0" w:color="auto"/>
              <w:right w:val="nil"/>
            </w:tcBorders>
          </w:tcPr>
          <w:p w14:paraId="0AADE92C"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12" w:space="0" w:color="auto"/>
              <w:right w:val="nil"/>
            </w:tcBorders>
          </w:tcPr>
          <w:p w14:paraId="4CD6E632"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12" w:space="0" w:color="auto"/>
              <w:right w:val="nil"/>
            </w:tcBorders>
          </w:tcPr>
          <w:p w14:paraId="6B49E241" w14:textId="77777777" w:rsidR="009D28E0" w:rsidRPr="00E053BE" w:rsidRDefault="009D28E0" w:rsidP="002E3839">
            <w:pPr>
              <w:pStyle w:val="TableText"/>
              <w:rPr>
                <w:color w:val="000000"/>
                <w:szCs w:val="32"/>
              </w:rPr>
            </w:pPr>
            <w:r w:rsidRPr="00E053BE">
              <w:t>45</w:t>
            </w:r>
          </w:p>
        </w:tc>
        <w:tc>
          <w:tcPr>
            <w:tcW w:w="720" w:type="dxa"/>
            <w:tcBorders>
              <w:top w:val="nil"/>
              <w:left w:val="nil"/>
              <w:bottom w:val="single" w:sz="12" w:space="0" w:color="auto"/>
              <w:right w:val="nil"/>
            </w:tcBorders>
          </w:tcPr>
          <w:p w14:paraId="0C79CC81" w14:textId="77777777" w:rsidR="009D28E0" w:rsidRPr="00E053BE" w:rsidRDefault="009D28E0" w:rsidP="002E3839">
            <w:pPr>
              <w:pStyle w:val="TableText"/>
              <w:rPr>
                <w:color w:val="000000"/>
                <w:szCs w:val="32"/>
              </w:rPr>
            </w:pPr>
            <w:r w:rsidRPr="00E053BE">
              <w:t>13</w:t>
            </w:r>
          </w:p>
        </w:tc>
      </w:tr>
    </w:tbl>
    <w:p w14:paraId="243AD77C" w14:textId="77777777" w:rsidR="009D28E0" w:rsidRPr="00E053BE" w:rsidRDefault="009D28E0" w:rsidP="002E3839">
      <w:pPr>
        <w:pStyle w:val="Caption"/>
        <w:pageBreakBefore/>
      </w:pPr>
      <w:bookmarkStart w:id="1203" w:name="_Toc160113659"/>
      <w:bookmarkStart w:id="1204" w:name="_Toc193442641"/>
      <w:bookmarkStart w:id="1205" w:name="_Toc133500738"/>
      <w:bookmarkEnd w:id="1202"/>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4</w:t>
      </w:r>
      <w:r w:rsidRPr="00E053BE">
        <w:rPr>
          <w:noProof/>
        </w:rPr>
        <w:fldChar w:fldCharType="end"/>
      </w:r>
      <w:r w:rsidRPr="00E053BE">
        <w:t xml:space="preserve">  Mean and SD of Scale Scores and Percentage of Students in Each Performance Level by Student Group, Grade Span Three Through Five</w:t>
      </w:r>
      <w:bookmarkEnd w:id="1203"/>
      <w:bookmarkEnd w:id="1204"/>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7BC743C6"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0696C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67638E9B"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7162C69E"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756AA2B7"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16F1487C"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41767638"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78A20C8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25F97D58" w14:textId="77777777" w:rsidTr="007C57B1">
        <w:tc>
          <w:tcPr>
            <w:tcW w:w="4608" w:type="dxa"/>
            <w:tcBorders>
              <w:top w:val="single" w:sz="4" w:space="0" w:color="auto"/>
              <w:left w:val="nil"/>
              <w:bottom w:val="single" w:sz="4" w:space="0" w:color="auto"/>
              <w:right w:val="nil"/>
            </w:tcBorders>
            <w:hideMark/>
          </w:tcPr>
          <w:p w14:paraId="267FEDB4"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14CEE617" w14:textId="77777777" w:rsidR="009D28E0" w:rsidRPr="00E053BE" w:rsidRDefault="009D28E0" w:rsidP="002E3839">
            <w:pPr>
              <w:pStyle w:val="TableText"/>
              <w:rPr>
                <w:rFonts w:cs="Times New Roman"/>
                <w:szCs w:val="32"/>
              </w:rPr>
            </w:pPr>
            <w:r w:rsidRPr="00E053BE">
              <w:t>4,045</w:t>
            </w:r>
          </w:p>
        </w:tc>
        <w:tc>
          <w:tcPr>
            <w:tcW w:w="990" w:type="dxa"/>
            <w:tcBorders>
              <w:top w:val="single" w:sz="4" w:space="0" w:color="auto"/>
              <w:left w:val="nil"/>
              <w:bottom w:val="single" w:sz="4" w:space="0" w:color="auto"/>
              <w:right w:val="nil"/>
            </w:tcBorders>
          </w:tcPr>
          <w:p w14:paraId="605DAFB5" w14:textId="77777777" w:rsidR="009D28E0" w:rsidRPr="00E053BE" w:rsidRDefault="009D28E0" w:rsidP="002E3839">
            <w:pPr>
              <w:pStyle w:val="TableText"/>
              <w:rPr>
                <w:rFonts w:cs="Times New Roman"/>
                <w:szCs w:val="32"/>
              </w:rPr>
            </w:pPr>
            <w:r w:rsidRPr="00E053BE">
              <w:t>546.46</w:t>
            </w:r>
          </w:p>
        </w:tc>
        <w:tc>
          <w:tcPr>
            <w:tcW w:w="720" w:type="dxa"/>
            <w:tcBorders>
              <w:top w:val="single" w:sz="4" w:space="0" w:color="auto"/>
              <w:left w:val="nil"/>
              <w:bottom w:val="single" w:sz="4" w:space="0" w:color="auto"/>
              <w:right w:val="nil"/>
            </w:tcBorders>
          </w:tcPr>
          <w:p w14:paraId="052AAB2B"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single" w:sz="4" w:space="0" w:color="auto"/>
              <w:right w:val="nil"/>
            </w:tcBorders>
          </w:tcPr>
          <w:p w14:paraId="50F54020" w14:textId="77777777" w:rsidR="009D28E0" w:rsidRPr="00E053BE" w:rsidRDefault="009D28E0" w:rsidP="002E3839">
            <w:pPr>
              <w:pStyle w:val="TableText"/>
              <w:rPr>
                <w:rFonts w:cs="Times New Roman"/>
                <w:szCs w:val="32"/>
              </w:rPr>
            </w:pPr>
            <w:r w:rsidRPr="00E053BE">
              <w:t>37</w:t>
            </w:r>
          </w:p>
        </w:tc>
        <w:tc>
          <w:tcPr>
            <w:tcW w:w="720" w:type="dxa"/>
            <w:tcBorders>
              <w:top w:val="single" w:sz="4" w:space="0" w:color="auto"/>
              <w:left w:val="nil"/>
              <w:bottom w:val="single" w:sz="4" w:space="0" w:color="auto"/>
              <w:right w:val="nil"/>
            </w:tcBorders>
          </w:tcPr>
          <w:p w14:paraId="6BA9EB9B"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single" w:sz="4" w:space="0" w:color="auto"/>
              <w:right w:val="nil"/>
            </w:tcBorders>
          </w:tcPr>
          <w:p w14:paraId="70C08D4C" w14:textId="77777777" w:rsidR="009D28E0" w:rsidRPr="00E053BE" w:rsidRDefault="009D28E0" w:rsidP="002E3839">
            <w:pPr>
              <w:pStyle w:val="TableText"/>
              <w:rPr>
                <w:rFonts w:cs="Times New Roman"/>
                <w:color w:val="000000"/>
                <w:szCs w:val="32"/>
              </w:rPr>
            </w:pPr>
            <w:r w:rsidRPr="00E053BE">
              <w:t>20</w:t>
            </w:r>
          </w:p>
        </w:tc>
      </w:tr>
      <w:tr w:rsidR="009D28E0" w:rsidRPr="00E053BE" w14:paraId="041912E4" w14:textId="77777777" w:rsidTr="007C57B1">
        <w:tc>
          <w:tcPr>
            <w:tcW w:w="4608" w:type="dxa"/>
            <w:tcBorders>
              <w:top w:val="single" w:sz="4" w:space="0" w:color="auto"/>
              <w:left w:val="nil"/>
              <w:bottom w:val="nil"/>
              <w:right w:val="nil"/>
            </w:tcBorders>
            <w:hideMark/>
          </w:tcPr>
          <w:p w14:paraId="6F4A5FA0"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134361FB" w14:textId="77777777" w:rsidR="009D28E0" w:rsidRPr="00E053BE" w:rsidRDefault="009D28E0" w:rsidP="002E3839">
            <w:pPr>
              <w:pStyle w:val="TableText"/>
              <w:rPr>
                <w:rFonts w:cs="Times New Roman"/>
                <w:szCs w:val="32"/>
              </w:rPr>
            </w:pPr>
            <w:r w:rsidRPr="00E053BE">
              <w:t>2,749</w:t>
            </w:r>
          </w:p>
        </w:tc>
        <w:tc>
          <w:tcPr>
            <w:tcW w:w="990" w:type="dxa"/>
            <w:tcBorders>
              <w:top w:val="single" w:sz="4" w:space="0" w:color="auto"/>
              <w:left w:val="nil"/>
              <w:bottom w:val="nil"/>
              <w:right w:val="nil"/>
            </w:tcBorders>
          </w:tcPr>
          <w:p w14:paraId="1B12A08B" w14:textId="77777777" w:rsidR="009D28E0" w:rsidRPr="00E053BE" w:rsidRDefault="009D28E0" w:rsidP="002E3839">
            <w:pPr>
              <w:pStyle w:val="TableText"/>
              <w:rPr>
                <w:rFonts w:cs="Times New Roman"/>
                <w:szCs w:val="32"/>
              </w:rPr>
            </w:pPr>
            <w:r w:rsidRPr="00E053BE">
              <w:t>546.92</w:t>
            </w:r>
          </w:p>
        </w:tc>
        <w:tc>
          <w:tcPr>
            <w:tcW w:w="720" w:type="dxa"/>
            <w:tcBorders>
              <w:top w:val="single" w:sz="4" w:space="0" w:color="auto"/>
              <w:left w:val="nil"/>
              <w:bottom w:val="nil"/>
              <w:right w:val="nil"/>
            </w:tcBorders>
          </w:tcPr>
          <w:p w14:paraId="34A5BD7A"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single" w:sz="4" w:space="0" w:color="auto"/>
              <w:left w:val="nil"/>
              <w:bottom w:val="nil"/>
              <w:right w:val="nil"/>
            </w:tcBorders>
          </w:tcPr>
          <w:p w14:paraId="5562C803"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499FFAFF"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single" w:sz="4" w:space="0" w:color="auto"/>
              <w:left w:val="nil"/>
              <w:bottom w:val="nil"/>
              <w:right w:val="nil"/>
            </w:tcBorders>
          </w:tcPr>
          <w:p w14:paraId="196CF5A9" w14:textId="77777777" w:rsidR="009D28E0" w:rsidRPr="00E053BE" w:rsidRDefault="009D28E0" w:rsidP="002E3839">
            <w:pPr>
              <w:pStyle w:val="TableText"/>
              <w:rPr>
                <w:rFonts w:cs="Times New Roman"/>
                <w:color w:val="000000"/>
                <w:szCs w:val="32"/>
              </w:rPr>
            </w:pPr>
            <w:r w:rsidRPr="00E053BE">
              <w:t>19</w:t>
            </w:r>
          </w:p>
        </w:tc>
      </w:tr>
      <w:tr w:rsidR="009D28E0" w:rsidRPr="00E053BE" w14:paraId="5B4BD3F3" w14:textId="77777777" w:rsidTr="007C57B1">
        <w:tc>
          <w:tcPr>
            <w:tcW w:w="4608" w:type="dxa"/>
            <w:tcBorders>
              <w:top w:val="nil"/>
              <w:left w:val="nil"/>
              <w:bottom w:val="nil"/>
              <w:right w:val="nil"/>
            </w:tcBorders>
            <w:hideMark/>
          </w:tcPr>
          <w:p w14:paraId="50F654AC"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151B2BE5" w14:textId="77777777" w:rsidR="009D28E0" w:rsidRPr="00E053BE" w:rsidRDefault="009D28E0" w:rsidP="002E3839">
            <w:pPr>
              <w:pStyle w:val="TableText"/>
              <w:rPr>
                <w:rFonts w:cs="Times New Roman"/>
                <w:szCs w:val="32"/>
              </w:rPr>
            </w:pPr>
            <w:r w:rsidRPr="00E053BE">
              <w:t>1,293</w:t>
            </w:r>
          </w:p>
        </w:tc>
        <w:tc>
          <w:tcPr>
            <w:tcW w:w="990" w:type="dxa"/>
            <w:tcBorders>
              <w:top w:val="nil"/>
              <w:left w:val="nil"/>
              <w:bottom w:val="nil"/>
              <w:right w:val="nil"/>
            </w:tcBorders>
          </w:tcPr>
          <w:p w14:paraId="4E6FA8C3" w14:textId="77777777" w:rsidR="009D28E0" w:rsidRPr="00E053BE" w:rsidRDefault="009D28E0" w:rsidP="002E3839">
            <w:pPr>
              <w:pStyle w:val="TableText"/>
              <w:rPr>
                <w:rFonts w:cs="Times New Roman"/>
                <w:szCs w:val="32"/>
              </w:rPr>
            </w:pPr>
            <w:r w:rsidRPr="00E053BE">
              <w:t>545.49</w:t>
            </w:r>
          </w:p>
        </w:tc>
        <w:tc>
          <w:tcPr>
            <w:tcW w:w="720" w:type="dxa"/>
            <w:tcBorders>
              <w:top w:val="nil"/>
              <w:left w:val="nil"/>
              <w:bottom w:val="nil"/>
              <w:right w:val="nil"/>
            </w:tcBorders>
          </w:tcPr>
          <w:p w14:paraId="2CAA2000"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59A6DB4"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606F53BA"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29EBEF66" w14:textId="77777777" w:rsidR="009D28E0" w:rsidRPr="00E053BE" w:rsidRDefault="009D28E0" w:rsidP="002E3839">
            <w:pPr>
              <w:pStyle w:val="TableText"/>
              <w:rPr>
                <w:rFonts w:cs="Times New Roman"/>
                <w:szCs w:val="32"/>
              </w:rPr>
            </w:pPr>
            <w:r w:rsidRPr="00E053BE">
              <w:t>20</w:t>
            </w:r>
          </w:p>
        </w:tc>
      </w:tr>
      <w:tr w:rsidR="009D28E0" w:rsidRPr="00E053BE" w14:paraId="0B83FF08" w14:textId="77777777" w:rsidTr="007C57B1">
        <w:tc>
          <w:tcPr>
            <w:tcW w:w="4608" w:type="dxa"/>
            <w:tcBorders>
              <w:top w:val="nil"/>
              <w:left w:val="nil"/>
              <w:bottom w:val="single" w:sz="4" w:space="0" w:color="auto"/>
              <w:right w:val="nil"/>
            </w:tcBorders>
            <w:hideMark/>
          </w:tcPr>
          <w:p w14:paraId="070EFE74"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65444E34"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single" w:sz="4" w:space="0" w:color="auto"/>
              <w:right w:val="nil"/>
            </w:tcBorders>
          </w:tcPr>
          <w:p w14:paraId="0879053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5CA178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54F4616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3E4915A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4D00607" w14:textId="77777777" w:rsidR="009D28E0" w:rsidRPr="00E053BE" w:rsidRDefault="009D28E0" w:rsidP="002E3839">
            <w:pPr>
              <w:pStyle w:val="TableText"/>
              <w:rPr>
                <w:rFonts w:cs="Times New Roman"/>
                <w:color w:val="000000"/>
                <w:szCs w:val="32"/>
              </w:rPr>
            </w:pPr>
            <w:r w:rsidRPr="00E053BE">
              <w:t>N/A</w:t>
            </w:r>
          </w:p>
        </w:tc>
      </w:tr>
      <w:tr w:rsidR="009D28E0" w:rsidRPr="00E053BE" w14:paraId="788D1214" w14:textId="77777777" w:rsidTr="007C57B1">
        <w:tc>
          <w:tcPr>
            <w:tcW w:w="4608" w:type="dxa"/>
            <w:tcBorders>
              <w:top w:val="single" w:sz="4" w:space="0" w:color="auto"/>
              <w:left w:val="nil"/>
              <w:bottom w:val="nil"/>
              <w:right w:val="nil"/>
            </w:tcBorders>
            <w:hideMark/>
          </w:tcPr>
          <w:p w14:paraId="61DB8A21"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3E4F04FB"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787EE7B9"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78C9C8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85E4F8C"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51E798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D296824" w14:textId="77777777" w:rsidR="009D28E0" w:rsidRPr="00E053BE" w:rsidRDefault="009D28E0" w:rsidP="002E3839">
            <w:pPr>
              <w:pStyle w:val="TableText"/>
              <w:rPr>
                <w:rFonts w:cs="Times New Roman"/>
                <w:szCs w:val="32"/>
              </w:rPr>
            </w:pPr>
            <w:r w:rsidRPr="00E053BE">
              <w:t>N/A</w:t>
            </w:r>
          </w:p>
        </w:tc>
      </w:tr>
      <w:tr w:rsidR="009D28E0" w:rsidRPr="00E053BE" w14:paraId="18C7996A" w14:textId="77777777" w:rsidTr="007C57B1">
        <w:tc>
          <w:tcPr>
            <w:tcW w:w="4608" w:type="dxa"/>
            <w:tcBorders>
              <w:top w:val="nil"/>
              <w:left w:val="nil"/>
              <w:bottom w:val="nil"/>
              <w:right w:val="nil"/>
            </w:tcBorders>
            <w:hideMark/>
          </w:tcPr>
          <w:p w14:paraId="56FB83C6"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09FB1C2C" w14:textId="77777777" w:rsidR="009D28E0" w:rsidRPr="00E053BE" w:rsidRDefault="009D28E0" w:rsidP="002E3839">
            <w:pPr>
              <w:pStyle w:val="TableText"/>
              <w:rPr>
                <w:rFonts w:cs="Times New Roman"/>
                <w:szCs w:val="32"/>
              </w:rPr>
            </w:pPr>
            <w:r w:rsidRPr="00E053BE">
              <w:t>634</w:t>
            </w:r>
          </w:p>
        </w:tc>
        <w:tc>
          <w:tcPr>
            <w:tcW w:w="990" w:type="dxa"/>
            <w:tcBorders>
              <w:top w:val="nil"/>
              <w:left w:val="nil"/>
              <w:bottom w:val="nil"/>
              <w:right w:val="nil"/>
            </w:tcBorders>
          </w:tcPr>
          <w:p w14:paraId="01748447" w14:textId="77777777" w:rsidR="009D28E0" w:rsidRPr="00E053BE" w:rsidRDefault="009D28E0" w:rsidP="002E3839">
            <w:pPr>
              <w:pStyle w:val="TableText"/>
              <w:rPr>
                <w:rFonts w:cs="Times New Roman"/>
                <w:szCs w:val="32"/>
              </w:rPr>
            </w:pPr>
            <w:r w:rsidRPr="00E053BE">
              <w:t>545.31</w:t>
            </w:r>
          </w:p>
        </w:tc>
        <w:tc>
          <w:tcPr>
            <w:tcW w:w="720" w:type="dxa"/>
            <w:tcBorders>
              <w:top w:val="nil"/>
              <w:left w:val="nil"/>
              <w:bottom w:val="nil"/>
              <w:right w:val="nil"/>
            </w:tcBorders>
          </w:tcPr>
          <w:p w14:paraId="6E03456C"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E8B31D5"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0D035F1F"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nil"/>
              <w:left w:val="nil"/>
              <w:bottom w:val="nil"/>
              <w:right w:val="nil"/>
            </w:tcBorders>
          </w:tcPr>
          <w:p w14:paraId="5564D837" w14:textId="77777777" w:rsidR="009D28E0" w:rsidRPr="00E053BE" w:rsidRDefault="009D28E0" w:rsidP="002E3839">
            <w:pPr>
              <w:pStyle w:val="TableText"/>
              <w:rPr>
                <w:rFonts w:cs="Times New Roman"/>
                <w:szCs w:val="32"/>
              </w:rPr>
            </w:pPr>
            <w:r w:rsidRPr="00E053BE">
              <w:t>17</w:t>
            </w:r>
          </w:p>
        </w:tc>
      </w:tr>
      <w:tr w:rsidR="009D28E0" w:rsidRPr="00E053BE" w14:paraId="015A4D9F" w14:textId="77777777" w:rsidTr="007C57B1">
        <w:tc>
          <w:tcPr>
            <w:tcW w:w="4608" w:type="dxa"/>
            <w:tcBorders>
              <w:top w:val="nil"/>
              <w:left w:val="nil"/>
              <w:bottom w:val="nil"/>
              <w:right w:val="nil"/>
            </w:tcBorders>
            <w:hideMark/>
          </w:tcPr>
          <w:p w14:paraId="3C552C68"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2A9574C3" w14:textId="77777777" w:rsidR="009D28E0" w:rsidRPr="00E053BE" w:rsidRDefault="009D28E0" w:rsidP="002E3839">
            <w:pPr>
              <w:pStyle w:val="TableText"/>
              <w:rPr>
                <w:rFonts w:cs="Times New Roman"/>
                <w:szCs w:val="32"/>
              </w:rPr>
            </w:pPr>
            <w:r w:rsidRPr="00E053BE">
              <w:t>11</w:t>
            </w:r>
          </w:p>
        </w:tc>
        <w:tc>
          <w:tcPr>
            <w:tcW w:w="990" w:type="dxa"/>
            <w:tcBorders>
              <w:top w:val="nil"/>
              <w:left w:val="nil"/>
              <w:bottom w:val="nil"/>
              <w:right w:val="nil"/>
            </w:tcBorders>
          </w:tcPr>
          <w:p w14:paraId="42AD34A8" w14:textId="77777777" w:rsidR="009D28E0" w:rsidRPr="00E053BE" w:rsidRDefault="009D28E0" w:rsidP="002E3839">
            <w:pPr>
              <w:pStyle w:val="TableText"/>
              <w:rPr>
                <w:rFonts w:cs="Times New Roman"/>
                <w:szCs w:val="32"/>
              </w:rPr>
            </w:pPr>
            <w:r w:rsidRPr="00E053BE">
              <w:t>539.82</w:t>
            </w:r>
          </w:p>
        </w:tc>
        <w:tc>
          <w:tcPr>
            <w:tcW w:w="720" w:type="dxa"/>
            <w:tcBorders>
              <w:top w:val="nil"/>
              <w:left w:val="nil"/>
              <w:bottom w:val="nil"/>
              <w:right w:val="nil"/>
            </w:tcBorders>
          </w:tcPr>
          <w:p w14:paraId="09C9E661"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2197C672"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6A4C786"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0A873DCB" w14:textId="77777777" w:rsidR="009D28E0" w:rsidRPr="00E053BE" w:rsidRDefault="009D28E0" w:rsidP="002E3839">
            <w:pPr>
              <w:pStyle w:val="TableText"/>
              <w:rPr>
                <w:rFonts w:cs="Times New Roman"/>
                <w:szCs w:val="32"/>
              </w:rPr>
            </w:pPr>
            <w:r w:rsidRPr="00E053BE">
              <w:t>18</w:t>
            </w:r>
          </w:p>
        </w:tc>
      </w:tr>
      <w:tr w:rsidR="009D28E0" w:rsidRPr="00E053BE" w14:paraId="47532547" w14:textId="77777777" w:rsidTr="007C57B1">
        <w:tc>
          <w:tcPr>
            <w:tcW w:w="4608" w:type="dxa"/>
            <w:tcBorders>
              <w:top w:val="nil"/>
              <w:left w:val="nil"/>
              <w:bottom w:val="nil"/>
              <w:right w:val="nil"/>
            </w:tcBorders>
            <w:hideMark/>
          </w:tcPr>
          <w:p w14:paraId="00607B12"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105E1EC3" w14:textId="77777777" w:rsidR="009D28E0" w:rsidRPr="00E053BE" w:rsidRDefault="009D28E0" w:rsidP="002E3839">
            <w:pPr>
              <w:pStyle w:val="TableText"/>
              <w:rPr>
                <w:rFonts w:cs="Times New Roman"/>
                <w:szCs w:val="32"/>
              </w:rPr>
            </w:pPr>
            <w:r w:rsidRPr="00E053BE">
              <w:t>72</w:t>
            </w:r>
          </w:p>
        </w:tc>
        <w:tc>
          <w:tcPr>
            <w:tcW w:w="990" w:type="dxa"/>
            <w:tcBorders>
              <w:top w:val="nil"/>
              <w:left w:val="nil"/>
              <w:bottom w:val="nil"/>
              <w:right w:val="nil"/>
            </w:tcBorders>
          </w:tcPr>
          <w:p w14:paraId="05CEC6D1" w14:textId="77777777" w:rsidR="009D28E0" w:rsidRPr="00E053BE" w:rsidRDefault="009D28E0" w:rsidP="002E3839">
            <w:pPr>
              <w:pStyle w:val="TableText"/>
              <w:rPr>
                <w:rFonts w:cs="Times New Roman"/>
                <w:szCs w:val="32"/>
              </w:rPr>
            </w:pPr>
            <w:r w:rsidRPr="00E053BE">
              <w:t>546.97</w:t>
            </w:r>
          </w:p>
        </w:tc>
        <w:tc>
          <w:tcPr>
            <w:tcW w:w="720" w:type="dxa"/>
            <w:tcBorders>
              <w:top w:val="nil"/>
              <w:left w:val="nil"/>
              <w:bottom w:val="nil"/>
              <w:right w:val="nil"/>
            </w:tcBorders>
          </w:tcPr>
          <w:p w14:paraId="68ADEED4"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3B02FFA"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492D786A"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7071583E" w14:textId="77777777" w:rsidR="009D28E0" w:rsidRPr="00E053BE" w:rsidRDefault="009D28E0" w:rsidP="002E3839">
            <w:pPr>
              <w:pStyle w:val="TableText"/>
              <w:rPr>
                <w:rFonts w:cs="Times New Roman"/>
                <w:szCs w:val="32"/>
              </w:rPr>
            </w:pPr>
            <w:r w:rsidRPr="00E053BE">
              <w:t>15</w:t>
            </w:r>
          </w:p>
        </w:tc>
      </w:tr>
      <w:tr w:rsidR="009D28E0" w:rsidRPr="00E053BE" w14:paraId="78821611" w14:textId="77777777" w:rsidTr="007C57B1">
        <w:tc>
          <w:tcPr>
            <w:tcW w:w="4608" w:type="dxa"/>
            <w:tcBorders>
              <w:top w:val="nil"/>
              <w:left w:val="nil"/>
              <w:bottom w:val="nil"/>
              <w:right w:val="nil"/>
            </w:tcBorders>
            <w:hideMark/>
          </w:tcPr>
          <w:p w14:paraId="5BC9FE37"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6F2A739F" w14:textId="77777777" w:rsidR="009D28E0" w:rsidRPr="00E053BE" w:rsidRDefault="009D28E0" w:rsidP="002E3839">
            <w:pPr>
              <w:pStyle w:val="TableText"/>
              <w:rPr>
                <w:rFonts w:cs="Times New Roman"/>
                <w:szCs w:val="32"/>
              </w:rPr>
            </w:pPr>
            <w:r w:rsidRPr="00E053BE">
              <w:t>2,995</w:t>
            </w:r>
          </w:p>
        </w:tc>
        <w:tc>
          <w:tcPr>
            <w:tcW w:w="990" w:type="dxa"/>
            <w:tcBorders>
              <w:top w:val="nil"/>
              <w:left w:val="nil"/>
              <w:bottom w:val="nil"/>
              <w:right w:val="nil"/>
            </w:tcBorders>
          </w:tcPr>
          <w:p w14:paraId="4AA28D54" w14:textId="77777777" w:rsidR="009D28E0" w:rsidRPr="00E053BE" w:rsidRDefault="009D28E0" w:rsidP="002E3839">
            <w:pPr>
              <w:pStyle w:val="TableText"/>
              <w:rPr>
                <w:rFonts w:cs="Times New Roman"/>
                <w:szCs w:val="32"/>
              </w:rPr>
            </w:pPr>
            <w:r w:rsidRPr="00E053BE">
              <w:t>546.80</w:t>
            </w:r>
          </w:p>
        </w:tc>
        <w:tc>
          <w:tcPr>
            <w:tcW w:w="720" w:type="dxa"/>
            <w:tcBorders>
              <w:top w:val="nil"/>
              <w:left w:val="nil"/>
              <w:bottom w:val="nil"/>
              <w:right w:val="nil"/>
            </w:tcBorders>
          </w:tcPr>
          <w:p w14:paraId="59149F03"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7252B95"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38059F6A"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nil"/>
              <w:left w:val="nil"/>
              <w:bottom w:val="nil"/>
              <w:right w:val="nil"/>
            </w:tcBorders>
          </w:tcPr>
          <w:p w14:paraId="4AC16665" w14:textId="77777777" w:rsidR="009D28E0" w:rsidRPr="00E053BE" w:rsidRDefault="009D28E0" w:rsidP="002E3839">
            <w:pPr>
              <w:pStyle w:val="TableText"/>
              <w:rPr>
                <w:rFonts w:cs="Times New Roman"/>
                <w:szCs w:val="32"/>
              </w:rPr>
            </w:pPr>
            <w:r w:rsidRPr="00E053BE">
              <w:t>21</w:t>
            </w:r>
          </w:p>
        </w:tc>
      </w:tr>
      <w:tr w:rsidR="009D28E0" w:rsidRPr="00E053BE" w14:paraId="39E060F9" w14:textId="77777777" w:rsidTr="007C57B1">
        <w:tc>
          <w:tcPr>
            <w:tcW w:w="4608" w:type="dxa"/>
            <w:tcBorders>
              <w:top w:val="nil"/>
              <w:left w:val="nil"/>
              <w:bottom w:val="nil"/>
              <w:right w:val="nil"/>
            </w:tcBorders>
            <w:hideMark/>
          </w:tcPr>
          <w:p w14:paraId="3195812A"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4F88ECD1" w14:textId="77777777" w:rsidR="009D28E0" w:rsidRPr="00E053BE" w:rsidRDefault="009D28E0" w:rsidP="002E3839">
            <w:pPr>
              <w:pStyle w:val="TableText"/>
              <w:rPr>
                <w:rFonts w:cs="Times New Roman"/>
                <w:szCs w:val="32"/>
              </w:rPr>
            </w:pPr>
            <w:r w:rsidRPr="00E053BE">
              <w:t>38</w:t>
            </w:r>
          </w:p>
        </w:tc>
        <w:tc>
          <w:tcPr>
            <w:tcW w:w="990" w:type="dxa"/>
            <w:tcBorders>
              <w:top w:val="nil"/>
              <w:left w:val="nil"/>
              <w:bottom w:val="nil"/>
              <w:right w:val="nil"/>
            </w:tcBorders>
          </w:tcPr>
          <w:p w14:paraId="52F1EF7B" w14:textId="77777777" w:rsidR="009D28E0" w:rsidRPr="00E053BE" w:rsidRDefault="009D28E0" w:rsidP="002E3839">
            <w:pPr>
              <w:pStyle w:val="TableText"/>
              <w:rPr>
                <w:rFonts w:cs="Times New Roman"/>
                <w:szCs w:val="32"/>
              </w:rPr>
            </w:pPr>
            <w:r w:rsidRPr="00E053BE">
              <w:t>544.68</w:t>
            </w:r>
          </w:p>
        </w:tc>
        <w:tc>
          <w:tcPr>
            <w:tcW w:w="720" w:type="dxa"/>
            <w:tcBorders>
              <w:top w:val="nil"/>
              <w:left w:val="nil"/>
              <w:bottom w:val="nil"/>
              <w:right w:val="nil"/>
            </w:tcBorders>
          </w:tcPr>
          <w:p w14:paraId="267D2E8E"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2B6FD481"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7C38274F"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114908B9" w14:textId="77777777" w:rsidR="009D28E0" w:rsidRPr="00E053BE" w:rsidRDefault="009D28E0" w:rsidP="002E3839">
            <w:pPr>
              <w:pStyle w:val="TableText"/>
              <w:rPr>
                <w:rFonts w:cs="Times New Roman"/>
                <w:szCs w:val="32"/>
              </w:rPr>
            </w:pPr>
            <w:r w:rsidRPr="00E053BE">
              <w:t>18</w:t>
            </w:r>
          </w:p>
        </w:tc>
      </w:tr>
      <w:tr w:rsidR="009D28E0" w:rsidRPr="00E053BE" w14:paraId="2159E7FA" w14:textId="77777777" w:rsidTr="007C57B1">
        <w:tc>
          <w:tcPr>
            <w:tcW w:w="4608" w:type="dxa"/>
            <w:tcBorders>
              <w:top w:val="nil"/>
              <w:left w:val="nil"/>
              <w:bottom w:val="nil"/>
              <w:right w:val="nil"/>
            </w:tcBorders>
            <w:hideMark/>
          </w:tcPr>
          <w:p w14:paraId="6FF4FA09"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24291359" w14:textId="77777777" w:rsidR="009D28E0" w:rsidRPr="00E053BE" w:rsidRDefault="009D28E0" w:rsidP="002E3839">
            <w:pPr>
              <w:pStyle w:val="TableText"/>
              <w:rPr>
                <w:rFonts w:cs="Times New Roman"/>
                <w:szCs w:val="32"/>
              </w:rPr>
            </w:pPr>
            <w:r w:rsidRPr="00E053BE">
              <w:t>215</w:t>
            </w:r>
          </w:p>
        </w:tc>
        <w:tc>
          <w:tcPr>
            <w:tcW w:w="990" w:type="dxa"/>
            <w:tcBorders>
              <w:top w:val="nil"/>
              <w:left w:val="nil"/>
              <w:bottom w:val="nil"/>
              <w:right w:val="nil"/>
            </w:tcBorders>
          </w:tcPr>
          <w:p w14:paraId="56D7FC58" w14:textId="77777777" w:rsidR="009D28E0" w:rsidRPr="00E053BE" w:rsidRDefault="009D28E0" w:rsidP="002E3839">
            <w:pPr>
              <w:pStyle w:val="TableText"/>
              <w:rPr>
                <w:rFonts w:cs="Times New Roman"/>
                <w:szCs w:val="32"/>
              </w:rPr>
            </w:pPr>
            <w:r w:rsidRPr="00E053BE">
              <w:t>544.86</w:t>
            </w:r>
          </w:p>
        </w:tc>
        <w:tc>
          <w:tcPr>
            <w:tcW w:w="720" w:type="dxa"/>
            <w:tcBorders>
              <w:top w:val="nil"/>
              <w:left w:val="nil"/>
              <w:bottom w:val="nil"/>
              <w:right w:val="nil"/>
            </w:tcBorders>
          </w:tcPr>
          <w:p w14:paraId="36F8B2F5"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DF6258F"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670BE6DE"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4EA4BFAB" w14:textId="77777777" w:rsidR="009D28E0" w:rsidRPr="00E053BE" w:rsidRDefault="009D28E0" w:rsidP="002E3839">
            <w:pPr>
              <w:pStyle w:val="TableText"/>
              <w:rPr>
                <w:rFonts w:cs="Times New Roman"/>
                <w:szCs w:val="32"/>
              </w:rPr>
            </w:pPr>
            <w:r w:rsidRPr="00E053BE">
              <w:t>14</w:t>
            </w:r>
          </w:p>
        </w:tc>
      </w:tr>
      <w:tr w:rsidR="009D28E0" w:rsidRPr="00E053BE" w14:paraId="41258941" w14:textId="77777777" w:rsidTr="007C57B1">
        <w:tc>
          <w:tcPr>
            <w:tcW w:w="4608" w:type="dxa"/>
            <w:tcBorders>
              <w:top w:val="nil"/>
              <w:left w:val="nil"/>
              <w:bottom w:val="single" w:sz="4" w:space="0" w:color="auto"/>
              <w:right w:val="nil"/>
            </w:tcBorders>
            <w:hideMark/>
          </w:tcPr>
          <w:p w14:paraId="11252808"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597D75F3" w14:textId="77777777" w:rsidR="009D28E0" w:rsidRPr="00E053BE" w:rsidRDefault="009D28E0" w:rsidP="002E3839">
            <w:pPr>
              <w:pStyle w:val="TableText"/>
              <w:rPr>
                <w:rFonts w:cs="Times New Roman"/>
                <w:szCs w:val="32"/>
              </w:rPr>
            </w:pPr>
            <w:r w:rsidRPr="00E053BE">
              <w:t>72</w:t>
            </w:r>
          </w:p>
        </w:tc>
        <w:tc>
          <w:tcPr>
            <w:tcW w:w="990" w:type="dxa"/>
            <w:tcBorders>
              <w:top w:val="nil"/>
              <w:left w:val="nil"/>
              <w:bottom w:val="single" w:sz="4" w:space="0" w:color="auto"/>
              <w:right w:val="nil"/>
            </w:tcBorders>
          </w:tcPr>
          <w:p w14:paraId="3D22CA36" w14:textId="77777777" w:rsidR="009D28E0" w:rsidRPr="00E053BE" w:rsidRDefault="009D28E0" w:rsidP="002E3839">
            <w:pPr>
              <w:pStyle w:val="TableText"/>
              <w:rPr>
                <w:rFonts w:cs="Times New Roman"/>
                <w:szCs w:val="32"/>
              </w:rPr>
            </w:pPr>
            <w:r w:rsidRPr="00E053BE">
              <w:t>548.08</w:t>
            </w:r>
          </w:p>
        </w:tc>
        <w:tc>
          <w:tcPr>
            <w:tcW w:w="720" w:type="dxa"/>
            <w:tcBorders>
              <w:top w:val="nil"/>
              <w:left w:val="nil"/>
              <w:bottom w:val="single" w:sz="4" w:space="0" w:color="auto"/>
              <w:right w:val="nil"/>
            </w:tcBorders>
          </w:tcPr>
          <w:p w14:paraId="7AB458C6"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single" w:sz="4" w:space="0" w:color="auto"/>
              <w:right w:val="nil"/>
            </w:tcBorders>
          </w:tcPr>
          <w:p w14:paraId="73BE97FE"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71D9D30C"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4C82633A" w14:textId="77777777" w:rsidR="009D28E0" w:rsidRPr="00E053BE" w:rsidRDefault="009D28E0" w:rsidP="002E3839">
            <w:pPr>
              <w:pStyle w:val="TableText"/>
              <w:rPr>
                <w:rFonts w:cs="Times New Roman"/>
                <w:szCs w:val="32"/>
              </w:rPr>
            </w:pPr>
            <w:r w:rsidRPr="00E053BE">
              <w:t>24</w:t>
            </w:r>
          </w:p>
        </w:tc>
      </w:tr>
      <w:tr w:rsidR="009D28E0" w:rsidRPr="00E053BE" w14:paraId="40CF0826" w14:textId="77777777" w:rsidTr="007C57B1">
        <w:tc>
          <w:tcPr>
            <w:tcW w:w="4608" w:type="dxa"/>
            <w:tcBorders>
              <w:top w:val="single" w:sz="4" w:space="0" w:color="auto"/>
              <w:left w:val="nil"/>
              <w:bottom w:val="nil"/>
              <w:right w:val="nil"/>
            </w:tcBorders>
            <w:hideMark/>
          </w:tcPr>
          <w:p w14:paraId="580F4CA4"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5DFC1B19" w14:textId="77777777" w:rsidR="009D28E0" w:rsidRPr="00E053BE" w:rsidRDefault="009D28E0" w:rsidP="002E3839">
            <w:pPr>
              <w:pStyle w:val="TableText"/>
              <w:rPr>
                <w:rFonts w:cs="Times New Roman"/>
                <w:szCs w:val="32"/>
              </w:rPr>
            </w:pPr>
            <w:r w:rsidRPr="00E053BE">
              <w:t>1,475</w:t>
            </w:r>
          </w:p>
        </w:tc>
        <w:tc>
          <w:tcPr>
            <w:tcW w:w="990" w:type="dxa"/>
            <w:tcBorders>
              <w:top w:val="single" w:sz="4" w:space="0" w:color="auto"/>
              <w:left w:val="nil"/>
              <w:bottom w:val="nil"/>
              <w:right w:val="nil"/>
            </w:tcBorders>
          </w:tcPr>
          <w:p w14:paraId="2BA88106" w14:textId="77777777" w:rsidR="009D28E0" w:rsidRPr="00E053BE" w:rsidRDefault="009D28E0" w:rsidP="002E3839">
            <w:pPr>
              <w:pStyle w:val="TableText"/>
              <w:rPr>
                <w:rFonts w:cs="Times New Roman"/>
                <w:szCs w:val="32"/>
              </w:rPr>
            </w:pPr>
            <w:r w:rsidRPr="00E053BE">
              <w:t>546.81</w:t>
            </w:r>
          </w:p>
        </w:tc>
        <w:tc>
          <w:tcPr>
            <w:tcW w:w="720" w:type="dxa"/>
            <w:tcBorders>
              <w:top w:val="single" w:sz="4" w:space="0" w:color="auto"/>
              <w:left w:val="nil"/>
              <w:bottom w:val="nil"/>
              <w:right w:val="nil"/>
            </w:tcBorders>
          </w:tcPr>
          <w:p w14:paraId="7A6A8F14"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64FFF28A"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4A089723"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469AEEFC" w14:textId="77777777" w:rsidR="009D28E0" w:rsidRPr="00E053BE" w:rsidRDefault="009D28E0" w:rsidP="002E3839">
            <w:pPr>
              <w:pStyle w:val="TableText"/>
              <w:rPr>
                <w:rFonts w:cs="Times New Roman"/>
                <w:szCs w:val="32"/>
              </w:rPr>
            </w:pPr>
            <w:r w:rsidRPr="00E053BE">
              <w:t>19</w:t>
            </w:r>
          </w:p>
        </w:tc>
      </w:tr>
      <w:tr w:rsidR="009D28E0" w:rsidRPr="00E053BE" w14:paraId="5C9DD803" w14:textId="77777777" w:rsidTr="007C57B1">
        <w:tc>
          <w:tcPr>
            <w:tcW w:w="4608" w:type="dxa"/>
            <w:tcBorders>
              <w:top w:val="nil"/>
              <w:left w:val="nil"/>
              <w:bottom w:val="nil"/>
              <w:right w:val="nil"/>
            </w:tcBorders>
            <w:hideMark/>
          </w:tcPr>
          <w:p w14:paraId="61786209"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6255D101" w14:textId="77777777" w:rsidR="009D28E0" w:rsidRPr="00E053BE" w:rsidRDefault="009D28E0" w:rsidP="002E3839">
            <w:pPr>
              <w:pStyle w:val="TableText"/>
              <w:rPr>
                <w:rFonts w:cs="Times New Roman"/>
                <w:color w:val="000000"/>
                <w:szCs w:val="32"/>
              </w:rPr>
            </w:pPr>
            <w:r w:rsidRPr="00E053BE">
              <w:t>15</w:t>
            </w:r>
          </w:p>
        </w:tc>
        <w:tc>
          <w:tcPr>
            <w:tcW w:w="990" w:type="dxa"/>
            <w:tcBorders>
              <w:top w:val="nil"/>
              <w:left w:val="nil"/>
              <w:bottom w:val="nil"/>
              <w:right w:val="nil"/>
            </w:tcBorders>
          </w:tcPr>
          <w:p w14:paraId="113FF61F" w14:textId="77777777" w:rsidR="009D28E0" w:rsidRPr="00E053BE" w:rsidRDefault="009D28E0" w:rsidP="002E3839">
            <w:pPr>
              <w:pStyle w:val="TableText"/>
              <w:rPr>
                <w:rFonts w:cs="Times New Roman"/>
                <w:color w:val="000000"/>
                <w:szCs w:val="32"/>
              </w:rPr>
            </w:pPr>
            <w:r w:rsidRPr="00E053BE">
              <w:t>553.47</w:t>
            </w:r>
          </w:p>
        </w:tc>
        <w:tc>
          <w:tcPr>
            <w:tcW w:w="720" w:type="dxa"/>
            <w:tcBorders>
              <w:top w:val="nil"/>
              <w:left w:val="nil"/>
              <w:bottom w:val="nil"/>
              <w:right w:val="nil"/>
            </w:tcBorders>
          </w:tcPr>
          <w:p w14:paraId="5DD1C62C" w14:textId="77777777" w:rsidR="009D28E0" w:rsidRPr="00E053BE" w:rsidRDefault="009D28E0" w:rsidP="002E3839">
            <w:pPr>
              <w:pStyle w:val="TableText"/>
              <w:rPr>
                <w:rFonts w:cs="Times New Roman"/>
                <w:color w:val="000000" w:themeColor="text1"/>
                <w:szCs w:val="32"/>
              </w:rPr>
            </w:pPr>
            <w:r w:rsidRPr="00E053BE">
              <w:t>10</w:t>
            </w:r>
          </w:p>
        </w:tc>
        <w:tc>
          <w:tcPr>
            <w:tcW w:w="720" w:type="dxa"/>
            <w:tcBorders>
              <w:top w:val="nil"/>
              <w:left w:val="nil"/>
              <w:bottom w:val="nil"/>
              <w:right w:val="nil"/>
            </w:tcBorders>
          </w:tcPr>
          <w:p w14:paraId="53AC67B1"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1812C5BF"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2338FF10" w14:textId="77777777" w:rsidR="009D28E0" w:rsidRPr="00E053BE" w:rsidRDefault="009D28E0" w:rsidP="002E3839">
            <w:pPr>
              <w:pStyle w:val="TableText"/>
              <w:rPr>
                <w:rFonts w:cs="Times New Roman"/>
                <w:color w:val="000000"/>
                <w:szCs w:val="32"/>
              </w:rPr>
            </w:pPr>
            <w:r w:rsidRPr="00E053BE">
              <w:t>27</w:t>
            </w:r>
          </w:p>
        </w:tc>
      </w:tr>
      <w:tr w:rsidR="009D28E0" w:rsidRPr="00E053BE" w14:paraId="661AC028" w14:textId="77777777" w:rsidTr="007C57B1">
        <w:tc>
          <w:tcPr>
            <w:tcW w:w="4608" w:type="dxa"/>
            <w:tcBorders>
              <w:top w:val="nil"/>
              <w:left w:val="nil"/>
              <w:bottom w:val="nil"/>
              <w:right w:val="nil"/>
            </w:tcBorders>
            <w:hideMark/>
          </w:tcPr>
          <w:p w14:paraId="2E74C4B5"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50AB1085" w14:textId="77777777" w:rsidR="009D28E0" w:rsidRPr="00E053BE" w:rsidRDefault="009D28E0" w:rsidP="002E3839">
            <w:pPr>
              <w:pStyle w:val="TableText"/>
              <w:rPr>
                <w:rFonts w:cs="Times New Roman"/>
                <w:szCs w:val="32"/>
              </w:rPr>
            </w:pPr>
            <w:r w:rsidRPr="00E053BE">
              <w:t>39</w:t>
            </w:r>
          </w:p>
        </w:tc>
        <w:tc>
          <w:tcPr>
            <w:tcW w:w="990" w:type="dxa"/>
            <w:tcBorders>
              <w:top w:val="nil"/>
              <w:left w:val="nil"/>
              <w:bottom w:val="nil"/>
              <w:right w:val="nil"/>
            </w:tcBorders>
          </w:tcPr>
          <w:p w14:paraId="4DA5A412" w14:textId="77777777" w:rsidR="009D28E0" w:rsidRPr="00E053BE" w:rsidRDefault="009D28E0" w:rsidP="002E3839">
            <w:pPr>
              <w:pStyle w:val="TableText"/>
              <w:rPr>
                <w:rFonts w:cs="Times New Roman"/>
                <w:szCs w:val="32"/>
              </w:rPr>
            </w:pPr>
            <w:r w:rsidRPr="00E053BE">
              <w:t>557.79</w:t>
            </w:r>
          </w:p>
        </w:tc>
        <w:tc>
          <w:tcPr>
            <w:tcW w:w="720" w:type="dxa"/>
            <w:tcBorders>
              <w:top w:val="nil"/>
              <w:left w:val="nil"/>
              <w:bottom w:val="nil"/>
              <w:right w:val="nil"/>
            </w:tcBorders>
          </w:tcPr>
          <w:p w14:paraId="669413A3" w14:textId="77777777" w:rsidR="009D28E0" w:rsidRPr="00E053BE" w:rsidRDefault="009D28E0" w:rsidP="002E3839">
            <w:pPr>
              <w:pStyle w:val="TableText"/>
              <w:rPr>
                <w:rFonts w:cs="Times New Roman"/>
                <w:color w:val="000000" w:themeColor="text1"/>
                <w:szCs w:val="32"/>
              </w:rPr>
            </w:pPr>
            <w:r w:rsidRPr="00E053BE">
              <w:t>15</w:t>
            </w:r>
          </w:p>
        </w:tc>
        <w:tc>
          <w:tcPr>
            <w:tcW w:w="720" w:type="dxa"/>
            <w:tcBorders>
              <w:top w:val="nil"/>
              <w:left w:val="nil"/>
              <w:bottom w:val="nil"/>
              <w:right w:val="nil"/>
            </w:tcBorders>
          </w:tcPr>
          <w:p w14:paraId="59C250E5" w14:textId="77777777" w:rsidR="009D28E0" w:rsidRPr="00E053BE" w:rsidRDefault="009D28E0" w:rsidP="002E3839">
            <w:pPr>
              <w:pStyle w:val="TableText"/>
              <w:rPr>
                <w:rFonts w:cs="Times New Roman"/>
                <w:szCs w:val="32"/>
              </w:rPr>
            </w:pPr>
            <w:r w:rsidRPr="00E053BE">
              <w:t>18</w:t>
            </w:r>
          </w:p>
        </w:tc>
        <w:tc>
          <w:tcPr>
            <w:tcW w:w="720" w:type="dxa"/>
            <w:tcBorders>
              <w:top w:val="nil"/>
              <w:left w:val="nil"/>
              <w:bottom w:val="nil"/>
              <w:right w:val="nil"/>
            </w:tcBorders>
          </w:tcPr>
          <w:p w14:paraId="0EA644A0"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1BA36307" w14:textId="77777777" w:rsidR="009D28E0" w:rsidRPr="00E053BE" w:rsidRDefault="009D28E0" w:rsidP="002E3839">
            <w:pPr>
              <w:pStyle w:val="TableText"/>
              <w:rPr>
                <w:rFonts w:cs="Times New Roman"/>
                <w:szCs w:val="32"/>
              </w:rPr>
            </w:pPr>
            <w:r w:rsidRPr="00E053BE">
              <w:t>41</w:t>
            </w:r>
          </w:p>
        </w:tc>
      </w:tr>
      <w:tr w:rsidR="009D28E0" w:rsidRPr="00E053BE" w14:paraId="148848A5" w14:textId="77777777" w:rsidTr="007C57B1">
        <w:tc>
          <w:tcPr>
            <w:tcW w:w="4608" w:type="dxa"/>
            <w:tcBorders>
              <w:top w:val="nil"/>
              <w:left w:val="nil"/>
              <w:bottom w:val="nil"/>
              <w:right w:val="nil"/>
            </w:tcBorders>
            <w:hideMark/>
          </w:tcPr>
          <w:p w14:paraId="2B4ABCB6"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6D366775" w14:textId="77777777" w:rsidR="009D28E0" w:rsidRPr="00E053BE" w:rsidRDefault="009D28E0" w:rsidP="002E3839">
            <w:pPr>
              <w:pStyle w:val="TableText"/>
              <w:rPr>
                <w:rFonts w:cs="Times New Roman"/>
                <w:color w:val="000000"/>
                <w:szCs w:val="32"/>
              </w:rPr>
            </w:pPr>
            <w:r w:rsidRPr="00E053BE">
              <w:t>7</w:t>
            </w:r>
          </w:p>
        </w:tc>
        <w:tc>
          <w:tcPr>
            <w:tcW w:w="990" w:type="dxa"/>
            <w:tcBorders>
              <w:top w:val="nil"/>
              <w:left w:val="nil"/>
              <w:bottom w:val="nil"/>
              <w:right w:val="nil"/>
            </w:tcBorders>
          </w:tcPr>
          <w:p w14:paraId="5B2BEF6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8D5FF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DA6B2F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F2C5E5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42CC4D8" w14:textId="77777777" w:rsidR="009D28E0" w:rsidRPr="00E053BE" w:rsidRDefault="009D28E0" w:rsidP="002E3839">
            <w:pPr>
              <w:pStyle w:val="TableText"/>
              <w:rPr>
                <w:rFonts w:cs="Times New Roman"/>
                <w:color w:val="000000"/>
                <w:szCs w:val="32"/>
              </w:rPr>
            </w:pPr>
            <w:r w:rsidRPr="00E053BE">
              <w:t>N/A</w:t>
            </w:r>
          </w:p>
        </w:tc>
      </w:tr>
      <w:tr w:rsidR="009D28E0" w:rsidRPr="00E053BE" w14:paraId="5EF54257" w14:textId="77777777" w:rsidTr="007C57B1">
        <w:tc>
          <w:tcPr>
            <w:tcW w:w="4608" w:type="dxa"/>
            <w:tcBorders>
              <w:top w:val="nil"/>
              <w:left w:val="nil"/>
              <w:bottom w:val="nil"/>
              <w:right w:val="nil"/>
            </w:tcBorders>
            <w:hideMark/>
          </w:tcPr>
          <w:p w14:paraId="4B57A1EE"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7BEC05F1"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nil"/>
              <w:right w:val="nil"/>
            </w:tcBorders>
          </w:tcPr>
          <w:p w14:paraId="28ACF0A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D98108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DBFD6A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39B827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FE7E97D" w14:textId="77777777" w:rsidR="009D28E0" w:rsidRPr="00E053BE" w:rsidRDefault="009D28E0" w:rsidP="002E3839">
            <w:pPr>
              <w:pStyle w:val="TableText"/>
              <w:rPr>
                <w:rFonts w:cs="Times New Roman"/>
                <w:color w:val="000000"/>
                <w:szCs w:val="32"/>
              </w:rPr>
            </w:pPr>
            <w:r w:rsidRPr="00E053BE">
              <w:t>N/A</w:t>
            </w:r>
          </w:p>
        </w:tc>
      </w:tr>
      <w:tr w:rsidR="009D28E0" w:rsidRPr="00E053BE" w14:paraId="49BD9F1F" w14:textId="77777777" w:rsidTr="007C57B1">
        <w:tc>
          <w:tcPr>
            <w:tcW w:w="4608" w:type="dxa"/>
            <w:tcBorders>
              <w:top w:val="nil"/>
              <w:left w:val="nil"/>
              <w:bottom w:val="nil"/>
              <w:right w:val="nil"/>
            </w:tcBorders>
            <w:hideMark/>
          </w:tcPr>
          <w:p w14:paraId="01FEECF5"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2BD53551" w14:textId="77777777" w:rsidR="009D28E0" w:rsidRPr="00E053BE" w:rsidRDefault="009D28E0" w:rsidP="002E3839">
            <w:pPr>
              <w:pStyle w:val="TableText"/>
              <w:rPr>
                <w:rFonts w:cs="Times New Roman"/>
                <w:color w:val="000000"/>
                <w:szCs w:val="32"/>
              </w:rPr>
            </w:pPr>
            <w:r w:rsidRPr="00E053BE">
              <w:t>69</w:t>
            </w:r>
          </w:p>
        </w:tc>
        <w:tc>
          <w:tcPr>
            <w:tcW w:w="990" w:type="dxa"/>
            <w:tcBorders>
              <w:top w:val="nil"/>
              <w:left w:val="nil"/>
              <w:bottom w:val="nil"/>
              <w:right w:val="nil"/>
            </w:tcBorders>
          </w:tcPr>
          <w:p w14:paraId="2D6B34C1" w14:textId="77777777" w:rsidR="009D28E0" w:rsidRPr="00E053BE" w:rsidRDefault="009D28E0" w:rsidP="002E3839">
            <w:pPr>
              <w:pStyle w:val="TableText"/>
              <w:rPr>
                <w:rFonts w:cs="Times New Roman"/>
                <w:color w:val="000000"/>
                <w:szCs w:val="32"/>
              </w:rPr>
            </w:pPr>
            <w:r w:rsidRPr="00E053BE">
              <w:t>545.99</w:t>
            </w:r>
          </w:p>
        </w:tc>
        <w:tc>
          <w:tcPr>
            <w:tcW w:w="720" w:type="dxa"/>
            <w:tcBorders>
              <w:top w:val="nil"/>
              <w:left w:val="nil"/>
              <w:bottom w:val="nil"/>
              <w:right w:val="nil"/>
            </w:tcBorders>
          </w:tcPr>
          <w:p w14:paraId="04D38FCE"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3409473" w14:textId="77777777" w:rsidR="009D28E0" w:rsidRPr="00E053BE" w:rsidRDefault="009D28E0" w:rsidP="002E3839">
            <w:pPr>
              <w:pStyle w:val="TableText"/>
              <w:rPr>
                <w:rFonts w:cs="Times New Roman"/>
                <w:color w:val="000000"/>
                <w:szCs w:val="32"/>
              </w:rPr>
            </w:pPr>
            <w:r w:rsidRPr="00E053BE">
              <w:t>36</w:t>
            </w:r>
          </w:p>
        </w:tc>
        <w:tc>
          <w:tcPr>
            <w:tcW w:w="720" w:type="dxa"/>
            <w:tcBorders>
              <w:top w:val="nil"/>
              <w:left w:val="nil"/>
              <w:bottom w:val="nil"/>
              <w:right w:val="nil"/>
            </w:tcBorders>
          </w:tcPr>
          <w:p w14:paraId="1F8BC59D" w14:textId="77777777" w:rsidR="009D28E0" w:rsidRPr="00E053BE" w:rsidRDefault="009D28E0" w:rsidP="002E3839">
            <w:pPr>
              <w:pStyle w:val="TableText"/>
              <w:rPr>
                <w:rFonts w:cs="Times New Roman"/>
                <w:color w:val="000000"/>
                <w:szCs w:val="32"/>
              </w:rPr>
            </w:pPr>
            <w:r w:rsidRPr="00E053BE">
              <w:t>41</w:t>
            </w:r>
          </w:p>
        </w:tc>
        <w:tc>
          <w:tcPr>
            <w:tcW w:w="720" w:type="dxa"/>
            <w:tcBorders>
              <w:top w:val="nil"/>
              <w:left w:val="nil"/>
              <w:bottom w:val="nil"/>
              <w:right w:val="nil"/>
            </w:tcBorders>
          </w:tcPr>
          <w:p w14:paraId="5028D69A" w14:textId="77777777" w:rsidR="009D28E0" w:rsidRPr="00E053BE" w:rsidRDefault="009D28E0" w:rsidP="002E3839">
            <w:pPr>
              <w:pStyle w:val="TableText"/>
              <w:rPr>
                <w:rFonts w:cs="Times New Roman"/>
                <w:color w:val="000000"/>
                <w:szCs w:val="32"/>
              </w:rPr>
            </w:pPr>
            <w:r w:rsidRPr="00E053BE">
              <w:t>23</w:t>
            </w:r>
          </w:p>
        </w:tc>
      </w:tr>
      <w:tr w:rsidR="009D28E0" w:rsidRPr="00E053BE" w14:paraId="401BFBC3" w14:textId="77777777" w:rsidTr="007C57B1">
        <w:tc>
          <w:tcPr>
            <w:tcW w:w="4608" w:type="dxa"/>
            <w:tcBorders>
              <w:top w:val="nil"/>
              <w:left w:val="nil"/>
              <w:bottom w:val="nil"/>
              <w:right w:val="nil"/>
            </w:tcBorders>
            <w:hideMark/>
          </w:tcPr>
          <w:p w14:paraId="0A8E458D"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0F0EEB2C" w14:textId="77777777" w:rsidR="009D28E0" w:rsidRPr="00E053BE" w:rsidRDefault="009D28E0" w:rsidP="002E3839">
            <w:pPr>
              <w:pStyle w:val="TableText"/>
              <w:rPr>
                <w:rFonts w:cs="Times New Roman"/>
                <w:color w:val="000000"/>
                <w:szCs w:val="32"/>
              </w:rPr>
            </w:pPr>
            <w:r w:rsidRPr="00E053BE">
              <w:t>181</w:t>
            </w:r>
          </w:p>
        </w:tc>
        <w:tc>
          <w:tcPr>
            <w:tcW w:w="990" w:type="dxa"/>
            <w:tcBorders>
              <w:top w:val="nil"/>
              <w:left w:val="nil"/>
              <w:bottom w:val="nil"/>
              <w:right w:val="nil"/>
            </w:tcBorders>
          </w:tcPr>
          <w:p w14:paraId="4A60AC42" w14:textId="77777777" w:rsidR="009D28E0" w:rsidRPr="00E053BE" w:rsidRDefault="009D28E0" w:rsidP="002E3839">
            <w:pPr>
              <w:pStyle w:val="TableText"/>
              <w:rPr>
                <w:rFonts w:cs="Times New Roman"/>
                <w:color w:val="000000"/>
                <w:szCs w:val="32"/>
              </w:rPr>
            </w:pPr>
            <w:r w:rsidRPr="00E053BE">
              <w:t>551.58</w:t>
            </w:r>
          </w:p>
        </w:tc>
        <w:tc>
          <w:tcPr>
            <w:tcW w:w="720" w:type="dxa"/>
            <w:tcBorders>
              <w:top w:val="nil"/>
              <w:left w:val="nil"/>
              <w:bottom w:val="nil"/>
              <w:right w:val="nil"/>
            </w:tcBorders>
          </w:tcPr>
          <w:p w14:paraId="79BD3F6F"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6C376EE5"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25A644D9"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76AC03D5" w14:textId="77777777" w:rsidR="009D28E0" w:rsidRPr="00E053BE" w:rsidRDefault="009D28E0" w:rsidP="002E3839">
            <w:pPr>
              <w:pStyle w:val="TableText"/>
              <w:rPr>
                <w:rFonts w:cs="Times New Roman"/>
                <w:color w:val="000000"/>
                <w:szCs w:val="32"/>
              </w:rPr>
            </w:pPr>
            <w:r w:rsidRPr="00E053BE">
              <w:t>36</w:t>
            </w:r>
          </w:p>
        </w:tc>
      </w:tr>
      <w:tr w:rsidR="009D28E0" w:rsidRPr="00E053BE" w14:paraId="303E440D" w14:textId="77777777" w:rsidTr="007C57B1">
        <w:tc>
          <w:tcPr>
            <w:tcW w:w="4608" w:type="dxa"/>
            <w:tcBorders>
              <w:top w:val="nil"/>
              <w:left w:val="nil"/>
              <w:bottom w:val="nil"/>
              <w:right w:val="nil"/>
            </w:tcBorders>
            <w:hideMark/>
          </w:tcPr>
          <w:p w14:paraId="0C964B93"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7CDDF0CF" w14:textId="77777777" w:rsidR="009D28E0" w:rsidRPr="00E053BE" w:rsidRDefault="009D28E0" w:rsidP="002E3839">
            <w:pPr>
              <w:pStyle w:val="TableText"/>
              <w:rPr>
                <w:rFonts w:cs="Times New Roman"/>
                <w:color w:val="000000"/>
                <w:szCs w:val="32"/>
              </w:rPr>
            </w:pPr>
            <w:r w:rsidRPr="00E053BE">
              <w:t>55</w:t>
            </w:r>
          </w:p>
        </w:tc>
        <w:tc>
          <w:tcPr>
            <w:tcW w:w="990" w:type="dxa"/>
            <w:tcBorders>
              <w:top w:val="nil"/>
              <w:left w:val="nil"/>
              <w:bottom w:val="nil"/>
              <w:right w:val="nil"/>
            </w:tcBorders>
          </w:tcPr>
          <w:p w14:paraId="696C2E0E" w14:textId="77777777" w:rsidR="009D28E0" w:rsidRPr="00E053BE" w:rsidRDefault="009D28E0" w:rsidP="002E3839">
            <w:pPr>
              <w:pStyle w:val="TableText"/>
              <w:rPr>
                <w:rFonts w:cs="Times New Roman"/>
                <w:color w:val="000000"/>
                <w:szCs w:val="32"/>
              </w:rPr>
            </w:pPr>
            <w:r w:rsidRPr="00E053BE">
              <w:t>565.87</w:t>
            </w:r>
          </w:p>
        </w:tc>
        <w:tc>
          <w:tcPr>
            <w:tcW w:w="720" w:type="dxa"/>
            <w:tcBorders>
              <w:top w:val="nil"/>
              <w:left w:val="nil"/>
              <w:bottom w:val="nil"/>
              <w:right w:val="nil"/>
            </w:tcBorders>
          </w:tcPr>
          <w:p w14:paraId="762FCED6" w14:textId="77777777" w:rsidR="009D28E0" w:rsidRPr="00E053BE" w:rsidRDefault="009D28E0" w:rsidP="002E3839">
            <w:pPr>
              <w:pStyle w:val="TableText"/>
              <w:rPr>
                <w:rFonts w:cs="Times New Roman"/>
                <w:color w:val="000000" w:themeColor="text1"/>
                <w:szCs w:val="32"/>
              </w:rPr>
            </w:pPr>
            <w:r w:rsidRPr="00E053BE">
              <w:t>13</w:t>
            </w:r>
          </w:p>
        </w:tc>
        <w:tc>
          <w:tcPr>
            <w:tcW w:w="720" w:type="dxa"/>
            <w:tcBorders>
              <w:top w:val="nil"/>
              <w:left w:val="nil"/>
              <w:bottom w:val="nil"/>
              <w:right w:val="nil"/>
            </w:tcBorders>
          </w:tcPr>
          <w:p w14:paraId="231EDC55"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71F774A1" w14:textId="77777777" w:rsidR="009D28E0" w:rsidRPr="00E053BE" w:rsidRDefault="009D28E0" w:rsidP="002E3839">
            <w:pPr>
              <w:pStyle w:val="TableText"/>
              <w:rPr>
                <w:rFonts w:cs="Times New Roman"/>
                <w:color w:val="000000"/>
                <w:szCs w:val="32"/>
              </w:rPr>
            </w:pPr>
            <w:r w:rsidRPr="00E053BE">
              <w:t>33</w:t>
            </w:r>
          </w:p>
        </w:tc>
        <w:tc>
          <w:tcPr>
            <w:tcW w:w="720" w:type="dxa"/>
            <w:tcBorders>
              <w:top w:val="nil"/>
              <w:left w:val="nil"/>
              <w:bottom w:val="nil"/>
              <w:right w:val="nil"/>
            </w:tcBorders>
          </w:tcPr>
          <w:p w14:paraId="3D4236D4" w14:textId="77777777" w:rsidR="009D28E0" w:rsidRPr="00E053BE" w:rsidRDefault="009D28E0" w:rsidP="002E3839">
            <w:pPr>
              <w:pStyle w:val="TableText"/>
              <w:rPr>
                <w:rFonts w:cs="Times New Roman"/>
                <w:color w:val="000000"/>
                <w:szCs w:val="32"/>
              </w:rPr>
            </w:pPr>
            <w:r w:rsidRPr="00E053BE">
              <w:t>67</w:t>
            </w:r>
          </w:p>
        </w:tc>
      </w:tr>
      <w:tr w:rsidR="009D28E0" w:rsidRPr="00E053BE" w14:paraId="1880FEC0" w14:textId="77777777" w:rsidTr="007C57B1">
        <w:tc>
          <w:tcPr>
            <w:tcW w:w="4608" w:type="dxa"/>
            <w:tcBorders>
              <w:top w:val="nil"/>
              <w:left w:val="nil"/>
              <w:bottom w:val="nil"/>
              <w:right w:val="nil"/>
            </w:tcBorders>
            <w:hideMark/>
          </w:tcPr>
          <w:p w14:paraId="5FC562D0"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326CB95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100E975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AD0DDE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9DE36C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CE7F87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A3398FE" w14:textId="77777777" w:rsidR="009D28E0" w:rsidRPr="00E053BE" w:rsidRDefault="009D28E0" w:rsidP="002E3839">
            <w:pPr>
              <w:pStyle w:val="TableText"/>
              <w:rPr>
                <w:rFonts w:cs="Times New Roman"/>
                <w:color w:val="000000"/>
                <w:szCs w:val="32"/>
              </w:rPr>
            </w:pPr>
            <w:r w:rsidRPr="00E053BE">
              <w:t>N/A</w:t>
            </w:r>
          </w:p>
        </w:tc>
      </w:tr>
      <w:tr w:rsidR="009D28E0" w:rsidRPr="00E053BE" w14:paraId="3FD9DFF5" w14:textId="77777777" w:rsidTr="007C57B1">
        <w:tc>
          <w:tcPr>
            <w:tcW w:w="4608" w:type="dxa"/>
            <w:tcBorders>
              <w:top w:val="nil"/>
              <w:left w:val="nil"/>
              <w:bottom w:val="nil"/>
              <w:right w:val="nil"/>
            </w:tcBorders>
            <w:hideMark/>
          </w:tcPr>
          <w:p w14:paraId="27B9C140"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C378241" w14:textId="77777777" w:rsidR="009D28E0" w:rsidRPr="00E053BE" w:rsidRDefault="009D28E0" w:rsidP="002E3839">
            <w:pPr>
              <w:pStyle w:val="TableText"/>
              <w:rPr>
                <w:rFonts w:cs="Times New Roman"/>
                <w:color w:val="000000"/>
                <w:szCs w:val="32"/>
              </w:rPr>
            </w:pPr>
            <w:r w:rsidRPr="00E053BE">
              <w:t>277</w:t>
            </w:r>
          </w:p>
        </w:tc>
        <w:tc>
          <w:tcPr>
            <w:tcW w:w="990" w:type="dxa"/>
            <w:tcBorders>
              <w:top w:val="nil"/>
              <w:left w:val="nil"/>
              <w:bottom w:val="nil"/>
              <w:right w:val="nil"/>
            </w:tcBorders>
          </w:tcPr>
          <w:p w14:paraId="188CAE77" w14:textId="77777777" w:rsidR="009D28E0" w:rsidRPr="00E053BE" w:rsidRDefault="009D28E0" w:rsidP="002E3839">
            <w:pPr>
              <w:pStyle w:val="TableText"/>
              <w:rPr>
                <w:rFonts w:cs="Times New Roman"/>
                <w:color w:val="000000"/>
                <w:szCs w:val="32"/>
              </w:rPr>
            </w:pPr>
            <w:r w:rsidRPr="00E053BE">
              <w:t>529.09</w:t>
            </w:r>
          </w:p>
        </w:tc>
        <w:tc>
          <w:tcPr>
            <w:tcW w:w="720" w:type="dxa"/>
            <w:tcBorders>
              <w:top w:val="nil"/>
              <w:left w:val="nil"/>
              <w:bottom w:val="nil"/>
              <w:right w:val="nil"/>
            </w:tcBorders>
          </w:tcPr>
          <w:p w14:paraId="680DBD3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72207A02" w14:textId="77777777" w:rsidR="009D28E0" w:rsidRPr="00E053BE" w:rsidRDefault="009D28E0" w:rsidP="002E3839">
            <w:pPr>
              <w:pStyle w:val="TableText"/>
              <w:rPr>
                <w:rFonts w:cs="Times New Roman"/>
                <w:color w:val="000000"/>
                <w:szCs w:val="32"/>
              </w:rPr>
            </w:pPr>
            <w:r w:rsidRPr="00E053BE">
              <w:t>70</w:t>
            </w:r>
          </w:p>
        </w:tc>
        <w:tc>
          <w:tcPr>
            <w:tcW w:w="720" w:type="dxa"/>
            <w:tcBorders>
              <w:top w:val="nil"/>
              <w:left w:val="nil"/>
              <w:bottom w:val="nil"/>
              <w:right w:val="nil"/>
            </w:tcBorders>
          </w:tcPr>
          <w:p w14:paraId="62F5A42C" w14:textId="77777777" w:rsidR="009D28E0" w:rsidRPr="00E053BE" w:rsidRDefault="009D28E0" w:rsidP="002E3839">
            <w:pPr>
              <w:pStyle w:val="TableText"/>
              <w:rPr>
                <w:rFonts w:cs="Times New Roman"/>
                <w:color w:val="000000"/>
                <w:szCs w:val="32"/>
              </w:rPr>
            </w:pPr>
            <w:r w:rsidRPr="00E053BE">
              <w:t>25</w:t>
            </w:r>
          </w:p>
        </w:tc>
        <w:tc>
          <w:tcPr>
            <w:tcW w:w="720" w:type="dxa"/>
            <w:tcBorders>
              <w:top w:val="nil"/>
              <w:left w:val="nil"/>
              <w:bottom w:val="nil"/>
              <w:right w:val="nil"/>
            </w:tcBorders>
          </w:tcPr>
          <w:p w14:paraId="04A81929" w14:textId="77777777" w:rsidR="009D28E0" w:rsidRPr="00E053BE" w:rsidRDefault="009D28E0" w:rsidP="002E3839">
            <w:pPr>
              <w:pStyle w:val="TableText"/>
              <w:rPr>
                <w:rFonts w:cs="Times New Roman"/>
                <w:color w:val="000000"/>
                <w:szCs w:val="32"/>
              </w:rPr>
            </w:pPr>
            <w:r w:rsidRPr="00E053BE">
              <w:t>5</w:t>
            </w:r>
          </w:p>
        </w:tc>
      </w:tr>
      <w:tr w:rsidR="009D28E0" w:rsidRPr="00E053BE" w14:paraId="7473876E" w14:textId="77777777" w:rsidTr="007C57B1">
        <w:tc>
          <w:tcPr>
            <w:tcW w:w="4608" w:type="dxa"/>
            <w:tcBorders>
              <w:top w:val="nil"/>
              <w:left w:val="nil"/>
              <w:bottom w:val="nil"/>
              <w:right w:val="nil"/>
            </w:tcBorders>
            <w:hideMark/>
          </w:tcPr>
          <w:p w14:paraId="24719E56"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5D40509" w14:textId="77777777" w:rsidR="009D28E0" w:rsidRPr="00E053BE" w:rsidRDefault="009D28E0" w:rsidP="002E3839">
            <w:pPr>
              <w:pStyle w:val="TableText"/>
              <w:rPr>
                <w:rFonts w:cs="Times New Roman"/>
                <w:color w:val="000000"/>
                <w:szCs w:val="32"/>
              </w:rPr>
            </w:pPr>
            <w:r w:rsidRPr="00E053BE">
              <w:t>1,918</w:t>
            </w:r>
          </w:p>
        </w:tc>
        <w:tc>
          <w:tcPr>
            <w:tcW w:w="990" w:type="dxa"/>
            <w:tcBorders>
              <w:top w:val="nil"/>
              <w:left w:val="nil"/>
              <w:bottom w:val="nil"/>
              <w:right w:val="nil"/>
            </w:tcBorders>
          </w:tcPr>
          <w:p w14:paraId="21D2022A" w14:textId="77777777" w:rsidR="009D28E0" w:rsidRPr="00E053BE" w:rsidRDefault="009D28E0" w:rsidP="002E3839">
            <w:pPr>
              <w:pStyle w:val="TableText"/>
              <w:rPr>
                <w:rFonts w:cs="Times New Roman"/>
                <w:color w:val="000000"/>
                <w:szCs w:val="32"/>
              </w:rPr>
            </w:pPr>
            <w:r w:rsidRPr="00E053BE">
              <w:t>547.41</w:t>
            </w:r>
          </w:p>
        </w:tc>
        <w:tc>
          <w:tcPr>
            <w:tcW w:w="720" w:type="dxa"/>
            <w:tcBorders>
              <w:top w:val="nil"/>
              <w:left w:val="nil"/>
              <w:bottom w:val="nil"/>
              <w:right w:val="nil"/>
            </w:tcBorders>
          </w:tcPr>
          <w:p w14:paraId="10A9BB36"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5A7FB1B3"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6FD10ADF"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419B0DF7" w14:textId="77777777" w:rsidR="009D28E0" w:rsidRPr="00E053BE" w:rsidRDefault="009D28E0" w:rsidP="002E3839">
            <w:pPr>
              <w:pStyle w:val="TableText"/>
              <w:rPr>
                <w:rFonts w:cs="Times New Roman"/>
                <w:color w:val="000000"/>
                <w:szCs w:val="32"/>
              </w:rPr>
            </w:pPr>
            <w:r w:rsidRPr="00E053BE">
              <w:t>19</w:t>
            </w:r>
          </w:p>
        </w:tc>
      </w:tr>
      <w:tr w:rsidR="009D28E0" w:rsidRPr="00E053BE" w14:paraId="7F3C5314" w14:textId="77777777" w:rsidTr="007C57B1">
        <w:tc>
          <w:tcPr>
            <w:tcW w:w="4608" w:type="dxa"/>
            <w:tcBorders>
              <w:top w:val="nil"/>
              <w:left w:val="nil"/>
              <w:bottom w:val="nil"/>
              <w:right w:val="nil"/>
            </w:tcBorders>
            <w:hideMark/>
          </w:tcPr>
          <w:p w14:paraId="0F1F8AD7"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481E0198"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422FF37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49D095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77CC71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8EDBD4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38422EB" w14:textId="77777777" w:rsidR="009D28E0" w:rsidRPr="00E053BE" w:rsidRDefault="009D28E0" w:rsidP="002E3839">
            <w:pPr>
              <w:pStyle w:val="TableText"/>
              <w:rPr>
                <w:rFonts w:cs="Times New Roman"/>
                <w:color w:val="000000"/>
                <w:szCs w:val="32"/>
              </w:rPr>
            </w:pPr>
            <w:r w:rsidRPr="00E053BE">
              <w:t>N/A</w:t>
            </w:r>
          </w:p>
        </w:tc>
      </w:tr>
      <w:tr w:rsidR="009D28E0" w:rsidRPr="00E053BE" w14:paraId="186CB67D" w14:textId="77777777" w:rsidTr="007C57B1">
        <w:tc>
          <w:tcPr>
            <w:tcW w:w="4608" w:type="dxa"/>
            <w:tcBorders>
              <w:top w:val="nil"/>
              <w:left w:val="nil"/>
              <w:bottom w:val="single" w:sz="4" w:space="0" w:color="auto"/>
              <w:right w:val="nil"/>
            </w:tcBorders>
            <w:hideMark/>
          </w:tcPr>
          <w:p w14:paraId="484C31EF"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2E24677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45A2A25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B3BAAF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0B1AB62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AC9AEC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6432199" w14:textId="77777777" w:rsidR="009D28E0" w:rsidRPr="00E053BE" w:rsidRDefault="009D28E0" w:rsidP="002E3839">
            <w:pPr>
              <w:pStyle w:val="TableText"/>
              <w:rPr>
                <w:rFonts w:cs="Times New Roman"/>
                <w:color w:val="000000"/>
                <w:szCs w:val="32"/>
              </w:rPr>
            </w:pPr>
            <w:r w:rsidRPr="00E053BE">
              <w:t>N/A</w:t>
            </w:r>
          </w:p>
        </w:tc>
      </w:tr>
      <w:tr w:rsidR="009D28E0" w:rsidRPr="00E053BE" w14:paraId="3A3A75F3" w14:textId="77777777" w:rsidTr="007C57B1">
        <w:tc>
          <w:tcPr>
            <w:tcW w:w="4608" w:type="dxa"/>
            <w:tcBorders>
              <w:top w:val="single" w:sz="4" w:space="0" w:color="auto"/>
              <w:left w:val="nil"/>
              <w:bottom w:val="nil"/>
              <w:right w:val="nil"/>
            </w:tcBorders>
            <w:hideMark/>
          </w:tcPr>
          <w:p w14:paraId="1DA18CF7"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59A99202" w14:textId="77777777" w:rsidR="009D28E0" w:rsidRPr="00E053BE" w:rsidRDefault="009D28E0" w:rsidP="002E3839">
            <w:pPr>
              <w:pStyle w:val="TableText"/>
              <w:rPr>
                <w:rFonts w:cs="Times New Roman"/>
                <w:szCs w:val="32"/>
              </w:rPr>
            </w:pPr>
            <w:r w:rsidRPr="00E053BE">
              <w:t>845</w:t>
            </w:r>
          </w:p>
        </w:tc>
        <w:tc>
          <w:tcPr>
            <w:tcW w:w="990" w:type="dxa"/>
            <w:tcBorders>
              <w:top w:val="single" w:sz="4" w:space="0" w:color="auto"/>
              <w:left w:val="nil"/>
              <w:bottom w:val="nil"/>
              <w:right w:val="nil"/>
            </w:tcBorders>
          </w:tcPr>
          <w:p w14:paraId="59532BFE" w14:textId="77777777" w:rsidR="009D28E0" w:rsidRPr="00E053BE" w:rsidRDefault="009D28E0" w:rsidP="002E3839">
            <w:pPr>
              <w:pStyle w:val="TableText"/>
              <w:rPr>
                <w:rFonts w:cs="Times New Roman"/>
                <w:szCs w:val="32"/>
              </w:rPr>
            </w:pPr>
            <w:r w:rsidRPr="00E053BE">
              <w:t>543.87</w:t>
            </w:r>
          </w:p>
        </w:tc>
        <w:tc>
          <w:tcPr>
            <w:tcW w:w="720" w:type="dxa"/>
            <w:tcBorders>
              <w:top w:val="single" w:sz="4" w:space="0" w:color="auto"/>
              <w:left w:val="nil"/>
              <w:bottom w:val="nil"/>
              <w:right w:val="nil"/>
            </w:tcBorders>
          </w:tcPr>
          <w:p w14:paraId="66CBA43C"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2D688064"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nil"/>
              <w:right w:val="nil"/>
            </w:tcBorders>
          </w:tcPr>
          <w:p w14:paraId="1D125A11"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6415FA91" w14:textId="77777777" w:rsidR="009D28E0" w:rsidRPr="00E053BE" w:rsidRDefault="009D28E0" w:rsidP="002E3839">
            <w:pPr>
              <w:pStyle w:val="TableText"/>
              <w:rPr>
                <w:rFonts w:cs="Times New Roman"/>
                <w:szCs w:val="32"/>
              </w:rPr>
            </w:pPr>
            <w:r w:rsidRPr="00E053BE">
              <w:t>15</w:t>
            </w:r>
          </w:p>
        </w:tc>
      </w:tr>
      <w:tr w:rsidR="009D28E0" w:rsidRPr="00E053BE" w14:paraId="4E835C29" w14:textId="77777777" w:rsidTr="007C57B1">
        <w:tc>
          <w:tcPr>
            <w:tcW w:w="4608" w:type="dxa"/>
            <w:tcBorders>
              <w:top w:val="nil"/>
              <w:left w:val="nil"/>
              <w:bottom w:val="single" w:sz="4" w:space="0" w:color="auto"/>
              <w:right w:val="nil"/>
            </w:tcBorders>
            <w:hideMark/>
          </w:tcPr>
          <w:p w14:paraId="6FCBCCFB"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7883B3FD" w14:textId="77777777" w:rsidR="009D28E0" w:rsidRPr="00E053BE" w:rsidRDefault="009D28E0" w:rsidP="002E3839">
            <w:pPr>
              <w:pStyle w:val="TableText"/>
              <w:rPr>
                <w:rFonts w:cs="Times New Roman"/>
                <w:szCs w:val="32"/>
              </w:rPr>
            </w:pPr>
            <w:r w:rsidRPr="00E053BE">
              <w:t>3,200</w:t>
            </w:r>
          </w:p>
        </w:tc>
        <w:tc>
          <w:tcPr>
            <w:tcW w:w="990" w:type="dxa"/>
            <w:tcBorders>
              <w:top w:val="nil"/>
              <w:left w:val="nil"/>
              <w:bottom w:val="single" w:sz="4" w:space="0" w:color="auto"/>
              <w:right w:val="nil"/>
            </w:tcBorders>
          </w:tcPr>
          <w:p w14:paraId="6F9CE605" w14:textId="77777777" w:rsidR="009D28E0" w:rsidRPr="00E053BE" w:rsidRDefault="009D28E0" w:rsidP="002E3839">
            <w:pPr>
              <w:pStyle w:val="TableText"/>
              <w:rPr>
                <w:rFonts w:cs="Times New Roman"/>
                <w:szCs w:val="32"/>
              </w:rPr>
            </w:pPr>
            <w:r w:rsidRPr="00E053BE">
              <w:t>547.15</w:t>
            </w:r>
          </w:p>
        </w:tc>
        <w:tc>
          <w:tcPr>
            <w:tcW w:w="720" w:type="dxa"/>
            <w:tcBorders>
              <w:top w:val="nil"/>
              <w:left w:val="nil"/>
              <w:bottom w:val="single" w:sz="4" w:space="0" w:color="auto"/>
              <w:right w:val="nil"/>
            </w:tcBorders>
          </w:tcPr>
          <w:p w14:paraId="71314A6B"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nil"/>
              <w:left w:val="nil"/>
              <w:bottom w:val="single" w:sz="4" w:space="0" w:color="auto"/>
              <w:right w:val="nil"/>
            </w:tcBorders>
          </w:tcPr>
          <w:p w14:paraId="0B00EDC6"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3DAE84FE"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6B30E9B9" w14:textId="77777777" w:rsidR="009D28E0" w:rsidRPr="00E053BE" w:rsidRDefault="009D28E0" w:rsidP="002E3839">
            <w:pPr>
              <w:pStyle w:val="TableText"/>
              <w:rPr>
                <w:rFonts w:cs="Times New Roman"/>
                <w:szCs w:val="32"/>
              </w:rPr>
            </w:pPr>
            <w:r w:rsidRPr="00E053BE">
              <w:t>21</w:t>
            </w:r>
          </w:p>
        </w:tc>
      </w:tr>
      <w:tr w:rsidR="009D28E0" w:rsidRPr="00E053BE" w14:paraId="1FFF7B73" w14:textId="77777777" w:rsidTr="007C57B1">
        <w:tc>
          <w:tcPr>
            <w:tcW w:w="4608" w:type="dxa"/>
            <w:tcBorders>
              <w:top w:val="single" w:sz="4" w:space="0" w:color="auto"/>
              <w:left w:val="nil"/>
              <w:bottom w:val="nil"/>
              <w:right w:val="nil"/>
            </w:tcBorders>
            <w:hideMark/>
          </w:tcPr>
          <w:p w14:paraId="207377C6"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08C6A978" w14:textId="77777777" w:rsidR="009D28E0" w:rsidRPr="00E053BE" w:rsidRDefault="009D28E0" w:rsidP="002E3839">
            <w:pPr>
              <w:pStyle w:val="TableText"/>
              <w:rPr>
                <w:rFonts w:cs="Times New Roman"/>
                <w:szCs w:val="32"/>
              </w:rPr>
            </w:pPr>
            <w:r w:rsidRPr="00E053BE">
              <w:t>91</w:t>
            </w:r>
          </w:p>
        </w:tc>
        <w:tc>
          <w:tcPr>
            <w:tcW w:w="990" w:type="dxa"/>
            <w:tcBorders>
              <w:top w:val="single" w:sz="4" w:space="0" w:color="auto"/>
              <w:left w:val="nil"/>
              <w:bottom w:val="nil"/>
              <w:right w:val="nil"/>
            </w:tcBorders>
          </w:tcPr>
          <w:p w14:paraId="48601F75" w14:textId="77777777" w:rsidR="009D28E0" w:rsidRPr="00E053BE" w:rsidRDefault="009D28E0" w:rsidP="002E3839">
            <w:pPr>
              <w:pStyle w:val="TableText"/>
              <w:rPr>
                <w:rFonts w:cs="Times New Roman"/>
                <w:szCs w:val="32"/>
              </w:rPr>
            </w:pPr>
            <w:r w:rsidRPr="00E053BE">
              <w:t>536.30</w:t>
            </w:r>
          </w:p>
        </w:tc>
        <w:tc>
          <w:tcPr>
            <w:tcW w:w="720" w:type="dxa"/>
            <w:tcBorders>
              <w:top w:val="single" w:sz="4" w:space="0" w:color="auto"/>
              <w:left w:val="nil"/>
              <w:bottom w:val="nil"/>
              <w:right w:val="nil"/>
            </w:tcBorders>
          </w:tcPr>
          <w:p w14:paraId="2AA3B48E"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65527863" w14:textId="77777777" w:rsidR="009D28E0" w:rsidRPr="00E053BE" w:rsidRDefault="009D28E0" w:rsidP="002E3839">
            <w:pPr>
              <w:pStyle w:val="TableText"/>
              <w:rPr>
                <w:rFonts w:cs="Times New Roman"/>
                <w:szCs w:val="32"/>
              </w:rPr>
            </w:pPr>
            <w:r w:rsidRPr="00E053BE">
              <w:t>67</w:t>
            </w:r>
          </w:p>
        </w:tc>
        <w:tc>
          <w:tcPr>
            <w:tcW w:w="720" w:type="dxa"/>
            <w:tcBorders>
              <w:top w:val="single" w:sz="4" w:space="0" w:color="auto"/>
              <w:left w:val="nil"/>
              <w:bottom w:val="nil"/>
              <w:right w:val="nil"/>
            </w:tcBorders>
          </w:tcPr>
          <w:p w14:paraId="27E14EC6" w14:textId="77777777" w:rsidR="009D28E0" w:rsidRPr="00E053BE" w:rsidRDefault="009D28E0" w:rsidP="002E3839">
            <w:pPr>
              <w:pStyle w:val="TableText"/>
              <w:rPr>
                <w:rFonts w:cs="Times New Roman"/>
                <w:szCs w:val="32"/>
              </w:rPr>
            </w:pPr>
            <w:r w:rsidRPr="00E053BE">
              <w:t>26</w:t>
            </w:r>
          </w:p>
        </w:tc>
        <w:tc>
          <w:tcPr>
            <w:tcW w:w="720" w:type="dxa"/>
            <w:tcBorders>
              <w:top w:val="single" w:sz="4" w:space="0" w:color="auto"/>
              <w:left w:val="nil"/>
              <w:bottom w:val="nil"/>
              <w:right w:val="nil"/>
            </w:tcBorders>
          </w:tcPr>
          <w:p w14:paraId="0997CF7C" w14:textId="77777777" w:rsidR="009D28E0" w:rsidRPr="00E053BE" w:rsidRDefault="009D28E0" w:rsidP="002E3839">
            <w:pPr>
              <w:pStyle w:val="TableText"/>
              <w:rPr>
                <w:rFonts w:cs="Times New Roman"/>
                <w:szCs w:val="32"/>
              </w:rPr>
            </w:pPr>
            <w:r w:rsidRPr="00E053BE">
              <w:t>7</w:t>
            </w:r>
          </w:p>
        </w:tc>
      </w:tr>
      <w:tr w:rsidR="009D28E0" w:rsidRPr="00E053BE" w14:paraId="37CA7545" w14:textId="77777777" w:rsidTr="007C57B1">
        <w:tc>
          <w:tcPr>
            <w:tcW w:w="4608" w:type="dxa"/>
            <w:tcBorders>
              <w:top w:val="nil"/>
              <w:left w:val="nil"/>
              <w:bottom w:val="nil"/>
              <w:right w:val="nil"/>
            </w:tcBorders>
            <w:hideMark/>
          </w:tcPr>
          <w:p w14:paraId="272FB57C"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6C520D31" w14:textId="77777777" w:rsidR="009D28E0" w:rsidRPr="00E053BE" w:rsidRDefault="009D28E0" w:rsidP="002E3839">
            <w:pPr>
              <w:pStyle w:val="TableText"/>
              <w:rPr>
                <w:rFonts w:cs="Times New Roman"/>
                <w:szCs w:val="32"/>
              </w:rPr>
            </w:pPr>
            <w:r w:rsidRPr="00E053BE">
              <w:t>3,945</w:t>
            </w:r>
          </w:p>
        </w:tc>
        <w:tc>
          <w:tcPr>
            <w:tcW w:w="990" w:type="dxa"/>
            <w:tcBorders>
              <w:top w:val="nil"/>
              <w:left w:val="nil"/>
              <w:bottom w:val="nil"/>
              <w:right w:val="nil"/>
            </w:tcBorders>
          </w:tcPr>
          <w:p w14:paraId="22D10504" w14:textId="77777777" w:rsidR="009D28E0" w:rsidRPr="00E053BE" w:rsidRDefault="009D28E0" w:rsidP="002E3839">
            <w:pPr>
              <w:pStyle w:val="TableText"/>
              <w:rPr>
                <w:rFonts w:cs="Times New Roman"/>
                <w:szCs w:val="32"/>
              </w:rPr>
            </w:pPr>
            <w:r w:rsidRPr="00E053BE">
              <w:t>546.72</w:t>
            </w:r>
          </w:p>
        </w:tc>
        <w:tc>
          <w:tcPr>
            <w:tcW w:w="720" w:type="dxa"/>
            <w:tcBorders>
              <w:top w:val="nil"/>
              <w:left w:val="nil"/>
              <w:bottom w:val="nil"/>
              <w:right w:val="nil"/>
            </w:tcBorders>
          </w:tcPr>
          <w:p w14:paraId="47BA39C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4E485506"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47F2A211"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42404CAE" w14:textId="77777777" w:rsidR="009D28E0" w:rsidRPr="00E053BE" w:rsidRDefault="009D28E0" w:rsidP="002E3839">
            <w:pPr>
              <w:pStyle w:val="TableText"/>
              <w:rPr>
                <w:rFonts w:cs="Times New Roman"/>
                <w:szCs w:val="32"/>
              </w:rPr>
            </w:pPr>
            <w:r w:rsidRPr="00E053BE">
              <w:t>20</w:t>
            </w:r>
          </w:p>
        </w:tc>
      </w:tr>
      <w:tr w:rsidR="009D28E0" w:rsidRPr="00E053BE" w14:paraId="4FCFED1E" w14:textId="77777777" w:rsidTr="007C57B1">
        <w:tc>
          <w:tcPr>
            <w:tcW w:w="4608" w:type="dxa"/>
            <w:tcBorders>
              <w:top w:val="nil"/>
              <w:left w:val="nil"/>
              <w:bottom w:val="nil"/>
              <w:right w:val="nil"/>
            </w:tcBorders>
            <w:hideMark/>
          </w:tcPr>
          <w:p w14:paraId="6D01AB89"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741E8DF1" w14:textId="77777777" w:rsidR="009D28E0" w:rsidRPr="00E053BE" w:rsidRDefault="009D28E0" w:rsidP="002E3839">
            <w:pPr>
              <w:pStyle w:val="TableText"/>
              <w:rPr>
                <w:rFonts w:cs="Times New Roman"/>
                <w:szCs w:val="32"/>
              </w:rPr>
            </w:pPr>
            <w:r w:rsidRPr="00E053BE">
              <w:t>9</w:t>
            </w:r>
          </w:p>
        </w:tc>
        <w:tc>
          <w:tcPr>
            <w:tcW w:w="990" w:type="dxa"/>
            <w:tcBorders>
              <w:top w:val="nil"/>
              <w:left w:val="nil"/>
              <w:bottom w:val="nil"/>
              <w:right w:val="nil"/>
            </w:tcBorders>
          </w:tcPr>
          <w:p w14:paraId="53385B66"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41733D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92CAC7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1E28BD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B1B426C" w14:textId="77777777" w:rsidR="009D28E0" w:rsidRPr="00E053BE" w:rsidRDefault="009D28E0" w:rsidP="002E3839">
            <w:pPr>
              <w:pStyle w:val="TableText"/>
              <w:rPr>
                <w:rFonts w:cs="Times New Roman"/>
                <w:szCs w:val="32"/>
              </w:rPr>
            </w:pPr>
            <w:r w:rsidRPr="00E053BE">
              <w:t>N/A</w:t>
            </w:r>
          </w:p>
        </w:tc>
      </w:tr>
      <w:tr w:rsidR="009D28E0" w:rsidRPr="00E053BE" w14:paraId="1EBCB89D" w14:textId="77777777" w:rsidTr="007C57B1">
        <w:tc>
          <w:tcPr>
            <w:tcW w:w="4608" w:type="dxa"/>
            <w:tcBorders>
              <w:top w:val="single" w:sz="4" w:space="0" w:color="auto"/>
              <w:left w:val="nil"/>
              <w:bottom w:val="nil"/>
              <w:right w:val="nil"/>
            </w:tcBorders>
            <w:hideMark/>
          </w:tcPr>
          <w:p w14:paraId="76C88777"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0601CBD5" w14:textId="77777777" w:rsidR="009D28E0" w:rsidRPr="00E053BE" w:rsidRDefault="009D28E0" w:rsidP="002E3839">
            <w:pPr>
              <w:pStyle w:val="TableText"/>
              <w:rPr>
                <w:rFonts w:cs="Times New Roman"/>
                <w:szCs w:val="32"/>
              </w:rPr>
            </w:pPr>
            <w:r w:rsidRPr="00E053BE">
              <w:t>53</w:t>
            </w:r>
          </w:p>
        </w:tc>
        <w:tc>
          <w:tcPr>
            <w:tcW w:w="990" w:type="dxa"/>
            <w:tcBorders>
              <w:top w:val="single" w:sz="4" w:space="0" w:color="auto"/>
              <w:left w:val="nil"/>
              <w:bottom w:val="nil"/>
              <w:right w:val="nil"/>
            </w:tcBorders>
          </w:tcPr>
          <w:p w14:paraId="0DF55790" w14:textId="77777777" w:rsidR="009D28E0" w:rsidRPr="00E053BE" w:rsidRDefault="009D28E0" w:rsidP="002E3839">
            <w:pPr>
              <w:pStyle w:val="TableText"/>
              <w:rPr>
                <w:rFonts w:cs="Times New Roman"/>
                <w:szCs w:val="32"/>
              </w:rPr>
            </w:pPr>
            <w:r w:rsidRPr="00E053BE">
              <w:t>555.42</w:t>
            </w:r>
          </w:p>
        </w:tc>
        <w:tc>
          <w:tcPr>
            <w:tcW w:w="720" w:type="dxa"/>
            <w:tcBorders>
              <w:top w:val="single" w:sz="4" w:space="0" w:color="auto"/>
              <w:left w:val="nil"/>
              <w:bottom w:val="nil"/>
              <w:right w:val="nil"/>
            </w:tcBorders>
          </w:tcPr>
          <w:p w14:paraId="182CF719"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10102E03" w14:textId="77777777" w:rsidR="009D28E0" w:rsidRPr="00E053BE" w:rsidRDefault="009D28E0" w:rsidP="002E3839">
            <w:pPr>
              <w:pStyle w:val="TableText"/>
              <w:rPr>
                <w:rFonts w:cs="Times New Roman"/>
                <w:szCs w:val="32"/>
              </w:rPr>
            </w:pPr>
            <w:r w:rsidRPr="00E053BE">
              <w:t>19</w:t>
            </w:r>
          </w:p>
        </w:tc>
        <w:tc>
          <w:tcPr>
            <w:tcW w:w="720" w:type="dxa"/>
            <w:tcBorders>
              <w:top w:val="single" w:sz="4" w:space="0" w:color="auto"/>
              <w:left w:val="nil"/>
              <w:bottom w:val="nil"/>
              <w:right w:val="nil"/>
            </w:tcBorders>
          </w:tcPr>
          <w:p w14:paraId="57C1D7D8" w14:textId="77777777" w:rsidR="009D28E0" w:rsidRPr="00E053BE" w:rsidRDefault="009D28E0" w:rsidP="002E3839">
            <w:pPr>
              <w:pStyle w:val="TableText"/>
              <w:rPr>
                <w:rFonts w:cs="Times New Roman"/>
                <w:szCs w:val="32"/>
              </w:rPr>
            </w:pPr>
            <w:r w:rsidRPr="00E053BE">
              <w:t>49</w:t>
            </w:r>
          </w:p>
        </w:tc>
        <w:tc>
          <w:tcPr>
            <w:tcW w:w="720" w:type="dxa"/>
            <w:tcBorders>
              <w:top w:val="single" w:sz="4" w:space="0" w:color="auto"/>
              <w:left w:val="nil"/>
              <w:bottom w:val="nil"/>
              <w:right w:val="nil"/>
            </w:tcBorders>
          </w:tcPr>
          <w:p w14:paraId="4282607F" w14:textId="77777777" w:rsidR="009D28E0" w:rsidRPr="00E053BE" w:rsidRDefault="009D28E0" w:rsidP="002E3839">
            <w:pPr>
              <w:pStyle w:val="TableText"/>
              <w:rPr>
                <w:rFonts w:cs="Times New Roman"/>
                <w:szCs w:val="32"/>
              </w:rPr>
            </w:pPr>
            <w:r w:rsidRPr="00E053BE">
              <w:t>32</w:t>
            </w:r>
          </w:p>
        </w:tc>
      </w:tr>
      <w:tr w:rsidR="009D28E0" w:rsidRPr="00E053BE" w14:paraId="56F97DFF" w14:textId="77777777" w:rsidTr="007C57B1">
        <w:tc>
          <w:tcPr>
            <w:tcW w:w="4608" w:type="dxa"/>
            <w:tcBorders>
              <w:top w:val="nil"/>
              <w:left w:val="nil"/>
              <w:bottom w:val="single" w:sz="4" w:space="0" w:color="auto"/>
              <w:right w:val="nil"/>
            </w:tcBorders>
            <w:hideMark/>
          </w:tcPr>
          <w:p w14:paraId="490315A8"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1662B7D5" w14:textId="77777777" w:rsidR="009D28E0" w:rsidRPr="00E053BE" w:rsidRDefault="009D28E0" w:rsidP="002E3839">
            <w:pPr>
              <w:pStyle w:val="TableText"/>
              <w:rPr>
                <w:rFonts w:cs="Times New Roman"/>
                <w:szCs w:val="32"/>
              </w:rPr>
            </w:pPr>
            <w:r w:rsidRPr="00E053BE">
              <w:t>3,992</w:t>
            </w:r>
          </w:p>
        </w:tc>
        <w:tc>
          <w:tcPr>
            <w:tcW w:w="990" w:type="dxa"/>
            <w:tcBorders>
              <w:top w:val="nil"/>
              <w:left w:val="nil"/>
              <w:bottom w:val="single" w:sz="4" w:space="0" w:color="auto"/>
              <w:right w:val="nil"/>
            </w:tcBorders>
          </w:tcPr>
          <w:p w14:paraId="64332C23" w14:textId="77777777" w:rsidR="009D28E0" w:rsidRPr="00E053BE" w:rsidRDefault="009D28E0" w:rsidP="002E3839">
            <w:pPr>
              <w:pStyle w:val="TableText"/>
              <w:rPr>
                <w:rFonts w:cs="Times New Roman"/>
                <w:szCs w:val="32"/>
              </w:rPr>
            </w:pPr>
            <w:r w:rsidRPr="00E053BE">
              <w:t>546.35</w:t>
            </w:r>
          </w:p>
        </w:tc>
        <w:tc>
          <w:tcPr>
            <w:tcW w:w="720" w:type="dxa"/>
            <w:tcBorders>
              <w:top w:val="nil"/>
              <w:left w:val="nil"/>
              <w:bottom w:val="single" w:sz="4" w:space="0" w:color="auto"/>
              <w:right w:val="nil"/>
            </w:tcBorders>
          </w:tcPr>
          <w:p w14:paraId="1A3118A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single" w:sz="4" w:space="0" w:color="auto"/>
              <w:right w:val="nil"/>
            </w:tcBorders>
          </w:tcPr>
          <w:p w14:paraId="688C7625"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single" w:sz="4" w:space="0" w:color="auto"/>
              <w:right w:val="nil"/>
            </w:tcBorders>
          </w:tcPr>
          <w:p w14:paraId="6F9D465A"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7FA0CD86" w14:textId="77777777" w:rsidR="009D28E0" w:rsidRPr="00E053BE" w:rsidRDefault="009D28E0" w:rsidP="002E3839">
            <w:pPr>
              <w:pStyle w:val="TableText"/>
              <w:rPr>
                <w:rFonts w:cs="Times New Roman"/>
                <w:szCs w:val="32"/>
              </w:rPr>
            </w:pPr>
            <w:r w:rsidRPr="00E053BE">
              <w:t>19</w:t>
            </w:r>
          </w:p>
        </w:tc>
      </w:tr>
      <w:tr w:rsidR="009D28E0" w:rsidRPr="00E053BE" w14:paraId="6EAD793B" w14:textId="77777777" w:rsidTr="007C57B1">
        <w:tc>
          <w:tcPr>
            <w:tcW w:w="4608" w:type="dxa"/>
            <w:tcBorders>
              <w:top w:val="single" w:sz="4" w:space="0" w:color="auto"/>
              <w:left w:val="nil"/>
              <w:bottom w:val="nil"/>
              <w:right w:val="nil"/>
            </w:tcBorders>
          </w:tcPr>
          <w:p w14:paraId="3C638444"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50D5FC5E" w14:textId="77777777" w:rsidR="009D28E0" w:rsidRPr="00E053BE" w:rsidRDefault="009D28E0" w:rsidP="002E3839">
            <w:pPr>
              <w:pStyle w:val="TableText"/>
              <w:rPr>
                <w:color w:val="000000"/>
                <w:szCs w:val="32"/>
              </w:rPr>
            </w:pPr>
            <w:r w:rsidRPr="00E053BE">
              <w:t>33</w:t>
            </w:r>
          </w:p>
        </w:tc>
        <w:tc>
          <w:tcPr>
            <w:tcW w:w="990" w:type="dxa"/>
            <w:tcBorders>
              <w:top w:val="single" w:sz="4" w:space="0" w:color="auto"/>
              <w:left w:val="nil"/>
              <w:bottom w:val="nil"/>
              <w:right w:val="nil"/>
            </w:tcBorders>
          </w:tcPr>
          <w:p w14:paraId="3C3F8FEB" w14:textId="77777777" w:rsidR="009D28E0" w:rsidRPr="00E053BE" w:rsidRDefault="009D28E0" w:rsidP="002E3839">
            <w:pPr>
              <w:pStyle w:val="TableText"/>
              <w:rPr>
                <w:color w:val="000000"/>
                <w:szCs w:val="32"/>
              </w:rPr>
            </w:pPr>
            <w:r w:rsidRPr="00E053BE">
              <w:t>549.21</w:t>
            </w:r>
          </w:p>
        </w:tc>
        <w:tc>
          <w:tcPr>
            <w:tcW w:w="720" w:type="dxa"/>
            <w:tcBorders>
              <w:top w:val="single" w:sz="4" w:space="0" w:color="auto"/>
              <w:left w:val="nil"/>
              <w:bottom w:val="nil"/>
              <w:right w:val="nil"/>
            </w:tcBorders>
          </w:tcPr>
          <w:p w14:paraId="6D81082E" w14:textId="77777777" w:rsidR="009D28E0" w:rsidRPr="00E053BE" w:rsidRDefault="009D28E0" w:rsidP="002E3839">
            <w:pPr>
              <w:pStyle w:val="TableText"/>
              <w:rPr>
                <w:color w:val="000000"/>
                <w:szCs w:val="32"/>
              </w:rPr>
            </w:pPr>
            <w:r w:rsidRPr="00E053BE">
              <w:t>20</w:t>
            </w:r>
          </w:p>
        </w:tc>
        <w:tc>
          <w:tcPr>
            <w:tcW w:w="720" w:type="dxa"/>
            <w:tcBorders>
              <w:top w:val="single" w:sz="4" w:space="0" w:color="auto"/>
              <w:left w:val="nil"/>
              <w:bottom w:val="nil"/>
              <w:right w:val="nil"/>
            </w:tcBorders>
          </w:tcPr>
          <w:p w14:paraId="0A23B670"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171AA58E"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744DFB45" w14:textId="77777777" w:rsidR="009D28E0" w:rsidRPr="00E053BE" w:rsidRDefault="009D28E0" w:rsidP="002E3839">
            <w:pPr>
              <w:pStyle w:val="TableText"/>
              <w:rPr>
                <w:color w:val="000000"/>
                <w:szCs w:val="32"/>
              </w:rPr>
            </w:pPr>
            <w:r w:rsidRPr="00E053BE">
              <w:t>27</w:t>
            </w:r>
          </w:p>
        </w:tc>
      </w:tr>
      <w:tr w:rsidR="009D28E0" w:rsidRPr="00E053BE" w14:paraId="3273AA13" w14:textId="77777777" w:rsidTr="007C57B1">
        <w:tc>
          <w:tcPr>
            <w:tcW w:w="4608" w:type="dxa"/>
            <w:tcBorders>
              <w:top w:val="nil"/>
              <w:left w:val="nil"/>
              <w:bottom w:val="single" w:sz="4" w:space="0" w:color="auto"/>
              <w:right w:val="nil"/>
            </w:tcBorders>
          </w:tcPr>
          <w:p w14:paraId="1010AD52"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6AD5D104" w14:textId="77777777" w:rsidR="009D28E0" w:rsidRPr="00E053BE" w:rsidRDefault="009D28E0" w:rsidP="002E3839">
            <w:pPr>
              <w:pStyle w:val="TableText"/>
              <w:rPr>
                <w:color w:val="000000"/>
                <w:szCs w:val="32"/>
              </w:rPr>
            </w:pPr>
            <w:r w:rsidRPr="00E053BE">
              <w:t>4,012</w:t>
            </w:r>
          </w:p>
        </w:tc>
        <w:tc>
          <w:tcPr>
            <w:tcW w:w="990" w:type="dxa"/>
            <w:tcBorders>
              <w:top w:val="nil"/>
              <w:left w:val="nil"/>
              <w:bottom w:val="single" w:sz="4" w:space="0" w:color="auto"/>
              <w:right w:val="nil"/>
            </w:tcBorders>
          </w:tcPr>
          <w:p w14:paraId="27C0896E" w14:textId="77777777" w:rsidR="009D28E0" w:rsidRPr="00E053BE" w:rsidRDefault="009D28E0" w:rsidP="002E3839">
            <w:pPr>
              <w:pStyle w:val="TableText"/>
              <w:rPr>
                <w:color w:val="000000"/>
                <w:szCs w:val="32"/>
              </w:rPr>
            </w:pPr>
            <w:r w:rsidRPr="00E053BE">
              <w:t>546.44</w:t>
            </w:r>
          </w:p>
        </w:tc>
        <w:tc>
          <w:tcPr>
            <w:tcW w:w="720" w:type="dxa"/>
            <w:tcBorders>
              <w:top w:val="nil"/>
              <w:left w:val="nil"/>
              <w:bottom w:val="single" w:sz="4" w:space="0" w:color="auto"/>
              <w:right w:val="nil"/>
            </w:tcBorders>
          </w:tcPr>
          <w:p w14:paraId="206507EC"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4" w:space="0" w:color="auto"/>
              <w:right w:val="nil"/>
            </w:tcBorders>
          </w:tcPr>
          <w:p w14:paraId="5EED9CBC"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4" w:space="0" w:color="auto"/>
              <w:right w:val="nil"/>
            </w:tcBorders>
          </w:tcPr>
          <w:p w14:paraId="5CA2B462"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68EEF681" w14:textId="77777777" w:rsidR="009D28E0" w:rsidRPr="00E053BE" w:rsidRDefault="009D28E0" w:rsidP="002E3839">
            <w:pPr>
              <w:pStyle w:val="TableText"/>
              <w:rPr>
                <w:color w:val="000000"/>
                <w:szCs w:val="32"/>
              </w:rPr>
            </w:pPr>
            <w:r w:rsidRPr="00E053BE">
              <w:t>19</w:t>
            </w:r>
          </w:p>
        </w:tc>
      </w:tr>
      <w:tr w:rsidR="009D28E0" w:rsidRPr="00E053BE" w14:paraId="2C420261" w14:textId="77777777" w:rsidTr="007C57B1">
        <w:tc>
          <w:tcPr>
            <w:tcW w:w="4608" w:type="dxa"/>
            <w:tcBorders>
              <w:top w:val="single" w:sz="4" w:space="0" w:color="auto"/>
              <w:left w:val="nil"/>
              <w:bottom w:val="nil"/>
              <w:right w:val="nil"/>
            </w:tcBorders>
          </w:tcPr>
          <w:p w14:paraId="1A50745F"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1B8D0F58" w14:textId="77777777" w:rsidR="009D28E0" w:rsidRPr="00E053BE" w:rsidRDefault="009D28E0" w:rsidP="002E3839">
            <w:pPr>
              <w:pStyle w:val="TableText"/>
              <w:rPr>
                <w:color w:val="000000"/>
                <w:szCs w:val="32"/>
              </w:rPr>
            </w:pPr>
            <w:r w:rsidRPr="00E053BE">
              <w:t>185</w:t>
            </w:r>
          </w:p>
        </w:tc>
        <w:tc>
          <w:tcPr>
            <w:tcW w:w="990" w:type="dxa"/>
            <w:tcBorders>
              <w:top w:val="single" w:sz="4" w:space="0" w:color="auto"/>
              <w:left w:val="nil"/>
              <w:bottom w:val="nil"/>
              <w:right w:val="nil"/>
            </w:tcBorders>
          </w:tcPr>
          <w:p w14:paraId="0D926A9B" w14:textId="77777777" w:rsidR="009D28E0" w:rsidRPr="00E053BE" w:rsidRDefault="009D28E0" w:rsidP="002E3839">
            <w:pPr>
              <w:pStyle w:val="TableText"/>
              <w:rPr>
                <w:color w:val="000000"/>
                <w:szCs w:val="32"/>
              </w:rPr>
            </w:pPr>
            <w:r w:rsidRPr="00E053BE">
              <w:t>549.45</w:t>
            </w:r>
          </w:p>
        </w:tc>
        <w:tc>
          <w:tcPr>
            <w:tcW w:w="720" w:type="dxa"/>
            <w:tcBorders>
              <w:top w:val="single" w:sz="4" w:space="0" w:color="auto"/>
              <w:left w:val="nil"/>
              <w:bottom w:val="nil"/>
              <w:right w:val="nil"/>
            </w:tcBorders>
          </w:tcPr>
          <w:p w14:paraId="4510624C" w14:textId="77777777" w:rsidR="009D28E0" w:rsidRPr="00E053BE" w:rsidRDefault="009D28E0" w:rsidP="002E3839">
            <w:pPr>
              <w:pStyle w:val="TableText"/>
              <w:rPr>
                <w:color w:val="000000"/>
                <w:szCs w:val="32"/>
              </w:rPr>
            </w:pPr>
            <w:r w:rsidRPr="00E053BE">
              <w:t>16</w:t>
            </w:r>
          </w:p>
        </w:tc>
        <w:tc>
          <w:tcPr>
            <w:tcW w:w="720" w:type="dxa"/>
            <w:tcBorders>
              <w:top w:val="single" w:sz="4" w:space="0" w:color="auto"/>
              <w:left w:val="nil"/>
              <w:bottom w:val="nil"/>
              <w:right w:val="nil"/>
            </w:tcBorders>
          </w:tcPr>
          <w:p w14:paraId="2097DAF9" w14:textId="77777777" w:rsidR="009D28E0" w:rsidRPr="00E053BE" w:rsidRDefault="009D28E0" w:rsidP="002E3839">
            <w:pPr>
              <w:pStyle w:val="TableText"/>
              <w:rPr>
                <w:color w:val="000000"/>
                <w:szCs w:val="32"/>
              </w:rPr>
            </w:pPr>
            <w:r w:rsidRPr="00E053BE">
              <w:t>27</w:t>
            </w:r>
          </w:p>
        </w:tc>
        <w:tc>
          <w:tcPr>
            <w:tcW w:w="720" w:type="dxa"/>
            <w:tcBorders>
              <w:top w:val="single" w:sz="4" w:space="0" w:color="auto"/>
              <w:left w:val="nil"/>
              <w:bottom w:val="nil"/>
              <w:right w:val="nil"/>
            </w:tcBorders>
          </w:tcPr>
          <w:p w14:paraId="7CB8425E" w14:textId="77777777" w:rsidR="009D28E0" w:rsidRPr="00E053BE" w:rsidRDefault="009D28E0" w:rsidP="002E3839">
            <w:pPr>
              <w:pStyle w:val="TableText"/>
              <w:rPr>
                <w:color w:val="000000"/>
                <w:szCs w:val="32"/>
              </w:rPr>
            </w:pPr>
            <w:r w:rsidRPr="00E053BE">
              <w:t>49</w:t>
            </w:r>
          </w:p>
        </w:tc>
        <w:tc>
          <w:tcPr>
            <w:tcW w:w="720" w:type="dxa"/>
            <w:tcBorders>
              <w:top w:val="single" w:sz="4" w:space="0" w:color="auto"/>
              <w:left w:val="nil"/>
              <w:bottom w:val="nil"/>
              <w:right w:val="nil"/>
            </w:tcBorders>
          </w:tcPr>
          <w:p w14:paraId="43D70E07" w14:textId="77777777" w:rsidR="009D28E0" w:rsidRPr="00E053BE" w:rsidRDefault="009D28E0" w:rsidP="002E3839">
            <w:pPr>
              <w:pStyle w:val="TableText"/>
              <w:rPr>
                <w:color w:val="000000"/>
                <w:szCs w:val="32"/>
              </w:rPr>
            </w:pPr>
            <w:r w:rsidRPr="00E053BE">
              <w:t>24</w:t>
            </w:r>
          </w:p>
        </w:tc>
      </w:tr>
      <w:tr w:rsidR="009D28E0" w:rsidRPr="00E053BE" w14:paraId="789E1828" w14:textId="77777777" w:rsidTr="007C57B1">
        <w:tc>
          <w:tcPr>
            <w:tcW w:w="4608" w:type="dxa"/>
            <w:tcBorders>
              <w:top w:val="nil"/>
              <w:left w:val="nil"/>
              <w:bottom w:val="single" w:sz="4" w:space="0" w:color="auto"/>
              <w:right w:val="nil"/>
            </w:tcBorders>
          </w:tcPr>
          <w:p w14:paraId="7B6202ED"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7A172712" w14:textId="77777777" w:rsidR="009D28E0" w:rsidRPr="00E053BE" w:rsidRDefault="009D28E0" w:rsidP="002E3839">
            <w:pPr>
              <w:pStyle w:val="TableText"/>
              <w:rPr>
                <w:color w:val="000000"/>
                <w:szCs w:val="32"/>
              </w:rPr>
            </w:pPr>
            <w:r w:rsidRPr="00E053BE">
              <w:t>3,860</w:t>
            </w:r>
          </w:p>
        </w:tc>
        <w:tc>
          <w:tcPr>
            <w:tcW w:w="990" w:type="dxa"/>
            <w:tcBorders>
              <w:top w:val="nil"/>
              <w:left w:val="nil"/>
              <w:bottom w:val="single" w:sz="4" w:space="0" w:color="auto"/>
              <w:right w:val="nil"/>
            </w:tcBorders>
          </w:tcPr>
          <w:p w14:paraId="6542C9CF" w14:textId="77777777" w:rsidR="009D28E0" w:rsidRPr="00E053BE" w:rsidRDefault="009D28E0" w:rsidP="002E3839">
            <w:pPr>
              <w:pStyle w:val="TableText"/>
              <w:rPr>
                <w:color w:val="000000"/>
                <w:szCs w:val="32"/>
              </w:rPr>
            </w:pPr>
            <w:r w:rsidRPr="00E053BE">
              <w:t>546.32</w:t>
            </w:r>
          </w:p>
        </w:tc>
        <w:tc>
          <w:tcPr>
            <w:tcW w:w="720" w:type="dxa"/>
            <w:tcBorders>
              <w:top w:val="nil"/>
              <w:left w:val="nil"/>
              <w:bottom w:val="single" w:sz="4" w:space="0" w:color="auto"/>
              <w:right w:val="nil"/>
            </w:tcBorders>
          </w:tcPr>
          <w:p w14:paraId="4E44F62C"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4" w:space="0" w:color="auto"/>
              <w:right w:val="nil"/>
            </w:tcBorders>
          </w:tcPr>
          <w:p w14:paraId="46A4C602"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4" w:space="0" w:color="auto"/>
              <w:right w:val="nil"/>
            </w:tcBorders>
          </w:tcPr>
          <w:p w14:paraId="3A4D1444"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3A0F50DE" w14:textId="77777777" w:rsidR="009D28E0" w:rsidRPr="00E053BE" w:rsidRDefault="009D28E0" w:rsidP="002E3839">
            <w:pPr>
              <w:pStyle w:val="TableText"/>
              <w:rPr>
                <w:color w:val="000000"/>
                <w:szCs w:val="32"/>
              </w:rPr>
            </w:pPr>
            <w:r w:rsidRPr="00E053BE">
              <w:t>19</w:t>
            </w:r>
          </w:p>
        </w:tc>
      </w:tr>
      <w:tr w:rsidR="009D28E0" w:rsidRPr="00E053BE" w14:paraId="3110F970" w14:textId="77777777" w:rsidTr="007C57B1">
        <w:tc>
          <w:tcPr>
            <w:tcW w:w="4608" w:type="dxa"/>
            <w:tcBorders>
              <w:top w:val="single" w:sz="4" w:space="0" w:color="auto"/>
              <w:left w:val="nil"/>
              <w:bottom w:val="nil"/>
              <w:right w:val="nil"/>
            </w:tcBorders>
          </w:tcPr>
          <w:p w14:paraId="6411A99F"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4A5129B" w14:textId="77777777" w:rsidR="009D28E0" w:rsidRPr="00E053BE" w:rsidRDefault="009D28E0" w:rsidP="002E3839">
            <w:pPr>
              <w:pStyle w:val="TableText"/>
              <w:rPr>
                <w:color w:val="000000"/>
                <w:szCs w:val="32"/>
              </w:rPr>
            </w:pPr>
            <w:r w:rsidRPr="00E053BE">
              <w:t>14</w:t>
            </w:r>
          </w:p>
        </w:tc>
        <w:tc>
          <w:tcPr>
            <w:tcW w:w="990" w:type="dxa"/>
            <w:tcBorders>
              <w:top w:val="single" w:sz="4" w:space="0" w:color="auto"/>
              <w:left w:val="nil"/>
              <w:bottom w:val="nil"/>
              <w:right w:val="nil"/>
            </w:tcBorders>
          </w:tcPr>
          <w:p w14:paraId="1BC76F9F" w14:textId="77777777" w:rsidR="009D28E0" w:rsidRPr="00E053BE" w:rsidRDefault="009D28E0" w:rsidP="002E3839">
            <w:pPr>
              <w:pStyle w:val="TableText"/>
              <w:rPr>
                <w:color w:val="000000"/>
                <w:szCs w:val="32"/>
              </w:rPr>
            </w:pPr>
            <w:r w:rsidRPr="00E053BE">
              <w:t>562.29</w:t>
            </w:r>
          </w:p>
        </w:tc>
        <w:tc>
          <w:tcPr>
            <w:tcW w:w="720" w:type="dxa"/>
            <w:tcBorders>
              <w:top w:val="single" w:sz="4" w:space="0" w:color="auto"/>
              <w:left w:val="nil"/>
              <w:bottom w:val="nil"/>
              <w:right w:val="nil"/>
            </w:tcBorders>
          </w:tcPr>
          <w:p w14:paraId="4D11D9CA" w14:textId="77777777" w:rsidR="009D28E0" w:rsidRPr="00E053BE" w:rsidRDefault="009D28E0" w:rsidP="002E3839">
            <w:pPr>
              <w:pStyle w:val="TableText"/>
              <w:rPr>
                <w:color w:val="000000"/>
                <w:szCs w:val="32"/>
              </w:rPr>
            </w:pPr>
            <w:r w:rsidRPr="00E053BE">
              <w:t>19</w:t>
            </w:r>
          </w:p>
        </w:tc>
        <w:tc>
          <w:tcPr>
            <w:tcW w:w="720" w:type="dxa"/>
            <w:tcBorders>
              <w:top w:val="single" w:sz="4" w:space="0" w:color="auto"/>
              <w:left w:val="nil"/>
              <w:bottom w:val="nil"/>
              <w:right w:val="nil"/>
            </w:tcBorders>
          </w:tcPr>
          <w:p w14:paraId="40DCE89C" w14:textId="77777777" w:rsidR="009D28E0" w:rsidRPr="00E053BE" w:rsidRDefault="009D28E0" w:rsidP="002E3839">
            <w:pPr>
              <w:pStyle w:val="TableText"/>
              <w:rPr>
                <w:color w:val="000000"/>
                <w:szCs w:val="32"/>
              </w:rPr>
            </w:pPr>
            <w:r w:rsidRPr="00E053BE">
              <w:t>21</w:t>
            </w:r>
          </w:p>
        </w:tc>
        <w:tc>
          <w:tcPr>
            <w:tcW w:w="720" w:type="dxa"/>
            <w:tcBorders>
              <w:top w:val="single" w:sz="4" w:space="0" w:color="auto"/>
              <w:left w:val="nil"/>
              <w:bottom w:val="nil"/>
              <w:right w:val="nil"/>
            </w:tcBorders>
          </w:tcPr>
          <w:p w14:paraId="75D4746C" w14:textId="77777777" w:rsidR="009D28E0" w:rsidRPr="00E053BE" w:rsidRDefault="009D28E0" w:rsidP="002E3839">
            <w:pPr>
              <w:pStyle w:val="TableText"/>
              <w:rPr>
                <w:color w:val="000000"/>
                <w:szCs w:val="32"/>
              </w:rPr>
            </w:pPr>
            <w:r w:rsidRPr="00E053BE">
              <w:t>7</w:t>
            </w:r>
          </w:p>
        </w:tc>
        <w:tc>
          <w:tcPr>
            <w:tcW w:w="720" w:type="dxa"/>
            <w:tcBorders>
              <w:top w:val="single" w:sz="4" w:space="0" w:color="auto"/>
              <w:left w:val="nil"/>
              <w:bottom w:val="nil"/>
              <w:right w:val="nil"/>
            </w:tcBorders>
          </w:tcPr>
          <w:p w14:paraId="72834592" w14:textId="77777777" w:rsidR="009D28E0" w:rsidRPr="00E053BE" w:rsidRDefault="009D28E0" w:rsidP="002E3839">
            <w:pPr>
              <w:pStyle w:val="TableText"/>
              <w:rPr>
                <w:color w:val="000000"/>
                <w:szCs w:val="32"/>
              </w:rPr>
            </w:pPr>
            <w:r w:rsidRPr="00E053BE">
              <w:t>71</w:t>
            </w:r>
          </w:p>
        </w:tc>
      </w:tr>
      <w:tr w:rsidR="009D28E0" w:rsidRPr="00E053BE" w14:paraId="4E57CCD2" w14:textId="77777777" w:rsidTr="007C57B1">
        <w:tc>
          <w:tcPr>
            <w:tcW w:w="4608" w:type="dxa"/>
            <w:tcBorders>
              <w:top w:val="nil"/>
              <w:left w:val="nil"/>
              <w:bottom w:val="single" w:sz="12" w:space="0" w:color="auto"/>
              <w:right w:val="nil"/>
            </w:tcBorders>
          </w:tcPr>
          <w:p w14:paraId="733DF9DA"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2BA71AEE" w14:textId="77777777" w:rsidR="009D28E0" w:rsidRPr="00E053BE" w:rsidRDefault="009D28E0" w:rsidP="002E3839">
            <w:pPr>
              <w:pStyle w:val="TableText"/>
              <w:rPr>
                <w:color w:val="000000"/>
                <w:szCs w:val="32"/>
              </w:rPr>
            </w:pPr>
            <w:r w:rsidRPr="00E053BE">
              <w:t>4,031</w:t>
            </w:r>
          </w:p>
        </w:tc>
        <w:tc>
          <w:tcPr>
            <w:tcW w:w="990" w:type="dxa"/>
            <w:tcBorders>
              <w:top w:val="nil"/>
              <w:left w:val="nil"/>
              <w:bottom w:val="single" w:sz="12" w:space="0" w:color="auto"/>
              <w:right w:val="nil"/>
            </w:tcBorders>
          </w:tcPr>
          <w:p w14:paraId="44C0E451" w14:textId="77777777" w:rsidR="009D28E0" w:rsidRPr="00E053BE" w:rsidRDefault="009D28E0" w:rsidP="002E3839">
            <w:pPr>
              <w:pStyle w:val="TableText"/>
              <w:rPr>
                <w:color w:val="000000"/>
                <w:szCs w:val="32"/>
              </w:rPr>
            </w:pPr>
            <w:r w:rsidRPr="00E053BE">
              <w:t>546.41</w:t>
            </w:r>
          </w:p>
        </w:tc>
        <w:tc>
          <w:tcPr>
            <w:tcW w:w="720" w:type="dxa"/>
            <w:tcBorders>
              <w:top w:val="nil"/>
              <w:left w:val="nil"/>
              <w:bottom w:val="single" w:sz="12" w:space="0" w:color="auto"/>
              <w:right w:val="nil"/>
            </w:tcBorders>
          </w:tcPr>
          <w:p w14:paraId="3703D8AF"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12" w:space="0" w:color="auto"/>
              <w:right w:val="nil"/>
            </w:tcBorders>
          </w:tcPr>
          <w:p w14:paraId="299C8293"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12" w:space="0" w:color="auto"/>
              <w:right w:val="nil"/>
            </w:tcBorders>
          </w:tcPr>
          <w:p w14:paraId="744A0270"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12" w:space="0" w:color="auto"/>
              <w:right w:val="nil"/>
            </w:tcBorders>
          </w:tcPr>
          <w:p w14:paraId="564C7600" w14:textId="77777777" w:rsidR="009D28E0" w:rsidRPr="00E053BE" w:rsidRDefault="009D28E0" w:rsidP="002E3839">
            <w:pPr>
              <w:pStyle w:val="TableText"/>
              <w:rPr>
                <w:color w:val="000000"/>
                <w:szCs w:val="32"/>
              </w:rPr>
            </w:pPr>
            <w:r w:rsidRPr="00E053BE">
              <w:t>19</w:t>
            </w:r>
          </w:p>
        </w:tc>
      </w:tr>
    </w:tbl>
    <w:p w14:paraId="19596092" w14:textId="77777777" w:rsidR="009D28E0" w:rsidRPr="00E053BE" w:rsidRDefault="009D28E0" w:rsidP="002E3839">
      <w:pPr>
        <w:pStyle w:val="Caption"/>
        <w:pageBreakBefore/>
      </w:pPr>
      <w:bookmarkStart w:id="1206" w:name="_Toc160113660"/>
      <w:bookmarkStart w:id="1207" w:name="_Toc193442642"/>
      <w:bookmarkStart w:id="1208" w:name="_Toc133500739"/>
      <w:bookmarkEnd w:id="1205"/>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5</w:t>
      </w:r>
      <w:r w:rsidRPr="00E053BE">
        <w:rPr>
          <w:noProof/>
        </w:rPr>
        <w:fldChar w:fldCharType="end"/>
      </w:r>
      <w:r w:rsidRPr="00E053BE">
        <w:t xml:space="preserve">  Mean and SD of Scale Scores and Percentage of Students in Each Performance Level by Student Group, Grade Span Six Through Eight</w:t>
      </w:r>
      <w:bookmarkEnd w:id="1206"/>
      <w:bookmarkEnd w:id="1207"/>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62FF65C5"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4DA71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B308394"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2F34758C"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A8E38DB"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0D27D77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4C82BD83"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4EAD2208"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3A514911" w14:textId="77777777" w:rsidTr="007C57B1">
        <w:tc>
          <w:tcPr>
            <w:tcW w:w="4608" w:type="dxa"/>
            <w:tcBorders>
              <w:top w:val="single" w:sz="4" w:space="0" w:color="auto"/>
              <w:left w:val="nil"/>
              <w:bottom w:val="single" w:sz="4" w:space="0" w:color="auto"/>
              <w:right w:val="nil"/>
            </w:tcBorders>
            <w:hideMark/>
          </w:tcPr>
          <w:p w14:paraId="7AF020BD"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6924DB42" w14:textId="77777777" w:rsidR="009D28E0" w:rsidRPr="00E053BE" w:rsidRDefault="009D28E0" w:rsidP="002E3839">
            <w:pPr>
              <w:pStyle w:val="TableText"/>
              <w:rPr>
                <w:rFonts w:cs="Times New Roman"/>
                <w:szCs w:val="32"/>
              </w:rPr>
            </w:pPr>
            <w:r w:rsidRPr="00E053BE">
              <w:t>2,874</w:t>
            </w:r>
          </w:p>
        </w:tc>
        <w:tc>
          <w:tcPr>
            <w:tcW w:w="990" w:type="dxa"/>
            <w:tcBorders>
              <w:top w:val="single" w:sz="4" w:space="0" w:color="auto"/>
              <w:left w:val="nil"/>
              <w:bottom w:val="single" w:sz="4" w:space="0" w:color="auto"/>
              <w:right w:val="nil"/>
            </w:tcBorders>
          </w:tcPr>
          <w:p w14:paraId="45FC62B2" w14:textId="77777777" w:rsidR="009D28E0" w:rsidRPr="00E053BE" w:rsidRDefault="009D28E0" w:rsidP="002E3839">
            <w:pPr>
              <w:pStyle w:val="TableText"/>
              <w:rPr>
                <w:rFonts w:cs="Times New Roman"/>
                <w:szCs w:val="32"/>
              </w:rPr>
            </w:pPr>
            <w:r w:rsidRPr="00E053BE">
              <w:t>651.99</w:t>
            </w:r>
          </w:p>
        </w:tc>
        <w:tc>
          <w:tcPr>
            <w:tcW w:w="720" w:type="dxa"/>
            <w:tcBorders>
              <w:top w:val="single" w:sz="4" w:space="0" w:color="auto"/>
              <w:left w:val="nil"/>
              <w:bottom w:val="single" w:sz="4" w:space="0" w:color="auto"/>
              <w:right w:val="nil"/>
            </w:tcBorders>
          </w:tcPr>
          <w:p w14:paraId="7E6319D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single" w:sz="4" w:space="0" w:color="auto"/>
              <w:right w:val="nil"/>
            </w:tcBorders>
          </w:tcPr>
          <w:p w14:paraId="3AE2F20C" w14:textId="77777777" w:rsidR="009D28E0" w:rsidRPr="00E053BE" w:rsidRDefault="009D28E0" w:rsidP="002E3839">
            <w:pPr>
              <w:pStyle w:val="TableText"/>
              <w:rPr>
                <w:rFonts w:cs="Times New Roman"/>
                <w:szCs w:val="32"/>
              </w:rPr>
            </w:pPr>
            <w:r w:rsidRPr="00E053BE">
              <w:t>30</w:t>
            </w:r>
          </w:p>
        </w:tc>
        <w:tc>
          <w:tcPr>
            <w:tcW w:w="720" w:type="dxa"/>
            <w:tcBorders>
              <w:top w:val="single" w:sz="4" w:space="0" w:color="auto"/>
              <w:left w:val="nil"/>
              <w:bottom w:val="single" w:sz="4" w:space="0" w:color="auto"/>
              <w:right w:val="nil"/>
            </w:tcBorders>
          </w:tcPr>
          <w:p w14:paraId="2F6C7EF7"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single" w:sz="4" w:space="0" w:color="auto"/>
              <w:right w:val="nil"/>
            </w:tcBorders>
          </w:tcPr>
          <w:p w14:paraId="704FA3F1" w14:textId="77777777" w:rsidR="009D28E0" w:rsidRPr="00E053BE" w:rsidRDefault="009D28E0" w:rsidP="002E3839">
            <w:pPr>
              <w:pStyle w:val="TableText"/>
              <w:rPr>
                <w:rFonts w:cs="Times New Roman"/>
                <w:color w:val="000000"/>
                <w:szCs w:val="32"/>
              </w:rPr>
            </w:pPr>
            <w:r w:rsidRPr="00E053BE">
              <w:t>35</w:t>
            </w:r>
          </w:p>
        </w:tc>
      </w:tr>
      <w:tr w:rsidR="009D28E0" w:rsidRPr="00E053BE" w14:paraId="09E165CA" w14:textId="77777777" w:rsidTr="007C57B1">
        <w:tc>
          <w:tcPr>
            <w:tcW w:w="4608" w:type="dxa"/>
            <w:tcBorders>
              <w:top w:val="single" w:sz="4" w:space="0" w:color="auto"/>
              <w:left w:val="nil"/>
              <w:bottom w:val="nil"/>
              <w:right w:val="nil"/>
            </w:tcBorders>
            <w:hideMark/>
          </w:tcPr>
          <w:p w14:paraId="5B6CD609"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95BEE55" w14:textId="77777777" w:rsidR="009D28E0" w:rsidRPr="00E053BE" w:rsidRDefault="009D28E0" w:rsidP="002E3839">
            <w:pPr>
              <w:pStyle w:val="TableText"/>
              <w:rPr>
                <w:rFonts w:cs="Times New Roman"/>
                <w:szCs w:val="32"/>
              </w:rPr>
            </w:pPr>
            <w:r w:rsidRPr="00E053BE">
              <w:t>1,877</w:t>
            </w:r>
          </w:p>
        </w:tc>
        <w:tc>
          <w:tcPr>
            <w:tcW w:w="990" w:type="dxa"/>
            <w:tcBorders>
              <w:top w:val="single" w:sz="4" w:space="0" w:color="auto"/>
              <w:left w:val="nil"/>
              <w:bottom w:val="nil"/>
              <w:right w:val="nil"/>
            </w:tcBorders>
          </w:tcPr>
          <w:p w14:paraId="56D335A1" w14:textId="77777777" w:rsidR="009D28E0" w:rsidRPr="00E053BE" w:rsidRDefault="009D28E0" w:rsidP="002E3839">
            <w:pPr>
              <w:pStyle w:val="TableText"/>
              <w:rPr>
                <w:rFonts w:cs="Times New Roman"/>
                <w:szCs w:val="32"/>
              </w:rPr>
            </w:pPr>
            <w:r w:rsidRPr="00E053BE">
              <w:t>652.47</w:t>
            </w:r>
          </w:p>
        </w:tc>
        <w:tc>
          <w:tcPr>
            <w:tcW w:w="720" w:type="dxa"/>
            <w:tcBorders>
              <w:top w:val="single" w:sz="4" w:space="0" w:color="auto"/>
              <w:left w:val="nil"/>
              <w:bottom w:val="nil"/>
              <w:right w:val="nil"/>
            </w:tcBorders>
          </w:tcPr>
          <w:p w14:paraId="7FBD39FA"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19661985"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7CEDB3CB"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nil"/>
              <w:right w:val="nil"/>
            </w:tcBorders>
          </w:tcPr>
          <w:p w14:paraId="46176097" w14:textId="77777777" w:rsidR="009D28E0" w:rsidRPr="00E053BE" w:rsidRDefault="009D28E0" w:rsidP="002E3839">
            <w:pPr>
              <w:pStyle w:val="TableText"/>
              <w:rPr>
                <w:rFonts w:cs="Times New Roman"/>
                <w:color w:val="000000"/>
                <w:szCs w:val="32"/>
              </w:rPr>
            </w:pPr>
            <w:r w:rsidRPr="00E053BE">
              <w:t>36</w:t>
            </w:r>
          </w:p>
        </w:tc>
      </w:tr>
      <w:tr w:rsidR="009D28E0" w:rsidRPr="00E053BE" w14:paraId="74E1D872" w14:textId="77777777" w:rsidTr="007C57B1">
        <w:tc>
          <w:tcPr>
            <w:tcW w:w="4608" w:type="dxa"/>
            <w:tcBorders>
              <w:top w:val="nil"/>
              <w:left w:val="nil"/>
              <w:bottom w:val="nil"/>
              <w:right w:val="nil"/>
            </w:tcBorders>
            <w:hideMark/>
          </w:tcPr>
          <w:p w14:paraId="270A9D33"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5D3D6473" w14:textId="77777777" w:rsidR="009D28E0" w:rsidRPr="00E053BE" w:rsidRDefault="009D28E0" w:rsidP="002E3839">
            <w:pPr>
              <w:pStyle w:val="TableText"/>
              <w:rPr>
                <w:rFonts w:cs="Times New Roman"/>
                <w:szCs w:val="32"/>
              </w:rPr>
            </w:pPr>
            <w:r w:rsidRPr="00E053BE">
              <w:t>997</w:t>
            </w:r>
          </w:p>
        </w:tc>
        <w:tc>
          <w:tcPr>
            <w:tcW w:w="990" w:type="dxa"/>
            <w:tcBorders>
              <w:top w:val="nil"/>
              <w:left w:val="nil"/>
              <w:bottom w:val="nil"/>
              <w:right w:val="nil"/>
            </w:tcBorders>
          </w:tcPr>
          <w:p w14:paraId="17436F17" w14:textId="77777777" w:rsidR="009D28E0" w:rsidRPr="00E053BE" w:rsidRDefault="009D28E0" w:rsidP="002E3839">
            <w:pPr>
              <w:pStyle w:val="TableText"/>
              <w:rPr>
                <w:rFonts w:cs="Times New Roman"/>
                <w:szCs w:val="32"/>
              </w:rPr>
            </w:pPr>
            <w:r w:rsidRPr="00E053BE">
              <w:t>651.07</w:t>
            </w:r>
          </w:p>
        </w:tc>
        <w:tc>
          <w:tcPr>
            <w:tcW w:w="720" w:type="dxa"/>
            <w:tcBorders>
              <w:top w:val="nil"/>
              <w:left w:val="nil"/>
              <w:bottom w:val="nil"/>
              <w:right w:val="nil"/>
            </w:tcBorders>
          </w:tcPr>
          <w:p w14:paraId="11097AA2"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33B251F3"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5AFE9A7D" w14:textId="77777777" w:rsidR="009D28E0" w:rsidRPr="00E053BE" w:rsidRDefault="009D28E0" w:rsidP="002E3839">
            <w:pPr>
              <w:pStyle w:val="TableText"/>
              <w:rPr>
                <w:rFonts w:cs="Times New Roman"/>
                <w:color w:val="000000" w:themeColor="text1"/>
                <w:szCs w:val="32"/>
              </w:rPr>
            </w:pPr>
            <w:r w:rsidRPr="00E053BE">
              <w:t>33</w:t>
            </w:r>
          </w:p>
        </w:tc>
        <w:tc>
          <w:tcPr>
            <w:tcW w:w="720" w:type="dxa"/>
            <w:tcBorders>
              <w:top w:val="nil"/>
              <w:left w:val="nil"/>
              <w:bottom w:val="nil"/>
              <w:right w:val="nil"/>
            </w:tcBorders>
          </w:tcPr>
          <w:p w14:paraId="747984A0" w14:textId="77777777" w:rsidR="009D28E0" w:rsidRPr="00E053BE" w:rsidRDefault="009D28E0" w:rsidP="002E3839">
            <w:pPr>
              <w:pStyle w:val="TableText"/>
              <w:rPr>
                <w:rFonts w:cs="Times New Roman"/>
                <w:szCs w:val="32"/>
              </w:rPr>
            </w:pPr>
            <w:r w:rsidRPr="00E053BE">
              <w:t>34</w:t>
            </w:r>
          </w:p>
        </w:tc>
      </w:tr>
      <w:tr w:rsidR="009D28E0" w:rsidRPr="00E053BE" w14:paraId="149AD75E" w14:textId="77777777" w:rsidTr="007C57B1">
        <w:tc>
          <w:tcPr>
            <w:tcW w:w="4608" w:type="dxa"/>
            <w:tcBorders>
              <w:top w:val="nil"/>
              <w:left w:val="nil"/>
              <w:bottom w:val="single" w:sz="4" w:space="0" w:color="auto"/>
              <w:right w:val="nil"/>
            </w:tcBorders>
            <w:hideMark/>
          </w:tcPr>
          <w:p w14:paraId="17398407"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148AC8B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2B4251C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A48BFA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43EC1F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4877B9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C9E6BCF" w14:textId="77777777" w:rsidR="009D28E0" w:rsidRPr="00E053BE" w:rsidRDefault="009D28E0" w:rsidP="002E3839">
            <w:pPr>
              <w:pStyle w:val="TableText"/>
              <w:rPr>
                <w:rFonts w:cs="Times New Roman"/>
                <w:color w:val="000000"/>
                <w:szCs w:val="32"/>
              </w:rPr>
            </w:pPr>
            <w:r w:rsidRPr="00E053BE">
              <w:t>N/A</w:t>
            </w:r>
          </w:p>
        </w:tc>
      </w:tr>
      <w:tr w:rsidR="009D28E0" w:rsidRPr="00E053BE" w14:paraId="30E5CD4E" w14:textId="77777777" w:rsidTr="007C57B1">
        <w:tc>
          <w:tcPr>
            <w:tcW w:w="4608" w:type="dxa"/>
            <w:tcBorders>
              <w:top w:val="single" w:sz="4" w:space="0" w:color="auto"/>
              <w:left w:val="nil"/>
              <w:bottom w:val="nil"/>
              <w:right w:val="nil"/>
            </w:tcBorders>
            <w:hideMark/>
          </w:tcPr>
          <w:p w14:paraId="1344EBAC"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5611D3A4"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04F1103A"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2F0825C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669E6A02"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6655AE5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00DEA65" w14:textId="77777777" w:rsidR="009D28E0" w:rsidRPr="00E053BE" w:rsidRDefault="009D28E0" w:rsidP="002E3839">
            <w:pPr>
              <w:pStyle w:val="TableText"/>
              <w:rPr>
                <w:rFonts w:cs="Times New Roman"/>
                <w:szCs w:val="32"/>
              </w:rPr>
            </w:pPr>
            <w:r w:rsidRPr="00E053BE">
              <w:t>N/A</w:t>
            </w:r>
          </w:p>
        </w:tc>
      </w:tr>
      <w:tr w:rsidR="009D28E0" w:rsidRPr="00E053BE" w14:paraId="3DDDF8B5" w14:textId="77777777" w:rsidTr="007C57B1">
        <w:tc>
          <w:tcPr>
            <w:tcW w:w="4608" w:type="dxa"/>
            <w:tcBorders>
              <w:top w:val="nil"/>
              <w:left w:val="nil"/>
              <w:bottom w:val="nil"/>
              <w:right w:val="nil"/>
            </w:tcBorders>
            <w:hideMark/>
          </w:tcPr>
          <w:p w14:paraId="7B01EE0B"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14161921" w14:textId="77777777" w:rsidR="009D28E0" w:rsidRPr="00E053BE" w:rsidRDefault="009D28E0" w:rsidP="002E3839">
            <w:pPr>
              <w:pStyle w:val="TableText"/>
              <w:rPr>
                <w:rFonts w:cs="Times New Roman"/>
                <w:szCs w:val="32"/>
              </w:rPr>
            </w:pPr>
            <w:r w:rsidRPr="00E053BE">
              <w:t>475</w:t>
            </w:r>
          </w:p>
        </w:tc>
        <w:tc>
          <w:tcPr>
            <w:tcW w:w="990" w:type="dxa"/>
            <w:tcBorders>
              <w:top w:val="nil"/>
              <w:left w:val="nil"/>
              <w:bottom w:val="nil"/>
              <w:right w:val="nil"/>
            </w:tcBorders>
          </w:tcPr>
          <w:p w14:paraId="2ECEC7A7" w14:textId="77777777" w:rsidR="009D28E0" w:rsidRPr="00E053BE" w:rsidRDefault="009D28E0" w:rsidP="002E3839">
            <w:pPr>
              <w:pStyle w:val="TableText"/>
              <w:rPr>
                <w:rFonts w:cs="Times New Roman"/>
                <w:szCs w:val="32"/>
              </w:rPr>
            </w:pPr>
            <w:r w:rsidRPr="00E053BE">
              <w:t>649.34</w:t>
            </w:r>
          </w:p>
        </w:tc>
        <w:tc>
          <w:tcPr>
            <w:tcW w:w="720" w:type="dxa"/>
            <w:tcBorders>
              <w:top w:val="nil"/>
              <w:left w:val="nil"/>
              <w:bottom w:val="nil"/>
              <w:right w:val="nil"/>
            </w:tcBorders>
          </w:tcPr>
          <w:p w14:paraId="4DCE222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8009C10"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4A6FFB9C"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nil"/>
              <w:left w:val="nil"/>
              <w:bottom w:val="nil"/>
              <w:right w:val="nil"/>
            </w:tcBorders>
          </w:tcPr>
          <w:p w14:paraId="45147BCB" w14:textId="77777777" w:rsidR="009D28E0" w:rsidRPr="00E053BE" w:rsidRDefault="009D28E0" w:rsidP="002E3839">
            <w:pPr>
              <w:pStyle w:val="TableText"/>
              <w:rPr>
                <w:rFonts w:cs="Times New Roman"/>
                <w:szCs w:val="32"/>
              </w:rPr>
            </w:pPr>
            <w:r w:rsidRPr="00E053BE">
              <w:t>28</w:t>
            </w:r>
          </w:p>
        </w:tc>
      </w:tr>
      <w:tr w:rsidR="009D28E0" w:rsidRPr="00E053BE" w14:paraId="0B1B85A5" w14:textId="77777777" w:rsidTr="007C57B1">
        <w:tc>
          <w:tcPr>
            <w:tcW w:w="4608" w:type="dxa"/>
            <w:tcBorders>
              <w:top w:val="nil"/>
              <w:left w:val="nil"/>
              <w:bottom w:val="nil"/>
              <w:right w:val="nil"/>
            </w:tcBorders>
            <w:hideMark/>
          </w:tcPr>
          <w:p w14:paraId="079B090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61B714A2" w14:textId="77777777" w:rsidR="009D28E0" w:rsidRPr="00E053BE" w:rsidRDefault="009D28E0" w:rsidP="002E3839">
            <w:pPr>
              <w:pStyle w:val="TableText"/>
              <w:rPr>
                <w:rFonts w:cs="Times New Roman"/>
                <w:szCs w:val="32"/>
              </w:rPr>
            </w:pPr>
            <w:r w:rsidRPr="00E053BE">
              <w:t>10</w:t>
            </w:r>
          </w:p>
        </w:tc>
        <w:tc>
          <w:tcPr>
            <w:tcW w:w="990" w:type="dxa"/>
            <w:tcBorders>
              <w:top w:val="nil"/>
              <w:left w:val="nil"/>
              <w:bottom w:val="nil"/>
              <w:right w:val="nil"/>
            </w:tcBorders>
          </w:tcPr>
          <w:p w14:paraId="479F6DA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A3F9C7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561EBBB"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89D136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CFDAE7B" w14:textId="77777777" w:rsidR="009D28E0" w:rsidRPr="00E053BE" w:rsidRDefault="009D28E0" w:rsidP="002E3839">
            <w:pPr>
              <w:pStyle w:val="TableText"/>
              <w:rPr>
                <w:rFonts w:cs="Times New Roman"/>
                <w:szCs w:val="32"/>
              </w:rPr>
            </w:pPr>
            <w:r w:rsidRPr="00E053BE">
              <w:t>N/A</w:t>
            </w:r>
          </w:p>
        </w:tc>
      </w:tr>
      <w:tr w:rsidR="009D28E0" w:rsidRPr="00E053BE" w14:paraId="5E25AD7D" w14:textId="77777777" w:rsidTr="007C57B1">
        <w:tc>
          <w:tcPr>
            <w:tcW w:w="4608" w:type="dxa"/>
            <w:tcBorders>
              <w:top w:val="nil"/>
              <w:left w:val="nil"/>
              <w:bottom w:val="nil"/>
              <w:right w:val="nil"/>
            </w:tcBorders>
            <w:hideMark/>
          </w:tcPr>
          <w:p w14:paraId="39E2C011"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AEF1DB3" w14:textId="77777777" w:rsidR="009D28E0" w:rsidRPr="00E053BE" w:rsidRDefault="009D28E0" w:rsidP="002E3839">
            <w:pPr>
              <w:pStyle w:val="TableText"/>
              <w:rPr>
                <w:rFonts w:cs="Times New Roman"/>
                <w:szCs w:val="32"/>
              </w:rPr>
            </w:pPr>
            <w:r w:rsidRPr="00E053BE">
              <w:t>58</w:t>
            </w:r>
          </w:p>
        </w:tc>
        <w:tc>
          <w:tcPr>
            <w:tcW w:w="990" w:type="dxa"/>
            <w:tcBorders>
              <w:top w:val="nil"/>
              <w:left w:val="nil"/>
              <w:bottom w:val="nil"/>
              <w:right w:val="nil"/>
            </w:tcBorders>
          </w:tcPr>
          <w:p w14:paraId="5253277B" w14:textId="77777777" w:rsidR="009D28E0" w:rsidRPr="00E053BE" w:rsidRDefault="009D28E0" w:rsidP="002E3839">
            <w:pPr>
              <w:pStyle w:val="TableText"/>
              <w:rPr>
                <w:rFonts w:cs="Times New Roman"/>
                <w:szCs w:val="32"/>
              </w:rPr>
            </w:pPr>
            <w:r w:rsidRPr="00E053BE">
              <w:t>648.45</w:t>
            </w:r>
          </w:p>
        </w:tc>
        <w:tc>
          <w:tcPr>
            <w:tcW w:w="720" w:type="dxa"/>
            <w:tcBorders>
              <w:top w:val="nil"/>
              <w:left w:val="nil"/>
              <w:bottom w:val="nil"/>
              <w:right w:val="nil"/>
            </w:tcBorders>
          </w:tcPr>
          <w:p w14:paraId="5B1E7026"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39C1532C"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48A09201"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nil"/>
              <w:left w:val="nil"/>
              <w:bottom w:val="nil"/>
              <w:right w:val="nil"/>
            </w:tcBorders>
          </w:tcPr>
          <w:p w14:paraId="530E1418" w14:textId="77777777" w:rsidR="009D28E0" w:rsidRPr="00E053BE" w:rsidRDefault="009D28E0" w:rsidP="002E3839">
            <w:pPr>
              <w:pStyle w:val="TableText"/>
              <w:rPr>
                <w:rFonts w:cs="Times New Roman"/>
                <w:szCs w:val="32"/>
              </w:rPr>
            </w:pPr>
            <w:r w:rsidRPr="00E053BE">
              <w:t>21</w:t>
            </w:r>
          </w:p>
        </w:tc>
      </w:tr>
      <w:tr w:rsidR="009D28E0" w:rsidRPr="00E053BE" w14:paraId="413A7631" w14:textId="77777777" w:rsidTr="007C57B1">
        <w:tc>
          <w:tcPr>
            <w:tcW w:w="4608" w:type="dxa"/>
            <w:tcBorders>
              <w:top w:val="nil"/>
              <w:left w:val="nil"/>
              <w:bottom w:val="nil"/>
              <w:right w:val="nil"/>
            </w:tcBorders>
            <w:hideMark/>
          </w:tcPr>
          <w:p w14:paraId="667D8D44"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79A16961" w14:textId="77777777" w:rsidR="009D28E0" w:rsidRPr="00E053BE" w:rsidRDefault="009D28E0" w:rsidP="002E3839">
            <w:pPr>
              <w:pStyle w:val="TableText"/>
              <w:rPr>
                <w:rFonts w:cs="Times New Roman"/>
                <w:szCs w:val="32"/>
              </w:rPr>
            </w:pPr>
            <w:r w:rsidRPr="00E053BE">
              <w:t>2,155</w:t>
            </w:r>
          </w:p>
        </w:tc>
        <w:tc>
          <w:tcPr>
            <w:tcW w:w="990" w:type="dxa"/>
            <w:tcBorders>
              <w:top w:val="nil"/>
              <w:left w:val="nil"/>
              <w:bottom w:val="nil"/>
              <w:right w:val="nil"/>
            </w:tcBorders>
          </w:tcPr>
          <w:p w14:paraId="40549BDC" w14:textId="77777777" w:rsidR="009D28E0" w:rsidRPr="00E053BE" w:rsidRDefault="009D28E0" w:rsidP="002E3839">
            <w:pPr>
              <w:pStyle w:val="TableText"/>
              <w:rPr>
                <w:rFonts w:cs="Times New Roman"/>
                <w:szCs w:val="32"/>
              </w:rPr>
            </w:pPr>
            <w:r w:rsidRPr="00E053BE">
              <w:t>653.25</w:t>
            </w:r>
          </w:p>
        </w:tc>
        <w:tc>
          <w:tcPr>
            <w:tcW w:w="720" w:type="dxa"/>
            <w:tcBorders>
              <w:top w:val="nil"/>
              <w:left w:val="nil"/>
              <w:bottom w:val="nil"/>
              <w:right w:val="nil"/>
            </w:tcBorders>
          </w:tcPr>
          <w:p w14:paraId="08EC16E0"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64363B95" w14:textId="77777777" w:rsidR="009D28E0" w:rsidRPr="00E053BE" w:rsidRDefault="009D28E0" w:rsidP="002E3839">
            <w:pPr>
              <w:pStyle w:val="TableText"/>
              <w:rPr>
                <w:rFonts w:cs="Times New Roman"/>
                <w:szCs w:val="32"/>
              </w:rPr>
            </w:pPr>
            <w:r w:rsidRPr="00E053BE">
              <w:t>28</w:t>
            </w:r>
          </w:p>
        </w:tc>
        <w:tc>
          <w:tcPr>
            <w:tcW w:w="720" w:type="dxa"/>
            <w:tcBorders>
              <w:top w:val="nil"/>
              <w:left w:val="nil"/>
              <w:bottom w:val="nil"/>
              <w:right w:val="nil"/>
            </w:tcBorders>
          </w:tcPr>
          <w:p w14:paraId="0F98A36A"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6DC1DCA4" w14:textId="77777777" w:rsidR="009D28E0" w:rsidRPr="00E053BE" w:rsidRDefault="009D28E0" w:rsidP="002E3839">
            <w:pPr>
              <w:pStyle w:val="TableText"/>
              <w:rPr>
                <w:rFonts w:cs="Times New Roman"/>
                <w:szCs w:val="32"/>
              </w:rPr>
            </w:pPr>
            <w:r w:rsidRPr="00E053BE">
              <w:t>38</w:t>
            </w:r>
          </w:p>
        </w:tc>
      </w:tr>
      <w:tr w:rsidR="009D28E0" w:rsidRPr="00E053BE" w14:paraId="21972DD2" w14:textId="77777777" w:rsidTr="007C57B1">
        <w:tc>
          <w:tcPr>
            <w:tcW w:w="4608" w:type="dxa"/>
            <w:tcBorders>
              <w:top w:val="nil"/>
              <w:left w:val="nil"/>
              <w:bottom w:val="nil"/>
              <w:right w:val="nil"/>
            </w:tcBorders>
            <w:hideMark/>
          </w:tcPr>
          <w:p w14:paraId="7AD4FDF4"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581F76C5"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nil"/>
              <w:right w:val="nil"/>
            </w:tcBorders>
          </w:tcPr>
          <w:p w14:paraId="4A1C4A98" w14:textId="77777777" w:rsidR="009D28E0" w:rsidRPr="00E053BE" w:rsidRDefault="009D28E0" w:rsidP="002E3839">
            <w:pPr>
              <w:pStyle w:val="TableText"/>
              <w:rPr>
                <w:rFonts w:cs="Times New Roman"/>
                <w:szCs w:val="32"/>
              </w:rPr>
            </w:pPr>
            <w:r w:rsidRPr="00E053BE">
              <w:t>645.59</w:t>
            </w:r>
          </w:p>
        </w:tc>
        <w:tc>
          <w:tcPr>
            <w:tcW w:w="720" w:type="dxa"/>
            <w:tcBorders>
              <w:top w:val="nil"/>
              <w:left w:val="nil"/>
              <w:bottom w:val="nil"/>
              <w:right w:val="nil"/>
            </w:tcBorders>
          </w:tcPr>
          <w:p w14:paraId="3A6679B1"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0857584A" w14:textId="77777777" w:rsidR="009D28E0" w:rsidRPr="00E053BE" w:rsidRDefault="009D28E0" w:rsidP="002E3839">
            <w:pPr>
              <w:pStyle w:val="TableText"/>
              <w:rPr>
                <w:rFonts w:cs="Times New Roman"/>
                <w:szCs w:val="32"/>
              </w:rPr>
            </w:pPr>
            <w:r w:rsidRPr="00E053BE">
              <w:t>53</w:t>
            </w:r>
          </w:p>
        </w:tc>
        <w:tc>
          <w:tcPr>
            <w:tcW w:w="720" w:type="dxa"/>
            <w:tcBorders>
              <w:top w:val="nil"/>
              <w:left w:val="nil"/>
              <w:bottom w:val="nil"/>
              <w:right w:val="nil"/>
            </w:tcBorders>
          </w:tcPr>
          <w:p w14:paraId="19E2D252"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2DAB598C" w14:textId="77777777" w:rsidR="009D28E0" w:rsidRPr="00E053BE" w:rsidRDefault="009D28E0" w:rsidP="002E3839">
            <w:pPr>
              <w:pStyle w:val="TableText"/>
              <w:rPr>
                <w:rFonts w:cs="Times New Roman"/>
                <w:szCs w:val="32"/>
              </w:rPr>
            </w:pPr>
            <w:r w:rsidRPr="00E053BE">
              <w:t>29</w:t>
            </w:r>
          </w:p>
        </w:tc>
      </w:tr>
      <w:tr w:rsidR="009D28E0" w:rsidRPr="00E053BE" w14:paraId="017B64E2" w14:textId="77777777" w:rsidTr="007C57B1">
        <w:tc>
          <w:tcPr>
            <w:tcW w:w="4608" w:type="dxa"/>
            <w:tcBorders>
              <w:top w:val="nil"/>
              <w:left w:val="nil"/>
              <w:bottom w:val="nil"/>
              <w:right w:val="nil"/>
            </w:tcBorders>
            <w:hideMark/>
          </w:tcPr>
          <w:p w14:paraId="3FC5A296"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1BFB3168" w14:textId="77777777" w:rsidR="009D28E0" w:rsidRPr="00E053BE" w:rsidRDefault="009D28E0" w:rsidP="002E3839">
            <w:pPr>
              <w:pStyle w:val="TableText"/>
              <w:rPr>
                <w:rFonts w:cs="Times New Roman"/>
                <w:szCs w:val="32"/>
              </w:rPr>
            </w:pPr>
            <w:r w:rsidRPr="00E053BE">
              <w:t>127</w:t>
            </w:r>
          </w:p>
        </w:tc>
        <w:tc>
          <w:tcPr>
            <w:tcW w:w="990" w:type="dxa"/>
            <w:tcBorders>
              <w:top w:val="nil"/>
              <w:left w:val="nil"/>
              <w:bottom w:val="nil"/>
              <w:right w:val="nil"/>
            </w:tcBorders>
          </w:tcPr>
          <w:p w14:paraId="0EA31F40" w14:textId="77777777" w:rsidR="009D28E0" w:rsidRPr="00E053BE" w:rsidRDefault="009D28E0" w:rsidP="002E3839">
            <w:pPr>
              <w:pStyle w:val="TableText"/>
              <w:rPr>
                <w:rFonts w:cs="Times New Roman"/>
                <w:szCs w:val="32"/>
              </w:rPr>
            </w:pPr>
            <w:r w:rsidRPr="00E053BE">
              <w:t>645.10</w:t>
            </w:r>
          </w:p>
        </w:tc>
        <w:tc>
          <w:tcPr>
            <w:tcW w:w="720" w:type="dxa"/>
            <w:tcBorders>
              <w:top w:val="nil"/>
              <w:left w:val="nil"/>
              <w:bottom w:val="nil"/>
              <w:right w:val="nil"/>
            </w:tcBorders>
          </w:tcPr>
          <w:p w14:paraId="22F2A422"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518F6393" w14:textId="77777777" w:rsidR="009D28E0" w:rsidRPr="00E053BE" w:rsidRDefault="009D28E0" w:rsidP="002E3839">
            <w:pPr>
              <w:pStyle w:val="TableText"/>
              <w:rPr>
                <w:rFonts w:cs="Times New Roman"/>
                <w:szCs w:val="32"/>
              </w:rPr>
            </w:pPr>
            <w:r w:rsidRPr="00E053BE">
              <w:t>47</w:t>
            </w:r>
          </w:p>
        </w:tc>
        <w:tc>
          <w:tcPr>
            <w:tcW w:w="720" w:type="dxa"/>
            <w:tcBorders>
              <w:top w:val="nil"/>
              <w:left w:val="nil"/>
              <w:bottom w:val="nil"/>
              <w:right w:val="nil"/>
            </w:tcBorders>
          </w:tcPr>
          <w:p w14:paraId="04EBD33A" w14:textId="77777777" w:rsidR="009D28E0" w:rsidRPr="00E053BE" w:rsidRDefault="009D28E0" w:rsidP="002E3839">
            <w:pPr>
              <w:pStyle w:val="TableText"/>
              <w:rPr>
                <w:rFonts w:cs="Times New Roman"/>
                <w:color w:val="000000" w:themeColor="text1"/>
                <w:szCs w:val="32"/>
              </w:rPr>
            </w:pPr>
            <w:r w:rsidRPr="00E053BE">
              <w:t>31</w:t>
            </w:r>
          </w:p>
        </w:tc>
        <w:tc>
          <w:tcPr>
            <w:tcW w:w="720" w:type="dxa"/>
            <w:tcBorders>
              <w:top w:val="nil"/>
              <w:left w:val="nil"/>
              <w:bottom w:val="nil"/>
              <w:right w:val="nil"/>
            </w:tcBorders>
          </w:tcPr>
          <w:p w14:paraId="6612FCDC" w14:textId="77777777" w:rsidR="009D28E0" w:rsidRPr="00E053BE" w:rsidRDefault="009D28E0" w:rsidP="002E3839">
            <w:pPr>
              <w:pStyle w:val="TableText"/>
              <w:rPr>
                <w:rFonts w:cs="Times New Roman"/>
                <w:szCs w:val="32"/>
              </w:rPr>
            </w:pPr>
            <w:r w:rsidRPr="00E053BE">
              <w:t>22</w:t>
            </w:r>
          </w:p>
        </w:tc>
      </w:tr>
      <w:tr w:rsidR="009D28E0" w:rsidRPr="00E053BE" w14:paraId="4185CA72" w14:textId="77777777" w:rsidTr="007C57B1">
        <w:tc>
          <w:tcPr>
            <w:tcW w:w="4608" w:type="dxa"/>
            <w:tcBorders>
              <w:top w:val="nil"/>
              <w:left w:val="nil"/>
              <w:bottom w:val="single" w:sz="4" w:space="0" w:color="auto"/>
              <w:right w:val="nil"/>
            </w:tcBorders>
            <w:hideMark/>
          </w:tcPr>
          <w:p w14:paraId="75D9E739"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43886D98" w14:textId="77777777" w:rsidR="009D28E0" w:rsidRPr="00E053BE" w:rsidRDefault="009D28E0" w:rsidP="002E3839">
            <w:pPr>
              <w:pStyle w:val="TableText"/>
              <w:rPr>
                <w:rFonts w:cs="Times New Roman"/>
                <w:szCs w:val="32"/>
              </w:rPr>
            </w:pPr>
            <w:r w:rsidRPr="00E053BE">
              <w:t>24</w:t>
            </w:r>
          </w:p>
        </w:tc>
        <w:tc>
          <w:tcPr>
            <w:tcW w:w="990" w:type="dxa"/>
            <w:tcBorders>
              <w:top w:val="nil"/>
              <w:left w:val="nil"/>
              <w:bottom w:val="single" w:sz="4" w:space="0" w:color="auto"/>
              <w:right w:val="nil"/>
            </w:tcBorders>
          </w:tcPr>
          <w:p w14:paraId="63E13735" w14:textId="77777777" w:rsidR="009D28E0" w:rsidRPr="00E053BE" w:rsidRDefault="009D28E0" w:rsidP="002E3839">
            <w:pPr>
              <w:pStyle w:val="TableText"/>
              <w:rPr>
                <w:rFonts w:cs="Times New Roman"/>
                <w:szCs w:val="32"/>
              </w:rPr>
            </w:pPr>
            <w:r w:rsidRPr="00E053BE">
              <w:t>642.79</w:t>
            </w:r>
          </w:p>
        </w:tc>
        <w:tc>
          <w:tcPr>
            <w:tcW w:w="720" w:type="dxa"/>
            <w:tcBorders>
              <w:top w:val="nil"/>
              <w:left w:val="nil"/>
              <w:bottom w:val="single" w:sz="4" w:space="0" w:color="auto"/>
              <w:right w:val="nil"/>
            </w:tcBorders>
          </w:tcPr>
          <w:p w14:paraId="520FE809"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single" w:sz="4" w:space="0" w:color="auto"/>
              <w:right w:val="nil"/>
            </w:tcBorders>
          </w:tcPr>
          <w:p w14:paraId="47457DCE" w14:textId="77777777" w:rsidR="009D28E0" w:rsidRPr="00E053BE" w:rsidRDefault="009D28E0" w:rsidP="002E3839">
            <w:pPr>
              <w:pStyle w:val="TableText"/>
              <w:rPr>
                <w:rFonts w:cs="Times New Roman"/>
                <w:szCs w:val="32"/>
              </w:rPr>
            </w:pPr>
            <w:r w:rsidRPr="00E053BE">
              <w:t>54</w:t>
            </w:r>
          </w:p>
        </w:tc>
        <w:tc>
          <w:tcPr>
            <w:tcW w:w="720" w:type="dxa"/>
            <w:tcBorders>
              <w:top w:val="nil"/>
              <w:left w:val="nil"/>
              <w:bottom w:val="single" w:sz="4" w:space="0" w:color="auto"/>
              <w:right w:val="nil"/>
            </w:tcBorders>
          </w:tcPr>
          <w:p w14:paraId="4FF82E30" w14:textId="77777777" w:rsidR="009D28E0" w:rsidRPr="00E053BE" w:rsidRDefault="009D28E0" w:rsidP="002E3839">
            <w:pPr>
              <w:pStyle w:val="TableText"/>
              <w:rPr>
                <w:rFonts w:cs="Times New Roman"/>
                <w:szCs w:val="32"/>
              </w:rPr>
            </w:pPr>
            <w:r w:rsidRPr="00E053BE">
              <w:t>29</w:t>
            </w:r>
          </w:p>
        </w:tc>
        <w:tc>
          <w:tcPr>
            <w:tcW w:w="720" w:type="dxa"/>
            <w:tcBorders>
              <w:top w:val="nil"/>
              <w:left w:val="nil"/>
              <w:bottom w:val="single" w:sz="4" w:space="0" w:color="auto"/>
              <w:right w:val="nil"/>
            </w:tcBorders>
          </w:tcPr>
          <w:p w14:paraId="7F10C5EB" w14:textId="77777777" w:rsidR="009D28E0" w:rsidRPr="00E053BE" w:rsidRDefault="009D28E0" w:rsidP="002E3839">
            <w:pPr>
              <w:pStyle w:val="TableText"/>
              <w:rPr>
                <w:rFonts w:cs="Times New Roman"/>
                <w:szCs w:val="32"/>
              </w:rPr>
            </w:pPr>
            <w:r w:rsidRPr="00E053BE">
              <w:t>17</w:t>
            </w:r>
          </w:p>
        </w:tc>
      </w:tr>
      <w:tr w:rsidR="009D28E0" w:rsidRPr="00E053BE" w14:paraId="6D9D218F" w14:textId="77777777" w:rsidTr="007C57B1">
        <w:tc>
          <w:tcPr>
            <w:tcW w:w="4608" w:type="dxa"/>
            <w:tcBorders>
              <w:top w:val="single" w:sz="4" w:space="0" w:color="auto"/>
              <w:left w:val="nil"/>
              <w:bottom w:val="nil"/>
              <w:right w:val="nil"/>
            </w:tcBorders>
            <w:hideMark/>
          </w:tcPr>
          <w:p w14:paraId="44B45DD7"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5680E68F" w14:textId="77777777" w:rsidR="009D28E0" w:rsidRPr="00E053BE" w:rsidRDefault="009D28E0" w:rsidP="002E3839">
            <w:pPr>
              <w:pStyle w:val="TableText"/>
              <w:rPr>
                <w:rFonts w:cs="Times New Roman"/>
                <w:szCs w:val="32"/>
              </w:rPr>
            </w:pPr>
            <w:r w:rsidRPr="00E053BE">
              <w:t>1,275</w:t>
            </w:r>
          </w:p>
        </w:tc>
        <w:tc>
          <w:tcPr>
            <w:tcW w:w="990" w:type="dxa"/>
            <w:tcBorders>
              <w:top w:val="single" w:sz="4" w:space="0" w:color="auto"/>
              <w:left w:val="nil"/>
              <w:bottom w:val="nil"/>
              <w:right w:val="nil"/>
            </w:tcBorders>
          </w:tcPr>
          <w:p w14:paraId="2A19D38B" w14:textId="77777777" w:rsidR="009D28E0" w:rsidRPr="00E053BE" w:rsidRDefault="009D28E0" w:rsidP="002E3839">
            <w:pPr>
              <w:pStyle w:val="TableText"/>
              <w:rPr>
                <w:rFonts w:cs="Times New Roman"/>
                <w:szCs w:val="32"/>
              </w:rPr>
            </w:pPr>
            <w:r w:rsidRPr="00E053BE">
              <w:t>652.99</w:t>
            </w:r>
          </w:p>
        </w:tc>
        <w:tc>
          <w:tcPr>
            <w:tcW w:w="720" w:type="dxa"/>
            <w:tcBorders>
              <w:top w:val="single" w:sz="4" w:space="0" w:color="auto"/>
              <w:left w:val="nil"/>
              <w:bottom w:val="nil"/>
              <w:right w:val="nil"/>
            </w:tcBorders>
          </w:tcPr>
          <w:p w14:paraId="3BD53BEF"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7E6921C1"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2240D277" w14:textId="77777777" w:rsidR="009D28E0" w:rsidRPr="00E053BE" w:rsidRDefault="009D28E0" w:rsidP="002E3839">
            <w:pPr>
              <w:pStyle w:val="TableText"/>
              <w:rPr>
                <w:rFonts w:cs="Times New Roman"/>
                <w:szCs w:val="32"/>
              </w:rPr>
            </w:pPr>
            <w:r w:rsidRPr="00E053BE">
              <w:t>35</w:t>
            </w:r>
          </w:p>
        </w:tc>
        <w:tc>
          <w:tcPr>
            <w:tcW w:w="720" w:type="dxa"/>
            <w:tcBorders>
              <w:top w:val="single" w:sz="4" w:space="0" w:color="auto"/>
              <w:left w:val="nil"/>
              <w:bottom w:val="nil"/>
              <w:right w:val="nil"/>
            </w:tcBorders>
          </w:tcPr>
          <w:p w14:paraId="2BD6E1B2" w14:textId="77777777" w:rsidR="009D28E0" w:rsidRPr="00E053BE" w:rsidRDefault="009D28E0" w:rsidP="002E3839">
            <w:pPr>
              <w:pStyle w:val="TableText"/>
              <w:rPr>
                <w:rFonts w:cs="Times New Roman"/>
                <w:szCs w:val="32"/>
              </w:rPr>
            </w:pPr>
            <w:r w:rsidRPr="00E053BE">
              <w:t>36</w:t>
            </w:r>
          </w:p>
        </w:tc>
      </w:tr>
      <w:tr w:rsidR="009D28E0" w:rsidRPr="00E053BE" w14:paraId="04722E4C" w14:textId="77777777" w:rsidTr="007C57B1">
        <w:tc>
          <w:tcPr>
            <w:tcW w:w="4608" w:type="dxa"/>
            <w:tcBorders>
              <w:top w:val="nil"/>
              <w:left w:val="nil"/>
              <w:bottom w:val="nil"/>
              <w:right w:val="nil"/>
            </w:tcBorders>
            <w:hideMark/>
          </w:tcPr>
          <w:p w14:paraId="401D581F"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40CA69C4" w14:textId="77777777" w:rsidR="009D28E0" w:rsidRPr="00E053BE" w:rsidRDefault="009D28E0" w:rsidP="002E3839">
            <w:pPr>
              <w:pStyle w:val="TableText"/>
              <w:rPr>
                <w:rFonts w:cs="Times New Roman"/>
                <w:color w:val="000000"/>
                <w:szCs w:val="32"/>
              </w:rPr>
            </w:pPr>
            <w:r w:rsidRPr="00E053BE">
              <w:t>19</w:t>
            </w:r>
          </w:p>
        </w:tc>
        <w:tc>
          <w:tcPr>
            <w:tcW w:w="990" w:type="dxa"/>
            <w:tcBorders>
              <w:top w:val="nil"/>
              <w:left w:val="nil"/>
              <w:bottom w:val="nil"/>
              <w:right w:val="nil"/>
            </w:tcBorders>
          </w:tcPr>
          <w:p w14:paraId="30484923" w14:textId="77777777" w:rsidR="009D28E0" w:rsidRPr="00E053BE" w:rsidRDefault="009D28E0" w:rsidP="002E3839">
            <w:pPr>
              <w:pStyle w:val="TableText"/>
              <w:rPr>
                <w:rFonts w:cs="Times New Roman"/>
                <w:color w:val="000000"/>
                <w:szCs w:val="32"/>
              </w:rPr>
            </w:pPr>
            <w:r w:rsidRPr="00E053BE">
              <w:t>657.05</w:t>
            </w:r>
          </w:p>
        </w:tc>
        <w:tc>
          <w:tcPr>
            <w:tcW w:w="720" w:type="dxa"/>
            <w:tcBorders>
              <w:top w:val="nil"/>
              <w:left w:val="nil"/>
              <w:bottom w:val="nil"/>
              <w:right w:val="nil"/>
            </w:tcBorders>
          </w:tcPr>
          <w:p w14:paraId="602AA1C0"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5E8C1B04" w14:textId="77777777" w:rsidR="009D28E0" w:rsidRPr="00E053BE" w:rsidRDefault="009D28E0" w:rsidP="002E3839">
            <w:pPr>
              <w:pStyle w:val="TableText"/>
              <w:rPr>
                <w:rFonts w:cs="Times New Roman"/>
                <w:color w:val="000000"/>
                <w:szCs w:val="32"/>
              </w:rPr>
            </w:pPr>
            <w:r w:rsidRPr="00E053BE">
              <w:t>11</w:t>
            </w:r>
          </w:p>
        </w:tc>
        <w:tc>
          <w:tcPr>
            <w:tcW w:w="720" w:type="dxa"/>
            <w:tcBorders>
              <w:top w:val="nil"/>
              <w:left w:val="nil"/>
              <w:bottom w:val="nil"/>
              <w:right w:val="nil"/>
            </w:tcBorders>
          </w:tcPr>
          <w:p w14:paraId="3FF5413E" w14:textId="77777777" w:rsidR="009D28E0" w:rsidRPr="00E053BE" w:rsidRDefault="009D28E0" w:rsidP="002E3839">
            <w:pPr>
              <w:pStyle w:val="TableText"/>
              <w:rPr>
                <w:rFonts w:cs="Times New Roman"/>
                <w:color w:val="000000"/>
                <w:szCs w:val="32"/>
              </w:rPr>
            </w:pPr>
            <w:r w:rsidRPr="00E053BE">
              <w:t>53</w:t>
            </w:r>
          </w:p>
        </w:tc>
        <w:tc>
          <w:tcPr>
            <w:tcW w:w="720" w:type="dxa"/>
            <w:tcBorders>
              <w:top w:val="nil"/>
              <w:left w:val="nil"/>
              <w:bottom w:val="nil"/>
              <w:right w:val="nil"/>
            </w:tcBorders>
          </w:tcPr>
          <w:p w14:paraId="3ED4CABB" w14:textId="77777777" w:rsidR="009D28E0" w:rsidRPr="00E053BE" w:rsidRDefault="009D28E0" w:rsidP="002E3839">
            <w:pPr>
              <w:pStyle w:val="TableText"/>
              <w:rPr>
                <w:rFonts w:cs="Times New Roman"/>
                <w:color w:val="000000"/>
                <w:szCs w:val="32"/>
              </w:rPr>
            </w:pPr>
            <w:r w:rsidRPr="00E053BE">
              <w:t>37</w:t>
            </w:r>
          </w:p>
        </w:tc>
      </w:tr>
      <w:tr w:rsidR="009D28E0" w:rsidRPr="00E053BE" w14:paraId="3AE1CE83" w14:textId="77777777" w:rsidTr="007C57B1">
        <w:tc>
          <w:tcPr>
            <w:tcW w:w="4608" w:type="dxa"/>
            <w:tcBorders>
              <w:top w:val="nil"/>
              <w:left w:val="nil"/>
              <w:bottom w:val="nil"/>
              <w:right w:val="nil"/>
            </w:tcBorders>
            <w:hideMark/>
          </w:tcPr>
          <w:p w14:paraId="2B66BC3A"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1F4FD3C4"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nil"/>
              <w:right w:val="nil"/>
            </w:tcBorders>
          </w:tcPr>
          <w:p w14:paraId="547BBFBF" w14:textId="77777777" w:rsidR="009D28E0" w:rsidRPr="00E053BE" w:rsidRDefault="009D28E0" w:rsidP="002E3839">
            <w:pPr>
              <w:pStyle w:val="TableText"/>
              <w:rPr>
                <w:rFonts w:cs="Times New Roman"/>
                <w:szCs w:val="32"/>
              </w:rPr>
            </w:pPr>
            <w:r w:rsidRPr="00E053BE">
              <w:t>664.18</w:t>
            </w:r>
          </w:p>
        </w:tc>
        <w:tc>
          <w:tcPr>
            <w:tcW w:w="720" w:type="dxa"/>
            <w:tcBorders>
              <w:top w:val="nil"/>
              <w:left w:val="nil"/>
              <w:bottom w:val="nil"/>
              <w:right w:val="nil"/>
            </w:tcBorders>
          </w:tcPr>
          <w:p w14:paraId="2A77EF69" w14:textId="77777777" w:rsidR="009D28E0" w:rsidRPr="00E053BE" w:rsidRDefault="009D28E0" w:rsidP="002E3839">
            <w:pPr>
              <w:pStyle w:val="TableText"/>
              <w:rPr>
                <w:rFonts w:cs="Times New Roman"/>
                <w:color w:val="000000" w:themeColor="text1"/>
                <w:szCs w:val="32"/>
              </w:rPr>
            </w:pPr>
            <w:r w:rsidRPr="00E053BE">
              <w:t>14</w:t>
            </w:r>
          </w:p>
        </w:tc>
        <w:tc>
          <w:tcPr>
            <w:tcW w:w="720" w:type="dxa"/>
            <w:tcBorders>
              <w:top w:val="nil"/>
              <w:left w:val="nil"/>
              <w:bottom w:val="nil"/>
              <w:right w:val="nil"/>
            </w:tcBorders>
          </w:tcPr>
          <w:p w14:paraId="56284DA2" w14:textId="77777777" w:rsidR="009D28E0" w:rsidRPr="00E053BE" w:rsidRDefault="009D28E0" w:rsidP="002E3839">
            <w:pPr>
              <w:pStyle w:val="TableText"/>
              <w:rPr>
                <w:rFonts w:cs="Times New Roman"/>
                <w:szCs w:val="32"/>
              </w:rPr>
            </w:pPr>
            <w:r w:rsidRPr="00E053BE">
              <w:t>0</w:t>
            </w:r>
          </w:p>
        </w:tc>
        <w:tc>
          <w:tcPr>
            <w:tcW w:w="720" w:type="dxa"/>
            <w:tcBorders>
              <w:top w:val="nil"/>
              <w:left w:val="nil"/>
              <w:bottom w:val="nil"/>
              <w:right w:val="nil"/>
            </w:tcBorders>
          </w:tcPr>
          <w:p w14:paraId="63372C6C"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56B00CA4" w14:textId="77777777" w:rsidR="009D28E0" w:rsidRPr="00E053BE" w:rsidRDefault="009D28E0" w:rsidP="002E3839">
            <w:pPr>
              <w:pStyle w:val="TableText"/>
              <w:rPr>
                <w:rFonts w:cs="Times New Roman"/>
                <w:szCs w:val="32"/>
              </w:rPr>
            </w:pPr>
            <w:r w:rsidRPr="00E053BE">
              <w:t>59</w:t>
            </w:r>
          </w:p>
        </w:tc>
      </w:tr>
      <w:tr w:rsidR="009D28E0" w:rsidRPr="00E053BE" w14:paraId="6BDFA2EA" w14:textId="77777777" w:rsidTr="007C57B1">
        <w:tc>
          <w:tcPr>
            <w:tcW w:w="4608" w:type="dxa"/>
            <w:tcBorders>
              <w:top w:val="nil"/>
              <w:left w:val="nil"/>
              <w:bottom w:val="nil"/>
              <w:right w:val="nil"/>
            </w:tcBorders>
            <w:hideMark/>
          </w:tcPr>
          <w:p w14:paraId="03BC56C1"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6B58D173"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4968107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84D012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D31C6B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9A0AE3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447A708" w14:textId="77777777" w:rsidR="009D28E0" w:rsidRPr="00E053BE" w:rsidRDefault="009D28E0" w:rsidP="002E3839">
            <w:pPr>
              <w:pStyle w:val="TableText"/>
              <w:rPr>
                <w:rFonts w:cs="Times New Roman"/>
                <w:color w:val="000000"/>
                <w:szCs w:val="32"/>
              </w:rPr>
            </w:pPr>
            <w:r w:rsidRPr="00E053BE">
              <w:t>N/A</w:t>
            </w:r>
          </w:p>
        </w:tc>
      </w:tr>
      <w:tr w:rsidR="009D28E0" w:rsidRPr="00E053BE" w14:paraId="5EB232BB" w14:textId="77777777" w:rsidTr="007C57B1">
        <w:tc>
          <w:tcPr>
            <w:tcW w:w="4608" w:type="dxa"/>
            <w:tcBorders>
              <w:top w:val="nil"/>
              <w:left w:val="nil"/>
              <w:bottom w:val="nil"/>
              <w:right w:val="nil"/>
            </w:tcBorders>
            <w:hideMark/>
          </w:tcPr>
          <w:p w14:paraId="7D79D002"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452DD73C" w14:textId="77777777" w:rsidR="009D28E0" w:rsidRPr="00E053BE" w:rsidRDefault="009D28E0" w:rsidP="002E3839">
            <w:pPr>
              <w:pStyle w:val="TableText"/>
              <w:rPr>
                <w:rFonts w:cs="Times New Roman"/>
                <w:color w:val="000000"/>
                <w:szCs w:val="32"/>
              </w:rPr>
            </w:pPr>
            <w:r w:rsidRPr="00E053BE">
              <w:t>6</w:t>
            </w:r>
          </w:p>
        </w:tc>
        <w:tc>
          <w:tcPr>
            <w:tcW w:w="990" w:type="dxa"/>
            <w:tcBorders>
              <w:top w:val="nil"/>
              <w:left w:val="nil"/>
              <w:bottom w:val="nil"/>
              <w:right w:val="nil"/>
            </w:tcBorders>
          </w:tcPr>
          <w:p w14:paraId="0AA6F20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1A029E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87516B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EF5CF2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193FD2" w14:textId="77777777" w:rsidR="009D28E0" w:rsidRPr="00E053BE" w:rsidRDefault="009D28E0" w:rsidP="002E3839">
            <w:pPr>
              <w:pStyle w:val="TableText"/>
              <w:rPr>
                <w:rFonts w:cs="Times New Roman"/>
                <w:color w:val="000000"/>
                <w:szCs w:val="32"/>
              </w:rPr>
            </w:pPr>
            <w:r w:rsidRPr="00E053BE">
              <w:t>N/A</w:t>
            </w:r>
          </w:p>
        </w:tc>
      </w:tr>
      <w:tr w:rsidR="009D28E0" w:rsidRPr="00E053BE" w14:paraId="0D348F8F" w14:textId="77777777" w:rsidTr="007C57B1">
        <w:tc>
          <w:tcPr>
            <w:tcW w:w="4608" w:type="dxa"/>
            <w:tcBorders>
              <w:top w:val="nil"/>
              <w:left w:val="nil"/>
              <w:bottom w:val="nil"/>
              <w:right w:val="nil"/>
            </w:tcBorders>
            <w:hideMark/>
          </w:tcPr>
          <w:p w14:paraId="755108CC"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40CB6448" w14:textId="77777777" w:rsidR="009D28E0" w:rsidRPr="00E053BE" w:rsidRDefault="009D28E0" w:rsidP="002E3839">
            <w:pPr>
              <w:pStyle w:val="TableText"/>
              <w:rPr>
                <w:rFonts w:cs="Times New Roman"/>
                <w:color w:val="000000"/>
                <w:szCs w:val="32"/>
              </w:rPr>
            </w:pPr>
            <w:r w:rsidRPr="00E053BE">
              <w:t>29</w:t>
            </w:r>
          </w:p>
        </w:tc>
        <w:tc>
          <w:tcPr>
            <w:tcW w:w="990" w:type="dxa"/>
            <w:tcBorders>
              <w:top w:val="nil"/>
              <w:left w:val="nil"/>
              <w:bottom w:val="nil"/>
              <w:right w:val="nil"/>
            </w:tcBorders>
          </w:tcPr>
          <w:p w14:paraId="55D306D4" w14:textId="77777777" w:rsidR="009D28E0" w:rsidRPr="00E053BE" w:rsidRDefault="009D28E0" w:rsidP="002E3839">
            <w:pPr>
              <w:pStyle w:val="TableText"/>
              <w:rPr>
                <w:rFonts w:cs="Times New Roman"/>
                <w:color w:val="000000"/>
                <w:szCs w:val="32"/>
              </w:rPr>
            </w:pPr>
            <w:r w:rsidRPr="00E053BE">
              <w:t>651.62</w:t>
            </w:r>
          </w:p>
        </w:tc>
        <w:tc>
          <w:tcPr>
            <w:tcW w:w="720" w:type="dxa"/>
            <w:tcBorders>
              <w:top w:val="nil"/>
              <w:left w:val="nil"/>
              <w:bottom w:val="nil"/>
              <w:right w:val="nil"/>
            </w:tcBorders>
          </w:tcPr>
          <w:p w14:paraId="1BB9E9B4"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46476D71"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3D3E53BB" w14:textId="77777777" w:rsidR="009D28E0" w:rsidRPr="00E053BE" w:rsidRDefault="009D28E0" w:rsidP="002E3839">
            <w:pPr>
              <w:pStyle w:val="TableText"/>
              <w:rPr>
                <w:rFonts w:cs="Times New Roman"/>
                <w:color w:val="000000"/>
                <w:szCs w:val="32"/>
              </w:rPr>
            </w:pPr>
            <w:r w:rsidRPr="00E053BE">
              <w:t>24</w:t>
            </w:r>
          </w:p>
        </w:tc>
        <w:tc>
          <w:tcPr>
            <w:tcW w:w="720" w:type="dxa"/>
            <w:tcBorders>
              <w:top w:val="nil"/>
              <w:left w:val="nil"/>
              <w:bottom w:val="nil"/>
              <w:right w:val="nil"/>
            </w:tcBorders>
          </w:tcPr>
          <w:p w14:paraId="1B1EF1F2" w14:textId="77777777" w:rsidR="009D28E0" w:rsidRPr="00E053BE" w:rsidRDefault="009D28E0" w:rsidP="002E3839">
            <w:pPr>
              <w:pStyle w:val="TableText"/>
              <w:rPr>
                <w:rFonts w:cs="Times New Roman"/>
                <w:color w:val="000000"/>
                <w:szCs w:val="32"/>
              </w:rPr>
            </w:pPr>
            <w:r w:rsidRPr="00E053BE">
              <w:t>48</w:t>
            </w:r>
          </w:p>
        </w:tc>
      </w:tr>
      <w:tr w:rsidR="009D28E0" w:rsidRPr="00E053BE" w14:paraId="5C9C2731" w14:textId="77777777" w:rsidTr="007C57B1">
        <w:tc>
          <w:tcPr>
            <w:tcW w:w="4608" w:type="dxa"/>
            <w:tcBorders>
              <w:top w:val="nil"/>
              <w:left w:val="nil"/>
              <w:bottom w:val="nil"/>
              <w:right w:val="nil"/>
            </w:tcBorders>
            <w:hideMark/>
          </w:tcPr>
          <w:p w14:paraId="34740EBB"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6365F519" w14:textId="77777777" w:rsidR="009D28E0" w:rsidRPr="00E053BE" w:rsidRDefault="009D28E0" w:rsidP="002E3839">
            <w:pPr>
              <w:pStyle w:val="TableText"/>
              <w:rPr>
                <w:rFonts w:cs="Times New Roman"/>
                <w:color w:val="000000"/>
                <w:szCs w:val="32"/>
              </w:rPr>
            </w:pPr>
            <w:r w:rsidRPr="00E053BE">
              <w:t>112</w:t>
            </w:r>
          </w:p>
        </w:tc>
        <w:tc>
          <w:tcPr>
            <w:tcW w:w="990" w:type="dxa"/>
            <w:tcBorders>
              <w:top w:val="nil"/>
              <w:left w:val="nil"/>
              <w:bottom w:val="nil"/>
              <w:right w:val="nil"/>
            </w:tcBorders>
          </w:tcPr>
          <w:p w14:paraId="59789FC4" w14:textId="77777777" w:rsidR="009D28E0" w:rsidRPr="00E053BE" w:rsidRDefault="009D28E0" w:rsidP="002E3839">
            <w:pPr>
              <w:pStyle w:val="TableText"/>
              <w:rPr>
                <w:rFonts w:cs="Times New Roman"/>
                <w:color w:val="000000"/>
                <w:szCs w:val="32"/>
              </w:rPr>
            </w:pPr>
            <w:r w:rsidRPr="00E053BE">
              <w:t>661.62</w:t>
            </w:r>
          </w:p>
        </w:tc>
        <w:tc>
          <w:tcPr>
            <w:tcW w:w="720" w:type="dxa"/>
            <w:tcBorders>
              <w:top w:val="nil"/>
              <w:left w:val="nil"/>
              <w:bottom w:val="nil"/>
              <w:right w:val="nil"/>
            </w:tcBorders>
          </w:tcPr>
          <w:p w14:paraId="0395FA53"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2BB0E6A5" w14:textId="77777777" w:rsidR="009D28E0" w:rsidRPr="00E053BE" w:rsidRDefault="009D28E0" w:rsidP="002E3839">
            <w:pPr>
              <w:pStyle w:val="TableText"/>
              <w:rPr>
                <w:rFonts w:cs="Times New Roman"/>
                <w:color w:val="000000"/>
                <w:szCs w:val="32"/>
              </w:rPr>
            </w:pPr>
            <w:r w:rsidRPr="00E053BE">
              <w:t>12</w:t>
            </w:r>
          </w:p>
        </w:tc>
        <w:tc>
          <w:tcPr>
            <w:tcW w:w="720" w:type="dxa"/>
            <w:tcBorders>
              <w:top w:val="nil"/>
              <w:left w:val="nil"/>
              <w:bottom w:val="nil"/>
              <w:right w:val="nil"/>
            </w:tcBorders>
          </w:tcPr>
          <w:p w14:paraId="3C8D0D07"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0A398B28" w14:textId="77777777" w:rsidR="009D28E0" w:rsidRPr="00E053BE" w:rsidRDefault="009D28E0" w:rsidP="002E3839">
            <w:pPr>
              <w:pStyle w:val="TableText"/>
              <w:rPr>
                <w:rFonts w:cs="Times New Roman"/>
                <w:color w:val="000000"/>
                <w:szCs w:val="32"/>
              </w:rPr>
            </w:pPr>
            <w:r w:rsidRPr="00E053BE">
              <w:t>61</w:t>
            </w:r>
          </w:p>
        </w:tc>
      </w:tr>
      <w:tr w:rsidR="009D28E0" w:rsidRPr="00E053BE" w14:paraId="5EE78178" w14:textId="77777777" w:rsidTr="007C57B1">
        <w:tc>
          <w:tcPr>
            <w:tcW w:w="4608" w:type="dxa"/>
            <w:tcBorders>
              <w:top w:val="nil"/>
              <w:left w:val="nil"/>
              <w:bottom w:val="nil"/>
              <w:right w:val="nil"/>
            </w:tcBorders>
            <w:hideMark/>
          </w:tcPr>
          <w:p w14:paraId="6D985C56"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091B51C5" w14:textId="77777777" w:rsidR="009D28E0" w:rsidRPr="00E053BE" w:rsidRDefault="009D28E0" w:rsidP="002E3839">
            <w:pPr>
              <w:pStyle w:val="TableText"/>
              <w:rPr>
                <w:rFonts w:cs="Times New Roman"/>
                <w:color w:val="000000"/>
                <w:szCs w:val="32"/>
              </w:rPr>
            </w:pPr>
            <w:r w:rsidRPr="00E053BE">
              <w:t>95</w:t>
            </w:r>
          </w:p>
        </w:tc>
        <w:tc>
          <w:tcPr>
            <w:tcW w:w="990" w:type="dxa"/>
            <w:tcBorders>
              <w:top w:val="nil"/>
              <w:left w:val="nil"/>
              <w:bottom w:val="nil"/>
              <w:right w:val="nil"/>
            </w:tcBorders>
          </w:tcPr>
          <w:p w14:paraId="781CB639" w14:textId="77777777" w:rsidR="009D28E0" w:rsidRPr="00E053BE" w:rsidRDefault="009D28E0" w:rsidP="002E3839">
            <w:pPr>
              <w:pStyle w:val="TableText"/>
              <w:rPr>
                <w:rFonts w:cs="Times New Roman"/>
                <w:color w:val="000000"/>
                <w:szCs w:val="32"/>
              </w:rPr>
            </w:pPr>
            <w:r w:rsidRPr="00E053BE">
              <w:t>675.55</w:t>
            </w:r>
          </w:p>
        </w:tc>
        <w:tc>
          <w:tcPr>
            <w:tcW w:w="720" w:type="dxa"/>
            <w:tcBorders>
              <w:top w:val="nil"/>
              <w:left w:val="nil"/>
              <w:bottom w:val="nil"/>
              <w:right w:val="nil"/>
            </w:tcBorders>
          </w:tcPr>
          <w:p w14:paraId="0087A9BD"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6F87630B"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37EF7D5B" w14:textId="77777777" w:rsidR="009D28E0" w:rsidRPr="00E053BE" w:rsidRDefault="009D28E0" w:rsidP="002E3839">
            <w:pPr>
              <w:pStyle w:val="TableText"/>
              <w:rPr>
                <w:rFonts w:cs="Times New Roman"/>
                <w:color w:val="000000"/>
                <w:szCs w:val="32"/>
              </w:rPr>
            </w:pPr>
            <w:r w:rsidRPr="00E053BE">
              <w:t>14</w:t>
            </w:r>
          </w:p>
        </w:tc>
        <w:tc>
          <w:tcPr>
            <w:tcW w:w="720" w:type="dxa"/>
            <w:tcBorders>
              <w:top w:val="nil"/>
              <w:left w:val="nil"/>
              <w:bottom w:val="nil"/>
              <w:right w:val="nil"/>
            </w:tcBorders>
          </w:tcPr>
          <w:p w14:paraId="79A8E1B3" w14:textId="77777777" w:rsidR="009D28E0" w:rsidRPr="00E053BE" w:rsidRDefault="009D28E0" w:rsidP="002E3839">
            <w:pPr>
              <w:pStyle w:val="TableText"/>
              <w:rPr>
                <w:rFonts w:cs="Times New Roman"/>
                <w:color w:val="000000"/>
                <w:szCs w:val="32"/>
              </w:rPr>
            </w:pPr>
            <w:r w:rsidRPr="00E053BE">
              <w:t>86</w:t>
            </w:r>
          </w:p>
        </w:tc>
      </w:tr>
      <w:tr w:rsidR="009D28E0" w:rsidRPr="00E053BE" w14:paraId="30504B05" w14:textId="77777777" w:rsidTr="007C57B1">
        <w:tc>
          <w:tcPr>
            <w:tcW w:w="4608" w:type="dxa"/>
            <w:tcBorders>
              <w:top w:val="nil"/>
              <w:left w:val="nil"/>
              <w:bottom w:val="nil"/>
              <w:right w:val="nil"/>
            </w:tcBorders>
            <w:hideMark/>
          </w:tcPr>
          <w:p w14:paraId="725EB2BB"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35FB9D7B"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nil"/>
              <w:right w:val="nil"/>
            </w:tcBorders>
          </w:tcPr>
          <w:p w14:paraId="10D540B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021705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DDED59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8B455C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94C5470" w14:textId="77777777" w:rsidR="009D28E0" w:rsidRPr="00E053BE" w:rsidRDefault="009D28E0" w:rsidP="002E3839">
            <w:pPr>
              <w:pStyle w:val="TableText"/>
              <w:rPr>
                <w:rFonts w:cs="Times New Roman"/>
                <w:color w:val="000000"/>
                <w:szCs w:val="32"/>
              </w:rPr>
            </w:pPr>
            <w:r w:rsidRPr="00E053BE">
              <w:t>N/A</w:t>
            </w:r>
          </w:p>
        </w:tc>
      </w:tr>
      <w:tr w:rsidR="009D28E0" w:rsidRPr="00E053BE" w14:paraId="079D0EDF" w14:textId="77777777" w:rsidTr="007C57B1">
        <w:tc>
          <w:tcPr>
            <w:tcW w:w="4608" w:type="dxa"/>
            <w:tcBorders>
              <w:top w:val="nil"/>
              <w:left w:val="nil"/>
              <w:bottom w:val="nil"/>
              <w:right w:val="nil"/>
            </w:tcBorders>
            <w:hideMark/>
          </w:tcPr>
          <w:p w14:paraId="135ABBBC"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AE0E8A0" w14:textId="77777777" w:rsidR="009D28E0" w:rsidRPr="00E053BE" w:rsidRDefault="009D28E0" w:rsidP="002E3839">
            <w:pPr>
              <w:pStyle w:val="TableText"/>
              <w:rPr>
                <w:rFonts w:cs="Times New Roman"/>
                <w:color w:val="000000"/>
                <w:szCs w:val="32"/>
              </w:rPr>
            </w:pPr>
            <w:r w:rsidRPr="00E053BE">
              <w:t>218</w:t>
            </w:r>
          </w:p>
        </w:tc>
        <w:tc>
          <w:tcPr>
            <w:tcW w:w="990" w:type="dxa"/>
            <w:tcBorders>
              <w:top w:val="nil"/>
              <w:left w:val="nil"/>
              <w:bottom w:val="nil"/>
              <w:right w:val="nil"/>
            </w:tcBorders>
          </w:tcPr>
          <w:p w14:paraId="414906FC" w14:textId="77777777" w:rsidR="009D28E0" w:rsidRPr="00E053BE" w:rsidRDefault="009D28E0" w:rsidP="002E3839">
            <w:pPr>
              <w:pStyle w:val="TableText"/>
              <w:rPr>
                <w:rFonts w:cs="Times New Roman"/>
                <w:color w:val="000000"/>
                <w:szCs w:val="32"/>
              </w:rPr>
            </w:pPr>
            <w:r w:rsidRPr="00E053BE">
              <w:t>629.32</w:t>
            </w:r>
          </w:p>
        </w:tc>
        <w:tc>
          <w:tcPr>
            <w:tcW w:w="720" w:type="dxa"/>
            <w:tcBorders>
              <w:top w:val="nil"/>
              <w:left w:val="nil"/>
              <w:bottom w:val="nil"/>
              <w:right w:val="nil"/>
            </w:tcBorders>
          </w:tcPr>
          <w:p w14:paraId="299DC89E"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25260B6C" w14:textId="77777777" w:rsidR="009D28E0" w:rsidRPr="00E053BE" w:rsidRDefault="009D28E0" w:rsidP="002E3839">
            <w:pPr>
              <w:pStyle w:val="TableText"/>
              <w:rPr>
                <w:rFonts w:cs="Times New Roman"/>
                <w:color w:val="000000"/>
                <w:szCs w:val="32"/>
              </w:rPr>
            </w:pPr>
            <w:r w:rsidRPr="00E053BE">
              <w:t>73</w:t>
            </w:r>
          </w:p>
        </w:tc>
        <w:tc>
          <w:tcPr>
            <w:tcW w:w="720" w:type="dxa"/>
            <w:tcBorders>
              <w:top w:val="nil"/>
              <w:left w:val="nil"/>
              <w:bottom w:val="nil"/>
              <w:right w:val="nil"/>
            </w:tcBorders>
          </w:tcPr>
          <w:p w14:paraId="3F9106A6" w14:textId="77777777" w:rsidR="009D28E0" w:rsidRPr="00E053BE" w:rsidRDefault="009D28E0" w:rsidP="002E3839">
            <w:pPr>
              <w:pStyle w:val="TableText"/>
              <w:rPr>
                <w:rFonts w:cs="Times New Roman"/>
                <w:color w:val="000000"/>
                <w:szCs w:val="32"/>
              </w:rPr>
            </w:pPr>
            <w:r w:rsidRPr="00E053BE">
              <w:t>19</w:t>
            </w:r>
          </w:p>
        </w:tc>
        <w:tc>
          <w:tcPr>
            <w:tcW w:w="720" w:type="dxa"/>
            <w:tcBorders>
              <w:top w:val="nil"/>
              <w:left w:val="nil"/>
              <w:bottom w:val="nil"/>
              <w:right w:val="nil"/>
            </w:tcBorders>
          </w:tcPr>
          <w:p w14:paraId="39B8F508" w14:textId="77777777" w:rsidR="009D28E0" w:rsidRPr="00E053BE" w:rsidRDefault="009D28E0" w:rsidP="002E3839">
            <w:pPr>
              <w:pStyle w:val="TableText"/>
              <w:rPr>
                <w:rFonts w:cs="Times New Roman"/>
                <w:color w:val="000000"/>
                <w:szCs w:val="32"/>
              </w:rPr>
            </w:pPr>
            <w:r w:rsidRPr="00E053BE">
              <w:t>8</w:t>
            </w:r>
          </w:p>
        </w:tc>
      </w:tr>
      <w:tr w:rsidR="009D28E0" w:rsidRPr="00E053BE" w14:paraId="7F887266" w14:textId="77777777" w:rsidTr="007C57B1">
        <w:tc>
          <w:tcPr>
            <w:tcW w:w="4608" w:type="dxa"/>
            <w:tcBorders>
              <w:top w:val="nil"/>
              <w:left w:val="nil"/>
              <w:bottom w:val="nil"/>
              <w:right w:val="nil"/>
            </w:tcBorders>
            <w:hideMark/>
          </w:tcPr>
          <w:p w14:paraId="2F50481F"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5EB8F33" w14:textId="77777777" w:rsidR="009D28E0" w:rsidRPr="00E053BE" w:rsidRDefault="009D28E0" w:rsidP="002E3839">
            <w:pPr>
              <w:pStyle w:val="TableText"/>
              <w:rPr>
                <w:rFonts w:cs="Times New Roman"/>
                <w:color w:val="000000"/>
                <w:szCs w:val="32"/>
              </w:rPr>
            </w:pPr>
            <w:r w:rsidRPr="00E053BE">
              <w:t>1,092</w:t>
            </w:r>
          </w:p>
        </w:tc>
        <w:tc>
          <w:tcPr>
            <w:tcW w:w="990" w:type="dxa"/>
            <w:tcBorders>
              <w:top w:val="nil"/>
              <w:left w:val="nil"/>
              <w:bottom w:val="nil"/>
              <w:right w:val="nil"/>
            </w:tcBorders>
          </w:tcPr>
          <w:p w14:paraId="28E16B60" w14:textId="77777777" w:rsidR="009D28E0" w:rsidRPr="00E053BE" w:rsidRDefault="009D28E0" w:rsidP="002E3839">
            <w:pPr>
              <w:pStyle w:val="TableText"/>
              <w:rPr>
                <w:rFonts w:cs="Times New Roman"/>
                <w:color w:val="000000"/>
                <w:szCs w:val="32"/>
              </w:rPr>
            </w:pPr>
            <w:r w:rsidRPr="00E053BE">
              <w:t>651.92</w:t>
            </w:r>
          </w:p>
        </w:tc>
        <w:tc>
          <w:tcPr>
            <w:tcW w:w="720" w:type="dxa"/>
            <w:tcBorders>
              <w:top w:val="nil"/>
              <w:left w:val="nil"/>
              <w:bottom w:val="nil"/>
              <w:right w:val="nil"/>
            </w:tcBorders>
          </w:tcPr>
          <w:p w14:paraId="6AE0FF2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4A9DE6D" w14:textId="77777777" w:rsidR="009D28E0" w:rsidRPr="00E053BE" w:rsidRDefault="009D28E0" w:rsidP="002E3839">
            <w:pPr>
              <w:pStyle w:val="TableText"/>
              <w:rPr>
                <w:rFonts w:cs="Times New Roman"/>
                <w:color w:val="000000"/>
                <w:szCs w:val="32"/>
              </w:rPr>
            </w:pPr>
            <w:r w:rsidRPr="00E053BE">
              <w:t>29</w:t>
            </w:r>
          </w:p>
        </w:tc>
        <w:tc>
          <w:tcPr>
            <w:tcW w:w="720" w:type="dxa"/>
            <w:tcBorders>
              <w:top w:val="nil"/>
              <w:left w:val="nil"/>
              <w:bottom w:val="nil"/>
              <w:right w:val="nil"/>
            </w:tcBorders>
          </w:tcPr>
          <w:p w14:paraId="13C6D24B" w14:textId="77777777" w:rsidR="009D28E0" w:rsidRPr="00E053BE" w:rsidRDefault="009D28E0" w:rsidP="002E3839">
            <w:pPr>
              <w:pStyle w:val="TableText"/>
              <w:rPr>
                <w:rFonts w:cs="Times New Roman"/>
                <w:color w:val="000000"/>
                <w:szCs w:val="32"/>
              </w:rPr>
            </w:pPr>
            <w:r w:rsidRPr="00E053BE">
              <w:t>40</w:t>
            </w:r>
          </w:p>
        </w:tc>
        <w:tc>
          <w:tcPr>
            <w:tcW w:w="720" w:type="dxa"/>
            <w:tcBorders>
              <w:top w:val="nil"/>
              <w:left w:val="nil"/>
              <w:bottom w:val="nil"/>
              <w:right w:val="nil"/>
            </w:tcBorders>
          </w:tcPr>
          <w:p w14:paraId="4D7E40CA" w14:textId="77777777" w:rsidR="009D28E0" w:rsidRPr="00E053BE" w:rsidRDefault="009D28E0" w:rsidP="002E3839">
            <w:pPr>
              <w:pStyle w:val="TableText"/>
              <w:rPr>
                <w:rFonts w:cs="Times New Roman"/>
                <w:color w:val="000000"/>
                <w:szCs w:val="32"/>
              </w:rPr>
            </w:pPr>
            <w:r w:rsidRPr="00E053BE">
              <w:t>31</w:t>
            </w:r>
          </w:p>
        </w:tc>
      </w:tr>
      <w:tr w:rsidR="009D28E0" w:rsidRPr="00E053BE" w14:paraId="08070BFB" w14:textId="77777777" w:rsidTr="007C57B1">
        <w:tc>
          <w:tcPr>
            <w:tcW w:w="4608" w:type="dxa"/>
            <w:tcBorders>
              <w:top w:val="nil"/>
              <w:left w:val="nil"/>
              <w:bottom w:val="nil"/>
              <w:right w:val="nil"/>
            </w:tcBorders>
            <w:hideMark/>
          </w:tcPr>
          <w:p w14:paraId="3099BE46"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152549CA"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528C935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5FE2D7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323813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4217B1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37C0636" w14:textId="77777777" w:rsidR="009D28E0" w:rsidRPr="00E053BE" w:rsidRDefault="009D28E0" w:rsidP="002E3839">
            <w:pPr>
              <w:pStyle w:val="TableText"/>
              <w:rPr>
                <w:rFonts w:cs="Times New Roman"/>
                <w:color w:val="000000"/>
                <w:szCs w:val="32"/>
              </w:rPr>
            </w:pPr>
            <w:r w:rsidRPr="00E053BE">
              <w:t>N/A</w:t>
            </w:r>
          </w:p>
        </w:tc>
      </w:tr>
      <w:tr w:rsidR="009D28E0" w:rsidRPr="00E053BE" w14:paraId="35F0B55A" w14:textId="77777777" w:rsidTr="007C57B1">
        <w:tc>
          <w:tcPr>
            <w:tcW w:w="4608" w:type="dxa"/>
            <w:tcBorders>
              <w:top w:val="nil"/>
              <w:left w:val="nil"/>
              <w:bottom w:val="single" w:sz="4" w:space="0" w:color="auto"/>
              <w:right w:val="nil"/>
            </w:tcBorders>
            <w:hideMark/>
          </w:tcPr>
          <w:p w14:paraId="11633ECE"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276D152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1ED1CC2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192544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15B80CA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0CA02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0D4FCBC" w14:textId="77777777" w:rsidR="009D28E0" w:rsidRPr="00E053BE" w:rsidRDefault="009D28E0" w:rsidP="002E3839">
            <w:pPr>
              <w:pStyle w:val="TableText"/>
              <w:rPr>
                <w:rFonts w:cs="Times New Roman"/>
                <w:color w:val="000000"/>
                <w:szCs w:val="32"/>
              </w:rPr>
            </w:pPr>
            <w:r w:rsidRPr="00E053BE">
              <w:t>N/A</w:t>
            </w:r>
          </w:p>
        </w:tc>
      </w:tr>
      <w:tr w:rsidR="009D28E0" w:rsidRPr="00E053BE" w14:paraId="6D0D9DB5" w14:textId="77777777" w:rsidTr="007C57B1">
        <w:tc>
          <w:tcPr>
            <w:tcW w:w="4608" w:type="dxa"/>
            <w:tcBorders>
              <w:top w:val="single" w:sz="4" w:space="0" w:color="auto"/>
              <w:left w:val="nil"/>
              <w:bottom w:val="nil"/>
              <w:right w:val="nil"/>
            </w:tcBorders>
            <w:hideMark/>
          </w:tcPr>
          <w:p w14:paraId="6E6A1DAD"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780169D5" w14:textId="77777777" w:rsidR="009D28E0" w:rsidRPr="00E053BE" w:rsidRDefault="009D28E0" w:rsidP="002E3839">
            <w:pPr>
              <w:pStyle w:val="TableText"/>
              <w:rPr>
                <w:rFonts w:cs="Times New Roman"/>
                <w:szCs w:val="32"/>
              </w:rPr>
            </w:pPr>
            <w:r w:rsidRPr="00E053BE">
              <w:t>623</w:t>
            </w:r>
          </w:p>
        </w:tc>
        <w:tc>
          <w:tcPr>
            <w:tcW w:w="990" w:type="dxa"/>
            <w:tcBorders>
              <w:top w:val="single" w:sz="4" w:space="0" w:color="auto"/>
              <w:left w:val="nil"/>
              <w:bottom w:val="nil"/>
              <w:right w:val="nil"/>
            </w:tcBorders>
          </w:tcPr>
          <w:p w14:paraId="69461779" w14:textId="77777777" w:rsidR="009D28E0" w:rsidRPr="00E053BE" w:rsidRDefault="009D28E0" w:rsidP="002E3839">
            <w:pPr>
              <w:pStyle w:val="TableText"/>
              <w:rPr>
                <w:rFonts w:cs="Times New Roman"/>
                <w:szCs w:val="32"/>
              </w:rPr>
            </w:pPr>
            <w:r w:rsidRPr="00E053BE">
              <w:t>648.99</w:t>
            </w:r>
          </w:p>
        </w:tc>
        <w:tc>
          <w:tcPr>
            <w:tcW w:w="720" w:type="dxa"/>
            <w:tcBorders>
              <w:top w:val="single" w:sz="4" w:space="0" w:color="auto"/>
              <w:left w:val="nil"/>
              <w:bottom w:val="nil"/>
              <w:right w:val="nil"/>
            </w:tcBorders>
          </w:tcPr>
          <w:p w14:paraId="40FF69FA"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219180AD"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nil"/>
              <w:right w:val="nil"/>
            </w:tcBorders>
          </w:tcPr>
          <w:p w14:paraId="6602330E"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7D6D817D" w14:textId="77777777" w:rsidR="009D28E0" w:rsidRPr="00E053BE" w:rsidRDefault="009D28E0" w:rsidP="002E3839">
            <w:pPr>
              <w:pStyle w:val="TableText"/>
              <w:rPr>
                <w:rFonts w:cs="Times New Roman"/>
                <w:szCs w:val="32"/>
              </w:rPr>
            </w:pPr>
            <w:r w:rsidRPr="00E053BE">
              <w:t>28</w:t>
            </w:r>
          </w:p>
        </w:tc>
      </w:tr>
      <w:tr w:rsidR="009D28E0" w:rsidRPr="00E053BE" w14:paraId="4CC2AE7E" w14:textId="77777777" w:rsidTr="007C57B1">
        <w:tc>
          <w:tcPr>
            <w:tcW w:w="4608" w:type="dxa"/>
            <w:tcBorders>
              <w:top w:val="nil"/>
              <w:left w:val="nil"/>
              <w:bottom w:val="single" w:sz="4" w:space="0" w:color="auto"/>
              <w:right w:val="nil"/>
            </w:tcBorders>
            <w:hideMark/>
          </w:tcPr>
          <w:p w14:paraId="3E6807FD"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380749A8" w14:textId="77777777" w:rsidR="009D28E0" w:rsidRPr="00E053BE" w:rsidRDefault="009D28E0" w:rsidP="002E3839">
            <w:pPr>
              <w:pStyle w:val="TableText"/>
              <w:rPr>
                <w:rFonts w:cs="Times New Roman"/>
                <w:szCs w:val="32"/>
              </w:rPr>
            </w:pPr>
            <w:r w:rsidRPr="00E053BE">
              <w:t>2,251</w:t>
            </w:r>
          </w:p>
        </w:tc>
        <w:tc>
          <w:tcPr>
            <w:tcW w:w="990" w:type="dxa"/>
            <w:tcBorders>
              <w:top w:val="nil"/>
              <w:left w:val="nil"/>
              <w:bottom w:val="single" w:sz="4" w:space="0" w:color="auto"/>
              <w:right w:val="nil"/>
            </w:tcBorders>
          </w:tcPr>
          <w:p w14:paraId="0AA17638" w14:textId="77777777" w:rsidR="009D28E0" w:rsidRPr="00E053BE" w:rsidRDefault="009D28E0" w:rsidP="002E3839">
            <w:pPr>
              <w:pStyle w:val="TableText"/>
              <w:rPr>
                <w:rFonts w:cs="Times New Roman"/>
                <w:szCs w:val="32"/>
              </w:rPr>
            </w:pPr>
            <w:r w:rsidRPr="00E053BE">
              <w:t>652.81</w:t>
            </w:r>
          </w:p>
        </w:tc>
        <w:tc>
          <w:tcPr>
            <w:tcW w:w="720" w:type="dxa"/>
            <w:tcBorders>
              <w:top w:val="nil"/>
              <w:left w:val="nil"/>
              <w:bottom w:val="single" w:sz="4" w:space="0" w:color="auto"/>
              <w:right w:val="nil"/>
            </w:tcBorders>
          </w:tcPr>
          <w:p w14:paraId="6F41010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single" w:sz="4" w:space="0" w:color="auto"/>
              <w:right w:val="nil"/>
            </w:tcBorders>
          </w:tcPr>
          <w:p w14:paraId="2BD27790" w14:textId="77777777" w:rsidR="009D28E0" w:rsidRPr="00E053BE" w:rsidRDefault="009D28E0" w:rsidP="002E3839">
            <w:pPr>
              <w:pStyle w:val="TableText"/>
              <w:rPr>
                <w:rFonts w:cs="Times New Roman"/>
                <w:szCs w:val="32"/>
              </w:rPr>
            </w:pPr>
            <w:r w:rsidRPr="00E053BE">
              <w:t>29</w:t>
            </w:r>
          </w:p>
        </w:tc>
        <w:tc>
          <w:tcPr>
            <w:tcW w:w="720" w:type="dxa"/>
            <w:tcBorders>
              <w:top w:val="nil"/>
              <w:left w:val="nil"/>
              <w:bottom w:val="single" w:sz="4" w:space="0" w:color="auto"/>
              <w:right w:val="nil"/>
            </w:tcBorders>
          </w:tcPr>
          <w:p w14:paraId="4441A45B"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single" w:sz="4" w:space="0" w:color="auto"/>
              <w:right w:val="nil"/>
            </w:tcBorders>
          </w:tcPr>
          <w:p w14:paraId="254B171E" w14:textId="77777777" w:rsidR="009D28E0" w:rsidRPr="00E053BE" w:rsidRDefault="009D28E0" w:rsidP="002E3839">
            <w:pPr>
              <w:pStyle w:val="TableText"/>
              <w:rPr>
                <w:rFonts w:cs="Times New Roman"/>
                <w:szCs w:val="32"/>
              </w:rPr>
            </w:pPr>
            <w:r w:rsidRPr="00E053BE">
              <w:t>37</w:t>
            </w:r>
          </w:p>
        </w:tc>
      </w:tr>
      <w:tr w:rsidR="009D28E0" w:rsidRPr="00E053BE" w14:paraId="3FB51F2E" w14:textId="77777777" w:rsidTr="007C57B1">
        <w:tc>
          <w:tcPr>
            <w:tcW w:w="4608" w:type="dxa"/>
            <w:tcBorders>
              <w:top w:val="single" w:sz="4" w:space="0" w:color="auto"/>
              <w:left w:val="nil"/>
              <w:bottom w:val="nil"/>
              <w:right w:val="nil"/>
            </w:tcBorders>
            <w:hideMark/>
          </w:tcPr>
          <w:p w14:paraId="63ACF462"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D2840EB" w14:textId="77777777" w:rsidR="009D28E0" w:rsidRPr="00E053BE" w:rsidRDefault="009D28E0" w:rsidP="002E3839">
            <w:pPr>
              <w:pStyle w:val="TableText"/>
              <w:rPr>
                <w:rFonts w:cs="Times New Roman"/>
                <w:szCs w:val="32"/>
              </w:rPr>
            </w:pPr>
            <w:r w:rsidRPr="00E053BE">
              <w:t>64</w:t>
            </w:r>
          </w:p>
        </w:tc>
        <w:tc>
          <w:tcPr>
            <w:tcW w:w="990" w:type="dxa"/>
            <w:tcBorders>
              <w:top w:val="single" w:sz="4" w:space="0" w:color="auto"/>
              <w:left w:val="nil"/>
              <w:bottom w:val="nil"/>
              <w:right w:val="nil"/>
            </w:tcBorders>
          </w:tcPr>
          <w:p w14:paraId="0C4F781A" w14:textId="77777777" w:rsidR="009D28E0" w:rsidRPr="00E053BE" w:rsidRDefault="009D28E0" w:rsidP="002E3839">
            <w:pPr>
              <w:pStyle w:val="TableText"/>
              <w:rPr>
                <w:rFonts w:cs="Times New Roman"/>
                <w:szCs w:val="32"/>
              </w:rPr>
            </w:pPr>
            <w:r w:rsidRPr="00E053BE">
              <w:t>637.67</w:t>
            </w:r>
          </w:p>
        </w:tc>
        <w:tc>
          <w:tcPr>
            <w:tcW w:w="720" w:type="dxa"/>
            <w:tcBorders>
              <w:top w:val="single" w:sz="4" w:space="0" w:color="auto"/>
              <w:left w:val="nil"/>
              <w:bottom w:val="nil"/>
              <w:right w:val="nil"/>
            </w:tcBorders>
          </w:tcPr>
          <w:p w14:paraId="5FBF3351"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45209B45" w14:textId="77777777" w:rsidR="009D28E0" w:rsidRPr="00E053BE" w:rsidRDefault="009D28E0" w:rsidP="002E3839">
            <w:pPr>
              <w:pStyle w:val="TableText"/>
              <w:rPr>
                <w:rFonts w:cs="Times New Roman"/>
                <w:szCs w:val="32"/>
              </w:rPr>
            </w:pPr>
            <w:r w:rsidRPr="00E053BE">
              <w:t>61</w:t>
            </w:r>
          </w:p>
        </w:tc>
        <w:tc>
          <w:tcPr>
            <w:tcW w:w="720" w:type="dxa"/>
            <w:tcBorders>
              <w:top w:val="single" w:sz="4" w:space="0" w:color="auto"/>
              <w:left w:val="nil"/>
              <w:bottom w:val="nil"/>
              <w:right w:val="nil"/>
            </w:tcBorders>
          </w:tcPr>
          <w:p w14:paraId="0EF16EAD" w14:textId="77777777" w:rsidR="009D28E0" w:rsidRPr="00E053BE" w:rsidRDefault="009D28E0" w:rsidP="002E3839">
            <w:pPr>
              <w:pStyle w:val="TableText"/>
              <w:rPr>
                <w:rFonts w:cs="Times New Roman"/>
                <w:szCs w:val="32"/>
              </w:rPr>
            </w:pPr>
            <w:r w:rsidRPr="00E053BE">
              <w:t>31</w:t>
            </w:r>
          </w:p>
        </w:tc>
        <w:tc>
          <w:tcPr>
            <w:tcW w:w="720" w:type="dxa"/>
            <w:tcBorders>
              <w:top w:val="single" w:sz="4" w:space="0" w:color="auto"/>
              <w:left w:val="nil"/>
              <w:bottom w:val="nil"/>
              <w:right w:val="nil"/>
            </w:tcBorders>
          </w:tcPr>
          <w:p w14:paraId="5F2F96B2" w14:textId="77777777" w:rsidR="009D28E0" w:rsidRPr="00E053BE" w:rsidRDefault="009D28E0" w:rsidP="002E3839">
            <w:pPr>
              <w:pStyle w:val="TableText"/>
              <w:rPr>
                <w:rFonts w:cs="Times New Roman"/>
                <w:szCs w:val="32"/>
              </w:rPr>
            </w:pPr>
            <w:r w:rsidRPr="00E053BE">
              <w:t>8</w:t>
            </w:r>
          </w:p>
        </w:tc>
      </w:tr>
      <w:tr w:rsidR="009D28E0" w:rsidRPr="00E053BE" w14:paraId="4BB80194" w14:textId="77777777" w:rsidTr="007C57B1">
        <w:tc>
          <w:tcPr>
            <w:tcW w:w="4608" w:type="dxa"/>
            <w:tcBorders>
              <w:top w:val="nil"/>
              <w:left w:val="nil"/>
              <w:bottom w:val="nil"/>
              <w:right w:val="nil"/>
            </w:tcBorders>
            <w:hideMark/>
          </w:tcPr>
          <w:p w14:paraId="2279EC7F"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3A72943C" w14:textId="77777777" w:rsidR="009D28E0" w:rsidRPr="00E053BE" w:rsidRDefault="009D28E0" w:rsidP="002E3839">
            <w:pPr>
              <w:pStyle w:val="TableText"/>
              <w:rPr>
                <w:rFonts w:cs="Times New Roman"/>
                <w:szCs w:val="32"/>
              </w:rPr>
            </w:pPr>
            <w:r w:rsidRPr="00E053BE">
              <w:t>2,803</w:t>
            </w:r>
          </w:p>
        </w:tc>
        <w:tc>
          <w:tcPr>
            <w:tcW w:w="990" w:type="dxa"/>
            <w:tcBorders>
              <w:top w:val="nil"/>
              <w:left w:val="nil"/>
              <w:bottom w:val="nil"/>
              <w:right w:val="nil"/>
            </w:tcBorders>
          </w:tcPr>
          <w:p w14:paraId="58ADA24E" w14:textId="77777777" w:rsidR="009D28E0" w:rsidRPr="00E053BE" w:rsidRDefault="009D28E0" w:rsidP="002E3839">
            <w:pPr>
              <w:pStyle w:val="TableText"/>
              <w:rPr>
                <w:rFonts w:cs="Times New Roman"/>
                <w:szCs w:val="32"/>
              </w:rPr>
            </w:pPr>
            <w:r w:rsidRPr="00E053BE">
              <w:t>652.33</w:t>
            </w:r>
          </w:p>
        </w:tc>
        <w:tc>
          <w:tcPr>
            <w:tcW w:w="720" w:type="dxa"/>
            <w:tcBorders>
              <w:top w:val="nil"/>
              <w:left w:val="nil"/>
              <w:bottom w:val="nil"/>
              <w:right w:val="nil"/>
            </w:tcBorders>
          </w:tcPr>
          <w:p w14:paraId="18386261"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622E720" w14:textId="77777777" w:rsidR="009D28E0" w:rsidRPr="00E053BE" w:rsidRDefault="009D28E0" w:rsidP="002E3839">
            <w:pPr>
              <w:pStyle w:val="TableText"/>
              <w:rPr>
                <w:rFonts w:cs="Times New Roman"/>
                <w:szCs w:val="32"/>
              </w:rPr>
            </w:pPr>
            <w:r w:rsidRPr="00E053BE">
              <w:t>30</w:t>
            </w:r>
          </w:p>
        </w:tc>
        <w:tc>
          <w:tcPr>
            <w:tcW w:w="720" w:type="dxa"/>
            <w:tcBorders>
              <w:top w:val="nil"/>
              <w:left w:val="nil"/>
              <w:bottom w:val="nil"/>
              <w:right w:val="nil"/>
            </w:tcBorders>
          </w:tcPr>
          <w:p w14:paraId="44097FD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3B79D39D" w14:textId="77777777" w:rsidR="009D28E0" w:rsidRPr="00E053BE" w:rsidRDefault="009D28E0" w:rsidP="002E3839">
            <w:pPr>
              <w:pStyle w:val="TableText"/>
              <w:rPr>
                <w:rFonts w:cs="Times New Roman"/>
                <w:szCs w:val="32"/>
              </w:rPr>
            </w:pPr>
            <w:r w:rsidRPr="00E053BE">
              <w:t>36</w:t>
            </w:r>
          </w:p>
        </w:tc>
      </w:tr>
      <w:tr w:rsidR="009D28E0" w:rsidRPr="00E053BE" w14:paraId="7A37942F" w14:textId="77777777" w:rsidTr="007C57B1">
        <w:tc>
          <w:tcPr>
            <w:tcW w:w="4608" w:type="dxa"/>
            <w:tcBorders>
              <w:top w:val="nil"/>
              <w:left w:val="nil"/>
              <w:bottom w:val="nil"/>
              <w:right w:val="nil"/>
            </w:tcBorders>
            <w:hideMark/>
          </w:tcPr>
          <w:p w14:paraId="6D2178E8"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8285CEF" w14:textId="77777777" w:rsidR="009D28E0" w:rsidRPr="00E053BE" w:rsidRDefault="009D28E0" w:rsidP="002E3839">
            <w:pPr>
              <w:pStyle w:val="TableText"/>
              <w:rPr>
                <w:rFonts w:cs="Times New Roman"/>
                <w:szCs w:val="32"/>
              </w:rPr>
            </w:pPr>
            <w:r w:rsidRPr="00E053BE">
              <w:t>7</w:t>
            </w:r>
          </w:p>
        </w:tc>
        <w:tc>
          <w:tcPr>
            <w:tcW w:w="990" w:type="dxa"/>
            <w:tcBorders>
              <w:top w:val="nil"/>
              <w:left w:val="nil"/>
              <w:bottom w:val="nil"/>
              <w:right w:val="nil"/>
            </w:tcBorders>
          </w:tcPr>
          <w:p w14:paraId="7F821204"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BFA117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37C352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F0F1059"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FF30C9D" w14:textId="77777777" w:rsidR="009D28E0" w:rsidRPr="00E053BE" w:rsidRDefault="009D28E0" w:rsidP="002E3839">
            <w:pPr>
              <w:pStyle w:val="TableText"/>
              <w:rPr>
                <w:rFonts w:cs="Times New Roman"/>
                <w:szCs w:val="32"/>
              </w:rPr>
            </w:pPr>
            <w:r w:rsidRPr="00E053BE">
              <w:t>N/A</w:t>
            </w:r>
          </w:p>
        </w:tc>
      </w:tr>
      <w:tr w:rsidR="009D28E0" w:rsidRPr="00E053BE" w14:paraId="6DAB3182" w14:textId="77777777" w:rsidTr="007C57B1">
        <w:tc>
          <w:tcPr>
            <w:tcW w:w="4608" w:type="dxa"/>
            <w:tcBorders>
              <w:top w:val="single" w:sz="4" w:space="0" w:color="auto"/>
              <w:left w:val="nil"/>
              <w:bottom w:val="nil"/>
              <w:right w:val="nil"/>
            </w:tcBorders>
            <w:hideMark/>
          </w:tcPr>
          <w:p w14:paraId="413CD545"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55CE9E31" w14:textId="77777777" w:rsidR="009D28E0" w:rsidRPr="00E053BE" w:rsidRDefault="009D28E0" w:rsidP="002E3839">
            <w:pPr>
              <w:pStyle w:val="TableText"/>
              <w:rPr>
                <w:rFonts w:cs="Times New Roman"/>
                <w:szCs w:val="32"/>
              </w:rPr>
            </w:pPr>
            <w:r w:rsidRPr="00E053BE">
              <w:t>36</w:t>
            </w:r>
          </w:p>
        </w:tc>
        <w:tc>
          <w:tcPr>
            <w:tcW w:w="990" w:type="dxa"/>
            <w:tcBorders>
              <w:top w:val="single" w:sz="4" w:space="0" w:color="auto"/>
              <w:left w:val="nil"/>
              <w:bottom w:val="nil"/>
              <w:right w:val="nil"/>
            </w:tcBorders>
          </w:tcPr>
          <w:p w14:paraId="7297ADBE" w14:textId="77777777" w:rsidR="009D28E0" w:rsidRPr="00E053BE" w:rsidRDefault="009D28E0" w:rsidP="002E3839">
            <w:pPr>
              <w:pStyle w:val="TableText"/>
              <w:rPr>
                <w:rFonts w:cs="Times New Roman"/>
                <w:szCs w:val="32"/>
              </w:rPr>
            </w:pPr>
            <w:r w:rsidRPr="00E053BE">
              <w:t>657.47</w:t>
            </w:r>
          </w:p>
        </w:tc>
        <w:tc>
          <w:tcPr>
            <w:tcW w:w="720" w:type="dxa"/>
            <w:tcBorders>
              <w:top w:val="single" w:sz="4" w:space="0" w:color="auto"/>
              <w:left w:val="nil"/>
              <w:bottom w:val="nil"/>
              <w:right w:val="nil"/>
            </w:tcBorders>
          </w:tcPr>
          <w:p w14:paraId="3FF13A19"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244EB676" w14:textId="77777777" w:rsidR="009D28E0" w:rsidRPr="00E053BE" w:rsidRDefault="009D28E0" w:rsidP="002E3839">
            <w:pPr>
              <w:pStyle w:val="TableText"/>
              <w:rPr>
                <w:rFonts w:cs="Times New Roman"/>
                <w:szCs w:val="32"/>
              </w:rPr>
            </w:pPr>
            <w:r w:rsidRPr="00E053BE">
              <w:t>25</w:t>
            </w:r>
          </w:p>
        </w:tc>
        <w:tc>
          <w:tcPr>
            <w:tcW w:w="720" w:type="dxa"/>
            <w:tcBorders>
              <w:top w:val="single" w:sz="4" w:space="0" w:color="auto"/>
              <w:left w:val="nil"/>
              <w:bottom w:val="nil"/>
              <w:right w:val="nil"/>
            </w:tcBorders>
          </w:tcPr>
          <w:p w14:paraId="7ABA9D7D" w14:textId="77777777" w:rsidR="009D28E0" w:rsidRPr="00E053BE" w:rsidRDefault="009D28E0" w:rsidP="002E3839">
            <w:pPr>
              <w:pStyle w:val="TableText"/>
              <w:rPr>
                <w:rFonts w:cs="Times New Roman"/>
                <w:szCs w:val="32"/>
              </w:rPr>
            </w:pPr>
            <w:r w:rsidRPr="00E053BE">
              <w:t>28</w:t>
            </w:r>
          </w:p>
        </w:tc>
        <w:tc>
          <w:tcPr>
            <w:tcW w:w="720" w:type="dxa"/>
            <w:tcBorders>
              <w:top w:val="single" w:sz="4" w:space="0" w:color="auto"/>
              <w:left w:val="nil"/>
              <w:bottom w:val="nil"/>
              <w:right w:val="nil"/>
            </w:tcBorders>
          </w:tcPr>
          <w:p w14:paraId="6438AF55" w14:textId="77777777" w:rsidR="009D28E0" w:rsidRPr="00E053BE" w:rsidRDefault="009D28E0" w:rsidP="002E3839">
            <w:pPr>
              <w:pStyle w:val="TableText"/>
              <w:rPr>
                <w:rFonts w:cs="Times New Roman"/>
                <w:szCs w:val="32"/>
              </w:rPr>
            </w:pPr>
            <w:r w:rsidRPr="00E053BE">
              <w:t>47</w:t>
            </w:r>
          </w:p>
        </w:tc>
      </w:tr>
      <w:tr w:rsidR="009D28E0" w:rsidRPr="00E053BE" w14:paraId="76C21C6C" w14:textId="77777777" w:rsidTr="007C57B1">
        <w:tc>
          <w:tcPr>
            <w:tcW w:w="4608" w:type="dxa"/>
            <w:tcBorders>
              <w:top w:val="nil"/>
              <w:left w:val="nil"/>
              <w:bottom w:val="single" w:sz="4" w:space="0" w:color="auto"/>
              <w:right w:val="nil"/>
            </w:tcBorders>
            <w:hideMark/>
          </w:tcPr>
          <w:p w14:paraId="5B973C10"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53E82B1F" w14:textId="77777777" w:rsidR="009D28E0" w:rsidRPr="00E053BE" w:rsidRDefault="009D28E0" w:rsidP="002E3839">
            <w:pPr>
              <w:pStyle w:val="TableText"/>
              <w:rPr>
                <w:rFonts w:cs="Times New Roman"/>
                <w:szCs w:val="32"/>
              </w:rPr>
            </w:pPr>
            <w:r w:rsidRPr="00E053BE">
              <w:t>2,838</w:t>
            </w:r>
          </w:p>
        </w:tc>
        <w:tc>
          <w:tcPr>
            <w:tcW w:w="990" w:type="dxa"/>
            <w:tcBorders>
              <w:top w:val="nil"/>
              <w:left w:val="nil"/>
              <w:bottom w:val="single" w:sz="4" w:space="0" w:color="auto"/>
              <w:right w:val="nil"/>
            </w:tcBorders>
          </w:tcPr>
          <w:p w14:paraId="0CCB2107" w14:textId="77777777" w:rsidR="009D28E0" w:rsidRPr="00E053BE" w:rsidRDefault="009D28E0" w:rsidP="002E3839">
            <w:pPr>
              <w:pStyle w:val="TableText"/>
              <w:rPr>
                <w:rFonts w:cs="Times New Roman"/>
                <w:szCs w:val="32"/>
              </w:rPr>
            </w:pPr>
            <w:r w:rsidRPr="00E053BE">
              <w:t>651.92</w:t>
            </w:r>
          </w:p>
        </w:tc>
        <w:tc>
          <w:tcPr>
            <w:tcW w:w="720" w:type="dxa"/>
            <w:tcBorders>
              <w:top w:val="nil"/>
              <w:left w:val="nil"/>
              <w:bottom w:val="single" w:sz="4" w:space="0" w:color="auto"/>
              <w:right w:val="nil"/>
            </w:tcBorders>
          </w:tcPr>
          <w:p w14:paraId="67BEB812"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single" w:sz="4" w:space="0" w:color="auto"/>
              <w:right w:val="nil"/>
            </w:tcBorders>
          </w:tcPr>
          <w:p w14:paraId="1AA88307" w14:textId="77777777" w:rsidR="009D28E0" w:rsidRPr="00E053BE" w:rsidRDefault="009D28E0" w:rsidP="002E3839">
            <w:pPr>
              <w:pStyle w:val="TableText"/>
              <w:rPr>
                <w:rFonts w:cs="Times New Roman"/>
                <w:szCs w:val="32"/>
              </w:rPr>
            </w:pPr>
            <w:r w:rsidRPr="00E053BE">
              <w:t>30</w:t>
            </w:r>
          </w:p>
        </w:tc>
        <w:tc>
          <w:tcPr>
            <w:tcW w:w="720" w:type="dxa"/>
            <w:tcBorders>
              <w:top w:val="nil"/>
              <w:left w:val="nil"/>
              <w:bottom w:val="single" w:sz="4" w:space="0" w:color="auto"/>
              <w:right w:val="nil"/>
            </w:tcBorders>
          </w:tcPr>
          <w:p w14:paraId="4DB75A0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0E052752" w14:textId="77777777" w:rsidR="009D28E0" w:rsidRPr="00E053BE" w:rsidRDefault="009D28E0" w:rsidP="002E3839">
            <w:pPr>
              <w:pStyle w:val="TableText"/>
              <w:rPr>
                <w:rFonts w:cs="Times New Roman"/>
                <w:szCs w:val="32"/>
              </w:rPr>
            </w:pPr>
            <w:r w:rsidRPr="00E053BE">
              <w:t>35</w:t>
            </w:r>
          </w:p>
        </w:tc>
      </w:tr>
      <w:tr w:rsidR="009D28E0" w:rsidRPr="00E053BE" w14:paraId="226DA323" w14:textId="77777777" w:rsidTr="007C57B1">
        <w:tc>
          <w:tcPr>
            <w:tcW w:w="4608" w:type="dxa"/>
            <w:tcBorders>
              <w:top w:val="single" w:sz="4" w:space="0" w:color="auto"/>
              <w:left w:val="nil"/>
              <w:bottom w:val="nil"/>
              <w:right w:val="nil"/>
            </w:tcBorders>
          </w:tcPr>
          <w:p w14:paraId="0FC95ED0"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3B47038A" w14:textId="77777777" w:rsidR="009D28E0" w:rsidRPr="00E053BE" w:rsidRDefault="009D28E0" w:rsidP="002E3839">
            <w:pPr>
              <w:pStyle w:val="TableText"/>
              <w:rPr>
                <w:color w:val="000000"/>
                <w:szCs w:val="32"/>
              </w:rPr>
            </w:pPr>
            <w:r w:rsidRPr="00E053BE">
              <w:t>13</w:t>
            </w:r>
          </w:p>
        </w:tc>
        <w:tc>
          <w:tcPr>
            <w:tcW w:w="990" w:type="dxa"/>
            <w:tcBorders>
              <w:top w:val="single" w:sz="4" w:space="0" w:color="auto"/>
              <w:left w:val="nil"/>
              <w:bottom w:val="nil"/>
              <w:right w:val="nil"/>
            </w:tcBorders>
          </w:tcPr>
          <w:p w14:paraId="2E5FA4E4" w14:textId="77777777" w:rsidR="009D28E0" w:rsidRPr="00E053BE" w:rsidRDefault="009D28E0" w:rsidP="002E3839">
            <w:pPr>
              <w:pStyle w:val="TableText"/>
              <w:rPr>
                <w:color w:val="000000"/>
                <w:szCs w:val="32"/>
              </w:rPr>
            </w:pPr>
            <w:r w:rsidRPr="00E053BE">
              <w:t>662.38</w:t>
            </w:r>
          </w:p>
        </w:tc>
        <w:tc>
          <w:tcPr>
            <w:tcW w:w="720" w:type="dxa"/>
            <w:tcBorders>
              <w:top w:val="single" w:sz="4" w:space="0" w:color="auto"/>
              <w:left w:val="nil"/>
              <w:bottom w:val="nil"/>
              <w:right w:val="nil"/>
            </w:tcBorders>
          </w:tcPr>
          <w:p w14:paraId="26459DEA" w14:textId="77777777" w:rsidR="009D28E0" w:rsidRPr="00E053BE" w:rsidRDefault="009D28E0" w:rsidP="002E3839">
            <w:pPr>
              <w:pStyle w:val="TableText"/>
              <w:rPr>
                <w:color w:val="000000"/>
                <w:szCs w:val="32"/>
              </w:rPr>
            </w:pPr>
            <w:r w:rsidRPr="00E053BE">
              <w:t>25</w:t>
            </w:r>
          </w:p>
        </w:tc>
        <w:tc>
          <w:tcPr>
            <w:tcW w:w="720" w:type="dxa"/>
            <w:tcBorders>
              <w:top w:val="single" w:sz="4" w:space="0" w:color="auto"/>
              <w:left w:val="nil"/>
              <w:bottom w:val="nil"/>
              <w:right w:val="nil"/>
            </w:tcBorders>
          </w:tcPr>
          <w:p w14:paraId="57C7E0BD" w14:textId="77777777" w:rsidR="009D28E0" w:rsidRPr="00E053BE" w:rsidRDefault="009D28E0" w:rsidP="002E3839">
            <w:pPr>
              <w:pStyle w:val="TableText"/>
              <w:rPr>
                <w:color w:val="000000"/>
                <w:szCs w:val="32"/>
              </w:rPr>
            </w:pPr>
            <w:r w:rsidRPr="00E053BE">
              <w:t>31</w:t>
            </w:r>
          </w:p>
        </w:tc>
        <w:tc>
          <w:tcPr>
            <w:tcW w:w="720" w:type="dxa"/>
            <w:tcBorders>
              <w:top w:val="single" w:sz="4" w:space="0" w:color="auto"/>
              <w:left w:val="nil"/>
              <w:bottom w:val="nil"/>
              <w:right w:val="nil"/>
            </w:tcBorders>
          </w:tcPr>
          <w:p w14:paraId="2A059E7C" w14:textId="77777777" w:rsidR="009D28E0" w:rsidRPr="00E053BE" w:rsidRDefault="009D28E0" w:rsidP="002E3839">
            <w:pPr>
              <w:pStyle w:val="TableText"/>
              <w:rPr>
                <w:color w:val="000000"/>
                <w:szCs w:val="32"/>
              </w:rPr>
            </w:pPr>
            <w:r w:rsidRPr="00E053BE">
              <w:t>15</w:t>
            </w:r>
          </w:p>
        </w:tc>
        <w:tc>
          <w:tcPr>
            <w:tcW w:w="720" w:type="dxa"/>
            <w:tcBorders>
              <w:top w:val="single" w:sz="4" w:space="0" w:color="auto"/>
              <w:left w:val="nil"/>
              <w:bottom w:val="nil"/>
              <w:right w:val="nil"/>
            </w:tcBorders>
          </w:tcPr>
          <w:p w14:paraId="349DBD22" w14:textId="77777777" w:rsidR="009D28E0" w:rsidRPr="00E053BE" w:rsidRDefault="009D28E0" w:rsidP="002E3839">
            <w:pPr>
              <w:pStyle w:val="TableText"/>
              <w:rPr>
                <w:color w:val="000000"/>
                <w:szCs w:val="32"/>
              </w:rPr>
            </w:pPr>
            <w:r w:rsidRPr="00E053BE">
              <w:t>54</w:t>
            </w:r>
          </w:p>
        </w:tc>
      </w:tr>
      <w:tr w:rsidR="009D28E0" w:rsidRPr="00E053BE" w14:paraId="096ADCD0" w14:textId="77777777" w:rsidTr="007C57B1">
        <w:tc>
          <w:tcPr>
            <w:tcW w:w="4608" w:type="dxa"/>
            <w:tcBorders>
              <w:top w:val="nil"/>
              <w:left w:val="nil"/>
              <w:bottom w:val="single" w:sz="4" w:space="0" w:color="auto"/>
              <w:right w:val="nil"/>
            </w:tcBorders>
          </w:tcPr>
          <w:p w14:paraId="63182AC3"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312D6BC2" w14:textId="77777777" w:rsidR="009D28E0" w:rsidRPr="00E053BE" w:rsidRDefault="009D28E0" w:rsidP="002E3839">
            <w:pPr>
              <w:pStyle w:val="TableText"/>
              <w:rPr>
                <w:color w:val="000000"/>
                <w:szCs w:val="32"/>
              </w:rPr>
            </w:pPr>
            <w:r w:rsidRPr="00E053BE">
              <w:t>2,861</w:t>
            </w:r>
          </w:p>
        </w:tc>
        <w:tc>
          <w:tcPr>
            <w:tcW w:w="990" w:type="dxa"/>
            <w:tcBorders>
              <w:top w:val="nil"/>
              <w:left w:val="nil"/>
              <w:bottom w:val="single" w:sz="4" w:space="0" w:color="auto"/>
              <w:right w:val="nil"/>
            </w:tcBorders>
          </w:tcPr>
          <w:p w14:paraId="368BC10D" w14:textId="77777777" w:rsidR="009D28E0" w:rsidRPr="00E053BE" w:rsidRDefault="009D28E0" w:rsidP="002E3839">
            <w:pPr>
              <w:pStyle w:val="TableText"/>
              <w:rPr>
                <w:color w:val="000000"/>
                <w:szCs w:val="32"/>
              </w:rPr>
            </w:pPr>
            <w:r w:rsidRPr="00E053BE">
              <w:t>651.94</w:t>
            </w:r>
          </w:p>
        </w:tc>
        <w:tc>
          <w:tcPr>
            <w:tcW w:w="720" w:type="dxa"/>
            <w:tcBorders>
              <w:top w:val="nil"/>
              <w:left w:val="nil"/>
              <w:bottom w:val="single" w:sz="4" w:space="0" w:color="auto"/>
              <w:right w:val="nil"/>
            </w:tcBorders>
          </w:tcPr>
          <w:p w14:paraId="2A79E5D1"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4" w:space="0" w:color="auto"/>
              <w:right w:val="nil"/>
            </w:tcBorders>
          </w:tcPr>
          <w:p w14:paraId="21725174"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4" w:space="0" w:color="auto"/>
              <w:right w:val="nil"/>
            </w:tcBorders>
          </w:tcPr>
          <w:p w14:paraId="39AB9067"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05CFA147" w14:textId="77777777" w:rsidR="009D28E0" w:rsidRPr="00E053BE" w:rsidRDefault="009D28E0" w:rsidP="002E3839">
            <w:pPr>
              <w:pStyle w:val="TableText"/>
              <w:rPr>
                <w:color w:val="000000"/>
                <w:szCs w:val="32"/>
              </w:rPr>
            </w:pPr>
            <w:r w:rsidRPr="00E053BE">
              <w:t>35</w:t>
            </w:r>
          </w:p>
        </w:tc>
      </w:tr>
      <w:tr w:rsidR="009D28E0" w:rsidRPr="00E053BE" w14:paraId="0AF17F83" w14:textId="77777777" w:rsidTr="007C57B1">
        <w:tc>
          <w:tcPr>
            <w:tcW w:w="4608" w:type="dxa"/>
            <w:tcBorders>
              <w:top w:val="single" w:sz="4" w:space="0" w:color="auto"/>
              <w:left w:val="nil"/>
              <w:bottom w:val="nil"/>
              <w:right w:val="nil"/>
            </w:tcBorders>
          </w:tcPr>
          <w:p w14:paraId="63A5DDFE"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6D424F95" w14:textId="77777777" w:rsidR="009D28E0" w:rsidRPr="00E053BE" w:rsidRDefault="009D28E0" w:rsidP="002E3839">
            <w:pPr>
              <w:pStyle w:val="TableText"/>
              <w:rPr>
                <w:color w:val="000000"/>
                <w:szCs w:val="32"/>
              </w:rPr>
            </w:pPr>
            <w:r w:rsidRPr="00E053BE">
              <w:t>103</w:t>
            </w:r>
          </w:p>
        </w:tc>
        <w:tc>
          <w:tcPr>
            <w:tcW w:w="990" w:type="dxa"/>
            <w:tcBorders>
              <w:top w:val="single" w:sz="4" w:space="0" w:color="auto"/>
              <w:left w:val="nil"/>
              <w:bottom w:val="nil"/>
              <w:right w:val="nil"/>
            </w:tcBorders>
          </w:tcPr>
          <w:p w14:paraId="23F40011" w14:textId="77777777" w:rsidR="009D28E0" w:rsidRPr="00E053BE" w:rsidRDefault="009D28E0" w:rsidP="002E3839">
            <w:pPr>
              <w:pStyle w:val="TableText"/>
              <w:rPr>
                <w:color w:val="000000"/>
                <w:szCs w:val="32"/>
              </w:rPr>
            </w:pPr>
            <w:r w:rsidRPr="00E053BE">
              <w:t>657.65</w:t>
            </w:r>
          </w:p>
        </w:tc>
        <w:tc>
          <w:tcPr>
            <w:tcW w:w="720" w:type="dxa"/>
            <w:tcBorders>
              <w:top w:val="single" w:sz="4" w:space="0" w:color="auto"/>
              <w:left w:val="nil"/>
              <w:bottom w:val="nil"/>
              <w:right w:val="nil"/>
            </w:tcBorders>
          </w:tcPr>
          <w:p w14:paraId="62B3463E" w14:textId="77777777" w:rsidR="009D28E0" w:rsidRPr="00E053BE" w:rsidRDefault="009D28E0" w:rsidP="002E3839">
            <w:pPr>
              <w:pStyle w:val="TableText"/>
              <w:rPr>
                <w:color w:val="000000"/>
                <w:szCs w:val="32"/>
              </w:rPr>
            </w:pPr>
            <w:r w:rsidRPr="00E053BE">
              <w:t>21</w:t>
            </w:r>
          </w:p>
        </w:tc>
        <w:tc>
          <w:tcPr>
            <w:tcW w:w="720" w:type="dxa"/>
            <w:tcBorders>
              <w:top w:val="single" w:sz="4" w:space="0" w:color="auto"/>
              <w:left w:val="nil"/>
              <w:bottom w:val="nil"/>
              <w:right w:val="nil"/>
            </w:tcBorders>
          </w:tcPr>
          <w:p w14:paraId="129AAFF6"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535D385F" w14:textId="77777777" w:rsidR="009D28E0" w:rsidRPr="00E053BE" w:rsidRDefault="009D28E0" w:rsidP="002E3839">
            <w:pPr>
              <w:pStyle w:val="TableText"/>
              <w:rPr>
                <w:color w:val="000000"/>
                <w:szCs w:val="32"/>
              </w:rPr>
            </w:pPr>
            <w:r w:rsidRPr="00E053BE">
              <w:t>30</w:t>
            </w:r>
          </w:p>
        </w:tc>
        <w:tc>
          <w:tcPr>
            <w:tcW w:w="720" w:type="dxa"/>
            <w:tcBorders>
              <w:top w:val="single" w:sz="4" w:space="0" w:color="auto"/>
              <w:left w:val="nil"/>
              <w:bottom w:val="nil"/>
              <w:right w:val="nil"/>
            </w:tcBorders>
          </w:tcPr>
          <w:p w14:paraId="3A4883B5" w14:textId="77777777" w:rsidR="009D28E0" w:rsidRPr="00E053BE" w:rsidRDefault="009D28E0" w:rsidP="002E3839">
            <w:pPr>
              <w:pStyle w:val="TableText"/>
              <w:rPr>
                <w:color w:val="000000"/>
                <w:szCs w:val="32"/>
              </w:rPr>
            </w:pPr>
            <w:r w:rsidRPr="00E053BE">
              <w:t>46</w:t>
            </w:r>
          </w:p>
        </w:tc>
      </w:tr>
      <w:tr w:rsidR="009D28E0" w:rsidRPr="00E053BE" w14:paraId="52BEF6E9" w14:textId="77777777" w:rsidTr="007C57B1">
        <w:tc>
          <w:tcPr>
            <w:tcW w:w="4608" w:type="dxa"/>
            <w:tcBorders>
              <w:top w:val="nil"/>
              <w:left w:val="nil"/>
              <w:bottom w:val="single" w:sz="4" w:space="0" w:color="auto"/>
              <w:right w:val="nil"/>
            </w:tcBorders>
          </w:tcPr>
          <w:p w14:paraId="6DB58660"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67F0FD25" w14:textId="77777777" w:rsidR="009D28E0" w:rsidRPr="00E053BE" w:rsidRDefault="009D28E0" w:rsidP="002E3839">
            <w:pPr>
              <w:pStyle w:val="TableText"/>
              <w:rPr>
                <w:color w:val="000000"/>
                <w:szCs w:val="32"/>
              </w:rPr>
            </w:pPr>
            <w:r w:rsidRPr="00E053BE">
              <w:t>2,771</w:t>
            </w:r>
          </w:p>
        </w:tc>
        <w:tc>
          <w:tcPr>
            <w:tcW w:w="990" w:type="dxa"/>
            <w:tcBorders>
              <w:top w:val="nil"/>
              <w:left w:val="nil"/>
              <w:bottom w:val="single" w:sz="4" w:space="0" w:color="auto"/>
              <w:right w:val="nil"/>
            </w:tcBorders>
          </w:tcPr>
          <w:p w14:paraId="232C606A" w14:textId="77777777" w:rsidR="009D28E0" w:rsidRPr="00E053BE" w:rsidRDefault="009D28E0" w:rsidP="002E3839">
            <w:pPr>
              <w:pStyle w:val="TableText"/>
              <w:rPr>
                <w:color w:val="000000"/>
                <w:szCs w:val="32"/>
              </w:rPr>
            </w:pPr>
            <w:r w:rsidRPr="00E053BE">
              <w:t>651.77</w:t>
            </w:r>
          </w:p>
        </w:tc>
        <w:tc>
          <w:tcPr>
            <w:tcW w:w="720" w:type="dxa"/>
            <w:tcBorders>
              <w:top w:val="nil"/>
              <w:left w:val="nil"/>
              <w:bottom w:val="single" w:sz="4" w:space="0" w:color="auto"/>
              <w:right w:val="nil"/>
            </w:tcBorders>
          </w:tcPr>
          <w:p w14:paraId="787B9287"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4" w:space="0" w:color="auto"/>
              <w:right w:val="nil"/>
            </w:tcBorders>
          </w:tcPr>
          <w:p w14:paraId="37B144F2"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4" w:space="0" w:color="auto"/>
              <w:right w:val="nil"/>
            </w:tcBorders>
          </w:tcPr>
          <w:p w14:paraId="26AED427"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1C0DA6A6" w14:textId="77777777" w:rsidR="009D28E0" w:rsidRPr="00E053BE" w:rsidRDefault="009D28E0" w:rsidP="002E3839">
            <w:pPr>
              <w:pStyle w:val="TableText"/>
              <w:rPr>
                <w:color w:val="000000"/>
                <w:szCs w:val="32"/>
              </w:rPr>
            </w:pPr>
            <w:r w:rsidRPr="00E053BE">
              <w:t>35</w:t>
            </w:r>
          </w:p>
        </w:tc>
      </w:tr>
      <w:tr w:rsidR="009D28E0" w:rsidRPr="00E053BE" w14:paraId="0656EC7B" w14:textId="77777777" w:rsidTr="007C57B1">
        <w:tc>
          <w:tcPr>
            <w:tcW w:w="4608" w:type="dxa"/>
            <w:tcBorders>
              <w:top w:val="single" w:sz="4" w:space="0" w:color="auto"/>
              <w:left w:val="nil"/>
              <w:bottom w:val="nil"/>
              <w:right w:val="nil"/>
            </w:tcBorders>
          </w:tcPr>
          <w:p w14:paraId="031322DD"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02D2013" w14:textId="77777777" w:rsidR="009D28E0" w:rsidRPr="00E053BE" w:rsidRDefault="009D28E0" w:rsidP="002E3839">
            <w:pPr>
              <w:pStyle w:val="TableText"/>
              <w:rPr>
                <w:color w:val="000000"/>
                <w:szCs w:val="32"/>
              </w:rPr>
            </w:pPr>
            <w:r w:rsidRPr="00E053BE">
              <w:t>12</w:t>
            </w:r>
          </w:p>
        </w:tc>
        <w:tc>
          <w:tcPr>
            <w:tcW w:w="990" w:type="dxa"/>
            <w:tcBorders>
              <w:top w:val="single" w:sz="4" w:space="0" w:color="auto"/>
              <w:left w:val="nil"/>
              <w:bottom w:val="nil"/>
              <w:right w:val="nil"/>
            </w:tcBorders>
          </w:tcPr>
          <w:p w14:paraId="2E343DB1" w14:textId="77777777" w:rsidR="009D28E0" w:rsidRPr="00E053BE" w:rsidRDefault="009D28E0" w:rsidP="002E3839">
            <w:pPr>
              <w:pStyle w:val="TableText"/>
              <w:rPr>
                <w:color w:val="000000"/>
                <w:szCs w:val="32"/>
              </w:rPr>
            </w:pPr>
            <w:r w:rsidRPr="00E053BE">
              <w:t>662.33</w:t>
            </w:r>
          </w:p>
        </w:tc>
        <w:tc>
          <w:tcPr>
            <w:tcW w:w="720" w:type="dxa"/>
            <w:tcBorders>
              <w:top w:val="single" w:sz="4" w:space="0" w:color="auto"/>
              <w:left w:val="nil"/>
              <w:bottom w:val="nil"/>
              <w:right w:val="nil"/>
            </w:tcBorders>
          </w:tcPr>
          <w:p w14:paraId="252F700A" w14:textId="77777777" w:rsidR="009D28E0" w:rsidRPr="00E053BE" w:rsidRDefault="009D28E0" w:rsidP="002E3839">
            <w:pPr>
              <w:pStyle w:val="TableText"/>
              <w:rPr>
                <w:color w:val="000000"/>
                <w:szCs w:val="32"/>
              </w:rPr>
            </w:pPr>
            <w:r w:rsidRPr="00E053BE">
              <w:t>14</w:t>
            </w:r>
          </w:p>
        </w:tc>
        <w:tc>
          <w:tcPr>
            <w:tcW w:w="720" w:type="dxa"/>
            <w:tcBorders>
              <w:top w:val="single" w:sz="4" w:space="0" w:color="auto"/>
              <w:left w:val="nil"/>
              <w:bottom w:val="nil"/>
              <w:right w:val="nil"/>
            </w:tcBorders>
          </w:tcPr>
          <w:p w14:paraId="27EA0713" w14:textId="77777777" w:rsidR="009D28E0" w:rsidRPr="00E053BE" w:rsidRDefault="009D28E0" w:rsidP="002E3839">
            <w:pPr>
              <w:pStyle w:val="TableText"/>
              <w:rPr>
                <w:color w:val="000000"/>
                <w:szCs w:val="32"/>
              </w:rPr>
            </w:pPr>
            <w:r w:rsidRPr="00E053BE">
              <w:t>8</w:t>
            </w:r>
          </w:p>
        </w:tc>
        <w:tc>
          <w:tcPr>
            <w:tcW w:w="720" w:type="dxa"/>
            <w:tcBorders>
              <w:top w:val="single" w:sz="4" w:space="0" w:color="auto"/>
              <w:left w:val="nil"/>
              <w:bottom w:val="nil"/>
              <w:right w:val="nil"/>
            </w:tcBorders>
          </w:tcPr>
          <w:p w14:paraId="581E3CC4" w14:textId="77777777" w:rsidR="009D28E0" w:rsidRPr="00E053BE" w:rsidRDefault="009D28E0" w:rsidP="002E3839">
            <w:pPr>
              <w:pStyle w:val="TableText"/>
              <w:rPr>
                <w:color w:val="000000"/>
                <w:szCs w:val="32"/>
              </w:rPr>
            </w:pPr>
            <w:r w:rsidRPr="00E053BE">
              <w:t>33</w:t>
            </w:r>
          </w:p>
        </w:tc>
        <w:tc>
          <w:tcPr>
            <w:tcW w:w="720" w:type="dxa"/>
            <w:tcBorders>
              <w:top w:val="single" w:sz="4" w:space="0" w:color="auto"/>
              <w:left w:val="nil"/>
              <w:bottom w:val="nil"/>
              <w:right w:val="nil"/>
            </w:tcBorders>
          </w:tcPr>
          <w:p w14:paraId="1B0E1561" w14:textId="77777777" w:rsidR="009D28E0" w:rsidRPr="00E053BE" w:rsidRDefault="009D28E0" w:rsidP="002E3839">
            <w:pPr>
              <w:pStyle w:val="TableText"/>
              <w:rPr>
                <w:color w:val="000000"/>
                <w:szCs w:val="32"/>
              </w:rPr>
            </w:pPr>
            <w:r w:rsidRPr="00E053BE">
              <w:t>58</w:t>
            </w:r>
          </w:p>
        </w:tc>
      </w:tr>
      <w:tr w:rsidR="009D28E0" w:rsidRPr="00E053BE" w14:paraId="32DA72B0" w14:textId="77777777" w:rsidTr="007C57B1">
        <w:tc>
          <w:tcPr>
            <w:tcW w:w="4608" w:type="dxa"/>
            <w:tcBorders>
              <w:top w:val="nil"/>
              <w:left w:val="nil"/>
              <w:bottom w:val="single" w:sz="12" w:space="0" w:color="auto"/>
              <w:right w:val="nil"/>
            </w:tcBorders>
          </w:tcPr>
          <w:p w14:paraId="4FBACDAD"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C713905" w14:textId="77777777" w:rsidR="009D28E0" w:rsidRPr="00E053BE" w:rsidRDefault="009D28E0" w:rsidP="002E3839">
            <w:pPr>
              <w:pStyle w:val="TableText"/>
              <w:rPr>
                <w:color w:val="000000"/>
                <w:szCs w:val="32"/>
              </w:rPr>
            </w:pPr>
            <w:r w:rsidRPr="00E053BE">
              <w:t>2,862</w:t>
            </w:r>
          </w:p>
        </w:tc>
        <w:tc>
          <w:tcPr>
            <w:tcW w:w="990" w:type="dxa"/>
            <w:tcBorders>
              <w:top w:val="nil"/>
              <w:left w:val="nil"/>
              <w:bottom w:val="single" w:sz="12" w:space="0" w:color="auto"/>
              <w:right w:val="nil"/>
            </w:tcBorders>
          </w:tcPr>
          <w:p w14:paraId="2EA5401F" w14:textId="77777777" w:rsidR="009D28E0" w:rsidRPr="00E053BE" w:rsidRDefault="009D28E0" w:rsidP="002E3839">
            <w:pPr>
              <w:pStyle w:val="TableText"/>
              <w:rPr>
                <w:color w:val="000000"/>
                <w:szCs w:val="32"/>
              </w:rPr>
            </w:pPr>
            <w:r w:rsidRPr="00E053BE">
              <w:t>651.94</w:t>
            </w:r>
          </w:p>
        </w:tc>
        <w:tc>
          <w:tcPr>
            <w:tcW w:w="720" w:type="dxa"/>
            <w:tcBorders>
              <w:top w:val="nil"/>
              <w:left w:val="nil"/>
              <w:bottom w:val="single" w:sz="12" w:space="0" w:color="auto"/>
              <w:right w:val="nil"/>
            </w:tcBorders>
          </w:tcPr>
          <w:p w14:paraId="1499ADCC"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12" w:space="0" w:color="auto"/>
              <w:right w:val="nil"/>
            </w:tcBorders>
          </w:tcPr>
          <w:p w14:paraId="66AD17FD"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12" w:space="0" w:color="auto"/>
              <w:right w:val="nil"/>
            </w:tcBorders>
          </w:tcPr>
          <w:p w14:paraId="197E3D8C"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12" w:space="0" w:color="auto"/>
              <w:right w:val="nil"/>
            </w:tcBorders>
          </w:tcPr>
          <w:p w14:paraId="1B0BE846" w14:textId="77777777" w:rsidR="009D28E0" w:rsidRPr="00E053BE" w:rsidRDefault="009D28E0" w:rsidP="002E3839">
            <w:pPr>
              <w:pStyle w:val="TableText"/>
              <w:rPr>
                <w:color w:val="000000"/>
                <w:szCs w:val="32"/>
              </w:rPr>
            </w:pPr>
            <w:r w:rsidRPr="00E053BE">
              <w:t>35</w:t>
            </w:r>
          </w:p>
        </w:tc>
      </w:tr>
    </w:tbl>
    <w:p w14:paraId="016E98B1" w14:textId="77777777" w:rsidR="009D28E0" w:rsidRPr="00E053BE" w:rsidRDefault="009D28E0" w:rsidP="002E3839">
      <w:pPr>
        <w:pStyle w:val="Caption"/>
        <w:pageBreakBefore/>
      </w:pPr>
      <w:bookmarkStart w:id="1209" w:name="_Toc160113661"/>
      <w:bookmarkStart w:id="1210" w:name="_Toc193442643"/>
      <w:bookmarkStart w:id="1211" w:name="_Ref128389009"/>
      <w:bookmarkStart w:id="1212" w:name="_Toc133500740"/>
      <w:bookmarkEnd w:id="1208"/>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6</w:t>
      </w:r>
      <w:r w:rsidRPr="00E053BE">
        <w:rPr>
          <w:noProof/>
        </w:rPr>
        <w:fldChar w:fldCharType="end"/>
      </w:r>
      <w:r w:rsidRPr="00E053BE">
        <w:t xml:space="preserve">  Mean and SD of Scale Scores and Percentage of Students in Each Performance Level by Student Group, Grade Span Nine and Ten</w:t>
      </w:r>
      <w:bookmarkEnd w:id="1209"/>
      <w:bookmarkEnd w:id="1210"/>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10A49879"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AE46E1C"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7860D74D"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363093FB"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0A9CEBE"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0D6CF83D"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87BEBE4"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351563DB"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46EE7EAB" w14:textId="77777777" w:rsidTr="007C57B1">
        <w:tc>
          <w:tcPr>
            <w:tcW w:w="4608" w:type="dxa"/>
            <w:tcBorders>
              <w:top w:val="single" w:sz="4" w:space="0" w:color="auto"/>
              <w:left w:val="nil"/>
              <w:bottom w:val="single" w:sz="4" w:space="0" w:color="auto"/>
              <w:right w:val="nil"/>
            </w:tcBorders>
            <w:hideMark/>
          </w:tcPr>
          <w:p w14:paraId="157A15DD"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07A58E73" w14:textId="77777777" w:rsidR="009D28E0" w:rsidRPr="00E053BE" w:rsidRDefault="009D28E0" w:rsidP="002E3839">
            <w:pPr>
              <w:pStyle w:val="TableText"/>
              <w:rPr>
                <w:rFonts w:cs="Times New Roman"/>
                <w:szCs w:val="32"/>
              </w:rPr>
            </w:pPr>
            <w:r w:rsidRPr="00E053BE">
              <w:t>1,402</w:t>
            </w:r>
          </w:p>
        </w:tc>
        <w:tc>
          <w:tcPr>
            <w:tcW w:w="990" w:type="dxa"/>
            <w:tcBorders>
              <w:top w:val="single" w:sz="4" w:space="0" w:color="auto"/>
              <w:left w:val="nil"/>
              <w:bottom w:val="single" w:sz="4" w:space="0" w:color="auto"/>
              <w:right w:val="nil"/>
            </w:tcBorders>
          </w:tcPr>
          <w:p w14:paraId="755694B9" w14:textId="77777777" w:rsidR="009D28E0" w:rsidRPr="00E053BE" w:rsidRDefault="009D28E0" w:rsidP="002E3839">
            <w:pPr>
              <w:pStyle w:val="TableText"/>
              <w:rPr>
                <w:rFonts w:cs="Times New Roman"/>
                <w:szCs w:val="32"/>
              </w:rPr>
            </w:pPr>
            <w:r w:rsidRPr="00E053BE">
              <w:t>750.18</w:t>
            </w:r>
          </w:p>
        </w:tc>
        <w:tc>
          <w:tcPr>
            <w:tcW w:w="720" w:type="dxa"/>
            <w:tcBorders>
              <w:top w:val="single" w:sz="4" w:space="0" w:color="auto"/>
              <w:left w:val="nil"/>
              <w:bottom w:val="single" w:sz="4" w:space="0" w:color="auto"/>
              <w:right w:val="nil"/>
            </w:tcBorders>
          </w:tcPr>
          <w:p w14:paraId="15947595"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single" w:sz="4" w:space="0" w:color="auto"/>
              <w:right w:val="nil"/>
            </w:tcBorders>
          </w:tcPr>
          <w:p w14:paraId="7B6F9471"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single" w:sz="4" w:space="0" w:color="auto"/>
              <w:right w:val="nil"/>
            </w:tcBorders>
          </w:tcPr>
          <w:p w14:paraId="029E9F8D"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single" w:sz="4" w:space="0" w:color="auto"/>
              <w:left w:val="nil"/>
              <w:bottom w:val="single" w:sz="4" w:space="0" w:color="auto"/>
              <w:right w:val="nil"/>
            </w:tcBorders>
          </w:tcPr>
          <w:p w14:paraId="1A5B984D" w14:textId="77777777" w:rsidR="009D28E0" w:rsidRPr="00E053BE" w:rsidRDefault="009D28E0" w:rsidP="002E3839">
            <w:pPr>
              <w:pStyle w:val="TableText"/>
              <w:rPr>
                <w:rFonts w:cs="Times New Roman"/>
                <w:color w:val="000000"/>
                <w:szCs w:val="32"/>
              </w:rPr>
            </w:pPr>
            <w:r w:rsidRPr="00E053BE">
              <w:t>27</w:t>
            </w:r>
          </w:p>
        </w:tc>
      </w:tr>
      <w:tr w:rsidR="009D28E0" w:rsidRPr="00E053BE" w14:paraId="44C72103" w14:textId="77777777" w:rsidTr="007C57B1">
        <w:tc>
          <w:tcPr>
            <w:tcW w:w="4608" w:type="dxa"/>
            <w:tcBorders>
              <w:top w:val="single" w:sz="4" w:space="0" w:color="auto"/>
              <w:left w:val="nil"/>
              <w:bottom w:val="nil"/>
              <w:right w:val="nil"/>
            </w:tcBorders>
            <w:hideMark/>
          </w:tcPr>
          <w:p w14:paraId="467E358C"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2D90403" w14:textId="77777777" w:rsidR="009D28E0" w:rsidRPr="00E053BE" w:rsidRDefault="009D28E0" w:rsidP="002E3839">
            <w:pPr>
              <w:pStyle w:val="TableText"/>
              <w:rPr>
                <w:rFonts w:cs="Times New Roman"/>
                <w:szCs w:val="32"/>
              </w:rPr>
            </w:pPr>
            <w:r w:rsidRPr="00E053BE">
              <w:t>907</w:t>
            </w:r>
          </w:p>
        </w:tc>
        <w:tc>
          <w:tcPr>
            <w:tcW w:w="990" w:type="dxa"/>
            <w:tcBorders>
              <w:top w:val="single" w:sz="4" w:space="0" w:color="auto"/>
              <w:left w:val="nil"/>
              <w:bottom w:val="nil"/>
              <w:right w:val="nil"/>
            </w:tcBorders>
          </w:tcPr>
          <w:p w14:paraId="0A7BE439" w14:textId="77777777" w:rsidR="009D28E0" w:rsidRPr="00E053BE" w:rsidRDefault="009D28E0" w:rsidP="002E3839">
            <w:pPr>
              <w:pStyle w:val="TableText"/>
              <w:rPr>
                <w:rFonts w:cs="Times New Roman"/>
                <w:szCs w:val="32"/>
              </w:rPr>
            </w:pPr>
            <w:r w:rsidRPr="00E053BE">
              <w:t>750.50</w:t>
            </w:r>
          </w:p>
        </w:tc>
        <w:tc>
          <w:tcPr>
            <w:tcW w:w="720" w:type="dxa"/>
            <w:tcBorders>
              <w:top w:val="single" w:sz="4" w:space="0" w:color="auto"/>
              <w:left w:val="nil"/>
              <w:bottom w:val="nil"/>
              <w:right w:val="nil"/>
            </w:tcBorders>
          </w:tcPr>
          <w:p w14:paraId="4DEF1F5F"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69934FFC"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nil"/>
              <w:right w:val="nil"/>
            </w:tcBorders>
          </w:tcPr>
          <w:p w14:paraId="53705388"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single" w:sz="4" w:space="0" w:color="auto"/>
              <w:left w:val="nil"/>
              <w:bottom w:val="nil"/>
              <w:right w:val="nil"/>
            </w:tcBorders>
          </w:tcPr>
          <w:p w14:paraId="17417235" w14:textId="77777777" w:rsidR="009D28E0" w:rsidRPr="00E053BE" w:rsidRDefault="009D28E0" w:rsidP="002E3839">
            <w:pPr>
              <w:pStyle w:val="TableText"/>
              <w:rPr>
                <w:rFonts w:cs="Times New Roman"/>
                <w:color w:val="000000"/>
                <w:szCs w:val="32"/>
              </w:rPr>
            </w:pPr>
            <w:r w:rsidRPr="00E053BE">
              <w:t>28</w:t>
            </w:r>
          </w:p>
        </w:tc>
      </w:tr>
      <w:tr w:rsidR="009D28E0" w:rsidRPr="00E053BE" w14:paraId="7CC3AA7A" w14:textId="77777777" w:rsidTr="007C57B1">
        <w:tc>
          <w:tcPr>
            <w:tcW w:w="4608" w:type="dxa"/>
            <w:tcBorders>
              <w:top w:val="nil"/>
              <w:left w:val="nil"/>
              <w:bottom w:val="nil"/>
              <w:right w:val="nil"/>
            </w:tcBorders>
            <w:hideMark/>
          </w:tcPr>
          <w:p w14:paraId="264A4E0D"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0BA11A06" w14:textId="77777777" w:rsidR="009D28E0" w:rsidRPr="00E053BE" w:rsidRDefault="009D28E0" w:rsidP="002E3839">
            <w:pPr>
              <w:pStyle w:val="TableText"/>
              <w:rPr>
                <w:rFonts w:cs="Times New Roman"/>
                <w:szCs w:val="32"/>
              </w:rPr>
            </w:pPr>
            <w:r w:rsidRPr="00E053BE">
              <w:t>495</w:t>
            </w:r>
          </w:p>
        </w:tc>
        <w:tc>
          <w:tcPr>
            <w:tcW w:w="990" w:type="dxa"/>
            <w:tcBorders>
              <w:top w:val="nil"/>
              <w:left w:val="nil"/>
              <w:bottom w:val="nil"/>
              <w:right w:val="nil"/>
            </w:tcBorders>
          </w:tcPr>
          <w:p w14:paraId="3E700EBA" w14:textId="77777777" w:rsidR="009D28E0" w:rsidRPr="00E053BE" w:rsidRDefault="009D28E0" w:rsidP="002E3839">
            <w:pPr>
              <w:pStyle w:val="TableText"/>
              <w:rPr>
                <w:rFonts w:cs="Times New Roman"/>
                <w:szCs w:val="32"/>
              </w:rPr>
            </w:pPr>
            <w:r w:rsidRPr="00E053BE">
              <w:t>749.61</w:t>
            </w:r>
          </w:p>
        </w:tc>
        <w:tc>
          <w:tcPr>
            <w:tcW w:w="720" w:type="dxa"/>
            <w:tcBorders>
              <w:top w:val="nil"/>
              <w:left w:val="nil"/>
              <w:bottom w:val="nil"/>
              <w:right w:val="nil"/>
            </w:tcBorders>
          </w:tcPr>
          <w:p w14:paraId="6BF1D866"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3807B14C"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1A298E59"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4746A8B9" w14:textId="77777777" w:rsidR="009D28E0" w:rsidRPr="00E053BE" w:rsidRDefault="009D28E0" w:rsidP="002E3839">
            <w:pPr>
              <w:pStyle w:val="TableText"/>
              <w:rPr>
                <w:rFonts w:cs="Times New Roman"/>
                <w:szCs w:val="32"/>
              </w:rPr>
            </w:pPr>
            <w:r w:rsidRPr="00E053BE">
              <w:t>25</w:t>
            </w:r>
          </w:p>
        </w:tc>
      </w:tr>
      <w:tr w:rsidR="009D28E0" w:rsidRPr="00E053BE" w14:paraId="2E34944F" w14:textId="77777777" w:rsidTr="007C57B1">
        <w:tc>
          <w:tcPr>
            <w:tcW w:w="4608" w:type="dxa"/>
            <w:tcBorders>
              <w:top w:val="nil"/>
              <w:left w:val="nil"/>
              <w:bottom w:val="single" w:sz="4" w:space="0" w:color="auto"/>
              <w:right w:val="nil"/>
            </w:tcBorders>
            <w:hideMark/>
          </w:tcPr>
          <w:p w14:paraId="79701263"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5B7E5AC5"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196D2C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C57E56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23078FB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421DC6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21296EB" w14:textId="77777777" w:rsidR="009D28E0" w:rsidRPr="00E053BE" w:rsidRDefault="009D28E0" w:rsidP="002E3839">
            <w:pPr>
              <w:pStyle w:val="TableText"/>
              <w:rPr>
                <w:rFonts w:cs="Times New Roman"/>
                <w:color w:val="000000"/>
                <w:szCs w:val="32"/>
              </w:rPr>
            </w:pPr>
            <w:r w:rsidRPr="00E053BE">
              <w:t>N/A</w:t>
            </w:r>
          </w:p>
        </w:tc>
      </w:tr>
      <w:tr w:rsidR="009D28E0" w:rsidRPr="00E053BE" w14:paraId="22616FA4" w14:textId="77777777" w:rsidTr="007C57B1">
        <w:tc>
          <w:tcPr>
            <w:tcW w:w="4608" w:type="dxa"/>
            <w:tcBorders>
              <w:top w:val="single" w:sz="4" w:space="0" w:color="auto"/>
              <w:left w:val="nil"/>
              <w:bottom w:val="nil"/>
              <w:right w:val="nil"/>
            </w:tcBorders>
            <w:hideMark/>
          </w:tcPr>
          <w:p w14:paraId="322A537F"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1CD1FCD7" w14:textId="77777777" w:rsidR="009D28E0" w:rsidRPr="00E053BE" w:rsidRDefault="009D28E0" w:rsidP="002E3839">
            <w:pPr>
              <w:pStyle w:val="TableText"/>
              <w:rPr>
                <w:rFonts w:cs="Times New Roman"/>
                <w:szCs w:val="32"/>
              </w:rPr>
            </w:pPr>
            <w:r w:rsidRPr="00E053BE">
              <w:t>2</w:t>
            </w:r>
          </w:p>
        </w:tc>
        <w:tc>
          <w:tcPr>
            <w:tcW w:w="990" w:type="dxa"/>
            <w:tcBorders>
              <w:top w:val="single" w:sz="4" w:space="0" w:color="auto"/>
              <w:left w:val="nil"/>
              <w:bottom w:val="nil"/>
              <w:right w:val="nil"/>
            </w:tcBorders>
          </w:tcPr>
          <w:p w14:paraId="3EDD8571"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535528E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50DF7A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03E1EF0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D9B859C" w14:textId="77777777" w:rsidR="009D28E0" w:rsidRPr="00E053BE" w:rsidRDefault="009D28E0" w:rsidP="002E3839">
            <w:pPr>
              <w:pStyle w:val="TableText"/>
              <w:rPr>
                <w:rFonts w:cs="Times New Roman"/>
                <w:szCs w:val="32"/>
              </w:rPr>
            </w:pPr>
            <w:r w:rsidRPr="00E053BE">
              <w:t>N/A</w:t>
            </w:r>
          </w:p>
        </w:tc>
      </w:tr>
      <w:tr w:rsidR="009D28E0" w:rsidRPr="00E053BE" w14:paraId="51A71D05" w14:textId="77777777" w:rsidTr="007C57B1">
        <w:tc>
          <w:tcPr>
            <w:tcW w:w="4608" w:type="dxa"/>
            <w:tcBorders>
              <w:top w:val="nil"/>
              <w:left w:val="nil"/>
              <w:bottom w:val="nil"/>
              <w:right w:val="nil"/>
            </w:tcBorders>
            <w:hideMark/>
          </w:tcPr>
          <w:p w14:paraId="0F04A260"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3FD5EE67" w14:textId="77777777" w:rsidR="009D28E0" w:rsidRPr="00E053BE" w:rsidRDefault="009D28E0" w:rsidP="002E3839">
            <w:pPr>
              <w:pStyle w:val="TableText"/>
              <w:rPr>
                <w:rFonts w:cs="Times New Roman"/>
                <w:szCs w:val="32"/>
              </w:rPr>
            </w:pPr>
            <w:r w:rsidRPr="00E053BE">
              <w:t>238</w:t>
            </w:r>
          </w:p>
        </w:tc>
        <w:tc>
          <w:tcPr>
            <w:tcW w:w="990" w:type="dxa"/>
            <w:tcBorders>
              <w:top w:val="nil"/>
              <w:left w:val="nil"/>
              <w:bottom w:val="nil"/>
              <w:right w:val="nil"/>
            </w:tcBorders>
          </w:tcPr>
          <w:p w14:paraId="0D27C1BC" w14:textId="77777777" w:rsidR="009D28E0" w:rsidRPr="00E053BE" w:rsidRDefault="009D28E0" w:rsidP="002E3839">
            <w:pPr>
              <w:pStyle w:val="TableText"/>
              <w:rPr>
                <w:rFonts w:cs="Times New Roman"/>
                <w:szCs w:val="32"/>
              </w:rPr>
            </w:pPr>
            <w:r w:rsidRPr="00E053BE">
              <w:t>749.88</w:t>
            </w:r>
          </w:p>
        </w:tc>
        <w:tc>
          <w:tcPr>
            <w:tcW w:w="720" w:type="dxa"/>
            <w:tcBorders>
              <w:top w:val="nil"/>
              <w:left w:val="nil"/>
              <w:bottom w:val="nil"/>
              <w:right w:val="nil"/>
            </w:tcBorders>
          </w:tcPr>
          <w:p w14:paraId="493FF46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358F1816"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4D9BDE94"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6FB6C4C1" w14:textId="77777777" w:rsidR="009D28E0" w:rsidRPr="00E053BE" w:rsidRDefault="009D28E0" w:rsidP="002E3839">
            <w:pPr>
              <w:pStyle w:val="TableText"/>
              <w:rPr>
                <w:rFonts w:cs="Times New Roman"/>
                <w:szCs w:val="32"/>
              </w:rPr>
            </w:pPr>
            <w:r w:rsidRPr="00E053BE">
              <w:t>25</w:t>
            </w:r>
          </w:p>
        </w:tc>
      </w:tr>
      <w:tr w:rsidR="009D28E0" w:rsidRPr="00E053BE" w14:paraId="71AB9D2E" w14:textId="77777777" w:rsidTr="007C57B1">
        <w:tc>
          <w:tcPr>
            <w:tcW w:w="4608" w:type="dxa"/>
            <w:tcBorders>
              <w:top w:val="nil"/>
              <w:left w:val="nil"/>
              <w:bottom w:val="nil"/>
              <w:right w:val="nil"/>
            </w:tcBorders>
            <w:hideMark/>
          </w:tcPr>
          <w:p w14:paraId="13111AD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12406628" w14:textId="77777777" w:rsidR="009D28E0" w:rsidRPr="00E053BE" w:rsidRDefault="009D28E0" w:rsidP="002E3839">
            <w:pPr>
              <w:pStyle w:val="TableText"/>
              <w:rPr>
                <w:rFonts w:cs="Times New Roman"/>
                <w:szCs w:val="32"/>
              </w:rPr>
            </w:pPr>
            <w:r w:rsidRPr="00E053BE">
              <w:t>6</w:t>
            </w:r>
          </w:p>
        </w:tc>
        <w:tc>
          <w:tcPr>
            <w:tcW w:w="990" w:type="dxa"/>
            <w:tcBorders>
              <w:top w:val="nil"/>
              <w:left w:val="nil"/>
              <w:bottom w:val="nil"/>
              <w:right w:val="nil"/>
            </w:tcBorders>
          </w:tcPr>
          <w:p w14:paraId="4B9BC62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20D93C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DEBB37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6513C4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581DA96" w14:textId="77777777" w:rsidR="009D28E0" w:rsidRPr="00E053BE" w:rsidRDefault="009D28E0" w:rsidP="002E3839">
            <w:pPr>
              <w:pStyle w:val="TableText"/>
              <w:rPr>
                <w:rFonts w:cs="Times New Roman"/>
                <w:szCs w:val="32"/>
              </w:rPr>
            </w:pPr>
            <w:r w:rsidRPr="00E053BE">
              <w:t>N/A</w:t>
            </w:r>
          </w:p>
        </w:tc>
      </w:tr>
      <w:tr w:rsidR="009D28E0" w:rsidRPr="00E053BE" w14:paraId="31D32F1D" w14:textId="77777777" w:rsidTr="007C57B1">
        <w:tc>
          <w:tcPr>
            <w:tcW w:w="4608" w:type="dxa"/>
            <w:tcBorders>
              <w:top w:val="nil"/>
              <w:left w:val="nil"/>
              <w:bottom w:val="nil"/>
              <w:right w:val="nil"/>
            </w:tcBorders>
            <w:hideMark/>
          </w:tcPr>
          <w:p w14:paraId="5FB9F51B"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7BFCEF56" w14:textId="77777777" w:rsidR="009D28E0" w:rsidRPr="00E053BE" w:rsidRDefault="009D28E0" w:rsidP="002E3839">
            <w:pPr>
              <w:pStyle w:val="TableText"/>
              <w:rPr>
                <w:rFonts w:cs="Times New Roman"/>
                <w:szCs w:val="32"/>
              </w:rPr>
            </w:pPr>
            <w:r w:rsidRPr="00E053BE">
              <w:t>29</w:t>
            </w:r>
          </w:p>
        </w:tc>
        <w:tc>
          <w:tcPr>
            <w:tcW w:w="990" w:type="dxa"/>
            <w:tcBorders>
              <w:top w:val="nil"/>
              <w:left w:val="nil"/>
              <w:bottom w:val="nil"/>
              <w:right w:val="nil"/>
            </w:tcBorders>
          </w:tcPr>
          <w:p w14:paraId="3176B0FA" w14:textId="77777777" w:rsidR="009D28E0" w:rsidRPr="00E053BE" w:rsidRDefault="009D28E0" w:rsidP="002E3839">
            <w:pPr>
              <w:pStyle w:val="TableText"/>
              <w:rPr>
                <w:rFonts w:cs="Times New Roman"/>
                <w:szCs w:val="32"/>
              </w:rPr>
            </w:pPr>
            <w:r w:rsidRPr="00E053BE">
              <w:t>754.28</w:t>
            </w:r>
          </w:p>
        </w:tc>
        <w:tc>
          <w:tcPr>
            <w:tcW w:w="720" w:type="dxa"/>
            <w:tcBorders>
              <w:top w:val="nil"/>
              <w:left w:val="nil"/>
              <w:bottom w:val="nil"/>
              <w:right w:val="nil"/>
            </w:tcBorders>
          </w:tcPr>
          <w:p w14:paraId="31702EAE"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37BB841B" w14:textId="77777777" w:rsidR="009D28E0" w:rsidRPr="00E053BE" w:rsidRDefault="009D28E0" w:rsidP="002E3839">
            <w:pPr>
              <w:pStyle w:val="TableText"/>
              <w:rPr>
                <w:rFonts w:cs="Times New Roman"/>
                <w:szCs w:val="32"/>
              </w:rPr>
            </w:pPr>
            <w:r w:rsidRPr="00E053BE">
              <w:t>24</w:t>
            </w:r>
          </w:p>
        </w:tc>
        <w:tc>
          <w:tcPr>
            <w:tcW w:w="720" w:type="dxa"/>
            <w:tcBorders>
              <w:top w:val="nil"/>
              <w:left w:val="nil"/>
              <w:bottom w:val="nil"/>
              <w:right w:val="nil"/>
            </w:tcBorders>
          </w:tcPr>
          <w:p w14:paraId="2FC7D0CF" w14:textId="77777777" w:rsidR="009D28E0" w:rsidRPr="00E053BE" w:rsidRDefault="009D28E0" w:rsidP="002E3839">
            <w:pPr>
              <w:pStyle w:val="TableText"/>
              <w:rPr>
                <w:rFonts w:cs="Times New Roman"/>
                <w:color w:val="000000" w:themeColor="text1"/>
                <w:szCs w:val="32"/>
              </w:rPr>
            </w:pPr>
            <w:r w:rsidRPr="00E053BE">
              <w:t>48</w:t>
            </w:r>
          </w:p>
        </w:tc>
        <w:tc>
          <w:tcPr>
            <w:tcW w:w="720" w:type="dxa"/>
            <w:tcBorders>
              <w:top w:val="nil"/>
              <w:left w:val="nil"/>
              <w:bottom w:val="nil"/>
              <w:right w:val="nil"/>
            </w:tcBorders>
          </w:tcPr>
          <w:p w14:paraId="1FA2563D" w14:textId="77777777" w:rsidR="009D28E0" w:rsidRPr="00E053BE" w:rsidRDefault="009D28E0" w:rsidP="002E3839">
            <w:pPr>
              <w:pStyle w:val="TableText"/>
              <w:rPr>
                <w:rFonts w:cs="Times New Roman"/>
                <w:szCs w:val="32"/>
              </w:rPr>
            </w:pPr>
            <w:r w:rsidRPr="00E053BE">
              <w:t>28</w:t>
            </w:r>
          </w:p>
        </w:tc>
      </w:tr>
      <w:tr w:rsidR="009D28E0" w:rsidRPr="00E053BE" w14:paraId="7C191B32" w14:textId="77777777" w:rsidTr="007C57B1">
        <w:tc>
          <w:tcPr>
            <w:tcW w:w="4608" w:type="dxa"/>
            <w:tcBorders>
              <w:top w:val="nil"/>
              <w:left w:val="nil"/>
              <w:bottom w:val="nil"/>
              <w:right w:val="nil"/>
            </w:tcBorders>
            <w:hideMark/>
          </w:tcPr>
          <w:p w14:paraId="0DC333EB"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4AB83AF" w14:textId="77777777" w:rsidR="009D28E0" w:rsidRPr="00E053BE" w:rsidRDefault="009D28E0" w:rsidP="002E3839">
            <w:pPr>
              <w:pStyle w:val="TableText"/>
              <w:rPr>
                <w:rFonts w:cs="Times New Roman"/>
                <w:szCs w:val="32"/>
              </w:rPr>
            </w:pPr>
            <w:r w:rsidRPr="00E053BE">
              <w:t>1,024</w:t>
            </w:r>
          </w:p>
        </w:tc>
        <w:tc>
          <w:tcPr>
            <w:tcW w:w="990" w:type="dxa"/>
            <w:tcBorders>
              <w:top w:val="nil"/>
              <w:left w:val="nil"/>
              <w:bottom w:val="nil"/>
              <w:right w:val="nil"/>
            </w:tcBorders>
          </w:tcPr>
          <w:p w14:paraId="12E784BA" w14:textId="77777777" w:rsidR="009D28E0" w:rsidRPr="00E053BE" w:rsidRDefault="009D28E0" w:rsidP="002E3839">
            <w:pPr>
              <w:pStyle w:val="TableText"/>
              <w:rPr>
                <w:rFonts w:cs="Times New Roman"/>
                <w:szCs w:val="32"/>
              </w:rPr>
            </w:pPr>
            <w:r w:rsidRPr="00E053BE">
              <w:t>750.51</w:t>
            </w:r>
          </w:p>
        </w:tc>
        <w:tc>
          <w:tcPr>
            <w:tcW w:w="720" w:type="dxa"/>
            <w:tcBorders>
              <w:top w:val="nil"/>
              <w:left w:val="nil"/>
              <w:bottom w:val="nil"/>
              <w:right w:val="nil"/>
            </w:tcBorders>
          </w:tcPr>
          <w:p w14:paraId="56DB973B"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41458D19"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nil"/>
              <w:right w:val="nil"/>
            </w:tcBorders>
          </w:tcPr>
          <w:p w14:paraId="2442C9AE"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nil"/>
              <w:left w:val="nil"/>
              <w:bottom w:val="nil"/>
              <w:right w:val="nil"/>
            </w:tcBorders>
          </w:tcPr>
          <w:p w14:paraId="313FEAA2" w14:textId="77777777" w:rsidR="009D28E0" w:rsidRPr="00E053BE" w:rsidRDefault="009D28E0" w:rsidP="002E3839">
            <w:pPr>
              <w:pStyle w:val="TableText"/>
              <w:rPr>
                <w:rFonts w:cs="Times New Roman"/>
                <w:szCs w:val="32"/>
              </w:rPr>
            </w:pPr>
            <w:r w:rsidRPr="00E053BE">
              <w:t>28</w:t>
            </w:r>
          </w:p>
        </w:tc>
      </w:tr>
      <w:tr w:rsidR="009D28E0" w:rsidRPr="00E053BE" w14:paraId="22D3FA79" w14:textId="77777777" w:rsidTr="007C57B1">
        <w:tc>
          <w:tcPr>
            <w:tcW w:w="4608" w:type="dxa"/>
            <w:tcBorders>
              <w:top w:val="nil"/>
              <w:left w:val="nil"/>
              <w:bottom w:val="nil"/>
              <w:right w:val="nil"/>
            </w:tcBorders>
            <w:hideMark/>
          </w:tcPr>
          <w:p w14:paraId="6A353EE7"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17BB19EF" w14:textId="77777777" w:rsidR="009D28E0" w:rsidRPr="00E053BE" w:rsidRDefault="009D28E0" w:rsidP="002E3839">
            <w:pPr>
              <w:pStyle w:val="TableText"/>
              <w:rPr>
                <w:rFonts w:cs="Times New Roman"/>
                <w:szCs w:val="32"/>
              </w:rPr>
            </w:pPr>
            <w:r w:rsidRPr="00E053BE">
              <w:t>8</w:t>
            </w:r>
          </w:p>
        </w:tc>
        <w:tc>
          <w:tcPr>
            <w:tcW w:w="990" w:type="dxa"/>
            <w:tcBorders>
              <w:top w:val="nil"/>
              <w:left w:val="nil"/>
              <w:bottom w:val="nil"/>
              <w:right w:val="nil"/>
            </w:tcBorders>
          </w:tcPr>
          <w:p w14:paraId="7FDE9C8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A278B16"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A0F8CB3"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195BAB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8280852" w14:textId="77777777" w:rsidR="009D28E0" w:rsidRPr="00E053BE" w:rsidRDefault="009D28E0" w:rsidP="002E3839">
            <w:pPr>
              <w:pStyle w:val="TableText"/>
              <w:rPr>
                <w:rFonts w:cs="Times New Roman"/>
                <w:szCs w:val="32"/>
              </w:rPr>
            </w:pPr>
            <w:r w:rsidRPr="00E053BE">
              <w:t>N/A</w:t>
            </w:r>
          </w:p>
        </w:tc>
      </w:tr>
      <w:tr w:rsidR="009D28E0" w:rsidRPr="00E053BE" w14:paraId="7E155CF9" w14:textId="77777777" w:rsidTr="007C57B1">
        <w:tc>
          <w:tcPr>
            <w:tcW w:w="4608" w:type="dxa"/>
            <w:tcBorders>
              <w:top w:val="nil"/>
              <w:left w:val="nil"/>
              <w:bottom w:val="nil"/>
              <w:right w:val="nil"/>
            </w:tcBorders>
            <w:hideMark/>
          </w:tcPr>
          <w:p w14:paraId="393CAEC7"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6809D252" w14:textId="77777777" w:rsidR="009D28E0" w:rsidRPr="00E053BE" w:rsidRDefault="009D28E0" w:rsidP="002E3839">
            <w:pPr>
              <w:pStyle w:val="TableText"/>
              <w:rPr>
                <w:rFonts w:cs="Times New Roman"/>
                <w:szCs w:val="32"/>
              </w:rPr>
            </w:pPr>
            <w:r w:rsidRPr="00E053BE">
              <w:t>80</w:t>
            </w:r>
          </w:p>
        </w:tc>
        <w:tc>
          <w:tcPr>
            <w:tcW w:w="990" w:type="dxa"/>
            <w:tcBorders>
              <w:top w:val="nil"/>
              <w:left w:val="nil"/>
              <w:bottom w:val="nil"/>
              <w:right w:val="nil"/>
            </w:tcBorders>
          </w:tcPr>
          <w:p w14:paraId="5BD67F4F" w14:textId="77777777" w:rsidR="009D28E0" w:rsidRPr="00E053BE" w:rsidRDefault="009D28E0" w:rsidP="002E3839">
            <w:pPr>
              <w:pStyle w:val="TableText"/>
              <w:rPr>
                <w:rFonts w:cs="Times New Roman"/>
                <w:szCs w:val="32"/>
              </w:rPr>
            </w:pPr>
            <w:r w:rsidRPr="00E053BE">
              <w:t>747.73</w:t>
            </w:r>
          </w:p>
        </w:tc>
        <w:tc>
          <w:tcPr>
            <w:tcW w:w="720" w:type="dxa"/>
            <w:tcBorders>
              <w:top w:val="nil"/>
              <w:left w:val="nil"/>
              <w:bottom w:val="nil"/>
              <w:right w:val="nil"/>
            </w:tcBorders>
          </w:tcPr>
          <w:p w14:paraId="4EDEECA3"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59291B7B"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nil"/>
              <w:right w:val="nil"/>
            </w:tcBorders>
          </w:tcPr>
          <w:p w14:paraId="1910179A" w14:textId="77777777" w:rsidR="009D28E0" w:rsidRPr="00E053BE" w:rsidRDefault="009D28E0" w:rsidP="002E3839">
            <w:pPr>
              <w:pStyle w:val="TableText"/>
              <w:rPr>
                <w:rFonts w:cs="Times New Roman"/>
                <w:color w:val="000000" w:themeColor="text1"/>
                <w:szCs w:val="32"/>
              </w:rPr>
            </w:pPr>
            <w:r w:rsidRPr="00E053BE">
              <w:t>48</w:t>
            </w:r>
          </w:p>
        </w:tc>
        <w:tc>
          <w:tcPr>
            <w:tcW w:w="720" w:type="dxa"/>
            <w:tcBorders>
              <w:top w:val="nil"/>
              <w:left w:val="nil"/>
              <w:bottom w:val="nil"/>
              <w:right w:val="nil"/>
            </w:tcBorders>
          </w:tcPr>
          <w:p w14:paraId="1966213A" w14:textId="77777777" w:rsidR="009D28E0" w:rsidRPr="00E053BE" w:rsidRDefault="009D28E0" w:rsidP="002E3839">
            <w:pPr>
              <w:pStyle w:val="TableText"/>
              <w:rPr>
                <w:rFonts w:cs="Times New Roman"/>
                <w:szCs w:val="32"/>
              </w:rPr>
            </w:pPr>
            <w:r w:rsidRPr="00E053BE">
              <w:t>19</w:t>
            </w:r>
          </w:p>
        </w:tc>
      </w:tr>
      <w:tr w:rsidR="009D28E0" w:rsidRPr="00E053BE" w14:paraId="4E693BF5" w14:textId="77777777" w:rsidTr="007C57B1">
        <w:tc>
          <w:tcPr>
            <w:tcW w:w="4608" w:type="dxa"/>
            <w:tcBorders>
              <w:top w:val="nil"/>
              <w:left w:val="nil"/>
              <w:bottom w:val="single" w:sz="4" w:space="0" w:color="auto"/>
              <w:right w:val="nil"/>
            </w:tcBorders>
            <w:hideMark/>
          </w:tcPr>
          <w:p w14:paraId="149CB16C"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5A4F448A" w14:textId="77777777" w:rsidR="009D28E0" w:rsidRPr="00E053BE" w:rsidRDefault="009D28E0" w:rsidP="002E3839">
            <w:pPr>
              <w:pStyle w:val="TableText"/>
              <w:rPr>
                <w:rFonts w:cs="Times New Roman"/>
                <w:szCs w:val="32"/>
              </w:rPr>
            </w:pPr>
            <w:r w:rsidRPr="00E053BE">
              <w:t>15</w:t>
            </w:r>
          </w:p>
        </w:tc>
        <w:tc>
          <w:tcPr>
            <w:tcW w:w="990" w:type="dxa"/>
            <w:tcBorders>
              <w:top w:val="nil"/>
              <w:left w:val="nil"/>
              <w:bottom w:val="single" w:sz="4" w:space="0" w:color="auto"/>
              <w:right w:val="nil"/>
            </w:tcBorders>
          </w:tcPr>
          <w:p w14:paraId="2E0546D6" w14:textId="77777777" w:rsidR="009D28E0" w:rsidRPr="00E053BE" w:rsidRDefault="009D28E0" w:rsidP="002E3839">
            <w:pPr>
              <w:pStyle w:val="TableText"/>
              <w:rPr>
                <w:rFonts w:cs="Times New Roman"/>
                <w:szCs w:val="32"/>
              </w:rPr>
            </w:pPr>
            <w:r w:rsidRPr="00E053BE">
              <w:t>742.60</w:t>
            </w:r>
          </w:p>
        </w:tc>
        <w:tc>
          <w:tcPr>
            <w:tcW w:w="720" w:type="dxa"/>
            <w:tcBorders>
              <w:top w:val="nil"/>
              <w:left w:val="nil"/>
              <w:bottom w:val="single" w:sz="4" w:space="0" w:color="auto"/>
              <w:right w:val="nil"/>
            </w:tcBorders>
          </w:tcPr>
          <w:p w14:paraId="1B7B5E61"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single" w:sz="4" w:space="0" w:color="auto"/>
              <w:right w:val="nil"/>
            </w:tcBorders>
          </w:tcPr>
          <w:p w14:paraId="66E07286" w14:textId="77777777" w:rsidR="009D28E0" w:rsidRPr="00E053BE" w:rsidRDefault="009D28E0" w:rsidP="002E3839">
            <w:pPr>
              <w:pStyle w:val="TableText"/>
              <w:rPr>
                <w:rFonts w:cs="Times New Roman"/>
                <w:szCs w:val="32"/>
              </w:rPr>
            </w:pPr>
            <w:r w:rsidRPr="00E053BE">
              <w:t>47</w:t>
            </w:r>
          </w:p>
        </w:tc>
        <w:tc>
          <w:tcPr>
            <w:tcW w:w="720" w:type="dxa"/>
            <w:tcBorders>
              <w:top w:val="nil"/>
              <w:left w:val="nil"/>
              <w:bottom w:val="single" w:sz="4" w:space="0" w:color="auto"/>
              <w:right w:val="nil"/>
            </w:tcBorders>
          </w:tcPr>
          <w:p w14:paraId="4B965CDD"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6275707C" w14:textId="77777777" w:rsidR="009D28E0" w:rsidRPr="00E053BE" w:rsidRDefault="009D28E0" w:rsidP="002E3839">
            <w:pPr>
              <w:pStyle w:val="TableText"/>
              <w:rPr>
                <w:rFonts w:cs="Times New Roman"/>
                <w:szCs w:val="32"/>
              </w:rPr>
            </w:pPr>
            <w:r w:rsidRPr="00E053BE">
              <w:t>20</w:t>
            </w:r>
          </w:p>
        </w:tc>
      </w:tr>
      <w:tr w:rsidR="009D28E0" w:rsidRPr="00E053BE" w14:paraId="16EE02BF" w14:textId="77777777" w:rsidTr="007C57B1">
        <w:tc>
          <w:tcPr>
            <w:tcW w:w="4608" w:type="dxa"/>
            <w:tcBorders>
              <w:top w:val="single" w:sz="4" w:space="0" w:color="auto"/>
              <w:left w:val="nil"/>
              <w:bottom w:val="nil"/>
              <w:right w:val="nil"/>
            </w:tcBorders>
            <w:hideMark/>
          </w:tcPr>
          <w:p w14:paraId="362E09F6"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1F40E1AF" w14:textId="77777777" w:rsidR="009D28E0" w:rsidRPr="00E053BE" w:rsidRDefault="009D28E0" w:rsidP="002E3839">
            <w:pPr>
              <w:pStyle w:val="TableText"/>
              <w:rPr>
                <w:rFonts w:cs="Times New Roman"/>
                <w:szCs w:val="32"/>
              </w:rPr>
            </w:pPr>
            <w:r w:rsidRPr="00E053BE">
              <w:t>677</w:t>
            </w:r>
          </w:p>
        </w:tc>
        <w:tc>
          <w:tcPr>
            <w:tcW w:w="990" w:type="dxa"/>
            <w:tcBorders>
              <w:top w:val="single" w:sz="4" w:space="0" w:color="auto"/>
              <w:left w:val="nil"/>
              <w:bottom w:val="nil"/>
              <w:right w:val="nil"/>
            </w:tcBorders>
          </w:tcPr>
          <w:p w14:paraId="171EBCB6" w14:textId="77777777" w:rsidR="009D28E0" w:rsidRPr="00E053BE" w:rsidRDefault="009D28E0" w:rsidP="002E3839">
            <w:pPr>
              <w:pStyle w:val="TableText"/>
              <w:rPr>
                <w:rFonts w:cs="Times New Roman"/>
                <w:szCs w:val="32"/>
              </w:rPr>
            </w:pPr>
            <w:r w:rsidRPr="00E053BE">
              <w:t>750.25</w:t>
            </w:r>
          </w:p>
        </w:tc>
        <w:tc>
          <w:tcPr>
            <w:tcW w:w="720" w:type="dxa"/>
            <w:tcBorders>
              <w:top w:val="single" w:sz="4" w:space="0" w:color="auto"/>
              <w:left w:val="nil"/>
              <w:bottom w:val="nil"/>
              <w:right w:val="nil"/>
            </w:tcBorders>
          </w:tcPr>
          <w:p w14:paraId="113A463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03A3A8DC"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3891B858"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4959D931" w14:textId="77777777" w:rsidR="009D28E0" w:rsidRPr="00E053BE" w:rsidRDefault="009D28E0" w:rsidP="002E3839">
            <w:pPr>
              <w:pStyle w:val="TableText"/>
              <w:rPr>
                <w:rFonts w:cs="Times New Roman"/>
                <w:szCs w:val="32"/>
              </w:rPr>
            </w:pPr>
            <w:r w:rsidRPr="00E053BE">
              <w:t>24</w:t>
            </w:r>
          </w:p>
        </w:tc>
      </w:tr>
      <w:tr w:rsidR="009D28E0" w:rsidRPr="00E053BE" w14:paraId="677CA413" w14:textId="77777777" w:rsidTr="007C57B1">
        <w:tc>
          <w:tcPr>
            <w:tcW w:w="4608" w:type="dxa"/>
            <w:tcBorders>
              <w:top w:val="nil"/>
              <w:left w:val="nil"/>
              <w:bottom w:val="nil"/>
              <w:right w:val="nil"/>
            </w:tcBorders>
            <w:hideMark/>
          </w:tcPr>
          <w:p w14:paraId="43EC19FA"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53AD5553" w14:textId="77777777" w:rsidR="009D28E0" w:rsidRPr="00E053BE" w:rsidRDefault="009D28E0" w:rsidP="002E3839">
            <w:pPr>
              <w:pStyle w:val="TableText"/>
              <w:rPr>
                <w:rFonts w:cs="Times New Roman"/>
                <w:color w:val="000000"/>
                <w:szCs w:val="32"/>
              </w:rPr>
            </w:pPr>
            <w:r w:rsidRPr="00E053BE">
              <w:t>8</w:t>
            </w:r>
          </w:p>
        </w:tc>
        <w:tc>
          <w:tcPr>
            <w:tcW w:w="990" w:type="dxa"/>
            <w:tcBorders>
              <w:top w:val="nil"/>
              <w:left w:val="nil"/>
              <w:bottom w:val="nil"/>
              <w:right w:val="nil"/>
            </w:tcBorders>
          </w:tcPr>
          <w:p w14:paraId="3BAF324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B27F766"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74AF3B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173E63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65434DD" w14:textId="77777777" w:rsidR="009D28E0" w:rsidRPr="00E053BE" w:rsidRDefault="009D28E0" w:rsidP="002E3839">
            <w:pPr>
              <w:pStyle w:val="TableText"/>
              <w:rPr>
                <w:rFonts w:cs="Times New Roman"/>
                <w:color w:val="000000"/>
                <w:szCs w:val="32"/>
              </w:rPr>
            </w:pPr>
            <w:r w:rsidRPr="00E053BE">
              <w:t>N/A</w:t>
            </w:r>
          </w:p>
        </w:tc>
      </w:tr>
      <w:tr w:rsidR="009D28E0" w:rsidRPr="00E053BE" w14:paraId="14FCC3C7" w14:textId="77777777" w:rsidTr="007C57B1">
        <w:tc>
          <w:tcPr>
            <w:tcW w:w="4608" w:type="dxa"/>
            <w:tcBorders>
              <w:top w:val="nil"/>
              <w:left w:val="nil"/>
              <w:bottom w:val="nil"/>
              <w:right w:val="nil"/>
            </w:tcBorders>
            <w:hideMark/>
          </w:tcPr>
          <w:p w14:paraId="33AF6A09"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B839BC8" w14:textId="77777777" w:rsidR="009D28E0" w:rsidRPr="00E053BE" w:rsidRDefault="009D28E0" w:rsidP="002E3839">
            <w:pPr>
              <w:pStyle w:val="TableText"/>
              <w:rPr>
                <w:rFonts w:cs="Times New Roman"/>
                <w:szCs w:val="32"/>
              </w:rPr>
            </w:pPr>
            <w:r w:rsidRPr="00E053BE">
              <w:t>1</w:t>
            </w:r>
          </w:p>
        </w:tc>
        <w:tc>
          <w:tcPr>
            <w:tcW w:w="990" w:type="dxa"/>
            <w:tcBorders>
              <w:top w:val="nil"/>
              <w:left w:val="nil"/>
              <w:bottom w:val="nil"/>
              <w:right w:val="nil"/>
            </w:tcBorders>
          </w:tcPr>
          <w:p w14:paraId="32FC308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FDF9CD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08FC09D"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75DD13D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D4ED98D" w14:textId="77777777" w:rsidR="009D28E0" w:rsidRPr="00E053BE" w:rsidRDefault="009D28E0" w:rsidP="002E3839">
            <w:pPr>
              <w:pStyle w:val="TableText"/>
              <w:rPr>
                <w:rFonts w:cs="Times New Roman"/>
                <w:szCs w:val="32"/>
              </w:rPr>
            </w:pPr>
            <w:r w:rsidRPr="00E053BE">
              <w:t>N/A</w:t>
            </w:r>
          </w:p>
        </w:tc>
      </w:tr>
      <w:tr w:rsidR="009D28E0" w:rsidRPr="00E053BE" w14:paraId="1AA3E7A5" w14:textId="77777777" w:rsidTr="007C57B1">
        <w:tc>
          <w:tcPr>
            <w:tcW w:w="4608" w:type="dxa"/>
            <w:tcBorders>
              <w:top w:val="nil"/>
              <w:left w:val="nil"/>
              <w:bottom w:val="nil"/>
              <w:right w:val="nil"/>
            </w:tcBorders>
            <w:hideMark/>
          </w:tcPr>
          <w:p w14:paraId="3FEF5CB2"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5CC3E35E"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61F66AA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566A33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D9177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095407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8D76755" w14:textId="77777777" w:rsidR="009D28E0" w:rsidRPr="00E053BE" w:rsidRDefault="009D28E0" w:rsidP="002E3839">
            <w:pPr>
              <w:pStyle w:val="TableText"/>
              <w:rPr>
                <w:rFonts w:cs="Times New Roman"/>
                <w:color w:val="000000"/>
                <w:szCs w:val="32"/>
              </w:rPr>
            </w:pPr>
            <w:r w:rsidRPr="00E053BE">
              <w:t>N/A</w:t>
            </w:r>
          </w:p>
        </w:tc>
      </w:tr>
      <w:tr w:rsidR="009D28E0" w:rsidRPr="00E053BE" w14:paraId="5355975E" w14:textId="77777777" w:rsidTr="007C57B1">
        <w:tc>
          <w:tcPr>
            <w:tcW w:w="4608" w:type="dxa"/>
            <w:tcBorders>
              <w:top w:val="nil"/>
              <w:left w:val="nil"/>
              <w:bottom w:val="nil"/>
              <w:right w:val="nil"/>
            </w:tcBorders>
            <w:hideMark/>
          </w:tcPr>
          <w:p w14:paraId="1CFA6E86"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4E6ECC64"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0BA3FDA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D45F98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081B8E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B9F7D7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09D0855" w14:textId="77777777" w:rsidR="009D28E0" w:rsidRPr="00E053BE" w:rsidRDefault="009D28E0" w:rsidP="002E3839">
            <w:pPr>
              <w:pStyle w:val="TableText"/>
              <w:rPr>
                <w:rFonts w:cs="Times New Roman"/>
                <w:color w:val="000000"/>
                <w:szCs w:val="32"/>
              </w:rPr>
            </w:pPr>
            <w:r w:rsidRPr="00E053BE">
              <w:t>N/A</w:t>
            </w:r>
          </w:p>
        </w:tc>
      </w:tr>
      <w:tr w:rsidR="009D28E0" w:rsidRPr="00E053BE" w14:paraId="1F1609A2" w14:textId="77777777" w:rsidTr="007C57B1">
        <w:tc>
          <w:tcPr>
            <w:tcW w:w="4608" w:type="dxa"/>
            <w:tcBorders>
              <w:top w:val="nil"/>
              <w:left w:val="nil"/>
              <w:bottom w:val="nil"/>
              <w:right w:val="nil"/>
            </w:tcBorders>
            <w:hideMark/>
          </w:tcPr>
          <w:p w14:paraId="159CDFF8"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3E48F95F" w14:textId="77777777" w:rsidR="009D28E0" w:rsidRPr="00E053BE" w:rsidRDefault="009D28E0" w:rsidP="002E3839">
            <w:pPr>
              <w:pStyle w:val="TableText"/>
              <w:rPr>
                <w:rFonts w:cs="Times New Roman"/>
                <w:color w:val="000000"/>
                <w:szCs w:val="32"/>
              </w:rPr>
            </w:pPr>
            <w:r w:rsidRPr="00E053BE">
              <w:t>14</w:t>
            </w:r>
          </w:p>
        </w:tc>
        <w:tc>
          <w:tcPr>
            <w:tcW w:w="990" w:type="dxa"/>
            <w:tcBorders>
              <w:top w:val="nil"/>
              <w:left w:val="nil"/>
              <w:bottom w:val="nil"/>
              <w:right w:val="nil"/>
            </w:tcBorders>
          </w:tcPr>
          <w:p w14:paraId="109387E8" w14:textId="77777777" w:rsidR="009D28E0" w:rsidRPr="00E053BE" w:rsidRDefault="009D28E0" w:rsidP="002E3839">
            <w:pPr>
              <w:pStyle w:val="TableText"/>
              <w:rPr>
                <w:rFonts w:cs="Times New Roman"/>
                <w:color w:val="000000"/>
                <w:szCs w:val="32"/>
              </w:rPr>
            </w:pPr>
            <w:r w:rsidRPr="00E053BE">
              <w:t>756.64</w:t>
            </w:r>
          </w:p>
        </w:tc>
        <w:tc>
          <w:tcPr>
            <w:tcW w:w="720" w:type="dxa"/>
            <w:tcBorders>
              <w:top w:val="nil"/>
              <w:left w:val="nil"/>
              <w:bottom w:val="nil"/>
              <w:right w:val="nil"/>
            </w:tcBorders>
          </w:tcPr>
          <w:p w14:paraId="06D19352" w14:textId="77777777" w:rsidR="009D28E0" w:rsidRPr="00E053BE" w:rsidRDefault="009D28E0" w:rsidP="002E3839">
            <w:pPr>
              <w:pStyle w:val="TableText"/>
              <w:rPr>
                <w:rFonts w:cs="Times New Roman"/>
                <w:color w:val="000000" w:themeColor="text1"/>
                <w:szCs w:val="32"/>
              </w:rPr>
            </w:pPr>
            <w:r w:rsidRPr="00E053BE">
              <w:t>28</w:t>
            </w:r>
          </w:p>
        </w:tc>
        <w:tc>
          <w:tcPr>
            <w:tcW w:w="720" w:type="dxa"/>
            <w:tcBorders>
              <w:top w:val="nil"/>
              <w:left w:val="nil"/>
              <w:bottom w:val="nil"/>
              <w:right w:val="nil"/>
            </w:tcBorders>
          </w:tcPr>
          <w:p w14:paraId="310D6192" w14:textId="77777777" w:rsidR="009D28E0" w:rsidRPr="00E053BE" w:rsidRDefault="009D28E0" w:rsidP="002E3839">
            <w:pPr>
              <w:pStyle w:val="TableText"/>
              <w:rPr>
                <w:rFonts w:cs="Times New Roman"/>
                <w:color w:val="000000"/>
                <w:szCs w:val="32"/>
              </w:rPr>
            </w:pPr>
            <w:r w:rsidRPr="00E053BE">
              <w:t>29</w:t>
            </w:r>
          </w:p>
        </w:tc>
        <w:tc>
          <w:tcPr>
            <w:tcW w:w="720" w:type="dxa"/>
            <w:tcBorders>
              <w:top w:val="nil"/>
              <w:left w:val="nil"/>
              <w:bottom w:val="nil"/>
              <w:right w:val="nil"/>
            </w:tcBorders>
          </w:tcPr>
          <w:p w14:paraId="6964DB07" w14:textId="77777777" w:rsidR="009D28E0" w:rsidRPr="00E053BE" w:rsidRDefault="009D28E0" w:rsidP="002E3839">
            <w:pPr>
              <w:pStyle w:val="TableText"/>
              <w:rPr>
                <w:rFonts w:cs="Times New Roman"/>
                <w:color w:val="000000"/>
                <w:szCs w:val="32"/>
              </w:rPr>
            </w:pPr>
            <w:r w:rsidRPr="00E053BE">
              <w:t>43</w:t>
            </w:r>
          </w:p>
        </w:tc>
        <w:tc>
          <w:tcPr>
            <w:tcW w:w="720" w:type="dxa"/>
            <w:tcBorders>
              <w:top w:val="nil"/>
              <w:left w:val="nil"/>
              <w:bottom w:val="nil"/>
              <w:right w:val="nil"/>
            </w:tcBorders>
          </w:tcPr>
          <w:p w14:paraId="5D339633" w14:textId="77777777" w:rsidR="009D28E0" w:rsidRPr="00E053BE" w:rsidRDefault="009D28E0" w:rsidP="002E3839">
            <w:pPr>
              <w:pStyle w:val="TableText"/>
              <w:rPr>
                <w:rFonts w:cs="Times New Roman"/>
                <w:color w:val="000000"/>
                <w:szCs w:val="32"/>
              </w:rPr>
            </w:pPr>
            <w:r w:rsidRPr="00E053BE">
              <w:t>29</w:t>
            </w:r>
          </w:p>
        </w:tc>
      </w:tr>
      <w:tr w:rsidR="009D28E0" w:rsidRPr="00E053BE" w14:paraId="6CFD17A5" w14:textId="77777777" w:rsidTr="007C57B1">
        <w:tc>
          <w:tcPr>
            <w:tcW w:w="4608" w:type="dxa"/>
            <w:tcBorders>
              <w:top w:val="nil"/>
              <w:left w:val="nil"/>
              <w:bottom w:val="nil"/>
              <w:right w:val="nil"/>
            </w:tcBorders>
            <w:hideMark/>
          </w:tcPr>
          <w:p w14:paraId="2B7C3CEE"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583A4F53" w14:textId="77777777" w:rsidR="009D28E0" w:rsidRPr="00E053BE" w:rsidRDefault="009D28E0" w:rsidP="002E3839">
            <w:pPr>
              <w:pStyle w:val="TableText"/>
              <w:rPr>
                <w:rFonts w:cs="Times New Roman"/>
                <w:color w:val="000000"/>
                <w:szCs w:val="32"/>
              </w:rPr>
            </w:pPr>
            <w:r w:rsidRPr="00E053BE">
              <w:t>60</w:t>
            </w:r>
          </w:p>
        </w:tc>
        <w:tc>
          <w:tcPr>
            <w:tcW w:w="990" w:type="dxa"/>
            <w:tcBorders>
              <w:top w:val="nil"/>
              <w:left w:val="nil"/>
              <w:bottom w:val="nil"/>
              <w:right w:val="nil"/>
            </w:tcBorders>
          </w:tcPr>
          <w:p w14:paraId="50020D53" w14:textId="77777777" w:rsidR="009D28E0" w:rsidRPr="00E053BE" w:rsidRDefault="009D28E0" w:rsidP="002E3839">
            <w:pPr>
              <w:pStyle w:val="TableText"/>
              <w:rPr>
                <w:rFonts w:cs="Times New Roman"/>
                <w:color w:val="000000"/>
                <w:szCs w:val="32"/>
              </w:rPr>
            </w:pPr>
            <w:r w:rsidRPr="00E053BE">
              <w:t>758.90</w:t>
            </w:r>
          </w:p>
        </w:tc>
        <w:tc>
          <w:tcPr>
            <w:tcW w:w="720" w:type="dxa"/>
            <w:tcBorders>
              <w:top w:val="nil"/>
              <w:left w:val="nil"/>
              <w:bottom w:val="nil"/>
              <w:right w:val="nil"/>
            </w:tcBorders>
          </w:tcPr>
          <w:p w14:paraId="79C611C0"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3EA3E278" w14:textId="77777777" w:rsidR="009D28E0" w:rsidRPr="00E053BE" w:rsidRDefault="009D28E0" w:rsidP="002E3839">
            <w:pPr>
              <w:pStyle w:val="TableText"/>
              <w:rPr>
                <w:rFonts w:cs="Times New Roman"/>
                <w:color w:val="000000"/>
                <w:szCs w:val="32"/>
              </w:rPr>
            </w:pPr>
            <w:r w:rsidRPr="00E053BE">
              <w:t>15</w:t>
            </w:r>
          </w:p>
        </w:tc>
        <w:tc>
          <w:tcPr>
            <w:tcW w:w="720" w:type="dxa"/>
            <w:tcBorders>
              <w:top w:val="nil"/>
              <w:left w:val="nil"/>
              <w:bottom w:val="nil"/>
              <w:right w:val="nil"/>
            </w:tcBorders>
          </w:tcPr>
          <w:p w14:paraId="3033E8D7"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52785260" w14:textId="77777777" w:rsidR="009D28E0" w:rsidRPr="00E053BE" w:rsidRDefault="009D28E0" w:rsidP="002E3839">
            <w:pPr>
              <w:pStyle w:val="TableText"/>
              <w:rPr>
                <w:rFonts w:cs="Times New Roman"/>
                <w:color w:val="000000"/>
                <w:szCs w:val="32"/>
              </w:rPr>
            </w:pPr>
            <w:r w:rsidRPr="00E053BE">
              <w:t>58</w:t>
            </w:r>
          </w:p>
        </w:tc>
      </w:tr>
      <w:tr w:rsidR="009D28E0" w:rsidRPr="00E053BE" w14:paraId="777843D2" w14:textId="77777777" w:rsidTr="007C57B1">
        <w:tc>
          <w:tcPr>
            <w:tcW w:w="4608" w:type="dxa"/>
            <w:tcBorders>
              <w:top w:val="nil"/>
              <w:left w:val="nil"/>
              <w:bottom w:val="nil"/>
              <w:right w:val="nil"/>
            </w:tcBorders>
            <w:hideMark/>
          </w:tcPr>
          <w:p w14:paraId="44810EED"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262668D9" w14:textId="77777777" w:rsidR="009D28E0" w:rsidRPr="00E053BE" w:rsidRDefault="009D28E0" w:rsidP="002E3839">
            <w:pPr>
              <w:pStyle w:val="TableText"/>
              <w:rPr>
                <w:rFonts w:cs="Times New Roman"/>
                <w:color w:val="000000"/>
                <w:szCs w:val="32"/>
              </w:rPr>
            </w:pPr>
            <w:r w:rsidRPr="00E053BE">
              <w:t>49</w:t>
            </w:r>
          </w:p>
        </w:tc>
        <w:tc>
          <w:tcPr>
            <w:tcW w:w="990" w:type="dxa"/>
            <w:tcBorders>
              <w:top w:val="nil"/>
              <w:left w:val="nil"/>
              <w:bottom w:val="nil"/>
              <w:right w:val="nil"/>
            </w:tcBorders>
          </w:tcPr>
          <w:p w14:paraId="2A912300" w14:textId="77777777" w:rsidR="009D28E0" w:rsidRPr="00E053BE" w:rsidRDefault="009D28E0" w:rsidP="002E3839">
            <w:pPr>
              <w:pStyle w:val="TableText"/>
              <w:rPr>
                <w:rFonts w:cs="Times New Roman"/>
                <w:color w:val="000000"/>
                <w:szCs w:val="32"/>
              </w:rPr>
            </w:pPr>
            <w:r w:rsidRPr="00E053BE">
              <w:t>778.43</w:t>
            </w:r>
          </w:p>
        </w:tc>
        <w:tc>
          <w:tcPr>
            <w:tcW w:w="720" w:type="dxa"/>
            <w:tcBorders>
              <w:top w:val="nil"/>
              <w:left w:val="nil"/>
              <w:bottom w:val="nil"/>
              <w:right w:val="nil"/>
            </w:tcBorders>
          </w:tcPr>
          <w:p w14:paraId="1CF88C7F"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632A148"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5F620306" w14:textId="77777777" w:rsidR="009D28E0" w:rsidRPr="00E053BE" w:rsidRDefault="009D28E0" w:rsidP="002E3839">
            <w:pPr>
              <w:pStyle w:val="TableText"/>
              <w:rPr>
                <w:rFonts w:cs="Times New Roman"/>
                <w:color w:val="000000"/>
                <w:szCs w:val="32"/>
              </w:rPr>
            </w:pPr>
            <w:r w:rsidRPr="00E053BE">
              <w:t>10</w:t>
            </w:r>
          </w:p>
        </w:tc>
        <w:tc>
          <w:tcPr>
            <w:tcW w:w="720" w:type="dxa"/>
            <w:tcBorders>
              <w:top w:val="nil"/>
              <w:left w:val="nil"/>
              <w:bottom w:val="nil"/>
              <w:right w:val="nil"/>
            </w:tcBorders>
          </w:tcPr>
          <w:p w14:paraId="4E1ADC0A" w14:textId="77777777" w:rsidR="009D28E0" w:rsidRPr="00E053BE" w:rsidRDefault="009D28E0" w:rsidP="002E3839">
            <w:pPr>
              <w:pStyle w:val="TableText"/>
              <w:rPr>
                <w:rFonts w:cs="Times New Roman"/>
                <w:color w:val="000000"/>
                <w:szCs w:val="32"/>
              </w:rPr>
            </w:pPr>
            <w:r w:rsidRPr="00E053BE">
              <w:t>90</w:t>
            </w:r>
          </w:p>
        </w:tc>
      </w:tr>
      <w:tr w:rsidR="009D28E0" w:rsidRPr="00E053BE" w14:paraId="4161E50C" w14:textId="77777777" w:rsidTr="007C57B1">
        <w:tc>
          <w:tcPr>
            <w:tcW w:w="4608" w:type="dxa"/>
            <w:tcBorders>
              <w:top w:val="nil"/>
              <w:left w:val="nil"/>
              <w:bottom w:val="nil"/>
              <w:right w:val="nil"/>
            </w:tcBorders>
            <w:hideMark/>
          </w:tcPr>
          <w:p w14:paraId="5BCEC779"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26C75449"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47F93A8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46335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32D621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F189D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E655B06" w14:textId="77777777" w:rsidR="009D28E0" w:rsidRPr="00E053BE" w:rsidRDefault="009D28E0" w:rsidP="002E3839">
            <w:pPr>
              <w:pStyle w:val="TableText"/>
              <w:rPr>
                <w:rFonts w:cs="Times New Roman"/>
                <w:color w:val="000000"/>
                <w:szCs w:val="32"/>
              </w:rPr>
            </w:pPr>
            <w:r w:rsidRPr="00E053BE">
              <w:t>N/A</w:t>
            </w:r>
          </w:p>
        </w:tc>
      </w:tr>
      <w:tr w:rsidR="009D28E0" w:rsidRPr="00E053BE" w14:paraId="6CB6C40D" w14:textId="77777777" w:rsidTr="007C57B1">
        <w:tc>
          <w:tcPr>
            <w:tcW w:w="4608" w:type="dxa"/>
            <w:tcBorders>
              <w:top w:val="nil"/>
              <w:left w:val="nil"/>
              <w:bottom w:val="nil"/>
              <w:right w:val="nil"/>
            </w:tcBorders>
            <w:hideMark/>
          </w:tcPr>
          <w:p w14:paraId="639CDE8A"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4124487" w14:textId="77777777" w:rsidR="009D28E0" w:rsidRPr="00E053BE" w:rsidRDefault="009D28E0" w:rsidP="002E3839">
            <w:pPr>
              <w:pStyle w:val="TableText"/>
              <w:rPr>
                <w:rFonts w:cs="Times New Roman"/>
                <w:color w:val="000000"/>
                <w:szCs w:val="32"/>
              </w:rPr>
            </w:pPr>
            <w:r w:rsidRPr="00E053BE">
              <w:t>125</w:t>
            </w:r>
          </w:p>
        </w:tc>
        <w:tc>
          <w:tcPr>
            <w:tcW w:w="990" w:type="dxa"/>
            <w:tcBorders>
              <w:top w:val="nil"/>
              <w:left w:val="nil"/>
              <w:bottom w:val="nil"/>
              <w:right w:val="nil"/>
            </w:tcBorders>
          </w:tcPr>
          <w:p w14:paraId="1BDBB434" w14:textId="77777777" w:rsidR="009D28E0" w:rsidRPr="00E053BE" w:rsidRDefault="009D28E0" w:rsidP="002E3839">
            <w:pPr>
              <w:pStyle w:val="TableText"/>
              <w:rPr>
                <w:rFonts w:cs="Times New Roman"/>
                <w:color w:val="000000"/>
                <w:szCs w:val="32"/>
              </w:rPr>
            </w:pPr>
            <w:r w:rsidRPr="00E053BE">
              <w:t>728.44</w:t>
            </w:r>
          </w:p>
        </w:tc>
        <w:tc>
          <w:tcPr>
            <w:tcW w:w="720" w:type="dxa"/>
            <w:tcBorders>
              <w:top w:val="nil"/>
              <w:left w:val="nil"/>
              <w:bottom w:val="nil"/>
              <w:right w:val="nil"/>
            </w:tcBorders>
          </w:tcPr>
          <w:p w14:paraId="569CFB77"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5F67F67F" w14:textId="77777777" w:rsidR="009D28E0" w:rsidRPr="00E053BE" w:rsidRDefault="009D28E0" w:rsidP="002E3839">
            <w:pPr>
              <w:pStyle w:val="TableText"/>
              <w:rPr>
                <w:rFonts w:cs="Times New Roman"/>
                <w:color w:val="000000"/>
                <w:szCs w:val="32"/>
              </w:rPr>
            </w:pPr>
            <w:r w:rsidRPr="00E053BE">
              <w:t>73</w:t>
            </w:r>
          </w:p>
        </w:tc>
        <w:tc>
          <w:tcPr>
            <w:tcW w:w="720" w:type="dxa"/>
            <w:tcBorders>
              <w:top w:val="nil"/>
              <w:left w:val="nil"/>
              <w:bottom w:val="nil"/>
              <w:right w:val="nil"/>
            </w:tcBorders>
          </w:tcPr>
          <w:p w14:paraId="3268400D" w14:textId="77777777" w:rsidR="009D28E0" w:rsidRPr="00E053BE" w:rsidRDefault="009D28E0" w:rsidP="002E3839">
            <w:pPr>
              <w:pStyle w:val="TableText"/>
              <w:rPr>
                <w:rFonts w:cs="Times New Roman"/>
                <w:color w:val="000000"/>
                <w:szCs w:val="32"/>
              </w:rPr>
            </w:pPr>
            <w:r w:rsidRPr="00E053BE">
              <w:t>23</w:t>
            </w:r>
          </w:p>
        </w:tc>
        <w:tc>
          <w:tcPr>
            <w:tcW w:w="720" w:type="dxa"/>
            <w:tcBorders>
              <w:top w:val="nil"/>
              <w:left w:val="nil"/>
              <w:bottom w:val="nil"/>
              <w:right w:val="nil"/>
            </w:tcBorders>
          </w:tcPr>
          <w:p w14:paraId="646E0B5C" w14:textId="77777777" w:rsidR="009D28E0" w:rsidRPr="00E053BE" w:rsidRDefault="009D28E0" w:rsidP="002E3839">
            <w:pPr>
              <w:pStyle w:val="TableText"/>
              <w:rPr>
                <w:rFonts w:cs="Times New Roman"/>
                <w:color w:val="000000"/>
                <w:szCs w:val="32"/>
              </w:rPr>
            </w:pPr>
            <w:r w:rsidRPr="00E053BE">
              <w:t>4</w:t>
            </w:r>
          </w:p>
        </w:tc>
      </w:tr>
      <w:tr w:rsidR="009D28E0" w:rsidRPr="00E053BE" w14:paraId="52DACF68" w14:textId="77777777" w:rsidTr="007C57B1">
        <w:tc>
          <w:tcPr>
            <w:tcW w:w="4608" w:type="dxa"/>
            <w:tcBorders>
              <w:top w:val="nil"/>
              <w:left w:val="nil"/>
              <w:bottom w:val="nil"/>
              <w:right w:val="nil"/>
            </w:tcBorders>
            <w:hideMark/>
          </w:tcPr>
          <w:p w14:paraId="3A8C1BB0"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2C0EF73F" w14:textId="77777777" w:rsidR="009D28E0" w:rsidRPr="00E053BE" w:rsidRDefault="009D28E0" w:rsidP="002E3839">
            <w:pPr>
              <w:pStyle w:val="TableText"/>
              <w:rPr>
                <w:rFonts w:cs="Times New Roman"/>
                <w:color w:val="000000"/>
                <w:szCs w:val="32"/>
              </w:rPr>
            </w:pPr>
            <w:r w:rsidRPr="00E053BE">
              <w:t>457</w:t>
            </w:r>
          </w:p>
        </w:tc>
        <w:tc>
          <w:tcPr>
            <w:tcW w:w="990" w:type="dxa"/>
            <w:tcBorders>
              <w:top w:val="nil"/>
              <w:left w:val="nil"/>
              <w:bottom w:val="nil"/>
              <w:right w:val="nil"/>
            </w:tcBorders>
          </w:tcPr>
          <w:p w14:paraId="552FEA3A" w14:textId="77777777" w:rsidR="009D28E0" w:rsidRPr="00E053BE" w:rsidRDefault="009D28E0" w:rsidP="002E3839">
            <w:pPr>
              <w:pStyle w:val="TableText"/>
              <w:rPr>
                <w:rFonts w:cs="Times New Roman"/>
                <w:color w:val="000000"/>
                <w:szCs w:val="32"/>
              </w:rPr>
            </w:pPr>
            <w:r w:rsidRPr="00E053BE">
              <w:t>751.46</w:t>
            </w:r>
          </w:p>
        </w:tc>
        <w:tc>
          <w:tcPr>
            <w:tcW w:w="720" w:type="dxa"/>
            <w:tcBorders>
              <w:top w:val="nil"/>
              <w:left w:val="nil"/>
              <w:bottom w:val="nil"/>
              <w:right w:val="nil"/>
            </w:tcBorders>
          </w:tcPr>
          <w:p w14:paraId="2A3991B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7D979009"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3A7DADD1" w14:textId="77777777" w:rsidR="009D28E0" w:rsidRPr="00E053BE" w:rsidRDefault="009D28E0" w:rsidP="002E3839">
            <w:pPr>
              <w:pStyle w:val="TableText"/>
              <w:rPr>
                <w:rFonts w:cs="Times New Roman"/>
                <w:color w:val="000000"/>
                <w:szCs w:val="32"/>
              </w:rPr>
            </w:pPr>
            <w:r w:rsidRPr="00E053BE">
              <w:t>43</w:t>
            </w:r>
          </w:p>
        </w:tc>
        <w:tc>
          <w:tcPr>
            <w:tcW w:w="720" w:type="dxa"/>
            <w:tcBorders>
              <w:top w:val="nil"/>
              <w:left w:val="nil"/>
              <w:bottom w:val="nil"/>
              <w:right w:val="nil"/>
            </w:tcBorders>
          </w:tcPr>
          <w:p w14:paraId="02821135" w14:textId="77777777" w:rsidR="009D28E0" w:rsidRPr="00E053BE" w:rsidRDefault="009D28E0" w:rsidP="002E3839">
            <w:pPr>
              <w:pStyle w:val="TableText"/>
              <w:rPr>
                <w:rFonts w:cs="Times New Roman"/>
                <w:color w:val="000000"/>
                <w:szCs w:val="32"/>
              </w:rPr>
            </w:pPr>
            <w:r w:rsidRPr="00E053BE">
              <w:t>26</w:t>
            </w:r>
          </w:p>
        </w:tc>
      </w:tr>
      <w:tr w:rsidR="009D28E0" w:rsidRPr="00E053BE" w14:paraId="6046EE96" w14:textId="77777777" w:rsidTr="007C57B1">
        <w:tc>
          <w:tcPr>
            <w:tcW w:w="4608" w:type="dxa"/>
            <w:tcBorders>
              <w:top w:val="nil"/>
              <w:left w:val="nil"/>
              <w:bottom w:val="nil"/>
              <w:right w:val="nil"/>
            </w:tcBorders>
            <w:hideMark/>
          </w:tcPr>
          <w:p w14:paraId="2F53A89E"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37788C17"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26A32E4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D32AD5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C31874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31F750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8D8627C" w14:textId="77777777" w:rsidR="009D28E0" w:rsidRPr="00E053BE" w:rsidRDefault="009D28E0" w:rsidP="002E3839">
            <w:pPr>
              <w:pStyle w:val="TableText"/>
              <w:rPr>
                <w:rFonts w:cs="Times New Roman"/>
                <w:color w:val="000000"/>
                <w:szCs w:val="32"/>
              </w:rPr>
            </w:pPr>
            <w:r w:rsidRPr="00E053BE">
              <w:t>N/A</w:t>
            </w:r>
          </w:p>
        </w:tc>
      </w:tr>
      <w:tr w:rsidR="009D28E0" w:rsidRPr="00E053BE" w14:paraId="16C2D027" w14:textId="77777777" w:rsidTr="007C57B1">
        <w:tc>
          <w:tcPr>
            <w:tcW w:w="4608" w:type="dxa"/>
            <w:tcBorders>
              <w:top w:val="nil"/>
              <w:left w:val="nil"/>
              <w:bottom w:val="single" w:sz="4" w:space="0" w:color="auto"/>
              <w:right w:val="nil"/>
            </w:tcBorders>
            <w:hideMark/>
          </w:tcPr>
          <w:p w14:paraId="1C3BCB88"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3CFBEE7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27F8C8D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E3E9A8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12BA270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A76E03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D83DD05" w14:textId="77777777" w:rsidR="009D28E0" w:rsidRPr="00E053BE" w:rsidRDefault="009D28E0" w:rsidP="002E3839">
            <w:pPr>
              <w:pStyle w:val="TableText"/>
              <w:rPr>
                <w:rFonts w:cs="Times New Roman"/>
                <w:color w:val="000000"/>
                <w:szCs w:val="32"/>
              </w:rPr>
            </w:pPr>
            <w:r w:rsidRPr="00E053BE">
              <w:t>N/A</w:t>
            </w:r>
          </w:p>
        </w:tc>
      </w:tr>
      <w:tr w:rsidR="009D28E0" w:rsidRPr="00E053BE" w14:paraId="509F5804" w14:textId="77777777" w:rsidTr="007C57B1">
        <w:tc>
          <w:tcPr>
            <w:tcW w:w="4608" w:type="dxa"/>
            <w:tcBorders>
              <w:top w:val="single" w:sz="4" w:space="0" w:color="auto"/>
              <w:left w:val="nil"/>
              <w:bottom w:val="nil"/>
              <w:right w:val="nil"/>
            </w:tcBorders>
            <w:hideMark/>
          </w:tcPr>
          <w:p w14:paraId="4AB818A5"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3965FCA" w14:textId="77777777" w:rsidR="009D28E0" w:rsidRPr="00E053BE" w:rsidRDefault="009D28E0" w:rsidP="002E3839">
            <w:pPr>
              <w:pStyle w:val="TableText"/>
              <w:rPr>
                <w:rFonts w:cs="Times New Roman"/>
                <w:szCs w:val="32"/>
              </w:rPr>
            </w:pPr>
            <w:r w:rsidRPr="00E053BE">
              <w:t>322</w:t>
            </w:r>
          </w:p>
        </w:tc>
        <w:tc>
          <w:tcPr>
            <w:tcW w:w="990" w:type="dxa"/>
            <w:tcBorders>
              <w:top w:val="single" w:sz="4" w:space="0" w:color="auto"/>
              <w:left w:val="nil"/>
              <w:bottom w:val="nil"/>
              <w:right w:val="nil"/>
            </w:tcBorders>
          </w:tcPr>
          <w:p w14:paraId="0AE586CD" w14:textId="77777777" w:rsidR="009D28E0" w:rsidRPr="00E053BE" w:rsidRDefault="009D28E0" w:rsidP="002E3839">
            <w:pPr>
              <w:pStyle w:val="TableText"/>
              <w:rPr>
                <w:rFonts w:cs="Times New Roman"/>
                <w:szCs w:val="32"/>
              </w:rPr>
            </w:pPr>
            <w:r w:rsidRPr="00E053BE">
              <w:t>747.20</w:t>
            </w:r>
          </w:p>
        </w:tc>
        <w:tc>
          <w:tcPr>
            <w:tcW w:w="720" w:type="dxa"/>
            <w:tcBorders>
              <w:top w:val="single" w:sz="4" w:space="0" w:color="auto"/>
              <w:left w:val="nil"/>
              <w:bottom w:val="nil"/>
              <w:right w:val="nil"/>
            </w:tcBorders>
          </w:tcPr>
          <w:p w14:paraId="227125B7"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69C09CA5"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1D464481"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nil"/>
              <w:right w:val="nil"/>
            </w:tcBorders>
          </w:tcPr>
          <w:p w14:paraId="2BBEC52F" w14:textId="77777777" w:rsidR="009D28E0" w:rsidRPr="00E053BE" w:rsidRDefault="009D28E0" w:rsidP="002E3839">
            <w:pPr>
              <w:pStyle w:val="TableText"/>
              <w:rPr>
                <w:rFonts w:cs="Times New Roman"/>
                <w:szCs w:val="32"/>
              </w:rPr>
            </w:pPr>
            <w:r w:rsidRPr="00E053BE">
              <w:t>20</w:t>
            </w:r>
          </w:p>
        </w:tc>
      </w:tr>
      <w:tr w:rsidR="009D28E0" w:rsidRPr="00E053BE" w14:paraId="71767C86" w14:textId="77777777" w:rsidTr="007C57B1">
        <w:tc>
          <w:tcPr>
            <w:tcW w:w="4608" w:type="dxa"/>
            <w:tcBorders>
              <w:top w:val="nil"/>
              <w:left w:val="nil"/>
              <w:bottom w:val="single" w:sz="4" w:space="0" w:color="auto"/>
              <w:right w:val="nil"/>
            </w:tcBorders>
            <w:hideMark/>
          </w:tcPr>
          <w:p w14:paraId="0C007749"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08ECD93B" w14:textId="77777777" w:rsidR="009D28E0" w:rsidRPr="00E053BE" w:rsidRDefault="009D28E0" w:rsidP="002E3839">
            <w:pPr>
              <w:pStyle w:val="TableText"/>
              <w:rPr>
                <w:rFonts w:cs="Times New Roman"/>
                <w:szCs w:val="32"/>
              </w:rPr>
            </w:pPr>
            <w:r w:rsidRPr="00E053BE">
              <w:t>1,080</w:t>
            </w:r>
          </w:p>
        </w:tc>
        <w:tc>
          <w:tcPr>
            <w:tcW w:w="990" w:type="dxa"/>
            <w:tcBorders>
              <w:top w:val="nil"/>
              <w:left w:val="nil"/>
              <w:bottom w:val="single" w:sz="4" w:space="0" w:color="auto"/>
              <w:right w:val="nil"/>
            </w:tcBorders>
          </w:tcPr>
          <w:p w14:paraId="01565845" w14:textId="77777777" w:rsidR="009D28E0" w:rsidRPr="00E053BE" w:rsidRDefault="009D28E0" w:rsidP="002E3839">
            <w:pPr>
              <w:pStyle w:val="TableText"/>
              <w:rPr>
                <w:rFonts w:cs="Times New Roman"/>
                <w:szCs w:val="32"/>
              </w:rPr>
            </w:pPr>
            <w:r w:rsidRPr="00E053BE">
              <w:t>751.07</w:t>
            </w:r>
          </w:p>
        </w:tc>
        <w:tc>
          <w:tcPr>
            <w:tcW w:w="720" w:type="dxa"/>
            <w:tcBorders>
              <w:top w:val="nil"/>
              <w:left w:val="nil"/>
              <w:bottom w:val="single" w:sz="4" w:space="0" w:color="auto"/>
              <w:right w:val="nil"/>
            </w:tcBorders>
          </w:tcPr>
          <w:p w14:paraId="68850C81"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single" w:sz="4" w:space="0" w:color="auto"/>
              <w:right w:val="nil"/>
            </w:tcBorders>
          </w:tcPr>
          <w:p w14:paraId="533DAEF8"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single" w:sz="4" w:space="0" w:color="auto"/>
              <w:right w:val="nil"/>
            </w:tcBorders>
          </w:tcPr>
          <w:p w14:paraId="006E39F0"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single" w:sz="4" w:space="0" w:color="auto"/>
              <w:right w:val="nil"/>
            </w:tcBorders>
          </w:tcPr>
          <w:p w14:paraId="1FB15780" w14:textId="77777777" w:rsidR="009D28E0" w:rsidRPr="00E053BE" w:rsidRDefault="009D28E0" w:rsidP="002E3839">
            <w:pPr>
              <w:pStyle w:val="TableText"/>
              <w:rPr>
                <w:rFonts w:cs="Times New Roman"/>
                <w:szCs w:val="32"/>
              </w:rPr>
            </w:pPr>
            <w:r w:rsidRPr="00E053BE">
              <w:t>29</w:t>
            </w:r>
          </w:p>
        </w:tc>
      </w:tr>
      <w:tr w:rsidR="009D28E0" w:rsidRPr="00E053BE" w14:paraId="7671295F" w14:textId="77777777" w:rsidTr="007C57B1">
        <w:tc>
          <w:tcPr>
            <w:tcW w:w="4608" w:type="dxa"/>
            <w:tcBorders>
              <w:top w:val="single" w:sz="4" w:space="0" w:color="auto"/>
              <w:left w:val="nil"/>
              <w:bottom w:val="nil"/>
              <w:right w:val="nil"/>
            </w:tcBorders>
            <w:hideMark/>
          </w:tcPr>
          <w:p w14:paraId="699420C4"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2BA0001" w14:textId="77777777" w:rsidR="009D28E0" w:rsidRPr="00E053BE" w:rsidRDefault="009D28E0" w:rsidP="002E3839">
            <w:pPr>
              <w:pStyle w:val="TableText"/>
              <w:rPr>
                <w:rFonts w:cs="Times New Roman"/>
                <w:szCs w:val="32"/>
              </w:rPr>
            </w:pPr>
            <w:r w:rsidRPr="00E053BE">
              <w:t>27</w:t>
            </w:r>
          </w:p>
        </w:tc>
        <w:tc>
          <w:tcPr>
            <w:tcW w:w="990" w:type="dxa"/>
            <w:tcBorders>
              <w:top w:val="single" w:sz="4" w:space="0" w:color="auto"/>
              <w:left w:val="nil"/>
              <w:bottom w:val="nil"/>
              <w:right w:val="nil"/>
            </w:tcBorders>
          </w:tcPr>
          <w:p w14:paraId="649F096B" w14:textId="77777777" w:rsidR="009D28E0" w:rsidRPr="00E053BE" w:rsidRDefault="009D28E0" w:rsidP="002E3839">
            <w:pPr>
              <w:pStyle w:val="TableText"/>
              <w:rPr>
                <w:rFonts w:cs="Times New Roman"/>
                <w:szCs w:val="32"/>
              </w:rPr>
            </w:pPr>
            <w:r w:rsidRPr="00E053BE">
              <w:t>736.33</w:t>
            </w:r>
          </w:p>
        </w:tc>
        <w:tc>
          <w:tcPr>
            <w:tcW w:w="720" w:type="dxa"/>
            <w:tcBorders>
              <w:top w:val="single" w:sz="4" w:space="0" w:color="auto"/>
              <w:left w:val="nil"/>
              <w:bottom w:val="nil"/>
              <w:right w:val="nil"/>
            </w:tcBorders>
          </w:tcPr>
          <w:p w14:paraId="44392CC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6078B9FE" w14:textId="77777777" w:rsidR="009D28E0" w:rsidRPr="00E053BE" w:rsidRDefault="009D28E0" w:rsidP="002E3839">
            <w:pPr>
              <w:pStyle w:val="TableText"/>
              <w:rPr>
                <w:rFonts w:cs="Times New Roman"/>
                <w:szCs w:val="32"/>
              </w:rPr>
            </w:pPr>
            <w:r w:rsidRPr="00E053BE">
              <w:t>52</w:t>
            </w:r>
          </w:p>
        </w:tc>
        <w:tc>
          <w:tcPr>
            <w:tcW w:w="720" w:type="dxa"/>
            <w:tcBorders>
              <w:top w:val="single" w:sz="4" w:space="0" w:color="auto"/>
              <w:left w:val="nil"/>
              <w:bottom w:val="nil"/>
              <w:right w:val="nil"/>
            </w:tcBorders>
          </w:tcPr>
          <w:p w14:paraId="12843957"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left w:val="nil"/>
              <w:bottom w:val="nil"/>
              <w:right w:val="nil"/>
            </w:tcBorders>
          </w:tcPr>
          <w:p w14:paraId="75987FF1" w14:textId="77777777" w:rsidR="009D28E0" w:rsidRPr="00E053BE" w:rsidRDefault="009D28E0" w:rsidP="002E3839">
            <w:pPr>
              <w:pStyle w:val="TableText"/>
              <w:rPr>
                <w:rFonts w:cs="Times New Roman"/>
                <w:szCs w:val="32"/>
              </w:rPr>
            </w:pPr>
            <w:r w:rsidRPr="00E053BE">
              <w:t>4</w:t>
            </w:r>
          </w:p>
        </w:tc>
      </w:tr>
      <w:tr w:rsidR="009D28E0" w:rsidRPr="00E053BE" w14:paraId="3FF15504" w14:textId="77777777" w:rsidTr="007C57B1">
        <w:tc>
          <w:tcPr>
            <w:tcW w:w="4608" w:type="dxa"/>
            <w:tcBorders>
              <w:top w:val="nil"/>
              <w:left w:val="nil"/>
              <w:bottom w:val="nil"/>
              <w:right w:val="nil"/>
            </w:tcBorders>
            <w:hideMark/>
          </w:tcPr>
          <w:p w14:paraId="6E4D2635"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20BFB378" w14:textId="77777777" w:rsidR="009D28E0" w:rsidRPr="00E053BE" w:rsidRDefault="009D28E0" w:rsidP="002E3839">
            <w:pPr>
              <w:pStyle w:val="TableText"/>
              <w:rPr>
                <w:rFonts w:cs="Times New Roman"/>
                <w:szCs w:val="32"/>
              </w:rPr>
            </w:pPr>
            <w:r w:rsidRPr="00E053BE">
              <w:t>1,374</w:t>
            </w:r>
          </w:p>
        </w:tc>
        <w:tc>
          <w:tcPr>
            <w:tcW w:w="990" w:type="dxa"/>
            <w:tcBorders>
              <w:top w:val="nil"/>
              <w:left w:val="nil"/>
              <w:bottom w:val="nil"/>
              <w:right w:val="nil"/>
            </w:tcBorders>
          </w:tcPr>
          <w:p w14:paraId="7554D1F1" w14:textId="77777777" w:rsidR="009D28E0" w:rsidRPr="00E053BE" w:rsidRDefault="009D28E0" w:rsidP="002E3839">
            <w:pPr>
              <w:pStyle w:val="TableText"/>
              <w:rPr>
                <w:rFonts w:cs="Times New Roman"/>
                <w:szCs w:val="32"/>
              </w:rPr>
            </w:pPr>
            <w:r w:rsidRPr="00E053BE">
              <w:t>750.42</w:t>
            </w:r>
          </w:p>
        </w:tc>
        <w:tc>
          <w:tcPr>
            <w:tcW w:w="720" w:type="dxa"/>
            <w:tcBorders>
              <w:top w:val="nil"/>
              <w:left w:val="nil"/>
              <w:bottom w:val="nil"/>
              <w:right w:val="nil"/>
            </w:tcBorders>
          </w:tcPr>
          <w:p w14:paraId="5206F21A"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6F82AA7B"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02D32520"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7943FA96" w14:textId="77777777" w:rsidR="009D28E0" w:rsidRPr="00E053BE" w:rsidRDefault="009D28E0" w:rsidP="002E3839">
            <w:pPr>
              <w:pStyle w:val="TableText"/>
              <w:rPr>
                <w:rFonts w:cs="Times New Roman"/>
                <w:szCs w:val="32"/>
              </w:rPr>
            </w:pPr>
            <w:r w:rsidRPr="00E053BE">
              <w:t>27</w:t>
            </w:r>
          </w:p>
        </w:tc>
      </w:tr>
      <w:tr w:rsidR="009D28E0" w:rsidRPr="00E053BE" w14:paraId="5487E03E" w14:textId="77777777" w:rsidTr="007C57B1">
        <w:tc>
          <w:tcPr>
            <w:tcW w:w="4608" w:type="dxa"/>
            <w:tcBorders>
              <w:top w:val="nil"/>
              <w:left w:val="nil"/>
              <w:bottom w:val="nil"/>
              <w:right w:val="nil"/>
            </w:tcBorders>
            <w:hideMark/>
          </w:tcPr>
          <w:p w14:paraId="2857430F"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6B470AA" w14:textId="77777777" w:rsidR="009D28E0" w:rsidRPr="00E053BE" w:rsidRDefault="009D28E0" w:rsidP="002E3839">
            <w:pPr>
              <w:pStyle w:val="TableText"/>
              <w:rPr>
                <w:rFonts w:cs="Times New Roman"/>
                <w:szCs w:val="32"/>
              </w:rPr>
            </w:pPr>
            <w:r w:rsidRPr="00E053BE">
              <w:t>1</w:t>
            </w:r>
          </w:p>
        </w:tc>
        <w:tc>
          <w:tcPr>
            <w:tcW w:w="990" w:type="dxa"/>
            <w:tcBorders>
              <w:top w:val="nil"/>
              <w:left w:val="nil"/>
              <w:bottom w:val="nil"/>
              <w:right w:val="nil"/>
            </w:tcBorders>
          </w:tcPr>
          <w:p w14:paraId="4352F7E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0FD6A6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4E8CE0E"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235F5F6"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B29900C" w14:textId="77777777" w:rsidR="009D28E0" w:rsidRPr="00E053BE" w:rsidRDefault="009D28E0" w:rsidP="002E3839">
            <w:pPr>
              <w:pStyle w:val="TableText"/>
              <w:rPr>
                <w:rFonts w:cs="Times New Roman"/>
                <w:szCs w:val="32"/>
              </w:rPr>
            </w:pPr>
            <w:r w:rsidRPr="00E053BE">
              <w:t>N/A</w:t>
            </w:r>
          </w:p>
        </w:tc>
      </w:tr>
      <w:tr w:rsidR="009D28E0" w:rsidRPr="00E053BE" w14:paraId="31AF9FBC" w14:textId="77777777" w:rsidTr="007C57B1">
        <w:tc>
          <w:tcPr>
            <w:tcW w:w="4608" w:type="dxa"/>
            <w:tcBorders>
              <w:top w:val="single" w:sz="4" w:space="0" w:color="auto"/>
              <w:left w:val="nil"/>
              <w:bottom w:val="nil"/>
              <w:right w:val="nil"/>
            </w:tcBorders>
            <w:hideMark/>
          </w:tcPr>
          <w:p w14:paraId="7BB29A17"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0DCE4FF5" w14:textId="77777777" w:rsidR="009D28E0" w:rsidRPr="00E053BE" w:rsidRDefault="009D28E0" w:rsidP="002E3839">
            <w:pPr>
              <w:pStyle w:val="TableText"/>
              <w:rPr>
                <w:rFonts w:cs="Times New Roman"/>
                <w:szCs w:val="32"/>
              </w:rPr>
            </w:pPr>
            <w:r w:rsidRPr="00E053BE">
              <w:t>22</w:t>
            </w:r>
          </w:p>
        </w:tc>
        <w:tc>
          <w:tcPr>
            <w:tcW w:w="990" w:type="dxa"/>
            <w:tcBorders>
              <w:top w:val="single" w:sz="4" w:space="0" w:color="auto"/>
              <w:left w:val="nil"/>
              <w:bottom w:val="nil"/>
              <w:right w:val="nil"/>
            </w:tcBorders>
          </w:tcPr>
          <w:p w14:paraId="3EDE1730" w14:textId="77777777" w:rsidR="009D28E0" w:rsidRPr="00E053BE" w:rsidRDefault="009D28E0" w:rsidP="002E3839">
            <w:pPr>
              <w:pStyle w:val="TableText"/>
              <w:rPr>
                <w:rFonts w:cs="Times New Roman"/>
                <w:szCs w:val="32"/>
              </w:rPr>
            </w:pPr>
            <w:r w:rsidRPr="00E053BE">
              <w:t>751.32</w:t>
            </w:r>
          </w:p>
        </w:tc>
        <w:tc>
          <w:tcPr>
            <w:tcW w:w="720" w:type="dxa"/>
            <w:tcBorders>
              <w:top w:val="single" w:sz="4" w:space="0" w:color="auto"/>
              <w:left w:val="nil"/>
              <w:bottom w:val="nil"/>
              <w:right w:val="nil"/>
            </w:tcBorders>
          </w:tcPr>
          <w:p w14:paraId="692C5437"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64A7C2A1" w14:textId="77777777" w:rsidR="009D28E0" w:rsidRPr="00E053BE" w:rsidRDefault="009D28E0" w:rsidP="002E3839">
            <w:pPr>
              <w:pStyle w:val="TableText"/>
              <w:rPr>
                <w:rFonts w:cs="Times New Roman"/>
                <w:szCs w:val="32"/>
              </w:rPr>
            </w:pPr>
            <w:r w:rsidRPr="00E053BE">
              <w:t>18</w:t>
            </w:r>
          </w:p>
        </w:tc>
        <w:tc>
          <w:tcPr>
            <w:tcW w:w="720" w:type="dxa"/>
            <w:tcBorders>
              <w:top w:val="single" w:sz="4" w:space="0" w:color="auto"/>
              <w:left w:val="nil"/>
              <w:bottom w:val="nil"/>
              <w:right w:val="nil"/>
            </w:tcBorders>
          </w:tcPr>
          <w:p w14:paraId="12E295F9" w14:textId="77777777" w:rsidR="009D28E0" w:rsidRPr="00E053BE" w:rsidRDefault="009D28E0" w:rsidP="002E3839">
            <w:pPr>
              <w:pStyle w:val="TableText"/>
              <w:rPr>
                <w:rFonts w:cs="Times New Roman"/>
                <w:szCs w:val="32"/>
              </w:rPr>
            </w:pPr>
            <w:r w:rsidRPr="00E053BE">
              <w:t>50</w:t>
            </w:r>
          </w:p>
        </w:tc>
        <w:tc>
          <w:tcPr>
            <w:tcW w:w="720" w:type="dxa"/>
            <w:tcBorders>
              <w:top w:val="single" w:sz="4" w:space="0" w:color="auto"/>
              <w:left w:val="nil"/>
              <w:bottom w:val="nil"/>
              <w:right w:val="nil"/>
            </w:tcBorders>
          </w:tcPr>
          <w:p w14:paraId="19A0321F" w14:textId="77777777" w:rsidR="009D28E0" w:rsidRPr="00E053BE" w:rsidRDefault="009D28E0" w:rsidP="002E3839">
            <w:pPr>
              <w:pStyle w:val="TableText"/>
              <w:rPr>
                <w:rFonts w:cs="Times New Roman"/>
                <w:szCs w:val="32"/>
              </w:rPr>
            </w:pPr>
            <w:r w:rsidRPr="00E053BE">
              <w:t>32</w:t>
            </w:r>
          </w:p>
        </w:tc>
      </w:tr>
      <w:tr w:rsidR="009D28E0" w:rsidRPr="00E053BE" w14:paraId="6EDFD90B" w14:textId="77777777" w:rsidTr="007C57B1">
        <w:tc>
          <w:tcPr>
            <w:tcW w:w="4608" w:type="dxa"/>
            <w:tcBorders>
              <w:top w:val="nil"/>
              <w:left w:val="nil"/>
              <w:bottom w:val="single" w:sz="4" w:space="0" w:color="auto"/>
              <w:right w:val="nil"/>
            </w:tcBorders>
            <w:hideMark/>
          </w:tcPr>
          <w:p w14:paraId="398FCC49"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5C9CCFF4" w14:textId="77777777" w:rsidR="009D28E0" w:rsidRPr="00E053BE" w:rsidRDefault="009D28E0" w:rsidP="002E3839">
            <w:pPr>
              <w:pStyle w:val="TableText"/>
              <w:rPr>
                <w:rFonts w:cs="Times New Roman"/>
                <w:szCs w:val="32"/>
              </w:rPr>
            </w:pPr>
            <w:r w:rsidRPr="00E053BE">
              <w:t>1,380</w:t>
            </w:r>
          </w:p>
        </w:tc>
        <w:tc>
          <w:tcPr>
            <w:tcW w:w="990" w:type="dxa"/>
            <w:tcBorders>
              <w:top w:val="nil"/>
              <w:left w:val="nil"/>
              <w:bottom w:val="single" w:sz="4" w:space="0" w:color="auto"/>
              <w:right w:val="nil"/>
            </w:tcBorders>
          </w:tcPr>
          <w:p w14:paraId="06E2AFC4" w14:textId="77777777" w:rsidR="009D28E0" w:rsidRPr="00E053BE" w:rsidRDefault="009D28E0" w:rsidP="002E3839">
            <w:pPr>
              <w:pStyle w:val="TableText"/>
              <w:rPr>
                <w:rFonts w:cs="Times New Roman"/>
                <w:szCs w:val="32"/>
              </w:rPr>
            </w:pPr>
            <w:r w:rsidRPr="00E053BE">
              <w:t>750.17</w:t>
            </w:r>
          </w:p>
        </w:tc>
        <w:tc>
          <w:tcPr>
            <w:tcW w:w="720" w:type="dxa"/>
            <w:tcBorders>
              <w:top w:val="nil"/>
              <w:left w:val="nil"/>
              <w:bottom w:val="single" w:sz="4" w:space="0" w:color="auto"/>
              <w:right w:val="nil"/>
            </w:tcBorders>
          </w:tcPr>
          <w:p w14:paraId="417DA9CD"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single" w:sz="4" w:space="0" w:color="auto"/>
              <w:right w:val="nil"/>
            </w:tcBorders>
          </w:tcPr>
          <w:p w14:paraId="0CE7EEC6"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single" w:sz="4" w:space="0" w:color="auto"/>
              <w:right w:val="nil"/>
            </w:tcBorders>
          </w:tcPr>
          <w:p w14:paraId="38BFD87A"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single" w:sz="4" w:space="0" w:color="auto"/>
              <w:right w:val="nil"/>
            </w:tcBorders>
          </w:tcPr>
          <w:p w14:paraId="32E0A327" w14:textId="77777777" w:rsidR="009D28E0" w:rsidRPr="00E053BE" w:rsidRDefault="009D28E0" w:rsidP="002E3839">
            <w:pPr>
              <w:pStyle w:val="TableText"/>
              <w:rPr>
                <w:rFonts w:cs="Times New Roman"/>
                <w:szCs w:val="32"/>
              </w:rPr>
            </w:pPr>
            <w:r w:rsidRPr="00E053BE">
              <w:t>27</w:t>
            </w:r>
          </w:p>
        </w:tc>
      </w:tr>
      <w:tr w:rsidR="009D28E0" w:rsidRPr="00E053BE" w14:paraId="677E5FAE" w14:textId="77777777" w:rsidTr="007C57B1">
        <w:tc>
          <w:tcPr>
            <w:tcW w:w="4608" w:type="dxa"/>
            <w:tcBorders>
              <w:top w:val="single" w:sz="4" w:space="0" w:color="auto"/>
              <w:left w:val="nil"/>
              <w:bottom w:val="nil"/>
              <w:right w:val="nil"/>
            </w:tcBorders>
          </w:tcPr>
          <w:p w14:paraId="1C967EF3"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5490DECF" w14:textId="77777777" w:rsidR="009D28E0" w:rsidRPr="00E053BE" w:rsidRDefault="009D28E0" w:rsidP="002E3839">
            <w:pPr>
              <w:pStyle w:val="TableText"/>
              <w:rPr>
                <w:color w:val="000000"/>
                <w:szCs w:val="32"/>
              </w:rPr>
            </w:pPr>
            <w:r w:rsidRPr="00E053BE">
              <w:t>7</w:t>
            </w:r>
          </w:p>
        </w:tc>
        <w:tc>
          <w:tcPr>
            <w:tcW w:w="990" w:type="dxa"/>
            <w:tcBorders>
              <w:top w:val="single" w:sz="4" w:space="0" w:color="auto"/>
              <w:left w:val="nil"/>
              <w:bottom w:val="nil"/>
              <w:right w:val="nil"/>
            </w:tcBorders>
          </w:tcPr>
          <w:p w14:paraId="54C07D52"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7948F9F"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1956C8FD"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1696010"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2970A99" w14:textId="77777777" w:rsidR="009D28E0" w:rsidRPr="00E053BE" w:rsidRDefault="009D28E0" w:rsidP="002E3839">
            <w:pPr>
              <w:pStyle w:val="TableText"/>
              <w:rPr>
                <w:color w:val="000000"/>
                <w:szCs w:val="32"/>
              </w:rPr>
            </w:pPr>
            <w:r w:rsidRPr="00E053BE">
              <w:t>N/A</w:t>
            </w:r>
          </w:p>
        </w:tc>
      </w:tr>
      <w:tr w:rsidR="009D28E0" w:rsidRPr="00E053BE" w14:paraId="5143C289" w14:textId="77777777" w:rsidTr="007C57B1">
        <w:tc>
          <w:tcPr>
            <w:tcW w:w="4608" w:type="dxa"/>
            <w:tcBorders>
              <w:top w:val="nil"/>
              <w:left w:val="nil"/>
              <w:bottom w:val="single" w:sz="4" w:space="0" w:color="auto"/>
              <w:right w:val="nil"/>
            </w:tcBorders>
          </w:tcPr>
          <w:p w14:paraId="762976B7"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2FBC48E3" w14:textId="77777777" w:rsidR="009D28E0" w:rsidRPr="00E053BE" w:rsidRDefault="009D28E0" w:rsidP="002E3839">
            <w:pPr>
              <w:pStyle w:val="TableText"/>
              <w:rPr>
                <w:color w:val="000000"/>
                <w:szCs w:val="32"/>
              </w:rPr>
            </w:pPr>
            <w:r w:rsidRPr="00E053BE">
              <w:t>1,395</w:t>
            </w:r>
          </w:p>
        </w:tc>
        <w:tc>
          <w:tcPr>
            <w:tcW w:w="990" w:type="dxa"/>
            <w:tcBorders>
              <w:top w:val="nil"/>
              <w:left w:val="nil"/>
              <w:bottom w:val="single" w:sz="4" w:space="0" w:color="auto"/>
              <w:right w:val="nil"/>
            </w:tcBorders>
          </w:tcPr>
          <w:p w14:paraId="6544F06C" w14:textId="77777777" w:rsidR="009D28E0" w:rsidRPr="00E053BE" w:rsidRDefault="009D28E0" w:rsidP="002E3839">
            <w:pPr>
              <w:pStyle w:val="TableText"/>
              <w:rPr>
                <w:color w:val="000000"/>
                <w:szCs w:val="32"/>
              </w:rPr>
            </w:pPr>
            <w:r w:rsidRPr="00E053BE">
              <w:t>750.14</w:t>
            </w:r>
          </w:p>
        </w:tc>
        <w:tc>
          <w:tcPr>
            <w:tcW w:w="720" w:type="dxa"/>
            <w:tcBorders>
              <w:top w:val="nil"/>
              <w:left w:val="nil"/>
              <w:bottom w:val="single" w:sz="4" w:space="0" w:color="auto"/>
              <w:right w:val="nil"/>
            </w:tcBorders>
          </w:tcPr>
          <w:p w14:paraId="20C855C6"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4" w:space="0" w:color="auto"/>
              <w:right w:val="nil"/>
            </w:tcBorders>
          </w:tcPr>
          <w:p w14:paraId="408F4E0B"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54B1CFEA"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4" w:space="0" w:color="auto"/>
              <w:right w:val="nil"/>
            </w:tcBorders>
          </w:tcPr>
          <w:p w14:paraId="44822EA1" w14:textId="77777777" w:rsidR="009D28E0" w:rsidRPr="00E053BE" w:rsidRDefault="009D28E0" w:rsidP="002E3839">
            <w:pPr>
              <w:pStyle w:val="TableText"/>
              <w:rPr>
                <w:color w:val="000000"/>
                <w:szCs w:val="32"/>
              </w:rPr>
            </w:pPr>
            <w:r w:rsidRPr="00E053BE">
              <w:t>27</w:t>
            </w:r>
          </w:p>
        </w:tc>
      </w:tr>
      <w:tr w:rsidR="009D28E0" w:rsidRPr="00E053BE" w14:paraId="4666817E" w14:textId="77777777" w:rsidTr="007C57B1">
        <w:tc>
          <w:tcPr>
            <w:tcW w:w="4608" w:type="dxa"/>
            <w:tcBorders>
              <w:top w:val="single" w:sz="4" w:space="0" w:color="auto"/>
              <w:left w:val="nil"/>
              <w:bottom w:val="nil"/>
              <w:right w:val="nil"/>
            </w:tcBorders>
          </w:tcPr>
          <w:p w14:paraId="2F8AD8C3"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7CAA8641" w14:textId="77777777" w:rsidR="009D28E0" w:rsidRPr="00E053BE" w:rsidRDefault="009D28E0" w:rsidP="002E3839">
            <w:pPr>
              <w:pStyle w:val="TableText"/>
              <w:rPr>
                <w:color w:val="000000"/>
                <w:szCs w:val="32"/>
              </w:rPr>
            </w:pPr>
            <w:r w:rsidRPr="00E053BE">
              <w:t>63</w:t>
            </w:r>
          </w:p>
        </w:tc>
        <w:tc>
          <w:tcPr>
            <w:tcW w:w="990" w:type="dxa"/>
            <w:tcBorders>
              <w:top w:val="single" w:sz="4" w:space="0" w:color="auto"/>
              <w:left w:val="nil"/>
              <w:bottom w:val="nil"/>
              <w:right w:val="nil"/>
            </w:tcBorders>
          </w:tcPr>
          <w:p w14:paraId="34ED6E84" w14:textId="77777777" w:rsidR="009D28E0" w:rsidRPr="00E053BE" w:rsidRDefault="009D28E0" w:rsidP="002E3839">
            <w:pPr>
              <w:pStyle w:val="TableText"/>
              <w:rPr>
                <w:color w:val="000000"/>
                <w:szCs w:val="32"/>
              </w:rPr>
            </w:pPr>
            <w:r w:rsidRPr="00E053BE">
              <w:t>749.11</w:t>
            </w:r>
          </w:p>
        </w:tc>
        <w:tc>
          <w:tcPr>
            <w:tcW w:w="720" w:type="dxa"/>
            <w:tcBorders>
              <w:top w:val="single" w:sz="4" w:space="0" w:color="auto"/>
              <w:left w:val="nil"/>
              <w:bottom w:val="nil"/>
              <w:right w:val="nil"/>
            </w:tcBorders>
          </w:tcPr>
          <w:p w14:paraId="13B57E05"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34B044E8" w14:textId="77777777" w:rsidR="009D28E0" w:rsidRPr="00E053BE" w:rsidRDefault="009D28E0" w:rsidP="002E3839">
            <w:pPr>
              <w:pStyle w:val="TableText"/>
              <w:rPr>
                <w:color w:val="000000"/>
                <w:szCs w:val="32"/>
              </w:rPr>
            </w:pPr>
            <w:r w:rsidRPr="00E053BE">
              <w:t>35</w:t>
            </w:r>
          </w:p>
        </w:tc>
        <w:tc>
          <w:tcPr>
            <w:tcW w:w="720" w:type="dxa"/>
            <w:tcBorders>
              <w:top w:val="single" w:sz="4" w:space="0" w:color="auto"/>
              <w:left w:val="nil"/>
              <w:bottom w:val="nil"/>
              <w:right w:val="nil"/>
            </w:tcBorders>
          </w:tcPr>
          <w:p w14:paraId="69504FDF" w14:textId="77777777" w:rsidR="009D28E0" w:rsidRPr="00E053BE" w:rsidRDefault="009D28E0" w:rsidP="002E3839">
            <w:pPr>
              <w:pStyle w:val="TableText"/>
              <w:rPr>
                <w:color w:val="000000"/>
                <w:szCs w:val="32"/>
              </w:rPr>
            </w:pPr>
            <w:r w:rsidRPr="00E053BE">
              <w:t>37</w:t>
            </w:r>
          </w:p>
        </w:tc>
        <w:tc>
          <w:tcPr>
            <w:tcW w:w="720" w:type="dxa"/>
            <w:tcBorders>
              <w:top w:val="single" w:sz="4" w:space="0" w:color="auto"/>
              <w:left w:val="nil"/>
              <w:bottom w:val="nil"/>
              <w:right w:val="nil"/>
            </w:tcBorders>
          </w:tcPr>
          <w:p w14:paraId="491504D0" w14:textId="77777777" w:rsidR="009D28E0" w:rsidRPr="00E053BE" w:rsidRDefault="009D28E0" w:rsidP="002E3839">
            <w:pPr>
              <w:pStyle w:val="TableText"/>
              <w:rPr>
                <w:color w:val="000000"/>
                <w:szCs w:val="32"/>
              </w:rPr>
            </w:pPr>
            <w:r w:rsidRPr="00E053BE">
              <w:t>29</w:t>
            </w:r>
          </w:p>
        </w:tc>
      </w:tr>
      <w:tr w:rsidR="009D28E0" w:rsidRPr="00E053BE" w14:paraId="1FEC03D5" w14:textId="77777777" w:rsidTr="007C57B1">
        <w:tc>
          <w:tcPr>
            <w:tcW w:w="4608" w:type="dxa"/>
            <w:tcBorders>
              <w:top w:val="nil"/>
              <w:left w:val="nil"/>
              <w:bottom w:val="single" w:sz="4" w:space="0" w:color="auto"/>
              <w:right w:val="nil"/>
            </w:tcBorders>
          </w:tcPr>
          <w:p w14:paraId="6582A81F"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607895EF" w14:textId="77777777" w:rsidR="009D28E0" w:rsidRPr="00E053BE" w:rsidRDefault="009D28E0" w:rsidP="002E3839">
            <w:pPr>
              <w:pStyle w:val="TableText"/>
              <w:rPr>
                <w:color w:val="000000"/>
                <w:szCs w:val="32"/>
              </w:rPr>
            </w:pPr>
            <w:r w:rsidRPr="00E053BE">
              <w:t>1,339</w:t>
            </w:r>
          </w:p>
        </w:tc>
        <w:tc>
          <w:tcPr>
            <w:tcW w:w="990" w:type="dxa"/>
            <w:tcBorders>
              <w:top w:val="nil"/>
              <w:left w:val="nil"/>
              <w:bottom w:val="single" w:sz="4" w:space="0" w:color="auto"/>
              <w:right w:val="nil"/>
            </w:tcBorders>
          </w:tcPr>
          <w:p w14:paraId="0D1CE884" w14:textId="77777777" w:rsidR="009D28E0" w:rsidRPr="00E053BE" w:rsidRDefault="009D28E0" w:rsidP="002E3839">
            <w:pPr>
              <w:pStyle w:val="TableText"/>
              <w:rPr>
                <w:color w:val="000000"/>
                <w:szCs w:val="32"/>
              </w:rPr>
            </w:pPr>
            <w:r w:rsidRPr="00E053BE">
              <w:t>750.23</w:t>
            </w:r>
          </w:p>
        </w:tc>
        <w:tc>
          <w:tcPr>
            <w:tcW w:w="720" w:type="dxa"/>
            <w:tcBorders>
              <w:top w:val="nil"/>
              <w:left w:val="nil"/>
              <w:bottom w:val="single" w:sz="4" w:space="0" w:color="auto"/>
              <w:right w:val="nil"/>
            </w:tcBorders>
          </w:tcPr>
          <w:p w14:paraId="2910B8A4"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4" w:space="0" w:color="auto"/>
              <w:right w:val="nil"/>
            </w:tcBorders>
          </w:tcPr>
          <w:p w14:paraId="01883743"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61BCA3FC" w14:textId="77777777" w:rsidR="009D28E0" w:rsidRPr="00E053BE" w:rsidRDefault="009D28E0" w:rsidP="002E3839">
            <w:pPr>
              <w:pStyle w:val="TableText"/>
              <w:rPr>
                <w:color w:val="000000"/>
                <w:szCs w:val="32"/>
              </w:rPr>
            </w:pPr>
            <w:r w:rsidRPr="00E053BE">
              <w:t>40</w:t>
            </w:r>
          </w:p>
        </w:tc>
        <w:tc>
          <w:tcPr>
            <w:tcW w:w="720" w:type="dxa"/>
            <w:tcBorders>
              <w:top w:val="nil"/>
              <w:left w:val="nil"/>
              <w:bottom w:val="single" w:sz="4" w:space="0" w:color="auto"/>
              <w:right w:val="nil"/>
            </w:tcBorders>
          </w:tcPr>
          <w:p w14:paraId="1CEBDF8E" w14:textId="77777777" w:rsidR="009D28E0" w:rsidRPr="00E053BE" w:rsidRDefault="009D28E0" w:rsidP="002E3839">
            <w:pPr>
              <w:pStyle w:val="TableText"/>
              <w:rPr>
                <w:color w:val="000000"/>
                <w:szCs w:val="32"/>
              </w:rPr>
            </w:pPr>
            <w:r w:rsidRPr="00E053BE">
              <w:t>27</w:t>
            </w:r>
          </w:p>
        </w:tc>
      </w:tr>
      <w:tr w:rsidR="009D28E0" w:rsidRPr="00E053BE" w14:paraId="259A94D0" w14:textId="77777777" w:rsidTr="007C57B1">
        <w:tc>
          <w:tcPr>
            <w:tcW w:w="4608" w:type="dxa"/>
            <w:tcBorders>
              <w:top w:val="single" w:sz="4" w:space="0" w:color="auto"/>
              <w:left w:val="nil"/>
              <w:bottom w:val="nil"/>
              <w:right w:val="nil"/>
            </w:tcBorders>
          </w:tcPr>
          <w:p w14:paraId="3C5BD387"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29CEB105" w14:textId="77777777" w:rsidR="009D28E0" w:rsidRPr="00E053BE" w:rsidRDefault="009D28E0" w:rsidP="002E3839">
            <w:pPr>
              <w:pStyle w:val="TableText"/>
              <w:rPr>
                <w:color w:val="000000"/>
                <w:szCs w:val="32"/>
              </w:rPr>
            </w:pPr>
            <w:r w:rsidRPr="00E053BE">
              <w:t>8</w:t>
            </w:r>
          </w:p>
        </w:tc>
        <w:tc>
          <w:tcPr>
            <w:tcW w:w="990" w:type="dxa"/>
            <w:tcBorders>
              <w:top w:val="single" w:sz="4" w:space="0" w:color="auto"/>
              <w:left w:val="nil"/>
              <w:bottom w:val="nil"/>
              <w:right w:val="nil"/>
            </w:tcBorders>
          </w:tcPr>
          <w:p w14:paraId="7969D186"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6B97F12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F0C099D"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BD9A3C7"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76CD7AA" w14:textId="77777777" w:rsidR="009D28E0" w:rsidRPr="00E053BE" w:rsidRDefault="009D28E0" w:rsidP="002E3839">
            <w:pPr>
              <w:pStyle w:val="TableText"/>
              <w:rPr>
                <w:color w:val="000000"/>
                <w:szCs w:val="32"/>
              </w:rPr>
            </w:pPr>
            <w:r w:rsidRPr="00E053BE">
              <w:t>N/A</w:t>
            </w:r>
          </w:p>
        </w:tc>
      </w:tr>
      <w:tr w:rsidR="009D28E0" w:rsidRPr="00E053BE" w14:paraId="2FCDE477" w14:textId="77777777" w:rsidTr="007C57B1">
        <w:tc>
          <w:tcPr>
            <w:tcW w:w="4608" w:type="dxa"/>
            <w:tcBorders>
              <w:top w:val="nil"/>
              <w:left w:val="nil"/>
              <w:bottom w:val="single" w:sz="12" w:space="0" w:color="auto"/>
              <w:right w:val="nil"/>
            </w:tcBorders>
          </w:tcPr>
          <w:p w14:paraId="364BB360"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112D2C1D" w14:textId="77777777" w:rsidR="009D28E0" w:rsidRPr="00E053BE" w:rsidRDefault="009D28E0" w:rsidP="002E3839">
            <w:pPr>
              <w:pStyle w:val="TableText"/>
              <w:rPr>
                <w:color w:val="000000"/>
                <w:szCs w:val="32"/>
              </w:rPr>
            </w:pPr>
            <w:r w:rsidRPr="00E053BE">
              <w:t>1,394</w:t>
            </w:r>
          </w:p>
        </w:tc>
        <w:tc>
          <w:tcPr>
            <w:tcW w:w="990" w:type="dxa"/>
            <w:tcBorders>
              <w:top w:val="nil"/>
              <w:left w:val="nil"/>
              <w:bottom w:val="single" w:sz="12" w:space="0" w:color="auto"/>
              <w:right w:val="nil"/>
            </w:tcBorders>
          </w:tcPr>
          <w:p w14:paraId="0D021DE5" w14:textId="77777777" w:rsidR="009D28E0" w:rsidRPr="00E053BE" w:rsidRDefault="009D28E0" w:rsidP="002E3839">
            <w:pPr>
              <w:pStyle w:val="TableText"/>
              <w:rPr>
                <w:color w:val="000000"/>
                <w:szCs w:val="32"/>
              </w:rPr>
            </w:pPr>
            <w:r w:rsidRPr="00E053BE">
              <w:t>750.22</w:t>
            </w:r>
          </w:p>
        </w:tc>
        <w:tc>
          <w:tcPr>
            <w:tcW w:w="720" w:type="dxa"/>
            <w:tcBorders>
              <w:top w:val="nil"/>
              <w:left w:val="nil"/>
              <w:bottom w:val="single" w:sz="12" w:space="0" w:color="auto"/>
              <w:right w:val="nil"/>
            </w:tcBorders>
          </w:tcPr>
          <w:p w14:paraId="25418700"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12" w:space="0" w:color="auto"/>
              <w:right w:val="nil"/>
            </w:tcBorders>
          </w:tcPr>
          <w:p w14:paraId="5DE4D64D"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12" w:space="0" w:color="auto"/>
              <w:right w:val="nil"/>
            </w:tcBorders>
          </w:tcPr>
          <w:p w14:paraId="2EFE36DE"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12" w:space="0" w:color="auto"/>
              <w:right w:val="nil"/>
            </w:tcBorders>
          </w:tcPr>
          <w:p w14:paraId="698BB5E4" w14:textId="77777777" w:rsidR="009D28E0" w:rsidRPr="00E053BE" w:rsidRDefault="009D28E0" w:rsidP="002E3839">
            <w:pPr>
              <w:pStyle w:val="TableText"/>
              <w:rPr>
                <w:color w:val="000000"/>
                <w:szCs w:val="32"/>
              </w:rPr>
            </w:pPr>
            <w:r w:rsidRPr="00E053BE">
              <w:t>27</w:t>
            </w:r>
          </w:p>
        </w:tc>
      </w:tr>
    </w:tbl>
    <w:p w14:paraId="08C26DA5" w14:textId="77777777" w:rsidR="009D28E0" w:rsidRPr="00E053BE" w:rsidRDefault="009D28E0" w:rsidP="002E3839">
      <w:pPr>
        <w:pStyle w:val="Caption"/>
        <w:pageBreakBefore/>
      </w:pPr>
      <w:bookmarkStart w:id="1213" w:name="_Ref148003708"/>
      <w:bookmarkStart w:id="1214" w:name="_Toc160113662"/>
      <w:bookmarkStart w:id="1215" w:name="_Toc193442644"/>
      <w:bookmarkStart w:id="1216" w:name="_Toc131594671"/>
      <w:bookmarkEnd w:id="1211"/>
      <w:bookmarkEnd w:id="1212"/>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7</w:t>
      </w:r>
      <w:r w:rsidRPr="00E053BE">
        <w:rPr>
          <w:noProof/>
        </w:rPr>
        <w:fldChar w:fldCharType="end"/>
      </w:r>
      <w:bookmarkEnd w:id="1213"/>
      <w:r w:rsidRPr="00E053BE">
        <w:t xml:space="preserve">  Mean and SD of Scale Scores and Percentage of Students in Each Performance Level by Student Group, Grade Span Eleven and Twelve</w:t>
      </w:r>
      <w:bookmarkEnd w:id="1214"/>
      <w:bookmarkEnd w:id="1215"/>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166FA892"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5F50033"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43157347"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28F440F6"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3D6CF2DC"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17ADC56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007BC8D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27D44BE0"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661FCA9C" w14:textId="77777777" w:rsidTr="007C57B1">
        <w:tc>
          <w:tcPr>
            <w:tcW w:w="4608" w:type="dxa"/>
            <w:tcBorders>
              <w:top w:val="single" w:sz="4" w:space="0" w:color="auto"/>
              <w:left w:val="nil"/>
              <w:bottom w:val="single" w:sz="4" w:space="0" w:color="auto"/>
              <w:right w:val="nil"/>
            </w:tcBorders>
            <w:hideMark/>
          </w:tcPr>
          <w:p w14:paraId="54A29FFF"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7DE0EF9C" w14:textId="77777777" w:rsidR="009D28E0" w:rsidRPr="00E053BE" w:rsidRDefault="009D28E0" w:rsidP="002E3839">
            <w:pPr>
              <w:pStyle w:val="TableText"/>
              <w:rPr>
                <w:rFonts w:cs="Times New Roman"/>
                <w:szCs w:val="32"/>
              </w:rPr>
            </w:pPr>
            <w:r w:rsidRPr="00E053BE">
              <w:t>2,759</w:t>
            </w:r>
          </w:p>
        </w:tc>
        <w:tc>
          <w:tcPr>
            <w:tcW w:w="990" w:type="dxa"/>
            <w:tcBorders>
              <w:top w:val="single" w:sz="4" w:space="0" w:color="auto"/>
              <w:left w:val="nil"/>
              <w:bottom w:val="single" w:sz="4" w:space="0" w:color="auto"/>
              <w:right w:val="nil"/>
            </w:tcBorders>
          </w:tcPr>
          <w:p w14:paraId="39552078" w14:textId="77777777" w:rsidR="009D28E0" w:rsidRPr="00E053BE" w:rsidRDefault="009D28E0" w:rsidP="002E3839">
            <w:pPr>
              <w:pStyle w:val="TableText"/>
              <w:rPr>
                <w:rFonts w:cs="Times New Roman"/>
                <w:szCs w:val="32"/>
              </w:rPr>
            </w:pPr>
            <w:r w:rsidRPr="00E053BE">
              <w:t>851.39</w:t>
            </w:r>
          </w:p>
        </w:tc>
        <w:tc>
          <w:tcPr>
            <w:tcW w:w="720" w:type="dxa"/>
            <w:tcBorders>
              <w:top w:val="single" w:sz="4" w:space="0" w:color="auto"/>
              <w:left w:val="nil"/>
              <w:bottom w:val="single" w:sz="4" w:space="0" w:color="auto"/>
              <w:right w:val="nil"/>
            </w:tcBorders>
          </w:tcPr>
          <w:p w14:paraId="11CB6B8C"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single" w:sz="4" w:space="0" w:color="auto"/>
              <w:right w:val="nil"/>
            </w:tcBorders>
          </w:tcPr>
          <w:p w14:paraId="43E98611"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single" w:sz="4" w:space="0" w:color="auto"/>
              <w:right w:val="nil"/>
            </w:tcBorders>
          </w:tcPr>
          <w:p w14:paraId="70C91A75"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single" w:sz="4" w:space="0" w:color="auto"/>
              <w:right w:val="nil"/>
            </w:tcBorders>
          </w:tcPr>
          <w:p w14:paraId="6E08E400" w14:textId="77777777" w:rsidR="009D28E0" w:rsidRPr="00E053BE" w:rsidRDefault="009D28E0" w:rsidP="002E3839">
            <w:pPr>
              <w:pStyle w:val="TableText"/>
              <w:rPr>
                <w:rFonts w:cs="Times New Roman"/>
                <w:color w:val="000000"/>
                <w:szCs w:val="32"/>
              </w:rPr>
            </w:pPr>
            <w:r w:rsidRPr="00E053BE">
              <w:t>31</w:t>
            </w:r>
          </w:p>
        </w:tc>
      </w:tr>
      <w:tr w:rsidR="009D28E0" w:rsidRPr="00E053BE" w14:paraId="460ADE30" w14:textId="77777777" w:rsidTr="007C57B1">
        <w:tc>
          <w:tcPr>
            <w:tcW w:w="4608" w:type="dxa"/>
            <w:tcBorders>
              <w:top w:val="single" w:sz="4" w:space="0" w:color="auto"/>
              <w:left w:val="nil"/>
              <w:bottom w:val="nil"/>
              <w:right w:val="nil"/>
            </w:tcBorders>
            <w:hideMark/>
          </w:tcPr>
          <w:p w14:paraId="6CACB130"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38167B92" w14:textId="77777777" w:rsidR="009D28E0" w:rsidRPr="00E053BE" w:rsidRDefault="009D28E0" w:rsidP="002E3839">
            <w:pPr>
              <w:pStyle w:val="TableText"/>
              <w:rPr>
                <w:rFonts w:cs="Times New Roman"/>
                <w:szCs w:val="32"/>
              </w:rPr>
            </w:pPr>
            <w:r w:rsidRPr="00E053BE">
              <w:t>1,808</w:t>
            </w:r>
          </w:p>
        </w:tc>
        <w:tc>
          <w:tcPr>
            <w:tcW w:w="990" w:type="dxa"/>
            <w:tcBorders>
              <w:top w:val="single" w:sz="4" w:space="0" w:color="auto"/>
              <w:left w:val="nil"/>
              <w:bottom w:val="nil"/>
              <w:right w:val="nil"/>
            </w:tcBorders>
          </w:tcPr>
          <w:p w14:paraId="518F50B4" w14:textId="77777777" w:rsidR="009D28E0" w:rsidRPr="00E053BE" w:rsidRDefault="009D28E0" w:rsidP="002E3839">
            <w:pPr>
              <w:pStyle w:val="TableText"/>
              <w:rPr>
                <w:rFonts w:cs="Times New Roman"/>
                <w:szCs w:val="32"/>
              </w:rPr>
            </w:pPr>
            <w:r w:rsidRPr="00E053BE">
              <w:t>852.37</w:t>
            </w:r>
          </w:p>
        </w:tc>
        <w:tc>
          <w:tcPr>
            <w:tcW w:w="720" w:type="dxa"/>
            <w:tcBorders>
              <w:top w:val="single" w:sz="4" w:space="0" w:color="auto"/>
              <w:left w:val="nil"/>
              <w:bottom w:val="nil"/>
              <w:right w:val="nil"/>
            </w:tcBorders>
          </w:tcPr>
          <w:p w14:paraId="0217D9DE"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nil"/>
              <w:right w:val="nil"/>
            </w:tcBorders>
          </w:tcPr>
          <w:p w14:paraId="680DD045"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74FBD0DD"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nil"/>
              <w:right w:val="nil"/>
            </w:tcBorders>
          </w:tcPr>
          <w:p w14:paraId="7B88B168" w14:textId="77777777" w:rsidR="009D28E0" w:rsidRPr="00E053BE" w:rsidRDefault="009D28E0" w:rsidP="002E3839">
            <w:pPr>
              <w:pStyle w:val="TableText"/>
              <w:rPr>
                <w:rFonts w:cs="Times New Roman"/>
                <w:color w:val="000000"/>
                <w:szCs w:val="32"/>
              </w:rPr>
            </w:pPr>
            <w:r w:rsidRPr="00E053BE">
              <w:t>33</w:t>
            </w:r>
          </w:p>
        </w:tc>
      </w:tr>
      <w:tr w:rsidR="009D28E0" w:rsidRPr="00E053BE" w14:paraId="4BDA5EC5" w14:textId="77777777" w:rsidTr="007C57B1">
        <w:tc>
          <w:tcPr>
            <w:tcW w:w="4608" w:type="dxa"/>
            <w:tcBorders>
              <w:top w:val="nil"/>
              <w:left w:val="nil"/>
              <w:bottom w:val="nil"/>
              <w:right w:val="nil"/>
            </w:tcBorders>
            <w:hideMark/>
          </w:tcPr>
          <w:p w14:paraId="29FAB792"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1261379B" w14:textId="77777777" w:rsidR="009D28E0" w:rsidRPr="00E053BE" w:rsidRDefault="009D28E0" w:rsidP="002E3839">
            <w:pPr>
              <w:pStyle w:val="TableText"/>
              <w:rPr>
                <w:rFonts w:cs="Times New Roman"/>
                <w:szCs w:val="32"/>
              </w:rPr>
            </w:pPr>
            <w:r w:rsidRPr="00E053BE">
              <w:t>950</w:t>
            </w:r>
          </w:p>
        </w:tc>
        <w:tc>
          <w:tcPr>
            <w:tcW w:w="990" w:type="dxa"/>
            <w:tcBorders>
              <w:top w:val="nil"/>
              <w:left w:val="nil"/>
              <w:bottom w:val="nil"/>
              <w:right w:val="nil"/>
            </w:tcBorders>
          </w:tcPr>
          <w:p w14:paraId="369EE770" w14:textId="77777777" w:rsidR="009D28E0" w:rsidRPr="00E053BE" w:rsidRDefault="009D28E0" w:rsidP="002E3839">
            <w:pPr>
              <w:pStyle w:val="TableText"/>
              <w:rPr>
                <w:rFonts w:cs="Times New Roman"/>
                <w:szCs w:val="32"/>
              </w:rPr>
            </w:pPr>
            <w:r w:rsidRPr="00E053BE">
              <w:t>849.53</w:t>
            </w:r>
          </w:p>
        </w:tc>
        <w:tc>
          <w:tcPr>
            <w:tcW w:w="720" w:type="dxa"/>
            <w:tcBorders>
              <w:top w:val="nil"/>
              <w:left w:val="nil"/>
              <w:bottom w:val="nil"/>
              <w:right w:val="nil"/>
            </w:tcBorders>
          </w:tcPr>
          <w:p w14:paraId="09217B06"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647945A8"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1B722BE1"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060A1528" w14:textId="77777777" w:rsidR="009D28E0" w:rsidRPr="00E053BE" w:rsidRDefault="009D28E0" w:rsidP="002E3839">
            <w:pPr>
              <w:pStyle w:val="TableText"/>
              <w:rPr>
                <w:rFonts w:cs="Times New Roman"/>
                <w:szCs w:val="32"/>
              </w:rPr>
            </w:pPr>
            <w:r w:rsidRPr="00E053BE">
              <w:t>29</w:t>
            </w:r>
          </w:p>
        </w:tc>
      </w:tr>
      <w:tr w:rsidR="009D28E0" w:rsidRPr="00E053BE" w14:paraId="630D96F0" w14:textId="77777777" w:rsidTr="007C57B1">
        <w:tc>
          <w:tcPr>
            <w:tcW w:w="4608" w:type="dxa"/>
            <w:tcBorders>
              <w:top w:val="nil"/>
              <w:left w:val="nil"/>
              <w:bottom w:val="single" w:sz="4" w:space="0" w:color="auto"/>
              <w:right w:val="nil"/>
            </w:tcBorders>
            <w:hideMark/>
          </w:tcPr>
          <w:p w14:paraId="13729119"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2D352448"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single" w:sz="4" w:space="0" w:color="auto"/>
              <w:right w:val="nil"/>
            </w:tcBorders>
          </w:tcPr>
          <w:p w14:paraId="6ABD9A7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6DBF64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3F834E2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B5A9BB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E13A77F" w14:textId="77777777" w:rsidR="009D28E0" w:rsidRPr="00E053BE" w:rsidRDefault="009D28E0" w:rsidP="002E3839">
            <w:pPr>
              <w:pStyle w:val="TableText"/>
              <w:rPr>
                <w:rFonts w:cs="Times New Roman"/>
                <w:color w:val="000000"/>
                <w:szCs w:val="32"/>
              </w:rPr>
            </w:pPr>
            <w:r w:rsidRPr="00E053BE">
              <w:t>N/A</w:t>
            </w:r>
          </w:p>
        </w:tc>
      </w:tr>
      <w:tr w:rsidR="009D28E0" w:rsidRPr="00E053BE" w14:paraId="11E73219" w14:textId="77777777" w:rsidTr="007C57B1">
        <w:tc>
          <w:tcPr>
            <w:tcW w:w="4608" w:type="dxa"/>
            <w:tcBorders>
              <w:top w:val="single" w:sz="4" w:space="0" w:color="auto"/>
              <w:left w:val="nil"/>
              <w:bottom w:val="nil"/>
              <w:right w:val="nil"/>
            </w:tcBorders>
            <w:hideMark/>
          </w:tcPr>
          <w:p w14:paraId="1B64734B"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77A7D29E" w14:textId="77777777" w:rsidR="009D28E0" w:rsidRPr="00E053BE" w:rsidRDefault="009D28E0" w:rsidP="002E3839">
            <w:pPr>
              <w:pStyle w:val="TableText"/>
              <w:rPr>
                <w:rFonts w:cs="Times New Roman"/>
                <w:szCs w:val="32"/>
              </w:rPr>
            </w:pPr>
            <w:r w:rsidRPr="00E053BE">
              <w:t>1</w:t>
            </w:r>
          </w:p>
        </w:tc>
        <w:tc>
          <w:tcPr>
            <w:tcW w:w="990" w:type="dxa"/>
            <w:tcBorders>
              <w:top w:val="single" w:sz="4" w:space="0" w:color="auto"/>
              <w:left w:val="nil"/>
              <w:bottom w:val="nil"/>
              <w:right w:val="nil"/>
            </w:tcBorders>
          </w:tcPr>
          <w:p w14:paraId="7C47F77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6FECE0F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6D7EB2F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0A40B0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04854BA" w14:textId="77777777" w:rsidR="009D28E0" w:rsidRPr="00E053BE" w:rsidRDefault="009D28E0" w:rsidP="002E3839">
            <w:pPr>
              <w:pStyle w:val="TableText"/>
              <w:rPr>
                <w:rFonts w:cs="Times New Roman"/>
                <w:szCs w:val="32"/>
              </w:rPr>
            </w:pPr>
            <w:r w:rsidRPr="00E053BE">
              <w:t>N/A</w:t>
            </w:r>
          </w:p>
        </w:tc>
      </w:tr>
      <w:tr w:rsidR="009D28E0" w:rsidRPr="00E053BE" w14:paraId="18B81D60" w14:textId="77777777" w:rsidTr="007C57B1">
        <w:tc>
          <w:tcPr>
            <w:tcW w:w="4608" w:type="dxa"/>
            <w:tcBorders>
              <w:top w:val="nil"/>
              <w:left w:val="nil"/>
              <w:bottom w:val="nil"/>
              <w:right w:val="nil"/>
            </w:tcBorders>
            <w:hideMark/>
          </w:tcPr>
          <w:p w14:paraId="6D79AA58"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6F88D3D3" w14:textId="77777777" w:rsidR="009D28E0" w:rsidRPr="00E053BE" w:rsidRDefault="009D28E0" w:rsidP="002E3839">
            <w:pPr>
              <w:pStyle w:val="TableText"/>
              <w:rPr>
                <w:rFonts w:cs="Times New Roman"/>
                <w:szCs w:val="32"/>
              </w:rPr>
            </w:pPr>
            <w:r w:rsidRPr="00E053BE">
              <w:t>425</w:t>
            </w:r>
          </w:p>
        </w:tc>
        <w:tc>
          <w:tcPr>
            <w:tcW w:w="990" w:type="dxa"/>
            <w:tcBorders>
              <w:top w:val="nil"/>
              <w:left w:val="nil"/>
              <w:bottom w:val="nil"/>
              <w:right w:val="nil"/>
            </w:tcBorders>
          </w:tcPr>
          <w:p w14:paraId="6F33282E" w14:textId="77777777" w:rsidR="009D28E0" w:rsidRPr="00E053BE" w:rsidRDefault="009D28E0" w:rsidP="002E3839">
            <w:pPr>
              <w:pStyle w:val="TableText"/>
              <w:rPr>
                <w:rFonts w:cs="Times New Roman"/>
                <w:szCs w:val="32"/>
              </w:rPr>
            </w:pPr>
            <w:r w:rsidRPr="00E053BE">
              <w:t>849.62</w:t>
            </w:r>
          </w:p>
        </w:tc>
        <w:tc>
          <w:tcPr>
            <w:tcW w:w="720" w:type="dxa"/>
            <w:tcBorders>
              <w:top w:val="nil"/>
              <w:left w:val="nil"/>
              <w:bottom w:val="nil"/>
              <w:right w:val="nil"/>
            </w:tcBorders>
          </w:tcPr>
          <w:p w14:paraId="18996785"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50252811"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3C7EEA58" w14:textId="77777777" w:rsidR="009D28E0" w:rsidRPr="00E053BE" w:rsidRDefault="009D28E0" w:rsidP="002E3839">
            <w:pPr>
              <w:pStyle w:val="TableText"/>
              <w:rPr>
                <w:rFonts w:cs="Times New Roman"/>
                <w:color w:val="000000" w:themeColor="text1"/>
                <w:szCs w:val="32"/>
              </w:rPr>
            </w:pPr>
            <w:r w:rsidRPr="00E053BE">
              <w:t>30</w:t>
            </w:r>
          </w:p>
        </w:tc>
        <w:tc>
          <w:tcPr>
            <w:tcW w:w="720" w:type="dxa"/>
            <w:tcBorders>
              <w:top w:val="nil"/>
              <w:left w:val="nil"/>
              <w:bottom w:val="nil"/>
              <w:right w:val="nil"/>
            </w:tcBorders>
          </w:tcPr>
          <w:p w14:paraId="6BF10776" w14:textId="77777777" w:rsidR="009D28E0" w:rsidRPr="00E053BE" w:rsidRDefault="009D28E0" w:rsidP="002E3839">
            <w:pPr>
              <w:pStyle w:val="TableText"/>
              <w:rPr>
                <w:rFonts w:cs="Times New Roman"/>
                <w:szCs w:val="32"/>
              </w:rPr>
            </w:pPr>
            <w:r w:rsidRPr="00E053BE">
              <w:t>32</w:t>
            </w:r>
          </w:p>
        </w:tc>
      </w:tr>
      <w:tr w:rsidR="009D28E0" w:rsidRPr="00E053BE" w14:paraId="5CCD848B" w14:textId="77777777" w:rsidTr="007C57B1">
        <w:tc>
          <w:tcPr>
            <w:tcW w:w="4608" w:type="dxa"/>
            <w:tcBorders>
              <w:top w:val="nil"/>
              <w:left w:val="nil"/>
              <w:bottom w:val="nil"/>
              <w:right w:val="nil"/>
            </w:tcBorders>
            <w:hideMark/>
          </w:tcPr>
          <w:p w14:paraId="6A4BA7B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736F02E1" w14:textId="77777777" w:rsidR="009D28E0" w:rsidRPr="00E053BE" w:rsidRDefault="009D28E0" w:rsidP="002E3839">
            <w:pPr>
              <w:pStyle w:val="TableText"/>
              <w:rPr>
                <w:rFonts w:cs="Times New Roman"/>
                <w:szCs w:val="32"/>
              </w:rPr>
            </w:pPr>
            <w:r w:rsidRPr="00E053BE">
              <w:t>14</w:t>
            </w:r>
          </w:p>
        </w:tc>
        <w:tc>
          <w:tcPr>
            <w:tcW w:w="990" w:type="dxa"/>
            <w:tcBorders>
              <w:top w:val="nil"/>
              <w:left w:val="nil"/>
              <w:bottom w:val="nil"/>
              <w:right w:val="nil"/>
            </w:tcBorders>
          </w:tcPr>
          <w:p w14:paraId="04CE704C" w14:textId="77777777" w:rsidR="009D28E0" w:rsidRPr="00E053BE" w:rsidRDefault="009D28E0" w:rsidP="002E3839">
            <w:pPr>
              <w:pStyle w:val="TableText"/>
              <w:rPr>
                <w:rFonts w:cs="Times New Roman"/>
                <w:szCs w:val="32"/>
              </w:rPr>
            </w:pPr>
            <w:r w:rsidRPr="00E053BE">
              <w:t>862.64</w:t>
            </w:r>
          </w:p>
        </w:tc>
        <w:tc>
          <w:tcPr>
            <w:tcW w:w="720" w:type="dxa"/>
            <w:tcBorders>
              <w:top w:val="nil"/>
              <w:left w:val="nil"/>
              <w:bottom w:val="nil"/>
              <w:right w:val="nil"/>
            </w:tcBorders>
          </w:tcPr>
          <w:p w14:paraId="7EB6BF24"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3CFB65F" w14:textId="77777777" w:rsidR="009D28E0" w:rsidRPr="00E053BE" w:rsidRDefault="009D28E0" w:rsidP="002E3839">
            <w:pPr>
              <w:pStyle w:val="TableText"/>
              <w:rPr>
                <w:rFonts w:cs="Times New Roman"/>
                <w:szCs w:val="32"/>
              </w:rPr>
            </w:pPr>
            <w:r w:rsidRPr="00E053BE">
              <w:t>14</w:t>
            </w:r>
          </w:p>
        </w:tc>
        <w:tc>
          <w:tcPr>
            <w:tcW w:w="720" w:type="dxa"/>
            <w:tcBorders>
              <w:top w:val="nil"/>
              <w:left w:val="nil"/>
              <w:bottom w:val="nil"/>
              <w:right w:val="nil"/>
            </w:tcBorders>
          </w:tcPr>
          <w:p w14:paraId="129442BD"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5CD11989" w14:textId="77777777" w:rsidR="009D28E0" w:rsidRPr="00E053BE" w:rsidRDefault="009D28E0" w:rsidP="002E3839">
            <w:pPr>
              <w:pStyle w:val="TableText"/>
              <w:rPr>
                <w:rFonts w:cs="Times New Roman"/>
                <w:szCs w:val="32"/>
              </w:rPr>
            </w:pPr>
            <w:r w:rsidRPr="00E053BE">
              <w:t>50</w:t>
            </w:r>
          </w:p>
        </w:tc>
      </w:tr>
      <w:tr w:rsidR="009D28E0" w:rsidRPr="00E053BE" w14:paraId="7B13D2CC" w14:textId="77777777" w:rsidTr="007C57B1">
        <w:tc>
          <w:tcPr>
            <w:tcW w:w="4608" w:type="dxa"/>
            <w:tcBorders>
              <w:top w:val="nil"/>
              <w:left w:val="nil"/>
              <w:bottom w:val="nil"/>
              <w:right w:val="nil"/>
            </w:tcBorders>
            <w:hideMark/>
          </w:tcPr>
          <w:p w14:paraId="5362B84A"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0D44C906" w14:textId="77777777" w:rsidR="009D28E0" w:rsidRPr="00E053BE" w:rsidRDefault="009D28E0" w:rsidP="002E3839">
            <w:pPr>
              <w:pStyle w:val="TableText"/>
              <w:rPr>
                <w:rFonts w:cs="Times New Roman"/>
                <w:szCs w:val="32"/>
              </w:rPr>
            </w:pPr>
            <w:r w:rsidRPr="00E053BE">
              <w:t>56</w:t>
            </w:r>
          </w:p>
        </w:tc>
        <w:tc>
          <w:tcPr>
            <w:tcW w:w="990" w:type="dxa"/>
            <w:tcBorders>
              <w:top w:val="nil"/>
              <w:left w:val="nil"/>
              <w:bottom w:val="nil"/>
              <w:right w:val="nil"/>
            </w:tcBorders>
          </w:tcPr>
          <w:p w14:paraId="22E0B25D" w14:textId="77777777" w:rsidR="009D28E0" w:rsidRPr="00E053BE" w:rsidRDefault="009D28E0" w:rsidP="002E3839">
            <w:pPr>
              <w:pStyle w:val="TableText"/>
              <w:rPr>
                <w:rFonts w:cs="Times New Roman"/>
                <w:szCs w:val="32"/>
              </w:rPr>
            </w:pPr>
            <w:r w:rsidRPr="00E053BE">
              <w:t>852.09</w:t>
            </w:r>
          </w:p>
        </w:tc>
        <w:tc>
          <w:tcPr>
            <w:tcW w:w="720" w:type="dxa"/>
            <w:tcBorders>
              <w:top w:val="nil"/>
              <w:left w:val="nil"/>
              <w:bottom w:val="nil"/>
              <w:right w:val="nil"/>
            </w:tcBorders>
          </w:tcPr>
          <w:p w14:paraId="212762B1"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F01F005"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0861FA36" w14:textId="77777777" w:rsidR="009D28E0" w:rsidRPr="00E053BE" w:rsidRDefault="009D28E0" w:rsidP="002E3839">
            <w:pPr>
              <w:pStyle w:val="TableText"/>
              <w:rPr>
                <w:rFonts w:cs="Times New Roman"/>
                <w:color w:val="000000" w:themeColor="text1"/>
                <w:szCs w:val="32"/>
              </w:rPr>
            </w:pPr>
            <w:r w:rsidRPr="00E053BE">
              <w:t>39</w:t>
            </w:r>
          </w:p>
        </w:tc>
        <w:tc>
          <w:tcPr>
            <w:tcW w:w="720" w:type="dxa"/>
            <w:tcBorders>
              <w:top w:val="nil"/>
              <w:left w:val="nil"/>
              <w:bottom w:val="nil"/>
              <w:right w:val="nil"/>
            </w:tcBorders>
          </w:tcPr>
          <w:p w14:paraId="31C8AFFA" w14:textId="77777777" w:rsidR="009D28E0" w:rsidRPr="00E053BE" w:rsidRDefault="009D28E0" w:rsidP="002E3839">
            <w:pPr>
              <w:pStyle w:val="TableText"/>
              <w:rPr>
                <w:rFonts w:cs="Times New Roman"/>
                <w:szCs w:val="32"/>
              </w:rPr>
            </w:pPr>
            <w:r w:rsidRPr="00E053BE">
              <w:t>29</w:t>
            </w:r>
          </w:p>
        </w:tc>
      </w:tr>
      <w:tr w:rsidR="009D28E0" w:rsidRPr="00E053BE" w14:paraId="4F25614C" w14:textId="77777777" w:rsidTr="007C57B1">
        <w:tc>
          <w:tcPr>
            <w:tcW w:w="4608" w:type="dxa"/>
            <w:tcBorders>
              <w:top w:val="nil"/>
              <w:left w:val="nil"/>
              <w:bottom w:val="nil"/>
              <w:right w:val="nil"/>
            </w:tcBorders>
            <w:hideMark/>
          </w:tcPr>
          <w:p w14:paraId="428AD92A"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63BA003D" w14:textId="77777777" w:rsidR="009D28E0" w:rsidRPr="00E053BE" w:rsidRDefault="009D28E0" w:rsidP="002E3839">
            <w:pPr>
              <w:pStyle w:val="TableText"/>
              <w:rPr>
                <w:rFonts w:cs="Times New Roman"/>
                <w:szCs w:val="32"/>
              </w:rPr>
            </w:pPr>
            <w:r w:rsidRPr="00E053BE">
              <w:t>2,111</w:t>
            </w:r>
          </w:p>
        </w:tc>
        <w:tc>
          <w:tcPr>
            <w:tcW w:w="990" w:type="dxa"/>
            <w:tcBorders>
              <w:top w:val="nil"/>
              <w:left w:val="nil"/>
              <w:bottom w:val="nil"/>
              <w:right w:val="nil"/>
            </w:tcBorders>
          </w:tcPr>
          <w:p w14:paraId="71A81825" w14:textId="77777777" w:rsidR="009D28E0" w:rsidRPr="00E053BE" w:rsidRDefault="009D28E0" w:rsidP="002E3839">
            <w:pPr>
              <w:pStyle w:val="TableText"/>
              <w:rPr>
                <w:rFonts w:cs="Times New Roman"/>
                <w:szCs w:val="32"/>
              </w:rPr>
            </w:pPr>
            <w:r w:rsidRPr="00E053BE">
              <w:t>851.89</w:t>
            </w:r>
          </w:p>
        </w:tc>
        <w:tc>
          <w:tcPr>
            <w:tcW w:w="720" w:type="dxa"/>
            <w:tcBorders>
              <w:top w:val="nil"/>
              <w:left w:val="nil"/>
              <w:bottom w:val="nil"/>
              <w:right w:val="nil"/>
            </w:tcBorders>
          </w:tcPr>
          <w:p w14:paraId="58B34A89"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13F56CA"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25F1683D"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3938B285" w14:textId="77777777" w:rsidR="009D28E0" w:rsidRPr="00E053BE" w:rsidRDefault="009D28E0" w:rsidP="002E3839">
            <w:pPr>
              <w:pStyle w:val="TableText"/>
              <w:rPr>
                <w:rFonts w:cs="Times New Roman"/>
                <w:szCs w:val="32"/>
              </w:rPr>
            </w:pPr>
            <w:r w:rsidRPr="00E053BE">
              <w:t>32</w:t>
            </w:r>
          </w:p>
        </w:tc>
      </w:tr>
      <w:tr w:rsidR="009D28E0" w:rsidRPr="00E053BE" w14:paraId="6B2B5711" w14:textId="77777777" w:rsidTr="007C57B1">
        <w:tc>
          <w:tcPr>
            <w:tcW w:w="4608" w:type="dxa"/>
            <w:tcBorders>
              <w:top w:val="nil"/>
              <w:left w:val="nil"/>
              <w:bottom w:val="nil"/>
              <w:right w:val="nil"/>
            </w:tcBorders>
            <w:hideMark/>
          </w:tcPr>
          <w:p w14:paraId="6812774D"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2777A4E2" w14:textId="77777777" w:rsidR="009D28E0" w:rsidRPr="00E053BE" w:rsidRDefault="009D28E0" w:rsidP="002E3839">
            <w:pPr>
              <w:pStyle w:val="TableText"/>
              <w:rPr>
                <w:rFonts w:cs="Times New Roman"/>
                <w:szCs w:val="32"/>
              </w:rPr>
            </w:pPr>
            <w:r w:rsidRPr="00E053BE">
              <w:t>11</w:t>
            </w:r>
          </w:p>
        </w:tc>
        <w:tc>
          <w:tcPr>
            <w:tcW w:w="990" w:type="dxa"/>
            <w:tcBorders>
              <w:top w:val="nil"/>
              <w:left w:val="nil"/>
              <w:bottom w:val="nil"/>
              <w:right w:val="nil"/>
            </w:tcBorders>
          </w:tcPr>
          <w:p w14:paraId="33FD38C3" w14:textId="77777777" w:rsidR="009D28E0" w:rsidRPr="00E053BE" w:rsidRDefault="009D28E0" w:rsidP="002E3839">
            <w:pPr>
              <w:pStyle w:val="TableText"/>
              <w:rPr>
                <w:rFonts w:cs="Times New Roman"/>
                <w:szCs w:val="32"/>
              </w:rPr>
            </w:pPr>
            <w:r w:rsidRPr="00E053BE">
              <w:t>842.36</w:t>
            </w:r>
          </w:p>
        </w:tc>
        <w:tc>
          <w:tcPr>
            <w:tcW w:w="720" w:type="dxa"/>
            <w:tcBorders>
              <w:top w:val="nil"/>
              <w:left w:val="nil"/>
              <w:bottom w:val="nil"/>
              <w:right w:val="nil"/>
            </w:tcBorders>
          </w:tcPr>
          <w:p w14:paraId="14774F5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02B3616"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4C6CB66" w14:textId="77777777" w:rsidR="009D28E0" w:rsidRPr="00E053BE" w:rsidRDefault="009D28E0" w:rsidP="002E3839">
            <w:pPr>
              <w:pStyle w:val="TableText"/>
              <w:rPr>
                <w:rFonts w:cs="Times New Roman"/>
                <w:color w:val="000000" w:themeColor="text1"/>
                <w:szCs w:val="32"/>
              </w:rPr>
            </w:pPr>
            <w:r w:rsidRPr="00E053BE">
              <w:t>27</w:t>
            </w:r>
          </w:p>
        </w:tc>
        <w:tc>
          <w:tcPr>
            <w:tcW w:w="720" w:type="dxa"/>
            <w:tcBorders>
              <w:top w:val="nil"/>
              <w:left w:val="nil"/>
              <w:bottom w:val="nil"/>
              <w:right w:val="nil"/>
            </w:tcBorders>
          </w:tcPr>
          <w:p w14:paraId="6975E6FD" w14:textId="77777777" w:rsidR="009D28E0" w:rsidRPr="00E053BE" w:rsidRDefault="009D28E0" w:rsidP="002E3839">
            <w:pPr>
              <w:pStyle w:val="TableText"/>
              <w:rPr>
                <w:rFonts w:cs="Times New Roman"/>
                <w:szCs w:val="32"/>
              </w:rPr>
            </w:pPr>
            <w:r w:rsidRPr="00E053BE">
              <w:t>27</w:t>
            </w:r>
          </w:p>
        </w:tc>
      </w:tr>
      <w:tr w:rsidR="009D28E0" w:rsidRPr="00E053BE" w14:paraId="1241ECF6" w14:textId="77777777" w:rsidTr="007C57B1">
        <w:tc>
          <w:tcPr>
            <w:tcW w:w="4608" w:type="dxa"/>
            <w:tcBorders>
              <w:top w:val="nil"/>
              <w:left w:val="nil"/>
              <w:bottom w:val="nil"/>
              <w:right w:val="nil"/>
            </w:tcBorders>
            <w:hideMark/>
          </w:tcPr>
          <w:p w14:paraId="78B81B3D"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49F9DAF0" w14:textId="77777777" w:rsidR="009D28E0" w:rsidRPr="00E053BE" w:rsidRDefault="009D28E0" w:rsidP="002E3839">
            <w:pPr>
              <w:pStyle w:val="TableText"/>
              <w:rPr>
                <w:rFonts w:cs="Times New Roman"/>
                <w:szCs w:val="32"/>
              </w:rPr>
            </w:pPr>
            <w:r w:rsidRPr="00E053BE">
              <w:t>116</w:t>
            </w:r>
          </w:p>
        </w:tc>
        <w:tc>
          <w:tcPr>
            <w:tcW w:w="990" w:type="dxa"/>
            <w:tcBorders>
              <w:top w:val="nil"/>
              <w:left w:val="nil"/>
              <w:bottom w:val="nil"/>
              <w:right w:val="nil"/>
            </w:tcBorders>
          </w:tcPr>
          <w:p w14:paraId="1150F2B2" w14:textId="77777777" w:rsidR="009D28E0" w:rsidRPr="00E053BE" w:rsidRDefault="009D28E0" w:rsidP="002E3839">
            <w:pPr>
              <w:pStyle w:val="TableText"/>
              <w:rPr>
                <w:rFonts w:cs="Times New Roman"/>
                <w:szCs w:val="32"/>
              </w:rPr>
            </w:pPr>
            <w:r w:rsidRPr="00E053BE">
              <w:t>849.27</w:t>
            </w:r>
          </w:p>
        </w:tc>
        <w:tc>
          <w:tcPr>
            <w:tcW w:w="720" w:type="dxa"/>
            <w:tcBorders>
              <w:top w:val="nil"/>
              <w:left w:val="nil"/>
              <w:bottom w:val="nil"/>
              <w:right w:val="nil"/>
            </w:tcBorders>
          </w:tcPr>
          <w:p w14:paraId="697B5168"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3AEEEC35"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7AE87688"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431831F9" w14:textId="77777777" w:rsidR="009D28E0" w:rsidRPr="00E053BE" w:rsidRDefault="009D28E0" w:rsidP="002E3839">
            <w:pPr>
              <w:pStyle w:val="TableText"/>
              <w:rPr>
                <w:rFonts w:cs="Times New Roman"/>
                <w:szCs w:val="32"/>
              </w:rPr>
            </w:pPr>
            <w:r w:rsidRPr="00E053BE">
              <w:t>25</w:t>
            </w:r>
          </w:p>
        </w:tc>
      </w:tr>
      <w:tr w:rsidR="009D28E0" w:rsidRPr="00E053BE" w14:paraId="2AC939DC" w14:textId="77777777" w:rsidTr="007C57B1">
        <w:tc>
          <w:tcPr>
            <w:tcW w:w="4608" w:type="dxa"/>
            <w:tcBorders>
              <w:top w:val="nil"/>
              <w:left w:val="nil"/>
              <w:bottom w:val="single" w:sz="4" w:space="0" w:color="auto"/>
              <w:right w:val="nil"/>
            </w:tcBorders>
            <w:hideMark/>
          </w:tcPr>
          <w:p w14:paraId="062C4222"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6AF1BEA2" w14:textId="77777777" w:rsidR="009D28E0" w:rsidRPr="00E053BE" w:rsidRDefault="009D28E0" w:rsidP="002E3839">
            <w:pPr>
              <w:pStyle w:val="TableText"/>
              <w:rPr>
                <w:rFonts w:cs="Times New Roman"/>
                <w:szCs w:val="32"/>
              </w:rPr>
            </w:pPr>
            <w:r w:rsidRPr="00E053BE">
              <w:t>25</w:t>
            </w:r>
          </w:p>
        </w:tc>
        <w:tc>
          <w:tcPr>
            <w:tcW w:w="990" w:type="dxa"/>
            <w:tcBorders>
              <w:top w:val="nil"/>
              <w:left w:val="nil"/>
              <w:bottom w:val="single" w:sz="4" w:space="0" w:color="auto"/>
              <w:right w:val="nil"/>
            </w:tcBorders>
          </w:tcPr>
          <w:p w14:paraId="572B341A" w14:textId="77777777" w:rsidR="009D28E0" w:rsidRPr="00E053BE" w:rsidRDefault="009D28E0" w:rsidP="002E3839">
            <w:pPr>
              <w:pStyle w:val="TableText"/>
              <w:rPr>
                <w:rFonts w:cs="Times New Roman"/>
                <w:szCs w:val="32"/>
              </w:rPr>
            </w:pPr>
            <w:r w:rsidRPr="00E053BE">
              <w:t>846.08</w:t>
            </w:r>
          </w:p>
        </w:tc>
        <w:tc>
          <w:tcPr>
            <w:tcW w:w="720" w:type="dxa"/>
            <w:tcBorders>
              <w:top w:val="nil"/>
              <w:left w:val="nil"/>
              <w:bottom w:val="single" w:sz="4" w:space="0" w:color="auto"/>
              <w:right w:val="nil"/>
            </w:tcBorders>
          </w:tcPr>
          <w:p w14:paraId="2F7AAEF9" w14:textId="77777777" w:rsidR="009D28E0" w:rsidRPr="00E053BE" w:rsidRDefault="009D28E0" w:rsidP="002E3839">
            <w:pPr>
              <w:pStyle w:val="TableText"/>
              <w:rPr>
                <w:rFonts w:cs="Times New Roman"/>
                <w:color w:val="000000" w:themeColor="text1"/>
                <w:szCs w:val="32"/>
              </w:rPr>
            </w:pPr>
            <w:r w:rsidRPr="00E053BE">
              <w:t>30</w:t>
            </w:r>
          </w:p>
        </w:tc>
        <w:tc>
          <w:tcPr>
            <w:tcW w:w="720" w:type="dxa"/>
            <w:tcBorders>
              <w:top w:val="nil"/>
              <w:left w:val="nil"/>
              <w:bottom w:val="single" w:sz="4" w:space="0" w:color="auto"/>
              <w:right w:val="nil"/>
            </w:tcBorders>
          </w:tcPr>
          <w:p w14:paraId="10976505" w14:textId="77777777" w:rsidR="009D28E0" w:rsidRPr="00E053BE" w:rsidRDefault="009D28E0" w:rsidP="002E3839">
            <w:pPr>
              <w:pStyle w:val="TableText"/>
              <w:rPr>
                <w:rFonts w:cs="Times New Roman"/>
                <w:szCs w:val="32"/>
              </w:rPr>
            </w:pPr>
            <w:r w:rsidRPr="00E053BE">
              <w:t>52</w:t>
            </w:r>
          </w:p>
        </w:tc>
        <w:tc>
          <w:tcPr>
            <w:tcW w:w="720" w:type="dxa"/>
            <w:tcBorders>
              <w:top w:val="nil"/>
              <w:left w:val="nil"/>
              <w:bottom w:val="single" w:sz="4" w:space="0" w:color="auto"/>
              <w:right w:val="nil"/>
            </w:tcBorders>
          </w:tcPr>
          <w:p w14:paraId="1B0B2D23" w14:textId="77777777" w:rsidR="009D28E0" w:rsidRPr="00E053BE" w:rsidRDefault="009D28E0" w:rsidP="002E3839">
            <w:pPr>
              <w:pStyle w:val="TableText"/>
              <w:rPr>
                <w:rFonts w:cs="Times New Roman"/>
                <w:szCs w:val="32"/>
              </w:rPr>
            </w:pPr>
            <w:r w:rsidRPr="00E053BE">
              <w:t>20</w:t>
            </w:r>
          </w:p>
        </w:tc>
        <w:tc>
          <w:tcPr>
            <w:tcW w:w="720" w:type="dxa"/>
            <w:tcBorders>
              <w:top w:val="nil"/>
              <w:left w:val="nil"/>
              <w:bottom w:val="single" w:sz="4" w:space="0" w:color="auto"/>
              <w:right w:val="nil"/>
            </w:tcBorders>
          </w:tcPr>
          <w:p w14:paraId="16CF53A9" w14:textId="77777777" w:rsidR="009D28E0" w:rsidRPr="00E053BE" w:rsidRDefault="009D28E0" w:rsidP="002E3839">
            <w:pPr>
              <w:pStyle w:val="TableText"/>
              <w:rPr>
                <w:rFonts w:cs="Times New Roman"/>
                <w:szCs w:val="32"/>
              </w:rPr>
            </w:pPr>
            <w:r w:rsidRPr="00E053BE">
              <w:t>28</w:t>
            </w:r>
          </w:p>
        </w:tc>
      </w:tr>
      <w:tr w:rsidR="009D28E0" w:rsidRPr="00E053BE" w14:paraId="42DB6553" w14:textId="77777777" w:rsidTr="007C57B1">
        <w:tc>
          <w:tcPr>
            <w:tcW w:w="4608" w:type="dxa"/>
            <w:tcBorders>
              <w:top w:val="single" w:sz="4" w:space="0" w:color="auto"/>
              <w:left w:val="nil"/>
              <w:bottom w:val="nil"/>
              <w:right w:val="nil"/>
            </w:tcBorders>
            <w:hideMark/>
          </w:tcPr>
          <w:p w14:paraId="04BD80FF"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750A6278" w14:textId="77777777" w:rsidR="009D28E0" w:rsidRPr="00E053BE" w:rsidRDefault="009D28E0" w:rsidP="002E3839">
            <w:pPr>
              <w:pStyle w:val="TableText"/>
              <w:rPr>
                <w:rFonts w:cs="Times New Roman"/>
                <w:szCs w:val="32"/>
              </w:rPr>
            </w:pPr>
            <w:r w:rsidRPr="00E053BE">
              <w:t>1,396</w:t>
            </w:r>
          </w:p>
        </w:tc>
        <w:tc>
          <w:tcPr>
            <w:tcW w:w="990" w:type="dxa"/>
            <w:tcBorders>
              <w:top w:val="single" w:sz="4" w:space="0" w:color="auto"/>
              <w:left w:val="nil"/>
              <w:bottom w:val="nil"/>
              <w:right w:val="nil"/>
            </w:tcBorders>
          </w:tcPr>
          <w:p w14:paraId="2A707966" w14:textId="77777777" w:rsidR="009D28E0" w:rsidRPr="00E053BE" w:rsidRDefault="009D28E0" w:rsidP="002E3839">
            <w:pPr>
              <w:pStyle w:val="TableText"/>
              <w:rPr>
                <w:rFonts w:cs="Times New Roman"/>
                <w:szCs w:val="32"/>
              </w:rPr>
            </w:pPr>
            <w:r w:rsidRPr="00E053BE">
              <w:t>852.45</w:t>
            </w:r>
          </w:p>
        </w:tc>
        <w:tc>
          <w:tcPr>
            <w:tcW w:w="720" w:type="dxa"/>
            <w:tcBorders>
              <w:top w:val="single" w:sz="4" w:space="0" w:color="auto"/>
              <w:left w:val="nil"/>
              <w:bottom w:val="nil"/>
              <w:right w:val="nil"/>
            </w:tcBorders>
          </w:tcPr>
          <w:p w14:paraId="37EE15CC"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43C7017C" w14:textId="77777777" w:rsidR="009D28E0" w:rsidRPr="00E053BE" w:rsidRDefault="009D28E0" w:rsidP="002E3839">
            <w:pPr>
              <w:pStyle w:val="TableText"/>
              <w:rPr>
                <w:rFonts w:cs="Times New Roman"/>
                <w:szCs w:val="32"/>
              </w:rPr>
            </w:pPr>
            <w:r w:rsidRPr="00E053BE">
              <w:t>31</w:t>
            </w:r>
          </w:p>
        </w:tc>
        <w:tc>
          <w:tcPr>
            <w:tcW w:w="720" w:type="dxa"/>
            <w:tcBorders>
              <w:top w:val="single" w:sz="4" w:space="0" w:color="auto"/>
              <w:left w:val="nil"/>
              <w:bottom w:val="nil"/>
              <w:right w:val="nil"/>
            </w:tcBorders>
          </w:tcPr>
          <w:p w14:paraId="4490CBBC"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01E4D566" w14:textId="77777777" w:rsidR="009D28E0" w:rsidRPr="00E053BE" w:rsidRDefault="009D28E0" w:rsidP="002E3839">
            <w:pPr>
              <w:pStyle w:val="TableText"/>
              <w:rPr>
                <w:rFonts w:cs="Times New Roman"/>
                <w:szCs w:val="32"/>
              </w:rPr>
            </w:pPr>
            <w:r w:rsidRPr="00E053BE">
              <w:t>30</w:t>
            </w:r>
          </w:p>
        </w:tc>
      </w:tr>
      <w:tr w:rsidR="009D28E0" w:rsidRPr="00E053BE" w14:paraId="0CD3215A" w14:textId="77777777" w:rsidTr="007C57B1">
        <w:tc>
          <w:tcPr>
            <w:tcW w:w="4608" w:type="dxa"/>
            <w:tcBorders>
              <w:top w:val="nil"/>
              <w:left w:val="nil"/>
              <w:bottom w:val="nil"/>
              <w:right w:val="nil"/>
            </w:tcBorders>
            <w:hideMark/>
          </w:tcPr>
          <w:p w14:paraId="75CAEEA1"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0531804A" w14:textId="77777777" w:rsidR="009D28E0" w:rsidRPr="00E053BE" w:rsidRDefault="009D28E0" w:rsidP="002E3839">
            <w:pPr>
              <w:pStyle w:val="TableText"/>
              <w:rPr>
                <w:rFonts w:cs="Times New Roman"/>
                <w:color w:val="000000"/>
                <w:szCs w:val="32"/>
              </w:rPr>
            </w:pPr>
            <w:r w:rsidRPr="00E053BE">
              <w:t>13</w:t>
            </w:r>
          </w:p>
        </w:tc>
        <w:tc>
          <w:tcPr>
            <w:tcW w:w="990" w:type="dxa"/>
            <w:tcBorders>
              <w:top w:val="nil"/>
              <w:left w:val="nil"/>
              <w:bottom w:val="nil"/>
              <w:right w:val="nil"/>
            </w:tcBorders>
          </w:tcPr>
          <w:p w14:paraId="57135CA4" w14:textId="77777777" w:rsidR="009D28E0" w:rsidRPr="00E053BE" w:rsidRDefault="009D28E0" w:rsidP="002E3839">
            <w:pPr>
              <w:pStyle w:val="TableText"/>
              <w:rPr>
                <w:rFonts w:cs="Times New Roman"/>
                <w:color w:val="000000"/>
                <w:szCs w:val="32"/>
              </w:rPr>
            </w:pPr>
            <w:r w:rsidRPr="00E053BE">
              <w:t>851.85</w:t>
            </w:r>
          </w:p>
        </w:tc>
        <w:tc>
          <w:tcPr>
            <w:tcW w:w="720" w:type="dxa"/>
            <w:tcBorders>
              <w:top w:val="nil"/>
              <w:left w:val="nil"/>
              <w:bottom w:val="nil"/>
              <w:right w:val="nil"/>
            </w:tcBorders>
          </w:tcPr>
          <w:p w14:paraId="1CD5DD8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3A0C86E"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5A3600DF" w14:textId="77777777" w:rsidR="009D28E0" w:rsidRPr="00E053BE" w:rsidRDefault="009D28E0" w:rsidP="002E3839">
            <w:pPr>
              <w:pStyle w:val="TableText"/>
              <w:rPr>
                <w:rFonts w:cs="Times New Roman"/>
                <w:color w:val="000000"/>
                <w:szCs w:val="32"/>
              </w:rPr>
            </w:pPr>
            <w:r w:rsidRPr="00E053BE">
              <w:t>15</w:t>
            </w:r>
          </w:p>
        </w:tc>
        <w:tc>
          <w:tcPr>
            <w:tcW w:w="720" w:type="dxa"/>
            <w:tcBorders>
              <w:top w:val="nil"/>
              <w:left w:val="nil"/>
              <w:bottom w:val="nil"/>
              <w:right w:val="nil"/>
            </w:tcBorders>
          </w:tcPr>
          <w:p w14:paraId="64CC4DD7" w14:textId="77777777" w:rsidR="009D28E0" w:rsidRPr="00E053BE" w:rsidRDefault="009D28E0" w:rsidP="002E3839">
            <w:pPr>
              <w:pStyle w:val="TableText"/>
              <w:rPr>
                <w:rFonts w:cs="Times New Roman"/>
                <w:color w:val="000000"/>
                <w:szCs w:val="32"/>
              </w:rPr>
            </w:pPr>
            <w:r w:rsidRPr="00E053BE">
              <w:t>54</w:t>
            </w:r>
          </w:p>
        </w:tc>
      </w:tr>
      <w:tr w:rsidR="009D28E0" w:rsidRPr="00E053BE" w14:paraId="20A33C2C" w14:textId="77777777" w:rsidTr="007C57B1">
        <w:tc>
          <w:tcPr>
            <w:tcW w:w="4608" w:type="dxa"/>
            <w:tcBorders>
              <w:top w:val="nil"/>
              <w:left w:val="nil"/>
              <w:bottom w:val="nil"/>
              <w:right w:val="nil"/>
            </w:tcBorders>
            <w:hideMark/>
          </w:tcPr>
          <w:p w14:paraId="1AB330EC"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7687C30" w14:textId="77777777" w:rsidR="009D28E0" w:rsidRPr="00E053BE" w:rsidRDefault="009D28E0" w:rsidP="002E3839">
            <w:pPr>
              <w:pStyle w:val="TableText"/>
              <w:rPr>
                <w:rFonts w:cs="Times New Roman"/>
                <w:szCs w:val="32"/>
              </w:rPr>
            </w:pPr>
            <w:r w:rsidRPr="00E053BE">
              <w:t>8</w:t>
            </w:r>
          </w:p>
        </w:tc>
        <w:tc>
          <w:tcPr>
            <w:tcW w:w="990" w:type="dxa"/>
            <w:tcBorders>
              <w:top w:val="nil"/>
              <w:left w:val="nil"/>
              <w:bottom w:val="nil"/>
              <w:right w:val="nil"/>
            </w:tcBorders>
          </w:tcPr>
          <w:p w14:paraId="2E712EF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723279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AB2F41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E4A2810"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DEFB943" w14:textId="77777777" w:rsidR="009D28E0" w:rsidRPr="00E053BE" w:rsidRDefault="009D28E0" w:rsidP="002E3839">
            <w:pPr>
              <w:pStyle w:val="TableText"/>
              <w:rPr>
                <w:rFonts w:cs="Times New Roman"/>
                <w:szCs w:val="32"/>
              </w:rPr>
            </w:pPr>
            <w:r w:rsidRPr="00E053BE">
              <w:t>N/A</w:t>
            </w:r>
          </w:p>
        </w:tc>
      </w:tr>
      <w:tr w:rsidR="009D28E0" w:rsidRPr="00E053BE" w14:paraId="6C70F7C9" w14:textId="77777777" w:rsidTr="007C57B1">
        <w:tc>
          <w:tcPr>
            <w:tcW w:w="4608" w:type="dxa"/>
            <w:tcBorders>
              <w:top w:val="nil"/>
              <w:left w:val="nil"/>
              <w:bottom w:val="nil"/>
              <w:right w:val="nil"/>
            </w:tcBorders>
            <w:hideMark/>
          </w:tcPr>
          <w:p w14:paraId="31482F24"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394532AC" w14:textId="77777777" w:rsidR="009D28E0" w:rsidRPr="00E053BE" w:rsidRDefault="009D28E0" w:rsidP="002E3839">
            <w:pPr>
              <w:pStyle w:val="TableText"/>
              <w:rPr>
                <w:rFonts w:cs="Times New Roman"/>
                <w:color w:val="000000"/>
                <w:szCs w:val="32"/>
              </w:rPr>
            </w:pPr>
            <w:r w:rsidRPr="00E053BE">
              <w:t>9</w:t>
            </w:r>
          </w:p>
        </w:tc>
        <w:tc>
          <w:tcPr>
            <w:tcW w:w="990" w:type="dxa"/>
            <w:tcBorders>
              <w:top w:val="nil"/>
              <w:left w:val="nil"/>
              <w:bottom w:val="nil"/>
              <w:right w:val="nil"/>
            </w:tcBorders>
          </w:tcPr>
          <w:p w14:paraId="2EB5CBF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F5EE0F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5E9C8A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C2EB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D86394" w14:textId="77777777" w:rsidR="009D28E0" w:rsidRPr="00E053BE" w:rsidRDefault="009D28E0" w:rsidP="002E3839">
            <w:pPr>
              <w:pStyle w:val="TableText"/>
              <w:rPr>
                <w:rFonts w:cs="Times New Roman"/>
                <w:color w:val="000000"/>
                <w:szCs w:val="32"/>
              </w:rPr>
            </w:pPr>
            <w:r w:rsidRPr="00E053BE">
              <w:t>N/A</w:t>
            </w:r>
          </w:p>
        </w:tc>
      </w:tr>
      <w:tr w:rsidR="009D28E0" w:rsidRPr="00E053BE" w14:paraId="12E29C55" w14:textId="77777777" w:rsidTr="007C57B1">
        <w:tc>
          <w:tcPr>
            <w:tcW w:w="4608" w:type="dxa"/>
            <w:tcBorders>
              <w:top w:val="nil"/>
              <w:left w:val="nil"/>
              <w:bottom w:val="nil"/>
              <w:right w:val="nil"/>
            </w:tcBorders>
            <w:hideMark/>
          </w:tcPr>
          <w:p w14:paraId="44DEBDC0"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30223F99" w14:textId="77777777" w:rsidR="009D28E0" w:rsidRPr="00E053BE" w:rsidRDefault="009D28E0" w:rsidP="002E3839">
            <w:pPr>
              <w:pStyle w:val="TableText"/>
              <w:rPr>
                <w:rFonts w:cs="Times New Roman"/>
                <w:color w:val="000000"/>
                <w:szCs w:val="32"/>
              </w:rPr>
            </w:pPr>
            <w:r w:rsidRPr="00E053BE">
              <w:t>19</w:t>
            </w:r>
          </w:p>
        </w:tc>
        <w:tc>
          <w:tcPr>
            <w:tcW w:w="990" w:type="dxa"/>
            <w:tcBorders>
              <w:top w:val="nil"/>
              <w:left w:val="nil"/>
              <w:bottom w:val="nil"/>
              <w:right w:val="nil"/>
            </w:tcBorders>
          </w:tcPr>
          <w:p w14:paraId="2CEEAA0C" w14:textId="77777777" w:rsidR="009D28E0" w:rsidRPr="00E053BE" w:rsidRDefault="009D28E0" w:rsidP="002E3839">
            <w:pPr>
              <w:pStyle w:val="TableText"/>
              <w:rPr>
                <w:rFonts w:cs="Times New Roman"/>
                <w:color w:val="000000"/>
                <w:szCs w:val="32"/>
              </w:rPr>
            </w:pPr>
            <w:r w:rsidRPr="00E053BE">
              <w:t>858.21</w:t>
            </w:r>
          </w:p>
        </w:tc>
        <w:tc>
          <w:tcPr>
            <w:tcW w:w="720" w:type="dxa"/>
            <w:tcBorders>
              <w:top w:val="nil"/>
              <w:left w:val="nil"/>
              <w:bottom w:val="nil"/>
              <w:right w:val="nil"/>
            </w:tcBorders>
          </w:tcPr>
          <w:p w14:paraId="5AFE638D"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nil"/>
              <w:right w:val="nil"/>
            </w:tcBorders>
          </w:tcPr>
          <w:p w14:paraId="6C3E0637" w14:textId="77777777" w:rsidR="009D28E0" w:rsidRPr="00E053BE" w:rsidRDefault="009D28E0" w:rsidP="002E3839">
            <w:pPr>
              <w:pStyle w:val="TableText"/>
              <w:rPr>
                <w:rFonts w:cs="Times New Roman"/>
                <w:color w:val="000000"/>
                <w:szCs w:val="32"/>
              </w:rPr>
            </w:pPr>
            <w:r w:rsidRPr="00E053BE">
              <w:t>32</w:t>
            </w:r>
          </w:p>
        </w:tc>
        <w:tc>
          <w:tcPr>
            <w:tcW w:w="720" w:type="dxa"/>
            <w:tcBorders>
              <w:top w:val="nil"/>
              <w:left w:val="nil"/>
              <w:bottom w:val="nil"/>
              <w:right w:val="nil"/>
            </w:tcBorders>
          </w:tcPr>
          <w:p w14:paraId="22815EB3" w14:textId="77777777" w:rsidR="009D28E0" w:rsidRPr="00E053BE" w:rsidRDefault="009D28E0" w:rsidP="002E3839">
            <w:pPr>
              <w:pStyle w:val="TableText"/>
              <w:rPr>
                <w:rFonts w:cs="Times New Roman"/>
                <w:color w:val="000000"/>
                <w:szCs w:val="32"/>
              </w:rPr>
            </w:pPr>
            <w:r w:rsidRPr="00E053BE">
              <w:t>26</w:t>
            </w:r>
          </w:p>
        </w:tc>
        <w:tc>
          <w:tcPr>
            <w:tcW w:w="720" w:type="dxa"/>
            <w:tcBorders>
              <w:top w:val="nil"/>
              <w:left w:val="nil"/>
              <w:bottom w:val="nil"/>
              <w:right w:val="nil"/>
            </w:tcBorders>
          </w:tcPr>
          <w:p w14:paraId="581AB019" w14:textId="77777777" w:rsidR="009D28E0" w:rsidRPr="00E053BE" w:rsidRDefault="009D28E0" w:rsidP="002E3839">
            <w:pPr>
              <w:pStyle w:val="TableText"/>
              <w:rPr>
                <w:rFonts w:cs="Times New Roman"/>
                <w:color w:val="000000"/>
                <w:szCs w:val="32"/>
              </w:rPr>
            </w:pPr>
            <w:r w:rsidRPr="00E053BE">
              <w:t>42</w:t>
            </w:r>
          </w:p>
        </w:tc>
      </w:tr>
      <w:tr w:rsidR="009D28E0" w:rsidRPr="00E053BE" w14:paraId="4CB0DEA1" w14:textId="77777777" w:rsidTr="007C57B1">
        <w:tc>
          <w:tcPr>
            <w:tcW w:w="4608" w:type="dxa"/>
            <w:tcBorders>
              <w:top w:val="nil"/>
              <w:left w:val="nil"/>
              <w:bottom w:val="nil"/>
              <w:right w:val="nil"/>
            </w:tcBorders>
            <w:hideMark/>
          </w:tcPr>
          <w:p w14:paraId="1A9415EA"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3E196BDA" w14:textId="77777777" w:rsidR="009D28E0" w:rsidRPr="00E053BE" w:rsidRDefault="009D28E0" w:rsidP="002E3839">
            <w:pPr>
              <w:pStyle w:val="TableText"/>
              <w:rPr>
                <w:rFonts w:cs="Times New Roman"/>
                <w:color w:val="000000"/>
                <w:szCs w:val="32"/>
              </w:rPr>
            </w:pPr>
            <w:r w:rsidRPr="00E053BE">
              <w:t>52</w:t>
            </w:r>
          </w:p>
        </w:tc>
        <w:tc>
          <w:tcPr>
            <w:tcW w:w="990" w:type="dxa"/>
            <w:tcBorders>
              <w:top w:val="nil"/>
              <w:left w:val="nil"/>
              <w:bottom w:val="nil"/>
              <w:right w:val="nil"/>
            </w:tcBorders>
          </w:tcPr>
          <w:p w14:paraId="704B6CB9" w14:textId="77777777" w:rsidR="009D28E0" w:rsidRPr="00E053BE" w:rsidRDefault="009D28E0" w:rsidP="002E3839">
            <w:pPr>
              <w:pStyle w:val="TableText"/>
              <w:rPr>
                <w:rFonts w:cs="Times New Roman"/>
                <w:color w:val="000000"/>
                <w:szCs w:val="32"/>
              </w:rPr>
            </w:pPr>
            <w:r w:rsidRPr="00E053BE">
              <w:t>834.69</w:t>
            </w:r>
          </w:p>
        </w:tc>
        <w:tc>
          <w:tcPr>
            <w:tcW w:w="720" w:type="dxa"/>
            <w:tcBorders>
              <w:top w:val="nil"/>
              <w:left w:val="nil"/>
              <w:bottom w:val="nil"/>
              <w:right w:val="nil"/>
            </w:tcBorders>
          </w:tcPr>
          <w:p w14:paraId="1896EFF1" w14:textId="77777777" w:rsidR="009D28E0" w:rsidRPr="00E053BE" w:rsidRDefault="009D28E0" w:rsidP="002E3839">
            <w:pPr>
              <w:pStyle w:val="TableText"/>
              <w:rPr>
                <w:rFonts w:cs="Times New Roman"/>
                <w:color w:val="000000" w:themeColor="text1"/>
                <w:szCs w:val="32"/>
              </w:rPr>
            </w:pPr>
            <w:r w:rsidRPr="00E053BE">
              <w:t>28</w:t>
            </w:r>
          </w:p>
        </w:tc>
        <w:tc>
          <w:tcPr>
            <w:tcW w:w="720" w:type="dxa"/>
            <w:tcBorders>
              <w:top w:val="nil"/>
              <w:left w:val="nil"/>
              <w:bottom w:val="nil"/>
              <w:right w:val="nil"/>
            </w:tcBorders>
          </w:tcPr>
          <w:p w14:paraId="717FB868" w14:textId="77777777" w:rsidR="009D28E0" w:rsidRPr="00E053BE" w:rsidRDefault="009D28E0" w:rsidP="002E3839">
            <w:pPr>
              <w:pStyle w:val="TableText"/>
              <w:rPr>
                <w:rFonts w:cs="Times New Roman"/>
                <w:color w:val="000000"/>
                <w:szCs w:val="32"/>
              </w:rPr>
            </w:pPr>
            <w:r w:rsidRPr="00E053BE">
              <w:t>56</w:t>
            </w:r>
          </w:p>
        </w:tc>
        <w:tc>
          <w:tcPr>
            <w:tcW w:w="720" w:type="dxa"/>
            <w:tcBorders>
              <w:top w:val="nil"/>
              <w:left w:val="nil"/>
              <w:bottom w:val="nil"/>
              <w:right w:val="nil"/>
            </w:tcBorders>
          </w:tcPr>
          <w:p w14:paraId="4BD24F0A" w14:textId="77777777" w:rsidR="009D28E0" w:rsidRPr="00E053BE" w:rsidRDefault="009D28E0" w:rsidP="002E3839">
            <w:pPr>
              <w:pStyle w:val="TableText"/>
              <w:rPr>
                <w:rFonts w:cs="Times New Roman"/>
                <w:color w:val="000000"/>
                <w:szCs w:val="32"/>
              </w:rPr>
            </w:pPr>
            <w:r w:rsidRPr="00E053BE">
              <w:t>21</w:t>
            </w:r>
          </w:p>
        </w:tc>
        <w:tc>
          <w:tcPr>
            <w:tcW w:w="720" w:type="dxa"/>
            <w:tcBorders>
              <w:top w:val="nil"/>
              <w:left w:val="nil"/>
              <w:bottom w:val="nil"/>
              <w:right w:val="nil"/>
            </w:tcBorders>
          </w:tcPr>
          <w:p w14:paraId="5E2F03C7" w14:textId="77777777" w:rsidR="009D28E0" w:rsidRPr="00E053BE" w:rsidRDefault="009D28E0" w:rsidP="002E3839">
            <w:pPr>
              <w:pStyle w:val="TableText"/>
              <w:rPr>
                <w:rFonts w:cs="Times New Roman"/>
                <w:color w:val="000000"/>
                <w:szCs w:val="32"/>
              </w:rPr>
            </w:pPr>
            <w:r w:rsidRPr="00E053BE">
              <w:t>23</w:t>
            </w:r>
          </w:p>
        </w:tc>
      </w:tr>
      <w:tr w:rsidR="009D28E0" w:rsidRPr="00E053BE" w14:paraId="319168D3" w14:textId="77777777" w:rsidTr="007C57B1">
        <w:tc>
          <w:tcPr>
            <w:tcW w:w="4608" w:type="dxa"/>
            <w:tcBorders>
              <w:top w:val="nil"/>
              <w:left w:val="nil"/>
              <w:bottom w:val="nil"/>
              <w:right w:val="nil"/>
            </w:tcBorders>
            <w:hideMark/>
          </w:tcPr>
          <w:p w14:paraId="3859B190"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63FDAA71" w14:textId="77777777" w:rsidR="009D28E0" w:rsidRPr="00E053BE" w:rsidRDefault="009D28E0" w:rsidP="002E3839">
            <w:pPr>
              <w:pStyle w:val="TableText"/>
              <w:rPr>
                <w:rFonts w:cs="Times New Roman"/>
                <w:color w:val="000000"/>
                <w:szCs w:val="32"/>
              </w:rPr>
            </w:pPr>
            <w:r w:rsidRPr="00E053BE">
              <w:t>78</w:t>
            </w:r>
          </w:p>
        </w:tc>
        <w:tc>
          <w:tcPr>
            <w:tcW w:w="990" w:type="dxa"/>
            <w:tcBorders>
              <w:top w:val="nil"/>
              <w:left w:val="nil"/>
              <w:bottom w:val="nil"/>
              <w:right w:val="nil"/>
            </w:tcBorders>
          </w:tcPr>
          <w:p w14:paraId="158095AF" w14:textId="77777777" w:rsidR="009D28E0" w:rsidRPr="00E053BE" w:rsidRDefault="009D28E0" w:rsidP="002E3839">
            <w:pPr>
              <w:pStyle w:val="TableText"/>
              <w:rPr>
                <w:rFonts w:cs="Times New Roman"/>
                <w:color w:val="000000"/>
                <w:szCs w:val="32"/>
              </w:rPr>
            </w:pPr>
            <w:r w:rsidRPr="00E053BE">
              <w:t>863.23</w:t>
            </w:r>
          </w:p>
        </w:tc>
        <w:tc>
          <w:tcPr>
            <w:tcW w:w="720" w:type="dxa"/>
            <w:tcBorders>
              <w:top w:val="nil"/>
              <w:left w:val="nil"/>
              <w:bottom w:val="nil"/>
              <w:right w:val="nil"/>
            </w:tcBorders>
          </w:tcPr>
          <w:p w14:paraId="00FB0BE2"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3A037E25" w14:textId="77777777" w:rsidR="009D28E0" w:rsidRPr="00E053BE" w:rsidRDefault="009D28E0" w:rsidP="002E3839">
            <w:pPr>
              <w:pStyle w:val="TableText"/>
              <w:rPr>
                <w:rFonts w:cs="Times New Roman"/>
                <w:color w:val="000000"/>
                <w:szCs w:val="32"/>
              </w:rPr>
            </w:pPr>
            <w:r w:rsidRPr="00E053BE">
              <w:t>14</w:t>
            </w:r>
          </w:p>
        </w:tc>
        <w:tc>
          <w:tcPr>
            <w:tcW w:w="720" w:type="dxa"/>
            <w:tcBorders>
              <w:top w:val="nil"/>
              <w:left w:val="nil"/>
              <w:bottom w:val="nil"/>
              <w:right w:val="nil"/>
            </w:tcBorders>
          </w:tcPr>
          <w:p w14:paraId="330B2F41"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4F209F70" w14:textId="77777777" w:rsidR="009D28E0" w:rsidRPr="00E053BE" w:rsidRDefault="009D28E0" w:rsidP="002E3839">
            <w:pPr>
              <w:pStyle w:val="TableText"/>
              <w:rPr>
                <w:rFonts w:cs="Times New Roman"/>
                <w:color w:val="000000"/>
                <w:szCs w:val="32"/>
              </w:rPr>
            </w:pPr>
            <w:r w:rsidRPr="00E053BE">
              <w:t>47</w:t>
            </w:r>
          </w:p>
        </w:tc>
      </w:tr>
      <w:tr w:rsidR="009D28E0" w:rsidRPr="00E053BE" w14:paraId="205855A3" w14:textId="77777777" w:rsidTr="007C57B1">
        <w:tc>
          <w:tcPr>
            <w:tcW w:w="4608" w:type="dxa"/>
            <w:tcBorders>
              <w:top w:val="nil"/>
              <w:left w:val="nil"/>
              <w:bottom w:val="nil"/>
              <w:right w:val="nil"/>
            </w:tcBorders>
            <w:hideMark/>
          </w:tcPr>
          <w:p w14:paraId="326F3807"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6FC5220E" w14:textId="77777777" w:rsidR="009D28E0" w:rsidRPr="00E053BE" w:rsidRDefault="009D28E0" w:rsidP="002E3839">
            <w:pPr>
              <w:pStyle w:val="TableText"/>
              <w:rPr>
                <w:rFonts w:cs="Times New Roman"/>
                <w:color w:val="000000"/>
                <w:szCs w:val="32"/>
              </w:rPr>
            </w:pPr>
            <w:r w:rsidRPr="00E053BE">
              <w:t>59</w:t>
            </w:r>
          </w:p>
        </w:tc>
        <w:tc>
          <w:tcPr>
            <w:tcW w:w="990" w:type="dxa"/>
            <w:tcBorders>
              <w:top w:val="nil"/>
              <w:left w:val="nil"/>
              <w:bottom w:val="nil"/>
              <w:right w:val="nil"/>
            </w:tcBorders>
          </w:tcPr>
          <w:p w14:paraId="78B87828" w14:textId="77777777" w:rsidR="009D28E0" w:rsidRPr="00E053BE" w:rsidRDefault="009D28E0" w:rsidP="002E3839">
            <w:pPr>
              <w:pStyle w:val="TableText"/>
              <w:rPr>
                <w:rFonts w:cs="Times New Roman"/>
                <w:color w:val="000000"/>
                <w:szCs w:val="32"/>
              </w:rPr>
            </w:pPr>
            <w:r w:rsidRPr="00E053BE">
              <w:t>871.76</w:t>
            </w:r>
          </w:p>
        </w:tc>
        <w:tc>
          <w:tcPr>
            <w:tcW w:w="720" w:type="dxa"/>
            <w:tcBorders>
              <w:top w:val="nil"/>
              <w:left w:val="nil"/>
              <w:bottom w:val="nil"/>
              <w:right w:val="nil"/>
            </w:tcBorders>
          </w:tcPr>
          <w:p w14:paraId="57E68726"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1DB96F2" w14:textId="77777777" w:rsidR="009D28E0" w:rsidRPr="00E053BE" w:rsidRDefault="009D28E0" w:rsidP="002E3839">
            <w:pPr>
              <w:pStyle w:val="TableText"/>
              <w:rPr>
                <w:rFonts w:cs="Times New Roman"/>
                <w:color w:val="000000"/>
                <w:szCs w:val="32"/>
              </w:rPr>
            </w:pPr>
            <w:r w:rsidRPr="00E053BE">
              <w:t>7</w:t>
            </w:r>
          </w:p>
        </w:tc>
        <w:tc>
          <w:tcPr>
            <w:tcW w:w="720" w:type="dxa"/>
            <w:tcBorders>
              <w:top w:val="nil"/>
              <w:left w:val="nil"/>
              <w:bottom w:val="nil"/>
              <w:right w:val="nil"/>
            </w:tcBorders>
          </w:tcPr>
          <w:p w14:paraId="203A8919" w14:textId="77777777" w:rsidR="009D28E0" w:rsidRPr="00E053BE" w:rsidRDefault="009D28E0" w:rsidP="002E3839">
            <w:pPr>
              <w:pStyle w:val="TableText"/>
              <w:rPr>
                <w:rFonts w:cs="Times New Roman"/>
                <w:color w:val="000000"/>
                <w:szCs w:val="32"/>
              </w:rPr>
            </w:pPr>
            <w:r w:rsidRPr="00E053BE">
              <w:t>22</w:t>
            </w:r>
          </w:p>
        </w:tc>
        <w:tc>
          <w:tcPr>
            <w:tcW w:w="720" w:type="dxa"/>
            <w:tcBorders>
              <w:top w:val="nil"/>
              <w:left w:val="nil"/>
              <w:bottom w:val="nil"/>
              <w:right w:val="nil"/>
            </w:tcBorders>
          </w:tcPr>
          <w:p w14:paraId="00AA4CFE" w14:textId="77777777" w:rsidR="009D28E0" w:rsidRPr="00E053BE" w:rsidRDefault="009D28E0" w:rsidP="002E3839">
            <w:pPr>
              <w:pStyle w:val="TableText"/>
              <w:rPr>
                <w:rFonts w:cs="Times New Roman"/>
                <w:color w:val="000000"/>
                <w:szCs w:val="32"/>
              </w:rPr>
            </w:pPr>
            <w:r w:rsidRPr="00E053BE">
              <w:t>71</w:t>
            </w:r>
          </w:p>
        </w:tc>
      </w:tr>
      <w:tr w:rsidR="009D28E0" w:rsidRPr="00E053BE" w14:paraId="6CD454E0" w14:textId="77777777" w:rsidTr="007C57B1">
        <w:tc>
          <w:tcPr>
            <w:tcW w:w="4608" w:type="dxa"/>
            <w:tcBorders>
              <w:top w:val="nil"/>
              <w:left w:val="nil"/>
              <w:bottom w:val="nil"/>
              <w:right w:val="nil"/>
            </w:tcBorders>
            <w:hideMark/>
          </w:tcPr>
          <w:p w14:paraId="77DA0BE1"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0306AEE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32700B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F6915C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D75B47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98D0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C8A9DCA" w14:textId="77777777" w:rsidR="009D28E0" w:rsidRPr="00E053BE" w:rsidRDefault="009D28E0" w:rsidP="002E3839">
            <w:pPr>
              <w:pStyle w:val="TableText"/>
              <w:rPr>
                <w:rFonts w:cs="Times New Roman"/>
                <w:color w:val="000000"/>
                <w:szCs w:val="32"/>
              </w:rPr>
            </w:pPr>
            <w:r w:rsidRPr="00E053BE">
              <w:t>N/A</w:t>
            </w:r>
          </w:p>
        </w:tc>
      </w:tr>
      <w:tr w:rsidR="009D28E0" w:rsidRPr="00E053BE" w14:paraId="42A494DB" w14:textId="77777777" w:rsidTr="007C57B1">
        <w:tc>
          <w:tcPr>
            <w:tcW w:w="4608" w:type="dxa"/>
            <w:tcBorders>
              <w:top w:val="nil"/>
              <w:left w:val="nil"/>
              <w:bottom w:val="nil"/>
              <w:right w:val="nil"/>
            </w:tcBorders>
            <w:hideMark/>
          </w:tcPr>
          <w:p w14:paraId="28C91761"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45929D69" w14:textId="77777777" w:rsidR="009D28E0" w:rsidRPr="00E053BE" w:rsidRDefault="009D28E0" w:rsidP="002E3839">
            <w:pPr>
              <w:pStyle w:val="TableText"/>
              <w:rPr>
                <w:rFonts w:cs="Times New Roman"/>
                <w:color w:val="000000"/>
                <w:szCs w:val="32"/>
              </w:rPr>
            </w:pPr>
            <w:r w:rsidRPr="00E053BE">
              <w:t>244</w:t>
            </w:r>
          </w:p>
        </w:tc>
        <w:tc>
          <w:tcPr>
            <w:tcW w:w="990" w:type="dxa"/>
            <w:tcBorders>
              <w:top w:val="nil"/>
              <w:left w:val="nil"/>
              <w:bottom w:val="nil"/>
              <w:right w:val="nil"/>
            </w:tcBorders>
          </w:tcPr>
          <w:p w14:paraId="24AD8F53" w14:textId="77777777" w:rsidR="009D28E0" w:rsidRPr="00E053BE" w:rsidRDefault="009D28E0" w:rsidP="002E3839">
            <w:pPr>
              <w:pStyle w:val="TableText"/>
              <w:rPr>
                <w:rFonts w:cs="Times New Roman"/>
                <w:color w:val="000000"/>
                <w:szCs w:val="32"/>
              </w:rPr>
            </w:pPr>
            <w:r w:rsidRPr="00E053BE">
              <w:t>829.95</w:t>
            </w:r>
          </w:p>
        </w:tc>
        <w:tc>
          <w:tcPr>
            <w:tcW w:w="720" w:type="dxa"/>
            <w:tcBorders>
              <w:top w:val="nil"/>
              <w:left w:val="nil"/>
              <w:bottom w:val="nil"/>
              <w:right w:val="nil"/>
            </w:tcBorders>
          </w:tcPr>
          <w:p w14:paraId="31603640"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530DF995" w14:textId="77777777" w:rsidR="009D28E0" w:rsidRPr="00E053BE" w:rsidRDefault="009D28E0" w:rsidP="002E3839">
            <w:pPr>
              <w:pStyle w:val="TableText"/>
              <w:rPr>
                <w:rFonts w:cs="Times New Roman"/>
                <w:color w:val="000000"/>
                <w:szCs w:val="32"/>
              </w:rPr>
            </w:pPr>
            <w:r w:rsidRPr="00E053BE">
              <w:t>66</w:t>
            </w:r>
          </w:p>
        </w:tc>
        <w:tc>
          <w:tcPr>
            <w:tcW w:w="720" w:type="dxa"/>
            <w:tcBorders>
              <w:top w:val="nil"/>
              <w:left w:val="nil"/>
              <w:bottom w:val="nil"/>
              <w:right w:val="nil"/>
            </w:tcBorders>
          </w:tcPr>
          <w:p w14:paraId="5A2CBC24" w14:textId="77777777" w:rsidR="009D28E0" w:rsidRPr="00E053BE" w:rsidRDefault="009D28E0" w:rsidP="002E3839">
            <w:pPr>
              <w:pStyle w:val="TableText"/>
              <w:rPr>
                <w:rFonts w:cs="Times New Roman"/>
                <w:color w:val="000000"/>
                <w:szCs w:val="32"/>
              </w:rPr>
            </w:pPr>
            <w:r w:rsidRPr="00E053BE">
              <w:t>25</w:t>
            </w:r>
          </w:p>
        </w:tc>
        <w:tc>
          <w:tcPr>
            <w:tcW w:w="720" w:type="dxa"/>
            <w:tcBorders>
              <w:top w:val="nil"/>
              <w:left w:val="nil"/>
              <w:bottom w:val="nil"/>
              <w:right w:val="nil"/>
            </w:tcBorders>
          </w:tcPr>
          <w:p w14:paraId="013AAA51" w14:textId="77777777" w:rsidR="009D28E0" w:rsidRPr="00E053BE" w:rsidRDefault="009D28E0" w:rsidP="002E3839">
            <w:pPr>
              <w:pStyle w:val="TableText"/>
              <w:rPr>
                <w:rFonts w:cs="Times New Roman"/>
                <w:color w:val="000000"/>
                <w:szCs w:val="32"/>
              </w:rPr>
            </w:pPr>
            <w:r w:rsidRPr="00E053BE">
              <w:t>9</w:t>
            </w:r>
          </w:p>
        </w:tc>
      </w:tr>
      <w:tr w:rsidR="009D28E0" w:rsidRPr="00E053BE" w14:paraId="3A3362A7" w14:textId="77777777" w:rsidTr="007C57B1">
        <w:tc>
          <w:tcPr>
            <w:tcW w:w="4608" w:type="dxa"/>
            <w:tcBorders>
              <w:top w:val="nil"/>
              <w:left w:val="nil"/>
              <w:bottom w:val="nil"/>
              <w:right w:val="nil"/>
            </w:tcBorders>
            <w:hideMark/>
          </w:tcPr>
          <w:p w14:paraId="3EEF6E93"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0271DA9E" w14:textId="77777777" w:rsidR="009D28E0" w:rsidRPr="00E053BE" w:rsidRDefault="009D28E0" w:rsidP="002E3839">
            <w:pPr>
              <w:pStyle w:val="TableText"/>
              <w:rPr>
                <w:rFonts w:cs="Times New Roman"/>
                <w:color w:val="000000"/>
                <w:szCs w:val="32"/>
              </w:rPr>
            </w:pPr>
            <w:r w:rsidRPr="00E053BE">
              <w:t>861</w:t>
            </w:r>
          </w:p>
        </w:tc>
        <w:tc>
          <w:tcPr>
            <w:tcW w:w="990" w:type="dxa"/>
            <w:tcBorders>
              <w:top w:val="nil"/>
              <w:left w:val="nil"/>
              <w:bottom w:val="nil"/>
              <w:right w:val="nil"/>
            </w:tcBorders>
          </w:tcPr>
          <w:p w14:paraId="64DC9160" w14:textId="77777777" w:rsidR="009D28E0" w:rsidRPr="00E053BE" w:rsidRDefault="009D28E0" w:rsidP="002E3839">
            <w:pPr>
              <w:pStyle w:val="TableText"/>
              <w:rPr>
                <w:rFonts w:cs="Times New Roman"/>
                <w:color w:val="000000"/>
                <w:szCs w:val="32"/>
              </w:rPr>
            </w:pPr>
            <w:r w:rsidRPr="00E053BE">
              <w:t>853.91</w:t>
            </w:r>
          </w:p>
        </w:tc>
        <w:tc>
          <w:tcPr>
            <w:tcW w:w="720" w:type="dxa"/>
            <w:tcBorders>
              <w:top w:val="nil"/>
              <w:left w:val="nil"/>
              <w:bottom w:val="nil"/>
              <w:right w:val="nil"/>
            </w:tcBorders>
          </w:tcPr>
          <w:p w14:paraId="7CC1EFA2"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37130FF0"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71574E37" w14:textId="77777777" w:rsidR="009D28E0" w:rsidRPr="00E053BE" w:rsidRDefault="009D28E0" w:rsidP="002E3839">
            <w:pPr>
              <w:pStyle w:val="TableText"/>
              <w:rPr>
                <w:rFonts w:cs="Times New Roman"/>
                <w:color w:val="000000"/>
                <w:szCs w:val="32"/>
              </w:rPr>
            </w:pPr>
            <w:r w:rsidRPr="00E053BE">
              <w:t>34</w:t>
            </w:r>
          </w:p>
        </w:tc>
        <w:tc>
          <w:tcPr>
            <w:tcW w:w="720" w:type="dxa"/>
            <w:tcBorders>
              <w:top w:val="nil"/>
              <w:left w:val="nil"/>
              <w:bottom w:val="nil"/>
              <w:right w:val="nil"/>
            </w:tcBorders>
          </w:tcPr>
          <w:p w14:paraId="3D6080A1" w14:textId="77777777" w:rsidR="009D28E0" w:rsidRPr="00E053BE" w:rsidRDefault="009D28E0" w:rsidP="002E3839">
            <w:pPr>
              <w:pStyle w:val="TableText"/>
              <w:rPr>
                <w:rFonts w:cs="Times New Roman"/>
                <w:color w:val="000000"/>
                <w:szCs w:val="32"/>
              </w:rPr>
            </w:pPr>
            <w:r w:rsidRPr="00E053BE">
              <w:t>35</w:t>
            </w:r>
          </w:p>
        </w:tc>
      </w:tr>
      <w:tr w:rsidR="009D28E0" w:rsidRPr="00E053BE" w14:paraId="19E32741" w14:textId="77777777" w:rsidTr="007C57B1">
        <w:tc>
          <w:tcPr>
            <w:tcW w:w="4608" w:type="dxa"/>
            <w:tcBorders>
              <w:top w:val="nil"/>
              <w:left w:val="nil"/>
              <w:bottom w:val="nil"/>
              <w:right w:val="nil"/>
            </w:tcBorders>
            <w:hideMark/>
          </w:tcPr>
          <w:p w14:paraId="605C630E"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5350E760" w14:textId="77777777" w:rsidR="009D28E0" w:rsidRPr="00E053BE" w:rsidRDefault="009D28E0" w:rsidP="002E3839">
            <w:pPr>
              <w:pStyle w:val="TableText"/>
              <w:rPr>
                <w:rFonts w:cs="Times New Roman"/>
                <w:color w:val="000000"/>
                <w:szCs w:val="32"/>
              </w:rPr>
            </w:pPr>
            <w:r w:rsidRPr="00E053BE">
              <w:t>20</w:t>
            </w:r>
          </w:p>
        </w:tc>
        <w:tc>
          <w:tcPr>
            <w:tcW w:w="990" w:type="dxa"/>
            <w:tcBorders>
              <w:top w:val="nil"/>
              <w:left w:val="nil"/>
              <w:bottom w:val="nil"/>
              <w:right w:val="nil"/>
            </w:tcBorders>
          </w:tcPr>
          <w:p w14:paraId="61C93F2A" w14:textId="77777777" w:rsidR="009D28E0" w:rsidRPr="00E053BE" w:rsidRDefault="009D28E0" w:rsidP="002E3839">
            <w:pPr>
              <w:pStyle w:val="TableText"/>
              <w:rPr>
                <w:rFonts w:cs="Times New Roman"/>
                <w:color w:val="000000"/>
                <w:szCs w:val="32"/>
              </w:rPr>
            </w:pPr>
            <w:r w:rsidRPr="00E053BE">
              <w:t>853.50</w:t>
            </w:r>
          </w:p>
        </w:tc>
        <w:tc>
          <w:tcPr>
            <w:tcW w:w="720" w:type="dxa"/>
            <w:tcBorders>
              <w:top w:val="nil"/>
              <w:left w:val="nil"/>
              <w:bottom w:val="nil"/>
              <w:right w:val="nil"/>
            </w:tcBorders>
          </w:tcPr>
          <w:p w14:paraId="008920AD"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27B74E56" w14:textId="77777777" w:rsidR="009D28E0" w:rsidRPr="00E053BE" w:rsidRDefault="009D28E0" w:rsidP="002E3839">
            <w:pPr>
              <w:pStyle w:val="TableText"/>
              <w:rPr>
                <w:rFonts w:cs="Times New Roman"/>
                <w:color w:val="000000"/>
                <w:szCs w:val="32"/>
              </w:rPr>
            </w:pPr>
            <w:r w:rsidRPr="00E053BE">
              <w:t>30</w:t>
            </w:r>
          </w:p>
        </w:tc>
        <w:tc>
          <w:tcPr>
            <w:tcW w:w="720" w:type="dxa"/>
            <w:tcBorders>
              <w:top w:val="nil"/>
              <w:left w:val="nil"/>
              <w:bottom w:val="nil"/>
              <w:right w:val="nil"/>
            </w:tcBorders>
          </w:tcPr>
          <w:p w14:paraId="3E4509A4"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798FBA18" w14:textId="77777777" w:rsidR="009D28E0" w:rsidRPr="00E053BE" w:rsidRDefault="009D28E0" w:rsidP="002E3839">
            <w:pPr>
              <w:pStyle w:val="TableText"/>
              <w:rPr>
                <w:rFonts w:cs="Times New Roman"/>
                <w:color w:val="000000"/>
                <w:szCs w:val="32"/>
              </w:rPr>
            </w:pPr>
            <w:r w:rsidRPr="00E053BE">
              <w:t>35</w:t>
            </w:r>
          </w:p>
        </w:tc>
      </w:tr>
      <w:tr w:rsidR="009D28E0" w:rsidRPr="00E053BE" w14:paraId="4E890057" w14:textId="77777777" w:rsidTr="007C57B1">
        <w:tc>
          <w:tcPr>
            <w:tcW w:w="4608" w:type="dxa"/>
            <w:tcBorders>
              <w:top w:val="nil"/>
              <w:left w:val="nil"/>
              <w:bottom w:val="single" w:sz="4" w:space="0" w:color="auto"/>
              <w:right w:val="nil"/>
            </w:tcBorders>
            <w:hideMark/>
          </w:tcPr>
          <w:p w14:paraId="3A6597E5"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6680F74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7C9AEC0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E5EB4B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7246E1C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451B78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DFAEDFD" w14:textId="77777777" w:rsidR="009D28E0" w:rsidRPr="00E053BE" w:rsidRDefault="009D28E0" w:rsidP="002E3839">
            <w:pPr>
              <w:pStyle w:val="TableText"/>
              <w:rPr>
                <w:rFonts w:cs="Times New Roman"/>
                <w:color w:val="000000"/>
                <w:szCs w:val="32"/>
              </w:rPr>
            </w:pPr>
            <w:r w:rsidRPr="00E053BE">
              <w:t>N/A</w:t>
            </w:r>
          </w:p>
        </w:tc>
      </w:tr>
      <w:tr w:rsidR="009D28E0" w:rsidRPr="00E053BE" w14:paraId="2669DACE" w14:textId="77777777" w:rsidTr="007C57B1">
        <w:tc>
          <w:tcPr>
            <w:tcW w:w="4608" w:type="dxa"/>
            <w:tcBorders>
              <w:top w:val="single" w:sz="4" w:space="0" w:color="auto"/>
              <w:left w:val="nil"/>
              <w:bottom w:val="nil"/>
              <w:right w:val="nil"/>
            </w:tcBorders>
            <w:hideMark/>
          </w:tcPr>
          <w:p w14:paraId="78DEE624"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A2FD96F" w14:textId="77777777" w:rsidR="009D28E0" w:rsidRPr="00E053BE" w:rsidRDefault="009D28E0" w:rsidP="002E3839">
            <w:pPr>
              <w:pStyle w:val="TableText"/>
              <w:rPr>
                <w:rFonts w:cs="Times New Roman"/>
                <w:szCs w:val="32"/>
              </w:rPr>
            </w:pPr>
            <w:r w:rsidRPr="00E053BE">
              <w:t>708</w:t>
            </w:r>
          </w:p>
        </w:tc>
        <w:tc>
          <w:tcPr>
            <w:tcW w:w="990" w:type="dxa"/>
            <w:tcBorders>
              <w:top w:val="single" w:sz="4" w:space="0" w:color="auto"/>
              <w:left w:val="nil"/>
              <w:bottom w:val="nil"/>
              <w:right w:val="nil"/>
            </w:tcBorders>
          </w:tcPr>
          <w:p w14:paraId="38B52F99" w14:textId="77777777" w:rsidR="009D28E0" w:rsidRPr="00E053BE" w:rsidRDefault="009D28E0" w:rsidP="002E3839">
            <w:pPr>
              <w:pStyle w:val="TableText"/>
              <w:rPr>
                <w:rFonts w:cs="Times New Roman"/>
                <w:szCs w:val="32"/>
              </w:rPr>
            </w:pPr>
            <w:r w:rsidRPr="00E053BE">
              <w:t>848.46</w:t>
            </w:r>
          </w:p>
        </w:tc>
        <w:tc>
          <w:tcPr>
            <w:tcW w:w="720" w:type="dxa"/>
            <w:tcBorders>
              <w:top w:val="single" w:sz="4" w:space="0" w:color="auto"/>
              <w:left w:val="nil"/>
              <w:bottom w:val="nil"/>
              <w:right w:val="nil"/>
            </w:tcBorders>
          </w:tcPr>
          <w:p w14:paraId="19EFC3DF"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nil"/>
              <w:right w:val="nil"/>
            </w:tcBorders>
          </w:tcPr>
          <w:p w14:paraId="1E39F9D6" w14:textId="77777777" w:rsidR="009D28E0" w:rsidRPr="00E053BE" w:rsidRDefault="009D28E0" w:rsidP="002E3839">
            <w:pPr>
              <w:pStyle w:val="TableText"/>
              <w:rPr>
                <w:rFonts w:cs="Times New Roman"/>
                <w:szCs w:val="32"/>
              </w:rPr>
            </w:pPr>
            <w:r w:rsidRPr="00E053BE">
              <w:t>41</w:t>
            </w:r>
          </w:p>
        </w:tc>
        <w:tc>
          <w:tcPr>
            <w:tcW w:w="720" w:type="dxa"/>
            <w:tcBorders>
              <w:top w:val="single" w:sz="4" w:space="0" w:color="auto"/>
              <w:left w:val="nil"/>
              <w:bottom w:val="nil"/>
              <w:right w:val="nil"/>
            </w:tcBorders>
          </w:tcPr>
          <w:p w14:paraId="31324695"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70CA92AD" w14:textId="77777777" w:rsidR="009D28E0" w:rsidRPr="00E053BE" w:rsidRDefault="009D28E0" w:rsidP="002E3839">
            <w:pPr>
              <w:pStyle w:val="TableText"/>
              <w:rPr>
                <w:rFonts w:cs="Times New Roman"/>
                <w:szCs w:val="32"/>
              </w:rPr>
            </w:pPr>
            <w:r w:rsidRPr="00E053BE">
              <w:t>27</w:t>
            </w:r>
          </w:p>
        </w:tc>
      </w:tr>
      <w:tr w:rsidR="009D28E0" w:rsidRPr="00E053BE" w14:paraId="2E6A83F7" w14:textId="77777777" w:rsidTr="007C57B1">
        <w:tc>
          <w:tcPr>
            <w:tcW w:w="4608" w:type="dxa"/>
            <w:tcBorders>
              <w:top w:val="nil"/>
              <w:left w:val="nil"/>
              <w:bottom w:val="single" w:sz="4" w:space="0" w:color="auto"/>
              <w:right w:val="nil"/>
            </w:tcBorders>
            <w:hideMark/>
          </w:tcPr>
          <w:p w14:paraId="45FBD04D"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6872EE0A" w14:textId="77777777" w:rsidR="009D28E0" w:rsidRPr="00E053BE" w:rsidRDefault="009D28E0" w:rsidP="002E3839">
            <w:pPr>
              <w:pStyle w:val="TableText"/>
              <w:rPr>
                <w:rFonts w:cs="Times New Roman"/>
                <w:szCs w:val="32"/>
              </w:rPr>
            </w:pPr>
            <w:r w:rsidRPr="00E053BE">
              <w:t>2,051</w:t>
            </w:r>
          </w:p>
        </w:tc>
        <w:tc>
          <w:tcPr>
            <w:tcW w:w="990" w:type="dxa"/>
            <w:tcBorders>
              <w:top w:val="nil"/>
              <w:left w:val="nil"/>
              <w:bottom w:val="single" w:sz="4" w:space="0" w:color="auto"/>
              <w:right w:val="nil"/>
            </w:tcBorders>
          </w:tcPr>
          <w:p w14:paraId="1C22EE32" w14:textId="77777777" w:rsidR="009D28E0" w:rsidRPr="00E053BE" w:rsidRDefault="009D28E0" w:rsidP="002E3839">
            <w:pPr>
              <w:pStyle w:val="TableText"/>
              <w:rPr>
                <w:rFonts w:cs="Times New Roman"/>
                <w:szCs w:val="32"/>
              </w:rPr>
            </w:pPr>
            <w:r w:rsidRPr="00E053BE">
              <w:t>852.41</w:t>
            </w:r>
          </w:p>
        </w:tc>
        <w:tc>
          <w:tcPr>
            <w:tcW w:w="720" w:type="dxa"/>
            <w:tcBorders>
              <w:top w:val="nil"/>
              <w:left w:val="nil"/>
              <w:bottom w:val="single" w:sz="4" w:space="0" w:color="auto"/>
              <w:right w:val="nil"/>
            </w:tcBorders>
          </w:tcPr>
          <w:p w14:paraId="0318B19C"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single" w:sz="4" w:space="0" w:color="auto"/>
              <w:right w:val="nil"/>
            </w:tcBorders>
          </w:tcPr>
          <w:p w14:paraId="65625F0C" w14:textId="77777777" w:rsidR="009D28E0" w:rsidRPr="00E053BE" w:rsidRDefault="009D28E0" w:rsidP="002E3839">
            <w:pPr>
              <w:pStyle w:val="TableText"/>
              <w:rPr>
                <w:rFonts w:cs="Times New Roman"/>
                <w:szCs w:val="32"/>
              </w:rPr>
            </w:pPr>
            <w:r w:rsidRPr="00E053BE">
              <w:t>31</w:t>
            </w:r>
          </w:p>
        </w:tc>
        <w:tc>
          <w:tcPr>
            <w:tcW w:w="720" w:type="dxa"/>
            <w:tcBorders>
              <w:top w:val="nil"/>
              <w:left w:val="nil"/>
              <w:bottom w:val="single" w:sz="4" w:space="0" w:color="auto"/>
              <w:right w:val="nil"/>
            </w:tcBorders>
          </w:tcPr>
          <w:p w14:paraId="09E5441B"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single" w:sz="4" w:space="0" w:color="auto"/>
              <w:right w:val="nil"/>
            </w:tcBorders>
          </w:tcPr>
          <w:p w14:paraId="3B7263C6" w14:textId="77777777" w:rsidR="009D28E0" w:rsidRPr="00E053BE" w:rsidRDefault="009D28E0" w:rsidP="002E3839">
            <w:pPr>
              <w:pStyle w:val="TableText"/>
              <w:rPr>
                <w:rFonts w:cs="Times New Roman"/>
                <w:szCs w:val="32"/>
              </w:rPr>
            </w:pPr>
            <w:r w:rsidRPr="00E053BE">
              <w:t>33</w:t>
            </w:r>
          </w:p>
        </w:tc>
      </w:tr>
      <w:tr w:rsidR="009D28E0" w:rsidRPr="00E053BE" w14:paraId="569CB7EA" w14:textId="77777777" w:rsidTr="007C57B1">
        <w:tc>
          <w:tcPr>
            <w:tcW w:w="4608" w:type="dxa"/>
            <w:tcBorders>
              <w:top w:val="single" w:sz="4" w:space="0" w:color="auto"/>
              <w:left w:val="nil"/>
              <w:bottom w:val="nil"/>
              <w:right w:val="nil"/>
            </w:tcBorders>
            <w:hideMark/>
          </w:tcPr>
          <w:p w14:paraId="475556D3"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2FF0AA0E" w14:textId="77777777" w:rsidR="009D28E0" w:rsidRPr="00E053BE" w:rsidRDefault="009D28E0" w:rsidP="002E3839">
            <w:pPr>
              <w:pStyle w:val="TableText"/>
              <w:rPr>
                <w:rFonts w:cs="Times New Roman"/>
                <w:szCs w:val="32"/>
              </w:rPr>
            </w:pPr>
            <w:r w:rsidRPr="00E053BE">
              <w:t>24</w:t>
            </w:r>
          </w:p>
        </w:tc>
        <w:tc>
          <w:tcPr>
            <w:tcW w:w="990" w:type="dxa"/>
            <w:tcBorders>
              <w:top w:val="single" w:sz="4" w:space="0" w:color="auto"/>
              <w:left w:val="nil"/>
              <w:bottom w:val="nil"/>
              <w:right w:val="nil"/>
            </w:tcBorders>
          </w:tcPr>
          <w:p w14:paraId="3EB8A6EA" w14:textId="77777777" w:rsidR="009D28E0" w:rsidRPr="00E053BE" w:rsidRDefault="009D28E0" w:rsidP="002E3839">
            <w:pPr>
              <w:pStyle w:val="TableText"/>
              <w:rPr>
                <w:rFonts w:cs="Times New Roman"/>
                <w:szCs w:val="32"/>
              </w:rPr>
            </w:pPr>
            <w:r w:rsidRPr="00E053BE">
              <w:t>837.79</w:t>
            </w:r>
          </w:p>
        </w:tc>
        <w:tc>
          <w:tcPr>
            <w:tcW w:w="720" w:type="dxa"/>
            <w:tcBorders>
              <w:top w:val="single" w:sz="4" w:space="0" w:color="auto"/>
              <w:left w:val="nil"/>
              <w:bottom w:val="nil"/>
              <w:right w:val="nil"/>
            </w:tcBorders>
          </w:tcPr>
          <w:p w14:paraId="4CE831F4"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02D13A68" w14:textId="77777777" w:rsidR="009D28E0" w:rsidRPr="00E053BE" w:rsidRDefault="009D28E0" w:rsidP="002E3839">
            <w:pPr>
              <w:pStyle w:val="TableText"/>
              <w:rPr>
                <w:rFonts w:cs="Times New Roman"/>
                <w:szCs w:val="32"/>
              </w:rPr>
            </w:pPr>
            <w:r w:rsidRPr="00E053BE">
              <w:t>67</w:t>
            </w:r>
          </w:p>
        </w:tc>
        <w:tc>
          <w:tcPr>
            <w:tcW w:w="720" w:type="dxa"/>
            <w:tcBorders>
              <w:top w:val="single" w:sz="4" w:space="0" w:color="auto"/>
              <w:left w:val="nil"/>
              <w:bottom w:val="nil"/>
              <w:right w:val="nil"/>
            </w:tcBorders>
          </w:tcPr>
          <w:p w14:paraId="2FBA5650" w14:textId="77777777" w:rsidR="009D28E0" w:rsidRPr="00E053BE" w:rsidRDefault="009D28E0" w:rsidP="002E3839">
            <w:pPr>
              <w:pStyle w:val="TableText"/>
              <w:rPr>
                <w:rFonts w:cs="Times New Roman"/>
                <w:szCs w:val="32"/>
              </w:rPr>
            </w:pPr>
            <w:r w:rsidRPr="00E053BE">
              <w:t>21</w:t>
            </w:r>
          </w:p>
        </w:tc>
        <w:tc>
          <w:tcPr>
            <w:tcW w:w="720" w:type="dxa"/>
            <w:tcBorders>
              <w:top w:val="single" w:sz="4" w:space="0" w:color="auto"/>
              <w:left w:val="nil"/>
              <w:bottom w:val="nil"/>
              <w:right w:val="nil"/>
            </w:tcBorders>
          </w:tcPr>
          <w:p w14:paraId="1A8E0D30" w14:textId="77777777" w:rsidR="009D28E0" w:rsidRPr="00E053BE" w:rsidRDefault="009D28E0" w:rsidP="002E3839">
            <w:pPr>
              <w:pStyle w:val="TableText"/>
              <w:rPr>
                <w:rFonts w:cs="Times New Roman"/>
                <w:szCs w:val="32"/>
              </w:rPr>
            </w:pPr>
            <w:r w:rsidRPr="00E053BE">
              <w:t>13</w:t>
            </w:r>
          </w:p>
        </w:tc>
      </w:tr>
      <w:tr w:rsidR="009D28E0" w:rsidRPr="00E053BE" w14:paraId="42EEEA9A" w14:textId="77777777" w:rsidTr="007C57B1">
        <w:tc>
          <w:tcPr>
            <w:tcW w:w="4608" w:type="dxa"/>
            <w:tcBorders>
              <w:top w:val="nil"/>
              <w:left w:val="nil"/>
              <w:bottom w:val="nil"/>
              <w:right w:val="nil"/>
            </w:tcBorders>
            <w:hideMark/>
          </w:tcPr>
          <w:p w14:paraId="55485ECD"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5469D3A9" w14:textId="77777777" w:rsidR="009D28E0" w:rsidRPr="00E053BE" w:rsidRDefault="009D28E0" w:rsidP="002E3839">
            <w:pPr>
              <w:pStyle w:val="TableText"/>
              <w:rPr>
                <w:rFonts w:cs="Times New Roman"/>
                <w:szCs w:val="32"/>
              </w:rPr>
            </w:pPr>
            <w:r w:rsidRPr="00E053BE">
              <w:t>2,731</w:t>
            </w:r>
          </w:p>
        </w:tc>
        <w:tc>
          <w:tcPr>
            <w:tcW w:w="990" w:type="dxa"/>
            <w:tcBorders>
              <w:top w:val="nil"/>
              <w:left w:val="nil"/>
              <w:bottom w:val="nil"/>
              <w:right w:val="nil"/>
            </w:tcBorders>
          </w:tcPr>
          <w:p w14:paraId="7AE9D787" w14:textId="77777777" w:rsidR="009D28E0" w:rsidRPr="00E053BE" w:rsidRDefault="009D28E0" w:rsidP="002E3839">
            <w:pPr>
              <w:pStyle w:val="TableText"/>
              <w:rPr>
                <w:rFonts w:cs="Times New Roman"/>
                <w:szCs w:val="32"/>
              </w:rPr>
            </w:pPr>
            <w:r w:rsidRPr="00E053BE">
              <w:t>851.51</w:t>
            </w:r>
          </w:p>
        </w:tc>
        <w:tc>
          <w:tcPr>
            <w:tcW w:w="720" w:type="dxa"/>
            <w:tcBorders>
              <w:top w:val="nil"/>
              <w:left w:val="nil"/>
              <w:bottom w:val="nil"/>
              <w:right w:val="nil"/>
            </w:tcBorders>
          </w:tcPr>
          <w:p w14:paraId="77FE4DC6"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1FAAF52"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3924C983"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53536FA5" w14:textId="77777777" w:rsidR="009D28E0" w:rsidRPr="00E053BE" w:rsidRDefault="009D28E0" w:rsidP="002E3839">
            <w:pPr>
              <w:pStyle w:val="TableText"/>
              <w:rPr>
                <w:rFonts w:cs="Times New Roman"/>
                <w:szCs w:val="32"/>
              </w:rPr>
            </w:pPr>
            <w:r w:rsidRPr="00E053BE">
              <w:t>32</w:t>
            </w:r>
          </w:p>
        </w:tc>
      </w:tr>
      <w:tr w:rsidR="009D28E0" w:rsidRPr="00E053BE" w14:paraId="670C6FE5" w14:textId="77777777" w:rsidTr="007C57B1">
        <w:tc>
          <w:tcPr>
            <w:tcW w:w="4608" w:type="dxa"/>
            <w:tcBorders>
              <w:top w:val="nil"/>
              <w:left w:val="nil"/>
              <w:bottom w:val="nil"/>
              <w:right w:val="nil"/>
            </w:tcBorders>
            <w:hideMark/>
          </w:tcPr>
          <w:p w14:paraId="62AAF1BB"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53088054" w14:textId="77777777" w:rsidR="009D28E0" w:rsidRPr="00E053BE" w:rsidRDefault="009D28E0" w:rsidP="002E3839">
            <w:pPr>
              <w:pStyle w:val="TableText"/>
              <w:rPr>
                <w:rFonts w:cs="Times New Roman"/>
                <w:szCs w:val="32"/>
              </w:rPr>
            </w:pPr>
            <w:r w:rsidRPr="00E053BE">
              <w:t>4</w:t>
            </w:r>
          </w:p>
        </w:tc>
        <w:tc>
          <w:tcPr>
            <w:tcW w:w="990" w:type="dxa"/>
            <w:tcBorders>
              <w:top w:val="nil"/>
              <w:left w:val="nil"/>
              <w:bottom w:val="nil"/>
              <w:right w:val="nil"/>
            </w:tcBorders>
          </w:tcPr>
          <w:p w14:paraId="082FF7D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34417C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651D063"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BB459A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70E046E3" w14:textId="77777777" w:rsidR="009D28E0" w:rsidRPr="00E053BE" w:rsidRDefault="009D28E0" w:rsidP="002E3839">
            <w:pPr>
              <w:pStyle w:val="TableText"/>
              <w:rPr>
                <w:rFonts w:cs="Times New Roman"/>
                <w:szCs w:val="32"/>
              </w:rPr>
            </w:pPr>
            <w:r w:rsidRPr="00E053BE">
              <w:t>N/A</w:t>
            </w:r>
          </w:p>
        </w:tc>
      </w:tr>
      <w:tr w:rsidR="009D28E0" w:rsidRPr="00E053BE" w14:paraId="60C44D5E" w14:textId="77777777" w:rsidTr="007C57B1">
        <w:tc>
          <w:tcPr>
            <w:tcW w:w="4608" w:type="dxa"/>
            <w:tcBorders>
              <w:top w:val="single" w:sz="4" w:space="0" w:color="auto"/>
              <w:left w:val="nil"/>
              <w:bottom w:val="nil"/>
              <w:right w:val="nil"/>
            </w:tcBorders>
            <w:hideMark/>
          </w:tcPr>
          <w:p w14:paraId="632D80BA"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63B045EC" w14:textId="77777777" w:rsidR="009D28E0" w:rsidRPr="00E053BE" w:rsidRDefault="009D28E0" w:rsidP="002E3839">
            <w:pPr>
              <w:pStyle w:val="TableText"/>
              <w:rPr>
                <w:rFonts w:cs="Times New Roman"/>
                <w:szCs w:val="32"/>
              </w:rPr>
            </w:pPr>
            <w:r w:rsidRPr="00E053BE">
              <w:t>21</w:t>
            </w:r>
          </w:p>
        </w:tc>
        <w:tc>
          <w:tcPr>
            <w:tcW w:w="990" w:type="dxa"/>
            <w:tcBorders>
              <w:top w:val="single" w:sz="4" w:space="0" w:color="auto"/>
              <w:left w:val="nil"/>
              <w:bottom w:val="nil"/>
              <w:right w:val="nil"/>
            </w:tcBorders>
          </w:tcPr>
          <w:p w14:paraId="7C774D37" w14:textId="77777777" w:rsidR="009D28E0" w:rsidRPr="00E053BE" w:rsidRDefault="009D28E0" w:rsidP="002E3839">
            <w:pPr>
              <w:pStyle w:val="TableText"/>
              <w:rPr>
                <w:rFonts w:cs="Times New Roman"/>
                <w:szCs w:val="32"/>
              </w:rPr>
            </w:pPr>
            <w:r w:rsidRPr="00E053BE">
              <w:t>852.05</w:t>
            </w:r>
          </w:p>
        </w:tc>
        <w:tc>
          <w:tcPr>
            <w:tcW w:w="720" w:type="dxa"/>
            <w:tcBorders>
              <w:top w:val="single" w:sz="4" w:space="0" w:color="auto"/>
              <w:left w:val="nil"/>
              <w:bottom w:val="nil"/>
              <w:right w:val="nil"/>
            </w:tcBorders>
          </w:tcPr>
          <w:p w14:paraId="07DA390F"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59CBB483"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76D8EB0A"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7ABDDC96" w14:textId="77777777" w:rsidR="009D28E0" w:rsidRPr="00E053BE" w:rsidRDefault="009D28E0" w:rsidP="002E3839">
            <w:pPr>
              <w:pStyle w:val="TableText"/>
              <w:rPr>
                <w:rFonts w:cs="Times New Roman"/>
                <w:szCs w:val="32"/>
              </w:rPr>
            </w:pPr>
            <w:r w:rsidRPr="00E053BE">
              <w:t>29</w:t>
            </w:r>
          </w:p>
        </w:tc>
      </w:tr>
      <w:tr w:rsidR="009D28E0" w:rsidRPr="00E053BE" w14:paraId="627FCFA0" w14:textId="77777777" w:rsidTr="007C57B1">
        <w:tc>
          <w:tcPr>
            <w:tcW w:w="4608" w:type="dxa"/>
            <w:tcBorders>
              <w:top w:val="nil"/>
              <w:left w:val="nil"/>
              <w:bottom w:val="single" w:sz="4" w:space="0" w:color="auto"/>
              <w:right w:val="nil"/>
            </w:tcBorders>
            <w:hideMark/>
          </w:tcPr>
          <w:p w14:paraId="65D8F81F"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4FB3A975" w14:textId="77777777" w:rsidR="009D28E0" w:rsidRPr="00E053BE" w:rsidRDefault="009D28E0" w:rsidP="002E3839">
            <w:pPr>
              <w:pStyle w:val="TableText"/>
              <w:rPr>
                <w:rFonts w:cs="Times New Roman"/>
                <w:szCs w:val="32"/>
              </w:rPr>
            </w:pPr>
            <w:r w:rsidRPr="00E053BE">
              <w:t>2,738</w:t>
            </w:r>
          </w:p>
        </w:tc>
        <w:tc>
          <w:tcPr>
            <w:tcW w:w="990" w:type="dxa"/>
            <w:tcBorders>
              <w:top w:val="nil"/>
              <w:left w:val="nil"/>
              <w:bottom w:val="single" w:sz="4" w:space="0" w:color="auto"/>
              <w:right w:val="nil"/>
            </w:tcBorders>
          </w:tcPr>
          <w:p w14:paraId="3A78D26F" w14:textId="77777777" w:rsidR="009D28E0" w:rsidRPr="00E053BE" w:rsidRDefault="009D28E0" w:rsidP="002E3839">
            <w:pPr>
              <w:pStyle w:val="TableText"/>
              <w:rPr>
                <w:rFonts w:cs="Times New Roman"/>
                <w:szCs w:val="32"/>
              </w:rPr>
            </w:pPr>
            <w:r w:rsidRPr="00E053BE">
              <w:t>851.39</w:t>
            </w:r>
          </w:p>
        </w:tc>
        <w:tc>
          <w:tcPr>
            <w:tcW w:w="720" w:type="dxa"/>
            <w:tcBorders>
              <w:top w:val="nil"/>
              <w:left w:val="nil"/>
              <w:bottom w:val="single" w:sz="4" w:space="0" w:color="auto"/>
              <w:right w:val="nil"/>
            </w:tcBorders>
          </w:tcPr>
          <w:p w14:paraId="482DB980"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single" w:sz="4" w:space="0" w:color="auto"/>
              <w:right w:val="nil"/>
            </w:tcBorders>
          </w:tcPr>
          <w:p w14:paraId="1D3240CA"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2BEC3E5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211FF828" w14:textId="77777777" w:rsidR="009D28E0" w:rsidRPr="00E053BE" w:rsidRDefault="009D28E0" w:rsidP="002E3839">
            <w:pPr>
              <w:pStyle w:val="TableText"/>
              <w:rPr>
                <w:rFonts w:cs="Times New Roman"/>
                <w:szCs w:val="32"/>
              </w:rPr>
            </w:pPr>
            <w:r w:rsidRPr="00E053BE">
              <w:t>31</w:t>
            </w:r>
          </w:p>
        </w:tc>
      </w:tr>
      <w:tr w:rsidR="009D28E0" w:rsidRPr="00E053BE" w14:paraId="4EC3D285" w14:textId="77777777" w:rsidTr="007C57B1">
        <w:tc>
          <w:tcPr>
            <w:tcW w:w="4608" w:type="dxa"/>
            <w:tcBorders>
              <w:top w:val="single" w:sz="4" w:space="0" w:color="auto"/>
              <w:left w:val="nil"/>
              <w:bottom w:val="nil"/>
              <w:right w:val="nil"/>
            </w:tcBorders>
          </w:tcPr>
          <w:p w14:paraId="5C4D16B3"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146CA83F" w14:textId="77777777" w:rsidR="009D28E0" w:rsidRPr="00E053BE" w:rsidRDefault="009D28E0" w:rsidP="002E3839">
            <w:pPr>
              <w:pStyle w:val="TableText"/>
              <w:rPr>
                <w:color w:val="000000"/>
                <w:szCs w:val="32"/>
              </w:rPr>
            </w:pPr>
            <w:r w:rsidRPr="00E053BE">
              <w:t>11</w:t>
            </w:r>
          </w:p>
        </w:tc>
        <w:tc>
          <w:tcPr>
            <w:tcW w:w="990" w:type="dxa"/>
            <w:tcBorders>
              <w:top w:val="single" w:sz="4" w:space="0" w:color="auto"/>
              <w:left w:val="nil"/>
              <w:bottom w:val="nil"/>
              <w:right w:val="nil"/>
            </w:tcBorders>
          </w:tcPr>
          <w:p w14:paraId="277F3CD9" w14:textId="77777777" w:rsidR="009D28E0" w:rsidRPr="00E053BE" w:rsidRDefault="009D28E0" w:rsidP="002E3839">
            <w:pPr>
              <w:pStyle w:val="TableText"/>
              <w:rPr>
                <w:color w:val="000000"/>
                <w:szCs w:val="32"/>
              </w:rPr>
            </w:pPr>
            <w:r w:rsidRPr="00E053BE">
              <w:t>854.55</w:t>
            </w:r>
          </w:p>
        </w:tc>
        <w:tc>
          <w:tcPr>
            <w:tcW w:w="720" w:type="dxa"/>
            <w:tcBorders>
              <w:top w:val="single" w:sz="4" w:space="0" w:color="auto"/>
              <w:left w:val="nil"/>
              <w:bottom w:val="nil"/>
              <w:right w:val="nil"/>
            </w:tcBorders>
          </w:tcPr>
          <w:p w14:paraId="574E2101"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6B550AD6"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388DAE07"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2E5A06CE" w14:textId="77777777" w:rsidR="009D28E0" w:rsidRPr="00E053BE" w:rsidRDefault="009D28E0" w:rsidP="002E3839">
            <w:pPr>
              <w:pStyle w:val="TableText"/>
              <w:rPr>
                <w:color w:val="000000"/>
                <w:szCs w:val="32"/>
              </w:rPr>
            </w:pPr>
            <w:r w:rsidRPr="00E053BE">
              <w:t>45</w:t>
            </w:r>
          </w:p>
        </w:tc>
      </w:tr>
      <w:tr w:rsidR="009D28E0" w:rsidRPr="00E053BE" w14:paraId="54092EFA" w14:textId="77777777" w:rsidTr="007C57B1">
        <w:tc>
          <w:tcPr>
            <w:tcW w:w="4608" w:type="dxa"/>
            <w:tcBorders>
              <w:top w:val="nil"/>
              <w:left w:val="nil"/>
              <w:bottom w:val="single" w:sz="4" w:space="0" w:color="auto"/>
              <w:right w:val="nil"/>
            </w:tcBorders>
          </w:tcPr>
          <w:p w14:paraId="49700F4F"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6B081F1D" w14:textId="77777777" w:rsidR="009D28E0" w:rsidRPr="00E053BE" w:rsidRDefault="009D28E0" w:rsidP="002E3839">
            <w:pPr>
              <w:pStyle w:val="TableText"/>
              <w:rPr>
                <w:color w:val="000000"/>
                <w:szCs w:val="32"/>
              </w:rPr>
            </w:pPr>
            <w:r w:rsidRPr="00E053BE">
              <w:t>2,748</w:t>
            </w:r>
          </w:p>
        </w:tc>
        <w:tc>
          <w:tcPr>
            <w:tcW w:w="990" w:type="dxa"/>
            <w:tcBorders>
              <w:top w:val="nil"/>
              <w:left w:val="nil"/>
              <w:bottom w:val="single" w:sz="4" w:space="0" w:color="auto"/>
              <w:right w:val="nil"/>
            </w:tcBorders>
          </w:tcPr>
          <w:p w14:paraId="319E9E70" w14:textId="77777777" w:rsidR="009D28E0" w:rsidRPr="00E053BE" w:rsidRDefault="009D28E0" w:rsidP="002E3839">
            <w:pPr>
              <w:pStyle w:val="TableText"/>
              <w:rPr>
                <w:color w:val="000000"/>
                <w:szCs w:val="32"/>
              </w:rPr>
            </w:pPr>
            <w:r w:rsidRPr="00E053BE">
              <w:t>851.38</w:t>
            </w:r>
          </w:p>
        </w:tc>
        <w:tc>
          <w:tcPr>
            <w:tcW w:w="720" w:type="dxa"/>
            <w:tcBorders>
              <w:top w:val="nil"/>
              <w:left w:val="nil"/>
              <w:bottom w:val="single" w:sz="4" w:space="0" w:color="auto"/>
              <w:right w:val="nil"/>
            </w:tcBorders>
          </w:tcPr>
          <w:p w14:paraId="2D30EEC1"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4" w:space="0" w:color="auto"/>
              <w:right w:val="nil"/>
            </w:tcBorders>
          </w:tcPr>
          <w:p w14:paraId="49442134" w14:textId="77777777" w:rsidR="009D28E0" w:rsidRPr="00E053BE" w:rsidRDefault="009D28E0" w:rsidP="002E3839">
            <w:pPr>
              <w:pStyle w:val="TableText"/>
              <w:rPr>
                <w:color w:val="000000"/>
                <w:szCs w:val="32"/>
              </w:rPr>
            </w:pPr>
            <w:r w:rsidRPr="00E053BE">
              <w:t>33</w:t>
            </w:r>
          </w:p>
        </w:tc>
        <w:tc>
          <w:tcPr>
            <w:tcW w:w="720" w:type="dxa"/>
            <w:tcBorders>
              <w:top w:val="nil"/>
              <w:left w:val="nil"/>
              <w:bottom w:val="single" w:sz="4" w:space="0" w:color="auto"/>
              <w:right w:val="nil"/>
            </w:tcBorders>
          </w:tcPr>
          <w:p w14:paraId="55BA9F7B"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7385187B" w14:textId="77777777" w:rsidR="009D28E0" w:rsidRPr="00E053BE" w:rsidRDefault="009D28E0" w:rsidP="002E3839">
            <w:pPr>
              <w:pStyle w:val="TableText"/>
              <w:rPr>
                <w:color w:val="000000"/>
                <w:szCs w:val="32"/>
              </w:rPr>
            </w:pPr>
            <w:r w:rsidRPr="00E053BE">
              <w:t>31</w:t>
            </w:r>
          </w:p>
        </w:tc>
      </w:tr>
      <w:tr w:rsidR="009D28E0" w:rsidRPr="00E053BE" w14:paraId="2593E617" w14:textId="77777777" w:rsidTr="007C57B1">
        <w:tc>
          <w:tcPr>
            <w:tcW w:w="4608" w:type="dxa"/>
            <w:tcBorders>
              <w:top w:val="single" w:sz="4" w:space="0" w:color="auto"/>
              <w:left w:val="nil"/>
              <w:bottom w:val="nil"/>
              <w:right w:val="nil"/>
            </w:tcBorders>
          </w:tcPr>
          <w:p w14:paraId="7F5C163E"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0ACE382C" w14:textId="77777777" w:rsidR="009D28E0" w:rsidRPr="00E053BE" w:rsidRDefault="009D28E0" w:rsidP="002E3839">
            <w:pPr>
              <w:pStyle w:val="TableText"/>
              <w:rPr>
                <w:color w:val="000000"/>
                <w:szCs w:val="32"/>
              </w:rPr>
            </w:pPr>
            <w:r w:rsidRPr="00E053BE">
              <w:t>96</w:t>
            </w:r>
          </w:p>
        </w:tc>
        <w:tc>
          <w:tcPr>
            <w:tcW w:w="990" w:type="dxa"/>
            <w:tcBorders>
              <w:top w:val="single" w:sz="4" w:space="0" w:color="auto"/>
              <w:left w:val="nil"/>
              <w:bottom w:val="nil"/>
              <w:right w:val="nil"/>
            </w:tcBorders>
          </w:tcPr>
          <w:p w14:paraId="244D95FA" w14:textId="77777777" w:rsidR="009D28E0" w:rsidRPr="00E053BE" w:rsidRDefault="009D28E0" w:rsidP="002E3839">
            <w:pPr>
              <w:pStyle w:val="TableText"/>
              <w:rPr>
                <w:color w:val="000000"/>
                <w:szCs w:val="32"/>
              </w:rPr>
            </w:pPr>
            <w:r w:rsidRPr="00E053BE">
              <w:t>854.50</w:t>
            </w:r>
          </w:p>
        </w:tc>
        <w:tc>
          <w:tcPr>
            <w:tcW w:w="720" w:type="dxa"/>
            <w:tcBorders>
              <w:top w:val="single" w:sz="4" w:space="0" w:color="auto"/>
              <w:left w:val="nil"/>
              <w:bottom w:val="nil"/>
              <w:right w:val="nil"/>
            </w:tcBorders>
          </w:tcPr>
          <w:p w14:paraId="4F7F4ED1" w14:textId="77777777" w:rsidR="009D28E0" w:rsidRPr="00E053BE" w:rsidRDefault="009D28E0" w:rsidP="002E3839">
            <w:pPr>
              <w:pStyle w:val="TableText"/>
              <w:rPr>
                <w:color w:val="000000"/>
                <w:szCs w:val="32"/>
              </w:rPr>
            </w:pPr>
            <w:r w:rsidRPr="00E053BE">
              <w:t>22</w:t>
            </w:r>
          </w:p>
        </w:tc>
        <w:tc>
          <w:tcPr>
            <w:tcW w:w="720" w:type="dxa"/>
            <w:tcBorders>
              <w:top w:val="single" w:sz="4" w:space="0" w:color="auto"/>
              <w:left w:val="nil"/>
              <w:bottom w:val="nil"/>
              <w:right w:val="nil"/>
            </w:tcBorders>
          </w:tcPr>
          <w:p w14:paraId="61FF8E33" w14:textId="77777777" w:rsidR="009D28E0" w:rsidRPr="00E053BE" w:rsidRDefault="009D28E0" w:rsidP="002E3839">
            <w:pPr>
              <w:pStyle w:val="TableText"/>
              <w:rPr>
                <w:color w:val="000000"/>
                <w:szCs w:val="32"/>
              </w:rPr>
            </w:pPr>
            <w:r w:rsidRPr="00E053BE">
              <w:t>29</w:t>
            </w:r>
          </w:p>
        </w:tc>
        <w:tc>
          <w:tcPr>
            <w:tcW w:w="720" w:type="dxa"/>
            <w:tcBorders>
              <w:top w:val="single" w:sz="4" w:space="0" w:color="auto"/>
              <w:left w:val="nil"/>
              <w:bottom w:val="nil"/>
              <w:right w:val="nil"/>
            </w:tcBorders>
          </w:tcPr>
          <w:p w14:paraId="23FF3869" w14:textId="77777777" w:rsidR="009D28E0" w:rsidRPr="00E053BE" w:rsidRDefault="009D28E0" w:rsidP="002E3839">
            <w:pPr>
              <w:pStyle w:val="TableText"/>
              <w:rPr>
                <w:color w:val="000000"/>
                <w:szCs w:val="32"/>
              </w:rPr>
            </w:pPr>
            <w:r w:rsidRPr="00E053BE">
              <w:t>32</w:t>
            </w:r>
          </w:p>
        </w:tc>
        <w:tc>
          <w:tcPr>
            <w:tcW w:w="720" w:type="dxa"/>
            <w:tcBorders>
              <w:top w:val="single" w:sz="4" w:space="0" w:color="auto"/>
              <w:left w:val="nil"/>
              <w:bottom w:val="nil"/>
              <w:right w:val="nil"/>
            </w:tcBorders>
          </w:tcPr>
          <w:p w14:paraId="1123CD9E" w14:textId="77777777" w:rsidR="009D28E0" w:rsidRPr="00E053BE" w:rsidRDefault="009D28E0" w:rsidP="002E3839">
            <w:pPr>
              <w:pStyle w:val="TableText"/>
              <w:rPr>
                <w:color w:val="000000"/>
                <w:szCs w:val="32"/>
              </w:rPr>
            </w:pPr>
            <w:r w:rsidRPr="00E053BE">
              <w:t>39</w:t>
            </w:r>
          </w:p>
        </w:tc>
      </w:tr>
      <w:tr w:rsidR="009D28E0" w:rsidRPr="00E053BE" w14:paraId="31E21B59" w14:textId="77777777" w:rsidTr="007C57B1">
        <w:tc>
          <w:tcPr>
            <w:tcW w:w="4608" w:type="dxa"/>
            <w:tcBorders>
              <w:top w:val="nil"/>
              <w:left w:val="nil"/>
              <w:bottom w:val="single" w:sz="4" w:space="0" w:color="auto"/>
              <w:right w:val="nil"/>
            </w:tcBorders>
          </w:tcPr>
          <w:p w14:paraId="35EEC2F8"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23BA69EE" w14:textId="77777777" w:rsidR="009D28E0" w:rsidRPr="00E053BE" w:rsidRDefault="009D28E0" w:rsidP="002E3839">
            <w:pPr>
              <w:pStyle w:val="TableText"/>
              <w:rPr>
                <w:color w:val="000000"/>
                <w:szCs w:val="32"/>
              </w:rPr>
            </w:pPr>
            <w:r w:rsidRPr="00E053BE">
              <w:t>2,663</w:t>
            </w:r>
          </w:p>
        </w:tc>
        <w:tc>
          <w:tcPr>
            <w:tcW w:w="990" w:type="dxa"/>
            <w:tcBorders>
              <w:top w:val="nil"/>
              <w:left w:val="nil"/>
              <w:bottom w:val="single" w:sz="4" w:space="0" w:color="auto"/>
              <w:right w:val="nil"/>
            </w:tcBorders>
          </w:tcPr>
          <w:p w14:paraId="417E8E07" w14:textId="77777777" w:rsidR="009D28E0" w:rsidRPr="00E053BE" w:rsidRDefault="009D28E0" w:rsidP="002E3839">
            <w:pPr>
              <w:pStyle w:val="TableText"/>
              <w:rPr>
                <w:color w:val="000000"/>
                <w:szCs w:val="32"/>
              </w:rPr>
            </w:pPr>
            <w:r w:rsidRPr="00E053BE">
              <w:t>851.28</w:t>
            </w:r>
          </w:p>
        </w:tc>
        <w:tc>
          <w:tcPr>
            <w:tcW w:w="720" w:type="dxa"/>
            <w:tcBorders>
              <w:top w:val="nil"/>
              <w:left w:val="nil"/>
              <w:bottom w:val="single" w:sz="4" w:space="0" w:color="auto"/>
              <w:right w:val="nil"/>
            </w:tcBorders>
          </w:tcPr>
          <w:p w14:paraId="2F1B6FB8"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4" w:space="0" w:color="auto"/>
              <w:right w:val="nil"/>
            </w:tcBorders>
          </w:tcPr>
          <w:p w14:paraId="4A99C321"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07DFA84D"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2A484740" w14:textId="77777777" w:rsidR="009D28E0" w:rsidRPr="00E053BE" w:rsidRDefault="009D28E0" w:rsidP="002E3839">
            <w:pPr>
              <w:pStyle w:val="TableText"/>
              <w:rPr>
                <w:color w:val="000000"/>
                <w:szCs w:val="32"/>
              </w:rPr>
            </w:pPr>
            <w:r w:rsidRPr="00E053BE">
              <w:t>31</w:t>
            </w:r>
          </w:p>
        </w:tc>
      </w:tr>
      <w:tr w:rsidR="009D28E0" w:rsidRPr="00E053BE" w14:paraId="4670B13D" w14:textId="77777777" w:rsidTr="007C57B1">
        <w:tc>
          <w:tcPr>
            <w:tcW w:w="4608" w:type="dxa"/>
            <w:tcBorders>
              <w:top w:val="single" w:sz="4" w:space="0" w:color="auto"/>
              <w:left w:val="nil"/>
              <w:bottom w:val="nil"/>
              <w:right w:val="nil"/>
            </w:tcBorders>
          </w:tcPr>
          <w:p w14:paraId="4A3FE88B"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0C8F3B7" w14:textId="77777777" w:rsidR="009D28E0" w:rsidRPr="00E053BE" w:rsidRDefault="009D28E0" w:rsidP="002E3839">
            <w:pPr>
              <w:pStyle w:val="TableText"/>
              <w:rPr>
                <w:color w:val="000000"/>
                <w:szCs w:val="32"/>
              </w:rPr>
            </w:pPr>
            <w:r w:rsidRPr="00E053BE">
              <w:t>10</w:t>
            </w:r>
          </w:p>
        </w:tc>
        <w:tc>
          <w:tcPr>
            <w:tcW w:w="990" w:type="dxa"/>
            <w:tcBorders>
              <w:top w:val="single" w:sz="4" w:space="0" w:color="auto"/>
              <w:left w:val="nil"/>
              <w:bottom w:val="nil"/>
              <w:right w:val="nil"/>
            </w:tcBorders>
          </w:tcPr>
          <w:p w14:paraId="083A7772"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604FA3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800442F"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D4492FE"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5AC804E5" w14:textId="77777777" w:rsidR="009D28E0" w:rsidRPr="00E053BE" w:rsidRDefault="009D28E0" w:rsidP="002E3839">
            <w:pPr>
              <w:pStyle w:val="TableText"/>
              <w:rPr>
                <w:color w:val="000000"/>
                <w:szCs w:val="32"/>
              </w:rPr>
            </w:pPr>
            <w:r w:rsidRPr="00E053BE">
              <w:t>N/A</w:t>
            </w:r>
          </w:p>
        </w:tc>
      </w:tr>
      <w:tr w:rsidR="009D28E0" w:rsidRPr="00E053BE" w14:paraId="2303A954" w14:textId="77777777" w:rsidTr="007C57B1">
        <w:tc>
          <w:tcPr>
            <w:tcW w:w="4608" w:type="dxa"/>
            <w:tcBorders>
              <w:top w:val="nil"/>
              <w:left w:val="nil"/>
              <w:bottom w:val="single" w:sz="12" w:space="0" w:color="auto"/>
              <w:right w:val="nil"/>
            </w:tcBorders>
          </w:tcPr>
          <w:p w14:paraId="6C4C4826"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578D596" w14:textId="77777777" w:rsidR="009D28E0" w:rsidRPr="00E053BE" w:rsidRDefault="009D28E0" w:rsidP="002E3839">
            <w:pPr>
              <w:pStyle w:val="TableText"/>
              <w:rPr>
                <w:color w:val="000000"/>
                <w:szCs w:val="32"/>
              </w:rPr>
            </w:pPr>
            <w:r w:rsidRPr="00E053BE">
              <w:t>2,749</w:t>
            </w:r>
          </w:p>
        </w:tc>
        <w:tc>
          <w:tcPr>
            <w:tcW w:w="990" w:type="dxa"/>
            <w:tcBorders>
              <w:top w:val="nil"/>
              <w:left w:val="nil"/>
              <w:bottom w:val="single" w:sz="12" w:space="0" w:color="auto"/>
              <w:right w:val="nil"/>
            </w:tcBorders>
          </w:tcPr>
          <w:p w14:paraId="47A6B807" w14:textId="77777777" w:rsidR="009D28E0" w:rsidRPr="00E053BE" w:rsidRDefault="009D28E0" w:rsidP="002E3839">
            <w:pPr>
              <w:pStyle w:val="TableText"/>
              <w:rPr>
                <w:color w:val="000000"/>
                <w:szCs w:val="32"/>
              </w:rPr>
            </w:pPr>
            <w:r w:rsidRPr="00E053BE">
              <w:t>851.41</w:t>
            </w:r>
          </w:p>
        </w:tc>
        <w:tc>
          <w:tcPr>
            <w:tcW w:w="720" w:type="dxa"/>
            <w:tcBorders>
              <w:top w:val="nil"/>
              <w:left w:val="nil"/>
              <w:bottom w:val="single" w:sz="12" w:space="0" w:color="auto"/>
              <w:right w:val="nil"/>
            </w:tcBorders>
          </w:tcPr>
          <w:p w14:paraId="61EECAE5"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12" w:space="0" w:color="auto"/>
              <w:right w:val="nil"/>
            </w:tcBorders>
          </w:tcPr>
          <w:p w14:paraId="20EA91AE" w14:textId="77777777" w:rsidR="009D28E0" w:rsidRPr="00E053BE" w:rsidRDefault="009D28E0" w:rsidP="002E3839">
            <w:pPr>
              <w:pStyle w:val="TableText"/>
              <w:rPr>
                <w:color w:val="000000"/>
                <w:szCs w:val="32"/>
              </w:rPr>
            </w:pPr>
            <w:r w:rsidRPr="00E053BE">
              <w:t>33</w:t>
            </w:r>
          </w:p>
        </w:tc>
        <w:tc>
          <w:tcPr>
            <w:tcW w:w="720" w:type="dxa"/>
            <w:tcBorders>
              <w:top w:val="nil"/>
              <w:left w:val="nil"/>
              <w:bottom w:val="single" w:sz="12" w:space="0" w:color="auto"/>
              <w:right w:val="nil"/>
            </w:tcBorders>
          </w:tcPr>
          <w:p w14:paraId="61E3758F"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12" w:space="0" w:color="auto"/>
              <w:right w:val="nil"/>
            </w:tcBorders>
          </w:tcPr>
          <w:p w14:paraId="6E21D560" w14:textId="77777777" w:rsidR="009D28E0" w:rsidRPr="00E053BE" w:rsidRDefault="009D28E0" w:rsidP="002E3839">
            <w:pPr>
              <w:pStyle w:val="TableText"/>
              <w:rPr>
                <w:color w:val="000000"/>
                <w:szCs w:val="32"/>
              </w:rPr>
            </w:pPr>
            <w:r w:rsidRPr="00E053BE">
              <w:t>31</w:t>
            </w:r>
          </w:p>
        </w:tc>
      </w:tr>
    </w:tbl>
    <w:p w14:paraId="11DF72BE" w14:textId="1C10D1F8" w:rsidR="002F564E" w:rsidRPr="00E053BE" w:rsidRDefault="75F539CD" w:rsidP="001747D9">
      <w:pPr>
        <w:pStyle w:val="Heading2"/>
      </w:pPr>
      <w:bookmarkStart w:id="1217" w:name="_Psychometric_Analyses_2"/>
      <w:bookmarkStart w:id="1218" w:name="_Toc193875818"/>
      <w:bookmarkEnd w:id="1216"/>
      <w:bookmarkEnd w:id="1217"/>
      <w:r w:rsidRPr="00E053BE">
        <w:lastRenderedPageBreak/>
        <w:t xml:space="preserve">Psychometric </w:t>
      </w:r>
      <w:r w:rsidR="6163AA37" w:rsidRPr="00E053BE">
        <w:t>Analyses</w:t>
      </w:r>
      <w:bookmarkEnd w:id="1218"/>
    </w:p>
    <w:p w14:paraId="44418DA8" w14:textId="1A54981A" w:rsidR="00820CFC" w:rsidRPr="00E053BE" w:rsidRDefault="4645FA5C" w:rsidP="002E3839">
      <w:r w:rsidRPr="00E053BE">
        <w:t>This chapter</w:t>
      </w:r>
      <w:r w:rsidR="55F4AC6A" w:rsidRPr="00E053BE">
        <w:t xml:space="preserve"> </w:t>
      </w:r>
      <w:r w:rsidR="12A84DF3" w:rsidRPr="00E053BE">
        <w:t xml:space="preserve">summarizes the item- and test-level statistics from the analyses conducted for the </w:t>
      </w:r>
      <w:r w:rsidR="001950F2" w:rsidRPr="00E053BE">
        <w:t>202</w:t>
      </w:r>
      <w:r w:rsidR="00B33CAA" w:rsidRPr="00E053BE">
        <w:t>3</w:t>
      </w:r>
      <w:r w:rsidR="001950F2" w:rsidRPr="00E053BE">
        <w:t>–2</w:t>
      </w:r>
      <w:r w:rsidR="00B33CAA" w:rsidRPr="00E053BE">
        <w:t>4</w:t>
      </w:r>
      <w:r w:rsidR="12A84DF3" w:rsidRPr="00E053BE">
        <w:t xml:space="preserve"> administration of the </w:t>
      </w:r>
      <w:r w:rsidR="00AC5BEE" w:rsidRPr="00E053BE">
        <w:t xml:space="preserve">Summative </w:t>
      </w:r>
      <w:r w:rsidR="12A84DF3" w:rsidRPr="00E053BE">
        <w:t xml:space="preserve">Alternate </w:t>
      </w:r>
      <w:r w:rsidR="286F431D" w:rsidRPr="00E053BE">
        <w:t>English Language Proficiency Assessments for California (</w:t>
      </w:r>
      <w:r w:rsidR="12A84DF3" w:rsidRPr="00E053BE">
        <w:t>ELPAC</w:t>
      </w:r>
      <w:r w:rsidR="286F431D" w:rsidRPr="00E053BE">
        <w:t>)</w:t>
      </w:r>
      <w:r w:rsidR="12A84DF3" w:rsidRPr="00E053BE">
        <w:t>.</w:t>
      </w:r>
      <w:r w:rsidR="17305B65" w:rsidRPr="00E053BE">
        <w:t xml:space="preserve"> </w:t>
      </w:r>
    </w:p>
    <w:p w14:paraId="30B2EE95" w14:textId="56B5F107" w:rsidR="00115118" w:rsidRPr="00E053BE" w:rsidRDefault="7F468D20" w:rsidP="002E3839">
      <w:pPr>
        <w:pStyle w:val="Heading3"/>
      </w:pPr>
      <w:bookmarkStart w:id="1219" w:name="_Toc193875819"/>
      <w:r w:rsidRPr="00E053BE">
        <w:t>Overview</w:t>
      </w:r>
      <w:bookmarkEnd w:id="1219"/>
    </w:p>
    <w:p w14:paraId="1EA6CC52" w14:textId="1CB77C12" w:rsidR="00314410" w:rsidRPr="00E053BE" w:rsidRDefault="00314410" w:rsidP="002E3839">
      <w:pPr>
        <w:keepNext/>
        <w:keepLines/>
        <w:spacing w:after="110"/>
      </w:pPr>
      <w:bookmarkStart w:id="1220" w:name="_Hlk129010323"/>
      <w:r w:rsidRPr="00E053BE">
        <w:t xml:space="preserve">This chapter describes the psychometric analyses conducted by ETS for the </w:t>
      </w:r>
      <w:r w:rsidR="00365FC2" w:rsidRPr="00E053BE">
        <w:t>Summative Alternate ELPAC</w:t>
      </w:r>
      <w:r w:rsidRPr="00E053BE">
        <w:t xml:space="preserve">, including classical item analyses, differential item functioning (DIF) analyses, item response theory (IRT) analyses, and response time analyses, as well as analyses to support reliability and validity evidence. </w:t>
      </w:r>
    </w:p>
    <w:p w14:paraId="36290C34" w14:textId="489E53E9" w:rsidR="00115118" w:rsidRPr="00E053BE" w:rsidRDefault="5F70C587" w:rsidP="002E3839">
      <w:pPr>
        <w:pStyle w:val="Heading4"/>
      </w:pPr>
      <w:bookmarkStart w:id="1221" w:name="_Toc193875820"/>
      <w:bookmarkEnd w:id="1220"/>
      <w:r w:rsidRPr="00E053BE">
        <w:t>Summary of the Analyses</w:t>
      </w:r>
      <w:bookmarkEnd w:id="1221"/>
    </w:p>
    <w:p w14:paraId="13942FD9" w14:textId="52D6092A" w:rsidR="00896F27" w:rsidRPr="00E053BE" w:rsidRDefault="00896F27" w:rsidP="002E3839">
      <w:bookmarkStart w:id="1222" w:name="_Hlk24971355"/>
      <w:r w:rsidRPr="00E053BE">
        <w:t xml:space="preserve">Each of these analyses </w:t>
      </w:r>
      <w:r w:rsidR="00246CF4" w:rsidRPr="00E053BE">
        <w:t xml:space="preserve">of </w:t>
      </w:r>
      <w:r w:rsidRPr="00E053BE">
        <w:t xml:space="preserve">the </w:t>
      </w:r>
      <w:r w:rsidR="000229C3" w:rsidRPr="00E053BE">
        <w:t xml:space="preserve">Summative </w:t>
      </w:r>
      <w:r w:rsidR="002A5A23" w:rsidRPr="00E053BE">
        <w:t>Alternate</w:t>
      </w:r>
      <w:r w:rsidRPr="00E053BE">
        <w:t xml:space="preserve"> ELPAC </w:t>
      </w:r>
      <w:r w:rsidR="00246CF4" w:rsidRPr="00E053BE">
        <w:t xml:space="preserve">data </w:t>
      </w:r>
      <w:r w:rsidRPr="00E053BE">
        <w:t>is presented in the body of the text and in the listed appendices.</w:t>
      </w:r>
    </w:p>
    <w:p w14:paraId="7873C831" w14:textId="2AB6A0A9" w:rsidR="00031205" w:rsidRPr="00E053BE" w:rsidRDefault="4E93DB31" w:rsidP="002E3839">
      <w:pPr>
        <w:pStyle w:val="Numbered"/>
        <w:numPr>
          <w:ilvl w:val="0"/>
          <w:numId w:val="12"/>
        </w:numPr>
        <w:spacing w:before="10"/>
        <w:ind w:left="864" w:hanging="288"/>
      </w:pPr>
      <w:r w:rsidRPr="00E053BE">
        <w:rPr>
          <w:b/>
          <w:bCs/>
        </w:rPr>
        <w:t>Classical Item Analyses—</w:t>
      </w:r>
      <w:r w:rsidRPr="00E053BE">
        <w:t>Classical item analys</w:t>
      </w:r>
      <w:r w:rsidR="007110B4" w:rsidRPr="00E053BE">
        <w:t>e</w:t>
      </w:r>
      <w:r w:rsidRPr="00E053BE">
        <w:t xml:space="preserve">s for the </w:t>
      </w:r>
      <w:r w:rsidR="000229C3" w:rsidRPr="00E053BE">
        <w:t xml:space="preserve">Summative </w:t>
      </w:r>
      <w:r w:rsidR="7E04D032" w:rsidRPr="00E053BE">
        <w:t>Alternate</w:t>
      </w:r>
      <w:r w:rsidRPr="00E053BE">
        <w:t xml:space="preserve"> ELPAC </w:t>
      </w:r>
      <w:r w:rsidR="007110B4" w:rsidRPr="00E053BE">
        <w:t xml:space="preserve">are </w:t>
      </w:r>
      <w:r w:rsidR="00040DE2" w:rsidRPr="00E053BE">
        <w:t xml:space="preserve">described </w:t>
      </w:r>
      <w:r w:rsidRPr="00E053BE">
        <w:t xml:space="preserve">in section </w:t>
      </w:r>
      <w:hyperlink w:anchor="_Demographic_Student_Group" w:history="1">
        <w:r w:rsidR="002B20D5" w:rsidRPr="00E053BE">
          <w:rPr>
            <w:rStyle w:val="Hyperlink"/>
            <w:i/>
            <w:iCs/>
          </w:rPr>
          <w:t>8</w:t>
        </w:r>
        <w:r w:rsidR="6158E45E" w:rsidRPr="00E053BE">
          <w:rPr>
            <w:rStyle w:val="Hyperlink"/>
            <w:i/>
            <w:iCs/>
          </w:rPr>
          <w:t>.</w:t>
        </w:r>
        <w:r w:rsidR="6158E45E" w:rsidRPr="00E053BE" w:rsidDel="00522A5C">
          <w:rPr>
            <w:rStyle w:val="Hyperlink"/>
            <w:i/>
            <w:iCs/>
          </w:rPr>
          <w:t>2</w:t>
        </w:r>
        <w:r w:rsidR="6158E45E" w:rsidRPr="00E053BE">
          <w:rPr>
            <w:rStyle w:val="Hyperlink"/>
            <w:i/>
            <w:iCs/>
          </w:rPr>
          <w:t xml:space="preserve"> Classical Item Analys</w:t>
        </w:r>
        <w:r w:rsidR="5E1ACC9A" w:rsidRPr="00E053BE">
          <w:rPr>
            <w:rStyle w:val="Hyperlink"/>
            <w:i/>
            <w:iCs/>
          </w:rPr>
          <w:t>e</w:t>
        </w:r>
        <w:r w:rsidR="6158E45E" w:rsidRPr="00E053BE">
          <w:rPr>
            <w:rStyle w:val="Hyperlink"/>
            <w:i/>
            <w:iCs/>
          </w:rPr>
          <w:t>s</w:t>
        </w:r>
      </w:hyperlink>
      <w:r w:rsidRPr="00E053BE">
        <w:t xml:space="preserve">. The results of the </w:t>
      </w:r>
      <w:r w:rsidR="00A71745" w:rsidRPr="00E053BE">
        <w:t xml:space="preserve">item-level </w:t>
      </w:r>
      <w:r w:rsidRPr="00E053BE">
        <w:t>classical item analyses</w:t>
      </w:r>
      <w:r w:rsidR="00386657" w:rsidRPr="00E053BE">
        <w:t>, by grade level and grade span</w:t>
      </w:r>
      <w:r w:rsidRPr="00E053BE">
        <w:t>, including item difficulty indices (</w:t>
      </w:r>
      <w:r w:rsidRPr="00E053BE">
        <w:rPr>
          <w:i/>
          <w:iCs/>
        </w:rPr>
        <w:t>p</w:t>
      </w:r>
      <w:r w:rsidRPr="00E053BE">
        <w:t>-values) and item-total correlation coefficients for dichotomous and polytomous items</w:t>
      </w:r>
      <w:r w:rsidR="007110B4" w:rsidRPr="00E053BE">
        <w:t>,</w:t>
      </w:r>
      <w:r w:rsidRPr="00E053BE">
        <w:t xml:space="preserve"> are provided in </w:t>
      </w:r>
      <w:r w:rsidR="00DD4FE4" w:rsidRPr="00E053BE">
        <w:rPr>
          <w:rStyle w:val="Cross-ReferenceChar"/>
        </w:rPr>
        <w:fldChar w:fldCharType="begin"/>
      </w:r>
      <w:r w:rsidR="00DD4FE4" w:rsidRPr="00E053BE">
        <w:rPr>
          <w:rStyle w:val="Cross-ReferenceChar"/>
        </w:rPr>
        <w:instrText xml:space="preserve"> REF _Ref128390954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8.A.1</w:t>
      </w:r>
      <w:r w:rsidR="00DD4FE4" w:rsidRPr="00E053BE">
        <w:rPr>
          <w:rStyle w:val="Cross-ReferenceChar"/>
        </w:rPr>
        <w:fldChar w:fldCharType="end"/>
      </w:r>
      <w:r w:rsidR="00DD4FE4" w:rsidRPr="00E053BE">
        <w:t xml:space="preserve"> through </w:t>
      </w:r>
      <w:r w:rsidR="00DD4FE4" w:rsidRPr="00E053BE">
        <w:rPr>
          <w:rStyle w:val="Cross-ReferenceChar"/>
        </w:rPr>
        <w:fldChar w:fldCharType="begin"/>
      </w:r>
      <w:r w:rsidR="00DD4FE4" w:rsidRPr="00E053BE">
        <w:rPr>
          <w:rStyle w:val="Cross-ReferenceChar"/>
        </w:rPr>
        <w:instrText xml:space="preserve"> REF _Ref146205163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8.A.7</w:t>
      </w:r>
      <w:r w:rsidR="00DD4FE4" w:rsidRPr="00E053BE">
        <w:rPr>
          <w:rStyle w:val="Cross-ReferenceChar"/>
        </w:rPr>
        <w:fldChar w:fldCharType="end"/>
      </w:r>
      <w:r w:rsidRPr="00E053BE">
        <w:t xml:space="preserve"> in </w:t>
      </w:r>
      <w:hyperlink w:anchor="_Appendix_8.A:_Classical_1">
        <w:r w:rsidR="676BEB23" w:rsidRPr="00E053BE">
          <w:rPr>
            <w:rStyle w:val="Hyperlink"/>
          </w:rPr>
          <w:t xml:space="preserve">appendix </w:t>
        </w:r>
        <w:r w:rsidR="002B20D5" w:rsidRPr="00E053BE">
          <w:rPr>
            <w:rStyle w:val="Hyperlink"/>
          </w:rPr>
          <w:t>8</w:t>
        </w:r>
        <w:r w:rsidR="676BEB23" w:rsidRPr="00E053BE">
          <w:rPr>
            <w:rStyle w:val="Hyperlink"/>
          </w:rPr>
          <w:t>.A</w:t>
        </w:r>
      </w:hyperlink>
      <w:r w:rsidR="676BEB23" w:rsidRPr="00E053BE">
        <w:t>.</w:t>
      </w:r>
      <w:r w:rsidRPr="00E053BE">
        <w:t xml:space="preserve"> </w:t>
      </w:r>
      <w:r w:rsidR="00BC0772" w:rsidRPr="00E053BE">
        <w:t>Summary statistics</w:t>
      </w:r>
      <w:r w:rsidR="00E0166F" w:rsidRPr="00E053BE">
        <w:t>,</w:t>
      </w:r>
      <w:r w:rsidR="00BC0772" w:rsidRPr="00E053BE">
        <w:t xml:space="preserve"> </w:t>
      </w:r>
      <w:r w:rsidR="00133771" w:rsidRPr="00E053BE">
        <w:t xml:space="preserve">including the </w:t>
      </w:r>
      <w:r w:rsidR="00282728" w:rsidRPr="00E053BE">
        <w:t>mean</w:t>
      </w:r>
      <w:r w:rsidR="00E0166F" w:rsidRPr="00E053BE">
        <w:t>,</w:t>
      </w:r>
      <w:r w:rsidR="00282728" w:rsidRPr="00E053BE">
        <w:t xml:space="preserve"> minimum</w:t>
      </w:r>
      <w:r w:rsidR="00E0166F" w:rsidRPr="00E053BE">
        <w:t>,</w:t>
      </w:r>
      <w:r w:rsidR="00282728" w:rsidRPr="00E053BE">
        <w:t xml:space="preserve"> and maximum values are presented in </w:t>
      </w:r>
      <w:r w:rsidR="002D6BD1" w:rsidRPr="00E053BE">
        <w:rPr>
          <w:rStyle w:val="Cross-ReferenceChar"/>
        </w:rPr>
        <w:fldChar w:fldCharType="begin"/>
      </w:r>
      <w:r w:rsidR="002D6BD1" w:rsidRPr="00E053BE">
        <w:rPr>
          <w:rStyle w:val="Cross-ReferenceChar"/>
        </w:rPr>
        <w:instrText xml:space="preserve"> REF  _Ref121754468 \* Lower \h  \* MERGEFORMAT </w:instrText>
      </w:r>
      <w:r w:rsidR="002D6BD1" w:rsidRPr="00E053BE">
        <w:rPr>
          <w:rStyle w:val="Cross-ReferenceChar"/>
        </w:rPr>
      </w:r>
      <w:r w:rsidR="002D6BD1" w:rsidRPr="00E053BE">
        <w:rPr>
          <w:rStyle w:val="Cross-ReferenceChar"/>
        </w:rPr>
        <w:fldChar w:fldCharType="separate"/>
      </w:r>
      <w:r w:rsidR="006C3D45" w:rsidRPr="00E053BE">
        <w:rPr>
          <w:rStyle w:val="Cross-ReferenceChar"/>
        </w:rPr>
        <w:t>table 8.3</w:t>
      </w:r>
      <w:r w:rsidR="002D6BD1" w:rsidRPr="00E053BE">
        <w:rPr>
          <w:rStyle w:val="Cross-ReferenceChar"/>
        </w:rPr>
        <w:fldChar w:fldCharType="end"/>
      </w:r>
      <w:r w:rsidR="00E0166F" w:rsidRPr="00E053BE">
        <w:t>.</w:t>
      </w:r>
      <w:r w:rsidR="00133771" w:rsidRPr="00E053BE">
        <w:t xml:space="preserve"> </w:t>
      </w:r>
    </w:p>
    <w:p w14:paraId="0F8E044F" w14:textId="4E1A53C6" w:rsidR="00896F27" w:rsidRPr="00E053BE" w:rsidRDefault="7E7FDCC4" w:rsidP="002E3839">
      <w:pPr>
        <w:pStyle w:val="Numbered"/>
        <w:numPr>
          <w:ilvl w:val="0"/>
          <w:numId w:val="12"/>
        </w:numPr>
        <w:ind w:left="864" w:hanging="288"/>
      </w:pPr>
      <w:r w:rsidRPr="00E053BE">
        <w:rPr>
          <w:b/>
          <w:bCs/>
        </w:rPr>
        <w:t>DIF Analyses—</w:t>
      </w:r>
      <w:r w:rsidRPr="00E053BE">
        <w:t xml:space="preserve">DIF analysis is described in section </w:t>
      </w:r>
      <w:hyperlink w:anchor="_Differential_Item_Functioning">
        <w:r w:rsidR="002B20D5" w:rsidRPr="00E053BE">
          <w:rPr>
            <w:rStyle w:val="Hyperlink"/>
            <w:i/>
          </w:rPr>
          <w:t>8</w:t>
        </w:r>
        <w:r w:rsidRPr="00E053BE">
          <w:rPr>
            <w:rStyle w:val="Hyperlink"/>
            <w:i/>
          </w:rPr>
          <w:t>.</w:t>
        </w:r>
        <w:r w:rsidR="00EF2F2A" w:rsidRPr="00E053BE">
          <w:rPr>
            <w:rStyle w:val="Hyperlink"/>
            <w:i/>
            <w:iCs/>
          </w:rPr>
          <w:t>3</w:t>
        </w:r>
        <w:r w:rsidRPr="00E053BE">
          <w:rPr>
            <w:rStyle w:val="Hyperlink"/>
            <w:i/>
            <w:iCs/>
          </w:rPr>
          <w:t xml:space="preserve"> Differential Item Functioning Analyses</w:t>
        </w:r>
      </w:hyperlink>
      <w:r w:rsidRPr="00E053BE">
        <w:t xml:space="preserve">. </w:t>
      </w:r>
      <w:r w:rsidR="005735DA" w:rsidRPr="00E053BE">
        <w:rPr>
          <w:rStyle w:val="Cross-ReferenceChar"/>
        </w:rPr>
        <w:fldChar w:fldCharType="begin"/>
      </w:r>
      <w:r w:rsidR="005735DA" w:rsidRPr="00E053BE">
        <w:rPr>
          <w:rStyle w:val="Cross-ReferenceChar"/>
        </w:rPr>
        <w:instrText xml:space="preserve"> REF  _Ref193440375 \h  \* MERGEFORMAT </w:instrText>
      </w:r>
      <w:r w:rsidR="005735DA" w:rsidRPr="00E053BE">
        <w:rPr>
          <w:rStyle w:val="Cross-ReferenceChar"/>
        </w:rPr>
      </w:r>
      <w:r w:rsidR="005735DA" w:rsidRPr="00E053BE">
        <w:rPr>
          <w:rStyle w:val="Cross-ReferenceChar"/>
        </w:rPr>
        <w:fldChar w:fldCharType="separate"/>
      </w:r>
      <w:r w:rsidR="005735DA" w:rsidRPr="00E053BE">
        <w:rPr>
          <w:rStyle w:val="Cross-ReferenceChar"/>
        </w:rPr>
        <w:t>Table 8.4</w:t>
      </w:r>
      <w:r w:rsidR="005735DA" w:rsidRPr="00E053BE">
        <w:rPr>
          <w:rStyle w:val="Cross-ReferenceChar"/>
        </w:rPr>
        <w:fldChar w:fldCharType="end"/>
      </w:r>
      <w:r w:rsidR="008F281F" w:rsidRPr="00E053BE">
        <w:t xml:space="preserve"> provides the student groups included in the analyses</w:t>
      </w:r>
      <w:r w:rsidR="0031286B" w:rsidRPr="00E053BE">
        <w:t xml:space="preserve">. </w:t>
      </w:r>
      <w:r w:rsidR="00103527" w:rsidRPr="00E053BE">
        <w:rPr>
          <w:rStyle w:val="Cross-ReferenceChar"/>
        </w:rPr>
        <w:fldChar w:fldCharType="begin"/>
      </w:r>
      <w:r w:rsidR="00103527" w:rsidRPr="00E053BE">
        <w:rPr>
          <w:rStyle w:val="Cross-ReferenceChar"/>
        </w:rPr>
        <w:instrText xml:space="preserve"> REF _Ref117698872 \h  \* MERGEFORMAT </w:instrText>
      </w:r>
      <w:r w:rsidR="00103527" w:rsidRPr="00E053BE">
        <w:rPr>
          <w:rStyle w:val="Cross-ReferenceChar"/>
        </w:rPr>
      </w:r>
      <w:r w:rsidR="00103527" w:rsidRPr="00E053BE">
        <w:rPr>
          <w:rStyle w:val="Cross-ReferenceChar"/>
        </w:rPr>
        <w:fldChar w:fldCharType="separate"/>
      </w:r>
      <w:r w:rsidR="005735DA" w:rsidRPr="00E053BE">
        <w:rPr>
          <w:rStyle w:val="Cross-ReferenceChar"/>
        </w:rPr>
        <w:t>Table 8.5</w:t>
      </w:r>
      <w:r w:rsidR="00103527" w:rsidRPr="00E053BE">
        <w:rPr>
          <w:rStyle w:val="Cross-ReferenceChar"/>
        </w:rPr>
        <w:fldChar w:fldCharType="end"/>
      </w:r>
      <w:r w:rsidR="001950F2" w:rsidRPr="00E053BE">
        <w:t xml:space="preserve"> </w:t>
      </w:r>
      <w:r w:rsidR="0031286B" w:rsidRPr="00E053BE">
        <w:t xml:space="preserve">and </w:t>
      </w:r>
      <w:r w:rsidR="00103527" w:rsidRPr="00E053BE">
        <w:rPr>
          <w:rStyle w:val="Cross-ReferenceChar"/>
        </w:rPr>
        <w:fldChar w:fldCharType="begin"/>
      </w:r>
      <w:r w:rsidR="00103527" w:rsidRPr="00E053BE">
        <w:rPr>
          <w:rStyle w:val="Cross-ReferenceChar"/>
        </w:rPr>
        <w:instrText xml:space="preserve"> REF  _Ref83976176 \* Lower \h  \* MERGEFORMAT </w:instrText>
      </w:r>
      <w:r w:rsidR="00103527" w:rsidRPr="00E053BE">
        <w:rPr>
          <w:rStyle w:val="Cross-ReferenceChar"/>
        </w:rPr>
      </w:r>
      <w:r w:rsidR="00103527" w:rsidRPr="00E053BE">
        <w:rPr>
          <w:rStyle w:val="Cross-ReferenceChar"/>
        </w:rPr>
        <w:fldChar w:fldCharType="separate"/>
      </w:r>
      <w:r w:rsidR="005735DA" w:rsidRPr="00E053BE">
        <w:rPr>
          <w:rStyle w:val="Cross-ReferenceChar"/>
        </w:rPr>
        <w:t>table 8.6</w:t>
      </w:r>
      <w:r w:rsidR="00103527" w:rsidRPr="00E053BE">
        <w:rPr>
          <w:rStyle w:val="Cross-ReferenceChar"/>
        </w:rPr>
        <w:fldChar w:fldCharType="end"/>
      </w:r>
      <w:r w:rsidR="001950F2" w:rsidRPr="00E053BE">
        <w:t xml:space="preserve"> </w:t>
      </w:r>
      <w:r w:rsidR="0031286B" w:rsidRPr="00E053BE">
        <w:t xml:space="preserve">provide the </w:t>
      </w:r>
      <w:r w:rsidR="008B3925" w:rsidRPr="00E053BE">
        <w:t>DIF categories for dichotomous and polytomous</w:t>
      </w:r>
      <w:r w:rsidR="00413C59" w:rsidRPr="00E053BE">
        <w:t xml:space="preserve"> items, respectively.</w:t>
      </w:r>
      <w:r w:rsidR="0031286B" w:rsidRPr="00E053BE">
        <w:t xml:space="preserve"> </w:t>
      </w:r>
      <w:r w:rsidR="00122AB2" w:rsidRPr="00E053BE">
        <w:rPr>
          <w:rStyle w:val="Cross-ReferenceChar"/>
        </w:rPr>
        <w:fldChar w:fldCharType="begin"/>
      </w:r>
      <w:r w:rsidR="00122AB2" w:rsidRPr="00E053BE">
        <w:rPr>
          <w:rStyle w:val="Cross-ReferenceChar"/>
        </w:rPr>
        <w:instrText xml:space="preserve"> REF _Ref128405390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8.B.1</w:t>
      </w:r>
      <w:r w:rsidR="00122AB2" w:rsidRPr="00E053BE">
        <w:rPr>
          <w:rStyle w:val="Cross-ReferenceChar"/>
        </w:rPr>
        <w:fldChar w:fldCharType="end"/>
      </w:r>
      <w:r w:rsidRPr="00E053BE">
        <w:t xml:space="preserve"> through </w:t>
      </w:r>
      <w:r w:rsidR="00122AB2" w:rsidRPr="00E053BE">
        <w:rPr>
          <w:rStyle w:val="Cross-ReferenceChar"/>
        </w:rPr>
        <w:fldChar w:fldCharType="begin"/>
      </w:r>
      <w:r w:rsidR="00122AB2" w:rsidRPr="00E053BE">
        <w:rPr>
          <w:rStyle w:val="Cross-ReferenceChar"/>
        </w:rPr>
        <w:instrText xml:space="preserve"> REF _Ref193270326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8.B.3</w:t>
      </w:r>
      <w:r w:rsidR="00122AB2" w:rsidRPr="00E053BE">
        <w:rPr>
          <w:rStyle w:val="Cross-ReferenceChar"/>
        </w:rPr>
        <w:fldChar w:fldCharType="end"/>
      </w:r>
      <w:r w:rsidRPr="00E053BE">
        <w:t xml:space="preserve">, in </w:t>
      </w:r>
      <w:hyperlink w:anchor="_Appendix_8.B:_Differential_1" w:history="1">
        <w:r w:rsidRPr="00E053BE">
          <w:rPr>
            <w:rStyle w:val="Hyperlink"/>
          </w:rPr>
          <w:t xml:space="preserve">appendix </w:t>
        </w:r>
        <w:r w:rsidR="002B20D5" w:rsidRPr="00E053BE">
          <w:rPr>
            <w:rStyle w:val="Hyperlink"/>
          </w:rPr>
          <w:t>8</w:t>
        </w:r>
        <w:r w:rsidRPr="00E053BE">
          <w:rPr>
            <w:rStyle w:val="Hyperlink"/>
          </w:rPr>
          <w:t>.</w:t>
        </w:r>
        <w:r w:rsidR="08987FBD" w:rsidRPr="00E053BE">
          <w:rPr>
            <w:rStyle w:val="Hyperlink"/>
          </w:rPr>
          <w:t>B</w:t>
        </w:r>
      </w:hyperlink>
      <w:r w:rsidRPr="00E053BE">
        <w:t xml:space="preserve">, present the results of the DIF analysis for </w:t>
      </w:r>
      <w:r w:rsidR="00B67DB9" w:rsidRPr="00E053BE">
        <w:t>operational</w:t>
      </w:r>
      <w:r w:rsidRPr="00E053BE">
        <w:t xml:space="preserve"> items.</w:t>
      </w:r>
    </w:p>
    <w:p w14:paraId="564803B8" w14:textId="551F3CDA" w:rsidR="00896F27" w:rsidRPr="00E053BE" w:rsidRDefault="4E93DB31" w:rsidP="002E3839">
      <w:pPr>
        <w:pStyle w:val="Numbered"/>
        <w:numPr>
          <w:ilvl w:val="0"/>
          <w:numId w:val="12"/>
        </w:numPr>
        <w:ind w:left="864" w:hanging="288"/>
      </w:pPr>
      <w:r w:rsidRPr="00E053BE">
        <w:rPr>
          <w:b/>
          <w:bCs/>
        </w:rPr>
        <w:t>IRT Analyses—</w:t>
      </w:r>
      <w:r w:rsidRPr="00E053BE">
        <w:t xml:space="preserve">IRT </w:t>
      </w:r>
      <w:r w:rsidR="00D21E58" w:rsidRPr="00E053BE">
        <w:t xml:space="preserve">models, </w:t>
      </w:r>
      <w:r w:rsidR="0050409A" w:rsidRPr="00E053BE">
        <w:t xml:space="preserve">and </w:t>
      </w:r>
      <w:r w:rsidRPr="00E053BE">
        <w:t>analyses, including calibrations</w:t>
      </w:r>
      <w:r w:rsidR="0050409A" w:rsidRPr="00E053BE">
        <w:t xml:space="preserve"> and </w:t>
      </w:r>
      <w:r w:rsidR="007177B8" w:rsidRPr="00E053BE">
        <w:t>linking</w:t>
      </w:r>
      <w:r w:rsidRPr="00E053BE">
        <w:t xml:space="preserve">, are presented in section </w:t>
      </w:r>
      <w:hyperlink w:anchor="_Item_Response_Theory" w:history="1">
        <w:r w:rsidR="00EA5894" w:rsidRPr="00E053BE">
          <w:rPr>
            <w:rStyle w:val="Hyperlink"/>
            <w:i/>
            <w:iCs/>
          </w:rPr>
          <w:t>8</w:t>
        </w:r>
        <w:r w:rsidR="6158E45E" w:rsidRPr="00E053BE">
          <w:rPr>
            <w:rStyle w:val="Hyperlink"/>
            <w:i/>
            <w:iCs/>
          </w:rPr>
          <w:t>.</w:t>
        </w:r>
        <w:r w:rsidR="25C314AF" w:rsidRPr="00E053BE" w:rsidDel="00522A5C">
          <w:rPr>
            <w:rStyle w:val="Hyperlink"/>
            <w:i/>
            <w:iCs/>
          </w:rPr>
          <w:t>4</w:t>
        </w:r>
        <w:r w:rsidR="6158E45E" w:rsidRPr="00E053BE">
          <w:rPr>
            <w:rStyle w:val="Hyperlink"/>
            <w:i/>
            <w:iCs/>
          </w:rPr>
          <w:t> Item Response Theory</w:t>
        </w:r>
        <w:r w:rsidR="25C314AF" w:rsidRPr="00E053BE">
          <w:rPr>
            <w:rStyle w:val="Hyperlink"/>
            <w:i/>
            <w:iCs/>
          </w:rPr>
          <w:t xml:space="preserve"> Analyses</w:t>
        </w:r>
      </w:hyperlink>
      <w:r w:rsidR="6158E45E" w:rsidRPr="00E053BE">
        <w:t>.</w:t>
      </w:r>
      <w:r w:rsidRPr="00E053BE">
        <w:t xml:space="preserve"> </w:t>
      </w:r>
      <w:r w:rsidR="00286F3E" w:rsidRPr="00E053BE">
        <w:rPr>
          <w:rStyle w:val="Cross-ReferenceChar"/>
        </w:rPr>
        <w:fldChar w:fldCharType="begin"/>
      </w:r>
      <w:r w:rsidR="00286F3E" w:rsidRPr="00E053BE">
        <w:rPr>
          <w:rStyle w:val="Cross-ReferenceChar"/>
        </w:rPr>
        <w:instrText xml:space="preserve"> REF _Ref146096829 \h  \* MERGEFORMAT </w:instrText>
      </w:r>
      <w:r w:rsidR="00286F3E" w:rsidRPr="00E053BE">
        <w:rPr>
          <w:rStyle w:val="Cross-ReferenceChar"/>
        </w:rPr>
      </w:r>
      <w:r w:rsidR="00286F3E" w:rsidRPr="00E053BE">
        <w:rPr>
          <w:rStyle w:val="Cross-ReferenceChar"/>
        </w:rPr>
        <w:fldChar w:fldCharType="separate"/>
      </w:r>
      <w:r w:rsidR="005735DA" w:rsidRPr="00E053BE">
        <w:rPr>
          <w:rStyle w:val="Cross-ReferenceChar"/>
        </w:rPr>
        <w:t>Table 8.8</w:t>
      </w:r>
      <w:r w:rsidR="00286F3E" w:rsidRPr="00E053BE">
        <w:rPr>
          <w:rStyle w:val="Cross-ReferenceChar"/>
        </w:rPr>
        <w:fldChar w:fldCharType="end"/>
      </w:r>
      <w:r w:rsidRPr="00E053BE">
        <w:t xml:space="preserve"> present</w:t>
      </w:r>
      <w:r w:rsidR="00582801" w:rsidRPr="00E053BE">
        <w:t>s</w:t>
      </w:r>
      <w:r w:rsidRPr="00E053BE">
        <w:t xml:space="preserve"> the </w:t>
      </w:r>
      <w:r w:rsidR="003F0ED9" w:rsidRPr="00E053BE">
        <w:t>slopes and intercepts that convert theta scores to reported scal</w:t>
      </w:r>
      <w:r w:rsidR="003D0C6F" w:rsidRPr="00E053BE">
        <w:t>e scores</w:t>
      </w:r>
      <w:r w:rsidR="003F0ED9" w:rsidRPr="00E053BE">
        <w:t xml:space="preserve"> </w:t>
      </w:r>
      <w:r w:rsidRPr="00E053BE">
        <w:t xml:space="preserve">for the operational items. </w:t>
      </w:r>
      <w:r w:rsidR="008A0F96" w:rsidRPr="00E053BE">
        <w:rPr>
          <w:rStyle w:val="Cross-ReferenceChar"/>
        </w:rPr>
        <w:fldChar w:fldCharType="begin"/>
      </w:r>
      <w:r w:rsidR="008A0F96" w:rsidRPr="00E053BE">
        <w:rPr>
          <w:rStyle w:val="Cross-ReferenceChar"/>
        </w:rPr>
        <w:instrText xml:space="preserve"> REF _Ref128405484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w:t>
      </w:r>
      <w:r w:rsidR="008A0F96" w:rsidRPr="00E053BE">
        <w:rPr>
          <w:rStyle w:val="Cross-ReferenceChar"/>
        </w:rPr>
        <w:fldChar w:fldCharType="end"/>
      </w:r>
      <w:r w:rsidR="004F3405" w:rsidRPr="00E053BE">
        <w:t xml:space="preserve"> </w:t>
      </w:r>
      <w:r w:rsidR="004A0428" w:rsidRPr="00E053BE">
        <w:t>through</w:t>
      </w:r>
      <w:r w:rsidR="004F3405" w:rsidRPr="00E053BE">
        <w:t xml:space="preserve"> </w:t>
      </w:r>
      <w:r w:rsidR="008A0F96" w:rsidRPr="00E053BE">
        <w:rPr>
          <w:rStyle w:val="Cross-ReferenceChar"/>
        </w:rPr>
        <w:fldChar w:fldCharType="begin"/>
      </w:r>
      <w:r w:rsidR="008A0F96" w:rsidRPr="00E053BE">
        <w:rPr>
          <w:rStyle w:val="Cross-ReferenceChar"/>
        </w:rPr>
        <w:instrText xml:space="preserve"> REF _Ref146281100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8.C.7</w:t>
      </w:r>
      <w:r w:rsidR="008A0F96" w:rsidRPr="00E053BE">
        <w:rPr>
          <w:rStyle w:val="Cross-ReferenceChar"/>
        </w:rPr>
        <w:fldChar w:fldCharType="end"/>
      </w:r>
      <w:r w:rsidRPr="00E053BE">
        <w:t xml:space="preserve"> in </w:t>
      </w:r>
      <w:hyperlink w:anchor="_Appendix_7.C:_Item" w:history="1">
        <w:r w:rsidR="6158E45E" w:rsidRPr="00E053BE">
          <w:rPr>
            <w:rStyle w:val="Hyperlink"/>
          </w:rPr>
          <w:t xml:space="preserve">appendix </w:t>
        </w:r>
        <w:r w:rsidR="00EA5894" w:rsidRPr="00E053BE">
          <w:rPr>
            <w:rStyle w:val="Hyperlink"/>
          </w:rPr>
          <w:t>8</w:t>
        </w:r>
        <w:r w:rsidR="6158E45E" w:rsidRPr="00E053BE">
          <w:rPr>
            <w:rStyle w:val="Hyperlink"/>
          </w:rPr>
          <w:t>.</w:t>
        </w:r>
        <w:r w:rsidR="563DF5D2" w:rsidRPr="00E053BE">
          <w:rPr>
            <w:rStyle w:val="Hyperlink"/>
          </w:rPr>
          <w:t>C</w:t>
        </w:r>
      </w:hyperlink>
      <w:r w:rsidRPr="00E053BE">
        <w:t xml:space="preserve"> provide IRT results for individual items by grade level or grade span.</w:t>
      </w:r>
      <w:bookmarkEnd w:id="1222"/>
    </w:p>
    <w:p w14:paraId="113A294F" w14:textId="5690E572" w:rsidR="00A818B9" w:rsidRPr="00E053BE" w:rsidRDefault="00A818B9" w:rsidP="002E3839">
      <w:pPr>
        <w:pStyle w:val="Numbered"/>
        <w:numPr>
          <w:ilvl w:val="0"/>
          <w:numId w:val="12"/>
        </w:numPr>
        <w:spacing w:before="10"/>
        <w:ind w:left="864" w:hanging="288"/>
      </w:pPr>
      <w:r w:rsidRPr="00E053BE">
        <w:rPr>
          <w:b/>
          <w:bCs/>
        </w:rPr>
        <w:t>Response Time Analyses—</w:t>
      </w:r>
      <w:r w:rsidR="000229C3" w:rsidRPr="00E053BE">
        <w:t xml:space="preserve">Summative </w:t>
      </w:r>
      <w:r w:rsidRPr="00E053BE">
        <w:t xml:space="preserve">Alternate ELPAC assessments are untimed, but test examiners need guidance on anticipated test duration as they schedule administrations. Response time analysis is described in section </w:t>
      </w:r>
      <w:hyperlink w:anchor="_Response_Time_Analyses" w:history="1">
        <w:r w:rsidR="003956B0" w:rsidRPr="00E053BE">
          <w:rPr>
            <w:rStyle w:val="Hyperlink"/>
            <w:i/>
            <w:iCs/>
          </w:rPr>
          <w:t>8</w:t>
        </w:r>
        <w:r w:rsidR="00EF2F2A" w:rsidRPr="00E053BE">
          <w:rPr>
            <w:rStyle w:val="Hyperlink"/>
            <w:i/>
            <w:iCs/>
          </w:rPr>
          <w:t>.6</w:t>
        </w:r>
        <w:r w:rsidR="0083197F" w:rsidRPr="00E053BE">
          <w:rPr>
            <w:rStyle w:val="Hyperlink"/>
            <w:i/>
            <w:iCs/>
          </w:rPr>
          <w:t> </w:t>
        </w:r>
        <w:r w:rsidR="00EF2F2A" w:rsidRPr="00E053BE">
          <w:rPr>
            <w:rStyle w:val="Hyperlink"/>
            <w:i/>
            <w:iCs/>
          </w:rPr>
          <w:t>Response Time Analyses</w:t>
        </w:r>
      </w:hyperlink>
      <w:r w:rsidR="008066ED" w:rsidRPr="00E053BE">
        <w:t xml:space="preserve">. </w:t>
      </w:r>
      <w:r w:rsidR="00B16F17" w:rsidRPr="00E053BE">
        <w:rPr>
          <w:rStyle w:val="Cross-ReferenceChar"/>
        </w:rPr>
        <w:fldChar w:fldCharType="begin"/>
      </w:r>
      <w:r w:rsidR="00B16F17" w:rsidRPr="00E053BE">
        <w:rPr>
          <w:rStyle w:val="Cross-ReferenceChar"/>
        </w:rPr>
        <w:instrText xml:space="preserve"> REF _Ref128393161 \h  \* MERGEFORMAT </w:instrText>
      </w:r>
      <w:r w:rsidR="00B16F17" w:rsidRPr="00E053BE">
        <w:rPr>
          <w:rStyle w:val="Cross-ReferenceChar"/>
        </w:rPr>
      </w:r>
      <w:r w:rsidR="00B16F17" w:rsidRPr="00E053BE">
        <w:rPr>
          <w:rStyle w:val="Cross-ReferenceChar"/>
        </w:rPr>
        <w:fldChar w:fldCharType="separate"/>
      </w:r>
      <w:r w:rsidR="00B16F17" w:rsidRPr="00E053BE">
        <w:rPr>
          <w:rStyle w:val="Cross-ReferenceChar"/>
        </w:rPr>
        <w:t>Table 8.D.1</w:t>
      </w:r>
      <w:r w:rsidR="00B16F17" w:rsidRPr="00E053BE">
        <w:rPr>
          <w:rStyle w:val="Cross-ReferenceChar"/>
        </w:rPr>
        <w:fldChar w:fldCharType="end"/>
      </w:r>
      <w:r w:rsidRPr="00E053BE">
        <w:t xml:space="preserve"> in </w:t>
      </w:r>
      <w:hyperlink w:anchor="_Appendix_8.D:_Response_2" w:history="1">
        <w:r w:rsidRPr="00E053BE">
          <w:rPr>
            <w:rStyle w:val="Hyperlink"/>
          </w:rPr>
          <w:t xml:space="preserve">appendix </w:t>
        </w:r>
        <w:r w:rsidR="003956B0" w:rsidRPr="00E053BE">
          <w:rPr>
            <w:rStyle w:val="Hyperlink"/>
          </w:rPr>
          <w:t>8</w:t>
        </w:r>
        <w:r w:rsidRPr="00E053BE">
          <w:rPr>
            <w:rStyle w:val="Hyperlink"/>
          </w:rPr>
          <w:t>.D</w:t>
        </w:r>
      </w:hyperlink>
      <w:r w:rsidRPr="00E053BE">
        <w:t xml:space="preserve"> provides summary statistics of response times for the </w:t>
      </w:r>
      <w:r w:rsidR="000229C3" w:rsidRPr="00E053BE">
        <w:t xml:space="preserve">Summative </w:t>
      </w:r>
      <w:r w:rsidRPr="00E053BE">
        <w:t>Alternate ELPAC at the first, tenth, twenty-fifth, fiftieth, seventy-fifth, ninetieth, and ninety-ninth percentiles.</w:t>
      </w:r>
    </w:p>
    <w:p w14:paraId="0BFA5E7B" w14:textId="5405E289" w:rsidR="0031389A" w:rsidRPr="00E053BE" w:rsidRDefault="0031389A" w:rsidP="003A2C94">
      <w:pPr>
        <w:pStyle w:val="Numbered"/>
        <w:numPr>
          <w:ilvl w:val="0"/>
          <w:numId w:val="12"/>
        </w:numPr>
        <w:spacing w:before="10"/>
        <w:ind w:left="864" w:hanging="288"/>
      </w:pPr>
      <w:r w:rsidRPr="00E053BE">
        <w:rPr>
          <w:b/>
          <w:bCs/>
        </w:rPr>
        <w:t>Reliability Analyses—</w:t>
      </w:r>
      <w:r w:rsidRPr="00E053BE">
        <w:t xml:space="preserve">Reliability estimation for the </w:t>
      </w:r>
      <w:r w:rsidR="000229C3" w:rsidRPr="00E053BE">
        <w:t xml:space="preserve">Summative </w:t>
      </w:r>
      <w:r w:rsidR="006568D9" w:rsidRPr="00E053BE">
        <w:t>Alternate ELPAC</w:t>
      </w:r>
      <w:r w:rsidRPr="00E053BE">
        <w:t xml:space="preserve"> is illustrated in section </w:t>
      </w:r>
      <w:hyperlink w:anchor="_Reliability__Analyses_1">
        <w:r w:rsidR="000133E6" w:rsidRPr="00E053BE">
          <w:rPr>
            <w:rStyle w:val="Hyperlink"/>
            <w:i/>
            <w:iCs/>
          </w:rPr>
          <w:t>8</w:t>
        </w:r>
        <w:r w:rsidRPr="00E053BE">
          <w:rPr>
            <w:rStyle w:val="Hyperlink"/>
            <w:i/>
            <w:iCs/>
          </w:rPr>
          <w:t>.</w:t>
        </w:r>
        <w:r w:rsidR="004830C3" w:rsidRPr="00E053BE">
          <w:rPr>
            <w:rStyle w:val="Hyperlink"/>
            <w:i/>
            <w:iCs/>
          </w:rPr>
          <w:t>7</w:t>
        </w:r>
        <w:r w:rsidRPr="00E053BE">
          <w:rPr>
            <w:rStyle w:val="Hyperlink"/>
            <w:i/>
            <w:iCs/>
          </w:rPr>
          <w:t> Reliability Analyses</w:t>
        </w:r>
      </w:hyperlink>
      <w:r w:rsidRPr="00E053BE">
        <w:t>.</w:t>
      </w:r>
    </w:p>
    <w:p w14:paraId="7F694DD1" w14:textId="5AB54F3D" w:rsidR="0031389A" w:rsidRPr="00E053BE" w:rsidRDefault="46DEA50E" w:rsidP="003A2C94">
      <w:pPr>
        <w:pStyle w:val="Numbered"/>
        <w:numPr>
          <w:ilvl w:val="0"/>
          <w:numId w:val="12"/>
        </w:numPr>
        <w:spacing w:before="10"/>
        <w:ind w:left="864" w:hanging="288"/>
      </w:pPr>
      <w:r w:rsidRPr="00E053BE">
        <w:rPr>
          <w:b/>
          <w:bCs/>
        </w:rPr>
        <w:t>Validity Evidence—</w:t>
      </w:r>
      <w:r w:rsidRPr="00E053BE">
        <w:t xml:space="preserve">Validity evidence related to the </w:t>
      </w:r>
      <w:r w:rsidR="000229C3" w:rsidRPr="00E053BE">
        <w:t xml:space="preserve">Summative </w:t>
      </w:r>
      <w:r w:rsidRPr="00E053BE">
        <w:t xml:space="preserve">Alternate ELPAC is discussed in section </w:t>
      </w:r>
      <w:hyperlink w:anchor="_Validity_Evidence" w:history="1">
        <w:r w:rsidR="000133E6" w:rsidRPr="00E053BE">
          <w:rPr>
            <w:rStyle w:val="Hyperlink"/>
            <w:i/>
            <w:iCs/>
          </w:rPr>
          <w:t>8</w:t>
        </w:r>
        <w:r w:rsidRPr="00E053BE">
          <w:rPr>
            <w:rStyle w:val="Hyperlink"/>
            <w:i/>
            <w:iCs/>
          </w:rPr>
          <w:t>.</w:t>
        </w:r>
        <w:r w:rsidR="004830C3" w:rsidRPr="00E053BE">
          <w:rPr>
            <w:rStyle w:val="Hyperlink"/>
            <w:i/>
            <w:iCs/>
          </w:rPr>
          <w:t>8</w:t>
        </w:r>
        <w:r w:rsidRPr="00E053BE">
          <w:rPr>
            <w:rStyle w:val="Hyperlink"/>
            <w:i/>
            <w:iCs/>
          </w:rPr>
          <w:t xml:space="preserve"> Validity Evidence</w:t>
        </w:r>
      </w:hyperlink>
      <w:r w:rsidRPr="00E053BE">
        <w:t>.</w:t>
      </w:r>
    </w:p>
    <w:p w14:paraId="6B5B4424" w14:textId="14CE4016" w:rsidR="00B12752" w:rsidRPr="00E053BE" w:rsidRDefault="5F70C587" w:rsidP="002E3839">
      <w:pPr>
        <w:pStyle w:val="Heading4"/>
      </w:pPr>
      <w:bookmarkStart w:id="1223" w:name="_Toc112229841"/>
      <w:bookmarkStart w:id="1224" w:name="_Toc112325801"/>
      <w:bookmarkStart w:id="1225" w:name="_Toc112327054"/>
      <w:bookmarkStart w:id="1226" w:name="_Toc112407068"/>
      <w:bookmarkStart w:id="1227" w:name="_Toc112408464"/>
      <w:bookmarkStart w:id="1228" w:name="_Samples_for_the"/>
      <w:bookmarkStart w:id="1229" w:name="_Toc193875821"/>
      <w:bookmarkEnd w:id="1223"/>
      <w:bookmarkEnd w:id="1224"/>
      <w:bookmarkEnd w:id="1225"/>
      <w:bookmarkEnd w:id="1226"/>
      <w:bookmarkEnd w:id="1227"/>
      <w:bookmarkEnd w:id="1228"/>
      <w:r w:rsidRPr="00E053BE">
        <w:lastRenderedPageBreak/>
        <w:t>Samples</w:t>
      </w:r>
      <w:r w:rsidR="00C34309" w:rsidRPr="00E053BE">
        <w:t xml:space="preserve"> Used</w:t>
      </w:r>
      <w:r w:rsidRPr="00E053BE">
        <w:t xml:space="preserve"> for the Analyses</w:t>
      </w:r>
      <w:bookmarkEnd w:id="1229"/>
    </w:p>
    <w:p w14:paraId="0A28091B" w14:textId="24548EF7" w:rsidR="00AB3828" w:rsidRPr="00E053BE" w:rsidRDefault="00AB3828" w:rsidP="002E3839">
      <w:pPr>
        <w:keepLines/>
      </w:pPr>
      <w:r w:rsidRPr="00E053BE">
        <w:t xml:space="preserve">In general, analyses included in the technical report are based on all students in the tested population with valid scores available at the time of analysis. The actual data sample used depends on the time that data source becomes available as well as </w:t>
      </w:r>
      <w:bookmarkStart w:id="1230" w:name="_Hlk122529734"/>
      <w:r w:rsidR="00775635" w:rsidRPr="00E053BE">
        <w:t xml:space="preserve">when </w:t>
      </w:r>
      <w:r w:rsidR="00142E53" w:rsidRPr="00E053BE">
        <w:t>the sample size</w:t>
      </w:r>
      <w:r w:rsidR="00FC5D68" w:rsidRPr="00E053BE">
        <w:t xml:space="preserve"> is adequate</w:t>
      </w:r>
      <w:bookmarkEnd w:id="1230"/>
      <w:r w:rsidRPr="00E053BE">
        <w:t xml:space="preserve"> to meet the </w:t>
      </w:r>
      <w:r w:rsidR="00775635" w:rsidRPr="00E053BE">
        <w:t>analysis timeline</w:t>
      </w:r>
      <w:r w:rsidRPr="00E053BE">
        <w:t>.</w:t>
      </w:r>
    </w:p>
    <w:p w14:paraId="456097D7" w14:textId="1ECC8495" w:rsidR="00AA1FE2" w:rsidRPr="00E053BE" w:rsidRDefault="29738872" w:rsidP="002E3839">
      <w:pPr>
        <w:rPr>
          <w:color w:val="000000" w:themeColor="text1"/>
        </w:rPr>
      </w:pPr>
      <w:r w:rsidRPr="00E053BE">
        <w:t>The classical item analyses and item-level DIF analyses were conducted twice</w:t>
      </w:r>
      <w:r w:rsidR="4F679FA9" w:rsidRPr="00E053BE">
        <w:t>: the preliminary item analysis was conducted using the data file available in mid-</w:t>
      </w:r>
      <w:r w:rsidR="00340C99" w:rsidRPr="00E053BE">
        <w:t xml:space="preserve">May </w:t>
      </w:r>
      <w:r w:rsidR="00FC1611" w:rsidRPr="00E053BE">
        <w:t>202</w:t>
      </w:r>
      <w:r w:rsidR="38DED7D5" w:rsidRPr="00E053BE">
        <w:t>4</w:t>
      </w:r>
      <w:r w:rsidR="239F0393" w:rsidRPr="00E053BE">
        <w:t xml:space="preserve"> </w:t>
      </w:r>
      <w:r w:rsidR="4F679FA9" w:rsidRPr="00E053BE">
        <w:t>(</w:t>
      </w:r>
      <w:r w:rsidR="00455D59" w:rsidRPr="00E053BE">
        <w:t>that is</w:t>
      </w:r>
      <w:r w:rsidR="4F679FA9" w:rsidRPr="00E053BE">
        <w:t>, the</w:t>
      </w:r>
      <w:r w:rsidR="30C976E8" w:rsidRPr="00E053BE">
        <w:t xml:space="preserve"> </w:t>
      </w:r>
      <w:r w:rsidR="00D35A4A" w:rsidRPr="00E053BE">
        <w:t>analysis sample</w:t>
      </w:r>
      <w:r w:rsidR="4F679FA9" w:rsidRPr="00E053BE">
        <w:t xml:space="preserve">), and the final item analysis was conducted using the </w:t>
      </w:r>
      <w:r w:rsidR="6FE552CA" w:rsidRPr="00E053BE">
        <w:t xml:space="preserve">final </w:t>
      </w:r>
      <w:r w:rsidR="4F679FA9" w:rsidRPr="00E053BE">
        <w:t xml:space="preserve">data </w:t>
      </w:r>
      <w:r w:rsidR="6FE552CA" w:rsidRPr="00E053BE">
        <w:t>from</w:t>
      </w:r>
      <w:r w:rsidRPr="00E053BE">
        <w:t xml:space="preserve"> June </w:t>
      </w:r>
      <w:r w:rsidR="00FC1611" w:rsidRPr="00E053BE">
        <w:t>202</w:t>
      </w:r>
      <w:r w:rsidR="169198A4" w:rsidRPr="00E053BE">
        <w:t>4</w:t>
      </w:r>
      <w:r w:rsidRPr="00E053BE">
        <w:t xml:space="preserve">. </w:t>
      </w:r>
      <w:r w:rsidR="7FD9BA54" w:rsidRPr="00E053BE">
        <w:t xml:space="preserve">The </w:t>
      </w:r>
      <w:r w:rsidR="3D702FBF" w:rsidRPr="00E053BE">
        <w:t xml:space="preserve">classical item analyses and item level DIF analyses </w:t>
      </w:r>
      <w:r w:rsidR="7FD9BA54" w:rsidRPr="00E053BE">
        <w:t>provided in this technical report (</w:t>
      </w:r>
      <w:hyperlink w:anchor="_Alternative_Text_for_40">
        <w:r w:rsidR="00BD76D6" w:rsidRPr="00E053BE">
          <w:rPr>
            <w:rStyle w:val="Hyperlink"/>
          </w:rPr>
          <w:t>appendix 8.A</w:t>
        </w:r>
      </w:hyperlink>
      <w:r w:rsidR="7FD9BA54" w:rsidRPr="00E053BE">
        <w:t xml:space="preserve"> and</w:t>
      </w:r>
      <w:r w:rsidR="57C483FE" w:rsidRPr="00E053BE">
        <w:t xml:space="preserve"> </w:t>
      </w:r>
      <w:hyperlink w:anchor="_Appendix_8.B:_Differential_1">
        <w:r w:rsidR="00BD76D6" w:rsidRPr="00E053BE">
          <w:rPr>
            <w:rStyle w:val="Hyperlink"/>
          </w:rPr>
          <w:t>appendix 8.B</w:t>
        </w:r>
      </w:hyperlink>
      <w:r w:rsidR="00950C06" w:rsidRPr="00E053BE">
        <w:t xml:space="preserve">, </w:t>
      </w:r>
      <w:r w:rsidR="3D702FBF" w:rsidRPr="00E053BE">
        <w:t>respectively</w:t>
      </w:r>
      <w:r w:rsidR="7FD9BA54" w:rsidRPr="00E053BE">
        <w:t>) are based on the final item analysis</w:t>
      </w:r>
      <w:r w:rsidR="3537E4A0" w:rsidRPr="00E053BE">
        <w:t xml:space="preserve"> with the June data</w:t>
      </w:r>
      <w:r w:rsidR="7984B1FB" w:rsidRPr="00E053BE">
        <w:t xml:space="preserve"> (</w:t>
      </w:r>
      <w:r w:rsidR="00455D59" w:rsidRPr="00E053BE">
        <w:t>that is</w:t>
      </w:r>
      <w:r w:rsidR="7984B1FB" w:rsidRPr="00E053BE">
        <w:t>, final data)</w:t>
      </w:r>
      <w:r w:rsidR="7FD9BA54" w:rsidRPr="00E053BE">
        <w:t xml:space="preserve">. </w:t>
      </w:r>
      <w:r w:rsidR="69877F0D" w:rsidRPr="00E053BE">
        <w:t xml:space="preserve">The </w:t>
      </w:r>
      <w:r w:rsidR="142CE53A" w:rsidRPr="00E053BE">
        <w:t>IRT analyses (</w:t>
      </w:r>
      <w:hyperlink w:anchor="_Appendix_7.C:_Item">
        <w:r w:rsidR="14A1E8AA" w:rsidRPr="00E053BE">
          <w:rPr>
            <w:rStyle w:val="Hyperlink"/>
          </w:rPr>
          <w:t xml:space="preserve">appendix </w:t>
        </w:r>
        <w:r w:rsidR="009C287D" w:rsidRPr="00E053BE">
          <w:rPr>
            <w:rStyle w:val="Hyperlink"/>
          </w:rPr>
          <w:t>8</w:t>
        </w:r>
        <w:r w:rsidR="14A1E8AA" w:rsidRPr="00E053BE">
          <w:rPr>
            <w:rStyle w:val="Hyperlink"/>
          </w:rPr>
          <w:t>.C</w:t>
        </w:r>
      </w:hyperlink>
      <w:r w:rsidR="142CE53A" w:rsidRPr="00E053BE">
        <w:t>) were based on the data file available in mid-</w:t>
      </w:r>
      <w:r w:rsidR="00340C99" w:rsidRPr="00E053BE">
        <w:t>May</w:t>
      </w:r>
      <w:r w:rsidR="142CE53A" w:rsidRPr="00E053BE">
        <w:t xml:space="preserve"> </w:t>
      </w:r>
      <w:r w:rsidR="00FC1611" w:rsidRPr="00E053BE">
        <w:t>202</w:t>
      </w:r>
      <w:r w:rsidR="26C9A405" w:rsidRPr="00E053BE">
        <w:t>4</w:t>
      </w:r>
      <w:r w:rsidR="00FC1611" w:rsidRPr="00E053BE">
        <w:t xml:space="preserve"> </w:t>
      </w:r>
      <w:r w:rsidR="31199D85" w:rsidRPr="00E053BE">
        <w:t>(</w:t>
      </w:r>
      <w:r w:rsidR="00455D59" w:rsidRPr="00E053BE">
        <w:t>that is</w:t>
      </w:r>
      <w:r w:rsidR="31199D85" w:rsidRPr="00E053BE">
        <w:t>, analys</w:t>
      </w:r>
      <w:r w:rsidR="0E9D40FB" w:rsidRPr="00E053BE">
        <w:t>i</w:t>
      </w:r>
      <w:r w:rsidR="31199D85" w:rsidRPr="00E053BE">
        <w:t>s sample)</w:t>
      </w:r>
      <w:r w:rsidR="142CE53A" w:rsidRPr="00E053BE">
        <w:t>.</w:t>
      </w:r>
      <w:r w:rsidR="69877F0D" w:rsidRPr="00E053BE">
        <w:t xml:space="preserve"> All other analyses, such as the response </w:t>
      </w:r>
      <w:r w:rsidR="703835D0" w:rsidRPr="00E053BE">
        <w:t>time</w:t>
      </w:r>
      <w:r w:rsidR="69877F0D" w:rsidRPr="00E053BE">
        <w:t xml:space="preserve"> analyses, used the final version of the production data file for student reports, which became available in </w:t>
      </w:r>
      <w:r w:rsidR="003B6A5B" w:rsidRPr="00E053BE">
        <w:t xml:space="preserve">August </w:t>
      </w:r>
      <w:r w:rsidR="00FC1611" w:rsidRPr="00E053BE">
        <w:t>202</w:t>
      </w:r>
      <w:r w:rsidR="2FFA990A" w:rsidRPr="00E053BE">
        <w:t>4</w:t>
      </w:r>
      <w:r w:rsidR="69877F0D" w:rsidRPr="00E053BE">
        <w:t xml:space="preserve">. Students who </w:t>
      </w:r>
      <w:r w:rsidR="21297142" w:rsidRPr="00E053BE">
        <w:t xml:space="preserve">did not respond to </w:t>
      </w:r>
      <w:r w:rsidR="74B516AB" w:rsidRPr="00E053BE">
        <w:t>at least</w:t>
      </w:r>
      <w:r w:rsidR="044E7B72" w:rsidRPr="00E053BE">
        <w:t xml:space="preserve"> one receptive item and one expressive item </w:t>
      </w:r>
      <w:r w:rsidR="69877F0D" w:rsidRPr="00E053BE">
        <w:t xml:space="preserve">were removed from the </w:t>
      </w:r>
      <w:r w:rsidR="34F58C73" w:rsidRPr="00E053BE">
        <w:t>analysis sample</w:t>
      </w:r>
      <w:r w:rsidR="69877F0D" w:rsidRPr="00E053BE">
        <w:t>.</w:t>
      </w:r>
    </w:p>
    <w:p w14:paraId="25ADF14B" w14:textId="7A396FBB" w:rsidR="00AA1FE2" w:rsidRPr="00E053BE" w:rsidDel="002E0F24" w:rsidRDefault="212E2CD4" w:rsidP="002E3839">
      <w:r w:rsidRPr="00E053BE">
        <w:rPr>
          <w:color w:val="000000" w:themeColor="text1"/>
        </w:rPr>
        <w:t>There are two types of missing data</w:t>
      </w:r>
      <w:r w:rsidR="7CB78A38" w:rsidRPr="00E053BE">
        <w:rPr>
          <w:color w:val="000000" w:themeColor="text1"/>
        </w:rPr>
        <w:t>:</w:t>
      </w:r>
      <w:r w:rsidRPr="00E053BE">
        <w:rPr>
          <w:color w:val="000000" w:themeColor="text1"/>
        </w:rPr>
        <w:t xml:space="preserve"> </w:t>
      </w:r>
      <w:r w:rsidR="00B87C45" w:rsidRPr="00E053BE">
        <w:rPr>
          <w:color w:val="000000" w:themeColor="text1"/>
        </w:rPr>
        <w:t xml:space="preserve">(1) </w:t>
      </w:r>
      <w:r w:rsidR="1E9E1800" w:rsidRPr="00E053BE">
        <w:rPr>
          <w:color w:val="000000" w:themeColor="text1"/>
        </w:rPr>
        <w:t>“marked as no response” and omitted responses</w:t>
      </w:r>
      <w:r w:rsidR="0016323B" w:rsidRPr="00E053BE">
        <w:rPr>
          <w:color w:val="000000" w:themeColor="text1"/>
        </w:rPr>
        <w:t>;</w:t>
      </w:r>
      <w:r w:rsidR="1E9E1800" w:rsidRPr="00E053BE">
        <w:rPr>
          <w:color w:val="000000" w:themeColor="text1"/>
        </w:rPr>
        <w:t xml:space="preserve"> </w:t>
      </w:r>
      <w:r w:rsidRPr="00E053BE">
        <w:rPr>
          <w:color w:val="000000" w:themeColor="text1"/>
        </w:rPr>
        <w:t xml:space="preserve">and </w:t>
      </w:r>
      <w:r w:rsidR="00FA2F59" w:rsidRPr="00E053BE">
        <w:rPr>
          <w:color w:val="000000" w:themeColor="text1"/>
        </w:rPr>
        <w:t xml:space="preserve">(2) </w:t>
      </w:r>
      <w:r w:rsidRPr="00E053BE">
        <w:rPr>
          <w:color w:val="000000" w:themeColor="text1"/>
        </w:rPr>
        <w:t>not</w:t>
      </w:r>
      <w:r w:rsidR="131B3FB0" w:rsidRPr="00E053BE">
        <w:rPr>
          <w:color w:val="000000" w:themeColor="text1"/>
        </w:rPr>
        <w:t>-</w:t>
      </w:r>
      <w:r w:rsidRPr="00E053BE">
        <w:rPr>
          <w:color w:val="000000" w:themeColor="text1"/>
        </w:rPr>
        <w:t>reached responses</w:t>
      </w:r>
      <w:r w:rsidR="00FA2F59" w:rsidRPr="00E053BE">
        <w:rPr>
          <w:color w:val="000000" w:themeColor="text1"/>
        </w:rPr>
        <w:t xml:space="preserve">. These two types </w:t>
      </w:r>
      <w:r w:rsidRPr="00E053BE">
        <w:rPr>
          <w:color w:val="000000" w:themeColor="text1"/>
        </w:rPr>
        <w:t>are treated differently in the analyses</w:t>
      </w:r>
      <w:r w:rsidR="55BB3259" w:rsidRPr="00E053BE">
        <w:rPr>
          <w:color w:val="000000" w:themeColor="text1"/>
        </w:rPr>
        <w:t xml:space="preserve">. </w:t>
      </w:r>
      <w:r w:rsidR="00FA2F59" w:rsidRPr="00E053BE">
        <w:rPr>
          <w:color w:val="000000" w:themeColor="text1"/>
        </w:rPr>
        <w:t>The first</w:t>
      </w:r>
      <w:r w:rsidR="0D1B279C" w:rsidRPr="00E053BE">
        <w:rPr>
          <w:color w:val="000000" w:themeColor="text1"/>
        </w:rPr>
        <w:t xml:space="preserve"> </w:t>
      </w:r>
      <w:r w:rsidR="7CB78A38" w:rsidRPr="00E053BE">
        <w:rPr>
          <w:color w:val="000000" w:themeColor="text1"/>
        </w:rPr>
        <w:t>occurs when</w:t>
      </w:r>
      <w:r w:rsidR="55BB3259" w:rsidRPr="00E053BE">
        <w:rPr>
          <w:color w:val="000000" w:themeColor="text1"/>
        </w:rPr>
        <w:t xml:space="preserve"> a question </w:t>
      </w:r>
      <w:r w:rsidR="0016323B" w:rsidRPr="00E053BE">
        <w:rPr>
          <w:color w:val="000000" w:themeColor="text1"/>
        </w:rPr>
        <w:t>was</w:t>
      </w:r>
      <w:r w:rsidR="55BB3259" w:rsidRPr="00E053BE">
        <w:rPr>
          <w:color w:val="000000" w:themeColor="text1"/>
        </w:rPr>
        <w:t xml:space="preserve"> received </w:t>
      </w:r>
      <w:r w:rsidR="7CB78A38" w:rsidRPr="00E053BE">
        <w:rPr>
          <w:color w:val="000000" w:themeColor="text1"/>
        </w:rPr>
        <w:t xml:space="preserve">in the </w:t>
      </w:r>
      <w:r w:rsidR="0058144F" w:rsidRPr="00E053BE">
        <w:rPr>
          <w:color w:val="000000" w:themeColor="text1"/>
        </w:rPr>
        <w:t>T</w:t>
      </w:r>
      <w:r w:rsidR="7CB78A38" w:rsidRPr="00E053BE">
        <w:rPr>
          <w:color w:val="000000" w:themeColor="text1"/>
        </w:rPr>
        <w:t xml:space="preserve">est </w:t>
      </w:r>
      <w:r w:rsidR="0058144F" w:rsidRPr="00E053BE">
        <w:rPr>
          <w:color w:val="000000" w:themeColor="text1"/>
        </w:rPr>
        <w:t>D</w:t>
      </w:r>
      <w:r w:rsidR="7CB78A38" w:rsidRPr="00E053BE">
        <w:rPr>
          <w:color w:val="000000" w:themeColor="text1"/>
        </w:rPr>
        <w:t xml:space="preserve">elivery </w:t>
      </w:r>
      <w:r w:rsidR="0058144F" w:rsidRPr="00E053BE">
        <w:rPr>
          <w:color w:val="000000" w:themeColor="text1"/>
        </w:rPr>
        <w:t>S</w:t>
      </w:r>
      <w:r w:rsidR="7CB78A38" w:rsidRPr="00E053BE">
        <w:rPr>
          <w:color w:val="000000" w:themeColor="text1"/>
        </w:rPr>
        <w:t xml:space="preserve">ystem </w:t>
      </w:r>
      <w:r w:rsidR="00123351" w:rsidRPr="00E053BE">
        <w:rPr>
          <w:color w:val="000000" w:themeColor="text1"/>
        </w:rPr>
        <w:t>(TDS)</w:t>
      </w:r>
      <w:r w:rsidR="7CB78A38" w:rsidRPr="00E053BE">
        <w:rPr>
          <w:color w:val="000000" w:themeColor="text1"/>
        </w:rPr>
        <w:t xml:space="preserve"> </w:t>
      </w:r>
      <w:r w:rsidR="55BB3259" w:rsidRPr="00E053BE">
        <w:rPr>
          <w:color w:val="000000" w:themeColor="text1"/>
        </w:rPr>
        <w:t xml:space="preserve">but </w:t>
      </w:r>
      <w:r w:rsidR="7CB78A38" w:rsidRPr="00E053BE">
        <w:rPr>
          <w:color w:val="000000" w:themeColor="text1"/>
        </w:rPr>
        <w:t xml:space="preserve">was </w:t>
      </w:r>
      <w:r w:rsidR="55BB3259" w:rsidRPr="00E053BE">
        <w:rPr>
          <w:color w:val="000000" w:themeColor="text1"/>
        </w:rPr>
        <w:t>not answered (</w:t>
      </w:r>
      <w:r w:rsidR="00455D59" w:rsidRPr="00E053BE">
        <w:rPr>
          <w:color w:val="000000" w:themeColor="text1"/>
        </w:rPr>
        <w:t>that is</w:t>
      </w:r>
      <w:r w:rsidR="55BB3259" w:rsidRPr="00E053BE">
        <w:rPr>
          <w:color w:val="000000" w:themeColor="text1"/>
        </w:rPr>
        <w:t xml:space="preserve">, the question was left blank or skipped) even though the student received and responded to subsequent items. </w:t>
      </w:r>
      <w:r w:rsidR="00E73C70" w:rsidRPr="00E053BE">
        <w:rPr>
          <w:color w:val="000000" w:themeColor="text1"/>
        </w:rPr>
        <w:t xml:space="preserve">The second </w:t>
      </w:r>
      <w:r w:rsidR="42C216FF" w:rsidRPr="00E053BE">
        <w:rPr>
          <w:color w:val="000000" w:themeColor="text1"/>
        </w:rPr>
        <w:t>is</w:t>
      </w:r>
      <w:r w:rsidRPr="00E053BE">
        <w:rPr>
          <w:color w:val="000000" w:themeColor="text1"/>
        </w:rPr>
        <w:t xml:space="preserve"> </w:t>
      </w:r>
      <w:r w:rsidR="42B906D4" w:rsidRPr="00E053BE">
        <w:rPr>
          <w:color w:val="000000" w:themeColor="text1"/>
        </w:rPr>
        <w:t>generated when</w:t>
      </w:r>
      <w:r w:rsidRPr="00E053BE">
        <w:rPr>
          <w:color w:val="000000" w:themeColor="text1"/>
        </w:rPr>
        <w:t xml:space="preserve"> a student end</w:t>
      </w:r>
      <w:r w:rsidR="42B906D4" w:rsidRPr="00E053BE">
        <w:rPr>
          <w:color w:val="000000" w:themeColor="text1"/>
        </w:rPr>
        <w:t>s</w:t>
      </w:r>
      <w:r w:rsidRPr="00E053BE">
        <w:rPr>
          <w:color w:val="000000" w:themeColor="text1"/>
        </w:rPr>
        <w:t xml:space="preserve"> the </w:t>
      </w:r>
      <w:r w:rsidR="00FA2159" w:rsidRPr="00E053BE">
        <w:rPr>
          <w:color w:val="000000" w:themeColor="text1"/>
        </w:rPr>
        <w:t>assessment</w:t>
      </w:r>
      <w:r w:rsidRPr="00E053BE">
        <w:rPr>
          <w:color w:val="000000" w:themeColor="text1"/>
        </w:rPr>
        <w:t xml:space="preserve"> early. A student may not reach the end of a</w:t>
      </w:r>
      <w:r w:rsidR="00FA2159" w:rsidRPr="00E053BE">
        <w:rPr>
          <w:color w:val="000000" w:themeColor="text1"/>
        </w:rPr>
        <w:t>n assessment</w:t>
      </w:r>
      <w:r w:rsidR="6C964505" w:rsidRPr="00E053BE">
        <w:rPr>
          <w:color w:val="000000" w:themeColor="text1"/>
        </w:rPr>
        <w:t>,</w:t>
      </w:r>
      <w:r w:rsidR="2A3B8F93" w:rsidRPr="00E053BE">
        <w:rPr>
          <w:color w:val="000000" w:themeColor="text1"/>
        </w:rPr>
        <w:t xml:space="preserve"> or the</w:t>
      </w:r>
      <w:r w:rsidRPr="00E053BE">
        <w:rPr>
          <w:color w:val="000000" w:themeColor="text1"/>
        </w:rPr>
        <w:t xml:space="preserve"> item</w:t>
      </w:r>
      <w:r w:rsidR="00D2361D" w:rsidRPr="00E053BE">
        <w:rPr>
          <w:color w:val="000000" w:themeColor="text1"/>
        </w:rPr>
        <w:t xml:space="preserve"> or items</w:t>
      </w:r>
      <w:r w:rsidRPr="00E053BE">
        <w:rPr>
          <w:color w:val="000000" w:themeColor="text1"/>
        </w:rPr>
        <w:t xml:space="preserve"> </w:t>
      </w:r>
      <w:r w:rsidR="00D2361D" w:rsidRPr="00E053BE">
        <w:rPr>
          <w:color w:val="000000" w:themeColor="text1"/>
        </w:rPr>
        <w:t>were</w:t>
      </w:r>
      <w:r w:rsidR="681EE4A3" w:rsidRPr="00E053BE">
        <w:rPr>
          <w:color w:val="000000" w:themeColor="text1"/>
        </w:rPr>
        <w:t xml:space="preserve"> </w:t>
      </w:r>
      <w:r w:rsidRPr="00E053BE">
        <w:rPr>
          <w:color w:val="000000" w:themeColor="text1"/>
        </w:rPr>
        <w:t xml:space="preserve">not </w:t>
      </w:r>
      <w:r w:rsidR="2A3B8F93" w:rsidRPr="00E053BE">
        <w:rPr>
          <w:color w:val="000000" w:themeColor="text1"/>
        </w:rPr>
        <w:t>presented to the student</w:t>
      </w:r>
      <w:r w:rsidRPr="00E053BE">
        <w:rPr>
          <w:color w:val="000000" w:themeColor="text1"/>
        </w:rPr>
        <w:t xml:space="preserve">. </w:t>
      </w:r>
      <w:r w:rsidR="225AD614" w:rsidRPr="00E053BE">
        <w:rPr>
          <w:color w:val="000000" w:themeColor="text1"/>
        </w:rPr>
        <w:t>“Mark</w:t>
      </w:r>
      <w:r w:rsidR="222B83A3" w:rsidRPr="00E053BE">
        <w:rPr>
          <w:color w:val="000000" w:themeColor="text1"/>
        </w:rPr>
        <w:t>ed</w:t>
      </w:r>
      <w:r w:rsidR="225AD614" w:rsidRPr="00E053BE">
        <w:rPr>
          <w:color w:val="000000" w:themeColor="text1"/>
        </w:rPr>
        <w:t xml:space="preserve"> as no response” and omitted responses</w:t>
      </w:r>
      <w:r w:rsidRPr="00E053BE" w:rsidDel="1A4C4510">
        <w:t xml:space="preserve"> </w:t>
      </w:r>
      <w:r w:rsidR="1A4C4510" w:rsidRPr="00E053BE">
        <w:t>were treated as</w:t>
      </w:r>
      <w:r w:rsidR="32249504" w:rsidRPr="00E053BE">
        <w:t xml:space="preserve"> </w:t>
      </w:r>
      <w:r w:rsidR="1A4C4510" w:rsidRPr="00E053BE">
        <w:t>incorrect</w:t>
      </w:r>
      <w:r w:rsidR="131B3FB0" w:rsidRPr="00E053BE">
        <w:t>,</w:t>
      </w:r>
      <w:r w:rsidR="32249504" w:rsidRPr="00E053BE">
        <w:t xml:space="preserve"> </w:t>
      </w:r>
      <w:r w:rsidR="1A4C4510" w:rsidRPr="00E053BE">
        <w:t>and not-reached responses were treated as not presented in all statistical analyses.</w:t>
      </w:r>
    </w:p>
    <w:p w14:paraId="51D43E8A" w14:textId="7E6FE3D8" w:rsidR="00AA1FE2" w:rsidRPr="00E053BE" w:rsidRDefault="00325027" w:rsidP="002E3839">
      <w:r w:rsidRPr="00E053BE">
        <w:rPr>
          <w:rStyle w:val="Cross-ReferenceChar"/>
        </w:rPr>
        <w:fldChar w:fldCharType="begin"/>
      </w:r>
      <w:r w:rsidRPr="00E053BE">
        <w:rPr>
          <w:rStyle w:val="Cross-ReferenceChar"/>
        </w:rPr>
        <w:instrText xml:space="preserve"> REF _Ref112245479 \h  \* MERGEFORMAT </w:instrText>
      </w:r>
      <w:r w:rsidRPr="00E053BE">
        <w:rPr>
          <w:rStyle w:val="Cross-ReferenceChar"/>
        </w:rPr>
      </w:r>
      <w:r w:rsidRPr="00E053BE">
        <w:rPr>
          <w:rStyle w:val="Cross-ReferenceChar"/>
        </w:rPr>
        <w:fldChar w:fldCharType="separate"/>
      </w:r>
      <w:r w:rsidR="007A7D46" w:rsidRPr="00E053BE">
        <w:rPr>
          <w:rStyle w:val="Cross-ReferenceChar"/>
        </w:rPr>
        <w:t>Table 8.1</w:t>
      </w:r>
      <w:r w:rsidRPr="00E053BE">
        <w:rPr>
          <w:rStyle w:val="Cross-ReferenceChar"/>
        </w:rPr>
        <w:fldChar w:fldCharType="end"/>
      </w:r>
      <w:r w:rsidR="18725BA3" w:rsidRPr="00E053BE">
        <w:t xml:space="preserve"> presents </w:t>
      </w:r>
      <w:r w:rsidR="4AAADBA2" w:rsidRPr="00E053BE">
        <w:t>the differences in student counts between the two data sources (</w:t>
      </w:r>
      <w:r w:rsidR="00455D59" w:rsidRPr="00E053BE">
        <w:t>that is</w:t>
      </w:r>
      <w:r w:rsidR="4AAADBA2" w:rsidRPr="00E053BE">
        <w:t xml:space="preserve">, the analysis sample and the final production data file). Final production data files were received later and contained a larger number of </w:t>
      </w:r>
      <w:r w:rsidR="546CD991" w:rsidRPr="00E053BE">
        <w:t xml:space="preserve">test </w:t>
      </w:r>
      <w:r w:rsidR="4AAADBA2" w:rsidRPr="00E053BE">
        <w:t>completers than the analysis sample</w:t>
      </w:r>
      <w:r w:rsidR="57BBE76D" w:rsidRPr="00E053BE">
        <w:t>.</w:t>
      </w:r>
    </w:p>
    <w:p w14:paraId="0F50B7A0" w14:textId="2EB3A485" w:rsidR="00091747" w:rsidRPr="00E053BE" w:rsidRDefault="00091747" w:rsidP="002E3839">
      <w:pPr>
        <w:pStyle w:val="Caption"/>
      </w:pPr>
      <w:bookmarkStart w:id="1231" w:name="_Ref112245479"/>
      <w:bookmarkStart w:id="1232" w:name="_Toc193442645"/>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1231"/>
      <w:r w:rsidRPr="00E053BE">
        <w:t xml:space="preserve">  </w:t>
      </w:r>
      <w:r w:rsidR="000229C3" w:rsidRPr="00E053BE">
        <w:t xml:space="preserve">Summative </w:t>
      </w:r>
      <w:r w:rsidRPr="00E053BE">
        <w:t>Alternate ELPAC Analyses Data Sources</w:t>
      </w:r>
      <w:bookmarkEnd w:id="1232"/>
    </w:p>
    <w:tbl>
      <w:tblPr>
        <w:tblStyle w:val="TRs"/>
        <w:tblW w:w="0" w:type="auto"/>
        <w:tblLayout w:type="fixed"/>
        <w:tblLook w:val="04A0" w:firstRow="1" w:lastRow="0" w:firstColumn="1" w:lastColumn="0" w:noHBand="0" w:noVBand="1"/>
      </w:tblPr>
      <w:tblGrid>
        <w:gridCol w:w="1872"/>
        <w:gridCol w:w="1440"/>
        <w:gridCol w:w="1440"/>
      </w:tblGrid>
      <w:tr w:rsidR="00AB3828" w:rsidRPr="00E053BE" w14:paraId="78951170" w14:textId="77777777" w:rsidTr="006232B5">
        <w:trPr>
          <w:cnfStyle w:val="100000000000" w:firstRow="1" w:lastRow="0" w:firstColumn="0" w:lastColumn="0" w:oddVBand="0" w:evenVBand="0" w:oddHBand="0" w:evenHBand="0" w:firstRowFirstColumn="0" w:firstRowLastColumn="0" w:lastRowFirstColumn="0" w:lastRowLastColumn="0"/>
          <w:trHeight w:val="20"/>
        </w:trPr>
        <w:tc>
          <w:tcPr>
            <w:tcW w:w="1872" w:type="dxa"/>
          </w:tcPr>
          <w:p w14:paraId="19C832C9" w14:textId="325F4A18" w:rsidR="00AB3828" w:rsidRPr="00E053BE" w:rsidRDefault="00AB3828" w:rsidP="002E3839">
            <w:pPr>
              <w:pStyle w:val="TableHead"/>
              <w:rPr>
                <w:b w:val="0"/>
                <w:noProof w:val="0"/>
              </w:rPr>
            </w:pPr>
            <w:r w:rsidRPr="00E053BE">
              <w:rPr>
                <w:noProof w:val="0"/>
              </w:rPr>
              <w:t xml:space="preserve">Grade </w:t>
            </w:r>
            <w:r w:rsidR="00BB06D8" w:rsidRPr="00E053BE">
              <w:rPr>
                <w:bCs w:val="0"/>
                <w:noProof w:val="0"/>
              </w:rPr>
              <w:t>Level</w:t>
            </w:r>
            <w:r w:rsidRPr="00E053BE">
              <w:rPr>
                <w:bCs w:val="0"/>
                <w:noProof w:val="0"/>
              </w:rPr>
              <w:t xml:space="preserve"> </w:t>
            </w:r>
            <w:r w:rsidRPr="00E053BE">
              <w:rPr>
                <w:noProof w:val="0"/>
              </w:rPr>
              <w:t xml:space="preserve">or Grade </w:t>
            </w:r>
            <w:r w:rsidR="00BB06D8" w:rsidRPr="00E053BE">
              <w:rPr>
                <w:bCs w:val="0"/>
                <w:noProof w:val="0"/>
              </w:rPr>
              <w:t>S</w:t>
            </w:r>
            <w:r w:rsidRPr="00E053BE">
              <w:rPr>
                <w:noProof w:val="0"/>
              </w:rPr>
              <w:t>pan</w:t>
            </w:r>
          </w:p>
        </w:tc>
        <w:tc>
          <w:tcPr>
            <w:tcW w:w="1440" w:type="dxa"/>
          </w:tcPr>
          <w:p w14:paraId="30510A49" w14:textId="4ADF6B35" w:rsidR="00AB3828" w:rsidRPr="00E053BE" w:rsidRDefault="00AB3828" w:rsidP="002E3839">
            <w:pPr>
              <w:pStyle w:val="TableHead"/>
              <w:ind w:left="72"/>
              <w:rPr>
                <w:b w:val="0"/>
                <w:noProof w:val="0"/>
              </w:rPr>
            </w:pPr>
            <w:r w:rsidRPr="00E053BE">
              <w:rPr>
                <w:rFonts w:eastAsiaTheme="minorEastAsia"/>
                <w:noProof w:val="0"/>
              </w:rPr>
              <w:t>Analys</w:t>
            </w:r>
            <w:r w:rsidR="457CE203" w:rsidRPr="00E053BE">
              <w:rPr>
                <w:rFonts w:eastAsiaTheme="minorEastAsia"/>
                <w:noProof w:val="0"/>
              </w:rPr>
              <w:t>i</w:t>
            </w:r>
            <w:r w:rsidRPr="00E053BE">
              <w:rPr>
                <w:rFonts w:eastAsiaTheme="minorEastAsia"/>
                <w:noProof w:val="0"/>
              </w:rPr>
              <w:t>s Sample</w:t>
            </w:r>
          </w:p>
        </w:tc>
        <w:tc>
          <w:tcPr>
            <w:tcW w:w="1440" w:type="dxa"/>
          </w:tcPr>
          <w:p w14:paraId="23045747" w14:textId="7995507E" w:rsidR="00AB3828" w:rsidRPr="00E053BE" w:rsidRDefault="00AB3828" w:rsidP="002E3839">
            <w:pPr>
              <w:pStyle w:val="TableHead"/>
              <w:ind w:left="72"/>
              <w:rPr>
                <w:b w:val="0"/>
                <w:noProof w:val="0"/>
              </w:rPr>
            </w:pPr>
            <w:r w:rsidRPr="00E053BE">
              <w:rPr>
                <w:rFonts w:eastAsiaTheme="minorHAnsi"/>
                <w:noProof w:val="0"/>
              </w:rPr>
              <w:t xml:space="preserve">Final Data Total </w:t>
            </w:r>
          </w:p>
        </w:tc>
      </w:tr>
      <w:tr w:rsidR="008556BA" w:rsidRPr="00E053BE" w14:paraId="6EB0DDE3" w14:textId="77777777">
        <w:tc>
          <w:tcPr>
            <w:tcW w:w="1872" w:type="dxa"/>
            <w:tcBorders>
              <w:top w:val="single" w:sz="4" w:space="0" w:color="auto"/>
            </w:tcBorders>
            <w:noWrap/>
            <w:hideMark/>
          </w:tcPr>
          <w:p w14:paraId="09CADCF1" w14:textId="091E80C2" w:rsidR="008556BA" w:rsidRPr="00E053BE" w:rsidRDefault="008556BA" w:rsidP="002E3839">
            <w:pPr>
              <w:pStyle w:val="TableText"/>
              <w:keepNext/>
              <w:rPr>
                <w:noProof w:val="0"/>
              </w:rPr>
            </w:pPr>
            <w:r w:rsidRPr="00E053BE">
              <w:rPr>
                <w:noProof w:val="0"/>
              </w:rPr>
              <w:t>Kindergarten</w:t>
            </w:r>
          </w:p>
        </w:tc>
        <w:tc>
          <w:tcPr>
            <w:tcW w:w="1440" w:type="dxa"/>
            <w:tcBorders>
              <w:top w:val="single" w:sz="4" w:space="0" w:color="auto"/>
            </w:tcBorders>
            <w:noWrap/>
          </w:tcPr>
          <w:p w14:paraId="468AC8B7" w14:textId="115BBDB6" w:rsidR="008556BA" w:rsidRPr="00E053BE" w:rsidRDefault="008556BA" w:rsidP="002E3839">
            <w:pPr>
              <w:pStyle w:val="TableText"/>
              <w:ind w:right="288"/>
              <w:rPr>
                <w:noProof w:val="0"/>
              </w:rPr>
            </w:pPr>
            <w:r w:rsidRPr="00E053BE">
              <w:t>1,</w:t>
            </w:r>
            <w:r w:rsidR="0052350B" w:rsidRPr="00E053BE">
              <w:t>544</w:t>
            </w:r>
          </w:p>
        </w:tc>
        <w:tc>
          <w:tcPr>
            <w:tcW w:w="1440" w:type="dxa"/>
            <w:tcBorders>
              <w:top w:val="single" w:sz="4" w:space="0" w:color="auto"/>
            </w:tcBorders>
            <w:noWrap/>
          </w:tcPr>
          <w:p w14:paraId="6009AFF9" w14:textId="48FB32B0" w:rsidR="008556BA" w:rsidRPr="00E053BE" w:rsidRDefault="0052350B" w:rsidP="002E3839">
            <w:pPr>
              <w:pStyle w:val="TableText"/>
              <w:ind w:right="288"/>
              <w:rPr>
                <w:noProof w:val="0"/>
              </w:rPr>
            </w:pPr>
            <w:r w:rsidRPr="00E053BE">
              <w:t>2,139</w:t>
            </w:r>
          </w:p>
        </w:tc>
      </w:tr>
      <w:tr w:rsidR="008556BA" w:rsidRPr="00E053BE" w14:paraId="1EE34119" w14:textId="77777777">
        <w:tc>
          <w:tcPr>
            <w:tcW w:w="1872" w:type="dxa"/>
            <w:noWrap/>
            <w:hideMark/>
          </w:tcPr>
          <w:p w14:paraId="123D4607" w14:textId="766F1C74" w:rsidR="008556BA" w:rsidRPr="00E053BE" w:rsidRDefault="008556BA" w:rsidP="002E3839">
            <w:pPr>
              <w:pStyle w:val="TableText"/>
              <w:keepNext/>
              <w:rPr>
                <w:noProof w:val="0"/>
              </w:rPr>
            </w:pPr>
            <w:r w:rsidRPr="00E053BE">
              <w:rPr>
                <w:noProof w:val="0"/>
              </w:rPr>
              <w:t>1</w:t>
            </w:r>
          </w:p>
        </w:tc>
        <w:tc>
          <w:tcPr>
            <w:tcW w:w="1440" w:type="dxa"/>
            <w:noWrap/>
          </w:tcPr>
          <w:p w14:paraId="53B4380F" w14:textId="5B662B0E" w:rsidR="008556BA" w:rsidRPr="00E053BE" w:rsidRDefault="008556BA" w:rsidP="002E3839">
            <w:pPr>
              <w:pStyle w:val="TableText"/>
              <w:ind w:right="288"/>
              <w:rPr>
                <w:noProof w:val="0"/>
              </w:rPr>
            </w:pPr>
            <w:r w:rsidRPr="00E053BE">
              <w:t>1,</w:t>
            </w:r>
            <w:r w:rsidR="0052350B" w:rsidRPr="00E053BE">
              <w:t>225</w:t>
            </w:r>
          </w:p>
        </w:tc>
        <w:tc>
          <w:tcPr>
            <w:tcW w:w="1440" w:type="dxa"/>
            <w:noWrap/>
          </w:tcPr>
          <w:p w14:paraId="28429F3A" w14:textId="71F62F6D" w:rsidR="008556BA" w:rsidRPr="00E053BE" w:rsidRDefault="008556BA" w:rsidP="002E3839">
            <w:pPr>
              <w:pStyle w:val="TableText"/>
              <w:ind w:right="288"/>
              <w:rPr>
                <w:noProof w:val="0"/>
              </w:rPr>
            </w:pPr>
            <w:r w:rsidRPr="00E053BE">
              <w:t>1,</w:t>
            </w:r>
            <w:r w:rsidR="0052350B" w:rsidRPr="00E053BE">
              <w:t>638</w:t>
            </w:r>
          </w:p>
        </w:tc>
      </w:tr>
      <w:tr w:rsidR="008556BA" w:rsidRPr="00E053BE" w14:paraId="1B3AB0C4" w14:textId="77777777">
        <w:tc>
          <w:tcPr>
            <w:tcW w:w="1872" w:type="dxa"/>
            <w:noWrap/>
            <w:hideMark/>
          </w:tcPr>
          <w:p w14:paraId="0F452B6F" w14:textId="5F7D4894" w:rsidR="008556BA" w:rsidRPr="00E053BE" w:rsidRDefault="008556BA" w:rsidP="002E3839">
            <w:pPr>
              <w:pStyle w:val="TableText"/>
              <w:keepNext/>
              <w:rPr>
                <w:noProof w:val="0"/>
              </w:rPr>
            </w:pPr>
            <w:r w:rsidRPr="00E053BE">
              <w:rPr>
                <w:noProof w:val="0"/>
              </w:rPr>
              <w:t>2</w:t>
            </w:r>
          </w:p>
        </w:tc>
        <w:tc>
          <w:tcPr>
            <w:tcW w:w="1440" w:type="dxa"/>
            <w:noWrap/>
          </w:tcPr>
          <w:p w14:paraId="6BA00282" w14:textId="17A97DAD" w:rsidR="008556BA" w:rsidRPr="00E053BE" w:rsidRDefault="008556BA" w:rsidP="002E3839">
            <w:pPr>
              <w:pStyle w:val="TableText"/>
              <w:ind w:right="288"/>
              <w:rPr>
                <w:noProof w:val="0"/>
              </w:rPr>
            </w:pPr>
            <w:r w:rsidRPr="00E053BE">
              <w:t>1,</w:t>
            </w:r>
            <w:r w:rsidR="0052350B" w:rsidRPr="00E053BE">
              <w:t>163</w:t>
            </w:r>
          </w:p>
        </w:tc>
        <w:tc>
          <w:tcPr>
            <w:tcW w:w="1440" w:type="dxa"/>
            <w:noWrap/>
          </w:tcPr>
          <w:p w14:paraId="3CCCE359" w14:textId="2DC1955E" w:rsidR="008556BA" w:rsidRPr="00E053BE" w:rsidRDefault="008556BA" w:rsidP="002E3839">
            <w:pPr>
              <w:pStyle w:val="TableText"/>
              <w:ind w:right="288"/>
              <w:rPr>
                <w:noProof w:val="0"/>
              </w:rPr>
            </w:pPr>
            <w:r w:rsidRPr="00E053BE">
              <w:t>1,</w:t>
            </w:r>
            <w:r w:rsidR="0052350B" w:rsidRPr="00E053BE">
              <w:t>487</w:t>
            </w:r>
          </w:p>
        </w:tc>
      </w:tr>
      <w:tr w:rsidR="008556BA" w:rsidRPr="00E053BE" w14:paraId="592CEE2C" w14:textId="77777777">
        <w:tc>
          <w:tcPr>
            <w:tcW w:w="1872" w:type="dxa"/>
            <w:noWrap/>
            <w:hideMark/>
          </w:tcPr>
          <w:p w14:paraId="359C041A" w14:textId="016E330F" w:rsidR="008556BA" w:rsidRPr="00E053BE" w:rsidRDefault="008556BA" w:rsidP="002E3839">
            <w:pPr>
              <w:pStyle w:val="TableText"/>
              <w:rPr>
                <w:noProof w:val="0"/>
              </w:rPr>
            </w:pPr>
            <w:r w:rsidRPr="00E053BE">
              <w:rPr>
                <w:noProof w:val="0"/>
              </w:rPr>
              <w:t>3–5</w:t>
            </w:r>
          </w:p>
        </w:tc>
        <w:tc>
          <w:tcPr>
            <w:tcW w:w="1440" w:type="dxa"/>
            <w:noWrap/>
          </w:tcPr>
          <w:p w14:paraId="3D563C6D" w14:textId="73808D98" w:rsidR="008556BA" w:rsidRPr="00E053BE" w:rsidRDefault="008556BA" w:rsidP="002E3839">
            <w:pPr>
              <w:pStyle w:val="TableText"/>
              <w:ind w:right="288"/>
              <w:rPr>
                <w:noProof w:val="0"/>
              </w:rPr>
            </w:pPr>
            <w:r w:rsidRPr="00E053BE">
              <w:t>3,</w:t>
            </w:r>
            <w:r w:rsidR="0052350B" w:rsidRPr="00E053BE">
              <w:t>125</w:t>
            </w:r>
          </w:p>
        </w:tc>
        <w:tc>
          <w:tcPr>
            <w:tcW w:w="1440" w:type="dxa"/>
            <w:noWrap/>
          </w:tcPr>
          <w:p w14:paraId="709D2F4F" w14:textId="0D52B32A" w:rsidR="008556BA" w:rsidRPr="00E053BE" w:rsidRDefault="0052350B" w:rsidP="002E3839">
            <w:pPr>
              <w:pStyle w:val="TableText"/>
              <w:ind w:right="288"/>
              <w:rPr>
                <w:noProof w:val="0"/>
              </w:rPr>
            </w:pPr>
            <w:r w:rsidRPr="00E053BE">
              <w:t>3,965</w:t>
            </w:r>
          </w:p>
        </w:tc>
      </w:tr>
      <w:tr w:rsidR="008556BA" w:rsidRPr="00E053BE" w14:paraId="2FCB26F9" w14:textId="77777777">
        <w:tc>
          <w:tcPr>
            <w:tcW w:w="1872" w:type="dxa"/>
            <w:noWrap/>
            <w:hideMark/>
          </w:tcPr>
          <w:p w14:paraId="2BB9ED38" w14:textId="724F872F" w:rsidR="008556BA" w:rsidRPr="00E053BE" w:rsidRDefault="008556BA" w:rsidP="002E3839">
            <w:pPr>
              <w:pStyle w:val="TableText"/>
              <w:rPr>
                <w:noProof w:val="0"/>
              </w:rPr>
            </w:pPr>
            <w:r w:rsidRPr="00E053BE">
              <w:rPr>
                <w:noProof w:val="0"/>
              </w:rPr>
              <w:t>6–8</w:t>
            </w:r>
          </w:p>
        </w:tc>
        <w:tc>
          <w:tcPr>
            <w:tcW w:w="1440" w:type="dxa"/>
            <w:noWrap/>
          </w:tcPr>
          <w:p w14:paraId="16CE5204" w14:textId="52FB78ED" w:rsidR="008556BA" w:rsidRPr="00E053BE" w:rsidRDefault="008556BA" w:rsidP="002E3839">
            <w:pPr>
              <w:pStyle w:val="TableText"/>
              <w:ind w:right="288"/>
              <w:rPr>
                <w:noProof w:val="0"/>
              </w:rPr>
            </w:pPr>
            <w:r w:rsidRPr="00E053BE">
              <w:t>2,</w:t>
            </w:r>
            <w:r w:rsidR="0052350B" w:rsidRPr="00E053BE">
              <w:t>259</w:t>
            </w:r>
          </w:p>
        </w:tc>
        <w:tc>
          <w:tcPr>
            <w:tcW w:w="1440" w:type="dxa"/>
            <w:noWrap/>
          </w:tcPr>
          <w:p w14:paraId="5FE3589B" w14:textId="021818AA" w:rsidR="008556BA" w:rsidRPr="00E053BE" w:rsidRDefault="0052350B" w:rsidP="002E3839">
            <w:pPr>
              <w:pStyle w:val="TableText"/>
              <w:ind w:right="288"/>
              <w:rPr>
                <w:noProof w:val="0"/>
              </w:rPr>
            </w:pPr>
            <w:r w:rsidRPr="00E053BE">
              <w:t>2,818</w:t>
            </w:r>
          </w:p>
        </w:tc>
      </w:tr>
      <w:tr w:rsidR="008556BA" w:rsidRPr="00E053BE" w14:paraId="0F43B8FF" w14:textId="77777777">
        <w:tc>
          <w:tcPr>
            <w:tcW w:w="1872" w:type="dxa"/>
            <w:noWrap/>
            <w:hideMark/>
          </w:tcPr>
          <w:p w14:paraId="1FA2F12E" w14:textId="53051CDE" w:rsidR="008556BA" w:rsidRPr="00E053BE" w:rsidRDefault="008556BA" w:rsidP="002E3839">
            <w:pPr>
              <w:pStyle w:val="TableText"/>
              <w:rPr>
                <w:noProof w:val="0"/>
              </w:rPr>
            </w:pPr>
            <w:r w:rsidRPr="00E053BE">
              <w:rPr>
                <w:noProof w:val="0"/>
              </w:rPr>
              <w:t>9–10</w:t>
            </w:r>
          </w:p>
        </w:tc>
        <w:tc>
          <w:tcPr>
            <w:tcW w:w="1440" w:type="dxa"/>
            <w:noWrap/>
          </w:tcPr>
          <w:p w14:paraId="490B3991" w14:textId="778D3441" w:rsidR="008556BA" w:rsidRPr="00E053BE" w:rsidRDefault="008556BA" w:rsidP="002E3839">
            <w:pPr>
              <w:pStyle w:val="TableText"/>
              <w:ind w:right="288"/>
              <w:rPr>
                <w:noProof w:val="0"/>
              </w:rPr>
            </w:pPr>
            <w:r w:rsidRPr="00E053BE">
              <w:t>1,</w:t>
            </w:r>
            <w:r w:rsidR="0052350B" w:rsidRPr="00E053BE">
              <w:t>019</w:t>
            </w:r>
          </w:p>
        </w:tc>
        <w:tc>
          <w:tcPr>
            <w:tcW w:w="1440" w:type="dxa"/>
            <w:noWrap/>
          </w:tcPr>
          <w:p w14:paraId="0748CF42" w14:textId="3BE11F1F" w:rsidR="008556BA" w:rsidRPr="00E053BE" w:rsidRDefault="008556BA" w:rsidP="002E3839">
            <w:pPr>
              <w:pStyle w:val="TableText"/>
              <w:ind w:right="288"/>
              <w:rPr>
                <w:noProof w:val="0"/>
              </w:rPr>
            </w:pPr>
            <w:r w:rsidRPr="00E053BE">
              <w:t>1,</w:t>
            </w:r>
            <w:r w:rsidR="0052350B" w:rsidRPr="00E053BE">
              <w:t>369</w:t>
            </w:r>
          </w:p>
        </w:tc>
      </w:tr>
      <w:tr w:rsidR="008556BA" w:rsidRPr="00E053BE" w14:paraId="536C3FBD" w14:textId="77777777">
        <w:tc>
          <w:tcPr>
            <w:tcW w:w="1872" w:type="dxa"/>
            <w:noWrap/>
          </w:tcPr>
          <w:p w14:paraId="1417736C" w14:textId="7552DDCD" w:rsidR="008556BA" w:rsidRPr="00E053BE" w:rsidRDefault="008556BA" w:rsidP="002E3839">
            <w:pPr>
              <w:pStyle w:val="TableText"/>
              <w:rPr>
                <w:noProof w:val="0"/>
              </w:rPr>
            </w:pPr>
            <w:r w:rsidRPr="00E053BE">
              <w:rPr>
                <w:noProof w:val="0"/>
              </w:rPr>
              <w:t>11–12</w:t>
            </w:r>
          </w:p>
        </w:tc>
        <w:tc>
          <w:tcPr>
            <w:tcW w:w="1440" w:type="dxa"/>
            <w:noWrap/>
          </w:tcPr>
          <w:p w14:paraId="62B3A390" w14:textId="613DB8E0" w:rsidR="008556BA" w:rsidRPr="00E053BE" w:rsidRDefault="008556BA" w:rsidP="002E3839">
            <w:pPr>
              <w:pStyle w:val="TableText"/>
              <w:ind w:right="288"/>
              <w:rPr>
                <w:noProof w:val="0"/>
              </w:rPr>
            </w:pPr>
            <w:r w:rsidRPr="00E053BE">
              <w:t>2,</w:t>
            </w:r>
            <w:r w:rsidR="0052350B" w:rsidRPr="00E053BE">
              <w:t>070</w:t>
            </w:r>
          </w:p>
        </w:tc>
        <w:tc>
          <w:tcPr>
            <w:tcW w:w="1440" w:type="dxa"/>
            <w:noWrap/>
          </w:tcPr>
          <w:p w14:paraId="2096C765" w14:textId="139F89F2" w:rsidR="008556BA" w:rsidRPr="00E053BE" w:rsidRDefault="0052350B" w:rsidP="002E3839">
            <w:pPr>
              <w:pStyle w:val="TableText"/>
              <w:ind w:right="288"/>
              <w:rPr>
                <w:noProof w:val="0"/>
              </w:rPr>
            </w:pPr>
            <w:r w:rsidRPr="00E053BE">
              <w:t>2,687</w:t>
            </w:r>
          </w:p>
        </w:tc>
      </w:tr>
    </w:tbl>
    <w:p w14:paraId="0392663B" w14:textId="7820AD89" w:rsidR="00FB1B54" w:rsidRPr="00E053BE" w:rsidRDefault="00FB1B54" w:rsidP="002E3839">
      <w:pPr>
        <w:pStyle w:val="Heading4"/>
      </w:pPr>
      <w:bookmarkStart w:id="1233" w:name="_Toc120784019"/>
      <w:bookmarkStart w:id="1234" w:name="_Classical_Item_Analyses"/>
      <w:bookmarkStart w:id="1235" w:name="_Toc193875822"/>
      <w:bookmarkEnd w:id="1233"/>
      <w:bookmarkEnd w:id="1234"/>
      <w:r w:rsidRPr="00E053BE">
        <w:lastRenderedPageBreak/>
        <w:t xml:space="preserve">Test-Taking </w:t>
      </w:r>
      <w:r w:rsidR="00CE625C" w:rsidRPr="00E053BE">
        <w:t>Rates</w:t>
      </w:r>
      <w:bookmarkEnd w:id="1235"/>
    </w:p>
    <w:p w14:paraId="5EF79CC1" w14:textId="3C00DDDA" w:rsidR="00FD2C67" w:rsidRPr="00E053BE" w:rsidRDefault="691D5D15" w:rsidP="002E3839">
      <w:pPr>
        <w:keepLines/>
      </w:pPr>
      <w:r w:rsidRPr="00E053BE">
        <w:t xml:space="preserve">The decision to assign a student to take </w:t>
      </w:r>
      <w:r w:rsidR="1D0070A8" w:rsidRPr="00E053BE">
        <w:t xml:space="preserve">the </w:t>
      </w:r>
      <w:r w:rsidR="000229C3" w:rsidRPr="00E053BE">
        <w:t xml:space="preserve">Summative </w:t>
      </w:r>
      <w:r w:rsidR="1D0070A8" w:rsidRPr="00E053BE">
        <w:t>Alternate ELPAC</w:t>
      </w:r>
      <w:r w:rsidRPr="00E053BE">
        <w:t xml:space="preserve"> is </w:t>
      </w:r>
      <w:r w:rsidR="00493EF7" w:rsidRPr="00E053BE">
        <w:t>determined</w:t>
      </w:r>
      <w:r w:rsidRPr="00E053BE">
        <w:t xml:space="preserve"> by the student’s individualized </w:t>
      </w:r>
      <w:bookmarkStart w:id="1236" w:name="_Hlk92204491"/>
      <w:r w:rsidRPr="00E053BE">
        <w:t xml:space="preserve">education program (IEP) team using the information </w:t>
      </w:r>
      <w:r w:rsidR="00B978DF" w:rsidRPr="00E053BE">
        <w:t>i</w:t>
      </w:r>
      <w:r w:rsidRPr="00E053BE">
        <w:t xml:space="preserve">n the </w:t>
      </w:r>
      <w:r w:rsidR="5664F7C0" w:rsidRPr="00E053BE">
        <w:t>California Department of Education (</w:t>
      </w:r>
      <w:r w:rsidRPr="00E053BE">
        <w:t>CDE</w:t>
      </w:r>
      <w:r w:rsidR="5664F7C0" w:rsidRPr="00E053BE">
        <w:t>)</w:t>
      </w:r>
      <w:r w:rsidRPr="00E053BE">
        <w:t xml:space="preserve"> </w:t>
      </w:r>
      <w:r w:rsidR="00E73989" w:rsidRPr="00E053BE">
        <w:t>Alternate Assessment Decision</w:t>
      </w:r>
      <w:r w:rsidR="005F3A63" w:rsidRPr="00E053BE">
        <w:t>-Making Tool for California</w:t>
      </w:r>
      <w:bookmarkStart w:id="1237" w:name="_Hlk66453246"/>
      <w:r w:rsidRPr="00E053BE">
        <w:t xml:space="preserve"> web </w:t>
      </w:r>
      <w:r w:rsidR="00E73989" w:rsidRPr="00E053BE">
        <w:t>document</w:t>
      </w:r>
      <w:r w:rsidR="4CF1C721" w:rsidRPr="00E053BE">
        <w:t>.</w:t>
      </w:r>
      <w:r w:rsidR="00ED1274" w:rsidRPr="00E053BE">
        <w:t xml:space="preserve"> </w:t>
      </w:r>
      <w:r w:rsidRPr="00E053BE">
        <w:t xml:space="preserve">This web </w:t>
      </w:r>
      <w:r w:rsidR="00E73989" w:rsidRPr="00E053BE">
        <w:t>document</w:t>
      </w:r>
      <w:r w:rsidRPr="00E053BE">
        <w:t xml:space="preserve"> describes the criteria for taking </w:t>
      </w:r>
      <w:r w:rsidR="00B91E44" w:rsidRPr="00E053BE">
        <w:t xml:space="preserve">alternate assessments </w:t>
      </w:r>
      <w:r w:rsidRPr="00E053BE">
        <w:t xml:space="preserve">and the students who should be identified to take </w:t>
      </w:r>
      <w:r w:rsidR="00B91E44" w:rsidRPr="00E053BE">
        <w:t>alternate assessments</w:t>
      </w:r>
      <w:r w:rsidRPr="00E053BE">
        <w:t xml:space="preserve"> (CDE, </w:t>
      </w:r>
      <w:r w:rsidR="59EDF252" w:rsidRPr="00E053BE">
        <w:t>202</w:t>
      </w:r>
      <w:r w:rsidR="00501028" w:rsidRPr="00E053BE">
        <w:t>4</w:t>
      </w:r>
      <w:r w:rsidRPr="00E053BE">
        <w:t>).</w:t>
      </w:r>
    </w:p>
    <w:bookmarkEnd w:id="1236"/>
    <w:bookmarkEnd w:id="1237"/>
    <w:p w14:paraId="6B3A61DC" w14:textId="4DE43393" w:rsidR="00FD2C67" w:rsidRPr="00E053BE" w:rsidRDefault="43582722" w:rsidP="002E3839">
      <w:r w:rsidRPr="00E053BE">
        <w:t xml:space="preserve">All students who are identified by an IEP team to take the </w:t>
      </w:r>
      <w:r w:rsidR="000229C3" w:rsidRPr="00E053BE">
        <w:t xml:space="preserve">Summative </w:t>
      </w:r>
      <w:r w:rsidR="3A438D82" w:rsidRPr="00E053BE">
        <w:t>Alternate ELPAC</w:t>
      </w:r>
      <w:r w:rsidRPr="00E053BE">
        <w:t xml:space="preserve"> are required to take </w:t>
      </w:r>
      <w:bookmarkStart w:id="1238" w:name="_Hlk37831201"/>
      <w:bookmarkStart w:id="1239" w:name="_Hlk37831089"/>
      <w:r w:rsidRPr="00E053BE">
        <w:t>alternate</w:t>
      </w:r>
      <w:bookmarkEnd w:id="1238"/>
      <w:bookmarkEnd w:id="1239"/>
      <w:r w:rsidRPr="00E053BE">
        <w:t xml:space="preserve"> assessments for all state standardized assessments. All students who are logged </w:t>
      </w:r>
      <w:bookmarkStart w:id="1240" w:name="_Hlk92204523"/>
      <w:r w:rsidRPr="00E053BE">
        <w:t xml:space="preserve">on and </w:t>
      </w:r>
      <w:r w:rsidR="38067C97" w:rsidRPr="00E053BE">
        <w:t>respond to at least one receptive item and one expressive item</w:t>
      </w:r>
      <w:r w:rsidRPr="00E053BE">
        <w:t xml:space="preserve"> are counted </w:t>
      </w:r>
      <w:bookmarkStart w:id="1241" w:name="_Hlk124251599"/>
      <w:r w:rsidRPr="00E053BE">
        <w:t xml:space="preserve">as having taken the </w:t>
      </w:r>
      <w:r w:rsidR="00D7337F" w:rsidRPr="00E053BE">
        <w:t>assessment</w:t>
      </w:r>
      <w:r w:rsidR="00E42071" w:rsidRPr="00E053BE">
        <w:t xml:space="preserve"> and</w:t>
      </w:r>
      <w:r w:rsidR="099A9B12" w:rsidRPr="00E053BE">
        <w:t>,</w:t>
      </w:r>
      <w:r w:rsidR="00E42071" w:rsidRPr="00E053BE">
        <w:t xml:space="preserve"> </w:t>
      </w:r>
      <w:r w:rsidR="617DD4B7" w:rsidRPr="00E053BE">
        <w:t>therefore,</w:t>
      </w:r>
      <w:r w:rsidR="00E42071" w:rsidRPr="00E053BE">
        <w:t xml:space="preserve"> have a valid score</w:t>
      </w:r>
      <w:r w:rsidRPr="00E053BE">
        <w:t xml:space="preserve"> (CDE, 2020).</w:t>
      </w:r>
    </w:p>
    <w:bookmarkStart w:id="1242" w:name="_Hlk124251615"/>
    <w:bookmarkEnd w:id="1240"/>
    <w:p w14:paraId="226888F4" w14:textId="1AF1F75A" w:rsidR="00FB1B54" w:rsidRPr="00E053BE" w:rsidRDefault="00FB1B54" w:rsidP="002E3839">
      <w:r w:rsidRPr="00E053BE">
        <w:rPr>
          <w:rStyle w:val="Cross-ReferenceChar"/>
        </w:rPr>
        <w:fldChar w:fldCharType="begin"/>
      </w:r>
      <w:r w:rsidRPr="00E053BE">
        <w:rPr>
          <w:rStyle w:val="Cross-ReferenceChar"/>
        </w:rPr>
        <w:instrText xml:space="preserve"> REF _Ref112069615 \h  \* MERGEFORMAT </w:instrText>
      </w:r>
      <w:r w:rsidRPr="00E053BE">
        <w:rPr>
          <w:rStyle w:val="Cross-ReferenceChar"/>
        </w:rPr>
      </w:r>
      <w:r w:rsidRPr="00E053BE">
        <w:rPr>
          <w:rStyle w:val="Cross-ReferenceChar"/>
        </w:rPr>
        <w:fldChar w:fldCharType="separate"/>
      </w:r>
      <w:r w:rsidR="007A7D46" w:rsidRPr="00E053BE">
        <w:rPr>
          <w:rStyle w:val="Cross-ReferenceChar"/>
        </w:rPr>
        <w:t>Table 8.2</w:t>
      </w:r>
      <w:r w:rsidRPr="00E053BE">
        <w:rPr>
          <w:rStyle w:val="Cross-ReferenceChar"/>
        </w:rPr>
        <w:fldChar w:fldCharType="end"/>
      </w:r>
      <w:bookmarkEnd w:id="1241"/>
      <w:bookmarkEnd w:id="1242"/>
      <w:r w:rsidR="7BC4C338" w:rsidRPr="00E053BE">
        <w:t xml:space="preserve"> shows the test-taking rates by grade level.</w:t>
      </w:r>
    </w:p>
    <w:p w14:paraId="1F5AAFDD" w14:textId="0660EE4E" w:rsidR="00FB1B54" w:rsidRPr="00E053BE" w:rsidRDefault="00FB1B54" w:rsidP="002E3839">
      <w:pPr>
        <w:pStyle w:val="Caption"/>
      </w:pPr>
      <w:bookmarkStart w:id="1243" w:name="_Ref112069615"/>
      <w:bookmarkStart w:id="1244" w:name="_Toc193442646"/>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1243"/>
      <w:r w:rsidRPr="00E053BE">
        <w:t xml:space="preserve">  The Test-Taking Rates by Grade Level</w:t>
      </w:r>
      <w:bookmarkEnd w:id="1244"/>
    </w:p>
    <w:tbl>
      <w:tblPr>
        <w:tblStyle w:val="TRs"/>
        <w:tblW w:w="0" w:type="auto"/>
        <w:tblLayout w:type="fixed"/>
        <w:tblLook w:val="04A0" w:firstRow="1" w:lastRow="0" w:firstColumn="1" w:lastColumn="0" w:noHBand="0" w:noVBand="1"/>
      </w:tblPr>
      <w:tblGrid>
        <w:gridCol w:w="1728"/>
        <w:gridCol w:w="1584"/>
        <w:gridCol w:w="1152"/>
        <w:gridCol w:w="1872"/>
        <w:gridCol w:w="1872"/>
      </w:tblGrid>
      <w:tr w:rsidR="00FB1B54" w:rsidRPr="00E053BE" w14:paraId="36BC78FE" w14:textId="77777777" w:rsidTr="00A93B73">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E053BE" w:rsidRDefault="00FB1B54" w:rsidP="002E3839">
            <w:pPr>
              <w:pStyle w:val="TableHead"/>
              <w:keepNext/>
              <w:keepLines/>
              <w:rPr>
                <w:b w:val="0"/>
                <w:bCs w:val="0"/>
                <w:noProof w:val="0"/>
              </w:rPr>
            </w:pPr>
            <w:r w:rsidRPr="00E053BE">
              <w:rPr>
                <w:noProof w:val="0"/>
              </w:rPr>
              <w:t>Grade Level</w:t>
            </w:r>
          </w:p>
        </w:tc>
        <w:tc>
          <w:tcPr>
            <w:tcW w:w="1584" w:type="dxa"/>
            <w:noWrap/>
            <w:hideMark/>
          </w:tcPr>
          <w:p w14:paraId="6F3A84F6" w14:textId="77777777" w:rsidR="00FB1B54" w:rsidRPr="00E053BE" w:rsidRDefault="00FB1B54" w:rsidP="002E3839">
            <w:pPr>
              <w:pStyle w:val="TableHead"/>
              <w:keepNext/>
              <w:keepLines/>
              <w:rPr>
                <w:b w:val="0"/>
                <w:bCs w:val="0"/>
                <w:noProof w:val="0"/>
              </w:rPr>
            </w:pPr>
            <w:r w:rsidRPr="00E053BE">
              <w:rPr>
                <w:noProof w:val="0"/>
              </w:rPr>
              <w:t>Number of Registered Students</w:t>
            </w:r>
          </w:p>
        </w:tc>
        <w:tc>
          <w:tcPr>
            <w:tcW w:w="1152" w:type="dxa"/>
            <w:noWrap/>
            <w:hideMark/>
          </w:tcPr>
          <w:p w14:paraId="330BB267" w14:textId="77777777" w:rsidR="00FB1B54" w:rsidRPr="00E053BE" w:rsidRDefault="00FB1B54" w:rsidP="002E3839">
            <w:pPr>
              <w:pStyle w:val="TableHead"/>
              <w:keepNext/>
              <w:keepLines/>
              <w:rPr>
                <w:b w:val="0"/>
                <w:bCs w:val="0"/>
                <w:noProof w:val="0"/>
              </w:rPr>
            </w:pPr>
            <w:r w:rsidRPr="00E053BE">
              <w:rPr>
                <w:noProof w:val="0"/>
              </w:rPr>
              <w:t>Number of Test Takers</w:t>
            </w:r>
          </w:p>
        </w:tc>
        <w:tc>
          <w:tcPr>
            <w:tcW w:w="1872" w:type="dxa"/>
          </w:tcPr>
          <w:p w14:paraId="62C7D595" w14:textId="77777777" w:rsidR="00FB1B54" w:rsidRPr="00E053BE" w:rsidRDefault="00FB1B54" w:rsidP="002E3839">
            <w:pPr>
              <w:pStyle w:val="TableHead"/>
              <w:keepNext/>
              <w:keepLines/>
              <w:rPr>
                <w:noProof w:val="0"/>
              </w:rPr>
            </w:pPr>
            <w:r w:rsidRPr="00E053BE">
              <w:rPr>
                <w:noProof w:val="0"/>
              </w:rPr>
              <w:t>Number of Students with Valid Score</w:t>
            </w:r>
          </w:p>
        </w:tc>
        <w:tc>
          <w:tcPr>
            <w:tcW w:w="1872" w:type="dxa"/>
            <w:noWrap/>
            <w:hideMark/>
          </w:tcPr>
          <w:p w14:paraId="2759AFDD" w14:textId="77777777" w:rsidR="00FB1B54" w:rsidRPr="00E053BE" w:rsidRDefault="00FB1B54" w:rsidP="002E3839">
            <w:pPr>
              <w:pStyle w:val="TableHead"/>
              <w:keepNext/>
              <w:keepLines/>
              <w:rPr>
                <w:b w:val="0"/>
                <w:bCs w:val="0"/>
                <w:noProof w:val="0"/>
              </w:rPr>
            </w:pPr>
            <w:r w:rsidRPr="00E053BE">
              <w:rPr>
                <w:noProof w:val="0"/>
              </w:rPr>
              <w:t>Test Takers as a Percent of Registered Students</w:t>
            </w:r>
          </w:p>
        </w:tc>
      </w:tr>
      <w:tr w:rsidR="00830DD0" w:rsidRPr="00E053BE" w14:paraId="26954932" w14:textId="77777777">
        <w:trPr>
          <w:trHeight w:hRule="exact" w:val="317"/>
        </w:trPr>
        <w:tc>
          <w:tcPr>
            <w:tcW w:w="1728" w:type="dxa"/>
            <w:tcBorders>
              <w:top w:val="single" w:sz="4" w:space="0" w:color="auto"/>
              <w:bottom w:val="nil"/>
            </w:tcBorders>
            <w:noWrap/>
            <w:hideMark/>
          </w:tcPr>
          <w:p w14:paraId="777A7B97" w14:textId="77777777" w:rsidR="00830DD0" w:rsidRPr="00E053BE" w:rsidRDefault="00830DD0" w:rsidP="002E3839">
            <w:pPr>
              <w:pStyle w:val="TableText"/>
              <w:rPr>
                <w:noProof w:val="0"/>
              </w:rPr>
            </w:pPr>
            <w:r w:rsidRPr="00E053BE">
              <w:rPr>
                <w:noProof w:val="0"/>
              </w:rPr>
              <w:t>Kindergarten</w:t>
            </w:r>
          </w:p>
        </w:tc>
        <w:tc>
          <w:tcPr>
            <w:tcW w:w="1584" w:type="dxa"/>
            <w:tcBorders>
              <w:top w:val="single" w:sz="4" w:space="0" w:color="auto"/>
              <w:bottom w:val="nil"/>
            </w:tcBorders>
            <w:noWrap/>
          </w:tcPr>
          <w:p w14:paraId="30E44F76" w14:textId="69054A0B" w:rsidR="00830DD0" w:rsidRPr="00E053BE" w:rsidRDefault="00830DD0" w:rsidP="002E3839">
            <w:pPr>
              <w:ind w:right="288"/>
              <w:jc w:val="right"/>
              <w:rPr>
                <w:rFonts w:eastAsia="Arial"/>
                <w:color w:val="000000" w:themeColor="text1"/>
              </w:rPr>
            </w:pPr>
            <w:r w:rsidRPr="00E053BE">
              <w:t>2,363</w:t>
            </w:r>
          </w:p>
        </w:tc>
        <w:tc>
          <w:tcPr>
            <w:tcW w:w="1152" w:type="dxa"/>
            <w:tcBorders>
              <w:top w:val="single" w:sz="4" w:space="0" w:color="auto"/>
              <w:bottom w:val="nil"/>
            </w:tcBorders>
            <w:noWrap/>
          </w:tcPr>
          <w:p w14:paraId="41C9223B" w14:textId="2B58C64B" w:rsidR="00830DD0" w:rsidRPr="00E053BE" w:rsidRDefault="00830DD0" w:rsidP="002E3839">
            <w:pPr>
              <w:ind w:right="144"/>
              <w:jc w:val="right"/>
              <w:rPr>
                <w:rFonts w:eastAsia="Arial"/>
                <w:color w:val="000000" w:themeColor="text1"/>
              </w:rPr>
            </w:pPr>
            <w:r w:rsidRPr="00E053BE">
              <w:t>2,270</w:t>
            </w:r>
          </w:p>
        </w:tc>
        <w:tc>
          <w:tcPr>
            <w:tcW w:w="1872" w:type="dxa"/>
            <w:tcBorders>
              <w:top w:val="single" w:sz="4" w:space="0" w:color="auto"/>
              <w:bottom w:val="nil"/>
            </w:tcBorders>
          </w:tcPr>
          <w:p w14:paraId="5C330C65" w14:textId="4F059DBD" w:rsidR="00830DD0" w:rsidRPr="00E053BE" w:rsidRDefault="00830DD0" w:rsidP="002E3839">
            <w:pPr>
              <w:ind w:right="432"/>
              <w:jc w:val="right"/>
              <w:rPr>
                <w:rFonts w:eastAsia="Arial"/>
                <w:color w:val="000000" w:themeColor="text1"/>
              </w:rPr>
            </w:pPr>
            <w:r w:rsidRPr="00E053BE">
              <w:t>2,219</w:t>
            </w:r>
          </w:p>
        </w:tc>
        <w:tc>
          <w:tcPr>
            <w:tcW w:w="1872" w:type="dxa"/>
            <w:tcBorders>
              <w:top w:val="single" w:sz="4" w:space="0" w:color="auto"/>
              <w:bottom w:val="nil"/>
            </w:tcBorders>
            <w:noWrap/>
          </w:tcPr>
          <w:p w14:paraId="2D6F6C2A" w14:textId="69727B38" w:rsidR="00830DD0" w:rsidRPr="00E053BE" w:rsidRDefault="00830DD0" w:rsidP="002E3839">
            <w:pPr>
              <w:ind w:right="576"/>
              <w:jc w:val="right"/>
              <w:rPr>
                <w:rFonts w:eastAsia="Arial"/>
                <w:color w:val="000000" w:themeColor="text1"/>
              </w:rPr>
            </w:pPr>
            <w:r w:rsidRPr="00E053BE">
              <w:t>96.1</w:t>
            </w:r>
          </w:p>
        </w:tc>
      </w:tr>
      <w:tr w:rsidR="00830DD0" w:rsidRPr="00E053BE" w14:paraId="3CB5CC4E" w14:textId="77777777">
        <w:trPr>
          <w:trHeight w:hRule="exact" w:val="317"/>
        </w:trPr>
        <w:tc>
          <w:tcPr>
            <w:tcW w:w="1728" w:type="dxa"/>
            <w:tcBorders>
              <w:top w:val="nil"/>
              <w:bottom w:val="nil"/>
            </w:tcBorders>
            <w:noWrap/>
            <w:hideMark/>
          </w:tcPr>
          <w:p w14:paraId="4825D702" w14:textId="77777777" w:rsidR="00830DD0" w:rsidRPr="00E053BE" w:rsidRDefault="00830DD0" w:rsidP="002E3839">
            <w:pPr>
              <w:pStyle w:val="TableText"/>
              <w:rPr>
                <w:noProof w:val="0"/>
              </w:rPr>
            </w:pPr>
            <w:r w:rsidRPr="00E053BE">
              <w:rPr>
                <w:noProof w:val="0"/>
              </w:rPr>
              <w:t>1</w:t>
            </w:r>
          </w:p>
        </w:tc>
        <w:tc>
          <w:tcPr>
            <w:tcW w:w="1584" w:type="dxa"/>
            <w:tcBorders>
              <w:top w:val="nil"/>
              <w:bottom w:val="nil"/>
            </w:tcBorders>
            <w:noWrap/>
          </w:tcPr>
          <w:p w14:paraId="6EB64B61" w14:textId="33B5B06E" w:rsidR="00830DD0" w:rsidRPr="00E053BE" w:rsidRDefault="00830DD0" w:rsidP="002E3839">
            <w:pPr>
              <w:ind w:right="288"/>
              <w:jc w:val="right"/>
              <w:rPr>
                <w:rFonts w:eastAsia="Arial"/>
                <w:color w:val="000000" w:themeColor="text1"/>
              </w:rPr>
            </w:pPr>
            <w:r w:rsidRPr="00E053BE">
              <w:t>1,775</w:t>
            </w:r>
          </w:p>
        </w:tc>
        <w:tc>
          <w:tcPr>
            <w:tcW w:w="1152" w:type="dxa"/>
            <w:tcBorders>
              <w:top w:val="nil"/>
              <w:bottom w:val="nil"/>
            </w:tcBorders>
            <w:noWrap/>
          </w:tcPr>
          <w:p w14:paraId="6276B867" w14:textId="58A48233" w:rsidR="00830DD0" w:rsidRPr="00E053BE" w:rsidRDefault="00830DD0" w:rsidP="002E3839">
            <w:pPr>
              <w:ind w:right="144"/>
              <w:jc w:val="right"/>
              <w:rPr>
                <w:rFonts w:eastAsia="Arial"/>
                <w:color w:val="000000" w:themeColor="text1"/>
              </w:rPr>
            </w:pPr>
            <w:r w:rsidRPr="00E053BE">
              <w:t>1,725</w:t>
            </w:r>
          </w:p>
        </w:tc>
        <w:tc>
          <w:tcPr>
            <w:tcW w:w="1872" w:type="dxa"/>
            <w:tcBorders>
              <w:top w:val="nil"/>
              <w:bottom w:val="nil"/>
            </w:tcBorders>
          </w:tcPr>
          <w:p w14:paraId="7F8D4478" w14:textId="09DD235F" w:rsidR="00830DD0" w:rsidRPr="00E053BE" w:rsidRDefault="00830DD0" w:rsidP="002E3839">
            <w:pPr>
              <w:ind w:right="432"/>
              <w:jc w:val="right"/>
              <w:rPr>
                <w:rFonts w:eastAsia="Arial"/>
                <w:color w:val="000000" w:themeColor="text1"/>
              </w:rPr>
            </w:pPr>
            <w:r w:rsidRPr="00E053BE">
              <w:t>1,685</w:t>
            </w:r>
          </w:p>
        </w:tc>
        <w:tc>
          <w:tcPr>
            <w:tcW w:w="1872" w:type="dxa"/>
            <w:tcBorders>
              <w:top w:val="nil"/>
              <w:bottom w:val="nil"/>
            </w:tcBorders>
            <w:noWrap/>
          </w:tcPr>
          <w:p w14:paraId="6988B5DD" w14:textId="13F8320C" w:rsidR="00830DD0" w:rsidRPr="00E053BE" w:rsidRDefault="00830DD0" w:rsidP="002E3839">
            <w:pPr>
              <w:ind w:right="576"/>
              <w:jc w:val="right"/>
              <w:rPr>
                <w:rFonts w:eastAsia="Arial"/>
                <w:color w:val="000000" w:themeColor="text1"/>
              </w:rPr>
            </w:pPr>
            <w:r w:rsidRPr="00E053BE">
              <w:t>97.2</w:t>
            </w:r>
          </w:p>
        </w:tc>
      </w:tr>
      <w:tr w:rsidR="00830DD0" w:rsidRPr="00E053BE" w14:paraId="025C43EA" w14:textId="77777777">
        <w:trPr>
          <w:trHeight w:hRule="exact" w:val="317"/>
        </w:trPr>
        <w:tc>
          <w:tcPr>
            <w:tcW w:w="1728" w:type="dxa"/>
            <w:tcBorders>
              <w:top w:val="nil"/>
              <w:bottom w:val="nil"/>
            </w:tcBorders>
            <w:noWrap/>
            <w:hideMark/>
          </w:tcPr>
          <w:p w14:paraId="256BB131" w14:textId="77777777" w:rsidR="00830DD0" w:rsidRPr="00E053BE" w:rsidRDefault="00830DD0" w:rsidP="002E3839">
            <w:pPr>
              <w:pStyle w:val="TableText"/>
              <w:rPr>
                <w:noProof w:val="0"/>
              </w:rPr>
            </w:pPr>
            <w:r w:rsidRPr="00E053BE">
              <w:rPr>
                <w:noProof w:val="0"/>
              </w:rPr>
              <w:t>2</w:t>
            </w:r>
          </w:p>
        </w:tc>
        <w:tc>
          <w:tcPr>
            <w:tcW w:w="1584" w:type="dxa"/>
            <w:tcBorders>
              <w:top w:val="nil"/>
              <w:bottom w:val="nil"/>
            </w:tcBorders>
            <w:noWrap/>
          </w:tcPr>
          <w:p w14:paraId="2F796B03" w14:textId="51982B72" w:rsidR="00830DD0" w:rsidRPr="00E053BE" w:rsidRDefault="00830DD0" w:rsidP="002E3839">
            <w:pPr>
              <w:ind w:right="288"/>
              <w:jc w:val="right"/>
              <w:rPr>
                <w:rFonts w:eastAsia="Arial"/>
                <w:color w:val="000000" w:themeColor="text1"/>
              </w:rPr>
            </w:pPr>
            <w:r w:rsidRPr="00E053BE">
              <w:t>1,620</w:t>
            </w:r>
          </w:p>
        </w:tc>
        <w:tc>
          <w:tcPr>
            <w:tcW w:w="1152" w:type="dxa"/>
            <w:tcBorders>
              <w:top w:val="nil"/>
              <w:bottom w:val="nil"/>
            </w:tcBorders>
            <w:noWrap/>
          </w:tcPr>
          <w:p w14:paraId="600B0D22" w14:textId="633BEA33" w:rsidR="00830DD0" w:rsidRPr="00E053BE" w:rsidRDefault="00830DD0" w:rsidP="002E3839">
            <w:pPr>
              <w:ind w:right="144"/>
              <w:jc w:val="right"/>
              <w:rPr>
                <w:rFonts w:eastAsia="Arial"/>
                <w:color w:val="000000" w:themeColor="text1"/>
              </w:rPr>
            </w:pPr>
            <w:r w:rsidRPr="00E053BE">
              <w:t>1,556</w:t>
            </w:r>
          </w:p>
        </w:tc>
        <w:tc>
          <w:tcPr>
            <w:tcW w:w="1872" w:type="dxa"/>
            <w:tcBorders>
              <w:top w:val="nil"/>
              <w:bottom w:val="nil"/>
            </w:tcBorders>
          </w:tcPr>
          <w:p w14:paraId="2303B04A" w14:textId="3874E32A" w:rsidR="00830DD0" w:rsidRPr="00E053BE" w:rsidRDefault="00830DD0" w:rsidP="002E3839">
            <w:pPr>
              <w:ind w:right="432"/>
              <w:jc w:val="right"/>
              <w:rPr>
                <w:rFonts w:eastAsia="Arial"/>
                <w:color w:val="000000" w:themeColor="text1"/>
              </w:rPr>
            </w:pPr>
            <w:r w:rsidRPr="00E053BE">
              <w:t>1,520</w:t>
            </w:r>
          </w:p>
        </w:tc>
        <w:tc>
          <w:tcPr>
            <w:tcW w:w="1872" w:type="dxa"/>
            <w:tcBorders>
              <w:top w:val="nil"/>
              <w:bottom w:val="nil"/>
            </w:tcBorders>
            <w:noWrap/>
          </w:tcPr>
          <w:p w14:paraId="5F8EBFAD" w14:textId="459274BC" w:rsidR="00830DD0" w:rsidRPr="00E053BE" w:rsidRDefault="00830DD0" w:rsidP="002E3839">
            <w:pPr>
              <w:ind w:right="576"/>
              <w:jc w:val="right"/>
              <w:rPr>
                <w:rFonts w:eastAsia="Arial"/>
                <w:color w:val="000000" w:themeColor="text1"/>
              </w:rPr>
            </w:pPr>
            <w:r w:rsidRPr="00E053BE">
              <w:t>96.0</w:t>
            </w:r>
          </w:p>
        </w:tc>
      </w:tr>
      <w:tr w:rsidR="00830DD0" w:rsidRPr="00E053BE" w14:paraId="6C050A34" w14:textId="77777777">
        <w:trPr>
          <w:trHeight w:hRule="exact" w:val="317"/>
        </w:trPr>
        <w:tc>
          <w:tcPr>
            <w:tcW w:w="1728" w:type="dxa"/>
            <w:tcBorders>
              <w:top w:val="nil"/>
              <w:bottom w:val="nil"/>
            </w:tcBorders>
            <w:noWrap/>
          </w:tcPr>
          <w:p w14:paraId="28A62959" w14:textId="77777777" w:rsidR="00830DD0" w:rsidRPr="00E053BE" w:rsidRDefault="00830DD0" w:rsidP="002E3839">
            <w:pPr>
              <w:pStyle w:val="TableText"/>
              <w:rPr>
                <w:noProof w:val="0"/>
              </w:rPr>
            </w:pPr>
            <w:r w:rsidRPr="00E053BE">
              <w:rPr>
                <w:noProof w:val="0"/>
              </w:rPr>
              <w:t>3</w:t>
            </w:r>
          </w:p>
        </w:tc>
        <w:tc>
          <w:tcPr>
            <w:tcW w:w="1584" w:type="dxa"/>
            <w:tcBorders>
              <w:top w:val="nil"/>
              <w:bottom w:val="nil"/>
            </w:tcBorders>
            <w:noWrap/>
          </w:tcPr>
          <w:p w14:paraId="098CFDCD" w14:textId="5D613CA9" w:rsidR="00830DD0" w:rsidRPr="00E053BE" w:rsidRDefault="00830DD0" w:rsidP="002E3839">
            <w:pPr>
              <w:ind w:right="288"/>
              <w:jc w:val="right"/>
              <w:rPr>
                <w:rFonts w:eastAsia="Arial"/>
                <w:color w:val="000000" w:themeColor="text1"/>
              </w:rPr>
            </w:pPr>
            <w:r w:rsidRPr="00E053BE">
              <w:t>1,650</w:t>
            </w:r>
          </w:p>
        </w:tc>
        <w:tc>
          <w:tcPr>
            <w:tcW w:w="1152" w:type="dxa"/>
            <w:tcBorders>
              <w:top w:val="nil"/>
              <w:bottom w:val="nil"/>
            </w:tcBorders>
            <w:noWrap/>
          </w:tcPr>
          <w:p w14:paraId="00F14A03" w14:textId="00F0085A" w:rsidR="00830DD0" w:rsidRPr="00E053BE" w:rsidRDefault="00830DD0" w:rsidP="002E3839">
            <w:pPr>
              <w:ind w:right="144"/>
              <w:jc w:val="right"/>
              <w:rPr>
                <w:rFonts w:eastAsia="Arial"/>
                <w:color w:val="000000" w:themeColor="text1"/>
              </w:rPr>
            </w:pPr>
            <w:r w:rsidRPr="00E053BE">
              <w:t>1,567</w:t>
            </w:r>
          </w:p>
        </w:tc>
        <w:tc>
          <w:tcPr>
            <w:tcW w:w="1872" w:type="dxa"/>
            <w:tcBorders>
              <w:top w:val="nil"/>
              <w:bottom w:val="nil"/>
            </w:tcBorders>
          </w:tcPr>
          <w:p w14:paraId="43B112D5" w14:textId="424B93B1" w:rsidR="00830DD0" w:rsidRPr="00E053BE" w:rsidRDefault="00830DD0" w:rsidP="002E3839">
            <w:pPr>
              <w:ind w:right="432"/>
              <w:jc w:val="right"/>
              <w:rPr>
                <w:rFonts w:eastAsia="Arial"/>
                <w:color w:val="000000" w:themeColor="text1"/>
              </w:rPr>
            </w:pPr>
            <w:r w:rsidRPr="00E053BE">
              <w:t>1,528</w:t>
            </w:r>
          </w:p>
        </w:tc>
        <w:tc>
          <w:tcPr>
            <w:tcW w:w="1872" w:type="dxa"/>
            <w:tcBorders>
              <w:top w:val="nil"/>
              <w:bottom w:val="nil"/>
            </w:tcBorders>
            <w:noWrap/>
          </w:tcPr>
          <w:p w14:paraId="7B2C42A1" w14:textId="54B0268B" w:rsidR="00830DD0" w:rsidRPr="00E053BE" w:rsidRDefault="00830DD0" w:rsidP="002E3839">
            <w:pPr>
              <w:ind w:right="576"/>
              <w:jc w:val="right"/>
              <w:rPr>
                <w:rFonts w:eastAsia="Arial"/>
                <w:color w:val="000000" w:themeColor="text1"/>
              </w:rPr>
            </w:pPr>
            <w:r w:rsidRPr="00E053BE">
              <w:t>95.0</w:t>
            </w:r>
          </w:p>
        </w:tc>
      </w:tr>
      <w:tr w:rsidR="00830DD0" w:rsidRPr="00E053BE" w14:paraId="51296BD3" w14:textId="77777777">
        <w:trPr>
          <w:trHeight w:hRule="exact" w:val="317"/>
        </w:trPr>
        <w:tc>
          <w:tcPr>
            <w:tcW w:w="1728" w:type="dxa"/>
            <w:tcBorders>
              <w:top w:val="nil"/>
            </w:tcBorders>
            <w:noWrap/>
          </w:tcPr>
          <w:p w14:paraId="18656681" w14:textId="77777777" w:rsidR="00830DD0" w:rsidRPr="00E053BE" w:rsidRDefault="00830DD0" w:rsidP="002E3839">
            <w:pPr>
              <w:pStyle w:val="TableText"/>
              <w:rPr>
                <w:noProof w:val="0"/>
              </w:rPr>
            </w:pPr>
            <w:r w:rsidRPr="00E053BE">
              <w:rPr>
                <w:noProof w:val="0"/>
              </w:rPr>
              <w:t>4</w:t>
            </w:r>
          </w:p>
        </w:tc>
        <w:tc>
          <w:tcPr>
            <w:tcW w:w="1584" w:type="dxa"/>
            <w:tcBorders>
              <w:top w:val="nil"/>
            </w:tcBorders>
            <w:noWrap/>
          </w:tcPr>
          <w:p w14:paraId="051A0EDA" w14:textId="5C5D2BB4" w:rsidR="00830DD0" w:rsidRPr="00E053BE" w:rsidRDefault="00830DD0" w:rsidP="002E3839">
            <w:pPr>
              <w:ind w:right="288"/>
              <w:jc w:val="right"/>
              <w:rPr>
                <w:rFonts w:eastAsia="Arial"/>
                <w:color w:val="000000" w:themeColor="text1"/>
              </w:rPr>
            </w:pPr>
            <w:r w:rsidRPr="00E053BE">
              <w:t>1,456</w:t>
            </w:r>
          </w:p>
        </w:tc>
        <w:tc>
          <w:tcPr>
            <w:tcW w:w="1152" w:type="dxa"/>
            <w:tcBorders>
              <w:top w:val="nil"/>
            </w:tcBorders>
            <w:noWrap/>
          </w:tcPr>
          <w:p w14:paraId="53B86636" w14:textId="46E73A89" w:rsidR="00830DD0" w:rsidRPr="00E053BE" w:rsidRDefault="00830DD0" w:rsidP="002E3839">
            <w:pPr>
              <w:ind w:right="144"/>
              <w:jc w:val="right"/>
              <w:rPr>
                <w:rFonts w:eastAsia="Arial"/>
                <w:color w:val="000000" w:themeColor="text1"/>
              </w:rPr>
            </w:pPr>
            <w:r w:rsidRPr="00E053BE">
              <w:t>1,388</w:t>
            </w:r>
          </w:p>
        </w:tc>
        <w:tc>
          <w:tcPr>
            <w:tcW w:w="1872" w:type="dxa"/>
            <w:tcBorders>
              <w:top w:val="nil"/>
            </w:tcBorders>
          </w:tcPr>
          <w:p w14:paraId="6435F51D" w14:textId="0F9C1548" w:rsidR="00830DD0" w:rsidRPr="00E053BE" w:rsidRDefault="00830DD0" w:rsidP="002E3839">
            <w:pPr>
              <w:ind w:right="432"/>
              <w:jc w:val="right"/>
              <w:rPr>
                <w:rFonts w:eastAsia="Arial"/>
                <w:color w:val="000000" w:themeColor="text1"/>
              </w:rPr>
            </w:pPr>
            <w:r w:rsidRPr="00E053BE">
              <w:t>1,352</w:t>
            </w:r>
          </w:p>
        </w:tc>
        <w:tc>
          <w:tcPr>
            <w:tcW w:w="1872" w:type="dxa"/>
            <w:tcBorders>
              <w:top w:val="nil"/>
            </w:tcBorders>
            <w:noWrap/>
          </w:tcPr>
          <w:p w14:paraId="05094F07" w14:textId="1862B1DA" w:rsidR="00830DD0" w:rsidRPr="00E053BE" w:rsidRDefault="00830DD0" w:rsidP="002E3839">
            <w:pPr>
              <w:ind w:right="576"/>
              <w:jc w:val="right"/>
              <w:rPr>
                <w:rFonts w:eastAsia="Arial"/>
                <w:color w:val="000000" w:themeColor="text1"/>
              </w:rPr>
            </w:pPr>
            <w:r w:rsidRPr="00E053BE">
              <w:t>95.3</w:t>
            </w:r>
          </w:p>
        </w:tc>
      </w:tr>
      <w:tr w:rsidR="00830DD0" w:rsidRPr="00E053BE" w14:paraId="5C24450E" w14:textId="77777777">
        <w:trPr>
          <w:trHeight w:hRule="exact" w:val="317"/>
        </w:trPr>
        <w:tc>
          <w:tcPr>
            <w:tcW w:w="1728" w:type="dxa"/>
            <w:noWrap/>
          </w:tcPr>
          <w:p w14:paraId="3D1A64E7" w14:textId="77777777" w:rsidR="00830DD0" w:rsidRPr="00E053BE" w:rsidRDefault="00830DD0" w:rsidP="002E3839">
            <w:pPr>
              <w:pStyle w:val="TableText"/>
              <w:rPr>
                <w:noProof w:val="0"/>
              </w:rPr>
            </w:pPr>
            <w:r w:rsidRPr="00E053BE">
              <w:rPr>
                <w:noProof w:val="0"/>
              </w:rPr>
              <w:t>5</w:t>
            </w:r>
          </w:p>
        </w:tc>
        <w:tc>
          <w:tcPr>
            <w:tcW w:w="1584" w:type="dxa"/>
            <w:noWrap/>
          </w:tcPr>
          <w:p w14:paraId="389DD74C" w14:textId="4A6618A3" w:rsidR="00830DD0" w:rsidRPr="00E053BE" w:rsidRDefault="00830DD0" w:rsidP="002E3839">
            <w:pPr>
              <w:ind w:right="288"/>
              <w:jc w:val="right"/>
              <w:rPr>
                <w:rFonts w:eastAsia="Arial"/>
                <w:color w:val="000000" w:themeColor="text1"/>
              </w:rPr>
            </w:pPr>
            <w:r w:rsidRPr="00E053BE">
              <w:t>1,250</w:t>
            </w:r>
          </w:p>
        </w:tc>
        <w:tc>
          <w:tcPr>
            <w:tcW w:w="1152" w:type="dxa"/>
            <w:noWrap/>
          </w:tcPr>
          <w:p w14:paraId="1A594F3C" w14:textId="2FEDE5D0" w:rsidR="00830DD0" w:rsidRPr="00E053BE" w:rsidRDefault="00830DD0" w:rsidP="002E3839">
            <w:pPr>
              <w:ind w:right="144"/>
              <w:jc w:val="right"/>
              <w:rPr>
                <w:rFonts w:eastAsia="Arial"/>
                <w:color w:val="000000" w:themeColor="text1"/>
              </w:rPr>
            </w:pPr>
            <w:r w:rsidRPr="00E053BE">
              <w:t>1,190</w:t>
            </w:r>
          </w:p>
        </w:tc>
        <w:tc>
          <w:tcPr>
            <w:tcW w:w="1872" w:type="dxa"/>
          </w:tcPr>
          <w:p w14:paraId="6F41755B" w14:textId="2183E129" w:rsidR="00830DD0" w:rsidRPr="00E053BE" w:rsidRDefault="00830DD0" w:rsidP="002E3839">
            <w:pPr>
              <w:ind w:right="432"/>
              <w:jc w:val="right"/>
              <w:rPr>
                <w:rFonts w:eastAsia="Arial"/>
                <w:color w:val="000000" w:themeColor="text1"/>
              </w:rPr>
            </w:pPr>
            <w:r w:rsidRPr="00E053BE">
              <w:t>1,165</w:t>
            </w:r>
          </w:p>
        </w:tc>
        <w:tc>
          <w:tcPr>
            <w:tcW w:w="1872" w:type="dxa"/>
            <w:noWrap/>
          </w:tcPr>
          <w:p w14:paraId="3D40059E" w14:textId="4DBCC05E" w:rsidR="00830DD0" w:rsidRPr="00E053BE" w:rsidRDefault="00830DD0" w:rsidP="002E3839">
            <w:pPr>
              <w:ind w:right="576"/>
              <w:jc w:val="right"/>
              <w:rPr>
                <w:rFonts w:eastAsia="Arial"/>
                <w:color w:val="000000" w:themeColor="text1"/>
              </w:rPr>
            </w:pPr>
            <w:r w:rsidRPr="00E053BE">
              <w:t>95.2</w:t>
            </w:r>
          </w:p>
        </w:tc>
      </w:tr>
      <w:tr w:rsidR="00830DD0" w:rsidRPr="00E053BE" w14:paraId="73379019" w14:textId="77777777">
        <w:trPr>
          <w:trHeight w:hRule="exact" w:val="317"/>
        </w:trPr>
        <w:tc>
          <w:tcPr>
            <w:tcW w:w="1728" w:type="dxa"/>
            <w:noWrap/>
          </w:tcPr>
          <w:p w14:paraId="438838F5" w14:textId="77777777" w:rsidR="00830DD0" w:rsidRPr="00E053BE" w:rsidRDefault="00830DD0" w:rsidP="002E3839">
            <w:pPr>
              <w:pStyle w:val="TableText"/>
              <w:rPr>
                <w:noProof w:val="0"/>
              </w:rPr>
            </w:pPr>
            <w:r w:rsidRPr="00E053BE">
              <w:rPr>
                <w:noProof w:val="0"/>
              </w:rPr>
              <w:t>6</w:t>
            </w:r>
          </w:p>
        </w:tc>
        <w:tc>
          <w:tcPr>
            <w:tcW w:w="1584" w:type="dxa"/>
            <w:noWrap/>
          </w:tcPr>
          <w:p w14:paraId="5BFDE9AA" w14:textId="16FDC7DC" w:rsidR="00830DD0" w:rsidRPr="00E053BE" w:rsidRDefault="00830DD0" w:rsidP="002E3839">
            <w:pPr>
              <w:ind w:right="288"/>
              <w:jc w:val="right"/>
              <w:rPr>
                <w:rFonts w:eastAsia="Arial"/>
                <w:color w:val="000000" w:themeColor="text1"/>
              </w:rPr>
            </w:pPr>
            <w:r w:rsidRPr="00E053BE">
              <w:t>1,235</w:t>
            </w:r>
          </w:p>
        </w:tc>
        <w:tc>
          <w:tcPr>
            <w:tcW w:w="1152" w:type="dxa"/>
            <w:noWrap/>
          </w:tcPr>
          <w:p w14:paraId="36FA16B8" w14:textId="26919E16" w:rsidR="00830DD0" w:rsidRPr="00E053BE" w:rsidRDefault="00830DD0" w:rsidP="002E3839">
            <w:pPr>
              <w:ind w:right="144"/>
              <w:jc w:val="right"/>
              <w:rPr>
                <w:rFonts w:eastAsia="Arial"/>
                <w:color w:val="000000" w:themeColor="text1"/>
              </w:rPr>
            </w:pPr>
            <w:r w:rsidRPr="00E053BE">
              <w:t>1,119</w:t>
            </w:r>
          </w:p>
        </w:tc>
        <w:tc>
          <w:tcPr>
            <w:tcW w:w="1872" w:type="dxa"/>
          </w:tcPr>
          <w:p w14:paraId="33466344" w14:textId="00B4455E" w:rsidR="00830DD0" w:rsidRPr="00E053BE" w:rsidRDefault="00830DD0" w:rsidP="002E3839">
            <w:pPr>
              <w:ind w:right="432"/>
              <w:jc w:val="right"/>
              <w:rPr>
                <w:rFonts w:eastAsia="Arial"/>
                <w:color w:val="000000" w:themeColor="text1"/>
              </w:rPr>
            </w:pPr>
            <w:r w:rsidRPr="00E053BE">
              <w:t>1,085</w:t>
            </w:r>
          </w:p>
        </w:tc>
        <w:tc>
          <w:tcPr>
            <w:tcW w:w="1872" w:type="dxa"/>
            <w:noWrap/>
          </w:tcPr>
          <w:p w14:paraId="2E5AFA0D" w14:textId="0B98D02A" w:rsidR="00830DD0" w:rsidRPr="00E053BE" w:rsidRDefault="00830DD0" w:rsidP="002E3839">
            <w:pPr>
              <w:ind w:right="576"/>
              <w:jc w:val="right"/>
              <w:rPr>
                <w:rFonts w:eastAsia="Arial"/>
                <w:color w:val="000000" w:themeColor="text1"/>
              </w:rPr>
            </w:pPr>
            <w:r w:rsidRPr="00E053BE">
              <w:t>90.6</w:t>
            </w:r>
          </w:p>
        </w:tc>
      </w:tr>
      <w:tr w:rsidR="00830DD0" w:rsidRPr="00E053BE" w14:paraId="79E55DBC" w14:textId="77777777">
        <w:trPr>
          <w:trHeight w:hRule="exact" w:val="317"/>
        </w:trPr>
        <w:tc>
          <w:tcPr>
            <w:tcW w:w="1728" w:type="dxa"/>
            <w:noWrap/>
          </w:tcPr>
          <w:p w14:paraId="35A004F2" w14:textId="77777777" w:rsidR="00830DD0" w:rsidRPr="00E053BE" w:rsidRDefault="00830DD0" w:rsidP="002E3839">
            <w:pPr>
              <w:pStyle w:val="TableText"/>
              <w:rPr>
                <w:noProof w:val="0"/>
              </w:rPr>
            </w:pPr>
            <w:r w:rsidRPr="00E053BE">
              <w:rPr>
                <w:noProof w:val="0"/>
              </w:rPr>
              <w:t>7</w:t>
            </w:r>
          </w:p>
        </w:tc>
        <w:tc>
          <w:tcPr>
            <w:tcW w:w="1584" w:type="dxa"/>
            <w:noWrap/>
          </w:tcPr>
          <w:p w14:paraId="56EA871D" w14:textId="626C4014" w:rsidR="00830DD0" w:rsidRPr="00E053BE" w:rsidRDefault="00830DD0" w:rsidP="002E3839">
            <w:pPr>
              <w:ind w:right="288"/>
              <w:jc w:val="right"/>
              <w:rPr>
                <w:rFonts w:eastAsia="Arial"/>
                <w:color w:val="000000" w:themeColor="text1"/>
              </w:rPr>
            </w:pPr>
            <w:r w:rsidRPr="00E053BE">
              <w:t>1,108</w:t>
            </w:r>
          </w:p>
        </w:tc>
        <w:tc>
          <w:tcPr>
            <w:tcW w:w="1152" w:type="dxa"/>
            <w:noWrap/>
          </w:tcPr>
          <w:p w14:paraId="7E4E3D25" w14:textId="402DE10B" w:rsidR="00830DD0" w:rsidRPr="00E053BE" w:rsidRDefault="00830DD0" w:rsidP="002E3839">
            <w:pPr>
              <w:ind w:right="144"/>
              <w:jc w:val="right"/>
              <w:rPr>
                <w:rFonts w:eastAsia="Arial"/>
                <w:color w:val="000000" w:themeColor="text1"/>
              </w:rPr>
            </w:pPr>
            <w:r w:rsidRPr="00E053BE">
              <w:t>1,015</w:t>
            </w:r>
          </w:p>
        </w:tc>
        <w:tc>
          <w:tcPr>
            <w:tcW w:w="1872" w:type="dxa"/>
          </w:tcPr>
          <w:p w14:paraId="1A8CBDF0" w14:textId="35CD0DAD" w:rsidR="00830DD0" w:rsidRPr="00E053BE" w:rsidRDefault="00830DD0" w:rsidP="002E3839">
            <w:pPr>
              <w:ind w:right="432"/>
              <w:jc w:val="right"/>
              <w:rPr>
                <w:rFonts w:eastAsia="Arial"/>
                <w:color w:val="000000" w:themeColor="text1"/>
              </w:rPr>
            </w:pPr>
            <w:r w:rsidRPr="00E053BE">
              <w:t>989</w:t>
            </w:r>
          </w:p>
        </w:tc>
        <w:tc>
          <w:tcPr>
            <w:tcW w:w="1872" w:type="dxa"/>
            <w:noWrap/>
          </w:tcPr>
          <w:p w14:paraId="245F5FA7" w14:textId="0DF14C56" w:rsidR="00830DD0" w:rsidRPr="00E053BE" w:rsidRDefault="00830DD0" w:rsidP="002E3839">
            <w:pPr>
              <w:ind w:right="576"/>
              <w:jc w:val="right"/>
              <w:rPr>
                <w:rFonts w:eastAsia="Arial"/>
                <w:color w:val="000000" w:themeColor="text1"/>
              </w:rPr>
            </w:pPr>
            <w:r w:rsidRPr="00E053BE">
              <w:t>91.6</w:t>
            </w:r>
          </w:p>
        </w:tc>
      </w:tr>
      <w:tr w:rsidR="00830DD0" w:rsidRPr="00E053BE" w14:paraId="46BED7E8" w14:textId="77777777">
        <w:trPr>
          <w:trHeight w:hRule="exact" w:val="317"/>
        </w:trPr>
        <w:tc>
          <w:tcPr>
            <w:tcW w:w="1728" w:type="dxa"/>
            <w:noWrap/>
          </w:tcPr>
          <w:p w14:paraId="6F49EDDB" w14:textId="77777777" w:rsidR="00830DD0" w:rsidRPr="00E053BE" w:rsidRDefault="00830DD0" w:rsidP="002E3839">
            <w:pPr>
              <w:pStyle w:val="TableText"/>
              <w:rPr>
                <w:noProof w:val="0"/>
              </w:rPr>
            </w:pPr>
            <w:r w:rsidRPr="00E053BE">
              <w:rPr>
                <w:noProof w:val="0"/>
              </w:rPr>
              <w:t>8</w:t>
            </w:r>
          </w:p>
        </w:tc>
        <w:tc>
          <w:tcPr>
            <w:tcW w:w="1584" w:type="dxa"/>
            <w:noWrap/>
          </w:tcPr>
          <w:p w14:paraId="0236CE71" w14:textId="0BEF4705" w:rsidR="00830DD0" w:rsidRPr="00E053BE" w:rsidRDefault="00830DD0" w:rsidP="002E3839">
            <w:pPr>
              <w:ind w:right="288"/>
              <w:jc w:val="right"/>
              <w:rPr>
                <w:rFonts w:eastAsia="Arial"/>
                <w:color w:val="000000" w:themeColor="text1"/>
              </w:rPr>
            </w:pPr>
            <w:r w:rsidRPr="00E053BE">
              <w:t>937</w:t>
            </w:r>
          </w:p>
        </w:tc>
        <w:tc>
          <w:tcPr>
            <w:tcW w:w="1152" w:type="dxa"/>
            <w:noWrap/>
          </w:tcPr>
          <w:p w14:paraId="0B9A7D7A" w14:textId="6BF224F4" w:rsidR="00830DD0" w:rsidRPr="00E053BE" w:rsidRDefault="00830DD0" w:rsidP="002E3839">
            <w:pPr>
              <w:ind w:right="144"/>
              <w:jc w:val="right"/>
              <w:rPr>
                <w:rFonts w:eastAsia="Arial"/>
                <w:color w:val="000000" w:themeColor="text1"/>
              </w:rPr>
            </w:pPr>
            <w:r w:rsidRPr="00E053BE">
              <w:t>835</w:t>
            </w:r>
          </w:p>
        </w:tc>
        <w:tc>
          <w:tcPr>
            <w:tcW w:w="1872" w:type="dxa"/>
          </w:tcPr>
          <w:p w14:paraId="40CC5C2F" w14:textId="354CF1BD" w:rsidR="00830DD0" w:rsidRPr="00E053BE" w:rsidRDefault="00830DD0" w:rsidP="002E3839">
            <w:pPr>
              <w:ind w:right="432"/>
              <w:jc w:val="right"/>
              <w:rPr>
                <w:rFonts w:eastAsia="Arial"/>
                <w:color w:val="000000" w:themeColor="text1"/>
              </w:rPr>
            </w:pPr>
            <w:r w:rsidRPr="00E053BE">
              <w:t>800</w:t>
            </w:r>
          </w:p>
        </w:tc>
        <w:tc>
          <w:tcPr>
            <w:tcW w:w="1872" w:type="dxa"/>
            <w:noWrap/>
          </w:tcPr>
          <w:p w14:paraId="7AF93DA5" w14:textId="0BD95657" w:rsidR="00830DD0" w:rsidRPr="00E053BE" w:rsidRDefault="00830DD0" w:rsidP="002E3839">
            <w:pPr>
              <w:ind w:right="576"/>
              <w:jc w:val="right"/>
              <w:rPr>
                <w:rFonts w:eastAsia="Arial"/>
                <w:color w:val="000000" w:themeColor="text1"/>
              </w:rPr>
            </w:pPr>
            <w:r w:rsidRPr="00E053BE">
              <w:t>89.1</w:t>
            </w:r>
          </w:p>
        </w:tc>
      </w:tr>
      <w:tr w:rsidR="00830DD0" w:rsidRPr="00E053BE" w14:paraId="71404805" w14:textId="77777777">
        <w:trPr>
          <w:trHeight w:hRule="exact" w:val="317"/>
        </w:trPr>
        <w:tc>
          <w:tcPr>
            <w:tcW w:w="1728" w:type="dxa"/>
            <w:noWrap/>
          </w:tcPr>
          <w:p w14:paraId="24AA17A0" w14:textId="77777777" w:rsidR="00830DD0" w:rsidRPr="00E053BE" w:rsidRDefault="00830DD0" w:rsidP="002E3839">
            <w:pPr>
              <w:pStyle w:val="TableText"/>
              <w:keepNext/>
              <w:rPr>
                <w:noProof w:val="0"/>
              </w:rPr>
            </w:pPr>
            <w:r w:rsidRPr="00E053BE">
              <w:rPr>
                <w:noProof w:val="0"/>
              </w:rPr>
              <w:t>9</w:t>
            </w:r>
          </w:p>
        </w:tc>
        <w:tc>
          <w:tcPr>
            <w:tcW w:w="1584" w:type="dxa"/>
            <w:noWrap/>
          </w:tcPr>
          <w:p w14:paraId="2C591FAE" w14:textId="31580947" w:rsidR="00830DD0" w:rsidRPr="00E053BE" w:rsidRDefault="00830DD0" w:rsidP="002E3839">
            <w:pPr>
              <w:ind w:right="288"/>
              <w:jc w:val="right"/>
              <w:rPr>
                <w:rFonts w:eastAsia="Arial"/>
                <w:color w:val="000000" w:themeColor="text1"/>
              </w:rPr>
            </w:pPr>
            <w:r w:rsidRPr="00E053BE">
              <w:t>843</w:t>
            </w:r>
          </w:p>
        </w:tc>
        <w:tc>
          <w:tcPr>
            <w:tcW w:w="1152" w:type="dxa"/>
            <w:noWrap/>
          </w:tcPr>
          <w:p w14:paraId="722125C8" w14:textId="5FE35658" w:rsidR="00830DD0" w:rsidRPr="00E053BE" w:rsidRDefault="00830DD0" w:rsidP="002E3839">
            <w:pPr>
              <w:ind w:right="144"/>
              <w:jc w:val="right"/>
              <w:rPr>
                <w:rFonts w:eastAsia="Arial"/>
                <w:color w:val="000000" w:themeColor="text1"/>
              </w:rPr>
            </w:pPr>
            <w:r w:rsidRPr="00E053BE">
              <w:t>753</w:t>
            </w:r>
          </w:p>
        </w:tc>
        <w:tc>
          <w:tcPr>
            <w:tcW w:w="1872" w:type="dxa"/>
          </w:tcPr>
          <w:p w14:paraId="7CB3661C" w14:textId="1F3AD09A" w:rsidR="00830DD0" w:rsidRPr="00E053BE" w:rsidRDefault="00830DD0" w:rsidP="002E3839">
            <w:pPr>
              <w:ind w:right="432"/>
              <w:jc w:val="right"/>
              <w:rPr>
                <w:rFonts w:eastAsia="Arial"/>
                <w:color w:val="000000" w:themeColor="text1"/>
              </w:rPr>
            </w:pPr>
            <w:r w:rsidRPr="00E053BE">
              <w:t>729</w:t>
            </w:r>
          </w:p>
        </w:tc>
        <w:tc>
          <w:tcPr>
            <w:tcW w:w="1872" w:type="dxa"/>
            <w:noWrap/>
          </w:tcPr>
          <w:p w14:paraId="09613523" w14:textId="67BCB7E5" w:rsidR="00830DD0" w:rsidRPr="00E053BE" w:rsidRDefault="00830DD0" w:rsidP="002E3839">
            <w:pPr>
              <w:ind w:right="576"/>
              <w:jc w:val="right"/>
              <w:rPr>
                <w:rFonts w:eastAsia="Arial"/>
                <w:color w:val="000000" w:themeColor="text1"/>
              </w:rPr>
            </w:pPr>
            <w:r w:rsidRPr="00E053BE">
              <w:t>89.3</w:t>
            </w:r>
          </w:p>
        </w:tc>
      </w:tr>
      <w:tr w:rsidR="00830DD0" w:rsidRPr="00E053BE" w14:paraId="31AD82F9" w14:textId="77777777">
        <w:trPr>
          <w:trHeight w:hRule="exact" w:val="317"/>
        </w:trPr>
        <w:tc>
          <w:tcPr>
            <w:tcW w:w="1728" w:type="dxa"/>
            <w:noWrap/>
          </w:tcPr>
          <w:p w14:paraId="4A17CC85" w14:textId="77777777" w:rsidR="00830DD0" w:rsidRPr="00E053BE" w:rsidRDefault="00830DD0" w:rsidP="002E3839">
            <w:pPr>
              <w:pStyle w:val="TableText"/>
              <w:keepNext/>
              <w:rPr>
                <w:noProof w:val="0"/>
              </w:rPr>
            </w:pPr>
            <w:r w:rsidRPr="00E053BE">
              <w:rPr>
                <w:noProof w:val="0"/>
              </w:rPr>
              <w:t>10</w:t>
            </w:r>
          </w:p>
        </w:tc>
        <w:tc>
          <w:tcPr>
            <w:tcW w:w="1584" w:type="dxa"/>
            <w:noWrap/>
          </w:tcPr>
          <w:p w14:paraId="0E0DE8F4" w14:textId="4EA206FF" w:rsidR="00830DD0" w:rsidRPr="00E053BE" w:rsidRDefault="00830DD0" w:rsidP="002E3839">
            <w:pPr>
              <w:ind w:right="288"/>
              <w:jc w:val="right"/>
              <w:rPr>
                <w:rFonts w:eastAsia="Arial"/>
                <w:color w:val="000000" w:themeColor="text1"/>
              </w:rPr>
            </w:pPr>
            <w:r w:rsidRPr="00E053BE">
              <w:t>805</w:t>
            </w:r>
          </w:p>
        </w:tc>
        <w:tc>
          <w:tcPr>
            <w:tcW w:w="1152" w:type="dxa"/>
            <w:noWrap/>
          </w:tcPr>
          <w:p w14:paraId="46AE9BED" w14:textId="65774E16" w:rsidR="00830DD0" w:rsidRPr="00E053BE" w:rsidRDefault="00830DD0" w:rsidP="002E3839">
            <w:pPr>
              <w:ind w:right="144"/>
              <w:jc w:val="right"/>
              <w:rPr>
                <w:rFonts w:eastAsia="Arial"/>
                <w:color w:val="000000" w:themeColor="text1"/>
              </w:rPr>
            </w:pPr>
            <w:r w:rsidRPr="00E053BE">
              <w:t>692</w:t>
            </w:r>
          </w:p>
        </w:tc>
        <w:tc>
          <w:tcPr>
            <w:tcW w:w="1872" w:type="dxa"/>
          </w:tcPr>
          <w:p w14:paraId="33A0B149" w14:textId="4ACC9DE2" w:rsidR="00830DD0" w:rsidRPr="00E053BE" w:rsidRDefault="00830DD0" w:rsidP="002E3839">
            <w:pPr>
              <w:ind w:right="432"/>
              <w:jc w:val="right"/>
              <w:rPr>
                <w:rFonts w:eastAsia="Arial"/>
                <w:color w:val="000000" w:themeColor="text1"/>
              </w:rPr>
            </w:pPr>
            <w:r w:rsidRPr="00E053BE">
              <w:t>673</w:t>
            </w:r>
          </w:p>
        </w:tc>
        <w:tc>
          <w:tcPr>
            <w:tcW w:w="1872" w:type="dxa"/>
            <w:noWrap/>
          </w:tcPr>
          <w:p w14:paraId="36BDFD5C" w14:textId="55CFE726" w:rsidR="00830DD0" w:rsidRPr="00E053BE" w:rsidRDefault="00830DD0" w:rsidP="002E3839">
            <w:pPr>
              <w:ind w:right="576"/>
              <w:jc w:val="right"/>
              <w:rPr>
                <w:rFonts w:eastAsia="Arial"/>
                <w:color w:val="000000" w:themeColor="text1"/>
              </w:rPr>
            </w:pPr>
            <w:r w:rsidRPr="00E053BE">
              <w:t>86.0</w:t>
            </w:r>
          </w:p>
        </w:tc>
      </w:tr>
      <w:tr w:rsidR="00830DD0" w:rsidRPr="00E053BE" w14:paraId="2FF033EC" w14:textId="77777777">
        <w:trPr>
          <w:trHeight w:hRule="exact" w:val="317"/>
        </w:trPr>
        <w:tc>
          <w:tcPr>
            <w:tcW w:w="1728" w:type="dxa"/>
            <w:noWrap/>
          </w:tcPr>
          <w:p w14:paraId="6886480C" w14:textId="77777777" w:rsidR="00830DD0" w:rsidRPr="00E053BE" w:rsidRDefault="00830DD0" w:rsidP="002E3839">
            <w:pPr>
              <w:pStyle w:val="TableText"/>
              <w:keepNext/>
              <w:rPr>
                <w:noProof w:val="0"/>
              </w:rPr>
            </w:pPr>
            <w:r w:rsidRPr="00E053BE">
              <w:rPr>
                <w:noProof w:val="0"/>
              </w:rPr>
              <w:t>11</w:t>
            </w:r>
          </w:p>
        </w:tc>
        <w:tc>
          <w:tcPr>
            <w:tcW w:w="1584" w:type="dxa"/>
            <w:noWrap/>
          </w:tcPr>
          <w:p w14:paraId="0286DA0B" w14:textId="677F52CB" w:rsidR="00830DD0" w:rsidRPr="00E053BE" w:rsidRDefault="00830DD0" w:rsidP="002E3839">
            <w:pPr>
              <w:ind w:right="288"/>
              <w:jc w:val="right"/>
              <w:rPr>
                <w:rFonts w:eastAsia="Arial"/>
                <w:color w:val="000000" w:themeColor="text1"/>
              </w:rPr>
            </w:pPr>
            <w:r w:rsidRPr="00E053BE">
              <w:t>895</w:t>
            </w:r>
          </w:p>
        </w:tc>
        <w:tc>
          <w:tcPr>
            <w:tcW w:w="1152" w:type="dxa"/>
            <w:noWrap/>
          </w:tcPr>
          <w:p w14:paraId="0A6777C5" w14:textId="5A24366D" w:rsidR="00830DD0" w:rsidRPr="00E053BE" w:rsidRDefault="00830DD0" w:rsidP="002E3839">
            <w:pPr>
              <w:ind w:right="144"/>
              <w:jc w:val="right"/>
              <w:rPr>
                <w:rFonts w:eastAsia="Arial"/>
                <w:color w:val="000000" w:themeColor="text1"/>
              </w:rPr>
            </w:pPr>
            <w:r w:rsidRPr="00E053BE">
              <w:t>766</w:t>
            </w:r>
          </w:p>
        </w:tc>
        <w:tc>
          <w:tcPr>
            <w:tcW w:w="1872" w:type="dxa"/>
          </w:tcPr>
          <w:p w14:paraId="3E6A74A5" w14:textId="16DB6967" w:rsidR="00830DD0" w:rsidRPr="00E053BE" w:rsidRDefault="00830DD0" w:rsidP="002E3839">
            <w:pPr>
              <w:ind w:right="432"/>
              <w:jc w:val="right"/>
              <w:rPr>
                <w:rFonts w:eastAsia="Arial"/>
                <w:color w:val="000000" w:themeColor="text1"/>
              </w:rPr>
            </w:pPr>
            <w:r w:rsidRPr="00E053BE">
              <w:t>741</w:t>
            </w:r>
          </w:p>
        </w:tc>
        <w:tc>
          <w:tcPr>
            <w:tcW w:w="1872" w:type="dxa"/>
            <w:noWrap/>
          </w:tcPr>
          <w:p w14:paraId="1509B1A1" w14:textId="6B5CDE66" w:rsidR="00830DD0" w:rsidRPr="00E053BE" w:rsidRDefault="00830DD0" w:rsidP="002E3839">
            <w:pPr>
              <w:ind w:right="576"/>
              <w:jc w:val="right"/>
              <w:rPr>
                <w:rFonts w:eastAsia="Arial"/>
                <w:color w:val="000000" w:themeColor="text1"/>
              </w:rPr>
            </w:pPr>
            <w:r w:rsidRPr="00E053BE">
              <w:t>85.6</w:t>
            </w:r>
          </w:p>
        </w:tc>
      </w:tr>
      <w:tr w:rsidR="00830DD0" w:rsidRPr="00E053BE" w14:paraId="0CE3D773" w14:textId="77777777">
        <w:trPr>
          <w:trHeight w:hRule="exact" w:val="317"/>
        </w:trPr>
        <w:tc>
          <w:tcPr>
            <w:tcW w:w="1728" w:type="dxa"/>
            <w:noWrap/>
          </w:tcPr>
          <w:p w14:paraId="2D04B4AF" w14:textId="77777777" w:rsidR="00830DD0" w:rsidRPr="00E053BE" w:rsidRDefault="00830DD0" w:rsidP="002E3839">
            <w:pPr>
              <w:pStyle w:val="TableText"/>
              <w:rPr>
                <w:noProof w:val="0"/>
              </w:rPr>
            </w:pPr>
            <w:r w:rsidRPr="00E053BE">
              <w:rPr>
                <w:noProof w:val="0"/>
              </w:rPr>
              <w:t>12</w:t>
            </w:r>
          </w:p>
        </w:tc>
        <w:tc>
          <w:tcPr>
            <w:tcW w:w="1584" w:type="dxa"/>
            <w:noWrap/>
          </w:tcPr>
          <w:p w14:paraId="28947026" w14:textId="22856570" w:rsidR="00830DD0" w:rsidRPr="00E053BE" w:rsidRDefault="00830DD0" w:rsidP="002E3839">
            <w:pPr>
              <w:ind w:right="288"/>
              <w:jc w:val="right"/>
              <w:rPr>
                <w:rFonts w:eastAsia="Arial"/>
                <w:color w:val="000000" w:themeColor="text1"/>
              </w:rPr>
            </w:pPr>
            <w:r w:rsidRPr="00E053BE">
              <w:t>2,336</w:t>
            </w:r>
          </w:p>
        </w:tc>
        <w:tc>
          <w:tcPr>
            <w:tcW w:w="1152" w:type="dxa"/>
            <w:noWrap/>
          </w:tcPr>
          <w:p w14:paraId="619F1BB9" w14:textId="469854C4" w:rsidR="00830DD0" w:rsidRPr="00E053BE" w:rsidRDefault="00830DD0" w:rsidP="002E3839">
            <w:pPr>
              <w:ind w:right="144"/>
              <w:jc w:val="right"/>
              <w:rPr>
                <w:rFonts w:eastAsia="Arial"/>
                <w:color w:val="000000" w:themeColor="text1"/>
              </w:rPr>
            </w:pPr>
            <w:r w:rsidRPr="00E053BE">
              <w:t>2,057</w:t>
            </w:r>
          </w:p>
        </w:tc>
        <w:tc>
          <w:tcPr>
            <w:tcW w:w="1872" w:type="dxa"/>
          </w:tcPr>
          <w:p w14:paraId="2FF771B5" w14:textId="4D9B9F1E" w:rsidR="00830DD0" w:rsidRPr="00E053BE" w:rsidRDefault="00830DD0" w:rsidP="002E3839">
            <w:pPr>
              <w:ind w:right="432"/>
              <w:jc w:val="right"/>
              <w:rPr>
                <w:rFonts w:eastAsia="Arial"/>
                <w:color w:val="000000" w:themeColor="text1"/>
              </w:rPr>
            </w:pPr>
            <w:r w:rsidRPr="00E053BE">
              <w:t>2,018</w:t>
            </w:r>
          </w:p>
        </w:tc>
        <w:tc>
          <w:tcPr>
            <w:tcW w:w="1872" w:type="dxa"/>
            <w:noWrap/>
          </w:tcPr>
          <w:p w14:paraId="42D1FD01" w14:textId="765E473F" w:rsidR="00830DD0" w:rsidRPr="00E053BE" w:rsidRDefault="00830DD0" w:rsidP="002E3839">
            <w:pPr>
              <w:ind w:right="576"/>
              <w:jc w:val="right"/>
              <w:rPr>
                <w:rFonts w:eastAsia="Arial"/>
                <w:color w:val="000000" w:themeColor="text1"/>
              </w:rPr>
            </w:pPr>
            <w:r w:rsidRPr="00E053BE">
              <w:t>88.1</w:t>
            </w:r>
          </w:p>
        </w:tc>
      </w:tr>
    </w:tbl>
    <w:p w14:paraId="2756625A" w14:textId="1855C4F8" w:rsidR="00115118" w:rsidRPr="00E053BE" w:rsidRDefault="7F468D20" w:rsidP="002E3839">
      <w:pPr>
        <w:pStyle w:val="Heading3"/>
      </w:pPr>
      <w:bookmarkStart w:id="1245" w:name="_Demographic_Student_Group"/>
      <w:bookmarkStart w:id="1246" w:name="_Toc118898519"/>
      <w:bookmarkStart w:id="1247" w:name="_Toc120783958"/>
      <w:bookmarkStart w:id="1248" w:name="_Toc121381776"/>
      <w:bookmarkStart w:id="1249" w:name="_Toc121842236"/>
      <w:bookmarkStart w:id="1250" w:name="_Toc121896722"/>
      <w:bookmarkStart w:id="1251" w:name="_Toc118898520"/>
      <w:bookmarkStart w:id="1252" w:name="_Toc120783959"/>
      <w:bookmarkStart w:id="1253" w:name="_Toc121381777"/>
      <w:bookmarkStart w:id="1254" w:name="_Toc121842237"/>
      <w:bookmarkStart w:id="1255" w:name="_Toc121896723"/>
      <w:bookmarkStart w:id="1256" w:name="_Toc193875823"/>
      <w:bookmarkEnd w:id="1245"/>
      <w:bookmarkEnd w:id="1246"/>
      <w:bookmarkEnd w:id="1247"/>
      <w:bookmarkEnd w:id="1248"/>
      <w:bookmarkEnd w:id="1249"/>
      <w:bookmarkEnd w:id="1250"/>
      <w:bookmarkEnd w:id="1251"/>
      <w:bookmarkEnd w:id="1252"/>
      <w:bookmarkEnd w:id="1253"/>
      <w:bookmarkEnd w:id="1254"/>
      <w:bookmarkEnd w:id="1255"/>
      <w:r w:rsidRPr="00E053BE">
        <w:t>Classical Item Analyses</w:t>
      </w:r>
      <w:bookmarkEnd w:id="1256"/>
    </w:p>
    <w:p w14:paraId="1771B7A4" w14:textId="05C69DED" w:rsidR="00314410" w:rsidRPr="00E053BE" w:rsidRDefault="00314410" w:rsidP="002E3839">
      <w:bookmarkStart w:id="1257" w:name="_Hlk129341536"/>
      <w:r w:rsidRPr="00E053BE">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5E20226C" w14:textId="2B168088" w:rsidR="005706ED" w:rsidRPr="00E053BE" w:rsidRDefault="5F70C587" w:rsidP="002E3839">
      <w:pPr>
        <w:pStyle w:val="Heading4"/>
      </w:pPr>
      <w:bookmarkStart w:id="1258" w:name="_Toc193875824"/>
      <w:bookmarkEnd w:id="1257"/>
      <w:r w:rsidRPr="00E053BE">
        <w:t>Classical Item Difficulty Indices (</w:t>
      </w:r>
      <w:r w:rsidRPr="00E053BE">
        <w:rPr>
          <w:i/>
          <w:iCs/>
        </w:rPr>
        <w:t>p</w:t>
      </w:r>
      <w:r w:rsidRPr="00E053BE">
        <w:t>-value and Average Item Score)</w:t>
      </w:r>
      <w:bookmarkEnd w:id="1258"/>
    </w:p>
    <w:p w14:paraId="4821D3B1" w14:textId="77777777" w:rsidR="00FE0615" w:rsidRPr="00E053BE" w:rsidRDefault="00FE0615" w:rsidP="002E3839">
      <w:r w:rsidRPr="00E053BE">
        <w:t>Items scored as one (correct) or zero (incorrect) are referred to as dichotomous items. Items scored from zero to some number of points greater than one are called polytomous items.</w:t>
      </w:r>
    </w:p>
    <w:p w14:paraId="54C31AB2" w14:textId="4FFA207F" w:rsidR="00FE0615" w:rsidRPr="00E053BE" w:rsidRDefault="00FE0615" w:rsidP="002E3839">
      <w:pPr>
        <w:rPr>
          <w:rFonts w:eastAsia="Arial"/>
        </w:rPr>
      </w:pPr>
      <w:r w:rsidRPr="00E053BE">
        <w:t xml:space="preserve">For dichotomous items, item difficulty is indicated by its </w:t>
      </w:r>
      <w:r w:rsidRPr="00E053BE">
        <w:rPr>
          <w:i/>
        </w:rPr>
        <w:t>p</w:t>
      </w:r>
      <w:r w:rsidRPr="00E053BE">
        <w:t xml:space="preserve">-value, which is the proportion of students who answer the item correctly. The range of </w:t>
      </w:r>
      <w:r w:rsidRPr="00E053BE">
        <w:rPr>
          <w:i/>
        </w:rPr>
        <w:t>p</w:t>
      </w:r>
      <w:r w:rsidRPr="00E053BE">
        <w:t xml:space="preserve">-values is from 0.00 to 1.00. Items with high </w:t>
      </w:r>
      <w:r w:rsidRPr="00E053BE">
        <w:rPr>
          <w:i/>
        </w:rPr>
        <w:t>p</w:t>
      </w:r>
      <w:r w:rsidRPr="00E053BE">
        <w:t xml:space="preserve">-values are easier items; those with low </w:t>
      </w:r>
      <w:r w:rsidRPr="00E053BE">
        <w:rPr>
          <w:i/>
        </w:rPr>
        <w:t>p</w:t>
      </w:r>
      <w:r w:rsidRPr="00E053BE">
        <w:t xml:space="preserve">-values are more difficult. </w:t>
      </w:r>
      <w:r w:rsidRPr="00E053BE">
        <w:rPr>
          <w:rFonts w:eastAsia="Arial"/>
        </w:rPr>
        <w:t xml:space="preserve">Dichotomous </w:t>
      </w:r>
      <w:r w:rsidRPr="00E053BE">
        <w:rPr>
          <w:rFonts w:eastAsia="Arial"/>
        </w:rPr>
        <w:lastRenderedPageBreak/>
        <w:t xml:space="preserve">items are flagged for review if their </w:t>
      </w:r>
      <w:r w:rsidRPr="00E053BE">
        <w:rPr>
          <w:rFonts w:eastAsia="Arial"/>
          <w:i/>
          <w:iCs/>
        </w:rPr>
        <w:t>p</w:t>
      </w:r>
      <w:r w:rsidRPr="00E053BE">
        <w:rPr>
          <w:rFonts w:eastAsia="Arial"/>
        </w:rPr>
        <w:t xml:space="preserve">-values are above 0.95 (that is, too easy). Two-choice dichotomous single-select items, three-choice dichotomous single-select items, and all other dichotomous items are flagged as too difficult if their </w:t>
      </w:r>
      <w:r w:rsidRPr="00E053BE">
        <w:rPr>
          <w:rFonts w:eastAsia="Arial"/>
          <w:i/>
          <w:iCs/>
        </w:rPr>
        <w:t>p</w:t>
      </w:r>
      <w:r w:rsidRPr="00E053BE">
        <w:rPr>
          <w:rFonts w:eastAsia="Arial"/>
        </w:rPr>
        <w:t>-values are below 0.50, 0.30, and 0.20, respectively.</w:t>
      </w:r>
    </w:p>
    <w:p w14:paraId="5BE3FFFF" w14:textId="635B7BB2" w:rsidR="00FE0615" w:rsidRPr="00E053BE" w:rsidRDefault="00FE0615" w:rsidP="002E3839">
      <w:r w:rsidRPr="00E053BE">
        <w:t xml:space="preserve">The formula for the </w:t>
      </w:r>
      <w:r w:rsidRPr="00E053BE">
        <w:rPr>
          <w:i/>
        </w:rPr>
        <w:t>p</w:t>
      </w:r>
      <w:r w:rsidRPr="00E053BE">
        <w:t>-value for a dichotomous item is presented in equation 8.1.</w:t>
      </w:r>
      <w:r w:rsidRPr="00E053BE">
        <w:rPr>
          <w:i/>
        </w:rPr>
        <w:t xml:space="preserve"> Refer to the </w:t>
      </w:r>
      <w:hyperlink w:anchor="_Alternative_Text_for_2" w:history="1">
        <w:r w:rsidRPr="00E053BE">
          <w:rPr>
            <w:rStyle w:val="Hyperlink"/>
            <w:i/>
            <w:iCs/>
          </w:rPr>
          <w:t>Alternative Text for Equation 8.1</w:t>
        </w:r>
      </w:hyperlink>
      <w:r w:rsidRPr="00E053BE">
        <w:rPr>
          <w:i/>
        </w:rPr>
        <w:t xml:space="preserve"> for a description of this equation.</w:t>
      </w:r>
    </w:p>
    <w:bookmarkStart w:id="1259" w:name="_MON_1750837878"/>
    <w:bookmarkEnd w:id="1259"/>
    <w:p w14:paraId="54E0B19A" w14:textId="0890E0D9" w:rsidR="00FE0615" w:rsidRPr="00E053BE" w:rsidRDefault="004F3450" w:rsidP="002E3839">
      <w:pPr>
        <w:pStyle w:val="NormalIndent2"/>
      </w:pPr>
      <w:r w:rsidRPr="00E053BE">
        <w:rPr>
          <w:noProof/>
        </w:rPr>
        <w:object w:dxaOrig="2619" w:dyaOrig="720" w14:anchorId="0DCF0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31.25pt;height:36pt" o:ole="">
            <v:imagedata r:id="rId32" o:title=""/>
          </v:shape>
          <o:OLEObject Type="Embed" ProgID="Word.Document.12" ShapeID="_x0000_i1025" DrawAspect="Content" ObjectID="_1812437981" r:id="rId33">
            <o:FieldCodes>\s</o:FieldCodes>
          </o:OLEObject>
        </w:object>
      </w:r>
      <w:r w:rsidR="00FE0615" w:rsidRPr="00E053BE">
        <w:tab/>
        <w:t>(8.1)</w:t>
      </w:r>
      <w:bookmarkStart w:id="1260" w:name="EQ8_1"/>
      <w:bookmarkEnd w:id="1260"/>
    </w:p>
    <w:p w14:paraId="4B0A443A" w14:textId="77777777" w:rsidR="00FE0615" w:rsidRPr="00E053BE" w:rsidRDefault="00FE0615" w:rsidP="002E3839">
      <w:pPr>
        <w:pStyle w:val="NormalIndent2"/>
      </w:pPr>
      <w:proofErr w:type="gramStart"/>
      <w:r w:rsidRPr="00E053BE">
        <w:t>where</w:t>
      </w:r>
      <w:proofErr w:type="gramEnd"/>
      <w:r w:rsidRPr="00E053BE">
        <w:t>,</w:t>
      </w:r>
    </w:p>
    <w:p w14:paraId="63E83265" w14:textId="77777777" w:rsidR="00FE0615" w:rsidRPr="00E053BE" w:rsidRDefault="00FE0615" w:rsidP="002E3839">
      <w:pPr>
        <w:pStyle w:val="equation"/>
      </w:pPr>
      <w:r w:rsidRPr="00E053BE">
        <w:rPr>
          <w:rFonts w:ascii="Times New Roman" w:hAnsi="Times New Roman" w:cs="Times New Roman"/>
          <w:i/>
          <w:iCs/>
          <w:sz w:val="28"/>
          <w:szCs w:val="28"/>
        </w:rPr>
        <w:t>X</w:t>
      </w:r>
      <w:r w:rsidRPr="00E053BE">
        <w:rPr>
          <w:rFonts w:ascii="Times New Roman" w:hAnsi="Times New Roman" w:cs="Times New Roman"/>
          <w:i/>
          <w:iCs/>
          <w:sz w:val="28"/>
          <w:szCs w:val="28"/>
          <w:vertAlign w:val="subscript"/>
        </w:rPr>
        <w:t>ij</w:t>
      </w:r>
      <w:r w:rsidRPr="00E053BE">
        <w:t xml:space="preserve"> is the score (0 or 1) received for a given dichotomous item </w:t>
      </w:r>
      <w:r w:rsidRPr="00E053BE">
        <w:rPr>
          <w:rFonts w:ascii="Times New Roman" w:eastAsia="Times New Roman" w:hAnsi="Times New Roman" w:cs="Times New Roman"/>
          <w:i/>
          <w:sz w:val="28"/>
          <w:szCs w:val="28"/>
        </w:rPr>
        <w:t>i</w:t>
      </w:r>
      <w:r w:rsidRPr="00E053BE">
        <w:t xml:space="preserve"> for student </w:t>
      </w:r>
      <w:r w:rsidRPr="00E053BE">
        <w:rPr>
          <w:rFonts w:ascii="Times New Roman" w:eastAsia="Times New Roman" w:hAnsi="Times New Roman" w:cs="Times New Roman"/>
          <w:i/>
          <w:sz w:val="28"/>
          <w:szCs w:val="28"/>
        </w:rPr>
        <w:t>j</w:t>
      </w:r>
      <w:r w:rsidRPr="00E053BE">
        <w:t>,</w:t>
      </w:r>
      <w:r w:rsidRPr="00E053BE" w:rsidDel="00175FAF">
        <w:t xml:space="preserve"> </w:t>
      </w:r>
      <w:r w:rsidRPr="00E053BE">
        <w:t>and</w:t>
      </w:r>
    </w:p>
    <w:p w14:paraId="5DE237EA" w14:textId="77777777" w:rsidR="00FE0615" w:rsidRPr="00E053BE" w:rsidRDefault="00FE0615" w:rsidP="002E3839">
      <w:pPr>
        <w:pStyle w:val="equation"/>
      </w:pPr>
      <w:r w:rsidRPr="00E053BE">
        <w:rPr>
          <w:rFonts w:ascii="Times New Roman" w:hAnsi="Times New Roman" w:cs="Times New Roman"/>
          <w:i/>
          <w:iCs/>
          <w:sz w:val="28"/>
          <w:szCs w:val="28"/>
        </w:rPr>
        <w:t>J</w:t>
      </w:r>
      <w:r w:rsidRPr="00E053BE">
        <w:rPr>
          <w:rFonts w:ascii="Times New Roman" w:hAnsi="Times New Roman" w:cs="Times New Roman"/>
          <w:i/>
          <w:iCs/>
          <w:sz w:val="28"/>
          <w:szCs w:val="28"/>
          <w:vertAlign w:val="subscript"/>
        </w:rPr>
        <w:t>i</w:t>
      </w:r>
      <w:r w:rsidRPr="00E053BE">
        <w:t xml:space="preserve"> is the total number of students who were presented with item</w:t>
      </w:r>
      <w:r w:rsidRPr="00E053BE">
        <w:rPr>
          <w:rFonts w:ascii="Times New Roman" w:hAnsi="Times New Roman" w:cs="Times New Roman"/>
          <w:i/>
          <w:sz w:val="28"/>
          <w:szCs w:val="28"/>
        </w:rPr>
        <w:t xml:space="preserve"> i</w:t>
      </w:r>
      <w:r w:rsidRPr="00E053BE">
        <w:t>.</w:t>
      </w:r>
    </w:p>
    <w:p w14:paraId="4A87E313" w14:textId="77777777" w:rsidR="00FE0615" w:rsidRPr="00E053BE" w:rsidRDefault="00FE0615" w:rsidP="002E3839">
      <w:r w:rsidRPr="00E053BE">
        <w:t xml:space="preserve">For polytomous items, the difficulty is indicated by either the average item score (AIS) or </w:t>
      </w:r>
      <w:r w:rsidRPr="00E053BE">
        <w:rPr>
          <w:i/>
        </w:rPr>
        <w:t>p</w:t>
      </w:r>
      <w:r w:rsidRPr="00E053BE">
        <w:t xml:space="preserve">-‍value. The AIS can range from 0.00 to the maximum total possible points for an item. </w:t>
      </w:r>
      <w:r w:rsidRPr="00E053BE">
        <w:rPr>
          <w:rFonts w:eastAsia="Arial"/>
        </w:rPr>
        <w:t xml:space="preserve">Desired AIS values for polytomous items generally fall within the range of 20 percent to 80 percent of the maximum obtainable item score; items with values outside this range are flagged for review. </w:t>
      </w:r>
      <w:r w:rsidRPr="00E053BE">
        <w:t xml:space="preserve">To facilitate the interpretation, the AIS values for polytomous items are often expressed as the proportion of the maximum possible score, which are equivalent to the </w:t>
      </w:r>
      <w:r w:rsidRPr="00E053BE">
        <w:rPr>
          <w:i/>
        </w:rPr>
        <w:t>p-</w:t>
      </w:r>
      <w:r w:rsidRPr="00E053BE">
        <w:t>values for dichotomous items.</w:t>
      </w:r>
    </w:p>
    <w:p w14:paraId="5A1F2C4A" w14:textId="1226DEF8" w:rsidR="00FE0615" w:rsidRPr="00E053BE" w:rsidRDefault="00FE0615" w:rsidP="002E3839">
      <w:r w:rsidRPr="00E053BE">
        <w:t xml:space="preserve">For polytomous items, the </w:t>
      </w:r>
      <w:r w:rsidRPr="00E053BE">
        <w:rPr>
          <w:i/>
        </w:rPr>
        <w:t>p-</w:t>
      </w:r>
      <w:r w:rsidRPr="00E053BE">
        <w:t>value is defined as presented in equation 8.2.</w:t>
      </w:r>
      <w:r w:rsidRPr="00E053BE">
        <w:rPr>
          <w:i/>
        </w:rPr>
        <w:t xml:space="preserve"> Refer to the </w:t>
      </w:r>
      <w:hyperlink w:anchor="_Alternative_Text_for_47" w:history="1">
        <w:r w:rsidRPr="00E053BE">
          <w:rPr>
            <w:rStyle w:val="Hyperlink"/>
            <w:i/>
            <w:iCs/>
          </w:rPr>
          <w:t>Alternative Text for Equation 8.2</w:t>
        </w:r>
      </w:hyperlink>
      <w:r w:rsidRPr="00E053BE">
        <w:rPr>
          <w:i/>
        </w:rPr>
        <w:t xml:space="preserve"> for a description of this equation.</w:t>
      </w:r>
    </w:p>
    <w:bookmarkStart w:id="1261" w:name="_MON_1750838777"/>
    <w:bookmarkEnd w:id="1261"/>
    <w:p w14:paraId="78F2EB4C" w14:textId="35BF7BD0" w:rsidR="00FE0615" w:rsidRPr="00E053BE" w:rsidRDefault="004F3450" w:rsidP="002E3839">
      <w:pPr>
        <w:pStyle w:val="NormalIndent2"/>
      </w:pPr>
      <w:r w:rsidRPr="00E053BE">
        <w:rPr>
          <w:noProof/>
        </w:rPr>
        <w:object w:dxaOrig="2520" w:dyaOrig="810" w14:anchorId="59FC8908">
          <v:shape id="_x0000_i1026" type="#_x0000_t75" alt="Equation 8.2; a link to the long description for this equation is found in the preceding paragraph." style="width:126pt;height:40.5pt" o:ole="">
            <v:imagedata r:id="rId34" o:title=""/>
          </v:shape>
          <o:OLEObject Type="Embed" ProgID="Word.Document.12" ShapeID="_x0000_i1026" DrawAspect="Content" ObjectID="_1812437982" r:id="rId35">
            <o:FieldCodes>\s</o:FieldCodes>
          </o:OLEObject>
        </w:object>
      </w:r>
      <w:r w:rsidR="00FE0615" w:rsidRPr="00E053BE">
        <w:tab/>
        <w:t>(8.2)</w:t>
      </w:r>
      <w:bookmarkStart w:id="1262" w:name="EQ8_2"/>
      <w:bookmarkEnd w:id="1262"/>
    </w:p>
    <w:p w14:paraId="1A39A957" w14:textId="77777777" w:rsidR="00FE0615" w:rsidRPr="00E053BE" w:rsidRDefault="00FE0615" w:rsidP="002E3839">
      <w:pPr>
        <w:pStyle w:val="NormalIndent2"/>
      </w:pPr>
      <w:proofErr w:type="gramStart"/>
      <w:r w:rsidRPr="00E053BE">
        <w:t>where</w:t>
      </w:r>
      <w:proofErr w:type="gramEnd"/>
      <w:r w:rsidRPr="00E053BE">
        <w:t>,</w:t>
      </w:r>
    </w:p>
    <w:p w14:paraId="31222348" w14:textId="77777777" w:rsidR="00FE0615" w:rsidRPr="00E053BE" w:rsidRDefault="00FE0615" w:rsidP="002E3839">
      <w:pPr>
        <w:pStyle w:val="equation"/>
      </w:pPr>
      <w:r w:rsidRPr="00E053BE">
        <w:rPr>
          <w:rFonts w:ascii="Times New Roman" w:hAnsi="Times New Roman" w:cs="Times New Roman"/>
          <w:i/>
          <w:iCs/>
          <w:sz w:val="28"/>
          <w:szCs w:val="28"/>
        </w:rPr>
        <w:t>X</w:t>
      </w:r>
      <w:r w:rsidRPr="00E053BE">
        <w:rPr>
          <w:rFonts w:ascii="Times New Roman" w:hAnsi="Times New Roman" w:cs="Times New Roman"/>
          <w:i/>
          <w:iCs/>
          <w:sz w:val="28"/>
          <w:szCs w:val="28"/>
          <w:vertAlign w:val="subscript"/>
        </w:rPr>
        <w:t>ij</w:t>
      </w:r>
      <w:r w:rsidRPr="00E053BE">
        <w:rPr>
          <w:rFonts w:ascii="Times New Roman" w:hAnsi="Times New Roman" w:cs="Times New Roman"/>
        </w:rPr>
        <w:t xml:space="preserve"> </w:t>
      </w:r>
      <w:r w:rsidRPr="00E053BE">
        <w:t xml:space="preserve">is the score assigned for a given polytomous item </w:t>
      </w:r>
      <w:r w:rsidRPr="00E053BE">
        <w:rPr>
          <w:rFonts w:ascii="Times New Roman" w:hAnsi="Times New Roman" w:cs="Times New Roman"/>
          <w:i/>
          <w:sz w:val="28"/>
          <w:szCs w:val="28"/>
        </w:rPr>
        <w:t>i</w:t>
      </w:r>
      <w:r w:rsidRPr="00E053BE">
        <w:t xml:space="preserve"> and student </w:t>
      </w:r>
      <w:r w:rsidRPr="00E053BE">
        <w:rPr>
          <w:rFonts w:ascii="Times New Roman" w:hAnsi="Times New Roman" w:cs="Times New Roman"/>
          <w:i/>
          <w:sz w:val="28"/>
          <w:szCs w:val="28"/>
        </w:rPr>
        <w:t>j</w:t>
      </w:r>
      <w:r w:rsidRPr="00E053BE">
        <w:t>,</w:t>
      </w:r>
    </w:p>
    <w:p w14:paraId="05B04F3C" w14:textId="77777777" w:rsidR="00FE0615" w:rsidRPr="00E053BE" w:rsidRDefault="00FE0615" w:rsidP="002E3839">
      <w:pPr>
        <w:pStyle w:val="equation"/>
      </w:pPr>
      <w:r w:rsidRPr="00E053BE">
        <w:rPr>
          <w:rFonts w:ascii="Times New Roman" w:hAnsi="Times New Roman" w:cs="Times New Roman"/>
          <w:i/>
          <w:iCs/>
          <w:sz w:val="28"/>
          <w:szCs w:val="28"/>
        </w:rPr>
        <w:t>J</w:t>
      </w:r>
      <w:r w:rsidRPr="00E053BE">
        <w:rPr>
          <w:rFonts w:ascii="Times New Roman" w:hAnsi="Times New Roman" w:cs="Times New Roman"/>
          <w:i/>
          <w:iCs/>
          <w:sz w:val="28"/>
          <w:szCs w:val="28"/>
          <w:vertAlign w:val="subscript"/>
        </w:rPr>
        <w:t>i</w:t>
      </w:r>
      <w:r w:rsidRPr="00E053BE">
        <w:t xml:space="preserve"> is the total number of students who were presented with item</w:t>
      </w:r>
      <w:r w:rsidRPr="00E053BE">
        <w:rPr>
          <w:rFonts w:ascii="Times New Roman" w:hAnsi="Times New Roman" w:cs="Times New Roman"/>
          <w:i/>
          <w:sz w:val="28"/>
          <w:szCs w:val="28"/>
        </w:rPr>
        <w:t xml:space="preserve"> i</w:t>
      </w:r>
      <w:r w:rsidRPr="00E053BE">
        <w:t>, and</w:t>
      </w:r>
    </w:p>
    <w:p w14:paraId="57DC6E9D" w14:textId="77777777" w:rsidR="00FE0615" w:rsidRPr="00E053BE" w:rsidRDefault="00FE0615" w:rsidP="002E3839">
      <w:pPr>
        <w:pStyle w:val="equation"/>
      </w:pPr>
      <w:r w:rsidRPr="00E053BE">
        <w:rPr>
          <w:rFonts w:ascii="Times New Roman" w:hAnsi="Times New Roman" w:cs="Times New Roman"/>
          <w:i/>
          <w:sz w:val="28"/>
          <w:szCs w:val="28"/>
        </w:rPr>
        <w:t>M</w:t>
      </w:r>
      <w:r w:rsidRPr="00E053BE">
        <w:rPr>
          <w:rFonts w:ascii="Times New Roman" w:hAnsi="Times New Roman" w:cs="Times New Roman"/>
          <w:i/>
          <w:sz w:val="28"/>
          <w:szCs w:val="28"/>
          <w:vertAlign w:val="subscript"/>
        </w:rPr>
        <w:t>i</w:t>
      </w:r>
      <w:r w:rsidRPr="00E053BE">
        <w:rPr>
          <w:sz w:val="28"/>
          <w:szCs w:val="28"/>
        </w:rPr>
        <w:t xml:space="preserve"> </w:t>
      </w:r>
      <w:r w:rsidRPr="00E053BE">
        <w:t xml:space="preserve">is the maximum possible score for item </w:t>
      </w:r>
      <w:r w:rsidRPr="00E053BE">
        <w:rPr>
          <w:rFonts w:ascii="Times New Roman" w:hAnsi="Times New Roman" w:cs="Times New Roman"/>
          <w:i/>
          <w:sz w:val="28"/>
          <w:szCs w:val="28"/>
        </w:rPr>
        <w:t>i</w:t>
      </w:r>
      <w:r w:rsidRPr="00E053BE">
        <w:t>.</w:t>
      </w:r>
    </w:p>
    <w:p w14:paraId="11D56FAA" w14:textId="72F0186A" w:rsidR="005706ED" w:rsidRPr="00E053BE" w:rsidRDefault="5F70C587" w:rsidP="002E3839">
      <w:pPr>
        <w:pStyle w:val="Heading4"/>
      </w:pPr>
      <w:bookmarkStart w:id="1263" w:name="_Toc193875825"/>
      <w:r w:rsidRPr="00E053BE">
        <w:t>Item-Total Correlation</w:t>
      </w:r>
      <w:bookmarkEnd w:id="1263"/>
    </w:p>
    <w:p w14:paraId="1C537E2C" w14:textId="77777777" w:rsidR="00FE0615" w:rsidRPr="00E053BE" w:rsidRDefault="00FE0615" w:rsidP="002E3839">
      <w:pPr>
        <w:rPr>
          <w:lang w:eastAsia="zh-CN"/>
        </w:rPr>
      </w:pPr>
      <w:r w:rsidRPr="00E053BE">
        <w:rPr>
          <w:lang w:eastAsia="zh-CN"/>
        </w:rPr>
        <w:t xml:space="preserve">An important indicator of item discrimination is the item-total correlation, defined as the correlation between student scores on an individual item and student “total” scores on the assessment. </w:t>
      </w:r>
    </w:p>
    <w:p w14:paraId="4A1C2FBB" w14:textId="77777777" w:rsidR="00FE0615" w:rsidRPr="00E053BE" w:rsidRDefault="00FE0615" w:rsidP="002E3839">
      <w:r w:rsidRPr="00E053BE">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E053BE" w:rsidDel="00542225">
        <w:t xml:space="preserve"> </w:t>
      </w:r>
      <w:r w:rsidRPr="00E053BE">
        <w:t xml:space="preserve">scale score or the raw score is used as the criterion score for this analysis. </w:t>
      </w:r>
    </w:p>
    <w:p w14:paraId="365FF94B" w14:textId="7914D67E" w:rsidR="00FE0615" w:rsidRPr="00E053BE" w:rsidRDefault="00FE0615" w:rsidP="002E3839">
      <w:pPr>
        <w:rPr>
          <w:b/>
        </w:rPr>
      </w:pPr>
      <w:r w:rsidRPr="00E053BE">
        <w:lastRenderedPageBreak/>
        <w:t>Theoretically, the polyserial correlation ranges from −1.0 (for a perfect negative relationship) to 1.0 (for a perfect positive relationship) and is estimated as presented in equation 8.3.</w:t>
      </w:r>
      <w:r w:rsidRPr="00E053BE">
        <w:rPr>
          <w:i/>
        </w:rPr>
        <w:t xml:space="preserve"> Refer to the </w:t>
      </w:r>
      <w:hyperlink w:anchor="_Alternative_Text_for_48" w:history="1">
        <w:r w:rsidRPr="00E053BE">
          <w:rPr>
            <w:rStyle w:val="Hyperlink"/>
            <w:i/>
            <w:iCs/>
          </w:rPr>
          <w:t>Alternative Text for Equation 8.3</w:t>
        </w:r>
      </w:hyperlink>
      <w:r w:rsidRPr="00E053BE">
        <w:rPr>
          <w:i/>
        </w:rPr>
        <w:t xml:space="preserve"> for a description of this equation.</w:t>
      </w:r>
    </w:p>
    <w:bookmarkStart w:id="1264" w:name="_MON_1750674568"/>
    <w:bookmarkEnd w:id="1264"/>
    <w:p w14:paraId="1AEB7C5A" w14:textId="041FEF7D" w:rsidR="00FE0615" w:rsidRPr="00E053BE" w:rsidRDefault="004F3450" w:rsidP="002E3839">
      <w:pPr>
        <w:pStyle w:val="NormalIndent2"/>
      </w:pPr>
      <w:r w:rsidRPr="00E053BE">
        <w:rPr>
          <w:noProof/>
          <w:position w:val="-6"/>
        </w:rPr>
        <w:object w:dxaOrig="2418" w:dyaOrig="990" w14:anchorId="687115A0">
          <v:shape id="_x0000_i1027" type="#_x0000_t75" alt="Equation 8.3; a link to the long description for this equation is found in the preceding paragraph." style="width:120.75pt;height:49.5pt" o:ole="">
            <v:imagedata r:id="rId36" o:title=""/>
          </v:shape>
          <o:OLEObject Type="Embed" ProgID="Word.Document.12" ShapeID="_x0000_i1027" DrawAspect="Content" ObjectID="_1812437983" r:id="rId37">
            <o:FieldCodes>\s</o:FieldCodes>
          </o:OLEObject>
        </w:object>
      </w:r>
      <w:r w:rsidR="00FE0615" w:rsidRPr="00E053BE">
        <w:tab/>
        <w:t>(8.3)</w:t>
      </w:r>
      <w:bookmarkStart w:id="1265" w:name="EQ8_3"/>
      <w:bookmarkEnd w:id="1265"/>
    </w:p>
    <w:p w14:paraId="570E54D2" w14:textId="77777777" w:rsidR="00FE0615" w:rsidRPr="00E053BE" w:rsidRDefault="00FE0615" w:rsidP="002E3839">
      <w:pPr>
        <w:pStyle w:val="NormalIndent2"/>
      </w:pPr>
      <w:proofErr w:type="gramStart"/>
      <w:r w:rsidRPr="00E053BE">
        <w:t>where</w:t>
      </w:r>
      <w:proofErr w:type="gramEnd"/>
      <w:r w:rsidRPr="00E053BE">
        <w:t>,</w:t>
      </w:r>
    </w:p>
    <w:bookmarkStart w:id="1266" w:name="_MON_1741017880"/>
    <w:bookmarkEnd w:id="1266"/>
    <w:p w14:paraId="5BD8EB1B" w14:textId="77777777" w:rsidR="00FE0615" w:rsidRPr="00E053BE" w:rsidRDefault="001E3430" w:rsidP="002E3839">
      <w:pPr>
        <w:pStyle w:val="equation"/>
      </w:pPr>
      <w:r w:rsidRPr="00E053BE">
        <w:rPr>
          <w:noProof/>
          <w:position w:val="-12"/>
        </w:rPr>
        <w:object w:dxaOrig="255" w:dyaOrig="391" w14:anchorId="55579748">
          <v:shape id="_x0000_i1028" type="#_x0000_t75" alt="beta-hat" style="width:12.75pt;height:19.5pt" o:ole="">
            <v:imagedata r:id="rId38" o:title=""/>
          </v:shape>
          <o:OLEObject Type="Embed" ProgID="Word.Document.12" ShapeID="_x0000_i1028" DrawAspect="Content" ObjectID="_1812437984" r:id="rId39">
            <o:FieldCodes>\s</o:FieldCodes>
          </o:OLEObject>
        </w:object>
      </w:r>
      <w:r w:rsidR="00FE0615" w:rsidRPr="00E053BE">
        <w:rPr>
          <w:noProof/>
        </w:rPr>
        <w:t xml:space="preserve"> </w:t>
      </w:r>
      <w:r w:rsidR="00FE0615" w:rsidRPr="00E053BE">
        <w:t xml:space="preserve">is an estimated regression coefficient (slope) for predicting the continuous version of an item score onto the continuous version of the total </w:t>
      </w:r>
      <w:proofErr w:type="gramStart"/>
      <w:r w:rsidR="00FE0615" w:rsidRPr="00E053BE">
        <w:t>score;</w:t>
      </w:r>
      <w:proofErr w:type="gramEnd"/>
      <w:r w:rsidR="00FE0615" w:rsidRPr="00E053BE">
        <w:t xml:space="preserve"> </w:t>
      </w:r>
    </w:p>
    <w:p w14:paraId="2BC05D73" w14:textId="77777777" w:rsidR="00FE0615" w:rsidRPr="00E053BE" w:rsidRDefault="00FE0615" w:rsidP="002E3839">
      <w:pPr>
        <w:pStyle w:val="equation"/>
      </w:pPr>
      <w:r w:rsidRPr="00E053BE">
        <w:rPr>
          <w:rFonts w:ascii="Times New Roman" w:hAnsi="Times New Roman" w:cs="Times New Roman"/>
          <w:i/>
          <w:sz w:val="28"/>
          <w:szCs w:val="28"/>
        </w:rPr>
        <w:t>s</w:t>
      </w:r>
      <w:r w:rsidRPr="00E053BE">
        <w:rPr>
          <w:rFonts w:ascii="Times New Roman" w:hAnsi="Times New Roman" w:cs="Times New Roman"/>
          <w:i/>
          <w:sz w:val="28"/>
          <w:szCs w:val="28"/>
          <w:vertAlign w:val="superscript"/>
        </w:rPr>
        <w:t>2</w:t>
      </w:r>
      <w:r w:rsidRPr="00E053BE">
        <w:rPr>
          <w:rFonts w:ascii="Times New Roman" w:hAnsi="Times New Roman" w:cs="Times New Roman"/>
          <w:i/>
          <w:sz w:val="28"/>
          <w:szCs w:val="28"/>
          <w:vertAlign w:val="subscript"/>
        </w:rPr>
        <w:t>tot</w:t>
      </w:r>
      <w:r w:rsidRPr="00E053BE">
        <w:t xml:space="preserve"> is the variance of the criterion (for example, the students’ total score); and</w:t>
      </w:r>
    </w:p>
    <w:p w14:paraId="0DCDDB2C" w14:textId="0782F635" w:rsidR="00FE0615" w:rsidRPr="00E053BE" w:rsidRDefault="00FE0615" w:rsidP="002E3839">
      <w:pPr>
        <w:pStyle w:val="equation"/>
      </w:pPr>
      <w:r w:rsidRPr="00E053BE">
        <w:rPr>
          <w:rFonts w:ascii="Times New Roman" w:hAnsi="Times New Roman" w:cs="Times New Roman"/>
          <w:i/>
          <w:sz w:val="28"/>
          <w:szCs w:val="28"/>
        </w:rPr>
        <w:t>s</w:t>
      </w:r>
      <w:r w:rsidRPr="00E053BE">
        <w:rPr>
          <w:rFonts w:ascii="Times New Roman" w:hAnsi="Times New Roman" w:cs="Times New Roman"/>
          <w:i/>
          <w:sz w:val="28"/>
          <w:szCs w:val="28"/>
          <w:vertAlign w:val="subscript"/>
        </w:rPr>
        <w:t>tot</w:t>
      </w:r>
      <w:r w:rsidRPr="00E053BE">
        <w:t xml:space="preserve"> is the standard deviation</w:t>
      </w:r>
      <w:r w:rsidR="003931F6" w:rsidRPr="00E053BE">
        <w:t xml:space="preserve"> (SD)</w:t>
      </w:r>
      <w:r w:rsidRPr="00E053BE">
        <w:t xml:space="preserve"> of the criterion.</w:t>
      </w:r>
    </w:p>
    <w:p w14:paraId="2D5DEB05" w14:textId="77777777" w:rsidR="00FE0615" w:rsidRPr="00E053BE" w:rsidRDefault="00FE0615" w:rsidP="002E3839">
      <w:r w:rsidRPr="00E053BE">
        <w:t xml:space="preserve">For a polytomous item, there is a regression for each boundary between item scores, with all regressions for the same item sharing a common slope, </w:t>
      </w:r>
      <w:r w:rsidRPr="00E053BE">
        <w:rPr>
          <w:rFonts w:ascii="Times New Roman" w:hAnsi="Times New Roman" w:cs="Times New Roman"/>
          <w:i/>
          <w:sz w:val="28"/>
          <w:szCs w:val="28"/>
        </w:rPr>
        <w:t>β</w:t>
      </w:r>
      <w:r w:rsidRPr="00E053BE">
        <w:t xml:space="preserve">. For a polytomous item with </w:t>
      </w:r>
      <w:r w:rsidRPr="00E053BE">
        <w:rPr>
          <w:rFonts w:ascii="Times New Roman" w:hAnsi="Times New Roman" w:cs="Times New Roman"/>
          <w:i/>
          <w:sz w:val="28"/>
          <w:szCs w:val="28"/>
        </w:rPr>
        <w:t>m</w:t>
      </w:r>
      <w:r w:rsidRPr="00E053BE">
        <w:t xml:space="preserve"> possible score values, there are </w:t>
      </w:r>
      <w:r w:rsidRPr="00E053BE" w:rsidDel="00325FE1">
        <w:rPr>
          <w:rFonts w:ascii="Times New Roman" w:hAnsi="Times New Roman" w:cs="Times New Roman"/>
          <w:i/>
          <w:sz w:val="28"/>
          <w:szCs w:val="28"/>
        </w:rPr>
        <w:t>m</w:t>
      </w:r>
      <w:r w:rsidRPr="00E053BE">
        <w:rPr>
          <w:rFonts w:ascii="Times New Roman" w:hAnsi="Times New Roman" w:cs="Times New Roman"/>
          <w:i/>
          <w:sz w:val="26"/>
          <w:szCs w:val="26"/>
        </w:rPr>
        <w:t>−</w:t>
      </w:r>
      <w:r w:rsidRPr="00E053BE" w:rsidDel="00325FE1">
        <w:rPr>
          <w:rFonts w:ascii="Times New Roman" w:hAnsi="Times New Roman" w:cs="Times New Roman"/>
          <w:sz w:val="26"/>
          <w:szCs w:val="26"/>
        </w:rPr>
        <w:t>1</w:t>
      </w:r>
      <w:r w:rsidRPr="00E053BE" w:rsidDel="00325FE1">
        <w:t xml:space="preserve"> regressions.</w:t>
      </w:r>
      <w:r w:rsidRPr="00E053BE">
        <w:t xml:space="preserve"> </w:t>
      </w:r>
    </w:p>
    <w:p w14:paraId="070DF5F6" w14:textId="6ACB52A3" w:rsidR="00FE0615" w:rsidRPr="00E053BE" w:rsidRDefault="00FE0615" w:rsidP="002E3839">
      <w:r w:rsidRPr="00E053BE">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3DA19B5C" w14:textId="33D8EE27" w:rsidR="00FE0615" w:rsidRPr="00E053BE" w:rsidRDefault="00187BD0" w:rsidP="002E3839">
      <w:pPr>
        <w:pStyle w:val="bullets"/>
      </w:pPr>
      <w:r w:rsidRPr="00E053BE">
        <w:t>t</w:t>
      </w:r>
      <w:r w:rsidR="00FE0615" w:rsidRPr="00E053BE">
        <w:t>he higher-performing students on the overall assessment tend to respond incorrectly to the item if dichotomous, or are assigned a low score for the item if polytomous; or</w:t>
      </w:r>
    </w:p>
    <w:p w14:paraId="7BD1ECB6" w14:textId="5287F9CC" w:rsidR="00FE0615" w:rsidRPr="00E053BE" w:rsidRDefault="00187BD0" w:rsidP="002E3839">
      <w:pPr>
        <w:pStyle w:val="bullets"/>
      </w:pPr>
      <w:proofErr w:type="gramStart"/>
      <w:r w:rsidRPr="00E053BE">
        <w:t>t</w:t>
      </w:r>
      <w:r w:rsidR="00FE0615" w:rsidRPr="00E053BE">
        <w:t>he</w:t>
      </w:r>
      <w:proofErr w:type="gramEnd"/>
      <w:r w:rsidR="00FE0615" w:rsidRPr="00E053BE">
        <w:t xml:space="preserve"> lower-performing students on the overall assessment are responding correctly to the item if </w:t>
      </w:r>
      <w:proofErr w:type="gramStart"/>
      <w:r w:rsidR="00FE0615" w:rsidRPr="00E053BE">
        <w:t>dichotomous, or</w:t>
      </w:r>
      <w:proofErr w:type="gramEnd"/>
      <w:r w:rsidR="00FE0615" w:rsidRPr="00E053BE">
        <w:t xml:space="preserve"> are assigned a high score for that item if polytomous.</w:t>
      </w:r>
    </w:p>
    <w:p w14:paraId="44298BD9" w14:textId="4849D942" w:rsidR="005706ED" w:rsidRPr="00E053BE" w:rsidRDefault="5F70C587" w:rsidP="002E3839">
      <w:pPr>
        <w:pStyle w:val="Heading4"/>
      </w:pPr>
      <w:bookmarkStart w:id="1267" w:name="_Toc193875826"/>
      <w:r w:rsidRPr="00E053BE">
        <w:t>Distribution of Item Scores</w:t>
      </w:r>
      <w:bookmarkEnd w:id="1267"/>
    </w:p>
    <w:p w14:paraId="296E64AC" w14:textId="77777777" w:rsidR="00D8162C" w:rsidRPr="00E053BE" w:rsidRDefault="00D8162C" w:rsidP="002E3839">
      <w:r w:rsidRPr="00E053BE">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0B18E2A5" w14:textId="2E2F98B4" w:rsidR="00D8162C" w:rsidRPr="00E053BE" w:rsidRDefault="00D8162C" w:rsidP="002E3839">
      <w:r w:rsidRPr="00E053BE">
        <w:t xml:space="preserve">Items with a low percentage (that is, less than 3 percent) of students obtaining any score point </w:t>
      </w:r>
      <w:r w:rsidRPr="00E053BE">
        <w:rPr>
          <w:lang w:eastAsia="zh-CN"/>
        </w:rPr>
        <w:t>we</w:t>
      </w:r>
      <w:r w:rsidRPr="00E053BE">
        <w:t>re flagged for review. Such items may pose problems during IRT calibration. They need to be carefully reviewed and may need to be excluded from the item calibration analyses.</w:t>
      </w:r>
    </w:p>
    <w:p w14:paraId="08E6DB6D" w14:textId="4EA3AC5B" w:rsidR="005706ED" w:rsidRPr="00E053BE" w:rsidRDefault="5F70C587" w:rsidP="002E3839">
      <w:pPr>
        <w:pStyle w:val="Heading4"/>
      </w:pPr>
      <w:bookmarkStart w:id="1268" w:name="_Toc193875827"/>
      <w:r w:rsidRPr="00E053BE">
        <w:t>Omi</w:t>
      </w:r>
      <w:r w:rsidR="003D6A8F" w:rsidRPr="00E053BE">
        <w:t>t</w:t>
      </w:r>
      <w:r w:rsidRPr="00E053BE">
        <w:t xml:space="preserve"> Rates</w:t>
      </w:r>
      <w:bookmarkEnd w:id="1268"/>
    </w:p>
    <w:p w14:paraId="75354576" w14:textId="7DEB03E2" w:rsidR="00BB17F0" w:rsidRPr="00E053BE" w:rsidRDefault="00BB17F0" w:rsidP="002E3839">
      <w:bookmarkStart w:id="1269" w:name="_Hlk120626376"/>
      <w:r w:rsidRPr="00E053BE">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1B7CA50A" w14:textId="150E65E7" w:rsidR="005706ED" w:rsidRPr="00E053BE" w:rsidRDefault="007C330B" w:rsidP="002E3839">
      <w:pPr>
        <w:pStyle w:val="Heading5"/>
        <w:rPr>
          <w:lang w:bidi="en-US"/>
        </w:rPr>
      </w:pPr>
      <w:r w:rsidRPr="00E053BE">
        <w:rPr>
          <w:lang w:bidi="en-US"/>
        </w:rPr>
        <w:lastRenderedPageBreak/>
        <w:t xml:space="preserve">Rates for Dichotomous and Polytomous </w:t>
      </w:r>
      <w:bookmarkEnd w:id="1269"/>
      <w:r w:rsidRPr="00E053BE">
        <w:rPr>
          <w:lang w:bidi="en-US"/>
        </w:rPr>
        <w:t>Items</w:t>
      </w:r>
    </w:p>
    <w:p w14:paraId="07F9420C" w14:textId="77777777" w:rsidR="00B64CBD" w:rsidRPr="00E053BE" w:rsidRDefault="00B64CBD" w:rsidP="002E3839">
      <w:r w:rsidRPr="00E053BE">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17D42C34" w14:textId="2E9E475B" w:rsidR="005706ED" w:rsidRPr="00E053BE" w:rsidRDefault="4AFA81EB" w:rsidP="002E3839">
      <w:pPr>
        <w:pStyle w:val="Heading5"/>
        <w:rPr>
          <w:lang w:bidi="en-US"/>
        </w:rPr>
      </w:pPr>
      <w:r w:rsidRPr="00E053BE">
        <w:rPr>
          <w:lang w:bidi="en-US"/>
        </w:rPr>
        <w:t>No-Response Rate</w:t>
      </w:r>
    </w:p>
    <w:p w14:paraId="1E974006" w14:textId="77777777" w:rsidR="00B64CBD" w:rsidRPr="00E053BE" w:rsidRDefault="00B64CBD" w:rsidP="002E3839">
      <w:pPr>
        <w:rPr>
          <w:lang w:bidi="en-US"/>
        </w:rPr>
      </w:pPr>
      <w:bookmarkStart w:id="1270" w:name="_Hlk129011643"/>
      <w:bookmarkStart w:id="1271" w:name="_Hlk129341717"/>
      <w:r w:rsidRPr="00E053BE">
        <w:rPr>
          <w:color w:val="000000" w:themeColor="text1"/>
        </w:rPr>
        <w:t xml:space="preserve">The </w:t>
      </w:r>
      <w:r w:rsidRPr="00E053BE">
        <w:rPr>
          <w:i/>
          <w:iCs/>
          <w:color w:val="000000" w:themeColor="text1"/>
        </w:rPr>
        <w:t>Mark as No Response</w:t>
      </w:r>
      <w:r w:rsidRPr="00E053BE">
        <w:rPr>
          <w:color w:val="000000" w:themeColor="text1"/>
        </w:rPr>
        <w:t xml:space="preserve"> contextual menu option is a specific case of an omitted item. The </w:t>
      </w:r>
      <w:r w:rsidRPr="00E053BE">
        <w:rPr>
          <w:i/>
          <w:iCs/>
          <w:color w:val="000000" w:themeColor="text1"/>
        </w:rPr>
        <w:t>Mark as No Response</w:t>
      </w:r>
      <w:r w:rsidRPr="00E053BE">
        <w:rPr>
          <w:color w:val="000000" w:themeColor="text1"/>
        </w:rPr>
        <w:t xml:space="preserve"> option should be used when the item was presented to the student and the student did not provide a response despite the test examiner’s best efforts to elicit a response. </w:t>
      </w:r>
      <w:proofErr w:type="gramStart"/>
      <w:r w:rsidRPr="00E053BE">
        <w:rPr>
          <w:color w:val="000000" w:themeColor="text1"/>
        </w:rPr>
        <w:t>Similar to</w:t>
      </w:r>
      <w:proofErr w:type="gramEnd"/>
      <w:r w:rsidRPr="00E053BE">
        <w:rPr>
          <w:color w:val="000000" w:themeColor="text1"/>
        </w:rPr>
        <w:t xml:space="preserve"> the omit rate, the Mark as No Response information is useful for identifying potential problems with an item.</w:t>
      </w:r>
      <w:bookmarkEnd w:id="1270"/>
    </w:p>
    <w:p w14:paraId="41B089E0" w14:textId="250DA540" w:rsidR="005706ED" w:rsidRPr="00E053BE" w:rsidRDefault="5F70C587" w:rsidP="002E3839">
      <w:pPr>
        <w:pStyle w:val="Heading4"/>
      </w:pPr>
      <w:bookmarkStart w:id="1272" w:name="_Toc193875828"/>
      <w:bookmarkEnd w:id="1271"/>
      <w:r w:rsidRPr="00E053BE">
        <w:t>Distractor Analyses</w:t>
      </w:r>
      <w:bookmarkEnd w:id="1272"/>
    </w:p>
    <w:p w14:paraId="670B9DD8" w14:textId="0B4C5723" w:rsidR="00A5162D" w:rsidRPr="00E053BE" w:rsidRDefault="00A5162D" w:rsidP="002E3839">
      <w:pPr>
        <w:rPr>
          <w:b/>
        </w:rPr>
      </w:pPr>
      <w:bookmarkStart w:id="1273" w:name="_Summary_of_Classical"/>
      <w:bookmarkStart w:id="1274" w:name="_Summary_of_Classical_1"/>
      <w:bookmarkStart w:id="1275" w:name="_Summary_of_Classical_2"/>
      <w:bookmarkStart w:id="1276" w:name="_Summary_of_Classical_3"/>
      <w:bookmarkStart w:id="1277" w:name="_Hlk129011673"/>
      <w:bookmarkEnd w:id="1273"/>
      <w:bookmarkEnd w:id="1274"/>
      <w:bookmarkEnd w:id="1275"/>
      <w:bookmarkEnd w:id="1276"/>
      <w:r w:rsidRPr="00E053BE">
        <w:t>Distractor analyses were conducted on selected-response (SR) items (that is,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(that is, the item was miskeyed).</w:t>
      </w:r>
    </w:p>
    <w:p w14:paraId="43B357B6" w14:textId="77777777" w:rsidR="00A5162D" w:rsidRPr="00E053BE" w:rsidRDefault="00A5162D" w:rsidP="002E3839">
      <w:r w:rsidRPr="00E053BE">
        <w:t>For SR items, the distractor-total correlation describes the relationship between selecting a distractor for a specific item and performance on the total assessment. The polyserial correlation was calculated for the distractors, like the item-total correlation previously described, except that the regressions were implemented on the distractors rather than the keys. Items with distractor-total correlations</w:t>
      </w:r>
      <w:r w:rsidRPr="00E053BE" w:rsidDel="00064B00">
        <w:t xml:space="preserve"> </w:t>
      </w:r>
      <w:r w:rsidRPr="00E053BE">
        <w:t>not significantly below zero were flagged for review, as these items may have multiple correct answers, be miskeyed, or have other content issues.</w:t>
      </w:r>
    </w:p>
    <w:p w14:paraId="2CA63F0D" w14:textId="080CF780" w:rsidR="005706ED" w:rsidRPr="00E053BE" w:rsidRDefault="00AD4470" w:rsidP="002E3839">
      <w:pPr>
        <w:pStyle w:val="Heading4"/>
      </w:pPr>
      <w:bookmarkStart w:id="1278" w:name="_Summary_of_Classical_4"/>
      <w:bookmarkStart w:id="1279" w:name="_Toc193875829"/>
      <w:bookmarkEnd w:id="1277"/>
      <w:bookmarkEnd w:id="1278"/>
      <w:r w:rsidRPr="00E053BE">
        <w:t xml:space="preserve">Summary of </w:t>
      </w:r>
      <w:r w:rsidR="5F70C587" w:rsidRPr="00E053BE">
        <w:t>Classical Item Analys</w:t>
      </w:r>
      <w:r w:rsidR="00850273" w:rsidRPr="00E053BE">
        <w:t>e</w:t>
      </w:r>
      <w:r w:rsidR="5F70C587" w:rsidRPr="00E053BE">
        <w:t>s Flagging Criteria</w:t>
      </w:r>
      <w:bookmarkEnd w:id="1279"/>
    </w:p>
    <w:p w14:paraId="129A5E3A" w14:textId="77777777" w:rsidR="00A5162D" w:rsidRPr="00E053BE" w:rsidRDefault="00A5162D" w:rsidP="002E3839">
      <w:pPr>
        <w:keepNext/>
        <w:keepLines/>
      </w:pPr>
      <w:bookmarkStart w:id="1280" w:name="_Hlk129012347"/>
      <w:r w:rsidRPr="00E053BE">
        <w:t>An item was flagged for review if the item analysis yielded any of the following results. One item could have multiple flags if the statistics met the flagging criteria:</w:t>
      </w:r>
    </w:p>
    <w:p w14:paraId="471D8BF8" w14:textId="77777777" w:rsidR="00A5162D" w:rsidRPr="00E053BE" w:rsidRDefault="00A5162D" w:rsidP="002E3839">
      <w:pPr>
        <w:pStyle w:val="bullets"/>
        <w:numPr>
          <w:ilvl w:val="0"/>
          <w:numId w:val="30"/>
        </w:numPr>
        <w:ind w:left="864" w:hanging="288"/>
      </w:pPr>
      <w:r w:rsidRPr="00E053BE">
        <w:rPr>
          <w:b/>
          <w:bCs/>
        </w:rPr>
        <w:t>Difficulty flags</w:t>
      </w:r>
      <w:r w:rsidRPr="00E053BE">
        <w:t xml:space="preserve"> indicated extreme values of the proportion-correct (for dichotomous items) or the proportion of the possible maximum points earned (for polytomous items):</w:t>
      </w:r>
    </w:p>
    <w:p w14:paraId="538F8C13" w14:textId="77777777" w:rsidR="00A5162D" w:rsidRPr="00E053BE" w:rsidRDefault="00A5162D" w:rsidP="002E3839">
      <w:pPr>
        <w:pStyle w:val="bullets2"/>
        <w:keepNext/>
        <w:keepLines/>
      </w:pPr>
      <w:r w:rsidRPr="00E053BE">
        <w:t>A-flag:</w:t>
      </w:r>
      <w:r w:rsidRPr="00E053BE" w:rsidDel="10334DD5">
        <w:t xml:space="preserve"> </w:t>
      </w:r>
      <w:r w:rsidRPr="00E053BE">
        <w:t xml:space="preserve">A </w:t>
      </w:r>
      <w:r w:rsidRPr="00E053BE">
        <w:rPr>
          <w:rFonts w:eastAsia="Arial"/>
          <w:i/>
        </w:rPr>
        <w:t>p-</w:t>
      </w:r>
      <w:r w:rsidRPr="00E053BE">
        <w:rPr>
          <w:rFonts w:eastAsia="Arial"/>
        </w:rPr>
        <w:t>value below 0.50 for two-choice dichotomous single-select items, below 0.30 for three-choice dichotomous single-select items, or below 0.20 for all other items</w:t>
      </w:r>
    </w:p>
    <w:p w14:paraId="44FD8CB8" w14:textId="77777777" w:rsidR="00A5162D" w:rsidRPr="00E053BE" w:rsidRDefault="00A5162D" w:rsidP="002E3839">
      <w:pPr>
        <w:pStyle w:val="bullets2"/>
      </w:pPr>
      <w:r w:rsidRPr="00E053BE">
        <w:t xml:space="preserve">H-flag: A </w:t>
      </w:r>
      <w:r w:rsidRPr="00E053BE">
        <w:rPr>
          <w:i/>
        </w:rPr>
        <w:t>p</w:t>
      </w:r>
      <w:r w:rsidRPr="00E053BE">
        <w:t>-value above 0.95 for dichotomous items or above 0.80 for polytomous items</w:t>
      </w:r>
    </w:p>
    <w:p w14:paraId="4E0C4430" w14:textId="77777777" w:rsidR="00A5162D" w:rsidRPr="00E053BE" w:rsidRDefault="00A5162D" w:rsidP="002E3839">
      <w:pPr>
        <w:pStyle w:val="bullets"/>
        <w:numPr>
          <w:ilvl w:val="0"/>
          <w:numId w:val="30"/>
        </w:numPr>
        <w:ind w:left="864" w:hanging="288"/>
      </w:pPr>
      <w:r w:rsidRPr="00E053BE">
        <w:t>A</w:t>
      </w:r>
      <w:r w:rsidRPr="00E053BE">
        <w:rPr>
          <w:b/>
          <w:bCs/>
        </w:rPr>
        <w:t xml:space="preserve"> discrimination flag</w:t>
      </w:r>
      <w:r w:rsidRPr="00E053BE">
        <w:t xml:space="preserve"> (R-flag) indicated that the item did not discriminate effectively between high- and low-ability students. Items with a polyserial correlation less than 0.20 were flagged.</w:t>
      </w:r>
    </w:p>
    <w:p w14:paraId="7C32FFD5" w14:textId="7595A70E" w:rsidR="00A5162D" w:rsidRPr="00E053BE" w:rsidRDefault="00A5162D" w:rsidP="002E3839">
      <w:pPr>
        <w:pStyle w:val="bullets"/>
        <w:numPr>
          <w:ilvl w:val="0"/>
          <w:numId w:val="30"/>
        </w:numPr>
        <w:ind w:left="864" w:hanging="288"/>
      </w:pPr>
      <w:r w:rsidRPr="00E053BE">
        <w:t xml:space="preserve">An </w:t>
      </w:r>
      <w:r w:rsidRPr="00E053BE">
        <w:rPr>
          <w:b/>
          <w:bCs/>
        </w:rPr>
        <w:t>omit flag</w:t>
      </w:r>
      <w:r w:rsidRPr="00E053BE">
        <w:t xml:space="preserve"> (O-flag) indicated an omission rate above 10 percent for dichotomous multiple-choice, single-select items or above 15 percent for all other items.</w:t>
      </w:r>
    </w:p>
    <w:p w14:paraId="1147946F" w14:textId="77777777" w:rsidR="00A5162D" w:rsidRPr="00E053BE" w:rsidRDefault="00A5162D" w:rsidP="002E3839">
      <w:pPr>
        <w:pStyle w:val="bullets"/>
        <w:numPr>
          <w:ilvl w:val="0"/>
          <w:numId w:val="23"/>
        </w:numPr>
        <w:ind w:left="864" w:hanging="288"/>
      </w:pPr>
      <w:r w:rsidRPr="00E053BE">
        <w:lastRenderedPageBreak/>
        <w:t>A</w:t>
      </w:r>
      <w:r w:rsidRPr="00E053BE">
        <w:rPr>
          <w:b/>
          <w:bCs/>
        </w:rPr>
        <w:t xml:space="preserve"> distractor flag</w:t>
      </w:r>
      <w:r w:rsidRPr="00E053BE">
        <w:t xml:space="preserve"> (P-flag) was used for an item with any distractors having a correlation with the criterion score that is either positive, zero, or negative but not significantly below zero.</w:t>
      </w:r>
    </w:p>
    <w:p w14:paraId="021614A2" w14:textId="77777777" w:rsidR="00A5162D" w:rsidRPr="00E053BE" w:rsidRDefault="00A5162D" w:rsidP="002E3839">
      <w:pPr>
        <w:pStyle w:val="bullets"/>
        <w:numPr>
          <w:ilvl w:val="0"/>
          <w:numId w:val="30"/>
        </w:numPr>
        <w:ind w:left="864" w:hanging="288"/>
      </w:pPr>
      <w:r w:rsidRPr="00E053BE">
        <w:t>A</w:t>
      </w:r>
      <w:r w:rsidRPr="00E053BE">
        <w:rPr>
          <w:b/>
          <w:bCs/>
        </w:rPr>
        <w:t xml:space="preserve"> miskey flag</w:t>
      </w:r>
      <w:r w:rsidRPr="00E053BE">
        <w:t xml:space="preserve"> (D-flag) was used for multiple-choice items when more of the high-ability group of students testing—the top 20 percent of students who are testing on the total assessment—choose any distractor rather than the response keyed as correct.</w:t>
      </w:r>
    </w:p>
    <w:p w14:paraId="24224812" w14:textId="77777777" w:rsidR="00A5162D" w:rsidRPr="00E053BE" w:rsidRDefault="00A5162D" w:rsidP="002E3839">
      <w:pPr>
        <w:pStyle w:val="bullets"/>
        <w:numPr>
          <w:ilvl w:val="0"/>
          <w:numId w:val="30"/>
        </w:numPr>
        <w:ind w:left="864" w:hanging="288"/>
      </w:pPr>
      <w:r w:rsidRPr="00E053BE">
        <w:t xml:space="preserve">An </w:t>
      </w:r>
      <w:r w:rsidRPr="00E053BE">
        <w:rPr>
          <w:b/>
          <w:bCs/>
        </w:rPr>
        <w:t>underrepresented score point flag</w:t>
      </w:r>
      <w:r w:rsidRPr="00E053BE">
        <w:t xml:space="preserve"> (L-flag) was used for any item that had less than 3 percent of the students at any score level.</w:t>
      </w:r>
    </w:p>
    <w:p w14:paraId="52339D60" w14:textId="2DEDFC2E" w:rsidR="00A5162D" w:rsidRPr="00E053BE" w:rsidRDefault="00A5162D" w:rsidP="002E3839">
      <w:r w:rsidRPr="00E053BE">
        <w:t>The ETS Psychometric Analysis &amp; Research staff and Assessment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64D49762" w14:textId="16D643E9" w:rsidR="00C63D32" w:rsidRPr="00E053BE" w:rsidRDefault="00C63D32" w:rsidP="002E3839">
      <w:pPr>
        <w:pStyle w:val="Heading4"/>
      </w:pPr>
      <w:bookmarkStart w:id="1281" w:name="_Toc193875830"/>
      <w:bookmarkEnd w:id="1280"/>
      <w:r w:rsidRPr="00E053BE">
        <w:t>Classical Item Analys</w:t>
      </w:r>
      <w:r w:rsidR="00AC0801" w:rsidRPr="00E053BE">
        <w:t>es Results</w:t>
      </w:r>
      <w:bookmarkEnd w:id="1281"/>
    </w:p>
    <w:p w14:paraId="006C1A28" w14:textId="6B6DBA49" w:rsidR="00C63D32" w:rsidRPr="00E053BE" w:rsidRDefault="009A5245" w:rsidP="002E3839">
      <w:pPr>
        <w:keepNext/>
        <w:keepLines/>
      </w:pPr>
      <w:r w:rsidRPr="00E053BE">
        <w:rPr>
          <w:rStyle w:val="Cross-ReferenceChar"/>
        </w:rPr>
        <w:fldChar w:fldCharType="begin"/>
      </w:r>
      <w:r w:rsidRPr="00E053BE">
        <w:rPr>
          <w:rStyle w:val="Cross-ReferenceChar"/>
        </w:rPr>
        <w:instrText xml:space="preserve"> REF _Ref121754468 \h  \* MERGEFORMAT </w:instrText>
      </w:r>
      <w:r w:rsidRPr="00E053BE">
        <w:rPr>
          <w:rStyle w:val="Cross-ReferenceChar"/>
        </w:rPr>
      </w:r>
      <w:r w:rsidRPr="00E053BE">
        <w:rPr>
          <w:rStyle w:val="Cross-ReferenceChar"/>
        </w:rPr>
        <w:fldChar w:fldCharType="separate"/>
      </w:r>
      <w:r w:rsidR="007A7D46" w:rsidRPr="00E053BE">
        <w:rPr>
          <w:rStyle w:val="Cross-ReferenceChar"/>
        </w:rPr>
        <w:t>Table 8.3</w:t>
      </w:r>
      <w:r w:rsidRPr="00E053BE">
        <w:rPr>
          <w:rStyle w:val="Cross-ReferenceChar"/>
        </w:rPr>
        <w:fldChar w:fldCharType="end"/>
      </w:r>
      <w:r w:rsidR="2D48D523" w:rsidRPr="00E053BE">
        <w:t xml:space="preserve"> presents the summary statistics </w:t>
      </w:r>
      <w:r w:rsidR="0A97B9DA" w:rsidRPr="00E053BE">
        <w:t xml:space="preserve">of item difficulty and item discrimination for all operational items. </w:t>
      </w:r>
      <w:r w:rsidR="00C9503F" w:rsidRPr="00E053BE">
        <w:t xml:space="preserve">The </w:t>
      </w:r>
      <w:r w:rsidR="00C9503F" w:rsidRPr="00E053BE">
        <w:rPr>
          <w:i/>
          <w:iCs/>
        </w:rPr>
        <w:t>p</w:t>
      </w:r>
      <w:r w:rsidR="00C9503F" w:rsidRPr="00E053BE">
        <w:t>-value column</w:t>
      </w:r>
      <w:r w:rsidR="00626737" w:rsidRPr="00E053BE">
        <w:t>s</w:t>
      </w:r>
      <w:r w:rsidR="00C9503F" w:rsidRPr="00E053BE">
        <w:t xml:space="preserve"> </w:t>
      </w:r>
      <w:r w:rsidR="00FF0AC0" w:rsidRPr="00E053BE">
        <w:t xml:space="preserve">contain </w:t>
      </w:r>
      <w:r w:rsidR="00FF0AC0" w:rsidRPr="00E053BE">
        <w:rPr>
          <w:i/>
          <w:iCs/>
        </w:rPr>
        <w:t>p</w:t>
      </w:r>
      <w:r w:rsidR="00FF0AC0" w:rsidRPr="00E053BE">
        <w:t xml:space="preserve">-values for dichotomous items and AIS for polytomous items. </w:t>
      </w:r>
      <w:r w:rsidR="003714BF" w:rsidRPr="00E053BE">
        <w:t>For both item types</w:t>
      </w:r>
      <w:r w:rsidR="00FF0AC0" w:rsidRPr="00E053BE">
        <w:t>, the</w:t>
      </w:r>
      <w:r w:rsidR="003714BF" w:rsidRPr="00E053BE">
        <w:t>se</w:t>
      </w:r>
      <w:r w:rsidR="00FF0AC0" w:rsidRPr="00E053BE">
        <w:t xml:space="preserve"> values can be interpreted as the </w:t>
      </w:r>
      <w:r w:rsidR="005D0BBD" w:rsidRPr="00E053BE">
        <w:t xml:space="preserve">proportion of students </w:t>
      </w:r>
      <w:r w:rsidR="00C80366" w:rsidRPr="00E053BE">
        <w:t xml:space="preserve">obtaining full credit </w:t>
      </w:r>
      <w:r w:rsidR="009B5A34" w:rsidRPr="00E053BE">
        <w:t xml:space="preserve">on </w:t>
      </w:r>
      <w:r w:rsidR="00C80366" w:rsidRPr="00E053BE">
        <w:t>the item.</w:t>
      </w:r>
    </w:p>
    <w:p w14:paraId="4E3428A7" w14:textId="72202F2C" w:rsidR="00C63D32" w:rsidRPr="00E053BE" w:rsidRDefault="00C63D32" w:rsidP="002E3839">
      <w:pPr>
        <w:pStyle w:val="Caption"/>
      </w:pPr>
      <w:bookmarkStart w:id="1282" w:name="_Ref121754468"/>
      <w:bookmarkStart w:id="1283" w:name="_Toc193442647"/>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1282"/>
      <w:r w:rsidRPr="00E053BE">
        <w:t xml:space="preserve">  Summary Statistics for Classical Item Analysis</w:t>
      </w:r>
      <w:bookmarkEnd w:id="1283"/>
    </w:p>
    <w:tbl>
      <w:tblPr>
        <w:tblStyle w:val="TRs"/>
        <w:tblW w:w="8085" w:type="dxa"/>
        <w:tblLook w:val="04A0" w:firstRow="1" w:lastRow="0" w:firstColumn="1" w:lastColumn="0" w:noHBand="0" w:noVBand="1"/>
      </w:tblPr>
      <w:tblGrid>
        <w:gridCol w:w="1873"/>
        <w:gridCol w:w="615"/>
        <w:gridCol w:w="817"/>
        <w:gridCol w:w="792"/>
        <w:gridCol w:w="799"/>
        <w:gridCol w:w="799"/>
        <w:gridCol w:w="799"/>
        <w:gridCol w:w="792"/>
        <w:gridCol w:w="799"/>
      </w:tblGrid>
      <w:tr w:rsidR="00C63D32" w:rsidRPr="00E053BE" w14:paraId="4B58DB1B" w14:textId="77777777" w:rsidTr="0BCC1063">
        <w:trPr>
          <w:cnfStyle w:val="100000000000" w:firstRow="1" w:lastRow="0" w:firstColumn="0" w:lastColumn="0" w:oddVBand="0" w:evenVBand="0" w:oddHBand="0" w:evenHBand="0" w:firstRowFirstColumn="0" w:firstRowLastColumn="0" w:lastRowFirstColumn="0" w:lastRowLastColumn="0"/>
          <w:trHeight w:val="2304"/>
        </w:trPr>
        <w:tc>
          <w:tcPr>
            <w:tcW w:w="1873" w:type="dxa"/>
            <w:hideMark/>
          </w:tcPr>
          <w:p w14:paraId="42086A62" w14:textId="77777777" w:rsidR="00C63D32" w:rsidRPr="00E053BE" w:rsidRDefault="00C63D32" w:rsidP="002E3839">
            <w:pPr>
              <w:pStyle w:val="TableHead"/>
              <w:rPr>
                <w:b w:val="0"/>
                <w:bCs w:val="0"/>
                <w:noProof w:val="0"/>
                <w:szCs w:val="24"/>
                <w:lang w:eastAsia="ko-KR"/>
              </w:rPr>
            </w:pPr>
            <w:r w:rsidRPr="00E053BE">
              <w:rPr>
                <w:noProof w:val="0"/>
                <w:szCs w:val="24"/>
                <w:lang w:eastAsia="ko-KR"/>
              </w:rPr>
              <w:t>Grade Level or Grade Span</w:t>
            </w:r>
          </w:p>
        </w:tc>
        <w:tc>
          <w:tcPr>
            <w:tcW w:w="0" w:type="auto"/>
            <w:textDirection w:val="btLr"/>
            <w:vAlign w:val="center"/>
            <w:hideMark/>
          </w:tcPr>
          <w:p w14:paraId="57E5FD21"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Number of Items</w:t>
            </w:r>
          </w:p>
        </w:tc>
        <w:tc>
          <w:tcPr>
            <w:tcW w:w="817" w:type="dxa"/>
            <w:textDirection w:val="btLr"/>
            <w:vAlign w:val="center"/>
            <w:hideMark/>
          </w:tcPr>
          <w:p w14:paraId="2D2CB86D" w14:textId="4B047F07" w:rsidR="00C63D32" w:rsidRPr="00E053BE" w:rsidRDefault="00C63D32" w:rsidP="002E3839">
            <w:pPr>
              <w:pStyle w:val="TableHead"/>
              <w:ind w:left="72" w:right="72"/>
              <w:jc w:val="left"/>
              <w:rPr>
                <w:b w:val="0"/>
                <w:bCs w:val="0"/>
                <w:noProof w:val="0"/>
                <w:lang w:eastAsia="ko-KR"/>
              </w:rPr>
            </w:pPr>
            <w:r w:rsidRPr="00E053BE">
              <w:rPr>
                <w:noProof w:val="0"/>
                <w:lang w:eastAsia="ko-KR"/>
              </w:rPr>
              <w:t xml:space="preserve">Number of </w:t>
            </w:r>
            <w:r w:rsidR="41AE9CC3" w:rsidRPr="00E053BE">
              <w:rPr>
                <w:noProof w:val="0"/>
                <w:lang w:eastAsia="ko-KR"/>
              </w:rPr>
              <w:t>Students</w:t>
            </w:r>
          </w:p>
        </w:tc>
        <w:tc>
          <w:tcPr>
            <w:tcW w:w="792" w:type="dxa"/>
            <w:noWrap/>
            <w:textDirection w:val="btLr"/>
            <w:vAlign w:val="center"/>
            <w:hideMark/>
          </w:tcPr>
          <w:p w14:paraId="27ABF47B"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 xml:space="preserve">Mean </w:t>
            </w:r>
            <w:r w:rsidRPr="00E053BE">
              <w:rPr>
                <w:i/>
                <w:noProof w:val="0"/>
                <w:szCs w:val="24"/>
                <w:lang w:eastAsia="ko-KR"/>
              </w:rPr>
              <w:t>p</w:t>
            </w:r>
            <w:r w:rsidRPr="00E053BE">
              <w:rPr>
                <w:noProof w:val="0"/>
                <w:szCs w:val="24"/>
                <w:lang w:eastAsia="ko-KR"/>
              </w:rPr>
              <w:t>-value</w:t>
            </w:r>
          </w:p>
        </w:tc>
        <w:tc>
          <w:tcPr>
            <w:tcW w:w="0" w:type="auto"/>
            <w:textDirection w:val="btLr"/>
            <w:vAlign w:val="center"/>
          </w:tcPr>
          <w:p w14:paraId="0ACEE615" w14:textId="77777777" w:rsidR="00C63D32" w:rsidRPr="00E053BE" w:rsidRDefault="00C63D32" w:rsidP="002E3839">
            <w:pPr>
              <w:pStyle w:val="TableHead"/>
              <w:ind w:left="72" w:right="72"/>
              <w:jc w:val="left"/>
              <w:rPr>
                <w:bCs w:val="0"/>
                <w:noProof w:val="0"/>
                <w:szCs w:val="24"/>
                <w:lang w:eastAsia="ko-KR"/>
              </w:rPr>
            </w:pPr>
            <w:r w:rsidRPr="00E053BE">
              <w:rPr>
                <w:noProof w:val="0"/>
                <w:szCs w:val="24"/>
                <w:lang w:eastAsia="ko-KR"/>
              </w:rPr>
              <w:t xml:space="preserve">Minimum </w:t>
            </w:r>
            <w:r w:rsidRPr="00E053BE">
              <w:rPr>
                <w:i/>
                <w:noProof w:val="0"/>
                <w:szCs w:val="24"/>
                <w:lang w:eastAsia="ko-KR"/>
              </w:rPr>
              <w:t>p</w:t>
            </w:r>
            <w:r w:rsidRPr="00E053BE">
              <w:rPr>
                <w:noProof w:val="0"/>
                <w:szCs w:val="24"/>
                <w:lang w:eastAsia="ko-KR"/>
              </w:rPr>
              <w:t>-value</w:t>
            </w:r>
          </w:p>
        </w:tc>
        <w:tc>
          <w:tcPr>
            <w:tcW w:w="0" w:type="auto"/>
            <w:textDirection w:val="btLr"/>
            <w:vAlign w:val="center"/>
          </w:tcPr>
          <w:p w14:paraId="3E5D6D79" w14:textId="77777777" w:rsidR="00C63D32" w:rsidRPr="00E053BE" w:rsidRDefault="00C63D32" w:rsidP="002E3839">
            <w:pPr>
              <w:pStyle w:val="TableHead"/>
              <w:ind w:left="72" w:right="72"/>
              <w:jc w:val="left"/>
              <w:rPr>
                <w:bCs w:val="0"/>
                <w:noProof w:val="0"/>
                <w:szCs w:val="24"/>
                <w:lang w:eastAsia="ko-KR"/>
              </w:rPr>
            </w:pPr>
            <w:r w:rsidRPr="00E053BE">
              <w:rPr>
                <w:noProof w:val="0"/>
                <w:szCs w:val="24"/>
                <w:lang w:eastAsia="ko-KR"/>
              </w:rPr>
              <w:t xml:space="preserve">Maximum </w:t>
            </w:r>
            <w:r w:rsidRPr="00E053BE">
              <w:rPr>
                <w:i/>
                <w:noProof w:val="0"/>
                <w:szCs w:val="24"/>
                <w:lang w:eastAsia="ko-KR"/>
              </w:rPr>
              <w:t>p</w:t>
            </w:r>
            <w:r w:rsidRPr="00E053BE">
              <w:rPr>
                <w:noProof w:val="0"/>
                <w:szCs w:val="24"/>
                <w:lang w:eastAsia="ko-KR"/>
              </w:rPr>
              <w:t>-value</w:t>
            </w:r>
          </w:p>
        </w:tc>
        <w:tc>
          <w:tcPr>
            <w:tcW w:w="0" w:type="auto"/>
            <w:noWrap/>
            <w:textDirection w:val="btLr"/>
            <w:vAlign w:val="center"/>
            <w:hideMark/>
          </w:tcPr>
          <w:p w14:paraId="213D9D7D"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Mean Item-Total Correlation</w:t>
            </w:r>
          </w:p>
        </w:tc>
        <w:tc>
          <w:tcPr>
            <w:tcW w:w="792" w:type="dxa"/>
            <w:noWrap/>
            <w:textDirection w:val="btLr"/>
            <w:vAlign w:val="center"/>
            <w:hideMark/>
          </w:tcPr>
          <w:p w14:paraId="53CF98C7"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Minimum Item-Total Correlation</w:t>
            </w:r>
          </w:p>
        </w:tc>
        <w:tc>
          <w:tcPr>
            <w:tcW w:w="0" w:type="auto"/>
            <w:noWrap/>
            <w:textDirection w:val="btLr"/>
            <w:vAlign w:val="center"/>
            <w:hideMark/>
          </w:tcPr>
          <w:p w14:paraId="5E24F85C"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Maximum Item-Total Correlation</w:t>
            </w:r>
          </w:p>
        </w:tc>
      </w:tr>
      <w:tr w:rsidR="005F3DBF" w:rsidRPr="00E053BE" w14:paraId="26CF75EE" w14:textId="77777777">
        <w:trPr>
          <w:trHeight w:val="300"/>
        </w:trPr>
        <w:tc>
          <w:tcPr>
            <w:tcW w:w="1873" w:type="dxa"/>
            <w:tcBorders>
              <w:top w:val="single" w:sz="4" w:space="0" w:color="auto"/>
            </w:tcBorders>
            <w:noWrap/>
            <w:hideMark/>
          </w:tcPr>
          <w:p w14:paraId="2ADA740D" w14:textId="77777777" w:rsidR="005F3DBF" w:rsidRPr="00E053BE" w:rsidRDefault="005F3DBF" w:rsidP="002E3839">
            <w:pPr>
              <w:pStyle w:val="TableText"/>
              <w:keepNext/>
              <w:rPr>
                <w:noProof w:val="0"/>
                <w:szCs w:val="24"/>
                <w:lang w:eastAsia="ko-KR"/>
              </w:rPr>
            </w:pPr>
            <w:r w:rsidRPr="00E053BE">
              <w:rPr>
                <w:noProof w:val="0"/>
                <w:szCs w:val="24"/>
                <w:lang w:eastAsia="ko-KR"/>
              </w:rPr>
              <w:t>Kindergarten</w:t>
            </w:r>
          </w:p>
        </w:tc>
        <w:tc>
          <w:tcPr>
            <w:tcW w:w="0" w:type="auto"/>
            <w:tcBorders>
              <w:top w:val="single" w:sz="4" w:space="0" w:color="auto"/>
            </w:tcBorders>
            <w:hideMark/>
          </w:tcPr>
          <w:p w14:paraId="19A2D704" w14:textId="162922C2" w:rsidR="005F3DBF" w:rsidRPr="00E053BE" w:rsidRDefault="005F3DBF" w:rsidP="002E3839">
            <w:pPr>
              <w:pStyle w:val="TableText"/>
              <w:rPr>
                <w:noProof w:val="0"/>
                <w:szCs w:val="24"/>
                <w:lang w:eastAsia="ko-KR"/>
              </w:rPr>
            </w:pPr>
            <w:r w:rsidRPr="00E053BE">
              <w:t>24</w:t>
            </w:r>
          </w:p>
        </w:tc>
        <w:tc>
          <w:tcPr>
            <w:tcW w:w="817" w:type="dxa"/>
            <w:tcBorders>
              <w:top w:val="single" w:sz="4" w:space="0" w:color="auto"/>
            </w:tcBorders>
            <w:hideMark/>
          </w:tcPr>
          <w:p w14:paraId="171F6216" w14:textId="51E743F2" w:rsidR="005F3DBF" w:rsidRPr="00E053BE" w:rsidRDefault="0052350B" w:rsidP="002E3839">
            <w:pPr>
              <w:pStyle w:val="TableText"/>
              <w:rPr>
                <w:noProof w:val="0"/>
                <w:lang w:eastAsia="ko-KR"/>
              </w:rPr>
            </w:pPr>
            <w:r w:rsidRPr="00E053BE">
              <w:t>2,139</w:t>
            </w:r>
          </w:p>
        </w:tc>
        <w:tc>
          <w:tcPr>
            <w:tcW w:w="792" w:type="dxa"/>
            <w:tcBorders>
              <w:top w:val="single" w:sz="4" w:space="0" w:color="auto"/>
            </w:tcBorders>
            <w:hideMark/>
          </w:tcPr>
          <w:p w14:paraId="2A02B139" w14:textId="4FEC4FAE" w:rsidR="005F3DBF" w:rsidRPr="00E053BE" w:rsidRDefault="005F3DBF" w:rsidP="002E3839">
            <w:pPr>
              <w:pStyle w:val="TableText"/>
              <w:rPr>
                <w:noProof w:val="0"/>
                <w:szCs w:val="24"/>
                <w:lang w:eastAsia="ko-KR"/>
              </w:rPr>
            </w:pPr>
            <w:r w:rsidRPr="00E053BE">
              <w:t>0.</w:t>
            </w:r>
            <w:r w:rsidR="0052350B" w:rsidRPr="00E053BE">
              <w:t>40</w:t>
            </w:r>
          </w:p>
        </w:tc>
        <w:tc>
          <w:tcPr>
            <w:tcW w:w="0" w:type="auto"/>
            <w:tcBorders>
              <w:top w:val="single" w:sz="4" w:space="0" w:color="auto"/>
            </w:tcBorders>
          </w:tcPr>
          <w:p w14:paraId="44559945" w14:textId="66F327C1" w:rsidR="005F3DBF" w:rsidRPr="00E053BE" w:rsidRDefault="005F3DBF" w:rsidP="002E3839">
            <w:pPr>
              <w:pStyle w:val="TableText"/>
              <w:rPr>
                <w:noProof w:val="0"/>
                <w:lang w:eastAsia="ko-KR"/>
              </w:rPr>
            </w:pPr>
            <w:r w:rsidRPr="00E053BE">
              <w:t>0.19</w:t>
            </w:r>
          </w:p>
        </w:tc>
        <w:tc>
          <w:tcPr>
            <w:tcW w:w="0" w:type="auto"/>
            <w:tcBorders>
              <w:top w:val="single" w:sz="4" w:space="0" w:color="auto"/>
            </w:tcBorders>
          </w:tcPr>
          <w:p w14:paraId="22E5C36F" w14:textId="22CE5E96" w:rsidR="005F3DBF" w:rsidRPr="00E053BE" w:rsidRDefault="005F3DBF" w:rsidP="002E3839">
            <w:pPr>
              <w:pStyle w:val="TableText"/>
              <w:rPr>
                <w:noProof w:val="0"/>
                <w:lang w:eastAsia="ko-KR"/>
              </w:rPr>
            </w:pPr>
            <w:r w:rsidRPr="00E053BE">
              <w:t>0.</w:t>
            </w:r>
            <w:r w:rsidR="0052350B" w:rsidRPr="00E053BE">
              <w:t>75</w:t>
            </w:r>
          </w:p>
        </w:tc>
        <w:tc>
          <w:tcPr>
            <w:tcW w:w="0" w:type="auto"/>
            <w:tcBorders>
              <w:top w:val="single" w:sz="4" w:space="0" w:color="auto"/>
            </w:tcBorders>
            <w:hideMark/>
          </w:tcPr>
          <w:p w14:paraId="63874B38" w14:textId="0131E17A" w:rsidR="005F3DBF" w:rsidRPr="00E053BE" w:rsidRDefault="005F3DBF" w:rsidP="002E3839">
            <w:pPr>
              <w:pStyle w:val="TableText"/>
              <w:rPr>
                <w:noProof w:val="0"/>
                <w:szCs w:val="24"/>
                <w:lang w:eastAsia="ko-KR"/>
              </w:rPr>
            </w:pPr>
            <w:r w:rsidRPr="00E053BE">
              <w:t>0.67</w:t>
            </w:r>
          </w:p>
        </w:tc>
        <w:tc>
          <w:tcPr>
            <w:tcW w:w="792" w:type="dxa"/>
            <w:tcBorders>
              <w:top w:val="single" w:sz="4" w:space="0" w:color="auto"/>
            </w:tcBorders>
            <w:hideMark/>
          </w:tcPr>
          <w:p w14:paraId="585D91A3" w14:textId="3076C179" w:rsidR="005F3DBF" w:rsidRPr="00E053BE" w:rsidRDefault="005F3DBF" w:rsidP="002E3839">
            <w:pPr>
              <w:pStyle w:val="TableText"/>
              <w:rPr>
                <w:noProof w:val="0"/>
                <w:szCs w:val="24"/>
                <w:lang w:eastAsia="ko-KR"/>
              </w:rPr>
            </w:pPr>
            <w:r w:rsidRPr="00E053BE">
              <w:t>0.50</w:t>
            </w:r>
          </w:p>
        </w:tc>
        <w:tc>
          <w:tcPr>
            <w:tcW w:w="0" w:type="auto"/>
            <w:tcBorders>
              <w:top w:val="single" w:sz="4" w:space="0" w:color="auto"/>
            </w:tcBorders>
            <w:hideMark/>
          </w:tcPr>
          <w:p w14:paraId="18A90271" w14:textId="47801ABF" w:rsidR="005F3DBF" w:rsidRPr="00E053BE" w:rsidRDefault="005F3DBF" w:rsidP="002E3839">
            <w:pPr>
              <w:pStyle w:val="TableText"/>
              <w:rPr>
                <w:noProof w:val="0"/>
                <w:szCs w:val="24"/>
                <w:lang w:eastAsia="ko-KR"/>
              </w:rPr>
            </w:pPr>
            <w:r w:rsidRPr="00E053BE">
              <w:t>0.</w:t>
            </w:r>
            <w:r w:rsidR="0052350B" w:rsidRPr="00E053BE">
              <w:t>81</w:t>
            </w:r>
          </w:p>
        </w:tc>
      </w:tr>
      <w:tr w:rsidR="005F3DBF" w:rsidRPr="00E053BE" w14:paraId="30EBE77B" w14:textId="77777777">
        <w:trPr>
          <w:trHeight w:val="300"/>
        </w:trPr>
        <w:tc>
          <w:tcPr>
            <w:tcW w:w="1873" w:type="dxa"/>
            <w:noWrap/>
            <w:hideMark/>
          </w:tcPr>
          <w:p w14:paraId="7FEBECDF" w14:textId="77777777" w:rsidR="005F3DBF" w:rsidRPr="00E053BE" w:rsidRDefault="005F3DBF" w:rsidP="002E3839">
            <w:pPr>
              <w:pStyle w:val="TableText"/>
              <w:keepNext/>
              <w:rPr>
                <w:noProof w:val="0"/>
                <w:szCs w:val="24"/>
                <w:lang w:eastAsia="ko-KR"/>
              </w:rPr>
            </w:pPr>
            <w:r w:rsidRPr="00E053BE">
              <w:rPr>
                <w:noProof w:val="0"/>
                <w:szCs w:val="24"/>
                <w:lang w:eastAsia="ko-KR"/>
              </w:rPr>
              <w:t>1</w:t>
            </w:r>
          </w:p>
        </w:tc>
        <w:tc>
          <w:tcPr>
            <w:tcW w:w="0" w:type="auto"/>
            <w:hideMark/>
          </w:tcPr>
          <w:p w14:paraId="18EB16CF" w14:textId="3EA09935" w:rsidR="005F3DBF" w:rsidRPr="00E053BE" w:rsidRDefault="005F3DBF" w:rsidP="002E3839">
            <w:pPr>
              <w:pStyle w:val="TableText"/>
              <w:rPr>
                <w:noProof w:val="0"/>
                <w:szCs w:val="24"/>
                <w:lang w:eastAsia="ko-KR"/>
              </w:rPr>
            </w:pPr>
            <w:r w:rsidRPr="00E053BE">
              <w:t>24</w:t>
            </w:r>
          </w:p>
        </w:tc>
        <w:tc>
          <w:tcPr>
            <w:tcW w:w="817" w:type="dxa"/>
            <w:hideMark/>
          </w:tcPr>
          <w:p w14:paraId="0DD6B6FA" w14:textId="6B37D11D" w:rsidR="005F3DBF" w:rsidRPr="00E053BE" w:rsidRDefault="005F3DBF" w:rsidP="002E3839">
            <w:pPr>
              <w:pStyle w:val="TableText"/>
              <w:rPr>
                <w:noProof w:val="0"/>
                <w:szCs w:val="24"/>
                <w:lang w:eastAsia="ko-KR"/>
              </w:rPr>
            </w:pPr>
            <w:r w:rsidRPr="00E053BE">
              <w:t>1,</w:t>
            </w:r>
            <w:r w:rsidR="0052350B" w:rsidRPr="00E053BE">
              <w:t>638</w:t>
            </w:r>
          </w:p>
        </w:tc>
        <w:tc>
          <w:tcPr>
            <w:tcW w:w="792" w:type="dxa"/>
            <w:hideMark/>
          </w:tcPr>
          <w:p w14:paraId="01365C02" w14:textId="54339199" w:rsidR="005F3DBF" w:rsidRPr="00E053BE" w:rsidRDefault="005F3DBF" w:rsidP="002E3839">
            <w:pPr>
              <w:pStyle w:val="TableText"/>
              <w:rPr>
                <w:noProof w:val="0"/>
                <w:szCs w:val="24"/>
                <w:lang w:eastAsia="ko-KR"/>
              </w:rPr>
            </w:pPr>
            <w:r w:rsidRPr="00E053BE">
              <w:t>0.</w:t>
            </w:r>
            <w:r w:rsidR="0052350B" w:rsidRPr="00E053BE">
              <w:t>48</w:t>
            </w:r>
          </w:p>
        </w:tc>
        <w:tc>
          <w:tcPr>
            <w:tcW w:w="0" w:type="auto"/>
          </w:tcPr>
          <w:p w14:paraId="1D745B45" w14:textId="27915DFB" w:rsidR="005F3DBF" w:rsidRPr="00E053BE" w:rsidRDefault="005F3DBF" w:rsidP="002E3839">
            <w:pPr>
              <w:pStyle w:val="TableText"/>
              <w:rPr>
                <w:noProof w:val="0"/>
                <w:lang w:eastAsia="ko-KR"/>
              </w:rPr>
            </w:pPr>
            <w:r w:rsidRPr="00E053BE">
              <w:t>0.</w:t>
            </w:r>
            <w:r w:rsidR="0052350B" w:rsidRPr="00E053BE">
              <w:t>31</w:t>
            </w:r>
          </w:p>
        </w:tc>
        <w:tc>
          <w:tcPr>
            <w:tcW w:w="0" w:type="auto"/>
          </w:tcPr>
          <w:p w14:paraId="13DE35CB" w14:textId="3DDB2EBE" w:rsidR="005F3DBF" w:rsidRPr="00E053BE" w:rsidRDefault="005F3DBF" w:rsidP="002E3839">
            <w:pPr>
              <w:pStyle w:val="TableText"/>
              <w:rPr>
                <w:noProof w:val="0"/>
                <w:lang w:eastAsia="ko-KR"/>
              </w:rPr>
            </w:pPr>
            <w:r w:rsidRPr="00E053BE">
              <w:t>0.</w:t>
            </w:r>
            <w:r w:rsidR="0052350B" w:rsidRPr="00E053BE">
              <w:t>80</w:t>
            </w:r>
          </w:p>
        </w:tc>
        <w:tc>
          <w:tcPr>
            <w:tcW w:w="0" w:type="auto"/>
            <w:hideMark/>
          </w:tcPr>
          <w:p w14:paraId="4EC275EA" w14:textId="4F6CB7D4" w:rsidR="005F3DBF" w:rsidRPr="00E053BE" w:rsidRDefault="005F3DBF" w:rsidP="002E3839">
            <w:pPr>
              <w:pStyle w:val="TableText"/>
              <w:rPr>
                <w:noProof w:val="0"/>
                <w:szCs w:val="24"/>
                <w:lang w:eastAsia="ko-KR"/>
              </w:rPr>
            </w:pPr>
            <w:r w:rsidRPr="00E053BE">
              <w:t>0.69</w:t>
            </w:r>
          </w:p>
        </w:tc>
        <w:tc>
          <w:tcPr>
            <w:tcW w:w="792" w:type="dxa"/>
            <w:hideMark/>
          </w:tcPr>
          <w:p w14:paraId="153266F1" w14:textId="419E601F" w:rsidR="005F3DBF" w:rsidRPr="00E053BE" w:rsidRDefault="005F3DBF" w:rsidP="002E3839">
            <w:pPr>
              <w:pStyle w:val="TableText"/>
              <w:rPr>
                <w:noProof w:val="0"/>
                <w:szCs w:val="24"/>
                <w:lang w:eastAsia="ko-KR"/>
              </w:rPr>
            </w:pPr>
            <w:r w:rsidRPr="00E053BE">
              <w:t>0.</w:t>
            </w:r>
            <w:r w:rsidR="0052350B" w:rsidRPr="00E053BE">
              <w:t>54</w:t>
            </w:r>
          </w:p>
        </w:tc>
        <w:tc>
          <w:tcPr>
            <w:tcW w:w="0" w:type="auto"/>
            <w:hideMark/>
          </w:tcPr>
          <w:p w14:paraId="49A3EDF0" w14:textId="18DBB883" w:rsidR="005F3DBF" w:rsidRPr="00E053BE" w:rsidRDefault="005F3DBF" w:rsidP="002E3839">
            <w:pPr>
              <w:pStyle w:val="TableText"/>
              <w:rPr>
                <w:noProof w:val="0"/>
                <w:szCs w:val="24"/>
                <w:lang w:eastAsia="ko-KR"/>
              </w:rPr>
            </w:pPr>
            <w:r w:rsidRPr="00E053BE">
              <w:t>0.</w:t>
            </w:r>
            <w:r w:rsidR="0052350B" w:rsidRPr="00E053BE">
              <w:t>81</w:t>
            </w:r>
          </w:p>
        </w:tc>
      </w:tr>
      <w:tr w:rsidR="005F3DBF" w:rsidRPr="00E053BE" w14:paraId="796DEE47" w14:textId="77777777">
        <w:trPr>
          <w:trHeight w:val="300"/>
        </w:trPr>
        <w:tc>
          <w:tcPr>
            <w:tcW w:w="1873" w:type="dxa"/>
            <w:noWrap/>
            <w:hideMark/>
          </w:tcPr>
          <w:p w14:paraId="651C249C" w14:textId="77777777" w:rsidR="005F3DBF" w:rsidRPr="00E053BE" w:rsidRDefault="005F3DBF" w:rsidP="002E3839">
            <w:pPr>
              <w:pStyle w:val="TableText"/>
              <w:keepNext/>
              <w:rPr>
                <w:noProof w:val="0"/>
                <w:szCs w:val="24"/>
                <w:lang w:eastAsia="ko-KR"/>
              </w:rPr>
            </w:pPr>
            <w:r w:rsidRPr="00E053BE">
              <w:rPr>
                <w:noProof w:val="0"/>
                <w:szCs w:val="24"/>
                <w:lang w:eastAsia="ko-KR"/>
              </w:rPr>
              <w:t>2</w:t>
            </w:r>
          </w:p>
        </w:tc>
        <w:tc>
          <w:tcPr>
            <w:tcW w:w="0" w:type="auto"/>
            <w:hideMark/>
          </w:tcPr>
          <w:p w14:paraId="03B56717" w14:textId="4720A754" w:rsidR="005F3DBF" w:rsidRPr="00E053BE" w:rsidRDefault="005F3DBF" w:rsidP="002E3839">
            <w:pPr>
              <w:pStyle w:val="TableText"/>
              <w:rPr>
                <w:noProof w:val="0"/>
                <w:szCs w:val="24"/>
                <w:lang w:eastAsia="ko-KR"/>
              </w:rPr>
            </w:pPr>
            <w:r w:rsidRPr="00E053BE">
              <w:t>24</w:t>
            </w:r>
          </w:p>
        </w:tc>
        <w:tc>
          <w:tcPr>
            <w:tcW w:w="817" w:type="dxa"/>
            <w:hideMark/>
          </w:tcPr>
          <w:p w14:paraId="61409ED7" w14:textId="4775FD44" w:rsidR="005F3DBF" w:rsidRPr="00E053BE" w:rsidRDefault="005F3DBF" w:rsidP="002E3839">
            <w:pPr>
              <w:pStyle w:val="TableText"/>
              <w:rPr>
                <w:noProof w:val="0"/>
                <w:szCs w:val="24"/>
                <w:lang w:eastAsia="ko-KR"/>
              </w:rPr>
            </w:pPr>
            <w:r w:rsidRPr="00E053BE">
              <w:t>1,</w:t>
            </w:r>
            <w:r w:rsidR="0052350B" w:rsidRPr="00E053BE">
              <w:t>487</w:t>
            </w:r>
          </w:p>
        </w:tc>
        <w:tc>
          <w:tcPr>
            <w:tcW w:w="792" w:type="dxa"/>
            <w:hideMark/>
          </w:tcPr>
          <w:p w14:paraId="071A94DF" w14:textId="56358684" w:rsidR="005F3DBF" w:rsidRPr="00E053BE" w:rsidRDefault="005F3DBF" w:rsidP="002E3839">
            <w:pPr>
              <w:pStyle w:val="TableText"/>
              <w:rPr>
                <w:noProof w:val="0"/>
                <w:szCs w:val="24"/>
                <w:lang w:eastAsia="ko-KR"/>
              </w:rPr>
            </w:pPr>
            <w:r w:rsidRPr="00E053BE">
              <w:t>0.</w:t>
            </w:r>
            <w:r w:rsidR="0052350B" w:rsidRPr="00E053BE">
              <w:t>47</w:t>
            </w:r>
          </w:p>
        </w:tc>
        <w:tc>
          <w:tcPr>
            <w:tcW w:w="0" w:type="auto"/>
          </w:tcPr>
          <w:p w14:paraId="21CDDEAB" w14:textId="7C1F2D92" w:rsidR="005F3DBF" w:rsidRPr="00E053BE" w:rsidRDefault="005F3DBF" w:rsidP="002E3839">
            <w:pPr>
              <w:pStyle w:val="TableText"/>
              <w:rPr>
                <w:noProof w:val="0"/>
                <w:lang w:eastAsia="ko-KR"/>
              </w:rPr>
            </w:pPr>
            <w:r w:rsidRPr="00E053BE">
              <w:t>0.20</w:t>
            </w:r>
          </w:p>
        </w:tc>
        <w:tc>
          <w:tcPr>
            <w:tcW w:w="0" w:type="auto"/>
          </w:tcPr>
          <w:p w14:paraId="71E40DAD" w14:textId="2DB3471A" w:rsidR="005F3DBF" w:rsidRPr="00E053BE" w:rsidRDefault="005F3DBF" w:rsidP="002E3839">
            <w:pPr>
              <w:pStyle w:val="TableText"/>
              <w:rPr>
                <w:noProof w:val="0"/>
                <w:lang w:eastAsia="ko-KR"/>
              </w:rPr>
            </w:pPr>
            <w:r w:rsidRPr="00E053BE">
              <w:t>0.</w:t>
            </w:r>
            <w:r w:rsidR="0052350B" w:rsidRPr="00E053BE">
              <w:t>77</w:t>
            </w:r>
          </w:p>
        </w:tc>
        <w:tc>
          <w:tcPr>
            <w:tcW w:w="0" w:type="auto"/>
            <w:hideMark/>
          </w:tcPr>
          <w:p w14:paraId="54ED9198" w14:textId="218711C6" w:rsidR="005F3DBF" w:rsidRPr="00E053BE" w:rsidRDefault="005F3DBF" w:rsidP="002E3839">
            <w:pPr>
              <w:pStyle w:val="TableText"/>
              <w:rPr>
                <w:noProof w:val="0"/>
                <w:szCs w:val="24"/>
                <w:lang w:eastAsia="ko-KR"/>
              </w:rPr>
            </w:pPr>
            <w:r w:rsidRPr="00E053BE">
              <w:t>0.</w:t>
            </w:r>
            <w:r w:rsidR="0052350B" w:rsidRPr="00E053BE">
              <w:t>66</w:t>
            </w:r>
          </w:p>
        </w:tc>
        <w:tc>
          <w:tcPr>
            <w:tcW w:w="792" w:type="dxa"/>
            <w:hideMark/>
          </w:tcPr>
          <w:p w14:paraId="38F755DA" w14:textId="7EBE11BB" w:rsidR="005F3DBF" w:rsidRPr="00E053BE" w:rsidRDefault="005F3DBF" w:rsidP="002E3839">
            <w:pPr>
              <w:pStyle w:val="TableText"/>
              <w:rPr>
                <w:noProof w:val="0"/>
                <w:szCs w:val="24"/>
                <w:lang w:eastAsia="ko-KR"/>
              </w:rPr>
            </w:pPr>
            <w:r w:rsidRPr="00E053BE">
              <w:t>0.</w:t>
            </w:r>
            <w:r w:rsidR="0052350B" w:rsidRPr="00E053BE">
              <w:t>38</w:t>
            </w:r>
          </w:p>
        </w:tc>
        <w:tc>
          <w:tcPr>
            <w:tcW w:w="0" w:type="auto"/>
            <w:hideMark/>
          </w:tcPr>
          <w:p w14:paraId="03A559AD" w14:textId="16352590" w:rsidR="005F3DBF" w:rsidRPr="00E053BE" w:rsidRDefault="005F3DBF" w:rsidP="002E3839">
            <w:pPr>
              <w:pStyle w:val="TableText"/>
              <w:rPr>
                <w:noProof w:val="0"/>
                <w:szCs w:val="24"/>
                <w:lang w:eastAsia="ko-KR"/>
              </w:rPr>
            </w:pPr>
            <w:r w:rsidRPr="00E053BE">
              <w:t>0.</w:t>
            </w:r>
            <w:r w:rsidR="0052350B" w:rsidRPr="00E053BE">
              <w:t>82</w:t>
            </w:r>
          </w:p>
        </w:tc>
      </w:tr>
      <w:tr w:rsidR="005F3DBF" w:rsidRPr="00E053BE" w14:paraId="6C6E4748" w14:textId="77777777">
        <w:trPr>
          <w:trHeight w:val="300"/>
        </w:trPr>
        <w:tc>
          <w:tcPr>
            <w:tcW w:w="1873" w:type="dxa"/>
            <w:noWrap/>
            <w:hideMark/>
          </w:tcPr>
          <w:p w14:paraId="095B0EFC" w14:textId="77777777" w:rsidR="005F3DBF" w:rsidRPr="00E053BE" w:rsidRDefault="005F3DBF" w:rsidP="002E3839">
            <w:pPr>
              <w:pStyle w:val="TableText"/>
              <w:keepNext/>
              <w:rPr>
                <w:noProof w:val="0"/>
                <w:szCs w:val="24"/>
                <w:lang w:eastAsia="ko-KR"/>
              </w:rPr>
            </w:pPr>
            <w:r w:rsidRPr="00E053BE">
              <w:rPr>
                <w:noProof w:val="0"/>
                <w:szCs w:val="24"/>
                <w:lang w:eastAsia="ko-KR"/>
              </w:rPr>
              <w:t>3–5</w:t>
            </w:r>
          </w:p>
        </w:tc>
        <w:tc>
          <w:tcPr>
            <w:tcW w:w="0" w:type="auto"/>
            <w:hideMark/>
          </w:tcPr>
          <w:p w14:paraId="055A9053" w14:textId="569DF340" w:rsidR="005F3DBF" w:rsidRPr="00E053BE" w:rsidRDefault="005F3DBF" w:rsidP="002E3839">
            <w:pPr>
              <w:pStyle w:val="TableText"/>
              <w:rPr>
                <w:noProof w:val="0"/>
                <w:szCs w:val="24"/>
                <w:lang w:eastAsia="ko-KR"/>
              </w:rPr>
            </w:pPr>
            <w:r w:rsidRPr="00E053BE">
              <w:t>24</w:t>
            </w:r>
          </w:p>
        </w:tc>
        <w:tc>
          <w:tcPr>
            <w:tcW w:w="817" w:type="dxa"/>
            <w:hideMark/>
          </w:tcPr>
          <w:p w14:paraId="7E5F6B28" w14:textId="31CA0324" w:rsidR="005F3DBF" w:rsidRPr="00E053BE" w:rsidRDefault="0052350B" w:rsidP="002E3839">
            <w:pPr>
              <w:pStyle w:val="TableText"/>
              <w:rPr>
                <w:noProof w:val="0"/>
                <w:szCs w:val="24"/>
                <w:lang w:eastAsia="ko-KR"/>
              </w:rPr>
            </w:pPr>
            <w:r w:rsidRPr="00E053BE">
              <w:t>3,965</w:t>
            </w:r>
          </w:p>
        </w:tc>
        <w:tc>
          <w:tcPr>
            <w:tcW w:w="792" w:type="dxa"/>
            <w:hideMark/>
          </w:tcPr>
          <w:p w14:paraId="2D9EE7C7" w14:textId="1E3F90E6" w:rsidR="005F3DBF" w:rsidRPr="00E053BE" w:rsidRDefault="005F3DBF" w:rsidP="002E3839">
            <w:pPr>
              <w:pStyle w:val="TableText"/>
              <w:rPr>
                <w:noProof w:val="0"/>
                <w:szCs w:val="24"/>
                <w:lang w:eastAsia="ko-KR"/>
              </w:rPr>
            </w:pPr>
            <w:r w:rsidRPr="00E053BE">
              <w:t>0.</w:t>
            </w:r>
            <w:r w:rsidR="0052350B" w:rsidRPr="00E053BE">
              <w:t>55</w:t>
            </w:r>
          </w:p>
        </w:tc>
        <w:tc>
          <w:tcPr>
            <w:tcW w:w="0" w:type="auto"/>
          </w:tcPr>
          <w:p w14:paraId="442E75B7" w14:textId="1CB5E672" w:rsidR="005F3DBF" w:rsidRPr="00E053BE" w:rsidRDefault="005F3DBF" w:rsidP="002E3839">
            <w:pPr>
              <w:pStyle w:val="TableText"/>
              <w:rPr>
                <w:noProof w:val="0"/>
                <w:lang w:eastAsia="ko-KR"/>
              </w:rPr>
            </w:pPr>
            <w:r w:rsidRPr="00E053BE">
              <w:t>0.</w:t>
            </w:r>
            <w:r w:rsidR="0052350B" w:rsidRPr="00E053BE">
              <w:t>24</w:t>
            </w:r>
          </w:p>
        </w:tc>
        <w:tc>
          <w:tcPr>
            <w:tcW w:w="0" w:type="auto"/>
          </w:tcPr>
          <w:p w14:paraId="4566BEB4" w14:textId="532D3985" w:rsidR="005F3DBF" w:rsidRPr="00E053BE" w:rsidRDefault="005F3DBF" w:rsidP="002E3839">
            <w:pPr>
              <w:pStyle w:val="TableText"/>
              <w:rPr>
                <w:noProof w:val="0"/>
                <w:lang w:eastAsia="ko-KR"/>
              </w:rPr>
            </w:pPr>
            <w:r w:rsidRPr="00E053BE">
              <w:t>0.</w:t>
            </w:r>
            <w:r w:rsidR="0052350B" w:rsidRPr="00E053BE">
              <w:t>79</w:t>
            </w:r>
          </w:p>
        </w:tc>
        <w:tc>
          <w:tcPr>
            <w:tcW w:w="0" w:type="auto"/>
            <w:hideMark/>
          </w:tcPr>
          <w:p w14:paraId="11AED556" w14:textId="0FAEF1C3" w:rsidR="005F3DBF" w:rsidRPr="00E053BE" w:rsidRDefault="005F3DBF" w:rsidP="002E3839">
            <w:pPr>
              <w:pStyle w:val="TableText"/>
              <w:rPr>
                <w:noProof w:val="0"/>
                <w:szCs w:val="24"/>
                <w:lang w:eastAsia="ko-KR"/>
              </w:rPr>
            </w:pPr>
            <w:r w:rsidRPr="00E053BE">
              <w:t>0.69</w:t>
            </w:r>
          </w:p>
        </w:tc>
        <w:tc>
          <w:tcPr>
            <w:tcW w:w="792" w:type="dxa"/>
            <w:hideMark/>
          </w:tcPr>
          <w:p w14:paraId="7B3B04D4" w14:textId="7AEE7B39" w:rsidR="005F3DBF" w:rsidRPr="00E053BE" w:rsidRDefault="005F3DBF" w:rsidP="002E3839">
            <w:pPr>
              <w:pStyle w:val="TableText"/>
              <w:rPr>
                <w:noProof w:val="0"/>
                <w:szCs w:val="24"/>
                <w:lang w:eastAsia="ko-KR"/>
              </w:rPr>
            </w:pPr>
            <w:r w:rsidRPr="00E053BE">
              <w:t>0.</w:t>
            </w:r>
            <w:r w:rsidR="0052350B" w:rsidRPr="00E053BE">
              <w:t>37</w:t>
            </w:r>
          </w:p>
        </w:tc>
        <w:tc>
          <w:tcPr>
            <w:tcW w:w="0" w:type="auto"/>
            <w:hideMark/>
          </w:tcPr>
          <w:p w14:paraId="223528E3" w14:textId="7D72E97F" w:rsidR="005F3DBF" w:rsidRPr="00E053BE" w:rsidRDefault="005F3DBF" w:rsidP="002E3839">
            <w:pPr>
              <w:pStyle w:val="TableText"/>
              <w:rPr>
                <w:noProof w:val="0"/>
                <w:szCs w:val="24"/>
                <w:lang w:eastAsia="ko-KR"/>
              </w:rPr>
            </w:pPr>
            <w:r w:rsidRPr="00E053BE">
              <w:t>0.80</w:t>
            </w:r>
          </w:p>
        </w:tc>
      </w:tr>
      <w:tr w:rsidR="005F3DBF" w:rsidRPr="00E053BE" w14:paraId="3276DABF" w14:textId="77777777">
        <w:trPr>
          <w:trHeight w:val="300"/>
        </w:trPr>
        <w:tc>
          <w:tcPr>
            <w:tcW w:w="1873" w:type="dxa"/>
            <w:tcBorders>
              <w:bottom w:val="nil"/>
            </w:tcBorders>
            <w:noWrap/>
            <w:hideMark/>
          </w:tcPr>
          <w:p w14:paraId="5DB1858C" w14:textId="77777777" w:rsidR="005F3DBF" w:rsidRPr="00E053BE" w:rsidRDefault="005F3DBF" w:rsidP="002E3839">
            <w:pPr>
              <w:pStyle w:val="TableText"/>
              <w:keepNext/>
              <w:rPr>
                <w:noProof w:val="0"/>
                <w:szCs w:val="24"/>
                <w:lang w:eastAsia="ko-KR"/>
              </w:rPr>
            </w:pPr>
            <w:r w:rsidRPr="00E053BE">
              <w:rPr>
                <w:noProof w:val="0"/>
                <w:szCs w:val="24"/>
                <w:lang w:eastAsia="ko-KR"/>
              </w:rPr>
              <w:t>6–8</w:t>
            </w:r>
          </w:p>
        </w:tc>
        <w:tc>
          <w:tcPr>
            <w:tcW w:w="0" w:type="auto"/>
            <w:tcBorders>
              <w:bottom w:val="nil"/>
            </w:tcBorders>
            <w:hideMark/>
          </w:tcPr>
          <w:p w14:paraId="7E5D3761" w14:textId="639ACF62" w:rsidR="005F3DBF" w:rsidRPr="00E053BE" w:rsidRDefault="005F3DBF" w:rsidP="002E3839">
            <w:pPr>
              <w:pStyle w:val="TableText"/>
              <w:rPr>
                <w:noProof w:val="0"/>
                <w:szCs w:val="24"/>
                <w:lang w:eastAsia="ko-KR"/>
              </w:rPr>
            </w:pPr>
            <w:r w:rsidRPr="00E053BE">
              <w:t>24</w:t>
            </w:r>
          </w:p>
        </w:tc>
        <w:tc>
          <w:tcPr>
            <w:tcW w:w="817" w:type="dxa"/>
            <w:tcBorders>
              <w:bottom w:val="nil"/>
            </w:tcBorders>
            <w:hideMark/>
          </w:tcPr>
          <w:p w14:paraId="5922772D" w14:textId="7BC2A1FC" w:rsidR="005F3DBF" w:rsidRPr="00E053BE" w:rsidRDefault="0052350B" w:rsidP="002E3839">
            <w:pPr>
              <w:pStyle w:val="TableText"/>
              <w:rPr>
                <w:noProof w:val="0"/>
                <w:szCs w:val="24"/>
                <w:lang w:eastAsia="ko-KR"/>
              </w:rPr>
            </w:pPr>
            <w:r w:rsidRPr="00E053BE">
              <w:t>2,818</w:t>
            </w:r>
          </w:p>
        </w:tc>
        <w:tc>
          <w:tcPr>
            <w:tcW w:w="792" w:type="dxa"/>
            <w:tcBorders>
              <w:bottom w:val="nil"/>
            </w:tcBorders>
            <w:hideMark/>
          </w:tcPr>
          <w:p w14:paraId="1A42EBC4" w14:textId="01A432A4" w:rsidR="005F3DBF" w:rsidRPr="00E053BE" w:rsidRDefault="005F3DBF" w:rsidP="002E3839">
            <w:pPr>
              <w:pStyle w:val="TableText"/>
              <w:rPr>
                <w:noProof w:val="0"/>
                <w:szCs w:val="24"/>
                <w:lang w:eastAsia="ko-KR"/>
              </w:rPr>
            </w:pPr>
            <w:r w:rsidRPr="00E053BE">
              <w:t>0.</w:t>
            </w:r>
            <w:r w:rsidR="0052350B" w:rsidRPr="00E053BE">
              <w:t>64</w:t>
            </w:r>
          </w:p>
        </w:tc>
        <w:tc>
          <w:tcPr>
            <w:tcW w:w="0" w:type="auto"/>
            <w:tcBorders>
              <w:bottom w:val="nil"/>
            </w:tcBorders>
          </w:tcPr>
          <w:p w14:paraId="145B7FB2" w14:textId="510FF6B9" w:rsidR="005F3DBF" w:rsidRPr="00E053BE" w:rsidRDefault="005F3DBF" w:rsidP="002E3839">
            <w:pPr>
              <w:pStyle w:val="TableText"/>
              <w:rPr>
                <w:noProof w:val="0"/>
                <w:lang w:eastAsia="ko-KR"/>
              </w:rPr>
            </w:pPr>
            <w:r w:rsidRPr="00E053BE">
              <w:t>0.45</w:t>
            </w:r>
          </w:p>
        </w:tc>
        <w:tc>
          <w:tcPr>
            <w:tcW w:w="0" w:type="auto"/>
            <w:tcBorders>
              <w:bottom w:val="nil"/>
            </w:tcBorders>
          </w:tcPr>
          <w:p w14:paraId="153E79B4" w14:textId="793B1EAE" w:rsidR="005F3DBF" w:rsidRPr="00E053BE" w:rsidRDefault="005F3DBF" w:rsidP="002E3839">
            <w:pPr>
              <w:pStyle w:val="TableText"/>
              <w:rPr>
                <w:noProof w:val="0"/>
                <w:lang w:eastAsia="ko-KR"/>
              </w:rPr>
            </w:pPr>
            <w:r w:rsidRPr="00E053BE">
              <w:t>0.</w:t>
            </w:r>
            <w:r w:rsidR="0052350B" w:rsidRPr="00E053BE">
              <w:t>90</w:t>
            </w:r>
          </w:p>
        </w:tc>
        <w:tc>
          <w:tcPr>
            <w:tcW w:w="0" w:type="auto"/>
            <w:tcBorders>
              <w:bottom w:val="nil"/>
            </w:tcBorders>
            <w:hideMark/>
          </w:tcPr>
          <w:p w14:paraId="18CF9E0C" w14:textId="78D14A5C" w:rsidR="005F3DBF" w:rsidRPr="00E053BE" w:rsidRDefault="005F3DBF" w:rsidP="002E3839">
            <w:pPr>
              <w:pStyle w:val="TableText"/>
              <w:rPr>
                <w:noProof w:val="0"/>
                <w:szCs w:val="24"/>
                <w:lang w:eastAsia="ko-KR"/>
              </w:rPr>
            </w:pPr>
            <w:r w:rsidRPr="00E053BE">
              <w:t>0.</w:t>
            </w:r>
            <w:r w:rsidR="0052350B" w:rsidRPr="00E053BE">
              <w:t>73</w:t>
            </w:r>
          </w:p>
        </w:tc>
        <w:tc>
          <w:tcPr>
            <w:tcW w:w="792" w:type="dxa"/>
            <w:tcBorders>
              <w:bottom w:val="nil"/>
            </w:tcBorders>
            <w:hideMark/>
          </w:tcPr>
          <w:p w14:paraId="6FEEF9EA" w14:textId="01C8009A" w:rsidR="005F3DBF" w:rsidRPr="00E053BE" w:rsidRDefault="005F3DBF" w:rsidP="002E3839">
            <w:pPr>
              <w:pStyle w:val="TableText"/>
              <w:rPr>
                <w:noProof w:val="0"/>
                <w:szCs w:val="24"/>
                <w:lang w:eastAsia="ko-KR"/>
              </w:rPr>
            </w:pPr>
            <w:r w:rsidRPr="00E053BE">
              <w:t>0.</w:t>
            </w:r>
            <w:r w:rsidR="0052350B" w:rsidRPr="00E053BE">
              <w:t>39</w:t>
            </w:r>
          </w:p>
        </w:tc>
        <w:tc>
          <w:tcPr>
            <w:tcW w:w="0" w:type="auto"/>
            <w:tcBorders>
              <w:bottom w:val="nil"/>
            </w:tcBorders>
            <w:hideMark/>
          </w:tcPr>
          <w:p w14:paraId="3DF671C1" w14:textId="55ED5D8D" w:rsidR="005F3DBF" w:rsidRPr="00E053BE" w:rsidRDefault="005F3DBF" w:rsidP="002E3839">
            <w:pPr>
              <w:pStyle w:val="TableText"/>
              <w:rPr>
                <w:noProof w:val="0"/>
                <w:szCs w:val="24"/>
                <w:lang w:eastAsia="ko-KR"/>
              </w:rPr>
            </w:pPr>
            <w:r w:rsidRPr="00E053BE">
              <w:t>0.</w:t>
            </w:r>
            <w:r w:rsidR="0052350B" w:rsidRPr="00E053BE">
              <w:t>80</w:t>
            </w:r>
          </w:p>
        </w:tc>
      </w:tr>
      <w:tr w:rsidR="005F3DBF" w:rsidRPr="00E053BE" w14:paraId="7359958D" w14:textId="77777777">
        <w:trPr>
          <w:trHeight w:val="300"/>
        </w:trPr>
        <w:tc>
          <w:tcPr>
            <w:tcW w:w="1873" w:type="dxa"/>
            <w:tcBorders>
              <w:top w:val="nil"/>
              <w:bottom w:val="nil"/>
            </w:tcBorders>
            <w:hideMark/>
          </w:tcPr>
          <w:p w14:paraId="14B29EDE" w14:textId="2FB7E35B" w:rsidR="005F3DBF" w:rsidRPr="00E053BE" w:rsidRDefault="005F3DBF" w:rsidP="002E3839">
            <w:pPr>
              <w:pStyle w:val="TableText"/>
              <w:rPr>
                <w:noProof w:val="0"/>
                <w:szCs w:val="24"/>
                <w:lang w:eastAsia="ko-KR"/>
              </w:rPr>
            </w:pPr>
            <w:r w:rsidRPr="00E053BE">
              <w:rPr>
                <w:noProof w:val="0"/>
                <w:szCs w:val="24"/>
                <w:lang w:eastAsia="ko-KR"/>
              </w:rPr>
              <w:t>9–10</w:t>
            </w:r>
          </w:p>
        </w:tc>
        <w:tc>
          <w:tcPr>
            <w:tcW w:w="0" w:type="auto"/>
            <w:tcBorders>
              <w:top w:val="nil"/>
              <w:bottom w:val="nil"/>
            </w:tcBorders>
            <w:hideMark/>
          </w:tcPr>
          <w:p w14:paraId="23855715" w14:textId="1D81BF84" w:rsidR="005F3DBF" w:rsidRPr="00E053BE" w:rsidRDefault="005F3DBF" w:rsidP="002E3839">
            <w:pPr>
              <w:pStyle w:val="TableText"/>
              <w:rPr>
                <w:noProof w:val="0"/>
                <w:szCs w:val="24"/>
                <w:lang w:eastAsia="ko-KR"/>
              </w:rPr>
            </w:pPr>
            <w:r w:rsidRPr="00E053BE">
              <w:t>24</w:t>
            </w:r>
          </w:p>
        </w:tc>
        <w:tc>
          <w:tcPr>
            <w:tcW w:w="817" w:type="dxa"/>
            <w:tcBorders>
              <w:top w:val="nil"/>
              <w:bottom w:val="nil"/>
            </w:tcBorders>
            <w:hideMark/>
          </w:tcPr>
          <w:p w14:paraId="4D6A8F74" w14:textId="40BA14DA" w:rsidR="005F3DBF" w:rsidRPr="00E053BE" w:rsidRDefault="005F3DBF" w:rsidP="002E3839">
            <w:pPr>
              <w:pStyle w:val="TableText"/>
              <w:rPr>
                <w:noProof w:val="0"/>
                <w:szCs w:val="24"/>
                <w:lang w:eastAsia="ko-KR"/>
              </w:rPr>
            </w:pPr>
            <w:r w:rsidRPr="00E053BE">
              <w:t>1,</w:t>
            </w:r>
            <w:r w:rsidR="0052350B" w:rsidRPr="00E053BE">
              <w:t>369</w:t>
            </w:r>
          </w:p>
        </w:tc>
        <w:tc>
          <w:tcPr>
            <w:tcW w:w="792" w:type="dxa"/>
            <w:tcBorders>
              <w:top w:val="nil"/>
              <w:bottom w:val="nil"/>
            </w:tcBorders>
            <w:hideMark/>
          </w:tcPr>
          <w:p w14:paraId="0C0E3248" w14:textId="5DA01401" w:rsidR="005F3DBF" w:rsidRPr="00E053BE" w:rsidRDefault="005F3DBF" w:rsidP="002E3839">
            <w:pPr>
              <w:pStyle w:val="TableText"/>
              <w:rPr>
                <w:noProof w:val="0"/>
                <w:szCs w:val="24"/>
                <w:lang w:eastAsia="ko-KR"/>
              </w:rPr>
            </w:pPr>
            <w:r w:rsidRPr="00E053BE">
              <w:t>0.</w:t>
            </w:r>
            <w:r w:rsidR="0052350B" w:rsidRPr="00E053BE">
              <w:t>65</w:t>
            </w:r>
          </w:p>
        </w:tc>
        <w:tc>
          <w:tcPr>
            <w:tcW w:w="0" w:type="auto"/>
            <w:tcBorders>
              <w:top w:val="nil"/>
              <w:bottom w:val="nil"/>
            </w:tcBorders>
          </w:tcPr>
          <w:p w14:paraId="17AB9F2B" w14:textId="7EC4DC92" w:rsidR="005F3DBF" w:rsidRPr="00E053BE" w:rsidRDefault="005F3DBF" w:rsidP="002E3839">
            <w:pPr>
              <w:pStyle w:val="TableText"/>
              <w:rPr>
                <w:noProof w:val="0"/>
                <w:lang w:eastAsia="ko-KR"/>
              </w:rPr>
            </w:pPr>
            <w:r w:rsidRPr="00E053BE">
              <w:t>0.</w:t>
            </w:r>
            <w:r w:rsidR="0052350B" w:rsidRPr="00E053BE">
              <w:t>33</w:t>
            </w:r>
          </w:p>
        </w:tc>
        <w:tc>
          <w:tcPr>
            <w:tcW w:w="0" w:type="auto"/>
            <w:tcBorders>
              <w:top w:val="nil"/>
              <w:bottom w:val="nil"/>
            </w:tcBorders>
          </w:tcPr>
          <w:p w14:paraId="2E05F223" w14:textId="26052234" w:rsidR="005F3DBF" w:rsidRPr="00E053BE" w:rsidRDefault="005F3DBF" w:rsidP="002E3839">
            <w:pPr>
              <w:pStyle w:val="TableText"/>
              <w:rPr>
                <w:noProof w:val="0"/>
                <w:lang w:eastAsia="ko-KR"/>
              </w:rPr>
            </w:pPr>
            <w:r w:rsidRPr="00E053BE">
              <w:t>0.</w:t>
            </w:r>
            <w:r w:rsidR="0052350B" w:rsidRPr="00E053BE">
              <w:t>87</w:t>
            </w:r>
          </w:p>
        </w:tc>
        <w:tc>
          <w:tcPr>
            <w:tcW w:w="0" w:type="auto"/>
            <w:tcBorders>
              <w:top w:val="nil"/>
              <w:bottom w:val="nil"/>
            </w:tcBorders>
            <w:hideMark/>
          </w:tcPr>
          <w:p w14:paraId="3527076D" w14:textId="03A0C36E" w:rsidR="005F3DBF" w:rsidRPr="00E053BE" w:rsidRDefault="005F3DBF" w:rsidP="002E3839">
            <w:pPr>
              <w:pStyle w:val="TableText"/>
              <w:rPr>
                <w:noProof w:val="0"/>
                <w:szCs w:val="24"/>
                <w:lang w:eastAsia="ko-KR"/>
              </w:rPr>
            </w:pPr>
            <w:r w:rsidRPr="00E053BE">
              <w:t>0.75</w:t>
            </w:r>
          </w:p>
        </w:tc>
        <w:tc>
          <w:tcPr>
            <w:tcW w:w="792" w:type="dxa"/>
            <w:tcBorders>
              <w:top w:val="nil"/>
              <w:bottom w:val="nil"/>
            </w:tcBorders>
            <w:hideMark/>
          </w:tcPr>
          <w:p w14:paraId="3554AADA" w14:textId="4EDC3421" w:rsidR="005F3DBF" w:rsidRPr="00E053BE" w:rsidRDefault="005F3DBF" w:rsidP="002E3839">
            <w:pPr>
              <w:pStyle w:val="TableText"/>
              <w:rPr>
                <w:noProof w:val="0"/>
                <w:szCs w:val="24"/>
                <w:lang w:eastAsia="ko-KR"/>
              </w:rPr>
            </w:pPr>
            <w:r w:rsidRPr="00E053BE">
              <w:t>0.</w:t>
            </w:r>
            <w:r w:rsidR="0052350B" w:rsidRPr="00E053BE">
              <w:t>50</w:t>
            </w:r>
          </w:p>
        </w:tc>
        <w:tc>
          <w:tcPr>
            <w:tcW w:w="0" w:type="auto"/>
            <w:tcBorders>
              <w:top w:val="nil"/>
              <w:bottom w:val="nil"/>
            </w:tcBorders>
            <w:hideMark/>
          </w:tcPr>
          <w:p w14:paraId="0C2B4743" w14:textId="5CB25956" w:rsidR="005F3DBF" w:rsidRPr="00E053BE" w:rsidRDefault="005F3DBF" w:rsidP="002E3839">
            <w:pPr>
              <w:pStyle w:val="TableText"/>
              <w:rPr>
                <w:noProof w:val="0"/>
                <w:szCs w:val="24"/>
                <w:lang w:eastAsia="ko-KR"/>
              </w:rPr>
            </w:pPr>
            <w:r w:rsidRPr="00E053BE">
              <w:t>0.82</w:t>
            </w:r>
          </w:p>
        </w:tc>
      </w:tr>
      <w:tr w:rsidR="005F3DBF" w:rsidRPr="00E053BE" w14:paraId="3614F2AC" w14:textId="77777777">
        <w:trPr>
          <w:trHeight w:val="300"/>
        </w:trPr>
        <w:tc>
          <w:tcPr>
            <w:tcW w:w="1873" w:type="dxa"/>
            <w:tcBorders>
              <w:top w:val="nil"/>
              <w:bottom w:val="single" w:sz="12" w:space="0" w:color="auto"/>
            </w:tcBorders>
          </w:tcPr>
          <w:p w14:paraId="41169345" w14:textId="039AFC47" w:rsidR="005F3DBF" w:rsidRPr="00E053BE" w:rsidRDefault="005F3DBF" w:rsidP="002E3839">
            <w:pPr>
              <w:pStyle w:val="TableText"/>
              <w:rPr>
                <w:noProof w:val="0"/>
                <w:szCs w:val="24"/>
                <w:lang w:eastAsia="ko-KR"/>
              </w:rPr>
            </w:pPr>
            <w:r w:rsidRPr="00E053BE">
              <w:rPr>
                <w:noProof w:val="0"/>
                <w:szCs w:val="24"/>
                <w:lang w:eastAsia="ko-KR"/>
              </w:rPr>
              <w:t>11</w:t>
            </w:r>
            <w:r w:rsidR="00815724" w:rsidRPr="00E053BE">
              <w:rPr>
                <w:noProof w:val="0"/>
                <w:szCs w:val="24"/>
                <w:lang w:eastAsia="ko-KR"/>
              </w:rPr>
              <w:t>–</w:t>
            </w:r>
            <w:r w:rsidRPr="00E053BE">
              <w:rPr>
                <w:noProof w:val="0"/>
                <w:szCs w:val="24"/>
                <w:lang w:eastAsia="ko-KR"/>
              </w:rPr>
              <w:t>12</w:t>
            </w:r>
          </w:p>
        </w:tc>
        <w:tc>
          <w:tcPr>
            <w:tcW w:w="0" w:type="auto"/>
            <w:tcBorders>
              <w:top w:val="nil"/>
              <w:bottom w:val="single" w:sz="12" w:space="0" w:color="auto"/>
            </w:tcBorders>
          </w:tcPr>
          <w:p w14:paraId="1A1C834E" w14:textId="20234214" w:rsidR="005F3DBF" w:rsidRPr="00E053BE" w:rsidRDefault="005F3DBF" w:rsidP="002E3839">
            <w:pPr>
              <w:pStyle w:val="TableText"/>
              <w:rPr>
                <w:color w:val="000000"/>
              </w:rPr>
            </w:pPr>
            <w:r w:rsidRPr="00E053BE">
              <w:t>24</w:t>
            </w:r>
          </w:p>
        </w:tc>
        <w:tc>
          <w:tcPr>
            <w:tcW w:w="817" w:type="dxa"/>
            <w:tcBorders>
              <w:top w:val="nil"/>
              <w:bottom w:val="single" w:sz="12" w:space="0" w:color="auto"/>
            </w:tcBorders>
          </w:tcPr>
          <w:p w14:paraId="52E5F484" w14:textId="49551CCB" w:rsidR="005F3DBF" w:rsidRPr="00E053BE" w:rsidRDefault="0052350B" w:rsidP="002E3839">
            <w:pPr>
              <w:pStyle w:val="TableText"/>
              <w:rPr>
                <w:color w:val="000000"/>
              </w:rPr>
            </w:pPr>
            <w:r w:rsidRPr="00E053BE">
              <w:t>2,687</w:t>
            </w:r>
          </w:p>
        </w:tc>
        <w:tc>
          <w:tcPr>
            <w:tcW w:w="792" w:type="dxa"/>
            <w:tcBorders>
              <w:top w:val="nil"/>
              <w:bottom w:val="single" w:sz="12" w:space="0" w:color="auto"/>
            </w:tcBorders>
          </w:tcPr>
          <w:p w14:paraId="5AE25A19" w14:textId="34A68D02" w:rsidR="005F3DBF" w:rsidRPr="00E053BE" w:rsidRDefault="005F3DBF" w:rsidP="002E3839">
            <w:pPr>
              <w:pStyle w:val="TableText"/>
              <w:rPr>
                <w:color w:val="000000"/>
              </w:rPr>
            </w:pPr>
            <w:r w:rsidRPr="00E053BE">
              <w:t>0.68</w:t>
            </w:r>
          </w:p>
        </w:tc>
        <w:tc>
          <w:tcPr>
            <w:tcW w:w="0" w:type="auto"/>
            <w:tcBorders>
              <w:top w:val="nil"/>
              <w:bottom w:val="single" w:sz="12" w:space="0" w:color="auto"/>
            </w:tcBorders>
          </w:tcPr>
          <w:p w14:paraId="38A74B5F" w14:textId="61CA1697" w:rsidR="005F3DBF" w:rsidRPr="00E053BE" w:rsidRDefault="005F3DBF" w:rsidP="002E3839">
            <w:pPr>
              <w:pStyle w:val="TableText"/>
              <w:rPr>
                <w:color w:val="000000"/>
              </w:rPr>
            </w:pPr>
            <w:r w:rsidRPr="00E053BE">
              <w:t>0.</w:t>
            </w:r>
            <w:r w:rsidR="0052350B" w:rsidRPr="00E053BE">
              <w:t>44</w:t>
            </w:r>
          </w:p>
        </w:tc>
        <w:tc>
          <w:tcPr>
            <w:tcW w:w="0" w:type="auto"/>
            <w:tcBorders>
              <w:top w:val="nil"/>
              <w:bottom w:val="single" w:sz="12" w:space="0" w:color="auto"/>
            </w:tcBorders>
          </w:tcPr>
          <w:p w14:paraId="050350A2" w14:textId="1F1B95D2" w:rsidR="005F3DBF" w:rsidRPr="00E053BE" w:rsidRDefault="005F3DBF" w:rsidP="002E3839">
            <w:pPr>
              <w:pStyle w:val="TableText"/>
              <w:rPr>
                <w:color w:val="000000"/>
              </w:rPr>
            </w:pPr>
            <w:r w:rsidRPr="00E053BE">
              <w:t>0.</w:t>
            </w:r>
            <w:r w:rsidR="0052350B" w:rsidRPr="00E053BE">
              <w:t>91</w:t>
            </w:r>
          </w:p>
        </w:tc>
        <w:tc>
          <w:tcPr>
            <w:tcW w:w="0" w:type="auto"/>
            <w:tcBorders>
              <w:top w:val="nil"/>
              <w:bottom w:val="single" w:sz="12" w:space="0" w:color="auto"/>
            </w:tcBorders>
          </w:tcPr>
          <w:p w14:paraId="6B391783" w14:textId="0076E7E4" w:rsidR="005F3DBF" w:rsidRPr="00E053BE" w:rsidRDefault="005F3DBF" w:rsidP="002E3839">
            <w:pPr>
              <w:pStyle w:val="TableText"/>
              <w:rPr>
                <w:color w:val="000000"/>
              </w:rPr>
            </w:pPr>
            <w:r w:rsidRPr="00E053BE">
              <w:t>0.77</w:t>
            </w:r>
          </w:p>
        </w:tc>
        <w:tc>
          <w:tcPr>
            <w:tcW w:w="792" w:type="dxa"/>
            <w:tcBorders>
              <w:top w:val="nil"/>
              <w:bottom w:val="single" w:sz="12" w:space="0" w:color="auto"/>
            </w:tcBorders>
          </w:tcPr>
          <w:p w14:paraId="0847F36E" w14:textId="708083CA" w:rsidR="005F3DBF" w:rsidRPr="00E053BE" w:rsidRDefault="005F3DBF" w:rsidP="002E3839">
            <w:pPr>
              <w:pStyle w:val="TableText"/>
              <w:rPr>
                <w:color w:val="000000"/>
              </w:rPr>
            </w:pPr>
            <w:r w:rsidRPr="00E053BE">
              <w:t>0.</w:t>
            </w:r>
            <w:r w:rsidR="0052350B" w:rsidRPr="00E053BE">
              <w:t>68</w:t>
            </w:r>
          </w:p>
        </w:tc>
        <w:tc>
          <w:tcPr>
            <w:tcW w:w="0" w:type="auto"/>
            <w:tcBorders>
              <w:top w:val="nil"/>
              <w:bottom w:val="single" w:sz="12" w:space="0" w:color="auto"/>
            </w:tcBorders>
          </w:tcPr>
          <w:p w14:paraId="4B5279BC" w14:textId="587DBAD3" w:rsidR="005F3DBF" w:rsidRPr="00E053BE" w:rsidRDefault="005F3DBF" w:rsidP="002E3839">
            <w:pPr>
              <w:pStyle w:val="TableText"/>
              <w:rPr>
                <w:color w:val="000000"/>
              </w:rPr>
            </w:pPr>
            <w:r w:rsidRPr="00E053BE">
              <w:t>0.</w:t>
            </w:r>
            <w:r w:rsidR="0052350B" w:rsidRPr="00E053BE">
              <w:t>83</w:t>
            </w:r>
          </w:p>
        </w:tc>
      </w:tr>
    </w:tbl>
    <w:p w14:paraId="0E7823C9" w14:textId="40614BBA" w:rsidR="00C63D32" w:rsidRPr="00E053BE" w:rsidRDefault="00DB34CE" w:rsidP="002E3839">
      <w:pPr>
        <w:spacing w:before="120"/>
        <w:rPr>
          <w:rFonts w:eastAsiaTheme="minorEastAsia"/>
          <w:color w:val="auto"/>
        </w:rPr>
      </w:pPr>
      <w:r w:rsidRPr="00E053BE">
        <w:t xml:space="preserve">The item difficulty and item discrimination </w:t>
      </w:r>
      <w:r w:rsidR="00177C07" w:rsidRPr="00E053BE">
        <w:t xml:space="preserve">statistics and the associated flag using the criteria described in subsection </w:t>
      </w:r>
      <w:hyperlink w:anchor="_Summary_of_Classical_4">
        <w:r w:rsidR="00DF0D6A" w:rsidRPr="00E053BE">
          <w:rPr>
            <w:rStyle w:val="Hyperlink"/>
            <w:i/>
            <w:iCs/>
          </w:rPr>
          <w:t>8</w:t>
        </w:r>
        <w:r w:rsidR="00177C07" w:rsidRPr="00E053BE">
          <w:rPr>
            <w:rStyle w:val="Hyperlink"/>
            <w:i/>
            <w:iCs/>
          </w:rPr>
          <w:t xml:space="preserve">.2.6 </w:t>
        </w:r>
        <w:r w:rsidR="00DE3925" w:rsidRPr="00E053BE">
          <w:rPr>
            <w:rStyle w:val="Hyperlink"/>
            <w:i/>
            <w:iCs/>
          </w:rPr>
          <w:t xml:space="preserve">Summary of </w:t>
        </w:r>
        <w:r w:rsidR="00343465" w:rsidRPr="00E053BE">
          <w:rPr>
            <w:rStyle w:val="Hyperlink"/>
            <w:i/>
            <w:iCs/>
          </w:rPr>
          <w:t>Classical Item Analys</w:t>
        </w:r>
        <w:r w:rsidR="00146DA4" w:rsidRPr="00E053BE">
          <w:rPr>
            <w:rStyle w:val="Hyperlink"/>
            <w:i/>
            <w:iCs/>
          </w:rPr>
          <w:t>e</w:t>
        </w:r>
        <w:r w:rsidR="00343465" w:rsidRPr="00E053BE">
          <w:rPr>
            <w:rStyle w:val="Hyperlink"/>
            <w:i/>
            <w:iCs/>
          </w:rPr>
          <w:t>s Flagging Criteria</w:t>
        </w:r>
      </w:hyperlink>
      <w:r w:rsidR="00343465" w:rsidRPr="00E053BE">
        <w:t xml:space="preserve"> </w:t>
      </w:r>
      <w:r w:rsidRPr="00E053BE">
        <w:t xml:space="preserve">for each item by grade </w:t>
      </w:r>
      <w:r w:rsidR="009E11C1" w:rsidRPr="00E053BE">
        <w:t xml:space="preserve">level </w:t>
      </w:r>
      <w:r w:rsidRPr="00E053BE">
        <w:t xml:space="preserve">or grade span </w:t>
      </w:r>
      <w:r w:rsidR="00177C07" w:rsidRPr="00E053BE">
        <w:t xml:space="preserve">are presented in </w:t>
      </w:r>
      <w:r w:rsidR="00DD4FE4" w:rsidRPr="00E053BE">
        <w:rPr>
          <w:rStyle w:val="Cross-ReferenceChar"/>
        </w:rPr>
        <w:fldChar w:fldCharType="begin"/>
      </w:r>
      <w:r w:rsidR="00DD4FE4" w:rsidRPr="00E053BE">
        <w:rPr>
          <w:rStyle w:val="Cross-ReferenceChar"/>
        </w:rPr>
        <w:instrText xml:space="preserve"> REF _Ref128390954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8.A.1</w:t>
      </w:r>
      <w:r w:rsidR="00DD4FE4" w:rsidRPr="00E053BE">
        <w:rPr>
          <w:rStyle w:val="Cross-ReferenceChar"/>
        </w:rPr>
        <w:fldChar w:fldCharType="end"/>
      </w:r>
      <w:r w:rsidR="00DD4FE4" w:rsidRPr="00E053BE">
        <w:t xml:space="preserve"> through </w:t>
      </w:r>
      <w:r w:rsidR="00DD4FE4" w:rsidRPr="00E053BE">
        <w:rPr>
          <w:rStyle w:val="Cross-ReferenceChar"/>
        </w:rPr>
        <w:fldChar w:fldCharType="begin"/>
      </w:r>
      <w:r w:rsidR="00DD4FE4" w:rsidRPr="00E053BE">
        <w:rPr>
          <w:rStyle w:val="Cross-ReferenceChar"/>
        </w:rPr>
        <w:instrText xml:space="preserve"> REF _Ref146205163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8.A.7</w:t>
      </w:r>
      <w:r w:rsidR="00DD4FE4" w:rsidRPr="00E053BE">
        <w:rPr>
          <w:rStyle w:val="Cross-ReferenceChar"/>
        </w:rPr>
        <w:fldChar w:fldCharType="end"/>
      </w:r>
      <w:r w:rsidR="0EC046FC" w:rsidRPr="00E053BE">
        <w:t xml:space="preserve"> in </w:t>
      </w:r>
      <w:hyperlink w:anchor="_Alternative_Text_for_40">
        <w:r w:rsidR="1201DF19" w:rsidRPr="00E053BE">
          <w:rPr>
            <w:rStyle w:val="Hyperlink"/>
          </w:rPr>
          <w:t>a</w:t>
        </w:r>
        <w:r w:rsidR="0EC046FC" w:rsidRPr="00E053BE">
          <w:rPr>
            <w:rStyle w:val="Hyperlink"/>
          </w:rPr>
          <w:t>ppendix 8</w:t>
        </w:r>
        <w:r w:rsidR="7EB7CA7A" w:rsidRPr="00E053BE">
          <w:rPr>
            <w:rStyle w:val="Hyperlink"/>
          </w:rPr>
          <w:t>.A</w:t>
        </w:r>
      </w:hyperlink>
      <w:r w:rsidR="00177C07" w:rsidRPr="00E053BE">
        <w:t xml:space="preserve">. Most of the items </w:t>
      </w:r>
      <w:r w:rsidR="00343465" w:rsidRPr="00E053BE">
        <w:t>were flagged for high omit rate, especially for lower grade</w:t>
      </w:r>
      <w:r w:rsidR="00C066B6" w:rsidRPr="00E053BE">
        <w:t xml:space="preserve"> level</w:t>
      </w:r>
      <w:r w:rsidR="00343465" w:rsidRPr="00E053BE">
        <w:t>s.</w:t>
      </w:r>
    </w:p>
    <w:p w14:paraId="00CDA60D" w14:textId="56FC760A" w:rsidR="005706ED" w:rsidRPr="00E053BE" w:rsidRDefault="7F468D20" w:rsidP="002E3839">
      <w:pPr>
        <w:pStyle w:val="Heading3"/>
      </w:pPr>
      <w:bookmarkStart w:id="1284" w:name="_Differential_Item_Functioning"/>
      <w:bookmarkStart w:id="1285" w:name="_Toc193875831"/>
      <w:bookmarkEnd w:id="1284"/>
      <w:r w:rsidRPr="00E053BE">
        <w:lastRenderedPageBreak/>
        <w:t>D</w:t>
      </w:r>
      <w:r w:rsidR="108592F5" w:rsidRPr="00E053BE">
        <w:t xml:space="preserve">ifferential </w:t>
      </w:r>
      <w:r w:rsidRPr="00E053BE">
        <w:t>I</w:t>
      </w:r>
      <w:r w:rsidR="108592F5" w:rsidRPr="00E053BE">
        <w:t xml:space="preserve">tem </w:t>
      </w:r>
      <w:r w:rsidRPr="00E053BE">
        <w:t>F</w:t>
      </w:r>
      <w:r w:rsidR="108592F5" w:rsidRPr="00E053BE">
        <w:t>unctioning</w:t>
      </w:r>
      <w:r w:rsidR="171942A5" w:rsidRPr="00E053BE">
        <w:t xml:space="preserve"> </w:t>
      </w:r>
      <w:r w:rsidRPr="00E053BE">
        <w:t>Analyses</w:t>
      </w:r>
      <w:bookmarkEnd w:id="1285"/>
    </w:p>
    <w:p w14:paraId="0726A413" w14:textId="77777777" w:rsidR="003652D6" w:rsidRPr="00E053BE" w:rsidRDefault="003652D6" w:rsidP="002E3839">
      <w:pPr>
        <w:keepLines/>
      </w:pPr>
      <w:bookmarkStart w:id="1286" w:name="_Hlk129012433"/>
      <w:bookmarkStart w:id="1287" w:name="_Ref121754546"/>
      <w:bookmarkStart w:id="1288" w:name="_Ref139456992"/>
      <w:bookmarkStart w:id="1289" w:name="_Ref146095803"/>
      <w:r w:rsidRPr="00E053BE">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70711AE8" w14:textId="77777777" w:rsidR="003652D6" w:rsidRPr="00E053BE" w:rsidRDefault="003652D6" w:rsidP="002E3839">
      <w:r w:rsidRPr="00E053BE">
        <w:t>In examining the DIF between groups, the reference group is often designated as the group that is assumed to have an advantage, while the focal group refers to the group anticipated to possibly be disadvantaged by the assessment.</w:t>
      </w:r>
    </w:p>
    <w:p w14:paraId="3E22245A" w14:textId="77777777" w:rsidR="003652D6" w:rsidRPr="00E053BE" w:rsidRDefault="003652D6" w:rsidP="002E3839">
      <w:r w:rsidRPr="00E053BE">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3ED96417" w14:textId="77777777" w:rsidR="003652D6" w:rsidRPr="00E053BE" w:rsidRDefault="003652D6" w:rsidP="002E3839">
      <w:r w:rsidRPr="00E053BE">
        <w:t xml:space="preserve">If an item performs differentially across identifiable student groups—for example, gender or ethnicity—when students are matched on ability, the item may be measuring something else other than the intended construct (that is, possible evidence of bias). It is important, however, to recognize that item performance differences flagged for DIF might be related to actual differences in relevant knowledge or skills between student groups (that is, impact) or statistical Type I error, which might falsely find DIF in an item. As a result, DIF analysis is used mainly as a statistical tool to identify </w:t>
      </w:r>
      <w:r w:rsidRPr="00E053BE">
        <w:rPr>
          <w:i/>
        </w:rPr>
        <w:t xml:space="preserve">potential </w:t>
      </w:r>
      <w:r w:rsidRPr="00E053BE">
        <w:t>item bias. Subsequent reviews by content experts and bias and sensitivity experts are required to determine the source and meaning of performance differences.</w:t>
      </w:r>
    </w:p>
    <w:p w14:paraId="34E1A690" w14:textId="77777777" w:rsidR="003652D6" w:rsidRPr="00E053BE" w:rsidRDefault="003652D6" w:rsidP="002E3839">
      <w:pPr>
        <w:spacing w:before="120"/>
      </w:pPr>
      <w:r w:rsidRPr="00E053BE">
        <w:t xml:space="preserve">There are many possible reasons for DIF. The wording of an item, for example, may be such that one group interprets the question differently than the other, or the reading demands of an item are such that, although reading is not being measured (for example, in a mathematics assessment), reading differences between the groups lead to differential outcomes on the item. </w:t>
      </w:r>
    </w:p>
    <w:p w14:paraId="4FBFC4D8" w14:textId="66BF973E" w:rsidR="003652D6" w:rsidRPr="00E053BE" w:rsidRDefault="003652D6" w:rsidP="004F3450">
      <w:pPr>
        <w:keepNext/>
        <w:keepLines/>
      </w:pPr>
      <w:r w:rsidRPr="00E053BE">
        <w:lastRenderedPageBreak/>
        <w:t xml:space="preserve">DIF analyses were conducted on each assessment for designated comparison groups. Groups are defined </w:t>
      </w:r>
      <w:proofErr w:type="gramStart"/>
      <w:r w:rsidRPr="00E053BE">
        <w:t>on the basis of</w:t>
      </w:r>
      <w:proofErr w:type="gramEnd"/>
      <w:r w:rsidRPr="00E053BE">
        <w:t xml:space="preserve"> demographic variables, such as gender, race or ethnicity, and primary disabilities, if the number of students in the group meets the sample size requirements. These comparison groups are specified in </w:t>
      </w:r>
      <w:r w:rsidR="005735DA" w:rsidRPr="00E053BE">
        <w:rPr>
          <w:rStyle w:val="Cross-ReferenceChar"/>
        </w:rPr>
        <w:fldChar w:fldCharType="begin"/>
      </w:r>
      <w:r w:rsidR="005735DA" w:rsidRPr="00E053BE">
        <w:rPr>
          <w:rStyle w:val="Cross-ReferenceChar"/>
        </w:rPr>
        <w:instrText xml:space="preserve"> REF  _Ref193440375 \* Lower \h  \* MERGEFORMAT </w:instrText>
      </w:r>
      <w:r w:rsidR="005735DA" w:rsidRPr="00E053BE">
        <w:rPr>
          <w:rStyle w:val="Cross-ReferenceChar"/>
        </w:rPr>
      </w:r>
      <w:r w:rsidR="005735DA" w:rsidRPr="00E053BE">
        <w:rPr>
          <w:rStyle w:val="Cross-ReferenceChar"/>
        </w:rPr>
        <w:fldChar w:fldCharType="separate"/>
      </w:r>
      <w:r w:rsidR="007A7D46" w:rsidRPr="00E053BE">
        <w:rPr>
          <w:rStyle w:val="Cross-ReferenceChar"/>
        </w:rPr>
        <w:t>table 8.4</w:t>
      </w:r>
      <w:r w:rsidR="005735DA" w:rsidRPr="00E053BE">
        <w:rPr>
          <w:rStyle w:val="Cross-ReferenceChar"/>
        </w:rPr>
        <w:fldChar w:fldCharType="end"/>
      </w:r>
      <w:r w:rsidRPr="00E053BE">
        <w:t>.</w:t>
      </w:r>
    </w:p>
    <w:p w14:paraId="1BDC4202" w14:textId="1A4228B5" w:rsidR="009C5BF6" w:rsidRPr="00E053BE" w:rsidRDefault="009C5BF6" w:rsidP="005735DA">
      <w:pPr>
        <w:keepNext/>
      </w:pPr>
      <w:bookmarkStart w:id="1290" w:name="_Ref175578613"/>
      <w:bookmarkEnd w:id="1286"/>
      <w:r w:rsidRPr="00E053BE">
        <w:t>Note that DIF comparisons are not performed using the nonbinary gender group because sample sizes are insufficient to make meaningful</w:t>
      </w:r>
      <w:r w:rsidRPr="00E053BE" w:rsidDel="00F93750">
        <w:t xml:space="preserve"> </w:t>
      </w:r>
      <w:r w:rsidRPr="00E053BE">
        <w:t>comparisons.</w:t>
      </w:r>
    </w:p>
    <w:p w14:paraId="49AD61BE" w14:textId="6489ED56" w:rsidR="00A82EB8" w:rsidRPr="00E053BE" w:rsidRDefault="00A82EB8" w:rsidP="002E3839">
      <w:pPr>
        <w:pStyle w:val="Caption"/>
      </w:pPr>
      <w:bookmarkStart w:id="1291" w:name="_Ref193440375"/>
      <w:bookmarkStart w:id="1292" w:name="_Toc193442648"/>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1287"/>
      <w:bookmarkEnd w:id="1288"/>
      <w:bookmarkEnd w:id="1289"/>
      <w:bookmarkEnd w:id="1290"/>
      <w:bookmarkEnd w:id="1291"/>
      <w:r w:rsidRPr="00E053BE">
        <w:t xml:space="preserve">  Student Groups for DIF Comparison</w:t>
      </w:r>
      <w:bookmarkEnd w:id="1292"/>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304"/>
        <w:gridCol w:w="2448"/>
        <w:gridCol w:w="4032"/>
      </w:tblGrid>
      <w:tr w:rsidR="004D7D5E" w:rsidRPr="00E053BE" w14:paraId="54F113BE" w14:textId="77777777" w:rsidTr="007A7D46">
        <w:trPr>
          <w:cnfStyle w:val="100000000000" w:firstRow="1" w:lastRow="0" w:firstColumn="0" w:lastColumn="0" w:oddVBand="0" w:evenVBand="0" w:oddHBand="0" w:evenHBand="0" w:firstRowFirstColumn="0" w:firstRowLastColumn="0" w:lastRowFirstColumn="0" w:lastRowLastColumn="0"/>
        </w:trPr>
        <w:tc>
          <w:tcPr>
            <w:tcW w:w="2304" w:type="dxa"/>
            <w:tcBorders>
              <w:right w:val="single" w:sz="4" w:space="0" w:color="auto"/>
            </w:tcBorders>
          </w:tcPr>
          <w:p w14:paraId="044D84BE" w14:textId="77777777" w:rsidR="004D7D5E" w:rsidRPr="00E053BE" w:rsidRDefault="004D7D5E" w:rsidP="002E3839">
            <w:pPr>
              <w:pStyle w:val="TableHead"/>
              <w:keepLines/>
              <w:rPr>
                <w:b w:val="0"/>
                <w:noProof w:val="0"/>
                <w:color w:val="000000" w:themeColor="text1"/>
              </w:rPr>
            </w:pPr>
            <w:r w:rsidRPr="00E053BE">
              <w:rPr>
                <w:noProof w:val="0"/>
                <w:color w:val="000000" w:themeColor="text1"/>
              </w:rPr>
              <w:t>DIF Type</w:t>
            </w:r>
          </w:p>
        </w:tc>
        <w:tc>
          <w:tcPr>
            <w:tcW w:w="2448" w:type="dxa"/>
            <w:tcBorders>
              <w:left w:val="single" w:sz="4" w:space="0" w:color="auto"/>
              <w:right w:val="single" w:sz="4" w:space="0" w:color="auto"/>
            </w:tcBorders>
          </w:tcPr>
          <w:p w14:paraId="2CEA13EA" w14:textId="77777777" w:rsidR="004D7D5E" w:rsidRPr="00E053BE" w:rsidRDefault="004D7D5E" w:rsidP="002E3839">
            <w:pPr>
              <w:pStyle w:val="TableHead"/>
              <w:keepNext/>
              <w:keepLines/>
              <w:rPr>
                <w:b w:val="0"/>
                <w:noProof w:val="0"/>
                <w:color w:val="000000" w:themeColor="text1"/>
              </w:rPr>
            </w:pPr>
            <w:r w:rsidRPr="00E053BE">
              <w:rPr>
                <w:noProof w:val="0"/>
                <w:color w:val="000000" w:themeColor="text1"/>
              </w:rPr>
              <w:t>Reference Group</w:t>
            </w:r>
          </w:p>
        </w:tc>
        <w:tc>
          <w:tcPr>
            <w:tcW w:w="4032" w:type="dxa"/>
            <w:tcBorders>
              <w:left w:val="single" w:sz="4" w:space="0" w:color="auto"/>
            </w:tcBorders>
          </w:tcPr>
          <w:p w14:paraId="2B0AB5E6" w14:textId="77777777" w:rsidR="004D7D5E" w:rsidRPr="00E053BE" w:rsidRDefault="004D7D5E" w:rsidP="002E3839">
            <w:pPr>
              <w:pStyle w:val="TableHead"/>
              <w:keepNext/>
              <w:keepLines/>
              <w:rPr>
                <w:b w:val="0"/>
                <w:noProof w:val="0"/>
                <w:color w:val="000000" w:themeColor="text1"/>
              </w:rPr>
            </w:pPr>
            <w:r w:rsidRPr="00E053BE">
              <w:rPr>
                <w:noProof w:val="0"/>
                <w:color w:val="000000" w:themeColor="text1"/>
              </w:rPr>
              <w:t>Focal Group</w:t>
            </w:r>
          </w:p>
        </w:tc>
      </w:tr>
      <w:tr w:rsidR="004D7D5E" w:rsidRPr="00E053BE" w14:paraId="67D3EFCA" w14:textId="77777777" w:rsidTr="007A7D46">
        <w:tc>
          <w:tcPr>
            <w:tcW w:w="2304" w:type="dxa"/>
          </w:tcPr>
          <w:p w14:paraId="3F8F3C09" w14:textId="67A74A7B" w:rsidR="004D7D5E" w:rsidRPr="00E053BE" w:rsidRDefault="00166361" w:rsidP="002E3839">
            <w:pPr>
              <w:pStyle w:val="TableText"/>
              <w:jc w:val="left"/>
              <w:rPr>
                <w:noProof w:val="0"/>
                <w:color w:val="000000" w:themeColor="text1"/>
              </w:rPr>
            </w:pPr>
            <w:r w:rsidRPr="00E053BE">
              <w:rPr>
                <w:b/>
                <w:bCs/>
                <w:noProof w:val="0"/>
                <w:color w:val="000000" w:themeColor="text1"/>
              </w:rPr>
              <w:t xml:space="preserve">Primary </w:t>
            </w:r>
            <w:r w:rsidR="28C38A08" w:rsidRPr="00E053BE">
              <w:rPr>
                <w:b/>
                <w:bCs/>
                <w:noProof w:val="0"/>
                <w:color w:val="000000" w:themeColor="text1"/>
              </w:rPr>
              <w:t>Disability</w:t>
            </w:r>
          </w:p>
        </w:tc>
        <w:tc>
          <w:tcPr>
            <w:tcW w:w="2448" w:type="dxa"/>
          </w:tcPr>
          <w:p w14:paraId="74FF0134" w14:textId="77777777" w:rsidR="004D7D5E" w:rsidRPr="00E053BE" w:rsidRDefault="004D7D5E" w:rsidP="002E3839">
            <w:pPr>
              <w:pStyle w:val="TableText"/>
              <w:jc w:val="left"/>
              <w:rPr>
                <w:noProof w:val="0"/>
                <w:color w:val="000000" w:themeColor="text1"/>
              </w:rPr>
            </w:pPr>
            <w:r w:rsidRPr="00E053BE">
              <w:rPr>
                <w:noProof w:val="0"/>
                <w:color w:val="000000" w:themeColor="text1"/>
              </w:rPr>
              <w:t>Intellectual Disability</w:t>
            </w:r>
          </w:p>
        </w:tc>
        <w:tc>
          <w:tcPr>
            <w:tcW w:w="4032" w:type="dxa"/>
          </w:tcPr>
          <w:p w14:paraId="75DE2338" w14:textId="77777777" w:rsidR="004D7D5E" w:rsidRPr="00E053BE" w:rsidRDefault="02D26B28" w:rsidP="002E3839">
            <w:pPr>
              <w:pStyle w:val="tablebullet"/>
            </w:pPr>
            <w:r w:rsidRPr="00E053BE">
              <w:t>Autism</w:t>
            </w:r>
          </w:p>
          <w:p w14:paraId="65FA1AF2" w14:textId="77777777" w:rsidR="004D7D5E" w:rsidRPr="00E053BE" w:rsidRDefault="02D26B28" w:rsidP="002E3839">
            <w:pPr>
              <w:pStyle w:val="tablebullet"/>
            </w:pPr>
            <w:proofErr w:type="gramStart"/>
            <w:r w:rsidRPr="00E053BE">
              <w:t>Deaf-blindness</w:t>
            </w:r>
            <w:proofErr w:type="gramEnd"/>
          </w:p>
          <w:p w14:paraId="46E89CA4" w14:textId="77777777" w:rsidR="004D7D5E" w:rsidRPr="00E053BE" w:rsidRDefault="02D26B28" w:rsidP="002E3839">
            <w:pPr>
              <w:pStyle w:val="tablebullet"/>
            </w:pPr>
            <w:r w:rsidRPr="00E053BE">
              <w:t>Emotional disturbance</w:t>
            </w:r>
          </w:p>
          <w:p w14:paraId="64CE1A8A" w14:textId="77777777" w:rsidR="004D7D5E" w:rsidRPr="00E053BE" w:rsidRDefault="02D26B28" w:rsidP="002E3839">
            <w:pPr>
              <w:pStyle w:val="tablebullet"/>
            </w:pPr>
            <w:r w:rsidRPr="00E053BE">
              <w:t>Hearing impairment</w:t>
            </w:r>
          </w:p>
          <w:p w14:paraId="51DD0D9A" w14:textId="77777777" w:rsidR="004D7D5E" w:rsidRPr="00E053BE" w:rsidRDefault="02D26B28" w:rsidP="002E3839">
            <w:pPr>
              <w:pStyle w:val="tablebullet"/>
            </w:pPr>
            <w:r w:rsidRPr="00E053BE">
              <w:t>Multiple disabilities</w:t>
            </w:r>
          </w:p>
          <w:p w14:paraId="285FB53F" w14:textId="77777777" w:rsidR="004D7D5E" w:rsidRPr="00E053BE" w:rsidRDefault="02D26B28" w:rsidP="002E3839">
            <w:pPr>
              <w:pStyle w:val="tablebullet"/>
            </w:pPr>
            <w:r w:rsidRPr="00E053BE">
              <w:t>Orthopedic impairment</w:t>
            </w:r>
          </w:p>
          <w:p w14:paraId="7AB905BA" w14:textId="77777777" w:rsidR="004D7D5E" w:rsidRPr="00E053BE" w:rsidRDefault="02D26B28" w:rsidP="002E3839">
            <w:pPr>
              <w:pStyle w:val="tablebullet"/>
            </w:pPr>
            <w:r w:rsidRPr="00E053BE">
              <w:t>Other health impairment</w:t>
            </w:r>
          </w:p>
          <w:p w14:paraId="271DBA97" w14:textId="77777777" w:rsidR="004D7D5E" w:rsidRPr="00E053BE" w:rsidRDefault="02D26B28" w:rsidP="002E3839">
            <w:pPr>
              <w:pStyle w:val="tablebullet"/>
            </w:pPr>
            <w:r w:rsidRPr="00E053BE">
              <w:t>Specific learning disability</w:t>
            </w:r>
          </w:p>
          <w:p w14:paraId="3A8BFCCF" w14:textId="77777777" w:rsidR="004D7D5E" w:rsidRPr="00E053BE" w:rsidRDefault="02D26B28" w:rsidP="002E3839">
            <w:pPr>
              <w:pStyle w:val="tablebullet"/>
            </w:pPr>
            <w:r w:rsidRPr="00E053BE">
              <w:t>Speech or language impairment</w:t>
            </w:r>
          </w:p>
          <w:p w14:paraId="276E75C1" w14:textId="77777777" w:rsidR="004D7D5E" w:rsidRPr="00E053BE" w:rsidRDefault="02D26B28" w:rsidP="002E3839">
            <w:pPr>
              <w:pStyle w:val="tablebullet"/>
            </w:pPr>
            <w:r w:rsidRPr="00E053BE">
              <w:t>Traumatic brain injury</w:t>
            </w:r>
          </w:p>
          <w:p w14:paraId="53A83DCF" w14:textId="77777777" w:rsidR="004D7D5E" w:rsidRPr="00E053BE" w:rsidRDefault="02D26B28" w:rsidP="002E3839">
            <w:pPr>
              <w:pStyle w:val="tablebullet"/>
            </w:pPr>
            <w:r w:rsidRPr="00E053BE">
              <w:t>Visual impairment</w:t>
            </w:r>
          </w:p>
          <w:p w14:paraId="78582016" w14:textId="77777777" w:rsidR="004D7D5E" w:rsidRPr="00E053BE" w:rsidRDefault="02D26B28" w:rsidP="002E3839">
            <w:pPr>
              <w:pStyle w:val="tablebullet"/>
            </w:pPr>
            <w:r w:rsidRPr="00E053BE">
              <w:t>Deafness</w:t>
            </w:r>
          </w:p>
        </w:tc>
      </w:tr>
      <w:tr w:rsidR="004D7D5E" w:rsidRPr="00E053BE" w14:paraId="3914F36F" w14:textId="77777777" w:rsidTr="007A7D46">
        <w:tc>
          <w:tcPr>
            <w:tcW w:w="2304" w:type="dxa"/>
          </w:tcPr>
          <w:p w14:paraId="48A305B4" w14:textId="77777777" w:rsidR="004D7D5E" w:rsidRPr="00E053BE" w:rsidRDefault="004D7D5E" w:rsidP="002E3839">
            <w:pPr>
              <w:pStyle w:val="TableText"/>
              <w:jc w:val="left"/>
              <w:rPr>
                <w:noProof w:val="0"/>
                <w:color w:val="000000" w:themeColor="text1"/>
              </w:rPr>
            </w:pPr>
            <w:r w:rsidRPr="00E053BE">
              <w:rPr>
                <w:b/>
                <w:noProof w:val="0"/>
                <w:color w:val="000000" w:themeColor="text1"/>
              </w:rPr>
              <w:t>Gender</w:t>
            </w:r>
          </w:p>
        </w:tc>
        <w:tc>
          <w:tcPr>
            <w:tcW w:w="2448" w:type="dxa"/>
          </w:tcPr>
          <w:p w14:paraId="311EA4C1" w14:textId="77777777" w:rsidR="004D7D5E" w:rsidRPr="00E053BE" w:rsidRDefault="004D7D5E" w:rsidP="002E3839">
            <w:pPr>
              <w:pStyle w:val="TableText"/>
              <w:jc w:val="left"/>
              <w:rPr>
                <w:noProof w:val="0"/>
                <w:color w:val="000000" w:themeColor="text1"/>
              </w:rPr>
            </w:pPr>
            <w:r w:rsidRPr="00E053BE">
              <w:rPr>
                <w:noProof w:val="0"/>
                <w:color w:val="000000" w:themeColor="text1"/>
              </w:rPr>
              <w:t>Male</w:t>
            </w:r>
          </w:p>
        </w:tc>
        <w:tc>
          <w:tcPr>
            <w:tcW w:w="4032" w:type="dxa"/>
          </w:tcPr>
          <w:p w14:paraId="7FA35C32" w14:textId="77777777" w:rsidR="004D7D5E" w:rsidRPr="00E053BE" w:rsidRDefault="02D26B28" w:rsidP="002E3839">
            <w:pPr>
              <w:pStyle w:val="tablebullet"/>
            </w:pPr>
            <w:r w:rsidRPr="00E053BE">
              <w:t>Female</w:t>
            </w:r>
          </w:p>
        </w:tc>
      </w:tr>
      <w:tr w:rsidR="004D7D5E" w:rsidRPr="00E053BE" w14:paraId="117F02D5" w14:textId="77777777" w:rsidTr="007A7D46">
        <w:tc>
          <w:tcPr>
            <w:tcW w:w="2304" w:type="dxa"/>
          </w:tcPr>
          <w:p w14:paraId="73CBBA2B" w14:textId="77777777" w:rsidR="004D7D5E" w:rsidRPr="00E053BE" w:rsidRDefault="004D7D5E" w:rsidP="002E3839">
            <w:pPr>
              <w:pStyle w:val="TableText"/>
              <w:keepNext/>
              <w:keepLines/>
              <w:jc w:val="left"/>
              <w:rPr>
                <w:noProof w:val="0"/>
                <w:color w:val="000000" w:themeColor="text1"/>
              </w:rPr>
            </w:pPr>
            <w:r w:rsidRPr="00E053BE">
              <w:rPr>
                <w:b/>
                <w:noProof w:val="0"/>
                <w:color w:val="000000" w:themeColor="text1"/>
              </w:rPr>
              <w:t>Race or Ethnicity</w:t>
            </w:r>
          </w:p>
        </w:tc>
        <w:tc>
          <w:tcPr>
            <w:tcW w:w="2448" w:type="dxa"/>
          </w:tcPr>
          <w:p w14:paraId="69B20372" w14:textId="77777777" w:rsidR="004D7D5E" w:rsidRPr="00E053BE" w:rsidRDefault="004D7D5E" w:rsidP="002E3839">
            <w:pPr>
              <w:pStyle w:val="TableText"/>
              <w:keepNext/>
              <w:keepLines/>
              <w:jc w:val="left"/>
              <w:rPr>
                <w:noProof w:val="0"/>
                <w:color w:val="000000" w:themeColor="text1"/>
              </w:rPr>
            </w:pPr>
            <w:r w:rsidRPr="00E053BE">
              <w:rPr>
                <w:noProof w:val="0"/>
                <w:color w:val="000000" w:themeColor="text1"/>
              </w:rPr>
              <w:t>Hispanic</w:t>
            </w:r>
            <w:r w:rsidRPr="00E053BE">
              <w:rPr>
                <w:noProof w:val="0"/>
              </w:rPr>
              <w:t xml:space="preserve"> or Latino</w:t>
            </w:r>
          </w:p>
        </w:tc>
        <w:tc>
          <w:tcPr>
            <w:tcW w:w="4032" w:type="dxa"/>
          </w:tcPr>
          <w:p w14:paraId="6D3B281E" w14:textId="77777777" w:rsidR="004D7D5E" w:rsidRPr="00E053BE" w:rsidRDefault="02D26B28" w:rsidP="002E3839">
            <w:pPr>
              <w:pStyle w:val="tablebullet"/>
            </w:pPr>
            <w:r w:rsidRPr="00E053BE">
              <w:t>Non-Hispanic or non-Latino</w:t>
            </w:r>
          </w:p>
        </w:tc>
      </w:tr>
    </w:tbl>
    <w:p w14:paraId="6C67E968" w14:textId="093D5C22" w:rsidR="005706ED" w:rsidRPr="00E053BE" w:rsidRDefault="5DA66891" w:rsidP="002E3839">
      <w:pPr>
        <w:pStyle w:val="Heading4"/>
      </w:pPr>
      <w:bookmarkStart w:id="1293" w:name="_Toc186265697"/>
      <w:bookmarkStart w:id="1294" w:name="_Toc193875832"/>
      <w:bookmarkEnd w:id="1293"/>
      <w:r w:rsidRPr="00E053BE">
        <w:rPr>
          <w:lang w:bidi="en-US"/>
        </w:rPr>
        <w:t>Differential Item Functioning</w:t>
      </w:r>
      <w:r w:rsidR="5F70C587" w:rsidRPr="00E053BE">
        <w:t xml:space="preserve"> Procedure for Dichotomous Items</w:t>
      </w:r>
      <w:bookmarkEnd w:id="1294"/>
    </w:p>
    <w:p w14:paraId="2A1C6B42" w14:textId="0225C496" w:rsidR="002642EC" w:rsidRPr="00E053BE" w:rsidRDefault="002642EC" w:rsidP="002E3839">
      <w:bookmarkStart w:id="1295" w:name="_Toc118898585"/>
      <w:bookmarkStart w:id="1296" w:name="_Toc118898586"/>
      <w:bookmarkStart w:id="1297" w:name="_Hlk129012482"/>
      <w:bookmarkEnd w:id="1295"/>
      <w:bookmarkEnd w:id="1296"/>
      <w:r w:rsidRPr="00E053BE">
        <w:t>The Mantel-Haenszel (MH) DIF (MH-DIF) statistic was calculated for dichotomous items (Mantel &amp; Haenszel, 1959; Holland &amp; Thayer, 1985). For this method, students are classified into relevant student groups of interest (for example, gender or ethnicity). Students at each total score level in the focal group (for example, females) are compared with students at each total score level in the reference group (for example,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E053BE">
        <w:rPr>
          <w:i/>
          <w:iCs/>
        </w:rPr>
        <w:t xml:space="preserve"> Refer to the </w:t>
      </w:r>
      <w:hyperlink w:anchor="_Alternative_Text_for_49">
        <w:r w:rsidRPr="00E053BE">
          <w:rPr>
            <w:rStyle w:val="Hyperlink"/>
            <w:i/>
            <w:iCs/>
          </w:rPr>
          <w:t>Alternative Text for Equation 8.4</w:t>
        </w:r>
      </w:hyperlink>
      <w:r w:rsidRPr="00E053BE">
        <w:rPr>
          <w:i/>
          <w:iCs/>
        </w:rPr>
        <w:t xml:space="preserve"> for a description of this equation.</w:t>
      </w:r>
    </w:p>
    <w:bookmarkStart w:id="1298" w:name="_MON_1750675780"/>
    <w:bookmarkEnd w:id="1298"/>
    <w:p w14:paraId="1F4B8AD6" w14:textId="378C1C8B" w:rsidR="002642EC" w:rsidRPr="00E053BE" w:rsidRDefault="00750BBC" w:rsidP="002E3839">
      <w:pPr>
        <w:pStyle w:val="NormalIndent2"/>
      </w:pPr>
      <w:r w:rsidRPr="00E053BE">
        <w:rPr>
          <w:noProof/>
          <w:position w:val="-6"/>
        </w:rPr>
        <w:object w:dxaOrig="2708" w:dyaOrig="664" w14:anchorId="41E07C10">
          <v:shape id="_x0000_i1029" type="#_x0000_t75" alt="Equation 8.4; a link to the long description for this equation is found in the preceding paragraph." style="width:135.75pt;height:33pt" o:ole="">
            <v:imagedata r:id="rId40" o:title=""/>
          </v:shape>
          <o:OLEObject Type="Embed" ProgID="Word.Document.12" ShapeID="_x0000_i1029" DrawAspect="Content" ObjectID="_1812437985" r:id="rId41">
            <o:FieldCodes>\s</o:FieldCodes>
          </o:OLEObject>
        </w:object>
      </w:r>
      <w:r w:rsidR="002642EC" w:rsidRPr="00E053BE">
        <w:rPr>
          <w:position w:val="-64"/>
        </w:rPr>
        <w:tab/>
      </w:r>
      <w:r w:rsidR="002642EC" w:rsidRPr="00E053BE">
        <w:t>(8.4)</w:t>
      </w:r>
      <w:bookmarkStart w:id="1299" w:name="EQ8_4"/>
      <w:bookmarkEnd w:id="1299"/>
    </w:p>
    <w:p w14:paraId="3019EEA3" w14:textId="77777777" w:rsidR="002642EC" w:rsidRPr="00E053BE" w:rsidRDefault="002642EC" w:rsidP="002E3839">
      <w:pPr>
        <w:pStyle w:val="NormalIndent2"/>
      </w:pPr>
      <w:proofErr w:type="gramStart"/>
      <w:r w:rsidRPr="00E053BE">
        <w:t>where</w:t>
      </w:r>
      <w:proofErr w:type="gramEnd"/>
      <w:r w:rsidRPr="00E053BE">
        <w:t>,</w:t>
      </w:r>
    </w:p>
    <w:p w14:paraId="6DE4B436" w14:textId="77777777" w:rsidR="002642EC" w:rsidRPr="00E053BE" w:rsidRDefault="002642EC" w:rsidP="002E3839">
      <w:pPr>
        <w:pStyle w:val="equation"/>
        <w:rPr>
          <w:iCs/>
        </w:rPr>
      </w:pPr>
      <w:r w:rsidRPr="00E053BE">
        <w:rPr>
          <w:rFonts w:ascii="Times New Roman" w:hAnsi="Times New Roman"/>
          <w:i/>
          <w:sz w:val="28"/>
        </w:rPr>
        <w:t>M</w:t>
      </w:r>
      <w:r w:rsidRPr="00E053BE">
        <w:rPr>
          <w:rFonts w:ascii="Times New Roman" w:hAnsi="Times New Roman"/>
          <w:iCs/>
          <w:sz w:val="28"/>
        </w:rPr>
        <w:t xml:space="preserve"> </w:t>
      </w:r>
      <w:r w:rsidRPr="00E053BE">
        <w:rPr>
          <w:iCs/>
        </w:rPr>
        <w:t xml:space="preserve">is the highest score category of </w:t>
      </w:r>
      <w:r w:rsidRPr="00E053BE">
        <w:t>the criterion score (total raw score),</w:t>
      </w:r>
    </w:p>
    <w:p w14:paraId="79E26304" w14:textId="77777777" w:rsidR="002642EC" w:rsidRPr="00E053BE" w:rsidRDefault="002642EC" w:rsidP="002E3839">
      <w:pPr>
        <w:pStyle w:val="equation"/>
      </w:pPr>
      <w:r w:rsidRPr="00E053BE">
        <w:rPr>
          <w:rFonts w:ascii="Times New Roman" w:hAnsi="Times New Roman"/>
          <w:i/>
          <w:sz w:val="28"/>
          <w:szCs w:val="28"/>
        </w:rPr>
        <w:t>m</w:t>
      </w:r>
      <w:r w:rsidRPr="00E053BE">
        <w:rPr>
          <w:i/>
        </w:rPr>
        <w:t xml:space="preserve"> </w:t>
      </w:r>
      <w:r w:rsidRPr="00E053BE">
        <w:t>indexes the score categories,</w:t>
      </w:r>
    </w:p>
    <w:p w14:paraId="7CFD83C4" w14:textId="77777777" w:rsidR="002642EC" w:rsidRPr="00E053BE" w:rsidRDefault="002642EC" w:rsidP="002E3839">
      <w:pPr>
        <w:pStyle w:val="equation"/>
      </w:pPr>
      <w:r w:rsidRPr="00E053BE">
        <w:rPr>
          <w:rFonts w:ascii="Times New Roman" w:hAnsi="Times New Roman"/>
          <w:i/>
          <w:sz w:val="28"/>
        </w:rPr>
        <w:t>R</w:t>
      </w:r>
      <w:r w:rsidRPr="00E053BE">
        <w:rPr>
          <w:rFonts w:ascii="Times New Roman" w:hAnsi="Times New Roman" w:cs="Times New Roman"/>
          <w:i/>
          <w:vertAlign w:val="subscript"/>
        </w:rPr>
        <w:t>rm</w:t>
      </w:r>
      <w:r w:rsidRPr="00E053BE">
        <w:rPr>
          <w:i/>
        </w:rPr>
        <w:t xml:space="preserve"> </w:t>
      </w:r>
      <w:r w:rsidRPr="00E053BE">
        <w:t xml:space="preserve">is the number of students in the reference group at score </w:t>
      </w:r>
      <w:r w:rsidRPr="00E053BE" w:rsidDel="002D7DA0">
        <w:t xml:space="preserve">level </w:t>
      </w:r>
      <w:r w:rsidRPr="00E053BE">
        <w:rPr>
          <w:rFonts w:ascii="Times New Roman" w:hAnsi="Times New Roman"/>
          <w:i/>
          <w:sz w:val="26"/>
        </w:rPr>
        <w:t>m</w:t>
      </w:r>
      <w:r w:rsidRPr="00E053BE">
        <w:t xml:space="preserve"> who answer the item correctly,</w:t>
      </w:r>
    </w:p>
    <w:p w14:paraId="24B4E506" w14:textId="77777777" w:rsidR="002642EC" w:rsidRPr="00E053BE" w:rsidRDefault="002642EC" w:rsidP="002E3839">
      <w:pPr>
        <w:pStyle w:val="equation"/>
      </w:pPr>
      <w:r w:rsidRPr="00E053BE">
        <w:rPr>
          <w:rFonts w:ascii="Times New Roman" w:hAnsi="Times New Roman"/>
          <w:i/>
          <w:sz w:val="28"/>
        </w:rPr>
        <w:lastRenderedPageBreak/>
        <w:t>W</w:t>
      </w:r>
      <w:r w:rsidRPr="00E053BE">
        <w:rPr>
          <w:rFonts w:ascii="Times New Roman" w:hAnsi="Times New Roman" w:cs="Times New Roman"/>
          <w:i/>
          <w:vertAlign w:val="subscript"/>
        </w:rPr>
        <w:t>fm</w:t>
      </w:r>
      <w:r w:rsidRPr="00E053BE">
        <w:rPr>
          <w:i/>
        </w:rPr>
        <w:t xml:space="preserve"> </w:t>
      </w:r>
      <w:r w:rsidRPr="00E053BE">
        <w:t xml:space="preserve">is the number of students in the focal group at score </w:t>
      </w:r>
      <w:r w:rsidRPr="00E053BE" w:rsidDel="002D7DA0">
        <w:t xml:space="preserve">level </w:t>
      </w:r>
      <w:r w:rsidRPr="00E053BE">
        <w:rPr>
          <w:rFonts w:ascii="Times New Roman" w:hAnsi="Times New Roman"/>
          <w:i/>
          <w:sz w:val="26"/>
        </w:rPr>
        <w:t>m</w:t>
      </w:r>
      <w:r w:rsidRPr="00E053BE">
        <w:t xml:space="preserve"> who answer the item incorrectly,</w:t>
      </w:r>
    </w:p>
    <w:p w14:paraId="4AC2E388" w14:textId="77777777" w:rsidR="002642EC" w:rsidRPr="00E053BE" w:rsidRDefault="002642EC" w:rsidP="002E3839">
      <w:pPr>
        <w:pStyle w:val="equation"/>
      </w:pPr>
      <w:r w:rsidRPr="00E053BE">
        <w:rPr>
          <w:rFonts w:ascii="Times New Roman" w:hAnsi="Times New Roman"/>
          <w:i/>
          <w:sz w:val="28"/>
        </w:rPr>
        <w:t>N</w:t>
      </w:r>
      <w:r w:rsidRPr="00E053BE">
        <w:rPr>
          <w:rFonts w:ascii="Times New Roman" w:hAnsi="Times New Roman" w:cs="Times New Roman"/>
          <w:i/>
          <w:vertAlign w:val="subscript"/>
        </w:rPr>
        <w:t>tm</w:t>
      </w:r>
      <w:r w:rsidRPr="00E053BE">
        <w:rPr>
          <w:i/>
        </w:rPr>
        <w:t xml:space="preserve"> </w:t>
      </w:r>
      <w:r w:rsidRPr="00E053BE">
        <w:t xml:space="preserve">is the total number of students at score </w:t>
      </w:r>
      <w:r w:rsidRPr="00E053BE" w:rsidDel="002D7DA0">
        <w:t xml:space="preserve">level </w:t>
      </w:r>
      <w:r w:rsidRPr="00E053BE">
        <w:rPr>
          <w:rFonts w:ascii="Times New Roman" w:hAnsi="Times New Roman"/>
          <w:i/>
          <w:sz w:val="26"/>
        </w:rPr>
        <w:t>m</w:t>
      </w:r>
      <w:r w:rsidRPr="00E053BE">
        <w:t>,</w:t>
      </w:r>
    </w:p>
    <w:p w14:paraId="319FB5C5" w14:textId="77777777" w:rsidR="002642EC" w:rsidRPr="00E053BE" w:rsidRDefault="002642EC" w:rsidP="002E3839">
      <w:pPr>
        <w:pStyle w:val="equation"/>
      </w:pPr>
      <w:r w:rsidRPr="00E053BE">
        <w:rPr>
          <w:rFonts w:ascii="Times New Roman" w:hAnsi="Times New Roman"/>
          <w:i/>
          <w:sz w:val="28"/>
        </w:rPr>
        <w:t>R</w:t>
      </w:r>
      <w:r w:rsidRPr="00E053BE">
        <w:rPr>
          <w:rFonts w:ascii="Times New Roman" w:hAnsi="Times New Roman" w:cs="Times New Roman"/>
          <w:i/>
          <w:vertAlign w:val="subscript"/>
        </w:rPr>
        <w:t>fm</w:t>
      </w:r>
      <w:r w:rsidRPr="00E053BE">
        <w:rPr>
          <w:i/>
        </w:rPr>
        <w:t xml:space="preserve"> </w:t>
      </w:r>
      <w:r w:rsidRPr="00E053BE">
        <w:t xml:space="preserve">is the number of students in the focal group at score </w:t>
      </w:r>
      <w:r w:rsidRPr="00E053BE" w:rsidDel="002D7DA0">
        <w:t xml:space="preserve">level </w:t>
      </w:r>
      <w:r w:rsidRPr="00E053BE">
        <w:rPr>
          <w:rFonts w:ascii="Times New Roman" w:hAnsi="Times New Roman"/>
          <w:i/>
          <w:sz w:val="26"/>
        </w:rPr>
        <w:t>m</w:t>
      </w:r>
      <w:r w:rsidRPr="00E053BE">
        <w:t xml:space="preserve"> who answer the item correctly, and</w:t>
      </w:r>
    </w:p>
    <w:p w14:paraId="570D067B" w14:textId="77777777" w:rsidR="002642EC" w:rsidRPr="00E053BE" w:rsidRDefault="002642EC" w:rsidP="002E3839">
      <w:pPr>
        <w:pStyle w:val="equation"/>
      </w:pPr>
      <w:r w:rsidRPr="00E053BE">
        <w:rPr>
          <w:rFonts w:ascii="Times New Roman" w:hAnsi="Times New Roman"/>
          <w:i/>
          <w:sz w:val="28"/>
        </w:rPr>
        <w:t>W</w:t>
      </w:r>
      <w:r w:rsidRPr="00E053BE">
        <w:rPr>
          <w:rFonts w:ascii="Times New Roman" w:hAnsi="Times New Roman" w:cs="Times New Roman"/>
          <w:i/>
          <w:vertAlign w:val="subscript"/>
        </w:rPr>
        <w:t>rm</w:t>
      </w:r>
      <w:r w:rsidRPr="00E053BE">
        <w:rPr>
          <w:i/>
        </w:rPr>
        <w:t xml:space="preserve"> </w:t>
      </w:r>
      <w:r w:rsidRPr="00E053BE">
        <w:t xml:space="preserve">is the number of students in the reference group at score </w:t>
      </w:r>
      <w:r w:rsidRPr="00E053BE" w:rsidDel="002D7DA0">
        <w:t xml:space="preserve">level </w:t>
      </w:r>
      <w:r w:rsidRPr="00E053BE">
        <w:rPr>
          <w:rFonts w:ascii="Times New Roman" w:hAnsi="Times New Roman"/>
          <w:i/>
          <w:sz w:val="26"/>
        </w:rPr>
        <w:t>m</w:t>
      </w:r>
      <w:r w:rsidRPr="00E053BE">
        <w:t xml:space="preserve"> who answer the item incorrectly.</w:t>
      </w:r>
    </w:p>
    <w:p w14:paraId="29BE7434" w14:textId="1EE7E3F7" w:rsidR="002642EC" w:rsidRPr="00E053BE" w:rsidRDefault="002642EC" w:rsidP="002E3839">
      <w:pPr>
        <w:keepNext/>
        <w:keepLines/>
        <w:rPr>
          <w:i/>
          <w:iCs/>
        </w:rPr>
      </w:pPr>
      <w:bookmarkStart w:id="1300" w:name="_Hlk92098864"/>
      <w:r w:rsidRPr="00E053BE">
        <w:t xml:space="preserve">To facilitate the interpretation of MH results, the common odds ratio is frequently transformed onto the delta scale using equation 8.5 (Holland &amp; Thayer, 1985). </w:t>
      </w:r>
      <w:r w:rsidRPr="00E053BE">
        <w:rPr>
          <w:i/>
          <w:iCs/>
        </w:rPr>
        <w:t xml:space="preserve">Refer to the </w:t>
      </w:r>
      <w:hyperlink w:anchor="_Alternative_Text_for_50" w:history="1">
        <w:r w:rsidRPr="00E053BE">
          <w:rPr>
            <w:rStyle w:val="Hyperlink"/>
            <w:i/>
            <w:iCs/>
          </w:rPr>
          <w:t>Alternative Text for Equation 8.5</w:t>
        </w:r>
      </w:hyperlink>
      <w:r w:rsidRPr="00E053BE">
        <w:rPr>
          <w:i/>
          <w:iCs/>
        </w:rPr>
        <w:t xml:space="preserve"> for a description of this equation.</w:t>
      </w:r>
      <w:bookmarkStart w:id="1301" w:name="_Toc435796568"/>
      <w:bookmarkStart w:id="1302" w:name="_Toc435796519"/>
      <w:bookmarkStart w:id="1303" w:name="_Toc447013798"/>
      <w:bookmarkStart w:id="1304" w:name="_Toc457036634"/>
      <w:bookmarkEnd w:id="1300"/>
    </w:p>
    <w:bookmarkEnd w:id="1301"/>
    <w:bookmarkEnd w:id="1302"/>
    <w:bookmarkEnd w:id="1303"/>
    <w:bookmarkEnd w:id="1304"/>
    <w:bookmarkStart w:id="1305" w:name="_MON_1750842600"/>
    <w:bookmarkEnd w:id="1305"/>
    <w:p w14:paraId="0A7CA85D" w14:textId="59721FD4" w:rsidR="002642EC" w:rsidRPr="00E053BE" w:rsidRDefault="00750BBC" w:rsidP="002E3839">
      <w:pPr>
        <w:pStyle w:val="NormalIndent2"/>
      </w:pPr>
      <w:r w:rsidRPr="00E053BE">
        <w:rPr>
          <w:noProof/>
        </w:rPr>
        <w:object w:dxaOrig="3515" w:dyaOrig="288" w14:anchorId="5C04401C">
          <v:shape id="_x0000_i1030" type="#_x0000_t75" alt="Equation 8.5; a link to the long description for this equation is found in the preceding paragraph." style="width:175.5pt;height:14.25pt" o:ole="">
            <v:imagedata r:id="rId42" o:title=""/>
          </v:shape>
          <o:OLEObject Type="Embed" ProgID="Word.Document.12" ShapeID="_x0000_i1030" DrawAspect="Content" ObjectID="_1812437986" r:id="rId43">
            <o:FieldCodes>\s</o:FieldCodes>
          </o:OLEObject>
        </w:object>
      </w:r>
      <w:r w:rsidR="002642EC" w:rsidRPr="00E053BE">
        <w:tab/>
        <w:t>(8.5)</w:t>
      </w:r>
      <w:bookmarkStart w:id="1306" w:name="EQ8_5"/>
      <w:bookmarkEnd w:id="1306"/>
    </w:p>
    <w:p w14:paraId="6B53B779" w14:textId="575FE091" w:rsidR="002642EC" w:rsidRPr="00E053BE" w:rsidRDefault="002642EC" w:rsidP="002E3839">
      <w:r w:rsidRPr="00E053BE">
        <w:t>Positive values indicate DIF in favor of the focal group (that is, positive DIF items are differentially easier for the focal group), whereas negative values indicate DIF in favor of the reference group (that is, negative DIF items are differentially easier for the reference group).</w:t>
      </w:r>
    </w:p>
    <w:p w14:paraId="69722CD2" w14:textId="1BC86175" w:rsidR="005706ED" w:rsidRPr="00E053BE" w:rsidRDefault="5DA66891" w:rsidP="002E3839">
      <w:pPr>
        <w:pStyle w:val="Heading4"/>
      </w:pPr>
      <w:bookmarkStart w:id="1307" w:name="_Toc193875833"/>
      <w:bookmarkEnd w:id="1297"/>
      <w:r w:rsidRPr="00E053BE">
        <w:rPr>
          <w:lang w:bidi="en-US"/>
        </w:rPr>
        <w:t>Differential Item Functioning</w:t>
      </w:r>
      <w:r w:rsidR="5F70C587" w:rsidRPr="00E053BE">
        <w:t xml:space="preserve"> Procedure for Polytomous Items</w:t>
      </w:r>
      <w:bookmarkEnd w:id="1307"/>
    </w:p>
    <w:p w14:paraId="7DB24DBB" w14:textId="1921DA7F" w:rsidR="002642EC" w:rsidRPr="00E053BE" w:rsidRDefault="002642EC" w:rsidP="002E3839">
      <w:pPr>
        <w:rPr>
          <w:i/>
        </w:rPr>
      </w:pPr>
      <w:bookmarkStart w:id="1308" w:name="_Hlk129012654"/>
      <w:r w:rsidRPr="00E053BE">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E053BE">
        <w:rPr>
          <w:i/>
          <w:iCs/>
        </w:rPr>
        <w:t xml:space="preserve">Refer to the </w:t>
      </w:r>
      <w:hyperlink w:anchor="_Alternative_Text_for_51">
        <w:r w:rsidRPr="00E053BE">
          <w:rPr>
            <w:rStyle w:val="Hyperlink"/>
            <w:i/>
            <w:iCs/>
          </w:rPr>
          <w:t>Alternative Text for Equation 8.6</w:t>
        </w:r>
      </w:hyperlink>
      <w:r w:rsidRPr="00E053BE">
        <w:rPr>
          <w:i/>
          <w:iCs/>
        </w:rPr>
        <w:t xml:space="preserve"> for a description of this equation.</w:t>
      </w:r>
    </w:p>
    <w:bookmarkStart w:id="1309" w:name="_1751281916"/>
    <w:bookmarkEnd w:id="1309"/>
    <w:bookmarkStart w:id="1310" w:name="_MON_1750844113"/>
    <w:bookmarkEnd w:id="1310"/>
    <w:p w14:paraId="3C5CF326" w14:textId="6BFD130E" w:rsidR="002642EC" w:rsidRPr="00E053BE" w:rsidRDefault="00750BBC" w:rsidP="002E3839">
      <w:pPr>
        <w:pStyle w:val="NormalIndent2"/>
      </w:pPr>
      <w:r w:rsidRPr="00E053BE">
        <w:rPr>
          <w:noProof/>
        </w:rPr>
        <w:object w:dxaOrig="5935" w:dyaOrig="720" w14:anchorId="574E9B8D">
          <v:shape id="_x0000_i1031" type="#_x0000_t75" alt="Equation 8.6; a link to the long description for this equation is found in the preceding paragraph." style="width:297pt;height:36pt" o:ole="">
            <v:imagedata r:id="rId44" o:title=""/>
          </v:shape>
          <o:OLEObject Type="Embed" ProgID="Word.Document.12" ShapeID="_x0000_i1031" DrawAspect="Content" ObjectID="_1812437987" r:id="rId45">
            <o:FieldCodes>\s</o:FieldCodes>
          </o:OLEObject>
        </w:object>
      </w:r>
      <w:r w:rsidR="002642EC" w:rsidRPr="00E053BE">
        <w:tab/>
        <w:t>(8.6)</w:t>
      </w:r>
      <w:bookmarkStart w:id="1311" w:name="EQ8_6"/>
      <w:bookmarkEnd w:id="1311"/>
    </w:p>
    <w:p w14:paraId="54E8C827" w14:textId="77777777" w:rsidR="002642EC" w:rsidRPr="00E053BE" w:rsidRDefault="002642EC" w:rsidP="002E3839">
      <w:pPr>
        <w:pStyle w:val="NormalIndent2"/>
      </w:pPr>
      <w:proofErr w:type="gramStart"/>
      <w:r w:rsidRPr="00E053BE">
        <w:t>where</w:t>
      </w:r>
      <w:proofErr w:type="gramEnd"/>
      <w:r w:rsidRPr="00E053BE">
        <w:t>,</w:t>
      </w:r>
    </w:p>
    <w:p w14:paraId="015367B9" w14:textId="77777777" w:rsidR="002642EC" w:rsidRPr="00E053BE" w:rsidRDefault="002642EC" w:rsidP="002E3839">
      <w:pPr>
        <w:pStyle w:val="equation"/>
      </w:pPr>
      <w:r w:rsidRPr="00E053BE">
        <w:rPr>
          <w:rFonts w:ascii="Times New Roman" w:hAnsi="Times New Roman"/>
          <w:i/>
          <w:sz w:val="28"/>
          <w:szCs w:val="26"/>
        </w:rPr>
        <w:t>M</w:t>
      </w:r>
      <w:r w:rsidRPr="00E053BE">
        <w:rPr>
          <w:i/>
        </w:rPr>
        <w:t xml:space="preserve"> </w:t>
      </w:r>
      <w:r w:rsidRPr="00E053BE">
        <w:t>is</w:t>
      </w:r>
      <w:r w:rsidRPr="00E053BE" w:rsidDel="006A1029">
        <w:t xml:space="preserve"> </w:t>
      </w:r>
      <w:r w:rsidRPr="00E053BE">
        <w:t>the highest score category of the criterion score (total raw score),</w:t>
      </w:r>
    </w:p>
    <w:p w14:paraId="77BED8BB" w14:textId="77777777" w:rsidR="002642EC" w:rsidRPr="00E053BE" w:rsidRDefault="002642EC" w:rsidP="002E3839">
      <w:pPr>
        <w:pStyle w:val="equation"/>
      </w:pPr>
      <w:r w:rsidRPr="00E053BE">
        <w:rPr>
          <w:rFonts w:ascii="Times New Roman" w:hAnsi="Times New Roman"/>
          <w:i/>
          <w:sz w:val="28"/>
          <w:szCs w:val="28"/>
        </w:rPr>
        <w:t>N</w:t>
      </w:r>
      <w:r w:rsidRPr="00E053BE">
        <w:rPr>
          <w:rFonts w:ascii="Times New Roman" w:hAnsi="Times New Roman"/>
          <w:i/>
          <w:sz w:val="28"/>
          <w:szCs w:val="28"/>
          <w:vertAlign w:val="subscript"/>
        </w:rPr>
        <w:t>fm</w:t>
      </w:r>
      <w:r w:rsidRPr="00E053BE">
        <w:rPr>
          <w:i/>
        </w:rPr>
        <w:t xml:space="preserve"> </w:t>
      </w:r>
      <w:r w:rsidRPr="00E053BE">
        <w:t xml:space="preserve">is the number of students in the focal group at score level </w:t>
      </w:r>
      <w:r w:rsidRPr="00E053BE">
        <w:rPr>
          <w:rFonts w:ascii="Times New Roman" w:hAnsi="Times New Roman"/>
          <w:i/>
          <w:sz w:val="28"/>
          <w:szCs w:val="26"/>
        </w:rPr>
        <w:t>m</w:t>
      </w:r>
      <w:r w:rsidRPr="00E053BE">
        <w:t>,</w:t>
      </w:r>
    </w:p>
    <w:p w14:paraId="6F8D646F" w14:textId="77777777" w:rsidR="002642EC" w:rsidRPr="00E053BE" w:rsidRDefault="002642EC" w:rsidP="002E3839">
      <w:pPr>
        <w:pStyle w:val="equation"/>
      </w:pPr>
      <w:r w:rsidRPr="00E053BE">
        <w:rPr>
          <w:rFonts w:ascii="Times New Roman" w:hAnsi="Times New Roman"/>
          <w:i/>
          <w:sz w:val="28"/>
          <w:szCs w:val="28"/>
        </w:rPr>
        <w:t>E</w:t>
      </w:r>
      <w:r w:rsidRPr="00E053BE">
        <w:rPr>
          <w:rFonts w:ascii="Times New Roman" w:hAnsi="Times New Roman"/>
          <w:i/>
          <w:sz w:val="28"/>
          <w:szCs w:val="28"/>
          <w:vertAlign w:val="subscript"/>
        </w:rPr>
        <w:t>rm</w:t>
      </w:r>
      <w:r w:rsidRPr="00E053BE">
        <w:rPr>
          <w:i/>
        </w:rPr>
        <w:t xml:space="preserve"> </w:t>
      </w:r>
      <w:r w:rsidRPr="00E053BE">
        <w:t xml:space="preserve">is the expected item score for the reference group at score level </w:t>
      </w:r>
      <w:r w:rsidRPr="00E053BE">
        <w:rPr>
          <w:rFonts w:ascii="Times New Roman" w:hAnsi="Times New Roman"/>
          <w:i/>
          <w:sz w:val="28"/>
          <w:szCs w:val="26"/>
        </w:rPr>
        <w:t>m</w:t>
      </w:r>
      <w:r w:rsidRPr="00E053BE">
        <w:t xml:space="preserve">, </w:t>
      </w:r>
    </w:p>
    <w:p w14:paraId="1E52EE49" w14:textId="77777777" w:rsidR="002642EC" w:rsidRPr="00E053BE" w:rsidRDefault="002642EC" w:rsidP="002E3839">
      <w:pPr>
        <w:pStyle w:val="equation"/>
        <w:spacing w:after="120"/>
      </w:pPr>
      <w:r w:rsidRPr="00E053BE">
        <w:rPr>
          <w:rFonts w:ascii="Times New Roman" w:hAnsi="Times New Roman"/>
          <w:i/>
          <w:sz w:val="28"/>
          <w:szCs w:val="28"/>
        </w:rPr>
        <w:t>E</w:t>
      </w:r>
      <w:r w:rsidRPr="00E053BE">
        <w:rPr>
          <w:rFonts w:ascii="Times New Roman" w:hAnsi="Times New Roman" w:cs="Times New Roman"/>
          <w:i/>
          <w:sz w:val="28"/>
          <w:szCs w:val="28"/>
          <w:vertAlign w:val="subscript"/>
        </w:rPr>
        <w:t>fm</w:t>
      </w:r>
      <w:r w:rsidRPr="00E053BE">
        <w:rPr>
          <w:i/>
        </w:rPr>
        <w:t xml:space="preserve"> </w:t>
      </w:r>
      <w:r w:rsidRPr="00E053BE">
        <w:t xml:space="preserve">is the expected item score for the focal group at score level </w:t>
      </w:r>
      <w:r w:rsidRPr="00E053BE">
        <w:rPr>
          <w:rFonts w:ascii="Times New Roman" w:hAnsi="Times New Roman"/>
          <w:i/>
          <w:sz w:val="28"/>
          <w:szCs w:val="26"/>
        </w:rPr>
        <w:t>m</w:t>
      </w:r>
      <w:r w:rsidRPr="00E053BE">
        <w:t>, and</w:t>
      </w:r>
    </w:p>
    <w:p w14:paraId="6E8C3903" w14:textId="77777777" w:rsidR="002642EC" w:rsidRPr="00E053BE" w:rsidRDefault="002642EC" w:rsidP="002E3839">
      <w:pPr>
        <w:pStyle w:val="equation"/>
      </w:pPr>
      <w:r w:rsidRPr="00E053BE">
        <w:rPr>
          <w:rFonts w:ascii="Times New Roman" w:hAnsi="Times New Roman"/>
          <w:i/>
          <w:sz w:val="28"/>
          <w:szCs w:val="26"/>
        </w:rPr>
        <w:t>D</w:t>
      </w:r>
      <w:r w:rsidRPr="00E053BE">
        <w:rPr>
          <w:rFonts w:ascii="Times New Roman" w:hAnsi="Times New Roman"/>
          <w:i/>
          <w:sz w:val="28"/>
          <w:szCs w:val="26"/>
          <w:vertAlign w:val="subscript"/>
        </w:rPr>
        <w:t>m</w:t>
      </w:r>
      <w:r w:rsidRPr="00E053BE">
        <w:rPr>
          <w:rFonts w:ascii="Times New Roman" w:hAnsi="Times New Roman"/>
          <w:sz w:val="28"/>
        </w:rPr>
        <w:t xml:space="preserve"> </w:t>
      </w:r>
      <w:r w:rsidRPr="00E053BE">
        <w:t xml:space="preserve">is the difference in the distribution of students at score level </w:t>
      </w:r>
      <w:r w:rsidRPr="00E053BE">
        <w:rPr>
          <w:rFonts w:ascii="Times New Roman" w:hAnsi="Times New Roman"/>
          <w:i/>
          <w:sz w:val="28"/>
          <w:szCs w:val="26"/>
        </w:rPr>
        <w:t>m</w:t>
      </w:r>
      <w:r w:rsidRPr="00E053BE">
        <w:t>.</w:t>
      </w:r>
    </w:p>
    <w:p w14:paraId="147427C5" w14:textId="77777777" w:rsidR="002642EC" w:rsidRPr="00E053BE" w:rsidRDefault="002642EC" w:rsidP="002E3839">
      <w:r w:rsidRPr="00E053BE">
        <w:t>These statistics are indicators of the degree to which members of one group perform better or worse than expected on each polytomous item.</w:t>
      </w:r>
    </w:p>
    <w:p w14:paraId="472677D3" w14:textId="5923F421" w:rsidR="002642EC" w:rsidRPr="00E053BE" w:rsidRDefault="002642EC" w:rsidP="002E3839">
      <w:r w:rsidRPr="00E053BE">
        <w:t>A positive SMD</w:t>
      </w:r>
      <w:r w:rsidRPr="00E053BE">
        <w:rPr>
          <w:i/>
        </w:rPr>
        <w:t xml:space="preserve"> </w:t>
      </w:r>
      <w:r w:rsidRPr="00E053BE">
        <w:t>value means that, conditional on the criterion score, the focal group has a higher mean item score than the reference group (that is, the item is differentially easier for the focal group). In contrast, a negative SMD value means that, conditional upon the criterion score, the focal group has a lower mean item score than the reference group (that is, the item is differentially harder for the focal group).</w:t>
      </w:r>
    </w:p>
    <w:p w14:paraId="1041F3CA" w14:textId="009E51BE" w:rsidR="0069433E" w:rsidRPr="00E053BE" w:rsidRDefault="00AF10B7" w:rsidP="002E3839">
      <w:pPr>
        <w:pStyle w:val="Heading4"/>
        <w:rPr>
          <w:lang w:bidi="en-US"/>
        </w:rPr>
      </w:pPr>
      <w:bookmarkStart w:id="1312" w:name="_Toc193875834"/>
      <w:bookmarkEnd w:id="1308"/>
      <w:r w:rsidRPr="00E053BE">
        <w:lastRenderedPageBreak/>
        <w:t>Classification</w:t>
      </w:r>
      <w:bookmarkEnd w:id="1312"/>
    </w:p>
    <w:p w14:paraId="589F3743" w14:textId="77777777" w:rsidR="00DD5EBC" w:rsidRPr="00E053BE" w:rsidRDefault="00DD5EBC" w:rsidP="002E3839">
      <w:pPr>
        <w:keepLines/>
      </w:pPr>
      <w:bookmarkStart w:id="1313" w:name="_Differential_Item_Functioning_1"/>
      <w:bookmarkStart w:id="1314" w:name="_Differential_Item_Functioning_2"/>
      <w:bookmarkStart w:id="1315" w:name="_Hlk129012770"/>
      <w:bookmarkEnd w:id="1313"/>
      <w:bookmarkEnd w:id="1314"/>
      <w:r w:rsidRPr="00E053BE">
        <w:t>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data review meeting for educator review.</w:t>
      </w:r>
    </w:p>
    <w:p w14:paraId="6F17E03A" w14:textId="21F1BE96" w:rsidR="00DD5EBC" w:rsidRPr="00E053BE" w:rsidRDefault="00DD5EBC" w:rsidP="002E3839">
      <w:pPr>
        <w:keepNext/>
        <w:keepLines/>
      </w:pPr>
      <w:r w:rsidRPr="00E053BE">
        <w:t xml:space="preserve">The flagging criteria for dichotomous items are presented in </w:t>
      </w:r>
      <w:r w:rsidRPr="00E053BE">
        <w:rPr>
          <w:rStyle w:val="Cross-ReferenceChar"/>
        </w:rPr>
        <w:fldChar w:fldCharType="begin"/>
      </w:r>
      <w:r w:rsidRPr="00E053BE">
        <w:rPr>
          <w:rStyle w:val="Cross-ReferenceChar"/>
        </w:rPr>
        <w:instrText xml:space="preserve"> REF  _Ref117698872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8.5</w:t>
      </w:r>
      <w:r w:rsidRPr="00E053BE">
        <w:rPr>
          <w:rStyle w:val="Cross-ReferenceChar"/>
        </w:rPr>
        <w:fldChar w:fldCharType="end"/>
      </w:r>
      <w:r w:rsidRPr="00E053BE">
        <w:t xml:space="preserve">; the flagging criteria for polytomous items are provided in </w:t>
      </w:r>
      <w:bookmarkStart w:id="1316" w:name="_Hlk170371969"/>
      <w:r w:rsidRPr="00E053BE">
        <w:rPr>
          <w:rStyle w:val="Cross-ReferenceChar"/>
        </w:rPr>
        <w:fldChar w:fldCharType="begin"/>
      </w:r>
      <w:r w:rsidRPr="00E053BE">
        <w:rPr>
          <w:rStyle w:val="Cross-ReferenceChar"/>
        </w:rPr>
        <w:instrText xml:space="preserve"> REF  _Ref83976176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8.6</w:t>
      </w:r>
      <w:r w:rsidRPr="00E053BE">
        <w:rPr>
          <w:rStyle w:val="Cross-ReferenceChar"/>
        </w:rPr>
        <w:fldChar w:fldCharType="end"/>
      </w:r>
      <w:bookmarkEnd w:id="1316"/>
      <w:r w:rsidRPr="00E053BE">
        <w:t xml:space="preserve">. The determination of all significant differences is based on </w:t>
      </w:r>
      <w:r w:rsidRPr="00E053BE">
        <w:rPr>
          <w:i/>
          <w:iCs/>
        </w:rPr>
        <w:t>p</w:t>
      </w:r>
      <w:r w:rsidRPr="00E053BE">
        <w:t>-value &lt; 0.05.</w:t>
      </w:r>
    </w:p>
    <w:p w14:paraId="0201F794" w14:textId="52EDE9FE" w:rsidR="00DD5EBC" w:rsidRPr="00E053BE" w:rsidRDefault="00DD5EBC" w:rsidP="002E3839">
      <w:pPr>
        <w:pStyle w:val="Caption"/>
      </w:pPr>
      <w:bookmarkStart w:id="1317" w:name="_Ref117698872"/>
      <w:bookmarkStart w:id="1318" w:name="_Toc19344264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5</w:t>
      </w:r>
      <w:r w:rsidRPr="00E053BE">
        <w:fldChar w:fldCharType="end"/>
      </w:r>
      <w:bookmarkEnd w:id="1317"/>
      <w:r w:rsidRPr="00E053BE">
        <w:t xml:space="preserve">  DIF Categories for Dichotomous Items</w:t>
      </w:r>
      <w:bookmarkEnd w:id="1318"/>
    </w:p>
    <w:tbl>
      <w:tblPr>
        <w:tblStyle w:val="TRsBorders"/>
        <w:tblW w:w="9936" w:type="dxa"/>
        <w:tblLayout w:type="fixed"/>
        <w:tblLook w:val="04A0" w:firstRow="1" w:lastRow="0" w:firstColumn="1" w:lastColumn="0" w:noHBand="0" w:noVBand="1"/>
      </w:tblPr>
      <w:tblGrid>
        <w:gridCol w:w="1728"/>
        <w:gridCol w:w="8208"/>
      </w:tblGrid>
      <w:tr w:rsidR="00DD5EBC" w:rsidRPr="00E053BE" w14:paraId="1728E36D" w14:textId="77777777" w:rsidTr="0043232A">
        <w:trPr>
          <w:cnfStyle w:val="100000000000" w:firstRow="1" w:lastRow="0" w:firstColumn="0" w:lastColumn="0" w:oddVBand="0" w:evenVBand="0" w:oddHBand="0" w:evenHBand="0" w:firstRowFirstColumn="0" w:firstRowLastColumn="0" w:lastRowFirstColumn="0" w:lastRowLastColumn="0"/>
        </w:trPr>
        <w:tc>
          <w:tcPr>
            <w:tcW w:w="1728" w:type="dxa"/>
          </w:tcPr>
          <w:p w14:paraId="20838876" w14:textId="77777777" w:rsidR="00DD5EBC" w:rsidRPr="00E053BE" w:rsidRDefault="00DD5EBC" w:rsidP="002E3839">
            <w:pPr>
              <w:pStyle w:val="TableHead"/>
              <w:keepNext/>
              <w:keepLines/>
              <w:rPr>
                <w:b w:val="0"/>
                <w:bCs w:val="0"/>
                <w:noProof w:val="0"/>
              </w:rPr>
            </w:pPr>
            <w:r w:rsidRPr="00E053BE">
              <w:rPr>
                <w:bCs w:val="0"/>
                <w:noProof w:val="0"/>
              </w:rPr>
              <w:t>DIF Category</w:t>
            </w:r>
          </w:p>
        </w:tc>
        <w:tc>
          <w:tcPr>
            <w:tcW w:w="8208" w:type="dxa"/>
          </w:tcPr>
          <w:p w14:paraId="7116EA56" w14:textId="77777777" w:rsidR="00DD5EBC" w:rsidRPr="00E053BE" w:rsidRDefault="00DD5EBC" w:rsidP="002E3839">
            <w:pPr>
              <w:pStyle w:val="TableHead"/>
              <w:keepNext/>
              <w:keepLines/>
              <w:rPr>
                <w:b w:val="0"/>
                <w:bCs w:val="0"/>
                <w:noProof w:val="0"/>
              </w:rPr>
            </w:pPr>
            <w:r w:rsidRPr="00E053BE">
              <w:rPr>
                <w:bCs w:val="0"/>
                <w:noProof w:val="0"/>
              </w:rPr>
              <w:t>Criteria</w:t>
            </w:r>
          </w:p>
        </w:tc>
      </w:tr>
      <w:tr w:rsidR="00DD5EBC" w:rsidRPr="00E053BE" w14:paraId="6151C7E1" w14:textId="77777777" w:rsidTr="0043232A">
        <w:tc>
          <w:tcPr>
            <w:tcW w:w="1728" w:type="dxa"/>
          </w:tcPr>
          <w:p w14:paraId="16A97B95" w14:textId="77777777" w:rsidR="00DD5EBC" w:rsidRPr="00E053BE" w:rsidRDefault="00DD5EBC" w:rsidP="002E3839">
            <w:pPr>
              <w:pStyle w:val="TableText"/>
              <w:keepNext/>
              <w:keepLines/>
              <w:rPr>
                <w:noProof w:val="0"/>
              </w:rPr>
            </w:pPr>
            <w:r w:rsidRPr="00E053BE">
              <w:rPr>
                <w:noProof w:val="0"/>
              </w:rPr>
              <w:t>A (negligible)</w:t>
            </w:r>
          </w:p>
        </w:tc>
        <w:tc>
          <w:tcPr>
            <w:tcW w:w="8208" w:type="dxa"/>
          </w:tcPr>
          <w:p w14:paraId="7EF6B255" w14:textId="77777777" w:rsidR="00DD5EBC" w:rsidRPr="00E053BE" w:rsidRDefault="00DD5EBC" w:rsidP="002E3839">
            <w:pPr>
              <w:pStyle w:val="tablebullet"/>
              <w:keepNext/>
              <w:keepLines/>
              <w:ind w:left="504" w:hanging="360"/>
            </w:pPr>
            <w:r w:rsidRPr="00E053BE">
              <w:t>Absolute value of MH D-DIF is less than one or is not significantly different from zero.</w:t>
            </w:r>
          </w:p>
          <w:p w14:paraId="5924515A" w14:textId="77777777" w:rsidR="00DD5EBC" w:rsidRPr="00E053BE" w:rsidRDefault="00DD5EBC" w:rsidP="002E3839">
            <w:pPr>
              <w:pStyle w:val="tablebullet"/>
              <w:keepNext/>
              <w:keepLines/>
              <w:spacing w:before="120"/>
              <w:ind w:left="504" w:hanging="360"/>
            </w:pPr>
            <w:r w:rsidRPr="00E053BE">
              <w:t>Positive values are classified as “A+” and negative values as “A−.”</w:t>
            </w:r>
          </w:p>
        </w:tc>
      </w:tr>
      <w:tr w:rsidR="00DD5EBC" w:rsidRPr="00E053BE" w14:paraId="07D1DBF3" w14:textId="77777777" w:rsidTr="0043232A">
        <w:tc>
          <w:tcPr>
            <w:tcW w:w="1728" w:type="dxa"/>
          </w:tcPr>
          <w:p w14:paraId="196DE8F1" w14:textId="77777777" w:rsidR="00DD5EBC" w:rsidRPr="00E053BE" w:rsidRDefault="00DD5EBC" w:rsidP="002E3839">
            <w:pPr>
              <w:pStyle w:val="TableText"/>
              <w:keepNext/>
              <w:keepLines/>
              <w:rPr>
                <w:noProof w:val="0"/>
              </w:rPr>
            </w:pPr>
            <w:r w:rsidRPr="00E053BE">
              <w:rPr>
                <w:noProof w:val="0"/>
              </w:rPr>
              <w:t>B (moderate)</w:t>
            </w:r>
          </w:p>
        </w:tc>
        <w:tc>
          <w:tcPr>
            <w:tcW w:w="8208" w:type="dxa"/>
          </w:tcPr>
          <w:p w14:paraId="288E361A" w14:textId="77777777" w:rsidR="00DD5EBC" w:rsidRPr="00E053BE" w:rsidRDefault="00DD5EBC" w:rsidP="002E3839">
            <w:pPr>
              <w:pStyle w:val="tablebullet"/>
              <w:keepNext/>
              <w:keepLines/>
              <w:ind w:left="504" w:hanging="360"/>
            </w:pPr>
            <w:r w:rsidRPr="00E053BE">
              <w:t xml:space="preserve">Absolute value of MH D-DIF is significantly different from zero but not from one and is at least one; </w:t>
            </w:r>
            <w:r w:rsidRPr="00E053BE">
              <w:rPr>
                <w:i/>
              </w:rPr>
              <w:t>or</w:t>
            </w:r>
            <w:r w:rsidRPr="00E053BE">
              <w:t xml:space="preserve"> absolute value of MH D-DIF is significantly different from one but is less than 1.5.</w:t>
            </w:r>
          </w:p>
          <w:p w14:paraId="72BE4109" w14:textId="77777777" w:rsidR="00DD5EBC" w:rsidRPr="00E053BE" w:rsidRDefault="00DD5EBC" w:rsidP="002E3839">
            <w:pPr>
              <w:pStyle w:val="tablebullet"/>
              <w:keepNext/>
              <w:keepLines/>
              <w:spacing w:before="120"/>
              <w:ind w:left="504" w:hanging="360"/>
            </w:pPr>
            <w:r w:rsidRPr="00E053BE">
              <w:t>Positive values are classified as “B+” and negative values as “B−.”</w:t>
            </w:r>
          </w:p>
        </w:tc>
      </w:tr>
      <w:tr w:rsidR="00DD5EBC" w:rsidRPr="00E053BE" w14:paraId="396BB610" w14:textId="77777777" w:rsidTr="0043232A">
        <w:tc>
          <w:tcPr>
            <w:tcW w:w="1728" w:type="dxa"/>
          </w:tcPr>
          <w:p w14:paraId="18EFBF7D" w14:textId="77777777" w:rsidR="00DD5EBC" w:rsidRPr="00E053BE" w:rsidRDefault="00DD5EBC" w:rsidP="002E3839">
            <w:pPr>
              <w:pStyle w:val="TableText"/>
              <w:rPr>
                <w:noProof w:val="0"/>
              </w:rPr>
            </w:pPr>
            <w:r w:rsidRPr="00E053BE">
              <w:rPr>
                <w:noProof w:val="0"/>
              </w:rPr>
              <w:t>C (large)</w:t>
            </w:r>
          </w:p>
        </w:tc>
        <w:tc>
          <w:tcPr>
            <w:tcW w:w="8208" w:type="dxa"/>
          </w:tcPr>
          <w:p w14:paraId="4091D974" w14:textId="77777777" w:rsidR="00DD5EBC" w:rsidRPr="00E053BE" w:rsidRDefault="00DD5EBC" w:rsidP="002E3839">
            <w:pPr>
              <w:pStyle w:val="tablebullet"/>
              <w:ind w:left="504" w:hanging="360"/>
            </w:pPr>
            <w:r w:rsidRPr="00E053BE">
              <w:t>Absolute value of MH D-DIF is at least 1.5 and is significantly different from one.</w:t>
            </w:r>
          </w:p>
          <w:p w14:paraId="36501613" w14:textId="77777777" w:rsidR="00DD5EBC" w:rsidRPr="00E053BE" w:rsidRDefault="00DD5EBC" w:rsidP="002E3839">
            <w:pPr>
              <w:pStyle w:val="tablebullet"/>
              <w:spacing w:before="120"/>
              <w:ind w:left="504" w:hanging="360"/>
            </w:pPr>
            <w:r w:rsidRPr="00E053BE">
              <w:t>Positive values are classified as “C+” and negative values as “C−.”</w:t>
            </w:r>
          </w:p>
        </w:tc>
      </w:tr>
    </w:tbl>
    <w:p w14:paraId="74345183" w14:textId="6C339950" w:rsidR="00DD5EBC" w:rsidRPr="00E053BE" w:rsidRDefault="00DD5EBC" w:rsidP="002E3839">
      <w:pPr>
        <w:spacing w:before="120"/>
      </w:pPr>
      <w:r w:rsidRPr="00E053BE">
        <w:t xml:space="preserve">In </w:t>
      </w:r>
      <w:r w:rsidRPr="00E053BE">
        <w:rPr>
          <w:rStyle w:val="Cross-ReferenceChar"/>
        </w:rPr>
        <w:fldChar w:fldCharType="begin"/>
      </w:r>
      <w:r w:rsidRPr="00E053BE">
        <w:rPr>
          <w:rStyle w:val="Cross-ReferenceChar"/>
        </w:rPr>
        <w:instrText xml:space="preserve"> REF  _Ref83976176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8.6</w:t>
      </w:r>
      <w:r w:rsidRPr="00E053BE">
        <w:rPr>
          <w:rStyle w:val="Cross-ReferenceChar"/>
        </w:rPr>
        <w:fldChar w:fldCharType="end"/>
      </w:r>
      <w:r w:rsidRPr="00E053BE">
        <w:t>, SMD is standardized mean difference and SD is total group standard deviation of the item score.</w:t>
      </w:r>
    </w:p>
    <w:p w14:paraId="1627F64B" w14:textId="58A1D805" w:rsidR="00DD5EBC" w:rsidRPr="00E053BE" w:rsidRDefault="00DD5EBC" w:rsidP="002E3839">
      <w:pPr>
        <w:pStyle w:val="Caption"/>
      </w:pPr>
      <w:bookmarkStart w:id="1319" w:name="_Ref83976176"/>
      <w:bookmarkStart w:id="1320" w:name="_Toc103172884"/>
      <w:bookmarkStart w:id="1321" w:name="_Toc19344265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6</w:t>
      </w:r>
      <w:r w:rsidRPr="00E053BE">
        <w:fldChar w:fldCharType="end"/>
      </w:r>
      <w:bookmarkEnd w:id="1319"/>
      <w:r w:rsidRPr="00E053BE">
        <w:t xml:space="preserve">  DIF Categories for Polytomous Items</w:t>
      </w:r>
      <w:bookmarkEnd w:id="1320"/>
      <w:bookmarkEnd w:id="1321"/>
    </w:p>
    <w:tbl>
      <w:tblPr>
        <w:tblStyle w:val="TRsBorders"/>
        <w:tblW w:w="0" w:type="auto"/>
        <w:tblLayout w:type="fixed"/>
        <w:tblLook w:val="04A0" w:firstRow="1" w:lastRow="0" w:firstColumn="1" w:lastColumn="0" w:noHBand="0" w:noVBand="1"/>
      </w:tblPr>
      <w:tblGrid>
        <w:gridCol w:w="1728"/>
        <w:gridCol w:w="6912"/>
      </w:tblGrid>
      <w:tr w:rsidR="00DD5EBC" w:rsidRPr="00E053BE" w14:paraId="0F5AAB43" w14:textId="77777777" w:rsidTr="00750BBC">
        <w:trPr>
          <w:cnfStyle w:val="100000000000" w:firstRow="1" w:lastRow="0" w:firstColumn="0" w:lastColumn="0" w:oddVBand="0" w:evenVBand="0" w:oddHBand="0" w:evenHBand="0" w:firstRowFirstColumn="0" w:firstRowLastColumn="0" w:lastRowFirstColumn="0" w:lastRowLastColumn="0"/>
        </w:trPr>
        <w:tc>
          <w:tcPr>
            <w:tcW w:w="1728" w:type="dxa"/>
          </w:tcPr>
          <w:p w14:paraId="16205DB6" w14:textId="77777777" w:rsidR="00DD5EBC" w:rsidRPr="00E053BE" w:rsidRDefault="00DD5EBC" w:rsidP="002E3839">
            <w:pPr>
              <w:pStyle w:val="TableHead"/>
              <w:keepNext/>
              <w:keepLines/>
              <w:rPr>
                <w:b w:val="0"/>
                <w:bCs w:val="0"/>
                <w:noProof w:val="0"/>
              </w:rPr>
            </w:pPr>
            <w:r w:rsidRPr="00E053BE">
              <w:rPr>
                <w:bCs w:val="0"/>
                <w:noProof w:val="0"/>
              </w:rPr>
              <w:t>DIF Category</w:t>
            </w:r>
          </w:p>
        </w:tc>
        <w:tc>
          <w:tcPr>
            <w:tcW w:w="6912" w:type="dxa"/>
          </w:tcPr>
          <w:p w14:paraId="72B7C703" w14:textId="77777777" w:rsidR="00DD5EBC" w:rsidRPr="00E053BE" w:rsidRDefault="00DD5EBC" w:rsidP="002E3839">
            <w:pPr>
              <w:pStyle w:val="TableHead"/>
              <w:keepNext/>
              <w:keepLines/>
              <w:rPr>
                <w:b w:val="0"/>
                <w:bCs w:val="0"/>
                <w:noProof w:val="0"/>
              </w:rPr>
            </w:pPr>
            <w:r w:rsidRPr="00E053BE">
              <w:rPr>
                <w:bCs w:val="0"/>
                <w:noProof w:val="0"/>
              </w:rPr>
              <w:t>Criteria</w:t>
            </w:r>
          </w:p>
        </w:tc>
      </w:tr>
      <w:tr w:rsidR="00DD5EBC" w:rsidRPr="00E053BE" w14:paraId="0BFD6175" w14:textId="77777777" w:rsidTr="00750BBC">
        <w:tc>
          <w:tcPr>
            <w:tcW w:w="1728" w:type="dxa"/>
          </w:tcPr>
          <w:p w14:paraId="2468F5D8" w14:textId="77777777" w:rsidR="00DD5EBC" w:rsidRPr="00E053BE" w:rsidRDefault="00DD5EBC" w:rsidP="002E3839">
            <w:pPr>
              <w:pStyle w:val="TableText"/>
              <w:keepNext/>
              <w:keepLines/>
              <w:rPr>
                <w:noProof w:val="0"/>
              </w:rPr>
            </w:pPr>
            <w:r w:rsidRPr="00E053BE">
              <w:rPr>
                <w:noProof w:val="0"/>
              </w:rPr>
              <w:t>A (negligible)</w:t>
            </w:r>
          </w:p>
        </w:tc>
        <w:tc>
          <w:tcPr>
            <w:tcW w:w="6912" w:type="dxa"/>
          </w:tcPr>
          <w:p w14:paraId="69AC2467"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noProof w:val="0"/>
                <w:lang w:eastAsia="ko-KR"/>
              </w:rPr>
              <w:t xml:space="preserve">≥ 0.05 or |SMD/SD| </w:t>
            </w:r>
            <w:r w:rsidRPr="00E053BE">
              <w:rPr>
                <w:noProof w:val="0"/>
              </w:rPr>
              <w:t xml:space="preserve">≤ </w:t>
            </w:r>
            <w:r w:rsidRPr="00E053BE">
              <w:rPr>
                <w:noProof w:val="0"/>
                <w:lang w:eastAsia="ko-KR"/>
              </w:rPr>
              <w:t>0.17</w:t>
            </w:r>
          </w:p>
        </w:tc>
      </w:tr>
      <w:tr w:rsidR="00DD5EBC" w:rsidRPr="00E053BE" w14:paraId="3113293F" w14:textId="77777777" w:rsidTr="00750BBC">
        <w:tc>
          <w:tcPr>
            <w:tcW w:w="1728" w:type="dxa"/>
          </w:tcPr>
          <w:p w14:paraId="12907769" w14:textId="77777777" w:rsidR="00DD5EBC" w:rsidRPr="00E053BE" w:rsidRDefault="00DD5EBC" w:rsidP="002E3839">
            <w:pPr>
              <w:pStyle w:val="TableText"/>
              <w:keepNext/>
              <w:keepLines/>
              <w:rPr>
                <w:noProof w:val="0"/>
              </w:rPr>
            </w:pPr>
            <w:r w:rsidRPr="00E053BE">
              <w:rPr>
                <w:noProof w:val="0"/>
              </w:rPr>
              <w:t>B (moderate)</w:t>
            </w:r>
          </w:p>
        </w:tc>
        <w:tc>
          <w:tcPr>
            <w:tcW w:w="6912" w:type="dxa"/>
          </w:tcPr>
          <w:p w14:paraId="4B41A992"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i/>
                <w:iCs/>
                <w:noProof w:val="0"/>
                <w:lang w:eastAsia="ko-KR"/>
              </w:rPr>
              <w:t>&lt;</w:t>
            </w:r>
            <w:r w:rsidRPr="00E053BE">
              <w:rPr>
                <w:noProof w:val="0"/>
                <w:lang w:eastAsia="ko-KR"/>
              </w:rPr>
              <w:t xml:space="preserve"> 0.05 and </w:t>
            </w:r>
            <w:r w:rsidRPr="00E053BE">
              <w:rPr>
                <w:noProof w:val="0"/>
              </w:rPr>
              <w:t>0.17 &lt; |SMD/SD| ≤ 0.25</w:t>
            </w:r>
          </w:p>
        </w:tc>
      </w:tr>
      <w:tr w:rsidR="00DD5EBC" w:rsidRPr="00E053BE" w14:paraId="2B2ACC58" w14:textId="77777777" w:rsidTr="00750BBC">
        <w:tc>
          <w:tcPr>
            <w:tcW w:w="1728" w:type="dxa"/>
          </w:tcPr>
          <w:p w14:paraId="47221C3F" w14:textId="77777777" w:rsidR="00DD5EBC" w:rsidRPr="00E053BE" w:rsidRDefault="00DD5EBC" w:rsidP="002E3839">
            <w:pPr>
              <w:pStyle w:val="TableText"/>
              <w:keepNext/>
              <w:keepLines/>
              <w:rPr>
                <w:noProof w:val="0"/>
              </w:rPr>
            </w:pPr>
            <w:r w:rsidRPr="00E053BE">
              <w:rPr>
                <w:noProof w:val="0"/>
              </w:rPr>
              <w:t>C (large)</w:t>
            </w:r>
          </w:p>
        </w:tc>
        <w:tc>
          <w:tcPr>
            <w:tcW w:w="6912" w:type="dxa"/>
          </w:tcPr>
          <w:p w14:paraId="02A265DF"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i/>
                <w:iCs/>
                <w:noProof w:val="0"/>
                <w:lang w:eastAsia="ko-KR"/>
              </w:rPr>
              <w:t>&lt;</w:t>
            </w:r>
            <w:r w:rsidRPr="00E053BE">
              <w:rPr>
                <w:noProof w:val="0"/>
                <w:lang w:eastAsia="ko-KR"/>
              </w:rPr>
              <w:t xml:space="preserve"> 0.05 and |SMD</w:t>
            </w:r>
            <w:r w:rsidRPr="00E053BE">
              <w:rPr>
                <w:i/>
                <w:noProof w:val="0"/>
                <w:lang w:eastAsia="ko-KR"/>
              </w:rPr>
              <w:t>/</w:t>
            </w:r>
            <w:r w:rsidRPr="00E053BE">
              <w:rPr>
                <w:noProof w:val="0"/>
                <w:lang w:eastAsia="ko-KR"/>
              </w:rPr>
              <w:t>SD| &gt; 0.25</w:t>
            </w:r>
          </w:p>
        </w:tc>
      </w:tr>
    </w:tbl>
    <w:p w14:paraId="7BD3677A" w14:textId="58C285B4" w:rsidR="005706ED" w:rsidRPr="00E053BE" w:rsidRDefault="5B4EDF68" w:rsidP="002E3839">
      <w:pPr>
        <w:pStyle w:val="Heading4"/>
      </w:pPr>
      <w:bookmarkStart w:id="1322" w:name="_Differential_Item_Functioning_3"/>
      <w:bookmarkStart w:id="1323" w:name="_Toc193875835"/>
      <w:bookmarkEnd w:id="1315"/>
      <w:bookmarkEnd w:id="1322"/>
      <w:r w:rsidRPr="00E053BE">
        <w:rPr>
          <w:lang w:bidi="en-US"/>
        </w:rPr>
        <w:t>Differential Item Functioning</w:t>
      </w:r>
      <w:r w:rsidR="235241A8" w:rsidRPr="00E053BE">
        <w:t xml:space="preserve"> Analysis Results Summary</w:t>
      </w:r>
      <w:bookmarkEnd w:id="1323"/>
    </w:p>
    <w:p w14:paraId="6D0843E8" w14:textId="45923FB7" w:rsidR="00DC6271" w:rsidRPr="00E053BE" w:rsidRDefault="00DC6271" w:rsidP="002E3839">
      <w:pPr>
        <w:keepLines/>
      </w:pPr>
      <w:r w:rsidRPr="00E053BE">
        <w:rPr>
          <w:color w:val="000000" w:themeColor="text1"/>
        </w:rPr>
        <w:t xml:space="preserve">Summarized </w:t>
      </w:r>
      <w:r w:rsidRPr="00E053BE">
        <w:t xml:space="preserve">DIF results for the operational items are given in </w:t>
      </w:r>
      <w:hyperlink w:anchor="_Appendix_8.B:_Differential_1">
        <w:r w:rsidR="00C45780" w:rsidRPr="00E053BE">
          <w:rPr>
            <w:rStyle w:val="Hyperlink"/>
          </w:rPr>
          <w:t xml:space="preserve">appendix </w:t>
        </w:r>
        <w:r w:rsidR="005B76EC" w:rsidRPr="00E053BE">
          <w:rPr>
            <w:rStyle w:val="Hyperlink"/>
          </w:rPr>
          <w:t>8</w:t>
        </w:r>
        <w:r w:rsidR="00C45780" w:rsidRPr="00E053BE">
          <w:rPr>
            <w:rStyle w:val="Hyperlink"/>
          </w:rPr>
          <w:t>.B</w:t>
        </w:r>
      </w:hyperlink>
      <w:r w:rsidR="00DF7D77" w:rsidRPr="00E053BE">
        <w:t xml:space="preserve">, </w:t>
      </w:r>
      <w:r w:rsidR="00122AB2" w:rsidRPr="00E053BE">
        <w:rPr>
          <w:rStyle w:val="Cross-ReferenceChar"/>
        </w:rPr>
        <w:fldChar w:fldCharType="begin"/>
      </w:r>
      <w:r w:rsidR="00122AB2" w:rsidRPr="00E053BE">
        <w:rPr>
          <w:rStyle w:val="Cross-ReferenceChar"/>
        </w:rPr>
        <w:instrText xml:space="preserve"> REF _Ref128405390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8.B.1</w:t>
      </w:r>
      <w:r w:rsidR="00122AB2" w:rsidRPr="00E053BE">
        <w:rPr>
          <w:rStyle w:val="Cross-ReferenceChar"/>
        </w:rPr>
        <w:fldChar w:fldCharType="end"/>
      </w:r>
      <w:r w:rsidR="00122AB2" w:rsidRPr="00E053BE">
        <w:t xml:space="preserve"> through </w:t>
      </w:r>
      <w:r w:rsidR="00122AB2" w:rsidRPr="00E053BE">
        <w:rPr>
          <w:rStyle w:val="Cross-ReferenceChar"/>
        </w:rPr>
        <w:fldChar w:fldCharType="begin"/>
      </w:r>
      <w:r w:rsidR="00122AB2" w:rsidRPr="00E053BE">
        <w:rPr>
          <w:rStyle w:val="Cross-ReferenceChar"/>
        </w:rPr>
        <w:instrText xml:space="preserve"> REF _Ref193270326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8.B.3</w:t>
      </w:r>
      <w:r w:rsidR="00122AB2" w:rsidRPr="00E053BE">
        <w:rPr>
          <w:rStyle w:val="Cross-ReferenceChar"/>
        </w:rPr>
        <w:fldChar w:fldCharType="end"/>
      </w:r>
      <w:r w:rsidR="00DF7D77" w:rsidRPr="00E053BE">
        <w:t>,</w:t>
      </w:r>
      <w:r w:rsidRPr="00E053BE">
        <w:t xml:space="preserve"> for each grade</w:t>
      </w:r>
      <w:r w:rsidR="00B609B8" w:rsidRPr="00E053BE">
        <w:t xml:space="preserve"> level</w:t>
      </w:r>
      <w:r w:rsidRPr="00E053BE">
        <w:t xml:space="preserve"> and grade span. If the sample size requirement for conducting DIF analyses was not met, that item was categorized in “insufficient counts.”</w:t>
      </w:r>
    </w:p>
    <w:p w14:paraId="7121FA83" w14:textId="4EACADD3" w:rsidR="00DC6271" w:rsidRPr="00E053BE" w:rsidRDefault="00CE64F1" w:rsidP="002E3839">
      <w:r w:rsidRPr="00E053BE">
        <w:t xml:space="preserve">No items, across grade level or grade span, were flagged for gender </w:t>
      </w:r>
      <w:r w:rsidR="0039192A" w:rsidRPr="00E053BE">
        <w:t xml:space="preserve">DIF. </w:t>
      </w:r>
      <w:r w:rsidR="35351913" w:rsidRPr="00E053BE">
        <w:t xml:space="preserve">One item in grade span nine </w:t>
      </w:r>
      <w:r w:rsidR="00315F61" w:rsidRPr="00E053BE">
        <w:t>and</w:t>
      </w:r>
      <w:r w:rsidR="35351913" w:rsidRPr="00E053BE">
        <w:t xml:space="preserve"> ten was flagged for ethnicity DIF. </w:t>
      </w:r>
      <w:r w:rsidR="002763A9" w:rsidRPr="00E053BE">
        <w:t>One</w:t>
      </w:r>
      <w:r w:rsidR="00533561" w:rsidRPr="00E053BE">
        <w:t xml:space="preserve"> item </w:t>
      </w:r>
      <w:r w:rsidR="00141F4C" w:rsidRPr="00E053BE">
        <w:t xml:space="preserve">in grade span nine </w:t>
      </w:r>
      <w:r w:rsidR="00315F61" w:rsidRPr="00E053BE">
        <w:t>and</w:t>
      </w:r>
      <w:r w:rsidR="00141F4C" w:rsidRPr="00E053BE">
        <w:t xml:space="preserve"> ten </w:t>
      </w:r>
      <w:r w:rsidR="00533561" w:rsidRPr="00E053BE">
        <w:t>w</w:t>
      </w:r>
      <w:r w:rsidR="002763A9" w:rsidRPr="00E053BE">
        <w:t>as</w:t>
      </w:r>
      <w:r w:rsidR="00533561" w:rsidRPr="00E053BE">
        <w:t xml:space="preserve"> flagged for primary disability DIF</w:t>
      </w:r>
      <w:r w:rsidR="000235CB" w:rsidRPr="00E053BE">
        <w:t xml:space="preserve">. </w:t>
      </w:r>
      <w:r w:rsidR="00DC6271" w:rsidRPr="00E053BE">
        <w:t xml:space="preserve">Items that show C-level DIF and are considered biased by the DIF review panel will be deactivated for future use. </w:t>
      </w:r>
      <w:r w:rsidR="00FA1260" w:rsidRPr="00E053BE">
        <w:t xml:space="preserve">For the </w:t>
      </w:r>
      <w:r w:rsidR="00E773B0" w:rsidRPr="00E053BE">
        <w:t>two</w:t>
      </w:r>
      <w:r w:rsidR="00FA1260" w:rsidRPr="00E053BE">
        <w:t xml:space="preserve"> items flagged for </w:t>
      </w:r>
      <w:r w:rsidR="00E773B0" w:rsidRPr="00E053BE">
        <w:t xml:space="preserve">C-level </w:t>
      </w:r>
      <w:r w:rsidR="00FA1260" w:rsidRPr="00E053BE">
        <w:t xml:space="preserve">DIF, </w:t>
      </w:r>
      <w:r w:rsidR="00576124" w:rsidRPr="00E053BE">
        <w:t>neither was</w:t>
      </w:r>
      <w:r w:rsidR="00FA1260" w:rsidRPr="00E053BE">
        <w:t xml:space="preserve"> considered biased after DIF panel review.</w:t>
      </w:r>
    </w:p>
    <w:p w14:paraId="3C678D4A" w14:textId="1AABCEC5" w:rsidR="00DC6271" w:rsidRPr="00E053BE" w:rsidRDefault="00513DC6" w:rsidP="002E3839">
      <w:r w:rsidRPr="00E053BE">
        <w:t>Assessment</w:t>
      </w:r>
      <w:r w:rsidR="00DC6271" w:rsidRPr="00E053BE">
        <w:t xml:space="preserve"> developers are instructed to avoid selecting C-level items considered unbiased by the DIF review panel for future test forms unless their inclusion is deemed essential to meeting test-content specifications.</w:t>
      </w:r>
    </w:p>
    <w:p w14:paraId="56BD7F53" w14:textId="58C48D41" w:rsidR="002D6756" w:rsidRPr="00E053BE" w:rsidRDefault="26D384BB" w:rsidP="002E3839">
      <w:pPr>
        <w:pStyle w:val="Heading3"/>
      </w:pPr>
      <w:bookmarkStart w:id="1324" w:name="_Item_Response_Theory"/>
      <w:bookmarkStart w:id="1325" w:name="_Toc193875836"/>
      <w:bookmarkEnd w:id="1324"/>
      <w:r w:rsidRPr="00E053BE">
        <w:lastRenderedPageBreak/>
        <w:t>I</w:t>
      </w:r>
      <w:r w:rsidR="6F525BA9" w:rsidRPr="00E053BE">
        <w:t xml:space="preserve">tem </w:t>
      </w:r>
      <w:r w:rsidRPr="00E053BE">
        <w:t>R</w:t>
      </w:r>
      <w:r w:rsidR="6F525BA9" w:rsidRPr="00E053BE">
        <w:t xml:space="preserve">esponse </w:t>
      </w:r>
      <w:r w:rsidRPr="00E053BE">
        <w:t>T</w:t>
      </w:r>
      <w:r w:rsidR="6F525BA9" w:rsidRPr="00E053BE">
        <w:t>heory</w:t>
      </w:r>
      <w:r w:rsidRPr="00E053BE">
        <w:t xml:space="preserve"> Analyses</w:t>
      </w:r>
      <w:bookmarkEnd w:id="1325"/>
    </w:p>
    <w:p w14:paraId="6C118C0E" w14:textId="77777777" w:rsidR="00806979" w:rsidRPr="00E053BE" w:rsidRDefault="00806979" w:rsidP="002E3839">
      <w:pPr>
        <w:keepLines/>
      </w:pPr>
      <w:bookmarkStart w:id="1326" w:name="_Models"/>
      <w:bookmarkStart w:id="1327" w:name="_Item_Response_Theory_1"/>
      <w:bookmarkStart w:id="1328" w:name="_Hlk129012874"/>
      <w:bookmarkEnd w:id="1326"/>
      <w:bookmarkEnd w:id="1327"/>
      <w:r w:rsidRPr="00E053BE">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7E2BFE77" w14:textId="4C4EDF2D" w:rsidR="00806979" w:rsidRPr="00E053BE" w:rsidRDefault="00806979" w:rsidP="002E3839">
      <w:r w:rsidRPr="00E053BE">
        <w:t>This section describes how IRT models were used to calibrate all the operational field test items to establish the base IRT scale. All operational field test items that were not rejected by both the data review committees and the CDE were included in the calibration process.</w:t>
      </w:r>
    </w:p>
    <w:p w14:paraId="62B4EE44" w14:textId="6C187748" w:rsidR="001C0687" w:rsidRPr="00E053BE" w:rsidRDefault="00DF51F0" w:rsidP="002E3839">
      <w:pPr>
        <w:pStyle w:val="Heading4"/>
      </w:pPr>
      <w:bookmarkStart w:id="1329" w:name="_Toc175667568"/>
      <w:bookmarkStart w:id="1330" w:name="_Toc175823692"/>
      <w:bookmarkStart w:id="1331" w:name="_Toc175829125"/>
      <w:bookmarkStart w:id="1332" w:name="_Toc175836993"/>
      <w:bookmarkStart w:id="1333" w:name="_Toc175838347"/>
      <w:bookmarkStart w:id="1334" w:name="_Item_Response_Theory_2"/>
      <w:bookmarkStart w:id="1335" w:name="_Toc193875837"/>
      <w:bookmarkEnd w:id="1328"/>
      <w:bookmarkEnd w:id="1329"/>
      <w:bookmarkEnd w:id="1330"/>
      <w:bookmarkEnd w:id="1331"/>
      <w:bookmarkEnd w:id="1332"/>
      <w:bookmarkEnd w:id="1333"/>
      <w:bookmarkEnd w:id="1334"/>
      <w:r w:rsidRPr="00E053BE">
        <w:t xml:space="preserve">Item Response Theory </w:t>
      </w:r>
      <w:r w:rsidR="1A7A132C" w:rsidRPr="00E053BE">
        <w:t>Model</w:t>
      </w:r>
      <w:bookmarkEnd w:id="1335"/>
    </w:p>
    <w:p w14:paraId="138DAB70" w14:textId="3F4E2901" w:rsidR="008B6F3D" w:rsidRPr="00E053BE" w:rsidRDefault="008B6F3D" w:rsidP="002E3839">
      <w:bookmarkStart w:id="1336" w:name="_Data_Preparation"/>
      <w:bookmarkStart w:id="1337" w:name="_Data_Preparation_1"/>
      <w:bookmarkStart w:id="1338" w:name="_Data_Preparation_2"/>
      <w:bookmarkStart w:id="1339" w:name="_Hlk129342656"/>
      <w:bookmarkStart w:id="1340" w:name="_Hlk129012945"/>
      <w:bookmarkEnd w:id="1336"/>
      <w:bookmarkEnd w:id="1337"/>
      <w:bookmarkEnd w:id="1338"/>
      <w:r w:rsidRPr="00E053BE">
        <w:t xml:space="preserve">The one-parameter logistic item response theory (1PL-IRT) model </w:t>
      </w:r>
      <w:bookmarkStart w:id="1341" w:name="_Hlk39503753"/>
      <w:r w:rsidRPr="00E053BE">
        <w:t>was</w:t>
      </w:r>
      <w:bookmarkEnd w:id="1341"/>
      <w:r w:rsidRPr="00E053BE">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3CF69D69" w14:textId="73B832B0" w:rsidR="008B6F3D" w:rsidRPr="00E053BE" w:rsidRDefault="008B6F3D" w:rsidP="002E3839">
      <w:pPr>
        <w:keepNext/>
      </w:pPr>
      <w:r w:rsidRPr="00E053BE">
        <w:t xml:space="preserve">The mathematical form of the GPCM is presented in equation 8.7. </w:t>
      </w:r>
      <w:r w:rsidRPr="00E053BE">
        <w:rPr>
          <w:i/>
        </w:rPr>
        <w:t xml:space="preserve">Refer to the </w:t>
      </w:r>
      <w:hyperlink w:anchor="_Alternative_Text_for_52" w:history="1">
        <w:r w:rsidRPr="00E053BE">
          <w:rPr>
            <w:rStyle w:val="Hyperlink"/>
            <w:i/>
            <w:iCs/>
          </w:rPr>
          <w:t>Alternative Text for Equation 8.7</w:t>
        </w:r>
      </w:hyperlink>
      <w:r w:rsidRPr="00E053BE">
        <w:rPr>
          <w:i/>
        </w:rPr>
        <w:t xml:space="preserve"> for a description of this equation.</w:t>
      </w:r>
    </w:p>
    <w:bookmarkStart w:id="1342" w:name="_1750676624"/>
    <w:bookmarkStart w:id="1343" w:name="_1750849871"/>
    <w:bookmarkEnd w:id="1342"/>
    <w:bookmarkEnd w:id="1343"/>
    <w:bookmarkStart w:id="1344" w:name="_MON_1751114785"/>
    <w:bookmarkEnd w:id="1344"/>
    <w:p w14:paraId="5C01A80C" w14:textId="227CD95B" w:rsidR="008B6F3D" w:rsidRPr="00E053BE" w:rsidRDefault="007A2A5C" w:rsidP="002E3839">
      <w:pPr>
        <w:pStyle w:val="NormalIndent2"/>
      </w:pPr>
      <w:r w:rsidRPr="00E053BE">
        <w:rPr>
          <w:noProof/>
          <w:position w:val="-6"/>
        </w:rPr>
        <w:object w:dxaOrig="8041" w:dyaOrig="2055" w14:anchorId="739EBD0D">
          <v:shape id="_x0000_i1032" type="#_x0000_t75" alt="Equation 8.7; a link to the long description for this equation is found in the preceding paragraph." style="width:402pt;height:102.75pt" o:ole="">
            <v:imagedata r:id="rId46" o:title=""/>
          </v:shape>
          <o:OLEObject Type="Embed" ProgID="Word.Document.12" ShapeID="_x0000_i1032" DrawAspect="Content" ObjectID="_1812437988" r:id="rId47">
            <o:FieldCodes>\s</o:FieldCodes>
          </o:OLEObject>
        </w:object>
      </w:r>
      <w:r w:rsidR="008B6F3D" w:rsidRPr="00E053BE">
        <w:tab/>
      </w:r>
      <w:bookmarkStart w:id="1345" w:name="EQ84"/>
      <w:bookmarkEnd w:id="1345"/>
      <w:r w:rsidR="008B6F3D" w:rsidRPr="00E053BE">
        <w:t>(8.7)</w:t>
      </w:r>
      <w:bookmarkStart w:id="1346" w:name="EQ8_7"/>
      <w:bookmarkEnd w:id="1346"/>
    </w:p>
    <w:p w14:paraId="4698CB92" w14:textId="77777777" w:rsidR="008B6F3D" w:rsidRPr="00E053BE" w:rsidRDefault="008B6F3D" w:rsidP="002E3839">
      <w:pPr>
        <w:keepNext/>
      </w:pPr>
      <w:proofErr w:type="gramStart"/>
      <w:r w:rsidRPr="00E053BE">
        <w:t>where</w:t>
      </w:r>
      <w:proofErr w:type="gramEnd"/>
      <w:r w:rsidRPr="00E053BE">
        <w:t>,</w:t>
      </w:r>
    </w:p>
    <w:bookmarkStart w:id="1347" w:name="_1750849882"/>
    <w:bookmarkStart w:id="1348" w:name="_1751295305"/>
    <w:bookmarkStart w:id="1349" w:name="_1751892784"/>
    <w:bookmarkStart w:id="1350" w:name="_1779541482"/>
    <w:bookmarkStart w:id="1351" w:name="_1796975071"/>
    <w:bookmarkEnd w:id="1347"/>
    <w:bookmarkEnd w:id="1348"/>
    <w:bookmarkEnd w:id="1349"/>
    <w:bookmarkEnd w:id="1350"/>
    <w:bookmarkEnd w:id="1351"/>
    <w:bookmarkStart w:id="1352" w:name="_MON_1780752254"/>
    <w:bookmarkEnd w:id="1352"/>
    <w:p w14:paraId="6EC67980" w14:textId="130619C2" w:rsidR="008B6F3D" w:rsidRPr="00E053BE" w:rsidRDefault="007A2A5C" w:rsidP="002E3839">
      <w:pPr>
        <w:pStyle w:val="equation"/>
      </w:pPr>
      <w:r w:rsidRPr="00E053BE">
        <w:rPr>
          <w:noProof/>
          <w:position w:val="-6"/>
        </w:rPr>
        <w:object w:dxaOrig="774" w:dyaOrig="332" w14:anchorId="2E840A21">
          <v:shape id="_x0000_i1033" type="#_x0000_t75" alt="p sub ih of theta-hat sub j" style="width:39pt;height:16.5pt" o:ole="">
            <v:imagedata r:id="rId48" o:title=""/>
          </v:shape>
          <o:OLEObject Type="Embed" ProgID="Word.Document.12" ShapeID="_x0000_i1033" DrawAspect="Content" ObjectID="_1812437989" r:id="rId49">
            <o:FieldCodes>\s</o:FieldCodes>
          </o:OLEObject>
        </w:object>
      </w:r>
      <w:r w:rsidR="008B6F3D" w:rsidRPr="00E053BE">
        <w:t xml:space="preserve"> is the probability of student with proficiency </w:t>
      </w:r>
      <w:bookmarkStart w:id="1353" w:name="_1750849894"/>
      <w:bookmarkStart w:id="1354" w:name="_1779541484"/>
      <w:bookmarkStart w:id="1355" w:name="_1780752256"/>
      <w:bookmarkEnd w:id="1353"/>
      <w:bookmarkEnd w:id="1354"/>
      <w:bookmarkEnd w:id="1355"/>
      <w:bookmarkStart w:id="1356" w:name="_MON_1804054015"/>
      <w:bookmarkEnd w:id="1356"/>
      <w:r w:rsidRPr="00E053BE">
        <w:rPr>
          <w:noProof/>
          <w:position w:val="-6"/>
        </w:rPr>
        <w:object w:dxaOrig="201" w:dyaOrig="342" w14:anchorId="1FBEF293">
          <v:shape id="_x0000_i1034" type="#_x0000_t75" alt="theta-hat sub j" style="width:9.75pt;height:17.25pt" o:ole="">
            <v:imagedata r:id="rId50" o:title=""/>
          </v:shape>
          <o:OLEObject Type="Embed" ProgID="Word.Document.12" ShapeID="_x0000_i1034" DrawAspect="Content" ObjectID="_1812437990" r:id="rId51">
            <o:FieldCodes>\s</o:FieldCodes>
          </o:OLEObject>
        </w:object>
      </w:r>
      <w:r w:rsidR="008B6F3D" w:rsidRPr="00E053BE">
        <w:t xml:space="preserve"> obtaining score </w:t>
      </w:r>
      <w:r w:rsidR="008B6F3D" w:rsidRPr="00E053BE">
        <w:rPr>
          <w:rFonts w:ascii="Times New Roman" w:hAnsi="Times New Roman" w:cs="Times New Roman"/>
          <w:i/>
          <w:iCs/>
          <w:sz w:val="28"/>
          <w:szCs w:val="28"/>
        </w:rPr>
        <w:t>h</w:t>
      </w:r>
      <w:r w:rsidR="008B6F3D" w:rsidRPr="00E053BE">
        <w:t xml:space="preserve"> on item </w:t>
      </w:r>
      <w:r w:rsidR="008B6F3D" w:rsidRPr="00E053BE">
        <w:rPr>
          <w:rFonts w:ascii="Times New Roman" w:hAnsi="Times New Roman"/>
          <w:i/>
          <w:iCs/>
          <w:sz w:val="28"/>
          <w:szCs w:val="28"/>
        </w:rPr>
        <w:t>i</w:t>
      </w:r>
      <w:r w:rsidR="008B6F3D" w:rsidRPr="00E053BE">
        <w:t>,</w:t>
      </w:r>
    </w:p>
    <w:p w14:paraId="4F301F0E" w14:textId="77777777" w:rsidR="008B6F3D" w:rsidRPr="00E053BE" w:rsidRDefault="008B6F3D" w:rsidP="002E3839">
      <w:pPr>
        <w:pStyle w:val="equation"/>
      </w:pP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t xml:space="preserve"> is the maximum possible score points for item </w:t>
      </w:r>
      <w:r w:rsidRPr="00E053BE">
        <w:rPr>
          <w:rFonts w:ascii="Times New Roman" w:hAnsi="Times New Roman"/>
          <w:i/>
          <w:sz w:val="28"/>
        </w:rPr>
        <w:t>i</w:t>
      </w:r>
      <w:r w:rsidRPr="00E053BE">
        <w:t>,</w:t>
      </w:r>
    </w:p>
    <w:p w14:paraId="04244A29" w14:textId="47B41835" w:rsidR="008B6F3D" w:rsidRPr="00E053BE" w:rsidRDefault="008B6F3D" w:rsidP="002E3839">
      <w:pPr>
        <w:pStyle w:val="equation"/>
      </w:pPr>
      <w:r w:rsidRPr="00E053BE">
        <w:rPr>
          <w:rFonts w:ascii="Times New Roman" w:hAnsi="Times New Roman" w:cs="Times New Roman"/>
          <w:i/>
          <w:iCs/>
          <w:sz w:val="28"/>
          <w:szCs w:val="28"/>
        </w:rPr>
        <w:t>a</w:t>
      </w:r>
      <w:r w:rsidRPr="00E053BE">
        <w:rPr>
          <w:rFonts w:ascii="Times New Roman" w:hAnsi="Times New Roman" w:cs="Times New Roman"/>
          <w:i/>
          <w:iCs/>
          <w:sz w:val="28"/>
          <w:szCs w:val="28"/>
          <w:vertAlign w:val="subscript"/>
        </w:rPr>
        <w:t>i</w:t>
      </w:r>
      <w:r w:rsidRPr="00E053BE">
        <w:t xml:space="preserve"> is the discrimination parameter, which is fixed to 0.588 for every item,</w:t>
      </w:r>
    </w:p>
    <w:p w14:paraId="7F3DB3D9" w14:textId="77777777" w:rsidR="008B6F3D" w:rsidRPr="00E053BE" w:rsidRDefault="008B6F3D" w:rsidP="002E3839">
      <w:pPr>
        <w:pStyle w:val="equation"/>
      </w:pPr>
      <w:r w:rsidRPr="00E053BE">
        <w:rPr>
          <w:rFonts w:ascii="Times New Roman" w:hAnsi="Times New Roman" w:cs="Times New Roman"/>
          <w:i/>
          <w:iCs/>
          <w:sz w:val="28"/>
          <w:szCs w:val="28"/>
        </w:rPr>
        <w:t>b</w:t>
      </w:r>
      <w:r w:rsidRPr="00E053BE">
        <w:rPr>
          <w:rFonts w:ascii="Times New Roman" w:hAnsi="Times New Roman" w:cs="Times New Roman"/>
          <w:i/>
          <w:iCs/>
          <w:sz w:val="28"/>
          <w:szCs w:val="28"/>
          <w:vertAlign w:val="subscript"/>
        </w:rPr>
        <w:t>i</w:t>
      </w:r>
      <w:r w:rsidRPr="00E053BE">
        <w:t xml:space="preserve"> is the location parameter for item </w:t>
      </w:r>
      <w:r w:rsidRPr="00E053BE">
        <w:rPr>
          <w:rFonts w:ascii="Times New Roman" w:hAnsi="Times New Roman"/>
          <w:i/>
          <w:sz w:val="28"/>
        </w:rPr>
        <w:t>i</w:t>
      </w:r>
      <w:r w:rsidRPr="00E053BE">
        <w:t>,</w:t>
      </w:r>
    </w:p>
    <w:p w14:paraId="7D298B6E" w14:textId="77777777" w:rsidR="008B6F3D" w:rsidRPr="00E053BE" w:rsidRDefault="008B6F3D" w:rsidP="002E3839">
      <w:pPr>
        <w:pStyle w:val="equation"/>
      </w:pPr>
      <w:r w:rsidRPr="00E053BE">
        <w:rPr>
          <w:rFonts w:ascii="Times New Roman" w:hAnsi="Times New Roman" w:cs="Times New Roman"/>
          <w:i/>
          <w:iCs/>
          <w:sz w:val="28"/>
          <w:szCs w:val="28"/>
        </w:rPr>
        <w:t>d</w:t>
      </w:r>
      <w:r w:rsidRPr="00E053BE">
        <w:rPr>
          <w:rFonts w:ascii="Times New Roman" w:hAnsi="Times New Roman" w:cs="Times New Roman"/>
          <w:i/>
          <w:iCs/>
          <w:sz w:val="28"/>
          <w:szCs w:val="28"/>
          <w:vertAlign w:val="subscript"/>
        </w:rPr>
        <w:t>iv</w:t>
      </w:r>
      <w:r w:rsidRPr="00E053BE">
        <w:t xml:space="preserve"> is the category parameter for item </w:t>
      </w:r>
      <w:r w:rsidRPr="00E053BE">
        <w:rPr>
          <w:rFonts w:ascii="Times New Roman" w:hAnsi="Times New Roman" w:cs="Times New Roman"/>
          <w:i/>
          <w:sz w:val="26"/>
          <w:szCs w:val="26"/>
        </w:rPr>
        <w:t>i</w:t>
      </w:r>
      <w:r w:rsidRPr="00E053BE">
        <w:t xml:space="preserve"> on item score </w:t>
      </w:r>
      <w:r w:rsidRPr="00E053BE">
        <w:rPr>
          <w:rFonts w:ascii="Times New Roman" w:hAnsi="Times New Roman"/>
          <w:i/>
          <w:sz w:val="28"/>
        </w:rPr>
        <w:t>v</w:t>
      </w:r>
      <w:r w:rsidRPr="00E053BE">
        <w:t>,</w:t>
      </w:r>
    </w:p>
    <w:p w14:paraId="3DD7080D" w14:textId="77777777" w:rsidR="008B6F3D" w:rsidRPr="00E053BE" w:rsidRDefault="008B6F3D" w:rsidP="002E3839">
      <w:pPr>
        <w:pStyle w:val="equation"/>
      </w:pPr>
      <w:r w:rsidRPr="00E053BE">
        <w:rPr>
          <w:rFonts w:ascii="Times New Roman" w:hAnsi="Times New Roman"/>
          <w:i/>
          <w:iCs/>
          <w:sz w:val="28"/>
          <w:szCs w:val="28"/>
        </w:rPr>
        <w:t>D</w:t>
      </w:r>
      <w:r w:rsidRPr="00E053BE">
        <w:t xml:space="preserve"> is a scaling constant of 1.7,</w:t>
      </w:r>
    </w:p>
    <w:p w14:paraId="7D5CB5C2" w14:textId="77777777" w:rsidR="008B6F3D" w:rsidRPr="00E053BE" w:rsidRDefault="008B6F3D" w:rsidP="002E3839">
      <w:pPr>
        <w:pStyle w:val="equation"/>
        <w:rPr>
          <w:iCs/>
        </w:rPr>
      </w:pPr>
      <w:r w:rsidRPr="00E053BE">
        <w:rPr>
          <w:rFonts w:ascii="Times New Roman" w:hAnsi="Times New Roman"/>
          <w:i/>
          <w:sz w:val="28"/>
        </w:rPr>
        <w:t>c</w:t>
      </w:r>
      <w:r w:rsidRPr="00E053BE">
        <w:rPr>
          <w:rFonts w:ascii="Times New Roman" w:hAnsi="Times New Roman"/>
          <w:iCs/>
          <w:sz w:val="28"/>
        </w:rPr>
        <w:t xml:space="preserve"> </w:t>
      </w:r>
      <w:r w:rsidRPr="00E053BE">
        <w:t>indexes the item score, and</w:t>
      </w:r>
    </w:p>
    <w:p w14:paraId="68B5C7EA" w14:textId="7F7D2926" w:rsidR="008B6F3D" w:rsidRPr="00E053BE" w:rsidRDefault="008B6F3D" w:rsidP="002E3839">
      <w:pPr>
        <w:pStyle w:val="equation"/>
        <w:rPr>
          <w:iCs/>
        </w:rPr>
      </w:pPr>
      <w:r w:rsidRPr="00E053BE">
        <w:rPr>
          <w:rFonts w:ascii="Times New Roman" w:hAnsi="Times New Roman"/>
          <w:i/>
          <w:sz w:val="28"/>
        </w:rPr>
        <w:t>v</w:t>
      </w:r>
      <w:r w:rsidRPr="00E053BE">
        <w:rPr>
          <w:rFonts w:ascii="Times New Roman" w:hAnsi="Times New Roman"/>
          <w:iCs/>
          <w:sz w:val="28"/>
        </w:rPr>
        <w:t xml:space="preserve"> </w:t>
      </w:r>
      <w:r w:rsidRPr="00E053BE">
        <w:rPr>
          <w:iCs/>
        </w:rPr>
        <w:t>indexes the nonzero item score.</w:t>
      </w:r>
    </w:p>
    <w:p w14:paraId="20C34057" w14:textId="7906B286" w:rsidR="008B6F3D" w:rsidRPr="00E053BE" w:rsidRDefault="008B6F3D" w:rsidP="002E3839">
      <w:r w:rsidRPr="00E053BE">
        <w:t xml:space="preserve">When </w:t>
      </w: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rPr>
          <w:rFonts w:ascii="Times New Roman" w:hAnsi="Times New Roman" w:cs="Times New Roman"/>
          <w:sz w:val="28"/>
          <w:szCs w:val="28"/>
        </w:rPr>
        <w:t xml:space="preserve"> = 1</w:t>
      </w:r>
      <w:r w:rsidRPr="00E053BE">
        <w:t>, equation 8.7 becomes an expression of the one-parameter logistic model for dichotomous items.</w:t>
      </w:r>
    </w:p>
    <w:p w14:paraId="1357443E" w14:textId="77777777" w:rsidR="003A7E7E" w:rsidRPr="00E053BE" w:rsidRDefault="003A7E7E" w:rsidP="002E3839">
      <w:pPr>
        <w:pStyle w:val="Heading4"/>
        <w:rPr>
          <w:webHidden/>
        </w:rPr>
      </w:pPr>
      <w:bookmarkStart w:id="1357" w:name="_Data_Preparation_3"/>
      <w:bookmarkStart w:id="1358" w:name="_Toc193875838"/>
      <w:bookmarkEnd w:id="1339"/>
      <w:bookmarkEnd w:id="1340"/>
      <w:bookmarkEnd w:id="1357"/>
      <w:r w:rsidRPr="00E053BE">
        <w:t>Data Preparation</w:t>
      </w:r>
      <w:bookmarkEnd w:id="1358"/>
    </w:p>
    <w:p w14:paraId="7330097C" w14:textId="77777777" w:rsidR="008B6F3D" w:rsidRPr="00E053BE" w:rsidDel="00145B48" w:rsidRDefault="008B6F3D" w:rsidP="002E3839">
      <w:pPr>
        <w:keepLines/>
      </w:pPr>
      <w:bookmarkStart w:id="1359" w:name="_Equating"/>
      <w:bookmarkStart w:id="1360" w:name="_Equating_1"/>
      <w:bookmarkStart w:id="1361" w:name="_Equating_2"/>
      <w:bookmarkStart w:id="1362" w:name="_Equating_3"/>
      <w:bookmarkStart w:id="1363" w:name="_Hlk129013070"/>
      <w:bookmarkEnd w:id="1359"/>
      <w:bookmarkEnd w:id="1360"/>
      <w:bookmarkEnd w:id="1361"/>
      <w:bookmarkEnd w:id="1362"/>
      <w:r w:rsidRPr="00E053BE" w:rsidDel="00145B48">
        <w:t>Prior to IRT calibration analyses, ETS psychometricians</w:t>
      </w:r>
      <w:r w:rsidRPr="00E053BE">
        <w:t xml:space="preserve"> </w:t>
      </w:r>
      <w:r w:rsidRPr="00E053BE" w:rsidDel="00145B48">
        <w:t>review</w:t>
      </w:r>
      <w:r w:rsidRPr="00E053BE">
        <w:t>ed</w:t>
      </w:r>
      <w:r w:rsidRPr="00E053BE" w:rsidDel="00145B48">
        <w:t xml:space="preserve"> the results of the classical item analyses to decide whether any items </w:t>
      </w:r>
      <w:r w:rsidRPr="00E053BE">
        <w:t>were</w:t>
      </w:r>
      <w:r w:rsidRPr="00E053BE" w:rsidDel="00145B48">
        <w:t xml:space="preserve"> of poor quality and need</w:t>
      </w:r>
      <w:r w:rsidRPr="00E053BE">
        <w:t>ed</w:t>
      </w:r>
      <w:r w:rsidRPr="00E053BE" w:rsidDel="00145B48">
        <w:t xml:space="preserve"> to be removed from calibration. The results also </w:t>
      </w:r>
      <w:r w:rsidRPr="00E053BE">
        <w:t>were</w:t>
      </w:r>
      <w:r w:rsidRPr="00E053BE" w:rsidDel="00145B48">
        <w:t xml:space="preserve"> reviewed by ETS content experts and the CDE. The decision whether to remove items from calibration </w:t>
      </w:r>
      <w:r w:rsidRPr="00E053BE">
        <w:t>was</w:t>
      </w:r>
      <w:r w:rsidRPr="00E053BE" w:rsidDel="00145B48">
        <w:t xml:space="preserve"> made in consultation with the CDE.</w:t>
      </w:r>
    </w:p>
    <w:p w14:paraId="14E8D53B" w14:textId="1F06F5BB" w:rsidR="008B6F3D" w:rsidRPr="00E053BE" w:rsidDel="00145B48" w:rsidRDefault="008B6F3D" w:rsidP="002E3839">
      <w:r w:rsidRPr="00E053BE" w:rsidDel="00145B48">
        <w:lastRenderedPageBreak/>
        <w:t xml:space="preserve">For IRT calibration, scored item response data </w:t>
      </w:r>
      <w:r w:rsidRPr="00E053BE">
        <w:t xml:space="preserve">was </w:t>
      </w:r>
      <w:r w:rsidRPr="00E053BE" w:rsidDel="00145B48">
        <w:t>used to create the IRT analysis input data files for each grade</w:t>
      </w:r>
      <w:r w:rsidRPr="00E053BE">
        <w:t xml:space="preserve"> level</w:t>
      </w:r>
      <w:r w:rsidRPr="00E053BE" w:rsidDel="00145B48">
        <w:t>.</w:t>
      </w:r>
      <w:r w:rsidRPr="00E053BE">
        <w:t xml:space="preserve"> T</w:t>
      </w:r>
      <w:r w:rsidRPr="00E053BE" w:rsidDel="00145B48">
        <w:t xml:space="preserve">he IRT analysis input data file </w:t>
      </w:r>
      <w:r w:rsidRPr="00E053BE">
        <w:t xml:space="preserve">was </w:t>
      </w:r>
      <w:r w:rsidRPr="00E053BE" w:rsidDel="00145B48">
        <w:t xml:space="preserve">a </w:t>
      </w:r>
      <w:r w:rsidRPr="00E053BE">
        <w:t>full</w:t>
      </w:r>
      <w:r w:rsidRPr="00E053BE" w:rsidDel="00145B48">
        <w:t xml:space="preserve"> matrix </w:t>
      </w:r>
      <w:r w:rsidRPr="00E053BE">
        <w:t>containing</w:t>
      </w:r>
      <w:r w:rsidRPr="00E053BE" w:rsidDel="00145B48">
        <w:t xml:space="preserve"> </w:t>
      </w:r>
      <w:r w:rsidRPr="00E053BE">
        <w:t xml:space="preserve">item-level scores for </w:t>
      </w:r>
      <w:r w:rsidRPr="00E053BE" w:rsidDel="00145B48">
        <w:t>student</w:t>
      </w:r>
      <w:r w:rsidRPr="00E053BE">
        <w:t>s who</w:t>
      </w:r>
      <w:r w:rsidRPr="00E053BE" w:rsidDel="00145B48">
        <w:t xml:space="preserve"> </w:t>
      </w:r>
      <w:r w:rsidRPr="00E053BE">
        <w:t>answered at least one expressive item and one receptive item.</w:t>
      </w:r>
    </w:p>
    <w:p w14:paraId="43490396" w14:textId="69F86298" w:rsidR="008B6F3D" w:rsidRPr="00E053BE" w:rsidDel="00145B48" w:rsidRDefault="008B6F3D" w:rsidP="002E3839">
      <w:proofErr w:type="gramStart"/>
      <w:r w:rsidRPr="00E053BE">
        <w:t>Similar to</w:t>
      </w:r>
      <w:proofErr w:type="gramEnd"/>
      <w:r w:rsidRPr="00E053BE">
        <w:t xml:space="preserve"> the classical item analyses, “omit” items were treated as incorrect and “not presented” items were treated as blank.</w:t>
      </w:r>
    </w:p>
    <w:p w14:paraId="36DEDB19" w14:textId="77777777" w:rsidR="00EE7ED0" w:rsidRPr="00E053BE" w:rsidRDefault="00EE7ED0" w:rsidP="002E3839">
      <w:pPr>
        <w:pStyle w:val="Heading4"/>
        <w:rPr>
          <w:webHidden/>
        </w:rPr>
      </w:pPr>
      <w:bookmarkStart w:id="1364" w:name="_Equating_4"/>
      <w:bookmarkStart w:id="1365" w:name="_Toc193875839"/>
      <w:bookmarkEnd w:id="1363"/>
      <w:bookmarkEnd w:id="1364"/>
      <w:r w:rsidRPr="00E053BE">
        <w:t>Equating</w:t>
      </w:r>
      <w:bookmarkEnd w:id="1365"/>
    </w:p>
    <w:p w14:paraId="7DFEEDC5" w14:textId="77777777" w:rsidR="006E115B" w:rsidRPr="00E053BE" w:rsidRDefault="006E115B" w:rsidP="002E3839">
      <w:pPr>
        <w:rPr>
          <w:rFonts w:eastAsia="Arial"/>
          <w:color w:val="000000" w:themeColor="text1"/>
        </w:rPr>
      </w:pPr>
      <w:bookmarkStart w:id="1366" w:name="_Hlk129343003"/>
      <w:r w:rsidRPr="00E053BE">
        <w:rPr>
          <w:rFonts w:eastAsia="Arial"/>
          <w:color w:val="000000" w:themeColor="text1"/>
        </w:rPr>
        <w:t xml:space="preserve">Equating is a procedure where test scores, from different test forms assembled </w:t>
      </w:r>
      <w:proofErr w:type="gramStart"/>
      <w:r w:rsidRPr="00E053BE">
        <w:rPr>
          <w:rFonts w:eastAsia="Arial"/>
          <w:color w:val="000000" w:themeColor="text1"/>
        </w:rPr>
        <w:t>on the basis of</w:t>
      </w:r>
      <w:proofErr w:type="gramEnd"/>
      <w:r w:rsidRPr="00E053BE">
        <w:rPr>
          <w:rFonts w:eastAsia="Arial"/>
          <w:color w:val="000000" w:themeColor="text1"/>
        </w:rPr>
        <w:t xml:space="preserve"> the same specifications, are placed </w:t>
      </w:r>
      <w:proofErr w:type="gramStart"/>
      <w:r w:rsidRPr="00E053BE">
        <w:rPr>
          <w:rFonts w:eastAsia="Arial"/>
          <w:color w:val="000000" w:themeColor="text1"/>
        </w:rPr>
        <w:t>onto</w:t>
      </w:r>
      <w:proofErr w:type="gramEnd"/>
      <w:r w:rsidRPr="00E053BE">
        <w:rPr>
          <w:rFonts w:eastAsia="Arial"/>
          <w:color w:val="000000" w:themeColor="text1"/>
        </w:rPr>
        <w:t xml:space="preserve"> a reference scale so that scores from different test administrations are comparable. There are two approaches to equate the test forms: preequating and postequating. </w:t>
      </w:r>
    </w:p>
    <w:p w14:paraId="37F4ABA8" w14:textId="77777777" w:rsidR="006E115B" w:rsidRPr="00E053BE" w:rsidRDefault="006E115B" w:rsidP="002E3839">
      <w:pPr>
        <w:rPr>
          <w:rFonts w:eastAsia="Arial"/>
          <w:color w:val="000000" w:themeColor="text1"/>
        </w:rPr>
      </w:pPr>
      <w:r w:rsidRPr="00E053BE">
        <w:rPr>
          <w:rFonts w:eastAsia="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406A2712" w14:textId="77777777" w:rsidR="006E115B" w:rsidRPr="00E053BE" w:rsidRDefault="006E115B" w:rsidP="002E3839">
      <w:pPr>
        <w:rPr>
          <w:rFonts w:eastAsia="Arial"/>
          <w:color w:val="000000" w:themeColor="text1"/>
        </w:rPr>
      </w:pPr>
      <w:r w:rsidRPr="00E053BE">
        <w:rPr>
          <w:rFonts w:eastAsia="Arial"/>
          <w:color w:val="000000" w:themeColor="text1"/>
        </w:rPr>
        <w:t xml:space="preserve">A postequating design uses the data from the current administration to establish the raw-to-scale-score relationship for the current administration’s form. </w:t>
      </w:r>
    </w:p>
    <w:p w14:paraId="4369AB9D" w14:textId="77777777" w:rsidR="006E115B" w:rsidRPr="00E053BE" w:rsidRDefault="006E115B" w:rsidP="002E3839">
      <w:pPr>
        <w:rPr>
          <w:rFonts w:eastAsia="Arial"/>
          <w:color w:val="000000" w:themeColor="text1"/>
        </w:rPr>
      </w:pPr>
      <w:r w:rsidRPr="00E053BE">
        <w:rPr>
          <w:rFonts w:eastAsia="Arial"/>
          <w:color w:val="000000" w:themeColor="text1"/>
        </w:rPr>
        <w:t xml:space="preserve">Both preequating and postequating involve a common‑item nonequivalent groups design (Kolen &amp; Brennan, 2004). </w:t>
      </w:r>
    </w:p>
    <w:p w14:paraId="47E98A37" w14:textId="193733BB" w:rsidR="006E115B" w:rsidRPr="00E053BE" w:rsidRDefault="006E115B" w:rsidP="002E3839">
      <w:pPr>
        <w:rPr>
          <w:rFonts w:eastAsiaTheme="minorEastAsia"/>
          <w:b/>
        </w:rPr>
      </w:pPr>
      <w:r w:rsidRPr="00E053BE">
        <w:rPr>
          <w:rFonts w:eastAsia="Arial"/>
          <w:color w:val="000000" w:themeColor="text1"/>
        </w:rPr>
        <w:t>For all assessments, regardless of whether they are preequated or postequated, IRT calibration and linking were conducted to put the field test item parameters onto the base IRT scale.</w:t>
      </w:r>
    </w:p>
    <w:p w14:paraId="69A768A8" w14:textId="4AC33D35" w:rsidR="006E115B" w:rsidRPr="00E053BE" w:rsidRDefault="006E115B" w:rsidP="002E3839">
      <w:pPr>
        <w:rPr>
          <w:rFonts w:eastAsia="Arial"/>
          <w:color w:val="000000" w:themeColor="text1"/>
        </w:rPr>
      </w:pPr>
      <w:r w:rsidRPr="00E053BE">
        <w:rPr>
          <w:rFonts w:eastAsia="Arial"/>
          <w:color w:val="000000" w:themeColor="text1"/>
        </w:rPr>
        <w:t xml:space="preserve">The </w:t>
      </w:r>
      <w:r w:rsidR="00365FC2" w:rsidRPr="00E053BE">
        <w:rPr>
          <w:rFonts w:eastAsia="Arial"/>
          <w:color w:val="000000" w:themeColor="text1"/>
        </w:rPr>
        <w:t>Summative Alternate ELPAC</w:t>
      </w:r>
      <w:r w:rsidRPr="00E053BE" w:rsidDel="00272BC9">
        <w:rPr>
          <w:rFonts w:eastAsia="Arial"/>
          <w:color w:val="000000" w:themeColor="text1"/>
        </w:rPr>
        <w:t xml:space="preserve"> </w:t>
      </w:r>
      <w:r w:rsidRPr="00E053BE">
        <w:rPr>
          <w:rFonts w:eastAsia="Arial"/>
          <w:color w:val="000000" w:themeColor="text1"/>
        </w:rPr>
        <w:t xml:space="preserve">was postequated to the baseline scale established in the </w:t>
      </w:r>
      <w:r w:rsidR="0080297B" w:rsidRPr="00E053BE">
        <w:rPr>
          <w:rFonts w:eastAsia="Arial"/>
          <w:color w:val="000000" w:themeColor="text1"/>
        </w:rPr>
        <w:t>202</w:t>
      </w:r>
      <w:r w:rsidR="00BF6255" w:rsidRPr="00E053BE">
        <w:rPr>
          <w:rFonts w:eastAsia="Arial"/>
          <w:color w:val="000000" w:themeColor="text1"/>
        </w:rPr>
        <w:t>1</w:t>
      </w:r>
      <w:r w:rsidR="0080297B" w:rsidRPr="00E053BE">
        <w:rPr>
          <w:rFonts w:eastAsia="Arial"/>
          <w:color w:val="000000" w:themeColor="text1"/>
        </w:rPr>
        <w:t>–2</w:t>
      </w:r>
      <w:r w:rsidR="00BF6255" w:rsidRPr="00E053BE">
        <w:rPr>
          <w:rFonts w:eastAsia="Arial"/>
          <w:color w:val="000000" w:themeColor="text1"/>
        </w:rPr>
        <w:t>2</w:t>
      </w:r>
      <w:r w:rsidRPr="00E053BE">
        <w:rPr>
          <w:rFonts w:eastAsia="Arial"/>
          <w:color w:val="000000" w:themeColor="text1"/>
        </w:rPr>
        <w:t xml:space="preserve"> administration using the data from the </w:t>
      </w:r>
      <w:r w:rsidR="0080297B" w:rsidRPr="00E053BE">
        <w:rPr>
          <w:rFonts w:eastAsia="Arial"/>
          <w:color w:val="000000" w:themeColor="text1"/>
        </w:rPr>
        <w:t>2023–24</w:t>
      </w:r>
      <w:r w:rsidRPr="00E053BE">
        <w:rPr>
          <w:rFonts w:eastAsia="Arial"/>
          <w:color w:val="000000" w:themeColor="text1"/>
        </w:rPr>
        <w:t xml:space="preserve"> administration. </w:t>
      </w:r>
    </w:p>
    <w:bookmarkEnd w:id="1366"/>
    <w:p w14:paraId="11F83EFE" w14:textId="77777777" w:rsidR="005152BF" w:rsidRPr="00E053BE" w:rsidRDefault="005152BF" w:rsidP="002E3839">
      <w:pPr>
        <w:pStyle w:val="Heading5"/>
      </w:pPr>
      <w:r w:rsidRPr="00E053BE">
        <w:t>Calibration</w:t>
      </w:r>
    </w:p>
    <w:p w14:paraId="31933DB5" w14:textId="7795D995" w:rsidR="00671ACB" w:rsidRPr="00E053BE" w:rsidRDefault="00671ACB" w:rsidP="006C686B">
      <w:bookmarkStart w:id="1367" w:name="_Hlk129343054"/>
      <w:r w:rsidRPr="00E053BE">
        <w:t xml:space="preserve">After the </w:t>
      </w:r>
      <w:r w:rsidR="0080297B" w:rsidRPr="00E053BE">
        <w:t>2023–24</w:t>
      </w:r>
      <w:r w:rsidRPr="00E053BE">
        <w:t xml:space="preserve"> </w:t>
      </w:r>
      <w:r w:rsidR="00365FC2" w:rsidRPr="00E053BE">
        <w:t>Summative Alternate ELPAC</w:t>
      </w:r>
      <w:r w:rsidRPr="00E053BE">
        <w:t xml:space="preserve"> administration, all operational items within each assessment (grade level and </w:t>
      </w:r>
      <w:r w:rsidR="00E27BE5" w:rsidRPr="00E053BE">
        <w:t>item type [expressive or receptive]</w:t>
      </w:r>
      <w:r w:rsidRPr="00E053BE">
        <w:t xml:space="preserve">) were calibrated using all available data. </w:t>
      </w:r>
    </w:p>
    <w:p w14:paraId="78B3200B" w14:textId="77777777" w:rsidR="00671ACB" w:rsidRPr="00E053BE" w:rsidRDefault="00671ACB" w:rsidP="006C686B">
      <w:bookmarkStart w:id="1368" w:name="_Hlk92371549"/>
      <w:r w:rsidRPr="00E053BE">
        <w:t xml:space="preserve">FlexMIRT (Cai, 2017), a multilevel and multiple-group IRT software package for item </w:t>
      </w:r>
      <w:bookmarkEnd w:id="1368"/>
      <w:r w:rsidRPr="00E053BE">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AE1374B" w14:textId="77777777" w:rsidR="00671ACB" w:rsidRPr="00E053BE" w:rsidRDefault="00671ACB" w:rsidP="002E3839">
      <w:pPr>
        <w:keepNext/>
        <w:keepLines/>
      </w:pPr>
      <w:r w:rsidRPr="00E053BE">
        <w:lastRenderedPageBreak/>
        <w:t>The evaluation of the calibration results includes the following steps:</w:t>
      </w:r>
    </w:p>
    <w:p w14:paraId="7D12DDEE" w14:textId="77777777" w:rsidR="00671ACB" w:rsidRPr="00E053BE" w:rsidRDefault="00671ACB" w:rsidP="002E3839">
      <w:pPr>
        <w:pStyle w:val="Numbered"/>
        <w:keepNext/>
        <w:keepLines/>
        <w:numPr>
          <w:ilvl w:val="0"/>
          <w:numId w:val="32"/>
        </w:numPr>
        <w:spacing w:before="10"/>
        <w:ind w:left="864" w:hanging="288"/>
      </w:pPr>
      <w:r w:rsidRPr="00E053BE">
        <w:t>Reviewing the item parameter estimates to examine whether these estimates were reasonable</w:t>
      </w:r>
    </w:p>
    <w:p w14:paraId="57D901AC" w14:textId="71A6A20C" w:rsidR="00671ACB" w:rsidRPr="00E053BE" w:rsidRDefault="00671ACB" w:rsidP="002E3839">
      <w:pPr>
        <w:pStyle w:val="Numbered"/>
        <w:keepNext/>
        <w:keepLines/>
        <w:numPr>
          <w:ilvl w:val="1"/>
          <w:numId w:val="32"/>
        </w:numPr>
        <w:spacing w:before="10"/>
        <w:ind w:left="1224"/>
      </w:pPr>
      <w:r w:rsidRPr="00E053BE">
        <w:t xml:space="preserve">At the form level, the summary statistics for the </w:t>
      </w:r>
      <w:r w:rsidRPr="00E053BE">
        <w:rPr>
          <w:i/>
        </w:rPr>
        <w:t>b</w:t>
      </w:r>
      <w:r w:rsidRPr="00E053BE">
        <w:t xml:space="preserve">-parameter estimates (location difficulty) and </w:t>
      </w:r>
      <w:r w:rsidRPr="00E053BE">
        <w:rPr>
          <w:i/>
        </w:rPr>
        <w:t>d</w:t>
      </w:r>
      <w:r w:rsidRPr="00E053BE">
        <w:t>-parameter estimates (step parameter) were examined, including the mean, SD, median, minimum, maximum, and goodness-of-fit.</w:t>
      </w:r>
    </w:p>
    <w:p w14:paraId="3B221A65" w14:textId="77777777" w:rsidR="00671ACB" w:rsidRPr="00E053BE" w:rsidRDefault="00671ACB" w:rsidP="002E3839">
      <w:pPr>
        <w:pStyle w:val="Numbered"/>
        <w:keepNext/>
        <w:keepLines/>
        <w:numPr>
          <w:ilvl w:val="1"/>
          <w:numId w:val="32"/>
        </w:numPr>
        <w:spacing w:before="10"/>
        <w:ind w:left="1224"/>
      </w:pPr>
      <w:r w:rsidRPr="00E053BE">
        <w:t>At the item level, statistics of individual items were examined, including item difficulty estimates, model-fit statistics, and the IRT-based item parameters.</w:t>
      </w:r>
    </w:p>
    <w:p w14:paraId="265B78A6" w14:textId="77777777" w:rsidR="00671ACB" w:rsidRPr="00E053BE" w:rsidRDefault="00671ACB" w:rsidP="002E3839">
      <w:pPr>
        <w:pStyle w:val="Numbered"/>
        <w:numPr>
          <w:ilvl w:val="0"/>
          <w:numId w:val="32"/>
        </w:numPr>
        <w:spacing w:before="10"/>
        <w:ind w:left="864" w:hanging="288"/>
      </w:pPr>
      <w:r w:rsidRPr="00E053BE">
        <w:t>Flagging items that did not perform as expected (All flagged items were discussed thoroughly with the CDE to decide whether those items should be removed from calibration or whether the scoring categories need to be collapsed.)</w:t>
      </w:r>
    </w:p>
    <w:p w14:paraId="1E30379F" w14:textId="43406DAD" w:rsidR="00671ACB" w:rsidRPr="00E053BE" w:rsidRDefault="00671ACB" w:rsidP="002E3839">
      <w:r w:rsidRPr="00E053BE">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3" w:history="1">
        <w:r w:rsidRPr="00E053BE">
          <w:rPr>
            <w:rStyle w:val="Hyperlink"/>
            <w:i/>
            <w:iCs/>
          </w:rPr>
          <w:t>9.6</w:t>
        </w:r>
        <w:r w:rsidRPr="00E053BE">
          <w:rPr>
            <w:rStyle w:val="Hyperlink"/>
            <w:i/>
          </w:rPr>
          <w:t xml:space="preserve"> Quality Control of Psychometric Processes</w:t>
        </w:r>
      </w:hyperlink>
      <w:r w:rsidRPr="00E053BE">
        <w:t xml:space="preserve"> for more details of this procedure.</w:t>
      </w:r>
    </w:p>
    <w:bookmarkEnd w:id="1367"/>
    <w:p w14:paraId="5A100C98" w14:textId="77777777" w:rsidR="00D97AD5" w:rsidRPr="00E053BE" w:rsidRDefault="00D97AD5" w:rsidP="002E3839">
      <w:pPr>
        <w:pStyle w:val="Heading5"/>
      </w:pPr>
      <w:r w:rsidRPr="00E053BE">
        <w:t>Equating of the Operational Form</w:t>
      </w:r>
    </w:p>
    <w:p w14:paraId="3A4401B0" w14:textId="49EB3230" w:rsidR="00DE77F1" w:rsidRPr="00E053BE" w:rsidRDefault="00DE77F1" w:rsidP="002E3839">
      <w:bookmarkStart w:id="1369" w:name="_Mean-to-Mean_Transformation"/>
      <w:bookmarkStart w:id="1370" w:name="_Hlk129343095"/>
      <w:bookmarkEnd w:id="1369"/>
      <w:r w:rsidRPr="00E053BE">
        <w:t xml:space="preserve">The new items in the assessments for each grade level and grade span were linked to a calibrated item pool using a common-item nonequivalent groups design (Kolen &amp; Brennan, 2004). The base scales for the </w:t>
      </w:r>
      <w:r w:rsidR="00365FC2" w:rsidRPr="00E053BE">
        <w:t>Summative Alternate ELPAC</w:t>
      </w:r>
      <w:r w:rsidRPr="00E053BE">
        <w:t xml:space="preserve"> were established </w:t>
      </w:r>
      <w:proofErr w:type="gramStart"/>
      <w:r w:rsidRPr="00E053BE">
        <w:t>on the basis of</w:t>
      </w:r>
      <w:proofErr w:type="gramEnd"/>
      <w:r w:rsidRPr="00E053BE">
        <w:t xml:space="preserve"> data from the </w:t>
      </w:r>
      <w:r w:rsidR="0080297B" w:rsidRPr="00E053BE">
        <w:t>202</w:t>
      </w:r>
      <w:r w:rsidR="00BF6255" w:rsidRPr="00E053BE">
        <w:t>1</w:t>
      </w:r>
      <w:r w:rsidR="0080297B" w:rsidRPr="00E053BE">
        <w:t>–2</w:t>
      </w:r>
      <w:r w:rsidR="00BF6255" w:rsidRPr="00E053BE">
        <w:t>2</w:t>
      </w:r>
      <w:r w:rsidRPr="00E053BE">
        <w:t xml:space="preserve"> administration. The linking of the new operational form onto the </w:t>
      </w:r>
      <w:r w:rsidR="0080297B" w:rsidRPr="00E053BE">
        <w:t>202</w:t>
      </w:r>
      <w:r w:rsidR="00BF6255" w:rsidRPr="00E053BE">
        <w:t>1</w:t>
      </w:r>
      <w:r w:rsidR="0080297B" w:rsidRPr="00E053BE">
        <w:t>–2</w:t>
      </w:r>
      <w:r w:rsidR="00BF6255" w:rsidRPr="00E053BE">
        <w:t>2</w:t>
      </w:r>
      <w:r w:rsidRPr="00E053BE">
        <w:t xml:space="preserve"> base scale is done through a set of linking items (that is, anchor set) selected from the calibrated item pool and readministered in the current test administration</w:t>
      </w:r>
      <w:r w:rsidRPr="00E053BE">
        <w:rPr>
          <w:rFonts w:ascii="Microsoft YaHei" w:eastAsia="Microsoft YaHei" w:hAnsi="Microsoft YaHei" w:cs="Microsoft YaHei"/>
          <w:lang w:eastAsia="zh-CN"/>
        </w:rPr>
        <w:t xml:space="preserve"> </w:t>
      </w:r>
      <w:r w:rsidRPr="00E053BE">
        <w:t>for each grade level or grade span.</w:t>
      </w:r>
    </w:p>
    <w:p w14:paraId="5E0195A7" w14:textId="11E6E60C" w:rsidR="00DE77F1" w:rsidRPr="00E053BE" w:rsidRDefault="00DE77F1" w:rsidP="002E3839">
      <w:r w:rsidRPr="00E053BE">
        <w:t xml:space="preserve">After IRT calibration was performed with the </w:t>
      </w:r>
      <w:r w:rsidR="0080297B" w:rsidRPr="00E053BE">
        <w:t>2023–24</w:t>
      </w:r>
      <w:r w:rsidRPr="00E053BE">
        <w:t xml:space="preserve"> test administration’s items, the complete set of anchor items was used to calculate the linking constants to place the item parameters onto the </w:t>
      </w:r>
      <w:r w:rsidR="0080297B" w:rsidRPr="00E053BE">
        <w:t>202</w:t>
      </w:r>
      <w:r w:rsidR="00BF6255" w:rsidRPr="00E053BE">
        <w:t>1</w:t>
      </w:r>
      <w:r w:rsidR="0080297B" w:rsidRPr="00E053BE">
        <w:t>–2</w:t>
      </w:r>
      <w:r w:rsidR="00BF6255" w:rsidRPr="00E053BE">
        <w:t>2</w:t>
      </w:r>
      <w:r w:rsidRPr="00E053BE">
        <w:t xml:space="preserve"> scale by using the mean-to-mean method described in the next subsection. The linking process was carried out iteratively by inspecting differences between the transformed </w:t>
      </w:r>
      <w:r w:rsidR="0080297B" w:rsidRPr="00E053BE">
        <w:t>2023–24</w:t>
      </w:r>
      <w:r w:rsidRPr="00E053BE">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t>Procedure</w:t>
        </w:r>
      </w:hyperlink>
      <w:r w:rsidRPr="00E053BE">
        <w:t>.</w:t>
      </w:r>
    </w:p>
    <w:p w14:paraId="47C8B2AD" w14:textId="77777777" w:rsidR="00D97AD5" w:rsidRPr="00E053BE" w:rsidRDefault="00D97AD5" w:rsidP="002E3839">
      <w:pPr>
        <w:pStyle w:val="Heading6"/>
      </w:pPr>
      <w:bookmarkStart w:id="1371" w:name="_Mean-to-Mean_Transformation_1"/>
      <w:bookmarkEnd w:id="1370"/>
      <w:bookmarkEnd w:id="1371"/>
      <w:r w:rsidRPr="00E053BE">
        <w:t>Mean-to-Mean Transformation</w:t>
      </w:r>
    </w:p>
    <w:p w14:paraId="47ED8542" w14:textId="3A929AC8" w:rsidR="00AB3601" w:rsidRPr="00E053BE" w:rsidRDefault="00AB3601" w:rsidP="002E3839">
      <w:bookmarkStart w:id="1372" w:name="_Robust-Z_Procedure"/>
      <w:bookmarkStart w:id="1373" w:name="_Hlk129343297"/>
      <w:bookmarkEnd w:id="1372"/>
      <w:r w:rsidRPr="00E053BE">
        <w:t xml:space="preserve">The item difficulty estimates from a new form of calibration may not be comparable to those from the </w:t>
      </w:r>
      <w:r w:rsidR="0080297B" w:rsidRPr="00E053BE">
        <w:t>202</w:t>
      </w:r>
      <w:r w:rsidR="00BF6255" w:rsidRPr="00E053BE">
        <w:t>1</w:t>
      </w:r>
      <w:r w:rsidR="0080297B" w:rsidRPr="00E053BE">
        <w:t>–2</w:t>
      </w:r>
      <w:r w:rsidR="00BF6255" w:rsidRPr="00E053BE">
        <w:t>2</w:t>
      </w:r>
      <w:r w:rsidRPr="00E053BE">
        <w:t xml:space="preserve"> calibration. The difficulty estimates based on a typical year’s data need to be transformed onto the base scale to make them comparable to the item bank parameters.</w:t>
      </w:r>
    </w:p>
    <w:p w14:paraId="7E1E17BB" w14:textId="77777777" w:rsidR="00AB3601" w:rsidRPr="00E053BE" w:rsidRDefault="00AB3601" w:rsidP="002E3839">
      <w:r w:rsidRPr="00E053BE">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63814A35" w14:textId="44B7C3AF" w:rsidR="00AB3601" w:rsidRPr="00E053BE" w:rsidRDefault="00AB3601" w:rsidP="002E3839">
      <w:r w:rsidRPr="00E053BE">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lastRenderedPageBreak/>
          <w:t>Procedure</w:t>
        </w:r>
      </w:hyperlink>
      <w:r w:rsidRPr="00E053BE">
        <w:rPr>
          <w:i/>
        </w:rPr>
        <w:t xml:space="preserve"> </w:t>
      </w:r>
      <w:r w:rsidRPr="00E053BE">
        <w:t>is intended to inspect the differences between the transformed new (current administration) and base (</w:t>
      </w:r>
      <w:r w:rsidR="0080297B" w:rsidRPr="00E053BE">
        <w:t>202</w:t>
      </w:r>
      <w:r w:rsidR="00BF6255" w:rsidRPr="00E053BE">
        <w:t>1</w:t>
      </w:r>
      <w:r w:rsidR="0080297B" w:rsidRPr="00E053BE">
        <w:t>–2</w:t>
      </w:r>
      <w:r w:rsidR="00BF6255" w:rsidRPr="00E053BE">
        <w:t>2</w:t>
      </w:r>
      <w:r w:rsidRPr="00E053BE">
        <w:t>) estimates for the anchor items and remove anchor items for which the item difficulty estimates changed significantly.</w:t>
      </w:r>
    </w:p>
    <w:p w14:paraId="7208B508" w14:textId="77777777" w:rsidR="00AB3601" w:rsidRPr="00E053BE" w:rsidRDefault="00AB3601" w:rsidP="002E3839">
      <w:pPr>
        <w:keepNext/>
        <w:keepLines/>
      </w:pPr>
      <w:r w:rsidRPr="00E053BE">
        <w:t>There were eight steps involved in making mean-to-mean transformation:</w:t>
      </w:r>
    </w:p>
    <w:p w14:paraId="5315F5AE" w14:textId="4C448C2B" w:rsidR="00AB3601" w:rsidRPr="00E053BE" w:rsidRDefault="00AB3601" w:rsidP="002E3839">
      <w:pPr>
        <w:pStyle w:val="Numbered"/>
        <w:numPr>
          <w:ilvl w:val="0"/>
          <w:numId w:val="33"/>
        </w:numPr>
        <w:spacing w:before="10"/>
        <w:ind w:left="864" w:hanging="288"/>
      </w:pPr>
      <w:r w:rsidRPr="00E053BE">
        <w:t>Identify the anchor items in both the item bank (</w:t>
      </w:r>
      <w:r w:rsidR="0080297B" w:rsidRPr="00E053BE">
        <w:t>202</w:t>
      </w:r>
      <w:r w:rsidR="00BF6255" w:rsidRPr="00E053BE">
        <w:t>1</w:t>
      </w:r>
      <w:r w:rsidR="0080297B" w:rsidRPr="00E053BE">
        <w:t>–2</w:t>
      </w:r>
      <w:r w:rsidR="00BF6255" w:rsidRPr="00E053BE">
        <w:t>2</w:t>
      </w:r>
      <w:r w:rsidRPr="00E053BE">
        <w:t xml:space="preserve"> administration) and the current administration.</w:t>
      </w:r>
    </w:p>
    <w:p w14:paraId="0C7F0522" w14:textId="77777777" w:rsidR="00AB3601" w:rsidRPr="00E053BE" w:rsidRDefault="00AB3601" w:rsidP="002E3839">
      <w:pPr>
        <w:pStyle w:val="Numbered"/>
        <w:numPr>
          <w:ilvl w:val="0"/>
          <w:numId w:val="33"/>
        </w:numPr>
        <w:spacing w:before="10"/>
        <w:ind w:left="864" w:hanging="288"/>
      </w:pPr>
      <w:r w:rsidRPr="00E053BE">
        <w:t>Obtain the item difficulty parameters (</w:t>
      </w:r>
      <w:r w:rsidRPr="00E053BE">
        <w:rPr>
          <w:i/>
        </w:rPr>
        <w:t>b</w:t>
      </w:r>
      <w:r w:rsidRPr="00E053BE">
        <w:t>-values) of these anchor items that are on the base scale from the item bank.</w:t>
      </w:r>
    </w:p>
    <w:p w14:paraId="7FF4928F" w14:textId="77777777" w:rsidR="00AB3601" w:rsidRPr="00E053BE" w:rsidRDefault="00AB3601" w:rsidP="002E3839">
      <w:pPr>
        <w:pStyle w:val="Numbered"/>
        <w:numPr>
          <w:ilvl w:val="0"/>
          <w:numId w:val="33"/>
        </w:numPr>
        <w:spacing w:before="10"/>
        <w:ind w:left="864" w:hanging="288"/>
      </w:pPr>
      <w:r w:rsidRPr="00E053BE">
        <w:t>Obtain the item difficulty parameters (</w:t>
      </w:r>
      <w:r w:rsidRPr="00E053BE">
        <w:rPr>
          <w:i/>
        </w:rPr>
        <w:t>b</w:t>
      </w:r>
      <w:r w:rsidRPr="00E053BE">
        <w:t>-values) of these anchor items from the calibration of the new form.</w:t>
      </w:r>
    </w:p>
    <w:p w14:paraId="64A77467" w14:textId="77777777" w:rsidR="00AB3601" w:rsidRPr="00E053BE" w:rsidRDefault="00AB3601" w:rsidP="002E3839">
      <w:pPr>
        <w:pStyle w:val="Numbered"/>
        <w:numPr>
          <w:ilvl w:val="0"/>
          <w:numId w:val="33"/>
        </w:numPr>
        <w:spacing w:before="10"/>
        <w:ind w:left="864" w:hanging="288"/>
      </w:pPr>
      <w:r w:rsidRPr="00E053BE">
        <w:t>Calculate the average item difficulty for the anchor set on the base scale.</w:t>
      </w:r>
    </w:p>
    <w:p w14:paraId="07298863" w14:textId="77777777" w:rsidR="00AB3601" w:rsidRPr="00E053BE" w:rsidRDefault="00AB3601" w:rsidP="002E3839">
      <w:pPr>
        <w:pStyle w:val="Numbered"/>
        <w:numPr>
          <w:ilvl w:val="0"/>
          <w:numId w:val="33"/>
        </w:numPr>
        <w:spacing w:before="10"/>
        <w:ind w:left="864" w:hanging="288"/>
      </w:pPr>
      <w:r w:rsidRPr="00E053BE">
        <w:t>Calculate the average item difficulty for the anchor set from the calibration of the new form.</w:t>
      </w:r>
    </w:p>
    <w:p w14:paraId="5F61DFD5" w14:textId="77777777" w:rsidR="00AB3601" w:rsidRPr="00E053BE" w:rsidRDefault="00AB3601" w:rsidP="002E3839">
      <w:pPr>
        <w:pStyle w:val="Numbered"/>
        <w:numPr>
          <w:ilvl w:val="0"/>
          <w:numId w:val="33"/>
        </w:numPr>
        <w:spacing w:before="10"/>
        <w:ind w:left="864" w:hanging="288"/>
      </w:pPr>
      <w:r w:rsidRPr="00E053BE">
        <w:t>Obtain the transformation constant by taking the difference between the two average item difficulties (</w:t>
      </w:r>
      <w:r w:rsidRPr="00E053BE">
        <w:rPr>
          <w:i/>
        </w:rPr>
        <w:t>b</w:t>
      </w:r>
      <w:r w:rsidRPr="00E053BE">
        <w:t>-values)—using the average item difficulty for the anchor set on the base scale and subtracting the average item difficulty for the anchor set from the calibration of the new form.</w:t>
      </w:r>
    </w:p>
    <w:p w14:paraId="48D4CC1D" w14:textId="77777777" w:rsidR="00AB3601" w:rsidRPr="00E053BE" w:rsidRDefault="00AB3601" w:rsidP="002E3839">
      <w:pPr>
        <w:pStyle w:val="Numbered"/>
        <w:numPr>
          <w:ilvl w:val="0"/>
          <w:numId w:val="33"/>
        </w:numPr>
        <w:spacing w:before="10"/>
        <w:ind w:left="864" w:hanging="288"/>
      </w:pPr>
      <w:r w:rsidRPr="00E053BE">
        <w:t>Obtain a set of adjusted item difficulty parameters (</w:t>
      </w:r>
      <w:r w:rsidRPr="00E053BE">
        <w:rPr>
          <w:i/>
        </w:rPr>
        <w:t>b</w:t>
      </w:r>
      <w:r w:rsidRPr="00E053BE">
        <w:t>-values) by applying the linking constant to the item difficulty parameters of the anchor items from the new form.</w:t>
      </w:r>
    </w:p>
    <w:p w14:paraId="26A7574B" w14:textId="68584D46" w:rsidR="00AB3601" w:rsidRPr="00E053BE" w:rsidRDefault="00AB3601" w:rsidP="002E3839">
      <w:pPr>
        <w:pStyle w:val="Numbered"/>
        <w:numPr>
          <w:ilvl w:val="0"/>
          <w:numId w:val="33"/>
        </w:numPr>
        <w:spacing w:before="10"/>
        <w:ind w:left="864" w:hanging="288"/>
      </w:pPr>
      <w:r w:rsidRPr="00E053BE">
        <w:t xml:space="preserve">Remove anchor items by following the procedure as described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t>Procedure</w:t>
        </w:r>
      </w:hyperlink>
      <w:r w:rsidRPr="00E053BE">
        <w:t>. The iteration process continues by removing one unstable anchor in each round until no additional items are identified with significant differences between the item difficulty estimates for adjusted new and base items.</w:t>
      </w:r>
    </w:p>
    <w:p w14:paraId="2E9BF01E" w14:textId="77777777" w:rsidR="00D97AD5" w:rsidRPr="00E053BE" w:rsidRDefault="00D97AD5" w:rsidP="002E3839">
      <w:pPr>
        <w:pStyle w:val="Heading6"/>
      </w:pPr>
      <w:bookmarkStart w:id="1374" w:name="_Robust-Z_Procedure_1"/>
      <w:bookmarkEnd w:id="1373"/>
      <w:bookmarkEnd w:id="1374"/>
      <w:r w:rsidRPr="00E053BE">
        <w:t>Robust-Z Procedure</w:t>
      </w:r>
    </w:p>
    <w:p w14:paraId="1473D1A9" w14:textId="7BD438B5" w:rsidR="00AB3601" w:rsidRPr="00E053BE" w:rsidRDefault="00AB3601" w:rsidP="002E3839">
      <w:pPr>
        <w:keepNext/>
        <w:keepLines/>
        <w:rPr>
          <w:rFonts w:eastAsiaTheme="minorHAnsi"/>
          <w:color w:val="000000" w:themeColor="text1"/>
        </w:rPr>
      </w:pPr>
      <w:bookmarkStart w:id="1375" w:name="_Hlk93395824"/>
      <w:bookmarkStart w:id="1376" w:name="_Hlk129343333"/>
      <w:r w:rsidRPr="00E053BE">
        <w:t xml:space="preserve">To identify any unstable anchor items, ETS used an outlier detection procedure based on the robust-z statistic (Huynh, 2000; Huynh &amp; Rawls, 2009). In this application, </w:t>
      </w:r>
      <w:bookmarkEnd w:id="1375"/>
      <w:r w:rsidRPr="00E053BE">
        <w:t xml:space="preserve">robust-z, as described in equation 8.8, was calculated </w:t>
      </w:r>
      <w:proofErr w:type="gramStart"/>
      <w:r w:rsidRPr="00E053BE">
        <w:t>on the basis of</w:t>
      </w:r>
      <w:proofErr w:type="gramEnd"/>
      <w:r w:rsidRPr="00E053BE">
        <w:t xml:space="preserve"> the distribution of the difficulty difference for the anchor items between the item bank and the new form in </w:t>
      </w:r>
      <w:proofErr w:type="gramStart"/>
      <w:r w:rsidRPr="00E053BE">
        <w:t>a typical</w:t>
      </w:r>
      <w:proofErr w:type="gramEnd"/>
      <w:r w:rsidRPr="00E053BE">
        <w:t>-year administration.</w:t>
      </w:r>
      <w:r w:rsidRPr="00E053BE">
        <w:rPr>
          <w:i/>
        </w:rPr>
        <w:t xml:space="preserve"> Refer to the </w:t>
      </w:r>
      <w:hyperlink w:anchor="_Alternative_Text_for_53" w:history="1">
        <w:r w:rsidRPr="00E053BE">
          <w:rPr>
            <w:rStyle w:val="Hyperlink"/>
            <w:i/>
          </w:rPr>
          <w:t>Alternative Text for Equation 8.8</w:t>
        </w:r>
      </w:hyperlink>
      <w:r w:rsidRPr="00E053BE">
        <w:rPr>
          <w:i/>
        </w:rPr>
        <w:t xml:space="preserve"> for a description of this equation.</w:t>
      </w:r>
    </w:p>
    <w:bookmarkStart w:id="1377" w:name="_MON_1750671641"/>
    <w:bookmarkEnd w:id="1377"/>
    <w:p w14:paraId="3A3F0C4C" w14:textId="45BF71F2" w:rsidR="00AB3601" w:rsidRPr="00E053BE" w:rsidRDefault="001800D5" w:rsidP="002E3839">
      <w:pPr>
        <w:pStyle w:val="NormalIndent2"/>
      </w:pPr>
      <w:r w:rsidRPr="00E053BE">
        <w:rPr>
          <w:noProof/>
          <w:position w:val="-6"/>
        </w:rPr>
        <w:object w:dxaOrig="1726" w:dyaOrig="690" w14:anchorId="656FFE18">
          <v:shape id="_x0000_i1035" type="#_x0000_t75" alt="Equation 8.8; a link to the long description for this equation is found in the preceding paragraph." style="width:86.25pt;height:34.5pt" o:ole="">
            <v:imagedata r:id="rId52" o:title=""/>
          </v:shape>
          <o:OLEObject Type="Embed" ProgID="Word.Document.12" ShapeID="_x0000_i1035" DrawAspect="Content" ObjectID="_1812437991" r:id="rId53">
            <o:FieldCodes>\s</o:FieldCodes>
          </o:OLEObject>
        </w:object>
      </w:r>
      <w:r w:rsidR="00AB3601" w:rsidRPr="00E053BE">
        <w:tab/>
        <w:t>(8.8)</w:t>
      </w:r>
      <w:bookmarkStart w:id="1378" w:name="EQ8_8"/>
      <w:bookmarkEnd w:id="1378"/>
    </w:p>
    <w:p w14:paraId="1FC79987" w14:textId="77777777" w:rsidR="00AB3601" w:rsidRPr="00E053BE" w:rsidRDefault="00AB3601" w:rsidP="002E3839">
      <w:proofErr w:type="gramStart"/>
      <w:r w:rsidRPr="00E053BE">
        <w:t>where</w:t>
      </w:r>
      <w:proofErr w:type="gramEnd"/>
      <w:r w:rsidRPr="00E053BE">
        <w:t>,</w:t>
      </w:r>
    </w:p>
    <w:p w14:paraId="47598252" w14:textId="77777777" w:rsidR="00AB3601" w:rsidRPr="00E053BE" w:rsidRDefault="00AB3601" w:rsidP="002E3839">
      <w:pPr>
        <w:pStyle w:val="equation"/>
        <w:spacing w:after="120"/>
      </w:pPr>
      <w:r w:rsidRPr="00E053BE">
        <w:rPr>
          <w:rFonts w:ascii="Times New Roman" w:hAnsi="Times New Roman" w:cs="Times New Roman"/>
          <w:i/>
          <w:sz w:val="28"/>
          <w:szCs w:val="28"/>
        </w:rPr>
        <w:t>D</w:t>
      </w:r>
      <w:r w:rsidRPr="00E053BE">
        <w:t xml:space="preserve"> is the difference between the base and transformed new item difficulty of an anchor </w:t>
      </w:r>
      <w:proofErr w:type="gramStart"/>
      <w:r w:rsidRPr="00E053BE">
        <w:t>item;</w:t>
      </w:r>
      <w:proofErr w:type="gramEnd"/>
    </w:p>
    <w:p w14:paraId="4FE9590F" w14:textId="77777777" w:rsidR="00AB3601" w:rsidRPr="00E053BE" w:rsidRDefault="00AB3601" w:rsidP="002E3839">
      <w:pPr>
        <w:pStyle w:val="equation"/>
        <w:spacing w:after="120"/>
      </w:pPr>
      <w:r w:rsidRPr="00E053BE">
        <w:rPr>
          <w:rFonts w:ascii="Times New Roman" w:hAnsi="Times New Roman" w:cs="Times New Roman"/>
          <w:i/>
          <w:sz w:val="28"/>
          <w:szCs w:val="28"/>
        </w:rPr>
        <w:t>Md</w:t>
      </w:r>
      <w:r w:rsidRPr="00E053BE">
        <w:rPr>
          <w:i/>
          <w:sz w:val="28"/>
          <w:szCs w:val="28"/>
          <w:vertAlign w:val="subscript"/>
        </w:rPr>
        <w:t>D</w:t>
      </w:r>
      <w:r w:rsidRPr="00E053BE">
        <w:t xml:space="preserve"> is the median of a distribution of </w:t>
      </w:r>
      <w:r w:rsidRPr="00E053BE">
        <w:rPr>
          <w:rFonts w:ascii="Times New Roman" w:hAnsi="Times New Roman" w:cs="Times New Roman"/>
          <w:i/>
          <w:sz w:val="28"/>
          <w:szCs w:val="28"/>
        </w:rPr>
        <w:t>D</w:t>
      </w:r>
      <w:r w:rsidRPr="00E053BE">
        <w:t xml:space="preserve"> for all anchor items; and</w:t>
      </w:r>
    </w:p>
    <w:p w14:paraId="460A630D" w14:textId="77777777" w:rsidR="00AB3601" w:rsidRPr="00E053BE" w:rsidRDefault="00AB3601" w:rsidP="002E3839">
      <w:pPr>
        <w:pStyle w:val="equation"/>
        <w:spacing w:after="120"/>
      </w:pPr>
      <w:r w:rsidRPr="00E053BE">
        <w:rPr>
          <w:rFonts w:ascii="Times New Roman" w:hAnsi="Times New Roman" w:cs="Times New Roman"/>
          <w:i/>
          <w:sz w:val="28"/>
          <w:szCs w:val="28"/>
        </w:rPr>
        <w:t>IQR</w:t>
      </w:r>
      <w:r w:rsidRPr="00E053BE">
        <w:t xml:space="preserve"> is the interquartile range of a distribution of </w:t>
      </w:r>
      <w:r w:rsidRPr="00E053BE">
        <w:rPr>
          <w:rFonts w:ascii="Times New Roman" w:hAnsi="Times New Roman" w:cs="Times New Roman"/>
          <w:i/>
          <w:sz w:val="28"/>
          <w:szCs w:val="28"/>
        </w:rPr>
        <w:t>D</w:t>
      </w:r>
      <w:r w:rsidRPr="00E053BE">
        <w:t xml:space="preserve"> for all anchor items, which is defined as the difference between the third quartile (Q3) and the first quartile (Q1) when all the </w:t>
      </w:r>
      <w:r w:rsidRPr="00E053BE">
        <w:rPr>
          <w:rFonts w:ascii="Times New Roman" w:hAnsi="Times New Roman" w:cs="Times New Roman"/>
          <w:i/>
          <w:sz w:val="28"/>
          <w:szCs w:val="28"/>
        </w:rPr>
        <w:t>D</w:t>
      </w:r>
      <w:r w:rsidRPr="00E053BE">
        <w:t xml:space="preserve"> values are rank ordered.</w:t>
      </w:r>
    </w:p>
    <w:p w14:paraId="1786B1F5" w14:textId="77777777" w:rsidR="00AB3601" w:rsidRPr="00E053BE" w:rsidRDefault="00AB3601" w:rsidP="002E3839">
      <w:r w:rsidRPr="00E053BE">
        <w:lastRenderedPageBreak/>
        <w:t>A large value of this statistic for any anchor item indicates that the reference item difficulty parameter and the new form item difficulty parameter for that item differed substantially.</w:t>
      </w:r>
    </w:p>
    <w:p w14:paraId="2565BB61" w14:textId="77777777" w:rsidR="00AB3601" w:rsidRPr="00E053BE" w:rsidRDefault="00AB3601" w:rsidP="002E3839">
      <w:r w:rsidRPr="00E053BE">
        <w:t>The criterion for removing anchor items is that the robust-z value is greater than 1.645. One anchor item was removed at each iteration. The following criteria were evaluated at each iteration:</w:t>
      </w:r>
    </w:p>
    <w:p w14:paraId="4AD234A1" w14:textId="77777777" w:rsidR="00AB3601" w:rsidRPr="00E053BE" w:rsidRDefault="00AB3601" w:rsidP="002E3839">
      <w:pPr>
        <w:pStyle w:val="bullets"/>
        <w:numPr>
          <w:ilvl w:val="0"/>
          <w:numId w:val="30"/>
        </w:numPr>
        <w:ind w:left="864" w:hanging="288"/>
      </w:pPr>
      <w:r w:rsidRPr="00E053BE">
        <w:t>The correlation between the reference item difficulty estimates and new form item difficulty estimates for the anchor sets should be no less than 0.95.</w:t>
      </w:r>
    </w:p>
    <w:p w14:paraId="7D39EDC2" w14:textId="585FEA02" w:rsidR="00AB3601" w:rsidRPr="00E053BE" w:rsidRDefault="00AB3601" w:rsidP="002E3839">
      <w:pPr>
        <w:pStyle w:val="bullets"/>
        <w:numPr>
          <w:ilvl w:val="0"/>
          <w:numId w:val="30"/>
        </w:numPr>
        <w:ind w:left="864" w:hanging="288"/>
      </w:pPr>
      <w:r w:rsidRPr="00E053BE">
        <w:t>The ratio of standard deviations of the reference item difficulty estimates and the new form item difficulty estimates for the anchor items should be between 0.90 and 1.1.</w:t>
      </w:r>
    </w:p>
    <w:p w14:paraId="3263338C" w14:textId="77777777" w:rsidR="00AB3601" w:rsidRPr="00E053BE" w:rsidRDefault="00AB3601" w:rsidP="002E3839">
      <w:r w:rsidRPr="00E053BE">
        <w:t xml:space="preserve">After each iteration, the </w:t>
      </w:r>
      <w:proofErr w:type="gramStart"/>
      <w:r w:rsidRPr="00E053BE">
        <w:t>mean</w:t>
      </w:r>
      <w:proofErr w:type="gramEnd"/>
      <w:r w:rsidRPr="00E053BE">
        <w:t xml:space="preserve"> difference of the anchor sets between the base item-difficulty estimates and the new form item difficulty estimates was recomputed </w:t>
      </w:r>
      <w:proofErr w:type="gramStart"/>
      <w:r w:rsidRPr="00E053BE">
        <w:t>on the basis of</w:t>
      </w:r>
      <w:proofErr w:type="gramEnd"/>
      <w:r w:rsidRPr="00E053BE">
        <w:t xml:space="preserve"> the remaining anchor items. Once the final anchor item set was obtained and the linking constant was calculated, ETS will evaluate the percentage of the final anchor items in the form. It is desired that the final anchor set is at least 40 percent of all items in the form. When the equating work was completed, ETS discussed the equating results with the CDE and received approval from the CDE. Removed anchor items were not used in the computation of the linking constants but were still included in calibration and for deriving raw-to-theta conversions.</w:t>
      </w:r>
    </w:p>
    <w:p w14:paraId="22BD564E" w14:textId="10D90370" w:rsidR="00AB3601" w:rsidRPr="00E053BE" w:rsidRDefault="00AB3601" w:rsidP="002E3839">
      <w:r w:rsidRPr="00E053BE">
        <w:t xml:space="preserve">After equating, the item parameters were linked to the base IRT scale. The raw-to-scale-score conversion table can be established using these parameter estimates. </w:t>
      </w:r>
      <w:r w:rsidRPr="00E053BE">
        <w:rPr>
          <w:rFonts w:eastAsiaTheme="minorEastAsia"/>
        </w:rPr>
        <w:t xml:space="preserve">For detailed information on the method to establish the raw-to-scale-score conversion table, refer to section </w:t>
      </w:r>
      <w:hyperlink w:anchor="_Toc120784038" w:history="1">
        <w:r w:rsidR="004A797F" w:rsidRPr="00E053BE">
          <w:rPr>
            <w:rStyle w:val="Hyperlink"/>
            <w:i/>
            <w:iCs/>
          </w:rPr>
          <w:t>8.5</w:t>
        </w:r>
        <w:r w:rsidRPr="00E053BE">
          <w:rPr>
            <w:rStyle w:val="Hyperlink"/>
            <w:i/>
            <w:iCs/>
          </w:rPr>
          <w:t xml:space="preserve"> Scaling the Scores</w:t>
        </w:r>
      </w:hyperlink>
      <w:r w:rsidRPr="00E053BE">
        <w:rPr>
          <w:i/>
          <w:iCs/>
        </w:rPr>
        <w:t>.</w:t>
      </w:r>
    </w:p>
    <w:p w14:paraId="0BC9AA91" w14:textId="77777777" w:rsidR="00842566" w:rsidRPr="00E053BE" w:rsidRDefault="00842566" w:rsidP="002E3839">
      <w:pPr>
        <w:pStyle w:val="Heading4"/>
      </w:pPr>
      <w:bookmarkStart w:id="1379" w:name="_Toc193875840"/>
      <w:bookmarkEnd w:id="1376"/>
      <w:r w:rsidRPr="00E053BE">
        <w:t>Calibration and Linking for the Field Test Items</w:t>
      </w:r>
      <w:bookmarkEnd w:id="1379"/>
    </w:p>
    <w:p w14:paraId="7320B1C8" w14:textId="77777777" w:rsidR="004A797F" w:rsidRPr="00E053BE" w:rsidRDefault="004A797F" w:rsidP="002E3839">
      <w:pPr>
        <w:rPr>
          <w:lang w:eastAsia="zh-CN"/>
        </w:rPr>
      </w:pPr>
      <w:bookmarkStart w:id="1380" w:name="_Hlk129343362"/>
      <w:bookmarkStart w:id="1381" w:name="_Hlk120626054"/>
      <w:r w:rsidRPr="00E053BE">
        <w:t xml:space="preserve">After each administration, the field test items will be calibrated and linked to the base scale. </w:t>
      </w:r>
    </w:p>
    <w:bookmarkEnd w:id="1380"/>
    <w:p w14:paraId="6095D38D" w14:textId="77777777" w:rsidR="00842566" w:rsidRPr="00E053BE" w:rsidRDefault="00842566" w:rsidP="002E3839">
      <w:pPr>
        <w:pStyle w:val="Heading5"/>
      </w:pPr>
      <w:r w:rsidRPr="00E053BE">
        <w:t>Calibration</w:t>
      </w:r>
      <w:bookmarkEnd w:id="1381"/>
    </w:p>
    <w:p w14:paraId="5DAC39ED" w14:textId="40ADA0CD" w:rsidR="00424815" w:rsidRPr="00E053BE" w:rsidRDefault="00424815" w:rsidP="002E3839">
      <w:bookmarkStart w:id="1382" w:name="_Hlk129343385"/>
      <w:r w:rsidRPr="00E053BE">
        <w:t xml:space="preserve">The calibration will be conducted using a sparse matrix combining all operational items and field test items from all versions within a grade level. Refer to subsection </w:t>
      </w:r>
      <w:hyperlink w:anchor="_Item_Response_Theory_2" w:history="1">
        <w:r w:rsidR="001563A6" w:rsidRPr="00E053BE">
          <w:rPr>
            <w:rStyle w:val="Hyperlink"/>
            <w:i/>
            <w:iCs/>
          </w:rPr>
          <w:t>8.4.1</w:t>
        </w:r>
        <w:r w:rsidRPr="00E053BE">
          <w:rPr>
            <w:rStyle w:val="Hyperlink"/>
            <w:i/>
          </w:rPr>
          <w:t xml:space="preserve"> Item Response Theory Model</w:t>
        </w:r>
      </w:hyperlink>
      <w:r w:rsidRPr="00E053BE">
        <w:t xml:space="preserve"> for the IRT models and the software used in the calibration, subsection </w:t>
      </w:r>
      <w:hyperlink w:anchor="_Data_Preparation_3" w:history="1">
        <w:r w:rsidR="001563A6" w:rsidRPr="00E053BE">
          <w:rPr>
            <w:rStyle w:val="Hyperlink"/>
            <w:i/>
            <w:iCs/>
          </w:rPr>
          <w:t>8.4.2</w:t>
        </w:r>
        <w:r w:rsidRPr="00E053BE">
          <w:rPr>
            <w:rStyle w:val="Hyperlink"/>
            <w:i/>
          </w:rPr>
          <w:t xml:space="preserve"> Data Preparation</w:t>
        </w:r>
      </w:hyperlink>
      <w:r w:rsidRPr="00E053BE">
        <w:t xml:space="preserve"> for the creation of the sparse matrix.</w:t>
      </w:r>
    </w:p>
    <w:bookmarkEnd w:id="1382"/>
    <w:p w14:paraId="327D3969" w14:textId="4C1C0843" w:rsidR="00842566" w:rsidRPr="00E053BE" w:rsidRDefault="00842566" w:rsidP="002E3839">
      <w:pPr>
        <w:pStyle w:val="Heading5"/>
      </w:pPr>
      <w:r w:rsidRPr="00E053BE">
        <w:t>Linking</w:t>
      </w:r>
    </w:p>
    <w:p w14:paraId="76D24B11" w14:textId="22112997" w:rsidR="00D8565B" w:rsidRPr="00E053BE" w:rsidRDefault="00D8565B" w:rsidP="002E3839">
      <w:pPr>
        <w:rPr>
          <w:lang w:eastAsia="ko-KR"/>
        </w:rPr>
      </w:pPr>
      <w:bookmarkStart w:id="1383" w:name="_MON_1753626066"/>
      <w:bookmarkStart w:id="1384" w:name="_Hlk129343417"/>
      <w:bookmarkEnd w:id="1383"/>
      <w:r w:rsidRPr="00E053BE">
        <w:rPr>
          <w:lang w:eastAsia="ko-KR"/>
        </w:rPr>
        <w:t xml:space="preserve">The item parameters obtained through the calibration are on a different scale and will be linked to the baseline scale using all operational items as anchors. The </w:t>
      </w:r>
      <w:r w:rsidRPr="00E053BE">
        <w:t xml:space="preserve">mean-to-mean linking procedures were used to link the item parameters to the baseline scale, and the robust-z method was used to check the stability of the anchors. Refer to subsection </w:t>
      </w:r>
      <w:hyperlink w:anchor="_Mean-to-Mean_Transformation_1" w:history="1">
        <w:r w:rsidR="00034C8B" w:rsidRPr="00E053BE">
          <w:rPr>
            <w:rStyle w:val="Hyperlink"/>
            <w:i/>
            <w:iCs/>
          </w:rPr>
          <w:t>8.4.3.2.1</w:t>
        </w:r>
        <w:r w:rsidRPr="00E053BE">
          <w:rPr>
            <w:rStyle w:val="Hyperlink"/>
            <w:i/>
          </w:rPr>
          <w:t xml:space="preserve"> Mean-to-Mean Transformation</w:t>
        </w:r>
      </w:hyperlink>
      <w:r w:rsidRPr="00E053BE">
        <w:t xml:space="preserve"> and subsection </w:t>
      </w:r>
      <w:hyperlink w:anchor="_Robust-Z_Procedure_1" w:history="1">
        <w:r w:rsidR="00034C8B" w:rsidRPr="00E053BE">
          <w:rPr>
            <w:rStyle w:val="Hyperlink"/>
            <w:i/>
            <w:iCs/>
          </w:rPr>
          <w:t>8.4.3.2.2</w:t>
        </w:r>
        <w:r w:rsidRPr="00E053BE">
          <w:rPr>
            <w:rStyle w:val="Hyperlink"/>
          </w:rPr>
          <w:t xml:space="preserve"> </w:t>
        </w:r>
        <w:r w:rsidRPr="00E053BE">
          <w:rPr>
            <w:rStyle w:val="Hyperlink"/>
            <w:i/>
          </w:rPr>
          <w:t xml:space="preserve">Robust-Z </w:t>
        </w:r>
        <w:r w:rsidRPr="00E053BE">
          <w:rPr>
            <w:rStyle w:val="Hyperlink"/>
            <w:i/>
            <w:iCs/>
          </w:rPr>
          <w:t>Procedure</w:t>
        </w:r>
      </w:hyperlink>
      <w:r w:rsidRPr="00E053BE">
        <w:t xml:space="preserve"> for more details on these methods.</w:t>
      </w:r>
    </w:p>
    <w:p w14:paraId="6864B6C0" w14:textId="6D5F174F" w:rsidR="001E3D5F" w:rsidRPr="00E053BE" w:rsidRDefault="001E3D5F" w:rsidP="002E3839">
      <w:pPr>
        <w:pStyle w:val="Heading4"/>
      </w:pPr>
      <w:bookmarkStart w:id="1385" w:name="_Toc193875841"/>
      <w:bookmarkEnd w:id="1384"/>
      <w:r w:rsidRPr="00E053BE">
        <w:lastRenderedPageBreak/>
        <w:t>Parameter Estimates</w:t>
      </w:r>
      <w:bookmarkEnd w:id="1385"/>
    </w:p>
    <w:p w14:paraId="5C9B3129" w14:textId="3A6BA173" w:rsidR="00626AB4" w:rsidRPr="00E053BE" w:rsidRDefault="001B2F3C" w:rsidP="002E3839">
      <w:pPr>
        <w:keepNext/>
        <w:keepLines/>
        <w:tabs>
          <w:tab w:val="left" w:pos="3060"/>
        </w:tabs>
        <w:spacing w:before="120"/>
        <w:ind w:left="187"/>
        <w:rPr>
          <w:color w:val="auto"/>
        </w:rPr>
      </w:pPr>
      <w:r w:rsidRPr="00E053BE">
        <w:rPr>
          <w:color w:val="auto"/>
        </w:rPr>
        <w:t xml:space="preserve">The overall summary of the IRT </w:t>
      </w:r>
      <w:r w:rsidRPr="00E053BE">
        <w:rPr>
          <w:i/>
          <w:color w:val="auto"/>
        </w:rPr>
        <w:t>b</w:t>
      </w:r>
      <w:r w:rsidRPr="00E053BE">
        <w:rPr>
          <w:color w:val="auto"/>
        </w:rPr>
        <w:t xml:space="preserve">-parameter estimates for all items is shown in </w:t>
      </w:r>
      <w:r w:rsidR="0096541F" w:rsidRPr="00E053BE">
        <w:rPr>
          <w:rStyle w:val="Cross-ReferenceChar"/>
        </w:rPr>
        <w:fldChar w:fldCharType="begin"/>
      </w:r>
      <w:r w:rsidR="0096541F" w:rsidRPr="00E053BE">
        <w:rPr>
          <w:rStyle w:val="Cross-ReferenceChar"/>
        </w:rPr>
        <w:instrText xml:space="preserve"> REF  _Ref121827742 \* Lower \h  \* MERGEFORMAT </w:instrText>
      </w:r>
      <w:r w:rsidR="0096541F" w:rsidRPr="00E053BE">
        <w:rPr>
          <w:rStyle w:val="Cross-ReferenceChar"/>
        </w:rPr>
      </w:r>
      <w:r w:rsidR="0096541F" w:rsidRPr="00E053BE">
        <w:rPr>
          <w:rStyle w:val="Cross-ReferenceChar"/>
        </w:rPr>
        <w:fldChar w:fldCharType="separate"/>
      </w:r>
      <w:r w:rsidR="003E144C" w:rsidRPr="00E053BE">
        <w:rPr>
          <w:rStyle w:val="Cross-ReferenceChar"/>
        </w:rPr>
        <w:t>table 8.7</w:t>
      </w:r>
      <w:r w:rsidR="0096541F" w:rsidRPr="00E053BE">
        <w:rPr>
          <w:rStyle w:val="Cross-ReferenceChar"/>
        </w:rPr>
        <w:fldChar w:fldCharType="end"/>
      </w:r>
      <w:r w:rsidRPr="00E053BE">
        <w:rPr>
          <w:color w:val="auto"/>
        </w:rPr>
        <w:t xml:space="preserve">. </w:t>
      </w:r>
      <w:r w:rsidR="00626AB4" w:rsidRPr="00E053BE">
        <w:rPr>
          <w:color w:val="auto"/>
        </w:rPr>
        <w:t xml:space="preserve">The summary statistics, such as the minimum, maximum, mean, and SD values are also presented. </w:t>
      </w:r>
    </w:p>
    <w:p w14:paraId="71329A39" w14:textId="3BF2407B" w:rsidR="001B2F3C" w:rsidRPr="00E053BE" w:rsidRDefault="001B2F3C" w:rsidP="002E3839">
      <w:pPr>
        <w:keepNext/>
        <w:keepLines/>
        <w:tabs>
          <w:tab w:val="left" w:pos="3060"/>
        </w:tabs>
        <w:spacing w:before="120"/>
        <w:ind w:left="187"/>
        <w:rPr>
          <w:color w:val="auto"/>
        </w:rPr>
      </w:pPr>
      <w:r w:rsidRPr="00E053BE">
        <w:rPr>
          <w:color w:val="auto"/>
        </w:rPr>
        <w:t xml:space="preserve">The number of items in each of the </w:t>
      </w:r>
      <w:r w:rsidRPr="00E053BE">
        <w:rPr>
          <w:i/>
          <w:iCs/>
          <w:color w:val="auto"/>
        </w:rPr>
        <w:t>b</w:t>
      </w:r>
      <w:r w:rsidRPr="00E053BE">
        <w:rPr>
          <w:color w:val="auto"/>
        </w:rPr>
        <w:t xml:space="preserve">-parameter intervals is shown for </w:t>
      </w:r>
      <w:r w:rsidR="00D043F7" w:rsidRPr="00E053BE">
        <w:rPr>
          <w:color w:val="auto"/>
        </w:rPr>
        <w:t xml:space="preserve">each grade </w:t>
      </w:r>
      <w:r w:rsidR="4F0FF56F" w:rsidRPr="00E053BE">
        <w:rPr>
          <w:color w:val="auto"/>
        </w:rPr>
        <w:t xml:space="preserve">level </w:t>
      </w:r>
      <w:r w:rsidR="00D043F7" w:rsidRPr="00E053BE">
        <w:rPr>
          <w:color w:val="auto"/>
        </w:rPr>
        <w:t>or grade span</w:t>
      </w:r>
      <w:r w:rsidRPr="00E053BE">
        <w:rPr>
          <w:color w:val="auto"/>
        </w:rPr>
        <w:t xml:space="preserve">. The means of </w:t>
      </w:r>
      <w:r w:rsidRPr="00E053BE">
        <w:rPr>
          <w:i/>
          <w:iCs/>
          <w:color w:val="auto"/>
        </w:rPr>
        <w:t>b</w:t>
      </w:r>
      <w:r w:rsidRPr="00E053BE">
        <w:rPr>
          <w:color w:val="auto"/>
        </w:rPr>
        <w:t xml:space="preserve">-parameter estimates </w:t>
      </w:r>
      <w:r w:rsidR="00B572D1" w:rsidRPr="00E053BE">
        <w:rPr>
          <w:color w:val="auto"/>
        </w:rPr>
        <w:t xml:space="preserve">ranged from </w:t>
      </w:r>
      <w:r w:rsidR="00150903" w:rsidRPr="00E053BE">
        <w:t>−</w:t>
      </w:r>
      <w:r w:rsidR="00B572D1" w:rsidRPr="00E053BE">
        <w:rPr>
          <w:color w:val="auto"/>
        </w:rPr>
        <w:t>1.</w:t>
      </w:r>
      <w:r w:rsidR="000D256D" w:rsidRPr="00E053BE">
        <w:rPr>
          <w:color w:val="auto"/>
        </w:rPr>
        <w:t>51</w:t>
      </w:r>
      <w:r w:rsidR="00323D18" w:rsidRPr="00E053BE">
        <w:rPr>
          <w:color w:val="auto"/>
        </w:rPr>
        <w:t xml:space="preserve"> </w:t>
      </w:r>
      <w:r w:rsidR="00B572D1" w:rsidRPr="00E053BE">
        <w:rPr>
          <w:color w:val="auto"/>
        </w:rPr>
        <w:t>to 0.</w:t>
      </w:r>
      <w:r w:rsidR="00323D18" w:rsidRPr="00E053BE">
        <w:rPr>
          <w:color w:val="auto"/>
        </w:rPr>
        <w:t>5</w:t>
      </w:r>
      <w:r w:rsidR="005A58A7" w:rsidRPr="00E053BE">
        <w:rPr>
          <w:color w:val="auto"/>
        </w:rPr>
        <w:t>5</w:t>
      </w:r>
      <w:r w:rsidR="00B572D1" w:rsidRPr="00E053BE">
        <w:rPr>
          <w:color w:val="auto"/>
        </w:rPr>
        <w:t xml:space="preserve">. The </w:t>
      </w:r>
      <w:r w:rsidRPr="00E053BE">
        <w:rPr>
          <w:color w:val="auto"/>
        </w:rPr>
        <w:t xml:space="preserve">mean item difficulty level </w:t>
      </w:r>
      <w:r w:rsidR="002E6A5A" w:rsidRPr="00E053BE">
        <w:rPr>
          <w:color w:val="auto"/>
        </w:rPr>
        <w:t xml:space="preserve">decreased </w:t>
      </w:r>
      <w:r w:rsidR="0051015C" w:rsidRPr="00E053BE">
        <w:rPr>
          <w:color w:val="auto"/>
        </w:rPr>
        <w:t>for higher grade</w:t>
      </w:r>
      <w:r w:rsidR="003519AD" w:rsidRPr="00E053BE">
        <w:rPr>
          <w:color w:val="auto"/>
        </w:rPr>
        <w:t xml:space="preserve"> levels or grade span</w:t>
      </w:r>
      <w:r w:rsidR="0051015C" w:rsidRPr="00E053BE">
        <w:rPr>
          <w:color w:val="auto"/>
        </w:rPr>
        <w:t>s</w:t>
      </w:r>
      <w:r w:rsidRPr="00E053BE">
        <w:rPr>
          <w:color w:val="auto"/>
        </w:rPr>
        <w:t xml:space="preserve">. </w:t>
      </w:r>
      <w:r w:rsidR="00223CBD" w:rsidRPr="00E053BE">
        <w:rPr>
          <w:color w:val="auto"/>
        </w:rPr>
        <w:t xml:space="preserve">Overall, </w:t>
      </w:r>
      <w:r w:rsidR="00C226F5" w:rsidRPr="00E053BE">
        <w:rPr>
          <w:color w:val="auto"/>
        </w:rPr>
        <w:t xml:space="preserve">there were not many items with large </w:t>
      </w:r>
      <w:r w:rsidR="00223CBD" w:rsidRPr="00E053BE">
        <w:rPr>
          <w:i/>
          <w:iCs/>
          <w:color w:val="auto"/>
        </w:rPr>
        <w:t>b</w:t>
      </w:r>
      <w:r w:rsidR="4F7EBE19" w:rsidRPr="00E053BE">
        <w:rPr>
          <w:i/>
          <w:iCs/>
          <w:color w:val="auto"/>
        </w:rPr>
        <w:t>-</w:t>
      </w:r>
      <w:r w:rsidR="00223CBD" w:rsidRPr="00E053BE">
        <w:rPr>
          <w:color w:val="auto"/>
        </w:rPr>
        <w:t xml:space="preserve">parameters </w:t>
      </w:r>
      <w:r w:rsidR="00C226F5" w:rsidRPr="00E053BE">
        <w:rPr>
          <w:color w:val="auto"/>
        </w:rPr>
        <w:t>(</w:t>
      </w:r>
      <w:r w:rsidR="00455D59" w:rsidRPr="00E053BE">
        <w:rPr>
          <w:color w:val="auto"/>
        </w:rPr>
        <w:t>that is</w:t>
      </w:r>
      <w:r w:rsidR="00C226F5" w:rsidRPr="00E053BE">
        <w:rPr>
          <w:color w:val="auto"/>
        </w:rPr>
        <w:t xml:space="preserve">, very difficult items), </w:t>
      </w:r>
      <w:r w:rsidR="00A12900" w:rsidRPr="00E053BE">
        <w:rPr>
          <w:color w:val="auto"/>
        </w:rPr>
        <w:t xml:space="preserve">and </w:t>
      </w:r>
      <w:r w:rsidR="00C226F5" w:rsidRPr="00E053BE">
        <w:rPr>
          <w:color w:val="auto"/>
        </w:rPr>
        <w:t xml:space="preserve">all </w:t>
      </w:r>
      <w:r w:rsidR="00C226F5" w:rsidRPr="00E053BE">
        <w:rPr>
          <w:i/>
          <w:iCs/>
          <w:color w:val="auto"/>
        </w:rPr>
        <w:t>b</w:t>
      </w:r>
      <w:r w:rsidR="00C226F5" w:rsidRPr="00E053BE">
        <w:rPr>
          <w:color w:val="auto"/>
        </w:rPr>
        <w:t>-parameters were within acceptable ranges.</w:t>
      </w:r>
    </w:p>
    <w:p w14:paraId="15F661EB" w14:textId="2E9E2FA8" w:rsidR="0096541F" w:rsidRPr="00E053BE" w:rsidRDefault="0096541F" w:rsidP="002E3839">
      <w:pPr>
        <w:pStyle w:val="Caption"/>
      </w:pPr>
      <w:bookmarkStart w:id="1386" w:name="_Ref121827742"/>
      <w:bookmarkStart w:id="1387" w:name="_Toc193442651"/>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7</w:t>
      </w:r>
      <w:r w:rsidRPr="00E053BE">
        <w:fldChar w:fldCharType="end"/>
      </w:r>
      <w:bookmarkEnd w:id="1386"/>
      <w:r w:rsidRPr="00E053BE">
        <w:t xml:space="preserve">  Distribution of </w:t>
      </w:r>
      <w:r w:rsidRPr="00E053BE">
        <w:rPr>
          <w:i/>
        </w:rPr>
        <w:t>b</w:t>
      </w:r>
      <w:r w:rsidRPr="00E053BE">
        <w:t>-values</w:t>
      </w:r>
      <w:bookmarkEnd w:id="1387"/>
    </w:p>
    <w:tbl>
      <w:tblPr>
        <w:tblStyle w:val="TRs"/>
        <w:tblW w:w="8352" w:type="dxa"/>
        <w:tblLayout w:type="fixed"/>
        <w:tblLook w:val="04A0" w:firstRow="1" w:lastRow="0" w:firstColumn="1" w:lastColumn="0" w:noHBand="0" w:noVBand="1"/>
      </w:tblPr>
      <w:tblGrid>
        <w:gridCol w:w="2304"/>
        <w:gridCol w:w="864"/>
        <w:gridCol w:w="864"/>
        <w:gridCol w:w="864"/>
        <w:gridCol w:w="864"/>
        <w:gridCol w:w="864"/>
        <w:gridCol w:w="864"/>
        <w:gridCol w:w="864"/>
      </w:tblGrid>
      <w:tr w:rsidR="009E71F4" w:rsidRPr="00E053BE" w14:paraId="1993C06D" w14:textId="77777777" w:rsidTr="00E14C4E">
        <w:trPr>
          <w:cnfStyle w:val="100000000000" w:firstRow="1" w:lastRow="0" w:firstColumn="0" w:lastColumn="0" w:oddVBand="0" w:evenVBand="0" w:oddHBand="0" w:evenHBand="0" w:firstRowFirstColumn="0" w:firstRowLastColumn="0" w:lastRowFirstColumn="0" w:lastRowLastColumn="0"/>
          <w:trHeight w:val="1680"/>
        </w:trPr>
        <w:tc>
          <w:tcPr>
            <w:tcW w:w="2304" w:type="dxa"/>
            <w:noWrap/>
            <w:hideMark/>
          </w:tcPr>
          <w:p w14:paraId="2EEF998E" w14:textId="77777777" w:rsidR="009E71F4" w:rsidRPr="00E053BE" w:rsidRDefault="009E71F4" w:rsidP="002E3839">
            <w:pPr>
              <w:pStyle w:val="TableHead"/>
              <w:rPr>
                <w:b w:val="0"/>
                <w:bCs w:val="0"/>
                <w:noProof w:val="0"/>
              </w:rPr>
            </w:pPr>
            <w:r w:rsidRPr="00E053BE">
              <w:rPr>
                <w:bCs w:val="0"/>
                <w:noProof w:val="0"/>
              </w:rPr>
              <w:t xml:space="preserve">IRT </w:t>
            </w:r>
            <w:r w:rsidRPr="00E053BE">
              <w:rPr>
                <w:bCs w:val="0"/>
                <w:i/>
                <w:noProof w:val="0"/>
              </w:rPr>
              <w:t>b</w:t>
            </w:r>
            <w:r w:rsidRPr="00E053BE">
              <w:rPr>
                <w:bCs w:val="0"/>
                <w:noProof w:val="0"/>
              </w:rPr>
              <w:t>-value</w:t>
            </w:r>
          </w:p>
        </w:tc>
        <w:tc>
          <w:tcPr>
            <w:tcW w:w="864" w:type="dxa"/>
            <w:textDirection w:val="btLr"/>
            <w:vAlign w:val="center"/>
          </w:tcPr>
          <w:p w14:paraId="38E2A2CB" w14:textId="77777777" w:rsidR="009E71F4" w:rsidRPr="00E053BE" w:rsidRDefault="009E71F4" w:rsidP="002E3839">
            <w:pPr>
              <w:pStyle w:val="TableHead"/>
              <w:ind w:left="72" w:right="72"/>
              <w:jc w:val="left"/>
              <w:rPr>
                <w:b w:val="0"/>
                <w:bCs w:val="0"/>
                <w:noProof w:val="0"/>
              </w:rPr>
            </w:pPr>
            <w:r w:rsidRPr="00E053BE">
              <w:rPr>
                <w:bCs w:val="0"/>
                <w:noProof w:val="0"/>
              </w:rPr>
              <w:t>Kindergarten</w:t>
            </w:r>
          </w:p>
        </w:tc>
        <w:tc>
          <w:tcPr>
            <w:tcW w:w="864" w:type="dxa"/>
            <w:textDirection w:val="btLr"/>
            <w:vAlign w:val="center"/>
          </w:tcPr>
          <w:p w14:paraId="698C2727" w14:textId="77777777" w:rsidR="009E71F4" w:rsidRPr="00E053BE" w:rsidRDefault="009E71F4" w:rsidP="002E3839">
            <w:pPr>
              <w:pStyle w:val="TableHead"/>
              <w:ind w:left="72" w:right="72"/>
              <w:jc w:val="left"/>
              <w:rPr>
                <w:b w:val="0"/>
                <w:bCs w:val="0"/>
                <w:noProof w:val="0"/>
              </w:rPr>
            </w:pPr>
            <w:r w:rsidRPr="00E053BE">
              <w:rPr>
                <w:bCs w:val="0"/>
                <w:noProof w:val="0"/>
              </w:rPr>
              <w:t>Grade 1</w:t>
            </w:r>
          </w:p>
        </w:tc>
        <w:tc>
          <w:tcPr>
            <w:tcW w:w="864" w:type="dxa"/>
            <w:textDirection w:val="btLr"/>
            <w:vAlign w:val="center"/>
          </w:tcPr>
          <w:p w14:paraId="40C6E21A" w14:textId="77777777" w:rsidR="009E71F4" w:rsidRPr="00E053BE" w:rsidRDefault="009E71F4" w:rsidP="002E3839">
            <w:pPr>
              <w:pStyle w:val="TableHead"/>
              <w:ind w:left="72" w:right="72"/>
              <w:jc w:val="left"/>
              <w:rPr>
                <w:b w:val="0"/>
                <w:bCs w:val="0"/>
                <w:noProof w:val="0"/>
              </w:rPr>
            </w:pPr>
            <w:r w:rsidRPr="00E053BE">
              <w:rPr>
                <w:bCs w:val="0"/>
                <w:noProof w:val="0"/>
              </w:rPr>
              <w:t>Grade 2</w:t>
            </w:r>
          </w:p>
        </w:tc>
        <w:tc>
          <w:tcPr>
            <w:tcW w:w="864" w:type="dxa"/>
            <w:textDirection w:val="btLr"/>
            <w:vAlign w:val="center"/>
          </w:tcPr>
          <w:p w14:paraId="28DCDE9B" w14:textId="77777777" w:rsidR="009E71F4" w:rsidRPr="00E053BE" w:rsidRDefault="009E71F4" w:rsidP="002E3839">
            <w:pPr>
              <w:pStyle w:val="TableHead"/>
              <w:ind w:left="72" w:right="72"/>
              <w:jc w:val="left"/>
              <w:rPr>
                <w:b w:val="0"/>
                <w:bCs w:val="0"/>
                <w:noProof w:val="0"/>
              </w:rPr>
            </w:pPr>
            <w:r w:rsidRPr="00E053BE">
              <w:rPr>
                <w:bCs w:val="0"/>
                <w:noProof w:val="0"/>
              </w:rPr>
              <w:t>Grade Span 3–5</w:t>
            </w:r>
          </w:p>
        </w:tc>
        <w:tc>
          <w:tcPr>
            <w:tcW w:w="864" w:type="dxa"/>
            <w:textDirection w:val="btLr"/>
            <w:vAlign w:val="center"/>
          </w:tcPr>
          <w:p w14:paraId="026C42EC" w14:textId="0E9260A3" w:rsidR="009E71F4" w:rsidRPr="00E053BE" w:rsidRDefault="00972B8A" w:rsidP="002E3839">
            <w:pPr>
              <w:pStyle w:val="TableHead"/>
              <w:ind w:left="72" w:right="72"/>
              <w:jc w:val="left"/>
              <w:rPr>
                <w:bCs w:val="0"/>
                <w:noProof w:val="0"/>
              </w:rPr>
            </w:pPr>
            <w:r w:rsidRPr="00E053BE">
              <w:rPr>
                <w:bCs w:val="0"/>
                <w:noProof w:val="0"/>
              </w:rPr>
              <w:t>Grade Span 6–8</w:t>
            </w:r>
          </w:p>
        </w:tc>
        <w:tc>
          <w:tcPr>
            <w:tcW w:w="864" w:type="dxa"/>
            <w:textDirection w:val="btLr"/>
            <w:vAlign w:val="center"/>
          </w:tcPr>
          <w:p w14:paraId="3C54AE03" w14:textId="4654080E" w:rsidR="009E71F4" w:rsidRPr="00E053BE" w:rsidRDefault="009E71F4" w:rsidP="002E3839">
            <w:pPr>
              <w:pStyle w:val="TableHead"/>
              <w:ind w:left="72" w:right="72"/>
              <w:jc w:val="left"/>
              <w:rPr>
                <w:b w:val="0"/>
                <w:bCs w:val="0"/>
                <w:noProof w:val="0"/>
              </w:rPr>
            </w:pPr>
            <w:r w:rsidRPr="00E053BE">
              <w:rPr>
                <w:bCs w:val="0"/>
                <w:noProof w:val="0"/>
              </w:rPr>
              <w:t xml:space="preserve">Grade Span </w:t>
            </w:r>
            <w:r w:rsidR="00972B8A" w:rsidRPr="00E053BE">
              <w:rPr>
                <w:bCs w:val="0"/>
                <w:noProof w:val="0"/>
              </w:rPr>
              <w:t>9</w:t>
            </w:r>
            <w:r w:rsidRPr="00E053BE">
              <w:rPr>
                <w:bCs w:val="0"/>
                <w:noProof w:val="0"/>
              </w:rPr>
              <w:t>–</w:t>
            </w:r>
            <w:r w:rsidR="00972B8A" w:rsidRPr="00E053BE">
              <w:rPr>
                <w:bCs w:val="0"/>
                <w:noProof w:val="0"/>
              </w:rPr>
              <w:t>10</w:t>
            </w:r>
          </w:p>
        </w:tc>
        <w:tc>
          <w:tcPr>
            <w:tcW w:w="864" w:type="dxa"/>
            <w:textDirection w:val="btLr"/>
            <w:vAlign w:val="center"/>
          </w:tcPr>
          <w:p w14:paraId="17A46A6E" w14:textId="0A35C30D" w:rsidR="009E71F4" w:rsidRPr="00E053BE" w:rsidRDefault="009E71F4" w:rsidP="002E3839">
            <w:pPr>
              <w:pStyle w:val="TableHead"/>
              <w:ind w:left="72" w:right="72"/>
              <w:jc w:val="left"/>
              <w:rPr>
                <w:b w:val="0"/>
                <w:bCs w:val="0"/>
                <w:noProof w:val="0"/>
              </w:rPr>
            </w:pPr>
            <w:r w:rsidRPr="00E053BE">
              <w:rPr>
                <w:bCs w:val="0"/>
                <w:noProof w:val="0"/>
              </w:rPr>
              <w:t xml:space="preserve">Grade Span </w:t>
            </w:r>
            <w:r w:rsidR="00972B8A" w:rsidRPr="00E053BE">
              <w:rPr>
                <w:bCs w:val="0"/>
                <w:noProof w:val="0"/>
              </w:rPr>
              <w:t>11</w:t>
            </w:r>
            <w:r w:rsidRPr="00E053BE">
              <w:rPr>
                <w:bCs w:val="0"/>
                <w:noProof w:val="0"/>
              </w:rPr>
              <w:t>–12</w:t>
            </w:r>
          </w:p>
        </w:tc>
      </w:tr>
      <w:tr w:rsidR="00F50F76" w:rsidRPr="00E053BE" w14:paraId="6D99DBB9" w14:textId="77777777" w:rsidTr="00E14C4E">
        <w:tc>
          <w:tcPr>
            <w:tcW w:w="2304" w:type="dxa"/>
            <w:noWrap/>
          </w:tcPr>
          <w:p w14:paraId="5449CD7E" w14:textId="03A525E1" w:rsidR="00F50F76" w:rsidRPr="00E053BE" w:rsidRDefault="00606F73" w:rsidP="002E3839">
            <w:pPr>
              <w:pStyle w:val="TableText"/>
              <w:rPr>
                <w:rFonts w:eastAsia="Times New Roman"/>
                <w:b/>
                <w:bCs/>
                <w:noProof w:val="0"/>
                <w:lang w:eastAsia="ko-KR"/>
              </w:rPr>
            </w:pPr>
            <w:r w:rsidRPr="00E053BE">
              <w:rPr>
                <w:color w:val="000000"/>
              </w:rPr>
              <w:t>−</w:t>
            </w:r>
            <w:r w:rsidR="00F50F76" w:rsidRPr="00E053BE">
              <w:rPr>
                <w:noProof w:val="0"/>
              </w:rPr>
              <w:t xml:space="preserve">4.0 ≤ b &lt; </w:t>
            </w:r>
            <w:r w:rsidRPr="00E053BE">
              <w:rPr>
                <w:color w:val="000000"/>
              </w:rPr>
              <w:t>−</w:t>
            </w:r>
            <w:r w:rsidR="00F50F76" w:rsidRPr="00E053BE">
              <w:rPr>
                <w:noProof w:val="0"/>
              </w:rPr>
              <w:t>3.8</w:t>
            </w:r>
          </w:p>
        </w:tc>
        <w:tc>
          <w:tcPr>
            <w:tcW w:w="864" w:type="dxa"/>
            <w:tcMar>
              <w:left w:w="0" w:type="dxa"/>
              <w:right w:w="0" w:type="dxa"/>
            </w:tcMar>
          </w:tcPr>
          <w:p w14:paraId="2E5D47F2" w14:textId="2E09BE6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B9DDB57" w14:textId="543BA10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1F47CF0" w14:textId="44A7730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B69BEFC" w14:textId="6BF5E28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C577D35" w14:textId="5DF8D519"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2D07B14" w14:textId="4FD7BF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30E7B37" w14:textId="65F5B51E" w:rsidR="00F50F76" w:rsidRPr="00E053BE" w:rsidRDefault="0052350B" w:rsidP="002E3839">
            <w:pPr>
              <w:pStyle w:val="TableText"/>
              <w:ind w:right="144"/>
              <w:rPr>
                <w:noProof w:val="0"/>
              </w:rPr>
            </w:pPr>
            <w:r w:rsidRPr="00E053BE">
              <w:t>1</w:t>
            </w:r>
          </w:p>
        </w:tc>
      </w:tr>
      <w:tr w:rsidR="00F50F76" w:rsidRPr="00E053BE" w14:paraId="34238072" w14:textId="77777777" w:rsidTr="00E14C4E">
        <w:tc>
          <w:tcPr>
            <w:tcW w:w="2304" w:type="dxa"/>
            <w:noWrap/>
          </w:tcPr>
          <w:p w14:paraId="428F33E1" w14:textId="71AACF2C" w:rsidR="00F50F76" w:rsidRPr="00E053BE" w:rsidRDefault="00606F73" w:rsidP="002E3839">
            <w:pPr>
              <w:pStyle w:val="TableText"/>
              <w:rPr>
                <w:rFonts w:eastAsia="Times New Roman"/>
                <w:b/>
                <w:bCs/>
                <w:noProof w:val="0"/>
                <w:lang w:eastAsia="ko-KR"/>
              </w:rPr>
            </w:pPr>
            <w:r w:rsidRPr="00E053BE">
              <w:rPr>
                <w:color w:val="000000"/>
              </w:rPr>
              <w:t>−</w:t>
            </w:r>
            <w:r w:rsidR="00F50F76" w:rsidRPr="00E053BE">
              <w:rPr>
                <w:noProof w:val="0"/>
              </w:rPr>
              <w:t xml:space="preserve">3.8 ≤ b &lt; </w:t>
            </w:r>
            <w:r w:rsidR="00ED20E6" w:rsidRPr="00E053BE">
              <w:rPr>
                <w:color w:val="000000"/>
              </w:rPr>
              <w:t>−</w:t>
            </w:r>
            <w:r w:rsidR="00F50F76" w:rsidRPr="00E053BE">
              <w:rPr>
                <w:noProof w:val="0"/>
              </w:rPr>
              <w:t>3.6</w:t>
            </w:r>
          </w:p>
        </w:tc>
        <w:tc>
          <w:tcPr>
            <w:tcW w:w="864" w:type="dxa"/>
            <w:tcMar>
              <w:left w:w="0" w:type="dxa"/>
              <w:right w:w="0" w:type="dxa"/>
            </w:tcMar>
          </w:tcPr>
          <w:p w14:paraId="0AC61955" w14:textId="035FD5D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CC67624" w14:textId="7D16D9C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4AF3FFD" w14:textId="3AE3A3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2367898" w14:textId="34B48D7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3A3C680" w14:textId="0278ADBE"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1EBD3517" w14:textId="305DD97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AA6CF9" w14:textId="18BDC26C" w:rsidR="00F50F76" w:rsidRPr="00E053BE" w:rsidRDefault="0052350B" w:rsidP="002E3839">
            <w:pPr>
              <w:pStyle w:val="TableText"/>
              <w:ind w:right="144"/>
              <w:rPr>
                <w:noProof w:val="0"/>
              </w:rPr>
            </w:pPr>
            <w:r w:rsidRPr="00E053BE">
              <w:t>0</w:t>
            </w:r>
          </w:p>
        </w:tc>
      </w:tr>
      <w:tr w:rsidR="00F50F76" w:rsidRPr="00E053BE" w14:paraId="11AF81AB" w14:textId="77777777" w:rsidTr="00E14C4E">
        <w:tc>
          <w:tcPr>
            <w:tcW w:w="2304" w:type="dxa"/>
            <w:noWrap/>
          </w:tcPr>
          <w:p w14:paraId="51037625" w14:textId="22BF955F"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3.6 ≤ b &lt; </w:t>
            </w:r>
            <w:r w:rsidRPr="00E053BE">
              <w:rPr>
                <w:color w:val="000000"/>
              </w:rPr>
              <w:t>−</w:t>
            </w:r>
            <w:r w:rsidR="00F50F76" w:rsidRPr="00E053BE">
              <w:rPr>
                <w:noProof w:val="0"/>
              </w:rPr>
              <w:t>3.4</w:t>
            </w:r>
          </w:p>
        </w:tc>
        <w:tc>
          <w:tcPr>
            <w:tcW w:w="864" w:type="dxa"/>
            <w:tcMar>
              <w:left w:w="0" w:type="dxa"/>
              <w:right w:w="0" w:type="dxa"/>
            </w:tcMar>
          </w:tcPr>
          <w:p w14:paraId="0CD85664" w14:textId="047480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276F1D9" w14:textId="1CA0221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8290287" w14:textId="01B445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852AFB7" w14:textId="10E4008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416223" w14:textId="4C4196AD"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072BBB94" w14:textId="6F735EE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3C7C3CE" w14:textId="3C9E5DA8" w:rsidR="00F50F76" w:rsidRPr="00E053BE" w:rsidRDefault="00F50F76" w:rsidP="002E3839">
            <w:pPr>
              <w:pStyle w:val="TableText"/>
              <w:ind w:right="144"/>
              <w:rPr>
                <w:noProof w:val="0"/>
              </w:rPr>
            </w:pPr>
            <w:r w:rsidRPr="00E053BE">
              <w:t>0</w:t>
            </w:r>
          </w:p>
        </w:tc>
      </w:tr>
      <w:tr w:rsidR="00F50F76" w:rsidRPr="00E053BE" w14:paraId="48F73C08" w14:textId="77777777" w:rsidTr="00E14C4E">
        <w:tc>
          <w:tcPr>
            <w:tcW w:w="2304" w:type="dxa"/>
            <w:noWrap/>
          </w:tcPr>
          <w:p w14:paraId="150E29B5" w14:textId="2D3D4A75"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3.4 ≤ b &lt; </w:t>
            </w:r>
            <w:r w:rsidRPr="00E053BE">
              <w:rPr>
                <w:color w:val="000000"/>
              </w:rPr>
              <w:t>−</w:t>
            </w:r>
            <w:r w:rsidR="00F50F76" w:rsidRPr="00E053BE">
              <w:rPr>
                <w:noProof w:val="0"/>
              </w:rPr>
              <w:t>3.2</w:t>
            </w:r>
          </w:p>
        </w:tc>
        <w:tc>
          <w:tcPr>
            <w:tcW w:w="864" w:type="dxa"/>
            <w:tcMar>
              <w:left w:w="0" w:type="dxa"/>
              <w:right w:w="0" w:type="dxa"/>
            </w:tcMar>
          </w:tcPr>
          <w:p w14:paraId="5B62BB27" w14:textId="031ECCF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5B29C0F" w14:textId="4B0E173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019E3EF" w14:textId="130B1FC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C4A24A9" w14:textId="2691291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AD844C7" w14:textId="4F16DF3A"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36D4342" w14:textId="04A34C74" w:rsidR="00F50F76" w:rsidRPr="00E053BE" w:rsidRDefault="00F50F76" w:rsidP="002E3839">
            <w:pPr>
              <w:pStyle w:val="TableText"/>
              <w:ind w:right="144"/>
              <w:rPr>
                <w:noProof w:val="0"/>
              </w:rPr>
            </w:pPr>
            <w:r w:rsidRPr="00E053BE">
              <w:t>1</w:t>
            </w:r>
          </w:p>
        </w:tc>
        <w:tc>
          <w:tcPr>
            <w:tcW w:w="864" w:type="dxa"/>
            <w:tcMar>
              <w:left w:w="0" w:type="dxa"/>
              <w:right w:w="0" w:type="dxa"/>
            </w:tcMar>
          </w:tcPr>
          <w:p w14:paraId="31BA08FA" w14:textId="53C20939" w:rsidR="00F50F76" w:rsidRPr="00E053BE" w:rsidRDefault="00F50F76" w:rsidP="002E3839">
            <w:pPr>
              <w:pStyle w:val="TableText"/>
              <w:ind w:right="144"/>
              <w:rPr>
                <w:noProof w:val="0"/>
              </w:rPr>
            </w:pPr>
            <w:r w:rsidRPr="00E053BE">
              <w:t>0</w:t>
            </w:r>
          </w:p>
        </w:tc>
      </w:tr>
      <w:tr w:rsidR="00F50F76" w:rsidRPr="00E053BE" w14:paraId="12E3966F" w14:textId="77777777" w:rsidTr="00E14C4E">
        <w:tc>
          <w:tcPr>
            <w:tcW w:w="2304" w:type="dxa"/>
            <w:noWrap/>
          </w:tcPr>
          <w:p w14:paraId="2186E664" w14:textId="565E194E"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3.2 ≤ b &lt; </w:t>
            </w:r>
            <w:r w:rsidRPr="00E053BE">
              <w:rPr>
                <w:color w:val="000000"/>
              </w:rPr>
              <w:t>−</w:t>
            </w:r>
            <w:r w:rsidR="00F50F76" w:rsidRPr="00E053BE">
              <w:rPr>
                <w:noProof w:val="0"/>
              </w:rPr>
              <w:t>3.0</w:t>
            </w:r>
          </w:p>
        </w:tc>
        <w:tc>
          <w:tcPr>
            <w:tcW w:w="864" w:type="dxa"/>
            <w:tcMar>
              <w:left w:w="0" w:type="dxa"/>
              <w:right w:w="0" w:type="dxa"/>
            </w:tcMar>
          </w:tcPr>
          <w:p w14:paraId="4F414FC9" w14:textId="5D5508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79EBA79" w14:textId="35F62C3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F646F60" w14:textId="0B3F5DA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B11914B" w14:textId="37F0714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4C466FF" w14:textId="3627D62B"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3BFF8E70" w14:textId="64659E1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6082E43" w14:textId="35C01461" w:rsidR="00F50F76" w:rsidRPr="00E053BE" w:rsidRDefault="00F50F76" w:rsidP="002E3839">
            <w:pPr>
              <w:pStyle w:val="TableText"/>
              <w:ind w:right="144"/>
              <w:rPr>
                <w:noProof w:val="0"/>
              </w:rPr>
            </w:pPr>
            <w:r w:rsidRPr="00E053BE">
              <w:t>1</w:t>
            </w:r>
          </w:p>
        </w:tc>
      </w:tr>
      <w:tr w:rsidR="00F50F76" w:rsidRPr="00E053BE" w14:paraId="44D675AD" w14:textId="77777777" w:rsidTr="00E14C4E">
        <w:tc>
          <w:tcPr>
            <w:tcW w:w="2304" w:type="dxa"/>
            <w:noWrap/>
          </w:tcPr>
          <w:p w14:paraId="400EEED9" w14:textId="09047841"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3.0 ≤ b &lt; </w:t>
            </w:r>
            <w:r w:rsidRPr="00E053BE">
              <w:rPr>
                <w:color w:val="000000"/>
              </w:rPr>
              <w:t>−</w:t>
            </w:r>
            <w:r w:rsidR="00F50F76" w:rsidRPr="00E053BE">
              <w:rPr>
                <w:noProof w:val="0"/>
              </w:rPr>
              <w:t>2.8</w:t>
            </w:r>
          </w:p>
        </w:tc>
        <w:tc>
          <w:tcPr>
            <w:tcW w:w="864" w:type="dxa"/>
            <w:tcMar>
              <w:left w:w="0" w:type="dxa"/>
              <w:right w:w="0" w:type="dxa"/>
            </w:tcMar>
          </w:tcPr>
          <w:p w14:paraId="17EDE276" w14:textId="73B5B70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C15845D" w14:textId="03CA06C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0839FCF" w14:textId="5F87AAD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4966845" w14:textId="426670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B31CAB" w14:textId="41F333D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92AEF05" w14:textId="309EAF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F204A7C" w14:textId="0185D12F" w:rsidR="00F50F76" w:rsidRPr="00E053BE" w:rsidRDefault="00F50F76" w:rsidP="002E3839">
            <w:pPr>
              <w:pStyle w:val="TableText"/>
              <w:ind w:right="144"/>
              <w:rPr>
                <w:noProof w:val="0"/>
              </w:rPr>
            </w:pPr>
            <w:r w:rsidRPr="00E053BE">
              <w:t>0</w:t>
            </w:r>
          </w:p>
        </w:tc>
      </w:tr>
      <w:tr w:rsidR="00F50F76" w:rsidRPr="00E053BE" w14:paraId="0A16C995" w14:textId="77777777" w:rsidTr="00E14C4E">
        <w:tc>
          <w:tcPr>
            <w:tcW w:w="2304" w:type="dxa"/>
            <w:noWrap/>
          </w:tcPr>
          <w:p w14:paraId="726D46C9" w14:textId="7324B46E"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2.8 ≤ b &lt; </w:t>
            </w:r>
            <w:r w:rsidRPr="00E053BE">
              <w:rPr>
                <w:color w:val="000000"/>
              </w:rPr>
              <w:t>−</w:t>
            </w:r>
            <w:r w:rsidR="00F50F76" w:rsidRPr="00E053BE">
              <w:rPr>
                <w:noProof w:val="0"/>
              </w:rPr>
              <w:t>2.6</w:t>
            </w:r>
          </w:p>
        </w:tc>
        <w:tc>
          <w:tcPr>
            <w:tcW w:w="864" w:type="dxa"/>
            <w:tcMar>
              <w:left w:w="0" w:type="dxa"/>
              <w:right w:w="0" w:type="dxa"/>
            </w:tcMar>
          </w:tcPr>
          <w:p w14:paraId="65417E29" w14:textId="4B3399A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C91CF87" w14:textId="65D1FF5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0D31F59" w14:textId="30D5F75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E6660BD" w14:textId="7B8D38D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1BFA541" w14:textId="40229503"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189A1079" w14:textId="74F3E676" w:rsidR="00F50F76" w:rsidRPr="00E053BE" w:rsidRDefault="00F50F76" w:rsidP="002E3839">
            <w:pPr>
              <w:pStyle w:val="TableText"/>
              <w:ind w:right="144"/>
              <w:rPr>
                <w:noProof w:val="0"/>
              </w:rPr>
            </w:pPr>
            <w:r w:rsidRPr="00E053BE">
              <w:t>1</w:t>
            </w:r>
          </w:p>
        </w:tc>
        <w:tc>
          <w:tcPr>
            <w:tcW w:w="864" w:type="dxa"/>
            <w:tcMar>
              <w:left w:w="0" w:type="dxa"/>
              <w:right w:w="0" w:type="dxa"/>
            </w:tcMar>
          </w:tcPr>
          <w:p w14:paraId="6976B551" w14:textId="7DF05626" w:rsidR="00F50F76" w:rsidRPr="00E053BE" w:rsidRDefault="00F50F76" w:rsidP="002E3839">
            <w:pPr>
              <w:pStyle w:val="TableText"/>
              <w:ind w:right="144"/>
              <w:rPr>
                <w:noProof w:val="0"/>
              </w:rPr>
            </w:pPr>
            <w:r w:rsidRPr="00E053BE">
              <w:t>0</w:t>
            </w:r>
          </w:p>
        </w:tc>
      </w:tr>
      <w:tr w:rsidR="00F50F76" w:rsidRPr="00E053BE" w14:paraId="375158AA" w14:textId="77777777" w:rsidTr="00E14C4E">
        <w:tc>
          <w:tcPr>
            <w:tcW w:w="2304" w:type="dxa"/>
            <w:noWrap/>
          </w:tcPr>
          <w:p w14:paraId="274014D9" w14:textId="05A2142A"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2.6 ≤ b &lt; </w:t>
            </w:r>
            <w:r w:rsidRPr="00E053BE">
              <w:rPr>
                <w:color w:val="000000"/>
              </w:rPr>
              <w:t>−</w:t>
            </w:r>
            <w:r w:rsidR="00F50F76" w:rsidRPr="00E053BE">
              <w:rPr>
                <w:noProof w:val="0"/>
              </w:rPr>
              <w:t>2.4</w:t>
            </w:r>
          </w:p>
        </w:tc>
        <w:tc>
          <w:tcPr>
            <w:tcW w:w="864" w:type="dxa"/>
            <w:tcMar>
              <w:left w:w="0" w:type="dxa"/>
              <w:right w:w="0" w:type="dxa"/>
            </w:tcMar>
          </w:tcPr>
          <w:p w14:paraId="606C99C1" w14:textId="331EE6E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53618C" w14:textId="2B35CB6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6D208EF" w14:textId="24EBB91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2AD80D5" w14:textId="4FE3D65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F966180" w14:textId="671DB84C"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45343436" w14:textId="4018758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EC3C45E" w14:textId="26EC17CF" w:rsidR="00F50F76" w:rsidRPr="00E053BE" w:rsidRDefault="00F50F76" w:rsidP="002E3839">
            <w:pPr>
              <w:pStyle w:val="TableText"/>
              <w:ind w:right="144"/>
              <w:rPr>
                <w:noProof w:val="0"/>
              </w:rPr>
            </w:pPr>
            <w:r w:rsidRPr="00E053BE">
              <w:t>1</w:t>
            </w:r>
          </w:p>
        </w:tc>
      </w:tr>
      <w:tr w:rsidR="00F50F76" w:rsidRPr="00E053BE" w14:paraId="519F4442" w14:textId="77777777" w:rsidTr="00E14C4E">
        <w:tc>
          <w:tcPr>
            <w:tcW w:w="2304" w:type="dxa"/>
            <w:noWrap/>
          </w:tcPr>
          <w:p w14:paraId="46C337D1" w14:textId="444BE54D"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2.4 ≤ b &lt; </w:t>
            </w:r>
            <w:r w:rsidRPr="00E053BE">
              <w:rPr>
                <w:color w:val="000000"/>
              </w:rPr>
              <w:t>−</w:t>
            </w:r>
            <w:r w:rsidR="00F50F76" w:rsidRPr="00E053BE">
              <w:rPr>
                <w:noProof w:val="0"/>
              </w:rPr>
              <w:t>2.2</w:t>
            </w:r>
          </w:p>
        </w:tc>
        <w:tc>
          <w:tcPr>
            <w:tcW w:w="864" w:type="dxa"/>
            <w:tcMar>
              <w:left w:w="0" w:type="dxa"/>
              <w:right w:w="0" w:type="dxa"/>
            </w:tcMar>
          </w:tcPr>
          <w:p w14:paraId="4A412065" w14:textId="7CD9E3B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F84A9DE" w14:textId="2B1228E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F75880E" w14:textId="09A74AC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F17C32" w14:textId="6C6559C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1D1F3D" w14:textId="0B5DE73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D364E59" w14:textId="4C2C3764"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768916A" w14:textId="133A854E" w:rsidR="00F50F76" w:rsidRPr="00E053BE" w:rsidRDefault="00F50F76" w:rsidP="002E3839">
            <w:pPr>
              <w:pStyle w:val="TableText"/>
              <w:ind w:right="144"/>
              <w:rPr>
                <w:noProof w:val="0"/>
              </w:rPr>
            </w:pPr>
            <w:r w:rsidRPr="00E053BE">
              <w:t>1</w:t>
            </w:r>
          </w:p>
        </w:tc>
      </w:tr>
      <w:tr w:rsidR="00F50F76" w:rsidRPr="00E053BE" w14:paraId="0F7FC77A" w14:textId="77777777" w:rsidTr="00E14C4E">
        <w:tc>
          <w:tcPr>
            <w:tcW w:w="2304" w:type="dxa"/>
            <w:noWrap/>
          </w:tcPr>
          <w:p w14:paraId="660A6D05" w14:textId="2B3D15B3"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2.2 ≤ b &lt; </w:t>
            </w:r>
            <w:r w:rsidRPr="00E053BE">
              <w:rPr>
                <w:color w:val="000000"/>
              </w:rPr>
              <w:t>−</w:t>
            </w:r>
            <w:r w:rsidR="00F50F76" w:rsidRPr="00E053BE">
              <w:rPr>
                <w:noProof w:val="0"/>
              </w:rPr>
              <w:t>2.0</w:t>
            </w:r>
          </w:p>
        </w:tc>
        <w:tc>
          <w:tcPr>
            <w:tcW w:w="864" w:type="dxa"/>
            <w:tcMar>
              <w:left w:w="0" w:type="dxa"/>
              <w:right w:w="0" w:type="dxa"/>
            </w:tcMar>
          </w:tcPr>
          <w:p w14:paraId="390538E0" w14:textId="190B8AA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63BDF9" w14:textId="5D9864DC"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57BAFB5" w14:textId="643DE54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1079B6" w14:textId="22973349" w:rsidR="00F50F76" w:rsidRPr="00E053BE" w:rsidRDefault="0052350B" w:rsidP="002E3839">
            <w:pPr>
              <w:pStyle w:val="TableText"/>
              <w:ind w:right="144"/>
              <w:rPr>
                <w:noProof w:val="0"/>
              </w:rPr>
            </w:pPr>
            <w:r w:rsidRPr="00E053BE">
              <w:t>1</w:t>
            </w:r>
          </w:p>
        </w:tc>
        <w:tc>
          <w:tcPr>
            <w:tcW w:w="864" w:type="dxa"/>
            <w:tcMar>
              <w:left w:w="0" w:type="dxa"/>
              <w:right w:w="0" w:type="dxa"/>
            </w:tcMar>
          </w:tcPr>
          <w:p w14:paraId="5903A39B" w14:textId="50331270"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541A157B" w14:textId="78ACA22C" w:rsidR="00F50F76" w:rsidRPr="00E053BE" w:rsidRDefault="0052350B" w:rsidP="002E3839">
            <w:pPr>
              <w:pStyle w:val="TableText"/>
              <w:ind w:right="144"/>
              <w:rPr>
                <w:noProof w:val="0"/>
              </w:rPr>
            </w:pPr>
            <w:r w:rsidRPr="00E053BE">
              <w:t>2</w:t>
            </w:r>
          </w:p>
        </w:tc>
        <w:tc>
          <w:tcPr>
            <w:tcW w:w="864" w:type="dxa"/>
            <w:tcMar>
              <w:left w:w="0" w:type="dxa"/>
              <w:right w:w="0" w:type="dxa"/>
            </w:tcMar>
          </w:tcPr>
          <w:p w14:paraId="07B6EBC6" w14:textId="6AC4EEBC" w:rsidR="00F50F76" w:rsidRPr="00E053BE" w:rsidRDefault="0052350B" w:rsidP="002E3839">
            <w:pPr>
              <w:pStyle w:val="TableText"/>
              <w:ind w:right="144"/>
              <w:rPr>
                <w:noProof w:val="0"/>
              </w:rPr>
            </w:pPr>
            <w:r w:rsidRPr="00E053BE">
              <w:t>2</w:t>
            </w:r>
          </w:p>
        </w:tc>
      </w:tr>
      <w:tr w:rsidR="00F50F76" w:rsidRPr="00E053BE" w14:paraId="4419E171" w14:textId="77777777" w:rsidTr="00E14C4E">
        <w:tc>
          <w:tcPr>
            <w:tcW w:w="2304" w:type="dxa"/>
            <w:noWrap/>
          </w:tcPr>
          <w:p w14:paraId="34143DCE" w14:textId="53FF5554"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2.0 ≤ b &lt; </w:t>
            </w:r>
            <w:r w:rsidRPr="00E053BE">
              <w:rPr>
                <w:color w:val="000000"/>
              </w:rPr>
              <w:t>−</w:t>
            </w:r>
            <w:r w:rsidR="00F50F76" w:rsidRPr="00E053BE">
              <w:rPr>
                <w:noProof w:val="0"/>
              </w:rPr>
              <w:t>1.8</w:t>
            </w:r>
          </w:p>
        </w:tc>
        <w:tc>
          <w:tcPr>
            <w:tcW w:w="864" w:type="dxa"/>
            <w:tcMar>
              <w:left w:w="0" w:type="dxa"/>
              <w:right w:w="0" w:type="dxa"/>
            </w:tcMar>
          </w:tcPr>
          <w:p w14:paraId="0793E14E" w14:textId="5CD59E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371C2A" w14:textId="27C173B8"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0406541" w14:textId="495EAF2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1793AF8" w14:textId="53E96684"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DDE12EF" w14:textId="19BA3916"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72D7F317" w14:textId="072544FC" w:rsidR="00F50F76" w:rsidRPr="00E053BE" w:rsidRDefault="00F50F76" w:rsidP="002E3839">
            <w:pPr>
              <w:pStyle w:val="TableText"/>
              <w:ind w:right="144"/>
              <w:rPr>
                <w:noProof w:val="0"/>
              </w:rPr>
            </w:pPr>
            <w:r w:rsidRPr="00E053BE">
              <w:t>1</w:t>
            </w:r>
          </w:p>
        </w:tc>
        <w:tc>
          <w:tcPr>
            <w:tcW w:w="864" w:type="dxa"/>
            <w:tcMar>
              <w:left w:w="0" w:type="dxa"/>
              <w:right w:w="0" w:type="dxa"/>
            </w:tcMar>
          </w:tcPr>
          <w:p w14:paraId="61959FA2" w14:textId="54444535" w:rsidR="00F50F76" w:rsidRPr="00E053BE" w:rsidRDefault="00F50F76" w:rsidP="002E3839">
            <w:pPr>
              <w:pStyle w:val="TableText"/>
              <w:ind w:right="144"/>
              <w:rPr>
                <w:noProof w:val="0"/>
              </w:rPr>
            </w:pPr>
            <w:r w:rsidRPr="00E053BE">
              <w:t>2</w:t>
            </w:r>
          </w:p>
        </w:tc>
      </w:tr>
      <w:tr w:rsidR="00F50F76" w:rsidRPr="00E053BE" w14:paraId="5A62B102" w14:textId="77777777" w:rsidTr="00E14C4E">
        <w:tc>
          <w:tcPr>
            <w:tcW w:w="2304" w:type="dxa"/>
            <w:noWrap/>
          </w:tcPr>
          <w:p w14:paraId="2FEA92DB" w14:textId="35E32AFB"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1.8 ≤ b &lt; </w:t>
            </w:r>
            <w:r w:rsidRPr="00E053BE">
              <w:rPr>
                <w:color w:val="000000"/>
              </w:rPr>
              <w:t>−</w:t>
            </w:r>
            <w:r w:rsidR="00F50F76" w:rsidRPr="00E053BE">
              <w:rPr>
                <w:noProof w:val="0"/>
              </w:rPr>
              <w:t>1.6</w:t>
            </w:r>
          </w:p>
        </w:tc>
        <w:tc>
          <w:tcPr>
            <w:tcW w:w="864" w:type="dxa"/>
            <w:tcMar>
              <w:left w:w="0" w:type="dxa"/>
              <w:right w:w="0" w:type="dxa"/>
            </w:tcMar>
          </w:tcPr>
          <w:p w14:paraId="55109720" w14:textId="12C9FC3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8828FF9" w14:textId="701D2EF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DA2C22" w14:textId="28D29496" w:rsidR="00F50F76" w:rsidRPr="00E053BE" w:rsidRDefault="00F50F76" w:rsidP="002E3839">
            <w:pPr>
              <w:pStyle w:val="TableText"/>
              <w:ind w:right="144"/>
              <w:rPr>
                <w:noProof w:val="0"/>
              </w:rPr>
            </w:pPr>
            <w:r w:rsidRPr="00E053BE">
              <w:t>1</w:t>
            </w:r>
          </w:p>
        </w:tc>
        <w:tc>
          <w:tcPr>
            <w:tcW w:w="864" w:type="dxa"/>
            <w:tcMar>
              <w:left w:w="0" w:type="dxa"/>
              <w:right w:w="0" w:type="dxa"/>
            </w:tcMar>
          </w:tcPr>
          <w:p w14:paraId="23DBE4C0" w14:textId="2244119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8756B14" w14:textId="3901C9BD"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45E36FC5" w14:textId="2190DFDA" w:rsidR="00F50F76" w:rsidRPr="00E053BE" w:rsidRDefault="0052350B" w:rsidP="002E3839">
            <w:pPr>
              <w:pStyle w:val="TableText"/>
              <w:ind w:right="144"/>
              <w:rPr>
                <w:noProof w:val="0"/>
              </w:rPr>
            </w:pPr>
            <w:r w:rsidRPr="00E053BE">
              <w:t>4</w:t>
            </w:r>
          </w:p>
        </w:tc>
        <w:tc>
          <w:tcPr>
            <w:tcW w:w="864" w:type="dxa"/>
            <w:tcMar>
              <w:left w:w="0" w:type="dxa"/>
              <w:right w:w="0" w:type="dxa"/>
            </w:tcMar>
          </w:tcPr>
          <w:p w14:paraId="4143A020" w14:textId="6C4777FC" w:rsidR="00F50F76" w:rsidRPr="00E053BE" w:rsidRDefault="0052350B" w:rsidP="002E3839">
            <w:pPr>
              <w:pStyle w:val="TableText"/>
              <w:ind w:right="144"/>
              <w:rPr>
                <w:noProof w:val="0"/>
              </w:rPr>
            </w:pPr>
            <w:r w:rsidRPr="00E053BE">
              <w:t>4</w:t>
            </w:r>
          </w:p>
        </w:tc>
      </w:tr>
      <w:tr w:rsidR="00F50F76" w:rsidRPr="00E053BE" w14:paraId="31134D75" w14:textId="77777777" w:rsidTr="00E14C4E">
        <w:tc>
          <w:tcPr>
            <w:tcW w:w="2304" w:type="dxa"/>
            <w:noWrap/>
          </w:tcPr>
          <w:p w14:paraId="172D7B36" w14:textId="24BE1CE5"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1.6 ≤ b &lt; </w:t>
            </w:r>
            <w:r w:rsidRPr="00E053BE">
              <w:rPr>
                <w:color w:val="000000"/>
              </w:rPr>
              <w:t>−</w:t>
            </w:r>
            <w:r w:rsidR="00F50F76" w:rsidRPr="00E053BE">
              <w:rPr>
                <w:noProof w:val="0"/>
              </w:rPr>
              <w:t>1.4</w:t>
            </w:r>
          </w:p>
        </w:tc>
        <w:tc>
          <w:tcPr>
            <w:tcW w:w="864" w:type="dxa"/>
            <w:tcMar>
              <w:left w:w="0" w:type="dxa"/>
              <w:right w:w="0" w:type="dxa"/>
            </w:tcMar>
          </w:tcPr>
          <w:p w14:paraId="46DC8628" w14:textId="10C9B405" w:rsidR="00F50F76" w:rsidRPr="00E053BE" w:rsidRDefault="00F50F76" w:rsidP="002E3839">
            <w:pPr>
              <w:pStyle w:val="TableText"/>
              <w:ind w:right="144"/>
              <w:rPr>
                <w:noProof w:val="0"/>
              </w:rPr>
            </w:pPr>
            <w:r w:rsidRPr="00E053BE">
              <w:t>1</w:t>
            </w:r>
          </w:p>
        </w:tc>
        <w:tc>
          <w:tcPr>
            <w:tcW w:w="864" w:type="dxa"/>
            <w:tcMar>
              <w:left w:w="0" w:type="dxa"/>
              <w:right w:w="0" w:type="dxa"/>
            </w:tcMar>
          </w:tcPr>
          <w:p w14:paraId="15138792" w14:textId="559F23C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944BA1E" w14:textId="135C73E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A4CEB7" w14:textId="293E72D7"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B2971D3" w14:textId="32E93FE0" w:rsidR="00F50F76" w:rsidRPr="00E053BE" w:rsidRDefault="00F50F76" w:rsidP="002E3839">
            <w:pPr>
              <w:pStyle w:val="TableText"/>
              <w:ind w:right="144"/>
              <w:rPr>
                <w:color w:val="000000"/>
              </w:rPr>
            </w:pPr>
            <w:r w:rsidRPr="00E053BE">
              <w:t>4</w:t>
            </w:r>
          </w:p>
        </w:tc>
        <w:tc>
          <w:tcPr>
            <w:tcW w:w="864" w:type="dxa"/>
            <w:tcMar>
              <w:left w:w="0" w:type="dxa"/>
              <w:right w:w="0" w:type="dxa"/>
            </w:tcMar>
          </w:tcPr>
          <w:p w14:paraId="699B16B3" w14:textId="0A7C9C8C" w:rsidR="00F50F76" w:rsidRPr="00E053BE" w:rsidRDefault="0052350B" w:rsidP="002E3839">
            <w:pPr>
              <w:pStyle w:val="TableText"/>
              <w:ind w:right="144"/>
              <w:rPr>
                <w:noProof w:val="0"/>
              </w:rPr>
            </w:pPr>
            <w:r w:rsidRPr="00E053BE">
              <w:t>3</w:t>
            </w:r>
          </w:p>
        </w:tc>
        <w:tc>
          <w:tcPr>
            <w:tcW w:w="864" w:type="dxa"/>
            <w:tcMar>
              <w:left w:w="0" w:type="dxa"/>
              <w:right w:w="0" w:type="dxa"/>
            </w:tcMar>
          </w:tcPr>
          <w:p w14:paraId="7DC2B128" w14:textId="152F46CA" w:rsidR="00F50F76" w:rsidRPr="00E053BE" w:rsidRDefault="0052350B" w:rsidP="002E3839">
            <w:pPr>
              <w:pStyle w:val="TableText"/>
              <w:ind w:right="144"/>
              <w:rPr>
                <w:noProof w:val="0"/>
              </w:rPr>
            </w:pPr>
            <w:r w:rsidRPr="00E053BE">
              <w:t>1</w:t>
            </w:r>
          </w:p>
        </w:tc>
      </w:tr>
      <w:tr w:rsidR="00F50F76" w:rsidRPr="00E053BE" w14:paraId="71E804ED" w14:textId="77777777" w:rsidTr="00E14C4E">
        <w:tc>
          <w:tcPr>
            <w:tcW w:w="2304" w:type="dxa"/>
            <w:noWrap/>
          </w:tcPr>
          <w:p w14:paraId="4C8F5A25" w14:textId="6338889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1.4 ≤ b &lt; </w:t>
            </w:r>
            <w:r w:rsidRPr="00E053BE">
              <w:rPr>
                <w:color w:val="000000"/>
              </w:rPr>
              <w:t>−</w:t>
            </w:r>
            <w:r w:rsidR="00F50F76" w:rsidRPr="00E053BE">
              <w:rPr>
                <w:noProof w:val="0"/>
              </w:rPr>
              <w:t>1.2</w:t>
            </w:r>
          </w:p>
        </w:tc>
        <w:tc>
          <w:tcPr>
            <w:tcW w:w="864" w:type="dxa"/>
            <w:tcMar>
              <w:left w:w="0" w:type="dxa"/>
              <w:right w:w="0" w:type="dxa"/>
            </w:tcMar>
          </w:tcPr>
          <w:p w14:paraId="328212B6" w14:textId="1CB67F7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149EB8" w14:textId="2557018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919C114" w14:textId="2C8DCD63" w:rsidR="00F50F76" w:rsidRPr="00E053BE" w:rsidRDefault="0052350B" w:rsidP="002E3839">
            <w:pPr>
              <w:pStyle w:val="TableText"/>
              <w:ind w:right="144"/>
              <w:rPr>
                <w:noProof w:val="0"/>
              </w:rPr>
            </w:pPr>
            <w:r w:rsidRPr="00E053BE">
              <w:t>0</w:t>
            </w:r>
          </w:p>
        </w:tc>
        <w:tc>
          <w:tcPr>
            <w:tcW w:w="864" w:type="dxa"/>
            <w:tcMar>
              <w:left w:w="0" w:type="dxa"/>
              <w:right w:w="0" w:type="dxa"/>
            </w:tcMar>
          </w:tcPr>
          <w:p w14:paraId="3C10D3A3" w14:textId="2A514D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69E365" w14:textId="5CC67519" w:rsidR="00F50F76" w:rsidRPr="00E053BE" w:rsidRDefault="00F50F76" w:rsidP="002E3839">
            <w:pPr>
              <w:pStyle w:val="TableText"/>
              <w:ind w:right="144"/>
              <w:rPr>
                <w:color w:val="000000"/>
              </w:rPr>
            </w:pPr>
            <w:r w:rsidRPr="00E053BE">
              <w:t>2</w:t>
            </w:r>
          </w:p>
        </w:tc>
        <w:tc>
          <w:tcPr>
            <w:tcW w:w="864" w:type="dxa"/>
            <w:tcMar>
              <w:left w:w="0" w:type="dxa"/>
              <w:right w:w="0" w:type="dxa"/>
            </w:tcMar>
          </w:tcPr>
          <w:p w14:paraId="6C93F6F8" w14:textId="0DF1A4CC" w:rsidR="00F50F76" w:rsidRPr="00E053BE" w:rsidRDefault="0052350B" w:rsidP="002E3839">
            <w:pPr>
              <w:pStyle w:val="TableText"/>
              <w:ind w:right="144"/>
              <w:rPr>
                <w:noProof w:val="0"/>
              </w:rPr>
            </w:pPr>
            <w:r w:rsidRPr="00E053BE">
              <w:t>4</w:t>
            </w:r>
          </w:p>
        </w:tc>
        <w:tc>
          <w:tcPr>
            <w:tcW w:w="864" w:type="dxa"/>
            <w:tcMar>
              <w:left w:w="0" w:type="dxa"/>
              <w:right w:w="0" w:type="dxa"/>
            </w:tcMar>
          </w:tcPr>
          <w:p w14:paraId="0376715F" w14:textId="1CB02C9B" w:rsidR="00F50F76" w:rsidRPr="00E053BE" w:rsidRDefault="0052350B" w:rsidP="002E3839">
            <w:pPr>
              <w:pStyle w:val="TableText"/>
              <w:ind w:right="144"/>
              <w:rPr>
                <w:noProof w:val="0"/>
              </w:rPr>
            </w:pPr>
            <w:r w:rsidRPr="00E053BE">
              <w:t>3</w:t>
            </w:r>
          </w:p>
        </w:tc>
      </w:tr>
      <w:tr w:rsidR="00F50F76" w:rsidRPr="00E053BE" w14:paraId="4438C104" w14:textId="77777777" w:rsidTr="00E14C4E">
        <w:tc>
          <w:tcPr>
            <w:tcW w:w="2304" w:type="dxa"/>
            <w:noWrap/>
          </w:tcPr>
          <w:p w14:paraId="6D11F9DF" w14:textId="43ABF14A"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1.2 ≤ b &lt; </w:t>
            </w:r>
            <w:r w:rsidRPr="00E053BE">
              <w:rPr>
                <w:color w:val="000000"/>
              </w:rPr>
              <w:t>−</w:t>
            </w:r>
            <w:r w:rsidR="00F50F76" w:rsidRPr="00E053BE">
              <w:rPr>
                <w:noProof w:val="0"/>
              </w:rPr>
              <w:t>1.0</w:t>
            </w:r>
          </w:p>
        </w:tc>
        <w:tc>
          <w:tcPr>
            <w:tcW w:w="864" w:type="dxa"/>
            <w:tcMar>
              <w:left w:w="0" w:type="dxa"/>
              <w:right w:w="0" w:type="dxa"/>
            </w:tcMar>
          </w:tcPr>
          <w:p w14:paraId="65ABD0ED" w14:textId="36AD7BC5"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B7B0A1D" w14:textId="0AD61B00"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A3FB13D" w14:textId="0A0AB77D" w:rsidR="00F50F76" w:rsidRPr="00E053BE" w:rsidRDefault="00F50F76" w:rsidP="002E3839">
            <w:pPr>
              <w:pStyle w:val="TableText"/>
              <w:ind w:right="144"/>
              <w:rPr>
                <w:noProof w:val="0"/>
              </w:rPr>
            </w:pPr>
            <w:r w:rsidRPr="00E053BE">
              <w:t>1</w:t>
            </w:r>
          </w:p>
        </w:tc>
        <w:tc>
          <w:tcPr>
            <w:tcW w:w="864" w:type="dxa"/>
            <w:tcMar>
              <w:left w:w="0" w:type="dxa"/>
              <w:right w:w="0" w:type="dxa"/>
            </w:tcMar>
          </w:tcPr>
          <w:p w14:paraId="487F1533" w14:textId="73CEA281" w:rsidR="00F50F76" w:rsidRPr="00E053BE" w:rsidRDefault="00F50F76" w:rsidP="002E3839">
            <w:pPr>
              <w:pStyle w:val="TableText"/>
              <w:ind w:right="144"/>
              <w:rPr>
                <w:noProof w:val="0"/>
              </w:rPr>
            </w:pPr>
            <w:r w:rsidRPr="00E053BE">
              <w:t>3</w:t>
            </w:r>
          </w:p>
        </w:tc>
        <w:tc>
          <w:tcPr>
            <w:tcW w:w="864" w:type="dxa"/>
            <w:tcMar>
              <w:left w:w="0" w:type="dxa"/>
              <w:right w:w="0" w:type="dxa"/>
            </w:tcMar>
          </w:tcPr>
          <w:p w14:paraId="1F3C7D34" w14:textId="1BE7497B" w:rsidR="00F50F76" w:rsidRPr="00E053BE" w:rsidRDefault="0052350B" w:rsidP="002E3839">
            <w:pPr>
              <w:pStyle w:val="TableText"/>
              <w:ind w:right="144"/>
              <w:rPr>
                <w:color w:val="000000"/>
              </w:rPr>
            </w:pPr>
            <w:r w:rsidRPr="00E053BE">
              <w:t>3</w:t>
            </w:r>
          </w:p>
        </w:tc>
        <w:tc>
          <w:tcPr>
            <w:tcW w:w="864" w:type="dxa"/>
            <w:tcMar>
              <w:left w:w="0" w:type="dxa"/>
              <w:right w:w="0" w:type="dxa"/>
            </w:tcMar>
          </w:tcPr>
          <w:p w14:paraId="4E5D2D87" w14:textId="34254A7E" w:rsidR="00F50F76" w:rsidRPr="00E053BE" w:rsidRDefault="0052350B" w:rsidP="002E3839">
            <w:pPr>
              <w:pStyle w:val="TableText"/>
              <w:ind w:right="144"/>
              <w:rPr>
                <w:noProof w:val="0"/>
              </w:rPr>
            </w:pPr>
            <w:r w:rsidRPr="00E053BE">
              <w:t>2</w:t>
            </w:r>
          </w:p>
        </w:tc>
        <w:tc>
          <w:tcPr>
            <w:tcW w:w="864" w:type="dxa"/>
            <w:tcMar>
              <w:left w:w="0" w:type="dxa"/>
              <w:right w:w="0" w:type="dxa"/>
            </w:tcMar>
          </w:tcPr>
          <w:p w14:paraId="67A87260" w14:textId="56E3E969" w:rsidR="00F50F76" w:rsidRPr="00E053BE" w:rsidRDefault="0052350B" w:rsidP="002E3839">
            <w:pPr>
              <w:pStyle w:val="TableText"/>
              <w:ind w:right="144"/>
              <w:rPr>
                <w:noProof w:val="0"/>
              </w:rPr>
            </w:pPr>
            <w:r w:rsidRPr="00E053BE">
              <w:t>2</w:t>
            </w:r>
          </w:p>
        </w:tc>
      </w:tr>
      <w:tr w:rsidR="00F50F76" w:rsidRPr="00E053BE" w14:paraId="2EECB8F5" w14:textId="77777777" w:rsidTr="00E14C4E">
        <w:tc>
          <w:tcPr>
            <w:tcW w:w="2304" w:type="dxa"/>
            <w:noWrap/>
          </w:tcPr>
          <w:p w14:paraId="50517EC2" w14:textId="09E2C51B"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1.0 ≤ b &lt; </w:t>
            </w:r>
            <w:r w:rsidRPr="00E053BE">
              <w:rPr>
                <w:color w:val="000000"/>
              </w:rPr>
              <w:t>−</w:t>
            </w:r>
            <w:r w:rsidR="00F50F76" w:rsidRPr="00E053BE">
              <w:rPr>
                <w:noProof w:val="0"/>
              </w:rPr>
              <w:t>0.8</w:t>
            </w:r>
          </w:p>
        </w:tc>
        <w:tc>
          <w:tcPr>
            <w:tcW w:w="864" w:type="dxa"/>
            <w:tcMar>
              <w:left w:w="0" w:type="dxa"/>
              <w:right w:w="0" w:type="dxa"/>
            </w:tcMar>
          </w:tcPr>
          <w:p w14:paraId="6178BD2E" w14:textId="0578C96C"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FFE6C58" w14:textId="2C5BFA9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E8F559F" w14:textId="625B467E" w:rsidR="00F50F76" w:rsidRPr="00E053BE" w:rsidRDefault="0052350B" w:rsidP="002E3839">
            <w:pPr>
              <w:pStyle w:val="TableText"/>
              <w:ind w:right="144"/>
              <w:rPr>
                <w:noProof w:val="0"/>
              </w:rPr>
            </w:pPr>
            <w:r w:rsidRPr="00E053BE">
              <w:t>1</w:t>
            </w:r>
          </w:p>
        </w:tc>
        <w:tc>
          <w:tcPr>
            <w:tcW w:w="864" w:type="dxa"/>
            <w:tcMar>
              <w:left w:w="0" w:type="dxa"/>
              <w:right w:w="0" w:type="dxa"/>
            </w:tcMar>
          </w:tcPr>
          <w:p w14:paraId="2BD46CBC" w14:textId="065FC8B0" w:rsidR="00F50F76" w:rsidRPr="00E053BE" w:rsidRDefault="00F50F76" w:rsidP="002E3839">
            <w:pPr>
              <w:pStyle w:val="TableText"/>
              <w:ind w:right="144"/>
              <w:rPr>
                <w:noProof w:val="0"/>
              </w:rPr>
            </w:pPr>
            <w:r w:rsidRPr="00E053BE">
              <w:t>3</w:t>
            </w:r>
          </w:p>
        </w:tc>
        <w:tc>
          <w:tcPr>
            <w:tcW w:w="864" w:type="dxa"/>
            <w:tcMar>
              <w:left w:w="0" w:type="dxa"/>
              <w:right w:w="0" w:type="dxa"/>
            </w:tcMar>
          </w:tcPr>
          <w:p w14:paraId="76C968BB" w14:textId="34AC26CD" w:rsidR="00F50F76" w:rsidRPr="00E053BE" w:rsidRDefault="0052350B" w:rsidP="002E3839">
            <w:pPr>
              <w:pStyle w:val="TableText"/>
              <w:ind w:right="144"/>
              <w:rPr>
                <w:color w:val="000000"/>
              </w:rPr>
            </w:pPr>
            <w:r w:rsidRPr="00E053BE">
              <w:t>3</w:t>
            </w:r>
          </w:p>
        </w:tc>
        <w:tc>
          <w:tcPr>
            <w:tcW w:w="864" w:type="dxa"/>
            <w:tcMar>
              <w:left w:w="0" w:type="dxa"/>
              <w:right w:w="0" w:type="dxa"/>
            </w:tcMar>
          </w:tcPr>
          <w:p w14:paraId="0F5C3613" w14:textId="3ECAEEFE"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933F35" w14:textId="3D81FCC2" w:rsidR="00F50F76" w:rsidRPr="00E053BE" w:rsidRDefault="00F50F76" w:rsidP="002E3839">
            <w:pPr>
              <w:pStyle w:val="TableText"/>
              <w:ind w:right="144"/>
              <w:rPr>
                <w:noProof w:val="0"/>
              </w:rPr>
            </w:pPr>
            <w:r w:rsidRPr="00E053BE">
              <w:t>2</w:t>
            </w:r>
          </w:p>
        </w:tc>
      </w:tr>
      <w:tr w:rsidR="00F50F76" w:rsidRPr="00E053BE" w14:paraId="4D051418" w14:textId="77777777" w:rsidTr="00E14C4E">
        <w:tc>
          <w:tcPr>
            <w:tcW w:w="2304" w:type="dxa"/>
            <w:noWrap/>
          </w:tcPr>
          <w:p w14:paraId="4A806DA3" w14:textId="68CAAB1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0.8 ≤ b &lt; </w:t>
            </w:r>
            <w:r w:rsidRPr="00E053BE">
              <w:rPr>
                <w:color w:val="000000"/>
              </w:rPr>
              <w:t>−</w:t>
            </w:r>
            <w:r w:rsidR="00F50F76" w:rsidRPr="00E053BE">
              <w:rPr>
                <w:noProof w:val="0"/>
              </w:rPr>
              <w:t>0.6</w:t>
            </w:r>
          </w:p>
        </w:tc>
        <w:tc>
          <w:tcPr>
            <w:tcW w:w="864" w:type="dxa"/>
            <w:tcMar>
              <w:left w:w="0" w:type="dxa"/>
              <w:right w:w="0" w:type="dxa"/>
            </w:tcMar>
          </w:tcPr>
          <w:p w14:paraId="3BFAEFDD" w14:textId="7768594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4D0CF79" w14:textId="7EDE6A32" w:rsidR="00F50F76" w:rsidRPr="00E053BE" w:rsidRDefault="0052350B" w:rsidP="002E3839">
            <w:pPr>
              <w:pStyle w:val="TableText"/>
              <w:ind w:right="144"/>
              <w:rPr>
                <w:noProof w:val="0"/>
              </w:rPr>
            </w:pPr>
            <w:r w:rsidRPr="00E053BE">
              <w:t>1</w:t>
            </w:r>
          </w:p>
        </w:tc>
        <w:tc>
          <w:tcPr>
            <w:tcW w:w="864" w:type="dxa"/>
            <w:tcMar>
              <w:left w:w="0" w:type="dxa"/>
              <w:right w:w="0" w:type="dxa"/>
            </w:tcMar>
          </w:tcPr>
          <w:p w14:paraId="79B414CB" w14:textId="5FF38C9F"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C8EA6A9" w14:textId="059F1DBF"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E96A2E" w14:textId="1F0CF1F8"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79C5F0F" w14:textId="259F211D" w:rsidR="00F50F76" w:rsidRPr="00E053BE" w:rsidRDefault="0052350B" w:rsidP="002E3839">
            <w:pPr>
              <w:pStyle w:val="TableText"/>
              <w:ind w:right="144"/>
              <w:rPr>
                <w:noProof w:val="0"/>
              </w:rPr>
            </w:pPr>
            <w:r w:rsidRPr="00E053BE">
              <w:t>2</w:t>
            </w:r>
          </w:p>
        </w:tc>
        <w:tc>
          <w:tcPr>
            <w:tcW w:w="864" w:type="dxa"/>
            <w:tcMar>
              <w:left w:w="0" w:type="dxa"/>
              <w:right w:w="0" w:type="dxa"/>
            </w:tcMar>
          </w:tcPr>
          <w:p w14:paraId="24F7AF19" w14:textId="1D0F615C" w:rsidR="00F50F76" w:rsidRPr="00E053BE" w:rsidRDefault="00F50F76" w:rsidP="002E3839">
            <w:pPr>
              <w:pStyle w:val="TableText"/>
              <w:ind w:right="144"/>
              <w:rPr>
                <w:noProof w:val="0"/>
              </w:rPr>
            </w:pPr>
            <w:r w:rsidRPr="00E053BE">
              <w:t>0</w:t>
            </w:r>
          </w:p>
        </w:tc>
      </w:tr>
      <w:tr w:rsidR="00F50F76" w:rsidRPr="00E053BE" w14:paraId="51011023" w14:textId="77777777" w:rsidTr="00E14C4E">
        <w:tc>
          <w:tcPr>
            <w:tcW w:w="2304" w:type="dxa"/>
            <w:noWrap/>
          </w:tcPr>
          <w:p w14:paraId="56E0B788" w14:textId="40DAD228"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0.6 ≤ b &lt; </w:t>
            </w:r>
            <w:r w:rsidR="00A03C40" w:rsidRPr="00E053BE">
              <w:rPr>
                <w:color w:val="000000"/>
              </w:rPr>
              <w:t>−</w:t>
            </w:r>
            <w:r w:rsidR="00F50F76" w:rsidRPr="00E053BE">
              <w:rPr>
                <w:noProof w:val="0"/>
              </w:rPr>
              <w:t>0.4</w:t>
            </w:r>
          </w:p>
        </w:tc>
        <w:tc>
          <w:tcPr>
            <w:tcW w:w="864" w:type="dxa"/>
            <w:tcMar>
              <w:left w:w="0" w:type="dxa"/>
              <w:right w:w="0" w:type="dxa"/>
            </w:tcMar>
          </w:tcPr>
          <w:p w14:paraId="05EDBBF2" w14:textId="6CEF1DD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C4FD6BC" w14:textId="5C545DA5" w:rsidR="00F50F76" w:rsidRPr="00E053BE" w:rsidRDefault="0052350B" w:rsidP="002E3839">
            <w:pPr>
              <w:pStyle w:val="TableText"/>
              <w:ind w:right="144"/>
              <w:rPr>
                <w:noProof w:val="0"/>
              </w:rPr>
            </w:pPr>
            <w:r w:rsidRPr="00E053BE">
              <w:t>3</w:t>
            </w:r>
          </w:p>
        </w:tc>
        <w:tc>
          <w:tcPr>
            <w:tcW w:w="864" w:type="dxa"/>
            <w:tcMar>
              <w:left w:w="0" w:type="dxa"/>
              <w:right w:w="0" w:type="dxa"/>
            </w:tcMar>
          </w:tcPr>
          <w:p w14:paraId="6DED9707" w14:textId="380479BF"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EC7D23E" w14:textId="32618852" w:rsidR="00F50F76" w:rsidRPr="00E053BE" w:rsidRDefault="0052350B" w:rsidP="002E3839">
            <w:pPr>
              <w:pStyle w:val="TableText"/>
              <w:ind w:right="144"/>
              <w:rPr>
                <w:noProof w:val="0"/>
              </w:rPr>
            </w:pPr>
            <w:r w:rsidRPr="00E053BE">
              <w:t>2</w:t>
            </w:r>
          </w:p>
        </w:tc>
        <w:tc>
          <w:tcPr>
            <w:tcW w:w="864" w:type="dxa"/>
            <w:tcMar>
              <w:left w:w="0" w:type="dxa"/>
              <w:right w:w="0" w:type="dxa"/>
            </w:tcMar>
          </w:tcPr>
          <w:p w14:paraId="55AE736C" w14:textId="32B17C7C" w:rsidR="00F50F76" w:rsidRPr="00E053BE" w:rsidRDefault="00F50F76" w:rsidP="002E3839">
            <w:pPr>
              <w:pStyle w:val="TableText"/>
              <w:ind w:right="144"/>
              <w:rPr>
                <w:color w:val="000000"/>
              </w:rPr>
            </w:pPr>
            <w:r w:rsidRPr="00E053BE">
              <w:t>3</w:t>
            </w:r>
          </w:p>
        </w:tc>
        <w:tc>
          <w:tcPr>
            <w:tcW w:w="864" w:type="dxa"/>
            <w:tcMar>
              <w:left w:w="0" w:type="dxa"/>
              <w:right w:w="0" w:type="dxa"/>
            </w:tcMar>
          </w:tcPr>
          <w:p w14:paraId="62D9612C" w14:textId="79AEC9D1"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871CE38" w14:textId="166EE767" w:rsidR="00F50F76" w:rsidRPr="00E053BE" w:rsidRDefault="0052350B" w:rsidP="002E3839">
            <w:pPr>
              <w:pStyle w:val="TableText"/>
              <w:ind w:right="144"/>
              <w:rPr>
                <w:noProof w:val="0"/>
              </w:rPr>
            </w:pPr>
            <w:r w:rsidRPr="00E053BE">
              <w:t>0</w:t>
            </w:r>
          </w:p>
        </w:tc>
      </w:tr>
      <w:tr w:rsidR="00F50F76" w:rsidRPr="00E053BE" w14:paraId="67C053A3" w14:textId="77777777" w:rsidTr="00E14C4E">
        <w:tc>
          <w:tcPr>
            <w:tcW w:w="2304" w:type="dxa"/>
            <w:noWrap/>
          </w:tcPr>
          <w:p w14:paraId="30D4E7BB" w14:textId="4C02A3E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0.4 ≤ b &lt; </w:t>
            </w:r>
            <w:r w:rsidRPr="00E053BE">
              <w:rPr>
                <w:color w:val="000000"/>
              </w:rPr>
              <w:t>−</w:t>
            </w:r>
            <w:r w:rsidR="00F50F76" w:rsidRPr="00E053BE">
              <w:rPr>
                <w:noProof w:val="0"/>
              </w:rPr>
              <w:t>0.2</w:t>
            </w:r>
          </w:p>
        </w:tc>
        <w:tc>
          <w:tcPr>
            <w:tcW w:w="864" w:type="dxa"/>
            <w:tcMar>
              <w:left w:w="0" w:type="dxa"/>
              <w:right w:w="0" w:type="dxa"/>
            </w:tcMar>
          </w:tcPr>
          <w:p w14:paraId="72CAC2AD" w14:textId="7712075F"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79B6D91" w14:textId="01AF8708" w:rsidR="00F50F76" w:rsidRPr="00E053BE" w:rsidRDefault="00F50F76" w:rsidP="002E3839">
            <w:pPr>
              <w:pStyle w:val="TableText"/>
              <w:ind w:right="144"/>
              <w:rPr>
                <w:noProof w:val="0"/>
              </w:rPr>
            </w:pPr>
            <w:r w:rsidRPr="00E053BE">
              <w:t>1</w:t>
            </w:r>
          </w:p>
        </w:tc>
        <w:tc>
          <w:tcPr>
            <w:tcW w:w="864" w:type="dxa"/>
            <w:tcMar>
              <w:left w:w="0" w:type="dxa"/>
              <w:right w:w="0" w:type="dxa"/>
            </w:tcMar>
          </w:tcPr>
          <w:p w14:paraId="50C7444B" w14:textId="20A5BB57" w:rsidR="00F50F76" w:rsidRPr="00E053BE" w:rsidRDefault="0052350B" w:rsidP="002E3839">
            <w:pPr>
              <w:pStyle w:val="TableText"/>
              <w:ind w:right="144"/>
              <w:rPr>
                <w:noProof w:val="0"/>
              </w:rPr>
            </w:pPr>
            <w:r w:rsidRPr="00E053BE">
              <w:t>3</w:t>
            </w:r>
          </w:p>
        </w:tc>
        <w:tc>
          <w:tcPr>
            <w:tcW w:w="864" w:type="dxa"/>
            <w:tcMar>
              <w:left w:w="0" w:type="dxa"/>
              <w:right w:w="0" w:type="dxa"/>
            </w:tcMar>
          </w:tcPr>
          <w:p w14:paraId="0793CB50" w14:textId="4A2A5655" w:rsidR="00F50F76" w:rsidRPr="00E053BE" w:rsidRDefault="0052350B" w:rsidP="002E3839">
            <w:pPr>
              <w:pStyle w:val="TableText"/>
              <w:ind w:right="144"/>
              <w:rPr>
                <w:noProof w:val="0"/>
              </w:rPr>
            </w:pPr>
            <w:r w:rsidRPr="00E053BE">
              <w:t>3</w:t>
            </w:r>
          </w:p>
        </w:tc>
        <w:tc>
          <w:tcPr>
            <w:tcW w:w="864" w:type="dxa"/>
            <w:tcMar>
              <w:left w:w="0" w:type="dxa"/>
              <w:right w:w="0" w:type="dxa"/>
            </w:tcMar>
          </w:tcPr>
          <w:p w14:paraId="383307AD" w14:textId="66062D6E"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4BEB7C47" w14:textId="0CEB3B7E"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40B7CD2" w14:textId="7AA014E6" w:rsidR="00F50F76" w:rsidRPr="00E053BE" w:rsidRDefault="0052350B" w:rsidP="002E3839">
            <w:pPr>
              <w:pStyle w:val="TableText"/>
              <w:ind w:right="144"/>
              <w:rPr>
                <w:noProof w:val="0"/>
              </w:rPr>
            </w:pPr>
            <w:r w:rsidRPr="00E053BE">
              <w:t>2</w:t>
            </w:r>
          </w:p>
        </w:tc>
      </w:tr>
      <w:tr w:rsidR="00F50F76" w:rsidRPr="00E053BE" w14:paraId="666F3380" w14:textId="77777777" w:rsidTr="00E14C4E">
        <w:tc>
          <w:tcPr>
            <w:tcW w:w="2304" w:type="dxa"/>
            <w:noWrap/>
          </w:tcPr>
          <w:p w14:paraId="58557BC4" w14:textId="65B269C9"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0.2 ≤ b &lt; 0.0</w:t>
            </w:r>
          </w:p>
        </w:tc>
        <w:tc>
          <w:tcPr>
            <w:tcW w:w="864" w:type="dxa"/>
            <w:tcMar>
              <w:left w:w="0" w:type="dxa"/>
              <w:right w:w="0" w:type="dxa"/>
            </w:tcMar>
          </w:tcPr>
          <w:p w14:paraId="6279E917" w14:textId="6B68BD7F"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9EFFDDB" w14:textId="5DA7827E" w:rsidR="00F50F76" w:rsidRPr="00E053BE" w:rsidRDefault="00F50F76" w:rsidP="002E3839">
            <w:pPr>
              <w:pStyle w:val="TableText"/>
              <w:ind w:right="144"/>
              <w:rPr>
                <w:noProof w:val="0"/>
              </w:rPr>
            </w:pPr>
            <w:r w:rsidRPr="00E053BE">
              <w:t>1</w:t>
            </w:r>
          </w:p>
        </w:tc>
        <w:tc>
          <w:tcPr>
            <w:tcW w:w="864" w:type="dxa"/>
            <w:tcMar>
              <w:left w:w="0" w:type="dxa"/>
              <w:right w:w="0" w:type="dxa"/>
            </w:tcMar>
          </w:tcPr>
          <w:p w14:paraId="06EAA6FC" w14:textId="6047D309"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314BEBA" w14:textId="1BF93C2B" w:rsidR="00F50F76" w:rsidRPr="00E053BE" w:rsidRDefault="0052350B" w:rsidP="002E3839">
            <w:pPr>
              <w:pStyle w:val="TableText"/>
              <w:ind w:right="144"/>
              <w:rPr>
                <w:noProof w:val="0"/>
              </w:rPr>
            </w:pPr>
            <w:r w:rsidRPr="00E053BE">
              <w:t>1</w:t>
            </w:r>
          </w:p>
        </w:tc>
        <w:tc>
          <w:tcPr>
            <w:tcW w:w="864" w:type="dxa"/>
            <w:tcMar>
              <w:left w:w="0" w:type="dxa"/>
              <w:right w:w="0" w:type="dxa"/>
            </w:tcMar>
          </w:tcPr>
          <w:p w14:paraId="70FA5B5A" w14:textId="04F21896" w:rsidR="00F50F76" w:rsidRPr="00E053BE" w:rsidRDefault="0052350B" w:rsidP="002E3839">
            <w:pPr>
              <w:pStyle w:val="TableText"/>
              <w:ind w:right="144"/>
              <w:rPr>
                <w:color w:val="000000"/>
              </w:rPr>
            </w:pPr>
            <w:r w:rsidRPr="00E053BE">
              <w:t>2</w:t>
            </w:r>
          </w:p>
        </w:tc>
        <w:tc>
          <w:tcPr>
            <w:tcW w:w="864" w:type="dxa"/>
            <w:tcMar>
              <w:left w:w="0" w:type="dxa"/>
              <w:right w:w="0" w:type="dxa"/>
            </w:tcMar>
          </w:tcPr>
          <w:p w14:paraId="7DE5D3B6" w14:textId="33AE013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4F7EDEB" w14:textId="4562F968" w:rsidR="00F50F76" w:rsidRPr="00E053BE" w:rsidRDefault="0052350B" w:rsidP="002E3839">
            <w:pPr>
              <w:pStyle w:val="TableText"/>
              <w:ind w:right="144"/>
              <w:rPr>
                <w:noProof w:val="0"/>
              </w:rPr>
            </w:pPr>
            <w:r w:rsidRPr="00E053BE">
              <w:t>1</w:t>
            </w:r>
          </w:p>
        </w:tc>
      </w:tr>
      <w:tr w:rsidR="00F50F76" w:rsidRPr="00E053BE" w14:paraId="7466DC3C" w14:textId="77777777" w:rsidTr="00E14C4E">
        <w:tc>
          <w:tcPr>
            <w:tcW w:w="2304" w:type="dxa"/>
            <w:noWrap/>
          </w:tcPr>
          <w:p w14:paraId="53179B54" w14:textId="77777777" w:rsidR="00F50F76" w:rsidRPr="00E053BE" w:rsidRDefault="00F50F76" w:rsidP="002E3839">
            <w:pPr>
              <w:pStyle w:val="TableText"/>
              <w:rPr>
                <w:rFonts w:eastAsia="Times New Roman"/>
                <w:b/>
                <w:bCs/>
                <w:noProof w:val="0"/>
                <w:lang w:eastAsia="ko-KR"/>
              </w:rPr>
            </w:pPr>
            <w:r w:rsidRPr="00E053BE">
              <w:rPr>
                <w:noProof w:val="0"/>
              </w:rPr>
              <w:t>0.0 ≤ b &lt; 0.2</w:t>
            </w:r>
          </w:p>
        </w:tc>
        <w:tc>
          <w:tcPr>
            <w:tcW w:w="864" w:type="dxa"/>
            <w:tcMar>
              <w:left w:w="0" w:type="dxa"/>
              <w:right w:w="0" w:type="dxa"/>
            </w:tcMar>
          </w:tcPr>
          <w:p w14:paraId="4BAEB996" w14:textId="0146B06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91281B1" w14:textId="07D6E467" w:rsidR="00F50F76" w:rsidRPr="00E053BE" w:rsidRDefault="00F50F76" w:rsidP="002E3839">
            <w:pPr>
              <w:pStyle w:val="TableText"/>
              <w:ind w:right="144"/>
              <w:rPr>
                <w:noProof w:val="0"/>
              </w:rPr>
            </w:pPr>
            <w:r w:rsidRPr="00E053BE">
              <w:t>3</w:t>
            </w:r>
          </w:p>
        </w:tc>
        <w:tc>
          <w:tcPr>
            <w:tcW w:w="864" w:type="dxa"/>
            <w:tcMar>
              <w:left w:w="0" w:type="dxa"/>
              <w:right w:w="0" w:type="dxa"/>
            </w:tcMar>
          </w:tcPr>
          <w:p w14:paraId="260620BE" w14:textId="0B70B194" w:rsidR="00F50F76" w:rsidRPr="00E053BE" w:rsidRDefault="00F50F76" w:rsidP="002E3839">
            <w:pPr>
              <w:pStyle w:val="TableText"/>
              <w:ind w:right="144"/>
              <w:rPr>
                <w:noProof w:val="0"/>
              </w:rPr>
            </w:pPr>
            <w:r w:rsidRPr="00E053BE">
              <w:t>4</w:t>
            </w:r>
          </w:p>
        </w:tc>
        <w:tc>
          <w:tcPr>
            <w:tcW w:w="864" w:type="dxa"/>
            <w:tcMar>
              <w:left w:w="0" w:type="dxa"/>
              <w:right w:w="0" w:type="dxa"/>
            </w:tcMar>
          </w:tcPr>
          <w:p w14:paraId="5422F0C3" w14:textId="61C5ACE4"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D05B2C7" w14:textId="01614B00"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5B7B5D94" w14:textId="2EB81384"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6C1D075" w14:textId="0AC0EBCE" w:rsidR="00F50F76" w:rsidRPr="00E053BE" w:rsidRDefault="0052350B" w:rsidP="002E3839">
            <w:pPr>
              <w:pStyle w:val="TableText"/>
              <w:ind w:right="144"/>
              <w:rPr>
                <w:noProof w:val="0"/>
              </w:rPr>
            </w:pPr>
            <w:r w:rsidRPr="00E053BE">
              <w:t>0</w:t>
            </w:r>
          </w:p>
        </w:tc>
      </w:tr>
      <w:tr w:rsidR="00F50F76" w:rsidRPr="00E053BE" w14:paraId="4FE35F90" w14:textId="77777777" w:rsidTr="00E14C4E">
        <w:tc>
          <w:tcPr>
            <w:tcW w:w="2304" w:type="dxa"/>
            <w:noWrap/>
          </w:tcPr>
          <w:p w14:paraId="291BF1CB" w14:textId="77777777" w:rsidR="00F50F76" w:rsidRPr="00E053BE" w:rsidRDefault="00F50F76" w:rsidP="002E3839">
            <w:pPr>
              <w:pStyle w:val="TableText"/>
              <w:rPr>
                <w:rFonts w:eastAsia="Times New Roman"/>
                <w:b/>
                <w:bCs/>
                <w:noProof w:val="0"/>
                <w:lang w:eastAsia="ko-KR"/>
              </w:rPr>
            </w:pPr>
            <w:r w:rsidRPr="00E053BE">
              <w:rPr>
                <w:noProof w:val="0"/>
              </w:rPr>
              <w:t>0.2 ≤ b &lt; 0.4</w:t>
            </w:r>
          </w:p>
        </w:tc>
        <w:tc>
          <w:tcPr>
            <w:tcW w:w="864" w:type="dxa"/>
            <w:tcMar>
              <w:left w:w="0" w:type="dxa"/>
              <w:right w:w="0" w:type="dxa"/>
            </w:tcMar>
          </w:tcPr>
          <w:p w14:paraId="3017C64C" w14:textId="2399525E" w:rsidR="00F50F76" w:rsidRPr="00E053BE" w:rsidRDefault="0052350B" w:rsidP="002E3839">
            <w:pPr>
              <w:pStyle w:val="TableText"/>
              <w:ind w:right="144"/>
              <w:rPr>
                <w:noProof w:val="0"/>
              </w:rPr>
            </w:pPr>
            <w:r w:rsidRPr="00E053BE">
              <w:t>3</w:t>
            </w:r>
          </w:p>
        </w:tc>
        <w:tc>
          <w:tcPr>
            <w:tcW w:w="864" w:type="dxa"/>
            <w:tcMar>
              <w:left w:w="0" w:type="dxa"/>
              <w:right w:w="0" w:type="dxa"/>
            </w:tcMar>
          </w:tcPr>
          <w:p w14:paraId="1B1F2B60" w14:textId="45279EAE" w:rsidR="00F50F76" w:rsidRPr="00E053BE" w:rsidRDefault="0052350B" w:rsidP="002E3839">
            <w:pPr>
              <w:pStyle w:val="TableText"/>
              <w:ind w:right="144"/>
              <w:rPr>
                <w:noProof w:val="0"/>
              </w:rPr>
            </w:pPr>
            <w:r w:rsidRPr="00E053BE">
              <w:t>3</w:t>
            </w:r>
          </w:p>
        </w:tc>
        <w:tc>
          <w:tcPr>
            <w:tcW w:w="864" w:type="dxa"/>
            <w:tcMar>
              <w:left w:w="0" w:type="dxa"/>
              <w:right w:w="0" w:type="dxa"/>
            </w:tcMar>
          </w:tcPr>
          <w:p w14:paraId="15CFCC95" w14:textId="2B645F71"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E82746" w14:textId="6B8E736C" w:rsidR="00F50F76" w:rsidRPr="00E053BE" w:rsidRDefault="0052350B" w:rsidP="002E3839">
            <w:pPr>
              <w:pStyle w:val="TableText"/>
              <w:ind w:right="144"/>
              <w:rPr>
                <w:noProof w:val="0"/>
              </w:rPr>
            </w:pPr>
            <w:r w:rsidRPr="00E053BE">
              <w:t>2</w:t>
            </w:r>
          </w:p>
        </w:tc>
        <w:tc>
          <w:tcPr>
            <w:tcW w:w="864" w:type="dxa"/>
            <w:tcMar>
              <w:left w:w="0" w:type="dxa"/>
              <w:right w:w="0" w:type="dxa"/>
            </w:tcMar>
          </w:tcPr>
          <w:p w14:paraId="4D0233AD" w14:textId="33A4E18B"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68379CA4" w14:textId="19854D65" w:rsidR="00F50F76" w:rsidRPr="00E053BE" w:rsidRDefault="00F50F76" w:rsidP="002E3839">
            <w:pPr>
              <w:pStyle w:val="TableText"/>
              <w:ind w:right="144"/>
              <w:rPr>
                <w:noProof w:val="0"/>
              </w:rPr>
            </w:pPr>
            <w:r w:rsidRPr="00E053BE">
              <w:t>1</w:t>
            </w:r>
          </w:p>
        </w:tc>
        <w:tc>
          <w:tcPr>
            <w:tcW w:w="864" w:type="dxa"/>
            <w:tcMar>
              <w:left w:w="0" w:type="dxa"/>
              <w:right w:w="0" w:type="dxa"/>
            </w:tcMar>
          </w:tcPr>
          <w:p w14:paraId="38813537" w14:textId="7D53CC55" w:rsidR="00F50F76" w:rsidRPr="00E053BE" w:rsidRDefault="0052350B" w:rsidP="002E3839">
            <w:pPr>
              <w:pStyle w:val="TableText"/>
              <w:ind w:right="144"/>
              <w:rPr>
                <w:noProof w:val="0"/>
              </w:rPr>
            </w:pPr>
            <w:r w:rsidRPr="00E053BE">
              <w:t>1</w:t>
            </w:r>
          </w:p>
        </w:tc>
      </w:tr>
      <w:tr w:rsidR="00F50F76" w:rsidRPr="00E053BE" w14:paraId="5EA47A3E" w14:textId="77777777" w:rsidTr="00E14C4E">
        <w:tc>
          <w:tcPr>
            <w:tcW w:w="2304" w:type="dxa"/>
            <w:noWrap/>
          </w:tcPr>
          <w:p w14:paraId="60D5F652" w14:textId="77777777" w:rsidR="00F50F76" w:rsidRPr="00E053BE" w:rsidRDefault="00F50F76" w:rsidP="002E3839">
            <w:pPr>
              <w:pStyle w:val="TableText"/>
              <w:rPr>
                <w:rFonts w:eastAsia="Times New Roman"/>
                <w:b/>
                <w:bCs/>
                <w:noProof w:val="0"/>
                <w:lang w:eastAsia="ko-KR"/>
              </w:rPr>
            </w:pPr>
            <w:r w:rsidRPr="00E053BE">
              <w:rPr>
                <w:noProof w:val="0"/>
              </w:rPr>
              <w:t>0.4 ≤ b &lt; 0.6</w:t>
            </w:r>
          </w:p>
        </w:tc>
        <w:tc>
          <w:tcPr>
            <w:tcW w:w="864" w:type="dxa"/>
            <w:tcMar>
              <w:left w:w="0" w:type="dxa"/>
              <w:right w:w="0" w:type="dxa"/>
            </w:tcMar>
          </w:tcPr>
          <w:p w14:paraId="0B578DEB" w14:textId="3C3DFF34" w:rsidR="00F50F76" w:rsidRPr="00E053BE" w:rsidRDefault="0052350B" w:rsidP="002E3839">
            <w:pPr>
              <w:pStyle w:val="TableText"/>
              <w:ind w:right="144"/>
              <w:rPr>
                <w:noProof w:val="0"/>
              </w:rPr>
            </w:pPr>
            <w:r w:rsidRPr="00E053BE">
              <w:t>1</w:t>
            </w:r>
          </w:p>
        </w:tc>
        <w:tc>
          <w:tcPr>
            <w:tcW w:w="864" w:type="dxa"/>
            <w:tcMar>
              <w:left w:w="0" w:type="dxa"/>
              <w:right w:w="0" w:type="dxa"/>
            </w:tcMar>
          </w:tcPr>
          <w:p w14:paraId="38EC39F4" w14:textId="54864764" w:rsidR="00F50F76" w:rsidRPr="00E053BE" w:rsidRDefault="0052350B" w:rsidP="002E3839">
            <w:pPr>
              <w:pStyle w:val="TableText"/>
              <w:ind w:right="144"/>
              <w:rPr>
                <w:noProof w:val="0"/>
              </w:rPr>
            </w:pPr>
            <w:r w:rsidRPr="00E053BE">
              <w:t>3</w:t>
            </w:r>
          </w:p>
        </w:tc>
        <w:tc>
          <w:tcPr>
            <w:tcW w:w="864" w:type="dxa"/>
            <w:tcMar>
              <w:left w:w="0" w:type="dxa"/>
              <w:right w:w="0" w:type="dxa"/>
            </w:tcMar>
          </w:tcPr>
          <w:p w14:paraId="5978075A" w14:textId="0E9622C1" w:rsidR="00F50F76" w:rsidRPr="00E053BE" w:rsidRDefault="0052350B" w:rsidP="002E3839">
            <w:pPr>
              <w:pStyle w:val="TableText"/>
              <w:ind w:right="144"/>
              <w:rPr>
                <w:noProof w:val="0"/>
              </w:rPr>
            </w:pPr>
            <w:r w:rsidRPr="00E053BE">
              <w:t>4</w:t>
            </w:r>
          </w:p>
        </w:tc>
        <w:tc>
          <w:tcPr>
            <w:tcW w:w="864" w:type="dxa"/>
            <w:tcMar>
              <w:left w:w="0" w:type="dxa"/>
              <w:right w:w="0" w:type="dxa"/>
            </w:tcMar>
          </w:tcPr>
          <w:p w14:paraId="6CBEECFF" w14:textId="50020596" w:rsidR="00F50F76" w:rsidRPr="00E053BE" w:rsidRDefault="0052350B" w:rsidP="002E3839">
            <w:pPr>
              <w:pStyle w:val="TableText"/>
              <w:ind w:right="144"/>
              <w:rPr>
                <w:noProof w:val="0"/>
              </w:rPr>
            </w:pPr>
            <w:r w:rsidRPr="00E053BE">
              <w:t>1</w:t>
            </w:r>
          </w:p>
        </w:tc>
        <w:tc>
          <w:tcPr>
            <w:tcW w:w="864" w:type="dxa"/>
            <w:tcMar>
              <w:left w:w="0" w:type="dxa"/>
              <w:right w:w="0" w:type="dxa"/>
            </w:tcMar>
          </w:tcPr>
          <w:p w14:paraId="4AB1EF14" w14:textId="41D8C69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396E2A7" w14:textId="3403B54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E820FC8" w14:textId="7B6CB1D7" w:rsidR="00F50F76" w:rsidRPr="00E053BE" w:rsidRDefault="00F50F76" w:rsidP="002E3839">
            <w:pPr>
              <w:pStyle w:val="TableText"/>
              <w:ind w:right="144"/>
              <w:rPr>
                <w:noProof w:val="0"/>
              </w:rPr>
            </w:pPr>
            <w:r w:rsidRPr="00E053BE">
              <w:t>0</w:t>
            </w:r>
          </w:p>
        </w:tc>
      </w:tr>
      <w:tr w:rsidR="00F50F76" w:rsidRPr="00E053BE" w14:paraId="57306E23" w14:textId="77777777" w:rsidTr="00E14C4E">
        <w:tc>
          <w:tcPr>
            <w:tcW w:w="2304" w:type="dxa"/>
            <w:noWrap/>
          </w:tcPr>
          <w:p w14:paraId="66F28FD6" w14:textId="77777777" w:rsidR="00F50F76" w:rsidRPr="00E053BE" w:rsidRDefault="00F50F76" w:rsidP="002E3839">
            <w:pPr>
              <w:pStyle w:val="TableText"/>
              <w:rPr>
                <w:rFonts w:eastAsia="Times New Roman"/>
                <w:b/>
                <w:bCs/>
                <w:noProof w:val="0"/>
                <w:lang w:eastAsia="ko-KR"/>
              </w:rPr>
            </w:pPr>
            <w:r w:rsidRPr="00E053BE">
              <w:rPr>
                <w:noProof w:val="0"/>
              </w:rPr>
              <w:t>0.6 ≤ b &lt; 0.8</w:t>
            </w:r>
          </w:p>
        </w:tc>
        <w:tc>
          <w:tcPr>
            <w:tcW w:w="864" w:type="dxa"/>
            <w:tcMar>
              <w:left w:w="0" w:type="dxa"/>
              <w:right w:w="0" w:type="dxa"/>
            </w:tcMar>
          </w:tcPr>
          <w:p w14:paraId="0284F37E" w14:textId="64111984" w:rsidR="00F50F76" w:rsidRPr="00E053BE" w:rsidRDefault="0052350B" w:rsidP="002E3839">
            <w:pPr>
              <w:pStyle w:val="TableText"/>
              <w:ind w:right="144"/>
              <w:rPr>
                <w:noProof w:val="0"/>
              </w:rPr>
            </w:pPr>
            <w:r w:rsidRPr="00E053BE">
              <w:t>4</w:t>
            </w:r>
          </w:p>
        </w:tc>
        <w:tc>
          <w:tcPr>
            <w:tcW w:w="864" w:type="dxa"/>
            <w:tcMar>
              <w:left w:w="0" w:type="dxa"/>
              <w:right w:w="0" w:type="dxa"/>
            </w:tcMar>
          </w:tcPr>
          <w:p w14:paraId="417DC7B8" w14:textId="2A7645C0" w:rsidR="00F50F76" w:rsidRPr="00E053BE" w:rsidRDefault="00F50F76" w:rsidP="002E3839">
            <w:pPr>
              <w:pStyle w:val="TableText"/>
              <w:ind w:right="144"/>
              <w:rPr>
                <w:noProof w:val="0"/>
              </w:rPr>
            </w:pPr>
            <w:r w:rsidRPr="00E053BE">
              <w:t>3</w:t>
            </w:r>
          </w:p>
        </w:tc>
        <w:tc>
          <w:tcPr>
            <w:tcW w:w="864" w:type="dxa"/>
            <w:tcMar>
              <w:left w:w="0" w:type="dxa"/>
              <w:right w:w="0" w:type="dxa"/>
            </w:tcMar>
          </w:tcPr>
          <w:p w14:paraId="1163B85D" w14:textId="46454995" w:rsidR="00F50F76" w:rsidRPr="00E053BE" w:rsidRDefault="0052350B" w:rsidP="002E3839">
            <w:pPr>
              <w:pStyle w:val="TableText"/>
              <w:ind w:right="144"/>
              <w:rPr>
                <w:noProof w:val="0"/>
              </w:rPr>
            </w:pPr>
            <w:r w:rsidRPr="00E053BE">
              <w:t>4</w:t>
            </w:r>
          </w:p>
        </w:tc>
        <w:tc>
          <w:tcPr>
            <w:tcW w:w="864" w:type="dxa"/>
            <w:tcMar>
              <w:left w:w="0" w:type="dxa"/>
              <w:right w:w="0" w:type="dxa"/>
            </w:tcMar>
          </w:tcPr>
          <w:p w14:paraId="39A47C16" w14:textId="7C6B0950" w:rsidR="00F50F76" w:rsidRPr="00E053BE" w:rsidRDefault="0052350B" w:rsidP="002E3839">
            <w:pPr>
              <w:pStyle w:val="TableText"/>
              <w:ind w:right="144"/>
              <w:rPr>
                <w:noProof w:val="0"/>
              </w:rPr>
            </w:pPr>
            <w:r w:rsidRPr="00E053BE">
              <w:t>0</w:t>
            </w:r>
          </w:p>
        </w:tc>
        <w:tc>
          <w:tcPr>
            <w:tcW w:w="864" w:type="dxa"/>
            <w:tcMar>
              <w:left w:w="0" w:type="dxa"/>
              <w:right w:w="0" w:type="dxa"/>
            </w:tcMar>
          </w:tcPr>
          <w:p w14:paraId="1E0D9301" w14:textId="11B926DF"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6392996" w14:textId="4B144E5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9FD5848" w14:textId="44135C04" w:rsidR="00F50F76" w:rsidRPr="00E053BE" w:rsidRDefault="00F50F76" w:rsidP="002E3839">
            <w:pPr>
              <w:pStyle w:val="TableText"/>
              <w:ind w:right="144"/>
              <w:rPr>
                <w:noProof w:val="0"/>
              </w:rPr>
            </w:pPr>
            <w:r w:rsidRPr="00E053BE">
              <w:t>0</w:t>
            </w:r>
          </w:p>
        </w:tc>
      </w:tr>
      <w:tr w:rsidR="00F50F76" w:rsidRPr="00E053BE" w14:paraId="74D4C5CC" w14:textId="77777777" w:rsidTr="00E14C4E">
        <w:tc>
          <w:tcPr>
            <w:tcW w:w="2304" w:type="dxa"/>
            <w:noWrap/>
          </w:tcPr>
          <w:p w14:paraId="77FE2674" w14:textId="77777777" w:rsidR="00F50F76" w:rsidRPr="00E053BE" w:rsidRDefault="00F50F76" w:rsidP="002E3839">
            <w:pPr>
              <w:pStyle w:val="TableText"/>
              <w:rPr>
                <w:rFonts w:eastAsia="Times New Roman"/>
                <w:b/>
                <w:bCs/>
                <w:noProof w:val="0"/>
                <w:lang w:eastAsia="ko-KR"/>
              </w:rPr>
            </w:pPr>
            <w:r w:rsidRPr="00E053BE">
              <w:rPr>
                <w:noProof w:val="0"/>
              </w:rPr>
              <w:t>0.8 ≤ b &lt; 1.0</w:t>
            </w:r>
          </w:p>
        </w:tc>
        <w:tc>
          <w:tcPr>
            <w:tcW w:w="864" w:type="dxa"/>
            <w:tcMar>
              <w:left w:w="0" w:type="dxa"/>
              <w:right w:w="0" w:type="dxa"/>
            </w:tcMar>
          </w:tcPr>
          <w:p w14:paraId="6C162600" w14:textId="4E0CCA5C" w:rsidR="00F50F76" w:rsidRPr="00E053BE" w:rsidRDefault="0052350B" w:rsidP="002E3839">
            <w:pPr>
              <w:pStyle w:val="TableText"/>
              <w:ind w:right="144"/>
              <w:rPr>
                <w:noProof w:val="0"/>
              </w:rPr>
            </w:pPr>
            <w:r w:rsidRPr="00E053BE">
              <w:t>3</w:t>
            </w:r>
          </w:p>
        </w:tc>
        <w:tc>
          <w:tcPr>
            <w:tcW w:w="864" w:type="dxa"/>
            <w:tcMar>
              <w:left w:w="0" w:type="dxa"/>
              <w:right w:w="0" w:type="dxa"/>
            </w:tcMar>
          </w:tcPr>
          <w:p w14:paraId="28BCC390" w14:textId="58CEF9BE"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CA74500" w14:textId="6A995C1E" w:rsidR="00F50F76" w:rsidRPr="00E053BE" w:rsidRDefault="0052350B" w:rsidP="002E3839">
            <w:pPr>
              <w:pStyle w:val="TableText"/>
              <w:ind w:right="144"/>
              <w:rPr>
                <w:noProof w:val="0"/>
              </w:rPr>
            </w:pPr>
            <w:r w:rsidRPr="00E053BE">
              <w:t>0</w:t>
            </w:r>
          </w:p>
        </w:tc>
        <w:tc>
          <w:tcPr>
            <w:tcW w:w="864" w:type="dxa"/>
            <w:tcMar>
              <w:left w:w="0" w:type="dxa"/>
              <w:right w:w="0" w:type="dxa"/>
            </w:tcMar>
          </w:tcPr>
          <w:p w14:paraId="680EFB19" w14:textId="1858F91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7D3CF64" w14:textId="729BEE71"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1C3CFB7" w14:textId="121BB13B" w:rsidR="00F50F76" w:rsidRPr="00E053BE" w:rsidRDefault="00F50F76" w:rsidP="002E3839">
            <w:pPr>
              <w:pStyle w:val="TableText"/>
              <w:ind w:right="144"/>
              <w:rPr>
                <w:noProof w:val="0"/>
              </w:rPr>
            </w:pPr>
            <w:r w:rsidRPr="00E053BE">
              <w:t>1</w:t>
            </w:r>
          </w:p>
        </w:tc>
        <w:tc>
          <w:tcPr>
            <w:tcW w:w="864" w:type="dxa"/>
            <w:tcMar>
              <w:left w:w="0" w:type="dxa"/>
              <w:right w:w="0" w:type="dxa"/>
            </w:tcMar>
          </w:tcPr>
          <w:p w14:paraId="70046CF4" w14:textId="5D42F34E" w:rsidR="00F50F76" w:rsidRPr="00E053BE" w:rsidRDefault="00F50F76" w:rsidP="002E3839">
            <w:pPr>
              <w:pStyle w:val="TableText"/>
              <w:ind w:right="144"/>
              <w:rPr>
                <w:noProof w:val="0"/>
              </w:rPr>
            </w:pPr>
            <w:r w:rsidRPr="00E053BE">
              <w:t>0</w:t>
            </w:r>
          </w:p>
        </w:tc>
      </w:tr>
      <w:tr w:rsidR="00F50F76" w:rsidRPr="00E053BE" w14:paraId="6EDAE1F8" w14:textId="77777777" w:rsidTr="00E14C4E">
        <w:tc>
          <w:tcPr>
            <w:tcW w:w="2304" w:type="dxa"/>
            <w:noWrap/>
          </w:tcPr>
          <w:p w14:paraId="0F64D9EC" w14:textId="77777777" w:rsidR="00F50F76" w:rsidRPr="00E053BE" w:rsidRDefault="00F50F76" w:rsidP="002E3839">
            <w:pPr>
              <w:pStyle w:val="TableText"/>
              <w:rPr>
                <w:rFonts w:eastAsia="Times New Roman"/>
                <w:b/>
                <w:bCs/>
                <w:noProof w:val="0"/>
                <w:lang w:eastAsia="ko-KR"/>
              </w:rPr>
            </w:pPr>
            <w:r w:rsidRPr="00E053BE">
              <w:rPr>
                <w:noProof w:val="0"/>
              </w:rPr>
              <w:t>1.0 ≤ b &lt; 1.2</w:t>
            </w:r>
          </w:p>
        </w:tc>
        <w:tc>
          <w:tcPr>
            <w:tcW w:w="864" w:type="dxa"/>
            <w:tcMar>
              <w:left w:w="0" w:type="dxa"/>
              <w:right w:w="0" w:type="dxa"/>
            </w:tcMar>
          </w:tcPr>
          <w:p w14:paraId="2B08F50C" w14:textId="0F3A3171"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1AD9DB0" w14:textId="5397EDAE" w:rsidR="00F50F76" w:rsidRPr="00E053BE" w:rsidRDefault="0052350B" w:rsidP="002E3839">
            <w:pPr>
              <w:pStyle w:val="TableText"/>
              <w:ind w:right="144"/>
              <w:rPr>
                <w:noProof w:val="0"/>
              </w:rPr>
            </w:pPr>
            <w:r w:rsidRPr="00E053BE">
              <w:t>2</w:t>
            </w:r>
          </w:p>
        </w:tc>
        <w:tc>
          <w:tcPr>
            <w:tcW w:w="864" w:type="dxa"/>
            <w:tcMar>
              <w:left w:w="0" w:type="dxa"/>
              <w:right w:w="0" w:type="dxa"/>
            </w:tcMar>
          </w:tcPr>
          <w:p w14:paraId="4C8711A0" w14:textId="62070B5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4BBF2CD" w14:textId="28431F1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20310B7" w14:textId="265A08C9"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695E8DD8" w14:textId="66CAAE3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B747C8B" w14:textId="6FC13898" w:rsidR="00F50F76" w:rsidRPr="00E053BE" w:rsidRDefault="00F50F76" w:rsidP="002E3839">
            <w:pPr>
              <w:pStyle w:val="TableText"/>
              <w:ind w:right="144"/>
              <w:rPr>
                <w:noProof w:val="0"/>
              </w:rPr>
            </w:pPr>
            <w:r w:rsidRPr="00E053BE">
              <w:t>0</w:t>
            </w:r>
          </w:p>
        </w:tc>
      </w:tr>
      <w:tr w:rsidR="00F50F76" w:rsidRPr="00E053BE" w14:paraId="4505CE74" w14:textId="77777777" w:rsidTr="00E14C4E">
        <w:tc>
          <w:tcPr>
            <w:tcW w:w="2304" w:type="dxa"/>
            <w:noWrap/>
          </w:tcPr>
          <w:p w14:paraId="5E1BE280" w14:textId="77777777" w:rsidR="00F50F76" w:rsidRPr="00E053BE" w:rsidRDefault="00F50F76" w:rsidP="002E3839">
            <w:pPr>
              <w:pStyle w:val="TableText"/>
              <w:rPr>
                <w:rFonts w:eastAsia="Times New Roman"/>
                <w:b/>
                <w:bCs/>
                <w:noProof w:val="0"/>
                <w:lang w:eastAsia="ko-KR"/>
              </w:rPr>
            </w:pPr>
            <w:r w:rsidRPr="00E053BE">
              <w:rPr>
                <w:noProof w:val="0"/>
              </w:rPr>
              <w:lastRenderedPageBreak/>
              <w:t>1.2 ≤ b &lt; 1.4</w:t>
            </w:r>
          </w:p>
        </w:tc>
        <w:tc>
          <w:tcPr>
            <w:tcW w:w="864" w:type="dxa"/>
            <w:tcMar>
              <w:left w:w="0" w:type="dxa"/>
              <w:right w:w="0" w:type="dxa"/>
            </w:tcMar>
          </w:tcPr>
          <w:p w14:paraId="6ECD28A1" w14:textId="7357481E" w:rsidR="00F50F76" w:rsidRPr="00E053BE" w:rsidRDefault="0052350B" w:rsidP="002E3839">
            <w:pPr>
              <w:pStyle w:val="TableText"/>
              <w:ind w:right="144"/>
              <w:rPr>
                <w:noProof w:val="0"/>
              </w:rPr>
            </w:pPr>
            <w:r w:rsidRPr="00E053BE">
              <w:t>5</w:t>
            </w:r>
          </w:p>
        </w:tc>
        <w:tc>
          <w:tcPr>
            <w:tcW w:w="864" w:type="dxa"/>
            <w:tcMar>
              <w:left w:w="0" w:type="dxa"/>
              <w:right w:w="0" w:type="dxa"/>
            </w:tcMar>
          </w:tcPr>
          <w:p w14:paraId="4F9CAA6A" w14:textId="3EB39C4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8427D26" w14:textId="111D8A0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9C7F013" w14:textId="11DB36D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252D28A7" w14:textId="357DE63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651D781" w14:textId="1919495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C53818" w14:textId="16F5ADD4" w:rsidR="00F50F76" w:rsidRPr="00E053BE" w:rsidRDefault="00F50F76" w:rsidP="002E3839">
            <w:pPr>
              <w:pStyle w:val="TableText"/>
              <w:ind w:right="144"/>
              <w:rPr>
                <w:noProof w:val="0"/>
              </w:rPr>
            </w:pPr>
            <w:r w:rsidRPr="00E053BE">
              <w:t>0</w:t>
            </w:r>
          </w:p>
        </w:tc>
      </w:tr>
      <w:tr w:rsidR="00F50F76" w:rsidRPr="00E053BE" w14:paraId="692D7DD8" w14:textId="77777777" w:rsidTr="00E14C4E">
        <w:tc>
          <w:tcPr>
            <w:tcW w:w="2304" w:type="dxa"/>
            <w:noWrap/>
          </w:tcPr>
          <w:p w14:paraId="0ACE1AE6" w14:textId="77777777" w:rsidR="00F50F76" w:rsidRPr="00E053BE" w:rsidRDefault="00F50F76" w:rsidP="002E3839">
            <w:pPr>
              <w:pStyle w:val="TableText"/>
              <w:rPr>
                <w:rFonts w:eastAsia="Times New Roman"/>
                <w:b/>
                <w:bCs/>
                <w:noProof w:val="0"/>
                <w:lang w:eastAsia="ko-KR"/>
              </w:rPr>
            </w:pPr>
            <w:r w:rsidRPr="00E053BE">
              <w:rPr>
                <w:noProof w:val="0"/>
              </w:rPr>
              <w:t>1.4 ≤ b &lt; 1.6</w:t>
            </w:r>
          </w:p>
        </w:tc>
        <w:tc>
          <w:tcPr>
            <w:tcW w:w="864" w:type="dxa"/>
            <w:tcMar>
              <w:left w:w="0" w:type="dxa"/>
              <w:right w:w="0" w:type="dxa"/>
            </w:tcMar>
          </w:tcPr>
          <w:p w14:paraId="1FEAAC78" w14:textId="103C0EDC"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8E732F1" w14:textId="4BBFDEA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899F5A2" w14:textId="438979E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711687" w14:textId="7A929C48"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4A035BD" w14:textId="57098FEE"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E7A083E" w14:textId="45D4B1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9B0C23" w14:textId="34E9F003" w:rsidR="00F50F76" w:rsidRPr="00E053BE" w:rsidRDefault="00F50F76" w:rsidP="002E3839">
            <w:pPr>
              <w:pStyle w:val="TableText"/>
              <w:ind w:right="144"/>
              <w:rPr>
                <w:noProof w:val="0"/>
              </w:rPr>
            </w:pPr>
            <w:r w:rsidRPr="00E053BE">
              <w:t>0</w:t>
            </w:r>
          </w:p>
        </w:tc>
      </w:tr>
      <w:tr w:rsidR="00F50F76" w:rsidRPr="00E053BE" w14:paraId="420E30B5" w14:textId="77777777" w:rsidTr="00E14C4E">
        <w:tc>
          <w:tcPr>
            <w:tcW w:w="2304" w:type="dxa"/>
            <w:noWrap/>
          </w:tcPr>
          <w:p w14:paraId="60131BCB" w14:textId="1CADC2CB" w:rsidR="00F50F76" w:rsidRPr="00E053BE" w:rsidRDefault="00F50F76" w:rsidP="002E3839">
            <w:pPr>
              <w:pStyle w:val="TableText"/>
              <w:rPr>
                <w:rFonts w:eastAsia="Times New Roman"/>
                <w:b/>
                <w:bCs/>
                <w:noProof w:val="0"/>
                <w:lang w:eastAsia="ko-KR"/>
              </w:rPr>
            </w:pPr>
            <w:r w:rsidRPr="00E053BE">
              <w:rPr>
                <w:noProof w:val="0"/>
              </w:rPr>
              <w:t>1.6 ≤ b &lt; 1.8</w:t>
            </w:r>
          </w:p>
        </w:tc>
        <w:tc>
          <w:tcPr>
            <w:tcW w:w="864" w:type="dxa"/>
            <w:tcMar>
              <w:left w:w="0" w:type="dxa"/>
              <w:right w:w="0" w:type="dxa"/>
            </w:tcMar>
          </w:tcPr>
          <w:p w14:paraId="581E3674" w14:textId="3A7824A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A1BD5B6" w14:textId="7D4D11B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8E26B3A" w14:textId="759073F6"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1386E2E" w14:textId="2298EFC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3A1E7E5" w14:textId="3CC4B83E"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CE7B9F2" w14:textId="75B62E5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0D54D95" w14:textId="2A37A026" w:rsidR="00F50F76" w:rsidRPr="00E053BE" w:rsidRDefault="00F50F76" w:rsidP="002E3839">
            <w:pPr>
              <w:pStyle w:val="TableText"/>
              <w:ind w:right="144"/>
              <w:rPr>
                <w:noProof w:val="0"/>
              </w:rPr>
            </w:pPr>
            <w:r w:rsidRPr="00E053BE">
              <w:t>0</w:t>
            </w:r>
          </w:p>
        </w:tc>
      </w:tr>
      <w:tr w:rsidR="00F50F76" w:rsidRPr="00E053BE" w14:paraId="2846E509" w14:textId="77777777" w:rsidTr="00E14C4E">
        <w:tc>
          <w:tcPr>
            <w:tcW w:w="2304" w:type="dxa"/>
            <w:noWrap/>
          </w:tcPr>
          <w:p w14:paraId="356F7907" w14:textId="5116A7E8" w:rsidR="00F50F76" w:rsidRPr="00E053BE" w:rsidRDefault="00F50F76" w:rsidP="002E3839">
            <w:pPr>
              <w:pStyle w:val="TableText"/>
              <w:rPr>
                <w:rFonts w:eastAsia="Times New Roman"/>
                <w:b/>
                <w:bCs/>
                <w:noProof w:val="0"/>
                <w:lang w:eastAsia="ko-KR"/>
              </w:rPr>
            </w:pPr>
            <w:r w:rsidRPr="00E053BE">
              <w:rPr>
                <w:noProof w:val="0"/>
              </w:rPr>
              <w:t>1.8 ≤ b &lt; 2.0</w:t>
            </w:r>
          </w:p>
        </w:tc>
        <w:tc>
          <w:tcPr>
            <w:tcW w:w="864" w:type="dxa"/>
            <w:tcMar>
              <w:left w:w="0" w:type="dxa"/>
              <w:right w:w="0" w:type="dxa"/>
            </w:tcMar>
          </w:tcPr>
          <w:p w14:paraId="1082E341" w14:textId="463CE28A" w:rsidR="00F50F76" w:rsidRPr="00E053BE" w:rsidRDefault="00F50F76" w:rsidP="002E3839">
            <w:pPr>
              <w:pStyle w:val="TableText"/>
              <w:ind w:right="144"/>
              <w:rPr>
                <w:noProof w:val="0"/>
              </w:rPr>
            </w:pPr>
            <w:r w:rsidRPr="00E053BE">
              <w:t>1</w:t>
            </w:r>
          </w:p>
        </w:tc>
        <w:tc>
          <w:tcPr>
            <w:tcW w:w="864" w:type="dxa"/>
            <w:tcMar>
              <w:left w:w="0" w:type="dxa"/>
              <w:right w:w="0" w:type="dxa"/>
            </w:tcMar>
          </w:tcPr>
          <w:p w14:paraId="0854E2B3" w14:textId="2645885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B899557" w14:textId="7AC2AF10"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832F9CE" w14:textId="68B5362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0ACE6FD" w14:textId="15C7584B"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6A62D73" w14:textId="71358D8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02A77E8" w14:textId="5B7DD9F6" w:rsidR="00F50F76" w:rsidRPr="00E053BE" w:rsidRDefault="00F50F76" w:rsidP="002E3839">
            <w:pPr>
              <w:pStyle w:val="TableText"/>
              <w:ind w:right="144"/>
              <w:rPr>
                <w:noProof w:val="0"/>
              </w:rPr>
            </w:pPr>
            <w:r w:rsidRPr="00E053BE">
              <w:t>0</w:t>
            </w:r>
          </w:p>
        </w:tc>
      </w:tr>
      <w:tr w:rsidR="00F50F76" w:rsidRPr="00E053BE" w14:paraId="7E648C9E" w14:textId="77777777" w:rsidTr="00E14C4E">
        <w:tc>
          <w:tcPr>
            <w:tcW w:w="2304" w:type="dxa"/>
            <w:noWrap/>
          </w:tcPr>
          <w:p w14:paraId="42CD5785" w14:textId="6D345807" w:rsidR="00F50F76" w:rsidRPr="00E053BE" w:rsidRDefault="00F50F76" w:rsidP="002E3839">
            <w:pPr>
              <w:pStyle w:val="TableText"/>
              <w:rPr>
                <w:rFonts w:eastAsia="Times New Roman"/>
                <w:b/>
                <w:bCs/>
                <w:noProof w:val="0"/>
                <w:lang w:eastAsia="ko-KR"/>
              </w:rPr>
            </w:pPr>
            <w:r w:rsidRPr="00E053BE">
              <w:rPr>
                <w:noProof w:val="0"/>
              </w:rPr>
              <w:t>2.0 ≤ b &lt; 2.2</w:t>
            </w:r>
          </w:p>
        </w:tc>
        <w:tc>
          <w:tcPr>
            <w:tcW w:w="864" w:type="dxa"/>
            <w:tcMar>
              <w:left w:w="0" w:type="dxa"/>
              <w:right w:w="0" w:type="dxa"/>
            </w:tcMar>
          </w:tcPr>
          <w:p w14:paraId="5AA36D92" w14:textId="0601A00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AAF553A" w14:textId="3A42411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656E15" w14:textId="0C0624B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53CF791" w14:textId="41ED796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200B82" w14:textId="5C00282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EF24AA5" w14:textId="0E6360D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0267509" w14:textId="723C6245" w:rsidR="00F50F76" w:rsidRPr="00E053BE" w:rsidRDefault="00F50F76" w:rsidP="002E3839">
            <w:pPr>
              <w:pStyle w:val="TableText"/>
              <w:ind w:right="144"/>
              <w:rPr>
                <w:noProof w:val="0"/>
              </w:rPr>
            </w:pPr>
            <w:r w:rsidRPr="00E053BE">
              <w:t>0</w:t>
            </w:r>
          </w:p>
        </w:tc>
      </w:tr>
      <w:tr w:rsidR="00F50F76" w:rsidRPr="00E053BE" w14:paraId="07EA3E0C" w14:textId="77777777" w:rsidTr="00E14C4E">
        <w:tc>
          <w:tcPr>
            <w:tcW w:w="2304" w:type="dxa"/>
            <w:noWrap/>
          </w:tcPr>
          <w:p w14:paraId="72738BFF" w14:textId="0C220234" w:rsidR="00F50F76" w:rsidRPr="00E053BE" w:rsidRDefault="00F50F76" w:rsidP="002E3839">
            <w:pPr>
              <w:pStyle w:val="TableText"/>
              <w:rPr>
                <w:rFonts w:eastAsia="Times New Roman"/>
                <w:b/>
                <w:bCs/>
                <w:noProof w:val="0"/>
                <w:lang w:eastAsia="ko-KR"/>
              </w:rPr>
            </w:pPr>
            <w:r w:rsidRPr="00E053BE">
              <w:rPr>
                <w:noProof w:val="0"/>
              </w:rPr>
              <w:t>2.2 ≤ b &lt; 2.4</w:t>
            </w:r>
          </w:p>
        </w:tc>
        <w:tc>
          <w:tcPr>
            <w:tcW w:w="864" w:type="dxa"/>
            <w:tcMar>
              <w:left w:w="0" w:type="dxa"/>
              <w:right w:w="0" w:type="dxa"/>
            </w:tcMar>
          </w:tcPr>
          <w:p w14:paraId="55CEA68D" w14:textId="494243A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3D8653B" w14:textId="7F95A1F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B08BDB" w14:textId="27AB361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2F2417A" w14:textId="3C3577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4F6DD3E" w14:textId="770C6E7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62C6B4E4" w14:textId="3E914DF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C168B48" w14:textId="44B02C7C" w:rsidR="00F50F76" w:rsidRPr="00E053BE" w:rsidRDefault="00F50F76" w:rsidP="002E3839">
            <w:pPr>
              <w:pStyle w:val="TableText"/>
              <w:ind w:right="144"/>
              <w:rPr>
                <w:noProof w:val="0"/>
              </w:rPr>
            </w:pPr>
            <w:r w:rsidRPr="00E053BE">
              <w:t>0</w:t>
            </w:r>
          </w:p>
        </w:tc>
      </w:tr>
      <w:tr w:rsidR="00F50F76" w:rsidRPr="00E053BE" w14:paraId="5514EAD5" w14:textId="77777777" w:rsidTr="00E14C4E">
        <w:tc>
          <w:tcPr>
            <w:tcW w:w="2304" w:type="dxa"/>
            <w:noWrap/>
          </w:tcPr>
          <w:p w14:paraId="405B139F" w14:textId="0FBB2989" w:rsidR="00F50F76" w:rsidRPr="00E053BE" w:rsidRDefault="00F50F76" w:rsidP="002E3839">
            <w:pPr>
              <w:pStyle w:val="TableText"/>
              <w:rPr>
                <w:rFonts w:eastAsia="Times New Roman"/>
                <w:b/>
                <w:bCs/>
                <w:noProof w:val="0"/>
                <w:lang w:eastAsia="ko-KR"/>
              </w:rPr>
            </w:pPr>
            <w:r w:rsidRPr="00E053BE">
              <w:rPr>
                <w:noProof w:val="0"/>
              </w:rPr>
              <w:t>2.4 ≤ b &lt; 2.6</w:t>
            </w:r>
          </w:p>
        </w:tc>
        <w:tc>
          <w:tcPr>
            <w:tcW w:w="864" w:type="dxa"/>
            <w:tcMar>
              <w:left w:w="0" w:type="dxa"/>
              <w:right w:w="0" w:type="dxa"/>
            </w:tcMar>
          </w:tcPr>
          <w:p w14:paraId="010C9C9F" w14:textId="7138499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E13BC7" w14:textId="2DCE5ED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ABF2E16" w14:textId="73C2289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5803C5" w14:textId="2F257D2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EEA0A36" w14:textId="2298D984"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295671F" w14:textId="35F2692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8A1DFD6" w14:textId="3B06F013" w:rsidR="00F50F76" w:rsidRPr="00E053BE" w:rsidRDefault="00F50F76" w:rsidP="002E3839">
            <w:pPr>
              <w:pStyle w:val="TableText"/>
              <w:ind w:right="144"/>
              <w:rPr>
                <w:noProof w:val="0"/>
              </w:rPr>
            </w:pPr>
            <w:r w:rsidRPr="00E053BE">
              <w:t>0</w:t>
            </w:r>
          </w:p>
        </w:tc>
      </w:tr>
      <w:tr w:rsidR="00F50F76" w:rsidRPr="00E053BE" w14:paraId="616C54FA" w14:textId="77777777" w:rsidTr="00E14C4E">
        <w:tc>
          <w:tcPr>
            <w:tcW w:w="2304" w:type="dxa"/>
            <w:noWrap/>
          </w:tcPr>
          <w:p w14:paraId="1E81E245" w14:textId="1A35196E" w:rsidR="00F50F76" w:rsidRPr="00E053BE" w:rsidRDefault="00F50F76" w:rsidP="002E3839">
            <w:pPr>
              <w:pStyle w:val="TableText"/>
              <w:rPr>
                <w:rFonts w:eastAsia="Times New Roman"/>
                <w:b/>
                <w:bCs/>
                <w:noProof w:val="0"/>
                <w:lang w:eastAsia="ko-KR"/>
              </w:rPr>
            </w:pPr>
            <w:r w:rsidRPr="00E053BE">
              <w:rPr>
                <w:noProof w:val="0"/>
              </w:rPr>
              <w:t>2.6 ≤ b &lt; 2.8</w:t>
            </w:r>
          </w:p>
        </w:tc>
        <w:tc>
          <w:tcPr>
            <w:tcW w:w="864" w:type="dxa"/>
            <w:tcMar>
              <w:left w:w="0" w:type="dxa"/>
              <w:right w:w="0" w:type="dxa"/>
            </w:tcMar>
          </w:tcPr>
          <w:p w14:paraId="77D23253" w14:textId="48424ED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5E1A25F" w14:textId="23C5F73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1EF90B" w14:textId="11C0336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44EF5D" w14:textId="0B49341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CC952E" w14:textId="6355787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E9FB0DA" w14:textId="23BCC56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5094E1" w14:textId="71197E5C" w:rsidR="00F50F76" w:rsidRPr="00E053BE" w:rsidRDefault="00F50F76" w:rsidP="002E3839">
            <w:pPr>
              <w:pStyle w:val="TableText"/>
              <w:ind w:right="144"/>
              <w:rPr>
                <w:noProof w:val="0"/>
              </w:rPr>
            </w:pPr>
            <w:r w:rsidRPr="00E053BE">
              <w:t>0</w:t>
            </w:r>
          </w:p>
        </w:tc>
      </w:tr>
      <w:tr w:rsidR="00F50F76" w:rsidRPr="00E053BE" w14:paraId="04EE4820" w14:textId="77777777" w:rsidTr="00E14C4E">
        <w:tc>
          <w:tcPr>
            <w:tcW w:w="2304" w:type="dxa"/>
            <w:noWrap/>
          </w:tcPr>
          <w:p w14:paraId="1404E17A" w14:textId="021D4E55" w:rsidR="00F50F76" w:rsidRPr="00E053BE" w:rsidRDefault="00F50F76" w:rsidP="002E3839">
            <w:pPr>
              <w:pStyle w:val="TableText"/>
              <w:rPr>
                <w:rFonts w:eastAsia="Times New Roman"/>
                <w:b/>
                <w:bCs/>
                <w:noProof w:val="0"/>
                <w:lang w:eastAsia="ko-KR"/>
              </w:rPr>
            </w:pPr>
            <w:r w:rsidRPr="00E053BE">
              <w:rPr>
                <w:noProof w:val="0"/>
              </w:rPr>
              <w:t>2.8 ≤ b &lt; 3.0</w:t>
            </w:r>
          </w:p>
        </w:tc>
        <w:tc>
          <w:tcPr>
            <w:tcW w:w="864" w:type="dxa"/>
            <w:tcMar>
              <w:left w:w="0" w:type="dxa"/>
              <w:right w:w="0" w:type="dxa"/>
            </w:tcMar>
          </w:tcPr>
          <w:p w14:paraId="1A4AB2F4" w14:textId="0CC5D5A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EC005DE" w14:textId="7B6C2FC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7ADFD92" w14:textId="4776943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E5C7C5" w14:textId="4FADEB7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08ADE8D" w14:textId="64DE957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22DA277" w14:textId="59E42AB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BBE7729" w14:textId="64CC170D" w:rsidR="00F50F76" w:rsidRPr="00E053BE" w:rsidRDefault="00F50F76" w:rsidP="002E3839">
            <w:pPr>
              <w:pStyle w:val="TableText"/>
              <w:ind w:right="144"/>
              <w:rPr>
                <w:noProof w:val="0"/>
              </w:rPr>
            </w:pPr>
            <w:r w:rsidRPr="00E053BE">
              <w:t>0</w:t>
            </w:r>
          </w:p>
        </w:tc>
      </w:tr>
      <w:tr w:rsidR="00F50F76" w:rsidRPr="00E053BE" w14:paraId="6FABB9C3" w14:textId="77777777" w:rsidTr="00E14C4E">
        <w:tc>
          <w:tcPr>
            <w:tcW w:w="2304" w:type="dxa"/>
            <w:noWrap/>
          </w:tcPr>
          <w:p w14:paraId="44519A37" w14:textId="3952BD4A" w:rsidR="00F50F76" w:rsidRPr="00E053BE" w:rsidRDefault="00F50F76" w:rsidP="002E3839">
            <w:pPr>
              <w:pStyle w:val="TableText"/>
              <w:rPr>
                <w:rFonts w:eastAsia="Times New Roman"/>
                <w:b/>
                <w:bCs/>
                <w:noProof w:val="0"/>
                <w:lang w:eastAsia="ko-KR"/>
              </w:rPr>
            </w:pPr>
            <w:r w:rsidRPr="00E053BE">
              <w:rPr>
                <w:noProof w:val="0"/>
              </w:rPr>
              <w:t>3.0 ≤ b &lt; 3.2</w:t>
            </w:r>
          </w:p>
        </w:tc>
        <w:tc>
          <w:tcPr>
            <w:tcW w:w="864" w:type="dxa"/>
            <w:tcMar>
              <w:left w:w="0" w:type="dxa"/>
              <w:right w:w="0" w:type="dxa"/>
            </w:tcMar>
          </w:tcPr>
          <w:p w14:paraId="0995F85D" w14:textId="1F95A7D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965CD18" w14:textId="28A321E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179EC3C" w14:textId="6ECE719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D687D75" w14:textId="4F82A9D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40F4BE7" w14:textId="26D69A8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1CA1CC2B" w14:textId="2DB8DEB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6225F39" w14:textId="59EDA839" w:rsidR="00F50F76" w:rsidRPr="00E053BE" w:rsidRDefault="00F50F76" w:rsidP="002E3839">
            <w:pPr>
              <w:pStyle w:val="TableText"/>
              <w:ind w:right="144"/>
              <w:rPr>
                <w:noProof w:val="0"/>
              </w:rPr>
            </w:pPr>
            <w:r w:rsidRPr="00E053BE">
              <w:t>0</w:t>
            </w:r>
          </w:p>
        </w:tc>
      </w:tr>
      <w:tr w:rsidR="00F50F76" w:rsidRPr="00E053BE" w14:paraId="7D8DCD26" w14:textId="77777777" w:rsidTr="00E14C4E">
        <w:tc>
          <w:tcPr>
            <w:tcW w:w="2304" w:type="dxa"/>
            <w:noWrap/>
          </w:tcPr>
          <w:p w14:paraId="2A02668D" w14:textId="36349262" w:rsidR="00F50F76" w:rsidRPr="00E053BE" w:rsidRDefault="00F50F76" w:rsidP="002E3839">
            <w:pPr>
              <w:pStyle w:val="TableText"/>
              <w:rPr>
                <w:rFonts w:eastAsia="Times New Roman"/>
                <w:b/>
                <w:bCs/>
                <w:noProof w:val="0"/>
                <w:lang w:eastAsia="ko-KR"/>
              </w:rPr>
            </w:pPr>
            <w:r w:rsidRPr="00E053BE">
              <w:rPr>
                <w:noProof w:val="0"/>
              </w:rPr>
              <w:t>3.2 ≤ b &lt; 3.4</w:t>
            </w:r>
          </w:p>
        </w:tc>
        <w:tc>
          <w:tcPr>
            <w:tcW w:w="864" w:type="dxa"/>
            <w:tcMar>
              <w:left w:w="0" w:type="dxa"/>
              <w:right w:w="0" w:type="dxa"/>
            </w:tcMar>
          </w:tcPr>
          <w:p w14:paraId="3924FAAD" w14:textId="0B7C193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AB19550" w14:textId="4442648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9BA0F6D" w14:textId="3411EA5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1EEC1FC" w14:textId="2B5882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DA4728" w14:textId="7F77CB08"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F949DE9" w14:textId="0614E9C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37AEAC7" w14:textId="60C04686" w:rsidR="00F50F76" w:rsidRPr="00E053BE" w:rsidRDefault="00F50F76" w:rsidP="002E3839">
            <w:pPr>
              <w:pStyle w:val="TableText"/>
              <w:ind w:right="144"/>
              <w:rPr>
                <w:noProof w:val="0"/>
              </w:rPr>
            </w:pPr>
            <w:r w:rsidRPr="00E053BE">
              <w:t>0</w:t>
            </w:r>
          </w:p>
        </w:tc>
      </w:tr>
      <w:tr w:rsidR="00F50F76" w:rsidRPr="00E053BE" w14:paraId="0DAD970D" w14:textId="77777777" w:rsidTr="00E14C4E">
        <w:tc>
          <w:tcPr>
            <w:tcW w:w="2304" w:type="dxa"/>
            <w:noWrap/>
          </w:tcPr>
          <w:p w14:paraId="44042A7C" w14:textId="19E0838F" w:rsidR="00F50F76" w:rsidRPr="00E053BE" w:rsidRDefault="00F50F76" w:rsidP="002E3839">
            <w:pPr>
              <w:pStyle w:val="TableText"/>
              <w:rPr>
                <w:noProof w:val="0"/>
              </w:rPr>
            </w:pPr>
            <w:r w:rsidRPr="00E053BE">
              <w:rPr>
                <w:noProof w:val="0"/>
              </w:rPr>
              <w:t>3.4 ≤ b &lt; 3.6</w:t>
            </w:r>
          </w:p>
        </w:tc>
        <w:tc>
          <w:tcPr>
            <w:tcW w:w="864" w:type="dxa"/>
            <w:tcMar>
              <w:left w:w="0" w:type="dxa"/>
              <w:right w:w="0" w:type="dxa"/>
            </w:tcMar>
          </w:tcPr>
          <w:p w14:paraId="6EDE9E4D" w14:textId="0220BD2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D6BE635" w14:textId="2ED55B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F6B715E" w14:textId="7B1C5C8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7E91591" w14:textId="4F6983E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48627BD" w14:textId="6095ADC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03ED1D2B" w14:textId="340B4C8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84A4A8" w14:textId="7024679A" w:rsidR="00F50F76" w:rsidRPr="00E053BE" w:rsidRDefault="00F50F76" w:rsidP="002E3839">
            <w:pPr>
              <w:pStyle w:val="TableText"/>
              <w:ind w:right="144"/>
              <w:rPr>
                <w:noProof w:val="0"/>
              </w:rPr>
            </w:pPr>
            <w:r w:rsidRPr="00E053BE">
              <w:t>0</w:t>
            </w:r>
          </w:p>
        </w:tc>
      </w:tr>
      <w:tr w:rsidR="00F50F76" w:rsidRPr="00E053BE" w14:paraId="00F04ABA" w14:textId="77777777" w:rsidTr="00E14C4E">
        <w:tc>
          <w:tcPr>
            <w:tcW w:w="2304" w:type="dxa"/>
            <w:noWrap/>
          </w:tcPr>
          <w:p w14:paraId="57889547" w14:textId="5523C324" w:rsidR="00F50F76" w:rsidRPr="00E053BE" w:rsidRDefault="00F50F76" w:rsidP="002E3839">
            <w:pPr>
              <w:pStyle w:val="TableText"/>
              <w:rPr>
                <w:noProof w:val="0"/>
              </w:rPr>
            </w:pPr>
            <w:r w:rsidRPr="00E053BE">
              <w:rPr>
                <w:noProof w:val="0"/>
              </w:rPr>
              <w:t>3.6 ≤ b &lt; 3.8</w:t>
            </w:r>
          </w:p>
        </w:tc>
        <w:tc>
          <w:tcPr>
            <w:tcW w:w="864" w:type="dxa"/>
            <w:tcMar>
              <w:left w:w="0" w:type="dxa"/>
              <w:right w:w="0" w:type="dxa"/>
            </w:tcMar>
          </w:tcPr>
          <w:p w14:paraId="2DD3B08B" w14:textId="1692145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D287F9E" w14:textId="2334E1A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5B48FF1" w14:textId="1BE57C1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B02C539" w14:textId="0FA95EF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3976DD2" w14:textId="4B0FC645"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34551026" w14:textId="300D95D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E593FC5" w14:textId="77FA6D93" w:rsidR="00F50F76" w:rsidRPr="00E053BE" w:rsidRDefault="00F50F76" w:rsidP="002E3839">
            <w:pPr>
              <w:pStyle w:val="TableText"/>
              <w:ind w:right="144"/>
              <w:rPr>
                <w:noProof w:val="0"/>
              </w:rPr>
            </w:pPr>
            <w:r w:rsidRPr="00E053BE">
              <w:t>0</w:t>
            </w:r>
          </w:p>
        </w:tc>
      </w:tr>
      <w:tr w:rsidR="00F50F76" w:rsidRPr="00E053BE" w14:paraId="683D7536" w14:textId="77777777" w:rsidTr="00E14C4E">
        <w:tc>
          <w:tcPr>
            <w:tcW w:w="2304" w:type="dxa"/>
            <w:noWrap/>
          </w:tcPr>
          <w:p w14:paraId="1D6F731A" w14:textId="58020CC6" w:rsidR="00F50F76" w:rsidRPr="00E053BE" w:rsidRDefault="00F50F76" w:rsidP="002E3839">
            <w:pPr>
              <w:pStyle w:val="TableText"/>
              <w:rPr>
                <w:noProof w:val="0"/>
              </w:rPr>
            </w:pPr>
            <w:r w:rsidRPr="00E053BE">
              <w:rPr>
                <w:noProof w:val="0"/>
              </w:rPr>
              <w:t>3.8 ≤ b ≤ 4.0</w:t>
            </w:r>
          </w:p>
        </w:tc>
        <w:tc>
          <w:tcPr>
            <w:tcW w:w="864" w:type="dxa"/>
            <w:tcMar>
              <w:left w:w="0" w:type="dxa"/>
              <w:right w:w="0" w:type="dxa"/>
            </w:tcMar>
          </w:tcPr>
          <w:p w14:paraId="579F6265" w14:textId="12F4AC9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8E99A5" w14:textId="7AF19FB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1A8FBC0" w14:textId="72C6443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CEC00E" w14:textId="77F53BB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CAB524A" w14:textId="4E4E5030"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8AAA19E" w14:textId="6677710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06FDA5" w14:textId="561AD851" w:rsidR="00F50F76" w:rsidRPr="00E053BE" w:rsidRDefault="00F50F76" w:rsidP="002E3839">
            <w:pPr>
              <w:pStyle w:val="TableText"/>
              <w:ind w:right="144"/>
              <w:rPr>
                <w:noProof w:val="0"/>
              </w:rPr>
            </w:pPr>
            <w:r w:rsidRPr="00E053BE">
              <w:t>0</w:t>
            </w:r>
          </w:p>
        </w:tc>
      </w:tr>
      <w:tr w:rsidR="00F50F76" w:rsidRPr="00E053BE" w14:paraId="1A0BE738" w14:textId="77777777" w:rsidTr="00E14C4E">
        <w:tc>
          <w:tcPr>
            <w:tcW w:w="2304" w:type="dxa"/>
            <w:tcBorders>
              <w:top w:val="single" w:sz="4" w:space="0" w:color="auto"/>
              <w:bottom w:val="nil"/>
            </w:tcBorders>
            <w:noWrap/>
          </w:tcPr>
          <w:p w14:paraId="710CDB63" w14:textId="26AF3E44" w:rsidR="00F50F76" w:rsidRPr="00E053BE" w:rsidRDefault="00F50F76" w:rsidP="002E3839">
            <w:pPr>
              <w:pStyle w:val="TableText"/>
              <w:keepNext/>
              <w:rPr>
                <w:noProof w:val="0"/>
              </w:rPr>
            </w:pPr>
            <w:r w:rsidRPr="00E053BE">
              <w:rPr>
                <w:noProof w:val="0"/>
              </w:rPr>
              <w:t>Minimum</w:t>
            </w:r>
          </w:p>
        </w:tc>
        <w:tc>
          <w:tcPr>
            <w:tcW w:w="864" w:type="dxa"/>
            <w:tcBorders>
              <w:top w:val="single" w:sz="4" w:space="0" w:color="auto"/>
              <w:bottom w:val="nil"/>
            </w:tcBorders>
            <w:tcMar>
              <w:left w:w="0" w:type="dxa"/>
              <w:right w:w="0" w:type="dxa"/>
            </w:tcMar>
          </w:tcPr>
          <w:p w14:paraId="15494B65" w14:textId="2C359800" w:rsidR="00F50F76" w:rsidRPr="00E053BE" w:rsidRDefault="00E14C4E" w:rsidP="002E3839">
            <w:pPr>
              <w:pStyle w:val="TableText"/>
              <w:keepNext/>
              <w:ind w:right="144"/>
              <w:rPr>
                <w:noProof w:val="0"/>
              </w:rPr>
            </w:pPr>
            <w:r w:rsidRPr="00E053BE">
              <w:t>−</w:t>
            </w:r>
            <w:r w:rsidR="00F50F76" w:rsidRPr="00E053BE">
              <w:t>1.</w:t>
            </w:r>
            <w:r w:rsidR="0052350B" w:rsidRPr="00E053BE">
              <w:t>52</w:t>
            </w:r>
          </w:p>
        </w:tc>
        <w:tc>
          <w:tcPr>
            <w:tcW w:w="864" w:type="dxa"/>
            <w:tcBorders>
              <w:top w:val="single" w:sz="4" w:space="0" w:color="auto"/>
              <w:bottom w:val="nil"/>
            </w:tcBorders>
            <w:tcMar>
              <w:left w:w="0" w:type="dxa"/>
              <w:right w:w="0" w:type="dxa"/>
            </w:tcMar>
          </w:tcPr>
          <w:p w14:paraId="37DE20DB" w14:textId="6C2D83B3" w:rsidR="00F50F76" w:rsidRPr="00E053BE" w:rsidRDefault="00E14C4E" w:rsidP="002E3839">
            <w:pPr>
              <w:pStyle w:val="TableText"/>
              <w:keepNext/>
              <w:ind w:right="144"/>
              <w:rPr>
                <w:noProof w:val="0"/>
              </w:rPr>
            </w:pPr>
            <w:r w:rsidRPr="00E053BE">
              <w:t>−</w:t>
            </w:r>
            <w:r w:rsidR="0052350B" w:rsidRPr="00E053BE">
              <w:t>1.89</w:t>
            </w:r>
          </w:p>
        </w:tc>
        <w:tc>
          <w:tcPr>
            <w:tcW w:w="864" w:type="dxa"/>
            <w:tcBorders>
              <w:top w:val="single" w:sz="4" w:space="0" w:color="auto"/>
              <w:bottom w:val="nil"/>
            </w:tcBorders>
            <w:tcMar>
              <w:left w:w="0" w:type="dxa"/>
              <w:right w:w="0" w:type="dxa"/>
            </w:tcMar>
          </w:tcPr>
          <w:p w14:paraId="5F9F501E" w14:textId="338F441B" w:rsidR="00F50F76" w:rsidRPr="00E053BE" w:rsidRDefault="00E14C4E" w:rsidP="002E3839">
            <w:pPr>
              <w:pStyle w:val="TableText"/>
              <w:keepNext/>
              <w:ind w:right="144"/>
              <w:rPr>
                <w:noProof w:val="0"/>
              </w:rPr>
            </w:pPr>
            <w:r w:rsidRPr="00E053BE">
              <w:t>−</w:t>
            </w:r>
            <w:r w:rsidR="00F50F76" w:rsidRPr="00E053BE">
              <w:t>1.</w:t>
            </w:r>
            <w:r w:rsidR="0052350B" w:rsidRPr="00E053BE">
              <w:t>66</w:t>
            </w:r>
          </w:p>
        </w:tc>
        <w:tc>
          <w:tcPr>
            <w:tcW w:w="864" w:type="dxa"/>
            <w:tcBorders>
              <w:top w:val="single" w:sz="4" w:space="0" w:color="auto"/>
              <w:bottom w:val="nil"/>
            </w:tcBorders>
            <w:tcMar>
              <w:left w:w="0" w:type="dxa"/>
              <w:right w:w="0" w:type="dxa"/>
            </w:tcMar>
          </w:tcPr>
          <w:p w14:paraId="7DD17193" w14:textId="2D1EC38D" w:rsidR="00F50F76" w:rsidRPr="00E053BE" w:rsidRDefault="00E14C4E" w:rsidP="002E3839">
            <w:pPr>
              <w:pStyle w:val="TableText"/>
              <w:keepNext/>
              <w:ind w:right="144"/>
              <w:rPr>
                <w:noProof w:val="0"/>
              </w:rPr>
            </w:pPr>
            <w:r w:rsidRPr="00E053BE">
              <w:t>−</w:t>
            </w:r>
            <w:r w:rsidR="00F50F76" w:rsidRPr="00E053BE">
              <w:t>2.</w:t>
            </w:r>
            <w:r w:rsidR="0052350B" w:rsidRPr="00E053BE">
              <w:t>12</w:t>
            </w:r>
          </w:p>
        </w:tc>
        <w:tc>
          <w:tcPr>
            <w:tcW w:w="864" w:type="dxa"/>
            <w:tcBorders>
              <w:top w:val="single" w:sz="4" w:space="0" w:color="auto"/>
              <w:bottom w:val="nil"/>
            </w:tcBorders>
            <w:tcMar>
              <w:left w:w="0" w:type="dxa"/>
              <w:right w:w="0" w:type="dxa"/>
            </w:tcMar>
          </w:tcPr>
          <w:p w14:paraId="5C4033A5" w14:textId="63C9EEED" w:rsidR="00F50F76" w:rsidRPr="00E053BE" w:rsidRDefault="00E14C4E" w:rsidP="002E3839">
            <w:pPr>
              <w:pStyle w:val="TableText"/>
              <w:keepNext/>
              <w:ind w:right="144"/>
              <w:rPr>
                <w:color w:val="000000"/>
              </w:rPr>
            </w:pPr>
            <w:r w:rsidRPr="00E053BE">
              <w:t>−</w:t>
            </w:r>
            <w:r w:rsidR="00F50F76" w:rsidRPr="00E053BE">
              <w:t>3.</w:t>
            </w:r>
            <w:r w:rsidR="0052350B" w:rsidRPr="00E053BE">
              <w:t>66</w:t>
            </w:r>
          </w:p>
        </w:tc>
        <w:tc>
          <w:tcPr>
            <w:tcW w:w="864" w:type="dxa"/>
            <w:tcBorders>
              <w:top w:val="single" w:sz="4" w:space="0" w:color="auto"/>
              <w:bottom w:val="nil"/>
            </w:tcBorders>
            <w:tcMar>
              <w:left w:w="0" w:type="dxa"/>
              <w:right w:w="0" w:type="dxa"/>
            </w:tcMar>
          </w:tcPr>
          <w:p w14:paraId="66FF1D12" w14:textId="21DA282F" w:rsidR="00F50F76" w:rsidRPr="00E053BE" w:rsidRDefault="00E14C4E" w:rsidP="002E3839">
            <w:pPr>
              <w:pStyle w:val="TableText"/>
              <w:keepNext/>
              <w:ind w:right="144"/>
              <w:rPr>
                <w:noProof w:val="0"/>
              </w:rPr>
            </w:pPr>
            <w:r w:rsidRPr="00E053BE">
              <w:t>−</w:t>
            </w:r>
            <w:r w:rsidR="00F50F76" w:rsidRPr="00E053BE">
              <w:t>3.</w:t>
            </w:r>
            <w:r w:rsidR="0052350B" w:rsidRPr="00E053BE">
              <w:t>34</w:t>
            </w:r>
          </w:p>
        </w:tc>
        <w:tc>
          <w:tcPr>
            <w:tcW w:w="864" w:type="dxa"/>
            <w:tcBorders>
              <w:top w:val="single" w:sz="4" w:space="0" w:color="auto"/>
              <w:bottom w:val="nil"/>
            </w:tcBorders>
            <w:tcMar>
              <w:left w:w="0" w:type="dxa"/>
              <w:right w:w="0" w:type="dxa"/>
            </w:tcMar>
          </w:tcPr>
          <w:p w14:paraId="640B215D" w14:textId="224292A9" w:rsidR="00F50F76" w:rsidRPr="00E053BE" w:rsidRDefault="00E14C4E" w:rsidP="002E3839">
            <w:pPr>
              <w:pStyle w:val="TableText"/>
              <w:keepNext/>
              <w:ind w:right="144"/>
              <w:rPr>
                <w:noProof w:val="0"/>
              </w:rPr>
            </w:pPr>
            <w:r w:rsidRPr="00E053BE">
              <w:t>−</w:t>
            </w:r>
            <w:r w:rsidR="00F50F76" w:rsidRPr="00E053BE">
              <w:t>3.</w:t>
            </w:r>
            <w:r w:rsidR="0052350B" w:rsidRPr="00E053BE">
              <w:t>94</w:t>
            </w:r>
          </w:p>
        </w:tc>
      </w:tr>
      <w:tr w:rsidR="00F50F76" w:rsidRPr="00E053BE" w14:paraId="181AD14D" w14:textId="77777777" w:rsidTr="00E14C4E">
        <w:tc>
          <w:tcPr>
            <w:tcW w:w="2304" w:type="dxa"/>
            <w:tcBorders>
              <w:top w:val="nil"/>
              <w:bottom w:val="nil"/>
            </w:tcBorders>
            <w:noWrap/>
          </w:tcPr>
          <w:p w14:paraId="2605B925" w14:textId="2B3E05CA" w:rsidR="00F50F76" w:rsidRPr="00E053BE" w:rsidRDefault="00F50F76" w:rsidP="002E3839">
            <w:pPr>
              <w:pStyle w:val="TableText"/>
              <w:keepNext/>
              <w:rPr>
                <w:noProof w:val="0"/>
              </w:rPr>
            </w:pPr>
            <w:r w:rsidRPr="00E053BE">
              <w:rPr>
                <w:noProof w:val="0"/>
              </w:rPr>
              <w:t>Maximum</w:t>
            </w:r>
          </w:p>
        </w:tc>
        <w:tc>
          <w:tcPr>
            <w:tcW w:w="864" w:type="dxa"/>
            <w:tcBorders>
              <w:top w:val="nil"/>
              <w:bottom w:val="nil"/>
            </w:tcBorders>
            <w:tcMar>
              <w:left w:w="0" w:type="dxa"/>
              <w:right w:w="0" w:type="dxa"/>
            </w:tcMar>
          </w:tcPr>
          <w:p w14:paraId="449C775D" w14:textId="573E8B0A" w:rsidR="00F50F76" w:rsidRPr="00E053BE" w:rsidRDefault="00F50F76" w:rsidP="002E3839">
            <w:pPr>
              <w:pStyle w:val="TableText"/>
              <w:keepNext/>
              <w:ind w:right="144"/>
              <w:rPr>
                <w:noProof w:val="0"/>
              </w:rPr>
            </w:pPr>
            <w:r w:rsidRPr="00E053BE">
              <w:t>1.</w:t>
            </w:r>
            <w:r w:rsidR="0052350B" w:rsidRPr="00E053BE">
              <w:t>9</w:t>
            </w:r>
          </w:p>
        </w:tc>
        <w:tc>
          <w:tcPr>
            <w:tcW w:w="864" w:type="dxa"/>
            <w:tcBorders>
              <w:top w:val="nil"/>
              <w:bottom w:val="nil"/>
            </w:tcBorders>
            <w:tcMar>
              <w:left w:w="0" w:type="dxa"/>
              <w:right w:w="0" w:type="dxa"/>
            </w:tcMar>
          </w:tcPr>
          <w:p w14:paraId="419C0A18" w14:textId="7181F46C" w:rsidR="00F50F76" w:rsidRPr="00E053BE" w:rsidRDefault="0052350B" w:rsidP="002E3839">
            <w:pPr>
              <w:pStyle w:val="TableText"/>
              <w:keepNext/>
              <w:ind w:right="144"/>
              <w:rPr>
                <w:noProof w:val="0"/>
              </w:rPr>
            </w:pPr>
            <w:r w:rsidRPr="00E053BE">
              <w:t>1.1</w:t>
            </w:r>
          </w:p>
        </w:tc>
        <w:tc>
          <w:tcPr>
            <w:tcW w:w="864" w:type="dxa"/>
            <w:tcBorders>
              <w:top w:val="nil"/>
              <w:bottom w:val="nil"/>
            </w:tcBorders>
            <w:tcMar>
              <w:left w:w="0" w:type="dxa"/>
              <w:right w:w="0" w:type="dxa"/>
            </w:tcMar>
          </w:tcPr>
          <w:p w14:paraId="1A3C165C" w14:textId="61CDB040" w:rsidR="00F50F76" w:rsidRPr="00E053BE" w:rsidRDefault="00F50F76" w:rsidP="002E3839">
            <w:pPr>
              <w:pStyle w:val="TableText"/>
              <w:keepNext/>
              <w:ind w:right="144"/>
              <w:rPr>
                <w:noProof w:val="0"/>
              </w:rPr>
            </w:pPr>
            <w:r w:rsidRPr="00E053BE">
              <w:t>1.</w:t>
            </w:r>
            <w:r w:rsidR="0052350B" w:rsidRPr="00E053BE">
              <w:t>72</w:t>
            </w:r>
          </w:p>
        </w:tc>
        <w:tc>
          <w:tcPr>
            <w:tcW w:w="864" w:type="dxa"/>
            <w:tcBorders>
              <w:top w:val="nil"/>
              <w:bottom w:val="nil"/>
            </w:tcBorders>
            <w:tcMar>
              <w:left w:w="0" w:type="dxa"/>
              <w:right w:w="0" w:type="dxa"/>
            </w:tcMar>
          </w:tcPr>
          <w:p w14:paraId="0E328085" w14:textId="3CBFDD47" w:rsidR="00F50F76" w:rsidRPr="00E053BE" w:rsidRDefault="00F50F76" w:rsidP="002E3839">
            <w:pPr>
              <w:pStyle w:val="TableText"/>
              <w:keepNext/>
              <w:ind w:right="144"/>
              <w:rPr>
                <w:noProof w:val="0"/>
              </w:rPr>
            </w:pPr>
            <w:r w:rsidRPr="00E053BE">
              <w:t>1.</w:t>
            </w:r>
            <w:r w:rsidR="0052350B" w:rsidRPr="00E053BE">
              <w:t>21</w:t>
            </w:r>
          </w:p>
        </w:tc>
        <w:tc>
          <w:tcPr>
            <w:tcW w:w="864" w:type="dxa"/>
            <w:tcBorders>
              <w:top w:val="nil"/>
              <w:bottom w:val="nil"/>
            </w:tcBorders>
            <w:tcMar>
              <w:left w:w="0" w:type="dxa"/>
              <w:right w:w="0" w:type="dxa"/>
            </w:tcMar>
          </w:tcPr>
          <w:p w14:paraId="5EC7881B" w14:textId="2A4E2EEE" w:rsidR="00F50F76" w:rsidRPr="00E053BE" w:rsidRDefault="00F50F76" w:rsidP="002E3839">
            <w:pPr>
              <w:pStyle w:val="TableText"/>
              <w:keepNext/>
              <w:ind w:right="144"/>
              <w:rPr>
                <w:color w:val="000000"/>
              </w:rPr>
            </w:pPr>
            <w:r w:rsidRPr="00E053BE">
              <w:t>0.</w:t>
            </w:r>
            <w:r w:rsidR="0052350B" w:rsidRPr="00E053BE">
              <w:t>06</w:t>
            </w:r>
          </w:p>
        </w:tc>
        <w:tc>
          <w:tcPr>
            <w:tcW w:w="864" w:type="dxa"/>
            <w:tcBorders>
              <w:top w:val="nil"/>
              <w:bottom w:val="nil"/>
            </w:tcBorders>
            <w:tcMar>
              <w:left w:w="0" w:type="dxa"/>
              <w:right w:w="0" w:type="dxa"/>
            </w:tcMar>
          </w:tcPr>
          <w:p w14:paraId="42793187" w14:textId="707D4F95" w:rsidR="00F50F76" w:rsidRPr="00E053BE" w:rsidRDefault="00F50F76" w:rsidP="002E3839">
            <w:pPr>
              <w:pStyle w:val="TableText"/>
              <w:keepNext/>
              <w:ind w:right="144"/>
              <w:rPr>
                <w:noProof w:val="0"/>
              </w:rPr>
            </w:pPr>
            <w:r w:rsidRPr="00E053BE">
              <w:t>0.</w:t>
            </w:r>
            <w:r w:rsidR="0052350B" w:rsidRPr="00E053BE">
              <w:t>82</w:t>
            </w:r>
          </w:p>
        </w:tc>
        <w:tc>
          <w:tcPr>
            <w:tcW w:w="864" w:type="dxa"/>
            <w:tcBorders>
              <w:top w:val="nil"/>
              <w:bottom w:val="nil"/>
            </w:tcBorders>
            <w:tcMar>
              <w:left w:w="0" w:type="dxa"/>
              <w:right w:w="0" w:type="dxa"/>
            </w:tcMar>
          </w:tcPr>
          <w:p w14:paraId="3E6DDF43" w14:textId="79CFD436" w:rsidR="00F50F76" w:rsidRPr="00E053BE" w:rsidRDefault="00F50F76" w:rsidP="002E3839">
            <w:pPr>
              <w:pStyle w:val="TableText"/>
              <w:keepNext/>
              <w:ind w:right="144"/>
              <w:rPr>
                <w:noProof w:val="0"/>
              </w:rPr>
            </w:pPr>
            <w:r w:rsidRPr="00E053BE">
              <w:t>0.</w:t>
            </w:r>
            <w:r w:rsidR="0052350B" w:rsidRPr="00E053BE">
              <w:t>21</w:t>
            </w:r>
          </w:p>
        </w:tc>
      </w:tr>
      <w:tr w:rsidR="00F50F76" w:rsidRPr="00E053BE" w14:paraId="26113748" w14:textId="77777777" w:rsidTr="00E14C4E">
        <w:tc>
          <w:tcPr>
            <w:tcW w:w="2304" w:type="dxa"/>
            <w:tcBorders>
              <w:top w:val="nil"/>
              <w:bottom w:val="nil"/>
            </w:tcBorders>
            <w:noWrap/>
          </w:tcPr>
          <w:p w14:paraId="41E87203" w14:textId="478BE3B3" w:rsidR="00F50F76" w:rsidRPr="00E053BE" w:rsidRDefault="00F50F76" w:rsidP="002E3839">
            <w:pPr>
              <w:pStyle w:val="TableText"/>
              <w:keepNext/>
              <w:rPr>
                <w:noProof w:val="0"/>
              </w:rPr>
            </w:pPr>
            <w:r w:rsidRPr="00E053BE">
              <w:rPr>
                <w:noProof w:val="0"/>
              </w:rPr>
              <w:t>Mean</w:t>
            </w:r>
          </w:p>
        </w:tc>
        <w:tc>
          <w:tcPr>
            <w:tcW w:w="864" w:type="dxa"/>
            <w:tcBorders>
              <w:top w:val="nil"/>
              <w:bottom w:val="nil"/>
            </w:tcBorders>
            <w:tcMar>
              <w:left w:w="0" w:type="dxa"/>
              <w:right w:w="0" w:type="dxa"/>
            </w:tcMar>
          </w:tcPr>
          <w:p w14:paraId="0D6AB00A" w14:textId="4F5662A0" w:rsidR="00F50F76" w:rsidRPr="00E053BE" w:rsidRDefault="00F50F76" w:rsidP="002E3839">
            <w:pPr>
              <w:pStyle w:val="TableText"/>
              <w:keepNext/>
              <w:ind w:right="144"/>
              <w:rPr>
                <w:noProof w:val="0"/>
              </w:rPr>
            </w:pPr>
            <w:r w:rsidRPr="00E053BE">
              <w:t>0.</w:t>
            </w:r>
            <w:r w:rsidR="0052350B" w:rsidRPr="00E053BE">
              <w:t>55</w:t>
            </w:r>
          </w:p>
        </w:tc>
        <w:tc>
          <w:tcPr>
            <w:tcW w:w="864" w:type="dxa"/>
            <w:tcBorders>
              <w:top w:val="nil"/>
              <w:bottom w:val="nil"/>
            </w:tcBorders>
            <w:tcMar>
              <w:left w:w="0" w:type="dxa"/>
              <w:right w:w="0" w:type="dxa"/>
            </w:tcMar>
          </w:tcPr>
          <w:p w14:paraId="50F02608" w14:textId="1D1D1966" w:rsidR="00F50F76" w:rsidRPr="00E053BE" w:rsidRDefault="00F50F76" w:rsidP="002E3839">
            <w:pPr>
              <w:pStyle w:val="TableText"/>
              <w:keepNext/>
              <w:ind w:right="144"/>
              <w:rPr>
                <w:noProof w:val="0"/>
              </w:rPr>
            </w:pPr>
            <w:r w:rsidRPr="00E053BE">
              <w:t>0.</w:t>
            </w:r>
            <w:r w:rsidR="0052350B" w:rsidRPr="00E053BE">
              <w:t>06</w:t>
            </w:r>
          </w:p>
        </w:tc>
        <w:tc>
          <w:tcPr>
            <w:tcW w:w="864" w:type="dxa"/>
            <w:tcBorders>
              <w:top w:val="nil"/>
              <w:bottom w:val="nil"/>
            </w:tcBorders>
            <w:tcMar>
              <w:left w:w="0" w:type="dxa"/>
              <w:right w:w="0" w:type="dxa"/>
            </w:tcMar>
          </w:tcPr>
          <w:p w14:paraId="27EFD5CD" w14:textId="1AB0B831" w:rsidR="00F50F76" w:rsidRPr="00E053BE" w:rsidRDefault="00F50F76" w:rsidP="002E3839">
            <w:pPr>
              <w:pStyle w:val="TableText"/>
              <w:keepNext/>
              <w:ind w:right="144"/>
              <w:rPr>
                <w:noProof w:val="0"/>
              </w:rPr>
            </w:pPr>
            <w:r w:rsidRPr="00E053BE">
              <w:t>0.</w:t>
            </w:r>
            <w:r w:rsidR="0052350B" w:rsidRPr="00E053BE">
              <w:t>06</w:t>
            </w:r>
          </w:p>
        </w:tc>
        <w:tc>
          <w:tcPr>
            <w:tcW w:w="864" w:type="dxa"/>
            <w:tcBorders>
              <w:top w:val="nil"/>
              <w:bottom w:val="nil"/>
            </w:tcBorders>
            <w:tcMar>
              <w:left w:w="0" w:type="dxa"/>
              <w:right w:w="0" w:type="dxa"/>
            </w:tcMar>
          </w:tcPr>
          <w:p w14:paraId="36E9EB98" w14:textId="1E07613A" w:rsidR="00F50F76" w:rsidRPr="00E053BE" w:rsidRDefault="00E14C4E" w:rsidP="002E3839">
            <w:pPr>
              <w:pStyle w:val="TableText"/>
              <w:keepNext/>
              <w:ind w:right="144"/>
              <w:rPr>
                <w:noProof w:val="0"/>
              </w:rPr>
            </w:pPr>
            <w:r w:rsidRPr="00E053BE">
              <w:t>−</w:t>
            </w:r>
            <w:r w:rsidR="00F50F76" w:rsidRPr="00E053BE">
              <w:t>0.</w:t>
            </w:r>
            <w:r w:rsidR="0052350B" w:rsidRPr="00E053BE">
              <w:t>61</w:t>
            </w:r>
          </w:p>
        </w:tc>
        <w:tc>
          <w:tcPr>
            <w:tcW w:w="864" w:type="dxa"/>
            <w:tcBorders>
              <w:top w:val="nil"/>
              <w:bottom w:val="nil"/>
            </w:tcBorders>
            <w:tcMar>
              <w:left w:w="0" w:type="dxa"/>
              <w:right w:w="0" w:type="dxa"/>
            </w:tcMar>
          </w:tcPr>
          <w:p w14:paraId="3F4B4692" w14:textId="5CD13F92" w:rsidR="00F50F76" w:rsidRPr="00E053BE" w:rsidRDefault="00E14C4E" w:rsidP="002E3839">
            <w:pPr>
              <w:pStyle w:val="TableText"/>
              <w:keepNext/>
              <w:ind w:right="144"/>
              <w:rPr>
                <w:color w:val="000000"/>
              </w:rPr>
            </w:pPr>
            <w:r w:rsidRPr="00E053BE">
              <w:t>−</w:t>
            </w:r>
            <w:r w:rsidR="00F50F76" w:rsidRPr="00E053BE">
              <w:t>1.</w:t>
            </w:r>
            <w:r w:rsidR="0052350B" w:rsidRPr="00E053BE">
              <w:t>21</w:t>
            </w:r>
          </w:p>
        </w:tc>
        <w:tc>
          <w:tcPr>
            <w:tcW w:w="864" w:type="dxa"/>
            <w:tcBorders>
              <w:top w:val="nil"/>
              <w:bottom w:val="nil"/>
            </w:tcBorders>
            <w:tcMar>
              <w:left w:w="0" w:type="dxa"/>
              <w:right w:w="0" w:type="dxa"/>
            </w:tcMar>
          </w:tcPr>
          <w:p w14:paraId="4700030E" w14:textId="1B51492C" w:rsidR="00F50F76" w:rsidRPr="00E053BE" w:rsidRDefault="00E14C4E" w:rsidP="002E3839">
            <w:pPr>
              <w:pStyle w:val="TableText"/>
              <w:keepNext/>
              <w:ind w:right="144"/>
              <w:rPr>
                <w:noProof w:val="0"/>
              </w:rPr>
            </w:pPr>
            <w:r w:rsidRPr="00E053BE">
              <w:t>−</w:t>
            </w:r>
            <w:r w:rsidR="00F50F76" w:rsidRPr="00E053BE">
              <w:t>1.</w:t>
            </w:r>
            <w:r w:rsidR="0052350B" w:rsidRPr="00E053BE">
              <w:t>39</w:t>
            </w:r>
          </w:p>
        </w:tc>
        <w:tc>
          <w:tcPr>
            <w:tcW w:w="864" w:type="dxa"/>
            <w:tcBorders>
              <w:top w:val="nil"/>
              <w:bottom w:val="nil"/>
            </w:tcBorders>
            <w:tcMar>
              <w:left w:w="0" w:type="dxa"/>
              <w:right w:w="0" w:type="dxa"/>
            </w:tcMar>
          </w:tcPr>
          <w:p w14:paraId="66820BF2" w14:textId="49A73336" w:rsidR="00F50F76" w:rsidRPr="00E053BE" w:rsidRDefault="00E14C4E" w:rsidP="002E3839">
            <w:pPr>
              <w:pStyle w:val="TableText"/>
              <w:keepNext/>
              <w:ind w:right="144"/>
              <w:rPr>
                <w:noProof w:val="0"/>
              </w:rPr>
            </w:pPr>
            <w:r w:rsidRPr="00E053BE">
              <w:t>−</w:t>
            </w:r>
            <w:r w:rsidR="00F50F76" w:rsidRPr="00E053BE">
              <w:t>1.</w:t>
            </w:r>
            <w:r w:rsidR="0052350B" w:rsidRPr="00E053BE">
              <w:t>51</w:t>
            </w:r>
          </w:p>
        </w:tc>
      </w:tr>
      <w:tr w:rsidR="00F50F76" w:rsidRPr="00E053BE" w14:paraId="6B250136" w14:textId="77777777" w:rsidTr="00E14C4E">
        <w:tc>
          <w:tcPr>
            <w:tcW w:w="2304" w:type="dxa"/>
            <w:tcBorders>
              <w:top w:val="nil"/>
              <w:bottom w:val="single" w:sz="4" w:space="0" w:color="auto"/>
            </w:tcBorders>
            <w:noWrap/>
          </w:tcPr>
          <w:p w14:paraId="084019D2" w14:textId="2D12E73E" w:rsidR="00F50F76" w:rsidRPr="00E053BE" w:rsidRDefault="00F50F76" w:rsidP="002E3839">
            <w:pPr>
              <w:pStyle w:val="TableText"/>
              <w:keepNext/>
              <w:rPr>
                <w:noProof w:val="0"/>
              </w:rPr>
            </w:pPr>
            <w:r w:rsidRPr="00E053BE">
              <w:rPr>
                <w:noProof w:val="0"/>
              </w:rPr>
              <w:t>SD</w:t>
            </w:r>
          </w:p>
        </w:tc>
        <w:tc>
          <w:tcPr>
            <w:tcW w:w="864" w:type="dxa"/>
            <w:tcBorders>
              <w:top w:val="nil"/>
              <w:bottom w:val="single" w:sz="4" w:space="0" w:color="auto"/>
            </w:tcBorders>
            <w:tcMar>
              <w:left w:w="0" w:type="dxa"/>
              <w:right w:w="0" w:type="dxa"/>
            </w:tcMar>
          </w:tcPr>
          <w:p w14:paraId="1E2B4B42" w14:textId="3C4538F0" w:rsidR="00F50F76" w:rsidRPr="00E053BE" w:rsidRDefault="00F50F76" w:rsidP="002E3839">
            <w:pPr>
              <w:pStyle w:val="TableText"/>
              <w:keepNext/>
              <w:ind w:right="144"/>
              <w:rPr>
                <w:noProof w:val="0"/>
              </w:rPr>
            </w:pPr>
            <w:r w:rsidRPr="00E053BE">
              <w:t>0.</w:t>
            </w:r>
            <w:r w:rsidR="0052350B" w:rsidRPr="00E053BE">
              <w:t>78</w:t>
            </w:r>
          </w:p>
        </w:tc>
        <w:tc>
          <w:tcPr>
            <w:tcW w:w="864" w:type="dxa"/>
            <w:tcBorders>
              <w:top w:val="nil"/>
              <w:bottom w:val="single" w:sz="4" w:space="0" w:color="auto"/>
            </w:tcBorders>
            <w:tcMar>
              <w:left w:w="0" w:type="dxa"/>
              <w:right w:w="0" w:type="dxa"/>
            </w:tcMar>
          </w:tcPr>
          <w:p w14:paraId="7DF2DEC4" w14:textId="6C87057C" w:rsidR="00F50F76" w:rsidRPr="00E053BE" w:rsidRDefault="00F50F76" w:rsidP="002E3839">
            <w:pPr>
              <w:pStyle w:val="TableText"/>
              <w:keepNext/>
              <w:ind w:right="144"/>
              <w:rPr>
                <w:noProof w:val="0"/>
              </w:rPr>
            </w:pPr>
            <w:r w:rsidRPr="00E053BE">
              <w:t>0.</w:t>
            </w:r>
            <w:r w:rsidR="0052350B" w:rsidRPr="00E053BE">
              <w:t>73</w:t>
            </w:r>
          </w:p>
        </w:tc>
        <w:tc>
          <w:tcPr>
            <w:tcW w:w="864" w:type="dxa"/>
            <w:tcBorders>
              <w:top w:val="nil"/>
              <w:bottom w:val="single" w:sz="4" w:space="0" w:color="auto"/>
            </w:tcBorders>
            <w:tcMar>
              <w:left w:w="0" w:type="dxa"/>
              <w:right w:w="0" w:type="dxa"/>
            </w:tcMar>
          </w:tcPr>
          <w:p w14:paraId="69590375" w14:textId="423F7B01" w:rsidR="00F50F76" w:rsidRPr="00E053BE" w:rsidRDefault="00F50F76" w:rsidP="002E3839">
            <w:pPr>
              <w:pStyle w:val="TableText"/>
              <w:keepNext/>
              <w:ind w:right="144"/>
              <w:rPr>
                <w:noProof w:val="0"/>
              </w:rPr>
            </w:pPr>
            <w:r w:rsidRPr="00E053BE">
              <w:t>0.</w:t>
            </w:r>
            <w:r w:rsidR="0052350B" w:rsidRPr="00E053BE">
              <w:t>72</w:t>
            </w:r>
          </w:p>
        </w:tc>
        <w:tc>
          <w:tcPr>
            <w:tcW w:w="864" w:type="dxa"/>
            <w:tcBorders>
              <w:top w:val="nil"/>
              <w:bottom w:val="single" w:sz="4" w:space="0" w:color="auto"/>
            </w:tcBorders>
            <w:tcMar>
              <w:left w:w="0" w:type="dxa"/>
              <w:right w:w="0" w:type="dxa"/>
            </w:tcMar>
          </w:tcPr>
          <w:p w14:paraId="16E67BE5" w14:textId="0337D248" w:rsidR="00F50F76" w:rsidRPr="00E053BE" w:rsidRDefault="00F50F76" w:rsidP="002E3839">
            <w:pPr>
              <w:pStyle w:val="TableText"/>
              <w:keepNext/>
              <w:ind w:right="144"/>
              <w:rPr>
                <w:noProof w:val="0"/>
              </w:rPr>
            </w:pPr>
            <w:r w:rsidRPr="00E053BE">
              <w:t>0.</w:t>
            </w:r>
            <w:r w:rsidR="0052350B" w:rsidRPr="00E053BE">
              <w:t>82</w:t>
            </w:r>
          </w:p>
        </w:tc>
        <w:tc>
          <w:tcPr>
            <w:tcW w:w="864" w:type="dxa"/>
            <w:tcBorders>
              <w:top w:val="nil"/>
              <w:bottom w:val="single" w:sz="4" w:space="0" w:color="auto"/>
            </w:tcBorders>
            <w:tcMar>
              <w:left w:w="0" w:type="dxa"/>
              <w:right w:w="0" w:type="dxa"/>
            </w:tcMar>
          </w:tcPr>
          <w:p w14:paraId="711FCA55" w14:textId="5B80B35C" w:rsidR="00F50F76" w:rsidRPr="00E053BE" w:rsidRDefault="00F50F76" w:rsidP="002E3839">
            <w:pPr>
              <w:pStyle w:val="TableText"/>
              <w:keepNext/>
              <w:ind w:right="144"/>
              <w:rPr>
                <w:color w:val="000000"/>
              </w:rPr>
            </w:pPr>
            <w:r w:rsidRPr="00E053BE">
              <w:t>0.</w:t>
            </w:r>
            <w:r w:rsidR="0052350B" w:rsidRPr="00E053BE">
              <w:t>89</w:t>
            </w:r>
          </w:p>
        </w:tc>
        <w:tc>
          <w:tcPr>
            <w:tcW w:w="864" w:type="dxa"/>
            <w:tcBorders>
              <w:top w:val="nil"/>
              <w:bottom w:val="single" w:sz="4" w:space="0" w:color="auto"/>
            </w:tcBorders>
            <w:tcMar>
              <w:left w:w="0" w:type="dxa"/>
              <w:right w:w="0" w:type="dxa"/>
            </w:tcMar>
          </w:tcPr>
          <w:p w14:paraId="232BB23F" w14:textId="52155368" w:rsidR="00F50F76" w:rsidRPr="00E053BE" w:rsidRDefault="00F50F76" w:rsidP="002E3839">
            <w:pPr>
              <w:pStyle w:val="TableText"/>
              <w:keepNext/>
              <w:ind w:right="144"/>
              <w:rPr>
                <w:noProof w:val="0"/>
              </w:rPr>
            </w:pPr>
            <w:r w:rsidRPr="00E053BE">
              <w:t>0.</w:t>
            </w:r>
            <w:r w:rsidR="0052350B" w:rsidRPr="00E053BE">
              <w:t>86</w:t>
            </w:r>
          </w:p>
        </w:tc>
        <w:tc>
          <w:tcPr>
            <w:tcW w:w="864" w:type="dxa"/>
            <w:tcBorders>
              <w:top w:val="nil"/>
              <w:bottom w:val="single" w:sz="4" w:space="0" w:color="auto"/>
            </w:tcBorders>
            <w:tcMar>
              <w:left w:w="0" w:type="dxa"/>
              <w:right w:w="0" w:type="dxa"/>
            </w:tcMar>
          </w:tcPr>
          <w:p w14:paraId="5E61DB40" w14:textId="4C009789" w:rsidR="00F50F76" w:rsidRPr="00E053BE" w:rsidRDefault="00F50F76" w:rsidP="002E3839">
            <w:pPr>
              <w:pStyle w:val="TableText"/>
              <w:keepNext/>
              <w:ind w:right="144"/>
              <w:rPr>
                <w:noProof w:val="0"/>
              </w:rPr>
            </w:pPr>
            <w:r w:rsidRPr="00E053BE">
              <w:t>0.94</w:t>
            </w:r>
          </w:p>
        </w:tc>
      </w:tr>
      <w:tr w:rsidR="00F50F76" w:rsidRPr="00E053BE" w14:paraId="331F4F08" w14:textId="77777777" w:rsidTr="00E14C4E">
        <w:tc>
          <w:tcPr>
            <w:tcW w:w="2304" w:type="dxa"/>
            <w:tcBorders>
              <w:top w:val="single" w:sz="4" w:space="0" w:color="auto"/>
            </w:tcBorders>
            <w:noWrap/>
          </w:tcPr>
          <w:p w14:paraId="34B24673" w14:textId="7BAA571C" w:rsidR="00F50F76" w:rsidRPr="00E053BE" w:rsidRDefault="00F50F76" w:rsidP="002E3839">
            <w:pPr>
              <w:pStyle w:val="TableText"/>
              <w:rPr>
                <w:b/>
                <w:bCs/>
                <w:noProof w:val="0"/>
              </w:rPr>
            </w:pPr>
            <w:r w:rsidRPr="00E053BE">
              <w:rPr>
                <w:b/>
                <w:bCs/>
                <w:noProof w:val="0"/>
              </w:rPr>
              <w:t>Number of Items</w:t>
            </w:r>
            <w:r w:rsidR="00E14C4E" w:rsidRPr="00E053BE">
              <w:rPr>
                <w:b/>
                <w:bCs/>
                <w:noProof w:val="0"/>
              </w:rPr>
              <w:t>:</w:t>
            </w:r>
          </w:p>
        </w:tc>
        <w:tc>
          <w:tcPr>
            <w:tcW w:w="864" w:type="dxa"/>
            <w:tcBorders>
              <w:top w:val="single" w:sz="4" w:space="0" w:color="auto"/>
            </w:tcBorders>
            <w:tcMar>
              <w:left w:w="0" w:type="dxa"/>
              <w:right w:w="0" w:type="dxa"/>
            </w:tcMar>
          </w:tcPr>
          <w:p w14:paraId="3645899D" w14:textId="3037375D"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24BD0BBA" w14:textId="10FF3599"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0377A130" w14:textId="124ABE61"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1F6F4DE9" w14:textId="4AE1C40D"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3D0B1D98" w14:textId="5603AE85" w:rsidR="00F50F76" w:rsidRPr="00E053BE" w:rsidRDefault="00F50F76" w:rsidP="002E3839">
            <w:pPr>
              <w:pStyle w:val="TableText"/>
              <w:ind w:right="144"/>
              <w:rPr>
                <w:b/>
                <w:color w:val="000000"/>
              </w:rPr>
            </w:pPr>
            <w:r w:rsidRPr="00E053BE">
              <w:rPr>
                <w:b/>
              </w:rPr>
              <w:t>24</w:t>
            </w:r>
          </w:p>
        </w:tc>
        <w:tc>
          <w:tcPr>
            <w:tcW w:w="864" w:type="dxa"/>
            <w:tcBorders>
              <w:top w:val="single" w:sz="4" w:space="0" w:color="auto"/>
            </w:tcBorders>
            <w:tcMar>
              <w:left w:w="0" w:type="dxa"/>
              <w:right w:w="0" w:type="dxa"/>
            </w:tcMar>
          </w:tcPr>
          <w:p w14:paraId="0C0CA237" w14:textId="66781107"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5BB7BECB" w14:textId="4B17FA7E" w:rsidR="00F50F76" w:rsidRPr="00E053BE" w:rsidRDefault="00F50F76" w:rsidP="002E3839">
            <w:pPr>
              <w:pStyle w:val="TableText"/>
              <w:ind w:right="144"/>
              <w:rPr>
                <w:b/>
                <w:bCs/>
                <w:noProof w:val="0"/>
              </w:rPr>
            </w:pPr>
            <w:r w:rsidRPr="00E053BE">
              <w:rPr>
                <w:b/>
              </w:rPr>
              <w:t>24</w:t>
            </w:r>
          </w:p>
        </w:tc>
      </w:tr>
    </w:tbl>
    <w:p w14:paraId="00745EEF" w14:textId="0899D784" w:rsidR="00641AAF" w:rsidRPr="00E053BE" w:rsidRDefault="2622F629" w:rsidP="002E3839">
      <w:pPr>
        <w:spacing w:before="120"/>
      </w:pPr>
      <w:r w:rsidRPr="00E053BE">
        <w:rPr>
          <w:webHidden/>
        </w:rPr>
        <w:t xml:space="preserve">The detailed information on item difficulty parameter </w:t>
      </w:r>
      <w:r w:rsidRPr="00E053BE">
        <w:rPr>
          <w:i/>
          <w:iCs/>
          <w:webHidden/>
        </w:rPr>
        <w:t>b</w:t>
      </w:r>
      <w:r w:rsidRPr="00E053BE">
        <w:rPr>
          <w:webHidden/>
        </w:rPr>
        <w:t xml:space="preserve">, the standard error of </w:t>
      </w:r>
      <w:r w:rsidRPr="00E053BE">
        <w:rPr>
          <w:i/>
          <w:iCs/>
          <w:webHidden/>
        </w:rPr>
        <w:t>b</w:t>
      </w:r>
      <w:r w:rsidR="4D3F9512" w:rsidRPr="00E053BE">
        <w:rPr>
          <w:webHidden/>
        </w:rPr>
        <w:t>-</w:t>
      </w:r>
      <w:r w:rsidRPr="00E053BE">
        <w:rPr>
          <w:webHidden/>
        </w:rPr>
        <w:t xml:space="preserve">parameters, as well as the step parameters </w:t>
      </w:r>
      <w:r w:rsidRPr="00E053BE">
        <w:rPr>
          <w:i/>
          <w:iCs/>
          <w:webHidden/>
        </w:rPr>
        <w:t>d</w:t>
      </w:r>
      <w:r w:rsidRPr="00E053BE">
        <w:rPr>
          <w:webHidden/>
        </w:rPr>
        <w:t xml:space="preserve"> for the polytomous items for all operational items are presented in</w:t>
      </w:r>
      <w:r w:rsidRPr="00E053BE" w:rsidDel="00950736">
        <w:rPr>
          <w:webHidden/>
        </w:rPr>
        <w:t xml:space="preserve"> </w:t>
      </w:r>
      <w:r w:rsidR="008A0F96" w:rsidRPr="00E053BE">
        <w:rPr>
          <w:rStyle w:val="Cross-ReferenceChar"/>
        </w:rPr>
        <w:fldChar w:fldCharType="begin"/>
      </w:r>
      <w:r w:rsidR="008A0F96" w:rsidRPr="00E053BE">
        <w:rPr>
          <w:rStyle w:val="Cross-ReferenceChar"/>
        </w:rPr>
        <w:instrText xml:space="preserve"> REF _Ref128405484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w:t>
      </w:r>
      <w:r w:rsidR="008A0F96" w:rsidRPr="00E053BE">
        <w:rPr>
          <w:rStyle w:val="Cross-ReferenceChar"/>
        </w:rPr>
        <w:fldChar w:fldCharType="end"/>
      </w:r>
      <w:r w:rsidR="008A0F96" w:rsidRPr="00E053BE">
        <w:t xml:space="preserve"> through </w:t>
      </w:r>
      <w:r w:rsidR="008A0F96" w:rsidRPr="00E053BE">
        <w:rPr>
          <w:rStyle w:val="Cross-ReferenceChar"/>
        </w:rPr>
        <w:fldChar w:fldCharType="begin"/>
      </w:r>
      <w:r w:rsidR="008A0F96" w:rsidRPr="00E053BE">
        <w:rPr>
          <w:rStyle w:val="Cross-ReferenceChar"/>
        </w:rPr>
        <w:instrText xml:space="preserve"> REF _Ref146281100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8.C.7</w:t>
      </w:r>
      <w:r w:rsidR="008A0F96" w:rsidRPr="00E053BE">
        <w:rPr>
          <w:rStyle w:val="Cross-ReferenceChar"/>
        </w:rPr>
        <w:fldChar w:fldCharType="end"/>
      </w:r>
      <w:r w:rsidR="7643BB27" w:rsidRPr="00E053BE">
        <w:rPr>
          <w:webHidden/>
        </w:rPr>
        <w:t xml:space="preserve"> in </w:t>
      </w:r>
      <w:hyperlink w:anchor="_Appendix_7.C:_Item" w:history="1">
        <w:r w:rsidR="266671DA" w:rsidRPr="00E053BE">
          <w:rPr>
            <w:rStyle w:val="Hyperlink"/>
            <w:webHidden/>
          </w:rPr>
          <w:t>a</w:t>
        </w:r>
        <w:r w:rsidR="7643BB27" w:rsidRPr="00E053BE">
          <w:rPr>
            <w:rStyle w:val="Hyperlink"/>
            <w:webHidden/>
          </w:rPr>
          <w:t>ppendix 8.C</w:t>
        </w:r>
      </w:hyperlink>
      <w:r w:rsidRPr="00E053BE">
        <w:rPr>
          <w:webHidden/>
        </w:rPr>
        <w:t xml:space="preserve">. </w:t>
      </w:r>
    </w:p>
    <w:p w14:paraId="10838158" w14:textId="3CC10D39" w:rsidR="00E10451" w:rsidRPr="00E053BE" w:rsidRDefault="00262337" w:rsidP="002E3839">
      <w:r w:rsidRPr="00E053BE">
        <w:rPr>
          <w:webHidden/>
          <w:lang w:eastAsia="zh-CN"/>
        </w:rPr>
        <w:t>The</w:t>
      </w:r>
      <w:r w:rsidRPr="00E053BE">
        <w:rPr>
          <w:webHidden/>
        </w:rPr>
        <w:t xml:space="preserve"> </w:t>
      </w:r>
      <w:r w:rsidR="00553F23" w:rsidRPr="00E053BE">
        <w:rPr>
          <w:webHidden/>
        </w:rPr>
        <w:t xml:space="preserve">item–person </w:t>
      </w:r>
      <w:r w:rsidRPr="00E053BE">
        <w:rPr>
          <w:webHidden/>
        </w:rPr>
        <w:t xml:space="preserve">maps </w:t>
      </w:r>
      <w:r w:rsidR="003175FE" w:rsidRPr="00E053BE">
        <w:rPr>
          <w:webHidden/>
        </w:rPr>
        <w:t xml:space="preserve">by grade level or grade span </w:t>
      </w:r>
      <w:r w:rsidR="005E7C4D" w:rsidRPr="00E053BE">
        <w:rPr>
          <w:webHidden/>
        </w:rPr>
        <w:t xml:space="preserve">are provided in </w:t>
      </w:r>
      <w:r w:rsidR="008A0F96" w:rsidRPr="00E053BE">
        <w:rPr>
          <w:rStyle w:val="Cross-ReferenceChar"/>
        </w:rPr>
        <w:fldChar w:fldCharType="begin"/>
      </w:r>
      <w:r w:rsidR="008A0F96" w:rsidRPr="00E053BE">
        <w:rPr>
          <w:rStyle w:val="Cross-ReferenceChar"/>
          <w:webHidden/>
        </w:rPr>
        <w:instrText xml:space="preserve"> REF _Ref128405953 \h </w:instrText>
      </w:r>
      <w:r w:rsidR="008A0F96" w:rsidRPr="00E053BE">
        <w:rPr>
          <w:rStyle w:val="Cross-ReferenceChar"/>
        </w:rPr>
        <w:instrText xml:space="preserve">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8.C.8</w:t>
      </w:r>
      <w:r w:rsidR="008A0F96" w:rsidRPr="00E053BE">
        <w:rPr>
          <w:rStyle w:val="Cross-ReferenceChar"/>
        </w:rPr>
        <w:fldChar w:fldCharType="end"/>
      </w:r>
      <w:r w:rsidR="005E7C4D" w:rsidRPr="00E053BE">
        <w:rPr>
          <w:webHidden/>
        </w:rPr>
        <w:t xml:space="preserve"> through </w:t>
      </w:r>
      <w:r w:rsidR="008A0F96" w:rsidRPr="00E053BE">
        <w:rPr>
          <w:rStyle w:val="Cross-ReferenceChar"/>
        </w:rPr>
        <w:fldChar w:fldCharType="begin"/>
      </w:r>
      <w:r w:rsidR="008A0F96" w:rsidRPr="00E053BE">
        <w:rPr>
          <w:rStyle w:val="Cross-ReferenceChar"/>
          <w:webHidden/>
        </w:rPr>
        <w:instrText xml:space="preserve"> REF _Ref147485325 \h </w:instrText>
      </w:r>
      <w:r w:rsidR="008A0F96" w:rsidRPr="00E053BE">
        <w:rPr>
          <w:rStyle w:val="Cross-ReferenceChar"/>
        </w:rPr>
        <w:instrText xml:space="preserve">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8.C.14</w:t>
      </w:r>
      <w:r w:rsidR="008A0F96" w:rsidRPr="00E053BE">
        <w:rPr>
          <w:rStyle w:val="Cross-ReferenceChar"/>
        </w:rPr>
        <w:fldChar w:fldCharType="end"/>
      </w:r>
      <w:r w:rsidR="669F51CC" w:rsidRPr="00E053BE">
        <w:rPr>
          <w:webHidden/>
        </w:rPr>
        <w:t xml:space="preserve"> in </w:t>
      </w:r>
      <w:hyperlink w:anchor="_Appendix_7.C:_Item" w:history="1">
        <w:r w:rsidR="669F51CC" w:rsidRPr="00E053BE">
          <w:rPr>
            <w:rStyle w:val="Hyperlink"/>
            <w:webHidden/>
          </w:rPr>
          <w:t>appendix 8.C</w:t>
        </w:r>
      </w:hyperlink>
      <w:r w:rsidR="005E7C4D" w:rsidRPr="00E053BE">
        <w:rPr>
          <w:webHidden/>
        </w:rPr>
        <w:t xml:space="preserve">. </w:t>
      </w:r>
      <w:r w:rsidR="003175FE" w:rsidRPr="00E053BE">
        <w:rPr>
          <w:webHidden/>
        </w:rPr>
        <w:t xml:space="preserve">The </w:t>
      </w:r>
      <w:r w:rsidR="00553F23" w:rsidRPr="00E053BE">
        <w:rPr>
          <w:webHidden/>
        </w:rPr>
        <w:t>item–person</w:t>
      </w:r>
      <w:r w:rsidR="003175FE" w:rsidRPr="00E053BE">
        <w:rPr>
          <w:webHidden/>
        </w:rPr>
        <w:t xml:space="preserve"> maps plot the item difficulty distribution side by side with the ability distribution of students</w:t>
      </w:r>
      <w:r w:rsidR="00D5569C" w:rsidRPr="00E053BE">
        <w:rPr>
          <w:webHidden/>
        </w:rPr>
        <w:t xml:space="preserve"> and provide information on </w:t>
      </w:r>
      <w:r w:rsidR="00801B72" w:rsidRPr="00E053BE">
        <w:rPr>
          <w:webHidden/>
        </w:rPr>
        <w:t xml:space="preserve">the alignment of item difficulty with students’ abilities. </w:t>
      </w:r>
      <w:proofErr w:type="gramStart"/>
      <w:r w:rsidR="00C67577" w:rsidRPr="00E053BE">
        <w:rPr>
          <w:webHidden/>
        </w:rPr>
        <w:t>All of</w:t>
      </w:r>
      <w:proofErr w:type="gramEnd"/>
      <w:r w:rsidR="00C67577" w:rsidRPr="00E053BE">
        <w:rPr>
          <w:webHidden/>
        </w:rPr>
        <w:t xml:space="preserve"> t</w:t>
      </w:r>
      <w:r w:rsidR="00801B72" w:rsidRPr="00E053BE">
        <w:rPr>
          <w:webHidden/>
        </w:rPr>
        <w:t>he item</w:t>
      </w:r>
      <w:r w:rsidR="00553F23" w:rsidRPr="00E053BE">
        <w:rPr>
          <w:webHidden/>
        </w:rPr>
        <w:t>–person</w:t>
      </w:r>
      <w:r w:rsidR="00801B72" w:rsidRPr="00E053BE">
        <w:rPr>
          <w:webHidden/>
        </w:rPr>
        <w:t xml:space="preserve"> map</w:t>
      </w:r>
      <w:r w:rsidR="00C67577" w:rsidRPr="00E053BE">
        <w:rPr>
          <w:webHidden/>
        </w:rPr>
        <w:t>s</w:t>
      </w:r>
      <w:r w:rsidR="00801B72" w:rsidRPr="00E053BE">
        <w:rPr>
          <w:webHidden/>
        </w:rPr>
        <w:t xml:space="preserve"> indicate the </w:t>
      </w:r>
      <w:r w:rsidR="00D7337F" w:rsidRPr="00E053BE">
        <w:rPr>
          <w:webHidden/>
        </w:rPr>
        <w:t>assessment</w:t>
      </w:r>
      <w:r w:rsidR="00801B72" w:rsidRPr="00E053BE">
        <w:rPr>
          <w:webHidden/>
        </w:rPr>
        <w:t xml:space="preserve"> can benefit from more difficult items</w:t>
      </w:r>
      <w:r w:rsidR="00045C1B" w:rsidRPr="00E053BE">
        <w:rPr>
          <w:webHidden/>
        </w:rPr>
        <w:t xml:space="preserve"> to provide </w:t>
      </w:r>
      <w:r w:rsidR="00950736" w:rsidRPr="00E053BE">
        <w:rPr>
          <w:webHidden/>
        </w:rPr>
        <w:t xml:space="preserve">a </w:t>
      </w:r>
      <w:r w:rsidR="00045C1B" w:rsidRPr="00E053BE">
        <w:rPr>
          <w:webHidden/>
        </w:rPr>
        <w:t>better measure for</w:t>
      </w:r>
      <w:r w:rsidR="00426ACD" w:rsidRPr="00E053BE">
        <w:rPr>
          <w:webHidden/>
        </w:rPr>
        <w:t xml:space="preserve"> the</w:t>
      </w:r>
      <w:r w:rsidR="00045C1B" w:rsidRPr="00E053BE">
        <w:rPr>
          <w:webHidden/>
        </w:rPr>
        <w:t xml:space="preserve"> </w:t>
      </w:r>
      <w:r w:rsidR="00950736" w:rsidRPr="00E053BE">
        <w:rPr>
          <w:webHidden/>
        </w:rPr>
        <w:t>L</w:t>
      </w:r>
      <w:r w:rsidR="00045C1B" w:rsidRPr="00E053BE">
        <w:rPr>
          <w:webHidden/>
        </w:rPr>
        <w:t>evel 3 threshold</w:t>
      </w:r>
      <w:r w:rsidR="00C67577" w:rsidRPr="00E053BE">
        <w:rPr>
          <w:webHidden/>
        </w:rPr>
        <w:t xml:space="preserve"> at all grade</w:t>
      </w:r>
      <w:r w:rsidR="001D07ED" w:rsidRPr="00E053BE">
        <w:rPr>
          <w:webHidden/>
        </w:rPr>
        <w:t xml:space="preserve"> level</w:t>
      </w:r>
      <w:r w:rsidR="00C67577" w:rsidRPr="00E053BE">
        <w:rPr>
          <w:webHidden/>
        </w:rPr>
        <w:t>s and grade spans</w:t>
      </w:r>
      <w:r w:rsidR="00045C1B" w:rsidRPr="00E053BE">
        <w:rPr>
          <w:webHidden/>
        </w:rPr>
        <w:t>.</w:t>
      </w:r>
    </w:p>
    <w:p w14:paraId="3788B2CE" w14:textId="77777777" w:rsidR="009D4F91" w:rsidRPr="00E053BE" w:rsidRDefault="61CCC431" w:rsidP="002E3839">
      <w:pPr>
        <w:pStyle w:val="Heading3"/>
        <w:numPr>
          <w:ilvl w:val="1"/>
          <w:numId w:val="15"/>
        </w:numPr>
        <w:rPr>
          <w:color w:val="auto"/>
        </w:rPr>
      </w:pPr>
      <w:bookmarkStart w:id="1388" w:name="_Toc120784038"/>
      <w:bookmarkStart w:id="1389" w:name="_Toc121381858"/>
      <w:bookmarkStart w:id="1390" w:name="_Toc121842369"/>
      <w:bookmarkStart w:id="1391" w:name="_Toc121896855"/>
      <w:bookmarkStart w:id="1392" w:name="_Development_of_the"/>
      <w:bookmarkStart w:id="1393" w:name="_Scaling_the_Scores"/>
      <w:bookmarkStart w:id="1394" w:name="_Toc193875842"/>
      <w:bookmarkEnd w:id="1388"/>
      <w:bookmarkEnd w:id="1389"/>
      <w:bookmarkEnd w:id="1390"/>
      <w:bookmarkEnd w:id="1391"/>
      <w:bookmarkEnd w:id="1392"/>
      <w:bookmarkEnd w:id="1393"/>
      <w:r w:rsidRPr="00E053BE">
        <w:rPr>
          <w:color w:val="auto"/>
        </w:rPr>
        <w:t>Scaling the Scores</w:t>
      </w:r>
      <w:bookmarkEnd w:id="1394"/>
    </w:p>
    <w:p w14:paraId="1D419842" w14:textId="5AC87D09" w:rsidR="00063403" w:rsidRPr="00E053BE" w:rsidRDefault="00063403" w:rsidP="002E3839">
      <w:bookmarkStart w:id="1395" w:name="_Hlk129345747"/>
      <w:r w:rsidRPr="00E053BE">
        <w:t>The raw scores on each new form were transformed to scale scores on the reference scale using a two-step procedure. First, the number-correct scores (raw scores) were transformed to ability (theta) scores on the reference scale by the inverse test characteristic curve (TCC) procedure described in the next subsection</w:t>
      </w:r>
      <w:r w:rsidRPr="00E053BE">
        <w:fldChar w:fldCharType="begin" w:fldLock="1"/>
      </w:r>
      <w:r w:rsidRPr="00E053BE">
        <w:instrText xml:space="preserve"> REF _Ref23250423 \r \h  \* MERGEFORMAT </w:instrText>
      </w:r>
      <w:r w:rsidRPr="00E053BE">
        <w:fldChar w:fldCharType="end"/>
      </w:r>
      <w:r w:rsidRPr="00E053BE">
        <w:t xml:space="preserve">. Then, these ability (theta) scores were transformed to scale scores through the linear transformation described in subsection </w:t>
      </w:r>
      <w:hyperlink w:anchor="_Transformation_from_Theta_4" w:history="1">
        <w:r w:rsidRPr="00E053BE">
          <w:rPr>
            <w:rStyle w:val="Hyperlink"/>
            <w:i/>
            <w:iCs/>
          </w:rPr>
          <w:t>8.5.2</w:t>
        </w:r>
        <w:r w:rsidRPr="00E053BE">
          <w:rPr>
            <w:rStyle w:val="Hyperlink"/>
            <w:i/>
          </w:rPr>
          <w:t> Transformation from Theta Scores to Scale Scores</w:t>
        </w:r>
      </w:hyperlink>
      <w:r w:rsidRPr="00E053BE">
        <w:t>.</w:t>
      </w:r>
    </w:p>
    <w:bookmarkEnd w:id="1395"/>
    <w:p w14:paraId="43235B9E" w14:textId="09B804B6" w:rsidR="00790CFA" w:rsidRPr="00E053BE" w:rsidRDefault="5D31CB2F" w:rsidP="002E3839">
      <w:r w:rsidRPr="00E053BE">
        <w:t xml:space="preserve">The raw-to-scale-score conversion tables for each grade level or grade span are </w:t>
      </w:r>
      <w:r w:rsidR="6CBE6D4A" w:rsidRPr="00E053BE">
        <w:t xml:space="preserve">included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6CBE6D4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007A7870" w:rsidRPr="00E053BE">
        <w:t xml:space="preserve"> </w:t>
      </w:r>
      <w:r w:rsidR="5FA5F48D" w:rsidRPr="00E053BE">
        <w:t xml:space="preserve">in </w:t>
      </w:r>
      <w:hyperlink w:anchor="_Appendix_8.F:_Raw-to-Scale-Score_2">
        <w:r w:rsidR="5FA5F48D" w:rsidRPr="00E053BE">
          <w:rPr>
            <w:rStyle w:val="Hyperlink"/>
          </w:rPr>
          <w:t>appendix 8.</w:t>
        </w:r>
        <w:r w:rsidR="007904A8" w:rsidRPr="00E053BE">
          <w:rPr>
            <w:rStyle w:val="Hyperlink"/>
          </w:rPr>
          <w:t>F</w:t>
        </w:r>
      </w:hyperlink>
      <w:r w:rsidR="6CBE6D4A" w:rsidRPr="00E053BE">
        <w:t>.</w:t>
      </w:r>
    </w:p>
    <w:p w14:paraId="15D5C10B" w14:textId="77777777" w:rsidR="00CF67F0" w:rsidRPr="00E053BE" w:rsidRDefault="00CF67F0" w:rsidP="002E3839">
      <w:pPr>
        <w:pStyle w:val="Heading4"/>
      </w:pPr>
      <w:bookmarkStart w:id="1396" w:name="_Inverse_Test_Characteristic"/>
      <w:bookmarkStart w:id="1397" w:name="_Toc193875843"/>
      <w:bookmarkEnd w:id="1396"/>
      <w:r w:rsidRPr="00E053BE">
        <w:lastRenderedPageBreak/>
        <w:t>Inverse Test Characteristic Curve Procedure</w:t>
      </w:r>
      <w:bookmarkEnd w:id="1397"/>
    </w:p>
    <w:p w14:paraId="31CA7416" w14:textId="1C0C6963" w:rsidR="00764F1D" w:rsidRPr="00E053BE" w:rsidRDefault="00764F1D" w:rsidP="002E3839">
      <w:bookmarkStart w:id="1398" w:name="_Transformation_from_Theta"/>
      <w:bookmarkStart w:id="1399" w:name="_Transformation_from_Theta_1"/>
      <w:bookmarkStart w:id="1400" w:name="_Transformation_from_Theta_2"/>
      <w:bookmarkStart w:id="1401" w:name="_Transformation_from_Theta_3"/>
      <w:bookmarkStart w:id="1402" w:name="_Hlk129345794"/>
      <w:bookmarkEnd w:id="1398"/>
      <w:bookmarkEnd w:id="1399"/>
      <w:bookmarkEnd w:id="1400"/>
      <w:bookmarkEnd w:id="1401"/>
      <w:r w:rsidRPr="00E053BE">
        <w:t xml:space="preserve">After all the item difficulty estimates are transformed to the reference scale, students’ overall ability estimates can be derived from the input data file that was described in subsection </w:t>
      </w:r>
      <w:hyperlink w:anchor="_Data_Preparation_3" w:history="1">
        <w:r w:rsidR="00EC21E7" w:rsidRPr="00E053BE">
          <w:rPr>
            <w:rStyle w:val="Hyperlink"/>
            <w:i/>
            <w:iCs/>
          </w:rPr>
          <w:t>8.4.2</w:t>
        </w:r>
        <w:r w:rsidRPr="00E053BE">
          <w:rPr>
            <w:rStyle w:val="Hyperlink"/>
            <w:i/>
          </w:rPr>
          <w:t xml:space="preserve"> Data Preparation</w:t>
        </w:r>
      </w:hyperlink>
      <w:r w:rsidRPr="00E053BE">
        <w:rPr>
          <w:iCs/>
        </w:rPr>
        <w:t>,</w:t>
      </w:r>
      <w:r w:rsidRPr="00E053BE">
        <w:rPr>
          <w:i/>
        </w:rPr>
        <w:t xml:space="preserve"> </w:t>
      </w:r>
      <w:r w:rsidRPr="00E053BE">
        <w:t xml:space="preserve">through the IRT </w:t>
      </w:r>
      <w:bookmarkStart w:id="1403" w:name="_Hlk92371595"/>
      <w:r w:rsidRPr="00E053BE">
        <w:t xml:space="preserve">inverse TCC method (Stocking, 1996). This method transforms the sum of the student’s </w:t>
      </w:r>
      <w:bookmarkEnd w:id="1403"/>
      <w:r w:rsidRPr="00E053BE">
        <w:t xml:space="preserve">item scores into an ability estimate. That estimate is the ability value that makes the sum of the expected scores on the items administered to the student equal to the sum of the scores that the student </w:t>
      </w:r>
      <w:proofErr w:type="gramStart"/>
      <w:r w:rsidRPr="00E053BE">
        <w:t>actually received</w:t>
      </w:r>
      <w:proofErr w:type="gramEnd"/>
      <w:r w:rsidRPr="00E053BE">
        <w:t xml:space="preserve"> on those items.</w:t>
      </w:r>
    </w:p>
    <w:p w14:paraId="3ED43587" w14:textId="47374C23" w:rsidR="00764F1D" w:rsidRPr="00E053BE" w:rsidRDefault="00764F1D" w:rsidP="002E3839">
      <w:pPr>
        <w:keepNext/>
      </w:pPr>
      <w:r w:rsidRPr="00E053BE">
        <w:t>The TCC expresses the expected total score on a set of items as a function of the student’s ability, which is shown in equation 8.</w:t>
      </w:r>
      <w:r w:rsidR="00EA14AF" w:rsidRPr="00E053BE">
        <w:t>9</w:t>
      </w:r>
      <w:r w:rsidRPr="00E053BE">
        <w:t>.</w:t>
      </w:r>
      <w:r w:rsidRPr="00E053BE">
        <w:rPr>
          <w:i/>
          <w:iCs/>
        </w:rPr>
        <w:t xml:space="preserve"> Refer to</w:t>
      </w:r>
      <w:r w:rsidRPr="00E053BE">
        <w:rPr>
          <w:i/>
        </w:rPr>
        <w:t xml:space="preserve"> the </w:t>
      </w:r>
      <w:hyperlink w:anchor="_Alternative_Text_for_42" w:history="1">
        <w:r w:rsidRPr="00E053BE">
          <w:rPr>
            <w:rStyle w:val="Hyperlink"/>
            <w:i/>
          </w:rPr>
          <w:t>Alternative Text for Equation 8.</w:t>
        </w:r>
        <w:r w:rsidR="00EA14AF" w:rsidRPr="00E053BE">
          <w:rPr>
            <w:rStyle w:val="Hyperlink"/>
            <w:i/>
          </w:rPr>
          <w:t>9</w:t>
        </w:r>
      </w:hyperlink>
      <w:r w:rsidRPr="00E053BE">
        <w:rPr>
          <w:i/>
        </w:rPr>
        <w:t xml:space="preserve"> for a description of this equation.</w:t>
      </w:r>
    </w:p>
    <w:bookmarkStart w:id="1404" w:name="_MON_1750850922"/>
    <w:bookmarkEnd w:id="1404"/>
    <w:p w14:paraId="6E164518" w14:textId="29F9B1F4" w:rsidR="00764F1D" w:rsidRPr="00E053BE" w:rsidRDefault="00FB00CB" w:rsidP="002E3839">
      <w:pPr>
        <w:pStyle w:val="NormalIndent2"/>
      </w:pPr>
      <w:r w:rsidRPr="00E053BE">
        <w:rPr>
          <w:noProof/>
        </w:rPr>
        <w:object w:dxaOrig="2730" w:dyaOrig="850" w14:anchorId="4F6C81E4">
          <v:shape id="_x0000_i1036" type="#_x0000_t75" alt="Equation 8.9; a link to the long description for this equation is found in the preceding paragraph." style="width:136.5pt;height:42.75pt" o:ole="">
            <v:imagedata r:id="rId54" o:title=""/>
          </v:shape>
          <o:OLEObject Type="Embed" ProgID="Word.Document.12" ShapeID="_x0000_i1036" DrawAspect="Content" ObjectID="_1812437992" r:id="rId55">
            <o:FieldCodes>\s</o:FieldCodes>
          </o:OLEObject>
        </w:object>
      </w:r>
      <w:r w:rsidR="00764F1D" w:rsidRPr="00E053BE">
        <w:tab/>
        <w:t>(8.</w:t>
      </w:r>
      <w:r w:rsidR="00EA14AF" w:rsidRPr="00E053BE">
        <w:t>9</w:t>
      </w:r>
      <w:r w:rsidR="00764F1D" w:rsidRPr="00E053BE">
        <w:t>)</w:t>
      </w:r>
      <w:bookmarkStart w:id="1405" w:name="EQ8_9"/>
      <w:bookmarkEnd w:id="1405"/>
    </w:p>
    <w:p w14:paraId="6765ADBE" w14:textId="77777777" w:rsidR="00764F1D" w:rsidRPr="00E053BE" w:rsidRDefault="00764F1D" w:rsidP="002E3839">
      <w:pPr>
        <w:keepNext/>
        <w:spacing w:after="60"/>
        <w:ind w:left="1166" w:hanging="806"/>
      </w:pPr>
      <w:proofErr w:type="gramStart"/>
      <w:r w:rsidRPr="00E053BE">
        <w:t>where</w:t>
      </w:r>
      <w:proofErr w:type="gramEnd"/>
      <w:r w:rsidRPr="00E053BE">
        <w:t>,</w:t>
      </w:r>
    </w:p>
    <w:p w14:paraId="42C72DF6" w14:textId="77777777" w:rsidR="00764F1D" w:rsidRPr="00E053BE" w:rsidRDefault="00764F1D" w:rsidP="002E3839">
      <w:pPr>
        <w:pStyle w:val="equation"/>
      </w:pPr>
      <w:r w:rsidRPr="00E053BE">
        <w:rPr>
          <w:rFonts w:ascii="Times New Roman" w:hAnsi="Times New Roman" w:cs="Times New Roman"/>
          <w:i/>
          <w:iCs/>
          <w:sz w:val="28"/>
          <w:szCs w:val="28"/>
        </w:rPr>
        <w:t>i</w:t>
      </w:r>
      <w:r w:rsidRPr="00E053BE">
        <w:t xml:space="preserve"> </w:t>
      </w:r>
      <w:proofErr w:type="gramStart"/>
      <w:r w:rsidRPr="00E053BE">
        <w:t>indexes</w:t>
      </w:r>
      <w:proofErr w:type="gramEnd"/>
      <w:r w:rsidRPr="00E053BE">
        <w:t xml:space="preserve"> items,</w:t>
      </w:r>
    </w:p>
    <w:p w14:paraId="6E3B0B55" w14:textId="77777777" w:rsidR="00764F1D" w:rsidRPr="00E053BE" w:rsidRDefault="00764F1D" w:rsidP="002E3839">
      <w:pPr>
        <w:pStyle w:val="equation"/>
      </w:pPr>
      <w:r w:rsidRPr="00E053BE">
        <w:rPr>
          <w:rFonts w:ascii="Times New Roman" w:hAnsi="Times New Roman" w:cs="Times New Roman"/>
          <w:i/>
          <w:iCs/>
          <w:sz w:val="28"/>
          <w:szCs w:val="28"/>
        </w:rPr>
        <w:t>j</w:t>
      </w:r>
      <w:r w:rsidRPr="00E053BE">
        <w:t xml:space="preserve"> indexes students,</w:t>
      </w:r>
    </w:p>
    <w:p w14:paraId="6A2EBB54" w14:textId="77777777" w:rsidR="00764F1D" w:rsidRPr="00E053BE" w:rsidRDefault="00764F1D" w:rsidP="002E3839">
      <w:pPr>
        <w:pStyle w:val="equation"/>
      </w:pPr>
      <w:r w:rsidRPr="00E053BE">
        <w:rPr>
          <w:rFonts w:ascii="Times New Roman" w:hAnsi="Times New Roman" w:cs="Times New Roman"/>
          <w:i/>
          <w:sz w:val="28"/>
          <w:szCs w:val="28"/>
        </w:rPr>
        <w:t>I</w:t>
      </w:r>
      <w:r w:rsidRPr="00E053BE">
        <w:t xml:space="preserve"> </w:t>
      </w:r>
      <w:proofErr w:type="gramStart"/>
      <w:r w:rsidRPr="00E053BE">
        <w:t>is</w:t>
      </w:r>
      <w:proofErr w:type="gramEnd"/>
      <w:r w:rsidRPr="00E053BE">
        <w:t xml:space="preserve"> the total number of items in the assessment,</w:t>
      </w:r>
    </w:p>
    <w:p w14:paraId="1DD584AC" w14:textId="77777777" w:rsidR="00764F1D" w:rsidRPr="00E053BE" w:rsidRDefault="00764F1D" w:rsidP="002E3839">
      <w:pPr>
        <w:pStyle w:val="equation"/>
      </w:pP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t xml:space="preserve"> is the maximum possible score for item </w:t>
      </w:r>
      <w:r w:rsidRPr="00E053BE">
        <w:rPr>
          <w:rFonts w:ascii="Times New Roman" w:hAnsi="Times New Roman" w:cs="Times New Roman"/>
          <w:i/>
          <w:iCs/>
          <w:sz w:val="28"/>
          <w:szCs w:val="28"/>
        </w:rPr>
        <w:t>i</w:t>
      </w:r>
      <w:r w:rsidRPr="00E053BE">
        <w:t>,</w:t>
      </w:r>
    </w:p>
    <w:p w14:paraId="234F7754" w14:textId="77777777" w:rsidR="00764F1D" w:rsidRPr="00E053BE" w:rsidRDefault="00764F1D" w:rsidP="002E3839">
      <w:pPr>
        <w:pStyle w:val="equation"/>
      </w:pPr>
      <w:r w:rsidRPr="00E053BE">
        <w:rPr>
          <w:rFonts w:ascii="Times New Roman" w:hAnsi="Times New Roman" w:cs="Times New Roman"/>
          <w:i/>
          <w:sz w:val="28"/>
          <w:szCs w:val="28"/>
        </w:rPr>
        <w:t>h</w:t>
      </w:r>
      <w:r w:rsidRPr="00E053BE">
        <w:t xml:space="preserve"> indexes the value for each score category for item </w:t>
      </w:r>
      <w:r w:rsidRPr="00E053BE">
        <w:rPr>
          <w:rFonts w:ascii="Times New Roman" w:hAnsi="Times New Roman" w:cs="Times New Roman"/>
          <w:i/>
          <w:iCs/>
          <w:sz w:val="28"/>
          <w:szCs w:val="28"/>
        </w:rPr>
        <w:t>i</w:t>
      </w:r>
      <w:r w:rsidRPr="00E053BE">
        <w:t>,</w:t>
      </w:r>
    </w:p>
    <w:bookmarkStart w:id="1406" w:name="_MON_1804054392"/>
    <w:bookmarkEnd w:id="1406"/>
    <w:p w14:paraId="3AA197E0" w14:textId="24826B43" w:rsidR="00764F1D" w:rsidRPr="00E053BE" w:rsidRDefault="00FB00CB" w:rsidP="002E3839">
      <w:pPr>
        <w:pStyle w:val="equation"/>
      </w:pPr>
      <w:r w:rsidRPr="00E053BE">
        <w:rPr>
          <w:noProof/>
          <w:position w:val="-6"/>
        </w:rPr>
        <w:object w:dxaOrig="774" w:dyaOrig="332" w14:anchorId="10BFF6F3">
          <v:shape id="_x0000_i1037" type="#_x0000_t75" alt="p sub ih of theta-hat sub j" style="width:39pt;height:16.5pt" o:ole="">
            <v:imagedata r:id="rId56" o:title=""/>
          </v:shape>
          <o:OLEObject Type="Embed" ProgID="Word.Document.12" ShapeID="_x0000_i1037" DrawAspect="Content" ObjectID="_1812437993" r:id="rId57">
            <o:FieldCodes>\s</o:FieldCodes>
          </o:OLEObject>
        </w:object>
      </w:r>
      <w:r w:rsidR="00764F1D" w:rsidRPr="00E053BE">
        <w:rPr>
          <w:i/>
        </w:rPr>
        <w:t xml:space="preserve"> </w:t>
      </w:r>
      <w:r w:rsidR="00764F1D" w:rsidRPr="00E053BE">
        <w:t xml:space="preserve">is the probability of </w:t>
      </w:r>
      <w:proofErr w:type="gramStart"/>
      <w:r w:rsidR="00764F1D" w:rsidRPr="00E053BE">
        <w:t>examinee</w:t>
      </w:r>
      <w:proofErr w:type="gramEnd"/>
      <w:r w:rsidR="00764F1D" w:rsidRPr="00E053BE">
        <w:t xml:space="preserve"> with ability </w:t>
      </w:r>
      <w:bookmarkStart w:id="1407" w:name="_MON_1804054399"/>
      <w:bookmarkEnd w:id="1407"/>
      <w:r w:rsidR="00507BF8" w:rsidRPr="00E053BE">
        <w:rPr>
          <w:noProof/>
          <w:position w:val="-6"/>
        </w:rPr>
        <w:object w:dxaOrig="201" w:dyaOrig="342" w14:anchorId="2F718A11">
          <v:shape id="_x0000_i1038" type="#_x0000_t75" alt="theta-hat sub j" style="width:9.75pt;height:17.25pt" o:ole="">
            <v:imagedata r:id="rId58" o:title=""/>
          </v:shape>
          <o:OLEObject Type="Embed" ProgID="Word.Document.12" ShapeID="_x0000_i1038" DrawAspect="Content" ObjectID="_1812437994" r:id="rId59">
            <o:FieldCodes>\s</o:FieldCodes>
          </o:OLEObject>
        </w:object>
      </w:r>
      <w:r w:rsidR="00764F1D" w:rsidRPr="00E053BE">
        <w:t xml:space="preserve"> obtaining score </w:t>
      </w:r>
      <w:r w:rsidR="00764F1D" w:rsidRPr="00E053BE">
        <w:rPr>
          <w:rFonts w:ascii="Times New Roman" w:hAnsi="Times New Roman" w:cs="Times New Roman"/>
          <w:i/>
          <w:iCs/>
          <w:sz w:val="28"/>
          <w:szCs w:val="28"/>
        </w:rPr>
        <w:t>h</w:t>
      </w:r>
      <w:r w:rsidR="00764F1D" w:rsidRPr="00E053BE">
        <w:t xml:space="preserve"> on item</w:t>
      </w:r>
      <w:r w:rsidR="00764F1D" w:rsidRPr="00E053BE">
        <w:rPr>
          <w:i/>
        </w:rPr>
        <w:t xml:space="preserve"> </w:t>
      </w:r>
      <w:r w:rsidR="00764F1D" w:rsidRPr="00E053BE">
        <w:rPr>
          <w:rFonts w:ascii="Times New Roman" w:hAnsi="Times New Roman" w:cs="Times New Roman"/>
          <w:i/>
          <w:sz w:val="28"/>
          <w:szCs w:val="28"/>
        </w:rPr>
        <w:t>i</w:t>
      </w:r>
      <w:r w:rsidR="00764F1D" w:rsidRPr="00E053BE">
        <w:rPr>
          <w:i/>
        </w:rPr>
        <w:t xml:space="preserve"> </w:t>
      </w:r>
      <w:r w:rsidR="00764F1D" w:rsidRPr="00E053BE">
        <w:t>in equation 8.7, and</w:t>
      </w:r>
    </w:p>
    <w:p w14:paraId="644C355A" w14:textId="77777777" w:rsidR="00764F1D" w:rsidRPr="00E053BE" w:rsidRDefault="00764F1D" w:rsidP="002E3839">
      <w:pPr>
        <w:pStyle w:val="equation"/>
      </w:pPr>
      <w:r w:rsidRPr="00E053BE">
        <w:rPr>
          <w:rFonts w:ascii="Times New Roman" w:hAnsi="Times New Roman" w:cs="Times New Roman"/>
          <w:i/>
          <w:sz w:val="28"/>
          <w:szCs w:val="28"/>
        </w:rPr>
        <w:t>ξ(θ)</w:t>
      </w:r>
      <w:r w:rsidRPr="00E053BE">
        <w:t xml:space="preserve"> is the corresponding expected total score.</w:t>
      </w:r>
    </w:p>
    <w:p w14:paraId="0E5E2804" w14:textId="113D0E50" w:rsidR="00CF67F0" w:rsidRPr="00E053BE" w:rsidRDefault="00CF67F0" w:rsidP="002E3839">
      <w:pPr>
        <w:pStyle w:val="Heading4"/>
      </w:pPr>
      <w:bookmarkStart w:id="1408" w:name="_Transformation_from_Theta_4"/>
      <w:bookmarkStart w:id="1409" w:name="_Toc193875844"/>
      <w:bookmarkEnd w:id="1402"/>
      <w:bookmarkEnd w:id="1408"/>
      <w:r w:rsidRPr="00E053BE">
        <w:t>Transformation from Theta Scores to Scale Scores</w:t>
      </w:r>
      <w:bookmarkEnd w:id="1409"/>
    </w:p>
    <w:p w14:paraId="4B283F17" w14:textId="523A8FFE" w:rsidR="00764F1D" w:rsidRPr="00E053BE" w:rsidRDefault="00764F1D" w:rsidP="002E3839">
      <w:bookmarkStart w:id="1410" w:name="_Hlk129345842"/>
      <w:bookmarkStart w:id="1411" w:name="_Ref122534364"/>
      <w:bookmarkStart w:id="1412" w:name="_Ref139456995"/>
      <w:r w:rsidRPr="00E053BE">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Pr="00E053BE">
        <w:rPr>
          <w:rFonts w:eastAsia="Arial"/>
          <w:color w:val="000000" w:themeColor="text1"/>
        </w:rPr>
        <w:t>There were two threshold theta values (for Level 2 and Level 3) for each grade level or grade span.</w:t>
      </w:r>
      <w:r w:rsidRPr="00E053BE">
        <w:rPr>
          <w:b/>
          <w:bCs/>
        </w:rPr>
        <w:t xml:space="preserve"> </w:t>
      </w:r>
      <w:r w:rsidRPr="00E053BE">
        <w:rPr>
          <w:rFonts w:eastAsia="Arial"/>
          <w:color w:val="000000" w:themeColor="text1"/>
        </w:rPr>
        <w:t xml:space="preserve">The scaling transformation was the linear transformation that transformed the Level 2 threshold to scale score 44 and the Level 3 threshold to scale score 60 (refer to equations 8.10, 8.11, and 8.12). </w:t>
      </w:r>
      <w:r w:rsidRPr="00E053BE">
        <w:rPr>
          <w:i/>
          <w:iCs/>
        </w:rPr>
        <w:t xml:space="preserve">Refer to the </w:t>
      </w:r>
      <w:hyperlink w:anchor="_Alternative_Text_for_43">
        <w:r w:rsidRPr="00E053BE">
          <w:rPr>
            <w:rStyle w:val="Hyperlink"/>
            <w:i/>
            <w:iCs/>
          </w:rPr>
          <w:t>Alternative Text for Equation 8.1</w:t>
        </w:r>
        <w:r w:rsidR="00E703E1" w:rsidRPr="00E053BE">
          <w:rPr>
            <w:rStyle w:val="Hyperlink"/>
            <w:i/>
            <w:iCs/>
          </w:rPr>
          <w:t>0</w:t>
        </w:r>
      </w:hyperlink>
      <w:r w:rsidRPr="00E053BE">
        <w:rPr>
          <w:i/>
          <w:iCs/>
        </w:rPr>
        <w:t xml:space="preserve"> for a description of this equation.</w:t>
      </w:r>
    </w:p>
    <w:bookmarkStart w:id="1413" w:name="_MON_1749558723"/>
    <w:bookmarkEnd w:id="1413"/>
    <w:p w14:paraId="62092860" w14:textId="405B4D57" w:rsidR="00764F1D" w:rsidRPr="00E053BE" w:rsidRDefault="00FA2A9E" w:rsidP="002E3839">
      <w:pPr>
        <w:pStyle w:val="NormalIndent2"/>
      </w:pPr>
      <w:r w:rsidRPr="00E053BE">
        <w:rPr>
          <w:noProof/>
          <w:position w:val="-6"/>
        </w:rPr>
        <w:object w:dxaOrig="1970" w:dyaOrig="333" w14:anchorId="42B07A4C">
          <v:shape id="_x0000_i1039" type="#_x0000_t75" alt="Equation 8.10; a link to the long description for this equation is found in the preceding paragraph." style="width:98.25pt;height:16.5pt" o:ole="">
            <v:imagedata r:id="rId60" o:title=""/>
          </v:shape>
          <o:OLEObject Type="Embed" ProgID="Word.Document.12" ShapeID="_x0000_i1039" DrawAspect="Content" ObjectID="_1812437995" r:id="rId61">
            <o:FieldCodes>\s</o:FieldCodes>
          </o:OLEObject>
        </w:object>
      </w:r>
      <w:r w:rsidR="00764F1D" w:rsidRPr="00E053BE">
        <w:tab/>
        <w:t>(8.1</w:t>
      </w:r>
      <w:r w:rsidR="00E703E1" w:rsidRPr="00E053BE">
        <w:t>0</w:t>
      </w:r>
      <w:r w:rsidR="00764F1D" w:rsidRPr="00E053BE">
        <w:t>)</w:t>
      </w:r>
      <w:bookmarkStart w:id="1414" w:name="EQ8_10"/>
      <w:bookmarkEnd w:id="1414"/>
    </w:p>
    <w:p w14:paraId="145ECE9C" w14:textId="77777777" w:rsidR="00764F1D" w:rsidRPr="00E053BE" w:rsidRDefault="00764F1D" w:rsidP="002E3839">
      <w:pPr>
        <w:pStyle w:val="NormalIndent2"/>
        <w:keepNext/>
        <w:spacing w:after="60"/>
        <w:ind w:left="1166" w:hanging="806"/>
      </w:pPr>
      <w:proofErr w:type="gramStart"/>
      <w:r w:rsidRPr="00E053BE">
        <w:t>where</w:t>
      </w:r>
      <w:proofErr w:type="gramEnd"/>
      <w:r w:rsidRPr="00E053BE">
        <w:t>,</w:t>
      </w:r>
    </w:p>
    <w:p w14:paraId="1428E116" w14:textId="083D415A" w:rsidR="00764F1D" w:rsidRPr="00E053BE" w:rsidRDefault="00590786" w:rsidP="002E3839">
      <w:pPr>
        <w:pStyle w:val="equation"/>
        <w:spacing w:after="120"/>
      </w:pPr>
      <w:r w:rsidRPr="00E053BE">
        <w:rPr>
          <w:rFonts w:ascii="Times New Roman" w:hAnsi="Times New Roman" w:cs="Times New Roman"/>
          <w:i/>
          <w:sz w:val="28"/>
          <w:szCs w:val="28"/>
        </w:rPr>
        <w:t>SS</w:t>
      </w:r>
      <w:r w:rsidRPr="00E053BE">
        <w:rPr>
          <w:rFonts w:ascii="Times New Roman" w:hAnsi="Times New Roman" w:cs="Times New Roman"/>
          <w:i/>
          <w:sz w:val="28"/>
          <w:szCs w:val="28"/>
          <w:vertAlign w:val="subscript"/>
        </w:rPr>
        <w:t>j</w:t>
      </w:r>
      <w:r w:rsidRPr="00E053BE">
        <w:t xml:space="preserve"> </w:t>
      </w:r>
      <w:r w:rsidR="00764F1D" w:rsidRPr="00E053BE">
        <w:t xml:space="preserve">denotes the scale score for student </w:t>
      </w:r>
      <w:r w:rsidR="00764F1D" w:rsidRPr="00E053BE">
        <w:rPr>
          <w:rFonts w:ascii="Times New Roman" w:hAnsi="Times New Roman" w:cs="Times New Roman"/>
          <w:i/>
          <w:iCs/>
          <w:sz w:val="28"/>
          <w:szCs w:val="28"/>
        </w:rPr>
        <w:t>j</w:t>
      </w:r>
      <w:r w:rsidR="00764F1D" w:rsidRPr="00E053BE">
        <w:t>,</w:t>
      </w:r>
    </w:p>
    <w:bookmarkStart w:id="1415" w:name="_1749558747"/>
    <w:bookmarkStart w:id="1416" w:name="_1750851034"/>
    <w:bookmarkStart w:id="1417" w:name="_1779541493"/>
    <w:bookmarkStart w:id="1418" w:name="_1780750829"/>
    <w:bookmarkEnd w:id="1415"/>
    <w:bookmarkEnd w:id="1416"/>
    <w:bookmarkEnd w:id="1417"/>
    <w:bookmarkEnd w:id="1418"/>
    <w:bookmarkStart w:id="1419" w:name="_MON_1804054432"/>
    <w:bookmarkEnd w:id="1419"/>
    <w:p w14:paraId="7F4FB51F" w14:textId="681938C2" w:rsidR="00764F1D" w:rsidRPr="00E053BE" w:rsidRDefault="00812D62" w:rsidP="002E3839">
      <w:pPr>
        <w:pStyle w:val="equation"/>
        <w:spacing w:after="120"/>
      </w:pPr>
      <w:r w:rsidRPr="00E053BE">
        <w:rPr>
          <w:noProof/>
          <w:position w:val="-6"/>
        </w:rPr>
        <w:object w:dxaOrig="228" w:dyaOrig="329" w14:anchorId="373D503A">
          <v:shape id="_x0000_i1040" type="#_x0000_t75" alt="theta-hat sub j" style="width:11.25pt;height:16.5pt" o:ole="">
            <v:imagedata r:id="rId62" o:title=""/>
          </v:shape>
          <o:OLEObject Type="Embed" ProgID="Word.Document.12" ShapeID="_x0000_i1040" DrawAspect="Content" ObjectID="_1812437996" r:id="rId63">
            <o:FieldCodes>\s</o:FieldCodes>
          </o:OLEObject>
        </w:object>
      </w:r>
      <w:r w:rsidR="00764F1D" w:rsidRPr="00E053BE">
        <w:t xml:space="preserve"> represents student ability estimate for student </w:t>
      </w:r>
      <w:r w:rsidR="00764F1D" w:rsidRPr="00E053BE">
        <w:rPr>
          <w:rFonts w:ascii="Times New Roman" w:hAnsi="Times New Roman" w:cs="Times New Roman"/>
          <w:i/>
          <w:iCs/>
          <w:sz w:val="28"/>
          <w:szCs w:val="28"/>
        </w:rPr>
        <w:t>j</w:t>
      </w:r>
      <w:r w:rsidR="00764F1D" w:rsidRPr="00E053BE">
        <w:t>,</w:t>
      </w:r>
    </w:p>
    <w:p w14:paraId="2FE465F1" w14:textId="77777777" w:rsidR="00764F1D" w:rsidRPr="00E053BE" w:rsidRDefault="00764F1D" w:rsidP="002E3839">
      <w:pPr>
        <w:pStyle w:val="equation"/>
      </w:pPr>
      <w:r w:rsidRPr="00E053BE">
        <w:rPr>
          <w:rFonts w:ascii="Times New Roman" w:hAnsi="Times New Roman" w:cs="Times New Roman"/>
          <w:i/>
          <w:sz w:val="28"/>
          <w:szCs w:val="28"/>
        </w:rPr>
        <w:t>A</w:t>
      </w:r>
      <w:r w:rsidRPr="00E053BE">
        <w:t xml:space="preserve"> is the slope parameter (scaling factor) needed to transform theta to the scale score metric, and</w:t>
      </w:r>
    </w:p>
    <w:p w14:paraId="682795CE" w14:textId="77777777" w:rsidR="00764F1D" w:rsidRPr="00E053BE" w:rsidRDefault="00764F1D" w:rsidP="002E3839">
      <w:pPr>
        <w:pStyle w:val="equation"/>
        <w:spacing w:after="120"/>
      </w:pPr>
      <w:r w:rsidRPr="00E053BE">
        <w:rPr>
          <w:rFonts w:ascii="Times New Roman" w:hAnsi="Times New Roman" w:cs="Times New Roman"/>
          <w:i/>
          <w:sz w:val="28"/>
          <w:szCs w:val="28"/>
        </w:rPr>
        <w:t>B</w:t>
      </w:r>
      <w:r w:rsidRPr="00E053BE">
        <w:t xml:space="preserve"> is the intercept parameter needed to transform theta to the scale score metric.</w:t>
      </w:r>
    </w:p>
    <w:p w14:paraId="51AAF612" w14:textId="77777777" w:rsidR="00764F1D" w:rsidRPr="00E053BE" w:rsidRDefault="00764F1D" w:rsidP="002E3839">
      <w:pPr>
        <w:rPr>
          <w:color w:val="000000" w:themeColor="text1"/>
        </w:rPr>
      </w:pPr>
      <w:r w:rsidRPr="00E053BE">
        <w:rPr>
          <w:color w:val="000000" w:themeColor="text1"/>
        </w:rPr>
        <w:lastRenderedPageBreak/>
        <w:t xml:space="preserve">The slope and intercept parameters are derived by mapping the equated Level 2 and Level 3 threshold scores from the standard setting to the prespecified scale score threshold scores. </w:t>
      </w:r>
    </w:p>
    <w:p w14:paraId="26AF0282" w14:textId="501AF8C4" w:rsidR="00764F1D" w:rsidRPr="00E053BE" w:rsidRDefault="00764F1D" w:rsidP="002E3839">
      <w:pPr>
        <w:rPr>
          <w:color w:val="000000" w:themeColor="text1"/>
        </w:rPr>
      </w:pPr>
      <w:r w:rsidRPr="00E053BE">
        <w:rPr>
          <w:color w:val="000000" w:themeColor="text1"/>
        </w:rPr>
        <w:t>Specifically, if the IRT calibration is used, the slope and intercept in equation 8.1</w:t>
      </w:r>
      <w:r w:rsidR="00F510B0" w:rsidRPr="00E053BE">
        <w:rPr>
          <w:color w:val="000000" w:themeColor="text1"/>
        </w:rPr>
        <w:t>0</w:t>
      </w:r>
      <w:r w:rsidRPr="00E053BE">
        <w:rPr>
          <w:color w:val="000000" w:themeColor="text1"/>
        </w:rPr>
        <w:t xml:space="preserve"> are derived using the threshold scores from standard setting approved by the SBE (</w:t>
      </w:r>
      <w:bookmarkStart w:id="1420" w:name="_1750851106"/>
      <w:bookmarkStart w:id="1421" w:name="_1751111723"/>
      <w:bookmarkStart w:id="1422" w:name="_1779541494"/>
      <w:bookmarkEnd w:id="1420"/>
      <w:bookmarkEnd w:id="1421"/>
      <w:bookmarkEnd w:id="1422"/>
      <w:bookmarkStart w:id="1423" w:name="_MON_1804054443"/>
      <w:bookmarkEnd w:id="1423"/>
      <w:r w:rsidR="00B226C8" w:rsidRPr="00E053BE">
        <w:rPr>
          <w:noProof/>
          <w:position w:val="-6"/>
        </w:rPr>
        <w:object w:dxaOrig="675" w:dyaOrig="309" w14:anchorId="463B9E81">
          <v:shape id="_x0000_i1041" type="#_x0000_t75" alt="theta-hat level 3" style="width:33.75pt;height:15.75pt" o:ole="">
            <v:imagedata r:id="rId64" o:title=""/>
          </v:shape>
          <o:OLEObject Type="Embed" ProgID="Word.Document.12" ShapeID="_x0000_i1041" DrawAspect="Content" ObjectID="_1812437997" r:id="rId65">
            <o:FieldCodes>\s</o:FieldCodes>
          </o:OLEObject>
        </w:object>
      </w:r>
      <w:r w:rsidRPr="00E053BE">
        <w:t xml:space="preserve"> and </w:t>
      </w:r>
      <w:bookmarkStart w:id="1424" w:name="_1750851125"/>
      <w:bookmarkStart w:id="1425" w:name="_1751111732"/>
      <w:bookmarkEnd w:id="1424"/>
      <w:bookmarkEnd w:id="1425"/>
      <w:bookmarkStart w:id="1426" w:name="_MON_1752042886"/>
      <w:bookmarkEnd w:id="1426"/>
      <w:r w:rsidR="00B226C8" w:rsidRPr="00E053BE">
        <w:rPr>
          <w:noProof/>
          <w:position w:val="-6"/>
        </w:rPr>
        <w:object w:dxaOrig="735" w:dyaOrig="309" w14:anchorId="783CA81B">
          <v:shape id="_x0000_i1042" type="#_x0000_t75" alt="theta-hat level 3" style="width:36.75pt;height:15.75pt" o:ole="">
            <v:imagedata r:id="rId66" o:title=""/>
          </v:shape>
          <o:OLEObject Type="Embed" ProgID="Word.Document.12" ShapeID="_x0000_i1042" DrawAspect="Content" ObjectID="_1812437998" r:id="rId67">
            <o:FieldCodes>\s</o:FieldCodes>
          </o:OLEObject>
        </w:object>
      </w:r>
      <w:r w:rsidRPr="00E053BE">
        <w:rPr>
          <w:color w:val="000000" w:themeColor="text1"/>
        </w:rPr>
        <w:t xml:space="preserve"> in equations 8.1</w:t>
      </w:r>
      <w:r w:rsidR="00907756" w:rsidRPr="00E053BE">
        <w:rPr>
          <w:color w:val="000000" w:themeColor="text1"/>
        </w:rPr>
        <w:t>1</w:t>
      </w:r>
      <w:r w:rsidRPr="00E053BE">
        <w:rPr>
          <w:color w:val="000000" w:themeColor="text1"/>
        </w:rPr>
        <w:t xml:space="preserve"> and 8.1</w:t>
      </w:r>
      <w:r w:rsidR="00907756" w:rsidRPr="00E053BE">
        <w:rPr>
          <w:color w:val="000000" w:themeColor="text1"/>
        </w:rPr>
        <w:t>2</w:t>
      </w:r>
      <w:r w:rsidRPr="00E053BE">
        <w:rPr>
          <w:color w:val="000000" w:themeColor="text1"/>
        </w:rPr>
        <w:t>) and the desired threshold scale scores (two-digit scale score) (</w:t>
      </w:r>
      <w:bookmarkStart w:id="1427" w:name="_MON_1749549316"/>
      <w:bookmarkEnd w:id="1427"/>
      <w:r w:rsidR="00FA2A9E" w:rsidRPr="00E053BE">
        <w:rPr>
          <w:noProof/>
          <w:color w:val="000000" w:themeColor="text1"/>
          <w:position w:val="-6"/>
        </w:rPr>
        <w:object w:dxaOrig="838" w:dyaOrig="305" w14:anchorId="4A0A0D91">
          <v:shape id="_x0000_i1043" type="#_x0000_t75" alt="SS sub level 3" style="width:42pt;height:15pt" o:ole="">
            <v:imagedata r:id="rId68" o:title=""/>
          </v:shape>
          <o:OLEObject Type="Embed" ProgID="Word.Document.12" ShapeID="_x0000_i1043" DrawAspect="Content" ObjectID="_1812437999" r:id="rId69">
            <o:FieldCodes>\s</o:FieldCodes>
          </o:OLEObject>
        </w:object>
      </w:r>
      <w:r w:rsidRPr="00E053BE">
        <w:rPr>
          <w:color w:val="000000" w:themeColor="text1"/>
        </w:rPr>
        <w:t xml:space="preserve"> and </w:t>
      </w:r>
      <w:bookmarkStart w:id="1428" w:name="_MON_1749549496"/>
      <w:bookmarkEnd w:id="1428"/>
      <w:r w:rsidR="00B226C8" w:rsidRPr="00E053BE">
        <w:rPr>
          <w:noProof/>
          <w:color w:val="000000" w:themeColor="text1"/>
          <w:position w:val="-6"/>
        </w:rPr>
        <w:object w:dxaOrig="838" w:dyaOrig="309" w14:anchorId="7EB753F5">
          <v:shape id="_x0000_i1044" type="#_x0000_t75" alt="SS sub level 2" style="width:42pt;height:15.75pt" o:ole="">
            <v:imagedata r:id="rId70" o:title=""/>
          </v:shape>
          <o:OLEObject Type="Embed" ProgID="Word.Document.12" ShapeID="_x0000_i1044" DrawAspect="Content" ObjectID="_1812438000" r:id="rId71">
            <o:FieldCodes>\s</o:FieldCodes>
          </o:OLEObject>
        </w:object>
      </w:r>
      <w:r w:rsidRPr="00E053BE">
        <w:rPr>
          <w:color w:val="000000" w:themeColor="text1"/>
        </w:rPr>
        <w:t xml:space="preserve"> in equations 8.1</w:t>
      </w:r>
      <w:r w:rsidR="00907756" w:rsidRPr="00E053BE">
        <w:rPr>
          <w:color w:val="000000" w:themeColor="text1"/>
        </w:rPr>
        <w:t>1</w:t>
      </w:r>
      <w:r w:rsidRPr="00E053BE">
        <w:rPr>
          <w:color w:val="000000" w:themeColor="text1"/>
        </w:rPr>
        <w:t xml:space="preserve"> and 8.1</w:t>
      </w:r>
      <w:r w:rsidR="00907756" w:rsidRPr="00E053BE">
        <w:rPr>
          <w:color w:val="000000" w:themeColor="text1"/>
        </w:rPr>
        <w:t>2</w:t>
      </w:r>
      <w:r w:rsidRPr="00E053BE">
        <w:rPr>
          <w:color w:val="000000" w:themeColor="text1"/>
        </w:rPr>
        <w:t xml:space="preserve">) using the following two formulas: </w:t>
      </w:r>
    </w:p>
    <w:p w14:paraId="22FFF345" w14:textId="3A9E3138" w:rsidR="00764F1D" w:rsidRPr="00E053BE" w:rsidRDefault="00764F1D" w:rsidP="002E3839">
      <w:r w:rsidRPr="00E053BE">
        <w:rPr>
          <w:i/>
          <w:iCs/>
        </w:rPr>
        <w:t>Refer to</w:t>
      </w:r>
      <w:r w:rsidRPr="00E053BE">
        <w:rPr>
          <w:i/>
        </w:rPr>
        <w:t xml:space="preserve"> the </w:t>
      </w:r>
      <w:hyperlink w:anchor="_Alternative_Text_for_54" w:history="1">
        <w:r w:rsidRPr="00E053BE">
          <w:rPr>
            <w:rStyle w:val="Hyperlink"/>
            <w:i/>
          </w:rPr>
          <w:t>Alternative Text for Equation 8.1</w:t>
        </w:r>
        <w:r w:rsidR="00907756" w:rsidRPr="00E053BE">
          <w:rPr>
            <w:rStyle w:val="Hyperlink"/>
            <w:i/>
          </w:rPr>
          <w:t>1</w:t>
        </w:r>
      </w:hyperlink>
      <w:r w:rsidRPr="00E053BE">
        <w:rPr>
          <w:i/>
        </w:rPr>
        <w:t xml:space="preserve"> for a description of this equation.</w:t>
      </w:r>
    </w:p>
    <w:bookmarkStart w:id="1429" w:name="_MON_1751894792"/>
    <w:bookmarkEnd w:id="1429"/>
    <w:p w14:paraId="502460D4" w14:textId="7D355D85" w:rsidR="00764F1D" w:rsidRPr="00E053BE" w:rsidRDefault="00B226C8" w:rsidP="002E3839">
      <w:pPr>
        <w:pStyle w:val="NormalIndent2"/>
      </w:pPr>
      <w:r w:rsidRPr="00E053BE">
        <w:rPr>
          <w:noProof/>
        </w:rPr>
        <w:object w:dxaOrig="2395" w:dyaOrig="611" w14:anchorId="5A1CC780">
          <v:shape id="_x0000_i1045" type="#_x0000_t75" alt="Equation 8.11; a link to the long description for this equation is found in the preceding paragraph." style="width:120pt;height:30.75pt" o:ole="">
            <v:imagedata r:id="rId72" o:title=""/>
          </v:shape>
          <o:OLEObject Type="Embed" ProgID="Word.Document.12" ShapeID="_x0000_i1045" DrawAspect="Content" ObjectID="_1812438001" r:id="rId73">
            <o:FieldCodes>\s</o:FieldCodes>
          </o:OLEObject>
        </w:object>
      </w:r>
      <w:r w:rsidR="00764F1D" w:rsidRPr="00E053BE">
        <w:tab/>
        <w:t>(8.1</w:t>
      </w:r>
      <w:r w:rsidR="00907756" w:rsidRPr="00E053BE">
        <w:t>1</w:t>
      </w:r>
      <w:r w:rsidR="00764F1D" w:rsidRPr="00E053BE">
        <w:t>)</w:t>
      </w:r>
      <w:bookmarkStart w:id="1430" w:name="EQ8_11"/>
      <w:bookmarkEnd w:id="1430"/>
    </w:p>
    <w:p w14:paraId="1EA378CA" w14:textId="6B21A9A4" w:rsidR="00764F1D" w:rsidRPr="00E053BE" w:rsidRDefault="00764F1D" w:rsidP="002E3839">
      <w:r w:rsidRPr="00E053BE">
        <w:rPr>
          <w:i/>
          <w:iCs/>
        </w:rPr>
        <w:t>Refer to</w:t>
      </w:r>
      <w:r w:rsidRPr="00E053BE">
        <w:rPr>
          <w:i/>
        </w:rPr>
        <w:t xml:space="preserve"> the </w:t>
      </w:r>
      <w:hyperlink w:anchor="_Alternative_Text_for_55" w:history="1">
        <w:r w:rsidRPr="00E053BE">
          <w:rPr>
            <w:rStyle w:val="Hyperlink"/>
            <w:i/>
          </w:rPr>
          <w:t>Alternative Text for Equation 8.1</w:t>
        </w:r>
        <w:r w:rsidR="00907756" w:rsidRPr="00E053BE">
          <w:rPr>
            <w:rStyle w:val="Hyperlink"/>
            <w:i/>
          </w:rPr>
          <w:t>2</w:t>
        </w:r>
      </w:hyperlink>
      <w:r w:rsidRPr="00E053BE">
        <w:rPr>
          <w:i/>
        </w:rPr>
        <w:t xml:space="preserve"> for a description of this equation.</w:t>
      </w:r>
    </w:p>
    <w:bookmarkStart w:id="1431" w:name="_1739457621"/>
    <w:bookmarkEnd w:id="1431"/>
    <w:bookmarkStart w:id="1432" w:name="_MON_1749548987"/>
    <w:bookmarkEnd w:id="1432"/>
    <w:p w14:paraId="005D93B6" w14:textId="4D28C8FB" w:rsidR="00764F1D" w:rsidRPr="00E053BE" w:rsidRDefault="00B226C8" w:rsidP="002E3839">
      <w:pPr>
        <w:pStyle w:val="NormalIndent2"/>
      </w:pPr>
      <w:r w:rsidRPr="00E053BE">
        <w:rPr>
          <w:noProof/>
        </w:rPr>
        <w:object w:dxaOrig="4402" w:dyaOrig="638" w14:anchorId="1D1E701D">
          <v:shape id="_x0000_i1046" type="#_x0000_t75" alt="Equation 8.12; a link to the long description for this equation is found in the preceding paragraph." style="width:219.75pt;height:32.25pt" o:ole="">
            <v:imagedata r:id="rId74" o:title=""/>
          </v:shape>
          <o:OLEObject Type="Embed" ProgID="Word.Document.12" ShapeID="_x0000_i1046" DrawAspect="Content" ObjectID="_1812438002" r:id="rId75">
            <o:FieldCodes>\s</o:FieldCodes>
          </o:OLEObject>
        </w:object>
      </w:r>
      <w:r w:rsidR="00764F1D" w:rsidRPr="00E053BE">
        <w:tab/>
        <w:t>(8.1</w:t>
      </w:r>
      <w:r w:rsidR="00907756" w:rsidRPr="00E053BE">
        <w:t>2</w:t>
      </w:r>
      <w:r w:rsidR="00764F1D" w:rsidRPr="00E053BE">
        <w:t>)</w:t>
      </w:r>
      <w:bookmarkStart w:id="1433" w:name="EQ8_12"/>
      <w:bookmarkEnd w:id="1433"/>
    </w:p>
    <w:p w14:paraId="20F854AE" w14:textId="77777777" w:rsidR="00764F1D" w:rsidRPr="00E053BE" w:rsidRDefault="00764F1D" w:rsidP="002E3839">
      <w:pPr>
        <w:pStyle w:val="NormalIndent2"/>
        <w:keepNext/>
        <w:spacing w:after="60"/>
        <w:ind w:left="1166" w:hanging="806"/>
      </w:pPr>
      <w:proofErr w:type="gramStart"/>
      <w:r w:rsidRPr="00E053BE">
        <w:t>where</w:t>
      </w:r>
      <w:proofErr w:type="gramEnd"/>
      <w:r w:rsidRPr="00E053BE">
        <w:t>,</w:t>
      </w:r>
    </w:p>
    <w:bookmarkStart w:id="1434" w:name="_1750851526"/>
    <w:bookmarkStart w:id="1435" w:name="_1779541502"/>
    <w:bookmarkEnd w:id="1434"/>
    <w:bookmarkEnd w:id="1435"/>
    <w:bookmarkStart w:id="1436" w:name="_MON_1804054550"/>
    <w:bookmarkEnd w:id="1436"/>
    <w:p w14:paraId="71D56D74" w14:textId="6E70D463" w:rsidR="00764F1D" w:rsidRPr="00E053BE" w:rsidRDefault="00534E41" w:rsidP="002E3839">
      <w:pPr>
        <w:pStyle w:val="NormalIndent2"/>
        <w:keepNext/>
        <w:spacing w:after="60"/>
        <w:ind w:left="1080"/>
        <w:rPr>
          <w:color w:val="000000" w:themeColor="text1"/>
        </w:rPr>
      </w:pPr>
      <w:r w:rsidRPr="00E053BE">
        <w:rPr>
          <w:noProof/>
          <w:color w:val="000000" w:themeColor="text1"/>
          <w:position w:val="-6"/>
        </w:rPr>
        <w:object w:dxaOrig="838" w:dyaOrig="305" w14:anchorId="33BFD09E">
          <v:shape id="_x0000_i1047" type="#_x0000_t75" alt="SS sub level 3" style="width:42pt;height:15pt" o:ole="">
            <v:imagedata r:id="rId76" o:title=""/>
          </v:shape>
          <o:OLEObject Type="Embed" ProgID="Word.Document.12" ShapeID="_x0000_i1047" DrawAspect="Content" ObjectID="_1812438003" r:id="rId77">
            <o:FieldCodes>\s</o:FieldCodes>
          </o:OLEObject>
        </w:object>
      </w:r>
      <w:r w:rsidR="00764F1D" w:rsidRPr="00E053BE">
        <w:rPr>
          <w:color w:val="000000" w:themeColor="text1"/>
        </w:rPr>
        <w:t xml:space="preserve"> represents the threshold score for Level 3—</w:t>
      </w:r>
      <w:r w:rsidR="00D72839" w:rsidRPr="00E053BE">
        <w:rPr>
          <w:color w:val="000000" w:themeColor="text1"/>
        </w:rPr>
        <w:t>Fluent English Proficient</w:t>
      </w:r>
      <w:r w:rsidR="00764F1D" w:rsidRPr="00E053BE">
        <w:rPr>
          <w:color w:val="000000" w:themeColor="text1"/>
        </w:rPr>
        <w:t xml:space="preserve"> on the reporting scale, which is set to be </w:t>
      </w:r>
      <w:proofErr w:type="gramStart"/>
      <w:r w:rsidR="00764F1D" w:rsidRPr="00E053BE">
        <w:rPr>
          <w:color w:val="000000" w:themeColor="text1"/>
        </w:rPr>
        <w:t>60;</w:t>
      </w:r>
      <w:proofErr w:type="gramEnd"/>
      <w:r w:rsidR="00764F1D" w:rsidRPr="00E053BE">
        <w:rPr>
          <w:color w:val="000000" w:themeColor="text1"/>
        </w:rPr>
        <w:t xml:space="preserve"> </w:t>
      </w:r>
    </w:p>
    <w:bookmarkStart w:id="1437" w:name="_1750851553"/>
    <w:bookmarkStart w:id="1438" w:name="_1779541504"/>
    <w:bookmarkEnd w:id="1437"/>
    <w:bookmarkEnd w:id="1438"/>
    <w:bookmarkStart w:id="1439" w:name="_MON_1804054560"/>
    <w:bookmarkEnd w:id="1439"/>
    <w:p w14:paraId="23D4E5FE" w14:textId="12287B92" w:rsidR="00764F1D" w:rsidRPr="00E053BE" w:rsidRDefault="00B226C8" w:rsidP="002E3839">
      <w:pPr>
        <w:pStyle w:val="NormalIndent2"/>
        <w:keepNext/>
        <w:spacing w:after="60"/>
        <w:ind w:left="1080"/>
        <w:rPr>
          <w:color w:val="000000" w:themeColor="text1"/>
        </w:rPr>
      </w:pPr>
      <w:r w:rsidRPr="00E053BE">
        <w:rPr>
          <w:noProof/>
          <w:color w:val="000000" w:themeColor="text1"/>
          <w:position w:val="-6"/>
        </w:rPr>
        <w:object w:dxaOrig="838" w:dyaOrig="305" w14:anchorId="60B30D32">
          <v:shape id="_x0000_i1048" type="#_x0000_t75" alt="SS sub level 2" style="width:42pt;height:15pt" o:ole="">
            <v:imagedata r:id="rId78" o:title=""/>
          </v:shape>
          <o:OLEObject Type="Embed" ProgID="Word.Document.12" ShapeID="_x0000_i1048" DrawAspect="Content" ObjectID="_1812438004" r:id="rId79">
            <o:FieldCodes>\s</o:FieldCodes>
          </o:OLEObject>
        </w:object>
      </w:r>
      <w:r w:rsidR="00764F1D" w:rsidRPr="00E053BE">
        <w:rPr>
          <w:color w:val="000000" w:themeColor="text1"/>
        </w:rPr>
        <w:t xml:space="preserve"> represents the threshold score for Level 2—</w:t>
      </w:r>
      <w:r w:rsidR="00D72839" w:rsidRPr="00E053BE">
        <w:rPr>
          <w:color w:val="000000" w:themeColor="text1"/>
        </w:rPr>
        <w:t xml:space="preserve">Intermediate English Learner </w:t>
      </w:r>
      <w:r w:rsidR="00764F1D" w:rsidRPr="00E053BE">
        <w:rPr>
          <w:color w:val="000000" w:themeColor="text1"/>
        </w:rPr>
        <w:t>on the reporting scale, which is set to be </w:t>
      </w:r>
      <w:proofErr w:type="gramStart"/>
      <w:r w:rsidR="00764F1D" w:rsidRPr="00E053BE">
        <w:rPr>
          <w:color w:val="000000" w:themeColor="text1"/>
        </w:rPr>
        <w:t>44;</w:t>
      </w:r>
      <w:proofErr w:type="gramEnd"/>
      <w:r w:rsidR="00764F1D" w:rsidRPr="00E053BE">
        <w:rPr>
          <w:color w:val="000000" w:themeColor="text1"/>
        </w:rPr>
        <w:t xml:space="preserve"> </w:t>
      </w:r>
    </w:p>
    <w:bookmarkStart w:id="1440" w:name="_MON_1750531955"/>
    <w:bookmarkEnd w:id="1440"/>
    <w:p w14:paraId="3987F5A6" w14:textId="1B65CB16" w:rsidR="00764F1D" w:rsidRPr="00E053BE" w:rsidRDefault="00B226C8" w:rsidP="002E3839">
      <w:pPr>
        <w:pStyle w:val="equation"/>
        <w:spacing w:after="120"/>
      </w:pPr>
      <w:r w:rsidRPr="00E053BE">
        <w:rPr>
          <w:noProof/>
          <w:position w:val="-6"/>
        </w:rPr>
        <w:object w:dxaOrig="690" w:dyaOrig="302" w14:anchorId="500E2229">
          <v:shape id="_x0000_i1049" type="#_x0000_t75" alt="theta-hat level 3" style="width:34.5pt;height:15pt" o:ole="">
            <v:imagedata r:id="rId80" o:title=""/>
          </v:shape>
          <o:OLEObject Type="Embed" ProgID="Word.Document.12" ShapeID="_x0000_i1049" DrawAspect="Content" ObjectID="_1812438005" r:id="rId81">
            <o:FieldCodes>\s</o:FieldCodes>
          </o:OLEObject>
        </w:object>
      </w:r>
      <w:r w:rsidR="00764F1D" w:rsidRPr="00E053BE">
        <w:t xml:space="preserve"> represents the threshold score for Level 3—</w:t>
      </w:r>
      <w:r w:rsidR="007E1A23" w:rsidRPr="00E053BE">
        <w:t>Fluent English Proficient</w:t>
      </w:r>
      <w:r w:rsidR="00D72839" w:rsidRPr="00E053BE">
        <w:t xml:space="preserve"> </w:t>
      </w:r>
      <w:r w:rsidR="00764F1D" w:rsidRPr="00E053BE">
        <w:t>on the theta scale; and</w:t>
      </w:r>
    </w:p>
    <w:bookmarkStart w:id="1441" w:name="_MON_1750531974"/>
    <w:bookmarkEnd w:id="1441"/>
    <w:p w14:paraId="2FE7B9DF" w14:textId="7ED301FB" w:rsidR="00764F1D" w:rsidRPr="00E053BE" w:rsidRDefault="00B226C8" w:rsidP="002E3839">
      <w:pPr>
        <w:pStyle w:val="equation"/>
        <w:spacing w:after="120"/>
        <w:rPr>
          <w:color w:val="000000" w:themeColor="text1"/>
        </w:rPr>
      </w:pPr>
      <w:r w:rsidRPr="00E053BE">
        <w:rPr>
          <w:noProof/>
          <w:position w:val="-6"/>
        </w:rPr>
        <w:object w:dxaOrig="720" w:dyaOrig="302" w14:anchorId="4941676B">
          <v:shape id="_x0000_i1050" type="#_x0000_t75" alt="theta-hat level 3" style="width:36pt;height:15pt" o:ole="">
            <v:imagedata r:id="rId82" o:title=""/>
          </v:shape>
          <o:OLEObject Type="Embed" ProgID="Word.Document.12" ShapeID="_x0000_i1050" DrawAspect="Content" ObjectID="_1812438006" r:id="rId83">
            <o:FieldCodes>\s</o:FieldCodes>
          </o:OLEObject>
        </w:object>
      </w:r>
      <w:r w:rsidR="00764F1D" w:rsidRPr="00E053BE">
        <w:t xml:space="preserve"> represents the threshold score for Level 2—</w:t>
      </w:r>
      <w:r w:rsidR="007E1A23" w:rsidRPr="00E053BE">
        <w:rPr>
          <w:color w:val="000000" w:themeColor="text1"/>
        </w:rPr>
        <w:t>Intermediate English Learner</w:t>
      </w:r>
      <w:r w:rsidR="00764F1D" w:rsidRPr="00E053BE">
        <w:t xml:space="preserve"> on the theta scale. (For more information on </w:t>
      </w:r>
      <w:bookmarkStart w:id="1442" w:name="_1750851860"/>
      <w:bookmarkStart w:id="1443" w:name="_1751111800"/>
      <w:bookmarkStart w:id="1444" w:name="_1779541508"/>
      <w:bookmarkEnd w:id="1442"/>
      <w:bookmarkEnd w:id="1443"/>
      <w:bookmarkEnd w:id="1444"/>
      <w:bookmarkStart w:id="1445" w:name="_MON_1804054576"/>
      <w:bookmarkEnd w:id="1445"/>
      <w:r w:rsidRPr="00E053BE">
        <w:rPr>
          <w:noProof/>
          <w:position w:val="-6"/>
        </w:rPr>
        <w:object w:dxaOrig="720" w:dyaOrig="302" w14:anchorId="6D295C9E">
          <v:shape id="_x0000_i1051" type="#_x0000_t75" alt="theta-hat level 3" style="width:36pt;height:15pt" o:ole="">
            <v:imagedata r:id="rId84" o:title=""/>
          </v:shape>
          <o:OLEObject Type="Embed" ProgID="Word.Document.12" ShapeID="_x0000_i1051" DrawAspect="Content" ObjectID="_1812438007" r:id="rId85">
            <o:FieldCodes>\s</o:FieldCodes>
          </o:OLEObject>
        </w:object>
      </w:r>
      <w:r w:rsidR="00764F1D" w:rsidRPr="00E053BE">
        <w:rPr>
          <w:color w:val="000000" w:themeColor="text1"/>
        </w:rPr>
        <w:t xml:space="preserve"> and </w:t>
      </w:r>
      <w:bookmarkStart w:id="1446" w:name="_1750851871"/>
      <w:bookmarkStart w:id="1447" w:name="_1751111817"/>
      <w:bookmarkStart w:id="1448" w:name="_1779541509"/>
      <w:bookmarkEnd w:id="1446"/>
      <w:bookmarkEnd w:id="1447"/>
      <w:bookmarkEnd w:id="1448"/>
      <w:bookmarkStart w:id="1449" w:name="_MON_1804054581"/>
      <w:bookmarkEnd w:id="1449"/>
      <w:r w:rsidRPr="00E053BE">
        <w:rPr>
          <w:noProof/>
          <w:position w:val="-6"/>
        </w:rPr>
        <w:object w:dxaOrig="720" w:dyaOrig="302" w14:anchorId="66D3170D">
          <v:shape id="_x0000_i1052" type="#_x0000_t75" alt="theta-hat level 3" style="width:36pt;height:15pt" o:ole="">
            <v:imagedata r:id="rId86" o:title=""/>
          </v:shape>
          <o:OLEObject Type="Embed" ProgID="Word.Document.12" ShapeID="_x0000_i1052" DrawAspect="Content" ObjectID="_1812438008" r:id="rId87">
            <o:FieldCodes>\s</o:FieldCodes>
          </o:OLEObject>
        </w:object>
      </w:r>
      <w:r w:rsidR="00764F1D" w:rsidRPr="00E053BE">
        <w:rPr>
          <w:color w:val="000000" w:themeColor="text1"/>
        </w:rPr>
        <w:t xml:space="preserve">, refer to </w:t>
      </w:r>
      <w:hyperlink w:anchor="_Appendix_4.A:_Demographic" w:history="1">
        <w:r w:rsidR="00764F1D" w:rsidRPr="00E053BE">
          <w:rPr>
            <w:rStyle w:val="Hyperlink"/>
            <w:i/>
            <w:iCs/>
          </w:rPr>
          <w:t>Chapter 6: Standard Setting</w:t>
        </w:r>
      </w:hyperlink>
      <w:r w:rsidR="00764F1D" w:rsidRPr="00E053BE">
        <w:rPr>
          <w:color w:val="000000" w:themeColor="text1"/>
        </w:rPr>
        <w:t>.)</w:t>
      </w:r>
    </w:p>
    <w:p w14:paraId="67D26E4F" w14:textId="2224756C" w:rsidR="00764F1D" w:rsidRPr="00E053BE" w:rsidRDefault="00764F1D" w:rsidP="002E3839">
      <w:pPr>
        <w:keepNext/>
        <w:keepLines/>
      </w:pPr>
      <w:r w:rsidRPr="00E053BE">
        <w:lastRenderedPageBreak/>
        <w:t xml:space="preserve">The slopes and intercepts for each grade level are shown in </w:t>
      </w:r>
      <w:r w:rsidR="00E85D17" w:rsidRPr="00E053BE">
        <w:rPr>
          <w:rStyle w:val="Cross-ReferenceChar"/>
        </w:rPr>
        <w:fldChar w:fldCharType="begin"/>
      </w:r>
      <w:r w:rsidR="00E85D17" w:rsidRPr="00E053BE">
        <w:rPr>
          <w:rStyle w:val="Cross-ReferenceChar"/>
        </w:rPr>
        <w:instrText xml:space="preserve"> REF  _Ref146096829 \* Lower \h  \* MERGEFORMAT </w:instrText>
      </w:r>
      <w:r w:rsidR="00E85D17" w:rsidRPr="00E053BE">
        <w:rPr>
          <w:rStyle w:val="Cross-ReferenceChar"/>
        </w:rPr>
      </w:r>
      <w:r w:rsidR="00E85D17" w:rsidRPr="00E053BE">
        <w:rPr>
          <w:rStyle w:val="Cross-ReferenceChar"/>
        </w:rPr>
        <w:fldChar w:fldCharType="separate"/>
      </w:r>
      <w:r w:rsidR="00F74C73" w:rsidRPr="00E053BE">
        <w:rPr>
          <w:rStyle w:val="Cross-ReferenceChar"/>
        </w:rPr>
        <w:t>table 8.8</w:t>
      </w:r>
      <w:r w:rsidR="00E85D17" w:rsidRPr="00E053BE">
        <w:rPr>
          <w:rStyle w:val="Cross-ReferenceChar"/>
        </w:rPr>
        <w:fldChar w:fldCharType="end"/>
      </w:r>
      <w:r w:rsidRPr="00E053BE">
        <w:t xml:space="preserve">. Also, refer to subsection </w:t>
      </w:r>
      <w:hyperlink w:anchor="_Scale_Scores_for" w:history="1">
        <w:r w:rsidR="00BE181A" w:rsidRPr="00E053BE">
          <w:rPr>
            <w:rStyle w:val="Hyperlink"/>
            <w:i/>
            <w:iCs/>
          </w:rPr>
          <w:t>7.1.3</w:t>
        </w:r>
        <w:r w:rsidRPr="00E053BE">
          <w:rPr>
            <w:rStyle w:val="Hyperlink"/>
            <w:i/>
          </w:rPr>
          <w:t xml:space="preserve"> Scale Scores for the Total Assessment</w:t>
        </w:r>
      </w:hyperlink>
      <w:r w:rsidRPr="00E053BE">
        <w:rPr>
          <w:i/>
        </w:rPr>
        <w:t xml:space="preserve"> </w:t>
      </w:r>
      <w:r w:rsidRPr="00E053BE">
        <w:t xml:space="preserve">for the special requirements for the </w:t>
      </w:r>
      <w:r w:rsidR="00365FC2" w:rsidRPr="00E053BE">
        <w:t>Summative Alternate ELPAC</w:t>
      </w:r>
      <w:r w:rsidRPr="00E053BE">
        <w:t xml:space="preserve"> reporting scale.</w:t>
      </w:r>
    </w:p>
    <w:p w14:paraId="0EDEC5C9" w14:textId="31B6FD46" w:rsidR="00764F1D" w:rsidRPr="00E053BE" w:rsidRDefault="00764F1D" w:rsidP="002E3839">
      <w:pPr>
        <w:keepNext/>
        <w:keepLines/>
        <w:rPr>
          <w:b/>
          <w:bCs/>
        </w:rPr>
      </w:pPr>
      <w:r w:rsidRPr="00E053BE">
        <w:t xml:space="preserve">The </w:t>
      </w:r>
      <w:r w:rsidR="0080297B" w:rsidRPr="00E053BE">
        <w:t>2023–24</w:t>
      </w:r>
      <w:r w:rsidRPr="00E053BE">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raw-to-scale-score conversion tables presented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000D233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Pr="00E053BE">
        <w:t xml:space="preserve"> in </w:t>
      </w:r>
      <w:hyperlink w:anchor="_Appendix_8.F:_Raw-to-Scale-Score_2" w:history="1">
        <w:r w:rsidR="00794040" w:rsidRPr="00E053BE">
          <w:rPr>
            <w:rStyle w:val="Hyperlink"/>
          </w:rPr>
          <w:t>appendix 8.F</w:t>
        </w:r>
      </w:hyperlink>
      <w:r w:rsidRPr="00E053BE">
        <w:t>.</w:t>
      </w:r>
    </w:p>
    <w:p w14:paraId="59D97302" w14:textId="7C5CB3C2" w:rsidR="00BF5537" w:rsidRPr="00E053BE" w:rsidRDefault="00BF5537" w:rsidP="002E3839">
      <w:pPr>
        <w:pStyle w:val="Caption"/>
      </w:pPr>
      <w:bookmarkStart w:id="1450" w:name="_Ref146096829"/>
      <w:bookmarkStart w:id="1451" w:name="_Toc193442652"/>
      <w:bookmarkEnd w:id="141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8</w:t>
      </w:r>
      <w:r w:rsidRPr="00E053BE">
        <w:fldChar w:fldCharType="end"/>
      </w:r>
      <w:bookmarkEnd w:id="1411"/>
      <w:bookmarkEnd w:id="1412"/>
      <w:bookmarkEnd w:id="1450"/>
      <w:r w:rsidRPr="00E053BE">
        <w:t xml:space="preserve">  Slopes and Intercepts That Convert Theta Scores to Reporting Scale Scores</w:t>
      </w:r>
      <w:bookmarkEnd w:id="1451"/>
    </w:p>
    <w:tbl>
      <w:tblPr>
        <w:tblStyle w:val="TRs"/>
        <w:tblW w:w="0" w:type="auto"/>
        <w:tblLook w:val="04A0" w:firstRow="1" w:lastRow="0" w:firstColumn="1" w:lastColumn="0" w:noHBand="0" w:noVBand="1"/>
      </w:tblPr>
      <w:tblGrid>
        <w:gridCol w:w="1872"/>
        <w:gridCol w:w="1091"/>
        <w:gridCol w:w="951"/>
        <w:gridCol w:w="720"/>
        <w:gridCol w:w="720"/>
        <w:gridCol w:w="870"/>
        <w:gridCol w:w="1230"/>
      </w:tblGrid>
      <w:tr w:rsidR="00DC6044" w:rsidRPr="00E053BE" w14:paraId="6EFEB797" w14:textId="0454F8B8" w:rsidTr="006D0579">
        <w:trPr>
          <w:cnfStyle w:val="100000000000" w:firstRow="1" w:lastRow="0" w:firstColumn="0" w:lastColumn="0" w:oddVBand="0" w:evenVBand="0" w:oddHBand="0" w:evenHBand="0" w:firstRowFirstColumn="0" w:firstRowLastColumn="0" w:lastRowFirstColumn="0" w:lastRowLastColumn="0"/>
          <w:trHeight w:val="2880"/>
        </w:trPr>
        <w:tc>
          <w:tcPr>
            <w:tcW w:w="1872" w:type="dxa"/>
            <w:noWrap/>
          </w:tcPr>
          <w:p w14:paraId="099AF5C1" w14:textId="3B0979D2" w:rsidR="009C64AE" w:rsidRPr="00E053BE" w:rsidRDefault="009C64AE" w:rsidP="002E3839">
            <w:pPr>
              <w:pStyle w:val="TableHead"/>
              <w:rPr>
                <w:noProof w:val="0"/>
              </w:rPr>
            </w:pPr>
            <w:r w:rsidRPr="00E053BE">
              <w:rPr>
                <w:noProof w:val="0"/>
              </w:rPr>
              <w:t>Grade Level</w:t>
            </w:r>
            <w:bookmarkStart w:id="1452" w:name="_Toc118898635"/>
            <w:bookmarkEnd w:id="1452"/>
            <w:r w:rsidR="009B7F54" w:rsidRPr="00E053BE">
              <w:rPr>
                <w:noProof w:val="0"/>
              </w:rPr>
              <w:t xml:space="preserve"> or Grade Span</w:t>
            </w:r>
          </w:p>
        </w:tc>
        <w:tc>
          <w:tcPr>
            <w:tcW w:w="0" w:type="auto"/>
            <w:noWrap/>
            <w:textDirection w:val="btLr"/>
            <w:vAlign w:val="center"/>
          </w:tcPr>
          <w:p w14:paraId="18D2A89C" w14:textId="7C05B0B6" w:rsidR="009C64AE" w:rsidRPr="00E053BE" w:rsidRDefault="009C64AE" w:rsidP="002E3839">
            <w:pPr>
              <w:pStyle w:val="TableHead"/>
              <w:ind w:left="72" w:right="72"/>
              <w:jc w:val="left"/>
              <w:rPr>
                <w:noProof w:val="0"/>
              </w:rPr>
            </w:pPr>
            <w:r w:rsidRPr="00E053BE">
              <w:rPr>
                <w:noProof w:val="0"/>
              </w:rPr>
              <w:t>Threshold Theta Score for Level 2—Alternate</w:t>
            </w:r>
            <w:bookmarkStart w:id="1453" w:name="_Toc118898636"/>
            <w:bookmarkEnd w:id="1453"/>
          </w:p>
        </w:tc>
        <w:tc>
          <w:tcPr>
            <w:tcW w:w="0" w:type="auto"/>
            <w:textDirection w:val="btLr"/>
            <w:vAlign w:val="center"/>
          </w:tcPr>
          <w:p w14:paraId="649B24B0" w14:textId="53AB9A62" w:rsidR="009C64AE" w:rsidRPr="00E053BE" w:rsidRDefault="009C64AE" w:rsidP="002E3839">
            <w:pPr>
              <w:pStyle w:val="TableHead"/>
              <w:ind w:left="72" w:right="72"/>
              <w:jc w:val="left"/>
              <w:rPr>
                <w:noProof w:val="0"/>
              </w:rPr>
            </w:pPr>
            <w:r w:rsidRPr="00E053BE">
              <w:rPr>
                <w:noProof w:val="0"/>
              </w:rPr>
              <w:t>Threshold Theta Score for Level 3—Alternate</w:t>
            </w:r>
            <w:bookmarkStart w:id="1454" w:name="_Toc118898637"/>
            <w:bookmarkEnd w:id="1454"/>
          </w:p>
        </w:tc>
        <w:tc>
          <w:tcPr>
            <w:tcW w:w="720" w:type="dxa"/>
            <w:noWrap/>
            <w:textDirection w:val="btLr"/>
            <w:vAlign w:val="center"/>
          </w:tcPr>
          <w:p w14:paraId="2EDB60BC" w14:textId="55803D0D" w:rsidR="009C64AE" w:rsidRPr="00E053BE" w:rsidRDefault="009C64AE" w:rsidP="002E3839">
            <w:pPr>
              <w:pStyle w:val="TableHead"/>
              <w:ind w:left="72" w:right="72"/>
              <w:jc w:val="left"/>
              <w:rPr>
                <w:noProof w:val="0"/>
              </w:rPr>
            </w:pPr>
            <w:r w:rsidRPr="00E053BE">
              <w:rPr>
                <w:noProof w:val="0"/>
              </w:rPr>
              <w:t>Reporting Scale Score for Level 2—Alternate</w:t>
            </w:r>
            <w:bookmarkStart w:id="1455" w:name="_Toc118898638"/>
            <w:bookmarkEnd w:id="1455"/>
          </w:p>
        </w:tc>
        <w:tc>
          <w:tcPr>
            <w:tcW w:w="720" w:type="dxa"/>
            <w:textDirection w:val="btLr"/>
            <w:vAlign w:val="center"/>
          </w:tcPr>
          <w:p w14:paraId="311ADC3F" w14:textId="77D33552" w:rsidR="009C64AE" w:rsidRPr="00E053BE" w:rsidRDefault="009C64AE" w:rsidP="002E3839">
            <w:pPr>
              <w:pStyle w:val="TableHead"/>
              <w:ind w:left="72" w:right="72"/>
              <w:jc w:val="left"/>
              <w:rPr>
                <w:noProof w:val="0"/>
              </w:rPr>
            </w:pPr>
            <w:r w:rsidRPr="00E053BE">
              <w:rPr>
                <w:noProof w:val="0"/>
              </w:rPr>
              <w:t>Reporting Scale Score for Level 3—Alternate</w:t>
            </w:r>
            <w:bookmarkStart w:id="1456" w:name="_Toc118898639"/>
            <w:bookmarkEnd w:id="1456"/>
          </w:p>
        </w:tc>
        <w:tc>
          <w:tcPr>
            <w:tcW w:w="0" w:type="auto"/>
            <w:noWrap/>
          </w:tcPr>
          <w:p w14:paraId="6E802F75" w14:textId="40ACD55A" w:rsidR="009C64AE" w:rsidRPr="00E053BE" w:rsidRDefault="009C64AE" w:rsidP="002E3839">
            <w:pPr>
              <w:pStyle w:val="TableHead"/>
              <w:rPr>
                <w:noProof w:val="0"/>
              </w:rPr>
            </w:pPr>
            <w:r w:rsidRPr="00E053BE">
              <w:rPr>
                <w:noProof w:val="0"/>
              </w:rPr>
              <w:t>Slope</w:t>
            </w:r>
            <w:bookmarkStart w:id="1457" w:name="_Toc118898640"/>
            <w:bookmarkEnd w:id="1457"/>
          </w:p>
        </w:tc>
        <w:tc>
          <w:tcPr>
            <w:tcW w:w="0" w:type="auto"/>
            <w:noWrap/>
          </w:tcPr>
          <w:p w14:paraId="46A97BC9" w14:textId="25ECB127" w:rsidR="009C64AE" w:rsidRPr="00E053BE" w:rsidRDefault="009C64AE" w:rsidP="002E3839">
            <w:pPr>
              <w:pStyle w:val="TableHead"/>
              <w:rPr>
                <w:noProof w:val="0"/>
              </w:rPr>
            </w:pPr>
            <w:r w:rsidRPr="00E053BE">
              <w:rPr>
                <w:noProof w:val="0"/>
              </w:rPr>
              <w:t>Intercept</w:t>
            </w:r>
            <w:bookmarkStart w:id="1458" w:name="_Toc118898641"/>
            <w:bookmarkEnd w:id="1458"/>
          </w:p>
        </w:tc>
        <w:bookmarkStart w:id="1459" w:name="_Toc118898642"/>
        <w:bookmarkEnd w:id="1459"/>
      </w:tr>
      <w:tr w:rsidR="00C3754B" w:rsidRPr="00E053BE" w14:paraId="22C905F0" w14:textId="20E1591E" w:rsidTr="006D0579">
        <w:tc>
          <w:tcPr>
            <w:tcW w:w="1872" w:type="dxa"/>
            <w:tcBorders>
              <w:top w:val="single" w:sz="4" w:space="0" w:color="auto"/>
            </w:tcBorders>
            <w:noWrap/>
          </w:tcPr>
          <w:p w14:paraId="3CD61970" w14:textId="2175F908" w:rsidR="009C64AE" w:rsidRPr="00E053BE" w:rsidRDefault="00CE4B18" w:rsidP="002E3839">
            <w:pPr>
              <w:pStyle w:val="TableText"/>
              <w:keepNext/>
              <w:rPr>
                <w:noProof w:val="0"/>
                <w:szCs w:val="24"/>
              </w:rPr>
            </w:pPr>
            <w:r w:rsidRPr="00E053BE">
              <w:rPr>
                <w:noProof w:val="0"/>
                <w:szCs w:val="24"/>
              </w:rPr>
              <w:t>Kindergar</w:t>
            </w:r>
            <w:r w:rsidR="00C67111" w:rsidRPr="00E053BE">
              <w:rPr>
                <w:noProof w:val="0"/>
                <w:szCs w:val="24"/>
              </w:rPr>
              <w:t>t</w:t>
            </w:r>
            <w:r w:rsidRPr="00E053BE">
              <w:rPr>
                <w:noProof w:val="0"/>
                <w:szCs w:val="24"/>
              </w:rPr>
              <w:t>en</w:t>
            </w:r>
            <w:bookmarkStart w:id="1460" w:name="_Toc118898643"/>
            <w:bookmarkEnd w:id="1460"/>
          </w:p>
        </w:tc>
        <w:tc>
          <w:tcPr>
            <w:tcW w:w="0" w:type="auto"/>
            <w:tcBorders>
              <w:top w:val="single" w:sz="4" w:space="0" w:color="auto"/>
            </w:tcBorders>
            <w:noWrap/>
            <w:vAlign w:val="bottom"/>
          </w:tcPr>
          <w:p w14:paraId="7C9AA1A5" w14:textId="66753069"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0.0341</w:t>
            </w:r>
            <w:bookmarkStart w:id="1461" w:name="_Toc118898644"/>
            <w:bookmarkEnd w:id="1461"/>
          </w:p>
        </w:tc>
        <w:tc>
          <w:tcPr>
            <w:tcW w:w="0" w:type="auto"/>
            <w:tcBorders>
              <w:top w:val="single" w:sz="4" w:space="0" w:color="auto"/>
            </w:tcBorders>
            <w:noWrap/>
            <w:vAlign w:val="bottom"/>
          </w:tcPr>
          <w:p w14:paraId="53382D7A" w14:textId="417105FD" w:rsidR="009C64AE" w:rsidRPr="00E053BE" w:rsidRDefault="00677640" w:rsidP="002E3839">
            <w:pPr>
              <w:pStyle w:val="TableText"/>
              <w:rPr>
                <w:noProof w:val="0"/>
                <w:szCs w:val="24"/>
              </w:rPr>
            </w:pPr>
            <w:r w:rsidRPr="00E053BE">
              <w:rPr>
                <w:noProof w:val="0"/>
                <w:color w:val="000000"/>
                <w:szCs w:val="24"/>
              </w:rPr>
              <w:t>1.4732</w:t>
            </w:r>
            <w:bookmarkStart w:id="1462" w:name="_Toc118898645"/>
            <w:bookmarkEnd w:id="1462"/>
          </w:p>
        </w:tc>
        <w:tc>
          <w:tcPr>
            <w:tcW w:w="720" w:type="dxa"/>
            <w:tcBorders>
              <w:top w:val="single" w:sz="4" w:space="0" w:color="auto"/>
            </w:tcBorders>
            <w:noWrap/>
            <w:vAlign w:val="bottom"/>
          </w:tcPr>
          <w:p w14:paraId="2D3588F3" w14:textId="14534BE8" w:rsidR="009C64AE" w:rsidRPr="00E053BE" w:rsidRDefault="00B579F4" w:rsidP="002E3839">
            <w:pPr>
              <w:pStyle w:val="TableText"/>
              <w:rPr>
                <w:noProof w:val="0"/>
                <w:szCs w:val="24"/>
              </w:rPr>
            </w:pPr>
            <w:r w:rsidRPr="00E053BE">
              <w:rPr>
                <w:noProof w:val="0"/>
                <w:color w:val="000000"/>
                <w:szCs w:val="24"/>
              </w:rPr>
              <w:t>244</w:t>
            </w:r>
            <w:bookmarkStart w:id="1463" w:name="_Toc118898646"/>
            <w:bookmarkEnd w:id="1463"/>
          </w:p>
        </w:tc>
        <w:tc>
          <w:tcPr>
            <w:tcW w:w="720" w:type="dxa"/>
            <w:tcBorders>
              <w:top w:val="single" w:sz="4" w:space="0" w:color="auto"/>
            </w:tcBorders>
            <w:noWrap/>
            <w:vAlign w:val="bottom"/>
          </w:tcPr>
          <w:p w14:paraId="79D38DC4" w14:textId="7066BBAE" w:rsidR="009C64AE" w:rsidRPr="00E053BE" w:rsidRDefault="002C1ECA" w:rsidP="002E3839">
            <w:pPr>
              <w:pStyle w:val="TableText"/>
              <w:rPr>
                <w:noProof w:val="0"/>
                <w:szCs w:val="24"/>
              </w:rPr>
            </w:pPr>
            <w:r w:rsidRPr="00E053BE">
              <w:rPr>
                <w:noProof w:val="0"/>
                <w:color w:val="000000"/>
                <w:szCs w:val="24"/>
              </w:rPr>
              <w:t>260</w:t>
            </w:r>
            <w:bookmarkStart w:id="1464" w:name="_Toc118898647"/>
            <w:bookmarkEnd w:id="1464"/>
          </w:p>
        </w:tc>
        <w:tc>
          <w:tcPr>
            <w:tcW w:w="0" w:type="auto"/>
            <w:tcBorders>
              <w:top w:val="single" w:sz="4" w:space="0" w:color="auto"/>
            </w:tcBorders>
            <w:noWrap/>
            <w:vAlign w:val="bottom"/>
          </w:tcPr>
          <w:p w14:paraId="43F2A0F3" w14:textId="60A5079A" w:rsidR="009C64AE" w:rsidRPr="00E053BE" w:rsidRDefault="00CE4B18" w:rsidP="002E3839">
            <w:pPr>
              <w:pStyle w:val="TableText"/>
              <w:rPr>
                <w:noProof w:val="0"/>
                <w:szCs w:val="24"/>
              </w:rPr>
            </w:pPr>
            <w:r w:rsidRPr="00E053BE">
              <w:rPr>
                <w:noProof w:val="0"/>
                <w:color w:val="000000"/>
                <w:szCs w:val="24"/>
              </w:rPr>
              <w:t>10.62</w:t>
            </w:r>
            <w:bookmarkStart w:id="1465" w:name="_Toc118898648"/>
            <w:bookmarkEnd w:id="1465"/>
          </w:p>
        </w:tc>
        <w:tc>
          <w:tcPr>
            <w:tcW w:w="0" w:type="auto"/>
            <w:tcBorders>
              <w:top w:val="single" w:sz="4" w:space="0" w:color="auto"/>
            </w:tcBorders>
            <w:noWrap/>
            <w:vAlign w:val="bottom"/>
          </w:tcPr>
          <w:p w14:paraId="4E1550C9" w14:textId="3E6E19D2" w:rsidR="009C64AE" w:rsidRPr="00E053BE" w:rsidRDefault="00CE4B18" w:rsidP="002E3839">
            <w:pPr>
              <w:pStyle w:val="TableText"/>
              <w:ind w:right="144"/>
              <w:rPr>
                <w:noProof w:val="0"/>
                <w:szCs w:val="24"/>
              </w:rPr>
            </w:pPr>
            <w:r w:rsidRPr="00E053BE">
              <w:rPr>
                <w:noProof w:val="0"/>
                <w:color w:val="000000"/>
                <w:szCs w:val="24"/>
              </w:rPr>
              <w:t>44.35</w:t>
            </w:r>
            <w:bookmarkStart w:id="1466" w:name="_Toc118898649"/>
            <w:bookmarkEnd w:id="1466"/>
          </w:p>
        </w:tc>
        <w:bookmarkStart w:id="1467" w:name="_Toc118898650"/>
        <w:bookmarkEnd w:id="1467"/>
      </w:tr>
      <w:tr w:rsidR="00770827" w:rsidRPr="00E053BE" w14:paraId="065FE18A" w14:textId="77777777" w:rsidTr="006D0579">
        <w:tc>
          <w:tcPr>
            <w:tcW w:w="1872" w:type="dxa"/>
            <w:noWrap/>
          </w:tcPr>
          <w:p w14:paraId="14F596A4" w14:textId="5DFA8401" w:rsidR="009C64AE" w:rsidRPr="00E053BE" w:rsidRDefault="00470B6B" w:rsidP="002E3839">
            <w:pPr>
              <w:pStyle w:val="TableText"/>
              <w:keepNext/>
              <w:rPr>
                <w:noProof w:val="0"/>
                <w:szCs w:val="24"/>
              </w:rPr>
            </w:pPr>
            <w:r w:rsidRPr="00E053BE">
              <w:rPr>
                <w:noProof w:val="0"/>
                <w:szCs w:val="24"/>
              </w:rPr>
              <w:t>1</w:t>
            </w:r>
            <w:bookmarkStart w:id="1468" w:name="_Toc118898651"/>
            <w:bookmarkEnd w:id="1468"/>
          </w:p>
        </w:tc>
        <w:tc>
          <w:tcPr>
            <w:tcW w:w="0" w:type="auto"/>
            <w:noWrap/>
            <w:vAlign w:val="bottom"/>
          </w:tcPr>
          <w:p w14:paraId="2CA0CBE0" w14:textId="6CD1EA2D"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0.2819</w:t>
            </w:r>
            <w:bookmarkStart w:id="1469" w:name="_Toc118898652"/>
            <w:bookmarkEnd w:id="1469"/>
          </w:p>
        </w:tc>
        <w:tc>
          <w:tcPr>
            <w:tcW w:w="0" w:type="auto"/>
            <w:noWrap/>
            <w:vAlign w:val="bottom"/>
          </w:tcPr>
          <w:p w14:paraId="2FBA0FFE" w14:textId="303CE0E9" w:rsidR="009C64AE" w:rsidRPr="00E053BE" w:rsidRDefault="00677640" w:rsidP="002E3839">
            <w:pPr>
              <w:pStyle w:val="TableText"/>
              <w:rPr>
                <w:noProof w:val="0"/>
                <w:szCs w:val="24"/>
              </w:rPr>
            </w:pPr>
            <w:r w:rsidRPr="00E053BE">
              <w:rPr>
                <w:noProof w:val="0"/>
                <w:color w:val="000000"/>
                <w:szCs w:val="24"/>
              </w:rPr>
              <w:t>1.1807</w:t>
            </w:r>
            <w:bookmarkStart w:id="1470" w:name="_Toc118898653"/>
            <w:bookmarkEnd w:id="1470"/>
          </w:p>
        </w:tc>
        <w:tc>
          <w:tcPr>
            <w:tcW w:w="720" w:type="dxa"/>
            <w:noWrap/>
            <w:vAlign w:val="bottom"/>
          </w:tcPr>
          <w:p w14:paraId="10043EEB" w14:textId="0441B4C6" w:rsidR="009C64AE" w:rsidRPr="00E053BE" w:rsidRDefault="00B579F4" w:rsidP="002E3839">
            <w:pPr>
              <w:pStyle w:val="TableText"/>
              <w:rPr>
                <w:noProof w:val="0"/>
                <w:szCs w:val="24"/>
              </w:rPr>
            </w:pPr>
            <w:r w:rsidRPr="00E053BE">
              <w:rPr>
                <w:noProof w:val="0"/>
                <w:color w:val="000000"/>
                <w:szCs w:val="24"/>
              </w:rPr>
              <w:t>344</w:t>
            </w:r>
            <w:bookmarkStart w:id="1471" w:name="_Toc118898654"/>
            <w:bookmarkEnd w:id="1471"/>
          </w:p>
        </w:tc>
        <w:tc>
          <w:tcPr>
            <w:tcW w:w="720" w:type="dxa"/>
            <w:noWrap/>
            <w:vAlign w:val="bottom"/>
          </w:tcPr>
          <w:p w14:paraId="0DEE8754" w14:textId="695A3B59" w:rsidR="009C64AE" w:rsidRPr="00E053BE" w:rsidRDefault="002C1ECA" w:rsidP="002E3839">
            <w:pPr>
              <w:pStyle w:val="TableText"/>
              <w:rPr>
                <w:noProof w:val="0"/>
                <w:szCs w:val="24"/>
              </w:rPr>
            </w:pPr>
            <w:r w:rsidRPr="00E053BE">
              <w:rPr>
                <w:noProof w:val="0"/>
                <w:color w:val="000000"/>
                <w:szCs w:val="24"/>
              </w:rPr>
              <w:t>360</w:t>
            </w:r>
            <w:bookmarkStart w:id="1472" w:name="_Toc118898655"/>
            <w:bookmarkEnd w:id="1472"/>
          </w:p>
        </w:tc>
        <w:tc>
          <w:tcPr>
            <w:tcW w:w="0" w:type="auto"/>
            <w:noWrap/>
            <w:vAlign w:val="bottom"/>
          </w:tcPr>
          <w:p w14:paraId="12CA5FB6" w14:textId="3379D180" w:rsidR="009C64AE" w:rsidRPr="00E053BE" w:rsidRDefault="00CE4B18" w:rsidP="002E3839">
            <w:pPr>
              <w:pStyle w:val="TableText"/>
              <w:rPr>
                <w:noProof w:val="0"/>
                <w:szCs w:val="24"/>
              </w:rPr>
            </w:pPr>
            <w:r w:rsidRPr="00E053BE">
              <w:rPr>
                <w:noProof w:val="0"/>
                <w:color w:val="000000"/>
                <w:szCs w:val="24"/>
              </w:rPr>
              <w:t>10.94</w:t>
            </w:r>
            <w:bookmarkStart w:id="1473" w:name="_Toc118898656"/>
            <w:bookmarkEnd w:id="1473"/>
          </w:p>
        </w:tc>
        <w:tc>
          <w:tcPr>
            <w:tcW w:w="0" w:type="auto"/>
            <w:noWrap/>
            <w:vAlign w:val="bottom"/>
          </w:tcPr>
          <w:p w14:paraId="78C67373" w14:textId="7C978209" w:rsidR="009C64AE" w:rsidRPr="00E053BE" w:rsidRDefault="00CE4B18" w:rsidP="002E3839">
            <w:pPr>
              <w:pStyle w:val="TableText"/>
              <w:ind w:right="144"/>
              <w:rPr>
                <w:noProof w:val="0"/>
                <w:szCs w:val="24"/>
              </w:rPr>
            </w:pPr>
            <w:r w:rsidRPr="00E053BE">
              <w:rPr>
                <w:noProof w:val="0"/>
                <w:color w:val="000000"/>
                <w:szCs w:val="24"/>
              </w:rPr>
              <w:t>47.08</w:t>
            </w:r>
            <w:bookmarkStart w:id="1474" w:name="_Toc118898657"/>
            <w:bookmarkEnd w:id="1474"/>
          </w:p>
        </w:tc>
        <w:bookmarkStart w:id="1475" w:name="_Toc118898658"/>
        <w:bookmarkEnd w:id="1475"/>
      </w:tr>
      <w:tr w:rsidR="00770827" w:rsidRPr="00E053BE" w14:paraId="60C03207" w14:textId="77777777" w:rsidTr="006D0579">
        <w:tc>
          <w:tcPr>
            <w:tcW w:w="1872" w:type="dxa"/>
            <w:noWrap/>
          </w:tcPr>
          <w:p w14:paraId="1382218F" w14:textId="720BD0D7" w:rsidR="009C64AE" w:rsidRPr="00E053BE" w:rsidRDefault="00470B6B" w:rsidP="002E3839">
            <w:pPr>
              <w:pStyle w:val="TableText"/>
              <w:rPr>
                <w:noProof w:val="0"/>
                <w:szCs w:val="24"/>
              </w:rPr>
            </w:pPr>
            <w:r w:rsidRPr="00E053BE">
              <w:rPr>
                <w:noProof w:val="0"/>
                <w:szCs w:val="24"/>
              </w:rPr>
              <w:t>2</w:t>
            </w:r>
            <w:bookmarkStart w:id="1476" w:name="_Toc118898659"/>
            <w:bookmarkEnd w:id="1476"/>
          </w:p>
        </w:tc>
        <w:tc>
          <w:tcPr>
            <w:tcW w:w="0" w:type="auto"/>
            <w:noWrap/>
            <w:vAlign w:val="bottom"/>
          </w:tcPr>
          <w:p w14:paraId="024E31E9" w14:textId="4FE3F856"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0.1351</w:t>
            </w:r>
            <w:bookmarkStart w:id="1477" w:name="_Toc118898660"/>
            <w:bookmarkEnd w:id="1477"/>
          </w:p>
        </w:tc>
        <w:tc>
          <w:tcPr>
            <w:tcW w:w="0" w:type="auto"/>
            <w:noWrap/>
            <w:vAlign w:val="bottom"/>
          </w:tcPr>
          <w:p w14:paraId="0CDD6BA6" w14:textId="3C2C118B" w:rsidR="009C64AE" w:rsidRPr="00E053BE" w:rsidRDefault="00677640" w:rsidP="002E3839">
            <w:pPr>
              <w:pStyle w:val="TableText"/>
              <w:rPr>
                <w:noProof w:val="0"/>
                <w:szCs w:val="24"/>
              </w:rPr>
            </w:pPr>
            <w:r w:rsidRPr="00E053BE">
              <w:rPr>
                <w:noProof w:val="0"/>
                <w:color w:val="000000"/>
                <w:szCs w:val="24"/>
              </w:rPr>
              <w:t>1.2967</w:t>
            </w:r>
            <w:bookmarkStart w:id="1478" w:name="_Toc118898661"/>
            <w:bookmarkEnd w:id="1478"/>
          </w:p>
        </w:tc>
        <w:tc>
          <w:tcPr>
            <w:tcW w:w="720" w:type="dxa"/>
            <w:noWrap/>
            <w:vAlign w:val="bottom"/>
          </w:tcPr>
          <w:p w14:paraId="25777508" w14:textId="68B58D6D" w:rsidR="009C64AE" w:rsidRPr="00E053BE" w:rsidRDefault="00B579F4" w:rsidP="002E3839">
            <w:pPr>
              <w:pStyle w:val="TableText"/>
              <w:rPr>
                <w:noProof w:val="0"/>
                <w:szCs w:val="24"/>
              </w:rPr>
            </w:pPr>
            <w:r w:rsidRPr="00E053BE">
              <w:rPr>
                <w:noProof w:val="0"/>
                <w:color w:val="000000"/>
                <w:szCs w:val="24"/>
              </w:rPr>
              <w:t>444</w:t>
            </w:r>
            <w:bookmarkStart w:id="1479" w:name="_Toc118898662"/>
            <w:bookmarkEnd w:id="1479"/>
          </w:p>
        </w:tc>
        <w:tc>
          <w:tcPr>
            <w:tcW w:w="720" w:type="dxa"/>
            <w:noWrap/>
            <w:vAlign w:val="bottom"/>
          </w:tcPr>
          <w:p w14:paraId="72D18770" w14:textId="3F0B2EA8" w:rsidR="009C64AE" w:rsidRPr="00E053BE" w:rsidRDefault="002C1ECA" w:rsidP="002E3839">
            <w:pPr>
              <w:pStyle w:val="TableText"/>
              <w:rPr>
                <w:noProof w:val="0"/>
                <w:szCs w:val="24"/>
              </w:rPr>
            </w:pPr>
            <w:r w:rsidRPr="00E053BE">
              <w:rPr>
                <w:noProof w:val="0"/>
                <w:color w:val="000000"/>
                <w:szCs w:val="24"/>
              </w:rPr>
              <w:t>460</w:t>
            </w:r>
            <w:bookmarkStart w:id="1480" w:name="_Toc118898663"/>
            <w:bookmarkEnd w:id="1480"/>
          </w:p>
        </w:tc>
        <w:tc>
          <w:tcPr>
            <w:tcW w:w="0" w:type="auto"/>
            <w:noWrap/>
            <w:vAlign w:val="bottom"/>
          </w:tcPr>
          <w:p w14:paraId="6B45D8F2" w14:textId="2EFE8FED" w:rsidR="009C64AE" w:rsidRPr="00E053BE" w:rsidRDefault="00CE4B18" w:rsidP="002E3839">
            <w:pPr>
              <w:pStyle w:val="TableText"/>
              <w:rPr>
                <w:noProof w:val="0"/>
                <w:szCs w:val="24"/>
              </w:rPr>
            </w:pPr>
            <w:r w:rsidRPr="00E053BE">
              <w:rPr>
                <w:noProof w:val="0"/>
                <w:color w:val="000000"/>
                <w:szCs w:val="24"/>
              </w:rPr>
              <w:t>11.17</w:t>
            </w:r>
            <w:bookmarkStart w:id="1481" w:name="_Toc118898664"/>
            <w:bookmarkEnd w:id="1481"/>
          </w:p>
        </w:tc>
        <w:tc>
          <w:tcPr>
            <w:tcW w:w="0" w:type="auto"/>
            <w:noWrap/>
            <w:vAlign w:val="bottom"/>
          </w:tcPr>
          <w:p w14:paraId="71A0AAE1" w14:textId="3007989A" w:rsidR="009C64AE" w:rsidRPr="00E053BE" w:rsidRDefault="00CE4B18" w:rsidP="002E3839">
            <w:pPr>
              <w:pStyle w:val="TableText"/>
              <w:ind w:right="144"/>
              <w:rPr>
                <w:noProof w:val="0"/>
                <w:szCs w:val="24"/>
              </w:rPr>
            </w:pPr>
            <w:r w:rsidRPr="00E053BE">
              <w:rPr>
                <w:noProof w:val="0"/>
                <w:color w:val="000000"/>
                <w:szCs w:val="24"/>
              </w:rPr>
              <w:t>45.52</w:t>
            </w:r>
            <w:bookmarkStart w:id="1482" w:name="_Toc118898665"/>
            <w:bookmarkEnd w:id="1482"/>
          </w:p>
        </w:tc>
        <w:bookmarkStart w:id="1483" w:name="_Toc118898666"/>
        <w:bookmarkEnd w:id="1483"/>
      </w:tr>
      <w:tr w:rsidR="00770827" w:rsidRPr="00E053BE" w14:paraId="5765F44E" w14:textId="77777777" w:rsidTr="006D0579">
        <w:tc>
          <w:tcPr>
            <w:tcW w:w="1872" w:type="dxa"/>
            <w:noWrap/>
          </w:tcPr>
          <w:p w14:paraId="150C2386" w14:textId="4DD9149B" w:rsidR="009C64AE" w:rsidRPr="00E053BE" w:rsidRDefault="00470B6B" w:rsidP="002E3839">
            <w:pPr>
              <w:pStyle w:val="TableText"/>
              <w:rPr>
                <w:noProof w:val="0"/>
                <w:szCs w:val="24"/>
              </w:rPr>
            </w:pPr>
            <w:r w:rsidRPr="00E053BE">
              <w:rPr>
                <w:noProof w:val="0"/>
                <w:szCs w:val="24"/>
              </w:rPr>
              <w:t>3</w:t>
            </w:r>
            <w:r w:rsidR="009B7F54" w:rsidRPr="00E053BE">
              <w:rPr>
                <w:noProof w:val="0"/>
                <w:szCs w:val="24"/>
              </w:rPr>
              <w:t>ؘ–</w:t>
            </w:r>
            <w:r w:rsidRPr="00E053BE">
              <w:rPr>
                <w:noProof w:val="0"/>
                <w:szCs w:val="24"/>
              </w:rPr>
              <w:t>5</w:t>
            </w:r>
            <w:bookmarkStart w:id="1484" w:name="_Toc118898667"/>
            <w:bookmarkEnd w:id="1484"/>
          </w:p>
        </w:tc>
        <w:tc>
          <w:tcPr>
            <w:tcW w:w="0" w:type="auto"/>
            <w:noWrap/>
            <w:vAlign w:val="bottom"/>
          </w:tcPr>
          <w:p w14:paraId="0DBB9351" w14:textId="0B8DD048"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0.7329</w:t>
            </w:r>
            <w:bookmarkStart w:id="1485" w:name="_Toc118898668"/>
            <w:bookmarkEnd w:id="1485"/>
          </w:p>
        </w:tc>
        <w:tc>
          <w:tcPr>
            <w:tcW w:w="0" w:type="auto"/>
            <w:noWrap/>
            <w:vAlign w:val="bottom"/>
          </w:tcPr>
          <w:p w14:paraId="700F3069" w14:textId="4602FF49" w:rsidR="009C64AE" w:rsidRPr="00E053BE" w:rsidRDefault="00677640" w:rsidP="002E3839">
            <w:pPr>
              <w:pStyle w:val="TableText"/>
              <w:rPr>
                <w:noProof w:val="0"/>
                <w:szCs w:val="24"/>
              </w:rPr>
            </w:pPr>
            <w:r w:rsidRPr="00E053BE">
              <w:rPr>
                <w:noProof w:val="0"/>
                <w:color w:val="000000"/>
                <w:szCs w:val="24"/>
              </w:rPr>
              <w:t>1.0099</w:t>
            </w:r>
            <w:bookmarkStart w:id="1486" w:name="_Toc118898669"/>
            <w:bookmarkEnd w:id="1486"/>
          </w:p>
        </w:tc>
        <w:tc>
          <w:tcPr>
            <w:tcW w:w="720" w:type="dxa"/>
            <w:noWrap/>
            <w:vAlign w:val="bottom"/>
          </w:tcPr>
          <w:p w14:paraId="11C12FDF" w14:textId="6C0A4090" w:rsidR="009C64AE" w:rsidRPr="00E053BE" w:rsidRDefault="00B579F4" w:rsidP="002E3839">
            <w:pPr>
              <w:pStyle w:val="TableText"/>
              <w:rPr>
                <w:noProof w:val="0"/>
                <w:szCs w:val="24"/>
              </w:rPr>
            </w:pPr>
            <w:r w:rsidRPr="00E053BE">
              <w:rPr>
                <w:noProof w:val="0"/>
                <w:color w:val="000000"/>
                <w:szCs w:val="24"/>
              </w:rPr>
              <w:t>544</w:t>
            </w:r>
            <w:bookmarkStart w:id="1487" w:name="_Toc118898670"/>
            <w:bookmarkEnd w:id="1487"/>
          </w:p>
        </w:tc>
        <w:tc>
          <w:tcPr>
            <w:tcW w:w="720" w:type="dxa"/>
            <w:noWrap/>
            <w:vAlign w:val="bottom"/>
          </w:tcPr>
          <w:p w14:paraId="3B563E13" w14:textId="3CA16CF6" w:rsidR="009C64AE" w:rsidRPr="00E053BE" w:rsidRDefault="002C1ECA" w:rsidP="002E3839">
            <w:pPr>
              <w:pStyle w:val="TableText"/>
              <w:rPr>
                <w:noProof w:val="0"/>
                <w:szCs w:val="24"/>
              </w:rPr>
            </w:pPr>
            <w:r w:rsidRPr="00E053BE">
              <w:rPr>
                <w:noProof w:val="0"/>
                <w:color w:val="000000"/>
                <w:szCs w:val="24"/>
              </w:rPr>
              <w:t>560</w:t>
            </w:r>
            <w:bookmarkStart w:id="1488" w:name="_Toc118898671"/>
            <w:bookmarkEnd w:id="1488"/>
          </w:p>
        </w:tc>
        <w:tc>
          <w:tcPr>
            <w:tcW w:w="0" w:type="auto"/>
            <w:noWrap/>
            <w:vAlign w:val="bottom"/>
          </w:tcPr>
          <w:p w14:paraId="7698445A" w14:textId="37E4F425" w:rsidR="009C64AE" w:rsidRPr="00E053BE" w:rsidRDefault="00CE4B18" w:rsidP="002E3839">
            <w:pPr>
              <w:pStyle w:val="TableText"/>
              <w:rPr>
                <w:noProof w:val="0"/>
                <w:szCs w:val="24"/>
              </w:rPr>
            </w:pPr>
            <w:r w:rsidRPr="00E053BE">
              <w:rPr>
                <w:noProof w:val="0"/>
                <w:color w:val="000000"/>
                <w:szCs w:val="24"/>
              </w:rPr>
              <w:t>9.18</w:t>
            </w:r>
            <w:bookmarkStart w:id="1489" w:name="_Toc118898672"/>
            <w:bookmarkEnd w:id="1489"/>
          </w:p>
        </w:tc>
        <w:tc>
          <w:tcPr>
            <w:tcW w:w="0" w:type="auto"/>
            <w:noWrap/>
            <w:vAlign w:val="bottom"/>
          </w:tcPr>
          <w:p w14:paraId="4A832EA6" w14:textId="1FA6A39E" w:rsidR="009C64AE" w:rsidRPr="00E053BE" w:rsidRDefault="00CE4B18" w:rsidP="002E3839">
            <w:pPr>
              <w:pStyle w:val="TableText"/>
              <w:ind w:right="144"/>
              <w:rPr>
                <w:noProof w:val="0"/>
                <w:szCs w:val="24"/>
              </w:rPr>
            </w:pPr>
            <w:r w:rsidRPr="00E053BE">
              <w:rPr>
                <w:noProof w:val="0"/>
                <w:color w:val="000000"/>
                <w:szCs w:val="24"/>
              </w:rPr>
              <w:t>50.73</w:t>
            </w:r>
            <w:bookmarkStart w:id="1490" w:name="_Toc118898673"/>
            <w:bookmarkEnd w:id="1490"/>
          </w:p>
        </w:tc>
        <w:bookmarkStart w:id="1491" w:name="_Toc118898674"/>
        <w:bookmarkEnd w:id="1491"/>
      </w:tr>
      <w:tr w:rsidR="00770827" w:rsidRPr="00E053BE" w14:paraId="4951D798" w14:textId="77777777" w:rsidTr="006D0579">
        <w:tc>
          <w:tcPr>
            <w:tcW w:w="1872" w:type="dxa"/>
            <w:noWrap/>
          </w:tcPr>
          <w:p w14:paraId="3F4C369C" w14:textId="41646A9F" w:rsidR="009C64AE" w:rsidRPr="00E053BE" w:rsidRDefault="00470B6B" w:rsidP="002E3839">
            <w:pPr>
              <w:pStyle w:val="TableText"/>
              <w:rPr>
                <w:noProof w:val="0"/>
                <w:szCs w:val="24"/>
              </w:rPr>
            </w:pPr>
            <w:r w:rsidRPr="00E053BE">
              <w:rPr>
                <w:noProof w:val="0"/>
                <w:szCs w:val="24"/>
              </w:rPr>
              <w:t>6</w:t>
            </w:r>
            <w:r w:rsidR="009B7F54" w:rsidRPr="00E053BE">
              <w:rPr>
                <w:noProof w:val="0"/>
                <w:szCs w:val="24"/>
              </w:rPr>
              <w:t>–</w:t>
            </w:r>
            <w:r w:rsidRPr="00E053BE">
              <w:rPr>
                <w:noProof w:val="0"/>
                <w:szCs w:val="24"/>
              </w:rPr>
              <w:t>8</w:t>
            </w:r>
            <w:bookmarkStart w:id="1492" w:name="_Toc118898675"/>
            <w:bookmarkEnd w:id="1492"/>
          </w:p>
        </w:tc>
        <w:tc>
          <w:tcPr>
            <w:tcW w:w="0" w:type="auto"/>
            <w:noWrap/>
            <w:vAlign w:val="bottom"/>
          </w:tcPr>
          <w:p w14:paraId="69D7E3E6" w14:textId="1EF1339F"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1.2416</w:t>
            </w:r>
            <w:bookmarkStart w:id="1493" w:name="_Toc118898676"/>
            <w:bookmarkEnd w:id="1493"/>
          </w:p>
        </w:tc>
        <w:tc>
          <w:tcPr>
            <w:tcW w:w="0" w:type="auto"/>
            <w:noWrap/>
            <w:vAlign w:val="bottom"/>
          </w:tcPr>
          <w:p w14:paraId="1A4ED79B" w14:textId="48B1C23C" w:rsidR="009C64AE" w:rsidRPr="00E053BE" w:rsidRDefault="00677640" w:rsidP="002E3839">
            <w:pPr>
              <w:pStyle w:val="TableText"/>
              <w:rPr>
                <w:noProof w:val="0"/>
                <w:szCs w:val="24"/>
              </w:rPr>
            </w:pPr>
            <w:r w:rsidRPr="00E053BE">
              <w:rPr>
                <w:noProof w:val="0"/>
                <w:color w:val="000000"/>
                <w:szCs w:val="24"/>
              </w:rPr>
              <w:t>0.5178</w:t>
            </w:r>
            <w:bookmarkStart w:id="1494" w:name="_Toc118898677"/>
            <w:bookmarkEnd w:id="1494"/>
          </w:p>
        </w:tc>
        <w:tc>
          <w:tcPr>
            <w:tcW w:w="720" w:type="dxa"/>
            <w:noWrap/>
            <w:vAlign w:val="bottom"/>
          </w:tcPr>
          <w:p w14:paraId="5DB2221C" w14:textId="3E00496E" w:rsidR="009C64AE" w:rsidRPr="00E053BE" w:rsidRDefault="00B579F4" w:rsidP="002E3839">
            <w:pPr>
              <w:pStyle w:val="TableText"/>
              <w:rPr>
                <w:noProof w:val="0"/>
                <w:szCs w:val="24"/>
              </w:rPr>
            </w:pPr>
            <w:r w:rsidRPr="00E053BE">
              <w:rPr>
                <w:noProof w:val="0"/>
                <w:color w:val="000000"/>
                <w:szCs w:val="24"/>
              </w:rPr>
              <w:t>644</w:t>
            </w:r>
            <w:bookmarkStart w:id="1495" w:name="_Toc118898678"/>
            <w:bookmarkEnd w:id="1495"/>
          </w:p>
        </w:tc>
        <w:tc>
          <w:tcPr>
            <w:tcW w:w="720" w:type="dxa"/>
            <w:noWrap/>
            <w:vAlign w:val="bottom"/>
          </w:tcPr>
          <w:p w14:paraId="15D36CFB" w14:textId="2A421FA3" w:rsidR="009C64AE" w:rsidRPr="00E053BE" w:rsidRDefault="002C1ECA" w:rsidP="002E3839">
            <w:pPr>
              <w:pStyle w:val="TableText"/>
              <w:rPr>
                <w:noProof w:val="0"/>
                <w:szCs w:val="24"/>
              </w:rPr>
            </w:pPr>
            <w:r w:rsidRPr="00E053BE">
              <w:rPr>
                <w:noProof w:val="0"/>
                <w:color w:val="000000"/>
                <w:szCs w:val="24"/>
              </w:rPr>
              <w:t>660</w:t>
            </w:r>
            <w:bookmarkStart w:id="1496" w:name="_Toc118898679"/>
            <w:bookmarkEnd w:id="1496"/>
          </w:p>
        </w:tc>
        <w:tc>
          <w:tcPr>
            <w:tcW w:w="0" w:type="auto"/>
            <w:noWrap/>
            <w:vAlign w:val="bottom"/>
          </w:tcPr>
          <w:p w14:paraId="6B08A6BB" w14:textId="1F4D3422" w:rsidR="009C64AE" w:rsidRPr="00E053BE" w:rsidRDefault="00CE4B18" w:rsidP="002E3839">
            <w:pPr>
              <w:pStyle w:val="TableText"/>
              <w:rPr>
                <w:noProof w:val="0"/>
                <w:szCs w:val="24"/>
              </w:rPr>
            </w:pPr>
            <w:r w:rsidRPr="00E053BE">
              <w:rPr>
                <w:noProof w:val="0"/>
                <w:color w:val="000000"/>
                <w:szCs w:val="24"/>
              </w:rPr>
              <w:t>9.09</w:t>
            </w:r>
            <w:bookmarkStart w:id="1497" w:name="_Toc118898680"/>
            <w:bookmarkEnd w:id="1497"/>
          </w:p>
        </w:tc>
        <w:tc>
          <w:tcPr>
            <w:tcW w:w="0" w:type="auto"/>
            <w:noWrap/>
            <w:vAlign w:val="bottom"/>
          </w:tcPr>
          <w:p w14:paraId="45F15410" w14:textId="746B0250" w:rsidR="009C64AE" w:rsidRPr="00E053BE" w:rsidRDefault="00CE4B18" w:rsidP="002E3839">
            <w:pPr>
              <w:pStyle w:val="TableText"/>
              <w:ind w:right="144"/>
              <w:rPr>
                <w:noProof w:val="0"/>
                <w:szCs w:val="24"/>
              </w:rPr>
            </w:pPr>
            <w:r w:rsidRPr="00E053BE">
              <w:rPr>
                <w:noProof w:val="0"/>
                <w:color w:val="000000"/>
                <w:szCs w:val="24"/>
              </w:rPr>
              <w:t>55.29</w:t>
            </w:r>
            <w:bookmarkStart w:id="1498" w:name="_Toc118898681"/>
            <w:bookmarkEnd w:id="1498"/>
          </w:p>
        </w:tc>
        <w:bookmarkStart w:id="1499" w:name="_Toc118898682"/>
        <w:bookmarkEnd w:id="1499"/>
      </w:tr>
      <w:tr w:rsidR="009C64AE" w:rsidRPr="00E053BE" w14:paraId="76EE73CA" w14:textId="717D7F69" w:rsidTr="006D0579">
        <w:tc>
          <w:tcPr>
            <w:tcW w:w="1872" w:type="dxa"/>
            <w:tcBorders>
              <w:bottom w:val="nil"/>
            </w:tcBorders>
            <w:noWrap/>
          </w:tcPr>
          <w:p w14:paraId="7249C934" w14:textId="7E970A5A" w:rsidR="009C64AE" w:rsidRPr="00E053BE" w:rsidRDefault="00470B6B" w:rsidP="002E3839">
            <w:pPr>
              <w:pStyle w:val="TableText"/>
              <w:rPr>
                <w:noProof w:val="0"/>
                <w:szCs w:val="24"/>
              </w:rPr>
            </w:pPr>
            <w:r w:rsidRPr="00E053BE">
              <w:rPr>
                <w:noProof w:val="0"/>
                <w:szCs w:val="24"/>
              </w:rPr>
              <w:t>9</w:t>
            </w:r>
            <w:r w:rsidR="009B7F54" w:rsidRPr="00E053BE">
              <w:rPr>
                <w:noProof w:val="0"/>
                <w:szCs w:val="24"/>
              </w:rPr>
              <w:t>–</w:t>
            </w:r>
            <w:r w:rsidRPr="00E053BE">
              <w:rPr>
                <w:noProof w:val="0"/>
                <w:szCs w:val="24"/>
              </w:rPr>
              <w:t>10</w:t>
            </w:r>
            <w:bookmarkStart w:id="1500" w:name="_Toc118898683"/>
            <w:bookmarkEnd w:id="1500"/>
          </w:p>
        </w:tc>
        <w:tc>
          <w:tcPr>
            <w:tcW w:w="0" w:type="auto"/>
            <w:tcBorders>
              <w:bottom w:val="nil"/>
            </w:tcBorders>
            <w:noWrap/>
            <w:vAlign w:val="bottom"/>
          </w:tcPr>
          <w:p w14:paraId="13B8BBDE" w14:textId="424F190D"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1.0927</w:t>
            </w:r>
            <w:bookmarkStart w:id="1501" w:name="_Toc118898684"/>
            <w:bookmarkEnd w:id="1501"/>
          </w:p>
        </w:tc>
        <w:tc>
          <w:tcPr>
            <w:tcW w:w="0" w:type="auto"/>
            <w:tcBorders>
              <w:bottom w:val="nil"/>
            </w:tcBorders>
            <w:noWrap/>
            <w:vAlign w:val="bottom"/>
          </w:tcPr>
          <w:p w14:paraId="310BDD62" w14:textId="0F3072C1" w:rsidR="009C64AE" w:rsidRPr="00E053BE" w:rsidRDefault="00677640" w:rsidP="002E3839">
            <w:pPr>
              <w:pStyle w:val="TableText"/>
              <w:rPr>
                <w:noProof w:val="0"/>
                <w:szCs w:val="24"/>
              </w:rPr>
            </w:pPr>
            <w:r w:rsidRPr="00E053BE">
              <w:rPr>
                <w:noProof w:val="0"/>
                <w:color w:val="000000"/>
                <w:szCs w:val="24"/>
              </w:rPr>
              <w:t>0.9151</w:t>
            </w:r>
            <w:bookmarkStart w:id="1502" w:name="_Toc118898685"/>
            <w:bookmarkEnd w:id="1502"/>
          </w:p>
        </w:tc>
        <w:tc>
          <w:tcPr>
            <w:tcW w:w="720" w:type="dxa"/>
            <w:tcBorders>
              <w:bottom w:val="nil"/>
            </w:tcBorders>
            <w:noWrap/>
            <w:vAlign w:val="bottom"/>
          </w:tcPr>
          <w:p w14:paraId="2F38D91C" w14:textId="68010127" w:rsidR="009C64AE" w:rsidRPr="00E053BE" w:rsidRDefault="00B579F4" w:rsidP="002E3839">
            <w:pPr>
              <w:pStyle w:val="TableText"/>
              <w:rPr>
                <w:noProof w:val="0"/>
                <w:szCs w:val="24"/>
              </w:rPr>
            </w:pPr>
            <w:r w:rsidRPr="00E053BE">
              <w:rPr>
                <w:noProof w:val="0"/>
                <w:color w:val="000000"/>
                <w:szCs w:val="24"/>
              </w:rPr>
              <w:t>744</w:t>
            </w:r>
            <w:bookmarkStart w:id="1503" w:name="_Toc118898686"/>
            <w:bookmarkEnd w:id="1503"/>
          </w:p>
        </w:tc>
        <w:tc>
          <w:tcPr>
            <w:tcW w:w="720" w:type="dxa"/>
            <w:tcBorders>
              <w:bottom w:val="nil"/>
            </w:tcBorders>
            <w:noWrap/>
            <w:vAlign w:val="bottom"/>
          </w:tcPr>
          <w:p w14:paraId="32EDDF37" w14:textId="5F1D96A0" w:rsidR="009C64AE" w:rsidRPr="00E053BE" w:rsidRDefault="002C1ECA" w:rsidP="002E3839">
            <w:pPr>
              <w:pStyle w:val="TableText"/>
              <w:rPr>
                <w:noProof w:val="0"/>
                <w:szCs w:val="24"/>
              </w:rPr>
            </w:pPr>
            <w:r w:rsidRPr="00E053BE">
              <w:rPr>
                <w:noProof w:val="0"/>
                <w:color w:val="000000"/>
                <w:szCs w:val="24"/>
              </w:rPr>
              <w:t>760</w:t>
            </w:r>
            <w:bookmarkStart w:id="1504" w:name="_Toc118898687"/>
            <w:bookmarkEnd w:id="1504"/>
          </w:p>
        </w:tc>
        <w:tc>
          <w:tcPr>
            <w:tcW w:w="0" w:type="auto"/>
            <w:tcBorders>
              <w:bottom w:val="nil"/>
            </w:tcBorders>
            <w:noWrap/>
            <w:vAlign w:val="bottom"/>
          </w:tcPr>
          <w:p w14:paraId="6A9904DD" w14:textId="632FF09C" w:rsidR="009C64AE" w:rsidRPr="00E053BE" w:rsidRDefault="00CE4B18" w:rsidP="002E3839">
            <w:pPr>
              <w:pStyle w:val="TableText"/>
              <w:rPr>
                <w:noProof w:val="0"/>
                <w:szCs w:val="24"/>
              </w:rPr>
            </w:pPr>
            <w:r w:rsidRPr="00E053BE">
              <w:rPr>
                <w:noProof w:val="0"/>
                <w:color w:val="000000"/>
                <w:szCs w:val="24"/>
              </w:rPr>
              <w:t>7.97</w:t>
            </w:r>
            <w:bookmarkStart w:id="1505" w:name="_Toc118898688"/>
            <w:bookmarkEnd w:id="1505"/>
          </w:p>
        </w:tc>
        <w:tc>
          <w:tcPr>
            <w:tcW w:w="0" w:type="auto"/>
            <w:tcBorders>
              <w:bottom w:val="nil"/>
            </w:tcBorders>
            <w:noWrap/>
            <w:vAlign w:val="bottom"/>
          </w:tcPr>
          <w:p w14:paraId="0B5C81DB" w14:textId="30596B7E" w:rsidR="009C64AE" w:rsidRPr="00E053BE" w:rsidRDefault="00CE4B18" w:rsidP="002E3839">
            <w:pPr>
              <w:pStyle w:val="TableText"/>
              <w:ind w:right="144"/>
              <w:rPr>
                <w:noProof w:val="0"/>
                <w:szCs w:val="24"/>
              </w:rPr>
            </w:pPr>
            <w:r w:rsidRPr="00E053BE">
              <w:rPr>
                <w:noProof w:val="0"/>
                <w:color w:val="000000"/>
                <w:szCs w:val="24"/>
              </w:rPr>
              <w:t>52.71</w:t>
            </w:r>
            <w:bookmarkStart w:id="1506" w:name="_Toc118898689"/>
            <w:bookmarkEnd w:id="1506"/>
          </w:p>
        </w:tc>
        <w:bookmarkStart w:id="1507" w:name="_Toc118898690"/>
        <w:bookmarkEnd w:id="1507"/>
      </w:tr>
      <w:tr w:rsidR="00B666A7" w:rsidRPr="00E053BE" w14:paraId="11E76233" w14:textId="55931D9F" w:rsidTr="006D0579">
        <w:tc>
          <w:tcPr>
            <w:tcW w:w="1872" w:type="dxa"/>
            <w:tcBorders>
              <w:top w:val="nil"/>
              <w:bottom w:val="single" w:sz="12" w:space="0" w:color="auto"/>
            </w:tcBorders>
            <w:noWrap/>
          </w:tcPr>
          <w:p w14:paraId="34DD064B" w14:textId="6FCA602A" w:rsidR="009C64AE" w:rsidRPr="00E053BE" w:rsidRDefault="578CDB62" w:rsidP="002E3839">
            <w:pPr>
              <w:pStyle w:val="TableText"/>
              <w:rPr>
                <w:noProof w:val="0"/>
              </w:rPr>
            </w:pPr>
            <w:r w:rsidRPr="00E053BE">
              <w:rPr>
                <w:noProof w:val="0"/>
              </w:rPr>
              <w:t>1</w:t>
            </w:r>
            <w:r w:rsidR="004C2001" w:rsidRPr="00E053BE">
              <w:rPr>
                <w:noProof w:val="0"/>
              </w:rPr>
              <w:t>1</w:t>
            </w:r>
            <w:r w:rsidR="009B7F54" w:rsidRPr="00E053BE">
              <w:rPr>
                <w:noProof w:val="0"/>
              </w:rPr>
              <w:t>–</w:t>
            </w:r>
            <w:r w:rsidRPr="00E053BE">
              <w:rPr>
                <w:noProof w:val="0"/>
              </w:rPr>
              <w:t>12</w:t>
            </w:r>
            <w:bookmarkStart w:id="1508" w:name="_Toc118898691"/>
            <w:bookmarkEnd w:id="1508"/>
          </w:p>
        </w:tc>
        <w:tc>
          <w:tcPr>
            <w:tcW w:w="0" w:type="auto"/>
            <w:tcBorders>
              <w:top w:val="nil"/>
              <w:bottom w:val="single" w:sz="12" w:space="0" w:color="auto"/>
            </w:tcBorders>
            <w:noWrap/>
            <w:vAlign w:val="bottom"/>
          </w:tcPr>
          <w:p w14:paraId="1E47331B" w14:textId="58C1A5A3"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1.0927</w:t>
            </w:r>
            <w:bookmarkStart w:id="1509" w:name="_Toc118898692"/>
            <w:bookmarkEnd w:id="1509"/>
          </w:p>
        </w:tc>
        <w:tc>
          <w:tcPr>
            <w:tcW w:w="0" w:type="auto"/>
            <w:tcBorders>
              <w:top w:val="nil"/>
              <w:bottom w:val="single" w:sz="12" w:space="0" w:color="auto"/>
            </w:tcBorders>
            <w:noWrap/>
            <w:vAlign w:val="bottom"/>
          </w:tcPr>
          <w:p w14:paraId="2C804DB4" w14:textId="43D3A39D" w:rsidR="009C64AE" w:rsidRPr="00E053BE" w:rsidRDefault="00677640" w:rsidP="002E3839">
            <w:pPr>
              <w:pStyle w:val="TableText"/>
              <w:rPr>
                <w:noProof w:val="0"/>
                <w:szCs w:val="24"/>
              </w:rPr>
            </w:pPr>
            <w:r w:rsidRPr="00E053BE">
              <w:rPr>
                <w:noProof w:val="0"/>
                <w:color w:val="000000"/>
                <w:szCs w:val="24"/>
              </w:rPr>
              <w:t>0.9151</w:t>
            </w:r>
            <w:bookmarkStart w:id="1510" w:name="_Toc118898693"/>
            <w:bookmarkEnd w:id="1510"/>
          </w:p>
        </w:tc>
        <w:tc>
          <w:tcPr>
            <w:tcW w:w="720" w:type="dxa"/>
            <w:tcBorders>
              <w:top w:val="nil"/>
              <w:bottom w:val="single" w:sz="12" w:space="0" w:color="auto"/>
            </w:tcBorders>
            <w:noWrap/>
            <w:vAlign w:val="bottom"/>
          </w:tcPr>
          <w:p w14:paraId="5131C363" w14:textId="78C019B8" w:rsidR="009C64AE" w:rsidRPr="00E053BE" w:rsidRDefault="00B579F4" w:rsidP="002E3839">
            <w:pPr>
              <w:pStyle w:val="TableText"/>
              <w:rPr>
                <w:noProof w:val="0"/>
                <w:szCs w:val="24"/>
              </w:rPr>
            </w:pPr>
            <w:r w:rsidRPr="00E053BE">
              <w:rPr>
                <w:noProof w:val="0"/>
                <w:color w:val="000000"/>
                <w:szCs w:val="24"/>
              </w:rPr>
              <w:t>844</w:t>
            </w:r>
            <w:bookmarkStart w:id="1511" w:name="_Toc118898694"/>
            <w:bookmarkEnd w:id="1511"/>
          </w:p>
        </w:tc>
        <w:tc>
          <w:tcPr>
            <w:tcW w:w="720" w:type="dxa"/>
            <w:tcBorders>
              <w:top w:val="nil"/>
              <w:bottom w:val="single" w:sz="12" w:space="0" w:color="auto"/>
            </w:tcBorders>
            <w:noWrap/>
            <w:vAlign w:val="bottom"/>
          </w:tcPr>
          <w:p w14:paraId="7D21945D" w14:textId="46C427A8" w:rsidR="009C64AE" w:rsidRPr="00E053BE" w:rsidRDefault="002C1ECA" w:rsidP="002E3839">
            <w:pPr>
              <w:pStyle w:val="TableText"/>
              <w:rPr>
                <w:noProof w:val="0"/>
                <w:szCs w:val="24"/>
              </w:rPr>
            </w:pPr>
            <w:r w:rsidRPr="00E053BE">
              <w:rPr>
                <w:noProof w:val="0"/>
                <w:color w:val="000000"/>
                <w:szCs w:val="24"/>
              </w:rPr>
              <w:t>860</w:t>
            </w:r>
            <w:bookmarkStart w:id="1512" w:name="_Toc118898695"/>
            <w:bookmarkEnd w:id="1512"/>
          </w:p>
        </w:tc>
        <w:tc>
          <w:tcPr>
            <w:tcW w:w="0" w:type="auto"/>
            <w:tcBorders>
              <w:top w:val="nil"/>
              <w:bottom w:val="single" w:sz="12" w:space="0" w:color="auto"/>
            </w:tcBorders>
            <w:noWrap/>
            <w:vAlign w:val="bottom"/>
          </w:tcPr>
          <w:p w14:paraId="0C45A71A" w14:textId="19566B2A" w:rsidR="009C64AE" w:rsidRPr="00E053BE" w:rsidRDefault="00CE4B18" w:rsidP="002E3839">
            <w:pPr>
              <w:pStyle w:val="TableText"/>
              <w:rPr>
                <w:noProof w:val="0"/>
                <w:szCs w:val="24"/>
              </w:rPr>
            </w:pPr>
            <w:r w:rsidRPr="00E053BE">
              <w:rPr>
                <w:noProof w:val="0"/>
                <w:color w:val="000000"/>
                <w:szCs w:val="24"/>
              </w:rPr>
              <w:t>7.97</w:t>
            </w:r>
            <w:bookmarkStart w:id="1513" w:name="_Toc118898696"/>
            <w:bookmarkEnd w:id="1513"/>
          </w:p>
        </w:tc>
        <w:tc>
          <w:tcPr>
            <w:tcW w:w="0" w:type="auto"/>
            <w:tcBorders>
              <w:top w:val="nil"/>
              <w:bottom w:val="single" w:sz="12" w:space="0" w:color="auto"/>
            </w:tcBorders>
            <w:noWrap/>
            <w:vAlign w:val="bottom"/>
          </w:tcPr>
          <w:p w14:paraId="672858E6" w14:textId="4D4B1C8D" w:rsidR="009C64AE" w:rsidRPr="00E053BE" w:rsidRDefault="00CE4B18" w:rsidP="002E3839">
            <w:pPr>
              <w:pStyle w:val="TableText"/>
              <w:ind w:right="144"/>
              <w:rPr>
                <w:noProof w:val="0"/>
                <w:szCs w:val="24"/>
              </w:rPr>
            </w:pPr>
            <w:r w:rsidRPr="00E053BE">
              <w:rPr>
                <w:noProof w:val="0"/>
                <w:color w:val="000000"/>
                <w:szCs w:val="24"/>
              </w:rPr>
              <w:t>52.71</w:t>
            </w:r>
            <w:bookmarkStart w:id="1514" w:name="_Toc118898697"/>
            <w:bookmarkEnd w:id="1514"/>
          </w:p>
        </w:tc>
        <w:bookmarkStart w:id="1515" w:name="_Toc118898698"/>
        <w:bookmarkEnd w:id="1515"/>
      </w:tr>
    </w:tbl>
    <w:p w14:paraId="7835BF5C" w14:textId="723683EA" w:rsidR="005706ED" w:rsidRPr="00E053BE" w:rsidRDefault="6B870A6E" w:rsidP="002E3839">
      <w:pPr>
        <w:pStyle w:val="Heading3"/>
      </w:pPr>
      <w:bookmarkStart w:id="1516" w:name="_Response_Time_Analyses"/>
      <w:bookmarkStart w:id="1517" w:name="_Toc193875845"/>
      <w:bookmarkEnd w:id="1516"/>
      <w:r w:rsidRPr="00E053BE">
        <w:t>Response Time A</w:t>
      </w:r>
      <w:r w:rsidR="2CA725E7" w:rsidRPr="00E053BE">
        <w:t>nalyses</w:t>
      </w:r>
      <w:bookmarkEnd w:id="1517"/>
    </w:p>
    <w:p w14:paraId="1A1D9F92" w14:textId="48D28890" w:rsidR="0041378E" w:rsidRPr="00E053BE" w:rsidRDefault="5BDA562E" w:rsidP="002E3839">
      <w:r w:rsidRPr="00E053BE">
        <w:t xml:space="preserve">Response time analyses are conducted at the item level and the total test level. At the item level, timing information was collected by the delivery platform for each “page” (screen) that was presented to </w:t>
      </w:r>
      <w:r w:rsidR="27FDE41B" w:rsidRPr="00E053BE">
        <w:t>the students</w:t>
      </w:r>
      <w:r w:rsidRPr="00E053BE">
        <w:t xml:space="preserve">. Information about the time required to answer a single question is available </w:t>
      </w:r>
      <w:r w:rsidR="26E00DDE" w:rsidRPr="00E053BE">
        <w:t xml:space="preserve">only </w:t>
      </w:r>
      <w:r w:rsidRPr="00E053BE">
        <w:t xml:space="preserve">for items that appear on a page alone. </w:t>
      </w:r>
      <w:r w:rsidR="00AC3841" w:rsidRPr="00E053BE">
        <w:t xml:space="preserve">When multiple items appear on a page, the response time is reported </w:t>
      </w:r>
      <w:proofErr w:type="gramStart"/>
      <w:r w:rsidR="004A4930" w:rsidRPr="00E053BE">
        <w:t>on the basis of</w:t>
      </w:r>
      <w:proofErr w:type="gramEnd"/>
      <w:r w:rsidR="00AC3841" w:rsidRPr="00E053BE">
        <w:t xml:space="preserve"> the time required to answer all questions on the page</w:t>
      </w:r>
      <w:r w:rsidRPr="00E053BE">
        <w:t xml:space="preserve">. At the total test level, response times are calculated by summing the page durations for all items in the </w:t>
      </w:r>
      <w:r w:rsidR="00752788" w:rsidRPr="00E053BE">
        <w:t xml:space="preserve">Summative </w:t>
      </w:r>
      <w:r w:rsidR="05FBBF87" w:rsidRPr="00E053BE">
        <w:t>Alternate</w:t>
      </w:r>
      <w:r w:rsidRPr="00E053BE">
        <w:t xml:space="preserve"> ELPAC.</w:t>
      </w:r>
      <w:r w:rsidR="00EC456C" w:rsidRPr="00E053BE">
        <w:t xml:space="preserve"> It should be noted that the </w:t>
      </w:r>
      <w:r w:rsidR="00DA4F9D" w:rsidRPr="00E053BE">
        <w:t>Summative Alternate ELPAC</w:t>
      </w:r>
      <w:r w:rsidR="00EC456C" w:rsidRPr="00E053BE">
        <w:t xml:space="preserve"> is untimed.</w:t>
      </w:r>
    </w:p>
    <w:p w14:paraId="27EC5974" w14:textId="1A59F6F7" w:rsidR="00B66CAE" w:rsidRPr="00E053BE" w:rsidRDefault="00966E2C" w:rsidP="002E3839">
      <w:r w:rsidRPr="00E053BE">
        <w:t>Response times for alternate assessments</w:t>
      </w:r>
      <w:r w:rsidR="00CD12A8" w:rsidRPr="00E053BE">
        <w:t>—</w:t>
      </w:r>
      <w:r w:rsidR="0004212F" w:rsidRPr="00E053BE">
        <w:t xml:space="preserve">the </w:t>
      </w:r>
      <w:r w:rsidRPr="00E053BE">
        <w:t>Summative Alternate ELPAC</w:t>
      </w:r>
      <w:r w:rsidR="001166AF" w:rsidRPr="00E053BE">
        <w:t xml:space="preserve"> and the California Alternate Assessments </w:t>
      </w:r>
      <w:r w:rsidR="00CD12A8" w:rsidRPr="00E053BE">
        <w:t xml:space="preserve">(CAAs) </w:t>
      </w:r>
      <w:r w:rsidR="001166AF" w:rsidRPr="00E053BE">
        <w:t xml:space="preserve">for English </w:t>
      </w:r>
      <w:r w:rsidR="43CDD56C" w:rsidRPr="00E053BE">
        <w:t>l</w:t>
      </w:r>
      <w:r w:rsidR="001166AF" w:rsidRPr="00E053BE">
        <w:t xml:space="preserve">anguage </w:t>
      </w:r>
      <w:r w:rsidR="12274746" w:rsidRPr="00E053BE">
        <w:t>a</w:t>
      </w:r>
      <w:r w:rsidR="001166AF" w:rsidRPr="00E053BE">
        <w:t>rts</w:t>
      </w:r>
      <w:r w:rsidR="636C661C" w:rsidRPr="00E053BE">
        <w:t>/literacy</w:t>
      </w:r>
      <w:r w:rsidR="00CD12A8" w:rsidRPr="00E053BE">
        <w:t xml:space="preserve"> (ELA)</w:t>
      </w:r>
      <w:r w:rsidR="001166AF" w:rsidRPr="00E053BE">
        <w:t xml:space="preserve">, </w:t>
      </w:r>
      <w:r w:rsidR="2B8A1F77" w:rsidRPr="00E053BE">
        <w:t>m</w:t>
      </w:r>
      <w:r w:rsidR="001166AF" w:rsidRPr="00E053BE">
        <w:t xml:space="preserve">athematics, </w:t>
      </w:r>
      <w:r w:rsidR="493974C3" w:rsidRPr="00E053BE">
        <w:t xml:space="preserve">and </w:t>
      </w:r>
      <w:r w:rsidR="3660EC64" w:rsidRPr="00E053BE">
        <w:t>s</w:t>
      </w:r>
      <w:r w:rsidR="001166AF" w:rsidRPr="00E053BE">
        <w:t>cience</w:t>
      </w:r>
      <w:r w:rsidR="00CD12A8" w:rsidRPr="00E053BE">
        <w:t>—</w:t>
      </w:r>
      <w:r w:rsidRPr="00E053BE">
        <w:t>should be interpreted with caution.</w:t>
      </w:r>
      <w:r w:rsidR="00623A64" w:rsidRPr="00E053BE">
        <w:t xml:space="preserve"> These assessments are administered </w:t>
      </w:r>
      <w:r w:rsidR="00D33857" w:rsidRPr="00E053BE">
        <w:t xml:space="preserve">as a </w:t>
      </w:r>
      <w:r w:rsidR="00623A64" w:rsidRPr="00E053BE">
        <w:t>one-on-one</w:t>
      </w:r>
      <w:r w:rsidR="00D33857" w:rsidRPr="00E053BE">
        <w:t xml:space="preserve"> interaction between test examiner and test taker</w:t>
      </w:r>
      <w:r w:rsidR="001E5316" w:rsidRPr="00E053BE">
        <w:t>. T</w:t>
      </w:r>
      <w:r w:rsidR="0070483A" w:rsidRPr="00E053BE">
        <w:t>he t</w:t>
      </w:r>
      <w:r w:rsidR="001E5316" w:rsidRPr="00E053BE">
        <w:t>est examiner typically need</w:t>
      </w:r>
      <w:r w:rsidR="0070483A" w:rsidRPr="00E053BE">
        <w:t>s</w:t>
      </w:r>
      <w:r w:rsidR="001E5316" w:rsidRPr="00E053BE">
        <w:t xml:space="preserve"> to read </w:t>
      </w:r>
      <w:r w:rsidR="008A6E5F" w:rsidRPr="00E053BE">
        <w:t>the items to the student</w:t>
      </w:r>
      <w:r w:rsidR="00B5382A" w:rsidRPr="00E053BE">
        <w:t>,</w:t>
      </w:r>
      <w:r w:rsidR="008A6E5F" w:rsidRPr="00E053BE">
        <w:t xml:space="preserve"> following the </w:t>
      </w:r>
      <w:r w:rsidR="008A6E5F" w:rsidRPr="00E053BE">
        <w:rPr>
          <w:i/>
        </w:rPr>
        <w:t>Directions for Administration</w:t>
      </w:r>
      <w:r w:rsidR="00B5382A" w:rsidRPr="00E053BE">
        <w:rPr>
          <w:i/>
          <w:iCs/>
        </w:rPr>
        <w:t>;</w:t>
      </w:r>
      <w:r w:rsidR="00D33857" w:rsidRPr="00E053BE">
        <w:t xml:space="preserve"> </w:t>
      </w:r>
      <w:r w:rsidR="00056ACC" w:rsidRPr="00E053BE">
        <w:t xml:space="preserve">then </w:t>
      </w:r>
      <w:r w:rsidR="0070483A" w:rsidRPr="00E053BE">
        <w:t xml:space="preserve">the </w:t>
      </w:r>
      <w:r w:rsidR="00056ACC" w:rsidRPr="00E053BE">
        <w:t>student would take the time to respond to the item</w:t>
      </w:r>
      <w:r w:rsidR="00B5382A" w:rsidRPr="00E053BE">
        <w:t>;</w:t>
      </w:r>
      <w:r w:rsidR="00056ACC" w:rsidRPr="00E053BE">
        <w:t xml:space="preserve"> and </w:t>
      </w:r>
      <w:r w:rsidR="00CF3CA7" w:rsidRPr="00E053BE">
        <w:t>finally</w:t>
      </w:r>
      <w:r w:rsidR="009A07E4" w:rsidRPr="00E053BE">
        <w:t>,</w:t>
      </w:r>
      <w:r w:rsidR="00CF3CA7" w:rsidRPr="00E053BE">
        <w:t xml:space="preserve"> </w:t>
      </w:r>
      <w:r w:rsidR="0070483A" w:rsidRPr="00E053BE">
        <w:t xml:space="preserve">the </w:t>
      </w:r>
      <w:r w:rsidR="00056ACC" w:rsidRPr="00E053BE">
        <w:t>test examiner would record the response</w:t>
      </w:r>
      <w:r w:rsidR="002042F9" w:rsidRPr="00E053BE">
        <w:t xml:space="preserve">s or scores </w:t>
      </w:r>
      <w:r w:rsidR="00125B69" w:rsidRPr="00E053BE">
        <w:t xml:space="preserve">into the </w:t>
      </w:r>
      <w:r w:rsidR="00123351" w:rsidRPr="00E053BE">
        <w:t>TDS</w:t>
      </w:r>
      <w:r w:rsidR="00125B69" w:rsidRPr="00E053BE">
        <w:t xml:space="preserve">. </w:t>
      </w:r>
      <w:r w:rsidR="00451C1D" w:rsidRPr="00E053BE">
        <w:t xml:space="preserve">Some individualized instruction may also be allowed </w:t>
      </w:r>
      <w:r w:rsidR="00933419" w:rsidRPr="00E053BE">
        <w:t xml:space="preserve">to provide support for students </w:t>
      </w:r>
      <w:r w:rsidR="009423A2" w:rsidRPr="00E053BE">
        <w:t xml:space="preserve">in need </w:t>
      </w:r>
      <w:r w:rsidR="00933419" w:rsidRPr="00E053BE">
        <w:t xml:space="preserve">to </w:t>
      </w:r>
      <w:r w:rsidR="00112ACB" w:rsidRPr="00E053BE">
        <w:t xml:space="preserve">respond to the </w:t>
      </w:r>
      <w:r w:rsidR="00112ACB" w:rsidRPr="00E053BE">
        <w:lastRenderedPageBreak/>
        <w:t xml:space="preserve">items. </w:t>
      </w:r>
      <w:r w:rsidR="00E77E42" w:rsidRPr="00E053BE">
        <w:t>The response time</w:t>
      </w:r>
      <w:r w:rsidR="0F132322" w:rsidRPr="00E053BE">
        <w:t>s</w:t>
      </w:r>
      <w:r w:rsidR="00E77E42" w:rsidRPr="00E053BE">
        <w:t xml:space="preserve"> captured by the </w:t>
      </w:r>
      <w:r w:rsidR="00104781" w:rsidRPr="00E053BE">
        <w:t>TDS</w:t>
      </w:r>
      <w:r w:rsidR="00E77E42" w:rsidRPr="00E053BE">
        <w:t xml:space="preserve"> </w:t>
      </w:r>
      <w:r w:rsidR="00AA5364" w:rsidRPr="00E053BE">
        <w:t>may depend on h</w:t>
      </w:r>
      <w:r w:rsidR="00540CE4" w:rsidRPr="00E053BE">
        <w:t xml:space="preserve">ow </w:t>
      </w:r>
      <w:r w:rsidR="00104781" w:rsidRPr="00E053BE">
        <w:t>a</w:t>
      </w:r>
      <w:r w:rsidR="00540CE4" w:rsidRPr="00E053BE">
        <w:t xml:space="preserve"> test examiner administered the </w:t>
      </w:r>
      <w:r w:rsidR="009A07E4" w:rsidRPr="00E053BE">
        <w:t>assessment</w:t>
      </w:r>
      <w:r w:rsidR="00D20D84" w:rsidRPr="00E053BE">
        <w:t>,</w:t>
      </w:r>
      <w:r w:rsidR="00EB7BA8" w:rsidRPr="00E053BE">
        <w:t xml:space="preserve"> which</w:t>
      </w:r>
      <w:r w:rsidR="0054332A" w:rsidRPr="00E053BE">
        <w:t>,</w:t>
      </w:r>
      <w:r w:rsidR="00EB7BA8" w:rsidRPr="00E053BE">
        <w:t xml:space="preserve"> given the one-on-one nature</w:t>
      </w:r>
      <w:r w:rsidR="003A15F7" w:rsidRPr="00E053BE">
        <w:t xml:space="preserve"> for these assessments</w:t>
      </w:r>
      <w:r w:rsidR="00EB7BA8" w:rsidRPr="00E053BE">
        <w:t xml:space="preserve">, </w:t>
      </w:r>
      <w:r w:rsidR="0054332A" w:rsidRPr="00E053BE">
        <w:t xml:space="preserve">could </w:t>
      </w:r>
      <w:r w:rsidR="00CD2540" w:rsidRPr="00E053BE">
        <w:t>have very different meaning</w:t>
      </w:r>
      <w:r w:rsidR="00924D91" w:rsidRPr="00E053BE">
        <w:t>s</w:t>
      </w:r>
      <w:r w:rsidR="006D1C05" w:rsidRPr="00E053BE">
        <w:t xml:space="preserve"> for different students</w:t>
      </w:r>
      <w:r w:rsidR="001A42BD" w:rsidRPr="00E053BE">
        <w:t xml:space="preserve">. </w:t>
      </w:r>
      <w:r w:rsidR="00A621C3" w:rsidRPr="00E053BE">
        <w:t>For instance, test sessions could include multiple breaks for students</w:t>
      </w:r>
      <w:r w:rsidR="008103ED" w:rsidRPr="00E053BE">
        <w:t xml:space="preserve"> without the test examiner pausing </w:t>
      </w:r>
      <w:r w:rsidR="004727C7" w:rsidRPr="00E053BE">
        <w:t xml:space="preserve">the </w:t>
      </w:r>
      <w:r w:rsidR="0037453A" w:rsidRPr="00E053BE">
        <w:t>assessment</w:t>
      </w:r>
      <w:r w:rsidR="008103ED" w:rsidRPr="00E053BE">
        <w:t xml:space="preserve"> in </w:t>
      </w:r>
      <w:r w:rsidR="00C27DCA" w:rsidRPr="00E053BE">
        <w:t xml:space="preserve">the </w:t>
      </w:r>
      <w:r w:rsidR="008103ED" w:rsidRPr="00E053BE">
        <w:t>TDS</w:t>
      </w:r>
      <w:r w:rsidR="008B2A74" w:rsidRPr="00E053BE">
        <w:t>.</w:t>
      </w:r>
      <w:r w:rsidR="008103ED" w:rsidRPr="00E053BE">
        <w:t xml:space="preserve"> </w:t>
      </w:r>
      <w:r w:rsidR="00192C4F" w:rsidRPr="00E053BE">
        <w:t>Therefore</w:t>
      </w:r>
      <w:r w:rsidR="006C7DF6" w:rsidRPr="00E053BE">
        <w:t xml:space="preserve">, </w:t>
      </w:r>
      <w:r w:rsidR="00A10ED0" w:rsidRPr="00E053BE">
        <w:t>the response time information provided in</w:t>
      </w:r>
      <w:r w:rsidR="0029690D" w:rsidRPr="00E053BE">
        <w:t xml:space="preserve"> this report is for information only</w:t>
      </w:r>
      <w:r w:rsidR="003C3446" w:rsidRPr="00E053BE">
        <w:t xml:space="preserve"> and may not </w:t>
      </w:r>
      <w:r w:rsidR="009A07E4" w:rsidRPr="00E053BE">
        <w:t>provide</w:t>
      </w:r>
      <w:r w:rsidR="003C3446" w:rsidRPr="00E053BE">
        <w:t xml:space="preserve"> accurate indicators of how long it takes for students</w:t>
      </w:r>
      <w:r w:rsidR="00482FBF" w:rsidRPr="00E053BE">
        <w:t xml:space="preserve"> to complete the </w:t>
      </w:r>
      <w:r w:rsidR="009A07E4" w:rsidRPr="00E053BE">
        <w:t>assessments</w:t>
      </w:r>
      <w:r w:rsidR="00482FBF" w:rsidRPr="00E053BE">
        <w:t>.</w:t>
      </w:r>
      <w:r w:rsidR="006D1C05" w:rsidRPr="00E053BE">
        <w:t xml:space="preserve"> </w:t>
      </w:r>
    </w:p>
    <w:p w14:paraId="7D7F5BA2" w14:textId="3221EA8F" w:rsidR="0041378E" w:rsidRPr="00E053BE" w:rsidRDefault="00B16F17" w:rsidP="002E3839">
      <w:r w:rsidRPr="00E053BE">
        <w:rPr>
          <w:rStyle w:val="Cross-ReferenceChar"/>
        </w:rPr>
        <w:fldChar w:fldCharType="begin"/>
      </w:r>
      <w:r w:rsidRPr="00E053BE">
        <w:rPr>
          <w:rStyle w:val="Cross-ReferenceChar"/>
        </w:rPr>
        <w:instrText xml:space="preserve"> REF _Ref128393161 \h  \* MERGEFORMAT </w:instrText>
      </w:r>
      <w:r w:rsidRPr="00E053BE">
        <w:rPr>
          <w:rStyle w:val="Cross-ReferenceChar"/>
        </w:rPr>
      </w:r>
      <w:r w:rsidRPr="00E053BE">
        <w:rPr>
          <w:rStyle w:val="Cross-ReferenceChar"/>
        </w:rPr>
        <w:fldChar w:fldCharType="separate"/>
      </w:r>
      <w:r w:rsidRPr="00E053BE">
        <w:rPr>
          <w:rStyle w:val="Cross-ReferenceChar"/>
        </w:rPr>
        <w:t>Table 8.D.1</w:t>
      </w:r>
      <w:r w:rsidRPr="00E053BE">
        <w:rPr>
          <w:rStyle w:val="Cross-ReferenceChar"/>
        </w:rPr>
        <w:fldChar w:fldCharType="end"/>
      </w:r>
      <w:r w:rsidR="0041378E" w:rsidRPr="00E053BE">
        <w:t xml:space="preserve"> in </w:t>
      </w:r>
      <w:hyperlink w:anchor="_Appendix_8.D:_Response_2">
        <w:r w:rsidR="0041378E" w:rsidRPr="00E053BE">
          <w:rPr>
            <w:rStyle w:val="Hyperlink"/>
          </w:rPr>
          <w:t xml:space="preserve">appendix </w:t>
        </w:r>
        <w:r w:rsidR="00BA688B" w:rsidRPr="00E053BE">
          <w:rPr>
            <w:rStyle w:val="Hyperlink"/>
          </w:rPr>
          <w:t>8</w:t>
        </w:r>
        <w:r w:rsidR="0041378E" w:rsidRPr="00E053BE">
          <w:rPr>
            <w:rStyle w:val="Hyperlink"/>
          </w:rPr>
          <w:t>.</w:t>
        </w:r>
        <w:r w:rsidR="00FD137F" w:rsidRPr="00E053BE">
          <w:rPr>
            <w:rStyle w:val="Hyperlink"/>
          </w:rPr>
          <w:t>D</w:t>
        </w:r>
      </w:hyperlink>
      <w:r w:rsidR="0041378E" w:rsidRPr="00E053BE">
        <w:t xml:space="preserve"> provides summary statistics of response times for the </w:t>
      </w:r>
      <w:r w:rsidR="00752788" w:rsidRPr="00E053BE">
        <w:t xml:space="preserve">Summative </w:t>
      </w:r>
      <w:r w:rsidR="00115FDE" w:rsidRPr="00E053BE">
        <w:t>Alternate</w:t>
      </w:r>
      <w:r w:rsidR="0041378E" w:rsidRPr="00E053BE">
        <w:t xml:space="preserve"> ELPAC, at the first, tenth, twenty-fifth, fiftieth, seventy-fifth, ninetieth, and ninety-ninth percentiles. Total test response times calculated for the fiftieth and ninetieth percentiles provide </w:t>
      </w:r>
      <w:r w:rsidR="00D42E11" w:rsidRPr="00E053BE">
        <w:t>local educational agency</w:t>
      </w:r>
      <w:r w:rsidR="0041378E" w:rsidRPr="00E053BE">
        <w:t xml:space="preserve"> </w:t>
      </w:r>
      <w:r w:rsidR="00321C66" w:rsidRPr="00E053BE">
        <w:t xml:space="preserve">(LEA) </w:t>
      </w:r>
      <w:r w:rsidR="0041378E" w:rsidRPr="00E053BE">
        <w:t xml:space="preserve">administrators with an indicator of how much time students required on average, as well as how much time might be needed for students who </w:t>
      </w:r>
      <w:r w:rsidR="00737D20" w:rsidRPr="00E053BE">
        <w:t xml:space="preserve">may </w:t>
      </w:r>
      <w:r w:rsidR="0041378E" w:rsidRPr="00E053BE">
        <w:t>require more time.</w:t>
      </w:r>
    </w:p>
    <w:p w14:paraId="19EB4D84" w14:textId="597859DA" w:rsidR="0041378E" w:rsidRPr="00E053BE" w:rsidRDefault="2240BAF3" w:rsidP="002E3839">
      <w:r w:rsidRPr="00E053BE">
        <w:t>Because the response time distribution is often very skewed</w:t>
      </w:r>
      <w:r w:rsidR="31266C3C" w:rsidRPr="00E053BE">
        <w:t>,</w:t>
      </w:r>
      <w:r w:rsidRPr="00E053BE">
        <w:t xml:space="preserve"> </w:t>
      </w:r>
      <w:r w:rsidR="31266C3C" w:rsidRPr="00E053BE">
        <w:t>t</w:t>
      </w:r>
      <w:r w:rsidRPr="00E053BE">
        <w:t xml:space="preserve">he mean response time could be impacted by the unusually long response time at the </w:t>
      </w:r>
      <w:r w:rsidR="0681ACEB" w:rsidRPr="00E053BE">
        <w:t xml:space="preserve">end </w:t>
      </w:r>
      <w:r w:rsidRPr="00E053BE">
        <w:t>of the distribution. The median response time</w:t>
      </w:r>
      <w:r w:rsidR="00324E1A" w:rsidRPr="00E053BE">
        <w:t xml:space="preserve"> or response time at the </w:t>
      </w:r>
      <w:r w:rsidR="00B94EA7" w:rsidRPr="00E053BE">
        <w:t>fiftieth percentiles</w:t>
      </w:r>
      <w:r w:rsidRPr="00E053BE">
        <w:t xml:space="preserve"> </w:t>
      </w:r>
      <w:r w:rsidR="0FF88007" w:rsidRPr="00E053BE">
        <w:t>(</w:t>
      </w:r>
      <w:r w:rsidR="00455D59" w:rsidRPr="00E053BE">
        <w:t>that is</w:t>
      </w:r>
      <w:r w:rsidR="0FF88007" w:rsidRPr="00E053BE">
        <w:t xml:space="preserve">, </w:t>
      </w:r>
      <w:r w:rsidRPr="00E053BE">
        <w:t xml:space="preserve">half of the students </w:t>
      </w:r>
      <w:r w:rsidR="6884B208" w:rsidRPr="00E053BE">
        <w:t>spent</w:t>
      </w:r>
      <w:r w:rsidR="3804E517" w:rsidRPr="00E053BE">
        <w:t xml:space="preserve"> </w:t>
      </w:r>
      <w:r w:rsidR="50B87BB2" w:rsidRPr="00E053BE">
        <w:t xml:space="preserve">that amount of time or less to </w:t>
      </w:r>
      <w:r w:rsidR="14822DA8" w:rsidRPr="00E053BE">
        <w:t>finish the assessment</w:t>
      </w:r>
      <w:r w:rsidR="0FF88007" w:rsidRPr="00E053BE">
        <w:t>)</w:t>
      </w:r>
      <w:r w:rsidRPr="00E053BE">
        <w:t xml:space="preserve"> is more meaningful than the mean response time. </w:t>
      </w:r>
      <w:r w:rsidR="71A4F479" w:rsidRPr="00E053BE">
        <w:rPr>
          <w:color w:val="auto"/>
        </w:rPr>
        <w:t>The</w:t>
      </w:r>
      <w:r w:rsidR="2EAFFFE3" w:rsidRPr="00E053BE">
        <w:rPr>
          <w:color w:val="auto"/>
        </w:rPr>
        <w:t xml:space="preserve"> </w:t>
      </w:r>
      <w:r w:rsidR="7D4D5FE1" w:rsidRPr="00E053BE">
        <w:rPr>
          <w:color w:val="auto"/>
        </w:rPr>
        <w:t>median</w:t>
      </w:r>
      <w:r w:rsidR="2EAFFFE3" w:rsidRPr="00E053BE">
        <w:rPr>
          <w:color w:val="auto"/>
        </w:rPr>
        <w:t xml:space="preserve"> testing time </w:t>
      </w:r>
      <w:r w:rsidR="6A9633EF" w:rsidRPr="00E053BE">
        <w:rPr>
          <w:color w:val="auto"/>
        </w:rPr>
        <w:t xml:space="preserve">ranged from </w:t>
      </w:r>
      <w:r w:rsidR="001E14CB" w:rsidRPr="00E053BE">
        <w:rPr>
          <w:color w:val="auto"/>
        </w:rPr>
        <w:t>1</w:t>
      </w:r>
      <w:r w:rsidR="00F77B4E" w:rsidRPr="00E053BE">
        <w:rPr>
          <w:color w:val="auto"/>
        </w:rPr>
        <w:t>1.83</w:t>
      </w:r>
      <w:r w:rsidR="6A9633EF" w:rsidRPr="00E053BE">
        <w:rPr>
          <w:color w:val="auto"/>
        </w:rPr>
        <w:t xml:space="preserve"> minutes for grade span </w:t>
      </w:r>
      <w:r w:rsidR="6771B925" w:rsidRPr="00E053BE">
        <w:rPr>
          <w:color w:val="auto"/>
        </w:rPr>
        <w:t>eleven and twelve</w:t>
      </w:r>
      <w:r w:rsidR="06AAB3E3" w:rsidRPr="00E053BE">
        <w:rPr>
          <w:color w:val="auto"/>
        </w:rPr>
        <w:t xml:space="preserve"> at</w:t>
      </w:r>
      <w:r w:rsidR="06AD128D" w:rsidRPr="00E053BE">
        <w:rPr>
          <w:color w:val="auto"/>
        </w:rPr>
        <w:t xml:space="preserve"> performance </w:t>
      </w:r>
      <w:r w:rsidR="006C6630" w:rsidRPr="00E053BE">
        <w:rPr>
          <w:color w:val="auto"/>
        </w:rPr>
        <w:t>l</w:t>
      </w:r>
      <w:r w:rsidR="06AD128D" w:rsidRPr="00E053BE">
        <w:rPr>
          <w:color w:val="auto"/>
        </w:rPr>
        <w:t xml:space="preserve">evel </w:t>
      </w:r>
      <w:r w:rsidR="00230FB2" w:rsidRPr="00E053BE">
        <w:rPr>
          <w:color w:val="auto"/>
        </w:rPr>
        <w:t>1</w:t>
      </w:r>
      <w:r w:rsidR="06AD128D" w:rsidRPr="00E053BE">
        <w:rPr>
          <w:color w:val="auto"/>
        </w:rPr>
        <w:t xml:space="preserve"> </w:t>
      </w:r>
      <w:r w:rsidR="47B1722A" w:rsidRPr="00E053BE">
        <w:rPr>
          <w:color w:val="auto"/>
        </w:rPr>
        <w:t>(</w:t>
      </w:r>
      <w:r w:rsidR="58CB5C3E" w:rsidRPr="00E053BE">
        <w:rPr>
          <w:color w:val="auto"/>
        </w:rPr>
        <w:t>s</w:t>
      </w:r>
      <w:r w:rsidR="47B1722A" w:rsidRPr="00E053BE">
        <w:rPr>
          <w:color w:val="auto"/>
        </w:rPr>
        <w:t xml:space="preserve">cale </w:t>
      </w:r>
      <w:r w:rsidR="2D58DE22" w:rsidRPr="00E053BE">
        <w:rPr>
          <w:color w:val="auto"/>
        </w:rPr>
        <w:t>s</w:t>
      </w:r>
      <w:r w:rsidR="47B1722A" w:rsidRPr="00E053BE">
        <w:rPr>
          <w:color w:val="auto"/>
        </w:rPr>
        <w:t xml:space="preserve">core </w:t>
      </w:r>
      <w:r w:rsidR="3D8F4D93" w:rsidRPr="00E053BE">
        <w:rPr>
          <w:color w:val="auto"/>
        </w:rPr>
        <w:t>i</w:t>
      </w:r>
      <w:r w:rsidR="47B1722A" w:rsidRPr="00E053BE">
        <w:rPr>
          <w:color w:val="auto"/>
        </w:rPr>
        <w:t>nterval of 8</w:t>
      </w:r>
      <w:r w:rsidR="00F77B4E" w:rsidRPr="00E053BE">
        <w:rPr>
          <w:color w:val="auto"/>
        </w:rPr>
        <w:t>01</w:t>
      </w:r>
      <w:r w:rsidR="3D4615E1" w:rsidRPr="00E053BE">
        <w:t>–</w:t>
      </w:r>
      <w:r w:rsidR="47B1722A" w:rsidRPr="00E053BE">
        <w:rPr>
          <w:color w:val="auto"/>
        </w:rPr>
        <w:t>8</w:t>
      </w:r>
      <w:r w:rsidR="00F77B4E" w:rsidRPr="00E053BE">
        <w:rPr>
          <w:color w:val="auto"/>
        </w:rPr>
        <w:t>43</w:t>
      </w:r>
      <w:r w:rsidR="47B1722A" w:rsidRPr="00E053BE">
        <w:rPr>
          <w:color w:val="auto"/>
        </w:rPr>
        <w:t xml:space="preserve">) </w:t>
      </w:r>
      <w:r w:rsidR="06AD128D" w:rsidRPr="00E053BE">
        <w:rPr>
          <w:color w:val="auto"/>
        </w:rPr>
        <w:t xml:space="preserve">to </w:t>
      </w:r>
      <w:r w:rsidR="001D3D72" w:rsidRPr="00E053BE">
        <w:rPr>
          <w:color w:val="auto"/>
        </w:rPr>
        <w:t>17.73</w:t>
      </w:r>
      <w:r w:rsidR="06AD128D" w:rsidRPr="00E053BE">
        <w:rPr>
          <w:color w:val="auto"/>
        </w:rPr>
        <w:t xml:space="preserve"> minutes for grade </w:t>
      </w:r>
      <w:r w:rsidR="6771B925" w:rsidRPr="00E053BE">
        <w:rPr>
          <w:color w:val="auto"/>
        </w:rPr>
        <w:t>two</w:t>
      </w:r>
      <w:r w:rsidR="06AAB3E3" w:rsidRPr="00E053BE">
        <w:rPr>
          <w:color w:val="auto"/>
        </w:rPr>
        <w:t xml:space="preserve"> at performance </w:t>
      </w:r>
      <w:r w:rsidR="006C6630" w:rsidRPr="00E053BE">
        <w:rPr>
          <w:color w:val="auto"/>
        </w:rPr>
        <w:t>l</w:t>
      </w:r>
      <w:r w:rsidR="06AAB3E3" w:rsidRPr="00E053BE">
        <w:rPr>
          <w:color w:val="auto"/>
        </w:rPr>
        <w:t>evel</w:t>
      </w:r>
      <w:r w:rsidR="733B0047" w:rsidRPr="00E053BE">
        <w:rPr>
          <w:color w:val="auto"/>
        </w:rPr>
        <w:t xml:space="preserve"> 2</w:t>
      </w:r>
      <w:r w:rsidR="1A3CB50D" w:rsidRPr="00E053BE">
        <w:rPr>
          <w:color w:val="auto"/>
        </w:rPr>
        <w:t xml:space="preserve"> (scale score interval of 444</w:t>
      </w:r>
      <w:r w:rsidR="3D4615E1" w:rsidRPr="00E053BE">
        <w:t>–</w:t>
      </w:r>
      <w:r w:rsidR="1A3CB50D" w:rsidRPr="00E053BE">
        <w:rPr>
          <w:color w:val="auto"/>
        </w:rPr>
        <w:t>459)</w:t>
      </w:r>
      <w:r w:rsidR="733B0047" w:rsidRPr="00E053BE">
        <w:rPr>
          <w:color w:val="auto"/>
        </w:rPr>
        <w:t xml:space="preserve">. </w:t>
      </w:r>
      <w:r w:rsidR="7370A108" w:rsidRPr="00E053BE">
        <w:rPr>
          <w:color w:val="auto"/>
        </w:rPr>
        <w:t>The</w:t>
      </w:r>
      <w:r w:rsidR="3C862DD7" w:rsidRPr="00E053BE">
        <w:rPr>
          <w:color w:val="auto"/>
        </w:rPr>
        <w:t xml:space="preserve"> </w:t>
      </w:r>
      <w:r w:rsidR="6771B925" w:rsidRPr="00E053BE">
        <w:rPr>
          <w:color w:val="auto"/>
        </w:rPr>
        <w:t>ninety-ninth</w:t>
      </w:r>
      <w:r w:rsidR="3C862DD7" w:rsidRPr="00E053BE">
        <w:rPr>
          <w:color w:val="auto"/>
        </w:rPr>
        <w:t xml:space="preserve"> percentile</w:t>
      </w:r>
      <w:r w:rsidR="6B989BB2" w:rsidRPr="00E053BE">
        <w:rPr>
          <w:color w:val="auto"/>
        </w:rPr>
        <w:t xml:space="preserve"> </w:t>
      </w:r>
      <w:r w:rsidR="7370A108" w:rsidRPr="00E053BE">
        <w:rPr>
          <w:color w:val="auto"/>
        </w:rPr>
        <w:t>of testing time (</w:t>
      </w:r>
      <w:r w:rsidR="00455D59" w:rsidRPr="00E053BE">
        <w:rPr>
          <w:color w:val="auto"/>
        </w:rPr>
        <w:t>that is</w:t>
      </w:r>
      <w:r w:rsidR="7370A108" w:rsidRPr="00E053BE">
        <w:rPr>
          <w:color w:val="auto"/>
        </w:rPr>
        <w:t>, 99</w:t>
      </w:r>
      <w:r w:rsidR="6771B925" w:rsidRPr="00E053BE">
        <w:rPr>
          <w:color w:val="auto"/>
        </w:rPr>
        <w:t xml:space="preserve"> percent</w:t>
      </w:r>
      <w:r w:rsidR="7370A108" w:rsidRPr="00E053BE">
        <w:rPr>
          <w:color w:val="auto"/>
        </w:rPr>
        <w:t xml:space="preserve"> of students completed the </w:t>
      </w:r>
      <w:r w:rsidR="004A4930" w:rsidRPr="00E053BE">
        <w:rPr>
          <w:color w:val="auto"/>
        </w:rPr>
        <w:t>assessment</w:t>
      </w:r>
      <w:r w:rsidR="7370A108" w:rsidRPr="00E053BE">
        <w:rPr>
          <w:color w:val="auto"/>
        </w:rPr>
        <w:t xml:space="preserve"> </w:t>
      </w:r>
      <w:r w:rsidR="03020D4F" w:rsidRPr="00E053BE">
        <w:rPr>
          <w:color w:val="auto"/>
        </w:rPr>
        <w:t>within this testing time</w:t>
      </w:r>
      <w:r w:rsidR="7370A108" w:rsidRPr="00E053BE">
        <w:rPr>
          <w:color w:val="auto"/>
        </w:rPr>
        <w:t xml:space="preserve">) </w:t>
      </w:r>
      <w:r w:rsidR="6B989BB2" w:rsidRPr="00E053BE">
        <w:rPr>
          <w:color w:val="auto"/>
        </w:rPr>
        <w:t xml:space="preserve">ranged from </w:t>
      </w:r>
      <w:r w:rsidR="002A2361" w:rsidRPr="00E053BE">
        <w:rPr>
          <w:color w:val="auto"/>
        </w:rPr>
        <w:t>3</w:t>
      </w:r>
      <w:r w:rsidR="00754533" w:rsidRPr="00E053BE">
        <w:rPr>
          <w:color w:val="auto"/>
        </w:rPr>
        <w:t>7.48</w:t>
      </w:r>
      <w:r w:rsidR="16D06258" w:rsidRPr="00E053BE">
        <w:rPr>
          <w:color w:val="auto"/>
        </w:rPr>
        <w:t xml:space="preserve"> minutes for grade span </w:t>
      </w:r>
      <w:r w:rsidR="00EE034B" w:rsidRPr="00E053BE">
        <w:rPr>
          <w:color w:val="auto"/>
        </w:rPr>
        <w:t>nine</w:t>
      </w:r>
      <w:r w:rsidR="6771B925" w:rsidRPr="00E053BE">
        <w:rPr>
          <w:color w:val="auto"/>
        </w:rPr>
        <w:t xml:space="preserve"> and </w:t>
      </w:r>
      <w:r w:rsidR="00EE034B" w:rsidRPr="00E053BE">
        <w:rPr>
          <w:color w:val="auto"/>
        </w:rPr>
        <w:t>ten</w:t>
      </w:r>
      <w:r w:rsidR="16D06258" w:rsidRPr="00E053BE">
        <w:rPr>
          <w:color w:val="auto"/>
        </w:rPr>
        <w:t xml:space="preserve"> at performance </w:t>
      </w:r>
      <w:r w:rsidR="006C6630" w:rsidRPr="00E053BE">
        <w:rPr>
          <w:color w:val="auto"/>
        </w:rPr>
        <w:t>l</w:t>
      </w:r>
      <w:r w:rsidR="16D06258" w:rsidRPr="00E053BE">
        <w:rPr>
          <w:color w:val="auto"/>
        </w:rPr>
        <w:t>evel 3</w:t>
      </w:r>
      <w:r w:rsidR="3CCDBE18" w:rsidRPr="00E053BE">
        <w:rPr>
          <w:color w:val="auto"/>
        </w:rPr>
        <w:t xml:space="preserve"> (scale score interval of </w:t>
      </w:r>
      <w:r w:rsidR="00EE034B" w:rsidRPr="00E053BE">
        <w:rPr>
          <w:color w:val="auto"/>
        </w:rPr>
        <w:t>760</w:t>
      </w:r>
      <w:r w:rsidR="3D4615E1" w:rsidRPr="00E053BE">
        <w:t>–</w:t>
      </w:r>
      <w:r w:rsidR="00EE034B" w:rsidRPr="00E053BE">
        <w:rPr>
          <w:color w:val="auto"/>
        </w:rPr>
        <w:t>799</w:t>
      </w:r>
      <w:r w:rsidR="3CCDBE18" w:rsidRPr="00E053BE">
        <w:rPr>
          <w:color w:val="auto"/>
        </w:rPr>
        <w:t>)</w:t>
      </w:r>
      <w:r w:rsidR="34C38DE0" w:rsidRPr="00E053BE">
        <w:rPr>
          <w:color w:val="auto"/>
        </w:rPr>
        <w:t xml:space="preserve"> to </w:t>
      </w:r>
      <w:r w:rsidR="003F75F7" w:rsidRPr="00E053BE">
        <w:rPr>
          <w:color w:val="auto"/>
        </w:rPr>
        <w:t>95.55</w:t>
      </w:r>
      <w:r w:rsidR="00B5326D" w:rsidRPr="00E053BE">
        <w:rPr>
          <w:color w:val="auto"/>
        </w:rPr>
        <w:t> </w:t>
      </w:r>
      <w:r w:rsidR="34C38DE0" w:rsidRPr="00E053BE">
        <w:rPr>
          <w:color w:val="auto"/>
        </w:rPr>
        <w:t xml:space="preserve">minutes for </w:t>
      </w:r>
      <w:r w:rsidR="003F75F7" w:rsidRPr="00E053BE">
        <w:rPr>
          <w:color w:val="auto"/>
        </w:rPr>
        <w:t>kindergarten</w:t>
      </w:r>
      <w:r w:rsidR="00A429AE" w:rsidRPr="00E053BE">
        <w:rPr>
          <w:color w:val="auto"/>
        </w:rPr>
        <w:t xml:space="preserve"> </w:t>
      </w:r>
      <w:r w:rsidR="34C38DE0" w:rsidRPr="00E053BE">
        <w:rPr>
          <w:color w:val="auto"/>
        </w:rPr>
        <w:t xml:space="preserve">at performance </w:t>
      </w:r>
      <w:r w:rsidR="006C6630" w:rsidRPr="00E053BE">
        <w:rPr>
          <w:color w:val="auto"/>
        </w:rPr>
        <w:t>l</w:t>
      </w:r>
      <w:r w:rsidR="34C38DE0" w:rsidRPr="00E053BE">
        <w:rPr>
          <w:color w:val="auto"/>
        </w:rPr>
        <w:t xml:space="preserve">evel </w:t>
      </w:r>
      <w:r w:rsidR="001C67E7" w:rsidRPr="00E053BE">
        <w:rPr>
          <w:color w:val="auto"/>
        </w:rPr>
        <w:t>3</w:t>
      </w:r>
      <w:r w:rsidR="00BB6794" w:rsidRPr="00E053BE">
        <w:rPr>
          <w:color w:val="auto"/>
        </w:rPr>
        <w:t xml:space="preserve"> </w:t>
      </w:r>
      <w:r w:rsidR="485CB4A2" w:rsidRPr="00E053BE">
        <w:rPr>
          <w:color w:val="auto"/>
        </w:rPr>
        <w:t xml:space="preserve">(scale score interval of </w:t>
      </w:r>
      <w:r w:rsidR="001C67E7" w:rsidRPr="00E053BE">
        <w:rPr>
          <w:color w:val="auto"/>
        </w:rPr>
        <w:t>2</w:t>
      </w:r>
      <w:r w:rsidR="00CB085E" w:rsidRPr="00E053BE">
        <w:rPr>
          <w:color w:val="auto"/>
        </w:rPr>
        <w:t>60</w:t>
      </w:r>
      <w:r w:rsidR="3D4615E1" w:rsidRPr="00E053BE">
        <w:t>–</w:t>
      </w:r>
      <w:r w:rsidR="001C67E7" w:rsidRPr="00E053BE">
        <w:rPr>
          <w:color w:val="auto"/>
        </w:rPr>
        <w:t>2</w:t>
      </w:r>
      <w:r w:rsidR="00CB085E" w:rsidRPr="00E053BE">
        <w:rPr>
          <w:color w:val="auto"/>
        </w:rPr>
        <w:t>99</w:t>
      </w:r>
      <w:r w:rsidR="485CB4A2" w:rsidRPr="00E053BE">
        <w:rPr>
          <w:color w:val="auto"/>
        </w:rPr>
        <w:t>)</w:t>
      </w:r>
      <w:r w:rsidR="34C38DE0" w:rsidRPr="00E053BE">
        <w:rPr>
          <w:color w:val="auto"/>
        </w:rPr>
        <w:t>.</w:t>
      </w:r>
      <w:r w:rsidR="6B989BB2" w:rsidRPr="00E053BE">
        <w:rPr>
          <w:color w:val="auto"/>
        </w:rPr>
        <w:t xml:space="preserve"> </w:t>
      </w:r>
    </w:p>
    <w:p w14:paraId="709DDB85" w14:textId="77777777" w:rsidR="00CC0C87" w:rsidRPr="00E053BE" w:rsidRDefault="5E24A910" w:rsidP="002E3839">
      <w:pPr>
        <w:pStyle w:val="Heading3"/>
        <w:rPr>
          <w:lang w:bidi="en-US"/>
        </w:rPr>
      </w:pPr>
      <w:bookmarkStart w:id="1518" w:name="_Dimensionality_Study"/>
      <w:bookmarkStart w:id="1519" w:name="_Toc120784045"/>
      <w:bookmarkStart w:id="1520" w:name="_Toc121381865"/>
      <w:bookmarkStart w:id="1521" w:name="_Toc121842376"/>
      <w:bookmarkStart w:id="1522" w:name="_Toc121896862"/>
      <w:bookmarkStart w:id="1523" w:name="_Model_Specification_1"/>
      <w:bookmarkStart w:id="1524" w:name="_1734873968"/>
      <w:bookmarkStart w:id="1525" w:name="_Reliability__Analyses_1"/>
      <w:bookmarkStart w:id="1526" w:name="_Reliability_Analyses"/>
      <w:bookmarkStart w:id="1527" w:name="_Toc193875846"/>
      <w:bookmarkEnd w:id="1518"/>
      <w:bookmarkEnd w:id="1519"/>
      <w:bookmarkEnd w:id="1520"/>
      <w:bookmarkEnd w:id="1521"/>
      <w:bookmarkEnd w:id="1522"/>
      <w:bookmarkEnd w:id="1523"/>
      <w:bookmarkEnd w:id="1524"/>
      <w:bookmarkEnd w:id="1525"/>
      <w:bookmarkEnd w:id="1526"/>
      <w:r w:rsidRPr="00E053BE">
        <w:rPr>
          <w:lang w:bidi="en-US"/>
        </w:rPr>
        <w:t>Reliability Analyses</w:t>
      </w:r>
      <w:bookmarkEnd w:id="1527"/>
    </w:p>
    <w:p w14:paraId="6B942039" w14:textId="77777777" w:rsidR="00516838" w:rsidRPr="00E053BE" w:rsidRDefault="00516838" w:rsidP="002E3839">
      <w:bookmarkStart w:id="1528" w:name="_Hlk146714988"/>
      <w:r w:rsidRPr="00E053BE">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E053BE">
        <w:t>There are many definitions of reliability (Haertel, 2006) that have their genesis in classical test theory and a variety of methods that can be used to estimate reliability.</w:t>
      </w:r>
    </w:p>
    <w:p w14:paraId="2CA529B6" w14:textId="77777777" w:rsidR="00516838" w:rsidRPr="00E053BE" w:rsidRDefault="00516838" w:rsidP="002E3839">
      <w:r w:rsidRPr="00E053BE">
        <w:t xml:space="preserve">The general concept of reliability concerns the extent to which the test scores measure </w:t>
      </w:r>
      <w:r w:rsidRPr="00E053BE">
        <w:rPr>
          <w:i/>
        </w:rPr>
        <w:t>a particular construct</w:t>
      </w:r>
      <w:r w:rsidRPr="00E053BE">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573E0076" w14:textId="77777777" w:rsidR="00516838" w:rsidRPr="00E053BE" w:rsidRDefault="00516838" w:rsidP="002E3839">
      <w:r w:rsidRPr="00E053BE">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3330DE7A" w14:textId="77777777" w:rsidR="00CC0C87" w:rsidRPr="00E053BE" w:rsidRDefault="00CC0C87" w:rsidP="002E3839">
      <w:pPr>
        <w:pStyle w:val="Heading4"/>
        <w:rPr>
          <w:lang w:bidi="en-US"/>
        </w:rPr>
      </w:pPr>
      <w:bookmarkStart w:id="1529" w:name="_Toc193875847"/>
      <w:bookmarkEnd w:id="1528"/>
      <w:r w:rsidRPr="00E053BE">
        <w:rPr>
          <w:lang w:bidi="en-US"/>
        </w:rPr>
        <w:lastRenderedPageBreak/>
        <w:t>Reliability Measures</w:t>
      </w:r>
      <w:bookmarkEnd w:id="1529"/>
    </w:p>
    <w:p w14:paraId="4DCD8F79" w14:textId="6CED8DD8" w:rsidR="00516838" w:rsidRPr="00E053BE" w:rsidRDefault="00516838" w:rsidP="002E3839">
      <w:bookmarkStart w:id="1530" w:name="_Standard_Error_of"/>
      <w:bookmarkStart w:id="1531" w:name="_MON_1614334623"/>
      <w:bookmarkStart w:id="1532" w:name="_Standard_Error_of_1"/>
      <w:bookmarkStart w:id="1533" w:name="_Standard_Error_of_2"/>
      <w:bookmarkStart w:id="1534" w:name="_Standard_Error_of_3"/>
      <w:bookmarkStart w:id="1535" w:name="_1614333894"/>
      <w:bookmarkStart w:id="1536" w:name="_1749629698"/>
      <w:bookmarkStart w:id="1537" w:name="_1750852051"/>
      <w:bookmarkStart w:id="1538" w:name="_1751897834"/>
      <w:bookmarkStart w:id="1539" w:name="_1750515463"/>
      <w:bookmarkStart w:id="1540" w:name="_1750853024"/>
      <w:bookmarkStart w:id="1541" w:name="_1749566331"/>
      <w:bookmarkStart w:id="1542" w:name="_1750853085"/>
      <w:bookmarkStart w:id="1543" w:name="_Standard_Error_of_4"/>
      <w:bookmarkStart w:id="1544" w:name="_Toc148004401"/>
      <w:bookmarkStart w:id="1545" w:name="_Toc148512197"/>
      <w:bookmarkStart w:id="1546" w:name="_Toc149662305"/>
      <w:bookmarkStart w:id="1547" w:name="_Toc150170560"/>
      <w:bookmarkStart w:id="1548" w:name="_Toc148004402"/>
      <w:bookmarkStart w:id="1549" w:name="_Toc148512198"/>
      <w:bookmarkStart w:id="1550" w:name="_Toc149662306"/>
      <w:bookmarkStart w:id="1551" w:name="_Toc150170561"/>
      <w:bookmarkStart w:id="1552" w:name="_Toc148004403"/>
      <w:bookmarkStart w:id="1553" w:name="_Toc148512199"/>
      <w:bookmarkStart w:id="1554" w:name="_Toc149662307"/>
      <w:bookmarkStart w:id="1555" w:name="_Toc150170562"/>
      <w:bookmarkStart w:id="1556" w:name="_Toc148004404"/>
      <w:bookmarkStart w:id="1557" w:name="_Toc148512200"/>
      <w:bookmarkStart w:id="1558" w:name="_Toc149662308"/>
      <w:bookmarkStart w:id="1559" w:name="_Toc150170563"/>
      <w:bookmarkStart w:id="1560" w:name="_Toc148004405"/>
      <w:bookmarkStart w:id="1561" w:name="_Toc148512201"/>
      <w:bookmarkStart w:id="1562" w:name="_Toc149662309"/>
      <w:bookmarkStart w:id="1563" w:name="_Toc150170564"/>
      <w:bookmarkStart w:id="1564" w:name="_Toc148004406"/>
      <w:bookmarkStart w:id="1565" w:name="_Toc148512202"/>
      <w:bookmarkStart w:id="1566" w:name="_Toc149662310"/>
      <w:bookmarkStart w:id="1567" w:name="_Toc150170565"/>
      <w:bookmarkStart w:id="1568" w:name="_Toc148004407"/>
      <w:bookmarkStart w:id="1569" w:name="_Toc148512203"/>
      <w:bookmarkStart w:id="1570" w:name="_Toc149662311"/>
      <w:bookmarkStart w:id="1571" w:name="_Toc150170566"/>
      <w:bookmarkStart w:id="1572" w:name="_Toc148004408"/>
      <w:bookmarkStart w:id="1573" w:name="_Toc148512204"/>
      <w:bookmarkStart w:id="1574" w:name="_Toc149662312"/>
      <w:bookmarkStart w:id="1575" w:name="_Toc150170567"/>
      <w:bookmarkStart w:id="1576" w:name="_Toc148004409"/>
      <w:bookmarkStart w:id="1577" w:name="_Toc148512205"/>
      <w:bookmarkStart w:id="1578" w:name="_Toc149662313"/>
      <w:bookmarkStart w:id="1579" w:name="_Toc150170568"/>
      <w:bookmarkStart w:id="1580" w:name="_Toc148004410"/>
      <w:bookmarkStart w:id="1581" w:name="_Toc148512206"/>
      <w:bookmarkStart w:id="1582" w:name="_Toc149662314"/>
      <w:bookmarkStart w:id="1583" w:name="_Toc150170569"/>
      <w:bookmarkStart w:id="1584" w:name="EQ88"/>
      <w:bookmarkStart w:id="1585" w:name="EQ62"/>
      <w:bookmarkStart w:id="1586" w:name="_Toc148004411"/>
      <w:bookmarkStart w:id="1587" w:name="_Toc148512207"/>
      <w:bookmarkStart w:id="1588" w:name="_Toc149662315"/>
      <w:bookmarkStart w:id="1589" w:name="_Toc150170570"/>
      <w:bookmarkStart w:id="1590" w:name="_Toc148004412"/>
      <w:bookmarkStart w:id="1591" w:name="_Toc148512208"/>
      <w:bookmarkStart w:id="1592" w:name="_Toc149662316"/>
      <w:bookmarkStart w:id="1593" w:name="_Toc150170571"/>
      <w:bookmarkStart w:id="1594" w:name="_Toc148004413"/>
      <w:bookmarkStart w:id="1595" w:name="_Toc148512209"/>
      <w:bookmarkStart w:id="1596" w:name="_Toc149662317"/>
      <w:bookmarkStart w:id="1597" w:name="_Toc150170572"/>
      <w:bookmarkStart w:id="1598" w:name="_Toc148004414"/>
      <w:bookmarkStart w:id="1599" w:name="_Toc148512210"/>
      <w:bookmarkStart w:id="1600" w:name="_Toc149662318"/>
      <w:bookmarkStart w:id="1601" w:name="_Toc150170573"/>
      <w:bookmarkStart w:id="1602" w:name="_Toc148004415"/>
      <w:bookmarkStart w:id="1603" w:name="_Toc148512211"/>
      <w:bookmarkStart w:id="1604" w:name="_Toc149662319"/>
      <w:bookmarkStart w:id="1605" w:name="_Toc150170574"/>
      <w:bookmarkStart w:id="1606" w:name="_Toc148004416"/>
      <w:bookmarkStart w:id="1607" w:name="_Toc148512212"/>
      <w:bookmarkStart w:id="1608" w:name="_Toc149662320"/>
      <w:bookmarkStart w:id="1609" w:name="_Toc150170575"/>
      <w:bookmarkStart w:id="1610" w:name="_Toc148004417"/>
      <w:bookmarkStart w:id="1611" w:name="_Toc148512213"/>
      <w:bookmarkStart w:id="1612" w:name="_Toc149662321"/>
      <w:bookmarkStart w:id="1613" w:name="_Toc150170576"/>
      <w:bookmarkStart w:id="1614" w:name="_Standard_Error_of_5"/>
      <w:bookmarkStart w:id="1615" w:name="_Hlk146715005"/>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sidRPr="00E053BE">
        <w:rPr>
          <w:spacing w:val="-2"/>
        </w:rPr>
        <w:t xml:space="preserve">In a specified population of students, the reliability of test scores, </w:t>
      </w:r>
      <w:r w:rsidRPr="00E053BE">
        <w:rPr>
          <w:rFonts w:ascii="Times New Roman" w:hAnsi="Times New Roman" w:cs="Times New Roman"/>
          <w:i/>
          <w:iCs/>
          <w:spacing w:val="-2"/>
          <w:sz w:val="26"/>
          <w:szCs w:val="26"/>
        </w:rPr>
        <w:t>X</w:t>
      </w:r>
      <w:r w:rsidRPr="00E053BE">
        <w:rPr>
          <w:spacing w:val="-2"/>
        </w:rPr>
        <w:t xml:space="preserve">, is defined as </w:t>
      </w:r>
      <w:r w:rsidRPr="00E053BE">
        <w:t xml:space="preserve">the proportion of the test </w:t>
      </w:r>
      <w:r w:rsidRPr="00E053BE">
        <w:rPr>
          <w:rFonts w:eastAsia="Arial"/>
        </w:rPr>
        <w:t>score</w:t>
      </w:r>
      <w:r w:rsidRPr="00E053BE">
        <w:t xml:space="preserve"> variance that is attributable to true differences in student abilities. It is sometimes operationalized as the correlation between scores on two administrations of the same testing procedure, </w:t>
      </w:r>
      <w:bookmarkStart w:id="1616" w:name="_1779541510"/>
      <w:bookmarkEnd w:id="1616"/>
      <w:bookmarkStart w:id="1617" w:name="_MON_1780819306"/>
      <w:bookmarkEnd w:id="1617"/>
      <w:r w:rsidR="006B44FE" w:rsidRPr="00E053BE">
        <w:rPr>
          <w:noProof/>
          <w:position w:val="-6"/>
        </w:rPr>
        <w:object w:dxaOrig="480" w:dyaOrig="286" w14:anchorId="0EDE7B1F">
          <v:shape id="_x0000_i1053" type="#_x0000_t75" alt="rho sub X X prime" style="width:21pt;height:13.5pt" o:ole="">
            <v:imagedata r:id="rId88" o:title=""/>
          </v:shape>
          <o:OLEObject Type="Embed" ProgID="Word.Document.12" ShapeID="_x0000_i1053" DrawAspect="Content" ObjectID="_1812438009" r:id="rId89">
            <o:FieldCodes>\s</o:FieldCodes>
          </o:OLEObject>
        </w:object>
      </w:r>
      <w:r w:rsidRPr="00E053BE">
        <w:rPr>
          <w:noProof/>
        </w:rPr>
        <w:t xml:space="preserve">, where </w:t>
      </w:r>
      <w:r w:rsidRPr="00E053BE">
        <w:rPr>
          <w:rFonts w:ascii="Times New Roman" w:hAnsi="Times New Roman" w:cs="Times New Roman"/>
          <w:i/>
          <w:iCs/>
          <w:noProof/>
          <w:sz w:val="28"/>
          <w:szCs w:val="28"/>
        </w:rPr>
        <w:t>X</w:t>
      </w:r>
      <w:r w:rsidRPr="00E053BE">
        <w:rPr>
          <w:noProof/>
        </w:rPr>
        <w:t xml:space="preserve"> refers to the first administration and </w:t>
      </w:r>
      <w:r w:rsidRPr="00E053BE">
        <w:rPr>
          <w:rFonts w:ascii="Times New Roman" w:hAnsi="Times New Roman" w:cs="Times New Roman"/>
          <w:i/>
          <w:iCs/>
          <w:noProof/>
          <w:sz w:val="28"/>
          <w:szCs w:val="28"/>
        </w:rPr>
        <w:t>X</w:t>
      </w:r>
      <w:r w:rsidRPr="00E053BE">
        <w:rPr>
          <w:rFonts w:asciiTheme="minorHAnsi" w:hAnsiTheme="minorHAnsi" w:cstheme="minorHAnsi"/>
          <w:i/>
          <w:iCs/>
          <w:noProof/>
          <w:sz w:val="28"/>
          <w:szCs w:val="28"/>
        </w:rPr>
        <w:t>′</w:t>
      </w:r>
      <w:r w:rsidRPr="00E053BE">
        <w:rPr>
          <w:noProof/>
        </w:rPr>
        <w:t xml:space="preserve"> refers to the second administration</w:t>
      </w:r>
      <w:r w:rsidRPr="00E053BE">
        <w:t>.</w:t>
      </w:r>
    </w:p>
    <w:p w14:paraId="6205E2E1" w14:textId="77777777" w:rsidR="00516838" w:rsidRPr="00E053BE" w:rsidRDefault="00516838" w:rsidP="002E3839">
      <w:r w:rsidRPr="00E053BE">
        <w:t xml:space="preserve">Reliability coefficients may range from 0 to 1. The higher the reliability coefficient for a set of scores, the more likely students would be to obtain very similar scores if they were retested. In </w:t>
      </w:r>
      <w:r w:rsidRPr="00E053BE">
        <w:rPr>
          <w:rFonts w:eastAsia="Arial"/>
        </w:rPr>
        <w:t>applied</w:t>
      </w:r>
      <w:r w:rsidRPr="00E053BE">
        <w:t xml:space="preserve"> settings, the requirement of repeated administrations is impractical, and </w:t>
      </w:r>
      <w:bookmarkStart w:id="1618" w:name="_Hlk90456495"/>
      <w:r w:rsidRPr="00E053BE">
        <w:t xml:space="preserve">methodologies estimating reliability from relationships among student performances on items within a single test form are often used. </w:t>
      </w:r>
      <w:bookmarkEnd w:id="1618"/>
    </w:p>
    <w:p w14:paraId="16DDCE59" w14:textId="77777777" w:rsidR="00516838" w:rsidRPr="00E053BE" w:rsidRDefault="00516838" w:rsidP="002E3839">
      <w:bookmarkStart w:id="1619" w:name="_Hlk90456505"/>
      <w:r w:rsidRPr="00E053BE">
        <w:rPr>
          <w:spacing w:val="-2"/>
        </w:rPr>
        <w:t>An IRT-based approach called marginal reliability</w:t>
      </w:r>
      <w:r w:rsidRPr="00E053BE">
        <w:t xml:space="preserve"> (Green et al., 1984) can be used to estimate the reliability of the scores. </w:t>
      </w:r>
      <w:r w:rsidRPr="00E053BE">
        <w:rPr>
          <w:spacing w:val="-2"/>
        </w:rPr>
        <w:t xml:space="preserve">The estimates of </w:t>
      </w:r>
      <w:bookmarkEnd w:id="1619"/>
      <w:r w:rsidRPr="00E053BE">
        <w:rPr>
          <w:spacing w:val="-2"/>
        </w:rPr>
        <w:t xml:space="preserve">reliability coefficients reported here are for </w:t>
      </w:r>
      <w:r w:rsidRPr="00E053BE">
        <w:t>IRT</w:t>
      </w:r>
      <w:r w:rsidRPr="00E053BE">
        <w:rPr>
          <w:spacing w:val="-2"/>
        </w:rPr>
        <w:t>-based ability estimates.</w:t>
      </w:r>
    </w:p>
    <w:p w14:paraId="5641E26E" w14:textId="4F636598" w:rsidR="00516838" w:rsidRPr="00E053BE" w:rsidRDefault="00516838" w:rsidP="002E3839">
      <w:pPr>
        <w:rPr>
          <w:i/>
        </w:rPr>
      </w:pPr>
      <w:r w:rsidRPr="00E053BE">
        <w:rPr>
          <w:spacing w:val="-2"/>
        </w:rPr>
        <w:t xml:space="preserve">This </w:t>
      </w:r>
      <w:r w:rsidRPr="00E053BE">
        <w:rPr>
          <w:rFonts w:eastAsia="Arial"/>
        </w:rPr>
        <w:t>reliability</w:t>
      </w:r>
      <w:r w:rsidRPr="00E053BE">
        <w:rPr>
          <w:spacing w:val="-2"/>
        </w:rPr>
        <w:t xml:space="preserve"> coefficient for theta estimates,</w:t>
      </w:r>
      <w:r w:rsidRPr="00E053BE">
        <w:t xml:space="preserve"> </w:t>
      </w:r>
      <w:bookmarkStart w:id="1620" w:name="_MON_1751986974"/>
      <w:bookmarkEnd w:id="1620"/>
      <w:r w:rsidR="00295F06" w:rsidRPr="00E053BE">
        <w:rPr>
          <w:noProof/>
          <w:position w:val="-6"/>
        </w:rPr>
        <w:object w:dxaOrig="485" w:dyaOrig="307" w14:anchorId="08261FB8">
          <v:shape id="_x0000_i1054" type="#_x0000_t75" alt="rho sub theta-hat theta-hat prime " style="width:24pt;height:15pt" o:ole="">
            <v:imagedata r:id="rId90" o:title=""/>
          </v:shape>
          <o:OLEObject Type="Embed" ProgID="Word.Document.12" ShapeID="_x0000_i1054" DrawAspect="Content" ObjectID="_1812438010" r:id="rId91">
            <o:FieldCodes>\s</o:FieldCodes>
          </o:OLEObject>
        </w:object>
      </w:r>
      <w:r w:rsidRPr="00E053BE">
        <w:rPr>
          <w:spacing w:val="-2"/>
        </w:rPr>
        <w:t xml:space="preserve">, is defined </w:t>
      </w:r>
      <w:proofErr w:type="gramStart"/>
      <w:r w:rsidRPr="00E053BE">
        <w:rPr>
          <w:spacing w:val="-2"/>
        </w:rPr>
        <w:t>on the basis of</w:t>
      </w:r>
      <w:proofErr w:type="gramEnd"/>
      <w:r w:rsidRPr="00E053BE">
        <w:rPr>
          <w:spacing w:val="-2"/>
        </w:rPr>
        <w:t xml:space="preserve"> a single test administration, as shown in equation 8.1</w:t>
      </w:r>
      <w:r w:rsidR="007B1B87" w:rsidRPr="00E053BE">
        <w:t>3</w:t>
      </w:r>
      <w:r w:rsidRPr="00E053BE">
        <w:rPr>
          <w:spacing w:val="-2"/>
        </w:rPr>
        <w:t>.</w:t>
      </w:r>
      <w:r w:rsidRPr="00E053BE">
        <w:rPr>
          <w:i/>
          <w:iCs/>
        </w:rPr>
        <w:t xml:space="preserve"> Refer to the </w:t>
      </w:r>
      <w:hyperlink w:anchor="_Alternative_Text_for_44" w:history="1">
        <w:r w:rsidRPr="00E053BE">
          <w:rPr>
            <w:rStyle w:val="Hyperlink"/>
            <w:i/>
            <w:iCs/>
          </w:rPr>
          <w:t>Alternative Text for Equation 8.1</w:t>
        </w:r>
        <w:r w:rsidR="007B1B87" w:rsidRPr="00E053BE">
          <w:rPr>
            <w:rStyle w:val="Hyperlink"/>
            <w:i/>
            <w:iCs/>
          </w:rPr>
          <w:t>3</w:t>
        </w:r>
      </w:hyperlink>
      <w:r w:rsidRPr="00E053BE">
        <w:rPr>
          <w:i/>
          <w:iCs/>
        </w:rPr>
        <w:t xml:space="preserve"> for a description of this equation.</w:t>
      </w:r>
    </w:p>
    <w:bookmarkStart w:id="1621" w:name="_MON_1749544033"/>
    <w:bookmarkEnd w:id="1621"/>
    <w:p w14:paraId="38987558" w14:textId="325AD057" w:rsidR="00516838" w:rsidRPr="00E053BE" w:rsidRDefault="00812D62" w:rsidP="002E3839">
      <w:pPr>
        <w:pStyle w:val="NormalIndent2"/>
      </w:pPr>
      <w:r w:rsidRPr="00E053BE">
        <w:rPr>
          <w:noProof/>
        </w:rPr>
        <w:object w:dxaOrig="2632" w:dyaOrig="830" w14:anchorId="399B9173">
          <v:shape id="_x0000_i1055" type="#_x0000_t75" alt="Equation 8.13; a link to the long description for this equation is found in the preceding paragraph." style="width:131.25pt;height:41.25pt" o:ole="">
            <v:imagedata r:id="rId92" o:title=""/>
          </v:shape>
          <o:OLEObject Type="Embed" ProgID="Word.Document.12" ShapeID="_x0000_i1055" DrawAspect="Content" ObjectID="_1812438011" r:id="rId93">
            <o:FieldCodes>\s</o:FieldCodes>
          </o:OLEObject>
        </w:object>
      </w:r>
      <w:r w:rsidR="00516838" w:rsidRPr="00E053BE">
        <w:tab/>
        <w:t>(8.1</w:t>
      </w:r>
      <w:r w:rsidR="007B1B87" w:rsidRPr="00E053BE">
        <w:t>3</w:t>
      </w:r>
      <w:r w:rsidR="00516838" w:rsidRPr="00E053BE">
        <w:t>)</w:t>
      </w:r>
      <w:bookmarkStart w:id="1622" w:name="EQ8_13"/>
      <w:bookmarkEnd w:id="1622"/>
    </w:p>
    <w:p w14:paraId="4BDA9393" w14:textId="77777777" w:rsidR="00516838" w:rsidRPr="00E053BE" w:rsidRDefault="00516838" w:rsidP="002E3839">
      <w:pPr>
        <w:pStyle w:val="NormalIndent2"/>
      </w:pPr>
      <w:proofErr w:type="gramStart"/>
      <w:r w:rsidRPr="00E053BE">
        <w:t>where</w:t>
      </w:r>
      <w:proofErr w:type="gramEnd"/>
      <w:r w:rsidRPr="00E053BE">
        <w:t>,</w:t>
      </w:r>
    </w:p>
    <w:p w14:paraId="1B5C49BE" w14:textId="77777777" w:rsidR="00516838" w:rsidRPr="00E053BE" w:rsidRDefault="00516838" w:rsidP="002E3839">
      <w:pPr>
        <w:pStyle w:val="equation"/>
      </w:pPr>
      <w:r w:rsidRPr="00E053BE">
        <w:rPr>
          <w:rFonts w:ascii="Times New Roman" w:hAnsi="Times New Roman" w:cs="Times New Roman"/>
          <w:i/>
          <w:sz w:val="28"/>
          <w:szCs w:val="28"/>
        </w:rPr>
        <w:t>J</w:t>
      </w:r>
      <w:r w:rsidRPr="00E053BE">
        <w:t xml:space="preserve"> is the number of students who took the assessment,</w:t>
      </w:r>
    </w:p>
    <w:bookmarkStart w:id="1623" w:name="_1779541514"/>
    <w:bookmarkStart w:id="1624" w:name="_1780750830"/>
    <w:bookmarkEnd w:id="1623"/>
    <w:bookmarkEnd w:id="1624"/>
    <w:bookmarkStart w:id="1625" w:name="_MON_1804054814"/>
    <w:bookmarkEnd w:id="1625"/>
    <w:p w14:paraId="3E85C19C" w14:textId="7D7FF866" w:rsidR="00516838" w:rsidRPr="00E053BE" w:rsidRDefault="00D22475" w:rsidP="002E3839">
      <w:pPr>
        <w:pStyle w:val="equation"/>
      </w:pPr>
      <w:r w:rsidRPr="00E053BE">
        <w:rPr>
          <w:noProof/>
          <w:position w:val="-6"/>
        </w:rPr>
        <w:object w:dxaOrig="327" w:dyaOrig="392" w14:anchorId="2027C26E">
          <v:shape id="_x0000_i1056" type="#_x0000_t75" alt="s squared sub theta-hat " style="width:16.5pt;height:19.5pt" o:ole="">
            <v:imagedata r:id="rId94" o:title=""/>
          </v:shape>
          <o:OLEObject Type="Embed" ProgID="Word.Document.12" ShapeID="_x0000_i1056" DrawAspect="Content" ObjectID="_1812438012" r:id="rId95">
            <o:FieldCodes>\s</o:FieldCodes>
          </o:OLEObject>
        </w:object>
      </w:r>
      <w:r w:rsidR="00516838" w:rsidRPr="00E053BE">
        <w:rPr>
          <w:noProof/>
        </w:rPr>
        <w:t xml:space="preserve"> </w:t>
      </w:r>
      <w:r w:rsidR="00516838" w:rsidRPr="00E053BE">
        <w:t>is the measure of variance in ability estimates,</w:t>
      </w:r>
      <w:r w:rsidR="00516838" w:rsidRPr="00E053BE" w:rsidDel="001832F9">
        <w:t xml:space="preserve"> </w:t>
      </w:r>
      <w:r w:rsidR="00516838" w:rsidRPr="00E053BE">
        <w:t>and</w:t>
      </w:r>
    </w:p>
    <w:bookmarkStart w:id="1626" w:name="_MON_1749566165"/>
    <w:bookmarkEnd w:id="1626"/>
    <w:p w14:paraId="2C61515E" w14:textId="154F8E13" w:rsidR="00516838" w:rsidRPr="00E053BE" w:rsidRDefault="00295F06" w:rsidP="002E3839">
      <w:pPr>
        <w:pStyle w:val="equation"/>
        <w:spacing w:after="120"/>
      </w:pPr>
      <w:r w:rsidRPr="00E053BE">
        <w:rPr>
          <w:noProof/>
          <w:position w:val="-6"/>
        </w:rPr>
        <w:object w:dxaOrig="807" w:dyaOrig="407" w14:anchorId="305AC96F">
          <v:shape id="_x0000_i1057" type="#_x0000_t75" alt="CSEM squared sub theta-hat sub j " style="width:40.5pt;height:20.25pt" o:ole="">
            <v:imagedata r:id="rId96" o:title=""/>
          </v:shape>
          <o:OLEObject Type="Embed" ProgID="Word.Document.12" ShapeID="_x0000_i1057" DrawAspect="Content" ObjectID="_1812438013" r:id="rId97">
            <o:FieldCodes>\s</o:FieldCodes>
          </o:OLEObject>
        </w:object>
      </w:r>
      <w:r w:rsidR="00516838" w:rsidRPr="00E053BE">
        <w:t xml:space="preserve"> is the squared conditional standard error of measurement (CSEM) (that is, error variances) for student </w:t>
      </w:r>
      <w:r w:rsidR="00516838" w:rsidRPr="00E053BE">
        <w:rPr>
          <w:rFonts w:ascii="Times New Roman" w:hAnsi="Times New Roman" w:cs="Times New Roman"/>
          <w:i/>
          <w:iCs/>
          <w:sz w:val="28"/>
          <w:szCs w:val="28"/>
        </w:rPr>
        <w:t>j</w:t>
      </w:r>
      <w:r w:rsidR="00516838" w:rsidRPr="00E053BE">
        <w:t xml:space="preserve"> with ability estimate </w:t>
      </w:r>
      <w:bookmarkStart w:id="1627" w:name="_1779541517"/>
      <w:bookmarkEnd w:id="1627"/>
      <w:bookmarkStart w:id="1628" w:name="_MON_1804054830"/>
      <w:bookmarkEnd w:id="1628"/>
      <w:r w:rsidRPr="00E053BE">
        <w:rPr>
          <w:noProof/>
          <w:position w:val="-6"/>
        </w:rPr>
        <w:object w:dxaOrig="201" w:dyaOrig="330" w14:anchorId="25EE6824">
          <v:shape id="_x0000_i1058" type="#_x0000_t75" alt="Theta-hat sub j" style="width:9.75pt;height:16.5pt" o:ole="">
            <v:imagedata r:id="rId98" o:title=""/>
          </v:shape>
          <o:OLEObject Type="Embed" ProgID="Word.Document.12" ShapeID="_x0000_i1058" DrawAspect="Content" ObjectID="_1812438014" r:id="rId99">
            <o:FieldCodes>\s</o:FieldCodes>
          </o:OLEObject>
        </w:object>
      </w:r>
      <w:r w:rsidR="00516838" w:rsidRPr="00E053BE">
        <w:t>.</w:t>
      </w:r>
    </w:p>
    <w:p w14:paraId="7C259964" w14:textId="77777777" w:rsidR="00CC0C87" w:rsidRPr="00E053BE" w:rsidRDefault="00CC0C87" w:rsidP="002E3839">
      <w:pPr>
        <w:pStyle w:val="Heading4"/>
        <w:rPr>
          <w:lang w:bidi="en-US"/>
        </w:rPr>
      </w:pPr>
      <w:bookmarkStart w:id="1629" w:name="_Toc175667580"/>
      <w:bookmarkStart w:id="1630" w:name="_Toc175823704"/>
      <w:bookmarkStart w:id="1631" w:name="_Toc175829137"/>
      <w:bookmarkStart w:id="1632" w:name="_Toc175837005"/>
      <w:bookmarkStart w:id="1633" w:name="_Toc175838359"/>
      <w:bookmarkStart w:id="1634" w:name="_Toc175667581"/>
      <w:bookmarkStart w:id="1635" w:name="_Toc175823705"/>
      <w:bookmarkStart w:id="1636" w:name="_Toc175829138"/>
      <w:bookmarkStart w:id="1637" w:name="_Toc175837006"/>
      <w:bookmarkStart w:id="1638" w:name="_Toc175838360"/>
      <w:bookmarkStart w:id="1639" w:name="_Toc175667582"/>
      <w:bookmarkStart w:id="1640" w:name="_Toc175823706"/>
      <w:bookmarkStart w:id="1641" w:name="_Toc175829139"/>
      <w:bookmarkStart w:id="1642" w:name="_Toc175837007"/>
      <w:bookmarkStart w:id="1643" w:name="_Toc175838361"/>
      <w:bookmarkStart w:id="1644" w:name="_Toc175667583"/>
      <w:bookmarkStart w:id="1645" w:name="_Toc175823707"/>
      <w:bookmarkStart w:id="1646" w:name="_Toc175829140"/>
      <w:bookmarkStart w:id="1647" w:name="_Toc175837008"/>
      <w:bookmarkStart w:id="1648" w:name="_Toc175838362"/>
      <w:bookmarkStart w:id="1649" w:name="_Toc175667584"/>
      <w:bookmarkStart w:id="1650" w:name="_Toc175823708"/>
      <w:bookmarkStart w:id="1651" w:name="_Toc175829141"/>
      <w:bookmarkStart w:id="1652" w:name="_Toc175837009"/>
      <w:bookmarkStart w:id="1653" w:name="_Toc175838363"/>
      <w:bookmarkStart w:id="1654" w:name="_Toc175667585"/>
      <w:bookmarkStart w:id="1655" w:name="_Toc175823709"/>
      <w:bookmarkStart w:id="1656" w:name="_Toc175829142"/>
      <w:bookmarkStart w:id="1657" w:name="_Toc175837010"/>
      <w:bookmarkStart w:id="1658" w:name="_Toc175838364"/>
      <w:bookmarkStart w:id="1659" w:name="_Toc175667586"/>
      <w:bookmarkStart w:id="1660" w:name="_Toc175823710"/>
      <w:bookmarkStart w:id="1661" w:name="_Toc175829143"/>
      <w:bookmarkStart w:id="1662" w:name="_Toc175837011"/>
      <w:bookmarkStart w:id="1663" w:name="_Toc175838365"/>
      <w:bookmarkStart w:id="1664" w:name="_Toc175667587"/>
      <w:bookmarkStart w:id="1665" w:name="_Toc175823711"/>
      <w:bookmarkStart w:id="1666" w:name="_Toc175829144"/>
      <w:bookmarkStart w:id="1667" w:name="_Toc175837012"/>
      <w:bookmarkStart w:id="1668" w:name="_Toc175838366"/>
      <w:bookmarkStart w:id="1669" w:name="_Toc175667588"/>
      <w:bookmarkStart w:id="1670" w:name="_Toc175823712"/>
      <w:bookmarkStart w:id="1671" w:name="_Toc175829145"/>
      <w:bookmarkStart w:id="1672" w:name="_Toc175837013"/>
      <w:bookmarkStart w:id="1673" w:name="_Toc175838367"/>
      <w:bookmarkStart w:id="1674" w:name="_Toc175667589"/>
      <w:bookmarkStart w:id="1675" w:name="_Toc175823713"/>
      <w:bookmarkStart w:id="1676" w:name="_Toc175829146"/>
      <w:bookmarkStart w:id="1677" w:name="_Toc175837014"/>
      <w:bookmarkStart w:id="1678" w:name="_Toc175838368"/>
      <w:bookmarkStart w:id="1679" w:name="_Toc175667590"/>
      <w:bookmarkStart w:id="1680" w:name="_Toc175823714"/>
      <w:bookmarkStart w:id="1681" w:name="_Toc175829147"/>
      <w:bookmarkStart w:id="1682" w:name="_Toc175837015"/>
      <w:bookmarkStart w:id="1683" w:name="_Toc175838369"/>
      <w:bookmarkStart w:id="1684" w:name="_Toc175667591"/>
      <w:bookmarkStart w:id="1685" w:name="_Toc175823715"/>
      <w:bookmarkStart w:id="1686" w:name="_Toc175829148"/>
      <w:bookmarkStart w:id="1687" w:name="_Toc175837016"/>
      <w:bookmarkStart w:id="1688" w:name="_Toc175838370"/>
      <w:bookmarkStart w:id="1689" w:name="_Toc175667592"/>
      <w:bookmarkStart w:id="1690" w:name="_Toc175823716"/>
      <w:bookmarkStart w:id="1691" w:name="_Toc175829149"/>
      <w:bookmarkStart w:id="1692" w:name="_Toc175837017"/>
      <w:bookmarkStart w:id="1693" w:name="_Toc175838371"/>
      <w:bookmarkStart w:id="1694" w:name="_Toc175667593"/>
      <w:bookmarkStart w:id="1695" w:name="_Toc175823717"/>
      <w:bookmarkStart w:id="1696" w:name="_Toc175829150"/>
      <w:bookmarkStart w:id="1697" w:name="_Toc175837018"/>
      <w:bookmarkStart w:id="1698" w:name="_Toc175838372"/>
      <w:bookmarkStart w:id="1699" w:name="_Toc175667594"/>
      <w:bookmarkStart w:id="1700" w:name="_Toc175823718"/>
      <w:bookmarkStart w:id="1701" w:name="_Toc175829151"/>
      <w:bookmarkStart w:id="1702" w:name="_Toc175837019"/>
      <w:bookmarkStart w:id="1703" w:name="_Toc175838373"/>
      <w:bookmarkStart w:id="1704" w:name="_Toc175667595"/>
      <w:bookmarkStart w:id="1705" w:name="_Toc175823719"/>
      <w:bookmarkStart w:id="1706" w:name="_Toc175829152"/>
      <w:bookmarkStart w:id="1707" w:name="_Toc175837020"/>
      <w:bookmarkStart w:id="1708" w:name="_Toc175838374"/>
      <w:bookmarkStart w:id="1709" w:name="_Toc175667596"/>
      <w:bookmarkStart w:id="1710" w:name="_Toc175823720"/>
      <w:bookmarkStart w:id="1711" w:name="_Toc175829153"/>
      <w:bookmarkStart w:id="1712" w:name="_Toc175837021"/>
      <w:bookmarkStart w:id="1713" w:name="_Toc175838375"/>
      <w:bookmarkStart w:id="1714" w:name="_Standard_Error_of_6"/>
      <w:bookmarkStart w:id="1715" w:name="_Toc193875848"/>
      <w:bookmarkEnd w:id="1615"/>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E053BE">
        <w:rPr>
          <w:lang w:bidi="en-US"/>
        </w:rPr>
        <w:t>Standard Error of Measurement</w:t>
      </w:r>
      <w:bookmarkEnd w:id="1715"/>
    </w:p>
    <w:p w14:paraId="36BAC487" w14:textId="78D85670" w:rsidR="00B821A5" w:rsidRPr="00E053BE" w:rsidRDefault="00B821A5" w:rsidP="002E3839">
      <w:bookmarkStart w:id="1716" w:name="_1750855474"/>
      <w:bookmarkStart w:id="1717" w:name="_1750855684"/>
      <w:bookmarkStart w:id="1718" w:name="_1750678688"/>
      <w:bookmarkStart w:id="1719" w:name="_1750856027"/>
      <w:bookmarkStart w:id="1720" w:name="_1750856061"/>
      <w:bookmarkStart w:id="1721" w:name="_1750856752"/>
      <w:bookmarkStart w:id="1722" w:name="_1750856773"/>
      <w:bookmarkStart w:id="1723" w:name="_1750856793"/>
      <w:bookmarkStart w:id="1724" w:name="_1750856815"/>
      <w:bookmarkStart w:id="1725" w:name="_1750082494"/>
      <w:bookmarkEnd w:id="1716"/>
      <w:bookmarkEnd w:id="1717"/>
      <w:bookmarkEnd w:id="1718"/>
      <w:bookmarkEnd w:id="1719"/>
      <w:bookmarkEnd w:id="1720"/>
      <w:bookmarkEnd w:id="1721"/>
      <w:bookmarkEnd w:id="1722"/>
      <w:bookmarkEnd w:id="1723"/>
      <w:bookmarkEnd w:id="1724"/>
      <w:bookmarkEnd w:id="1725"/>
      <w:r w:rsidRPr="00E053BE">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36122FEF" w14:textId="4C0A6A97" w:rsidR="00B821A5" w:rsidRPr="00E053BE" w:rsidRDefault="00B821A5" w:rsidP="002E3839">
      <w:r w:rsidRPr="00E053BE">
        <w:t>The SEM is the square root of the error variance in the scores (that is, the SD of the distribution of the differences between students’ observed scores and their true scores). The SEM is calculated using equation 8.1</w:t>
      </w:r>
      <w:r w:rsidR="007B1B87" w:rsidRPr="00E053BE">
        <w:t>4</w:t>
      </w:r>
      <w:r w:rsidRPr="00E053BE">
        <w:t>.</w:t>
      </w:r>
      <w:r w:rsidRPr="00E053BE">
        <w:rPr>
          <w:i/>
          <w:iCs/>
        </w:rPr>
        <w:t xml:space="preserve"> Refer to the </w:t>
      </w:r>
      <w:hyperlink w:anchor="_Alternative_Text_for_45" w:history="1">
        <w:r w:rsidRPr="00E053BE">
          <w:rPr>
            <w:rStyle w:val="Hyperlink"/>
            <w:i/>
            <w:iCs/>
          </w:rPr>
          <w:t>Alternative Text for Equation 8.1</w:t>
        </w:r>
        <w:r w:rsidR="007B1B87" w:rsidRPr="00E053BE">
          <w:rPr>
            <w:rStyle w:val="Hyperlink"/>
            <w:i/>
            <w:iCs/>
          </w:rPr>
          <w:t>4</w:t>
        </w:r>
      </w:hyperlink>
      <w:r w:rsidRPr="00E053BE">
        <w:rPr>
          <w:i/>
          <w:iCs/>
        </w:rPr>
        <w:t xml:space="preserve"> for a description of this equation.</w:t>
      </w:r>
    </w:p>
    <w:bookmarkStart w:id="1726" w:name="_MON_1749544005"/>
    <w:bookmarkEnd w:id="1726"/>
    <w:p w14:paraId="72C5A2D6" w14:textId="4B8C36E9" w:rsidR="00B821A5" w:rsidRPr="00E053BE" w:rsidRDefault="00A84322" w:rsidP="002E3839">
      <w:pPr>
        <w:pStyle w:val="NormalIndent2"/>
      </w:pPr>
      <w:r w:rsidRPr="00E053BE">
        <w:rPr>
          <w:noProof/>
          <w:position w:val="-6"/>
        </w:rPr>
        <w:object w:dxaOrig="3240" w:dyaOrig="420" w14:anchorId="5EA07700">
          <v:shape id="_x0000_i1059" type="#_x0000_t75" alt="Equation 8.14; a link to the long description for this equation is found in the preceding paragraph." style="width:162pt;height:21pt" o:ole="">
            <v:imagedata r:id="rId100" o:title=""/>
          </v:shape>
          <o:OLEObject Type="Embed" ProgID="Word.Document.12" ShapeID="_x0000_i1059" DrawAspect="Content" ObjectID="_1812438015" r:id="rId101">
            <o:FieldCodes>\s</o:FieldCodes>
          </o:OLEObject>
        </w:object>
      </w:r>
      <w:r w:rsidR="00B821A5" w:rsidRPr="00E053BE">
        <w:tab/>
        <w:t>(8.1</w:t>
      </w:r>
      <w:r w:rsidR="007B1B87" w:rsidRPr="00E053BE">
        <w:t>4</w:t>
      </w:r>
      <w:r w:rsidR="00B821A5" w:rsidRPr="00E053BE">
        <w:t>)</w:t>
      </w:r>
      <w:bookmarkStart w:id="1727" w:name="EQ8_14"/>
      <w:bookmarkEnd w:id="1727"/>
    </w:p>
    <w:p w14:paraId="2304E2BB" w14:textId="77777777" w:rsidR="00B821A5" w:rsidRPr="00E053BE" w:rsidRDefault="00B821A5" w:rsidP="002E3839">
      <w:pPr>
        <w:pStyle w:val="NormalIndent2"/>
      </w:pPr>
      <w:proofErr w:type="gramStart"/>
      <w:r w:rsidRPr="00E053BE">
        <w:t>where</w:t>
      </w:r>
      <w:proofErr w:type="gramEnd"/>
      <w:r w:rsidRPr="00E053BE">
        <w:t>,</w:t>
      </w:r>
    </w:p>
    <w:bookmarkStart w:id="1728" w:name="_1750853976"/>
    <w:bookmarkStart w:id="1729" w:name="_1779541530"/>
    <w:bookmarkEnd w:id="1728"/>
    <w:bookmarkEnd w:id="1729"/>
    <w:bookmarkStart w:id="1730" w:name="_MON_1804054845"/>
    <w:bookmarkEnd w:id="1730"/>
    <w:p w14:paraId="0D7AE47F" w14:textId="73D665E6" w:rsidR="00B821A5" w:rsidRPr="00E053BE" w:rsidRDefault="00A84322" w:rsidP="002E3839">
      <w:pPr>
        <w:pStyle w:val="equation"/>
      </w:pPr>
      <w:r w:rsidRPr="00E053BE">
        <w:rPr>
          <w:noProof/>
          <w:position w:val="-6"/>
        </w:rPr>
        <w:object w:dxaOrig="551" w:dyaOrig="295" w14:anchorId="4D022626">
          <v:shape id="_x0000_i1060" type="#_x0000_t75" alt="rho sub theta hat theta hat prime " style="width:27.75pt;height:15pt" o:ole="">
            <v:imagedata r:id="rId102" o:title=""/>
          </v:shape>
          <o:OLEObject Type="Embed" ProgID="Word.Document.12" ShapeID="_x0000_i1060" DrawAspect="Content" ObjectID="_1812438016" r:id="rId103">
            <o:FieldCodes>\s</o:FieldCodes>
          </o:OLEObject>
        </w:object>
      </w:r>
      <w:r w:rsidR="00B821A5" w:rsidRPr="00E053BE">
        <w:t xml:space="preserve"> is the reliability estimated in equation 8.1</w:t>
      </w:r>
      <w:r w:rsidR="00ED2A2A" w:rsidRPr="00E053BE">
        <w:t>3</w:t>
      </w:r>
      <w:r w:rsidR="00B821A5" w:rsidRPr="00E053BE">
        <w:t>,</w:t>
      </w:r>
    </w:p>
    <w:bookmarkStart w:id="1731" w:name="_MON_1749565969"/>
    <w:bookmarkEnd w:id="1731"/>
    <w:p w14:paraId="3E9C9755" w14:textId="755F3B10" w:rsidR="00B821A5" w:rsidRPr="00E053BE" w:rsidRDefault="00FB07AE" w:rsidP="002E3839">
      <w:pPr>
        <w:pStyle w:val="equation"/>
      </w:pPr>
      <w:r w:rsidRPr="00E053BE">
        <w:rPr>
          <w:noProof/>
          <w:position w:val="-6"/>
        </w:rPr>
        <w:object w:dxaOrig="291" w:dyaOrig="295" w14:anchorId="667E4FE7">
          <v:shape id="_x0000_i1061" type="#_x0000_t75" alt="s sub theta-hat" style="width:14.25pt;height:15pt" o:ole="">
            <v:imagedata r:id="rId104" o:title=""/>
          </v:shape>
          <o:OLEObject Type="Embed" ProgID="Word.Document.12" ShapeID="_x0000_i1061" DrawAspect="Content" ObjectID="_1812438017" r:id="rId105">
            <o:FieldCodes>\s</o:FieldCodes>
          </o:OLEObject>
        </w:object>
      </w:r>
      <w:r w:rsidR="00B821A5" w:rsidRPr="00E053BE">
        <w:t xml:space="preserve"> is the SD of the total test theta score, and</w:t>
      </w:r>
    </w:p>
    <w:p w14:paraId="18665E64" w14:textId="77777777" w:rsidR="00B821A5" w:rsidRPr="00E053BE" w:rsidRDefault="00B821A5" w:rsidP="002E3839">
      <w:pPr>
        <w:ind w:left="1080"/>
      </w:pPr>
      <w:r w:rsidRPr="00E053BE">
        <w:rPr>
          <w:rFonts w:ascii="Times New Roman" w:hAnsi="Times New Roman" w:cs="Times New Roman"/>
          <w:i/>
          <w:iCs/>
          <w:sz w:val="28"/>
          <w:szCs w:val="28"/>
        </w:rPr>
        <w:t>A</w:t>
      </w:r>
      <w:r w:rsidRPr="00E053BE">
        <w:t xml:space="preserve"> is the slope of the scaling transformation of theta scores</w:t>
      </w:r>
      <w:r w:rsidRPr="00E053BE">
        <w:rPr>
          <w:rFonts w:ascii="Times New Roman" w:hAnsi="Times New Roman" w:cs="Times New Roman"/>
          <w:i/>
          <w:iCs/>
          <w:sz w:val="26"/>
          <w:szCs w:val="26"/>
        </w:rPr>
        <w:t xml:space="preserve"> </w:t>
      </w:r>
      <w:r w:rsidRPr="00E053BE">
        <w:t>to the reporting scale.</w:t>
      </w:r>
    </w:p>
    <w:p w14:paraId="2A3FD2E2" w14:textId="3699219B" w:rsidR="00B821A5" w:rsidRPr="00E053BE" w:rsidRDefault="00B821A5" w:rsidP="002E3839">
      <w:pPr>
        <w:rPr>
          <w:rFonts w:eastAsia="Arial"/>
        </w:rPr>
      </w:pPr>
      <w:r w:rsidRPr="00E053BE">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250 points and the SEM equals 5, one can be 95 percent confident that the student’s true score lies between 240 and 260 points (250 </w:t>
      </w:r>
      <w:r w:rsidRPr="00E053BE">
        <w:rPr>
          <w:rFonts w:ascii="Symbol" w:eastAsia="Symbol" w:hAnsi="Symbol" w:cs="Symbol"/>
        </w:rPr>
        <w:t></w:t>
      </w:r>
      <w:r w:rsidRPr="00E053BE">
        <w:t xml:space="preserve"> 10). </w:t>
      </w:r>
    </w:p>
    <w:bookmarkStart w:id="1732" w:name="_1779541538"/>
    <w:bookmarkStart w:id="1733" w:name="_1779541539"/>
    <w:bookmarkStart w:id="1734" w:name="_1779541542"/>
    <w:bookmarkStart w:id="1735" w:name="_1779541543"/>
    <w:bookmarkStart w:id="1736" w:name="_1779541545"/>
    <w:bookmarkStart w:id="1737" w:name="_1779541546"/>
    <w:bookmarkEnd w:id="1732"/>
    <w:bookmarkEnd w:id="1733"/>
    <w:bookmarkEnd w:id="1734"/>
    <w:bookmarkEnd w:id="1735"/>
    <w:bookmarkEnd w:id="1736"/>
    <w:bookmarkEnd w:id="1737"/>
    <w:p w14:paraId="7C6D7453" w14:textId="655F1D98" w:rsidR="00CC0C87" w:rsidRPr="00E053BE" w:rsidRDefault="00CC0C87" w:rsidP="002E3839">
      <w:pPr>
        <w:keepNext/>
        <w:keepLines/>
      </w:pPr>
      <w:r w:rsidRPr="00E053BE">
        <w:rPr>
          <w:rStyle w:val="Cross-ReferenceChar"/>
        </w:rPr>
        <w:fldChar w:fldCharType="begin"/>
      </w:r>
      <w:r w:rsidRPr="00E053BE">
        <w:rPr>
          <w:rStyle w:val="Cross-ReferenceChar"/>
        </w:rPr>
        <w:instrText xml:space="preserve"> REF _Ref112316516 \h  \* MERGEFORMAT </w:instrText>
      </w:r>
      <w:r w:rsidRPr="00E053BE">
        <w:rPr>
          <w:rStyle w:val="Cross-ReferenceChar"/>
        </w:rPr>
      </w:r>
      <w:r w:rsidRPr="00E053BE">
        <w:rPr>
          <w:rStyle w:val="Cross-ReferenceChar"/>
        </w:rPr>
        <w:fldChar w:fldCharType="separate"/>
      </w:r>
      <w:r w:rsidR="00FB07AE" w:rsidRPr="00E053BE">
        <w:rPr>
          <w:rStyle w:val="Cross-ReferenceChar"/>
        </w:rPr>
        <w:t>Table 8.9</w:t>
      </w:r>
      <w:r w:rsidRPr="00E053BE">
        <w:rPr>
          <w:rStyle w:val="Cross-ReferenceChar"/>
        </w:rPr>
        <w:fldChar w:fldCharType="end"/>
      </w:r>
      <w:r w:rsidRPr="00E053BE">
        <w:rPr>
          <w:rFonts w:eastAsia="Arial"/>
          <w:color w:val="000000" w:themeColor="text1"/>
        </w:rPr>
        <w:t xml:space="preserve"> gives the </w:t>
      </w:r>
      <w:proofErr w:type="gramStart"/>
      <w:r w:rsidR="00D4350B" w:rsidRPr="00E053BE">
        <w:rPr>
          <w:rFonts w:eastAsia="Arial"/>
          <w:color w:val="000000" w:themeColor="text1"/>
        </w:rPr>
        <w:t>mean</w:t>
      </w:r>
      <w:proofErr w:type="gramEnd"/>
      <w:r w:rsidR="00D4350B" w:rsidRPr="00E053BE">
        <w:rPr>
          <w:rFonts w:eastAsia="Arial"/>
          <w:color w:val="000000" w:themeColor="text1"/>
        </w:rPr>
        <w:t xml:space="preserve"> and SD of the scale scores, the </w:t>
      </w:r>
      <w:r w:rsidRPr="00E053BE">
        <w:rPr>
          <w:rFonts w:eastAsia="Arial"/>
          <w:color w:val="000000" w:themeColor="text1"/>
        </w:rPr>
        <w:t>reliability</w:t>
      </w:r>
      <w:r w:rsidR="00D4350B" w:rsidRPr="00E053BE">
        <w:rPr>
          <w:rFonts w:eastAsia="Arial"/>
          <w:color w:val="000000" w:themeColor="text1"/>
        </w:rPr>
        <w:t>,</w:t>
      </w:r>
      <w:r w:rsidRPr="00E053BE">
        <w:rPr>
          <w:rFonts w:eastAsia="Arial"/>
          <w:color w:val="000000" w:themeColor="text1"/>
        </w:rPr>
        <w:t xml:space="preserve"> and </w:t>
      </w:r>
      <w:r w:rsidR="00D4350B" w:rsidRPr="00E053BE">
        <w:rPr>
          <w:rFonts w:eastAsia="Arial"/>
          <w:color w:val="000000" w:themeColor="text1"/>
        </w:rPr>
        <w:t xml:space="preserve">the </w:t>
      </w:r>
      <w:r w:rsidRPr="00E053BE">
        <w:rPr>
          <w:rFonts w:eastAsia="Arial"/>
          <w:color w:val="000000" w:themeColor="text1"/>
        </w:rPr>
        <w:t xml:space="preserve">SEM for each </w:t>
      </w:r>
      <w:r w:rsidR="00AC3841" w:rsidRPr="00E053BE">
        <w:rPr>
          <w:rFonts w:eastAsia="Arial"/>
          <w:color w:val="000000" w:themeColor="text1"/>
        </w:rPr>
        <w:t>grade level or grade span</w:t>
      </w:r>
      <w:r w:rsidRPr="00E053BE">
        <w:rPr>
          <w:rFonts w:eastAsia="Arial"/>
          <w:color w:val="000000" w:themeColor="text1"/>
        </w:rPr>
        <w:t xml:space="preserve">. These results indicate that the reliability estimates for all </w:t>
      </w:r>
      <w:r w:rsidR="004A4930" w:rsidRPr="00E053BE">
        <w:rPr>
          <w:rFonts w:eastAsia="Arial"/>
          <w:color w:val="000000" w:themeColor="text1"/>
        </w:rPr>
        <w:t>assessment</w:t>
      </w:r>
      <w:r w:rsidRPr="00E053BE">
        <w:rPr>
          <w:rFonts w:eastAsia="Arial"/>
          <w:color w:val="000000" w:themeColor="text1"/>
        </w:rPr>
        <w:t>s are moderately high.</w:t>
      </w:r>
    </w:p>
    <w:p w14:paraId="0E149196" w14:textId="22EF5D5B" w:rsidR="00CC0C87" w:rsidRPr="00E053BE" w:rsidRDefault="00CC0C87" w:rsidP="002E3839">
      <w:pPr>
        <w:pStyle w:val="Caption"/>
        <w:rPr>
          <w:rFonts w:eastAsia="Arial"/>
        </w:rPr>
      </w:pPr>
      <w:bookmarkStart w:id="1738" w:name="_Ref112316516"/>
      <w:bookmarkStart w:id="1739" w:name="_Toc193442653"/>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9</w:t>
      </w:r>
      <w:r w:rsidRPr="00E053BE">
        <w:fldChar w:fldCharType="end"/>
      </w:r>
      <w:bookmarkEnd w:id="1738"/>
      <w:r w:rsidRPr="00E053BE">
        <w:rPr>
          <w:rFonts w:eastAsia="Arial"/>
        </w:rPr>
        <w:t xml:space="preserve">  Test Reliability of the Total Scores</w:t>
      </w:r>
      <w:bookmarkEnd w:id="1739"/>
    </w:p>
    <w:tbl>
      <w:tblPr>
        <w:tblStyle w:val="TRs"/>
        <w:tblW w:w="7200" w:type="dxa"/>
        <w:tblLayout w:type="fixed"/>
        <w:tblLook w:val="04A0" w:firstRow="1" w:lastRow="0" w:firstColumn="1" w:lastColumn="0" w:noHBand="0" w:noVBand="1"/>
      </w:tblPr>
      <w:tblGrid>
        <w:gridCol w:w="1872"/>
        <w:gridCol w:w="1296"/>
        <w:gridCol w:w="864"/>
        <w:gridCol w:w="864"/>
        <w:gridCol w:w="1440"/>
        <w:gridCol w:w="864"/>
      </w:tblGrid>
      <w:tr w:rsidR="00CC0C87" w:rsidRPr="00E053BE" w14:paraId="38CDF007" w14:textId="77777777" w:rsidTr="009676F8">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4621DDAA" w14:textId="58F8F297" w:rsidR="00CC0C87" w:rsidRPr="00E053BE" w:rsidRDefault="00CC0C87" w:rsidP="002E3839">
            <w:pPr>
              <w:pStyle w:val="TableHead"/>
              <w:keepNext/>
              <w:keepLines/>
              <w:rPr>
                <w:noProof w:val="0"/>
              </w:rPr>
            </w:pPr>
            <w:r w:rsidRPr="00E053BE">
              <w:rPr>
                <w:noProof w:val="0"/>
              </w:rPr>
              <w:t>Grade Level or Grade Span</w:t>
            </w:r>
          </w:p>
        </w:tc>
        <w:tc>
          <w:tcPr>
            <w:tcW w:w="1296" w:type="dxa"/>
          </w:tcPr>
          <w:p w14:paraId="1C41A91D" w14:textId="77777777" w:rsidR="00CC0C87" w:rsidRPr="00E053BE" w:rsidRDefault="00CC0C87" w:rsidP="002E3839">
            <w:pPr>
              <w:pStyle w:val="TableHead"/>
              <w:keepNext/>
              <w:keepLines/>
              <w:rPr>
                <w:noProof w:val="0"/>
              </w:rPr>
            </w:pPr>
            <w:r w:rsidRPr="00E053BE">
              <w:rPr>
                <w:noProof w:val="0"/>
              </w:rPr>
              <w:t>N Students</w:t>
            </w:r>
          </w:p>
        </w:tc>
        <w:tc>
          <w:tcPr>
            <w:tcW w:w="864" w:type="dxa"/>
          </w:tcPr>
          <w:p w14:paraId="1E0175A9" w14:textId="6BC52CC7" w:rsidR="00CC0C87" w:rsidRPr="00E053BE" w:rsidRDefault="00CC0C87" w:rsidP="002E3839">
            <w:pPr>
              <w:pStyle w:val="TableHead"/>
              <w:keepNext/>
              <w:keepLines/>
              <w:rPr>
                <w:noProof w:val="0"/>
              </w:rPr>
            </w:pPr>
            <w:r w:rsidRPr="00E053BE">
              <w:rPr>
                <w:noProof w:val="0"/>
              </w:rPr>
              <w:t>Mean</w:t>
            </w:r>
          </w:p>
        </w:tc>
        <w:tc>
          <w:tcPr>
            <w:tcW w:w="864" w:type="dxa"/>
          </w:tcPr>
          <w:p w14:paraId="390B89BF" w14:textId="77777777" w:rsidR="00CC0C87" w:rsidRPr="00E053BE" w:rsidRDefault="00CC0C87" w:rsidP="002E3839">
            <w:pPr>
              <w:pStyle w:val="TableHead"/>
              <w:keepNext/>
              <w:keepLines/>
              <w:rPr>
                <w:noProof w:val="0"/>
              </w:rPr>
            </w:pPr>
            <w:r w:rsidRPr="00E053BE">
              <w:rPr>
                <w:noProof w:val="0"/>
              </w:rPr>
              <w:t>SD</w:t>
            </w:r>
          </w:p>
        </w:tc>
        <w:tc>
          <w:tcPr>
            <w:tcW w:w="1440" w:type="dxa"/>
          </w:tcPr>
          <w:p w14:paraId="0AB02474" w14:textId="77777777" w:rsidR="00CC0C87" w:rsidRPr="00E053BE" w:rsidRDefault="00CC0C87" w:rsidP="002E3839">
            <w:pPr>
              <w:pStyle w:val="TableHead"/>
              <w:keepNext/>
              <w:keepLines/>
              <w:rPr>
                <w:noProof w:val="0"/>
              </w:rPr>
            </w:pPr>
            <w:r w:rsidRPr="00E053BE">
              <w:rPr>
                <w:noProof w:val="0"/>
              </w:rPr>
              <w:t>Reliability</w:t>
            </w:r>
          </w:p>
        </w:tc>
        <w:tc>
          <w:tcPr>
            <w:tcW w:w="864" w:type="dxa"/>
          </w:tcPr>
          <w:p w14:paraId="2273353B" w14:textId="77777777" w:rsidR="00CC0C87" w:rsidRPr="00E053BE" w:rsidRDefault="00CC0C87" w:rsidP="002E3839">
            <w:pPr>
              <w:pStyle w:val="TableHead"/>
              <w:keepNext/>
              <w:keepLines/>
              <w:rPr>
                <w:noProof w:val="0"/>
              </w:rPr>
            </w:pPr>
            <w:r w:rsidRPr="00E053BE">
              <w:rPr>
                <w:noProof w:val="0"/>
              </w:rPr>
              <w:t>SEM</w:t>
            </w:r>
          </w:p>
        </w:tc>
      </w:tr>
      <w:tr w:rsidR="00E577E9" w:rsidRPr="00E053BE" w14:paraId="0C08CD59" w14:textId="77777777">
        <w:trPr>
          <w:trHeight w:val="270"/>
        </w:trPr>
        <w:tc>
          <w:tcPr>
            <w:tcW w:w="1872" w:type="dxa"/>
            <w:tcBorders>
              <w:top w:val="single" w:sz="4" w:space="0" w:color="auto"/>
            </w:tcBorders>
          </w:tcPr>
          <w:p w14:paraId="4F7DFCFB" w14:textId="77777777" w:rsidR="00E577E9" w:rsidRPr="00E053BE" w:rsidRDefault="00E577E9" w:rsidP="002E3839">
            <w:pPr>
              <w:pStyle w:val="TableText"/>
              <w:keepNext/>
              <w:keepLines/>
              <w:rPr>
                <w:noProof w:val="0"/>
              </w:rPr>
            </w:pPr>
            <w:r w:rsidRPr="00E053BE">
              <w:rPr>
                <w:noProof w:val="0"/>
              </w:rPr>
              <w:t>Kindergarten</w:t>
            </w:r>
          </w:p>
        </w:tc>
        <w:tc>
          <w:tcPr>
            <w:tcW w:w="1296" w:type="dxa"/>
            <w:tcBorders>
              <w:top w:val="single" w:sz="4" w:space="0" w:color="auto"/>
            </w:tcBorders>
          </w:tcPr>
          <w:p w14:paraId="2F5F0B1E" w14:textId="08EB305B" w:rsidR="00E577E9" w:rsidRPr="00E053BE" w:rsidRDefault="00E577E9" w:rsidP="002E3839">
            <w:pPr>
              <w:pStyle w:val="TableText"/>
              <w:keepNext/>
              <w:keepLines/>
              <w:ind w:right="216"/>
              <w:rPr>
                <w:noProof w:val="0"/>
              </w:rPr>
            </w:pPr>
            <w:r w:rsidRPr="00E053BE">
              <w:t>1,</w:t>
            </w:r>
            <w:r w:rsidR="0052350B" w:rsidRPr="00E053BE">
              <w:t>945</w:t>
            </w:r>
          </w:p>
        </w:tc>
        <w:tc>
          <w:tcPr>
            <w:tcW w:w="864" w:type="dxa"/>
            <w:tcBorders>
              <w:top w:val="single" w:sz="4" w:space="0" w:color="auto"/>
            </w:tcBorders>
          </w:tcPr>
          <w:p w14:paraId="6C3A40E2" w14:textId="51C86DD6" w:rsidR="00E577E9" w:rsidRPr="00E053BE" w:rsidRDefault="0052350B" w:rsidP="002E3839">
            <w:pPr>
              <w:pStyle w:val="TableText"/>
              <w:keepNext/>
              <w:keepLines/>
              <w:rPr>
                <w:noProof w:val="0"/>
              </w:rPr>
            </w:pPr>
            <w:r w:rsidRPr="00E053BE">
              <w:t>246</w:t>
            </w:r>
          </w:p>
        </w:tc>
        <w:tc>
          <w:tcPr>
            <w:tcW w:w="864" w:type="dxa"/>
            <w:tcBorders>
              <w:top w:val="single" w:sz="4" w:space="0" w:color="auto"/>
            </w:tcBorders>
          </w:tcPr>
          <w:p w14:paraId="11D806C8" w14:textId="258F2C6D" w:rsidR="00E577E9" w:rsidRPr="00E053BE" w:rsidRDefault="00E577E9" w:rsidP="002E3839">
            <w:pPr>
              <w:pStyle w:val="TableText"/>
              <w:keepNext/>
              <w:keepLines/>
              <w:rPr>
                <w:noProof w:val="0"/>
              </w:rPr>
            </w:pPr>
            <w:r w:rsidRPr="00E053BE">
              <w:t>13.</w:t>
            </w:r>
            <w:r w:rsidR="0052350B" w:rsidRPr="00E053BE">
              <w:t>3</w:t>
            </w:r>
          </w:p>
        </w:tc>
        <w:tc>
          <w:tcPr>
            <w:tcW w:w="1440" w:type="dxa"/>
            <w:tcBorders>
              <w:top w:val="single" w:sz="4" w:space="0" w:color="auto"/>
            </w:tcBorders>
          </w:tcPr>
          <w:p w14:paraId="2788D0B1" w14:textId="4B781D50" w:rsidR="00E577E9" w:rsidRPr="00E053BE" w:rsidRDefault="00E577E9" w:rsidP="002E3839">
            <w:pPr>
              <w:pStyle w:val="TableText"/>
              <w:keepNext/>
              <w:keepLines/>
              <w:ind w:right="288"/>
              <w:rPr>
                <w:noProof w:val="0"/>
              </w:rPr>
            </w:pPr>
            <w:r w:rsidRPr="00E053BE">
              <w:t>0.86</w:t>
            </w:r>
          </w:p>
        </w:tc>
        <w:tc>
          <w:tcPr>
            <w:tcW w:w="864" w:type="dxa"/>
            <w:tcBorders>
              <w:top w:val="single" w:sz="4" w:space="0" w:color="auto"/>
            </w:tcBorders>
          </w:tcPr>
          <w:p w14:paraId="46BAEC52" w14:textId="33D687E2" w:rsidR="00E577E9" w:rsidRPr="00E053BE" w:rsidRDefault="00E577E9" w:rsidP="002E3839">
            <w:pPr>
              <w:pStyle w:val="TableText"/>
              <w:keepNext/>
              <w:keepLines/>
              <w:rPr>
                <w:noProof w:val="0"/>
              </w:rPr>
            </w:pPr>
            <w:r w:rsidRPr="00E053BE">
              <w:t>5.</w:t>
            </w:r>
            <w:r w:rsidR="0052350B" w:rsidRPr="00E053BE">
              <w:t>00</w:t>
            </w:r>
          </w:p>
        </w:tc>
      </w:tr>
      <w:tr w:rsidR="00E577E9" w:rsidRPr="00E053BE" w14:paraId="223C6361" w14:textId="77777777">
        <w:trPr>
          <w:trHeight w:val="285"/>
        </w:trPr>
        <w:tc>
          <w:tcPr>
            <w:tcW w:w="1872" w:type="dxa"/>
          </w:tcPr>
          <w:p w14:paraId="48BA94B7" w14:textId="3FA417BD" w:rsidR="00E577E9" w:rsidRPr="00E053BE" w:rsidRDefault="00E577E9" w:rsidP="002E3839">
            <w:pPr>
              <w:pStyle w:val="TableText"/>
              <w:keepNext/>
              <w:keepLines/>
              <w:rPr>
                <w:noProof w:val="0"/>
              </w:rPr>
            </w:pPr>
            <w:r w:rsidRPr="00E053BE">
              <w:rPr>
                <w:noProof w:val="0"/>
              </w:rPr>
              <w:t>1</w:t>
            </w:r>
          </w:p>
        </w:tc>
        <w:tc>
          <w:tcPr>
            <w:tcW w:w="1296" w:type="dxa"/>
          </w:tcPr>
          <w:p w14:paraId="38E811F7" w14:textId="381B0CF9" w:rsidR="00E577E9" w:rsidRPr="00E053BE" w:rsidRDefault="00E577E9" w:rsidP="002E3839">
            <w:pPr>
              <w:pStyle w:val="TableText"/>
              <w:keepNext/>
              <w:keepLines/>
              <w:ind w:right="216"/>
              <w:rPr>
                <w:noProof w:val="0"/>
              </w:rPr>
            </w:pPr>
            <w:r w:rsidRPr="00E053BE">
              <w:t>1,</w:t>
            </w:r>
            <w:r w:rsidR="0052350B" w:rsidRPr="00E053BE">
              <w:t>517</w:t>
            </w:r>
          </w:p>
        </w:tc>
        <w:tc>
          <w:tcPr>
            <w:tcW w:w="864" w:type="dxa"/>
          </w:tcPr>
          <w:p w14:paraId="3A05F045" w14:textId="683E3C6D" w:rsidR="00E577E9" w:rsidRPr="00E053BE" w:rsidRDefault="00E577E9" w:rsidP="002E3839">
            <w:pPr>
              <w:pStyle w:val="TableText"/>
              <w:keepNext/>
              <w:keepLines/>
              <w:rPr>
                <w:noProof w:val="0"/>
              </w:rPr>
            </w:pPr>
            <w:r w:rsidRPr="00E053BE">
              <w:t>348</w:t>
            </w:r>
          </w:p>
        </w:tc>
        <w:tc>
          <w:tcPr>
            <w:tcW w:w="864" w:type="dxa"/>
          </w:tcPr>
          <w:p w14:paraId="10DF621C" w14:textId="5A8CE14B" w:rsidR="00E577E9" w:rsidRPr="00E053BE" w:rsidRDefault="0052350B" w:rsidP="002E3839">
            <w:pPr>
              <w:pStyle w:val="TableText"/>
              <w:keepNext/>
              <w:keepLines/>
              <w:rPr>
                <w:noProof w:val="0"/>
              </w:rPr>
            </w:pPr>
            <w:r w:rsidRPr="00E053BE">
              <w:t>14.6</w:t>
            </w:r>
          </w:p>
        </w:tc>
        <w:tc>
          <w:tcPr>
            <w:tcW w:w="1440" w:type="dxa"/>
          </w:tcPr>
          <w:p w14:paraId="64C373E2" w14:textId="032A3CAE" w:rsidR="00E577E9" w:rsidRPr="00E053BE" w:rsidRDefault="00E577E9" w:rsidP="002E3839">
            <w:pPr>
              <w:pStyle w:val="TableText"/>
              <w:keepNext/>
              <w:keepLines/>
              <w:ind w:right="288"/>
              <w:rPr>
                <w:noProof w:val="0"/>
              </w:rPr>
            </w:pPr>
            <w:r w:rsidRPr="00E053BE">
              <w:t>0.87</w:t>
            </w:r>
          </w:p>
        </w:tc>
        <w:tc>
          <w:tcPr>
            <w:tcW w:w="864" w:type="dxa"/>
          </w:tcPr>
          <w:p w14:paraId="39418948" w14:textId="299D2A06" w:rsidR="00E577E9" w:rsidRPr="00E053BE" w:rsidRDefault="00E577E9" w:rsidP="002E3839">
            <w:pPr>
              <w:pStyle w:val="TableText"/>
              <w:keepNext/>
              <w:keepLines/>
              <w:rPr>
                <w:noProof w:val="0"/>
              </w:rPr>
            </w:pPr>
            <w:r w:rsidRPr="00E053BE">
              <w:t>5.</w:t>
            </w:r>
            <w:r w:rsidR="0052350B" w:rsidRPr="00E053BE">
              <w:t>21</w:t>
            </w:r>
          </w:p>
        </w:tc>
      </w:tr>
      <w:tr w:rsidR="00E577E9" w:rsidRPr="00E053BE" w14:paraId="1ABDC016" w14:textId="77777777">
        <w:trPr>
          <w:trHeight w:val="285"/>
        </w:trPr>
        <w:tc>
          <w:tcPr>
            <w:tcW w:w="1872" w:type="dxa"/>
          </w:tcPr>
          <w:p w14:paraId="01BD3A03" w14:textId="0A13D174" w:rsidR="00E577E9" w:rsidRPr="00E053BE" w:rsidRDefault="00E577E9" w:rsidP="002E3839">
            <w:pPr>
              <w:pStyle w:val="TableText"/>
              <w:keepNext/>
              <w:keepLines/>
              <w:rPr>
                <w:noProof w:val="0"/>
              </w:rPr>
            </w:pPr>
            <w:r w:rsidRPr="00E053BE">
              <w:rPr>
                <w:noProof w:val="0"/>
              </w:rPr>
              <w:t>2</w:t>
            </w:r>
          </w:p>
        </w:tc>
        <w:tc>
          <w:tcPr>
            <w:tcW w:w="1296" w:type="dxa"/>
          </w:tcPr>
          <w:p w14:paraId="53673A4A" w14:textId="03D450F1" w:rsidR="00E577E9" w:rsidRPr="00E053BE" w:rsidRDefault="00E577E9" w:rsidP="002E3839">
            <w:pPr>
              <w:pStyle w:val="TableText"/>
              <w:keepNext/>
              <w:keepLines/>
              <w:ind w:right="216"/>
              <w:rPr>
                <w:noProof w:val="0"/>
              </w:rPr>
            </w:pPr>
            <w:r w:rsidRPr="00E053BE">
              <w:t>1,</w:t>
            </w:r>
            <w:r w:rsidR="0052350B" w:rsidRPr="00E053BE">
              <w:t>401</w:t>
            </w:r>
          </w:p>
        </w:tc>
        <w:tc>
          <w:tcPr>
            <w:tcW w:w="864" w:type="dxa"/>
          </w:tcPr>
          <w:p w14:paraId="3A340160" w14:textId="29E1FEAE" w:rsidR="00E577E9" w:rsidRPr="00E053BE" w:rsidRDefault="00E577E9" w:rsidP="002E3839">
            <w:pPr>
              <w:pStyle w:val="TableText"/>
              <w:keepNext/>
              <w:keepLines/>
              <w:rPr>
                <w:noProof w:val="0"/>
              </w:rPr>
            </w:pPr>
            <w:r w:rsidRPr="00E053BE">
              <w:t>446</w:t>
            </w:r>
          </w:p>
        </w:tc>
        <w:tc>
          <w:tcPr>
            <w:tcW w:w="864" w:type="dxa"/>
          </w:tcPr>
          <w:p w14:paraId="78259E35" w14:textId="7A5C0938" w:rsidR="00E577E9" w:rsidRPr="00E053BE" w:rsidRDefault="0052350B" w:rsidP="002E3839">
            <w:pPr>
              <w:pStyle w:val="TableText"/>
              <w:keepNext/>
              <w:keepLines/>
              <w:rPr>
                <w:noProof w:val="0"/>
              </w:rPr>
            </w:pPr>
            <w:r w:rsidRPr="00E053BE">
              <w:t>14.4</w:t>
            </w:r>
          </w:p>
        </w:tc>
        <w:tc>
          <w:tcPr>
            <w:tcW w:w="1440" w:type="dxa"/>
          </w:tcPr>
          <w:p w14:paraId="56334B64" w14:textId="5BE0836F" w:rsidR="00E577E9" w:rsidRPr="00E053BE" w:rsidRDefault="00E577E9" w:rsidP="002E3839">
            <w:pPr>
              <w:pStyle w:val="TableText"/>
              <w:keepNext/>
              <w:keepLines/>
              <w:ind w:right="288"/>
              <w:rPr>
                <w:noProof w:val="0"/>
              </w:rPr>
            </w:pPr>
            <w:r w:rsidRPr="00E053BE">
              <w:t>0.</w:t>
            </w:r>
            <w:r w:rsidR="0052350B" w:rsidRPr="00E053BE">
              <w:t>86</w:t>
            </w:r>
          </w:p>
        </w:tc>
        <w:tc>
          <w:tcPr>
            <w:tcW w:w="864" w:type="dxa"/>
          </w:tcPr>
          <w:p w14:paraId="08E02A27" w14:textId="77CA116F" w:rsidR="00E577E9" w:rsidRPr="00E053BE" w:rsidRDefault="00E577E9" w:rsidP="002E3839">
            <w:pPr>
              <w:pStyle w:val="TableText"/>
              <w:keepNext/>
              <w:keepLines/>
              <w:rPr>
                <w:noProof w:val="0"/>
              </w:rPr>
            </w:pPr>
            <w:r w:rsidRPr="00E053BE">
              <w:t>5.</w:t>
            </w:r>
            <w:r w:rsidR="0052350B" w:rsidRPr="00E053BE">
              <w:t>33</w:t>
            </w:r>
          </w:p>
        </w:tc>
      </w:tr>
      <w:tr w:rsidR="00E577E9" w:rsidRPr="00E053BE" w14:paraId="4B62B3DC" w14:textId="77777777">
        <w:trPr>
          <w:trHeight w:val="300"/>
        </w:trPr>
        <w:tc>
          <w:tcPr>
            <w:tcW w:w="1872" w:type="dxa"/>
          </w:tcPr>
          <w:p w14:paraId="7C7EBC05" w14:textId="0C36EC72" w:rsidR="00E577E9" w:rsidRPr="00E053BE" w:rsidRDefault="00E577E9" w:rsidP="002E3839">
            <w:pPr>
              <w:pStyle w:val="TableText"/>
              <w:keepNext/>
              <w:keepLines/>
              <w:rPr>
                <w:noProof w:val="0"/>
              </w:rPr>
            </w:pPr>
            <w:r w:rsidRPr="00E053BE">
              <w:rPr>
                <w:noProof w:val="0"/>
              </w:rPr>
              <w:t>3–5</w:t>
            </w:r>
          </w:p>
        </w:tc>
        <w:tc>
          <w:tcPr>
            <w:tcW w:w="1296" w:type="dxa"/>
          </w:tcPr>
          <w:p w14:paraId="24FFF637" w14:textId="4400386B" w:rsidR="00E577E9" w:rsidRPr="00E053BE" w:rsidRDefault="0052350B" w:rsidP="002E3839">
            <w:pPr>
              <w:pStyle w:val="TableText"/>
              <w:keepNext/>
              <w:keepLines/>
              <w:ind w:right="216"/>
              <w:rPr>
                <w:noProof w:val="0"/>
              </w:rPr>
            </w:pPr>
            <w:r w:rsidRPr="00E053BE">
              <w:t>3,756</w:t>
            </w:r>
          </w:p>
        </w:tc>
        <w:tc>
          <w:tcPr>
            <w:tcW w:w="864" w:type="dxa"/>
          </w:tcPr>
          <w:p w14:paraId="0A957320" w14:textId="10DEEA83" w:rsidR="00E577E9" w:rsidRPr="00E053BE" w:rsidRDefault="0052350B" w:rsidP="002E3839">
            <w:pPr>
              <w:pStyle w:val="TableText"/>
              <w:keepNext/>
              <w:keepLines/>
              <w:rPr>
                <w:noProof w:val="0"/>
              </w:rPr>
            </w:pPr>
            <w:r w:rsidRPr="00E053BE">
              <w:t>548</w:t>
            </w:r>
          </w:p>
        </w:tc>
        <w:tc>
          <w:tcPr>
            <w:tcW w:w="864" w:type="dxa"/>
          </w:tcPr>
          <w:p w14:paraId="226E4F9E" w14:textId="2B284DDB" w:rsidR="00E577E9" w:rsidRPr="00E053BE" w:rsidRDefault="00E577E9" w:rsidP="002E3839">
            <w:pPr>
              <w:pStyle w:val="TableText"/>
              <w:keepNext/>
              <w:keepLines/>
              <w:rPr>
                <w:noProof w:val="0"/>
              </w:rPr>
            </w:pPr>
            <w:r w:rsidRPr="00E053BE">
              <w:t>12.</w:t>
            </w:r>
            <w:r w:rsidR="0052350B" w:rsidRPr="00E053BE">
              <w:t>7</w:t>
            </w:r>
          </w:p>
        </w:tc>
        <w:tc>
          <w:tcPr>
            <w:tcW w:w="1440" w:type="dxa"/>
          </w:tcPr>
          <w:p w14:paraId="7CF134B0" w14:textId="57C0D82B" w:rsidR="00E577E9" w:rsidRPr="00E053BE" w:rsidRDefault="00E577E9" w:rsidP="002E3839">
            <w:pPr>
              <w:pStyle w:val="TableText"/>
              <w:keepNext/>
              <w:keepLines/>
              <w:ind w:right="288"/>
              <w:rPr>
                <w:noProof w:val="0"/>
              </w:rPr>
            </w:pPr>
            <w:r w:rsidRPr="00E053BE">
              <w:t>0.87</w:t>
            </w:r>
          </w:p>
        </w:tc>
        <w:tc>
          <w:tcPr>
            <w:tcW w:w="864" w:type="dxa"/>
          </w:tcPr>
          <w:p w14:paraId="4C7F5167" w14:textId="3B2A42CA" w:rsidR="00E577E9" w:rsidRPr="00E053BE" w:rsidRDefault="00E577E9" w:rsidP="002E3839">
            <w:pPr>
              <w:pStyle w:val="TableText"/>
              <w:keepNext/>
              <w:keepLines/>
              <w:rPr>
                <w:noProof w:val="0"/>
              </w:rPr>
            </w:pPr>
            <w:r w:rsidRPr="00E053BE">
              <w:t>4.</w:t>
            </w:r>
            <w:r w:rsidR="0052350B" w:rsidRPr="00E053BE">
              <w:t>58</w:t>
            </w:r>
          </w:p>
        </w:tc>
      </w:tr>
      <w:tr w:rsidR="00E577E9" w:rsidRPr="00E053BE" w14:paraId="5051E148" w14:textId="77777777">
        <w:trPr>
          <w:trHeight w:val="285"/>
        </w:trPr>
        <w:tc>
          <w:tcPr>
            <w:tcW w:w="1872" w:type="dxa"/>
          </w:tcPr>
          <w:p w14:paraId="249AD7CA" w14:textId="19B6A8CA" w:rsidR="00E577E9" w:rsidRPr="00E053BE" w:rsidRDefault="00E577E9" w:rsidP="002E3839">
            <w:pPr>
              <w:pStyle w:val="TableText"/>
              <w:keepNext/>
              <w:keepLines/>
              <w:rPr>
                <w:noProof w:val="0"/>
              </w:rPr>
            </w:pPr>
            <w:r w:rsidRPr="00E053BE">
              <w:rPr>
                <w:noProof w:val="0"/>
              </w:rPr>
              <w:t>6–8</w:t>
            </w:r>
          </w:p>
        </w:tc>
        <w:tc>
          <w:tcPr>
            <w:tcW w:w="1296" w:type="dxa"/>
          </w:tcPr>
          <w:p w14:paraId="63552431" w14:textId="472CFB44" w:rsidR="00E577E9" w:rsidRPr="00E053BE" w:rsidRDefault="0052350B" w:rsidP="002E3839">
            <w:pPr>
              <w:pStyle w:val="TableText"/>
              <w:keepNext/>
              <w:keepLines/>
              <w:ind w:right="216"/>
              <w:rPr>
                <w:noProof w:val="0"/>
              </w:rPr>
            </w:pPr>
            <w:r w:rsidRPr="00E053BE">
              <w:t>2,561</w:t>
            </w:r>
          </w:p>
        </w:tc>
        <w:tc>
          <w:tcPr>
            <w:tcW w:w="864" w:type="dxa"/>
          </w:tcPr>
          <w:p w14:paraId="545A5466" w14:textId="386BD463" w:rsidR="00E577E9" w:rsidRPr="00E053BE" w:rsidRDefault="0052350B" w:rsidP="002E3839">
            <w:pPr>
              <w:pStyle w:val="TableText"/>
              <w:keepNext/>
              <w:keepLines/>
              <w:rPr>
                <w:noProof w:val="0"/>
              </w:rPr>
            </w:pPr>
            <w:r w:rsidRPr="00E053BE">
              <w:t>652</w:t>
            </w:r>
          </w:p>
        </w:tc>
        <w:tc>
          <w:tcPr>
            <w:tcW w:w="864" w:type="dxa"/>
          </w:tcPr>
          <w:p w14:paraId="2864BCC6" w14:textId="2402DBC7" w:rsidR="00E577E9" w:rsidRPr="00E053BE" w:rsidRDefault="0052350B" w:rsidP="002E3839">
            <w:pPr>
              <w:pStyle w:val="TableText"/>
              <w:keepNext/>
              <w:keepLines/>
              <w:rPr>
                <w:noProof w:val="0"/>
              </w:rPr>
            </w:pPr>
            <w:r w:rsidRPr="00E053BE">
              <w:t>14.1</w:t>
            </w:r>
          </w:p>
        </w:tc>
        <w:tc>
          <w:tcPr>
            <w:tcW w:w="1440" w:type="dxa"/>
          </w:tcPr>
          <w:p w14:paraId="3BAACB1A" w14:textId="135857EF" w:rsidR="00E577E9" w:rsidRPr="00E053BE" w:rsidRDefault="00E577E9" w:rsidP="002E3839">
            <w:pPr>
              <w:pStyle w:val="TableText"/>
              <w:keepNext/>
              <w:keepLines/>
              <w:ind w:right="288"/>
              <w:rPr>
                <w:noProof w:val="0"/>
              </w:rPr>
            </w:pPr>
            <w:r w:rsidRPr="00E053BE">
              <w:t>0.</w:t>
            </w:r>
            <w:r w:rsidR="0052350B" w:rsidRPr="00E053BE">
              <w:t>87</w:t>
            </w:r>
          </w:p>
        </w:tc>
        <w:tc>
          <w:tcPr>
            <w:tcW w:w="864" w:type="dxa"/>
          </w:tcPr>
          <w:p w14:paraId="223E6FC0" w14:textId="04B612CF" w:rsidR="00E577E9" w:rsidRPr="00E053BE" w:rsidRDefault="0052350B" w:rsidP="002E3839">
            <w:pPr>
              <w:pStyle w:val="TableText"/>
              <w:keepNext/>
              <w:keepLines/>
              <w:rPr>
                <w:noProof w:val="0"/>
              </w:rPr>
            </w:pPr>
            <w:r w:rsidRPr="00E053BE">
              <w:t>5.01</w:t>
            </w:r>
          </w:p>
        </w:tc>
      </w:tr>
      <w:tr w:rsidR="00E577E9" w:rsidRPr="00E053BE" w14:paraId="63B205F2" w14:textId="77777777">
        <w:trPr>
          <w:trHeight w:val="285"/>
        </w:trPr>
        <w:tc>
          <w:tcPr>
            <w:tcW w:w="1872" w:type="dxa"/>
          </w:tcPr>
          <w:p w14:paraId="703C5A66" w14:textId="13916937" w:rsidR="00E577E9" w:rsidRPr="00E053BE" w:rsidRDefault="00E577E9" w:rsidP="002E3839">
            <w:pPr>
              <w:pStyle w:val="TableText"/>
              <w:rPr>
                <w:noProof w:val="0"/>
              </w:rPr>
            </w:pPr>
            <w:r w:rsidRPr="00E053BE">
              <w:rPr>
                <w:noProof w:val="0"/>
              </w:rPr>
              <w:t>9–10</w:t>
            </w:r>
          </w:p>
        </w:tc>
        <w:tc>
          <w:tcPr>
            <w:tcW w:w="1296" w:type="dxa"/>
          </w:tcPr>
          <w:p w14:paraId="5664F3B0" w14:textId="012134D9" w:rsidR="00E577E9" w:rsidRPr="00E053BE" w:rsidRDefault="00E577E9" w:rsidP="002E3839">
            <w:pPr>
              <w:pStyle w:val="TableText"/>
              <w:ind w:right="216"/>
              <w:rPr>
                <w:noProof w:val="0"/>
              </w:rPr>
            </w:pPr>
            <w:r w:rsidRPr="00E053BE">
              <w:t>1,</w:t>
            </w:r>
            <w:r w:rsidR="0052350B" w:rsidRPr="00E053BE">
              <w:t>195</w:t>
            </w:r>
          </w:p>
        </w:tc>
        <w:tc>
          <w:tcPr>
            <w:tcW w:w="864" w:type="dxa"/>
          </w:tcPr>
          <w:p w14:paraId="79E591DB" w14:textId="60801493" w:rsidR="00E577E9" w:rsidRPr="00E053BE" w:rsidRDefault="0052350B" w:rsidP="002E3839">
            <w:pPr>
              <w:pStyle w:val="TableText"/>
              <w:rPr>
                <w:noProof w:val="0"/>
              </w:rPr>
            </w:pPr>
            <w:r w:rsidRPr="00E053BE">
              <w:t>749</w:t>
            </w:r>
          </w:p>
        </w:tc>
        <w:tc>
          <w:tcPr>
            <w:tcW w:w="864" w:type="dxa"/>
          </w:tcPr>
          <w:p w14:paraId="7719867A" w14:textId="63B50A9B" w:rsidR="00E577E9" w:rsidRPr="00E053BE" w:rsidRDefault="00E577E9" w:rsidP="002E3839">
            <w:pPr>
              <w:pStyle w:val="TableText"/>
              <w:rPr>
                <w:noProof w:val="0"/>
              </w:rPr>
            </w:pPr>
            <w:r w:rsidRPr="00E053BE">
              <w:t>12.</w:t>
            </w:r>
            <w:r w:rsidR="0052350B" w:rsidRPr="00E053BE">
              <w:t>5</w:t>
            </w:r>
          </w:p>
        </w:tc>
        <w:tc>
          <w:tcPr>
            <w:tcW w:w="1440" w:type="dxa"/>
          </w:tcPr>
          <w:p w14:paraId="2948E358" w14:textId="3E80A9DE" w:rsidR="00E577E9" w:rsidRPr="00E053BE" w:rsidRDefault="00E577E9" w:rsidP="002E3839">
            <w:pPr>
              <w:pStyle w:val="TableText"/>
              <w:ind w:right="288"/>
              <w:rPr>
                <w:noProof w:val="0"/>
              </w:rPr>
            </w:pPr>
            <w:r w:rsidRPr="00E053BE">
              <w:t>0.87</w:t>
            </w:r>
          </w:p>
        </w:tc>
        <w:tc>
          <w:tcPr>
            <w:tcW w:w="864" w:type="dxa"/>
          </w:tcPr>
          <w:p w14:paraId="6C466588" w14:textId="78F33187" w:rsidR="00E577E9" w:rsidRPr="00E053BE" w:rsidRDefault="00E577E9" w:rsidP="002E3839">
            <w:pPr>
              <w:pStyle w:val="TableText"/>
              <w:rPr>
                <w:noProof w:val="0"/>
              </w:rPr>
            </w:pPr>
            <w:r w:rsidRPr="00E053BE">
              <w:t>4.</w:t>
            </w:r>
            <w:r w:rsidR="0052350B" w:rsidRPr="00E053BE">
              <w:t>47</w:t>
            </w:r>
          </w:p>
        </w:tc>
      </w:tr>
      <w:tr w:rsidR="00E577E9" w:rsidRPr="00E053BE" w14:paraId="2E1A30A9" w14:textId="77777777">
        <w:trPr>
          <w:trHeight w:val="288"/>
        </w:trPr>
        <w:tc>
          <w:tcPr>
            <w:tcW w:w="1872" w:type="dxa"/>
          </w:tcPr>
          <w:p w14:paraId="3F9AF25A" w14:textId="1F588FF2" w:rsidR="00E577E9" w:rsidRPr="00E053BE" w:rsidRDefault="00E577E9" w:rsidP="002E3839">
            <w:pPr>
              <w:pStyle w:val="TableText"/>
              <w:rPr>
                <w:noProof w:val="0"/>
              </w:rPr>
            </w:pPr>
            <w:r w:rsidRPr="00E053BE">
              <w:rPr>
                <w:noProof w:val="0"/>
              </w:rPr>
              <w:t>11–12</w:t>
            </w:r>
          </w:p>
        </w:tc>
        <w:tc>
          <w:tcPr>
            <w:tcW w:w="1296" w:type="dxa"/>
          </w:tcPr>
          <w:p w14:paraId="36502D94" w14:textId="76F4E007" w:rsidR="00E577E9" w:rsidRPr="00E053BE" w:rsidRDefault="00E577E9" w:rsidP="002E3839">
            <w:pPr>
              <w:pStyle w:val="TableText"/>
              <w:ind w:right="216"/>
              <w:rPr>
                <w:noProof w:val="0"/>
              </w:rPr>
            </w:pPr>
            <w:r w:rsidRPr="00E053BE">
              <w:t>2,</w:t>
            </w:r>
            <w:r w:rsidR="0052350B" w:rsidRPr="00E053BE">
              <w:t>245</w:t>
            </w:r>
          </w:p>
        </w:tc>
        <w:tc>
          <w:tcPr>
            <w:tcW w:w="864" w:type="dxa"/>
          </w:tcPr>
          <w:p w14:paraId="3CF15A29" w14:textId="5103B759" w:rsidR="00E577E9" w:rsidRPr="00E053BE" w:rsidRDefault="00E577E9" w:rsidP="002E3839">
            <w:pPr>
              <w:pStyle w:val="TableText"/>
              <w:rPr>
                <w:noProof w:val="0"/>
              </w:rPr>
            </w:pPr>
            <w:r w:rsidRPr="00E053BE">
              <w:t>849</w:t>
            </w:r>
          </w:p>
        </w:tc>
        <w:tc>
          <w:tcPr>
            <w:tcW w:w="864" w:type="dxa"/>
          </w:tcPr>
          <w:p w14:paraId="121CB71B" w14:textId="3A662107" w:rsidR="00E577E9" w:rsidRPr="00E053BE" w:rsidRDefault="00E577E9" w:rsidP="002E3839">
            <w:pPr>
              <w:pStyle w:val="TableText"/>
              <w:rPr>
                <w:noProof w:val="0"/>
              </w:rPr>
            </w:pPr>
            <w:r w:rsidRPr="00E053BE">
              <w:t>12.</w:t>
            </w:r>
            <w:r w:rsidR="0052350B" w:rsidRPr="00E053BE">
              <w:t>5</w:t>
            </w:r>
          </w:p>
        </w:tc>
        <w:tc>
          <w:tcPr>
            <w:tcW w:w="1440" w:type="dxa"/>
          </w:tcPr>
          <w:p w14:paraId="72A942F9" w14:textId="5CD66F6C" w:rsidR="00E577E9" w:rsidRPr="00E053BE" w:rsidRDefault="00E577E9" w:rsidP="002E3839">
            <w:pPr>
              <w:pStyle w:val="TableText"/>
              <w:ind w:right="288"/>
              <w:rPr>
                <w:noProof w:val="0"/>
              </w:rPr>
            </w:pPr>
            <w:r w:rsidRPr="00E053BE">
              <w:t>0.87</w:t>
            </w:r>
          </w:p>
        </w:tc>
        <w:tc>
          <w:tcPr>
            <w:tcW w:w="864" w:type="dxa"/>
          </w:tcPr>
          <w:p w14:paraId="627B4530" w14:textId="4A840817" w:rsidR="00E577E9" w:rsidRPr="00E053BE" w:rsidRDefault="00E577E9" w:rsidP="002E3839">
            <w:pPr>
              <w:pStyle w:val="TableText"/>
              <w:rPr>
                <w:noProof w:val="0"/>
              </w:rPr>
            </w:pPr>
            <w:r w:rsidRPr="00E053BE">
              <w:t>4.</w:t>
            </w:r>
            <w:r w:rsidR="0052350B" w:rsidRPr="00E053BE">
              <w:t>53</w:t>
            </w:r>
          </w:p>
        </w:tc>
      </w:tr>
    </w:tbl>
    <w:p w14:paraId="3DC97E4A" w14:textId="284D31B7" w:rsidR="00CC0C87" w:rsidRPr="00E053BE" w:rsidRDefault="00CC0C87" w:rsidP="002E3839">
      <w:pPr>
        <w:pStyle w:val="Heading4"/>
        <w:rPr>
          <w:lang w:bidi="en-US"/>
        </w:rPr>
      </w:pPr>
      <w:bookmarkStart w:id="1740" w:name="_Student_Group_Reliability"/>
      <w:bookmarkStart w:id="1741" w:name="_Student_Group_Reliabilities"/>
      <w:bookmarkStart w:id="1742" w:name="_Toc193875849"/>
      <w:bookmarkEnd w:id="1740"/>
      <w:bookmarkEnd w:id="1741"/>
      <w:r w:rsidRPr="00E053BE">
        <w:rPr>
          <w:lang w:bidi="en-US"/>
        </w:rPr>
        <w:t>Student Group Reliabilities</w:t>
      </w:r>
      <w:bookmarkEnd w:id="1742"/>
    </w:p>
    <w:p w14:paraId="2D510022" w14:textId="05615B8B" w:rsidR="00F82CBF" w:rsidRPr="00E053BE" w:rsidRDefault="00CC0C87" w:rsidP="002E3839">
      <w:pPr>
        <w:spacing w:before="120"/>
        <w:rPr>
          <w:rFonts w:eastAsia="Arial"/>
          <w:color w:val="000000" w:themeColor="text1"/>
        </w:rPr>
      </w:pPr>
      <w:r w:rsidRPr="00E053BE">
        <w:rPr>
          <w:rFonts w:eastAsia="Arial"/>
          <w:color w:val="000000" w:themeColor="text1"/>
        </w:rPr>
        <w:t>The reliabilities were examined for various student groups that tested. The student groups included in these analyses were defined by their gender, ethnicity, primary disabilit</w:t>
      </w:r>
      <w:r w:rsidR="002217B1" w:rsidRPr="00E053BE">
        <w:rPr>
          <w:rFonts w:eastAsia="Arial"/>
          <w:color w:val="000000" w:themeColor="text1"/>
        </w:rPr>
        <w:t>y type</w:t>
      </w:r>
      <w:r w:rsidRPr="00E053BE">
        <w:rPr>
          <w:rFonts w:eastAsia="Arial"/>
          <w:color w:val="000000" w:themeColor="text1"/>
        </w:rPr>
        <w:t xml:space="preserve">, economic status, </w:t>
      </w:r>
      <w:r w:rsidR="00AB2EEE" w:rsidRPr="00E053BE">
        <w:rPr>
          <w:rFonts w:eastAsia="Arial"/>
          <w:color w:val="000000" w:themeColor="text1"/>
        </w:rPr>
        <w:t>enrollment</w:t>
      </w:r>
      <w:r w:rsidRPr="00E053BE">
        <w:rPr>
          <w:rFonts w:eastAsia="Arial"/>
          <w:color w:val="000000" w:themeColor="text1"/>
        </w:rPr>
        <w:t xml:space="preserve"> in US schools, migrant status</w:t>
      </w:r>
      <w:r w:rsidR="001B5BA7" w:rsidRPr="00E053BE">
        <w:rPr>
          <w:rFonts w:eastAsia="Arial"/>
          <w:color w:val="000000" w:themeColor="text1"/>
        </w:rPr>
        <w:t xml:space="preserve">, </w:t>
      </w:r>
      <w:r w:rsidR="00AB2EEE" w:rsidRPr="00E053BE">
        <w:rPr>
          <w:rFonts w:eastAsia="Arial"/>
          <w:color w:val="000000" w:themeColor="text1"/>
        </w:rPr>
        <w:t xml:space="preserve">military </w:t>
      </w:r>
      <w:r w:rsidR="001B5BA7" w:rsidRPr="00E053BE">
        <w:rPr>
          <w:rFonts w:eastAsia="Arial"/>
          <w:color w:val="000000" w:themeColor="text1"/>
        </w:rPr>
        <w:t>status, homeless status, and foster youth status</w:t>
      </w:r>
      <w:r w:rsidRPr="00E053BE">
        <w:rPr>
          <w:rFonts w:eastAsia="Arial"/>
          <w:color w:val="000000" w:themeColor="text1"/>
        </w:rPr>
        <w:t xml:space="preserve">. SEM information for the total test scores by </w:t>
      </w:r>
      <w:r w:rsidR="004A4930" w:rsidRPr="00E053BE">
        <w:rPr>
          <w:rFonts w:eastAsia="Arial"/>
          <w:color w:val="000000" w:themeColor="text1"/>
        </w:rPr>
        <w:t>grad</w:t>
      </w:r>
      <w:r w:rsidRPr="00E053BE">
        <w:rPr>
          <w:rFonts w:eastAsia="Arial"/>
          <w:color w:val="000000" w:themeColor="text1"/>
        </w:rPr>
        <w:t>e</w:t>
      </w:r>
      <w:r w:rsidR="00AC3841" w:rsidRPr="00E053BE">
        <w:rPr>
          <w:rFonts w:eastAsia="Arial"/>
          <w:color w:val="000000" w:themeColor="text1"/>
        </w:rPr>
        <w:t xml:space="preserve"> level or grade span </w:t>
      </w:r>
      <w:r w:rsidRPr="00E053BE">
        <w:rPr>
          <w:rFonts w:eastAsia="Arial"/>
          <w:color w:val="000000" w:themeColor="text1"/>
        </w:rPr>
        <w:t>are reported for each student group.</w:t>
      </w:r>
    </w:p>
    <w:p w14:paraId="75FEADE1" w14:textId="72DD6B95" w:rsidR="00CC0C87" w:rsidRPr="00E053BE" w:rsidRDefault="00CC0C87" w:rsidP="002E3839">
      <w:pPr>
        <w:spacing w:before="120"/>
        <w:rPr>
          <w:rFonts w:eastAsia="Arial"/>
          <w:color w:val="000000" w:themeColor="text1"/>
        </w:rPr>
      </w:pPr>
      <w:r w:rsidRPr="00E053BE">
        <w:rPr>
          <w:rFonts w:eastAsia="Arial"/>
          <w:color w:val="000000" w:themeColor="text1"/>
        </w:rPr>
        <w:t xml:space="preserve">Reliability values are estimates that approach the true reliability as the number of students whose scores contribute to the estimates increases. Reliabilities are not reported for samples that comprise </w:t>
      </w:r>
      <w:r w:rsidR="58CDE8DC" w:rsidRPr="00E053BE">
        <w:rPr>
          <w:rFonts w:eastAsia="Arial"/>
          <w:color w:val="000000" w:themeColor="text1"/>
        </w:rPr>
        <w:t>3</w:t>
      </w:r>
      <w:r w:rsidRPr="00E053BE">
        <w:rPr>
          <w:rFonts w:eastAsia="Arial"/>
          <w:color w:val="000000" w:themeColor="text1"/>
        </w:rPr>
        <w:t>0 or fewer students. Results based on samples that contain 50 or fewer students should be interpreted with caution because these estimates may meaningfully deviate from the true reliability. In some cases, score reliabilities</w:t>
      </w:r>
      <w:r w:rsidR="00BD5DDC" w:rsidRPr="00E053BE">
        <w:rPr>
          <w:rFonts w:eastAsia="Arial"/>
          <w:color w:val="000000" w:themeColor="text1"/>
        </w:rPr>
        <w:t xml:space="preserve"> </w:t>
      </w:r>
      <w:r w:rsidR="00E43B1D" w:rsidRPr="00E053BE">
        <w:rPr>
          <w:rFonts w:eastAsia="Arial"/>
          <w:color w:val="000000" w:themeColor="text1"/>
        </w:rPr>
        <w:t>could not be estimated</w:t>
      </w:r>
      <w:r w:rsidRPr="00E053BE">
        <w:rPr>
          <w:rFonts w:eastAsia="Arial"/>
          <w:color w:val="000000" w:themeColor="text1"/>
        </w:rPr>
        <w:t xml:space="preserve"> and are presented in the tables as “N/A.”</w:t>
      </w:r>
    </w:p>
    <w:p w14:paraId="46617824" w14:textId="19CDC371" w:rsidR="00CC0C87" w:rsidRPr="00E053BE" w:rsidRDefault="00CC3CE7" w:rsidP="002E3839">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Pr="00E053BE">
        <w:rPr>
          <w:rStyle w:val="Cross-ReferenceChar"/>
        </w:rPr>
        <w:t>Table 8.E.1</w:t>
      </w:r>
      <w:r w:rsidRPr="00E053BE">
        <w:rPr>
          <w:rStyle w:val="Cross-ReferenceChar"/>
        </w:rPr>
        <w:fldChar w:fldCharType="end"/>
      </w:r>
      <w:r w:rsidR="00CC0C87"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Pr="00E053BE">
        <w:rPr>
          <w:rStyle w:val="Cross-ReferenceChar"/>
        </w:rPr>
        <w:t>table 8.E.7</w:t>
      </w:r>
      <w:r w:rsidRPr="00E053BE">
        <w:rPr>
          <w:rStyle w:val="Cross-ReferenceChar"/>
        </w:rPr>
        <w:fldChar w:fldCharType="end"/>
      </w:r>
      <w:r w:rsidR="00CC0C87" w:rsidRPr="00E053BE">
        <w:t xml:space="preserve"> </w:t>
      </w:r>
      <w:r w:rsidR="20F2D642" w:rsidRPr="00E053BE">
        <w:t xml:space="preserve">in </w:t>
      </w:r>
      <w:hyperlink w:anchor="_Appendix_8.E:_Reliability_1">
        <w:r w:rsidR="4702A479" w:rsidRPr="00E053BE">
          <w:rPr>
            <w:rStyle w:val="Hyperlink"/>
          </w:rPr>
          <w:t>appendix 8.</w:t>
        </w:r>
        <w:r w:rsidR="5010CFFC" w:rsidRPr="00E053BE">
          <w:rPr>
            <w:rStyle w:val="Hyperlink"/>
          </w:rPr>
          <w:t>E</w:t>
        </w:r>
      </w:hyperlink>
      <w:r w:rsidR="20F2D642" w:rsidRPr="00E053BE">
        <w:t xml:space="preserve"> </w:t>
      </w:r>
      <w:r w:rsidR="00CC0C87" w:rsidRPr="00E053BE">
        <w:t>present the overall test reliabilities for the various student groups. Most student groups in all seven grade levels or grade spans have reliability greater than 0.</w:t>
      </w:r>
      <w:r w:rsidR="00371B4C" w:rsidRPr="00E053BE">
        <w:t>80</w:t>
      </w:r>
      <w:r w:rsidR="00CC0C87" w:rsidRPr="00E053BE">
        <w:t xml:space="preserve">. Note that </w:t>
      </w:r>
      <w:r w:rsidR="00B972D1" w:rsidRPr="00E053BE">
        <w:t xml:space="preserve">the reliability of scores for the </w:t>
      </w:r>
      <w:r w:rsidR="00CC0C87" w:rsidRPr="00E053BE">
        <w:t xml:space="preserve">specific learning disability group </w:t>
      </w:r>
      <w:r w:rsidR="00B972D1" w:rsidRPr="00E053BE">
        <w:t>is considerably lower than the reliability of scores for other student groups</w:t>
      </w:r>
      <w:r w:rsidR="00CC0C87" w:rsidRPr="00E053BE">
        <w:t xml:space="preserve">. </w:t>
      </w:r>
    </w:p>
    <w:p w14:paraId="244ACA08" w14:textId="77777777" w:rsidR="00CC0C87" w:rsidRPr="00E053BE" w:rsidRDefault="00CC0C87" w:rsidP="002E3839">
      <w:pPr>
        <w:pStyle w:val="Heading4"/>
        <w:rPr>
          <w:lang w:bidi="en-US"/>
        </w:rPr>
      </w:pPr>
      <w:bookmarkStart w:id="1743" w:name="_Toc193875850"/>
      <w:r w:rsidRPr="00E053BE">
        <w:rPr>
          <w:lang w:bidi="en-US"/>
        </w:rPr>
        <w:lastRenderedPageBreak/>
        <w:t>Conditional Standard Errors of Measurement</w:t>
      </w:r>
      <w:bookmarkEnd w:id="1743"/>
    </w:p>
    <w:p w14:paraId="140B09A3" w14:textId="77777777" w:rsidR="007D160D" w:rsidRPr="00E053BE" w:rsidRDefault="007D160D" w:rsidP="002E3839">
      <w:bookmarkStart w:id="1744" w:name="_Hlk146716164"/>
      <w:r w:rsidRPr="00E053BE">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744"/>
    <w:p w14:paraId="6E48A530" w14:textId="77777777" w:rsidR="00CC0C87" w:rsidRPr="00E053BE" w:rsidRDefault="00CC0C87" w:rsidP="002E3839">
      <w:pPr>
        <w:pStyle w:val="Heading5"/>
      </w:pPr>
      <w:r w:rsidRPr="00E053BE">
        <w:t>Methodology</w:t>
      </w:r>
    </w:p>
    <w:p w14:paraId="3CE3AE59" w14:textId="483C42FA" w:rsidR="007D160D" w:rsidRPr="00E053BE" w:rsidRDefault="007D160D" w:rsidP="002E3839">
      <w:pPr>
        <w:rPr>
          <w:i/>
        </w:rPr>
      </w:pPr>
      <w:bookmarkStart w:id="1745" w:name="_MON_1750679683"/>
      <w:bookmarkStart w:id="1746" w:name="_1749551650"/>
      <w:bookmarkStart w:id="1747" w:name="_1751091688"/>
      <w:bookmarkStart w:id="1748" w:name="_1749551495"/>
      <w:bookmarkStart w:id="1749" w:name="_1751091698"/>
      <w:bookmarkStart w:id="1750" w:name="_Hlk146716182"/>
      <w:bookmarkEnd w:id="1745"/>
      <w:bookmarkEnd w:id="1746"/>
      <w:bookmarkEnd w:id="1747"/>
      <w:bookmarkEnd w:id="1748"/>
      <w:bookmarkEnd w:id="1749"/>
      <w:r w:rsidRPr="00E053BE">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751" w:name="_MON_1749565081"/>
      <w:bookmarkEnd w:id="1751"/>
      <w:r w:rsidR="00FB07AE" w:rsidRPr="00E053BE">
        <w:rPr>
          <w:noProof/>
          <w:position w:val="-6"/>
        </w:rPr>
        <w:object w:dxaOrig="201" w:dyaOrig="330" w14:anchorId="532D1A36">
          <v:shape id="_x0000_i1062" type="#_x0000_t75" alt="Theta-hat sub j" style="width:9.75pt;height:16.5pt" o:ole="">
            <v:imagedata r:id="rId106" o:title=""/>
          </v:shape>
          <o:OLEObject Type="Embed" ProgID="Word.Document.12" ShapeID="_x0000_i1062" DrawAspect="Content" ObjectID="_1812438018" r:id="rId107">
            <o:FieldCodes>\s</o:FieldCodes>
          </o:OLEObject>
        </w:object>
      </w:r>
      <w:r w:rsidRPr="00E053BE">
        <w:t xml:space="preserve"> is calculated using equation 8.</w:t>
      </w:r>
      <w:r w:rsidR="00ED2A2A" w:rsidRPr="00E053BE">
        <w:t>15</w:t>
      </w:r>
      <w:r w:rsidRPr="00E053BE">
        <w:t>.</w:t>
      </w:r>
      <w:r w:rsidRPr="00E053BE">
        <w:rPr>
          <w:i/>
          <w:iCs/>
        </w:rPr>
        <w:t xml:space="preserve"> Refer to the </w:t>
      </w:r>
      <w:hyperlink w:anchor="_Alternative_Text_for_23" w:history="1">
        <w:r w:rsidRPr="00E053BE">
          <w:rPr>
            <w:rStyle w:val="Hyperlink"/>
            <w:i/>
            <w:iCs/>
          </w:rPr>
          <w:t>Alternative Text for Equation 8.</w:t>
        </w:r>
        <w:r w:rsidR="00ED2A2A" w:rsidRPr="00E053BE">
          <w:rPr>
            <w:rStyle w:val="Hyperlink"/>
            <w:i/>
            <w:iCs/>
          </w:rPr>
          <w:t>15</w:t>
        </w:r>
      </w:hyperlink>
      <w:r w:rsidRPr="00E053BE">
        <w:rPr>
          <w:i/>
          <w:iCs/>
        </w:rPr>
        <w:t xml:space="preserve"> for a description of this equation.</w:t>
      </w:r>
    </w:p>
    <w:bookmarkStart w:id="1752" w:name="_MON_1749551462"/>
    <w:bookmarkEnd w:id="1752"/>
    <w:p w14:paraId="05A4723D" w14:textId="1A999594" w:rsidR="007D160D" w:rsidRPr="00E053BE" w:rsidRDefault="00A84322" w:rsidP="002E3839">
      <w:pPr>
        <w:pStyle w:val="NormalIndent2"/>
      </w:pPr>
      <w:r w:rsidRPr="00E053BE">
        <w:rPr>
          <w:noProof/>
          <w:position w:val="-6"/>
        </w:rPr>
        <w:object w:dxaOrig="1879" w:dyaOrig="905" w14:anchorId="0453731F">
          <v:shape id="_x0000_i1063" type="#_x0000_t75" alt="Equation 8.15; a link to the long description for this equation is found in the preceding paragraph." style="width:93.75pt;height:45pt" o:ole="">
            <v:imagedata r:id="rId108" o:title=""/>
          </v:shape>
          <o:OLEObject Type="Embed" ProgID="Word.Document.12" ShapeID="_x0000_i1063" DrawAspect="Content" ObjectID="_1812438019" r:id="rId109">
            <o:FieldCodes>\s</o:FieldCodes>
          </o:OLEObject>
        </w:object>
      </w:r>
      <w:r w:rsidR="007D160D" w:rsidRPr="00E053BE">
        <w:rPr>
          <w:noProof/>
        </w:rPr>
        <w:fldChar w:fldCharType="begin"/>
      </w:r>
      <w:r w:rsidR="007D160D" w:rsidRPr="00E053BE">
        <w:rPr>
          <w:noProof/>
        </w:rPr>
        <w:fldChar w:fldCharType="end"/>
      </w:r>
      <w:r w:rsidR="007D160D" w:rsidRPr="00E053BE">
        <w:tab/>
        <w:t>(8.</w:t>
      </w:r>
      <w:r w:rsidR="00ED2A2A" w:rsidRPr="00E053BE">
        <w:t>15</w:t>
      </w:r>
      <w:r w:rsidR="007D160D" w:rsidRPr="00E053BE">
        <w:t>)</w:t>
      </w:r>
      <w:bookmarkStart w:id="1753" w:name="EQ8_26"/>
      <w:bookmarkEnd w:id="1753"/>
    </w:p>
    <w:p w14:paraId="10BF42D7" w14:textId="77777777" w:rsidR="007D160D" w:rsidRPr="00E053BE" w:rsidRDefault="007D160D" w:rsidP="002E3839">
      <w:pPr>
        <w:pStyle w:val="NormalIndent2"/>
        <w:keepNext/>
      </w:pPr>
      <w:proofErr w:type="gramStart"/>
      <w:r w:rsidRPr="00E053BE">
        <w:t>where</w:t>
      </w:r>
      <w:proofErr w:type="gramEnd"/>
      <w:r w:rsidRPr="00E053BE">
        <w:t>,</w:t>
      </w:r>
    </w:p>
    <w:bookmarkStart w:id="1754" w:name="_1780503123"/>
    <w:bookmarkEnd w:id="1754"/>
    <w:bookmarkStart w:id="1755" w:name="_MON_1804054973"/>
    <w:bookmarkEnd w:id="1755"/>
    <w:p w14:paraId="1473D9D2" w14:textId="0C1E393C" w:rsidR="007D160D" w:rsidRPr="00E053BE" w:rsidRDefault="002A40DE" w:rsidP="002E3839">
      <w:pPr>
        <w:pStyle w:val="equation"/>
      </w:pPr>
      <w:r w:rsidRPr="00E053BE">
        <w:rPr>
          <w:noProof/>
          <w:position w:val="-6"/>
        </w:rPr>
        <w:object w:dxaOrig="499" w:dyaOrig="369" w14:anchorId="10741626">
          <v:shape id="_x0000_i1064" type="#_x0000_t75" alt="I of theta-hat sub j" style="width:24.75pt;height:18.75pt" o:ole="">
            <v:imagedata r:id="rId110" o:title=""/>
          </v:shape>
          <o:OLEObject Type="Embed" ProgID="Word.Document.12" ShapeID="_x0000_i1064" DrawAspect="Content" ObjectID="_1812438020" r:id="rId111">
            <o:FieldCodes>\s</o:FieldCodes>
          </o:OLEObject>
        </w:object>
      </w:r>
      <w:r w:rsidR="007D160D" w:rsidRPr="00E053BE">
        <w:t xml:space="preserve"> is the test information for student </w:t>
      </w:r>
      <w:r w:rsidR="007D160D" w:rsidRPr="00E053BE">
        <w:rPr>
          <w:rFonts w:ascii="Times New Roman" w:hAnsi="Times New Roman"/>
          <w:i/>
          <w:iCs/>
          <w:sz w:val="28"/>
          <w:szCs w:val="28"/>
        </w:rPr>
        <w:t>j</w:t>
      </w:r>
      <w:r w:rsidR="007D160D" w:rsidRPr="00E053BE">
        <w:t xml:space="preserve"> and is calculated using equation 8.</w:t>
      </w:r>
      <w:r w:rsidR="00ED2A2A" w:rsidRPr="00E053BE">
        <w:t>16</w:t>
      </w:r>
      <w:r w:rsidR="007D160D" w:rsidRPr="00E053BE">
        <w:t xml:space="preserve">. </w:t>
      </w:r>
      <w:r w:rsidR="007D160D" w:rsidRPr="00E053BE">
        <w:rPr>
          <w:i/>
          <w:iCs/>
        </w:rPr>
        <w:t xml:space="preserve">Refer to the </w:t>
      </w:r>
      <w:hyperlink w:anchor="_Alternative_Text_for_24" w:history="1">
        <w:r w:rsidR="007D160D" w:rsidRPr="00E053BE">
          <w:rPr>
            <w:rStyle w:val="Hyperlink"/>
            <w:i/>
            <w:iCs/>
          </w:rPr>
          <w:t>Alternative Text for Equation 8.</w:t>
        </w:r>
        <w:r w:rsidR="00ED2A2A" w:rsidRPr="00E053BE">
          <w:rPr>
            <w:rStyle w:val="Hyperlink"/>
            <w:i/>
            <w:iCs/>
          </w:rPr>
          <w:t>16</w:t>
        </w:r>
      </w:hyperlink>
      <w:r w:rsidR="007D160D" w:rsidRPr="00E053BE">
        <w:rPr>
          <w:i/>
          <w:iCs/>
        </w:rPr>
        <w:t xml:space="preserve"> for a description of this equation.</w:t>
      </w:r>
    </w:p>
    <w:bookmarkStart w:id="1756" w:name="_1779891168"/>
    <w:bookmarkStart w:id="1757" w:name="_1779541389"/>
    <w:bookmarkEnd w:id="1756"/>
    <w:bookmarkEnd w:id="1757"/>
    <w:bookmarkStart w:id="1758" w:name="_MON_1802508641"/>
    <w:bookmarkEnd w:id="1758"/>
    <w:p w14:paraId="3B780B1B" w14:textId="12A025AE" w:rsidR="007D160D" w:rsidRPr="00E053BE" w:rsidDel="000F1F8F" w:rsidRDefault="002A40DE" w:rsidP="002E3839">
      <w:pPr>
        <w:pStyle w:val="NormalIndent2"/>
      </w:pPr>
      <w:r w:rsidRPr="00E053BE">
        <w:rPr>
          <w:noProof/>
          <w:position w:val="-6"/>
        </w:rPr>
        <w:object w:dxaOrig="1928" w:dyaOrig="810" w14:anchorId="5F2F161E">
          <v:shape id="_x0000_i1065" type="#_x0000_t75" alt="Equation 8.16; a link to the long description for this equation is found in the preceding paragraph." style="width:96.75pt;height:40.5pt" o:ole="">
            <v:imagedata r:id="rId112" o:title=""/>
          </v:shape>
          <o:OLEObject Type="Embed" ProgID="Word.Document.12" ShapeID="_x0000_i1065" DrawAspect="Content" ObjectID="_1812438021" r:id="rId113">
            <o:FieldCodes>\s</o:FieldCodes>
          </o:OLEObject>
        </w:object>
      </w:r>
      <w:r w:rsidR="007D160D" w:rsidRPr="00E053BE" w:rsidDel="000F1F8F">
        <w:tab/>
        <w:t>(8.</w:t>
      </w:r>
      <w:r w:rsidR="00ED2A2A" w:rsidRPr="00E053BE">
        <w:t>16</w:t>
      </w:r>
      <w:r w:rsidR="007D160D" w:rsidRPr="00E053BE" w:rsidDel="000F1F8F">
        <w:t>)</w:t>
      </w:r>
      <w:bookmarkStart w:id="1759" w:name="EQ8_27"/>
      <w:bookmarkEnd w:id="1759"/>
    </w:p>
    <w:p w14:paraId="074EDF08" w14:textId="77777777" w:rsidR="007D160D" w:rsidRPr="00E053BE" w:rsidDel="000F1F8F" w:rsidRDefault="007D160D" w:rsidP="002E3839">
      <w:pPr>
        <w:pStyle w:val="NormalIndent2"/>
      </w:pPr>
      <w:proofErr w:type="gramStart"/>
      <w:r w:rsidRPr="00E053BE" w:rsidDel="000F1F8F">
        <w:t>where</w:t>
      </w:r>
      <w:proofErr w:type="gramEnd"/>
      <w:r w:rsidRPr="00E053BE" w:rsidDel="000F1F8F">
        <w:t>,</w:t>
      </w:r>
    </w:p>
    <w:p w14:paraId="77CEEFAC" w14:textId="77777777" w:rsidR="007D160D" w:rsidRPr="00E053BE" w:rsidDel="000F1F8F" w:rsidRDefault="007D160D" w:rsidP="002E3839">
      <w:pPr>
        <w:pStyle w:val="equation"/>
        <w:spacing w:after="120"/>
      </w:pPr>
      <w:r w:rsidRPr="00E053BE" w:rsidDel="000F1F8F">
        <w:rPr>
          <w:rFonts w:ascii="Times New Roman" w:hAnsi="Times New Roman" w:cs="Times New Roman"/>
          <w:i/>
          <w:iCs/>
          <w:position w:val="-6"/>
          <w:sz w:val="28"/>
          <w:szCs w:val="28"/>
        </w:rPr>
        <w:t>I</w:t>
      </w:r>
      <w:r w:rsidRPr="00E053BE" w:rsidDel="000F1F8F">
        <w:rPr>
          <w:position w:val="-6"/>
        </w:rPr>
        <w:t xml:space="preserve"> </w:t>
      </w:r>
      <w:proofErr w:type="gramStart"/>
      <w:r w:rsidRPr="00E053BE" w:rsidDel="000F1F8F">
        <w:rPr>
          <w:position w:val="-6"/>
        </w:rPr>
        <w:t>is</w:t>
      </w:r>
      <w:proofErr w:type="gramEnd"/>
      <w:r w:rsidRPr="00E053BE" w:rsidDel="000F1F8F">
        <w:rPr>
          <w:position w:val="-6"/>
        </w:rPr>
        <w:t xml:space="preserve"> the number of items on the test form, and</w:t>
      </w:r>
    </w:p>
    <w:p w14:paraId="58CD9B69" w14:textId="14375B95" w:rsidR="007D160D" w:rsidRPr="00E053BE" w:rsidDel="000F1F8F" w:rsidRDefault="007D160D" w:rsidP="002E3839">
      <w:pPr>
        <w:pStyle w:val="equation"/>
        <w:spacing w:after="120"/>
      </w:pPr>
      <w:bookmarkStart w:id="1760" w:name="_MON_1749553618"/>
      <w:bookmarkEnd w:id="1760"/>
      <w:r w:rsidRPr="00E053BE">
        <w:rPr>
          <w:noProof/>
          <w:position w:val="-6"/>
        </w:rPr>
        <w:drawing>
          <wp:inline distT="0" distB="0" distL="0" distR="0" wp14:anchorId="383E0F44" wp14:editId="1CD78C8A">
            <wp:extent cx="365760" cy="182880"/>
            <wp:effectExtent l="0" t="0" r="0" b="7620"/>
            <wp:docPr id="7" name="Picture 7"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 sub i of theta-hat sub j"/>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053BE" w:rsidDel="000F1F8F">
        <w:t xml:space="preserve"> is the item information of item </w:t>
      </w:r>
      <w:r w:rsidRPr="00E053BE" w:rsidDel="000F1F8F">
        <w:rPr>
          <w:rFonts w:ascii="Times New Roman" w:hAnsi="Times New Roman"/>
          <w:i/>
          <w:iCs/>
          <w:sz w:val="28"/>
          <w:szCs w:val="28"/>
        </w:rPr>
        <w:t>i</w:t>
      </w:r>
      <w:r w:rsidRPr="00E053BE" w:rsidDel="000F1F8F">
        <w:rPr>
          <w:i/>
          <w:iCs/>
        </w:rPr>
        <w:t xml:space="preserve"> </w:t>
      </w:r>
      <w:r w:rsidRPr="00E053BE" w:rsidDel="000F1F8F">
        <w:t xml:space="preserve">for student </w:t>
      </w:r>
      <w:r w:rsidRPr="00E053BE" w:rsidDel="000F1F8F">
        <w:rPr>
          <w:rFonts w:ascii="Times New Roman" w:hAnsi="Times New Roman"/>
          <w:i/>
          <w:iCs/>
          <w:sz w:val="28"/>
          <w:szCs w:val="28"/>
        </w:rPr>
        <w:t>j</w:t>
      </w:r>
      <w:r w:rsidRPr="00E053BE" w:rsidDel="000F1F8F">
        <w:t>.</w:t>
      </w:r>
    </w:p>
    <w:p w14:paraId="62CFE3C8" w14:textId="42AC6B43" w:rsidR="007D160D" w:rsidRPr="00E053BE" w:rsidDel="000F1F8F" w:rsidRDefault="007D160D" w:rsidP="002E3839">
      <w:r w:rsidRPr="00E053BE" w:rsidDel="000F1F8F">
        <w:t>Item information is calculated as presented in equation 8.</w:t>
      </w:r>
      <w:r w:rsidR="00ED2A2A" w:rsidRPr="00E053BE">
        <w:t>17</w:t>
      </w:r>
      <w:r w:rsidRPr="00E053BE" w:rsidDel="000F1F8F">
        <w:t xml:space="preserve">. </w:t>
      </w:r>
      <w:r w:rsidRPr="00E053BE" w:rsidDel="000F1F8F">
        <w:rPr>
          <w:i/>
          <w:iCs/>
        </w:rPr>
        <w:t>Refer to</w:t>
      </w:r>
      <w:r w:rsidRPr="00E053BE" w:rsidDel="000F1F8F">
        <w:rPr>
          <w:i/>
        </w:rPr>
        <w:t xml:space="preserve"> the </w:t>
      </w:r>
      <w:hyperlink w:anchor="_Alternative_Text_for_25" w:history="1">
        <w:r w:rsidRPr="00E053BE" w:rsidDel="000F1F8F">
          <w:rPr>
            <w:rStyle w:val="Hyperlink"/>
            <w:i/>
            <w:iCs/>
          </w:rPr>
          <w:t>Alternative Text for Equation 8.</w:t>
        </w:r>
        <w:r w:rsidR="00ED2A2A" w:rsidRPr="00E053BE">
          <w:rPr>
            <w:rStyle w:val="Hyperlink"/>
            <w:i/>
            <w:iCs/>
          </w:rPr>
          <w:t>17</w:t>
        </w:r>
      </w:hyperlink>
      <w:r w:rsidRPr="00E053BE" w:rsidDel="000F1F8F">
        <w:rPr>
          <w:i/>
        </w:rPr>
        <w:t xml:space="preserve"> for a description of this equation.</w:t>
      </w:r>
    </w:p>
    <w:bookmarkStart w:id="1761" w:name="_MON_1802519799"/>
    <w:bookmarkEnd w:id="1761"/>
    <w:p w14:paraId="5C626B49" w14:textId="3898305F" w:rsidR="007D160D" w:rsidRPr="00E053BE" w:rsidRDefault="00A47E17" w:rsidP="002E3839">
      <w:pPr>
        <w:pStyle w:val="NormalIndent2"/>
      </w:pPr>
      <w:r w:rsidRPr="00E053BE">
        <w:object w:dxaOrig="4155" w:dyaOrig="969" w14:anchorId="265B6AE5">
          <v:shape id="_x0000_i1066" type="#_x0000_t75" alt="Equation 8.17; a link to the long description for this equation is found in the preceding paragraph." style="width:207.75pt;height:48.75pt" o:ole="">
            <v:imagedata r:id="rId115" o:title=""/>
          </v:shape>
          <o:OLEObject Type="Embed" ProgID="Word.Document.12" ShapeID="_x0000_i1066" DrawAspect="Content" ObjectID="_1812438022" r:id="rId116">
            <o:FieldCodes>\s</o:FieldCodes>
          </o:OLEObject>
        </w:object>
      </w:r>
      <w:r w:rsidR="007D160D" w:rsidRPr="00E053BE">
        <w:tab/>
        <w:t>(8.</w:t>
      </w:r>
      <w:r w:rsidR="00ED2A2A" w:rsidRPr="00E053BE">
        <w:t>17</w:t>
      </w:r>
      <w:r w:rsidR="007D160D" w:rsidRPr="00E053BE">
        <w:t>)</w:t>
      </w:r>
      <w:bookmarkStart w:id="1762" w:name="EQ8_28"/>
      <w:bookmarkEnd w:id="1762"/>
    </w:p>
    <w:p w14:paraId="46BAC47C" w14:textId="77777777" w:rsidR="007D160D" w:rsidRPr="00E053BE" w:rsidRDefault="007D160D" w:rsidP="002E3839">
      <w:pPr>
        <w:pStyle w:val="NormalIndent2"/>
        <w:keepNext/>
      </w:pPr>
      <w:proofErr w:type="gramStart"/>
      <w:r w:rsidRPr="00E053BE" w:rsidDel="000F1F8F">
        <w:t>where</w:t>
      </w:r>
      <w:proofErr w:type="gramEnd"/>
      <w:r w:rsidRPr="00E053BE" w:rsidDel="000F1F8F">
        <w:t>,</w:t>
      </w:r>
      <w:bookmarkStart w:id="1763" w:name="_1750858251"/>
      <w:bookmarkStart w:id="1764" w:name="_1750858262"/>
      <w:bookmarkStart w:id="1765" w:name="EQ8_29"/>
      <w:bookmarkStart w:id="1766" w:name="EQ8_30"/>
      <w:bookmarkStart w:id="1767" w:name="_MON_1779534468"/>
      <w:bookmarkStart w:id="1768" w:name="_MON_1779861505"/>
      <w:bookmarkEnd w:id="1763"/>
      <w:bookmarkEnd w:id="1764"/>
      <w:bookmarkEnd w:id="1765"/>
      <w:bookmarkEnd w:id="1766"/>
      <w:bookmarkEnd w:id="1767"/>
      <w:bookmarkEnd w:id="1768"/>
    </w:p>
    <w:bookmarkStart w:id="1769" w:name="_MON_1749567401"/>
    <w:bookmarkEnd w:id="1769"/>
    <w:p w14:paraId="06109148" w14:textId="4352DA6C" w:rsidR="007D160D" w:rsidRPr="00E053BE" w:rsidDel="005D22A8" w:rsidRDefault="00A47E17" w:rsidP="002E3839">
      <w:pPr>
        <w:pStyle w:val="equation"/>
      </w:pPr>
      <w:r w:rsidRPr="00E053BE">
        <w:rPr>
          <w:noProof/>
          <w:position w:val="-12"/>
        </w:rPr>
        <w:object w:dxaOrig="861" w:dyaOrig="330" w14:anchorId="059B93C5">
          <v:shape id="_x0000_i1067" type="#_x0000_t75" alt="p sub ih of theta-hat sub j" style="width:42.75pt;height:16.5pt" o:ole="">
            <v:imagedata r:id="rId117" o:title=""/>
          </v:shape>
          <o:OLEObject Type="Embed" ProgID="Word.Document.12" ShapeID="_x0000_i1067" DrawAspect="Content" ObjectID="_1812438023" r:id="rId118">
            <o:FieldCodes>\s</o:FieldCodes>
          </o:OLEObject>
        </w:object>
      </w:r>
      <w:r w:rsidR="007D160D" w:rsidRPr="00E053BE">
        <w:rPr>
          <w:rFonts w:ascii="Times New Roman" w:hAnsi="Times New Roman" w:cs="Times New Roman"/>
          <w:i/>
          <w:iCs/>
          <w:sz w:val="28"/>
          <w:szCs w:val="28"/>
        </w:rPr>
        <w:t xml:space="preserve"> </w:t>
      </w:r>
      <w:r w:rsidR="007D160D" w:rsidRPr="00E053BE">
        <w:t xml:space="preserve">is the probability of a student with proficiency </w:t>
      </w:r>
      <w:bookmarkStart w:id="1770" w:name="_MON_1750529419"/>
      <w:bookmarkEnd w:id="1770"/>
      <w:r w:rsidR="006E7264" w:rsidRPr="00E053BE">
        <w:rPr>
          <w:noProof/>
          <w:position w:val="-12"/>
        </w:rPr>
        <w:object w:dxaOrig="229" w:dyaOrig="331" w14:anchorId="3C80AEF4">
          <v:shape id="_x0000_i1068" type="#_x0000_t75" alt="theta-hat sub j" style="width:11.25pt;height:16.5pt" o:ole="">
            <v:imagedata r:id="rId119" o:title=""/>
          </v:shape>
          <o:OLEObject Type="Embed" ProgID="Word.Document.12" ShapeID="_x0000_i1068" DrawAspect="Content" ObjectID="_1812438024" r:id="rId120">
            <o:FieldCodes>\s</o:FieldCodes>
          </o:OLEObject>
        </w:object>
      </w:r>
      <w:r w:rsidR="007D160D" w:rsidRPr="00E053BE">
        <w:t xml:space="preserve"> obtaining score </w:t>
      </w:r>
      <w:r w:rsidR="007D160D" w:rsidRPr="00E053BE">
        <w:rPr>
          <w:rFonts w:ascii="Times New Roman" w:hAnsi="Times New Roman" w:cs="Times New Roman"/>
          <w:i/>
          <w:iCs/>
          <w:sz w:val="28"/>
          <w:szCs w:val="28"/>
        </w:rPr>
        <w:t>h</w:t>
      </w:r>
      <w:r w:rsidR="007D160D" w:rsidRPr="00E053BE">
        <w:t xml:space="preserve"> on item </w:t>
      </w:r>
      <w:r w:rsidR="007D160D" w:rsidRPr="00E053BE">
        <w:rPr>
          <w:rFonts w:ascii="Times New Roman" w:hAnsi="Times New Roman" w:cs="Times New Roman"/>
          <w:i/>
          <w:iCs/>
          <w:sz w:val="28"/>
          <w:szCs w:val="28"/>
        </w:rPr>
        <w:t>i</w:t>
      </w:r>
      <w:r w:rsidR="007D160D" w:rsidRPr="00E053BE">
        <w:t>, the computation of which is shown in equation 8.7</w:t>
      </w:r>
      <w:r w:rsidR="007D160D" w:rsidRPr="00E053BE" w:rsidDel="005D22A8">
        <w:t>; and</w:t>
      </w:r>
    </w:p>
    <w:p w14:paraId="44A22E87" w14:textId="77777777" w:rsidR="007D160D" w:rsidRPr="00E053BE" w:rsidRDefault="007D160D" w:rsidP="002E3839">
      <w:pPr>
        <w:pStyle w:val="equation"/>
      </w:pPr>
      <w:r w:rsidRPr="00E053BE" w:rsidDel="005D22A8">
        <w:rPr>
          <w:rFonts w:ascii="Times New Roman" w:hAnsi="Times New Roman" w:cs="Times New Roman"/>
          <w:i/>
          <w:iCs/>
          <w:sz w:val="28"/>
          <w:szCs w:val="28"/>
        </w:rPr>
        <w:t>M</w:t>
      </w:r>
      <w:r w:rsidRPr="00E053BE" w:rsidDel="005D22A8">
        <w:rPr>
          <w:rFonts w:ascii="Times New Roman" w:hAnsi="Times New Roman" w:cs="Times New Roman"/>
          <w:i/>
          <w:iCs/>
          <w:sz w:val="28"/>
          <w:szCs w:val="28"/>
          <w:vertAlign w:val="subscript"/>
        </w:rPr>
        <w:t>i</w:t>
      </w:r>
      <w:r w:rsidRPr="00E053BE" w:rsidDel="005D22A8">
        <w:t xml:space="preserve"> is the maximum </w:t>
      </w:r>
      <w:r w:rsidRPr="00E053BE">
        <w:t>possible</w:t>
      </w:r>
      <w:r w:rsidRPr="00E053BE" w:rsidDel="005D22A8">
        <w:t xml:space="preserve"> score points for item </w:t>
      </w:r>
      <w:r w:rsidRPr="00E053BE" w:rsidDel="005D22A8">
        <w:rPr>
          <w:rFonts w:ascii="Times New Roman" w:hAnsi="Times New Roman" w:cs="Times New Roman"/>
          <w:i/>
          <w:sz w:val="28"/>
          <w:szCs w:val="28"/>
        </w:rPr>
        <w:t>i</w:t>
      </w:r>
      <w:r w:rsidRPr="00E053BE">
        <w:t>.</w:t>
      </w:r>
    </w:p>
    <w:p w14:paraId="135658C6" w14:textId="037488C1" w:rsidR="007D160D" w:rsidRPr="00E053BE" w:rsidRDefault="007D160D" w:rsidP="002E3839">
      <w:pPr>
        <w:keepNext/>
        <w:keepLines/>
        <w:rPr>
          <w:i/>
        </w:rPr>
      </w:pPr>
      <w:bookmarkStart w:id="1771" w:name="_1751090524"/>
      <w:bookmarkStart w:id="1772" w:name="_1751295846"/>
      <w:bookmarkStart w:id="1773" w:name="_1779541578"/>
      <w:bookmarkStart w:id="1774" w:name="_1751090554"/>
      <w:bookmarkStart w:id="1775" w:name="_1779541580"/>
      <w:bookmarkStart w:id="1776" w:name="EQ8_31"/>
      <w:bookmarkEnd w:id="1771"/>
      <w:bookmarkEnd w:id="1772"/>
      <w:bookmarkEnd w:id="1773"/>
      <w:bookmarkEnd w:id="1774"/>
      <w:bookmarkEnd w:id="1775"/>
      <w:bookmarkEnd w:id="1776"/>
      <w:r w:rsidRPr="00E053BE">
        <w:lastRenderedPageBreak/>
        <w:t xml:space="preserve">CSEMs for scale scores are computed by transforming CSEMs of theta scores onto the reporting scale. Refer to subsection </w:t>
      </w:r>
      <w:hyperlink w:anchor="_Transformation_from_Theta_4" w:history="1">
        <w:r w:rsidR="00E27BE5" w:rsidRPr="00E053BE">
          <w:rPr>
            <w:rStyle w:val="Hyperlink"/>
            <w:i/>
            <w:iCs/>
          </w:rPr>
          <w:t>8.5.2</w:t>
        </w:r>
        <w:r w:rsidRPr="00E053BE">
          <w:rPr>
            <w:rStyle w:val="Hyperlink"/>
          </w:rPr>
          <w:t xml:space="preserve"> </w:t>
        </w:r>
        <w:r w:rsidRPr="00E053BE">
          <w:rPr>
            <w:rStyle w:val="Hyperlink"/>
            <w:i/>
            <w:iCs/>
          </w:rPr>
          <w:t>Transformation from Theta Scores to Scale Scores</w:t>
        </w:r>
      </w:hyperlink>
      <w:r w:rsidRPr="00E053BE">
        <w:rPr>
          <w:i/>
          <w:iCs/>
        </w:rPr>
        <w:t xml:space="preserve"> </w:t>
      </w:r>
      <w:r w:rsidRPr="00E053BE">
        <w:t xml:space="preserve">for scaling procedures. A student’s CSEM for scale scores under the IRT framework is equal to the CSEM for the theta score multiplied by the scaling factor </w:t>
      </w:r>
      <w:r w:rsidRPr="00E053BE">
        <w:rPr>
          <w:rFonts w:ascii="Times New Roman" w:hAnsi="Times New Roman" w:cs="Times New Roman"/>
          <w:i/>
          <w:iCs/>
          <w:sz w:val="29"/>
          <w:szCs w:val="29"/>
        </w:rPr>
        <w:t>A</w:t>
      </w:r>
      <w:r w:rsidRPr="00E053BE">
        <w:t>, as presented in equation 8.</w:t>
      </w:r>
      <w:r w:rsidR="007B2B50" w:rsidRPr="00E053BE">
        <w:t>18</w:t>
      </w:r>
      <w:r w:rsidRPr="00E053BE">
        <w:t xml:space="preserve">. </w:t>
      </w:r>
      <w:r w:rsidRPr="00E053BE">
        <w:rPr>
          <w:i/>
          <w:iCs/>
        </w:rPr>
        <w:t xml:space="preserve">Refer to the </w:t>
      </w:r>
      <w:hyperlink w:anchor="_Alternative_Text_for_46">
        <w:r w:rsidRPr="00E053BE">
          <w:rPr>
            <w:rStyle w:val="Hyperlink"/>
            <w:i/>
            <w:iCs/>
          </w:rPr>
          <w:t>Alternative Text for Equation 8.</w:t>
        </w:r>
        <w:r w:rsidR="00282317" w:rsidRPr="00E053BE">
          <w:rPr>
            <w:rStyle w:val="Hyperlink"/>
            <w:i/>
            <w:iCs/>
          </w:rPr>
          <w:t>18</w:t>
        </w:r>
      </w:hyperlink>
      <w:r w:rsidRPr="00E053BE">
        <w:rPr>
          <w:i/>
          <w:iCs/>
        </w:rPr>
        <w:t xml:space="preserve"> for a description of this equation.</w:t>
      </w:r>
    </w:p>
    <w:bookmarkStart w:id="1777" w:name="_MON_1749547757"/>
    <w:bookmarkEnd w:id="1777"/>
    <w:p w14:paraId="729858D4" w14:textId="7F50156E" w:rsidR="007D160D" w:rsidRPr="00E053BE" w:rsidRDefault="001E3430" w:rsidP="002E3839">
      <w:pPr>
        <w:pStyle w:val="NormalIndent2"/>
      </w:pPr>
      <w:r w:rsidRPr="00E053BE">
        <w:rPr>
          <w:noProof/>
          <w:position w:val="-6"/>
        </w:rPr>
        <w:object w:dxaOrig="2727" w:dyaOrig="369" w14:anchorId="7BA2CF1B">
          <v:shape id="_x0000_i1069" type="#_x0000_t75" alt="Equation 8.18; a link to the long description for this equation is found in the preceding paragraph." style="width:136.5pt;height:18.75pt" o:ole="">
            <v:imagedata r:id="rId121" o:title=""/>
          </v:shape>
          <o:OLEObject Type="Embed" ProgID="Word.Document.12" ShapeID="_x0000_i1069" DrawAspect="Content" ObjectID="_1812438025" r:id="rId122">
            <o:FieldCodes>\s</o:FieldCodes>
          </o:OLEObject>
        </w:object>
      </w:r>
      <w:r w:rsidR="007D160D" w:rsidRPr="00E053BE">
        <w:tab/>
        <w:t>(8.</w:t>
      </w:r>
      <w:r w:rsidR="007B2B50" w:rsidRPr="00E053BE">
        <w:t>18</w:t>
      </w:r>
      <w:r w:rsidR="007D160D" w:rsidRPr="00E053BE">
        <w:t>)</w:t>
      </w:r>
      <w:bookmarkStart w:id="1778" w:name="EQ8_32"/>
      <w:bookmarkEnd w:id="1778"/>
    </w:p>
    <w:p w14:paraId="59949FFF" w14:textId="77777777" w:rsidR="007D160D" w:rsidRPr="00E053BE" w:rsidRDefault="007D160D" w:rsidP="002E3839">
      <w:pPr>
        <w:ind w:left="360"/>
      </w:pPr>
      <w:proofErr w:type="gramStart"/>
      <w:r w:rsidRPr="00E053BE">
        <w:t>where</w:t>
      </w:r>
      <w:proofErr w:type="gramEnd"/>
      <w:r w:rsidRPr="00E053BE">
        <w:t>,</w:t>
      </w:r>
    </w:p>
    <w:bookmarkStart w:id="1779" w:name="_MON_1749558520"/>
    <w:bookmarkEnd w:id="1779"/>
    <w:p w14:paraId="35CAD187" w14:textId="77777777" w:rsidR="007D160D" w:rsidRPr="00E053BE" w:rsidRDefault="001E3430" w:rsidP="002E3839">
      <w:pPr>
        <w:pStyle w:val="equation"/>
      </w:pPr>
      <w:r w:rsidRPr="00E053BE">
        <w:rPr>
          <w:noProof/>
          <w:position w:val="-6"/>
        </w:rPr>
        <w:object w:dxaOrig="878" w:dyaOrig="348" w14:anchorId="2FF035B9">
          <v:shape id="_x0000_i1070" type="#_x0000_t75" alt="CSEM of SS sub i" style="width:44.25pt;height:17.25pt" o:ole="">
            <v:imagedata r:id="rId123" o:title=""/>
          </v:shape>
          <o:OLEObject Type="Embed" ProgID="Word.Document.12" ShapeID="_x0000_i1070" DrawAspect="Content" ObjectID="_1812438026" r:id="rId124">
            <o:FieldCodes>\s</o:FieldCodes>
          </o:OLEObject>
        </w:object>
      </w:r>
      <w:r w:rsidR="007D160D" w:rsidRPr="00E053BE">
        <w:t xml:space="preserve"> is the CSEM on the scale score metric for student </w:t>
      </w:r>
      <w:proofErr w:type="gramStart"/>
      <w:r w:rsidR="007D160D" w:rsidRPr="00E053BE">
        <w:rPr>
          <w:rFonts w:ascii="Times New Roman" w:hAnsi="Times New Roman" w:cs="Times New Roman"/>
          <w:i/>
          <w:iCs/>
          <w:sz w:val="28"/>
          <w:szCs w:val="28"/>
        </w:rPr>
        <w:t>j</w:t>
      </w:r>
      <w:r w:rsidR="007D160D" w:rsidRPr="00E053BE">
        <w:t>;</w:t>
      </w:r>
      <w:proofErr w:type="gramEnd"/>
    </w:p>
    <w:bookmarkStart w:id="1780" w:name="_1779541587"/>
    <w:bookmarkEnd w:id="1780"/>
    <w:bookmarkStart w:id="1781" w:name="_MON_1804055054"/>
    <w:bookmarkEnd w:id="1781"/>
    <w:p w14:paraId="40D5045B" w14:textId="4787A5C9" w:rsidR="007D160D" w:rsidRPr="00E053BE" w:rsidRDefault="006E7264" w:rsidP="002E3839">
      <w:pPr>
        <w:pStyle w:val="equation"/>
      </w:pPr>
      <w:r w:rsidRPr="00E053BE">
        <w:rPr>
          <w:noProof/>
          <w:position w:val="-6"/>
        </w:rPr>
        <w:object w:dxaOrig="552" w:dyaOrig="357" w14:anchorId="2D49B7E0">
          <v:shape id="_x0000_i1071" type="#_x0000_t75" alt="CSEM of theta-hat sub j" style="width:27.75pt;height:18.75pt" o:ole="">
            <v:imagedata r:id="rId125" o:title=""/>
          </v:shape>
          <o:OLEObject Type="Embed" ProgID="Word.Document.12" ShapeID="_x0000_i1071" DrawAspect="Content" ObjectID="_1812438027" r:id="rId126">
            <o:FieldCodes>\s</o:FieldCodes>
          </o:OLEObject>
        </w:object>
      </w:r>
      <w:r w:rsidR="007D160D" w:rsidRPr="00E053BE">
        <w:t xml:space="preserve"> is the CSEM on the theta score metric for student </w:t>
      </w:r>
      <w:r w:rsidR="007D160D" w:rsidRPr="00E053BE">
        <w:rPr>
          <w:rFonts w:ascii="Times New Roman" w:hAnsi="Times New Roman" w:cs="Times New Roman"/>
          <w:i/>
          <w:iCs/>
          <w:sz w:val="28"/>
          <w:szCs w:val="28"/>
        </w:rPr>
        <w:t>j</w:t>
      </w:r>
      <w:r w:rsidR="007D160D" w:rsidRPr="00E053BE">
        <w:t xml:space="preserve"> estimated in equation </w:t>
      </w:r>
      <w:proofErr w:type="gramStart"/>
      <w:r w:rsidR="007D160D" w:rsidRPr="00E053BE">
        <w:t>8.</w:t>
      </w:r>
      <w:r w:rsidR="007B2B50" w:rsidRPr="00E053BE">
        <w:t>15</w:t>
      </w:r>
      <w:r w:rsidR="007D160D" w:rsidRPr="00E053BE">
        <w:t>;</w:t>
      </w:r>
      <w:proofErr w:type="gramEnd"/>
    </w:p>
    <w:bookmarkStart w:id="1782" w:name="_1779541588"/>
    <w:bookmarkEnd w:id="1782"/>
    <w:bookmarkStart w:id="1783" w:name="_MON_1804055059"/>
    <w:bookmarkEnd w:id="1783"/>
    <w:p w14:paraId="4714E881" w14:textId="449BA1D7" w:rsidR="007D160D" w:rsidRPr="00E053BE" w:rsidRDefault="006E7264" w:rsidP="002E3839">
      <w:pPr>
        <w:pStyle w:val="equation"/>
      </w:pPr>
      <w:r w:rsidRPr="00E053BE">
        <w:rPr>
          <w:noProof/>
          <w:position w:val="-6"/>
        </w:rPr>
        <w:object w:dxaOrig="499" w:dyaOrig="330" w14:anchorId="001FD2A9">
          <v:shape id="_x0000_i1072" type="#_x0000_t75" alt="I of theta-hat sub j" style="width:24.75pt;height:16.5pt" o:ole="">
            <v:imagedata r:id="rId127" o:title=""/>
          </v:shape>
          <o:OLEObject Type="Embed" ProgID="Word.Document.12" ShapeID="_x0000_i1072" DrawAspect="Content" ObjectID="_1812438028" r:id="rId128">
            <o:FieldCodes>\s</o:FieldCodes>
          </o:OLEObject>
        </w:object>
      </w:r>
      <w:r w:rsidR="007D160D" w:rsidRPr="00E053BE">
        <w:rPr>
          <w:noProof/>
        </w:rPr>
        <w:t xml:space="preserve"> </w:t>
      </w:r>
      <w:r w:rsidR="007D160D" w:rsidRPr="00E053BE">
        <w:t xml:space="preserve">is the </w:t>
      </w:r>
      <w:bookmarkStart w:id="1784" w:name="_1779541590"/>
      <w:bookmarkEnd w:id="1784"/>
      <w:bookmarkStart w:id="1785" w:name="_MON_1804055064"/>
      <w:bookmarkEnd w:id="1785"/>
      <w:r w:rsidR="00817D5F" w:rsidRPr="00E053BE">
        <w:rPr>
          <w:noProof/>
          <w:position w:val="-6"/>
        </w:rPr>
        <w:object w:dxaOrig="201" w:dyaOrig="342" w14:anchorId="5FE15F68">
          <v:shape id="_x0000_i1073" type="#_x0000_t75" alt="Theta-hat sub j" style="width:9.75pt;height:17.25pt" o:ole="">
            <v:imagedata r:id="rId129" o:title=""/>
          </v:shape>
          <o:OLEObject Type="Embed" ProgID="Word.Document.12" ShapeID="_x0000_i1073" DrawAspect="Content" ObjectID="_1812438029" r:id="rId130">
            <o:FieldCodes>\s</o:FieldCodes>
          </o:OLEObject>
        </w:object>
      </w:r>
      <w:r w:rsidR="007D160D" w:rsidRPr="00E053BE">
        <w:rPr>
          <w:noProof/>
        </w:rPr>
        <w:t xml:space="preserve"> </w:t>
      </w:r>
      <w:r w:rsidR="007D160D" w:rsidRPr="00E053BE">
        <w:t xml:space="preserve">test information for student </w:t>
      </w:r>
      <w:r w:rsidR="007D160D" w:rsidRPr="00E053BE">
        <w:rPr>
          <w:rFonts w:ascii="Times New Roman" w:hAnsi="Times New Roman"/>
          <w:i/>
          <w:iCs/>
          <w:sz w:val="28"/>
          <w:szCs w:val="28"/>
        </w:rPr>
        <w:t>j</w:t>
      </w:r>
      <w:r w:rsidR="007D160D" w:rsidRPr="00E053BE">
        <w:t xml:space="preserve"> as calculated in equation 8.</w:t>
      </w:r>
      <w:r w:rsidR="007B2B50" w:rsidRPr="00E053BE">
        <w:t>16</w:t>
      </w:r>
      <w:r w:rsidR="007D160D" w:rsidRPr="00E053BE">
        <w:t>; and</w:t>
      </w:r>
    </w:p>
    <w:p w14:paraId="082887B7" w14:textId="13E6691C" w:rsidR="007D160D" w:rsidRPr="00E053BE" w:rsidRDefault="007D160D" w:rsidP="002E3839">
      <w:pPr>
        <w:pStyle w:val="equation"/>
        <w:spacing w:after="120"/>
      </w:pPr>
      <w:r w:rsidRPr="00E053BE">
        <w:rPr>
          <w:rFonts w:ascii="Times New Roman" w:hAnsi="Times New Roman" w:cs="Times New Roman"/>
          <w:i/>
          <w:iCs/>
          <w:sz w:val="29"/>
          <w:szCs w:val="33"/>
        </w:rPr>
        <w:t>A</w:t>
      </w:r>
      <w:r w:rsidRPr="00E053BE">
        <w:t xml:space="preserve"> is the scaling factor (the slope) needed to transform theta to the scale score metric calculated in equation 8.11.</w:t>
      </w:r>
    </w:p>
    <w:bookmarkStart w:id="1786" w:name="_1750679683"/>
    <w:bookmarkStart w:id="1787" w:name="_1751091670"/>
    <w:bookmarkStart w:id="1788" w:name="_1780503147"/>
    <w:bookmarkStart w:id="1789" w:name="EQ8_33"/>
    <w:bookmarkStart w:id="1790" w:name="_1779541591"/>
    <w:bookmarkStart w:id="1791" w:name="_1779541593"/>
    <w:bookmarkEnd w:id="1750"/>
    <w:bookmarkEnd w:id="1786"/>
    <w:bookmarkEnd w:id="1787"/>
    <w:bookmarkEnd w:id="1788"/>
    <w:bookmarkEnd w:id="1789"/>
    <w:bookmarkEnd w:id="1790"/>
    <w:bookmarkEnd w:id="1791"/>
    <w:p w14:paraId="44B59E16" w14:textId="20A75AE8" w:rsidR="00CC0C87" w:rsidRPr="00E053BE" w:rsidRDefault="00CC0C87" w:rsidP="002E3839">
      <w:pPr>
        <w:keepNext/>
      </w:pPr>
      <w:r w:rsidRPr="00E053BE">
        <w:rPr>
          <w:rStyle w:val="Cross-ReferenceChar"/>
        </w:rPr>
        <w:fldChar w:fldCharType="begin"/>
      </w:r>
      <w:r w:rsidRPr="00E053BE">
        <w:rPr>
          <w:rStyle w:val="Cross-ReferenceChar"/>
        </w:rPr>
        <w:instrText xml:space="preserve"> REF _Ref112316590 \h  \* MERGEFORMAT </w:instrText>
      </w:r>
      <w:r w:rsidRPr="00E053BE">
        <w:rPr>
          <w:rStyle w:val="Cross-ReferenceChar"/>
        </w:rPr>
      </w:r>
      <w:r w:rsidRPr="00E053BE">
        <w:rPr>
          <w:rStyle w:val="Cross-ReferenceChar"/>
        </w:rPr>
        <w:fldChar w:fldCharType="separate"/>
      </w:r>
      <w:r w:rsidR="00AC1462" w:rsidRPr="00E053BE">
        <w:rPr>
          <w:rStyle w:val="Cross-ReferenceChar"/>
        </w:rPr>
        <w:t>Table 8.10</w:t>
      </w:r>
      <w:r w:rsidRPr="00E053BE">
        <w:rPr>
          <w:rStyle w:val="Cross-ReferenceChar"/>
        </w:rPr>
        <w:fldChar w:fldCharType="end"/>
      </w:r>
      <w:r w:rsidRPr="00E053BE">
        <w:rPr>
          <w:rFonts w:eastAsia="Arial"/>
          <w:color w:val="000000" w:themeColor="text1"/>
        </w:rPr>
        <w:t xml:space="preserve"> presents the scale score CSEMs at the lowest score required for a student to be classified in the score reporting range two and score reporting range three for</w:t>
      </w:r>
      <w:r w:rsidR="00B7708B" w:rsidRPr="00E053BE">
        <w:rPr>
          <w:rFonts w:eastAsia="Arial"/>
          <w:color w:val="000000" w:themeColor="text1"/>
        </w:rPr>
        <w:t xml:space="preserve"> the</w:t>
      </w:r>
      <w:r w:rsidRPr="00E053BE">
        <w:rPr>
          <w:rFonts w:eastAsia="Arial"/>
          <w:color w:val="000000" w:themeColor="text1"/>
        </w:rPr>
        <w:t xml:space="preserve"> </w:t>
      </w:r>
      <w:r w:rsidR="00F031A4" w:rsidRPr="00E053BE">
        <w:t xml:space="preserve">Summative </w:t>
      </w:r>
      <w:r w:rsidRPr="00E053BE">
        <w:rPr>
          <w:rFonts w:eastAsia="Arial"/>
          <w:color w:val="000000" w:themeColor="text1"/>
        </w:rPr>
        <w:t>Alternate ELPAC.</w:t>
      </w:r>
    </w:p>
    <w:p w14:paraId="067E8CBC" w14:textId="411A04E9" w:rsidR="00CC0C87" w:rsidRPr="00E053BE" w:rsidRDefault="00CC0C87" w:rsidP="002E3839">
      <w:pPr>
        <w:pStyle w:val="Caption"/>
      </w:pPr>
      <w:bookmarkStart w:id="1792" w:name="_Ref112316590"/>
      <w:bookmarkStart w:id="1793" w:name="_Toc193442654"/>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10</w:t>
      </w:r>
      <w:r w:rsidRPr="00E053BE">
        <w:fldChar w:fldCharType="end"/>
      </w:r>
      <w:bookmarkEnd w:id="1792"/>
      <w:r w:rsidRPr="00E053BE">
        <w:rPr>
          <w:rFonts w:eastAsia="Arial"/>
        </w:rPr>
        <w:t xml:space="preserve">  Scale Score CSEMs at the </w:t>
      </w:r>
      <w:r w:rsidR="009E355D" w:rsidRPr="00E053BE">
        <w:rPr>
          <w:rFonts w:eastAsia="Arial"/>
        </w:rPr>
        <w:t xml:space="preserve">Score </w:t>
      </w:r>
      <w:r w:rsidRPr="00E053BE">
        <w:rPr>
          <w:rFonts w:eastAsia="Arial"/>
        </w:rPr>
        <w:t>Reporting Range Thresholds</w:t>
      </w:r>
      <w:bookmarkEnd w:id="1793"/>
    </w:p>
    <w:tbl>
      <w:tblPr>
        <w:tblStyle w:val="TRs"/>
        <w:tblW w:w="4421" w:type="pct"/>
        <w:tblLayout w:type="fixed"/>
        <w:tblLook w:val="04A0" w:firstRow="1" w:lastRow="0" w:firstColumn="1" w:lastColumn="0" w:noHBand="0" w:noVBand="1"/>
      </w:tblPr>
      <w:tblGrid>
        <w:gridCol w:w="1871"/>
        <w:gridCol w:w="2161"/>
        <w:gridCol w:w="1297"/>
        <w:gridCol w:w="2161"/>
        <w:gridCol w:w="1295"/>
      </w:tblGrid>
      <w:tr w:rsidR="00D84780" w:rsidRPr="00E053BE" w14:paraId="466DC1E6" w14:textId="77777777" w:rsidTr="00396B0B">
        <w:trPr>
          <w:cnfStyle w:val="100000000000" w:firstRow="1" w:lastRow="0" w:firstColumn="0" w:lastColumn="0" w:oddVBand="0" w:evenVBand="0" w:oddHBand="0" w:evenHBand="0" w:firstRowFirstColumn="0" w:firstRowLastColumn="0" w:lastRowFirstColumn="0" w:lastRowLastColumn="0"/>
          <w:trHeight w:val="720"/>
        </w:trPr>
        <w:tc>
          <w:tcPr>
            <w:tcW w:w="1065" w:type="pct"/>
          </w:tcPr>
          <w:p w14:paraId="3FE9BA80" w14:textId="1CB08FE3" w:rsidR="00CC0C87" w:rsidRPr="00E053BE" w:rsidRDefault="00CC0C87" w:rsidP="002E3839">
            <w:pPr>
              <w:pStyle w:val="TableHead"/>
              <w:rPr>
                <w:noProof w:val="0"/>
              </w:rPr>
            </w:pPr>
            <w:r w:rsidRPr="00E053BE">
              <w:rPr>
                <w:noProof w:val="0"/>
              </w:rPr>
              <w:t>Grade Level or Grade </w:t>
            </w:r>
            <w:r w:rsidR="00C56884" w:rsidRPr="00E053BE">
              <w:rPr>
                <w:noProof w:val="0"/>
              </w:rPr>
              <w:t>Span</w:t>
            </w:r>
          </w:p>
        </w:tc>
        <w:tc>
          <w:tcPr>
            <w:tcW w:w="1230" w:type="pct"/>
          </w:tcPr>
          <w:p w14:paraId="04A48ECE" w14:textId="18AE886F" w:rsidR="00CC0C87" w:rsidRPr="00E053BE" w:rsidRDefault="00CC0C87" w:rsidP="002E3839">
            <w:pPr>
              <w:pStyle w:val="TableHead"/>
              <w:rPr>
                <w:noProof w:val="0"/>
              </w:rPr>
            </w:pPr>
            <w:r w:rsidRPr="00E053BE">
              <w:rPr>
                <w:noProof w:val="0"/>
              </w:rPr>
              <w:t>Level 2</w:t>
            </w:r>
            <w:r w:rsidR="003E3E75" w:rsidRPr="00E053BE">
              <w:rPr>
                <w:noProof w:val="0"/>
              </w:rPr>
              <w:t>‌</w:t>
            </w:r>
            <w:r w:rsidRPr="00E053BE">
              <w:rPr>
                <w:noProof w:val="0"/>
              </w:rPr>
              <w:t>―</w:t>
            </w:r>
            <w:r w:rsidR="009E355D" w:rsidRPr="00E053BE">
              <w:rPr>
                <w:noProof w:val="0"/>
              </w:rPr>
              <w:t xml:space="preserve">Score </w:t>
            </w:r>
            <w:r w:rsidRPr="00E053BE">
              <w:rPr>
                <w:noProof w:val="0"/>
              </w:rPr>
              <w:t>Reporting Range Threshold</w:t>
            </w:r>
          </w:p>
        </w:tc>
        <w:tc>
          <w:tcPr>
            <w:tcW w:w="738" w:type="pct"/>
          </w:tcPr>
          <w:p w14:paraId="38072132" w14:textId="7F39A21D" w:rsidR="00CC0C87" w:rsidRPr="00E053BE" w:rsidRDefault="00DC7A0A" w:rsidP="002E3839">
            <w:pPr>
              <w:pStyle w:val="TableHead"/>
              <w:rPr>
                <w:noProof w:val="0"/>
              </w:rPr>
            </w:pPr>
            <w:r w:rsidRPr="00E053BE">
              <w:rPr>
                <w:noProof w:val="0"/>
              </w:rPr>
              <w:t>Level 2</w:t>
            </w:r>
            <w:r w:rsidR="003E3E75" w:rsidRPr="00E053BE">
              <w:rPr>
                <w:noProof w:val="0"/>
              </w:rPr>
              <w:t>—</w:t>
            </w:r>
            <w:r w:rsidRPr="00E053BE">
              <w:rPr>
                <w:noProof w:val="0"/>
              </w:rPr>
              <w:t>‌</w:t>
            </w:r>
            <w:r w:rsidR="00CC0C87" w:rsidRPr="00E053BE">
              <w:rPr>
                <w:noProof w:val="0"/>
              </w:rPr>
              <w:t>CSEM</w:t>
            </w:r>
          </w:p>
        </w:tc>
        <w:tc>
          <w:tcPr>
            <w:tcW w:w="1230" w:type="pct"/>
          </w:tcPr>
          <w:p w14:paraId="04914306" w14:textId="4632766D" w:rsidR="00CC0C87" w:rsidRPr="00E053BE" w:rsidRDefault="00CC0C87" w:rsidP="002E3839">
            <w:pPr>
              <w:pStyle w:val="TableHead"/>
              <w:rPr>
                <w:noProof w:val="0"/>
              </w:rPr>
            </w:pPr>
            <w:r w:rsidRPr="00E053BE">
              <w:rPr>
                <w:noProof w:val="0"/>
              </w:rPr>
              <w:t>Level 3</w:t>
            </w:r>
            <w:r w:rsidR="003E3E75" w:rsidRPr="00E053BE">
              <w:rPr>
                <w:noProof w:val="0"/>
              </w:rPr>
              <w:t>‌</w:t>
            </w:r>
            <w:r w:rsidRPr="00E053BE">
              <w:rPr>
                <w:noProof w:val="0"/>
              </w:rPr>
              <w:t>―</w:t>
            </w:r>
            <w:r w:rsidR="009E355D" w:rsidRPr="00E053BE">
              <w:rPr>
                <w:noProof w:val="0"/>
              </w:rPr>
              <w:t xml:space="preserve">Score </w:t>
            </w:r>
            <w:r w:rsidRPr="00E053BE">
              <w:rPr>
                <w:noProof w:val="0"/>
              </w:rPr>
              <w:t>Reporting Range Threshold</w:t>
            </w:r>
          </w:p>
        </w:tc>
        <w:tc>
          <w:tcPr>
            <w:tcW w:w="737" w:type="pct"/>
          </w:tcPr>
          <w:p w14:paraId="53C4F813" w14:textId="52EE8886" w:rsidR="00CC0C87" w:rsidRPr="00E053BE" w:rsidRDefault="00CC0C87" w:rsidP="002E3839">
            <w:pPr>
              <w:pStyle w:val="TableHead"/>
              <w:rPr>
                <w:noProof w:val="0"/>
              </w:rPr>
            </w:pPr>
            <w:r w:rsidRPr="00E053BE">
              <w:rPr>
                <w:noProof w:val="0"/>
              </w:rPr>
              <w:t>Level 3</w:t>
            </w:r>
            <w:r w:rsidR="003E3E75" w:rsidRPr="00E053BE">
              <w:rPr>
                <w:noProof w:val="0"/>
              </w:rPr>
              <w:t>—</w:t>
            </w:r>
            <w:r w:rsidR="00DC7A0A" w:rsidRPr="00E053BE">
              <w:rPr>
                <w:noProof w:val="0"/>
              </w:rPr>
              <w:t>‌</w:t>
            </w:r>
            <w:r w:rsidRPr="00E053BE">
              <w:rPr>
                <w:noProof w:val="0"/>
              </w:rPr>
              <w:t>CSEM</w:t>
            </w:r>
          </w:p>
        </w:tc>
      </w:tr>
      <w:tr w:rsidR="00D84780" w:rsidRPr="00E053BE" w14:paraId="45BDB285" w14:textId="77777777" w:rsidTr="00104177">
        <w:tc>
          <w:tcPr>
            <w:tcW w:w="1065" w:type="pct"/>
            <w:tcBorders>
              <w:top w:val="single" w:sz="4" w:space="0" w:color="auto"/>
            </w:tcBorders>
          </w:tcPr>
          <w:p w14:paraId="7BB47BF4" w14:textId="77777777" w:rsidR="00CC0C87" w:rsidRPr="00E053BE" w:rsidRDefault="00CC0C87" w:rsidP="002E3839">
            <w:pPr>
              <w:pStyle w:val="TableText"/>
              <w:rPr>
                <w:noProof w:val="0"/>
              </w:rPr>
            </w:pPr>
            <w:r w:rsidRPr="00E053BE">
              <w:rPr>
                <w:noProof w:val="0"/>
              </w:rPr>
              <w:t>Kindergarten</w:t>
            </w:r>
          </w:p>
        </w:tc>
        <w:tc>
          <w:tcPr>
            <w:tcW w:w="1230" w:type="pct"/>
            <w:tcBorders>
              <w:top w:val="single" w:sz="4" w:space="0" w:color="auto"/>
            </w:tcBorders>
            <w:vAlign w:val="bottom"/>
          </w:tcPr>
          <w:p w14:paraId="560432F4" w14:textId="77777777" w:rsidR="00CC0C87" w:rsidRPr="00E053BE" w:rsidRDefault="00CC0C87" w:rsidP="002E3839">
            <w:pPr>
              <w:pStyle w:val="TableText"/>
              <w:ind w:right="720"/>
              <w:rPr>
                <w:noProof w:val="0"/>
              </w:rPr>
            </w:pPr>
            <w:r w:rsidRPr="00E053BE">
              <w:rPr>
                <w:noProof w:val="0"/>
              </w:rPr>
              <w:t>244</w:t>
            </w:r>
          </w:p>
        </w:tc>
        <w:tc>
          <w:tcPr>
            <w:tcW w:w="738" w:type="pct"/>
            <w:tcBorders>
              <w:top w:val="single" w:sz="4" w:space="0" w:color="auto"/>
            </w:tcBorders>
            <w:vAlign w:val="bottom"/>
          </w:tcPr>
          <w:p w14:paraId="7A23A975" w14:textId="77777777" w:rsidR="00CC0C87" w:rsidRPr="00E053BE" w:rsidRDefault="00CC0C87" w:rsidP="002E3839">
            <w:pPr>
              <w:pStyle w:val="TableText"/>
              <w:ind w:right="432"/>
              <w:rPr>
                <w:noProof w:val="0"/>
              </w:rPr>
            </w:pPr>
            <w:r w:rsidRPr="00E053BE">
              <w:rPr>
                <w:noProof w:val="0"/>
              </w:rPr>
              <w:t>4</w:t>
            </w:r>
          </w:p>
        </w:tc>
        <w:tc>
          <w:tcPr>
            <w:tcW w:w="1230" w:type="pct"/>
            <w:tcBorders>
              <w:top w:val="single" w:sz="4" w:space="0" w:color="auto"/>
            </w:tcBorders>
            <w:vAlign w:val="bottom"/>
          </w:tcPr>
          <w:p w14:paraId="4528E025" w14:textId="77777777" w:rsidR="00CC0C87" w:rsidRPr="00E053BE" w:rsidRDefault="00CC0C87" w:rsidP="002E3839">
            <w:pPr>
              <w:pStyle w:val="TableText"/>
              <w:ind w:right="720"/>
              <w:rPr>
                <w:noProof w:val="0"/>
              </w:rPr>
            </w:pPr>
            <w:r w:rsidRPr="00E053BE">
              <w:rPr>
                <w:noProof w:val="0"/>
              </w:rPr>
              <w:t>260</w:t>
            </w:r>
          </w:p>
        </w:tc>
        <w:tc>
          <w:tcPr>
            <w:tcW w:w="737" w:type="pct"/>
            <w:tcBorders>
              <w:top w:val="single" w:sz="4" w:space="0" w:color="auto"/>
            </w:tcBorders>
            <w:vAlign w:val="bottom"/>
          </w:tcPr>
          <w:p w14:paraId="4C2BC1FC" w14:textId="77777777" w:rsidR="00CC0C87" w:rsidRPr="00E053BE" w:rsidRDefault="00CC0C87" w:rsidP="002E3839">
            <w:pPr>
              <w:pStyle w:val="TableText"/>
              <w:ind w:right="432"/>
              <w:rPr>
                <w:noProof w:val="0"/>
              </w:rPr>
            </w:pPr>
            <w:r w:rsidRPr="00E053BE">
              <w:rPr>
                <w:noProof w:val="0"/>
              </w:rPr>
              <w:t>4</w:t>
            </w:r>
          </w:p>
        </w:tc>
      </w:tr>
      <w:tr w:rsidR="00D84780" w:rsidRPr="00E053BE" w14:paraId="4EFD45BC" w14:textId="77777777" w:rsidTr="00104177">
        <w:tc>
          <w:tcPr>
            <w:tcW w:w="1065" w:type="pct"/>
          </w:tcPr>
          <w:p w14:paraId="19766738" w14:textId="7E05728E" w:rsidR="00CC0C87" w:rsidRPr="00E053BE" w:rsidRDefault="00CC0C87" w:rsidP="002E3839">
            <w:pPr>
              <w:pStyle w:val="TableText"/>
              <w:rPr>
                <w:noProof w:val="0"/>
              </w:rPr>
            </w:pPr>
            <w:r w:rsidRPr="00E053BE">
              <w:rPr>
                <w:noProof w:val="0"/>
              </w:rPr>
              <w:t>1</w:t>
            </w:r>
          </w:p>
        </w:tc>
        <w:tc>
          <w:tcPr>
            <w:tcW w:w="1230" w:type="pct"/>
            <w:vAlign w:val="bottom"/>
          </w:tcPr>
          <w:p w14:paraId="6E628D15" w14:textId="77777777" w:rsidR="00CC0C87" w:rsidRPr="00E053BE" w:rsidRDefault="00CC0C87" w:rsidP="002E3839">
            <w:pPr>
              <w:pStyle w:val="TableText"/>
              <w:ind w:right="720"/>
              <w:rPr>
                <w:noProof w:val="0"/>
              </w:rPr>
            </w:pPr>
            <w:r w:rsidRPr="00E053BE">
              <w:rPr>
                <w:noProof w:val="0"/>
              </w:rPr>
              <w:t>344</w:t>
            </w:r>
          </w:p>
        </w:tc>
        <w:tc>
          <w:tcPr>
            <w:tcW w:w="738" w:type="pct"/>
            <w:vAlign w:val="bottom"/>
          </w:tcPr>
          <w:p w14:paraId="55CB523E" w14:textId="77777777" w:rsidR="00CC0C87" w:rsidRPr="00E053BE" w:rsidRDefault="00CC0C87" w:rsidP="002E3839">
            <w:pPr>
              <w:pStyle w:val="TableText"/>
              <w:ind w:right="432"/>
              <w:rPr>
                <w:noProof w:val="0"/>
              </w:rPr>
            </w:pPr>
            <w:r w:rsidRPr="00E053BE">
              <w:rPr>
                <w:noProof w:val="0"/>
              </w:rPr>
              <w:t>4</w:t>
            </w:r>
          </w:p>
        </w:tc>
        <w:tc>
          <w:tcPr>
            <w:tcW w:w="1230" w:type="pct"/>
            <w:vAlign w:val="bottom"/>
          </w:tcPr>
          <w:p w14:paraId="741EF8D9" w14:textId="77777777" w:rsidR="00CC0C87" w:rsidRPr="00E053BE" w:rsidRDefault="00CC0C87" w:rsidP="002E3839">
            <w:pPr>
              <w:pStyle w:val="TableText"/>
              <w:ind w:right="720"/>
              <w:rPr>
                <w:noProof w:val="0"/>
              </w:rPr>
            </w:pPr>
            <w:r w:rsidRPr="00E053BE">
              <w:rPr>
                <w:noProof w:val="0"/>
              </w:rPr>
              <w:t>360</w:t>
            </w:r>
          </w:p>
        </w:tc>
        <w:tc>
          <w:tcPr>
            <w:tcW w:w="737" w:type="pct"/>
            <w:vAlign w:val="bottom"/>
          </w:tcPr>
          <w:p w14:paraId="633DA559" w14:textId="4890B143" w:rsidR="00CC0C87" w:rsidRPr="00E053BE" w:rsidRDefault="4539309F" w:rsidP="002E3839">
            <w:pPr>
              <w:pStyle w:val="TableText"/>
              <w:ind w:right="432"/>
              <w:rPr>
                <w:noProof w:val="0"/>
              </w:rPr>
            </w:pPr>
            <w:r w:rsidRPr="00E053BE">
              <w:rPr>
                <w:noProof w:val="0"/>
              </w:rPr>
              <w:t>4</w:t>
            </w:r>
          </w:p>
        </w:tc>
      </w:tr>
      <w:tr w:rsidR="00D84780" w:rsidRPr="00E053BE" w14:paraId="78E95110" w14:textId="77777777" w:rsidTr="00104177">
        <w:tc>
          <w:tcPr>
            <w:tcW w:w="1065" w:type="pct"/>
          </w:tcPr>
          <w:p w14:paraId="6569278B" w14:textId="4D858073" w:rsidR="00CC0C87" w:rsidRPr="00E053BE" w:rsidRDefault="00CC0C87" w:rsidP="002E3839">
            <w:pPr>
              <w:pStyle w:val="TableText"/>
              <w:rPr>
                <w:noProof w:val="0"/>
              </w:rPr>
            </w:pPr>
            <w:r w:rsidRPr="00E053BE">
              <w:rPr>
                <w:noProof w:val="0"/>
              </w:rPr>
              <w:t>2</w:t>
            </w:r>
          </w:p>
        </w:tc>
        <w:tc>
          <w:tcPr>
            <w:tcW w:w="1230" w:type="pct"/>
            <w:vAlign w:val="bottom"/>
          </w:tcPr>
          <w:p w14:paraId="0E1EEF11" w14:textId="77777777" w:rsidR="00CC0C87" w:rsidRPr="00E053BE" w:rsidRDefault="00CC0C87" w:rsidP="002E3839">
            <w:pPr>
              <w:pStyle w:val="TableText"/>
              <w:ind w:right="720"/>
              <w:rPr>
                <w:noProof w:val="0"/>
              </w:rPr>
            </w:pPr>
            <w:r w:rsidRPr="00E053BE">
              <w:rPr>
                <w:noProof w:val="0"/>
              </w:rPr>
              <w:t>444</w:t>
            </w:r>
          </w:p>
        </w:tc>
        <w:tc>
          <w:tcPr>
            <w:tcW w:w="738" w:type="pct"/>
            <w:vAlign w:val="bottom"/>
          </w:tcPr>
          <w:p w14:paraId="53C62469" w14:textId="77777777" w:rsidR="00CC0C87" w:rsidRPr="00E053BE" w:rsidRDefault="00CC0C87" w:rsidP="002E3839">
            <w:pPr>
              <w:pStyle w:val="TableText"/>
              <w:ind w:right="432"/>
              <w:rPr>
                <w:noProof w:val="0"/>
              </w:rPr>
            </w:pPr>
            <w:r w:rsidRPr="00E053BE">
              <w:rPr>
                <w:noProof w:val="0"/>
              </w:rPr>
              <w:t>4</w:t>
            </w:r>
          </w:p>
        </w:tc>
        <w:tc>
          <w:tcPr>
            <w:tcW w:w="1230" w:type="pct"/>
            <w:vAlign w:val="bottom"/>
          </w:tcPr>
          <w:p w14:paraId="736FA3B0" w14:textId="77777777" w:rsidR="00CC0C87" w:rsidRPr="00E053BE" w:rsidRDefault="00CC0C87" w:rsidP="002E3839">
            <w:pPr>
              <w:pStyle w:val="TableText"/>
              <w:ind w:right="720"/>
              <w:rPr>
                <w:noProof w:val="0"/>
              </w:rPr>
            </w:pPr>
            <w:r w:rsidRPr="00E053BE">
              <w:rPr>
                <w:noProof w:val="0"/>
              </w:rPr>
              <w:t>460</w:t>
            </w:r>
          </w:p>
        </w:tc>
        <w:tc>
          <w:tcPr>
            <w:tcW w:w="737" w:type="pct"/>
            <w:vAlign w:val="bottom"/>
          </w:tcPr>
          <w:p w14:paraId="1CE78516" w14:textId="77777777" w:rsidR="00CC0C87" w:rsidRPr="00E053BE" w:rsidRDefault="00CC0C87" w:rsidP="002E3839">
            <w:pPr>
              <w:pStyle w:val="TableText"/>
              <w:ind w:right="432"/>
              <w:rPr>
                <w:noProof w:val="0"/>
              </w:rPr>
            </w:pPr>
            <w:r w:rsidRPr="00E053BE">
              <w:rPr>
                <w:noProof w:val="0"/>
              </w:rPr>
              <w:t>5</w:t>
            </w:r>
          </w:p>
        </w:tc>
      </w:tr>
      <w:tr w:rsidR="00D84780" w:rsidRPr="00E053BE" w14:paraId="603D13F0" w14:textId="77777777" w:rsidTr="00104177">
        <w:tc>
          <w:tcPr>
            <w:tcW w:w="1065" w:type="pct"/>
          </w:tcPr>
          <w:p w14:paraId="29D7DC3C" w14:textId="22B45201" w:rsidR="00CC0C87" w:rsidRPr="00E053BE" w:rsidRDefault="00CC0C87" w:rsidP="002E3839">
            <w:pPr>
              <w:pStyle w:val="TableText"/>
              <w:keepNext/>
              <w:rPr>
                <w:noProof w:val="0"/>
              </w:rPr>
            </w:pPr>
            <w:r w:rsidRPr="00E053BE">
              <w:rPr>
                <w:noProof w:val="0"/>
              </w:rPr>
              <w:t>3–5</w:t>
            </w:r>
          </w:p>
        </w:tc>
        <w:tc>
          <w:tcPr>
            <w:tcW w:w="1230" w:type="pct"/>
            <w:vAlign w:val="bottom"/>
          </w:tcPr>
          <w:p w14:paraId="5928A25E" w14:textId="77777777" w:rsidR="00CC0C87" w:rsidRPr="00E053BE" w:rsidRDefault="00CC0C87" w:rsidP="002E3839">
            <w:pPr>
              <w:pStyle w:val="TableText"/>
              <w:ind w:right="720"/>
              <w:rPr>
                <w:noProof w:val="0"/>
              </w:rPr>
            </w:pPr>
            <w:r w:rsidRPr="00E053BE">
              <w:rPr>
                <w:noProof w:val="0"/>
              </w:rPr>
              <w:t>544</w:t>
            </w:r>
          </w:p>
        </w:tc>
        <w:tc>
          <w:tcPr>
            <w:tcW w:w="738" w:type="pct"/>
            <w:vAlign w:val="bottom"/>
          </w:tcPr>
          <w:p w14:paraId="06E9CF50"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52C2D766" w14:textId="77777777" w:rsidR="00CC0C87" w:rsidRPr="00E053BE" w:rsidRDefault="00CC0C87" w:rsidP="002E3839">
            <w:pPr>
              <w:pStyle w:val="TableText"/>
              <w:ind w:right="720"/>
              <w:rPr>
                <w:noProof w:val="0"/>
              </w:rPr>
            </w:pPr>
            <w:r w:rsidRPr="00E053BE">
              <w:rPr>
                <w:noProof w:val="0"/>
              </w:rPr>
              <w:t>560</w:t>
            </w:r>
          </w:p>
        </w:tc>
        <w:tc>
          <w:tcPr>
            <w:tcW w:w="737" w:type="pct"/>
            <w:vAlign w:val="bottom"/>
          </w:tcPr>
          <w:p w14:paraId="17CE4BC2" w14:textId="77777777" w:rsidR="00CC0C87" w:rsidRPr="00E053BE" w:rsidRDefault="00CC0C87" w:rsidP="002E3839">
            <w:pPr>
              <w:pStyle w:val="TableText"/>
              <w:ind w:right="432"/>
              <w:rPr>
                <w:noProof w:val="0"/>
              </w:rPr>
            </w:pPr>
            <w:r w:rsidRPr="00E053BE">
              <w:rPr>
                <w:noProof w:val="0"/>
              </w:rPr>
              <w:t>4</w:t>
            </w:r>
          </w:p>
        </w:tc>
      </w:tr>
      <w:tr w:rsidR="00D84780" w:rsidRPr="00E053BE" w14:paraId="79F5AC00" w14:textId="77777777" w:rsidTr="00104177">
        <w:tc>
          <w:tcPr>
            <w:tcW w:w="1065" w:type="pct"/>
          </w:tcPr>
          <w:p w14:paraId="33FE63EF" w14:textId="6E010FF8" w:rsidR="00CC0C87" w:rsidRPr="00E053BE" w:rsidRDefault="00CC0C87" w:rsidP="002E3839">
            <w:pPr>
              <w:pStyle w:val="TableText"/>
              <w:keepNext/>
              <w:rPr>
                <w:noProof w:val="0"/>
              </w:rPr>
            </w:pPr>
            <w:r w:rsidRPr="00E053BE">
              <w:rPr>
                <w:noProof w:val="0"/>
              </w:rPr>
              <w:t>6–8</w:t>
            </w:r>
          </w:p>
        </w:tc>
        <w:tc>
          <w:tcPr>
            <w:tcW w:w="1230" w:type="pct"/>
            <w:vAlign w:val="bottom"/>
          </w:tcPr>
          <w:p w14:paraId="414C99A5" w14:textId="77777777" w:rsidR="00CC0C87" w:rsidRPr="00E053BE" w:rsidRDefault="00CC0C87" w:rsidP="002E3839">
            <w:pPr>
              <w:pStyle w:val="TableText"/>
              <w:ind w:right="720"/>
              <w:rPr>
                <w:noProof w:val="0"/>
              </w:rPr>
            </w:pPr>
            <w:r w:rsidRPr="00E053BE">
              <w:rPr>
                <w:noProof w:val="0"/>
              </w:rPr>
              <w:t>644</w:t>
            </w:r>
          </w:p>
        </w:tc>
        <w:tc>
          <w:tcPr>
            <w:tcW w:w="738" w:type="pct"/>
            <w:vAlign w:val="bottom"/>
          </w:tcPr>
          <w:p w14:paraId="32AF3645"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06C1BB0E" w14:textId="77777777" w:rsidR="00CC0C87" w:rsidRPr="00E053BE" w:rsidRDefault="00CC0C87" w:rsidP="002E3839">
            <w:pPr>
              <w:pStyle w:val="TableText"/>
              <w:ind w:right="720"/>
              <w:rPr>
                <w:noProof w:val="0"/>
              </w:rPr>
            </w:pPr>
            <w:r w:rsidRPr="00E053BE">
              <w:rPr>
                <w:noProof w:val="0"/>
              </w:rPr>
              <w:t>660</w:t>
            </w:r>
          </w:p>
        </w:tc>
        <w:tc>
          <w:tcPr>
            <w:tcW w:w="737" w:type="pct"/>
            <w:vAlign w:val="bottom"/>
          </w:tcPr>
          <w:p w14:paraId="5131AE39" w14:textId="774EB67E" w:rsidR="00CC0C87" w:rsidRPr="00E053BE" w:rsidRDefault="00D01B8A" w:rsidP="002E3839">
            <w:pPr>
              <w:pStyle w:val="TableText"/>
              <w:ind w:right="432"/>
              <w:rPr>
                <w:noProof w:val="0"/>
              </w:rPr>
            </w:pPr>
            <w:r w:rsidRPr="00E053BE">
              <w:rPr>
                <w:noProof w:val="0"/>
              </w:rPr>
              <w:t>4</w:t>
            </w:r>
          </w:p>
        </w:tc>
      </w:tr>
      <w:tr w:rsidR="00D84780" w:rsidRPr="00E053BE" w14:paraId="0AC4D5D9" w14:textId="77777777" w:rsidTr="00104177">
        <w:tc>
          <w:tcPr>
            <w:tcW w:w="1065" w:type="pct"/>
          </w:tcPr>
          <w:p w14:paraId="7171B4E1" w14:textId="5D71A49D" w:rsidR="00CC0C87" w:rsidRPr="00E053BE" w:rsidRDefault="00CC0C87" w:rsidP="002E3839">
            <w:pPr>
              <w:pStyle w:val="TableText"/>
              <w:rPr>
                <w:noProof w:val="0"/>
              </w:rPr>
            </w:pPr>
            <w:r w:rsidRPr="00E053BE">
              <w:rPr>
                <w:noProof w:val="0"/>
              </w:rPr>
              <w:t>9–10</w:t>
            </w:r>
          </w:p>
        </w:tc>
        <w:tc>
          <w:tcPr>
            <w:tcW w:w="1230" w:type="pct"/>
            <w:vAlign w:val="bottom"/>
          </w:tcPr>
          <w:p w14:paraId="3234FD85" w14:textId="77777777" w:rsidR="00CC0C87" w:rsidRPr="00E053BE" w:rsidRDefault="00CC0C87" w:rsidP="002E3839">
            <w:pPr>
              <w:pStyle w:val="TableText"/>
              <w:ind w:right="720"/>
              <w:rPr>
                <w:noProof w:val="0"/>
              </w:rPr>
            </w:pPr>
            <w:r w:rsidRPr="00E053BE">
              <w:rPr>
                <w:noProof w:val="0"/>
              </w:rPr>
              <w:t>744</w:t>
            </w:r>
          </w:p>
        </w:tc>
        <w:tc>
          <w:tcPr>
            <w:tcW w:w="738" w:type="pct"/>
            <w:vAlign w:val="bottom"/>
          </w:tcPr>
          <w:p w14:paraId="35EEB2CE"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214E5A5C" w14:textId="77777777" w:rsidR="00CC0C87" w:rsidRPr="00E053BE" w:rsidRDefault="00CC0C87" w:rsidP="002E3839">
            <w:pPr>
              <w:pStyle w:val="TableText"/>
              <w:ind w:right="720"/>
              <w:rPr>
                <w:noProof w:val="0"/>
              </w:rPr>
            </w:pPr>
            <w:r w:rsidRPr="00E053BE">
              <w:rPr>
                <w:noProof w:val="0"/>
              </w:rPr>
              <w:t>760</w:t>
            </w:r>
          </w:p>
        </w:tc>
        <w:tc>
          <w:tcPr>
            <w:tcW w:w="737" w:type="pct"/>
            <w:vAlign w:val="bottom"/>
          </w:tcPr>
          <w:p w14:paraId="55ED46E0" w14:textId="2C6BF546" w:rsidR="00CC0C87" w:rsidRPr="00E053BE" w:rsidRDefault="00A34949" w:rsidP="002E3839">
            <w:pPr>
              <w:pStyle w:val="TableText"/>
              <w:ind w:right="432"/>
              <w:rPr>
                <w:noProof w:val="0"/>
              </w:rPr>
            </w:pPr>
            <w:r w:rsidRPr="00E053BE">
              <w:rPr>
                <w:noProof w:val="0"/>
              </w:rPr>
              <w:t>4</w:t>
            </w:r>
          </w:p>
        </w:tc>
      </w:tr>
      <w:tr w:rsidR="00D84780" w:rsidRPr="00E053BE" w14:paraId="341F8947" w14:textId="77777777" w:rsidTr="00104177">
        <w:tc>
          <w:tcPr>
            <w:tcW w:w="1065" w:type="pct"/>
          </w:tcPr>
          <w:p w14:paraId="03D41A27" w14:textId="27E9E45A" w:rsidR="00CC0C87" w:rsidRPr="00E053BE" w:rsidRDefault="00CC0C87" w:rsidP="002E3839">
            <w:pPr>
              <w:pStyle w:val="TableText"/>
              <w:rPr>
                <w:noProof w:val="0"/>
              </w:rPr>
            </w:pPr>
            <w:r w:rsidRPr="00E053BE">
              <w:rPr>
                <w:noProof w:val="0"/>
              </w:rPr>
              <w:t>11–12</w:t>
            </w:r>
          </w:p>
        </w:tc>
        <w:tc>
          <w:tcPr>
            <w:tcW w:w="1230" w:type="pct"/>
            <w:vAlign w:val="bottom"/>
          </w:tcPr>
          <w:p w14:paraId="7AFC08CE" w14:textId="77777777" w:rsidR="00CC0C87" w:rsidRPr="00E053BE" w:rsidDel="00EA6BBD" w:rsidRDefault="00CC0C87" w:rsidP="002E3839">
            <w:pPr>
              <w:pStyle w:val="TableText"/>
              <w:ind w:right="720"/>
              <w:rPr>
                <w:noProof w:val="0"/>
              </w:rPr>
            </w:pPr>
            <w:r w:rsidRPr="00E053BE">
              <w:rPr>
                <w:noProof w:val="0"/>
              </w:rPr>
              <w:t>844</w:t>
            </w:r>
          </w:p>
        </w:tc>
        <w:tc>
          <w:tcPr>
            <w:tcW w:w="738" w:type="pct"/>
            <w:vAlign w:val="bottom"/>
          </w:tcPr>
          <w:p w14:paraId="31EAC158" w14:textId="77777777" w:rsidR="00CC0C87" w:rsidRPr="00E053BE" w:rsidDel="00C2242A" w:rsidRDefault="00CC0C87" w:rsidP="002E3839">
            <w:pPr>
              <w:pStyle w:val="TableText"/>
              <w:ind w:right="432"/>
              <w:rPr>
                <w:noProof w:val="0"/>
              </w:rPr>
            </w:pPr>
            <w:r w:rsidRPr="00E053BE">
              <w:rPr>
                <w:noProof w:val="0"/>
              </w:rPr>
              <w:t>3</w:t>
            </w:r>
          </w:p>
        </w:tc>
        <w:tc>
          <w:tcPr>
            <w:tcW w:w="1230" w:type="pct"/>
            <w:vAlign w:val="bottom"/>
          </w:tcPr>
          <w:p w14:paraId="16082636" w14:textId="77777777" w:rsidR="00CC0C87" w:rsidRPr="00E053BE" w:rsidDel="00EA6BBD" w:rsidRDefault="00CC0C87" w:rsidP="002E3839">
            <w:pPr>
              <w:pStyle w:val="TableText"/>
              <w:ind w:right="720"/>
              <w:rPr>
                <w:noProof w:val="0"/>
              </w:rPr>
            </w:pPr>
            <w:r w:rsidRPr="00E053BE">
              <w:rPr>
                <w:noProof w:val="0"/>
              </w:rPr>
              <w:t>860</w:t>
            </w:r>
          </w:p>
        </w:tc>
        <w:tc>
          <w:tcPr>
            <w:tcW w:w="737" w:type="pct"/>
            <w:vAlign w:val="bottom"/>
          </w:tcPr>
          <w:p w14:paraId="51AEA5E8" w14:textId="77777777" w:rsidR="00CC0C87" w:rsidRPr="00E053BE" w:rsidDel="00C2242A" w:rsidRDefault="00CC0C87" w:rsidP="002E3839">
            <w:pPr>
              <w:pStyle w:val="TableText"/>
              <w:ind w:right="432"/>
              <w:rPr>
                <w:noProof w:val="0"/>
              </w:rPr>
            </w:pPr>
            <w:r w:rsidRPr="00E053BE">
              <w:rPr>
                <w:noProof w:val="0"/>
              </w:rPr>
              <w:t>5</w:t>
            </w:r>
          </w:p>
        </w:tc>
      </w:tr>
    </w:tbl>
    <w:p w14:paraId="38E23406" w14:textId="5B003199" w:rsidR="00CC0C87" w:rsidRPr="00E053BE" w:rsidRDefault="00CC0C87" w:rsidP="002E3839">
      <w:pPr>
        <w:spacing w:before="120"/>
      </w:pPr>
      <w:r w:rsidRPr="00E053BE">
        <w:t xml:space="preserve">The CSEMs for all score points are included in the raw-to-scale-score conversion tables for each grade level or grade span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000D233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Pr="00E053BE">
        <w:t xml:space="preserve"> in </w:t>
      </w:r>
      <w:hyperlink w:anchor="_Appendix_8.F:_Raw-to-Scale-Score_2">
        <w:r w:rsidRPr="00E053BE">
          <w:rPr>
            <w:rStyle w:val="Hyperlink"/>
          </w:rPr>
          <w:t xml:space="preserve">appendix </w:t>
        </w:r>
        <w:r w:rsidR="00E0346F" w:rsidRPr="00E053BE">
          <w:rPr>
            <w:rStyle w:val="Hyperlink"/>
          </w:rPr>
          <w:t>8</w:t>
        </w:r>
        <w:r w:rsidR="00E83CEB" w:rsidRPr="00E053BE">
          <w:rPr>
            <w:rStyle w:val="Hyperlink"/>
          </w:rPr>
          <w:t>.</w:t>
        </w:r>
        <w:r w:rsidR="00ED4588" w:rsidRPr="00E053BE">
          <w:rPr>
            <w:rStyle w:val="Hyperlink"/>
          </w:rPr>
          <w:t>F</w:t>
        </w:r>
      </w:hyperlink>
      <w:r w:rsidRPr="00E053BE">
        <w:t>.</w:t>
      </w:r>
    </w:p>
    <w:p w14:paraId="58F28BBE" w14:textId="77777777" w:rsidR="00CC0C87" w:rsidRPr="00E053BE" w:rsidRDefault="00CC0C87" w:rsidP="002E3839">
      <w:pPr>
        <w:pStyle w:val="Heading4"/>
        <w:rPr>
          <w:lang w:bidi="en-US"/>
        </w:rPr>
      </w:pPr>
      <w:bookmarkStart w:id="1794" w:name="_Decision_Classification_Analyses"/>
      <w:bookmarkStart w:id="1795" w:name="_Toc193875851"/>
      <w:bookmarkEnd w:id="1794"/>
      <w:r w:rsidRPr="00E053BE">
        <w:rPr>
          <w:lang w:bidi="en-US"/>
        </w:rPr>
        <w:t>Decision Classification Analyses</w:t>
      </w:r>
      <w:bookmarkEnd w:id="1795"/>
    </w:p>
    <w:p w14:paraId="2AF9FDC9" w14:textId="2F58DF7E" w:rsidR="0082371D" w:rsidRPr="00E053BE" w:rsidRDefault="0082371D" w:rsidP="002E3839">
      <w:pPr>
        <w:keepLines/>
      </w:pPr>
      <w:bookmarkStart w:id="1796" w:name="_Hlk146716206"/>
      <w:bookmarkStart w:id="1797" w:name="_Hlk91073845"/>
      <w:r w:rsidRPr="00E053BE">
        <w:t>When an assessment uses performance levels as the primary method to report test results, accuracy and consistency of decisions become key indicators of the quality of the assessment.</w:t>
      </w:r>
    </w:p>
    <w:bookmarkEnd w:id="1796"/>
    <w:p w14:paraId="370C013A" w14:textId="77777777" w:rsidR="00CC0C87" w:rsidRPr="00E053BE" w:rsidRDefault="00CC0C87" w:rsidP="002E3839">
      <w:pPr>
        <w:pStyle w:val="Heading5"/>
      </w:pPr>
      <w:r w:rsidRPr="00E053BE">
        <w:t>Methodology</w:t>
      </w:r>
    </w:p>
    <w:p w14:paraId="5D6EAFB3" w14:textId="04DAEE45" w:rsidR="00980C52" w:rsidRPr="00E053BE" w:rsidRDefault="00980C52" w:rsidP="002E3839">
      <w:bookmarkStart w:id="1798" w:name="_Hlk146716220"/>
      <w:bookmarkEnd w:id="1797"/>
      <w:r w:rsidRPr="00E053BE">
        <w:t xml:space="preserve">The </w:t>
      </w:r>
      <w:proofErr w:type="gramStart"/>
      <w:r w:rsidRPr="00E053BE">
        <w:t>reliabilities</w:t>
      </w:r>
      <w:proofErr w:type="gramEnd"/>
      <w:r w:rsidRPr="00E053BE">
        <w:t xml:space="preserve"> of </w:t>
      </w:r>
      <w:r w:rsidR="0026247F" w:rsidRPr="00E053BE">
        <w:t>performance-level</w:t>
      </w:r>
      <w:r w:rsidRPr="00E053BE">
        <w:t xml:space="preserve"> classifications, which are criterion referenced, are related to the </w:t>
      </w:r>
      <w:proofErr w:type="gramStart"/>
      <w:r w:rsidRPr="00E053BE">
        <w:t>reliabilities</w:t>
      </w:r>
      <w:proofErr w:type="gramEnd"/>
      <w:r w:rsidRPr="00E053BE">
        <w:t xml:space="preserve"> of the test scores on which they are based; however, they are not </w:t>
      </w:r>
      <w:proofErr w:type="gramStart"/>
      <w:r w:rsidRPr="00E053BE">
        <w:t>exactly the same</w:t>
      </w:r>
      <w:proofErr w:type="gramEnd"/>
      <w:r w:rsidRPr="00E053BE">
        <w:t xml:space="preserve">. Glaser (1963) was among the first to draw attention to this distinction, and Feldt and Brennan (1989) reviewed the topic extensively. While test reliability evaluates the </w:t>
      </w:r>
      <w:r w:rsidRPr="00E053BE">
        <w:lastRenderedPageBreak/>
        <w:t>consistency of test scores, decision classification reliability evaluates the consistency of classification.</w:t>
      </w:r>
    </w:p>
    <w:p w14:paraId="7A574B67" w14:textId="77777777" w:rsidR="00980C52" w:rsidRPr="00E053BE" w:rsidRDefault="00980C52" w:rsidP="002E3839">
      <w:r w:rsidRPr="00E053BE">
        <w:t xml:space="preserve">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w:t>
      </w:r>
      <w:proofErr w:type="gramStart"/>
      <w:r w:rsidRPr="00E053BE">
        <w:t>on the basis of</w:t>
      </w:r>
      <w:proofErr w:type="gramEnd"/>
      <w:r w:rsidRPr="00E053BE">
        <w:t xml:space="preserve"> their true scores, if their true scores could somehow be known?</w:t>
      </w:r>
    </w:p>
    <w:p w14:paraId="01F4A569" w14:textId="77777777" w:rsidR="00980C52" w:rsidRPr="00E053BE" w:rsidRDefault="00980C52" w:rsidP="002E3839">
      <w:r w:rsidRPr="00E053BE">
        <w:t xml:space="preserve">Decision consistency is the extent to which students are classified in the same way as they would be </w:t>
      </w:r>
      <w:proofErr w:type="gramStart"/>
      <w:r w:rsidRPr="00E053BE">
        <w:t>on the basis of</w:t>
      </w:r>
      <w:proofErr w:type="gramEnd"/>
      <w:r w:rsidRPr="00E053BE">
        <w:t xml:space="preserve"> a single form of an assessment other than the one for which data is available. Decision consistency answers the following question: What is the agreement between the classifications based on two nonoverlapping, equally difficult forms of the assessment?</w:t>
      </w:r>
    </w:p>
    <w:p w14:paraId="217A4B58" w14:textId="77777777" w:rsidR="00980C52" w:rsidRPr="00E053BE" w:rsidRDefault="00980C52" w:rsidP="002E3839">
      <w:bookmarkStart w:id="1799" w:name="_Hlk90456551"/>
      <w:r w:rsidRPr="00E053BE">
        <w:t xml:space="preserve">The methodology used for estimating the reliability of classification decisions is described in Livingston and Lewis (1995). The necessary input information includes only the maximum </w:t>
      </w:r>
      <w:bookmarkEnd w:id="1799"/>
      <w:r w:rsidRPr="00E053BE">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6BA92A29" w14:textId="5684612B" w:rsidR="00980C52" w:rsidRPr="00E053BE" w:rsidRDefault="00980C52" w:rsidP="002E3839">
      <w:pPr>
        <w:autoSpaceDE w:val="0"/>
        <w:autoSpaceDN w:val="0"/>
        <w:adjustRightInd w:val="0"/>
        <w:spacing w:before="120"/>
      </w:pPr>
      <w:r w:rsidRPr="00E053BE">
        <w:t xml:space="preserve">Reliability of classification at a threshold is estimated by combining the </w:t>
      </w:r>
      <w:r w:rsidR="00C141ED" w:rsidRPr="00E053BE">
        <w:t>performance</w:t>
      </w:r>
      <w:r w:rsidRPr="00E053BE">
        <w:t xml:space="preserve"> levels above a particular threshold and combining the </w:t>
      </w:r>
      <w:r w:rsidR="00C141ED" w:rsidRPr="00E053BE">
        <w:t>performance</w:t>
      </w:r>
      <w:r w:rsidRPr="00E053B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53C36AC4" w14:textId="031FDE1E" w:rsidR="00980C52" w:rsidRPr="00E053BE" w:rsidRDefault="00980C52" w:rsidP="002E3839">
      <w:pPr>
        <w:autoSpaceDE w:val="0"/>
        <w:autoSpaceDN w:val="0"/>
        <w:adjustRightInd w:val="0"/>
        <w:spacing w:before="120"/>
      </w:pPr>
      <w:r w:rsidRPr="00E053BE">
        <w:rPr>
          <w:rStyle w:val="Cross-ReferenceChar"/>
        </w:rPr>
        <w:fldChar w:fldCharType="begin"/>
      </w:r>
      <w:r w:rsidRPr="00E053BE">
        <w:rPr>
          <w:rStyle w:val="Cross-ReferenceChar"/>
        </w:rPr>
        <w:instrText xml:space="preserve"> REF _Ref117766400 \h  \* MERGEFORMAT </w:instrText>
      </w:r>
      <w:r w:rsidRPr="00E053BE">
        <w:rPr>
          <w:rStyle w:val="Cross-ReferenceChar"/>
        </w:rPr>
      </w:r>
      <w:r w:rsidRPr="00E053BE">
        <w:rPr>
          <w:rStyle w:val="Cross-ReferenceChar"/>
        </w:rPr>
        <w:fldChar w:fldCharType="separate"/>
      </w:r>
      <w:r w:rsidR="00AC1462" w:rsidRPr="00E053BE">
        <w:rPr>
          <w:rStyle w:val="Cross-ReferenceChar"/>
        </w:rPr>
        <w:t>Table 8.11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_Ref117766410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8.12</w:t>
      </w:r>
      <w:r w:rsidRPr="00E053BE">
        <w:rPr>
          <w:rStyle w:val="Cross-ReferenceChar"/>
        </w:rPr>
        <w:fldChar w:fldCharType="end"/>
      </w:r>
      <w:r w:rsidRPr="00E053BE">
        <w:t xml:space="preserve"> illustrate these two-by-two contingency tables.</w:t>
      </w:r>
      <w:bookmarkStart w:id="1800" w:name="_Ref278802166"/>
      <w:bookmarkStart w:id="1801" w:name="_Toc342154245"/>
      <w:r w:rsidRPr="00E053BE">
        <w:t xml:space="preserve"> The proportion of students being accurately classified is determined by summing across the diagonals of </w:t>
      </w:r>
      <w:r w:rsidRPr="00E053BE">
        <w:rPr>
          <w:rStyle w:val="Cross-ReferenceChar"/>
        </w:rPr>
        <w:fldChar w:fldCharType="begin"/>
      </w:r>
      <w:r w:rsidRPr="00E053BE">
        <w:rPr>
          <w:rStyle w:val="Cross-ReferenceChar"/>
        </w:rPr>
        <w:instrText xml:space="preserve"> REF  _Ref117766400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8.11</w:t>
      </w:r>
      <w:r w:rsidRPr="00E053BE">
        <w:rPr>
          <w:rStyle w:val="Cross-ReferenceChar"/>
        </w:rPr>
        <w:fldChar w:fldCharType="end"/>
      </w:r>
      <w:r w:rsidRPr="00E053BE">
        <w:t xml:space="preserve">. The proportion of consistently classified students is determined by summing the diagonals of </w:t>
      </w:r>
      <w:r w:rsidRPr="00E053BE">
        <w:rPr>
          <w:rStyle w:val="Cross-ReferenceChar"/>
        </w:rPr>
        <w:fldChar w:fldCharType="begin"/>
      </w:r>
      <w:r w:rsidRPr="00E053BE">
        <w:rPr>
          <w:rStyle w:val="Cross-ReferenceChar"/>
        </w:rPr>
        <w:instrText xml:space="preserve"> REF  _Ref117766410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8.12</w:t>
      </w:r>
      <w:r w:rsidRPr="00E053BE">
        <w:rPr>
          <w:rStyle w:val="Cross-ReferenceChar"/>
        </w:rPr>
        <w:fldChar w:fldCharType="end"/>
      </w:r>
      <w:r w:rsidRPr="00E053BE">
        <w:t>.</w:t>
      </w:r>
    </w:p>
    <w:p w14:paraId="0AE3D56C" w14:textId="15935265" w:rsidR="00980C52" w:rsidRPr="00E053BE" w:rsidRDefault="00980C52" w:rsidP="002E3839">
      <w:pPr>
        <w:pStyle w:val="Caption"/>
      </w:pPr>
      <w:bookmarkStart w:id="1802" w:name="_Ref117766400"/>
      <w:bookmarkStart w:id="1803" w:name="_Toc193442655"/>
      <w:bookmarkEnd w:id="1800"/>
      <w:bookmarkEnd w:id="1801"/>
      <w:r w:rsidRPr="00E053BE">
        <w:t>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11</w:t>
      </w:r>
      <w:r w:rsidRPr="00E053BE">
        <w:fldChar w:fldCharType="end"/>
      </w:r>
      <w:bookmarkEnd w:id="1802"/>
      <w:r w:rsidRPr="00E053BE">
        <w:rPr>
          <w:rFonts w:ascii="Times New Roman" w:eastAsia="SimSun" w:hAnsi="Times New Roman" w:cs="Arial"/>
        </w:rPr>
        <w:t xml:space="preserve">  </w:t>
      </w:r>
      <w:r w:rsidRPr="00E053BE">
        <w:t xml:space="preserve">Decision Accuracy for Reaching </w:t>
      </w:r>
      <w:r w:rsidR="00C141ED" w:rsidRPr="00E053BE">
        <w:t>a Performance</w:t>
      </w:r>
      <w:r w:rsidRPr="00E053BE">
        <w:t xml:space="preserve"> Level</w:t>
      </w:r>
      <w:bookmarkEnd w:id="1803"/>
    </w:p>
    <w:tbl>
      <w:tblPr>
        <w:tblStyle w:val="TRsBorders"/>
        <w:tblW w:w="10080" w:type="dxa"/>
        <w:tblLayout w:type="fixed"/>
        <w:tblLook w:val="04A0" w:firstRow="1" w:lastRow="0" w:firstColumn="1" w:lastColumn="0" w:noHBand="0" w:noVBand="1"/>
      </w:tblPr>
      <w:tblGrid>
        <w:gridCol w:w="4032"/>
        <w:gridCol w:w="3024"/>
        <w:gridCol w:w="3024"/>
      </w:tblGrid>
      <w:tr w:rsidR="00980C52" w:rsidRPr="00E053BE" w14:paraId="30899191" w14:textId="77777777" w:rsidTr="001903A6">
        <w:trPr>
          <w:cnfStyle w:val="100000000000" w:firstRow="1" w:lastRow="0" w:firstColumn="0" w:lastColumn="0" w:oddVBand="0" w:evenVBand="0" w:oddHBand="0" w:evenHBand="0" w:firstRowFirstColumn="0" w:firstRowLastColumn="0" w:lastRowFirstColumn="0" w:lastRowLastColumn="0"/>
        </w:trPr>
        <w:tc>
          <w:tcPr>
            <w:tcW w:w="4032" w:type="dxa"/>
          </w:tcPr>
          <w:p w14:paraId="617F3925" w14:textId="5B120454" w:rsidR="00980C52" w:rsidRPr="00E053BE" w:rsidRDefault="00C141ED" w:rsidP="002E3839">
            <w:pPr>
              <w:pStyle w:val="TableHead"/>
              <w:rPr>
                <w:b w:val="0"/>
                <w:noProof w:val="0"/>
              </w:rPr>
            </w:pPr>
            <w:r w:rsidRPr="00E053BE">
              <w:rPr>
                <w:noProof w:val="0"/>
              </w:rPr>
              <w:t>Performance</w:t>
            </w:r>
            <w:r w:rsidR="00980C52" w:rsidRPr="00E053BE">
              <w:rPr>
                <w:noProof w:val="0"/>
              </w:rPr>
              <w:t xml:space="preserve"> Level Status</w:t>
            </w:r>
          </w:p>
        </w:tc>
        <w:tc>
          <w:tcPr>
            <w:tcW w:w="3024" w:type="dxa"/>
          </w:tcPr>
          <w:p w14:paraId="68C02106" w14:textId="18834BBC" w:rsidR="00980C52" w:rsidRPr="00E053BE" w:rsidRDefault="00980C52" w:rsidP="002E3839">
            <w:pPr>
              <w:pStyle w:val="TableHead"/>
              <w:keepNext/>
              <w:keepLines/>
              <w:rPr>
                <w:b w:val="0"/>
                <w:bCs w:val="0"/>
                <w:noProof w:val="0"/>
              </w:rPr>
            </w:pPr>
            <w:r w:rsidRPr="00E053BE">
              <w:rPr>
                <w:bCs w:val="0"/>
                <w:noProof w:val="0"/>
              </w:rPr>
              <w:t xml:space="preserve">Does Not Reach a </w:t>
            </w:r>
            <w:r w:rsidR="00C141ED" w:rsidRPr="00E053BE">
              <w:rPr>
                <w:bCs w:val="0"/>
                <w:noProof w:val="0"/>
              </w:rPr>
              <w:t>Performance</w:t>
            </w:r>
            <w:r w:rsidRPr="00E053BE">
              <w:rPr>
                <w:bCs w:val="0"/>
                <w:noProof w:val="0"/>
              </w:rPr>
              <w:t xml:space="preserve"> Level Based on True Score</w:t>
            </w:r>
          </w:p>
        </w:tc>
        <w:tc>
          <w:tcPr>
            <w:tcW w:w="3024" w:type="dxa"/>
          </w:tcPr>
          <w:p w14:paraId="2DBFC231" w14:textId="055B5AEF" w:rsidR="00980C52" w:rsidRPr="00E053BE" w:rsidRDefault="00980C52" w:rsidP="002E3839">
            <w:pPr>
              <w:pStyle w:val="TableHead"/>
              <w:keepNext/>
              <w:keepLines/>
              <w:rPr>
                <w:b w:val="0"/>
                <w:bCs w:val="0"/>
                <w:noProof w:val="0"/>
              </w:rPr>
            </w:pPr>
            <w:r w:rsidRPr="00E053BE">
              <w:rPr>
                <w:bCs w:val="0"/>
                <w:noProof w:val="0"/>
              </w:rPr>
              <w:t xml:space="preserve">Reaches a </w:t>
            </w:r>
            <w:r w:rsidR="00C141ED" w:rsidRPr="00E053BE">
              <w:rPr>
                <w:bCs w:val="0"/>
                <w:noProof w:val="0"/>
              </w:rPr>
              <w:t>Performance</w:t>
            </w:r>
            <w:r w:rsidRPr="00E053BE">
              <w:rPr>
                <w:bCs w:val="0"/>
                <w:noProof w:val="0"/>
              </w:rPr>
              <w:t xml:space="preserve"> Level Based on True Score</w:t>
            </w:r>
          </w:p>
        </w:tc>
      </w:tr>
      <w:tr w:rsidR="00980C52" w:rsidRPr="00E053BE" w14:paraId="48A3A72E" w14:textId="77777777" w:rsidTr="001903A6">
        <w:tc>
          <w:tcPr>
            <w:tcW w:w="4032" w:type="dxa"/>
          </w:tcPr>
          <w:p w14:paraId="28A23142" w14:textId="28A3C163" w:rsidR="00980C52" w:rsidRPr="00E053BE" w:rsidRDefault="00980C52" w:rsidP="002E3839">
            <w:pPr>
              <w:pStyle w:val="TableText"/>
              <w:rPr>
                <w:noProof w:val="0"/>
              </w:rPr>
            </w:pPr>
            <w:r w:rsidRPr="00E053BE">
              <w:rPr>
                <w:noProof w:val="0"/>
              </w:rPr>
              <w:t xml:space="preserve">Does not reach a </w:t>
            </w:r>
            <w:r w:rsidR="00C141ED" w:rsidRPr="00E053BE">
              <w:rPr>
                <w:noProof w:val="0"/>
              </w:rPr>
              <w:t>performance</w:t>
            </w:r>
            <w:r w:rsidRPr="00E053BE">
              <w:rPr>
                <w:noProof w:val="0"/>
              </w:rPr>
              <w:t xml:space="preserve"> level</w:t>
            </w:r>
          </w:p>
        </w:tc>
        <w:tc>
          <w:tcPr>
            <w:tcW w:w="3024" w:type="dxa"/>
          </w:tcPr>
          <w:p w14:paraId="714872B0" w14:textId="77777777" w:rsidR="00980C52" w:rsidRPr="00E053BE" w:rsidRDefault="00980C52" w:rsidP="002E3839">
            <w:pPr>
              <w:pStyle w:val="TableText"/>
              <w:keepNext/>
              <w:rPr>
                <w:noProof w:val="0"/>
              </w:rPr>
            </w:pPr>
            <w:r w:rsidRPr="00E053BE">
              <w:rPr>
                <w:noProof w:val="0"/>
              </w:rPr>
              <w:t>Accurate classification</w:t>
            </w:r>
          </w:p>
        </w:tc>
        <w:tc>
          <w:tcPr>
            <w:tcW w:w="3024" w:type="dxa"/>
          </w:tcPr>
          <w:p w14:paraId="0364AF3F" w14:textId="77777777" w:rsidR="00980C52" w:rsidRPr="00E053BE" w:rsidRDefault="00980C52" w:rsidP="002E3839">
            <w:pPr>
              <w:pStyle w:val="TableText"/>
              <w:keepNext/>
              <w:rPr>
                <w:noProof w:val="0"/>
              </w:rPr>
            </w:pPr>
            <w:r w:rsidRPr="00E053BE">
              <w:rPr>
                <w:noProof w:val="0"/>
              </w:rPr>
              <w:t>Inaccurate classification</w:t>
            </w:r>
          </w:p>
        </w:tc>
      </w:tr>
      <w:tr w:rsidR="00980C52" w:rsidRPr="00E053BE" w14:paraId="072DB4ED" w14:textId="77777777" w:rsidTr="001903A6">
        <w:tc>
          <w:tcPr>
            <w:tcW w:w="4032" w:type="dxa"/>
          </w:tcPr>
          <w:p w14:paraId="49515864" w14:textId="7C93D519" w:rsidR="00980C52" w:rsidRPr="00E053BE" w:rsidRDefault="00980C52" w:rsidP="002E3839">
            <w:pPr>
              <w:pStyle w:val="TableText"/>
              <w:rPr>
                <w:noProof w:val="0"/>
              </w:rPr>
            </w:pPr>
            <w:r w:rsidRPr="00E053BE">
              <w:rPr>
                <w:noProof w:val="0"/>
              </w:rPr>
              <w:t xml:space="preserve">Reaches a </w:t>
            </w:r>
            <w:r w:rsidR="00C141ED" w:rsidRPr="00E053BE">
              <w:rPr>
                <w:noProof w:val="0"/>
              </w:rPr>
              <w:t>performance</w:t>
            </w:r>
            <w:r w:rsidRPr="00E053BE">
              <w:rPr>
                <w:noProof w:val="0"/>
              </w:rPr>
              <w:t xml:space="preserve"> level</w:t>
            </w:r>
          </w:p>
        </w:tc>
        <w:tc>
          <w:tcPr>
            <w:tcW w:w="3024" w:type="dxa"/>
          </w:tcPr>
          <w:p w14:paraId="50B8D582" w14:textId="77777777" w:rsidR="00980C52" w:rsidRPr="00E053BE" w:rsidRDefault="00980C52" w:rsidP="002E3839">
            <w:pPr>
              <w:pStyle w:val="TableText"/>
              <w:keepNext/>
              <w:rPr>
                <w:noProof w:val="0"/>
              </w:rPr>
            </w:pPr>
            <w:r w:rsidRPr="00E053BE">
              <w:rPr>
                <w:noProof w:val="0"/>
              </w:rPr>
              <w:t>Inaccurate classification</w:t>
            </w:r>
          </w:p>
        </w:tc>
        <w:tc>
          <w:tcPr>
            <w:tcW w:w="3024" w:type="dxa"/>
          </w:tcPr>
          <w:p w14:paraId="5DE3CC9E" w14:textId="77777777" w:rsidR="00980C52" w:rsidRPr="00E053BE" w:rsidRDefault="00980C52" w:rsidP="002E3839">
            <w:pPr>
              <w:pStyle w:val="TableText"/>
              <w:keepNext/>
              <w:rPr>
                <w:noProof w:val="0"/>
              </w:rPr>
            </w:pPr>
            <w:r w:rsidRPr="00E053BE">
              <w:rPr>
                <w:noProof w:val="0"/>
              </w:rPr>
              <w:t>Accurate classification</w:t>
            </w:r>
          </w:p>
        </w:tc>
      </w:tr>
    </w:tbl>
    <w:p w14:paraId="7F828E4F" w14:textId="6FFFF06E" w:rsidR="00980C52" w:rsidRPr="00E053BE" w:rsidRDefault="00980C52" w:rsidP="002E3839">
      <w:pPr>
        <w:pStyle w:val="Caption"/>
      </w:pPr>
      <w:bookmarkStart w:id="1804" w:name="_Ref117766410"/>
      <w:bookmarkStart w:id="1805" w:name="_Toc193442656"/>
      <w:bookmarkStart w:id="1806" w:name="_Ref278802172"/>
      <w:bookmarkStart w:id="1807" w:name="_Toc342154246"/>
      <w:bookmarkStart w:id="1808" w:name="_Ref44606628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12</w:t>
      </w:r>
      <w:r w:rsidRPr="00E053BE">
        <w:fldChar w:fldCharType="end"/>
      </w:r>
      <w:bookmarkEnd w:id="1804"/>
      <w:r w:rsidRPr="00E053BE">
        <w:t xml:space="preserve">  Decision Consistency for Reaching </w:t>
      </w:r>
      <w:r w:rsidR="00C141ED" w:rsidRPr="00E053BE">
        <w:t>a Performance</w:t>
      </w:r>
      <w:r w:rsidRPr="00E053BE">
        <w:t xml:space="preserve"> Level</w:t>
      </w:r>
      <w:bookmarkEnd w:id="1805"/>
    </w:p>
    <w:tbl>
      <w:tblPr>
        <w:tblStyle w:val="TRsBorders"/>
        <w:tblW w:w="10080" w:type="dxa"/>
        <w:tblLayout w:type="fixed"/>
        <w:tblLook w:val="01E0" w:firstRow="1" w:lastRow="1" w:firstColumn="1" w:lastColumn="1" w:noHBand="0" w:noVBand="0"/>
      </w:tblPr>
      <w:tblGrid>
        <w:gridCol w:w="4032"/>
        <w:gridCol w:w="3024"/>
        <w:gridCol w:w="3024"/>
      </w:tblGrid>
      <w:tr w:rsidR="001903A6" w:rsidRPr="00E053BE" w14:paraId="237EF84A" w14:textId="77777777" w:rsidTr="001903A6">
        <w:trPr>
          <w:cnfStyle w:val="100000000000" w:firstRow="1" w:lastRow="0" w:firstColumn="0" w:lastColumn="0" w:oddVBand="0" w:evenVBand="0" w:oddHBand="0" w:evenHBand="0" w:firstRowFirstColumn="0" w:firstRowLastColumn="0" w:lastRowFirstColumn="0" w:lastRowLastColumn="0"/>
        </w:trPr>
        <w:tc>
          <w:tcPr>
            <w:tcW w:w="4032" w:type="dxa"/>
          </w:tcPr>
          <w:bookmarkEnd w:id="1806"/>
          <w:bookmarkEnd w:id="1807"/>
          <w:bookmarkEnd w:id="1808"/>
          <w:p w14:paraId="4E9A5EF7" w14:textId="4E230925" w:rsidR="00980C52" w:rsidRPr="00E053BE" w:rsidRDefault="00C141ED" w:rsidP="002E3839">
            <w:pPr>
              <w:pStyle w:val="TableHead"/>
              <w:rPr>
                <w:b w:val="0"/>
                <w:noProof w:val="0"/>
              </w:rPr>
            </w:pPr>
            <w:r w:rsidRPr="00E053BE">
              <w:rPr>
                <w:noProof w:val="0"/>
              </w:rPr>
              <w:t>Performance</w:t>
            </w:r>
            <w:r w:rsidR="00980C52" w:rsidRPr="00E053BE">
              <w:rPr>
                <w:noProof w:val="0"/>
              </w:rPr>
              <w:t xml:space="preserve"> Level Status</w:t>
            </w:r>
          </w:p>
        </w:tc>
        <w:tc>
          <w:tcPr>
            <w:tcW w:w="3024" w:type="dxa"/>
          </w:tcPr>
          <w:p w14:paraId="133A03B9" w14:textId="259AF0C5" w:rsidR="00980C52" w:rsidRPr="00E053BE" w:rsidRDefault="00980C52" w:rsidP="002E3839">
            <w:pPr>
              <w:pStyle w:val="TableHead"/>
              <w:rPr>
                <w:b w:val="0"/>
                <w:bCs w:val="0"/>
                <w:noProof w:val="0"/>
              </w:rPr>
            </w:pPr>
            <w:r w:rsidRPr="00E053BE">
              <w:rPr>
                <w:bCs w:val="0"/>
                <w:noProof w:val="0"/>
              </w:rPr>
              <w:t xml:space="preserve">Does Not Reach a </w:t>
            </w:r>
            <w:r w:rsidR="00C141ED" w:rsidRPr="00E053BE">
              <w:rPr>
                <w:bCs w:val="0"/>
                <w:noProof w:val="0"/>
              </w:rPr>
              <w:t>Performance</w:t>
            </w:r>
            <w:r w:rsidRPr="00E053BE">
              <w:rPr>
                <w:bCs w:val="0"/>
                <w:noProof w:val="0"/>
              </w:rPr>
              <w:t xml:space="preserve"> Level Based on an Alternate Form</w:t>
            </w:r>
          </w:p>
        </w:tc>
        <w:tc>
          <w:tcPr>
            <w:tcW w:w="3024" w:type="dxa"/>
          </w:tcPr>
          <w:p w14:paraId="33AD8974" w14:textId="3A7F0D65" w:rsidR="00980C52" w:rsidRPr="00E053BE" w:rsidRDefault="00980C52" w:rsidP="002E3839">
            <w:pPr>
              <w:pStyle w:val="TableHead"/>
              <w:rPr>
                <w:b w:val="0"/>
                <w:bCs w:val="0"/>
                <w:noProof w:val="0"/>
              </w:rPr>
            </w:pPr>
            <w:r w:rsidRPr="00E053BE">
              <w:rPr>
                <w:bCs w:val="0"/>
                <w:noProof w:val="0"/>
              </w:rPr>
              <w:t xml:space="preserve">Reaches a </w:t>
            </w:r>
            <w:r w:rsidR="00C141ED" w:rsidRPr="00E053BE">
              <w:rPr>
                <w:bCs w:val="0"/>
                <w:noProof w:val="0"/>
              </w:rPr>
              <w:t>Performance</w:t>
            </w:r>
            <w:r w:rsidRPr="00E053BE">
              <w:rPr>
                <w:bCs w:val="0"/>
                <w:noProof w:val="0"/>
              </w:rPr>
              <w:t xml:space="preserve"> Level Based on an Alternate Form</w:t>
            </w:r>
          </w:p>
        </w:tc>
      </w:tr>
      <w:tr w:rsidR="001903A6" w:rsidRPr="00E053BE" w14:paraId="586781D0" w14:textId="77777777" w:rsidTr="001903A6">
        <w:tc>
          <w:tcPr>
            <w:tcW w:w="4032" w:type="dxa"/>
          </w:tcPr>
          <w:p w14:paraId="5907FDDB" w14:textId="2E438D4D" w:rsidR="00980C52" w:rsidRPr="00E053BE" w:rsidRDefault="00980C52" w:rsidP="002E3839">
            <w:pPr>
              <w:pStyle w:val="TableText"/>
              <w:keepNext/>
              <w:rPr>
                <w:noProof w:val="0"/>
              </w:rPr>
            </w:pPr>
            <w:r w:rsidRPr="00E053BE">
              <w:rPr>
                <w:noProof w:val="0"/>
              </w:rPr>
              <w:t xml:space="preserve">Does not reach a </w:t>
            </w:r>
            <w:r w:rsidR="00C141ED" w:rsidRPr="00E053BE">
              <w:rPr>
                <w:noProof w:val="0"/>
              </w:rPr>
              <w:t>performance</w:t>
            </w:r>
            <w:r w:rsidRPr="00E053BE">
              <w:rPr>
                <w:noProof w:val="0"/>
              </w:rPr>
              <w:t xml:space="preserve"> level</w:t>
            </w:r>
          </w:p>
        </w:tc>
        <w:tc>
          <w:tcPr>
            <w:tcW w:w="3024" w:type="dxa"/>
          </w:tcPr>
          <w:p w14:paraId="22A2A5A2" w14:textId="77777777" w:rsidR="00980C52" w:rsidRPr="00E053BE" w:rsidRDefault="00980C52" w:rsidP="002E3839">
            <w:pPr>
              <w:pStyle w:val="TableText"/>
              <w:keepNext/>
              <w:rPr>
                <w:noProof w:val="0"/>
              </w:rPr>
            </w:pPr>
            <w:r w:rsidRPr="00E053BE">
              <w:rPr>
                <w:noProof w:val="0"/>
              </w:rPr>
              <w:t>Consistent classification</w:t>
            </w:r>
          </w:p>
        </w:tc>
        <w:tc>
          <w:tcPr>
            <w:tcW w:w="3024" w:type="dxa"/>
          </w:tcPr>
          <w:p w14:paraId="54B900FB" w14:textId="77777777" w:rsidR="00980C52" w:rsidRPr="00E053BE" w:rsidRDefault="00980C52" w:rsidP="002E3839">
            <w:pPr>
              <w:pStyle w:val="TableText"/>
              <w:keepNext/>
              <w:rPr>
                <w:noProof w:val="0"/>
              </w:rPr>
            </w:pPr>
            <w:r w:rsidRPr="00E053BE">
              <w:rPr>
                <w:noProof w:val="0"/>
              </w:rPr>
              <w:t>Inconsistent classification</w:t>
            </w:r>
          </w:p>
        </w:tc>
      </w:tr>
      <w:tr w:rsidR="001903A6" w:rsidRPr="00E053BE" w14:paraId="1BE909BC" w14:textId="77777777" w:rsidTr="001903A6">
        <w:tc>
          <w:tcPr>
            <w:tcW w:w="4032" w:type="dxa"/>
          </w:tcPr>
          <w:p w14:paraId="15EBE03B" w14:textId="3BD9C8FD" w:rsidR="00980C52" w:rsidRPr="00E053BE" w:rsidRDefault="00980C52" w:rsidP="002E3839">
            <w:pPr>
              <w:pStyle w:val="TableText"/>
              <w:rPr>
                <w:noProof w:val="0"/>
              </w:rPr>
            </w:pPr>
            <w:r w:rsidRPr="00E053BE">
              <w:rPr>
                <w:noProof w:val="0"/>
              </w:rPr>
              <w:t xml:space="preserve">Reaches a </w:t>
            </w:r>
            <w:r w:rsidR="00C141ED" w:rsidRPr="00E053BE">
              <w:rPr>
                <w:noProof w:val="0"/>
              </w:rPr>
              <w:t>performance</w:t>
            </w:r>
            <w:r w:rsidRPr="00E053BE">
              <w:rPr>
                <w:noProof w:val="0"/>
              </w:rPr>
              <w:t xml:space="preserve"> level</w:t>
            </w:r>
          </w:p>
        </w:tc>
        <w:tc>
          <w:tcPr>
            <w:tcW w:w="3024" w:type="dxa"/>
          </w:tcPr>
          <w:p w14:paraId="1505FED8" w14:textId="77777777" w:rsidR="00980C52" w:rsidRPr="00E053BE" w:rsidRDefault="00980C52" w:rsidP="002E3839">
            <w:pPr>
              <w:pStyle w:val="TableText"/>
              <w:rPr>
                <w:noProof w:val="0"/>
              </w:rPr>
            </w:pPr>
            <w:r w:rsidRPr="00E053BE">
              <w:rPr>
                <w:noProof w:val="0"/>
              </w:rPr>
              <w:t>Inconsistent classification</w:t>
            </w:r>
          </w:p>
        </w:tc>
        <w:tc>
          <w:tcPr>
            <w:tcW w:w="3024" w:type="dxa"/>
          </w:tcPr>
          <w:p w14:paraId="220E5BEB" w14:textId="77777777" w:rsidR="00980C52" w:rsidRPr="00E053BE" w:rsidRDefault="00980C52" w:rsidP="002E3839">
            <w:pPr>
              <w:pStyle w:val="TableText"/>
              <w:rPr>
                <w:noProof w:val="0"/>
              </w:rPr>
            </w:pPr>
            <w:r w:rsidRPr="00E053BE">
              <w:rPr>
                <w:noProof w:val="0"/>
              </w:rPr>
              <w:t>Consistent classification</w:t>
            </w:r>
          </w:p>
        </w:tc>
      </w:tr>
    </w:tbl>
    <w:bookmarkEnd w:id="1798"/>
    <w:p w14:paraId="75FC8618" w14:textId="743B4C93" w:rsidR="00CC0C87" w:rsidRPr="00E053BE" w:rsidRDefault="00CC0C87" w:rsidP="002E3839">
      <w:pPr>
        <w:spacing w:before="120"/>
      </w:pPr>
      <w:r w:rsidRPr="00E053BE">
        <w:lastRenderedPageBreak/>
        <w:t xml:space="preserve">The results of decision accuracy and consistency at each threshold </w:t>
      </w:r>
      <w:r w:rsidR="004514D9" w:rsidRPr="00E053BE">
        <w:t xml:space="preserve">performance </w:t>
      </w:r>
      <w:r w:rsidRPr="00E053BE">
        <w:t xml:space="preserve">level for the </w:t>
      </w:r>
      <w:r w:rsidR="00F031A4" w:rsidRPr="00E053BE">
        <w:t xml:space="preserve">Summative </w:t>
      </w:r>
      <w:r w:rsidRPr="00E053BE">
        <w:t xml:space="preserve">Alternate ELPAC are presented in </w:t>
      </w:r>
      <w:r w:rsidR="00D20827" w:rsidRPr="00E053BE">
        <w:rPr>
          <w:rStyle w:val="Cross-ReferenceChar"/>
        </w:rPr>
        <w:fldChar w:fldCharType="begin"/>
      </w:r>
      <w:r w:rsidR="00D20827" w:rsidRPr="00E053BE">
        <w:rPr>
          <w:rStyle w:val="Cross-ReferenceChar"/>
        </w:rPr>
        <w:instrText xml:space="preserve"> REF _Ref160118071 \h  \* MERGEFORMAT </w:instrText>
      </w:r>
      <w:r w:rsidR="00D20827" w:rsidRPr="00E053BE">
        <w:rPr>
          <w:rStyle w:val="Cross-ReferenceChar"/>
        </w:rPr>
      </w:r>
      <w:r w:rsidR="00D20827" w:rsidRPr="00E053BE">
        <w:rPr>
          <w:rStyle w:val="Cross-ReferenceChar"/>
        </w:rPr>
        <w:fldChar w:fldCharType="separate"/>
      </w:r>
      <w:r w:rsidR="00D20827" w:rsidRPr="00E053BE">
        <w:rPr>
          <w:rStyle w:val="Cross-ReferenceChar"/>
        </w:rPr>
        <w:t>table 8.E.8</w:t>
      </w:r>
      <w:r w:rsidR="00D20827" w:rsidRPr="00E053BE">
        <w:rPr>
          <w:rStyle w:val="Cross-ReferenceChar"/>
        </w:rPr>
        <w:fldChar w:fldCharType="end"/>
      </w:r>
      <w:r w:rsidRPr="00E053BE">
        <w:t xml:space="preserve"> in </w:t>
      </w:r>
      <w:hyperlink w:anchor="_Appendix_8.E:_Reliability_1">
        <w:r w:rsidR="4104CDF6" w:rsidRPr="00E053BE">
          <w:rPr>
            <w:rStyle w:val="Hyperlink"/>
          </w:rPr>
          <w:t xml:space="preserve">appendix </w:t>
        </w:r>
        <w:r w:rsidR="748A40C1" w:rsidRPr="00E053BE">
          <w:rPr>
            <w:rStyle w:val="Hyperlink"/>
          </w:rPr>
          <w:t>8</w:t>
        </w:r>
        <w:r w:rsidR="4104CDF6" w:rsidRPr="00E053BE">
          <w:rPr>
            <w:rStyle w:val="Hyperlink"/>
          </w:rPr>
          <w:t>.</w:t>
        </w:r>
        <w:r w:rsidR="5010CFFC" w:rsidRPr="00E053BE">
          <w:rPr>
            <w:rStyle w:val="Hyperlink"/>
          </w:rPr>
          <w:t>E</w:t>
        </w:r>
      </w:hyperlink>
      <w:r w:rsidRPr="00E053BE">
        <w:t xml:space="preserve"> for all grade level</w:t>
      </w:r>
      <w:r w:rsidR="00A03ED5" w:rsidRPr="00E053BE">
        <w:t>s</w:t>
      </w:r>
      <w:r w:rsidRPr="00E053BE">
        <w:t xml:space="preserve"> and grade spans. </w:t>
      </w:r>
    </w:p>
    <w:p w14:paraId="73B135D6" w14:textId="67788617" w:rsidR="00CC0C87" w:rsidRPr="00E053BE" w:rsidRDefault="00CC0C87" w:rsidP="002E3839">
      <w:pPr>
        <w:rPr>
          <w:color w:val="auto"/>
        </w:rPr>
      </w:pPr>
      <w:r w:rsidRPr="00E053BE">
        <w:rPr>
          <w:color w:val="auto"/>
        </w:rPr>
        <w:t xml:space="preserve">At each threshold, the classification at adjacent performance levels </w:t>
      </w:r>
      <w:r w:rsidR="004B58BE" w:rsidRPr="00E053BE">
        <w:rPr>
          <w:color w:val="auto"/>
        </w:rPr>
        <w:t>ha</w:t>
      </w:r>
      <w:r w:rsidR="007F1944" w:rsidRPr="00E053BE">
        <w:rPr>
          <w:color w:val="auto"/>
        </w:rPr>
        <w:t>s</w:t>
      </w:r>
      <w:r w:rsidRPr="00E053BE">
        <w:rPr>
          <w:color w:val="auto"/>
        </w:rPr>
        <w:t xml:space="preserve"> acceptabl</w:t>
      </w:r>
      <w:r w:rsidR="004B58BE" w:rsidRPr="00E053BE">
        <w:rPr>
          <w:color w:val="auto"/>
        </w:rPr>
        <w:t>e</w:t>
      </w:r>
      <w:r w:rsidRPr="00E053BE">
        <w:rPr>
          <w:color w:val="auto"/>
        </w:rPr>
        <w:t xml:space="preserve"> reliab</w:t>
      </w:r>
      <w:r w:rsidR="006C0505" w:rsidRPr="00E053BE">
        <w:rPr>
          <w:color w:val="auto"/>
        </w:rPr>
        <w:t>ility</w:t>
      </w:r>
      <w:r w:rsidRPr="00E053BE">
        <w:rPr>
          <w:color w:val="auto"/>
        </w:rPr>
        <w:t xml:space="preserve"> and </w:t>
      </w:r>
      <w:r w:rsidR="004B58BE" w:rsidRPr="00E053BE">
        <w:rPr>
          <w:color w:val="auto"/>
        </w:rPr>
        <w:t>consistency</w:t>
      </w:r>
      <w:r w:rsidRPr="00E053BE">
        <w:rPr>
          <w:color w:val="auto"/>
        </w:rPr>
        <w:t xml:space="preserve">. The classification accuracy ranged from 0.87 to 0.90 for the cut between </w:t>
      </w:r>
      <w:r w:rsidR="00A03ED5" w:rsidRPr="00E053BE">
        <w:rPr>
          <w:color w:val="auto"/>
        </w:rPr>
        <w:t>L</w:t>
      </w:r>
      <w:r w:rsidRPr="00E053BE">
        <w:rPr>
          <w:color w:val="auto"/>
        </w:rPr>
        <w:t xml:space="preserve">evel 1 and </w:t>
      </w:r>
      <w:r w:rsidR="00A03ED5" w:rsidRPr="00E053BE">
        <w:rPr>
          <w:color w:val="auto"/>
        </w:rPr>
        <w:t>L</w:t>
      </w:r>
      <w:r w:rsidRPr="00E053BE">
        <w:rPr>
          <w:color w:val="auto"/>
        </w:rPr>
        <w:t>evel 2, and from 0.</w:t>
      </w:r>
      <w:r w:rsidR="00585F86" w:rsidRPr="00E053BE">
        <w:rPr>
          <w:color w:val="auto"/>
        </w:rPr>
        <w:t>8</w:t>
      </w:r>
      <w:r w:rsidR="00063B39" w:rsidRPr="00E053BE">
        <w:rPr>
          <w:color w:val="auto"/>
        </w:rPr>
        <w:t>9</w:t>
      </w:r>
      <w:r w:rsidR="00585F86" w:rsidRPr="00E053BE">
        <w:rPr>
          <w:color w:val="auto"/>
        </w:rPr>
        <w:t xml:space="preserve"> </w:t>
      </w:r>
      <w:r w:rsidRPr="00E053BE">
        <w:rPr>
          <w:color w:val="auto"/>
        </w:rPr>
        <w:t xml:space="preserve">to 0.91 for the cut between </w:t>
      </w:r>
      <w:r w:rsidR="00A03ED5" w:rsidRPr="00E053BE">
        <w:rPr>
          <w:color w:val="auto"/>
        </w:rPr>
        <w:t>L</w:t>
      </w:r>
      <w:r w:rsidRPr="00E053BE">
        <w:rPr>
          <w:color w:val="auto"/>
        </w:rPr>
        <w:t xml:space="preserve">evel 2 and </w:t>
      </w:r>
      <w:r w:rsidR="00A03ED5" w:rsidRPr="00E053BE">
        <w:rPr>
          <w:color w:val="auto"/>
        </w:rPr>
        <w:t>L</w:t>
      </w:r>
      <w:r w:rsidRPr="00E053BE">
        <w:rPr>
          <w:color w:val="auto"/>
        </w:rPr>
        <w:t xml:space="preserve">evel 3. The classification consistency ranged from 0.83 to 0.87 for the cut between </w:t>
      </w:r>
      <w:r w:rsidR="00A03ED5" w:rsidRPr="00E053BE">
        <w:rPr>
          <w:color w:val="auto"/>
        </w:rPr>
        <w:t>L</w:t>
      </w:r>
      <w:r w:rsidRPr="00E053BE">
        <w:rPr>
          <w:color w:val="auto"/>
        </w:rPr>
        <w:t xml:space="preserve">evel 1 and </w:t>
      </w:r>
      <w:r w:rsidR="00A03ED5" w:rsidRPr="00E053BE">
        <w:rPr>
          <w:color w:val="auto"/>
        </w:rPr>
        <w:t>L</w:t>
      </w:r>
      <w:r w:rsidRPr="00E053BE">
        <w:rPr>
          <w:color w:val="auto"/>
        </w:rPr>
        <w:t>evel 2, and 0.</w:t>
      </w:r>
      <w:r w:rsidR="001F1F57" w:rsidRPr="00E053BE">
        <w:rPr>
          <w:color w:val="auto"/>
        </w:rPr>
        <w:t>8</w:t>
      </w:r>
      <w:r w:rsidR="00222DB2" w:rsidRPr="00E053BE">
        <w:rPr>
          <w:color w:val="auto"/>
        </w:rPr>
        <w:t>5</w:t>
      </w:r>
      <w:r w:rsidR="001F1F57" w:rsidRPr="00E053BE">
        <w:rPr>
          <w:color w:val="auto"/>
        </w:rPr>
        <w:t xml:space="preserve"> </w:t>
      </w:r>
      <w:r w:rsidRPr="00E053BE">
        <w:rPr>
          <w:color w:val="auto"/>
        </w:rPr>
        <w:t>to 0.8</w:t>
      </w:r>
      <w:r w:rsidR="00222DB2" w:rsidRPr="00E053BE">
        <w:rPr>
          <w:color w:val="auto"/>
        </w:rPr>
        <w:t>9</w:t>
      </w:r>
      <w:r w:rsidRPr="00E053BE">
        <w:rPr>
          <w:color w:val="auto"/>
        </w:rPr>
        <w:t xml:space="preserve"> for the cut between </w:t>
      </w:r>
      <w:r w:rsidR="00A03ED5" w:rsidRPr="00E053BE">
        <w:rPr>
          <w:color w:val="auto"/>
        </w:rPr>
        <w:t>L</w:t>
      </w:r>
      <w:r w:rsidRPr="00E053BE">
        <w:rPr>
          <w:color w:val="auto"/>
        </w:rPr>
        <w:t xml:space="preserve">evel 2 and </w:t>
      </w:r>
      <w:r w:rsidR="00A03ED5" w:rsidRPr="00E053BE">
        <w:rPr>
          <w:color w:val="auto"/>
        </w:rPr>
        <w:t>L</w:t>
      </w:r>
      <w:r w:rsidRPr="00E053BE">
        <w:rPr>
          <w:color w:val="auto"/>
        </w:rPr>
        <w:t xml:space="preserve">evel 3. Overall, the accuracy ranged </w:t>
      </w:r>
      <w:r w:rsidR="007516F7" w:rsidRPr="00E053BE">
        <w:rPr>
          <w:color w:val="auto"/>
        </w:rPr>
        <w:t xml:space="preserve">from </w:t>
      </w:r>
      <w:r w:rsidRPr="00E053BE">
        <w:rPr>
          <w:color w:val="auto"/>
        </w:rPr>
        <w:t>0.7</w:t>
      </w:r>
      <w:r w:rsidR="00CF19C4" w:rsidRPr="00E053BE">
        <w:rPr>
          <w:color w:val="auto"/>
        </w:rPr>
        <w:t>8</w:t>
      </w:r>
      <w:r w:rsidRPr="00E053BE">
        <w:rPr>
          <w:color w:val="auto"/>
        </w:rPr>
        <w:t xml:space="preserve"> to 0.</w:t>
      </w:r>
      <w:r w:rsidR="00CF19C4" w:rsidRPr="00E053BE">
        <w:rPr>
          <w:color w:val="auto"/>
        </w:rPr>
        <w:t>79</w:t>
      </w:r>
      <w:r w:rsidR="00EB071B" w:rsidRPr="00E053BE">
        <w:rPr>
          <w:color w:val="auto"/>
        </w:rPr>
        <w:t xml:space="preserve"> </w:t>
      </w:r>
      <w:r w:rsidRPr="00E053BE">
        <w:rPr>
          <w:color w:val="auto"/>
        </w:rPr>
        <w:t>and classification consistency ranged from 0.7</w:t>
      </w:r>
      <w:r w:rsidR="00222DB2" w:rsidRPr="00E053BE">
        <w:rPr>
          <w:color w:val="auto"/>
        </w:rPr>
        <w:t>1</w:t>
      </w:r>
      <w:r w:rsidRPr="00E053BE">
        <w:rPr>
          <w:color w:val="auto"/>
        </w:rPr>
        <w:t xml:space="preserve"> to 0.</w:t>
      </w:r>
      <w:r w:rsidR="00EB071B" w:rsidRPr="00E053BE">
        <w:rPr>
          <w:color w:val="auto"/>
        </w:rPr>
        <w:t>73</w:t>
      </w:r>
      <w:r w:rsidRPr="00E053BE">
        <w:rPr>
          <w:color w:val="auto"/>
        </w:rPr>
        <w:t xml:space="preserve">. </w:t>
      </w:r>
    </w:p>
    <w:p w14:paraId="706B3AF7" w14:textId="505305D0" w:rsidR="00CC0C87" w:rsidRPr="00E053BE" w:rsidRDefault="00CC0C87" w:rsidP="002E3839">
      <w:pPr>
        <w:pStyle w:val="Heading4"/>
        <w:rPr>
          <w:lang w:bidi="en-US"/>
        </w:rPr>
      </w:pPr>
      <w:bookmarkStart w:id="1809" w:name="_Interrater_Reliability"/>
      <w:bookmarkStart w:id="1810" w:name="_Interrater__"/>
      <w:bookmarkStart w:id="1811" w:name="_Toc193875852"/>
      <w:bookmarkEnd w:id="1809"/>
      <w:bookmarkEnd w:id="1810"/>
      <w:r w:rsidRPr="00E053BE">
        <w:rPr>
          <w:lang w:bidi="en-US"/>
        </w:rPr>
        <w:t>Interrater Agreement</w:t>
      </w:r>
      <w:bookmarkEnd w:id="1811"/>
    </w:p>
    <w:p w14:paraId="474244CC" w14:textId="018539D1" w:rsidR="00980C52" w:rsidRPr="00E053BE" w:rsidRDefault="00980C52" w:rsidP="002E3839">
      <w:pPr>
        <w:keepNext/>
        <w:keepLines/>
      </w:pPr>
      <w:bookmarkStart w:id="1812" w:name="_Hlk146716242"/>
      <w:r w:rsidRPr="00E053B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54562C63" w14:textId="77777777" w:rsidR="00980C52" w:rsidRPr="00E053BE" w:rsidRDefault="00980C52" w:rsidP="002E3839">
      <w:pPr>
        <w:pStyle w:val="Numbered-One"/>
        <w:numPr>
          <w:ilvl w:val="0"/>
          <w:numId w:val="34"/>
        </w:numPr>
        <w:ind w:left="864" w:hanging="288"/>
        <w:rPr>
          <w:rFonts w:eastAsia="Arial"/>
          <w:color w:val="000000" w:themeColor="text1"/>
        </w:rPr>
      </w:pPr>
      <w:r w:rsidRPr="00E053BE">
        <w:t>Percentage agreement between two raters</w:t>
      </w:r>
    </w:p>
    <w:p w14:paraId="08F1A97C" w14:textId="77777777" w:rsidR="00980C52" w:rsidRPr="00E053BE" w:rsidRDefault="00980C52" w:rsidP="002E3839">
      <w:pPr>
        <w:pStyle w:val="Numbered-One"/>
        <w:numPr>
          <w:ilvl w:val="0"/>
          <w:numId w:val="34"/>
        </w:numPr>
        <w:ind w:left="864" w:hanging="288"/>
        <w:rPr>
          <w:rFonts w:eastAsia="Arial"/>
          <w:color w:val="000000" w:themeColor="text1"/>
        </w:rPr>
      </w:pPr>
      <w:r w:rsidRPr="00E053BE">
        <w:t>Cohen’s Kappa</w:t>
      </w:r>
    </w:p>
    <w:p w14:paraId="39FFB384" w14:textId="77777777" w:rsidR="00980C52" w:rsidRPr="00E053BE" w:rsidRDefault="00980C52" w:rsidP="002E3839">
      <w:pPr>
        <w:pStyle w:val="Numbered-One"/>
        <w:numPr>
          <w:ilvl w:val="0"/>
          <w:numId w:val="34"/>
        </w:numPr>
        <w:ind w:left="864" w:hanging="288"/>
        <w:rPr>
          <w:rFonts w:eastAsia="Arial"/>
          <w:color w:val="000000" w:themeColor="text1"/>
        </w:rPr>
      </w:pPr>
      <w:r w:rsidRPr="00E053BE">
        <w:t>Quadratic-weighted kappa (QWK) coefficient</w:t>
      </w:r>
    </w:p>
    <w:p w14:paraId="2DAAD057" w14:textId="77777777" w:rsidR="00980C52" w:rsidRPr="00E053BE" w:rsidRDefault="00980C52" w:rsidP="002E3839">
      <w:pPr>
        <w:keepNext/>
        <w:keepLines/>
      </w:pPr>
      <w:r w:rsidRPr="00E053B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812"/>
    <w:p w14:paraId="0B4ED25C" w14:textId="6E99CF0A" w:rsidR="00296E7F" w:rsidRPr="00E053BE" w:rsidRDefault="00296E7F" w:rsidP="002E3839">
      <w:pPr>
        <w:pStyle w:val="Heading5"/>
      </w:pPr>
      <w:r w:rsidRPr="00E053BE">
        <w:t>Agreement Statistics</w:t>
      </w:r>
    </w:p>
    <w:p w14:paraId="1AE1D9D1" w14:textId="3B32A6E9" w:rsidR="00CC0C87" w:rsidRPr="00E053BE" w:rsidRDefault="00CC0C87" w:rsidP="002E3839">
      <w:pPr>
        <w:pStyle w:val="Heading6"/>
      </w:pPr>
      <w:r w:rsidRPr="00E053BE">
        <w:t>Percentage Agreement</w:t>
      </w:r>
    </w:p>
    <w:p w14:paraId="3631FD92" w14:textId="77777777" w:rsidR="00DE2331" w:rsidRPr="00E053BE" w:rsidRDefault="00DE2331" w:rsidP="002E3839">
      <w:bookmarkStart w:id="1813" w:name="_Hlk146716264"/>
      <w:r w:rsidRPr="00E053BE">
        <w:t xml:space="preserve">Percentage agreement between two raters is frequently defined as the percentage of exact score agreement and adjacent score agreement. Exact score agreement means two raters give exact same scores. </w:t>
      </w:r>
      <w:r w:rsidRPr="00E053BE">
        <w:rPr>
          <w:rFonts w:eastAsia="Arial"/>
          <w:color w:val="000000" w:themeColor="text1"/>
        </w:rPr>
        <w:t xml:space="preserve">Adjacent score agreement means agreement between scores that differ by just one point. </w:t>
      </w:r>
      <w:r w:rsidRPr="00E053BE">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813"/>
    <w:p w14:paraId="4617E848" w14:textId="6E5AD705" w:rsidR="00CC0C87" w:rsidRPr="00E053BE" w:rsidRDefault="00CC0C87" w:rsidP="002E3839">
      <w:pPr>
        <w:pStyle w:val="Heading6"/>
      </w:pPr>
      <w:r w:rsidRPr="00E053BE">
        <w:lastRenderedPageBreak/>
        <w:t>Kappa</w:t>
      </w:r>
    </w:p>
    <w:p w14:paraId="71AD0CB7" w14:textId="242C2FB8" w:rsidR="00DE2331" w:rsidRPr="00E053BE" w:rsidRDefault="00DE2331" w:rsidP="002E3839">
      <w:pPr>
        <w:keepNext/>
        <w:keepLines/>
      </w:pPr>
      <w:bookmarkStart w:id="1814" w:name="_Hlk146716311"/>
      <w:r w:rsidRPr="00E053BE">
        <w:t xml:space="preserve">Interrater reliability or consistency is an indicator of homogeneity and is most frequently measured using Cohen’s Kappa statistic (1960), which takes chance agreement into account. For a human-scored item with </w:t>
      </w:r>
      <w:r w:rsidRPr="00E053BE">
        <w:rPr>
          <w:rFonts w:ascii="Times New Roman" w:hAnsi="Times New Roman" w:cs="Times New Roman"/>
          <w:i/>
          <w:iCs/>
          <w:sz w:val="26"/>
          <w:szCs w:val="26"/>
        </w:rPr>
        <w:t>m+1</w:t>
      </w:r>
      <w:r w:rsidRPr="00E053BE">
        <w:t xml:space="preserve"> categories (where </w:t>
      </w:r>
      <w:r w:rsidRPr="00E053BE">
        <w:rPr>
          <w:rFonts w:ascii="Times New Roman" w:hAnsi="Times New Roman" w:cs="Times New Roman"/>
          <w:i/>
          <w:iCs/>
          <w:sz w:val="26"/>
          <w:szCs w:val="26"/>
        </w:rPr>
        <w:t>m</w:t>
      </w:r>
      <w:r w:rsidRPr="00E053BE">
        <w:t xml:space="preserve"> is the number of score categories of an item), one can construct an (</w:t>
      </w:r>
      <w:r w:rsidRPr="00E053BE">
        <w:rPr>
          <w:rFonts w:ascii="Times New Roman" w:hAnsi="Times New Roman" w:cs="Times New Roman"/>
          <w:i/>
          <w:iCs/>
          <w:sz w:val="26"/>
          <w:szCs w:val="26"/>
        </w:rPr>
        <w:t xml:space="preserve">m+1) </w:t>
      </w:r>
      <w:r w:rsidRPr="00E053BE">
        <w:t>×</w:t>
      </w:r>
      <w:r w:rsidRPr="00E053BE">
        <w:rPr>
          <w:rFonts w:ascii="Times New Roman" w:hAnsi="Times New Roman" w:cs="Times New Roman"/>
          <w:i/>
          <w:iCs/>
          <w:sz w:val="26"/>
          <w:szCs w:val="26"/>
        </w:rPr>
        <w:t xml:space="preserve"> (m+1)</w:t>
      </w:r>
      <w:r w:rsidRPr="00E053BE">
        <w:t xml:space="preserve"> rating table with scores provided by two raters, </w:t>
      </w:r>
      <w:r w:rsidRPr="00E053BE">
        <w:rPr>
          <w:i/>
          <w:iCs/>
        </w:rPr>
        <w:t>X</w:t>
      </w:r>
      <w:r w:rsidRPr="00E053BE">
        <w:t xml:space="preserve"> and </w:t>
      </w:r>
      <w:r w:rsidRPr="00E053BE">
        <w:rPr>
          <w:i/>
          <w:iCs/>
        </w:rPr>
        <w:t>Y</w:t>
      </w:r>
      <w:r w:rsidRPr="00E053BE">
        <w:t xml:space="preserve">, as shown in </w:t>
      </w:r>
      <w:r w:rsidRPr="00E053BE">
        <w:rPr>
          <w:rStyle w:val="Cross-ReferenceChar"/>
        </w:rPr>
        <w:fldChar w:fldCharType="begin"/>
      </w:r>
      <w:r w:rsidRPr="00E053BE">
        <w:rPr>
          <w:rStyle w:val="Cross-ReferenceChar"/>
        </w:rPr>
        <w:instrText xml:space="preserve"> REF  _Ref35944542 \* Lower \h  \* MERGEFORMAT </w:instrText>
      </w:r>
      <w:r w:rsidRPr="00E053BE">
        <w:rPr>
          <w:rStyle w:val="Cross-ReferenceChar"/>
        </w:rPr>
      </w:r>
      <w:r w:rsidRPr="00E053BE">
        <w:rPr>
          <w:rStyle w:val="Cross-ReferenceChar"/>
        </w:rPr>
        <w:fldChar w:fldCharType="separate"/>
      </w:r>
      <w:r w:rsidR="00E97AA7" w:rsidRPr="00E053BE">
        <w:rPr>
          <w:rStyle w:val="Cross-ReferenceChar"/>
        </w:rPr>
        <w:t>table 8.13</w:t>
      </w:r>
      <w:r w:rsidRPr="00E053BE">
        <w:rPr>
          <w:rStyle w:val="Cross-ReferenceChar"/>
        </w:rPr>
        <w:fldChar w:fldCharType="end"/>
      </w:r>
      <w:r w:rsidRPr="00E053BE">
        <w:t xml:space="preserve">. </w:t>
      </w:r>
      <w:r w:rsidR="00126F2A" w:rsidRPr="00E053BE">
        <w:t xml:space="preserve">Let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st</w:t>
      </w:r>
      <w:r w:rsidR="00126F2A" w:rsidRPr="00E053BE">
        <w:t xml:space="preserve"> denote the number of responses for which rater </w:t>
      </w:r>
      <w:r w:rsidR="00126F2A" w:rsidRPr="00E053BE">
        <w:rPr>
          <w:i/>
          <w:iCs/>
        </w:rPr>
        <w:t>X’s</w:t>
      </w:r>
      <w:r w:rsidR="00126F2A" w:rsidRPr="00E053BE">
        <w:t xml:space="preserve"> score = </w:t>
      </w:r>
      <w:r w:rsidR="00126F2A" w:rsidRPr="00E053BE">
        <w:rPr>
          <w:rFonts w:ascii="Times New Roman" w:hAnsi="Times New Roman" w:cs="Times New Roman"/>
          <w:i/>
          <w:iCs/>
          <w:sz w:val="26"/>
          <w:szCs w:val="26"/>
        </w:rPr>
        <w:t>s</w:t>
      </w:r>
      <w:r w:rsidR="00126F2A" w:rsidRPr="00E053BE">
        <w:t xml:space="preserve"> and rater </w:t>
      </w:r>
      <w:r w:rsidR="00126F2A" w:rsidRPr="00E053BE">
        <w:rPr>
          <w:i/>
          <w:iCs/>
        </w:rPr>
        <w:t>Y’s</w:t>
      </w:r>
      <w:r w:rsidR="00126F2A" w:rsidRPr="00E053BE">
        <w:t xml:space="preserve"> score = </w:t>
      </w:r>
      <w:r w:rsidR="00126F2A" w:rsidRPr="00E053BE">
        <w:rPr>
          <w:rFonts w:ascii="Times New Roman" w:hAnsi="Times New Roman" w:cs="Times New Roman"/>
          <w:i/>
          <w:iCs/>
          <w:sz w:val="26"/>
          <w:szCs w:val="26"/>
        </w:rPr>
        <w:t>t,</w:t>
      </w:r>
      <w:r w:rsidR="00126F2A" w:rsidRPr="00E053BE">
        <w:rPr>
          <w:noProof/>
        </w:rPr>
        <w:t xml:space="preserve">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s+</w:t>
      </w:r>
      <w:r w:rsidR="00126F2A" w:rsidRPr="00E053BE">
        <w:t xml:space="preserve"> is the number of responses for which rater </w:t>
      </w:r>
      <w:r w:rsidR="00126F2A" w:rsidRPr="00E053BE">
        <w:rPr>
          <w:i/>
          <w:iCs/>
        </w:rPr>
        <w:t>X’s</w:t>
      </w:r>
      <w:r w:rsidR="00126F2A" w:rsidRPr="00E053BE">
        <w:t xml:space="preserve"> score = </w:t>
      </w:r>
      <w:r w:rsidR="00126F2A" w:rsidRPr="00E053BE">
        <w:rPr>
          <w:rFonts w:ascii="Times New Roman" w:hAnsi="Times New Roman" w:cs="Times New Roman"/>
          <w:i/>
          <w:iCs/>
          <w:sz w:val="26"/>
          <w:szCs w:val="26"/>
        </w:rPr>
        <w:t>s</w:t>
      </w:r>
      <w:r w:rsidR="00126F2A" w:rsidRPr="00E053BE">
        <w:t xml:space="preserve">,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+t</w:t>
      </w:r>
      <w:r w:rsidR="00126F2A" w:rsidRPr="00E053BE">
        <w:t xml:space="preserve"> is the number of responses for which rater </w:t>
      </w:r>
      <w:r w:rsidR="00126F2A" w:rsidRPr="00E053BE">
        <w:rPr>
          <w:i/>
          <w:iCs/>
        </w:rPr>
        <w:t>Y’s</w:t>
      </w:r>
      <w:r w:rsidR="00126F2A" w:rsidRPr="00E053BE">
        <w:t xml:space="preserve"> score = </w:t>
      </w:r>
      <w:r w:rsidR="00126F2A" w:rsidRPr="00E053BE">
        <w:rPr>
          <w:rFonts w:ascii="Times New Roman" w:hAnsi="Times New Roman" w:cs="Times New Roman"/>
          <w:i/>
          <w:iCs/>
          <w:sz w:val="26"/>
          <w:szCs w:val="26"/>
        </w:rPr>
        <w:t>t</w:t>
      </w:r>
      <w:r w:rsidR="00126F2A" w:rsidRPr="00E053BE">
        <w:t xml:space="preserve">, and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w:t>
      </w:r>
      <w:r w:rsidR="00126F2A" w:rsidRPr="00E053BE">
        <w:t xml:space="preserve"> is the number of all responses.</w:t>
      </w:r>
      <w:r w:rsidRPr="00E053BE">
        <w:t xml:space="preserve"> An ellipsis (…) signifies that there might be more rows or columns in the table.</w:t>
      </w:r>
    </w:p>
    <w:p w14:paraId="16CDB68E" w14:textId="2CCE42B7" w:rsidR="00DE2331" w:rsidRPr="00E053BE" w:rsidRDefault="00DE2331" w:rsidP="002E3839">
      <w:pPr>
        <w:pStyle w:val="Caption"/>
      </w:pPr>
      <w:bookmarkStart w:id="1815" w:name="_Ref35944542"/>
      <w:bookmarkStart w:id="1816" w:name="_Toc39066843"/>
      <w:bookmarkStart w:id="1817" w:name="_Toc39078115"/>
      <w:bookmarkStart w:id="1818" w:name="_Toc193442657"/>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13</w:t>
      </w:r>
      <w:r w:rsidRPr="00E053BE">
        <w:fldChar w:fldCharType="end"/>
      </w:r>
      <w:bookmarkEnd w:id="1815"/>
      <w:r w:rsidRPr="00E053BE">
        <w:t xml:space="preserve">  Frequencies of Ratings</w:t>
      </w:r>
      <w:bookmarkEnd w:id="1816"/>
      <w:bookmarkEnd w:id="1817"/>
      <w:bookmarkEnd w:id="1818"/>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DE2331" w:rsidRPr="00E053BE" w14:paraId="7B0FC14E" w14:textId="77777777" w:rsidTr="0043232A">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6CE1129E" w14:textId="77777777" w:rsidR="00DE2331" w:rsidRPr="00E053BE" w:rsidRDefault="00DE2331" w:rsidP="002E3839">
            <w:pPr>
              <w:pStyle w:val="TableHead"/>
              <w:rPr>
                <w:b w:val="0"/>
              </w:rPr>
            </w:pPr>
            <w:r w:rsidRPr="00E053BE">
              <w:t>Rating</w:t>
            </w:r>
          </w:p>
        </w:tc>
        <w:tc>
          <w:tcPr>
            <w:tcW w:w="864" w:type="dxa"/>
          </w:tcPr>
          <w:p w14:paraId="1194179C" w14:textId="77777777" w:rsidR="00DE2331" w:rsidRPr="00E053BE" w:rsidRDefault="00DE2331" w:rsidP="002E3839">
            <w:pPr>
              <w:pStyle w:val="TableHead"/>
              <w:rPr>
                <w:b w:val="0"/>
              </w:rPr>
            </w:pPr>
            <w:r w:rsidRPr="00E053BE">
              <w:t>Y = 0</w:t>
            </w:r>
          </w:p>
        </w:tc>
        <w:tc>
          <w:tcPr>
            <w:tcW w:w="864" w:type="dxa"/>
          </w:tcPr>
          <w:p w14:paraId="795A77D6" w14:textId="77777777" w:rsidR="00DE2331" w:rsidRPr="00E053BE" w:rsidRDefault="00DE2331" w:rsidP="002E3839">
            <w:pPr>
              <w:pStyle w:val="TableHead"/>
              <w:rPr>
                <w:b w:val="0"/>
              </w:rPr>
            </w:pPr>
            <w:r w:rsidRPr="00E053BE">
              <w:t>Y = 1</w:t>
            </w:r>
          </w:p>
        </w:tc>
        <w:tc>
          <w:tcPr>
            <w:tcW w:w="864" w:type="dxa"/>
          </w:tcPr>
          <w:p w14:paraId="1EB4477A" w14:textId="77777777" w:rsidR="00DE2331" w:rsidRPr="00E053BE" w:rsidRDefault="00DE2331" w:rsidP="002E3839">
            <w:pPr>
              <w:pStyle w:val="TableHead"/>
              <w:rPr>
                <w:b w:val="0"/>
              </w:rPr>
            </w:pPr>
            <w:r w:rsidRPr="00E053BE">
              <w:t>Y = 2</w:t>
            </w:r>
          </w:p>
        </w:tc>
        <w:tc>
          <w:tcPr>
            <w:tcW w:w="720" w:type="dxa"/>
          </w:tcPr>
          <w:p w14:paraId="0526DB2E" w14:textId="77777777" w:rsidR="00DE2331" w:rsidRPr="00E053BE" w:rsidRDefault="00DE2331" w:rsidP="002E3839">
            <w:pPr>
              <w:pStyle w:val="TableHead"/>
              <w:rPr>
                <w:b w:val="0"/>
              </w:rPr>
            </w:pPr>
            <w:r w:rsidRPr="00E053BE">
              <w:t>…</w:t>
            </w:r>
          </w:p>
        </w:tc>
        <w:tc>
          <w:tcPr>
            <w:tcW w:w="1008" w:type="dxa"/>
          </w:tcPr>
          <w:p w14:paraId="3EB32E9B" w14:textId="77777777" w:rsidR="00DE2331" w:rsidRPr="00E053BE" w:rsidRDefault="00DE2331" w:rsidP="002E3839">
            <w:pPr>
              <w:pStyle w:val="TableHead"/>
              <w:rPr>
                <w:b w:val="0"/>
              </w:rPr>
            </w:pPr>
            <w:r w:rsidRPr="00E053BE">
              <w:t>Y = m</w:t>
            </w:r>
          </w:p>
        </w:tc>
      </w:tr>
      <w:tr w:rsidR="00DE2331" w:rsidRPr="00E053BE" w14:paraId="4FAA317D" w14:textId="77777777" w:rsidTr="0043232A">
        <w:trPr>
          <w:trHeight w:val="315"/>
        </w:trPr>
        <w:tc>
          <w:tcPr>
            <w:tcW w:w="1008" w:type="dxa"/>
          </w:tcPr>
          <w:p w14:paraId="2677B4BD" w14:textId="77777777" w:rsidR="00DE2331" w:rsidRPr="00E053BE" w:rsidRDefault="00DE2331" w:rsidP="002E3839">
            <w:pPr>
              <w:pStyle w:val="TableText"/>
            </w:pPr>
            <w:r w:rsidRPr="00E053BE">
              <w:t>X = 0</w:t>
            </w:r>
          </w:p>
        </w:tc>
        <w:tc>
          <w:tcPr>
            <w:tcW w:w="864" w:type="dxa"/>
          </w:tcPr>
          <w:p w14:paraId="595D839C" w14:textId="77777777" w:rsidR="00DE2331" w:rsidRPr="00E053BE" w:rsidRDefault="00DE2331" w:rsidP="002E3839">
            <w:pPr>
              <w:pStyle w:val="TableText"/>
            </w:pPr>
            <w:r w:rsidRPr="00E053BE">
              <w:t>n</w:t>
            </w:r>
            <w:r w:rsidRPr="00E053BE">
              <w:rPr>
                <w:vertAlign w:val="subscript"/>
              </w:rPr>
              <w:t>00</w:t>
            </w:r>
          </w:p>
        </w:tc>
        <w:tc>
          <w:tcPr>
            <w:tcW w:w="864" w:type="dxa"/>
          </w:tcPr>
          <w:p w14:paraId="738EE66A" w14:textId="77777777" w:rsidR="00DE2331" w:rsidRPr="00E053BE" w:rsidRDefault="00DE2331" w:rsidP="002E3839">
            <w:pPr>
              <w:pStyle w:val="TableText"/>
            </w:pPr>
            <w:r w:rsidRPr="00E053BE">
              <w:t>n</w:t>
            </w:r>
            <w:r w:rsidRPr="00E053BE">
              <w:rPr>
                <w:vertAlign w:val="subscript"/>
              </w:rPr>
              <w:t>01</w:t>
            </w:r>
          </w:p>
        </w:tc>
        <w:tc>
          <w:tcPr>
            <w:tcW w:w="864" w:type="dxa"/>
          </w:tcPr>
          <w:p w14:paraId="4C2A5C2E" w14:textId="77777777" w:rsidR="00DE2331" w:rsidRPr="00E053BE" w:rsidRDefault="00DE2331" w:rsidP="002E3839">
            <w:pPr>
              <w:pStyle w:val="TableText"/>
            </w:pPr>
            <w:r w:rsidRPr="00E053BE">
              <w:t>n</w:t>
            </w:r>
            <w:r w:rsidRPr="00E053BE">
              <w:rPr>
                <w:vertAlign w:val="subscript"/>
              </w:rPr>
              <w:t>02</w:t>
            </w:r>
          </w:p>
        </w:tc>
        <w:tc>
          <w:tcPr>
            <w:tcW w:w="720" w:type="dxa"/>
          </w:tcPr>
          <w:p w14:paraId="101F2B4D" w14:textId="77777777" w:rsidR="00DE2331" w:rsidRPr="00E053BE" w:rsidRDefault="00DE2331" w:rsidP="002E3839">
            <w:pPr>
              <w:pStyle w:val="TableText"/>
            </w:pPr>
            <w:r w:rsidRPr="00E053BE">
              <w:t>…</w:t>
            </w:r>
          </w:p>
        </w:tc>
        <w:tc>
          <w:tcPr>
            <w:tcW w:w="1008" w:type="dxa"/>
          </w:tcPr>
          <w:p w14:paraId="16CCF39B" w14:textId="77777777" w:rsidR="00DE2331" w:rsidRPr="00E053BE" w:rsidRDefault="00DE2331" w:rsidP="002E3839">
            <w:pPr>
              <w:pStyle w:val="TableText"/>
            </w:pPr>
            <w:r w:rsidRPr="00E053BE">
              <w:t>n</w:t>
            </w:r>
            <w:r w:rsidRPr="00E053BE">
              <w:rPr>
                <w:vertAlign w:val="subscript"/>
              </w:rPr>
              <w:t>0m</w:t>
            </w:r>
          </w:p>
        </w:tc>
      </w:tr>
      <w:tr w:rsidR="00DE2331" w:rsidRPr="00E053BE" w14:paraId="17FED048" w14:textId="77777777" w:rsidTr="0043232A">
        <w:trPr>
          <w:trHeight w:val="315"/>
        </w:trPr>
        <w:tc>
          <w:tcPr>
            <w:tcW w:w="1008" w:type="dxa"/>
          </w:tcPr>
          <w:p w14:paraId="4F395A62" w14:textId="77777777" w:rsidR="00DE2331" w:rsidRPr="00E053BE" w:rsidRDefault="00DE2331" w:rsidP="002E3839">
            <w:pPr>
              <w:pStyle w:val="TableText"/>
            </w:pPr>
            <w:r w:rsidRPr="00E053BE">
              <w:t>X = 1</w:t>
            </w:r>
          </w:p>
        </w:tc>
        <w:tc>
          <w:tcPr>
            <w:tcW w:w="864" w:type="dxa"/>
          </w:tcPr>
          <w:p w14:paraId="664D3080" w14:textId="77777777" w:rsidR="00DE2331" w:rsidRPr="00E053BE" w:rsidRDefault="00DE2331" w:rsidP="002E3839">
            <w:pPr>
              <w:pStyle w:val="TableText"/>
            </w:pPr>
            <w:r w:rsidRPr="00E053BE">
              <w:t>N</w:t>
            </w:r>
            <w:r w:rsidRPr="00E053BE">
              <w:rPr>
                <w:vertAlign w:val="subscript"/>
              </w:rPr>
              <w:t>10</w:t>
            </w:r>
          </w:p>
        </w:tc>
        <w:tc>
          <w:tcPr>
            <w:tcW w:w="864" w:type="dxa"/>
          </w:tcPr>
          <w:p w14:paraId="3A4A829B" w14:textId="77777777" w:rsidR="00DE2331" w:rsidRPr="00E053BE" w:rsidRDefault="00DE2331" w:rsidP="002E3839">
            <w:pPr>
              <w:pStyle w:val="TableText"/>
            </w:pPr>
            <w:r w:rsidRPr="00E053BE">
              <w:t>n</w:t>
            </w:r>
            <w:r w:rsidRPr="00E053BE">
              <w:rPr>
                <w:vertAlign w:val="subscript"/>
              </w:rPr>
              <w:t>11</w:t>
            </w:r>
          </w:p>
        </w:tc>
        <w:tc>
          <w:tcPr>
            <w:tcW w:w="864" w:type="dxa"/>
          </w:tcPr>
          <w:p w14:paraId="5781418F" w14:textId="77777777" w:rsidR="00DE2331" w:rsidRPr="00E053BE" w:rsidRDefault="00DE2331" w:rsidP="002E3839">
            <w:pPr>
              <w:pStyle w:val="TableText"/>
            </w:pPr>
            <w:r w:rsidRPr="00E053BE">
              <w:t>n</w:t>
            </w:r>
            <w:r w:rsidRPr="00E053BE">
              <w:rPr>
                <w:vertAlign w:val="subscript"/>
              </w:rPr>
              <w:t>12</w:t>
            </w:r>
          </w:p>
        </w:tc>
        <w:tc>
          <w:tcPr>
            <w:tcW w:w="720" w:type="dxa"/>
          </w:tcPr>
          <w:p w14:paraId="14BCEF35" w14:textId="77777777" w:rsidR="00DE2331" w:rsidRPr="00E053BE" w:rsidRDefault="00DE2331" w:rsidP="002E3839">
            <w:pPr>
              <w:pStyle w:val="TableText"/>
            </w:pPr>
            <w:r w:rsidRPr="00E053BE">
              <w:t>…</w:t>
            </w:r>
          </w:p>
        </w:tc>
        <w:tc>
          <w:tcPr>
            <w:tcW w:w="1008" w:type="dxa"/>
          </w:tcPr>
          <w:p w14:paraId="2F317914" w14:textId="77777777" w:rsidR="00DE2331" w:rsidRPr="00E053BE" w:rsidRDefault="00DE2331" w:rsidP="002E3839">
            <w:pPr>
              <w:pStyle w:val="TableText"/>
            </w:pPr>
            <w:r w:rsidRPr="00E053BE">
              <w:t>n</w:t>
            </w:r>
            <w:r w:rsidRPr="00E053BE">
              <w:rPr>
                <w:vertAlign w:val="subscript"/>
              </w:rPr>
              <w:t>1m</w:t>
            </w:r>
          </w:p>
        </w:tc>
      </w:tr>
      <w:tr w:rsidR="00DE2331" w:rsidRPr="00E053BE" w14:paraId="54B80164" w14:textId="77777777" w:rsidTr="0043232A">
        <w:trPr>
          <w:trHeight w:val="315"/>
        </w:trPr>
        <w:tc>
          <w:tcPr>
            <w:tcW w:w="1008" w:type="dxa"/>
          </w:tcPr>
          <w:p w14:paraId="25890FBB" w14:textId="77777777" w:rsidR="00DE2331" w:rsidRPr="00E053BE" w:rsidRDefault="00DE2331" w:rsidP="002E3839">
            <w:pPr>
              <w:pStyle w:val="TableText"/>
            </w:pPr>
            <w:r w:rsidRPr="00E053BE">
              <w:t>X = 2</w:t>
            </w:r>
          </w:p>
        </w:tc>
        <w:tc>
          <w:tcPr>
            <w:tcW w:w="864" w:type="dxa"/>
          </w:tcPr>
          <w:p w14:paraId="162D4DE8" w14:textId="77777777" w:rsidR="00DE2331" w:rsidRPr="00E053BE" w:rsidRDefault="00DE2331" w:rsidP="002E3839">
            <w:pPr>
              <w:pStyle w:val="TableText"/>
            </w:pPr>
            <w:r w:rsidRPr="00E053BE">
              <w:t>n</w:t>
            </w:r>
            <w:r w:rsidRPr="00E053BE">
              <w:rPr>
                <w:vertAlign w:val="subscript"/>
              </w:rPr>
              <w:t>20</w:t>
            </w:r>
          </w:p>
        </w:tc>
        <w:tc>
          <w:tcPr>
            <w:tcW w:w="864" w:type="dxa"/>
          </w:tcPr>
          <w:p w14:paraId="63127002" w14:textId="77777777" w:rsidR="00DE2331" w:rsidRPr="00E053BE" w:rsidRDefault="00DE2331" w:rsidP="002E3839">
            <w:pPr>
              <w:pStyle w:val="TableText"/>
            </w:pPr>
            <w:r w:rsidRPr="00E053BE">
              <w:t>n</w:t>
            </w:r>
            <w:r w:rsidRPr="00E053BE">
              <w:rPr>
                <w:vertAlign w:val="subscript"/>
              </w:rPr>
              <w:t>21</w:t>
            </w:r>
          </w:p>
        </w:tc>
        <w:tc>
          <w:tcPr>
            <w:tcW w:w="864" w:type="dxa"/>
          </w:tcPr>
          <w:p w14:paraId="555FD571" w14:textId="77777777" w:rsidR="00DE2331" w:rsidRPr="00E053BE" w:rsidRDefault="00DE2331" w:rsidP="002E3839">
            <w:pPr>
              <w:pStyle w:val="TableText"/>
            </w:pPr>
            <w:r w:rsidRPr="00E053BE">
              <w:t>n</w:t>
            </w:r>
            <w:r w:rsidRPr="00E053BE">
              <w:rPr>
                <w:vertAlign w:val="subscript"/>
              </w:rPr>
              <w:t>22</w:t>
            </w:r>
          </w:p>
        </w:tc>
        <w:tc>
          <w:tcPr>
            <w:tcW w:w="720" w:type="dxa"/>
          </w:tcPr>
          <w:p w14:paraId="588C2C49" w14:textId="77777777" w:rsidR="00DE2331" w:rsidRPr="00E053BE" w:rsidRDefault="00DE2331" w:rsidP="002E3839">
            <w:pPr>
              <w:pStyle w:val="TableText"/>
            </w:pPr>
            <w:r w:rsidRPr="00E053BE">
              <w:t>…</w:t>
            </w:r>
          </w:p>
        </w:tc>
        <w:tc>
          <w:tcPr>
            <w:tcW w:w="1008" w:type="dxa"/>
          </w:tcPr>
          <w:p w14:paraId="148BDD5D" w14:textId="77777777" w:rsidR="00DE2331" w:rsidRPr="00E053BE" w:rsidRDefault="00DE2331" w:rsidP="002E3839">
            <w:pPr>
              <w:pStyle w:val="TableText"/>
            </w:pPr>
            <w:r w:rsidRPr="00E053BE">
              <w:t>n</w:t>
            </w:r>
            <w:r w:rsidRPr="00E053BE">
              <w:rPr>
                <w:vertAlign w:val="subscript"/>
              </w:rPr>
              <w:t>2m</w:t>
            </w:r>
          </w:p>
        </w:tc>
      </w:tr>
      <w:tr w:rsidR="00DE2331" w:rsidRPr="00E053BE" w14:paraId="1AB3B838" w14:textId="77777777" w:rsidTr="0043232A">
        <w:trPr>
          <w:trHeight w:val="315"/>
        </w:trPr>
        <w:tc>
          <w:tcPr>
            <w:tcW w:w="1008" w:type="dxa"/>
          </w:tcPr>
          <w:p w14:paraId="321A338B" w14:textId="77777777" w:rsidR="00DE2331" w:rsidRPr="00E053BE" w:rsidRDefault="00DE2331" w:rsidP="002E3839">
            <w:pPr>
              <w:pStyle w:val="TableText"/>
            </w:pPr>
            <w:r w:rsidRPr="00E053BE">
              <w:t>…</w:t>
            </w:r>
          </w:p>
        </w:tc>
        <w:tc>
          <w:tcPr>
            <w:tcW w:w="864" w:type="dxa"/>
          </w:tcPr>
          <w:p w14:paraId="323829A6" w14:textId="77777777" w:rsidR="00DE2331" w:rsidRPr="00E053BE" w:rsidRDefault="00DE2331" w:rsidP="002E3839">
            <w:pPr>
              <w:pStyle w:val="TableText"/>
            </w:pPr>
            <w:r w:rsidRPr="00E053BE">
              <w:t>…</w:t>
            </w:r>
          </w:p>
        </w:tc>
        <w:tc>
          <w:tcPr>
            <w:tcW w:w="864" w:type="dxa"/>
          </w:tcPr>
          <w:p w14:paraId="2FA28A17" w14:textId="77777777" w:rsidR="00DE2331" w:rsidRPr="00E053BE" w:rsidRDefault="00DE2331" w:rsidP="002E3839">
            <w:pPr>
              <w:pStyle w:val="TableText"/>
            </w:pPr>
            <w:r w:rsidRPr="00E053BE">
              <w:t>…</w:t>
            </w:r>
          </w:p>
        </w:tc>
        <w:tc>
          <w:tcPr>
            <w:tcW w:w="864" w:type="dxa"/>
          </w:tcPr>
          <w:p w14:paraId="09986475" w14:textId="77777777" w:rsidR="00DE2331" w:rsidRPr="00E053BE" w:rsidRDefault="00DE2331" w:rsidP="002E3839">
            <w:pPr>
              <w:pStyle w:val="TableText"/>
            </w:pPr>
            <w:r w:rsidRPr="00E053BE">
              <w:t>…</w:t>
            </w:r>
          </w:p>
        </w:tc>
        <w:tc>
          <w:tcPr>
            <w:tcW w:w="720" w:type="dxa"/>
          </w:tcPr>
          <w:p w14:paraId="365296A6" w14:textId="77777777" w:rsidR="00DE2331" w:rsidRPr="00E053BE" w:rsidRDefault="00DE2331" w:rsidP="002E3839">
            <w:pPr>
              <w:pStyle w:val="TableText"/>
            </w:pPr>
            <w:r w:rsidRPr="00E053BE">
              <w:t>…</w:t>
            </w:r>
          </w:p>
        </w:tc>
        <w:tc>
          <w:tcPr>
            <w:tcW w:w="1008" w:type="dxa"/>
          </w:tcPr>
          <w:p w14:paraId="196A3659" w14:textId="77777777" w:rsidR="00DE2331" w:rsidRPr="00E053BE" w:rsidRDefault="00DE2331" w:rsidP="002E3839">
            <w:pPr>
              <w:pStyle w:val="TableText"/>
            </w:pPr>
            <w:r w:rsidRPr="00E053BE">
              <w:t>…</w:t>
            </w:r>
          </w:p>
        </w:tc>
      </w:tr>
      <w:tr w:rsidR="00DE2331" w:rsidRPr="00E053BE" w14:paraId="405EC08C" w14:textId="77777777" w:rsidTr="0043232A">
        <w:trPr>
          <w:trHeight w:val="315"/>
        </w:trPr>
        <w:tc>
          <w:tcPr>
            <w:tcW w:w="1008" w:type="dxa"/>
          </w:tcPr>
          <w:p w14:paraId="7BAF058C" w14:textId="77777777" w:rsidR="00DE2331" w:rsidRPr="00E053BE" w:rsidRDefault="00DE2331" w:rsidP="002E3839">
            <w:pPr>
              <w:pStyle w:val="TableText"/>
            </w:pPr>
            <w:r w:rsidRPr="00E053BE">
              <w:t>X = m</w:t>
            </w:r>
          </w:p>
        </w:tc>
        <w:tc>
          <w:tcPr>
            <w:tcW w:w="864" w:type="dxa"/>
          </w:tcPr>
          <w:p w14:paraId="0474B776" w14:textId="77777777" w:rsidR="00DE2331" w:rsidRPr="00E053BE" w:rsidRDefault="00DE2331" w:rsidP="002E3839">
            <w:pPr>
              <w:pStyle w:val="TableText"/>
            </w:pPr>
            <w:r w:rsidRPr="00E053BE">
              <w:t>n</w:t>
            </w:r>
            <w:r w:rsidRPr="00E053BE">
              <w:rPr>
                <w:vertAlign w:val="subscript"/>
              </w:rPr>
              <w:t>m0</w:t>
            </w:r>
          </w:p>
        </w:tc>
        <w:tc>
          <w:tcPr>
            <w:tcW w:w="864" w:type="dxa"/>
          </w:tcPr>
          <w:p w14:paraId="0CAED70D" w14:textId="77777777" w:rsidR="00DE2331" w:rsidRPr="00E053BE" w:rsidRDefault="00DE2331" w:rsidP="002E3839">
            <w:pPr>
              <w:pStyle w:val="TableText"/>
            </w:pPr>
            <w:r w:rsidRPr="00E053BE">
              <w:t>n</w:t>
            </w:r>
            <w:r w:rsidRPr="00E053BE">
              <w:rPr>
                <w:vertAlign w:val="subscript"/>
              </w:rPr>
              <w:t>m1</w:t>
            </w:r>
          </w:p>
        </w:tc>
        <w:tc>
          <w:tcPr>
            <w:tcW w:w="864" w:type="dxa"/>
          </w:tcPr>
          <w:p w14:paraId="2A7CD581" w14:textId="77777777" w:rsidR="00DE2331" w:rsidRPr="00E053BE" w:rsidRDefault="00DE2331" w:rsidP="002E3839">
            <w:pPr>
              <w:pStyle w:val="TableText"/>
            </w:pPr>
            <w:r w:rsidRPr="00E053BE">
              <w:t>n</w:t>
            </w:r>
            <w:r w:rsidRPr="00E053BE">
              <w:rPr>
                <w:vertAlign w:val="subscript"/>
              </w:rPr>
              <w:t>m2</w:t>
            </w:r>
          </w:p>
        </w:tc>
        <w:tc>
          <w:tcPr>
            <w:tcW w:w="720" w:type="dxa"/>
          </w:tcPr>
          <w:p w14:paraId="12179028" w14:textId="77777777" w:rsidR="00DE2331" w:rsidRPr="00E053BE" w:rsidRDefault="00DE2331" w:rsidP="002E3839">
            <w:pPr>
              <w:pStyle w:val="TableText"/>
            </w:pPr>
            <w:r w:rsidRPr="00E053BE">
              <w:t>…</w:t>
            </w:r>
          </w:p>
        </w:tc>
        <w:tc>
          <w:tcPr>
            <w:tcW w:w="1008" w:type="dxa"/>
          </w:tcPr>
          <w:p w14:paraId="2D01FD4A" w14:textId="77777777" w:rsidR="00DE2331" w:rsidRPr="00E053BE" w:rsidRDefault="00DE2331" w:rsidP="002E3839">
            <w:pPr>
              <w:pStyle w:val="TableText"/>
            </w:pPr>
            <w:r w:rsidRPr="00E053BE">
              <w:t>n</w:t>
            </w:r>
            <w:r w:rsidRPr="00E053BE">
              <w:rPr>
                <w:vertAlign w:val="subscript"/>
              </w:rPr>
              <w:t>mm</w:t>
            </w:r>
          </w:p>
        </w:tc>
      </w:tr>
    </w:tbl>
    <w:p w14:paraId="0E0D8B56" w14:textId="5C6DEF29" w:rsidR="00DE2331" w:rsidRPr="00E053BE" w:rsidRDefault="00DE2331" w:rsidP="002E3839">
      <w:pPr>
        <w:spacing w:before="120"/>
      </w:pPr>
      <w:bookmarkStart w:id="1819" w:name="_Hlk146716329"/>
      <w:bookmarkEnd w:id="1814"/>
      <w:r w:rsidRPr="00E053BE">
        <w:rPr>
          <w:i/>
        </w:rPr>
        <w:t xml:space="preserve">Refer to the </w:t>
      </w:r>
      <w:hyperlink w:anchor="_Alternative_Text_for_56" w:history="1">
        <w:r w:rsidRPr="00E053BE">
          <w:rPr>
            <w:rStyle w:val="Hyperlink"/>
            <w:i/>
          </w:rPr>
          <w:t>Alternative Text for Equation 8.</w:t>
        </w:r>
        <w:r w:rsidR="00F233D1" w:rsidRPr="00E053BE">
          <w:rPr>
            <w:rStyle w:val="Hyperlink"/>
            <w:i/>
          </w:rPr>
          <w:t>19</w:t>
        </w:r>
      </w:hyperlink>
      <w:r w:rsidRPr="00E053BE">
        <w:rPr>
          <w:i/>
        </w:rPr>
        <w:t xml:space="preserve"> for a description of this equation. </w:t>
      </w:r>
      <w:r w:rsidRPr="00E053BE">
        <w:t xml:space="preserve">The kappa statistic is defined as </w:t>
      </w:r>
    </w:p>
    <w:bookmarkStart w:id="1820" w:name="_MON_1751092517"/>
    <w:bookmarkEnd w:id="1820"/>
    <w:p w14:paraId="38A718DE" w14:textId="551BA874" w:rsidR="00DE2331" w:rsidRPr="00E053BE" w:rsidRDefault="0071149A" w:rsidP="002E3839">
      <w:pPr>
        <w:pStyle w:val="NormalIndent2"/>
        <w:rPr>
          <w:shd w:val="clear" w:color="auto" w:fill="FFFFFF"/>
        </w:rPr>
      </w:pPr>
      <w:r w:rsidRPr="00E053BE">
        <w:rPr>
          <w:noProof/>
        </w:rPr>
        <w:object w:dxaOrig="2175" w:dyaOrig="626" w14:anchorId="6B849B66">
          <v:shape id="_x0000_i1074" type="#_x0000_t75" alt="Equation 8.19; a link to the long description for this equation is found in the preceding paragraph." style="width:109.5pt;height:30.75pt" o:ole="">
            <v:imagedata r:id="rId131" o:title=""/>
          </v:shape>
          <o:OLEObject Type="Embed" ProgID="Word.Document.12" ShapeID="_x0000_i1074" DrawAspect="Content" ObjectID="_1812438030" r:id="rId132">
            <o:FieldCodes>\s</o:FieldCodes>
          </o:OLEObject>
        </w:object>
      </w:r>
      <w:r w:rsidR="00DE2331" w:rsidRPr="00E053BE">
        <w:tab/>
        <w:t>(8.</w:t>
      </w:r>
      <w:r w:rsidR="00F233D1" w:rsidRPr="00E053BE">
        <w:t>19</w:t>
      </w:r>
      <w:r w:rsidR="00DE2331" w:rsidRPr="00E053BE">
        <w:t>)</w:t>
      </w:r>
      <w:bookmarkStart w:id="1821" w:name="EQ8_34"/>
      <w:bookmarkEnd w:id="1821"/>
    </w:p>
    <w:p w14:paraId="7D71C015" w14:textId="00A3CABE" w:rsidR="00DE2331" w:rsidRPr="00E053BE" w:rsidRDefault="00DE2331" w:rsidP="002E3839">
      <w:pPr>
        <w:keepNext/>
        <w:rPr>
          <w:i/>
        </w:rPr>
      </w:pPr>
      <w:r w:rsidRPr="00E053BE">
        <w:rPr>
          <w:i/>
        </w:rPr>
        <w:t xml:space="preserve">Refer to the </w:t>
      </w:r>
      <w:hyperlink w:anchor="_Alternative_Text_for_57" w:history="1">
        <w:r w:rsidRPr="00E053BE">
          <w:rPr>
            <w:rStyle w:val="Hyperlink"/>
            <w:i/>
          </w:rPr>
          <w:t>Alternative Text for Equation 8.</w:t>
        </w:r>
        <w:r w:rsidR="00F233D1" w:rsidRPr="00E053BE">
          <w:rPr>
            <w:rStyle w:val="Hyperlink"/>
            <w:i/>
          </w:rPr>
          <w:t>20</w:t>
        </w:r>
      </w:hyperlink>
      <w:r w:rsidRPr="00E053BE">
        <w:rPr>
          <w:i/>
        </w:rPr>
        <w:t xml:space="preserve"> for a description of this equation.</w:t>
      </w:r>
    </w:p>
    <w:bookmarkStart w:id="1822" w:name="_MON_1751093308"/>
    <w:bookmarkEnd w:id="1822"/>
    <w:p w14:paraId="0FE2D1C1" w14:textId="137B9208" w:rsidR="00DE2331" w:rsidRPr="00E053BE" w:rsidRDefault="006B44FE" w:rsidP="002E3839">
      <w:pPr>
        <w:pStyle w:val="NormalIndent2"/>
        <w:rPr>
          <w:shd w:val="clear" w:color="auto" w:fill="FFFFFF"/>
        </w:rPr>
      </w:pPr>
      <w:r w:rsidRPr="00E053BE">
        <w:rPr>
          <w:noProof/>
        </w:rPr>
        <w:object w:dxaOrig="2001" w:dyaOrig="785" w14:anchorId="594A79E9">
          <v:shape id="_x0000_i1075" type="#_x0000_t75" alt="Equation 8.20; a link to the long description for this equation is found in the preceding paragraph." style="width:99.75pt;height:44.25pt" o:ole="">
            <v:imagedata r:id="rId133" o:title=""/>
          </v:shape>
          <o:OLEObject Type="Embed" ProgID="Word.Document.12" ShapeID="_x0000_i1075" DrawAspect="Content" ObjectID="_1812438031" r:id="rId134">
            <o:FieldCodes>\s</o:FieldCodes>
          </o:OLEObject>
        </w:object>
      </w:r>
      <w:r w:rsidR="00DE2331" w:rsidRPr="00E053BE">
        <w:tab/>
        <w:t>(8.</w:t>
      </w:r>
      <w:r w:rsidR="00F233D1" w:rsidRPr="00E053BE">
        <w:t>20</w:t>
      </w:r>
      <w:r w:rsidR="00DE2331" w:rsidRPr="00E053BE">
        <w:t>)</w:t>
      </w:r>
      <w:bookmarkStart w:id="1823" w:name="EQ8_35"/>
      <w:bookmarkEnd w:id="1823"/>
    </w:p>
    <w:p w14:paraId="0B9590CA" w14:textId="156FAA3E" w:rsidR="00DE2331" w:rsidRPr="00E053BE" w:rsidRDefault="00DE2331" w:rsidP="002E3839">
      <w:pPr>
        <w:keepNext/>
        <w:rPr>
          <w:i/>
        </w:rPr>
      </w:pPr>
      <w:r w:rsidRPr="00E053BE">
        <w:rPr>
          <w:i/>
        </w:rPr>
        <w:t xml:space="preserve">Refer to the </w:t>
      </w:r>
      <w:hyperlink w:anchor="_Alternative_Text_for_58" w:history="1">
        <w:r w:rsidRPr="00E053BE">
          <w:rPr>
            <w:rStyle w:val="Hyperlink"/>
            <w:i/>
          </w:rPr>
          <w:t>Alternative Text for Equation 8.</w:t>
        </w:r>
        <w:r w:rsidR="00F233D1" w:rsidRPr="00E053BE">
          <w:rPr>
            <w:rStyle w:val="Hyperlink"/>
            <w:i/>
          </w:rPr>
          <w:t>21</w:t>
        </w:r>
      </w:hyperlink>
      <w:r w:rsidRPr="00E053BE">
        <w:rPr>
          <w:i/>
        </w:rPr>
        <w:t xml:space="preserve"> for a description of this equation.</w:t>
      </w:r>
    </w:p>
    <w:bookmarkStart w:id="1824" w:name="_Hlk38723597"/>
    <w:bookmarkStart w:id="1825" w:name="_Hlk38723489"/>
    <w:bookmarkStart w:id="1826" w:name="_MON_1750669807"/>
    <w:bookmarkEnd w:id="1826"/>
    <w:p w14:paraId="03E0474A" w14:textId="2402AF66" w:rsidR="00DE2331" w:rsidRPr="00E053BE" w:rsidRDefault="006B44FE" w:rsidP="002E3839">
      <w:pPr>
        <w:pStyle w:val="NormalIndent2"/>
      </w:pPr>
      <w:r w:rsidRPr="00E053BE">
        <w:rPr>
          <w:noProof/>
          <w:position w:val="-6"/>
        </w:rPr>
        <w:object w:dxaOrig="2391" w:dyaOrig="870" w14:anchorId="1933C22E">
          <v:shape id="_x0000_i1076" type="#_x0000_t75" alt="Equation 8.21; a link to the long description for this equation is found in the preceding paragraph." style="width:117.75pt;height:44.25pt" o:ole="">
            <v:imagedata r:id="rId135" o:title=""/>
          </v:shape>
          <o:OLEObject Type="Embed" ProgID="Word.Document.12" ShapeID="_x0000_i1076" DrawAspect="Content" ObjectID="_1812438032" r:id="rId136">
            <o:FieldCodes>\s</o:FieldCodes>
          </o:OLEObject>
        </w:object>
      </w:r>
      <w:r w:rsidR="00DE2331" w:rsidRPr="00E053BE">
        <w:tab/>
        <w:t>(8.</w:t>
      </w:r>
      <w:r w:rsidR="00F233D1" w:rsidRPr="00E053BE">
        <w:t>21</w:t>
      </w:r>
      <w:r w:rsidR="00DE2331" w:rsidRPr="00E053BE">
        <w:t>)</w:t>
      </w:r>
      <w:bookmarkStart w:id="1827" w:name="EQ8_36"/>
      <w:bookmarkEnd w:id="1827"/>
    </w:p>
    <w:p w14:paraId="4E1B944F" w14:textId="77777777" w:rsidR="00DE2331" w:rsidRPr="00E053BE" w:rsidRDefault="00DE2331" w:rsidP="002E3839">
      <w:pPr>
        <w:pStyle w:val="NormalIndent2"/>
      </w:pPr>
      <w:proofErr w:type="gramStart"/>
      <w:r w:rsidRPr="00E053BE">
        <w:t>where</w:t>
      </w:r>
      <w:proofErr w:type="gramEnd"/>
      <w:r w:rsidRPr="00E053BE">
        <w:t>,</w:t>
      </w:r>
    </w:p>
    <w:p w14:paraId="13157DE8" w14:textId="77777777" w:rsidR="00DE2331" w:rsidRPr="00E053BE" w:rsidRDefault="00DE2331" w:rsidP="002E3839">
      <w:pPr>
        <w:pStyle w:val="equation"/>
      </w:pP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obs</w:t>
      </w:r>
      <w:r w:rsidRPr="00E053BE">
        <w:t xml:space="preserve"> is the observed agreement, and </w:t>
      </w:r>
    </w:p>
    <w:p w14:paraId="3A8BF3A4" w14:textId="77777777" w:rsidR="00DE2331" w:rsidRPr="00E053BE" w:rsidRDefault="00DE2331" w:rsidP="002E3839">
      <w:pPr>
        <w:pStyle w:val="equation"/>
        <w:rPr>
          <w:color w:val="222222"/>
          <w:shd w:val="clear" w:color="auto" w:fill="FFFFFF"/>
        </w:rPr>
      </w:pP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exp</w:t>
      </w:r>
      <w:r w:rsidRPr="00E053BE">
        <w:t xml:space="preserve"> is the expected agreement between </w:t>
      </w:r>
      <w:r w:rsidRPr="00E053BE">
        <w:rPr>
          <w:i/>
          <w:iCs/>
        </w:rPr>
        <w:t>X</w:t>
      </w:r>
      <w:r w:rsidRPr="00E053BE">
        <w:t xml:space="preserve"> and </w:t>
      </w:r>
      <w:r w:rsidRPr="00E053BE">
        <w:rPr>
          <w:i/>
          <w:iCs/>
        </w:rPr>
        <w:t>Y</w:t>
      </w:r>
      <w:r w:rsidRPr="00E053BE">
        <w:t>.</w:t>
      </w:r>
    </w:p>
    <w:bookmarkEnd w:id="1819"/>
    <w:bookmarkEnd w:id="1824"/>
    <w:bookmarkEnd w:id="1825"/>
    <w:p w14:paraId="1F614CD3" w14:textId="77777777" w:rsidR="00B171F8" w:rsidRPr="00E053BE" w:rsidRDefault="00B171F8" w:rsidP="002E3839">
      <w:r w:rsidRPr="00E053BE">
        <w:rPr>
          <w:color w:val="222222"/>
        </w:rPr>
        <w:t xml:space="preserve">When </w:t>
      </w: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obs</w:t>
      </w:r>
      <w:r w:rsidRPr="00E053BE">
        <w:t xml:space="preserve"> and </w:t>
      </w: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exp</w:t>
      </w:r>
      <w:r w:rsidRPr="00E053BE">
        <w:t xml:space="preserve"> </w:t>
      </w:r>
      <w:r w:rsidRPr="00E053BE">
        <w:rPr>
          <w:color w:val="222222"/>
        </w:rPr>
        <w:t>agree only at the chance level, the value of kappa is 0. When the two measurements agree perfectly, the value of kappa is 1.0.</w:t>
      </w:r>
    </w:p>
    <w:p w14:paraId="2BE55145" w14:textId="77777777" w:rsidR="00CC0C87" w:rsidRPr="00E053BE" w:rsidRDefault="00CC0C87" w:rsidP="002E3839">
      <w:pPr>
        <w:pStyle w:val="Heading6"/>
      </w:pPr>
      <w:r w:rsidRPr="00E053BE">
        <w:t>Quadratic-Weighted Kappa</w:t>
      </w:r>
    </w:p>
    <w:p w14:paraId="48406FC4" w14:textId="77777777" w:rsidR="00CC787A" w:rsidRPr="00E053BE" w:rsidRDefault="00CC787A" w:rsidP="002E3839">
      <w:r w:rsidRPr="00E053BE">
        <w:t xml:space="preserve">QWK is used because kappa does not </w:t>
      </w:r>
      <w:proofErr w:type="gramStart"/>
      <w:r w:rsidRPr="00E053BE">
        <w:t>take into account</w:t>
      </w:r>
      <w:proofErr w:type="gramEnd"/>
      <w:r w:rsidRPr="00E053BE">
        <w:t xml:space="preserve"> the degree of disagreement between raters. It is a generalization of the simple kappa coefficient using weights to quantify the relative difference between categories. The range of the QWK is from 0.0 to 1.0, with perfect agreement being equal to 1.0.</w:t>
      </w:r>
    </w:p>
    <w:p w14:paraId="6B0C89B8" w14:textId="402EC7E7" w:rsidR="00CC787A" w:rsidRPr="00E053BE" w:rsidRDefault="00CC787A" w:rsidP="002E3839">
      <w:r w:rsidRPr="00E053BE">
        <w:lastRenderedPageBreak/>
        <w:t xml:space="preserve">For a human-scored item with </w:t>
      </w:r>
      <w:r w:rsidRPr="00E053BE">
        <w:rPr>
          <w:rFonts w:ascii="Times New Roman" w:hAnsi="Times New Roman" w:cs="Times New Roman"/>
          <w:i/>
          <w:sz w:val="26"/>
        </w:rPr>
        <w:t>m+1</w:t>
      </w:r>
      <w:r w:rsidRPr="00E053BE">
        <w:t xml:space="preserve"> categories, one can construct an (</w:t>
      </w:r>
      <w:r w:rsidRPr="00E053BE">
        <w:rPr>
          <w:rFonts w:ascii="Times New Roman" w:hAnsi="Times New Roman" w:cs="Times New Roman"/>
          <w:i/>
          <w:sz w:val="28"/>
          <w:szCs w:val="28"/>
        </w:rPr>
        <w:t xml:space="preserve">m+1) </w:t>
      </w:r>
      <w:r w:rsidRPr="00E053BE">
        <w:rPr>
          <w:rFonts w:ascii="Helvetica" w:hAnsi="Helvetica" w:cs="Helvetica"/>
          <w:sz w:val="28"/>
          <w:szCs w:val="28"/>
        </w:rPr>
        <w:t>×</w:t>
      </w:r>
      <w:r w:rsidRPr="00E053BE">
        <w:rPr>
          <w:rFonts w:ascii="Times New Roman" w:hAnsi="Times New Roman" w:cs="Times New Roman"/>
          <w:i/>
          <w:sz w:val="28"/>
          <w:szCs w:val="28"/>
        </w:rPr>
        <w:t xml:space="preserve"> (m+1)</w:t>
      </w:r>
      <w:r w:rsidRPr="00E053BE">
        <w:t xml:space="preserve"> rating table with scores provided by two raters, </w:t>
      </w:r>
      <w:r w:rsidRPr="00E053BE">
        <w:rPr>
          <w:i/>
        </w:rPr>
        <w:t>X</w:t>
      </w:r>
      <w:r w:rsidRPr="00E053BE">
        <w:t xml:space="preserve"> and </w:t>
      </w:r>
      <w:r w:rsidRPr="00E053BE">
        <w:rPr>
          <w:i/>
        </w:rPr>
        <w:t>Y</w:t>
      </w:r>
      <w:r w:rsidRPr="00E053BE">
        <w:rPr>
          <w:iCs/>
        </w:rPr>
        <w:t>,</w:t>
      </w:r>
      <w:r w:rsidRPr="00E053BE">
        <w:t xml:space="preserve"> as described in </w:t>
      </w:r>
      <w:r w:rsidRPr="00E053BE">
        <w:rPr>
          <w:rStyle w:val="Cross-ReferenceChar"/>
        </w:rPr>
        <w:fldChar w:fldCharType="begin"/>
      </w:r>
      <w:r w:rsidRPr="00E053BE">
        <w:rPr>
          <w:rStyle w:val="Cross-ReferenceChar"/>
        </w:rPr>
        <w:instrText xml:space="preserve"> REF  _Ref35944542 \* Lower \h  \* MERGEFORMAT </w:instrText>
      </w:r>
      <w:r w:rsidRPr="00E053BE">
        <w:rPr>
          <w:rStyle w:val="Cross-ReferenceChar"/>
        </w:rPr>
      </w:r>
      <w:r w:rsidRPr="00E053BE">
        <w:rPr>
          <w:rStyle w:val="Cross-ReferenceChar"/>
        </w:rPr>
        <w:fldChar w:fldCharType="separate"/>
      </w:r>
      <w:r w:rsidR="00E97AA7" w:rsidRPr="00E053BE">
        <w:rPr>
          <w:rStyle w:val="Cross-ReferenceChar"/>
        </w:rPr>
        <w:t>table 8.13</w:t>
      </w:r>
      <w:r w:rsidRPr="00E053BE">
        <w:rPr>
          <w:rStyle w:val="Cross-ReferenceChar"/>
        </w:rPr>
        <w:fldChar w:fldCharType="end"/>
      </w:r>
      <w:r w:rsidRPr="00E053BE">
        <w:t>. The weighted kappa coefficient is defined as presented in equation 8.</w:t>
      </w:r>
      <w:r w:rsidR="00F03025" w:rsidRPr="00E053BE">
        <w:t>22</w:t>
      </w:r>
      <w:r w:rsidRPr="00E053BE">
        <w:t>.</w:t>
      </w:r>
      <w:r w:rsidRPr="00E053BE">
        <w:rPr>
          <w:i/>
          <w:iCs/>
        </w:rPr>
        <w:t xml:space="preserve"> Refer to the </w:t>
      </w:r>
      <w:hyperlink w:anchor="_Alternative_Text_for_59" w:history="1">
        <w:r w:rsidRPr="00E053BE">
          <w:rPr>
            <w:rStyle w:val="Hyperlink"/>
            <w:i/>
            <w:iCs/>
          </w:rPr>
          <w:t>Alternative Text for Equation 8.</w:t>
        </w:r>
        <w:r w:rsidR="00F03025" w:rsidRPr="00E053BE">
          <w:rPr>
            <w:rStyle w:val="Hyperlink"/>
            <w:i/>
            <w:iCs/>
          </w:rPr>
          <w:t>22</w:t>
        </w:r>
      </w:hyperlink>
      <w:r w:rsidRPr="00E053BE">
        <w:rPr>
          <w:i/>
          <w:iCs/>
        </w:rPr>
        <w:t xml:space="preserve"> for a description of this equation.</w:t>
      </w:r>
    </w:p>
    <w:bookmarkStart w:id="1828" w:name="_1750664004"/>
    <w:bookmarkStart w:id="1829" w:name="_1779541599"/>
    <w:bookmarkEnd w:id="1828"/>
    <w:bookmarkEnd w:id="1829"/>
    <w:bookmarkStart w:id="1830" w:name="_MON_1804055829"/>
    <w:bookmarkEnd w:id="1830"/>
    <w:p w14:paraId="5B0C37AD" w14:textId="2981A237" w:rsidR="00CC787A" w:rsidRPr="00E053BE" w:rsidRDefault="006B44FE" w:rsidP="002E3839">
      <w:pPr>
        <w:pStyle w:val="NormalIndent2"/>
      </w:pPr>
      <w:r w:rsidRPr="00E053BE">
        <w:rPr>
          <w:noProof/>
          <w:position w:val="-6"/>
        </w:rPr>
        <w:object w:dxaOrig="4515" w:dyaOrig="873" w14:anchorId="7E5F0219">
          <v:shape id="_x0000_i1077" type="#_x0000_t75" alt="Equation 8.22; a link to the long description for this equation is found in the preceding paragraph." style="width:222.75pt;height:44.25pt" o:ole="">
            <v:imagedata r:id="rId137" o:title=""/>
          </v:shape>
          <o:OLEObject Type="Embed" ProgID="Word.Document.12" ShapeID="_x0000_i1077" DrawAspect="Content" ObjectID="_1812438033" r:id="rId138">
            <o:FieldCodes>\s</o:FieldCodes>
          </o:OLEObject>
        </w:object>
      </w:r>
      <w:r w:rsidR="00CC787A" w:rsidRPr="00E053BE">
        <w:tab/>
        <w:t>(8.</w:t>
      </w:r>
      <w:r w:rsidR="00F03025" w:rsidRPr="00E053BE">
        <w:t>22</w:t>
      </w:r>
      <w:r w:rsidR="00CC787A" w:rsidRPr="00E053BE">
        <w:t>)</w:t>
      </w:r>
      <w:bookmarkStart w:id="1831" w:name="EQ8_37"/>
      <w:bookmarkEnd w:id="1831"/>
    </w:p>
    <w:p w14:paraId="7EC0CDF9" w14:textId="1E95D65B" w:rsidR="00CC787A" w:rsidRPr="00E053BE" w:rsidRDefault="00CC787A" w:rsidP="002E3839">
      <w:pPr>
        <w:keepNext/>
      </w:pPr>
      <w:r w:rsidRPr="00E053BE">
        <w:t>For QWK, the weights are calculated using equation 8.</w:t>
      </w:r>
      <w:r w:rsidR="00F03025" w:rsidRPr="00E053BE">
        <w:t>23</w:t>
      </w:r>
      <w:r w:rsidRPr="00E053BE">
        <w:t>.</w:t>
      </w:r>
      <w:r w:rsidRPr="00E053BE">
        <w:rPr>
          <w:i/>
          <w:iCs/>
        </w:rPr>
        <w:t xml:space="preserve"> Refer to the </w:t>
      </w:r>
      <w:hyperlink w:anchor="_Alternative_Text_for_60" w:history="1">
        <w:r w:rsidRPr="00E053BE">
          <w:rPr>
            <w:rStyle w:val="Hyperlink"/>
            <w:i/>
            <w:iCs/>
          </w:rPr>
          <w:t>Alternative Text for Equation 8.</w:t>
        </w:r>
        <w:r w:rsidR="00F03025" w:rsidRPr="00E053BE">
          <w:rPr>
            <w:rStyle w:val="Hyperlink"/>
            <w:i/>
            <w:iCs/>
          </w:rPr>
          <w:t>23</w:t>
        </w:r>
      </w:hyperlink>
      <w:r w:rsidRPr="00E053BE">
        <w:rPr>
          <w:i/>
          <w:iCs/>
        </w:rPr>
        <w:t xml:space="preserve"> for a description of this equation.</w:t>
      </w:r>
    </w:p>
    <w:bookmarkStart w:id="1832" w:name="_MON_1750762001"/>
    <w:bookmarkEnd w:id="1832"/>
    <w:p w14:paraId="45AAB966" w14:textId="370E613D" w:rsidR="00CC787A" w:rsidRPr="00E053BE" w:rsidRDefault="006B44FE" w:rsidP="002E3839">
      <w:pPr>
        <w:pStyle w:val="NormalIndent2"/>
      </w:pPr>
      <w:r w:rsidRPr="00E053BE">
        <w:rPr>
          <w:noProof/>
        </w:rPr>
        <w:object w:dxaOrig="1980" w:dyaOrig="604" w14:anchorId="1DE07DA2">
          <v:shape id="_x0000_i1078" type="#_x0000_t75" alt="Equation 8.23; a link to the long description for this equation is found in the preceding paragraph." style="width:99pt;height:30pt" o:ole="">
            <v:imagedata r:id="rId139" o:title=""/>
          </v:shape>
          <o:OLEObject Type="Embed" ProgID="Word.Document.12" ShapeID="_x0000_i1078" DrawAspect="Content" ObjectID="_1812438034" r:id="rId140">
            <o:FieldCodes>\s</o:FieldCodes>
          </o:OLEObject>
        </w:object>
      </w:r>
      <w:r w:rsidR="00CC787A" w:rsidRPr="00E053BE">
        <w:tab/>
        <w:t>(8.</w:t>
      </w:r>
      <w:r w:rsidR="00F03025" w:rsidRPr="00E053BE">
        <w:t>23</w:t>
      </w:r>
      <w:r w:rsidR="00CC787A" w:rsidRPr="00E053BE">
        <w:t>)</w:t>
      </w:r>
      <w:bookmarkStart w:id="1833" w:name="EQ8_38"/>
      <w:bookmarkEnd w:id="1833"/>
    </w:p>
    <w:p w14:paraId="160BB0AA" w14:textId="77777777" w:rsidR="00CC0C87" w:rsidRPr="00E053BE" w:rsidRDefault="00CC0C87" w:rsidP="002E3839">
      <w:pPr>
        <w:pStyle w:val="Heading5"/>
      </w:pPr>
      <w:r w:rsidRPr="00E053BE">
        <w:t>Results of Interrater Reliability</w:t>
      </w:r>
    </w:p>
    <w:p w14:paraId="5985316D" w14:textId="63BB786D" w:rsidR="00CC0C87" w:rsidRPr="00E053BE" w:rsidRDefault="040A469A" w:rsidP="002E3839">
      <w:pPr>
        <w:keepLines/>
      </w:pPr>
      <w:r w:rsidRPr="00E053BE">
        <w:t xml:space="preserve">The interrater reliability statistics for each item in each grade level or grade span are shown in </w:t>
      </w:r>
      <w:r w:rsidR="000D233A" w:rsidRPr="00E053BE">
        <w:rPr>
          <w:rStyle w:val="Cross-ReferenceChar"/>
        </w:rPr>
        <w:fldChar w:fldCharType="begin"/>
      </w:r>
      <w:r w:rsidR="000D233A" w:rsidRPr="00E053BE">
        <w:rPr>
          <w:rStyle w:val="Cross-ReferenceChar"/>
        </w:rPr>
        <w:instrText xml:space="preserve"> REF _Ref160118170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8.G.1</w:t>
      </w:r>
      <w:r w:rsidR="000D233A" w:rsidRPr="00E053BE">
        <w:rPr>
          <w:rStyle w:val="Cross-ReferenceChar"/>
        </w:rPr>
        <w:fldChar w:fldCharType="end"/>
      </w:r>
      <w:r w:rsidRPr="00E053BE">
        <w:t xml:space="preserve"> through </w:t>
      </w:r>
      <w:r w:rsidR="000D233A" w:rsidRPr="00E053BE">
        <w:rPr>
          <w:rStyle w:val="Cross-ReferenceChar"/>
        </w:rPr>
        <w:fldChar w:fldCharType="begin"/>
      </w:r>
      <w:r w:rsidR="000D233A" w:rsidRPr="00E053BE">
        <w:rPr>
          <w:rStyle w:val="Cross-ReferenceChar"/>
        </w:rPr>
        <w:instrText xml:space="preserve"> REF _Ref160118177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8.G.7</w:t>
      </w:r>
      <w:r w:rsidR="000D233A" w:rsidRPr="00E053BE">
        <w:rPr>
          <w:rStyle w:val="Cross-ReferenceChar"/>
        </w:rPr>
        <w:fldChar w:fldCharType="end"/>
      </w:r>
      <w:r w:rsidR="17E8BDF5" w:rsidRPr="00E053BE">
        <w:t xml:space="preserve"> in </w:t>
      </w:r>
      <w:hyperlink w:anchor="_Appendix_8.G:_Interrater_1">
        <w:r w:rsidR="17E8BDF5" w:rsidRPr="00E053BE">
          <w:rPr>
            <w:rStyle w:val="Hyperlink"/>
          </w:rPr>
          <w:t>appendix 8.</w:t>
        </w:r>
        <w:r w:rsidR="06193F0E" w:rsidRPr="00E053BE">
          <w:rPr>
            <w:rStyle w:val="Hyperlink"/>
          </w:rPr>
          <w:t>G</w:t>
        </w:r>
      </w:hyperlink>
      <w:r w:rsidRPr="00E053BE">
        <w:t xml:space="preserve">. All rubric-scored items are two-point items. These tables show that </w:t>
      </w:r>
      <w:r w:rsidR="08CB94FE" w:rsidRPr="00E053BE">
        <w:t>2</w:t>
      </w:r>
      <w:r w:rsidR="5F6435B4" w:rsidRPr="00E053BE">
        <w:t>3</w:t>
      </w:r>
      <w:r w:rsidR="559CC65D" w:rsidRPr="00E053BE">
        <w:t xml:space="preserve"> </w:t>
      </w:r>
      <w:r w:rsidRPr="00E053BE">
        <w:t xml:space="preserve">out of </w:t>
      </w:r>
      <w:r w:rsidR="7DFA7395" w:rsidRPr="00E053BE">
        <w:t>57</w:t>
      </w:r>
      <w:r w:rsidR="085459A4" w:rsidRPr="00E053BE">
        <w:t xml:space="preserve"> </w:t>
      </w:r>
      <w:r w:rsidRPr="00E053BE">
        <w:t xml:space="preserve">items have </w:t>
      </w:r>
      <w:r w:rsidR="316A5F1B" w:rsidRPr="00E053BE">
        <w:t xml:space="preserve">a </w:t>
      </w:r>
      <w:r w:rsidRPr="00E053BE">
        <w:t>percent</w:t>
      </w:r>
      <w:r w:rsidR="53C5B7B2" w:rsidRPr="00E053BE">
        <w:t>age</w:t>
      </w:r>
      <w:r w:rsidRPr="00E053BE">
        <w:t xml:space="preserve"> exact agreement </w:t>
      </w:r>
      <w:r w:rsidR="401B176F" w:rsidRPr="00E053BE">
        <w:t xml:space="preserve">of </w:t>
      </w:r>
      <w:r w:rsidRPr="00E053BE">
        <w:t xml:space="preserve">at least 90 percent. All other items have </w:t>
      </w:r>
      <w:r w:rsidR="316A5F1B" w:rsidRPr="00E053BE">
        <w:t xml:space="preserve">a </w:t>
      </w:r>
      <w:r w:rsidRPr="00E053BE">
        <w:t>percent</w:t>
      </w:r>
      <w:r w:rsidR="53C5B7B2" w:rsidRPr="00E053BE">
        <w:t>age</w:t>
      </w:r>
      <w:r w:rsidRPr="00E053BE">
        <w:t xml:space="preserve"> exact agreement </w:t>
      </w:r>
      <w:r w:rsidR="316A5F1B" w:rsidRPr="00E053BE">
        <w:t xml:space="preserve">of </w:t>
      </w:r>
      <w:r w:rsidRPr="00E053BE">
        <w:t xml:space="preserve">no lower than </w:t>
      </w:r>
      <w:r w:rsidR="39963666" w:rsidRPr="00E053BE">
        <w:t>83</w:t>
      </w:r>
      <w:r w:rsidR="3DCDFB1D" w:rsidRPr="00E053BE">
        <w:t> </w:t>
      </w:r>
      <w:r w:rsidRPr="00E053BE">
        <w:t>percent. The QWK ranged from 0.</w:t>
      </w:r>
      <w:r w:rsidR="690C47CA" w:rsidRPr="00E053BE">
        <w:t>7</w:t>
      </w:r>
      <w:r w:rsidR="54425BCA" w:rsidRPr="00E053BE">
        <w:t>1</w:t>
      </w:r>
      <w:r w:rsidR="690C47CA" w:rsidRPr="00E053BE">
        <w:t xml:space="preserve"> </w:t>
      </w:r>
      <w:r w:rsidRPr="00E053BE">
        <w:t>to 0.</w:t>
      </w:r>
      <w:r w:rsidR="690C47CA" w:rsidRPr="00E053BE">
        <w:t xml:space="preserve">94 </w:t>
      </w:r>
      <w:r w:rsidRPr="00E053BE">
        <w:t>for all items across all grade levels or grade spans. This indicates the scoring has moderate to high interrater reliabilities.</w:t>
      </w:r>
    </w:p>
    <w:p w14:paraId="3CD1AC78" w14:textId="3C58DB44" w:rsidR="00CC0C87" w:rsidRPr="00E053BE" w:rsidRDefault="5E24A910" w:rsidP="002E3839">
      <w:pPr>
        <w:pStyle w:val="Heading3"/>
        <w:rPr>
          <w:lang w:bidi="en-US"/>
        </w:rPr>
      </w:pPr>
      <w:bookmarkStart w:id="1834" w:name="_Validity_Evidence"/>
      <w:bookmarkStart w:id="1835" w:name="_Toc193875853"/>
      <w:bookmarkEnd w:id="1834"/>
      <w:r w:rsidRPr="00E053BE">
        <w:rPr>
          <w:lang w:bidi="en-US"/>
        </w:rPr>
        <w:t>Validity Evidence</w:t>
      </w:r>
      <w:bookmarkEnd w:id="1835"/>
    </w:p>
    <w:p w14:paraId="137478A3" w14:textId="77777777" w:rsidR="00826551" w:rsidRPr="00E053BE" w:rsidRDefault="00826551" w:rsidP="002E3839">
      <w:bookmarkStart w:id="1836" w:name="_Hlk129018900"/>
      <w:bookmarkStart w:id="1837" w:name="_Toc93915973"/>
      <w:bookmarkStart w:id="1838" w:name="_Toc100238809"/>
      <w:r w:rsidRPr="00E053BE">
        <w:t xml:space="preserve">Validity refers to the degree to which each interpretation or use of a test score is supported </w:t>
      </w:r>
      <w:bookmarkStart w:id="1839" w:name="_Hlk90456597"/>
      <w:r w:rsidRPr="00E053BE">
        <w:t xml:space="preserve">by the accumulated evidence (American Educational Research Association [AERA], American Psychological Association [APA], &amp; National Council on Measurement in Education [NCME], 2014; ETS, 2014). </w:t>
      </w:r>
      <w:r w:rsidRPr="00E053BE">
        <w:rPr>
          <w:rFonts w:eastAsia="Arial"/>
        </w:rPr>
        <w:t>Concerns about validity drive the development, administration, and scoring of an assessment. Validity evidence also determines the appropriateness of test score interpretations and uses</w:t>
      </w:r>
      <w:r w:rsidRPr="00E053BE">
        <w:t>.</w:t>
      </w:r>
    </w:p>
    <w:p w14:paraId="7644B803" w14:textId="77777777" w:rsidR="00826551" w:rsidRPr="00E053BE" w:rsidRDefault="00826551" w:rsidP="002E3839">
      <w:r w:rsidRPr="00E053BE">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839"/>
    </w:p>
    <w:p w14:paraId="45545123" w14:textId="76963D24" w:rsidR="00826551" w:rsidRPr="00E053BE" w:rsidRDefault="00826551" w:rsidP="002E3839">
      <w:r w:rsidRPr="00E053BE">
        <w:t xml:space="preserve">In this section, the evidence gathered is presented to support the intended uses and interpretations of scores for the </w:t>
      </w:r>
      <w:r w:rsidR="00365FC2" w:rsidRPr="00E053BE">
        <w:t>Summative Alternate ELPAC</w:t>
      </w:r>
      <w:r w:rsidRPr="00E053BE">
        <w:t xml:space="preserve">. This section discusses some of the principles prescribed by the AERA, APA, and NCME </w:t>
      </w:r>
      <w:r w:rsidRPr="00E053BE">
        <w:rPr>
          <w:i/>
        </w:rPr>
        <w:t xml:space="preserve">Standards for Educational and Psychological Testing </w:t>
      </w:r>
      <w:r w:rsidRPr="00E053BE">
        <w:t>(2014). These</w:t>
      </w:r>
      <w:r w:rsidRPr="00E053BE">
        <w:rPr>
          <w:i/>
        </w:rPr>
        <w:t xml:space="preserve"> Standards</w:t>
      </w:r>
      <w:r w:rsidRPr="00E053BE">
        <w:t xml:space="preserve"> require a clear definition of the purpose of the assessment, a description of the constructs to be assessed, and the population to be assessed, as well as how the scores are to be interpreted and used. </w:t>
      </w:r>
    </w:p>
    <w:p w14:paraId="4EB983E8" w14:textId="7B5C2D6B" w:rsidR="00826551" w:rsidRPr="00E053BE" w:rsidRDefault="00826551" w:rsidP="002E3839">
      <w:r w:rsidRPr="00E053BE">
        <w:t xml:space="preserve">The </w:t>
      </w:r>
      <w:r w:rsidRPr="00E053BE">
        <w:rPr>
          <w:i/>
          <w:iCs/>
        </w:rPr>
        <w:t xml:space="preserve">Standards </w:t>
      </w:r>
      <w:r w:rsidRPr="00E053BE">
        <w:t>identify five kinds of evidence that can provide support for score interpretations and uses:</w:t>
      </w:r>
    </w:p>
    <w:p w14:paraId="3E062D1A" w14:textId="77777777" w:rsidR="00826551" w:rsidRPr="00E053BE" w:rsidRDefault="00826551" w:rsidP="002E3839">
      <w:pPr>
        <w:pStyle w:val="Numbered"/>
        <w:keepNext/>
        <w:numPr>
          <w:ilvl w:val="0"/>
          <w:numId w:val="41"/>
        </w:numPr>
        <w:spacing w:before="10"/>
        <w:ind w:left="864" w:hanging="288"/>
        <w:contextualSpacing/>
      </w:pPr>
      <w:r w:rsidRPr="00E053BE">
        <w:t>Evidence based on test content</w:t>
      </w:r>
    </w:p>
    <w:p w14:paraId="0DFD25C6" w14:textId="77777777" w:rsidR="00826551" w:rsidRPr="00E053BE" w:rsidRDefault="00826551" w:rsidP="002E3839">
      <w:pPr>
        <w:pStyle w:val="Numbered"/>
        <w:numPr>
          <w:ilvl w:val="0"/>
          <w:numId w:val="41"/>
        </w:numPr>
        <w:spacing w:before="10"/>
        <w:ind w:left="864" w:hanging="288"/>
        <w:contextualSpacing/>
      </w:pPr>
      <w:r w:rsidRPr="00E053BE">
        <w:t>Evidence based on relations to other variables</w:t>
      </w:r>
    </w:p>
    <w:p w14:paraId="439EE2EA" w14:textId="77777777" w:rsidR="00826551" w:rsidRPr="00E053BE" w:rsidRDefault="00826551" w:rsidP="002E3839">
      <w:pPr>
        <w:pStyle w:val="Numbered"/>
        <w:numPr>
          <w:ilvl w:val="0"/>
          <w:numId w:val="41"/>
        </w:numPr>
        <w:spacing w:before="10"/>
        <w:ind w:left="864" w:hanging="288"/>
        <w:contextualSpacing/>
      </w:pPr>
      <w:r w:rsidRPr="00E053BE">
        <w:t>Evidence based on response processes</w:t>
      </w:r>
    </w:p>
    <w:p w14:paraId="4173F783" w14:textId="77777777" w:rsidR="00826551" w:rsidRPr="00E053BE" w:rsidRDefault="00826551" w:rsidP="002E3839">
      <w:pPr>
        <w:pStyle w:val="Numbered"/>
        <w:keepNext/>
        <w:numPr>
          <w:ilvl w:val="0"/>
          <w:numId w:val="41"/>
        </w:numPr>
        <w:spacing w:before="10"/>
        <w:ind w:left="864" w:hanging="288"/>
        <w:contextualSpacing/>
      </w:pPr>
      <w:r w:rsidRPr="00E053BE">
        <w:lastRenderedPageBreak/>
        <w:t>Evidence based on internal structure</w:t>
      </w:r>
    </w:p>
    <w:p w14:paraId="18EB2187" w14:textId="77777777" w:rsidR="00826551" w:rsidRPr="00E053BE" w:rsidRDefault="00826551" w:rsidP="002E3839">
      <w:pPr>
        <w:pStyle w:val="Numbered"/>
        <w:numPr>
          <w:ilvl w:val="0"/>
          <w:numId w:val="41"/>
        </w:numPr>
        <w:spacing w:before="10"/>
        <w:ind w:left="864" w:hanging="288"/>
        <w:contextualSpacing/>
      </w:pPr>
      <w:r w:rsidRPr="00E053BE">
        <w:t>Evidence based on the consequences of testing</w:t>
      </w:r>
    </w:p>
    <w:p w14:paraId="0F71EFB8" w14:textId="6ACBE24F" w:rsidR="00826551" w:rsidRPr="00E053BE" w:rsidRDefault="00826551" w:rsidP="002E3839">
      <w:r w:rsidRPr="00E053BE">
        <w:t xml:space="preserve">The next subsection defines the purpose of the </w:t>
      </w:r>
      <w:r w:rsidR="00365FC2" w:rsidRPr="00E053BE">
        <w:t>Summative Alternate ELPAC</w:t>
      </w:r>
      <w:r w:rsidRPr="00E053BE">
        <w:t>, followed by a description and discussion of different kinds of validity evidence that have been gathered.</w:t>
      </w:r>
    </w:p>
    <w:p w14:paraId="2B036D88" w14:textId="2EC30427" w:rsidR="00CC0C87" w:rsidRPr="00E053BE" w:rsidRDefault="79EC4FCB" w:rsidP="002E3839">
      <w:pPr>
        <w:pStyle w:val="Heading4"/>
        <w:numPr>
          <w:ilvl w:val="2"/>
          <w:numId w:val="15"/>
        </w:numPr>
        <w:ind w:left="450" w:hanging="450"/>
      </w:pPr>
      <w:bookmarkStart w:id="1840" w:name="_Toc193875854"/>
      <w:bookmarkEnd w:id="1836"/>
      <w:r w:rsidRPr="00E053BE">
        <w:t xml:space="preserve">Design of the </w:t>
      </w:r>
      <w:bookmarkEnd w:id="1837"/>
      <w:bookmarkEnd w:id="1838"/>
      <w:r w:rsidR="00AA4AAA" w:rsidRPr="00E053BE">
        <w:t xml:space="preserve">Summative </w:t>
      </w:r>
      <w:r w:rsidRPr="00E053BE">
        <w:t>Alternate ELPAC</w:t>
      </w:r>
      <w:bookmarkEnd w:id="1840"/>
    </w:p>
    <w:p w14:paraId="3D8DD25F" w14:textId="295A0A62" w:rsidR="00CC0C87" w:rsidRPr="00E053BE" w:rsidRDefault="00CC0C87" w:rsidP="002E3839">
      <w:pPr>
        <w:pStyle w:val="Heading5"/>
        <w:numPr>
          <w:ilvl w:val="3"/>
          <w:numId w:val="15"/>
        </w:numPr>
      </w:pPr>
      <w:r w:rsidRPr="00E053BE">
        <w:t>Purpose</w:t>
      </w:r>
      <w:r w:rsidR="00796EB7" w:rsidRPr="00E053BE">
        <w:t>s</w:t>
      </w:r>
    </w:p>
    <w:p w14:paraId="6ED23BFE" w14:textId="4020E7E8" w:rsidR="00861FCA" w:rsidRPr="00E053BE" w:rsidRDefault="61A2AAFA" w:rsidP="002E3839">
      <w:r w:rsidRPr="00E053BE">
        <w:t xml:space="preserve">The </w:t>
      </w:r>
      <w:r w:rsidR="00CE3401" w:rsidRPr="00E053BE">
        <w:t xml:space="preserve">Summative </w:t>
      </w:r>
      <w:r w:rsidRPr="00E053BE">
        <w:t xml:space="preserve">Alternate ELPAC is designed to assess students with the most significant cognitive disabilities whose IEP teams have designated the use of an alternate assessment on statewide assessments. The goal of the Initial Alternate </w:t>
      </w:r>
      <w:r w:rsidR="04BB0577" w:rsidRPr="00E053BE">
        <w:t xml:space="preserve">ELPAC </w:t>
      </w:r>
      <w:r w:rsidRPr="00E053BE">
        <w:t xml:space="preserve">is to </w:t>
      </w:r>
      <w:bookmarkStart w:id="1841" w:name="_Hlk92372094"/>
      <w:r w:rsidRPr="00E053BE">
        <w:t xml:space="preserve">provide information to determine a student’s initial classification as an English learner (EL) or as initial fluent English proficient. The goal for the Summative Alternate ELPAC is to provide information on annual student progress toward English language proficiency (ELP) and support decisions on student reclassification as fluent English proficient. </w:t>
      </w:r>
    </w:p>
    <w:bookmarkEnd w:id="1841"/>
    <w:p w14:paraId="31035E13" w14:textId="77777777" w:rsidR="00CC0C87" w:rsidRPr="00E053BE" w:rsidRDefault="00CC0C87" w:rsidP="002E3839">
      <w:pPr>
        <w:pStyle w:val="Heading5"/>
        <w:numPr>
          <w:ilvl w:val="3"/>
          <w:numId w:val="15"/>
        </w:numPr>
      </w:pPr>
      <w:r w:rsidRPr="00E053BE">
        <w:t>The Constructs to Be Measured</w:t>
      </w:r>
    </w:p>
    <w:p w14:paraId="693CC3C2" w14:textId="1DA545B3" w:rsidR="00CC0C87" w:rsidRPr="00E053BE" w:rsidRDefault="009341E5" w:rsidP="002E3839">
      <w:r w:rsidRPr="00E053BE">
        <w:t xml:space="preserve">The </w:t>
      </w:r>
      <w:r w:rsidR="00CE3401" w:rsidRPr="00E053BE">
        <w:t xml:space="preserve">Summative </w:t>
      </w:r>
      <w:r w:rsidRPr="00E053BE">
        <w:t xml:space="preserve">Alternate ELPAC is designed to align with the </w:t>
      </w:r>
      <w:r w:rsidR="00CC0C87" w:rsidRPr="00E053BE">
        <w:t xml:space="preserve">2012 </w:t>
      </w:r>
      <w:r w:rsidR="00CC0C87" w:rsidRPr="00E053BE">
        <w:rPr>
          <w:i/>
          <w:iCs/>
        </w:rPr>
        <w:t>California English Language Development Standards: Kindergarten Through Grade 12</w:t>
      </w:r>
      <w:r w:rsidRPr="00E053BE">
        <w:t xml:space="preserve"> via the </w:t>
      </w:r>
      <w:r w:rsidR="00CC0C87" w:rsidRPr="00E053BE">
        <w:t>English Language Development Connectors (</w:t>
      </w:r>
      <w:r w:rsidRPr="00E053BE">
        <w:t>ELD Connectors), which reduce the depth, breadth, and complexity of the standards, as appropriate for students with the most significant cognitive disabilities. 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6925D24D" w14:textId="44D8BE8D" w:rsidR="005A7BB7" w:rsidRPr="00E053BE" w:rsidRDefault="005A7BB7" w:rsidP="002E3839">
      <w:pPr>
        <w:rPr>
          <w:shd w:val="clear" w:color="auto" w:fill="FFFFFF"/>
        </w:rPr>
      </w:pPr>
      <w:r w:rsidRPr="00E053BE">
        <w:rPr>
          <w:shd w:val="clear" w:color="auto" w:fill="FFFFFF"/>
        </w:rPr>
        <w:t xml:space="preserve">The ELD Connectors represent the highest level of expected performance in ELP for EL students with the most significant cognitive disabilities at a given grade level or grade span. The </w:t>
      </w:r>
      <w:r w:rsidR="00972D9C" w:rsidRPr="00E053BE">
        <w:rPr>
          <w:shd w:val="clear" w:color="auto" w:fill="FFFFFF"/>
        </w:rPr>
        <w:t xml:space="preserve">ELD </w:t>
      </w:r>
      <w:r w:rsidRPr="00E053BE">
        <w:rPr>
          <w:shd w:val="clear" w:color="auto" w:fill="FFFFFF"/>
        </w:rPr>
        <w:t>Connectors are not intended to represent the full range of performance in ELP that may be measured by a standardized ELP assessment.</w:t>
      </w:r>
    </w:p>
    <w:p w14:paraId="315D2EAB" w14:textId="30E11C54" w:rsidR="00CC0C87" w:rsidRPr="00E053BE" w:rsidRDefault="00BC2CD2" w:rsidP="002E3839">
      <w:r w:rsidRPr="00E053BE">
        <w:t>The t</w:t>
      </w:r>
      <w:r w:rsidR="00CC0C87" w:rsidRPr="00E053BE">
        <w:t xml:space="preserve">est blueprint </w:t>
      </w:r>
      <w:r w:rsidRPr="00E053BE">
        <w:t xml:space="preserve">is </w:t>
      </w:r>
      <w:r w:rsidR="00CC0C87" w:rsidRPr="00E053BE">
        <w:t>used to measure students’ mastery of the ELD Connectors. They also provide an operational definition of the construct to which each set of standards refers and define the following for each content area:</w:t>
      </w:r>
    </w:p>
    <w:p w14:paraId="5ED42E89" w14:textId="77777777" w:rsidR="00CC0C87" w:rsidRPr="00E053BE" w:rsidRDefault="00CC0C87" w:rsidP="002E3839">
      <w:pPr>
        <w:pStyle w:val="bullets-one"/>
        <w:numPr>
          <w:ilvl w:val="0"/>
          <w:numId w:val="10"/>
        </w:numPr>
        <w:ind w:left="864" w:hanging="288"/>
      </w:pPr>
      <w:r w:rsidRPr="00E053BE">
        <w:t>Subject to be assessed</w:t>
      </w:r>
    </w:p>
    <w:p w14:paraId="0D0A2480" w14:textId="77777777" w:rsidR="00CC0C87" w:rsidRPr="00E053BE" w:rsidRDefault="00CC0C87" w:rsidP="002E3839">
      <w:pPr>
        <w:pStyle w:val="bullets-one"/>
        <w:numPr>
          <w:ilvl w:val="0"/>
          <w:numId w:val="10"/>
        </w:numPr>
        <w:ind w:left="864" w:hanging="288"/>
      </w:pPr>
      <w:r w:rsidRPr="00E053BE">
        <w:t>Tasks to be presented</w:t>
      </w:r>
    </w:p>
    <w:p w14:paraId="5926F719" w14:textId="77777777" w:rsidR="00CC0C87" w:rsidRPr="00E053BE" w:rsidRDefault="00CC0C87" w:rsidP="002E3839">
      <w:pPr>
        <w:pStyle w:val="bullets-one"/>
        <w:keepNext/>
        <w:numPr>
          <w:ilvl w:val="0"/>
          <w:numId w:val="10"/>
        </w:numPr>
        <w:ind w:left="864" w:hanging="288"/>
      </w:pPr>
      <w:r w:rsidRPr="00E053BE">
        <w:t>Administration instructions to be given</w:t>
      </w:r>
    </w:p>
    <w:p w14:paraId="46E2678D" w14:textId="77777777" w:rsidR="00CC0C87" w:rsidRPr="00E053BE" w:rsidRDefault="00CC0C87" w:rsidP="002E3839">
      <w:pPr>
        <w:pStyle w:val="bullets-one"/>
        <w:numPr>
          <w:ilvl w:val="0"/>
          <w:numId w:val="10"/>
        </w:numPr>
        <w:ind w:left="864" w:hanging="288"/>
      </w:pPr>
      <w:r w:rsidRPr="00E053BE">
        <w:t>Rules used to score student responses</w:t>
      </w:r>
    </w:p>
    <w:p w14:paraId="76AB7485" w14:textId="6C4404D8" w:rsidR="00CC0C87" w:rsidRPr="00E053BE" w:rsidRDefault="00CC0C87" w:rsidP="002E3839">
      <w:bookmarkStart w:id="1842" w:name="_Hlk92372111"/>
      <w:r w:rsidRPr="00E053BE">
        <w:t>The test blueprint control</w:t>
      </w:r>
      <w:r w:rsidR="00BC2CD2" w:rsidRPr="00E053BE">
        <w:t>s</w:t>
      </w:r>
      <w:r w:rsidRPr="00E053BE">
        <w:t xml:space="preserve"> as many aspects of the measurement procedure as possible so that the testing conditions will remain the same over test administrations (Cronbach, 1971) to minimize construct-irrelevant score variance (Messick, 1989).</w:t>
      </w:r>
    </w:p>
    <w:p w14:paraId="2AA20C87" w14:textId="19D89FE7" w:rsidR="00CC0C87" w:rsidRPr="00E053BE" w:rsidRDefault="00CC0C87" w:rsidP="002E3839">
      <w:r w:rsidRPr="00E053BE">
        <w:t xml:space="preserve">ETS developed all Alternate ELPAC test items to conform to the </w:t>
      </w:r>
      <w:r w:rsidR="008B639A" w:rsidRPr="00E053BE">
        <w:t>SBE-</w:t>
      </w:r>
      <w:r w:rsidRPr="00E053BE">
        <w:t>approved ELD Connectors and test blueprint (CDE, 2019).</w:t>
      </w:r>
    </w:p>
    <w:bookmarkEnd w:id="1842"/>
    <w:p w14:paraId="25C75469" w14:textId="75791A94" w:rsidR="00CC0C87" w:rsidRPr="00E053BE" w:rsidRDefault="00CC0C87" w:rsidP="002E3839">
      <w:pPr>
        <w:pStyle w:val="Heading5"/>
        <w:numPr>
          <w:ilvl w:val="3"/>
          <w:numId w:val="15"/>
        </w:numPr>
      </w:pPr>
      <w:r w:rsidRPr="00E053BE">
        <w:lastRenderedPageBreak/>
        <w:t>Interpretations and Uses of the Scores</w:t>
      </w:r>
    </w:p>
    <w:p w14:paraId="6AFE10EA" w14:textId="503252E7" w:rsidR="00CC0C87" w:rsidRPr="00E053BE" w:rsidRDefault="1FA55D3C" w:rsidP="002E3839">
      <w:pPr>
        <w:keepLines/>
      </w:pPr>
      <w:r w:rsidRPr="00E053BE">
        <w:t xml:space="preserve">Overall student performance is expressed as a scale score that is generated for the </w:t>
      </w:r>
      <w:r w:rsidR="00CE3401" w:rsidRPr="00E053BE">
        <w:t xml:space="preserve">Summative </w:t>
      </w:r>
      <w:r w:rsidRPr="00E053BE">
        <w:t>Alternate ELPAC. The total score is also used to classify students in terms of their performance level, by applying threshold scores resulting from standard setting procedures.</w:t>
      </w:r>
    </w:p>
    <w:p w14:paraId="2FDBD9DE" w14:textId="59FE78F3" w:rsidR="00CC0C87" w:rsidRPr="00E053BE" w:rsidRDefault="3A4C2EA0" w:rsidP="002E3839">
      <w:r w:rsidRPr="00E053BE">
        <w:t>The grade level– and grade span–performance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 level– or grade span–</w:t>
      </w:r>
      <w:r w:rsidR="00606325" w:rsidRPr="00E053BE">
        <w:t xml:space="preserve">range </w:t>
      </w:r>
      <w:r w:rsidRPr="00E053BE">
        <w:t>PLDs using the general PLDs, which provided the number of reporting levels and the general definition of each reporting level. The importance of the grade level– or grade span–PLDs is that they define the knowledge or skill expectations at each performance level on a functional basis, define the standards as they apply to threshold scores, and give standardized meaning to scores or score ranges.</w:t>
      </w:r>
    </w:p>
    <w:p w14:paraId="2041F30A" w14:textId="72A6297A" w:rsidR="00CC0C87" w:rsidRPr="00E053BE" w:rsidRDefault="495C0BF5" w:rsidP="002E3839">
      <w:bookmarkStart w:id="1843" w:name="_Hlk92372122"/>
      <w:r w:rsidRPr="00E053BE">
        <w:t xml:space="preserve">An LEA may use </w:t>
      </w:r>
      <w:r w:rsidR="005F3D6C" w:rsidRPr="00E053BE">
        <w:t xml:space="preserve">Summative </w:t>
      </w:r>
      <w:r w:rsidRPr="00E053BE">
        <w:t xml:space="preserve">Alternate ELPAC results to help make decisions about student placement in programs that support the student’s ongoing development toward </w:t>
      </w:r>
      <w:r w:rsidR="000C2273" w:rsidRPr="00E053BE">
        <w:t>ELP</w:t>
      </w:r>
      <w:r w:rsidR="00F83E39" w:rsidRPr="00E053BE">
        <w:t>, student exit from EL programs, and student growth in proficiency while in EL programs</w:t>
      </w:r>
      <w:r w:rsidRPr="00E053BE">
        <w:t xml:space="preserve">. </w:t>
      </w:r>
      <w:r w:rsidR="00F83E39" w:rsidRPr="00E053BE">
        <w:t xml:space="preserve">The </w:t>
      </w:r>
      <w:r w:rsidR="005F3D6C" w:rsidRPr="00E053BE">
        <w:t xml:space="preserve">Summative </w:t>
      </w:r>
      <w:r w:rsidR="00F83E39" w:rsidRPr="00E053BE">
        <w:t>Alternate ELPAC, however, is a single measure of student performance and is intended to be used in combination with other relevant information in the decision-making process. Test scores must be interpreted cautiously when making decisions about students; o</w:t>
      </w:r>
      <w:r w:rsidRPr="00E053BE">
        <w:t>ther relevant information should be considered as well. It is advisable for parents/</w:t>
      </w:r>
      <w:r w:rsidR="783F2810" w:rsidRPr="00E053BE">
        <w:t>‌</w:t>
      </w:r>
      <w:r w:rsidRPr="00E053BE">
        <w:t xml:space="preserve">guardians to evaluate their child’s progress by looking at classroom work and progress reports in addition to the child’s </w:t>
      </w:r>
      <w:r w:rsidR="005F3D6C" w:rsidRPr="00E053BE">
        <w:t xml:space="preserve">Summative </w:t>
      </w:r>
      <w:r w:rsidRPr="00E053BE">
        <w:t>Alternate ELPAC results.</w:t>
      </w:r>
    </w:p>
    <w:bookmarkEnd w:id="1843"/>
    <w:p w14:paraId="5FFC87AC" w14:textId="77777777" w:rsidR="00CC0C87" w:rsidRPr="00E053BE" w:rsidRDefault="00CC0C87" w:rsidP="002E3839">
      <w:pPr>
        <w:pStyle w:val="Heading5"/>
        <w:numPr>
          <w:ilvl w:val="3"/>
          <w:numId w:val="15"/>
        </w:numPr>
      </w:pPr>
      <w:r w:rsidRPr="00E053BE">
        <w:t>Intended Test Population</w:t>
      </w:r>
    </w:p>
    <w:p w14:paraId="75EDC3D2" w14:textId="6C2C38D6" w:rsidR="00CC0C87" w:rsidRPr="00E053BE" w:rsidRDefault="00CC0C87" w:rsidP="002E3839">
      <w:r w:rsidRPr="00E053BE">
        <w:rPr>
          <w:rFonts w:eastAsia="Times New Roman"/>
        </w:rPr>
        <w:t xml:space="preserve">The </w:t>
      </w:r>
      <w:r w:rsidR="005F3D6C" w:rsidRPr="00E053BE">
        <w:t xml:space="preserve">Summative </w:t>
      </w:r>
      <w:r w:rsidRPr="00E053BE">
        <w:rPr>
          <w:rFonts w:eastAsia="Times New Roman"/>
        </w:rPr>
        <w:t xml:space="preserve">Alternate ELPAC is </w:t>
      </w:r>
      <w:r w:rsidR="006719E3" w:rsidRPr="00E053BE">
        <w:rPr>
          <w:rFonts w:eastAsia="Times New Roman"/>
        </w:rPr>
        <w:t>the required state assessment for ELP that must be administered to</w:t>
      </w:r>
      <w:r w:rsidRPr="00E053BE">
        <w:rPr>
          <w:rFonts w:eastAsia="Times New Roman"/>
        </w:rPr>
        <w:t xml:space="preserve"> EL students, and potential EL students, in kindergarten through grade twelve (up to age twenty-one) who have been identified as having the </w:t>
      </w:r>
      <w:r w:rsidRPr="00E053BE">
        <w:rPr>
          <w:rFonts w:eastAsia="Times New Roman"/>
          <w:iCs/>
        </w:rPr>
        <w:t xml:space="preserve">most significant cognitive disabilities </w:t>
      </w:r>
      <w:r w:rsidRPr="00E053BE">
        <w:rPr>
          <w:rFonts w:eastAsia="Times New Roman"/>
        </w:rPr>
        <w:t>and who have been found eligible for alternate assessments by their IEP team.</w:t>
      </w:r>
    </w:p>
    <w:p w14:paraId="3D7E5689" w14:textId="7BF4C96D" w:rsidR="00CC0C87" w:rsidRPr="00E053BE" w:rsidRDefault="79EC4FCB" w:rsidP="002E3839">
      <w:pPr>
        <w:pStyle w:val="Heading4"/>
        <w:rPr>
          <w:lang w:bidi="en-US"/>
        </w:rPr>
      </w:pPr>
      <w:bookmarkStart w:id="1844" w:name="_Toc193875855"/>
      <w:r w:rsidRPr="00E053BE">
        <w:rPr>
          <w:lang w:bidi="en-US"/>
        </w:rPr>
        <w:t>Content</w:t>
      </w:r>
      <w:bookmarkEnd w:id="1844"/>
    </w:p>
    <w:p w14:paraId="32CA9A5D" w14:textId="5030E7D6" w:rsidR="00CC0C87" w:rsidRPr="00E053BE" w:rsidRDefault="00CC0C87" w:rsidP="002E3839">
      <w:bookmarkStart w:id="1845" w:name="_Hlk91073662"/>
      <w:r w:rsidRPr="00E053BE">
        <w:t xml:space="preserve">Evidence based on test content refers to traditional forms of content validity evidence, such as the rating (scoring) of test specifications and test items (Crocker et al., 1989; Sireci, 1998), as well as alignment methods for educational </w:t>
      </w:r>
      <w:r w:rsidR="00036EF9" w:rsidRPr="00E053BE">
        <w:t>assessment</w:t>
      </w:r>
      <w:r w:rsidRPr="00E053BE">
        <w:t>s that evaluate the interactions between curriculum frameworks, testing, and instruction (Rothman et al., 2002; Bhola, Impara, &amp; Buckendahl, 2003; Martone &amp; Sireci, 2009).</w:t>
      </w:r>
    </w:p>
    <w:bookmarkEnd w:id="1845"/>
    <w:p w14:paraId="178A4B75" w14:textId="2FB5A7AA" w:rsidR="00CC0C87" w:rsidRPr="00E053BE" w:rsidRDefault="00633846" w:rsidP="002E3839">
      <w:r w:rsidRPr="00E053BE">
        <w:rPr>
          <w:rStyle w:val="Hyperlink"/>
        </w:rPr>
        <w:fldChar w:fldCharType="begin"/>
      </w:r>
      <w:r w:rsidRPr="00E053BE">
        <w:rPr>
          <w:rStyle w:val="Hyperlink"/>
        </w:rPr>
        <w:instrText xml:space="preserve"> HYPERLINK  \l "_Item_Development_and_1" </w:instrText>
      </w:r>
      <w:r w:rsidRPr="00E053BE">
        <w:rPr>
          <w:rStyle w:val="Hyperlink"/>
        </w:rPr>
      </w:r>
      <w:r w:rsidRPr="00E053BE">
        <w:rPr>
          <w:rStyle w:val="Hyperlink"/>
        </w:rPr>
        <w:fldChar w:fldCharType="separate"/>
      </w:r>
      <w:r w:rsidRPr="00E053BE">
        <w:rPr>
          <w:rStyle w:val="Hyperlink"/>
        </w:rPr>
        <w:t>Chapter 3</w:t>
      </w:r>
      <w:r w:rsidRPr="00E053BE">
        <w:rPr>
          <w:rStyle w:val="Hyperlink"/>
        </w:rPr>
        <w:fldChar w:fldCharType="end"/>
      </w:r>
      <w:r w:rsidRPr="00E053BE">
        <w:t xml:space="preserve"> and </w:t>
      </w:r>
      <w:hyperlink w:anchor="_Toc122102494">
        <w:r w:rsidRPr="00E053BE">
          <w:rPr>
            <w:rStyle w:val="Hyperlink"/>
          </w:rPr>
          <w:t>chapter 4</w:t>
        </w:r>
      </w:hyperlink>
      <w:r w:rsidRPr="00E053BE">
        <w:t xml:space="preserve"> of </w:t>
      </w:r>
      <w:r w:rsidR="00CC0C87" w:rsidRPr="00E053BE">
        <w:t>this</w:t>
      </w:r>
      <w:r w:rsidR="000B504D" w:rsidRPr="00E053BE">
        <w:t xml:space="preserve"> technical</w:t>
      </w:r>
      <w:r w:rsidR="00CC0C87" w:rsidRPr="00E053BE">
        <w:t xml:space="preserve"> report describe the procedures for item development and test assembly for the </w:t>
      </w:r>
      <w:r w:rsidR="00AE3EE8" w:rsidRPr="00E053BE">
        <w:t>2023–24</w:t>
      </w:r>
      <w:r w:rsidR="00CC0C87" w:rsidRPr="00E053BE">
        <w:t xml:space="preserve"> </w:t>
      </w:r>
      <w:r w:rsidR="005F3D6C" w:rsidRPr="00E053BE">
        <w:t xml:space="preserve">Summative </w:t>
      </w:r>
      <w:r w:rsidR="00CC0C87" w:rsidRPr="00E053BE">
        <w:t>Alternate ELPAC administration and include a description of the Alternate ELPAC blueprint, item review process, and procedures to review test forms to ensure appropriate content coverage and psychometric targets.</w:t>
      </w:r>
      <w:bookmarkStart w:id="1846" w:name="_Hlk91073683"/>
      <w:r w:rsidR="1FA55D3C" w:rsidRPr="00E053BE">
        <w:t xml:space="preserve"> </w:t>
      </w:r>
      <w:bookmarkEnd w:id="1846"/>
    </w:p>
    <w:p w14:paraId="2F7D7D3B" w14:textId="52BFF4AB" w:rsidR="00CC0C87" w:rsidRPr="00E053BE" w:rsidRDefault="425805F4" w:rsidP="002E3839">
      <w:pPr>
        <w:pStyle w:val="Heading4"/>
        <w:numPr>
          <w:ilvl w:val="2"/>
          <w:numId w:val="15"/>
        </w:numPr>
        <w:ind w:left="450" w:hanging="450"/>
      </w:pPr>
      <w:bookmarkStart w:id="1847" w:name="_Toc93915975"/>
      <w:bookmarkStart w:id="1848" w:name="_Toc100238811"/>
      <w:bookmarkStart w:id="1849" w:name="_Toc193875856"/>
      <w:r w:rsidRPr="00E053BE">
        <w:lastRenderedPageBreak/>
        <w:t>Response Processes</w:t>
      </w:r>
      <w:bookmarkEnd w:id="1847"/>
      <w:bookmarkEnd w:id="1848"/>
      <w:bookmarkEnd w:id="1849"/>
    </w:p>
    <w:p w14:paraId="7C39FCF9" w14:textId="77777777" w:rsidR="00CC0C87" w:rsidRPr="00E053BE" w:rsidRDefault="00CC0C87" w:rsidP="002E3839">
      <w:pPr>
        <w:keepLines/>
      </w:pPr>
      <w:bookmarkStart w:id="1850" w:name="_Hlk92372158"/>
      <w:r w:rsidRPr="00E053BE">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850"/>
      <w:r w:rsidRPr="00E053BE">
        <w:t>documentation of activities such as</w:t>
      </w:r>
    </w:p>
    <w:p w14:paraId="57AAD3AB" w14:textId="0578ACB6" w:rsidR="00CC0C87" w:rsidRPr="00E053BE" w:rsidRDefault="79EC4FCB" w:rsidP="002E3839">
      <w:pPr>
        <w:pStyle w:val="bullets"/>
        <w:numPr>
          <w:ilvl w:val="0"/>
          <w:numId w:val="9"/>
        </w:numPr>
        <w:spacing w:before="0"/>
        <w:ind w:left="864" w:hanging="288"/>
      </w:pPr>
      <w:r w:rsidRPr="00E053BE">
        <w:t xml:space="preserve">systematic observations of test response </w:t>
      </w:r>
      <w:proofErr w:type="gramStart"/>
      <w:r w:rsidRPr="00E053BE">
        <w:t>behavior</w:t>
      </w:r>
      <w:r w:rsidR="00D22BE9" w:rsidRPr="00E053BE">
        <w:t>;</w:t>
      </w:r>
      <w:proofErr w:type="gramEnd"/>
    </w:p>
    <w:p w14:paraId="4F8720A9" w14:textId="230FB4A0" w:rsidR="00CC0C87" w:rsidRPr="00E053BE" w:rsidRDefault="79EC4FCB" w:rsidP="002E3839">
      <w:pPr>
        <w:pStyle w:val="bullets"/>
        <w:numPr>
          <w:ilvl w:val="0"/>
          <w:numId w:val="9"/>
        </w:numPr>
        <w:spacing w:before="0"/>
        <w:ind w:left="864" w:hanging="288"/>
      </w:pPr>
      <w:r w:rsidRPr="00E053BE">
        <w:t>showing the relationships of items intended to require demonstrations or applications of knowledge and skills to other measures that require similar levels of cognitive complexity in the content (</w:t>
      </w:r>
      <w:r w:rsidR="00455D59" w:rsidRPr="00E053BE">
        <w:t>that is</w:t>
      </w:r>
      <w:r w:rsidRPr="00E053BE">
        <w:t>, teacher ratings of student performance)</w:t>
      </w:r>
      <w:r w:rsidR="00D22BE9" w:rsidRPr="00E053BE">
        <w:t>;</w:t>
      </w:r>
      <w:r w:rsidRPr="00E053BE">
        <w:t xml:space="preserve"> and</w:t>
      </w:r>
    </w:p>
    <w:p w14:paraId="0DFCCF8F" w14:textId="77777777" w:rsidR="00CC0C87" w:rsidRPr="00E053BE" w:rsidRDefault="79EC4FCB" w:rsidP="002E3839">
      <w:pPr>
        <w:pStyle w:val="bullets"/>
        <w:numPr>
          <w:ilvl w:val="0"/>
          <w:numId w:val="9"/>
        </w:numPr>
        <w:spacing w:before="0"/>
        <w:ind w:left="864" w:hanging="288"/>
      </w:pPr>
      <w:bookmarkStart w:id="1851" w:name="_Hlk92372172"/>
      <w:r w:rsidRPr="00E053BE">
        <w:t xml:space="preserve">evaluation of the reasoning processes students </w:t>
      </w:r>
      <w:proofErr w:type="gramStart"/>
      <w:r w:rsidRPr="00E053BE">
        <w:t>employ</w:t>
      </w:r>
      <w:proofErr w:type="gramEnd"/>
      <w:r w:rsidRPr="00E053BE">
        <w:t xml:space="preserve"> when solving test items (Embretson, 1983; Messick, 1989).</w:t>
      </w:r>
    </w:p>
    <w:bookmarkEnd w:id="1851"/>
    <w:p w14:paraId="4A3AEA01" w14:textId="7B7342F0" w:rsidR="00D5251F" w:rsidRPr="00E053BE" w:rsidRDefault="00D5251F" w:rsidP="002E3839">
      <w:pPr>
        <w:pStyle w:val="Heading5"/>
        <w:numPr>
          <w:ilvl w:val="3"/>
          <w:numId w:val="15"/>
        </w:numPr>
      </w:pPr>
      <w:r w:rsidRPr="00E053BE">
        <w:t>Observations of Test Response Behavior</w:t>
      </w:r>
    </w:p>
    <w:p w14:paraId="053C76C6" w14:textId="1101A148" w:rsidR="009F3EA2" w:rsidRPr="00E053BE" w:rsidRDefault="00137413" w:rsidP="002E3839">
      <w:r w:rsidRPr="00E053BE">
        <w:t xml:space="preserve">An important step in developing the </w:t>
      </w:r>
      <w:r w:rsidR="005F3D6C" w:rsidRPr="00E053BE">
        <w:t xml:space="preserve">Summative </w:t>
      </w:r>
      <w:r w:rsidRPr="00E053BE">
        <w:t xml:space="preserve">Alternate ELPAC was conducting cognitive labs to </w:t>
      </w:r>
      <w:r w:rsidR="00EF3336" w:rsidRPr="00E053BE">
        <w:t xml:space="preserve">understand how students interact with the </w:t>
      </w:r>
      <w:r w:rsidR="00036EF9" w:rsidRPr="00E053BE">
        <w:t>assessment</w:t>
      </w:r>
      <w:r w:rsidR="00EF3336" w:rsidRPr="00E053BE">
        <w:t xml:space="preserve"> and to ensure that the </w:t>
      </w:r>
      <w:r w:rsidR="00036EF9" w:rsidRPr="00E053BE">
        <w:t>assessment</w:t>
      </w:r>
      <w:r w:rsidR="00EF3336" w:rsidRPr="00E053BE">
        <w:t xml:space="preserve"> </w:t>
      </w:r>
      <w:r w:rsidR="005B5C2D" w:rsidRPr="00E053BE">
        <w:t xml:space="preserve">is </w:t>
      </w:r>
      <w:r w:rsidR="00EF3336" w:rsidRPr="00E053BE">
        <w:t xml:space="preserve">accessible to </w:t>
      </w:r>
      <w:r w:rsidR="13D117EA" w:rsidRPr="00E053BE">
        <w:t>all students</w:t>
      </w:r>
      <w:r w:rsidR="00EF3336" w:rsidRPr="00E053BE">
        <w:t xml:space="preserve"> in the intended population</w:t>
      </w:r>
      <w:r w:rsidR="00BE212A" w:rsidRPr="00E053BE">
        <w:t xml:space="preserve"> (CDE, 2020)</w:t>
      </w:r>
      <w:r w:rsidR="00EF3336" w:rsidRPr="00E053BE">
        <w:t xml:space="preserve">. </w:t>
      </w:r>
      <w:r w:rsidR="00BE212A" w:rsidRPr="00E053BE">
        <w:t xml:space="preserve">The final report details </w:t>
      </w:r>
      <w:proofErr w:type="gramStart"/>
      <w:r w:rsidR="00B0036E" w:rsidRPr="00E053BE">
        <w:t>all of</w:t>
      </w:r>
      <w:proofErr w:type="gramEnd"/>
      <w:r w:rsidR="00B0036E" w:rsidRPr="00E053BE">
        <w:t xml:space="preserve"> the </w:t>
      </w:r>
      <w:r w:rsidR="00F13863" w:rsidRPr="00E053BE">
        <w:t>changes that were made to the</w:t>
      </w:r>
      <w:r w:rsidR="00304FAC" w:rsidRPr="00E053BE">
        <w:t xml:space="preserve"> assessment</w:t>
      </w:r>
      <w:r w:rsidR="00F13863" w:rsidRPr="00E053BE">
        <w:t xml:space="preserve"> before the operational field test was administered</w:t>
      </w:r>
      <w:r w:rsidR="00EE67D5" w:rsidRPr="00E053BE">
        <w:t xml:space="preserve">, including steps taken to minimize </w:t>
      </w:r>
      <w:proofErr w:type="gramStart"/>
      <w:r w:rsidR="00EE67D5" w:rsidRPr="00E053BE">
        <w:t>construct</w:t>
      </w:r>
      <w:proofErr w:type="gramEnd"/>
      <w:r w:rsidR="00BA2A6F" w:rsidRPr="00E053BE">
        <w:t xml:space="preserve"> </w:t>
      </w:r>
      <w:r w:rsidR="00EE67D5" w:rsidRPr="00E053BE">
        <w:t>irrelevan</w:t>
      </w:r>
      <w:r w:rsidR="00BA2A6F" w:rsidRPr="00E053BE">
        <w:t>ce</w:t>
      </w:r>
      <w:r w:rsidR="0024241F" w:rsidRPr="00E053BE">
        <w:t>, improve face validity,</w:t>
      </w:r>
      <w:r w:rsidR="00BA2A6F" w:rsidRPr="00E053BE">
        <w:t xml:space="preserve"> and </w:t>
      </w:r>
      <w:r w:rsidR="00B814C3" w:rsidRPr="00E053BE">
        <w:rPr>
          <w:rFonts w:eastAsia="Times New Roman"/>
        </w:rPr>
        <w:t>increase accessibility of items</w:t>
      </w:r>
      <w:r w:rsidR="00C010BF" w:rsidRPr="00E053BE">
        <w:t>.</w:t>
      </w:r>
    </w:p>
    <w:p w14:paraId="367CA910" w14:textId="3FBAE65B" w:rsidR="001127F3" w:rsidRPr="00E053BE" w:rsidRDefault="001127F3" w:rsidP="002E3839">
      <w:pPr>
        <w:pStyle w:val="Heading5"/>
        <w:numPr>
          <w:ilvl w:val="3"/>
          <w:numId w:val="15"/>
        </w:numPr>
      </w:pPr>
      <w:r w:rsidRPr="00E053BE">
        <w:t>Teacher Ratings of Student Performance</w:t>
      </w:r>
    </w:p>
    <w:p w14:paraId="2A49CD02" w14:textId="30BED3E5" w:rsidR="001127F3" w:rsidRPr="00E053BE" w:rsidRDefault="00ED2AF4" w:rsidP="002E3839">
      <w:hyperlink w:anchor="_In-Test_Survey_3">
        <w:r w:rsidRPr="00E053BE">
          <w:rPr>
            <w:rStyle w:val="Hyperlink"/>
          </w:rPr>
          <w:t>Chapter 10</w:t>
        </w:r>
      </w:hyperlink>
      <w:r w:rsidRPr="00E053BE">
        <w:t xml:space="preserve"> describes the in-test survey that </w:t>
      </w:r>
      <w:r w:rsidR="00882960" w:rsidRPr="00E053BE">
        <w:t>accompan</w:t>
      </w:r>
      <w:r w:rsidR="009F7973" w:rsidRPr="00E053BE">
        <w:t>ied</w:t>
      </w:r>
      <w:r w:rsidR="00882960" w:rsidRPr="00E053BE">
        <w:t xml:space="preserve"> the </w:t>
      </w:r>
      <w:r w:rsidR="005F3D6C" w:rsidRPr="00E053BE">
        <w:t xml:space="preserve">Summative </w:t>
      </w:r>
      <w:r w:rsidR="00882960" w:rsidRPr="00E053BE">
        <w:t xml:space="preserve">Alternate ELPAC. This survey provided test administrators with an opportunity to provide ratings of students’ </w:t>
      </w:r>
      <w:r w:rsidR="000C2273" w:rsidRPr="00E053BE">
        <w:t>ELP</w:t>
      </w:r>
      <w:r w:rsidR="00882960" w:rsidRPr="00E053BE">
        <w:t xml:space="preserve"> based on their in-class performance. </w:t>
      </w:r>
      <w:r w:rsidR="00E2226D" w:rsidRPr="00E053BE">
        <w:t>The agreement rate between</w:t>
      </w:r>
      <w:r w:rsidR="00EE4B92" w:rsidRPr="00E053BE">
        <w:t xml:space="preserve"> </w:t>
      </w:r>
      <w:r w:rsidR="006E5F32" w:rsidRPr="00E053BE">
        <w:t xml:space="preserve">teachers’ </w:t>
      </w:r>
      <w:r w:rsidR="00360D2E" w:rsidRPr="00E053BE">
        <w:t xml:space="preserve">ratings of </w:t>
      </w:r>
      <w:r w:rsidR="009F7973" w:rsidRPr="00E053BE">
        <w:t>students as E</w:t>
      </w:r>
      <w:r w:rsidR="003D5862" w:rsidRPr="00E053BE">
        <w:t xml:space="preserve">L </w:t>
      </w:r>
      <w:r w:rsidR="009F7973" w:rsidRPr="00E053BE">
        <w:t xml:space="preserve">(performance levels 1 and 2) or as </w:t>
      </w:r>
      <w:r w:rsidR="00A06C5F" w:rsidRPr="00E053BE">
        <w:t xml:space="preserve">fluent </w:t>
      </w:r>
      <w:r w:rsidR="009F7973" w:rsidRPr="00E053BE">
        <w:t xml:space="preserve">English </w:t>
      </w:r>
      <w:r w:rsidR="00A06C5F" w:rsidRPr="00E053BE">
        <w:t xml:space="preserve">proficient </w:t>
      </w:r>
      <w:r w:rsidR="009F7973" w:rsidRPr="00E053BE">
        <w:t xml:space="preserve">(performance level 3) </w:t>
      </w:r>
      <w:r w:rsidR="00E2226D" w:rsidRPr="00E053BE">
        <w:t>and</w:t>
      </w:r>
      <w:r w:rsidR="006E5F32" w:rsidRPr="00E053BE">
        <w:t xml:space="preserve"> the students’ classification based on their test results </w:t>
      </w:r>
      <w:r w:rsidR="001709C0" w:rsidRPr="00E053BE">
        <w:t xml:space="preserve">fluctuated between </w:t>
      </w:r>
      <w:r w:rsidR="0032129B" w:rsidRPr="00E053BE">
        <w:t>71</w:t>
      </w:r>
      <w:r w:rsidR="00796EB7" w:rsidRPr="00E053BE">
        <w:t> </w:t>
      </w:r>
      <w:r w:rsidR="000B034D" w:rsidRPr="00E053BE">
        <w:t>percent</w:t>
      </w:r>
      <w:r w:rsidR="001631A1" w:rsidRPr="00E053BE">
        <w:t xml:space="preserve"> and </w:t>
      </w:r>
      <w:r w:rsidR="0032129B" w:rsidRPr="00E053BE">
        <w:t>84</w:t>
      </w:r>
      <w:r w:rsidR="000B034D" w:rsidRPr="00E053BE">
        <w:t xml:space="preserve"> percent</w:t>
      </w:r>
      <w:r w:rsidR="001631A1" w:rsidRPr="00E053BE">
        <w:t xml:space="preserve"> </w:t>
      </w:r>
      <w:r w:rsidR="00C37ECB" w:rsidRPr="00E053BE">
        <w:t>depending on grade level or grade span</w:t>
      </w:r>
      <w:r w:rsidR="0099260E" w:rsidRPr="00E053BE">
        <w:t>.</w:t>
      </w:r>
      <w:r w:rsidR="006349EC" w:rsidRPr="00E053BE">
        <w:t xml:space="preserve"> </w:t>
      </w:r>
      <w:r w:rsidR="00E55133" w:rsidRPr="00E053BE">
        <w:t xml:space="preserve">The in-test </w:t>
      </w:r>
      <w:r w:rsidR="005B301B" w:rsidRPr="00E053BE">
        <w:t xml:space="preserve">survey </w:t>
      </w:r>
      <w:r w:rsidR="00E55133" w:rsidRPr="00E053BE">
        <w:t xml:space="preserve">will continue to be </w:t>
      </w:r>
      <w:proofErr w:type="gramStart"/>
      <w:r w:rsidR="00E55133" w:rsidRPr="00E053BE">
        <w:t>administered</w:t>
      </w:r>
      <w:proofErr w:type="gramEnd"/>
      <w:r w:rsidR="00E55133" w:rsidRPr="00E053BE">
        <w:t xml:space="preserve"> and evidence will continue to be collected in this area.</w:t>
      </w:r>
    </w:p>
    <w:p w14:paraId="36B36476" w14:textId="5E4C76F6" w:rsidR="00CC0C87" w:rsidRPr="00E053BE" w:rsidRDefault="4835E49B" w:rsidP="002E3839">
      <w:pPr>
        <w:pStyle w:val="Heading5"/>
        <w:numPr>
          <w:ilvl w:val="3"/>
          <w:numId w:val="15"/>
        </w:numPr>
      </w:pPr>
      <w:r w:rsidRPr="00E053BE">
        <w:t>Testing Time Analysis</w:t>
      </w:r>
    </w:p>
    <w:p w14:paraId="1B21CF99" w14:textId="5230AD8B" w:rsidR="00CC0C87" w:rsidRPr="00E053BE" w:rsidRDefault="1FA55D3C" w:rsidP="002E3839">
      <w:pPr>
        <w:rPr>
          <w:lang w:eastAsia="ko-KR"/>
        </w:rPr>
      </w:pPr>
      <w:r w:rsidRPr="00E053BE">
        <w:t xml:space="preserve">Testing time for each administration can be evaluated for consistency by examining the expected response processes for the items presented to students. The length of time it </w:t>
      </w:r>
      <w:r w:rsidR="52986148" w:rsidRPr="00E053BE">
        <w:t xml:space="preserve">took </w:t>
      </w:r>
      <w:r w:rsidRPr="00E053BE">
        <w:t>students to complete a</w:t>
      </w:r>
      <w:r w:rsidR="000B034D" w:rsidRPr="00E053BE">
        <w:t>n assessment</w:t>
      </w:r>
      <w:r w:rsidRPr="00E053BE">
        <w:t xml:space="preserve"> </w:t>
      </w:r>
      <w:r w:rsidR="52986148" w:rsidRPr="00E053BE">
        <w:t xml:space="preserve">was </w:t>
      </w:r>
      <w:r w:rsidRPr="00E053BE">
        <w:t>collected and analyzed to build a profile describing what a typical testing event look</w:t>
      </w:r>
      <w:r w:rsidR="52986148" w:rsidRPr="00E053BE">
        <w:t>ed</w:t>
      </w:r>
      <w:r w:rsidRPr="00E053BE">
        <w:t xml:space="preserve"> like for </w:t>
      </w:r>
      <w:r w:rsidR="00BD1F05" w:rsidRPr="00E053BE">
        <w:t>expressive and receptive items separately at</w:t>
      </w:r>
      <w:r w:rsidR="00A85652" w:rsidRPr="00E053BE">
        <w:t xml:space="preserve"> each</w:t>
      </w:r>
      <w:r w:rsidRPr="00E053BE">
        <w:t xml:space="preserve"> grade level. In addition, variability in testing time </w:t>
      </w:r>
      <w:r w:rsidR="52986148" w:rsidRPr="00E053BE">
        <w:t xml:space="preserve">was </w:t>
      </w:r>
      <w:r w:rsidRPr="00E053BE">
        <w:t xml:space="preserve">investigated to determine whether a student’s testing time should be viewed as unusual or irregular. It should be noted that the </w:t>
      </w:r>
      <w:r w:rsidR="00BF1997" w:rsidRPr="00E053BE">
        <w:t xml:space="preserve">Summative </w:t>
      </w:r>
      <w:r w:rsidRPr="00E053BE">
        <w:t xml:space="preserve">Alternate ELPAC </w:t>
      </w:r>
      <w:r w:rsidR="005C68FB" w:rsidRPr="00E053BE">
        <w:t>is</w:t>
      </w:r>
      <w:r w:rsidRPr="00E053BE">
        <w:t xml:space="preserve"> untimed.</w:t>
      </w:r>
    </w:p>
    <w:p w14:paraId="7B25D40E" w14:textId="33494AE3" w:rsidR="00CC0C87" w:rsidRPr="00E053BE" w:rsidRDefault="00CC0C87" w:rsidP="002E3839">
      <w:r w:rsidRPr="00E053BE">
        <w:t xml:space="preserve">Students with no item responses and students who did not answer at least one expressive </w:t>
      </w:r>
      <w:proofErr w:type="gramStart"/>
      <w:r w:rsidRPr="00E053BE">
        <w:t>item</w:t>
      </w:r>
      <w:proofErr w:type="gramEnd"/>
      <w:r w:rsidRPr="00E053BE">
        <w:t xml:space="preserve"> and one receptive item </w:t>
      </w:r>
      <w:r w:rsidR="000B504D" w:rsidRPr="00E053BE">
        <w:t xml:space="preserve">were </w:t>
      </w:r>
      <w:r w:rsidRPr="00E053BE">
        <w:t>removed from these analyses.</w:t>
      </w:r>
      <w:r w:rsidRPr="00E053BE">
        <w:rPr>
          <w:lang w:eastAsia="ko-KR"/>
        </w:rPr>
        <w:t xml:space="preserve"> The remaining testing population is partitioned into three score intervals based on the performance level thresholds. </w:t>
      </w:r>
      <w:r w:rsidRPr="00E053BE">
        <w:t xml:space="preserve">Descriptive statistics of the time required to complete the total </w:t>
      </w:r>
      <w:r w:rsidR="00EB1796" w:rsidRPr="00E053BE">
        <w:t>assessment</w:t>
      </w:r>
      <w:r w:rsidRPr="00E053BE">
        <w:t xml:space="preserve"> are computed for each of the three groups. Refer to section </w:t>
      </w:r>
      <w:hyperlink w:anchor="_Response_Time_Analyses" w:history="1">
        <w:r w:rsidR="00657F42" w:rsidRPr="00E053BE">
          <w:rPr>
            <w:rStyle w:val="Hyperlink"/>
            <w:i/>
            <w:iCs/>
          </w:rPr>
          <w:t>8</w:t>
        </w:r>
        <w:r w:rsidRPr="00E053BE">
          <w:rPr>
            <w:rStyle w:val="Hyperlink"/>
            <w:i/>
            <w:iCs/>
          </w:rPr>
          <w:t>.6 Response Time Analyses</w:t>
        </w:r>
      </w:hyperlink>
      <w:r w:rsidRPr="00E053BE">
        <w:t xml:space="preserve"> for more information and results. </w:t>
      </w:r>
    </w:p>
    <w:p w14:paraId="7545151E" w14:textId="44FA4EB4" w:rsidR="00CC0C87" w:rsidRPr="00E053BE" w:rsidRDefault="00CC0C87" w:rsidP="002E3839">
      <w:r w:rsidRPr="00E053BE">
        <w:t xml:space="preserve">Some cases of extremely long testing time may be attributed to students with special needs taking longer to complete the </w:t>
      </w:r>
      <w:r w:rsidR="00EB1796" w:rsidRPr="00E053BE">
        <w:t>assessment</w:t>
      </w:r>
      <w:r w:rsidRPr="00E053BE">
        <w:t xml:space="preserve">s or the </w:t>
      </w:r>
      <w:r w:rsidR="00EB1796" w:rsidRPr="00E053BE">
        <w:t>assessment</w:t>
      </w:r>
      <w:r w:rsidRPr="00E053BE">
        <w:t xml:space="preserve"> not being </w:t>
      </w:r>
      <w:proofErr w:type="gramStart"/>
      <w:r w:rsidRPr="00E053BE">
        <w:t>closed down</w:t>
      </w:r>
      <w:proofErr w:type="gramEnd"/>
      <w:r w:rsidRPr="00E053BE">
        <w:t xml:space="preserve"> properly. With that being said, the results should be interpreted with caution. The medians </w:t>
      </w:r>
      <w:r w:rsidRPr="00E053BE">
        <w:lastRenderedPageBreak/>
        <w:t>(fiftieth percentile) are more meaningful in the interpretation of the</w:t>
      </w:r>
      <w:r w:rsidR="00823D51" w:rsidRPr="00E053BE">
        <w:t xml:space="preserve"> testing</w:t>
      </w:r>
      <w:r w:rsidRPr="00E053BE">
        <w:t xml:space="preserve"> time comparisons because medians are less impacted by extreme values than means.</w:t>
      </w:r>
      <w:r w:rsidR="00852275" w:rsidRPr="00E053BE">
        <w:t xml:space="preserve"> </w:t>
      </w:r>
    </w:p>
    <w:p w14:paraId="041285BB" w14:textId="68B82F02" w:rsidR="00CA7A74" w:rsidRPr="00E053BE" w:rsidRDefault="00CA7A74" w:rsidP="002E3839">
      <w:pPr>
        <w:pStyle w:val="Heading4"/>
        <w:numPr>
          <w:ilvl w:val="2"/>
          <w:numId w:val="15"/>
        </w:numPr>
        <w:ind w:left="450" w:hanging="450"/>
      </w:pPr>
      <w:bookmarkStart w:id="1852" w:name="_Toc193875857"/>
      <w:r w:rsidRPr="00E053BE">
        <w:t xml:space="preserve">Relationship to </w:t>
      </w:r>
      <w:r w:rsidR="00E0231E" w:rsidRPr="00E053BE">
        <w:t>Other Variables</w:t>
      </w:r>
      <w:bookmarkEnd w:id="1852"/>
    </w:p>
    <w:p w14:paraId="0B7F8D22" w14:textId="4FD7044A" w:rsidR="00CD141B" w:rsidRPr="00E053BE" w:rsidRDefault="07C36F47" w:rsidP="002E3839">
      <w:r w:rsidRPr="00E053BE">
        <w:t xml:space="preserve">Evidence based on </w:t>
      </w:r>
      <w:r w:rsidRPr="00E053BE">
        <w:rPr>
          <w:i/>
          <w:iCs/>
        </w:rPr>
        <w:t>relations to other variables</w:t>
      </w:r>
      <w:r w:rsidRPr="00E053BE">
        <w:t xml:space="preserve"> can be evaluated using the correlation evidence between the </w:t>
      </w:r>
      <w:r w:rsidR="00B362EA" w:rsidRPr="00E053BE">
        <w:t xml:space="preserve">Summative </w:t>
      </w:r>
      <w:r w:rsidRPr="00E053BE">
        <w:t xml:space="preserve">Alternate ELPAC and the CAAs for ELA, mathematics, and science, as they </w:t>
      </w:r>
      <w:r w:rsidR="691E7A0B" w:rsidRPr="00E053BE">
        <w:t>are provided for</w:t>
      </w:r>
      <w:r w:rsidRPr="00E053BE">
        <w:t xml:space="preserve"> students with the most significant cognitive disabilities and </w:t>
      </w:r>
      <w:proofErr w:type="gramStart"/>
      <w:r w:rsidRPr="00E053BE">
        <w:t>the majority of</w:t>
      </w:r>
      <w:proofErr w:type="gramEnd"/>
      <w:r w:rsidRPr="00E053BE">
        <w:t xml:space="preserve"> students who take the </w:t>
      </w:r>
      <w:r w:rsidR="00B362EA" w:rsidRPr="00E053BE">
        <w:t xml:space="preserve">Summative </w:t>
      </w:r>
      <w:r w:rsidRPr="00E053BE">
        <w:t xml:space="preserve">Alternate ELPAC take the CAAs. This type of evidence is essential for supporting the validity of certain inferences based on scores from the </w:t>
      </w:r>
      <w:r w:rsidR="00B362EA" w:rsidRPr="00E053BE">
        <w:t xml:space="preserve">Summative </w:t>
      </w:r>
      <w:r w:rsidRPr="00E053BE">
        <w:t>Alternate ELPAC.</w:t>
      </w:r>
    </w:p>
    <w:p w14:paraId="76481FCC" w14:textId="3FA772E4" w:rsidR="00CC0C87" w:rsidRPr="00E053BE" w:rsidRDefault="00CC0C87" w:rsidP="002E3839">
      <w:pPr>
        <w:pStyle w:val="Heading5"/>
        <w:numPr>
          <w:ilvl w:val="3"/>
          <w:numId w:val="15"/>
        </w:numPr>
      </w:pPr>
      <w:r w:rsidRPr="00E053BE">
        <w:t xml:space="preserve">Relationship Between </w:t>
      </w:r>
      <w:r w:rsidR="00B362EA" w:rsidRPr="00E053BE">
        <w:t xml:space="preserve">Summative </w:t>
      </w:r>
      <w:r w:rsidRPr="00E053BE">
        <w:t>Alternate ELPAC and California Alternate Assessment for English Language Arts/Literacy Test Scores</w:t>
      </w:r>
    </w:p>
    <w:p w14:paraId="47F8D7B6" w14:textId="49E774E0" w:rsidR="00CC0C87" w:rsidRPr="00E053BE" w:rsidRDefault="00162562" w:rsidP="002E3839">
      <w:r w:rsidRPr="00E053BE">
        <w:rPr>
          <w:rStyle w:val="Cross-ReferenceChar"/>
        </w:rPr>
        <w:fldChar w:fldCharType="begin"/>
      </w:r>
      <w:r w:rsidRPr="00E053BE">
        <w:rPr>
          <w:rStyle w:val="Cross-ReferenceChar"/>
        </w:rPr>
        <w:instrText xml:space="preserve"> REF _Ref124315350 \h  \* MERGEFORMAT </w:instrText>
      </w:r>
      <w:r w:rsidRPr="00E053BE">
        <w:rPr>
          <w:rStyle w:val="Cross-ReferenceChar"/>
        </w:rPr>
      </w:r>
      <w:r w:rsidRPr="00E053BE">
        <w:rPr>
          <w:rStyle w:val="Cross-ReferenceChar"/>
        </w:rPr>
        <w:fldChar w:fldCharType="separate"/>
      </w:r>
      <w:r w:rsidR="004E67DF" w:rsidRPr="00E053BE">
        <w:rPr>
          <w:rStyle w:val="Cross-ReferenceChar"/>
        </w:rPr>
        <w:t>Table 8.14</w:t>
      </w:r>
      <w:r w:rsidRPr="00E053BE">
        <w:rPr>
          <w:rStyle w:val="Cross-ReferenceChar"/>
        </w:rPr>
        <w:fldChar w:fldCharType="end"/>
      </w:r>
      <w:r w:rsidR="60AE1C35" w:rsidRPr="00E053BE">
        <w:t xml:space="preserve"> </w:t>
      </w:r>
      <w:r w:rsidR="61A2AAFA" w:rsidRPr="00E053BE">
        <w:t xml:space="preserve">presents the total number of students </w:t>
      </w:r>
      <w:r w:rsidR="657F8CC5" w:rsidRPr="00E053BE">
        <w:t xml:space="preserve">who took </w:t>
      </w:r>
      <w:r w:rsidR="61A2AAFA" w:rsidRPr="00E053BE">
        <w:t xml:space="preserve">the </w:t>
      </w:r>
      <w:r w:rsidR="00B362EA" w:rsidRPr="00E053BE">
        <w:t xml:space="preserve">Summative </w:t>
      </w:r>
      <w:r w:rsidR="61A2AAFA" w:rsidRPr="00E053BE">
        <w:t xml:space="preserve">Alternate ELPAC and the matched and unmatched percentages. </w:t>
      </w:r>
      <w:r w:rsidR="61A2AAFA" w:rsidRPr="00E053BE">
        <w:rPr>
          <w:i/>
          <w:iCs/>
        </w:rPr>
        <w:t>Matched Percentage</w:t>
      </w:r>
      <w:r w:rsidR="61A2AAFA" w:rsidRPr="00E053BE">
        <w:t xml:space="preserve"> represents the percentage of students who also took the CAA</w:t>
      </w:r>
      <w:r w:rsidR="2E445BFB" w:rsidRPr="00E053BE">
        <w:t xml:space="preserve"> </w:t>
      </w:r>
      <w:r w:rsidR="1610E688" w:rsidRPr="00E053BE">
        <w:t xml:space="preserve">for </w:t>
      </w:r>
      <w:r w:rsidR="61A2AAFA" w:rsidRPr="00E053BE">
        <w:t xml:space="preserve">ELA. </w:t>
      </w:r>
      <w:r w:rsidR="61A2AAFA" w:rsidRPr="00E053BE">
        <w:rPr>
          <w:i/>
          <w:iCs/>
        </w:rPr>
        <w:t>Not Matched Percentage</w:t>
      </w:r>
      <w:r w:rsidR="61A2AAFA" w:rsidRPr="00E053BE">
        <w:t xml:space="preserve"> includes the percentage of students who took </w:t>
      </w:r>
      <w:r w:rsidR="657F8CC5" w:rsidRPr="00E053BE">
        <w:t xml:space="preserve">the </w:t>
      </w:r>
      <w:r w:rsidR="00B362EA" w:rsidRPr="00E053BE">
        <w:t xml:space="preserve">Summative </w:t>
      </w:r>
      <w:r w:rsidR="61A2AAFA" w:rsidRPr="00E053BE">
        <w:t>Alternate ELPAC but did not take the CAA for ELA.</w:t>
      </w:r>
      <w:r w:rsidR="61A2AAFA" w:rsidRPr="00E053BE" w:rsidDel="00F2360C">
        <w:t xml:space="preserve"> </w:t>
      </w:r>
      <w:r w:rsidR="61A2AAFA" w:rsidRPr="00E053BE">
        <w:t xml:space="preserve">Kindergarten through grade two and grades nine, ten, and twelve are not included in this table because </w:t>
      </w:r>
      <w:r w:rsidR="7B61B240" w:rsidRPr="00E053BE">
        <w:t xml:space="preserve">the </w:t>
      </w:r>
      <w:r w:rsidR="61A2AAFA" w:rsidRPr="00E053BE">
        <w:t xml:space="preserve">CAA for ELA </w:t>
      </w:r>
      <w:r w:rsidR="7B61B240" w:rsidRPr="00E053BE">
        <w:t>is</w:t>
      </w:r>
      <w:r w:rsidR="61A2AAFA" w:rsidRPr="00E053BE">
        <w:t xml:space="preserve"> not </w:t>
      </w:r>
      <w:r w:rsidR="29DD644F" w:rsidRPr="00E053BE">
        <w:t xml:space="preserve">administered </w:t>
      </w:r>
      <w:r w:rsidR="61A2AAFA" w:rsidRPr="00E053BE">
        <w:t>in these grade levels.</w:t>
      </w:r>
    </w:p>
    <w:p w14:paraId="619861EB" w14:textId="7B07C291" w:rsidR="00682C9A" w:rsidRPr="00E053BE" w:rsidRDefault="002810AA" w:rsidP="002E3839">
      <w:pPr>
        <w:keepNext/>
        <w:keepLines/>
        <w:spacing w:before="120"/>
      </w:pPr>
      <w:r w:rsidRPr="00E053BE">
        <w:rPr>
          <w:rStyle w:val="Cross-ReferenceChar"/>
        </w:rPr>
        <w:fldChar w:fldCharType="begin"/>
      </w:r>
      <w:r w:rsidRPr="00E053BE">
        <w:rPr>
          <w:rStyle w:val="Cross-ReferenceChar"/>
        </w:rPr>
        <w:instrText xml:space="preserve"> REF _Ref124315350 \h  \* MERGEFORMAT </w:instrText>
      </w:r>
      <w:r w:rsidRPr="00E053BE">
        <w:rPr>
          <w:rStyle w:val="Cross-ReferenceChar"/>
        </w:rPr>
      </w:r>
      <w:r w:rsidRPr="00E053BE">
        <w:rPr>
          <w:rStyle w:val="Cross-ReferenceChar"/>
        </w:rPr>
        <w:fldChar w:fldCharType="separate"/>
      </w:r>
      <w:r w:rsidR="004E67DF" w:rsidRPr="00E053BE">
        <w:rPr>
          <w:rStyle w:val="Cross-ReferenceChar"/>
        </w:rPr>
        <w:t>Table 8.14</w:t>
      </w:r>
      <w:r w:rsidRPr="00E053BE">
        <w:rPr>
          <w:rStyle w:val="Cross-ReferenceChar"/>
        </w:rPr>
        <w:fldChar w:fldCharType="end"/>
      </w:r>
      <w:r w:rsidR="3E317244" w:rsidRPr="00E053BE">
        <w:t xml:space="preserve"> </w:t>
      </w:r>
      <w:r w:rsidR="76172760" w:rsidRPr="00E053BE">
        <w:t xml:space="preserve">also </w:t>
      </w:r>
      <w:r w:rsidR="3E317244" w:rsidRPr="00E053BE">
        <w:t xml:space="preserve">presents the correlations of </w:t>
      </w:r>
      <w:r w:rsidR="5AFB39FD" w:rsidRPr="00E053BE">
        <w:t xml:space="preserve">Summative </w:t>
      </w:r>
      <w:r w:rsidR="3E317244" w:rsidRPr="00E053BE">
        <w:t xml:space="preserve">Alternate ELPAC and CAA for ELA scores. Correlations between </w:t>
      </w:r>
      <w:r w:rsidR="5333C6B2" w:rsidRPr="00E053BE">
        <w:t>0</w:t>
      </w:r>
      <w:r w:rsidR="3E317244" w:rsidRPr="00E053BE">
        <w:t>.6</w:t>
      </w:r>
      <w:r w:rsidR="395C8DE8" w:rsidRPr="00E053BE">
        <w:t>8</w:t>
      </w:r>
      <w:r w:rsidR="3E317244" w:rsidRPr="00E053BE">
        <w:t xml:space="preserve"> and </w:t>
      </w:r>
      <w:r w:rsidR="5333C6B2" w:rsidRPr="00E053BE">
        <w:t>0</w:t>
      </w:r>
      <w:r w:rsidR="3E317244" w:rsidRPr="00E053BE">
        <w:t>.</w:t>
      </w:r>
      <w:r w:rsidR="6E399EDC" w:rsidRPr="00E053BE">
        <w:t xml:space="preserve">74 </w:t>
      </w:r>
      <w:r w:rsidR="3E317244" w:rsidRPr="00E053BE">
        <w:t xml:space="preserve">are observed; these values suggest that student scores are similarly ordered for the two assessments, which is consistent with their being measures of related </w:t>
      </w:r>
      <w:proofErr w:type="gramStart"/>
      <w:r w:rsidR="3E317244" w:rsidRPr="00E053BE">
        <w:t>skills</w:t>
      </w:r>
      <w:r w:rsidR="724BA2A1" w:rsidRPr="00E053BE">
        <w:t>,</w:t>
      </w:r>
      <w:r w:rsidR="2B6B31C2" w:rsidRPr="00E053BE">
        <w:t xml:space="preserve"> and</w:t>
      </w:r>
      <w:proofErr w:type="gramEnd"/>
      <w:r w:rsidR="2B6B31C2" w:rsidRPr="00E053BE">
        <w:t xml:space="preserve"> </w:t>
      </w:r>
      <w:r w:rsidR="76172760" w:rsidRPr="00E053BE">
        <w:t xml:space="preserve">supports </w:t>
      </w:r>
      <w:r w:rsidR="2B6B31C2" w:rsidRPr="00E053BE">
        <w:t xml:space="preserve">the </w:t>
      </w:r>
      <w:r w:rsidR="76172760" w:rsidRPr="00E053BE">
        <w:t>assertion</w:t>
      </w:r>
      <w:r w:rsidR="2B6B31C2" w:rsidRPr="00E053BE">
        <w:t xml:space="preserve"> that the </w:t>
      </w:r>
      <w:r w:rsidR="5AFB39FD" w:rsidRPr="00E053BE">
        <w:t xml:space="preserve">Summative </w:t>
      </w:r>
      <w:r w:rsidR="2B6B31C2" w:rsidRPr="00E053BE">
        <w:t xml:space="preserve">Alternate ELPAC is an appropriate </w:t>
      </w:r>
      <w:r w:rsidR="4E6DE1F0" w:rsidRPr="00E053BE">
        <w:t>assessment</w:t>
      </w:r>
      <w:r w:rsidR="2B6B31C2" w:rsidRPr="00E053BE">
        <w:t xml:space="preserve"> for students with the most </w:t>
      </w:r>
      <w:r w:rsidR="7251C3B5" w:rsidRPr="00E053BE">
        <w:t>significant</w:t>
      </w:r>
      <w:r w:rsidR="2B6B31C2" w:rsidRPr="00E053BE">
        <w:t xml:space="preserve"> cognitive disabilities</w:t>
      </w:r>
      <w:r w:rsidR="04516970" w:rsidRPr="00E053BE">
        <w:t>.</w:t>
      </w:r>
      <w:r w:rsidR="46CD4A3F" w:rsidRPr="00E053BE">
        <w:t xml:space="preserve"> These results are also consistent with the previous administration of these assessments. In the 202</w:t>
      </w:r>
      <w:r w:rsidR="4FBA079A" w:rsidRPr="00E053BE">
        <w:t>2</w:t>
      </w:r>
      <w:r w:rsidR="377E7F5D" w:rsidRPr="00E053BE">
        <w:t>–</w:t>
      </w:r>
      <w:r w:rsidR="46CD4A3F" w:rsidRPr="00E053BE">
        <w:t>2</w:t>
      </w:r>
      <w:r w:rsidR="4FBA079A" w:rsidRPr="00E053BE">
        <w:t>3</w:t>
      </w:r>
      <w:r w:rsidR="46CD4A3F" w:rsidRPr="00E053BE">
        <w:t xml:space="preserve"> school year, these correlations ranged from 0.67 (in grade</w:t>
      </w:r>
      <w:r w:rsidR="725BFB0F" w:rsidRPr="00E053BE">
        <w:t>s</w:t>
      </w:r>
      <w:r w:rsidR="46CD4A3F" w:rsidRPr="00E053BE">
        <w:t xml:space="preserve"> </w:t>
      </w:r>
      <w:r w:rsidR="7AA81689" w:rsidRPr="00E053BE">
        <w:t>eight and eleven</w:t>
      </w:r>
      <w:r w:rsidR="46CD4A3F" w:rsidRPr="00E053BE">
        <w:t>) to 0.7</w:t>
      </w:r>
      <w:r w:rsidR="7AA81689" w:rsidRPr="00E053BE">
        <w:t>4</w:t>
      </w:r>
      <w:r w:rsidR="46CD4A3F" w:rsidRPr="00E053BE">
        <w:t xml:space="preserve"> (in grade </w:t>
      </w:r>
      <w:r w:rsidR="7AA81689" w:rsidRPr="00E053BE">
        <w:t>seven</w:t>
      </w:r>
      <w:r w:rsidR="46CD4A3F" w:rsidRPr="00E053BE">
        <w:t>).</w:t>
      </w:r>
    </w:p>
    <w:p w14:paraId="2DF15ACD" w14:textId="4A4B13B3" w:rsidR="00CC0C87" w:rsidRPr="00E053BE" w:rsidRDefault="00682C9A" w:rsidP="002E3839">
      <w:pPr>
        <w:pStyle w:val="Caption"/>
      </w:pPr>
      <w:bookmarkStart w:id="1853" w:name="_Ref124315350"/>
      <w:bookmarkStart w:id="1854" w:name="_Toc193442658"/>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14</w:t>
      </w:r>
      <w:r w:rsidRPr="00E053BE">
        <w:fldChar w:fldCharType="end"/>
      </w:r>
      <w:bookmarkEnd w:id="1853"/>
      <w:r w:rsidRPr="00E053BE">
        <w:t xml:space="preserve">  Correlation of </w:t>
      </w:r>
      <w:r w:rsidR="00B362EA" w:rsidRPr="00E053BE">
        <w:t xml:space="preserve">Summative </w:t>
      </w:r>
      <w:r w:rsidRPr="00E053BE">
        <w:t xml:space="preserve">Alternate ELPAC and CAA for </w:t>
      </w:r>
      <w:r w:rsidR="00CC0C87" w:rsidRPr="00E053BE">
        <w:t>ELA Scores</w:t>
      </w:r>
      <w:bookmarkEnd w:id="1854"/>
    </w:p>
    <w:tbl>
      <w:tblPr>
        <w:tblStyle w:val="TRs"/>
        <w:tblW w:w="9548" w:type="dxa"/>
        <w:tblLayout w:type="fixed"/>
        <w:tblLook w:val="04A0" w:firstRow="1" w:lastRow="0" w:firstColumn="1" w:lastColumn="0" w:noHBand="0" w:noVBand="1"/>
      </w:tblPr>
      <w:tblGrid>
        <w:gridCol w:w="1008"/>
        <w:gridCol w:w="2160"/>
        <w:gridCol w:w="1530"/>
        <w:gridCol w:w="1714"/>
        <w:gridCol w:w="1620"/>
        <w:gridCol w:w="1516"/>
      </w:tblGrid>
      <w:tr w:rsidR="00CC0C87" w:rsidRPr="00E053BE" w14:paraId="041A38C7"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1F352991" w14:textId="77777777" w:rsidR="00CC0C87" w:rsidRPr="00E053BE" w:rsidRDefault="00CC0C87" w:rsidP="002E3839">
            <w:pPr>
              <w:pStyle w:val="TableHead"/>
              <w:rPr>
                <w:b w:val="0"/>
                <w:bCs w:val="0"/>
                <w:noProof w:val="0"/>
              </w:rPr>
            </w:pPr>
            <w:r w:rsidRPr="00E053BE">
              <w:rPr>
                <w:noProof w:val="0"/>
              </w:rPr>
              <w:t xml:space="preserve">Grade Level </w:t>
            </w:r>
          </w:p>
        </w:tc>
        <w:tc>
          <w:tcPr>
            <w:tcW w:w="2160" w:type="dxa"/>
          </w:tcPr>
          <w:p w14:paraId="6F5BAD3A" w14:textId="6B79D3C9" w:rsidR="000F2740" w:rsidRPr="00E053BE" w:rsidRDefault="000F2740" w:rsidP="002E3839">
            <w:pPr>
              <w:pStyle w:val="TableHead"/>
              <w:rPr>
                <w:color w:val="000000"/>
              </w:rPr>
            </w:pPr>
            <w:r w:rsidRPr="00E053BE">
              <w:rPr>
                <w:color w:val="000000"/>
              </w:rPr>
              <w:t xml:space="preserve">Number of Students Taking </w:t>
            </w:r>
            <w:r w:rsidR="00B362EA" w:rsidRPr="00E053BE">
              <w:rPr>
                <w:color w:val="000000"/>
              </w:rPr>
              <w:t xml:space="preserve">the Summative </w:t>
            </w:r>
            <w:r w:rsidRPr="00E053BE">
              <w:rPr>
                <w:color w:val="000000"/>
              </w:rPr>
              <w:t>Alt</w:t>
            </w:r>
            <w:r w:rsidR="00B362EA" w:rsidRPr="00E053BE">
              <w:rPr>
                <w:color w:val="000000"/>
              </w:rPr>
              <w:t>ernate</w:t>
            </w:r>
            <w:r w:rsidRPr="00E053BE">
              <w:rPr>
                <w:color w:val="000000"/>
              </w:rPr>
              <w:t xml:space="preserve"> ELPAC</w:t>
            </w:r>
          </w:p>
        </w:tc>
        <w:tc>
          <w:tcPr>
            <w:tcW w:w="1530" w:type="dxa"/>
          </w:tcPr>
          <w:p w14:paraId="40A0E15E" w14:textId="43AF2A7D" w:rsidR="000F2740" w:rsidRPr="00E053BE" w:rsidRDefault="000F2740" w:rsidP="002E3839">
            <w:pPr>
              <w:pStyle w:val="TableHead"/>
              <w:rPr>
                <w:color w:val="000000"/>
              </w:rPr>
            </w:pPr>
            <w:r w:rsidRPr="00E053BE">
              <w:rPr>
                <w:color w:val="000000"/>
              </w:rPr>
              <w:t>Matched Percentage</w:t>
            </w:r>
          </w:p>
        </w:tc>
        <w:tc>
          <w:tcPr>
            <w:tcW w:w="1714" w:type="dxa"/>
          </w:tcPr>
          <w:p w14:paraId="38169C19" w14:textId="6ECC3A86" w:rsidR="000F2740" w:rsidRPr="00E053BE" w:rsidRDefault="000F2740" w:rsidP="002E3839">
            <w:pPr>
              <w:pStyle w:val="TableHead"/>
              <w:rPr>
                <w:color w:val="000000"/>
              </w:rPr>
            </w:pPr>
            <w:r w:rsidRPr="00E053BE">
              <w:rPr>
                <w:color w:val="000000"/>
              </w:rPr>
              <w:t>Not Matched Percentage</w:t>
            </w:r>
          </w:p>
        </w:tc>
        <w:tc>
          <w:tcPr>
            <w:tcW w:w="1620" w:type="dxa"/>
            <w:hideMark/>
          </w:tcPr>
          <w:p w14:paraId="558850E7" w14:textId="032BE1BB" w:rsidR="00CC0C87" w:rsidRPr="00E053BE" w:rsidRDefault="00F32837" w:rsidP="002E3839">
            <w:pPr>
              <w:pStyle w:val="TableHead"/>
              <w:rPr>
                <w:b w:val="0"/>
                <w:bCs w:val="0"/>
                <w:noProof w:val="0"/>
              </w:rPr>
            </w:pPr>
            <w:r w:rsidRPr="00E053BE">
              <w:rPr>
                <w:noProof w:val="0"/>
              </w:rPr>
              <w:t>Number of Students Taking Both</w:t>
            </w:r>
          </w:p>
        </w:tc>
        <w:tc>
          <w:tcPr>
            <w:tcW w:w="1516" w:type="dxa"/>
            <w:hideMark/>
          </w:tcPr>
          <w:p w14:paraId="699494B8" w14:textId="77777777" w:rsidR="00CC0C87" w:rsidRPr="00E053BE" w:rsidRDefault="00CC0C87" w:rsidP="002E3839">
            <w:pPr>
              <w:pStyle w:val="TableHead"/>
              <w:rPr>
                <w:b w:val="0"/>
                <w:bCs w:val="0"/>
                <w:noProof w:val="0"/>
              </w:rPr>
            </w:pPr>
            <w:r w:rsidRPr="00E053BE">
              <w:rPr>
                <w:noProof w:val="0"/>
              </w:rPr>
              <w:t>Correlation</w:t>
            </w:r>
          </w:p>
        </w:tc>
      </w:tr>
      <w:tr w:rsidR="009557C4" w:rsidRPr="00E053BE" w14:paraId="248A324B" w14:textId="77777777">
        <w:tc>
          <w:tcPr>
            <w:tcW w:w="1008" w:type="dxa"/>
            <w:hideMark/>
          </w:tcPr>
          <w:p w14:paraId="7D00ED47" w14:textId="77777777" w:rsidR="009557C4" w:rsidRPr="00E053BE" w:rsidRDefault="009557C4" w:rsidP="002E3839">
            <w:pPr>
              <w:pStyle w:val="TableText"/>
              <w:rPr>
                <w:noProof w:val="0"/>
              </w:rPr>
            </w:pPr>
            <w:r w:rsidRPr="00E053BE">
              <w:rPr>
                <w:noProof w:val="0"/>
                <w:color w:val="000000"/>
              </w:rPr>
              <w:t>3</w:t>
            </w:r>
          </w:p>
        </w:tc>
        <w:tc>
          <w:tcPr>
            <w:tcW w:w="2160" w:type="dxa"/>
          </w:tcPr>
          <w:p w14:paraId="3AE2EDEF" w14:textId="4110E289" w:rsidR="009557C4" w:rsidRPr="00E053BE" w:rsidRDefault="009557C4" w:rsidP="002E3839">
            <w:pPr>
              <w:pStyle w:val="TableText"/>
              <w:ind w:right="576"/>
            </w:pPr>
            <w:r w:rsidRPr="00E053BE">
              <w:t>1,</w:t>
            </w:r>
            <w:r w:rsidR="00800AE3" w:rsidRPr="00E053BE">
              <w:t>528</w:t>
            </w:r>
          </w:p>
        </w:tc>
        <w:tc>
          <w:tcPr>
            <w:tcW w:w="1530" w:type="dxa"/>
          </w:tcPr>
          <w:p w14:paraId="77BA8085" w14:textId="17E24909" w:rsidR="009557C4" w:rsidRPr="00E053BE" w:rsidRDefault="009557C4" w:rsidP="002E3839">
            <w:pPr>
              <w:pStyle w:val="TableText"/>
              <w:ind w:right="360"/>
            </w:pPr>
            <w:r w:rsidRPr="00E053BE">
              <w:t>93.</w:t>
            </w:r>
            <w:r w:rsidR="00800AE3" w:rsidRPr="00E053BE">
              <w:t>52</w:t>
            </w:r>
          </w:p>
        </w:tc>
        <w:tc>
          <w:tcPr>
            <w:tcW w:w="1714" w:type="dxa"/>
          </w:tcPr>
          <w:p w14:paraId="53AC9D72" w14:textId="4B6B6BC4" w:rsidR="009557C4" w:rsidRPr="00E053BE" w:rsidRDefault="009557C4" w:rsidP="002E3839">
            <w:pPr>
              <w:pStyle w:val="TableText"/>
              <w:ind w:right="432"/>
            </w:pPr>
            <w:r w:rsidRPr="00E053BE">
              <w:t>6.</w:t>
            </w:r>
            <w:r w:rsidR="00800AE3" w:rsidRPr="00E053BE">
              <w:t>48</w:t>
            </w:r>
          </w:p>
        </w:tc>
        <w:tc>
          <w:tcPr>
            <w:tcW w:w="1620" w:type="dxa"/>
          </w:tcPr>
          <w:p w14:paraId="279BA578" w14:textId="1A5916D7" w:rsidR="009557C4" w:rsidRPr="00E053BE" w:rsidRDefault="009557C4" w:rsidP="002E3839">
            <w:pPr>
              <w:pStyle w:val="TableText"/>
              <w:ind w:right="432"/>
              <w:rPr>
                <w:noProof w:val="0"/>
                <w:szCs w:val="24"/>
              </w:rPr>
            </w:pPr>
            <w:r w:rsidRPr="00E053BE">
              <w:t>1,</w:t>
            </w:r>
            <w:r w:rsidR="00800AE3" w:rsidRPr="00E053BE">
              <w:t>429</w:t>
            </w:r>
          </w:p>
        </w:tc>
        <w:tc>
          <w:tcPr>
            <w:tcW w:w="1516" w:type="dxa"/>
          </w:tcPr>
          <w:p w14:paraId="1927BCFF" w14:textId="06A3327E" w:rsidR="009557C4" w:rsidRPr="00E053BE" w:rsidRDefault="009557C4" w:rsidP="002E3839">
            <w:pPr>
              <w:pStyle w:val="TableText"/>
              <w:ind w:right="432"/>
              <w:rPr>
                <w:noProof w:val="0"/>
                <w:szCs w:val="24"/>
              </w:rPr>
            </w:pPr>
            <w:r w:rsidRPr="00E053BE">
              <w:t>0.</w:t>
            </w:r>
            <w:r w:rsidR="00800AE3" w:rsidRPr="00E053BE">
              <w:t>69</w:t>
            </w:r>
          </w:p>
        </w:tc>
      </w:tr>
      <w:tr w:rsidR="009557C4" w:rsidRPr="00E053BE" w14:paraId="49053F8E" w14:textId="77777777">
        <w:tc>
          <w:tcPr>
            <w:tcW w:w="1008" w:type="dxa"/>
            <w:hideMark/>
          </w:tcPr>
          <w:p w14:paraId="64B82ECD" w14:textId="77777777" w:rsidR="009557C4" w:rsidRPr="00E053BE" w:rsidRDefault="009557C4" w:rsidP="002E3839">
            <w:pPr>
              <w:pStyle w:val="TableText"/>
              <w:rPr>
                <w:noProof w:val="0"/>
              </w:rPr>
            </w:pPr>
            <w:r w:rsidRPr="00E053BE">
              <w:rPr>
                <w:noProof w:val="0"/>
                <w:color w:val="000000"/>
              </w:rPr>
              <w:t>4</w:t>
            </w:r>
          </w:p>
        </w:tc>
        <w:tc>
          <w:tcPr>
            <w:tcW w:w="2160" w:type="dxa"/>
          </w:tcPr>
          <w:p w14:paraId="3C3750FB" w14:textId="248919A2" w:rsidR="009557C4" w:rsidRPr="00E053BE" w:rsidRDefault="009557C4" w:rsidP="002E3839">
            <w:pPr>
              <w:pStyle w:val="TableText"/>
              <w:ind w:right="576"/>
            </w:pPr>
            <w:r w:rsidRPr="00E053BE">
              <w:t>1,</w:t>
            </w:r>
            <w:r w:rsidR="00800AE3" w:rsidRPr="00E053BE">
              <w:t>352</w:t>
            </w:r>
          </w:p>
        </w:tc>
        <w:tc>
          <w:tcPr>
            <w:tcW w:w="1530" w:type="dxa"/>
          </w:tcPr>
          <w:p w14:paraId="67741270" w14:textId="04E5C25C" w:rsidR="009557C4" w:rsidRPr="00E053BE" w:rsidRDefault="009557C4" w:rsidP="002E3839">
            <w:pPr>
              <w:pStyle w:val="TableText"/>
              <w:ind w:right="360"/>
            </w:pPr>
            <w:r w:rsidRPr="00E053BE">
              <w:t>94.</w:t>
            </w:r>
            <w:r w:rsidR="00800AE3" w:rsidRPr="00E053BE">
              <w:t>75</w:t>
            </w:r>
          </w:p>
        </w:tc>
        <w:tc>
          <w:tcPr>
            <w:tcW w:w="1714" w:type="dxa"/>
          </w:tcPr>
          <w:p w14:paraId="2FB7271E" w14:textId="1AEC4F2D" w:rsidR="009557C4" w:rsidRPr="00E053BE" w:rsidRDefault="009557C4" w:rsidP="002E3839">
            <w:pPr>
              <w:pStyle w:val="TableText"/>
              <w:ind w:right="432"/>
            </w:pPr>
            <w:r w:rsidRPr="00E053BE">
              <w:t>5.</w:t>
            </w:r>
            <w:r w:rsidR="00800AE3" w:rsidRPr="00E053BE">
              <w:t>25</w:t>
            </w:r>
          </w:p>
        </w:tc>
        <w:tc>
          <w:tcPr>
            <w:tcW w:w="1620" w:type="dxa"/>
          </w:tcPr>
          <w:p w14:paraId="08E85A39" w14:textId="5EEB03CE" w:rsidR="009557C4" w:rsidRPr="00E053BE" w:rsidRDefault="009557C4" w:rsidP="002E3839">
            <w:pPr>
              <w:pStyle w:val="TableText"/>
              <w:ind w:right="432"/>
              <w:rPr>
                <w:noProof w:val="0"/>
                <w:szCs w:val="24"/>
              </w:rPr>
            </w:pPr>
            <w:r w:rsidRPr="00E053BE">
              <w:t>1,</w:t>
            </w:r>
            <w:r w:rsidR="00800AE3" w:rsidRPr="00E053BE">
              <w:t>281</w:t>
            </w:r>
          </w:p>
        </w:tc>
        <w:tc>
          <w:tcPr>
            <w:tcW w:w="1516" w:type="dxa"/>
          </w:tcPr>
          <w:p w14:paraId="54D9F7D3" w14:textId="3F50CC46" w:rsidR="009557C4" w:rsidRPr="00E053BE" w:rsidRDefault="009557C4" w:rsidP="002E3839">
            <w:pPr>
              <w:pStyle w:val="TableText"/>
              <w:ind w:right="432"/>
              <w:rPr>
                <w:noProof w:val="0"/>
              </w:rPr>
            </w:pPr>
            <w:r w:rsidRPr="00E053BE">
              <w:t>0.</w:t>
            </w:r>
            <w:r w:rsidR="00800AE3" w:rsidRPr="00E053BE">
              <w:t>70</w:t>
            </w:r>
          </w:p>
        </w:tc>
      </w:tr>
      <w:tr w:rsidR="009557C4" w:rsidRPr="00E053BE" w14:paraId="7F327CF8" w14:textId="77777777">
        <w:tc>
          <w:tcPr>
            <w:tcW w:w="1008" w:type="dxa"/>
            <w:tcBorders>
              <w:bottom w:val="single" w:sz="4" w:space="0" w:color="auto"/>
            </w:tcBorders>
          </w:tcPr>
          <w:p w14:paraId="6964059F" w14:textId="77777777" w:rsidR="009557C4" w:rsidRPr="00E053BE" w:rsidRDefault="009557C4" w:rsidP="002E3839">
            <w:pPr>
              <w:pStyle w:val="TableText"/>
              <w:rPr>
                <w:noProof w:val="0"/>
              </w:rPr>
            </w:pPr>
            <w:r w:rsidRPr="00E053BE">
              <w:rPr>
                <w:noProof w:val="0"/>
                <w:color w:val="000000"/>
              </w:rPr>
              <w:t>5</w:t>
            </w:r>
          </w:p>
        </w:tc>
        <w:tc>
          <w:tcPr>
            <w:tcW w:w="2160" w:type="dxa"/>
            <w:tcBorders>
              <w:bottom w:val="single" w:sz="4" w:space="0" w:color="auto"/>
            </w:tcBorders>
          </w:tcPr>
          <w:p w14:paraId="1E092F20" w14:textId="7AD86C1D" w:rsidR="009557C4" w:rsidRPr="00E053BE" w:rsidRDefault="009557C4" w:rsidP="002E3839">
            <w:pPr>
              <w:pStyle w:val="TableText"/>
              <w:ind w:right="576"/>
            </w:pPr>
            <w:r w:rsidRPr="00E053BE">
              <w:t>1,</w:t>
            </w:r>
            <w:r w:rsidR="00800AE3" w:rsidRPr="00E053BE">
              <w:t>165</w:t>
            </w:r>
          </w:p>
        </w:tc>
        <w:tc>
          <w:tcPr>
            <w:tcW w:w="1530" w:type="dxa"/>
            <w:tcBorders>
              <w:bottom w:val="single" w:sz="4" w:space="0" w:color="auto"/>
            </w:tcBorders>
          </w:tcPr>
          <w:p w14:paraId="2906C0BA" w14:textId="531229B3" w:rsidR="009557C4" w:rsidRPr="00E053BE" w:rsidRDefault="009557C4" w:rsidP="002E3839">
            <w:pPr>
              <w:pStyle w:val="TableText"/>
              <w:ind w:right="360"/>
            </w:pPr>
            <w:r w:rsidRPr="00E053BE">
              <w:t>93.</w:t>
            </w:r>
            <w:r w:rsidR="00800AE3" w:rsidRPr="00E053BE">
              <w:t>48</w:t>
            </w:r>
          </w:p>
        </w:tc>
        <w:tc>
          <w:tcPr>
            <w:tcW w:w="1714" w:type="dxa"/>
            <w:tcBorders>
              <w:bottom w:val="single" w:sz="4" w:space="0" w:color="auto"/>
            </w:tcBorders>
          </w:tcPr>
          <w:p w14:paraId="41AA1374" w14:textId="160E1328" w:rsidR="009557C4" w:rsidRPr="00E053BE" w:rsidRDefault="009557C4" w:rsidP="002E3839">
            <w:pPr>
              <w:pStyle w:val="TableText"/>
              <w:ind w:right="432"/>
            </w:pPr>
            <w:r w:rsidRPr="00E053BE">
              <w:t>6.</w:t>
            </w:r>
            <w:r w:rsidR="00800AE3" w:rsidRPr="00E053BE">
              <w:t>52</w:t>
            </w:r>
          </w:p>
        </w:tc>
        <w:tc>
          <w:tcPr>
            <w:tcW w:w="1620" w:type="dxa"/>
            <w:tcBorders>
              <w:bottom w:val="single" w:sz="4" w:space="0" w:color="auto"/>
            </w:tcBorders>
          </w:tcPr>
          <w:p w14:paraId="3D389933" w14:textId="1C938E28" w:rsidR="009557C4" w:rsidRPr="00E053BE" w:rsidRDefault="009557C4" w:rsidP="002E3839">
            <w:pPr>
              <w:pStyle w:val="TableText"/>
              <w:ind w:right="432"/>
              <w:rPr>
                <w:noProof w:val="0"/>
                <w:color w:val="000000"/>
              </w:rPr>
            </w:pPr>
            <w:r w:rsidRPr="00E053BE">
              <w:t>1,</w:t>
            </w:r>
            <w:r w:rsidR="00800AE3" w:rsidRPr="00E053BE">
              <w:t>089</w:t>
            </w:r>
          </w:p>
        </w:tc>
        <w:tc>
          <w:tcPr>
            <w:tcW w:w="1516" w:type="dxa"/>
            <w:tcBorders>
              <w:bottom w:val="single" w:sz="4" w:space="0" w:color="auto"/>
            </w:tcBorders>
          </w:tcPr>
          <w:p w14:paraId="3F5A1DB5" w14:textId="093F030A" w:rsidR="009557C4" w:rsidRPr="00E053BE" w:rsidRDefault="009557C4" w:rsidP="002E3839">
            <w:pPr>
              <w:pStyle w:val="TableText"/>
              <w:ind w:right="432"/>
              <w:rPr>
                <w:noProof w:val="0"/>
                <w:color w:val="000000"/>
              </w:rPr>
            </w:pPr>
            <w:r w:rsidRPr="00E053BE">
              <w:t>0.</w:t>
            </w:r>
            <w:r w:rsidR="00800AE3" w:rsidRPr="00E053BE">
              <w:t>73</w:t>
            </w:r>
          </w:p>
        </w:tc>
      </w:tr>
      <w:tr w:rsidR="009557C4" w:rsidRPr="00E053BE" w14:paraId="27436602" w14:textId="77777777">
        <w:tc>
          <w:tcPr>
            <w:tcW w:w="1008" w:type="dxa"/>
            <w:tcBorders>
              <w:top w:val="single" w:sz="4" w:space="0" w:color="auto"/>
              <w:bottom w:val="nil"/>
            </w:tcBorders>
          </w:tcPr>
          <w:p w14:paraId="4EF13C97" w14:textId="77777777" w:rsidR="009557C4" w:rsidRPr="00E053BE" w:rsidRDefault="009557C4" w:rsidP="002E3839">
            <w:pPr>
              <w:pStyle w:val="TableText"/>
              <w:rPr>
                <w:noProof w:val="0"/>
              </w:rPr>
            </w:pPr>
            <w:r w:rsidRPr="00E053BE">
              <w:rPr>
                <w:noProof w:val="0"/>
                <w:color w:val="000000"/>
              </w:rPr>
              <w:t>6</w:t>
            </w:r>
          </w:p>
        </w:tc>
        <w:tc>
          <w:tcPr>
            <w:tcW w:w="2160" w:type="dxa"/>
            <w:tcBorders>
              <w:top w:val="single" w:sz="4" w:space="0" w:color="auto"/>
              <w:bottom w:val="nil"/>
            </w:tcBorders>
          </w:tcPr>
          <w:p w14:paraId="113774D3" w14:textId="109B58EA" w:rsidR="009557C4" w:rsidRPr="00E053BE" w:rsidRDefault="009557C4" w:rsidP="002E3839">
            <w:pPr>
              <w:pStyle w:val="TableText"/>
              <w:ind w:right="576"/>
            </w:pPr>
            <w:r w:rsidRPr="00E053BE">
              <w:t>1,</w:t>
            </w:r>
            <w:r w:rsidR="00800AE3" w:rsidRPr="00E053BE">
              <w:t>085</w:t>
            </w:r>
          </w:p>
        </w:tc>
        <w:tc>
          <w:tcPr>
            <w:tcW w:w="1530" w:type="dxa"/>
            <w:tcBorders>
              <w:top w:val="single" w:sz="4" w:space="0" w:color="auto"/>
              <w:bottom w:val="nil"/>
            </w:tcBorders>
          </w:tcPr>
          <w:p w14:paraId="6ADAD6C7" w14:textId="75EBE26C" w:rsidR="009557C4" w:rsidRPr="00E053BE" w:rsidRDefault="00800AE3" w:rsidP="002E3839">
            <w:pPr>
              <w:pStyle w:val="TableText"/>
              <w:ind w:right="360"/>
            </w:pPr>
            <w:r w:rsidRPr="00E053BE">
              <w:t>92.81</w:t>
            </w:r>
          </w:p>
        </w:tc>
        <w:tc>
          <w:tcPr>
            <w:tcW w:w="1714" w:type="dxa"/>
            <w:tcBorders>
              <w:top w:val="single" w:sz="4" w:space="0" w:color="auto"/>
              <w:bottom w:val="nil"/>
            </w:tcBorders>
          </w:tcPr>
          <w:p w14:paraId="16137A65" w14:textId="209B43A6" w:rsidR="009557C4" w:rsidRPr="00E053BE" w:rsidRDefault="00800AE3" w:rsidP="002E3839">
            <w:pPr>
              <w:pStyle w:val="TableText"/>
              <w:ind w:right="432"/>
            </w:pPr>
            <w:r w:rsidRPr="00E053BE">
              <w:t>7.19</w:t>
            </w:r>
          </w:p>
        </w:tc>
        <w:tc>
          <w:tcPr>
            <w:tcW w:w="1620" w:type="dxa"/>
            <w:tcBorders>
              <w:top w:val="single" w:sz="4" w:space="0" w:color="auto"/>
              <w:bottom w:val="nil"/>
            </w:tcBorders>
          </w:tcPr>
          <w:p w14:paraId="17AE487F" w14:textId="4471BBC6" w:rsidR="009557C4" w:rsidRPr="00E053BE" w:rsidRDefault="009557C4" w:rsidP="002E3839">
            <w:pPr>
              <w:pStyle w:val="TableText"/>
              <w:ind w:right="432"/>
              <w:rPr>
                <w:noProof w:val="0"/>
                <w:color w:val="000000"/>
              </w:rPr>
            </w:pPr>
            <w:r w:rsidRPr="00E053BE">
              <w:t>1,</w:t>
            </w:r>
            <w:r w:rsidR="00800AE3" w:rsidRPr="00E053BE">
              <w:t>007</w:t>
            </w:r>
          </w:p>
        </w:tc>
        <w:tc>
          <w:tcPr>
            <w:tcW w:w="1516" w:type="dxa"/>
            <w:tcBorders>
              <w:top w:val="single" w:sz="4" w:space="0" w:color="auto"/>
              <w:bottom w:val="nil"/>
            </w:tcBorders>
          </w:tcPr>
          <w:p w14:paraId="141FE93C" w14:textId="0419EB35" w:rsidR="009557C4" w:rsidRPr="00E053BE" w:rsidRDefault="009557C4" w:rsidP="002E3839">
            <w:pPr>
              <w:pStyle w:val="TableText"/>
              <w:ind w:right="432"/>
              <w:rPr>
                <w:noProof w:val="0"/>
                <w:color w:val="000000"/>
              </w:rPr>
            </w:pPr>
            <w:r w:rsidRPr="00E053BE">
              <w:t>0.</w:t>
            </w:r>
            <w:r w:rsidR="00800AE3" w:rsidRPr="00E053BE">
              <w:t>74</w:t>
            </w:r>
          </w:p>
        </w:tc>
      </w:tr>
      <w:tr w:rsidR="009557C4" w:rsidRPr="00E053BE" w14:paraId="31B49356" w14:textId="77777777">
        <w:tc>
          <w:tcPr>
            <w:tcW w:w="1008" w:type="dxa"/>
            <w:tcBorders>
              <w:top w:val="nil"/>
            </w:tcBorders>
          </w:tcPr>
          <w:p w14:paraId="5FAD31F1" w14:textId="77777777" w:rsidR="009557C4" w:rsidRPr="00E053BE" w:rsidRDefault="009557C4" w:rsidP="002E3839">
            <w:pPr>
              <w:pStyle w:val="TableText"/>
              <w:rPr>
                <w:noProof w:val="0"/>
              </w:rPr>
            </w:pPr>
            <w:r w:rsidRPr="00E053BE">
              <w:rPr>
                <w:noProof w:val="0"/>
                <w:color w:val="000000"/>
              </w:rPr>
              <w:t>7</w:t>
            </w:r>
          </w:p>
        </w:tc>
        <w:tc>
          <w:tcPr>
            <w:tcW w:w="2160" w:type="dxa"/>
            <w:tcBorders>
              <w:top w:val="nil"/>
            </w:tcBorders>
          </w:tcPr>
          <w:p w14:paraId="2409B36D" w14:textId="2FF04498" w:rsidR="009557C4" w:rsidRPr="00E053BE" w:rsidRDefault="00800AE3" w:rsidP="002E3839">
            <w:pPr>
              <w:pStyle w:val="TableText"/>
              <w:ind w:right="576"/>
            </w:pPr>
            <w:r w:rsidRPr="00E053BE">
              <w:t>989</w:t>
            </w:r>
          </w:p>
        </w:tc>
        <w:tc>
          <w:tcPr>
            <w:tcW w:w="1530" w:type="dxa"/>
            <w:tcBorders>
              <w:top w:val="nil"/>
            </w:tcBorders>
          </w:tcPr>
          <w:p w14:paraId="4B247575" w14:textId="7E7023C7" w:rsidR="009557C4" w:rsidRPr="00E053BE" w:rsidRDefault="00800AE3" w:rsidP="002E3839">
            <w:pPr>
              <w:pStyle w:val="TableText"/>
              <w:ind w:right="360"/>
            </w:pPr>
            <w:r w:rsidRPr="00E053BE">
              <w:t>91.51</w:t>
            </w:r>
          </w:p>
        </w:tc>
        <w:tc>
          <w:tcPr>
            <w:tcW w:w="1714" w:type="dxa"/>
            <w:tcBorders>
              <w:top w:val="nil"/>
            </w:tcBorders>
          </w:tcPr>
          <w:p w14:paraId="44F87C12" w14:textId="031B4F1C" w:rsidR="009557C4" w:rsidRPr="00E053BE" w:rsidRDefault="00800AE3" w:rsidP="002E3839">
            <w:pPr>
              <w:pStyle w:val="TableText"/>
              <w:ind w:right="432"/>
            </w:pPr>
            <w:r w:rsidRPr="00E053BE">
              <w:t>8.49</w:t>
            </w:r>
          </w:p>
        </w:tc>
        <w:tc>
          <w:tcPr>
            <w:tcW w:w="1620" w:type="dxa"/>
            <w:tcBorders>
              <w:top w:val="nil"/>
            </w:tcBorders>
          </w:tcPr>
          <w:p w14:paraId="1261D4E1" w14:textId="7D69C5B5" w:rsidR="009557C4" w:rsidRPr="00E053BE" w:rsidRDefault="00800AE3" w:rsidP="002E3839">
            <w:pPr>
              <w:pStyle w:val="TableText"/>
              <w:ind w:right="432"/>
              <w:rPr>
                <w:noProof w:val="0"/>
                <w:color w:val="000000"/>
              </w:rPr>
            </w:pPr>
            <w:r w:rsidRPr="00E053BE">
              <w:t>905</w:t>
            </w:r>
          </w:p>
        </w:tc>
        <w:tc>
          <w:tcPr>
            <w:tcW w:w="1516" w:type="dxa"/>
            <w:tcBorders>
              <w:top w:val="nil"/>
            </w:tcBorders>
          </w:tcPr>
          <w:p w14:paraId="4E30658C" w14:textId="771AB5E7" w:rsidR="009557C4" w:rsidRPr="00E053BE" w:rsidRDefault="009557C4" w:rsidP="002E3839">
            <w:pPr>
              <w:pStyle w:val="TableText"/>
              <w:ind w:right="432"/>
              <w:rPr>
                <w:noProof w:val="0"/>
                <w:color w:val="000000"/>
              </w:rPr>
            </w:pPr>
            <w:r w:rsidRPr="00E053BE">
              <w:t>0.</w:t>
            </w:r>
            <w:r w:rsidR="00800AE3" w:rsidRPr="00E053BE">
              <w:t>73</w:t>
            </w:r>
          </w:p>
        </w:tc>
      </w:tr>
      <w:tr w:rsidR="009557C4" w:rsidRPr="00E053BE" w14:paraId="64BC77DC" w14:textId="77777777">
        <w:tc>
          <w:tcPr>
            <w:tcW w:w="1008" w:type="dxa"/>
            <w:tcBorders>
              <w:bottom w:val="single" w:sz="4" w:space="0" w:color="auto"/>
            </w:tcBorders>
          </w:tcPr>
          <w:p w14:paraId="77851E29" w14:textId="77777777" w:rsidR="009557C4" w:rsidRPr="00E053BE" w:rsidRDefault="009557C4" w:rsidP="002E3839">
            <w:pPr>
              <w:pStyle w:val="TableText"/>
              <w:rPr>
                <w:noProof w:val="0"/>
              </w:rPr>
            </w:pPr>
            <w:r w:rsidRPr="00E053BE">
              <w:rPr>
                <w:noProof w:val="0"/>
                <w:color w:val="000000"/>
              </w:rPr>
              <w:t>8</w:t>
            </w:r>
          </w:p>
        </w:tc>
        <w:tc>
          <w:tcPr>
            <w:tcW w:w="2160" w:type="dxa"/>
            <w:tcBorders>
              <w:bottom w:val="single" w:sz="4" w:space="0" w:color="auto"/>
            </w:tcBorders>
          </w:tcPr>
          <w:p w14:paraId="7BDC60CC" w14:textId="524E66BC" w:rsidR="009557C4" w:rsidRPr="00E053BE" w:rsidRDefault="00800AE3" w:rsidP="002E3839">
            <w:pPr>
              <w:pStyle w:val="TableText"/>
              <w:ind w:right="576"/>
            </w:pPr>
            <w:r w:rsidRPr="00E053BE">
              <w:t>800</w:t>
            </w:r>
          </w:p>
        </w:tc>
        <w:tc>
          <w:tcPr>
            <w:tcW w:w="1530" w:type="dxa"/>
            <w:tcBorders>
              <w:bottom w:val="single" w:sz="4" w:space="0" w:color="auto"/>
            </w:tcBorders>
          </w:tcPr>
          <w:p w14:paraId="5EFBBAEF" w14:textId="2E4E4B22" w:rsidR="009557C4" w:rsidRPr="00E053BE" w:rsidRDefault="00800AE3" w:rsidP="002E3839">
            <w:pPr>
              <w:pStyle w:val="TableText"/>
              <w:ind w:right="360"/>
            </w:pPr>
            <w:r w:rsidRPr="00E053BE">
              <w:t>90.13</w:t>
            </w:r>
          </w:p>
        </w:tc>
        <w:tc>
          <w:tcPr>
            <w:tcW w:w="1714" w:type="dxa"/>
            <w:tcBorders>
              <w:bottom w:val="single" w:sz="4" w:space="0" w:color="auto"/>
            </w:tcBorders>
          </w:tcPr>
          <w:p w14:paraId="1B8D1DF1" w14:textId="36C1E8F8" w:rsidR="009557C4" w:rsidRPr="00E053BE" w:rsidRDefault="00800AE3" w:rsidP="002E3839">
            <w:pPr>
              <w:pStyle w:val="TableText"/>
              <w:ind w:right="432"/>
            </w:pPr>
            <w:r w:rsidRPr="00E053BE">
              <w:t>9.88</w:t>
            </w:r>
          </w:p>
        </w:tc>
        <w:tc>
          <w:tcPr>
            <w:tcW w:w="1620" w:type="dxa"/>
            <w:tcBorders>
              <w:bottom w:val="single" w:sz="4" w:space="0" w:color="auto"/>
            </w:tcBorders>
          </w:tcPr>
          <w:p w14:paraId="48E2F584" w14:textId="2397AC90" w:rsidR="009557C4" w:rsidRPr="00E053BE" w:rsidRDefault="00800AE3" w:rsidP="002E3839">
            <w:pPr>
              <w:pStyle w:val="TableText"/>
              <w:ind w:right="432"/>
              <w:rPr>
                <w:noProof w:val="0"/>
                <w:color w:val="000000"/>
              </w:rPr>
            </w:pPr>
            <w:r w:rsidRPr="00E053BE">
              <w:t>721</w:t>
            </w:r>
          </w:p>
        </w:tc>
        <w:tc>
          <w:tcPr>
            <w:tcW w:w="1516" w:type="dxa"/>
            <w:tcBorders>
              <w:bottom w:val="single" w:sz="4" w:space="0" w:color="auto"/>
            </w:tcBorders>
          </w:tcPr>
          <w:p w14:paraId="45F1B513" w14:textId="51991BBF" w:rsidR="009557C4" w:rsidRPr="00E053BE" w:rsidRDefault="009557C4" w:rsidP="002E3839">
            <w:pPr>
              <w:pStyle w:val="TableText"/>
              <w:ind w:right="432"/>
              <w:rPr>
                <w:noProof w:val="0"/>
                <w:color w:val="000000"/>
              </w:rPr>
            </w:pPr>
            <w:r w:rsidRPr="00E053BE">
              <w:t>0.</w:t>
            </w:r>
            <w:r w:rsidR="00800AE3" w:rsidRPr="00E053BE">
              <w:t>71</w:t>
            </w:r>
          </w:p>
        </w:tc>
      </w:tr>
      <w:tr w:rsidR="009557C4" w:rsidRPr="00E053BE" w14:paraId="440E841C" w14:textId="77777777">
        <w:tc>
          <w:tcPr>
            <w:tcW w:w="1008" w:type="dxa"/>
            <w:tcBorders>
              <w:top w:val="single" w:sz="4" w:space="0" w:color="auto"/>
              <w:bottom w:val="single" w:sz="12" w:space="0" w:color="auto"/>
            </w:tcBorders>
            <w:hideMark/>
          </w:tcPr>
          <w:p w14:paraId="2D4F2A95" w14:textId="77777777" w:rsidR="009557C4" w:rsidRPr="00E053BE" w:rsidRDefault="009557C4" w:rsidP="002E3839">
            <w:pPr>
              <w:pStyle w:val="TableText"/>
              <w:rPr>
                <w:noProof w:val="0"/>
              </w:rPr>
            </w:pPr>
            <w:r w:rsidRPr="00E053BE">
              <w:rPr>
                <w:noProof w:val="0"/>
                <w:color w:val="000000"/>
              </w:rPr>
              <w:t>11</w:t>
            </w:r>
          </w:p>
        </w:tc>
        <w:tc>
          <w:tcPr>
            <w:tcW w:w="2160" w:type="dxa"/>
            <w:tcBorders>
              <w:top w:val="single" w:sz="4" w:space="0" w:color="auto"/>
              <w:bottom w:val="single" w:sz="12" w:space="0" w:color="auto"/>
            </w:tcBorders>
          </w:tcPr>
          <w:p w14:paraId="16656ACA" w14:textId="6169BD6B" w:rsidR="009557C4" w:rsidRPr="00E053BE" w:rsidRDefault="00800AE3" w:rsidP="002E3839">
            <w:pPr>
              <w:pStyle w:val="TableText"/>
              <w:ind w:right="576"/>
            </w:pPr>
            <w:r w:rsidRPr="00E053BE">
              <w:t>741</w:t>
            </w:r>
          </w:p>
        </w:tc>
        <w:tc>
          <w:tcPr>
            <w:tcW w:w="1530" w:type="dxa"/>
            <w:tcBorders>
              <w:top w:val="single" w:sz="4" w:space="0" w:color="auto"/>
              <w:bottom w:val="single" w:sz="12" w:space="0" w:color="auto"/>
            </w:tcBorders>
          </w:tcPr>
          <w:p w14:paraId="2FAEDAF6" w14:textId="5313197D" w:rsidR="009557C4" w:rsidRPr="00E053BE" w:rsidRDefault="009557C4" w:rsidP="002E3839">
            <w:pPr>
              <w:pStyle w:val="TableText"/>
              <w:ind w:right="360"/>
            </w:pPr>
            <w:r w:rsidRPr="00E053BE">
              <w:t>86.</w:t>
            </w:r>
            <w:r w:rsidR="00800AE3" w:rsidRPr="00E053BE">
              <w:t>10</w:t>
            </w:r>
          </w:p>
        </w:tc>
        <w:tc>
          <w:tcPr>
            <w:tcW w:w="1714" w:type="dxa"/>
            <w:tcBorders>
              <w:top w:val="single" w:sz="4" w:space="0" w:color="auto"/>
              <w:bottom w:val="single" w:sz="12" w:space="0" w:color="auto"/>
            </w:tcBorders>
          </w:tcPr>
          <w:p w14:paraId="26BAB010" w14:textId="2088A645" w:rsidR="009557C4" w:rsidRPr="00E053BE" w:rsidRDefault="009557C4" w:rsidP="002E3839">
            <w:pPr>
              <w:pStyle w:val="TableText"/>
              <w:ind w:right="432"/>
            </w:pPr>
            <w:r w:rsidRPr="00E053BE">
              <w:t>13.</w:t>
            </w:r>
            <w:r w:rsidR="00800AE3" w:rsidRPr="00E053BE">
              <w:t>90</w:t>
            </w:r>
          </w:p>
        </w:tc>
        <w:tc>
          <w:tcPr>
            <w:tcW w:w="1620" w:type="dxa"/>
            <w:tcBorders>
              <w:top w:val="single" w:sz="4" w:space="0" w:color="auto"/>
              <w:bottom w:val="single" w:sz="12" w:space="0" w:color="auto"/>
            </w:tcBorders>
          </w:tcPr>
          <w:p w14:paraId="5121730A" w14:textId="2686D627" w:rsidR="009557C4" w:rsidRPr="00E053BE" w:rsidRDefault="00800AE3" w:rsidP="002E3839">
            <w:pPr>
              <w:pStyle w:val="TableText"/>
              <w:ind w:right="432"/>
              <w:rPr>
                <w:noProof w:val="0"/>
                <w:szCs w:val="24"/>
              </w:rPr>
            </w:pPr>
            <w:r w:rsidRPr="00E053BE">
              <w:t>638</w:t>
            </w:r>
          </w:p>
        </w:tc>
        <w:tc>
          <w:tcPr>
            <w:tcW w:w="1516" w:type="dxa"/>
            <w:tcBorders>
              <w:top w:val="single" w:sz="4" w:space="0" w:color="auto"/>
              <w:bottom w:val="single" w:sz="12" w:space="0" w:color="auto"/>
            </w:tcBorders>
          </w:tcPr>
          <w:p w14:paraId="0B472977" w14:textId="2942FAE3" w:rsidR="009557C4" w:rsidRPr="00E053BE" w:rsidRDefault="009557C4" w:rsidP="002E3839">
            <w:pPr>
              <w:pStyle w:val="TableText"/>
              <w:ind w:right="432"/>
              <w:rPr>
                <w:noProof w:val="0"/>
                <w:szCs w:val="24"/>
              </w:rPr>
            </w:pPr>
            <w:r w:rsidRPr="00E053BE">
              <w:t>0.</w:t>
            </w:r>
            <w:r w:rsidR="00800AE3" w:rsidRPr="00E053BE">
              <w:t>68</w:t>
            </w:r>
          </w:p>
        </w:tc>
      </w:tr>
    </w:tbl>
    <w:p w14:paraId="14268421" w14:textId="50972619" w:rsidR="002E1381" w:rsidRPr="00E053BE" w:rsidRDefault="002E1381" w:rsidP="002E3839">
      <w:pPr>
        <w:pStyle w:val="Heading5"/>
        <w:numPr>
          <w:ilvl w:val="3"/>
          <w:numId w:val="15"/>
        </w:numPr>
      </w:pPr>
      <w:r w:rsidRPr="00E053BE">
        <w:lastRenderedPageBreak/>
        <w:t xml:space="preserve">Relationship Between </w:t>
      </w:r>
      <w:r w:rsidR="00B362EA" w:rsidRPr="00E053BE">
        <w:t xml:space="preserve">Summative </w:t>
      </w:r>
      <w:r w:rsidRPr="00E053BE">
        <w:t>Alternate ELPAC and California Alternate Assessment for Mathematics Test Scores</w:t>
      </w:r>
    </w:p>
    <w:p w14:paraId="460A247D" w14:textId="7C07DE46" w:rsidR="002E1381" w:rsidRPr="00E053BE" w:rsidRDefault="009C221C" w:rsidP="002E3839">
      <w:pPr>
        <w:keepLines/>
      </w:pPr>
      <w:r w:rsidRPr="00E053BE">
        <w:rPr>
          <w:rStyle w:val="Cross-ReferenceChar"/>
        </w:rPr>
        <w:fldChar w:fldCharType="begin"/>
      </w:r>
      <w:r w:rsidRPr="00E053BE">
        <w:rPr>
          <w:rStyle w:val="Cross-ReferenceChar"/>
        </w:rPr>
        <w:instrText xml:space="preserve"> REF _Ref124263673 \h  \* MERGEFORMAT </w:instrText>
      </w:r>
      <w:r w:rsidRPr="00E053BE">
        <w:rPr>
          <w:rStyle w:val="Cross-ReferenceChar"/>
        </w:rPr>
      </w:r>
      <w:r w:rsidRPr="00E053BE">
        <w:rPr>
          <w:rStyle w:val="Cross-ReferenceChar"/>
        </w:rPr>
        <w:fldChar w:fldCharType="separate"/>
      </w:r>
      <w:r w:rsidR="004E67DF" w:rsidRPr="00E053BE">
        <w:rPr>
          <w:rStyle w:val="Cross-ReferenceChar"/>
        </w:rPr>
        <w:t>Table 8.15</w:t>
      </w:r>
      <w:r w:rsidRPr="00E053BE">
        <w:rPr>
          <w:rStyle w:val="Cross-ReferenceChar"/>
        </w:rPr>
        <w:fldChar w:fldCharType="end"/>
      </w:r>
      <w:r w:rsidR="38DBEBCD" w:rsidRPr="00E053BE">
        <w:t xml:space="preserve"> </w:t>
      </w:r>
      <w:r w:rsidR="43F36E79" w:rsidRPr="00E053BE">
        <w:t xml:space="preserve">presents the total number of students who took the </w:t>
      </w:r>
      <w:r w:rsidR="00B362EA" w:rsidRPr="00E053BE">
        <w:t xml:space="preserve">Summative </w:t>
      </w:r>
      <w:r w:rsidR="43F36E79" w:rsidRPr="00E053BE">
        <w:t xml:space="preserve">Alternate ELPAC and the matched and unmatched percentages. </w:t>
      </w:r>
      <w:r w:rsidR="43F36E79" w:rsidRPr="00E053BE">
        <w:rPr>
          <w:i/>
          <w:iCs/>
        </w:rPr>
        <w:t>Matched Percentage</w:t>
      </w:r>
      <w:r w:rsidR="43F36E79" w:rsidRPr="00E053BE">
        <w:t xml:space="preserve"> represents the percentage of students who also took the CAA for Mathematics. </w:t>
      </w:r>
      <w:r w:rsidR="43F36E79" w:rsidRPr="00E053BE">
        <w:rPr>
          <w:i/>
          <w:iCs/>
        </w:rPr>
        <w:t>Not Matched Percentage</w:t>
      </w:r>
      <w:r w:rsidR="43F36E79" w:rsidRPr="00E053BE">
        <w:t xml:space="preserve"> includes the percentage of students who took </w:t>
      </w:r>
      <w:r w:rsidR="4FFB78B3" w:rsidRPr="00E053BE">
        <w:t xml:space="preserve">the </w:t>
      </w:r>
      <w:r w:rsidR="00B362EA" w:rsidRPr="00E053BE">
        <w:t xml:space="preserve">Summative </w:t>
      </w:r>
      <w:r w:rsidR="43F36E79" w:rsidRPr="00E053BE">
        <w:t xml:space="preserve">Alternate ELPAC but did not take the CAA for </w:t>
      </w:r>
      <w:r w:rsidR="4FFB78B3" w:rsidRPr="00E053BE">
        <w:t>Mathematics</w:t>
      </w:r>
      <w:r w:rsidR="43F36E79" w:rsidRPr="00E053BE">
        <w:t>.</w:t>
      </w:r>
      <w:r w:rsidR="43F36E79" w:rsidRPr="00E053BE" w:rsidDel="00F2360C">
        <w:t xml:space="preserve"> </w:t>
      </w:r>
      <w:r w:rsidR="43F36E79" w:rsidRPr="00E053BE">
        <w:t xml:space="preserve">Kindergarten through grade two and grades nine, ten, and twelve are not included in this table because </w:t>
      </w:r>
      <w:r w:rsidR="4FFB78B3" w:rsidRPr="00E053BE">
        <w:t xml:space="preserve">the </w:t>
      </w:r>
      <w:r w:rsidR="43F36E79" w:rsidRPr="00E053BE">
        <w:t>CAA</w:t>
      </w:r>
      <w:r w:rsidR="4FFB78B3" w:rsidRPr="00E053BE">
        <w:t xml:space="preserve"> for</w:t>
      </w:r>
      <w:r w:rsidR="43F36E79" w:rsidRPr="00E053BE">
        <w:t xml:space="preserve"> </w:t>
      </w:r>
      <w:r w:rsidR="1452BA99" w:rsidRPr="00E053BE">
        <w:t>M</w:t>
      </w:r>
      <w:r w:rsidR="43F36E79" w:rsidRPr="00E053BE">
        <w:t xml:space="preserve">athematics </w:t>
      </w:r>
      <w:r w:rsidR="4FFB78B3" w:rsidRPr="00E053BE">
        <w:t>is</w:t>
      </w:r>
      <w:r w:rsidR="43F36E79" w:rsidRPr="00E053BE">
        <w:t xml:space="preserve"> not </w:t>
      </w:r>
      <w:r w:rsidR="1EA600DE" w:rsidRPr="00E053BE">
        <w:t>administered</w:t>
      </w:r>
      <w:r w:rsidR="43F36E79" w:rsidRPr="00E053BE">
        <w:t xml:space="preserve"> in these grade levels.</w:t>
      </w:r>
    </w:p>
    <w:p w14:paraId="021AD35F" w14:textId="2C49B477" w:rsidR="00EC4A15" w:rsidRPr="00E053BE" w:rsidRDefault="00EC4A15" w:rsidP="002E3839">
      <w:pPr>
        <w:keepNext/>
        <w:keepLines/>
        <w:spacing w:before="120"/>
      </w:pPr>
      <w:r w:rsidRPr="00E053BE">
        <w:rPr>
          <w:rStyle w:val="Cross-ReferenceChar"/>
        </w:rPr>
        <w:fldChar w:fldCharType="begin"/>
      </w:r>
      <w:r w:rsidRPr="00E053BE">
        <w:rPr>
          <w:rStyle w:val="Cross-ReferenceChar"/>
        </w:rPr>
        <w:instrText xml:space="preserve"> REF _Ref124263673 \h  \* MERGEFORMAT </w:instrText>
      </w:r>
      <w:r w:rsidRPr="00E053BE">
        <w:rPr>
          <w:rStyle w:val="Cross-ReferenceChar"/>
        </w:rPr>
      </w:r>
      <w:r w:rsidRPr="00E053BE">
        <w:rPr>
          <w:rStyle w:val="Cross-ReferenceChar"/>
        </w:rPr>
        <w:fldChar w:fldCharType="separate"/>
      </w:r>
      <w:r w:rsidR="004E67DF" w:rsidRPr="00E053BE">
        <w:rPr>
          <w:rStyle w:val="Cross-ReferenceChar"/>
        </w:rPr>
        <w:t>Table 8.15</w:t>
      </w:r>
      <w:r w:rsidRPr="00E053BE">
        <w:rPr>
          <w:rStyle w:val="Cross-ReferenceChar"/>
        </w:rPr>
        <w:fldChar w:fldCharType="end"/>
      </w:r>
      <w:r w:rsidR="7011A558" w:rsidRPr="00E053BE">
        <w:t xml:space="preserve"> </w:t>
      </w:r>
      <w:r w:rsidR="3B82E0C7" w:rsidRPr="00E053BE">
        <w:t xml:space="preserve">also </w:t>
      </w:r>
      <w:r w:rsidR="7011A558" w:rsidRPr="00E053BE">
        <w:t xml:space="preserve">presents the correlations of </w:t>
      </w:r>
      <w:r w:rsidR="5AFB39FD" w:rsidRPr="00E053BE">
        <w:t xml:space="preserve">Summative </w:t>
      </w:r>
      <w:r w:rsidR="7011A558" w:rsidRPr="00E053BE">
        <w:t xml:space="preserve">Alternate ELPAC and CAA for Mathematics scores. Correlations between </w:t>
      </w:r>
      <w:r w:rsidR="5333C6B2" w:rsidRPr="00E053BE">
        <w:t>0</w:t>
      </w:r>
      <w:r w:rsidR="6CB71BA8" w:rsidRPr="00E053BE">
        <w:t>.</w:t>
      </w:r>
      <w:r w:rsidR="6E399EDC" w:rsidRPr="00E053BE">
        <w:t>6</w:t>
      </w:r>
      <w:r w:rsidR="1BC46E53" w:rsidRPr="00E053BE">
        <w:t>2</w:t>
      </w:r>
      <w:r w:rsidR="6E399EDC" w:rsidRPr="00E053BE">
        <w:t xml:space="preserve"> </w:t>
      </w:r>
      <w:r w:rsidR="7011A558" w:rsidRPr="00E053BE">
        <w:t xml:space="preserve">and </w:t>
      </w:r>
      <w:r w:rsidR="5333C6B2" w:rsidRPr="00E053BE">
        <w:t>0</w:t>
      </w:r>
      <w:r w:rsidR="7011A558" w:rsidRPr="00E053BE">
        <w:t>.</w:t>
      </w:r>
      <w:r w:rsidR="21740587" w:rsidRPr="00E053BE">
        <w:t>68</w:t>
      </w:r>
      <w:r w:rsidR="7011A558" w:rsidRPr="00E053BE">
        <w:t xml:space="preserve"> are observed; these values suggest that </w:t>
      </w:r>
      <w:r w:rsidR="6AA5B1F1" w:rsidRPr="00E053BE">
        <w:t xml:space="preserve">the </w:t>
      </w:r>
      <w:r w:rsidR="5AFB39FD" w:rsidRPr="00E053BE">
        <w:t xml:space="preserve">Summative </w:t>
      </w:r>
      <w:r w:rsidR="6BFBFD6B" w:rsidRPr="00E053BE">
        <w:t xml:space="preserve">Alternate ELPAC is </w:t>
      </w:r>
      <w:r w:rsidR="7C227494" w:rsidRPr="00E053BE">
        <w:t xml:space="preserve">an appropriate assessment for students with the most </w:t>
      </w:r>
      <w:r w:rsidR="2F5E8E09" w:rsidRPr="00E053BE">
        <w:t>significant</w:t>
      </w:r>
      <w:r w:rsidR="7C227494" w:rsidRPr="00E053BE">
        <w:t xml:space="preserve"> cognitive disabilities</w:t>
      </w:r>
      <w:r w:rsidR="7011A558" w:rsidRPr="00E053BE">
        <w:t>.</w:t>
      </w:r>
      <w:r w:rsidR="46CD4A3F" w:rsidRPr="00E053BE">
        <w:t xml:space="preserve"> These results are also consistent with the previous administration of these assessments. In the 202</w:t>
      </w:r>
      <w:r w:rsidR="724BDC22" w:rsidRPr="00E053BE">
        <w:t>2</w:t>
      </w:r>
      <w:r w:rsidR="377E7F5D" w:rsidRPr="00E053BE">
        <w:t>–</w:t>
      </w:r>
      <w:r w:rsidR="46CD4A3F" w:rsidRPr="00E053BE">
        <w:t>2</w:t>
      </w:r>
      <w:r w:rsidR="724BDC22" w:rsidRPr="00E053BE">
        <w:t>3</w:t>
      </w:r>
      <w:r w:rsidR="46CD4A3F" w:rsidRPr="00E053BE">
        <w:t xml:space="preserve"> school year, these correlations ranged from 0.</w:t>
      </w:r>
      <w:r w:rsidR="125EADCE" w:rsidRPr="00E053BE">
        <w:t>6</w:t>
      </w:r>
      <w:r w:rsidR="31185A66" w:rsidRPr="00E053BE">
        <w:t>3</w:t>
      </w:r>
      <w:r w:rsidR="46CD4A3F" w:rsidRPr="00E053BE">
        <w:t xml:space="preserve"> (in grade </w:t>
      </w:r>
      <w:r w:rsidR="31185A66" w:rsidRPr="00E053BE">
        <w:t>five</w:t>
      </w:r>
      <w:r w:rsidR="46CD4A3F" w:rsidRPr="00E053BE">
        <w:t xml:space="preserve">) to 0.68 (in grade </w:t>
      </w:r>
      <w:r w:rsidR="31185A66" w:rsidRPr="00E053BE">
        <w:t>seven</w:t>
      </w:r>
      <w:r w:rsidR="46CD4A3F" w:rsidRPr="00E053BE">
        <w:t>).</w:t>
      </w:r>
    </w:p>
    <w:p w14:paraId="477955A6" w14:textId="717DF07D" w:rsidR="00EC4A15" w:rsidRPr="00E053BE" w:rsidRDefault="00EC4A15" w:rsidP="002E3839">
      <w:pPr>
        <w:pStyle w:val="Caption"/>
      </w:pPr>
      <w:bookmarkStart w:id="1855" w:name="_Ref124263673"/>
      <w:bookmarkStart w:id="1856" w:name="_Toc19344265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15</w:t>
      </w:r>
      <w:r w:rsidRPr="00E053BE">
        <w:fldChar w:fldCharType="end"/>
      </w:r>
      <w:bookmarkEnd w:id="1855"/>
      <w:r w:rsidRPr="00E053BE">
        <w:t xml:space="preserve">  Correlation of </w:t>
      </w:r>
      <w:r w:rsidR="00310826" w:rsidRPr="00E053BE">
        <w:t xml:space="preserve">Summative </w:t>
      </w:r>
      <w:r w:rsidRPr="00E053BE">
        <w:t>Alternate ELPAC and CAA for Mathematics Scores</w:t>
      </w:r>
      <w:bookmarkEnd w:id="1856"/>
    </w:p>
    <w:tbl>
      <w:tblPr>
        <w:tblStyle w:val="TRs"/>
        <w:tblW w:w="9546" w:type="dxa"/>
        <w:tblLayout w:type="fixed"/>
        <w:tblLook w:val="04A0" w:firstRow="1" w:lastRow="0" w:firstColumn="1" w:lastColumn="0" w:noHBand="0" w:noVBand="1"/>
      </w:tblPr>
      <w:tblGrid>
        <w:gridCol w:w="1007"/>
        <w:gridCol w:w="2160"/>
        <w:gridCol w:w="1526"/>
        <w:gridCol w:w="1714"/>
        <w:gridCol w:w="1627"/>
        <w:gridCol w:w="1512"/>
      </w:tblGrid>
      <w:tr w:rsidR="007D0DEA" w:rsidRPr="00E053BE" w14:paraId="2E0B19D5" w14:textId="77777777" w:rsidTr="00B362EA">
        <w:trPr>
          <w:cnfStyle w:val="100000000000" w:firstRow="1" w:lastRow="0" w:firstColumn="0" w:lastColumn="0" w:oddVBand="0" w:evenVBand="0" w:oddHBand="0" w:evenHBand="0" w:firstRowFirstColumn="0" w:firstRowLastColumn="0" w:lastRowFirstColumn="0" w:lastRowLastColumn="0"/>
          <w:trHeight w:val="1050"/>
        </w:trPr>
        <w:tc>
          <w:tcPr>
            <w:tcW w:w="1007" w:type="dxa"/>
            <w:hideMark/>
          </w:tcPr>
          <w:p w14:paraId="14D7A76F" w14:textId="77777777" w:rsidR="007D0DEA" w:rsidRPr="00E053BE" w:rsidRDefault="007D0DEA" w:rsidP="002E3839">
            <w:pPr>
              <w:pStyle w:val="TableHead"/>
              <w:rPr>
                <w:b w:val="0"/>
                <w:bCs w:val="0"/>
                <w:noProof w:val="0"/>
              </w:rPr>
            </w:pPr>
            <w:r w:rsidRPr="00E053BE">
              <w:rPr>
                <w:noProof w:val="0"/>
              </w:rPr>
              <w:t xml:space="preserve">Grade Level </w:t>
            </w:r>
          </w:p>
        </w:tc>
        <w:tc>
          <w:tcPr>
            <w:tcW w:w="2160" w:type="dxa"/>
          </w:tcPr>
          <w:p w14:paraId="303F16E8" w14:textId="0350A906" w:rsidR="007D0DEA" w:rsidRPr="00E053BE" w:rsidRDefault="007D0DEA" w:rsidP="002E3839">
            <w:pPr>
              <w:pStyle w:val="TableHead"/>
              <w:rPr>
                <w:noProof w:val="0"/>
              </w:rPr>
            </w:pPr>
            <w:r w:rsidRPr="00E053BE">
              <w:rPr>
                <w:color w:val="000000"/>
              </w:rPr>
              <w:t xml:space="preserve">Number of Students Taking </w:t>
            </w:r>
            <w:r w:rsidR="00B362EA" w:rsidRPr="00E053BE">
              <w:rPr>
                <w:color w:val="000000"/>
              </w:rPr>
              <w:t xml:space="preserve">the Summative </w:t>
            </w:r>
            <w:r w:rsidRPr="00E053BE">
              <w:rPr>
                <w:color w:val="000000"/>
              </w:rPr>
              <w:t>Alt</w:t>
            </w:r>
            <w:r w:rsidR="00B362EA" w:rsidRPr="00E053BE">
              <w:rPr>
                <w:color w:val="000000"/>
              </w:rPr>
              <w:t>ernate</w:t>
            </w:r>
            <w:r w:rsidRPr="00E053BE">
              <w:rPr>
                <w:color w:val="000000"/>
              </w:rPr>
              <w:t xml:space="preserve"> ELPAC</w:t>
            </w:r>
          </w:p>
        </w:tc>
        <w:tc>
          <w:tcPr>
            <w:tcW w:w="1526" w:type="dxa"/>
          </w:tcPr>
          <w:p w14:paraId="7F5E83FD" w14:textId="179C3F6B" w:rsidR="007D0DEA" w:rsidRPr="00E053BE" w:rsidRDefault="007D0DEA" w:rsidP="002E3839">
            <w:pPr>
              <w:pStyle w:val="TableHead"/>
              <w:rPr>
                <w:noProof w:val="0"/>
              </w:rPr>
            </w:pPr>
            <w:r w:rsidRPr="00E053BE">
              <w:rPr>
                <w:color w:val="000000"/>
              </w:rPr>
              <w:t>Matched Percentage</w:t>
            </w:r>
          </w:p>
        </w:tc>
        <w:tc>
          <w:tcPr>
            <w:tcW w:w="1714" w:type="dxa"/>
          </w:tcPr>
          <w:p w14:paraId="67FA8C93" w14:textId="58A6376F" w:rsidR="007D0DEA" w:rsidRPr="00E053BE" w:rsidRDefault="007D0DEA" w:rsidP="002E3839">
            <w:pPr>
              <w:pStyle w:val="TableHead"/>
              <w:rPr>
                <w:noProof w:val="0"/>
              </w:rPr>
            </w:pPr>
            <w:r w:rsidRPr="00E053BE">
              <w:rPr>
                <w:color w:val="000000"/>
              </w:rPr>
              <w:t>Not Matched Percentage</w:t>
            </w:r>
          </w:p>
        </w:tc>
        <w:tc>
          <w:tcPr>
            <w:tcW w:w="1627" w:type="dxa"/>
          </w:tcPr>
          <w:p w14:paraId="1CB9AB24" w14:textId="1EE7CF63" w:rsidR="007D0DEA" w:rsidRPr="00E053BE" w:rsidRDefault="007D0DEA" w:rsidP="002E3839">
            <w:pPr>
              <w:pStyle w:val="TableHead"/>
              <w:rPr>
                <w:noProof w:val="0"/>
              </w:rPr>
            </w:pPr>
            <w:r w:rsidRPr="00E053BE">
              <w:rPr>
                <w:noProof w:val="0"/>
              </w:rPr>
              <w:t>Number of Students Taking Both</w:t>
            </w:r>
          </w:p>
        </w:tc>
        <w:tc>
          <w:tcPr>
            <w:tcW w:w="1512" w:type="dxa"/>
            <w:hideMark/>
          </w:tcPr>
          <w:p w14:paraId="52735830" w14:textId="77777777" w:rsidR="007D0DEA" w:rsidRPr="00E053BE" w:rsidRDefault="007D0DEA" w:rsidP="002E3839">
            <w:pPr>
              <w:pStyle w:val="TableHead"/>
              <w:rPr>
                <w:b w:val="0"/>
                <w:bCs w:val="0"/>
                <w:noProof w:val="0"/>
              </w:rPr>
            </w:pPr>
            <w:r w:rsidRPr="00E053BE">
              <w:rPr>
                <w:noProof w:val="0"/>
              </w:rPr>
              <w:t>Correlation</w:t>
            </w:r>
          </w:p>
        </w:tc>
      </w:tr>
      <w:tr w:rsidR="002A0945" w:rsidRPr="00E053BE" w14:paraId="580A5BD2" w14:textId="77777777" w:rsidTr="001E3BE8">
        <w:tc>
          <w:tcPr>
            <w:tcW w:w="1007" w:type="dxa"/>
            <w:hideMark/>
          </w:tcPr>
          <w:p w14:paraId="7AEAC589" w14:textId="77777777" w:rsidR="002A0945" w:rsidRPr="00E053BE" w:rsidRDefault="002A0945" w:rsidP="002E3839">
            <w:pPr>
              <w:pStyle w:val="TableText"/>
              <w:rPr>
                <w:noProof w:val="0"/>
              </w:rPr>
            </w:pPr>
            <w:r w:rsidRPr="00E053BE">
              <w:rPr>
                <w:noProof w:val="0"/>
                <w:color w:val="000000"/>
              </w:rPr>
              <w:t>3</w:t>
            </w:r>
          </w:p>
        </w:tc>
        <w:tc>
          <w:tcPr>
            <w:tcW w:w="2160" w:type="dxa"/>
          </w:tcPr>
          <w:p w14:paraId="1BA90BB6" w14:textId="56560315" w:rsidR="002A0945" w:rsidRPr="00E053BE" w:rsidRDefault="002A0945" w:rsidP="002E3839">
            <w:pPr>
              <w:pStyle w:val="TableText"/>
              <w:ind w:right="576"/>
              <w:rPr>
                <w:noProof w:val="0"/>
                <w:color w:val="000000"/>
              </w:rPr>
            </w:pPr>
            <w:r w:rsidRPr="00E053BE">
              <w:t>1,</w:t>
            </w:r>
            <w:r w:rsidR="00800AE3" w:rsidRPr="00E053BE">
              <w:t>528</w:t>
            </w:r>
          </w:p>
        </w:tc>
        <w:tc>
          <w:tcPr>
            <w:tcW w:w="1526" w:type="dxa"/>
          </w:tcPr>
          <w:p w14:paraId="3F33112B" w14:textId="55BE9451" w:rsidR="002A0945" w:rsidRPr="00E053BE" w:rsidRDefault="002A0945" w:rsidP="002E3839">
            <w:pPr>
              <w:pStyle w:val="TableText"/>
              <w:ind w:right="360"/>
              <w:rPr>
                <w:noProof w:val="0"/>
                <w:color w:val="000000"/>
              </w:rPr>
            </w:pPr>
            <w:r w:rsidRPr="00E053BE">
              <w:t>94.</w:t>
            </w:r>
            <w:r w:rsidR="00800AE3" w:rsidRPr="00E053BE">
              <w:t>04</w:t>
            </w:r>
          </w:p>
        </w:tc>
        <w:tc>
          <w:tcPr>
            <w:tcW w:w="1714" w:type="dxa"/>
          </w:tcPr>
          <w:p w14:paraId="25268679" w14:textId="1D8A7DC1" w:rsidR="002A0945" w:rsidRPr="00E053BE" w:rsidRDefault="002A0945" w:rsidP="002E3839">
            <w:pPr>
              <w:pStyle w:val="TableText"/>
              <w:ind w:right="360"/>
              <w:rPr>
                <w:noProof w:val="0"/>
                <w:color w:val="000000"/>
              </w:rPr>
            </w:pPr>
            <w:r w:rsidRPr="00E053BE">
              <w:t>5.</w:t>
            </w:r>
            <w:r w:rsidR="00800AE3" w:rsidRPr="00E053BE">
              <w:t>96</w:t>
            </w:r>
          </w:p>
        </w:tc>
        <w:tc>
          <w:tcPr>
            <w:tcW w:w="1627" w:type="dxa"/>
          </w:tcPr>
          <w:p w14:paraId="17621C1B" w14:textId="5A3796A5" w:rsidR="002A0945" w:rsidRPr="00E053BE" w:rsidRDefault="002A0945" w:rsidP="002E3839">
            <w:pPr>
              <w:pStyle w:val="TableText"/>
              <w:ind w:right="432"/>
            </w:pPr>
            <w:r w:rsidRPr="00E053BE">
              <w:t>1,</w:t>
            </w:r>
            <w:r w:rsidR="00800AE3" w:rsidRPr="00E053BE">
              <w:t>437</w:t>
            </w:r>
          </w:p>
        </w:tc>
        <w:tc>
          <w:tcPr>
            <w:tcW w:w="1512" w:type="dxa"/>
          </w:tcPr>
          <w:p w14:paraId="23719914" w14:textId="596CC4A2" w:rsidR="002A0945" w:rsidRPr="00E053BE" w:rsidRDefault="002A0945" w:rsidP="002E3839">
            <w:pPr>
              <w:pStyle w:val="TableText"/>
              <w:ind w:right="432"/>
              <w:rPr>
                <w:noProof w:val="0"/>
                <w:szCs w:val="24"/>
              </w:rPr>
            </w:pPr>
            <w:r w:rsidRPr="00E053BE">
              <w:t>0.</w:t>
            </w:r>
            <w:r w:rsidR="00800AE3" w:rsidRPr="00E053BE">
              <w:t>62</w:t>
            </w:r>
          </w:p>
        </w:tc>
      </w:tr>
      <w:tr w:rsidR="002A0945" w:rsidRPr="00E053BE" w14:paraId="2054B963" w14:textId="77777777" w:rsidTr="00E815B5">
        <w:tc>
          <w:tcPr>
            <w:tcW w:w="1007" w:type="dxa"/>
            <w:tcBorders>
              <w:bottom w:val="nil"/>
            </w:tcBorders>
            <w:hideMark/>
          </w:tcPr>
          <w:p w14:paraId="2071730A" w14:textId="77777777" w:rsidR="002A0945" w:rsidRPr="00E053BE" w:rsidRDefault="002A0945" w:rsidP="002E3839">
            <w:pPr>
              <w:pStyle w:val="TableText"/>
              <w:rPr>
                <w:noProof w:val="0"/>
              </w:rPr>
            </w:pPr>
            <w:r w:rsidRPr="00E053BE">
              <w:rPr>
                <w:noProof w:val="0"/>
                <w:color w:val="000000"/>
              </w:rPr>
              <w:t>4</w:t>
            </w:r>
          </w:p>
        </w:tc>
        <w:tc>
          <w:tcPr>
            <w:tcW w:w="2160" w:type="dxa"/>
            <w:tcBorders>
              <w:bottom w:val="nil"/>
            </w:tcBorders>
          </w:tcPr>
          <w:p w14:paraId="3B5701C0" w14:textId="38CBA3FE" w:rsidR="002A0945" w:rsidRPr="00E053BE" w:rsidRDefault="002A0945" w:rsidP="002E3839">
            <w:pPr>
              <w:pStyle w:val="TableText"/>
              <w:ind w:right="576"/>
              <w:rPr>
                <w:noProof w:val="0"/>
                <w:color w:val="000000"/>
              </w:rPr>
            </w:pPr>
            <w:r w:rsidRPr="00E053BE">
              <w:t>1,</w:t>
            </w:r>
            <w:r w:rsidR="00800AE3" w:rsidRPr="00E053BE">
              <w:t>352</w:t>
            </w:r>
          </w:p>
        </w:tc>
        <w:tc>
          <w:tcPr>
            <w:tcW w:w="1526" w:type="dxa"/>
            <w:tcBorders>
              <w:bottom w:val="nil"/>
            </w:tcBorders>
          </w:tcPr>
          <w:p w14:paraId="13EB08A8" w14:textId="1580BE7D" w:rsidR="002A0945" w:rsidRPr="00E053BE" w:rsidRDefault="002A0945" w:rsidP="002E3839">
            <w:pPr>
              <w:pStyle w:val="TableText"/>
              <w:ind w:right="360"/>
              <w:rPr>
                <w:noProof w:val="0"/>
                <w:color w:val="000000"/>
              </w:rPr>
            </w:pPr>
            <w:r w:rsidRPr="00E053BE">
              <w:t>95.</w:t>
            </w:r>
            <w:r w:rsidR="00800AE3" w:rsidRPr="00E053BE">
              <w:t>04</w:t>
            </w:r>
          </w:p>
        </w:tc>
        <w:tc>
          <w:tcPr>
            <w:tcW w:w="1714" w:type="dxa"/>
            <w:tcBorders>
              <w:bottom w:val="nil"/>
            </w:tcBorders>
          </w:tcPr>
          <w:p w14:paraId="3AB7C9B5" w14:textId="522BE469" w:rsidR="002A0945" w:rsidRPr="00E053BE" w:rsidRDefault="002A0945" w:rsidP="002E3839">
            <w:pPr>
              <w:pStyle w:val="TableText"/>
              <w:ind w:right="360"/>
              <w:rPr>
                <w:noProof w:val="0"/>
                <w:color w:val="000000"/>
              </w:rPr>
            </w:pPr>
            <w:r w:rsidRPr="00E053BE">
              <w:t>4.</w:t>
            </w:r>
            <w:r w:rsidR="00800AE3" w:rsidRPr="00E053BE">
              <w:t>96</w:t>
            </w:r>
          </w:p>
        </w:tc>
        <w:tc>
          <w:tcPr>
            <w:tcW w:w="1627" w:type="dxa"/>
            <w:tcBorders>
              <w:bottom w:val="nil"/>
            </w:tcBorders>
          </w:tcPr>
          <w:p w14:paraId="3974FE0E" w14:textId="3A267E19" w:rsidR="002A0945" w:rsidRPr="00E053BE" w:rsidRDefault="002A0945" w:rsidP="002E3839">
            <w:pPr>
              <w:pStyle w:val="TableText"/>
              <w:ind w:right="432"/>
            </w:pPr>
            <w:r w:rsidRPr="00E053BE">
              <w:t>1,</w:t>
            </w:r>
            <w:r w:rsidR="00800AE3" w:rsidRPr="00E053BE">
              <w:t>285</w:t>
            </w:r>
          </w:p>
        </w:tc>
        <w:tc>
          <w:tcPr>
            <w:tcW w:w="1512" w:type="dxa"/>
            <w:tcBorders>
              <w:bottom w:val="nil"/>
            </w:tcBorders>
          </w:tcPr>
          <w:p w14:paraId="268D9332" w14:textId="7D3CC770" w:rsidR="002A0945" w:rsidRPr="00E053BE" w:rsidRDefault="002A0945" w:rsidP="002E3839">
            <w:pPr>
              <w:pStyle w:val="TableText"/>
              <w:ind w:right="432"/>
              <w:rPr>
                <w:noProof w:val="0"/>
              </w:rPr>
            </w:pPr>
            <w:r w:rsidRPr="00E053BE">
              <w:t>0.</w:t>
            </w:r>
            <w:r w:rsidR="00800AE3" w:rsidRPr="00E053BE">
              <w:t>65</w:t>
            </w:r>
          </w:p>
        </w:tc>
      </w:tr>
      <w:tr w:rsidR="002A0945" w:rsidRPr="00E053BE" w14:paraId="0037AB2D" w14:textId="77777777" w:rsidTr="00E815B5">
        <w:tc>
          <w:tcPr>
            <w:tcW w:w="1007" w:type="dxa"/>
            <w:tcBorders>
              <w:top w:val="nil"/>
              <w:bottom w:val="single" w:sz="4" w:space="0" w:color="auto"/>
            </w:tcBorders>
          </w:tcPr>
          <w:p w14:paraId="6D58C4BB" w14:textId="77777777" w:rsidR="002A0945" w:rsidRPr="00E053BE" w:rsidRDefault="002A0945" w:rsidP="002E3839">
            <w:pPr>
              <w:pStyle w:val="TableText"/>
              <w:rPr>
                <w:noProof w:val="0"/>
              </w:rPr>
            </w:pPr>
            <w:r w:rsidRPr="00E053BE">
              <w:rPr>
                <w:noProof w:val="0"/>
                <w:color w:val="000000"/>
              </w:rPr>
              <w:t>5</w:t>
            </w:r>
          </w:p>
        </w:tc>
        <w:tc>
          <w:tcPr>
            <w:tcW w:w="2160" w:type="dxa"/>
            <w:tcBorders>
              <w:top w:val="nil"/>
              <w:bottom w:val="single" w:sz="4" w:space="0" w:color="auto"/>
            </w:tcBorders>
          </w:tcPr>
          <w:p w14:paraId="01803BDD" w14:textId="09D30BEE" w:rsidR="002A0945" w:rsidRPr="00E053BE" w:rsidRDefault="002A0945" w:rsidP="002E3839">
            <w:pPr>
              <w:pStyle w:val="TableText"/>
              <w:ind w:right="576"/>
              <w:rPr>
                <w:noProof w:val="0"/>
                <w:color w:val="000000"/>
              </w:rPr>
            </w:pPr>
            <w:r w:rsidRPr="00E053BE">
              <w:t>1,</w:t>
            </w:r>
            <w:r w:rsidR="00800AE3" w:rsidRPr="00E053BE">
              <w:t>165</w:t>
            </w:r>
          </w:p>
        </w:tc>
        <w:tc>
          <w:tcPr>
            <w:tcW w:w="1526" w:type="dxa"/>
            <w:tcBorders>
              <w:top w:val="nil"/>
              <w:bottom w:val="single" w:sz="4" w:space="0" w:color="auto"/>
            </w:tcBorders>
          </w:tcPr>
          <w:p w14:paraId="2F853F90" w14:textId="629469AE" w:rsidR="002A0945" w:rsidRPr="00E053BE" w:rsidRDefault="002A0945" w:rsidP="002E3839">
            <w:pPr>
              <w:pStyle w:val="TableText"/>
              <w:ind w:right="360"/>
              <w:rPr>
                <w:noProof w:val="0"/>
                <w:color w:val="000000"/>
              </w:rPr>
            </w:pPr>
            <w:r w:rsidRPr="00E053BE">
              <w:t>93.</w:t>
            </w:r>
            <w:r w:rsidR="00800AE3" w:rsidRPr="00E053BE">
              <w:t>56</w:t>
            </w:r>
          </w:p>
        </w:tc>
        <w:tc>
          <w:tcPr>
            <w:tcW w:w="1714" w:type="dxa"/>
            <w:tcBorders>
              <w:top w:val="nil"/>
              <w:bottom w:val="single" w:sz="4" w:space="0" w:color="auto"/>
            </w:tcBorders>
          </w:tcPr>
          <w:p w14:paraId="25E44C96" w14:textId="100D271C" w:rsidR="002A0945" w:rsidRPr="00E053BE" w:rsidRDefault="002A0945" w:rsidP="002E3839">
            <w:pPr>
              <w:pStyle w:val="TableText"/>
              <w:ind w:right="360"/>
              <w:rPr>
                <w:noProof w:val="0"/>
                <w:color w:val="000000"/>
              </w:rPr>
            </w:pPr>
            <w:r w:rsidRPr="00E053BE">
              <w:t>6.</w:t>
            </w:r>
            <w:r w:rsidR="00800AE3" w:rsidRPr="00E053BE">
              <w:t>44</w:t>
            </w:r>
          </w:p>
        </w:tc>
        <w:tc>
          <w:tcPr>
            <w:tcW w:w="1627" w:type="dxa"/>
            <w:tcBorders>
              <w:top w:val="nil"/>
              <w:bottom w:val="single" w:sz="4" w:space="0" w:color="auto"/>
            </w:tcBorders>
          </w:tcPr>
          <w:p w14:paraId="39C7C2A0" w14:textId="5C907486" w:rsidR="002A0945" w:rsidRPr="00E053BE" w:rsidRDefault="002A0945" w:rsidP="002E3839">
            <w:pPr>
              <w:pStyle w:val="TableText"/>
              <w:ind w:right="432"/>
            </w:pPr>
            <w:r w:rsidRPr="00E053BE">
              <w:t>1,</w:t>
            </w:r>
            <w:r w:rsidR="00800AE3" w:rsidRPr="00E053BE">
              <w:t>090</w:t>
            </w:r>
          </w:p>
        </w:tc>
        <w:tc>
          <w:tcPr>
            <w:tcW w:w="1512" w:type="dxa"/>
            <w:tcBorders>
              <w:top w:val="nil"/>
              <w:bottom w:val="single" w:sz="4" w:space="0" w:color="auto"/>
            </w:tcBorders>
          </w:tcPr>
          <w:p w14:paraId="300D1050" w14:textId="3D2BD3EE" w:rsidR="002A0945" w:rsidRPr="00E053BE" w:rsidRDefault="002A0945" w:rsidP="002E3839">
            <w:pPr>
              <w:pStyle w:val="TableText"/>
              <w:ind w:right="432"/>
              <w:rPr>
                <w:noProof w:val="0"/>
                <w:color w:val="000000"/>
              </w:rPr>
            </w:pPr>
            <w:r w:rsidRPr="00E053BE">
              <w:t>0.</w:t>
            </w:r>
            <w:r w:rsidR="00800AE3" w:rsidRPr="00E053BE">
              <w:t>62</w:t>
            </w:r>
          </w:p>
        </w:tc>
      </w:tr>
      <w:tr w:rsidR="002A0945" w:rsidRPr="00E053BE" w14:paraId="2CA12ED2" w14:textId="77777777" w:rsidTr="00E815B5">
        <w:tc>
          <w:tcPr>
            <w:tcW w:w="1007" w:type="dxa"/>
            <w:tcBorders>
              <w:top w:val="single" w:sz="4" w:space="0" w:color="auto"/>
            </w:tcBorders>
          </w:tcPr>
          <w:p w14:paraId="72AE9637" w14:textId="77777777" w:rsidR="002A0945" w:rsidRPr="00E053BE" w:rsidRDefault="002A0945" w:rsidP="002E3839">
            <w:pPr>
              <w:pStyle w:val="TableText"/>
              <w:keepNext/>
              <w:rPr>
                <w:noProof w:val="0"/>
              </w:rPr>
            </w:pPr>
            <w:r w:rsidRPr="00E053BE">
              <w:rPr>
                <w:noProof w:val="0"/>
                <w:color w:val="000000"/>
              </w:rPr>
              <w:t>6</w:t>
            </w:r>
          </w:p>
        </w:tc>
        <w:tc>
          <w:tcPr>
            <w:tcW w:w="2160" w:type="dxa"/>
            <w:tcBorders>
              <w:top w:val="single" w:sz="4" w:space="0" w:color="auto"/>
            </w:tcBorders>
          </w:tcPr>
          <w:p w14:paraId="2EC5B704" w14:textId="7EFE74F3" w:rsidR="002A0945" w:rsidRPr="00E053BE" w:rsidRDefault="002A0945" w:rsidP="002E3839">
            <w:pPr>
              <w:pStyle w:val="TableText"/>
              <w:keepNext/>
              <w:ind w:right="576"/>
              <w:rPr>
                <w:noProof w:val="0"/>
                <w:color w:val="000000"/>
              </w:rPr>
            </w:pPr>
            <w:r w:rsidRPr="00E053BE">
              <w:t>1,</w:t>
            </w:r>
            <w:r w:rsidR="00800AE3" w:rsidRPr="00E053BE">
              <w:t>085</w:t>
            </w:r>
          </w:p>
        </w:tc>
        <w:tc>
          <w:tcPr>
            <w:tcW w:w="1526" w:type="dxa"/>
            <w:tcBorders>
              <w:top w:val="single" w:sz="4" w:space="0" w:color="auto"/>
            </w:tcBorders>
          </w:tcPr>
          <w:p w14:paraId="720AE00E" w14:textId="70BD0519" w:rsidR="002A0945" w:rsidRPr="00E053BE" w:rsidRDefault="00800AE3" w:rsidP="002E3839">
            <w:pPr>
              <w:pStyle w:val="TableText"/>
              <w:keepNext/>
              <w:ind w:right="360"/>
              <w:rPr>
                <w:noProof w:val="0"/>
                <w:color w:val="000000"/>
              </w:rPr>
            </w:pPr>
            <w:r w:rsidRPr="00E053BE">
              <w:t>93.64</w:t>
            </w:r>
          </w:p>
        </w:tc>
        <w:tc>
          <w:tcPr>
            <w:tcW w:w="1714" w:type="dxa"/>
            <w:tcBorders>
              <w:top w:val="single" w:sz="4" w:space="0" w:color="auto"/>
            </w:tcBorders>
          </w:tcPr>
          <w:p w14:paraId="26425D7E" w14:textId="37569825" w:rsidR="002A0945" w:rsidRPr="00E053BE" w:rsidRDefault="00800AE3" w:rsidP="002E3839">
            <w:pPr>
              <w:pStyle w:val="TableText"/>
              <w:keepNext/>
              <w:ind w:right="360"/>
              <w:rPr>
                <w:noProof w:val="0"/>
                <w:color w:val="000000"/>
              </w:rPr>
            </w:pPr>
            <w:r w:rsidRPr="00E053BE">
              <w:t>6.36</w:t>
            </w:r>
          </w:p>
        </w:tc>
        <w:tc>
          <w:tcPr>
            <w:tcW w:w="1627" w:type="dxa"/>
            <w:tcBorders>
              <w:top w:val="single" w:sz="4" w:space="0" w:color="auto"/>
            </w:tcBorders>
          </w:tcPr>
          <w:p w14:paraId="792CFD7A" w14:textId="70E07408" w:rsidR="002A0945" w:rsidRPr="00E053BE" w:rsidRDefault="002A0945" w:rsidP="002E3839">
            <w:pPr>
              <w:pStyle w:val="TableText"/>
              <w:keepNext/>
              <w:ind w:right="432"/>
            </w:pPr>
            <w:r w:rsidRPr="00E053BE">
              <w:t>1,</w:t>
            </w:r>
            <w:r w:rsidR="00800AE3" w:rsidRPr="00E053BE">
              <w:t>016</w:t>
            </w:r>
          </w:p>
        </w:tc>
        <w:tc>
          <w:tcPr>
            <w:tcW w:w="1512" w:type="dxa"/>
            <w:tcBorders>
              <w:top w:val="single" w:sz="4" w:space="0" w:color="auto"/>
            </w:tcBorders>
          </w:tcPr>
          <w:p w14:paraId="13BBF48B" w14:textId="680D33FF" w:rsidR="002A0945" w:rsidRPr="00E053BE" w:rsidRDefault="002A0945" w:rsidP="002E3839">
            <w:pPr>
              <w:pStyle w:val="TableText"/>
              <w:keepNext/>
              <w:ind w:right="432"/>
              <w:rPr>
                <w:noProof w:val="0"/>
                <w:color w:val="000000"/>
              </w:rPr>
            </w:pPr>
            <w:r w:rsidRPr="00E053BE">
              <w:t>0.66</w:t>
            </w:r>
          </w:p>
        </w:tc>
      </w:tr>
      <w:tr w:rsidR="002A0945" w:rsidRPr="00E053BE" w14:paraId="418E4AE9" w14:textId="77777777" w:rsidTr="001E3BE8">
        <w:tc>
          <w:tcPr>
            <w:tcW w:w="1007" w:type="dxa"/>
            <w:tcBorders>
              <w:bottom w:val="nil"/>
            </w:tcBorders>
          </w:tcPr>
          <w:p w14:paraId="3E8DFC37" w14:textId="77777777" w:rsidR="002A0945" w:rsidRPr="00E053BE" w:rsidRDefault="002A0945" w:rsidP="002E3839">
            <w:pPr>
              <w:pStyle w:val="TableText"/>
              <w:keepNext/>
              <w:rPr>
                <w:noProof w:val="0"/>
              </w:rPr>
            </w:pPr>
            <w:r w:rsidRPr="00E053BE">
              <w:rPr>
                <w:noProof w:val="0"/>
                <w:color w:val="000000"/>
              </w:rPr>
              <w:t>7</w:t>
            </w:r>
          </w:p>
        </w:tc>
        <w:tc>
          <w:tcPr>
            <w:tcW w:w="2160" w:type="dxa"/>
            <w:tcBorders>
              <w:bottom w:val="nil"/>
            </w:tcBorders>
          </w:tcPr>
          <w:p w14:paraId="6811A039" w14:textId="0FDEEBAF" w:rsidR="002A0945" w:rsidRPr="00E053BE" w:rsidRDefault="00800AE3" w:rsidP="002E3839">
            <w:pPr>
              <w:pStyle w:val="TableText"/>
              <w:keepNext/>
              <w:ind w:right="576"/>
              <w:rPr>
                <w:noProof w:val="0"/>
                <w:color w:val="000000"/>
              </w:rPr>
            </w:pPr>
            <w:r w:rsidRPr="00E053BE">
              <w:t>989</w:t>
            </w:r>
          </w:p>
        </w:tc>
        <w:tc>
          <w:tcPr>
            <w:tcW w:w="1526" w:type="dxa"/>
            <w:tcBorders>
              <w:bottom w:val="nil"/>
            </w:tcBorders>
          </w:tcPr>
          <w:p w14:paraId="073C872C" w14:textId="1F5C0F96" w:rsidR="002A0945" w:rsidRPr="00E053BE" w:rsidRDefault="00800AE3" w:rsidP="002E3839">
            <w:pPr>
              <w:pStyle w:val="TableText"/>
              <w:keepNext/>
              <w:ind w:right="360"/>
              <w:rPr>
                <w:noProof w:val="0"/>
                <w:color w:val="000000"/>
              </w:rPr>
            </w:pPr>
            <w:r w:rsidRPr="00E053BE">
              <w:t>92.32</w:t>
            </w:r>
          </w:p>
        </w:tc>
        <w:tc>
          <w:tcPr>
            <w:tcW w:w="1714" w:type="dxa"/>
            <w:tcBorders>
              <w:bottom w:val="nil"/>
            </w:tcBorders>
          </w:tcPr>
          <w:p w14:paraId="381A5C01" w14:textId="77249A36" w:rsidR="002A0945" w:rsidRPr="00E053BE" w:rsidRDefault="00800AE3" w:rsidP="002E3839">
            <w:pPr>
              <w:pStyle w:val="TableText"/>
              <w:keepNext/>
              <w:ind w:right="360"/>
              <w:rPr>
                <w:noProof w:val="0"/>
                <w:color w:val="000000"/>
              </w:rPr>
            </w:pPr>
            <w:r w:rsidRPr="00E053BE">
              <w:t>7.68</w:t>
            </w:r>
          </w:p>
        </w:tc>
        <w:tc>
          <w:tcPr>
            <w:tcW w:w="1627" w:type="dxa"/>
            <w:tcBorders>
              <w:bottom w:val="nil"/>
            </w:tcBorders>
          </w:tcPr>
          <w:p w14:paraId="6BDA4A90" w14:textId="08F3E2F5" w:rsidR="002A0945" w:rsidRPr="00E053BE" w:rsidRDefault="00800AE3" w:rsidP="002E3839">
            <w:pPr>
              <w:pStyle w:val="TableText"/>
              <w:keepNext/>
              <w:ind w:right="432"/>
            </w:pPr>
            <w:r w:rsidRPr="00E053BE">
              <w:t>913</w:t>
            </w:r>
          </w:p>
        </w:tc>
        <w:tc>
          <w:tcPr>
            <w:tcW w:w="1512" w:type="dxa"/>
            <w:tcBorders>
              <w:bottom w:val="nil"/>
            </w:tcBorders>
          </w:tcPr>
          <w:p w14:paraId="04BC296F" w14:textId="037EA75F" w:rsidR="002A0945" w:rsidRPr="00E053BE" w:rsidRDefault="002A0945" w:rsidP="002E3839">
            <w:pPr>
              <w:pStyle w:val="TableText"/>
              <w:keepNext/>
              <w:ind w:right="432"/>
              <w:rPr>
                <w:noProof w:val="0"/>
                <w:color w:val="000000"/>
              </w:rPr>
            </w:pPr>
            <w:r w:rsidRPr="00E053BE">
              <w:t>0.</w:t>
            </w:r>
            <w:r w:rsidR="00800AE3" w:rsidRPr="00E053BE">
              <w:t>64</w:t>
            </w:r>
          </w:p>
        </w:tc>
      </w:tr>
      <w:tr w:rsidR="002A0945" w:rsidRPr="00E053BE" w14:paraId="646A7DB0" w14:textId="77777777" w:rsidTr="001E3BE8">
        <w:tc>
          <w:tcPr>
            <w:tcW w:w="1007" w:type="dxa"/>
            <w:tcBorders>
              <w:top w:val="nil"/>
              <w:bottom w:val="single" w:sz="4" w:space="0" w:color="auto"/>
            </w:tcBorders>
          </w:tcPr>
          <w:p w14:paraId="0ADCA058" w14:textId="77777777" w:rsidR="002A0945" w:rsidRPr="00E053BE" w:rsidRDefault="002A0945" w:rsidP="002E3839">
            <w:pPr>
              <w:pStyle w:val="TableText"/>
              <w:keepNext/>
              <w:rPr>
                <w:noProof w:val="0"/>
              </w:rPr>
            </w:pPr>
            <w:r w:rsidRPr="00E053BE">
              <w:rPr>
                <w:noProof w:val="0"/>
                <w:color w:val="000000"/>
              </w:rPr>
              <w:t>8</w:t>
            </w:r>
          </w:p>
        </w:tc>
        <w:tc>
          <w:tcPr>
            <w:tcW w:w="2160" w:type="dxa"/>
            <w:tcBorders>
              <w:top w:val="nil"/>
              <w:bottom w:val="single" w:sz="4" w:space="0" w:color="auto"/>
            </w:tcBorders>
          </w:tcPr>
          <w:p w14:paraId="4CFFFF53" w14:textId="4AECDC32" w:rsidR="002A0945" w:rsidRPr="00E053BE" w:rsidRDefault="00800AE3" w:rsidP="002E3839">
            <w:pPr>
              <w:pStyle w:val="TableText"/>
              <w:keepNext/>
              <w:ind w:right="576"/>
              <w:rPr>
                <w:noProof w:val="0"/>
                <w:color w:val="000000"/>
              </w:rPr>
            </w:pPr>
            <w:r w:rsidRPr="00E053BE">
              <w:t>800</w:t>
            </w:r>
          </w:p>
        </w:tc>
        <w:tc>
          <w:tcPr>
            <w:tcW w:w="1526" w:type="dxa"/>
            <w:tcBorders>
              <w:top w:val="nil"/>
              <w:bottom w:val="single" w:sz="4" w:space="0" w:color="auto"/>
            </w:tcBorders>
          </w:tcPr>
          <w:p w14:paraId="13F2E534" w14:textId="4DA083A1" w:rsidR="002A0945" w:rsidRPr="00E053BE" w:rsidRDefault="00800AE3" w:rsidP="002E3839">
            <w:pPr>
              <w:pStyle w:val="TableText"/>
              <w:keepNext/>
              <w:ind w:right="360"/>
              <w:rPr>
                <w:noProof w:val="0"/>
                <w:color w:val="000000"/>
              </w:rPr>
            </w:pPr>
            <w:r w:rsidRPr="00E053BE">
              <w:t>90.50</w:t>
            </w:r>
          </w:p>
        </w:tc>
        <w:tc>
          <w:tcPr>
            <w:tcW w:w="1714" w:type="dxa"/>
            <w:tcBorders>
              <w:top w:val="nil"/>
              <w:bottom w:val="single" w:sz="4" w:space="0" w:color="auto"/>
            </w:tcBorders>
          </w:tcPr>
          <w:p w14:paraId="684FAB65" w14:textId="256D94AC" w:rsidR="002A0945" w:rsidRPr="00E053BE" w:rsidRDefault="00800AE3" w:rsidP="002E3839">
            <w:pPr>
              <w:pStyle w:val="TableText"/>
              <w:keepNext/>
              <w:ind w:right="360"/>
              <w:rPr>
                <w:noProof w:val="0"/>
                <w:color w:val="000000"/>
              </w:rPr>
            </w:pPr>
            <w:r w:rsidRPr="00E053BE">
              <w:t>9.50</w:t>
            </w:r>
          </w:p>
        </w:tc>
        <w:tc>
          <w:tcPr>
            <w:tcW w:w="1627" w:type="dxa"/>
            <w:tcBorders>
              <w:top w:val="nil"/>
              <w:bottom w:val="single" w:sz="4" w:space="0" w:color="auto"/>
            </w:tcBorders>
          </w:tcPr>
          <w:p w14:paraId="0BB69A99" w14:textId="66A4F30D" w:rsidR="002A0945" w:rsidRPr="00E053BE" w:rsidRDefault="00800AE3" w:rsidP="002E3839">
            <w:pPr>
              <w:pStyle w:val="TableText"/>
              <w:keepNext/>
              <w:ind w:right="432"/>
            </w:pPr>
            <w:r w:rsidRPr="00E053BE">
              <w:t>724</w:t>
            </w:r>
          </w:p>
        </w:tc>
        <w:tc>
          <w:tcPr>
            <w:tcW w:w="1512" w:type="dxa"/>
            <w:tcBorders>
              <w:top w:val="nil"/>
              <w:bottom w:val="single" w:sz="4" w:space="0" w:color="auto"/>
            </w:tcBorders>
          </w:tcPr>
          <w:p w14:paraId="696BB779" w14:textId="4F3B3B65" w:rsidR="002A0945" w:rsidRPr="00E053BE" w:rsidRDefault="002A0945" w:rsidP="002E3839">
            <w:pPr>
              <w:pStyle w:val="TableText"/>
              <w:keepNext/>
              <w:ind w:right="432"/>
              <w:rPr>
                <w:noProof w:val="0"/>
                <w:color w:val="000000"/>
              </w:rPr>
            </w:pPr>
            <w:r w:rsidRPr="00E053BE">
              <w:t>0.</w:t>
            </w:r>
            <w:r w:rsidR="00800AE3" w:rsidRPr="00E053BE">
              <w:t>67</w:t>
            </w:r>
          </w:p>
        </w:tc>
      </w:tr>
      <w:tr w:rsidR="002A0945" w:rsidRPr="00E053BE" w14:paraId="7CF70510" w14:textId="77777777" w:rsidTr="001E3BE8">
        <w:tc>
          <w:tcPr>
            <w:tcW w:w="1007" w:type="dxa"/>
            <w:tcBorders>
              <w:top w:val="single" w:sz="4" w:space="0" w:color="auto"/>
            </w:tcBorders>
            <w:hideMark/>
          </w:tcPr>
          <w:p w14:paraId="6464B5E2" w14:textId="77777777" w:rsidR="002A0945" w:rsidRPr="00E053BE" w:rsidRDefault="002A0945" w:rsidP="002E3839">
            <w:pPr>
              <w:pStyle w:val="TableText"/>
              <w:rPr>
                <w:noProof w:val="0"/>
              </w:rPr>
            </w:pPr>
            <w:r w:rsidRPr="00E053BE">
              <w:rPr>
                <w:noProof w:val="0"/>
                <w:color w:val="000000"/>
              </w:rPr>
              <w:t>11</w:t>
            </w:r>
          </w:p>
        </w:tc>
        <w:tc>
          <w:tcPr>
            <w:tcW w:w="2160" w:type="dxa"/>
            <w:tcBorders>
              <w:top w:val="single" w:sz="4" w:space="0" w:color="auto"/>
            </w:tcBorders>
          </w:tcPr>
          <w:p w14:paraId="06A27CFE" w14:textId="12F1B8FE" w:rsidR="002A0945" w:rsidRPr="00E053BE" w:rsidRDefault="00800AE3" w:rsidP="002E3839">
            <w:pPr>
              <w:pStyle w:val="TableText"/>
              <w:ind w:right="576"/>
              <w:rPr>
                <w:noProof w:val="0"/>
                <w:color w:val="000000"/>
              </w:rPr>
            </w:pPr>
            <w:r w:rsidRPr="00E053BE">
              <w:t>741</w:t>
            </w:r>
          </w:p>
        </w:tc>
        <w:tc>
          <w:tcPr>
            <w:tcW w:w="1526" w:type="dxa"/>
            <w:tcBorders>
              <w:top w:val="single" w:sz="4" w:space="0" w:color="auto"/>
            </w:tcBorders>
          </w:tcPr>
          <w:p w14:paraId="22A1C03E" w14:textId="23085C98" w:rsidR="002A0945" w:rsidRPr="00E053BE" w:rsidRDefault="002A0945" w:rsidP="002E3839">
            <w:pPr>
              <w:pStyle w:val="TableText"/>
              <w:ind w:right="360"/>
              <w:rPr>
                <w:noProof w:val="0"/>
                <w:color w:val="000000"/>
              </w:rPr>
            </w:pPr>
            <w:r w:rsidRPr="00E053BE">
              <w:t>86.</w:t>
            </w:r>
            <w:r w:rsidR="00800AE3" w:rsidRPr="00E053BE">
              <w:t>50</w:t>
            </w:r>
          </w:p>
        </w:tc>
        <w:tc>
          <w:tcPr>
            <w:tcW w:w="1714" w:type="dxa"/>
            <w:tcBorders>
              <w:top w:val="single" w:sz="4" w:space="0" w:color="auto"/>
            </w:tcBorders>
          </w:tcPr>
          <w:p w14:paraId="3258C532" w14:textId="116015C3" w:rsidR="002A0945" w:rsidRPr="00E053BE" w:rsidRDefault="002A0945" w:rsidP="002E3839">
            <w:pPr>
              <w:pStyle w:val="TableText"/>
              <w:ind w:right="360"/>
              <w:rPr>
                <w:noProof w:val="0"/>
                <w:color w:val="000000"/>
              </w:rPr>
            </w:pPr>
            <w:r w:rsidRPr="00E053BE">
              <w:t>13.</w:t>
            </w:r>
            <w:r w:rsidR="00800AE3" w:rsidRPr="00E053BE">
              <w:t>50</w:t>
            </w:r>
          </w:p>
        </w:tc>
        <w:tc>
          <w:tcPr>
            <w:tcW w:w="1627" w:type="dxa"/>
            <w:tcBorders>
              <w:top w:val="single" w:sz="4" w:space="0" w:color="auto"/>
            </w:tcBorders>
          </w:tcPr>
          <w:p w14:paraId="67B8A1C9" w14:textId="751302A4" w:rsidR="002A0945" w:rsidRPr="00E053BE" w:rsidRDefault="00800AE3" w:rsidP="002E3839">
            <w:pPr>
              <w:pStyle w:val="TableText"/>
              <w:ind w:right="432"/>
            </w:pPr>
            <w:r w:rsidRPr="00E053BE">
              <w:t>641</w:t>
            </w:r>
          </w:p>
        </w:tc>
        <w:tc>
          <w:tcPr>
            <w:tcW w:w="1512" w:type="dxa"/>
            <w:tcBorders>
              <w:top w:val="single" w:sz="4" w:space="0" w:color="auto"/>
            </w:tcBorders>
          </w:tcPr>
          <w:p w14:paraId="7E2F7060" w14:textId="7D6E8A62" w:rsidR="002A0945" w:rsidRPr="00E053BE" w:rsidRDefault="002A0945" w:rsidP="002E3839">
            <w:pPr>
              <w:pStyle w:val="TableText"/>
              <w:ind w:right="432"/>
              <w:rPr>
                <w:noProof w:val="0"/>
                <w:szCs w:val="24"/>
              </w:rPr>
            </w:pPr>
            <w:r w:rsidRPr="00E053BE">
              <w:t>0.</w:t>
            </w:r>
            <w:r w:rsidR="00800AE3" w:rsidRPr="00E053BE">
              <w:t>68</w:t>
            </w:r>
          </w:p>
        </w:tc>
      </w:tr>
    </w:tbl>
    <w:p w14:paraId="11B9B537" w14:textId="00290322" w:rsidR="00B73114" w:rsidRPr="00E053BE" w:rsidRDefault="00B73114" w:rsidP="002E3839">
      <w:pPr>
        <w:pStyle w:val="Heading5"/>
        <w:numPr>
          <w:ilvl w:val="3"/>
          <w:numId w:val="15"/>
        </w:numPr>
      </w:pPr>
      <w:r w:rsidRPr="00E053BE">
        <w:t xml:space="preserve">Relationship Between </w:t>
      </w:r>
      <w:r w:rsidR="00310826" w:rsidRPr="00E053BE">
        <w:t xml:space="preserve">Summative </w:t>
      </w:r>
      <w:r w:rsidRPr="00E053BE">
        <w:t>Alternate ELPAC and California Alternate Assessment for Science Test Scores</w:t>
      </w:r>
    </w:p>
    <w:p w14:paraId="1C69AFC3" w14:textId="69BF6BCF" w:rsidR="00B73114" w:rsidRPr="00E053BE" w:rsidRDefault="00F243A9" w:rsidP="002E3839">
      <w:r w:rsidRPr="00E053BE">
        <w:rPr>
          <w:rStyle w:val="Cross-ReferenceChar"/>
        </w:rPr>
        <w:fldChar w:fldCharType="begin"/>
      </w:r>
      <w:r w:rsidRPr="00E053BE">
        <w:rPr>
          <w:rStyle w:val="Cross-ReferenceChar"/>
        </w:rPr>
        <w:instrText xml:space="preserve"> REF _Ref124263916 \h  \* MERGEFORMAT </w:instrText>
      </w:r>
      <w:r w:rsidRPr="00E053BE">
        <w:rPr>
          <w:rStyle w:val="Cross-ReferenceChar"/>
        </w:rPr>
      </w:r>
      <w:r w:rsidRPr="00E053BE">
        <w:rPr>
          <w:rStyle w:val="Cross-ReferenceChar"/>
        </w:rPr>
        <w:fldChar w:fldCharType="separate"/>
      </w:r>
      <w:r w:rsidR="004E67DF" w:rsidRPr="00E053BE">
        <w:rPr>
          <w:rStyle w:val="Cross-ReferenceChar"/>
        </w:rPr>
        <w:t>Table 8.16</w:t>
      </w:r>
      <w:r w:rsidRPr="00E053BE">
        <w:rPr>
          <w:rStyle w:val="Cross-ReferenceChar"/>
        </w:rPr>
        <w:fldChar w:fldCharType="end"/>
      </w:r>
      <w:r w:rsidR="00ED9908" w:rsidRPr="00E053BE">
        <w:t xml:space="preserve"> presents the total number of students who took the </w:t>
      </w:r>
      <w:r w:rsidR="00310826" w:rsidRPr="00E053BE">
        <w:t xml:space="preserve">Summative </w:t>
      </w:r>
      <w:r w:rsidR="00ED9908" w:rsidRPr="00E053BE">
        <w:t xml:space="preserve">Alternate ELPAC and the matched and unmatched percentages. </w:t>
      </w:r>
      <w:r w:rsidR="00ED9908" w:rsidRPr="00E053BE">
        <w:rPr>
          <w:i/>
          <w:iCs/>
        </w:rPr>
        <w:t>Matched Percentage</w:t>
      </w:r>
      <w:r w:rsidR="00ED9908" w:rsidRPr="00E053BE">
        <w:t xml:space="preserve"> represents the percentage of students who also took the CAA for Science. </w:t>
      </w:r>
      <w:r w:rsidR="00ED9908" w:rsidRPr="00E053BE">
        <w:rPr>
          <w:i/>
          <w:iCs/>
        </w:rPr>
        <w:t>Not Matched Percentage</w:t>
      </w:r>
      <w:r w:rsidR="00ED9908" w:rsidRPr="00E053BE">
        <w:t xml:space="preserve"> includes the percentage of students who took the </w:t>
      </w:r>
      <w:r w:rsidR="00585933" w:rsidRPr="00E053BE">
        <w:t xml:space="preserve">Summative </w:t>
      </w:r>
      <w:r w:rsidR="00ED9908" w:rsidRPr="00E053BE">
        <w:t>Alternate ELPAC but did not take the CAA for Science.</w:t>
      </w:r>
      <w:r w:rsidR="00ED9908" w:rsidRPr="00E053BE" w:rsidDel="00F2360C">
        <w:t xml:space="preserve"> </w:t>
      </w:r>
      <w:r w:rsidR="00ED9908" w:rsidRPr="00E053BE">
        <w:t>Grade five, grade eight, and grades ten through twelve are shown in this table because these are the grade levels at which the CAA for Science is administered.</w:t>
      </w:r>
      <w:r w:rsidR="00330D77" w:rsidRPr="00E053BE">
        <w:t xml:space="preserve"> The higher proportion of matched students at grades five and eight </w:t>
      </w:r>
      <w:r w:rsidR="00925916" w:rsidRPr="00E053BE">
        <w:t xml:space="preserve">is </w:t>
      </w:r>
      <w:r w:rsidR="00493881" w:rsidRPr="00E053BE">
        <w:t>because</w:t>
      </w:r>
      <w:r w:rsidR="00925916" w:rsidRPr="00E053BE">
        <w:t xml:space="preserve"> students take </w:t>
      </w:r>
      <w:r w:rsidR="00493881" w:rsidRPr="00E053BE">
        <w:t xml:space="preserve">the </w:t>
      </w:r>
      <w:r w:rsidR="00645F98" w:rsidRPr="00E053BE">
        <w:t xml:space="preserve">CAA for Science </w:t>
      </w:r>
      <w:r w:rsidR="00266EB3" w:rsidRPr="00E053BE">
        <w:t xml:space="preserve">only </w:t>
      </w:r>
      <w:r w:rsidR="00645F98" w:rsidRPr="00E053BE">
        <w:t>once during high school</w:t>
      </w:r>
      <w:r w:rsidR="00493881" w:rsidRPr="00E053BE">
        <w:t>,</w:t>
      </w:r>
      <w:r w:rsidR="002309C3" w:rsidRPr="00E053BE">
        <w:t xml:space="preserve"> so the </w:t>
      </w:r>
      <w:r w:rsidR="005B591F" w:rsidRPr="00E053BE">
        <w:t>potential high school sample is diluted across three different grade levels</w:t>
      </w:r>
      <w:r w:rsidR="00330D77" w:rsidRPr="00E053BE">
        <w:t>.</w:t>
      </w:r>
    </w:p>
    <w:p w14:paraId="28B092FF" w14:textId="363D3133" w:rsidR="00682C9A" w:rsidRPr="00E053BE" w:rsidRDefault="00783FC9" w:rsidP="002E3839">
      <w:pPr>
        <w:keepNext/>
        <w:keepLines/>
        <w:spacing w:before="120"/>
      </w:pPr>
      <w:r w:rsidRPr="00E053BE">
        <w:rPr>
          <w:rStyle w:val="Cross-ReferenceChar"/>
        </w:rPr>
        <w:lastRenderedPageBreak/>
        <w:fldChar w:fldCharType="begin"/>
      </w:r>
      <w:r w:rsidRPr="00E053BE">
        <w:rPr>
          <w:rStyle w:val="Cross-ReferenceChar"/>
        </w:rPr>
        <w:instrText xml:space="preserve"> REF _Ref124263916 \h  \* MERGEFORMAT </w:instrText>
      </w:r>
      <w:r w:rsidRPr="00E053BE">
        <w:rPr>
          <w:rStyle w:val="Cross-ReferenceChar"/>
        </w:rPr>
      </w:r>
      <w:r w:rsidRPr="00E053BE">
        <w:rPr>
          <w:rStyle w:val="Cross-ReferenceChar"/>
        </w:rPr>
        <w:fldChar w:fldCharType="separate"/>
      </w:r>
      <w:r w:rsidR="004E67DF" w:rsidRPr="00E053BE">
        <w:rPr>
          <w:rStyle w:val="Cross-ReferenceChar"/>
        </w:rPr>
        <w:t>Table 8.16</w:t>
      </w:r>
      <w:r w:rsidRPr="00E053BE">
        <w:rPr>
          <w:rStyle w:val="Cross-ReferenceChar"/>
        </w:rPr>
        <w:fldChar w:fldCharType="end"/>
      </w:r>
      <w:r w:rsidR="38043471" w:rsidRPr="00E053BE">
        <w:t xml:space="preserve"> presents the correlations of </w:t>
      </w:r>
      <w:r w:rsidR="00585933" w:rsidRPr="00E053BE">
        <w:t xml:space="preserve">Summative </w:t>
      </w:r>
      <w:r w:rsidR="38043471" w:rsidRPr="00E053BE">
        <w:t xml:space="preserve">Alternate ELPAC and CAA for Science scores. Correlations between </w:t>
      </w:r>
      <w:r w:rsidR="00B22F5A" w:rsidRPr="00E053BE">
        <w:t>0</w:t>
      </w:r>
      <w:r w:rsidR="38043471" w:rsidRPr="00E053BE">
        <w:t>.</w:t>
      </w:r>
      <w:r w:rsidR="00355955" w:rsidRPr="00E053BE">
        <w:t xml:space="preserve">71 </w:t>
      </w:r>
      <w:r w:rsidR="38043471" w:rsidRPr="00E053BE">
        <w:t xml:space="preserve">and </w:t>
      </w:r>
      <w:r w:rsidR="00B22F5A" w:rsidRPr="00E053BE">
        <w:t>0</w:t>
      </w:r>
      <w:r w:rsidR="38043471" w:rsidRPr="00E053BE">
        <w:t>.</w:t>
      </w:r>
      <w:r w:rsidR="00E86064" w:rsidRPr="00E053BE">
        <w:t>77</w:t>
      </w:r>
      <w:r w:rsidR="38043471" w:rsidRPr="00E053BE">
        <w:t xml:space="preserve"> are observed; these values suggest that</w:t>
      </w:r>
      <w:r w:rsidR="4A10DA10" w:rsidRPr="00E053BE">
        <w:t xml:space="preserve"> the </w:t>
      </w:r>
      <w:r w:rsidR="00974980" w:rsidRPr="00E053BE">
        <w:t xml:space="preserve">Summative </w:t>
      </w:r>
      <w:r w:rsidR="4A10DA10" w:rsidRPr="00E053BE">
        <w:t xml:space="preserve">Alternate ELPAC is an appropriate assessment for students with the most </w:t>
      </w:r>
      <w:r w:rsidR="58AC17FC" w:rsidRPr="00E053BE">
        <w:t>significant</w:t>
      </w:r>
      <w:r w:rsidR="4A10DA10" w:rsidRPr="00E053BE">
        <w:t xml:space="preserve"> cognitive disabilities</w:t>
      </w:r>
      <w:r w:rsidR="38043471" w:rsidRPr="00E053BE">
        <w:t>.</w:t>
      </w:r>
      <w:r w:rsidR="00D75AF0" w:rsidRPr="00E053BE">
        <w:t xml:space="preserve"> These results are also consistent with the previous administration of these assessments. In the 202</w:t>
      </w:r>
      <w:r w:rsidR="00FA3DF3" w:rsidRPr="00E053BE">
        <w:t>2</w:t>
      </w:r>
      <w:r w:rsidR="002345F8" w:rsidRPr="00E053BE">
        <w:t>–</w:t>
      </w:r>
      <w:r w:rsidR="00D75AF0" w:rsidRPr="00E053BE">
        <w:t>2</w:t>
      </w:r>
      <w:r w:rsidR="00FA3DF3" w:rsidRPr="00E053BE">
        <w:t>3</w:t>
      </w:r>
      <w:r w:rsidR="00D75AF0" w:rsidRPr="00E053BE">
        <w:t xml:space="preserve"> school year, these correlations ranged from 0.</w:t>
      </w:r>
      <w:r w:rsidR="00F728A4" w:rsidRPr="00E053BE">
        <w:t>71</w:t>
      </w:r>
      <w:r w:rsidR="00D75AF0" w:rsidRPr="00E053BE">
        <w:t xml:space="preserve"> (in grade </w:t>
      </w:r>
      <w:r w:rsidR="002345F8" w:rsidRPr="00E053BE">
        <w:t>t</w:t>
      </w:r>
      <w:r w:rsidR="00F53CC3" w:rsidRPr="00E053BE">
        <w:t>welve</w:t>
      </w:r>
      <w:r w:rsidR="00D75AF0" w:rsidRPr="00E053BE">
        <w:t>) to 0.</w:t>
      </w:r>
      <w:r w:rsidR="00F728A4" w:rsidRPr="00E053BE">
        <w:t>80</w:t>
      </w:r>
      <w:r w:rsidR="00D75AF0" w:rsidRPr="00E053BE">
        <w:t xml:space="preserve"> (in grade </w:t>
      </w:r>
      <w:r w:rsidR="00F53CC3" w:rsidRPr="00E053BE">
        <w:t>ten</w:t>
      </w:r>
      <w:r w:rsidR="00D75AF0" w:rsidRPr="00E053BE">
        <w:t>).</w:t>
      </w:r>
    </w:p>
    <w:p w14:paraId="1F9594AE" w14:textId="7F257574" w:rsidR="006E1E68" w:rsidRPr="00E053BE" w:rsidRDefault="006E1E68" w:rsidP="002E3839">
      <w:pPr>
        <w:pStyle w:val="Caption"/>
      </w:pPr>
      <w:bookmarkStart w:id="1857" w:name="_Ref124263916"/>
      <w:bookmarkStart w:id="1858" w:name="_Toc19344266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16</w:t>
      </w:r>
      <w:r w:rsidRPr="00E053BE">
        <w:fldChar w:fldCharType="end"/>
      </w:r>
      <w:bookmarkEnd w:id="1857"/>
      <w:r w:rsidRPr="00E053BE">
        <w:t xml:space="preserve">  Correlation of </w:t>
      </w:r>
      <w:r w:rsidR="00585933" w:rsidRPr="00E053BE">
        <w:t xml:space="preserve">Summative </w:t>
      </w:r>
      <w:r w:rsidRPr="00E053BE">
        <w:t xml:space="preserve">Alternate ELPAC and CAA for </w:t>
      </w:r>
      <w:r w:rsidR="00AF0C76" w:rsidRPr="00E053BE">
        <w:t>Science</w:t>
      </w:r>
      <w:r w:rsidRPr="00E053BE">
        <w:t xml:space="preserve"> Scores</w:t>
      </w:r>
      <w:bookmarkEnd w:id="1858"/>
    </w:p>
    <w:tbl>
      <w:tblPr>
        <w:tblStyle w:val="TRs"/>
        <w:tblW w:w="0" w:type="auto"/>
        <w:tblLayout w:type="fixed"/>
        <w:tblLook w:val="04A0" w:firstRow="1" w:lastRow="0" w:firstColumn="1" w:lastColumn="0" w:noHBand="0" w:noVBand="1"/>
      </w:tblPr>
      <w:tblGrid>
        <w:gridCol w:w="1008"/>
        <w:gridCol w:w="2160"/>
        <w:gridCol w:w="1523"/>
        <w:gridCol w:w="1714"/>
        <w:gridCol w:w="1627"/>
        <w:gridCol w:w="1512"/>
      </w:tblGrid>
      <w:tr w:rsidR="00807B90" w:rsidRPr="00E053BE" w14:paraId="7DAA3FB0"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4875939A" w14:textId="77777777" w:rsidR="00807B90" w:rsidRPr="00E053BE" w:rsidRDefault="00807B90" w:rsidP="002E3839">
            <w:pPr>
              <w:pStyle w:val="TableHead"/>
              <w:keepNext/>
              <w:rPr>
                <w:b w:val="0"/>
                <w:bCs w:val="0"/>
                <w:noProof w:val="0"/>
              </w:rPr>
            </w:pPr>
            <w:r w:rsidRPr="00E053BE">
              <w:rPr>
                <w:noProof w:val="0"/>
              </w:rPr>
              <w:t xml:space="preserve">Grade Level </w:t>
            </w:r>
          </w:p>
        </w:tc>
        <w:tc>
          <w:tcPr>
            <w:tcW w:w="2160" w:type="dxa"/>
          </w:tcPr>
          <w:p w14:paraId="61AC6438" w14:textId="07995861" w:rsidR="00807B90" w:rsidRPr="00E053BE" w:rsidRDefault="00807B90" w:rsidP="002E3839">
            <w:pPr>
              <w:pStyle w:val="TableHead"/>
              <w:keepNext/>
              <w:rPr>
                <w:noProof w:val="0"/>
              </w:rPr>
            </w:pPr>
            <w:r w:rsidRPr="00E053BE">
              <w:rPr>
                <w:color w:val="000000"/>
              </w:rPr>
              <w:t xml:space="preserve">Number of Students Taking </w:t>
            </w:r>
            <w:r w:rsidR="00585933" w:rsidRPr="00E053BE">
              <w:rPr>
                <w:color w:val="000000"/>
              </w:rPr>
              <w:t xml:space="preserve">the Summative </w:t>
            </w:r>
            <w:r w:rsidRPr="00E053BE">
              <w:rPr>
                <w:color w:val="000000"/>
              </w:rPr>
              <w:t>Alt</w:t>
            </w:r>
            <w:r w:rsidR="00585933" w:rsidRPr="00E053BE">
              <w:rPr>
                <w:color w:val="000000"/>
              </w:rPr>
              <w:t>ernate</w:t>
            </w:r>
            <w:r w:rsidRPr="00E053BE">
              <w:rPr>
                <w:color w:val="000000"/>
              </w:rPr>
              <w:t xml:space="preserve"> ELPAC</w:t>
            </w:r>
          </w:p>
        </w:tc>
        <w:tc>
          <w:tcPr>
            <w:tcW w:w="1523" w:type="dxa"/>
          </w:tcPr>
          <w:p w14:paraId="2D8D9A0D" w14:textId="54876192" w:rsidR="00807B90" w:rsidRPr="00E053BE" w:rsidRDefault="00807B90" w:rsidP="002E3839">
            <w:pPr>
              <w:pStyle w:val="TableHead"/>
              <w:rPr>
                <w:noProof w:val="0"/>
              </w:rPr>
            </w:pPr>
            <w:r w:rsidRPr="00E053BE">
              <w:rPr>
                <w:color w:val="000000"/>
              </w:rPr>
              <w:t>Matched Percentage</w:t>
            </w:r>
          </w:p>
        </w:tc>
        <w:tc>
          <w:tcPr>
            <w:tcW w:w="1714" w:type="dxa"/>
          </w:tcPr>
          <w:p w14:paraId="2C5BB92B" w14:textId="33542A16" w:rsidR="00807B90" w:rsidRPr="00E053BE" w:rsidRDefault="00807B90" w:rsidP="002E3839">
            <w:pPr>
              <w:pStyle w:val="TableHead"/>
              <w:rPr>
                <w:noProof w:val="0"/>
              </w:rPr>
            </w:pPr>
            <w:r w:rsidRPr="00E053BE">
              <w:rPr>
                <w:color w:val="000000"/>
              </w:rPr>
              <w:t>Not Matched Percentage</w:t>
            </w:r>
          </w:p>
        </w:tc>
        <w:tc>
          <w:tcPr>
            <w:tcW w:w="1627" w:type="dxa"/>
            <w:hideMark/>
          </w:tcPr>
          <w:p w14:paraId="5F2FB3CF" w14:textId="3148E4F1" w:rsidR="00807B90" w:rsidRPr="00E053BE" w:rsidRDefault="00807B90" w:rsidP="002E3839">
            <w:pPr>
              <w:pStyle w:val="TableHead"/>
              <w:rPr>
                <w:b w:val="0"/>
                <w:bCs w:val="0"/>
                <w:noProof w:val="0"/>
              </w:rPr>
            </w:pPr>
            <w:r w:rsidRPr="00E053BE">
              <w:rPr>
                <w:noProof w:val="0"/>
              </w:rPr>
              <w:t>Number of Students Taking Both</w:t>
            </w:r>
          </w:p>
        </w:tc>
        <w:tc>
          <w:tcPr>
            <w:tcW w:w="1512" w:type="dxa"/>
            <w:hideMark/>
          </w:tcPr>
          <w:p w14:paraId="4411E5D0" w14:textId="77777777" w:rsidR="00807B90" w:rsidRPr="00E053BE" w:rsidRDefault="00807B90" w:rsidP="002E3839">
            <w:pPr>
              <w:pStyle w:val="TableHead"/>
              <w:rPr>
                <w:b w:val="0"/>
                <w:bCs w:val="0"/>
                <w:noProof w:val="0"/>
              </w:rPr>
            </w:pPr>
            <w:r w:rsidRPr="00E053BE">
              <w:rPr>
                <w:noProof w:val="0"/>
              </w:rPr>
              <w:t>Correlation</w:t>
            </w:r>
          </w:p>
        </w:tc>
      </w:tr>
      <w:tr w:rsidR="005136DF" w:rsidRPr="00E053BE" w14:paraId="4E94B535" w14:textId="77777777">
        <w:tc>
          <w:tcPr>
            <w:tcW w:w="1008" w:type="dxa"/>
            <w:tcBorders>
              <w:top w:val="single" w:sz="4" w:space="0" w:color="auto"/>
              <w:bottom w:val="single" w:sz="4" w:space="0" w:color="auto"/>
            </w:tcBorders>
            <w:hideMark/>
          </w:tcPr>
          <w:p w14:paraId="075A4F0F" w14:textId="58E66FC2" w:rsidR="005136DF" w:rsidRPr="00E053BE" w:rsidRDefault="005136DF" w:rsidP="002E3839">
            <w:pPr>
              <w:pStyle w:val="TableText"/>
              <w:keepNext/>
              <w:rPr>
                <w:noProof w:val="0"/>
              </w:rPr>
            </w:pPr>
            <w:r w:rsidRPr="00E053BE">
              <w:rPr>
                <w:noProof w:val="0"/>
                <w:color w:val="000000"/>
              </w:rPr>
              <w:t>5</w:t>
            </w:r>
          </w:p>
        </w:tc>
        <w:tc>
          <w:tcPr>
            <w:tcW w:w="2160" w:type="dxa"/>
            <w:tcBorders>
              <w:top w:val="single" w:sz="4" w:space="0" w:color="auto"/>
              <w:bottom w:val="single" w:sz="4" w:space="0" w:color="auto"/>
            </w:tcBorders>
          </w:tcPr>
          <w:p w14:paraId="2E979957" w14:textId="622B1516" w:rsidR="005136DF" w:rsidRPr="00E053BE" w:rsidRDefault="005136DF" w:rsidP="002E3839">
            <w:pPr>
              <w:pStyle w:val="TableText"/>
              <w:keepNext/>
              <w:ind w:right="576"/>
              <w:rPr>
                <w:noProof w:val="0"/>
                <w:color w:val="000000"/>
              </w:rPr>
            </w:pPr>
            <w:r w:rsidRPr="00E053BE">
              <w:t>1,</w:t>
            </w:r>
            <w:r w:rsidR="00800AE3" w:rsidRPr="00E053BE">
              <w:t>165</w:t>
            </w:r>
          </w:p>
        </w:tc>
        <w:tc>
          <w:tcPr>
            <w:tcW w:w="1523" w:type="dxa"/>
            <w:tcBorders>
              <w:top w:val="single" w:sz="4" w:space="0" w:color="auto"/>
              <w:bottom w:val="single" w:sz="4" w:space="0" w:color="auto"/>
            </w:tcBorders>
          </w:tcPr>
          <w:p w14:paraId="08E25C80" w14:textId="64E7D383" w:rsidR="005136DF" w:rsidRPr="00E053BE" w:rsidRDefault="005136DF" w:rsidP="002E3839">
            <w:pPr>
              <w:pStyle w:val="TableText"/>
              <w:ind w:right="360"/>
              <w:rPr>
                <w:noProof w:val="0"/>
                <w:color w:val="000000"/>
              </w:rPr>
            </w:pPr>
            <w:r w:rsidRPr="00E053BE">
              <w:t>90.</w:t>
            </w:r>
            <w:r w:rsidR="00800AE3" w:rsidRPr="00E053BE">
              <w:t>99</w:t>
            </w:r>
          </w:p>
        </w:tc>
        <w:tc>
          <w:tcPr>
            <w:tcW w:w="1714" w:type="dxa"/>
            <w:tcBorders>
              <w:top w:val="single" w:sz="4" w:space="0" w:color="auto"/>
              <w:bottom w:val="single" w:sz="4" w:space="0" w:color="auto"/>
            </w:tcBorders>
          </w:tcPr>
          <w:p w14:paraId="6F034F52" w14:textId="187B8AAB" w:rsidR="005136DF" w:rsidRPr="00E053BE" w:rsidRDefault="005136DF" w:rsidP="002E3839">
            <w:pPr>
              <w:pStyle w:val="TableText"/>
              <w:ind w:right="360"/>
              <w:rPr>
                <w:noProof w:val="0"/>
                <w:color w:val="000000"/>
              </w:rPr>
            </w:pPr>
            <w:r w:rsidRPr="00E053BE">
              <w:t>9.</w:t>
            </w:r>
            <w:r w:rsidR="00800AE3" w:rsidRPr="00E053BE">
              <w:t>01</w:t>
            </w:r>
          </w:p>
        </w:tc>
        <w:tc>
          <w:tcPr>
            <w:tcW w:w="1627" w:type="dxa"/>
            <w:tcBorders>
              <w:top w:val="single" w:sz="4" w:space="0" w:color="auto"/>
              <w:bottom w:val="single" w:sz="4" w:space="0" w:color="auto"/>
            </w:tcBorders>
          </w:tcPr>
          <w:p w14:paraId="6D06FF29" w14:textId="0BD6052C" w:rsidR="005136DF" w:rsidRPr="00E053BE" w:rsidRDefault="005136DF" w:rsidP="002E3839">
            <w:pPr>
              <w:pStyle w:val="TableText"/>
              <w:ind w:right="432"/>
              <w:rPr>
                <w:noProof w:val="0"/>
                <w:szCs w:val="24"/>
              </w:rPr>
            </w:pPr>
            <w:r w:rsidRPr="00E053BE">
              <w:t>1,</w:t>
            </w:r>
            <w:r w:rsidR="00800AE3" w:rsidRPr="00E053BE">
              <w:t>060</w:t>
            </w:r>
          </w:p>
        </w:tc>
        <w:tc>
          <w:tcPr>
            <w:tcW w:w="1512" w:type="dxa"/>
            <w:tcBorders>
              <w:top w:val="single" w:sz="4" w:space="0" w:color="auto"/>
              <w:bottom w:val="single" w:sz="4" w:space="0" w:color="auto"/>
            </w:tcBorders>
          </w:tcPr>
          <w:p w14:paraId="4077CA32" w14:textId="566527E2" w:rsidR="005136DF" w:rsidRPr="00E053BE" w:rsidRDefault="005136DF" w:rsidP="002E3839">
            <w:pPr>
              <w:pStyle w:val="TableText"/>
              <w:ind w:right="432"/>
              <w:rPr>
                <w:noProof w:val="0"/>
                <w:szCs w:val="24"/>
              </w:rPr>
            </w:pPr>
            <w:r w:rsidRPr="00E053BE">
              <w:t>0.75</w:t>
            </w:r>
          </w:p>
        </w:tc>
      </w:tr>
      <w:tr w:rsidR="005136DF" w:rsidRPr="00E053BE" w14:paraId="171E8369" w14:textId="77777777">
        <w:tc>
          <w:tcPr>
            <w:tcW w:w="1008" w:type="dxa"/>
            <w:tcBorders>
              <w:top w:val="single" w:sz="4" w:space="0" w:color="auto"/>
              <w:bottom w:val="single" w:sz="4" w:space="0" w:color="auto"/>
            </w:tcBorders>
            <w:hideMark/>
          </w:tcPr>
          <w:p w14:paraId="39F89250" w14:textId="78FBCD2F" w:rsidR="005136DF" w:rsidRPr="00E053BE" w:rsidRDefault="005136DF" w:rsidP="002E3839">
            <w:pPr>
              <w:pStyle w:val="TableText"/>
              <w:keepNext/>
              <w:rPr>
                <w:noProof w:val="0"/>
              </w:rPr>
            </w:pPr>
            <w:r w:rsidRPr="00E053BE">
              <w:rPr>
                <w:noProof w:val="0"/>
                <w:color w:val="000000"/>
              </w:rPr>
              <w:t>8</w:t>
            </w:r>
          </w:p>
        </w:tc>
        <w:tc>
          <w:tcPr>
            <w:tcW w:w="2160" w:type="dxa"/>
            <w:tcBorders>
              <w:top w:val="single" w:sz="4" w:space="0" w:color="auto"/>
              <w:bottom w:val="single" w:sz="4" w:space="0" w:color="auto"/>
            </w:tcBorders>
          </w:tcPr>
          <w:p w14:paraId="1011DBA9" w14:textId="073C4135" w:rsidR="005136DF" w:rsidRPr="00E053BE" w:rsidRDefault="00800AE3" w:rsidP="002E3839">
            <w:pPr>
              <w:pStyle w:val="TableText"/>
              <w:keepNext/>
              <w:ind w:right="576"/>
              <w:rPr>
                <w:noProof w:val="0"/>
                <w:color w:val="000000"/>
              </w:rPr>
            </w:pPr>
            <w:r w:rsidRPr="00E053BE">
              <w:t>800</w:t>
            </w:r>
          </w:p>
        </w:tc>
        <w:tc>
          <w:tcPr>
            <w:tcW w:w="1523" w:type="dxa"/>
            <w:tcBorders>
              <w:top w:val="single" w:sz="4" w:space="0" w:color="auto"/>
              <w:bottom w:val="single" w:sz="4" w:space="0" w:color="auto"/>
            </w:tcBorders>
          </w:tcPr>
          <w:p w14:paraId="182498A5" w14:textId="2D2F75E0" w:rsidR="005136DF" w:rsidRPr="00E053BE" w:rsidRDefault="00800AE3" w:rsidP="002E3839">
            <w:pPr>
              <w:pStyle w:val="TableText"/>
              <w:ind w:right="360"/>
              <w:rPr>
                <w:noProof w:val="0"/>
                <w:color w:val="000000"/>
              </w:rPr>
            </w:pPr>
            <w:r w:rsidRPr="00E053BE">
              <w:t>86.25</w:t>
            </w:r>
          </w:p>
        </w:tc>
        <w:tc>
          <w:tcPr>
            <w:tcW w:w="1714" w:type="dxa"/>
            <w:tcBorders>
              <w:top w:val="single" w:sz="4" w:space="0" w:color="auto"/>
              <w:bottom w:val="single" w:sz="4" w:space="0" w:color="auto"/>
            </w:tcBorders>
          </w:tcPr>
          <w:p w14:paraId="4F00B8E6" w14:textId="297CC980" w:rsidR="005136DF" w:rsidRPr="00E053BE" w:rsidRDefault="00800AE3" w:rsidP="002E3839">
            <w:pPr>
              <w:pStyle w:val="TableText"/>
              <w:ind w:right="360"/>
              <w:rPr>
                <w:noProof w:val="0"/>
                <w:color w:val="000000"/>
              </w:rPr>
            </w:pPr>
            <w:r w:rsidRPr="00E053BE">
              <w:t>13.75</w:t>
            </w:r>
          </w:p>
        </w:tc>
        <w:tc>
          <w:tcPr>
            <w:tcW w:w="1627" w:type="dxa"/>
            <w:tcBorders>
              <w:top w:val="single" w:sz="4" w:space="0" w:color="auto"/>
              <w:bottom w:val="single" w:sz="4" w:space="0" w:color="auto"/>
            </w:tcBorders>
          </w:tcPr>
          <w:p w14:paraId="69C229EA" w14:textId="5ED1C0CB" w:rsidR="005136DF" w:rsidRPr="00E053BE" w:rsidRDefault="00800AE3" w:rsidP="002E3839">
            <w:pPr>
              <w:pStyle w:val="TableText"/>
              <w:ind w:right="432"/>
              <w:rPr>
                <w:noProof w:val="0"/>
                <w:szCs w:val="24"/>
              </w:rPr>
            </w:pPr>
            <w:r w:rsidRPr="00E053BE">
              <w:t>690</w:t>
            </w:r>
          </w:p>
        </w:tc>
        <w:tc>
          <w:tcPr>
            <w:tcW w:w="1512" w:type="dxa"/>
            <w:tcBorders>
              <w:top w:val="single" w:sz="4" w:space="0" w:color="auto"/>
              <w:bottom w:val="single" w:sz="4" w:space="0" w:color="auto"/>
            </w:tcBorders>
          </w:tcPr>
          <w:p w14:paraId="58CEF875" w14:textId="748A61A0" w:rsidR="005136DF" w:rsidRPr="00E053BE" w:rsidRDefault="005136DF" w:rsidP="002E3839">
            <w:pPr>
              <w:pStyle w:val="TableText"/>
              <w:ind w:right="432"/>
              <w:rPr>
                <w:noProof w:val="0"/>
              </w:rPr>
            </w:pPr>
            <w:r w:rsidRPr="00E053BE">
              <w:t>0.</w:t>
            </w:r>
            <w:r w:rsidR="00800AE3" w:rsidRPr="00E053BE">
              <w:t>73</w:t>
            </w:r>
          </w:p>
        </w:tc>
      </w:tr>
      <w:tr w:rsidR="005136DF" w:rsidRPr="00E053BE" w14:paraId="659A1A51" w14:textId="77777777">
        <w:tc>
          <w:tcPr>
            <w:tcW w:w="1008" w:type="dxa"/>
            <w:tcBorders>
              <w:top w:val="single" w:sz="4" w:space="0" w:color="auto"/>
              <w:bottom w:val="nil"/>
            </w:tcBorders>
          </w:tcPr>
          <w:p w14:paraId="08A423FF" w14:textId="35C71430" w:rsidR="005136DF" w:rsidRPr="00E053BE" w:rsidRDefault="005136DF" w:rsidP="002E3839">
            <w:pPr>
              <w:pStyle w:val="TableText"/>
              <w:keepNext/>
              <w:rPr>
                <w:noProof w:val="0"/>
              </w:rPr>
            </w:pPr>
            <w:r w:rsidRPr="00E053BE">
              <w:rPr>
                <w:noProof w:val="0"/>
                <w:color w:val="000000"/>
              </w:rPr>
              <w:t>10</w:t>
            </w:r>
          </w:p>
        </w:tc>
        <w:tc>
          <w:tcPr>
            <w:tcW w:w="2160" w:type="dxa"/>
            <w:tcBorders>
              <w:top w:val="single" w:sz="4" w:space="0" w:color="auto"/>
              <w:bottom w:val="nil"/>
            </w:tcBorders>
          </w:tcPr>
          <w:p w14:paraId="1C05A0BE" w14:textId="7AD3C6B2" w:rsidR="005136DF" w:rsidRPr="00E053BE" w:rsidRDefault="00800AE3" w:rsidP="002E3839">
            <w:pPr>
              <w:pStyle w:val="TableText"/>
              <w:ind w:right="576"/>
              <w:rPr>
                <w:noProof w:val="0"/>
                <w:color w:val="000000"/>
              </w:rPr>
            </w:pPr>
            <w:r w:rsidRPr="00E053BE">
              <w:t>673</w:t>
            </w:r>
          </w:p>
        </w:tc>
        <w:tc>
          <w:tcPr>
            <w:tcW w:w="1523" w:type="dxa"/>
            <w:tcBorders>
              <w:top w:val="single" w:sz="4" w:space="0" w:color="auto"/>
              <w:bottom w:val="nil"/>
            </w:tcBorders>
          </w:tcPr>
          <w:p w14:paraId="1EF447DB" w14:textId="5D4F6284" w:rsidR="005136DF" w:rsidRPr="00E053BE" w:rsidRDefault="00800AE3" w:rsidP="002E3839">
            <w:pPr>
              <w:pStyle w:val="TableText"/>
              <w:ind w:right="360"/>
              <w:rPr>
                <w:noProof w:val="0"/>
                <w:color w:val="000000"/>
              </w:rPr>
            </w:pPr>
            <w:r w:rsidRPr="00E053BE">
              <w:t>5.20</w:t>
            </w:r>
          </w:p>
        </w:tc>
        <w:tc>
          <w:tcPr>
            <w:tcW w:w="1714" w:type="dxa"/>
            <w:tcBorders>
              <w:top w:val="single" w:sz="4" w:space="0" w:color="auto"/>
              <w:bottom w:val="nil"/>
            </w:tcBorders>
          </w:tcPr>
          <w:p w14:paraId="1C756431" w14:textId="4F98D2DE" w:rsidR="005136DF" w:rsidRPr="00E053BE" w:rsidRDefault="00800AE3" w:rsidP="002E3839">
            <w:pPr>
              <w:pStyle w:val="TableText"/>
              <w:ind w:right="360"/>
              <w:rPr>
                <w:noProof w:val="0"/>
                <w:color w:val="000000"/>
              </w:rPr>
            </w:pPr>
            <w:r w:rsidRPr="00E053BE">
              <w:t>94.80</w:t>
            </w:r>
          </w:p>
        </w:tc>
        <w:tc>
          <w:tcPr>
            <w:tcW w:w="1627" w:type="dxa"/>
            <w:tcBorders>
              <w:top w:val="single" w:sz="4" w:space="0" w:color="auto"/>
              <w:bottom w:val="nil"/>
            </w:tcBorders>
          </w:tcPr>
          <w:p w14:paraId="5E917827" w14:textId="546C68CC" w:rsidR="005136DF" w:rsidRPr="00E053BE" w:rsidRDefault="005136DF" w:rsidP="002E3839">
            <w:pPr>
              <w:pStyle w:val="TableText"/>
              <w:ind w:right="432"/>
              <w:rPr>
                <w:noProof w:val="0"/>
                <w:color w:val="000000"/>
              </w:rPr>
            </w:pPr>
            <w:r w:rsidRPr="00E053BE">
              <w:t>35</w:t>
            </w:r>
          </w:p>
        </w:tc>
        <w:tc>
          <w:tcPr>
            <w:tcW w:w="1512" w:type="dxa"/>
            <w:tcBorders>
              <w:top w:val="single" w:sz="4" w:space="0" w:color="auto"/>
              <w:bottom w:val="nil"/>
            </w:tcBorders>
          </w:tcPr>
          <w:p w14:paraId="0DBB4D88" w14:textId="547FB14E" w:rsidR="005136DF" w:rsidRPr="00E053BE" w:rsidRDefault="005136DF" w:rsidP="002E3839">
            <w:pPr>
              <w:pStyle w:val="TableText"/>
              <w:ind w:right="432"/>
              <w:rPr>
                <w:noProof w:val="0"/>
                <w:color w:val="000000"/>
              </w:rPr>
            </w:pPr>
            <w:r w:rsidRPr="00E053BE">
              <w:t>0.</w:t>
            </w:r>
            <w:r w:rsidR="00800AE3" w:rsidRPr="00E053BE">
              <w:t>77</w:t>
            </w:r>
          </w:p>
        </w:tc>
      </w:tr>
      <w:tr w:rsidR="005136DF" w:rsidRPr="00E053BE" w14:paraId="0906302F" w14:textId="77777777">
        <w:tc>
          <w:tcPr>
            <w:tcW w:w="1008" w:type="dxa"/>
            <w:tcBorders>
              <w:top w:val="nil"/>
              <w:bottom w:val="nil"/>
            </w:tcBorders>
          </w:tcPr>
          <w:p w14:paraId="63F0934E" w14:textId="262F746B" w:rsidR="005136DF" w:rsidRPr="00E053BE" w:rsidRDefault="005136DF" w:rsidP="002E3839">
            <w:pPr>
              <w:pStyle w:val="TableText"/>
              <w:keepNext/>
              <w:rPr>
                <w:noProof w:val="0"/>
              </w:rPr>
            </w:pPr>
            <w:r w:rsidRPr="00E053BE">
              <w:rPr>
                <w:noProof w:val="0"/>
                <w:color w:val="000000"/>
              </w:rPr>
              <w:t>11</w:t>
            </w:r>
          </w:p>
        </w:tc>
        <w:tc>
          <w:tcPr>
            <w:tcW w:w="2160" w:type="dxa"/>
            <w:tcBorders>
              <w:top w:val="nil"/>
              <w:bottom w:val="nil"/>
            </w:tcBorders>
          </w:tcPr>
          <w:p w14:paraId="1F4FF72C" w14:textId="43E750D7" w:rsidR="005136DF" w:rsidRPr="00E053BE" w:rsidRDefault="00800AE3" w:rsidP="002E3839">
            <w:pPr>
              <w:pStyle w:val="TableText"/>
              <w:ind w:right="576"/>
              <w:rPr>
                <w:noProof w:val="0"/>
                <w:color w:val="000000"/>
              </w:rPr>
            </w:pPr>
            <w:r w:rsidRPr="00E053BE">
              <w:t>741</w:t>
            </w:r>
          </w:p>
        </w:tc>
        <w:tc>
          <w:tcPr>
            <w:tcW w:w="1523" w:type="dxa"/>
            <w:tcBorders>
              <w:top w:val="nil"/>
              <w:bottom w:val="nil"/>
            </w:tcBorders>
          </w:tcPr>
          <w:p w14:paraId="59CA12AC" w14:textId="70BE7E5A" w:rsidR="005136DF" w:rsidRPr="00E053BE" w:rsidRDefault="00800AE3" w:rsidP="002E3839">
            <w:pPr>
              <w:pStyle w:val="TableText"/>
              <w:ind w:right="360"/>
              <w:rPr>
                <w:noProof w:val="0"/>
                <w:color w:val="000000"/>
              </w:rPr>
            </w:pPr>
            <w:r w:rsidRPr="00E053BE">
              <w:t>61.81</w:t>
            </w:r>
          </w:p>
        </w:tc>
        <w:tc>
          <w:tcPr>
            <w:tcW w:w="1714" w:type="dxa"/>
            <w:tcBorders>
              <w:top w:val="nil"/>
              <w:bottom w:val="nil"/>
            </w:tcBorders>
          </w:tcPr>
          <w:p w14:paraId="383B3976" w14:textId="0B717307" w:rsidR="005136DF" w:rsidRPr="00E053BE" w:rsidRDefault="00800AE3" w:rsidP="002E3839">
            <w:pPr>
              <w:pStyle w:val="TableText"/>
              <w:ind w:right="360"/>
              <w:rPr>
                <w:noProof w:val="0"/>
                <w:color w:val="000000"/>
              </w:rPr>
            </w:pPr>
            <w:r w:rsidRPr="00E053BE">
              <w:t>38.19</w:t>
            </w:r>
          </w:p>
        </w:tc>
        <w:tc>
          <w:tcPr>
            <w:tcW w:w="1627" w:type="dxa"/>
            <w:tcBorders>
              <w:top w:val="nil"/>
              <w:bottom w:val="nil"/>
            </w:tcBorders>
          </w:tcPr>
          <w:p w14:paraId="531829B3" w14:textId="06892558" w:rsidR="005136DF" w:rsidRPr="00E053BE" w:rsidRDefault="00800AE3" w:rsidP="002E3839">
            <w:pPr>
              <w:pStyle w:val="TableText"/>
              <w:ind w:right="432"/>
              <w:rPr>
                <w:noProof w:val="0"/>
                <w:color w:val="000000"/>
              </w:rPr>
            </w:pPr>
            <w:r w:rsidRPr="00E053BE">
              <w:t>458</w:t>
            </w:r>
          </w:p>
        </w:tc>
        <w:tc>
          <w:tcPr>
            <w:tcW w:w="1512" w:type="dxa"/>
            <w:tcBorders>
              <w:top w:val="nil"/>
              <w:bottom w:val="nil"/>
            </w:tcBorders>
          </w:tcPr>
          <w:p w14:paraId="61049CF4" w14:textId="46D4DAFE" w:rsidR="005136DF" w:rsidRPr="00E053BE" w:rsidRDefault="005136DF" w:rsidP="002E3839">
            <w:pPr>
              <w:pStyle w:val="TableText"/>
              <w:ind w:right="432"/>
              <w:rPr>
                <w:noProof w:val="0"/>
                <w:color w:val="000000"/>
              </w:rPr>
            </w:pPr>
            <w:r w:rsidRPr="00E053BE">
              <w:t>0.</w:t>
            </w:r>
            <w:r w:rsidR="00800AE3" w:rsidRPr="00E053BE">
              <w:t>71</w:t>
            </w:r>
          </w:p>
        </w:tc>
      </w:tr>
      <w:tr w:rsidR="005136DF" w:rsidRPr="00E053BE" w14:paraId="576D7EE6" w14:textId="77777777">
        <w:tc>
          <w:tcPr>
            <w:tcW w:w="1008" w:type="dxa"/>
            <w:tcBorders>
              <w:top w:val="nil"/>
              <w:bottom w:val="single" w:sz="12" w:space="0" w:color="auto"/>
            </w:tcBorders>
          </w:tcPr>
          <w:p w14:paraId="4D7331FF" w14:textId="70C04834" w:rsidR="005136DF" w:rsidRPr="00E053BE" w:rsidRDefault="005136DF" w:rsidP="002E3839">
            <w:pPr>
              <w:pStyle w:val="TableText"/>
              <w:rPr>
                <w:noProof w:val="0"/>
              </w:rPr>
            </w:pPr>
            <w:r w:rsidRPr="00E053BE">
              <w:rPr>
                <w:noProof w:val="0"/>
                <w:color w:val="000000"/>
              </w:rPr>
              <w:t>12</w:t>
            </w:r>
          </w:p>
        </w:tc>
        <w:tc>
          <w:tcPr>
            <w:tcW w:w="2160" w:type="dxa"/>
            <w:tcBorders>
              <w:top w:val="nil"/>
              <w:bottom w:val="single" w:sz="12" w:space="0" w:color="auto"/>
            </w:tcBorders>
          </w:tcPr>
          <w:p w14:paraId="5751E2F2" w14:textId="748568E2" w:rsidR="005136DF" w:rsidRPr="00E053BE" w:rsidRDefault="005136DF" w:rsidP="002E3839">
            <w:pPr>
              <w:pStyle w:val="TableText"/>
              <w:ind w:right="576"/>
              <w:rPr>
                <w:noProof w:val="0"/>
                <w:color w:val="000000"/>
              </w:rPr>
            </w:pPr>
            <w:r w:rsidRPr="00E053BE">
              <w:t>2,</w:t>
            </w:r>
            <w:r w:rsidR="00800AE3" w:rsidRPr="00E053BE">
              <w:t>018</w:t>
            </w:r>
          </w:p>
        </w:tc>
        <w:tc>
          <w:tcPr>
            <w:tcW w:w="1523" w:type="dxa"/>
            <w:tcBorders>
              <w:top w:val="nil"/>
              <w:bottom w:val="single" w:sz="12" w:space="0" w:color="auto"/>
            </w:tcBorders>
          </w:tcPr>
          <w:p w14:paraId="7B7C398C" w14:textId="022C9500" w:rsidR="005136DF" w:rsidRPr="00E053BE" w:rsidRDefault="00800AE3" w:rsidP="002E3839">
            <w:pPr>
              <w:pStyle w:val="TableText"/>
              <w:ind w:right="360"/>
              <w:rPr>
                <w:noProof w:val="0"/>
                <w:color w:val="000000"/>
              </w:rPr>
            </w:pPr>
            <w:r w:rsidRPr="00E053BE">
              <w:t>27.50</w:t>
            </w:r>
          </w:p>
        </w:tc>
        <w:tc>
          <w:tcPr>
            <w:tcW w:w="1714" w:type="dxa"/>
            <w:tcBorders>
              <w:top w:val="nil"/>
              <w:bottom w:val="single" w:sz="12" w:space="0" w:color="auto"/>
            </w:tcBorders>
          </w:tcPr>
          <w:p w14:paraId="67B8B5AE" w14:textId="1CC2ED50" w:rsidR="005136DF" w:rsidRPr="00E053BE" w:rsidRDefault="00800AE3" w:rsidP="002E3839">
            <w:pPr>
              <w:pStyle w:val="TableText"/>
              <w:ind w:right="360"/>
              <w:rPr>
                <w:noProof w:val="0"/>
                <w:color w:val="000000"/>
              </w:rPr>
            </w:pPr>
            <w:r w:rsidRPr="00E053BE">
              <w:t>72.50</w:t>
            </w:r>
          </w:p>
        </w:tc>
        <w:tc>
          <w:tcPr>
            <w:tcW w:w="1627" w:type="dxa"/>
            <w:tcBorders>
              <w:top w:val="nil"/>
              <w:bottom w:val="single" w:sz="12" w:space="0" w:color="auto"/>
            </w:tcBorders>
          </w:tcPr>
          <w:p w14:paraId="341EBDF0" w14:textId="72713876" w:rsidR="005136DF" w:rsidRPr="00E053BE" w:rsidRDefault="00800AE3" w:rsidP="002E3839">
            <w:pPr>
              <w:pStyle w:val="TableText"/>
              <w:ind w:right="432"/>
              <w:rPr>
                <w:noProof w:val="0"/>
                <w:color w:val="000000"/>
              </w:rPr>
            </w:pPr>
            <w:r w:rsidRPr="00E053BE">
              <w:t>555</w:t>
            </w:r>
          </w:p>
        </w:tc>
        <w:tc>
          <w:tcPr>
            <w:tcW w:w="1512" w:type="dxa"/>
            <w:tcBorders>
              <w:top w:val="nil"/>
              <w:bottom w:val="single" w:sz="12" w:space="0" w:color="auto"/>
            </w:tcBorders>
          </w:tcPr>
          <w:p w14:paraId="1A695EFB" w14:textId="38B1BA39" w:rsidR="005136DF" w:rsidRPr="00E053BE" w:rsidRDefault="005136DF" w:rsidP="002E3839">
            <w:pPr>
              <w:pStyle w:val="TableText"/>
              <w:ind w:right="432"/>
              <w:rPr>
                <w:noProof w:val="0"/>
                <w:color w:val="000000"/>
              </w:rPr>
            </w:pPr>
            <w:r w:rsidRPr="00E053BE">
              <w:t>0.71</w:t>
            </w:r>
          </w:p>
        </w:tc>
      </w:tr>
    </w:tbl>
    <w:p w14:paraId="628B0100" w14:textId="7B8B0487" w:rsidR="00CC0C87" w:rsidRPr="00E053BE" w:rsidRDefault="79EC4FCB" w:rsidP="002E3839">
      <w:pPr>
        <w:pStyle w:val="Heading4"/>
        <w:rPr>
          <w:lang w:bidi="en-US"/>
        </w:rPr>
      </w:pPr>
      <w:bookmarkStart w:id="1859" w:name="_Toc193875858"/>
      <w:r w:rsidRPr="00E053BE">
        <w:rPr>
          <w:lang w:bidi="en-US"/>
        </w:rPr>
        <w:t>Internal Structure</w:t>
      </w:r>
      <w:bookmarkEnd w:id="1859"/>
    </w:p>
    <w:p w14:paraId="09B25B2F" w14:textId="77A9BBB1" w:rsidR="00CC0C87" w:rsidRPr="00E053BE" w:rsidRDefault="00CC0C87" w:rsidP="002E3839">
      <w:pPr>
        <w:keepLines/>
      </w:pPr>
      <w:bookmarkStart w:id="1860" w:name="_Hlk91073695"/>
      <w:r w:rsidRPr="00E053BE">
        <w:t xml:space="preserve">Internal structure evidence evaluates the strength or salience of the major dimensions underlying an assessment using dimensionality evaluation, which includes DIF analyses. These analyses were conducted using the </w:t>
      </w:r>
      <w:r w:rsidR="00AE3EE8" w:rsidRPr="00E053BE">
        <w:t>2023–24</w:t>
      </w:r>
      <w:r w:rsidRPr="00E053BE">
        <w:t xml:space="preserve"> </w:t>
      </w:r>
      <w:r w:rsidR="00793D1A" w:rsidRPr="00E053BE">
        <w:t>Summative Alternate ELPAC</w:t>
      </w:r>
      <w:r w:rsidRPr="00E053BE">
        <w:t xml:space="preserve"> data. </w:t>
      </w:r>
    </w:p>
    <w:bookmarkEnd w:id="1860"/>
    <w:p w14:paraId="1A60C90F" w14:textId="77777777" w:rsidR="00CC0C87" w:rsidRPr="00E053BE" w:rsidRDefault="00CC0C87" w:rsidP="002E3839">
      <w:pPr>
        <w:pStyle w:val="Heading5"/>
        <w:rPr>
          <w:lang w:bidi="en-US"/>
        </w:rPr>
      </w:pPr>
      <w:r w:rsidRPr="00E053BE">
        <w:rPr>
          <w:lang w:bidi="en-US"/>
        </w:rPr>
        <w:t>Test Dimensionality</w:t>
      </w:r>
    </w:p>
    <w:p w14:paraId="0E0DF3A8" w14:textId="212AF4D3" w:rsidR="00CC0C87" w:rsidRPr="00E053BE" w:rsidRDefault="00CC0C87" w:rsidP="002E3839">
      <w:pPr>
        <w:keepLines/>
      </w:pPr>
      <w:r w:rsidRPr="00E053BE">
        <w:t>Results of the test dimensionality study are summarized in</w:t>
      </w:r>
      <w:r w:rsidR="005E2728" w:rsidRPr="00E053BE">
        <w:t xml:space="preserve"> section</w:t>
      </w:r>
      <w:r w:rsidRPr="00E053BE">
        <w:t xml:space="preserve"> </w:t>
      </w:r>
      <w:r w:rsidR="00B94E7E" w:rsidRPr="00E053BE">
        <w:t>8.7 and appendix 8.E of</w:t>
      </w:r>
      <w:r w:rsidR="00355955" w:rsidRPr="00E053BE">
        <w:t xml:space="preserve"> </w:t>
      </w:r>
      <w:r w:rsidR="00B94E7E" w:rsidRPr="00E053BE">
        <w:t xml:space="preserve">the </w:t>
      </w:r>
      <w:r w:rsidR="00B97976" w:rsidRPr="00E053BE">
        <w:rPr>
          <w:i/>
          <w:iCs/>
        </w:rPr>
        <w:t xml:space="preserve">Alternate ELPAC </w:t>
      </w:r>
      <w:r w:rsidR="00B94E7E" w:rsidRPr="00E053BE">
        <w:rPr>
          <w:i/>
          <w:iCs/>
        </w:rPr>
        <w:t>2021</w:t>
      </w:r>
      <w:r w:rsidR="00701DBC" w:rsidRPr="00E053BE">
        <w:rPr>
          <w:i/>
          <w:iCs/>
        </w:rPr>
        <w:t>–</w:t>
      </w:r>
      <w:r w:rsidR="00B94E7E" w:rsidRPr="00E053BE">
        <w:rPr>
          <w:i/>
          <w:iCs/>
        </w:rPr>
        <w:t xml:space="preserve">22 </w:t>
      </w:r>
      <w:r w:rsidR="00D23469" w:rsidRPr="00E053BE">
        <w:rPr>
          <w:i/>
          <w:iCs/>
        </w:rPr>
        <w:t xml:space="preserve">Operational </w:t>
      </w:r>
      <w:r w:rsidR="00A5063F" w:rsidRPr="00E053BE">
        <w:rPr>
          <w:i/>
          <w:iCs/>
        </w:rPr>
        <w:t>Field Test Technical Report</w:t>
      </w:r>
      <w:r w:rsidR="005E3E95" w:rsidRPr="00E053BE">
        <w:t xml:space="preserve"> (CDE, 2023)</w:t>
      </w:r>
      <w:r w:rsidRPr="00E053BE">
        <w:t xml:space="preserve">. </w:t>
      </w:r>
    </w:p>
    <w:p w14:paraId="48493824" w14:textId="5885E801" w:rsidR="00CC0C87" w:rsidRPr="00E053BE" w:rsidRDefault="00CC0C87" w:rsidP="002E3839">
      <w:pPr>
        <w:keepLines/>
        <w:rPr>
          <w:lang w:eastAsia="zh-CN"/>
        </w:rPr>
      </w:pPr>
      <w:r w:rsidRPr="00E053BE">
        <w:t xml:space="preserve">Evidence collected from the </w:t>
      </w:r>
      <w:r w:rsidRPr="00E053BE" w:rsidDel="001950F2">
        <w:t>2021–22</w:t>
      </w:r>
      <w:r w:rsidRPr="00E053BE">
        <w:t xml:space="preserve"> </w:t>
      </w:r>
      <w:r w:rsidR="00793D1A" w:rsidRPr="00E053BE">
        <w:t>Alternate ELPAC</w:t>
      </w:r>
      <w:r w:rsidR="00C96899" w:rsidRPr="00E053BE">
        <w:t xml:space="preserve"> operational </w:t>
      </w:r>
      <w:r w:rsidRPr="00E053BE" w:rsidDel="00793D1A">
        <w:t>field test</w:t>
      </w:r>
      <w:r w:rsidRPr="00E053BE">
        <w:t xml:space="preserve"> data supported the receptive and expressive communication mode performances being reported together as a single Alternate ELPAC test score. This conclusion was based on the results of confirmatory factor analyses using correlated common factor model and bifactor models. </w:t>
      </w:r>
      <w:bookmarkStart w:id="1861" w:name="_Hlk91073704"/>
    </w:p>
    <w:bookmarkEnd w:id="1861"/>
    <w:p w14:paraId="3BFB9B30" w14:textId="77777777" w:rsidR="00CC0C87" w:rsidRPr="00E053BE" w:rsidRDefault="00CC0C87" w:rsidP="002E3839">
      <w:pPr>
        <w:pStyle w:val="Heading5"/>
        <w:rPr>
          <w:lang w:bidi="en-US"/>
        </w:rPr>
      </w:pPr>
      <w:r w:rsidRPr="00E053BE">
        <w:rPr>
          <w:lang w:bidi="en-US"/>
        </w:rPr>
        <w:t>Differential Item Functioning</w:t>
      </w:r>
    </w:p>
    <w:p w14:paraId="3E7D5FAC" w14:textId="40DCA7F1" w:rsidR="00CC0C87" w:rsidRPr="00E053BE" w:rsidRDefault="00CC0C87" w:rsidP="002E3839">
      <w:r w:rsidRPr="00E053BE">
        <w:t xml:space="preserve">As described in section </w:t>
      </w:r>
      <w:hyperlink w:anchor="_Differential_Item_Functioning">
        <w:r w:rsidR="002008CA" w:rsidRPr="00E053BE">
          <w:rPr>
            <w:rStyle w:val="Hyperlink"/>
            <w:i/>
            <w:iCs/>
          </w:rPr>
          <w:t>8</w:t>
        </w:r>
        <w:r w:rsidRPr="00E053BE">
          <w:rPr>
            <w:rStyle w:val="Hyperlink"/>
            <w:i/>
            <w:iCs/>
          </w:rPr>
          <w:t>.3 Differential Item Functioning Analysis</w:t>
        </w:r>
      </w:hyperlink>
      <w:r w:rsidRPr="00E053BE">
        <w:t xml:space="preserve">, DIF analyses were conducted to assess differences in the item performance of groups of students who differ in their demographic characteristics. No items were identified as having significant levels of DIF for the gender groups. </w:t>
      </w:r>
      <w:r w:rsidR="0B6DDACF" w:rsidRPr="00E053BE">
        <w:t xml:space="preserve">One item was identified </w:t>
      </w:r>
      <w:r w:rsidR="59308C85" w:rsidRPr="00E053BE">
        <w:t xml:space="preserve">as having C-level DIF for the </w:t>
      </w:r>
      <w:r w:rsidR="00263A63" w:rsidRPr="00E053BE">
        <w:t xml:space="preserve">race or </w:t>
      </w:r>
      <w:r w:rsidRPr="00E053BE">
        <w:t xml:space="preserve">ethnicity groups. </w:t>
      </w:r>
      <w:r w:rsidR="00CC618B" w:rsidRPr="00E053BE">
        <w:t>O</w:t>
      </w:r>
      <w:r w:rsidR="008930C1" w:rsidRPr="00E053BE">
        <w:t>ne</w:t>
      </w:r>
      <w:r w:rsidRPr="00E053BE">
        <w:t xml:space="preserve"> item </w:t>
      </w:r>
      <w:r w:rsidR="00CC618B" w:rsidRPr="00E053BE">
        <w:t xml:space="preserve">was </w:t>
      </w:r>
      <w:r w:rsidRPr="00E053BE">
        <w:t>identified as having C-level DIF for the primary disability types</w:t>
      </w:r>
      <w:r w:rsidR="3664A2C7" w:rsidRPr="00E053BE">
        <w:t>.</w:t>
      </w:r>
      <w:r w:rsidRPr="00E053BE">
        <w:t xml:space="preserve"> </w:t>
      </w:r>
      <w:r w:rsidR="00CC618B" w:rsidRPr="00E053BE">
        <w:t>Both</w:t>
      </w:r>
      <w:r w:rsidRPr="00E053BE">
        <w:t xml:space="preserve"> </w:t>
      </w:r>
      <w:r w:rsidR="061418F5" w:rsidRPr="00E053BE">
        <w:t>items</w:t>
      </w:r>
      <w:r w:rsidR="0089782D" w:rsidRPr="00E053BE">
        <w:t xml:space="preserve"> w</w:t>
      </w:r>
      <w:r w:rsidR="4D7986B9" w:rsidRPr="00E053BE">
        <w:t>ere</w:t>
      </w:r>
      <w:r w:rsidRPr="00E053BE">
        <w:t xml:space="preserve"> confirmed to be unbiased</w:t>
      </w:r>
      <w:r w:rsidR="364F192A" w:rsidRPr="00E053BE">
        <w:t xml:space="preserve"> by a </w:t>
      </w:r>
      <w:r w:rsidR="00E41A82" w:rsidRPr="00E053BE">
        <w:t xml:space="preserve">DIF review </w:t>
      </w:r>
      <w:r w:rsidR="364F192A" w:rsidRPr="00E053BE">
        <w:t>panel</w:t>
      </w:r>
      <w:r w:rsidR="00E41A82" w:rsidRPr="00E053BE">
        <w:t xml:space="preserve"> (refer to subsection </w:t>
      </w:r>
      <w:hyperlink w:anchor="_Differential_Item_Functioning_3">
        <w:r w:rsidR="00E41A82" w:rsidRPr="00E053BE">
          <w:rPr>
            <w:rStyle w:val="Hyperlink"/>
            <w:i/>
            <w:iCs/>
          </w:rPr>
          <w:t>8.3.4 Differential Item Function</w:t>
        </w:r>
        <w:r w:rsidR="001B04E5" w:rsidRPr="00E053BE">
          <w:rPr>
            <w:rStyle w:val="Hyperlink"/>
            <w:i/>
            <w:iCs/>
          </w:rPr>
          <w:t>ing</w:t>
        </w:r>
        <w:r w:rsidR="00E41A82" w:rsidRPr="00E053BE">
          <w:rPr>
            <w:rStyle w:val="Hyperlink"/>
            <w:i/>
            <w:iCs/>
          </w:rPr>
          <w:t xml:space="preserve"> Analysis Results Summary</w:t>
        </w:r>
      </w:hyperlink>
      <w:r w:rsidR="00E41A82" w:rsidRPr="00E053BE">
        <w:t xml:space="preserve"> for additional information)</w:t>
      </w:r>
      <w:r w:rsidRPr="00E053BE">
        <w:t xml:space="preserve">. </w:t>
      </w:r>
    </w:p>
    <w:p w14:paraId="6ACC1E27" w14:textId="77777777" w:rsidR="00CC0C87" w:rsidRPr="00E053BE" w:rsidRDefault="00CC0C87" w:rsidP="002E3839">
      <w:pPr>
        <w:pStyle w:val="Heading5"/>
        <w:rPr>
          <w:lang w:bidi="en-US"/>
        </w:rPr>
      </w:pPr>
      <w:r w:rsidRPr="00E053BE">
        <w:rPr>
          <w:lang w:bidi="en-US"/>
        </w:rPr>
        <w:t>Overall Reliability Estimates</w:t>
      </w:r>
    </w:p>
    <w:p w14:paraId="33ADA1C0" w14:textId="729C8503" w:rsidR="00CC0C87" w:rsidRPr="00E053BE" w:rsidRDefault="00CC0C87" w:rsidP="002E3839">
      <w:r w:rsidRPr="00E053BE">
        <w:t xml:space="preserve">The results of reliability and </w:t>
      </w:r>
      <w:r w:rsidR="00591A8E" w:rsidRPr="00E053BE">
        <w:t>SEM</w:t>
      </w:r>
      <w:r w:rsidRPr="00E053BE">
        <w:t xml:space="preserve">s on the scale score for each </w:t>
      </w:r>
      <w:r w:rsidR="00EB1796" w:rsidRPr="00E053BE">
        <w:t>assessment</w:t>
      </w:r>
      <w:r w:rsidRPr="00E053BE">
        <w:t xml:space="preserve"> are presented in subsection </w:t>
      </w:r>
      <w:hyperlink w:anchor="_Standard_Error_of_6">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 xml:space="preserve">.2 </w:t>
        </w:r>
        <w:r w:rsidRPr="00E053BE">
          <w:rPr>
            <w:rStyle w:val="Hyperlink"/>
            <w:i/>
            <w:iCs/>
          </w:rPr>
          <w:t>Standard Error of Measurement</w:t>
        </w:r>
      </w:hyperlink>
      <w:r w:rsidRPr="00E053BE">
        <w:t xml:space="preserve">. Results indicate that the scores for the </w:t>
      </w:r>
      <w:r w:rsidR="00974980" w:rsidRPr="00E053BE">
        <w:t xml:space="preserve">Summative </w:t>
      </w:r>
      <w:r w:rsidRPr="00E053BE">
        <w:t>Alternate ELPAC are reliable.</w:t>
      </w:r>
    </w:p>
    <w:p w14:paraId="272305AA" w14:textId="77777777" w:rsidR="00CC0C87" w:rsidRPr="00E053BE" w:rsidRDefault="00CC0C87" w:rsidP="002E3839">
      <w:pPr>
        <w:pStyle w:val="Heading5"/>
        <w:rPr>
          <w:lang w:bidi="en-US"/>
        </w:rPr>
      </w:pPr>
      <w:bookmarkStart w:id="1862" w:name="_Student_Group_Reliability_1"/>
      <w:bookmarkEnd w:id="1862"/>
      <w:r w:rsidRPr="00E053BE">
        <w:rPr>
          <w:lang w:bidi="en-US"/>
        </w:rPr>
        <w:lastRenderedPageBreak/>
        <w:t>Student Group Reliability Estimates</w:t>
      </w:r>
    </w:p>
    <w:p w14:paraId="059D061B" w14:textId="5BA75985" w:rsidR="00CC0C87" w:rsidRPr="00E053BE" w:rsidRDefault="00CC0C87" w:rsidP="002E3839">
      <w:pPr>
        <w:keepLines/>
      </w:pPr>
      <w:r w:rsidRPr="00E053BE">
        <w:t xml:space="preserve">The reliabilities are also examined for various student groups. The student groups considered are based on gender, ethnicity, </w:t>
      </w:r>
      <w:r w:rsidR="00E63FFD" w:rsidRPr="00E053BE">
        <w:t xml:space="preserve">primary disability type, </w:t>
      </w:r>
      <w:r w:rsidRPr="00E053BE">
        <w:t xml:space="preserve">economic status, </w:t>
      </w:r>
      <w:r w:rsidR="00CD3C3D" w:rsidRPr="00E053BE">
        <w:t xml:space="preserve">enrollment in US schools, </w:t>
      </w:r>
      <w:r w:rsidR="000F50C7" w:rsidRPr="00E053BE">
        <w:t xml:space="preserve">migrant status, </w:t>
      </w:r>
      <w:r w:rsidR="00CD3C3D" w:rsidRPr="00E053BE">
        <w:t>military status, homeless status, and foster youth status</w:t>
      </w:r>
      <w:r w:rsidRPr="00E053BE">
        <w:t>.</w:t>
      </w:r>
      <w:r w:rsidR="00C03868" w:rsidRPr="00E053BE">
        <w:t xml:space="preserve"> These results are presented in subsection </w:t>
      </w:r>
      <w:hyperlink w:anchor="_Student_Group_Reliability">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.3 Student Group Reliabilities</w:t>
        </w:r>
      </w:hyperlink>
      <w:r w:rsidR="00C03868" w:rsidRPr="00E053BE">
        <w:t>.</w:t>
      </w:r>
    </w:p>
    <w:p w14:paraId="73FFE7E3" w14:textId="77777777" w:rsidR="00CC0C87" w:rsidRPr="00E053BE" w:rsidRDefault="00CC0C87" w:rsidP="002E3839">
      <w:pPr>
        <w:pStyle w:val="Heading5"/>
        <w:numPr>
          <w:ilvl w:val="3"/>
          <w:numId w:val="15"/>
        </w:numPr>
      </w:pPr>
      <w:r w:rsidRPr="00E053BE">
        <w:t>Reliability of Performance Classifications</w:t>
      </w:r>
    </w:p>
    <w:p w14:paraId="3B6FE481" w14:textId="2D37442B" w:rsidR="00CC0C87" w:rsidRPr="00E053BE" w:rsidRDefault="00CC0C87" w:rsidP="002E3839">
      <w:r w:rsidRPr="00E053BE">
        <w:t xml:space="preserve">The methodology used for estimating the reliability of classification decisions is described with the decision classification analyses in subsection </w:t>
      </w:r>
      <w:hyperlink w:anchor="_Decision_Classification_Analyses">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.5</w:t>
        </w:r>
        <w:r w:rsidRPr="00E053BE">
          <w:rPr>
            <w:rStyle w:val="Hyperlink"/>
            <w:i/>
            <w:iCs/>
          </w:rPr>
          <w:t xml:space="preserve"> Decision Classification Analyses</w:t>
        </w:r>
      </w:hyperlink>
      <w:r w:rsidRPr="00E053BE">
        <w:t xml:space="preserve">. </w:t>
      </w:r>
    </w:p>
    <w:p w14:paraId="3C7B312D" w14:textId="72E87F53" w:rsidR="00284250" w:rsidRPr="00E053BE" w:rsidRDefault="00284250" w:rsidP="002E3839">
      <w:pPr>
        <w:pStyle w:val="Heading3"/>
        <w:pageBreakBefore/>
        <w:numPr>
          <w:ilvl w:val="0"/>
          <w:numId w:val="0"/>
        </w:numPr>
      </w:pPr>
      <w:bookmarkStart w:id="1863" w:name="_Toc129162106"/>
      <w:bookmarkStart w:id="1864" w:name="_Toc129162382"/>
      <w:bookmarkStart w:id="1865" w:name="_Toc129162107"/>
      <w:bookmarkStart w:id="1866" w:name="_Toc129162383"/>
      <w:bookmarkStart w:id="1867" w:name="_Toc129162108"/>
      <w:bookmarkStart w:id="1868" w:name="_Toc129162384"/>
      <w:bookmarkStart w:id="1869" w:name="_Toc129162109"/>
      <w:bookmarkStart w:id="1870" w:name="_Toc129162385"/>
      <w:bookmarkStart w:id="1871" w:name="_Toc193875859"/>
      <w:bookmarkEnd w:id="1863"/>
      <w:bookmarkEnd w:id="1864"/>
      <w:bookmarkEnd w:id="1865"/>
      <w:bookmarkEnd w:id="1866"/>
      <w:bookmarkEnd w:id="1867"/>
      <w:bookmarkEnd w:id="1868"/>
      <w:bookmarkEnd w:id="1869"/>
      <w:bookmarkEnd w:id="1870"/>
      <w:r w:rsidRPr="00E053BE">
        <w:lastRenderedPageBreak/>
        <w:t>References</w:t>
      </w:r>
      <w:bookmarkEnd w:id="1871"/>
    </w:p>
    <w:p w14:paraId="266A8678" w14:textId="77777777" w:rsidR="005078C5" w:rsidRPr="00E053BE" w:rsidRDefault="005078C5" w:rsidP="002E3839">
      <w:pPr>
        <w:pStyle w:val="References"/>
      </w:pPr>
      <w:bookmarkStart w:id="1872" w:name="_Hlk175841170"/>
      <w:r w:rsidRPr="00E053BE">
        <w:t xml:space="preserve">American Educational Research Association, American Psychological Association, &amp; National Council on Measurement in Education. (2014). </w:t>
      </w:r>
      <w:r w:rsidRPr="00E053BE">
        <w:rPr>
          <w:i/>
          <w:iCs/>
        </w:rPr>
        <w:t>Standards for educational and psychological testing</w:t>
      </w:r>
      <w:r w:rsidRPr="00E053BE">
        <w:t>.</w:t>
      </w:r>
      <w:r w:rsidRPr="00E053BE">
        <w:rPr>
          <w:i/>
          <w:iCs/>
        </w:rPr>
        <w:t xml:space="preserve"> </w:t>
      </w:r>
      <w:r w:rsidRPr="00E053BE">
        <w:t>Washington, DC: American Educational Research Association.</w:t>
      </w:r>
    </w:p>
    <w:p w14:paraId="71DA2DA5" w14:textId="77777777" w:rsidR="00F3320F" w:rsidRPr="00E053BE" w:rsidRDefault="00F3320F" w:rsidP="002E3839">
      <w:pPr>
        <w:pStyle w:val="References"/>
      </w:pPr>
      <w:r w:rsidRPr="00E053BE">
        <w:rPr>
          <w:lang w:val="es-MX"/>
        </w:rPr>
        <w:t xml:space="preserve">Bhola, D. S., Impara, J. C., &amp; Buckendahl, C. W. (2003). </w:t>
      </w:r>
      <w:r w:rsidRPr="00E053BE">
        <w:t xml:space="preserve">Aligning tests with states’ content standards: Methods and issues. </w:t>
      </w:r>
      <w:r w:rsidRPr="00E053BE">
        <w:rPr>
          <w:i/>
        </w:rPr>
        <w:t>Educational Measurement: Issues and Practice</w:t>
      </w:r>
      <w:r w:rsidRPr="00E053BE">
        <w:rPr>
          <w:iCs/>
        </w:rPr>
        <w:t>,</w:t>
      </w:r>
      <w:r w:rsidRPr="00E053BE">
        <w:rPr>
          <w:i/>
        </w:rPr>
        <w:t xml:space="preserve"> 22</w:t>
      </w:r>
      <w:r w:rsidRPr="00E053BE">
        <w:rPr>
          <w:iCs/>
        </w:rPr>
        <w:t>,</w:t>
      </w:r>
      <w:r w:rsidRPr="00E053BE">
        <w:rPr>
          <w:i/>
        </w:rPr>
        <w:t xml:space="preserve"> </w:t>
      </w:r>
      <w:r w:rsidRPr="00E053BE">
        <w:t>21–‍29.</w:t>
      </w:r>
    </w:p>
    <w:p w14:paraId="70B3544B" w14:textId="77777777" w:rsidR="002E08AD" w:rsidRPr="00E053BE" w:rsidRDefault="002E08AD" w:rsidP="002E3839">
      <w:pPr>
        <w:pStyle w:val="References"/>
      </w:pPr>
      <w:r w:rsidRPr="00E053BE">
        <w:t xml:space="preserve">Cai, L. (2017). FlexMIRT®: </w:t>
      </w:r>
      <w:r w:rsidRPr="00E053BE">
        <w:rPr>
          <w:i/>
        </w:rPr>
        <w:t xml:space="preserve">Flexible multilevel, multidimensional item analysis and test scoring </w:t>
      </w:r>
      <w:r w:rsidRPr="00E053BE">
        <w:t>(Version 3.51) [computer software]. Chapel Hill, NC: Vector Psychometric Group.</w:t>
      </w:r>
    </w:p>
    <w:p w14:paraId="33FC55E0" w14:textId="06678D9A" w:rsidR="00343BDB" w:rsidRPr="00E053BE" w:rsidRDefault="00343BDB" w:rsidP="002E3839">
      <w:pPr>
        <w:pStyle w:val="References"/>
      </w:pPr>
      <w:r w:rsidRPr="00E053BE">
        <w:t xml:space="preserve">California Department of Education. (2019). </w:t>
      </w:r>
      <w:r w:rsidRPr="00E053BE">
        <w:rPr>
          <w:i/>
          <w:iCs/>
        </w:rPr>
        <w:t>ELPAC summative dimensionality report</w:t>
      </w:r>
      <w:r w:rsidRPr="00E053BE">
        <w:rPr>
          <w:i/>
          <w:color w:val="auto"/>
        </w:rPr>
        <w:t xml:space="preserve"> </w:t>
      </w:r>
      <w:r w:rsidRPr="00E053BE">
        <w:t>[Unpublished report]. Sacramento, CA: California Department of Education.</w:t>
      </w:r>
    </w:p>
    <w:p w14:paraId="72773762" w14:textId="641C96BD" w:rsidR="00343BDB" w:rsidRPr="00E053BE" w:rsidRDefault="00343BDB" w:rsidP="002E3839">
      <w:pPr>
        <w:pStyle w:val="References"/>
      </w:pPr>
      <w:r w:rsidRPr="00E053BE">
        <w:t xml:space="preserve">California Department of Education. (2020). </w:t>
      </w:r>
      <w:r w:rsidRPr="00E053BE">
        <w:rPr>
          <w:i/>
        </w:rPr>
        <w:t>Computer-based</w:t>
      </w:r>
      <w:r w:rsidRPr="00E053BE">
        <w:t xml:space="preserve"> </w:t>
      </w:r>
      <w:r w:rsidRPr="00E053BE">
        <w:rPr>
          <w:i/>
        </w:rPr>
        <w:t>Summative English Language Proficiency Assessments for California fall 2019 field test technical report</w:t>
      </w:r>
      <w:r w:rsidRPr="00E053BE">
        <w:t xml:space="preserve"> [Unpublished report]. </w:t>
      </w:r>
      <w:r w:rsidRPr="00E053BE">
        <w:rPr>
          <w:rFonts w:eastAsia="Times New Roman"/>
        </w:rPr>
        <w:t>Sacramento, CA: California Department of Education.</w:t>
      </w:r>
    </w:p>
    <w:p w14:paraId="4933FA1C" w14:textId="0443CB9D" w:rsidR="00C00A22" w:rsidRPr="00E053BE" w:rsidRDefault="00C00A22" w:rsidP="002E3839">
      <w:pPr>
        <w:pStyle w:val="References"/>
      </w:pPr>
      <w:bookmarkStart w:id="1873" w:name="_Hlk71465946"/>
      <w:r w:rsidRPr="00E053BE">
        <w:t xml:space="preserve">California Department of Education. (2023). </w:t>
      </w:r>
      <w:r w:rsidRPr="00E053BE">
        <w:rPr>
          <w:i/>
          <w:iCs/>
        </w:rPr>
        <w:t xml:space="preserve">Alternate </w:t>
      </w:r>
      <w:r w:rsidR="00445E8A" w:rsidRPr="00E053BE">
        <w:rPr>
          <w:i/>
          <w:iCs/>
        </w:rPr>
        <w:t>English Language Proficiency Assessments for California</w:t>
      </w:r>
      <w:r w:rsidRPr="00E053BE">
        <w:rPr>
          <w:i/>
          <w:iCs/>
        </w:rPr>
        <w:t xml:space="preserve"> 2021–22 operational field test technical report</w:t>
      </w:r>
      <w:r w:rsidRPr="00E053BE">
        <w:t>. Sacramento, CA: California Department of Education.</w:t>
      </w:r>
    </w:p>
    <w:p w14:paraId="74A14039" w14:textId="52E50901" w:rsidR="00501028" w:rsidRPr="00E053BE" w:rsidRDefault="00501028" w:rsidP="002E3839">
      <w:pPr>
        <w:pStyle w:val="References"/>
      </w:pPr>
      <w:bookmarkStart w:id="1874" w:name="_Hlk150330998"/>
      <w:bookmarkStart w:id="1875" w:name="_Hlk146716751"/>
      <w:bookmarkEnd w:id="1873"/>
      <w:r w:rsidRPr="00E053BE">
        <w:t xml:space="preserve">California Department of Education. (2024). </w:t>
      </w:r>
      <w:r w:rsidRPr="00E053BE">
        <w:rPr>
          <w:i/>
          <w:iCs/>
        </w:rPr>
        <w:t xml:space="preserve">Alternate assessment decision-making tool for California. </w:t>
      </w:r>
      <w:r w:rsidRPr="00E053BE">
        <w:t>Sacramento, CA: California Department of Education.</w:t>
      </w:r>
    </w:p>
    <w:bookmarkEnd w:id="1874"/>
    <w:p w14:paraId="43311880" w14:textId="77777777" w:rsidR="008C36EA" w:rsidRPr="00E053BE" w:rsidRDefault="008C36EA" w:rsidP="002E3839">
      <w:pPr>
        <w:pStyle w:val="References"/>
      </w:pPr>
      <w:r w:rsidRPr="00E053BE">
        <w:t xml:space="preserve">Cohen, J. (1960). A coefficient of agreement for nominal scales. </w:t>
      </w:r>
      <w:r w:rsidRPr="00E053BE">
        <w:rPr>
          <w:i/>
        </w:rPr>
        <w:t>Educational and Psychological Measurement</w:t>
      </w:r>
      <w:r w:rsidRPr="00E053BE">
        <w:rPr>
          <w:iCs/>
        </w:rPr>
        <w:t>,</w:t>
      </w:r>
      <w:r w:rsidRPr="00E053BE">
        <w:t xml:space="preserve"> </w:t>
      </w:r>
      <w:r w:rsidRPr="00E053BE">
        <w:rPr>
          <w:i/>
        </w:rPr>
        <w:t>20</w:t>
      </w:r>
      <w:r w:rsidRPr="00E053BE">
        <w:t>(1), 37–46.</w:t>
      </w:r>
    </w:p>
    <w:p w14:paraId="20C0294E" w14:textId="77777777" w:rsidR="008C36EA" w:rsidRPr="00E053BE" w:rsidRDefault="008C36EA" w:rsidP="002E3839">
      <w:pPr>
        <w:pStyle w:val="References"/>
      </w:pPr>
      <w:r w:rsidRPr="00E053BE">
        <w:t xml:space="preserve">Crocker, L. &amp; Algina, J. (1986). </w:t>
      </w:r>
      <w:r w:rsidRPr="00E053BE">
        <w:rPr>
          <w:i/>
        </w:rPr>
        <w:t>Introduction to classical and modern test theory</w:t>
      </w:r>
      <w:r w:rsidRPr="00E053BE">
        <w:t>. New York, NY: Holt.</w:t>
      </w:r>
    </w:p>
    <w:bookmarkEnd w:id="1875"/>
    <w:p w14:paraId="6EF185DD" w14:textId="77777777" w:rsidR="00343BDB" w:rsidRPr="00E053BE" w:rsidRDefault="00343BDB" w:rsidP="002E3839">
      <w:pPr>
        <w:spacing w:after="180"/>
        <w:ind w:left="420" w:hanging="210"/>
        <w:textAlignment w:val="baseline"/>
      </w:pPr>
      <w:r w:rsidRPr="00E053BE">
        <w:t xml:space="preserve">Crocker, L. M., Miller, D., &amp; Franks, E. A. (1989). Quantitative methods for assessing the fit between test and curriculum. </w:t>
      </w:r>
      <w:r w:rsidRPr="00E053BE">
        <w:rPr>
          <w:i/>
          <w:iCs/>
        </w:rPr>
        <w:t>Applied Measurement in Education</w:t>
      </w:r>
      <w:r w:rsidRPr="00E053BE">
        <w:t>,</w:t>
      </w:r>
      <w:r w:rsidRPr="00E053BE">
        <w:rPr>
          <w:i/>
          <w:iCs/>
        </w:rPr>
        <w:t xml:space="preserve"> 2</w:t>
      </w:r>
      <w:r w:rsidRPr="00E053BE">
        <w:t>, 179–94.</w:t>
      </w:r>
    </w:p>
    <w:p w14:paraId="1F9E59F2" w14:textId="77777777" w:rsidR="008C36EA" w:rsidRPr="00E053BE" w:rsidRDefault="008C36EA" w:rsidP="002E3839">
      <w:pPr>
        <w:pStyle w:val="References"/>
      </w:pPr>
      <w:bookmarkStart w:id="1876" w:name="_Hlk146716774"/>
      <w:r w:rsidRPr="00E053BE">
        <w:t xml:space="preserve">Cronbach, L. J. (1971). Test validation. In R. L. Thorndike (Ed.), </w:t>
      </w:r>
      <w:r w:rsidRPr="00E053BE">
        <w:rPr>
          <w:i/>
        </w:rPr>
        <w:t>Educational measurement</w:t>
      </w:r>
      <w:r w:rsidRPr="00E053BE">
        <w:t xml:space="preserve"> (2nd ed.). Washington, DC: American Council on Education.</w:t>
      </w:r>
    </w:p>
    <w:p w14:paraId="18ED5370" w14:textId="77777777" w:rsidR="008C36EA" w:rsidRPr="00E053BE" w:rsidRDefault="008C36EA" w:rsidP="002E3839">
      <w:pPr>
        <w:pStyle w:val="References"/>
        <w:rPr>
          <w:color w:val="333333"/>
        </w:rPr>
      </w:pPr>
      <w:r w:rsidRPr="00E053BE">
        <w:t xml:space="preserve">Dorans, N. J. (2013). ETS contributions to the quantitative assessment of item, test, and score fairness. </w:t>
      </w:r>
      <w:r w:rsidRPr="00E053BE">
        <w:rPr>
          <w:i/>
          <w:iCs/>
        </w:rPr>
        <w:t>ETS Research Report Series</w:t>
      </w:r>
      <w:r w:rsidRPr="00E053BE">
        <w:t>, i–38.</w:t>
      </w:r>
    </w:p>
    <w:p w14:paraId="63A69DD7" w14:textId="77777777" w:rsidR="008C36EA" w:rsidRPr="00E053BE" w:rsidRDefault="008C36EA" w:rsidP="002E3839">
      <w:pPr>
        <w:pStyle w:val="References"/>
      </w:pPr>
      <w:r w:rsidRPr="00E053BE">
        <w:t xml:space="preserve">Dorans, N. J., &amp; Holland, P. W. (1993). DIF detection and description: Mantel-Haenszel and standardization. In P. W. Holland &amp; H. Wainer (Eds.), </w:t>
      </w:r>
      <w:r w:rsidRPr="00E053BE">
        <w:rPr>
          <w:i/>
        </w:rPr>
        <w:t xml:space="preserve">Differential item functioning </w:t>
      </w:r>
      <w:r w:rsidRPr="00E053BE">
        <w:t>(pp. 35–66). Hillsdale, NJ: Lawrence Erlbaum Associates, Inc.</w:t>
      </w:r>
    </w:p>
    <w:p w14:paraId="0A023D1E" w14:textId="77777777" w:rsidR="008C36EA" w:rsidRPr="00E053BE" w:rsidRDefault="008C36EA" w:rsidP="002E3839">
      <w:pPr>
        <w:pStyle w:val="References"/>
      </w:pPr>
      <w:r w:rsidRPr="00E053BE">
        <w:t xml:space="preserve">Dorans, N. J., &amp; Schmitt, A. P. (1993). Constructed response and differential item functioning: A pragmatic approach. In R. E. Bennett &amp; W. C. Ward (Eds.), </w:t>
      </w:r>
      <w:r w:rsidRPr="00E053BE">
        <w:rPr>
          <w:i/>
        </w:rPr>
        <w:t>Construction versus choice in cognitive measurement</w:t>
      </w:r>
      <w:r w:rsidRPr="00E053BE">
        <w:t xml:space="preserve"> (pp. 135–65). Hillsdale, NH: Lawrence Erlbaum Associates, Inc.</w:t>
      </w:r>
    </w:p>
    <w:p w14:paraId="12EF4C9E" w14:textId="77777777" w:rsidR="008C36EA" w:rsidRPr="00E053BE" w:rsidRDefault="008C36EA" w:rsidP="002E3839">
      <w:pPr>
        <w:pStyle w:val="References"/>
      </w:pPr>
      <w:r w:rsidRPr="00E053BE">
        <w:t>Educational Testing Service. (2014).</w:t>
      </w:r>
      <w:r w:rsidRPr="00E053BE">
        <w:rPr>
          <w:i/>
        </w:rPr>
        <w:t xml:space="preserve"> ETS standards for quality and fairness</w:t>
      </w:r>
      <w:r w:rsidRPr="00E053BE">
        <w:t>. Princeton, NJ: Educational Testing Service.</w:t>
      </w:r>
    </w:p>
    <w:bookmarkEnd w:id="1876"/>
    <w:p w14:paraId="66936116" w14:textId="77777777" w:rsidR="00EA04C7" w:rsidRPr="00E053BE" w:rsidRDefault="00EA04C7" w:rsidP="002E3839">
      <w:pPr>
        <w:pStyle w:val="References"/>
      </w:pPr>
      <w:r w:rsidRPr="00E053BE">
        <w:lastRenderedPageBreak/>
        <w:t xml:space="preserve">Embretson (Whitley), S. (1983). Construct validity: Construct representation versus nomothetic span. </w:t>
      </w:r>
      <w:r w:rsidRPr="00E053BE">
        <w:rPr>
          <w:i/>
        </w:rPr>
        <w:t>Psychological Bulletin</w:t>
      </w:r>
      <w:r w:rsidRPr="00E053BE">
        <w:rPr>
          <w:iCs/>
        </w:rPr>
        <w:t>,</w:t>
      </w:r>
      <w:r w:rsidRPr="00E053BE">
        <w:t xml:space="preserve"> </w:t>
      </w:r>
      <w:r w:rsidRPr="00E053BE">
        <w:rPr>
          <w:i/>
        </w:rPr>
        <w:t>93</w:t>
      </w:r>
      <w:r w:rsidRPr="00E053BE">
        <w:t>, 179–97.</w:t>
      </w:r>
    </w:p>
    <w:p w14:paraId="67D7BCFE" w14:textId="77777777" w:rsidR="00C46CE1" w:rsidRPr="00E053BE" w:rsidRDefault="00C46CE1" w:rsidP="002E3839">
      <w:pPr>
        <w:pStyle w:val="References"/>
      </w:pPr>
      <w:bookmarkStart w:id="1877" w:name="_Hlk146716823"/>
      <w:r w:rsidRPr="00E053BE">
        <w:t xml:space="preserve">Feldt, L. S. &amp; Brennan, R. L. (1989). Reliability. In R. L. Linn (Ed.), </w:t>
      </w:r>
      <w:r w:rsidRPr="00E053BE">
        <w:rPr>
          <w:i/>
        </w:rPr>
        <w:t>Educational measurement</w:t>
      </w:r>
      <w:r w:rsidRPr="00E053BE">
        <w:t xml:space="preserve"> (3rd edition) (pp. 105–46). New York: Macmillan.</w:t>
      </w:r>
    </w:p>
    <w:p w14:paraId="5A7A5A9A" w14:textId="77777777" w:rsidR="00C46CE1" w:rsidRPr="00E053BE" w:rsidRDefault="00C46CE1" w:rsidP="002E3839">
      <w:pPr>
        <w:pStyle w:val="References"/>
      </w:pPr>
      <w:r w:rsidRPr="00E053BE">
        <w:t xml:space="preserve">Glaser, R. (1963). Instructional technology and the measurement of learning outcomes. </w:t>
      </w:r>
      <w:r w:rsidRPr="00E053BE">
        <w:rPr>
          <w:i/>
        </w:rPr>
        <w:t>American Psychologist</w:t>
      </w:r>
      <w:r w:rsidRPr="00E053BE">
        <w:t>,</w:t>
      </w:r>
      <w:r w:rsidRPr="00E053BE">
        <w:rPr>
          <w:i/>
        </w:rPr>
        <w:t xml:space="preserve"> </w:t>
      </w:r>
      <w:r w:rsidRPr="00E053BE">
        <w:t>18, 519–32.</w:t>
      </w:r>
    </w:p>
    <w:p w14:paraId="5252E365" w14:textId="77777777" w:rsidR="00C46CE1" w:rsidRPr="00E053BE" w:rsidRDefault="00C46CE1" w:rsidP="002E3839">
      <w:pPr>
        <w:pStyle w:val="References"/>
      </w:pPr>
      <w:r w:rsidRPr="00E053BE">
        <w:t xml:space="preserve">Green, B. F., Bock, R. D., Humphreys, L. G., Linn, R. L., &amp; Reckase, M. D. (1984). Technical guidelines for assessing computerized adaptive tests. </w:t>
      </w:r>
      <w:r w:rsidRPr="00E053BE">
        <w:rPr>
          <w:i/>
          <w:iCs/>
        </w:rPr>
        <w:t>Journal of Educational Measurement</w:t>
      </w:r>
      <w:r w:rsidRPr="00E053BE">
        <w:t xml:space="preserve">, </w:t>
      </w:r>
      <w:r w:rsidRPr="00E053BE">
        <w:rPr>
          <w:i/>
          <w:iCs/>
        </w:rPr>
        <w:t>21</w:t>
      </w:r>
      <w:r w:rsidRPr="00E053BE">
        <w:t>(4), 347–60.</w:t>
      </w:r>
    </w:p>
    <w:p w14:paraId="50EA84EA" w14:textId="77777777" w:rsidR="00C46CE1" w:rsidRPr="00E053BE" w:rsidRDefault="00C46CE1" w:rsidP="002E3839">
      <w:pPr>
        <w:pStyle w:val="References"/>
      </w:pPr>
      <w:r w:rsidRPr="00E053BE">
        <w:t xml:space="preserve">Haertel, E. H. (2006). Reliability. In R. L. Brennan (Ed.), </w:t>
      </w:r>
      <w:r w:rsidRPr="00E053BE">
        <w:rPr>
          <w:i/>
        </w:rPr>
        <w:t xml:space="preserve">Educational measurement </w:t>
      </w:r>
      <w:r w:rsidRPr="00E053BE">
        <w:t>(4th ed., pp. 65–110). Washington, DC: American Council on Education and National Council on Measurement in Education.</w:t>
      </w:r>
    </w:p>
    <w:p w14:paraId="4FF9DC13" w14:textId="77777777" w:rsidR="00C46CE1" w:rsidRPr="00E053BE" w:rsidRDefault="00C46CE1" w:rsidP="002E3839">
      <w:pPr>
        <w:pStyle w:val="References"/>
      </w:pPr>
      <w:r w:rsidRPr="00E053BE">
        <w:t xml:space="preserve">Holland, P. W., &amp; Thayer, D. T. (1985). </w:t>
      </w:r>
      <w:r w:rsidRPr="00E053BE">
        <w:rPr>
          <w:i/>
        </w:rPr>
        <w:t xml:space="preserve">An alternative definition of the ETS delta scale of item difficulty </w:t>
      </w:r>
      <w:r w:rsidRPr="00E053BE">
        <w:t xml:space="preserve">(Research Report 85–43). Princeton, NJ: Educational Testing Service. </w:t>
      </w:r>
    </w:p>
    <w:p w14:paraId="3F7CA14A" w14:textId="77777777" w:rsidR="00C46CE1" w:rsidRPr="00E053BE" w:rsidRDefault="00C46CE1" w:rsidP="002E3839">
      <w:pPr>
        <w:pStyle w:val="References"/>
      </w:pPr>
      <w:r w:rsidRPr="00E053BE">
        <w:t>Holland, P. W., &amp; Wainer, H. (1993). </w:t>
      </w:r>
      <w:r w:rsidRPr="00E053BE">
        <w:rPr>
          <w:i/>
        </w:rPr>
        <w:t>Differential item functioning</w:t>
      </w:r>
      <w:r w:rsidRPr="00E053BE">
        <w:t>. Hillsdale, NJ: Erlbaum.</w:t>
      </w:r>
    </w:p>
    <w:p w14:paraId="2B446C4D" w14:textId="77777777" w:rsidR="00C46CE1" w:rsidRPr="00E053BE" w:rsidRDefault="00C46CE1" w:rsidP="002E3839">
      <w:pPr>
        <w:pStyle w:val="References"/>
      </w:pPr>
      <w:r w:rsidRPr="00E053BE">
        <w:t xml:space="preserve">Huynh, H. (2000, June). </w:t>
      </w:r>
      <w:r w:rsidRPr="00E053BE">
        <w:rPr>
          <w:i/>
        </w:rPr>
        <w:t xml:space="preserve">Guidelines for Rasch </w:t>
      </w:r>
      <w:r w:rsidRPr="00E053BE">
        <w:rPr>
          <w:i/>
          <w:iCs/>
        </w:rPr>
        <w:t>linking</w:t>
      </w:r>
      <w:r w:rsidRPr="00E053BE">
        <w:rPr>
          <w:i/>
        </w:rPr>
        <w:t xml:space="preserve"> for PACT</w:t>
      </w:r>
      <w:r w:rsidRPr="00E053BE">
        <w:t>. Memorandum to Paul Sandifer on June 18, 2000. Columbia, SC: Available from Author.</w:t>
      </w:r>
    </w:p>
    <w:p w14:paraId="7AFB8655" w14:textId="77777777" w:rsidR="00C46CE1" w:rsidRPr="00E053BE" w:rsidRDefault="00C46CE1" w:rsidP="002E3839">
      <w:pPr>
        <w:pStyle w:val="References"/>
      </w:pPr>
      <w:r w:rsidRPr="00E053BE">
        <w:t xml:space="preserve">Huynh, H., &amp; Rawls, A. (2009). A comparison between robust z and 0.3-logit difference procedures in assessing stability of linking items for the Rasch model. In Everett V. Smith Jr. &amp; Greg E. Stone (Eds.) </w:t>
      </w:r>
      <w:bookmarkStart w:id="1878" w:name="_Hlk130286024"/>
      <w:r w:rsidRPr="00E053BE">
        <w:rPr>
          <w:i/>
        </w:rPr>
        <w:t>Applications of Rasch Measurement in Criterion-Reference Testing: Practice Analysis to Score Reporting</w:t>
      </w:r>
      <w:bookmarkEnd w:id="1878"/>
      <w:r w:rsidRPr="00E053BE">
        <w:rPr>
          <w:i/>
        </w:rPr>
        <w:t xml:space="preserve">. </w:t>
      </w:r>
      <w:r w:rsidRPr="00E053BE">
        <w:t>Maple Grove, MN: JAM Press.</w:t>
      </w:r>
    </w:p>
    <w:p w14:paraId="1E5D6C35" w14:textId="77777777" w:rsidR="00C46CE1" w:rsidRPr="00E053BE" w:rsidRDefault="00C46CE1" w:rsidP="002E3839">
      <w:pPr>
        <w:pStyle w:val="References"/>
      </w:pPr>
      <w:r w:rsidRPr="00E053BE">
        <w:t xml:space="preserve">Kane, M. (2006). Validation. In R. L. Brennan (Ed.), </w:t>
      </w:r>
      <w:r w:rsidRPr="00E053BE">
        <w:rPr>
          <w:i/>
        </w:rPr>
        <w:t>Educational measurement</w:t>
      </w:r>
      <w:r w:rsidRPr="00E053BE">
        <w:t xml:space="preserve"> (4th ed., pp. 17–64). Washington, DC: American Council on Education/Praeger.</w:t>
      </w:r>
    </w:p>
    <w:p w14:paraId="690D1576" w14:textId="77777777" w:rsidR="00C46CE1" w:rsidRPr="00E053BE" w:rsidRDefault="00C46CE1" w:rsidP="002E3839">
      <w:pPr>
        <w:pStyle w:val="References"/>
      </w:pPr>
      <w:r w:rsidRPr="00E053BE">
        <w:t xml:space="preserve">Kolen, M. J., &amp; Brennan, R. L. (2004). </w:t>
      </w:r>
      <w:r w:rsidRPr="00E053BE">
        <w:rPr>
          <w:i/>
        </w:rPr>
        <w:t>Test equating, linking, and scaling: Methods and practices</w:t>
      </w:r>
      <w:r w:rsidRPr="00E053BE">
        <w:t xml:space="preserve"> (2nd ed.). New York, NY: Springer-Verlag. </w:t>
      </w:r>
    </w:p>
    <w:p w14:paraId="35FD41D6" w14:textId="77777777" w:rsidR="00C46CE1" w:rsidRPr="00E053BE" w:rsidRDefault="00C46CE1" w:rsidP="002E3839">
      <w:pPr>
        <w:pStyle w:val="References"/>
      </w:pPr>
      <w:r w:rsidRPr="00E053BE">
        <w:t xml:space="preserve">Livingston, S. A. &amp; Lewis, C. (1995). Estimating the consistency and accuracy of classification based on test scores. </w:t>
      </w:r>
      <w:r w:rsidRPr="00E053BE">
        <w:rPr>
          <w:i/>
        </w:rPr>
        <w:t>Journal of Educational Measurement</w:t>
      </w:r>
      <w:r w:rsidRPr="00E053BE">
        <w:t>,</w:t>
      </w:r>
      <w:r w:rsidRPr="00E053BE">
        <w:rPr>
          <w:i/>
        </w:rPr>
        <w:t xml:space="preserve"> 32</w:t>
      </w:r>
      <w:r w:rsidRPr="00E053BE">
        <w:t>, 179–97.</w:t>
      </w:r>
    </w:p>
    <w:p w14:paraId="4FD3783F" w14:textId="77777777" w:rsidR="00C46CE1" w:rsidRPr="00E053BE" w:rsidRDefault="00C46CE1" w:rsidP="002E3839">
      <w:pPr>
        <w:pStyle w:val="References"/>
      </w:pPr>
      <w:r w:rsidRPr="00E053BE">
        <w:t xml:space="preserve">Mantel, N. (1963). Chi-square tests with one degree of freedom: Extensions of the Mantel-Haenszel procedure. </w:t>
      </w:r>
      <w:r w:rsidRPr="00E053BE">
        <w:rPr>
          <w:i/>
        </w:rPr>
        <w:t>Journal of the American Statistical Association</w:t>
      </w:r>
      <w:r w:rsidRPr="00E053BE">
        <w:t xml:space="preserve">, </w:t>
      </w:r>
      <w:r w:rsidRPr="00E053BE">
        <w:rPr>
          <w:i/>
        </w:rPr>
        <w:t>58</w:t>
      </w:r>
      <w:r w:rsidRPr="00E053BE">
        <w:t>, 690–700.</w:t>
      </w:r>
    </w:p>
    <w:p w14:paraId="7EB8E9FE" w14:textId="77777777" w:rsidR="00C46CE1" w:rsidRPr="00E053BE" w:rsidRDefault="00C46CE1" w:rsidP="002E3839">
      <w:pPr>
        <w:pStyle w:val="References"/>
      </w:pPr>
      <w:r w:rsidRPr="00E053BE">
        <w:t xml:space="preserve">Mantel, N. &amp; Haenszel, W. (1959). Statistical aspects of the analyses of data from retrospective studies of disease. </w:t>
      </w:r>
      <w:r w:rsidRPr="00E053BE">
        <w:rPr>
          <w:i/>
        </w:rPr>
        <w:t>Journal of the National Cancer Institute</w:t>
      </w:r>
      <w:r w:rsidRPr="00E053BE">
        <w:t xml:space="preserve">, </w:t>
      </w:r>
      <w:r w:rsidRPr="00E053BE">
        <w:rPr>
          <w:i/>
        </w:rPr>
        <w:t>22</w:t>
      </w:r>
      <w:r w:rsidRPr="00E053BE">
        <w:t>, 719–48.</w:t>
      </w:r>
    </w:p>
    <w:bookmarkEnd w:id="1877"/>
    <w:p w14:paraId="38FB2461" w14:textId="77777777" w:rsidR="00B72137" w:rsidRPr="00E053BE" w:rsidRDefault="00B72137" w:rsidP="002E3839">
      <w:pPr>
        <w:pStyle w:val="References"/>
        <w:rPr>
          <w:i/>
        </w:rPr>
      </w:pPr>
      <w:r w:rsidRPr="00E053BE">
        <w:t>Martone, A., &amp; Sireci, S. G. (2009)</w:t>
      </w:r>
      <w:r w:rsidRPr="00E053BE">
        <w:rPr>
          <w:i/>
        </w:rPr>
        <w:t>. Evaluating alignment between curriculum, assessments, and instruction. Review of Educational Research</w:t>
      </w:r>
      <w:r w:rsidRPr="00E053BE">
        <w:rPr>
          <w:iCs/>
        </w:rPr>
        <w:t>,</w:t>
      </w:r>
      <w:r w:rsidRPr="00E053BE">
        <w:rPr>
          <w:i/>
        </w:rPr>
        <w:t xml:space="preserve"> 4</w:t>
      </w:r>
      <w:r w:rsidRPr="00E053BE">
        <w:rPr>
          <w:iCs/>
        </w:rPr>
        <w:t>,</w:t>
      </w:r>
      <w:r w:rsidRPr="00E053BE">
        <w:rPr>
          <w:i/>
        </w:rPr>
        <w:t xml:space="preserve"> </w:t>
      </w:r>
      <w:r w:rsidRPr="00E053BE">
        <w:t>1332–61</w:t>
      </w:r>
      <w:r w:rsidRPr="00E053BE">
        <w:rPr>
          <w:i/>
        </w:rPr>
        <w:t>.</w:t>
      </w:r>
    </w:p>
    <w:p w14:paraId="51E52C72" w14:textId="77777777" w:rsidR="00AB7F82" w:rsidRPr="00E053BE" w:rsidRDefault="00AB7F82" w:rsidP="002E3839">
      <w:pPr>
        <w:pStyle w:val="References"/>
      </w:pPr>
      <w:bookmarkStart w:id="1879" w:name="_Hlk146716850"/>
      <w:r w:rsidRPr="00E053BE">
        <w:t xml:space="preserve">Masters, G. N. (1982). A Rasch model for partial credit scoring. </w:t>
      </w:r>
      <w:r w:rsidRPr="00E053BE">
        <w:rPr>
          <w:i/>
        </w:rPr>
        <w:t>Psychometrika</w:t>
      </w:r>
      <w:r w:rsidRPr="00E053BE">
        <w:t>,</w:t>
      </w:r>
      <w:r w:rsidRPr="00E053BE">
        <w:rPr>
          <w:i/>
        </w:rPr>
        <w:t xml:space="preserve"> 47</w:t>
      </w:r>
      <w:r w:rsidRPr="00E053BE">
        <w:t>(2), 149–‍74.</w:t>
      </w:r>
    </w:p>
    <w:bookmarkEnd w:id="1879"/>
    <w:p w14:paraId="6B27AD98" w14:textId="77777777" w:rsidR="00B72137" w:rsidRPr="00E053BE" w:rsidRDefault="00B72137" w:rsidP="002E3839">
      <w:pPr>
        <w:pStyle w:val="References"/>
      </w:pPr>
      <w:r w:rsidRPr="00E053BE">
        <w:t xml:space="preserve">Messick, S. (1989). Validity. In R. Linn (Ed.), </w:t>
      </w:r>
      <w:r w:rsidRPr="00E053BE">
        <w:rPr>
          <w:i/>
        </w:rPr>
        <w:t>Educational measurement</w:t>
      </w:r>
      <w:r w:rsidRPr="00E053BE">
        <w:t xml:space="preserve"> (3rd ed.). Washington, DC: American Council on Education.</w:t>
      </w:r>
    </w:p>
    <w:p w14:paraId="5CD07FBF" w14:textId="77777777" w:rsidR="00AB7F82" w:rsidRPr="00E053BE" w:rsidRDefault="00AB7F82" w:rsidP="002E3839">
      <w:pPr>
        <w:pStyle w:val="References"/>
      </w:pPr>
      <w:r w:rsidRPr="00E053BE">
        <w:lastRenderedPageBreak/>
        <w:t xml:space="preserve">Muraki, E. (1992). A generalized partial credit model: Application of an EM algorithm. </w:t>
      </w:r>
      <w:r w:rsidRPr="00E053BE">
        <w:rPr>
          <w:i/>
        </w:rPr>
        <w:t>Applied Psychological Measurement</w:t>
      </w:r>
      <w:r w:rsidRPr="00E053BE">
        <w:t>,</w:t>
      </w:r>
      <w:r w:rsidRPr="00E053BE">
        <w:rPr>
          <w:i/>
        </w:rPr>
        <w:t xml:space="preserve"> 16</w:t>
      </w:r>
      <w:r w:rsidRPr="00E053BE">
        <w:t>, 159–76.</w:t>
      </w:r>
    </w:p>
    <w:p w14:paraId="7291AEFC" w14:textId="77777777" w:rsidR="00AB7F82" w:rsidRPr="00E053BE" w:rsidRDefault="00AB7F82" w:rsidP="002E3839">
      <w:pPr>
        <w:pStyle w:val="References"/>
      </w:pPr>
      <w:r w:rsidRPr="00E053BE">
        <w:t xml:space="preserve">Olsson, U., Drasgow, F., &amp; Dorans, N. J. (1982). The polyserial correlation coefficient. </w:t>
      </w:r>
      <w:r w:rsidRPr="00E053BE">
        <w:rPr>
          <w:i/>
        </w:rPr>
        <w:t>Psychometrika</w:t>
      </w:r>
      <w:r w:rsidRPr="00E053BE">
        <w:t>,</w:t>
      </w:r>
      <w:r w:rsidRPr="00E053BE">
        <w:rPr>
          <w:i/>
        </w:rPr>
        <w:t xml:space="preserve"> 47</w:t>
      </w:r>
      <w:r w:rsidRPr="00E053BE">
        <w:t>, 337–47.</w:t>
      </w:r>
    </w:p>
    <w:p w14:paraId="1D303249" w14:textId="77777777" w:rsidR="00B72137" w:rsidRPr="00E053BE" w:rsidRDefault="00B72137" w:rsidP="002E3839">
      <w:pPr>
        <w:pStyle w:val="References"/>
        <w:keepNext/>
      </w:pPr>
      <w:r w:rsidRPr="00E053BE">
        <w:t>Rothman, R., Slattery, J. B., Vranek, J. L., &amp; Resnick, L. B. (2002).</w:t>
      </w:r>
      <w:r w:rsidRPr="00E053BE">
        <w:rPr>
          <w:i/>
        </w:rPr>
        <w:t xml:space="preserve"> </w:t>
      </w:r>
      <w:r w:rsidRPr="00E053BE">
        <w:t>Benchmarking and alignment of standards and testing. [Technical Report 566]. Washington, DC: Center for the Study of Evaluation.</w:t>
      </w:r>
    </w:p>
    <w:p w14:paraId="4E6C3CE4" w14:textId="77777777" w:rsidR="00B72137" w:rsidRPr="00E053BE" w:rsidRDefault="00B72137" w:rsidP="002E3839">
      <w:pPr>
        <w:pStyle w:val="References"/>
      </w:pPr>
      <w:r w:rsidRPr="00E053BE">
        <w:t>Sireci, S. G. (1998).</w:t>
      </w:r>
      <w:r w:rsidRPr="00E053BE">
        <w:rPr>
          <w:i/>
        </w:rPr>
        <w:t xml:space="preserve"> </w:t>
      </w:r>
      <w:r w:rsidRPr="00E053BE">
        <w:t>Gathering and analyzing content validity data</w:t>
      </w:r>
      <w:r w:rsidRPr="00E053BE">
        <w:rPr>
          <w:i/>
        </w:rPr>
        <w:t>. Educational Assessment</w:t>
      </w:r>
      <w:r w:rsidRPr="00E053BE">
        <w:rPr>
          <w:iCs/>
        </w:rPr>
        <w:t>,</w:t>
      </w:r>
      <w:r w:rsidRPr="00E053BE">
        <w:rPr>
          <w:i/>
        </w:rPr>
        <w:t xml:space="preserve"> 5</w:t>
      </w:r>
      <w:r w:rsidRPr="00E053BE">
        <w:rPr>
          <w:iCs/>
        </w:rPr>
        <w:t>,</w:t>
      </w:r>
      <w:r w:rsidRPr="00E053BE">
        <w:rPr>
          <w:i/>
        </w:rPr>
        <w:t xml:space="preserve"> </w:t>
      </w:r>
      <w:r w:rsidRPr="00E053BE">
        <w:t>299–321.</w:t>
      </w:r>
    </w:p>
    <w:p w14:paraId="4A095288" w14:textId="77777777" w:rsidR="00AB7F82" w:rsidRPr="00E053BE" w:rsidRDefault="00AB7F82" w:rsidP="002E3839">
      <w:pPr>
        <w:pStyle w:val="References"/>
      </w:pPr>
      <w:r w:rsidRPr="00E053BE">
        <w:t xml:space="preserve">Stocking, M. L. (1996). An alternative method for scoring adaptive tests. </w:t>
      </w:r>
      <w:r w:rsidRPr="00E053BE">
        <w:rPr>
          <w:i/>
        </w:rPr>
        <w:t>Journal of Educational and Behavioral Statistics</w:t>
      </w:r>
      <w:r w:rsidRPr="00E053BE">
        <w:t>,</w:t>
      </w:r>
      <w:r w:rsidRPr="00E053BE">
        <w:rPr>
          <w:i/>
        </w:rPr>
        <w:t xml:space="preserve"> 21</w:t>
      </w:r>
      <w:r w:rsidRPr="00E053BE">
        <w:t>, 365–89.</w:t>
      </w:r>
    </w:p>
    <w:p w14:paraId="00D4C797" w14:textId="77777777" w:rsidR="00AB7F82" w:rsidRPr="00E053BE" w:rsidRDefault="00AB7F82" w:rsidP="002E3839">
      <w:pPr>
        <w:pStyle w:val="References"/>
      </w:pPr>
      <w:bookmarkStart w:id="1880" w:name="_Toc93133640"/>
      <w:bookmarkStart w:id="1881" w:name="_Toc99631846"/>
      <w:r w:rsidRPr="00E053BE">
        <w:t xml:space="preserve">Zwick, R., Thayer, D. T., &amp; Mazzeo, J. (1997). Descriptive and inferential procedures for assessing differential item functioning in polytomous items. </w:t>
      </w:r>
      <w:r w:rsidRPr="00E053BE">
        <w:rPr>
          <w:i/>
        </w:rPr>
        <w:t>Applied Measurement in Education</w:t>
      </w:r>
      <w:r w:rsidRPr="00E053BE">
        <w:t>,</w:t>
      </w:r>
      <w:r w:rsidRPr="00E053BE">
        <w:rPr>
          <w:i/>
        </w:rPr>
        <w:t xml:space="preserve"> 10</w:t>
      </w:r>
      <w:r w:rsidRPr="00E053BE">
        <w:t>(4), 321–44.</w:t>
      </w:r>
    </w:p>
    <w:p w14:paraId="2987A34A" w14:textId="5C6988DD" w:rsidR="00767FD1" w:rsidRPr="00E053BE" w:rsidRDefault="00767FD1" w:rsidP="002E3839">
      <w:pPr>
        <w:pStyle w:val="Heading3"/>
        <w:pageBreakBefore/>
        <w:numPr>
          <w:ilvl w:val="0"/>
          <w:numId w:val="0"/>
        </w:numPr>
        <w:ind w:left="446" w:hanging="446"/>
      </w:pPr>
      <w:bookmarkStart w:id="1882" w:name="_Toc193875860"/>
      <w:bookmarkEnd w:id="1872"/>
      <w:r w:rsidRPr="00E053BE">
        <w:lastRenderedPageBreak/>
        <w:t>Accessibility Information</w:t>
      </w:r>
      <w:bookmarkStart w:id="1883" w:name="_Alternative_Text_for"/>
      <w:bookmarkStart w:id="1884" w:name="_Appendix_5.A:_Classical"/>
      <w:bookmarkEnd w:id="1880"/>
      <w:bookmarkEnd w:id="1881"/>
      <w:bookmarkEnd w:id="1882"/>
      <w:bookmarkEnd w:id="1883"/>
      <w:bookmarkEnd w:id="1884"/>
    </w:p>
    <w:p w14:paraId="66399545" w14:textId="77777777" w:rsidR="00AC5CBA" w:rsidRPr="00E053BE" w:rsidRDefault="00AC5CBA" w:rsidP="002E3839">
      <w:pPr>
        <w:pStyle w:val="Heading4"/>
        <w:numPr>
          <w:ilvl w:val="0"/>
          <w:numId w:val="0"/>
        </w:numPr>
        <w:ind w:left="792" w:hanging="792"/>
      </w:pPr>
      <w:bookmarkStart w:id="1885" w:name="_Alternative_Text_for_2"/>
      <w:bookmarkStart w:id="1886" w:name="_Alternative_Text_for_8"/>
      <w:bookmarkStart w:id="1887" w:name="_Alternative_Text_for_6"/>
      <w:bookmarkStart w:id="1888" w:name="_Alternative_Text_for_9"/>
      <w:bookmarkStart w:id="1889" w:name="_Alternative_Text_for_10"/>
      <w:bookmarkStart w:id="1890" w:name="_Alternative_Text_for_11"/>
      <w:bookmarkStart w:id="1891" w:name="_Alternative_Text_for_4"/>
      <w:bookmarkStart w:id="1892" w:name="_Alternative_Text_for_27"/>
      <w:bookmarkStart w:id="1893" w:name="_Alternative_Text_for_12"/>
      <w:bookmarkStart w:id="1894" w:name="_Alternative_Text_for_5"/>
      <w:bookmarkStart w:id="1895" w:name="_Alternative_Text_for_20"/>
      <w:bookmarkStart w:id="1896" w:name="_Appendix_7.A:_Classical"/>
      <w:bookmarkStart w:id="1897" w:name="_Alternative_Text_for_1"/>
      <w:bookmarkStart w:id="1898" w:name="_Appendix_6.A:_Correlations"/>
      <w:bookmarkStart w:id="1899" w:name="_Alternative_Text_for_3"/>
      <w:bookmarkStart w:id="1900" w:name="_Alternative_Text_for_13"/>
      <w:bookmarkStart w:id="1901" w:name="_Alternative_Text_for_14"/>
      <w:bookmarkStart w:id="1902" w:name="_Alternative_Text_for_15"/>
      <w:bookmarkStart w:id="1903" w:name="_Alternative_Text_for_28"/>
      <w:bookmarkStart w:id="1904" w:name="_Alternative_Text_for_29"/>
      <w:bookmarkStart w:id="1905" w:name="_Alternative_Text_for_30"/>
      <w:bookmarkStart w:id="1906" w:name="_Alternative_Text_for_31"/>
      <w:bookmarkStart w:id="1907" w:name="_Alternative_Text_for_32"/>
      <w:bookmarkStart w:id="1908" w:name="_Alternative_Text_for_33"/>
      <w:bookmarkStart w:id="1909" w:name="_Alternative_Text_for_34"/>
      <w:bookmarkStart w:id="1910" w:name="_Alternative_Text_for_35"/>
      <w:bookmarkStart w:id="1911" w:name="_Alternative_Text_for_36"/>
      <w:bookmarkStart w:id="1912" w:name="_Appendix_7.A:_Classical_1"/>
      <w:bookmarkStart w:id="1913" w:name="_Appendix_8.A_(formerly"/>
      <w:bookmarkStart w:id="1914" w:name="_Appendix_8.A:_Classical"/>
      <w:bookmarkStart w:id="1915" w:name="_Toc511570789"/>
      <w:bookmarkStart w:id="1916" w:name="_Toc38901321"/>
      <w:bookmarkStart w:id="1917" w:name="_Toc74232194"/>
      <w:bookmarkStart w:id="1918" w:name="_Toc102135487"/>
      <w:bookmarkStart w:id="1919" w:name="_Toc193875861"/>
      <w:bookmarkStart w:id="1920" w:name="_Hlk129011219"/>
      <w:bookmarkStart w:id="1921" w:name="_Hlk146717014"/>
      <w:bookmarkStart w:id="1922" w:name="_Hlk144454431"/>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Pr="00E053BE">
        <w:t xml:space="preserve">Alternative Text for Equation </w:t>
      </w:r>
      <w:bookmarkEnd w:id="1915"/>
      <w:bookmarkEnd w:id="1916"/>
      <w:bookmarkEnd w:id="1917"/>
      <w:bookmarkEnd w:id="1918"/>
      <w:r w:rsidRPr="00E053BE">
        <w:t>8.1</w:t>
      </w:r>
      <w:bookmarkEnd w:id="1919"/>
    </w:p>
    <w:p w14:paraId="4A20745F" w14:textId="77777777" w:rsidR="00AC5CBA" w:rsidRPr="00E053BE" w:rsidRDefault="00AC5CBA" w:rsidP="002E3839">
      <w:pPr>
        <w:rPr>
          <w:i/>
        </w:rPr>
      </w:pPr>
      <w:r w:rsidRPr="00E053BE">
        <w:t xml:space="preserve">p value sub dich equals the fraction with the numerator the sum from j equals 1 to J sub i of X sub ij and the denominator J sub i end fraction. </w:t>
      </w:r>
      <w:bookmarkStart w:id="1923" w:name="_Hlk170112422"/>
      <w:r w:rsidRPr="00E053BE">
        <w:rPr>
          <w:i/>
          <w:iCs/>
        </w:rPr>
        <w:t xml:space="preserve">(Return to </w:t>
      </w:r>
      <w:hyperlink w:anchor="EQ8_1" w:history="1">
        <w:r w:rsidRPr="00E053BE">
          <w:rPr>
            <w:rStyle w:val="Hyperlink"/>
            <w:i/>
            <w:iCs/>
          </w:rPr>
          <w:t>equation 8.1</w:t>
        </w:r>
      </w:hyperlink>
      <w:r w:rsidRPr="00E053BE">
        <w:rPr>
          <w:i/>
          <w:iCs/>
        </w:rPr>
        <w:t>.)</w:t>
      </w:r>
      <w:bookmarkEnd w:id="1923"/>
    </w:p>
    <w:p w14:paraId="5A1D4776" w14:textId="77777777" w:rsidR="00AC5CBA" w:rsidRPr="00E053BE" w:rsidRDefault="00AC5CBA" w:rsidP="002E3839">
      <w:pPr>
        <w:pStyle w:val="Heading4"/>
        <w:numPr>
          <w:ilvl w:val="0"/>
          <w:numId w:val="0"/>
        </w:numPr>
        <w:ind w:left="792" w:hanging="792"/>
      </w:pPr>
      <w:bookmarkStart w:id="1924" w:name="_Alternative_Text_for_47"/>
      <w:bookmarkStart w:id="1925" w:name="_Toc193875862"/>
      <w:bookmarkEnd w:id="1924"/>
      <w:r w:rsidRPr="00E053BE">
        <w:t>Alternative Text for Equation 8.2</w:t>
      </w:r>
      <w:bookmarkEnd w:id="1925"/>
    </w:p>
    <w:p w14:paraId="304B69BD" w14:textId="77777777" w:rsidR="00AC5CBA" w:rsidRPr="00E053BE" w:rsidRDefault="00AC5CBA" w:rsidP="002E3839">
      <w:r w:rsidRPr="00E053BE">
        <w:t xml:space="preserve">p value sub poly equals the fraction with the numerator the sum from j equals 1 to J sub i of X sub ij and the denominator J sub i times M sub i end fraction. </w:t>
      </w:r>
      <w:r w:rsidRPr="00E053BE">
        <w:rPr>
          <w:i/>
          <w:iCs/>
        </w:rPr>
        <w:t xml:space="preserve">(Return to </w:t>
      </w:r>
      <w:hyperlink w:anchor="EQ8_2" w:history="1">
        <w:r w:rsidRPr="00E053BE">
          <w:rPr>
            <w:rStyle w:val="Hyperlink"/>
            <w:i/>
            <w:iCs/>
          </w:rPr>
          <w:t>equation 8.2</w:t>
        </w:r>
      </w:hyperlink>
      <w:r w:rsidRPr="00E053BE">
        <w:rPr>
          <w:i/>
          <w:iCs/>
        </w:rPr>
        <w:t>.)</w:t>
      </w:r>
    </w:p>
    <w:p w14:paraId="58243267" w14:textId="77777777" w:rsidR="00AC5CBA" w:rsidRPr="00E053BE" w:rsidRDefault="00AC5CBA" w:rsidP="002E3839">
      <w:pPr>
        <w:pStyle w:val="Heading4"/>
        <w:numPr>
          <w:ilvl w:val="0"/>
          <w:numId w:val="0"/>
        </w:numPr>
        <w:ind w:left="792" w:hanging="792"/>
      </w:pPr>
      <w:bookmarkStart w:id="1926" w:name="_Alternative_Text_for_48"/>
      <w:bookmarkStart w:id="1927" w:name="_Toc193875863"/>
      <w:bookmarkStart w:id="1928" w:name="_Hlk129011478"/>
      <w:bookmarkEnd w:id="1920"/>
      <w:bookmarkEnd w:id="1926"/>
      <w:r w:rsidRPr="00E053BE">
        <w:t>Alternative Text for Equation 8.3</w:t>
      </w:r>
      <w:bookmarkEnd w:id="1927"/>
    </w:p>
    <w:p w14:paraId="7FAE82D7" w14:textId="77777777" w:rsidR="00AC5CBA" w:rsidRPr="00E053BE" w:rsidRDefault="00AC5CBA" w:rsidP="002E3839">
      <w:r w:rsidRPr="00E053BE">
        <w:t xml:space="preserve">r sub polyreg equals the fraction beta-hat times s sub tot divided by the square root of beta-hat squared times s squared sub tot plus 1. </w:t>
      </w:r>
      <w:r w:rsidRPr="00E053BE">
        <w:rPr>
          <w:i/>
          <w:iCs/>
        </w:rPr>
        <w:t xml:space="preserve">(Return to </w:t>
      </w:r>
      <w:hyperlink w:anchor="EQ8_3" w:history="1">
        <w:r w:rsidRPr="00E053BE">
          <w:rPr>
            <w:rStyle w:val="Hyperlink"/>
            <w:i/>
            <w:iCs/>
          </w:rPr>
          <w:t>equation 8.3</w:t>
        </w:r>
      </w:hyperlink>
      <w:r w:rsidRPr="00E053BE">
        <w:rPr>
          <w:i/>
          <w:iCs/>
        </w:rPr>
        <w:t>.)</w:t>
      </w:r>
    </w:p>
    <w:p w14:paraId="64DE61BF" w14:textId="77777777" w:rsidR="00AC5CBA" w:rsidRPr="00E053BE" w:rsidRDefault="00AC5CBA" w:rsidP="002E3839">
      <w:pPr>
        <w:pStyle w:val="Heading4"/>
        <w:numPr>
          <w:ilvl w:val="0"/>
          <w:numId w:val="0"/>
        </w:numPr>
        <w:ind w:left="792" w:hanging="792"/>
      </w:pPr>
      <w:bookmarkStart w:id="1929" w:name="_Alternative_Text_for_49"/>
      <w:bookmarkStart w:id="1930" w:name="_Toc193875864"/>
      <w:bookmarkStart w:id="1931" w:name="_Hlk129012598"/>
      <w:bookmarkEnd w:id="1928"/>
      <w:bookmarkEnd w:id="1929"/>
      <w:r w:rsidRPr="00E053BE">
        <w:t>Alternative Text for Equation 8.4</w:t>
      </w:r>
      <w:bookmarkEnd w:id="1930"/>
    </w:p>
    <w:p w14:paraId="4258CF1A" w14:textId="77777777" w:rsidR="00AC5CBA" w:rsidRPr="00E053BE" w:rsidRDefault="00AC5CBA" w:rsidP="002E3839">
      <w:proofErr w:type="gramStart"/>
      <w:r w:rsidRPr="00E053BE">
        <w:t>alpha</w:t>
      </w:r>
      <w:proofErr w:type="gramEnd"/>
      <w:r w:rsidRPr="00E053BE">
        <w:t xml:space="preserve"> </w:t>
      </w:r>
      <w:proofErr w:type="gramStart"/>
      <w:r w:rsidRPr="00E053BE">
        <w:t>sub MH</w:t>
      </w:r>
      <w:proofErr w:type="gramEnd"/>
      <w:r w:rsidRPr="00E053BE">
        <w:t xml:space="preserve">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E053BE">
        <w:rPr>
          <w:i/>
          <w:iCs/>
        </w:rPr>
        <w:t xml:space="preserve">(Return to </w:t>
      </w:r>
      <w:hyperlink w:anchor="EQ8_4" w:history="1">
        <w:r w:rsidRPr="00E053BE">
          <w:rPr>
            <w:rStyle w:val="Hyperlink"/>
            <w:i/>
            <w:iCs/>
          </w:rPr>
          <w:t>equation 8.4</w:t>
        </w:r>
      </w:hyperlink>
      <w:r w:rsidRPr="00E053BE">
        <w:rPr>
          <w:i/>
          <w:iCs/>
        </w:rPr>
        <w:t>.)</w:t>
      </w:r>
    </w:p>
    <w:p w14:paraId="640DF5CE" w14:textId="77777777" w:rsidR="00AC5CBA" w:rsidRPr="00E053BE" w:rsidRDefault="00AC5CBA" w:rsidP="002E3839">
      <w:pPr>
        <w:pStyle w:val="Heading4"/>
        <w:numPr>
          <w:ilvl w:val="0"/>
          <w:numId w:val="0"/>
        </w:numPr>
        <w:ind w:left="792" w:hanging="792"/>
      </w:pPr>
      <w:bookmarkStart w:id="1932" w:name="_Alternative_Text_for_50"/>
      <w:bookmarkStart w:id="1933" w:name="_Toc193875865"/>
      <w:bookmarkEnd w:id="1932"/>
      <w:r w:rsidRPr="00E053BE">
        <w:t>Alternative Text for Equation 8.5</w:t>
      </w:r>
      <w:bookmarkEnd w:id="1933"/>
    </w:p>
    <w:p w14:paraId="069BC61E" w14:textId="77777777" w:rsidR="00AC5CBA" w:rsidRPr="00E053BE" w:rsidRDefault="00AC5CBA" w:rsidP="002E3839">
      <w:r w:rsidRPr="00E053BE">
        <w:t xml:space="preserve">MH D-DIF equals negative 2.35 times the natural logarithm open bracket alpha </w:t>
      </w:r>
      <w:proofErr w:type="gramStart"/>
      <w:r w:rsidRPr="00E053BE">
        <w:t>sub MH</w:t>
      </w:r>
      <w:proofErr w:type="gramEnd"/>
      <w:r w:rsidRPr="00E053BE">
        <w:t xml:space="preserve"> close bracket. </w:t>
      </w:r>
      <w:r w:rsidRPr="00E053BE">
        <w:rPr>
          <w:i/>
          <w:iCs/>
        </w:rPr>
        <w:t xml:space="preserve">(Return to </w:t>
      </w:r>
      <w:hyperlink w:anchor="EQ8_5" w:history="1">
        <w:r w:rsidRPr="00E053BE">
          <w:rPr>
            <w:rStyle w:val="Hyperlink"/>
            <w:i/>
            <w:iCs/>
          </w:rPr>
          <w:t>equation 8.5</w:t>
        </w:r>
      </w:hyperlink>
      <w:r w:rsidRPr="00E053BE">
        <w:rPr>
          <w:i/>
          <w:iCs/>
        </w:rPr>
        <w:t>.)</w:t>
      </w:r>
    </w:p>
    <w:p w14:paraId="210C1E0E" w14:textId="77777777" w:rsidR="00AC5CBA" w:rsidRPr="00E053BE" w:rsidRDefault="00AC5CBA" w:rsidP="002E3839">
      <w:pPr>
        <w:pStyle w:val="Heading4"/>
        <w:numPr>
          <w:ilvl w:val="0"/>
          <w:numId w:val="0"/>
        </w:numPr>
        <w:ind w:left="792" w:hanging="792"/>
      </w:pPr>
      <w:bookmarkStart w:id="1934" w:name="_Alternative_Text_for_51"/>
      <w:bookmarkStart w:id="1935" w:name="_Toc193875866"/>
      <w:bookmarkStart w:id="1936" w:name="_Hlk129012718"/>
      <w:bookmarkEnd w:id="1931"/>
      <w:bookmarkEnd w:id="1934"/>
      <w:r w:rsidRPr="00E053BE">
        <w:t>Alternative Text for Equation 8.6</w:t>
      </w:r>
      <w:bookmarkEnd w:id="1935"/>
    </w:p>
    <w:p w14:paraId="68E9B88E" w14:textId="77777777" w:rsidR="00AC5CBA" w:rsidRPr="00E053BE" w:rsidRDefault="00AC5CBA" w:rsidP="002E3839">
      <w:r w:rsidRPr="00E053BE">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E053BE">
        <w:rPr>
          <w:i/>
          <w:iCs/>
        </w:rPr>
        <w:t xml:space="preserve">(Return to </w:t>
      </w:r>
      <w:hyperlink w:anchor="EQ8_6" w:history="1">
        <w:r w:rsidRPr="00E053BE">
          <w:rPr>
            <w:rStyle w:val="Hyperlink"/>
            <w:i/>
            <w:iCs/>
          </w:rPr>
          <w:t>equation 8.6</w:t>
        </w:r>
      </w:hyperlink>
      <w:r w:rsidRPr="00E053BE">
        <w:rPr>
          <w:i/>
          <w:iCs/>
        </w:rPr>
        <w:t>.)</w:t>
      </w:r>
    </w:p>
    <w:p w14:paraId="695A05A3" w14:textId="77777777" w:rsidR="00AC5CBA" w:rsidRPr="00E053BE" w:rsidRDefault="00AC5CBA" w:rsidP="002E3839">
      <w:pPr>
        <w:pStyle w:val="Heading4"/>
        <w:numPr>
          <w:ilvl w:val="0"/>
          <w:numId w:val="0"/>
        </w:numPr>
        <w:ind w:left="792" w:hanging="792"/>
      </w:pPr>
      <w:bookmarkStart w:id="1937" w:name="_Alternative_Text_for_52"/>
      <w:bookmarkStart w:id="1938" w:name="_Toc193875867"/>
      <w:bookmarkStart w:id="1939" w:name="_Hlk129013026"/>
      <w:bookmarkEnd w:id="1936"/>
      <w:bookmarkEnd w:id="1937"/>
      <w:r w:rsidRPr="00E053BE">
        <w:t>Alternative Text for Equation 8.7</w:t>
      </w:r>
      <w:bookmarkEnd w:id="1938"/>
    </w:p>
    <w:p w14:paraId="3D972731" w14:textId="77777777" w:rsidR="00AC5CBA" w:rsidRPr="00E053BE" w:rsidRDefault="00AC5CBA" w:rsidP="002E3839">
      <w:r w:rsidRPr="00E053BE">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6AC748A2" w14:textId="77777777" w:rsidR="00AC5CBA" w:rsidRPr="00E053BE" w:rsidRDefault="00AC5CBA" w:rsidP="002E3839">
      <w:r w:rsidRPr="00E053BE">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E053BE">
        <w:rPr>
          <w:i/>
          <w:iCs/>
        </w:rPr>
        <w:t xml:space="preserve">(Return to </w:t>
      </w:r>
      <w:hyperlink w:anchor="EQ8_7" w:history="1">
        <w:r w:rsidRPr="00E053BE">
          <w:rPr>
            <w:rStyle w:val="Hyperlink"/>
            <w:i/>
            <w:iCs/>
          </w:rPr>
          <w:t>equation 8.7</w:t>
        </w:r>
      </w:hyperlink>
      <w:r w:rsidRPr="00E053BE">
        <w:rPr>
          <w:i/>
          <w:iCs/>
        </w:rPr>
        <w:t>.)</w:t>
      </w:r>
    </w:p>
    <w:p w14:paraId="7A3A53C7" w14:textId="77777777" w:rsidR="00AC5CBA" w:rsidRPr="00E053BE" w:rsidRDefault="00AC5CBA" w:rsidP="002E3839">
      <w:pPr>
        <w:pStyle w:val="Heading4"/>
        <w:numPr>
          <w:ilvl w:val="0"/>
          <w:numId w:val="0"/>
        </w:numPr>
        <w:ind w:left="792" w:hanging="792"/>
      </w:pPr>
      <w:bookmarkStart w:id="1940" w:name="_Alternative_Text_for_53"/>
      <w:bookmarkStart w:id="1941" w:name="_Toc193875868"/>
      <w:bookmarkEnd w:id="1939"/>
      <w:bookmarkEnd w:id="1940"/>
      <w:r w:rsidRPr="00E053BE">
        <w:t>Alternative Text for Equation 8.8</w:t>
      </w:r>
      <w:bookmarkEnd w:id="1941"/>
    </w:p>
    <w:p w14:paraId="2AACECE9" w14:textId="77777777" w:rsidR="00AC5CBA" w:rsidRPr="00E053BE" w:rsidRDefault="00AC5CBA" w:rsidP="002E3839">
      <w:r w:rsidRPr="00E053BE">
        <w:t xml:space="preserve">z equals the numerator open absolute symbol, D subtracts Md </w:t>
      </w:r>
      <w:proofErr w:type="gramStart"/>
      <w:r w:rsidRPr="00E053BE">
        <w:t>sub D</w:t>
      </w:r>
      <w:proofErr w:type="gramEnd"/>
      <w:r w:rsidRPr="00E053BE">
        <w:t xml:space="preserve">, close absolute symbol, divided by the denominator of 0.74 times IQR. </w:t>
      </w:r>
      <w:r w:rsidRPr="00E053BE">
        <w:rPr>
          <w:i/>
          <w:iCs/>
        </w:rPr>
        <w:t xml:space="preserve">(Return to </w:t>
      </w:r>
      <w:hyperlink w:anchor="EQ8_8" w:history="1">
        <w:r w:rsidRPr="00E053BE">
          <w:rPr>
            <w:rStyle w:val="Hyperlink"/>
            <w:i/>
            <w:iCs/>
          </w:rPr>
          <w:t>equation 8.8</w:t>
        </w:r>
      </w:hyperlink>
      <w:r w:rsidRPr="00E053BE">
        <w:rPr>
          <w:i/>
          <w:iCs/>
        </w:rPr>
        <w:t>.)</w:t>
      </w:r>
    </w:p>
    <w:p w14:paraId="2A581AE8" w14:textId="39DE1FA9" w:rsidR="00AC5CBA" w:rsidRPr="00E053BE" w:rsidRDefault="00AC5CBA" w:rsidP="002E3839">
      <w:pPr>
        <w:pStyle w:val="Heading4"/>
        <w:numPr>
          <w:ilvl w:val="0"/>
          <w:numId w:val="0"/>
        </w:numPr>
        <w:ind w:left="792" w:hanging="792"/>
      </w:pPr>
      <w:bookmarkStart w:id="1942" w:name="_Alternative_Text_for_7"/>
      <w:bookmarkStart w:id="1943" w:name="_Alternative_Text_for_42"/>
      <w:bookmarkStart w:id="1944" w:name="_Toc193875869"/>
      <w:bookmarkEnd w:id="1942"/>
      <w:bookmarkEnd w:id="1943"/>
      <w:r w:rsidRPr="00E053BE">
        <w:lastRenderedPageBreak/>
        <w:t>Alternative Text for Equation 8.</w:t>
      </w:r>
      <w:r w:rsidR="00EA14AF" w:rsidRPr="00E053BE">
        <w:t>9</w:t>
      </w:r>
      <w:bookmarkEnd w:id="1944"/>
    </w:p>
    <w:p w14:paraId="110D1299" w14:textId="2B1D4667" w:rsidR="00AC5CBA" w:rsidRPr="00E053BE" w:rsidRDefault="00AC5CBA" w:rsidP="002E3839">
      <w:r w:rsidRPr="00E053BE">
        <w:t xml:space="preserve">epsilon of theta equals the sum from i equals 1 to I of sum from h equals 0 to M sub i of h times p sub ih of theta-hat sub j. </w:t>
      </w:r>
      <w:r w:rsidRPr="00E053BE">
        <w:rPr>
          <w:i/>
          <w:iCs/>
        </w:rPr>
        <w:t xml:space="preserve">(Return to </w:t>
      </w:r>
      <w:hyperlink w:anchor="EQ8_9" w:history="1">
        <w:r w:rsidRPr="00E053BE">
          <w:rPr>
            <w:rStyle w:val="Hyperlink"/>
            <w:i/>
            <w:iCs/>
          </w:rPr>
          <w:t>equation 8.</w:t>
        </w:r>
        <w:r w:rsidR="00EA14AF" w:rsidRPr="00E053BE">
          <w:rPr>
            <w:rStyle w:val="Hyperlink"/>
            <w:i/>
            <w:iCs/>
          </w:rPr>
          <w:t>9</w:t>
        </w:r>
      </w:hyperlink>
      <w:r w:rsidRPr="00E053BE">
        <w:rPr>
          <w:i/>
          <w:iCs/>
        </w:rPr>
        <w:t>.)</w:t>
      </w:r>
    </w:p>
    <w:p w14:paraId="3D8F22AB" w14:textId="31703E06" w:rsidR="00AC5CBA" w:rsidRPr="00E053BE" w:rsidRDefault="00AC5CBA" w:rsidP="002E3839">
      <w:pPr>
        <w:pStyle w:val="Heading4"/>
        <w:numPr>
          <w:ilvl w:val="0"/>
          <w:numId w:val="0"/>
        </w:numPr>
        <w:ind w:left="792" w:hanging="792"/>
      </w:pPr>
      <w:bookmarkStart w:id="1945" w:name="_Alternative_Text_for_43"/>
      <w:bookmarkStart w:id="1946" w:name="_Toc193875870"/>
      <w:bookmarkStart w:id="1947" w:name="_Hlk129014226"/>
      <w:bookmarkStart w:id="1948" w:name="_Hlk146717035"/>
      <w:bookmarkEnd w:id="1921"/>
      <w:bookmarkEnd w:id="1945"/>
      <w:r w:rsidRPr="00E053BE">
        <w:t>Alternative Text for Equation 8.1</w:t>
      </w:r>
      <w:r w:rsidR="00E703E1" w:rsidRPr="00E053BE">
        <w:t>0</w:t>
      </w:r>
      <w:bookmarkEnd w:id="1946"/>
    </w:p>
    <w:p w14:paraId="3731BE9B" w14:textId="4D6DA1D3" w:rsidR="00AC5CBA" w:rsidRPr="00E053BE" w:rsidRDefault="00AC5CBA" w:rsidP="002E3839">
      <w:r w:rsidRPr="00E053BE">
        <w:t xml:space="preserve">SS sub j equals A times theta-hat plus B. </w:t>
      </w:r>
      <w:r w:rsidRPr="00E053BE">
        <w:rPr>
          <w:i/>
          <w:iCs/>
        </w:rPr>
        <w:t xml:space="preserve">(Return to </w:t>
      </w:r>
      <w:hyperlink w:anchor="EQ8_10" w:history="1">
        <w:r w:rsidRPr="00E053BE">
          <w:rPr>
            <w:rStyle w:val="Hyperlink"/>
            <w:i/>
            <w:iCs/>
          </w:rPr>
          <w:t>equation 8.1</w:t>
        </w:r>
        <w:r w:rsidR="00E703E1" w:rsidRPr="00E053BE">
          <w:rPr>
            <w:rStyle w:val="Hyperlink"/>
            <w:i/>
            <w:iCs/>
          </w:rPr>
          <w:t>0</w:t>
        </w:r>
      </w:hyperlink>
      <w:r w:rsidRPr="00E053BE">
        <w:rPr>
          <w:i/>
          <w:iCs/>
        </w:rPr>
        <w:t>.)</w:t>
      </w:r>
    </w:p>
    <w:p w14:paraId="0A6A1AE7" w14:textId="57D3E245" w:rsidR="00AC5CBA" w:rsidRPr="00E053BE" w:rsidRDefault="00AC5CBA" w:rsidP="002E3839">
      <w:pPr>
        <w:pStyle w:val="Heading4"/>
        <w:numPr>
          <w:ilvl w:val="0"/>
          <w:numId w:val="0"/>
        </w:numPr>
        <w:ind w:left="792" w:hanging="792"/>
      </w:pPr>
      <w:bookmarkStart w:id="1949" w:name="_Alternative_Text_for_54"/>
      <w:bookmarkStart w:id="1950" w:name="_Toc193875871"/>
      <w:bookmarkEnd w:id="1949"/>
      <w:r w:rsidRPr="00E053BE">
        <w:t>Alternative Text for Equation 8.1</w:t>
      </w:r>
      <w:r w:rsidR="00907756" w:rsidRPr="00E053BE">
        <w:t>1</w:t>
      </w:r>
      <w:bookmarkEnd w:id="1950"/>
    </w:p>
    <w:p w14:paraId="2396B42F" w14:textId="28429C25" w:rsidR="00AC5CBA" w:rsidRPr="00E053BE" w:rsidRDefault="00AC5CBA" w:rsidP="002E3839">
      <w:r w:rsidRPr="00E053BE">
        <w:t xml:space="preserve">A </w:t>
      </w:r>
      <w:proofErr w:type="gramStart"/>
      <w:r w:rsidRPr="00E053BE">
        <w:t>equals</w:t>
      </w:r>
      <w:proofErr w:type="gramEnd"/>
      <w:r w:rsidRPr="00E053BE">
        <w:t xml:space="preserve"> the numerator SS </w:t>
      </w:r>
      <w:proofErr w:type="gramStart"/>
      <w:r w:rsidRPr="00E053BE">
        <w:t>sub Level</w:t>
      </w:r>
      <w:proofErr w:type="gramEnd"/>
      <w:r w:rsidRPr="00E053BE">
        <w:t xml:space="preserve"> 3 minus SS </w:t>
      </w:r>
      <w:proofErr w:type="gramStart"/>
      <w:r w:rsidRPr="00E053BE">
        <w:t>sub Level</w:t>
      </w:r>
      <w:proofErr w:type="gramEnd"/>
      <w:r w:rsidRPr="00E053BE">
        <w:t xml:space="preserve"> 2 divided by the denominator theta-hat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2. </w:t>
      </w:r>
      <w:r w:rsidRPr="00E053BE">
        <w:rPr>
          <w:i/>
          <w:iCs/>
        </w:rPr>
        <w:t xml:space="preserve">(Return to </w:t>
      </w:r>
      <w:hyperlink w:anchor="EQ8_11" w:history="1">
        <w:r w:rsidRPr="00E053BE">
          <w:rPr>
            <w:rStyle w:val="Hyperlink"/>
            <w:i/>
            <w:iCs/>
          </w:rPr>
          <w:t>equation 8.1</w:t>
        </w:r>
        <w:r w:rsidR="00907756" w:rsidRPr="00E053BE">
          <w:rPr>
            <w:rStyle w:val="Hyperlink"/>
            <w:i/>
            <w:iCs/>
          </w:rPr>
          <w:t>1</w:t>
        </w:r>
      </w:hyperlink>
      <w:r w:rsidRPr="00E053BE">
        <w:rPr>
          <w:i/>
          <w:iCs/>
        </w:rPr>
        <w:t>.)</w:t>
      </w:r>
    </w:p>
    <w:p w14:paraId="678B459D" w14:textId="1C5E04AD" w:rsidR="00AC5CBA" w:rsidRPr="00E053BE" w:rsidRDefault="00AC5CBA" w:rsidP="002E3839">
      <w:pPr>
        <w:pStyle w:val="Heading4"/>
        <w:numPr>
          <w:ilvl w:val="0"/>
          <w:numId w:val="0"/>
        </w:numPr>
        <w:ind w:left="792" w:hanging="792"/>
      </w:pPr>
      <w:bookmarkStart w:id="1951" w:name="_Alternative_Text_for_55"/>
      <w:bookmarkStart w:id="1952" w:name="_Toc193875872"/>
      <w:bookmarkEnd w:id="1951"/>
      <w:r w:rsidRPr="00E053BE">
        <w:t>Alternative Text for Equation 8.1</w:t>
      </w:r>
      <w:r w:rsidR="00907756" w:rsidRPr="00E053BE">
        <w:t>2</w:t>
      </w:r>
      <w:bookmarkEnd w:id="1952"/>
    </w:p>
    <w:p w14:paraId="64FA905E" w14:textId="12D39563" w:rsidR="00AC5CBA" w:rsidRPr="00E053BE" w:rsidRDefault="00AC5CBA" w:rsidP="002E3839">
      <w:r w:rsidRPr="00E053BE">
        <w:t xml:space="preserve">B equals scale score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3 multiplied by the numerator open parentheses scale score </w:t>
      </w:r>
      <w:proofErr w:type="gramStart"/>
      <w:r w:rsidRPr="00E053BE">
        <w:t>sub Level</w:t>
      </w:r>
      <w:proofErr w:type="gramEnd"/>
      <w:r w:rsidRPr="00E053BE">
        <w:t xml:space="preserve"> 3 minus scale score </w:t>
      </w:r>
      <w:proofErr w:type="gramStart"/>
      <w:r w:rsidRPr="00E053BE">
        <w:t>sub Level</w:t>
      </w:r>
      <w:proofErr w:type="gramEnd"/>
      <w:r w:rsidRPr="00E053BE">
        <w:t xml:space="preserve"> 2 divided by the denominator theta-hat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2 close parentheses. </w:t>
      </w:r>
      <w:r w:rsidRPr="00E053BE">
        <w:rPr>
          <w:i/>
          <w:iCs/>
        </w:rPr>
        <w:t xml:space="preserve">(Return to </w:t>
      </w:r>
      <w:hyperlink w:anchor="EQ8_12" w:history="1">
        <w:r w:rsidRPr="00E053BE">
          <w:rPr>
            <w:rStyle w:val="Hyperlink"/>
            <w:i/>
            <w:iCs/>
          </w:rPr>
          <w:t>equation 8.1</w:t>
        </w:r>
        <w:r w:rsidR="00907756" w:rsidRPr="00E053BE">
          <w:rPr>
            <w:rStyle w:val="Hyperlink"/>
            <w:i/>
            <w:iCs/>
          </w:rPr>
          <w:t>2</w:t>
        </w:r>
      </w:hyperlink>
      <w:r w:rsidRPr="00E053BE">
        <w:rPr>
          <w:i/>
          <w:iCs/>
        </w:rPr>
        <w:t>.)</w:t>
      </w:r>
    </w:p>
    <w:p w14:paraId="7B815B68" w14:textId="263BC613" w:rsidR="00AC5CBA" w:rsidRPr="00E053BE" w:rsidRDefault="00AC5CBA" w:rsidP="002E3839">
      <w:pPr>
        <w:pStyle w:val="Heading4"/>
        <w:numPr>
          <w:ilvl w:val="0"/>
          <w:numId w:val="0"/>
        </w:numPr>
        <w:ind w:left="792" w:hanging="792"/>
      </w:pPr>
      <w:bookmarkStart w:id="1953" w:name="_Alternative_Text_for_44"/>
      <w:bookmarkStart w:id="1954" w:name="_Toc193875873"/>
      <w:bookmarkEnd w:id="1947"/>
      <w:bookmarkEnd w:id="1953"/>
      <w:r w:rsidRPr="00E053BE">
        <w:t>Alternative Text for Equation 8.1</w:t>
      </w:r>
      <w:r w:rsidR="007B1B87" w:rsidRPr="00E053BE">
        <w:t>3</w:t>
      </w:r>
      <w:bookmarkEnd w:id="1954"/>
    </w:p>
    <w:p w14:paraId="2C9CAF40" w14:textId="14DFCCCE" w:rsidR="00AC5CBA" w:rsidRPr="00E053BE" w:rsidRDefault="00AC5CBA" w:rsidP="002E3839">
      <w:r w:rsidRPr="00E053BE">
        <w:t>rho sub theta-hat prime equals 1 minus the fraction with the numerator sum from j equals 1 to J of</w:t>
      </w:r>
      <w:r w:rsidRPr="00E053BE" w:rsidDel="003D63DD">
        <w:t xml:space="preserve"> </w:t>
      </w:r>
      <w:r w:rsidRPr="00E053BE">
        <w:t xml:space="preserve">CSEM squared sub theta-hat sub j divided by the denominator J times s squared sub theta-hat. </w:t>
      </w:r>
      <w:r w:rsidRPr="00E053BE">
        <w:rPr>
          <w:i/>
          <w:iCs/>
        </w:rPr>
        <w:t xml:space="preserve">(Return to </w:t>
      </w:r>
      <w:hyperlink w:anchor="EQ8_13" w:history="1">
        <w:r w:rsidRPr="00E053BE">
          <w:rPr>
            <w:rStyle w:val="Hyperlink"/>
            <w:i/>
            <w:iCs/>
          </w:rPr>
          <w:t>equation 8.1</w:t>
        </w:r>
        <w:r w:rsidR="007B1B87" w:rsidRPr="00E053BE">
          <w:rPr>
            <w:rStyle w:val="Hyperlink"/>
            <w:i/>
            <w:iCs/>
          </w:rPr>
          <w:t>3</w:t>
        </w:r>
      </w:hyperlink>
      <w:r w:rsidRPr="00E053BE">
        <w:rPr>
          <w:i/>
          <w:iCs/>
        </w:rPr>
        <w:t>.)</w:t>
      </w:r>
    </w:p>
    <w:p w14:paraId="118B907D" w14:textId="7A5BD140" w:rsidR="00AC5CBA" w:rsidRPr="00E053BE" w:rsidRDefault="00AC5CBA" w:rsidP="002E3839">
      <w:pPr>
        <w:pStyle w:val="Heading4"/>
        <w:numPr>
          <w:ilvl w:val="0"/>
          <w:numId w:val="0"/>
        </w:numPr>
        <w:ind w:left="792" w:hanging="792"/>
      </w:pPr>
      <w:bookmarkStart w:id="1955" w:name="_Alternative_Text_for_45"/>
      <w:bookmarkStart w:id="1956" w:name="_Toc193875874"/>
      <w:bookmarkEnd w:id="1955"/>
      <w:r w:rsidRPr="00E053BE">
        <w:t>Alternative Text for Equation 8.1</w:t>
      </w:r>
      <w:r w:rsidR="00ED2A2A" w:rsidRPr="00E053BE">
        <w:t>4</w:t>
      </w:r>
      <w:bookmarkEnd w:id="1956"/>
    </w:p>
    <w:p w14:paraId="3232BA04" w14:textId="0C973BF9" w:rsidR="00AC5CBA" w:rsidRPr="00E053BE" w:rsidRDefault="00AC5CBA" w:rsidP="002E3839">
      <w:r w:rsidRPr="00E053BE">
        <w:t xml:space="preserve">SEM sub scaled equals A times s sub theta-hat times the square root of 1 minus rho sub theta-hat prime. </w:t>
      </w:r>
      <w:r w:rsidRPr="00E053BE">
        <w:rPr>
          <w:i/>
          <w:iCs/>
        </w:rPr>
        <w:t xml:space="preserve">(Return to </w:t>
      </w:r>
      <w:hyperlink w:anchor="EQ8_14" w:history="1">
        <w:r w:rsidRPr="00E053BE">
          <w:rPr>
            <w:rStyle w:val="Hyperlink"/>
            <w:i/>
            <w:iCs/>
          </w:rPr>
          <w:t>equation 8.1</w:t>
        </w:r>
        <w:r w:rsidR="00ED2A2A" w:rsidRPr="00E053BE">
          <w:rPr>
            <w:rStyle w:val="Hyperlink"/>
            <w:i/>
            <w:iCs/>
          </w:rPr>
          <w:t>4</w:t>
        </w:r>
      </w:hyperlink>
      <w:r w:rsidRPr="00E053BE">
        <w:rPr>
          <w:i/>
          <w:iCs/>
        </w:rPr>
        <w:t>.)</w:t>
      </w:r>
    </w:p>
    <w:p w14:paraId="1B38B5AA" w14:textId="30B9E8F6" w:rsidR="00AC5CBA" w:rsidRPr="00E053BE" w:rsidRDefault="00AC5CBA" w:rsidP="002E3839">
      <w:pPr>
        <w:pStyle w:val="Heading4"/>
        <w:numPr>
          <w:ilvl w:val="0"/>
          <w:numId w:val="0"/>
        </w:numPr>
        <w:ind w:left="792" w:hanging="792"/>
      </w:pPr>
      <w:bookmarkStart w:id="1957" w:name="_Alternative_Text_for_39"/>
      <w:bookmarkStart w:id="1958" w:name="_Alternative_Text_for_23"/>
      <w:bookmarkStart w:id="1959" w:name="_Toc193875875"/>
      <w:bookmarkEnd w:id="1957"/>
      <w:bookmarkEnd w:id="1958"/>
      <w:r w:rsidRPr="00E053BE">
        <w:t>Alternative Text for Equation 8.</w:t>
      </w:r>
      <w:r w:rsidR="00ED2A2A" w:rsidRPr="00E053BE">
        <w:t>15</w:t>
      </w:r>
      <w:bookmarkEnd w:id="1959"/>
    </w:p>
    <w:p w14:paraId="699DEAEF" w14:textId="466ECD42" w:rsidR="00AC5CBA" w:rsidRPr="00E053BE" w:rsidRDefault="00AC5CBA" w:rsidP="002E3839">
      <w:r w:rsidRPr="00E053BE">
        <w:t xml:space="preserve">CSEM of theta-hat sub j equals 1 divided by the square root of I of theta sub j. </w:t>
      </w:r>
      <w:r w:rsidRPr="00E053BE">
        <w:rPr>
          <w:i/>
          <w:iCs/>
        </w:rPr>
        <w:t xml:space="preserve">(Return to </w:t>
      </w:r>
      <w:hyperlink w:anchor="EQ8_26" w:history="1">
        <w:r w:rsidRPr="00E053BE">
          <w:rPr>
            <w:rStyle w:val="Hyperlink"/>
            <w:i/>
            <w:iCs/>
          </w:rPr>
          <w:t>equation 8.</w:t>
        </w:r>
        <w:r w:rsidR="00ED2A2A" w:rsidRPr="00E053BE">
          <w:rPr>
            <w:rStyle w:val="Hyperlink"/>
            <w:i/>
            <w:iCs/>
          </w:rPr>
          <w:t>15</w:t>
        </w:r>
      </w:hyperlink>
      <w:r w:rsidRPr="00E053BE">
        <w:rPr>
          <w:i/>
          <w:iCs/>
        </w:rPr>
        <w:t>.)</w:t>
      </w:r>
    </w:p>
    <w:p w14:paraId="6A4ACB28" w14:textId="41A5F451" w:rsidR="00AC5CBA" w:rsidRPr="00E053BE" w:rsidRDefault="00AC5CBA" w:rsidP="002E3839">
      <w:pPr>
        <w:pStyle w:val="Heading4"/>
        <w:numPr>
          <w:ilvl w:val="0"/>
          <w:numId w:val="0"/>
        </w:numPr>
        <w:ind w:left="792" w:hanging="792"/>
      </w:pPr>
      <w:bookmarkStart w:id="1960" w:name="_Alternative_Text_for_24"/>
      <w:bookmarkStart w:id="1961" w:name="_Toc193875876"/>
      <w:bookmarkEnd w:id="1960"/>
      <w:r w:rsidRPr="00E053BE">
        <w:t>Alternative Text for Equation 8.</w:t>
      </w:r>
      <w:r w:rsidR="00ED2A2A" w:rsidRPr="00E053BE">
        <w:t>16</w:t>
      </w:r>
      <w:bookmarkEnd w:id="1961"/>
    </w:p>
    <w:p w14:paraId="5260B2CB" w14:textId="71A7DD1E" w:rsidR="00AC5CBA" w:rsidRPr="00E053BE" w:rsidRDefault="00AC5CBA" w:rsidP="002E3839">
      <w:r w:rsidRPr="00E053BE">
        <w:t xml:space="preserve">I of theta-hat sub j equals the sum from i equals 1 to I of I sub i of theta-hat sub j. </w:t>
      </w:r>
      <w:r w:rsidRPr="00E053BE">
        <w:rPr>
          <w:i/>
          <w:iCs/>
        </w:rPr>
        <w:t xml:space="preserve">(Return to </w:t>
      </w:r>
      <w:hyperlink w:anchor="EQ8_27" w:history="1">
        <w:r w:rsidRPr="00E053BE">
          <w:rPr>
            <w:rStyle w:val="Hyperlink"/>
            <w:i/>
            <w:iCs/>
          </w:rPr>
          <w:t>equation 8.</w:t>
        </w:r>
        <w:r w:rsidR="00ED2A2A" w:rsidRPr="00E053BE">
          <w:rPr>
            <w:rStyle w:val="Hyperlink"/>
            <w:i/>
            <w:iCs/>
          </w:rPr>
          <w:t>16</w:t>
        </w:r>
      </w:hyperlink>
      <w:r w:rsidRPr="00E053BE">
        <w:rPr>
          <w:i/>
          <w:iCs/>
        </w:rPr>
        <w:t>.)</w:t>
      </w:r>
    </w:p>
    <w:p w14:paraId="62B7F9D9" w14:textId="4C672C1E" w:rsidR="00AC5CBA" w:rsidRPr="00E053BE" w:rsidRDefault="00AC5CBA" w:rsidP="002E3839">
      <w:pPr>
        <w:pStyle w:val="Heading4"/>
        <w:numPr>
          <w:ilvl w:val="0"/>
          <w:numId w:val="0"/>
        </w:numPr>
        <w:ind w:left="792" w:hanging="792"/>
      </w:pPr>
      <w:bookmarkStart w:id="1962" w:name="_Alternative_Text_for_25"/>
      <w:bookmarkStart w:id="1963" w:name="_Toc193875877"/>
      <w:bookmarkEnd w:id="1962"/>
      <w:r w:rsidRPr="00E053BE">
        <w:t>Alternative Text for Equation 8.</w:t>
      </w:r>
      <w:r w:rsidR="00ED2A2A" w:rsidRPr="00E053BE">
        <w:t>17</w:t>
      </w:r>
      <w:bookmarkEnd w:id="1963"/>
    </w:p>
    <w:p w14:paraId="46F8ED72" w14:textId="001FE581" w:rsidR="00AC5CBA" w:rsidRPr="00E053BE" w:rsidRDefault="00AC5CBA" w:rsidP="002E3839">
      <w:r w:rsidRPr="00E053BE">
        <w:t>I sub i of theta-hat sub j equals the sum from h equals 0 to M sub I of h squared times p sub ih of theta-hat sub j minus open bracket sum from h equals 0 to M sub i of h times p sub ih of theta-hat sub j</w:t>
      </w:r>
      <w:r w:rsidRPr="00E053BE" w:rsidDel="00066122">
        <w:t xml:space="preserve"> </w:t>
      </w:r>
      <w:r w:rsidRPr="00E053BE">
        <w:t xml:space="preserve">close bracket squared. </w:t>
      </w:r>
      <w:r w:rsidRPr="00E053BE">
        <w:rPr>
          <w:i/>
          <w:iCs/>
        </w:rPr>
        <w:t xml:space="preserve">(Return to </w:t>
      </w:r>
      <w:hyperlink w:anchor="EQ8_28" w:history="1">
        <w:r w:rsidRPr="00E053BE">
          <w:rPr>
            <w:rStyle w:val="Hyperlink"/>
            <w:i/>
            <w:iCs/>
          </w:rPr>
          <w:t>equation 8.</w:t>
        </w:r>
        <w:r w:rsidR="00ED2A2A" w:rsidRPr="00E053BE">
          <w:rPr>
            <w:rStyle w:val="Hyperlink"/>
            <w:i/>
            <w:iCs/>
          </w:rPr>
          <w:t>17</w:t>
        </w:r>
      </w:hyperlink>
      <w:r w:rsidRPr="00E053BE">
        <w:rPr>
          <w:i/>
          <w:iCs/>
        </w:rPr>
        <w:t>.)</w:t>
      </w:r>
    </w:p>
    <w:p w14:paraId="0244B90F" w14:textId="56A8DB23" w:rsidR="00AC5CBA" w:rsidRPr="00E053BE" w:rsidRDefault="00AC5CBA" w:rsidP="002E3839">
      <w:pPr>
        <w:pStyle w:val="Heading4"/>
        <w:numPr>
          <w:ilvl w:val="0"/>
          <w:numId w:val="0"/>
        </w:numPr>
        <w:ind w:left="792" w:hanging="792"/>
      </w:pPr>
      <w:bookmarkStart w:id="1964" w:name="_Alternative_Text_for_26"/>
      <w:bookmarkStart w:id="1965" w:name="_Alternative_Text_for_37"/>
      <w:bookmarkStart w:id="1966" w:name="_Alternative_Text_for_46"/>
      <w:bookmarkStart w:id="1967" w:name="_Toc193875878"/>
      <w:bookmarkEnd w:id="1964"/>
      <w:bookmarkEnd w:id="1965"/>
      <w:bookmarkEnd w:id="1966"/>
      <w:r w:rsidRPr="00E053BE">
        <w:t>Alternative Text for Equation 8.</w:t>
      </w:r>
      <w:r w:rsidR="00282317" w:rsidRPr="00E053BE">
        <w:t>18</w:t>
      </w:r>
      <w:bookmarkEnd w:id="1967"/>
    </w:p>
    <w:p w14:paraId="217C230F" w14:textId="4F50EF9C" w:rsidR="00AC5CBA" w:rsidRPr="00E053BE" w:rsidRDefault="00AC5CBA" w:rsidP="002E3839">
      <w:pPr>
        <w:rPr>
          <w:i/>
          <w:iCs/>
        </w:rPr>
      </w:pPr>
      <w:r w:rsidRPr="00E053BE">
        <w:t xml:space="preserve">CSEM of SS sub j equals A times CSEM of theta-hat sub j. </w:t>
      </w:r>
      <w:r w:rsidRPr="00E053BE">
        <w:rPr>
          <w:i/>
          <w:iCs/>
        </w:rPr>
        <w:t xml:space="preserve">(Return to </w:t>
      </w:r>
      <w:hyperlink w:anchor="EQ8_32" w:history="1">
        <w:r w:rsidRPr="00E053BE">
          <w:rPr>
            <w:rStyle w:val="Hyperlink"/>
            <w:i/>
            <w:iCs/>
          </w:rPr>
          <w:t>equation 8.</w:t>
        </w:r>
        <w:r w:rsidR="00282317" w:rsidRPr="00E053BE">
          <w:rPr>
            <w:rStyle w:val="Hyperlink"/>
            <w:i/>
            <w:iCs/>
          </w:rPr>
          <w:t>18</w:t>
        </w:r>
      </w:hyperlink>
      <w:r w:rsidRPr="00E053BE">
        <w:rPr>
          <w:i/>
          <w:iCs/>
        </w:rPr>
        <w:t>.)</w:t>
      </w:r>
    </w:p>
    <w:p w14:paraId="7BD68201" w14:textId="4A4E8251" w:rsidR="00AC1462" w:rsidRPr="00E053BE" w:rsidRDefault="00AC1462" w:rsidP="002E3839">
      <w:pPr>
        <w:pStyle w:val="Heading4"/>
        <w:numPr>
          <w:ilvl w:val="0"/>
          <w:numId w:val="0"/>
        </w:numPr>
        <w:ind w:left="792" w:hanging="792"/>
      </w:pPr>
      <w:bookmarkStart w:id="1968" w:name="_Alternative_Text_for_56"/>
      <w:bookmarkStart w:id="1969" w:name="_Toc193875879"/>
      <w:bookmarkEnd w:id="1968"/>
      <w:r w:rsidRPr="00E053BE">
        <w:t>Alternative Text for Equation 8.</w:t>
      </w:r>
      <w:r w:rsidR="00A80539" w:rsidRPr="00E053BE">
        <w:t>19</w:t>
      </w:r>
      <w:bookmarkEnd w:id="1969"/>
    </w:p>
    <w:p w14:paraId="6F466476" w14:textId="00654ADC" w:rsidR="00AC1462" w:rsidRPr="00E053BE" w:rsidRDefault="00AC1462" w:rsidP="002E3839">
      <w:r w:rsidRPr="00E053BE">
        <w:t xml:space="preserve">kappa equals the fraction with the numerator p sub obs minus p sub exp the denominator 1 minus p sub exp. </w:t>
      </w:r>
      <w:r w:rsidRPr="00E053BE">
        <w:rPr>
          <w:i/>
          <w:iCs/>
        </w:rPr>
        <w:t xml:space="preserve">(Return to </w:t>
      </w:r>
      <w:hyperlink w:anchor="EQ8_34" w:history="1">
        <w:r w:rsidRPr="00E053BE">
          <w:rPr>
            <w:rStyle w:val="Hyperlink"/>
            <w:i/>
            <w:iCs/>
          </w:rPr>
          <w:t>equation 8.</w:t>
        </w:r>
        <w:r w:rsidR="00A80539" w:rsidRPr="00E053BE">
          <w:rPr>
            <w:rStyle w:val="Hyperlink"/>
            <w:i/>
            <w:iCs/>
          </w:rPr>
          <w:t>19</w:t>
        </w:r>
      </w:hyperlink>
      <w:r w:rsidRPr="00E053BE">
        <w:rPr>
          <w:i/>
          <w:iCs/>
        </w:rPr>
        <w:t>.)</w:t>
      </w:r>
    </w:p>
    <w:p w14:paraId="7A88E5B2" w14:textId="1429974F" w:rsidR="00AC1462" w:rsidRPr="00E053BE" w:rsidRDefault="00AC1462" w:rsidP="002E3839">
      <w:pPr>
        <w:pStyle w:val="Heading4"/>
        <w:numPr>
          <w:ilvl w:val="0"/>
          <w:numId w:val="0"/>
        </w:numPr>
        <w:ind w:left="792" w:hanging="792"/>
      </w:pPr>
      <w:bookmarkStart w:id="1970" w:name="_Alternative_Text_for_57"/>
      <w:bookmarkStart w:id="1971" w:name="_Toc193875880"/>
      <w:bookmarkEnd w:id="1970"/>
      <w:r w:rsidRPr="00E053BE">
        <w:lastRenderedPageBreak/>
        <w:t>Alternative Text for Equation 8.</w:t>
      </w:r>
      <w:r w:rsidR="00A80539" w:rsidRPr="00E053BE">
        <w:t>20</w:t>
      </w:r>
      <w:bookmarkEnd w:id="1971"/>
    </w:p>
    <w:p w14:paraId="70E0CDFB" w14:textId="54E849AF" w:rsidR="00AC1462" w:rsidRPr="00E053BE" w:rsidRDefault="00AC1462" w:rsidP="002E3839">
      <w:r w:rsidRPr="00E053BE">
        <w:t xml:space="preserve">P sub obs equals 1 divided by n times the sum from s equals 0 to m n sub ss. </w:t>
      </w:r>
      <w:r w:rsidRPr="00E053BE">
        <w:rPr>
          <w:i/>
          <w:iCs/>
        </w:rPr>
        <w:t xml:space="preserve">(Return to </w:t>
      </w:r>
      <w:hyperlink w:anchor="EQ8_35" w:history="1">
        <w:r w:rsidRPr="00E053BE">
          <w:rPr>
            <w:rStyle w:val="Hyperlink"/>
            <w:i/>
            <w:iCs/>
          </w:rPr>
          <w:t>equation 8.</w:t>
        </w:r>
        <w:r w:rsidR="00A80539" w:rsidRPr="00E053BE">
          <w:rPr>
            <w:rStyle w:val="Hyperlink"/>
            <w:i/>
            <w:iCs/>
          </w:rPr>
          <w:t>20</w:t>
        </w:r>
      </w:hyperlink>
      <w:r w:rsidRPr="00E053BE">
        <w:rPr>
          <w:i/>
          <w:iCs/>
        </w:rPr>
        <w:t>.)</w:t>
      </w:r>
    </w:p>
    <w:p w14:paraId="7B4AFACF" w14:textId="4CB14816" w:rsidR="00AC1462" w:rsidRPr="00E053BE" w:rsidRDefault="00AC1462" w:rsidP="002E3839">
      <w:pPr>
        <w:pStyle w:val="Heading4"/>
        <w:numPr>
          <w:ilvl w:val="0"/>
          <w:numId w:val="0"/>
        </w:numPr>
        <w:ind w:left="792" w:hanging="792"/>
      </w:pPr>
      <w:bookmarkStart w:id="1972" w:name="_Alternative_Text_for_58"/>
      <w:bookmarkStart w:id="1973" w:name="_Toc193875881"/>
      <w:bookmarkEnd w:id="1972"/>
      <w:r w:rsidRPr="00E053BE">
        <w:t>Alternative Text for Equation 8.</w:t>
      </w:r>
      <w:r w:rsidR="00A80539" w:rsidRPr="00E053BE">
        <w:t>21</w:t>
      </w:r>
      <w:bookmarkEnd w:id="1973"/>
    </w:p>
    <w:p w14:paraId="0684D54F" w14:textId="0B1275D7" w:rsidR="00AC1462" w:rsidRPr="00E053BE" w:rsidRDefault="00AC1462" w:rsidP="002E3839">
      <w:r w:rsidRPr="00E053BE">
        <w:t xml:space="preserve">P sub exp equals 1 divided by n square times the sum from s equals 0 to m n sub s plus times n sub plus s. </w:t>
      </w:r>
      <w:r w:rsidRPr="00E053BE">
        <w:rPr>
          <w:i/>
          <w:iCs/>
        </w:rPr>
        <w:t xml:space="preserve">(Return to </w:t>
      </w:r>
      <w:hyperlink w:anchor="EQ8_36" w:history="1">
        <w:r w:rsidRPr="00E053BE">
          <w:rPr>
            <w:rStyle w:val="Hyperlink"/>
            <w:i/>
            <w:iCs/>
          </w:rPr>
          <w:t>equation 8.</w:t>
        </w:r>
        <w:r w:rsidR="00A80539" w:rsidRPr="00E053BE">
          <w:rPr>
            <w:rStyle w:val="Hyperlink"/>
            <w:i/>
            <w:iCs/>
          </w:rPr>
          <w:t>21</w:t>
        </w:r>
      </w:hyperlink>
      <w:r w:rsidRPr="00E053BE">
        <w:rPr>
          <w:i/>
          <w:iCs/>
        </w:rPr>
        <w:t>.)</w:t>
      </w:r>
    </w:p>
    <w:p w14:paraId="30F7DFC9" w14:textId="72889693" w:rsidR="00AC1462" w:rsidRPr="00E053BE" w:rsidRDefault="00AC1462" w:rsidP="002E3839">
      <w:pPr>
        <w:pStyle w:val="Heading4"/>
        <w:numPr>
          <w:ilvl w:val="0"/>
          <w:numId w:val="0"/>
        </w:numPr>
        <w:ind w:left="792" w:hanging="792"/>
      </w:pPr>
      <w:bookmarkStart w:id="1974" w:name="_Alternative_Text_for_59"/>
      <w:bookmarkStart w:id="1975" w:name="_Toc193875882"/>
      <w:bookmarkEnd w:id="1974"/>
      <w:r w:rsidRPr="00E053BE">
        <w:t>Alternative Text for Equation 8.</w:t>
      </w:r>
      <w:r w:rsidR="00AA4C7A" w:rsidRPr="00E053BE">
        <w:t>22</w:t>
      </w:r>
      <w:bookmarkEnd w:id="1975"/>
    </w:p>
    <w:p w14:paraId="305102AE" w14:textId="381560FB" w:rsidR="00AC1462" w:rsidRPr="00E053BE" w:rsidRDefault="00AC1462" w:rsidP="002E3839">
      <w:r w:rsidRPr="00E053BE">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E053BE">
        <w:rPr>
          <w:i/>
          <w:iCs/>
        </w:rPr>
        <w:t xml:space="preserve">(Return to </w:t>
      </w:r>
      <w:hyperlink w:anchor="EQ8_37" w:history="1">
        <w:r w:rsidRPr="00E053BE">
          <w:rPr>
            <w:rStyle w:val="Hyperlink"/>
            <w:i/>
            <w:iCs/>
          </w:rPr>
          <w:t>equation 8.</w:t>
        </w:r>
        <w:r w:rsidR="00AA4C7A" w:rsidRPr="00E053BE">
          <w:rPr>
            <w:rStyle w:val="Hyperlink"/>
            <w:i/>
            <w:iCs/>
          </w:rPr>
          <w:t>22</w:t>
        </w:r>
      </w:hyperlink>
      <w:r w:rsidRPr="00E053BE">
        <w:rPr>
          <w:i/>
          <w:iCs/>
        </w:rPr>
        <w:t>.)</w:t>
      </w:r>
    </w:p>
    <w:p w14:paraId="2EE08CD4" w14:textId="0005E0A4" w:rsidR="00AC1462" w:rsidRPr="00E053BE" w:rsidRDefault="00AC1462" w:rsidP="002E3839">
      <w:pPr>
        <w:pStyle w:val="Heading4"/>
        <w:numPr>
          <w:ilvl w:val="0"/>
          <w:numId w:val="0"/>
        </w:numPr>
        <w:ind w:left="792" w:hanging="792"/>
      </w:pPr>
      <w:bookmarkStart w:id="1976" w:name="_Alternative_Text_for_60"/>
      <w:bookmarkStart w:id="1977" w:name="_Toc193875883"/>
      <w:bookmarkEnd w:id="1976"/>
      <w:r w:rsidRPr="00E053BE">
        <w:t>Alternative Text for Equation 8.</w:t>
      </w:r>
      <w:r w:rsidR="00AA4C7A" w:rsidRPr="00E053BE">
        <w:t>23</w:t>
      </w:r>
      <w:bookmarkEnd w:id="1977"/>
    </w:p>
    <w:p w14:paraId="77875CA8" w14:textId="26D4DA52" w:rsidR="00AC1462" w:rsidRPr="00E053BE" w:rsidRDefault="00AC1462" w:rsidP="002E3839">
      <w:r w:rsidRPr="00E053BE">
        <w:t xml:space="preserve">W sub ij equals 1 minus open parenthesis I minus j close parenthesis squared divided by m squared. </w:t>
      </w:r>
      <w:r w:rsidRPr="00E053BE">
        <w:rPr>
          <w:i/>
          <w:iCs/>
        </w:rPr>
        <w:t xml:space="preserve">(Return to </w:t>
      </w:r>
      <w:hyperlink w:anchor="EQ8_38" w:history="1">
        <w:r w:rsidRPr="00E053BE">
          <w:rPr>
            <w:rStyle w:val="Hyperlink"/>
            <w:i/>
            <w:iCs/>
          </w:rPr>
          <w:t>equation 8.</w:t>
        </w:r>
        <w:r w:rsidR="00AA4C7A" w:rsidRPr="00E053BE">
          <w:rPr>
            <w:rStyle w:val="Hyperlink"/>
            <w:i/>
            <w:iCs/>
          </w:rPr>
          <w:t>23</w:t>
        </w:r>
      </w:hyperlink>
      <w:r w:rsidRPr="00E053BE">
        <w:rPr>
          <w:i/>
          <w:iCs/>
        </w:rPr>
        <w:t>.)</w:t>
      </w:r>
    </w:p>
    <w:p w14:paraId="0BC954BE" w14:textId="00296758" w:rsidR="00A379F5" w:rsidRPr="00E053BE" w:rsidRDefault="00A379F5" w:rsidP="002E3839">
      <w:pPr>
        <w:pStyle w:val="Heading3"/>
        <w:pageBreakBefore/>
        <w:numPr>
          <w:ilvl w:val="0"/>
          <w:numId w:val="0"/>
        </w:numPr>
      </w:pPr>
      <w:bookmarkStart w:id="1978" w:name="_Alternative_Text_for_40"/>
      <w:bookmarkStart w:id="1979" w:name="_Alternative_Text_for_41"/>
      <w:bookmarkStart w:id="1980" w:name="_Alternative_Text_for_38"/>
      <w:bookmarkStart w:id="1981" w:name="_Appendix_8.A:_Classical_1"/>
      <w:bookmarkStart w:id="1982" w:name="_Toc193875884"/>
      <w:bookmarkEnd w:id="1922"/>
      <w:bookmarkEnd w:id="1948"/>
      <w:bookmarkEnd w:id="1978"/>
      <w:bookmarkEnd w:id="1979"/>
      <w:bookmarkEnd w:id="1980"/>
      <w:bookmarkEnd w:id="1981"/>
      <w:r w:rsidRPr="00E053BE">
        <w:lastRenderedPageBreak/>
        <w:t xml:space="preserve">Appendix </w:t>
      </w:r>
      <w:r w:rsidR="00AA6F5C" w:rsidRPr="00E053BE">
        <w:t>8.A</w:t>
      </w:r>
      <w:r w:rsidRPr="00E053BE">
        <w:t>:</w:t>
      </w:r>
      <w:r w:rsidR="00194BA9" w:rsidRPr="00E053BE">
        <w:t xml:space="preserve"> Classical Item Analyses Results</w:t>
      </w:r>
      <w:bookmarkEnd w:id="1982"/>
    </w:p>
    <w:p w14:paraId="12239F9C" w14:textId="77777777" w:rsidR="006C1EF9" w:rsidRPr="00E053BE" w:rsidRDefault="006C1EF9" w:rsidP="00FF7D14">
      <w:bookmarkStart w:id="1983" w:name="_Appendix_8.B:_Differential"/>
      <w:bookmarkEnd w:id="1983"/>
      <w:r w:rsidRPr="00E053BE">
        <w:t xml:space="preserve">Notes: The following abbreviations are used in </w:t>
      </w:r>
      <w:r w:rsidRPr="00E053BE">
        <w:rPr>
          <w:rStyle w:val="Cross-ReferenceChar"/>
        </w:rPr>
        <w:fldChar w:fldCharType="begin"/>
      </w:r>
      <w:r w:rsidRPr="00E053BE">
        <w:rPr>
          <w:rStyle w:val="Cross-ReferenceChar"/>
        </w:rPr>
        <w:instrText xml:space="preserve"> REF _Ref128390954 \h  \* MERGEFORMAT </w:instrText>
      </w:r>
      <w:r w:rsidRPr="00E053BE">
        <w:rPr>
          <w:rStyle w:val="Cross-ReferenceChar"/>
        </w:rPr>
      </w:r>
      <w:r w:rsidRPr="00E053BE">
        <w:rPr>
          <w:rStyle w:val="Cross-ReferenceChar"/>
        </w:rPr>
        <w:fldChar w:fldCharType="separate"/>
      </w:r>
      <w:r w:rsidRPr="00E053BE">
        <w:rPr>
          <w:rStyle w:val="Cross-ReferenceChar"/>
        </w:rPr>
        <w:t>table 8.A.1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_Ref146205163 \h  \* MERGEFORMAT </w:instrText>
      </w:r>
      <w:r w:rsidRPr="00E053BE">
        <w:rPr>
          <w:rStyle w:val="Cross-ReferenceChar"/>
        </w:rPr>
      </w:r>
      <w:r w:rsidRPr="00E053BE">
        <w:rPr>
          <w:rStyle w:val="Cross-ReferenceChar"/>
        </w:rPr>
        <w:fldChar w:fldCharType="separate"/>
      </w:r>
      <w:r w:rsidRPr="00E053BE">
        <w:rPr>
          <w:rStyle w:val="Cross-ReferenceChar"/>
        </w:rPr>
        <w:t>table 8.A.7</w:t>
      </w:r>
      <w:r w:rsidRPr="00E053BE">
        <w:rPr>
          <w:rStyle w:val="Cross-ReferenceChar"/>
        </w:rPr>
        <w:fldChar w:fldCharType="end"/>
      </w:r>
      <w:r w:rsidRPr="00E053BE">
        <w:t>:</w:t>
      </w:r>
    </w:p>
    <w:p w14:paraId="7BAEDEA3" w14:textId="77777777" w:rsidR="006C1EF9" w:rsidRPr="00E053BE" w:rsidRDefault="006C1EF9" w:rsidP="006C1EF9">
      <w:r w:rsidRPr="00E053BE">
        <w:t>Item Types:</w:t>
      </w:r>
    </w:p>
    <w:p w14:paraId="7EA0118A" w14:textId="77777777" w:rsidR="006C1EF9" w:rsidRPr="00E053BE" w:rsidRDefault="006C1EF9" w:rsidP="006C1EF9">
      <w:pPr>
        <w:pStyle w:val="bullets"/>
        <w:keepNext/>
        <w:tabs>
          <w:tab w:val="num" w:pos="727"/>
        </w:tabs>
        <w:ind w:left="734"/>
        <w:contextualSpacing/>
      </w:pPr>
      <w:r w:rsidRPr="00E053BE">
        <w:t>D = dichotomous item</w:t>
      </w:r>
    </w:p>
    <w:p w14:paraId="5DCDE4ED" w14:textId="77777777" w:rsidR="006C1EF9" w:rsidRPr="00E053BE" w:rsidRDefault="006C1EF9" w:rsidP="006C1EF9">
      <w:pPr>
        <w:pStyle w:val="bullets"/>
        <w:tabs>
          <w:tab w:val="num" w:pos="727"/>
        </w:tabs>
        <w:ind w:left="734"/>
        <w:contextualSpacing/>
      </w:pPr>
      <w:r w:rsidRPr="00E053BE">
        <w:t>P = polytomous item</w:t>
      </w:r>
    </w:p>
    <w:p w14:paraId="3ED43370" w14:textId="77777777" w:rsidR="006C1EF9" w:rsidRPr="00E053BE" w:rsidRDefault="006C1EF9" w:rsidP="006C1EF9">
      <w:r w:rsidRPr="00E053BE">
        <w:t>Statistics:</w:t>
      </w:r>
    </w:p>
    <w:p w14:paraId="6DC61345" w14:textId="77777777" w:rsidR="006C1EF9" w:rsidRPr="00E053BE" w:rsidRDefault="006C1EF9" w:rsidP="006C1EF9">
      <w:pPr>
        <w:pStyle w:val="bullets"/>
        <w:keepNext/>
        <w:tabs>
          <w:tab w:val="num" w:pos="727"/>
        </w:tabs>
        <w:ind w:left="734"/>
        <w:contextualSpacing/>
      </w:pPr>
      <w:r w:rsidRPr="00E053BE">
        <w:t>AIS = average item score</w:t>
      </w:r>
    </w:p>
    <w:p w14:paraId="62DE381F" w14:textId="77777777" w:rsidR="006C1EF9" w:rsidRPr="00E053BE" w:rsidRDefault="006C1EF9" w:rsidP="006C1EF9">
      <w:r w:rsidRPr="00E053BE">
        <w:t>Flags:</w:t>
      </w:r>
    </w:p>
    <w:p w14:paraId="021BF96C" w14:textId="77777777" w:rsidR="006C1EF9" w:rsidRPr="00E053BE" w:rsidRDefault="006C1EF9" w:rsidP="006C1EF9">
      <w:pPr>
        <w:pStyle w:val="bullets"/>
        <w:tabs>
          <w:tab w:val="num" w:pos="727"/>
        </w:tabs>
        <w:ind w:left="734"/>
        <w:contextualSpacing/>
      </w:pPr>
      <w:r w:rsidRPr="00E053BE">
        <w:t>A = difficult item</w:t>
      </w:r>
    </w:p>
    <w:p w14:paraId="063C56E4" w14:textId="77777777" w:rsidR="006C1EF9" w:rsidRPr="00E053BE" w:rsidRDefault="006C1EF9" w:rsidP="006C1EF9">
      <w:pPr>
        <w:pStyle w:val="bullets"/>
        <w:tabs>
          <w:tab w:val="num" w:pos="727"/>
        </w:tabs>
        <w:ind w:left="734"/>
        <w:contextualSpacing/>
      </w:pPr>
      <w:r w:rsidRPr="00E053BE">
        <w:t>H = easy item</w:t>
      </w:r>
    </w:p>
    <w:p w14:paraId="53DE1437" w14:textId="77777777" w:rsidR="006C1EF9" w:rsidRPr="00E053BE" w:rsidRDefault="006C1EF9" w:rsidP="006C1EF9">
      <w:pPr>
        <w:pStyle w:val="bullets"/>
        <w:tabs>
          <w:tab w:val="num" w:pos="727"/>
        </w:tabs>
        <w:ind w:left="734"/>
        <w:contextualSpacing/>
      </w:pPr>
      <w:r w:rsidRPr="00E053BE">
        <w:t>Rpt = low item-total correlation</w:t>
      </w:r>
    </w:p>
    <w:p w14:paraId="09BA52F9" w14:textId="77777777" w:rsidR="006C1EF9" w:rsidRPr="00E053BE" w:rsidRDefault="006C1EF9" w:rsidP="006C1EF9">
      <w:pPr>
        <w:pStyle w:val="bullets"/>
        <w:tabs>
          <w:tab w:val="num" w:pos="727"/>
        </w:tabs>
        <w:ind w:left="734"/>
        <w:contextualSpacing/>
      </w:pPr>
      <w:r w:rsidRPr="00E053BE">
        <w:t>P = positive distractor-total correlation</w:t>
      </w:r>
    </w:p>
    <w:p w14:paraId="4C0DCC36" w14:textId="77777777" w:rsidR="006C1EF9" w:rsidRPr="00E053BE" w:rsidRDefault="006C1EF9" w:rsidP="006C1EF9">
      <w:pPr>
        <w:pStyle w:val="bullets"/>
        <w:tabs>
          <w:tab w:val="num" w:pos="727"/>
        </w:tabs>
        <w:ind w:left="734"/>
        <w:contextualSpacing/>
      </w:pPr>
      <w:r w:rsidRPr="00E053BE">
        <w:t>O = high omit rate</w:t>
      </w:r>
    </w:p>
    <w:p w14:paraId="485FFE78" w14:textId="77777777" w:rsidR="006C1EF9" w:rsidRPr="00E053BE" w:rsidRDefault="006C1EF9" w:rsidP="006C1EF9">
      <w:pPr>
        <w:pStyle w:val="bullets"/>
        <w:tabs>
          <w:tab w:val="num" w:pos="727"/>
        </w:tabs>
        <w:ind w:left="734"/>
        <w:contextualSpacing/>
      </w:pPr>
      <w:r w:rsidRPr="00E053BE">
        <w:t>D = more high-scoring students chose a distractor</w:t>
      </w:r>
    </w:p>
    <w:p w14:paraId="25B22D0B" w14:textId="77777777" w:rsidR="006C1EF9" w:rsidRPr="00E053BE" w:rsidRDefault="006C1EF9" w:rsidP="006C1EF9">
      <w:pPr>
        <w:pStyle w:val="Caption"/>
      </w:pPr>
      <w:bookmarkStart w:id="1984" w:name="_Ref128390954"/>
      <w:bookmarkStart w:id="1985" w:name="_Toc133500767"/>
      <w:bookmarkStart w:id="1986" w:name="_Toc160113679"/>
      <w:bookmarkStart w:id="1987" w:name="_Toc193442661"/>
      <w:r w:rsidRPr="00E053BE">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1</w:t>
      </w:r>
      <w:r w:rsidRPr="00E053BE">
        <w:rPr>
          <w:noProof/>
        </w:rPr>
        <w:fldChar w:fldCharType="end"/>
      </w:r>
      <w:bookmarkEnd w:id="1984"/>
      <w:r w:rsidRPr="00E053BE">
        <w:t xml:space="preserve">  Classical Item Statistics for Kindergarten</w:t>
      </w:r>
      <w:bookmarkEnd w:id="1985"/>
      <w:bookmarkEnd w:id="1986"/>
      <w:bookmarkEnd w:id="1987"/>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151D7CF4"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F76C49B"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4A613E55"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0FA11C6C"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32CC1109"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9B649C7"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41394A62"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4DE76B71"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2119FB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3929559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01C59CD0"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97A6BF6" w14:textId="77777777" w:rsidTr="009172A9">
        <w:trPr>
          <w:trHeight w:val="288"/>
        </w:trPr>
        <w:tc>
          <w:tcPr>
            <w:tcW w:w="1411" w:type="dxa"/>
            <w:noWrap/>
          </w:tcPr>
          <w:p w14:paraId="274F689F" w14:textId="77777777" w:rsidR="006C1EF9" w:rsidRPr="00E053BE" w:rsidRDefault="006C1EF9" w:rsidP="00823B6A">
            <w:pPr>
              <w:pStyle w:val="TableText"/>
              <w:rPr>
                <w:noProof w:val="0"/>
                <w:lang w:eastAsia="ko-KR"/>
              </w:rPr>
            </w:pPr>
            <w:r w:rsidRPr="00E053BE">
              <w:t>VR052871</w:t>
            </w:r>
          </w:p>
        </w:tc>
        <w:tc>
          <w:tcPr>
            <w:tcW w:w="432" w:type="dxa"/>
          </w:tcPr>
          <w:p w14:paraId="2C6D6D49" w14:textId="77777777" w:rsidR="006C1EF9" w:rsidRPr="00E053BE" w:rsidRDefault="006C1EF9" w:rsidP="00823B6A">
            <w:pPr>
              <w:pStyle w:val="TableText"/>
              <w:rPr>
                <w:noProof w:val="0"/>
              </w:rPr>
            </w:pPr>
            <w:r w:rsidRPr="00E053BE">
              <w:t>D</w:t>
            </w:r>
          </w:p>
        </w:tc>
        <w:tc>
          <w:tcPr>
            <w:tcW w:w="821" w:type="dxa"/>
          </w:tcPr>
          <w:p w14:paraId="7D0654F8" w14:textId="77777777" w:rsidR="006C1EF9" w:rsidRPr="00E053BE" w:rsidRDefault="006C1EF9" w:rsidP="00823B6A">
            <w:pPr>
              <w:pStyle w:val="TableText"/>
              <w:rPr>
                <w:noProof w:val="0"/>
                <w:lang w:eastAsia="ko-KR"/>
              </w:rPr>
            </w:pPr>
            <w:r w:rsidRPr="00E053BE">
              <w:t>2,139</w:t>
            </w:r>
          </w:p>
        </w:tc>
        <w:tc>
          <w:tcPr>
            <w:tcW w:w="763" w:type="dxa"/>
          </w:tcPr>
          <w:p w14:paraId="76F6AAEC" w14:textId="77777777" w:rsidR="006C1EF9" w:rsidRPr="00E053BE" w:rsidRDefault="006C1EF9" w:rsidP="00823B6A">
            <w:pPr>
              <w:pStyle w:val="TableText"/>
              <w:rPr>
                <w:noProof w:val="0"/>
                <w:lang w:eastAsia="ko-KR"/>
              </w:rPr>
            </w:pPr>
            <w:r w:rsidRPr="00E053BE">
              <w:t>0.26</w:t>
            </w:r>
          </w:p>
        </w:tc>
        <w:tc>
          <w:tcPr>
            <w:tcW w:w="720" w:type="dxa"/>
          </w:tcPr>
          <w:p w14:paraId="70081140" w14:textId="77777777" w:rsidR="006C1EF9" w:rsidRPr="00E053BE" w:rsidRDefault="006C1EF9" w:rsidP="00823B6A">
            <w:pPr>
              <w:pStyle w:val="TableText"/>
              <w:rPr>
                <w:noProof w:val="0"/>
                <w:lang w:eastAsia="ko-KR"/>
              </w:rPr>
            </w:pPr>
            <w:r w:rsidRPr="00E053BE">
              <w:t>0.57</w:t>
            </w:r>
          </w:p>
        </w:tc>
        <w:tc>
          <w:tcPr>
            <w:tcW w:w="490" w:type="dxa"/>
          </w:tcPr>
          <w:p w14:paraId="008AA549" w14:textId="77777777" w:rsidR="006C1EF9" w:rsidRPr="00E053BE" w:rsidRDefault="006C1EF9" w:rsidP="00823B6A">
            <w:pPr>
              <w:pStyle w:val="TableText"/>
              <w:rPr>
                <w:noProof w:val="0"/>
                <w:lang w:eastAsia="ko-KR"/>
              </w:rPr>
            </w:pPr>
            <w:r w:rsidRPr="00E053BE">
              <w:t>26</w:t>
            </w:r>
          </w:p>
        </w:tc>
        <w:tc>
          <w:tcPr>
            <w:tcW w:w="720" w:type="dxa"/>
          </w:tcPr>
          <w:p w14:paraId="61F39DAF" w14:textId="77777777" w:rsidR="006C1EF9" w:rsidRPr="00E053BE" w:rsidRDefault="006C1EF9" w:rsidP="00823B6A">
            <w:pPr>
              <w:pStyle w:val="TableText"/>
              <w:rPr>
                <w:noProof w:val="0"/>
                <w:lang w:eastAsia="ko-KR"/>
              </w:rPr>
            </w:pPr>
            <w:r w:rsidRPr="00E053BE">
              <w:t>48</w:t>
            </w:r>
          </w:p>
        </w:tc>
        <w:tc>
          <w:tcPr>
            <w:tcW w:w="720" w:type="dxa"/>
          </w:tcPr>
          <w:p w14:paraId="59F53D4F" w14:textId="77777777" w:rsidR="006C1EF9" w:rsidRPr="00E053BE" w:rsidRDefault="006C1EF9" w:rsidP="00823B6A">
            <w:pPr>
              <w:pStyle w:val="TableText"/>
              <w:rPr>
                <w:noProof w:val="0"/>
                <w:lang w:eastAsia="ko-KR"/>
              </w:rPr>
            </w:pPr>
            <w:r w:rsidRPr="00E053BE">
              <w:t>26</w:t>
            </w:r>
          </w:p>
        </w:tc>
        <w:tc>
          <w:tcPr>
            <w:tcW w:w="720" w:type="dxa"/>
          </w:tcPr>
          <w:p w14:paraId="303DD2DF" w14:textId="77777777" w:rsidR="006C1EF9" w:rsidRPr="00E053BE" w:rsidRDefault="006C1EF9" w:rsidP="00823B6A">
            <w:pPr>
              <w:pStyle w:val="TableText"/>
              <w:rPr>
                <w:noProof w:val="0"/>
                <w:lang w:eastAsia="ko-KR"/>
              </w:rPr>
            </w:pPr>
            <w:r w:rsidRPr="00E053BE">
              <w:t>N/A</w:t>
            </w:r>
          </w:p>
        </w:tc>
        <w:tc>
          <w:tcPr>
            <w:tcW w:w="1440" w:type="dxa"/>
          </w:tcPr>
          <w:p w14:paraId="4ECF8050" w14:textId="77777777" w:rsidR="006C1EF9" w:rsidRPr="00E053BE" w:rsidRDefault="006C1EF9" w:rsidP="00823B6A">
            <w:pPr>
              <w:pStyle w:val="TableText"/>
              <w:rPr>
                <w:noProof w:val="0"/>
                <w:lang w:eastAsia="ko-KR"/>
              </w:rPr>
            </w:pPr>
            <w:r w:rsidRPr="00E053BE">
              <w:t>A O</w:t>
            </w:r>
          </w:p>
        </w:tc>
      </w:tr>
      <w:tr w:rsidR="006C1EF9" w:rsidRPr="00E053BE" w14:paraId="7E1046E2" w14:textId="77777777" w:rsidTr="009172A9">
        <w:trPr>
          <w:trHeight w:val="288"/>
        </w:trPr>
        <w:tc>
          <w:tcPr>
            <w:tcW w:w="1411" w:type="dxa"/>
            <w:noWrap/>
          </w:tcPr>
          <w:p w14:paraId="388C6940" w14:textId="77777777" w:rsidR="006C1EF9" w:rsidRPr="00E053BE" w:rsidRDefault="006C1EF9" w:rsidP="00823B6A">
            <w:pPr>
              <w:pStyle w:val="TableText"/>
              <w:rPr>
                <w:rFonts w:eastAsia="Times New Roman"/>
                <w:color w:val="000000"/>
              </w:rPr>
            </w:pPr>
            <w:r w:rsidRPr="00E053BE">
              <w:t>VR053826</w:t>
            </w:r>
          </w:p>
        </w:tc>
        <w:tc>
          <w:tcPr>
            <w:tcW w:w="432" w:type="dxa"/>
            <w:noWrap/>
          </w:tcPr>
          <w:p w14:paraId="7DAE8E85" w14:textId="77777777" w:rsidR="006C1EF9" w:rsidRPr="00E053BE" w:rsidRDefault="006C1EF9" w:rsidP="00823B6A">
            <w:pPr>
              <w:pStyle w:val="TableText"/>
              <w:rPr>
                <w:rFonts w:eastAsia="Times New Roman"/>
                <w:color w:val="000000"/>
              </w:rPr>
            </w:pPr>
            <w:r w:rsidRPr="00E053BE">
              <w:t>D</w:t>
            </w:r>
          </w:p>
        </w:tc>
        <w:tc>
          <w:tcPr>
            <w:tcW w:w="821" w:type="dxa"/>
            <w:noWrap/>
          </w:tcPr>
          <w:p w14:paraId="2C9E6F17" w14:textId="77777777" w:rsidR="006C1EF9" w:rsidRPr="00E053BE" w:rsidRDefault="006C1EF9" w:rsidP="00823B6A">
            <w:pPr>
              <w:pStyle w:val="TableText"/>
              <w:rPr>
                <w:rFonts w:eastAsia="Times New Roman"/>
                <w:color w:val="000000"/>
              </w:rPr>
            </w:pPr>
            <w:r w:rsidRPr="00E053BE">
              <w:t>2,139</w:t>
            </w:r>
          </w:p>
        </w:tc>
        <w:tc>
          <w:tcPr>
            <w:tcW w:w="763" w:type="dxa"/>
            <w:noWrap/>
          </w:tcPr>
          <w:p w14:paraId="5518990D" w14:textId="77777777" w:rsidR="006C1EF9" w:rsidRPr="00E053BE" w:rsidRDefault="006C1EF9" w:rsidP="00823B6A">
            <w:pPr>
              <w:pStyle w:val="TableText"/>
              <w:rPr>
                <w:rFonts w:eastAsia="Times New Roman"/>
                <w:color w:val="000000"/>
              </w:rPr>
            </w:pPr>
            <w:r w:rsidRPr="00E053BE">
              <w:t>0.75</w:t>
            </w:r>
          </w:p>
        </w:tc>
        <w:tc>
          <w:tcPr>
            <w:tcW w:w="720" w:type="dxa"/>
            <w:noWrap/>
          </w:tcPr>
          <w:p w14:paraId="2BB45D71" w14:textId="77777777" w:rsidR="006C1EF9" w:rsidRPr="00E053BE" w:rsidRDefault="006C1EF9" w:rsidP="00823B6A">
            <w:pPr>
              <w:pStyle w:val="TableText"/>
              <w:rPr>
                <w:rFonts w:eastAsia="Times New Roman"/>
                <w:color w:val="000000"/>
              </w:rPr>
            </w:pPr>
            <w:r w:rsidRPr="00E053BE">
              <w:t>0.73</w:t>
            </w:r>
          </w:p>
        </w:tc>
        <w:tc>
          <w:tcPr>
            <w:tcW w:w="490" w:type="dxa"/>
            <w:noWrap/>
          </w:tcPr>
          <w:p w14:paraId="41718A19" w14:textId="77777777" w:rsidR="006C1EF9" w:rsidRPr="00E053BE" w:rsidRDefault="006C1EF9" w:rsidP="00823B6A">
            <w:pPr>
              <w:pStyle w:val="TableText"/>
              <w:rPr>
                <w:rFonts w:eastAsia="Times New Roman"/>
                <w:color w:val="000000"/>
              </w:rPr>
            </w:pPr>
            <w:r w:rsidRPr="00E053BE">
              <w:t>14</w:t>
            </w:r>
          </w:p>
        </w:tc>
        <w:tc>
          <w:tcPr>
            <w:tcW w:w="720" w:type="dxa"/>
            <w:noWrap/>
          </w:tcPr>
          <w:p w14:paraId="3BCBB6F3" w14:textId="77777777" w:rsidR="006C1EF9" w:rsidRPr="00E053BE" w:rsidRDefault="006C1EF9" w:rsidP="00823B6A">
            <w:pPr>
              <w:pStyle w:val="TableText"/>
              <w:rPr>
                <w:rFonts w:eastAsia="Times New Roman"/>
                <w:color w:val="000000"/>
              </w:rPr>
            </w:pPr>
            <w:r w:rsidRPr="00E053BE">
              <w:t>11</w:t>
            </w:r>
          </w:p>
        </w:tc>
        <w:tc>
          <w:tcPr>
            <w:tcW w:w="720" w:type="dxa"/>
            <w:noWrap/>
          </w:tcPr>
          <w:p w14:paraId="11366843" w14:textId="77777777" w:rsidR="006C1EF9" w:rsidRPr="00E053BE" w:rsidRDefault="006C1EF9" w:rsidP="00823B6A">
            <w:pPr>
              <w:pStyle w:val="TableText"/>
              <w:rPr>
                <w:rFonts w:eastAsia="Times New Roman"/>
                <w:color w:val="000000"/>
              </w:rPr>
            </w:pPr>
            <w:r w:rsidRPr="00E053BE">
              <w:t>75</w:t>
            </w:r>
          </w:p>
        </w:tc>
        <w:tc>
          <w:tcPr>
            <w:tcW w:w="720" w:type="dxa"/>
            <w:noWrap/>
          </w:tcPr>
          <w:p w14:paraId="6F4A9FF7" w14:textId="77777777" w:rsidR="006C1EF9" w:rsidRPr="00E053BE" w:rsidRDefault="006C1EF9" w:rsidP="00823B6A">
            <w:pPr>
              <w:pStyle w:val="TableText"/>
              <w:rPr>
                <w:rFonts w:eastAsia="Times New Roman"/>
                <w:color w:val="000000"/>
              </w:rPr>
            </w:pPr>
            <w:r w:rsidRPr="00E053BE">
              <w:t>N/A</w:t>
            </w:r>
          </w:p>
        </w:tc>
        <w:tc>
          <w:tcPr>
            <w:tcW w:w="1440" w:type="dxa"/>
            <w:noWrap/>
          </w:tcPr>
          <w:p w14:paraId="1CE7A777" w14:textId="77777777" w:rsidR="006C1EF9" w:rsidRPr="00E053BE" w:rsidRDefault="006C1EF9" w:rsidP="00823B6A">
            <w:pPr>
              <w:pStyle w:val="TableText"/>
              <w:rPr>
                <w:rFonts w:eastAsia="Times New Roman"/>
                <w:color w:val="000000"/>
              </w:rPr>
            </w:pPr>
            <w:r w:rsidRPr="00E053BE">
              <w:t>O</w:t>
            </w:r>
          </w:p>
        </w:tc>
      </w:tr>
      <w:tr w:rsidR="006C1EF9" w:rsidRPr="00E053BE" w14:paraId="26312D0E" w14:textId="77777777" w:rsidTr="009172A9">
        <w:trPr>
          <w:trHeight w:val="288"/>
        </w:trPr>
        <w:tc>
          <w:tcPr>
            <w:tcW w:w="1411" w:type="dxa"/>
            <w:noWrap/>
          </w:tcPr>
          <w:p w14:paraId="517C5751" w14:textId="77777777" w:rsidR="006C1EF9" w:rsidRPr="00E053BE" w:rsidRDefault="006C1EF9" w:rsidP="00823B6A">
            <w:pPr>
              <w:pStyle w:val="TableText"/>
              <w:rPr>
                <w:rFonts w:eastAsia="Times New Roman"/>
                <w:color w:val="000000"/>
              </w:rPr>
            </w:pPr>
            <w:r w:rsidRPr="00E053BE">
              <w:t>VR131679</w:t>
            </w:r>
          </w:p>
        </w:tc>
        <w:tc>
          <w:tcPr>
            <w:tcW w:w="432" w:type="dxa"/>
            <w:noWrap/>
          </w:tcPr>
          <w:p w14:paraId="2A2EAB26" w14:textId="77777777" w:rsidR="006C1EF9" w:rsidRPr="00E053BE" w:rsidRDefault="006C1EF9" w:rsidP="00823B6A">
            <w:pPr>
              <w:pStyle w:val="TableText"/>
              <w:rPr>
                <w:rFonts w:eastAsia="Times New Roman"/>
                <w:color w:val="000000"/>
              </w:rPr>
            </w:pPr>
            <w:r w:rsidRPr="00E053BE">
              <w:t>D</w:t>
            </w:r>
          </w:p>
        </w:tc>
        <w:tc>
          <w:tcPr>
            <w:tcW w:w="821" w:type="dxa"/>
            <w:noWrap/>
          </w:tcPr>
          <w:p w14:paraId="5B6899C9" w14:textId="77777777" w:rsidR="006C1EF9" w:rsidRPr="00E053BE" w:rsidRDefault="006C1EF9" w:rsidP="00823B6A">
            <w:pPr>
              <w:pStyle w:val="TableText"/>
              <w:rPr>
                <w:rFonts w:eastAsia="Times New Roman"/>
                <w:color w:val="000000"/>
              </w:rPr>
            </w:pPr>
            <w:r w:rsidRPr="00E053BE">
              <w:t>2,139</w:t>
            </w:r>
          </w:p>
        </w:tc>
        <w:tc>
          <w:tcPr>
            <w:tcW w:w="763" w:type="dxa"/>
            <w:noWrap/>
          </w:tcPr>
          <w:p w14:paraId="56E08AB6" w14:textId="77777777" w:rsidR="006C1EF9" w:rsidRPr="00E053BE" w:rsidRDefault="006C1EF9" w:rsidP="00823B6A">
            <w:pPr>
              <w:pStyle w:val="TableText"/>
              <w:rPr>
                <w:rFonts w:eastAsia="Times New Roman"/>
                <w:color w:val="000000"/>
              </w:rPr>
            </w:pPr>
            <w:r w:rsidRPr="00E053BE">
              <w:t>0.27</w:t>
            </w:r>
          </w:p>
        </w:tc>
        <w:tc>
          <w:tcPr>
            <w:tcW w:w="720" w:type="dxa"/>
            <w:noWrap/>
          </w:tcPr>
          <w:p w14:paraId="7F364806" w14:textId="77777777" w:rsidR="006C1EF9" w:rsidRPr="00E053BE" w:rsidRDefault="006C1EF9" w:rsidP="00823B6A">
            <w:pPr>
              <w:pStyle w:val="TableText"/>
              <w:rPr>
                <w:rFonts w:eastAsia="Times New Roman"/>
                <w:color w:val="000000"/>
              </w:rPr>
            </w:pPr>
            <w:r w:rsidRPr="00E053BE">
              <w:t>0.52</w:t>
            </w:r>
          </w:p>
        </w:tc>
        <w:tc>
          <w:tcPr>
            <w:tcW w:w="490" w:type="dxa"/>
            <w:noWrap/>
          </w:tcPr>
          <w:p w14:paraId="6075FB33" w14:textId="77777777" w:rsidR="006C1EF9" w:rsidRPr="00E053BE" w:rsidRDefault="006C1EF9" w:rsidP="00823B6A">
            <w:pPr>
              <w:pStyle w:val="TableText"/>
              <w:rPr>
                <w:rFonts w:eastAsia="Times New Roman"/>
                <w:color w:val="000000"/>
              </w:rPr>
            </w:pPr>
            <w:r w:rsidRPr="00E053BE">
              <w:t>25</w:t>
            </w:r>
          </w:p>
        </w:tc>
        <w:tc>
          <w:tcPr>
            <w:tcW w:w="720" w:type="dxa"/>
            <w:noWrap/>
          </w:tcPr>
          <w:p w14:paraId="2932B875" w14:textId="77777777" w:rsidR="006C1EF9" w:rsidRPr="00E053BE" w:rsidRDefault="006C1EF9" w:rsidP="00823B6A">
            <w:pPr>
              <w:pStyle w:val="TableText"/>
              <w:rPr>
                <w:rFonts w:eastAsia="Times New Roman"/>
                <w:color w:val="000000"/>
              </w:rPr>
            </w:pPr>
            <w:r w:rsidRPr="00E053BE">
              <w:t>47</w:t>
            </w:r>
          </w:p>
        </w:tc>
        <w:tc>
          <w:tcPr>
            <w:tcW w:w="720" w:type="dxa"/>
            <w:noWrap/>
          </w:tcPr>
          <w:p w14:paraId="19DB2DAF" w14:textId="77777777" w:rsidR="006C1EF9" w:rsidRPr="00E053BE" w:rsidRDefault="006C1EF9" w:rsidP="00823B6A">
            <w:pPr>
              <w:pStyle w:val="TableText"/>
              <w:rPr>
                <w:rFonts w:eastAsia="Times New Roman"/>
                <w:color w:val="000000"/>
              </w:rPr>
            </w:pPr>
            <w:r w:rsidRPr="00E053BE">
              <w:t>27</w:t>
            </w:r>
          </w:p>
        </w:tc>
        <w:tc>
          <w:tcPr>
            <w:tcW w:w="720" w:type="dxa"/>
            <w:noWrap/>
          </w:tcPr>
          <w:p w14:paraId="08744980" w14:textId="77777777" w:rsidR="006C1EF9" w:rsidRPr="00E053BE" w:rsidRDefault="006C1EF9" w:rsidP="00823B6A">
            <w:pPr>
              <w:pStyle w:val="TableText"/>
              <w:rPr>
                <w:rFonts w:eastAsia="Times New Roman"/>
                <w:color w:val="000000"/>
              </w:rPr>
            </w:pPr>
            <w:r w:rsidRPr="00E053BE">
              <w:t>N/A</w:t>
            </w:r>
          </w:p>
        </w:tc>
        <w:tc>
          <w:tcPr>
            <w:tcW w:w="1440" w:type="dxa"/>
            <w:noWrap/>
          </w:tcPr>
          <w:p w14:paraId="70346C71" w14:textId="77777777" w:rsidR="006C1EF9" w:rsidRPr="00E053BE" w:rsidRDefault="006C1EF9" w:rsidP="00823B6A">
            <w:pPr>
              <w:pStyle w:val="TableText"/>
              <w:rPr>
                <w:rFonts w:eastAsia="Times New Roman"/>
                <w:color w:val="000000"/>
              </w:rPr>
            </w:pPr>
            <w:r w:rsidRPr="00E053BE">
              <w:t>A O</w:t>
            </w:r>
          </w:p>
        </w:tc>
      </w:tr>
      <w:tr w:rsidR="006C1EF9" w:rsidRPr="00E053BE" w14:paraId="7B0AB75A" w14:textId="77777777" w:rsidTr="009172A9">
        <w:trPr>
          <w:trHeight w:val="288"/>
        </w:trPr>
        <w:tc>
          <w:tcPr>
            <w:tcW w:w="1411" w:type="dxa"/>
            <w:noWrap/>
          </w:tcPr>
          <w:p w14:paraId="479A2B42" w14:textId="77777777" w:rsidR="006C1EF9" w:rsidRPr="00E053BE" w:rsidRDefault="006C1EF9" w:rsidP="00823B6A">
            <w:pPr>
              <w:pStyle w:val="TableText"/>
              <w:rPr>
                <w:rFonts w:eastAsia="Times New Roman"/>
                <w:color w:val="000000"/>
              </w:rPr>
            </w:pPr>
            <w:r w:rsidRPr="00E053BE">
              <w:t>VR131683</w:t>
            </w:r>
          </w:p>
        </w:tc>
        <w:tc>
          <w:tcPr>
            <w:tcW w:w="432" w:type="dxa"/>
            <w:noWrap/>
          </w:tcPr>
          <w:p w14:paraId="007A4D29" w14:textId="77777777" w:rsidR="006C1EF9" w:rsidRPr="00E053BE" w:rsidRDefault="006C1EF9" w:rsidP="00823B6A">
            <w:pPr>
              <w:pStyle w:val="TableText"/>
              <w:rPr>
                <w:rFonts w:eastAsia="Times New Roman"/>
                <w:color w:val="000000"/>
              </w:rPr>
            </w:pPr>
            <w:r w:rsidRPr="00E053BE">
              <w:t>D</w:t>
            </w:r>
          </w:p>
        </w:tc>
        <w:tc>
          <w:tcPr>
            <w:tcW w:w="821" w:type="dxa"/>
            <w:noWrap/>
          </w:tcPr>
          <w:p w14:paraId="6EEECAA0" w14:textId="77777777" w:rsidR="006C1EF9" w:rsidRPr="00E053BE" w:rsidRDefault="006C1EF9" w:rsidP="00823B6A">
            <w:pPr>
              <w:pStyle w:val="TableText"/>
              <w:rPr>
                <w:rFonts w:eastAsia="Times New Roman"/>
                <w:color w:val="000000"/>
              </w:rPr>
            </w:pPr>
            <w:r w:rsidRPr="00E053BE">
              <w:t>2,139</w:t>
            </w:r>
          </w:p>
        </w:tc>
        <w:tc>
          <w:tcPr>
            <w:tcW w:w="763" w:type="dxa"/>
            <w:noWrap/>
          </w:tcPr>
          <w:p w14:paraId="59E046D3" w14:textId="77777777" w:rsidR="006C1EF9" w:rsidRPr="00E053BE" w:rsidRDefault="006C1EF9" w:rsidP="00823B6A">
            <w:pPr>
              <w:pStyle w:val="TableText"/>
              <w:rPr>
                <w:rFonts w:eastAsia="Times New Roman"/>
                <w:color w:val="000000"/>
              </w:rPr>
            </w:pPr>
            <w:r w:rsidRPr="00E053BE">
              <w:t>0.37</w:t>
            </w:r>
          </w:p>
        </w:tc>
        <w:tc>
          <w:tcPr>
            <w:tcW w:w="720" w:type="dxa"/>
            <w:noWrap/>
          </w:tcPr>
          <w:p w14:paraId="0C09E4D9" w14:textId="77777777" w:rsidR="006C1EF9" w:rsidRPr="00E053BE" w:rsidRDefault="006C1EF9" w:rsidP="00823B6A">
            <w:pPr>
              <w:pStyle w:val="TableText"/>
              <w:rPr>
                <w:rFonts w:eastAsia="Times New Roman"/>
                <w:color w:val="000000"/>
              </w:rPr>
            </w:pPr>
            <w:r w:rsidRPr="00E053BE">
              <w:t>0.62</w:t>
            </w:r>
          </w:p>
        </w:tc>
        <w:tc>
          <w:tcPr>
            <w:tcW w:w="490" w:type="dxa"/>
            <w:noWrap/>
          </w:tcPr>
          <w:p w14:paraId="729D044A" w14:textId="77777777" w:rsidR="006C1EF9" w:rsidRPr="00E053BE" w:rsidRDefault="006C1EF9" w:rsidP="00823B6A">
            <w:pPr>
              <w:pStyle w:val="TableText"/>
              <w:rPr>
                <w:rFonts w:eastAsia="Times New Roman"/>
                <w:color w:val="000000"/>
              </w:rPr>
            </w:pPr>
            <w:r w:rsidRPr="00E053BE">
              <w:t>25</w:t>
            </w:r>
          </w:p>
        </w:tc>
        <w:tc>
          <w:tcPr>
            <w:tcW w:w="720" w:type="dxa"/>
            <w:noWrap/>
          </w:tcPr>
          <w:p w14:paraId="0CBA7236" w14:textId="77777777" w:rsidR="006C1EF9" w:rsidRPr="00E053BE" w:rsidRDefault="006C1EF9" w:rsidP="00823B6A">
            <w:pPr>
              <w:pStyle w:val="TableText"/>
              <w:rPr>
                <w:rFonts w:eastAsia="Times New Roman"/>
                <w:color w:val="000000"/>
              </w:rPr>
            </w:pPr>
            <w:r w:rsidRPr="00E053BE">
              <w:t>38</w:t>
            </w:r>
          </w:p>
        </w:tc>
        <w:tc>
          <w:tcPr>
            <w:tcW w:w="720" w:type="dxa"/>
            <w:noWrap/>
          </w:tcPr>
          <w:p w14:paraId="67BC47AC" w14:textId="77777777" w:rsidR="006C1EF9" w:rsidRPr="00E053BE" w:rsidRDefault="006C1EF9" w:rsidP="00823B6A">
            <w:pPr>
              <w:pStyle w:val="TableText"/>
              <w:rPr>
                <w:rFonts w:eastAsia="Times New Roman"/>
                <w:color w:val="000000"/>
              </w:rPr>
            </w:pPr>
            <w:r w:rsidRPr="00E053BE">
              <w:t>37</w:t>
            </w:r>
          </w:p>
        </w:tc>
        <w:tc>
          <w:tcPr>
            <w:tcW w:w="720" w:type="dxa"/>
            <w:noWrap/>
          </w:tcPr>
          <w:p w14:paraId="3D168B51" w14:textId="77777777" w:rsidR="006C1EF9" w:rsidRPr="00E053BE" w:rsidRDefault="006C1EF9" w:rsidP="00823B6A">
            <w:pPr>
              <w:pStyle w:val="TableText"/>
              <w:rPr>
                <w:rFonts w:eastAsia="Times New Roman"/>
                <w:color w:val="000000"/>
              </w:rPr>
            </w:pPr>
            <w:r w:rsidRPr="00E053BE">
              <w:t>N/A</w:t>
            </w:r>
          </w:p>
        </w:tc>
        <w:tc>
          <w:tcPr>
            <w:tcW w:w="1440" w:type="dxa"/>
            <w:noWrap/>
          </w:tcPr>
          <w:p w14:paraId="24EB899B" w14:textId="77777777" w:rsidR="006C1EF9" w:rsidRPr="00E053BE" w:rsidRDefault="006C1EF9" w:rsidP="00823B6A">
            <w:pPr>
              <w:pStyle w:val="TableText"/>
              <w:rPr>
                <w:rFonts w:eastAsia="Times New Roman"/>
                <w:color w:val="000000"/>
              </w:rPr>
            </w:pPr>
            <w:r w:rsidRPr="00E053BE">
              <w:t>O</w:t>
            </w:r>
          </w:p>
        </w:tc>
      </w:tr>
      <w:tr w:rsidR="006C1EF9" w:rsidRPr="00E053BE" w14:paraId="40152942" w14:textId="77777777" w:rsidTr="009172A9">
        <w:trPr>
          <w:trHeight w:val="288"/>
        </w:trPr>
        <w:tc>
          <w:tcPr>
            <w:tcW w:w="1411" w:type="dxa"/>
            <w:noWrap/>
          </w:tcPr>
          <w:p w14:paraId="6528F2CD" w14:textId="77777777" w:rsidR="006C1EF9" w:rsidRPr="00E053BE" w:rsidRDefault="006C1EF9" w:rsidP="00823B6A">
            <w:pPr>
              <w:pStyle w:val="TableText"/>
              <w:rPr>
                <w:rFonts w:eastAsia="Times New Roman"/>
                <w:color w:val="000000"/>
              </w:rPr>
            </w:pPr>
            <w:r w:rsidRPr="00E053BE">
              <w:t>VR131687</w:t>
            </w:r>
          </w:p>
        </w:tc>
        <w:tc>
          <w:tcPr>
            <w:tcW w:w="432" w:type="dxa"/>
            <w:noWrap/>
          </w:tcPr>
          <w:p w14:paraId="6EF78D18" w14:textId="77777777" w:rsidR="006C1EF9" w:rsidRPr="00E053BE" w:rsidRDefault="006C1EF9" w:rsidP="00823B6A">
            <w:pPr>
              <w:pStyle w:val="TableText"/>
              <w:rPr>
                <w:rFonts w:eastAsia="Times New Roman"/>
                <w:color w:val="000000"/>
              </w:rPr>
            </w:pPr>
            <w:r w:rsidRPr="00E053BE">
              <w:t>D</w:t>
            </w:r>
          </w:p>
        </w:tc>
        <w:tc>
          <w:tcPr>
            <w:tcW w:w="821" w:type="dxa"/>
            <w:noWrap/>
          </w:tcPr>
          <w:p w14:paraId="29ECBDC4" w14:textId="77777777" w:rsidR="006C1EF9" w:rsidRPr="00E053BE" w:rsidRDefault="006C1EF9" w:rsidP="00823B6A">
            <w:pPr>
              <w:pStyle w:val="TableText"/>
              <w:rPr>
                <w:rFonts w:eastAsia="Times New Roman"/>
                <w:color w:val="000000"/>
              </w:rPr>
            </w:pPr>
            <w:r w:rsidRPr="00E053BE">
              <w:t>2,139</w:t>
            </w:r>
          </w:p>
        </w:tc>
        <w:tc>
          <w:tcPr>
            <w:tcW w:w="763" w:type="dxa"/>
            <w:noWrap/>
          </w:tcPr>
          <w:p w14:paraId="7A38DF57" w14:textId="77777777" w:rsidR="006C1EF9" w:rsidRPr="00E053BE" w:rsidRDefault="006C1EF9" w:rsidP="00823B6A">
            <w:pPr>
              <w:pStyle w:val="TableText"/>
              <w:rPr>
                <w:rFonts w:eastAsia="Times New Roman"/>
                <w:color w:val="000000"/>
              </w:rPr>
            </w:pPr>
            <w:r w:rsidRPr="00E053BE">
              <w:t>0.27</w:t>
            </w:r>
          </w:p>
        </w:tc>
        <w:tc>
          <w:tcPr>
            <w:tcW w:w="720" w:type="dxa"/>
            <w:noWrap/>
          </w:tcPr>
          <w:p w14:paraId="72DD1652" w14:textId="77777777" w:rsidR="006C1EF9" w:rsidRPr="00E053BE" w:rsidRDefault="006C1EF9" w:rsidP="00823B6A">
            <w:pPr>
              <w:pStyle w:val="TableText"/>
              <w:rPr>
                <w:rFonts w:eastAsia="Times New Roman"/>
                <w:color w:val="000000"/>
              </w:rPr>
            </w:pPr>
            <w:r w:rsidRPr="00E053BE">
              <w:t>0.58</w:t>
            </w:r>
          </w:p>
        </w:tc>
        <w:tc>
          <w:tcPr>
            <w:tcW w:w="490" w:type="dxa"/>
            <w:noWrap/>
          </w:tcPr>
          <w:p w14:paraId="26AE4299" w14:textId="77777777" w:rsidR="006C1EF9" w:rsidRPr="00E053BE" w:rsidRDefault="006C1EF9" w:rsidP="00823B6A">
            <w:pPr>
              <w:pStyle w:val="TableText"/>
              <w:rPr>
                <w:rFonts w:eastAsia="Times New Roman"/>
                <w:color w:val="000000"/>
              </w:rPr>
            </w:pPr>
            <w:r w:rsidRPr="00E053BE">
              <w:t>27</w:t>
            </w:r>
          </w:p>
        </w:tc>
        <w:tc>
          <w:tcPr>
            <w:tcW w:w="720" w:type="dxa"/>
            <w:noWrap/>
          </w:tcPr>
          <w:p w14:paraId="063DB656" w14:textId="77777777" w:rsidR="006C1EF9" w:rsidRPr="00E053BE" w:rsidRDefault="006C1EF9" w:rsidP="00823B6A">
            <w:pPr>
              <w:pStyle w:val="TableText"/>
              <w:rPr>
                <w:rFonts w:eastAsia="Times New Roman"/>
                <w:color w:val="000000"/>
              </w:rPr>
            </w:pPr>
            <w:r w:rsidRPr="00E053BE">
              <w:t>45</w:t>
            </w:r>
          </w:p>
        </w:tc>
        <w:tc>
          <w:tcPr>
            <w:tcW w:w="720" w:type="dxa"/>
            <w:noWrap/>
          </w:tcPr>
          <w:p w14:paraId="0888B10D" w14:textId="77777777" w:rsidR="006C1EF9" w:rsidRPr="00E053BE" w:rsidRDefault="006C1EF9" w:rsidP="00823B6A">
            <w:pPr>
              <w:pStyle w:val="TableText"/>
              <w:rPr>
                <w:rFonts w:eastAsia="Times New Roman"/>
                <w:color w:val="000000"/>
              </w:rPr>
            </w:pPr>
            <w:r w:rsidRPr="00E053BE">
              <w:t>27</w:t>
            </w:r>
          </w:p>
        </w:tc>
        <w:tc>
          <w:tcPr>
            <w:tcW w:w="720" w:type="dxa"/>
            <w:noWrap/>
          </w:tcPr>
          <w:p w14:paraId="7EFCEED9" w14:textId="77777777" w:rsidR="006C1EF9" w:rsidRPr="00E053BE" w:rsidRDefault="006C1EF9" w:rsidP="00823B6A">
            <w:pPr>
              <w:pStyle w:val="TableText"/>
              <w:rPr>
                <w:rFonts w:eastAsia="Times New Roman"/>
                <w:color w:val="000000"/>
              </w:rPr>
            </w:pPr>
            <w:r w:rsidRPr="00E053BE">
              <w:t>N/A</w:t>
            </w:r>
          </w:p>
        </w:tc>
        <w:tc>
          <w:tcPr>
            <w:tcW w:w="1440" w:type="dxa"/>
            <w:noWrap/>
          </w:tcPr>
          <w:p w14:paraId="486404B3" w14:textId="77777777" w:rsidR="006C1EF9" w:rsidRPr="00E053BE" w:rsidRDefault="006C1EF9" w:rsidP="00823B6A">
            <w:pPr>
              <w:pStyle w:val="TableText"/>
              <w:rPr>
                <w:rFonts w:eastAsia="Times New Roman"/>
                <w:color w:val="000000"/>
              </w:rPr>
            </w:pPr>
            <w:r w:rsidRPr="00E053BE">
              <w:t>A O</w:t>
            </w:r>
          </w:p>
        </w:tc>
      </w:tr>
      <w:tr w:rsidR="006C1EF9" w:rsidRPr="00E053BE" w14:paraId="5F7D2ADC" w14:textId="77777777" w:rsidTr="009172A9">
        <w:trPr>
          <w:trHeight w:val="288"/>
        </w:trPr>
        <w:tc>
          <w:tcPr>
            <w:tcW w:w="1411" w:type="dxa"/>
            <w:noWrap/>
          </w:tcPr>
          <w:p w14:paraId="06DCA7D7" w14:textId="77777777" w:rsidR="006C1EF9" w:rsidRPr="00E053BE" w:rsidRDefault="006C1EF9" w:rsidP="00823B6A">
            <w:pPr>
              <w:pStyle w:val="TableText"/>
              <w:rPr>
                <w:rFonts w:eastAsia="Times New Roman"/>
                <w:color w:val="000000"/>
              </w:rPr>
            </w:pPr>
            <w:r w:rsidRPr="00E053BE">
              <w:t>VR137753</w:t>
            </w:r>
          </w:p>
        </w:tc>
        <w:tc>
          <w:tcPr>
            <w:tcW w:w="432" w:type="dxa"/>
            <w:noWrap/>
          </w:tcPr>
          <w:p w14:paraId="5A1F94EE" w14:textId="77777777" w:rsidR="006C1EF9" w:rsidRPr="00E053BE" w:rsidRDefault="006C1EF9" w:rsidP="00823B6A">
            <w:pPr>
              <w:pStyle w:val="TableText"/>
              <w:rPr>
                <w:rFonts w:eastAsia="Times New Roman"/>
                <w:color w:val="000000"/>
              </w:rPr>
            </w:pPr>
            <w:r w:rsidRPr="00E053BE">
              <w:t>D</w:t>
            </w:r>
          </w:p>
        </w:tc>
        <w:tc>
          <w:tcPr>
            <w:tcW w:w="821" w:type="dxa"/>
            <w:noWrap/>
          </w:tcPr>
          <w:p w14:paraId="08A166A6" w14:textId="77777777" w:rsidR="006C1EF9" w:rsidRPr="00E053BE" w:rsidRDefault="006C1EF9" w:rsidP="00823B6A">
            <w:pPr>
              <w:pStyle w:val="TableText"/>
              <w:rPr>
                <w:rFonts w:eastAsia="Times New Roman"/>
                <w:color w:val="000000"/>
              </w:rPr>
            </w:pPr>
            <w:r w:rsidRPr="00E053BE">
              <w:t>2,139</w:t>
            </w:r>
          </w:p>
        </w:tc>
        <w:tc>
          <w:tcPr>
            <w:tcW w:w="763" w:type="dxa"/>
            <w:noWrap/>
          </w:tcPr>
          <w:p w14:paraId="32EBAF45" w14:textId="77777777" w:rsidR="006C1EF9" w:rsidRPr="00E053BE" w:rsidRDefault="006C1EF9" w:rsidP="00823B6A">
            <w:pPr>
              <w:pStyle w:val="TableText"/>
              <w:rPr>
                <w:rFonts w:eastAsia="Times New Roman"/>
                <w:color w:val="000000"/>
              </w:rPr>
            </w:pPr>
            <w:r w:rsidRPr="00E053BE">
              <w:t>0.67</w:t>
            </w:r>
          </w:p>
        </w:tc>
        <w:tc>
          <w:tcPr>
            <w:tcW w:w="720" w:type="dxa"/>
            <w:noWrap/>
          </w:tcPr>
          <w:p w14:paraId="16AFB00D" w14:textId="77777777" w:rsidR="006C1EF9" w:rsidRPr="00E053BE" w:rsidRDefault="006C1EF9" w:rsidP="00823B6A">
            <w:pPr>
              <w:pStyle w:val="TableText"/>
              <w:rPr>
                <w:rFonts w:eastAsia="Times New Roman"/>
                <w:color w:val="000000"/>
              </w:rPr>
            </w:pPr>
            <w:r w:rsidRPr="00E053BE">
              <w:t>0.67</w:t>
            </w:r>
          </w:p>
        </w:tc>
        <w:tc>
          <w:tcPr>
            <w:tcW w:w="490" w:type="dxa"/>
            <w:noWrap/>
          </w:tcPr>
          <w:p w14:paraId="6D01AF39" w14:textId="77777777" w:rsidR="006C1EF9" w:rsidRPr="00E053BE" w:rsidRDefault="006C1EF9" w:rsidP="00823B6A">
            <w:pPr>
              <w:pStyle w:val="TableText"/>
              <w:rPr>
                <w:rFonts w:eastAsia="Times New Roman"/>
                <w:color w:val="000000"/>
              </w:rPr>
            </w:pPr>
            <w:r w:rsidRPr="00E053BE">
              <w:t>17</w:t>
            </w:r>
          </w:p>
        </w:tc>
        <w:tc>
          <w:tcPr>
            <w:tcW w:w="720" w:type="dxa"/>
            <w:noWrap/>
          </w:tcPr>
          <w:p w14:paraId="74AC0900" w14:textId="77777777" w:rsidR="006C1EF9" w:rsidRPr="00E053BE" w:rsidRDefault="006C1EF9" w:rsidP="00823B6A">
            <w:pPr>
              <w:pStyle w:val="TableText"/>
              <w:rPr>
                <w:rFonts w:eastAsia="Times New Roman"/>
                <w:color w:val="000000"/>
              </w:rPr>
            </w:pPr>
            <w:r w:rsidRPr="00E053BE">
              <w:t>16</w:t>
            </w:r>
          </w:p>
        </w:tc>
        <w:tc>
          <w:tcPr>
            <w:tcW w:w="720" w:type="dxa"/>
            <w:noWrap/>
          </w:tcPr>
          <w:p w14:paraId="06E24967" w14:textId="77777777" w:rsidR="006C1EF9" w:rsidRPr="00E053BE" w:rsidRDefault="006C1EF9" w:rsidP="00823B6A">
            <w:pPr>
              <w:pStyle w:val="TableText"/>
              <w:rPr>
                <w:rFonts w:eastAsia="Times New Roman"/>
                <w:color w:val="000000"/>
              </w:rPr>
            </w:pPr>
            <w:r w:rsidRPr="00E053BE">
              <w:t>67</w:t>
            </w:r>
          </w:p>
        </w:tc>
        <w:tc>
          <w:tcPr>
            <w:tcW w:w="720" w:type="dxa"/>
            <w:noWrap/>
          </w:tcPr>
          <w:p w14:paraId="3226A665" w14:textId="77777777" w:rsidR="006C1EF9" w:rsidRPr="00E053BE" w:rsidRDefault="006C1EF9" w:rsidP="00823B6A">
            <w:pPr>
              <w:pStyle w:val="TableText"/>
              <w:rPr>
                <w:rFonts w:eastAsia="Times New Roman"/>
                <w:color w:val="000000"/>
              </w:rPr>
            </w:pPr>
            <w:r w:rsidRPr="00E053BE">
              <w:t>N/A</w:t>
            </w:r>
          </w:p>
        </w:tc>
        <w:tc>
          <w:tcPr>
            <w:tcW w:w="1440" w:type="dxa"/>
            <w:noWrap/>
          </w:tcPr>
          <w:p w14:paraId="0FCA5074" w14:textId="77777777" w:rsidR="006C1EF9" w:rsidRPr="00E053BE" w:rsidRDefault="006C1EF9" w:rsidP="00823B6A">
            <w:pPr>
              <w:pStyle w:val="TableText"/>
              <w:rPr>
                <w:rFonts w:eastAsia="Times New Roman"/>
                <w:color w:val="000000"/>
              </w:rPr>
            </w:pPr>
            <w:r w:rsidRPr="00E053BE">
              <w:t>O</w:t>
            </w:r>
          </w:p>
        </w:tc>
      </w:tr>
      <w:tr w:rsidR="006C1EF9" w:rsidRPr="00E053BE" w14:paraId="5E5648D0" w14:textId="77777777" w:rsidTr="009172A9">
        <w:trPr>
          <w:trHeight w:val="288"/>
        </w:trPr>
        <w:tc>
          <w:tcPr>
            <w:tcW w:w="1411" w:type="dxa"/>
            <w:noWrap/>
          </w:tcPr>
          <w:p w14:paraId="5FE22704" w14:textId="77777777" w:rsidR="006C1EF9" w:rsidRPr="00E053BE" w:rsidRDefault="006C1EF9" w:rsidP="00823B6A">
            <w:pPr>
              <w:pStyle w:val="TableText"/>
              <w:rPr>
                <w:rFonts w:eastAsia="Times New Roman"/>
                <w:color w:val="000000"/>
              </w:rPr>
            </w:pPr>
            <w:r w:rsidRPr="00E053BE">
              <w:t>VR138924</w:t>
            </w:r>
          </w:p>
        </w:tc>
        <w:tc>
          <w:tcPr>
            <w:tcW w:w="432" w:type="dxa"/>
            <w:noWrap/>
          </w:tcPr>
          <w:p w14:paraId="01FFB047" w14:textId="77777777" w:rsidR="006C1EF9" w:rsidRPr="00E053BE" w:rsidRDefault="006C1EF9" w:rsidP="00823B6A">
            <w:pPr>
              <w:pStyle w:val="TableText"/>
              <w:rPr>
                <w:rFonts w:eastAsia="Times New Roman"/>
                <w:color w:val="000000"/>
              </w:rPr>
            </w:pPr>
            <w:r w:rsidRPr="00E053BE">
              <w:t>D</w:t>
            </w:r>
          </w:p>
        </w:tc>
        <w:tc>
          <w:tcPr>
            <w:tcW w:w="821" w:type="dxa"/>
            <w:noWrap/>
          </w:tcPr>
          <w:p w14:paraId="491A55E1" w14:textId="77777777" w:rsidR="006C1EF9" w:rsidRPr="00E053BE" w:rsidRDefault="006C1EF9" w:rsidP="00823B6A">
            <w:pPr>
              <w:pStyle w:val="TableText"/>
              <w:rPr>
                <w:rFonts w:eastAsia="Times New Roman"/>
                <w:color w:val="000000"/>
              </w:rPr>
            </w:pPr>
            <w:r w:rsidRPr="00E053BE">
              <w:t>2,139</w:t>
            </w:r>
          </w:p>
        </w:tc>
        <w:tc>
          <w:tcPr>
            <w:tcW w:w="763" w:type="dxa"/>
            <w:noWrap/>
          </w:tcPr>
          <w:p w14:paraId="125D7A86" w14:textId="77777777" w:rsidR="006C1EF9" w:rsidRPr="00E053BE" w:rsidRDefault="006C1EF9" w:rsidP="00823B6A">
            <w:pPr>
              <w:pStyle w:val="TableText"/>
              <w:rPr>
                <w:rFonts w:eastAsia="Times New Roman"/>
                <w:color w:val="000000"/>
              </w:rPr>
            </w:pPr>
            <w:r w:rsidRPr="00E053BE">
              <w:t>0.47</w:t>
            </w:r>
          </w:p>
        </w:tc>
        <w:tc>
          <w:tcPr>
            <w:tcW w:w="720" w:type="dxa"/>
            <w:noWrap/>
          </w:tcPr>
          <w:p w14:paraId="273232BC" w14:textId="77777777" w:rsidR="006C1EF9" w:rsidRPr="00E053BE" w:rsidRDefault="006C1EF9" w:rsidP="00823B6A">
            <w:pPr>
              <w:pStyle w:val="TableText"/>
              <w:rPr>
                <w:rFonts w:eastAsia="Times New Roman"/>
                <w:color w:val="000000"/>
              </w:rPr>
            </w:pPr>
            <w:r w:rsidRPr="00E053BE">
              <w:t>0.63</w:t>
            </w:r>
          </w:p>
        </w:tc>
        <w:tc>
          <w:tcPr>
            <w:tcW w:w="490" w:type="dxa"/>
            <w:noWrap/>
          </w:tcPr>
          <w:p w14:paraId="4BD117C9" w14:textId="77777777" w:rsidR="006C1EF9" w:rsidRPr="00E053BE" w:rsidRDefault="006C1EF9" w:rsidP="00823B6A">
            <w:pPr>
              <w:pStyle w:val="TableText"/>
              <w:rPr>
                <w:rFonts w:eastAsia="Times New Roman"/>
                <w:color w:val="000000"/>
              </w:rPr>
            </w:pPr>
            <w:r w:rsidRPr="00E053BE">
              <w:t>22</w:t>
            </w:r>
          </w:p>
        </w:tc>
        <w:tc>
          <w:tcPr>
            <w:tcW w:w="720" w:type="dxa"/>
            <w:noWrap/>
          </w:tcPr>
          <w:p w14:paraId="2F8A4A6B" w14:textId="77777777" w:rsidR="006C1EF9" w:rsidRPr="00E053BE" w:rsidRDefault="006C1EF9" w:rsidP="00823B6A">
            <w:pPr>
              <w:pStyle w:val="TableText"/>
              <w:rPr>
                <w:rFonts w:eastAsia="Times New Roman"/>
                <w:color w:val="000000"/>
              </w:rPr>
            </w:pPr>
            <w:r w:rsidRPr="00E053BE">
              <w:t>31</w:t>
            </w:r>
          </w:p>
        </w:tc>
        <w:tc>
          <w:tcPr>
            <w:tcW w:w="720" w:type="dxa"/>
            <w:noWrap/>
          </w:tcPr>
          <w:p w14:paraId="6755C0E3" w14:textId="77777777" w:rsidR="006C1EF9" w:rsidRPr="00E053BE" w:rsidRDefault="006C1EF9" w:rsidP="00823B6A">
            <w:pPr>
              <w:pStyle w:val="TableText"/>
              <w:rPr>
                <w:rFonts w:eastAsia="Times New Roman"/>
                <w:color w:val="000000"/>
              </w:rPr>
            </w:pPr>
            <w:r w:rsidRPr="00E053BE">
              <w:t>47</w:t>
            </w:r>
          </w:p>
        </w:tc>
        <w:tc>
          <w:tcPr>
            <w:tcW w:w="720" w:type="dxa"/>
            <w:noWrap/>
          </w:tcPr>
          <w:p w14:paraId="5FD5B262" w14:textId="77777777" w:rsidR="006C1EF9" w:rsidRPr="00E053BE" w:rsidRDefault="006C1EF9" w:rsidP="00823B6A">
            <w:pPr>
              <w:pStyle w:val="TableText"/>
              <w:rPr>
                <w:rFonts w:eastAsia="Times New Roman"/>
                <w:color w:val="000000"/>
              </w:rPr>
            </w:pPr>
            <w:r w:rsidRPr="00E053BE">
              <w:t>N/A</w:t>
            </w:r>
          </w:p>
        </w:tc>
        <w:tc>
          <w:tcPr>
            <w:tcW w:w="1440" w:type="dxa"/>
            <w:noWrap/>
          </w:tcPr>
          <w:p w14:paraId="2429455A" w14:textId="77777777" w:rsidR="006C1EF9" w:rsidRPr="00E053BE" w:rsidRDefault="006C1EF9" w:rsidP="00823B6A">
            <w:pPr>
              <w:pStyle w:val="TableText"/>
              <w:rPr>
                <w:rFonts w:eastAsia="Times New Roman"/>
                <w:color w:val="000000"/>
              </w:rPr>
            </w:pPr>
            <w:r w:rsidRPr="00E053BE">
              <w:t>A O</w:t>
            </w:r>
          </w:p>
        </w:tc>
      </w:tr>
      <w:tr w:rsidR="006C1EF9" w:rsidRPr="00E053BE" w14:paraId="29A00F9B" w14:textId="77777777" w:rsidTr="009172A9">
        <w:trPr>
          <w:trHeight w:val="288"/>
        </w:trPr>
        <w:tc>
          <w:tcPr>
            <w:tcW w:w="1411" w:type="dxa"/>
            <w:noWrap/>
          </w:tcPr>
          <w:p w14:paraId="2F343977" w14:textId="77777777" w:rsidR="006C1EF9" w:rsidRPr="00E053BE" w:rsidRDefault="006C1EF9" w:rsidP="00823B6A">
            <w:pPr>
              <w:pStyle w:val="TableText"/>
              <w:rPr>
                <w:rFonts w:eastAsia="Times New Roman"/>
                <w:color w:val="000000"/>
              </w:rPr>
            </w:pPr>
            <w:r w:rsidRPr="00E053BE">
              <w:t>VR138950</w:t>
            </w:r>
          </w:p>
        </w:tc>
        <w:tc>
          <w:tcPr>
            <w:tcW w:w="432" w:type="dxa"/>
            <w:noWrap/>
          </w:tcPr>
          <w:p w14:paraId="018D6546" w14:textId="77777777" w:rsidR="006C1EF9" w:rsidRPr="00E053BE" w:rsidRDefault="006C1EF9" w:rsidP="00823B6A">
            <w:pPr>
              <w:pStyle w:val="TableText"/>
              <w:rPr>
                <w:rFonts w:eastAsia="Times New Roman"/>
                <w:color w:val="000000"/>
              </w:rPr>
            </w:pPr>
            <w:r w:rsidRPr="00E053BE">
              <w:t>D</w:t>
            </w:r>
          </w:p>
        </w:tc>
        <w:tc>
          <w:tcPr>
            <w:tcW w:w="821" w:type="dxa"/>
            <w:noWrap/>
          </w:tcPr>
          <w:p w14:paraId="2872D625" w14:textId="77777777" w:rsidR="006C1EF9" w:rsidRPr="00E053BE" w:rsidRDefault="006C1EF9" w:rsidP="00823B6A">
            <w:pPr>
              <w:pStyle w:val="TableText"/>
              <w:rPr>
                <w:rFonts w:eastAsia="Times New Roman"/>
                <w:color w:val="000000"/>
              </w:rPr>
            </w:pPr>
            <w:r w:rsidRPr="00E053BE">
              <w:t>2,139</w:t>
            </w:r>
          </w:p>
        </w:tc>
        <w:tc>
          <w:tcPr>
            <w:tcW w:w="763" w:type="dxa"/>
            <w:noWrap/>
          </w:tcPr>
          <w:p w14:paraId="588E0742" w14:textId="77777777" w:rsidR="006C1EF9" w:rsidRPr="00E053BE" w:rsidRDefault="006C1EF9" w:rsidP="00823B6A">
            <w:pPr>
              <w:pStyle w:val="TableText"/>
              <w:rPr>
                <w:rFonts w:eastAsia="Times New Roman"/>
                <w:color w:val="000000"/>
              </w:rPr>
            </w:pPr>
            <w:r w:rsidRPr="00E053BE">
              <w:t>0.19</w:t>
            </w:r>
          </w:p>
        </w:tc>
        <w:tc>
          <w:tcPr>
            <w:tcW w:w="720" w:type="dxa"/>
            <w:noWrap/>
          </w:tcPr>
          <w:p w14:paraId="5BB94EB2" w14:textId="77777777" w:rsidR="006C1EF9" w:rsidRPr="00E053BE" w:rsidRDefault="006C1EF9" w:rsidP="00823B6A">
            <w:pPr>
              <w:pStyle w:val="TableText"/>
              <w:rPr>
                <w:rFonts w:eastAsia="Times New Roman"/>
                <w:color w:val="000000"/>
              </w:rPr>
            </w:pPr>
            <w:r w:rsidRPr="00E053BE">
              <w:t>0.50</w:t>
            </w:r>
          </w:p>
        </w:tc>
        <w:tc>
          <w:tcPr>
            <w:tcW w:w="490" w:type="dxa"/>
            <w:noWrap/>
          </w:tcPr>
          <w:p w14:paraId="6F0CF168" w14:textId="77777777" w:rsidR="006C1EF9" w:rsidRPr="00E053BE" w:rsidRDefault="006C1EF9" w:rsidP="00823B6A">
            <w:pPr>
              <w:pStyle w:val="TableText"/>
              <w:rPr>
                <w:rFonts w:eastAsia="Times New Roman"/>
                <w:color w:val="000000"/>
              </w:rPr>
            </w:pPr>
            <w:r w:rsidRPr="00E053BE">
              <w:t>32</w:t>
            </w:r>
          </w:p>
        </w:tc>
        <w:tc>
          <w:tcPr>
            <w:tcW w:w="720" w:type="dxa"/>
            <w:noWrap/>
          </w:tcPr>
          <w:p w14:paraId="5E960E74" w14:textId="77777777" w:rsidR="006C1EF9" w:rsidRPr="00E053BE" w:rsidRDefault="006C1EF9" w:rsidP="00823B6A">
            <w:pPr>
              <w:pStyle w:val="TableText"/>
              <w:rPr>
                <w:rFonts w:eastAsia="Times New Roman"/>
                <w:color w:val="000000"/>
              </w:rPr>
            </w:pPr>
            <w:r w:rsidRPr="00E053BE">
              <w:t>49</w:t>
            </w:r>
          </w:p>
        </w:tc>
        <w:tc>
          <w:tcPr>
            <w:tcW w:w="720" w:type="dxa"/>
            <w:noWrap/>
          </w:tcPr>
          <w:p w14:paraId="3DB552BB" w14:textId="77777777" w:rsidR="006C1EF9" w:rsidRPr="00E053BE" w:rsidRDefault="006C1EF9" w:rsidP="00823B6A">
            <w:pPr>
              <w:pStyle w:val="TableText"/>
              <w:rPr>
                <w:rFonts w:eastAsia="Times New Roman"/>
                <w:color w:val="000000"/>
              </w:rPr>
            </w:pPr>
            <w:r w:rsidRPr="00E053BE">
              <w:t>19</w:t>
            </w:r>
          </w:p>
        </w:tc>
        <w:tc>
          <w:tcPr>
            <w:tcW w:w="720" w:type="dxa"/>
            <w:noWrap/>
          </w:tcPr>
          <w:p w14:paraId="70339A8F" w14:textId="77777777" w:rsidR="006C1EF9" w:rsidRPr="00E053BE" w:rsidRDefault="006C1EF9" w:rsidP="00823B6A">
            <w:pPr>
              <w:pStyle w:val="TableText"/>
              <w:rPr>
                <w:rFonts w:eastAsia="Times New Roman"/>
                <w:color w:val="000000"/>
              </w:rPr>
            </w:pPr>
            <w:r w:rsidRPr="00E053BE">
              <w:t>N/A</w:t>
            </w:r>
          </w:p>
        </w:tc>
        <w:tc>
          <w:tcPr>
            <w:tcW w:w="1440" w:type="dxa"/>
            <w:noWrap/>
          </w:tcPr>
          <w:p w14:paraId="06BD5CDC" w14:textId="77777777" w:rsidR="006C1EF9" w:rsidRPr="00E053BE" w:rsidRDefault="006C1EF9" w:rsidP="00823B6A">
            <w:pPr>
              <w:pStyle w:val="TableText"/>
              <w:rPr>
                <w:rFonts w:eastAsia="Times New Roman"/>
                <w:color w:val="000000"/>
              </w:rPr>
            </w:pPr>
            <w:r w:rsidRPr="00E053BE">
              <w:t>A O</w:t>
            </w:r>
          </w:p>
        </w:tc>
      </w:tr>
      <w:tr w:rsidR="006C1EF9" w:rsidRPr="00E053BE" w14:paraId="2B2A43E5" w14:textId="77777777" w:rsidTr="009172A9">
        <w:trPr>
          <w:trHeight w:val="288"/>
        </w:trPr>
        <w:tc>
          <w:tcPr>
            <w:tcW w:w="1411" w:type="dxa"/>
            <w:noWrap/>
          </w:tcPr>
          <w:p w14:paraId="7C83832C" w14:textId="77777777" w:rsidR="006C1EF9" w:rsidRPr="00E053BE" w:rsidRDefault="006C1EF9" w:rsidP="00823B6A">
            <w:pPr>
              <w:pStyle w:val="TableText"/>
              <w:rPr>
                <w:rFonts w:eastAsia="Times New Roman"/>
                <w:color w:val="000000"/>
              </w:rPr>
            </w:pPr>
            <w:r w:rsidRPr="00E053BE">
              <w:t>VR138982</w:t>
            </w:r>
          </w:p>
        </w:tc>
        <w:tc>
          <w:tcPr>
            <w:tcW w:w="432" w:type="dxa"/>
            <w:noWrap/>
          </w:tcPr>
          <w:p w14:paraId="5C4C3554" w14:textId="77777777" w:rsidR="006C1EF9" w:rsidRPr="00E053BE" w:rsidRDefault="006C1EF9" w:rsidP="00823B6A">
            <w:pPr>
              <w:pStyle w:val="TableText"/>
              <w:rPr>
                <w:rFonts w:eastAsia="Times New Roman"/>
                <w:color w:val="000000"/>
              </w:rPr>
            </w:pPr>
            <w:r w:rsidRPr="00E053BE">
              <w:t>D</w:t>
            </w:r>
          </w:p>
        </w:tc>
        <w:tc>
          <w:tcPr>
            <w:tcW w:w="821" w:type="dxa"/>
            <w:noWrap/>
          </w:tcPr>
          <w:p w14:paraId="72A6CB94" w14:textId="77777777" w:rsidR="006C1EF9" w:rsidRPr="00E053BE" w:rsidRDefault="006C1EF9" w:rsidP="00823B6A">
            <w:pPr>
              <w:pStyle w:val="TableText"/>
              <w:rPr>
                <w:rFonts w:eastAsia="Times New Roman"/>
                <w:color w:val="000000"/>
              </w:rPr>
            </w:pPr>
            <w:r w:rsidRPr="00E053BE">
              <w:t>2,139</w:t>
            </w:r>
          </w:p>
        </w:tc>
        <w:tc>
          <w:tcPr>
            <w:tcW w:w="763" w:type="dxa"/>
            <w:noWrap/>
          </w:tcPr>
          <w:p w14:paraId="03DCD478" w14:textId="77777777" w:rsidR="006C1EF9" w:rsidRPr="00E053BE" w:rsidRDefault="006C1EF9" w:rsidP="00823B6A">
            <w:pPr>
              <w:pStyle w:val="TableText"/>
              <w:rPr>
                <w:rFonts w:eastAsia="Times New Roman"/>
                <w:color w:val="000000"/>
              </w:rPr>
            </w:pPr>
            <w:r w:rsidRPr="00E053BE">
              <w:t>0.53</w:t>
            </w:r>
          </w:p>
        </w:tc>
        <w:tc>
          <w:tcPr>
            <w:tcW w:w="720" w:type="dxa"/>
            <w:noWrap/>
          </w:tcPr>
          <w:p w14:paraId="49CFC20E" w14:textId="77777777" w:rsidR="006C1EF9" w:rsidRPr="00E053BE" w:rsidRDefault="006C1EF9" w:rsidP="00823B6A">
            <w:pPr>
              <w:pStyle w:val="TableText"/>
              <w:rPr>
                <w:rFonts w:eastAsia="Times New Roman"/>
                <w:color w:val="000000"/>
              </w:rPr>
            </w:pPr>
            <w:r w:rsidRPr="00E053BE">
              <w:t>0.69</w:t>
            </w:r>
          </w:p>
        </w:tc>
        <w:tc>
          <w:tcPr>
            <w:tcW w:w="490" w:type="dxa"/>
            <w:noWrap/>
          </w:tcPr>
          <w:p w14:paraId="42547159" w14:textId="77777777" w:rsidR="006C1EF9" w:rsidRPr="00E053BE" w:rsidRDefault="006C1EF9" w:rsidP="00823B6A">
            <w:pPr>
              <w:pStyle w:val="TableText"/>
              <w:rPr>
                <w:rFonts w:eastAsia="Times New Roman"/>
                <w:color w:val="000000"/>
              </w:rPr>
            </w:pPr>
            <w:r w:rsidRPr="00E053BE">
              <w:t>23</w:t>
            </w:r>
          </w:p>
        </w:tc>
        <w:tc>
          <w:tcPr>
            <w:tcW w:w="720" w:type="dxa"/>
            <w:noWrap/>
          </w:tcPr>
          <w:p w14:paraId="3C8D2A24" w14:textId="77777777" w:rsidR="006C1EF9" w:rsidRPr="00E053BE" w:rsidRDefault="006C1EF9" w:rsidP="00823B6A">
            <w:pPr>
              <w:pStyle w:val="TableText"/>
              <w:rPr>
                <w:rFonts w:eastAsia="Times New Roman"/>
                <w:color w:val="000000"/>
              </w:rPr>
            </w:pPr>
            <w:r w:rsidRPr="00E053BE">
              <w:t>24</w:t>
            </w:r>
          </w:p>
        </w:tc>
        <w:tc>
          <w:tcPr>
            <w:tcW w:w="720" w:type="dxa"/>
            <w:noWrap/>
          </w:tcPr>
          <w:p w14:paraId="0E967382" w14:textId="77777777" w:rsidR="006C1EF9" w:rsidRPr="00E053BE" w:rsidRDefault="006C1EF9" w:rsidP="00823B6A">
            <w:pPr>
              <w:pStyle w:val="TableText"/>
              <w:rPr>
                <w:rFonts w:eastAsia="Times New Roman"/>
                <w:color w:val="000000"/>
              </w:rPr>
            </w:pPr>
            <w:r w:rsidRPr="00E053BE">
              <w:t>53</w:t>
            </w:r>
          </w:p>
        </w:tc>
        <w:tc>
          <w:tcPr>
            <w:tcW w:w="720" w:type="dxa"/>
            <w:noWrap/>
          </w:tcPr>
          <w:p w14:paraId="3CDA0031" w14:textId="77777777" w:rsidR="006C1EF9" w:rsidRPr="00E053BE" w:rsidRDefault="006C1EF9" w:rsidP="00823B6A">
            <w:pPr>
              <w:pStyle w:val="TableText"/>
              <w:rPr>
                <w:rFonts w:eastAsia="Times New Roman"/>
                <w:color w:val="000000"/>
              </w:rPr>
            </w:pPr>
            <w:r w:rsidRPr="00E053BE">
              <w:t>N/A</w:t>
            </w:r>
          </w:p>
        </w:tc>
        <w:tc>
          <w:tcPr>
            <w:tcW w:w="1440" w:type="dxa"/>
            <w:noWrap/>
          </w:tcPr>
          <w:p w14:paraId="124639F6" w14:textId="77777777" w:rsidR="006C1EF9" w:rsidRPr="00E053BE" w:rsidRDefault="006C1EF9" w:rsidP="00823B6A">
            <w:pPr>
              <w:pStyle w:val="TableText"/>
              <w:rPr>
                <w:rFonts w:eastAsia="Times New Roman"/>
                <w:color w:val="000000"/>
              </w:rPr>
            </w:pPr>
            <w:r w:rsidRPr="00E053BE">
              <w:t>O</w:t>
            </w:r>
          </w:p>
        </w:tc>
      </w:tr>
      <w:tr w:rsidR="006C1EF9" w:rsidRPr="00E053BE" w14:paraId="6D17B151" w14:textId="77777777" w:rsidTr="009172A9">
        <w:trPr>
          <w:trHeight w:val="288"/>
        </w:trPr>
        <w:tc>
          <w:tcPr>
            <w:tcW w:w="1411" w:type="dxa"/>
            <w:noWrap/>
          </w:tcPr>
          <w:p w14:paraId="0F7B8482" w14:textId="77777777" w:rsidR="006C1EF9" w:rsidRPr="00E053BE" w:rsidRDefault="006C1EF9" w:rsidP="00823B6A">
            <w:pPr>
              <w:pStyle w:val="TableText"/>
              <w:rPr>
                <w:rFonts w:eastAsia="Times New Roman"/>
                <w:color w:val="000000"/>
              </w:rPr>
            </w:pPr>
            <w:r w:rsidRPr="00E053BE">
              <w:t>VR139666</w:t>
            </w:r>
          </w:p>
        </w:tc>
        <w:tc>
          <w:tcPr>
            <w:tcW w:w="432" w:type="dxa"/>
            <w:noWrap/>
          </w:tcPr>
          <w:p w14:paraId="10971A50" w14:textId="77777777" w:rsidR="006C1EF9" w:rsidRPr="00E053BE" w:rsidRDefault="006C1EF9" w:rsidP="00823B6A">
            <w:pPr>
              <w:pStyle w:val="TableText"/>
              <w:rPr>
                <w:rFonts w:eastAsia="Times New Roman"/>
                <w:color w:val="000000"/>
              </w:rPr>
            </w:pPr>
            <w:r w:rsidRPr="00E053BE">
              <w:t>D</w:t>
            </w:r>
          </w:p>
        </w:tc>
        <w:tc>
          <w:tcPr>
            <w:tcW w:w="821" w:type="dxa"/>
            <w:noWrap/>
          </w:tcPr>
          <w:p w14:paraId="0FD9338D" w14:textId="77777777" w:rsidR="006C1EF9" w:rsidRPr="00E053BE" w:rsidRDefault="006C1EF9" w:rsidP="00823B6A">
            <w:pPr>
              <w:pStyle w:val="TableText"/>
              <w:rPr>
                <w:rFonts w:eastAsia="Times New Roman"/>
                <w:color w:val="000000"/>
              </w:rPr>
            </w:pPr>
            <w:r w:rsidRPr="00E053BE">
              <w:t>2,139</w:t>
            </w:r>
          </w:p>
        </w:tc>
        <w:tc>
          <w:tcPr>
            <w:tcW w:w="763" w:type="dxa"/>
            <w:noWrap/>
          </w:tcPr>
          <w:p w14:paraId="1A9B5C73" w14:textId="77777777" w:rsidR="006C1EF9" w:rsidRPr="00E053BE" w:rsidRDefault="006C1EF9" w:rsidP="00823B6A">
            <w:pPr>
              <w:pStyle w:val="TableText"/>
              <w:rPr>
                <w:rFonts w:eastAsia="Times New Roman"/>
                <w:color w:val="000000"/>
              </w:rPr>
            </w:pPr>
            <w:r w:rsidRPr="00E053BE">
              <w:t>0.40</w:t>
            </w:r>
          </w:p>
        </w:tc>
        <w:tc>
          <w:tcPr>
            <w:tcW w:w="720" w:type="dxa"/>
            <w:noWrap/>
          </w:tcPr>
          <w:p w14:paraId="55367268" w14:textId="77777777" w:rsidR="006C1EF9" w:rsidRPr="00E053BE" w:rsidRDefault="006C1EF9" w:rsidP="00823B6A">
            <w:pPr>
              <w:pStyle w:val="TableText"/>
              <w:rPr>
                <w:rFonts w:eastAsia="Times New Roman"/>
                <w:color w:val="000000"/>
              </w:rPr>
            </w:pPr>
            <w:r w:rsidRPr="00E053BE">
              <w:t>0.66</w:t>
            </w:r>
          </w:p>
        </w:tc>
        <w:tc>
          <w:tcPr>
            <w:tcW w:w="490" w:type="dxa"/>
            <w:noWrap/>
          </w:tcPr>
          <w:p w14:paraId="24CFD653" w14:textId="77777777" w:rsidR="006C1EF9" w:rsidRPr="00E053BE" w:rsidRDefault="006C1EF9" w:rsidP="00823B6A">
            <w:pPr>
              <w:pStyle w:val="TableText"/>
              <w:rPr>
                <w:rFonts w:eastAsia="Times New Roman"/>
                <w:color w:val="000000"/>
              </w:rPr>
            </w:pPr>
            <w:r w:rsidRPr="00E053BE">
              <w:t>26</w:t>
            </w:r>
          </w:p>
        </w:tc>
        <w:tc>
          <w:tcPr>
            <w:tcW w:w="720" w:type="dxa"/>
            <w:noWrap/>
          </w:tcPr>
          <w:p w14:paraId="545E001F" w14:textId="77777777" w:rsidR="006C1EF9" w:rsidRPr="00E053BE" w:rsidRDefault="006C1EF9" w:rsidP="00823B6A">
            <w:pPr>
              <w:pStyle w:val="TableText"/>
              <w:rPr>
                <w:rFonts w:eastAsia="Times New Roman"/>
                <w:color w:val="000000"/>
              </w:rPr>
            </w:pPr>
            <w:r w:rsidRPr="00E053BE">
              <w:t>34</w:t>
            </w:r>
          </w:p>
        </w:tc>
        <w:tc>
          <w:tcPr>
            <w:tcW w:w="720" w:type="dxa"/>
            <w:noWrap/>
          </w:tcPr>
          <w:p w14:paraId="35379A87" w14:textId="77777777" w:rsidR="006C1EF9" w:rsidRPr="00E053BE" w:rsidRDefault="006C1EF9" w:rsidP="00823B6A">
            <w:pPr>
              <w:pStyle w:val="TableText"/>
              <w:rPr>
                <w:rFonts w:eastAsia="Times New Roman"/>
                <w:color w:val="000000"/>
              </w:rPr>
            </w:pPr>
            <w:r w:rsidRPr="00E053BE">
              <w:t>40</w:t>
            </w:r>
          </w:p>
        </w:tc>
        <w:tc>
          <w:tcPr>
            <w:tcW w:w="720" w:type="dxa"/>
            <w:noWrap/>
          </w:tcPr>
          <w:p w14:paraId="312FEAC9" w14:textId="77777777" w:rsidR="006C1EF9" w:rsidRPr="00E053BE" w:rsidRDefault="006C1EF9" w:rsidP="00823B6A">
            <w:pPr>
              <w:pStyle w:val="TableText"/>
              <w:rPr>
                <w:rFonts w:eastAsia="Times New Roman"/>
                <w:color w:val="000000"/>
              </w:rPr>
            </w:pPr>
            <w:r w:rsidRPr="00E053BE">
              <w:t>N/A</w:t>
            </w:r>
          </w:p>
        </w:tc>
        <w:tc>
          <w:tcPr>
            <w:tcW w:w="1440" w:type="dxa"/>
            <w:noWrap/>
          </w:tcPr>
          <w:p w14:paraId="164EEE46" w14:textId="77777777" w:rsidR="006C1EF9" w:rsidRPr="00E053BE" w:rsidRDefault="006C1EF9" w:rsidP="00823B6A">
            <w:pPr>
              <w:pStyle w:val="TableText"/>
              <w:rPr>
                <w:rFonts w:eastAsia="Times New Roman"/>
                <w:color w:val="000000"/>
              </w:rPr>
            </w:pPr>
            <w:r w:rsidRPr="00E053BE">
              <w:t>O</w:t>
            </w:r>
          </w:p>
        </w:tc>
      </w:tr>
      <w:tr w:rsidR="006C1EF9" w:rsidRPr="00E053BE" w14:paraId="18545E76" w14:textId="77777777" w:rsidTr="009172A9">
        <w:trPr>
          <w:trHeight w:val="288"/>
        </w:trPr>
        <w:tc>
          <w:tcPr>
            <w:tcW w:w="1411" w:type="dxa"/>
            <w:noWrap/>
          </w:tcPr>
          <w:p w14:paraId="40FA71FA" w14:textId="77777777" w:rsidR="006C1EF9" w:rsidRPr="00E053BE" w:rsidRDefault="006C1EF9" w:rsidP="00823B6A">
            <w:pPr>
              <w:pStyle w:val="TableText"/>
              <w:rPr>
                <w:rFonts w:eastAsia="Times New Roman"/>
                <w:color w:val="000000"/>
              </w:rPr>
            </w:pPr>
            <w:r w:rsidRPr="00E053BE">
              <w:t>VR139673</w:t>
            </w:r>
          </w:p>
        </w:tc>
        <w:tc>
          <w:tcPr>
            <w:tcW w:w="432" w:type="dxa"/>
            <w:noWrap/>
          </w:tcPr>
          <w:p w14:paraId="62F35FE8" w14:textId="77777777" w:rsidR="006C1EF9" w:rsidRPr="00E053BE" w:rsidRDefault="006C1EF9" w:rsidP="00823B6A">
            <w:pPr>
              <w:pStyle w:val="TableText"/>
              <w:rPr>
                <w:rFonts w:eastAsia="Times New Roman"/>
                <w:color w:val="000000"/>
              </w:rPr>
            </w:pPr>
            <w:r w:rsidRPr="00E053BE">
              <w:t>D</w:t>
            </w:r>
          </w:p>
        </w:tc>
        <w:tc>
          <w:tcPr>
            <w:tcW w:w="821" w:type="dxa"/>
            <w:noWrap/>
          </w:tcPr>
          <w:p w14:paraId="2DB32A30" w14:textId="77777777" w:rsidR="006C1EF9" w:rsidRPr="00E053BE" w:rsidRDefault="006C1EF9" w:rsidP="00823B6A">
            <w:pPr>
              <w:pStyle w:val="TableText"/>
              <w:rPr>
                <w:rFonts w:eastAsia="Times New Roman"/>
                <w:color w:val="000000"/>
              </w:rPr>
            </w:pPr>
            <w:r w:rsidRPr="00E053BE">
              <w:t>2,139</w:t>
            </w:r>
          </w:p>
        </w:tc>
        <w:tc>
          <w:tcPr>
            <w:tcW w:w="763" w:type="dxa"/>
            <w:noWrap/>
          </w:tcPr>
          <w:p w14:paraId="4D664449" w14:textId="77777777" w:rsidR="006C1EF9" w:rsidRPr="00E053BE" w:rsidRDefault="006C1EF9" w:rsidP="00823B6A">
            <w:pPr>
              <w:pStyle w:val="TableText"/>
              <w:rPr>
                <w:rFonts w:eastAsia="Times New Roman"/>
                <w:color w:val="000000"/>
              </w:rPr>
            </w:pPr>
            <w:r w:rsidRPr="00E053BE">
              <w:t>0.46</w:t>
            </w:r>
          </w:p>
        </w:tc>
        <w:tc>
          <w:tcPr>
            <w:tcW w:w="720" w:type="dxa"/>
            <w:noWrap/>
          </w:tcPr>
          <w:p w14:paraId="67567DFB" w14:textId="77777777" w:rsidR="006C1EF9" w:rsidRPr="00E053BE" w:rsidRDefault="006C1EF9" w:rsidP="00823B6A">
            <w:pPr>
              <w:pStyle w:val="TableText"/>
              <w:rPr>
                <w:rFonts w:eastAsia="Times New Roman"/>
                <w:color w:val="000000"/>
              </w:rPr>
            </w:pPr>
            <w:r w:rsidRPr="00E053BE">
              <w:t>0.68</w:t>
            </w:r>
          </w:p>
        </w:tc>
        <w:tc>
          <w:tcPr>
            <w:tcW w:w="490" w:type="dxa"/>
            <w:noWrap/>
          </w:tcPr>
          <w:p w14:paraId="7C2C01BD" w14:textId="77777777" w:rsidR="006C1EF9" w:rsidRPr="00E053BE" w:rsidRDefault="006C1EF9" w:rsidP="00823B6A">
            <w:pPr>
              <w:pStyle w:val="TableText"/>
              <w:rPr>
                <w:rFonts w:eastAsia="Times New Roman"/>
                <w:color w:val="000000"/>
              </w:rPr>
            </w:pPr>
            <w:r w:rsidRPr="00E053BE">
              <w:t>25</w:t>
            </w:r>
          </w:p>
        </w:tc>
        <w:tc>
          <w:tcPr>
            <w:tcW w:w="720" w:type="dxa"/>
            <w:noWrap/>
          </w:tcPr>
          <w:p w14:paraId="3F4B9DA8" w14:textId="77777777" w:rsidR="006C1EF9" w:rsidRPr="00E053BE" w:rsidRDefault="006C1EF9" w:rsidP="00823B6A">
            <w:pPr>
              <w:pStyle w:val="TableText"/>
              <w:rPr>
                <w:rFonts w:eastAsia="Times New Roman"/>
                <w:color w:val="000000"/>
              </w:rPr>
            </w:pPr>
            <w:r w:rsidRPr="00E053BE">
              <w:t>29</w:t>
            </w:r>
          </w:p>
        </w:tc>
        <w:tc>
          <w:tcPr>
            <w:tcW w:w="720" w:type="dxa"/>
            <w:noWrap/>
          </w:tcPr>
          <w:p w14:paraId="52EC0262" w14:textId="77777777" w:rsidR="006C1EF9" w:rsidRPr="00E053BE" w:rsidRDefault="006C1EF9" w:rsidP="00823B6A">
            <w:pPr>
              <w:pStyle w:val="TableText"/>
              <w:rPr>
                <w:rFonts w:eastAsia="Times New Roman"/>
                <w:color w:val="000000"/>
              </w:rPr>
            </w:pPr>
            <w:r w:rsidRPr="00E053BE">
              <w:t>46</w:t>
            </w:r>
          </w:p>
        </w:tc>
        <w:tc>
          <w:tcPr>
            <w:tcW w:w="720" w:type="dxa"/>
            <w:noWrap/>
          </w:tcPr>
          <w:p w14:paraId="432446F6" w14:textId="77777777" w:rsidR="006C1EF9" w:rsidRPr="00E053BE" w:rsidRDefault="006C1EF9" w:rsidP="00823B6A">
            <w:pPr>
              <w:pStyle w:val="TableText"/>
              <w:rPr>
                <w:rFonts w:eastAsia="Times New Roman"/>
                <w:color w:val="000000"/>
              </w:rPr>
            </w:pPr>
            <w:r w:rsidRPr="00E053BE">
              <w:t>N/A</w:t>
            </w:r>
          </w:p>
        </w:tc>
        <w:tc>
          <w:tcPr>
            <w:tcW w:w="1440" w:type="dxa"/>
            <w:noWrap/>
          </w:tcPr>
          <w:p w14:paraId="61C331A4" w14:textId="77777777" w:rsidR="006C1EF9" w:rsidRPr="00E053BE" w:rsidRDefault="006C1EF9" w:rsidP="00823B6A">
            <w:pPr>
              <w:pStyle w:val="TableText"/>
              <w:rPr>
                <w:rFonts w:eastAsia="Times New Roman"/>
                <w:color w:val="000000"/>
              </w:rPr>
            </w:pPr>
            <w:r w:rsidRPr="00E053BE">
              <w:t>O</w:t>
            </w:r>
          </w:p>
        </w:tc>
      </w:tr>
      <w:tr w:rsidR="006C1EF9" w:rsidRPr="00E053BE" w14:paraId="2872B616" w14:textId="77777777" w:rsidTr="009172A9">
        <w:trPr>
          <w:trHeight w:val="288"/>
        </w:trPr>
        <w:tc>
          <w:tcPr>
            <w:tcW w:w="1411" w:type="dxa"/>
            <w:noWrap/>
          </w:tcPr>
          <w:p w14:paraId="77B88E56" w14:textId="77777777" w:rsidR="006C1EF9" w:rsidRPr="00E053BE" w:rsidRDefault="006C1EF9" w:rsidP="00823B6A">
            <w:pPr>
              <w:pStyle w:val="TableText"/>
              <w:rPr>
                <w:rFonts w:eastAsia="Times New Roman"/>
                <w:color w:val="000000"/>
              </w:rPr>
            </w:pPr>
            <w:r w:rsidRPr="00E053BE">
              <w:t>VR139729</w:t>
            </w:r>
          </w:p>
        </w:tc>
        <w:tc>
          <w:tcPr>
            <w:tcW w:w="432" w:type="dxa"/>
            <w:noWrap/>
          </w:tcPr>
          <w:p w14:paraId="7E395F4B" w14:textId="77777777" w:rsidR="006C1EF9" w:rsidRPr="00E053BE" w:rsidRDefault="006C1EF9" w:rsidP="00823B6A">
            <w:pPr>
              <w:pStyle w:val="TableText"/>
              <w:rPr>
                <w:rFonts w:eastAsia="Times New Roman"/>
                <w:color w:val="000000"/>
              </w:rPr>
            </w:pPr>
            <w:r w:rsidRPr="00E053BE">
              <w:t>D</w:t>
            </w:r>
          </w:p>
        </w:tc>
        <w:tc>
          <w:tcPr>
            <w:tcW w:w="821" w:type="dxa"/>
            <w:noWrap/>
          </w:tcPr>
          <w:p w14:paraId="7A09A95E" w14:textId="77777777" w:rsidR="006C1EF9" w:rsidRPr="00E053BE" w:rsidRDefault="006C1EF9" w:rsidP="00823B6A">
            <w:pPr>
              <w:pStyle w:val="TableText"/>
              <w:rPr>
                <w:rFonts w:eastAsia="Times New Roman"/>
                <w:color w:val="000000"/>
              </w:rPr>
            </w:pPr>
            <w:r w:rsidRPr="00E053BE">
              <w:t>2,139</w:t>
            </w:r>
          </w:p>
        </w:tc>
        <w:tc>
          <w:tcPr>
            <w:tcW w:w="763" w:type="dxa"/>
            <w:noWrap/>
          </w:tcPr>
          <w:p w14:paraId="5FB3755B" w14:textId="77777777" w:rsidR="006C1EF9" w:rsidRPr="00E053BE" w:rsidRDefault="006C1EF9" w:rsidP="00823B6A">
            <w:pPr>
              <w:pStyle w:val="TableText"/>
              <w:rPr>
                <w:rFonts w:eastAsia="Times New Roman"/>
                <w:color w:val="000000"/>
              </w:rPr>
            </w:pPr>
            <w:r w:rsidRPr="00E053BE">
              <w:t>0.32</w:t>
            </w:r>
          </w:p>
        </w:tc>
        <w:tc>
          <w:tcPr>
            <w:tcW w:w="720" w:type="dxa"/>
            <w:noWrap/>
          </w:tcPr>
          <w:p w14:paraId="02AA07CB" w14:textId="77777777" w:rsidR="006C1EF9" w:rsidRPr="00E053BE" w:rsidRDefault="006C1EF9" w:rsidP="00823B6A">
            <w:pPr>
              <w:pStyle w:val="TableText"/>
              <w:rPr>
                <w:rFonts w:eastAsia="Times New Roman"/>
                <w:color w:val="000000"/>
              </w:rPr>
            </w:pPr>
            <w:r w:rsidRPr="00E053BE">
              <w:t>0.56</w:t>
            </w:r>
          </w:p>
        </w:tc>
        <w:tc>
          <w:tcPr>
            <w:tcW w:w="490" w:type="dxa"/>
            <w:noWrap/>
          </w:tcPr>
          <w:p w14:paraId="4FF9A128" w14:textId="77777777" w:rsidR="006C1EF9" w:rsidRPr="00E053BE" w:rsidRDefault="006C1EF9" w:rsidP="00823B6A">
            <w:pPr>
              <w:pStyle w:val="TableText"/>
              <w:rPr>
                <w:rFonts w:eastAsia="Times New Roman"/>
                <w:color w:val="000000"/>
              </w:rPr>
            </w:pPr>
            <w:r w:rsidRPr="00E053BE">
              <w:t>29</w:t>
            </w:r>
          </w:p>
        </w:tc>
        <w:tc>
          <w:tcPr>
            <w:tcW w:w="720" w:type="dxa"/>
            <w:noWrap/>
          </w:tcPr>
          <w:p w14:paraId="36A84E08" w14:textId="77777777" w:rsidR="006C1EF9" w:rsidRPr="00E053BE" w:rsidRDefault="006C1EF9" w:rsidP="00823B6A">
            <w:pPr>
              <w:pStyle w:val="TableText"/>
              <w:rPr>
                <w:rFonts w:eastAsia="Times New Roman"/>
                <w:color w:val="000000"/>
              </w:rPr>
            </w:pPr>
            <w:r w:rsidRPr="00E053BE">
              <w:t>39</w:t>
            </w:r>
          </w:p>
        </w:tc>
        <w:tc>
          <w:tcPr>
            <w:tcW w:w="720" w:type="dxa"/>
            <w:noWrap/>
          </w:tcPr>
          <w:p w14:paraId="71C652DC" w14:textId="77777777" w:rsidR="006C1EF9" w:rsidRPr="00E053BE" w:rsidRDefault="006C1EF9" w:rsidP="00823B6A">
            <w:pPr>
              <w:pStyle w:val="TableText"/>
              <w:rPr>
                <w:rFonts w:eastAsia="Times New Roman"/>
                <w:color w:val="000000"/>
              </w:rPr>
            </w:pPr>
            <w:r w:rsidRPr="00E053BE">
              <w:t>32</w:t>
            </w:r>
          </w:p>
        </w:tc>
        <w:tc>
          <w:tcPr>
            <w:tcW w:w="720" w:type="dxa"/>
            <w:noWrap/>
          </w:tcPr>
          <w:p w14:paraId="6065A679" w14:textId="77777777" w:rsidR="006C1EF9" w:rsidRPr="00E053BE" w:rsidRDefault="006C1EF9" w:rsidP="00823B6A">
            <w:pPr>
              <w:pStyle w:val="TableText"/>
              <w:rPr>
                <w:rFonts w:eastAsia="Times New Roman"/>
                <w:color w:val="000000"/>
              </w:rPr>
            </w:pPr>
            <w:r w:rsidRPr="00E053BE">
              <w:t>N/A</w:t>
            </w:r>
          </w:p>
        </w:tc>
        <w:tc>
          <w:tcPr>
            <w:tcW w:w="1440" w:type="dxa"/>
            <w:noWrap/>
          </w:tcPr>
          <w:p w14:paraId="36B0672B" w14:textId="77777777" w:rsidR="006C1EF9" w:rsidRPr="00E053BE" w:rsidRDefault="006C1EF9" w:rsidP="00823B6A">
            <w:pPr>
              <w:pStyle w:val="TableText"/>
              <w:rPr>
                <w:rFonts w:eastAsia="Times New Roman"/>
                <w:color w:val="000000"/>
              </w:rPr>
            </w:pPr>
            <w:r w:rsidRPr="00E053BE">
              <w:t>A O</w:t>
            </w:r>
          </w:p>
        </w:tc>
      </w:tr>
      <w:tr w:rsidR="006C1EF9" w:rsidRPr="00E053BE" w14:paraId="41EABDD2" w14:textId="77777777" w:rsidTr="009172A9">
        <w:trPr>
          <w:trHeight w:val="288"/>
        </w:trPr>
        <w:tc>
          <w:tcPr>
            <w:tcW w:w="1411" w:type="dxa"/>
            <w:noWrap/>
          </w:tcPr>
          <w:p w14:paraId="53C03F2F" w14:textId="77777777" w:rsidR="006C1EF9" w:rsidRPr="00E053BE" w:rsidRDefault="006C1EF9" w:rsidP="00823B6A">
            <w:pPr>
              <w:pStyle w:val="TableText"/>
              <w:rPr>
                <w:rFonts w:eastAsia="Times New Roman"/>
                <w:color w:val="000000"/>
              </w:rPr>
            </w:pPr>
            <w:r w:rsidRPr="00E053BE">
              <w:t>VR154689</w:t>
            </w:r>
          </w:p>
        </w:tc>
        <w:tc>
          <w:tcPr>
            <w:tcW w:w="432" w:type="dxa"/>
            <w:noWrap/>
          </w:tcPr>
          <w:p w14:paraId="1144DC12" w14:textId="77777777" w:rsidR="006C1EF9" w:rsidRPr="00E053BE" w:rsidRDefault="006C1EF9" w:rsidP="00823B6A">
            <w:pPr>
              <w:pStyle w:val="TableText"/>
              <w:rPr>
                <w:rFonts w:eastAsia="Times New Roman"/>
                <w:color w:val="000000"/>
              </w:rPr>
            </w:pPr>
            <w:r w:rsidRPr="00E053BE">
              <w:t>D</w:t>
            </w:r>
          </w:p>
        </w:tc>
        <w:tc>
          <w:tcPr>
            <w:tcW w:w="821" w:type="dxa"/>
            <w:noWrap/>
          </w:tcPr>
          <w:p w14:paraId="19BB6AE5" w14:textId="77777777" w:rsidR="006C1EF9" w:rsidRPr="00E053BE" w:rsidRDefault="006C1EF9" w:rsidP="00823B6A">
            <w:pPr>
              <w:pStyle w:val="TableText"/>
              <w:rPr>
                <w:rFonts w:eastAsia="Times New Roman"/>
                <w:color w:val="000000"/>
              </w:rPr>
            </w:pPr>
            <w:r w:rsidRPr="00E053BE">
              <w:t>2,139</w:t>
            </w:r>
          </w:p>
        </w:tc>
        <w:tc>
          <w:tcPr>
            <w:tcW w:w="763" w:type="dxa"/>
            <w:noWrap/>
          </w:tcPr>
          <w:p w14:paraId="46008A30" w14:textId="77777777" w:rsidR="006C1EF9" w:rsidRPr="00E053BE" w:rsidRDefault="006C1EF9" w:rsidP="00823B6A">
            <w:pPr>
              <w:pStyle w:val="TableText"/>
              <w:rPr>
                <w:rFonts w:eastAsia="Times New Roman"/>
                <w:color w:val="000000"/>
              </w:rPr>
            </w:pPr>
            <w:r w:rsidRPr="00E053BE">
              <w:t>0.38</w:t>
            </w:r>
          </w:p>
        </w:tc>
        <w:tc>
          <w:tcPr>
            <w:tcW w:w="720" w:type="dxa"/>
            <w:noWrap/>
          </w:tcPr>
          <w:p w14:paraId="1DC239B8" w14:textId="77777777" w:rsidR="006C1EF9" w:rsidRPr="00E053BE" w:rsidRDefault="006C1EF9" w:rsidP="00823B6A">
            <w:pPr>
              <w:pStyle w:val="TableText"/>
              <w:rPr>
                <w:rFonts w:eastAsia="Times New Roman"/>
                <w:color w:val="000000"/>
              </w:rPr>
            </w:pPr>
            <w:r w:rsidRPr="00E053BE">
              <w:t>0.64</w:t>
            </w:r>
          </w:p>
        </w:tc>
        <w:tc>
          <w:tcPr>
            <w:tcW w:w="490" w:type="dxa"/>
            <w:noWrap/>
          </w:tcPr>
          <w:p w14:paraId="3F2CF8FF" w14:textId="77777777" w:rsidR="006C1EF9" w:rsidRPr="00E053BE" w:rsidRDefault="006C1EF9" w:rsidP="00823B6A">
            <w:pPr>
              <w:pStyle w:val="TableText"/>
              <w:rPr>
                <w:rFonts w:eastAsia="Times New Roman"/>
                <w:color w:val="000000"/>
              </w:rPr>
            </w:pPr>
            <w:r w:rsidRPr="00E053BE">
              <w:t>25</w:t>
            </w:r>
          </w:p>
        </w:tc>
        <w:tc>
          <w:tcPr>
            <w:tcW w:w="720" w:type="dxa"/>
            <w:noWrap/>
          </w:tcPr>
          <w:p w14:paraId="3B592E78" w14:textId="77777777" w:rsidR="006C1EF9" w:rsidRPr="00E053BE" w:rsidRDefault="006C1EF9" w:rsidP="00823B6A">
            <w:pPr>
              <w:pStyle w:val="TableText"/>
              <w:rPr>
                <w:rFonts w:eastAsia="Times New Roman"/>
                <w:color w:val="000000"/>
              </w:rPr>
            </w:pPr>
            <w:r w:rsidRPr="00E053BE">
              <w:t>37</w:t>
            </w:r>
          </w:p>
        </w:tc>
        <w:tc>
          <w:tcPr>
            <w:tcW w:w="720" w:type="dxa"/>
            <w:noWrap/>
          </w:tcPr>
          <w:p w14:paraId="675897A5" w14:textId="77777777" w:rsidR="006C1EF9" w:rsidRPr="00E053BE" w:rsidRDefault="006C1EF9" w:rsidP="00823B6A">
            <w:pPr>
              <w:pStyle w:val="TableText"/>
              <w:rPr>
                <w:rFonts w:eastAsia="Times New Roman"/>
                <w:color w:val="000000"/>
              </w:rPr>
            </w:pPr>
            <w:r w:rsidRPr="00E053BE">
              <w:t>38</w:t>
            </w:r>
          </w:p>
        </w:tc>
        <w:tc>
          <w:tcPr>
            <w:tcW w:w="720" w:type="dxa"/>
            <w:noWrap/>
          </w:tcPr>
          <w:p w14:paraId="4CBE7DEA" w14:textId="77777777" w:rsidR="006C1EF9" w:rsidRPr="00E053BE" w:rsidRDefault="006C1EF9" w:rsidP="00823B6A">
            <w:pPr>
              <w:pStyle w:val="TableText"/>
              <w:rPr>
                <w:rFonts w:eastAsia="Times New Roman"/>
                <w:color w:val="000000"/>
              </w:rPr>
            </w:pPr>
            <w:r w:rsidRPr="00E053BE">
              <w:t>N/A</w:t>
            </w:r>
          </w:p>
        </w:tc>
        <w:tc>
          <w:tcPr>
            <w:tcW w:w="1440" w:type="dxa"/>
            <w:noWrap/>
          </w:tcPr>
          <w:p w14:paraId="42F16634" w14:textId="77777777" w:rsidR="006C1EF9" w:rsidRPr="00E053BE" w:rsidRDefault="006C1EF9" w:rsidP="00823B6A">
            <w:pPr>
              <w:pStyle w:val="TableText"/>
              <w:rPr>
                <w:rFonts w:eastAsia="Times New Roman"/>
                <w:color w:val="000000"/>
              </w:rPr>
            </w:pPr>
            <w:r w:rsidRPr="00E053BE">
              <w:t>O</w:t>
            </w:r>
          </w:p>
        </w:tc>
      </w:tr>
      <w:tr w:rsidR="006C1EF9" w:rsidRPr="00E053BE" w14:paraId="0217DF66" w14:textId="77777777" w:rsidTr="009172A9">
        <w:trPr>
          <w:trHeight w:val="288"/>
        </w:trPr>
        <w:tc>
          <w:tcPr>
            <w:tcW w:w="1411" w:type="dxa"/>
            <w:noWrap/>
          </w:tcPr>
          <w:p w14:paraId="6580EE77" w14:textId="77777777" w:rsidR="006C1EF9" w:rsidRPr="00E053BE" w:rsidRDefault="006C1EF9" w:rsidP="00823B6A">
            <w:pPr>
              <w:pStyle w:val="TableText"/>
              <w:rPr>
                <w:rFonts w:eastAsia="Times New Roman"/>
                <w:color w:val="000000"/>
              </w:rPr>
            </w:pPr>
            <w:r w:rsidRPr="00E053BE">
              <w:t>VR154701</w:t>
            </w:r>
          </w:p>
        </w:tc>
        <w:tc>
          <w:tcPr>
            <w:tcW w:w="432" w:type="dxa"/>
            <w:noWrap/>
          </w:tcPr>
          <w:p w14:paraId="1E492885" w14:textId="77777777" w:rsidR="006C1EF9" w:rsidRPr="00E053BE" w:rsidRDefault="006C1EF9" w:rsidP="00823B6A">
            <w:pPr>
              <w:pStyle w:val="TableText"/>
              <w:rPr>
                <w:rFonts w:eastAsia="Times New Roman"/>
                <w:color w:val="000000"/>
              </w:rPr>
            </w:pPr>
            <w:r w:rsidRPr="00E053BE">
              <w:t>D</w:t>
            </w:r>
          </w:p>
        </w:tc>
        <w:tc>
          <w:tcPr>
            <w:tcW w:w="821" w:type="dxa"/>
            <w:noWrap/>
          </w:tcPr>
          <w:p w14:paraId="77A42F42" w14:textId="77777777" w:rsidR="006C1EF9" w:rsidRPr="00E053BE" w:rsidRDefault="006C1EF9" w:rsidP="00823B6A">
            <w:pPr>
              <w:pStyle w:val="TableText"/>
              <w:rPr>
                <w:rFonts w:eastAsia="Times New Roman"/>
                <w:color w:val="000000"/>
              </w:rPr>
            </w:pPr>
            <w:r w:rsidRPr="00E053BE">
              <w:t>2,139</w:t>
            </w:r>
          </w:p>
        </w:tc>
        <w:tc>
          <w:tcPr>
            <w:tcW w:w="763" w:type="dxa"/>
            <w:noWrap/>
          </w:tcPr>
          <w:p w14:paraId="70B5F8F9" w14:textId="77777777" w:rsidR="006C1EF9" w:rsidRPr="00E053BE" w:rsidRDefault="006C1EF9" w:rsidP="00823B6A">
            <w:pPr>
              <w:pStyle w:val="TableText"/>
              <w:rPr>
                <w:rFonts w:eastAsia="Times New Roman"/>
                <w:color w:val="000000"/>
              </w:rPr>
            </w:pPr>
            <w:r w:rsidRPr="00E053BE">
              <w:t>0.44</w:t>
            </w:r>
          </w:p>
        </w:tc>
        <w:tc>
          <w:tcPr>
            <w:tcW w:w="720" w:type="dxa"/>
            <w:noWrap/>
          </w:tcPr>
          <w:p w14:paraId="101D6E5B" w14:textId="77777777" w:rsidR="006C1EF9" w:rsidRPr="00E053BE" w:rsidRDefault="006C1EF9" w:rsidP="00823B6A">
            <w:pPr>
              <w:pStyle w:val="TableText"/>
              <w:rPr>
                <w:rFonts w:eastAsia="Times New Roman"/>
                <w:color w:val="000000"/>
              </w:rPr>
            </w:pPr>
            <w:r w:rsidRPr="00E053BE">
              <w:t>0.68</w:t>
            </w:r>
          </w:p>
        </w:tc>
        <w:tc>
          <w:tcPr>
            <w:tcW w:w="490" w:type="dxa"/>
            <w:noWrap/>
          </w:tcPr>
          <w:p w14:paraId="541F6350" w14:textId="77777777" w:rsidR="006C1EF9" w:rsidRPr="00E053BE" w:rsidRDefault="006C1EF9" w:rsidP="00823B6A">
            <w:pPr>
              <w:pStyle w:val="TableText"/>
              <w:rPr>
                <w:rFonts w:eastAsia="Times New Roman"/>
                <w:color w:val="000000"/>
              </w:rPr>
            </w:pPr>
            <w:r w:rsidRPr="00E053BE">
              <w:t>25</w:t>
            </w:r>
          </w:p>
        </w:tc>
        <w:tc>
          <w:tcPr>
            <w:tcW w:w="720" w:type="dxa"/>
            <w:noWrap/>
          </w:tcPr>
          <w:p w14:paraId="5331CE20" w14:textId="77777777" w:rsidR="006C1EF9" w:rsidRPr="00E053BE" w:rsidRDefault="006C1EF9" w:rsidP="00823B6A">
            <w:pPr>
              <w:pStyle w:val="TableText"/>
              <w:rPr>
                <w:rFonts w:eastAsia="Times New Roman"/>
                <w:color w:val="000000"/>
              </w:rPr>
            </w:pPr>
            <w:r w:rsidRPr="00E053BE">
              <w:t>31</w:t>
            </w:r>
          </w:p>
        </w:tc>
        <w:tc>
          <w:tcPr>
            <w:tcW w:w="720" w:type="dxa"/>
            <w:noWrap/>
          </w:tcPr>
          <w:p w14:paraId="38BD8834" w14:textId="77777777" w:rsidR="006C1EF9" w:rsidRPr="00E053BE" w:rsidRDefault="006C1EF9" w:rsidP="00823B6A">
            <w:pPr>
              <w:pStyle w:val="TableText"/>
              <w:rPr>
                <w:rFonts w:eastAsia="Times New Roman"/>
                <w:color w:val="000000"/>
              </w:rPr>
            </w:pPr>
            <w:r w:rsidRPr="00E053BE">
              <w:t>44</w:t>
            </w:r>
          </w:p>
        </w:tc>
        <w:tc>
          <w:tcPr>
            <w:tcW w:w="720" w:type="dxa"/>
            <w:noWrap/>
          </w:tcPr>
          <w:p w14:paraId="5A1EFFEA" w14:textId="77777777" w:rsidR="006C1EF9" w:rsidRPr="00E053BE" w:rsidRDefault="006C1EF9" w:rsidP="00823B6A">
            <w:pPr>
              <w:pStyle w:val="TableText"/>
              <w:rPr>
                <w:rFonts w:eastAsia="Times New Roman"/>
                <w:color w:val="000000"/>
              </w:rPr>
            </w:pPr>
            <w:r w:rsidRPr="00E053BE">
              <w:t>N/A</w:t>
            </w:r>
          </w:p>
        </w:tc>
        <w:tc>
          <w:tcPr>
            <w:tcW w:w="1440" w:type="dxa"/>
            <w:noWrap/>
          </w:tcPr>
          <w:p w14:paraId="724CA9B8" w14:textId="77777777" w:rsidR="006C1EF9" w:rsidRPr="00E053BE" w:rsidRDefault="006C1EF9" w:rsidP="00823B6A">
            <w:pPr>
              <w:pStyle w:val="TableText"/>
              <w:rPr>
                <w:rFonts w:eastAsia="Times New Roman"/>
                <w:color w:val="000000"/>
              </w:rPr>
            </w:pPr>
            <w:r w:rsidRPr="00E053BE">
              <w:t>O</w:t>
            </w:r>
          </w:p>
        </w:tc>
      </w:tr>
      <w:tr w:rsidR="006C1EF9" w:rsidRPr="00E053BE" w14:paraId="024055A8" w14:textId="77777777" w:rsidTr="009172A9">
        <w:trPr>
          <w:trHeight w:val="288"/>
        </w:trPr>
        <w:tc>
          <w:tcPr>
            <w:tcW w:w="1411" w:type="dxa"/>
            <w:noWrap/>
          </w:tcPr>
          <w:p w14:paraId="68E200BA" w14:textId="77777777" w:rsidR="006C1EF9" w:rsidRPr="00E053BE" w:rsidRDefault="006C1EF9" w:rsidP="00823B6A">
            <w:pPr>
              <w:pStyle w:val="TableText"/>
              <w:rPr>
                <w:rFonts w:eastAsia="Times New Roman"/>
                <w:color w:val="000000"/>
              </w:rPr>
            </w:pPr>
            <w:r w:rsidRPr="00E053BE">
              <w:t>VR170322</w:t>
            </w:r>
          </w:p>
        </w:tc>
        <w:tc>
          <w:tcPr>
            <w:tcW w:w="432" w:type="dxa"/>
            <w:noWrap/>
          </w:tcPr>
          <w:p w14:paraId="4142D403" w14:textId="77777777" w:rsidR="006C1EF9" w:rsidRPr="00E053BE" w:rsidRDefault="006C1EF9" w:rsidP="00823B6A">
            <w:pPr>
              <w:pStyle w:val="TableText"/>
              <w:rPr>
                <w:rFonts w:eastAsia="Times New Roman"/>
                <w:color w:val="000000"/>
              </w:rPr>
            </w:pPr>
            <w:r w:rsidRPr="00E053BE">
              <w:t>D</w:t>
            </w:r>
          </w:p>
        </w:tc>
        <w:tc>
          <w:tcPr>
            <w:tcW w:w="821" w:type="dxa"/>
            <w:noWrap/>
          </w:tcPr>
          <w:p w14:paraId="3BCC4BE9" w14:textId="77777777" w:rsidR="006C1EF9" w:rsidRPr="00E053BE" w:rsidRDefault="006C1EF9" w:rsidP="00823B6A">
            <w:pPr>
              <w:pStyle w:val="TableText"/>
              <w:rPr>
                <w:rFonts w:eastAsia="Times New Roman"/>
                <w:color w:val="000000"/>
              </w:rPr>
            </w:pPr>
            <w:r w:rsidRPr="00E053BE">
              <w:t>2,139</w:t>
            </w:r>
          </w:p>
        </w:tc>
        <w:tc>
          <w:tcPr>
            <w:tcW w:w="763" w:type="dxa"/>
            <w:noWrap/>
          </w:tcPr>
          <w:p w14:paraId="2788F4CD" w14:textId="77777777" w:rsidR="006C1EF9" w:rsidRPr="00E053BE" w:rsidRDefault="006C1EF9" w:rsidP="00823B6A">
            <w:pPr>
              <w:pStyle w:val="TableText"/>
              <w:rPr>
                <w:rFonts w:eastAsia="Times New Roman"/>
                <w:color w:val="000000"/>
              </w:rPr>
            </w:pPr>
            <w:r w:rsidRPr="00E053BE">
              <w:t>0.34</w:t>
            </w:r>
          </w:p>
        </w:tc>
        <w:tc>
          <w:tcPr>
            <w:tcW w:w="720" w:type="dxa"/>
            <w:noWrap/>
          </w:tcPr>
          <w:p w14:paraId="4C241711" w14:textId="77777777" w:rsidR="006C1EF9" w:rsidRPr="00E053BE" w:rsidRDefault="006C1EF9" w:rsidP="00823B6A">
            <w:pPr>
              <w:pStyle w:val="TableText"/>
              <w:rPr>
                <w:rFonts w:eastAsia="Times New Roman"/>
                <w:color w:val="000000"/>
              </w:rPr>
            </w:pPr>
            <w:r w:rsidRPr="00E053BE">
              <w:t>0.65</w:t>
            </w:r>
          </w:p>
        </w:tc>
        <w:tc>
          <w:tcPr>
            <w:tcW w:w="490" w:type="dxa"/>
            <w:noWrap/>
          </w:tcPr>
          <w:p w14:paraId="1F95C2AA" w14:textId="77777777" w:rsidR="006C1EF9" w:rsidRPr="00E053BE" w:rsidRDefault="006C1EF9" w:rsidP="00823B6A">
            <w:pPr>
              <w:pStyle w:val="TableText"/>
              <w:rPr>
                <w:rFonts w:eastAsia="Times New Roman"/>
                <w:color w:val="000000"/>
              </w:rPr>
            </w:pPr>
            <w:r w:rsidRPr="00E053BE">
              <w:t>27</w:t>
            </w:r>
          </w:p>
        </w:tc>
        <w:tc>
          <w:tcPr>
            <w:tcW w:w="720" w:type="dxa"/>
            <w:noWrap/>
          </w:tcPr>
          <w:p w14:paraId="4F59C547" w14:textId="77777777" w:rsidR="006C1EF9" w:rsidRPr="00E053BE" w:rsidRDefault="006C1EF9" w:rsidP="00823B6A">
            <w:pPr>
              <w:pStyle w:val="TableText"/>
              <w:rPr>
                <w:rFonts w:eastAsia="Times New Roman"/>
                <w:color w:val="000000"/>
              </w:rPr>
            </w:pPr>
            <w:r w:rsidRPr="00E053BE">
              <w:t>40</w:t>
            </w:r>
          </w:p>
        </w:tc>
        <w:tc>
          <w:tcPr>
            <w:tcW w:w="720" w:type="dxa"/>
            <w:noWrap/>
          </w:tcPr>
          <w:p w14:paraId="41F2269C" w14:textId="77777777" w:rsidR="006C1EF9" w:rsidRPr="00E053BE" w:rsidRDefault="006C1EF9" w:rsidP="00823B6A">
            <w:pPr>
              <w:pStyle w:val="TableText"/>
              <w:rPr>
                <w:rFonts w:eastAsia="Times New Roman"/>
                <w:color w:val="000000"/>
              </w:rPr>
            </w:pPr>
            <w:r w:rsidRPr="00E053BE">
              <w:t>34</w:t>
            </w:r>
          </w:p>
        </w:tc>
        <w:tc>
          <w:tcPr>
            <w:tcW w:w="720" w:type="dxa"/>
            <w:noWrap/>
          </w:tcPr>
          <w:p w14:paraId="01C00525" w14:textId="77777777" w:rsidR="006C1EF9" w:rsidRPr="00E053BE" w:rsidRDefault="006C1EF9" w:rsidP="00823B6A">
            <w:pPr>
              <w:pStyle w:val="TableText"/>
              <w:rPr>
                <w:rFonts w:eastAsia="Times New Roman"/>
                <w:color w:val="000000"/>
              </w:rPr>
            </w:pPr>
            <w:r w:rsidRPr="00E053BE">
              <w:t>N/A</w:t>
            </w:r>
          </w:p>
        </w:tc>
        <w:tc>
          <w:tcPr>
            <w:tcW w:w="1440" w:type="dxa"/>
            <w:noWrap/>
          </w:tcPr>
          <w:p w14:paraId="3E920115" w14:textId="77777777" w:rsidR="006C1EF9" w:rsidRPr="00E053BE" w:rsidRDefault="006C1EF9" w:rsidP="00823B6A">
            <w:pPr>
              <w:pStyle w:val="TableText"/>
              <w:rPr>
                <w:rFonts w:eastAsia="Times New Roman"/>
                <w:color w:val="000000"/>
              </w:rPr>
            </w:pPr>
            <w:r w:rsidRPr="00E053BE">
              <w:t>O</w:t>
            </w:r>
          </w:p>
        </w:tc>
      </w:tr>
      <w:tr w:rsidR="006C1EF9" w:rsidRPr="00E053BE" w14:paraId="668658A5" w14:textId="77777777" w:rsidTr="009172A9">
        <w:trPr>
          <w:trHeight w:val="288"/>
        </w:trPr>
        <w:tc>
          <w:tcPr>
            <w:tcW w:w="1411" w:type="dxa"/>
            <w:noWrap/>
          </w:tcPr>
          <w:p w14:paraId="7922BC09" w14:textId="77777777" w:rsidR="006C1EF9" w:rsidRPr="00E053BE" w:rsidRDefault="006C1EF9" w:rsidP="00823B6A">
            <w:pPr>
              <w:pStyle w:val="TableText"/>
              <w:rPr>
                <w:rFonts w:eastAsia="Times New Roman"/>
                <w:color w:val="000000"/>
              </w:rPr>
            </w:pPr>
            <w:r w:rsidRPr="00E053BE">
              <w:t>VR244385</w:t>
            </w:r>
          </w:p>
        </w:tc>
        <w:tc>
          <w:tcPr>
            <w:tcW w:w="432" w:type="dxa"/>
            <w:noWrap/>
          </w:tcPr>
          <w:p w14:paraId="44949357" w14:textId="77777777" w:rsidR="006C1EF9" w:rsidRPr="00E053BE" w:rsidRDefault="006C1EF9" w:rsidP="00823B6A">
            <w:pPr>
              <w:pStyle w:val="TableText"/>
              <w:rPr>
                <w:rFonts w:eastAsia="Times New Roman"/>
                <w:color w:val="000000"/>
              </w:rPr>
            </w:pPr>
            <w:r w:rsidRPr="00E053BE">
              <w:t>D</w:t>
            </w:r>
          </w:p>
        </w:tc>
        <w:tc>
          <w:tcPr>
            <w:tcW w:w="821" w:type="dxa"/>
            <w:noWrap/>
          </w:tcPr>
          <w:p w14:paraId="12E55AEF" w14:textId="77777777" w:rsidR="006C1EF9" w:rsidRPr="00E053BE" w:rsidRDefault="006C1EF9" w:rsidP="00823B6A">
            <w:pPr>
              <w:pStyle w:val="TableText"/>
              <w:rPr>
                <w:rFonts w:eastAsia="Times New Roman"/>
                <w:color w:val="000000"/>
              </w:rPr>
            </w:pPr>
            <w:r w:rsidRPr="00E053BE">
              <w:t>2,139</w:t>
            </w:r>
          </w:p>
        </w:tc>
        <w:tc>
          <w:tcPr>
            <w:tcW w:w="763" w:type="dxa"/>
            <w:noWrap/>
          </w:tcPr>
          <w:p w14:paraId="03DE2CA3" w14:textId="77777777" w:rsidR="006C1EF9" w:rsidRPr="00E053BE" w:rsidRDefault="006C1EF9" w:rsidP="00823B6A">
            <w:pPr>
              <w:pStyle w:val="TableText"/>
              <w:rPr>
                <w:rFonts w:eastAsia="Times New Roman"/>
                <w:color w:val="000000"/>
              </w:rPr>
            </w:pPr>
            <w:r w:rsidRPr="00E053BE">
              <w:t>0.34</w:t>
            </w:r>
          </w:p>
        </w:tc>
        <w:tc>
          <w:tcPr>
            <w:tcW w:w="720" w:type="dxa"/>
            <w:noWrap/>
          </w:tcPr>
          <w:p w14:paraId="7D632A53" w14:textId="77777777" w:rsidR="006C1EF9" w:rsidRPr="00E053BE" w:rsidRDefault="006C1EF9" w:rsidP="00823B6A">
            <w:pPr>
              <w:pStyle w:val="TableText"/>
              <w:rPr>
                <w:rFonts w:eastAsia="Times New Roman"/>
                <w:color w:val="000000"/>
              </w:rPr>
            </w:pPr>
            <w:r w:rsidRPr="00E053BE">
              <w:t>0.59</w:t>
            </w:r>
          </w:p>
        </w:tc>
        <w:tc>
          <w:tcPr>
            <w:tcW w:w="490" w:type="dxa"/>
            <w:noWrap/>
          </w:tcPr>
          <w:p w14:paraId="605BAC6F" w14:textId="77777777" w:rsidR="006C1EF9" w:rsidRPr="00E053BE" w:rsidRDefault="006C1EF9" w:rsidP="00823B6A">
            <w:pPr>
              <w:pStyle w:val="TableText"/>
              <w:rPr>
                <w:rFonts w:eastAsia="Times New Roman"/>
                <w:color w:val="000000"/>
              </w:rPr>
            </w:pPr>
            <w:r w:rsidRPr="00E053BE">
              <w:t>28</w:t>
            </w:r>
          </w:p>
        </w:tc>
        <w:tc>
          <w:tcPr>
            <w:tcW w:w="720" w:type="dxa"/>
            <w:noWrap/>
          </w:tcPr>
          <w:p w14:paraId="37F308F3" w14:textId="77777777" w:rsidR="006C1EF9" w:rsidRPr="00E053BE" w:rsidRDefault="006C1EF9" w:rsidP="00823B6A">
            <w:pPr>
              <w:pStyle w:val="TableText"/>
              <w:rPr>
                <w:rFonts w:eastAsia="Times New Roman"/>
                <w:color w:val="000000"/>
              </w:rPr>
            </w:pPr>
            <w:r w:rsidRPr="00E053BE">
              <w:t>39</w:t>
            </w:r>
          </w:p>
        </w:tc>
        <w:tc>
          <w:tcPr>
            <w:tcW w:w="720" w:type="dxa"/>
            <w:noWrap/>
          </w:tcPr>
          <w:p w14:paraId="01AB17F7" w14:textId="77777777" w:rsidR="006C1EF9" w:rsidRPr="00E053BE" w:rsidRDefault="006C1EF9" w:rsidP="00823B6A">
            <w:pPr>
              <w:pStyle w:val="TableText"/>
              <w:rPr>
                <w:rFonts w:eastAsia="Times New Roman"/>
                <w:color w:val="000000"/>
              </w:rPr>
            </w:pPr>
            <w:r w:rsidRPr="00E053BE">
              <w:t>34</w:t>
            </w:r>
          </w:p>
        </w:tc>
        <w:tc>
          <w:tcPr>
            <w:tcW w:w="720" w:type="dxa"/>
            <w:noWrap/>
          </w:tcPr>
          <w:p w14:paraId="1BC30F5D" w14:textId="77777777" w:rsidR="006C1EF9" w:rsidRPr="00E053BE" w:rsidRDefault="006C1EF9" w:rsidP="00823B6A">
            <w:pPr>
              <w:pStyle w:val="TableText"/>
              <w:rPr>
                <w:rFonts w:eastAsia="Times New Roman"/>
                <w:color w:val="000000"/>
              </w:rPr>
            </w:pPr>
            <w:r w:rsidRPr="00E053BE">
              <w:t>N/A</w:t>
            </w:r>
          </w:p>
        </w:tc>
        <w:tc>
          <w:tcPr>
            <w:tcW w:w="1440" w:type="dxa"/>
            <w:noWrap/>
          </w:tcPr>
          <w:p w14:paraId="253111D8" w14:textId="77777777" w:rsidR="006C1EF9" w:rsidRPr="00E053BE" w:rsidRDefault="006C1EF9" w:rsidP="00823B6A">
            <w:pPr>
              <w:pStyle w:val="TableText"/>
              <w:rPr>
                <w:rFonts w:eastAsia="Times New Roman"/>
                <w:color w:val="000000"/>
              </w:rPr>
            </w:pPr>
            <w:r w:rsidRPr="00E053BE">
              <w:t>O</w:t>
            </w:r>
          </w:p>
        </w:tc>
      </w:tr>
      <w:tr w:rsidR="006C1EF9" w:rsidRPr="00E053BE" w14:paraId="5D4D60EF" w14:textId="77777777" w:rsidTr="009172A9">
        <w:trPr>
          <w:trHeight w:val="288"/>
        </w:trPr>
        <w:tc>
          <w:tcPr>
            <w:tcW w:w="1411" w:type="dxa"/>
            <w:noWrap/>
          </w:tcPr>
          <w:p w14:paraId="4B038F3A" w14:textId="77777777" w:rsidR="006C1EF9" w:rsidRPr="00E053BE" w:rsidRDefault="006C1EF9" w:rsidP="00823B6A">
            <w:pPr>
              <w:pStyle w:val="TableText"/>
              <w:rPr>
                <w:rFonts w:eastAsia="Times New Roman"/>
                <w:color w:val="000000"/>
              </w:rPr>
            </w:pPr>
            <w:r w:rsidRPr="00E053BE">
              <w:t>VR639813</w:t>
            </w:r>
          </w:p>
        </w:tc>
        <w:tc>
          <w:tcPr>
            <w:tcW w:w="432" w:type="dxa"/>
            <w:noWrap/>
          </w:tcPr>
          <w:p w14:paraId="629A8361" w14:textId="77777777" w:rsidR="006C1EF9" w:rsidRPr="00E053BE" w:rsidRDefault="006C1EF9" w:rsidP="00823B6A">
            <w:pPr>
              <w:pStyle w:val="TableText"/>
              <w:rPr>
                <w:rFonts w:eastAsia="Times New Roman"/>
                <w:color w:val="000000"/>
              </w:rPr>
            </w:pPr>
            <w:r w:rsidRPr="00E053BE">
              <w:t>D</w:t>
            </w:r>
          </w:p>
        </w:tc>
        <w:tc>
          <w:tcPr>
            <w:tcW w:w="821" w:type="dxa"/>
            <w:noWrap/>
          </w:tcPr>
          <w:p w14:paraId="5CAEFBE0" w14:textId="77777777" w:rsidR="006C1EF9" w:rsidRPr="00E053BE" w:rsidRDefault="006C1EF9" w:rsidP="00823B6A">
            <w:pPr>
              <w:pStyle w:val="TableText"/>
              <w:rPr>
                <w:rFonts w:eastAsia="Times New Roman"/>
                <w:color w:val="000000"/>
              </w:rPr>
            </w:pPr>
            <w:r w:rsidRPr="00E053BE">
              <w:t>1,044</w:t>
            </w:r>
          </w:p>
        </w:tc>
        <w:tc>
          <w:tcPr>
            <w:tcW w:w="763" w:type="dxa"/>
            <w:noWrap/>
          </w:tcPr>
          <w:p w14:paraId="40019FD5" w14:textId="77777777" w:rsidR="006C1EF9" w:rsidRPr="00E053BE" w:rsidRDefault="006C1EF9" w:rsidP="00823B6A">
            <w:pPr>
              <w:pStyle w:val="TableText"/>
              <w:rPr>
                <w:rFonts w:eastAsia="Times New Roman"/>
                <w:color w:val="000000"/>
              </w:rPr>
            </w:pPr>
            <w:r w:rsidRPr="00E053BE">
              <w:t>0.65</w:t>
            </w:r>
          </w:p>
        </w:tc>
        <w:tc>
          <w:tcPr>
            <w:tcW w:w="720" w:type="dxa"/>
            <w:noWrap/>
          </w:tcPr>
          <w:p w14:paraId="195D97F5" w14:textId="77777777" w:rsidR="006C1EF9" w:rsidRPr="00E053BE" w:rsidRDefault="006C1EF9" w:rsidP="00823B6A">
            <w:pPr>
              <w:pStyle w:val="TableText"/>
              <w:rPr>
                <w:rFonts w:eastAsia="Times New Roman"/>
                <w:color w:val="000000"/>
              </w:rPr>
            </w:pPr>
            <w:r w:rsidRPr="00E053BE">
              <w:t>0.64</w:t>
            </w:r>
          </w:p>
        </w:tc>
        <w:tc>
          <w:tcPr>
            <w:tcW w:w="490" w:type="dxa"/>
            <w:noWrap/>
          </w:tcPr>
          <w:p w14:paraId="369B42DC" w14:textId="77777777" w:rsidR="006C1EF9" w:rsidRPr="00E053BE" w:rsidRDefault="006C1EF9" w:rsidP="00823B6A">
            <w:pPr>
              <w:pStyle w:val="TableText"/>
              <w:rPr>
                <w:rFonts w:eastAsia="Times New Roman"/>
                <w:color w:val="000000"/>
              </w:rPr>
            </w:pPr>
            <w:r w:rsidRPr="00E053BE">
              <w:t>13</w:t>
            </w:r>
          </w:p>
        </w:tc>
        <w:tc>
          <w:tcPr>
            <w:tcW w:w="720" w:type="dxa"/>
            <w:noWrap/>
          </w:tcPr>
          <w:p w14:paraId="7D60B5E1" w14:textId="77777777" w:rsidR="006C1EF9" w:rsidRPr="00E053BE" w:rsidRDefault="006C1EF9" w:rsidP="00823B6A">
            <w:pPr>
              <w:pStyle w:val="TableText"/>
              <w:rPr>
                <w:rFonts w:eastAsia="Times New Roman"/>
                <w:color w:val="000000"/>
              </w:rPr>
            </w:pPr>
            <w:r w:rsidRPr="00E053BE">
              <w:t>22</w:t>
            </w:r>
          </w:p>
        </w:tc>
        <w:tc>
          <w:tcPr>
            <w:tcW w:w="720" w:type="dxa"/>
            <w:noWrap/>
          </w:tcPr>
          <w:p w14:paraId="022E6F47" w14:textId="77777777" w:rsidR="006C1EF9" w:rsidRPr="00E053BE" w:rsidRDefault="006C1EF9" w:rsidP="00823B6A">
            <w:pPr>
              <w:pStyle w:val="TableText"/>
              <w:rPr>
                <w:rFonts w:eastAsia="Times New Roman"/>
                <w:color w:val="000000"/>
              </w:rPr>
            </w:pPr>
            <w:r w:rsidRPr="00E053BE">
              <w:t>65</w:t>
            </w:r>
          </w:p>
        </w:tc>
        <w:tc>
          <w:tcPr>
            <w:tcW w:w="720" w:type="dxa"/>
            <w:noWrap/>
          </w:tcPr>
          <w:p w14:paraId="4A6FB80E" w14:textId="77777777" w:rsidR="006C1EF9" w:rsidRPr="00E053BE" w:rsidRDefault="006C1EF9" w:rsidP="00823B6A">
            <w:pPr>
              <w:pStyle w:val="TableText"/>
              <w:rPr>
                <w:rFonts w:eastAsia="Times New Roman"/>
                <w:color w:val="000000"/>
              </w:rPr>
            </w:pPr>
            <w:r w:rsidRPr="00E053BE">
              <w:t>N/A</w:t>
            </w:r>
          </w:p>
        </w:tc>
        <w:tc>
          <w:tcPr>
            <w:tcW w:w="1440" w:type="dxa"/>
            <w:noWrap/>
          </w:tcPr>
          <w:p w14:paraId="3AF4D2F2" w14:textId="77777777" w:rsidR="006C1EF9" w:rsidRPr="00E053BE" w:rsidRDefault="006C1EF9" w:rsidP="00823B6A">
            <w:pPr>
              <w:pStyle w:val="TableText"/>
              <w:rPr>
                <w:rFonts w:eastAsia="Times New Roman"/>
                <w:color w:val="000000"/>
              </w:rPr>
            </w:pPr>
            <w:r w:rsidRPr="00E053BE">
              <w:t>O</w:t>
            </w:r>
          </w:p>
        </w:tc>
      </w:tr>
      <w:tr w:rsidR="006C1EF9" w:rsidRPr="00E053BE" w14:paraId="1C0B38F9" w14:textId="77777777" w:rsidTr="009172A9">
        <w:trPr>
          <w:trHeight w:val="288"/>
        </w:trPr>
        <w:tc>
          <w:tcPr>
            <w:tcW w:w="1411" w:type="dxa"/>
            <w:noWrap/>
          </w:tcPr>
          <w:p w14:paraId="7C8C948D" w14:textId="77777777" w:rsidR="006C1EF9" w:rsidRPr="00E053BE" w:rsidRDefault="006C1EF9" w:rsidP="00823B6A">
            <w:pPr>
              <w:pStyle w:val="TableText"/>
              <w:rPr>
                <w:rFonts w:eastAsia="Times New Roman"/>
                <w:color w:val="000000"/>
              </w:rPr>
            </w:pPr>
            <w:r w:rsidRPr="00E053BE">
              <w:t>VR704210</w:t>
            </w:r>
          </w:p>
        </w:tc>
        <w:tc>
          <w:tcPr>
            <w:tcW w:w="432" w:type="dxa"/>
            <w:noWrap/>
          </w:tcPr>
          <w:p w14:paraId="382BDC5C" w14:textId="77777777" w:rsidR="006C1EF9" w:rsidRPr="00E053BE" w:rsidRDefault="006C1EF9" w:rsidP="00823B6A">
            <w:pPr>
              <w:pStyle w:val="TableText"/>
              <w:rPr>
                <w:rFonts w:eastAsia="Times New Roman"/>
                <w:color w:val="000000"/>
              </w:rPr>
            </w:pPr>
            <w:r w:rsidRPr="00E053BE">
              <w:t>D</w:t>
            </w:r>
          </w:p>
        </w:tc>
        <w:tc>
          <w:tcPr>
            <w:tcW w:w="821" w:type="dxa"/>
            <w:noWrap/>
          </w:tcPr>
          <w:p w14:paraId="05B18812" w14:textId="77777777" w:rsidR="006C1EF9" w:rsidRPr="00E053BE" w:rsidRDefault="006C1EF9" w:rsidP="00823B6A">
            <w:pPr>
              <w:pStyle w:val="TableText"/>
              <w:rPr>
                <w:rFonts w:eastAsia="Times New Roman"/>
                <w:color w:val="000000"/>
              </w:rPr>
            </w:pPr>
            <w:r w:rsidRPr="00E053BE">
              <w:t>1,095</w:t>
            </w:r>
          </w:p>
        </w:tc>
        <w:tc>
          <w:tcPr>
            <w:tcW w:w="763" w:type="dxa"/>
            <w:noWrap/>
          </w:tcPr>
          <w:p w14:paraId="06BDDB6E" w14:textId="77777777" w:rsidR="006C1EF9" w:rsidRPr="00E053BE" w:rsidRDefault="006C1EF9" w:rsidP="00823B6A">
            <w:pPr>
              <w:pStyle w:val="TableText"/>
              <w:rPr>
                <w:rFonts w:eastAsia="Times New Roman"/>
                <w:color w:val="000000"/>
              </w:rPr>
            </w:pPr>
            <w:r w:rsidRPr="00E053BE">
              <w:t>0.56</w:t>
            </w:r>
          </w:p>
        </w:tc>
        <w:tc>
          <w:tcPr>
            <w:tcW w:w="720" w:type="dxa"/>
            <w:noWrap/>
          </w:tcPr>
          <w:p w14:paraId="3C97C9FA" w14:textId="77777777" w:rsidR="006C1EF9" w:rsidRPr="00E053BE" w:rsidRDefault="006C1EF9" w:rsidP="00823B6A">
            <w:pPr>
              <w:pStyle w:val="TableText"/>
              <w:rPr>
                <w:rFonts w:eastAsia="Times New Roman"/>
                <w:color w:val="000000"/>
              </w:rPr>
            </w:pPr>
            <w:r w:rsidRPr="00E053BE">
              <w:t>0.61</w:t>
            </w:r>
          </w:p>
        </w:tc>
        <w:tc>
          <w:tcPr>
            <w:tcW w:w="490" w:type="dxa"/>
            <w:noWrap/>
          </w:tcPr>
          <w:p w14:paraId="262C4C72" w14:textId="77777777" w:rsidR="006C1EF9" w:rsidRPr="00E053BE" w:rsidRDefault="006C1EF9" w:rsidP="00823B6A">
            <w:pPr>
              <w:pStyle w:val="TableText"/>
              <w:rPr>
                <w:rFonts w:eastAsia="Times New Roman"/>
                <w:color w:val="000000"/>
              </w:rPr>
            </w:pPr>
            <w:r w:rsidRPr="00E053BE">
              <w:t>20</w:t>
            </w:r>
          </w:p>
        </w:tc>
        <w:tc>
          <w:tcPr>
            <w:tcW w:w="720" w:type="dxa"/>
            <w:noWrap/>
          </w:tcPr>
          <w:p w14:paraId="0C7D75FA" w14:textId="77777777" w:rsidR="006C1EF9" w:rsidRPr="00E053BE" w:rsidRDefault="006C1EF9" w:rsidP="00823B6A">
            <w:pPr>
              <w:pStyle w:val="TableText"/>
              <w:rPr>
                <w:rFonts w:eastAsia="Times New Roman"/>
                <w:color w:val="000000"/>
              </w:rPr>
            </w:pPr>
            <w:r w:rsidRPr="00E053BE">
              <w:t>25</w:t>
            </w:r>
          </w:p>
        </w:tc>
        <w:tc>
          <w:tcPr>
            <w:tcW w:w="720" w:type="dxa"/>
            <w:noWrap/>
          </w:tcPr>
          <w:p w14:paraId="4423B304" w14:textId="77777777" w:rsidR="006C1EF9" w:rsidRPr="00E053BE" w:rsidRDefault="006C1EF9" w:rsidP="00823B6A">
            <w:pPr>
              <w:pStyle w:val="TableText"/>
              <w:rPr>
                <w:rFonts w:eastAsia="Times New Roman"/>
                <w:color w:val="000000"/>
              </w:rPr>
            </w:pPr>
            <w:r w:rsidRPr="00E053BE">
              <w:t>56</w:t>
            </w:r>
          </w:p>
        </w:tc>
        <w:tc>
          <w:tcPr>
            <w:tcW w:w="720" w:type="dxa"/>
            <w:noWrap/>
          </w:tcPr>
          <w:p w14:paraId="289766F6" w14:textId="77777777" w:rsidR="006C1EF9" w:rsidRPr="00E053BE" w:rsidRDefault="006C1EF9" w:rsidP="00823B6A">
            <w:pPr>
              <w:pStyle w:val="TableText"/>
              <w:rPr>
                <w:rFonts w:eastAsia="Times New Roman"/>
                <w:color w:val="000000"/>
              </w:rPr>
            </w:pPr>
            <w:r w:rsidRPr="00E053BE">
              <w:t>N/A</w:t>
            </w:r>
          </w:p>
        </w:tc>
        <w:tc>
          <w:tcPr>
            <w:tcW w:w="1440" w:type="dxa"/>
            <w:noWrap/>
          </w:tcPr>
          <w:p w14:paraId="5355C248" w14:textId="77777777" w:rsidR="006C1EF9" w:rsidRPr="00E053BE" w:rsidRDefault="006C1EF9" w:rsidP="00823B6A">
            <w:pPr>
              <w:pStyle w:val="TableText"/>
              <w:rPr>
                <w:rFonts w:eastAsia="Times New Roman"/>
                <w:color w:val="000000"/>
              </w:rPr>
            </w:pPr>
            <w:r w:rsidRPr="00E053BE">
              <w:t>O</w:t>
            </w:r>
          </w:p>
        </w:tc>
      </w:tr>
      <w:tr w:rsidR="006C1EF9" w:rsidRPr="00E053BE" w14:paraId="1EBF1325" w14:textId="77777777" w:rsidTr="009172A9">
        <w:trPr>
          <w:trHeight w:val="288"/>
        </w:trPr>
        <w:tc>
          <w:tcPr>
            <w:tcW w:w="1411" w:type="dxa"/>
            <w:noWrap/>
          </w:tcPr>
          <w:p w14:paraId="759562C0" w14:textId="77777777" w:rsidR="006C1EF9" w:rsidRPr="00E053BE" w:rsidRDefault="006C1EF9" w:rsidP="00823B6A">
            <w:pPr>
              <w:pStyle w:val="TableText"/>
              <w:rPr>
                <w:rFonts w:eastAsia="Times New Roman"/>
                <w:color w:val="000000"/>
              </w:rPr>
            </w:pPr>
            <w:r w:rsidRPr="00E053BE">
              <w:t>VR712305</w:t>
            </w:r>
          </w:p>
        </w:tc>
        <w:tc>
          <w:tcPr>
            <w:tcW w:w="432" w:type="dxa"/>
            <w:noWrap/>
          </w:tcPr>
          <w:p w14:paraId="7EFA45B9" w14:textId="77777777" w:rsidR="006C1EF9" w:rsidRPr="00E053BE" w:rsidRDefault="006C1EF9" w:rsidP="00823B6A">
            <w:pPr>
              <w:pStyle w:val="TableText"/>
              <w:rPr>
                <w:rFonts w:eastAsia="Times New Roman"/>
                <w:color w:val="000000"/>
              </w:rPr>
            </w:pPr>
            <w:r w:rsidRPr="00E053BE">
              <w:t>D</w:t>
            </w:r>
          </w:p>
        </w:tc>
        <w:tc>
          <w:tcPr>
            <w:tcW w:w="821" w:type="dxa"/>
            <w:noWrap/>
          </w:tcPr>
          <w:p w14:paraId="6251D2A6" w14:textId="77777777" w:rsidR="006C1EF9" w:rsidRPr="00E053BE" w:rsidRDefault="006C1EF9" w:rsidP="00823B6A">
            <w:pPr>
              <w:pStyle w:val="TableText"/>
              <w:rPr>
                <w:rFonts w:eastAsia="Times New Roman"/>
                <w:color w:val="000000"/>
              </w:rPr>
            </w:pPr>
            <w:r w:rsidRPr="00E053BE">
              <w:t>1,095</w:t>
            </w:r>
          </w:p>
        </w:tc>
        <w:tc>
          <w:tcPr>
            <w:tcW w:w="763" w:type="dxa"/>
            <w:noWrap/>
          </w:tcPr>
          <w:p w14:paraId="780B21AA" w14:textId="77777777" w:rsidR="006C1EF9" w:rsidRPr="00E053BE" w:rsidRDefault="006C1EF9" w:rsidP="00823B6A">
            <w:pPr>
              <w:pStyle w:val="TableText"/>
              <w:rPr>
                <w:rFonts w:eastAsia="Times New Roman"/>
                <w:color w:val="000000"/>
              </w:rPr>
            </w:pPr>
            <w:r w:rsidRPr="00E053BE">
              <w:t>0.22</w:t>
            </w:r>
          </w:p>
        </w:tc>
        <w:tc>
          <w:tcPr>
            <w:tcW w:w="720" w:type="dxa"/>
            <w:noWrap/>
          </w:tcPr>
          <w:p w14:paraId="5E175E28" w14:textId="77777777" w:rsidR="006C1EF9" w:rsidRPr="00E053BE" w:rsidRDefault="006C1EF9" w:rsidP="00823B6A">
            <w:pPr>
              <w:pStyle w:val="TableText"/>
              <w:rPr>
                <w:rFonts w:eastAsia="Times New Roman"/>
                <w:color w:val="000000"/>
              </w:rPr>
            </w:pPr>
            <w:r w:rsidRPr="00E053BE">
              <w:t>0.48</w:t>
            </w:r>
          </w:p>
        </w:tc>
        <w:tc>
          <w:tcPr>
            <w:tcW w:w="490" w:type="dxa"/>
            <w:noWrap/>
          </w:tcPr>
          <w:p w14:paraId="418417D9" w14:textId="77777777" w:rsidR="006C1EF9" w:rsidRPr="00E053BE" w:rsidRDefault="006C1EF9" w:rsidP="00823B6A">
            <w:pPr>
              <w:pStyle w:val="TableText"/>
              <w:rPr>
                <w:rFonts w:eastAsia="Times New Roman"/>
                <w:color w:val="000000"/>
              </w:rPr>
            </w:pPr>
            <w:r w:rsidRPr="00E053BE">
              <w:t>27</w:t>
            </w:r>
          </w:p>
        </w:tc>
        <w:tc>
          <w:tcPr>
            <w:tcW w:w="720" w:type="dxa"/>
            <w:noWrap/>
          </w:tcPr>
          <w:p w14:paraId="0393A837" w14:textId="77777777" w:rsidR="006C1EF9" w:rsidRPr="00E053BE" w:rsidRDefault="006C1EF9" w:rsidP="00823B6A">
            <w:pPr>
              <w:pStyle w:val="TableText"/>
              <w:rPr>
                <w:rFonts w:eastAsia="Times New Roman"/>
                <w:color w:val="000000"/>
              </w:rPr>
            </w:pPr>
            <w:r w:rsidRPr="00E053BE">
              <w:t>51</w:t>
            </w:r>
          </w:p>
        </w:tc>
        <w:tc>
          <w:tcPr>
            <w:tcW w:w="720" w:type="dxa"/>
            <w:noWrap/>
          </w:tcPr>
          <w:p w14:paraId="52A90B4A" w14:textId="77777777" w:rsidR="006C1EF9" w:rsidRPr="00E053BE" w:rsidRDefault="006C1EF9" w:rsidP="00823B6A">
            <w:pPr>
              <w:pStyle w:val="TableText"/>
              <w:rPr>
                <w:rFonts w:eastAsia="Times New Roman"/>
                <w:color w:val="000000"/>
              </w:rPr>
            </w:pPr>
            <w:r w:rsidRPr="00E053BE">
              <w:t>22</w:t>
            </w:r>
          </w:p>
        </w:tc>
        <w:tc>
          <w:tcPr>
            <w:tcW w:w="720" w:type="dxa"/>
            <w:noWrap/>
          </w:tcPr>
          <w:p w14:paraId="3A22F066" w14:textId="77777777" w:rsidR="006C1EF9" w:rsidRPr="00E053BE" w:rsidRDefault="006C1EF9" w:rsidP="00823B6A">
            <w:pPr>
              <w:pStyle w:val="TableText"/>
              <w:rPr>
                <w:rFonts w:eastAsia="Times New Roman"/>
                <w:color w:val="000000"/>
              </w:rPr>
            </w:pPr>
            <w:r w:rsidRPr="00E053BE">
              <w:t>N/A</w:t>
            </w:r>
          </w:p>
        </w:tc>
        <w:tc>
          <w:tcPr>
            <w:tcW w:w="1440" w:type="dxa"/>
            <w:noWrap/>
          </w:tcPr>
          <w:p w14:paraId="696D3CB6" w14:textId="77777777" w:rsidR="006C1EF9" w:rsidRPr="00E053BE" w:rsidRDefault="006C1EF9" w:rsidP="00823B6A">
            <w:pPr>
              <w:pStyle w:val="TableText"/>
              <w:rPr>
                <w:rFonts w:eastAsia="Times New Roman"/>
                <w:color w:val="000000"/>
              </w:rPr>
            </w:pPr>
            <w:r w:rsidRPr="00E053BE">
              <w:t>A O</w:t>
            </w:r>
          </w:p>
        </w:tc>
      </w:tr>
      <w:tr w:rsidR="006C1EF9" w:rsidRPr="00E053BE" w14:paraId="14D8ADB2" w14:textId="77777777" w:rsidTr="009172A9">
        <w:trPr>
          <w:trHeight w:val="288"/>
        </w:trPr>
        <w:tc>
          <w:tcPr>
            <w:tcW w:w="1411" w:type="dxa"/>
            <w:noWrap/>
          </w:tcPr>
          <w:p w14:paraId="234E440A" w14:textId="77777777" w:rsidR="006C1EF9" w:rsidRPr="00E053BE" w:rsidRDefault="006C1EF9" w:rsidP="00823B6A">
            <w:pPr>
              <w:pStyle w:val="TableText"/>
              <w:rPr>
                <w:rFonts w:eastAsia="Times New Roman"/>
                <w:color w:val="000000"/>
              </w:rPr>
            </w:pPr>
            <w:r w:rsidRPr="00E053BE">
              <w:lastRenderedPageBreak/>
              <w:t>VR712308</w:t>
            </w:r>
          </w:p>
        </w:tc>
        <w:tc>
          <w:tcPr>
            <w:tcW w:w="432" w:type="dxa"/>
            <w:noWrap/>
          </w:tcPr>
          <w:p w14:paraId="0C95060F" w14:textId="77777777" w:rsidR="006C1EF9" w:rsidRPr="00E053BE" w:rsidRDefault="006C1EF9" w:rsidP="00823B6A">
            <w:pPr>
              <w:pStyle w:val="TableText"/>
              <w:rPr>
                <w:rFonts w:eastAsia="Times New Roman"/>
                <w:color w:val="000000"/>
              </w:rPr>
            </w:pPr>
            <w:r w:rsidRPr="00E053BE">
              <w:t>D</w:t>
            </w:r>
          </w:p>
        </w:tc>
        <w:tc>
          <w:tcPr>
            <w:tcW w:w="821" w:type="dxa"/>
            <w:noWrap/>
          </w:tcPr>
          <w:p w14:paraId="4C16196F" w14:textId="77777777" w:rsidR="006C1EF9" w:rsidRPr="00E053BE" w:rsidRDefault="006C1EF9" w:rsidP="00823B6A">
            <w:pPr>
              <w:pStyle w:val="TableText"/>
              <w:rPr>
                <w:rFonts w:eastAsia="Times New Roman"/>
                <w:color w:val="000000"/>
              </w:rPr>
            </w:pPr>
            <w:r w:rsidRPr="00E053BE">
              <w:t>1,095</w:t>
            </w:r>
          </w:p>
        </w:tc>
        <w:tc>
          <w:tcPr>
            <w:tcW w:w="763" w:type="dxa"/>
            <w:noWrap/>
          </w:tcPr>
          <w:p w14:paraId="06DA82B5" w14:textId="77777777" w:rsidR="006C1EF9" w:rsidRPr="00E053BE" w:rsidRDefault="006C1EF9" w:rsidP="00823B6A">
            <w:pPr>
              <w:pStyle w:val="TableText"/>
              <w:rPr>
                <w:rFonts w:eastAsia="Times New Roman"/>
                <w:color w:val="000000"/>
              </w:rPr>
            </w:pPr>
            <w:r w:rsidRPr="00E053BE">
              <w:t>0.32</w:t>
            </w:r>
          </w:p>
        </w:tc>
        <w:tc>
          <w:tcPr>
            <w:tcW w:w="720" w:type="dxa"/>
            <w:noWrap/>
          </w:tcPr>
          <w:p w14:paraId="07D502E5" w14:textId="77777777" w:rsidR="006C1EF9" w:rsidRPr="00E053BE" w:rsidRDefault="006C1EF9" w:rsidP="00823B6A">
            <w:pPr>
              <w:pStyle w:val="TableText"/>
              <w:rPr>
                <w:rFonts w:eastAsia="Times New Roman"/>
                <w:color w:val="000000"/>
              </w:rPr>
            </w:pPr>
            <w:r w:rsidRPr="00E053BE">
              <w:t>0.59</w:t>
            </w:r>
          </w:p>
        </w:tc>
        <w:tc>
          <w:tcPr>
            <w:tcW w:w="490" w:type="dxa"/>
            <w:noWrap/>
          </w:tcPr>
          <w:p w14:paraId="11DCB3F5" w14:textId="77777777" w:rsidR="006C1EF9" w:rsidRPr="00E053BE" w:rsidRDefault="006C1EF9" w:rsidP="00823B6A">
            <w:pPr>
              <w:pStyle w:val="TableText"/>
              <w:rPr>
                <w:rFonts w:eastAsia="Times New Roman"/>
                <w:color w:val="000000"/>
              </w:rPr>
            </w:pPr>
            <w:r w:rsidRPr="00E053BE">
              <w:t>28</w:t>
            </w:r>
          </w:p>
        </w:tc>
        <w:tc>
          <w:tcPr>
            <w:tcW w:w="720" w:type="dxa"/>
            <w:noWrap/>
          </w:tcPr>
          <w:p w14:paraId="5AF06A49" w14:textId="77777777" w:rsidR="006C1EF9" w:rsidRPr="00E053BE" w:rsidRDefault="006C1EF9" w:rsidP="00823B6A">
            <w:pPr>
              <w:pStyle w:val="TableText"/>
              <w:rPr>
                <w:rFonts w:eastAsia="Times New Roman"/>
                <w:color w:val="000000"/>
              </w:rPr>
            </w:pPr>
            <w:r w:rsidRPr="00E053BE">
              <w:t>40</w:t>
            </w:r>
          </w:p>
        </w:tc>
        <w:tc>
          <w:tcPr>
            <w:tcW w:w="720" w:type="dxa"/>
            <w:noWrap/>
          </w:tcPr>
          <w:p w14:paraId="542A59C5" w14:textId="77777777" w:rsidR="006C1EF9" w:rsidRPr="00E053BE" w:rsidRDefault="006C1EF9" w:rsidP="00823B6A">
            <w:pPr>
              <w:pStyle w:val="TableText"/>
              <w:rPr>
                <w:rFonts w:eastAsia="Times New Roman"/>
                <w:color w:val="000000"/>
              </w:rPr>
            </w:pPr>
            <w:r w:rsidRPr="00E053BE">
              <w:t>32</w:t>
            </w:r>
          </w:p>
        </w:tc>
        <w:tc>
          <w:tcPr>
            <w:tcW w:w="720" w:type="dxa"/>
            <w:noWrap/>
          </w:tcPr>
          <w:p w14:paraId="77C2BFF1" w14:textId="77777777" w:rsidR="006C1EF9" w:rsidRPr="00E053BE" w:rsidRDefault="006C1EF9" w:rsidP="00823B6A">
            <w:pPr>
              <w:pStyle w:val="TableText"/>
              <w:rPr>
                <w:rFonts w:eastAsia="Times New Roman"/>
                <w:color w:val="000000"/>
              </w:rPr>
            </w:pPr>
            <w:r w:rsidRPr="00E053BE">
              <w:t>N/A</w:t>
            </w:r>
          </w:p>
        </w:tc>
        <w:tc>
          <w:tcPr>
            <w:tcW w:w="1440" w:type="dxa"/>
            <w:noWrap/>
          </w:tcPr>
          <w:p w14:paraId="054A778A" w14:textId="77777777" w:rsidR="006C1EF9" w:rsidRPr="00E053BE" w:rsidRDefault="006C1EF9" w:rsidP="00823B6A">
            <w:pPr>
              <w:pStyle w:val="TableText"/>
              <w:rPr>
                <w:rFonts w:eastAsia="Times New Roman"/>
                <w:color w:val="000000"/>
              </w:rPr>
            </w:pPr>
            <w:r w:rsidRPr="00E053BE">
              <w:t>O</w:t>
            </w:r>
          </w:p>
        </w:tc>
      </w:tr>
      <w:tr w:rsidR="006C1EF9" w:rsidRPr="00E053BE" w14:paraId="4E6CB63C" w14:textId="77777777" w:rsidTr="009172A9">
        <w:trPr>
          <w:trHeight w:val="288"/>
        </w:trPr>
        <w:tc>
          <w:tcPr>
            <w:tcW w:w="1411" w:type="dxa"/>
            <w:noWrap/>
          </w:tcPr>
          <w:p w14:paraId="578C40DB" w14:textId="77777777" w:rsidR="006C1EF9" w:rsidRPr="00E053BE" w:rsidRDefault="006C1EF9" w:rsidP="00823B6A">
            <w:pPr>
              <w:pStyle w:val="TableText"/>
              <w:rPr>
                <w:rFonts w:eastAsia="Times New Roman"/>
                <w:color w:val="000000"/>
              </w:rPr>
            </w:pPr>
            <w:r w:rsidRPr="00E053BE">
              <w:t>VR712309</w:t>
            </w:r>
          </w:p>
        </w:tc>
        <w:tc>
          <w:tcPr>
            <w:tcW w:w="432" w:type="dxa"/>
            <w:noWrap/>
          </w:tcPr>
          <w:p w14:paraId="3AA0FE6E" w14:textId="77777777" w:rsidR="006C1EF9" w:rsidRPr="00E053BE" w:rsidRDefault="006C1EF9" w:rsidP="00823B6A">
            <w:pPr>
              <w:pStyle w:val="TableText"/>
              <w:rPr>
                <w:rFonts w:eastAsia="Times New Roman"/>
                <w:color w:val="000000"/>
              </w:rPr>
            </w:pPr>
            <w:r w:rsidRPr="00E053BE">
              <w:t>D</w:t>
            </w:r>
          </w:p>
        </w:tc>
        <w:tc>
          <w:tcPr>
            <w:tcW w:w="821" w:type="dxa"/>
            <w:noWrap/>
          </w:tcPr>
          <w:p w14:paraId="4D4D98E1" w14:textId="77777777" w:rsidR="006C1EF9" w:rsidRPr="00E053BE" w:rsidRDefault="006C1EF9" w:rsidP="00823B6A">
            <w:pPr>
              <w:pStyle w:val="TableText"/>
              <w:rPr>
                <w:rFonts w:eastAsia="Times New Roman"/>
                <w:color w:val="000000"/>
              </w:rPr>
            </w:pPr>
            <w:r w:rsidRPr="00E053BE">
              <w:t>1,095</w:t>
            </w:r>
          </w:p>
        </w:tc>
        <w:tc>
          <w:tcPr>
            <w:tcW w:w="763" w:type="dxa"/>
            <w:noWrap/>
          </w:tcPr>
          <w:p w14:paraId="34EEBE30" w14:textId="77777777" w:rsidR="006C1EF9" w:rsidRPr="00E053BE" w:rsidRDefault="006C1EF9" w:rsidP="00823B6A">
            <w:pPr>
              <w:pStyle w:val="TableText"/>
              <w:rPr>
                <w:rFonts w:eastAsia="Times New Roman"/>
                <w:color w:val="000000"/>
              </w:rPr>
            </w:pPr>
            <w:r w:rsidRPr="00E053BE">
              <w:t>0.27</w:t>
            </w:r>
          </w:p>
        </w:tc>
        <w:tc>
          <w:tcPr>
            <w:tcW w:w="720" w:type="dxa"/>
            <w:noWrap/>
          </w:tcPr>
          <w:p w14:paraId="46031818" w14:textId="77777777" w:rsidR="006C1EF9" w:rsidRPr="00E053BE" w:rsidRDefault="006C1EF9" w:rsidP="00823B6A">
            <w:pPr>
              <w:pStyle w:val="TableText"/>
              <w:rPr>
                <w:rFonts w:eastAsia="Times New Roman"/>
                <w:color w:val="000000"/>
              </w:rPr>
            </w:pPr>
            <w:r w:rsidRPr="00E053BE">
              <w:t>0.51</w:t>
            </w:r>
          </w:p>
        </w:tc>
        <w:tc>
          <w:tcPr>
            <w:tcW w:w="490" w:type="dxa"/>
            <w:noWrap/>
          </w:tcPr>
          <w:p w14:paraId="7FC036B1" w14:textId="77777777" w:rsidR="006C1EF9" w:rsidRPr="00E053BE" w:rsidRDefault="006C1EF9" w:rsidP="00823B6A">
            <w:pPr>
              <w:pStyle w:val="TableText"/>
              <w:rPr>
                <w:rFonts w:eastAsia="Times New Roman"/>
                <w:color w:val="000000"/>
              </w:rPr>
            </w:pPr>
            <w:r w:rsidRPr="00E053BE">
              <w:t>29</w:t>
            </w:r>
          </w:p>
        </w:tc>
        <w:tc>
          <w:tcPr>
            <w:tcW w:w="720" w:type="dxa"/>
            <w:noWrap/>
          </w:tcPr>
          <w:p w14:paraId="0BFF2CAC" w14:textId="77777777" w:rsidR="006C1EF9" w:rsidRPr="00E053BE" w:rsidRDefault="006C1EF9" w:rsidP="00823B6A">
            <w:pPr>
              <w:pStyle w:val="TableText"/>
              <w:rPr>
                <w:rFonts w:eastAsia="Times New Roman"/>
                <w:color w:val="000000"/>
              </w:rPr>
            </w:pPr>
            <w:r w:rsidRPr="00E053BE">
              <w:t>43</w:t>
            </w:r>
          </w:p>
        </w:tc>
        <w:tc>
          <w:tcPr>
            <w:tcW w:w="720" w:type="dxa"/>
            <w:noWrap/>
          </w:tcPr>
          <w:p w14:paraId="57618C70" w14:textId="77777777" w:rsidR="006C1EF9" w:rsidRPr="00E053BE" w:rsidRDefault="006C1EF9" w:rsidP="00823B6A">
            <w:pPr>
              <w:pStyle w:val="TableText"/>
              <w:rPr>
                <w:rFonts w:eastAsia="Times New Roman"/>
                <w:color w:val="000000"/>
              </w:rPr>
            </w:pPr>
            <w:r w:rsidRPr="00E053BE">
              <w:t>27</w:t>
            </w:r>
          </w:p>
        </w:tc>
        <w:tc>
          <w:tcPr>
            <w:tcW w:w="720" w:type="dxa"/>
            <w:noWrap/>
          </w:tcPr>
          <w:p w14:paraId="5455893E" w14:textId="77777777" w:rsidR="006C1EF9" w:rsidRPr="00E053BE" w:rsidRDefault="006C1EF9" w:rsidP="00823B6A">
            <w:pPr>
              <w:pStyle w:val="TableText"/>
              <w:rPr>
                <w:rFonts w:eastAsia="Times New Roman"/>
                <w:color w:val="000000"/>
              </w:rPr>
            </w:pPr>
            <w:r w:rsidRPr="00E053BE">
              <w:t>N/A</w:t>
            </w:r>
          </w:p>
        </w:tc>
        <w:tc>
          <w:tcPr>
            <w:tcW w:w="1440" w:type="dxa"/>
            <w:noWrap/>
          </w:tcPr>
          <w:p w14:paraId="707EE038" w14:textId="77777777" w:rsidR="006C1EF9" w:rsidRPr="00E053BE" w:rsidRDefault="006C1EF9" w:rsidP="00823B6A">
            <w:pPr>
              <w:pStyle w:val="TableText"/>
              <w:rPr>
                <w:rFonts w:eastAsia="Times New Roman"/>
                <w:color w:val="000000"/>
              </w:rPr>
            </w:pPr>
            <w:r w:rsidRPr="00E053BE">
              <w:t>A O</w:t>
            </w:r>
          </w:p>
        </w:tc>
      </w:tr>
      <w:tr w:rsidR="006C1EF9" w:rsidRPr="00E053BE" w14:paraId="12908E44" w14:textId="77777777" w:rsidTr="009172A9">
        <w:trPr>
          <w:trHeight w:val="288"/>
        </w:trPr>
        <w:tc>
          <w:tcPr>
            <w:tcW w:w="1411" w:type="dxa"/>
            <w:tcBorders>
              <w:bottom w:val="nil"/>
            </w:tcBorders>
            <w:noWrap/>
          </w:tcPr>
          <w:p w14:paraId="3B97F93C" w14:textId="77777777" w:rsidR="006C1EF9" w:rsidRPr="00E053BE" w:rsidRDefault="006C1EF9" w:rsidP="00823B6A">
            <w:pPr>
              <w:pStyle w:val="TableText"/>
              <w:rPr>
                <w:rFonts w:eastAsia="Times New Roman"/>
                <w:color w:val="000000"/>
              </w:rPr>
            </w:pPr>
            <w:r w:rsidRPr="00E053BE">
              <w:t>VR712352</w:t>
            </w:r>
          </w:p>
        </w:tc>
        <w:tc>
          <w:tcPr>
            <w:tcW w:w="432" w:type="dxa"/>
            <w:tcBorders>
              <w:bottom w:val="nil"/>
            </w:tcBorders>
            <w:noWrap/>
          </w:tcPr>
          <w:p w14:paraId="504139A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714E9B9A" w14:textId="77777777" w:rsidR="006C1EF9" w:rsidRPr="00E053BE" w:rsidRDefault="006C1EF9" w:rsidP="00823B6A">
            <w:pPr>
              <w:pStyle w:val="TableText"/>
              <w:rPr>
                <w:rFonts w:eastAsia="Times New Roman"/>
                <w:color w:val="000000"/>
              </w:rPr>
            </w:pPr>
            <w:r w:rsidRPr="00E053BE">
              <w:t>1,095</w:t>
            </w:r>
          </w:p>
        </w:tc>
        <w:tc>
          <w:tcPr>
            <w:tcW w:w="763" w:type="dxa"/>
            <w:tcBorders>
              <w:bottom w:val="nil"/>
            </w:tcBorders>
            <w:noWrap/>
          </w:tcPr>
          <w:p w14:paraId="6FB46984" w14:textId="77777777" w:rsidR="006C1EF9" w:rsidRPr="00E053BE" w:rsidRDefault="006C1EF9" w:rsidP="00823B6A">
            <w:pPr>
              <w:pStyle w:val="TableText"/>
              <w:rPr>
                <w:rFonts w:eastAsia="Times New Roman"/>
                <w:color w:val="000000"/>
              </w:rPr>
            </w:pPr>
            <w:r w:rsidRPr="00E053BE">
              <w:t>0.31</w:t>
            </w:r>
          </w:p>
        </w:tc>
        <w:tc>
          <w:tcPr>
            <w:tcW w:w="720" w:type="dxa"/>
            <w:tcBorders>
              <w:bottom w:val="nil"/>
            </w:tcBorders>
            <w:noWrap/>
          </w:tcPr>
          <w:p w14:paraId="7740CF7B" w14:textId="77777777" w:rsidR="006C1EF9" w:rsidRPr="00E053BE" w:rsidRDefault="006C1EF9" w:rsidP="00823B6A">
            <w:pPr>
              <w:pStyle w:val="TableText"/>
              <w:rPr>
                <w:rFonts w:eastAsia="Times New Roman"/>
                <w:color w:val="000000"/>
              </w:rPr>
            </w:pPr>
            <w:r w:rsidRPr="00E053BE">
              <w:t>0.62</w:t>
            </w:r>
          </w:p>
        </w:tc>
        <w:tc>
          <w:tcPr>
            <w:tcW w:w="490" w:type="dxa"/>
            <w:tcBorders>
              <w:bottom w:val="nil"/>
            </w:tcBorders>
            <w:noWrap/>
          </w:tcPr>
          <w:p w14:paraId="0C649C7F" w14:textId="77777777" w:rsidR="006C1EF9" w:rsidRPr="00E053BE" w:rsidRDefault="006C1EF9" w:rsidP="00823B6A">
            <w:pPr>
              <w:pStyle w:val="TableText"/>
              <w:rPr>
                <w:rFonts w:eastAsia="Times New Roman"/>
                <w:color w:val="000000"/>
              </w:rPr>
            </w:pPr>
            <w:r w:rsidRPr="00E053BE">
              <w:t>36</w:t>
            </w:r>
          </w:p>
        </w:tc>
        <w:tc>
          <w:tcPr>
            <w:tcW w:w="720" w:type="dxa"/>
            <w:tcBorders>
              <w:bottom w:val="nil"/>
            </w:tcBorders>
            <w:noWrap/>
          </w:tcPr>
          <w:p w14:paraId="0AD45C87" w14:textId="77777777" w:rsidR="006C1EF9" w:rsidRPr="00E053BE" w:rsidRDefault="006C1EF9" w:rsidP="00823B6A">
            <w:pPr>
              <w:pStyle w:val="TableText"/>
              <w:rPr>
                <w:rFonts w:eastAsia="Times New Roman"/>
                <w:color w:val="000000"/>
              </w:rPr>
            </w:pPr>
            <w:r w:rsidRPr="00E053BE">
              <w:t>32</w:t>
            </w:r>
          </w:p>
        </w:tc>
        <w:tc>
          <w:tcPr>
            <w:tcW w:w="720" w:type="dxa"/>
            <w:tcBorders>
              <w:bottom w:val="nil"/>
            </w:tcBorders>
            <w:noWrap/>
          </w:tcPr>
          <w:p w14:paraId="0FEE56DA" w14:textId="77777777" w:rsidR="006C1EF9" w:rsidRPr="00E053BE" w:rsidRDefault="006C1EF9" w:rsidP="00823B6A">
            <w:pPr>
              <w:pStyle w:val="TableText"/>
              <w:rPr>
                <w:rFonts w:eastAsia="Times New Roman"/>
                <w:color w:val="000000"/>
              </w:rPr>
            </w:pPr>
            <w:r w:rsidRPr="00E053BE">
              <w:t>31</w:t>
            </w:r>
          </w:p>
        </w:tc>
        <w:tc>
          <w:tcPr>
            <w:tcW w:w="720" w:type="dxa"/>
            <w:tcBorders>
              <w:bottom w:val="nil"/>
            </w:tcBorders>
            <w:noWrap/>
          </w:tcPr>
          <w:p w14:paraId="45869853"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78E8BA8" w14:textId="77777777" w:rsidR="006C1EF9" w:rsidRPr="00E053BE" w:rsidRDefault="006C1EF9" w:rsidP="00823B6A">
            <w:pPr>
              <w:pStyle w:val="TableText"/>
              <w:rPr>
                <w:rFonts w:eastAsia="Times New Roman"/>
                <w:color w:val="000000"/>
              </w:rPr>
            </w:pPr>
            <w:r w:rsidRPr="00E053BE">
              <w:t>O</w:t>
            </w:r>
          </w:p>
        </w:tc>
      </w:tr>
      <w:tr w:rsidR="006C1EF9" w:rsidRPr="00E053BE" w14:paraId="23459AF6" w14:textId="77777777" w:rsidTr="009172A9">
        <w:trPr>
          <w:trHeight w:val="288"/>
        </w:trPr>
        <w:tc>
          <w:tcPr>
            <w:tcW w:w="1411" w:type="dxa"/>
            <w:tcBorders>
              <w:top w:val="nil"/>
              <w:bottom w:val="nil"/>
            </w:tcBorders>
            <w:noWrap/>
          </w:tcPr>
          <w:p w14:paraId="4EAE7F33" w14:textId="77777777" w:rsidR="006C1EF9" w:rsidRPr="00E053BE" w:rsidRDefault="006C1EF9" w:rsidP="00823B6A">
            <w:pPr>
              <w:pStyle w:val="TableText"/>
              <w:rPr>
                <w:rFonts w:eastAsia="Times New Roman"/>
                <w:color w:val="000000"/>
              </w:rPr>
            </w:pPr>
            <w:r w:rsidRPr="00E053BE">
              <w:t>VR712596</w:t>
            </w:r>
          </w:p>
        </w:tc>
        <w:tc>
          <w:tcPr>
            <w:tcW w:w="432" w:type="dxa"/>
            <w:tcBorders>
              <w:top w:val="nil"/>
              <w:bottom w:val="nil"/>
            </w:tcBorders>
            <w:noWrap/>
          </w:tcPr>
          <w:p w14:paraId="17529FB9"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7C627AA" w14:textId="77777777" w:rsidR="006C1EF9" w:rsidRPr="00E053BE" w:rsidRDefault="006C1EF9" w:rsidP="00823B6A">
            <w:pPr>
              <w:pStyle w:val="TableText"/>
              <w:rPr>
                <w:rFonts w:eastAsia="Times New Roman"/>
                <w:color w:val="000000"/>
              </w:rPr>
            </w:pPr>
            <w:r w:rsidRPr="00E053BE">
              <w:t>1,044</w:t>
            </w:r>
          </w:p>
        </w:tc>
        <w:tc>
          <w:tcPr>
            <w:tcW w:w="763" w:type="dxa"/>
            <w:tcBorders>
              <w:top w:val="nil"/>
              <w:bottom w:val="nil"/>
            </w:tcBorders>
            <w:noWrap/>
          </w:tcPr>
          <w:p w14:paraId="67EC8C15" w14:textId="77777777" w:rsidR="006C1EF9" w:rsidRPr="00E053BE" w:rsidRDefault="006C1EF9" w:rsidP="00823B6A">
            <w:pPr>
              <w:pStyle w:val="TableText"/>
              <w:rPr>
                <w:rFonts w:eastAsia="Times New Roman"/>
                <w:color w:val="000000"/>
              </w:rPr>
            </w:pPr>
            <w:r w:rsidRPr="00E053BE">
              <w:t>0.43</w:t>
            </w:r>
          </w:p>
        </w:tc>
        <w:tc>
          <w:tcPr>
            <w:tcW w:w="720" w:type="dxa"/>
            <w:tcBorders>
              <w:top w:val="nil"/>
              <w:bottom w:val="nil"/>
            </w:tcBorders>
            <w:noWrap/>
          </w:tcPr>
          <w:p w14:paraId="78C6EDF9" w14:textId="77777777" w:rsidR="006C1EF9" w:rsidRPr="00E053BE" w:rsidRDefault="006C1EF9" w:rsidP="00823B6A">
            <w:pPr>
              <w:pStyle w:val="TableText"/>
              <w:rPr>
                <w:rFonts w:eastAsia="Times New Roman"/>
                <w:color w:val="000000"/>
              </w:rPr>
            </w:pPr>
            <w:r w:rsidRPr="00E053BE">
              <w:t>0.55</w:t>
            </w:r>
          </w:p>
        </w:tc>
        <w:tc>
          <w:tcPr>
            <w:tcW w:w="490" w:type="dxa"/>
            <w:tcBorders>
              <w:top w:val="nil"/>
              <w:bottom w:val="nil"/>
            </w:tcBorders>
            <w:noWrap/>
          </w:tcPr>
          <w:p w14:paraId="02A45C54" w14:textId="77777777" w:rsidR="006C1EF9" w:rsidRPr="00E053BE" w:rsidRDefault="006C1EF9" w:rsidP="00823B6A">
            <w:pPr>
              <w:pStyle w:val="TableText"/>
              <w:rPr>
                <w:rFonts w:eastAsia="Times New Roman"/>
                <w:color w:val="000000"/>
              </w:rPr>
            </w:pPr>
            <w:r w:rsidRPr="00E053BE">
              <w:t>24</w:t>
            </w:r>
          </w:p>
        </w:tc>
        <w:tc>
          <w:tcPr>
            <w:tcW w:w="720" w:type="dxa"/>
            <w:tcBorders>
              <w:top w:val="nil"/>
              <w:bottom w:val="nil"/>
            </w:tcBorders>
            <w:noWrap/>
          </w:tcPr>
          <w:p w14:paraId="7676A129"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401186E7"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7B7110C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3B9D795C" w14:textId="77777777" w:rsidR="006C1EF9" w:rsidRPr="00E053BE" w:rsidRDefault="006C1EF9" w:rsidP="00823B6A">
            <w:pPr>
              <w:pStyle w:val="TableText"/>
              <w:rPr>
                <w:rFonts w:eastAsia="Times New Roman"/>
                <w:color w:val="000000"/>
              </w:rPr>
            </w:pPr>
            <w:r w:rsidRPr="00E053BE">
              <w:t>A O</w:t>
            </w:r>
          </w:p>
        </w:tc>
      </w:tr>
      <w:tr w:rsidR="006C1EF9" w:rsidRPr="00E053BE" w14:paraId="07721DE4" w14:textId="77777777" w:rsidTr="009172A9">
        <w:trPr>
          <w:trHeight w:val="288"/>
        </w:trPr>
        <w:tc>
          <w:tcPr>
            <w:tcW w:w="1411" w:type="dxa"/>
            <w:tcBorders>
              <w:top w:val="nil"/>
            </w:tcBorders>
            <w:noWrap/>
          </w:tcPr>
          <w:p w14:paraId="40568F5B" w14:textId="77777777" w:rsidR="006C1EF9" w:rsidRPr="00E053BE" w:rsidRDefault="006C1EF9" w:rsidP="00823B6A">
            <w:pPr>
              <w:pStyle w:val="TableText"/>
              <w:rPr>
                <w:rFonts w:eastAsia="Times New Roman"/>
                <w:color w:val="000000"/>
              </w:rPr>
            </w:pPr>
            <w:r w:rsidRPr="00E053BE">
              <w:t>VR712605</w:t>
            </w:r>
          </w:p>
        </w:tc>
        <w:tc>
          <w:tcPr>
            <w:tcW w:w="432" w:type="dxa"/>
            <w:tcBorders>
              <w:top w:val="nil"/>
            </w:tcBorders>
            <w:noWrap/>
          </w:tcPr>
          <w:p w14:paraId="53C6748B"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7F71D434" w14:textId="77777777" w:rsidR="006C1EF9" w:rsidRPr="00E053BE" w:rsidRDefault="006C1EF9" w:rsidP="00823B6A">
            <w:pPr>
              <w:pStyle w:val="TableText"/>
              <w:rPr>
                <w:rFonts w:eastAsia="Times New Roman"/>
                <w:color w:val="000000"/>
              </w:rPr>
            </w:pPr>
            <w:r w:rsidRPr="00E053BE">
              <w:t>1,044</w:t>
            </w:r>
          </w:p>
        </w:tc>
        <w:tc>
          <w:tcPr>
            <w:tcW w:w="763" w:type="dxa"/>
            <w:tcBorders>
              <w:top w:val="nil"/>
            </w:tcBorders>
            <w:noWrap/>
          </w:tcPr>
          <w:p w14:paraId="4CE6DBAE" w14:textId="77777777" w:rsidR="006C1EF9" w:rsidRPr="00E053BE" w:rsidRDefault="006C1EF9" w:rsidP="00823B6A">
            <w:pPr>
              <w:pStyle w:val="TableText"/>
              <w:rPr>
                <w:rFonts w:eastAsia="Times New Roman"/>
                <w:color w:val="000000"/>
              </w:rPr>
            </w:pPr>
            <w:r w:rsidRPr="00E053BE">
              <w:t>0.50</w:t>
            </w:r>
          </w:p>
        </w:tc>
        <w:tc>
          <w:tcPr>
            <w:tcW w:w="720" w:type="dxa"/>
            <w:tcBorders>
              <w:top w:val="nil"/>
            </w:tcBorders>
            <w:noWrap/>
          </w:tcPr>
          <w:p w14:paraId="4F8687BD" w14:textId="77777777" w:rsidR="006C1EF9" w:rsidRPr="00E053BE" w:rsidRDefault="006C1EF9" w:rsidP="00823B6A">
            <w:pPr>
              <w:pStyle w:val="TableText"/>
              <w:rPr>
                <w:rFonts w:eastAsia="Times New Roman"/>
                <w:color w:val="000000"/>
              </w:rPr>
            </w:pPr>
            <w:r w:rsidRPr="00E053BE">
              <w:t>0.57</w:t>
            </w:r>
          </w:p>
        </w:tc>
        <w:tc>
          <w:tcPr>
            <w:tcW w:w="490" w:type="dxa"/>
            <w:tcBorders>
              <w:top w:val="nil"/>
            </w:tcBorders>
            <w:noWrap/>
          </w:tcPr>
          <w:p w14:paraId="77123C37" w14:textId="77777777" w:rsidR="006C1EF9" w:rsidRPr="00E053BE" w:rsidRDefault="006C1EF9" w:rsidP="00823B6A">
            <w:pPr>
              <w:pStyle w:val="TableText"/>
              <w:rPr>
                <w:rFonts w:eastAsia="Times New Roman"/>
                <w:color w:val="000000"/>
              </w:rPr>
            </w:pPr>
            <w:r w:rsidRPr="00E053BE">
              <w:t>22</w:t>
            </w:r>
          </w:p>
        </w:tc>
        <w:tc>
          <w:tcPr>
            <w:tcW w:w="720" w:type="dxa"/>
            <w:tcBorders>
              <w:top w:val="nil"/>
            </w:tcBorders>
            <w:noWrap/>
          </w:tcPr>
          <w:p w14:paraId="119D1307" w14:textId="77777777" w:rsidR="006C1EF9" w:rsidRPr="00E053BE" w:rsidRDefault="006C1EF9" w:rsidP="00823B6A">
            <w:pPr>
              <w:pStyle w:val="TableText"/>
              <w:rPr>
                <w:rFonts w:eastAsia="Times New Roman"/>
                <w:color w:val="000000"/>
              </w:rPr>
            </w:pPr>
            <w:r w:rsidRPr="00E053BE">
              <w:t>28</w:t>
            </w:r>
          </w:p>
        </w:tc>
        <w:tc>
          <w:tcPr>
            <w:tcW w:w="720" w:type="dxa"/>
            <w:tcBorders>
              <w:top w:val="nil"/>
            </w:tcBorders>
            <w:noWrap/>
          </w:tcPr>
          <w:p w14:paraId="51EFAF8F" w14:textId="77777777" w:rsidR="006C1EF9" w:rsidRPr="00E053BE" w:rsidRDefault="006C1EF9" w:rsidP="00823B6A">
            <w:pPr>
              <w:pStyle w:val="TableText"/>
              <w:rPr>
                <w:rFonts w:eastAsia="Times New Roman"/>
                <w:color w:val="000000"/>
              </w:rPr>
            </w:pPr>
            <w:r w:rsidRPr="00E053BE">
              <w:t>50</w:t>
            </w:r>
          </w:p>
        </w:tc>
        <w:tc>
          <w:tcPr>
            <w:tcW w:w="720" w:type="dxa"/>
            <w:tcBorders>
              <w:top w:val="nil"/>
            </w:tcBorders>
            <w:noWrap/>
          </w:tcPr>
          <w:p w14:paraId="732EEDBE"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6A638855" w14:textId="77777777" w:rsidR="006C1EF9" w:rsidRPr="00E053BE" w:rsidRDefault="006C1EF9" w:rsidP="00823B6A">
            <w:pPr>
              <w:pStyle w:val="TableText"/>
              <w:rPr>
                <w:rFonts w:eastAsia="Times New Roman"/>
                <w:color w:val="000000"/>
              </w:rPr>
            </w:pPr>
            <w:r w:rsidRPr="00E053BE">
              <w:t>O</w:t>
            </w:r>
          </w:p>
        </w:tc>
      </w:tr>
      <w:tr w:rsidR="006C1EF9" w:rsidRPr="00E053BE" w14:paraId="488FAF06" w14:textId="77777777" w:rsidTr="009172A9">
        <w:trPr>
          <w:trHeight w:val="288"/>
        </w:trPr>
        <w:tc>
          <w:tcPr>
            <w:tcW w:w="1411" w:type="dxa"/>
            <w:tcBorders>
              <w:bottom w:val="nil"/>
            </w:tcBorders>
            <w:noWrap/>
          </w:tcPr>
          <w:p w14:paraId="3FF174B7" w14:textId="77777777" w:rsidR="006C1EF9" w:rsidRPr="00E053BE" w:rsidRDefault="006C1EF9" w:rsidP="00823B6A">
            <w:pPr>
              <w:pStyle w:val="TableText"/>
              <w:rPr>
                <w:rFonts w:eastAsia="Times New Roman"/>
                <w:color w:val="000000"/>
              </w:rPr>
            </w:pPr>
            <w:r w:rsidRPr="00E053BE">
              <w:t>VR712666</w:t>
            </w:r>
          </w:p>
        </w:tc>
        <w:tc>
          <w:tcPr>
            <w:tcW w:w="432" w:type="dxa"/>
            <w:tcBorders>
              <w:bottom w:val="nil"/>
            </w:tcBorders>
            <w:noWrap/>
          </w:tcPr>
          <w:p w14:paraId="2D1775DC"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7811498B" w14:textId="77777777" w:rsidR="006C1EF9" w:rsidRPr="00E053BE" w:rsidRDefault="006C1EF9" w:rsidP="00823B6A">
            <w:pPr>
              <w:pStyle w:val="TableText"/>
              <w:rPr>
                <w:rFonts w:eastAsia="Times New Roman"/>
                <w:color w:val="000000"/>
              </w:rPr>
            </w:pPr>
            <w:r w:rsidRPr="00E053BE">
              <w:t>1,044</w:t>
            </w:r>
          </w:p>
        </w:tc>
        <w:tc>
          <w:tcPr>
            <w:tcW w:w="763" w:type="dxa"/>
            <w:tcBorders>
              <w:bottom w:val="nil"/>
            </w:tcBorders>
            <w:noWrap/>
          </w:tcPr>
          <w:p w14:paraId="4A3F446B" w14:textId="77777777" w:rsidR="006C1EF9" w:rsidRPr="00E053BE" w:rsidRDefault="006C1EF9" w:rsidP="00823B6A">
            <w:pPr>
              <w:pStyle w:val="TableText"/>
              <w:rPr>
                <w:rFonts w:eastAsia="Times New Roman"/>
                <w:color w:val="000000"/>
              </w:rPr>
            </w:pPr>
            <w:r w:rsidRPr="00E053BE">
              <w:t>0.51</w:t>
            </w:r>
          </w:p>
        </w:tc>
        <w:tc>
          <w:tcPr>
            <w:tcW w:w="720" w:type="dxa"/>
            <w:tcBorders>
              <w:bottom w:val="nil"/>
            </w:tcBorders>
            <w:noWrap/>
          </w:tcPr>
          <w:p w14:paraId="78309E80" w14:textId="77777777" w:rsidR="006C1EF9" w:rsidRPr="00E053BE" w:rsidRDefault="006C1EF9" w:rsidP="00823B6A">
            <w:pPr>
              <w:pStyle w:val="TableText"/>
              <w:rPr>
                <w:rFonts w:eastAsia="Times New Roman"/>
                <w:color w:val="000000"/>
              </w:rPr>
            </w:pPr>
            <w:r w:rsidRPr="00E053BE">
              <w:t>0.67</w:t>
            </w:r>
          </w:p>
        </w:tc>
        <w:tc>
          <w:tcPr>
            <w:tcW w:w="490" w:type="dxa"/>
            <w:tcBorders>
              <w:bottom w:val="nil"/>
            </w:tcBorders>
            <w:noWrap/>
          </w:tcPr>
          <w:p w14:paraId="7C3D8856" w14:textId="77777777" w:rsidR="006C1EF9" w:rsidRPr="00E053BE" w:rsidRDefault="006C1EF9" w:rsidP="00823B6A">
            <w:pPr>
              <w:pStyle w:val="TableText"/>
              <w:rPr>
                <w:rFonts w:eastAsia="Times New Roman"/>
                <w:color w:val="000000"/>
              </w:rPr>
            </w:pPr>
            <w:r w:rsidRPr="00E053BE">
              <w:t>24</w:t>
            </w:r>
          </w:p>
        </w:tc>
        <w:tc>
          <w:tcPr>
            <w:tcW w:w="720" w:type="dxa"/>
            <w:tcBorders>
              <w:bottom w:val="nil"/>
            </w:tcBorders>
            <w:noWrap/>
          </w:tcPr>
          <w:p w14:paraId="5FA4448D" w14:textId="77777777" w:rsidR="006C1EF9" w:rsidRPr="00E053BE" w:rsidRDefault="006C1EF9" w:rsidP="00823B6A">
            <w:pPr>
              <w:pStyle w:val="TableText"/>
              <w:rPr>
                <w:rFonts w:eastAsia="Times New Roman"/>
                <w:color w:val="000000"/>
              </w:rPr>
            </w:pPr>
            <w:r w:rsidRPr="00E053BE">
              <w:t>25</w:t>
            </w:r>
          </w:p>
        </w:tc>
        <w:tc>
          <w:tcPr>
            <w:tcW w:w="720" w:type="dxa"/>
            <w:tcBorders>
              <w:bottom w:val="nil"/>
            </w:tcBorders>
            <w:noWrap/>
          </w:tcPr>
          <w:p w14:paraId="3BE6B20F" w14:textId="77777777" w:rsidR="006C1EF9" w:rsidRPr="00E053BE" w:rsidRDefault="006C1EF9" w:rsidP="00823B6A">
            <w:pPr>
              <w:pStyle w:val="TableText"/>
              <w:rPr>
                <w:rFonts w:eastAsia="Times New Roman"/>
                <w:color w:val="000000"/>
              </w:rPr>
            </w:pPr>
            <w:r w:rsidRPr="00E053BE">
              <w:t>51</w:t>
            </w:r>
          </w:p>
        </w:tc>
        <w:tc>
          <w:tcPr>
            <w:tcW w:w="720" w:type="dxa"/>
            <w:tcBorders>
              <w:bottom w:val="nil"/>
            </w:tcBorders>
            <w:noWrap/>
          </w:tcPr>
          <w:p w14:paraId="1C49C550"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5235C10" w14:textId="77777777" w:rsidR="006C1EF9" w:rsidRPr="00E053BE" w:rsidRDefault="006C1EF9" w:rsidP="00823B6A">
            <w:pPr>
              <w:pStyle w:val="TableText"/>
              <w:rPr>
                <w:rFonts w:eastAsia="Times New Roman"/>
                <w:color w:val="000000"/>
              </w:rPr>
            </w:pPr>
            <w:r w:rsidRPr="00E053BE">
              <w:t>O</w:t>
            </w:r>
          </w:p>
        </w:tc>
      </w:tr>
      <w:tr w:rsidR="006C1EF9" w:rsidRPr="00E053BE" w14:paraId="625502A2" w14:textId="77777777" w:rsidTr="009172A9">
        <w:trPr>
          <w:trHeight w:val="288"/>
        </w:trPr>
        <w:tc>
          <w:tcPr>
            <w:tcW w:w="1411" w:type="dxa"/>
            <w:tcBorders>
              <w:top w:val="nil"/>
              <w:bottom w:val="single" w:sz="4" w:space="0" w:color="auto"/>
            </w:tcBorders>
            <w:noWrap/>
          </w:tcPr>
          <w:p w14:paraId="4B3A5185" w14:textId="77777777" w:rsidR="006C1EF9" w:rsidRPr="00E053BE" w:rsidRDefault="006C1EF9" w:rsidP="00823B6A">
            <w:pPr>
              <w:pStyle w:val="TableText"/>
              <w:rPr>
                <w:rFonts w:eastAsia="Times New Roman"/>
                <w:color w:val="000000"/>
              </w:rPr>
            </w:pPr>
            <w:r w:rsidRPr="00E053BE">
              <w:t>VR712678</w:t>
            </w:r>
          </w:p>
        </w:tc>
        <w:tc>
          <w:tcPr>
            <w:tcW w:w="432" w:type="dxa"/>
            <w:tcBorders>
              <w:top w:val="nil"/>
              <w:bottom w:val="single" w:sz="4" w:space="0" w:color="auto"/>
            </w:tcBorders>
            <w:noWrap/>
          </w:tcPr>
          <w:p w14:paraId="17563B14"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622526FC" w14:textId="77777777" w:rsidR="006C1EF9" w:rsidRPr="00E053BE" w:rsidRDefault="006C1EF9" w:rsidP="00823B6A">
            <w:pPr>
              <w:pStyle w:val="TableText"/>
              <w:rPr>
                <w:rFonts w:eastAsia="Times New Roman"/>
                <w:color w:val="000000"/>
              </w:rPr>
            </w:pPr>
            <w:r w:rsidRPr="00E053BE">
              <w:t>1,044</w:t>
            </w:r>
          </w:p>
        </w:tc>
        <w:tc>
          <w:tcPr>
            <w:tcW w:w="763" w:type="dxa"/>
            <w:tcBorders>
              <w:top w:val="nil"/>
              <w:bottom w:val="single" w:sz="4" w:space="0" w:color="auto"/>
            </w:tcBorders>
            <w:noWrap/>
          </w:tcPr>
          <w:p w14:paraId="46557EA4" w14:textId="77777777" w:rsidR="006C1EF9" w:rsidRPr="00E053BE" w:rsidRDefault="006C1EF9" w:rsidP="00823B6A">
            <w:pPr>
              <w:pStyle w:val="TableText"/>
              <w:rPr>
                <w:rFonts w:eastAsia="Times New Roman"/>
                <w:color w:val="000000"/>
              </w:rPr>
            </w:pPr>
            <w:r w:rsidRPr="00E053BE">
              <w:t>0.32</w:t>
            </w:r>
          </w:p>
        </w:tc>
        <w:tc>
          <w:tcPr>
            <w:tcW w:w="720" w:type="dxa"/>
            <w:tcBorders>
              <w:top w:val="nil"/>
              <w:bottom w:val="single" w:sz="4" w:space="0" w:color="auto"/>
            </w:tcBorders>
            <w:noWrap/>
          </w:tcPr>
          <w:p w14:paraId="58E84566" w14:textId="77777777" w:rsidR="006C1EF9" w:rsidRPr="00E053BE" w:rsidRDefault="006C1EF9" w:rsidP="00823B6A">
            <w:pPr>
              <w:pStyle w:val="TableText"/>
              <w:rPr>
                <w:rFonts w:eastAsia="Times New Roman"/>
                <w:color w:val="000000"/>
              </w:rPr>
            </w:pPr>
            <w:r w:rsidRPr="00E053BE">
              <w:t>0.60</w:t>
            </w:r>
          </w:p>
        </w:tc>
        <w:tc>
          <w:tcPr>
            <w:tcW w:w="490" w:type="dxa"/>
            <w:tcBorders>
              <w:top w:val="nil"/>
              <w:bottom w:val="single" w:sz="4" w:space="0" w:color="auto"/>
            </w:tcBorders>
            <w:noWrap/>
          </w:tcPr>
          <w:p w14:paraId="61BB4281" w14:textId="77777777" w:rsidR="006C1EF9" w:rsidRPr="00E053BE" w:rsidRDefault="006C1EF9" w:rsidP="00823B6A">
            <w:pPr>
              <w:pStyle w:val="TableText"/>
              <w:rPr>
                <w:rFonts w:eastAsia="Times New Roman"/>
                <w:color w:val="000000"/>
              </w:rPr>
            </w:pPr>
            <w:r w:rsidRPr="00E053BE">
              <w:t>33</w:t>
            </w:r>
          </w:p>
        </w:tc>
        <w:tc>
          <w:tcPr>
            <w:tcW w:w="720" w:type="dxa"/>
            <w:tcBorders>
              <w:top w:val="nil"/>
              <w:bottom w:val="single" w:sz="4" w:space="0" w:color="auto"/>
            </w:tcBorders>
            <w:noWrap/>
          </w:tcPr>
          <w:p w14:paraId="67F330A5" w14:textId="77777777" w:rsidR="006C1EF9" w:rsidRPr="00E053BE" w:rsidRDefault="006C1EF9" w:rsidP="00823B6A">
            <w:pPr>
              <w:pStyle w:val="TableText"/>
              <w:rPr>
                <w:rFonts w:eastAsia="Times New Roman"/>
                <w:color w:val="000000"/>
              </w:rPr>
            </w:pPr>
            <w:r w:rsidRPr="00E053BE">
              <w:t>35</w:t>
            </w:r>
          </w:p>
        </w:tc>
        <w:tc>
          <w:tcPr>
            <w:tcW w:w="720" w:type="dxa"/>
            <w:tcBorders>
              <w:top w:val="nil"/>
              <w:bottom w:val="single" w:sz="4" w:space="0" w:color="auto"/>
            </w:tcBorders>
            <w:noWrap/>
          </w:tcPr>
          <w:p w14:paraId="779E055A"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single" w:sz="4" w:space="0" w:color="auto"/>
            </w:tcBorders>
            <w:noWrap/>
          </w:tcPr>
          <w:p w14:paraId="04403E9E"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2FAEDCAF" w14:textId="77777777" w:rsidR="006C1EF9" w:rsidRPr="00E053BE" w:rsidRDefault="006C1EF9" w:rsidP="00823B6A">
            <w:pPr>
              <w:pStyle w:val="TableText"/>
              <w:rPr>
                <w:rFonts w:eastAsia="Times New Roman"/>
                <w:color w:val="000000"/>
              </w:rPr>
            </w:pPr>
            <w:r w:rsidRPr="00E053BE">
              <w:t>O</w:t>
            </w:r>
          </w:p>
        </w:tc>
      </w:tr>
      <w:tr w:rsidR="006C1EF9" w:rsidRPr="00E053BE" w14:paraId="735DE89A" w14:textId="77777777" w:rsidTr="009172A9">
        <w:trPr>
          <w:trHeight w:val="288"/>
        </w:trPr>
        <w:tc>
          <w:tcPr>
            <w:tcW w:w="1411" w:type="dxa"/>
            <w:tcBorders>
              <w:top w:val="single" w:sz="4" w:space="0" w:color="auto"/>
            </w:tcBorders>
            <w:noWrap/>
          </w:tcPr>
          <w:p w14:paraId="7252F19E" w14:textId="77777777" w:rsidR="006C1EF9" w:rsidRPr="00E053BE" w:rsidRDefault="006C1EF9" w:rsidP="00823B6A">
            <w:pPr>
              <w:pStyle w:val="TableText"/>
              <w:rPr>
                <w:rFonts w:eastAsia="Times New Roman"/>
                <w:color w:val="000000"/>
              </w:rPr>
            </w:pPr>
            <w:r w:rsidRPr="00E053BE">
              <w:t>VR131711</w:t>
            </w:r>
          </w:p>
        </w:tc>
        <w:tc>
          <w:tcPr>
            <w:tcW w:w="432" w:type="dxa"/>
            <w:tcBorders>
              <w:top w:val="single" w:sz="4" w:space="0" w:color="auto"/>
            </w:tcBorders>
            <w:noWrap/>
          </w:tcPr>
          <w:p w14:paraId="730C2265"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33908164" w14:textId="77777777" w:rsidR="006C1EF9" w:rsidRPr="00E053BE" w:rsidRDefault="006C1EF9" w:rsidP="00823B6A">
            <w:pPr>
              <w:pStyle w:val="TableText"/>
              <w:rPr>
                <w:rFonts w:eastAsia="Times New Roman"/>
                <w:color w:val="000000"/>
              </w:rPr>
            </w:pPr>
            <w:r w:rsidRPr="00E053BE">
              <w:t>2,139</w:t>
            </w:r>
          </w:p>
        </w:tc>
        <w:tc>
          <w:tcPr>
            <w:tcW w:w="763" w:type="dxa"/>
            <w:tcBorders>
              <w:top w:val="single" w:sz="4" w:space="0" w:color="auto"/>
            </w:tcBorders>
            <w:noWrap/>
          </w:tcPr>
          <w:p w14:paraId="49C0A72E" w14:textId="77777777" w:rsidR="006C1EF9" w:rsidRPr="00E053BE" w:rsidRDefault="006C1EF9" w:rsidP="00823B6A">
            <w:pPr>
              <w:pStyle w:val="TableText"/>
              <w:rPr>
                <w:rFonts w:eastAsia="Times New Roman"/>
                <w:color w:val="000000"/>
              </w:rPr>
            </w:pPr>
            <w:r w:rsidRPr="00E053BE">
              <w:t>0.61</w:t>
            </w:r>
          </w:p>
        </w:tc>
        <w:tc>
          <w:tcPr>
            <w:tcW w:w="720" w:type="dxa"/>
            <w:tcBorders>
              <w:top w:val="single" w:sz="4" w:space="0" w:color="auto"/>
            </w:tcBorders>
            <w:noWrap/>
          </w:tcPr>
          <w:p w14:paraId="7EDA5EFB" w14:textId="77777777" w:rsidR="006C1EF9" w:rsidRPr="00E053BE" w:rsidRDefault="006C1EF9" w:rsidP="00823B6A">
            <w:pPr>
              <w:pStyle w:val="TableText"/>
              <w:rPr>
                <w:rFonts w:eastAsia="Times New Roman"/>
                <w:color w:val="000000"/>
              </w:rPr>
            </w:pPr>
            <w:r w:rsidRPr="00E053BE">
              <w:t>0.77</w:t>
            </w:r>
          </w:p>
        </w:tc>
        <w:tc>
          <w:tcPr>
            <w:tcW w:w="490" w:type="dxa"/>
            <w:tcBorders>
              <w:top w:val="single" w:sz="4" w:space="0" w:color="auto"/>
            </w:tcBorders>
            <w:noWrap/>
          </w:tcPr>
          <w:p w14:paraId="1A7ACA22" w14:textId="77777777" w:rsidR="006C1EF9" w:rsidRPr="00E053BE" w:rsidRDefault="006C1EF9" w:rsidP="00823B6A">
            <w:pPr>
              <w:pStyle w:val="TableText"/>
              <w:rPr>
                <w:rFonts w:eastAsia="Times New Roman"/>
                <w:color w:val="000000"/>
              </w:rPr>
            </w:pPr>
            <w:r w:rsidRPr="00E053BE">
              <w:t>18</w:t>
            </w:r>
          </w:p>
        </w:tc>
        <w:tc>
          <w:tcPr>
            <w:tcW w:w="720" w:type="dxa"/>
            <w:tcBorders>
              <w:top w:val="single" w:sz="4" w:space="0" w:color="auto"/>
            </w:tcBorders>
            <w:noWrap/>
          </w:tcPr>
          <w:p w14:paraId="73A93312" w14:textId="77777777" w:rsidR="006C1EF9" w:rsidRPr="00E053BE" w:rsidRDefault="006C1EF9" w:rsidP="00823B6A">
            <w:pPr>
              <w:pStyle w:val="TableText"/>
              <w:rPr>
                <w:rFonts w:eastAsia="Times New Roman"/>
                <w:color w:val="000000"/>
              </w:rPr>
            </w:pPr>
            <w:r w:rsidRPr="00E053BE">
              <w:t>45</w:t>
            </w:r>
          </w:p>
        </w:tc>
        <w:tc>
          <w:tcPr>
            <w:tcW w:w="720" w:type="dxa"/>
            <w:tcBorders>
              <w:top w:val="single" w:sz="4" w:space="0" w:color="auto"/>
            </w:tcBorders>
            <w:noWrap/>
          </w:tcPr>
          <w:p w14:paraId="3D1926A3" w14:textId="77777777" w:rsidR="006C1EF9" w:rsidRPr="00E053BE" w:rsidRDefault="006C1EF9" w:rsidP="00823B6A">
            <w:pPr>
              <w:pStyle w:val="TableText"/>
              <w:rPr>
                <w:rFonts w:eastAsia="Times New Roman"/>
                <w:color w:val="000000"/>
              </w:rPr>
            </w:pPr>
            <w:r w:rsidRPr="00E053BE">
              <w:t>13</w:t>
            </w:r>
          </w:p>
        </w:tc>
        <w:tc>
          <w:tcPr>
            <w:tcW w:w="720" w:type="dxa"/>
            <w:tcBorders>
              <w:top w:val="single" w:sz="4" w:space="0" w:color="auto"/>
            </w:tcBorders>
            <w:noWrap/>
          </w:tcPr>
          <w:p w14:paraId="08EC00AD" w14:textId="77777777" w:rsidR="006C1EF9" w:rsidRPr="00E053BE" w:rsidRDefault="006C1EF9" w:rsidP="00823B6A">
            <w:pPr>
              <w:pStyle w:val="TableText"/>
              <w:rPr>
                <w:rFonts w:eastAsia="Times New Roman"/>
                <w:color w:val="000000"/>
              </w:rPr>
            </w:pPr>
            <w:r w:rsidRPr="00E053BE">
              <w:t>24</w:t>
            </w:r>
          </w:p>
        </w:tc>
        <w:tc>
          <w:tcPr>
            <w:tcW w:w="1440" w:type="dxa"/>
            <w:tcBorders>
              <w:top w:val="single" w:sz="4" w:space="0" w:color="auto"/>
            </w:tcBorders>
            <w:noWrap/>
          </w:tcPr>
          <w:p w14:paraId="60E2AEEF" w14:textId="77777777" w:rsidR="006C1EF9" w:rsidRPr="00E053BE" w:rsidRDefault="006C1EF9" w:rsidP="00823B6A">
            <w:pPr>
              <w:pStyle w:val="TableText"/>
              <w:rPr>
                <w:rFonts w:eastAsia="Times New Roman"/>
                <w:color w:val="000000"/>
              </w:rPr>
            </w:pPr>
            <w:r w:rsidRPr="00E053BE">
              <w:t>O</w:t>
            </w:r>
          </w:p>
        </w:tc>
      </w:tr>
      <w:tr w:rsidR="006C1EF9" w:rsidRPr="00E053BE" w14:paraId="3A26DBA9" w14:textId="77777777" w:rsidTr="009172A9">
        <w:trPr>
          <w:trHeight w:val="288"/>
        </w:trPr>
        <w:tc>
          <w:tcPr>
            <w:tcW w:w="1411" w:type="dxa"/>
            <w:noWrap/>
          </w:tcPr>
          <w:p w14:paraId="74B15DB8" w14:textId="77777777" w:rsidR="006C1EF9" w:rsidRPr="00E053BE" w:rsidRDefault="006C1EF9" w:rsidP="00823B6A">
            <w:pPr>
              <w:pStyle w:val="TableText"/>
              <w:rPr>
                <w:rFonts w:eastAsia="Times New Roman"/>
                <w:color w:val="000000"/>
              </w:rPr>
            </w:pPr>
            <w:r w:rsidRPr="00E053BE">
              <w:t>VR139022</w:t>
            </w:r>
          </w:p>
        </w:tc>
        <w:tc>
          <w:tcPr>
            <w:tcW w:w="432" w:type="dxa"/>
            <w:noWrap/>
          </w:tcPr>
          <w:p w14:paraId="53654CC3" w14:textId="77777777" w:rsidR="006C1EF9" w:rsidRPr="00E053BE" w:rsidRDefault="006C1EF9" w:rsidP="00823B6A">
            <w:pPr>
              <w:pStyle w:val="TableText"/>
              <w:rPr>
                <w:rFonts w:eastAsia="Times New Roman"/>
                <w:color w:val="000000"/>
              </w:rPr>
            </w:pPr>
            <w:r w:rsidRPr="00E053BE">
              <w:t>P</w:t>
            </w:r>
          </w:p>
        </w:tc>
        <w:tc>
          <w:tcPr>
            <w:tcW w:w="821" w:type="dxa"/>
            <w:noWrap/>
          </w:tcPr>
          <w:p w14:paraId="703EA47C" w14:textId="77777777" w:rsidR="006C1EF9" w:rsidRPr="00E053BE" w:rsidRDefault="006C1EF9" w:rsidP="00823B6A">
            <w:pPr>
              <w:pStyle w:val="TableText"/>
              <w:rPr>
                <w:rFonts w:eastAsia="Times New Roman"/>
                <w:color w:val="000000"/>
              </w:rPr>
            </w:pPr>
            <w:r w:rsidRPr="00E053BE">
              <w:t>2,139</w:t>
            </w:r>
          </w:p>
        </w:tc>
        <w:tc>
          <w:tcPr>
            <w:tcW w:w="763" w:type="dxa"/>
            <w:noWrap/>
          </w:tcPr>
          <w:p w14:paraId="2E392C79" w14:textId="77777777" w:rsidR="006C1EF9" w:rsidRPr="00E053BE" w:rsidRDefault="006C1EF9" w:rsidP="00823B6A">
            <w:pPr>
              <w:pStyle w:val="TableText"/>
              <w:rPr>
                <w:rFonts w:eastAsia="Times New Roman"/>
                <w:color w:val="000000"/>
              </w:rPr>
            </w:pPr>
            <w:r w:rsidRPr="00E053BE">
              <w:t>0.74</w:t>
            </w:r>
          </w:p>
        </w:tc>
        <w:tc>
          <w:tcPr>
            <w:tcW w:w="720" w:type="dxa"/>
            <w:noWrap/>
          </w:tcPr>
          <w:p w14:paraId="626BE882" w14:textId="77777777" w:rsidR="006C1EF9" w:rsidRPr="00E053BE" w:rsidRDefault="006C1EF9" w:rsidP="00823B6A">
            <w:pPr>
              <w:pStyle w:val="TableText"/>
              <w:rPr>
                <w:rFonts w:eastAsia="Times New Roman"/>
                <w:color w:val="000000"/>
              </w:rPr>
            </w:pPr>
            <w:r w:rsidRPr="00E053BE">
              <w:t>0.77</w:t>
            </w:r>
          </w:p>
        </w:tc>
        <w:tc>
          <w:tcPr>
            <w:tcW w:w="490" w:type="dxa"/>
            <w:noWrap/>
          </w:tcPr>
          <w:p w14:paraId="60C3B929" w14:textId="77777777" w:rsidR="006C1EF9" w:rsidRPr="00E053BE" w:rsidRDefault="006C1EF9" w:rsidP="00823B6A">
            <w:pPr>
              <w:pStyle w:val="TableText"/>
              <w:rPr>
                <w:rFonts w:eastAsia="Times New Roman"/>
                <w:color w:val="000000"/>
              </w:rPr>
            </w:pPr>
            <w:r w:rsidRPr="00E053BE">
              <w:t>15</w:t>
            </w:r>
          </w:p>
        </w:tc>
        <w:tc>
          <w:tcPr>
            <w:tcW w:w="720" w:type="dxa"/>
            <w:noWrap/>
          </w:tcPr>
          <w:p w14:paraId="4FA3565A" w14:textId="77777777" w:rsidR="006C1EF9" w:rsidRPr="00E053BE" w:rsidRDefault="006C1EF9" w:rsidP="00823B6A">
            <w:pPr>
              <w:pStyle w:val="TableText"/>
              <w:rPr>
                <w:rFonts w:eastAsia="Times New Roman"/>
                <w:color w:val="000000"/>
              </w:rPr>
            </w:pPr>
            <w:r w:rsidRPr="00E053BE">
              <w:t>42</w:t>
            </w:r>
          </w:p>
        </w:tc>
        <w:tc>
          <w:tcPr>
            <w:tcW w:w="720" w:type="dxa"/>
            <w:noWrap/>
          </w:tcPr>
          <w:p w14:paraId="48348938" w14:textId="77777777" w:rsidR="006C1EF9" w:rsidRPr="00E053BE" w:rsidRDefault="006C1EF9" w:rsidP="00823B6A">
            <w:pPr>
              <w:pStyle w:val="TableText"/>
              <w:rPr>
                <w:rFonts w:eastAsia="Times New Roman"/>
                <w:color w:val="000000"/>
              </w:rPr>
            </w:pPr>
            <w:r w:rsidRPr="00E053BE">
              <w:t>12</w:t>
            </w:r>
          </w:p>
        </w:tc>
        <w:tc>
          <w:tcPr>
            <w:tcW w:w="720" w:type="dxa"/>
            <w:noWrap/>
          </w:tcPr>
          <w:p w14:paraId="228110F9" w14:textId="77777777" w:rsidR="006C1EF9" w:rsidRPr="00E053BE" w:rsidRDefault="006C1EF9" w:rsidP="00823B6A">
            <w:pPr>
              <w:pStyle w:val="TableText"/>
              <w:rPr>
                <w:rFonts w:eastAsia="Times New Roman"/>
                <w:color w:val="000000"/>
              </w:rPr>
            </w:pPr>
            <w:r w:rsidRPr="00E053BE">
              <w:t>31</w:t>
            </w:r>
          </w:p>
        </w:tc>
        <w:tc>
          <w:tcPr>
            <w:tcW w:w="1440" w:type="dxa"/>
            <w:noWrap/>
          </w:tcPr>
          <w:p w14:paraId="4C74DBF3" w14:textId="77777777" w:rsidR="006C1EF9" w:rsidRPr="00E053BE" w:rsidRDefault="006C1EF9" w:rsidP="00823B6A">
            <w:pPr>
              <w:pStyle w:val="TableText"/>
              <w:rPr>
                <w:rFonts w:eastAsia="Times New Roman"/>
                <w:color w:val="000000"/>
              </w:rPr>
            </w:pPr>
            <w:r w:rsidRPr="00E053BE">
              <w:t>O</w:t>
            </w:r>
          </w:p>
        </w:tc>
      </w:tr>
      <w:tr w:rsidR="006C1EF9" w:rsidRPr="00E053BE" w14:paraId="5C7B66ED" w14:textId="77777777" w:rsidTr="009172A9">
        <w:trPr>
          <w:trHeight w:val="288"/>
        </w:trPr>
        <w:tc>
          <w:tcPr>
            <w:tcW w:w="1411" w:type="dxa"/>
            <w:noWrap/>
          </w:tcPr>
          <w:p w14:paraId="7FC5A8D3" w14:textId="77777777" w:rsidR="006C1EF9" w:rsidRPr="00E053BE" w:rsidRDefault="006C1EF9" w:rsidP="00823B6A">
            <w:pPr>
              <w:pStyle w:val="TableText"/>
              <w:rPr>
                <w:rFonts w:eastAsia="Times New Roman"/>
                <w:color w:val="000000"/>
              </w:rPr>
            </w:pPr>
            <w:r w:rsidRPr="00E053BE">
              <w:t>VR140040</w:t>
            </w:r>
          </w:p>
        </w:tc>
        <w:tc>
          <w:tcPr>
            <w:tcW w:w="432" w:type="dxa"/>
            <w:noWrap/>
          </w:tcPr>
          <w:p w14:paraId="5CEA9CF6" w14:textId="77777777" w:rsidR="006C1EF9" w:rsidRPr="00E053BE" w:rsidRDefault="006C1EF9" w:rsidP="00823B6A">
            <w:pPr>
              <w:pStyle w:val="TableText"/>
              <w:rPr>
                <w:rFonts w:eastAsia="Times New Roman"/>
                <w:color w:val="000000"/>
              </w:rPr>
            </w:pPr>
            <w:r w:rsidRPr="00E053BE">
              <w:t>P</w:t>
            </w:r>
          </w:p>
        </w:tc>
        <w:tc>
          <w:tcPr>
            <w:tcW w:w="821" w:type="dxa"/>
            <w:noWrap/>
          </w:tcPr>
          <w:p w14:paraId="2F948261" w14:textId="77777777" w:rsidR="006C1EF9" w:rsidRPr="00E053BE" w:rsidRDefault="006C1EF9" w:rsidP="00823B6A">
            <w:pPr>
              <w:pStyle w:val="TableText"/>
              <w:rPr>
                <w:rFonts w:eastAsia="Times New Roman"/>
                <w:color w:val="000000"/>
              </w:rPr>
            </w:pPr>
            <w:r w:rsidRPr="00E053BE">
              <w:t>2,139</w:t>
            </w:r>
          </w:p>
        </w:tc>
        <w:tc>
          <w:tcPr>
            <w:tcW w:w="763" w:type="dxa"/>
            <w:noWrap/>
          </w:tcPr>
          <w:p w14:paraId="6F5A8420" w14:textId="77777777" w:rsidR="006C1EF9" w:rsidRPr="00E053BE" w:rsidRDefault="006C1EF9" w:rsidP="00823B6A">
            <w:pPr>
              <w:pStyle w:val="TableText"/>
              <w:rPr>
                <w:rFonts w:eastAsia="Times New Roman"/>
                <w:color w:val="000000"/>
              </w:rPr>
            </w:pPr>
            <w:r w:rsidRPr="00E053BE">
              <w:t>0.89</w:t>
            </w:r>
          </w:p>
        </w:tc>
        <w:tc>
          <w:tcPr>
            <w:tcW w:w="720" w:type="dxa"/>
            <w:noWrap/>
          </w:tcPr>
          <w:p w14:paraId="7E8BA500" w14:textId="77777777" w:rsidR="006C1EF9" w:rsidRPr="00E053BE" w:rsidRDefault="006C1EF9" w:rsidP="00823B6A">
            <w:pPr>
              <w:pStyle w:val="TableText"/>
              <w:rPr>
                <w:rFonts w:eastAsia="Times New Roman"/>
                <w:color w:val="000000"/>
              </w:rPr>
            </w:pPr>
            <w:r w:rsidRPr="00E053BE">
              <w:t>0.77</w:t>
            </w:r>
          </w:p>
        </w:tc>
        <w:tc>
          <w:tcPr>
            <w:tcW w:w="490" w:type="dxa"/>
            <w:noWrap/>
          </w:tcPr>
          <w:p w14:paraId="4E45E80F" w14:textId="77777777" w:rsidR="006C1EF9" w:rsidRPr="00E053BE" w:rsidRDefault="006C1EF9" w:rsidP="00823B6A">
            <w:pPr>
              <w:pStyle w:val="TableText"/>
              <w:rPr>
                <w:rFonts w:eastAsia="Times New Roman"/>
                <w:color w:val="000000"/>
              </w:rPr>
            </w:pPr>
            <w:r w:rsidRPr="00E053BE">
              <w:t>11</w:t>
            </w:r>
          </w:p>
        </w:tc>
        <w:tc>
          <w:tcPr>
            <w:tcW w:w="720" w:type="dxa"/>
            <w:noWrap/>
          </w:tcPr>
          <w:p w14:paraId="6AE4796A" w14:textId="77777777" w:rsidR="006C1EF9" w:rsidRPr="00E053BE" w:rsidRDefault="006C1EF9" w:rsidP="00823B6A">
            <w:pPr>
              <w:pStyle w:val="TableText"/>
              <w:rPr>
                <w:rFonts w:eastAsia="Times New Roman"/>
                <w:color w:val="000000"/>
              </w:rPr>
            </w:pPr>
            <w:r w:rsidRPr="00E053BE">
              <w:t>39</w:t>
            </w:r>
          </w:p>
        </w:tc>
        <w:tc>
          <w:tcPr>
            <w:tcW w:w="720" w:type="dxa"/>
            <w:noWrap/>
          </w:tcPr>
          <w:p w14:paraId="5A12BBE9" w14:textId="77777777" w:rsidR="006C1EF9" w:rsidRPr="00E053BE" w:rsidRDefault="006C1EF9" w:rsidP="00823B6A">
            <w:pPr>
              <w:pStyle w:val="TableText"/>
              <w:rPr>
                <w:rFonts w:eastAsia="Times New Roman"/>
                <w:color w:val="000000"/>
              </w:rPr>
            </w:pPr>
            <w:r w:rsidRPr="00E053BE">
              <w:t>11</w:t>
            </w:r>
          </w:p>
        </w:tc>
        <w:tc>
          <w:tcPr>
            <w:tcW w:w="720" w:type="dxa"/>
            <w:noWrap/>
          </w:tcPr>
          <w:p w14:paraId="1BBFC2C5" w14:textId="77777777" w:rsidR="006C1EF9" w:rsidRPr="00E053BE" w:rsidRDefault="006C1EF9" w:rsidP="00823B6A">
            <w:pPr>
              <w:pStyle w:val="TableText"/>
              <w:rPr>
                <w:rFonts w:eastAsia="Times New Roman"/>
                <w:color w:val="000000"/>
              </w:rPr>
            </w:pPr>
            <w:r w:rsidRPr="00E053BE">
              <w:t>39</w:t>
            </w:r>
          </w:p>
        </w:tc>
        <w:tc>
          <w:tcPr>
            <w:tcW w:w="1440" w:type="dxa"/>
            <w:noWrap/>
          </w:tcPr>
          <w:p w14:paraId="269FD357" w14:textId="77777777" w:rsidR="006C1EF9" w:rsidRPr="00E053BE" w:rsidRDefault="006C1EF9" w:rsidP="00823B6A">
            <w:pPr>
              <w:pStyle w:val="TableText"/>
              <w:rPr>
                <w:rFonts w:eastAsia="Times New Roman"/>
                <w:color w:val="000000"/>
              </w:rPr>
            </w:pPr>
            <w:r w:rsidRPr="00E053BE">
              <w:t>[no flag]</w:t>
            </w:r>
          </w:p>
        </w:tc>
      </w:tr>
      <w:tr w:rsidR="006C1EF9" w:rsidRPr="00E053BE" w14:paraId="6837721F" w14:textId="77777777" w:rsidTr="009172A9">
        <w:trPr>
          <w:trHeight w:val="288"/>
        </w:trPr>
        <w:tc>
          <w:tcPr>
            <w:tcW w:w="1411" w:type="dxa"/>
            <w:noWrap/>
          </w:tcPr>
          <w:p w14:paraId="05288664" w14:textId="77777777" w:rsidR="006C1EF9" w:rsidRPr="00E053BE" w:rsidRDefault="006C1EF9" w:rsidP="00823B6A">
            <w:pPr>
              <w:pStyle w:val="TableText"/>
              <w:rPr>
                <w:rFonts w:eastAsia="Times New Roman"/>
                <w:color w:val="000000"/>
              </w:rPr>
            </w:pPr>
            <w:r w:rsidRPr="00E053BE">
              <w:t>VR154722</w:t>
            </w:r>
          </w:p>
        </w:tc>
        <w:tc>
          <w:tcPr>
            <w:tcW w:w="432" w:type="dxa"/>
            <w:noWrap/>
          </w:tcPr>
          <w:p w14:paraId="7EB85A34" w14:textId="77777777" w:rsidR="006C1EF9" w:rsidRPr="00E053BE" w:rsidRDefault="006C1EF9" w:rsidP="00823B6A">
            <w:pPr>
              <w:pStyle w:val="TableText"/>
              <w:rPr>
                <w:rFonts w:eastAsia="Times New Roman"/>
                <w:color w:val="000000"/>
              </w:rPr>
            </w:pPr>
            <w:r w:rsidRPr="00E053BE">
              <w:t>P</w:t>
            </w:r>
          </w:p>
        </w:tc>
        <w:tc>
          <w:tcPr>
            <w:tcW w:w="821" w:type="dxa"/>
            <w:noWrap/>
          </w:tcPr>
          <w:p w14:paraId="01697FB8" w14:textId="77777777" w:rsidR="006C1EF9" w:rsidRPr="00E053BE" w:rsidRDefault="006C1EF9" w:rsidP="00823B6A">
            <w:pPr>
              <w:pStyle w:val="TableText"/>
              <w:rPr>
                <w:rFonts w:eastAsia="Times New Roman"/>
                <w:color w:val="000000"/>
              </w:rPr>
            </w:pPr>
            <w:r w:rsidRPr="00E053BE">
              <w:t>2,139</w:t>
            </w:r>
          </w:p>
        </w:tc>
        <w:tc>
          <w:tcPr>
            <w:tcW w:w="763" w:type="dxa"/>
            <w:noWrap/>
          </w:tcPr>
          <w:p w14:paraId="47556F04" w14:textId="77777777" w:rsidR="006C1EF9" w:rsidRPr="00E053BE" w:rsidRDefault="006C1EF9" w:rsidP="00823B6A">
            <w:pPr>
              <w:pStyle w:val="TableText"/>
              <w:rPr>
                <w:rFonts w:eastAsia="Times New Roman"/>
                <w:color w:val="000000"/>
              </w:rPr>
            </w:pPr>
            <w:r w:rsidRPr="00E053BE">
              <w:t>0.46</w:t>
            </w:r>
          </w:p>
        </w:tc>
        <w:tc>
          <w:tcPr>
            <w:tcW w:w="720" w:type="dxa"/>
            <w:noWrap/>
          </w:tcPr>
          <w:p w14:paraId="3390B6A2" w14:textId="77777777" w:rsidR="006C1EF9" w:rsidRPr="00E053BE" w:rsidRDefault="006C1EF9" w:rsidP="00823B6A">
            <w:pPr>
              <w:pStyle w:val="TableText"/>
              <w:rPr>
                <w:rFonts w:eastAsia="Times New Roman"/>
                <w:color w:val="000000"/>
              </w:rPr>
            </w:pPr>
            <w:r w:rsidRPr="00E053BE">
              <w:t>0.72</w:t>
            </w:r>
          </w:p>
        </w:tc>
        <w:tc>
          <w:tcPr>
            <w:tcW w:w="490" w:type="dxa"/>
            <w:noWrap/>
          </w:tcPr>
          <w:p w14:paraId="51BB4369" w14:textId="77777777" w:rsidR="006C1EF9" w:rsidRPr="00E053BE" w:rsidRDefault="006C1EF9" w:rsidP="00823B6A">
            <w:pPr>
              <w:pStyle w:val="TableText"/>
              <w:rPr>
                <w:rFonts w:eastAsia="Times New Roman"/>
                <w:color w:val="000000"/>
              </w:rPr>
            </w:pPr>
            <w:r w:rsidRPr="00E053BE">
              <w:t>21</w:t>
            </w:r>
          </w:p>
        </w:tc>
        <w:tc>
          <w:tcPr>
            <w:tcW w:w="720" w:type="dxa"/>
            <w:noWrap/>
          </w:tcPr>
          <w:p w14:paraId="1815F5D4" w14:textId="77777777" w:rsidR="006C1EF9" w:rsidRPr="00E053BE" w:rsidRDefault="006C1EF9" w:rsidP="00823B6A">
            <w:pPr>
              <w:pStyle w:val="TableText"/>
              <w:rPr>
                <w:rFonts w:eastAsia="Times New Roman"/>
                <w:color w:val="000000"/>
              </w:rPr>
            </w:pPr>
            <w:r w:rsidRPr="00E053BE">
              <w:t>50</w:t>
            </w:r>
          </w:p>
        </w:tc>
        <w:tc>
          <w:tcPr>
            <w:tcW w:w="720" w:type="dxa"/>
            <w:noWrap/>
          </w:tcPr>
          <w:p w14:paraId="1D8481F6" w14:textId="77777777" w:rsidR="006C1EF9" w:rsidRPr="00E053BE" w:rsidRDefault="006C1EF9" w:rsidP="00823B6A">
            <w:pPr>
              <w:pStyle w:val="TableText"/>
              <w:rPr>
                <w:rFonts w:eastAsia="Times New Roman"/>
                <w:color w:val="000000"/>
              </w:rPr>
            </w:pPr>
            <w:r w:rsidRPr="00E053BE">
              <w:t>13</w:t>
            </w:r>
          </w:p>
        </w:tc>
        <w:tc>
          <w:tcPr>
            <w:tcW w:w="720" w:type="dxa"/>
            <w:noWrap/>
          </w:tcPr>
          <w:p w14:paraId="7F7A79D4" w14:textId="77777777" w:rsidR="006C1EF9" w:rsidRPr="00E053BE" w:rsidRDefault="006C1EF9" w:rsidP="00823B6A">
            <w:pPr>
              <w:pStyle w:val="TableText"/>
              <w:rPr>
                <w:rFonts w:eastAsia="Times New Roman"/>
                <w:color w:val="000000"/>
              </w:rPr>
            </w:pPr>
            <w:r w:rsidRPr="00E053BE">
              <w:t>17</w:t>
            </w:r>
          </w:p>
        </w:tc>
        <w:tc>
          <w:tcPr>
            <w:tcW w:w="1440" w:type="dxa"/>
            <w:noWrap/>
          </w:tcPr>
          <w:p w14:paraId="18A0B474" w14:textId="77777777" w:rsidR="006C1EF9" w:rsidRPr="00E053BE" w:rsidRDefault="006C1EF9" w:rsidP="00823B6A">
            <w:pPr>
              <w:pStyle w:val="TableText"/>
              <w:rPr>
                <w:rFonts w:eastAsia="Times New Roman"/>
                <w:color w:val="000000"/>
              </w:rPr>
            </w:pPr>
            <w:r w:rsidRPr="00E053BE">
              <w:t>O</w:t>
            </w:r>
          </w:p>
        </w:tc>
      </w:tr>
      <w:tr w:rsidR="006C1EF9" w:rsidRPr="00E053BE" w14:paraId="733B7D75" w14:textId="77777777" w:rsidTr="009172A9">
        <w:trPr>
          <w:trHeight w:val="288"/>
        </w:trPr>
        <w:tc>
          <w:tcPr>
            <w:tcW w:w="1411" w:type="dxa"/>
            <w:noWrap/>
          </w:tcPr>
          <w:p w14:paraId="32220101" w14:textId="77777777" w:rsidR="006C1EF9" w:rsidRPr="00E053BE" w:rsidRDefault="006C1EF9" w:rsidP="00823B6A">
            <w:pPr>
              <w:pStyle w:val="TableText"/>
              <w:rPr>
                <w:rFonts w:eastAsia="Times New Roman"/>
                <w:color w:val="000000"/>
              </w:rPr>
            </w:pPr>
            <w:r w:rsidRPr="00E053BE">
              <w:t>VR154725</w:t>
            </w:r>
          </w:p>
        </w:tc>
        <w:tc>
          <w:tcPr>
            <w:tcW w:w="432" w:type="dxa"/>
            <w:noWrap/>
          </w:tcPr>
          <w:p w14:paraId="5D8D52DC" w14:textId="77777777" w:rsidR="006C1EF9" w:rsidRPr="00E053BE" w:rsidRDefault="006C1EF9" w:rsidP="00823B6A">
            <w:pPr>
              <w:pStyle w:val="TableText"/>
              <w:rPr>
                <w:rFonts w:eastAsia="Times New Roman"/>
                <w:color w:val="000000"/>
              </w:rPr>
            </w:pPr>
            <w:r w:rsidRPr="00E053BE">
              <w:t>P</w:t>
            </w:r>
          </w:p>
        </w:tc>
        <w:tc>
          <w:tcPr>
            <w:tcW w:w="821" w:type="dxa"/>
            <w:noWrap/>
          </w:tcPr>
          <w:p w14:paraId="11B0B76A" w14:textId="77777777" w:rsidR="006C1EF9" w:rsidRPr="00E053BE" w:rsidRDefault="006C1EF9" w:rsidP="00823B6A">
            <w:pPr>
              <w:pStyle w:val="TableText"/>
              <w:rPr>
                <w:rFonts w:eastAsia="Times New Roman"/>
                <w:color w:val="000000"/>
              </w:rPr>
            </w:pPr>
            <w:r w:rsidRPr="00E053BE">
              <w:t>2,139</w:t>
            </w:r>
          </w:p>
        </w:tc>
        <w:tc>
          <w:tcPr>
            <w:tcW w:w="763" w:type="dxa"/>
            <w:noWrap/>
          </w:tcPr>
          <w:p w14:paraId="437909CA" w14:textId="77777777" w:rsidR="006C1EF9" w:rsidRPr="00E053BE" w:rsidRDefault="006C1EF9" w:rsidP="00823B6A">
            <w:pPr>
              <w:pStyle w:val="TableText"/>
              <w:rPr>
                <w:rFonts w:eastAsia="Times New Roman"/>
                <w:color w:val="000000"/>
              </w:rPr>
            </w:pPr>
            <w:r w:rsidRPr="00E053BE">
              <w:t>1.06</w:t>
            </w:r>
          </w:p>
        </w:tc>
        <w:tc>
          <w:tcPr>
            <w:tcW w:w="720" w:type="dxa"/>
            <w:noWrap/>
          </w:tcPr>
          <w:p w14:paraId="157971A3" w14:textId="77777777" w:rsidR="006C1EF9" w:rsidRPr="00E053BE" w:rsidRDefault="006C1EF9" w:rsidP="00823B6A">
            <w:pPr>
              <w:pStyle w:val="TableText"/>
              <w:rPr>
                <w:rFonts w:eastAsia="Times New Roman"/>
                <w:color w:val="000000"/>
              </w:rPr>
            </w:pPr>
            <w:r w:rsidRPr="00E053BE">
              <w:t>0.81</w:t>
            </w:r>
          </w:p>
        </w:tc>
        <w:tc>
          <w:tcPr>
            <w:tcW w:w="490" w:type="dxa"/>
            <w:noWrap/>
          </w:tcPr>
          <w:p w14:paraId="6F09393A" w14:textId="77777777" w:rsidR="006C1EF9" w:rsidRPr="00E053BE" w:rsidRDefault="006C1EF9" w:rsidP="00823B6A">
            <w:pPr>
              <w:pStyle w:val="TableText"/>
              <w:rPr>
                <w:rFonts w:eastAsia="Times New Roman"/>
                <w:color w:val="000000"/>
              </w:rPr>
            </w:pPr>
            <w:r w:rsidRPr="00E053BE">
              <w:t>18</w:t>
            </w:r>
          </w:p>
        </w:tc>
        <w:tc>
          <w:tcPr>
            <w:tcW w:w="720" w:type="dxa"/>
            <w:noWrap/>
          </w:tcPr>
          <w:p w14:paraId="4FE55D0E" w14:textId="77777777" w:rsidR="006C1EF9" w:rsidRPr="00E053BE" w:rsidRDefault="006C1EF9" w:rsidP="00823B6A">
            <w:pPr>
              <w:pStyle w:val="TableText"/>
              <w:rPr>
                <w:rFonts w:eastAsia="Times New Roman"/>
                <w:color w:val="000000"/>
              </w:rPr>
            </w:pPr>
            <w:r w:rsidRPr="00E053BE">
              <w:t>24</w:t>
            </w:r>
          </w:p>
        </w:tc>
        <w:tc>
          <w:tcPr>
            <w:tcW w:w="720" w:type="dxa"/>
            <w:noWrap/>
          </w:tcPr>
          <w:p w14:paraId="2D2FCD03" w14:textId="77777777" w:rsidR="006C1EF9" w:rsidRPr="00E053BE" w:rsidRDefault="006C1EF9" w:rsidP="00823B6A">
            <w:pPr>
              <w:pStyle w:val="TableText"/>
              <w:rPr>
                <w:rFonts w:eastAsia="Times New Roman"/>
                <w:color w:val="000000"/>
              </w:rPr>
            </w:pPr>
            <w:r w:rsidRPr="00E053BE">
              <w:t>11</w:t>
            </w:r>
          </w:p>
        </w:tc>
        <w:tc>
          <w:tcPr>
            <w:tcW w:w="720" w:type="dxa"/>
            <w:noWrap/>
          </w:tcPr>
          <w:p w14:paraId="1DD8A749" w14:textId="77777777" w:rsidR="006C1EF9" w:rsidRPr="00E053BE" w:rsidRDefault="006C1EF9" w:rsidP="00823B6A">
            <w:pPr>
              <w:pStyle w:val="TableText"/>
              <w:rPr>
                <w:rFonts w:eastAsia="Times New Roman"/>
                <w:color w:val="000000"/>
              </w:rPr>
            </w:pPr>
            <w:r w:rsidRPr="00E053BE">
              <w:t>48</w:t>
            </w:r>
          </w:p>
        </w:tc>
        <w:tc>
          <w:tcPr>
            <w:tcW w:w="1440" w:type="dxa"/>
            <w:noWrap/>
          </w:tcPr>
          <w:p w14:paraId="1B966208" w14:textId="77777777" w:rsidR="006C1EF9" w:rsidRPr="00E053BE" w:rsidRDefault="006C1EF9" w:rsidP="00823B6A">
            <w:pPr>
              <w:pStyle w:val="TableText"/>
              <w:rPr>
                <w:rFonts w:eastAsia="Times New Roman"/>
                <w:color w:val="000000"/>
              </w:rPr>
            </w:pPr>
            <w:r w:rsidRPr="00E053BE">
              <w:t>O</w:t>
            </w:r>
          </w:p>
        </w:tc>
      </w:tr>
      <w:tr w:rsidR="006C1EF9" w:rsidRPr="00E053BE" w14:paraId="6B4F33AD" w14:textId="77777777" w:rsidTr="009172A9">
        <w:trPr>
          <w:trHeight w:val="288"/>
        </w:trPr>
        <w:tc>
          <w:tcPr>
            <w:tcW w:w="1411" w:type="dxa"/>
            <w:noWrap/>
          </w:tcPr>
          <w:p w14:paraId="4C48E651" w14:textId="77777777" w:rsidR="006C1EF9" w:rsidRPr="00E053BE" w:rsidRDefault="006C1EF9" w:rsidP="00823B6A">
            <w:pPr>
              <w:pStyle w:val="TableText"/>
              <w:rPr>
                <w:rFonts w:eastAsia="Times New Roman"/>
                <w:color w:val="000000"/>
              </w:rPr>
            </w:pPr>
            <w:r w:rsidRPr="00E053BE">
              <w:t>VR215978</w:t>
            </w:r>
          </w:p>
        </w:tc>
        <w:tc>
          <w:tcPr>
            <w:tcW w:w="432" w:type="dxa"/>
            <w:noWrap/>
          </w:tcPr>
          <w:p w14:paraId="23B89229" w14:textId="77777777" w:rsidR="006C1EF9" w:rsidRPr="00E053BE" w:rsidRDefault="006C1EF9" w:rsidP="00823B6A">
            <w:pPr>
              <w:pStyle w:val="TableText"/>
              <w:rPr>
                <w:rFonts w:eastAsia="Times New Roman"/>
                <w:color w:val="000000"/>
              </w:rPr>
            </w:pPr>
            <w:r w:rsidRPr="00E053BE">
              <w:t>P</w:t>
            </w:r>
          </w:p>
        </w:tc>
        <w:tc>
          <w:tcPr>
            <w:tcW w:w="821" w:type="dxa"/>
            <w:noWrap/>
          </w:tcPr>
          <w:p w14:paraId="7ACBF579" w14:textId="77777777" w:rsidR="006C1EF9" w:rsidRPr="00E053BE" w:rsidRDefault="006C1EF9" w:rsidP="00823B6A">
            <w:pPr>
              <w:pStyle w:val="TableText"/>
              <w:rPr>
                <w:rFonts w:eastAsia="Times New Roman"/>
                <w:color w:val="000000"/>
              </w:rPr>
            </w:pPr>
            <w:r w:rsidRPr="00E053BE">
              <w:t>2,139</w:t>
            </w:r>
          </w:p>
        </w:tc>
        <w:tc>
          <w:tcPr>
            <w:tcW w:w="763" w:type="dxa"/>
            <w:noWrap/>
          </w:tcPr>
          <w:p w14:paraId="7D952734" w14:textId="77777777" w:rsidR="006C1EF9" w:rsidRPr="00E053BE" w:rsidRDefault="006C1EF9" w:rsidP="00823B6A">
            <w:pPr>
              <w:pStyle w:val="TableText"/>
              <w:rPr>
                <w:rFonts w:eastAsia="Times New Roman"/>
                <w:color w:val="000000"/>
              </w:rPr>
            </w:pPr>
            <w:r w:rsidRPr="00E053BE">
              <w:t>0.66</w:t>
            </w:r>
          </w:p>
        </w:tc>
        <w:tc>
          <w:tcPr>
            <w:tcW w:w="720" w:type="dxa"/>
            <w:noWrap/>
          </w:tcPr>
          <w:p w14:paraId="5E0DE6A8" w14:textId="77777777" w:rsidR="006C1EF9" w:rsidRPr="00E053BE" w:rsidRDefault="006C1EF9" w:rsidP="00823B6A">
            <w:pPr>
              <w:pStyle w:val="TableText"/>
              <w:rPr>
                <w:rFonts w:eastAsia="Times New Roman"/>
                <w:color w:val="000000"/>
              </w:rPr>
            </w:pPr>
            <w:r w:rsidRPr="00E053BE">
              <w:t>0.79</w:t>
            </w:r>
          </w:p>
        </w:tc>
        <w:tc>
          <w:tcPr>
            <w:tcW w:w="490" w:type="dxa"/>
            <w:noWrap/>
          </w:tcPr>
          <w:p w14:paraId="5656A31B" w14:textId="77777777" w:rsidR="006C1EF9" w:rsidRPr="00E053BE" w:rsidRDefault="006C1EF9" w:rsidP="00823B6A">
            <w:pPr>
              <w:pStyle w:val="TableText"/>
              <w:rPr>
                <w:rFonts w:eastAsia="Times New Roman"/>
                <w:color w:val="000000"/>
              </w:rPr>
            </w:pPr>
            <w:r w:rsidRPr="00E053BE">
              <w:t>19</w:t>
            </w:r>
          </w:p>
        </w:tc>
        <w:tc>
          <w:tcPr>
            <w:tcW w:w="720" w:type="dxa"/>
            <w:noWrap/>
          </w:tcPr>
          <w:p w14:paraId="54BC281C" w14:textId="77777777" w:rsidR="006C1EF9" w:rsidRPr="00E053BE" w:rsidRDefault="006C1EF9" w:rsidP="00823B6A">
            <w:pPr>
              <w:pStyle w:val="TableText"/>
              <w:rPr>
                <w:rFonts w:eastAsia="Times New Roman"/>
                <w:color w:val="000000"/>
              </w:rPr>
            </w:pPr>
            <w:r w:rsidRPr="00E053BE">
              <w:t>40</w:t>
            </w:r>
          </w:p>
        </w:tc>
        <w:tc>
          <w:tcPr>
            <w:tcW w:w="720" w:type="dxa"/>
            <w:noWrap/>
          </w:tcPr>
          <w:p w14:paraId="515BAA30" w14:textId="77777777" w:rsidR="006C1EF9" w:rsidRPr="00E053BE" w:rsidRDefault="006C1EF9" w:rsidP="00823B6A">
            <w:pPr>
              <w:pStyle w:val="TableText"/>
              <w:rPr>
                <w:rFonts w:eastAsia="Times New Roman"/>
                <w:color w:val="000000"/>
              </w:rPr>
            </w:pPr>
            <w:r w:rsidRPr="00E053BE">
              <w:t>14</w:t>
            </w:r>
          </w:p>
        </w:tc>
        <w:tc>
          <w:tcPr>
            <w:tcW w:w="720" w:type="dxa"/>
            <w:noWrap/>
          </w:tcPr>
          <w:p w14:paraId="449CE27B" w14:textId="77777777" w:rsidR="006C1EF9" w:rsidRPr="00E053BE" w:rsidRDefault="006C1EF9" w:rsidP="00823B6A">
            <w:pPr>
              <w:pStyle w:val="TableText"/>
              <w:rPr>
                <w:rFonts w:eastAsia="Times New Roman"/>
                <w:color w:val="000000"/>
              </w:rPr>
            </w:pPr>
            <w:r w:rsidRPr="00E053BE">
              <w:t>26</w:t>
            </w:r>
          </w:p>
        </w:tc>
        <w:tc>
          <w:tcPr>
            <w:tcW w:w="1440" w:type="dxa"/>
            <w:noWrap/>
          </w:tcPr>
          <w:p w14:paraId="51A969DD" w14:textId="77777777" w:rsidR="006C1EF9" w:rsidRPr="00E053BE" w:rsidRDefault="006C1EF9" w:rsidP="00823B6A">
            <w:pPr>
              <w:pStyle w:val="TableText"/>
              <w:rPr>
                <w:rFonts w:eastAsia="Times New Roman"/>
                <w:color w:val="000000"/>
              </w:rPr>
            </w:pPr>
            <w:r w:rsidRPr="00E053BE">
              <w:t>O</w:t>
            </w:r>
          </w:p>
        </w:tc>
      </w:tr>
      <w:tr w:rsidR="006C1EF9" w:rsidRPr="00E053BE" w14:paraId="2629C447" w14:textId="77777777" w:rsidTr="009172A9">
        <w:trPr>
          <w:trHeight w:val="288"/>
        </w:trPr>
        <w:tc>
          <w:tcPr>
            <w:tcW w:w="1411" w:type="dxa"/>
            <w:noWrap/>
          </w:tcPr>
          <w:p w14:paraId="587E5F5E" w14:textId="77777777" w:rsidR="006C1EF9" w:rsidRPr="00E053BE" w:rsidRDefault="006C1EF9" w:rsidP="00823B6A">
            <w:pPr>
              <w:pStyle w:val="TableText"/>
              <w:rPr>
                <w:rFonts w:eastAsia="Times New Roman"/>
                <w:color w:val="000000"/>
              </w:rPr>
            </w:pPr>
            <w:r w:rsidRPr="00E053BE">
              <w:t>VR216450</w:t>
            </w:r>
          </w:p>
        </w:tc>
        <w:tc>
          <w:tcPr>
            <w:tcW w:w="432" w:type="dxa"/>
            <w:noWrap/>
          </w:tcPr>
          <w:p w14:paraId="031D8C2B" w14:textId="77777777" w:rsidR="006C1EF9" w:rsidRPr="00E053BE" w:rsidRDefault="006C1EF9" w:rsidP="00823B6A">
            <w:pPr>
              <w:pStyle w:val="TableText"/>
              <w:rPr>
                <w:rFonts w:eastAsia="Times New Roman"/>
                <w:color w:val="000000"/>
              </w:rPr>
            </w:pPr>
            <w:r w:rsidRPr="00E053BE">
              <w:t>P</w:t>
            </w:r>
          </w:p>
        </w:tc>
        <w:tc>
          <w:tcPr>
            <w:tcW w:w="821" w:type="dxa"/>
            <w:noWrap/>
          </w:tcPr>
          <w:p w14:paraId="1F96FA21" w14:textId="77777777" w:rsidR="006C1EF9" w:rsidRPr="00E053BE" w:rsidRDefault="006C1EF9" w:rsidP="00823B6A">
            <w:pPr>
              <w:pStyle w:val="TableText"/>
              <w:rPr>
                <w:rFonts w:eastAsia="Times New Roman"/>
                <w:color w:val="000000"/>
              </w:rPr>
            </w:pPr>
            <w:r w:rsidRPr="00E053BE">
              <w:t>2,139</w:t>
            </w:r>
          </w:p>
        </w:tc>
        <w:tc>
          <w:tcPr>
            <w:tcW w:w="763" w:type="dxa"/>
            <w:noWrap/>
          </w:tcPr>
          <w:p w14:paraId="7E0699C8" w14:textId="77777777" w:rsidR="006C1EF9" w:rsidRPr="00E053BE" w:rsidRDefault="006C1EF9" w:rsidP="00823B6A">
            <w:pPr>
              <w:pStyle w:val="TableText"/>
              <w:rPr>
                <w:rFonts w:eastAsia="Times New Roman"/>
                <w:color w:val="000000"/>
              </w:rPr>
            </w:pPr>
            <w:r w:rsidRPr="00E053BE">
              <w:t>1.16</w:t>
            </w:r>
          </w:p>
        </w:tc>
        <w:tc>
          <w:tcPr>
            <w:tcW w:w="720" w:type="dxa"/>
            <w:noWrap/>
          </w:tcPr>
          <w:p w14:paraId="5E467DAC" w14:textId="77777777" w:rsidR="006C1EF9" w:rsidRPr="00E053BE" w:rsidRDefault="006C1EF9" w:rsidP="00823B6A">
            <w:pPr>
              <w:pStyle w:val="TableText"/>
              <w:rPr>
                <w:rFonts w:eastAsia="Times New Roman"/>
                <w:color w:val="000000"/>
              </w:rPr>
            </w:pPr>
            <w:r w:rsidRPr="00E053BE">
              <w:t>0.75</w:t>
            </w:r>
          </w:p>
        </w:tc>
        <w:tc>
          <w:tcPr>
            <w:tcW w:w="490" w:type="dxa"/>
            <w:noWrap/>
          </w:tcPr>
          <w:p w14:paraId="51501E9A" w14:textId="77777777" w:rsidR="006C1EF9" w:rsidRPr="00E053BE" w:rsidRDefault="006C1EF9" w:rsidP="00823B6A">
            <w:pPr>
              <w:pStyle w:val="TableText"/>
              <w:rPr>
                <w:rFonts w:eastAsia="Times New Roman"/>
                <w:color w:val="000000"/>
              </w:rPr>
            </w:pPr>
            <w:r w:rsidRPr="00E053BE">
              <w:t>7</w:t>
            </w:r>
          </w:p>
        </w:tc>
        <w:tc>
          <w:tcPr>
            <w:tcW w:w="720" w:type="dxa"/>
            <w:noWrap/>
          </w:tcPr>
          <w:p w14:paraId="09B2E219" w14:textId="77777777" w:rsidR="006C1EF9" w:rsidRPr="00E053BE" w:rsidRDefault="006C1EF9" w:rsidP="00823B6A">
            <w:pPr>
              <w:pStyle w:val="TableText"/>
              <w:rPr>
                <w:rFonts w:eastAsia="Times New Roman"/>
                <w:color w:val="000000"/>
              </w:rPr>
            </w:pPr>
            <w:r w:rsidRPr="00E053BE">
              <w:t>30</w:t>
            </w:r>
          </w:p>
        </w:tc>
        <w:tc>
          <w:tcPr>
            <w:tcW w:w="720" w:type="dxa"/>
            <w:noWrap/>
          </w:tcPr>
          <w:p w14:paraId="2E989EFE" w14:textId="77777777" w:rsidR="006C1EF9" w:rsidRPr="00E053BE" w:rsidRDefault="006C1EF9" w:rsidP="00823B6A">
            <w:pPr>
              <w:pStyle w:val="TableText"/>
              <w:rPr>
                <w:rFonts w:eastAsia="Times New Roman"/>
                <w:color w:val="000000"/>
              </w:rPr>
            </w:pPr>
            <w:r w:rsidRPr="00E053BE">
              <w:t>10</w:t>
            </w:r>
          </w:p>
        </w:tc>
        <w:tc>
          <w:tcPr>
            <w:tcW w:w="720" w:type="dxa"/>
            <w:noWrap/>
          </w:tcPr>
          <w:p w14:paraId="30183BCF" w14:textId="77777777" w:rsidR="006C1EF9" w:rsidRPr="00E053BE" w:rsidRDefault="006C1EF9" w:rsidP="00823B6A">
            <w:pPr>
              <w:pStyle w:val="TableText"/>
              <w:rPr>
                <w:rFonts w:eastAsia="Times New Roman"/>
                <w:color w:val="000000"/>
              </w:rPr>
            </w:pPr>
            <w:r w:rsidRPr="00E053BE">
              <w:t>53</w:t>
            </w:r>
          </w:p>
        </w:tc>
        <w:tc>
          <w:tcPr>
            <w:tcW w:w="1440" w:type="dxa"/>
            <w:noWrap/>
          </w:tcPr>
          <w:p w14:paraId="2CBB3D41" w14:textId="77777777" w:rsidR="006C1EF9" w:rsidRPr="00E053BE" w:rsidRDefault="006C1EF9" w:rsidP="00823B6A">
            <w:pPr>
              <w:pStyle w:val="TableText"/>
              <w:rPr>
                <w:rFonts w:eastAsia="Times New Roman"/>
                <w:color w:val="000000"/>
              </w:rPr>
            </w:pPr>
            <w:r w:rsidRPr="00E053BE">
              <w:t>[no flag]</w:t>
            </w:r>
          </w:p>
        </w:tc>
      </w:tr>
      <w:tr w:rsidR="006C1EF9" w:rsidRPr="00E053BE" w14:paraId="4FB56BEA" w14:textId="77777777" w:rsidTr="009172A9">
        <w:trPr>
          <w:trHeight w:val="288"/>
        </w:trPr>
        <w:tc>
          <w:tcPr>
            <w:tcW w:w="1411" w:type="dxa"/>
            <w:noWrap/>
          </w:tcPr>
          <w:p w14:paraId="2B5B8D38" w14:textId="77777777" w:rsidR="006C1EF9" w:rsidRPr="00E053BE" w:rsidRDefault="006C1EF9" w:rsidP="00823B6A">
            <w:pPr>
              <w:pStyle w:val="TableText"/>
              <w:rPr>
                <w:rFonts w:eastAsia="Times New Roman"/>
                <w:color w:val="000000"/>
              </w:rPr>
            </w:pPr>
            <w:r w:rsidRPr="00E053BE">
              <w:t>VR223164</w:t>
            </w:r>
          </w:p>
        </w:tc>
        <w:tc>
          <w:tcPr>
            <w:tcW w:w="432" w:type="dxa"/>
            <w:noWrap/>
          </w:tcPr>
          <w:p w14:paraId="7245645F" w14:textId="77777777" w:rsidR="006C1EF9" w:rsidRPr="00E053BE" w:rsidRDefault="006C1EF9" w:rsidP="00823B6A">
            <w:pPr>
              <w:pStyle w:val="TableText"/>
              <w:rPr>
                <w:rFonts w:eastAsia="Times New Roman"/>
                <w:color w:val="000000"/>
              </w:rPr>
            </w:pPr>
            <w:r w:rsidRPr="00E053BE">
              <w:t>P</w:t>
            </w:r>
          </w:p>
        </w:tc>
        <w:tc>
          <w:tcPr>
            <w:tcW w:w="821" w:type="dxa"/>
            <w:noWrap/>
          </w:tcPr>
          <w:p w14:paraId="6B289834" w14:textId="77777777" w:rsidR="006C1EF9" w:rsidRPr="00E053BE" w:rsidRDefault="006C1EF9" w:rsidP="00823B6A">
            <w:pPr>
              <w:pStyle w:val="TableText"/>
              <w:rPr>
                <w:rFonts w:eastAsia="Times New Roman"/>
                <w:color w:val="000000"/>
              </w:rPr>
            </w:pPr>
            <w:r w:rsidRPr="00E053BE">
              <w:t>2,139</w:t>
            </w:r>
          </w:p>
        </w:tc>
        <w:tc>
          <w:tcPr>
            <w:tcW w:w="763" w:type="dxa"/>
            <w:noWrap/>
          </w:tcPr>
          <w:p w14:paraId="0F64014C" w14:textId="77777777" w:rsidR="006C1EF9" w:rsidRPr="00E053BE" w:rsidRDefault="006C1EF9" w:rsidP="00823B6A">
            <w:pPr>
              <w:pStyle w:val="TableText"/>
              <w:rPr>
                <w:rFonts w:eastAsia="Times New Roman"/>
                <w:color w:val="000000"/>
              </w:rPr>
            </w:pPr>
            <w:r w:rsidRPr="00E053BE">
              <w:t>0.45</w:t>
            </w:r>
          </w:p>
        </w:tc>
        <w:tc>
          <w:tcPr>
            <w:tcW w:w="720" w:type="dxa"/>
            <w:noWrap/>
          </w:tcPr>
          <w:p w14:paraId="0A928493" w14:textId="77777777" w:rsidR="006C1EF9" w:rsidRPr="00E053BE" w:rsidRDefault="006C1EF9" w:rsidP="00823B6A">
            <w:pPr>
              <w:pStyle w:val="TableText"/>
              <w:rPr>
                <w:rFonts w:eastAsia="Times New Roman"/>
                <w:color w:val="000000"/>
              </w:rPr>
            </w:pPr>
            <w:r w:rsidRPr="00E053BE">
              <w:t>0.71</w:t>
            </w:r>
          </w:p>
        </w:tc>
        <w:tc>
          <w:tcPr>
            <w:tcW w:w="490" w:type="dxa"/>
            <w:noWrap/>
          </w:tcPr>
          <w:p w14:paraId="31F4A537" w14:textId="77777777" w:rsidR="006C1EF9" w:rsidRPr="00E053BE" w:rsidRDefault="006C1EF9" w:rsidP="00823B6A">
            <w:pPr>
              <w:pStyle w:val="TableText"/>
              <w:rPr>
                <w:rFonts w:eastAsia="Times New Roman"/>
                <w:color w:val="000000"/>
              </w:rPr>
            </w:pPr>
            <w:r w:rsidRPr="00E053BE">
              <w:t>21</w:t>
            </w:r>
          </w:p>
        </w:tc>
        <w:tc>
          <w:tcPr>
            <w:tcW w:w="720" w:type="dxa"/>
            <w:noWrap/>
          </w:tcPr>
          <w:p w14:paraId="1172F019" w14:textId="77777777" w:rsidR="006C1EF9" w:rsidRPr="00E053BE" w:rsidRDefault="006C1EF9" w:rsidP="00823B6A">
            <w:pPr>
              <w:pStyle w:val="TableText"/>
              <w:rPr>
                <w:rFonts w:eastAsia="Times New Roman"/>
                <w:color w:val="000000"/>
              </w:rPr>
            </w:pPr>
            <w:r w:rsidRPr="00E053BE">
              <w:t>49</w:t>
            </w:r>
          </w:p>
        </w:tc>
        <w:tc>
          <w:tcPr>
            <w:tcW w:w="720" w:type="dxa"/>
            <w:noWrap/>
          </w:tcPr>
          <w:p w14:paraId="01719CA5" w14:textId="77777777" w:rsidR="006C1EF9" w:rsidRPr="00E053BE" w:rsidRDefault="006C1EF9" w:rsidP="00823B6A">
            <w:pPr>
              <w:pStyle w:val="TableText"/>
              <w:rPr>
                <w:rFonts w:eastAsia="Times New Roman"/>
                <w:color w:val="000000"/>
              </w:rPr>
            </w:pPr>
            <w:r w:rsidRPr="00E053BE">
              <w:t>14</w:t>
            </w:r>
          </w:p>
        </w:tc>
        <w:tc>
          <w:tcPr>
            <w:tcW w:w="720" w:type="dxa"/>
            <w:noWrap/>
          </w:tcPr>
          <w:p w14:paraId="7E9303D6" w14:textId="77777777" w:rsidR="006C1EF9" w:rsidRPr="00E053BE" w:rsidRDefault="006C1EF9" w:rsidP="00823B6A">
            <w:pPr>
              <w:pStyle w:val="TableText"/>
              <w:rPr>
                <w:rFonts w:eastAsia="Times New Roman"/>
                <w:color w:val="000000"/>
              </w:rPr>
            </w:pPr>
            <w:r w:rsidRPr="00E053BE">
              <w:t>16</w:t>
            </w:r>
          </w:p>
        </w:tc>
        <w:tc>
          <w:tcPr>
            <w:tcW w:w="1440" w:type="dxa"/>
            <w:noWrap/>
          </w:tcPr>
          <w:p w14:paraId="690714CA" w14:textId="77777777" w:rsidR="006C1EF9" w:rsidRPr="00E053BE" w:rsidRDefault="006C1EF9" w:rsidP="00823B6A">
            <w:pPr>
              <w:pStyle w:val="TableText"/>
              <w:rPr>
                <w:rFonts w:eastAsia="Times New Roman"/>
                <w:color w:val="000000"/>
              </w:rPr>
            </w:pPr>
            <w:r w:rsidRPr="00E053BE">
              <w:t>O</w:t>
            </w:r>
          </w:p>
        </w:tc>
      </w:tr>
      <w:tr w:rsidR="006C1EF9" w:rsidRPr="00E053BE" w14:paraId="5050411D" w14:textId="77777777" w:rsidTr="009172A9">
        <w:trPr>
          <w:trHeight w:val="288"/>
        </w:trPr>
        <w:tc>
          <w:tcPr>
            <w:tcW w:w="1411" w:type="dxa"/>
            <w:tcBorders>
              <w:bottom w:val="nil"/>
            </w:tcBorders>
            <w:noWrap/>
          </w:tcPr>
          <w:p w14:paraId="7DF9C460" w14:textId="77777777" w:rsidR="006C1EF9" w:rsidRPr="00E053BE" w:rsidRDefault="006C1EF9" w:rsidP="00823B6A">
            <w:pPr>
              <w:pStyle w:val="TableText"/>
              <w:rPr>
                <w:color w:val="000000"/>
              </w:rPr>
            </w:pPr>
            <w:r w:rsidRPr="00E053BE">
              <w:t>VR639814</w:t>
            </w:r>
          </w:p>
        </w:tc>
        <w:tc>
          <w:tcPr>
            <w:tcW w:w="432" w:type="dxa"/>
            <w:tcBorders>
              <w:bottom w:val="nil"/>
            </w:tcBorders>
            <w:noWrap/>
          </w:tcPr>
          <w:p w14:paraId="71EF84F1" w14:textId="77777777" w:rsidR="006C1EF9" w:rsidRPr="00E053BE" w:rsidRDefault="006C1EF9" w:rsidP="00823B6A">
            <w:pPr>
              <w:pStyle w:val="TableText"/>
              <w:rPr>
                <w:color w:val="000000"/>
              </w:rPr>
            </w:pPr>
            <w:r w:rsidRPr="00E053BE">
              <w:t>P</w:t>
            </w:r>
          </w:p>
        </w:tc>
        <w:tc>
          <w:tcPr>
            <w:tcW w:w="821" w:type="dxa"/>
            <w:tcBorders>
              <w:bottom w:val="nil"/>
            </w:tcBorders>
            <w:noWrap/>
          </w:tcPr>
          <w:p w14:paraId="0CCC0B50" w14:textId="77777777" w:rsidR="006C1EF9" w:rsidRPr="00E053BE" w:rsidRDefault="006C1EF9" w:rsidP="00823B6A">
            <w:pPr>
              <w:pStyle w:val="TableText"/>
              <w:rPr>
                <w:color w:val="000000"/>
              </w:rPr>
            </w:pPr>
            <w:r w:rsidRPr="00E053BE">
              <w:t>1,044</w:t>
            </w:r>
          </w:p>
        </w:tc>
        <w:tc>
          <w:tcPr>
            <w:tcW w:w="763" w:type="dxa"/>
            <w:tcBorders>
              <w:bottom w:val="nil"/>
            </w:tcBorders>
            <w:noWrap/>
          </w:tcPr>
          <w:p w14:paraId="0ADAB5FC" w14:textId="77777777" w:rsidR="006C1EF9" w:rsidRPr="00E053BE" w:rsidRDefault="006C1EF9" w:rsidP="00823B6A">
            <w:pPr>
              <w:pStyle w:val="TableText"/>
              <w:rPr>
                <w:color w:val="000000"/>
              </w:rPr>
            </w:pPr>
            <w:r w:rsidRPr="00E053BE">
              <w:t>1.14</w:t>
            </w:r>
          </w:p>
        </w:tc>
        <w:tc>
          <w:tcPr>
            <w:tcW w:w="720" w:type="dxa"/>
            <w:tcBorders>
              <w:bottom w:val="nil"/>
            </w:tcBorders>
            <w:noWrap/>
          </w:tcPr>
          <w:p w14:paraId="038447B0" w14:textId="77777777" w:rsidR="006C1EF9" w:rsidRPr="00E053BE" w:rsidRDefault="006C1EF9" w:rsidP="00823B6A">
            <w:pPr>
              <w:pStyle w:val="TableText"/>
              <w:rPr>
                <w:color w:val="000000"/>
              </w:rPr>
            </w:pPr>
            <w:r w:rsidRPr="00E053BE">
              <w:t>0.72</w:t>
            </w:r>
          </w:p>
        </w:tc>
        <w:tc>
          <w:tcPr>
            <w:tcW w:w="490" w:type="dxa"/>
            <w:tcBorders>
              <w:bottom w:val="nil"/>
            </w:tcBorders>
            <w:noWrap/>
          </w:tcPr>
          <w:p w14:paraId="04BED4D4" w14:textId="77777777" w:rsidR="006C1EF9" w:rsidRPr="00E053BE" w:rsidRDefault="006C1EF9" w:rsidP="00823B6A">
            <w:pPr>
              <w:pStyle w:val="TableText"/>
              <w:rPr>
                <w:color w:val="000000"/>
              </w:rPr>
            </w:pPr>
            <w:r w:rsidRPr="00E053BE">
              <w:t>8</w:t>
            </w:r>
          </w:p>
        </w:tc>
        <w:tc>
          <w:tcPr>
            <w:tcW w:w="720" w:type="dxa"/>
            <w:tcBorders>
              <w:bottom w:val="nil"/>
            </w:tcBorders>
            <w:noWrap/>
          </w:tcPr>
          <w:p w14:paraId="27F76ABC" w14:textId="77777777" w:rsidR="006C1EF9" w:rsidRPr="00E053BE" w:rsidRDefault="006C1EF9" w:rsidP="00823B6A">
            <w:pPr>
              <w:pStyle w:val="TableText"/>
              <w:rPr>
                <w:color w:val="000000"/>
              </w:rPr>
            </w:pPr>
            <w:r w:rsidRPr="00E053BE">
              <w:t>29</w:t>
            </w:r>
          </w:p>
        </w:tc>
        <w:tc>
          <w:tcPr>
            <w:tcW w:w="720" w:type="dxa"/>
            <w:tcBorders>
              <w:bottom w:val="nil"/>
            </w:tcBorders>
            <w:noWrap/>
          </w:tcPr>
          <w:p w14:paraId="59C67E18" w14:textId="77777777" w:rsidR="006C1EF9" w:rsidRPr="00E053BE" w:rsidRDefault="006C1EF9" w:rsidP="00823B6A">
            <w:pPr>
              <w:pStyle w:val="TableText"/>
              <w:rPr>
                <w:color w:val="000000"/>
              </w:rPr>
            </w:pPr>
            <w:r w:rsidRPr="00E053BE">
              <w:t>12</w:t>
            </w:r>
          </w:p>
        </w:tc>
        <w:tc>
          <w:tcPr>
            <w:tcW w:w="720" w:type="dxa"/>
            <w:tcBorders>
              <w:bottom w:val="nil"/>
            </w:tcBorders>
            <w:noWrap/>
          </w:tcPr>
          <w:p w14:paraId="2EE049B8" w14:textId="77777777" w:rsidR="006C1EF9" w:rsidRPr="00E053BE" w:rsidRDefault="006C1EF9" w:rsidP="00823B6A">
            <w:pPr>
              <w:pStyle w:val="TableText"/>
              <w:rPr>
                <w:color w:val="000000"/>
              </w:rPr>
            </w:pPr>
            <w:r w:rsidRPr="00E053BE">
              <w:t>51</w:t>
            </w:r>
          </w:p>
        </w:tc>
        <w:tc>
          <w:tcPr>
            <w:tcW w:w="1440" w:type="dxa"/>
            <w:tcBorders>
              <w:bottom w:val="nil"/>
            </w:tcBorders>
            <w:noWrap/>
          </w:tcPr>
          <w:p w14:paraId="6D78DA01" w14:textId="77777777" w:rsidR="006C1EF9" w:rsidRPr="00E053BE" w:rsidRDefault="006C1EF9" w:rsidP="00823B6A">
            <w:pPr>
              <w:pStyle w:val="TableText"/>
              <w:rPr>
                <w:color w:val="000000"/>
              </w:rPr>
            </w:pPr>
            <w:r w:rsidRPr="00E053BE">
              <w:t>[no flag]</w:t>
            </w:r>
          </w:p>
        </w:tc>
      </w:tr>
      <w:tr w:rsidR="006C1EF9" w:rsidRPr="00E053BE" w14:paraId="1C06131C" w14:textId="77777777" w:rsidTr="009172A9">
        <w:trPr>
          <w:trHeight w:val="288"/>
        </w:trPr>
        <w:tc>
          <w:tcPr>
            <w:tcW w:w="1411" w:type="dxa"/>
            <w:tcBorders>
              <w:top w:val="nil"/>
              <w:bottom w:val="single" w:sz="12" w:space="0" w:color="auto"/>
            </w:tcBorders>
            <w:noWrap/>
          </w:tcPr>
          <w:p w14:paraId="31DECCFA" w14:textId="77777777" w:rsidR="006C1EF9" w:rsidRPr="00E053BE" w:rsidRDefault="006C1EF9" w:rsidP="00823B6A">
            <w:pPr>
              <w:pStyle w:val="TableText"/>
              <w:rPr>
                <w:color w:val="000000"/>
              </w:rPr>
            </w:pPr>
            <w:r w:rsidRPr="00E053BE">
              <w:t>VR704211</w:t>
            </w:r>
          </w:p>
        </w:tc>
        <w:tc>
          <w:tcPr>
            <w:tcW w:w="432" w:type="dxa"/>
            <w:tcBorders>
              <w:top w:val="nil"/>
              <w:bottom w:val="single" w:sz="12" w:space="0" w:color="auto"/>
            </w:tcBorders>
            <w:noWrap/>
          </w:tcPr>
          <w:p w14:paraId="4B6A6BAF" w14:textId="77777777" w:rsidR="006C1EF9" w:rsidRPr="00E053BE" w:rsidRDefault="006C1EF9" w:rsidP="00823B6A">
            <w:pPr>
              <w:pStyle w:val="TableText"/>
              <w:rPr>
                <w:color w:val="000000"/>
              </w:rPr>
            </w:pPr>
            <w:r w:rsidRPr="00E053BE">
              <w:t>P</w:t>
            </w:r>
          </w:p>
        </w:tc>
        <w:tc>
          <w:tcPr>
            <w:tcW w:w="821" w:type="dxa"/>
            <w:tcBorders>
              <w:top w:val="nil"/>
              <w:bottom w:val="single" w:sz="12" w:space="0" w:color="auto"/>
            </w:tcBorders>
            <w:noWrap/>
          </w:tcPr>
          <w:p w14:paraId="4CB202BF" w14:textId="77777777" w:rsidR="006C1EF9" w:rsidRPr="00E053BE" w:rsidRDefault="006C1EF9" w:rsidP="00823B6A">
            <w:pPr>
              <w:pStyle w:val="TableText"/>
              <w:rPr>
                <w:color w:val="000000"/>
              </w:rPr>
            </w:pPr>
            <w:r w:rsidRPr="00E053BE">
              <w:t>1,095</w:t>
            </w:r>
          </w:p>
        </w:tc>
        <w:tc>
          <w:tcPr>
            <w:tcW w:w="763" w:type="dxa"/>
            <w:tcBorders>
              <w:top w:val="nil"/>
              <w:bottom w:val="single" w:sz="12" w:space="0" w:color="auto"/>
            </w:tcBorders>
            <w:noWrap/>
          </w:tcPr>
          <w:p w14:paraId="642041FC" w14:textId="77777777" w:rsidR="006C1EF9" w:rsidRPr="00E053BE" w:rsidRDefault="006C1EF9" w:rsidP="00823B6A">
            <w:pPr>
              <w:pStyle w:val="TableText"/>
              <w:rPr>
                <w:color w:val="000000"/>
              </w:rPr>
            </w:pPr>
            <w:r w:rsidRPr="00E053BE">
              <w:t>0.76</w:t>
            </w:r>
          </w:p>
        </w:tc>
        <w:tc>
          <w:tcPr>
            <w:tcW w:w="720" w:type="dxa"/>
            <w:tcBorders>
              <w:top w:val="nil"/>
              <w:bottom w:val="single" w:sz="12" w:space="0" w:color="auto"/>
            </w:tcBorders>
            <w:noWrap/>
          </w:tcPr>
          <w:p w14:paraId="44905044" w14:textId="77777777" w:rsidR="006C1EF9" w:rsidRPr="00E053BE" w:rsidRDefault="006C1EF9" w:rsidP="00823B6A">
            <w:pPr>
              <w:pStyle w:val="TableText"/>
              <w:rPr>
                <w:color w:val="000000"/>
              </w:rPr>
            </w:pPr>
            <w:r w:rsidRPr="00E053BE">
              <w:t>0.65</w:t>
            </w:r>
          </w:p>
        </w:tc>
        <w:tc>
          <w:tcPr>
            <w:tcW w:w="490" w:type="dxa"/>
            <w:tcBorders>
              <w:top w:val="nil"/>
              <w:bottom w:val="single" w:sz="12" w:space="0" w:color="auto"/>
            </w:tcBorders>
            <w:noWrap/>
          </w:tcPr>
          <w:p w14:paraId="6F6413DF" w14:textId="77777777" w:rsidR="006C1EF9" w:rsidRPr="00E053BE" w:rsidRDefault="006C1EF9" w:rsidP="00823B6A">
            <w:pPr>
              <w:pStyle w:val="TableText"/>
              <w:rPr>
                <w:color w:val="000000"/>
              </w:rPr>
            </w:pPr>
            <w:r w:rsidRPr="00E053BE">
              <w:t>12</w:t>
            </w:r>
          </w:p>
        </w:tc>
        <w:tc>
          <w:tcPr>
            <w:tcW w:w="720" w:type="dxa"/>
            <w:tcBorders>
              <w:top w:val="nil"/>
              <w:bottom w:val="single" w:sz="12" w:space="0" w:color="auto"/>
            </w:tcBorders>
            <w:noWrap/>
          </w:tcPr>
          <w:p w14:paraId="6D5B43AD" w14:textId="77777777" w:rsidR="006C1EF9" w:rsidRPr="00E053BE" w:rsidRDefault="006C1EF9" w:rsidP="00823B6A">
            <w:pPr>
              <w:pStyle w:val="TableText"/>
              <w:rPr>
                <w:color w:val="000000"/>
              </w:rPr>
            </w:pPr>
            <w:r w:rsidRPr="00E053BE">
              <w:t>45</w:t>
            </w:r>
          </w:p>
        </w:tc>
        <w:tc>
          <w:tcPr>
            <w:tcW w:w="720" w:type="dxa"/>
            <w:tcBorders>
              <w:top w:val="nil"/>
              <w:bottom w:val="single" w:sz="12" w:space="0" w:color="auto"/>
            </w:tcBorders>
            <w:noWrap/>
          </w:tcPr>
          <w:p w14:paraId="614032D1" w14:textId="77777777" w:rsidR="006C1EF9" w:rsidRPr="00E053BE" w:rsidRDefault="006C1EF9" w:rsidP="00823B6A">
            <w:pPr>
              <w:pStyle w:val="TableText"/>
              <w:rPr>
                <w:color w:val="000000"/>
              </w:rPr>
            </w:pPr>
            <w:r w:rsidRPr="00E053BE">
              <w:t>10</w:t>
            </w:r>
          </w:p>
        </w:tc>
        <w:tc>
          <w:tcPr>
            <w:tcW w:w="720" w:type="dxa"/>
            <w:tcBorders>
              <w:top w:val="nil"/>
              <w:bottom w:val="single" w:sz="12" w:space="0" w:color="auto"/>
            </w:tcBorders>
            <w:noWrap/>
          </w:tcPr>
          <w:p w14:paraId="76EA5636" w14:textId="77777777" w:rsidR="006C1EF9" w:rsidRPr="00E053BE" w:rsidRDefault="006C1EF9" w:rsidP="00823B6A">
            <w:pPr>
              <w:pStyle w:val="TableText"/>
              <w:rPr>
                <w:color w:val="000000"/>
              </w:rPr>
            </w:pPr>
            <w:r w:rsidRPr="00E053BE">
              <w:t>33</w:t>
            </w:r>
          </w:p>
        </w:tc>
        <w:tc>
          <w:tcPr>
            <w:tcW w:w="1440" w:type="dxa"/>
            <w:tcBorders>
              <w:top w:val="nil"/>
              <w:bottom w:val="single" w:sz="12" w:space="0" w:color="auto"/>
            </w:tcBorders>
            <w:noWrap/>
          </w:tcPr>
          <w:p w14:paraId="16FA511A" w14:textId="77777777" w:rsidR="006C1EF9" w:rsidRPr="00E053BE" w:rsidRDefault="006C1EF9" w:rsidP="00823B6A">
            <w:pPr>
              <w:pStyle w:val="TableText"/>
              <w:rPr>
                <w:color w:val="000000"/>
              </w:rPr>
            </w:pPr>
            <w:r w:rsidRPr="00E053BE">
              <w:t>[no flag]</w:t>
            </w:r>
          </w:p>
        </w:tc>
      </w:tr>
    </w:tbl>
    <w:p w14:paraId="3017E9A5" w14:textId="77777777" w:rsidR="006C1EF9" w:rsidRPr="00E053BE" w:rsidRDefault="006C1EF9" w:rsidP="006C1EF9">
      <w:pPr>
        <w:pStyle w:val="Caption"/>
        <w:pageBreakBefore/>
      </w:pPr>
      <w:bookmarkStart w:id="1988" w:name="_Ref128391009"/>
      <w:bookmarkStart w:id="1989" w:name="_Toc133500768"/>
      <w:bookmarkStart w:id="1990" w:name="_Toc160113680"/>
      <w:bookmarkStart w:id="1991" w:name="_Toc193442662"/>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2</w:t>
      </w:r>
      <w:r w:rsidRPr="00E053BE">
        <w:rPr>
          <w:noProof/>
        </w:rPr>
        <w:fldChar w:fldCharType="end"/>
      </w:r>
      <w:bookmarkEnd w:id="1988"/>
      <w:r w:rsidRPr="00E053BE">
        <w:t xml:space="preserve">  Classical Item Statistics for Grade One</w:t>
      </w:r>
      <w:bookmarkEnd w:id="1989"/>
      <w:bookmarkEnd w:id="1990"/>
      <w:bookmarkEnd w:id="199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55164A08"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206B3BEE"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4CE6DCE5"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FB52950"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73FEC005"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0F19777B"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F09604E"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05C07A2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41A567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41743DEB"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237831AC"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F34A9FF" w14:textId="77777777" w:rsidTr="009172A9">
        <w:trPr>
          <w:trHeight w:val="288"/>
        </w:trPr>
        <w:tc>
          <w:tcPr>
            <w:tcW w:w="1411" w:type="dxa"/>
            <w:noWrap/>
          </w:tcPr>
          <w:p w14:paraId="5322F7BC" w14:textId="77777777" w:rsidR="006C1EF9" w:rsidRPr="00E053BE" w:rsidRDefault="006C1EF9" w:rsidP="00823B6A">
            <w:pPr>
              <w:pStyle w:val="TableText"/>
              <w:rPr>
                <w:noProof w:val="0"/>
                <w:lang w:eastAsia="ko-KR"/>
              </w:rPr>
            </w:pPr>
            <w:r w:rsidRPr="00E053BE">
              <w:t>VR053944</w:t>
            </w:r>
          </w:p>
        </w:tc>
        <w:tc>
          <w:tcPr>
            <w:tcW w:w="432" w:type="dxa"/>
          </w:tcPr>
          <w:p w14:paraId="7F86D789" w14:textId="77777777" w:rsidR="006C1EF9" w:rsidRPr="00E053BE" w:rsidRDefault="006C1EF9" w:rsidP="00823B6A">
            <w:pPr>
              <w:pStyle w:val="TableText"/>
              <w:rPr>
                <w:noProof w:val="0"/>
              </w:rPr>
            </w:pPr>
            <w:r w:rsidRPr="00E053BE">
              <w:t>D</w:t>
            </w:r>
          </w:p>
        </w:tc>
        <w:tc>
          <w:tcPr>
            <w:tcW w:w="821" w:type="dxa"/>
          </w:tcPr>
          <w:p w14:paraId="7307A6B7" w14:textId="77777777" w:rsidR="006C1EF9" w:rsidRPr="00E053BE" w:rsidRDefault="006C1EF9" w:rsidP="00823B6A">
            <w:pPr>
              <w:pStyle w:val="TableText"/>
              <w:rPr>
                <w:noProof w:val="0"/>
                <w:lang w:eastAsia="ko-KR"/>
              </w:rPr>
            </w:pPr>
            <w:r w:rsidRPr="00E053BE">
              <w:t>1,638</w:t>
            </w:r>
          </w:p>
        </w:tc>
        <w:tc>
          <w:tcPr>
            <w:tcW w:w="763" w:type="dxa"/>
          </w:tcPr>
          <w:p w14:paraId="0793B5BE" w14:textId="77777777" w:rsidR="006C1EF9" w:rsidRPr="00E053BE" w:rsidRDefault="006C1EF9" w:rsidP="00823B6A">
            <w:pPr>
              <w:pStyle w:val="TableText"/>
              <w:rPr>
                <w:noProof w:val="0"/>
                <w:lang w:eastAsia="ko-KR"/>
              </w:rPr>
            </w:pPr>
            <w:r w:rsidRPr="00E053BE">
              <w:t>0.80</w:t>
            </w:r>
          </w:p>
        </w:tc>
        <w:tc>
          <w:tcPr>
            <w:tcW w:w="720" w:type="dxa"/>
          </w:tcPr>
          <w:p w14:paraId="48AFE5DB" w14:textId="77777777" w:rsidR="006C1EF9" w:rsidRPr="00E053BE" w:rsidRDefault="006C1EF9" w:rsidP="00823B6A">
            <w:pPr>
              <w:pStyle w:val="TableText"/>
              <w:rPr>
                <w:noProof w:val="0"/>
                <w:lang w:eastAsia="ko-KR"/>
              </w:rPr>
            </w:pPr>
            <w:r w:rsidRPr="00E053BE">
              <w:t>0.69</w:t>
            </w:r>
          </w:p>
        </w:tc>
        <w:tc>
          <w:tcPr>
            <w:tcW w:w="490" w:type="dxa"/>
          </w:tcPr>
          <w:p w14:paraId="1F11E65E" w14:textId="77777777" w:rsidR="006C1EF9" w:rsidRPr="00E053BE" w:rsidRDefault="006C1EF9" w:rsidP="00823B6A">
            <w:pPr>
              <w:pStyle w:val="TableText"/>
              <w:rPr>
                <w:noProof w:val="0"/>
                <w:lang w:eastAsia="ko-KR"/>
              </w:rPr>
            </w:pPr>
            <w:r w:rsidRPr="00E053BE">
              <w:t>9</w:t>
            </w:r>
          </w:p>
        </w:tc>
        <w:tc>
          <w:tcPr>
            <w:tcW w:w="720" w:type="dxa"/>
          </w:tcPr>
          <w:p w14:paraId="0CBF5588" w14:textId="77777777" w:rsidR="006C1EF9" w:rsidRPr="00E053BE" w:rsidRDefault="006C1EF9" w:rsidP="00823B6A">
            <w:pPr>
              <w:pStyle w:val="TableText"/>
              <w:rPr>
                <w:noProof w:val="0"/>
                <w:lang w:eastAsia="ko-KR"/>
              </w:rPr>
            </w:pPr>
            <w:r w:rsidRPr="00E053BE">
              <w:t>11</w:t>
            </w:r>
          </w:p>
        </w:tc>
        <w:tc>
          <w:tcPr>
            <w:tcW w:w="720" w:type="dxa"/>
          </w:tcPr>
          <w:p w14:paraId="2340EA6C" w14:textId="77777777" w:rsidR="006C1EF9" w:rsidRPr="00E053BE" w:rsidRDefault="006C1EF9" w:rsidP="00823B6A">
            <w:pPr>
              <w:pStyle w:val="TableText"/>
              <w:rPr>
                <w:noProof w:val="0"/>
                <w:lang w:eastAsia="ko-KR"/>
              </w:rPr>
            </w:pPr>
            <w:r w:rsidRPr="00E053BE">
              <w:t>80</w:t>
            </w:r>
          </w:p>
        </w:tc>
        <w:tc>
          <w:tcPr>
            <w:tcW w:w="720" w:type="dxa"/>
          </w:tcPr>
          <w:p w14:paraId="0C6DE490" w14:textId="77777777" w:rsidR="006C1EF9" w:rsidRPr="00E053BE" w:rsidRDefault="006C1EF9" w:rsidP="00823B6A">
            <w:pPr>
              <w:pStyle w:val="TableText"/>
              <w:rPr>
                <w:noProof w:val="0"/>
                <w:lang w:eastAsia="ko-KR"/>
              </w:rPr>
            </w:pPr>
            <w:r w:rsidRPr="00E053BE">
              <w:t>N/A</w:t>
            </w:r>
          </w:p>
        </w:tc>
        <w:tc>
          <w:tcPr>
            <w:tcW w:w="1440" w:type="dxa"/>
          </w:tcPr>
          <w:p w14:paraId="6EE62C0C" w14:textId="77777777" w:rsidR="006C1EF9" w:rsidRPr="00E053BE" w:rsidRDefault="006C1EF9" w:rsidP="00823B6A">
            <w:pPr>
              <w:pStyle w:val="TableText"/>
              <w:rPr>
                <w:noProof w:val="0"/>
                <w:lang w:eastAsia="ko-KR"/>
              </w:rPr>
            </w:pPr>
            <w:r w:rsidRPr="00E053BE">
              <w:t>[no flag]</w:t>
            </w:r>
          </w:p>
        </w:tc>
      </w:tr>
      <w:tr w:rsidR="006C1EF9" w:rsidRPr="00E053BE" w14:paraId="4672B83E" w14:textId="77777777" w:rsidTr="009172A9">
        <w:trPr>
          <w:trHeight w:val="288"/>
        </w:trPr>
        <w:tc>
          <w:tcPr>
            <w:tcW w:w="1411" w:type="dxa"/>
            <w:noWrap/>
          </w:tcPr>
          <w:p w14:paraId="726A42D2" w14:textId="77777777" w:rsidR="006C1EF9" w:rsidRPr="00E053BE" w:rsidRDefault="006C1EF9" w:rsidP="00823B6A">
            <w:pPr>
              <w:pStyle w:val="TableText"/>
              <w:rPr>
                <w:rFonts w:eastAsia="Times New Roman"/>
                <w:color w:val="000000"/>
              </w:rPr>
            </w:pPr>
            <w:r w:rsidRPr="00E053BE">
              <w:t>VR130374</w:t>
            </w:r>
          </w:p>
        </w:tc>
        <w:tc>
          <w:tcPr>
            <w:tcW w:w="432" w:type="dxa"/>
            <w:noWrap/>
          </w:tcPr>
          <w:p w14:paraId="7192726A" w14:textId="77777777" w:rsidR="006C1EF9" w:rsidRPr="00E053BE" w:rsidRDefault="006C1EF9" w:rsidP="00823B6A">
            <w:pPr>
              <w:pStyle w:val="TableText"/>
              <w:rPr>
                <w:rFonts w:eastAsia="Times New Roman"/>
                <w:color w:val="000000"/>
              </w:rPr>
            </w:pPr>
            <w:r w:rsidRPr="00E053BE">
              <w:t>D</w:t>
            </w:r>
          </w:p>
        </w:tc>
        <w:tc>
          <w:tcPr>
            <w:tcW w:w="821" w:type="dxa"/>
            <w:noWrap/>
          </w:tcPr>
          <w:p w14:paraId="1A3C3DBA" w14:textId="77777777" w:rsidR="006C1EF9" w:rsidRPr="00E053BE" w:rsidRDefault="006C1EF9" w:rsidP="00823B6A">
            <w:pPr>
              <w:pStyle w:val="TableText"/>
              <w:rPr>
                <w:rFonts w:eastAsia="Times New Roman"/>
                <w:color w:val="000000"/>
              </w:rPr>
            </w:pPr>
            <w:r w:rsidRPr="00E053BE">
              <w:t>1,638</w:t>
            </w:r>
          </w:p>
        </w:tc>
        <w:tc>
          <w:tcPr>
            <w:tcW w:w="763" w:type="dxa"/>
            <w:noWrap/>
          </w:tcPr>
          <w:p w14:paraId="1418CDBB" w14:textId="77777777" w:rsidR="006C1EF9" w:rsidRPr="00E053BE" w:rsidRDefault="006C1EF9" w:rsidP="00823B6A">
            <w:pPr>
              <w:pStyle w:val="TableText"/>
              <w:rPr>
                <w:rFonts w:eastAsia="Times New Roman"/>
                <w:color w:val="000000"/>
              </w:rPr>
            </w:pPr>
            <w:r w:rsidRPr="00E053BE">
              <w:t>0.45</w:t>
            </w:r>
          </w:p>
        </w:tc>
        <w:tc>
          <w:tcPr>
            <w:tcW w:w="720" w:type="dxa"/>
            <w:noWrap/>
          </w:tcPr>
          <w:p w14:paraId="16994B83" w14:textId="77777777" w:rsidR="006C1EF9" w:rsidRPr="00E053BE" w:rsidRDefault="006C1EF9" w:rsidP="00823B6A">
            <w:pPr>
              <w:pStyle w:val="TableText"/>
              <w:rPr>
                <w:rFonts w:eastAsia="Times New Roman"/>
                <w:color w:val="000000"/>
              </w:rPr>
            </w:pPr>
            <w:r w:rsidRPr="00E053BE">
              <w:t>0.58</w:t>
            </w:r>
          </w:p>
        </w:tc>
        <w:tc>
          <w:tcPr>
            <w:tcW w:w="490" w:type="dxa"/>
            <w:noWrap/>
          </w:tcPr>
          <w:p w14:paraId="11F2AC7F" w14:textId="77777777" w:rsidR="006C1EF9" w:rsidRPr="00E053BE" w:rsidRDefault="006C1EF9" w:rsidP="00823B6A">
            <w:pPr>
              <w:pStyle w:val="TableText"/>
              <w:rPr>
                <w:rFonts w:eastAsia="Times New Roman"/>
                <w:color w:val="000000"/>
              </w:rPr>
            </w:pPr>
            <w:r w:rsidRPr="00E053BE">
              <w:t>15</w:t>
            </w:r>
          </w:p>
        </w:tc>
        <w:tc>
          <w:tcPr>
            <w:tcW w:w="720" w:type="dxa"/>
            <w:noWrap/>
          </w:tcPr>
          <w:p w14:paraId="25D037B0" w14:textId="77777777" w:rsidR="006C1EF9" w:rsidRPr="00E053BE" w:rsidRDefault="006C1EF9" w:rsidP="00823B6A">
            <w:pPr>
              <w:pStyle w:val="TableText"/>
              <w:rPr>
                <w:rFonts w:eastAsia="Times New Roman"/>
                <w:color w:val="000000"/>
              </w:rPr>
            </w:pPr>
            <w:r w:rsidRPr="00E053BE">
              <w:t>39</w:t>
            </w:r>
          </w:p>
        </w:tc>
        <w:tc>
          <w:tcPr>
            <w:tcW w:w="720" w:type="dxa"/>
            <w:noWrap/>
          </w:tcPr>
          <w:p w14:paraId="3FF53394" w14:textId="77777777" w:rsidR="006C1EF9" w:rsidRPr="00E053BE" w:rsidRDefault="006C1EF9" w:rsidP="00823B6A">
            <w:pPr>
              <w:pStyle w:val="TableText"/>
              <w:rPr>
                <w:rFonts w:eastAsia="Times New Roman"/>
                <w:color w:val="000000"/>
              </w:rPr>
            </w:pPr>
            <w:r w:rsidRPr="00E053BE">
              <w:t>45</w:t>
            </w:r>
          </w:p>
        </w:tc>
        <w:tc>
          <w:tcPr>
            <w:tcW w:w="720" w:type="dxa"/>
            <w:noWrap/>
          </w:tcPr>
          <w:p w14:paraId="3CC88A09" w14:textId="77777777" w:rsidR="006C1EF9" w:rsidRPr="00E053BE" w:rsidRDefault="006C1EF9" w:rsidP="00823B6A">
            <w:pPr>
              <w:pStyle w:val="TableText"/>
              <w:rPr>
                <w:rFonts w:eastAsia="Times New Roman"/>
                <w:color w:val="000000"/>
              </w:rPr>
            </w:pPr>
            <w:r w:rsidRPr="00E053BE">
              <w:t>N/A</w:t>
            </w:r>
          </w:p>
        </w:tc>
        <w:tc>
          <w:tcPr>
            <w:tcW w:w="1440" w:type="dxa"/>
            <w:noWrap/>
          </w:tcPr>
          <w:p w14:paraId="746449DE" w14:textId="77777777" w:rsidR="006C1EF9" w:rsidRPr="00E053BE" w:rsidRDefault="006C1EF9" w:rsidP="00823B6A">
            <w:pPr>
              <w:pStyle w:val="TableText"/>
              <w:rPr>
                <w:rFonts w:eastAsia="Times New Roman"/>
                <w:color w:val="000000"/>
              </w:rPr>
            </w:pPr>
            <w:r w:rsidRPr="00E053BE">
              <w:t>O</w:t>
            </w:r>
          </w:p>
        </w:tc>
      </w:tr>
      <w:tr w:rsidR="006C1EF9" w:rsidRPr="00E053BE" w14:paraId="7B739121" w14:textId="77777777" w:rsidTr="009172A9">
        <w:trPr>
          <w:trHeight w:val="288"/>
        </w:trPr>
        <w:tc>
          <w:tcPr>
            <w:tcW w:w="1411" w:type="dxa"/>
            <w:noWrap/>
          </w:tcPr>
          <w:p w14:paraId="3A130042" w14:textId="77777777" w:rsidR="006C1EF9" w:rsidRPr="00E053BE" w:rsidRDefault="006C1EF9" w:rsidP="00823B6A">
            <w:pPr>
              <w:pStyle w:val="TableText"/>
              <w:rPr>
                <w:rFonts w:eastAsia="Times New Roman"/>
                <w:color w:val="000000"/>
              </w:rPr>
            </w:pPr>
            <w:r w:rsidRPr="00E053BE">
              <w:t>VR130402</w:t>
            </w:r>
          </w:p>
        </w:tc>
        <w:tc>
          <w:tcPr>
            <w:tcW w:w="432" w:type="dxa"/>
            <w:noWrap/>
          </w:tcPr>
          <w:p w14:paraId="05FDC6BC" w14:textId="77777777" w:rsidR="006C1EF9" w:rsidRPr="00E053BE" w:rsidRDefault="006C1EF9" w:rsidP="00823B6A">
            <w:pPr>
              <w:pStyle w:val="TableText"/>
              <w:rPr>
                <w:rFonts w:eastAsia="Times New Roman"/>
                <w:color w:val="000000"/>
              </w:rPr>
            </w:pPr>
            <w:r w:rsidRPr="00E053BE">
              <w:t>D</w:t>
            </w:r>
          </w:p>
        </w:tc>
        <w:tc>
          <w:tcPr>
            <w:tcW w:w="821" w:type="dxa"/>
            <w:noWrap/>
          </w:tcPr>
          <w:p w14:paraId="73BDDD34" w14:textId="77777777" w:rsidR="006C1EF9" w:rsidRPr="00E053BE" w:rsidRDefault="006C1EF9" w:rsidP="00823B6A">
            <w:pPr>
              <w:pStyle w:val="TableText"/>
              <w:rPr>
                <w:rFonts w:eastAsia="Times New Roman"/>
                <w:color w:val="000000"/>
              </w:rPr>
            </w:pPr>
            <w:r w:rsidRPr="00E053BE">
              <w:t>1,638</w:t>
            </w:r>
          </w:p>
        </w:tc>
        <w:tc>
          <w:tcPr>
            <w:tcW w:w="763" w:type="dxa"/>
            <w:noWrap/>
          </w:tcPr>
          <w:p w14:paraId="55DC1BF6" w14:textId="77777777" w:rsidR="006C1EF9" w:rsidRPr="00E053BE" w:rsidRDefault="006C1EF9" w:rsidP="00823B6A">
            <w:pPr>
              <w:pStyle w:val="TableText"/>
              <w:rPr>
                <w:rFonts w:eastAsia="Times New Roman"/>
                <w:color w:val="000000"/>
              </w:rPr>
            </w:pPr>
            <w:r w:rsidRPr="00E053BE">
              <w:t>0.51</w:t>
            </w:r>
          </w:p>
        </w:tc>
        <w:tc>
          <w:tcPr>
            <w:tcW w:w="720" w:type="dxa"/>
            <w:noWrap/>
          </w:tcPr>
          <w:p w14:paraId="782980CF" w14:textId="77777777" w:rsidR="006C1EF9" w:rsidRPr="00E053BE" w:rsidRDefault="006C1EF9" w:rsidP="00823B6A">
            <w:pPr>
              <w:pStyle w:val="TableText"/>
              <w:rPr>
                <w:rFonts w:eastAsia="Times New Roman"/>
                <w:color w:val="000000"/>
              </w:rPr>
            </w:pPr>
            <w:r w:rsidRPr="00E053BE">
              <w:t>0.65</w:t>
            </w:r>
          </w:p>
        </w:tc>
        <w:tc>
          <w:tcPr>
            <w:tcW w:w="490" w:type="dxa"/>
            <w:noWrap/>
          </w:tcPr>
          <w:p w14:paraId="6B3F7A3C" w14:textId="77777777" w:rsidR="006C1EF9" w:rsidRPr="00E053BE" w:rsidRDefault="006C1EF9" w:rsidP="00823B6A">
            <w:pPr>
              <w:pStyle w:val="TableText"/>
              <w:rPr>
                <w:rFonts w:eastAsia="Times New Roman"/>
                <w:color w:val="000000"/>
              </w:rPr>
            </w:pPr>
            <w:r w:rsidRPr="00E053BE">
              <w:t>16</w:t>
            </w:r>
          </w:p>
        </w:tc>
        <w:tc>
          <w:tcPr>
            <w:tcW w:w="720" w:type="dxa"/>
            <w:noWrap/>
          </w:tcPr>
          <w:p w14:paraId="7D414581" w14:textId="77777777" w:rsidR="006C1EF9" w:rsidRPr="00E053BE" w:rsidRDefault="006C1EF9" w:rsidP="00823B6A">
            <w:pPr>
              <w:pStyle w:val="TableText"/>
              <w:rPr>
                <w:rFonts w:eastAsia="Times New Roman"/>
                <w:color w:val="000000"/>
              </w:rPr>
            </w:pPr>
            <w:r w:rsidRPr="00E053BE">
              <w:t>32</w:t>
            </w:r>
          </w:p>
        </w:tc>
        <w:tc>
          <w:tcPr>
            <w:tcW w:w="720" w:type="dxa"/>
            <w:noWrap/>
          </w:tcPr>
          <w:p w14:paraId="4C1473DA" w14:textId="77777777" w:rsidR="006C1EF9" w:rsidRPr="00E053BE" w:rsidRDefault="006C1EF9" w:rsidP="00823B6A">
            <w:pPr>
              <w:pStyle w:val="TableText"/>
              <w:rPr>
                <w:rFonts w:eastAsia="Times New Roman"/>
                <w:color w:val="000000"/>
              </w:rPr>
            </w:pPr>
            <w:r w:rsidRPr="00E053BE">
              <w:t>51</w:t>
            </w:r>
          </w:p>
        </w:tc>
        <w:tc>
          <w:tcPr>
            <w:tcW w:w="720" w:type="dxa"/>
            <w:noWrap/>
          </w:tcPr>
          <w:p w14:paraId="47AD5420" w14:textId="77777777" w:rsidR="006C1EF9" w:rsidRPr="00E053BE" w:rsidRDefault="006C1EF9" w:rsidP="00823B6A">
            <w:pPr>
              <w:pStyle w:val="TableText"/>
              <w:rPr>
                <w:rFonts w:eastAsia="Times New Roman"/>
                <w:color w:val="000000"/>
              </w:rPr>
            </w:pPr>
            <w:r w:rsidRPr="00E053BE">
              <w:t>N/A</w:t>
            </w:r>
          </w:p>
        </w:tc>
        <w:tc>
          <w:tcPr>
            <w:tcW w:w="1440" w:type="dxa"/>
            <w:noWrap/>
          </w:tcPr>
          <w:p w14:paraId="5F8138F9" w14:textId="77777777" w:rsidR="006C1EF9" w:rsidRPr="00E053BE" w:rsidRDefault="006C1EF9" w:rsidP="00823B6A">
            <w:pPr>
              <w:pStyle w:val="TableText"/>
              <w:rPr>
                <w:rFonts w:eastAsia="Times New Roman"/>
                <w:color w:val="000000"/>
              </w:rPr>
            </w:pPr>
            <w:r w:rsidRPr="00E053BE">
              <w:t>O</w:t>
            </w:r>
          </w:p>
        </w:tc>
      </w:tr>
      <w:tr w:rsidR="006C1EF9" w:rsidRPr="00E053BE" w14:paraId="3D8B8517" w14:textId="77777777" w:rsidTr="009172A9">
        <w:trPr>
          <w:trHeight w:val="288"/>
        </w:trPr>
        <w:tc>
          <w:tcPr>
            <w:tcW w:w="1411" w:type="dxa"/>
            <w:noWrap/>
          </w:tcPr>
          <w:p w14:paraId="1B9395AD" w14:textId="77777777" w:rsidR="006C1EF9" w:rsidRPr="00E053BE" w:rsidRDefault="006C1EF9" w:rsidP="00823B6A">
            <w:pPr>
              <w:pStyle w:val="TableText"/>
              <w:rPr>
                <w:rFonts w:eastAsia="Times New Roman"/>
                <w:color w:val="000000"/>
              </w:rPr>
            </w:pPr>
            <w:r w:rsidRPr="00E053BE">
              <w:t>VR130421</w:t>
            </w:r>
          </w:p>
        </w:tc>
        <w:tc>
          <w:tcPr>
            <w:tcW w:w="432" w:type="dxa"/>
            <w:noWrap/>
          </w:tcPr>
          <w:p w14:paraId="07E1DCE7" w14:textId="77777777" w:rsidR="006C1EF9" w:rsidRPr="00E053BE" w:rsidRDefault="006C1EF9" w:rsidP="00823B6A">
            <w:pPr>
              <w:pStyle w:val="TableText"/>
              <w:rPr>
                <w:rFonts w:eastAsia="Times New Roman"/>
                <w:color w:val="000000"/>
              </w:rPr>
            </w:pPr>
            <w:r w:rsidRPr="00E053BE">
              <w:t>D</w:t>
            </w:r>
          </w:p>
        </w:tc>
        <w:tc>
          <w:tcPr>
            <w:tcW w:w="821" w:type="dxa"/>
            <w:noWrap/>
          </w:tcPr>
          <w:p w14:paraId="7EE42F3B" w14:textId="77777777" w:rsidR="006C1EF9" w:rsidRPr="00E053BE" w:rsidRDefault="006C1EF9" w:rsidP="00823B6A">
            <w:pPr>
              <w:pStyle w:val="TableText"/>
              <w:rPr>
                <w:rFonts w:eastAsia="Times New Roman"/>
                <w:color w:val="000000"/>
              </w:rPr>
            </w:pPr>
            <w:r w:rsidRPr="00E053BE">
              <w:t>1,638</w:t>
            </w:r>
          </w:p>
        </w:tc>
        <w:tc>
          <w:tcPr>
            <w:tcW w:w="763" w:type="dxa"/>
            <w:noWrap/>
          </w:tcPr>
          <w:p w14:paraId="12F4D5CF" w14:textId="77777777" w:rsidR="006C1EF9" w:rsidRPr="00E053BE" w:rsidRDefault="006C1EF9" w:rsidP="00823B6A">
            <w:pPr>
              <w:pStyle w:val="TableText"/>
              <w:rPr>
                <w:rFonts w:eastAsia="Times New Roman"/>
                <w:color w:val="000000"/>
              </w:rPr>
            </w:pPr>
            <w:r w:rsidRPr="00E053BE">
              <w:t>0.41</w:t>
            </w:r>
          </w:p>
        </w:tc>
        <w:tc>
          <w:tcPr>
            <w:tcW w:w="720" w:type="dxa"/>
            <w:noWrap/>
          </w:tcPr>
          <w:p w14:paraId="55BB24EA" w14:textId="77777777" w:rsidR="006C1EF9" w:rsidRPr="00E053BE" w:rsidRDefault="006C1EF9" w:rsidP="00823B6A">
            <w:pPr>
              <w:pStyle w:val="TableText"/>
              <w:rPr>
                <w:rFonts w:eastAsia="Times New Roman"/>
                <w:color w:val="000000"/>
              </w:rPr>
            </w:pPr>
            <w:r w:rsidRPr="00E053BE">
              <w:t>0.61</w:t>
            </w:r>
          </w:p>
        </w:tc>
        <w:tc>
          <w:tcPr>
            <w:tcW w:w="490" w:type="dxa"/>
            <w:noWrap/>
          </w:tcPr>
          <w:p w14:paraId="07840020" w14:textId="77777777" w:rsidR="006C1EF9" w:rsidRPr="00E053BE" w:rsidRDefault="006C1EF9" w:rsidP="00823B6A">
            <w:pPr>
              <w:pStyle w:val="TableText"/>
              <w:rPr>
                <w:rFonts w:eastAsia="Times New Roman"/>
                <w:color w:val="000000"/>
              </w:rPr>
            </w:pPr>
            <w:r w:rsidRPr="00E053BE">
              <w:t>16</w:t>
            </w:r>
          </w:p>
        </w:tc>
        <w:tc>
          <w:tcPr>
            <w:tcW w:w="720" w:type="dxa"/>
            <w:noWrap/>
          </w:tcPr>
          <w:p w14:paraId="6E057A4E" w14:textId="77777777" w:rsidR="006C1EF9" w:rsidRPr="00E053BE" w:rsidRDefault="006C1EF9" w:rsidP="00823B6A">
            <w:pPr>
              <w:pStyle w:val="TableText"/>
              <w:rPr>
                <w:rFonts w:eastAsia="Times New Roman"/>
                <w:color w:val="000000"/>
              </w:rPr>
            </w:pPr>
            <w:r w:rsidRPr="00E053BE">
              <w:t>43</w:t>
            </w:r>
          </w:p>
        </w:tc>
        <w:tc>
          <w:tcPr>
            <w:tcW w:w="720" w:type="dxa"/>
            <w:noWrap/>
          </w:tcPr>
          <w:p w14:paraId="6331E264" w14:textId="77777777" w:rsidR="006C1EF9" w:rsidRPr="00E053BE" w:rsidRDefault="006C1EF9" w:rsidP="00823B6A">
            <w:pPr>
              <w:pStyle w:val="TableText"/>
              <w:rPr>
                <w:rFonts w:eastAsia="Times New Roman"/>
                <w:color w:val="000000"/>
              </w:rPr>
            </w:pPr>
            <w:r w:rsidRPr="00E053BE">
              <w:t>41</w:t>
            </w:r>
          </w:p>
        </w:tc>
        <w:tc>
          <w:tcPr>
            <w:tcW w:w="720" w:type="dxa"/>
            <w:noWrap/>
          </w:tcPr>
          <w:p w14:paraId="0BC71170" w14:textId="77777777" w:rsidR="006C1EF9" w:rsidRPr="00E053BE" w:rsidRDefault="006C1EF9" w:rsidP="00823B6A">
            <w:pPr>
              <w:pStyle w:val="TableText"/>
              <w:rPr>
                <w:rFonts w:eastAsia="Times New Roman"/>
                <w:color w:val="000000"/>
              </w:rPr>
            </w:pPr>
            <w:r w:rsidRPr="00E053BE">
              <w:t>N/A</w:t>
            </w:r>
          </w:p>
        </w:tc>
        <w:tc>
          <w:tcPr>
            <w:tcW w:w="1440" w:type="dxa"/>
            <w:noWrap/>
          </w:tcPr>
          <w:p w14:paraId="6EF4B9DF" w14:textId="77777777" w:rsidR="006C1EF9" w:rsidRPr="00E053BE" w:rsidRDefault="006C1EF9" w:rsidP="00823B6A">
            <w:pPr>
              <w:pStyle w:val="TableText"/>
              <w:rPr>
                <w:rFonts w:eastAsia="Times New Roman"/>
                <w:color w:val="000000"/>
              </w:rPr>
            </w:pPr>
            <w:r w:rsidRPr="00E053BE">
              <w:t>O</w:t>
            </w:r>
          </w:p>
        </w:tc>
      </w:tr>
      <w:tr w:rsidR="006C1EF9" w:rsidRPr="00E053BE" w14:paraId="7611BF5C" w14:textId="77777777" w:rsidTr="009172A9">
        <w:trPr>
          <w:trHeight w:val="288"/>
        </w:trPr>
        <w:tc>
          <w:tcPr>
            <w:tcW w:w="1411" w:type="dxa"/>
            <w:noWrap/>
          </w:tcPr>
          <w:p w14:paraId="2C7D9E8B" w14:textId="77777777" w:rsidR="006C1EF9" w:rsidRPr="00E053BE" w:rsidRDefault="006C1EF9" w:rsidP="00823B6A">
            <w:pPr>
              <w:pStyle w:val="TableText"/>
              <w:rPr>
                <w:rFonts w:eastAsia="Times New Roman"/>
                <w:color w:val="000000"/>
              </w:rPr>
            </w:pPr>
            <w:r w:rsidRPr="00E053BE">
              <w:t>VR133917</w:t>
            </w:r>
          </w:p>
        </w:tc>
        <w:tc>
          <w:tcPr>
            <w:tcW w:w="432" w:type="dxa"/>
            <w:noWrap/>
          </w:tcPr>
          <w:p w14:paraId="6A381681" w14:textId="77777777" w:rsidR="006C1EF9" w:rsidRPr="00E053BE" w:rsidRDefault="006C1EF9" w:rsidP="00823B6A">
            <w:pPr>
              <w:pStyle w:val="TableText"/>
              <w:rPr>
                <w:rFonts w:eastAsia="Times New Roman"/>
                <w:color w:val="000000"/>
              </w:rPr>
            </w:pPr>
            <w:r w:rsidRPr="00E053BE">
              <w:t>D</w:t>
            </w:r>
          </w:p>
        </w:tc>
        <w:tc>
          <w:tcPr>
            <w:tcW w:w="821" w:type="dxa"/>
            <w:noWrap/>
          </w:tcPr>
          <w:p w14:paraId="04C4552B" w14:textId="77777777" w:rsidR="006C1EF9" w:rsidRPr="00E053BE" w:rsidRDefault="006C1EF9" w:rsidP="00823B6A">
            <w:pPr>
              <w:pStyle w:val="TableText"/>
              <w:rPr>
                <w:rFonts w:eastAsia="Times New Roman"/>
                <w:color w:val="000000"/>
              </w:rPr>
            </w:pPr>
            <w:r w:rsidRPr="00E053BE">
              <w:t>1,638</w:t>
            </w:r>
          </w:p>
        </w:tc>
        <w:tc>
          <w:tcPr>
            <w:tcW w:w="763" w:type="dxa"/>
            <w:noWrap/>
          </w:tcPr>
          <w:p w14:paraId="7B040139" w14:textId="77777777" w:rsidR="006C1EF9" w:rsidRPr="00E053BE" w:rsidRDefault="006C1EF9" w:rsidP="00823B6A">
            <w:pPr>
              <w:pStyle w:val="TableText"/>
              <w:rPr>
                <w:rFonts w:eastAsia="Times New Roman"/>
                <w:color w:val="000000"/>
              </w:rPr>
            </w:pPr>
            <w:r w:rsidRPr="00E053BE">
              <w:t>0.50</w:t>
            </w:r>
          </w:p>
        </w:tc>
        <w:tc>
          <w:tcPr>
            <w:tcW w:w="720" w:type="dxa"/>
            <w:noWrap/>
          </w:tcPr>
          <w:p w14:paraId="63AFE729" w14:textId="77777777" w:rsidR="006C1EF9" w:rsidRPr="00E053BE" w:rsidRDefault="006C1EF9" w:rsidP="00823B6A">
            <w:pPr>
              <w:pStyle w:val="TableText"/>
              <w:rPr>
                <w:rFonts w:eastAsia="Times New Roman"/>
                <w:color w:val="000000"/>
              </w:rPr>
            </w:pPr>
            <w:r w:rsidRPr="00E053BE">
              <w:t>0.69</w:t>
            </w:r>
          </w:p>
        </w:tc>
        <w:tc>
          <w:tcPr>
            <w:tcW w:w="490" w:type="dxa"/>
            <w:noWrap/>
          </w:tcPr>
          <w:p w14:paraId="6E43E8AF" w14:textId="77777777" w:rsidR="006C1EF9" w:rsidRPr="00E053BE" w:rsidRDefault="006C1EF9" w:rsidP="00823B6A">
            <w:pPr>
              <w:pStyle w:val="TableText"/>
              <w:rPr>
                <w:rFonts w:eastAsia="Times New Roman"/>
                <w:color w:val="000000"/>
              </w:rPr>
            </w:pPr>
            <w:r w:rsidRPr="00E053BE">
              <w:t>16</w:t>
            </w:r>
          </w:p>
        </w:tc>
        <w:tc>
          <w:tcPr>
            <w:tcW w:w="720" w:type="dxa"/>
            <w:noWrap/>
          </w:tcPr>
          <w:p w14:paraId="3E4264C8" w14:textId="77777777" w:rsidR="006C1EF9" w:rsidRPr="00E053BE" w:rsidRDefault="006C1EF9" w:rsidP="00823B6A">
            <w:pPr>
              <w:pStyle w:val="TableText"/>
              <w:rPr>
                <w:rFonts w:eastAsia="Times New Roman"/>
                <w:color w:val="000000"/>
              </w:rPr>
            </w:pPr>
            <w:r w:rsidRPr="00E053BE">
              <w:t>34</w:t>
            </w:r>
          </w:p>
        </w:tc>
        <w:tc>
          <w:tcPr>
            <w:tcW w:w="720" w:type="dxa"/>
            <w:noWrap/>
          </w:tcPr>
          <w:p w14:paraId="14211304" w14:textId="77777777" w:rsidR="006C1EF9" w:rsidRPr="00E053BE" w:rsidRDefault="006C1EF9" w:rsidP="00823B6A">
            <w:pPr>
              <w:pStyle w:val="TableText"/>
              <w:rPr>
                <w:rFonts w:eastAsia="Times New Roman"/>
                <w:color w:val="000000"/>
              </w:rPr>
            </w:pPr>
            <w:r w:rsidRPr="00E053BE">
              <w:t>50</w:t>
            </w:r>
          </w:p>
        </w:tc>
        <w:tc>
          <w:tcPr>
            <w:tcW w:w="720" w:type="dxa"/>
            <w:noWrap/>
          </w:tcPr>
          <w:p w14:paraId="53E3496F" w14:textId="77777777" w:rsidR="006C1EF9" w:rsidRPr="00E053BE" w:rsidRDefault="006C1EF9" w:rsidP="00823B6A">
            <w:pPr>
              <w:pStyle w:val="TableText"/>
              <w:rPr>
                <w:rFonts w:eastAsia="Times New Roman"/>
                <w:color w:val="000000"/>
              </w:rPr>
            </w:pPr>
            <w:r w:rsidRPr="00E053BE">
              <w:t>N/A</w:t>
            </w:r>
          </w:p>
        </w:tc>
        <w:tc>
          <w:tcPr>
            <w:tcW w:w="1440" w:type="dxa"/>
            <w:noWrap/>
          </w:tcPr>
          <w:p w14:paraId="5184FE04" w14:textId="77777777" w:rsidR="006C1EF9" w:rsidRPr="00E053BE" w:rsidRDefault="006C1EF9" w:rsidP="00823B6A">
            <w:pPr>
              <w:pStyle w:val="TableText"/>
              <w:rPr>
                <w:rFonts w:eastAsia="Times New Roman"/>
                <w:color w:val="000000"/>
              </w:rPr>
            </w:pPr>
            <w:r w:rsidRPr="00E053BE">
              <w:t>O</w:t>
            </w:r>
          </w:p>
        </w:tc>
      </w:tr>
      <w:tr w:rsidR="006C1EF9" w:rsidRPr="00E053BE" w14:paraId="0353435E" w14:textId="77777777" w:rsidTr="009172A9">
        <w:trPr>
          <w:trHeight w:val="288"/>
        </w:trPr>
        <w:tc>
          <w:tcPr>
            <w:tcW w:w="1411" w:type="dxa"/>
            <w:noWrap/>
          </w:tcPr>
          <w:p w14:paraId="21E71972" w14:textId="77777777" w:rsidR="006C1EF9" w:rsidRPr="00E053BE" w:rsidRDefault="006C1EF9" w:rsidP="00823B6A">
            <w:pPr>
              <w:pStyle w:val="TableText"/>
              <w:rPr>
                <w:rFonts w:eastAsia="Times New Roman"/>
                <w:color w:val="000000"/>
              </w:rPr>
            </w:pPr>
            <w:r w:rsidRPr="00E053BE">
              <w:t>VR133975</w:t>
            </w:r>
          </w:p>
        </w:tc>
        <w:tc>
          <w:tcPr>
            <w:tcW w:w="432" w:type="dxa"/>
            <w:noWrap/>
          </w:tcPr>
          <w:p w14:paraId="39C7E8FB" w14:textId="77777777" w:rsidR="006C1EF9" w:rsidRPr="00E053BE" w:rsidRDefault="006C1EF9" w:rsidP="00823B6A">
            <w:pPr>
              <w:pStyle w:val="TableText"/>
              <w:rPr>
                <w:rFonts w:eastAsia="Times New Roman"/>
                <w:color w:val="000000"/>
              </w:rPr>
            </w:pPr>
            <w:r w:rsidRPr="00E053BE">
              <w:t>D</w:t>
            </w:r>
          </w:p>
        </w:tc>
        <w:tc>
          <w:tcPr>
            <w:tcW w:w="821" w:type="dxa"/>
            <w:noWrap/>
          </w:tcPr>
          <w:p w14:paraId="4541B25C" w14:textId="77777777" w:rsidR="006C1EF9" w:rsidRPr="00E053BE" w:rsidRDefault="006C1EF9" w:rsidP="00823B6A">
            <w:pPr>
              <w:pStyle w:val="TableText"/>
              <w:rPr>
                <w:rFonts w:eastAsia="Times New Roman"/>
                <w:color w:val="000000"/>
              </w:rPr>
            </w:pPr>
            <w:r w:rsidRPr="00E053BE">
              <w:t>1,638</w:t>
            </w:r>
          </w:p>
        </w:tc>
        <w:tc>
          <w:tcPr>
            <w:tcW w:w="763" w:type="dxa"/>
            <w:noWrap/>
          </w:tcPr>
          <w:p w14:paraId="046450B6" w14:textId="77777777" w:rsidR="006C1EF9" w:rsidRPr="00E053BE" w:rsidRDefault="006C1EF9" w:rsidP="00823B6A">
            <w:pPr>
              <w:pStyle w:val="TableText"/>
              <w:rPr>
                <w:rFonts w:eastAsia="Times New Roman"/>
                <w:color w:val="000000"/>
              </w:rPr>
            </w:pPr>
            <w:r w:rsidRPr="00E053BE">
              <w:t>0.31</w:t>
            </w:r>
          </w:p>
        </w:tc>
        <w:tc>
          <w:tcPr>
            <w:tcW w:w="720" w:type="dxa"/>
            <w:noWrap/>
          </w:tcPr>
          <w:p w14:paraId="17790F11" w14:textId="77777777" w:rsidR="006C1EF9" w:rsidRPr="00E053BE" w:rsidRDefault="006C1EF9" w:rsidP="00823B6A">
            <w:pPr>
              <w:pStyle w:val="TableText"/>
              <w:rPr>
                <w:rFonts w:eastAsia="Times New Roman"/>
                <w:color w:val="000000"/>
              </w:rPr>
            </w:pPr>
            <w:r w:rsidRPr="00E053BE">
              <w:t>0.54</w:t>
            </w:r>
          </w:p>
        </w:tc>
        <w:tc>
          <w:tcPr>
            <w:tcW w:w="490" w:type="dxa"/>
            <w:noWrap/>
          </w:tcPr>
          <w:p w14:paraId="1A43B474" w14:textId="77777777" w:rsidR="006C1EF9" w:rsidRPr="00E053BE" w:rsidRDefault="006C1EF9" w:rsidP="00823B6A">
            <w:pPr>
              <w:pStyle w:val="TableText"/>
              <w:rPr>
                <w:rFonts w:eastAsia="Times New Roman"/>
                <w:color w:val="000000"/>
              </w:rPr>
            </w:pPr>
            <w:r w:rsidRPr="00E053BE">
              <w:t>17</w:t>
            </w:r>
          </w:p>
        </w:tc>
        <w:tc>
          <w:tcPr>
            <w:tcW w:w="720" w:type="dxa"/>
            <w:noWrap/>
          </w:tcPr>
          <w:p w14:paraId="326E7F3D" w14:textId="77777777" w:rsidR="006C1EF9" w:rsidRPr="00E053BE" w:rsidRDefault="006C1EF9" w:rsidP="00823B6A">
            <w:pPr>
              <w:pStyle w:val="TableText"/>
              <w:rPr>
                <w:rFonts w:eastAsia="Times New Roman"/>
                <w:color w:val="000000"/>
              </w:rPr>
            </w:pPr>
            <w:r w:rsidRPr="00E053BE">
              <w:t>52</w:t>
            </w:r>
          </w:p>
        </w:tc>
        <w:tc>
          <w:tcPr>
            <w:tcW w:w="720" w:type="dxa"/>
            <w:noWrap/>
          </w:tcPr>
          <w:p w14:paraId="54140A5F" w14:textId="77777777" w:rsidR="006C1EF9" w:rsidRPr="00E053BE" w:rsidRDefault="006C1EF9" w:rsidP="00823B6A">
            <w:pPr>
              <w:pStyle w:val="TableText"/>
              <w:rPr>
                <w:rFonts w:eastAsia="Times New Roman"/>
                <w:color w:val="000000"/>
              </w:rPr>
            </w:pPr>
            <w:r w:rsidRPr="00E053BE">
              <w:t>31</w:t>
            </w:r>
          </w:p>
        </w:tc>
        <w:tc>
          <w:tcPr>
            <w:tcW w:w="720" w:type="dxa"/>
            <w:noWrap/>
          </w:tcPr>
          <w:p w14:paraId="1FDEB5BB" w14:textId="77777777" w:rsidR="006C1EF9" w:rsidRPr="00E053BE" w:rsidRDefault="006C1EF9" w:rsidP="00823B6A">
            <w:pPr>
              <w:pStyle w:val="TableText"/>
              <w:rPr>
                <w:rFonts w:eastAsia="Times New Roman"/>
                <w:color w:val="000000"/>
              </w:rPr>
            </w:pPr>
            <w:r w:rsidRPr="00E053BE">
              <w:t>N/A</w:t>
            </w:r>
          </w:p>
        </w:tc>
        <w:tc>
          <w:tcPr>
            <w:tcW w:w="1440" w:type="dxa"/>
            <w:noWrap/>
          </w:tcPr>
          <w:p w14:paraId="3DEE8AE5" w14:textId="77777777" w:rsidR="006C1EF9" w:rsidRPr="00E053BE" w:rsidRDefault="006C1EF9" w:rsidP="00823B6A">
            <w:pPr>
              <w:pStyle w:val="TableText"/>
              <w:rPr>
                <w:rFonts w:eastAsia="Times New Roman"/>
                <w:color w:val="000000"/>
              </w:rPr>
            </w:pPr>
            <w:r w:rsidRPr="00E053BE">
              <w:t>O</w:t>
            </w:r>
          </w:p>
        </w:tc>
      </w:tr>
      <w:tr w:rsidR="006C1EF9" w:rsidRPr="00E053BE" w14:paraId="10E1C0AE" w14:textId="77777777" w:rsidTr="009172A9">
        <w:trPr>
          <w:trHeight w:val="288"/>
        </w:trPr>
        <w:tc>
          <w:tcPr>
            <w:tcW w:w="1411" w:type="dxa"/>
            <w:noWrap/>
          </w:tcPr>
          <w:p w14:paraId="2C4C2E43" w14:textId="77777777" w:rsidR="006C1EF9" w:rsidRPr="00E053BE" w:rsidRDefault="006C1EF9" w:rsidP="00823B6A">
            <w:pPr>
              <w:pStyle w:val="TableText"/>
              <w:rPr>
                <w:rFonts w:eastAsia="Times New Roman"/>
                <w:color w:val="000000"/>
              </w:rPr>
            </w:pPr>
            <w:r w:rsidRPr="00E053BE">
              <w:t>VR134007</w:t>
            </w:r>
          </w:p>
        </w:tc>
        <w:tc>
          <w:tcPr>
            <w:tcW w:w="432" w:type="dxa"/>
            <w:noWrap/>
          </w:tcPr>
          <w:p w14:paraId="01979444" w14:textId="77777777" w:rsidR="006C1EF9" w:rsidRPr="00E053BE" w:rsidRDefault="006C1EF9" w:rsidP="00823B6A">
            <w:pPr>
              <w:pStyle w:val="TableText"/>
              <w:rPr>
                <w:rFonts w:eastAsia="Times New Roman"/>
                <w:color w:val="000000"/>
              </w:rPr>
            </w:pPr>
            <w:r w:rsidRPr="00E053BE">
              <w:t>D</w:t>
            </w:r>
          </w:p>
        </w:tc>
        <w:tc>
          <w:tcPr>
            <w:tcW w:w="821" w:type="dxa"/>
            <w:noWrap/>
          </w:tcPr>
          <w:p w14:paraId="2F1FA99B" w14:textId="77777777" w:rsidR="006C1EF9" w:rsidRPr="00E053BE" w:rsidRDefault="006C1EF9" w:rsidP="00823B6A">
            <w:pPr>
              <w:pStyle w:val="TableText"/>
              <w:rPr>
                <w:rFonts w:eastAsia="Times New Roman"/>
                <w:color w:val="000000"/>
              </w:rPr>
            </w:pPr>
            <w:r w:rsidRPr="00E053BE">
              <w:t>1,638</w:t>
            </w:r>
          </w:p>
        </w:tc>
        <w:tc>
          <w:tcPr>
            <w:tcW w:w="763" w:type="dxa"/>
            <w:noWrap/>
          </w:tcPr>
          <w:p w14:paraId="6CBA5BED" w14:textId="77777777" w:rsidR="006C1EF9" w:rsidRPr="00E053BE" w:rsidRDefault="006C1EF9" w:rsidP="00823B6A">
            <w:pPr>
              <w:pStyle w:val="TableText"/>
              <w:rPr>
                <w:rFonts w:eastAsia="Times New Roman"/>
                <w:color w:val="000000"/>
              </w:rPr>
            </w:pPr>
            <w:r w:rsidRPr="00E053BE">
              <w:t>0.59</w:t>
            </w:r>
          </w:p>
        </w:tc>
        <w:tc>
          <w:tcPr>
            <w:tcW w:w="720" w:type="dxa"/>
            <w:noWrap/>
          </w:tcPr>
          <w:p w14:paraId="4465766A" w14:textId="77777777" w:rsidR="006C1EF9" w:rsidRPr="00E053BE" w:rsidRDefault="006C1EF9" w:rsidP="00823B6A">
            <w:pPr>
              <w:pStyle w:val="TableText"/>
              <w:rPr>
                <w:rFonts w:eastAsia="Times New Roman"/>
                <w:color w:val="000000"/>
              </w:rPr>
            </w:pPr>
            <w:r w:rsidRPr="00E053BE">
              <w:t>0.70</w:t>
            </w:r>
          </w:p>
        </w:tc>
        <w:tc>
          <w:tcPr>
            <w:tcW w:w="490" w:type="dxa"/>
            <w:noWrap/>
          </w:tcPr>
          <w:p w14:paraId="037CA48B" w14:textId="77777777" w:rsidR="006C1EF9" w:rsidRPr="00E053BE" w:rsidRDefault="006C1EF9" w:rsidP="00823B6A">
            <w:pPr>
              <w:pStyle w:val="TableText"/>
              <w:rPr>
                <w:rFonts w:eastAsia="Times New Roman"/>
                <w:color w:val="000000"/>
              </w:rPr>
            </w:pPr>
            <w:r w:rsidRPr="00E053BE">
              <w:t>17</w:t>
            </w:r>
          </w:p>
        </w:tc>
        <w:tc>
          <w:tcPr>
            <w:tcW w:w="720" w:type="dxa"/>
            <w:noWrap/>
          </w:tcPr>
          <w:p w14:paraId="5FC1086A" w14:textId="77777777" w:rsidR="006C1EF9" w:rsidRPr="00E053BE" w:rsidRDefault="006C1EF9" w:rsidP="00823B6A">
            <w:pPr>
              <w:pStyle w:val="TableText"/>
              <w:rPr>
                <w:rFonts w:eastAsia="Times New Roman"/>
                <w:color w:val="000000"/>
              </w:rPr>
            </w:pPr>
            <w:r w:rsidRPr="00E053BE">
              <w:t>24</w:t>
            </w:r>
          </w:p>
        </w:tc>
        <w:tc>
          <w:tcPr>
            <w:tcW w:w="720" w:type="dxa"/>
            <w:noWrap/>
          </w:tcPr>
          <w:p w14:paraId="0B6CB2E3" w14:textId="77777777" w:rsidR="006C1EF9" w:rsidRPr="00E053BE" w:rsidRDefault="006C1EF9" w:rsidP="00823B6A">
            <w:pPr>
              <w:pStyle w:val="TableText"/>
              <w:rPr>
                <w:rFonts w:eastAsia="Times New Roman"/>
                <w:color w:val="000000"/>
              </w:rPr>
            </w:pPr>
            <w:r w:rsidRPr="00E053BE">
              <w:t>59</w:t>
            </w:r>
          </w:p>
        </w:tc>
        <w:tc>
          <w:tcPr>
            <w:tcW w:w="720" w:type="dxa"/>
            <w:noWrap/>
          </w:tcPr>
          <w:p w14:paraId="641762EA" w14:textId="77777777" w:rsidR="006C1EF9" w:rsidRPr="00E053BE" w:rsidRDefault="006C1EF9" w:rsidP="00823B6A">
            <w:pPr>
              <w:pStyle w:val="TableText"/>
              <w:rPr>
                <w:rFonts w:eastAsia="Times New Roman"/>
                <w:color w:val="000000"/>
              </w:rPr>
            </w:pPr>
            <w:r w:rsidRPr="00E053BE">
              <w:t>N/A</w:t>
            </w:r>
          </w:p>
        </w:tc>
        <w:tc>
          <w:tcPr>
            <w:tcW w:w="1440" w:type="dxa"/>
            <w:noWrap/>
          </w:tcPr>
          <w:p w14:paraId="703A8A8A" w14:textId="77777777" w:rsidR="006C1EF9" w:rsidRPr="00E053BE" w:rsidRDefault="006C1EF9" w:rsidP="00823B6A">
            <w:pPr>
              <w:pStyle w:val="TableText"/>
              <w:rPr>
                <w:rFonts w:eastAsia="Times New Roman"/>
                <w:color w:val="000000"/>
              </w:rPr>
            </w:pPr>
            <w:r w:rsidRPr="00E053BE">
              <w:t>O</w:t>
            </w:r>
          </w:p>
        </w:tc>
      </w:tr>
      <w:tr w:rsidR="006C1EF9" w:rsidRPr="00E053BE" w14:paraId="32DE007C" w14:textId="77777777" w:rsidTr="009172A9">
        <w:trPr>
          <w:trHeight w:val="288"/>
        </w:trPr>
        <w:tc>
          <w:tcPr>
            <w:tcW w:w="1411" w:type="dxa"/>
            <w:noWrap/>
          </w:tcPr>
          <w:p w14:paraId="3FA98018" w14:textId="77777777" w:rsidR="006C1EF9" w:rsidRPr="00E053BE" w:rsidRDefault="006C1EF9" w:rsidP="00823B6A">
            <w:pPr>
              <w:pStyle w:val="TableText"/>
              <w:rPr>
                <w:rFonts w:eastAsia="Times New Roman"/>
                <w:color w:val="000000"/>
              </w:rPr>
            </w:pPr>
            <w:r w:rsidRPr="00E053BE">
              <w:t>VR137763</w:t>
            </w:r>
          </w:p>
        </w:tc>
        <w:tc>
          <w:tcPr>
            <w:tcW w:w="432" w:type="dxa"/>
            <w:noWrap/>
          </w:tcPr>
          <w:p w14:paraId="64A3EAFD" w14:textId="77777777" w:rsidR="006C1EF9" w:rsidRPr="00E053BE" w:rsidRDefault="006C1EF9" w:rsidP="00823B6A">
            <w:pPr>
              <w:pStyle w:val="TableText"/>
              <w:rPr>
                <w:rFonts w:eastAsia="Times New Roman"/>
                <w:color w:val="000000"/>
              </w:rPr>
            </w:pPr>
            <w:r w:rsidRPr="00E053BE">
              <w:t>D</w:t>
            </w:r>
          </w:p>
        </w:tc>
        <w:tc>
          <w:tcPr>
            <w:tcW w:w="821" w:type="dxa"/>
            <w:noWrap/>
          </w:tcPr>
          <w:p w14:paraId="7F7AD6AE" w14:textId="77777777" w:rsidR="006C1EF9" w:rsidRPr="00E053BE" w:rsidRDefault="006C1EF9" w:rsidP="00823B6A">
            <w:pPr>
              <w:pStyle w:val="TableText"/>
              <w:rPr>
                <w:rFonts w:eastAsia="Times New Roman"/>
                <w:color w:val="000000"/>
              </w:rPr>
            </w:pPr>
            <w:r w:rsidRPr="00E053BE">
              <w:t>1,638</w:t>
            </w:r>
          </w:p>
        </w:tc>
        <w:tc>
          <w:tcPr>
            <w:tcW w:w="763" w:type="dxa"/>
            <w:noWrap/>
          </w:tcPr>
          <w:p w14:paraId="268ACB32" w14:textId="77777777" w:rsidR="006C1EF9" w:rsidRPr="00E053BE" w:rsidRDefault="006C1EF9" w:rsidP="00823B6A">
            <w:pPr>
              <w:pStyle w:val="TableText"/>
              <w:rPr>
                <w:rFonts w:eastAsia="Times New Roman"/>
                <w:color w:val="000000"/>
              </w:rPr>
            </w:pPr>
            <w:r w:rsidRPr="00E053BE">
              <w:t>0.68</w:t>
            </w:r>
          </w:p>
        </w:tc>
        <w:tc>
          <w:tcPr>
            <w:tcW w:w="720" w:type="dxa"/>
            <w:noWrap/>
          </w:tcPr>
          <w:p w14:paraId="35A20BEA" w14:textId="77777777" w:rsidR="006C1EF9" w:rsidRPr="00E053BE" w:rsidRDefault="006C1EF9" w:rsidP="00823B6A">
            <w:pPr>
              <w:pStyle w:val="TableText"/>
              <w:rPr>
                <w:rFonts w:eastAsia="Times New Roman"/>
                <w:color w:val="000000"/>
              </w:rPr>
            </w:pPr>
            <w:r w:rsidRPr="00E053BE">
              <w:t>0.68</w:t>
            </w:r>
          </w:p>
        </w:tc>
        <w:tc>
          <w:tcPr>
            <w:tcW w:w="490" w:type="dxa"/>
            <w:noWrap/>
          </w:tcPr>
          <w:p w14:paraId="24AFE62D" w14:textId="77777777" w:rsidR="006C1EF9" w:rsidRPr="00E053BE" w:rsidRDefault="006C1EF9" w:rsidP="00823B6A">
            <w:pPr>
              <w:pStyle w:val="TableText"/>
              <w:rPr>
                <w:rFonts w:eastAsia="Times New Roman"/>
                <w:color w:val="000000"/>
              </w:rPr>
            </w:pPr>
            <w:r w:rsidRPr="00E053BE">
              <w:t>13</w:t>
            </w:r>
          </w:p>
        </w:tc>
        <w:tc>
          <w:tcPr>
            <w:tcW w:w="720" w:type="dxa"/>
            <w:noWrap/>
          </w:tcPr>
          <w:p w14:paraId="0B1E21D8" w14:textId="77777777" w:rsidR="006C1EF9" w:rsidRPr="00E053BE" w:rsidRDefault="006C1EF9" w:rsidP="00823B6A">
            <w:pPr>
              <w:pStyle w:val="TableText"/>
              <w:rPr>
                <w:rFonts w:eastAsia="Times New Roman"/>
                <w:color w:val="000000"/>
              </w:rPr>
            </w:pPr>
            <w:r w:rsidRPr="00E053BE">
              <w:t>19</w:t>
            </w:r>
          </w:p>
        </w:tc>
        <w:tc>
          <w:tcPr>
            <w:tcW w:w="720" w:type="dxa"/>
            <w:noWrap/>
          </w:tcPr>
          <w:p w14:paraId="1E05189D" w14:textId="77777777" w:rsidR="006C1EF9" w:rsidRPr="00E053BE" w:rsidRDefault="006C1EF9" w:rsidP="00823B6A">
            <w:pPr>
              <w:pStyle w:val="TableText"/>
              <w:rPr>
                <w:rFonts w:eastAsia="Times New Roman"/>
                <w:color w:val="000000"/>
              </w:rPr>
            </w:pPr>
            <w:r w:rsidRPr="00E053BE">
              <w:t>68</w:t>
            </w:r>
          </w:p>
        </w:tc>
        <w:tc>
          <w:tcPr>
            <w:tcW w:w="720" w:type="dxa"/>
            <w:noWrap/>
          </w:tcPr>
          <w:p w14:paraId="448DFAE7" w14:textId="77777777" w:rsidR="006C1EF9" w:rsidRPr="00E053BE" w:rsidRDefault="006C1EF9" w:rsidP="00823B6A">
            <w:pPr>
              <w:pStyle w:val="TableText"/>
              <w:rPr>
                <w:rFonts w:eastAsia="Times New Roman"/>
                <w:color w:val="000000"/>
              </w:rPr>
            </w:pPr>
            <w:r w:rsidRPr="00E053BE">
              <w:t>N/A</w:t>
            </w:r>
          </w:p>
        </w:tc>
        <w:tc>
          <w:tcPr>
            <w:tcW w:w="1440" w:type="dxa"/>
            <w:noWrap/>
          </w:tcPr>
          <w:p w14:paraId="15DF4EC8" w14:textId="77777777" w:rsidR="006C1EF9" w:rsidRPr="00E053BE" w:rsidRDefault="006C1EF9" w:rsidP="00823B6A">
            <w:pPr>
              <w:pStyle w:val="TableText"/>
              <w:rPr>
                <w:rFonts w:eastAsia="Times New Roman"/>
                <w:color w:val="000000"/>
              </w:rPr>
            </w:pPr>
            <w:r w:rsidRPr="00E053BE">
              <w:t>O</w:t>
            </w:r>
          </w:p>
        </w:tc>
      </w:tr>
      <w:tr w:rsidR="006C1EF9" w:rsidRPr="00E053BE" w14:paraId="6590C73F" w14:textId="77777777" w:rsidTr="009172A9">
        <w:trPr>
          <w:trHeight w:val="288"/>
        </w:trPr>
        <w:tc>
          <w:tcPr>
            <w:tcW w:w="1411" w:type="dxa"/>
            <w:noWrap/>
          </w:tcPr>
          <w:p w14:paraId="09C566DF" w14:textId="77777777" w:rsidR="006C1EF9" w:rsidRPr="00E053BE" w:rsidRDefault="006C1EF9" w:rsidP="00823B6A">
            <w:pPr>
              <w:pStyle w:val="TableText"/>
              <w:rPr>
                <w:rFonts w:eastAsia="Times New Roman"/>
                <w:color w:val="000000"/>
              </w:rPr>
            </w:pPr>
            <w:r w:rsidRPr="00E053BE">
              <w:t>VR138495</w:t>
            </w:r>
          </w:p>
        </w:tc>
        <w:tc>
          <w:tcPr>
            <w:tcW w:w="432" w:type="dxa"/>
            <w:noWrap/>
          </w:tcPr>
          <w:p w14:paraId="750839F9" w14:textId="77777777" w:rsidR="006C1EF9" w:rsidRPr="00E053BE" w:rsidRDefault="006C1EF9" w:rsidP="00823B6A">
            <w:pPr>
              <w:pStyle w:val="TableText"/>
              <w:rPr>
                <w:rFonts w:eastAsia="Times New Roman"/>
                <w:color w:val="000000"/>
              </w:rPr>
            </w:pPr>
            <w:r w:rsidRPr="00E053BE">
              <w:t>D</w:t>
            </w:r>
          </w:p>
        </w:tc>
        <w:tc>
          <w:tcPr>
            <w:tcW w:w="821" w:type="dxa"/>
            <w:noWrap/>
          </w:tcPr>
          <w:p w14:paraId="57A4F1CD" w14:textId="77777777" w:rsidR="006C1EF9" w:rsidRPr="00E053BE" w:rsidRDefault="006C1EF9" w:rsidP="00823B6A">
            <w:pPr>
              <w:pStyle w:val="TableText"/>
              <w:rPr>
                <w:rFonts w:eastAsia="Times New Roman"/>
                <w:color w:val="000000"/>
              </w:rPr>
            </w:pPr>
            <w:r w:rsidRPr="00E053BE">
              <w:t>1,638</w:t>
            </w:r>
          </w:p>
        </w:tc>
        <w:tc>
          <w:tcPr>
            <w:tcW w:w="763" w:type="dxa"/>
            <w:noWrap/>
          </w:tcPr>
          <w:p w14:paraId="6DDD387C" w14:textId="77777777" w:rsidR="006C1EF9" w:rsidRPr="00E053BE" w:rsidRDefault="006C1EF9" w:rsidP="00823B6A">
            <w:pPr>
              <w:pStyle w:val="TableText"/>
              <w:rPr>
                <w:rFonts w:eastAsia="Times New Roman"/>
                <w:color w:val="000000"/>
              </w:rPr>
            </w:pPr>
            <w:r w:rsidRPr="00E053BE">
              <w:t>0.57</w:t>
            </w:r>
          </w:p>
        </w:tc>
        <w:tc>
          <w:tcPr>
            <w:tcW w:w="720" w:type="dxa"/>
            <w:noWrap/>
          </w:tcPr>
          <w:p w14:paraId="5ACCE648" w14:textId="77777777" w:rsidR="006C1EF9" w:rsidRPr="00E053BE" w:rsidRDefault="006C1EF9" w:rsidP="00823B6A">
            <w:pPr>
              <w:pStyle w:val="TableText"/>
              <w:rPr>
                <w:rFonts w:eastAsia="Times New Roman"/>
                <w:color w:val="000000"/>
              </w:rPr>
            </w:pPr>
            <w:r w:rsidRPr="00E053BE">
              <w:t>0.60</w:t>
            </w:r>
          </w:p>
        </w:tc>
        <w:tc>
          <w:tcPr>
            <w:tcW w:w="490" w:type="dxa"/>
            <w:noWrap/>
          </w:tcPr>
          <w:p w14:paraId="01AB2E1A" w14:textId="77777777" w:rsidR="006C1EF9" w:rsidRPr="00E053BE" w:rsidRDefault="006C1EF9" w:rsidP="00823B6A">
            <w:pPr>
              <w:pStyle w:val="TableText"/>
              <w:rPr>
                <w:rFonts w:eastAsia="Times New Roman"/>
                <w:color w:val="000000"/>
              </w:rPr>
            </w:pPr>
            <w:r w:rsidRPr="00E053BE">
              <w:t>15</w:t>
            </w:r>
          </w:p>
        </w:tc>
        <w:tc>
          <w:tcPr>
            <w:tcW w:w="720" w:type="dxa"/>
            <w:noWrap/>
          </w:tcPr>
          <w:p w14:paraId="1F145C09" w14:textId="77777777" w:rsidR="006C1EF9" w:rsidRPr="00E053BE" w:rsidRDefault="006C1EF9" w:rsidP="00823B6A">
            <w:pPr>
              <w:pStyle w:val="TableText"/>
              <w:rPr>
                <w:rFonts w:eastAsia="Times New Roman"/>
                <w:color w:val="000000"/>
              </w:rPr>
            </w:pPr>
            <w:r w:rsidRPr="00E053BE">
              <w:t>28</w:t>
            </w:r>
          </w:p>
        </w:tc>
        <w:tc>
          <w:tcPr>
            <w:tcW w:w="720" w:type="dxa"/>
            <w:noWrap/>
          </w:tcPr>
          <w:p w14:paraId="6B1B8EC6" w14:textId="77777777" w:rsidR="006C1EF9" w:rsidRPr="00E053BE" w:rsidRDefault="006C1EF9" w:rsidP="00823B6A">
            <w:pPr>
              <w:pStyle w:val="TableText"/>
              <w:rPr>
                <w:rFonts w:eastAsia="Times New Roman"/>
                <w:color w:val="000000"/>
              </w:rPr>
            </w:pPr>
            <w:r w:rsidRPr="00E053BE">
              <w:t>57</w:t>
            </w:r>
          </w:p>
        </w:tc>
        <w:tc>
          <w:tcPr>
            <w:tcW w:w="720" w:type="dxa"/>
            <w:noWrap/>
          </w:tcPr>
          <w:p w14:paraId="1B413A0B" w14:textId="77777777" w:rsidR="006C1EF9" w:rsidRPr="00E053BE" w:rsidRDefault="006C1EF9" w:rsidP="00823B6A">
            <w:pPr>
              <w:pStyle w:val="TableText"/>
              <w:rPr>
                <w:rFonts w:eastAsia="Times New Roman"/>
                <w:color w:val="000000"/>
              </w:rPr>
            </w:pPr>
            <w:r w:rsidRPr="00E053BE">
              <w:t>N/A</w:t>
            </w:r>
          </w:p>
        </w:tc>
        <w:tc>
          <w:tcPr>
            <w:tcW w:w="1440" w:type="dxa"/>
            <w:noWrap/>
          </w:tcPr>
          <w:p w14:paraId="305C7211" w14:textId="77777777" w:rsidR="006C1EF9" w:rsidRPr="00E053BE" w:rsidRDefault="006C1EF9" w:rsidP="00823B6A">
            <w:pPr>
              <w:pStyle w:val="TableText"/>
              <w:rPr>
                <w:rFonts w:eastAsia="Times New Roman"/>
                <w:color w:val="000000"/>
              </w:rPr>
            </w:pPr>
            <w:r w:rsidRPr="00E053BE">
              <w:t>O</w:t>
            </w:r>
          </w:p>
        </w:tc>
      </w:tr>
      <w:tr w:rsidR="006C1EF9" w:rsidRPr="00E053BE" w14:paraId="295D85CF" w14:textId="77777777" w:rsidTr="009172A9">
        <w:trPr>
          <w:trHeight w:val="288"/>
        </w:trPr>
        <w:tc>
          <w:tcPr>
            <w:tcW w:w="1411" w:type="dxa"/>
            <w:noWrap/>
          </w:tcPr>
          <w:p w14:paraId="7E38AA41" w14:textId="77777777" w:rsidR="006C1EF9" w:rsidRPr="00E053BE" w:rsidRDefault="006C1EF9" w:rsidP="00823B6A">
            <w:pPr>
              <w:pStyle w:val="TableText"/>
              <w:rPr>
                <w:rFonts w:eastAsia="Times New Roman"/>
                <w:color w:val="000000"/>
              </w:rPr>
            </w:pPr>
            <w:r w:rsidRPr="00E053BE">
              <w:t>VR138505</w:t>
            </w:r>
          </w:p>
        </w:tc>
        <w:tc>
          <w:tcPr>
            <w:tcW w:w="432" w:type="dxa"/>
            <w:noWrap/>
          </w:tcPr>
          <w:p w14:paraId="5EE86ECE" w14:textId="77777777" w:rsidR="006C1EF9" w:rsidRPr="00E053BE" w:rsidRDefault="006C1EF9" w:rsidP="00823B6A">
            <w:pPr>
              <w:pStyle w:val="TableText"/>
              <w:rPr>
                <w:rFonts w:eastAsia="Times New Roman"/>
                <w:color w:val="000000"/>
              </w:rPr>
            </w:pPr>
            <w:r w:rsidRPr="00E053BE">
              <w:t>D</w:t>
            </w:r>
          </w:p>
        </w:tc>
        <w:tc>
          <w:tcPr>
            <w:tcW w:w="821" w:type="dxa"/>
            <w:noWrap/>
          </w:tcPr>
          <w:p w14:paraId="15EFC3F5" w14:textId="77777777" w:rsidR="006C1EF9" w:rsidRPr="00E053BE" w:rsidRDefault="006C1EF9" w:rsidP="00823B6A">
            <w:pPr>
              <w:pStyle w:val="TableText"/>
              <w:rPr>
                <w:rFonts w:eastAsia="Times New Roman"/>
                <w:color w:val="000000"/>
              </w:rPr>
            </w:pPr>
            <w:r w:rsidRPr="00E053BE">
              <w:t>1,638</w:t>
            </w:r>
          </w:p>
        </w:tc>
        <w:tc>
          <w:tcPr>
            <w:tcW w:w="763" w:type="dxa"/>
            <w:noWrap/>
          </w:tcPr>
          <w:p w14:paraId="2A3D4FCB" w14:textId="77777777" w:rsidR="006C1EF9" w:rsidRPr="00E053BE" w:rsidRDefault="006C1EF9" w:rsidP="00823B6A">
            <w:pPr>
              <w:pStyle w:val="TableText"/>
              <w:rPr>
                <w:rFonts w:eastAsia="Times New Roman"/>
                <w:color w:val="000000"/>
              </w:rPr>
            </w:pPr>
            <w:r w:rsidRPr="00E053BE">
              <w:t>0.59</w:t>
            </w:r>
          </w:p>
        </w:tc>
        <w:tc>
          <w:tcPr>
            <w:tcW w:w="720" w:type="dxa"/>
            <w:noWrap/>
          </w:tcPr>
          <w:p w14:paraId="0D2AE4A8" w14:textId="77777777" w:rsidR="006C1EF9" w:rsidRPr="00E053BE" w:rsidRDefault="006C1EF9" w:rsidP="00823B6A">
            <w:pPr>
              <w:pStyle w:val="TableText"/>
              <w:rPr>
                <w:rFonts w:eastAsia="Times New Roman"/>
                <w:color w:val="000000"/>
              </w:rPr>
            </w:pPr>
            <w:r w:rsidRPr="00E053BE">
              <w:t>0.71</w:t>
            </w:r>
          </w:p>
        </w:tc>
        <w:tc>
          <w:tcPr>
            <w:tcW w:w="490" w:type="dxa"/>
            <w:noWrap/>
          </w:tcPr>
          <w:p w14:paraId="4192C691" w14:textId="77777777" w:rsidR="006C1EF9" w:rsidRPr="00E053BE" w:rsidRDefault="006C1EF9" w:rsidP="00823B6A">
            <w:pPr>
              <w:pStyle w:val="TableText"/>
              <w:rPr>
                <w:rFonts w:eastAsia="Times New Roman"/>
                <w:color w:val="000000"/>
              </w:rPr>
            </w:pPr>
            <w:r w:rsidRPr="00E053BE">
              <w:t>14</w:t>
            </w:r>
          </w:p>
        </w:tc>
        <w:tc>
          <w:tcPr>
            <w:tcW w:w="720" w:type="dxa"/>
            <w:noWrap/>
          </w:tcPr>
          <w:p w14:paraId="36D871BB" w14:textId="77777777" w:rsidR="006C1EF9" w:rsidRPr="00E053BE" w:rsidRDefault="006C1EF9" w:rsidP="00823B6A">
            <w:pPr>
              <w:pStyle w:val="TableText"/>
              <w:rPr>
                <w:rFonts w:eastAsia="Times New Roman"/>
                <w:color w:val="000000"/>
              </w:rPr>
            </w:pPr>
            <w:r w:rsidRPr="00E053BE">
              <w:t>27</w:t>
            </w:r>
          </w:p>
        </w:tc>
        <w:tc>
          <w:tcPr>
            <w:tcW w:w="720" w:type="dxa"/>
            <w:noWrap/>
          </w:tcPr>
          <w:p w14:paraId="288FF099" w14:textId="77777777" w:rsidR="006C1EF9" w:rsidRPr="00E053BE" w:rsidRDefault="006C1EF9" w:rsidP="00823B6A">
            <w:pPr>
              <w:pStyle w:val="TableText"/>
              <w:rPr>
                <w:rFonts w:eastAsia="Times New Roman"/>
                <w:color w:val="000000"/>
              </w:rPr>
            </w:pPr>
            <w:r w:rsidRPr="00E053BE">
              <w:t>59</w:t>
            </w:r>
          </w:p>
        </w:tc>
        <w:tc>
          <w:tcPr>
            <w:tcW w:w="720" w:type="dxa"/>
            <w:noWrap/>
          </w:tcPr>
          <w:p w14:paraId="350DD302" w14:textId="77777777" w:rsidR="006C1EF9" w:rsidRPr="00E053BE" w:rsidRDefault="006C1EF9" w:rsidP="00823B6A">
            <w:pPr>
              <w:pStyle w:val="TableText"/>
              <w:rPr>
                <w:rFonts w:eastAsia="Times New Roman"/>
                <w:color w:val="000000"/>
              </w:rPr>
            </w:pPr>
            <w:r w:rsidRPr="00E053BE">
              <w:t>N/A</w:t>
            </w:r>
          </w:p>
        </w:tc>
        <w:tc>
          <w:tcPr>
            <w:tcW w:w="1440" w:type="dxa"/>
            <w:noWrap/>
          </w:tcPr>
          <w:p w14:paraId="6E64BAC2" w14:textId="77777777" w:rsidR="006C1EF9" w:rsidRPr="00E053BE" w:rsidRDefault="006C1EF9" w:rsidP="00823B6A">
            <w:pPr>
              <w:pStyle w:val="TableText"/>
              <w:rPr>
                <w:rFonts w:eastAsia="Times New Roman"/>
                <w:color w:val="000000"/>
              </w:rPr>
            </w:pPr>
            <w:r w:rsidRPr="00E053BE">
              <w:t>O</w:t>
            </w:r>
          </w:p>
        </w:tc>
      </w:tr>
      <w:tr w:rsidR="006C1EF9" w:rsidRPr="00E053BE" w14:paraId="1A8B24CB" w14:textId="77777777" w:rsidTr="009172A9">
        <w:trPr>
          <w:trHeight w:val="288"/>
        </w:trPr>
        <w:tc>
          <w:tcPr>
            <w:tcW w:w="1411" w:type="dxa"/>
            <w:noWrap/>
          </w:tcPr>
          <w:p w14:paraId="03E32E3E" w14:textId="77777777" w:rsidR="006C1EF9" w:rsidRPr="00E053BE" w:rsidRDefault="006C1EF9" w:rsidP="00823B6A">
            <w:pPr>
              <w:pStyle w:val="TableText"/>
              <w:rPr>
                <w:rFonts w:eastAsia="Times New Roman"/>
                <w:color w:val="000000"/>
              </w:rPr>
            </w:pPr>
            <w:r w:rsidRPr="00E053BE">
              <w:t>VR138567</w:t>
            </w:r>
          </w:p>
        </w:tc>
        <w:tc>
          <w:tcPr>
            <w:tcW w:w="432" w:type="dxa"/>
            <w:noWrap/>
          </w:tcPr>
          <w:p w14:paraId="3D71C469" w14:textId="77777777" w:rsidR="006C1EF9" w:rsidRPr="00E053BE" w:rsidRDefault="006C1EF9" w:rsidP="00823B6A">
            <w:pPr>
              <w:pStyle w:val="TableText"/>
              <w:rPr>
                <w:rFonts w:eastAsia="Times New Roman"/>
                <w:color w:val="000000"/>
              </w:rPr>
            </w:pPr>
            <w:r w:rsidRPr="00E053BE">
              <w:t>D</w:t>
            </w:r>
          </w:p>
        </w:tc>
        <w:tc>
          <w:tcPr>
            <w:tcW w:w="821" w:type="dxa"/>
            <w:noWrap/>
          </w:tcPr>
          <w:p w14:paraId="5088B959" w14:textId="77777777" w:rsidR="006C1EF9" w:rsidRPr="00E053BE" w:rsidRDefault="006C1EF9" w:rsidP="00823B6A">
            <w:pPr>
              <w:pStyle w:val="TableText"/>
              <w:rPr>
                <w:rFonts w:eastAsia="Times New Roman"/>
                <w:color w:val="000000"/>
              </w:rPr>
            </w:pPr>
            <w:r w:rsidRPr="00E053BE">
              <w:t>1,638</w:t>
            </w:r>
          </w:p>
        </w:tc>
        <w:tc>
          <w:tcPr>
            <w:tcW w:w="763" w:type="dxa"/>
            <w:noWrap/>
          </w:tcPr>
          <w:p w14:paraId="283B76EE" w14:textId="77777777" w:rsidR="006C1EF9" w:rsidRPr="00E053BE" w:rsidRDefault="006C1EF9" w:rsidP="00823B6A">
            <w:pPr>
              <w:pStyle w:val="TableText"/>
              <w:rPr>
                <w:rFonts w:eastAsia="Times New Roman"/>
                <w:color w:val="000000"/>
              </w:rPr>
            </w:pPr>
            <w:r w:rsidRPr="00E053BE">
              <w:t>0.64</w:t>
            </w:r>
          </w:p>
        </w:tc>
        <w:tc>
          <w:tcPr>
            <w:tcW w:w="720" w:type="dxa"/>
            <w:noWrap/>
          </w:tcPr>
          <w:p w14:paraId="0C4E5C02" w14:textId="77777777" w:rsidR="006C1EF9" w:rsidRPr="00E053BE" w:rsidRDefault="006C1EF9" w:rsidP="00823B6A">
            <w:pPr>
              <w:pStyle w:val="TableText"/>
              <w:rPr>
                <w:rFonts w:eastAsia="Times New Roman"/>
                <w:color w:val="000000"/>
              </w:rPr>
            </w:pPr>
            <w:r w:rsidRPr="00E053BE">
              <w:t>0.70</w:t>
            </w:r>
          </w:p>
        </w:tc>
        <w:tc>
          <w:tcPr>
            <w:tcW w:w="490" w:type="dxa"/>
            <w:noWrap/>
          </w:tcPr>
          <w:p w14:paraId="352C8082" w14:textId="77777777" w:rsidR="006C1EF9" w:rsidRPr="00E053BE" w:rsidRDefault="006C1EF9" w:rsidP="00823B6A">
            <w:pPr>
              <w:pStyle w:val="TableText"/>
              <w:rPr>
                <w:rFonts w:eastAsia="Times New Roman"/>
                <w:color w:val="000000"/>
              </w:rPr>
            </w:pPr>
            <w:r w:rsidRPr="00E053BE">
              <w:t>14</w:t>
            </w:r>
          </w:p>
        </w:tc>
        <w:tc>
          <w:tcPr>
            <w:tcW w:w="720" w:type="dxa"/>
            <w:noWrap/>
          </w:tcPr>
          <w:p w14:paraId="074AD585" w14:textId="77777777" w:rsidR="006C1EF9" w:rsidRPr="00E053BE" w:rsidRDefault="006C1EF9" w:rsidP="00823B6A">
            <w:pPr>
              <w:pStyle w:val="TableText"/>
              <w:rPr>
                <w:rFonts w:eastAsia="Times New Roman"/>
                <w:color w:val="000000"/>
              </w:rPr>
            </w:pPr>
            <w:r w:rsidRPr="00E053BE">
              <w:t>22</w:t>
            </w:r>
          </w:p>
        </w:tc>
        <w:tc>
          <w:tcPr>
            <w:tcW w:w="720" w:type="dxa"/>
            <w:noWrap/>
          </w:tcPr>
          <w:p w14:paraId="5CEDFE12" w14:textId="77777777" w:rsidR="006C1EF9" w:rsidRPr="00E053BE" w:rsidRDefault="006C1EF9" w:rsidP="00823B6A">
            <w:pPr>
              <w:pStyle w:val="TableText"/>
              <w:rPr>
                <w:rFonts w:eastAsia="Times New Roman"/>
                <w:color w:val="000000"/>
              </w:rPr>
            </w:pPr>
            <w:r w:rsidRPr="00E053BE">
              <w:t>64</w:t>
            </w:r>
          </w:p>
        </w:tc>
        <w:tc>
          <w:tcPr>
            <w:tcW w:w="720" w:type="dxa"/>
            <w:noWrap/>
          </w:tcPr>
          <w:p w14:paraId="3138DF91" w14:textId="77777777" w:rsidR="006C1EF9" w:rsidRPr="00E053BE" w:rsidRDefault="006C1EF9" w:rsidP="00823B6A">
            <w:pPr>
              <w:pStyle w:val="TableText"/>
              <w:rPr>
                <w:rFonts w:eastAsia="Times New Roman"/>
                <w:color w:val="000000"/>
              </w:rPr>
            </w:pPr>
            <w:r w:rsidRPr="00E053BE">
              <w:t>N/A</w:t>
            </w:r>
          </w:p>
        </w:tc>
        <w:tc>
          <w:tcPr>
            <w:tcW w:w="1440" w:type="dxa"/>
            <w:noWrap/>
          </w:tcPr>
          <w:p w14:paraId="6DE58E25" w14:textId="77777777" w:rsidR="006C1EF9" w:rsidRPr="00E053BE" w:rsidRDefault="006C1EF9" w:rsidP="00823B6A">
            <w:pPr>
              <w:pStyle w:val="TableText"/>
              <w:rPr>
                <w:rFonts w:eastAsia="Times New Roman"/>
                <w:color w:val="000000"/>
              </w:rPr>
            </w:pPr>
            <w:r w:rsidRPr="00E053BE">
              <w:t>O</w:t>
            </w:r>
          </w:p>
        </w:tc>
      </w:tr>
      <w:tr w:rsidR="006C1EF9" w:rsidRPr="00E053BE" w14:paraId="736C66D7" w14:textId="77777777" w:rsidTr="009172A9">
        <w:trPr>
          <w:trHeight w:val="288"/>
        </w:trPr>
        <w:tc>
          <w:tcPr>
            <w:tcW w:w="1411" w:type="dxa"/>
            <w:noWrap/>
          </w:tcPr>
          <w:p w14:paraId="670F4341" w14:textId="77777777" w:rsidR="006C1EF9" w:rsidRPr="00E053BE" w:rsidRDefault="006C1EF9" w:rsidP="00823B6A">
            <w:pPr>
              <w:pStyle w:val="TableText"/>
              <w:rPr>
                <w:rFonts w:eastAsia="Times New Roman"/>
                <w:color w:val="000000"/>
              </w:rPr>
            </w:pPr>
            <w:r w:rsidRPr="00E053BE">
              <w:t>VR138628</w:t>
            </w:r>
          </w:p>
        </w:tc>
        <w:tc>
          <w:tcPr>
            <w:tcW w:w="432" w:type="dxa"/>
            <w:noWrap/>
          </w:tcPr>
          <w:p w14:paraId="4F9407B4" w14:textId="77777777" w:rsidR="006C1EF9" w:rsidRPr="00E053BE" w:rsidRDefault="006C1EF9" w:rsidP="00823B6A">
            <w:pPr>
              <w:pStyle w:val="TableText"/>
              <w:rPr>
                <w:rFonts w:eastAsia="Times New Roman"/>
                <w:color w:val="000000"/>
              </w:rPr>
            </w:pPr>
            <w:r w:rsidRPr="00E053BE">
              <w:t>D</w:t>
            </w:r>
          </w:p>
        </w:tc>
        <w:tc>
          <w:tcPr>
            <w:tcW w:w="821" w:type="dxa"/>
            <w:noWrap/>
          </w:tcPr>
          <w:p w14:paraId="7CF85E3A" w14:textId="77777777" w:rsidR="006C1EF9" w:rsidRPr="00E053BE" w:rsidRDefault="006C1EF9" w:rsidP="00823B6A">
            <w:pPr>
              <w:pStyle w:val="TableText"/>
              <w:rPr>
                <w:rFonts w:eastAsia="Times New Roman"/>
                <w:color w:val="000000"/>
              </w:rPr>
            </w:pPr>
            <w:r w:rsidRPr="00E053BE">
              <w:t>1,638</w:t>
            </w:r>
          </w:p>
        </w:tc>
        <w:tc>
          <w:tcPr>
            <w:tcW w:w="763" w:type="dxa"/>
            <w:noWrap/>
          </w:tcPr>
          <w:p w14:paraId="5F43CF1B" w14:textId="77777777" w:rsidR="006C1EF9" w:rsidRPr="00E053BE" w:rsidRDefault="006C1EF9" w:rsidP="00823B6A">
            <w:pPr>
              <w:pStyle w:val="TableText"/>
              <w:rPr>
                <w:rFonts w:eastAsia="Times New Roman"/>
                <w:color w:val="000000"/>
              </w:rPr>
            </w:pPr>
            <w:r w:rsidRPr="00E053BE">
              <w:t>0.48</w:t>
            </w:r>
          </w:p>
        </w:tc>
        <w:tc>
          <w:tcPr>
            <w:tcW w:w="720" w:type="dxa"/>
            <w:noWrap/>
          </w:tcPr>
          <w:p w14:paraId="476D1859" w14:textId="77777777" w:rsidR="006C1EF9" w:rsidRPr="00E053BE" w:rsidRDefault="006C1EF9" w:rsidP="00823B6A">
            <w:pPr>
              <w:pStyle w:val="TableText"/>
              <w:rPr>
                <w:rFonts w:eastAsia="Times New Roman"/>
                <w:color w:val="000000"/>
              </w:rPr>
            </w:pPr>
            <w:r w:rsidRPr="00E053BE">
              <w:t>0.69</w:t>
            </w:r>
          </w:p>
        </w:tc>
        <w:tc>
          <w:tcPr>
            <w:tcW w:w="490" w:type="dxa"/>
            <w:noWrap/>
          </w:tcPr>
          <w:p w14:paraId="3F4BEA7F" w14:textId="77777777" w:rsidR="006C1EF9" w:rsidRPr="00E053BE" w:rsidRDefault="006C1EF9" w:rsidP="00823B6A">
            <w:pPr>
              <w:pStyle w:val="TableText"/>
              <w:rPr>
                <w:rFonts w:eastAsia="Times New Roman"/>
                <w:color w:val="000000"/>
              </w:rPr>
            </w:pPr>
            <w:r w:rsidRPr="00E053BE">
              <w:t>25</w:t>
            </w:r>
          </w:p>
        </w:tc>
        <w:tc>
          <w:tcPr>
            <w:tcW w:w="720" w:type="dxa"/>
            <w:noWrap/>
          </w:tcPr>
          <w:p w14:paraId="5E6FCDA5" w14:textId="77777777" w:rsidR="006C1EF9" w:rsidRPr="00E053BE" w:rsidRDefault="006C1EF9" w:rsidP="00823B6A">
            <w:pPr>
              <w:pStyle w:val="TableText"/>
              <w:rPr>
                <w:rFonts w:eastAsia="Times New Roman"/>
                <w:color w:val="000000"/>
              </w:rPr>
            </w:pPr>
            <w:r w:rsidRPr="00E053BE">
              <w:t>27</w:t>
            </w:r>
          </w:p>
        </w:tc>
        <w:tc>
          <w:tcPr>
            <w:tcW w:w="720" w:type="dxa"/>
            <w:noWrap/>
          </w:tcPr>
          <w:p w14:paraId="02312609" w14:textId="77777777" w:rsidR="006C1EF9" w:rsidRPr="00E053BE" w:rsidRDefault="006C1EF9" w:rsidP="00823B6A">
            <w:pPr>
              <w:pStyle w:val="TableText"/>
              <w:rPr>
                <w:rFonts w:eastAsia="Times New Roman"/>
                <w:color w:val="000000"/>
              </w:rPr>
            </w:pPr>
            <w:r w:rsidRPr="00E053BE">
              <w:t>48</w:t>
            </w:r>
          </w:p>
        </w:tc>
        <w:tc>
          <w:tcPr>
            <w:tcW w:w="720" w:type="dxa"/>
            <w:noWrap/>
          </w:tcPr>
          <w:p w14:paraId="328CDABF" w14:textId="77777777" w:rsidR="006C1EF9" w:rsidRPr="00E053BE" w:rsidRDefault="006C1EF9" w:rsidP="00823B6A">
            <w:pPr>
              <w:pStyle w:val="TableText"/>
              <w:rPr>
                <w:rFonts w:eastAsia="Times New Roman"/>
                <w:color w:val="000000"/>
              </w:rPr>
            </w:pPr>
            <w:r w:rsidRPr="00E053BE">
              <w:t>N/A</w:t>
            </w:r>
          </w:p>
        </w:tc>
        <w:tc>
          <w:tcPr>
            <w:tcW w:w="1440" w:type="dxa"/>
            <w:noWrap/>
          </w:tcPr>
          <w:p w14:paraId="60B0A30F" w14:textId="77777777" w:rsidR="006C1EF9" w:rsidRPr="00E053BE" w:rsidRDefault="006C1EF9" w:rsidP="00823B6A">
            <w:pPr>
              <w:pStyle w:val="TableText"/>
              <w:rPr>
                <w:rFonts w:eastAsia="Times New Roman"/>
                <w:color w:val="000000"/>
              </w:rPr>
            </w:pPr>
            <w:r w:rsidRPr="00E053BE">
              <w:t>O</w:t>
            </w:r>
          </w:p>
        </w:tc>
      </w:tr>
      <w:tr w:rsidR="006C1EF9" w:rsidRPr="00E053BE" w14:paraId="2D0C0E9C" w14:textId="77777777" w:rsidTr="009172A9">
        <w:trPr>
          <w:trHeight w:val="288"/>
        </w:trPr>
        <w:tc>
          <w:tcPr>
            <w:tcW w:w="1411" w:type="dxa"/>
            <w:noWrap/>
          </w:tcPr>
          <w:p w14:paraId="20B231A1" w14:textId="77777777" w:rsidR="006C1EF9" w:rsidRPr="00E053BE" w:rsidRDefault="006C1EF9" w:rsidP="00823B6A">
            <w:pPr>
              <w:pStyle w:val="TableText"/>
              <w:rPr>
                <w:rFonts w:eastAsia="Times New Roman"/>
                <w:color w:val="000000"/>
              </w:rPr>
            </w:pPr>
            <w:r w:rsidRPr="00E053BE">
              <w:t>VR150397</w:t>
            </w:r>
          </w:p>
        </w:tc>
        <w:tc>
          <w:tcPr>
            <w:tcW w:w="432" w:type="dxa"/>
            <w:noWrap/>
          </w:tcPr>
          <w:p w14:paraId="6F26BA23" w14:textId="77777777" w:rsidR="006C1EF9" w:rsidRPr="00E053BE" w:rsidRDefault="006C1EF9" w:rsidP="00823B6A">
            <w:pPr>
              <w:pStyle w:val="TableText"/>
              <w:rPr>
                <w:rFonts w:eastAsia="Times New Roman"/>
                <w:color w:val="000000"/>
              </w:rPr>
            </w:pPr>
            <w:r w:rsidRPr="00E053BE">
              <w:t>D</w:t>
            </w:r>
          </w:p>
        </w:tc>
        <w:tc>
          <w:tcPr>
            <w:tcW w:w="821" w:type="dxa"/>
            <w:noWrap/>
          </w:tcPr>
          <w:p w14:paraId="3BBFC9F3" w14:textId="77777777" w:rsidR="006C1EF9" w:rsidRPr="00E053BE" w:rsidRDefault="006C1EF9" w:rsidP="00823B6A">
            <w:pPr>
              <w:pStyle w:val="TableText"/>
              <w:rPr>
                <w:rFonts w:eastAsia="Times New Roman"/>
                <w:color w:val="000000"/>
              </w:rPr>
            </w:pPr>
            <w:r w:rsidRPr="00E053BE">
              <w:t>808</w:t>
            </w:r>
          </w:p>
        </w:tc>
        <w:tc>
          <w:tcPr>
            <w:tcW w:w="763" w:type="dxa"/>
            <w:noWrap/>
          </w:tcPr>
          <w:p w14:paraId="47B34538" w14:textId="77777777" w:rsidR="006C1EF9" w:rsidRPr="00E053BE" w:rsidRDefault="006C1EF9" w:rsidP="00823B6A">
            <w:pPr>
              <w:pStyle w:val="TableText"/>
              <w:rPr>
                <w:rFonts w:eastAsia="Times New Roman"/>
                <w:color w:val="000000"/>
              </w:rPr>
            </w:pPr>
            <w:r w:rsidRPr="00E053BE">
              <w:t>0.44</w:t>
            </w:r>
          </w:p>
        </w:tc>
        <w:tc>
          <w:tcPr>
            <w:tcW w:w="720" w:type="dxa"/>
            <w:noWrap/>
          </w:tcPr>
          <w:p w14:paraId="43735C4C" w14:textId="77777777" w:rsidR="006C1EF9" w:rsidRPr="00E053BE" w:rsidRDefault="006C1EF9" w:rsidP="00823B6A">
            <w:pPr>
              <w:pStyle w:val="TableText"/>
              <w:rPr>
                <w:rFonts w:eastAsia="Times New Roman"/>
                <w:color w:val="000000"/>
              </w:rPr>
            </w:pPr>
            <w:r w:rsidRPr="00E053BE">
              <w:t>0.62</w:t>
            </w:r>
          </w:p>
        </w:tc>
        <w:tc>
          <w:tcPr>
            <w:tcW w:w="490" w:type="dxa"/>
            <w:noWrap/>
          </w:tcPr>
          <w:p w14:paraId="3BA8991D" w14:textId="77777777" w:rsidR="006C1EF9" w:rsidRPr="00E053BE" w:rsidRDefault="006C1EF9" w:rsidP="00823B6A">
            <w:pPr>
              <w:pStyle w:val="TableText"/>
              <w:rPr>
                <w:rFonts w:eastAsia="Times New Roman"/>
                <w:color w:val="000000"/>
              </w:rPr>
            </w:pPr>
            <w:r w:rsidRPr="00E053BE">
              <w:t>19</w:t>
            </w:r>
          </w:p>
        </w:tc>
        <w:tc>
          <w:tcPr>
            <w:tcW w:w="720" w:type="dxa"/>
            <w:noWrap/>
          </w:tcPr>
          <w:p w14:paraId="4E06CEA4" w14:textId="77777777" w:rsidR="006C1EF9" w:rsidRPr="00E053BE" w:rsidRDefault="006C1EF9" w:rsidP="00823B6A">
            <w:pPr>
              <w:pStyle w:val="TableText"/>
              <w:rPr>
                <w:rFonts w:eastAsia="Times New Roman"/>
                <w:color w:val="000000"/>
              </w:rPr>
            </w:pPr>
            <w:r w:rsidRPr="00E053BE">
              <w:t>38</w:t>
            </w:r>
          </w:p>
        </w:tc>
        <w:tc>
          <w:tcPr>
            <w:tcW w:w="720" w:type="dxa"/>
            <w:noWrap/>
          </w:tcPr>
          <w:p w14:paraId="76325300" w14:textId="77777777" w:rsidR="006C1EF9" w:rsidRPr="00E053BE" w:rsidRDefault="006C1EF9" w:rsidP="00823B6A">
            <w:pPr>
              <w:pStyle w:val="TableText"/>
              <w:rPr>
                <w:rFonts w:eastAsia="Times New Roman"/>
                <w:color w:val="000000"/>
              </w:rPr>
            </w:pPr>
            <w:r w:rsidRPr="00E053BE">
              <w:t>44</w:t>
            </w:r>
          </w:p>
        </w:tc>
        <w:tc>
          <w:tcPr>
            <w:tcW w:w="720" w:type="dxa"/>
            <w:noWrap/>
          </w:tcPr>
          <w:p w14:paraId="03A716A6" w14:textId="77777777" w:rsidR="006C1EF9" w:rsidRPr="00E053BE" w:rsidRDefault="006C1EF9" w:rsidP="00823B6A">
            <w:pPr>
              <w:pStyle w:val="TableText"/>
              <w:rPr>
                <w:rFonts w:eastAsia="Times New Roman"/>
                <w:color w:val="000000"/>
              </w:rPr>
            </w:pPr>
            <w:r w:rsidRPr="00E053BE">
              <w:t>N/A</w:t>
            </w:r>
          </w:p>
        </w:tc>
        <w:tc>
          <w:tcPr>
            <w:tcW w:w="1440" w:type="dxa"/>
            <w:noWrap/>
          </w:tcPr>
          <w:p w14:paraId="3C1C844B" w14:textId="77777777" w:rsidR="006C1EF9" w:rsidRPr="00E053BE" w:rsidRDefault="006C1EF9" w:rsidP="00823B6A">
            <w:pPr>
              <w:pStyle w:val="TableText"/>
              <w:rPr>
                <w:rFonts w:eastAsia="Times New Roman"/>
                <w:color w:val="000000"/>
              </w:rPr>
            </w:pPr>
            <w:r w:rsidRPr="00E053BE">
              <w:t>O</w:t>
            </w:r>
          </w:p>
        </w:tc>
      </w:tr>
      <w:tr w:rsidR="006C1EF9" w:rsidRPr="00E053BE" w14:paraId="74B9A058" w14:textId="77777777" w:rsidTr="009172A9">
        <w:trPr>
          <w:trHeight w:val="288"/>
        </w:trPr>
        <w:tc>
          <w:tcPr>
            <w:tcW w:w="1411" w:type="dxa"/>
            <w:noWrap/>
          </w:tcPr>
          <w:p w14:paraId="42993696" w14:textId="77777777" w:rsidR="006C1EF9" w:rsidRPr="00E053BE" w:rsidRDefault="006C1EF9" w:rsidP="00823B6A">
            <w:pPr>
              <w:pStyle w:val="TableText"/>
              <w:rPr>
                <w:rFonts w:eastAsia="Times New Roman"/>
                <w:color w:val="000000"/>
              </w:rPr>
            </w:pPr>
            <w:r w:rsidRPr="00E053BE">
              <w:t>VR150422</w:t>
            </w:r>
          </w:p>
        </w:tc>
        <w:tc>
          <w:tcPr>
            <w:tcW w:w="432" w:type="dxa"/>
            <w:noWrap/>
          </w:tcPr>
          <w:p w14:paraId="0ACFF003" w14:textId="77777777" w:rsidR="006C1EF9" w:rsidRPr="00E053BE" w:rsidRDefault="006C1EF9" w:rsidP="00823B6A">
            <w:pPr>
              <w:pStyle w:val="TableText"/>
              <w:rPr>
                <w:rFonts w:eastAsia="Times New Roman"/>
                <w:color w:val="000000"/>
              </w:rPr>
            </w:pPr>
            <w:r w:rsidRPr="00E053BE">
              <w:t>D</w:t>
            </w:r>
          </w:p>
        </w:tc>
        <w:tc>
          <w:tcPr>
            <w:tcW w:w="821" w:type="dxa"/>
            <w:noWrap/>
          </w:tcPr>
          <w:p w14:paraId="66375C8F" w14:textId="77777777" w:rsidR="006C1EF9" w:rsidRPr="00E053BE" w:rsidRDefault="006C1EF9" w:rsidP="00823B6A">
            <w:pPr>
              <w:pStyle w:val="TableText"/>
              <w:rPr>
                <w:rFonts w:eastAsia="Times New Roman"/>
                <w:color w:val="000000"/>
              </w:rPr>
            </w:pPr>
            <w:r w:rsidRPr="00E053BE">
              <w:t>808</w:t>
            </w:r>
          </w:p>
        </w:tc>
        <w:tc>
          <w:tcPr>
            <w:tcW w:w="763" w:type="dxa"/>
            <w:noWrap/>
          </w:tcPr>
          <w:p w14:paraId="74E6C000" w14:textId="77777777" w:rsidR="006C1EF9" w:rsidRPr="00E053BE" w:rsidRDefault="006C1EF9" w:rsidP="00823B6A">
            <w:pPr>
              <w:pStyle w:val="TableText"/>
              <w:rPr>
                <w:rFonts w:eastAsia="Times New Roman"/>
                <w:color w:val="000000"/>
              </w:rPr>
            </w:pPr>
            <w:r w:rsidRPr="00E053BE">
              <w:t>0.30</w:t>
            </w:r>
          </w:p>
        </w:tc>
        <w:tc>
          <w:tcPr>
            <w:tcW w:w="720" w:type="dxa"/>
            <w:noWrap/>
          </w:tcPr>
          <w:p w14:paraId="5360A8F9" w14:textId="77777777" w:rsidR="006C1EF9" w:rsidRPr="00E053BE" w:rsidRDefault="006C1EF9" w:rsidP="00823B6A">
            <w:pPr>
              <w:pStyle w:val="TableText"/>
              <w:rPr>
                <w:rFonts w:eastAsia="Times New Roman"/>
                <w:color w:val="000000"/>
              </w:rPr>
            </w:pPr>
            <w:r w:rsidRPr="00E053BE">
              <w:t>0.60</w:t>
            </w:r>
          </w:p>
        </w:tc>
        <w:tc>
          <w:tcPr>
            <w:tcW w:w="490" w:type="dxa"/>
            <w:noWrap/>
          </w:tcPr>
          <w:p w14:paraId="3E3F44BB" w14:textId="77777777" w:rsidR="006C1EF9" w:rsidRPr="00E053BE" w:rsidRDefault="006C1EF9" w:rsidP="00823B6A">
            <w:pPr>
              <w:pStyle w:val="TableText"/>
              <w:rPr>
                <w:rFonts w:eastAsia="Times New Roman"/>
                <w:color w:val="000000"/>
              </w:rPr>
            </w:pPr>
            <w:r w:rsidRPr="00E053BE">
              <w:t>27</w:t>
            </w:r>
          </w:p>
        </w:tc>
        <w:tc>
          <w:tcPr>
            <w:tcW w:w="720" w:type="dxa"/>
            <w:noWrap/>
          </w:tcPr>
          <w:p w14:paraId="1C3C7F78" w14:textId="77777777" w:rsidR="006C1EF9" w:rsidRPr="00E053BE" w:rsidRDefault="006C1EF9" w:rsidP="00823B6A">
            <w:pPr>
              <w:pStyle w:val="TableText"/>
              <w:rPr>
                <w:rFonts w:eastAsia="Times New Roman"/>
                <w:color w:val="000000"/>
              </w:rPr>
            </w:pPr>
            <w:r w:rsidRPr="00E053BE">
              <w:t>43</w:t>
            </w:r>
          </w:p>
        </w:tc>
        <w:tc>
          <w:tcPr>
            <w:tcW w:w="720" w:type="dxa"/>
            <w:noWrap/>
          </w:tcPr>
          <w:p w14:paraId="57F2E7A6" w14:textId="77777777" w:rsidR="006C1EF9" w:rsidRPr="00E053BE" w:rsidRDefault="006C1EF9" w:rsidP="00823B6A">
            <w:pPr>
              <w:pStyle w:val="TableText"/>
              <w:rPr>
                <w:rFonts w:eastAsia="Times New Roman"/>
                <w:color w:val="000000"/>
              </w:rPr>
            </w:pPr>
            <w:r w:rsidRPr="00E053BE">
              <w:t>30</w:t>
            </w:r>
          </w:p>
        </w:tc>
        <w:tc>
          <w:tcPr>
            <w:tcW w:w="720" w:type="dxa"/>
            <w:noWrap/>
          </w:tcPr>
          <w:p w14:paraId="1CADA8F8" w14:textId="77777777" w:rsidR="006C1EF9" w:rsidRPr="00E053BE" w:rsidRDefault="006C1EF9" w:rsidP="00823B6A">
            <w:pPr>
              <w:pStyle w:val="TableText"/>
              <w:rPr>
                <w:rFonts w:eastAsia="Times New Roman"/>
                <w:color w:val="000000"/>
              </w:rPr>
            </w:pPr>
            <w:r w:rsidRPr="00E053BE">
              <w:t>N/A</w:t>
            </w:r>
          </w:p>
        </w:tc>
        <w:tc>
          <w:tcPr>
            <w:tcW w:w="1440" w:type="dxa"/>
            <w:noWrap/>
          </w:tcPr>
          <w:p w14:paraId="4D37E784" w14:textId="77777777" w:rsidR="006C1EF9" w:rsidRPr="00E053BE" w:rsidRDefault="006C1EF9" w:rsidP="00823B6A">
            <w:pPr>
              <w:pStyle w:val="TableText"/>
              <w:rPr>
                <w:rFonts w:eastAsia="Times New Roman"/>
                <w:color w:val="000000"/>
              </w:rPr>
            </w:pPr>
            <w:r w:rsidRPr="00E053BE">
              <w:t>O</w:t>
            </w:r>
          </w:p>
        </w:tc>
      </w:tr>
      <w:tr w:rsidR="006C1EF9" w:rsidRPr="00E053BE" w14:paraId="1EEE4221" w14:textId="77777777" w:rsidTr="009172A9">
        <w:trPr>
          <w:trHeight w:val="288"/>
        </w:trPr>
        <w:tc>
          <w:tcPr>
            <w:tcW w:w="1411" w:type="dxa"/>
            <w:noWrap/>
          </w:tcPr>
          <w:p w14:paraId="104957AB" w14:textId="77777777" w:rsidR="006C1EF9" w:rsidRPr="00E053BE" w:rsidRDefault="006C1EF9" w:rsidP="00823B6A">
            <w:pPr>
              <w:pStyle w:val="TableText"/>
              <w:rPr>
                <w:rFonts w:eastAsia="Times New Roman"/>
                <w:color w:val="000000"/>
              </w:rPr>
            </w:pPr>
            <w:r w:rsidRPr="00E053BE">
              <w:t>VR150608</w:t>
            </w:r>
          </w:p>
        </w:tc>
        <w:tc>
          <w:tcPr>
            <w:tcW w:w="432" w:type="dxa"/>
            <w:noWrap/>
          </w:tcPr>
          <w:p w14:paraId="68B4ECCC" w14:textId="77777777" w:rsidR="006C1EF9" w:rsidRPr="00E053BE" w:rsidRDefault="006C1EF9" w:rsidP="00823B6A">
            <w:pPr>
              <w:pStyle w:val="TableText"/>
              <w:rPr>
                <w:rFonts w:eastAsia="Times New Roman"/>
                <w:color w:val="000000"/>
              </w:rPr>
            </w:pPr>
            <w:r w:rsidRPr="00E053BE">
              <w:t>D</w:t>
            </w:r>
          </w:p>
        </w:tc>
        <w:tc>
          <w:tcPr>
            <w:tcW w:w="821" w:type="dxa"/>
            <w:noWrap/>
          </w:tcPr>
          <w:p w14:paraId="7FED385B" w14:textId="77777777" w:rsidR="006C1EF9" w:rsidRPr="00E053BE" w:rsidRDefault="006C1EF9" w:rsidP="00823B6A">
            <w:pPr>
              <w:pStyle w:val="TableText"/>
              <w:rPr>
                <w:rFonts w:eastAsia="Times New Roman"/>
                <w:color w:val="000000"/>
              </w:rPr>
            </w:pPr>
            <w:r w:rsidRPr="00E053BE">
              <w:t>808</w:t>
            </w:r>
          </w:p>
        </w:tc>
        <w:tc>
          <w:tcPr>
            <w:tcW w:w="763" w:type="dxa"/>
            <w:noWrap/>
          </w:tcPr>
          <w:p w14:paraId="4A97EAA0" w14:textId="77777777" w:rsidR="006C1EF9" w:rsidRPr="00E053BE" w:rsidRDefault="006C1EF9" w:rsidP="00823B6A">
            <w:pPr>
              <w:pStyle w:val="TableText"/>
              <w:rPr>
                <w:rFonts w:eastAsia="Times New Roman"/>
                <w:color w:val="000000"/>
              </w:rPr>
            </w:pPr>
            <w:r w:rsidRPr="00E053BE">
              <w:t>0.26</w:t>
            </w:r>
          </w:p>
        </w:tc>
        <w:tc>
          <w:tcPr>
            <w:tcW w:w="720" w:type="dxa"/>
            <w:noWrap/>
          </w:tcPr>
          <w:p w14:paraId="4110E7CC" w14:textId="77777777" w:rsidR="006C1EF9" w:rsidRPr="00E053BE" w:rsidRDefault="006C1EF9" w:rsidP="00823B6A">
            <w:pPr>
              <w:pStyle w:val="TableText"/>
              <w:rPr>
                <w:rFonts w:eastAsia="Times New Roman"/>
                <w:color w:val="000000"/>
              </w:rPr>
            </w:pPr>
            <w:r w:rsidRPr="00E053BE">
              <w:t>0.55</w:t>
            </w:r>
          </w:p>
        </w:tc>
        <w:tc>
          <w:tcPr>
            <w:tcW w:w="490" w:type="dxa"/>
            <w:noWrap/>
          </w:tcPr>
          <w:p w14:paraId="4099579F" w14:textId="77777777" w:rsidR="006C1EF9" w:rsidRPr="00E053BE" w:rsidRDefault="006C1EF9" w:rsidP="00823B6A">
            <w:pPr>
              <w:pStyle w:val="TableText"/>
              <w:rPr>
                <w:rFonts w:eastAsia="Times New Roman"/>
                <w:color w:val="000000"/>
              </w:rPr>
            </w:pPr>
            <w:r w:rsidRPr="00E053BE">
              <w:t>26</w:t>
            </w:r>
          </w:p>
        </w:tc>
        <w:tc>
          <w:tcPr>
            <w:tcW w:w="720" w:type="dxa"/>
            <w:noWrap/>
          </w:tcPr>
          <w:p w14:paraId="55C358C9" w14:textId="77777777" w:rsidR="006C1EF9" w:rsidRPr="00E053BE" w:rsidRDefault="006C1EF9" w:rsidP="00823B6A">
            <w:pPr>
              <w:pStyle w:val="TableText"/>
              <w:rPr>
                <w:rFonts w:eastAsia="Times New Roman"/>
                <w:color w:val="000000"/>
              </w:rPr>
            </w:pPr>
            <w:r w:rsidRPr="00E053BE">
              <w:t>47</w:t>
            </w:r>
          </w:p>
        </w:tc>
        <w:tc>
          <w:tcPr>
            <w:tcW w:w="720" w:type="dxa"/>
            <w:noWrap/>
          </w:tcPr>
          <w:p w14:paraId="4231F1AF" w14:textId="77777777" w:rsidR="006C1EF9" w:rsidRPr="00E053BE" w:rsidRDefault="006C1EF9" w:rsidP="00823B6A">
            <w:pPr>
              <w:pStyle w:val="TableText"/>
              <w:rPr>
                <w:rFonts w:eastAsia="Times New Roman"/>
                <w:color w:val="000000"/>
              </w:rPr>
            </w:pPr>
            <w:r w:rsidRPr="00E053BE">
              <w:t>26</w:t>
            </w:r>
          </w:p>
        </w:tc>
        <w:tc>
          <w:tcPr>
            <w:tcW w:w="720" w:type="dxa"/>
            <w:noWrap/>
          </w:tcPr>
          <w:p w14:paraId="1111982D" w14:textId="77777777" w:rsidR="006C1EF9" w:rsidRPr="00E053BE" w:rsidRDefault="006C1EF9" w:rsidP="00823B6A">
            <w:pPr>
              <w:pStyle w:val="TableText"/>
              <w:rPr>
                <w:rFonts w:eastAsia="Times New Roman"/>
                <w:color w:val="000000"/>
              </w:rPr>
            </w:pPr>
            <w:r w:rsidRPr="00E053BE">
              <w:t>N/A</w:t>
            </w:r>
          </w:p>
        </w:tc>
        <w:tc>
          <w:tcPr>
            <w:tcW w:w="1440" w:type="dxa"/>
            <w:noWrap/>
          </w:tcPr>
          <w:p w14:paraId="6B07A267" w14:textId="77777777" w:rsidR="006C1EF9" w:rsidRPr="00E053BE" w:rsidRDefault="006C1EF9" w:rsidP="00823B6A">
            <w:pPr>
              <w:pStyle w:val="TableText"/>
              <w:rPr>
                <w:rFonts w:eastAsia="Times New Roman"/>
                <w:color w:val="000000"/>
              </w:rPr>
            </w:pPr>
            <w:r w:rsidRPr="00E053BE">
              <w:t>A O</w:t>
            </w:r>
          </w:p>
        </w:tc>
      </w:tr>
      <w:tr w:rsidR="006C1EF9" w:rsidRPr="00E053BE" w14:paraId="00D95779" w14:textId="77777777" w:rsidTr="009172A9">
        <w:trPr>
          <w:trHeight w:val="288"/>
        </w:trPr>
        <w:tc>
          <w:tcPr>
            <w:tcW w:w="1411" w:type="dxa"/>
            <w:noWrap/>
          </w:tcPr>
          <w:p w14:paraId="356BB771" w14:textId="77777777" w:rsidR="006C1EF9" w:rsidRPr="00E053BE" w:rsidRDefault="006C1EF9" w:rsidP="00823B6A">
            <w:pPr>
              <w:pStyle w:val="TableText"/>
              <w:rPr>
                <w:rFonts w:eastAsia="Times New Roman"/>
                <w:color w:val="000000"/>
              </w:rPr>
            </w:pPr>
            <w:r w:rsidRPr="00E053BE">
              <w:t>VR150660</w:t>
            </w:r>
          </w:p>
        </w:tc>
        <w:tc>
          <w:tcPr>
            <w:tcW w:w="432" w:type="dxa"/>
            <w:noWrap/>
          </w:tcPr>
          <w:p w14:paraId="00694086" w14:textId="77777777" w:rsidR="006C1EF9" w:rsidRPr="00E053BE" w:rsidRDefault="006C1EF9" w:rsidP="00823B6A">
            <w:pPr>
              <w:pStyle w:val="TableText"/>
              <w:rPr>
                <w:rFonts w:eastAsia="Times New Roman"/>
                <w:color w:val="000000"/>
              </w:rPr>
            </w:pPr>
            <w:r w:rsidRPr="00E053BE">
              <w:t>D</w:t>
            </w:r>
          </w:p>
        </w:tc>
        <w:tc>
          <w:tcPr>
            <w:tcW w:w="821" w:type="dxa"/>
            <w:noWrap/>
          </w:tcPr>
          <w:p w14:paraId="60DCF951" w14:textId="77777777" w:rsidR="006C1EF9" w:rsidRPr="00E053BE" w:rsidRDefault="006C1EF9" w:rsidP="00823B6A">
            <w:pPr>
              <w:pStyle w:val="TableText"/>
              <w:rPr>
                <w:rFonts w:eastAsia="Times New Roman"/>
                <w:color w:val="000000"/>
              </w:rPr>
            </w:pPr>
            <w:r w:rsidRPr="00E053BE">
              <w:t>1,638</w:t>
            </w:r>
          </w:p>
        </w:tc>
        <w:tc>
          <w:tcPr>
            <w:tcW w:w="763" w:type="dxa"/>
            <w:noWrap/>
          </w:tcPr>
          <w:p w14:paraId="185591D0" w14:textId="77777777" w:rsidR="006C1EF9" w:rsidRPr="00E053BE" w:rsidRDefault="006C1EF9" w:rsidP="00823B6A">
            <w:pPr>
              <w:pStyle w:val="TableText"/>
              <w:rPr>
                <w:rFonts w:eastAsia="Times New Roman"/>
                <w:color w:val="000000"/>
              </w:rPr>
            </w:pPr>
            <w:r w:rsidRPr="00E053BE">
              <w:t>0.44</w:t>
            </w:r>
          </w:p>
        </w:tc>
        <w:tc>
          <w:tcPr>
            <w:tcW w:w="720" w:type="dxa"/>
            <w:noWrap/>
          </w:tcPr>
          <w:p w14:paraId="25C7A451" w14:textId="77777777" w:rsidR="006C1EF9" w:rsidRPr="00E053BE" w:rsidRDefault="006C1EF9" w:rsidP="00823B6A">
            <w:pPr>
              <w:pStyle w:val="TableText"/>
              <w:rPr>
                <w:rFonts w:eastAsia="Times New Roman"/>
                <w:color w:val="000000"/>
              </w:rPr>
            </w:pPr>
            <w:r w:rsidRPr="00E053BE">
              <w:t>0.65</w:t>
            </w:r>
          </w:p>
        </w:tc>
        <w:tc>
          <w:tcPr>
            <w:tcW w:w="490" w:type="dxa"/>
            <w:noWrap/>
          </w:tcPr>
          <w:p w14:paraId="76F78366" w14:textId="77777777" w:rsidR="006C1EF9" w:rsidRPr="00E053BE" w:rsidRDefault="006C1EF9" w:rsidP="00823B6A">
            <w:pPr>
              <w:pStyle w:val="TableText"/>
              <w:rPr>
                <w:rFonts w:eastAsia="Times New Roman"/>
                <w:color w:val="000000"/>
              </w:rPr>
            </w:pPr>
            <w:r w:rsidRPr="00E053BE">
              <w:t>18</w:t>
            </w:r>
          </w:p>
        </w:tc>
        <w:tc>
          <w:tcPr>
            <w:tcW w:w="720" w:type="dxa"/>
            <w:noWrap/>
          </w:tcPr>
          <w:p w14:paraId="1078E74E" w14:textId="77777777" w:rsidR="006C1EF9" w:rsidRPr="00E053BE" w:rsidRDefault="006C1EF9" w:rsidP="00823B6A">
            <w:pPr>
              <w:pStyle w:val="TableText"/>
              <w:rPr>
                <w:rFonts w:eastAsia="Times New Roman"/>
                <w:color w:val="000000"/>
              </w:rPr>
            </w:pPr>
            <w:r w:rsidRPr="00E053BE">
              <w:t>39</w:t>
            </w:r>
          </w:p>
        </w:tc>
        <w:tc>
          <w:tcPr>
            <w:tcW w:w="720" w:type="dxa"/>
            <w:noWrap/>
          </w:tcPr>
          <w:p w14:paraId="094E4992" w14:textId="77777777" w:rsidR="006C1EF9" w:rsidRPr="00E053BE" w:rsidRDefault="006C1EF9" w:rsidP="00823B6A">
            <w:pPr>
              <w:pStyle w:val="TableText"/>
              <w:rPr>
                <w:rFonts w:eastAsia="Times New Roman"/>
                <w:color w:val="000000"/>
              </w:rPr>
            </w:pPr>
            <w:r w:rsidRPr="00E053BE">
              <w:t>44</w:t>
            </w:r>
          </w:p>
        </w:tc>
        <w:tc>
          <w:tcPr>
            <w:tcW w:w="720" w:type="dxa"/>
            <w:noWrap/>
          </w:tcPr>
          <w:p w14:paraId="1B691C4A" w14:textId="77777777" w:rsidR="006C1EF9" w:rsidRPr="00E053BE" w:rsidRDefault="006C1EF9" w:rsidP="00823B6A">
            <w:pPr>
              <w:pStyle w:val="TableText"/>
              <w:rPr>
                <w:rFonts w:eastAsia="Times New Roman"/>
                <w:color w:val="000000"/>
              </w:rPr>
            </w:pPr>
            <w:r w:rsidRPr="00E053BE">
              <w:t>N/A</w:t>
            </w:r>
          </w:p>
        </w:tc>
        <w:tc>
          <w:tcPr>
            <w:tcW w:w="1440" w:type="dxa"/>
            <w:noWrap/>
          </w:tcPr>
          <w:p w14:paraId="2A6F09D7" w14:textId="77777777" w:rsidR="006C1EF9" w:rsidRPr="00E053BE" w:rsidRDefault="006C1EF9" w:rsidP="00823B6A">
            <w:pPr>
              <w:pStyle w:val="TableText"/>
              <w:rPr>
                <w:rFonts w:eastAsia="Times New Roman"/>
                <w:color w:val="000000"/>
              </w:rPr>
            </w:pPr>
            <w:r w:rsidRPr="00E053BE">
              <w:t>O</w:t>
            </w:r>
          </w:p>
        </w:tc>
      </w:tr>
      <w:tr w:rsidR="006C1EF9" w:rsidRPr="00E053BE" w14:paraId="0ACAC3A9" w14:textId="77777777" w:rsidTr="009172A9">
        <w:trPr>
          <w:trHeight w:val="288"/>
        </w:trPr>
        <w:tc>
          <w:tcPr>
            <w:tcW w:w="1411" w:type="dxa"/>
            <w:noWrap/>
          </w:tcPr>
          <w:p w14:paraId="2CFD72AF" w14:textId="77777777" w:rsidR="006C1EF9" w:rsidRPr="00E053BE" w:rsidRDefault="006C1EF9" w:rsidP="00823B6A">
            <w:pPr>
              <w:pStyle w:val="TableText"/>
              <w:rPr>
                <w:rFonts w:eastAsia="Times New Roman"/>
                <w:color w:val="000000"/>
              </w:rPr>
            </w:pPr>
            <w:r w:rsidRPr="00E053BE">
              <w:t>VR150685</w:t>
            </w:r>
          </w:p>
        </w:tc>
        <w:tc>
          <w:tcPr>
            <w:tcW w:w="432" w:type="dxa"/>
            <w:noWrap/>
          </w:tcPr>
          <w:p w14:paraId="1225601F" w14:textId="77777777" w:rsidR="006C1EF9" w:rsidRPr="00E053BE" w:rsidRDefault="006C1EF9" w:rsidP="00823B6A">
            <w:pPr>
              <w:pStyle w:val="TableText"/>
              <w:rPr>
                <w:rFonts w:eastAsia="Times New Roman"/>
                <w:color w:val="000000"/>
              </w:rPr>
            </w:pPr>
            <w:r w:rsidRPr="00E053BE">
              <w:t>D</w:t>
            </w:r>
          </w:p>
        </w:tc>
        <w:tc>
          <w:tcPr>
            <w:tcW w:w="821" w:type="dxa"/>
            <w:noWrap/>
          </w:tcPr>
          <w:p w14:paraId="3EE53B3F" w14:textId="77777777" w:rsidR="006C1EF9" w:rsidRPr="00E053BE" w:rsidRDefault="006C1EF9" w:rsidP="00823B6A">
            <w:pPr>
              <w:pStyle w:val="TableText"/>
              <w:rPr>
                <w:rFonts w:eastAsia="Times New Roman"/>
                <w:color w:val="000000"/>
              </w:rPr>
            </w:pPr>
            <w:r w:rsidRPr="00E053BE">
              <w:t>1,638</w:t>
            </w:r>
          </w:p>
        </w:tc>
        <w:tc>
          <w:tcPr>
            <w:tcW w:w="763" w:type="dxa"/>
            <w:noWrap/>
          </w:tcPr>
          <w:p w14:paraId="7B1EC7FF" w14:textId="77777777" w:rsidR="006C1EF9" w:rsidRPr="00E053BE" w:rsidRDefault="006C1EF9" w:rsidP="00823B6A">
            <w:pPr>
              <w:pStyle w:val="TableText"/>
              <w:rPr>
                <w:rFonts w:eastAsia="Times New Roman"/>
                <w:color w:val="000000"/>
              </w:rPr>
            </w:pPr>
            <w:r w:rsidRPr="00E053BE">
              <w:t>0.32</w:t>
            </w:r>
          </w:p>
        </w:tc>
        <w:tc>
          <w:tcPr>
            <w:tcW w:w="720" w:type="dxa"/>
            <w:noWrap/>
          </w:tcPr>
          <w:p w14:paraId="66EB7D91" w14:textId="77777777" w:rsidR="006C1EF9" w:rsidRPr="00E053BE" w:rsidRDefault="006C1EF9" w:rsidP="00823B6A">
            <w:pPr>
              <w:pStyle w:val="TableText"/>
              <w:rPr>
                <w:rFonts w:eastAsia="Times New Roman"/>
                <w:color w:val="000000"/>
              </w:rPr>
            </w:pPr>
            <w:r w:rsidRPr="00E053BE">
              <w:t>0.55</w:t>
            </w:r>
          </w:p>
        </w:tc>
        <w:tc>
          <w:tcPr>
            <w:tcW w:w="490" w:type="dxa"/>
            <w:noWrap/>
          </w:tcPr>
          <w:p w14:paraId="733D0E4C" w14:textId="77777777" w:rsidR="006C1EF9" w:rsidRPr="00E053BE" w:rsidRDefault="006C1EF9" w:rsidP="00823B6A">
            <w:pPr>
              <w:pStyle w:val="TableText"/>
              <w:rPr>
                <w:rFonts w:eastAsia="Times New Roman"/>
                <w:color w:val="000000"/>
              </w:rPr>
            </w:pPr>
            <w:r w:rsidRPr="00E053BE">
              <w:t>18</w:t>
            </w:r>
          </w:p>
        </w:tc>
        <w:tc>
          <w:tcPr>
            <w:tcW w:w="720" w:type="dxa"/>
            <w:noWrap/>
          </w:tcPr>
          <w:p w14:paraId="085A65A9" w14:textId="77777777" w:rsidR="006C1EF9" w:rsidRPr="00E053BE" w:rsidRDefault="006C1EF9" w:rsidP="00823B6A">
            <w:pPr>
              <w:pStyle w:val="TableText"/>
              <w:rPr>
                <w:rFonts w:eastAsia="Times New Roman"/>
                <w:color w:val="000000"/>
              </w:rPr>
            </w:pPr>
            <w:r w:rsidRPr="00E053BE">
              <w:t>50</w:t>
            </w:r>
          </w:p>
        </w:tc>
        <w:tc>
          <w:tcPr>
            <w:tcW w:w="720" w:type="dxa"/>
            <w:noWrap/>
          </w:tcPr>
          <w:p w14:paraId="0EFAB52D" w14:textId="77777777" w:rsidR="006C1EF9" w:rsidRPr="00E053BE" w:rsidRDefault="006C1EF9" w:rsidP="00823B6A">
            <w:pPr>
              <w:pStyle w:val="TableText"/>
              <w:rPr>
                <w:rFonts w:eastAsia="Times New Roman"/>
                <w:color w:val="000000"/>
              </w:rPr>
            </w:pPr>
            <w:r w:rsidRPr="00E053BE">
              <w:t>32</w:t>
            </w:r>
          </w:p>
        </w:tc>
        <w:tc>
          <w:tcPr>
            <w:tcW w:w="720" w:type="dxa"/>
            <w:noWrap/>
          </w:tcPr>
          <w:p w14:paraId="43053C57" w14:textId="77777777" w:rsidR="006C1EF9" w:rsidRPr="00E053BE" w:rsidRDefault="006C1EF9" w:rsidP="00823B6A">
            <w:pPr>
              <w:pStyle w:val="TableText"/>
              <w:rPr>
                <w:rFonts w:eastAsia="Times New Roman"/>
                <w:color w:val="000000"/>
              </w:rPr>
            </w:pPr>
            <w:r w:rsidRPr="00E053BE">
              <w:t>N/A</w:t>
            </w:r>
          </w:p>
        </w:tc>
        <w:tc>
          <w:tcPr>
            <w:tcW w:w="1440" w:type="dxa"/>
            <w:noWrap/>
          </w:tcPr>
          <w:p w14:paraId="3AE8A9E7" w14:textId="77777777" w:rsidR="006C1EF9" w:rsidRPr="00E053BE" w:rsidRDefault="006C1EF9" w:rsidP="00823B6A">
            <w:pPr>
              <w:pStyle w:val="TableText"/>
              <w:rPr>
                <w:rFonts w:eastAsia="Times New Roman"/>
                <w:color w:val="000000"/>
              </w:rPr>
            </w:pPr>
            <w:r w:rsidRPr="00E053BE">
              <w:t>O</w:t>
            </w:r>
          </w:p>
        </w:tc>
      </w:tr>
      <w:tr w:rsidR="006C1EF9" w:rsidRPr="00E053BE" w14:paraId="3455D81B" w14:textId="77777777" w:rsidTr="009172A9">
        <w:trPr>
          <w:trHeight w:val="288"/>
        </w:trPr>
        <w:tc>
          <w:tcPr>
            <w:tcW w:w="1411" w:type="dxa"/>
            <w:noWrap/>
          </w:tcPr>
          <w:p w14:paraId="1FC0DB7A" w14:textId="77777777" w:rsidR="006C1EF9" w:rsidRPr="00E053BE" w:rsidRDefault="006C1EF9" w:rsidP="00823B6A">
            <w:pPr>
              <w:pStyle w:val="TableText"/>
              <w:rPr>
                <w:rFonts w:eastAsia="Times New Roman"/>
                <w:color w:val="000000"/>
              </w:rPr>
            </w:pPr>
            <w:r w:rsidRPr="00E053BE">
              <w:t>VR150709</w:t>
            </w:r>
          </w:p>
        </w:tc>
        <w:tc>
          <w:tcPr>
            <w:tcW w:w="432" w:type="dxa"/>
            <w:noWrap/>
          </w:tcPr>
          <w:p w14:paraId="44B089D2" w14:textId="77777777" w:rsidR="006C1EF9" w:rsidRPr="00E053BE" w:rsidRDefault="006C1EF9" w:rsidP="00823B6A">
            <w:pPr>
              <w:pStyle w:val="TableText"/>
              <w:rPr>
                <w:rFonts w:eastAsia="Times New Roman"/>
                <w:color w:val="000000"/>
              </w:rPr>
            </w:pPr>
            <w:r w:rsidRPr="00E053BE">
              <w:t>D</w:t>
            </w:r>
          </w:p>
        </w:tc>
        <w:tc>
          <w:tcPr>
            <w:tcW w:w="821" w:type="dxa"/>
            <w:noWrap/>
          </w:tcPr>
          <w:p w14:paraId="43A42776" w14:textId="77777777" w:rsidR="006C1EF9" w:rsidRPr="00E053BE" w:rsidRDefault="006C1EF9" w:rsidP="00823B6A">
            <w:pPr>
              <w:pStyle w:val="TableText"/>
              <w:rPr>
                <w:rFonts w:eastAsia="Times New Roman"/>
                <w:color w:val="000000"/>
              </w:rPr>
            </w:pPr>
            <w:r w:rsidRPr="00E053BE">
              <w:t>1,638</w:t>
            </w:r>
          </w:p>
        </w:tc>
        <w:tc>
          <w:tcPr>
            <w:tcW w:w="763" w:type="dxa"/>
            <w:noWrap/>
          </w:tcPr>
          <w:p w14:paraId="0B8AC278" w14:textId="77777777" w:rsidR="006C1EF9" w:rsidRPr="00E053BE" w:rsidRDefault="006C1EF9" w:rsidP="00823B6A">
            <w:pPr>
              <w:pStyle w:val="TableText"/>
              <w:rPr>
                <w:rFonts w:eastAsia="Times New Roman"/>
                <w:color w:val="000000"/>
              </w:rPr>
            </w:pPr>
            <w:r w:rsidRPr="00E053BE">
              <w:t>0.37</w:t>
            </w:r>
          </w:p>
        </w:tc>
        <w:tc>
          <w:tcPr>
            <w:tcW w:w="720" w:type="dxa"/>
            <w:noWrap/>
          </w:tcPr>
          <w:p w14:paraId="65533EF2" w14:textId="77777777" w:rsidR="006C1EF9" w:rsidRPr="00E053BE" w:rsidRDefault="006C1EF9" w:rsidP="00823B6A">
            <w:pPr>
              <w:pStyle w:val="TableText"/>
              <w:rPr>
                <w:rFonts w:eastAsia="Times New Roman"/>
                <w:color w:val="000000"/>
              </w:rPr>
            </w:pPr>
            <w:r w:rsidRPr="00E053BE">
              <w:t>0.66</w:t>
            </w:r>
          </w:p>
        </w:tc>
        <w:tc>
          <w:tcPr>
            <w:tcW w:w="490" w:type="dxa"/>
            <w:noWrap/>
          </w:tcPr>
          <w:p w14:paraId="45A2C373" w14:textId="77777777" w:rsidR="006C1EF9" w:rsidRPr="00E053BE" w:rsidRDefault="006C1EF9" w:rsidP="00823B6A">
            <w:pPr>
              <w:pStyle w:val="TableText"/>
              <w:rPr>
                <w:rFonts w:eastAsia="Times New Roman"/>
                <w:color w:val="000000"/>
              </w:rPr>
            </w:pPr>
            <w:r w:rsidRPr="00E053BE">
              <w:t>24</w:t>
            </w:r>
          </w:p>
        </w:tc>
        <w:tc>
          <w:tcPr>
            <w:tcW w:w="720" w:type="dxa"/>
            <w:noWrap/>
          </w:tcPr>
          <w:p w14:paraId="1030DE15" w14:textId="77777777" w:rsidR="006C1EF9" w:rsidRPr="00E053BE" w:rsidRDefault="006C1EF9" w:rsidP="00823B6A">
            <w:pPr>
              <w:pStyle w:val="TableText"/>
              <w:rPr>
                <w:rFonts w:eastAsia="Times New Roman"/>
                <w:color w:val="000000"/>
              </w:rPr>
            </w:pPr>
            <w:r w:rsidRPr="00E053BE">
              <w:t>39</w:t>
            </w:r>
          </w:p>
        </w:tc>
        <w:tc>
          <w:tcPr>
            <w:tcW w:w="720" w:type="dxa"/>
            <w:noWrap/>
          </w:tcPr>
          <w:p w14:paraId="3DC49429" w14:textId="77777777" w:rsidR="006C1EF9" w:rsidRPr="00E053BE" w:rsidRDefault="006C1EF9" w:rsidP="00823B6A">
            <w:pPr>
              <w:pStyle w:val="TableText"/>
              <w:rPr>
                <w:rFonts w:eastAsia="Times New Roman"/>
                <w:color w:val="000000"/>
              </w:rPr>
            </w:pPr>
            <w:r w:rsidRPr="00E053BE">
              <w:t>37</w:t>
            </w:r>
          </w:p>
        </w:tc>
        <w:tc>
          <w:tcPr>
            <w:tcW w:w="720" w:type="dxa"/>
            <w:noWrap/>
          </w:tcPr>
          <w:p w14:paraId="3974BC24" w14:textId="77777777" w:rsidR="006C1EF9" w:rsidRPr="00E053BE" w:rsidRDefault="006C1EF9" w:rsidP="00823B6A">
            <w:pPr>
              <w:pStyle w:val="TableText"/>
              <w:rPr>
                <w:rFonts w:eastAsia="Times New Roman"/>
                <w:color w:val="000000"/>
              </w:rPr>
            </w:pPr>
            <w:r w:rsidRPr="00E053BE">
              <w:t>N/A</w:t>
            </w:r>
          </w:p>
        </w:tc>
        <w:tc>
          <w:tcPr>
            <w:tcW w:w="1440" w:type="dxa"/>
            <w:noWrap/>
          </w:tcPr>
          <w:p w14:paraId="4E628359" w14:textId="77777777" w:rsidR="006C1EF9" w:rsidRPr="00E053BE" w:rsidRDefault="006C1EF9" w:rsidP="00823B6A">
            <w:pPr>
              <w:pStyle w:val="TableText"/>
              <w:rPr>
                <w:rFonts w:eastAsia="Times New Roman"/>
                <w:color w:val="000000"/>
              </w:rPr>
            </w:pPr>
            <w:r w:rsidRPr="00E053BE">
              <w:t>O</w:t>
            </w:r>
          </w:p>
        </w:tc>
      </w:tr>
      <w:tr w:rsidR="006C1EF9" w:rsidRPr="00E053BE" w14:paraId="640AA6B1" w14:textId="77777777" w:rsidTr="009172A9">
        <w:trPr>
          <w:trHeight w:val="288"/>
        </w:trPr>
        <w:tc>
          <w:tcPr>
            <w:tcW w:w="1411" w:type="dxa"/>
            <w:noWrap/>
          </w:tcPr>
          <w:p w14:paraId="5C50576D" w14:textId="77777777" w:rsidR="006C1EF9" w:rsidRPr="00E053BE" w:rsidRDefault="006C1EF9" w:rsidP="00823B6A">
            <w:pPr>
              <w:pStyle w:val="TableText"/>
              <w:rPr>
                <w:rFonts w:eastAsia="Times New Roman"/>
                <w:color w:val="000000"/>
              </w:rPr>
            </w:pPr>
            <w:r w:rsidRPr="00E053BE">
              <w:t>VR288641</w:t>
            </w:r>
          </w:p>
        </w:tc>
        <w:tc>
          <w:tcPr>
            <w:tcW w:w="432" w:type="dxa"/>
            <w:noWrap/>
          </w:tcPr>
          <w:p w14:paraId="1136E5B7" w14:textId="77777777" w:rsidR="006C1EF9" w:rsidRPr="00E053BE" w:rsidRDefault="006C1EF9" w:rsidP="00823B6A">
            <w:pPr>
              <w:pStyle w:val="TableText"/>
              <w:rPr>
                <w:rFonts w:eastAsia="Times New Roman"/>
                <w:color w:val="000000"/>
              </w:rPr>
            </w:pPr>
            <w:r w:rsidRPr="00E053BE">
              <w:t>D</w:t>
            </w:r>
          </w:p>
        </w:tc>
        <w:tc>
          <w:tcPr>
            <w:tcW w:w="821" w:type="dxa"/>
            <w:noWrap/>
          </w:tcPr>
          <w:p w14:paraId="02174D4A" w14:textId="77777777" w:rsidR="006C1EF9" w:rsidRPr="00E053BE" w:rsidRDefault="006C1EF9" w:rsidP="00823B6A">
            <w:pPr>
              <w:pStyle w:val="TableText"/>
              <w:rPr>
                <w:rFonts w:eastAsia="Times New Roman"/>
                <w:color w:val="000000"/>
              </w:rPr>
            </w:pPr>
            <w:r w:rsidRPr="00E053BE">
              <w:t>1,638</w:t>
            </w:r>
          </w:p>
        </w:tc>
        <w:tc>
          <w:tcPr>
            <w:tcW w:w="763" w:type="dxa"/>
            <w:noWrap/>
          </w:tcPr>
          <w:p w14:paraId="52FCBF03" w14:textId="77777777" w:rsidR="006C1EF9" w:rsidRPr="00E053BE" w:rsidRDefault="006C1EF9" w:rsidP="00823B6A">
            <w:pPr>
              <w:pStyle w:val="TableText"/>
              <w:rPr>
                <w:rFonts w:eastAsia="Times New Roman"/>
                <w:color w:val="000000"/>
              </w:rPr>
            </w:pPr>
            <w:r w:rsidRPr="00E053BE">
              <w:t>0.46</w:t>
            </w:r>
          </w:p>
        </w:tc>
        <w:tc>
          <w:tcPr>
            <w:tcW w:w="720" w:type="dxa"/>
            <w:noWrap/>
          </w:tcPr>
          <w:p w14:paraId="4538B999" w14:textId="77777777" w:rsidR="006C1EF9" w:rsidRPr="00E053BE" w:rsidRDefault="006C1EF9" w:rsidP="00823B6A">
            <w:pPr>
              <w:pStyle w:val="TableText"/>
              <w:rPr>
                <w:rFonts w:eastAsia="Times New Roman"/>
                <w:color w:val="000000"/>
              </w:rPr>
            </w:pPr>
            <w:r w:rsidRPr="00E053BE">
              <w:t>0.70</w:t>
            </w:r>
          </w:p>
        </w:tc>
        <w:tc>
          <w:tcPr>
            <w:tcW w:w="490" w:type="dxa"/>
            <w:noWrap/>
          </w:tcPr>
          <w:p w14:paraId="2C34F574" w14:textId="77777777" w:rsidR="006C1EF9" w:rsidRPr="00E053BE" w:rsidRDefault="006C1EF9" w:rsidP="00823B6A">
            <w:pPr>
              <w:pStyle w:val="TableText"/>
              <w:rPr>
                <w:rFonts w:eastAsia="Times New Roman"/>
                <w:color w:val="000000"/>
              </w:rPr>
            </w:pPr>
            <w:r w:rsidRPr="00E053BE">
              <w:t>16</w:t>
            </w:r>
          </w:p>
        </w:tc>
        <w:tc>
          <w:tcPr>
            <w:tcW w:w="720" w:type="dxa"/>
            <w:noWrap/>
          </w:tcPr>
          <w:p w14:paraId="06B938F0" w14:textId="77777777" w:rsidR="006C1EF9" w:rsidRPr="00E053BE" w:rsidRDefault="006C1EF9" w:rsidP="00823B6A">
            <w:pPr>
              <w:pStyle w:val="TableText"/>
              <w:rPr>
                <w:rFonts w:eastAsia="Times New Roman"/>
                <w:color w:val="000000"/>
              </w:rPr>
            </w:pPr>
            <w:r w:rsidRPr="00E053BE">
              <w:t>37</w:t>
            </w:r>
          </w:p>
        </w:tc>
        <w:tc>
          <w:tcPr>
            <w:tcW w:w="720" w:type="dxa"/>
            <w:noWrap/>
          </w:tcPr>
          <w:p w14:paraId="0ACA01D8" w14:textId="77777777" w:rsidR="006C1EF9" w:rsidRPr="00E053BE" w:rsidRDefault="006C1EF9" w:rsidP="00823B6A">
            <w:pPr>
              <w:pStyle w:val="TableText"/>
              <w:rPr>
                <w:rFonts w:eastAsia="Times New Roman"/>
                <w:color w:val="000000"/>
              </w:rPr>
            </w:pPr>
            <w:r w:rsidRPr="00E053BE">
              <w:t>46</w:t>
            </w:r>
          </w:p>
        </w:tc>
        <w:tc>
          <w:tcPr>
            <w:tcW w:w="720" w:type="dxa"/>
            <w:noWrap/>
          </w:tcPr>
          <w:p w14:paraId="02B566DB" w14:textId="77777777" w:rsidR="006C1EF9" w:rsidRPr="00E053BE" w:rsidRDefault="006C1EF9" w:rsidP="00823B6A">
            <w:pPr>
              <w:pStyle w:val="TableText"/>
              <w:rPr>
                <w:rFonts w:eastAsia="Times New Roman"/>
                <w:color w:val="000000"/>
              </w:rPr>
            </w:pPr>
            <w:r w:rsidRPr="00E053BE">
              <w:t>N/A</w:t>
            </w:r>
          </w:p>
        </w:tc>
        <w:tc>
          <w:tcPr>
            <w:tcW w:w="1440" w:type="dxa"/>
            <w:noWrap/>
          </w:tcPr>
          <w:p w14:paraId="0437998F" w14:textId="77777777" w:rsidR="006C1EF9" w:rsidRPr="00E053BE" w:rsidRDefault="006C1EF9" w:rsidP="00823B6A">
            <w:pPr>
              <w:pStyle w:val="TableText"/>
              <w:rPr>
                <w:rFonts w:eastAsia="Times New Roman"/>
                <w:color w:val="000000"/>
              </w:rPr>
            </w:pPr>
            <w:r w:rsidRPr="00E053BE">
              <w:t>O</w:t>
            </w:r>
          </w:p>
        </w:tc>
      </w:tr>
      <w:tr w:rsidR="006C1EF9" w:rsidRPr="00E053BE" w14:paraId="2D6E2890" w14:textId="77777777" w:rsidTr="009172A9">
        <w:trPr>
          <w:trHeight w:val="288"/>
        </w:trPr>
        <w:tc>
          <w:tcPr>
            <w:tcW w:w="1411" w:type="dxa"/>
            <w:noWrap/>
          </w:tcPr>
          <w:p w14:paraId="07A9B76D" w14:textId="77777777" w:rsidR="006C1EF9" w:rsidRPr="00E053BE" w:rsidRDefault="006C1EF9" w:rsidP="00823B6A">
            <w:pPr>
              <w:pStyle w:val="TableText"/>
              <w:rPr>
                <w:rFonts w:eastAsia="Times New Roman"/>
                <w:color w:val="000000"/>
              </w:rPr>
            </w:pPr>
            <w:r w:rsidRPr="00E053BE">
              <w:t>VR288757</w:t>
            </w:r>
          </w:p>
        </w:tc>
        <w:tc>
          <w:tcPr>
            <w:tcW w:w="432" w:type="dxa"/>
            <w:noWrap/>
          </w:tcPr>
          <w:p w14:paraId="14EE80B4" w14:textId="77777777" w:rsidR="006C1EF9" w:rsidRPr="00E053BE" w:rsidRDefault="006C1EF9" w:rsidP="00823B6A">
            <w:pPr>
              <w:pStyle w:val="TableText"/>
              <w:rPr>
                <w:rFonts w:eastAsia="Times New Roman"/>
                <w:color w:val="000000"/>
              </w:rPr>
            </w:pPr>
            <w:r w:rsidRPr="00E053BE">
              <w:t>D</w:t>
            </w:r>
          </w:p>
        </w:tc>
        <w:tc>
          <w:tcPr>
            <w:tcW w:w="821" w:type="dxa"/>
            <w:noWrap/>
          </w:tcPr>
          <w:p w14:paraId="1CCC4465" w14:textId="77777777" w:rsidR="006C1EF9" w:rsidRPr="00E053BE" w:rsidRDefault="006C1EF9" w:rsidP="00823B6A">
            <w:pPr>
              <w:pStyle w:val="TableText"/>
              <w:rPr>
                <w:rFonts w:eastAsia="Times New Roman"/>
                <w:color w:val="000000"/>
              </w:rPr>
            </w:pPr>
            <w:r w:rsidRPr="00E053BE">
              <w:t>1,638</w:t>
            </w:r>
          </w:p>
        </w:tc>
        <w:tc>
          <w:tcPr>
            <w:tcW w:w="763" w:type="dxa"/>
            <w:noWrap/>
          </w:tcPr>
          <w:p w14:paraId="6368A9B6" w14:textId="77777777" w:rsidR="006C1EF9" w:rsidRPr="00E053BE" w:rsidRDefault="006C1EF9" w:rsidP="00823B6A">
            <w:pPr>
              <w:pStyle w:val="TableText"/>
              <w:rPr>
                <w:rFonts w:eastAsia="Times New Roman"/>
                <w:color w:val="000000"/>
              </w:rPr>
            </w:pPr>
            <w:r w:rsidRPr="00E053BE">
              <w:t>0.34</w:t>
            </w:r>
          </w:p>
        </w:tc>
        <w:tc>
          <w:tcPr>
            <w:tcW w:w="720" w:type="dxa"/>
            <w:noWrap/>
          </w:tcPr>
          <w:p w14:paraId="41438ED9" w14:textId="77777777" w:rsidR="006C1EF9" w:rsidRPr="00E053BE" w:rsidRDefault="006C1EF9" w:rsidP="00823B6A">
            <w:pPr>
              <w:pStyle w:val="TableText"/>
              <w:rPr>
                <w:rFonts w:eastAsia="Times New Roman"/>
                <w:color w:val="000000"/>
              </w:rPr>
            </w:pPr>
            <w:r w:rsidRPr="00E053BE">
              <w:t>0.60</w:t>
            </w:r>
          </w:p>
        </w:tc>
        <w:tc>
          <w:tcPr>
            <w:tcW w:w="490" w:type="dxa"/>
            <w:noWrap/>
          </w:tcPr>
          <w:p w14:paraId="57CBEB9B" w14:textId="77777777" w:rsidR="006C1EF9" w:rsidRPr="00E053BE" w:rsidRDefault="006C1EF9" w:rsidP="00823B6A">
            <w:pPr>
              <w:pStyle w:val="TableText"/>
              <w:rPr>
                <w:rFonts w:eastAsia="Times New Roman"/>
                <w:color w:val="000000"/>
              </w:rPr>
            </w:pPr>
            <w:r w:rsidRPr="00E053BE">
              <w:t>17</w:t>
            </w:r>
          </w:p>
        </w:tc>
        <w:tc>
          <w:tcPr>
            <w:tcW w:w="720" w:type="dxa"/>
            <w:noWrap/>
          </w:tcPr>
          <w:p w14:paraId="451A6BCE" w14:textId="77777777" w:rsidR="006C1EF9" w:rsidRPr="00E053BE" w:rsidRDefault="006C1EF9" w:rsidP="00823B6A">
            <w:pPr>
              <w:pStyle w:val="TableText"/>
              <w:rPr>
                <w:rFonts w:eastAsia="Times New Roman"/>
                <w:color w:val="000000"/>
              </w:rPr>
            </w:pPr>
            <w:r w:rsidRPr="00E053BE">
              <w:t>49</w:t>
            </w:r>
          </w:p>
        </w:tc>
        <w:tc>
          <w:tcPr>
            <w:tcW w:w="720" w:type="dxa"/>
            <w:noWrap/>
          </w:tcPr>
          <w:p w14:paraId="21A69727" w14:textId="77777777" w:rsidR="006C1EF9" w:rsidRPr="00E053BE" w:rsidRDefault="006C1EF9" w:rsidP="00823B6A">
            <w:pPr>
              <w:pStyle w:val="TableText"/>
              <w:rPr>
                <w:rFonts w:eastAsia="Times New Roman"/>
                <w:color w:val="000000"/>
              </w:rPr>
            </w:pPr>
            <w:r w:rsidRPr="00E053BE">
              <w:t>34</w:t>
            </w:r>
          </w:p>
        </w:tc>
        <w:tc>
          <w:tcPr>
            <w:tcW w:w="720" w:type="dxa"/>
            <w:noWrap/>
          </w:tcPr>
          <w:p w14:paraId="0F017A6E" w14:textId="77777777" w:rsidR="006C1EF9" w:rsidRPr="00E053BE" w:rsidRDefault="006C1EF9" w:rsidP="00823B6A">
            <w:pPr>
              <w:pStyle w:val="TableText"/>
              <w:rPr>
                <w:rFonts w:eastAsia="Times New Roman"/>
                <w:color w:val="000000"/>
              </w:rPr>
            </w:pPr>
            <w:r w:rsidRPr="00E053BE">
              <w:t>N/A</w:t>
            </w:r>
          </w:p>
        </w:tc>
        <w:tc>
          <w:tcPr>
            <w:tcW w:w="1440" w:type="dxa"/>
            <w:noWrap/>
          </w:tcPr>
          <w:p w14:paraId="46C27779" w14:textId="77777777" w:rsidR="006C1EF9" w:rsidRPr="00E053BE" w:rsidRDefault="006C1EF9" w:rsidP="00823B6A">
            <w:pPr>
              <w:pStyle w:val="TableText"/>
              <w:rPr>
                <w:rFonts w:eastAsia="Times New Roman"/>
                <w:color w:val="000000"/>
              </w:rPr>
            </w:pPr>
            <w:r w:rsidRPr="00E053BE">
              <w:t>O</w:t>
            </w:r>
          </w:p>
        </w:tc>
      </w:tr>
      <w:tr w:rsidR="006C1EF9" w:rsidRPr="00E053BE" w14:paraId="455FE201" w14:textId="77777777" w:rsidTr="009172A9">
        <w:trPr>
          <w:trHeight w:val="288"/>
        </w:trPr>
        <w:tc>
          <w:tcPr>
            <w:tcW w:w="1411" w:type="dxa"/>
            <w:noWrap/>
          </w:tcPr>
          <w:p w14:paraId="7616DA5A" w14:textId="77777777" w:rsidR="006C1EF9" w:rsidRPr="00E053BE" w:rsidRDefault="006C1EF9" w:rsidP="00823B6A">
            <w:pPr>
              <w:pStyle w:val="TableText"/>
              <w:rPr>
                <w:rFonts w:eastAsia="Times New Roman"/>
                <w:color w:val="000000"/>
              </w:rPr>
            </w:pPr>
            <w:r w:rsidRPr="00E053BE">
              <w:t>VR639817</w:t>
            </w:r>
          </w:p>
        </w:tc>
        <w:tc>
          <w:tcPr>
            <w:tcW w:w="432" w:type="dxa"/>
            <w:noWrap/>
          </w:tcPr>
          <w:p w14:paraId="65C397D1" w14:textId="77777777" w:rsidR="006C1EF9" w:rsidRPr="00E053BE" w:rsidRDefault="006C1EF9" w:rsidP="00823B6A">
            <w:pPr>
              <w:pStyle w:val="TableText"/>
              <w:rPr>
                <w:rFonts w:eastAsia="Times New Roman"/>
                <w:color w:val="000000"/>
              </w:rPr>
            </w:pPr>
            <w:r w:rsidRPr="00E053BE">
              <w:t>D</w:t>
            </w:r>
          </w:p>
        </w:tc>
        <w:tc>
          <w:tcPr>
            <w:tcW w:w="821" w:type="dxa"/>
            <w:noWrap/>
          </w:tcPr>
          <w:p w14:paraId="1BA42723" w14:textId="77777777" w:rsidR="006C1EF9" w:rsidRPr="00E053BE" w:rsidRDefault="006C1EF9" w:rsidP="00823B6A">
            <w:pPr>
              <w:pStyle w:val="TableText"/>
              <w:rPr>
                <w:rFonts w:eastAsia="Times New Roman"/>
                <w:color w:val="000000"/>
              </w:rPr>
            </w:pPr>
            <w:r w:rsidRPr="00E053BE">
              <w:t>830</w:t>
            </w:r>
          </w:p>
        </w:tc>
        <w:tc>
          <w:tcPr>
            <w:tcW w:w="763" w:type="dxa"/>
            <w:noWrap/>
          </w:tcPr>
          <w:p w14:paraId="037E2703" w14:textId="77777777" w:rsidR="006C1EF9" w:rsidRPr="00E053BE" w:rsidRDefault="006C1EF9" w:rsidP="00823B6A">
            <w:pPr>
              <w:pStyle w:val="TableText"/>
              <w:rPr>
                <w:rFonts w:eastAsia="Times New Roman"/>
                <w:color w:val="000000"/>
              </w:rPr>
            </w:pPr>
            <w:r w:rsidRPr="00E053BE">
              <w:t>0.68</w:t>
            </w:r>
          </w:p>
        </w:tc>
        <w:tc>
          <w:tcPr>
            <w:tcW w:w="720" w:type="dxa"/>
            <w:noWrap/>
          </w:tcPr>
          <w:p w14:paraId="19AB4189" w14:textId="77777777" w:rsidR="006C1EF9" w:rsidRPr="00E053BE" w:rsidRDefault="006C1EF9" w:rsidP="00823B6A">
            <w:pPr>
              <w:pStyle w:val="TableText"/>
              <w:rPr>
                <w:rFonts w:eastAsia="Times New Roman"/>
                <w:color w:val="000000"/>
              </w:rPr>
            </w:pPr>
            <w:r w:rsidRPr="00E053BE">
              <w:t>0.59</w:t>
            </w:r>
          </w:p>
        </w:tc>
        <w:tc>
          <w:tcPr>
            <w:tcW w:w="490" w:type="dxa"/>
            <w:noWrap/>
          </w:tcPr>
          <w:p w14:paraId="59FDD506" w14:textId="77777777" w:rsidR="006C1EF9" w:rsidRPr="00E053BE" w:rsidRDefault="006C1EF9" w:rsidP="00823B6A">
            <w:pPr>
              <w:pStyle w:val="TableText"/>
              <w:rPr>
                <w:rFonts w:eastAsia="Times New Roman"/>
                <w:color w:val="000000"/>
              </w:rPr>
            </w:pPr>
            <w:r w:rsidRPr="00E053BE">
              <w:t>8</w:t>
            </w:r>
          </w:p>
        </w:tc>
        <w:tc>
          <w:tcPr>
            <w:tcW w:w="720" w:type="dxa"/>
            <w:noWrap/>
          </w:tcPr>
          <w:p w14:paraId="79E2201E" w14:textId="77777777" w:rsidR="006C1EF9" w:rsidRPr="00E053BE" w:rsidRDefault="006C1EF9" w:rsidP="00823B6A">
            <w:pPr>
              <w:pStyle w:val="TableText"/>
              <w:rPr>
                <w:rFonts w:eastAsia="Times New Roman"/>
                <w:color w:val="000000"/>
              </w:rPr>
            </w:pPr>
            <w:r w:rsidRPr="00E053BE">
              <w:t>23</w:t>
            </w:r>
          </w:p>
        </w:tc>
        <w:tc>
          <w:tcPr>
            <w:tcW w:w="720" w:type="dxa"/>
            <w:noWrap/>
          </w:tcPr>
          <w:p w14:paraId="72F7100A" w14:textId="77777777" w:rsidR="006C1EF9" w:rsidRPr="00E053BE" w:rsidRDefault="006C1EF9" w:rsidP="00823B6A">
            <w:pPr>
              <w:pStyle w:val="TableText"/>
              <w:rPr>
                <w:rFonts w:eastAsia="Times New Roman"/>
                <w:color w:val="000000"/>
              </w:rPr>
            </w:pPr>
            <w:r w:rsidRPr="00E053BE">
              <w:t>68</w:t>
            </w:r>
          </w:p>
        </w:tc>
        <w:tc>
          <w:tcPr>
            <w:tcW w:w="720" w:type="dxa"/>
            <w:noWrap/>
          </w:tcPr>
          <w:p w14:paraId="0B2F3444" w14:textId="77777777" w:rsidR="006C1EF9" w:rsidRPr="00E053BE" w:rsidRDefault="006C1EF9" w:rsidP="00823B6A">
            <w:pPr>
              <w:pStyle w:val="TableText"/>
              <w:rPr>
                <w:rFonts w:eastAsia="Times New Roman"/>
                <w:color w:val="000000"/>
              </w:rPr>
            </w:pPr>
            <w:r w:rsidRPr="00E053BE">
              <w:t>N/A</w:t>
            </w:r>
          </w:p>
        </w:tc>
        <w:tc>
          <w:tcPr>
            <w:tcW w:w="1440" w:type="dxa"/>
            <w:noWrap/>
          </w:tcPr>
          <w:p w14:paraId="2CF4C615" w14:textId="77777777" w:rsidR="006C1EF9" w:rsidRPr="00E053BE" w:rsidRDefault="006C1EF9" w:rsidP="00823B6A">
            <w:pPr>
              <w:pStyle w:val="TableText"/>
              <w:rPr>
                <w:rFonts w:eastAsia="Times New Roman"/>
                <w:color w:val="000000"/>
              </w:rPr>
            </w:pPr>
            <w:r w:rsidRPr="00E053BE">
              <w:t>[no flag]</w:t>
            </w:r>
          </w:p>
        </w:tc>
      </w:tr>
      <w:tr w:rsidR="006C1EF9" w:rsidRPr="00E053BE" w14:paraId="1324B428" w14:textId="77777777" w:rsidTr="009172A9">
        <w:trPr>
          <w:trHeight w:val="288"/>
        </w:trPr>
        <w:tc>
          <w:tcPr>
            <w:tcW w:w="1411" w:type="dxa"/>
            <w:tcBorders>
              <w:bottom w:val="nil"/>
            </w:tcBorders>
            <w:noWrap/>
          </w:tcPr>
          <w:p w14:paraId="0A6E1A0E" w14:textId="77777777" w:rsidR="006C1EF9" w:rsidRPr="00E053BE" w:rsidRDefault="006C1EF9" w:rsidP="00823B6A">
            <w:pPr>
              <w:pStyle w:val="TableText"/>
              <w:rPr>
                <w:rFonts w:eastAsia="Times New Roman"/>
                <w:color w:val="000000"/>
              </w:rPr>
            </w:pPr>
            <w:r w:rsidRPr="00E053BE">
              <w:t>VR704200</w:t>
            </w:r>
          </w:p>
        </w:tc>
        <w:tc>
          <w:tcPr>
            <w:tcW w:w="432" w:type="dxa"/>
            <w:tcBorders>
              <w:bottom w:val="nil"/>
            </w:tcBorders>
            <w:noWrap/>
          </w:tcPr>
          <w:p w14:paraId="3CEA4ED2"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03DEAFED" w14:textId="77777777" w:rsidR="006C1EF9" w:rsidRPr="00E053BE" w:rsidRDefault="006C1EF9" w:rsidP="00823B6A">
            <w:pPr>
              <w:pStyle w:val="TableText"/>
              <w:rPr>
                <w:rFonts w:eastAsia="Times New Roman"/>
                <w:color w:val="000000"/>
              </w:rPr>
            </w:pPr>
            <w:r w:rsidRPr="00E053BE">
              <w:t>808</w:t>
            </w:r>
          </w:p>
        </w:tc>
        <w:tc>
          <w:tcPr>
            <w:tcW w:w="763" w:type="dxa"/>
            <w:tcBorders>
              <w:bottom w:val="nil"/>
            </w:tcBorders>
            <w:noWrap/>
          </w:tcPr>
          <w:p w14:paraId="110FBE37" w14:textId="77777777" w:rsidR="006C1EF9" w:rsidRPr="00E053BE" w:rsidRDefault="006C1EF9" w:rsidP="00823B6A">
            <w:pPr>
              <w:pStyle w:val="TableText"/>
              <w:rPr>
                <w:rFonts w:eastAsia="Times New Roman"/>
                <w:color w:val="000000"/>
              </w:rPr>
            </w:pPr>
            <w:r w:rsidRPr="00E053BE">
              <w:t>0.58</w:t>
            </w:r>
          </w:p>
        </w:tc>
        <w:tc>
          <w:tcPr>
            <w:tcW w:w="720" w:type="dxa"/>
            <w:tcBorders>
              <w:bottom w:val="nil"/>
            </w:tcBorders>
            <w:noWrap/>
          </w:tcPr>
          <w:p w14:paraId="2400F06A" w14:textId="77777777" w:rsidR="006C1EF9" w:rsidRPr="00E053BE" w:rsidRDefault="006C1EF9" w:rsidP="00823B6A">
            <w:pPr>
              <w:pStyle w:val="TableText"/>
              <w:rPr>
                <w:rFonts w:eastAsia="Times New Roman"/>
                <w:color w:val="000000"/>
              </w:rPr>
            </w:pPr>
            <w:r w:rsidRPr="00E053BE">
              <w:t>0.65</w:t>
            </w:r>
          </w:p>
        </w:tc>
        <w:tc>
          <w:tcPr>
            <w:tcW w:w="490" w:type="dxa"/>
            <w:tcBorders>
              <w:bottom w:val="nil"/>
            </w:tcBorders>
            <w:noWrap/>
          </w:tcPr>
          <w:p w14:paraId="5313E155" w14:textId="77777777" w:rsidR="006C1EF9" w:rsidRPr="00E053BE" w:rsidRDefault="006C1EF9" w:rsidP="00823B6A">
            <w:pPr>
              <w:pStyle w:val="TableText"/>
              <w:rPr>
                <w:rFonts w:eastAsia="Times New Roman"/>
                <w:color w:val="000000"/>
              </w:rPr>
            </w:pPr>
            <w:r w:rsidRPr="00E053BE">
              <w:t>15</w:t>
            </w:r>
          </w:p>
        </w:tc>
        <w:tc>
          <w:tcPr>
            <w:tcW w:w="720" w:type="dxa"/>
            <w:tcBorders>
              <w:bottom w:val="nil"/>
            </w:tcBorders>
            <w:noWrap/>
          </w:tcPr>
          <w:p w14:paraId="3CB85704" w14:textId="77777777" w:rsidR="006C1EF9" w:rsidRPr="00E053BE" w:rsidRDefault="006C1EF9" w:rsidP="00823B6A">
            <w:pPr>
              <w:pStyle w:val="TableText"/>
              <w:rPr>
                <w:rFonts w:eastAsia="Times New Roman"/>
                <w:color w:val="000000"/>
              </w:rPr>
            </w:pPr>
            <w:r w:rsidRPr="00E053BE">
              <w:t>27</w:t>
            </w:r>
          </w:p>
        </w:tc>
        <w:tc>
          <w:tcPr>
            <w:tcW w:w="720" w:type="dxa"/>
            <w:tcBorders>
              <w:bottom w:val="nil"/>
            </w:tcBorders>
            <w:noWrap/>
          </w:tcPr>
          <w:p w14:paraId="06EF05D4" w14:textId="77777777" w:rsidR="006C1EF9" w:rsidRPr="00E053BE" w:rsidRDefault="006C1EF9" w:rsidP="00823B6A">
            <w:pPr>
              <w:pStyle w:val="TableText"/>
              <w:rPr>
                <w:rFonts w:eastAsia="Times New Roman"/>
                <w:color w:val="000000"/>
              </w:rPr>
            </w:pPr>
            <w:r w:rsidRPr="00E053BE">
              <w:t>58</w:t>
            </w:r>
          </w:p>
        </w:tc>
        <w:tc>
          <w:tcPr>
            <w:tcW w:w="720" w:type="dxa"/>
            <w:tcBorders>
              <w:bottom w:val="nil"/>
            </w:tcBorders>
            <w:noWrap/>
          </w:tcPr>
          <w:p w14:paraId="1ABF5389"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8F4671E" w14:textId="77777777" w:rsidR="006C1EF9" w:rsidRPr="00E053BE" w:rsidRDefault="006C1EF9" w:rsidP="00823B6A">
            <w:pPr>
              <w:pStyle w:val="TableText"/>
              <w:rPr>
                <w:rFonts w:eastAsia="Times New Roman"/>
                <w:color w:val="000000"/>
              </w:rPr>
            </w:pPr>
            <w:r w:rsidRPr="00E053BE">
              <w:t>O</w:t>
            </w:r>
          </w:p>
        </w:tc>
      </w:tr>
      <w:tr w:rsidR="006C1EF9" w:rsidRPr="00E053BE" w14:paraId="22BC7295" w14:textId="77777777" w:rsidTr="009172A9">
        <w:trPr>
          <w:trHeight w:val="288"/>
        </w:trPr>
        <w:tc>
          <w:tcPr>
            <w:tcW w:w="1411" w:type="dxa"/>
            <w:tcBorders>
              <w:top w:val="nil"/>
              <w:bottom w:val="nil"/>
            </w:tcBorders>
            <w:noWrap/>
          </w:tcPr>
          <w:p w14:paraId="0220163C" w14:textId="77777777" w:rsidR="006C1EF9" w:rsidRPr="00E053BE" w:rsidRDefault="006C1EF9" w:rsidP="00823B6A">
            <w:pPr>
              <w:pStyle w:val="TableText"/>
              <w:rPr>
                <w:rFonts w:eastAsia="Times New Roman"/>
                <w:color w:val="000000"/>
              </w:rPr>
            </w:pPr>
            <w:r w:rsidRPr="00E053BE">
              <w:t>VR712482</w:t>
            </w:r>
          </w:p>
        </w:tc>
        <w:tc>
          <w:tcPr>
            <w:tcW w:w="432" w:type="dxa"/>
            <w:tcBorders>
              <w:top w:val="nil"/>
              <w:bottom w:val="nil"/>
            </w:tcBorders>
            <w:noWrap/>
          </w:tcPr>
          <w:p w14:paraId="2401BC03"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71968C1E"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378A4140" w14:textId="77777777" w:rsidR="006C1EF9" w:rsidRPr="00E053BE" w:rsidRDefault="006C1EF9" w:rsidP="00823B6A">
            <w:pPr>
              <w:pStyle w:val="TableText"/>
              <w:rPr>
                <w:rFonts w:eastAsia="Times New Roman"/>
                <w:color w:val="000000"/>
              </w:rPr>
            </w:pPr>
            <w:r w:rsidRPr="00E053BE">
              <w:t>0.58</w:t>
            </w:r>
          </w:p>
        </w:tc>
        <w:tc>
          <w:tcPr>
            <w:tcW w:w="720" w:type="dxa"/>
            <w:tcBorders>
              <w:top w:val="nil"/>
              <w:bottom w:val="nil"/>
            </w:tcBorders>
            <w:noWrap/>
          </w:tcPr>
          <w:p w14:paraId="4DF612E2" w14:textId="77777777" w:rsidR="006C1EF9" w:rsidRPr="00E053BE" w:rsidRDefault="006C1EF9" w:rsidP="00823B6A">
            <w:pPr>
              <w:pStyle w:val="TableText"/>
              <w:rPr>
                <w:rFonts w:eastAsia="Times New Roman"/>
                <w:color w:val="000000"/>
              </w:rPr>
            </w:pPr>
            <w:r w:rsidRPr="00E053BE">
              <w:t>0.61</w:t>
            </w:r>
          </w:p>
        </w:tc>
        <w:tc>
          <w:tcPr>
            <w:tcW w:w="490" w:type="dxa"/>
            <w:tcBorders>
              <w:top w:val="nil"/>
              <w:bottom w:val="nil"/>
            </w:tcBorders>
            <w:noWrap/>
          </w:tcPr>
          <w:p w14:paraId="743F51BF"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3C3010EF" w14:textId="77777777" w:rsidR="006C1EF9" w:rsidRPr="00E053BE" w:rsidRDefault="006C1EF9" w:rsidP="00823B6A">
            <w:pPr>
              <w:pStyle w:val="TableText"/>
              <w:rPr>
                <w:rFonts w:eastAsia="Times New Roman"/>
                <w:color w:val="000000"/>
              </w:rPr>
            </w:pPr>
            <w:r w:rsidRPr="00E053BE">
              <w:t>28</w:t>
            </w:r>
          </w:p>
        </w:tc>
        <w:tc>
          <w:tcPr>
            <w:tcW w:w="720" w:type="dxa"/>
            <w:tcBorders>
              <w:top w:val="nil"/>
              <w:bottom w:val="nil"/>
            </w:tcBorders>
            <w:noWrap/>
          </w:tcPr>
          <w:p w14:paraId="1B06871B" w14:textId="77777777" w:rsidR="006C1EF9" w:rsidRPr="00E053BE" w:rsidRDefault="006C1EF9" w:rsidP="00823B6A">
            <w:pPr>
              <w:pStyle w:val="TableText"/>
              <w:rPr>
                <w:rFonts w:eastAsia="Times New Roman"/>
                <w:color w:val="000000"/>
              </w:rPr>
            </w:pPr>
            <w:r w:rsidRPr="00E053BE">
              <w:t>58</w:t>
            </w:r>
          </w:p>
        </w:tc>
        <w:tc>
          <w:tcPr>
            <w:tcW w:w="720" w:type="dxa"/>
            <w:tcBorders>
              <w:top w:val="nil"/>
              <w:bottom w:val="nil"/>
            </w:tcBorders>
            <w:noWrap/>
          </w:tcPr>
          <w:p w14:paraId="6479C7F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2EF90834" w14:textId="77777777" w:rsidR="006C1EF9" w:rsidRPr="00E053BE" w:rsidRDefault="006C1EF9" w:rsidP="00823B6A">
            <w:pPr>
              <w:pStyle w:val="TableText"/>
              <w:rPr>
                <w:rFonts w:eastAsia="Times New Roman"/>
                <w:color w:val="000000"/>
              </w:rPr>
            </w:pPr>
            <w:r w:rsidRPr="00E053BE">
              <w:t>O</w:t>
            </w:r>
          </w:p>
        </w:tc>
      </w:tr>
      <w:tr w:rsidR="006C1EF9" w:rsidRPr="00E053BE" w14:paraId="7C583FA6" w14:textId="77777777" w:rsidTr="009172A9">
        <w:trPr>
          <w:trHeight w:val="288"/>
        </w:trPr>
        <w:tc>
          <w:tcPr>
            <w:tcW w:w="1411" w:type="dxa"/>
            <w:tcBorders>
              <w:top w:val="nil"/>
              <w:bottom w:val="nil"/>
            </w:tcBorders>
            <w:noWrap/>
          </w:tcPr>
          <w:p w14:paraId="328480BE" w14:textId="77777777" w:rsidR="006C1EF9" w:rsidRPr="00E053BE" w:rsidRDefault="006C1EF9" w:rsidP="00823B6A">
            <w:pPr>
              <w:pStyle w:val="TableText"/>
              <w:rPr>
                <w:rFonts w:eastAsia="Times New Roman"/>
                <w:color w:val="000000"/>
              </w:rPr>
            </w:pPr>
            <w:r w:rsidRPr="00E053BE">
              <w:t>VR712486</w:t>
            </w:r>
          </w:p>
        </w:tc>
        <w:tc>
          <w:tcPr>
            <w:tcW w:w="432" w:type="dxa"/>
            <w:tcBorders>
              <w:top w:val="nil"/>
              <w:bottom w:val="nil"/>
            </w:tcBorders>
            <w:noWrap/>
          </w:tcPr>
          <w:p w14:paraId="204BBEDC"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14E5BC7D"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4C7CD496" w14:textId="77777777" w:rsidR="006C1EF9" w:rsidRPr="00E053BE" w:rsidRDefault="006C1EF9" w:rsidP="00823B6A">
            <w:pPr>
              <w:pStyle w:val="TableText"/>
              <w:rPr>
                <w:rFonts w:eastAsia="Times New Roman"/>
                <w:color w:val="000000"/>
              </w:rPr>
            </w:pPr>
            <w:r w:rsidRPr="00E053BE">
              <w:t>0.49</w:t>
            </w:r>
          </w:p>
        </w:tc>
        <w:tc>
          <w:tcPr>
            <w:tcW w:w="720" w:type="dxa"/>
            <w:tcBorders>
              <w:top w:val="nil"/>
              <w:bottom w:val="nil"/>
            </w:tcBorders>
            <w:noWrap/>
          </w:tcPr>
          <w:p w14:paraId="6BF45BC7" w14:textId="77777777" w:rsidR="006C1EF9" w:rsidRPr="00E053BE" w:rsidRDefault="006C1EF9" w:rsidP="00823B6A">
            <w:pPr>
              <w:pStyle w:val="TableText"/>
              <w:rPr>
                <w:rFonts w:eastAsia="Times New Roman"/>
                <w:color w:val="000000"/>
              </w:rPr>
            </w:pPr>
            <w:r w:rsidRPr="00E053BE">
              <w:t>0.66</w:t>
            </w:r>
          </w:p>
        </w:tc>
        <w:tc>
          <w:tcPr>
            <w:tcW w:w="490" w:type="dxa"/>
            <w:tcBorders>
              <w:top w:val="nil"/>
              <w:bottom w:val="nil"/>
            </w:tcBorders>
            <w:noWrap/>
          </w:tcPr>
          <w:p w14:paraId="1871C09B"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5EF6AF95" w14:textId="77777777" w:rsidR="006C1EF9" w:rsidRPr="00E053BE" w:rsidRDefault="006C1EF9" w:rsidP="00823B6A">
            <w:pPr>
              <w:pStyle w:val="TableText"/>
              <w:rPr>
                <w:rFonts w:eastAsia="Times New Roman"/>
                <w:color w:val="000000"/>
              </w:rPr>
            </w:pPr>
            <w:r w:rsidRPr="00E053BE">
              <w:t>36</w:t>
            </w:r>
          </w:p>
        </w:tc>
        <w:tc>
          <w:tcPr>
            <w:tcW w:w="720" w:type="dxa"/>
            <w:tcBorders>
              <w:top w:val="nil"/>
              <w:bottom w:val="nil"/>
            </w:tcBorders>
            <w:noWrap/>
          </w:tcPr>
          <w:p w14:paraId="38BAC697" w14:textId="77777777" w:rsidR="006C1EF9" w:rsidRPr="00E053BE" w:rsidRDefault="006C1EF9" w:rsidP="00823B6A">
            <w:pPr>
              <w:pStyle w:val="TableText"/>
              <w:rPr>
                <w:rFonts w:eastAsia="Times New Roman"/>
                <w:color w:val="000000"/>
              </w:rPr>
            </w:pPr>
            <w:r w:rsidRPr="00E053BE">
              <w:t>49</w:t>
            </w:r>
          </w:p>
        </w:tc>
        <w:tc>
          <w:tcPr>
            <w:tcW w:w="720" w:type="dxa"/>
            <w:tcBorders>
              <w:top w:val="nil"/>
              <w:bottom w:val="nil"/>
            </w:tcBorders>
            <w:noWrap/>
          </w:tcPr>
          <w:p w14:paraId="70615210"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60962D64" w14:textId="77777777" w:rsidR="006C1EF9" w:rsidRPr="00E053BE" w:rsidRDefault="006C1EF9" w:rsidP="00823B6A">
            <w:pPr>
              <w:pStyle w:val="TableText"/>
              <w:rPr>
                <w:rFonts w:eastAsia="Times New Roman"/>
                <w:color w:val="000000"/>
              </w:rPr>
            </w:pPr>
            <w:r w:rsidRPr="00E053BE">
              <w:t>O</w:t>
            </w:r>
          </w:p>
        </w:tc>
      </w:tr>
      <w:tr w:rsidR="006C1EF9" w:rsidRPr="00E053BE" w14:paraId="0B6E77B0" w14:textId="77777777" w:rsidTr="009172A9">
        <w:trPr>
          <w:trHeight w:val="288"/>
        </w:trPr>
        <w:tc>
          <w:tcPr>
            <w:tcW w:w="1411" w:type="dxa"/>
            <w:tcBorders>
              <w:top w:val="nil"/>
              <w:bottom w:val="nil"/>
            </w:tcBorders>
            <w:noWrap/>
          </w:tcPr>
          <w:p w14:paraId="608EB9D7" w14:textId="77777777" w:rsidR="006C1EF9" w:rsidRPr="00E053BE" w:rsidRDefault="006C1EF9" w:rsidP="00823B6A">
            <w:pPr>
              <w:pStyle w:val="TableText"/>
              <w:rPr>
                <w:rFonts w:eastAsia="Times New Roman"/>
                <w:color w:val="000000"/>
              </w:rPr>
            </w:pPr>
            <w:r w:rsidRPr="00E053BE">
              <w:t>VR712490</w:t>
            </w:r>
          </w:p>
        </w:tc>
        <w:tc>
          <w:tcPr>
            <w:tcW w:w="432" w:type="dxa"/>
            <w:tcBorders>
              <w:top w:val="nil"/>
              <w:bottom w:val="nil"/>
            </w:tcBorders>
            <w:noWrap/>
          </w:tcPr>
          <w:p w14:paraId="5E7C54BB"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62CB6BCA"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30F306C4" w14:textId="77777777" w:rsidR="006C1EF9" w:rsidRPr="00E053BE" w:rsidRDefault="006C1EF9" w:rsidP="00823B6A">
            <w:pPr>
              <w:pStyle w:val="TableText"/>
              <w:rPr>
                <w:rFonts w:eastAsia="Times New Roman"/>
                <w:color w:val="000000"/>
              </w:rPr>
            </w:pPr>
            <w:r w:rsidRPr="00E053BE">
              <w:t>0.65</w:t>
            </w:r>
          </w:p>
        </w:tc>
        <w:tc>
          <w:tcPr>
            <w:tcW w:w="720" w:type="dxa"/>
            <w:tcBorders>
              <w:top w:val="nil"/>
              <w:bottom w:val="nil"/>
            </w:tcBorders>
            <w:noWrap/>
          </w:tcPr>
          <w:p w14:paraId="765753A2" w14:textId="77777777" w:rsidR="006C1EF9" w:rsidRPr="00E053BE" w:rsidRDefault="006C1EF9" w:rsidP="00823B6A">
            <w:pPr>
              <w:pStyle w:val="TableText"/>
              <w:rPr>
                <w:rFonts w:eastAsia="Times New Roman"/>
                <w:color w:val="000000"/>
              </w:rPr>
            </w:pPr>
            <w:r w:rsidRPr="00E053BE">
              <w:t>0.63</w:t>
            </w:r>
          </w:p>
        </w:tc>
        <w:tc>
          <w:tcPr>
            <w:tcW w:w="490" w:type="dxa"/>
            <w:tcBorders>
              <w:top w:val="nil"/>
              <w:bottom w:val="nil"/>
            </w:tcBorders>
            <w:noWrap/>
          </w:tcPr>
          <w:p w14:paraId="0F30642B"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4E7F71E7" w14:textId="77777777" w:rsidR="006C1EF9" w:rsidRPr="00E053BE" w:rsidRDefault="006C1EF9" w:rsidP="00823B6A">
            <w:pPr>
              <w:pStyle w:val="TableText"/>
              <w:rPr>
                <w:rFonts w:eastAsia="Times New Roman"/>
                <w:color w:val="000000"/>
              </w:rPr>
            </w:pPr>
            <w:r w:rsidRPr="00E053BE">
              <w:t>22</w:t>
            </w:r>
          </w:p>
        </w:tc>
        <w:tc>
          <w:tcPr>
            <w:tcW w:w="720" w:type="dxa"/>
            <w:tcBorders>
              <w:top w:val="nil"/>
              <w:bottom w:val="nil"/>
            </w:tcBorders>
            <w:noWrap/>
          </w:tcPr>
          <w:p w14:paraId="0A41922C" w14:textId="77777777" w:rsidR="006C1EF9" w:rsidRPr="00E053BE" w:rsidRDefault="006C1EF9" w:rsidP="00823B6A">
            <w:pPr>
              <w:pStyle w:val="TableText"/>
              <w:rPr>
                <w:rFonts w:eastAsia="Times New Roman"/>
                <w:color w:val="000000"/>
              </w:rPr>
            </w:pPr>
            <w:r w:rsidRPr="00E053BE">
              <w:t>65</w:t>
            </w:r>
          </w:p>
        </w:tc>
        <w:tc>
          <w:tcPr>
            <w:tcW w:w="720" w:type="dxa"/>
            <w:tcBorders>
              <w:top w:val="nil"/>
              <w:bottom w:val="nil"/>
            </w:tcBorders>
            <w:noWrap/>
          </w:tcPr>
          <w:p w14:paraId="1091610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34430DA0" w14:textId="77777777" w:rsidR="006C1EF9" w:rsidRPr="00E053BE" w:rsidRDefault="006C1EF9" w:rsidP="00823B6A">
            <w:pPr>
              <w:pStyle w:val="TableText"/>
              <w:rPr>
                <w:rFonts w:eastAsia="Times New Roman"/>
                <w:color w:val="000000"/>
              </w:rPr>
            </w:pPr>
            <w:r w:rsidRPr="00E053BE">
              <w:t>O</w:t>
            </w:r>
          </w:p>
        </w:tc>
      </w:tr>
      <w:tr w:rsidR="006C1EF9" w:rsidRPr="00E053BE" w14:paraId="5A0CE1F2" w14:textId="77777777" w:rsidTr="009172A9">
        <w:trPr>
          <w:trHeight w:val="288"/>
        </w:trPr>
        <w:tc>
          <w:tcPr>
            <w:tcW w:w="1411" w:type="dxa"/>
            <w:tcBorders>
              <w:top w:val="nil"/>
              <w:bottom w:val="single" w:sz="4" w:space="0" w:color="auto"/>
            </w:tcBorders>
            <w:noWrap/>
          </w:tcPr>
          <w:p w14:paraId="27F25622" w14:textId="77777777" w:rsidR="006C1EF9" w:rsidRPr="00E053BE" w:rsidRDefault="006C1EF9" w:rsidP="00823B6A">
            <w:pPr>
              <w:pStyle w:val="TableText"/>
              <w:rPr>
                <w:rFonts w:eastAsia="Times New Roman"/>
                <w:color w:val="000000"/>
              </w:rPr>
            </w:pPr>
            <w:r w:rsidRPr="00E053BE">
              <w:t>VR712494</w:t>
            </w:r>
          </w:p>
        </w:tc>
        <w:tc>
          <w:tcPr>
            <w:tcW w:w="432" w:type="dxa"/>
            <w:tcBorders>
              <w:top w:val="nil"/>
              <w:bottom w:val="single" w:sz="4" w:space="0" w:color="auto"/>
            </w:tcBorders>
            <w:noWrap/>
          </w:tcPr>
          <w:p w14:paraId="16DF1CDD"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0862FAD8"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single" w:sz="4" w:space="0" w:color="auto"/>
            </w:tcBorders>
            <w:noWrap/>
          </w:tcPr>
          <w:p w14:paraId="583DD88E" w14:textId="77777777" w:rsidR="006C1EF9" w:rsidRPr="00E053BE" w:rsidRDefault="006C1EF9" w:rsidP="00823B6A">
            <w:pPr>
              <w:pStyle w:val="TableText"/>
              <w:rPr>
                <w:rFonts w:eastAsia="Times New Roman"/>
                <w:color w:val="000000"/>
              </w:rPr>
            </w:pPr>
            <w:r w:rsidRPr="00E053BE">
              <w:t>0.46</w:t>
            </w:r>
          </w:p>
        </w:tc>
        <w:tc>
          <w:tcPr>
            <w:tcW w:w="720" w:type="dxa"/>
            <w:tcBorders>
              <w:top w:val="nil"/>
              <w:bottom w:val="single" w:sz="4" w:space="0" w:color="auto"/>
            </w:tcBorders>
            <w:noWrap/>
          </w:tcPr>
          <w:p w14:paraId="57A9A03E" w14:textId="77777777" w:rsidR="006C1EF9" w:rsidRPr="00E053BE" w:rsidRDefault="006C1EF9" w:rsidP="00823B6A">
            <w:pPr>
              <w:pStyle w:val="TableText"/>
              <w:rPr>
                <w:rFonts w:eastAsia="Times New Roman"/>
                <w:color w:val="000000"/>
              </w:rPr>
            </w:pPr>
            <w:r w:rsidRPr="00E053BE">
              <w:t>0.69</w:t>
            </w:r>
          </w:p>
        </w:tc>
        <w:tc>
          <w:tcPr>
            <w:tcW w:w="490" w:type="dxa"/>
            <w:tcBorders>
              <w:top w:val="nil"/>
              <w:bottom w:val="single" w:sz="4" w:space="0" w:color="auto"/>
            </w:tcBorders>
            <w:noWrap/>
          </w:tcPr>
          <w:p w14:paraId="21755081" w14:textId="77777777" w:rsidR="006C1EF9" w:rsidRPr="00E053BE" w:rsidRDefault="006C1EF9" w:rsidP="00823B6A">
            <w:pPr>
              <w:pStyle w:val="TableText"/>
              <w:rPr>
                <w:rFonts w:eastAsia="Times New Roman"/>
                <w:color w:val="000000"/>
              </w:rPr>
            </w:pPr>
            <w:r w:rsidRPr="00E053BE">
              <w:t>23</w:t>
            </w:r>
          </w:p>
        </w:tc>
        <w:tc>
          <w:tcPr>
            <w:tcW w:w="720" w:type="dxa"/>
            <w:tcBorders>
              <w:top w:val="nil"/>
              <w:bottom w:val="single" w:sz="4" w:space="0" w:color="auto"/>
            </w:tcBorders>
            <w:noWrap/>
          </w:tcPr>
          <w:p w14:paraId="2C9E2082" w14:textId="77777777" w:rsidR="006C1EF9" w:rsidRPr="00E053BE" w:rsidRDefault="006C1EF9" w:rsidP="00823B6A">
            <w:pPr>
              <w:pStyle w:val="TableText"/>
              <w:rPr>
                <w:rFonts w:eastAsia="Times New Roman"/>
                <w:color w:val="000000"/>
              </w:rPr>
            </w:pPr>
            <w:r w:rsidRPr="00E053BE">
              <w:t>31</w:t>
            </w:r>
          </w:p>
        </w:tc>
        <w:tc>
          <w:tcPr>
            <w:tcW w:w="720" w:type="dxa"/>
            <w:tcBorders>
              <w:top w:val="nil"/>
              <w:bottom w:val="single" w:sz="4" w:space="0" w:color="auto"/>
            </w:tcBorders>
            <w:noWrap/>
          </w:tcPr>
          <w:p w14:paraId="4951E52E" w14:textId="77777777" w:rsidR="006C1EF9" w:rsidRPr="00E053BE" w:rsidRDefault="006C1EF9" w:rsidP="00823B6A">
            <w:pPr>
              <w:pStyle w:val="TableText"/>
              <w:rPr>
                <w:rFonts w:eastAsia="Times New Roman"/>
                <w:color w:val="000000"/>
              </w:rPr>
            </w:pPr>
            <w:r w:rsidRPr="00E053BE">
              <w:t>46</w:t>
            </w:r>
          </w:p>
        </w:tc>
        <w:tc>
          <w:tcPr>
            <w:tcW w:w="720" w:type="dxa"/>
            <w:tcBorders>
              <w:top w:val="nil"/>
              <w:bottom w:val="single" w:sz="4" w:space="0" w:color="auto"/>
            </w:tcBorders>
            <w:noWrap/>
          </w:tcPr>
          <w:p w14:paraId="65D1FA4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437AD367" w14:textId="77777777" w:rsidR="006C1EF9" w:rsidRPr="00E053BE" w:rsidRDefault="006C1EF9" w:rsidP="00823B6A">
            <w:pPr>
              <w:pStyle w:val="TableText"/>
              <w:rPr>
                <w:rFonts w:eastAsia="Times New Roman"/>
                <w:color w:val="000000"/>
              </w:rPr>
            </w:pPr>
            <w:r w:rsidRPr="00E053BE">
              <w:t>O</w:t>
            </w:r>
          </w:p>
        </w:tc>
      </w:tr>
      <w:tr w:rsidR="006C1EF9" w:rsidRPr="00E053BE" w14:paraId="3ABEE74B" w14:textId="77777777" w:rsidTr="009172A9">
        <w:trPr>
          <w:trHeight w:val="288"/>
        </w:trPr>
        <w:tc>
          <w:tcPr>
            <w:tcW w:w="1411" w:type="dxa"/>
            <w:tcBorders>
              <w:top w:val="single" w:sz="4" w:space="0" w:color="auto"/>
            </w:tcBorders>
            <w:noWrap/>
          </w:tcPr>
          <w:p w14:paraId="3B44DE5A" w14:textId="77777777" w:rsidR="006C1EF9" w:rsidRPr="00E053BE" w:rsidRDefault="006C1EF9" w:rsidP="00823B6A">
            <w:pPr>
              <w:pStyle w:val="TableText"/>
              <w:rPr>
                <w:rFonts w:eastAsia="Times New Roman"/>
                <w:color w:val="000000"/>
              </w:rPr>
            </w:pPr>
            <w:r w:rsidRPr="00E053BE">
              <w:t>VR053970</w:t>
            </w:r>
          </w:p>
        </w:tc>
        <w:tc>
          <w:tcPr>
            <w:tcW w:w="432" w:type="dxa"/>
            <w:tcBorders>
              <w:top w:val="single" w:sz="4" w:space="0" w:color="auto"/>
            </w:tcBorders>
            <w:noWrap/>
          </w:tcPr>
          <w:p w14:paraId="5C12E993"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5C97A629" w14:textId="77777777" w:rsidR="006C1EF9" w:rsidRPr="00E053BE" w:rsidRDefault="006C1EF9" w:rsidP="00823B6A">
            <w:pPr>
              <w:pStyle w:val="TableText"/>
              <w:rPr>
                <w:rFonts w:eastAsia="Times New Roman"/>
                <w:color w:val="000000"/>
              </w:rPr>
            </w:pPr>
            <w:r w:rsidRPr="00E053BE">
              <w:t>1,638</w:t>
            </w:r>
          </w:p>
        </w:tc>
        <w:tc>
          <w:tcPr>
            <w:tcW w:w="763" w:type="dxa"/>
            <w:tcBorders>
              <w:top w:val="single" w:sz="4" w:space="0" w:color="auto"/>
            </w:tcBorders>
            <w:noWrap/>
          </w:tcPr>
          <w:p w14:paraId="40CE531A" w14:textId="77777777" w:rsidR="006C1EF9" w:rsidRPr="00E053BE" w:rsidRDefault="006C1EF9" w:rsidP="00823B6A">
            <w:pPr>
              <w:pStyle w:val="TableText"/>
              <w:rPr>
                <w:rFonts w:eastAsia="Times New Roman"/>
                <w:color w:val="000000"/>
              </w:rPr>
            </w:pPr>
            <w:r w:rsidRPr="00E053BE">
              <w:t>1.28</w:t>
            </w:r>
          </w:p>
        </w:tc>
        <w:tc>
          <w:tcPr>
            <w:tcW w:w="720" w:type="dxa"/>
            <w:tcBorders>
              <w:top w:val="single" w:sz="4" w:space="0" w:color="auto"/>
            </w:tcBorders>
            <w:noWrap/>
          </w:tcPr>
          <w:p w14:paraId="4656EEFA" w14:textId="77777777" w:rsidR="006C1EF9" w:rsidRPr="00E053BE" w:rsidRDefault="006C1EF9" w:rsidP="00823B6A">
            <w:pPr>
              <w:pStyle w:val="TableText"/>
              <w:rPr>
                <w:rFonts w:eastAsia="Times New Roman"/>
                <w:color w:val="000000"/>
              </w:rPr>
            </w:pPr>
            <w:r w:rsidRPr="00E053BE">
              <w:t>0.79</w:t>
            </w:r>
          </w:p>
        </w:tc>
        <w:tc>
          <w:tcPr>
            <w:tcW w:w="490" w:type="dxa"/>
            <w:tcBorders>
              <w:top w:val="single" w:sz="4" w:space="0" w:color="auto"/>
            </w:tcBorders>
            <w:noWrap/>
          </w:tcPr>
          <w:p w14:paraId="101AC131"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6D723C81" w14:textId="77777777" w:rsidR="006C1EF9" w:rsidRPr="00E053BE" w:rsidRDefault="006C1EF9" w:rsidP="00823B6A">
            <w:pPr>
              <w:pStyle w:val="TableText"/>
              <w:rPr>
                <w:rFonts w:eastAsia="Times New Roman"/>
                <w:color w:val="000000"/>
              </w:rPr>
            </w:pPr>
            <w:r w:rsidRPr="00E053BE">
              <w:t>26</w:t>
            </w:r>
          </w:p>
        </w:tc>
        <w:tc>
          <w:tcPr>
            <w:tcW w:w="720" w:type="dxa"/>
            <w:tcBorders>
              <w:top w:val="single" w:sz="4" w:space="0" w:color="auto"/>
            </w:tcBorders>
            <w:noWrap/>
          </w:tcPr>
          <w:p w14:paraId="52881A8C"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4A6F4619" w14:textId="77777777" w:rsidR="006C1EF9" w:rsidRPr="00E053BE" w:rsidRDefault="006C1EF9" w:rsidP="00823B6A">
            <w:pPr>
              <w:pStyle w:val="TableText"/>
              <w:rPr>
                <w:rFonts w:eastAsia="Times New Roman"/>
                <w:color w:val="000000"/>
              </w:rPr>
            </w:pPr>
            <w:r w:rsidRPr="00E053BE">
              <w:t>59</w:t>
            </w:r>
          </w:p>
        </w:tc>
        <w:tc>
          <w:tcPr>
            <w:tcW w:w="1440" w:type="dxa"/>
            <w:tcBorders>
              <w:top w:val="single" w:sz="4" w:space="0" w:color="auto"/>
            </w:tcBorders>
            <w:noWrap/>
          </w:tcPr>
          <w:p w14:paraId="29E113BC" w14:textId="77777777" w:rsidR="006C1EF9" w:rsidRPr="00E053BE" w:rsidRDefault="006C1EF9" w:rsidP="00823B6A">
            <w:pPr>
              <w:pStyle w:val="TableText"/>
              <w:rPr>
                <w:rFonts w:eastAsia="Times New Roman"/>
                <w:color w:val="000000"/>
              </w:rPr>
            </w:pPr>
            <w:r w:rsidRPr="00E053BE">
              <w:t>[no flag]</w:t>
            </w:r>
          </w:p>
        </w:tc>
      </w:tr>
      <w:tr w:rsidR="006C1EF9" w:rsidRPr="00E053BE" w14:paraId="510126F8" w14:textId="77777777" w:rsidTr="009172A9">
        <w:trPr>
          <w:trHeight w:val="288"/>
        </w:trPr>
        <w:tc>
          <w:tcPr>
            <w:tcW w:w="1411" w:type="dxa"/>
            <w:noWrap/>
          </w:tcPr>
          <w:p w14:paraId="48BBF379" w14:textId="77777777" w:rsidR="006C1EF9" w:rsidRPr="00E053BE" w:rsidRDefault="006C1EF9" w:rsidP="00823B6A">
            <w:pPr>
              <w:pStyle w:val="TableText"/>
              <w:rPr>
                <w:rFonts w:eastAsia="Times New Roman"/>
                <w:color w:val="000000"/>
              </w:rPr>
            </w:pPr>
            <w:r w:rsidRPr="00E053BE">
              <w:t>VR130428</w:t>
            </w:r>
          </w:p>
        </w:tc>
        <w:tc>
          <w:tcPr>
            <w:tcW w:w="432" w:type="dxa"/>
            <w:noWrap/>
          </w:tcPr>
          <w:p w14:paraId="6D7850E1" w14:textId="77777777" w:rsidR="006C1EF9" w:rsidRPr="00E053BE" w:rsidRDefault="006C1EF9" w:rsidP="00823B6A">
            <w:pPr>
              <w:pStyle w:val="TableText"/>
              <w:rPr>
                <w:rFonts w:eastAsia="Times New Roman"/>
                <w:color w:val="000000"/>
              </w:rPr>
            </w:pPr>
            <w:r w:rsidRPr="00E053BE">
              <w:t>P</w:t>
            </w:r>
          </w:p>
        </w:tc>
        <w:tc>
          <w:tcPr>
            <w:tcW w:w="821" w:type="dxa"/>
            <w:noWrap/>
          </w:tcPr>
          <w:p w14:paraId="3BC3C578" w14:textId="77777777" w:rsidR="006C1EF9" w:rsidRPr="00E053BE" w:rsidRDefault="006C1EF9" w:rsidP="00823B6A">
            <w:pPr>
              <w:pStyle w:val="TableText"/>
              <w:rPr>
                <w:rFonts w:eastAsia="Times New Roman"/>
                <w:color w:val="000000"/>
              </w:rPr>
            </w:pPr>
            <w:r w:rsidRPr="00E053BE">
              <w:t>1,638</w:t>
            </w:r>
          </w:p>
        </w:tc>
        <w:tc>
          <w:tcPr>
            <w:tcW w:w="763" w:type="dxa"/>
            <w:noWrap/>
          </w:tcPr>
          <w:p w14:paraId="607B5EA3" w14:textId="77777777" w:rsidR="006C1EF9" w:rsidRPr="00E053BE" w:rsidRDefault="006C1EF9" w:rsidP="00823B6A">
            <w:pPr>
              <w:pStyle w:val="TableText"/>
              <w:rPr>
                <w:rFonts w:eastAsia="Times New Roman"/>
                <w:color w:val="000000"/>
              </w:rPr>
            </w:pPr>
            <w:r w:rsidRPr="00E053BE">
              <w:t>0.68</w:t>
            </w:r>
          </w:p>
        </w:tc>
        <w:tc>
          <w:tcPr>
            <w:tcW w:w="720" w:type="dxa"/>
            <w:noWrap/>
          </w:tcPr>
          <w:p w14:paraId="77EA8F71" w14:textId="77777777" w:rsidR="006C1EF9" w:rsidRPr="00E053BE" w:rsidRDefault="006C1EF9" w:rsidP="00823B6A">
            <w:pPr>
              <w:pStyle w:val="TableText"/>
              <w:rPr>
                <w:rFonts w:eastAsia="Times New Roman"/>
                <w:color w:val="000000"/>
              </w:rPr>
            </w:pPr>
            <w:r w:rsidRPr="00E053BE">
              <w:t>0.75</w:t>
            </w:r>
          </w:p>
        </w:tc>
        <w:tc>
          <w:tcPr>
            <w:tcW w:w="490" w:type="dxa"/>
            <w:noWrap/>
          </w:tcPr>
          <w:p w14:paraId="7C8DE865" w14:textId="77777777" w:rsidR="006C1EF9" w:rsidRPr="00E053BE" w:rsidRDefault="006C1EF9" w:rsidP="00823B6A">
            <w:pPr>
              <w:pStyle w:val="TableText"/>
              <w:rPr>
                <w:rFonts w:eastAsia="Times New Roman"/>
                <w:color w:val="000000"/>
              </w:rPr>
            </w:pPr>
            <w:r w:rsidRPr="00E053BE">
              <w:t>12</w:t>
            </w:r>
          </w:p>
        </w:tc>
        <w:tc>
          <w:tcPr>
            <w:tcW w:w="720" w:type="dxa"/>
            <w:noWrap/>
          </w:tcPr>
          <w:p w14:paraId="6B195EC1" w14:textId="77777777" w:rsidR="006C1EF9" w:rsidRPr="00E053BE" w:rsidRDefault="006C1EF9" w:rsidP="00823B6A">
            <w:pPr>
              <w:pStyle w:val="TableText"/>
              <w:rPr>
                <w:rFonts w:eastAsia="Times New Roman"/>
                <w:color w:val="000000"/>
              </w:rPr>
            </w:pPr>
            <w:r w:rsidRPr="00E053BE">
              <w:t>46</w:t>
            </w:r>
          </w:p>
        </w:tc>
        <w:tc>
          <w:tcPr>
            <w:tcW w:w="720" w:type="dxa"/>
            <w:noWrap/>
          </w:tcPr>
          <w:p w14:paraId="4754F9E4" w14:textId="77777777" w:rsidR="006C1EF9" w:rsidRPr="00E053BE" w:rsidRDefault="006C1EF9" w:rsidP="00823B6A">
            <w:pPr>
              <w:pStyle w:val="TableText"/>
              <w:rPr>
                <w:rFonts w:eastAsia="Times New Roman"/>
                <w:color w:val="000000"/>
              </w:rPr>
            </w:pPr>
            <w:r w:rsidRPr="00E053BE">
              <w:t>16</w:t>
            </w:r>
          </w:p>
        </w:tc>
        <w:tc>
          <w:tcPr>
            <w:tcW w:w="720" w:type="dxa"/>
            <w:noWrap/>
          </w:tcPr>
          <w:p w14:paraId="22036956" w14:textId="77777777" w:rsidR="006C1EF9" w:rsidRPr="00E053BE" w:rsidRDefault="006C1EF9" w:rsidP="00823B6A">
            <w:pPr>
              <w:pStyle w:val="TableText"/>
              <w:rPr>
                <w:rFonts w:eastAsia="Times New Roman"/>
                <w:color w:val="000000"/>
              </w:rPr>
            </w:pPr>
            <w:r w:rsidRPr="00E053BE">
              <w:t>26</w:t>
            </w:r>
          </w:p>
        </w:tc>
        <w:tc>
          <w:tcPr>
            <w:tcW w:w="1440" w:type="dxa"/>
            <w:noWrap/>
          </w:tcPr>
          <w:p w14:paraId="77ECC2FC" w14:textId="77777777" w:rsidR="006C1EF9" w:rsidRPr="00E053BE" w:rsidRDefault="006C1EF9" w:rsidP="00823B6A">
            <w:pPr>
              <w:pStyle w:val="TableText"/>
              <w:rPr>
                <w:rFonts w:eastAsia="Times New Roman"/>
                <w:color w:val="000000"/>
              </w:rPr>
            </w:pPr>
            <w:r w:rsidRPr="00E053BE">
              <w:t>[no flag]</w:t>
            </w:r>
          </w:p>
        </w:tc>
      </w:tr>
      <w:tr w:rsidR="006C1EF9" w:rsidRPr="00E053BE" w14:paraId="505F0B90" w14:textId="77777777" w:rsidTr="009172A9">
        <w:trPr>
          <w:trHeight w:val="288"/>
        </w:trPr>
        <w:tc>
          <w:tcPr>
            <w:tcW w:w="1411" w:type="dxa"/>
            <w:noWrap/>
          </w:tcPr>
          <w:p w14:paraId="3440E7D0" w14:textId="77777777" w:rsidR="006C1EF9" w:rsidRPr="00E053BE" w:rsidRDefault="006C1EF9" w:rsidP="00823B6A">
            <w:pPr>
              <w:pStyle w:val="TableText"/>
              <w:rPr>
                <w:rFonts w:eastAsia="Times New Roman"/>
                <w:color w:val="000000"/>
              </w:rPr>
            </w:pPr>
            <w:r w:rsidRPr="00E053BE">
              <w:t>VR133983</w:t>
            </w:r>
          </w:p>
        </w:tc>
        <w:tc>
          <w:tcPr>
            <w:tcW w:w="432" w:type="dxa"/>
            <w:noWrap/>
          </w:tcPr>
          <w:p w14:paraId="3909E9BC" w14:textId="77777777" w:rsidR="006C1EF9" w:rsidRPr="00E053BE" w:rsidRDefault="006C1EF9" w:rsidP="00823B6A">
            <w:pPr>
              <w:pStyle w:val="TableText"/>
              <w:rPr>
                <w:rFonts w:eastAsia="Times New Roman"/>
                <w:color w:val="000000"/>
              </w:rPr>
            </w:pPr>
            <w:r w:rsidRPr="00E053BE">
              <w:t>P</w:t>
            </w:r>
          </w:p>
        </w:tc>
        <w:tc>
          <w:tcPr>
            <w:tcW w:w="821" w:type="dxa"/>
            <w:noWrap/>
          </w:tcPr>
          <w:p w14:paraId="4C589C99" w14:textId="77777777" w:rsidR="006C1EF9" w:rsidRPr="00E053BE" w:rsidRDefault="006C1EF9" w:rsidP="00823B6A">
            <w:pPr>
              <w:pStyle w:val="TableText"/>
              <w:rPr>
                <w:rFonts w:eastAsia="Times New Roman"/>
                <w:color w:val="000000"/>
              </w:rPr>
            </w:pPr>
            <w:r w:rsidRPr="00E053BE">
              <w:t>1,638</w:t>
            </w:r>
          </w:p>
        </w:tc>
        <w:tc>
          <w:tcPr>
            <w:tcW w:w="763" w:type="dxa"/>
            <w:noWrap/>
          </w:tcPr>
          <w:p w14:paraId="7E7C8879" w14:textId="77777777" w:rsidR="006C1EF9" w:rsidRPr="00E053BE" w:rsidRDefault="006C1EF9" w:rsidP="00823B6A">
            <w:pPr>
              <w:pStyle w:val="TableText"/>
              <w:rPr>
                <w:rFonts w:eastAsia="Times New Roman"/>
                <w:color w:val="000000"/>
              </w:rPr>
            </w:pPr>
            <w:r w:rsidRPr="00E053BE">
              <w:t>0.71</w:t>
            </w:r>
          </w:p>
        </w:tc>
        <w:tc>
          <w:tcPr>
            <w:tcW w:w="720" w:type="dxa"/>
            <w:noWrap/>
          </w:tcPr>
          <w:p w14:paraId="0A8C8392" w14:textId="77777777" w:rsidR="006C1EF9" w:rsidRPr="00E053BE" w:rsidRDefault="006C1EF9" w:rsidP="00823B6A">
            <w:pPr>
              <w:pStyle w:val="TableText"/>
              <w:rPr>
                <w:rFonts w:eastAsia="Times New Roman"/>
                <w:color w:val="000000"/>
              </w:rPr>
            </w:pPr>
            <w:r w:rsidRPr="00E053BE">
              <w:t>0.76</w:t>
            </w:r>
          </w:p>
        </w:tc>
        <w:tc>
          <w:tcPr>
            <w:tcW w:w="490" w:type="dxa"/>
            <w:noWrap/>
          </w:tcPr>
          <w:p w14:paraId="4BA02406" w14:textId="77777777" w:rsidR="006C1EF9" w:rsidRPr="00E053BE" w:rsidRDefault="006C1EF9" w:rsidP="00823B6A">
            <w:pPr>
              <w:pStyle w:val="TableText"/>
              <w:rPr>
                <w:rFonts w:eastAsia="Times New Roman"/>
                <w:color w:val="000000"/>
              </w:rPr>
            </w:pPr>
            <w:r w:rsidRPr="00E053BE">
              <w:t>12</w:t>
            </w:r>
          </w:p>
        </w:tc>
        <w:tc>
          <w:tcPr>
            <w:tcW w:w="720" w:type="dxa"/>
            <w:noWrap/>
          </w:tcPr>
          <w:p w14:paraId="5992C58E" w14:textId="77777777" w:rsidR="006C1EF9" w:rsidRPr="00E053BE" w:rsidRDefault="006C1EF9" w:rsidP="00823B6A">
            <w:pPr>
              <w:pStyle w:val="TableText"/>
              <w:rPr>
                <w:rFonts w:eastAsia="Times New Roman"/>
                <w:color w:val="000000"/>
              </w:rPr>
            </w:pPr>
            <w:r w:rsidRPr="00E053BE">
              <w:t>45</w:t>
            </w:r>
          </w:p>
        </w:tc>
        <w:tc>
          <w:tcPr>
            <w:tcW w:w="720" w:type="dxa"/>
            <w:noWrap/>
          </w:tcPr>
          <w:p w14:paraId="6EB1CE72" w14:textId="77777777" w:rsidR="006C1EF9" w:rsidRPr="00E053BE" w:rsidRDefault="006C1EF9" w:rsidP="00823B6A">
            <w:pPr>
              <w:pStyle w:val="TableText"/>
              <w:rPr>
                <w:rFonts w:eastAsia="Times New Roman"/>
                <w:color w:val="000000"/>
              </w:rPr>
            </w:pPr>
            <w:r w:rsidRPr="00E053BE">
              <w:t>15</w:t>
            </w:r>
          </w:p>
        </w:tc>
        <w:tc>
          <w:tcPr>
            <w:tcW w:w="720" w:type="dxa"/>
            <w:noWrap/>
          </w:tcPr>
          <w:p w14:paraId="3649E0E7" w14:textId="77777777" w:rsidR="006C1EF9" w:rsidRPr="00E053BE" w:rsidRDefault="006C1EF9" w:rsidP="00823B6A">
            <w:pPr>
              <w:pStyle w:val="TableText"/>
              <w:rPr>
                <w:rFonts w:eastAsia="Times New Roman"/>
                <w:color w:val="000000"/>
              </w:rPr>
            </w:pPr>
            <w:r w:rsidRPr="00E053BE">
              <w:t>28</w:t>
            </w:r>
          </w:p>
        </w:tc>
        <w:tc>
          <w:tcPr>
            <w:tcW w:w="1440" w:type="dxa"/>
            <w:noWrap/>
          </w:tcPr>
          <w:p w14:paraId="4B45D090" w14:textId="77777777" w:rsidR="006C1EF9" w:rsidRPr="00E053BE" w:rsidRDefault="006C1EF9" w:rsidP="00823B6A">
            <w:pPr>
              <w:pStyle w:val="TableText"/>
              <w:rPr>
                <w:rFonts w:eastAsia="Times New Roman"/>
                <w:color w:val="000000"/>
              </w:rPr>
            </w:pPr>
            <w:r w:rsidRPr="00E053BE">
              <w:t>[no flag]</w:t>
            </w:r>
          </w:p>
        </w:tc>
      </w:tr>
      <w:tr w:rsidR="006C1EF9" w:rsidRPr="00E053BE" w14:paraId="6A3A9FC7" w14:textId="77777777" w:rsidTr="009172A9">
        <w:trPr>
          <w:trHeight w:val="288"/>
        </w:trPr>
        <w:tc>
          <w:tcPr>
            <w:tcW w:w="1411" w:type="dxa"/>
            <w:noWrap/>
          </w:tcPr>
          <w:p w14:paraId="694B78B0" w14:textId="77777777" w:rsidR="006C1EF9" w:rsidRPr="00E053BE" w:rsidRDefault="006C1EF9" w:rsidP="00823B6A">
            <w:pPr>
              <w:pStyle w:val="TableText"/>
              <w:rPr>
                <w:rFonts w:eastAsia="Times New Roman"/>
                <w:color w:val="000000"/>
              </w:rPr>
            </w:pPr>
            <w:r w:rsidRPr="00E053BE">
              <w:t>VR137784</w:t>
            </w:r>
          </w:p>
        </w:tc>
        <w:tc>
          <w:tcPr>
            <w:tcW w:w="432" w:type="dxa"/>
            <w:noWrap/>
          </w:tcPr>
          <w:p w14:paraId="0F61EEED" w14:textId="77777777" w:rsidR="006C1EF9" w:rsidRPr="00E053BE" w:rsidRDefault="006C1EF9" w:rsidP="00823B6A">
            <w:pPr>
              <w:pStyle w:val="TableText"/>
              <w:rPr>
                <w:rFonts w:eastAsia="Times New Roman"/>
                <w:color w:val="000000"/>
              </w:rPr>
            </w:pPr>
            <w:r w:rsidRPr="00E053BE">
              <w:t>P</w:t>
            </w:r>
          </w:p>
        </w:tc>
        <w:tc>
          <w:tcPr>
            <w:tcW w:w="821" w:type="dxa"/>
            <w:noWrap/>
          </w:tcPr>
          <w:p w14:paraId="3B17BEA8" w14:textId="77777777" w:rsidR="006C1EF9" w:rsidRPr="00E053BE" w:rsidRDefault="006C1EF9" w:rsidP="00823B6A">
            <w:pPr>
              <w:pStyle w:val="TableText"/>
              <w:rPr>
                <w:rFonts w:eastAsia="Times New Roman"/>
                <w:color w:val="000000"/>
              </w:rPr>
            </w:pPr>
            <w:r w:rsidRPr="00E053BE">
              <w:t>1,638</w:t>
            </w:r>
          </w:p>
        </w:tc>
        <w:tc>
          <w:tcPr>
            <w:tcW w:w="763" w:type="dxa"/>
            <w:noWrap/>
          </w:tcPr>
          <w:p w14:paraId="18FA1497" w14:textId="77777777" w:rsidR="006C1EF9" w:rsidRPr="00E053BE" w:rsidRDefault="006C1EF9" w:rsidP="00823B6A">
            <w:pPr>
              <w:pStyle w:val="TableText"/>
              <w:rPr>
                <w:rFonts w:eastAsia="Times New Roman"/>
                <w:color w:val="000000"/>
              </w:rPr>
            </w:pPr>
            <w:r w:rsidRPr="00E053BE">
              <w:t>1.22</w:t>
            </w:r>
          </w:p>
        </w:tc>
        <w:tc>
          <w:tcPr>
            <w:tcW w:w="720" w:type="dxa"/>
            <w:noWrap/>
          </w:tcPr>
          <w:p w14:paraId="4CF4AB5D" w14:textId="77777777" w:rsidR="006C1EF9" w:rsidRPr="00E053BE" w:rsidRDefault="006C1EF9" w:rsidP="00823B6A">
            <w:pPr>
              <w:pStyle w:val="TableText"/>
              <w:rPr>
                <w:rFonts w:eastAsia="Times New Roman"/>
                <w:color w:val="000000"/>
              </w:rPr>
            </w:pPr>
            <w:r w:rsidRPr="00E053BE">
              <w:t>0.79</w:t>
            </w:r>
          </w:p>
        </w:tc>
        <w:tc>
          <w:tcPr>
            <w:tcW w:w="490" w:type="dxa"/>
            <w:noWrap/>
          </w:tcPr>
          <w:p w14:paraId="615EE5B3" w14:textId="77777777" w:rsidR="006C1EF9" w:rsidRPr="00E053BE" w:rsidRDefault="006C1EF9" w:rsidP="00823B6A">
            <w:pPr>
              <w:pStyle w:val="TableText"/>
              <w:rPr>
                <w:rFonts w:eastAsia="Times New Roman"/>
                <w:color w:val="000000"/>
              </w:rPr>
            </w:pPr>
            <w:r w:rsidRPr="00E053BE">
              <w:t>7</w:t>
            </w:r>
          </w:p>
        </w:tc>
        <w:tc>
          <w:tcPr>
            <w:tcW w:w="720" w:type="dxa"/>
            <w:noWrap/>
          </w:tcPr>
          <w:p w14:paraId="109EF8D8" w14:textId="77777777" w:rsidR="006C1EF9" w:rsidRPr="00E053BE" w:rsidRDefault="006C1EF9" w:rsidP="00823B6A">
            <w:pPr>
              <w:pStyle w:val="TableText"/>
              <w:rPr>
                <w:rFonts w:eastAsia="Times New Roman"/>
                <w:color w:val="000000"/>
              </w:rPr>
            </w:pPr>
            <w:r w:rsidRPr="00E053BE">
              <w:t>26</w:t>
            </w:r>
          </w:p>
        </w:tc>
        <w:tc>
          <w:tcPr>
            <w:tcW w:w="720" w:type="dxa"/>
            <w:noWrap/>
          </w:tcPr>
          <w:p w14:paraId="3DBD30C3" w14:textId="77777777" w:rsidR="006C1EF9" w:rsidRPr="00E053BE" w:rsidRDefault="006C1EF9" w:rsidP="00823B6A">
            <w:pPr>
              <w:pStyle w:val="TableText"/>
              <w:rPr>
                <w:rFonts w:eastAsia="Times New Roman"/>
                <w:color w:val="000000"/>
              </w:rPr>
            </w:pPr>
            <w:r w:rsidRPr="00E053BE">
              <w:t>11</w:t>
            </w:r>
          </w:p>
        </w:tc>
        <w:tc>
          <w:tcPr>
            <w:tcW w:w="720" w:type="dxa"/>
            <w:noWrap/>
          </w:tcPr>
          <w:p w14:paraId="1E048ED2" w14:textId="77777777" w:rsidR="006C1EF9" w:rsidRPr="00E053BE" w:rsidRDefault="006C1EF9" w:rsidP="00823B6A">
            <w:pPr>
              <w:pStyle w:val="TableText"/>
              <w:rPr>
                <w:rFonts w:eastAsia="Times New Roman"/>
                <w:color w:val="000000"/>
              </w:rPr>
            </w:pPr>
            <w:r w:rsidRPr="00E053BE">
              <w:t>55</w:t>
            </w:r>
          </w:p>
        </w:tc>
        <w:tc>
          <w:tcPr>
            <w:tcW w:w="1440" w:type="dxa"/>
            <w:noWrap/>
          </w:tcPr>
          <w:p w14:paraId="2FE7C9EF" w14:textId="77777777" w:rsidR="006C1EF9" w:rsidRPr="00E053BE" w:rsidRDefault="006C1EF9" w:rsidP="00823B6A">
            <w:pPr>
              <w:pStyle w:val="TableText"/>
              <w:rPr>
                <w:rFonts w:eastAsia="Times New Roman"/>
                <w:color w:val="000000"/>
              </w:rPr>
            </w:pPr>
            <w:r w:rsidRPr="00E053BE">
              <w:t>[no flag]</w:t>
            </w:r>
          </w:p>
        </w:tc>
      </w:tr>
      <w:tr w:rsidR="006C1EF9" w:rsidRPr="00E053BE" w14:paraId="02BCDDAA" w14:textId="77777777" w:rsidTr="009172A9">
        <w:trPr>
          <w:trHeight w:val="288"/>
        </w:trPr>
        <w:tc>
          <w:tcPr>
            <w:tcW w:w="1411" w:type="dxa"/>
            <w:noWrap/>
          </w:tcPr>
          <w:p w14:paraId="661079D8" w14:textId="77777777" w:rsidR="006C1EF9" w:rsidRPr="00E053BE" w:rsidRDefault="006C1EF9" w:rsidP="00823B6A">
            <w:pPr>
              <w:pStyle w:val="TableText"/>
              <w:keepNext/>
              <w:rPr>
                <w:rFonts w:eastAsia="Times New Roman"/>
                <w:color w:val="000000"/>
              </w:rPr>
            </w:pPr>
            <w:r w:rsidRPr="00E053BE">
              <w:t>VR150458</w:t>
            </w:r>
          </w:p>
        </w:tc>
        <w:tc>
          <w:tcPr>
            <w:tcW w:w="432" w:type="dxa"/>
            <w:noWrap/>
          </w:tcPr>
          <w:p w14:paraId="211F4A88" w14:textId="77777777" w:rsidR="006C1EF9" w:rsidRPr="00E053BE" w:rsidRDefault="006C1EF9" w:rsidP="00823B6A">
            <w:pPr>
              <w:pStyle w:val="TableText"/>
              <w:rPr>
                <w:rFonts w:eastAsia="Times New Roman"/>
                <w:color w:val="000000"/>
              </w:rPr>
            </w:pPr>
            <w:r w:rsidRPr="00E053BE">
              <w:t>P</w:t>
            </w:r>
          </w:p>
        </w:tc>
        <w:tc>
          <w:tcPr>
            <w:tcW w:w="821" w:type="dxa"/>
            <w:noWrap/>
          </w:tcPr>
          <w:p w14:paraId="487B0EEF" w14:textId="77777777" w:rsidR="006C1EF9" w:rsidRPr="00E053BE" w:rsidRDefault="006C1EF9" w:rsidP="00823B6A">
            <w:pPr>
              <w:pStyle w:val="TableText"/>
              <w:rPr>
                <w:rFonts w:eastAsia="Times New Roman"/>
                <w:color w:val="000000"/>
              </w:rPr>
            </w:pPr>
            <w:r w:rsidRPr="00E053BE">
              <w:t>808</w:t>
            </w:r>
          </w:p>
        </w:tc>
        <w:tc>
          <w:tcPr>
            <w:tcW w:w="763" w:type="dxa"/>
            <w:noWrap/>
          </w:tcPr>
          <w:p w14:paraId="33F8C443" w14:textId="77777777" w:rsidR="006C1EF9" w:rsidRPr="00E053BE" w:rsidRDefault="006C1EF9" w:rsidP="00823B6A">
            <w:pPr>
              <w:pStyle w:val="TableText"/>
              <w:rPr>
                <w:rFonts w:eastAsia="Times New Roman"/>
                <w:color w:val="000000"/>
              </w:rPr>
            </w:pPr>
            <w:r w:rsidRPr="00E053BE">
              <w:t>0.66</w:t>
            </w:r>
          </w:p>
        </w:tc>
        <w:tc>
          <w:tcPr>
            <w:tcW w:w="720" w:type="dxa"/>
            <w:noWrap/>
          </w:tcPr>
          <w:p w14:paraId="698E0538" w14:textId="77777777" w:rsidR="006C1EF9" w:rsidRPr="00E053BE" w:rsidRDefault="006C1EF9" w:rsidP="00823B6A">
            <w:pPr>
              <w:pStyle w:val="TableText"/>
              <w:rPr>
                <w:rFonts w:eastAsia="Times New Roman"/>
                <w:color w:val="000000"/>
              </w:rPr>
            </w:pPr>
            <w:r w:rsidRPr="00E053BE">
              <w:t>0.74</w:t>
            </w:r>
          </w:p>
        </w:tc>
        <w:tc>
          <w:tcPr>
            <w:tcW w:w="490" w:type="dxa"/>
            <w:noWrap/>
          </w:tcPr>
          <w:p w14:paraId="086B2F1B" w14:textId="77777777" w:rsidR="006C1EF9" w:rsidRPr="00E053BE" w:rsidRDefault="006C1EF9" w:rsidP="00823B6A">
            <w:pPr>
              <w:pStyle w:val="TableText"/>
              <w:rPr>
                <w:rFonts w:eastAsia="Times New Roman"/>
                <w:color w:val="000000"/>
              </w:rPr>
            </w:pPr>
            <w:r w:rsidRPr="00E053BE">
              <w:t>15</w:t>
            </w:r>
          </w:p>
        </w:tc>
        <w:tc>
          <w:tcPr>
            <w:tcW w:w="720" w:type="dxa"/>
            <w:noWrap/>
          </w:tcPr>
          <w:p w14:paraId="12FAD8A8" w14:textId="77777777" w:rsidR="006C1EF9" w:rsidRPr="00E053BE" w:rsidRDefault="006C1EF9" w:rsidP="00823B6A">
            <w:pPr>
              <w:pStyle w:val="TableText"/>
              <w:rPr>
                <w:rFonts w:eastAsia="Times New Roman"/>
                <w:color w:val="000000"/>
              </w:rPr>
            </w:pPr>
            <w:r w:rsidRPr="00E053BE">
              <w:t>45</w:t>
            </w:r>
          </w:p>
        </w:tc>
        <w:tc>
          <w:tcPr>
            <w:tcW w:w="720" w:type="dxa"/>
            <w:noWrap/>
          </w:tcPr>
          <w:p w14:paraId="3C566133" w14:textId="77777777" w:rsidR="006C1EF9" w:rsidRPr="00E053BE" w:rsidRDefault="006C1EF9" w:rsidP="00823B6A">
            <w:pPr>
              <w:pStyle w:val="TableText"/>
              <w:rPr>
                <w:rFonts w:eastAsia="Times New Roman"/>
                <w:color w:val="000000"/>
              </w:rPr>
            </w:pPr>
            <w:r w:rsidRPr="00E053BE">
              <w:t>14</w:t>
            </w:r>
          </w:p>
        </w:tc>
        <w:tc>
          <w:tcPr>
            <w:tcW w:w="720" w:type="dxa"/>
            <w:noWrap/>
          </w:tcPr>
          <w:p w14:paraId="58DBB5E5" w14:textId="77777777" w:rsidR="006C1EF9" w:rsidRPr="00E053BE" w:rsidRDefault="006C1EF9" w:rsidP="00823B6A">
            <w:pPr>
              <w:pStyle w:val="TableText"/>
              <w:rPr>
                <w:rFonts w:eastAsia="Times New Roman"/>
                <w:color w:val="000000"/>
              </w:rPr>
            </w:pPr>
            <w:r w:rsidRPr="00E053BE">
              <w:t>26</w:t>
            </w:r>
          </w:p>
        </w:tc>
        <w:tc>
          <w:tcPr>
            <w:tcW w:w="1440" w:type="dxa"/>
            <w:noWrap/>
          </w:tcPr>
          <w:p w14:paraId="7FDE0042" w14:textId="77777777" w:rsidR="006C1EF9" w:rsidRPr="00E053BE" w:rsidRDefault="006C1EF9" w:rsidP="00823B6A">
            <w:pPr>
              <w:pStyle w:val="TableText"/>
              <w:rPr>
                <w:rFonts w:eastAsia="Times New Roman"/>
                <w:color w:val="000000"/>
              </w:rPr>
            </w:pPr>
            <w:r w:rsidRPr="00E053BE">
              <w:t>[no flag]</w:t>
            </w:r>
          </w:p>
        </w:tc>
      </w:tr>
      <w:tr w:rsidR="006C1EF9" w:rsidRPr="00E053BE" w14:paraId="3F914912" w14:textId="77777777" w:rsidTr="009172A9">
        <w:trPr>
          <w:trHeight w:val="288"/>
        </w:trPr>
        <w:tc>
          <w:tcPr>
            <w:tcW w:w="1411" w:type="dxa"/>
            <w:noWrap/>
          </w:tcPr>
          <w:p w14:paraId="229075A3" w14:textId="77777777" w:rsidR="006C1EF9" w:rsidRPr="00E053BE" w:rsidRDefault="006C1EF9" w:rsidP="00823B6A">
            <w:pPr>
              <w:pStyle w:val="TableText"/>
              <w:rPr>
                <w:rFonts w:eastAsia="Times New Roman"/>
                <w:color w:val="000000"/>
              </w:rPr>
            </w:pPr>
            <w:r w:rsidRPr="00E053BE">
              <w:t>VR150707</w:t>
            </w:r>
          </w:p>
        </w:tc>
        <w:tc>
          <w:tcPr>
            <w:tcW w:w="432" w:type="dxa"/>
            <w:noWrap/>
          </w:tcPr>
          <w:p w14:paraId="1AFDAE82" w14:textId="77777777" w:rsidR="006C1EF9" w:rsidRPr="00E053BE" w:rsidRDefault="006C1EF9" w:rsidP="00823B6A">
            <w:pPr>
              <w:pStyle w:val="TableText"/>
              <w:rPr>
                <w:rFonts w:eastAsia="Times New Roman"/>
                <w:color w:val="000000"/>
              </w:rPr>
            </w:pPr>
            <w:r w:rsidRPr="00E053BE">
              <w:t>P</w:t>
            </w:r>
          </w:p>
        </w:tc>
        <w:tc>
          <w:tcPr>
            <w:tcW w:w="821" w:type="dxa"/>
            <w:noWrap/>
          </w:tcPr>
          <w:p w14:paraId="111C75DD" w14:textId="77777777" w:rsidR="006C1EF9" w:rsidRPr="00E053BE" w:rsidRDefault="006C1EF9" w:rsidP="00823B6A">
            <w:pPr>
              <w:pStyle w:val="TableText"/>
              <w:rPr>
                <w:rFonts w:eastAsia="Times New Roman"/>
                <w:color w:val="000000"/>
              </w:rPr>
            </w:pPr>
            <w:r w:rsidRPr="00E053BE">
              <w:t>1,638</w:t>
            </w:r>
          </w:p>
        </w:tc>
        <w:tc>
          <w:tcPr>
            <w:tcW w:w="763" w:type="dxa"/>
            <w:noWrap/>
          </w:tcPr>
          <w:p w14:paraId="0BE26173" w14:textId="77777777" w:rsidR="006C1EF9" w:rsidRPr="00E053BE" w:rsidRDefault="006C1EF9" w:rsidP="00823B6A">
            <w:pPr>
              <w:pStyle w:val="TableText"/>
              <w:rPr>
                <w:rFonts w:eastAsia="Times New Roman"/>
                <w:color w:val="000000"/>
              </w:rPr>
            </w:pPr>
            <w:r w:rsidRPr="00E053BE">
              <w:t>0.77</w:t>
            </w:r>
          </w:p>
        </w:tc>
        <w:tc>
          <w:tcPr>
            <w:tcW w:w="720" w:type="dxa"/>
            <w:noWrap/>
          </w:tcPr>
          <w:p w14:paraId="06C13B2B" w14:textId="77777777" w:rsidR="006C1EF9" w:rsidRPr="00E053BE" w:rsidRDefault="006C1EF9" w:rsidP="00823B6A">
            <w:pPr>
              <w:pStyle w:val="TableText"/>
              <w:rPr>
                <w:rFonts w:eastAsia="Times New Roman"/>
                <w:color w:val="000000"/>
              </w:rPr>
            </w:pPr>
            <w:r w:rsidRPr="00E053BE">
              <w:t>0.80</w:t>
            </w:r>
          </w:p>
        </w:tc>
        <w:tc>
          <w:tcPr>
            <w:tcW w:w="490" w:type="dxa"/>
            <w:noWrap/>
          </w:tcPr>
          <w:p w14:paraId="3E07918D" w14:textId="77777777" w:rsidR="006C1EF9" w:rsidRPr="00E053BE" w:rsidRDefault="006C1EF9" w:rsidP="00823B6A">
            <w:pPr>
              <w:pStyle w:val="TableText"/>
              <w:rPr>
                <w:rFonts w:eastAsia="Times New Roman"/>
                <w:color w:val="000000"/>
              </w:rPr>
            </w:pPr>
            <w:r w:rsidRPr="00E053BE">
              <w:t>14</w:t>
            </w:r>
          </w:p>
        </w:tc>
        <w:tc>
          <w:tcPr>
            <w:tcW w:w="720" w:type="dxa"/>
            <w:noWrap/>
          </w:tcPr>
          <w:p w14:paraId="43679927" w14:textId="77777777" w:rsidR="006C1EF9" w:rsidRPr="00E053BE" w:rsidRDefault="006C1EF9" w:rsidP="00823B6A">
            <w:pPr>
              <w:pStyle w:val="TableText"/>
              <w:rPr>
                <w:rFonts w:eastAsia="Times New Roman"/>
                <w:color w:val="000000"/>
              </w:rPr>
            </w:pPr>
            <w:r w:rsidRPr="00E053BE">
              <w:t>41</w:t>
            </w:r>
          </w:p>
        </w:tc>
        <w:tc>
          <w:tcPr>
            <w:tcW w:w="720" w:type="dxa"/>
            <w:noWrap/>
          </w:tcPr>
          <w:p w14:paraId="786B3938" w14:textId="77777777" w:rsidR="006C1EF9" w:rsidRPr="00E053BE" w:rsidRDefault="006C1EF9" w:rsidP="00823B6A">
            <w:pPr>
              <w:pStyle w:val="TableText"/>
              <w:rPr>
                <w:rFonts w:eastAsia="Times New Roman"/>
                <w:color w:val="000000"/>
              </w:rPr>
            </w:pPr>
            <w:r w:rsidRPr="00E053BE">
              <w:t>13</w:t>
            </w:r>
          </w:p>
        </w:tc>
        <w:tc>
          <w:tcPr>
            <w:tcW w:w="720" w:type="dxa"/>
            <w:noWrap/>
          </w:tcPr>
          <w:p w14:paraId="447F0132" w14:textId="77777777" w:rsidR="006C1EF9" w:rsidRPr="00E053BE" w:rsidRDefault="006C1EF9" w:rsidP="00823B6A">
            <w:pPr>
              <w:pStyle w:val="TableText"/>
              <w:rPr>
                <w:rFonts w:eastAsia="Times New Roman"/>
                <w:color w:val="000000"/>
              </w:rPr>
            </w:pPr>
            <w:r w:rsidRPr="00E053BE">
              <w:t>32</w:t>
            </w:r>
          </w:p>
        </w:tc>
        <w:tc>
          <w:tcPr>
            <w:tcW w:w="1440" w:type="dxa"/>
            <w:noWrap/>
          </w:tcPr>
          <w:p w14:paraId="575DABB6" w14:textId="77777777" w:rsidR="006C1EF9" w:rsidRPr="00E053BE" w:rsidRDefault="006C1EF9" w:rsidP="00823B6A">
            <w:pPr>
              <w:pStyle w:val="TableText"/>
              <w:rPr>
                <w:rFonts w:eastAsia="Times New Roman"/>
                <w:color w:val="000000"/>
              </w:rPr>
            </w:pPr>
            <w:r w:rsidRPr="00E053BE">
              <w:t>[no flag]</w:t>
            </w:r>
          </w:p>
        </w:tc>
      </w:tr>
      <w:tr w:rsidR="006C1EF9" w:rsidRPr="00E053BE" w14:paraId="40676D98" w14:textId="77777777" w:rsidTr="009172A9">
        <w:trPr>
          <w:trHeight w:val="288"/>
        </w:trPr>
        <w:tc>
          <w:tcPr>
            <w:tcW w:w="1411" w:type="dxa"/>
            <w:noWrap/>
          </w:tcPr>
          <w:p w14:paraId="43AD1D38" w14:textId="77777777" w:rsidR="006C1EF9" w:rsidRPr="00E053BE" w:rsidRDefault="006C1EF9" w:rsidP="00823B6A">
            <w:pPr>
              <w:pStyle w:val="TableText"/>
              <w:keepNext/>
              <w:rPr>
                <w:rFonts w:eastAsia="Times New Roman"/>
                <w:color w:val="000000"/>
              </w:rPr>
            </w:pPr>
            <w:r w:rsidRPr="00E053BE">
              <w:lastRenderedPageBreak/>
              <w:t>VR288858</w:t>
            </w:r>
          </w:p>
        </w:tc>
        <w:tc>
          <w:tcPr>
            <w:tcW w:w="432" w:type="dxa"/>
            <w:noWrap/>
          </w:tcPr>
          <w:p w14:paraId="6346B37A"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2A6029C3" w14:textId="77777777" w:rsidR="006C1EF9" w:rsidRPr="00E053BE" w:rsidRDefault="006C1EF9" w:rsidP="00823B6A">
            <w:pPr>
              <w:pStyle w:val="TableText"/>
              <w:keepNext/>
              <w:rPr>
                <w:rFonts w:eastAsia="Times New Roman"/>
                <w:color w:val="000000"/>
              </w:rPr>
            </w:pPr>
            <w:r w:rsidRPr="00E053BE">
              <w:t>1,638</w:t>
            </w:r>
          </w:p>
        </w:tc>
        <w:tc>
          <w:tcPr>
            <w:tcW w:w="763" w:type="dxa"/>
            <w:noWrap/>
          </w:tcPr>
          <w:p w14:paraId="462EDA88" w14:textId="77777777" w:rsidR="006C1EF9" w:rsidRPr="00E053BE" w:rsidRDefault="006C1EF9" w:rsidP="00823B6A">
            <w:pPr>
              <w:pStyle w:val="TableText"/>
              <w:keepNext/>
              <w:rPr>
                <w:rFonts w:eastAsia="Times New Roman"/>
                <w:color w:val="000000"/>
              </w:rPr>
            </w:pPr>
            <w:r w:rsidRPr="00E053BE">
              <w:t>0.83</w:t>
            </w:r>
          </w:p>
        </w:tc>
        <w:tc>
          <w:tcPr>
            <w:tcW w:w="720" w:type="dxa"/>
            <w:noWrap/>
          </w:tcPr>
          <w:p w14:paraId="0E827232" w14:textId="77777777" w:rsidR="006C1EF9" w:rsidRPr="00E053BE" w:rsidRDefault="006C1EF9" w:rsidP="00823B6A">
            <w:pPr>
              <w:pStyle w:val="TableText"/>
              <w:keepNext/>
              <w:rPr>
                <w:rFonts w:eastAsia="Times New Roman"/>
                <w:color w:val="000000"/>
              </w:rPr>
            </w:pPr>
            <w:r w:rsidRPr="00E053BE">
              <w:t>0.81</w:t>
            </w:r>
          </w:p>
        </w:tc>
        <w:tc>
          <w:tcPr>
            <w:tcW w:w="490" w:type="dxa"/>
            <w:noWrap/>
          </w:tcPr>
          <w:p w14:paraId="3D639306"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300C2320" w14:textId="77777777" w:rsidR="006C1EF9" w:rsidRPr="00E053BE" w:rsidRDefault="006C1EF9" w:rsidP="00823B6A">
            <w:pPr>
              <w:pStyle w:val="TableText"/>
              <w:keepNext/>
              <w:rPr>
                <w:rFonts w:eastAsia="Times New Roman"/>
                <w:color w:val="000000"/>
              </w:rPr>
            </w:pPr>
            <w:r w:rsidRPr="00E053BE">
              <w:t>39</w:t>
            </w:r>
          </w:p>
        </w:tc>
        <w:tc>
          <w:tcPr>
            <w:tcW w:w="720" w:type="dxa"/>
            <w:noWrap/>
          </w:tcPr>
          <w:p w14:paraId="5CAC4336"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579B5E7C" w14:textId="77777777" w:rsidR="006C1EF9" w:rsidRPr="00E053BE" w:rsidRDefault="006C1EF9" w:rsidP="00823B6A">
            <w:pPr>
              <w:pStyle w:val="TableText"/>
              <w:keepNext/>
              <w:rPr>
                <w:rFonts w:eastAsia="Times New Roman"/>
                <w:color w:val="000000"/>
              </w:rPr>
            </w:pPr>
            <w:r w:rsidRPr="00E053BE">
              <w:t>35</w:t>
            </w:r>
          </w:p>
        </w:tc>
        <w:tc>
          <w:tcPr>
            <w:tcW w:w="1440" w:type="dxa"/>
            <w:noWrap/>
          </w:tcPr>
          <w:p w14:paraId="7E849C27"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4328791" w14:textId="77777777" w:rsidTr="009172A9">
        <w:trPr>
          <w:trHeight w:val="288"/>
        </w:trPr>
        <w:tc>
          <w:tcPr>
            <w:tcW w:w="1411" w:type="dxa"/>
            <w:noWrap/>
          </w:tcPr>
          <w:p w14:paraId="5AE42992" w14:textId="77777777" w:rsidR="006C1EF9" w:rsidRPr="00E053BE" w:rsidRDefault="006C1EF9" w:rsidP="00823B6A">
            <w:pPr>
              <w:pStyle w:val="TableText"/>
              <w:keepNext/>
              <w:rPr>
                <w:rFonts w:eastAsia="Times New Roman"/>
                <w:color w:val="000000"/>
              </w:rPr>
            </w:pPr>
            <w:r w:rsidRPr="00E053BE">
              <w:t>VR288934</w:t>
            </w:r>
          </w:p>
        </w:tc>
        <w:tc>
          <w:tcPr>
            <w:tcW w:w="432" w:type="dxa"/>
            <w:noWrap/>
          </w:tcPr>
          <w:p w14:paraId="7E1BBF92"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99135B5" w14:textId="77777777" w:rsidR="006C1EF9" w:rsidRPr="00E053BE" w:rsidRDefault="006C1EF9" w:rsidP="00823B6A">
            <w:pPr>
              <w:pStyle w:val="TableText"/>
              <w:keepNext/>
              <w:rPr>
                <w:rFonts w:eastAsia="Times New Roman"/>
                <w:color w:val="000000"/>
              </w:rPr>
            </w:pPr>
            <w:r w:rsidRPr="00E053BE">
              <w:t>1,638</w:t>
            </w:r>
          </w:p>
        </w:tc>
        <w:tc>
          <w:tcPr>
            <w:tcW w:w="763" w:type="dxa"/>
            <w:noWrap/>
          </w:tcPr>
          <w:p w14:paraId="22C6295D" w14:textId="77777777" w:rsidR="006C1EF9" w:rsidRPr="00E053BE" w:rsidRDefault="006C1EF9" w:rsidP="00823B6A">
            <w:pPr>
              <w:pStyle w:val="TableText"/>
              <w:keepNext/>
              <w:rPr>
                <w:rFonts w:eastAsia="Times New Roman"/>
                <w:color w:val="000000"/>
              </w:rPr>
            </w:pPr>
            <w:r w:rsidRPr="00E053BE">
              <w:t>0.85</w:t>
            </w:r>
          </w:p>
        </w:tc>
        <w:tc>
          <w:tcPr>
            <w:tcW w:w="720" w:type="dxa"/>
            <w:noWrap/>
          </w:tcPr>
          <w:p w14:paraId="272D88A3" w14:textId="77777777" w:rsidR="006C1EF9" w:rsidRPr="00E053BE" w:rsidRDefault="006C1EF9" w:rsidP="00823B6A">
            <w:pPr>
              <w:pStyle w:val="TableText"/>
              <w:keepNext/>
              <w:rPr>
                <w:rFonts w:eastAsia="Times New Roman"/>
                <w:color w:val="000000"/>
              </w:rPr>
            </w:pPr>
            <w:r w:rsidRPr="00E053BE">
              <w:t>0.77</w:t>
            </w:r>
          </w:p>
        </w:tc>
        <w:tc>
          <w:tcPr>
            <w:tcW w:w="490" w:type="dxa"/>
            <w:noWrap/>
          </w:tcPr>
          <w:p w14:paraId="18DFA35E"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568B11EE" w14:textId="77777777" w:rsidR="006C1EF9" w:rsidRPr="00E053BE" w:rsidRDefault="006C1EF9" w:rsidP="00823B6A">
            <w:pPr>
              <w:pStyle w:val="TableText"/>
              <w:keepNext/>
              <w:rPr>
                <w:rFonts w:eastAsia="Times New Roman"/>
                <w:color w:val="000000"/>
              </w:rPr>
            </w:pPr>
            <w:r w:rsidRPr="00E053BE">
              <w:t>27</w:t>
            </w:r>
          </w:p>
        </w:tc>
        <w:tc>
          <w:tcPr>
            <w:tcW w:w="720" w:type="dxa"/>
            <w:noWrap/>
          </w:tcPr>
          <w:p w14:paraId="303BCDED" w14:textId="77777777" w:rsidR="006C1EF9" w:rsidRPr="00E053BE" w:rsidRDefault="006C1EF9" w:rsidP="00823B6A">
            <w:pPr>
              <w:pStyle w:val="TableText"/>
              <w:keepNext/>
              <w:rPr>
                <w:rFonts w:eastAsia="Times New Roman"/>
                <w:color w:val="000000"/>
              </w:rPr>
            </w:pPr>
            <w:r w:rsidRPr="00E053BE">
              <w:t>36</w:t>
            </w:r>
          </w:p>
        </w:tc>
        <w:tc>
          <w:tcPr>
            <w:tcW w:w="720" w:type="dxa"/>
            <w:noWrap/>
          </w:tcPr>
          <w:p w14:paraId="0157B73F" w14:textId="77777777" w:rsidR="006C1EF9" w:rsidRPr="00E053BE" w:rsidRDefault="006C1EF9" w:rsidP="00823B6A">
            <w:pPr>
              <w:pStyle w:val="TableText"/>
              <w:keepNext/>
              <w:rPr>
                <w:rFonts w:eastAsia="Times New Roman"/>
                <w:color w:val="000000"/>
              </w:rPr>
            </w:pPr>
            <w:r w:rsidRPr="00E053BE">
              <w:t>24</w:t>
            </w:r>
          </w:p>
        </w:tc>
        <w:tc>
          <w:tcPr>
            <w:tcW w:w="1440" w:type="dxa"/>
            <w:noWrap/>
          </w:tcPr>
          <w:p w14:paraId="1D1D9D91"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DA339A1" w14:textId="77777777" w:rsidTr="009172A9">
        <w:trPr>
          <w:trHeight w:val="288"/>
        </w:trPr>
        <w:tc>
          <w:tcPr>
            <w:tcW w:w="1411" w:type="dxa"/>
            <w:noWrap/>
          </w:tcPr>
          <w:p w14:paraId="71877404" w14:textId="77777777" w:rsidR="006C1EF9" w:rsidRPr="00E053BE" w:rsidRDefault="006C1EF9" w:rsidP="00823B6A">
            <w:pPr>
              <w:pStyle w:val="TableText"/>
              <w:keepNext/>
              <w:rPr>
                <w:color w:val="000000"/>
              </w:rPr>
            </w:pPr>
            <w:r w:rsidRPr="00E053BE">
              <w:t>VR639818</w:t>
            </w:r>
          </w:p>
        </w:tc>
        <w:tc>
          <w:tcPr>
            <w:tcW w:w="432" w:type="dxa"/>
            <w:noWrap/>
          </w:tcPr>
          <w:p w14:paraId="747AB7B2" w14:textId="77777777" w:rsidR="006C1EF9" w:rsidRPr="00E053BE" w:rsidRDefault="006C1EF9" w:rsidP="00823B6A">
            <w:pPr>
              <w:pStyle w:val="TableText"/>
              <w:keepNext/>
              <w:rPr>
                <w:color w:val="000000"/>
              </w:rPr>
            </w:pPr>
            <w:r w:rsidRPr="00E053BE">
              <w:t>P</w:t>
            </w:r>
          </w:p>
        </w:tc>
        <w:tc>
          <w:tcPr>
            <w:tcW w:w="821" w:type="dxa"/>
            <w:noWrap/>
          </w:tcPr>
          <w:p w14:paraId="22E62206" w14:textId="77777777" w:rsidR="006C1EF9" w:rsidRPr="00E053BE" w:rsidRDefault="006C1EF9" w:rsidP="00823B6A">
            <w:pPr>
              <w:pStyle w:val="TableText"/>
              <w:keepNext/>
              <w:rPr>
                <w:color w:val="000000"/>
              </w:rPr>
            </w:pPr>
            <w:r w:rsidRPr="00E053BE">
              <w:t>830</w:t>
            </w:r>
          </w:p>
        </w:tc>
        <w:tc>
          <w:tcPr>
            <w:tcW w:w="763" w:type="dxa"/>
            <w:noWrap/>
          </w:tcPr>
          <w:p w14:paraId="71B40B7B" w14:textId="77777777" w:rsidR="006C1EF9" w:rsidRPr="00E053BE" w:rsidRDefault="006C1EF9" w:rsidP="00823B6A">
            <w:pPr>
              <w:pStyle w:val="TableText"/>
              <w:keepNext/>
              <w:rPr>
                <w:color w:val="000000"/>
              </w:rPr>
            </w:pPr>
            <w:r w:rsidRPr="00E053BE">
              <w:t>1.25</w:t>
            </w:r>
          </w:p>
        </w:tc>
        <w:tc>
          <w:tcPr>
            <w:tcW w:w="720" w:type="dxa"/>
            <w:noWrap/>
          </w:tcPr>
          <w:p w14:paraId="23295C94" w14:textId="77777777" w:rsidR="006C1EF9" w:rsidRPr="00E053BE" w:rsidRDefault="006C1EF9" w:rsidP="00823B6A">
            <w:pPr>
              <w:pStyle w:val="TableText"/>
              <w:keepNext/>
              <w:rPr>
                <w:color w:val="000000"/>
              </w:rPr>
            </w:pPr>
            <w:r w:rsidRPr="00E053BE">
              <w:t>0.77</w:t>
            </w:r>
          </w:p>
        </w:tc>
        <w:tc>
          <w:tcPr>
            <w:tcW w:w="490" w:type="dxa"/>
            <w:noWrap/>
          </w:tcPr>
          <w:p w14:paraId="04D16D04" w14:textId="77777777" w:rsidR="006C1EF9" w:rsidRPr="00E053BE" w:rsidRDefault="006C1EF9" w:rsidP="00823B6A">
            <w:pPr>
              <w:pStyle w:val="TableText"/>
              <w:keepNext/>
              <w:rPr>
                <w:color w:val="000000"/>
              </w:rPr>
            </w:pPr>
            <w:r w:rsidRPr="00E053BE">
              <w:t>6</w:t>
            </w:r>
          </w:p>
        </w:tc>
        <w:tc>
          <w:tcPr>
            <w:tcW w:w="720" w:type="dxa"/>
            <w:noWrap/>
          </w:tcPr>
          <w:p w14:paraId="714FDE5C" w14:textId="77777777" w:rsidR="006C1EF9" w:rsidRPr="00E053BE" w:rsidRDefault="006C1EF9" w:rsidP="00823B6A">
            <w:pPr>
              <w:pStyle w:val="TableText"/>
              <w:keepNext/>
              <w:rPr>
                <w:color w:val="000000"/>
              </w:rPr>
            </w:pPr>
            <w:r w:rsidRPr="00E053BE">
              <w:t>27</w:t>
            </w:r>
          </w:p>
        </w:tc>
        <w:tc>
          <w:tcPr>
            <w:tcW w:w="720" w:type="dxa"/>
            <w:noWrap/>
          </w:tcPr>
          <w:p w14:paraId="20125A32" w14:textId="77777777" w:rsidR="006C1EF9" w:rsidRPr="00E053BE" w:rsidRDefault="006C1EF9" w:rsidP="00823B6A">
            <w:pPr>
              <w:pStyle w:val="TableText"/>
              <w:keepNext/>
              <w:rPr>
                <w:color w:val="000000"/>
              </w:rPr>
            </w:pPr>
            <w:r w:rsidRPr="00E053BE">
              <w:t>10</w:t>
            </w:r>
          </w:p>
        </w:tc>
        <w:tc>
          <w:tcPr>
            <w:tcW w:w="720" w:type="dxa"/>
            <w:noWrap/>
          </w:tcPr>
          <w:p w14:paraId="7B1B03DB" w14:textId="77777777" w:rsidR="006C1EF9" w:rsidRPr="00E053BE" w:rsidRDefault="006C1EF9" w:rsidP="00823B6A">
            <w:pPr>
              <w:pStyle w:val="TableText"/>
              <w:keepNext/>
              <w:rPr>
                <w:color w:val="000000"/>
              </w:rPr>
            </w:pPr>
            <w:r w:rsidRPr="00E053BE">
              <w:t>57</w:t>
            </w:r>
          </w:p>
        </w:tc>
        <w:tc>
          <w:tcPr>
            <w:tcW w:w="1440" w:type="dxa"/>
            <w:noWrap/>
          </w:tcPr>
          <w:p w14:paraId="566FE4A4" w14:textId="77777777" w:rsidR="006C1EF9" w:rsidRPr="00E053BE" w:rsidRDefault="006C1EF9" w:rsidP="00823B6A">
            <w:pPr>
              <w:pStyle w:val="TableText"/>
              <w:keepNext/>
              <w:rPr>
                <w:color w:val="000000"/>
              </w:rPr>
            </w:pPr>
            <w:r w:rsidRPr="00E053BE">
              <w:t>[no flag]</w:t>
            </w:r>
          </w:p>
        </w:tc>
      </w:tr>
      <w:tr w:rsidR="006C1EF9" w:rsidRPr="00E053BE" w14:paraId="163A7FD3" w14:textId="77777777" w:rsidTr="009172A9">
        <w:trPr>
          <w:trHeight w:val="288"/>
        </w:trPr>
        <w:tc>
          <w:tcPr>
            <w:tcW w:w="1411" w:type="dxa"/>
            <w:noWrap/>
          </w:tcPr>
          <w:p w14:paraId="19E684FF" w14:textId="77777777" w:rsidR="006C1EF9" w:rsidRPr="00E053BE" w:rsidRDefault="006C1EF9" w:rsidP="00823B6A">
            <w:pPr>
              <w:pStyle w:val="TableText"/>
              <w:rPr>
                <w:color w:val="000000"/>
              </w:rPr>
            </w:pPr>
            <w:r w:rsidRPr="00E053BE">
              <w:t>VR704201</w:t>
            </w:r>
          </w:p>
        </w:tc>
        <w:tc>
          <w:tcPr>
            <w:tcW w:w="432" w:type="dxa"/>
            <w:noWrap/>
          </w:tcPr>
          <w:p w14:paraId="3B88E442" w14:textId="77777777" w:rsidR="006C1EF9" w:rsidRPr="00E053BE" w:rsidRDefault="006C1EF9" w:rsidP="00823B6A">
            <w:pPr>
              <w:pStyle w:val="TableText"/>
              <w:rPr>
                <w:color w:val="000000"/>
              </w:rPr>
            </w:pPr>
            <w:r w:rsidRPr="00E053BE">
              <w:t>P</w:t>
            </w:r>
          </w:p>
        </w:tc>
        <w:tc>
          <w:tcPr>
            <w:tcW w:w="821" w:type="dxa"/>
            <w:noWrap/>
          </w:tcPr>
          <w:p w14:paraId="0DA9859B" w14:textId="77777777" w:rsidR="006C1EF9" w:rsidRPr="00E053BE" w:rsidRDefault="006C1EF9" w:rsidP="00823B6A">
            <w:pPr>
              <w:pStyle w:val="TableText"/>
              <w:rPr>
                <w:color w:val="000000"/>
              </w:rPr>
            </w:pPr>
            <w:r w:rsidRPr="00E053BE">
              <w:t>808</w:t>
            </w:r>
          </w:p>
        </w:tc>
        <w:tc>
          <w:tcPr>
            <w:tcW w:w="763" w:type="dxa"/>
            <w:noWrap/>
          </w:tcPr>
          <w:p w14:paraId="3B7745AE" w14:textId="77777777" w:rsidR="006C1EF9" w:rsidRPr="00E053BE" w:rsidRDefault="006C1EF9" w:rsidP="00823B6A">
            <w:pPr>
              <w:pStyle w:val="TableText"/>
              <w:rPr>
                <w:color w:val="000000"/>
              </w:rPr>
            </w:pPr>
            <w:r w:rsidRPr="00E053BE">
              <w:t>0.87</w:t>
            </w:r>
          </w:p>
        </w:tc>
        <w:tc>
          <w:tcPr>
            <w:tcW w:w="720" w:type="dxa"/>
            <w:noWrap/>
          </w:tcPr>
          <w:p w14:paraId="69B8EACB" w14:textId="77777777" w:rsidR="006C1EF9" w:rsidRPr="00E053BE" w:rsidRDefault="006C1EF9" w:rsidP="00823B6A">
            <w:pPr>
              <w:pStyle w:val="TableText"/>
              <w:rPr>
                <w:color w:val="000000"/>
              </w:rPr>
            </w:pPr>
            <w:r w:rsidRPr="00E053BE">
              <w:t>0.63</w:t>
            </w:r>
          </w:p>
        </w:tc>
        <w:tc>
          <w:tcPr>
            <w:tcW w:w="490" w:type="dxa"/>
            <w:noWrap/>
          </w:tcPr>
          <w:p w14:paraId="76144BA1" w14:textId="77777777" w:rsidR="006C1EF9" w:rsidRPr="00E053BE" w:rsidRDefault="006C1EF9" w:rsidP="00823B6A">
            <w:pPr>
              <w:pStyle w:val="TableText"/>
              <w:rPr>
                <w:color w:val="000000"/>
              </w:rPr>
            </w:pPr>
            <w:r w:rsidRPr="00E053BE">
              <w:t>8</w:t>
            </w:r>
          </w:p>
        </w:tc>
        <w:tc>
          <w:tcPr>
            <w:tcW w:w="720" w:type="dxa"/>
            <w:noWrap/>
          </w:tcPr>
          <w:p w14:paraId="03A6502F" w14:textId="77777777" w:rsidR="006C1EF9" w:rsidRPr="00E053BE" w:rsidRDefault="006C1EF9" w:rsidP="00823B6A">
            <w:pPr>
              <w:pStyle w:val="TableText"/>
              <w:rPr>
                <w:color w:val="000000"/>
              </w:rPr>
            </w:pPr>
            <w:r w:rsidRPr="00E053BE">
              <w:t>44</w:t>
            </w:r>
          </w:p>
        </w:tc>
        <w:tc>
          <w:tcPr>
            <w:tcW w:w="720" w:type="dxa"/>
            <w:noWrap/>
          </w:tcPr>
          <w:p w14:paraId="1E5ED5BF" w14:textId="77777777" w:rsidR="006C1EF9" w:rsidRPr="00E053BE" w:rsidRDefault="006C1EF9" w:rsidP="00823B6A">
            <w:pPr>
              <w:pStyle w:val="TableText"/>
              <w:rPr>
                <w:color w:val="000000"/>
              </w:rPr>
            </w:pPr>
            <w:r w:rsidRPr="00E053BE">
              <w:t>11</w:t>
            </w:r>
          </w:p>
        </w:tc>
        <w:tc>
          <w:tcPr>
            <w:tcW w:w="720" w:type="dxa"/>
            <w:noWrap/>
          </w:tcPr>
          <w:p w14:paraId="373ABC7B" w14:textId="77777777" w:rsidR="006C1EF9" w:rsidRPr="00E053BE" w:rsidRDefault="006C1EF9" w:rsidP="00823B6A">
            <w:pPr>
              <w:pStyle w:val="TableText"/>
              <w:rPr>
                <w:color w:val="000000"/>
              </w:rPr>
            </w:pPr>
            <w:r w:rsidRPr="00E053BE">
              <w:t>38</w:t>
            </w:r>
          </w:p>
        </w:tc>
        <w:tc>
          <w:tcPr>
            <w:tcW w:w="1440" w:type="dxa"/>
            <w:noWrap/>
          </w:tcPr>
          <w:p w14:paraId="635D8815" w14:textId="77777777" w:rsidR="006C1EF9" w:rsidRPr="00E053BE" w:rsidRDefault="006C1EF9" w:rsidP="00823B6A">
            <w:pPr>
              <w:pStyle w:val="TableText"/>
              <w:rPr>
                <w:color w:val="000000"/>
              </w:rPr>
            </w:pPr>
            <w:r w:rsidRPr="00E053BE">
              <w:t>[no flag]</w:t>
            </w:r>
          </w:p>
        </w:tc>
      </w:tr>
    </w:tbl>
    <w:p w14:paraId="5D466E3C" w14:textId="77777777" w:rsidR="006C1EF9" w:rsidRPr="00E053BE" w:rsidRDefault="006C1EF9" w:rsidP="006C1EF9">
      <w:pPr>
        <w:pStyle w:val="Caption"/>
        <w:pageBreakBefore/>
      </w:pPr>
      <w:bookmarkStart w:id="1992" w:name="_Ref128391055"/>
      <w:bookmarkStart w:id="1993" w:name="_Toc133500769"/>
      <w:bookmarkStart w:id="1994" w:name="_Toc160113681"/>
      <w:bookmarkStart w:id="1995" w:name="_Toc193442663"/>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3</w:t>
      </w:r>
      <w:r w:rsidRPr="00E053BE">
        <w:rPr>
          <w:noProof/>
        </w:rPr>
        <w:fldChar w:fldCharType="end"/>
      </w:r>
      <w:bookmarkEnd w:id="1992"/>
      <w:r w:rsidRPr="00E053BE">
        <w:t xml:space="preserve">  Classical Item Statistics for Grade Two</w:t>
      </w:r>
      <w:bookmarkEnd w:id="1993"/>
      <w:bookmarkEnd w:id="1994"/>
      <w:bookmarkEnd w:id="1995"/>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8C77DA6"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1FFD08E"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7DF0D2D7"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1AD57AA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0ACFAFA4"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C91DEEC"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6321F45A"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28A7FAC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F4BCB0E"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29B9A51D"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520018E2"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3892B53E" w14:textId="77777777" w:rsidTr="009172A9">
        <w:trPr>
          <w:trHeight w:val="288"/>
        </w:trPr>
        <w:tc>
          <w:tcPr>
            <w:tcW w:w="1411" w:type="dxa"/>
            <w:noWrap/>
          </w:tcPr>
          <w:p w14:paraId="482C4A8E" w14:textId="77777777" w:rsidR="006C1EF9" w:rsidRPr="00E053BE" w:rsidRDefault="006C1EF9" w:rsidP="00823B6A">
            <w:pPr>
              <w:pStyle w:val="TableText"/>
              <w:rPr>
                <w:noProof w:val="0"/>
                <w:lang w:eastAsia="ko-KR"/>
              </w:rPr>
            </w:pPr>
            <w:r w:rsidRPr="00E053BE">
              <w:t>VR061015</w:t>
            </w:r>
          </w:p>
        </w:tc>
        <w:tc>
          <w:tcPr>
            <w:tcW w:w="432" w:type="dxa"/>
          </w:tcPr>
          <w:p w14:paraId="66351016" w14:textId="77777777" w:rsidR="006C1EF9" w:rsidRPr="00E053BE" w:rsidRDefault="006C1EF9" w:rsidP="00823B6A">
            <w:pPr>
              <w:pStyle w:val="TableText"/>
              <w:rPr>
                <w:noProof w:val="0"/>
              </w:rPr>
            </w:pPr>
            <w:r w:rsidRPr="00E053BE">
              <w:t>D</w:t>
            </w:r>
          </w:p>
        </w:tc>
        <w:tc>
          <w:tcPr>
            <w:tcW w:w="821" w:type="dxa"/>
          </w:tcPr>
          <w:p w14:paraId="1CB7086A" w14:textId="77777777" w:rsidR="006C1EF9" w:rsidRPr="00E053BE" w:rsidRDefault="006C1EF9" w:rsidP="00823B6A">
            <w:pPr>
              <w:pStyle w:val="TableText"/>
              <w:rPr>
                <w:noProof w:val="0"/>
                <w:lang w:eastAsia="ko-KR"/>
              </w:rPr>
            </w:pPr>
            <w:r w:rsidRPr="00E053BE">
              <w:t>1,487</w:t>
            </w:r>
          </w:p>
        </w:tc>
        <w:tc>
          <w:tcPr>
            <w:tcW w:w="763" w:type="dxa"/>
          </w:tcPr>
          <w:p w14:paraId="34CA9DFB" w14:textId="77777777" w:rsidR="006C1EF9" w:rsidRPr="00E053BE" w:rsidRDefault="006C1EF9" w:rsidP="00823B6A">
            <w:pPr>
              <w:pStyle w:val="TableText"/>
              <w:rPr>
                <w:noProof w:val="0"/>
                <w:lang w:eastAsia="ko-KR"/>
              </w:rPr>
            </w:pPr>
            <w:r w:rsidRPr="00E053BE">
              <w:t>0.66</w:t>
            </w:r>
          </w:p>
        </w:tc>
        <w:tc>
          <w:tcPr>
            <w:tcW w:w="720" w:type="dxa"/>
          </w:tcPr>
          <w:p w14:paraId="5C1B66FF" w14:textId="77777777" w:rsidR="006C1EF9" w:rsidRPr="00E053BE" w:rsidRDefault="006C1EF9" w:rsidP="00823B6A">
            <w:pPr>
              <w:pStyle w:val="TableText"/>
              <w:rPr>
                <w:noProof w:val="0"/>
                <w:lang w:eastAsia="ko-KR"/>
              </w:rPr>
            </w:pPr>
            <w:r w:rsidRPr="00E053BE">
              <w:t>0.60</w:t>
            </w:r>
          </w:p>
        </w:tc>
        <w:tc>
          <w:tcPr>
            <w:tcW w:w="490" w:type="dxa"/>
          </w:tcPr>
          <w:p w14:paraId="224B230C" w14:textId="77777777" w:rsidR="006C1EF9" w:rsidRPr="00E053BE" w:rsidRDefault="006C1EF9" w:rsidP="00823B6A">
            <w:pPr>
              <w:pStyle w:val="TableText"/>
              <w:rPr>
                <w:noProof w:val="0"/>
                <w:lang w:eastAsia="ko-KR"/>
              </w:rPr>
            </w:pPr>
            <w:r w:rsidRPr="00E053BE">
              <w:t>10</w:t>
            </w:r>
          </w:p>
        </w:tc>
        <w:tc>
          <w:tcPr>
            <w:tcW w:w="720" w:type="dxa"/>
          </w:tcPr>
          <w:p w14:paraId="378C581B" w14:textId="77777777" w:rsidR="006C1EF9" w:rsidRPr="00E053BE" w:rsidRDefault="006C1EF9" w:rsidP="00823B6A">
            <w:pPr>
              <w:pStyle w:val="TableText"/>
              <w:rPr>
                <w:noProof w:val="0"/>
                <w:lang w:eastAsia="ko-KR"/>
              </w:rPr>
            </w:pPr>
            <w:r w:rsidRPr="00E053BE">
              <w:t>24</w:t>
            </w:r>
          </w:p>
        </w:tc>
        <w:tc>
          <w:tcPr>
            <w:tcW w:w="720" w:type="dxa"/>
          </w:tcPr>
          <w:p w14:paraId="1E1CC7FF" w14:textId="77777777" w:rsidR="006C1EF9" w:rsidRPr="00E053BE" w:rsidRDefault="006C1EF9" w:rsidP="00823B6A">
            <w:pPr>
              <w:pStyle w:val="TableText"/>
              <w:rPr>
                <w:noProof w:val="0"/>
                <w:lang w:eastAsia="ko-KR"/>
              </w:rPr>
            </w:pPr>
            <w:r w:rsidRPr="00E053BE">
              <w:t>66</w:t>
            </w:r>
          </w:p>
        </w:tc>
        <w:tc>
          <w:tcPr>
            <w:tcW w:w="720" w:type="dxa"/>
          </w:tcPr>
          <w:p w14:paraId="5131405A" w14:textId="77777777" w:rsidR="006C1EF9" w:rsidRPr="00E053BE" w:rsidRDefault="006C1EF9" w:rsidP="00823B6A">
            <w:pPr>
              <w:pStyle w:val="TableText"/>
              <w:rPr>
                <w:noProof w:val="0"/>
                <w:lang w:eastAsia="ko-KR"/>
              </w:rPr>
            </w:pPr>
            <w:r w:rsidRPr="00E053BE">
              <w:t>N/A</w:t>
            </w:r>
          </w:p>
        </w:tc>
        <w:tc>
          <w:tcPr>
            <w:tcW w:w="1440" w:type="dxa"/>
          </w:tcPr>
          <w:p w14:paraId="697E97CE" w14:textId="77777777" w:rsidR="006C1EF9" w:rsidRPr="00E053BE" w:rsidRDefault="006C1EF9" w:rsidP="00823B6A">
            <w:pPr>
              <w:pStyle w:val="TableText"/>
              <w:rPr>
                <w:noProof w:val="0"/>
                <w:lang w:eastAsia="ko-KR"/>
              </w:rPr>
            </w:pPr>
            <w:r w:rsidRPr="00E053BE">
              <w:t>O</w:t>
            </w:r>
          </w:p>
        </w:tc>
      </w:tr>
      <w:tr w:rsidR="006C1EF9" w:rsidRPr="00E053BE" w14:paraId="36ACD5B5" w14:textId="77777777" w:rsidTr="009172A9">
        <w:trPr>
          <w:trHeight w:val="288"/>
        </w:trPr>
        <w:tc>
          <w:tcPr>
            <w:tcW w:w="1411" w:type="dxa"/>
            <w:noWrap/>
          </w:tcPr>
          <w:p w14:paraId="6F3FEB94" w14:textId="77777777" w:rsidR="006C1EF9" w:rsidRPr="00E053BE" w:rsidRDefault="006C1EF9" w:rsidP="00823B6A">
            <w:pPr>
              <w:pStyle w:val="TableText"/>
              <w:rPr>
                <w:rFonts w:eastAsia="Times New Roman"/>
                <w:color w:val="000000"/>
              </w:rPr>
            </w:pPr>
            <w:r w:rsidRPr="00E053BE">
              <w:t>VR130352</w:t>
            </w:r>
          </w:p>
        </w:tc>
        <w:tc>
          <w:tcPr>
            <w:tcW w:w="432" w:type="dxa"/>
            <w:noWrap/>
          </w:tcPr>
          <w:p w14:paraId="023D87BA" w14:textId="77777777" w:rsidR="006C1EF9" w:rsidRPr="00E053BE" w:rsidRDefault="006C1EF9" w:rsidP="00823B6A">
            <w:pPr>
              <w:pStyle w:val="TableText"/>
              <w:rPr>
                <w:rFonts w:eastAsia="Times New Roman"/>
                <w:color w:val="000000"/>
              </w:rPr>
            </w:pPr>
            <w:r w:rsidRPr="00E053BE">
              <w:t>D</w:t>
            </w:r>
          </w:p>
        </w:tc>
        <w:tc>
          <w:tcPr>
            <w:tcW w:w="821" w:type="dxa"/>
            <w:noWrap/>
          </w:tcPr>
          <w:p w14:paraId="0D8CA0E6" w14:textId="77777777" w:rsidR="006C1EF9" w:rsidRPr="00E053BE" w:rsidRDefault="006C1EF9" w:rsidP="00823B6A">
            <w:pPr>
              <w:pStyle w:val="TableText"/>
              <w:rPr>
                <w:rFonts w:eastAsia="Times New Roman"/>
                <w:color w:val="000000"/>
              </w:rPr>
            </w:pPr>
            <w:r w:rsidRPr="00E053BE">
              <w:t>1,487</w:t>
            </w:r>
          </w:p>
        </w:tc>
        <w:tc>
          <w:tcPr>
            <w:tcW w:w="763" w:type="dxa"/>
            <w:noWrap/>
          </w:tcPr>
          <w:p w14:paraId="67053F1E" w14:textId="77777777" w:rsidR="006C1EF9" w:rsidRPr="00E053BE" w:rsidRDefault="006C1EF9" w:rsidP="00823B6A">
            <w:pPr>
              <w:pStyle w:val="TableText"/>
              <w:rPr>
                <w:rFonts w:eastAsia="Times New Roman"/>
                <w:color w:val="000000"/>
              </w:rPr>
            </w:pPr>
            <w:r w:rsidRPr="00E053BE">
              <w:t>0.43</w:t>
            </w:r>
          </w:p>
        </w:tc>
        <w:tc>
          <w:tcPr>
            <w:tcW w:w="720" w:type="dxa"/>
            <w:noWrap/>
          </w:tcPr>
          <w:p w14:paraId="4F534F25" w14:textId="77777777" w:rsidR="006C1EF9" w:rsidRPr="00E053BE" w:rsidRDefault="006C1EF9" w:rsidP="00823B6A">
            <w:pPr>
              <w:pStyle w:val="TableText"/>
              <w:rPr>
                <w:rFonts w:eastAsia="Times New Roman"/>
                <w:color w:val="000000"/>
              </w:rPr>
            </w:pPr>
            <w:r w:rsidRPr="00E053BE">
              <w:t>0.64</w:t>
            </w:r>
          </w:p>
        </w:tc>
        <w:tc>
          <w:tcPr>
            <w:tcW w:w="490" w:type="dxa"/>
            <w:noWrap/>
          </w:tcPr>
          <w:p w14:paraId="4A1011D6" w14:textId="77777777" w:rsidR="006C1EF9" w:rsidRPr="00E053BE" w:rsidRDefault="006C1EF9" w:rsidP="00823B6A">
            <w:pPr>
              <w:pStyle w:val="TableText"/>
              <w:rPr>
                <w:rFonts w:eastAsia="Times New Roman"/>
                <w:color w:val="000000"/>
              </w:rPr>
            </w:pPr>
            <w:r w:rsidRPr="00E053BE">
              <w:t>14</w:t>
            </w:r>
          </w:p>
        </w:tc>
        <w:tc>
          <w:tcPr>
            <w:tcW w:w="720" w:type="dxa"/>
            <w:noWrap/>
          </w:tcPr>
          <w:p w14:paraId="65891EF3" w14:textId="77777777" w:rsidR="006C1EF9" w:rsidRPr="00E053BE" w:rsidRDefault="006C1EF9" w:rsidP="00823B6A">
            <w:pPr>
              <w:pStyle w:val="TableText"/>
              <w:rPr>
                <w:rFonts w:eastAsia="Times New Roman"/>
                <w:color w:val="000000"/>
              </w:rPr>
            </w:pPr>
            <w:r w:rsidRPr="00E053BE">
              <w:t>43</w:t>
            </w:r>
          </w:p>
        </w:tc>
        <w:tc>
          <w:tcPr>
            <w:tcW w:w="720" w:type="dxa"/>
            <w:noWrap/>
          </w:tcPr>
          <w:p w14:paraId="587532CF" w14:textId="77777777" w:rsidR="006C1EF9" w:rsidRPr="00E053BE" w:rsidRDefault="006C1EF9" w:rsidP="00823B6A">
            <w:pPr>
              <w:pStyle w:val="TableText"/>
              <w:rPr>
                <w:rFonts w:eastAsia="Times New Roman"/>
                <w:color w:val="000000"/>
              </w:rPr>
            </w:pPr>
            <w:r w:rsidRPr="00E053BE">
              <w:t>43</w:t>
            </w:r>
          </w:p>
        </w:tc>
        <w:tc>
          <w:tcPr>
            <w:tcW w:w="720" w:type="dxa"/>
            <w:noWrap/>
          </w:tcPr>
          <w:p w14:paraId="232B0392" w14:textId="77777777" w:rsidR="006C1EF9" w:rsidRPr="00E053BE" w:rsidRDefault="006C1EF9" w:rsidP="00823B6A">
            <w:pPr>
              <w:pStyle w:val="TableText"/>
              <w:rPr>
                <w:rFonts w:eastAsia="Times New Roman"/>
                <w:color w:val="000000"/>
              </w:rPr>
            </w:pPr>
            <w:r w:rsidRPr="00E053BE">
              <w:t>N/A</w:t>
            </w:r>
          </w:p>
        </w:tc>
        <w:tc>
          <w:tcPr>
            <w:tcW w:w="1440" w:type="dxa"/>
            <w:noWrap/>
          </w:tcPr>
          <w:p w14:paraId="4434BFBF" w14:textId="77777777" w:rsidR="006C1EF9" w:rsidRPr="00E053BE" w:rsidRDefault="006C1EF9" w:rsidP="00823B6A">
            <w:pPr>
              <w:pStyle w:val="TableText"/>
              <w:rPr>
                <w:rFonts w:eastAsia="Times New Roman"/>
                <w:color w:val="000000"/>
              </w:rPr>
            </w:pPr>
            <w:r w:rsidRPr="00E053BE">
              <w:t>O</w:t>
            </w:r>
          </w:p>
        </w:tc>
      </w:tr>
      <w:tr w:rsidR="006C1EF9" w:rsidRPr="00E053BE" w14:paraId="1A15D301" w14:textId="77777777" w:rsidTr="009172A9">
        <w:trPr>
          <w:trHeight w:val="288"/>
        </w:trPr>
        <w:tc>
          <w:tcPr>
            <w:tcW w:w="1411" w:type="dxa"/>
            <w:noWrap/>
          </w:tcPr>
          <w:p w14:paraId="1F8F59FF" w14:textId="77777777" w:rsidR="006C1EF9" w:rsidRPr="00E053BE" w:rsidRDefault="006C1EF9" w:rsidP="00823B6A">
            <w:pPr>
              <w:pStyle w:val="TableText"/>
              <w:rPr>
                <w:rFonts w:eastAsia="Times New Roman"/>
                <w:color w:val="000000"/>
              </w:rPr>
            </w:pPr>
            <w:r w:rsidRPr="00E053BE">
              <w:t>VR130367</w:t>
            </w:r>
          </w:p>
        </w:tc>
        <w:tc>
          <w:tcPr>
            <w:tcW w:w="432" w:type="dxa"/>
            <w:noWrap/>
          </w:tcPr>
          <w:p w14:paraId="597C4BED" w14:textId="77777777" w:rsidR="006C1EF9" w:rsidRPr="00E053BE" w:rsidRDefault="006C1EF9" w:rsidP="00823B6A">
            <w:pPr>
              <w:pStyle w:val="TableText"/>
              <w:rPr>
                <w:rFonts w:eastAsia="Times New Roman"/>
                <w:color w:val="000000"/>
              </w:rPr>
            </w:pPr>
            <w:r w:rsidRPr="00E053BE">
              <w:t>D</w:t>
            </w:r>
          </w:p>
        </w:tc>
        <w:tc>
          <w:tcPr>
            <w:tcW w:w="821" w:type="dxa"/>
            <w:noWrap/>
          </w:tcPr>
          <w:p w14:paraId="10799718" w14:textId="77777777" w:rsidR="006C1EF9" w:rsidRPr="00E053BE" w:rsidRDefault="006C1EF9" w:rsidP="00823B6A">
            <w:pPr>
              <w:pStyle w:val="TableText"/>
              <w:rPr>
                <w:rFonts w:eastAsia="Times New Roman"/>
                <w:color w:val="000000"/>
              </w:rPr>
            </w:pPr>
            <w:r w:rsidRPr="00E053BE">
              <w:t>1,487</w:t>
            </w:r>
          </w:p>
        </w:tc>
        <w:tc>
          <w:tcPr>
            <w:tcW w:w="763" w:type="dxa"/>
            <w:noWrap/>
          </w:tcPr>
          <w:p w14:paraId="23A63EF3" w14:textId="77777777" w:rsidR="006C1EF9" w:rsidRPr="00E053BE" w:rsidRDefault="006C1EF9" w:rsidP="00823B6A">
            <w:pPr>
              <w:pStyle w:val="TableText"/>
              <w:rPr>
                <w:rFonts w:eastAsia="Times New Roman"/>
                <w:color w:val="000000"/>
              </w:rPr>
            </w:pPr>
            <w:r w:rsidRPr="00E053BE">
              <w:t>0.48</w:t>
            </w:r>
          </w:p>
        </w:tc>
        <w:tc>
          <w:tcPr>
            <w:tcW w:w="720" w:type="dxa"/>
            <w:noWrap/>
          </w:tcPr>
          <w:p w14:paraId="3BC9B1D7" w14:textId="77777777" w:rsidR="006C1EF9" w:rsidRPr="00E053BE" w:rsidRDefault="006C1EF9" w:rsidP="00823B6A">
            <w:pPr>
              <w:pStyle w:val="TableText"/>
              <w:rPr>
                <w:rFonts w:eastAsia="Times New Roman"/>
                <w:color w:val="000000"/>
              </w:rPr>
            </w:pPr>
            <w:r w:rsidRPr="00E053BE">
              <w:t>0.68</w:t>
            </w:r>
          </w:p>
        </w:tc>
        <w:tc>
          <w:tcPr>
            <w:tcW w:w="490" w:type="dxa"/>
            <w:noWrap/>
          </w:tcPr>
          <w:p w14:paraId="43B85C79" w14:textId="77777777" w:rsidR="006C1EF9" w:rsidRPr="00E053BE" w:rsidRDefault="006C1EF9" w:rsidP="00823B6A">
            <w:pPr>
              <w:pStyle w:val="TableText"/>
              <w:rPr>
                <w:rFonts w:eastAsia="Times New Roman"/>
                <w:color w:val="000000"/>
              </w:rPr>
            </w:pPr>
            <w:r w:rsidRPr="00E053BE">
              <w:t>13</w:t>
            </w:r>
          </w:p>
        </w:tc>
        <w:tc>
          <w:tcPr>
            <w:tcW w:w="720" w:type="dxa"/>
            <w:noWrap/>
          </w:tcPr>
          <w:p w14:paraId="12C05FDB" w14:textId="77777777" w:rsidR="006C1EF9" w:rsidRPr="00E053BE" w:rsidRDefault="006C1EF9" w:rsidP="00823B6A">
            <w:pPr>
              <w:pStyle w:val="TableText"/>
              <w:rPr>
                <w:rFonts w:eastAsia="Times New Roman"/>
                <w:color w:val="000000"/>
              </w:rPr>
            </w:pPr>
            <w:r w:rsidRPr="00E053BE">
              <w:t>39</w:t>
            </w:r>
          </w:p>
        </w:tc>
        <w:tc>
          <w:tcPr>
            <w:tcW w:w="720" w:type="dxa"/>
            <w:noWrap/>
          </w:tcPr>
          <w:p w14:paraId="792A1C7D" w14:textId="77777777" w:rsidR="006C1EF9" w:rsidRPr="00E053BE" w:rsidRDefault="006C1EF9" w:rsidP="00823B6A">
            <w:pPr>
              <w:pStyle w:val="TableText"/>
              <w:rPr>
                <w:rFonts w:eastAsia="Times New Roman"/>
                <w:color w:val="000000"/>
              </w:rPr>
            </w:pPr>
            <w:r w:rsidRPr="00E053BE">
              <w:t>48</w:t>
            </w:r>
          </w:p>
        </w:tc>
        <w:tc>
          <w:tcPr>
            <w:tcW w:w="720" w:type="dxa"/>
            <w:noWrap/>
          </w:tcPr>
          <w:p w14:paraId="5F93CFA2" w14:textId="77777777" w:rsidR="006C1EF9" w:rsidRPr="00E053BE" w:rsidRDefault="006C1EF9" w:rsidP="00823B6A">
            <w:pPr>
              <w:pStyle w:val="TableText"/>
              <w:rPr>
                <w:rFonts w:eastAsia="Times New Roman"/>
                <w:color w:val="000000"/>
              </w:rPr>
            </w:pPr>
            <w:r w:rsidRPr="00E053BE">
              <w:t>N/A</w:t>
            </w:r>
          </w:p>
        </w:tc>
        <w:tc>
          <w:tcPr>
            <w:tcW w:w="1440" w:type="dxa"/>
            <w:noWrap/>
          </w:tcPr>
          <w:p w14:paraId="44916D2B" w14:textId="77777777" w:rsidR="006C1EF9" w:rsidRPr="00E053BE" w:rsidRDefault="006C1EF9" w:rsidP="00823B6A">
            <w:pPr>
              <w:pStyle w:val="TableText"/>
              <w:rPr>
                <w:rFonts w:eastAsia="Times New Roman"/>
                <w:color w:val="000000"/>
              </w:rPr>
            </w:pPr>
            <w:r w:rsidRPr="00E053BE">
              <w:t>O</w:t>
            </w:r>
          </w:p>
        </w:tc>
      </w:tr>
      <w:tr w:rsidR="006C1EF9" w:rsidRPr="00E053BE" w14:paraId="5EB4F77B" w14:textId="77777777" w:rsidTr="009172A9">
        <w:trPr>
          <w:trHeight w:val="288"/>
        </w:trPr>
        <w:tc>
          <w:tcPr>
            <w:tcW w:w="1411" w:type="dxa"/>
            <w:noWrap/>
          </w:tcPr>
          <w:p w14:paraId="524C92AC" w14:textId="77777777" w:rsidR="006C1EF9" w:rsidRPr="00E053BE" w:rsidRDefault="006C1EF9" w:rsidP="00823B6A">
            <w:pPr>
              <w:pStyle w:val="TableText"/>
              <w:rPr>
                <w:rFonts w:eastAsia="Times New Roman"/>
                <w:color w:val="000000"/>
              </w:rPr>
            </w:pPr>
            <w:r w:rsidRPr="00E053BE">
              <w:t>VR130401</w:t>
            </w:r>
          </w:p>
        </w:tc>
        <w:tc>
          <w:tcPr>
            <w:tcW w:w="432" w:type="dxa"/>
            <w:noWrap/>
          </w:tcPr>
          <w:p w14:paraId="5EA3AAFF" w14:textId="77777777" w:rsidR="006C1EF9" w:rsidRPr="00E053BE" w:rsidRDefault="006C1EF9" w:rsidP="00823B6A">
            <w:pPr>
              <w:pStyle w:val="TableText"/>
              <w:rPr>
                <w:rFonts w:eastAsia="Times New Roman"/>
                <w:color w:val="000000"/>
              </w:rPr>
            </w:pPr>
            <w:r w:rsidRPr="00E053BE">
              <w:t>D</w:t>
            </w:r>
          </w:p>
        </w:tc>
        <w:tc>
          <w:tcPr>
            <w:tcW w:w="821" w:type="dxa"/>
            <w:noWrap/>
          </w:tcPr>
          <w:p w14:paraId="47E3E2A9" w14:textId="77777777" w:rsidR="006C1EF9" w:rsidRPr="00E053BE" w:rsidRDefault="006C1EF9" w:rsidP="00823B6A">
            <w:pPr>
              <w:pStyle w:val="TableText"/>
              <w:rPr>
                <w:rFonts w:eastAsia="Times New Roman"/>
                <w:color w:val="000000"/>
              </w:rPr>
            </w:pPr>
            <w:r w:rsidRPr="00E053BE">
              <w:t>1,487</w:t>
            </w:r>
          </w:p>
        </w:tc>
        <w:tc>
          <w:tcPr>
            <w:tcW w:w="763" w:type="dxa"/>
            <w:noWrap/>
          </w:tcPr>
          <w:p w14:paraId="0C7B4810" w14:textId="77777777" w:rsidR="006C1EF9" w:rsidRPr="00E053BE" w:rsidRDefault="006C1EF9" w:rsidP="00823B6A">
            <w:pPr>
              <w:pStyle w:val="TableText"/>
              <w:rPr>
                <w:rFonts w:eastAsia="Times New Roman"/>
                <w:color w:val="000000"/>
              </w:rPr>
            </w:pPr>
            <w:r w:rsidRPr="00E053BE">
              <w:t>0.35</w:t>
            </w:r>
          </w:p>
        </w:tc>
        <w:tc>
          <w:tcPr>
            <w:tcW w:w="720" w:type="dxa"/>
            <w:noWrap/>
          </w:tcPr>
          <w:p w14:paraId="7088390B" w14:textId="77777777" w:rsidR="006C1EF9" w:rsidRPr="00E053BE" w:rsidRDefault="006C1EF9" w:rsidP="00823B6A">
            <w:pPr>
              <w:pStyle w:val="TableText"/>
              <w:rPr>
                <w:rFonts w:eastAsia="Times New Roman"/>
                <w:color w:val="000000"/>
              </w:rPr>
            </w:pPr>
            <w:r w:rsidRPr="00E053BE">
              <w:t>0.66</w:t>
            </w:r>
          </w:p>
        </w:tc>
        <w:tc>
          <w:tcPr>
            <w:tcW w:w="490" w:type="dxa"/>
            <w:noWrap/>
          </w:tcPr>
          <w:p w14:paraId="350153C8" w14:textId="77777777" w:rsidR="006C1EF9" w:rsidRPr="00E053BE" w:rsidRDefault="006C1EF9" w:rsidP="00823B6A">
            <w:pPr>
              <w:pStyle w:val="TableText"/>
              <w:rPr>
                <w:rFonts w:eastAsia="Times New Roman"/>
                <w:color w:val="000000"/>
              </w:rPr>
            </w:pPr>
            <w:r w:rsidRPr="00E053BE">
              <w:t>14</w:t>
            </w:r>
          </w:p>
        </w:tc>
        <w:tc>
          <w:tcPr>
            <w:tcW w:w="720" w:type="dxa"/>
            <w:noWrap/>
          </w:tcPr>
          <w:p w14:paraId="0EF7F201" w14:textId="77777777" w:rsidR="006C1EF9" w:rsidRPr="00E053BE" w:rsidRDefault="006C1EF9" w:rsidP="00823B6A">
            <w:pPr>
              <w:pStyle w:val="TableText"/>
              <w:rPr>
                <w:rFonts w:eastAsia="Times New Roman"/>
                <w:color w:val="000000"/>
              </w:rPr>
            </w:pPr>
            <w:r w:rsidRPr="00E053BE">
              <w:t>51</w:t>
            </w:r>
          </w:p>
        </w:tc>
        <w:tc>
          <w:tcPr>
            <w:tcW w:w="720" w:type="dxa"/>
            <w:noWrap/>
          </w:tcPr>
          <w:p w14:paraId="590BDBBD" w14:textId="77777777" w:rsidR="006C1EF9" w:rsidRPr="00E053BE" w:rsidRDefault="006C1EF9" w:rsidP="00823B6A">
            <w:pPr>
              <w:pStyle w:val="TableText"/>
              <w:rPr>
                <w:rFonts w:eastAsia="Times New Roman"/>
                <w:color w:val="000000"/>
              </w:rPr>
            </w:pPr>
            <w:r w:rsidRPr="00E053BE">
              <w:t>35</w:t>
            </w:r>
          </w:p>
        </w:tc>
        <w:tc>
          <w:tcPr>
            <w:tcW w:w="720" w:type="dxa"/>
            <w:noWrap/>
          </w:tcPr>
          <w:p w14:paraId="36F9D786" w14:textId="77777777" w:rsidR="006C1EF9" w:rsidRPr="00E053BE" w:rsidRDefault="006C1EF9" w:rsidP="00823B6A">
            <w:pPr>
              <w:pStyle w:val="TableText"/>
              <w:rPr>
                <w:rFonts w:eastAsia="Times New Roman"/>
                <w:color w:val="000000"/>
              </w:rPr>
            </w:pPr>
            <w:r w:rsidRPr="00E053BE">
              <w:t>N/A</w:t>
            </w:r>
          </w:p>
        </w:tc>
        <w:tc>
          <w:tcPr>
            <w:tcW w:w="1440" w:type="dxa"/>
            <w:noWrap/>
          </w:tcPr>
          <w:p w14:paraId="29CDFECE" w14:textId="77777777" w:rsidR="006C1EF9" w:rsidRPr="00E053BE" w:rsidRDefault="006C1EF9" w:rsidP="00823B6A">
            <w:pPr>
              <w:pStyle w:val="TableText"/>
              <w:rPr>
                <w:rFonts w:eastAsia="Times New Roman"/>
                <w:color w:val="000000"/>
              </w:rPr>
            </w:pPr>
            <w:r w:rsidRPr="00E053BE">
              <w:t>O</w:t>
            </w:r>
          </w:p>
        </w:tc>
      </w:tr>
      <w:tr w:rsidR="006C1EF9" w:rsidRPr="00E053BE" w14:paraId="7DD32AE5" w14:textId="77777777" w:rsidTr="009172A9">
        <w:trPr>
          <w:trHeight w:val="288"/>
        </w:trPr>
        <w:tc>
          <w:tcPr>
            <w:tcW w:w="1411" w:type="dxa"/>
            <w:noWrap/>
          </w:tcPr>
          <w:p w14:paraId="5F8710EF" w14:textId="77777777" w:rsidR="006C1EF9" w:rsidRPr="00E053BE" w:rsidRDefault="006C1EF9" w:rsidP="00823B6A">
            <w:pPr>
              <w:pStyle w:val="TableText"/>
              <w:rPr>
                <w:rFonts w:eastAsia="Times New Roman"/>
                <w:color w:val="000000"/>
              </w:rPr>
            </w:pPr>
            <w:r w:rsidRPr="00E053BE">
              <w:t>VR130438</w:t>
            </w:r>
          </w:p>
        </w:tc>
        <w:tc>
          <w:tcPr>
            <w:tcW w:w="432" w:type="dxa"/>
            <w:noWrap/>
          </w:tcPr>
          <w:p w14:paraId="5BA18633" w14:textId="77777777" w:rsidR="006C1EF9" w:rsidRPr="00E053BE" w:rsidRDefault="006C1EF9" w:rsidP="00823B6A">
            <w:pPr>
              <w:pStyle w:val="TableText"/>
              <w:rPr>
                <w:rFonts w:eastAsia="Times New Roman"/>
                <w:color w:val="000000"/>
              </w:rPr>
            </w:pPr>
            <w:r w:rsidRPr="00E053BE">
              <w:t>D</w:t>
            </w:r>
          </w:p>
        </w:tc>
        <w:tc>
          <w:tcPr>
            <w:tcW w:w="821" w:type="dxa"/>
            <w:noWrap/>
          </w:tcPr>
          <w:p w14:paraId="5EA64983" w14:textId="77777777" w:rsidR="006C1EF9" w:rsidRPr="00E053BE" w:rsidRDefault="006C1EF9" w:rsidP="00823B6A">
            <w:pPr>
              <w:pStyle w:val="TableText"/>
              <w:rPr>
                <w:rFonts w:eastAsia="Times New Roman"/>
                <w:color w:val="000000"/>
              </w:rPr>
            </w:pPr>
            <w:r w:rsidRPr="00E053BE">
              <w:t>1,487</w:t>
            </w:r>
          </w:p>
        </w:tc>
        <w:tc>
          <w:tcPr>
            <w:tcW w:w="763" w:type="dxa"/>
            <w:noWrap/>
          </w:tcPr>
          <w:p w14:paraId="2C5F1184" w14:textId="77777777" w:rsidR="006C1EF9" w:rsidRPr="00E053BE" w:rsidRDefault="006C1EF9" w:rsidP="00823B6A">
            <w:pPr>
              <w:pStyle w:val="TableText"/>
              <w:rPr>
                <w:rFonts w:eastAsia="Times New Roman"/>
                <w:color w:val="000000"/>
              </w:rPr>
            </w:pPr>
            <w:r w:rsidRPr="00E053BE">
              <w:t>0.48</w:t>
            </w:r>
          </w:p>
        </w:tc>
        <w:tc>
          <w:tcPr>
            <w:tcW w:w="720" w:type="dxa"/>
            <w:noWrap/>
          </w:tcPr>
          <w:p w14:paraId="562FB025" w14:textId="77777777" w:rsidR="006C1EF9" w:rsidRPr="00E053BE" w:rsidRDefault="006C1EF9" w:rsidP="00823B6A">
            <w:pPr>
              <w:pStyle w:val="TableText"/>
              <w:rPr>
                <w:rFonts w:eastAsia="Times New Roman"/>
                <w:color w:val="000000"/>
              </w:rPr>
            </w:pPr>
            <w:r w:rsidRPr="00E053BE">
              <w:t>0.66</w:t>
            </w:r>
          </w:p>
        </w:tc>
        <w:tc>
          <w:tcPr>
            <w:tcW w:w="490" w:type="dxa"/>
            <w:noWrap/>
          </w:tcPr>
          <w:p w14:paraId="7E85684F" w14:textId="77777777" w:rsidR="006C1EF9" w:rsidRPr="00E053BE" w:rsidRDefault="006C1EF9" w:rsidP="00823B6A">
            <w:pPr>
              <w:pStyle w:val="TableText"/>
              <w:rPr>
                <w:rFonts w:eastAsia="Times New Roman"/>
                <w:color w:val="000000"/>
              </w:rPr>
            </w:pPr>
            <w:r w:rsidRPr="00E053BE">
              <w:t>13</w:t>
            </w:r>
          </w:p>
        </w:tc>
        <w:tc>
          <w:tcPr>
            <w:tcW w:w="720" w:type="dxa"/>
            <w:noWrap/>
          </w:tcPr>
          <w:p w14:paraId="5EFF9BFA" w14:textId="77777777" w:rsidR="006C1EF9" w:rsidRPr="00E053BE" w:rsidRDefault="006C1EF9" w:rsidP="00823B6A">
            <w:pPr>
              <w:pStyle w:val="TableText"/>
              <w:rPr>
                <w:rFonts w:eastAsia="Times New Roman"/>
                <w:color w:val="000000"/>
              </w:rPr>
            </w:pPr>
            <w:r w:rsidRPr="00E053BE">
              <w:t>39</w:t>
            </w:r>
          </w:p>
        </w:tc>
        <w:tc>
          <w:tcPr>
            <w:tcW w:w="720" w:type="dxa"/>
            <w:noWrap/>
          </w:tcPr>
          <w:p w14:paraId="0F0FBAA3" w14:textId="77777777" w:rsidR="006C1EF9" w:rsidRPr="00E053BE" w:rsidRDefault="006C1EF9" w:rsidP="00823B6A">
            <w:pPr>
              <w:pStyle w:val="TableText"/>
              <w:rPr>
                <w:rFonts w:eastAsia="Times New Roman"/>
                <w:color w:val="000000"/>
              </w:rPr>
            </w:pPr>
            <w:r w:rsidRPr="00E053BE">
              <w:t>48</w:t>
            </w:r>
          </w:p>
        </w:tc>
        <w:tc>
          <w:tcPr>
            <w:tcW w:w="720" w:type="dxa"/>
            <w:noWrap/>
          </w:tcPr>
          <w:p w14:paraId="6977B982" w14:textId="77777777" w:rsidR="006C1EF9" w:rsidRPr="00E053BE" w:rsidRDefault="006C1EF9" w:rsidP="00823B6A">
            <w:pPr>
              <w:pStyle w:val="TableText"/>
              <w:rPr>
                <w:rFonts w:eastAsia="Times New Roman"/>
                <w:color w:val="000000"/>
              </w:rPr>
            </w:pPr>
            <w:r w:rsidRPr="00E053BE">
              <w:t>N/A</w:t>
            </w:r>
          </w:p>
        </w:tc>
        <w:tc>
          <w:tcPr>
            <w:tcW w:w="1440" w:type="dxa"/>
            <w:noWrap/>
          </w:tcPr>
          <w:p w14:paraId="31149635" w14:textId="77777777" w:rsidR="006C1EF9" w:rsidRPr="00E053BE" w:rsidRDefault="006C1EF9" w:rsidP="00823B6A">
            <w:pPr>
              <w:pStyle w:val="TableText"/>
              <w:rPr>
                <w:rFonts w:eastAsia="Times New Roman"/>
                <w:color w:val="000000"/>
              </w:rPr>
            </w:pPr>
            <w:r w:rsidRPr="00E053BE">
              <w:t>O</w:t>
            </w:r>
          </w:p>
        </w:tc>
      </w:tr>
      <w:tr w:rsidR="006C1EF9" w:rsidRPr="00E053BE" w14:paraId="053855D8" w14:textId="77777777" w:rsidTr="009172A9">
        <w:trPr>
          <w:trHeight w:val="288"/>
        </w:trPr>
        <w:tc>
          <w:tcPr>
            <w:tcW w:w="1411" w:type="dxa"/>
            <w:noWrap/>
          </w:tcPr>
          <w:p w14:paraId="29218383" w14:textId="77777777" w:rsidR="006C1EF9" w:rsidRPr="00E053BE" w:rsidRDefault="006C1EF9" w:rsidP="00823B6A">
            <w:pPr>
              <w:pStyle w:val="TableText"/>
              <w:rPr>
                <w:rFonts w:eastAsia="Times New Roman"/>
                <w:color w:val="000000"/>
              </w:rPr>
            </w:pPr>
            <w:r w:rsidRPr="00E053BE">
              <w:t>VR134637</w:t>
            </w:r>
          </w:p>
        </w:tc>
        <w:tc>
          <w:tcPr>
            <w:tcW w:w="432" w:type="dxa"/>
            <w:noWrap/>
          </w:tcPr>
          <w:p w14:paraId="05BEF6DC" w14:textId="77777777" w:rsidR="006C1EF9" w:rsidRPr="00E053BE" w:rsidRDefault="006C1EF9" w:rsidP="00823B6A">
            <w:pPr>
              <w:pStyle w:val="TableText"/>
              <w:rPr>
                <w:rFonts w:eastAsia="Times New Roman"/>
                <w:color w:val="000000"/>
              </w:rPr>
            </w:pPr>
            <w:r w:rsidRPr="00E053BE">
              <w:t>D</w:t>
            </w:r>
          </w:p>
        </w:tc>
        <w:tc>
          <w:tcPr>
            <w:tcW w:w="821" w:type="dxa"/>
            <w:noWrap/>
          </w:tcPr>
          <w:p w14:paraId="0A11073A" w14:textId="77777777" w:rsidR="006C1EF9" w:rsidRPr="00E053BE" w:rsidRDefault="006C1EF9" w:rsidP="00823B6A">
            <w:pPr>
              <w:pStyle w:val="TableText"/>
              <w:rPr>
                <w:rFonts w:eastAsia="Times New Roman"/>
                <w:color w:val="000000"/>
              </w:rPr>
            </w:pPr>
            <w:r w:rsidRPr="00E053BE">
              <w:t>1,487</w:t>
            </w:r>
          </w:p>
        </w:tc>
        <w:tc>
          <w:tcPr>
            <w:tcW w:w="763" w:type="dxa"/>
            <w:noWrap/>
          </w:tcPr>
          <w:p w14:paraId="4A4F037A" w14:textId="77777777" w:rsidR="006C1EF9" w:rsidRPr="00E053BE" w:rsidRDefault="006C1EF9" w:rsidP="00823B6A">
            <w:pPr>
              <w:pStyle w:val="TableText"/>
              <w:rPr>
                <w:rFonts w:eastAsia="Times New Roman"/>
                <w:color w:val="000000"/>
              </w:rPr>
            </w:pPr>
            <w:r w:rsidRPr="00E053BE">
              <w:t>0.47</w:t>
            </w:r>
          </w:p>
        </w:tc>
        <w:tc>
          <w:tcPr>
            <w:tcW w:w="720" w:type="dxa"/>
            <w:noWrap/>
          </w:tcPr>
          <w:p w14:paraId="54453D21" w14:textId="77777777" w:rsidR="006C1EF9" w:rsidRPr="00E053BE" w:rsidRDefault="006C1EF9" w:rsidP="00823B6A">
            <w:pPr>
              <w:pStyle w:val="TableText"/>
              <w:rPr>
                <w:rFonts w:eastAsia="Times New Roman"/>
                <w:color w:val="000000"/>
              </w:rPr>
            </w:pPr>
            <w:r w:rsidRPr="00E053BE">
              <w:t>0.60</w:t>
            </w:r>
          </w:p>
        </w:tc>
        <w:tc>
          <w:tcPr>
            <w:tcW w:w="490" w:type="dxa"/>
            <w:noWrap/>
          </w:tcPr>
          <w:p w14:paraId="7F4704B5" w14:textId="77777777" w:rsidR="006C1EF9" w:rsidRPr="00E053BE" w:rsidRDefault="006C1EF9" w:rsidP="00823B6A">
            <w:pPr>
              <w:pStyle w:val="TableText"/>
              <w:rPr>
                <w:rFonts w:eastAsia="Times New Roman"/>
                <w:color w:val="000000"/>
              </w:rPr>
            </w:pPr>
            <w:r w:rsidRPr="00E053BE">
              <w:t>13</w:t>
            </w:r>
          </w:p>
        </w:tc>
        <w:tc>
          <w:tcPr>
            <w:tcW w:w="720" w:type="dxa"/>
            <w:noWrap/>
          </w:tcPr>
          <w:p w14:paraId="628C9F45" w14:textId="77777777" w:rsidR="006C1EF9" w:rsidRPr="00E053BE" w:rsidRDefault="006C1EF9" w:rsidP="00823B6A">
            <w:pPr>
              <w:pStyle w:val="TableText"/>
              <w:rPr>
                <w:rFonts w:eastAsia="Times New Roman"/>
                <w:color w:val="000000"/>
              </w:rPr>
            </w:pPr>
            <w:r w:rsidRPr="00E053BE">
              <w:t>39</w:t>
            </w:r>
          </w:p>
        </w:tc>
        <w:tc>
          <w:tcPr>
            <w:tcW w:w="720" w:type="dxa"/>
            <w:noWrap/>
          </w:tcPr>
          <w:p w14:paraId="47C6FC4C" w14:textId="77777777" w:rsidR="006C1EF9" w:rsidRPr="00E053BE" w:rsidRDefault="006C1EF9" w:rsidP="00823B6A">
            <w:pPr>
              <w:pStyle w:val="TableText"/>
              <w:rPr>
                <w:rFonts w:eastAsia="Times New Roman"/>
                <w:color w:val="000000"/>
              </w:rPr>
            </w:pPr>
            <w:r w:rsidRPr="00E053BE">
              <w:t>47</w:t>
            </w:r>
          </w:p>
        </w:tc>
        <w:tc>
          <w:tcPr>
            <w:tcW w:w="720" w:type="dxa"/>
            <w:noWrap/>
          </w:tcPr>
          <w:p w14:paraId="37C9CE78" w14:textId="77777777" w:rsidR="006C1EF9" w:rsidRPr="00E053BE" w:rsidRDefault="006C1EF9" w:rsidP="00823B6A">
            <w:pPr>
              <w:pStyle w:val="TableText"/>
              <w:rPr>
                <w:rFonts w:eastAsia="Times New Roman"/>
                <w:color w:val="000000"/>
              </w:rPr>
            </w:pPr>
            <w:r w:rsidRPr="00E053BE">
              <w:t>N/A</w:t>
            </w:r>
          </w:p>
        </w:tc>
        <w:tc>
          <w:tcPr>
            <w:tcW w:w="1440" w:type="dxa"/>
            <w:noWrap/>
          </w:tcPr>
          <w:p w14:paraId="5402A9C9" w14:textId="77777777" w:rsidR="006C1EF9" w:rsidRPr="00E053BE" w:rsidRDefault="006C1EF9" w:rsidP="00823B6A">
            <w:pPr>
              <w:pStyle w:val="TableText"/>
              <w:rPr>
                <w:rFonts w:eastAsia="Times New Roman"/>
                <w:color w:val="000000"/>
              </w:rPr>
            </w:pPr>
            <w:r w:rsidRPr="00E053BE">
              <w:t>O</w:t>
            </w:r>
          </w:p>
        </w:tc>
      </w:tr>
      <w:tr w:rsidR="006C1EF9" w:rsidRPr="00E053BE" w14:paraId="6DE4BDDE" w14:textId="77777777" w:rsidTr="009172A9">
        <w:trPr>
          <w:trHeight w:val="288"/>
        </w:trPr>
        <w:tc>
          <w:tcPr>
            <w:tcW w:w="1411" w:type="dxa"/>
            <w:tcBorders>
              <w:bottom w:val="nil"/>
            </w:tcBorders>
            <w:noWrap/>
          </w:tcPr>
          <w:p w14:paraId="5D42006E" w14:textId="77777777" w:rsidR="006C1EF9" w:rsidRPr="00E053BE" w:rsidRDefault="006C1EF9" w:rsidP="00823B6A">
            <w:pPr>
              <w:pStyle w:val="TableText"/>
              <w:rPr>
                <w:rFonts w:eastAsia="Times New Roman"/>
                <w:color w:val="000000"/>
              </w:rPr>
            </w:pPr>
            <w:r w:rsidRPr="00E053BE">
              <w:t>VR134649</w:t>
            </w:r>
          </w:p>
        </w:tc>
        <w:tc>
          <w:tcPr>
            <w:tcW w:w="432" w:type="dxa"/>
            <w:tcBorders>
              <w:bottom w:val="nil"/>
            </w:tcBorders>
            <w:noWrap/>
          </w:tcPr>
          <w:p w14:paraId="4817684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45096B33" w14:textId="77777777" w:rsidR="006C1EF9" w:rsidRPr="00E053BE" w:rsidRDefault="006C1EF9" w:rsidP="00823B6A">
            <w:pPr>
              <w:pStyle w:val="TableText"/>
              <w:rPr>
                <w:rFonts w:eastAsia="Times New Roman"/>
                <w:color w:val="000000"/>
              </w:rPr>
            </w:pPr>
            <w:r w:rsidRPr="00E053BE">
              <w:t>1,487</w:t>
            </w:r>
          </w:p>
        </w:tc>
        <w:tc>
          <w:tcPr>
            <w:tcW w:w="763" w:type="dxa"/>
            <w:tcBorders>
              <w:bottom w:val="nil"/>
            </w:tcBorders>
            <w:noWrap/>
          </w:tcPr>
          <w:p w14:paraId="15626ED4" w14:textId="77777777" w:rsidR="006C1EF9" w:rsidRPr="00E053BE" w:rsidRDefault="006C1EF9" w:rsidP="00823B6A">
            <w:pPr>
              <w:pStyle w:val="TableText"/>
              <w:rPr>
                <w:rFonts w:eastAsia="Times New Roman"/>
                <w:color w:val="000000"/>
              </w:rPr>
            </w:pPr>
            <w:r w:rsidRPr="00E053BE">
              <w:t>0.46</w:t>
            </w:r>
          </w:p>
        </w:tc>
        <w:tc>
          <w:tcPr>
            <w:tcW w:w="720" w:type="dxa"/>
            <w:tcBorders>
              <w:bottom w:val="nil"/>
            </w:tcBorders>
            <w:noWrap/>
          </w:tcPr>
          <w:p w14:paraId="7C4272AF" w14:textId="77777777" w:rsidR="006C1EF9" w:rsidRPr="00E053BE" w:rsidRDefault="006C1EF9" w:rsidP="00823B6A">
            <w:pPr>
              <w:pStyle w:val="TableText"/>
              <w:rPr>
                <w:rFonts w:eastAsia="Times New Roman"/>
                <w:color w:val="000000"/>
              </w:rPr>
            </w:pPr>
            <w:r w:rsidRPr="00E053BE">
              <w:t>0.73</w:t>
            </w:r>
          </w:p>
        </w:tc>
        <w:tc>
          <w:tcPr>
            <w:tcW w:w="490" w:type="dxa"/>
            <w:tcBorders>
              <w:bottom w:val="nil"/>
            </w:tcBorders>
            <w:noWrap/>
          </w:tcPr>
          <w:p w14:paraId="1C36A235" w14:textId="77777777" w:rsidR="006C1EF9" w:rsidRPr="00E053BE" w:rsidRDefault="006C1EF9" w:rsidP="00823B6A">
            <w:pPr>
              <w:pStyle w:val="TableText"/>
              <w:rPr>
                <w:rFonts w:eastAsia="Times New Roman"/>
                <w:color w:val="000000"/>
              </w:rPr>
            </w:pPr>
            <w:r w:rsidRPr="00E053BE">
              <w:t>19</w:t>
            </w:r>
          </w:p>
        </w:tc>
        <w:tc>
          <w:tcPr>
            <w:tcW w:w="720" w:type="dxa"/>
            <w:tcBorders>
              <w:bottom w:val="nil"/>
            </w:tcBorders>
            <w:noWrap/>
          </w:tcPr>
          <w:p w14:paraId="76F97DD4" w14:textId="77777777" w:rsidR="006C1EF9" w:rsidRPr="00E053BE" w:rsidRDefault="006C1EF9" w:rsidP="00823B6A">
            <w:pPr>
              <w:pStyle w:val="TableText"/>
              <w:rPr>
                <w:rFonts w:eastAsia="Times New Roman"/>
                <w:color w:val="000000"/>
              </w:rPr>
            </w:pPr>
            <w:r w:rsidRPr="00E053BE">
              <w:t>35</w:t>
            </w:r>
          </w:p>
        </w:tc>
        <w:tc>
          <w:tcPr>
            <w:tcW w:w="720" w:type="dxa"/>
            <w:tcBorders>
              <w:bottom w:val="nil"/>
            </w:tcBorders>
            <w:noWrap/>
          </w:tcPr>
          <w:p w14:paraId="5C5D1F28" w14:textId="77777777" w:rsidR="006C1EF9" w:rsidRPr="00E053BE" w:rsidRDefault="006C1EF9" w:rsidP="00823B6A">
            <w:pPr>
              <w:pStyle w:val="TableText"/>
              <w:rPr>
                <w:rFonts w:eastAsia="Times New Roman"/>
                <w:color w:val="000000"/>
              </w:rPr>
            </w:pPr>
            <w:r w:rsidRPr="00E053BE">
              <w:t>46</w:t>
            </w:r>
          </w:p>
        </w:tc>
        <w:tc>
          <w:tcPr>
            <w:tcW w:w="720" w:type="dxa"/>
            <w:tcBorders>
              <w:bottom w:val="nil"/>
            </w:tcBorders>
            <w:noWrap/>
          </w:tcPr>
          <w:p w14:paraId="7B812628"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24A1CA90" w14:textId="77777777" w:rsidR="006C1EF9" w:rsidRPr="00E053BE" w:rsidRDefault="006C1EF9" w:rsidP="00823B6A">
            <w:pPr>
              <w:pStyle w:val="TableText"/>
              <w:rPr>
                <w:rFonts w:eastAsia="Times New Roman"/>
                <w:color w:val="000000"/>
              </w:rPr>
            </w:pPr>
            <w:r w:rsidRPr="00E053BE">
              <w:t>O</w:t>
            </w:r>
          </w:p>
        </w:tc>
      </w:tr>
      <w:tr w:rsidR="006C1EF9" w:rsidRPr="00E053BE" w14:paraId="49BEA1D9" w14:textId="77777777" w:rsidTr="009172A9">
        <w:trPr>
          <w:trHeight w:val="288"/>
        </w:trPr>
        <w:tc>
          <w:tcPr>
            <w:tcW w:w="1411" w:type="dxa"/>
            <w:tcBorders>
              <w:top w:val="nil"/>
              <w:bottom w:val="nil"/>
            </w:tcBorders>
            <w:noWrap/>
          </w:tcPr>
          <w:p w14:paraId="7B54D964" w14:textId="77777777" w:rsidR="006C1EF9" w:rsidRPr="00E053BE" w:rsidRDefault="006C1EF9" w:rsidP="00823B6A">
            <w:pPr>
              <w:pStyle w:val="TableText"/>
              <w:rPr>
                <w:rFonts w:eastAsia="Times New Roman"/>
                <w:color w:val="000000"/>
              </w:rPr>
            </w:pPr>
            <w:r w:rsidRPr="00E053BE">
              <w:t>VR134668</w:t>
            </w:r>
          </w:p>
        </w:tc>
        <w:tc>
          <w:tcPr>
            <w:tcW w:w="432" w:type="dxa"/>
            <w:tcBorders>
              <w:top w:val="nil"/>
              <w:bottom w:val="nil"/>
            </w:tcBorders>
            <w:noWrap/>
          </w:tcPr>
          <w:p w14:paraId="0124D954"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7DB212B3"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33845D28" w14:textId="77777777" w:rsidR="006C1EF9" w:rsidRPr="00E053BE" w:rsidRDefault="006C1EF9" w:rsidP="00823B6A">
            <w:pPr>
              <w:pStyle w:val="TableText"/>
              <w:rPr>
                <w:rFonts w:eastAsia="Times New Roman"/>
                <w:color w:val="000000"/>
              </w:rPr>
            </w:pPr>
            <w:r w:rsidRPr="00E053BE">
              <w:t>0.38</w:t>
            </w:r>
          </w:p>
        </w:tc>
        <w:tc>
          <w:tcPr>
            <w:tcW w:w="720" w:type="dxa"/>
            <w:tcBorders>
              <w:top w:val="nil"/>
              <w:bottom w:val="nil"/>
            </w:tcBorders>
            <w:noWrap/>
          </w:tcPr>
          <w:p w14:paraId="77F69DC5" w14:textId="77777777" w:rsidR="006C1EF9" w:rsidRPr="00E053BE" w:rsidRDefault="006C1EF9" w:rsidP="00823B6A">
            <w:pPr>
              <w:pStyle w:val="TableText"/>
              <w:rPr>
                <w:rFonts w:eastAsia="Times New Roman"/>
                <w:color w:val="000000"/>
              </w:rPr>
            </w:pPr>
            <w:r w:rsidRPr="00E053BE">
              <w:t>0.63</w:t>
            </w:r>
          </w:p>
        </w:tc>
        <w:tc>
          <w:tcPr>
            <w:tcW w:w="490" w:type="dxa"/>
            <w:tcBorders>
              <w:top w:val="nil"/>
              <w:bottom w:val="nil"/>
            </w:tcBorders>
            <w:noWrap/>
          </w:tcPr>
          <w:p w14:paraId="4B0F9164" w14:textId="77777777" w:rsidR="006C1EF9" w:rsidRPr="00E053BE" w:rsidRDefault="006C1EF9" w:rsidP="00823B6A">
            <w:pPr>
              <w:pStyle w:val="TableText"/>
              <w:rPr>
                <w:rFonts w:eastAsia="Times New Roman"/>
                <w:color w:val="000000"/>
              </w:rPr>
            </w:pPr>
            <w:r w:rsidRPr="00E053BE">
              <w:t>18</w:t>
            </w:r>
          </w:p>
        </w:tc>
        <w:tc>
          <w:tcPr>
            <w:tcW w:w="720" w:type="dxa"/>
            <w:tcBorders>
              <w:top w:val="nil"/>
              <w:bottom w:val="nil"/>
            </w:tcBorders>
            <w:noWrap/>
          </w:tcPr>
          <w:p w14:paraId="2F4988DD"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33145077" w14:textId="77777777" w:rsidR="006C1EF9" w:rsidRPr="00E053BE" w:rsidRDefault="006C1EF9" w:rsidP="00823B6A">
            <w:pPr>
              <w:pStyle w:val="TableText"/>
              <w:rPr>
                <w:rFonts w:eastAsia="Times New Roman"/>
                <w:color w:val="000000"/>
              </w:rPr>
            </w:pPr>
            <w:r w:rsidRPr="00E053BE">
              <w:t>38</w:t>
            </w:r>
          </w:p>
        </w:tc>
        <w:tc>
          <w:tcPr>
            <w:tcW w:w="720" w:type="dxa"/>
            <w:tcBorders>
              <w:top w:val="nil"/>
              <w:bottom w:val="nil"/>
            </w:tcBorders>
            <w:noWrap/>
          </w:tcPr>
          <w:p w14:paraId="2D5FB854"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C2F32DA" w14:textId="77777777" w:rsidR="006C1EF9" w:rsidRPr="00E053BE" w:rsidRDefault="006C1EF9" w:rsidP="00823B6A">
            <w:pPr>
              <w:pStyle w:val="TableText"/>
              <w:rPr>
                <w:rFonts w:eastAsia="Times New Roman"/>
                <w:color w:val="000000"/>
              </w:rPr>
            </w:pPr>
            <w:r w:rsidRPr="00E053BE">
              <w:t>O</w:t>
            </w:r>
          </w:p>
        </w:tc>
      </w:tr>
      <w:tr w:rsidR="006C1EF9" w:rsidRPr="00E053BE" w14:paraId="560552D0" w14:textId="77777777" w:rsidTr="009172A9">
        <w:trPr>
          <w:trHeight w:val="288"/>
        </w:trPr>
        <w:tc>
          <w:tcPr>
            <w:tcW w:w="1411" w:type="dxa"/>
            <w:tcBorders>
              <w:top w:val="nil"/>
            </w:tcBorders>
            <w:noWrap/>
          </w:tcPr>
          <w:p w14:paraId="3153D4B4" w14:textId="77777777" w:rsidR="006C1EF9" w:rsidRPr="00E053BE" w:rsidRDefault="006C1EF9" w:rsidP="00823B6A">
            <w:pPr>
              <w:pStyle w:val="TableText"/>
              <w:rPr>
                <w:rFonts w:eastAsia="Times New Roman"/>
                <w:color w:val="000000"/>
              </w:rPr>
            </w:pPr>
            <w:r w:rsidRPr="00E053BE">
              <w:t>VR140495</w:t>
            </w:r>
          </w:p>
        </w:tc>
        <w:tc>
          <w:tcPr>
            <w:tcW w:w="432" w:type="dxa"/>
            <w:tcBorders>
              <w:top w:val="nil"/>
            </w:tcBorders>
            <w:noWrap/>
          </w:tcPr>
          <w:p w14:paraId="7813D32E"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2B998B17" w14:textId="77777777" w:rsidR="006C1EF9" w:rsidRPr="00E053BE" w:rsidRDefault="006C1EF9" w:rsidP="00823B6A">
            <w:pPr>
              <w:pStyle w:val="TableText"/>
              <w:rPr>
                <w:rFonts w:eastAsia="Times New Roman"/>
                <w:color w:val="000000"/>
              </w:rPr>
            </w:pPr>
            <w:r w:rsidRPr="00E053BE">
              <w:t>1,487</w:t>
            </w:r>
          </w:p>
        </w:tc>
        <w:tc>
          <w:tcPr>
            <w:tcW w:w="763" w:type="dxa"/>
            <w:tcBorders>
              <w:top w:val="nil"/>
            </w:tcBorders>
            <w:noWrap/>
          </w:tcPr>
          <w:p w14:paraId="3C79C31A" w14:textId="77777777" w:rsidR="006C1EF9" w:rsidRPr="00E053BE" w:rsidRDefault="006C1EF9" w:rsidP="00823B6A">
            <w:pPr>
              <w:pStyle w:val="TableText"/>
              <w:rPr>
                <w:rFonts w:eastAsia="Times New Roman"/>
                <w:color w:val="000000"/>
              </w:rPr>
            </w:pPr>
            <w:r w:rsidRPr="00E053BE">
              <w:t>0.50</w:t>
            </w:r>
          </w:p>
        </w:tc>
        <w:tc>
          <w:tcPr>
            <w:tcW w:w="720" w:type="dxa"/>
            <w:tcBorders>
              <w:top w:val="nil"/>
            </w:tcBorders>
            <w:noWrap/>
          </w:tcPr>
          <w:p w14:paraId="263E9CCE" w14:textId="77777777" w:rsidR="006C1EF9" w:rsidRPr="00E053BE" w:rsidRDefault="006C1EF9" w:rsidP="00823B6A">
            <w:pPr>
              <w:pStyle w:val="TableText"/>
              <w:rPr>
                <w:rFonts w:eastAsia="Times New Roman"/>
                <w:color w:val="000000"/>
              </w:rPr>
            </w:pPr>
            <w:r w:rsidRPr="00E053BE">
              <w:t>0.66</w:t>
            </w:r>
          </w:p>
        </w:tc>
        <w:tc>
          <w:tcPr>
            <w:tcW w:w="490" w:type="dxa"/>
            <w:tcBorders>
              <w:top w:val="nil"/>
            </w:tcBorders>
            <w:noWrap/>
          </w:tcPr>
          <w:p w14:paraId="4B1254F1" w14:textId="77777777" w:rsidR="006C1EF9" w:rsidRPr="00E053BE" w:rsidRDefault="006C1EF9" w:rsidP="00823B6A">
            <w:pPr>
              <w:pStyle w:val="TableText"/>
              <w:rPr>
                <w:rFonts w:eastAsia="Times New Roman"/>
                <w:color w:val="000000"/>
              </w:rPr>
            </w:pPr>
            <w:r w:rsidRPr="00E053BE">
              <w:t>13</w:t>
            </w:r>
          </w:p>
        </w:tc>
        <w:tc>
          <w:tcPr>
            <w:tcW w:w="720" w:type="dxa"/>
            <w:tcBorders>
              <w:top w:val="nil"/>
            </w:tcBorders>
            <w:noWrap/>
          </w:tcPr>
          <w:p w14:paraId="19516DAE" w14:textId="77777777" w:rsidR="006C1EF9" w:rsidRPr="00E053BE" w:rsidRDefault="006C1EF9" w:rsidP="00823B6A">
            <w:pPr>
              <w:pStyle w:val="TableText"/>
              <w:rPr>
                <w:rFonts w:eastAsia="Times New Roman"/>
                <w:color w:val="000000"/>
              </w:rPr>
            </w:pPr>
            <w:r w:rsidRPr="00E053BE">
              <w:t>37</w:t>
            </w:r>
          </w:p>
        </w:tc>
        <w:tc>
          <w:tcPr>
            <w:tcW w:w="720" w:type="dxa"/>
            <w:tcBorders>
              <w:top w:val="nil"/>
            </w:tcBorders>
            <w:noWrap/>
          </w:tcPr>
          <w:p w14:paraId="63E974AA" w14:textId="77777777" w:rsidR="006C1EF9" w:rsidRPr="00E053BE" w:rsidRDefault="006C1EF9" w:rsidP="00823B6A">
            <w:pPr>
              <w:pStyle w:val="TableText"/>
              <w:rPr>
                <w:rFonts w:eastAsia="Times New Roman"/>
                <w:color w:val="000000"/>
              </w:rPr>
            </w:pPr>
            <w:r w:rsidRPr="00E053BE">
              <w:t>50</w:t>
            </w:r>
          </w:p>
        </w:tc>
        <w:tc>
          <w:tcPr>
            <w:tcW w:w="720" w:type="dxa"/>
            <w:tcBorders>
              <w:top w:val="nil"/>
            </w:tcBorders>
            <w:noWrap/>
          </w:tcPr>
          <w:p w14:paraId="0E2D9067"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05096F73" w14:textId="77777777" w:rsidR="006C1EF9" w:rsidRPr="00E053BE" w:rsidRDefault="006C1EF9" w:rsidP="00823B6A">
            <w:pPr>
              <w:pStyle w:val="TableText"/>
              <w:rPr>
                <w:rFonts w:eastAsia="Times New Roman"/>
                <w:color w:val="000000"/>
              </w:rPr>
            </w:pPr>
            <w:r w:rsidRPr="00E053BE">
              <w:t>O</w:t>
            </w:r>
          </w:p>
        </w:tc>
      </w:tr>
      <w:tr w:rsidR="006C1EF9" w:rsidRPr="00E053BE" w14:paraId="207C9CDD" w14:textId="77777777" w:rsidTr="009172A9">
        <w:trPr>
          <w:trHeight w:val="288"/>
        </w:trPr>
        <w:tc>
          <w:tcPr>
            <w:tcW w:w="1411" w:type="dxa"/>
            <w:noWrap/>
          </w:tcPr>
          <w:p w14:paraId="2546CCB5" w14:textId="77777777" w:rsidR="006C1EF9" w:rsidRPr="00E053BE" w:rsidRDefault="006C1EF9" w:rsidP="00823B6A">
            <w:pPr>
              <w:pStyle w:val="TableText"/>
              <w:rPr>
                <w:rFonts w:eastAsia="Times New Roman"/>
                <w:color w:val="000000"/>
              </w:rPr>
            </w:pPr>
            <w:r w:rsidRPr="00E053BE">
              <w:t>VR140498</w:t>
            </w:r>
          </w:p>
        </w:tc>
        <w:tc>
          <w:tcPr>
            <w:tcW w:w="432" w:type="dxa"/>
            <w:noWrap/>
          </w:tcPr>
          <w:p w14:paraId="2827F8BF" w14:textId="77777777" w:rsidR="006C1EF9" w:rsidRPr="00E053BE" w:rsidRDefault="006C1EF9" w:rsidP="00823B6A">
            <w:pPr>
              <w:pStyle w:val="TableText"/>
              <w:rPr>
                <w:rFonts w:eastAsia="Times New Roman"/>
                <w:color w:val="000000"/>
              </w:rPr>
            </w:pPr>
            <w:r w:rsidRPr="00E053BE">
              <w:t>D</w:t>
            </w:r>
          </w:p>
        </w:tc>
        <w:tc>
          <w:tcPr>
            <w:tcW w:w="821" w:type="dxa"/>
            <w:noWrap/>
          </w:tcPr>
          <w:p w14:paraId="207E8BAF" w14:textId="77777777" w:rsidR="006C1EF9" w:rsidRPr="00E053BE" w:rsidRDefault="006C1EF9" w:rsidP="00823B6A">
            <w:pPr>
              <w:pStyle w:val="TableText"/>
              <w:rPr>
                <w:rFonts w:eastAsia="Times New Roman"/>
                <w:color w:val="000000"/>
              </w:rPr>
            </w:pPr>
            <w:r w:rsidRPr="00E053BE">
              <w:t>1,487</w:t>
            </w:r>
          </w:p>
        </w:tc>
        <w:tc>
          <w:tcPr>
            <w:tcW w:w="763" w:type="dxa"/>
            <w:noWrap/>
          </w:tcPr>
          <w:p w14:paraId="31C17950" w14:textId="77777777" w:rsidR="006C1EF9" w:rsidRPr="00E053BE" w:rsidRDefault="006C1EF9" w:rsidP="00823B6A">
            <w:pPr>
              <w:pStyle w:val="TableText"/>
              <w:rPr>
                <w:rFonts w:eastAsia="Times New Roman"/>
                <w:color w:val="000000"/>
              </w:rPr>
            </w:pPr>
            <w:r w:rsidRPr="00E053BE">
              <w:t>0.41</w:t>
            </w:r>
          </w:p>
        </w:tc>
        <w:tc>
          <w:tcPr>
            <w:tcW w:w="720" w:type="dxa"/>
            <w:noWrap/>
          </w:tcPr>
          <w:p w14:paraId="6657C980" w14:textId="77777777" w:rsidR="006C1EF9" w:rsidRPr="00E053BE" w:rsidRDefault="006C1EF9" w:rsidP="00823B6A">
            <w:pPr>
              <w:pStyle w:val="TableText"/>
              <w:rPr>
                <w:rFonts w:eastAsia="Times New Roman"/>
                <w:color w:val="000000"/>
              </w:rPr>
            </w:pPr>
            <w:r w:rsidRPr="00E053BE">
              <w:t>0.66</w:t>
            </w:r>
          </w:p>
        </w:tc>
        <w:tc>
          <w:tcPr>
            <w:tcW w:w="490" w:type="dxa"/>
            <w:noWrap/>
          </w:tcPr>
          <w:p w14:paraId="50DA32BA" w14:textId="77777777" w:rsidR="006C1EF9" w:rsidRPr="00E053BE" w:rsidRDefault="006C1EF9" w:rsidP="00823B6A">
            <w:pPr>
              <w:pStyle w:val="TableText"/>
              <w:rPr>
                <w:rFonts w:eastAsia="Times New Roman"/>
                <w:color w:val="000000"/>
              </w:rPr>
            </w:pPr>
            <w:r w:rsidRPr="00E053BE">
              <w:t>18</w:t>
            </w:r>
          </w:p>
        </w:tc>
        <w:tc>
          <w:tcPr>
            <w:tcW w:w="720" w:type="dxa"/>
            <w:noWrap/>
          </w:tcPr>
          <w:p w14:paraId="5DD8F3BE" w14:textId="77777777" w:rsidR="006C1EF9" w:rsidRPr="00E053BE" w:rsidRDefault="006C1EF9" w:rsidP="00823B6A">
            <w:pPr>
              <w:pStyle w:val="TableText"/>
              <w:rPr>
                <w:rFonts w:eastAsia="Times New Roman"/>
                <w:color w:val="000000"/>
              </w:rPr>
            </w:pPr>
            <w:r w:rsidRPr="00E053BE">
              <w:t>41</w:t>
            </w:r>
          </w:p>
        </w:tc>
        <w:tc>
          <w:tcPr>
            <w:tcW w:w="720" w:type="dxa"/>
            <w:noWrap/>
          </w:tcPr>
          <w:p w14:paraId="670BA89F" w14:textId="77777777" w:rsidR="006C1EF9" w:rsidRPr="00E053BE" w:rsidRDefault="006C1EF9" w:rsidP="00823B6A">
            <w:pPr>
              <w:pStyle w:val="TableText"/>
              <w:rPr>
                <w:rFonts w:eastAsia="Times New Roman"/>
                <w:color w:val="000000"/>
              </w:rPr>
            </w:pPr>
            <w:r w:rsidRPr="00E053BE">
              <w:t>41</w:t>
            </w:r>
          </w:p>
        </w:tc>
        <w:tc>
          <w:tcPr>
            <w:tcW w:w="720" w:type="dxa"/>
            <w:noWrap/>
          </w:tcPr>
          <w:p w14:paraId="4550CB7B" w14:textId="77777777" w:rsidR="006C1EF9" w:rsidRPr="00E053BE" w:rsidRDefault="006C1EF9" w:rsidP="00823B6A">
            <w:pPr>
              <w:pStyle w:val="TableText"/>
              <w:rPr>
                <w:rFonts w:eastAsia="Times New Roman"/>
                <w:color w:val="000000"/>
              </w:rPr>
            </w:pPr>
            <w:r w:rsidRPr="00E053BE">
              <w:t>N/A</w:t>
            </w:r>
          </w:p>
        </w:tc>
        <w:tc>
          <w:tcPr>
            <w:tcW w:w="1440" w:type="dxa"/>
            <w:noWrap/>
          </w:tcPr>
          <w:p w14:paraId="479B00DB" w14:textId="77777777" w:rsidR="006C1EF9" w:rsidRPr="00E053BE" w:rsidRDefault="006C1EF9" w:rsidP="00823B6A">
            <w:pPr>
              <w:pStyle w:val="TableText"/>
              <w:rPr>
                <w:rFonts w:eastAsia="Times New Roman"/>
                <w:color w:val="000000"/>
              </w:rPr>
            </w:pPr>
            <w:r w:rsidRPr="00E053BE">
              <w:t>O</w:t>
            </w:r>
          </w:p>
        </w:tc>
      </w:tr>
      <w:tr w:rsidR="006C1EF9" w:rsidRPr="00E053BE" w14:paraId="5C066E58" w14:textId="77777777" w:rsidTr="009172A9">
        <w:trPr>
          <w:trHeight w:val="288"/>
        </w:trPr>
        <w:tc>
          <w:tcPr>
            <w:tcW w:w="1411" w:type="dxa"/>
            <w:noWrap/>
          </w:tcPr>
          <w:p w14:paraId="679A92D0" w14:textId="77777777" w:rsidR="006C1EF9" w:rsidRPr="00E053BE" w:rsidRDefault="006C1EF9" w:rsidP="00823B6A">
            <w:pPr>
              <w:pStyle w:val="TableText"/>
              <w:rPr>
                <w:rFonts w:eastAsia="Times New Roman"/>
                <w:color w:val="000000"/>
              </w:rPr>
            </w:pPr>
            <w:r w:rsidRPr="00E053BE">
              <w:t>VR140501</w:t>
            </w:r>
          </w:p>
        </w:tc>
        <w:tc>
          <w:tcPr>
            <w:tcW w:w="432" w:type="dxa"/>
            <w:noWrap/>
          </w:tcPr>
          <w:p w14:paraId="2FFF2F2C" w14:textId="77777777" w:rsidR="006C1EF9" w:rsidRPr="00E053BE" w:rsidRDefault="006C1EF9" w:rsidP="00823B6A">
            <w:pPr>
              <w:pStyle w:val="TableText"/>
              <w:rPr>
                <w:rFonts w:eastAsia="Times New Roman"/>
                <w:color w:val="000000"/>
              </w:rPr>
            </w:pPr>
            <w:r w:rsidRPr="00E053BE">
              <w:t>D</w:t>
            </w:r>
          </w:p>
        </w:tc>
        <w:tc>
          <w:tcPr>
            <w:tcW w:w="821" w:type="dxa"/>
            <w:noWrap/>
          </w:tcPr>
          <w:p w14:paraId="6BC17D41" w14:textId="77777777" w:rsidR="006C1EF9" w:rsidRPr="00E053BE" w:rsidRDefault="006C1EF9" w:rsidP="00823B6A">
            <w:pPr>
              <w:pStyle w:val="TableText"/>
              <w:rPr>
                <w:rFonts w:eastAsia="Times New Roman"/>
                <w:color w:val="000000"/>
              </w:rPr>
            </w:pPr>
            <w:r w:rsidRPr="00E053BE">
              <w:t>1,487</w:t>
            </w:r>
          </w:p>
        </w:tc>
        <w:tc>
          <w:tcPr>
            <w:tcW w:w="763" w:type="dxa"/>
            <w:noWrap/>
          </w:tcPr>
          <w:p w14:paraId="78EF1162" w14:textId="77777777" w:rsidR="006C1EF9" w:rsidRPr="00E053BE" w:rsidRDefault="006C1EF9" w:rsidP="00823B6A">
            <w:pPr>
              <w:pStyle w:val="TableText"/>
              <w:rPr>
                <w:rFonts w:eastAsia="Times New Roman"/>
                <w:color w:val="000000"/>
              </w:rPr>
            </w:pPr>
            <w:r w:rsidRPr="00E053BE">
              <w:t>0.70</w:t>
            </w:r>
          </w:p>
        </w:tc>
        <w:tc>
          <w:tcPr>
            <w:tcW w:w="720" w:type="dxa"/>
            <w:noWrap/>
          </w:tcPr>
          <w:p w14:paraId="067AD6AA" w14:textId="77777777" w:rsidR="006C1EF9" w:rsidRPr="00E053BE" w:rsidRDefault="006C1EF9" w:rsidP="00823B6A">
            <w:pPr>
              <w:pStyle w:val="TableText"/>
              <w:rPr>
                <w:rFonts w:eastAsia="Times New Roman"/>
                <w:color w:val="000000"/>
              </w:rPr>
            </w:pPr>
            <w:r w:rsidRPr="00E053BE">
              <w:t>0.71</w:t>
            </w:r>
          </w:p>
        </w:tc>
        <w:tc>
          <w:tcPr>
            <w:tcW w:w="490" w:type="dxa"/>
            <w:noWrap/>
          </w:tcPr>
          <w:p w14:paraId="3189E730" w14:textId="77777777" w:rsidR="006C1EF9" w:rsidRPr="00E053BE" w:rsidRDefault="006C1EF9" w:rsidP="00823B6A">
            <w:pPr>
              <w:pStyle w:val="TableText"/>
              <w:rPr>
                <w:rFonts w:eastAsia="Times New Roman"/>
                <w:color w:val="000000"/>
              </w:rPr>
            </w:pPr>
            <w:r w:rsidRPr="00E053BE">
              <w:t>12</w:t>
            </w:r>
          </w:p>
        </w:tc>
        <w:tc>
          <w:tcPr>
            <w:tcW w:w="720" w:type="dxa"/>
            <w:noWrap/>
          </w:tcPr>
          <w:p w14:paraId="1276F575" w14:textId="77777777" w:rsidR="006C1EF9" w:rsidRPr="00E053BE" w:rsidRDefault="006C1EF9" w:rsidP="00823B6A">
            <w:pPr>
              <w:pStyle w:val="TableText"/>
              <w:rPr>
                <w:rFonts w:eastAsia="Times New Roman"/>
                <w:color w:val="000000"/>
              </w:rPr>
            </w:pPr>
            <w:r w:rsidRPr="00E053BE">
              <w:t>18</w:t>
            </w:r>
          </w:p>
        </w:tc>
        <w:tc>
          <w:tcPr>
            <w:tcW w:w="720" w:type="dxa"/>
            <w:noWrap/>
          </w:tcPr>
          <w:p w14:paraId="78B334E2" w14:textId="77777777" w:rsidR="006C1EF9" w:rsidRPr="00E053BE" w:rsidRDefault="006C1EF9" w:rsidP="00823B6A">
            <w:pPr>
              <w:pStyle w:val="TableText"/>
              <w:rPr>
                <w:rFonts w:eastAsia="Times New Roman"/>
                <w:color w:val="000000"/>
              </w:rPr>
            </w:pPr>
            <w:r w:rsidRPr="00E053BE">
              <w:t>70</w:t>
            </w:r>
          </w:p>
        </w:tc>
        <w:tc>
          <w:tcPr>
            <w:tcW w:w="720" w:type="dxa"/>
            <w:noWrap/>
          </w:tcPr>
          <w:p w14:paraId="0E00C8D3" w14:textId="77777777" w:rsidR="006C1EF9" w:rsidRPr="00E053BE" w:rsidRDefault="006C1EF9" w:rsidP="00823B6A">
            <w:pPr>
              <w:pStyle w:val="TableText"/>
              <w:rPr>
                <w:rFonts w:eastAsia="Times New Roman"/>
                <w:color w:val="000000"/>
              </w:rPr>
            </w:pPr>
            <w:r w:rsidRPr="00E053BE">
              <w:t>N/A</w:t>
            </w:r>
          </w:p>
        </w:tc>
        <w:tc>
          <w:tcPr>
            <w:tcW w:w="1440" w:type="dxa"/>
            <w:noWrap/>
          </w:tcPr>
          <w:p w14:paraId="4F2510E8" w14:textId="77777777" w:rsidR="006C1EF9" w:rsidRPr="00E053BE" w:rsidRDefault="006C1EF9" w:rsidP="00823B6A">
            <w:pPr>
              <w:pStyle w:val="TableText"/>
              <w:rPr>
                <w:rFonts w:eastAsia="Times New Roman"/>
                <w:color w:val="000000"/>
              </w:rPr>
            </w:pPr>
            <w:r w:rsidRPr="00E053BE">
              <w:t>O</w:t>
            </w:r>
          </w:p>
        </w:tc>
      </w:tr>
      <w:tr w:rsidR="006C1EF9" w:rsidRPr="00E053BE" w14:paraId="61D9CEC8" w14:textId="77777777" w:rsidTr="009172A9">
        <w:trPr>
          <w:trHeight w:val="288"/>
        </w:trPr>
        <w:tc>
          <w:tcPr>
            <w:tcW w:w="1411" w:type="dxa"/>
            <w:noWrap/>
          </w:tcPr>
          <w:p w14:paraId="7DC40C8B" w14:textId="77777777" w:rsidR="006C1EF9" w:rsidRPr="00E053BE" w:rsidRDefault="006C1EF9" w:rsidP="00823B6A">
            <w:pPr>
              <w:pStyle w:val="TableText"/>
              <w:rPr>
                <w:rFonts w:eastAsia="Times New Roman"/>
                <w:color w:val="000000"/>
              </w:rPr>
            </w:pPr>
            <w:r w:rsidRPr="00E053BE">
              <w:t>VR140520</w:t>
            </w:r>
          </w:p>
        </w:tc>
        <w:tc>
          <w:tcPr>
            <w:tcW w:w="432" w:type="dxa"/>
            <w:noWrap/>
          </w:tcPr>
          <w:p w14:paraId="652223E2" w14:textId="77777777" w:rsidR="006C1EF9" w:rsidRPr="00E053BE" w:rsidRDefault="006C1EF9" w:rsidP="00823B6A">
            <w:pPr>
              <w:pStyle w:val="TableText"/>
              <w:rPr>
                <w:rFonts w:eastAsia="Times New Roman"/>
                <w:color w:val="000000"/>
              </w:rPr>
            </w:pPr>
            <w:r w:rsidRPr="00E053BE">
              <w:t>D</w:t>
            </w:r>
          </w:p>
        </w:tc>
        <w:tc>
          <w:tcPr>
            <w:tcW w:w="821" w:type="dxa"/>
            <w:noWrap/>
          </w:tcPr>
          <w:p w14:paraId="69C78AD0" w14:textId="77777777" w:rsidR="006C1EF9" w:rsidRPr="00E053BE" w:rsidRDefault="006C1EF9" w:rsidP="00823B6A">
            <w:pPr>
              <w:pStyle w:val="TableText"/>
              <w:rPr>
                <w:rFonts w:eastAsia="Times New Roman"/>
                <w:color w:val="000000"/>
              </w:rPr>
            </w:pPr>
            <w:r w:rsidRPr="00E053BE">
              <w:t>1,487</w:t>
            </w:r>
          </w:p>
        </w:tc>
        <w:tc>
          <w:tcPr>
            <w:tcW w:w="763" w:type="dxa"/>
            <w:noWrap/>
          </w:tcPr>
          <w:p w14:paraId="2725351E" w14:textId="77777777" w:rsidR="006C1EF9" w:rsidRPr="00E053BE" w:rsidRDefault="006C1EF9" w:rsidP="00823B6A">
            <w:pPr>
              <w:pStyle w:val="TableText"/>
              <w:rPr>
                <w:rFonts w:eastAsia="Times New Roman"/>
                <w:color w:val="000000"/>
              </w:rPr>
            </w:pPr>
            <w:r w:rsidRPr="00E053BE">
              <w:t>0.55</w:t>
            </w:r>
          </w:p>
        </w:tc>
        <w:tc>
          <w:tcPr>
            <w:tcW w:w="720" w:type="dxa"/>
            <w:noWrap/>
          </w:tcPr>
          <w:p w14:paraId="5973746C" w14:textId="77777777" w:rsidR="006C1EF9" w:rsidRPr="00E053BE" w:rsidRDefault="006C1EF9" w:rsidP="00823B6A">
            <w:pPr>
              <w:pStyle w:val="TableText"/>
              <w:rPr>
                <w:rFonts w:eastAsia="Times New Roman"/>
                <w:color w:val="000000"/>
              </w:rPr>
            </w:pPr>
            <w:r w:rsidRPr="00E053BE">
              <w:t>0.70</w:t>
            </w:r>
          </w:p>
        </w:tc>
        <w:tc>
          <w:tcPr>
            <w:tcW w:w="490" w:type="dxa"/>
            <w:noWrap/>
          </w:tcPr>
          <w:p w14:paraId="3D4639BD" w14:textId="77777777" w:rsidR="006C1EF9" w:rsidRPr="00E053BE" w:rsidRDefault="006C1EF9" w:rsidP="00823B6A">
            <w:pPr>
              <w:pStyle w:val="TableText"/>
              <w:rPr>
                <w:rFonts w:eastAsia="Times New Roman"/>
                <w:color w:val="000000"/>
              </w:rPr>
            </w:pPr>
            <w:r w:rsidRPr="00E053BE">
              <w:t>18</w:t>
            </w:r>
          </w:p>
        </w:tc>
        <w:tc>
          <w:tcPr>
            <w:tcW w:w="720" w:type="dxa"/>
            <w:noWrap/>
          </w:tcPr>
          <w:p w14:paraId="4A21CDB8" w14:textId="77777777" w:rsidR="006C1EF9" w:rsidRPr="00E053BE" w:rsidRDefault="006C1EF9" w:rsidP="00823B6A">
            <w:pPr>
              <w:pStyle w:val="TableText"/>
              <w:rPr>
                <w:rFonts w:eastAsia="Times New Roman"/>
                <w:color w:val="000000"/>
              </w:rPr>
            </w:pPr>
            <w:r w:rsidRPr="00E053BE">
              <w:t>28</w:t>
            </w:r>
          </w:p>
        </w:tc>
        <w:tc>
          <w:tcPr>
            <w:tcW w:w="720" w:type="dxa"/>
            <w:noWrap/>
          </w:tcPr>
          <w:p w14:paraId="0DDDDF51" w14:textId="77777777" w:rsidR="006C1EF9" w:rsidRPr="00E053BE" w:rsidRDefault="006C1EF9" w:rsidP="00823B6A">
            <w:pPr>
              <w:pStyle w:val="TableText"/>
              <w:rPr>
                <w:rFonts w:eastAsia="Times New Roman"/>
                <w:color w:val="000000"/>
              </w:rPr>
            </w:pPr>
            <w:r w:rsidRPr="00E053BE">
              <w:t>55</w:t>
            </w:r>
          </w:p>
        </w:tc>
        <w:tc>
          <w:tcPr>
            <w:tcW w:w="720" w:type="dxa"/>
            <w:noWrap/>
          </w:tcPr>
          <w:p w14:paraId="13CCE73E" w14:textId="77777777" w:rsidR="006C1EF9" w:rsidRPr="00E053BE" w:rsidRDefault="006C1EF9" w:rsidP="00823B6A">
            <w:pPr>
              <w:pStyle w:val="TableText"/>
              <w:rPr>
                <w:rFonts w:eastAsia="Times New Roman"/>
                <w:color w:val="000000"/>
              </w:rPr>
            </w:pPr>
            <w:r w:rsidRPr="00E053BE">
              <w:t>N/A</w:t>
            </w:r>
          </w:p>
        </w:tc>
        <w:tc>
          <w:tcPr>
            <w:tcW w:w="1440" w:type="dxa"/>
            <w:noWrap/>
          </w:tcPr>
          <w:p w14:paraId="36CFED92" w14:textId="77777777" w:rsidR="006C1EF9" w:rsidRPr="00E053BE" w:rsidRDefault="006C1EF9" w:rsidP="00823B6A">
            <w:pPr>
              <w:pStyle w:val="TableText"/>
              <w:rPr>
                <w:rFonts w:eastAsia="Times New Roman"/>
                <w:color w:val="000000"/>
              </w:rPr>
            </w:pPr>
            <w:r w:rsidRPr="00E053BE">
              <w:t>O</w:t>
            </w:r>
          </w:p>
        </w:tc>
      </w:tr>
      <w:tr w:rsidR="006C1EF9" w:rsidRPr="00E053BE" w14:paraId="176941F8" w14:textId="77777777" w:rsidTr="009172A9">
        <w:trPr>
          <w:trHeight w:val="288"/>
        </w:trPr>
        <w:tc>
          <w:tcPr>
            <w:tcW w:w="1411" w:type="dxa"/>
            <w:noWrap/>
          </w:tcPr>
          <w:p w14:paraId="7BDEB933" w14:textId="77777777" w:rsidR="006C1EF9" w:rsidRPr="00E053BE" w:rsidRDefault="006C1EF9" w:rsidP="00823B6A">
            <w:pPr>
              <w:pStyle w:val="TableText"/>
              <w:rPr>
                <w:rFonts w:eastAsia="Times New Roman"/>
                <w:color w:val="000000"/>
              </w:rPr>
            </w:pPr>
            <w:r w:rsidRPr="00E053BE">
              <w:t>VR140546</w:t>
            </w:r>
          </w:p>
        </w:tc>
        <w:tc>
          <w:tcPr>
            <w:tcW w:w="432" w:type="dxa"/>
            <w:noWrap/>
          </w:tcPr>
          <w:p w14:paraId="2A73E4F8" w14:textId="77777777" w:rsidR="006C1EF9" w:rsidRPr="00E053BE" w:rsidRDefault="006C1EF9" w:rsidP="00823B6A">
            <w:pPr>
              <w:pStyle w:val="TableText"/>
              <w:rPr>
                <w:rFonts w:eastAsia="Times New Roman"/>
                <w:color w:val="000000"/>
              </w:rPr>
            </w:pPr>
            <w:r w:rsidRPr="00E053BE">
              <w:t>D</w:t>
            </w:r>
          </w:p>
        </w:tc>
        <w:tc>
          <w:tcPr>
            <w:tcW w:w="821" w:type="dxa"/>
            <w:noWrap/>
          </w:tcPr>
          <w:p w14:paraId="3B23D948" w14:textId="77777777" w:rsidR="006C1EF9" w:rsidRPr="00E053BE" w:rsidRDefault="006C1EF9" w:rsidP="00823B6A">
            <w:pPr>
              <w:pStyle w:val="TableText"/>
              <w:rPr>
                <w:rFonts w:eastAsia="Times New Roman"/>
                <w:color w:val="000000"/>
              </w:rPr>
            </w:pPr>
            <w:r w:rsidRPr="00E053BE">
              <w:t>716</w:t>
            </w:r>
          </w:p>
        </w:tc>
        <w:tc>
          <w:tcPr>
            <w:tcW w:w="763" w:type="dxa"/>
            <w:noWrap/>
          </w:tcPr>
          <w:p w14:paraId="69537B2A" w14:textId="77777777" w:rsidR="006C1EF9" w:rsidRPr="00E053BE" w:rsidRDefault="006C1EF9" w:rsidP="00823B6A">
            <w:pPr>
              <w:pStyle w:val="TableText"/>
              <w:rPr>
                <w:rFonts w:eastAsia="Times New Roman"/>
                <w:color w:val="000000"/>
              </w:rPr>
            </w:pPr>
            <w:r w:rsidRPr="00E053BE">
              <w:t>0.61</w:t>
            </w:r>
          </w:p>
        </w:tc>
        <w:tc>
          <w:tcPr>
            <w:tcW w:w="720" w:type="dxa"/>
            <w:noWrap/>
          </w:tcPr>
          <w:p w14:paraId="42A8FC8F" w14:textId="77777777" w:rsidR="006C1EF9" w:rsidRPr="00E053BE" w:rsidRDefault="006C1EF9" w:rsidP="00823B6A">
            <w:pPr>
              <w:pStyle w:val="TableText"/>
              <w:rPr>
                <w:rFonts w:eastAsia="Times New Roman"/>
                <w:color w:val="000000"/>
              </w:rPr>
            </w:pPr>
            <w:r w:rsidRPr="00E053BE">
              <w:t>0.62</w:t>
            </w:r>
          </w:p>
        </w:tc>
        <w:tc>
          <w:tcPr>
            <w:tcW w:w="490" w:type="dxa"/>
            <w:noWrap/>
          </w:tcPr>
          <w:p w14:paraId="67EDCEEA" w14:textId="77777777" w:rsidR="006C1EF9" w:rsidRPr="00E053BE" w:rsidRDefault="006C1EF9" w:rsidP="00823B6A">
            <w:pPr>
              <w:pStyle w:val="TableText"/>
              <w:rPr>
                <w:rFonts w:eastAsia="Times New Roman"/>
                <w:color w:val="000000"/>
              </w:rPr>
            </w:pPr>
            <w:r w:rsidRPr="00E053BE">
              <w:t>13</w:t>
            </w:r>
          </w:p>
        </w:tc>
        <w:tc>
          <w:tcPr>
            <w:tcW w:w="720" w:type="dxa"/>
            <w:noWrap/>
          </w:tcPr>
          <w:p w14:paraId="2927E676" w14:textId="77777777" w:rsidR="006C1EF9" w:rsidRPr="00E053BE" w:rsidRDefault="006C1EF9" w:rsidP="00823B6A">
            <w:pPr>
              <w:pStyle w:val="TableText"/>
              <w:rPr>
                <w:rFonts w:eastAsia="Times New Roman"/>
                <w:color w:val="000000"/>
              </w:rPr>
            </w:pPr>
            <w:r w:rsidRPr="00E053BE">
              <w:t>27</w:t>
            </w:r>
          </w:p>
        </w:tc>
        <w:tc>
          <w:tcPr>
            <w:tcW w:w="720" w:type="dxa"/>
            <w:noWrap/>
          </w:tcPr>
          <w:p w14:paraId="7AC11594" w14:textId="77777777" w:rsidR="006C1EF9" w:rsidRPr="00E053BE" w:rsidRDefault="006C1EF9" w:rsidP="00823B6A">
            <w:pPr>
              <w:pStyle w:val="TableText"/>
              <w:rPr>
                <w:rFonts w:eastAsia="Times New Roman"/>
                <w:color w:val="000000"/>
              </w:rPr>
            </w:pPr>
            <w:r w:rsidRPr="00E053BE">
              <w:t>61</w:t>
            </w:r>
          </w:p>
        </w:tc>
        <w:tc>
          <w:tcPr>
            <w:tcW w:w="720" w:type="dxa"/>
            <w:noWrap/>
          </w:tcPr>
          <w:p w14:paraId="5C65D15D" w14:textId="77777777" w:rsidR="006C1EF9" w:rsidRPr="00E053BE" w:rsidRDefault="006C1EF9" w:rsidP="00823B6A">
            <w:pPr>
              <w:pStyle w:val="TableText"/>
              <w:rPr>
                <w:rFonts w:eastAsia="Times New Roman"/>
                <w:color w:val="000000"/>
              </w:rPr>
            </w:pPr>
            <w:r w:rsidRPr="00E053BE">
              <w:t>N/A</w:t>
            </w:r>
          </w:p>
        </w:tc>
        <w:tc>
          <w:tcPr>
            <w:tcW w:w="1440" w:type="dxa"/>
            <w:noWrap/>
          </w:tcPr>
          <w:p w14:paraId="491DCDB4" w14:textId="77777777" w:rsidR="006C1EF9" w:rsidRPr="00E053BE" w:rsidRDefault="006C1EF9" w:rsidP="00823B6A">
            <w:pPr>
              <w:pStyle w:val="TableText"/>
              <w:rPr>
                <w:rFonts w:eastAsia="Times New Roman"/>
                <w:color w:val="000000"/>
              </w:rPr>
            </w:pPr>
            <w:r w:rsidRPr="00E053BE">
              <w:t>O</w:t>
            </w:r>
          </w:p>
        </w:tc>
      </w:tr>
      <w:tr w:rsidR="006C1EF9" w:rsidRPr="00E053BE" w14:paraId="391A7156" w14:textId="77777777" w:rsidTr="009172A9">
        <w:trPr>
          <w:trHeight w:val="288"/>
        </w:trPr>
        <w:tc>
          <w:tcPr>
            <w:tcW w:w="1411" w:type="dxa"/>
            <w:noWrap/>
          </w:tcPr>
          <w:p w14:paraId="3C1476D3" w14:textId="77777777" w:rsidR="006C1EF9" w:rsidRPr="00E053BE" w:rsidRDefault="006C1EF9" w:rsidP="00823B6A">
            <w:pPr>
              <w:pStyle w:val="TableText"/>
              <w:rPr>
                <w:rFonts w:eastAsia="Times New Roman"/>
                <w:color w:val="000000"/>
              </w:rPr>
            </w:pPr>
            <w:r w:rsidRPr="00E053BE">
              <w:t>VR140569</w:t>
            </w:r>
          </w:p>
        </w:tc>
        <w:tc>
          <w:tcPr>
            <w:tcW w:w="432" w:type="dxa"/>
            <w:noWrap/>
          </w:tcPr>
          <w:p w14:paraId="781F4B2D" w14:textId="77777777" w:rsidR="006C1EF9" w:rsidRPr="00E053BE" w:rsidRDefault="006C1EF9" w:rsidP="00823B6A">
            <w:pPr>
              <w:pStyle w:val="TableText"/>
              <w:rPr>
                <w:rFonts w:eastAsia="Times New Roman"/>
                <w:color w:val="000000"/>
              </w:rPr>
            </w:pPr>
            <w:r w:rsidRPr="00E053BE">
              <w:t>D</w:t>
            </w:r>
          </w:p>
        </w:tc>
        <w:tc>
          <w:tcPr>
            <w:tcW w:w="821" w:type="dxa"/>
            <w:noWrap/>
          </w:tcPr>
          <w:p w14:paraId="6393E4F9" w14:textId="77777777" w:rsidR="006C1EF9" w:rsidRPr="00E053BE" w:rsidRDefault="006C1EF9" w:rsidP="00823B6A">
            <w:pPr>
              <w:pStyle w:val="TableText"/>
              <w:rPr>
                <w:rFonts w:eastAsia="Times New Roman"/>
                <w:color w:val="000000"/>
              </w:rPr>
            </w:pPr>
            <w:r w:rsidRPr="00E053BE">
              <w:t>716</w:t>
            </w:r>
          </w:p>
        </w:tc>
        <w:tc>
          <w:tcPr>
            <w:tcW w:w="763" w:type="dxa"/>
            <w:noWrap/>
          </w:tcPr>
          <w:p w14:paraId="3BC40664" w14:textId="77777777" w:rsidR="006C1EF9" w:rsidRPr="00E053BE" w:rsidRDefault="006C1EF9" w:rsidP="00823B6A">
            <w:pPr>
              <w:pStyle w:val="TableText"/>
              <w:rPr>
                <w:rFonts w:eastAsia="Times New Roman"/>
                <w:color w:val="000000"/>
              </w:rPr>
            </w:pPr>
            <w:r w:rsidRPr="00E053BE">
              <w:t>0.66</w:t>
            </w:r>
          </w:p>
        </w:tc>
        <w:tc>
          <w:tcPr>
            <w:tcW w:w="720" w:type="dxa"/>
            <w:noWrap/>
          </w:tcPr>
          <w:p w14:paraId="6A35ED50" w14:textId="77777777" w:rsidR="006C1EF9" w:rsidRPr="00E053BE" w:rsidRDefault="006C1EF9" w:rsidP="00823B6A">
            <w:pPr>
              <w:pStyle w:val="TableText"/>
              <w:rPr>
                <w:rFonts w:eastAsia="Times New Roman"/>
                <w:color w:val="000000"/>
              </w:rPr>
            </w:pPr>
            <w:r w:rsidRPr="00E053BE">
              <w:t>0.63</w:t>
            </w:r>
          </w:p>
        </w:tc>
        <w:tc>
          <w:tcPr>
            <w:tcW w:w="490" w:type="dxa"/>
            <w:noWrap/>
          </w:tcPr>
          <w:p w14:paraId="31DDFEBD" w14:textId="77777777" w:rsidR="006C1EF9" w:rsidRPr="00E053BE" w:rsidRDefault="006C1EF9" w:rsidP="00823B6A">
            <w:pPr>
              <w:pStyle w:val="TableText"/>
              <w:rPr>
                <w:rFonts w:eastAsia="Times New Roman"/>
                <w:color w:val="000000"/>
              </w:rPr>
            </w:pPr>
            <w:r w:rsidRPr="00E053BE">
              <w:t>11</w:t>
            </w:r>
          </w:p>
        </w:tc>
        <w:tc>
          <w:tcPr>
            <w:tcW w:w="720" w:type="dxa"/>
            <w:noWrap/>
          </w:tcPr>
          <w:p w14:paraId="2C8268FC" w14:textId="77777777" w:rsidR="006C1EF9" w:rsidRPr="00E053BE" w:rsidRDefault="006C1EF9" w:rsidP="00823B6A">
            <w:pPr>
              <w:pStyle w:val="TableText"/>
              <w:rPr>
                <w:rFonts w:eastAsia="Times New Roman"/>
                <w:color w:val="000000"/>
              </w:rPr>
            </w:pPr>
            <w:r w:rsidRPr="00E053BE">
              <w:t>22</w:t>
            </w:r>
          </w:p>
        </w:tc>
        <w:tc>
          <w:tcPr>
            <w:tcW w:w="720" w:type="dxa"/>
            <w:noWrap/>
          </w:tcPr>
          <w:p w14:paraId="22025A99" w14:textId="77777777" w:rsidR="006C1EF9" w:rsidRPr="00E053BE" w:rsidRDefault="006C1EF9" w:rsidP="00823B6A">
            <w:pPr>
              <w:pStyle w:val="TableText"/>
              <w:rPr>
                <w:rFonts w:eastAsia="Times New Roman"/>
                <w:color w:val="000000"/>
              </w:rPr>
            </w:pPr>
            <w:r w:rsidRPr="00E053BE">
              <w:t>66</w:t>
            </w:r>
          </w:p>
        </w:tc>
        <w:tc>
          <w:tcPr>
            <w:tcW w:w="720" w:type="dxa"/>
            <w:noWrap/>
          </w:tcPr>
          <w:p w14:paraId="4F5A6B42" w14:textId="77777777" w:rsidR="006C1EF9" w:rsidRPr="00E053BE" w:rsidRDefault="006C1EF9" w:rsidP="00823B6A">
            <w:pPr>
              <w:pStyle w:val="TableText"/>
              <w:rPr>
                <w:rFonts w:eastAsia="Times New Roman"/>
                <w:color w:val="000000"/>
              </w:rPr>
            </w:pPr>
            <w:r w:rsidRPr="00E053BE">
              <w:t>N/A</w:t>
            </w:r>
          </w:p>
        </w:tc>
        <w:tc>
          <w:tcPr>
            <w:tcW w:w="1440" w:type="dxa"/>
            <w:noWrap/>
          </w:tcPr>
          <w:p w14:paraId="5AD1AE59" w14:textId="77777777" w:rsidR="006C1EF9" w:rsidRPr="00E053BE" w:rsidRDefault="006C1EF9" w:rsidP="00823B6A">
            <w:pPr>
              <w:pStyle w:val="TableText"/>
              <w:rPr>
                <w:rFonts w:eastAsia="Times New Roman"/>
                <w:color w:val="000000"/>
              </w:rPr>
            </w:pPr>
            <w:r w:rsidRPr="00E053BE">
              <w:t>O</w:t>
            </w:r>
          </w:p>
        </w:tc>
      </w:tr>
      <w:tr w:rsidR="006C1EF9" w:rsidRPr="00E053BE" w14:paraId="7A1B5CE7" w14:textId="77777777" w:rsidTr="009172A9">
        <w:trPr>
          <w:trHeight w:val="288"/>
        </w:trPr>
        <w:tc>
          <w:tcPr>
            <w:tcW w:w="1411" w:type="dxa"/>
            <w:noWrap/>
          </w:tcPr>
          <w:p w14:paraId="467AC463" w14:textId="77777777" w:rsidR="006C1EF9" w:rsidRPr="00E053BE" w:rsidRDefault="006C1EF9" w:rsidP="00823B6A">
            <w:pPr>
              <w:pStyle w:val="TableText"/>
              <w:rPr>
                <w:rFonts w:eastAsia="Times New Roman"/>
                <w:color w:val="000000"/>
              </w:rPr>
            </w:pPr>
            <w:r w:rsidRPr="00E053BE">
              <w:t>VR140592</w:t>
            </w:r>
          </w:p>
        </w:tc>
        <w:tc>
          <w:tcPr>
            <w:tcW w:w="432" w:type="dxa"/>
            <w:noWrap/>
          </w:tcPr>
          <w:p w14:paraId="6ECCE321" w14:textId="77777777" w:rsidR="006C1EF9" w:rsidRPr="00E053BE" w:rsidRDefault="006C1EF9" w:rsidP="00823B6A">
            <w:pPr>
              <w:pStyle w:val="TableText"/>
              <w:rPr>
                <w:rFonts w:eastAsia="Times New Roman"/>
                <w:color w:val="000000"/>
              </w:rPr>
            </w:pPr>
            <w:r w:rsidRPr="00E053BE">
              <w:t>D</w:t>
            </w:r>
          </w:p>
        </w:tc>
        <w:tc>
          <w:tcPr>
            <w:tcW w:w="821" w:type="dxa"/>
            <w:noWrap/>
          </w:tcPr>
          <w:p w14:paraId="453248AC" w14:textId="77777777" w:rsidR="006C1EF9" w:rsidRPr="00E053BE" w:rsidRDefault="006C1EF9" w:rsidP="00823B6A">
            <w:pPr>
              <w:pStyle w:val="TableText"/>
              <w:rPr>
                <w:rFonts w:eastAsia="Times New Roman"/>
                <w:color w:val="000000"/>
              </w:rPr>
            </w:pPr>
            <w:r w:rsidRPr="00E053BE">
              <w:t>716</w:t>
            </w:r>
          </w:p>
        </w:tc>
        <w:tc>
          <w:tcPr>
            <w:tcW w:w="763" w:type="dxa"/>
            <w:noWrap/>
          </w:tcPr>
          <w:p w14:paraId="351AC6AD" w14:textId="77777777" w:rsidR="006C1EF9" w:rsidRPr="00E053BE" w:rsidRDefault="006C1EF9" w:rsidP="00823B6A">
            <w:pPr>
              <w:pStyle w:val="TableText"/>
              <w:rPr>
                <w:rFonts w:eastAsia="Times New Roman"/>
                <w:color w:val="000000"/>
              </w:rPr>
            </w:pPr>
            <w:r w:rsidRPr="00E053BE">
              <w:t>0.50</w:t>
            </w:r>
          </w:p>
        </w:tc>
        <w:tc>
          <w:tcPr>
            <w:tcW w:w="720" w:type="dxa"/>
            <w:noWrap/>
          </w:tcPr>
          <w:p w14:paraId="5F44ACAB" w14:textId="77777777" w:rsidR="006C1EF9" w:rsidRPr="00E053BE" w:rsidRDefault="006C1EF9" w:rsidP="00823B6A">
            <w:pPr>
              <w:pStyle w:val="TableText"/>
              <w:rPr>
                <w:rFonts w:eastAsia="Times New Roman"/>
                <w:color w:val="000000"/>
              </w:rPr>
            </w:pPr>
            <w:r w:rsidRPr="00E053BE">
              <w:t>0.60</w:t>
            </w:r>
          </w:p>
        </w:tc>
        <w:tc>
          <w:tcPr>
            <w:tcW w:w="490" w:type="dxa"/>
            <w:noWrap/>
          </w:tcPr>
          <w:p w14:paraId="68A10372" w14:textId="77777777" w:rsidR="006C1EF9" w:rsidRPr="00E053BE" w:rsidRDefault="006C1EF9" w:rsidP="00823B6A">
            <w:pPr>
              <w:pStyle w:val="TableText"/>
              <w:rPr>
                <w:rFonts w:eastAsia="Times New Roman"/>
                <w:color w:val="000000"/>
              </w:rPr>
            </w:pPr>
            <w:r w:rsidRPr="00E053BE">
              <w:t>11</w:t>
            </w:r>
          </w:p>
        </w:tc>
        <w:tc>
          <w:tcPr>
            <w:tcW w:w="720" w:type="dxa"/>
            <w:noWrap/>
          </w:tcPr>
          <w:p w14:paraId="040E18C4" w14:textId="77777777" w:rsidR="006C1EF9" w:rsidRPr="00E053BE" w:rsidRDefault="006C1EF9" w:rsidP="00823B6A">
            <w:pPr>
              <w:pStyle w:val="TableText"/>
              <w:rPr>
                <w:rFonts w:eastAsia="Times New Roman"/>
                <w:color w:val="000000"/>
              </w:rPr>
            </w:pPr>
            <w:r w:rsidRPr="00E053BE">
              <w:t>39</w:t>
            </w:r>
          </w:p>
        </w:tc>
        <w:tc>
          <w:tcPr>
            <w:tcW w:w="720" w:type="dxa"/>
            <w:noWrap/>
          </w:tcPr>
          <w:p w14:paraId="2BD8BD58" w14:textId="77777777" w:rsidR="006C1EF9" w:rsidRPr="00E053BE" w:rsidRDefault="006C1EF9" w:rsidP="00823B6A">
            <w:pPr>
              <w:pStyle w:val="TableText"/>
              <w:rPr>
                <w:rFonts w:eastAsia="Times New Roman"/>
                <w:color w:val="000000"/>
              </w:rPr>
            </w:pPr>
            <w:r w:rsidRPr="00E053BE">
              <w:t>50</w:t>
            </w:r>
          </w:p>
        </w:tc>
        <w:tc>
          <w:tcPr>
            <w:tcW w:w="720" w:type="dxa"/>
            <w:noWrap/>
          </w:tcPr>
          <w:p w14:paraId="34E49DE7" w14:textId="77777777" w:rsidR="006C1EF9" w:rsidRPr="00E053BE" w:rsidRDefault="006C1EF9" w:rsidP="00823B6A">
            <w:pPr>
              <w:pStyle w:val="TableText"/>
              <w:rPr>
                <w:rFonts w:eastAsia="Times New Roman"/>
                <w:color w:val="000000"/>
              </w:rPr>
            </w:pPr>
            <w:r w:rsidRPr="00E053BE">
              <w:t>N/A</w:t>
            </w:r>
          </w:p>
        </w:tc>
        <w:tc>
          <w:tcPr>
            <w:tcW w:w="1440" w:type="dxa"/>
            <w:noWrap/>
          </w:tcPr>
          <w:p w14:paraId="418A84F4" w14:textId="77777777" w:rsidR="006C1EF9" w:rsidRPr="00E053BE" w:rsidRDefault="006C1EF9" w:rsidP="00823B6A">
            <w:pPr>
              <w:pStyle w:val="TableText"/>
              <w:rPr>
                <w:rFonts w:eastAsia="Times New Roman"/>
                <w:color w:val="000000"/>
              </w:rPr>
            </w:pPr>
            <w:r w:rsidRPr="00E053BE">
              <w:t>O</w:t>
            </w:r>
          </w:p>
        </w:tc>
      </w:tr>
      <w:tr w:rsidR="006C1EF9" w:rsidRPr="00E053BE" w14:paraId="2BD48D19" w14:textId="77777777" w:rsidTr="009172A9">
        <w:trPr>
          <w:trHeight w:val="288"/>
        </w:trPr>
        <w:tc>
          <w:tcPr>
            <w:tcW w:w="1411" w:type="dxa"/>
            <w:noWrap/>
          </w:tcPr>
          <w:p w14:paraId="06C80913" w14:textId="77777777" w:rsidR="006C1EF9" w:rsidRPr="00E053BE" w:rsidRDefault="006C1EF9" w:rsidP="00823B6A">
            <w:pPr>
              <w:pStyle w:val="TableText"/>
              <w:rPr>
                <w:rFonts w:eastAsia="Times New Roman"/>
                <w:color w:val="000000"/>
              </w:rPr>
            </w:pPr>
            <w:r w:rsidRPr="00E053BE">
              <w:t>VR140604</w:t>
            </w:r>
          </w:p>
        </w:tc>
        <w:tc>
          <w:tcPr>
            <w:tcW w:w="432" w:type="dxa"/>
            <w:noWrap/>
          </w:tcPr>
          <w:p w14:paraId="4310DAD2" w14:textId="77777777" w:rsidR="006C1EF9" w:rsidRPr="00E053BE" w:rsidRDefault="006C1EF9" w:rsidP="00823B6A">
            <w:pPr>
              <w:pStyle w:val="TableText"/>
              <w:rPr>
                <w:rFonts w:eastAsia="Times New Roman"/>
                <w:color w:val="000000"/>
              </w:rPr>
            </w:pPr>
            <w:r w:rsidRPr="00E053BE">
              <w:t>D</w:t>
            </w:r>
          </w:p>
        </w:tc>
        <w:tc>
          <w:tcPr>
            <w:tcW w:w="821" w:type="dxa"/>
            <w:noWrap/>
          </w:tcPr>
          <w:p w14:paraId="78A7779D" w14:textId="77777777" w:rsidR="006C1EF9" w:rsidRPr="00E053BE" w:rsidRDefault="006C1EF9" w:rsidP="00823B6A">
            <w:pPr>
              <w:pStyle w:val="TableText"/>
              <w:rPr>
                <w:rFonts w:eastAsia="Times New Roman"/>
                <w:color w:val="000000"/>
              </w:rPr>
            </w:pPr>
            <w:r w:rsidRPr="00E053BE">
              <w:t>716</w:t>
            </w:r>
          </w:p>
        </w:tc>
        <w:tc>
          <w:tcPr>
            <w:tcW w:w="763" w:type="dxa"/>
            <w:noWrap/>
          </w:tcPr>
          <w:p w14:paraId="4BA4AD42" w14:textId="77777777" w:rsidR="006C1EF9" w:rsidRPr="00E053BE" w:rsidRDefault="006C1EF9" w:rsidP="00823B6A">
            <w:pPr>
              <w:pStyle w:val="TableText"/>
              <w:rPr>
                <w:rFonts w:eastAsia="Times New Roman"/>
                <w:color w:val="000000"/>
              </w:rPr>
            </w:pPr>
            <w:r w:rsidRPr="00E053BE">
              <w:t>0.51</w:t>
            </w:r>
          </w:p>
        </w:tc>
        <w:tc>
          <w:tcPr>
            <w:tcW w:w="720" w:type="dxa"/>
            <w:noWrap/>
          </w:tcPr>
          <w:p w14:paraId="0797941F" w14:textId="77777777" w:rsidR="006C1EF9" w:rsidRPr="00E053BE" w:rsidRDefault="006C1EF9" w:rsidP="00823B6A">
            <w:pPr>
              <w:pStyle w:val="TableText"/>
              <w:rPr>
                <w:rFonts w:eastAsia="Times New Roman"/>
                <w:color w:val="000000"/>
              </w:rPr>
            </w:pPr>
            <w:r w:rsidRPr="00E053BE">
              <w:t>0.72</w:t>
            </w:r>
          </w:p>
        </w:tc>
        <w:tc>
          <w:tcPr>
            <w:tcW w:w="490" w:type="dxa"/>
            <w:noWrap/>
          </w:tcPr>
          <w:p w14:paraId="5D1A2640" w14:textId="77777777" w:rsidR="006C1EF9" w:rsidRPr="00E053BE" w:rsidRDefault="006C1EF9" w:rsidP="00823B6A">
            <w:pPr>
              <w:pStyle w:val="TableText"/>
              <w:rPr>
                <w:rFonts w:eastAsia="Times New Roman"/>
                <w:color w:val="000000"/>
              </w:rPr>
            </w:pPr>
            <w:r w:rsidRPr="00E053BE">
              <w:t>19</w:t>
            </w:r>
          </w:p>
        </w:tc>
        <w:tc>
          <w:tcPr>
            <w:tcW w:w="720" w:type="dxa"/>
            <w:noWrap/>
          </w:tcPr>
          <w:p w14:paraId="4F3A5FE8" w14:textId="77777777" w:rsidR="006C1EF9" w:rsidRPr="00E053BE" w:rsidRDefault="006C1EF9" w:rsidP="00823B6A">
            <w:pPr>
              <w:pStyle w:val="TableText"/>
              <w:rPr>
                <w:rFonts w:eastAsia="Times New Roman"/>
                <w:color w:val="000000"/>
              </w:rPr>
            </w:pPr>
            <w:r w:rsidRPr="00E053BE">
              <w:t>31</w:t>
            </w:r>
          </w:p>
        </w:tc>
        <w:tc>
          <w:tcPr>
            <w:tcW w:w="720" w:type="dxa"/>
            <w:noWrap/>
          </w:tcPr>
          <w:p w14:paraId="0D7E2E63" w14:textId="77777777" w:rsidR="006C1EF9" w:rsidRPr="00E053BE" w:rsidRDefault="006C1EF9" w:rsidP="00823B6A">
            <w:pPr>
              <w:pStyle w:val="TableText"/>
              <w:rPr>
                <w:rFonts w:eastAsia="Times New Roman"/>
                <w:color w:val="000000"/>
              </w:rPr>
            </w:pPr>
            <w:r w:rsidRPr="00E053BE">
              <w:t>51</w:t>
            </w:r>
          </w:p>
        </w:tc>
        <w:tc>
          <w:tcPr>
            <w:tcW w:w="720" w:type="dxa"/>
            <w:noWrap/>
          </w:tcPr>
          <w:p w14:paraId="3CC63D0B" w14:textId="77777777" w:rsidR="006C1EF9" w:rsidRPr="00E053BE" w:rsidRDefault="006C1EF9" w:rsidP="00823B6A">
            <w:pPr>
              <w:pStyle w:val="TableText"/>
              <w:rPr>
                <w:rFonts w:eastAsia="Times New Roman"/>
                <w:color w:val="000000"/>
              </w:rPr>
            </w:pPr>
            <w:r w:rsidRPr="00E053BE">
              <w:t>N/A</w:t>
            </w:r>
          </w:p>
        </w:tc>
        <w:tc>
          <w:tcPr>
            <w:tcW w:w="1440" w:type="dxa"/>
            <w:noWrap/>
          </w:tcPr>
          <w:p w14:paraId="1C20A7DD" w14:textId="77777777" w:rsidR="006C1EF9" w:rsidRPr="00E053BE" w:rsidRDefault="006C1EF9" w:rsidP="00823B6A">
            <w:pPr>
              <w:pStyle w:val="TableText"/>
              <w:rPr>
                <w:rFonts w:eastAsia="Times New Roman"/>
                <w:color w:val="000000"/>
              </w:rPr>
            </w:pPr>
            <w:r w:rsidRPr="00E053BE">
              <w:t>O</w:t>
            </w:r>
          </w:p>
        </w:tc>
      </w:tr>
      <w:tr w:rsidR="006C1EF9" w:rsidRPr="00E053BE" w14:paraId="7C6638C9" w14:textId="77777777" w:rsidTr="009172A9">
        <w:trPr>
          <w:trHeight w:val="288"/>
        </w:trPr>
        <w:tc>
          <w:tcPr>
            <w:tcW w:w="1411" w:type="dxa"/>
            <w:noWrap/>
          </w:tcPr>
          <w:p w14:paraId="1435BA52" w14:textId="77777777" w:rsidR="006C1EF9" w:rsidRPr="00E053BE" w:rsidRDefault="006C1EF9" w:rsidP="00823B6A">
            <w:pPr>
              <w:pStyle w:val="TableText"/>
              <w:rPr>
                <w:rFonts w:eastAsia="Times New Roman"/>
                <w:color w:val="000000"/>
              </w:rPr>
            </w:pPr>
            <w:r w:rsidRPr="00E053BE">
              <w:t>VR151378</w:t>
            </w:r>
          </w:p>
        </w:tc>
        <w:tc>
          <w:tcPr>
            <w:tcW w:w="432" w:type="dxa"/>
            <w:noWrap/>
          </w:tcPr>
          <w:p w14:paraId="6C39A524" w14:textId="77777777" w:rsidR="006C1EF9" w:rsidRPr="00E053BE" w:rsidRDefault="006C1EF9" w:rsidP="00823B6A">
            <w:pPr>
              <w:pStyle w:val="TableText"/>
              <w:rPr>
                <w:rFonts w:eastAsia="Times New Roman"/>
                <w:color w:val="000000"/>
              </w:rPr>
            </w:pPr>
            <w:r w:rsidRPr="00E053BE">
              <w:t>D</w:t>
            </w:r>
          </w:p>
        </w:tc>
        <w:tc>
          <w:tcPr>
            <w:tcW w:w="821" w:type="dxa"/>
            <w:noWrap/>
          </w:tcPr>
          <w:p w14:paraId="7A814F9C" w14:textId="77777777" w:rsidR="006C1EF9" w:rsidRPr="00E053BE" w:rsidRDefault="006C1EF9" w:rsidP="00823B6A">
            <w:pPr>
              <w:pStyle w:val="TableText"/>
              <w:rPr>
                <w:rFonts w:eastAsia="Times New Roman"/>
                <w:color w:val="000000"/>
              </w:rPr>
            </w:pPr>
            <w:r w:rsidRPr="00E053BE">
              <w:t>771</w:t>
            </w:r>
          </w:p>
        </w:tc>
        <w:tc>
          <w:tcPr>
            <w:tcW w:w="763" w:type="dxa"/>
            <w:noWrap/>
          </w:tcPr>
          <w:p w14:paraId="4DD8057D" w14:textId="77777777" w:rsidR="006C1EF9" w:rsidRPr="00E053BE" w:rsidRDefault="006C1EF9" w:rsidP="00823B6A">
            <w:pPr>
              <w:pStyle w:val="TableText"/>
              <w:rPr>
                <w:rFonts w:eastAsia="Times New Roman"/>
                <w:color w:val="000000"/>
              </w:rPr>
            </w:pPr>
            <w:r w:rsidRPr="00E053BE">
              <w:t>0.39</w:t>
            </w:r>
          </w:p>
        </w:tc>
        <w:tc>
          <w:tcPr>
            <w:tcW w:w="720" w:type="dxa"/>
            <w:noWrap/>
          </w:tcPr>
          <w:p w14:paraId="735762F3" w14:textId="77777777" w:rsidR="006C1EF9" w:rsidRPr="00E053BE" w:rsidRDefault="006C1EF9" w:rsidP="00823B6A">
            <w:pPr>
              <w:pStyle w:val="TableText"/>
              <w:rPr>
                <w:rFonts w:eastAsia="Times New Roman"/>
                <w:color w:val="000000"/>
              </w:rPr>
            </w:pPr>
            <w:r w:rsidRPr="00E053BE">
              <w:t>0.36</w:t>
            </w:r>
          </w:p>
        </w:tc>
        <w:tc>
          <w:tcPr>
            <w:tcW w:w="490" w:type="dxa"/>
            <w:noWrap/>
          </w:tcPr>
          <w:p w14:paraId="7A7BFC9C" w14:textId="77777777" w:rsidR="006C1EF9" w:rsidRPr="00E053BE" w:rsidRDefault="006C1EF9" w:rsidP="00823B6A">
            <w:pPr>
              <w:pStyle w:val="TableText"/>
              <w:rPr>
                <w:rFonts w:eastAsia="Times New Roman"/>
                <w:color w:val="000000"/>
              </w:rPr>
            </w:pPr>
            <w:r w:rsidRPr="00E053BE">
              <w:t>16</w:t>
            </w:r>
          </w:p>
        </w:tc>
        <w:tc>
          <w:tcPr>
            <w:tcW w:w="720" w:type="dxa"/>
            <w:noWrap/>
          </w:tcPr>
          <w:p w14:paraId="0196E217" w14:textId="77777777" w:rsidR="006C1EF9" w:rsidRPr="00E053BE" w:rsidRDefault="006C1EF9" w:rsidP="00823B6A">
            <w:pPr>
              <w:pStyle w:val="TableText"/>
              <w:rPr>
                <w:rFonts w:eastAsia="Times New Roman"/>
                <w:color w:val="000000"/>
              </w:rPr>
            </w:pPr>
            <w:r w:rsidRPr="00E053BE">
              <w:t>45</w:t>
            </w:r>
          </w:p>
        </w:tc>
        <w:tc>
          <w:tcPr>
            <w:tcW w:w="720" w:type="dxa"/>
            <w:noWrap/>
          </w:tcPr>
          <w:p w14:paraId="146C31BF" w14:textId="77777777" w:rsidR="006C1EF9" w:rsidRPr="00E053BE" w:rsidRDefault="006C1EF9" w:rsidP="00823B6A">
            <w:pPr>
              <w:pStyle w:val="TableText"/>
              <w:rPr>
                <w:rFonts w:eastAsia="Times New Roman"/>
                <w:color w:val="000000"/>
              </w:rPr>
            </w:pPr>
            <w:r w:rsidRPr="00E053BE">
              <w:t>39</w:t>
            </w:r>
          </w:p>
        </w:tc>
        <w:tc>
          <w:tcPr>
            <w:tcW w:w="720" w:type="dxa"/>
            <w:noWrap/>
          </w:tcPr>
          <w:p w14:paraId="15BD385E" w14:textId="77777777" w:rsidR="006C1EF9" w:rsidRPr="00E053BE" w:rsidRDefault="006C1EF9" w:rsidP="00823B6A">
            <w:pPr>
              <w:pStyle w:val="TableText"/>
              <w:rPr>
                <w:rFonts w:eastAsia="Times New Roman"/>
                <w:color w:val="000000"/>
              </w:rPr>
            </w:pPr>
            <w:r w:rsidRPr="00E053BE">
              <w:t>N/A</w:t>
            </w:r>
          </w:p>
        </w:tc>
        <w:tc>
          <w:tcPr>
            <w:tcW w:w="1440" w:type="dxa"/>
            <w:noWrap/>
          </w:tcPr>
          <w:p w14:paraId="1728342C" w14:textId="77777777" w:rsidR="006C1EF9" w:rsidRPr="00E053BE" w:rsidRDefault="006C1EF9" w:rsidP="00823B6A">
            <w:pPr>
              <w:pStyle w:val="TableText"/>
              <w:rPr>
                <w:rFonts w:eastAsia="Times New Roman"/>
                <w:color w:val="000000"/>
              </w:rPr>
            </w:pPr>
            <w:r w:rsidRPr="00E053BE">
              <w:t>O P</w:t>
            </w:r>
          </w:p>
        </w:tc>
      </w:tr>
      <w:tr w:rsidR="006C1EF9" w:rsidRPr="00E053BE" w14:paraId="1A549003" w14:textId="77777777" w:rsidTr="009172A9">
        <w:trPr>
          <w:trHeight w:val="288"/>
        </w:trPr>
        <w:tc>
          <w:tcPr>
            <w:tcW w:w="1411" w:type="dxa"/>
            <w:noWrap/>
          </w:tcPr>
          <w:p w14:paraId="789D736F" w14:textId="77777777" w:rsidR="006C1EF9" w:rsidRPr="00E053BE" w:rsidRDefault="006C1EF9" w:rsidP="00823B6A">
            <w:pPr>
              <w:pStyle w:val="TableText"/>
              <w:rPr>
                <w:rFonts w:eastAsia="Times New Roman"/>
                <w:color w:val="000000"/>
              </w:rPr>
            </w:pPr>
            <w:r w:rsidRPr="00E053BE">
              <w:t>VR151395</w:t>
            </w:r>
          </w:p>
        </w:tc>
        <w:tc>
          <w:tcPr>
            <w:tcW w:w="432" w:type="dxa"/>
            <w:noWrap/>
          </w:tcPr>
          <w:p w14:paraId="4B626E06" w14:textId="77777777" w:rsidR="006C1EF9" w:rsidRPr="00E053BE" w:rsidRDefault="006C1EF9" w:rsidP="00823B6A">
            <w:pPr>
              <w:pStyle w:val="TableText"/>
              <w:rPr>
                <w:rFonts w:eastAsia="Times New Roman"/>
                <w:color w:val="000000"/>
              </w:rPr>
            </w:pPr>
            <w:r w:rsidRPr="00E053BE">
              <w:t>D</w:t>
            </w:r>
          </w:p>
        </w:tc>
        <w:tc>
          <w:tcPr>
            <w:tcW w:w="821" w:type="dxa"/>
            <w:noWrap/>
          </w:tcPr>
          <w:p w14:paraId="1A23AA08" w14:textId="77777777" w:rsidR="006C1EF9" w:rsidRPr="00E053BE" w:rsidRDefault="006C1EF9" w:rsidP="00823B6A">
            <w:pPr>
              <w:pStyle w:val="TableText"/>
              <w:rPr>
                <w:rFonts w:eastAsia="Times New Roman"/>
                <w:color w:val="000000"/>
              </w:rPr>
            </w:pPr>
            <w:r w:rsidRPr="00E053BE">
              <w:t>771</w:t>
            </w:r>
          </w:p>
        </w:tc>
        <w:tc>
          <w:tcPr>
            <w:tcW w:w="763" w:type="dxa"/>
            <w:noWrap/>
          </w:tcPr>
          <w:p w14:paraId="653EC42E" w14:textId="77777777" w:rsidR="006C1EF9" w:rsidRPr="00E053BE" w:rsidRDefault="006C1EF9" w:rsidP="00823B6A">
            <w:pPr>
              <w:pStyle w:val="TableText"/>
              <w:rPr>
                <w:rFonts w:eastAsia="Times New Roman"/>
                <w:color w:val="000000"/>
              </w:rPr>
            </w:pPr>
            <w:r w:rsidRPr="00E053BE">
              <w:t>0.25</w:t>
            </w:r>
          </w:p>
        </w:tc>
        <w:tc>
          <w:tcPr>
            <w:tcW w:w="720" w:type="dxa"/>
            <w:noWrap/>
          </w:tcPr>
          <w:p w14:paraId="33F8F94B" w14:textId="77777777" w:rsidR="006C1EF9" w:rsidRPr="00E053BE" w:rsidRDefault="006C1EF9" w:rsidP="00823B6A">
            <w:pPr>
              <w:pStyle w:val="TableText"/>
              <w:rPr>
                <w:rFonts w:eastAsia="Times New Roman"/>
                <w:color w:val="000000"/>
              </w:rPr>
            </w:pPr>
            <w:r w:rsidRPr="00E053BE">
              <w:t>0.37</w:t>
            </w:r>
          </w:p>
        </w:tc>
        <w:tc>
          <w:tcPr>
            <w:tcW w:w="490" w:type="dxa"/>
            <w:noWrap/>
          </w:tcPr>
          <w:p w14:paraId="71809141" w14:textId="77777777" w:rsidR="006C1EF9" w:rsidRPr="00E053BE" w:rsidRDefault="006C1EF9" w:rsidP="00823B6A">
            <w:pPr>
              <w:pStyle w:val="TableText"/>
              <w:rPr>
                <w:rFonts w:eastAsia="Times New Roman"/>
                <w:color w:val="000000"/>
              </w:rPr>
            </w:pPr>
            <w:r w:rsidRPr="00E053BE">
              <w:t>17</w:t>
            </w:r>
          </w:p>
        </w:tc>
        <w:tc>
          <w:tcPr>
            <w:tcW w:w="720" w:type="dxa"/>
            <w:noWrap/>
          </w:tcPr>
          <w:p w14:paraId="6C5150BD" w14:textId="77777777" w:rsidR="006C1EF9" w:rsidRPr="00E053BE" w:rsidRDefault="006C1EF9" w:rsidP="00823B6A">
            <w:pPr>
              <w:pStyle w:val="TableText"/>
              <w:rPr>
                <w:rFonts w:eastAsia="Times New Roman"/>
                <w:color w:val="000000"/>
              </w:rPr>
            </w:pPr>
            <w:r w:rsidRPr="00E053BE">
              <w:t>58</w:t>
            </w:r>
          </w:p>
        </w:tc>
        <w:tc>
          <w:tcPr>
            <w:tcW w:w="720" w:type="dxa"/>
            <w:noWrap/>
          </w:tcPr>
          <w:p w14:paraId="069352AF" w14:textId="77777777" w:rsidR="006C1EF9" w:rsidRPr="00E053BE" w:rsidRDefault="006C1EF9" w:rsidP="00823B6A">
            <w:pPr>
              <w:pStyle w:val="TableText"/>
              <w:rPr>
                <w:rFonts w:eastAsia="Times New Roman"/>
                <w:color w:val="000000"/>
              </w:rPr>
            </w:pPr>
            <w:r w:rsidRPr="00E053BE">
              <w:t>25</w:t>
            </w:r>
          </w:p>
        </w:tc>
        <w:tc>
          <w:tcPr>
            <w:tcW w:w="720" w:type="dxa"/>
            <w:noWrap/>
          </w:tcPr>
          <w:p w14:paraId="5CD7A5F7" w14:textId="77777777" w:rsidR="006C1EF9" w:rsidRPr="00E053BE" w:rsidRDefault="006C1EF9" w:rsidP="00823B6A">
            <w:pPr>
              <w:pStyle w:val="TableText"/>
              <w:rPr>
                <w:rFonts w:eastAsia="Times New Roman"/>
                <w:color w:val="000000"/>
              </w:rPr>
            </w:pPr>
            <w:r w:rsidRPr="00E053BE">
              <w:t>N/A</w:t>
            </w:r>
          </w:p>
        </w:tc>
        <w:tc>
          <w:tcPr>
            <w:tcW w:w="1440" w:type="dxa"/>
            <w:noWrap/>
          </w:tcPr>
          <w:p w14:paraId="5806DCE1" w14:textId="77777777" w:rsidR="006C1EF9" w:rsidRPr="00E053BE" w:rsidRDefault="006C1EF9" w:rsidP="00823B6A">
            <w:pPr>
              <w:pStyle w:val="TableText"/>
              <w:rPr>
                <w:rFonts w:eastAsia="Times New Roman"/>
                <w:color w:val="000000"/>
              </w:rPr>
            </w:pPr>
            <w:r w:rsidRPr="00E053BE">
              <w:t>A D O P</w:t>
            </w:r>
          </w:p>
        </w:tc>
      </w:tr>
      <w:tr w:rsidR="006C1EF9" w:rsidRPr="00E053BE" w14:paraId="622F73CA" w14:textId="77777777" w:rsidTr="009172A9">
        <w:trPr>
          <w:trHeight w:val="288"/>
        </w:trPr>
        <w:tc>
          <w:tcPr>
            <w:tcW w:w="1411" w:type="dxa"/>
            <w:noWrap/>
          </w:tcPr>
          <w:p w14:paraId="392588A0" w14:textId="77777777" w:rsidR="006C1EF9" w:rsidRPr="00E053BE" w:rsidRDefault="006C1EF9" w:rsidP="00823B6A">
            <w:pPr>
              <w:pStyle w:val="TableText"/>
              <w:rPr>
                <w:rFonts w:eastAsia="Times New Roman"/>
                <w:color w:val="000000"/>
              </w:rPr>
            </w:pPr>
            <w:r w:rsidRPr="00E053BE">
              <w:t>VR151534</w:t>
            </w:r>
          </w:p>
        </w:tc>
        <w:tc>
          <w:tcPr>
            <w:tcW w:w="432" w:type="dxa"/>
            <w:noWrap/>
          </w:tcPr>
          <w:p w14:paraId="6FF72B2D" w14:textId="77777777" w:rsidR="006C1EF9" w:rsidRPr="00E053BE" w:rsidRDefault="006C1EF9" w:rsidP="00823B6A">
            <w:pPr>
              <w:pStyle w:val="TableText"/>
              <w:rPr>
                <w:rFonts w:eastAsia="Times New Roman"/>
                <w:color w:val="000000"/>
              </w:rPr>
            </w:pPr>
            <w:r w:rsidRPr="00E053BE">
              <w:t>D</w:t>
            </w:r>
          </w:p>
        </w:tc>
        <w:tc>
          <w:tcPr>
            <w:tcW w:w="821" w:type="dxa"/>
            <w:noWrap/>
          </w:tcPr>
          <w:p w14:paraId="7840615E" w14:textId="77777777" w:rsidR="006C1EF9" w:rsidRPr="00E053BE" w:rsidRDefault="006C1EF9" w:rsidP="00823B6A">
            <w:pPr>
              <w:pStyle w:val="TableText"/>
              <w:rPr>
                <w:rFonts w:eastAsia="Times New Roman"/>
                <w:color w:val="000000"/>
              </w:rPr>
            </w:pPr>
            <w:r w:rsidRPr="00E053BE">
              <w:t>771</w:t>
            </w:r>
          </w:p>
        </w:tc>
        <w:tc>
          <w:tcPr>
            <w:tcW w:w="763" w:type="dxa"/>
            <w:noWrap/>
          </w:tcPr>
          <w:p w14:paraId="58E45573" w14:textId="77777777" w:rsidR="006C1EF9" w:rsidRPr="00E053BE" w:rsidRDefault="006C1EF9" w:rsidP="00823B6A">
            <w:pPr>
              <w:pStyle w:val="TableText"/>
              <w:rPr>
                <w:rFonts w:eastAsia="Times New Roman"/>
                <w:color w:val="000000"/>
              </w:rPr>
            </w:pPr>
            <w:r w:rsidRPr="00E053BE">
              <w:t>0.34</w:t>
            </w:r>
          </w:p>
        </w:tc>
        <w:tc>
          <w:tcPr>
            <w:tcW w:w="720" w:type="dxa"/>
            <w:noWrap/>
          </w:tcPr>
          <w:p w14:paraId="4AAEF1D2" w14:textId="77777777" w:rsidR="006C1EF9" w:rsidRPr="00E053BE" w:rsidRDefault="006C1EF9" w:rsidP="00823B6A">
            <w:pPr>
              <w:pStyle w:val="TableText"/>
              <w:rPr>
                <w:rFonts w:eastAsia="Times New Roman"/>
                <w:color w:val="000000"/>
              </w:rPr>
            </w:pPr>
            <w:r w:rsidRPr="00E053BE">
              <w:t>0.50</w:t>
            </w:r>
          </w:p>
        </w:tc>
        <w:tc>
          <w:tcPr>
            <w:tcW w:w="490" w:type="dxa"/>
            <w:noWrap/>
          </w:tcPr>
          <w:p w14:paraId="347FE559" w14:textId="77777777" w:rsidR="006C1EF9" w:rsidRPr="00E053BE" w:rsidRDefault="006C1EF9" w:rsidP="00823B6A">
            <w:pPr>
              <w:pStyle w:val="TableText"/>
              <w:rPr>
                <w:rFonts w:eastAsia="Times New Roman"/>
                <w:color w:val="000000"/>
              </w:rPr>
            </w:pPr>
            <w:r w:rsidRPr="00E053BE">
              <w:t>23</w:t>
            </w:r>
          </w:p>
        </w:tc>
        <w:tc>
          <w:tcPr>
            <w:tcW w:w="720" w:type="dxa"/>
            <w:noWrap/>
          </w:tcPr>
          <w:p w14:paraId="298E5BEE" w14:textId="77777777" w:rsidR="006C1EF9" w:rsidRPr="00E053BE" w:rsidRDefault="006C1EF9" w:rsidP="00823B6A">
            <w:pPr>
              <w:pStyle w:val="TableText"/>
              <w:rPr>
                <w:rFonts w:eastAsia="Times New Roman"/>
                <w:color w:val="000000"/>
              </w:rPr>
            </w:pPr>
            <w:r w:rsidRPr="00E053BE">
              <w:t>44</w:t>
            </w:r>
          </w:p>
        </w:tc>
        <w:tc>
          <w:tcPr>
            <w:tcW w:w="720" w:type="dxa"/>
            <w:noWrap/>
          </w:tcPr>
          <w:p w14:paraId="55696FB5" w14:textId="77777777" w:rsidR="006C1EF9" w:rsidRPr="00E053BE" w:rsidRDefault="006C1EF9" w:rsidP="00823B6A">
            <w:pPr>
              <w:pStyle w:val="TableText"/>
              <w:rPr>
                <w:rFonts w:eastAsia="Times New Roman"/>
                <w:color w:val="000000"/>
              </w:rPr>
            </w:pPr>
            <w:r w:rsidRPr="00E053BE">
              <w:t>34</w:t>
            </w:r>
          </w:p>
        </w:tc>
        <w:tc>
          <w:tcPr>
            <w:tcW w:w="720" w:type="dxa"/>
            <w:noWrap/>
          </w:tcPr>
          <w:p w14:paraId="48EF6013" w14:textId="77777777" w:rsidR="006C1EF9" w:rsidRPr="00E053BE" w:rsidRDefault="006C1EF9" w:rsidP="00823B6A">
            <w:pPr>
              <w:pStyle w:val="TableText"/>
              <w:rPr>
                <w:rFonts w:eastAsia="Times New Roman"/>
                <w:color w:val="000000"/>
              </w:rPr>
            </w:pPr>
            <w:r w:rsidRPr="00E053BE">
              <w:t>N/A</w:t>
            </w:r>
          </w:p>
        </w:tc>
        <w:tc>
          <w:tcPr>
            <w:tcW w:w="1440" w:type="dxa"/>
            <w:noWrap/>
          </w:tcPr>
          <w:p w14:paraId="22459345" w14:textId="77777777" w:rsidR="006C1EF9" w:rsidRPr="00E053BE" w:rsidRDefault="006C1EF9" w:rsidP="00823B6A">
            <w:pPr>
              <w:pStyle w:val="TableText"/>
              <w:rPr>
                <w:rFonts w:eastAsia="Times New Roman"/>
                <w:color w:val="000000"/>
              </w:rPr>
            </w:pPr>
            <w:r w:rsidRPr="00E053BE">
              <w:t>O</w:t>
            </w:r>
          </w:p>
        </w:tc>
      </w:tr>
      <w:tr w:rsidR="006C1EF9" w:rsidRPr="00E053BE" w14:paraId="7BE08570" w14:textId="77777777" w:rsidTr="009172A9">
        <w:trPr>
          <w:trHeight w:val="288"/>
        </w:trPr>
        <w:tc>
          <w:tcPr>
            <w:tcW w:w="1411" w:type="dxa"/>
            <w:noWrap/>
          </w:tcPr>
          <w:p w14:paraId="5179EF4A" w14:textId="77777777" w:rsidR="006C1EF9" w:rsidRPr="00E053BE" w:rsidRDefault="006C1EF9" w:rsidP="00823B6A">
            <w:pPr>
              <w:pStyle w:val="TableText"/>
              <w:rPr>
                <w:rFonts w:eastAsia="Times New Roman"/>
                <w:color w:val="000000"/>
              </w:rPr>
            </w:pPr>
            <w:r w:rsidRPr="00E053BE">
              <w:t>VR151565</w:t>
            </w:r>
          </w:p>
        </w:tc>
        <w:tc>
          <w:tcPr>
            <w:tcW w:w="432" w:type="dxa"/>
            <w:noWrap/>
          </w:tcPr>
          <w:p w14:paraId="4DDDBABB" w14:textId="77777777" w:rsidR="006C1EF9" w:rsidRPr="00E053BE" w:rsidRDefault="006C1EF9" w:rsidP="00823B6A">
            <w:pPr>
              <w:pStyle w:val="TableText"/>
              <w:rPr>
                <w:rFonts w:eastAsia="Times New Roman"/>
                <w:color w:val="000000"/>
              </w:rPr>
            </w:pPr>
            <w:r w:rsidRPr="00E053BE">
              <w:t>D</w:t>
            </w:r>
          </w:p>
        </w:tc>
        <w:tc>
          <w:tcPr>
            <w:tcW w:w="821" w:type="dxa"/>
            <w:noWrap/>
          </w:tcPr>
          <w:p w14:paraId="4E517166" w14:textId="77777777" w:rsidR="006C1EF9" w:rsidRPr="00E053BE" w:rsidRDefault="006C1EF9" w:rsidP="00823B6A">
            <w:pPr>
              <w:pStyle w:val="TableText"/>
              <w:rPr>
                <w:rFonts w:eastAsia="Times New Roman"/>
                <w:color w:val="000000"/>
              </w:rPr>
            </w:pPr>
            <w:r w:rsidRPr="00E053BE">
              <w:t>1,487</w:t>
            </w:r>
          </w:p>
        </w:tc>
        <w:tc>
          <w:tcPr>
            <w:tcW w:w="763" w:type="dxa"/>
            <w:noWrap/>
          </w:tcPr>
          <w:p w14:paraId="25782B40" w14:textId="77777777" w:rsidR="006C1EF9" w:rsidRPr="00E053BE" w:rsidRDefault="006C1EF9" w:rsidP="00823B6A">
            <w:pPr>
              <w:pStyle w:val="TableText"/>
              <w:rPr>
                <w:rFonts w:eastAsia="Times New Roman"/>
                <w:color w:val="000000"/>
              </w:rPr>
            </w:pPr>
            <w:r w:rsidRPr="00E053BE">
              <w:t>0.37</w:t>
            </w:r>
          </w:p>
        </w:tc>
        <w:tc>
          <w:tcPr>
            <w:tcW w:w="720" w:type="dxa"/>
            <w:noWrap/>
          </w:tcPr>
          <w:p w14:paraId="0E1FFDE3" w14:textId="77777777" w:rsidR="006C1EF9" w:rsidRPr="00E053BE" w:rsidRDefault="006C1EF9" w:rsidP="00823B6A">
            <w:pPr>
              <w:pStyle w:val="TableText"/>
              <w:rPr>
                <w:rFonts w:eastAsia="Times New Roman"/>
                <w:color w:val="000000"/>
              </w:rPr>
            </w:pPr>
            <w:r w:rsidRPr="00E053BE">
              <w:t>0.61</w:t>
            </w:r>
          </w:p>
        </w:tc>
        <w:tc>
          <w:tcPr>
            <w:tcW w:w="490" w:type="dxa"/>
            <w:noWrap/>
          </w:tcPr>
          <w:p w14:paraId="7C5B9373" w14:textId="77777777" w:rsidR="006C1EF9" w:rsidRPr="00E053BE" w:rsidRDefault="006C1EF9" w:rsidP="00823B6A">
            <w:pPr>
              <w:pStyle w:val="TableText"/>
              <w:rPr>
                <w:rFonts w:eastAsia="Times New Roman"/>
                <w:color w:val="000000"/>
              </w:rPr>
            </w:pPr>
            <w:r w:rsidRPr="00E053BE">
              <w:t>17</w:t>
            </w:r>
          </w:p>
        </w:tc>
        <w:tc>
          <w:tcPr>
            <w:tcW w:w="720" w:type="dxa"/>
            <w:noWrap/>
          </w:tcPr>
          <w:p w14:paraId="6034A680" w14:textId="77777777" w:rsidR="006C1EF9" w:rsidRPr="00E053BE" w:rsidRDefault="006C1EF9" w:rsidP="00823B6A">
            <w:pPr>
              <w:pStyle w:val="TableText"/>
              <w:rPr>
                <w:rFonts w:eastAsia="Times New Roman"/>
                <w:color w:val="000000"/>
              </w:rPr>
            </w:pPr>
            <w:r w:rsidRPr="00E053BE">
              <w:t>46</w:t>
            </w:r>
          </w:p>
        </w:tc>
        <w:tc>
          <w:tcPr>
            <w:tcW w:w="720" w:type="dxa"/>
            <w:noWrap/>
          </w:tcPr>
          <w:p w14:paraId="5EE462ED" w14:textId="77777777" w:rsidR="006C1EF9" w:rsidRPr="00E053BE" w:rsidRDefault="006C1EF9" w:rsidP="00823B6A">
            <w:pPr>
              <w:pStyle w:val="TableText"/>
              <w:rPr>
                <w:rFonts w:eastAsia="Times New Roman"/>
                <w:color w:val="000000"/>
              </w:rPr>
            </w:pPr>
            <w:r w:rsidRPr="00E053BE">
              <w:t>37</w:t>
            </w:r>
          </w:p>
        </w:tc>
        <w:tc>
          <w:tcPr>
            <w:tcW w:w="720" w:type="dxa"/>
            <w:noWrap/>
          </w:tcPr>
          <w:p w14:paraId="7AB4038C" w14:textId="77777777" w:rsidR="006C1EF9" w:rsidRPr="00E053BE" w:rsidRDefault="006C1EF9" w:rsidP="00823B6A">
            <w:pPr>
              <w:pStyle w:val="TableText"/>
              <w:rPr>
                <w:rFonts w:eastAsia="Times New Roman"/>
                <w:color w:val="000000"/>
              </w:rPr>
            </w:pPr>
            <w:r w:rsidRPr="00E053BE">
              <w:t>N/A</w:t>
            </w:r>
          </w:p>
        </w:tc>
        <w:tc>
          <w:tcPr>
            <w:tcW w:w="1440" w:type="dxa"/>
            <w:noWrap/>
          </w:tcPr>
          <w:p w14:paraId="66F90FD0" w14:textId="77777777" w:rsidR="006C1EF9" w:rsidRPr="00E053BE" w:rsidRDefault="006C1EF9" w:rsidP="00823B6A">
            <w:pPr>
              <w:pStyle w:val="TableText"/>
              <w:rPr>
                <w:rFonts w:eastAsia="Times New Roman"/>
                <w:color w:val="000000"/>
              </w:rPr>
            </w:pPr>
            <w:r w:rsidRPr="00E053BE">
              <w:t>O</w:t>
            </w:r>
          </w:p>
        </w:tc>
      </w:tr>
      <w:tr w:rsidR="006C1EF9" w:rsidRPr="00E053BE" w14:paraId="46117DDC" w14:textId="77777777" w:rsidTr="009172A9">
        <w:trPr>
          <w:trHeight w:val="288"/>
        </w:trPr>
        <w:tc>
          <w:tcPr>
            <w:tcW w:w="1411" w:type="dxa"/>
            <w:noWrap/>
          </w:tcPr>
          <w:p w14:paraId="6F6C0296" w14:textId="77777777" w:rsidR="006C1EF9" w:rsidRPr="00E053BE" w:rsidRDefault="006C1EF9" w:rsidP="00823B6A">
            <w:pPr>
              <w:pStyle w:val="TableText"/>
              <w:rPr>
                <w:rFonts w:eastAsia="Times New Roman"/>
                <w:color w:val="000000"/>
              </w:rPr>
            </w:pPr>
            <w:r w:rsidRPr="00E053BE">
              <w:t>VR151573</w:t>
            </w:r>
          </w:p>
        </w:tc>
        <w:tc>
          <w:tcPr>
            <w:tcW w:w="432" w:type="dxa"/>
            <w:noWrap/>
          </w:tcPr>
          <w:p w14:paraId="1DAC19B9" w14:textId="77777777" w:rsidR="006C1EF9" w:rsidRPr="00E053BE" w:rsidRDefault="006C1EF9" w:rsidP="00823B6A">
            <w:pPr>
              <w:pStyle w:val="TableText"/>
              <w:rPr>
                <w:rFonts w:eastAsia="Times New Roman"/>
                <w:color w:val="000000"/>
              </w:rPr>
            </w:pPr>
            <w:r w:rsidRPr="00E053BE">
              <w:t>D</w:t>
            </w:r>
          </w:p>
        </w:tc>
        <w:tc>
          <w:tcPr>
            <w:tcW w:w="821" w:type="dxa"/>
            <w:noWrap/>
          </w:tcPr>
          <w:p w14:paraId="6E6390F7" w14:textId="77777777" w:rsidR="006C1EF9" w:rsidRPr="00E053BE" w:rsidRDefault="006C1EF9" w:rsidP="00823B6A">
            <w:pPr>
              <w:pStyle w:val="TableText"/>
              <w:rPr>
                <w:rFonts w:eastAsia="Times New Roman"/>
                <w:color w:val="000000"/>
              </w:rPr>
            </w:pPr>
            <w:r w:rsidRPr="00E053BE">
              <w:t>1,487</w:t>
            </w:r>
          </w:p>
        </w:tc>
        <w:tc>
          <w:tcPr>
            <w:tcW w:w="763" w:type="dxa"/>
            <w:noWrap/>
          </w:tcPr>
          <w:p w14:paraId="7CBD4DDC" w14:textId="77777777" w:rsidR="006C1EF9" w:rsidRPr="00E053BE" w:rsidRDefault="006C1EF9" w:rsidP="00823B6A">
            <w:pPr>
              <w:pStyle w:val="TableText"/>
              <w:rPr>
                <w:rFonts w:eastAsia="Times New Roman"/>
                <w:color w:val="000000"/>
              </w:rPr>
            </w:pPr>
            <w:r w:rsidRPr="00E053BE">
              <w:t>0.39</w:t>
            </w:r>
          </w:p>
        </w:tc>
        <w:tc>
          <w:tcPr>
            <w:tcW w:w="720" w:type="dxa"/>
            <w:noWrap/>
          </w:tcPr>
          <w:p w14:paraId="0560F420" w14:textId="77777777" w:rsidR="006C1EF9" w:rsidRPr="00E053BE" w:rsidRDefault="006C1EF9" w:rsidP="00823B6A">
            <w:pPr>
              <w:pStyle w:val="TableText"/>
              <w:rPr>
                <w:rFonts w:eastAsia="Times New Roman"/>
                <w:color w:val="000000"/>
              </w:rPr>
            </w:pPr>
            <w:r w:rsidRPr="00E053BE">
              <w:t>0.59</w:t>
            </w:r>
          </w:p>
        </w:tc>
        <w:tc>
          <w:tcPr>
            <w:tcW w:w="490" w:type="dxa"/>
            <w:noWrap/>
          </w:tcPr>
          <w:p w14:paraId="73822532" w14:textId="77777777" w:rsidR="006C1EF9" w:rsidRPr="00E053BE" w:rsidRDefault="006C1EF9" w:rsidP="00823B6A">
            <w:pPr>
              <w:pStyle w:val="TableText"/>
              <w:rPr>
                <w:rFonts w:eastAsia="Times New Roman"/>
                <w:color w:val="000000"/>
              </w:rPr>
            </w:pPr>
            <w:r w:rsidRPr="00E053BE">
              <w:t>15</w:t>
            </w:r>
          </w:p>
        </w:tc>
        <w:tc>
          <w:tcPr>
            <w:tcW w:w="720" w:type="dxa"/>
            <w:noWrap/>
          </w:tcPr>
          <w:p w14:paraId="62D9EA7F" w14:textId="77777777" w:rsidR="006C1EF9" w:rsidRPr="00E053BE" w:rsidRDefault="006C1EF9" w:rsidP="00823B6A">
            <w:pPr>
              <w:pStyle w:val="TableText"/>
              <w:rPr>
                <w:rFonts w:eastAsia="Times New Roman"/>
                <w:color w:val="000000"/>
              </w:rPr>
            </w:pPr>
            <w:r w:rsidRPr="00E053BE">
              <w:t>46</w:t>
            </w:r>
          </w:p>
        </w:tc>
        <w:tc>
          <w:tcPr>
            <w:tcW w:w="720" w:type="dxa"/>
            <w:noWrap/>
          </w:tcPr>
          <w:p w14:paraId="5D05E360" w14:textId="77777777" w:rsidR="006C1EF9" w:rsidRPr="00E053BE" w:rsidRDefault="006C1EF9" w:rsidP="00823B6A">
            <w:pPr>
              <w:pStyle w:val="TableText"/>
              <w:rPr>
                <w:rFonts w:eastAsia="Times New Roman"/>
                <w:color w:val="000000"/>
              </w:rPr>
            </w:pPr>
            <w:r w:rsidRPr="00E053BE">
              <w:t>39</w:t>
            </w:r>
          </w:p>
        </w:tc>
        <w:tc>
          <w:tcPr>
            <w:tcW w:w="720" w:type="dxa"/>
            <w:noWrap/>
          </w:tcPr>
          <w:p w14:paraId="45F0C087" w14:textId="77777777" w:rsidR="006C1EF9" w:rsidRPr="00E053BE" w:rsidRDefault="006C1EF9" w:rsidP="00823B6A">
            <w:pPr>
              <w:pStyle w:val="TableText"/>
              <w:rPr>
                <w:rFonts w:eastAsia="Times New Roman"/>
                <w:color w:val="000000"/>
              </w:rPr>
            </w:pPr>
            <w:r w:rsidRPr="00E053BE">
              <w:t>N/A</w:t>
            </w:r>
          </w:p>
        </w:tc>
        <w:tc>
          <w:tcPr>
            <w:tcW w:w="1440" w:type="dxa"/>
            <w:noWrap/>
          </w:tcPr>
          <w:p w14:paraId="4016CF0A" w14:textId="77777777" w:rsidR="006C1EF9" w:rsidRPr="00E053BE" w:rsidRDefault="006C1EF9" w:rsidP="00823B6A">
            <w:pPr>
              <w:pStyle w:val="TableText"/>
              <w:rPr>
                <w:rFonts w:eastAsia="Times New Roman"/>
                <w:color w:val="000000"/>
              </w:rPr>
            </w:pPr>
            <w:r w:rsidRPr="00E053BE">
              <w:t>O</w:t>
            </w:r>
          </w:p>
        </w:tc>
      </w:tr>
      <w:tr w:rsidR="006C1EF9" w:rsidRPr="00E053BE" w14:paraId="335BF1C9" w14:textId="77777777" w:rsidTr="009172A9">
        <w:trPr>
          <w:trHeight w:val="288"/>
        </w:trPr>
        <w:tc>
          <w:tcPr>
            <w:tcW w:w="1411" w:type="dxa"/>
            <w:tcBorders>
              <w:bottom w:val="nil"/>
            </w:tcBorders>
            <w:noWrap/>
          </w:tcPr>
          <w:p w14:paraId="281648D9" w14:textId="77777777" w:rsidR="006C1EF9" w:rsidRPr="00E053BE" w:rsidRDefault="006C1EF9" w:rsidP="00823B6A">
            <w:pPr>
              <w:pStyle w:val="TableText"/>
              <w:rPr>
                <w:rFonts w:eastAsia="Times New Roman"/>
                <w:color w:val="000000"/>
              </w:rPr>
            </w:pPr>
            <w:r w:rsidRPr="00E053BE">
              <w:t>VR151643</w:t>
            </w:r>
          </w:p>
        </w:tc>
        <w:tc>
          <w:tcPr>
            <w:tcW w:w="432" w:type="dxa"/>
            <w:tcBorders>
              <w:bottom w:val="nil"/>
            </w:tcBorders>
            <w:noWrap/>
          </w:tcPr>
          <w:p w14:paraId="79F58432"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ADD6A6C" w14:textId="77777777" w:rsidR="006C1EF9" w:rsidRPr="00E053BE" w:rsidRDefault="006C1EF9" w:rsidP="00823B6A">
            <w:pPr>
              <w:pStyle w:val="TableText"/>
              <w:rPr>
                <w:rFonts w:eastAsia="Times New Roman"/>
                <w:color w:val="000000"/>
              </w:rPr>
            </w:pPr>
            <w:r w:rsidRPr="00E053BE">
              <w:t>1,487</w:t>
            </w:r>
          </w:p>
        </w:tc>
        <w:tc>
          <w:tcPr>
            <w:tcW w:w="763" w:type="dxa"/>
            <w:tcBorders>
              <w:bottom w:val="nil"/>
            </w:tcBorders>
            <w:noWrap/>
          </w:tcPr>
          <w:p w14:paraId="7B489F9A" w14:textId="77777777" w:rsidR="006C1EF9" w:rsidRPr="00E053BE" w:rsidRDefault="006C1EF9" w:rsidP="00823B6A">
            <w:pPr>
              <w:pStyle w:val="TableText"/>
              <w:rPr>
                <w:rFonts w:eastAsia="Times New Roman"/>
                <w:color w:val="000000"/>
              </w:rPr>
            </w:pPr>
            <w:r w:rsidRPr="00E053BE">
              <w:t>0.20</w:t>
            </w:r>
          </w:p>
        </w:tc>
        <w:tc>
          <w:tcPr>
            <w:tcW w:w="720" w:type="dxa"/>
            <w:tcBorders>
              <w:bottom w:val="nil"/>
            </w:tcBorders>
            <w:noWrap/>
          </w:tcPr>
          <w:p w14:paraId="2C1FC624" w14:textId="77777777" w:rsidR="006C1EF9" w:rsidRPr="00E053BE" w:rsidRDefault="006C1EF9" w:rsidP="00823B6A">
            <w:pPr>
              <w:pStyle w:val="TableText"/>
              <w:rPr>
                <w:rFonts w:eastAsia="Times New Roman"/>
                <w:color w:val="000000"/>
              </w:rPr>
            </w:pPr>
            <w:r w:rsidRPr="00E053BE">
              <w:t>0.38</w:t>
            </w:r>
          </w:p>
        </w:tc>
        <w:tc>
          <w:tcPr>
            <w:tcW w:w="490" w:type="dxa"/>
            <w:tcBorders>
              <w:bottom w:val="nil"/>
            </w:tcBorders>
            <w:noWrap/>
          </w:tcPr>
          <w:p w14:paraId="5A011BD5" w14:textId="77777777" w:rsidR="006C1EF9" w:rsidRPr="00E053BE" w:rsidRDefault="006C1EF9" w:rsidP="00823B6A">
            <w:pPr>
              <w:pStyle w:val="TableText"/>
              <w:rPr>
                <w:rFonts w:eastAsia="Times New Roman"/>
                <w:color w:val="000000"/>
              </w:rPr>
            </w:pPr>
            <w:r w:rsidRPr="00E053BE">
              <w:t>25</w:t>
            </w:r>
          </w:p>
        </w:tc>
        <w:tc>
          <w:tcPr>
            <w:tcW w:w="720" w:type="dxa"/>
            <w:tcBorders>
              <w:bottom w:val="nil"/>
            </w:tcBorders>
            <w:noWrap/>
          </w:tcPr>
          <w:p w14:paraId="7795A287" w14:textId="77777777" w:rsidR="006C1EF9" w:rsidRPr="00E053BE" w:rsidRDefault="006C1EF9" w:rsidP="00823B6A">
            <w:pPr>
              <w:pStyle w:val="TableText"/>
              <w:rPr>
                <w:rFonts w:eastAsia="Times New Roman"/>
                <w:color w:val="000000"/>
              </w:rPr>
            </w:pPr>
            <w:r w:rsidRPr="00E053BE">
              <w:t>56</w:t>
            </w:r>
          </w:p>
        </w:tc>
        <w:tc>
          <w:tcPr>
            <w:tcW w:w="720" w:type="dxa"/>
            <w:tcBorders>
              <w:bottom w:val="nil"/>
            </w:tcBorders>
            <w:noWrap/>
          </w:tcPr>
          <w:p w14:paraId="42890151" w14:textId="77777777" w:rsidR="006C1EF9" w:rsidRPr="00E053BE" w:rsidRDefault="006C1EF9" w:rsidP="00823B6A">
            <w:pPr>
              <w:pStyle w:val="TableText"/>
              <w:rPr>
                <w:rFonts w:eastAsia="Times New Roman"/>
                <w:color w:val="000000"/>
              </w:rPr>
            </w:pPr>
            <w:r w:rsidRPr="00E053BE">
              <w:t>20</w:t>
            </w:r>
          </w:p>
        </w:tc>
        <w:tc>
          <w:tcPr>
            <w:tcW w:w="720" w:type="dxa"/>
            <w:tcBorders>
              <w:bottom w:val="nil"/>
            </w:tcBorders>
            <w:noWrap/>
          </w:tcPr>
          <w:p w14:paraId="1D044609"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47FF974B" w14:textId="77777777" w:rsidR="006C1EF9" w:rsidRPr="00E053BE" w:rsidRDefault="006C1EF9" w:rsidP="00823B6A">
            <w:pPr>
              <w:pStyle w:val="TableText"/>
              <w:rPr>
                <w:rFonts w:eastAsia="Times New Roman"/>
                <w:color w:val="000000"/>
              </w:rPr>
            </w:pPr>
            <w:r w:rsidRPr="00E053BE">
              <w:t>A O</w:t>
            </w:r>
          </w:p>
        </w:tc>
      </w:tr>
      <w:tr w:rsidR="006C1EF9" w:rsidRPr="00E053BE" w14:paraId="2A11A4A2" w14:textId="77777777" w:rsidTr="009172A9">
        <w:trPr>
          <w:trHeight w:val="288"/>
        </w:trPr>
        <w:tc>
          <w:tcPr>
            <w:tcW w:w="1411" w:type="dxa"/>
            <w:tcBorders>
              <w:top w:val="nil"/>
              <w:bottom w:val="nil"/>
            </w:tcBorders>
            <w:noWrap/>
          </w:tcPr>
          <w:p w14:paraId="6957882E" w14:textId="77777777" w:rsidR="006C1EF9" w:rsidRPr="00E053BE" w:rsidRDefault="006C1EF9" w:rsidP="00823B6A">
            <w:pPr>
              <w:pStyle w:val="TableText"/>
              <w:rPr>
                <w:rFonts w:eastAsia="Times New Roman"/>
                <w:color w:val="000000"/>
              </w:rPr>
            </w:pPr>
            <w:r w:rsidRPr="00E053BE">
              <w:t>VR193816</w:t>
            </w:r>
          </w:p>
        </w:tc>
        <w:tc>
          <w:tcPr>
            <w:tcW w:w="432" w:type="dxa"/>
            <w:tcBorders>
              <w:top w:val="nil"/>
              <w:bottom w:val="nil"/>
            </w:tcBorders>
            <w:noWrap/>
          </w:tcPr>
          <w:p w14:paraId="5E103695"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F0AE538"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50086F2F" w14:textId="77777777" w:rsidR="006C1EF9" w:rsidRPr="00E053BE" w:rsidRDefault="006C1EF9" w:rsidP="00823B6A">
            <w:pPr>
              <w:pStyle w:val="TableText"/>
              <w:rPr>
                <w:rFonts w:eastAsia="Times New Roman"/>
                <w:color w:val="000000"/>
              </w:rPr>
            </w:pPr>
            <w:r w:rsidRPr="00E053BE">
              <w:t>0.77</w:t>
            </w:r>
          </w:p>
        </w:tc>
        <w:tc>
          <w:tcPr>
            <w:tcW w:w="720" w:type="dxa"/>
            <w:tcBorders>
              <w:top w:val="nil"/>
              <w:bottom w:val="nil"/>
            </w:tcBorders>
            <w:noWrap/>
          </w:tcPr>
          <w:p w14:paraId="6E9E2FBE"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nil"/>
            </w:tcBorders>
            <w:noWrap/>
          </w:tcPr>
          <w:p w14:paraId="459A8BC7"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nil"/>
            </w:tcBorders>
            <w:noWrap/>
          </w:tcPr>
          <w:p w14:paraId="54F11F98" w14:textId="77777777" w:rsidR="006C1EF9" w:rsidRPr="00E053BE" w:rsidRDefault="006C1EF9" w:rsidP="00823B6A">
            <w:pPr>
              <w:pStyle w:val="TableText"/>
              <w:rPr>
                <w:rFonts w:eastAsia="Times New Roman"/>
                <w:color w:val="000000"/>
              </w:rPr>
            </w:pPr>
            <w:r w:rsidRPr="00E053BE">
              <w:t>16</w:t>
            </w:r>
          </w:p>
        </w:tc>
        <w:tc>
          <w:tcPr>
            <w:tcW w:w="720" w:type="dxa"/>
            <w:tcBorders>
              <w:top w:val="nil"/>
              <w:bottom w:val="nil"/>
            </w:tcBorders>
            <w:noWrap/>
          </w:tcPr>
          <w:p w14:paraId="4155DCF1" w14:textId="77777777" w:rsidR="006C1EF9" w:rsidRPr="00E053BE" w:rsidRDefault="006C1EF9" w:rsidP="00823B6A">
            <w:pPr>
              <w:pStyle w:val="TableText"/>
              <w:rPr>
                <w:rFonts w:eastAsia="Times New Roman"/>
                <w:color w:val="000000"/>
              </w:rPr>
            </w:pPr>
            <w:r w:rsidRPr="00E053BE">
              <w:t>77</w:t>
            </w:r>
          </w:p>
        </w:tc>
        <w:tc>
          <w:tcPr>
            <w:tcW w:w="720" w:type="dxa"/>
            <w:tcBorders>
              <w:top w:val="nil"/>
              <w:bottom w:val="nil"/>
            </w:tcBorders>
            <w:noWrap/>
          </w:tcPr>
          <w:p w14:paraId="1609D169"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11B3640B" w14:textId="77777777" w:rsidR="006C1EF9" w:rsidRPr="00E053BE" w:rsidRDefault="006C1EF9" w:rsidP="00823B6A">
            <w:pPr>
              <w:pStyle w:val="TableText"/>
              <w:rPr>
                <w:rFonts w:eastAsia="Times New Roman"/>
                <w:color w:val="000000"/>
              </w:rPr>
            </w:pPr>
            <w:r w:rsidRPr="00E053BE">
              <w:t>[no flag]</w:t>
            </w:r>
          </w:p>
        </w:tc>
      </w:tr>
      <w:tr w:rsidR="006C1EF9" w:rsidRPr="00E053BE" w14:paraId="52E194AB" w14:textId="77777777" w:rsidTr="009172A9">
        <w:trPr>
          <w:trHeight w:val="288"/>
        </w:trPr>
        <w:tc>
          <w:tcPr>
            <w:tcW w:w="1411" w:type="dxa"/>
            <w:tcBorders>
              <w:top w:val="nil"/>
              <w:bottom w:val="nil"/>
            </w:tcBorders>
            <w:noWrap/>
          </w:tcPr>
          <w:p w14:paraId="01E59BE5" w14:textId="77777777" w:rsidR="006C1EF9" w:rsidRPr="00E053BE" w:rsidRDefault="006C1EF9" w:rsidP="00823B6A">
            <w:pPr>
              <w:pStyle w:val="TableText"/>
              <w:rPr>
                <w:rFonts w:eastAsia="Times New Roman"/>
                <w:color w:val="000000"/>
              </w:rPr>
            </w:pPr>
            <w:r w:rsidRPr="00E053BE">
              <w:t>VR289153</w:t>
            </w:r>
          </w:p>
        </w:tc>
        <w:tc>
          <w:tcPr>
            <w:tcW w:w="432" w:type="dxa"/>
            <w:tcBorders>
              <w:top w:val="nil"/>
              <w:bottom w:val="nil"/>
            </w:tcBorders>
            <w:noWrap/>
          </w:tcPr>
          <w:p w14:paraId="609A46C7"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199A2F0B"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4B0B6EF2" w14:textId="77777777" w:rsidR="006C1EF9" w:rsidRPr="00E053BE" w:rsidRDefault="006C1EF9" w:rsidP="00823B6A">
            <w:pPr>
              <w:pStyle w:val="TableText"/>
              <w:rPr>
                <w:rFonts w:eastAsia="Times New Roman"/>
                <w:color w:val="000000"/>
              </w:rPr>
            </w:pPr>
            <w:r w:rsidRPr="00E053BE">
              <w:t>0.40</w:t>
            </w:r>
          </w:p>
        </w:tc>
        <w:tc>
          <w:tcPr>
            <w:tcW w:w="720" w:type="dxa"/>
            <w:tcBorders>
              <w:top w:val="nil"/>
              <w:bottom w:val="nil"/>
            </w:tcBorders>
            <w:noWrap/>
          </w:tcPr>
          <w:p w14:paraId="10AC0B5D" w14:textId="77777777" w:rsidR="006C1EF9" w:rsidRPr="00E053BE" w:rsidRDefault="006C1EF9" w:rsidP="00823B6A">
            <w:pPr>
              <w:pStyle w:val="TableText"/>
              <w:rPr>
                <w:rFonts w:eastAsia="Times New Roman"/>
                <w:color w:val="000000"/>
              </w:rPr>
            </w:pPr>
            <w:r w:rsidRPr="00E053BE">
              <w:t>0.58</w:t>
            </w:r>
          </w:p>
        </w:tc>
        <w:tc>
          <w:tcPr>
            <w:tcW w:w="490" w:type="dxa"/>
            <w:tcBorders>
              <w:top w:val="nil"/>
              <w:bottom w:val="nil"/>
            </w:tcBorders>
            <w:noWrap/>
          </w:tcPr>
          <w:p w14:paraId="333CB345"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3AB638A8" w14:textId="77777777" w:rsidR="006C1EF9" w:rsidRPr="00E053BE" w:rsidRDefault="006C1EF9" w:rsidP="00823B6A">
            <w:pPr>
              <w:pStyle w:val="TableText"/>
              <w:rPr>
                <w:rFonts w:eastAsia="Times New Roman"/>
                <w:color w:val="000000"/>
              </w:rPr>
            </w:pPr>
            <w:r w:rsidRPr="00E053BE">
              <w:t>46</w:t>
            </w:r>
          </w:p>
        </w:tc>
        <w:tc>
          <w:tcPr>
            <w:tcW w:w="720" w:type="dxa"/>
            <w:tcBorders>
              <w:top w:val="nil"/>
              <w:bottom w:val="nil"/>
            </w:tcBorders>
            <w:noWrap/>
          </w:tcPr>
          <w:p w14:paraId="7BA84FA8" w14:textId="77777777" w:rsidR="006C1EF9" w:rsidRPr="00E053BE" w:rsidRDefault="006C1EF9" w:rsidP="00823B6A">
            <w:pPr>
              <w:pStyle w:val="TableText"/>
              <w:rPr>
                <w:rFonts w:eastAsia="Times New Roman"/>
                <w:color w:val="000000"/>
              </w:rPr>
            </w:pPr>
            <w:r w:rsidRPr="00E053BE">
              <w:t>40</w:t>
            </w:r>
          </w:p>
        </w:tc>
        <w:tc>
          <w:tcPr>
            <w:tcW w:w="720" w:type="dxa"/>
            <w:tcBorders>
              <w:top w:val="nil"/>
              <w:bottom w:val="nil"/>
            </w:tcBorders>
            <w:noWrap/>
          </w:tcPr>
          <w:p w14:paraId="0304DCF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6C9CB53B" w14:textId="77777777" w:rsidR="006C1EF9" w:rsidRPr="00E053BE" w:rsidRDefault="006C1EF9" w:rsidP="00823B6A">
            <w:pPr>
              <w:pStyle w:val="TableText"/>
              <w:rPr>
                <w:rFonts w:eastAsia="Times New Roman"/>
                <w:color w:val="000000"/>
              </w:rPr>
            </w:pPr>
            <w:r w:rsidRPr="00E053BE">
              <w:t>O</w:t>
            </w:r>
          </w:p>
        </w:tc>
      </w:tr>
      <w:tr w:rsidR="006C1EF9" w:rsidRPr="00E053BE" w14:paraId="2220ABDC" w14:textId="77777777" w:rsidTr="009172A9">
        <w:trPr>
          <w:trHeight w:val="288"/>
        </w:trPr>
        <w:tc>
          <w:tcPr>
            <w:tcW w:w="1411" w:type="dxa"/>
            <w:tcBorders>
              <w:top w:val="nil"/>
              <w:bottom w:val="nil"/>
            </w:tcBorders>
            <w:noWrap/>
          </w:tcPr>
          <w:p w14:paraId="331134D2" w14:textId="77777777" w:rsidR="006C1EF9" w:rsidRPr="00E053BE" w:rsidRDefault="006C1EF9" w:rsidP="00823B6A">
            <w:pPr>
              <w:pStyle w:val="TableText"/>
              <w:rPr>
                <w:rFonts w:eastAsia="Times New Roman"/>
                <w:color w:val="000000"/>
              </w:rPr>
            </w:pPr>
            <w:r w:rsidRPr="00E053BE">
              <w:t>VR289163</w:t>
            </w:r>
          </w:p>
        </w:tc>
        <w:tc>
          <w:tcPr>
            <w:tcW w:w="432" w:type="dxa"/>
            <w:tcBorders>
              <w:top w:val="nil"/>
              <w:bottom w:val="nil"/>
            </w:tcBorders>
            <w:noWrap/>
          </w:tcPr>
          <w:p w14:paraId="362427D1"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4185A5D"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554F68AB" w14:textId="77777777" w:rsidR="006C1EF9" w:rsidRPr="00E053BE" w:rsidRDefault="006C1EF9" w:rsidP="00823B6A">
            <w:pPr>
              <w:pStyle w:val="TableText"/>
              <w:rPr>
                <w:rFonts w:eastAsia="Times New Roman"/>
                <w:color w:val="000000"/>
              </w:rPr>
            </w:pPr>
            <w:r w:rsidRPr="00E053BE">
              <w:t>0.56</w:t>
            </w:r>
          </w:p>
        </w:tc>
        <w:tc>
          <w:tcPr>
            <w:tcW w:w="720" w:type="dxa"/>
            <w:tcBorders>
              <w:top w:val="nil"/>
              <w:bottom w:val="nil"/>
            </w:tcBorders>
            <w:noWrap/>
          </w:tcPr>
          <w:p w14:paraId="626F3B84"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nil"/>
            </w:tcBorders>
            <w:noWrap/>
          </w:tcPr>
          <w:p w14:paraId="604B1729" w14:textId="77777777" w:rsidR="006C1EF9" w:rsidRPr="00E053BE" w:rsidRDefault="006C1EF9" w:rsidP="00823B6A">
            <w:pPr>
              <w:pStyle w:val="TableText"/>
              <w:rPr>
                <w:rFonts w:eastAsia="Times New Roman"/>
                <w:color w:val="000000"/>
              </w:rPr>
            </w:pPr>
            <w:r w:rsidRPr="00E053BE">
              <w:t>12</w:t>
            </w:r>
          </w:p>
        </w:tc>
        <w:tc>
          <w:tcPr>
            <w:tcW w:w="720" w:type="dxa"/>
            <w:tcBorders>
              <w:top w:val="nil"/>
              <w:bottom w:val="nil"/>
            </w:tcBorders>
            <w:noWrap/>
          </w:tcPr>
          <w:p w14:paraId="3BC4626D"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7800C3F7" w14:textId="77777777" w:rsidR="006C1EF9" w:rsidRPr="00E053BE" w:rsidRDefault="006C1EF9" w:rsidP="00823B6A">
            <w:pPr>
              <w:pStyle w:val="TableText"/>
              <w:rPr>
                <w:rFonts w:eastAsia="Times New Roman"/>
                <w:color w:val="000000"/>
              </w:rPr>
            </w:pPr>
            <w:r w:rsidRPr="00E053BE">
              <w:t>56</w:t>
            </w:r>
          </w:p>
        </w:tc>
        <w:tc>
          <w:tcPr>
            <w:tcW w:w="720" w:type="dxa"/>
            <w:tcBorders>
              <w:top w:val="nil"/>
              <w:bottom w:val="nil"/>
            </w:tcBorders>
            <w:noWrap/>
          </w:tcPr>
          <w:p w14:paraId="506AC8CD"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2BA633DF" w14:textId="77777777" w:rsidR="006C1EF9" w:rsidRPr="00E053BE" w:rsidRDefault="006C1EF9" w:rsidP="00823B6A">
            <w:pPr>
              <w:pStyle w:val="TableText"/>
              <w:rPr>
                <w:rFonts w:eastAsia="Times New Roman"/>
                <w:color w:val="000000"/>
              </w:rPr>
            </w:pPr>
            <w:r w:rsidRPr="00E053BE">
              <w:t>O</w:t>
            </w:r>
          </w:p>
        </w:tc>
      </w:tr>
      <w:tr w:rsidR="006C1EF9" w:rsidRPr="00E053BE" w14:paraId="539D58B2" w14:textId="77777777" w:rsidTr="009172A9">
        <w:trPr>
          <w:trHeight w:val="288"/>
        </w:trPr>
        <w:tc>
          <w:tcPr>
            <w:tcW w:w="1411" w:type="dxa"/>
            <w:tcBorders>
              <w:top w:val="nil"/>
              <w:bottom w:val="nil"/>
            </w:tcBorders>
            <w:noWrap/>
          </w:tcPr>
          <w:p w14:paraId="5A6DD317" w14:textId="77777777" w:rsidR="006C1EF9" w:rsidRPr="00E053BE" w:rsidRDefault="006C1EF9" w:rsidP="00823B6A">
            <w:pPr>
              <w:pStyle w:val="TableText"/>
              <w:rPr>
                <w:rFonts w:eastAsia="Times New Roman"/>
                <w:color w:val="000000"/>
              </w:rPr>
            </w:pPr>
            <w:r w:rsidRPr="00E053BE">
              <w:t>VR639819</w:t>
            </w:r>
          </w:p>
        </w:tc>
        <w:tc>
          <w:tcPr>
            <w:tcW w:w="432" w:type="dxa"/>
            <w:tcBorders>
              <w:top w:val="nil"/>
              <w:bottom w:val="nil"/>
            </w:tcBorders>
            <w:noWrap/>
          </w:tcPr>
          <w:p w14:paraId="4247EDBA"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C77C046" w14:textId="77777777" w:rsidR="006C1EF9" w:rsidRPr="00E053BE" w:rsidRDefault="006C1EF9" w:rsidP="00823B6A">
            <w:pPr>
              <w:pStyle w:val="TableText"/>
              <w:rPr>
                <w:rFonts w:eastAsia="Times New Roman"/>
                <w:color w:val="000000"/>
              </w:rPr>
            </w:pPr>
            <w:r w:rsidRPr="00E053BE">
              <w:t>716</w:t>
            </w:r>
          </w:p>
        </w:tc>
        <w:tc>
          <w:tcPr>
            <w:tcW w:w="763" w:type="dxa"/>
            <w:tcBorders>
              <w:top w:val="nil"/>
              <w:bottom w:val="nil"/>
            </w:tcBorders>
            <w:noWrap/>
          </w:tcPr>
          <w:p w14:paraId="7918371C" w14:textId="77777777" w:rsidR="006C1EF9" w:rsidRPr="00E053BE" w:rsidRDefault="006C1EF9" w:rsidP="00823B6A">
            <w:pPr>
              <w:pStyle w:val="TableText"/>
              <w:rPr>
                <w:rFonts w:eastAsia="Times New Roman"/>
                <w:color w:val="000000"/>
              </w:rPr>
            </w:pPr>
            <w:r w:rsidRPr="00E053BE">
              <w:t>0.69</w:t>
            </w:r>
          </w:p>
        </w:tc>
        <w:tc>
          <w:tcPr>
            <w:tcW w:w="720" w:type="dxa"/>
            <w:tcBorders>
              <w:top w:val="nil"/>
              <w:bottom w:val="nil"/>
            </w:tcBorders>
            <w:noWrap/>
          </w:tcPr>
          <w:p w14:paraId="31072CC7" w14:textId="77777777" w:rsidR="006C1EF9" w:rsidRPr="00E053BE" w:rsidRDefault="006C1EF9" w:rsidP="00823B6A">
            <w:pPr>
              <w:pStyle w:val="TableText"/>
              <w:rPr>
                <w:rFonts w:eastAsia="Times New Roman"/>
                <w:color w:val="000000"/>
              </w:rPr>
            </w:pPr>
            <w:r w:rsidRPr="00E053BE">
              <w:t>0.59</w:t>
            </w:r>
          </w:p>
        </w:tc>
        <w:tc>
          <w:tcPr>
            <w:tcW w:w="490" w:type="dxa"/>
            <w:tcBorders>
              <w:top w:val="nil"/>
              <w:bottom w:val="nil"/>
            </w:tcBorders>
            <w:noWrap/>
          </w:tcPr>
          <w:p w14:paraId="7B4D8EA7"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nil"/>
            </w:tcBorders>
            <w:noWrap/>
          </w:tcPr>
          <w:p w14:paraId="69669DFE" w14:textId="77777777" w:rsidR="006C1EF9" w:rsidRPr="00E053BE" w:rsidRDefault="006C1EF9" w:rsidP="00823B6A">
            <w:pPr>
              <w:pStyle w:val="TableText"/>
              <w:rPr>
                <w:rFonts w:eastAsia="Times New Roman"/>
                <w:color w:val="000000"/>
              </w:rPr>
            </w:pPr>
            <w:r w:rsidRPr="00E053BE">
              <w:t>23</w:t>
            </w:r>
          </w:p>
        </w:tc>
        <w:tc>
          <w:tcPr>
            <w:tcW w:w="720" w:type="dxa"/>
            <w:tcBorders>
              <w:top w:val="nil"/>
              <w:bottom w:val="nil"/>
            </w:tcBorders>
            <w:noWrap/>
          </w:tcPr>
          <w:p w14:paraId="20C806E5" w14:textId="77777777" w:rsidR="006C1EF9" w:rsidRPr="00E053BE" w:rsidRDefault="006C1EF9" w:rsidP="00823B6A">
            <w:pPr>
              <w:pStyle w:val="TableText"/>
              <w:rPr>
                <w:rFonts w:eastAsia="Times New Roman"/>
                <w:color w:val="000000"/>
              </w:rPr>
            </w:pPr>
            <w:r w:rsidRPr="00E053BE">
              <w:t>69</w:t>
            </w:r>
          </w:p>
        </w:tc>
        <w:tc>
          <w:tcPr>
            <w:tcW w:w="720" w:type="dxa"/>
            <w:tcBorders>
              <w:top w:val="nil"/>
              <w:bottom w:val="nil"/>
            </w:tcBorders>
            <w:noWrap/>
          </w:tcPr>
          <w:p w14:paraId="34BD4F1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5D8F0AC7" w14:textId="77777777" w:rsidR="006C1EF9" w:rsidRPr="00E053BE" w:rsidRDefault="006C1EF9" w:rsidP="00823B6A">
            <w:pPr>
              <w:pStyle w:val="TableText"/>
              <w:rPr>
                <w:rFonts w:eastAsia="Times New Roman"/>
                <w:color w:val="000000"/>
              </w:rPr>
            </w:pPr>
            <w:r w:rsidRPr="00E053BE">
              <w:t>[no flag]</w:t>
            </w:r>
          </w:p>
        </w:tc>
      </w:tr>
      <w:tr w:rsidR="006C1EF9" w:rsidRPr="00E053BE" w14:paraId="72D16DDE" w14:textId="77777777" w:rsidTr="009172A9">
        <w:trPr>
          <w:trHeight w:val="288"/>
        </w:trPr>
        <w:tc>
          <w:tcPr>
            <w:tcW w:w="1411" w:type="dxa"/>
            <w:tcBorders>
              <w:top w:val="nil"/>
              <w:bottom w:val="single" w:sz="4" w:space="0" w:color="auto"/>
            </w:tcBorders>
            <w:noWrap/>
          </w:tcPr>
          <w:p w14:paraId="56608DCA" w14:textId="77777777" w:rsidR="006C1EF9" w:rsidRPr="00E053BE" w:rsidRDefault="006C1EF9" w:rsidP="00823B6A">
            <w:pPr>
              <w:pStyle w:val="TableText"/>
              <w:rPr>
                <w:rFonts w:eastAsia="Times New Roman"/>
                <w:color w:val="000000"/>
              </w:rPr>
            </w:pPr>
            <w:r w:rsidRPr="00E053BE">
              <w:t>VR704202</w:t>
            </w:r>
          </w:p>
        </w:tc>
        <w:tc>
          <w:tcPr>
            <w:tcW w:w="432" w:type="dxa"/>
            <w:tcBorders>
              <w:top w:val="nil"/>
              <w:bottom w:val="single" w:sz="4" w:space="0" w:color="auto"/>
            </w:tcBorders>
            <w:noWrap/>
          </w:tcPr>
          <w:p w14:paraId="512C5227"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2C587EDB" w14:textId="77777777" w:rsidR="006C1EF9" w:rsidRPr="00E053BE" w:rsidRDefault="006C1EF9" w:rsidP="00823B6A">
            <w:pPr>
              <w:pStyle w:val="TableText"/>
              <w:rPr>
                <w:rFonts w:eastAsia="Times New Roman"/>
                <w:color w:val="000000"/>
              </w:rPr>
            </w:pPr>
            <w:r w:rsidRPr="00E053BE">
              <w:t>771</w:t>
            </w:r>
          </w:p>
        </w:tc>
        <w:tc>
          <w:tcPr>
            <w:tcW w:w="763" w:type="dxa"/>
            <w:tcBorders>
              <w:top w:val="nil"/>
              <w:bottom w:val="single" w:sz="4" w:space="0" w:color="auto"/>
            </w:tcBorders>
            <w:noWrap/>
          </w:tcPr>
          <w:p w14:paraId="5A07657C" w14:textId="77777777" w:rsidR="006C1EF9" w:rsidRPr="00E053BE" w:rsidRDefault="006C1EF9" w:rsidP="00823B6A">
            <w:pPr>
              <w:pStyle w:val="TableText"/>
              <w:rPr>
                <w:rFonts w:eastAsia="Times New Roman"/>
                <w:color w:val="000000"/>
              </w:rPr>
            </w:pPr>
            <w:r w:rsidRPr="00E053BE">
              <w:t>0.70</w:t>
            </w:r>
          </w:p>
        </w:tc>
        <w:tc>
          <w:tcPr>
            <w:tcW w:w="720" w:type="dxa"/>
            <w:tcBorders>
              <w:top w:val="nil"/>
              <w:bottom w:val="single" w:sz="4" w:space="0" w:color="auto"/>
            </w:tcBorders>
            <w:noWrap/>
          </w:tcPr>
          <w:p w14:paraId="68CD1C4A" w14:textId="77777777" w:rsidR="006C1EF9" w:rsidRPr="00E053BE" w:rsidRDefault="006C1EF9" w:rsidP="00823B6A">
            <w:pPr>
              <w:pStyle w:val="TableText"/>
              <w:rPr>
                <w:rFonts w:eastAsia="Times New Roman"/>
                <w:color w:val="000000"/>
              </w:rPr>
            </w:pPr>
            <w:r w:rsidRPr="00E053BE">
              <w:t>0.60</w:t>
            </w:r>
          </w:p>
        </w:tc>
        <w:tc>
          <w:tcPr>
            <w:tcW w:w="490" w:type="dxa"/>
            <w:tcBorders>
              <w:top w:val="nil"/>
              <w:bottom w:val="single" w:sz="4" w:space="0" w:color="auto"/>
            </w:tcBorders>
            <w:noWrap/>
          </w:tcPr>
          <w:p w14:paraId="1FC31F59"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1B96525B" w14:textId="77777777" w:rsidR="006C1EF9" w:rsidRPr="00E053BE" w:rsidRDefault="006C1EF9" w:rsidP="00823B6A">
            <w:pPr>
              <w:pStyle w:val="TableText"/>
              <w:rPr>
                <w:rFonts w:eastAsia="Times New Roman"/>
                <w:color w:val="000000"/>
              </w:rPr>
            </w:pPr>
            <w:r w:rsidRPr="00E053BE">
              <w:t>19</w:t>
            </w:r>
          </w:p>
        </w:tc>
        <w:tc>
          <w:tcPr>
            <w:tcW w:w="720" w:type="dxa"/>
            <w:tcBorders>
              <w:top w:val="nil"/>
              <w:bottom w:val="single" w:sz="4" w:space="0" w:color="auto"/>
            </w:tcBorders>
            <w:noWrap/>
          </w:tcPr>
          <w:p w14:paraId="70E2294C" w14:textId="77777777" w:rsidR="006C1EF9" w:rsidRPr="00E053BE" w:rsidRDefault="006C1EF9" w:rsidP="00823B6A">
            <w:pPr>
              <w:pStyle w:val="TableText"/>
              <w:rPr>
                <w:rFonts w:eastAsia="Times New Roman"/>
                <w:color w:val="000000"/>
              </w:rPr>
            </w:pPr>
            <w:r w:rsidRPr="00E053BE">
              <w:t>70</w:t>
            </w:r>
          </w:p>
        </w:tc>
        <w:tc>
          <w:tcPr>
            <w:tcW w:w="720" w:type="dxa"/>
            <w:tcBorders>
              <w:top w:val="nil"/>
              <w:bottom w:val="single" w:sz="4" w:space="0" w:color="auto"/>
            </w:tcBorders>
            <w:noWrap/>
          </w:tcPr>
          <w:p w14:paraId="2F574A50"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42CAA2B9" w14:textId="77777777" w:rsidR="006C1EF9" w:rsidRPr="00E053BE" w:rsidRDefault="006C1EF9" w:rsidP="00823B6A">
            <w:pPr>
              <w:pStyle w:val="TableText"/>
              <w:rPr>
                <w:rFonts w:eastAsia="Times New Roman"/>
                <w:color w:val="000000"/>
              </w:rPr>
            </w:pPr>
            <w:r w:rsidRPr="00E053BE">
              <w:t>O</w:t>
            </w:r>
          </w:p>
        </w:tc>
      </w:tr>
      <w:tr w:rsidR="006C1EF9" w:rsidRPr="00E053BE" w14:paraId="47BFC50D" w14:textId="77777777" w:rsidTr="009172A9">
        <w:trPr>
          <w:trHeight w:val="288"/>
        </w:trPr>
        <w:tc>
          <w:tcPr>
            <w:tcW w:w="1411" w:type="dxa"/>
            <w:tcBorders>
              <w:top w:val="single" w:sz="4" w:space="0" w:color="auto"/>
            </w:tcBorders>
            <w:noWrap/>
          </w:tcPr>
          <w:p w14:paraId="6770D59B" w14:textId="77777777" w:rsidR="006C1EF9" w:rsidRPr="00E053BE" w:rsidRDefault="006C1EF9" w:rsidP="00823B6A">
            <w:pPr>
              <w:pStyle w:val="TableText"/>
              <w:rPr>
                <w:rFonts w:eastAsia="Times New Roman"/>
                <w:color w:val="000000"/>
              </w:rPr>
            </w:pPr>
            <w:r w:rsidRPr="00E053BE">
              <w:t>VR061021</w:t>
            </w:r>
          </w:p>
        </w:tc>
        <w:tc>
          <w:tcPr>
            <w:tcW w:w="432" w:type="dxa"/>
            <w:tcBorders>
              <w:top w:val="single" w:sz="4" w:space="0" w:color="auto"/>
            </w:tcBorders>
            <w:noWrap/>
          </w:tcPr>
          <w:p w14:paraId="6EBF942A"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46A40EEF" w14:textId="77777777" w:rsidR="006C1EF9" w:rsidRPr="00E053BE" w:rsidRDefault="006C1EF9" w:rsidP="00823B6A">
            <w:pPr>
              <w:pStyle w:val="TableText"/>
              <w:rPr>
                <w:rFonts w:eastAsia="Times New Roman"/>
                <w:color w:val="000000"/>
              </w:rPr>
            </w:pPr>
            <w:r w:rsidRPr="00E053BE">
              <w:t>1,487</w:t>
            </w:r>
          </w:p>
        </w:tc>
        <w:tc>
          <w:tcPr>
            <w:tcW w:w="763" w:type="dxa"/>
            <w:tcBorders>
              <w:top w:val="single" w:sz="4" w:space="0" w:color="auto"/>
            </w:tcBorders>
            <w:noWrap/>
          </w:tcPr>
          <w:p w14:paraId="1EDDD472" w14:textId="77777777" w:rsidR="006C1EF9" w:rsidRPr="00E053BE" w:rsidRDefault="006C1EF9" w:rsidP="00823B6A">
            <w:pPr>
              <w:pStyle w:val="TableText"/>
              <w:rPr>
                <w:rFonts w:eastAsia="Times New Roman"/>
                <w:color w:val="000000"/>
              </w:rPr>
            </w:pPr>
            <w:r w:rsidRPr="00E053BE">
              <w:t>1.27</w:t>
            </w:r>
          </w:p>
        </w:tc>
        <w:tc>
          <w:tcPr>
            <w:tcW w:w="720" w:type="dxa"/>
            <w:tcBorders>
              <w:top w:val="single" w:sz="4" w:space="0" w:color="auto"/>
            </w:tcBorders>
            <w:noWrap/>
          </w:tcPr>
          <w:p w14:paraId="3F2BE94A" w14:textId="77777777" w:rsidR="006C1EF9" w:rsidRPr="00E053BE" w:rsidRDefault="006C1EF9" w:rsidP="00823B6A">
            <w:pPr>
              <w:pStyle w:val="TableText"/>
              <w:rPr>
                <w:rFonts w:eastAsia="Times New Roman"/>
                <w:color w:val="000000"/>
              </w:rPr>
            </w:pPr>
            <w:r w:rsidRPr="00E053BE">
              <w:t>0.82</w:t>
            </w:r>
          </w:p>
        </w:tc>
        <w:tc>
          <w:tcPr>
            <w:tcW w:w="490" w:type="dxa"/>
            <w:tcBorders>
              <w:top w:val="single" w:sz="4" w:space="0" w:color="auto"/>
            </w:tcBorders>
            <w:noWrap/>
          </w:tcPr>
          <w:p w14:paraId="12A1877D"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59D78473" w14:textId="77777777" w:rsidR="006C1EF9" w:rsidRPr="00E053BE" w:rsidRDefault="006C1EF9" w:rsidP="00823B6A">
            <w:pPr>
              <w:pStyle w:val="TableText"/>
              <w:rPr>
                <w:rFonts w:eastAsia="Times New Roman"/>
                <w:color w:val="000000"/>
              </w:rPr>
            </w:pPr>
            <w:r w:rsidRPr="00E053BE">
              <w:t>26</w:t>
            </w:r>
          </w:p>
        </w:tc>
        <w:tc>
          <w:tcPr>
            <w:tcW w:w="720" w:type="dxa"/>
            <w:tcBorders>
              <w:top w:val="single" w:sz="4" w:space="0" w:color="auto"/>
            </w:tcBorders>
            <w:noWrap/>
          </w:tcPr>
          <w:p w14:paraId="3C0118E7"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112529B1" w14:textId="77777777" w:rsidR="006C1EF9" w:rsidRPr="00E053BE" w:rsidRDefault="006C1EF9" w:rsidP="00823B6A">
            <w:pPr>
              <w:pStyle w:val="TableText"/>
              <w:rPr>
                <w:rFonts w:eastAsia="Times New Roman"/>
                <w:color w:val="000000"/>
              </w:rPr>
            </w:pPr>
            <w:r w:rsidRPr="00E053BE">
              <w:t>58</w:t>
            </w:r>
          </w:p>
        </w:tc>
        <w:tc>
          <w:tcPr>
            <w:tcW w:w="1440" w:type="dxa"/>
            <w:tcBorders>
              <w:top w:val="single" w:sz="4" w:space="0" w:color="auto"/>
            </w:tcBorders>
            <w:noWrap/>
          </w:tcPr>
          <w:p w14:paraId="59BD219F" w14:textId="77777777" w:rsidR="006C1EF9" w:rsidRPr="00E053BE" w:rsidRDefault="006C1EF9" w:rsidP="00823B6A">
            <w:pPr>
              <w:pStyle w:val="TableText"/>
              <w:rPr>
                <w:rFonts w:eastAsia="Times New Roman"/>
                <w:color w:val="000000"/>
              </w:rPr>
            </w:pPr>
            <w:r w:rsidRPr="00E053BE">
              <w:t>[no flag]</w:t>
            </w:r>
          </w:p>
        </w:tc>
      </w:tr>
      <w:tr w:rsidR="006C1EF9" w:rsidRPr="00E053BE" w14:paraId="3655A98C" w14:textId="77777777" w:rsidTr="009172A9">
        <w:trPr>
          <w:trHeight w:val="288"/>
        </w:trPr>
        <w:tc>
          <w:tcPr>
            <w:tcW w:w="1411" w:type="dxa"/>
            <w:noWrap/>
          </w:tcPr>
          <w:p w14:paraId="22F759F8" w14:textId="77777777" w:rsidR="006C1EF9" w:rsidRPr="00E053BE" w:rsidRDefault="006C1EF9" w:rsidP="00823B6A">
            <w:pPr>
              <w:pStyle w:val="TableText"/>
              <w:rPr>
                <w:rFonts w:eastAsia="Times New Roman"/>
                <w:color w:val="000000"/>
              </w:rPr>
            </w:pPr>
            <w:r w:rsidRPr="00E053BE">
              <w:t>VR134677</w:t>
            </w:r>
          </w:p>
        </w:tc>
        <w:tc>
          <w:tcPr>
            <w:tcW w:w="432" w:type="dxa"/>
            <w:noWrap/>
          </w:tcPr>
          <w:p w14:paraId="06433532" w14:textId="77777777" w:rsidR="006C1EF9" w:rsidRPr="00E053BE" w:rsidRDefault="006C1EF9" w:rsidP="00823B6A">
            <w:pPr>
              <w:pStyle w:val="TableText"/>
              <w:rPr>
                <w:rFonts w:eastAsia="Times New Roman"/>
                <w:color w:val="000000"/>
              </w:rPr>
            </w:pPr>
            <w:r w:rsidRPr="00E053BE">
              <w:t>P</w:t>
            </w:r>
          </w:p>
        </w:tc>
        <w:tc>
          <w:tcPr>
            <w:tcW w:w="821" w:type="dxa"/>
            <w:noWrap/>
          </w:tcPr>
          <w:p w14:paraId="5B5C782F" w14:textId="77777777" w:rsidR="006C1EF9" w:rsidRPr="00E053BE" w:rsidRDefault="006C1EF9" w:rsidP="00823B6A">
            <w:pPr>
              <w:pStyle w:val="TableText"/>
              <w:rPr>
                <w:rFonts w:eastAsia="Times New Roman"/>
                <w:color w:val="000000"/>
              </w:rPr>
            </w:pPr>
            <w:r w:rsidRPr="00E053BE">
              <w:t>1,487</w:t>
            </w:r>
          </w:p>
        </w:tc>
        <w:tc>
          <w:tcPr>
            <w:tcW w:w="763" w:type="dxa"/>
            <w:noWrap/>
          </w:tcPr>
          <w:p w14:paraId="057B85AF" w14:textId="77777777" w:rsidR="006C1EF9" w:rsidRPr="00E053BE" w:rsidRDefault="006C1EF9" w:rsidP="00823B6A">
            <w:pPr>
              <w:pStyle w:val="TableText"/>
              <w:rPr>
                <w:rFonts w:eastAsia="Times New Roman"/>
                <w:color w:val="000000"/>
              </w:rPr>
            </w:pPr>
            <w:r w:rsidRPr="00E053BE">
              <w:t>0.78</w:t>
            </w:r>
          </w:p>
        </w:tc>
        <w:tc>
          <w:tcPr>
            <w:tcW w:w="720" w:type="dxa"/>
            <w:noWrap/>
          </w:tcPr>
          <w:p w14:paraId="6EC43F8C" w14:textId="77777777" w:rsidR="006C1EF9" w:rsidRPr="00E053BE" w:rsidRDefault="006C1EF9" w:rsidP="00823B6A">
            <w:pPr>
              <w:pStyle w:val="TableText"/>
              <w:rPr>
                <w:rFonts w:eastAsia="Times New Roman"/>
                <w:color w:val="000000"/>
              </w:rPr>
            </w:pPr>
            <w:r w:rsidRPr="00E053BE">
              <w:t>0.77</w:t>
            </w:r>
          </w:p>
        </w:tc>
        <w:tc>
          <w:tcPr>
            <w:tcW w:w="490" w:type="dxa"/>
            <w:noWrap/>
          </w:tcPr>
          <w:p w14:paraId="79C6C7CE" w14:textId="77777777" w:rsidR="006C1EF9" w:rsidRPr="00E053BE" w:rsidRDefault="006C1EF9" w:rsidP="00823B6A">
            <w:pPr>
              <w:pStyle w:val="TableText"/>
              <w:rPr>
                <w:rFonts w:eastAsia="Times New Roman"/>
                <w:color w:val="000000"/>
              </w:rPr>
            </w:pPr>
            <w:r w:rsidRPr="00E053BE">
              <w:t>11</w:t>
            </w:r>
          </w:p>
        </w:tc>
        <w:tc>
          <w:tcPr>
            <w:tcW w:w="720" w:type="dxa"/>
            <w:noWrap/>
          </w:tcPr>
          <w:p w14:paraId="59EC240B" w14:textId="77777777" w:rsidR="006C1EF9" w:rsidRPr="00E053BE" w:rsidRDefault="006C1EF9" w:rsidP="00823B6A">
            <w:pPr>
              <w:pStyle w:val="TableText"/>
              <w:rPr>
                <w:rFonts w:eastAsia="Times New Roman"/>
                <w:color w:val="000000"/>
              </w:rPr>
            </w:pPr>
            <w:r w:rsidRPr="00E053BE">
              <w:t>42</w:t>
            </w:r>
          </w:p>
        </w:tc>
        <w:tc>
          <w:tcPr>
            <w:tcW w:w="720" w:type="dxa"/>
            <w:noWrap/>
          </w:tcPr>
          <w:p w14:paraId="532F9DBA" w14:textId="77777777" w:rsidR="006C1EF9" w:rsidRPr="00E053BE" w:rsidRDefault="006C1EF9" w:rsidP="00823B6A">
            <w:pPr>
              <w:pStyle w:val="TableText"/>
              <w:rPr>
                <w:rFonts w:eastAsia="Times New Roman"/>
                <w:color w:val="000000"/>
              </w:rPr>
            </w:pPr>
            <w:r w:rsidRPr="00E053BE">
              <w:t>14</w:t>
            </w:r>
          </w:p>
        </w:tc>
        <w:tc>
          <w:tcPr>
            <w:tcW w:w="720" w:type="dxa"/>
            <w:noWrap/>
          </w:tcPr>
          <w:p w14:paraId="64C2B957" w14:textId="77777777" w:rsidR="006C1EF9" w:rsidRPr="00E053BE" w:rsidRDefault="006C1EF9" w:rsidP="00823B6A">
            <w:pPr>
              <w:pStyle w:val="TableText"/>
              <w:rPr>
                <w:rFonts w:eastAsia="Times New Roman"/>
                <w:color w:val="000000"/>
              </w:rPr>
            </w:pPr>
            <w:r w:rsidRPr="00E053BE">
              <w:t>32</w:t>
            </w:r>
          </w:p>
        </w:tc>
        <w:tc>
          <w:tcPr>
            <w:tcW w:w="1440" w:type="dxa"/>
            <w:noWrap/>
          </w:tcPr>
          <w:p w14:paraId="1D4D3778" w14:textId="77777777" w:rsidR="006C1EF9" w:rsidRPr="00E053BE" w:rsidRDefault="006C1EF9" w:rsidP="00823B6A">
            <w:pPr>
              <w:pStyle w:val="TableText"/>
              <w:rPr>
                <w:rFonts w:eastAsia="Times New Roman"/>
                <w:color w:val="000000"/>
              </w:rPr>
            </w:pPr>
            <w:r w:rsidRPr="00E053BE">
              <w:t>[no flag]</w:t>
            </w:r>
          </w:p>
        </w:tc>
      </w:tr>
      <w:tr w:rsidR="006C1EF9" w:rsidRPr="00E053BE" w14:paraId="085F51A8" w14:textId="77777777" w:rsidTr="009172A9">
        <w:trPr>
          <w:trHeight w:val="288"/>
        </w:trPr>
        <w:tc>
          <w:tcPr>
            <w:tcW w:w="1411" w:type="dxa"/>
            <w:noWrap/>
          </w:tcPr>
          <w:p w14:paraId="0F56271F" w14:textId="77777777" w:rsidR="006C1EF9" w:rsidRPr="00E053BE" w:rsidRDefault="006C1EF9" w:rsidP="00823B6A">
            <w:pPr>
              <w:pStyle w:val="TableText"/>
              <w:rPr>
                <w:rFonts w:eastAsia="Times New Roman"/>
                <w:color w:val="000000"/>
              </w:rPr>
            </w:pPr>
            <w:r w:rsidRPr="00E053BE">
              <w:t>VR151456</w:t>
            </w:r>
          </w:p>
        </w:tc>
        <w:tc>
          <w:tcPr>
            <w:tcW w:w="432" w:type="dxa"/>
            <w:noWrap/>
          </w:tcPr>
          <w:p w14:paraId="772779C5" w14:textId="77777777" w:rsidR="006C1EF9" w:rsidRPr="00E053BE" w:rsidRDefault="006C1EF9" w:rsidP="00823B6A">
            <w:pPr>
              <w:pStyle w:val="TableText"/>
              <w:rPr>
                <w:rFonts w:eastAsia="Times New Roman"/>
                <w:color w:val="000000"/>
              </w:rPr>
            </w:pPr>
            <w:r w:rsidRPr="00E053BE">
              <w:t>P</w:t>
            </w:r>
          </w:p>
        </w:tc>
        <w:tc>
          <w:tcPr>
            <w:tcW w:w="821" w:type="dxa"/>
            <w:noWrap/>
          </w:tcPr>
          <w:p w14:paraId="40776C88" w14:textId="77777777" w:rsidR="006C1EF9" w:rsidRPr="00E053BE" w:rsidRDefault="006C1EF9" w:rsidP="00823B6A">
            <w:pPr>
              <w:pStyle w:val="TableText"/>
              <w:rPr>
                <w:rFonts w:eastAsia="Times New Roman"/>
                <w:color w:val="000000"/>
              </w:rPr>
            </w:pPr>
            <w:r w:rsidRPr="00E053BE">
              <w:t>771</w:t>
            </w:r>
          </w:p>
        </w:tc>
        <w:tc>
          <w:tcPr>
            <w:tcW w:w="763" w:type="dxa"/>
            <w:noWrap/>
          </w:tcPr>
          <w:p w14:paraId="408B81E3" w14:textId="77777777" w:rsidR="006C1EF9" w:rsidRPr="00E053BE" w:rsidRDefault="006C1EF9" w:rsidP="00823B6A">
            <w:pPr>
              <w:pStyle w:val="TableText"/>
              <w:rPr>
                <w:rFonts w:eastAsia="Times New Roman"/>
                <w:color w:val="000000"/>
              </w:rPr>
            </w:pPr>
            <w:r w:rsidRPr="00E053BE">
              <w:t>0.53</w:t>
            </w:r>
          </w:p>
        </w:tc>
        <w:tc>
          <w:tcPr>
            <w:tcW w:w="720" w:type="dxa"/>
            <w:noWrap/>
          </w:tcPr>
          <w:p w14:paraId="4302AB32" w14:textId="77777777" w:rsidR="006C1EF9" w:rsidRPr="00E053BE" w:rsidRDefault="006C1EF9" w:rsidP="00823B6A">
            <w:pPr>
              <w:pStyle w:val="TableText"/>
              <w:rPr>
                <w:rFonts w:eastAsia="Times New Roman"/>
                <w:color w:val="000000"/>
              </w:rPr>
            </w:pPr>
            <w:r w:rsidRPr="00E053BE">
              <w:t>0.57</w:t>
            </w:r>
          </w:p>
        </w:tc>
        <w:tc>
          <w:tcPr>
            <w:tcW w:w="490" w:type="dxa"/>
            <w:noWrap/>
          </w:tcPr>
          <w:p w14:paraId="586E6CD0" w14:textId="77777777" w:rsidR="006C1EF9" w:rsidRPr="00E053BE" w:rsidRDefault="006C1EF9" w:rsidP="00823B6A">
            <w:pPr>
              <w:pStyle w:val="TableText"/>
              <w:rPr>
                <w:rFonts w:eastAsia="Times New Roman"/>
                <w:color w:val="000000"/>
              </w:rPr>
            </w:pPr>
            <w:r w:rsidRPr="00E053BE">
              <w:t>11</w:t>
            </w:r>
          </w:p>
        </w:tc>
        <w:tc>
          <w:tcPr>
            <w:tcW w:w="720" w:type="dxa"/>
            <w:noWrap/>
          </w:tcPr>
          <w:p w14:paraId="1F5144A0" w14:textId="77777777" w:rsidR="006C1EF9" w:rsidRPr="00E053BE" w:rsidRDefault="006C1EF9" w:rsidP="00823B6A">
            <w:pPr>
              <w:pStyle w:val="TableText"/>
              <w:rPr>
                <w:rFonts w:eastAsia="Times New Roman"/>
                <w:color w:val="000000"/>
              </w:rPr>
            </w:pPr>
            <w:r w:rsidRPr="00E053BE">
              <w:t>56</w:t>
            </w:r>
          </w:p>
        </w:tc>
        <w:tc>
          <w:tcPr>
            <w:tcW w:w="720" w:type="dxa"/>
            <w:noWrap/>
          </w:tcPr>
          <w:p w14:paraId="0BC27888" w14:textId="77777777" w:rsidR="006C1EF9" w:rsidRPr="00E053BE" w:rsidRDefault="006C1EF9" w:rsidP="00823B6A">
            <w:pPr>
              <w:pStyle w:val="TableText"/>
              <w:rPr>
                <w:rFonts w:eastAsia="Times New Roman"/>
                <w:color w:val="000000"/>
              </w:rPr>
            </w:pPr>
            <w:r w:rsidRPr="00E053BE">
              <w:t>14</w:t>
            </w:r>
          </w:p>
        </w:tc>
        <w:tc>
          <w:tcPr>
            <w:tcW w:w="720" w:type="dxa"/>
            <w:noWrap/>
          </w:tcPr>
          <w:p w14:paraId="3E96BB0B" w14:textId="77777777" w:rsidR="006C1EF9" w:rsidRPr="00E053BE" w:rsidRDefault="006C1EF9" w:rsidP="00823B6A">
            <w:pPr>
              <w:pStyle w:val="TableText"/>
              <w:rPr>
                <w:rFonts w:eastAsia="Times New Roman"/>
                <w:color w:val="000000"/>
              </w:rPr>
            </w:pPr>
            <w:r w:rsidRPr="00E053BE">
              <w:t>19</w:t>
            </w:r>
          </w:p>
        </w:tc>
        <w:tc>
          <w:tcPr>
            <w:tcW w:w="1440" w:type="dxa"/>
            <w:noWrap/>
          </w:tcPr>
          <w:p w14:paraId="37927355" w14:textId="77777777" w:rsidR="006C1EF9" w:rsidRPr="00E053BE" w:rsidRDefault="006C1EF9" w:rsidP="00823B6A">
            <w:pPr>
              <w:pStyle w:val="TableText"/>
              <w:rPr>
                <w:rFonts w:eastAsia="Times New Roman"/>
                <w:color w:val="000000"/>
              </w:rPr>
            </w:pPr>
            <w:r w:rsidRPr="00E053BE">
              <w:t>[no flag]</w:t>
            </w:r>
          </w:p>
        </w:tc>
      </w:tr>
      <w:tr w:rsidR="006C1EF9" w:rsidRPr="00E053BE" w14:paraId="41D055AD" w14:textId="77777777" w:rsidTr="009172A9">
        <w:trPr>
          <w:trHeight w:val="288"/>
        </w:trPr>
        <w:tc>
          <w:tcPr>
            <w:tcW w:w="1411" w:type="dxa"/>
            <w:noWrap/>
          </w:tcPr>
          <w:p w14:paraId="4BCC6256" w14:textId="77777777" w:rsidR="006C1EF9" w:rsidRPr="00E053BE" w:rsidRDefault="006C1EF9" w:rsidP="00437BED">
            <w:pPr>
              <w:pStyle w:val="TableText"/>
              <w:rPr>
                <w:rFonts w:eastAsia="Times New Roman"/>
                <w:color w:val="000000"/>
              </w:rPr>
            </w:pPr>
            <w:r w:rsidRPr="00E053BE">
              <w:t>VR151624</w:t>
            </w:r>
          </w:p>
        </w:tc>
        <w:tc>
          <w:tcPr>
            <w:tcW w:w="432" w:type="dxa"/>
            <w:noWrap/>
          </w:tcPr>
          <w:p w14:paraId="7AE561F1" w14:textId="77777777" w:rsidR="006C1EF9" w:rsidRPr="00E053BE" w:rsidRDefault="006C1EF9" w:rsidP="00823B6A">
            <w:pPr>
              <w:pStyle w:val="TableText"/>
              <w:rPr>
                <w:rFonts w:eastAsia="Times New Roman"/>
                <w:color w:val="000000"/>
              </w:rPr>
            </w:pPr>
            <w:r w:rsidRPr="00E053BE">
              <w:t>P</w:t>
            </w:r>
          </w:p>
        </w:tc>
        <w:tc>
          <w:tcPr>
            <w:tcW w:w="821" w:type="dxa"/>
            <w:noWrap/>
          </w:tcPr>
          <w:p w14:paraId="4CEB5F8C" w14:textId="77777777" w:rsidR="006C1EF9" w:rsidRPr="00E053BE" w:rsidRDefault="006C1EF9" w:rsidP="00823B6A">
            <w:pPr>
              <w:pStyle w:val="TableText"/>
              <w:rPr>
                <w:rFonts w:eastAsia="Times New Roman"/>
                <w:color w:val="000000"/>
              </w:rPr>
            </w:pPr>
            <w:r w:rsidRPr="00E053BE">
              <w:t>1,487</w:t>
            </w:r>
          </w:p>
        </w:tc>
        <w:tc>
          <w:tcPr>
            <w:tcW w:w="763" w:type="dxa"/>
            <w:noWrap/>
          </w:tcPr>
          <w:p w14:paraId="7CBD6794" w14:textId="77777777" w:rsidR="006C1EF9" w:rsidRPr="00E053BE" w:rsidRDefault="006C1EF9" w:rsidP="00823B6A">
            <w:pPr>
              <w:pStyle w:val="TableText"/>
              <w:rPr>
                <w:rFonts w:eastAsia="Times New Roman"/>
                <w:color w:val="000000"/>
              </w:rPr>
            </w:pPr>
            <w:r w:rsidRPr="00E053BE">
              <w:t>0.68</w:t>
            </w:r>
          </w:p>
        </w:tc>
        <w:tc>
          <w:tcPr>
            <w:tcW w:w="720" w:type="dxa"/>
            <w:noWrap/>
          </w:tcPr>
          <w:p w14:paraId="093BA449" w14:textId="77777777" w:rsidR="006C1EF9" w:rsidRPr="00E053BE" w:rsidRDefault="006C1EF9" w:rsidP="00823B6A">
            <w:pPr>
              <w:pStyle w:val="TableText"/>
              <w:rPr>
                <w:rFonts w:eastAsia="Times New Roman"/>
                <w:color w:val="000000"/>
              </w:rPr>
            </w:pPr>
            <w:r w:rsidRPr="00E053BE">
              <w:t>0.72</w:t>
            </w:r>
          </w:p>
        </w:tc>
        <w:tc>
          <w:tcPr>
            <w:tcW w:w="490" w:type="dxa"/>
            <w:noWrap/>
          </w:tcPr>
          <w:p w14:paraId="501A4063" w14:textId="77777777" w:rsidR="006C1EF9" w:rsidRPr="00E053BE" w:rsidRDefault="006C1EF9" w:rsidP="00823B6A">
            <w:pPr>
              <w:pStyle w:val="TableText"/>
              <w:rPr>
                <w:rFonts w:eastAsia="Times New Roman"/>
                <w:color w:val="000000"/>
              </w:rPr>
            </w:pPr>
            <w:r w:rsidRPr="00E053BE">
              <w:t>13</w:t>
            </w:r>
          </w:p>
        </w:tc>
        <w:tc>
          <w:tcPr>
            <w:tcW w:w="720" w:type="dxa"/>
            <w:noWrap/>
          </w:tcPr>
          <w:p w14:paraId="1A24F4D4" w14:textId="77777777" w:rsidR="006C1EF9" w:rsidRPr="00E053BE" w:rsidRDefault="006C1EF9" w:rsidP="00823B6A">
            <w:pPr>
              <w:pStyle w:val="TableText"/>
              <w:rPr>
                <w:rFonts w:eastAsia="Times New Roman"/>
                <w:color w:val="000000"/>
              </w:rPr>
            </w:pPr>
            <w:r w:rsidRPr="00E053BE">
              <w:t>47</w:t>
            </w:r>
          </w:p>
        </w:tc>
        <w:tc>
          <w:tcPr>
            <w:tcW w:w="720" w:type="dxa"/>
            <w:noWrap/>
          </w:tcPr>
          <w:p w14:paraId="16D11AD9" w14:textId="77777777" w:rsidR="006C1EF9" w:rsidRPr="00E053BE" w:rsidRDefault="006C1EF9" w:rsidP="00823B6A">
            <w:pPr>
              <w:pStyle w:val="TableText"/>
              <w:rPr>
                <w:rFonts w:eastAsia="Times New Roman"/>
                <w:color w:val="000000"/>
              </w:rPr>
            </w:pPr>
            <w:r w:rsidRPr="00E053BE">
              <w:t>13</w:t>
            </w:r>
          </w:p>
        </w:tc>
        <w:tc>
          <w:tcPr>
            <w:tcW w:w="720" w:type="dxa"/>
            <w:noWrap/>
          </w:tcPr>
          <w:p w14:paraId="6EFFA24A" w14:textId="77777777" w:rsidR="006C1EF9" w:rsidRPr="00E053BE" w:rsidRDefault="006C1EF9" w:rsidP="00823B6A">
            <w:pPr>
              <w:pStyle w:val="TableText"/>
              <w:rPr>
                <w:rFonts w:eastAsia="Times New Roman"/>
                <w:color w:val="000000"/>
              </w:rPr>
            </w:pPr>
            <w:r w:rsidRPr="00E053BE">
              <w:t>27</w:t>
            </w:r>
          </w:p>
        </w:tc>
        <w:tc>
          <w:tcPr>
            <w:tcW w:w="1440" w:type="dxa"/>
            <w:noWrap/>
          </w:tcPr>
          <w:p w14:paraId="6001D835" w14:textId="77777777" w:rsidR="006C1EF9" w:rsidRPr="00E053BE" w:rsidRDefault="006C1EF9" w:rsidP="00823B6A">
            <w:pPr>
              <w:pStyle w:val="TableText"/>
              <w:rPr>
                <w:rFonts w:eastAsia="Times New Roman"/>
                <w:color w:val="000000"/>
              </w:rPr>
            </w:pPr>
            <w:r w:rsidRPr="00E053BE">
              <w:t>[no flag]</w:t>
            </w:r>
          </w:p>
        </w:tc>
      </w:tr>
      <w:tr w:rsidR="006C1EF9" w:rsidRPr="00E053BE" w14:paraId="1691F8C9" w14:textId="77777777" w:rsidTr="009172A9">
        <w:trPr>
          <w:trHeight w:val="288"/>
        </w:trPr>
        <w:tc>
          <w:tcPr>
            <w:tcW w:w="1411" w:type="dxa"/>
            <w:noWrap/>
          </w:tcPr>
          <w:p w14:paraId="7073A151" w14:textId="77777777" w:rsidR="006C1EF9" w:rsidRPr="00E053BE" w:rsidRDefault="006C1EF9" w:rsidP="00823B6A">
            <w:pPr>
              <w:pStyle w:val="TableText"/>
              <w:rPr>
                <w:rFonts w:eastAsia="Times New Roman"/>
                <w:color w:val="000000"/>
              </w:rPr>
            </w:pPr>
            <w:r w:rsidRPr="00E053BE">
              <w:t>VR193828</w:t>
            </w:r>
          </w:p>
        </w:tc>
        <w:tc>
          <w:tcPr>
            <w:tcW w:w="432" w:type="dxa"/>
            <w:noWrap/>
          </w:tcPr>
          <w:p w14:paraId="1F00879B" w14:textId="77777777" w:rsidR="006C1EF9" w:rsidRPr="00E053BE" w:rsidRDefault="006C1EF9" w:rsidP="00823B6A">
            <w:pPr>
              <w:pStyle w:val="TableText"/>
              <w:rPr>
                <w:rFonts w:eastAsia="Times New Roman"/>
                <w:color w:val="000000"/>
              </w:rPr>
            </w:pPr>
            <w:r w:rsidRPr="00E053BE">
              <w:t>P</w:t>
            </w:r>
          </w:p>
        </w:tc>
        <w:tc>
          <w:tcPr>
            <w:tcW w:w="821" w:type="dxa"/>
            <w:noWrap/>
          </w:tcPr>
          <w:p w14:paraId="725EFD6D" w14:textId="77777777" w:rsidR="006C1EF9" w:rsidRPr="00E053BE" w:rsidRDefault="006C1EF9" w:rsidP="00823B6A">
            <w:pPr>
              <w:pStyle w:val="TableText"/>
              <w:rPr>
                <w:rFonts w:eastAsia="Times New Roman"/>
                <w:color w:val="000000"/>
              </w:rPr>
            </w:pPr>
            <w:r w:rsidRPr="00E053BE">
              <w:t>1,487</w:t>
            </w:r>
          </w:p>
        </w:tc>
        <w:tc>
          <w:tcPr>
            <w:tcW w:w="763" w:type="dxa"/>
            <w:noWrap/>
          </w:tcPr>
          <w:p w14:paraId="412D40AC" w14:textId="77777777" w:rsidR="006C1EF9" w:rsidRPr="00E053BE" w:rsidRDefault="006C1EF9" w:rsidP="00823B6A">
            <w:pPr>
              <w:pStyle w:val="TableText"/>
              <w:rPr>
                <w:rFonts w:eastAsia="Times New Roman"/>
                <w:color w:val="000000"/>
              </w:rPr>
            </w:pPr>
            <w:r w:rsidRPr="00E053BE">
              <w:t>1.14</w:t>
            </w:r>
          </w:p>
        </w:tc>
        <w:tc>
          <w:tcPr>
            <w:tcW w:w="720" w:type="dxa"/>
            <w:noWrap/>
          </w:tcPr>
          <w:p w14:paraId="0016ECEA" w14:textId="77777777" w:rsidR="006C1EF9" w:rsidRPr="00E053BE" w:rsidRDefault="006C1EF9" w:rsidP="00823B6A">
            <w:pPr>
              <w:pStyle w:val="TableText"/>
              <w:rPr>
                <w:rFonts w:eastAsia="Times New Roman"/>
                <w:color w:val="000000"/>
              </w:rPr>
            </w:pPr>
            <w:r w:rsidRPr="00E053BE">
              <w:t>0.69</w:t>
            </w:r>
          </w:p>
        </w:tc>
        <w:tc>
          <w:tcPr>
            <w:tcW w:w="490" w:type="dxa"/>
            <w:noWrap/>
          </w:tcPr>
          <w:p w14:paraId="0A8B8C1A" w14:textId="77777777" w:rsidR="006C1EF9" w:rsidRPr="00E053BE" w:rsidRDefault="006C1EF9" w:rsidP="00823B6A">
            <w:pPr>
              <w:pStyle w:val="TableText"/>
              <w:rPr>
                <w:rFonts w:eastAsia="Times New Roman"/>
                <w:color w:val="000000"/>
              </w:rPr>
            </w:pPr>
            <w:r w:rsidRPr="00E053BE">
              <w:t>4</w:t>
            </w:r>
          </w:p>
        </w:tc>
        <w:tc>
          <w:tcPr>
            <w:tcW w:w="720" w:type="dxa"/>
            <w:noWrap/>
          </w:tcPr>
          <w:p w14:paraId="268A72AD" w14:textId="77777777" w:rsidR="006C1EF9" w:rsidRPr="00E053BE" w:rsidRDefault="006C1EF9" w:rsidP="00823B6A">
            <w:pPr>
              <w:pStyle w:val="TableText"/>
              <w:rPr>
                <w:rFonts w:eastAsia="Times New Roman"/>
                <w:color w:val="000000"/>
              </w:rPr>
            </w:pPr>
            <w:r w:rsidRPr="00E053BE">
              <w:t>30</w:t>
            </w:r>
          </w:p>
        </w:tc>
        <w:tc>
          <w:tcPr>
            <w:tcW w:w="720" w:type="dxa"/>
            <w:noWrap/>
          </w:tcPr>
          <w:p w14:paraId="285E24F2" w14:textId="77777777" w:rsidR="006C1EF9" w:rsidRPr="00E053BE" w:rsidRDefault="006C1EF9" w:rsidP="00823B6A">
            <w:pPr>
              <w:pStyle w:val="TableText"/>
              <w:rPr>
                <w:rFonts w:eastAsia="Times New Roman"/>
                <w:color w:val="000000"/>
              </w:rPr>
            </w:pPr>
            <w:r w:rsidRPr="00E053BE">
              <w:t>17</w:t>
            </w:r>
          </w:p>
        </w:tc>
        <w:tc>
          <w:tcPr>
            <w:tcW w:w="720" w:type="dxa"/>
            <w:noWrap/>
          </w:tcPr>
          <w:p w14:paraId="3EBC0DDD" w14:textId="77777777" w:rsidR="006C1EF9" w:rsidRPr="00E053BE" w:rsidRDefault="006C1EF9" w:rsidP="00823B6A">
            <w:pPr>
              <w:pStyle w:val="TableText"/>
              <w:rPr>
                <w:rFonts w:eastAsia="Times New Roman"/>
                <w:color w:val="000000"/>
              </w:rPr>
            </w:pPr>
            <w:r w:rsidRPr="00E053BE">
              <w:t>49</w:t>
            </w:r>
          </w:p>
        </w:tc>
        <w:tc>
          <w:tcPr>
            <w:tcW w:w="1440" w:type="dxa"/>
            <w:noWrap/>
          </w:tcPr>
          <w:p w14:paraId="4F6CA8BB" w14:textId="77777777" w:rsidR="006C1EF9" w:rsidRPr="00E053BE" w:rsidRDefault="006C1EF9" w:rsidP="00823B6A">
            <w:pPr>
              <w:pStyle w:val="TableText"/>
              <w:rPr>
                <w:rFonts w:eastAsia="Times New Roman"/>
                <w:color w:val="000000"/>
              </w:rPr>
            </w:pPr>
            <w:r w:rsidRPr="00E053BE">
              <w:t>[no flag]</w:t>
            </w:r>
          </w:p>
        </w:tc>
      </w:tr>
      <w:tr w:rsidR="006C1EF9" w:rsidRPr="00E053BE" w14:paraId="426D4970" w14:textId="77777777" w:rsidTr="009172A9">
        <w:trPr>
          <w:trHeight w:val="288"/>
        </w:trPr>
        <w:tc>
          <w:tcPr>
            <w:tcW w:w="1411" w:type="dxa"/>
            <w:noWrap/>
          </w:tcPr>
          <w:p w14:paraId="7901EB3E" w14:textId="77777777" w:rsidR="006C1EF9" w:rsidRPr="00E053BE" w:rsidRDefault="006C1EF9" w:rsidP="00823B6A">
            <w:pPr>
              <w:pStyle w:val="TableText"/>
              <w:keepNext/>
              <w:rPr>
                <w:rFonts w:eastAsia="Times New Roman"/>
                <w:color w:val="000000"/>
              </w:rPr>
            </w:pPr>
            <w:r w:rsidRPr="00E053BE">
              <w:lastRenderedPageBreak/>
              <w:t>VR289172</w:t>
            </w:r>
          </w:p>
        </w:tc>
        <w:tc>
          <w:tcPr>
            <w:tcW w:w="432" w:type="dxa"/>
            <w:noWrap/>
          </w:tcPr>
          <w:p w14:paraId="59AA9A84"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0F69080" w14:textId="77777777" w:rsidR="006C1EF9" w:rsidRPr="00E053BE" w:rsidRDefault="006C1EF9" w:rsidP="00823B6A">
            <w:pPr>
              <w:pStyle w:val="TableText"/>
              <w:keepNext/>
              <w:rPr>
                <w:rFonts w:eastAsia="Times New Roman"/>
                <w:color w:val="000000"/>
              </w:rPr>
            </w:pPr>
            <w:r w:rsidRPr="00E053BE">
              <w:t>1,487</w:t>
            </w:r>
          </w:p>
        </w:tc>
        <w:tc>
          <w:tcPr>
            <w:tcW w:w="763" w:type="dxa"/>
            <w:noWrap/>
          </w:tcPr>
          <w:p w14:paraId="0E122A1D" w14:textId="77777777" w:rsidR="006C1EF9" w:rsidRPr="00E053BE" w:rsidRDefault="006C1EF9" w:rsidP="00823B6A">
            <w:pPr>
              <w:pStyle w:val="TableText"/>
              <w:keepNext/>
              <w:rPr>
                <w:rFonts w:eastAsia="Times New Roman"/>
                <w:color w:val="000000"/>
              </w:rPr>
            </w:pPr>
            <w:r w:rsidRPr="00E053BE">
              <w:t>0.69</w:t>
            </w:r>
          </w:p>
        </w:tc>
        <w:tc>
          <w:tcPr>
            <w:tcW w:w="720" w:type="dxa"/>
            <w:noWrap/>
          </w:tcPr>
          <w:p w14:paraId="69E64312" w14:textId="77777777" w:rsidR="006C1EF9" w:rsidRPr="00E053BE" w:rsidRDefault="006C1EF9" w:rsidP="00823B6A">
            <w:pPr>
              <w:pStyle w:val="TableText"/>
              <w:keepNext/>
              <w:rPr>
                <w:rFonts w:eastAsia="Times New Roman"/>
                <w:color w:val="000000"/>
              </w:rPr>
            </w:pPr>
            <w:r w:rsidRPr="00E053BE">
              <w:t>0.78</w:t>
            </w:r>
          </w:p>
        </w:tc>
        <w:tc>
          <w:tcPr>
            <w:tcW w:w="490" w:type="dxa"/>
            <w:noWrap/>
          </w:tcPr>
          <w:p w14:paraId="41A7F925" w14:textId="77777777" w:rsidR="006C1EF9" w:rsidRPr="00E053BE" w:rsidRDefault="006C1EF9" w:rsidP="00823B6A">
            <w:pPr>
              <w:pStyle w:val="TableText"/>
              <w:keepNext/>
              <w:rPr>
                <w:rFonts w:eastAsia="Times New Roman"/>
                <w:color w:val="000000"/>
              </w:rPr>
            </w:pPr>
            <w:r w:rsidRPr="00E053BE">
              <w:t>12</w:t>
            </w:r>
          </w:p>
        </w:tc>
        <w:tc>
          <w:tcPr>
            <w:tcW w:w="720" w:type="dxa"/>
            <w:noWrap/>
          </w:tcPr>
          <w:p w14:paraId="640DDC4D" w14:textId="77777777" w:rsidR="006C1EF9" w:rsidRPr="00E053BE" w:rsidRDefault="006C1EF9" w:rsidP="00823B6A">
            <w:pPr>
              <w:pStyle w:val="TableText"/>
              <w:keepNext/>
              <w:rPr>
                <w:rFonts w:eastAsia="Times New Roman"/>
                <w:color w:val="000000"/>
              </w:rPr>
            </w:pPr>
            <w:r w:rsidRPr="00E053BE">
              <w:t>45</w:t>
            </w:r>
          </w:p>
        </w:tc>
        <w:tc>
          <w:tcPr>
            <w:tcW w:w="720" w:type="dxa"/>
            <w:noWrap/>
          </w:tcPr>
          <w:p w14:paraId="02C96A57" w14:textId="77777777" w:rsidR="006C1EF9" w:rsidRPr="00E053BE" w:rsidRDefault="006C1EF9" w:rsidP="00823B6A">
            <w:pPr>
              <w:pStyle w:val="TableText"/>
              <w:keepNext/>
              <w:rPr>
                <w:rFonts w:eastAsia="Times New Roman"/>
                <w:color w:val="000000"/>
              </w:rPr>
            </w:pPr>
            <w:r w:rsidRPr="00E053BE">
              <w:t>17</w:t>
            </w:r>
          </w:p>
        </w:tc>
        <w:tc>
          <w:tcPr>
            <w:tcW w:w="720" w:type="dxa"/>
            <w:noWrap/>
          </w:tcPr>
          <w:p w14:paraId="04014275" w14:textId="77777777" w:rsidR="006C1EF9" w:rsidRPr="00E053BE" w:rsidRDefault="006C1EF9" w:rsidP="00823B6A">
            <w:pPr>
              <w:pStyle w:val="TableText"/>
              <w:keepNext/>
              <w:rPr>
                <w:rFonts w:eastAsia="Times New Roman"/>
                <w:color w:val="000000"/>
              </w:rPr>
            </w:pPr>
            <w:r w:rsidRPr="00E053BE">
              <w:t>26</w:t>
            </w:r>
          </w:p>
        </w:tc>
        <w:tc>
          <w:tcPr>
            <w:tcW w:w="1440" w:type="dxa"/>
            <w:noWrap/>
          </w:tcPr>
          <w:p w14:paraId="3F5F347C"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E19C34F" w14:textId="77777777" w:rsidTr="009172A9">
        <w:trPr>
          <w:trHeight w:val="288"/>
        </w:trPr>
        <w:tc>
          <w:tcPr>
            <w:tcW w:w="1411" w:type="dxa"/>
            <w:noWrap/>
          </w:tcPr>
          <w:p w14:paraId="75A7146B" w14:textId="77777777" w:rsidR="006C1EF9" w:rsidRPr="00E053BE" w:rsidRDefault="006C1EF9" w:rsidP="00823B6A">
            <w:pPr>
              <w:pStyle w:val="TableText"/>
              <w:keepNext/>
              <w:rPr>
                <w:rFonts w:eastAsia="Times New Roman"/>
                <w:color w:val="000000"/>
              </w:rPr>
            </w:pPr>
            <w:r w:rsidRPr="00E053BE">
              <w:t>VR289185</w:t>
            </w:r>
          </w:p>
        </w:tc>
        <w:tc>
          <w:tcPr>
            <w:tcW w:w="432" w:type="dxa"/>
            <w:noWrap/>
          </w:tcPr>
          <w:p w14:paraId="25C738B2"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66D6C6D3" w14:textId="77777777" w:rsidR="006C1EF9" w:rsidRPr="00E053BE" w:rsidRDefault="006C1EF9" w:rsidP="00823B6A">
            <w:pPr>
              <w:pStyle w:val="TableText"/>
              <w:keepNext/>
              <w:rPr>
                <w:rFonts w:eastAsia="Times New Roman"/>
                <w:color w:val="000000"/>
              </w:rPr>
            </w:pPr>
            <w:r w:rsidRPr="00E053BE">
              <w:t>1,487</w:t>
            </w:r>
          </w:p>
        </w:tc>
        <w:tc>
          <w:tcPr>
            <w:tcW w:w="763" w:type="dxa"/>
            <w:noWrap/>
          </w:tcPr>
          <w:p w14:paraId="58967567" w14:textId="77777777" w:rsidR="006C1EF9" w:rsidRPr="00E053BE" w:rsidRDefault="006C1EF9" w:rsidP="00823B6A">
            <w:pPr>
              <w:pStyle w:val="TableText"/>
              <w:keepNext/>
              <w:rPr>
                <w:rFonts w:eastAsia="Times New Roman"/>
                <w:color w:val="000000"/>
              </w:rPr>
            </w:pPr>
            <w:r w:rsidRPr="00E053BE">
              <w:t>1.04</w:t>
            </w:r>
          </w:p>
        </w:tc>
        <w:tc>
          <w:tcPr>
            <w:tcW w:w="720" w:type="dxa"/>
            <w:noWrap/>
          </w:tcPr>
          <w:p w14:paraId="1F22C7B6" w14:textId="77777777" w:rsidR="006C1EF9" w:rsidRPr="00E053BE" w:rsidRDefault="006C1EF9" w:rsidP="00823B6A">
            <w:pPr>
              <w:pStyle w:val="TableText"/>
              <w:keepNext/>
              <w:rPr>
                <w:rFonts w:eastAsia="Times New Roman"/>
                <w:color w:val="000000"/>
              </w:rPr>
            </w:pPr>
            <w:r w:rsidRPr="00E053BE">
              <w:t>0.75</w:t>
            </w:r>
          </w:p>
        </w:tc>
        <w:tc>
          <w:tcPr>
            <w:tcW w:w="490" w:type="dxa"/>
            <w:noWrap/>
          </w:tcPr>
          <w:p w14:paraId="14545C0C" w14:textId="77777777" w:rsidR="006C1EF9" w:rsidRPr="00E053BE" w:rsidRDefault="006C1EF9" w:rsidP="00823B6A">
            <w:pPr>
              <w:pStyle w:val="TableText"/>
              <w:keepNext/>
              <w:rPr>
                <w:rFonts w:eastAsia="Times New Roman"/>
                <w:color w:val="000000"/>
              </w:rPr>
            </w:pPr>
            <w:r w:rsidRPr="00E053BE">
              <w:t>10</w:t>
            </w:r>
          </w:p>
        </w:tc>
        <w:tc>
          <w:tcPr>
            <w:tcW w:w="720" w:type="dxa"/>
            <w:noWrap/>
          </w:tcPr>
          <w:p w14:paraId="035C046A" w14:textId="77777777" w:rsidR="006C1EF9" w:rsidRPr="00E053BE" w:rsidRDefault="006C1EF9" w:rsidP="00823B6A">
            <w:pPr>
              <w:pStyle w:val="TableText"/>
              <w:keepNext/>
              <w:rPr>
                <w:rFonts w:eastAsia="Times New Roman"/>
                <w:color w:val="000000"/>
              </w:rPr>
            </w:pPr>
            <w:r w:rsidRPr="00E053BE">
              <w:t>20</w:t>
            </w:r>
          </w:p>
        </w:tc>
        <w:tc>
          <w:tcPr>
            <w:tcW w:w="720" w:type="dxa"/>
            <w:noWrap/>
          </w:tcPr>
          <w:p w14:paraId="7C2217FE" w14:textId="77777777" w:rsidR="006C1EF9" w:rsidRPr="00E053BE" w:rsidRDefault="006C1EF9" w:rsidP="00823B6A">
            <w:pPr>
              <w:pStyle w:val="TableText"/>
              <w:keepNext/>
              <w:rPr>
                <w:rFonts w:eastAsia="Times New Roman"/>
                <w:color w:val="000000"/>
              </w:rPr>
            </w:pPr>
            <w:r w:rsidRPr="00E053BE">
              <w:t>36</w:t>
            </w:r>
          </w:p>
        </w:tc>
        <w:tc>
          <w:tcPr>
            <w:tcW w:w="720" w:type="dxa"/>
            <w:noWrap/>
          </w:tcPr>
          <w:p w14:paraId="42FF6209" w14:textId="77777777" w:rsidR="006C1EF9" w:rsidRPr="00E053BE" w:rsidRDefault="006C1EF9" w:rsidP="00823B6A">
            <w:pPr>
              <w:pStyle w:val="TableText"/>
              <w:keepNext/>
              <w:rPr>
                <w:rFonts w:eastAsia="Times New Roman"/>
                <w:color w:val="000000"/>
              </w:rPr>
            </w:pPr>
            <w:r w:rsidRPr="00E053BE">
              <w:t>34</w:t>
            </w:r>
          </w:p>
        </w:tc>
        <w:tc>
          <w:tcPr>
            <w:tcW w:w="1440" w:type="dxa"/>
            <w:noWrap/>
          </w:tcPr>
          <w:p w14:paraId="5A60C95C"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0CEF3CE5" w14:textId="77777777" w:rsidTr="009172A9">
        <w:trPr>
          <w:trHeight w:val="288"/>
        </w:trPr>
        <w:tc>
          <w:tcPr>
            <w:tcW w:w="1411" w:type="dxa"/>
            <w:noWrap/>
          </w:tcPr>
          <w:p w14:paraId="4D669553" w14:textId="77777777" w:rsidR="006C1EF9" w:rsidRPr="00E053BE" w:rsidRDefault="006C1EF9" w:rsidP="00823B6A">
            <w:pPr>
              <w:pStyle w:val="TableText"/>
              <w:keepNext/>
              <w:rPr>
                <w:color w:val="000000"/>
              </w:rPr>
            </w:pPr>
            <w:r w:rsidRPr="00E053BE">
              <w:t>VR639820</w:t>
            </w:r>
          </w:p>
        </w:tc>
        <w:tc>
          <w:tcPr>
            <w:tcW w:w="432" w:type="dxa"/>
            <w:noWrap/>
          </w:tcPr>
          <w:p w14:paraId="737B7302" w14:textId="77777777" w:rsidR="006C1EF9" w:rsidRPr="00E053BE" w:rsidRDefault="006C1EF9" w:rsidP="00823B6A">
            <w:pPr>
              <w:pStyle w:val="TableText"/>
              <w:keepNext/>
              <w:rPr>
                <w:color w:val="000000"/>
              </w:rPr>
            </w:pPr>
            <w:r w:rsidRPr="00E053BE">
              <w:t>P</w:t>
            </w:r>
          </w:p>
        </w:tc>
        <w:tc>
          <w:tcPr>
            <w:tcW w:w="821" w:type="dxa"/>
            <w:noWrap/>
          </w:tcPr>
          <w:p w14:paraId="61F7F61B" w14:textId="77777777" w:rsidR="006C1EF9" w:rsidRPr="00E053BE" w:rsidRDefault="006C1EF9" w:rsidP="00823B6A">
            <w:pPr>
              <w:pStyle w:val="TableText"/>
              <w:keepNext/>
              <w:rPr>
                <w:color w:val="000000"/>
              </w:rPr>
            </w:pPr>
            <w:r w:rsidRPr="00E053BE">
              <w:t>716</w:t>
            </w:r>
          </w:p>
        </w:tc>
        <w:tc>
          <w:tcPr>
            <w:tcW w:w="763" w:type="dxa"/>
            <w:noWrap/>
          </w:tcPr>
          <w:p w14:paraId="00A956AF" w14:textId="77777777" w:rsidR="006C1EF9" w:rsidRPr="00E053BE" w:rsidRDefault="006C1EF9" w:rsidP="00823B6A">
            <w:pPr>
              <w:pStyle w:val="TableText"/>
              <w:keepNext/>
              <w:rPr>
                <w:color w:val="000000"/>
              </w:rPr>
            </w:pPr>
            <w:r w:rsidRPr="00E053BE">
              <w:t>0.98</w:t>
            </w:r>
          </w:p>
        </w:tc>
        <w:tc>
          <w:tcPr>
            <w:tcW w:w="720" w:type="dxa"/>
            <w:noWrap/>
          </w:tcPr>
          <w:p w14:paraId="7B6F2820" w14:textId="77777777" w:rsidR="006C1EF9" w:rsidRPr="00E053BE" w:rsidRDefault="006C1EF9" w:rsidP="00823B6A">
            <w:pPr>
              <w:pStyle w:val="TableText"/>
              <w:keepNext/>
              <w:rPr>
                <w:color w:val="000000"/>
              </w:rPr>
            </w:pPr>
            <w:r w:rsidRPr="00E053BE">
              <w:t>0.63</w:t>
            </w:r>
          </w:p>
        </w:tc>
        <w:tc>
          <w:tcPr>
            <w:tcW w:w="490" w:type="dxa"/>
            <w:noWrap/>
          </w:tcPr>
          <w:p w14:paraId="72634870" w14:textId="77777777" w:rsidR="006C1EF9" w:rsidRPr="00E053BE" w:rsidRDefault="006C1EF9" w:rsidP="00823B6A">
            <w:pPr>
              <w:pStyle w:val="TableText"/>
              <w:keepNext/>
              <w:rPr>
                <w:color w:val="000000"/>
              </w:rPr>
            </w:pPr>
            <w:r w:rsidRPr="00E053BE">
              <w:t>7</w:t>
            </w:r>
          </w:p>
        </w:tc>
        <w:tc>
          <w:tcPr>
            <w:tcW w:w="720" w:type="dxa"/>
            <w:noWrap/>
          </w:tcPr>
          <w:p w14:paraId="65DEDCF5" w14:textId="77777777" w:rsidR="006C1EF9" w:rsidRPr="00E053BE" w:rsidRDefault="006C1EF9" w:rsidP="00823B6A">
            <w:pPr>
              <w:pStyle w:val="TableText"/>
              <w:keepNext/>
              <w:rPr>
                <w:color w:val="000000"/>
              </w:rPr>
            </w:pPr>
            <w:r w:rsidRPr="00E053BE">
              <w:t>35</w:t>
            </w:r>
          </w:p>
        </w:tc>
        <w:tc>
          <w:tcPr>
            <w:tcW w:w="720" w:type="dxa"/>
            <w:noWrap/>
          </w:tcPr>
          <w:p w14:paraId="31CF8EFA" w14:textId="77777777" w:rsidR="006C1EF9" w:rsidRPr="00E053BE" w:rsidRDefault="006C1EF9" w:rsidP="00823B6A">
            <w:pPr>
              <w:pStyle w:val="TableText"/>
              <w:keepNext/>
              <w:rPr>
                <w:color w:val="000000"/>
              </w:rPr>
            </w:pPr>
            <w:r w:rsidRPr="00E053BE">
              <w:t>19</w:t>
            </w:r>
          </w:p>
        </w:tc>
        <w:tc>
          <w:tcPr>
            <w:tcW w:w="720" w:type="dxa"/>
            <w:noWrap/>
          </w:tcPr>
          <w:p w14:paraId="02ACDCD9" w14:textId="77777777" w:rsidR="006C1EF9" w:rsidRPr="00E053BE" w:rsidRDefault="006C1EF9" w:rsidP="00823B6A">
            <w:pPr>
              <w:pStyle w:val="TableText"/>
              <w:keepNext/>
              <w:rPr>
                <w:color w:val="000000"/>
              </w:rPr>
            </w:pPr>
            <w:r w:rsidRPr="00E053BE">
              <w:t>40</w:t>
            </w:r>
          </w:p>
        </w:tc>
        <w:tc>
          <w:tcPr>
            <w:tcW w:w="1440" w:type="dxa"/>
            <w:noWrap/>
          </w:tcPr>
          <w:p w14:paraId="3CA12402" w14:textId="77777777" w:rsidR="006C1EF9" w:rsidRPr="00E053BE" w:rsidRDefault="006C1EF9" w:rsidP="00823B6A">
            <w:pPr>
              <w:pStyle w:val="TableText"/>
              <w:keepNext/>
              <w:rPr>
                <w:color w:val="000000"/>
              </w:rPr>
            </w:pPr>
            <w:r w:rsidRPr="00E053BE">
              <w:t>[no flag]</w:t>
            </w:r>
          </w:p>
        </w:tc>
      </w:tr>
      <w:tr w:rsidR="006C1EF9" w:rsidRPr="00E053BE" w14:paraId="14B6694A" w14:textId="77777777" w:rsidTr="009172A9">
        <w:trPr>
          <w:trHeight w:val="288"/>
        </w:trPr>
        <w:tc>
          <w:tcPr>
            <w:tcW w:w="1411" w:type="dxa"/>
            <w:noWrap/>
          </w:tcPr>
          <w:p w14:paraId="50FFD157" w14:textId="77777777" w:rsidR="006C1EF9" w:rsidRPr="00E053BE" w:rsidRDefault="006C1EF9" w:rsidP="00823B6A">
            <w:pPr>
              <w:pStyle w:val="TableText"/>
              <w:rPr>
                <w:color w:val="000000"/>
              </w:rPr>
            </w:pPr>
            <w:r w:rsidRPr="00E053BE">
              <w:t>VR704203</w:t>
            </w:r>
          </w:p>
        </w:tc>
        <w:tc>
          <w:tcPr>
            <w:tcW w:w="432" w:type="dxa"/>
            <w:noWrap/>
          </w:tcPr>
          <w:p w14:paraId="010EE0A2" w14:textId="77777777" w:rsidR="006C1EF9" w:rsidRPr="00E053BE" w:rsidRDefault="006C1EF9" w:rsidP="00823B6A">
            <w:pPr>
              <w:pStyle w:val="TableText"/>
              <w:rPr>
                <w:color w:val="000000"/>
              </w:rPr>
            </w:pPr>
            <w:r w:rsidRPr="00E053BE">
              <w:t>P</w:t>
            </w:r>
          </w:p>
        </w:tc>
        <w:tc>
          <w:tcPr>
            <w:tcW w:w="821" w:type="dxa"/>
            <w:noWrap/>
          </w:tcPr>
          <w:p w14:paraId="32CC5B27" w14:textId="77777777" w:rsidR="006C1EF9" w:rsidRPr="00E053BE" w:rsidRDefault="006C1EF9" w:rsidP="00823B6A">
            <w:pPr>
              <w:pStyle w:val="TableText"/>
              <w:rPr>
                <w:color w:val="000000"/>
              </w:rPr>
            </w:pPr>
            <w:r w:rsidRPr="00E053BE">
              <w:t>771</w:t>
            </w:r>
          </w:p>
        </w:tc>
        <w:tc>
          <w:tcPr>
            <w:tcW w:w="763" w:type="dxa"/>
            <w:noWrap/>
          </w:tcPr>
          <w:p w14:paraId="64D1B8C4" w14:textId="77777777" w:rsidR="006C1EF9" w:rsidRPr="00E053BE" w:rsidRDefault="006C1EF9" w:rsidP="00823B6A">
            <w:pPr>
              <w:pStyle w:val="TableText"/>
              <w:rPr>
                <w:color w:val="000000"/>
              </w:rPr>
            </w:pPr>
            <w:r w:rsidRPr="00E053BE">
              <w:t>1.16</w:t>
            </w:r>
          </w:p>
        </w:tc>
        <w:tc>
          <w:tcPr>
            <w:tcW w:w="720" w:type="dxa"/>
            <w:noWrap/>
          </w:tcPr>
          <w:p w14:paraId="5CAA1520" w14:textId="77777777" w:rsidR="006C1EF9" w:rsidRPr="00E053BE" w:rsidRDefault="006C1EF9" w:rsidP="00823B6A">
            <w:pPr>
              <w:pStyle w:val="TableText"/>
              <w:rPr>
                <w:color w:val="000000"/>
              </w:rPr>
            </w:pPr>
            <w:r w:rsidRPr="00E053BE">
              <w:t>0.73</w:t>
            </w:r>
          </w:p>
        </w:tc>
        <w:tc>
          <w:tcPr>
            <w:tcW w:w="490" w:type="dxa"/>
            <w:noWrap/>
          </w:tcPr>
          <w:p w14:paraId="03F94D96" w14:textId="77777777" w:rsidR="006C1EF9" w:rsidRPr="00E053BE" w:rsidRDefault="006C1EF9" w:rsidP="00823B6A">
            <w:pPr>
              <w:pStyle w:val="TableText"/>
              <w:rPr>
                <w:color w:val="000000"/>
              </w:rPr>
            </w:pPr>
            <w:r w:rsidRPr="00E053BE">
              <w:t>6</w:t>
            </w:r>
          </w:p>
        </w:tc>
        <w:tc>
          <w:tcPr>
            <w:tcW w:w="720" w:type="dxa"/>
            <w:noWrap/>
          </w:tcPr>
          <w:p w14:paraId="0E22289F" w14:textId="77777777" w:rsidR="006C1EF9" w:rsidRPr="00E053BE" w:rsidRDefault="006C1EF9" w:rsidP="00823B6A">
            <w:pPr>
              <w:pStyle w:val="TableText"/>
              <w:rPr>
                <w:color w:val="000000"/>
              </w:rPr>
            </w:pPr>
            <w:r w:rsidRPr="00E053BE">
              <w:t>31</w:t>
            </w:r>
          </w:p>
        </w:tc>
        <w:tc>
          <w:tcPr>
            <w:tcW w:w="720" w:type="dxa"/>
            <w:noWrap/>
          </w:tcPr>
          <w:p w14:paraId="4F7D06EB" w14:textId="77777777" w:rsidR="006C1EF9" w:rsidRPr="00E053BE" w:rsidRDefault="006C1EF9" w:rsidP="00823B6A">
            <w:pPr>
              <w:pStyle w:val="TableText"/>
              <w:rPr>
                <w:color w:val="000000"/>
              </w:rPr>
            </w:pPr>
            <w:r w:rsidRPr="00E053BE">
              <w:t>11</w:t>
            </w:r>
          </w:p>
        </w:tc>
        <w:tc>
          <w:tcPr>
            <w:tcW w:w="720" w:type="dxa"/>
            <w:noWrap/>
          </w:tcPr>
          <w:p w14:paraId="0A7F5731" w14:textId="77777777" w:rsidR="006C1EF9" w:rsidRPr="00E053BE" w:rsidRDefault="006C1EF9" w:rsidP="00823B6A">
            <w:pPr>
              <w:pStyle w:val="TableText"/>
              <w:rPr>
                <w:color w:val="000000"/>
              </w:rPr>
            </w:pPr>
            <w:r w:rsidRPr="00E053BE">
              <w:t>52</w:t>
            </w:r>
          </w:p>
        </w:tc>
        <w:tc>
          <w:tcPr>
            <w:tcW w:w="1440" w:type="dxa"/>
            <w:noWrap/>
          </w:tcPr>
          <w:p w14:paraId="5240A2E7" w14:textId="77777777" w:rsidR="006C1EF9" w:rsidRPr="00E053BE" w:rsidRDefault="006C1EF9" w:rsidP="00823B6A">
            <w:pPr>
              <w:pStyle w:val="TableText"/>
              <w:rPr>
                <w:color w:val="000000"/>
              </w:rPr>
            </w:pPr>
            <w:r w:rsidRPr="00E053BE">
              <w:t>[no flag]</w:t>
            </w:r>
          </w:p>
        </w:tc>
      </w:tr>
    </w:tbl>
    <w:p w14:paraId="34F1E88B" w14:textId="77777777" w:rsidR="006C1EF9" w:rsidRPr="00E053BE" w:rsidRDefault="006C1EF9" w:rsidP="006C1EF9">
      <w:pPr>
        <w:pStyle w:val="Caption"/>
        <w:pageBreakBefore/>
      </w:pPr>
      <w:bookmarkStart w:id="1996" w:name="_Ref128391098"/>
      <w:bookmarkStart w:id="1997" w:name="_Toc133500770"/>
      <w:bookmarkStart w:id="1998" w:name="_Toc160113682"/>
      <w:bookmarkStart w:id="1999" w:name="_Toc193442664"/>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4</w:t>
      </w:r>
      <w:r w:rsidRPr="00E053BE">
        <w:rPr>
          <w:noProof/>
        </w:rPr>
        <w:fldChar w:fldCharType="end"/>
      </w:r>
      <w:bookmarkEnd w:id="1996"/>
      <w:r w:rsidRPr="00E053BE">
        <w:t xml:space="preserve">  Classical Item Statistics for Grade Span Three Through Five</w:t>
      </w:r>
      <w:bookmarkEnd w:id="1997"/>
      <w:bookmarkEnd w:id="1998"/>
      <w:bookmarkEnd w:id="1999"/>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0F75D7C8"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F72D9DD"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341CC40F"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E9A45F2"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0F7A2E3B"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D4C54B0"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459DA2C"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1613BBF4"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0E1E3DAF"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39312556"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2D722803"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4DF99636" w14:textId="77777777" w:rsidTr="009172A9">
        <w:trPr>
          <w:trHeight w:val="288"/>
        </w:trPr>
        <w:tc>
          <w:tcPr>
            <w:tcW w:w="1411" w:type="dxa"/>
            <w:noWrap/>
          </w:tcPr>
          <w:p w14:paraId="36E3BB38" w14:textId="77777777" w:rsidR="006C1EF9" w:rsidRPr="00E053BE" w:rsidRDefault="006C1EF9" w:rsidP="00823B6A">
            <w:pPr>
              <w:pStyle w:val="TableText"/>
              <w:rPr>
                <w:noProof w:val="0"/>
                <w:lang w:eastAsia="ko-KR"/>
              </w:rPr>
            </w:pPr>
            <w:r w:rsidRPr="00E053BE">
              <w:t>VR131591</w:t>
            </w:r>
          </w:p>
        </w:tc>
        <w:tc>
          <w:tcPr>
            <w:tcW w:w="432" w:type="dxa"/>
          </w:tcPr>
          <w:p w14:paraId="59922996" w14:textId="77777777" w:rsidR="006C1EF9" w:rsidRPr="00E053BE" w:rsidRDefault="006C1EF9" w:rsidP="00823B6A">
            <w:pPr>
              <w:pStyle w:val="TableText"/>
              <w:rPr>
                <w:noProof w:val="0"/>
              </w:rPr>
            </w:pPr>
            <w:r w:rsidRPr="00E053BE">
              <w:t>D</w:t>
            </w:r>
          </w:p>
        </w:tc>
        <w:tc>
          <w:tcPr>
            <w:tcW w:w="821" w:type="dxa"/>
          </w:tcPr>
          <w:p w14:paraId="57523BF4" w14:textId="77777777" w:rsidR="006C1EF9" w:rsidRPr="00E053BE" w:rsidRDefault="006C1EF9" w:rsidP="00823B6A">
            <w:pPr>
              <w:pStyle w:val="TableText"/>
              <w:rPr>
                <w:noProof w:val="0"/>
                <w:lang w:eastAsia="ko-KR"/>
              </w:rPr>
            </w:pPr>
            <w:r w:rsidRPr="00E053BE">
              <w:t>3,965</w:t>
            </w:r>
          </w:p>
        </w:tc>
        <w:tc>
          <w:tcPr>
            <w:tcW w:w="763" w:type="dxa"/>
          </w:tcPr>
          <w:p w14:paraId="08D2DF07" w14:textId="77777777" w:rsidR="006C1EF9" w:rsidRPr="00E053BE" w:rsidRDefault="006C1EF9" w:rsidP="00823B6A">
            <w:pPr>
              <w:pStyle w:val="TableText"/>
              <w:rPr>
                <w:noProof w:val="0"/>
                <w:lang w:eastAsia="ko-KR"/>
              </w:rPr>
            </w:pPr>
            <w:r w:rsidRPr="00E053BE">
              <w:t>0.48</w:t>
            </w:r>
          </w:p>
        </w:tc>
        <w:tc>
          <w:tcPr>
            <w:tcW w:w="720" w:type="dxa"/>
          </w:tcPr>
          <w:p w14:paraId="1CC2CBCA" w14:textId="77777777" w:rsidR="006C1EF9" w:rsidRPr="00E053BE" w:rsidRDefault="006C1EF9" w:rsidP="00823B6A">
            <w:pPr>
              <w:pStyle w:val="TableText"/>
              <w:rPr>
                <w:noProof w:val="0"/>
                <w:lang w:eastAsia="ko-KR"/>
              </w:rPr>
            </w:pPr>
            <w:r w:rsidRPr="00E053BE">
              <w:t>0.69</w:t>
            </w:r>
          </w:p>
        </w:tc>
        <w:tc>
          <w:tcPr>
            <w:tcW w:w="490" w:type="dxa"/>
          </w:tcPr>
          <w:p w14:paraId="7810B95B" w14:textId="77777777" w:rsidR="006C1EF9" w:rsidRPr="00E053BE" w:rsidRDefault="006C1EF9" w:rsidP="00823B6A">
            <w:pPr>
              <w:pStyle w:val="TableText"/>
              <w:rPr>
                <w:noProof w:val="0"/>
                <w:lang w:eastAsia="ko-KR"/>
              </w:rPr>
            </w:pPr>
            <w:r w:rsidRPr="00E053BE">
              <w:t>10</w:t>
            </w:r>
          </w:p>
        </w:tc>
        <w:tc>
          <w:tcPr>
            <w:tcW w:w="720" w:type="dxa"/>
          </w:tcPr>
          <w:p w14:paraId="34A3C202" w14:textId="77777777" w:rsidR="006C1EF9" w:rsidRPr="00E053BE" w:rsidRDefault="006C1EF9" w:rsidP="00823B6A">
            <w:pPr>
              <w:pStyle w:val="TableText"/>
              <w:rPr>
                <w:noProof w:val="0"/>
                <w:lang w:eastAsia="ko-KR"/>
              </w:rPr>
            </w:pPr>
            <w:r w:rsidRPr="00E053BE">
              <w:t>42</w:t>
            </w:r>
          </w:p>
        </w:tc>
        <w:tc>
          <w:tcPr>
            <w:tcW w:w="720" w:type="dxa"/>
          </w:tcPr>
          <w:p w14:paraId="09569A93" w14:textId="77777777" w:rsidR="006C1EF9" w:rsidRPr="00E053BE" w:rsidRDefault="006C1EF9" w:rsidP="00823B6A">
            <w:pPr>
              <w:pStyle w:val="TableText"/>
              <w:rPr>
                <w:noProof w:val="0"/>
                <w:lang w:eastAsia="ko-KR"/>
              </w:rPr>
            </w:pPr>
            <w:r w:rsidRPr="00E053BE">
              <w:t>48</w:t>
            </w:r>
          </w:p>
        </w:tc>
        <w:tc>
          <w:tcPr>
            <w:tcW w:w="720" w:type="dxa"/>
          </w:tcPr>
          <w:p w14:paraId="5A74B6B1" w14:textId="77777777" w:rsidR="006C1EF9" w:rsidRPr="00E053BE" w:rsidRDefault="006C1EF9" w:rsidP="00823B6A">
            <w:pPr>
              <w:pStyle w:val="TableText"/>
              <w:rPr>
                <w:noProof w:val="0"/>
                <w:lang w:eastAsia="ko-KR"/>
              </w:rPr>
            </w:pPr>
            <w:r w:rsidRPr="00E053BE">
              <w:t>N/A</w:t>
            </w:r>
          </w:p>
        </w:tc>
        <w:tc>
          <w:tcPr>
            <w:tcW w:w="1440" w:type="dxa"/>
          </w:tcPr>
          <w:p w14:paraId="4A919478" w14:textId="77777777" w:rsidR="006C1EF9" w:rsidRPr="00E053BE" w:rsidRDefault="006C1EF9" w:rsidP="00823B6A">
            <w:pPr>
              <w:pStyle w:val="TableText"/>
              <w:rPr>
                <w:noProof w:val="0"/>
                <w:lang w:eastAsia="ko-KR"/>
              </w:rPr>
            </w:pPr>
            <w:r w:rsidRPr="00E053BE">
              <w:t>[no flag]</w:t>
            </w:r>
          </w:p>
        </w:tc>
      </w:tr>
      <w:tr w:rsidR="006C1EF9" w:rsidRPr="00E053BE" w14:paraId="782F1D6C" w14:textId="77777777" w:rsidTr="009172A9">
        <w:trPr>
          <w:trHeight w:val="288"/>
        </w:trPr>
        <w:tc>
          <w:tcPr>
            <w:tcW w:w="1411" w:type="dxa"/>
            <w:noWrap/>
          </w:tcPr>
          <w:p w14:paraId="7B046E8E" w14:textId="77777777" w:rsidR="006C1EF9" w:rsidRPr="00E053BE" w:rsidRDefault="006C1EF9" w:rsidP="00823B6A">
            <w:pPr>
              <w:pStyle w:val="TableText"/>
              <w:rPr>
                <w:rFonts w:eastAsia="Times New Roman"/>
                <w:color w:val="000000"/>
              </w:rPr>
            </w:pPr>
            <w:r w:rsidRPr="00E053BE">
              <w:t>VR131622</w:t>
            </w:r>
          </w:p>
        </w:tc>
        <w:tc>
          <w:tcPr>
            <w:tcW w:w="432" w:type="dxa"/>
            <w:noWrap/>
          </w:tcPr>
          <w:p w14:paraId="74122EBA" w14:textId="77777777" w:rsidR="006C1EF9" w:rsidRPr="00E053BE" w:rsidRDefault="006C1EF9" w:rsidP="00823B6A">
            <w:pPr>
              <w:pStyle w:val="TableText"/>
              <w:rPr>
                <w:rFonts w:eastAsia="Times New Roman"/>
                <w:color w:val="000000"/>
              </w:rPr>
            </w:pPr>
            <w:r w:rsidRPr="00E053BE">
              <w:t>D</w:t>
            </w:r>
          </w:p>
        </w:tc>
        <w:tc>
          <w:tcPr>
            <w:tcW w:w="821" w:type="dxa"/>
            <w:noWrap/>
          </w:tcPr>
          <w:p w14:paraId="78977A32" w14:textId="77777777" w:rsidR="006C1EF9" w:rsidRPr="00E053BE" w:rsidRDefault="006C1EF9" w:rsidP="00823B6A">
            <w:pPr>
              <w:pStyle w:val="TableText"/>
              <w:rPr>
                <w:rFonts w:eastAsia="Times New Roman"/>
                <w:color w:val="000000"/>
              </w:rPr>
            </w:pPr>
            <w:r w:rsidRPr="00E053BE">
              <w:t>3,965</w:t>
            </w:r>
          </w:p>
        </w:tc>
        <w:tc>
          <w:tcPr>
            <w:tcW w:w="763" w:type="dxa"/>
            <w:noWrap/>
          </w:tcPr>
          <w:p w14:paraId="6637CE44" w14:textId="77777777" w:rsidR="006C1EF9" w:rsidRPr="00E053BE" w:rsidRDefault="006C1EF9" w:rsidP="00823B6A">
            <w:pPr>
              <w:pStyle w:val="TableText"/>
              <w:rPr>
                <w:rFonts w:eastAsia="Times New Roman"/>
                <w:color w:val="000000"/>
              </w:rPr>
            </w:pPr>
            <w:r w:rsidRPr="00E053BE">
              <w:t>0.51</w:t>
            </w:r>
          </w:p>
        </w:tc>
        <w:tc>
          <w:tcPr>
            <w:tcW w:w="720" w:type="dxa"/>
            <w:noWrap/>
          </w:tcPr>
          <w:p w14:paraId="05F0FB85" w14:textId="77777777" w:rsidR="006C1EF9" w:rsidRPr="00E053BE" w:rsidRDefault="006C1EF9" w:rsidP="00823B6A">
            <w:pPr>
              <w:pStyle w:val="TableText"/>
              <w:rPr>
                <w:rFonts w:eastAsia="Times New Roman"/>
                <w:color w:val="000000"/>
              </w:rPr>
            </w:pPr>
            <w:r w:rsidRPr="00E053BE">
              <w:t>0.58</w:t>
            </w:r>
          </w:p>
        </w:tc>
        <w:tc>
          <w:tcPr>
            <w:tcW w:w="490" w:type="dxa"/>
            <w:noWrap/>
          </w:tcPr>
          <w:p w14:paraId="08EDD79D" w14:textId="77777777" w:rsidR="006C1EF9" w:rsidRPr="00E053BE" w:rsidRDefault="006C1EF9" w:rsidP="00823B6A">
            <w:pPr>
              <w:pStyle w:val="TableText"/>
              <w:rPr>
                <w:rFonts w:eastAsia="Times New Roman"/>
                <w:color w:val="000000"/>
              </w:rPr>
            </w:pPr>
            <w:r w:rsidRPr="00E053BE">
              <w:t>9</w:t>
            </w:r>
          </w:p>
        </w:tc>
        <w:tc>
          <w:tcPr>
            <w:tcW w:w="720" w:type="dxa"/>
            <w:noWrap/>
          </w:tcPr>
          <w:p w14:paraId="277561A7" w14:textId="77777777" w:rsidR="006C1EF9" w:rsidRPr="00E053BE" w:rsidRDefault="006C1EF9" w:rsidP="00823B6A">
            <w:pPr>
              <w:pStyle w:val="TableText"/>
              <w:rPr>
                <w:rFonts w:eastAsia="Times New Roman"/>
                <w:color w:val="000000"/>
              </w:rPr>
            </w:pPr>
            <w:r w:rsidRPr="00E053BE">
              <w:t>41</w:t>
            </w:r>
          </w:p>
        </w:tc>
        <w:tc>
          <w:tcPr>
            <w:tcW w:w="720" w:type="dxa"/>
            <w:noWrap/>
          </w:tcPr>
          <w:p w14:paraId="5D2FFF4F" w14:textId="77777777" w:rsidR="006C1EF9" w:rsidRPr="00E053BE" w:rsidRDefault="006C1EF9" w:rsidP="00823B6A">
            <w:pPr>
              <w:pStyle w:val="TableText"/>
              <w:rPr>
                <w:rFonts w:eastAsia="Times New Roman"/>
                <w:color w:val="000000"/>
              </w:rPr>
            </w:pPr>
            <w:r w:rsidRPr="00E053BE">
              <w:t>51</w:t>
            </w:r>
          </w:p>
        </w:tc>
        <w:tc>
          <w:tcPr>
            <w:tcW w:w="720" w:type="dxa"/>
            <w:noWrap/>
          </w:tcPr>
          <w:p w14:paraId="15626A05" w14:textId="77777777" w:rsidR="006C1EF9" w:rsidRPr="00E053BE" w:rsidRDefault="006C1EF9" w:rsidP="00823B6A">
            <w:pPr>
              <w:pStyle w:val="TableText"/>
              <w:rPr>
                <w:rFonts w:eastAsia="Times New Roman"/>
                <w:color w:val="000000"/>
              </w:rPr>
            </w:pPr>
            <w:r w:rsidRPr="00E053BE">
              <w:t>N/A</w:t>
            </w:r>
          </w:p>
        </w:tc>
        <w:tc>
          <w:tcPr>
            <w:tcW w:w="1440" w:type="dxa"/>
            <w:noWrap/>
          </w:tcPr>
          <w:p w14:paraId="7B8A0001" w14:textId="77777777" w:rsidR="006C1EF9" w:rsidRPr="00E053BE" w:rsidRDefault="006C1EF9" w:rsidP="00823B6A">
            <w:pPr>
              <w:pStyle w:val="TableText"/>
              <w:rPr>
                <w:rFonts w:eastAsia="Times New Roman"/>
                <w:color w:val="000000"/>
              </w:rPr>
            </w:pPr>
            <w:r w:rsidRPr="00E053BE">
              <w:t>[no flag]</w:t>
            </w:r>
          </w:p>
        </w:tc>
      </w:tr>
      <w:tr w:rsidR="006C1EF9" w:rsidRPr="00E053BE" w14:paraId="0A6A0E71" w14:textId="77777777" w:rsidTr="009172A9">
        <w:trPr>
          <w:trHeight w:val="288"/>
        </w:trPr>
        <w:tc>
          <w:tcPr>
            <w:tcW w:w="1411" w:type="dxa"/>
            <w:noWrap/>
          </w:tcPr>
          <w:p w14:paraId="4288AA33" w14:textId="77777777" w:rsidR="006C1EF9" w:rsidRPr="00E053BE" w:rsidRDefault="006C1EF9" w:rsidP="00823B6A">
            <w:pPr>
              <w:pStyle w:val="TableText"/>
              <w:rPr>
                <w:rFonts w:eastAsia="Times New Roman"/>
                <w:color w:val="000000"/>
              </w:rPr>
            </w:pPr>
            <w:r w:rsidRPr="00E053BE">
              <w:t>VR131627</w:t>
            </w:r>
          </w:p>
        </w:tc>
        <w:tc>
          <w:tcPr>
            <w:tcW w:w="432" w:type="dxa"/>
            <w:noWrap/>
          </w:tcPr>
          <w:p w14:paraId="0FF64B02" w14:textId="77777777" w:rsidR="006C1EF9" w:rsidRPr="00E053BE" w:rsidRDefault="006C1EF9" w:rsidP="00823B6A">
            <w:pPr>
              <w:pStyle w:val="TableText"/>
              <w:rPr>
                <w:rFonts w:eastAsia="Times New Roman"/>
                <w:color w:val="000000"/>
              </w:rPr>
            </w:pPr>
            <w:r w:rsidRPr="00E053BE">
              <w:t>D</w:t>
            </w:r>
          </w:p>
        </w:tc>
        <w:tc>
          <w:tcPr>
            <w:tcW w:w="821" w:type="dxa"/>
            <w:noWrap/>
          </w:tcPr>
          <w:p w14:paraId="76A85574" w14:textId="77777777" w:rsidR="006C1EF9" w:rsidRPr="00E053BE" w:rsidRDefault="006C1EF9" w:rsidP="00823B6A">
            <w:pPr>
              <w:pStyle w:val="TableText"/>
              <w:rPr>
                <w:rFonts w:eastAsia="Times New Roman"/>
                <w:color w:val="000000"/>
              </w:rPr>
            </w:pPr>
            <w:r w:rsidRPr="00E053BE">
              <w:t>3,965</w:t>
            </w:r>
          </w:p>
        </w:tc>
        <w:tc>
          <w:tcPr>
            <w:tcW w:w="763" w:type="dxa"/>
            <w:noWrap/>
          </w:tcPr>
          <w:p w14:paraId="32E33927" w14:textId="77777777" w:rsidR="006C1EF9" w:rsidRPr="00E053BE" w:rsidRDefault="006C1EF9" w:rsidP="00823B6A">
            <w:pPr>
              <w:pStyle w:val="TableText"/>
              <w:rPr>
                <w:rFonts w:eastAsia="Times New Roman"/>
                <w:color w:val="000000"/>
              </w:rPr>
            </w:pPr>
            <w:r w:rsidRPr="00E053BE">
              <w:t>0.41</w:t>
            </w:r>
          </w:p>
        </w:tc>
        <w:tc>
          <w:tcPr>
            <w:tcW w:w="720" w:type="dxa"/>
            <w:noWrap/>
          </w:tcPr>
          <w:p w14:paraId="52146A4E" w14:textId="77777777" w:rsidR="006C1EF9" w:rsidRPr="00E053BE" w:rsidRDefault="006C1EF9" w:rsidP="00823B6A">
            <w:pPr>
              <w:pStyle w:val="TableText"/>
              <w:rPr>
                <w:rFonts w:eastAsia="Times New Roman"/>
                <w:color w:val="000000"/>
              </w:rPr>
            </w:pPr>
            <w:r w:rsidRPr="00E053BE">
              <w:t>0.51</w:t>
            </w:r>
          </w:p>
        </w:tc>
        <w:tc>
          <w:tcPr>
            <w:tcW w:w="490" w:type="dxa"/>
            <w:noWrap/>
          </w:tcPr>
          <w:p w14:paraId="743F03B5" w14:textId="77777777" w:rsidR="006C1EF9" w:rsidRPr="00E053BE" w:rsidRDefault="006C1EF9" w:rsidP="00823B6A">
            <w:pPr>
              <w:pStyle w:val="TableText"/>
              <w:rPr>
                <w:rFonts w:eastAsia="Times New Roman"/>
                <w:color w:val="000000"/>
              </w:rPr>
            </w:pPr>
            <w:r w:rsidRPr="00E053BE">
              <w:t>13</w:t>
            </w:r>
          </w:p>
        </w:tc>
        <w:tc>
          <w:tcPr>
            <w:tcW w:w="720" w:type="dxa"/>
            <w:noWrap/>
          </w:tcPr>
          <w:p w14:paraId="307E1AA2" w14:textId="77777777" w:rsidR="006C1EF9" w:rsidRPr="00E053BE" w:rsidRDefault="006C1EF9" w:rsidP="00823B6A">
            <w:pPr>
              <w:pStyle w:val="TableText"/>
              <w:rPr>
                <w:rFonts w:eastAsia="Times New Roman"/>
                <w:color w:val="000000"/>
              </w:rPr>
            </w:pPr>
            <w:r w:rsidRPr="00E053BE">
              <w:t>47</w:t>
            </w:r>
          </w:p>
        </w:tc>
        <w:tc>
          <w:tcPr>
            <w:tcW w:w="720" w:type="dxa"/>
            <w:noWrap/>
          </w:tcPr>
          <w:p w14:paraId="70D097A2" w14:textId="77777777" w:rsidR="006C1EF9" w:rsidRPr="00E053BE" w:rsidRDefault="006C1EF9" w:rsidP="00823B6A">
            <w:pPr>
              <w:pStyle w:val="TableText"/>
              <w:rPr>
                <w:rFonts w:eastAsia="Times New Roman"/>
                <w:color w:val="000000"/>
              </w:rPr>
            </w:pPr>
            <w:r w:rsidRPr="00E053BE">
              <w:t>41</w:t>
            </w:r>
          </w:p>
        </w:tc>
        <w:tc>
          <w:tcPr>
            <w:tcW w:w="720" w:type="dxa"/>
            <w:noWrap/>
          </w:tcPr>
          <w:p w14:paraId="0D561971" w14:textId="77777777" w:rsidR="006C1EF9" w:rsidRPr="00E053BE" w:rsidRDefault="006C1EF9" w:rsidP="00823B6A">
            <w:pPr>
              <w:pStyle w:val="TableText"/>
              <w:rPr>
                <w:rFonts w:eastAsia="Times New Roman"/>
                <w:color w:val="000000"/>
              </w:rPr>
            </w:pPr>
            <w:r w:rsidRPr="00E053BE">
              <w:t>N/A</w:t>
            </w:r>
          </w:p>
        </w:tc>
        <w:tc>
          <w:tcPr>
            <w:tcW w:w="1440" w:type="dxa"/>
            <w:noWrap/>
          </w:tcPr>
          <w:p w14:paraId="3B1AB3A2" w14:textId="77777777" w:rsidR="006C1EF9" w:rsidRPr="00E053BE" w:rsidRDefault="006C1EF9" w:rsidP="00823B6A">
            <w:pPr>
              <w:pStyle w:val="TableText"/>
              <w:rPr>
                <w:rFonts w:eastAsia="Times New Roman"/>
                <w:color w:val="000000"/>
              </w:rPr>
            </w:pPr>
            <w:r w:rsidRPr="00E053BE">
              <w:t>O</w:t>
            </w:r>
          </w:p>
        </w:tc>
      </w:tr>
      <w:tr w:rsidR="006C1EF9" w:rsidRPr="00E053BE" w14:paraId="1EAF5704" w14:textId="77777777" w:rsidTr="009172A9">
        <w:trPr>
          <w:trHeight w:val="288"/>
        </w:trPr>
        <w:tc>
          <w:tcPr>
            <w:tcW w:w="1411" w:type="dxa"/>
            <w:noWrap/>
          </w:tcPr>
          <w:p w14:paraId="21B8CE8F" w14:textId="77777777" w:rsidR="006C1EF9" w:rsidRPr="00E053BE" w:rsidRDefault="006C1EF9" w:rsidP="00823B6A">
            <w:pPr>
              <w:pStyle w:val="TableText"/>
              <w:rPr>
                <w:rFonts w:eastAsia="Times New Roman"/>
                <w:color w:val="000000"/>
              </w:rPr>
            </w:pPr>
            <w:r w:rsidRPr="00E053BE">
              <w:t>VR131628</w:t>
            </w:r>
          </w:p>
        </w:tc>
        <w:tc>
          <w:tcPr>
            <w:tcW w:w="432" w:type="dxa"/>
            <w:noWrap/>
          </w:tcPr>
          <w:p w14:paraId="49D8FEB1" w14:textId="77777777" w:rsidR="006C1EF9" w:rsidRPr="00E053BE" w:rsidRDefault="006C1EF9" w:rsidP="00823B6A">
            <w:pPr>
              <w:pStyle w:val="TableText"/>
              <w:rPr>
                <w:rFonts w:eastAsia="Times New Roman"/>
                <w:color w:val="000000"/>
              </w:rPr>
            </w:pPr>
            <w:r w:rsidRPr="00E053BE">
              <w:t>D</w:t>
            </w:r>
          </w:p>
        </w:tc>
        <w:tc>
          <w:tcPr>
            <w:tcW w:w="821" w:type="dxa"/>
            <w:noWrap/>
          </w:tcPr>
          <w:p w14:paraId="24AFB5BA" w14:textId="77777777" w:rsidR="006C1EF9" w:rsidRPr="00E053BE" w:rsidRDefault="006C1EF9" w:rsidP="00823B6A">
            <w:pPr>
              <w:pStyle w:val="TableText"/>
              <w:rPr>
                <w:rFonts w:eastAsia="Times New Roman"/>
                <w:color w:val="000000"/>
              </w:rPr>
            </w:pPr>
            <w:r w:rsidRPr="00E053BE">
              <w:t>3,965</w:t>
            </w:r>
          </w:p>
        </w:tc>
        <w:tc>
          <w:tcPr>
            <w:tcW w:w="763" w:type="dxa"/>
            <w:noWrap/>
          </w:tcPr>
          <w:p w14:paraId="03DB69DB" w14:textId="77777777" w:rsidR="006C1EF9" w:rsidRPr="00E053BE" w:rsidRDefault="006C1EF9" w:rsidP="00823B6A">
            <w:pPr>
              <w:pStyle w:val="TableText"/>
              <w:rPr>
                <w:rFonts w:eastAsia="Times New Roman"/>
                <w:color w:val="000000"/>
              </w:rPr>
            </w:pPr>
            <w:r w:rsidRPr="00E053BE">
              <w:t>0.62</w:t>
            </w:r>
          </w:p>
        </w:tc>
        <w:tc>
          <w:tcPr>
            <w:tcW w:w="720" w:type="dxa"/>
            <w:noWrap/>
          </w:tcPr>
          <w:p w14:paraId="13789C67" w14:textId="77777777" w:rsidR="006C1EF9" w:rsidRPr="00E053BE" w:rsidRDefault="006C1EF9" w:rsidP="00823B6A">
            <w:pPr>
              <w:pStyle w:val="TableText"/>
              <w:rPr>
                <w:rFonts w:eastAsia="Times New Roman"/>
                <w:color w:val="000000"/>
              </w:rPr>
            </w:pPr>
            <w:r w:rsidRPr="00E053BE">
              <w:t>0.75</w:t>
            </w:r>
          </w:p>
        </w:tc>
        <w:tc>
          <w:tcPr>
            <w:tcW w:w="490" w:type="dxa"/>
            <w:noWrap/>
          </w:tcPr>
          <w:p w14:paraId="1514C47B" w14:textId="77777777" w:rsidR="006C1EF9" w:rsidRPr="00E053BE" w:rsidRDefault="006C1EF9" w:rsidP="00823B6A">
            <w:pPr>
              <w:pStyle w:val="TableText"/>
              <w:rPr>
                <w:rFonts w:eastAsia="Times New Roman"/>
                <w:color w:val="000000"/>
              </w:rPr>
            </w:pPr>
            <w:r w:rsidRPr="00E053BE">
              <w:t>12</w:t>
            </w:r>
          </w:p>
        </w:tc>
        <w:tc>
          <w:tcPr>
            <w:tcW w:w="720" w:type="dxa"/>
            <w:noWrap/>
          </w:tcPr>
          <w:p w14:paraId="58C26AD7" w14:textId="77777777" w:rsidR="006C1EF9" w:rsidRPr="00E053BE" w:rsidRDefault="006C1EF9" w:rsidP="00823B6A">
            <w:pPr>
              <w:pStyle w:val="TableText"/>
              <w:rPr>
                <w:rFonts w:eastAsia="Times New Roman"/>
                <w:color w:val="000000"/>
              </w:rPr>
            </w:pPr>
            <w:r w:rsidRPr="00E053BE">
              <w:t>26</w:t>
            </w:r>
          </w:p>
        </w:tc>
        <w:tc>
          <w:tcPr>
            <w:tcW w:w="720" w:type="dxa"/>
            <w:noWrap/>
          </w:tcPr>
          <w:p w14:paraId="358990E0" w14:textId="77777777" w:rsidR="006C1EF9" w:rsidRPr="00E053BE" w:rsidRDefault="006C1EF9" w:rsidP="00823B6A">
            <w:pPr>
              <w:pStyle w:val="TableText"/>
              <w:rPr>
                <w:rFonts w:eastAsia="Times New Roman"/>
                <w:color w:val="000000"/>
              </w:rPr>
            </w:pPr>
            <w:r w:rsidRPr="00E053BE">
              <w:t>62</w:t>
            </w:r>
          </w:p>
        </w:tc>
        <w:tc>
          <w:tcPr>
            <w:tcW w:w="720" w:type="dxa"/>
            <w:noWrap/>
          </w:tcPr>
          <w:p w14:paraId="7987A1E3" w14:textId="77777777" w:rsidR="006C1EF9" w:rsidRPr="00E053BE" w:rsidRDefault="006C1EF9" w:rsidP="00823B6A">
            <w:pPr>
              <w:pStyle w:val="TableText"/>
              <w:rPr>
                <w:rFonts w:eastAsia="Times New Roman"/>
                <w:color w:val="000000"/>
              </w:rPr>
            </w:pPr>
            <w:r w:rsidRPr="00E053BE">
              <w:t>N/A</w:t>
            </w:r>
          </w:p>
        </w:tc>
        <w:tc>
          <w:tcPr>
            <w:tcW w:w="1440" w:type="dxa"/>
            <w:noWrap/>
          </w:tcPr>
          <w:p w14:paraId="635A6A5D" w14:textId="77777777" w:rsidR="006C1EF9" w:rsidRPr="00E053BE" w:rsidRDefault="006C1EF9" w:rsidP="00823B6A">
            <w:pPr>
              <w:pStyle w:val="TableText"/>
              <w:rPr>
                <w:rFonts w:eastAsia="Times New Roman"/>
                <w:color w:val="000000"/>
              </w:rPr>
            </w:pPr>
            <w:r w:rsidRPr="00E053BE">
              <w:t>O</w:t>
            </w:r>
          </w:p>
        </w:tc>
      </w:tr>
      <w:tr w:rsidR="006C1EF9" w:rsidRPr="00E053BE" w14:paraId="63C85397" w14:textId="77777777" w:rsidTr="009172A9">
        <w:trPr>
          <w:trHeight w:val="288"/>
        </w:trPr>
        <w:tc>
          <w:tcPr>
            <w:tcW w:w="1411" w:type="dxa"/>
            <w:noWrap/>
          </w:tcPr>
          <w:p w14:paraId="47A9F724" w14:textId="77777777" w:rsidR="006C1EF9" w:rsidRPr="00E053BE" w:rsidRDefault="006C1EF9" w:rsidP="00823B6A">
            <w:pPr>
              <w:pStyle w:val="TableText"/>
              <w:rPr>
                <w:rFonts w:eastAsia="Times New Roman"/>
                <w:color w:val="000000"/>
              </w:rPr>
            </w:pPr>
            <w:r w:rsidRPr="00E053BE">
              <w:t>VR140200</w:t>
            </w:r>
          </w:p>
        </w:tc>
        <w:tc>
          <w:tcPr>
            <w:tcW w:w="432" w:type="dxa"/>
            <w:noWrap/>
          </w:tcPr>
          <w:p w14:paraId="5E7AECE1" w14:textId="77777777" w:rsidR="006C1EF9" w:rsidRPr="00E053BE" w:rsidRDefault="006C1EF9" w:rsidP="00823B6A">
            <w:pPr>
              <w:pStyle w:val="TableText"/>
              <w:rPr>
                <w:rFonts w:eastAsia="Times New Roman"/>
                <w:color w:val="000000"/>
              </w:rPr>
            </w:pPr>
            <w:r w:rsidRPr="00E053BE">
              <w:t>D</w:t>
            </w:r>
          </w:p>
        </w:tc>
        <w:tc>
          <w:tcPr>
            <w:tcW w:w="821" w:type="dxa"/>
            <w:noWrap/>
          </w:tcPr>
          <w:p w14:paraId="2CDE548C" w14:textId="77777777" w:rsidR="006C1EF9" w:rsidRPr="00E053BE" w:rsidRDefault="006C1EF9" w:rsidP="00823B6A">
            <w:pPr>
              <w:pStyle w:val="TableText"/>
              <w:rPr>
                <w:rFonts w:eastAsia="Times New Roman"/>
                <w:color w:val="000000"/>
              </w:rPr>
            </w:pPr>
            <w:r w:rsidRPr="00E053BE">
              <w:t>3,965</w:t>
            </w:r>
          </w:p>
        </w:tc>
        <w:tc>
          <w:tcPr>
            <w:tcW w:w="763" w:type="dxa"/>
            <w:noWrap/>
          </w:tcPr>
          <w:p w14:paraId="685E4C68" w14:textId="77777777" w:rsidR="006C1EF9" w:rsidRPr="00E053BE" w:rsidRDefault="006C1EF9" w:rsidP="00823B6A">
            <w:pPr>
              <w:pStyle w:val="TableText"/>
              <w:rPr>
                <w:rFonts w:eastAsia="Times New Roman"/>
                <w:color w:val="000000"/>
              </w:rPr>
            </w:pPr>
            <w:r w:rsidRPr="00E053BE">
              <w:t>0.60</w:t>
            </w:r>
          </w:p>
        </w:tc>
        <w:tc>
          <w:tcPr>
            <w:tcW w:w="720" w:type="dxa"/>
            <w:noWrap/>
          </w:tcPr>
          <w:p w14:paraId="04A631EA" w14:textId="77777777" w:rsidR="006C1EF9" w:rsidRPr="00E053BE" w:rsidRDefault="006C1EF9" w:rsidP="00823B6A">
            <w:pPr>
              <w:pStyle w:val="TableText"/>
              <w:rPr>
                <w:rFonts w:eastAsia="Times New Roman"/>
                <w:color w:val="000000"/>
              </w:rPr>
            </w:pPr>
            <w:r w:rsidRPr="00E053BE">
              <w:t>0.76</w:t>
            </w:r>
          </w:p>
        </w:tc>
        <w:tc>
          <w:tcPr>
            <w:tcW w:w="490" w:type="dxa"/>
            <w:noWrap/>
          </w:tcPr>
          <w:p w14:paraId="76D58258" w14:textId="77777777" w:rsidR="006C1EF9" w:rsidRPr="00E053BE" w:rsidRDefault="006C1EF9" w:rsidP="00823B6A">
            <w:pPr>
              <w:pStyle w:val="TableText"/>
              <w:rPr>
                <w:rFonts w:eastAsia="Times New Roman"/>
                <w:color w:val="000000"/>
              </w:rPr>
            </w:pPr>
            <w:r w:rsidRPr="00E053BE">
              <w:t>13</w:t>
            </w:r>
          </w:p>
        </w:tc>
        <w:tc>
          <w:tcPr>
            <w:tcW w:w="720" w:type="dxa"/>
            <w:noWrap/>
          </w:tcPr>
          <w:p w14:paraId="77F66DD7" w14:textId="77777777" w:rsidR="006C1EF9" w:rsidRPr="00E053BE" w:rsidRDefault="006C1EF9" w:rsidP="00823B6A">
            <w:pPr>
              <w:pStyle w:val="TableText"/>
              <w:rPr>
                <w:rFonts w:eastAsia="Times New Roman"/>
                <w:color w:val="000000"/>
              </w:rPr>
            </w:pPr>
            <w:r w:rsidRPr="00E053BE">
              <w:t>27</w:t>
            </w:r>
          </w:p>
        </w:tc>
        <w:tc>
          <w:tcPr>
            <w:tcW w:w="720" w:type="dxa"/>
            <w:noWrap/>
          </w:tcPr>
          <w:p w14:paraId="43E0C552" w14:textId="77777777" w:rsidR="006C1EF9" w:rsidRPr="00E053BE" w:rsidRDefault="006C1EF9" w:rsidP="00823B6A">
            <w:pPr>
              <w:pStyle w:val="TableText"/>
              <w:rPr>
                <w:rFonts w:eastAsia="Times New Roman"/>
                <w:color w:val="000000"/>
              </w:rPr>
            </w:pPr>
            <w:r w:rsidRPr="00E053BE">
              <w:t>60</w:t>
            </w:r>
          </w:p>
        </w:tc>
        <w:tc>
          <w:tcPr>
            <w:tcW w:w="720" w:type="dxa"/>
            <w:noWrap/>
          </w:tcPr>
          <w:p w14:paraId="20FEAA24" w14:textId="77777777" w:rsidR="006C1EF9" w:rsidRPr="00E053BE" w:rsidRDefault="006C1EF9" w:rsidP="00823B6A">
            <w:pPr>
              <w:pStyle w:val="TableText"/>
              <w:rPr>
                <w:rFonts w:eastAsia="Times New Roman"/>
                <w:color w:val="000000"/>
              </w:rPr>
            </w:pPr>
            <w:r w:rsidRPr="00E053BE">
              <w:t>N/A</w:t>
            </w:r>
          </w:p>
        </w:tc>
        <w:tc>
          <w:tcPr>
            <w:tcW w:w="1440" w:type="dxa"/>
            <w:noWrap/>
          </w:tcPr>
          <w:p w14:paraId="64D1E844" w14:textId="77777777" w:rsidR="006C1EF9" w:rsidRPr="00E053BE" w:rsidRDefault="006C1EF9" w:rsidP="00823B6A">
            <w:pPr>
              <w:pStyle w:val="TableText"/>
              <w:rPr>
                <w:rFonts w:eastAsia="Times New Roman"/>
                <w:color w:val="000000"/>
              </w:rPr>
            </w:pPr>
            <w:r w:rsidRPr="00E053BE">
              <w:t>O</w:t>
            </w:r>
          </w:p>
        </w:tc>
      </w:tr>
      <w:tr w:rsidR="006C1EF9" w:rsidRPr="00E053BE" w14:paraId="0D70BEC7" w14:textId="77777777" w:rsidTr="009172A9">
        <w:trPr>
          <w:trHeight w:val="288"/>
        </w:trPr>
        <w:tc>
          <w:tcPr>
            <w:tcW w:w="1411" w:type="dxa"/>
            <w:noWrap/>
          </w:tcPr>
          <w:p w14:paraId="173BAE5C" w14:textId="77777777" w:rsidR="006C1EF9" w:rsidRPr="00E053BE" w:rsidRDefault="006C1EF9" w:rsidP="00823B6A">
            <w:pPr>
              <w:pStyle w:val="TableText"/>
              <w:rPr>
                <w:rFonts w:eastAsia="Times New Roman"/>
                <w:color w:val="000000"/>
              </w:rPr>
            </w:pPr>
            <w:r w:rsidRPr="00E053BE">
              <w:t>VR140214</w:t>
            </w:r>
          </w:p>
        </w:tc>
        <w:tc>
          <w:tcPr>
            <w:tcW w:w="432" w:type="dxa"/>
            <w:noWrap/>
          </w:tcPr>
          <w:p w14:paraId="679CC57A" w14:textId="77777777" w:rsidR="006C1EF9" w:rsidRPr="00E053BE" w:rsidRDefault="006C1EF9" w:rsidP="00823B6A">
            <w:pPr>
              <w:pStyle w:val="TableText"/>
              <w:rPr>
                <w:rFonts w:eastAsia="Times New Roman"/>
                <w:color w:val="000000"/>
              </w:rPr>
            </w:pPr>
            <w:r w:rsidRPr="00E053BE">
              <w:t>D</w:t>
            </w:r>
          </w:p>
        </w:tc>
        <w:tc>
          <w:tcPr>
            <w:tcW w:w="821" w:type="dxa"/>
            <w:noWrap/>
          </w:tcPr>
          <w:p w14:paraId="0450D328" w14:textId="77777777" w:rsidR="006C1EF9" w:rsidRPr="00E053BE" w:rsidRDefault="006C1EF9" w:rsidP="00823B6A">
            <w:pPr>
              <w:pStyle w:val="TableText"/>
              <w:rPr>
                <w:rFonts w:eastAsia="Times New Roman"/>
                <w:color w:val="000000"/>
              </w:rPr>
            </w:pPr>
            <w:r w:rsidRPr="00E053BE">
              <w:t>3,965</w:t>
            </w:r>
          </w:p>
        </w:tc>
        <w:tc>
          <w:tcPr>
            <w:tcW w:w="763" w:type="dxa"/>
            <w:noWrap/>
          </w:tcPr>
          <w:p w14:paraId="2BC16659" w14:textId="77777777" w:rsidR="006C1EF9" w:rsidRPr="00E053BE" w:rsidRDefault="006C1EF9" w:rsidP="00823B6A">
            <w:pPr>
              <w:pStyle w:val="TableText"/>
              <w:rPr>
                <w:rFonts w:eastAsia="Times New Roman"/>
                <w:color w:val="000000"/>
              </w:rPr>
            </w:pPr>
            <w:r w:rsidRPr="00E053BE">
              <w:t>0.50</w:t>
            </w:r>
          </w:p>
        </w:tc>
        <w:tc>
          <w:tcPr>
            <w:tcW w:w="720" w:type="dxa"/>
            <w:noWrap/>
          </w:tcPr>
          <w:p w14:paraId="35801C61" w14:textId="77777777" w:rsidR="006C1EF9" w:rsidRPr="00E053BE" w:rsidRDefault="006C1EF9" w:rsidP="00823B6A">
            <w:pPr>
              <w:pStyle w:val="TableText"/>
              <w:rPr>
                <w:rFonts w:eastAsia="Times New Roman"/>
                <w:color w:val="000000"/>
              </w:rPr>
            </w:pPr>
            <w:r w:rsidRPr="00E053BE">
              <w:t>0.72</w:t>
            </w:r>
          </w:p>
        </w:tc>
        <w:tc>
          <w:tcPr>
            <w:tcW w:w="490" w:type="dxa"/>
            <w:noWrap/>
          </w:tcPr>
          <w:p w14:paraId="0ECD89FC" w14:textId="77777777" w:rsidR="006C1EF9" w:rsidRPr="00E053BE" w:rsidRDefault="006C1EF9" w:rsidP="00823B6A">
            <w:pPr>
              <w:pStyle w:val="TableText"/>
              <w:rPr>
                <w:rFonts w:eastAsia="Times New Roman"/>
                <w:color w:val="000000"/>
              </w:rPr>
            </w:pPr>
            <w:r w:rsidRPr="00E053BE">
              <w:t>10</w:t>
            </w:r>
          </w:p>
        </w:tc>
        <w:tc>
          <w:tcPr>
            <w:tcW w:w="720" w:type="dxa"/>
            <w:noWrap/>
          </w:tcPr>
          <w:p w14:paraId="7E334CBA" w14:textId="77777777" w:rsidR="006C1EF9" w:rsidRPr="00E053BE" w:rsidRDefault="006C1EF9" w:rsidP="00823B6A">
            <w:pPr>
              <w:pStyle w:val="TableText"/>
              <w:rPr>
                <w:rFonts w:eastAsia="Times New Roman"/>
                <w:color w:val="000000"/>
              </w:rPr>
            </w:pPr>
            <w:r w:rsidRPr="00E053BE">
              <w:t>40</w:t>
            </w:r>
          </w:p>
        </w:tc>
        <w:tc>
          <w:tcPr>
            <w:tcW w:w="720" w:type="dxa"/>
            <w:noWrap/>
          </w:tcPr>
          <w:p w14:paraId="11138704" w14:textId="77777777" w:rsidR="006C1EF9" w:rsidRPr="00E053BE" w:rsidRDefault="006C1EF9" w:rsidP="00823B6A">
            <w:pPr>
              <w:pStyle w:val="TableText"/>
              <w:rPr>
                <w:rFonts w:eastAsia="Times New Roman"/>
                <w:color w:val="000000"/>
              </w:rPr>
            </w:pPr>
            <w:r w:rsidRPr="00E053BE">
              <w:t>50</w:t>
            </w:r>
          </w:p>
        </w:tc>
        <w:tc>
          <w:tcPr>
            <w:tcW w:w="720" w:type="dxa"/>
            <w:noWrap/>
          </w:tcPr>
          <w:p w14:paraId="352F5947" w14:textId="77777777" w:rsidR="006C1EF9" w:rsidRPr="00E053BE" w:rsidRDefault="006C1EF9" w:rsidP="00823B6A">
            <w:pPr>
              <w:pStyle w:val="TableText"/>
              <w:rPr>
                <w:rFonts w:eastAsia="Times New Roman"/>
                <w:color w:val="000000"/>
              </w:rPr>
            </w:pPr>
            <w:r w:rsidRPr="00E053BE">
              <w:t>N/A</w:t>
            </w:r>
          </w:p>
        </w:tc>
        <w:tc>
          <w:tcPr>
            <w:tcW w:w="1440" w:type="dxa"/>
            <w:noWrap/>
          </w:tcPr>
          <w:p w14:paraId="7480D4CD" w14:textId="77777777" w:rsidR="006C1EF9" w:rsidRPr="00E053BE" w:rsidRDefault="006C1EF9" w:rsidP="00823B6A">
            <w:pPr>
              <w:pStyle w:val="TableText"/>
              <w:rPr>
                <w:rFonts w:eastAsia="Times New Roman"/>
                <w:color w:val="000000"/>
              </w:rPr>
            </w:pPr>
            <w:r w:rsidRPr="00E053BE">
              <w:t>[no flag]</w:t>
            </w:r>
          </w:p>
        </w:tc>
      </w:tr>
      <w:tr w:rsidR="006C1EF9" w:rsidRPr="00E053BE" w14:paraId="30B568B6" w14:textId="77777777" w:rsidTr="009172A9">
        <w:trPr>
          <w:trHeight w:val="288"/>
        </w:trPr>
        <w:tc>
          <w:tcPr>
            <w:tcW w:w="1411" w:type="dxa"/>
            <w:noWrap/>
          </w:tcPr>
          <w:p w14:paraId="395386F9" w14:textId="77777777" w:rsidR="006C1EF9" w:rsidRPr="00E053BE" w:rsidRDefault="006C1EF9" w:rsidP="00823B6A">
            <w:pPr>
              <w:pStyle w:val="TableText"/>
              <w:rPr>
                <w:rFonts w:eastAsia="Times New Roman"/>
                <w:color w:val="000000"/>
              </w:rPr>
            </w:pPr>
            <w:r w:rsidRPr="00E053BE">
              <w:t>VR140221</w:t>
            </w:r>
          </w:p>
        </w:tc>
        <w:tc>
          <w:tcPr>
            <w:tcW w:w="432" w:type="dxa"/>
            <w:noWrap/>
          </w:tcPr>
          <w:p w14:paraId="546DDE84" w14:textId="77777777" w:rsidR="006C1EF9" w:rsidRPr="00E053BE" w:rsidRDefault="006C1EF9" w:rsidP="00823B6A">
            <w:pPr>
              <w:pStyle w:val="TableText"/>
              <w:rPr>
                <w:rFonts w:eastAsia="Times New Roman"/>
                <w:color w:val="000000"/>
              </w:rPr>
            </w:pPr>
            <w:r w:rsidRPr="00E053BE">
              <w:t>D</w:t>
            </w:r>
          </w:p>
        </w:tc>
        <w:tc>
          <w:tcPr>
            <w:tcW w:w="821" w:type="dxa"/>
            <w:noWrap/>
          </w:tcPr>
          <w:p w14:paraId="15FE428D" w14:textId="77777777" w:rsidR="006C1EF9" w:rsidRPr="00E053BE" w:rsidRDefault="006C1EF9" w:rsidP="00823B6A">
            <w:pPr>
              <w:pStyle w:val="TableText"/>
              <w:rPr>
                <w:rFonts w:eastAsia="Times New Roman"/>
                <w:color w:val="000000"/>
              </w:rPr>
            </w:pPr>
            <w:r w:rsidRPr="00E053BE">
              <w:t>3,965</w:t>
            </w:r>
          </w:p>
        </w:tc>
        <w:tc>
          <w:tcPr>
            <w:tcW w:w="763" w:type="dxa"/>
            <w:noWrap/>
          </w:tcPr>
          <w:p w14:paraId="564BD178" w14:textId="77777777" w:rsidR="006C1EF9" w:rsidRPr="00E053BE" w:rsidRDefault="006C1EF9" w:rsidP="00823B6A">
            <w:pPr>
              <w:pStyle w:val="TableText"/>
              <w:rPr>
                <w:rFonts w:eastAsia="Times New Roman"/>
                <w:color w:val="000000"/>
              </w:rPr>
            </w:pPr>
            <w:r w:rsidRPr="00E053BE">
              <w:t>0.53</w:t>
            </w:r>
          </w:p>
        </w:tc>
        <w:tc>
          <w:tcPr>
            <w:tcW w:w="720" w:type="dxa"/>
            <w:noWrap/>
          </w:tcPr>
          <w:p w14:paraId="35AFD5EA" w14:textId="77777777" w:rsidR="006C1EF9" w:rsidRPr="00E053BE" w:rsidRDefault="006C1EF9" w:rsidP="00823B6A">
            <w:pPr>
              <w:pStyle w:val="TableText"/>
              <w:rPr>
                <w:rFonts w:eastAsia="Times New Roman"/>
                <w:color w:val="000000"/>
              </w:rPr>
            </w:pPr>
            <w:r w:rsidRPr="00E053BE">
              <w:t>0.71</w:t>
            </w:r>
          </w:p>
        </w:tc>
        <w:tc>
          <w:tcPr>
            <w:tcW w:w="490" w:type="dxa"/>
            <w:noWrap/>
          </w:tcPr>
          <w:p w14:paraId="35AE4C5F" w14:textId="77777777" w:rsidR="006C1EF9" w:rsidRPr="00E053BE" w:rsidRDefault="006C1EF9" w:rsidP="00823B6A">
            <w:pPr>
              <w:pStyle w:val="TableText"/>
              <w:rPr>
                <w:rFonts w:eastAsia="Times New Roman"/>
                <w:color w:val="000000"/>
              </w:rPr>
            </w:pPr>
            <w:r w:rsidRPr="00E053BE">
              <w:t>13</w:t>
            </w:r>
          </w:p>
        </w:tc>
        <w:tc>
          <w:tcPr>
            <w:tcW w:w="720" w:type="dxa"/>
            <w:noWrap/>
          </w:tcPr>
          <w:p w14:paraId="7AB4B498" w14:textId="77777777" w:rsidR="006C1EF9" w:rsidRPr="00E053BE" w:rsidRDefault="006C1EF9" w:rsidP="00823B6A">
            <w:pPr>
              <w:pStyle w:val="TableText"/>
              <w:rPr>
                <w:rFonts w:eastAsia="Times New Roman"/>
                <w:color w:val="000000"/>
              </w:rPr>
            </w:pPr>
            <w:r w:rsidRPr="00E053BE">
              <w:t>34</w:t>
            </w:r>
          </w:p>
        </w:tc>
        <w:tc>
          <w:tcPr>
            <w:tcW w:w="720" w:type="dxa"/>
            <w:noWrap/>
          </w:tcPr>
          <w:p w14:paraId="0181347E" w14:textId="77777777" w:rsidR="006C1EF9" w:rsidRPr="00E053BE" w:rsidRDefault="006C1EF9" w:rsidP="00823B6A">
            <w:pPr>
              <w:pStyle w:val="TableText"/>
              <w:rPr>
                <w:rFonts w:eastAsia="Times New Roman"/>
                <w:color w:val="000000"/>
              </w:rPr>
            </w:pPr>
            <w:r w:rsidRPr="00E053BE">
              <w:t>53</w:t>
            </w:r>
          </w:p>
        </w:tc>
        <w:tc>
          <w:tcPr>
            <w:tcW w:w="720" w:type="dxa"/>
            <w:noWrap/>
          </w:tcPr>
          <w:p w14:paraId="54C77042" w14:textId="77777777" w:rsidR="006C1EF9" w:rsidRPr="00E053BE" w:rsidRDefault="006C1EF9" w:rsidP="00823B6A">
            <w:pPr>
              <w:pStyle w:val="TableText"/>
              <w:rPr>
                <w:rFonts w:eastAsia="Times New Roman"/>
                <w:color w:val="000000"/>
              </w:rPr>
            </w:pPr>
            <w:r w:rsidRPr="00E053BE">
              <w:t>N/A</w:t>
            </w:r>
          </w:p>
        </w:tc>
        <w:tc>
          <w:tcPr>
            <w:tcW w:w="1440" w:type="dxa"/>
            <w:noWrap/>
          </w:tcPr>
          <w:p w14:paraId="022A6D72" w14:textId="77777777" w:rsidR="006C1EF9" w:rsidRPr="00E053BE" w:rsidRDefault="006C1EF9" w:rsidP="00823B6A">
            <w:pPr>
              <w:pStyle w:val="TableText"/>
              <w:rPr>
                <w:rFonts w:eastAsia="Times New Roman"/>
                <w:color w:val="000000"/>
              </w:rPr>
            </w:pPr>
            <w:r w:rsidRPr="00E053BE">
              <w:t>O</w:t>
            </w:r>
          </w:p>
        </w:tc>
      </w:tr>
      <w:tr w:rsidR="006C1EF9" w:rsidRPr="00E053BE" w14:paraId="15B89A22" w14:textId="77777777" w:rsidTr="009172A9">
        <w:trPr>
          <w:trHeight w:val="288"/>
        </w:trPr>
        <w:tc>
          <w:tcPr>
            <w:tcW w:w="1411" w:type="dxa"/>
            <w:noWrap/>
          </w:tcPr>
          <w:p w14:paraId="3A7ECDBC" w14:textId="77777777" w:rsidR="006C1EF9" w:rsidRPr="00E053BE" w:rsidRDefault="006C1EF9" w:rsidP="00823B6A">
            <w:pPr>
              <w:pStyle w:val="TableText"/>
              <w:rPr>
                <w:rFonts w:eastAsia="Times New Roman"/>
                <w:color w:val="000000"/>
              </w:rPr>
            </w:pPr>
            <w:r w:rsidRPr="00E053BE">
              <w:t>VR144415</w:t>
            </w:r>
          </w:p>
        </w:tc>
        <w:tc>
          <w:tcPr>
            <w:tcW w:w="432" w:type="dxa"/>
            <w:noWrap/>
          </w:tcPr>
          <w:p w14:paraId="2DA777F2" w14:textId="77777777" w:rsidR="006C1EF9" w:rsidRPr="00E053BE" w:rsidRDefault="006C1EF9" w:rsidP="00823B6A">
            <w:pPr>
              <w:pStyle w:val="TableText"/>
              <w:rPr>
                <w:rFonts w:eastAsia="Times New Roman"/>
                <w:color w:val="000000"/>
              </w:rPr>
            </w:pPr>
            <w:r w:rsidRPr="00E053BE">
              <w:t>D</w:t>
            </w:r>
          </w:p>
        </w:tc>
        <w:tc>
          <w:tcPr>
            <w:tcW w:w="821" w:type="dxa"/>
            <w:noWrap/>
          </w:tcPr>
          <w:p w14:paraId="0CB13FCE" w14:textId="77777777" w:rsidR="006C1EF9" w:rsidRPr="00E053BE" w:rsidRDefault="006C1EF9" w:rsidP="00823B6A">
            <w:pPr>
              <w:pStyle w:val="TableText"/>
              <w:rPr>
                <w:rFonts w:eastAsia="Times New Roman"/>
                <w:color w:val="000000"/>
              </w:rPr>
            </w:pPr>
            <w:r w:rsidRPr="00E053BE">
              <w:t>3,965</w:t>
            </w:r>
          </w:p>
        </w:tc>
        <w:tc>
          <w:tcPr>
            <w:tcW w:w="763" w:type="dxa"/>
            <w:noWrap/>
          </w:tcPr>
          <w:p w14:paraId="06E980DB" w14:textId="77777777" w:rsidR="006C1EF9" w:rsidRPr="00E053BE" w:rsidRDefault="006C1EF9" w:rsidP="00823B6A">
            <w:pPr>
              <w:pStyle w:val="TableText"/>
              <w:rPr>
                <w:rFonts w:eastAsia="Times New Roman"/>
                <w:color w:val="000000"/>
              </w:rPr>
            </w:pPr>
            <w:r w:rsidRPr="00E053BE">
              <w:t>0.77</w:t>
            </w:r>
          </w:p>
        </w:tc>
        <w:tc>
          <w:tcPr>
            <w:tcW w:w="720" w:type="dxa"/>
            <w:noWrap/>
          </w:tcPr>
          <w:p w14:paraId="4700FBD1" w14:textId="77777777" w:rsidR="006C1EF9" w:rsidRPr="00E053BE" w:rsidRDefault="006C1EF9" w:rsidP="00823B6A">
            <w:pPr>
              <w:pStyle w:val="TableText"/>
              <w:rPr>
                <w:rFonts w:eastAsia="Times New Roman"/>
                <w:color w:val="000000"/>
              </w:rPr>
            </w:pPr>
            <w:r w:rsidRPr="00E053BE">
              <w:t>0.73</w:t>
            </w:r>
          </w:p>
        </w:tc>
        <w:tc>
          <w:tcPr>
            <w:tcW w:w="490" w:type="dxa"/>
            <w:noWrap/>
          </w:tcPr>
          <w:p w14:paraId="0BC96BDA" w14:textId="77777777" w:rsidR="006C1EF9" w:rsidRPr="00E053BE" w:rsidRDefault="006C1EF9" w:rsidP="00823B6A">
            <w:pPr>
              <w:pStyle w:val="TableText"/>
              <w:rPr>
                <w:rFonts w:eastAsia="Times New Roman"/>
                <w:color w:val="000000"/>
              </w:rPr>
            </w:pPr>
            <w:r w:rsidRPr="00E053BE">
              <w:t>7</w:t>
            </w:r>
          </w:p>
        </w:tc>
        <w:tc>
          <w:tcPr>
            <w:tcW w:w="720" w:type="dxa"/>
            <w:noWrap/>
          </w:tcPr>
          <w:p w14:paraId="493B4563" w14:textId="77777777" w:rsidR="006C1EF9" w:rsidRPr="00E053BE" w:rsidRDefault="006C1EF9" w:rsidP="00823B6A">
            <w:pPr>
              <w:pStyle w:val="TableText"/>
              <w:rPr>
                <w:rFonts w:eastAsia="Times New Roman"/>
                <w:color w:val="000000"/>
              </w:rPr>
            </w:pPr>
            <w:r w:rsidRPr="00E053BE">
              <w:t>16</w:t>
            </w:r>
          </w:p>
        </w:tc>
        <w:tc>
          <w:tcPr>
            <w:tcW w:w="720" w:type="dxa"/>
            <w:noWrap/>
          </w:tcPr>
          <w:p w14:paraId="01E1D3D7" w14:textId="77777777" w:rsidR="006C1EF9" w:rsidRPr="00E053BE" w:rsidRDefault="006C1EF9" w:rsidP="00823B6A">
            <w:pPr>
              <w:pStyle w:val="TableText"/>
              <w:rPr>
                <w:rFonts w:eastAsia="Times New Roman"/>
                <w:color w:val="000000"/>
              </w:rPr>
            </w:pPr>
            <w:r w:rsidRPr="00E053BE">
              <w:t>77</w:t>
            </w:r>
          </w:p>
        </w:tc>
        <w:tc>
          <w:tcPr>
            <w:tcW w:w="720" w:type="dxa"/>
            <w:noWrap/>
          </w:tcPr>
          <w:p w14:paraId="4F888FA9" w14:textId="77777777" w:rsidR="006C1EF9" w:rsidRPr="00E053BE" w:rsidRDefault="006C1EF9" w:rsidP="00823B6A">
            <w:pPr>
              <w:pStyle w:val="TableText"/>
              <w:rPr>
                <w:rFonts w:eastAsia="Times New Roman"/>
                <w:color w:val="000000"/>
              </w:rPr>
            </w:pPr>
            <w:r w:rsidRPr="00E053BE">
              <w:t>N/A</w:t>
            </w:r>
          </w:p>
        </w:tc>
        <w:tc>
          <w:tcPr>
            <w:tcW w:w="1440" w:type="dxa"/>
            <w:noWrap/>
          </w:tcPr>
          <w:p w14:paraId="44FC14D9" w14:textId="77777777" w:rsidR="006C1EF9" w:rsidRPr="00E053BE" w:rsidRDefault="006C1EF9" w:rsidP="00823B6A">
            <w:pPr>
              <w:pStyle w:val="TableText"/>
              <w:rPr>
                <w:rFonts w:eastAsia="Times New Roman"/>
                <w:color w:val="000000"/>
              </w:rPr>
            </w:pPr>
            <w:r w:rsidRPr="00E053BE">
              <w:t>[no flag]</w:t>
            </w:r>
          </w:p>
        </w:tc>
      </w:tr>
      <w:tr w:rsidR="006C1EF9" w:rsidRPr="00E053BE" w14:paraId="15FFA40B" w14:textId="77777777" w:rsidTr="009172A9">
        <w:trPr>
          <w:trHeight w:val="288"/>
        </w:trPr>
        <w:tc>
          <w:tcPr>
            <w:tcW w:w="1411" w:type="dxa"/>
            <w:noWrap/>
          </w:tcPr>
          <w:p w14:paraId="65FDC0E6" w14:textId="77777777" w:rsidR="006C1EF9" w:rsidRPr="00E053BE" w:rsidRDefault="006C1EF9" w:rsidP="00823B6A">
            <w:pPr>
              <w:pStyle w:val="TableText"/>
              <w:rPr>
                <w:rFonts w:eastAsia="Times New Roman"/>
                <w:color w:val="000000"/>
              </w:rPr>
            </w:pPr>
            <w:r w:rsidRPr="00E053BE">
              <w:t>VR145701</w:t>
            </w:r>
          </w:p>
        </w:tc>
        <w:tc>
          <w:tcPr>
            <w:tcW w:w="432" w:type="dxa"/>
            <w:noWrap/>
          </w:tcPr>
          <w:p w14:paraId="52DE1A62" w14:textId="77777777" w:rsidR="006C1EF9" w:rsidRPr="00E053BE" w:rsidRDefault="006C1EF9" w:rsidP="00823B6A">
            <w:pPr>
              <w:pStyle w:val="TableText"/>
              <w:rPr>
                <w:rFonts w:eastAsia="Times New Roman"/>
                <w:color w:val="000000"/>
              </w:rPr>
            </w:pPr>
            <w:r w:rsidRPr="00E053BE">
              <w:t>D</w:t>
            </w:r>
          </w:p>
        </w:tc>
        <w:tc>
          <w:tcPr>
            <w:tcW w:w="821" w:type="dxa"/>
            <w:noWrap/>
          </w:tcPr>
          <w:p w14:paraId="2DA711D8" w14:textId="77777777" w:rsidR="006C1EF9" w:rsidRPr="00E053BE" w:rsidRDefault="006C1EF9" w:rsidP="00823B6A">
            <w:pPr>
              <w:pStyle w:val="TableText"/>
              <w:rPr>
                <w:rFonts w:eastAsia="Times New Roman"/>
                <w:color w:val="000000"/>
              </w:rPr>
            </w:pPr>
            <w:r w:rsidRPr="00E053BE">
              <w:t>3,965</w:t>
            </w:r>
          </w:p>
        </w:tc>
        <w:tc>
          <w:tcPr>
            <w:tcW w:w="763" w:type="dxa"/>
            <w:noWrap/>
          </w:tcPr>
          <w:p w14:paraId="7D64690D" w14:textId="77777777" w:rsidR="006C1EF9" w:rsidRPr="00E053BE" w:rsidRDefault="006C1EF9" w:rsidP="00823B6A">
            <w:pPr>
              <w:pStyle w:val="TableText"/>
              <w:rPr>
                <w:rFonts w:eastAsia="Times New Roman"/>
                <w:color w:val="000000"/>
              </w:rPr>
            </w:pPr>
            <w:r w:rsidRPr="00E053BE">
              <w:t>0.77</w:t>
            </w:r>
          </w:p>
        </w:tc>
        <w:tc>
          <w:tcPr>
            <w:tcW w:w="720" w:type="dxa"/>
            <w:noWrap/>
          </w:tcPr>
          <w:p w14:paraId="101F12E8" w14:textId="77777777" w:rsidR="006C1EF9" w:rsidRPr="00E053BE" w:rsidRDefault="006C1EF9" w:rsidP="00823B6A">
            <w:pPr>
              <w:pStyle w:val="TableText"/>
              <w:rPr>
                <w:rFonts w:eastAsia="Times New Roman"/>
                <w:color w:val="000000"/>
              </w:rPr>
            </w:pPr>
            <w:r w:rsidRPr="00E053BE">
              <w:t>0.74</w:t>
            </w:r>
          </w:p>
        </w:tc>
        <w:tc>
          <w:tcPr>
            <w:tcW w:w="490" w:type="dxa"/>
            <w:noWrap/>
          </w:tcPr>
          <w:p w14:paraId="13251970" w14:textId="77777777" w:rsidR="006C1EF9" w:rsidRPr="00E053BE" w:rsidRDefault="006C1EF9" w:rsidP="00823B6A">
            <w:pPr>
              <w:pStyle w:val="TableText"/>
              <w:rPr>
                <w:rFonts w:eastAsia="Times New Roman"/>
                <w:color w:val="000000"/>
              </w:rPr>
            </w:pPr>
            <w:r w:rsidRPr="00E053BE">
              <w:t>8</w:t>
            </w:r>
          </w:p>
        </w:tc>
        <w:tc>
          <w:tcPr>
            <w:tcW w:w="720" w:type="dxa"/>
            <w:noWrap/>
          </w:tcPr>
          <w:p w14:paraId="114D9849" w14:textId="77777777" w:rsidR="006C1EF9" w:rsidRPr="00E053BE" w:rsidRDefault="006C1EF9" w:rsidP="00823B6A">
            <w:pPr>
              <w:pStyle w:val="TableText"/>
              <w:rPr>
                <w:rFonts w:eastAsia="Times New Roman"/>
                <w:color w:val="000000"/>
              </w:rPr>
            </w:pPr>
            <w:r w:rsidRPr="00E053BE">
              <w:t>15</w:t>
            </w:r>
          </w:p>
        </w:tc>
        <w:tc>
          <w:tcPr>
            <w:tcW w:w="720" w:type="dxa"/>
            <w:noWrap/>
          </w:tcPr>
          <w:p w14:paraId="68D7DDA4" w14:textId="77777777" w:rsidR="006C1EF9" w:rsidRPr="00E053BE" w:rsidRDefault="006C1EF9" w:rsidP="00823B6A">
            <w:pPr>
              <w:pStyle w:val="TableText"/>
              <w:rPr>
                <w:rFonts w:eastAsia="Times New Roman"/>
                <w:color w:val="000000"/>
              </w:rPr>
            </w:pPr>
            <w:r w:rsidRPr="00E053BE">
              <w:t>77</w:t>
            </w:r>
          </w:p>
        </w:tc>
        <w:tc>
          <w:tcPr>
            <w:tcW w:w="720" w:type="dxa"/>
            <w:noWrap/>
          </w:tcPr>
          <w:p w14:paraId="3C5ED477" w14:textId="77777777" w:rsidR="006C1EF9" w:rsidRPr="00E053BE" w:rsidRDefault="006C1EF9" w:rsidP="00823B6A">
            <w:pPr>
              <w:pStyle w:val="TableText"/>
              <w:rPr>
                <w:rFonts w:eastAsia="Times New Roman"/>
                <w:color w:val="000000"/>
              </w:rPr>
            </w:pPr>
            <w:r w:rsidRPr="00E053BE">
              <w:t>N/A</w:t>
            </w:r>
          </w:p>
        </w:tc>
        <w:tc>
          <w:tcPr>
            <w:tcW w:w="1440" w:type="dxa"/>
            <w:noWrap/>
          </w:tcPr>
          <w:p w14:paraId="1D09A4B0" w14:textId="77777777" w:rsidR="006C1EF9" w:rsidRPr="00E053BE" w:rsidRDefault="006C1EF9" w:rsidP="00823B6A">
            <w:pPr>
              <w:pStyle w:val="TableText"/>
              <w:rPr>
                <w:rFonts w:eastAsia="Times New Roman"/>
                <w:color w:val="000000"/>
              </w:rPr>
            </w:pPr>
            <w:r w:rsidRPr="00E053BE">
              <w:t>[no flag]</w:t>
            </w:r>
          </w:p>
        </w:tc>
      </w:tr>
      <w:tr w:rsidR="006C1EF9" w:rsidRPr="00E053BE" w14:paraId="4ED63CD6" w14:textId="77777777" w:rsidTr="009172A9">
        <w:trPr>
          <w:trHeight w:val="288"/>
        </w:trPr>
        <w:tc>
          <w:tcPr>
            <w:tcW w:w="1411" w:type="dxa"/>
            <w:noWrap/>
          </w:tcPr>
          <w:p w14:paraId="0B450501" w14:textId="77777777" w:rsidR="006C1EF9" w:rsidRPr="00E053BE" w:rsidRDefault="006C1EF9" w:rsidP="00823B6A">
            <w:pPr>
              <w:pStyle w:val="TableText"/>
              <w:rPr>
                <w:rFonts w:eastAsia="Times New Roman"/>
                <w:color w:val="000000"/>
              </w:rPr>
            </w:pPr>
            <w:r w:rsidRPr="00E053BE">
              <w:t>VR145817</w:t>
            </w:r>
          </w:p>
        </w:tc>
        <w:tc>
          <w:tcPr>
            <w:tcW w:w="432" w:type="dxa"/>
            <w:noWrap/>
          </w:tcPr>
          <w:p w14:paraId="71DDA405" w14:textId="77777777" w:rsidR="006C1EF9" w:rsidRPr="00E053BE" w:rsidRDefault="006C1EF9" w:rsidP="00823B6A">
            <w:pPr>
              <w:pStyle w:val="TableText"/>
              <w:rPr>
                <w:rFonts w:eastAsia="Times New Roman"/>
                <w:color w:val="000000"/>
              </w:rPr>
            </w:pPr>
            <w:r w:rsidRPr="00E053BE">
              <w:t>D</w:t>
            </w:r>
          </w:p>
        </w:tc>
        <w:tc>
          <w:tcPr>
            <w:tcW w:w="821" w:type="dxa"/>
            <w:noWrap/>
          </w:tcPr>
          <w:p w14:paraId="5EEA378B" w14:textId="77777777" w:rsidR="006C1EF9" w:rsidRPr="00E053BE" w:rsidRDefault="006C1EF9" w:rsidP="00823B6A">
            <w:pPr>
              <w:pStyle w:val="TableText"/>
              <w:rPr>
                <w:rFonts w:eastAsia="Times New Roman"/>
                <w:color w:val="000000"/>
              </w:rPr>
            </w:pPr>
            <w:r w:rsidRPr="00E053BE">
              <w:t>3,965</w:t>
            </w:r>
          </w:p>
        </w:tc>
        <w:tc>
          <w:tcPr>
            <w:tcW w:w="763" w:type="dxa"/>
            <w:noWrap/>
          </w:tcPr>
          <w:p w14:paraId="5A61C6B5" w14:textId="77777777" w:rsidR="006C1EF9" w:rsidRPr="00E053BE" w:rsidRDefault="006C1EF9" w:rsidP="00823B6A">
            <w:pPr>
              <w:pStyle w:val="TableText"/>
              <w:rPr>
                <w:rFonts w:eastAsia="Times New Roman"/>
                <w:color w:val="000000"/>
              </w:rPr>
            </w:pPr>
            <w:r w:rsidRPr="00E053BE">
              <w:t>0.58</w:t>
            </w:r>
          </w:p>
        </w:tc>
        <w:tc>
          <w:tcPr>
            <w:tcW w:w="720" w:type="dxa"/>
            <w:noWrap/>
          </w:tcPr>
          <w:p w14:paraId="7410E737" w14:textId="77777777" w:rsidR="006C1EF9" w:rsidRPr="00E053BE" w:rsidRDefault="006C1EF9" w:rsidP="00823B6A">
            <w:pPr>
              <w:pStyle w:val="TableText"/>
              <w:rPr>
                <w:rFonts w:eastAsia="Times New Roman"/>
                <w:color w:val="000000"/>
              </w:rPr>
            </w:pPr>
            <w:r w:rsidRPr="00E053BE">
              <w:t>0.67</w:t>
            </w:r>
          </w:p>
        </w:tc>
        <w:tc>
          <w:tcPr>
            <w:tcW w:w="490" w:type="dxa"/>
            <w:noWrap/>
          </w:tcPr>
          <w:p w14:paraId="47832489" w14:textId="77777777" w:rsidR="006C1EF9" w:rsidRPr="00E053BE" w:rsidRDefault="006C1EF9" w:rsidP="00823B6A">
            <w:pPr>
              <w:pStyle w:val="TableText"/>
              <w:rPr>
                <w:rFonts w:eastAsia="Times New Roman"/>
                <w:color w:val="000000"/>
              </w:rPr>
            </w:pPr>
            <w:r w:rsidRPr="00E053BE">
              <w:t>8</w:t>
            </w:r>
          </w:p>
        </w:tc>
        <w:tc>
          <w:tcPr>
            <w:tcW w:w="720" w:type="dxa"/>
            <w:noWrap/>
          </w:tcPr>
          <w:p w14:paraId="0D1D89D8" w14:textId="77777777" w:rsidR="006C1EF9" w:rsidRPr="00E053BE" w:rsidRDefault="006C1EF9" w:rsidP="00823B6A">
            <w:pPr>
              <w:pStyle w:val="TableText"/>
              <w:rPr>
                <w:rFonts w:eastAsia="Times New Roman"/>
                <w:color w:val="000000"/>
              </w:rPr>
            </w:pPr>
            <w:r w:rsidRPr="00E053BE">
              <w:t>33</w:t>
            </w:r>
          </w:p>
        </w:tc>
        <w:tc>
          <w:tcPr>
            <w:tcW w:w="720" w:type="dxa"/>
            <w:noWrap/>
          </w:tcPr>
          <w:p w14:paraId="413DD06D" w14:textId="77777777" w:rsidR="006C1EF9" w:rsidRPr="00E053BE" w:rsidRDefault="006C1EF9" w:rsidP="00823B6A">
            <w:pPr>
              <w:pStyle w:val="TableText"/>
              <w:rPr>
                <w:rFonts w:eastAsia="Times New Roman"/>
                <w:color w:val="000000"/>
              </w:rPr>
            </w:pPr>
            <w:r w:rsidRPr="00E053BE">
              <w:t>58</w:t>
            </w:r>
          </w:p>
        </w:tc>
        <w:tc>
          <w:tcPr>
            <w:tcW w:w="720" w:type="dxa"/>
            <w:noWrap/>
          </w:tcPr>
          <w:p w14:paraId="7B71BED5" w14:textId="77777777" w:rsidR="006C1EF9" w:rsidRPr="00E053BE" w:rsidRDefault="006C1EF9" w:rsidP="00823B6A">
            <w:pPr>
              <w:pStyle w:val="TableText"/>
              <w:rPr>
                <w:rFonts w:eastAsia="Times New Roman"/>
                <w:color w:val="000000"/>
              </w:rPr>
            </w:pPr>
            <w:r w:rsidRPr="00E053BE">
              <w:t>N/A</w:t>
            </w:r>
          </w:p>
        </w:tc>
        <w:tc>
          <w:tcPr>
            <w:tcW w:w="1440" w:type="dxa"/>
            <w:noWrap/>
          </w:tcPr>
          <w:p w14:paraId="55B2FE65" w14:textId="77777777" w:rsidR="006C1EF9" w:rsidRPr="00E053BE" w:rsidRDefault="006C1EF9" w:rsidP="00823B6A">
            <w:pPr>
              <w:pStyle w:val="TableText"/>
              <w:rPr>
                <w:rFonts w:eastAsia="Times New Roman"/>
                <w:color w:val="000000"/>
              </w:rPr>
            </w:pPr>
            <w:r w:rsidRPr="00E053BE">
              <w:t>[no flag]</w:t>
            </w:r>
          </w:p>
        </w:tc>
      </w:tr>
      <w:tr w:rsidR="006C1EF9" w:rsidRPr="00E053BE" w14:paraId="505953C9" w14:textId="77777777" w:rsidTr="009172A9">
        <w:trPr>
          <w:trHeight w:val="288"/>
        </w:trPr>
        <w:tc>
          <w:tcPr>
            <w:tcW w:w="1411" w:type="dxa"/>
            <w:noWrap/>
          </w:tcPr>
          <w:p w14:paraId="0BE8B6E9" w14:textId="77777777" w:rsidR="006C1EF9" w:rsidRPr="00E053BE" w:rsidRDefault="006C1EF9" w:rsidP="00823B6A">
            <w:pPr>
              <w:pStyle w:val="TableText"/>
              <w:rPr>
                <w:rFonts w:eastAsia="Times New Roman"/>
                <w:color w:val="000000"/>
              </w:rPr>
            </w:pPr>
            <w:r w:rsidRPr="00E053BE">
              <w:t>VR145916</w:t>
            </w:r>
          </w:p>
        </w:tc>
        <w:tc>
          <w:tcPr>
            <w:tcW w:w="432" w:type="dxa"/>
            <w:noWrap/>
          </w:tcPr>
          <w:p w14:paraId="79BDC1F6" w14:textId="77777777" w:rsidR="006C1EF9" w:rsidRPr="00E053BE" w:rsidRDefault="006C1EF9" w:rsidP="00823B6A">
            <w:pPr>
              <w:pStyle w:val="TableText"/>
              <w:rPr>
                <w:rFonts w:eastAsia="Times New Roman"/>
                <w:color w:val="000000"/>
              </w:rPr>
            </w:pPr>
            <w:r w:rsidRPr="00E053BE">
              <w:t>D</w:t>
            </w:r>
          </w:p>
        </w:tc>
        <w:tc>
          <w:tcPr>
            <w:tcW w:w="821" w:type="dxa"/>
            <w:noWrap/>
          </w:tcPr>
          <w:p w14:paraId="7FC6F8D8" w14:textId="77777777" w:rsidR="006C1EF9" w:rsidRPr="00E053BE" w:rsidRDefault="006C1EF9" w:rsidP="00823B6A">
            <w:pPr>
              <w:pStyle w:val="TableText"/>
              <w:rPr>
                <w:rFonts w:eastAsia="Times New Roman"/>
                <w:color w:val="000000"/>
              </w:rPr>
            </w:pPr>
            <w:r w:rsidRPr="00E053BE">
              <w:t>3,965</w:t>
            </w:r>
          </w:p>
        </w:tc>
        <w:tc>
          <w:tcPr>
            <w:tcW w:w="763" w:type="dxa"/>
            <w:noWrap/>
          </w:tcPr>
          <w:p w14:paraId="0F4567B0" w14:textId="77777777" w:rsidR="006C1EF9" w:rsidRPr="00E053BE" w:rsidRDefault="006C1EF9" w:rsidP="00823B6A">
            <w:pPr>
              <w:pStyle w:val="TableText"/>
              <w:rPr>
                <w:rFonts w:eastAsia="Times New Roman"/>
                <w:color w:val="000000"/>
              </w:rPr>
            </w:pPr>
            <w:r w:rsidRPr="00E053BE">
              <w:t>0.60</w:t>
            </w:r>
          </w:p>
        </w:tc>
        <w:tc>
          <w:tcPr>
            <w:tcW w:w="720" w:type="dxa"/>
            <w:noWrap/>
          </w:tcPr>
          <w:p w14:paraId="74A79018" w14:textId="77777777" w:rsidR="006C1EF9" w:rsidRPr="00E053BE" w:rsidRDefault="006C1EF9" w:rsidP="00823B6A">
            <w:pPr>
              <w:pStyle w:val="TableText"/>
              <w:rPr>
                <w:rFonts w:eastAsia="Times New Roman"/>
                <w:color w:val="000000"/>
              </w:rPr>
            </w:pPr>
            <w:r w:rsidRPr="00E053BE">
              <w:t>0.65</w:t>
            </w:r>
          </w:p>
        </w:tc>
        <w:tc>
          <w:tcPr>
            <w:tcW w:w="490" w:type="dxa"/>
            <w:noWrap/>
          </w:tcPr>
          <w:p w14:paraId="5B4FDBA8" w14:textId="77777777" w:rsidR="006C1EF9" w:rsidRPr="00E053BE" w:rsidRDefault="006C1EF9" w:rsidP="00823B6A">
            <w:pPr>
              <w:pStyle w:val="TableText"/>
              <w:rPr>
                <w:rFonts w:eastAsia="Times New Roman"/>
                <w:color w:val="000000"/>
              </w:rPr>
            </w:pPr>
            <w:r w:rsidRPr="00E053BE">
              <w:t>9</w:t>
            </w:r>
          </w:p>
        </w:tc>
        <w:tc>
          <w:tcPr>
            <w:tcW w:w="720" w:type="dxa"/>
            <w:noWrap/>
          </w:tcPr>
          <w:p w14:paraId="21AAAE73" w14:textId="77777777" w:rsidR="006C1EF9" w:rsidRPr="00E053BE" w:rsidRDefault="006C1EF9" w:rsidP="00823B6A">
            <w:pPr>
              <w:pStyle w:val="TableText"/>
              <w:rPr>
                <w:rFonts w:eastAsia="Times New Roman"/>
                <w:color w:val="000000"/>
              </w:rPr>
            </w:pPr>
            <w:r w:rsidRPr="00E053BE">
              <w:t>32</w:t>
            </w:r>
          </w:p>
        </w:tc>
        <w:tc>
          <w:tcPr>
            <w:tcW w:w="720" w:type="dxa"/>
            <w:noWrap/>
          </w:tcPr>
          <w:p w14:paraId="2BF33344" w14:textId="77777777" w:rsidR="006C1EF9" w:rsidRPr="00E053BE" w:rsidRDefault="006C1EF9" w:rsidP="00823B6A">
            <w:pPr>
              <w:pStyle w:val="TableText"/>
              <w:rPr>
                <w:rFonts w:eastAsia="Times New Roman"/>
                <w:color w:val="000000"/>
              </w:rPr>
            </w:pPr>
            <w:r w:rsidRPr="00E053BE">
              <w:t>60</w:t>
            </w:r>
          </w:p>
        </w:tc>
        <w:tc>
          <w:tcPr>
            <w:tcW w:w="720" w:type="dxa"/>
            <w:noWrap/>
          </w:tcPr>
          <w:p w14:paraId="2C02881A" w14:textId="77777777" w:rsidR="006C1EF9" w:rsidRPr="00E053BE" w:rsidRDefault="006C1EF9" w:rsidP="00823B6A">
            <w:pPr>
              <w:pStyle w:val="TableText"/>
              <w:rPr>
                <w:rFonts w:eastAsia="Times New Roman"/>
                <w:color w:val="000000"/>
              </w:rPr>
            </w:pPr>
            <w:r w:rsidRPr="00E053BE">
              <w:t>N/A</w:t>
            </w:r>
          </w:p>
        </w:tc>
        <w:tc>
          <w:tcPr>
            <w:tcW w:w="1440" w:type="dxa"/>
            <w:noWrap/>
          </w:tcPr>
          <w:p w14:paraId="782C2376" w14:textId="77777777" w:rsidR="006C1EF9" w:rsidRPr="00E053BE" w:rsidRDefault="006C1EF9" w:rsidP="00823B6A">
            <w:pPr>
              <w:pStyle w:val="TableText"/>
              <w:rPr>
                <w:rFonts w:eastAsia="Times New Roman"/>
                <w:color w:val="000000"/>
              </w:rPr>
            </w:pPr>
            <w:r w:rsidRPr="00E053BE">
              <w:t>[no flag]</w:t>
            </w:r>
          </w:p>
        </w:tc>
      </w:tr>
      <w:tr w:rsidR="006C1EF9" w:rsidRPr="00E053BE" w14:paraId="43C3DDD3" w14:textId="77777777" w:rsidTr="009172A9">
        <w:trPr>
          <w:trHeight w:val="288"/>
        </w:trPr>
        <w:tc>
          <w:tcPr>
            <w:tcW w:w="1411" w:type="dxa"/>
            <w:noWrap/>
          </w:tcPr>
          <w:p w14:paraId="0DF031D8" w14:textId="77777777" w:rsidR="006C1EF9" w:rsidRPr="00E053BE" w:rsidRDefault="006C1EF9" w:rsidP="00823B6A">
            <w:pPr>
              <w:pStyle w:val="TableText"/>
              <w:rPr>
                <w:rFonts w:eastAsia="Times New Roman"/>
                <w:color w:val="000000"/>
              </w:rPr>
            </w:pPr>
            <w:r w:rsidRPr="00E053BE">
              <w:t>VR146024</w:t>
            </w:r>
          </w:p>
        </w:tc>
        <w:tc>
          <w:tcPr>
            <w:tcW w:w="432" w:type="dxa"/>
            <w:noWrap/>
          </w:tcPr>
          <w:p w14:paraId="52B4ED8E" w14:textId="77777777" w:rsidR="006C1EF9" w:rsidRPr="00E053BE" w:rsidRDefault="006C1EF9" w:rsidP="00823B6A">
            <w:pPr>
              <w:pStyle w:val="TableText"/>
              <w:rPr>
                <w:rFonts w:eastAsia="Times New Roman"/>
                <w:color w:val="000000"/>
              </w:rPr>
            </w:pPr>
            <w:r w:rsidRPr="00E053BE">
              <w:t>D</w:t>
            </w:r>
          </w:p>
        </w:tc>
        <w:tc>
          <w:tcPr>
            <w:tcW w:w="821" w:type="dxa"/>
            <w:noWrap/>
          </w:tcPr>
          <w:p w14:paraId="020A425F" w14:textId="77777777" w:rsidR="006C1EF9" w:rsidRPr="00E053BE" w:rsidRDefault="006C1EF9" w:rsidP="00823B6A">
            <w:pPr>
              <w:pStyle w:val="TableText"/>
              <w:rPr>
                <w:rFonts w:eastAsia="Times New Roman"/>
                <w:color w:val="000000"/>
              </w:rPr>
            </w:pPr>
            <w:r w:rsidRPr="00E053BE">
              <w:t>3,965</w:t>
            </w:r>
          </w:p>
        </w:tc>
        <w:tc>
          <w:tcPr>
            <w:tcW w:w="763" w:type="dxa"/>
            <w:noWrap/>
          </w:tcPr>
          <w:p w14:paraId="5EA0EB8F" w14:textId="77777777" w:rsidR="006C1EF9" w:rsidRPr="00E053BE" w:rsidRDefault="006C1EF9" w:rsidP="00823B6A">
            <w:pPr>
              <w:pStyle w:val="TableText"/>
              <w:rPr>
                <w:rFonts w:eastAsia="Times New Roman"/>
                <w:color w:val="000000"/>
              </w:rPr>
            </w:pPr>
            <w:r w:rsidRPr="00E053BE">
              <w:t>0.63</w:t>
            </w:r>
          </w:p>
        </w:tc>
        <w:tc>
          <w:tcPr>
            <w:tcW w:w="720" w:type="dxa"/>
            <w:noWrap/>
          </w:tcPr>
          <w:p w14:paraId="5E79BDDE" w14:textId="77777777" w:rsidR="006C1EF9" w:rsidRPr="00E053BE" w:rsidRDefault="006C1EF9" w:rsidP="00823B6A">
            <w:pPr>
              <w:pStyle w:val="TableText"/>
              <w:rPr>
                <w:rFonts w:eastAsia="Times New Roman"/>
                <w:color w:val="000000"/>
              </w:rPr>
            </w:pPr>
            <w:r w:rsidRPr="00E053BE">
              <w:t>0.72</w:t>
            </w:r>
          </w:p>
        </w:tc>
        <w:tc>
          <w:tcPr>
            <w:tcW w:w="490" w:type="dxa"/>
            <w:noWrap/>
          </w:tcPr>
          <w:p w14:paraId="7F75D439" w14:textId="77777777" w:rsidR="006C1EF9" w:rsidRPr="00E053BE" w:rsidRDefault="006C1EF9" w:rsidP="00823B6A">
            <w:pPr>
              <w:pStyle w:val="TableText"/>
              <w:rPr>
                <w:rFonts w:eastAsia="Times New Roman"/>
                <w:color w:val="000000"/>
              </w:rPr>
            </w:pPr>
            <w:r w:rsidRPr="00E053BE">
              <w:t>12</w:t>
            </w:r>
          </w:p>
        </w:tc>
        <w:tc>
          <w:tcPr>
            <w:tcW w:w="720" w:type="dxa"/>
            <w:noWrap/>
          </w:tcPr>
          <w:p w14:paraId="665B8218" w14:textId="77777777" w:rsidR="006C1EF9" w:rsidRPr="00E053BE" w:rsidRDefault="006C1EF9" w:rsidP="00823B6A">
            <w:pPr>
              <w:pStyle w:val="TableText"/>
              <w:rPr>
                <w:rFonts w:eastAsia="Times New Roman"/>
                <w:color w:val="000000"/>
              </w:rPr>
            </w:pPr>
            <w:r w:rsidRPr="00E053BE">
              <w:t>25</w:t>
            </w:r>
          </w:p>
        </w:tc>
        <w:tc>
          <w:tcPr>
            <w:tcW w:w="720" w:type="dxa"/>
            <w:noWrap/>
          </w:tcPr>
          <w:p w14:paraId="5F9AC86E" w14:textId="77777777" w:rsidR="006C1EF9" w:rsidRPr="00E053BE" w:rsidRDefault="006C1EF9" w:rsidP="00823B6A">
            <w:pPr>
              <w:pStyle w:val="TableText"/>
              <w:rPr>
                <w:rFonts w:eastAsia="Times New Roman"/>
                <w:color w:val="000000"/>
              </w:rPr>
            </w:pPr>
            <w:r w:rsidRPr="00E053BE">
              <w:t>63</w:t>
            </w:r>
          </w:p>
        </w:tc>
        <w:tc>
          <w:tcPr>
            <w:tcW w:w="720" w:type="dxa"/>
            <w:noWrap/>
          </w:tcPr>
          <w:p w14:paraId="50080B83" w14:textId="77777777" w:rsidR="006C1EF9" w:rsidRPr="00E053BE" w:rsidRDefault="006C1EF9" w:rsidP="00823B6A">
            <w:pPr>
              <w:pStyle w:val="TableText"/>
              <w:rPr>
                <w:rFonts w:eastAsia="Times New Roman"/>
                <w:color w:val="000000"/>
              </w:rPr>
            </w:pPr>
            <w:r w:rsidRPr="00E053BE">
              <w:t>N/A</w:t>
            </w:r>
          </w:p>
        </w:tc>
        <w:tc>
          <w:tcPr>
            <w:tcW w:w="1440" w:type="dxa"/>
            <w:noWrap/>
          </w:tcPr>
          <w:p w14:paraId="5FAE7B7A" w14:textId="77777777" w:rsidR="006C1EF9" w:rsidRPr="00E053BE" w:rsidRDefault="006C1EF9" w:rsidP="00823B6A">
            <w:pPr>
              <w:pStyle w:val="TableText"/>
              <w:rPr>
                <w:rFonts w:eastAsia="Times New Roman"/>
                <w:color w:val="000000"/>
              </w:rPr>
            </w:pPr>
            <w:r w:rsidRPr="00E053BE">
              <w:t>O</w:t>
            </w:r>
          </w:p>
        </w:tc>
      </w:tr>
      <w:tr w:rsidR="006C1EF9" w:rsidRPr="00E053BE" w14:paraId="2C4EC819" w14:textId="77777777" w:rsidTr="009172A9">
        <w:trPr>
          <w:trHeight w:val="288"/>
        </w:trPr>
        <w:tc>
          <w:tcPr>
            <w:tcW w:w="1411" w:type="dxa"/>
            <w:noWrap/>
          </w:tcPr>
          <w:p w14:paraId="4C21ADB6" w14:textId="77777777" w:rsidR="006C1EF9" w:rsidRPr="00E053BE" w:rsidRDefault="006C1EF9" w:rsidP="00823B6A">
            <w:pPr>
              <w:pStyle w:val="TableText"/>
              <w:rPr>
                <w:rFonts w:eastAsia="Times New Roman"/>
                <w:color w:val="000000"/>
              </w:rPr>
            </w:pPr>
            <w:r w:rsidRPr="00E053BE">
              <w:t>VR151042</w:t>
            </w:r>
          </w:p>
        </w:tc>
        <w:tc>
          <w:tcPr>
            <w:tcW w:w="432" w:type="dxa"/>
            <w:noWrap/>
          </w:tcPr>
          <w:p w14:paraId="4311F296" w14:textId="77777777" w:rsidR="006C1EF9" w:rsidRPr="00E053BE" w:rsidRDefault="006C1EF9" w:rsidP="00823B6A">
            <w:pPr>
              <w:pStyle w:val="TableText"/>
              <w:rPr>
                <w:rFonts w:eastAsia="Times New Roman"/>
                <w:color w:val="000000"/>
              </w:rPr>
            </w:pPr>
            <w:r w:rsidRPr="00E053BE">
              <w:t>D</w:t>
            </w:r>
          </w:p>
        </w:tc>
        <w:tc>
          <w:tcPr>
            <w:tcW w:w="821" w:type="dxa"/>
            <w:noWrap/>
          </w:tcPr>
          <w:p w14:paraId="22944BAC" w14:textId="77777777" w:rsidR="006C1EF9" w:rsidRPr="00E053BE" w:rsidRDefault="006C1EF9" w:rsidP="00823B6A">
            <w:pPr>
              <w:pStyle w:val="TableText"/>
              <w:rPr>
                <w:rFonts w:eastAsia="Times New Roman"/>
                <w:color w:val="000000"/>
              </w:rPr>
            </w:pPr>
            <w:r w:rsidRPr="00E053BE">
              <w:t>3,965</w:t>
            </w:r>
          </w:p>
        </w:tc>
        <w:tc>
          <w:tcPr>
            <w:tcW w:w="763" w:type="dxa"/>
            <w:noWrap/>
          </w:tcPr>
          <w:p w14:paraId="2E27BD88" w14:textId="77777777" w:rsidR="006C1EF9" w:rsidRPr="00E053BE" w:rsidRDefault="006C1EF9" w:rsidP="00823B6A">
            <w:pPr>
              <w:pStyle w:val="TableText"/>
              <w:rPr>
                <w:rFonts w:eastAsia="Times New Roman"/>
                <w:color w:val="000000"/>
              </w:rPr>
            </w:pPr>
            <w:r w:rsidRPr="00E053BE">
              <w:t>0.43</w:t>
            </w:r>
          </w:p>
        </w:tc>
        <w:tc>
          <w:tcPr>
            <w:tcW w:w="720" w:type="dxa"/>
            <w:noWrap/>
          </w:tcPr>
          <w:p w14:paraId="459EDF26" w14:textId="77777777" w:rsidR="006C1EF9" w:rsidRPr="00E053BE" w:rsidRDefault="006C1EF9" w:rsidP="00823B6A">
            <w:pPr>
              <w:pStyle w:val="TableText"/>
              <w:rPr>
                <w:rFonts w:eastAsia="Times New Roman"/>
                <w:color w:val="000000"/>
              </w:rPr>
            </w:pPr>
            <w:r w:rsidRPr="00E053BE">
              <w:t>0.54</w:t>
            </w:r>
          </w:p>
        </w:tc>
        <w:tc>
          <w:tcPr>
            <w:tcW w:w="490" w:type="dxa"/>
            <w:noWrap/>
          </w:tcPr>
          <w:p w14:paraId="7AE39F59" w14:textId="77777777" w:rsidR="006C1EF9" w:rsidRPr="00E053BE" w:rsidRDefault="006C1EF9" w:rsidP="00823B6A">
            <w:pPr>
              <w:pStyle w:val="TableText"/>
              <w:rPr>
                <w:rFonts w:eastAsia="Times New Roman"/>
                <w:color w:val="000000"/>
              </w:rPr>
            </w:pPr>
            <w:r w:rsidRPr="00E053BE">
              <w:t>12</w:t>
            </w:r>
          </w:p>
        </w:tc>
        <w:tc>
          <w:tcPr>
            <w:tcW w:w="720" w:type="dxa"/>
            <w:noWrap/>
          </w:tcPr>
          <w:p w14:paraId="096524C7" w14:textId="77777777" w:rsidR="006C1EF9" w:rsidRPr="00E053BE" w:rsidRDefault="006C1EF9" w:rsidP="00823B6A">
            <w:pPr>
              <w:pStyle w:val="TableText"/>
              <w:rPr>
                <w:rFonts w:eastAsia="Times New Roman"/>
                <w:color w:val="000000"/>
              </w:rPr>
            </w:pPr>
            <w:r w:rsidRPr="00E053BE">
              <w:t>45</w:t>
            </w:r>
          </w:p>
        </w:tc>
        <w:tc>
          <w:tcPr>
            <w:tcW w:w="720" w:type="dxa"/>
            <w:noWrap/>
          </w:tcPr>
          <w:p w14:paraId="08409B1F" w14:textId="77777777" w:rsidR="006C1EF9" w:rsidRPr="00E053BE" w:rsidRDefault="006C1EF9" w:rsidP="00823B6A">
            <w:pPr>
              <w:pStyle w:val="TableText"/>
              <w:rPr>
                <w:rFonts w:eastAsia="Times New Roman"/>
                <w:color w:val="000000"/>
              </w:rPr>
            </w:pPr>
            <w:r w:rsidRPr="00E053BE">
              <w:t>43</w:t>
            </w:r>
          </w:p>
        </w:tc>
        <w:tc>
          <w:tcPr>
            <w:tcW w:w="720" w:type="dxa"/>
            <w:noWrap/>
          </w:tcPr>
          <w:p w14:paraId="318BA9E9" w14:textId="77777777" w:rsidR="006C1EF9" w:rsidRPr="00E053BE" w:rsidRDefault="006C1EF9" w:rsidP="00823B6A">
            <w:pPr>
              <w:pStyle w:val="TableText"/>
              <w:rPr>
                <w:rFonts w:eastAsia="Times New Roman"/>
                <w:color w:val="000000"/>
              </w:rPr>
            </w:pPr>
            <w:r w:rsidRPr="00E053BE">
              <w:t>N/A</w:t>
            </w:r>
          </w:p>
        </w:tc>
        <w:tc>
          <w:tcPr>
            <w:tcW w:w="1440" w:type="dxa"/>
            <w:noWrap/>
          </w:tcPr>
          <w:p w14:paraId="56022B95" w14:textId="77777777" w:rsidR="006C1EF9" w:rsidRPr="00E053BE" w:rsidRDefault="006C1EF9" w:rsidP="00823B6A">
            <w:pPr>
              <w:pStyle w:val="TableText"/>
              <w:rPr>
                <w:rFonts w:eastAsia="Times New Roman"/>
                <w:color w:val="000000"/>
              </w:rPr>
            </w:pPr>
            <w:r w:rsidRPr="00E053BE">
              <w:t>O</w:t>
            </w:r>
          </w:p>
        </w:tc>
      </w:tr>
      <w:tr w:rsidR="006C1EF9" w:rsidRPr="00E053BE" w14:paraId="099CF5E2" w14:textId="77777777" w:rsidTr="009172A9">
        <w:trPr>
          <w:trHeight w:val="288"/>
        </w:trPr>
        <w:tc>
          <w:tcPr>
            <w:tcW w:w="1411" w:type="dxa"/>
            <w:noWrap/>
          </w:tcPr>
          <w:p w14:paraId="655F402B" w14:textId="77777777" w:rsidR="006C1EF9" w:rsidRPr="00E053BE" w:rsidRDefault="006C1EF9" w:rsidP="00823B6A">
            <w:pPr>
              <w:pStyle w:val="TableText"/>
              <w:rPr>
                <w:rFonts w:eastAsia="Times New Roman"/>
                <w:color w:val="000000"/>
              </w:rPr>
            </w:pPr>
            <w:r w:rsidRPr="00E053BE">
              <w:t>VR151060</w:t>
            </w:r>
          </w:p>
        </w:tc>
        <w:tc>
          <w:tcPr>
            <w:tcW w:w="432" w:type="dxa"/>
            <w:noWrap/>
          </w:tcPr>
          <w:p w14:paraId="122DB0B4" w14:textId="77777777" w:rsidR="006C1EF9" w:rsidRPr="00E053BE" w:rsidRDefault="006C1EF9" w:rsidP="00823B6A">
            <w:pPr>
              <w:pStyle w:val="TableText"/>
              <w:rPr>
                <w:rFonts w:eastAsia="Times New Roman"/>
                <w:color w:val="000000"/>
              </w:rPr>
            </w:pPr>
            <w:r w:rsidRPr="00E053BE">
              <w:t>D</w:t>
            </w:r>
          </w:p>
        </w:tc>
        <w:tc>
          <w:tcPr>
            <w:tcW w:w="821" w:type="dxa"/>
            <w:noWrap/>
          </w:tcPr>
          <w:p w14:paraId="7DE09F43" w14:textId="77777777" w:rsidR="006C1EF9" w:rsidRPr="00E053BE" w:rsidRDefault="006C1EF9" w:rsidP="00823B6A">
            <w:pPr>
              <w:pStyle w:val="TableText"/>
              <w:rPr>
                <w:rFonts w:eastAsia="Times New Roman"/>
                <w:color w:val="000000"/>
              </w:rPr>
            </w:pPr>
            <w:r w:rsidRPr="00E053BE">
              <w:t>3,965</w:t>
            </w:r>
          </w:p>
        </w:tc>
        <w:tc>
          <w:tcPr>
            <w:tcW w:w="763" w:type="dxa"/>
            <w:noWrap/>
          </w:tcPr>
          <w:p w14:paraId="2D4ABE2F" w14:textId="77777777" w:rsidR="006C1EF9" w:rsidRPr="00E053BE" w:rsidRDefault="006C1EF9" w:rsidP="00823B6A">
            <w:pPr>
              <w:pStyle w:val="TableText"/>
              <w:rPr>
                <w:rFonts w:eastAsia="Times New Roman"/>
                <w:color w:val="000000"/>
              </w:rPr>
            </w:pPr>
            <w:r w:rsidRPr="00E053BE">
              <w:t>0.35</w:t>
            </w:r>
          </w:p>
        </w:tc>
        <w:tc>
          <w:tcPr>
            <w:tcW w:w="720" w:type="dxa"/>
            <w:noWrap/>
          </w:tcPr>
          <w:p w14:paraId="276ED9D5" w14:textId="77777777" w:rsidR="006C1EF9" w:rsidRPr="00E053BE" w:rsidRDefault="006C1EF9" w:rsidP="00823B6A">
            <w:pPr>
              <w:pStyle w:val="TableText"/>
              <w:rPr>
                <w:rFonts w:eastAsia="Times New Roman"/>
                <w:color w:val="000000"/>
              </w:rPr>
            </w:pPr>
            <w:r w:rsidRPr="00E053BE">
              <w:t>0.61</w:t>
            </w:r>
          </w:p>
        </w:tc>
        <w:tc>
          <w:tcPr>
            <w:tcW w:w="490" w:type="dxa"/>
            <w:noWrap/>
          </w:tcPr>
          <w:p w14:paraId="62A7822A" w14:textId="77777777" w:rsidR="006C1EF9" w:rsidRPr="00E053BE" w:rsidRDefault="006C1EF9" w:rsidP="00823B6A">
            <w:pPr>
              <w:pStyle w:val="TableText"/>
              <w:rPr>
                <w:rFonts w:eastAsia="Times New Roman"/>
                <w:color w:val="000000"/>
              </w:rPr>
            </w:pPr>
            <w:r w:rsidRPr="00E053BE">
              <w:t>13</w:t>
            </w:r>
          </w:p>
        </w:tc>
        <w:tc>
          <w:tcPr>
            <w:tcW w:w="720" w:type="dxa"/>
            <w:noWrap/>
          </w:tcPr>
          <w:p w14:paraId="4F397187" w14:textId="77777777" w:rsidR="006C1EF9" w:rsidRPr="00E053BE" w:rsidRDefault="006C1EF9" w:rsidP="00823B6A">
            <w:pPr>
              <w:pStyle w:val="TableText"/>
              <w:rPr>
                <w:rFonts w:eastAsia="Times New Roman"/>
                <w:color w:val="000000"/>
              </w:rPr>
            </w:pPr>
            <w:r w:rsidRPr="00E053BE">
              <w:t>52</w:t>
            </w:r>
          </w:p>
        </w:tc>
        <w:tc>
          <w:tcPr>
            <w:tcW w:w="720" w:type="dxa"/>
            <w:noWrap/>
          </w:tcPr>
          <w:p w14:paraId="69C533F0" w14:textId="77777777" w:rsidR="006C1EF9" w:rsidRPr="00E053BE" w:rsidRDefault="006C1EF9" w:rsidP="00823B6A">
            <w:pPr>
              <w:pStyle w:val="TableText"/>
              <w:rPr>
                <w:rFonts w:eastAsia="Times New Roman"/>
                <w:color w:val="000000"/>
              </w:rPr>
            </w:pPr>
            <w:r w:rsidRPr="00E053BE">
              <w:t>35</w:t>
            </w:r>
          </w:p>
        </w:tc>
        <w:tc>
          <w:tcPr>
            <w:tcW w:w="720" w:type="dxa"/>
            <w:noWrap/>
          </w:tcPr>
          <w:p w14:paraId="4D666D9B" w14:textId="77777777" w:rsidR="006C1EF9" w:rsidRPr="00E053BE" w:rsidRDefault="006C1EF9" w:rsidP="00823B6A">
            <w:pPr>
              <w:pStyle w:val="TableText"/>
              <w:rPr>
                <w:rFonts w:eastAsia="Times New Roman"/>
                <w:color w:val="000000"/>
              </w:rPr>
            </w:pPr>
            <w:r w:rsidRPr="00E053BE">
              <w:t>N/A</w:t>
            </w:r>
          </w:p>
        </w:tc>
        <w:tc>
          <w:tcPr>
            <w:tcW w:w="1440" w:type="dxa"/>
            <w:noWrap/>
          </w:tcPr>
          <w:p w14:paraId="6D87B0F7" w14:textId="77777777" w:rsidR="006C1EF9" w:rsidRPr="00E053BE" w:rsidRDefault="006C1EF9" w:rsidP="00823B6A">
            <w:pPr>
              <w:pStyle w:val="TableText"/>
              <w:rPr>
                <w:rFonts w:eastAsia="Times New Roman"/>
                <w:color w:val="000000"/>
              </w:rPr>
            </w:pPr>
            <w:r w:rsidRPr="00E053BE">
              <w:t>O</w:t>
            </w:r>
          </w:p>
        </w:tc>
      </w:tr>
      <w:tr w:rsidR="006C1EF9" w:rsidRPr="00E053BE" w14:paraId="0277B0E1" w14:textId="77777777" w:rsidTr="009172A9">
        <w:trPr>
          <w:trHeight w:val="288"/>
        </w:trPr>
        <w:tc>
          <w:tcPr>
            <w:tcW w:w="1411" w:type="dxa"/>
            <w:noWrap/>
          </w:tcPr>
          <w:p w14:paraId="6591A635" w14:textId="77777777" w:rsidR="006C1EF9" w:rsidRPr="00E053BE" w:rsidRDefault="006C1EF9" w:rsidP="00823B6A">
            <w:pPr>
              <w:pStyle w:val="TableText"/>
              <w:rPr>
                <w:rFonts w:eastAsia="Times New Roman"/>
                <w:color w:val="000000"/>
              </w:rPr>
            </w:pPr>
            <w:r w:rsidRPr="00E053BE">
              <w:t>VR151083</w:t>
            </w:r>
          </w:p>
        </w:tc>
        <w:tc>
          <w:tcPr>
            <w:tcW w:w="432" w:type="dxa"/>
            <w:noWrap/>
          </w:tcPr>
          <w:p w14:paraId="1FA2278E" w14:textId="77777777" w:rsidR="006C1EF9" w:rsidRPr="00E053BE" w:rsidRDefault="006C1EF9" w:rsidP="00823B6A">
            <w:pPr>
              <w:pStyle w:val="TableText"/>
              <w:rPr>
                <w:rFonts w:eastAsia="Times New Roman"/>
                <w:color w:val="000000"/>
              </w:rPr>
            </w:pPr>
            <w:r w:rsidRPr="00E053BE">
              <w:t>D</w:t>
            </w:r>
          </w:p>
        </w:tc>
        <w:tc>
          <w:tcPr>
            <w:tcW w:w="821" w:type="dxa"/>
            <w:noWrap/>
          </w:tcPr>
          <w:p w14:paraId="2AD4466F" w14:textId="77777777" w:rsidR="006C1EF9" w:rsidRPr="00E053BE" w:rsidRDefault="006C1EF9" w:rsidP="00823B6A">
            <w:pPr>
              <w:pStyle w:val="TableText"/>
              <w:rPr>
                <w:rFonts w:eastAsia="Times New Roman"/>
                <w:color w:val="000000"/>
              </w:rPr>
            </w:pPr>
            <w:r w:rsidRPr="00E053BE">
              <w:t>3,965</w:t>
            </w:r>
          </w:p>
        </w:tc>
        <w:tc>
          <w:tcPr>
            <w:tcW w:w="763" w:type="dxa"/>
            <w:noWrap/>
          </w:tcPr>
          <w:p w14:paraId="2C9ECD9E" w14:textId="77777777" w:rsidR="006C1EF9" w:rsidRPr="00E053BE" w:rsidRDefault="006C1EF9" w:rsidP="00823B6A">
            <w:pPr>
              <w:pStyle w:val="TableText"/>
              <w:rPr>
                <w:rFonts w:eastAsia="Times New Roman"/>
                <w:color w:val="000000"/>
              </w:rPr>
            </w:pPr>
            <w:r w:rsidRPr="00E053BE">
              <w:t>0.24</w:t>
            </w:r>
          </w:p>
        </w:tc>
        <w:tc>
          <w:tcPr>
            <w:tcW w:w="720" w:type="dxa"/>
            <w:noWrap/>
          </w:tcPr>
          <w:p w14:paraId="6342F033" w14:textId="77777777" w:rsidR="006C1EF9" w:rsidRPr="00E053BE" w:rsidRDefault="006C1EF9" w:rsidP="00823B6A">
            <w:pPr>
              <w:pStyle w:val="TableText"/>
              <w:rPr>
                <w:rFonts w:eastAsia="Times New Roman"/>
                <w:color w:val="000000"/>
              </w:rPr>
            </w:pPr>
            <w:r w:rsidRPr="00E053BE">
              <w:t>0.37</w:t>
            </w:r>
          </w:p>
        </w:tc>
        <w:tc>
          <w:tcPr>
            <w:tcW w:w="490" w:type="dxa"/>
            <w:noWrap/>
          </w:tcPr>
          <w:p w14:paraId="1A05D183" w14:textId="77777777" w:rsidR="006C1EF9" w:rsidRPr="00E053BE" w:rsidRDefault="006C1EF9" w:rsidP="00823B6A">
            <w:pPr>
              <w:pStyle w:val="TableText"/>
              <w:rPr>
                <w:rFonts w:eastAsia="Times New Roman"/>
                <w:color w:val="000000"/>
              </w:rPr>
            </w:pPr>
            <w:r w:rsidRPr="00E053BE">
              <w:t>15</w:t>
            </w:r>
          </w:p>
        </w:tc>
        <w:tc>
          <w:tcPr>
            <w:tcW w:w="720" w:type="dxa"/>
            <w:noWrap/>
          </w:tcPr>
          <w:p w14:paraId="6C43412A" w14:textId="77777777" w:rsidR="006C1EF9" w:rsidRPr="00E053BE" w:rsidRDefault="006C1EF9" w:rsidP="00823B6A">
            <w:pPr>
              <w:pStyle w:val="TableText"/>
              <w:rPr>
                <w:rFonts w:eastAsia="Times New Roman"/>
                <w:color w:val="000000"/>
              </w:rPr>
            </w:pPr>
            <w:r w:rsidRPr="00E053BE">
              <w:t>60</w:t>
            </w:r>
          </w:p>
        </w:tc>
        <w:tc>
          <w:tcPr>
            <w:tcW w:w="720" w:type="dxa"/>
            <w:noWrap/>
          </w:tcPr>
          <w:p w14:paraId="6B27D966" w14:textId="77777777" w:rsidR="006C1EF9" w:rsidRPr="00E053BE" w:rsidRDefault="006C1EF9" w:rsidP="00823B6A">
            <w:pPr>
              <w:pStyle w:val="TableText"/>
              <w:rPr>
                <w:rFonts w:eastAsia="Times New Roman"/>
                <w:color w:val="000000"/>
              </w:rPr>
            </w:pPr>
            <w:r w:rsidRPr="00E053BE">
              <w:t>24</w:t>
            </w:r>
          </w:p>
        </w:tc>
        <w:tc>
          <w:tcPr>
            <w:tcW w:w="720" w:type="dxa"/>
            <w:noWrap/>
          </w:tcPr>
          <w:p w14:paraId="72CC02AE" w14:textId="77777777" w:rsidR="006C1EF9" w:rsidRPr="00E053BE" w:rsidRDefault="006C1EF9" w:rsidP="00823B6A">
            <w:pPr>
              <w:pStyle w:val="TableText"/>
              <w:rPr>
                <w:rFonts w:eastAsia="Times New Roman"/>
                <w:color w:val="000000"/>
              </w:rPr>
            </w:pPr>
            <w:r w:rsidRPr="00E053BE">
              <w:t>N/A</w:t>
            </w:r>
          </w:p>
        </w:tc>
        <w:tc>
          <w:tcPr>
            <w:tcW w:w="1440" w:type="dxa"/>
            <w:noWrap/>
          </w:tcPr>
          <w:p w14:paraId="178FCB51" w14:textId="77777777" w:rsidR="006C1EF9" w:rsidRPr="00E053BE" w:rsidRDefault="006C1EF9" w:rsidP="00823B6A">
            <w:pPr>
              <w:pStyle w:val="TableText"/>
              <w:rPr>
                <w:rFonts w:eastAsia="Times New Roman"/>
                <w:color w:val="000000"/>
              </w:rPr>
            </w:pPr>
            <w:r w:rsidRPr="00E053BE">
              <w:t>A O</w:t>
            </w:r>
          </w:p>
        </w:tc>
      </w:tr>
      <w:tr w:rsidR="006C1EF9" w:rsidRPr="00E053BE" w14:paraId="54140864" w14:textId="77777777" w:rsidTr="009172A9">
        <w:trPr>
          <w:trHeight w:val="288"/>
        </w:trPr>
        <w:tc>
          <w:tcPr>
            <w:tcW w:w="1411" w:type="dxa"/>
            <w:noWrap/>
          </w:tcPr>
          <w:p w14:paraId="44C96208" w14:textId="77777777" w:rsidR="006C1EF9" w:rsidRPr="00E053BE" w:rsidRDefault="006C1EF9" w:rsidP="00823B6A">
            <w:pPr>
              <w:pStyle w:val="TableText"/>
              <w:rPr>
                <w:rFonts w:eastAsia="Times New Roman"/>
                <w:color w:val="000000"/>
              </w:rPr>
            </w:pPr>
            <w:r w:rsidRPr="00E053BE">
              <w:t>VR289091</w:t>
            </w:r>
          </w:p>
        </w:tc>
        <w:tc>
          <w:tcPr>
            <w:tcW w:w="432" w:type="dxa"/>
            <w:noWrap/>
          </w:tcPr>
          <w:p w14:paraId="7CC2B2E2" w14:textId="77777777" w:rsidR="006C1EF9" w:rsidRPr="00E053BE" w:rsidRDefault="006C1EF9" w:rsidP="00823B6A">
            <w:pPr>
              <w:pStyle w:val="TableText"/>
              <w:rPr>
                <w:rFonts w:eastAsia="Times New Roman"/>
                <w:color w:val="000000"/>
              </w:rPr>
            </w:pPr>
            <w:r w:rsidRPr="00E053BE">
              <w:t>D</w:t>
            </w:r>
          </w:p>
        </w:tc>
        <w:tc>
          <w:tcPr>
            <w:tcW w:w="821" w:type="dxa"/>
            <w:noWrap/>
          </w:tcPr>
          <w:p w14:paraId="5455811C" w14:textId="77777777" w:rsidR="006C1EF9" w:rsidRPr="00E053BE" w:rsidRDefault="006C1EF9" w:rsidP="00823B6A">
            <w:pPr>
              <w:pStyle w:val="TableText"/>
              <w:rPr>
                <w:rFonts w:eastAsia="Times New Roman"/>
                <w:color w:val="000000"/>
              </w:rPr>
            </w:pPr>
            <w:r w:rsidRPr="00E053BE">
              <w:t>3,965</w:t>
            </w:r>
          </w:p>
        </w:tc>
        <w:tc>
          <w:tcPr>
            <w:tcW w:w="763" w:type="dxa"/>
            <w:noWrap/>
          </w:tcPr>
          <w:p w14:paraId="6F46F67F" w14:textId="77777777" w:rsidR="006C1EF9" w:rsidRPr="00E053BE" w:rsidRDefault="006C1EF9" w:rsidP="00823B6A">
            <w:pPr>
              <w:pStyle w:val="TableText"/>
              <w:rPr>
                <w:rFonts w:eastAsia="Times New Roman"/>
                <w:color w:val="000000"/>
              </w:rPr>
            </w:pPr>
            <w:r w:rsidRPr="00E053BE">
              <w:t>0.71</w:t>
            </w:r>
          </w:p>
        </w:tc>
        <w:tc>
          <w:tcPr>
            <w:tcW w:w="720" w:type="dxa"/>
            <w:noWrap/>
          </w:tcPr>
          <w:p w14:paraId="106B527C" w14:textId="77777777" w:rsidR="006C1EF9" w:rsidRPr="00E053BE" w:rsidRDefault="006C1EF9" w:rsidP="00823B6A">
            <w:pPr>
              <w:pStyle w:val="TableText"/>
              <w:rPr>
                <w:rFonts w:eastAsia="Times New Roman"/>
                <w:color w:val="000000"/>
              </w:rPr>
            </w:pPr>
            <w:r w:rsidRPr="00E053BE">
              <w:t>0.71</w:t>
            </w:r>
          </w:p>
        </w:tc>
        <w:tc>
          <w:tcPr>
            <w:tcW w:w="490" w:type="dxa"/>
            <w:noWrap/>
          </w:tcPr>
          <w:p w14:paraId="00482BB4" w14:textId="77777777" w:rsidR="006C1EF9" w:rsidRPr="00E053BE" w:rsidRDefault="006C1EF9" w:rsidP="00823B6A">
            <w:pPr>
              <w:pStyle w:val="TableText"/>
              <w:rPr>
                <w:rFonts w:eastAsia="Times New Roman"/>
                <w:color w:val="000000"/>
              </w:rPr>
            </w:pPr>
            <w:r w:rsidRPr="00E053BE">
              <w:t>10</w:t>
            </w:r>
          </w:p>
        </w:tc>
        <w:tc>
          <w:tcPr>
            <w:tcW w:w="720" w:type="dxa"/>
            <w:noWrap/>
          </w:tcPr>
          <w:p w14:paraId="6BC144E5" w14:textId="77777777" w:rsidR="006C1EF9" w:rsidRPr="00E053BE" w:rsidRDefault="006C1EF9" w:rsidP="00823B6A">
            <w:pPr>
              <w:pStyle w:val="TableText"/>
              <w:rPr>
                <w:rFonts w:eastAsia="Times New Roman"/>
                <w:color w:val="000000"/>
              </w:rPr>
            </w:pPr>
            <w:r w:rsidRPr="00E053BE">
              <w:t>20</w:t>
            </w:r>
          </w:p>
        </w:tc>
        <w:tc>
          <w:tcPr>
            <w:tcW w:w="720" w:type="dxa"/>
            <w:noWrap/>
          </w:tcPr>
          <w:p w14:paraId="707D0159" w14:textId="77777777" w:rsidR="006C1EF9" w:rsidRPr="00E053BE" w:rsidRDefault="006C1EF9" w:rsidP="00823B6A">
            <w:pPr>
              <w:pStyle w:val="TableText"/>
              <w:rPr>
                <w:rFonts w:eastAsia="Times New Roman"/>
                <w:color w:val="000000"/>
              </w:rPr>
            </w:pPr>
            <w:r w:rsidRPr="00E053BE">
              <w:t>71</w:t>
            </w:r>
          </w:p>
        </w:tc>
        <w:tc>
          <w:tcPr>
            <w:tcW w:w="720" w:type="dxa"/>
            <w:noWrap/>
          </w:tcPr>
          <w:p w14:paraId="06A99AD0" w14:textId="77777777" w:rsidR="006C1EF9" w:rsidRPr="00E053BE" w:rsidRDefault="006C1EF9" w:rsidP="00823B6A">
            <w:pPr>
              <w:pStyle w:val="TableText"/>
              <w:rPr>
                <w:rFonts w:eastAsia="Times New Roman"/>
                <w:color w:val="000000"/>
              </w:rPr>
            </w:pPr>
            <w:r w:rsidRPr="00E053BE">
              <w:t>N/A</w:t>
            </w:r>
          </w:p>
        </w:tc>
        <w:tc>
          <w:tcPr>
            <w:tcW w:w="1440" w:type="dxa"/>
            <w:noWrap/>
          </w:tcPr>
          <w:p w14:paraId="33A4CB32" w14:textId="77777777" w:rsidR="006C1EF9" w:rsidRPr="00E053BE" w:rsidRDefault="006C1EF9" w:rsidP="00823B6A">
            <w:pPr>
              <w:pStyle w:val="TableText"/>
              <w:rPr>
                <w:rFonts w:eastAsia="Times New Roman"/>
                <w:color w:val="000000"/>
              </w:rPr>
            </w:pPr>
            <w:r w:rsidRPr="00E053BE">
              <w:t>[no flag]</w:t>
            </w:r>
          </w:p>
        </w:tc>
      </w:tr>
      <w:tr w:rsidR="006C1EF9" w:rsidRPr="00E053BE" w14:paraId="0A9378A2" w14:textId="77777777" w:rsidTr="009172A9">
        <w:trPr>
          <w:trHeight w:val="288"/>
        </w:trPr>
        <w:tc>
          <w:tcPr>
            <w:tcW w:w="1411" w:type="dxa"/>
            <w:noWrap/>
          </w:tcPr>
          <w:p w14:paraId="1F92CC42" w14:textId="77777777" w:rsidR="006C1EF9" w:rsidRPr="00E053BE" w:rsidRDefault="006C1EF9" w:rsidP="00823B6A">
            <w:pPr>
              <w:pStyle w:val="TableText"/>
              <w:rPr>
                <w:rFonts w:eastAsia="Times New Roman"/>
                <w:color w:val="000000"/>
              </w:rPr>
            </w:pPr>
            <w:r w:rsidRPr="00E053BE">
              <w:t>VR289099</w:t>
            </w:r>
          </w:p>
        </w:tc>
        <w:tc>
          <w:tcPr>
            <w:tcW w:w="432" w:type="dxa"/>
            <w:noWrap/>
          </w:tcPr>
          <w:p w14:paraId="5DB2B0FA" w14:textId="77777777" w:rsidR="006C1EF9" w:rsidRPr="00E053BE" w:rsidRDefault="006C1EF9" w:rsidP="00823B6A">
            <w:pPr>
              <w:pStyle w:val="TableText"/>
              <w:rPr>
                <w:rFonts w:eastAsia="Times New Roman"/>
                <w:color w:val="000000"/>
              </w:rPr>
            </w:pPr>
            <w:r w:rsidRPr="00E053BE">
              <w:t>D</w:t>
            </w:r>
          </w:p>
        </w:tc>
        <w:tc>
          <w:tcPr>
            <w:tcW w:w="821" w:type="dxa"/>
            <w:noWrap/>
          </w:tcPr>
          <w:p w14:paraId="2B3C5F15" w14:textId="77777777" w:rsidR="006C1EF9" w:rsidRPr="00E053BE" w:rsidRDefault="006C1EF9" w:rsidP="00823B6A">
            <w:pPr>
              <w:pStyle w:val="TableText"/>
              <w:rPr>
                <w:rFonts w:eastAsia="Times New Roman"/>
                <w:color w:val="000000"/>
              </w:rPr>
            </w:pPr>
            <w:r w:rsidRPr="00E053BE">
              <w:t>3,965</w:t>
            </w:r>
          </w:p>
        </w:tc>
        <w:tc>
          <w:tcPr>
            <w:tcW w:w="763" w:type="dxa"/>
            <w:noWrap/>
          </w:tcPr>
          <w:p w14:paraId="4618708F" w14:textId="77777777" w:rsidR="006C1EF9" w:rsidRPr="00E053BE" w:rsidRDefault="006C1EF9" w:rsidP="00823B6A">
            <w:pPr>
              <w:pStyle w:val="TableText"/>
              <w:rPr>
                <w:rFonts w:eastAsia="Times New Roman"/>
                <w:color w:val="000000"/>
              </w:rPr>
            </w:pPr>
            <w:r w:rsidRPr="00E053BE">
              <w:t>0.52</w:t>
            </w:r>
          </w:p>
        </w:tc>
        <w:tc>
          <w:tcPr>
            <w:tcW w:w="720" w:type="dxa"/>
            <w:noWrap/>
          </w:tcPr>
          <w:p w14:paraId="32A3062D" w14:textId="77777777" w:rsidR="006C1EF9" w:rsidRPr="00E053BE" w:rsidRDefault="006C1EF9" w:rsidP="00823B6A">
            <w:pPr>
              <w:pStyle w:val="TableText"/>
              <w:rPr>
                <w:rFonts w:eastAsia="Times New Roman"/>
                <w:color w:val="000000"/>
              </w:rPr>
            </w:pPr>
            <w:r w:rsidRPr="00E053BE">
              <w:t>0.72</w:t>
            </w:r>
          </w:p>
        </w:tc>
        <w:tc>
          <w:tcPr>
            <w:tcW w:w="490" w:type="dxa"/>
            <w:noWrap/>
          </w:tcPr>
          <w:p w14:paraId="3330B93A" w14:textId="77777777" w:rsidR="006C1EF9" w:rsidRPr="00E053BE" w:rsidRDefault="006C1EF9" w:rsidP="00823B6A">
            <w:pPr>
              <w:pStyle w:val="TableText"/>
              <w:rPr>
                <w:rFonts w:eastAsia="Times New Roman"/>
                <w:color w:val="000000"/>
              </w:rPr>
            </w:pPr>
            <w:r w:rsidRPr="00E053BE">
              <w:t>9</w:t>
            </w:r>
          </w:p>
        </w:tc>
        <w:tc>
          <w:tcPr>
            <w:tcW w:w="720" w:type="dxa"/>
            <w:noWrap/>
          </w:tcPr>
          <w:p w14:paraId="6F3EA77B" w14:textId="77777777" w:rsidR="006C1EF9" w:rsidRPr="00E053BE" w:rsidRDefault="006C1EF9" w:rsidP="00823B6A">
            <w:pPr>
              <w:pStyle w:val="TableText"/>
              <w:rPr>
                <w:rFonts w:eastAsia="Times New Roman"/>
                <w:color w:val="000000"/>
              </w:rPr>
            </w:pPr>
            <w:r w:rsidRPr="00E053BE">
              <w:t>38</w:t>
            </w:r>
          </w:p>
        </w:tc>
        <w:tc>
          <w:tcPr>
            <w:tcW w:w="720" w:type="dxa"/>
            <w:noWrap/>
          </w:tcPr>
          <w:p w14:paraId="51AC097A" w14:textId="77777777" w:rsidR="006C1EF9" w:rsidRPr="00E053BE" w:rsidRDefault="006C1EF9" w:rsidP="00823B6A">
            <w:pPr>
              <w:pStyle w:val="TableText"/>
              <w:rPr>
                <w:rFonts w:eastAsia="Times New Roman"/>
                <w:color w:val="000000"/>
              </w:rPr>
            </w:pPr>
            <w:r w:rsidRPr="00E053BE">
              <w:t>52</w:t>
            </w:r>
          </w:p>
        </w:tc>
        <w:tc>
          <w:tcPr>
            <w:tcW w:w="720" w:type="dxa"/>
            <w:noWrap/>
          </w:tcPr>
          <w:p w14:paraId="4FF46775" w14:textId="77777777" w:rsidR="006C1EF9" w:rsidRPr="00E053BE" w:rsidRDefault="006C1EF9" w:rsidP="00823B6A">
            <w:pPr>
              <w:pStyle w:val="TableText"/>
              <w:rPr>
                <w:rFonts w:eastAsia="Times New Roman"/>
                <w:color w:val="000000"/>
              </w:rPr>
            </w:pPr>
            <w:r w:rsidRPr="00E053BE">
              <w:t>N/A</w:t>
            </w:r>
          </w:p>
        </w:tc>
        <w:tc>
          <w:tcPr>
            <w:tcW w:w="1440" w:type="dxa"/>
            <w:noWrap/>
          </w:tcPr>
          <w:p w14:paraId="6E31E10C" w14:textId="77777777" w:rsidR="006C1EF9" w:rsidRPr="00E053BE" w:rsidRDefault="006C1EF9" w:rsidP="00823B6A">
            <w:pPr>
              <w:pStyle w:val="TableText"/>
              <w:rPr>
                <w:rFonts w:eastAsia="Times New Roman"/>
                <w:color w:val="000000"/>
              </w:rPr>
            </w:pPr>
            <w:r w:rsidRPr="00E053BE">
              <w:t>[no flag]</w:t>
            </w:r>
          </w:p>
        </w:tc>
      </w:tr>
      <w:tr w:rsidR="006C1EF9" w:rsidRPr="00E053BE" w14:paraId="6C9944FA" w14:textId="77777777" w:rsidTr="009172A9">
        <w:trPr>
          <w:trHeight w:val="288"/>
        </w:trPr>
        <w:tc>
          <w:tcPr>
            <w:tcW w:w="1411" w:type="dxa"/>
            <w:noWrap/>
          </w:tcPr>
          <w:p w14:paraId="56878849" w14:textId="77777777" w:rsidR="006C1EF9" w:rsidRPr="00E053BE" w:rsidRDefault="006C1EF9" w:rsidP="00823B6A">
            <w:pPr>
              <w:pStyle w:val="TableText"/>
              <w:rPr>
                <w:rFonts w:eastAsia="Times New Roman"/>
                <w:color w:val="000000"/>
              </w:rPr>
            </w:pPr>
            <w:r w:rsidRPr="00E053BE">
              <w:t>VR291624</w:t>
            </w:r>
          </w:p>
        </w:tc>
        <w:tc>
          <w:tcPr>
            <w:tcW w:w="432" w:type="dxa"/>
            <w:noWrap/>
          </w:tcPr>
          <w:p w14:paraId="28844385" w14:textId="77777777" w:rsidR="006C1EF9" w:rsidRPr="00E053BE" w:rsidRDefault="006C1EF9" w:rsidP="00823B6A">
            <w:pPr>
              <w:pStyle w:val="TableText"/>
              <w:rPr>
                <w:rFonts w:eastAsia="Times New Roman"/>
                <w:color w:val="000000"/>
              </w:rPr>
            </w:pPr>
            <w:r w:rsidRPr="00E053BE">
              <w:t>D</w:t>
            </w:r>
          </w:p>
        </w:tc>
        <w:tc>
          <w:tcPr>
            <w:tcW w:w="821" w:type="dxa"/>
            <w:noWrap/>
          </w:tcPr>
          <w:p w14:paraId="751F077A" w14:textId="77777777" w:rsidR="006C1EF9" w:rsidRPr="00E053BE" w:rsidRDefault="006C1EF9" w:rsidP="00823B6A">
            <w:pPr>
              <w:pStyle w:val="TableText"/>
              <w:rPr>
                <w:rFonts w:eastAsia="Times New Roman"/>
                <w:color w:val="000000"/>
              </w:rPr>
            </w:pPr>
            <w:r w:rsidRPr="00E053BE">
              <w:t>3,965</w:t>
            </w:r>
          </w:p>
        </w:tc>
        <w:tc>
          <w:tcPr>
            <w:tcW w:w="763" w:type="dxa"/>
            <w:noWrap/>
          </w:tcPr>
          <w:p w14:paraId="426EBC12" w14:textId="77777777" w:rsidR="006C1EF9" w:rsidRPr="00E053BE" w:rsidRDefault="006C1EF9" w:rsidP="00823B6A">
            <w:pPr>
              <w:pStyle w:val="TableText"/>
              <w:rPr>
                <w:rFonts w:eastAsia="Times New Roman"/>
                <w:color w:val="000000"/>
              </w:rPr>
            </w:pPr>
            <w:r w:rsidRPr="00E053BE">
              <w:t>0.79</w:t>
            </w:r>
          </w:p>
        </w:tc>
        <w:tc>
          <w:tcPr>
            <w:tcW w:w="720" w:type="dxa"/>
            <w:noWrap/>
          </w:tcPr>
          <w:p w14:paraId="2D31D5FB" w14:textId="77777777" w:rsidR="006C1EF9" w:rsidRPr="00E053BE" w:rsidRDefault="006C1EF9" w:rsidP="00823B6A">
            <w:pPr>
              <w:pStyle w:val="TableText"/>
              <w:rPr>
                <w:rFonts w:eastAsia="Times New Roman"/>
                <w:color w:val="000000"/>
              </w:rPr>
            </w:pPr>
            <w:r w:rsidRPr="00E053BE">
              <w:t>0.68</w:t>
            </w:r>
          </w:p>
        </w:tc>
        <w:tc>
          <w:tcPr>
            <w:tcW w:w="490" w:type="dxa"/>
            <w:noWrap/>
          </w:tcPr>
          <w:p w14:paraId="6BEAD70C" w14:textId="77777777" w:rsidR="006C1EF9" w:rsidRPr="00E053BE" w:rsidRDefault="006C1EF9" w:rsidP="00823B6A">
            <w:pPr>
              <w:pStyle w:val="TableText"/>
              <w:rPr>
                <w:rFonts w:eastAsia="Times New Roman"/>
                <w:color w:val="000000"/>
              </w:rPr>
            </w:pPr>
            <w:r w:rsidRPr="00E053BE">
              <w:t>6</w:t>
            </w:r>
          </w:p>
        </w:tc>
        <w:tc>
          <w:tcPr>
            <w:tcW w:w="720" w:type="dxa"/>
            <w:noWrap/>
          </w:tcPr>
          <w:p w14:paraId="2B48D189" w14:textId="77777777" w:rsidR="006C1EF9" w:rsidRPr="00E053BE" w:rsidRDefault="006C1EF9" w:rsidP="00823B6A">
            <w:pPr>
              <w:pStyle w:val="TableText"/>
              <w:rPr>
                <w:rFonts w:eastAsia="Times New Roman"/>
                <w:color w:val="000000"/>
              </w:rPr>
            </w:pPr>
            <w:r w:rsidRPr="00E053BE">
              <w:t>15</w:t>
            </w:r>
          </w:p>
        </w:tc>
        <w:tc>
          <w:tcPr>
            <w:tcW w:w="720" w:type="dxa"/>
            <w:noWrap/>
          </w:tcPr>
          <w:p w14:paraId="239B3715" w14:textId="77777777" w:rsidR="006C1EF9" w:rsidRPr="00E053BE" w:rsidRDefault="006C1EF9" w:rsidP="00823B6A">
            <w:pPr>
              <w:pStyle w:val="TableText"/>
              <w:rPr>
                <w:rFonts w:eastAsia="Times New Roman"/>
                <w:color w:val="000000"/>
              </w:rPr>
            </w:pPr>
            <w:r w:rsidRPr="00E053BE">
              <w:t>79</w:t>
            </w:r>
          </w:p>
        </w:tc>
        <w:tc>
          <w:tcPr>
            <w:tcW w:w="720" w:type="dxa"/>
            <w:noWrap/>
          </w:tcPr>
          <w:p w14:paraId="149CF0F4" w14:textId="77777777" w:rsidR="006C1EF9" w:rsidRPr="00E053BE" w:rsidRDefault="006C1EF9" w:rsidP="00823B6A">
            <w:pPr>
              <w:pStyle w:val="TableText"/>
              <w:rPr>
                <w:rFonts w:eastAsia="Times New Roman"/>
                <w:color w:val="000000"/>
              </w:rPr>
            </w:pPr>
            <w:r w:rsidRPr="00E053BE">
              <w:t>N/A</w:t>
            </w:r>
          </w:p>
        </w:tc>
        <w:tc>
          <w:tcPr>
            <w:tcW w:w="1440" w:type="dxa"/>
            <w:noWrap/>
          </w:tcPr>
          <w:p w14:paraId="63D48FB0" w14:textId="77777777" w:rsidR="006C1EF9" w:rsidRPr="00E053BE" w:rsidRDefault="006C1EF9" w:rsidP="00823B6A">
            <w:pPr>
              <w:pStyle w:val="TableText"/>
              <w:rPr>
                <w:rFonts w:eastAsia="Times New Roman"/>
                <w:color w:val="000000"/>
              </w:rPr>
            </w:pPr>
            <w:r w:rsidRPr="00E053BE">
              <w:t>[no flag]</w:t>
            </w:r>
          </w:p>
        </w:tc>
      </w:tr>
      <w:tr w:rsidR="006C1EF9" w:rsidRPr="00E053BE" w14:paraId="38ECC712" w14:textId="77777777" w:rsidTr="009172A9">
        <w:trPr>
          <w:trHeight w:val="288"/>
        </w:trPr>
        <w:tc>
          <w:tcPr>
            <w:tcW w:w="1411" w:type="dxa"/>
            <w:noWrap/>
          </w:tcPr>
          <w:p w14:paraId="4EF81631" w14:textId="77777777" w:rsidR="006C1EF9" w:rsidRPr="00E053BE" w:rsidRDefault="006C1EF9" w:rsidP="00823B6A">
            <w:pPr>
              <w:pStyle w:val="TableText"/>
              <w:rPr>
                <w:rFonts w:eastAsia="Times New Roman"/>
                <w:color w:val="000000"/>
              </w:rPr>
            </w:pPr>
            <w:r w:rsidRPr="00E053BE">
              <w:t>VR296768</w:t>
            </w:r>
          </w:p>
        </w:tc>
        <w:tc>
          <w:tcPr>
            <w:tcW w:w="432" w:type="dxa"/>
            <w:noWrap/>
          </w:tcPr>
          <w:p w14:paraId="1E783AE2" w14:textId="77777777" w:rsidR="006C1EF9" w:rsidRPr="00E053BE" w:rsidRDefault="006C1EF9" w:rsidP="00823B6A">
            <w:pPr>
              <w:pStyle w:val="TableText"/>
              <w:rPr>
                <w:rFonts w:eastAsia="Times New Roman"/>
                <w:color w:val="000000"/>
              </w:rPr>
            </w:pPr>
            <w:r w:rsidRPr="00E053BE">
              <w:t>D</w:t>
            </w:r>
          </w:p>
        </w:tc>
        <w:tc>
          <w:tcPr>
            <w:tcW w:w="821" w:type="dxa"/>
            <w:noWrap/>
          </w:tcPr>
          <w:p w14:paraId="0577A4DB" w14:textId="77777777" w:rsidR="006C1EF9" w:rsidRPr="00E053BE" w:rsidRDefault="006C1EF9" w:rsidP="00823B6A">
            <w:pPr>
              <w:pStyle w:val="TableText"/>
              <w:rPr>
                <w:rFonts w:eastAsia="Times New Roman"/>
                <w:color w:val="000000"/>
              </w:rPr>
            </w:pPr>
            <w:r w:rsidRPr="00E053BE">
              <w:t>1,928</w:t>
            </w:r>
          </w:p>
        </w:tc>
        <w:tc>
          <w:tcPr>
            <w:tcW w:w="763" w:type="dxa"/>
            <w:noWrap/>
          </w:tcPr>
          <w:p w14:paraId="59FC143D" w14:textId="77777777" w:rsidR="006C1EF9" w:rsidRPr="00E053BE" w:rsidRDefault="006C1EF9" w:rsidP="00823B6A">
            <w:pPr>
              <w:pStyle w:val="TableText"/>
              <w:rPr>
                <w:rFonts w:eastAsia="Times New Roman"/>
                <w:color w:val="000000"/>
              </w:rPr>
            </w:pPr>
            <w:r w:rsidRPr="00E053BE">
              <w:t>0.45</w:t>
            </w:r>
          </w:p>
        </w:tc>
        <w:tc>
          <w:tcPr>
            <w:tcW w:w="720" w:type="dxa"/>
            <w:noWrap/>
          </w:tcPr>
          <w:p w14:paraId="36A14838" w14:textId="77777777" w:rsidR="006C1EF9" w:rsidRPr="00E053BE" w:rsidRDefault="006C1EF9" w:rsidP="00823B6A">
            <w:pPr>
              <w:pStyle w:val="TableText"/>
              <w:rPr>
                <w:rFonts w:eastAsia="Times New Roman"/>
                <w:color w:val="000000"/>
              </w:rPr>
            </w:pPr>
            <w:r w:rsidRPr="00E053BE">
              <w:t>0.57</w:t>
            </w:r>
          </w:p>
        </w:tc>
        <w:tc>
          <w:tcPr>
            <w:tcW w:w="490" w:type="dxa"/>
            <w:noWrap/>
          </w:tcPr>
          <w:p w14:paraId="645C60F0" w14:textId="77777777" w:rsidR="006C1EF9" w:rsidRPr="00E053BE" w:rsidRDefault="006C1EF9" w:rsidP="00823B6A">
            <w:pPr>
              <w:pStyle w:val="TableText"/>
              <w:rPr>
                <w:rFonts w:eastAsia="Times New Roman"/>
                <w:color w:val="000000"/>
              </w:rPr>
            </w:pPr>
            <w:r w:rsidRPr="00E053BE">
              <w:t>13</w:t>
            </w:r>
          </w:p>
        </w:tc>
        <w:tc>
          <w:tcPr>
            <w:tcW w:w="720" w:type="dxa"/>
            <w:noWrap/>
          </w:tcPr>
          <w:p w14:paraId="46FFB3CC" w14:textId="77777777" w:rsidR="006C1EF9" w:rsidRPr="00E053BE" w:rsidRDefault="006C1EF9" w:rsidP="00823B6A">
            <w:pPr>
              <w:pStyle w:val="TableText"/>
              <w:rPr>
                <w:rFonts w:eastAsia="Times New Roman"/>
                <w:color w:val="000000"/>
              </w:rPr>
            </w:pPr>
            <w:r w:rsidRPr="00E053BE">
              <w:t>42</w:t>
            </w:r>
          </w:p>
        </w:tc>
        <w:tc>
          <w:tcPr>
            <w:tcW w:w="720" w:type="dxa"/>
            <w:noWrap/>
          </w:tcPr>
          <w:p w14:paraId="5AA1866E" w14:textId="77777777" w:rsidR="006C1EF9" w:rsidRPr="00E053BE" w:rsidRDefault="006C1EF9" w:rsidP="00823B6A">
            <w:pPr>
              <w:pStyle w:val="TableText"/>
              <w:rPr>
                <w:rFonts w:eastAsia="Times New Roman"/>
                <w:color w:val="000000"/>
              </w:rPr>
            </w:pPr>
            <w:r w:rsidRPr="00E053BE">
              <w:t>45</w:t>
            </w:r>
          </w:p>
        </w:tc>
        <w:tc>
          <w:tcPr>
            <w:tcW w:w="720" w:type="dxa"/>
            <w:noWrap/>
          </w:tcPr>
          <w:p w14:paraId="01AF0454" w14:textId="77777777" w:rsidR="006C1EF9" w:rsidRPr="00E053BE" w:rsidRDefault="006C1EF9" w:rsidP="00823B6A">
            <w:pPr>
              <w:pStyle w:val="TableText"/>
              <w:rPr>
                <w:rFonts w:eastAsia="Times New Roman"/>
                <w:color w:val="000000"/>
              </w:rPr>
            </w:pPr>
            <w:r w:rsidRPr="00E053BE">
              <w:t>N/A</w:t>
            </w:r>
          </w:p>
        </w:tc>
        <w:tc>
          <w:tcPr>
            <w:tcW w:w="1440" w:type="dxa"/>
            <w:noWrap/>
          </w:tcPr>
          <w:p w14:paraId="3245C03E" w14:textId="77777777" w:rsidR="006C1EF9" w:rsidRPr="00E053BE" w:rsidRDefault="006C1EF9" w:rsidP="00823B6A">
            <w:pPr>
              <w:pStyle w:val="TableText"/>
              <w:rPr>
                <w:rFonts w:eastAsia="Times New Roman"/>
                <w:color w:val="000000"/>
              </w:rPr>
            </w:pPr>
            <w:r w:rsidRPr="00E053BE">
              <w:t>O</w:t>
            </w:r>
          </w:p>
        </w:tc>
      </w:tr>
      <w:tr w:rsidR="006C1EF9" w:rsidRPr="00E053BE" w14:paraId="1B969B6D" w14:textId="77777777" w:rsidTr="009172A9">
        <w:trPr>
          <w:trHeight w:val="288"/>
        </w:trPr>
        <w:tc>
          <w:tcPr>
            <w:tcW w:w="1411" w:type="dxa"/>
            <w:noWrap/>
          </w:tcPr>
          <w:p w14:paraId="6E9DBF06" w14:textId="77777777" w:rsidR="006C1EF9" w:rsidRPr="00E053BE" w:rsidRDefault="006C1EF9" w:rsidP="00823B6A">
            <w:pPr>
              <w:pStyle w:val="TableText"/>
              <w:rPr>
                <w:rFonts w:eastAsia="Times New Roman"/>
                <w:color w:val="000000"/>
              </w:rPr>
            </w:pPr>
            <w:r w:rsidRPr="00E053BE">
              <w:t>VR296771</w:t>
            </w:r>
          </w:p>
        </w:tc>
        <w:tc>
          <w:tcPr>
            <w:tcW w:w="432" w:type="dxa"/>
            <w:noWrap/>
          </w:tcPr>
          <w:p w14:paraId="34B63FF1" w14:textId="77777777" w:rsidR="006C1EF9" w:rsidRPr="00E053BE" w:rsidRDefault="006C1EF9" w:rsidP="00823B6A">
            <w:pPr>
              <w:pStyle w:val="TableText"/>
              <w:rPr>
                <w:rFonts w:eastAsia="Times New Roman"/>
                <w:color w:val="000000"/>
              </w:rPr>
            </w:pPr>
            <w:r w:rsidRPr="00E053BE">
              <w:t>D</w:t>
            </w:r>
          </w:p>
        </w:tc>
        <w:tc>
          <w:tcPr>
            <w:tcW w:w="821" w:type="dxa"/>
            <w:noWrap/>
          </w:tcPr>
          <w:p w14:paraId="4EBFD6A5" w14:textId="77777777" w:rsidR="006C1EF9" w:rsidRPr="00E053BE" w:rsidRDefault="006C1EF9" w:rsidP="00823B6A">
            <w:pPr>
              <w:pStyle w:val="TableText"/>
              <w:rPr>
                <w:rFonts w:eastAsia="Times New Roman"/>
                <w:color w:val="000000"/>
              </w:rPr>
            </w:pPr>
            <w:r w:rsidRPr="00E053BE">
              <w:t>1,928</w:t>
            </w:r>
          </w:p>
        </w:tc>
        <w:tc>
          <w:tcPr>
            <w:tcW w:w="763" w:type="dxa"/>
            <w:noWrap/>
          </w:tcPr>
          <w:p w14:paraId="309A4678" w14:textId="77777777" w:rsidR="006C1EF9" w:rsidRPr="00E053BE" w:rsidRDefault="006C1EF9" w:rsidP="00823B6A">
            <w:pPr>
              <w:pStyle w:val="TableText"/>
              <w:rPr>
                <w:rFonts w:eastAsia="Times New Roman"/>
                <w:color w:val="000000"/>
              </w:rPr>
            </w:pPr>
            <w:r w:rsidRPr="00E053BE">
              <w:t>0.38</w:t>
            </w:r>
          </w:p>
        </w:tc>
        <w:tc>
          <w:tcPr>
            <w:tcW w:w="720" w:type="dxa"/>
            <w:noWrap/>
          </w:tcPr>
          <w:p w14:paraId="298E2ADC" w14:textId="77777777" w:rsidR="006C1EF9" w:rsidRPr="00E053BE" w:rsidRDefault="006C1EF9" w:rsidP="00823B6A">
            <w:pPr>
              <w:pStyle w:val="TableText"/>
              <w:rPr>
                <w:rFonts w:eastAsia="Times New Roman"/>
                <w:color w:val="000000"/>
              </w:rPr>
            </w:pPr>
            <w:r w:rsidRPr="00E053BE">
              <w:t>0.53</w:t>
            </w:r>
          </w:p>
        </w:tc>
        <w:tc>
          <w:tcPr>
            <w:tcW w:w="490" w:type="dxa"/>
            <w:noWrap/>
          </w:tcPr>
          <w:p w14:paraId="4E0EF56A" w14:textId="77777777" w:rsidR="006C1EF9" w:rsidRPr="00E053BE" w:rsidRDefault="006C1EF9" w:rsidP="00823B6A">
            <w:pPr>
              <w:pStyle w:val="TableText"/>
              <w:rPr>
                <w:rFonts w:eastAsia="Times New Roman"/>
                <w:color w:val="000000"/>
              </w:rPr>
            </w:pPr>
            <w:r w:rsidRPr="00E053BE">
              <w:t>15</w:t>
            </w:r>
          </w:p>
        </w:tc>
        <w:tc>
          <w:tcPr>
            <w:tcW w:w="720" w:type="dxa"/>
            <w:noWrap/>
          </w:tcPr>
          <w:p w14:paraId="2EE9C5E4" w14:textId="77777777" w:rsidR="006C1EF9" w:rsidRPr="00E053BE" w:rsidRDefault="006C1EF9" w:rsidP="00823B6A">
            <w:pPr>
              <w:pStyle w:val="TableText"/>
              <w:rPr>
                <w:rFonts w:eastAsia="Times New Roman"/>
                <w:color w:val="000000"/>
              </w:rPr>
            </w:pPr>
            <w:r w:rsidRPr="00E053BE">
              <w:t>47</w:t>
            </w:r>
          </w:p>
        </w:tc>
        <w:tc>
          <w:tcPr>
            <w:tcW w:w="720" w:type="dxa"/>
            <w:noWrap/>
          </w:tcPr>
          <w:p w14:paraId="59598242" w14:textId="77777777" w:rsidR="006C1EF9" w:rsidRPr="00E053BE" w:rsidRDefault="006C1EF9" w:rsidP="00823B6A">
            <w:pPr>
              <w:pStyle w:val="TableText"/>
              <w:rPr>
                <w:rFonts w:eastAsia="Times New Roman"/>
                <w:color w:val="000000"/>
              </w:rPr>
            </w:pPr>
            <w:r w:rsidRPr="00E053BE">
              <w:t>38</w:t>
            </w:r>
          </w:p>
        </w:tc>
        <w:tc>
          <w:tcPr>
            <w:tcW w:w="720" w:type="dxa"/>
            <w:noWrap/>
          </w:tcPr>
          <w:p w14:paraId="59E71449" w14:textId="77777777" w:rsidR="006C1EF9" w:rsidRPr="00E053BE" w:rsidRDefault="006C1EF9" w:rsidP="00823B6A">
            <w:pPr>
              <w:pStyle w:val="TableText"/>
              <w:rPr>
                <w:rFonts w:eastAsia="Times New Roman"/>
                <w:color w:val="000000"/>
              </w:rPr>
            </w:pPr>
            <w:r w:rsidRPr="00E053BE">
              <w:t>N/A</w:t>
            </w:r>
          </w:p>
        </w:tc>
        <w:tc>
          <w:tcPr>
            <w:tcW w:w="1440" w:type="dxa"/>
            <w:noWrap/>
          </w:tcPr>
          <w:p w14:paraId="11022D75" w14:textId="77777777" w:rsidR="006C1EF9" w:rsidRPr="00E053BE" w:rsidRDefault="006C1EF9" w:rsidP="00823B6A">
            <w:pPr>
              <w:pStyle w:val="TableText"/>
              <w:rPr>
                <w:rFonts w:eastAsia="Times New Roman"/>
                <w:color w:val="000000"/>
              </w:rPr>
            </w:pPr>
            <w:r w:rsidRPr="00E053BE">
              <w:t>O</w:t>
            </w:r>
          </w:p>
        </w:tc>
      </w:tr>
      <w:tr w:rsidR="006C1EF9" w:rsidRPr="00E053BE" w14:paraId="26A113A8" w14:textId="77777777" w:rsidTr="009172A9">
        <w:trPr>
          <w:trHeight w:val="288"/>
        </w:trPr>
        <w:tc>
          <w:tcPr>
            <w:tcW w:w="1411" w:type="dxa"/>
            <w:noWrap/>
          </w:tcPr>
          <w:p w14:paraId="7BD567BB" w14:textId="77777777" w:rsidR="006C1EF9" w:rsidRPr="00E053BE" w:rsidRDefault="006C1EF9" w:rsidP="00823B6A">
            <w:pPr>
              <w:pStyle w:val="TableText"/>
              <w:rPr>
                <w:rFonts w:eastAsia="Times New Roman"/>
                <w:color w:val="000000"/>
              </w:rPr>
            </w:pPr>
            <w:r w:rsidRPr="00E053BE">
              <w:t>VR296791</w:t>
            </w:r>
          </w:p>
        </w:tc>
        <w:tc>
          <w:tcPr>
            <w:tcW w:w="432" w:type="dxa"/>
            <w:noWrap/>
          </w:tcPr>
          <w:p w14:paraId="44F9678C" w14:textId="77777777" w:rsidR="006C1EF9" w:rsidRPr="00E053BE" w:rsidRDefault="006C1EF9" w:rsidP="00823B6A">
            <w:pPr>
              <w:pStyle w:val="TableText"/>
              <w:rPr>
                <w:rFonts w:eastAsia="Times New Roman"/>
                <w:color w:val="000000"/>
              </w:rPr>
            </w:pPr>
            <w:r w:rsidRPr="00E053BE">
              <w:t>D</w:t>
            </w:r>
          </w:p>
        </w:tc>
        <w:tc>
          <w:tcPr>
            <w:tcW w:w="821" w:type="dxa"/>
            <w:noWrap/>
          </w:tcPr>
          <w:p w14:paraId="2F062E04" w14:textId="77777777" w:rsidR="006C1EF9" w:rsidRPr="00E053BE" w:rsidRDefault="006C1EF9" w:rsidP="00823B6A">
            <w:pPr>
              <w:pStyle w:val="TableText"/>
              <w:rPr>
                <w:rFonts w:eastAsia="Times New Roman"/>
                <w:color w:val="000000"/>
              </w:rPr>
            </w:pPr>
            <w:r w:rsidRPr="00E053BE">
              <w:t>1,928</w:t>
            </w:r>
          </w:p>
        </w:tc>
        <w:tc>
          <w:tcPr>
            <w:tcW w:w="763" w:type="dxa"/>
            <w:noWrap/>
          </w:tcPr>
          <w:p w14:paraId="1B202639" w14:textId="77777777" w:rsidR="006C1EF9" w:rsidRPr="00E053BE" w:rsidRDefault="006C1EF9" w:rsidP="00823B6A">
            <w:pPr>
              <w:pStyle w:val="TableText"/>
              <w:rPr>
                <w:rFonts w:eastAsia="Times New Roman"/>
                <w:color w:val="000000"/>
              </w:rPr>
            </w:pPr>
            <w:r w:rsidRPr="00E053BE">
              <w:t>0.38</w:t>
            </w:r>
          </w:p>
        </w:tc>
        <w:tc>
          <w:tcPr>
            <w:tcW w:w="720" w:type="dxa"/>
            <w:noWrap/>
          </w:tcPr>
          <w:p w14:paraId="3B671939" w14:textId="77777777" w:rsidR="006C1EF9" w:rsidRPr="00E053BE" w:rsidRDefault="006C1EF9" w:rsidP="00823B6A">
            <w:pPr>
              <w:pStyle w:val="TableText"/>
              <w:rPr>
                <w:rFonts w:eastAsia="Times New Roman"/>
                <w:color w:val="000000"/>
              </w:rPr>
            </w:pPr>
            <w:r w:rsidRPr="00E053BE">
              <w:t>0.47</w:t>
            </w:r>
          </w:p>
        </w:tc>
        <w:tc>
          <w:tcPr>
            <w:tcW w:w="490" w:type="dxa"/>
            <w:noWrap/>
          </w:tcPr>
          <w:p w14:paraId="7D3F623D" w14:textId="77777777" w:rsidR="006C1EF9" w:rsidRPr="00E053BE" w:rsidRDefault="006C1EF9" w:rsidP="00823B6A">
            <w:pPr>
              <w:pStyle w:val="TableText"/>
              <w:rPr>
                <w:rFonts w:eastAsia="Times New Roman"/>
                <w:color w:val="000000"/>
              </w:rPr>
            </w:pPr>
            <w:r w:rsidRPr="00E053BE">
              <w:t>16</w:t>
            </w:r>
          </w:p>
        </w:tc>
        <w:tc>
          <w:tcPr>
            <w:tcW w:w="720" w:type="dxa"/>
            <w:noWrap/>
          </w:tcPr>
          <w:p w14:paraId="03A8C9C1" w14:textId="77777777" w:rsidR="006C1EF9" w:rsidRPr="00E053BE" w:rsidRDefault="006C1EF9" w:rsidP="00823B6A">
            <w:pPr>
              <w:pStyle w:val="TableText"/>
              <w:rPr>
                <w:rFonts w:eastAsia="Times New Roman"/>
                <w:color w:val="000000"/>
              </w:rPr>
            </w:pPr>
            <w:r w:rsidRPr="00E053BE">
              <w:t>46</w:t>
            </w:r>
          </w:p>
        </w:tc>
        <w:tc>
          <w:tcPr>
            <w:tcW w:w="720" w:type="dxa"/>
            <w:noWrap/>
          </w:tcPr>
          <w:p w14:paraId="7D50B3DF" w14:textId="77777777" w:rsidR="006C1EF9" w:rsidRPr="00E053BE" w:rsidRDefault="006C1EF9" w:rsidP="00823B6A">
            <w:pPr>
              <w:pStyle w:val="TableText"/>
              <w:rPr>
                <w:rFonts w:eastAsia="Times New Roman"/>
                <w:color w:val="000000"/>
              </w:rPr>
            </w:pPr>
            <w:r w:rsidRPr="00E053BE">
              <w:t>38</w:t>
            </w:r>
          </w:p>
        </w:tc>
        <w:tc>
          <w:tcPr>
            <w:tcW w:w="720" w:type="dxa"/>
            <w:noWrap/>
          </w:tcPr>
          <w:p w14:paraId="1C116C26" w14:textId="77777777" w:rsidR="006C1EF9" w:rsidRPr="00E053BE" w:rsidRDefault="006C1EF9" w:rsidP="00823B6A">
            <w:pPr>
              <w:pStyle w:val="TableText"/>
              <w:rPr>
                <w:rFonts w:eastAsia="Times New Roman"/>
                <w:color w:val="000000"/>
              </w:rPr>
            </w:pPr>
            <w:r w:rsidRPr="00E053BE">
              <w:t>N/A</w:t>
            </w:r>
          </w:p>
        </w:tc>
        <w:tc>
          <w:tcPr>
            <w:tcW w:w="1440" w:type="dxa"/>
            <w:noWrap/>
          </w:tcPr>
          <w:p w14:paraId="636EA447" w14:textId="77777777" w:rsidR="006C1EF9" w:rsidRPr="00E053BE" w:rsidRDefault="006C1EF9" w:rsidP="00823B6A">
            <w:pPr>
              <w:pStyle w:val="TableText"/>
              <w:rPr>
                <w:rFonts w:eastAsia="Times New Roman"/>
                <w:color w:val="000000"/>
              </w:rPr>
            </w:pPr>
            <w:r w:rsidRPr="00E053BE">
              <w:t>O</w:t>
            </w:r>
          </w:p>
        </w:tc>
      </w:tr>
      <w:tr w:rsidR="006C1EF9" w:rsidRPr="00E053BE" w14:paraId="11FC7935" w14:textId="77777777" w:rsidTr="009172A9">
        <w:trPr>
          <w:trHeight w:val="288"/>
        </w:trPr>
        <w:tc>
          <w:tcPr>
            <w:tcW w:w="1411" w:type="dxa"/>
            <w:noWrap/>
          </w:tcPr>
          <w:p w14:paraId="0C7BE209" w14:textId="77777777" w:rsidR="006C1EF9" w:rsidRPr="00E053BE" w:rsidRDefault="006C1EF9" w:rsidP="00823B6A">
            <w:pPr>
              <w:pStyle w:val="TableText"/>
              <w:rPr>
                <w:rFonts w:eastAsia="Times New Roman"/>
                <w:color w:val="000000"/>
              </w:rPr>
            </w:pPr>
            <w:r w:rsidRPr="00E053BE">
              <w:t>VR639823</w:t>
            </w:r>
          </w:p>
        </w:tc>
        <w:tc>
          <w:tcPr>
            <w:tcW w:w="432" w:type="dxa"/>
            <w:noWrap/>
          </w:tcPr>
          <w:p w14:paraId="079B2A1F" w14:textId="77777777" w:rsidR="006C1EF9" w:rsidRPr="00E053BE" w:rsidRDefault="006C1EF9" w:rsidP="00823B6A">
            <w:pPr>
              <w:pStyle w:val="TableText"/>
              <w:rPr>
                <w:rFonts w:eastAsia="Times New Roman"/>
                <w:color w:val="000000"/>
              </w:rPr>
            </w:pPr>
            <w:r w:rsidRPr="00E053BE">
              <w:t>D</w:t>
            </w:r>
          </w:p>
        </w:tc>
        <w:tc>
          <w:tcPr>
            <w:tcW w:w="821" w:type="dxa"/>
            <w:noWrap/>
          </w:tcPr>
          <w:p w14:paraId="66AB993D" w14:textId="77777777" w:rsidR="006C1EF9" w:rsidRPr="00E053BE" w:rsidRDefault="006C1EF9" w:rsidP="00823B6A">
            <w:pPr>
              <w:pStyle w:val="TableText"/>
              <w:rPr>
                <w:rFonts w:eastAsia="Times New Roman"/>
                <w:color w:val="000000"/>
              </w:rPr>
            </w:pPr>
            <w:r w:rsidRPr="00E053BE">
              <w:t>2,037</w:t>
            </w:r>
          </w:p>
        </w:tc>
        <w:tc>
          <w:tcPr>
            <w:tcW w:w="763" w:type="dxa"/>
            <w:noWrap/>
          </w:tcPr>
          <w:p w14:paraId="602298EB" w14:textId="77777777" w:rsidR="006C1EF9" w:rsidRPr="00E053BE" w:rsidRDefault="006C1EF9" w:rsidP="00823B6A">
            <w:pPr>
              <w:pStyle w:val="TableText"/>
              <w:rPr>
                <w:rFonts w:eastAsia="Times New Roman"/>
                <w:color w:val="000000"/>
              </w:rPr>
            </w:pPr>
            <w:r w:rsidRPr="00E053BE">
              <w:t>0.78</w:t>
            </w:r>
          </w:p>
        </w:tc>
        <w:tc>
          <w:tcPr>
            <w:tcW w:w="720" w:type="dxa"/>
            <w:noWrap/>
          </w:tcPr>
          <w:p w14:paraId="2A514E75" w14:textId="77777777" w:rsidR="006C1EF9" w:rsidRPr="00E053BE" w:rsidRDefault="006C1EF9" w:rsidP="00823B6A">
            <w:pPr>
              <w:pStyle w:val="TableText"/>
              <w:rPr>
                <w:rFonts w:eastAsia="Times New Roman"/>
                <w:color w:val="000000"/>
              </w:rPr>
            </w:pPr>
            <w:r w:rsidRPr="00E053BE">
              <w:t>0.65</w:t>
            </w:r>
          </w:p>
        </w:tc>
        <w:tc>
          <w:tcPr>
            <w:tcW w:w="490" w:type="dxa"/>
            <w:noWrap/>
          </w:tcPr>
          <w:p w14:paraId="0C3BA53D" w14:textId="77777777" w:rsidR="006C1EF9" w:rsidRPr="00E053BE" w:rsidRDefault="006C1EF9" w:rsidP="00823B6A">
            <w:pPr>
              <w:pStyle w:val="TableText"/>
              <w:rPr>
                <w:rFonts w:eastAsia="Times New Roman"/>
                <w:color w:val="000000"/>
              </w:rPr>
            </w:pPr>
            <w:r w:rsidRPr="00E053BE">
              <w:t>6</w:t>
            </w:r>
          </w:p>
        </w:tc>
        <w:tc>
          <w:tcPr>
            <w:tcW w:w="720" w:type="dxa"/>
            <w:noWrap/>
          </w:tcPr>
          <w:p w14:paraId="673EDA9E" w14:textId="77777777" w:rsidR="006C1EF9" w:rsidRPr="00E053BE" w:rsidRDefault="006C1EF9" w:rsidP="00823B6A">
            <w:pPr>
              <w:pStyle w:val="TableText"/>
              <w:rPr>
                <w:rFonts w:eastAsia="Times New Roman"/>
                <w:color w:val="000000"/>
              </w:rPr>
            </w:pPr>
            <w:r w:rsidRPr="00E053BE">
              <w:t>16</w:t>
            </w:r>
          </w:p>
        </w:tc>
        <w:tc>
          <w:tcPr>
            <w:tcW w:w="720" w:type="dxa"/>
            <w:noWrap/>
          </w:tcPr>
          <w:p w14:paraId="7155C7D9" w14:textId="77777777" w:rsidR="006C1EF9" w:rsidRPr="00E053BE" w:rsidRDefault="006C1EF9" w:rsidP="00823B6A">
            <w:pPr>
              <w:pStyle w:val="TableText"/>
              <w:rPr>
                <w:rFonts w:eastAsia="Times New Roman"/>
                <w:color w:val="000000"/>
              </w:rPr>
            </w:pPr>
            <w:r w:rsidRPr="00E053BE">
              <w:t>78</w:t>
            </w:r>
          </w:p>
        </w:tc>
        <w:tc>
          <w:tcPr>
            <w:tcW w:w="720" w:type="dxa"/>
            <w:noWrap/>
          </w:tcPr>
          <w:p w14:paraId="02E0B19E" w14:textId="77777777" w:rsidR="006C1EF9" w:rsidRPr="00E053BE" w:rsidRDefault="006C1EF9" w:rsidP="00823B6A">
            <w:pPr>
              <w:pStyle w:val="TableText"/>
              <w:rPr>
                <w:rFonts w:eastAsia="Times New Roman"/>
                <w:color w:val="000000"/>
              </w:rPr>
            </w:pPr>
            <w:r w:rsidRPr="00E053BE">
              <w:t>N/A</w:t>
            </w:r>
          </w:p>
        </w:tc>
        <w:tc>
          <w:tcPr>
            <w:tcW w:w="1440" w:type="dxa"/>
            <w:noWrap/>
          </w:tcPr>
          <w:p w14:paraId="010AAF87" w14:textId="77777777" w:rsidR="006C1EF9" w:rsidRPr="00E053BE" w:rsidRDefault="006C1EF9" w:rsidP="00823B6A">
            <w:pPr>
              <w:pStyle w:val="TableText"/>
              <w:rPr>
                <w:rFonts w:eastAsia="Times New Roman"/>
                <w:color w:val="000000"/>
              </w:rPr>
            </w:pPr>
            <w:r w:rsidRPr="00E053BE">
              <w:t>[no flag]</w:t>
            </w:r>
          </w:p>
        </w:tc>
      </w:tr>
      <w:tr w:rsidR="006C1EF9" w:rsidRPr="00E053BE" w14:paraId="47107AEF" w14:textId="77777777" w:rsidTr="009172A9">
        <w:trPr>
          <w:trHeight w:val="288"/>
        </w:trPr>
        <w:tc>
          <w:tcPr>
            <w:tcW w:w="1411" w:type="dxa"/>
            <w:tcBorders>
              <w:bottom w:val="nil"/>
            </w:tcBorders>
            <w:noWrap/>
          </w:tcPr>
          <w:p w14:paraId="1DC2A258" w14:textId="77777777" w:rsidR="006C1EF9" w:rsidRPr="00E053BE" w:rsidRDefault="006C1EF9" w:rsidP="00823B6A">
            <w:pPr>
              <w:pStyle w:val="TableText"/>
              <w:rPr>
                <w:rFonts w:eastAsia="Times New Roman"/>
                <w:color w:val="000000"/>
              </w:rPr>
            </w:pPr>
            <w:r w:rsidRPr="00E053BE">
              <w:t>VR704204</w:t>
            </w:r>
          </w:p>
        </w:tc>
        <w:tc>
          <w:tcPr>
            <w:tcW w:w="432" w:type="dxa"/>
            <w:tcBorders>
              <w:bottom w:val="nil"/>
            </w:tcBorders>
            <w:noWrap/>
          </w:tcPr>
          <w:p w14:paraId="4EDAC43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39A76C5E" w14:textId="77777777" w:rsidR="006C1EF9" w:rsidRPr="00E053BE" w:rsidRDefault="006C1EF9" w:rsidP="00823B6A">
            <w:pPr>
              <w:pStyle w:val="TableText"/>
              <w:rPr>
                <w:rFonts w:eastAsia="Times New Roman"/>
                <w:color w:val="000000"/>
              </w:rPr>
            </w:pPr>
            <w:r w:rsidRPr="00E053BE">
              <w:t>1,928</w:t>
            </w:r>
          </w:p>
        </w:tc>
        <w:tc>
          <w:tcPr>
            <w:tcW w:w="763" w:type="dxa"/>
            <w:tcBorders>
              <w:bottom w:val="nil"/>
            </w:tcBorders>
            <w:noWrap/>
          </w:tcPr>
          <w:p w14:paraId="66F536ED" w14:textId="77777777" w:rsidR="006C1EF9" w:rsidRPr="00E053BE" w:rsidRDefault="006C1EF9" w:rsidP="00823B6A">
            <w:pPr>
              <w:pStyle w:val="TableText"/>
              <w:rPr>
                <w:rFonts w:eastAsia="Times New Roman"/>
                <w:color w:val="000000"/>
              </w:rPr>
            </w:pPr>
            <w:r w:rsidRPr="00E053BE">
              <w:t>0.76</w:t>
            </w:r>
          </w:p>
        </w:tc>
        <w:tc>
          <w:tcPr>
            <w:tcW w:w="720" w:type="dxa"/>
            <w:tcBorders>
              <w:bottom w:val="nil"/>
            </w:tcBorders>
            <w:noWrap/>
          </w:tcPr>
          <w:p w14:paraId="684907B3" w14:textId="77777777" w:rsidR="006C1EF9" w:rsidRPr="00E053BE" w:rsidRDefault="006C1EF9" w:rsidP="00823B6A">
            <w:pPr>
              <w:pStyle w:val="TableText"/>
              <w:rPr>
                <w:rFonts w:eastAsia="Times New Roman"/>
                <w:color w:val="000000"/>
              </w:rPr>
            </w:pPr>
            <w:r w:rsidRPr="00E053BE">
              <w:t>0.66</w:t>
            </w:r>
          </w:p>
        </w:tc>
        <w:tc>
          <w:tcPr>
            <w:tcW w:w="490" w:type="dxa"/>
            <w:tcBorders>
              <w:bottom w:val="nil"/>
            </w:tcBorders>
            <w:noWrap/>
          </w:tcPr>
          <w:p w14:paraId="54B9438E" w14:textId="77777777" w:rsidR="006C1EF9" w:rsidRPr="00E053BE" w:rsidRDefault="006C1EF9" w:rsidP="00823B6A">
            <w:pPr>
              <w:pStyle w:val="TableText"/>
              <w:rPr>
                <w:rFonts w:eastAsia="Times New Roman"/>
                <w:color w:val="000000"/>
              </w:rPr>
            </w:pPr>
            <w:r w:rsidRPr="00E053BE">
              <w:t>7</w:t>
            </w:r>
          </w:p>
        </w:tc>
        <w:tc>
          <w:tcPr>
            <w:tcW w:w="720" w:type="dxa"/>
            <w:tcBorders>
              <w:bottom w:val="nil"/>
            </w:tcBorders>
            <w:noWrap/>
          </w:tcPr>
          <w:p w14:paraId="62617D25" w14:textId="77777777" w:rsidR="006C1EF9" w:rsidRPr="00E053BE" w:rsidRDefault="006C1EF9" w:rsidP="00823B6A">
            <w:pPr>
              <w:pStyle w:val="TableText"/>
              <w:rPr>
                <w:rFonts w:eastAsia="Times New Roman"/>
                <w:color w:val="000000"/>
              </w:rPr>
            </w:pPr>
            <w:r w:rsidRPr="00E053BE">
              <w:t>17</w:t>
            </w:r>
          </w:p>
        </w:tc>
        <w:tc>
          <w:tcPr>
            <w:tcW w:w="720" w:type="dxa"/>
            <w:tcBorders>
              <w:bottom w:val="nil"/>
            </w:tcBorders>
            <w:noWrap/>
          </w:tcPr>
          <w:p w14:paraId="510AD71F" w14:textId="77777777" w:rsidR="006C1EF9" w:rsidRPr="00E053BE" w:rsidRDefault="006C1EF9" w:rsidP="00823B6A">
            <w:pPr>
              <w:pStyle w:val="TableText"/>
              <w:rPr>
                <w:rFonts w:eastAsia="Times New Roman"/>
                <w:color w:val="000000"/>
              </w:rPr>
            </w:pPr>
            <w:r w:rsidRPr="00E053BE">
              <w:t>76</w:t>
            </w:r>
          </w:p>
        </w:tc>
        <w:tc>
          <w:tcPr>
            <w:tcW w:w="720" w:type="dxa"/>
            <w:tcBorders>
              <w:bottom w:val="nil"/>
            </w:tcBorders>
            <w:noWrap/>
          </w:tcPr>
          <w:p w14:paraId="27EBA292"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15C87A82" w14:textId="77777777" w:rsidR="006C1EF9" w:rsidRPr="00E053BE" w:rsidRDefault="006C1EF9" w:rsidP="00823B6A">
            <w:pPr>
              <w:pStyle w:val="TableText"/>
              <w:rPr>
                <w:rFonts w:eastAsia="Times New Roman"/>
                <w:color w:val="000000"/>
              </w:rPr>
            </w:pPr>
            <w:r w:rsidRPr="00E053BE">
              <w:t>[no flag]</w:t>
            </w:r>
          </w:p>
        </w:tc>
      </w:tr>
      <w:tr w:rsidR="006C1EF9" w:rsidRPr="00E053BE" w14:paraId="3CE2D3F0" w14:textId="77777777" w:rsidTr="009172A9">
        <w:trPr>
          <w:trHeight w:val="288"/>
        </w:trPr>
        <w:tc>
          <w:tcPr>
            <w:tcW w:w="1411" w:type="dxa"/>
            <w:tcBorders>
              <w:top w:val="nil"/>
              <w:bottom w:val="nil"/>
            </w:tcBorders>
            <w:noWrap/>
          </w:tcPr>
          <w:p w14:paraId="5E48F505" w14:textId="77777777" w:rsidR="006C1EF9" w:rsidRPr="00E053BE" w:rsidRDefault="006C1EF9" w:rsidP="00823B6A">
            <w:pPr>
              <w:pStyle w:val="TableText"/>
              <w:rPr>
                <w:rFonts w:eastAsia="Times New Roman"/>
                <w:color w:val="000000"/>
              </w:rPr>
            </w:pPr>
            <w:r w:rsidRPr="00E053BE">
              <w:t>VR712358</w:t>
            </w:r>
          </w:p>
        </w:tc>
        <w:tc>
          <w:tcPr>
            <w:tcW w:w="432" w:type="dxa"/>
            <w:tcBorders>
              <w:top w:val="nil"/>
              <w:bottom w:val="nil"/>
            </w:tcBorders>
            <w:noWrap/>
          </w:tcPr>
          <w:p w14:paraId="2FECA49F"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4743F81" w14:textId="77777777" w:rsidR="006C1EF9" w:rsidRPr="00E053BE" w:rsidRDefault="006C1EF9" w:rsidP="00823B6A">
            <w:pPr>
              <w:pStyle w:val="TableText"/>
              <w:rPr>
                <w:rFonts w:eastAsia="Times New Roman"/>
                <w:color w:val="000000"/>
              </w:rPr>
            </w:pPr>
            <w:r w:rsidRPr="00E053BE">
              <w:t>2,037</w:t>
            </w:r>
          </w:p>
        </w:tc>
        <w:tc>
          <w:tcPr>
            <w:tcW w:w="763" w:type="dxa"/>
            <w:tcBorders>
              <w:top w:val="nil"/>
              <w:bottom w:val="nil"/>
            </w:tcBorders>
            <w:noWrap/>
          </w:tcPr>
          <w:p w14:paraId="1AB5063E" w14:textId="77777777" w:rsidR="006C1EF9" w:rsidRPr="00E053BE" w:rsidRDefault="006C1EF9" w:rsidP="00823B6A">
            <w:pPr>
              <w:pStyle w:val="TableText"/>
              <w:rPr>
                <w:rFonts w:eastAsia="Times New Roman"/>
                <w:color w:val="000000"/>
              </w:rPr>
            </w:pPr>
            <w:r w:rsidRPr="00E053BE">
              <w:t>0.48</w:t>
            </w:r>
          </w:p>
        </w:tc>
        <w:tc>
          <w:tcPr>
            <w:tcW w:w="720" w:type="dxa"/>
            <w:tcBorders>
              <w:top w:val="nil"/>
              <w:bottom w:val="nil"/>
            </w:tcBorders>
            <w:noWrap/>
          </w:tcPr>
          <w:p w14:paraId="2DBD2BDA" w14:textId="77777777" w:rsidR="006C1EF9" w:rsidRPr="00E053BE" w:rsidRDefault="006C1EF9" w:rsidP="00823B6A">
            <w:pPr>
              <w:pStyle w:val="TableText"/>
              <w:rPr>
                <w:rFonts w:eastAsia="Times New Roman"/>
                <w:color w:val="000000"/>
              </w:rPr>
            </w:pPr>
            <w:r w:rsidRPr="00E053BE">
              <w:t>0.62</w:t>
            </w:r>
          </w:p>
        </w:tc>
        <w:tc>
          <w:tcPr>
            <w:tcW w:w="490" w:type="dxa"/>
            <w:tcBorders>
              <w:top w:val="nil"/>
              <w:bottom w:val="nil"/>
            </w:tcBorders>
            <w:noWrap/>
          </w:tcPr>
          <w:p w14:paraId="4D480DEE"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nil"/>
            </w:tcBorders>
            <w:noWrap/>
          </w:tcPr>
          <w:p w14:paraId="604B4517"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42A67732" w14:textId="77777777" w:rsidR="006C1EF9" w:rsidRPr="00E053BE" w:rsidRDefault="006C1EF9" w:rsidP="00823B6A">
            <w:pPr>
              <w:pStyle w:val="TableText"/>
              <w:rPr>
                <w:rFonts w:eastAsia="Times New Roman"/>
                <w:color w:val="000000"/>
              </w:rPr>
            </w:pPr>
            <w:r w:rsidRPr="00E053BE">
              <w:t>48</w:t>
            </w:r>
          </w:p>
        </w:tc>
        <w:tc>
          <w:tcPr>
            <w:tcW w:w="720" w:type="dxa"/>
            <w:tcBorders>
              <w:top w:val="nil"/>
              <w:bottom w:val="nil"/>
            </w:tcBorders>
            <w:noWrap/>
          </w:tcPr>
          <w:p w14:paraId="07378BF7"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79012B30" w14:textId="77777777" w:rsidR="006C1EF9" w:rsidRPr="00E053BE" w:rsidRDefault="006C1EF9" w:rsidP="00823B6A">
            <w:pPr>
              <w:pStyle w:val="TableText"/>
              <w:rPr>
                <w:rFonts w:eastAsia="Times New Roman"/>
                <w:color w:val="000000"/>
              </w:rPr>
            </w:pPr>
            <w:r w:rsidRPr="00E053BE">
              <w:t>[no flag]</w:t>
            </w:r>
          </w:p>
        </w:tc>
      </w:tr>
      <w:tr w:rsidR="006C1EF9" w:rsidRPr="00E053BE" w14:paraId="7F518A38" w14:textId="77777777" w:rsidTr="009172A9">
        <w:trPr>
          <w:trHeight w:val="288"/>
        </w:trPr>
        <w:tc>
          <w:tcPr>
            <w:tcW w:w="1411" w:type="dxa"/>
            <w:tcBorders>
              <w:top w:val="nil"/>
            </w:tcBorders>
            <w:noWrap/>
          </w:tcPr>
          <w:p w14:paraId="64E96FA2" w14:textId="77777777" w:rsidR="006C1EF9" w:rsidRPr="00E053BE" w:rsidRDefault="006C1EF9" w:rsidP="00823B6A">
            <w:pPr>
              <w:pStyle w:val="TableText"/>
              <w:rPr>
                <w:rFonts w:eastAsia="Times New Roman"/>
                <w:color w:val="000000"/>
              </w:rPr>
            </w:pPr>
            <w:r w:rsidRPr="00E053BE">
              <w:t>VR712361</w:t>
            </w:r>
          </w:p>
        </w:tc>
        <w:tc>
          <w:tcPr>
            <w:tcW w:w="432" w:type="dxa"/>
            <w:tcBorders>
              <w:top w:val="nil"/>
            </w:tcBorders>
            <w:noWrap/>
          </w:tcPr>
          <w:p w14:paraId="6A6C84B2"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602BA19D" w14:textId="77777777" w:rsidR="006C1EF9" w:rsidRPr="00E053BE" w:rsidRDefault="006C1EF9" w:rsidP="00823B6A">
            <w:pPr>
              <w:pStyle w:val="TableText"/>
              <w:rPr>
                <w:rFonts w:eastAsia="Times New Roman"/>
                <w:color w:val="000000"/>
              </w:rPr>
            </w:pPr>
            <w:r w:rsidRPr="00E053BE">
              <w:t>2,037</w:t>
            </w:r>
          </w:p>
        </w:tc>
        <w:tc>
          <w:tcPr>
            <w:tcW w:w="763" w:type="dxa"/>
            <w:tcBorders>
              <w:top w:val="nil"/>
            </w:tcBorders>
            <w:noWrap/>
          </w:tcPr>
          <w:p w14:paraId="04E3F508" w14:textId="77777777" w:rsidR="006C1EF9" w:rsidRPr="00E053BE" w:rsidRDefault="006C1EF9" w:rsidP="00823B6A">
            <w:pPr>
              <w:pStyle w:val="TableText"/>
              <w:rPr>
                <w:rFonts w:eastAsia="Times New Roman"/>
                <w:color w:val="000000"/>
              </w:rPr>
            </w:pPr>
            <w:r w:rsidRPr="00E053BE">
              <w:t>0.44</w:t>
            </w:r>
          </w:p>
        </w:tc>
        <w:tc>
          <w:tcPr>
            <w:tcW w:w="720" w:type="dxa"/>
            <w:tcBorders>
              <w:top w:val="nil"/>
            </w:tcBorders>
            <w:noWrap/>
          </w:tcPr>
          <w:p w14:paraId="383BE416" w14:textId="77777777" w:rsidR="006C1EF9" w:rsidRPr="00E053BE" w:rsidRDefault="006C1EF9" w:rsidP="00823B6A">
            <w:pPr>
              <w:pStyle w:val="TableText"/>
              <w:rPr>
                <w:rFonts w:eastAsia="Times New Roman"/>
                <w:color w:val="000000"/>
              </w:rPr>
            </w:pPr>
            <w:r w:rsidRPr="00E053BE">
              <w:t>0.40</w:t>
            </w:r>
          </w:p>
        </w:tc>
        <w:tc>
          <w:tcPr>
            <w:tcW w:w="490" w:type="dxa"/>
            <w:tcBorders>
              <w:top w:val="nil"/>
            </w:tcBorders>
            <w:noWrap/>
          </w:tcPr>
          <w:p w14:paraId="6CA9F1F6" w14:textId="77777777" w:rsidR="006C1EF9" w:rsidRPr="00E053BE" w:rsidRDefault="006C1EF9" w:rsidP="00823B6A">
            <w:pPr>
              <w:pStyle w:val="TableText"/>
              <w:rPr>
                <w:rFonts w:eastAsia="Times New Roman"/>
                <w:color w:val="000000"/>
              </w:rPr>
            </w:pPr>
            <w:r w:rsidRPr="00E053BE">
              <w:t>9</w:t>
            </w:r>
          </w:p>
        </w:tc>
        <w:tc>
          <w:tcPr>
            <w:tcW w:w="720" w:type="dxa"/>
            <w:tcBorders>
              <w:top w:val="nil"/>
            </w:tcBorders>
            <w:noWrap/>
          </w:tcPr>
          <w:p w14:paraId="4EB45FA1" w14:textId="77777777" w:rsidR="006C1EF9" w:rsidRPr="00E053BE" w:rsidRDefault="006C1EF9" w:rsidP="00823B6A">
            <w:pPr>
              <w:pStyle w:val="TableText"/>
              <w:rPr>
                <w:rFonts w:eastAsia="Times New Roman"/>
                <w:color w:val="000000"/>
              </w:rPr>
            </w:pPr>
            <w:r w:rsidRPr="00E053BE">
              <w:t>47</w:t>
            </w:r>
          </w:p>
        </w:tc>
        <w:tc>
          <w:tcPr>
            <w:tcW w:w="720" w:type="dxa"/>
            <w:tcBorders>
              <w:top w:val="nil"/>
            </w:tcBorders>
            <w:noWrap/>
          </w:tcPr>
          <w:p w14:paraId="78C587AA" w14:textId="77777777" w:rsidR="006C1EF9" w:rsidRPr="00E053BE" w:rsidRDefault="006C1EF9" w:rsidP="00823B6A">
            <w:pPr>
              <w:pStyle w:val="TableText"/>
              <w:rPr>
                <w:rFonts w:eastAsia="Times New Roman"/>
                <w:color w:val="000000"/>
              </w:rPr>
            </w:pPr>
            <w:r w:rsidRPr="00E053BE">
              <w:t>44</w:t>
            </w:r>
          </w:p>
        </w:tc>
        <w:tc>
          <w:tcPr>
            <w:tcW w:w="720" w:type="dxa"/>
            <w:tcBorders>
              <w:top w:val="nil"/>
            </w:tcBorders>
            <w:noWrap/>
          </w:tcPr>
          <w:p w14:paraId="4CF27F57"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0E0C0CBE" w14:textId="77777777" w:rsidR="006C1EF9" w:rsidRPr="00E053BE" w:rsidRDefault="006C1EF9" w:rsidP="00823B6A">
            <w:pPr>
              <w:pStyle w:val="TableText"/>
              <w:rPr>
                <w:rFonts w:eastAsia="Times New Roman"/>
                <w:color w:val="000000"/>
              </w:rPr>
            </w:pPr>
            <w:r w:rsidRPr="00E053BE">
              <w:t>[no flag]</w:t>
            </w:r>
          </w:p>
        </w:tc>
      </w:tr>
      <w:tr w:rsidR="006C1EF9" w:rsidRPr="00E053BE" w14:paraId="57FDCE92" w14:textId="77777777" w:rsidTr="009172A9">
        <w:trPr>
          <w:trHeight w:val="288"/>
        </w:trPr>
        <w:tc>
          <w:tcPr>
            <w:tcW w:w="1411" w:type="dxa"/>
            <w:tcBorders>
              <w:bottom w:val="nil"/>
            </w:tcBorders>
            <w:noWrap/>
          </w:tcPr>
          <w:p w14:paraId="76308532" w14:textId="77777777" w:rsidR="006C1EF9" w:rsidRPr="00E053BE" w:rsidRDefault="006C1EF9" w:rsidP="00823B6A">
            <w:pPr>
              <w:pStyle w:val="TableText"/>
              <w:rPr>
                <w:rFonts w:eastAsia="Times New Roman"/>
                <w:color w:val="000000"/>
              </w:rPr>
            </w:pPr>
            <w:r w:rsidRPr="00E053BE">
              <w:t>VR712363</w:t>
            </w:r>
          </w:p>
        </w:tc>
        <w:tc>
          <w:tcPr>
            <w:tcW w:w="432" w:type="dxa"/>
            <w:tcBorders>
              <w:bottom w:val="nil"/>
            </w:tcBorders>
            <w:noWrap/>
          </w:tcPr>
          <w:p w14:paraId="3E72BCE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2C6FAB5" w14:textId="77777777" w:rsidR="006C1EF9" w:rsidRPr="00E053BE" w:rsidRDefault="006C1EF9" w:rsidP="00823B6A">
            <w:pPr>
              <w:pStyle w:val="TableText"/>
              <w:rPr>
                <w:rFonts w:eastAsia="Times New Roman"/>
                <w:color w:val="000000"/>
              </w:rPr>
            </w:pPr>
            <w:r w:rsidRPr="00E053BE">
              <w:t>2,037</w:t>
            </w:r>
          </w:p>
        </w:tc>
        <w:tc>
          <w:tcPr>
            <w:tcW w:w="763" w:type="dxa"/>
            <w:tcBorders>
              <w:bottom w:val="nil"/>
            </w:tcBorders>
            <w:noWrap/>
          </w:tcPr>
          <w:p w14:paraId="368CE272" w14:textId="77777777" w:rsidR="006C1EF9" w:rsidRPr="00E053BE" w:rsidRDefault="006C1EF9" w:rsidP="00823B6A">
            <w:pPr>
              <w:pStyle w:val="TableText"/>
              <w:rPr>
                <w:rFonts w:eastAsia="Times New Roman"/>
                <w:color w:val="000000"/>
              </w:rPr>
            </w:pPr>
            <w:r w:rsidRPr="00E053BE">
              <w:t>0.31</w:t>
            </w:r>
          </w:p>
        </w:tc>
        <w:tc>
          <w:tcPr>
            <w:tcW w:w="720" w:type="dxa"/>
            <w:tcBorders>
              <w:bottom w:val="nil"/>
            </w:tcBorders>
            <w:noWrap/>
          </w:tcPr>
          <w:p w14:paraId="55D81072" w14:textId="77777777" w:rsidR="006C1EF9" w:rsidRPr="00E053BE" w:rsidRDefault="006C1EF9" w:rsidP="00823B6A">
            <w:pPr>
              <w:pStyle w:val="TableText"/>
              <w:rPr>
                <w:rFonts w:eastAsia="Times New Roman"/>
                <w:color w:val="000000"/>
              </w:rPr>
            </w:pPr>
            <w:r w:rsidRPr="00E053BE">
              <w:t>0.17</w:t>
            </w:r>
          </w:p>
        </w:tc>
        <w:tc>
          <w:tcPr>
            <w:tcW w:w="490" w:type="dxa"/>
            <w:tcBorders>
              <w:bottom w:val="nil"/>
            </w:tcBorders>
            <w:noWrap/>
          </w:tcPr>
          <w:p w14:paraId="5CFBC7DE" w14:textId="77777777" w:rsidR="006C1EF9" w:rsidRPr="00E053BE" w:rsidRDefault="006C1EF9" w:rsidP="00823B6A">
            <w:pPr>
              <w:pStyle w:val="TableText"/>
              <w:rPr>
                <w:rFonts w:eastAsia="Times New Roman"/>
                <w:color w:val="000000"/>
              </w:rPr>
            </w:pPr>
            <w:r w:rsidRPr="00E053BE">
              <w:t>9</w:t>
            </w:r>
          </w:p>
        </w:tc>
        <w:tc>
          <w:tcPr>
            <w:tcW w:w="720" w:type="dxa"/>
            <w:tcBorders>
              <w:bottom w:val="nil"/>
            </w:tcBorders>
            <w:noWrap/>
          </w:tcPr>
          <w:p w14:paraId="422F836A" w14:textId="77777777" w:rsidR="006C1EF9" w:rsidRPr="00E053BE" w:rsidRDefault="006C1EF9" w:rsidP="00823B6A">
            <w:pPr>
              <w:pStyle w:val="TableText"/>
              <w:rPr>
                <w:rFonts w:eastAsia="Times New Roman"/>
                <w:color w:val="000000"/>
              </w:rPr>
            </w:pPr>
            <w:r w:rsidRPr="00E053BE">
              <w:t>60</w:t>
            </w:r>
          </w:p>
        </w:tc>
        <w:tc>
          <w:tcPr>
            <w:tcW w:w="720" w:type="dxa"/>
            <w:tcBorders>
              <w:bottom w:val="nil"/>
            </w:tcBorders>
            <w:noWrap/>
          </w:tcPr>
          <w:p w14:paraId="33D14556" w14:textId="77777777" w:rsidR="006C1EF9" w:rsidRPr="00E053BE" w:rsidRDefault="006C1EF9" w:rsidP="00823B6A">
            <w:pPr>
              <w:pStyle w:val="TableText"/>
              <w:rPr>
                <w:rFonts w:eastAsia="Times New Roman"/>
                <w:color w:val="000000"/>
              </w:rPr>
            </w:pPr>
            <w:r w:rsidRPr="00E053BE">
              <w:t>31</w:t>
            </w:r>
          </w:p>
        </w:tc>
        <w:tc>
          <w:tcPr>
            <w:tcW w:w="720" w:type="dxa"/>
            <w:tcBorders>
              <w:bottom w:val="nil"/>
            </w:tcBorders>
            <w:noWrap/>
          </w:tcPr>
          <w:p w14:paraId="7E5DC72F"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6EAF5932" w14:textId="77777777" w:rsidR="006C1EF9" w:rsidRPr="00E053BE" w:rsidRDefault="006C1EF9" w:rsidP="00823B6A">
            <w:pPr>
              <w:pStyle w:val="TableText"/>
              <w:rPr>
                <w:rFonts w:eastAsia="Times New Roman"/>
                <w:color w:val="000000"/>
              </w:rPr>
            </w:pPr>
            <w:r w:rsidRPr="00E053BE">
              <w:t>A D P Rpol</w:t>
            </w:r>
          </w:p>
        </w:tc>
      </w:tr>
      <w:tr w:rsidR="006C1EF9" w:rsidRPr="00E053BE" w14:paraId="0BCF8A23" w14:textId="77777777" w:rsidTr="009172A9">
        <w:trPr>
          <w:trHeight w:val="288"/>
        </w:trPr>
        <w:tc>
          <w:tcPr>
            <w:tcW w:w="1411" w:type="dxa"/>
            <w:tcBorders>
              <w:top w:val="nil"/>
              <w:bottom w:val="single" w:sz="4" w:space="0" w:color="auto"/>
            </w:tcBorders>
            <w:noWrap/>
          </w:tcPr>
          <w:p w14:paraId="3EEA972C" w14:textId="77777777" w:rsidR="006C1EF9" w:rsidRPr="00E053BE" w:rsidRDefault="006C1EF9" w:rsidP="00823B6A">
            <w:pPr>
              <w:pStyle w:val="TableText"/>
              <w:rPr>
                <w:rFonts w:eastAsia="Times New Roman"/>
                <w:color w:val="000000"/>
              </w:rPr>
            </w:pPr>
            <w:r w:rsidRPr="00E053BE">
              <w:t>VR712365</w:t>
            </w:r>
          </w:p>
        </w:tc>
        <w:tc>
          <w:tcPr>
            <w:tcW w:w="432" w:type="dxa"/>
            <w:tcBorders>
              <w:top w:val="nil"/>
              <w:bottom w:val="single" w:sz="4" w:space="0" w:color="auto"/>
            </w:tcBorders>
            <w:noWrap/>
          </w:tcPr>
          <w:p w14:paraId="48B64E8C"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14F0295A" w14:textId="77777777" w:rsidR="006C1EF9" w:rsidRPr="00E053BE" w:rsidRDefault="006C1EF9" w:rsidP="00823B6A">
            <w:pPr>
              <w:pStyle w:val="TableText"/>
              <w:rPr>
                <w:rFonts w:eastAsia="Times New Roman"/>
                <w:color w:val="000000"/>
              </w:rPr>
            </w:pPr>
            <w:r w:rsidRPr="00E053BE">
              <w:t>2,037</w:t>
            </w:r>
          </w:p>
        </w:tc>
        <w:tc>
          <w:tcPr>
            <w:tcW w:w="763" w:type="dxa"/>
            <w:tcBorders>
              <w:top w:val="nil"/>
              <w:bottom w:val="single" w:sz="4" w:space="0" w:color="auto"/>
            </w:tcBorders>
            <w:noWrap/>
          </w:tcPr>
          <w:p w14:paraId="5C6F2907" w14:textId="77777777" w:rsidR="006C1EF9" w:rsidRPr="00E053BE" w:rsidRDefault="006C1EF9" w:rsidP="00823B6A">
            <w:pPr>
              <w:pStyle w:val="TableText"/>
              <w:rPr>
                <w:rFonts w:eastAsia="Times New Roman"/>
                <w:color w:val="000000"/>
              </w:rPr>
            </w:pPr>
            <w:r w:rsidRPr="00E053BE">
              <w:t>0.55</w:t>
            </w:r>
          </w:p>
        </w:tc>
        <w:tc>
          <w:tcPr>
            <w:tcW w:w="720" w:type="dxa"/>
            <w:tcBorders>
              <w:top w:val="nil"/>
              <w:bottom w:val="single" w:sz="4" w:space="0" w:color="auto"/>
            </w:tcBorders>
            <w:noWrap/>
          </w:tcPr>
          <w:p w14:paraId="2F85C863" w14:textId="77777777" w:rsidR="006C1EF9" w:rsidRPr="00E053BE" w:rsidRDefault="006C1EF9" w:rsidP="00823B6A">
            <w:pPr>
              <w:pStyle w:val="TableText"/>
              <w:rPr>
                <w:rFonts w:eastAsia="Times New Roman"/>
                <w:color w:val="000000"/>
              </w:rPr>
            </w:pPr>
            <w:r w:rsidRPr="00E053BE">
              <w:t>0.64</w:t>
            </w:r>
          </w:p>
        </w:tc>
        <w:tc>
          <w:tcPr>
            <w:tcW w:w="490" w:type="dxa"/>
            <w:tcBorders>
              <w:top w:val="nil"/>
              <w:bottom w:val="single" w:sz="4" w:space="0" w:color="auto"/>
            </w:tcBorders>
            <w:noWrap/>
          </w:tcPr>
          <w:p w14:paraId="3A654572" w14:textId="77777777" w:rsidR="006C1EF9" w:rsidRPr="00E053BE" w:rsidRDefault="006C1EF9" w:rsidP="00823B6A">
            <w:pPr>
              <w:pStyle w:val="TableText"/>
              <w:rPr>
                <w:rFonts w:eastAsia="Times New Roman"/>
                <w:color w:val="000000"/>
              </w:rPr>
            </w:pPr>
            <w:r w:rsidRPr="00E053BE">
              <w:t>13</w:t>
            </w:r>
          </w:p>
        </w:tc>
        <w:tc>
          <w:tcPr>
            <w:tcW w:w="720" w:type="dxa"/>
            <w:tcBorders>
              <w:top w:val="nil"/>
              <w:bottom w:val="single" w:sz="4" w:space="0" w:color="auto"/>
            </w:tcBorders>
            <w:noWrap/>
          </w:tcPr>
          <w:p w14:paraId="5A260B31"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single" w:sz="4" w:space="0" w:color="auto"/>
            </w:tcBorders>
            <w:noWrap/>
          </w:tcPr>
          <w:p w14:paraId="00883C68" w14:textId="77777777" w:rsidR="006C1EF9" w:rsidRPr="00E053BE" w:rsidRDefault="006C1EF9" w:rsidP="00823B6A">
            <w:pPr>
              <w:pStyle w:val="TableText"/>
              <w:rPr>
                <w:rFonts w:eastAsia="Times New Roman"/>
                <w:color w:val="000000"/>
              </w:rPr>
            </w:pPr>
            <w:r w:rsidRPr="00E053BE">
              <w:t>55</w:t>
            </w:r>
          </w:p>
        </w:tc>
        <w:tc>
          <w:tcPr>
            <w:tcW w:w="720" w:type="dxa"/>
            <w:tcBorders>
              <w:top w:val="nil"/>
              <w:bottom w:val="single" w:sz="4" w:space="0" w:color="auto"/>
            </w:tcBorders>
            <w:noWrap/>
          </w:tcPr>
          <w:p w14:paraId="058220F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C36C279" w14:textId="77777777" w:rsidR="006C1EF9" w:rsidRPr="00E053BE" w:rsidRDefault="006C1EF9" w:rsidP="00823B6A">
            <w:pPr>
              <w:pStyle w:val="TableText"/>
              <w:rPr>
                <w:rFonts w:eastAsia="Times New Roman"/>
                <w:color w:val="000000"/>
              </w:rPr>
            </w:pPr>
            <w:r w:rsidRPr="00E053BE">
              <w:t>O</w:t>
            </w:r>
          </w:p>
        </w:tc>
      </w:tr>
      <w:tr w:rsidR="006C1EF9" w:rsidRPr="00E053BE" w14:paraId="55DF6627" w14:textId="77777777" w:rsidTr="009172A9">
        <w:trPr>
          <w:trHeight w:val="288"/>
        </w:trPr>
        <w:tc>
          <w:tcPr>
            <w:tcW w:w="1411" w:type="dxa"/>
            <w:tcBorders>
              <w:top w:val="single" w:sz="4" w:space="0" w:color="auto"/>
            </w:tcBorders>
            <w:noWrap/>
          </w:tcPr>
          <w:p w14:paraId="33F323C7" w14:textId="77777777" w:rsidR="006C1EF9" w:rsidRPr="00E053BE" w:rsidRDefault="006C1EF9" w:rsidP="00823B6A">
            <w:pPr>
              <w:pStyle w:val="TableText"/>
              <w:rPr>
                <w:rFonts w:eastAsia="Times New Roman"/>
                <w:color w:val="000000"/>
              </w:rPr>
            </w:pPr>
            <w:r w:rsidRPr="00E053BE">
              <w:t>VR140236</w:t>
            </w:r>
          </w:p>
        </w:tc>
        <w:tc>
          <w:tcPr>
            <w:tcW w:w="432" w:type="dxa"/>
            <w:tcBorders>
              <w:top w:val="single" w:sz="4" w:space="0" w:color="auto"/>
            </w:tcBorders>
            <w:noWrap/>
          </w:tcPr>
          <w:p w14:paraId="11B05293"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345C9D9B" w14:textId="77777777" w:rsidR="006C1EF9" w:rsidRPr="00E053BE" w:rsidRDefault="006C1EF9" w:rsidP="00823B6A">
            <w:pPr>
              <w:pStyle w:val="TableText"/>
              <w:rPr>
                <w:rFonts w:eastAsia="Times New Roman"/>
                <w:color w:val="000000"/>
              </w:rPr>
            </w:pPr>
            <w:r w:rsidRPr="00E053BE">
              <w:t>3,965</w:t>
            </w:r>
          </w:p>
        </w:tc>
        <w:tc>
          <w:tcPr>
            <w:tcW w:w="763" w:type="dxa"/>
            <w:tcBorders>
              <w:top w:val="single" w:sz="4" w:space="0" w:color="auto"/>
            </w:tcBorders>
            <w:noWrap/>
          </w:tcPr>
          <w:p w14:paraId="601712BB" w14:textId="77777777" w:rsidR="006C1EF9" w:rsidRPr="00E053BE" w:rsidRDefault="006C1EF9" w:rsidP="00823B6A">
            <w:pPr>
              <w:pStyle w:val="TableText"/>
              <w:rPr>
                <w:rFonts w:eastAsia="Times New Roman"/>
                <w:color w:val="000000"/>
              </w:rPr>
            </w:pPr>
            <w:r w:rsidRPr="00E053BE">
              <w:t>0.77</w:t>
            </w:r>
          </w:p>
        </w:tc>
        <w:tc>
          <w:tcPr>
            <w:tcW w:w="720" w:type="dxa"/>
            <w:tcBorders>
              <w:top w:val="single" w:sz="4" w:space="0" w:color="auto"/>
            </w:tcBorders>
            <w:noWrap/>
          </w:tcPr>
          <w:p w14:paraId="70367E73" w14:textId="77777777" w:rsidR="006C1EF9" w:rsidRPr="00E053BE" w:rsidRDefault="006C1EF9" w:rsidP="00823B6A">
            <w:pPr>
              <w:pStyle w:val="TableText"/>
              <w:rPr>
                <w:rFonts w:eastAsia="Times New Roman"/>
                <w:color w:val="000000"/>
              </w:rPr>
            </w:pPr>
            <w:r w:rsidRPr="00E053BE">
              <w:t>0.77</w:t>
            </w:r>
          </w:p>
        </w:tc>
        <w:tc>
          <w:tcPr>
            <w:tcW w:w="490" w:type="dxa"/>
            <w:tcBorders>
              <w:top w:val="single" w:sz="4" w:space="0" w:color="auto"/>
            </w:tcBorders>
            <w:noWrap/>
          </w:tcPr>
          <w:p w14:paraId="759DFEE8"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4948F14F" w14:textId="77777777" w:rsidR="006C1EF9" w:rsidRPr="00E053BE" w:rsidRDefault="006C1EF9" w:rsidP="00823B6A">
            <w:pPr>
              <w:pStyle w:val="TableText"/>
              <w:rPr>
                <w:rFonts w:eastAsia="Times New Roman"/>
                <w:color w:val="000000"/>
              </w:rPr>
            </w:pPr>
            <w:r w:rsidRPr="00E053BE">
              <w:t>43</w:t>
            </w:r>
          </w:p>
        </w:tc>
        <w:tc>
          <w:tcPr>
            <w:tcW w:w="720" w:type="dxa"/>
            <w:tcBorders>
              <w:top w:val="single" w:sz="4" w:space="0" w:color="auto"/>
            </w:tcBorders>
            <w:noWrap/>
          </w:tcPr>
          <w:p w14:paraId="0E5E3440" w14:textId="77777777" w:rsidR="006C1EF9" w:rsidRPr="00E053BE" w:rsidRDefault="006C1EF9" w:rsidP="00823B6A">
            <w:pPr>
              <w:pStyle w:val="TableText"/>
              <w:rPr>
                <w:rFonts w:eastAsia="Times New Roman"/>
                <w:color w:val="000000"/>
              </w:rPr>
            </w:pPr>
            <w:r w:rsidRPr="00E053BE">
              <w:t>19</w:t>
            </w:r>
          </w:p>
        </w:tc>
        <w:tc>
          <w:tcPr>
            <w:tcW w:w="720" w:type="dxa"/>
            <w:tcBorders>
              <w:top w:val="single" w:sz="4" w:space="0" w:color="auto"/>
            </w:tcBorders>
            <w:noWrap/>
          </w:tcPr>
          <w:p w14:paraId="4F0738D7" w14:textId="77777777" w:rsidR="006C1EF9" w:rsidRPr="00E053BE" w:rsidRDefault="006C1EF9" w:rsidP="00823B6A">
            <w:pPr>
              <w:pStyle w:val="TableText"/>
              <w:rPr>
                <w:rFonts w:eastAsia="Times New Roman"/>
                <w:color w:val="000000"/>
              </w:rPr>
            </w:pPr>
            <w:r w:rsidRPr="00E053BE">
              <w:t>29</w:t>
            </w:r>
          </w:p>
        </w:tc>
        <w:tc>
          <w:tcPr>
            <w:tcW w:w="1440" w:type="dxa"/>
            <w:tcBorders>
              <w:top w:val="single" w:sz="4" w:space="0" w:color="auto"/>
            </w:tcBorders>
            <w:noWrap/>
          </w:tcPr>
          <w:p w14:paraId="631C75C8" w14:textId="77777777" w:rsidR="006C1EF9" w:rsidRPr="00E053BE" w:rsidRDefault="006C1EF9" w:rsidP="00823B6A">
            <w:pPr>
              <w:pStyle w:val="TableText"/>
              <w:rPr>
                <w:rFonts w:eastAsia="Times New Roman"/>
                <w:color w:val="000000"/>
              </w:rPr>
            </w:pPr>
            <w:r w:rsidRPr="00E053BE">
              <w:t>[no flag]</w:t>
            </w:r>
          </w:p>
        </w:tc>
      </w:tr>
      <w:tr w:rsidR="006C1EF9" w:rsidRPr="00E053BE" w14:paraId="2970059D" w14:textId="77777777" w:rsidTr="009172A9">
        <w:trPr>
          <w:trHeight w:val="288"/>
        </w:trPr>
        <w:tc>
          <w:tcPr>
            <w:tcW w:w="1411" w:type="dxa"/>
            <w:noWrap/>
          </w:tcPr>
          <w:p w14:paraId="765EC09A" w14:textId="77777777" w:rsidR="006C1EF9" w:rsidRPr="00E053BE" w:rsidRDefault="006C1EF9" w:rsidP="00823B6A">
            <w:pPr>
              <w:pStyle w:val="TableText"/>
              <w:rPr>
                <w:rFonts w:eastAsia="Times New Roman"/>
                <w:color w:val="000000"/>
              </w:rPr>
            </w:pPr>
            <w:r w:rsidRPr="00E053BE">
              <w:t>VR144428</w:t>
            </w:r>
          </w:p>
        </w:tc>
        <w:tc>
          <w:tcPr>
            <w:tcW w:w="432" w:type="dxa"/>
            <w:noWrap/>
          </w:tcPr>
          <w:p w14:paraId="2C0FDD5E" w14:textId="77777777" w:rsidR="006C1EF9" w:rsidRPr="00E053BE" w:rsidRDefault="006C1EF9" w:rsidP="00823B6A">
            <w:pPr>
              <w:pStyle w:val="TableText"/>
              <w:rPr>
                <w:rFonts w:eastAsia="Times New Roman"/>
                <w:color w:val="000000"/>
              </w:rPr>
            </w:pPr>
            <w:r w:rsidRPr="00E053BE">
              <w:t>P</w:t>
            </w:r>
          </w:p>
        </w:tc>
        <w:tc>
          <w:tcPr>
            <w:tcW w:w="821" w:type="dxa"/>
            <w:noWrap/>
          </w:tcPr>
          <w:p w14:paraId="77AC17B7" w14:textId="77777777" w:rsidR="006C1EF9" w:rsidRPr="00E053BE" w:rsidRDefault="006C1EF9" w:rsidP="00823B6A">
            <w:pPr>
              <w:pStyle w:val="TableText"/>
              <w:rPr>
                <w:rFonts w:eastAsia="Times New Roman"/>
                <w:color w:val="000000"/>
              </w:rPr>
            </w:pPr>
            <w:r w:rsidRPr="00E053BE">
              <w:t>3,965</w:t>
            </w:r>
          </w:p>
        </w:tc>
        <w:tc>
          <w:tcPr>
            <w:tcW w:w="763" w:type="dxa"/>
            <w:noWrap/>
          </w:tcPr>
          <w:p w14:paraId="2016CD01" w14:textId="77777777" w:rsidR="006C1EF9" w:rsidRPr="00E053BE" w:rsidRDefault="006C1EF9" w:rsidP="00823B6A">
            <w:pPr>
              <w:pStyle w:val="TableText"/>
              <w:rPr>
                <w:rFonts w:eastAsia="Times New Roman"/>
                <w:color w:val="000000"/>
              </w:rPr>
            </w:pPr>
            <w:r w:rsidRPr="00E053BE">
              <w:t>1.30</w:t>
            </w:r>
          </w:p>
        </w:tc>
        <w:tc>
          <w:tcPr>
            <w:tcW w:w="720" w:type="dxa"/>
            <w:noWrap/>
          </w:tcPr>
          <w:p w14:paraId="25C36D37" w14:textId="77777777" w:rsidR="006C1EF9" w:rsidRPr="00E053BE" w:rsidRDefault="006C1EF9" w:rsidP="00823B6A">
            <w:pPr>
              <w:pStyle w:val="TableText"/>
              <w:rPr>
                <w:rFonts w:eastAsia="Times New Roman"/>
                <w:color w:val="000000"/>
              </w:rPr>
            </w:pPr>
            <w:r w:rsidRPr="00E053BE">
              <w:t>0.80</w:t>
            </w:r>
          </w:p>
        </w:tc>
        <w:tc>
          <w:tcPr>
            <w:tcW w:w="490" w:type="dxa"/>
            <w:noWrap/>
          </w:tcPr>
          <w:p w14:paraId="5541A641" w14:textId="77777777" w:rsidR="006C1EF9" w:rsidRPr="00E053BE" w:rsidRDefault="006C1EF9" w:rsidP="00823B6A">
            <w:pPr>
              <w:pStyle w:val="TableText"/>
              <w:rPr>
                <w:rFonts w:eastAsia="Times New Roman"/>
                <w:color w:val="000000"/>
              </w:rPr>
            </w:pPr>
            <w:r w:rsidRPr="00E053BE">
              <w:t>5</w:t>
            </w:r>
          </w:p>
        </w:tc>
        <w:tc>
          <w:tcPr>
            <w:tcW w:w="720" w:type="dxa"/>
            <w:noWrap/>
          </w:tcPr>
          <w:p w14:paraId="5293EC32" w14:textId="77777777" w:rsidR="006C1EF9" w:rsidRPr="00E053BE" w:rsidRDefault="006C1EF9" w:rsidP="00823B6A">
            <w:pPr>
              <w:pStyle w:val="TableText"/>
              <w:rPr>
                <w:rFonts w:eastAsia="Times New Roman"/>
                <w:color w:val="000000"/>
              </w:rPr>
            </w:pPr>
            <w:r w:rsidRPr="00E053BE">
              <w:t>25</w:t>
            </w:r>
          </w:p>
        </w:tc>
        <w:tc>
          <w:tcPr>
            <w:tcW w:w="720" w:type="dxa"/>
            <w:noWrap/>
          </w:tcPr>
          <w:p w14:paraId="0FD9192D" w14:textId="77777777" w:rsidR="006C1EF9" w:rsidRPr="00E053BE" w:rsidRDefault="006C1EF9" w:rsidP="00823B6A">
            <w:pPr>
              <w:pStyle w:val="TableText"/>
              <w:rPr>
                <w:rFonts w:eastAsia="Times New Roman"/>
                <w:color w:val="000000"/>
              </w:rPr>
            </w:pPr>
            <w:r w:rsidRPr="00E053BE">
              <w:t>10</w:t>
            </w:r>
          </w:p>
        </w:tc>
        <w:tc>
          <w:tcPr>
            <w:tcW w:w="720" w:type="dxa"/>
            <w:noWrap/>
          </w:tcPr>
          <w:p w14:paraId="16A7931D" w14:textId="77777777" w:rsidR="006C1EF9" w:rsidRPr="00E053BE" w:rsidRDefault="006C1EF9" w:rsidP="00823B6A">
            <w:pPr>
              <w:pStyle w:val="TableText"/>
              <w:rPr>
                <w:rFonts w:eastAsia="Times New Roman"/>
                <w:color w:val="000000"/>
              </w:rPr>
            </w:pPr>
            <w:r w:rsidRPr="00E053BE">
              <w:t>60</w:t>
            </w:r>
          </w:p>
        </w:tc>
        <w:tc>
          <w:tcPr>
            <w:tcW w:w="1440" w:type="dxa"/>
            <w:noWrap/>
          </w:tcPr>
          <w:p w14:paraId="35C3891E" w14:textId="77777777" w:rsidR="006C1EF9" w:rsidRPr="00E053BE" w:rsidRDefault="006C1EF9" w:rsidP="00823B6A">
            <w:pPr>
              <w:pStyle w:val="TableText"/>
              <w:rPr>
                <w:rFonts w:eastAsia="Times New Roman"/>
                <w:color w:val="000000"/>
              </w:rPr>
            </w:pPr>
            <w:r w:rsidRPr="00E053BE">
              <w:t>[no flag]</w:t>
            </w:r>
          </w:p>
        </w:tc>
      </w:tr>
      <w:tr w:rsidR="006C1EF9" w:rsidRPr="00E053BE" w14:paraId="768F8ACE" w14:textId="77777777" w:rsidTr="009172A9">
        <w:trPr>
          <w:trHeight w:val="288"/>
        </w:trPr>
        <w:tc>
          <w:tcPr>
            <w:tcW w:w="1411" w:type="dxa"/>
            <w:noWrap/>
          </w:tcPr>
          <w:p w14:paraId="499416FA" w14:textId="77777777" w:rsidR="006C1EF9" w:rsidRPr="00E053BE" w:rsidRDefault="006C1EF9" w:rsidP="00823B6A">
            <w:pPr>
              <w:pStyle w:val="TableText"/>
              <w:rPr>
                <w:rFonts w:eastAsia="Times New Roman"/>
                <w:color w:val="000000"/>
              </w:rPr>
            </w:pPr>
            <w:r w:rsidRPr="00E053BE">
              <w:t>VR151097</w:t>
            </w:r>
          </w:p>
        </w:tc>
        <w:tc>
          <w:tcPr>
            <w:tcW w:w="432" w:type="dxa"/>
            <w:noWrap/>
          </w:tcPr>
          <w:p w14:paraId="51423E79" w14:textId="77777777" w:rsidR="006C1EF9" w:rsidRPr="00E053BE" w:rsidRDefault="006C1EF9" w:rsidP="00823B6A">
            <w:pPr>
              <w:pStyle w:val="TableText"/>
              <w:rPr>
                <w:rFonts w:eastAsia="Times New Roman"/>
                <w:color w:val="000000"/>
              </w:rPr>
            </w:pPr>
            <w:r w:rsidRPr="00E053BE">
              <w:t>P</w:t>
            </w:r>
          </w:p>
        </w:tc>
        <w:tc>
          <w:tcPr>
            <w:tcW w:w="821" w:type="dxa"/>
            <w:noWrap/>
          </w:tcPr>
          <w:p w14:paraId="756396FF" w14:textId="77777777" w:rsidR="006C1EF9" w:rsidRPr="00E053BE" w:rsidRDefault="006C1EF9" w:rsidP="00823B6A">
            <w:pPr>
              <w:pStyle w:val="TableText"/>
              <w:rPr>
                <w:rFonts w:eastAsia="Times New Roman"/>
                <w:color w:val="000000"/>
              </w:rPr>
            </w:pPr>
            <w:r w:rsidRPr="00E053BE">
              <w:t>3,965</w:t>
            </w:r>
          </w:p>
        </w:tc>
        <w:tc>
          <w:tcPr>
            <w:tcW w:w="763" w:type="dxa"/>
            <w:noWrap/>
          </w:tcPr>
          <w:p w14:paraId="08A4BC30" w14:textId="77777777" w:rsidR="006C1EF9" w:rsidRPr="00E053BE" w:rsidRDefault="006C1EF9" w:rsidP="00823B6A">
            <w:pPr>
              <w:pStyle w:val="TableText"/>
              <w:rPr>
                <w:rFonts w:eastAsia="Times New Roman"/>
                <w:color w:val="000000"/>
              </w:rPr>
            </w:pPr>
            <w:r w:rsidRPr="00E053BE">
              <w:t>0.77</w:t>
            </w:r>
          </w:p>
        </w:tc>
        <w:tc>
          <w:tcPr>
            <w:tcW w:w="720" w:type="dxa"/>
            <w:noWrap/>
          </w:tcPr>
          <w:p w14:paraId="32D4212E" w14:textId="77777777" w:rsidR="006C1EF9" w:rsidRPr="00E053BE" w:rsidRDefault="006C1EF9" w:rsidP="00823B6A">
            <w:pPr>
              <w:pStyle w:val="TableText"/>
              <w:rPr>
                <w:rFonts w:eastAsia="Times New Roman"/>
                <w:color w:val="000000"/>
              </w:rPr>
            </w:pPr>
            <w:r w:rsidRPr="00E053BE">
              <w:t>0.72</w:t>
            </w:r>
          </w:p>
        </w:tc>
        <w:tc>
          <w:tcPr>
            <w:tcW w:w="490" w:type="dxa"/>
            <w:noWrap/>
          </w:tcPr>
          <w:p w14:paraId="0F09ADD7" w14:textId="77777777" w:rsidR="006C1EF9" w:rsidRPr="00E053BE" w:rsidRDefault="006C1EF9" w:rsidP="00823B6A">
            <w:pPr>
              <w:pStyle w:val="TableText"/>
              <w:rPr>
                <w:rFonts w:eastAsia="Times New Roman"/>
                <w:color w:val="000000"/>
              </w:rPr>
            </w:pPr>
            <w:r w:rsidRPr="00E053BE">
              <w:t>10</w:t>
            </w:r>
          </w:p>
        </w:tc>
        <w:tc>
          <w:tcPr>
            <w:tcW w:w="720" w:type="dxa"/>
            <w:noWrap/>
          </w:tcPr>
          <w:p w14:paraId="015ED991" w14:textId="77777777" w:rsidR="006C1EF9" w:rsidRPr="00E053BE" w:rsidRDefault="006C1EF9" w:rsidP="00823B6A">
            <w:pPr>
              <w:pStyle w:val="TableText"/>
              <w:rPr>
                <w:rFonts w:eastAsia="Times New Roman"/>
                <w:color w:val="000000"/>
              </w:rPr>
            </w:pPr>
            <w:r w:rsidRPr="00E053BE">
              <w:t>43</w:t>
            </w:r>
          </w:p>
        </w:tc>
        <w:tc>
          <w:tcPr>
            <w:tcW w:w="720" w:type="dxa"/>
            <w:noWrap/>
          </w:tcPr>
          <w:p w14:paraId="2ECD3597" w14:textId="77777777" w:rsidR="006C1EF9" w:rsidRPr="00E053BE" w:rsidRDefault="006C1EF9" w:rsidP="00823B6A">
            <w:pPr>
              <w:pStyle w:val="TableText"/>
              <w:rPr>
                <w:rFonts w:eastAsia="Times New Roman"/>
                <w:color w:val="000000"/>
              </w:rPr>
            </w:pPr>
            <w:r w:rsidRPr="00E053BE">
              <w:t>17</w:t>
            </w:r>
          </w:p>
        </w:tc>
        <w:tc>
          <w:tcPr>
            <w:tcW w:w="720" w:type="dxa"/>
            <w:noWrap/>
          </w:tcPr>
          <w:p w14:paraId="118DB841" w14:textId="77777777" w:rsidR="006C1EF9" w:rsidRPr="00E053BE" w:rsidRDefault="006C1EF9" w:rsidP="00823B6A">
            <w:pPr>
              <w:pStyle w:val="TableText"/>
              <w:rPr>
                <w:rFonts w:eastAsia="Times New Roman"/>
                <w:color w:val="000000"/>
              </w:rPr>
            </w:pPr>
            <w:r w:rsidRPr="00E053BE">
              <w:t>30</w:t>
            </w:r>
          </w:p>
        </w:tc>
        <w:tc>
          <w:tcPr>
            <w:tcW w:w="1440" w:type="dxa"/>
            <w:noWrap/>
          </w:tcPr>
          <w:p w14:paraId="04E23ECA" w14:textId="77777777" w:rsidR="006C1EF9" w:rsidRPr="00E053BE" w:rsidRDefault="006C1EF9" w:rsidP="00823B6A">
            <w:pPr>
              <w:pStyle w:val="TableText"/>
              <w:rPr>
                <w:rFonts w:eastAsia="Times New Roman"/>
                <w:color w:val="000000"/>
              </w:rPr>
            </w:pPr>
            <w:r w:rsidRPr="00E053BE">
              <w:t>[no flag]</w:t>
            </w:r>
          </w:p>
        </w:tc>
      </w:tr>
      <w:tr w:rsidR="006C1EF9" w:rsidRPr="00E053BE" w14:paraId="3403934A" w14:textId="77777777" w:rsidTr="009172A9">
        <w:trPr>
          <w:trHeight w:val="288"/>
        </w:trPr>
        <w:tc>
          <w:tcPr>
            <w:tcW w:w="1411" w:type="dxa"/>
            <w:noWrap/>
          </w:tcPr>
          <w:p w14:paraId="7BCD0AF7" w14:textId="77777777" w:rsidR="006C1EF9" w:rsidRPr="00E053BE" w:rsidRDefault="006C1EF9" w:rsidP="00823B6A">
            <w:pPr>
              <w:pStyle w:val="TableText"/>
              <w:rPr>
                <w:rFonts w:eastAsia="Times New Roman"/>
                <w:color w:val="000000"/>
              </w:rPr>
            </w:pPr>
            <w:r w:rsidRPr="00E053BE">
              <w:t>VR289104</w:t>
            </w:r>
          </w:p>
        </w:tc>
        <w:tc>
          <w:tcPr>
            <w:tcW w:w="432" w:type="dxa"/>
            <w:noWrap/>
          </w:tcPr>
          <w:p w14:paraId="042A8D36" w14:textId="77777777" w:rsidR="006C1EF9" w:rsidRPr="00E053BE" w:rsidRDefault="006C1EF9" w:rsidP="00823B6A">
            <w:pPr>
              <w:pStyle w:val="TableText"/>
              <w:rPr>
                <w:rFonts w:eastAsia="Times New Roman"/>
                <w:color w:val="000000"/>
              </w:rPr>
            </w:pPr>
            <w:r w:rsidRPr="00E053BE">
              <w:t>P</w:t>
            </w:r>
          </w:p>
        </w:tc>
        <w:tc>
          <w:tcPr>
            <w:tcW w:w="821" w:type="dxa"/>
            <w:noWrap/>
          </w:tcPr>
          <w:p w14:paraId="6F77FE3F" w14:textId="77777777" w:rsidR="006C1EF9" w:rsidRPr="00E053BE" w:rsidRDefault="006C1EF9" w:rsidP="00823B6A">
            <w:pPr>
              <w:pStyle w:val="TableText"/>
              <w:rPr>
                <w:rFonts w:eastAsia="Times New Roman"/>
                <w:color w:val="000000"/>
              </w:rPr>
            </w:pPr>
            <w:r w:rsidRPr="00E053BE">
              <w:t>3,965</w:t>
            </w:r>
          </w:p>
        </w:tc>
        <w:tc>
          <w:tcPr>
            <w:tcW w:w="763" w:type="dxa"/>
            <w:noWrap/>
          </w:tcPr>
          <w:p w14:paraId="6961A87A" w14:textId="77777777" w:rsidR="006C1EF9" w:rsidRPr="00E053BE" w:rsidRDefault="006C1EF9" w:rsidP="00823B6A">
            <w:pPr>
              <w:pStyle w:val="TableText"/>
              <w:rPr>
                <w:rFonts w:eastAsia="Times New Roman"/>
                <w:color w:val="000000"/>
              </w:rPr>
            </w:pPr>
            <w:r w:rsidRPr="00E053BE">
              <w:t>1.01</w:t>
            </w:r>
          </w:p>
        </w:tc>
        <w:tc>
          <w:tcPr>
            <w:tcW w:w="720" w:type="dxa"/>
            <w:noWrap/>
          </w:tcPr>
          <w:p w14:paraId="6289383E" w14:textId="77777777" w:rsidR="006C1EF9" w:rsidRPr="00E053BE" w:rsidRDefault="006C1EF9" w:rsidP="00823B6A">
            <w:pPr>
              <w:pStyle w:val="TableText"/>
              <w:rPr>
                <w:rFonts w:eastAsia="Times New Roman"/>
                <w:color w:val="000000"/>
              </w:rPr>
            </w:pPr>
            <w:r w:rsidRPr="00E053BE">
              <w:t>0.80</w:t>
            </w:r>
          </w:p>
        </w:tc>
        <w:tc>
          <w:tcPr>
            <w:tcW w:w="490" w:type="dxa"/>
            <w:noWrap/>
          </w:tcPr>
          <w:p w14:paraId="453FA041" w14:textId="77777777" w:rsidR="006C1EF9" w:rsidRPr="00E053BE" w:rsidRDefault="006C1EF9" w:rsidP="00823B6A">
            <w:pPr>
              <w:pStyle w:val="TableText"/>
              <w:rPr>
                <w:rFonts w:eastAsia="Times New Roman"/>
                <w:color w:val="000000"/>
              </w:rPr>
            </w:pPr>
            <w:r w:rsidRPr="00E053BE">
              <w:t>8</w:t>
            </w:r>
          </w:p>
        </w:tc>
        <w:tc>
          <w:tcPr>
            <w:tcW w:w="720" w:type="dxa"/>
            <w:noWrap/>
          </w:tcPr>
          <w:p w14:paraId="34F3AF83" w14:textId="77777777" w:rsidR="006C1EF9" w:rsidRPr="00E053BE" w:rsidRDefault="006C1EF9" w:rsidP="00823B6A">
            <w:pPr>
              <w:pStyle w:val="TableText"/>
              <w:rPr>
                <w:rFonts w:eastAsia="Times New Roman"/>
                <w:color w:val="000000"/>
              </w:rPr>
            </w:pPr>
            <w:r w:rsidRPr="00E053BE">
              <w:t>33</w:t>
            </w:r>
          </w:p>
        </w:tc>
        <w:tc>
          <w:tcPr>
            <w:tcW w:w="720" w:type="dxa"/>
            <w:noWrap/>
          </w:tcPr>
          <w:p w14:paraId="03A0FC86" w14:textId="77777777" w:rsidR="006C1EF9" w:rsidRPr="00E053BE" w:rsidRDefault="006C1EF9" w:rsidP="00823B6A">
            <w:pPr>
              <w:pStyle w:val="TableText"/>
              <w:rPr>
                <w:rFonts w:eastAsia="Times New Roman"/>
                <w:color w:val="000000"/>
              </w:rPr>
            </w:pPr>
            <w:r w:rsidRPr="00E053BE">
              <w:t>16</w:t>
            </w:r>
          </w:p>
        </w:tc>
        <w:tc>
          <w:tcPr>
            <w:tcW w:w="720" w:type="dxa"/>
            <w:noWrap/>
          </w:tcPr>
          <w:p w14:paraId="5204628A" w14:textId="77777777" w:rsidR="006C1EF9" w:rsidRPr="00E053BE" w:rsidRDefault="006C1EF9" w:rsidP="00823B6A">
            <w:pPr>
              <w:pStyle w:val="TableText"/>
              <w:rPr>
                <w:rFonts w:eastAsia="Times New Roman"/>
                <w:color w:val="000000"/>
              </w:rPr>
            </w:pPr>
            <w:r w:rsidRPr="00E053BE">
              <w:t>42</w:t>
            </w:r>
          </w:p>
        </w:tc>
        <w:tc>
          <w:tcPr>
            <w:tcW w:w="1440" w:type="dxa"/>
            <w:noWrap/>
          </w:tcPr>
          <w:p w14:paraId="0D453B60" w14:textId="77777777" w:rsidR="006C1EF9" w:rsidRPr="00E053BE" w:rsidRDefault="006C1EF9" w:rsidP="00823B6A">
            <w:pPr>
              <w:pStyle w:val="TableText"/>
              <w:rPr>
                <w:rFonts w:eastAsia="Times New Roman"/>
                <w:color w:val="000000"/>
              </w:rPr>
            </w:pPr>
            <w:r w:rsidRPr="00E053BE">
              <w:t>[no flag]</w:t>
            </w:r>
          </w:p>
        </w:tc>
      </w:tr>
      <w:tr w:rsidR="006C1EF9" w:rsidRPr="00E053BE" w14:paraId="1C1CBC60" w14:textId="77777777" w:rsidTr="009172A9">
        <w:trPr>
          <w:trHeight w:val="288"/>
        </w:trPr>
        <w:tc>
          <w:tcPr>
            <w:tcW w:w="1411" w:type="dxa"/>
            <w:noWrap/>
          </w:tcPr>
          <w:p w14:paraId="08364751" w14:textId="77777777" w:rsidR="006C1EF9" w:rsidRPr="00E053BE" w:rsidRDefault="006C1EF9" w:rsidP="00823B6A">
            <w:pPr>
              <w:pStyle w:val="TableText"/>
            </w:pPr>
            <w:r w:rsidRPr="00E053BE">
              <w:t>VR289115</w:t>
            </w:r>
          </w:p>
        </w:tc>
        <w:tc>
          <w:tcPr>
            <w:tcW w:w="432" w:type="dxa"/>
            <w:noWrap/>
          </w:tcPr>
          <w:p w14:paraId="255AA234" w14:textId="77777777" w:rsidR="006C1EF9" w:rsidRPr="00E053BE" w:rsidRDefault="006C1EF9" w:rsidP="00823B6A">
            <w:pPr>
              <w:pStyle w:val="TableText"/>
            </w:pPr>
            <w:r w:rsidRPr="00E053BE">
              <w:t>P</w:t>
            </w:r>
          </w:p>
        </w:tc>
        <w:tc>
          <w:tcPr>
            <w:tcW w:w="821" w:type="dxa"/>
            <w:noWrap/>
          </w:tcPr>
          <w:p w14:paraId="210D6C13" w14:textId="77777777" w:rsidR="006C1EF9" w:rsidRPr="00E053BE" w:rsidRDefault="006C1EF9" w:rsidP="00823B6A">
            <w:pPr>
              <w:pStyle w:val="TableText"/>
            </w:pPr>
            <w:r w:rsidRPr="00E053BE">
              <w:t>3,965</w:t>
            </w:r>
          </w:p>
        </w:tc>
        <w:tc>
          <w:tcPr>
            <w:tcW w:w="763" w:type="dxa"/>
            <w:noWrap/>
          </w:tcPr>
          <w:p w14:paraId="1AF7DDCF" w14:textId="77777777" w:rsidR="006C1EF9" w:rsidRPr="00E053BE" w:rsidRDefault="006C1EF9" w:rsidP="00823B6A">
            <w:pPr>
              <w:pStyle w:val="TableText"/>
            </w:pPr>
            <w:r w:rsidRPr="00E053BE">
              <w:t>1.11</w:t>
            </w:r>
          </w:p>
        </w:tc>
        <w:tc>
          <w:tcPr>
            <w:tcW w:w="720" w:type="dxa"/>
            <w:noWrap/>
          </w:tcPr>
          <w:p w14:paraId="32051DED" w14:textId="77777777" w:rsidR="006C1EF9" w:rsidRPr="00E053BE" w:rsidRDefault="006C1EF9" w:rsidP="00823B6A">
            <w:pPr>
              <w:pStyle w:val="TableText"/>
            </w:pPr>
            <w:r w:rsidRPr="00E053BE">
              <w:t>0.76</w:t>
            </w:r>
          </w:p>
        </w:tc>
        <w:tc>
          <w:tcPr>
            <w:tcW w:w="490" w:type="dxa"/>
            <w:noWrap/>
          </w:tcPr>
          <w:p w14:paraId="0959CAC4" w14:textId="77777777" w:rsidR="006C1EF9" w:rsidRPr="00E053BE" w:rsidRDefault="006C1EF9" w:rsidP="00823B6A">
            <w:pPr>
              <w:pStyle w:val="TableText"/>
            </w:pPr>
            <w:r w:rsidRPr="00E053BE">
              <w:t>8</w:t>
            </w:r>
          </w:p>
        </w:tc>
        <w:tc>
          <w:tcPr>
            <w:tcW w:w="720" w:type="dxa"/>
            <w:noWrap/>
          </w:tcPr>
          <w:p w14:paraId="54C4877C" w14:textId="77777777" w:rsidR="006C1EF9" w:rsidRPr="00E053BE" w:rsidRDefault="006C1EF9" w:rsidP="00823B6A">
            <w:pPr>
              <w:pStyle w:val="TableText"/>
            </w:pPr>
            <w:r w:rsidRPr="00E053BE">
              <w:t>18</w:t>
            </w:r>
          </w:p>
        </w:tc>
        <w:tc>
          <w:tcPr>
            <w:tcW w:w="720" w:type="dxa"/>
            <w:noWrap/>
          </w:tcPr>
          <w:p w14:paraId="128E886D" w14:textId="77777777" w:rsidR="006C1EF9" w:rsidRPr="00E053BE" w:rsidRDefault="006C1EF9" w:rsidP="00823B6A">
            <w:pPr>
              <w:pStyle w:val="TableText"/>
            </w:pPr>
            <w:r w:rsidRPr="00E053BE">
              <w:t>37</w:t>
            </w:r>
          </w:p>
        </w:tc>
        <w:tc>
          <w:tcPr>
            <w:tcW w:w="720" w:type="dxa"/>
            <w:noWrap/>
          </w:tcPr>
          <w:p w14:paraId="0114720D" w14:textId="77777777" w:rsidR="006C1EF9" w:rsidRPr="00E053BE" w:rsidRDefault="006C1EF9" w:rsidP="00823B6A">
            <w:pPr>
              <w:pStyle w:val="TableText"/>
            </w:pPr>
            <w:r w:rsidRPr="00E053BE">
              <w:t>37</w:t>
            </w:r>
          </w:p>
        </w:tc>
        <w:tc>
          <w:tcPr>
            <w:tcW w:w="1440" w:type="dxa"/>
            <w:noWrap/>
          </w:tcPr>
          <w:p w14:paraId="086815E6" w14:textId="77777777" w:rsidR="006C1EF9" w:rsidRPr="00E053BE" w:rsidRDefault="006C1EF9" w:rsidP="00823B6A">
            <w:pPr>
              <w:pStyle w:val="TableText"/>
            </w:pPr>
            <w:r w:rsidRPr="00E053BE">
              <w:t>[no flag]</w:t>
            </w:r>
          </w:p>
        </w:tc>
      </w:tr>
      <w:tr w:rsidR="006C1EF9" w:rsidRPr="00E053BE" w14:paraId="667A034D" w14:textId="77777777" w:rsidTr="009172A9">
        <w:trPr>
          <w:trHeight w:val="288"/>
        </w:trPr>
        <w:tc>
          <w:tcPr>
            <w:tcW w:w="1411" w:type="dxa"/>
            <w:noWrap/>
          </w:tcPr>
          <w:p w14:paraId="1573671D" w14:textId="77777777" w:rsidR="006C1EF9" w:rsidRPr="00E053BE" w:rsidRDefault="006C1EF9" w:rsidP="00AC6999">
            <w:pPr>
              <w:pStyle w:val="TableText"/>
              <w:keepNext/>
            </w:pPr>
            <w:r w:rsidRPr="00E053BE">
              <w:lastRenderedPageBreak/>
              <w:t>VR291625</w:t>
            </w:r>
          </w:p>
        </w:tc>
        <w:tc>
          <w:tcPr>
            <w:tcW w:w="432" w:type="dxa"/>
            <w:noWrap/>
          </w:tcPr>
          <w:p w14:paraId="07477029" w14:textId="77777777" w:rsidR="006C1EF9" w:rsidRPr="00E053BE" w:rsidRDefault="006C1EF9" w:rsidP="00AC6999">
            <w:pPr>
              <w:pStyle w:val="TableText"/>
              <w:keepNext/>
            </w:pPr>
            <w:r w:rsidRPr="00E053BE">
              <w:t>P</w:t>
            </w:r>
          </w:p>
        </w:tc>
        <w:tc>
          <w:tcPr>
            <w:tcW w:w="821" w:type="dxa"/>
            <w:noWrap/>
          </w:tcPr>
          <w:p w14:paraId="5AA67B98" w14:textId="77777777" w:rsidR="006C1EF9" w:rsidRPr="00E053BE" w:rsidRDefault="006C1EF9" w:rsidP="00AC6999">
            <w:pPr>
              <w:pStyle w:val="TableText"/>
              <w:keepNext/>
            </w:pPr>
            <w:r w:rsidRPr="00E053BE">
              <w:t>3,965</w:t>
            </w:r>
          </w:p>
        </w:tc>
        <w:tc>
          <w:tcPr>
            <w:tcW w:w="763" w:type="dxa"/>
            <w:noWrap/>
          </w:tcPr>
          <w:p w14:paraId="3FE05C3C" w14:textId="77777777" w:rsidR="006C1EF9" w:rsidRPr="00E053BE" w:rsidRDefault="006C1EF9" w:rsidP="00AC6999">
            <w:pPr>
              <w:pStyle w:val="TableText"/>
              <w:keepNext/>
            </w:pPr>
            <w:r w:rsidRPr="00E053BE">
              <w:t>1.37</w:t>
            </w:r>
          </w:p>
        </w:tc>
        <w:tc>
          <w:tcPr>
            <w:tcW w:w="720" w:type="dxa"/>
            <w:noWrap/>
          </w:tcPr>
          <w:p w14:paraId="1D3F3C12" w14:textId="77777777" w:rsidR="006C1EF9" w:rsidRPr="00E053BE" w:rsidRDefault="006C1EF9" w:rsidP="00AC6999">
            <w:pPr>
              <w:pStyle w:val="TableText"/>
              <w:keepNext/>
            </w:pPr>
            <w:r w:rsidRPr="00E053BE">
              <w:t>0.79</w:t>
            </w:r>
          </w:p>
        </w:tc>
        <w:tc>
          <w:tcPr>
            <w:tcW w:w="490" w:type="dxa"/>
            <w:noWrap/>
          </w:tcPr>
          <w:p w14:paraId="1DF042F3" w14:textId="77777777" w:rsidR="006C1EF9" w:rsidRPr="00E053BE" w:rsidRDefault="006C1EF9" w:rsidP="00AC6999">
            <w:pPr>
              <w:pStyle w:val="TableText"/>
              <w:keepNext/>
            </w:pPr>
            <w:r w:rsidRPr="00E053BE">
              <w:t>4</w:t>
            </w:r>
          </w:p>
        </w:tc>
        <w:tc>
          <w:tcPr>
            <w:tcW w:w="720" w:type="dxa"/>
            <w:noWrap/>
          </w:tcPr>
          <w:p w14:paraId="254537E6" w14:textId="77777777" w:rsidR="006C1EF9" w:rsidRPr="00E053BE" w:rsidRDefault="006C1EF9" w:rsidP="00AC6999">
            <w:pPr>
              <w:pStyle w:val="TableText"/>
              <w:keepNext/>
            </w:pPr>
            <w:r w:rsidRPr="00E053BE">
              <w:t>22</w:t>
            </w:r>
          </w:p>
        </w:tc>
        <w:tc>
          <w:tcPr>
            <w:tcW w:w="720" w:type="dxa"/>
            <w:noWrap/>
          </w:tcPr>
          <w:p w14:paraId="6B7E414D" w14:textId="77777777" w:rsidR="006C1EF9" w:rsidRPr="00E053BE" w:rsidRDefault="006C1EF9" w:rsidP="00AC6999">
            <w:pPr>
              <w:pStyle w:val="TableText"/>
              <w:keepNext/>
            </w:pPr>
            <w:r w:rsidRPr="00E053BE">
              <w:t>10</w:t>
            </w:r>
          </w:p>
        </w:tc>
        <w:tc>
          <w:tcPr>
            <w:tcW w:w="720" w:type="dxa"/>
            <w:noWrap/>
          </w:tcPr>
          <w:p w14:paraId="659C2380" w14:textId="77777777" w:rsidR="006C1EF9" w:rsidRPr="00E053BE" w:rsidRDefault="006C1EF9" w:rsidP="00AC6999">
            <w:pPr>
              <w:pStyle w:val="TableText"/>
              <w:keepNext/>
            </w:pPr>
            <w:r w:rsidRPr="00E053BE">
              <w:t>64</w:t>
            </w:r>
          </w:p>
        </w:tc>
        <w:tc>
          <w:tcPr>
            <w:tcW w:w="1440" w:type="dxa"/>
            <w:noWrap/>
          </w:tcPr>
          <w:p w14:paraId="320AE182" w14:textId="77777777" w:rsidR="006C1EF9" w:rsidRPr="00E053BE" w:rsidRDefault="006C1EF9" w:rsidP="00AC6999">
            <w:pPr>
              <w:pStyle w:val="TableText"/>
              <w:keepNext/>
            </w:pPr>
            <w:r w:rsidRPr="00E053BE">
              <w:t>[no flag]</w:t>
            </w:r>
          </w:p>
        </w:tc>
      </w:tr>
      <w:tr w:rsidR="006C1EF9" w:rsidRPr="00E053BE" w14:paraId="793682F4" w14:textId="77777777" w:rsidTr="009172A9">
        <w:trPr>
          <w:trHeight w:val="288"/>
        </w:trPr>
        <w:tc>
          <w:tcPr>
            <w:tcW w:w="1411" w:type="dxa"/>
            <w:noWrap/>
          </w:tcPr>
          <w:p w14:paraId="71DDA152" w14:textId="77777777" w:rsidR="006C1EF9" w:rsidRPr="00E053BE" w:rsidRDefault="006C1EF9" w:rsidP="00AC6999">
            <w:pPr>
              <w:pStyle w:val="TableText"/>
              <w:keepNext/>
            </w:pPr>
            <w:r w:rsidRPr="00E053BE">
              <w:t>VR296787</w:t>
            </w:r>
          </w:p>
        </w:tc>
        <w:tc>
          <w:tcPr>
            <w:tcW w:w="432" w:type="dxa"/>
            <w:noWrap/>
          </w:tcPr>
          <w:p w14:paraId="5E82CCC2" w14:textId="77777777" w:rsidR="006C1EF9" w:rsidRPr="00E053BE" w:rsidRDefault="006C1EF9" w:rsidP="00AC6999">
            <w:pPr>
              <w:pStyle w:val="TableText"/>
              <w:keepNext/>
            </w:pPr>
            <w:r w:rsidRPr="00E053BE">
              <w:t>P</w:t>
            </w:r>
          </w:p>
        </w:tc>
        <w:tc>
          <w:tcPr>
            <w:tcW w:w="821" w:type="dxa"/>
            <w:noWrap/>
          </w:tcPr>
          <w:p w14:paraId="5AF625FC" w14:textId="77777777" w:rsidR="006C1EF9" w:rsidRPr="00E053BE" w:rsidRDefault="006C1EF9" w:rsidP="00AC6999">
            <w:pPr>
              <w:pStyle w:val="TableText"/>
              <w:keepNext/>
            </w:pPr>
            <w:r w:rsidRPr="00E053BE">
              <w:t>1,928</w:t>
            </w:r>
          </w:p>
        </w:tc>
        <w:tc>
          <w:tcPr>
            <w:tcW w:w="763" w:type="dxa"/>
            <w:noWrap/>
          </w:tcPr>
          <w:p w14:paraId="301C29E3" w14:textId="77777777" w:rsidR="006C1EF9" w:rsidRPr="00E053BE" w:rsidRDefault="006C1EF9" w:rsidP="00AC6999">
            <w:pPr>
              <w:pStyle w:val="TableText"/>
              <w:keepNext/>
            </w:pPr>
            <w:r w:rsidRPr="00E053BE">
              <w:t>0.82</w:t>
            </w:r>
          </w:p>
        </w:tc>
        <w:tc>
          <w:tcPr>
            <w:tcW w:w="720" w:type="dxa"/>
            <w:noWrap/>
          </w:tcPr>
          <w:p w14:paraId="437FAE2D" w14:textId="77777777" w:rsidR="006C1EF9" w:rsidRPr="00E053BE" w:rsidRDefault="006C1EF9" w:rsidP="00AC6999">
            <w:pPr>
              <w:pStyle w:val="TableText"/>
              <w:keepNext/>
            </w:pPr>
            <w:r w:rsidRPr="00E053BE">
              <w:t>0.70</w:t>
            </w:r>
          </w:p>
        </w:tc>
        <w:tc>
          <w:tcPr>
            <w:tcW w:w="490" w:type="dxa"/>
            <w:noWrap/>
          </w:tcPr>
          <w:p w14:paraId="1449BD7B" w14:textId="77777777" w:rsidR="006C1EF9" w:rsidRPr="00E053BE" w:rsidRDefault="006C1EF9" w:rsidP="00AC6999">
            <w:pPr>
              <w:pStyle w:val="TableText"/>
              <w:keepNext/>
            </w:pPr>
            <w:r w:rsidRPr="00E053BE">
              <w:t>9</w:t>
            </w:r>
          </w:p>
        </w:tc>
        <w:tc>
          <w:tcPr>
            <w:tcW w:w="720" w:type="dxa"/>
            <w:noWrap/>
          </w:tcPr>
          <w:p w14:paraId="6BF6D5F2" w14:textId="77777777" w:rsidR="006C1EF9" w:rsidRPr="00E053BE" w:rsidRDefault="006C1EF9" w:rsidP="00AC6999">
            <w:pPr>
              <w:pStyle w:val="TableText"/>
              <w:keepNext/>
            </w:pPr>
            <w:r w:rsidRPr="00E053BE">
              <w:t>43</w:t>
            </w:r>
          </w:p>
        </w:tc>
        <w:tc>
          <w:tcPr>
            <w:tcW w:w="720" w:type="dxa"/>
            <w:noWrap/>
          </w:tcPr>
          <w:p w14:paraId="777AA2F1" w14:textId="77777777" w:rsidR="006C1EF9" w:rsidRPr="00E053BE" w:rsidRDefault="006C1EF9" w:rsidP="00AC6999">
            <w:pPr>
              <w:pStyle w:val="TableText"/>
              <w:keepNext/>
            </w:pPr>
            <w:r w:rsidRPr="00E053BE">
              <w:t>12</w:t>
            </w:r>
          </w:p>
        </w:tc>
        <w:tc>
          <w:tcPr>
            <w:tcW w:w="720" w:type="dxa"/>
            <w:noWrap/>
          </w:tcPr>
          <w:p w14:paraId="36C9E579" w14:textId="77777777" w:rsidR="006C1EF9" w:rsidRPr="00E053BE" w:rsidRDefault="006C1EF9" w:rsidP="00AC6999">
            <w:pPr>
              <w:pStyle w:val="TableText"/>
              <w:keepNext/>
            </w:pPr>
            <w:r w:rsidRPr="00E053BE">
              <w:t>35</w:t>
            </w:r>
          </w:p>
        </w:tc>
        <w:tc>
          <w:tcPr>
            <w:tcW w:w="1440" w:type="dxa"/>
            <w:noWrap/>
          </w:tcPr>
          <w:p w14:paraId="7A75186A" w14:textId="77777777" w:rsidR="006C1EF9" w:rsidRPr="00E053BE" w:rsidRDefault="006C1EF9" w:rsidP="00AC6999">
            <w:pPr>
              <w:pStyle w:val="TableText"/>
              <w:keepNext/>
            </w:pPr>
            <w:r w:rsidRPr="00E053BE">
              <w:t>[no flag]</w:t>
            </w:r>
          </w:p>
        </w:tc>
      </w:tr>
      <w:tr w:rsidR="006C1EF9" w:rsidRPr="00E053BE" w14:paraId="2AD74FE8" w14:textId="77777777" w:rsidTr="009172A9">
        <w:trPr>
          <w:trHeight w:val="288"/>
        </w:trPr>
        <w:tc>
          <w:tcPr>
            <w:tcW w:w="1411" w:type="dxa"/>
            <w:noWrap/>
          </w:tcPr>
          <w:p w14:paraId="3B4AD2F0" w14:textId="77777777" w:rsidR="006C1EF9" w:rsidRPr="00E053BE" w:rsidRDefault="006C1EF9" w:rsidP="00AC6999">
            <w:pPr>
              <w:pStyle w:val="TableText"/>
              <w:keepNext/>
              <w:rPr>
                <w:rFonts w:eastAsia="Times New Roman"/>
                <w:color w:val="000000"/>
              </w:rPr>
            </w:pPr>
            <w:r w:rsidRPr="00E053BE">
              <w:t>VR639824</w:t>
            </w:r>
          </w:p>
        </w:tc>
        <w:tc>
          <w:tcPr>
            <w:tcW w:w="432" w:type="dxa"/>
            <w:noWrap/>
          </w:tcPr>
          <w:p w14:paraId="408B0440" w14:textId="77777777" w:rsidR="006C1EF9" w:rsidRPr="00E053BE" w:rsidRDefault="006C1EF9" w:rsidP="00AC6999">
            <w:pPr>
              <w:pStyle w:val="TableText"/>
              <w:keepNext/>
              <w:rPr>
                <w:rFonts w:eastAsia="Times New Roman"/>
                <w:color w:val="000000"/>
              </w:rPr>
            </w:pPr>
            <w:r w:rsidRPr="00E053BE">
              <w:t>P</w:t>
            </w:r>
          </w:p>
        </w:tc>
        <w:tc>
          <w:tcPr>
            <w:tcW w:w="821" w:type="dxa"/>
            <w:noWrap/>
          </w:tcPr>
          <w:p w14:paraId="302ED488" w14:textId="77777777" w:rsidR="006C1EF9" w:rsidRPr="00E053BE" w:rsidRDefault="006C1EF9" w:rsidP="00AC6999">
            <w:pPr>
              <w:pStyle w:val="TableText"/>
              <w:keepNext/>
              <w:rPr>
                <w:rFonts w:eastAsia="Times New Roman"/>
                <w:color w:val="000000"/>
              </w:rPr>
            </w:pPr>
            <w:r w:rsidRPr="00E053BE">
              <w:t>2,037</w:t>
            </w:r>
          </w:p>
        </w:tc>
        <w:tc>
          <w:tcPr>
            <w:tcW w:w="763" w:type="dxa"/>
            <w:noWrap/>
          </w:tcPr>
          <w:p w14:paraId="0F9C319D" w14:textId="77777777" w:rsidR="006C1EF9" w:rsidRPr="00E053BE" w:rsidRDefault="006C1EF9" w:rsidP="00AC6999">
            <w:pPr>
              <w:pStyle w:val="TableText"/>
              <w:keepNext/>
              <w:rPr>
                <w:rFonts w:eastAsia="Times New Roman"/>
                <w:color w:val="000000"/>
              </w:rPr>
            </w:pPr>
            <w:r w:rsidRPr="00E053BE">
              <w:t>1.28</w:t>
            </w:r>
          </w:p>
        </w:tc>
        <w:tc>
          <w:tcPr>
            <w:tcW w:w="720" w:type="dxa"/>
            <w:noWrap/>
          </w:tcPr>
          <w:p w14:paraId="7627FD18" w14:textId="77777777" w:rsidR="006C1EF9" w:rsidRPr="00E053BE" w:rsidRDefault="006C1EF9" w:rsidP="00AC6999">
            <w:pPr>
              <w:pStyle w:val="TableText"/>
              <w:keepNext/>
              <w:rPr>
                <w:rFonts w:eastAsia="Times New Roman"/>
                <w:color w:val="000000"/>
              </w:rPr>
            </w:pPr>
            <w:r w:rsidRPr="00E053BE">
              <w:t>0.73</w:t>
            </w:r>
          </w:p>
        </w:tc>
        <w:tc>
          <w:tcPr>
            <w:tcW w:w="490" w:type="dxa"/>
            <w:noWrap/>
          </w:tcPr>
          <w:p w14:paraId="7725703C" w14:textId="77777777" w:rsidR="006C1EF9" w:rsidRPr="00E053BE" w:rsidRDefault="006C1EF9" w:rsidP="00AC6999">
            <w:pPr>
              <w:pStyle w:val="TableText"/>
              <w:keepNext/>
              <w:rPr>
                <w:rFonts w:eastAsia="Times New Roman"/>
                <w:color w:val="000000"/>
              </w:rPr>
            </w:pPr>
            <w:r w:rsidRPr="00E053BE">
              <w:t>6</w:t>
            </w:r>
          </w:p>
        </w:tc>
        <w:tc>
          <w:tcPr>
            <w:tcW w:w="720" w:type="dxa"/>
            <w:noWrap/>
          </w:tcPr>
          <w:p w14:paraId="724FAB00" w14:textId="77777777" w:rsidR="006C1EF9" w:rsidRPr="00E053BE" w:rsidRDefault="006C1EF9" w:rsidP="00AC6999">
            <w:pPr>
              <w:pStyle w:val="TableText"/>
              <w:keepNext/>
              <w:rPr>
                <w:rFonts w:eastAsia="Times New Roman"/>
                <w:color w:val="000000"/>
              </w:rPr>
            </w:pPr>
            <w:r w:rsidRPr="00E053BE">
              <w:t>24</w:t>
            </w:r>
          </w:p>
        </w:tc>
        <w:tc>
          <w:tcPr>
            <w:tcW w:w="720" w:type="dxa"/>
            <w:noWrap/>
          </w:tcPr>
          <w:p w14:paraId="75600CEB" w14:textId="77777777" w:rsidR="006C1EF9" w:rsidRPr="00E053BE" w:rsidRDefault="006C1EF9" w:rsidP="00AC6999">
            <w:pPr>
              <w:pStyle w:val="TableText"/>
              <w:keepNext/>
              <w:rPr>
                <w:rFonts w:eastAsia="Times New Roman"/>
                <w:color w:val="000000"/>
              </w:rPr>
            </w:pPr>
            <w:r w:rsidRPr="00E053BE">
              <w:t>13</w:t>
            </w:r>
          </w:p>
        </w:tc>
        <w:tc>
          <w:tcPr>
            <w:tcW w:w="720" w:type="dxa"/>
            <w:noWrap/>
          </w:tcPr>
          <w:p w14:paraId="00DC7F32" w14:textId="77777777" w:rsidR="006C1EF9" w:rsidRPr="00E053BE" w:rsidRDefault="006C1EF9" w:rsidP="00AC6999">
            <w:pPr>
              <w:pStyle w:val="TableText"/>
              <w:keepNext/>
              <w:rPr>
                <w:rFonts w:eastAsia="Times New Roman"/>
                <w:color w:val="000000"/>
              </w:rPr>
            </w:pPr>
            <w:r w:rsidRPr="00E053BE">
              <w:t>58</w:t>
            </w:r>
          </w:p>
        </w:tc>
        <w:tc>
          <w:tcPr>
            <w:tcW w:w="1440" w:type="dxa"/>
            <w:noWrap/>
          </w:tcPr>
          <w:p w14:paraId="26086354" w14:textId="77777777" w:rsidR="006C1EF9" w:rsidRPr="00E053BE" w:rsidRDefault="006C1EF9" w:rsidP="00AC6999">
            <w:pPr>
              <w:pStyle w:val="TableText"/>
              <w:keepNext/>
              <w:rPr>
                <w:rFonts w:eastAsia="Times New Roman"/>
                <w:color w:val="000000"/>
              </w:rPr>
            </w:pPr>
            <w:r w:rsidRPr="00E053BE">
              <w:t>[no flag]</w:t>
            </w:r>
          </w:p>
        </w:tc>
      </w:tr>
      <w:tr w:rsidR="006C1EF9" w:rsidRPr="00E053BE" w14:paraId="3A288A57" w14:textId="77777777" w:rsidTr="009172A9">
        <w:trPr>
          <w:trHeight w:val="288"/>
        </w:trPr>
        <w:tc>
          <w:tcPr>
            <w:tcW w:w="1411" w:type="dxa"/>
            <w:tcBorders>
              <w:top w:val="nil"/>
              <w:bottom w:val="single" w:sz="12" w:space="0" w:color="auto"/>
            </w:tcBorders>
            <w:noWrap/>
          </w:tcPr>
          <w:p w14:paraId="212133B7" w14:textId="77777777" w:rsidR="006C1EF9" w:rsidRPr="00E053BE" w:rsidRDefault="006C1EF9" w:rsidP="00823B6A">
            <w:pPr>
              <w:pStyle w:val="TableText"/>
              <w:rPr>
                <w:rFonts w:eastAsia="Times New Roman"/>
                <w:color w:val="000000"/>
              </w:rPr>
            </w:pPr>
            <w:r w:rsidRPr="00E053BE">
              <w:t>VR704205</w:t>
            </w:r>
          </w:p>
        </w:tc>
        <w:tc>
          <w:tcPr>
            <w:tcW w:w="432" w:type="dxa"/>
            <w:tcBorders>
              <w:top w:val="nil"/>
              <w:bottom w:val="single" w:sz="12" w:space="0" w:color="auto"/>
            </w:tcBorders>
            <w:noWrap/>
          </w:tcPr>
          <w:p w14:paraId="11C9A6B2"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000CC722" w14:textId="77777777" w:rsidR="006C1EF9" w:rsidRPr="00E053BE" w:rsidRDefault="006C1EF9" w:rsidP="00823B6A">
            <w:pPr>
              <w:pStyle w:val="TableText"/>
              <w:rPr>
                <w:rFonts w:eastAsia="Times New Roman"/>
                <w:color w:val="000000"/>
              </w:rPr>
            </w:pPr>
            <w:r w:rsidRPr="00E053BE">
              <w:t>1,928</w:t>
            </w:r>
          </w:p>
        </w:tc>
        <w:tc>
          <w:tcPr>
            <w:tcW w:w="763" w:type="dxa"/>
            <w:tcBorders>
              <w:top w:val="nil"/>
              <w:bottom w:val="single" w:sz="12" w:space="0" w:color="auto"/>
            </w:tcBorders>
            <w:noWrap/>
          </w:tcPr>
          <w:p w14:paraId="054011A0" w14:textId="77777777" w:rsidR="006C1EF9" w:rsidRPr="00E053BE" w:rsidRDefault="006C1EF9" w:rsidP="00823B6A">
            <w:pPr>
              <w:pStyle w:val="TableText"/>
              <w:rPr>
                <w:rFonts w:eastAsia="Times New Roman"/>
                <w:color w:val="000000"/>
              </w:rPr>
            </w:pPr>
            <w:r w:rsidRPr="00E053BE">
              <w:t>1.14</w:t>
            </w:r>
          </w:p>
        </w:tc>
        <w:tc>
          <w:tcPr>
            <w:tcW w:w="720" w:type="dxa"/>
            <w:tcBorders>
              <w:top w:val="nil"/>
              <w:bottom w:val="single" w:sz="12" w:space="0" w:color="auto"/>
            </w:tcBorders>
            <w:noWrap/>
          </w:tcPr>
          <w:p w14:paraId="05F0CDAE" w14:textId="77777777" w:rsidR="006C1EF9" w:rsidRPr="00E053BE" w:rsidRDefault="006C1EF9" w:rsidP="00823B6A">
            <w:pPr>
              <w:pStyle w:val="TableText"/>
              <w:rPr>
                <w:rFonts w:eastAsia="Times New Roman"/>
                <w:color w:val="000000"/>
              </w:rPr>
            </w:pPr>
            <w:r w:rsidRPr="00E053BE">
              <w:t>0.71</w:t>
            </w:r>
          </w:p>
        </w:tc>
        <w:tc>
          <w:tcPr>
            <w:tcW w:w="490" w:type="dxa"/>
            <w:tcBorders>
              <w:top w:val="nil"/>
              <w:bottom w:val="single" w:sz="12" w:space="0" w:color="auto"/>
            </w:tcBorders>
            <w:noWrap/>
          </w:tcPr>
          <w:p w14:paraId="020F4B96"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1FD36815" w14:textId="77777777" w:rsidR="006C1EF9" w:rsidRPr="00E053BE" w:rsidRDefault="006C1EF9" w:rsidP="00823B6A">
            <w:pPr>
              <w:pStyle w:val="TableText"/>
              <w:rPr>
                <w:rFonts w:eastAsia="Times New Roman"/>
                <w:color w:val="000000"/>
              </w:rPr>
            </w:pPr>
            <w:r w:rsidRPr="00E053BE">
              <w:t>34</w:t>
            </w:r>
          </w:p>
        </w:tc>
        <w:tc>
          <w:tcPr>
            <w:tcW w:w="720" w:type="dxa"/>
            <w:tcBorders>
              <w:top w:val="nil"/>
              <w:bottom w:val="single" w:sz="12" w:space="0" w:color="auto"/>
            </w:tcBorders>
            <w:noWrap/>
          </w:tcPr>
          <w:p w14:paraId="0C4CA836"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single" w:sz="12" w:space="0" w:color="auto"/>
            </w:tcBorders>
            <w:noWrap/>
          </w:tcPr>
          <w:p w14:paraId="73DDCD35" w14:textId="77777777" w:rsidR="006C1EF9" w:rsidRPr="00E053BE" w:rsidRDefault="006C1EF9" w:rsidP="00823B6A">
            <w:pPr>
              <w:pStyle w:val="TableText"/>
              <w:rPr>
                <w:rFonts w:eastAsia="Times New Roman"/>
                <w:color w:val="000000"/>
              </w:rPr>
            </w:pPr>
            <w:r w:rsidRPr="00E053BE">
              <w:t>52</w:t>
            </w:r>
          </w:p>
        </w:tc>
        <w:tc>
          <w:tcPr>
            <w:tcW w:w="1440" w:type="dxa"/>
            <w:tcBorders>
              <w:top w:val="nil"/>
              <w:bottom w:val="single" w:sz="12" w:space="0" w:color="auto"/>
            </w:tcBorders>
            <w:noWrap/>
          </w:tcPr>
          <w:p w14:paraId="1F166B8C" w14:textId="77777777" w:rsidR="006C1EF9" w:rsidRPr="00E053BE" w:rsidRDefault="006C1EF9" w:rsidP="00823B6A">
            <w:pPr>
              <w:pStyle w:val="TableText"/>
              <w:rPr>
                <w:rFonts w:eastAsia="Times New Roman"/>
                <w:color w:val="000000"/>
              </w:rPr>
            </w:pPr>
            <w:r w:rsidRPr="00E053BE">
              <w:t>[no flag]</w:t>
            </w:r>
          </w:p>
        </w:tc>
      </w:tr>
    </w:tbl>
    <w:p w14:paraId="404FF316" w14:textId="77777777" w:rsidR="006C1EF9" w:rsidRPr="00E053BE" w:rsidRDefault="006C1EF9" w:rsidP="006C1EF9">
      <w:pPr>
        <w:pStyle w:val="Caption"/>
        <w:pageBreakBefore/>
      </w:pPr>
      <w:bookmarkStart w:id="2000" w:name="_Ref128391157"/>
      <w:bookmarkStart w:id="2001" w:name="_Toc133500771"/>
      <w:bookmarkStart w:id="2002" w:name="_Toc160113683"/>
      <w:bookmarkStart w:id="2003" w:name="_Toc193442665"/>
      <w:bookmarkStart w:id="2004" w:name="_Ref101246437"/>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5</w:t>
      </w:r>
      <w:r w:rsidRPr="00E053BE">
        <w:rPr>
          <w:noProof/>
        </w:rPr>
        <w:fldChar w:fldCharType="end"/>
      </w:r>
      <w:bookmarkEnd w:id="2000"/>
      <w:r w:rsidRPr="00E053BE">
        <w:t xml:space="preserve">  Classical Item Statistics for Grade Span Six Through Eight</w:t>
      </w:r>
      <w:bookmarkEnd w:id="2001"/>
      <w:bookmarkEnd w:id="2002"/>
      <w:bookmarkEnd w:id="2003"/>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CE0B406"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62D77C5"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2958A62C"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8EBA526"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132B815E"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070EAF78"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96E4A89"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772E4F98"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6B074A7"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7A77FD0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68324DD4"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63235F3F" w14:textId="77777777" w:rsidTr="009172A9">
        <w:trPr>
          <w:trHeight w:val="288"/>
        </w:trPr>
        <w:tc>
          <w:tcPr>
            <w:tcW w:w="1411" w:type="dxa"/>
            <w:noWrap/>
          </w:tcPr>
          <w:p w14:paraId="03674D9C" w14:textId="77777777" w:rsidR="006C1EF9" w:rsidRPr="00E053BE" w:rsidRDefault="006C1EF9" w:rsidP="00823B6A">
            <w:pPr>
              <w:pStyle w:val="TableText"/>
              <w:rPr>
                <w:noProof w:val="0"/>
                <w:lang w:eastAsia="ko-KR"/>
              </w:rPr>
            </w:pPr>
            <w:r w:rsidRPr="00E053BE">
              <w:t>VR054031</w:t>
            </w:r>
          </w:p>
        </w:tc>
        <w:tc>
          <w:tcPr>
            <w:tcW w:w="432" w:type="dxa"/>
          </w:tcPr>
          <w:p w14:paraId="2D18FDDD" w14:textId="77777777" w:rsidR="006C1EF9" w:rsidRPr="00E053BE" w:rsidRDefault="006C1EF9" w:rsidP="00823B6A">
            <w:pPr>
              <w:pStyle w:val="TableText"/>
              <w:rPr>
                <w:noProof w:val="0"/>
              </w:rPr>
            </w:pPr>
            <w:r w:rsidRPr="00E053BE">
              <w:t>D</w:t>
            </w:r>
          </w:p>
        </w:tc>
        <w:tc>
          <w:tcPr>
            <w:tcW w:w="821" w:type="dxa"/>
          </w:tcPr>
          <w:p w14:paraId="32CFD6DC" w14:textId="77777777" w:rsidR="006C1EF9" w:rsidRPr="00E053BE" w:rsidRDefault="006C1EF9" w:rsidP="00823B6A">
            <w:pPr>
              <w:pStyle w:val="TableText"/>
              <w:rPr>
                <w:noProof w:val="0"/>
                <w:lang w:eastAsia="ko-KR"/>
              </w:rPr>
            </w:pPr>
            <w:r w:rsidRPr="00E053BE">
              <w:t>2,818</w:t>
            </w:r>
          </w:p>
        </w:tc>
        <w:tc>
          <w:tcPr>
            <w:tcW w:w="763" w:type="dxa"/>
          </w:tcPr>
          <w:p w14:paraId="6A728C03" w14:textId="77777777" w:rsidR="006C1EF9" w:rsidRPr="00E053BE" w:rsidRDefault="006C1EF9" w:rsidP="00823B6A">
            <w:pPr>
              <w:pStyle w:val="TableText"/>
              <w:rPr>
                <w:noProof w:val="0"/>
                <w:lang w:eastAsia="ko-KR"/>
              </w:rPr>
            </w:pPr>
            <w:r w:rsidRPr="00E053BE">
              <w:t>0.90</w:t>
            </w:r>
          </w:p>
        </w:tc>
        <w:tc>
          <w:tcPr>
            <w:tcW w:w="720" w:type="dxa"/>
          </w:tcPr>
          <w:p w14:paraId="477243FA" w14:textId="77777777" w:rsidR="006C1EF9" w:rsidRPr="00E053BE" w:rsidRDefault="006C1EF9" w:rsidP="00823B6A">
            <w:pPr>
              <w:pStyle w:val="TableText"/>
              <w:rPr>
                <w:noProof w:val="0"/>
                <w:lang w:eastAsia="ko-KR"/>
              </w:rPr>
            </w:pPr>
            <w:r w:rsidRPr="00E053BE">
              <w:t>0.74</w:t>
            </w:r>
          </w:p>
        </w:tc>
        <w:tc>
          <w:tcPr>
            <w:tcW w:w="490" w:type="dxa"/>
          </w:tcPr>
          <w:p w14:paraId="05A6B573" w14:textId="77777777" w:rsidR="006C1EF9" w:rsidRPr="00E053BE" w:rsidRDefault="006C1EF9" w:rsidP="00823B6A">
            <w:pPr>
              <w:pStyle w:val="TableText"/>
              <w:rPr>
                <w:noProof w:val="0"/>
                <w:lang w:eastAsia="ko-KR"/>
              </w:rPr>
            </w:pPr>
            <w:r w:rsidRPr="00E053BE">
              <w:t>4</w:t>
            </w:r>
          </w:p>
        </w:tc>
        <w:tc>
          <w:tcPr>
            <w:tcW w:w="720" w:type="dxa"/>
          </w:tcPr>
          <w:p w14:paraId="678BB845" w14:textId="77777777" w:rsidR="006C1EF9" w:rsidRPr="00E053BE" w:rsidRDefault="006C1EF9" w:rsidP="00823B6A">
            <w:pPr>
              <w:pStyle w:val="TableText"/>
              <w:rPr>
                <w:noProof w:val="0"/>
                <w:lang w:eastAsia="ko-KR"/>
              </w:rPr>
            </w:pPr>
            <w:r w:rsidRPr="00E053BE">
              <w:t>6</w:t>
            </w:r>
          </w:p>
        </w:tc>
        <w:tc>
          <w:tcPr>
            <w:tcW w:w="720" w:type="dxa"/>
          </w:tcPr>
          <w:p w14:paraId="76291172" w14:textId="77777777" w:rsidR="006C1EF9" w:rsidRPr="00E053BE" w:rsidRDefault="006C1EF9" w:rsidP="00823B6A">
            <w:pPr>
              <w:pStyle w:val="TableText"/>
              <w:rPr>
                <w:noProof w:val="0"/>
                <w:lang w:eastAsia="ko-KR"/>
              </w:rPr>
            </w:pPr>
            <w:r w:rsidRPr="00E053BE">
              <w:t>90</w:t>
            </w:r>
          </w:p>
        </w:tc>
        <w:tc>
          <w:tcPr>
            <w:tcW w:w="720" w:type="dxa"/>
          </w:tcPr>
          <w:p w14:paraId="208F2F36" w14:textId="77777777" w:rsidR="006C1EF9" w:rsidRPr="00E053BE" w:rsidRDefault="006C1EF9" w:rsidP="00823B6A">
            <w:pPr>
              <w:pStyle w:val="TableText"/>
              <w:rPr>
                <w:noProof w:val="0"/>
                <w:lang w:eastAsia="ko-KR"/>
              </w:rPr>
            </w:pPr>
            <w:r w:rsidRPr="00E053BE">
              <w:t>N/A</w:t>
            </w:r>
          </w:p>
        </w:tc>
        <w:tc>
          <w:tcPr>
            <w:tcW w:w="1440" w:type="dxa"/>
          </w:tcPr>
          <w:p w14:paraId="3012FA91" w14:textId="77777777" w:rsidR="006C1EF9" w:rsidRPr="00E053BE" w:rsidRDefault="006C1EF9" w:rsidP="00823B6A">
            <w:pPr>
              <w:pStyle w:val="TableText"/>
              <w:rPr>
                <w:noProof w:val="0"/>
                <w:lang w:eastAsia="ko-KR"/>
              </w:rPr>
            </w:pPr>
            <w:r w:rsidRPr="00E053BE">
              <w:t>[no flag]</w:t>
            </w:r>
          </w:p>
        </w:tc>
      </w:tr>
      <w:tr w:rsidR="006C1EF9" w:rsidRPr="00E053BE" w14:paraId="70EC70DB" w14:textId="77777777" w:rsidTr="009172A9">
        <w:trPr>
          <w:trHeight w:val="288"/>
        </w:trPr>
        <w:tc>
          <w:tcPr>
            <w:tcW w:w="1411" w:type="dxa"/>
            <w:noWrap/>
          </w:tcPr>
          <w:p w14:paraId="5F09D42B" w14:textId="77777777" w:rsidR="006C1EF9" w:rsidRPr="00E053BE" w:rsidRDefault="006C1EF9" w:rsidP="00823B6A">
            <w:pPr>
              <w:pStyle w:val="TableText"/>
              <w:rPr>
                <w:rFonts w:eastAsia="Times New Roman"/>
                <w:color w:val="000000"/>
              </w:rPr>
            </w:pPr>
            <w:r w:rsidRPr="00E053BE">
              <w:t>VR132196</w:t>
            </w:r>
          </w:p>
        </w:tc>
        <w:tc>
          <w:tcPr>
            <w:tcW w:w="432" w:type="dxa"/>
            <w:noWrap/>
          </w:tcPr>
          <w:p w14:paraId="171D5F1F" w14:textId="77777777" w:rsidR="006C1EF9" w:rsidRPr="00E053BE" w:rsidRDefault="006C1EF9" w:rsidP="00823B6A">
            <w:pPr>
              <w:pStyle w:val="TableText"/>
              <w:rPr>
                <w:rFonts w:eastAsia="Times New Roman"/>
                <w:color w:val="000000"/>
              </w:rPr>
            </w:pPr>
            <w:r w:rsidRPr="00E053BE">
              <w:t>D</w:t>
            </w:r>
          </w:p>
        </w:tc>
        <w:tc>
          <w:tcPr>
            <w:tcW w:w="821" w:type="dxa"/>
            <w:noWrap/>
          </w:tcPr>
          <w:p w14:paraId="5CD6F882" w14:textId="77777777" w:rsidR="006C1EF9" w:rsidRPr="00E053BE" w:rsidRDefault="006C1EF9" w:rsidP="00823B6A">
            <w:pPr>
              <w:pStyle w:val="TableText"/>
              <w:rPr>
                <w:rFonts w:eastAsia="Times New Roman"/>
                <w:color w:val="000000"/>
              </w:rPr>
            </w:pPr>
            <w:r w:rsidRPr="00E053BE">
              <w:t>2,818</w:t>
            </w:r>
          </w:p>
        </w:tc>
        <w:tc>
          <w:tcPr>
            <w:tcW w:w="763" w:type="dxa"/>
            <w:noWrap/>
          </w:tcPr>
          <w:p w14:paraId="3E0881AC" w14:textId="77777777" w:rsidR="006C1EF9" w:rsidRPr="00E053BE" w:rsidRDefault="006C1EF9" w:rsidP="00823B6A">
            <w:pPr>
              <w:pStyle w:val="TableText"/>
              <w:rPr>
                <w:rFonts w:eastAsia="Times New Roman"/>
                <w:color w:val="000000"/>
              </w:rPr>
            </w:pPr>
            <w:r w:rsidRPr="00E053BE">
              <w:t>0.68</w:t>
            </w:r>
          </w:p>
        </w:tc>
        <w:tc>
          <w:tcPr>
            <w:tcW w:w="720" w:type="dxa"/>
            <w:noWrap/>
          </w:tcPr>
          <w:p w14:paraId="67637348" w14:textId="77777777" w:rsidR="006C1EF9" w:rsidRPr="00E053BE" w:rsidRDefault="006C1EF9" w:rsidP="00823B6A">
            <w:pPr>
              <w:pStyle w:val="TableText"/>
              <w:rPr>
                <w:rFonts w:eastAsia="Times New Roman"/>
                <w:color w:val="000000"/>
              </w:rPr>
            </w:pPr>
            <w:r w:rsidRPr="00E053BE">
              <w:t>0.79</w:t>
            </w:r>
          </w:p>
        </w:tc>
        <w:tc>
          <w:tcPr>
            <w:tcW w:w="490" w:type="dxa"/>
            <w:noWrap/>
          </w:tcPr>
          <w:p w14:paraId="6D4A7C27" w14:textId="77777777" w:rsidR="006C1EF9" w:rsidRPr="00E053BE" w:rsidRDefault="006C1EF9" w:rsidP="00823B6A">
            <w:pPr>
              <w:pStyle w:val="TableText"/>
              <w:rPr>
                <w:rFonts w:eastAsia="Times New Roman"/>
                <w:color w:val="000000"/>
              </w:rPr>
            </w:pPr>
            <w:r w:rsidRPr="00E053BE">
              <w:t>8</w:t>
            </w:r>
          </w:p>
        </w:tc>
        <w:tc>
          <w:tcPr>
            <w:tcW w:w="720" w:type="dxa"/>
            <w:noWrap/>
          </w:tcPr>
          <w:p w14:paraId="5D89CCB1" w14:textId="77777777" w:rsidR="006C1EF9" w:rsidRPr="00E053BE" w:rsidRDefault="006C1EF9" w:rsidP="00823B6A">
            <w:pPr>
              <w:pStyle w:val="TableText"/>
              <w:rPr>
                <w:rFonts w:eastAsia="Times New Roman"/>
                <w:color w:val="000000"/>
              </w:rPr>
            </w:pPr>
            <w:r w:rsidRPr="00E053BE">
              <w:t>25</w:t>
            </w:r>
          </w:p>
        </w:tc>
        <w:tc>
          <w:tcPr>
            <w:tcW w:w="720" w:type="dxa"/>
            <w:noWrap/>
          </w:tcPr>
          <w:p w14:paraId="0A7E8B21" w14:textId="77777777" w:rsidR="006C1EF9" w:rsidRPr="00E053BE" w:rsidRDefault="006C1EF9" w:rsidP="00823B6A">
            <w:pPr>
              <w:pStyle w:val="TableText"/>
              <w:rPr>
                <w:rFonts w:eastAsia="Times New Roman"/>
                <w:color w:val="000000"/>
              </w:rPr>
            </w:pPr>
            <w:r w:rsidRPr="00E053BE">
              <w:t>68</w:t>
            </w:r>
          </w:p>
        </w:tc>
        <w:tc>
          <w:tcPr>
            <w:tcW w:w="720" w:type="dxa"/>
            <w:noWrap/>
          </w:tcPr>
          <w:p w14:paraId="33AC28E3" w14:textId="77777777" w:rsidR="006C1EF9" w:rsidRPr="00E053BE" w:rsidRDefault="006C1EF9" w:rsidP="00823B6A">
            <w:pPr>
              <w:pStyle w:val="TableText"/>
              <w:rPr>
                <w:rFonts w:eastAsia="Times New Roman"/>
                <w:color w:val="000000"/>
              </w:rPr>
            </w:pPr>
            <w:r w:rsidRPr="00E053BE">
              <w:t>N/A</w:t>
            </w:r>
          </w:p>
        </w:tc>
        <w:tc>
          <w:tcPr>
            <w:tcW w:w="1440" w:type="dxa"/>
            <w:noWrap/>
          </w:tcPr>
          <w:p w14:paraId="6EA95345" w14:textId="77777777" w:rsidR="006C1EF9" w:rsidRPr="00E053BE" w:rsidRDefault="006C1EF9" w:rsidP="00823B6A">
            <w:pPr>
              <w:pStyle w:val="TableText"/>
              <w:rPr>
                <w:rFonts w:eastAsia="Times New Roman"/>
                <w:color w:val="000000"/>
              </w:rPr>
            </w:pPr>
            <w:r w:rsidRPr="00E053BE">
              <w:t>[no flag]</w:t>
            </w:r>
          </w:p>
        </w:tc>
      </w:tr>
      <w:tr w:rsidR="006C1EF9" w:rsidRPr="00E053BE" w14:paraId="160D1316" w14:textId="77777777" w:rsidTr="009172A9">
        <w:trPr>
          <w:trHeight w:val="288"/>
        </w:trPr>
        <w:tc>
          <w:tcPr>
            <w:tcW w:w="1411" w:type="dxa"/>
            <w:noWrap/>
          </w:tcPr>
          <w:p w14:paraId="39B265E3" w14:textId="77777777" w:rsidR="006C1EF9" w:rsidRPr="00E053BE" w:rsidRDefault="006C1EF9" w:rsidP="00823B6A">
            <w:pPr>
              <w:pStyle w:val="TableText"/>
              <w:rPr>
                <w:rFonts w:eastAsia="Times New Roman"/>
                <w:color w:val="000000"/>
              </w:rPr>
            </w:pPr>
            <w:r w:rsidRPr="00E053BE">
              <w:t>VR132209</w:t>
            </w:r>
          </w:p>
        </w:tc>
        <w:tc>
          <w:tcPr>
            <w:tcW w:w="432" w:type="dxa"/>
            <w:noWrap/>
          </w:tcPr>
          <w:p w14:paraId="0BFB97B3" w14:textId="77777777" w:rsidR="006C1EF9" w:rsidRPr="00E053BE" w:rsidRDefault="006C1EF9" w:rsidP="00823B6A">
            <w:pPr>
              <w:pStyle w:val="TableText"/>
              <w:rPr>
                <w:rFonts w:eastAsia="Times New Roman"/>
                <w:color w:val="000000"/>
              </w:rPr>
            </w:pPr>
            <w:r w:rsidRPr="00E053BE">
              <w:t>D</w:t>
            </w:r>
          </w:p>
        </w:tc>
        <w:tc>
          <w:tcPr>
            <w:tcW w:w="821" w:type="dxa"/>
            <w:noWrap/>
          </w:tcPr>
          <w:p w14:paraId="4DF76686" w14:textId="77777777" w:rsidR="006C1EF9" w:rsidRPr="00E053BE" w:rsidRDefault="006C1EF9" w:rsidP="00823B6A">
            <w:pPr>
              <w:pStyle w:val="TableText"/>
              <w:rPr>
                <w:rFonts w:eastAsia="Times New Roman"/>
                <w:color w:val="000000"/>
              </w:rPr>
            </w:pPr>
            <w:r w:rsidRPr="00E053BE">
              <w:t>2,818</w:t>
            </w:r>
          </w:p>
        </w:tc>
        <w:tc>
          <w:tcPr>
            <w:tcW w:w="763" w:type="dxa"/>
            <w:noWrap/>
          </w:tcPr>
          <w:p w14:paraId="2724FADF" w14:textId="77777777" w:rsidR="006C1EF9" w:rsidRPr="00E053BE" w:rsidRDefault="006C1EF9" w:rsidP="00823B6A">
            <w:pPr>
              <w:pStyle w:val="TableText"/>
              <w:rPr>
                <w:rFonts w:eastAsia="Times New Roman"/>
                <w:color w:val="000000"/>
              </w:rPr>
            </w:pPr>
            <w:r w:rsidRPr="00E053BE">
              <w:t>0.67</w:t>
            </w:r>
          </w:p>
        </w:tc>
        <w:tc>
          <w:tcPr>
            <w:tcW w:w="720" w:type="dxa"/>
            <w:noWrap/>
          </w:tcPr>
          <w:p w14:paraId="50B90ED5" w14:textId="77777777" w:rsidR="006C1EF9" w:rsidRPr="00E053BE" w:rsidRDefault="006C1EF9" w:rsidP="00823B6A">
            <w:pPr>
              <w:pStyle w:val="TableText"/>
              <w:rPr>
                <w:rFonts w:eastAsia="Times New Roman"/>
                <w:color w:val="000000"/>
              </w:rPr>
            </w:pPr>
            <w:r w:rsidRPr="00E053BE">
              <w:t>0.75</w:t>
            </w:r>
          </w:p>
        </w:tc>
        <w:tc>
          <w:tcPr>
            <w:tcW w:w="490" w:type="dxa"/>
            <w:noWrap/>
          </w:tcPr>
          <w:p w14:paraId="667AE8B4" w14:textId="77777777" w:rsidR="006C1EF9" w:rsidRPr="00E053BE" w:rsidRDefault="006C1EF9" w:rsidP="00823B6A">
            <w:pPr>
              <w:pStyle w:val="TableText"/>
              <w:rPr>
                <w:rFonts w:eastAsia="Times New Roman"/>
                <w:color w:val="000000"/>
              </w:rPr>
            </w:pPr>
            <w:r w:rsidRPr="00E053BE">
              <w:t>8</w:t>
            </w:r>
          </w:p>
        </w:tc>
        <w:tc>
          <w:tcPr>
            <w:tcW w:w="720" w:type="dxa"/>
            <w:noWrap/>
          </w:tcPr>
          <w:p w14:paraId="143E2DBD" w14:textId="77777777" w:rsidR="006C1EF9" w:rsidRPr="00E053BE" w:rsidRDefault="006C1EF9" w:rsidP="00823B6A">
            <w:pPr>
              <w:pStyle w:val="TableText"/>
              <w:rPr>
                <w:rFonts w:eastAsia="Times New Roman"/>
                <w:color w:val="000000"/>
              </w:rPr>
            </w:pPr>
            <w:r w:rsidRPr="00E053BE">
              <w:t>25</w:t>
            </w:r>
          </w:p>
        </w:tc>
        <w:tc>
          <w:tcPr>
            <w:tcW w:w="720" w:type="dxa"/>
            <w:noWrap/>
          </w:tcPr>
          <w:p w14:paraId="306D782A" w14:textId="77777777" w:rsidR="006C1EF9" w:rsidRPr="00E053BE" w:rsidRDefault="006C1EF9" w:rsidP="00823B6A">
            <w:pPr>
              <w:pStyle w:val="TableText"/>
              <w:rPr>
                <w:rFonts w:eastAsia="Times New Roman"/>
                <w:color w:val="000000"/>
              </w:rPr>
            </w:pPr>
            <w:r w:rsidRPr="00E053BE">
              <w:t>67</w:t>
            </w:r>
          </w:p>
        </w:tc>
        <w:tc>
          <w:tcPr>
            <w:tcW w:w="720" w:type="dxa"/>
            <w:noWrap/>
          </w:tcPr>
          <w:p w14:paraId="72A7A830" w14:textId="77777777" w:rsidR="006C1EF9" w:rsidRPr="00E053BE" w:rsidRDefault="006C1EF9" w:rsidP="00823B6A">
            <w:pPr>
              <w:pStyle w:val="TableText"/>
              <w:rPr>
                <w:rFonts w:eastAsia="Times New Roman"/>
                <w:color w:val="000000"/>
              </w:rPr>
            </w:pPr>
            <w:r w:rsidRPr="00E053BE">
              <w:t>N/A</w:t>
            </w:r>
          </w:p>
        </w:tc>
        <w:tc>
          <w:tcPr>
            <w:tcW w:w="1440" w:type="dxa"/>
            <w:noWrap/>
          </w:tcPr>
          <w:p w14:paraId="24EC3DD6" w14:textId="77777777" w:rsidR="006C1EF9" w:rsidRPr="00E053BE" w:rsidRDefault="006C1EF9" w:rsidP="00823B6A">
            <w:pPr>
              <w:pStyle w:val="TableText"/>
              <w:rPr>
                <w:rFonts w:eastAsia="Times New Roman"/>
                <w:color w:val="000000"/>
              </w:rPr>
            </w:pPr>
            <w:r w:rsidRPr="00E053BE">
              <w:t>[no flag]</w:t>
            </w:r>
          </w:p>
        </w:tc>
      </w:tr>
      <w:tr w:rsidR="006C1EF9" w:rsidRPr="00E053BE" w14:paraId="312D9B6F" w14:textId="77777777" w:rsidTr="009172A9">
        <w:trPr>
          <w:trHeight w:val="288"/>
        </w:trPr>
        <w:tc>
          <w:tcPr>
            <w:tcW w:w="1411" w:type="dxa"/>
            <w:noWrap/>
          </w:tcPr>
          <w:p w14:paraId="0EA1EC64" w14:textId="77777777" w:rsidR="006C1EF9" w:rsidRPr="00E053BE" w:rsidRDefault="006C1EF9" w:rsidP="00823B6A">
            <w:pPr>
              <w:pStyle w:val="TableText"/>
              <w:rPr>
                <w:rFonts w:eastAsia="Times New Roman"/>
                <w:color w:val="000000"/>
              </w:rPr>
            </w:pPr>
            <w:r w:rsidRPr="00E053BE">
              <w:t>VR132300</w:t>
            </w:r>
          </w:p>
        </w:tc>
        <w:tc>
          <w:tcPr>
            <w:tcW w:w="432" w:type="dxa"/>
            <w:noWrap/>
          </w:tcPr>
          <w:p w14:paraId="74F6710C" w14:textId="77777777" w:rsidR="006C1EF9" w:rsidRPr="00E053BE" w:rsidRDefault="006C1EF9" w:rsidP="00823B6A">
            <w:pPr>
              <w:pStyle w:val="TableText"/>
              <w:rPr>
                <w:rFonts w:eastAsia="Times New Roman"/>
                <w:color w:val="000000"/>
              </w:rPr>
            </w:pPr>
            <w:r w:rsidRPr="00E053BE">
              <w:t>D</w:t>
            </w:r>
          </w:p>
        </w:tc>
        <w:tc>
          <w:tcPr>
            <w:tcW w:w="821" w:type="dxa"/>
            <w:noWrap/>
          </w:tcPr>
          <w:p w14:paraId="2D5BC675" w14:textId="77777777" w:rsidR="006C1EF9" w:rsidRPr="00E053BE" w:rsidRDefault="006C1EF9" w:rsidP="00823B6A">
            <w:pPr>
              <w:pStyle w:val="TableText"/>
              <w:rPr>
                <w:rFonts w:eastAsia="Times New Roman"/>
                <w:color w:val="000000"/>
              </w:rPr>
            </w:pPr>
            <w:r w:rsidRPr="00E053BE">
              <w:t>2,818</w:t>
            </w:r>
          </w:p>
        </w:tc>
        <w:tc>
          <w:tcPr>
            <w:tcW w:w="763" w:type="dxa"/>
            <w:noWrap/>
          </w:tcPr>
          <w:p w14:paraId="34D93BF7" w14:textId="77777777" w:rsidR="006C1EF9" w:rsidRPr="00E053BE" w:rsidRDefault="006C1EF9" w:rsidP="00823B6A">
            <w:pPr>
              <w:pStyle w:val="TableText"/>
              <w:rPr>
                <w:rFonts w:eastAsia="Times New Roman"/>
                <w:color w:val="000000"/>
              </w:rPr>
            </w:pPr>
            <w:r w:rsidRPr="00E053BE">
              <w:t>0.45</w:t>
            </w:r>
          </w:p>
        </w:tc>
        <w:tc>
          <w:tcPr>
            <w:tcW w:w="720" w:type="dxa"/>
            <w:noWrap/>
          </w:tcPr>
          <w:p w14:paraId="0CDE34D2" w14:textId="77777777" w:rsidR="006C1EF9" w:rsidRPr="00E053BE" w:rsidRDefault="006C1EF9" w:rsidP="00823B6A">
            <w:pPr>
              <w:pStyle w:val="TableText"/>
              <w:rPr>
                <w:rFonts w:eastAsia="Times New Roman"/>
                <w:color w:val="000000"/>
              </w:rPr>
            </w:pPr>
            <w:r w:rsidRPr="00E053BE">
              <w:t>0.39</w:t>
            </w:r>
          </w:p>
        </w:tc>
        <w:tc>
          <w:tcPr>
            <w:tcW w:w="490" w:type="dxa"/>
            <w:noWrap/>
          </w:tcPr>
          <w:p w14:paraId="439D17B5" w14:textId="77777777" w:rsidR="006C1EF9" w:rsidRPr="00E053BE" w:rsidRDefault="006C1EF9" w:rsidP="00823B6A">
            <w:pPr>
              <w:pStyle w:val="TableText"/>
              <w:rPr>
                <w:rFonts w:eastAsia="Times New Roman"/>
                <w:color w:val="000000"/>
              </w:rPr>
            </w:pPr>
            <w:r w:rsidRPr="00E053BE">
              <w:t>10</w:t>
            </w:r>
          </w:p>
        </w:tc>
        <w:tc>
          <w:tcPr>
            <w:tcW w:w="720" w:type="dxa"/>
            <w:noWrap/>
          </w:tcPr>
          <w:p w14:paraId="7CA3562A" w14:textId="77777777" w:rsidR="006C1EF9" w:rsidRPr="00E053BE" w:rsidRDefault="006C1EF9" w:rsidP="00823B6A">
            <w:pPr>
              <w:pStyle w:val="TableText"/>
              <w:rPr>
                <w:rFonts w:eastAsia="Times New Roman"/>
                <w:color w:val="000000"/>
              </w:rPr>
            </w:pPr>
            <w:r w:rsidRPr="00E053BE">
              <w:t>45</w:t>
            </w:r>
          </w:p>
        </w:tc>
        <w:tc>
          <w:tcPr>
            <w:tcW w:w="720" w:type="dxa"/>
            <w:noWrap/>
          </w:tcPr>
          <w:p w14:paraId="212D7A2D" w14:textId="77777777" w:rsidR="006C1EF9" w:rsidRPr="00E053BE" w:rsidRDefault="006C1EF9" w:rsidP="00823B6A">
            <w:pPr>
              <w:pStyle w:val="TableText"/>
              <w:rPr>
                <w:rFonts w:eastAsia="Times New Roman"/>
                <w:color w:val="000000"/>
              </w:rPr>
            </w:pPr>
            <w:r w:rsidRPr="00E053BE">
              <w:t>45</w:t>
            </w:r>
          </w:p>
        </w:tc>
        <w:tc>
          <w:tcPr>
            <w:tcW w:w="720" w:type="dxa"/>
            <w:noWrap/>
          </w:tcPr>
          <w:p w14:paraId="68B4DFFF" w14:textId="77777777" w:rsidR="006C1EF9" w:rsidRPr="00E053BE" w:rsidRDefault="006C1EF9" w:rsidP="00823B6A">
            <w:pPr>
              <w:pStyle w:val="TableText"/>
              <w:rPr>
                <w:rFonts w:eastAsia="Times New Roman"/>
                <w:color w:val="000000"/>
              </w:rPr>
            </w:pPr>
            <w:r w:rsidRPr="00E053BE">
              <w:t>N/A</w:t>
            </w:r>
          </w:p>
        </w:tc>
        <w:tc>
          <w:tcPr>
            <w:tcW w:w="1440" w:type="dxa"/>
            <w:noWrap/>
          </w:tcPr>
          <w:p w14:paraId="7E0216B2" w14:textId="77777777" w:rsidR="006C1EF9" w:rsidRPr="00E053BE" w:rsidRDefault="006C1EF9" w:rsidP="00823B6A">
            <w:pPr>
              <w:pStyle w:val="TableText"/>
              <w:rPr>
                <w:rFonts w:eastAsia="Times New Roman"/>
                <w:color w:val="000000"/>
              </w:rPr>
            </w:pPr>
            <w:r w:rsidRPr="00E053BE">
              <w:t>[no flag]</w:t>
            </w:r>
          </w:p>
        </w:tc>
      </w:tr>
      <w:tr w:rsidR="006C1EF9" w:rsidRPr="00E053BE" w14:paraId="1881ECB6" w14:textId="77777777" w:rsidTr="009172A9">
        <w:trPr>
          <w:trHeight w:val="288"/>
        </w:trPr>
        <w:tc>
          <w:tcPr>
            <w:tcW w:w="1411" w:type="dxa"/>
            <w:noWrap/>
          </w:tcPr>
          <w:p w14:paraId="3DB0B309" w14:textId="77777777" w:rsidR="006C1EF9" w:rsidRPr="00E053BE" w:rsidRDefault="006C1EF9" w:rsidP="00823B6A">
            <w:pPr>
              <w:pStyle w:val="TableText"/>
              <w:rPr>
                <w:rFonts w:eastAsia="Times New Roman"/>
                <w:color w:val="000000"/>
              </w:rPr>
            </w:pPr>
            <w:r w:rsidRPr="00E053BE">
              <w:t>VR132305</w:t>
            </w:r>
          </w:p>
        </w:tc>
        <w:tc>
          <w:tcPr>
            <w:tcW w:w="432" w:type="dxa"/>
            <w:noWrap/>
          </w:tcPr>
          <w:p w14:paraId="3ED14593" w14:textId="77777777" w:rsidR="006C1EF9" w:rsidRPr="00E053BE" w:rsidRDefault="006C1EF9" w:rsidP="00823B6A">
            <w:pPr>
              <w:pStyle w:val="TableText"/>
              <w:rPr>
                <w:rFonts w:eastAsia="Times New Roman"/>
                <w:color w:val="000000"/>
              </w:rPr>
            </w:pPr>
            <w:r w:rsidRPr="00E053BE">
              <w:t>D</w:t>
            </w:r>
          </w:p>
        </w:tc>
        <w:tc>
          <w:tcPr>
            <w:tcW w:w="821" w:type="dxa"/>
            <w:noWrap/>
          </w:tcPr>
          <w:p w14:paraId="7D66E20E" w14:textId="77777777" w:rsidR="006C1EF9" w:rsidRPr="00E053BE" w:rsidRDefault="006C1EF9" w:rsidP="00823B6A">
            <w:pPr>
              <w:pStyle w:val="TableText"/>
              <w:rPr>
                <w:rFonts w:eastAsia="Times New Roman"/>
                <w:color w:val="000000"/>
              </w:rPr>
            </w:pPr>
            <w:r w:rsidRPr="00E053BE">
              <w:t>2,818</w:t>
            </w:r>
          </w:p>
        </w:tc>
        <w:tc>
          <w:tcPr>
            <w:tcW w:w="763" w:type="dxa"/>
            <w:noWrap/>
          </w:tcPr>
          <w:p w14:paraId="6EFB2221" w14:textId="77777777" w:rsidR="006C1EF9" w:rsidRPr="00E053BE" w:rsidRDefault="006C1EF9" w:rsidP="00823B6A">
            <w:pPr>
              <w:pStyle w:val="TableText"/>
              <w:rPr>
                <w:rFonts w:eastAsia="Times New Roman"/>
                <w:color w:val="000000"/>
              </w:rPr>
            </w:pPr>
            <w:r w:rsidRPr="00E053BE">
              <w:t>0.63</w:t>
            </w:r>
          </w:p>
        </w:tc>
        <w:tc>
          <w:tcPr>
            <w:tcW w:w="720" w:type="dxa"/>
            <w:noWrap/>
          </w:tcPr>
          <w:p w14:paraId="33592D52" w14:textId="77777777" w:rsidR="006C1EF9" w:rsidRPr="00E053BE" w:rsidRDefault="006C1EF9" w:rsidP="00823B6A">
            <w:pPr>
              <w:pStyle w:val="TableText"/>
              <w:rPr>
                <w:rFonts w:eastAsia="Times New Roman"/>
                <w:color w:val="000000"/>
              </w:rPr>
            </w:pPr>
            <w:r w:rsidRPr="00E053BE">
              <w:t>0.77</w:t>
            </w:r>
          </w:p>
        </w:tc>
        <w:tc>
          <w:tcPr>
            <w:tcW w:w="490" w:type="dxa"/>
            <w:noWrap/>
          </w:tcPr>
          <w:p w14:paraId="7F2C7AD4" w14:textId="77777777" w:rsidR="006C1EF9" w:rsidRPr="00E053BE" w:rsidRDefault="006C1EF9" w:rsidP="00823B6A">
            <w:pPr>
              <w:pStyle w:val="TableText"/>
              <w:rPr>
                <w:rFonts w:eastAsia="Times New Roman"/>
                <w:color w:val="000000"/>
              </w:rPr>
            </w:pPr>
            <w:r w:rsidRPr="00E053BE">
              <w:t>9</w:t>
            </w:r>
          </w:p>
        </w:tc>
        <w:tc>
          <w:tcPr>
            <w:tcW w:w="720" w:type="dxa"/>
            <w:noWrap/>
          </w:tcPr>
          <w:p w14:paraId="68710143" w14:textId="77777777" w:rsidR="006C1EF9" w:rsidRPr="00E053BE" w:rsidRDefault="006C1EF9" w:rsidP="00823B6A">
            <w:pPr>
              <w:pStyle w:val="TableText"/>
              <w:rPr>
                <w:rFonts w:eastAsia="Times New Roman"/>
                <w:color w:val="000000"/>
              </w:rPr>
            </w:pPr>
            <w:r w:rsidRPr="00E053BE">
              <w:t>28</w:t>
            </w:r>
          </w:p>
        </w:tc>
        <w:tc>
          <w:tcPr>
            <w:tcW w:w="720" w:type="dxa"/>
            <w:noWrap/>
          </w:tcPr>
          <w:p w14:paraId="524A570F" w14:textId="77777777" w:rsidR="006C1EF9" w:rsidRPr="00E053BE" w:rsidRDefault="006C1EF9" w:rsidP="00823B6A">
            <w:pPr>
              <w:pStyle w:val="TableText"/>
              <w:rPr>
                <w:rFonts w:eastAsia="Times New Roman"/>
                <w:color w:val="000000"/>
              </w:rPr>
            </w:pPr>
            <w:r w:rsidRPr="00E053BE">
              <w:t>63</w:t>
            </w:r>
          </w:p>
        </w:tc>
        <w:tc>
          <w:tcPr>
            <w:tcW w:w="720" w:type="dxa"/>
            <w:noWrap/>
          </w:tcPr>
          <w:p w14:paraId="08FAADA0" w14:textId="77777777" w:rsidR="006C1EF9" w:rsidRPr="00E053BE" w:rsidRDefault="006C1EF9" w:rsidP="00823B6A">
            <w:pPr>
              <w:pStyle w:val="TableText"/>
              <w:rPr>
                <w:rFonts w:eastAsia="Times New Roman"/>
                <w:color w:val="000000"/>
              </w:rPr>
            </w:pPr>
            <w:r w:rsidRPr="00E053BE">
              <w:t>N/A</w:t>
            </w:r>
          </w:p>
        </w:tc>
        <w:tc>
          <w:tcPr>
            <w:tcW w:w="1440" w:type="dxa"/>
            <w:noWrap/>
          </w:tcPr>
          <w:p w14:paraId="13E37811" w14:textId="77777777" w:rsidR="006C1EF9" w:rsidRPr="00E053BE" w:rsidRDefault="006C1EF9" w:rsidP="00823B6A">
            <w:pPr>
              <w:pStyle w:val="TableText"/>
              <w:rPr>
                <w:rFonts w:eastAsia="Times New Roman"/>
                <w:color w:val="000000"/>
              </w:rPr>
            </w:pPr>
            <w:r w:rsidRPr="00E053BE">
              <w:t>[no flag]</w:t>
            </w:r>
          </w:p>
        </w:tc>
      </w:tr>
      <w:tr w:rsidR="006C1EF9" w:rsidRPr="00E053BE" w14:paraId="7B1875A3" w14:textId="77777777" w:rsidTr="009172A9">
        <w:trPr>
          <w:trHeight w:val="288"/>
        </w:trPr>
        <w:tc>
          <w:tcPr>
            <w:tcW w:w="1411" w:type="dxa"/>
            <w:noWrap/>
          </w:tcPr>
          <w:p w14:paraId="4B62AF00" w14:textId="77777777" w:rsidR="006C1EF9" w:rsidRPr="00E053BE" w:rsidRDefault="006C1EF9" w:rsidP="00823B6A">
            <w:pPr>
              <w:pStyle w:val="TableText"/>
              <w:rPr>
                <w:rFonts w:eastAsia="Times New Roman"/>
                <w:color w:val="000000"/>
              </w:rPr>
            </w:pPr>
            <w:r w:rsidRPr="00E053BE">
              <w:t>VR146736</w:t>
            </w:r>
          </w:p>
        </w:tc>
        <w:tc>
          <w:tcPr>
            <w:tcW w:w="432" w:type="dxa"/>
            <w:noWrap/>
          </w:tcPr>
          <w:p w14:paraId="23E06546" w14:textId="77777777" w:rsidR="006C1EF9" w:rsidRPr="00E053BE" w:rsidRDefault="006C1EF9" w:rsidP="00823B6A">
            <w:pPr>
              <w:pStyle w:val="TableText"/>
              <w:rPr>
                <w:rFonts w:eastAsia="Times New Roman"/>
                <w:color w:val="000000"/>
              </w:rPr>
            </w:pPr>
            <w:r w:rsidRPr="00E053BE">
              <w:t>D</w:t>
            </w:r>
          </w:p>
        </w:tc>
        <w:tc>
          <w:tcPr>
            <w:tcW w:w="821" w:type="dxa"/>
            <w:noWrap/>
          </w:tcPr>
          <w:p w14:paraId="7299F2D6" w14:textId="77777777" w:rsidR="006C1EF9" w:rsidRPr="00E053BE" w:rsidRDefault="006C1EF9" w:rsidP="00823B6A">
            <w:pPr>
              <w:pStyle w:val="TableText"/>
              <w:rPr>
                <w:rFonts w:eastAsia="Times New Roman"/>
                <w:color w:val="000000"/>
              </w:rPr>
            </w:pPr>
            <w:r w:rsidRPr="00E053BE">
              <w:t>2,818</w:t>
            </w:r>
          </w:p>
        </w:tc>
        <w:tc>
          <w:tcPr>
            <w:tcW w:w="763" w:type="dxa"/>
            <w:noWrap/>
          </w:tcPr>
          <w:p w14:paraId="1705F5BA" w14:textId="77777777" w:rsidR="006C1EF9" w:rsidRPr="00E053BE" w:rsidRDefault="006C1EF9" w:rsidP="00823B6A">
            <w:pPr>
              <w:pStyle w:val="TableText"/>
              <w:rPr>
                <w:rFonts w:eastAsia="Times New Roman"/>
                <w:color w:val="000000"/>
              </w:rPr>
            </w:pPr>
            <w:r w:rsidRPr="00E053BE">
              <w:t>0.80</w:t>
            </w:r>
          </w:p>
        </w:tc>
        <w:tc>
          <w:tcPr>
            <w:tcW w:w="720" w:type="dxa"/>
            <w:noWrap/>
          </w:tcPr>
          <w:p w14:paraId="5AB0AF52" w14:textId="77777777" w:rsidR="006C1EF9" w:rsidRPr="00E053BE" w:rsidRDefault="006C1EF9" w:rsidP="00823B6A">
            <w:pPr>
              <w:pStyle w:val="TableText"/>
              <w:rPr>
                <w:rFonts w:eastAsia="Times New Roman"/>
                <w:color w:val="000000"/>
              </w:rPr>
            </w:pPr>
            <w:r w:rsidRPr="00E053BE">
              <w:t>0.77</w:t>
            </w:r>
          </w:p>
        </w:tc>
        <w:tc>
          <w:tcPr>
            <w:tcW w:w="490" w:type="dxa"/>
            <w:noWrap/>
          </w:tcPr>
          <w:p w14:paraId="4742B2F5" w14:textId="77777777" w:rsidR="006C1EF9" w:rsidRPr="00E053BE" w:rsidRDefault="006C1EF9" w:rsidP="00823B6A">
            <w:pPr>
              <w:pStyle w:val="TableText"/>
              <w:rPr>
                <w:rFonts w:eastAsia="Times New Roman"/>
                <w:color w:val="000000"/>
              </w:rPr>
            </w:pPr>
            <w:r w:rsidRPr="00E053BE">
              <w:t>6</w:t>
            </w:r>
          </w:p>
        </w:tc>
        <w:tc>
          <w:tcPr>
            <w:tcW w:w="720" w:type="dxa"/>
            <w:noWrap/>
          </w:tcPr>
          <w:p w14:paraId="64D8367F" w14:textId="77777777" w:rsidR="006C1EF9" w:rsidRPr="00E053BE" w:rsidRDefault="006C1EF9" w:rsidP="00823B6A">
            <w:pPr>
              <w:pStyle w:val="TableText"/>
              <w:rPr>
                <w:rFonts w:eastAsia="Times New Roman"/>
                <w:color w:val="000000"/>
              </w:rPr>
            </w:pPr>
            <w:r w:rsidRPr="00E053BE">
              <w:t>14</w:t>
            </w:r>
          </w:p>
        </w:tc>
        <w:tc>
          <w:tcPr>
            <w:tcW w:w="720" w:type="dxa"/>
            <w:noWrap/>
          </w:tcPr>
          <w:p w14:paraId="55AF89A4" w14:textId="77777777" w:rsidR="006C1EF9" w:rsidRPr="00E053BE" w:rsidRDefault="006C1EF9" w:rsidP="00823B6A">
            <w:pPr>
              <w:pStyle w:val="TableText"/>
              <w:rPr>
                <w:rFonts w:eastAsia="Times New Roman"/>
                <w:color w:val="000000"/>
              </w:rPr>
            </w:pPr>
            <w:r w:rsidRPr="00E053BE">
              <w:t>80</w:t>
            </w:r>
          </w:p>
        </w:tc>
        <w:tc>
          <w:tcPr>
            <w:tcW w:w="720" w:type="dxa"/>
            <w:noWrap/>
          </w:tcPr>
          <w:p w14:paraId="4A403ACF" w14:textId="77777777" w:rsidR="006C1EF9" w:rsidRPr="00E053BE" w:rsidRDefault="006C1EF9" w:rsidP="00823B6A">
            <w:pPr>
              <w:pStyle w:val="TableText"/>
              <w:rPr>
                <w:rFonts w:eastAsia="Times New Roman"/>
                <w:color w:val="000000"/>
              </w:rPr>
            </w:pPr>
            <w:r w:rsidRPr="00E053BE">
              <w:t>N/A</w:t>
            </w:r>
          </w:p>
        </w:tc>
        <w:tc>
          <w:tcPr>
            <w:tcW w:w="1440" w:type="dxa"/>
            <w:noWrap/>
          </w:tcPr>
          <w:p w14:paraId="1D1CF610" w14:textId="77777777" w:rsidR="006C1EF9" w:rsidRPr="00E053BE" w:rsidRDefault="006C1EF9" w:rsidP="00823B6A">
            <w:pPr>
              <w:pStyle w:val="TableText"/>
              <w:rPr>
                <w:rFonts w:eastAsia="Times New Roman"/>
                <w:color w:val="000000"/>
              </w:rPr>
            </w:pPr>
            <w:r w:rsidRPr="00E053BE">
              <w:t>[no flag]</w:t>
            </w:r>
          </w:p>
        </w:tc>
      </w:tr>
      <w:tr w:rsidR="006C1EF9" w:rsidRPr="00E053BE" w14:paraId="217CA812" w14:textId="77777777" w:rsidTr="009172A9">
        <w:trPr>
          <w:trHeight w:val="288"/>
        </w:trPr>
        <w:tc>
          <w:tcPr>
            <w:tcW w:w="1411" w:type="dxa"/>
            <w:noWrap/>
          </w:tcPr>
          <w:p w14:paraId="7465E666" w14:textId="77777777" w:rsidR="006C1EF9" w:rsidRPr="00E053BE" w:rsidRDefault="006C1EF9" w:rsidP="00823B6A">
            <w:pPr>
              <w:pStyle w:val="TableText"/>
              <w:rPr>
                <w:rFonts w:eastAsia="Times New Roman"/>
                <w:color w:val="000000"/>
              </w:rPr>
            </w:pPr>
            <w:r w:rsidRPr="00E053BE">
              <w:t>VR148853</w:t>
            </w:r>
          </w:p>
        </w:tc>
        <w:tc>
          <w:tcPr>
            <w:tcW w:w="432" w:type="dxa"/>
            <w:noWrap/>
          </w:tcPr>
          <w:p w14:paraId="0444BE63" w14:textId="77777777" w:rsidR="006C1EF9" w:rsidRPr="00E053BE" w:rsidRDefault="006C1EF9" w:rsidP="00823B6A">
            <w:pPr>
              <w:pStyle w:val="TableText"/>
              <w:rPr>
                <w:rFonts w:eastAsia="Times New Roman"/>
                <w:color w:val="000000"/>
              </w:rPr>
            </w:pPr>
            <w:r w:rsidRPr="00E053BE">
              <w:t>D</w:t>
            </w:r>
          </w:p>
        </w:tc>
        <w:tc>
          <w:tcPr>
            <w:tcW w:w="821" w:type="dxa"/>
            <w:noWrap/>
          </w:tcPr>
          <w:p w14:paraId="5C487BA8" w14:textId="77777777" w:rsidR="006C1EF9" w:rsidRPr="00E053BE" w:rsidRDefault="006C1EF9" w:rsidP="00823B6A">
            <w:pPr>
              <w:pStyle w:val="TableText"/>
              <w:rPr>
                <w:rFonts w:eastAsia="Times New Roman"/>
                <w:color w:val="000000"/>
              </w:rPr>
            </w:pPr>
            <w:r w:rsidRPr="00E053BE">
              <w:t>2,818</w:t>
            </w:r>
          </w:p>
        </w:tc>
        <w:tc>
          <w:tcPr>
            <w:tcW w:w="763" w:type="dxa"/>
            <w:noWrap/>
          </w:tcPr>
          <w:p w14:paraId="63BCD5DD" w14:textId="77777777" w:rsidR="006C1EF9" w:rsidRPr="00E053BE" w:rsidRDefault="006C1EF9" w:rsidP="00823B6A">
            <w:pPr>
              <w:pStyle w:val="TableText"/>
              <w:rPr>
                <w:rFonts w:eastAsia="Times New Roman"/>
                <w:color w:val="000000"/>
              </w:rPr>
            </w:pPr>
            <w:r w:rsidRPr="00E053BE">
              <w:t>0.58</w:t>
            </w:r>
          </w:p>
        </w:tc>
        <w:tc>
          <w:tcPr>
            <w:tcW w:w="720" w:type="dxa"/>
            <w:noWrap/>
          </w:tcPr>
          <w:p w14:paraId="5E656676" w14:textId="77777777" w:rsidR="006C1EF9" w:rsidRPr="00E053BE" w:rsidRDefault="006C1EF9" w:rsidP="00823B6A">
            <w:pPr>
              <w:pStyle w:val="TableText"/>
              <w:rPr>
                <w:rFonts w:eastAsia="Times New Roman"/>
                <w:color w:val="000000"/>
              </w:rPr>
            </w:pPr>
            <w:r w:rsidRPr="00E053BE">
              <w:t>0.73</w:t>
            </w:r>
          </w:p>
        </w:tc>
        <w:tc>
          <w:tcPr>
            <w:tcW w:w="490" w:type="dxa"/>
            <w:noWrap/>
          </w:tcPr>
          <w:p w14:paraId="73189B46" w14:textId="77777777" w:rsidR="006C1EF9" w:rsidRPr="00E053BE" w:rsidRDefault="006C1EF9" w:rsidP="00823B6A">
            <w:pPr>
              <w:pStyle w:val="TableText"/>
              <w:rPr>
                <w:rFonts w:eastAsia="Times New Roman"/>
                <w:color w:val="000000"/>
              </w:rPr>
            </w:pPr>
            <w:r w:rsidRPr="00E053BE">
              <w:t>10</w:t>
            </w:r>
          </w:p>
        </w:tc>
        <w:tc>
          <w:tcPr>
            <w:tcW w:w="720" w:type="dxa"/>
            <w:noWrap/>
          </w:tcPr>
          <w:p w14:paraId="1209C78A" w14:textId="77777777" w:rsidR="006C1EF9" w:rsidRPr="00E053BE" w:rsidRDefault="006C1EF9" w:rsidP="00823B6A">
            <w:pPr>
              <w:pStyle w:val="TableText"/>
              <w:rPr>
                <w:rFonts w:eastAsia="Times New Roman"/>
                <w:color w:val="000000"/>
              </w:rPr>
            </w:pPr>
            <w:r w:rsidRPr="00E053BE">
              <w:t>32</w:t>
            </w:r>
          </w:p>
        </w:tc>
        <w:tc>
          <w:tcPr>
            <w:tcW w:w="720" w:type="dxa"/>
            <w:noWrap/>
          </w:tcPr>
          <w:p w14:paraId="1C38BD65" w14:textId="77777777" w:rsidR="006C1EF9" w:rsidRPr="00E053BE" w:rsidRDefault="006C1EF9" w:rsidP="00823B6A">
            <w:pPr>
              <w:pStyle w:val="TableText"/>
              <w:rPr>
                <w:rFonts w:eastAsia="Times New Roman"/>
                <w:color w:val="000000"/>
              </w:rPr>
            </w:pPr>
            <w:r w:rsidRPr="00E053BE">
              <w:t>58</w:t>
            </w:r>
          </w:p>
        </w:tc>
        <w:tc>
          <w:tcPr>
            <w:tcW w:w="720" w:type="dxa"/>
            <w:noWrap/>
          </w:tcPr>
          <w:p w14:paraId="47C69160" w14:textId="77777777" w:rsidR="006C1EF9" w:rsidRPr="00E053BE" w:rsidRDefault="006C1EF9" w:rsidP="00823B6A">
            <w:pPr>
              <w:pStyle w:val="TableText"/>
              <w:rPr>
                <w:rFonts w:eastAsia="Times New Roman"/>
                <w:color w:val="000000"/>
              </w:rPr>
            </w:pPr>
            <w:r w:rsidRPr="00E053BE">
              <w:t>N/A</w:t>
            </w:r>
          </w:p>
        </w:tc>
        <w:tc>
          <w:tcPr>
            <w:tcW w:w="1440" w:type="dxa"/>
            <w:noWrap/>
          </w:tcPr>
          <w:p w14:paraId="27C3E6DE" w14:textId="77777777" w:rsidR="006C1EF9" w:rsidRPr="00E053BE" w:rsidRDefault="006C1EF9" w:rsidP="00823B6A">
            <w:pPr>
              <w:pStyle w:val="TableText"/>
              <w:rPr>
                <w:rFonts w:eastAsia="Times New Roman"/>
                <w:color w:val="000000"/>
              </w:rPr>
            </w:pPr>
            <w:r w:rsidRPr="00E053BE">
              <w:t>[no flag]</w:t>
            </w:r>
          </w:p>
        </w:tc>
      </w:tr>
      <w:tr w:rsidR="006C1EF9" w:rsidRPr="00E053BE" w14:paraId="225EBAB3" w14:textId="77777777" w:rsidTr="009172A9">
        <w:trPr>
          <w:trHeight w:val="288"/>
        </w:trPr>
        <w:tc>
          <w:tcPr>
            <w:tcW w:w="1411" w:type="dxa"/>
            <w:noWrap/>
          </w:tcPr>
          <w:p w14:paraId="464870B6" w14:textId="77777777" w:rsidR="006C1EF9" w:rsidRPr="00E053BE" w:rsidRDefault="006C1EF9" w:rsidP="00823B6A">
            <w:pPr>
              <w:pStyle w:val="TableText"/>
              <w:rPr>
                <w:rFonts w:eastAsia="Times New Roman"/>
                <w:color w:val="000000"/>
              </w:rPr>
            </w:pPr>
            <w:r w:rsidRPr="00E053BE">
              <w:t>VR148858</w:t>
            </w:r>
          </w:p>
        </w:tc>
        <w:tc>
          <w:tcPr>
            <w:tcW w:w="432" w:type="dxa"/>
            <w:noWrap/>
          </w:tcPr>
          <w:p w14:paraId="6418DC78" w14:textId="77777777" w:rsidR="006C1EF9" w:rsidRPr="00E053BE" w:rsidRDefault="006C1EF9" w:rsidP="00823B6A">
            <w:pPr>
              <w:pStyle w:val="TableText"/>
              <w:rPr>
                <w:rFonts w:eastAsia="Times New Roman"/>
                <w:color w:val="000000"/>
              </w:rPr>
            </w:pPr>
            <w:r w:rsidRPr="00E053BE">
              <w:t>D</w:t>
            </w:r>
          </w:p>
        </w:tc>
        <w:tc>
          <w:tcPr>
            <w:tcW w:w="821" w:type="dxa"/>
            <w:noWrap/>
          </w:tcPr>
          <w:p w14:paraId="28CEC614" w14:textId="77777777" w:rsidR="006C1EF9" w:rsidRPr="00E053BE" w:rsidRDefault="006C1EF9" w:rsidP="00823B6A">
            <w:pPr>
              <w:pStyle w:val="TableText"/>
              <w:rPr>
                <w:rFonts w:eastAsia="Times New Roman"/>
                <w:color w:val="000000"/>
              </w:rPr>
            </w:pPr>
            <w:r w:rsidRPr="00E053BE">
              <w:t>2,818</w:t>
            </w:r>
          </w:p>
        </w:tc>
        <w:tc>
          <w:tcPr>
            <w:tcW w:w="763" w:type="dxa"/>
            <w:noWrap/>
          </w:tcPr>
          <w:p w14:paraId="1F91C8FB" w14:textId="77777777" w:rsidR="006C1EF9" w:rsidRPr="00E053BE" w:rsidRDefault="006C1EF9" w:rsidP="00823B6A">
            <w:pPr>
              <w:pStyle w:val="TableText"/>
              <w:rPr>
                <w:rFonts w:eastAsia="Times New Roman"/>
                <w:color w:val="000000"/>
              </w:rPr>
            </w:pPr>
            <w:r w:rsidRPr="00E053BE">
              <w:t>0.47</w:t>
            </w:r>
          </w:p>
        </w:tc>
        <w:tc>
          <w:tcPr>
            <w:tcW w:w="720" w:type="dxa"/>
            <w:noWrap/>
          </w:tcPr>
          <w:p w14:paraId="36D80540" w14:textId="77777777" w:rsidR="006C1EF9" w:rsidRPr="00E053BE" w:rsidRDefault="006C1EF9" w:rsidP="00823B6A">
            <w:pPr>
              <w:pStyle w:val="TableText"/>
              <w:rPr>
                <w:rFonts w:eastAsia="Times New Roman"/>
                <w:color w:val="000000"/>
              </w:rPr>
            </w:pPr>
            <w:r w:rsidRPr="00E053BE">
              <w:t>0.71</w:t>
            </w:r>
          </w:p>
        </w:tc>
        <w:tc>
          <w:tcPr>
            <w:tcW w:w="490" w:type="dxa"/>
            <w:noWrap/>
          </w:tcPr>
          <w:p w14:paraId="184E2758" w14:textId="77777777" w:rsidR="006C1EF9" w:rsidRPr="00E053BE" w:rsidRDefault="006C1EF9" w:rsidP="00823B6A">
            <w:pPr>
              <w:pStyle w:val="TableText"/>
              <w:rPr>
                <w:rFonts w:eastAsia="Times New Roman"/>
                <w:color w:val="000000"/>
              </w:rPr>
            </w:pPr>
            <w:r w:rsidRPr="00E053BE">
              <w:t>10</w:t>
            </w:r>
          </w:p>
        </w:tc>
        <w:tc>
          <w:tcPr>
            <w:tcW w:w="720" w:type="dxa"/>
            <w:noWrap/>
          </w:tcPr>
          <w:p w14:paraId="09480C33" w14:textId="77777777" w:rsidR="006C1EF9" w:rsidRPr="00E053BE" w:rsidRDefault="006C1EF9" w:rsidP="00823B6A">
            <w:pPr>
              <w:pStyle w:val="TableText"/>
              <w:rPr>
                <w:rFonts w:eastAsia="Times New Roman"/>
                <w:color w:val="000000"/>
              </w:rPr>
            </w:pPr>
            <w:r w:rsidRPr="00E053BE">
              <w:t>43</w:t>
            </w:r>
          </w:p>
        </w:tc>
        <w:tc>
          <w:tcPr>
            <w:tcW w:w="720" w:type="dxa"/>
            <w:noWrap/>
          </w:tcPr>
          <w:p w14:paraId="2C08C0F8" w14:textId="77777777" w:rsidR="006C1EF9" w:rsidRPr="00E053BE" w:rsidRDefault="006C1EF9" w:rsidP="00823B6A">
            <w:pPr>
              <w:pStyle w:val="TableText"/>
              <w:rPr>
                <w:rFonts w:eastAsia="Times New Roman"/>
                <w:color w:val="000000"/>
              </w:rPr>
            </w:pPr>
            <w:r w:rsidRPr="00E053BE">
              <w:t>47</w:t>
            </w:r>
          </w:p>
        </w:tc>
        <w:tc>
          <w:tcPr>
            <w:tcW w:w="720" w:type="dxa"/>
            <w:noWrap/>
          </w:tcPr>
          <w:p w14:paraId="66DFA5A9" w14:textId="77777777" w:rsidR="006C1EF9" w:rsidRPr="00E053BE" w:rsidRDefault="006C1EF9" w:rsidP="00823B6A">
            <w:pPr>
              <w:pStyle w:val="TableText"/>
              <w:rPr>
                <w:rFonts w:eastAsia="Times New Roman"/>
                <w:color w:val="000000"/>
              </w:rPr>
            </w:pPr>
            <w:r w:rsidRPr="00E053BE">
              <w:t>N/A</w:t>
            </w:r>
          </w:p>
        </w:tc>
        <w:tc>
          <w:tcPr>
            <w:tcW w:w="1440" w:type="dxa"/>
            <w:noWrap/>
          </w:tcPr>
          <w:p w14:paraId="2CE32DBF" w14:textId="77777777" w:rsidR="006C1EF9" w:rsidRPr="00E053BE" w:rsidRDefault="006C1EF9" w:rsidP="00823B6A">
            <w:pPr>
              <w:pStyle w:val="TableText"/>
              <w:rPr>
                <w:rFonts w:eastAsia="Times New Roman"/>
                <w:color w:val="000000"/>
              </w:rPr>
            </w:pPr>
            <w:r w:rsidRPr="00E053BE">
              <w:t>O</w:t>
            </w:r>
          </w:p>
        </w:tc>
      </w:tr>
      <w:tr w:rsidR="006C1EF9" w:rsidRPr="00E053BE" w14:paraId="7435A61C" w14:textId="77777777" w:rsidTr="009172A9">
        <w:trPr>
          <w:trHeight w:val="288"/>
        </w:trPr>
        <w:tc>
          <w:tcPr>
            <w:tcW w:w="1411" w:type="dxa"/>
            <w:noWrap/>
          </w:tcPr>
          <w:p w14:paraId="272D355A" w14:textId="77777777" w:rsidR="006C1EF9" w:rsidRPr="00E053BE" w:rsidRDefault="006C1EF9" w:rsidP="00823B6A">
            <w:pPr>
              <w:pStyle w:val="TableText"/>
              <w:rPr>
                <w:rFonts w:eastAsia="Times New Roman"/>
                <w:color w:val="000000"/>
              </w:rPr>
            </w:pPr>
            <w:r w:rsidRPr="00E053BE">
              <w:t>VR148916</w:t>
            </w:r>
          </w:p>
        </w:tc>
        <w:tc>
          <w:tcPr>
            <w:tcW w:w="432" w:type="dxa"/>
            <w:noWrap/>
          </w:tcPr>
          <w:p w14:paraId="0C648CC0" w14:textId="77777777" w:rsidR="006C1EF9" w:rsidRPr="00E053BE" w:rsidRDefault="006C1EF9" w:rsidP="00823B6A">
            <w:pPr>
              <w:pStyle w:val="TableText"/>
              <w:rPr>
                <w:rFonts w:eastAsia="Times New Roman"/>
                <w:color w:val="000000"/>
              </w:rPr>
            </w:pPr>
            <w:r w:rsidRPr="00E053BE">
              <w:t>D</w:t>
            </w:r>
          </w:p>
        </w:tc>
        <w:tc>
          <w:tcPr>
            <w:tcW w:w="821" w:type="dxa"/>
            <w:noWrap/>
          </w:tcPr>
          <w:p w14:paraId="08784711" w14:textId="77777777" w:rsidR="006C1EF9" w:rsidRPr="00E053BE" w:rsidRDefault="006C1EF9" w:rsidP="00823B6A">
            <w:pPr>
              <w:pStyle w:val="TableText"/>
              <w:rPr>
                <w:rFonts w:eastAsia="Times New Roman"/>
                <w:color w:val="000000"/>
              </w:rPr>
            </w:pPr>
            <w:r w:rsidRPr="00E053BE">
              <w:t>2,818</w:t>
            </w:r>
          </w:p>
        </w:tc>
        <w:tc>
          <w:tcPr>
            <w:tcW w:w="763" w:type="dxa"/>
            <w:noWrap/>
          </w:tcPr>
          <w:p w14:paraId="094B1C30" w14:textId="77777777" w:rsidR="006C1EF9" w:rsidRPr="00E053BE" w:rsidRDefault="006C1EF9" w:rsidP="00823B6A">
            <w:pPr>
              <w:pStyle w:val="TableText"/>
              <w:rPr>
                <w:rFonts w:eastAsia="Times New Roman"/>
                <w:color w:val="000000"/>
              </w:rPr>
            </w:pPr>
            <w:r w:rsidRPr="00E053BE">
              <w:t>0.45</w:t>
            </w:r>
          </w:p>
        </w:tc>
        <w:tc>
          <w:tcPr>
            <w:tcW w:w="720" w:type="dxa"/>
            <w:noWrap/>
          </w:tcPr>
          <w:p w14:paraId="21851C14" w14:textId="77777777" w:rsidR="006C1EF9" w:rsidRPr="00E053BE" w:rsidRDefault="006C1EF9" w:rsidP="00823B6A">
            <w:pPr>
              <w:pStyle w:val="TableText"/>
              <w:rPr>
                <w:rFonts w:eastAsia="Times New Roman"/>
                <w:color w:val="000000"/>
              </w:rPr>
            </w:pPr>
            <w:r w:rsidRPr="00E053BE">
              <w:t>0.53</w:t>
            </w:r>
          </w:p>
        </w:tc>
        <w:tc>
          <w:tcPr>
            <w:tcW w:w="490" w:type="dxa"/>
            <w:noWrap/>
          </w:tcPr>
          <w:p w14:paraId="0A92FF6A" w14:textId="77777777" w:rsidR="006C1EF9" w:rsidRPr="00E053BE" w:rsidRDefault="006C1EF9" w:rsidP="00823B6A">
            <w:pPr>
              <w:pStyle w:val="TableText"/>
              <w:rPr>
                <w:rFonts w:eastAsia="Times New Roman"/>
                <w:color w:val="000000"/>
              </w:rPr>
            </w:pPr>
            <w:r w:rsidRPr="00E053BE">
              <w:t>12</w:t>
            </w:r>
          </w:p>
        </w:tc>
        <w:tc>
          <w:tcPr>
            <w:tcW w:w="720" w:type="dxa"/>
            <w:noWrap/>
          </w:tcPr>
          <w:p w14:paraId="445D384F" w14:textId="77777777" w:rsidR="006C1EF9" w:rsidRPr="00E053BE" w:rsidRDefault="006C1EF9" w:rsidP="00823B6A">
            <w:pPr>
              <w:pStyle w:val="TableText"/>
              <w:rPr>
                <w:rFonts w:eastAsia="Times New Roman"/>
                <w:color w:val="000000"/>
              </w:rPr>
            </w:pPr>
            <w:r w:rsidRPr="00E053BE">
              <w:t>43</w:t>
            </w:r>
          </w:p>
        </w:tc>
        <w:tc>
          <w:tcPr>
            <w:tcW w:w="720" w:type="dxa"/>
            <w:noWrap/>
          </w:tcPr>
          <w:p w14:paraId="47460E62" w14:textId="77777777" w:rsidR="006C1EF9" w:rsidRPr="00E053BE" w:rsidRDefault="006C1EF9" w:rsidP="00823B6A">
            <w:pPr>
              <w:pStyle w:val="TableText"/>
              <w:rPr>
                <w:rFonts w:eastAsia="Times New Roman"/>
                <w:color w:val="000000"/>
              </w:rPr>
            </w:pPr>
            <w:r w:rsidRPr="00E053BE">
              <w:t>45</w:t>
            </w:r>
          </w:p>
        </w:tc>
        <w:tc>
          <w:tcPr>
            <w:tcW w:w="720" w:type="dxa"/>
            <w:noWrap/>
          </w:tcPr>
          <w:p w14:paraId="65A29DB7" w14:textId="77777777" w:rsidR="006C1EF9" w:rsidRPr="00E053BE" w:rsidRDefault="006C1EF9" w:rsidP="00823B6A">
            <w:pPr>
              <w:pStyle w:val="TableText"/>
              <w:rPr>
                <w:rFonts w:eastAsia="Times New Roman"/>
                <w:color w:val="000000"/>
              </w:rPr>
            </w:pPr>
            <w:r w:rsidRPr="00E053BE">
              <w:t>N/A</w:t>
            </w:r>
          </w:p>
        </w:tc>
        <w:tc>
          <w:tcPr>
            <w:tcW w:w="1440" w:type="dxa"/>
            <w:noWrap/>
          </w:tcPr>
          <w:p w14:paraId="2A8966B3" w14:textId="77777777" w:rsidR="006C1EF9" w:rsidRPr="00E053BE" w:rsidRDefault="006C1EF9" w:rsidP="00823B6A">
            <w:pPr>
              <w:pStyle w:val="TableText"/>
              <w:rPr>
                <w:rFonts w:eastAsia="Times New Roman"/>
                <w:color w:val="000000"/>
              </w:rPr>
            </w:pPr>
            <w:r w:rsidRPr="00E053BE">
              <w:t>O</w:t>
            </w:r>
          </w:p>
        </w:tc>
      </w:tr>
      <w:tr w:rsidR="006C1EF9" w:rsidRPr="00E053BE" w14:paraId="1D91AD3E" w14:textId="77777777" w:rsidTr="009172A9">
        <w:trPr>
          <w:trHeight w:val="288"/>
        </w:trPr>
        <w:tc>
          <w:tcPr>
            <w:tcW w:w="1411" w:type="dxa"/>
            <w:noWrap/>
          </w:tcPr>
          <w:p w14:paraId="49326C25" w14:textId="77777777" w:rsidR="006C1EF9" w:rsidRPr="00E053BE" w:rsidRDefault="006C1EF9" w:rsidP="00823B6A">
            <w:pPr>
              <w:pStyle w:val="TableText"/>
              <w:rPr>
                <w:rFonts w:eastAsia="Times New Roman"/>
                <w:color w:val="000000"/>
              </w:rPr>
            </w:pPr>
            <w:r w:rsidRPr="00E053BE">
              <w:t>VR150141</w:t>
            </w:r>
          </w:p>
        </w:tc>
        <w:tc>
          <w:tcPr>
            <w:tcW w:w="432" w:type="dxa"/>
            <w:noWrap/>
          </w:tcPr>
          <w:p w14:paraId="2E6B978B" w14:textId="77777777" w:rsidR="006C1EF9" w:rsidRPr="00E053BE" w:rsidRDefault="006C1EF9" w:rsidP="00823B6A">
            <w:pPr>
              <w:pStyle w:val="TableText"/>
              <w:rPr>
                <w:rFonts w:eastAsia="Times New Roman"/>
                <w:color w:val="000000"/>
              </w:rPr>
            </w:pPr>
            <w:r w:rsidRPr="00E053BE">
              <w:t>D</w:t>
            </w:r>
          </w:p>
        </w:tc>
        <w:tc>
          <w:tcPr>
            <w:tcW w:w="821" w:type="dxa"/>
            <w:noWrap/>
          </w:tcPr>
          <w:p w14:paraId="70A169A3" w14:textId="77777777" w:rsidR="006C1EF9" w:rsidRPr="00E053BE" w:rsidRDefault="006C1EF9" w:rsidP="00823B6A">
            <w:pPr>
              <w:pStyle w:val="TableText"/>
              <w:rPr>
                <w:rFonts w:eastAsia="Times New Roman"/>
                <w:color w:val="000000"/>
              </w:rPr>
            </w:pPr>
            <w:r w:rsidRPr="00E053BE">
              <w:t>2,818</w:t>
            </w:r>
          </w:p>
        </w:tc>
        <w:tc>
          <w:tcPr>
            <w:tcW w:w="763" w:type="dxa"/>
            <w:noWrap/>
          </w:tcPr>
          <w:p w14:paraId="7B5E909E" w14:textId="77777777" w:rsidR="006C1EF9" w:rsidRPr="00E053BE" w:rsidRDefault="006C1EF9" w:rsidP="00823B6A">
            <w:pPr>
              <w:pStyle w:val="TableText"/>
              <w:rPr>
                <w:rFonts w:eastAsia="Times New Roman"/>
                <w:color w:val="000000"/>
              </w:rPr>
            </w:pPr>
            <w:r w:rsidRPr="00E053BE">
              <w:t>0.74</w:t>
            </w:r>
          </w:p>
        </w:tc>
        <w:tc>
          <w:tcPr>
            <w:tcW w:w="720" w:type="dxa"/>
            <w:noWrap/>
          </w:tcPr>
          <w:p w14:paraId="75DEE7B8" w14:textId="77777777" w:rsidR="006C1EF9" w:rsidRPr="00E053BE" w:rsidRDefault="006C1EF9" w:rsidP="00823B6A">
            <w:pPr>
              <w:pStyle w:val="TableText"/>
              <w:rPr>
                <w:rFonts w:eastAsia="Times New Roman"/>
                <w:color w:val="000000"/>
              </w:rPr>
            </w:pPr>
            <w:r w:rsidRPr="00E053BE">
              <w:t>0.77</w:t>
            </w:r>
          </w:p>
        </w:tc>
        <w:tc>
          <w:tcPr>
            <w:tcW w:w="490" w:type="dxa"/>
            <w:noWrap/>
          </w:tcPr>
          <w:p w14:paraId="036C7476" w14:textId="77777777" w:rsidR="006C1EF9" w:rsidRPr="00E053BE" w:rsidRDefault="006C1EF9" w:rsidP="00823B6A">
            <w:pPr>
              <w:pStyle w:val="TableText"/>
              <w:rPr>
                <w:rFonts w:eastAsia="Times New Roman"/>
                <w:color w:val="000000"/>
              </w:rPr>
            </w:pPr>
            <w:r w:rsidRPr="00E053BE">
              <w:t>8</w:t>
            </w:r>
          </w:p>
        </w:tc>
        <w:tc>
          <w:tcPr>
            <w:tcW w:w="720" w:type="dxa"/>
            <w:noWrap/>
          </w:tcPr>
          <w:p w14:paraId="72BC74A8" w14:textId="77777777" w:rsidR="006C1EF9" w:rsidRPr="00E053BE" w:rsidRDefault="006C1EF9" w:rsidP="00823B6A">
            <w:pPr>
              <w:pStyle w:val="TableText"/>
              <w:rPr>
                <w:rFonts w:eastAsia="Times New Roman"/>
                <w:color w:val="000000"/>
              </w:rPr>
            </w:pPr>
            <w:r w:rsidRPr="00E053BE">
              <w:t>18</w:t>
            </w:r>
          </w:p>
        </w:tc>
        <w:tc>
          <w:tcPr>
            <w:tcW w:w="720" w:type="dxa"/>
            <w:noWrap/>
          </w:tcPr>
          <w:p w14:paraId="42D44E29" w14:textId="77777777" w:rsidR="006C1EF9" w:rsidRPr="00E053BE" w:rsidRDefault="006C1EF9" w:rsidP="00823B6A">
            <w:pPr>
              <w:pStyle w:val="TableText"/>
              <w:rPr>
                <w:rFonts w:eastAsia="Times New Roman"/>
                <w:color w:val="000000"/>
              </w:rPr>
            </w:pPr>
            <w:r w:rsidRPr="00E053BE">
              <w:t>74</w:t>
            </w:r>
          </w:p>
        </w:tc>
        <w:tc>
          <w:tcPr>
            <w:tcW w:w="720" w:type="dxa"/>
            <w:noWrap/>
          </w:tcPr>
          <w:p w14:paraId="65C761EB" w14:textId="77777777" w:rsidR="006C1EF9" w:rsidRPr="00E053BE" w:rsidRDefault="006C1EF9" w:rsidP="00823B6A">
            <w:pPr>
              <w:pStyle w:val="TableText"/>
              <w:rPr>
                <w:rFonts w:eastAsia="Times New Roman"/>
                <w:color w:val="000000"/>
              </w:rPr>
            </w:pPr>
            <w:r w:rsidRPr="00E053BE">
              <w:t>N/A</w:t>
            </w:r>
          </w:p>
        </w:tc>
        <w:tc>
          <w:tcPr>
            <w:tcW w:w="1440" w:type="dxa"/>
            <w:noWrap/>
          </w:tcPr>
          <w:p w14:paraId="2D046B35" w14:textId="77777777" w:rsidR="006C1EF9" w:rsidRPr="00E053BE" w:rsidRDefault="006C1EF9" w:rsidP="00823B6A">
            <w:pPr>
              <w:pStyle w:val="TableText"/>
              <w:rPr>
                <w:rFonts w:eastAsia="Times New Roman"/>
                <w:color w:val="000000"/>
              </w:rPr>
            </w:pPr>
            <w:r w:rsidRPr="00E053BE">
              <w:t>[no flag]</w:t>
            </w:r>
          </w:p>
        </w:tc>
      </w:tr>
      <w:tr w:rsidR="006C1EF9" w:rsidRPr="00E053BE" w14:paraId="007A41BA" w14:textId="77777777" w:rsidTr="009172A9">
        <w:trPr>
          <w:trHeight w:val="288"/>
        </w:trPr>
        <w:tc>
          <w:tcPr>
            <w:tcW w:w="1411" w:type="dxa"/>
            <w:noWrap/>
          </w:tcPr>
          <w:p w14:paraId="78AFE6F5" w14:textId="77777777" w:rsidR="006C1EF9" w:rsidRPr="00E053BE" w:rsidRDefault="006C1EF9" w:rsidP="00823B6A">
            <w:pPr>
              <w:pStyle w:val="TableText"/>
              <w:rPr>
                <w:rFonts w:eastAsia="Times New Roman"/>
                <w:color w:val="000000"/>
              </w:rPr>
            </w:pPr>
            <w:r w:rsidRPr="00E053BE">
              <w:t>VR150176</w:t>
            </w:r>
          </w:p>
        </w:tc>
        <w:tc>
          <w:tcPr>
            <w:tcW w:w="432" w:type="dxa"/>
            <w:noWrap/>
          </w:tcPr>
          <w:p w14:paraId="0F3C3121" w14:textId="77777777" w:rsidR="006C1EF9" w:rsidRPr="00E053BE" w:rsidRDefault="006C1EF9" w:rsidP="00823B6A">
            <w:pPr>
              <w:pStyle w:val="TableText"/>
              <w:rPr>
                <w:rFonts w:eastAsia="Times New Roman"/>
                <w:color w:val="000000"/>
              </w:rPr>
            </w:pPr>
            <w:r w:rsidRPr="00E053BE">
              <w:t>D</w:t>
            </w:r>
          </w:p>
        </w:tc>
        <w:tc>
          <w:tcPr>
            <w:tcW w:w="821" w:type="dxa"/>
            <w:noWrap/>
          </w:tcPr>
          <w:p w14:paraId="133576AA" w14:textId="77777777" w:rsidR="006C1EF9" w:rsidRPr="00E053BE" w:rsidRDefault="006C1EF9" w:rsidP="00823B6A">
            <w:pPr>
              <w:pStyle w:val="TableText"/>
              <w:rPr>
                <w:rFonts w:eastAsia="Times New Roman"/>
                <w:color w:val="000000"/>
              </w:rPr>
            </w:pPr>
            <w:r w:rsidRPr="00E053BE">
              <w:t>2,818</w:t>
            </w:r>
          </w:p>
        </w:tc>
        <w:tc>
          <w:tcPr>
            <w:tcW w:w="763" w:type="dxa"/>
            <w:noWrap/>
          </w:tcPr>
          <w:p w14:paraId="051609AA" w14:textId="77777777" w:rsidR="006C1EF9" w:rsidRPr="00E053BE" w:rsidRDefault="006C1EF9" w:rsidP="00823B6A">
            <w:pPr>
              <w:pStyle w:val="TableText"/>
              <w:rPr>
                <w:rFonts w:eastAsia="Times New Roman"/>
                <w:color w:val="000000"/>
              </w:rPr>
            </w:pPr>
            <w:r w:rsidRPr="00E053BE">
              <w:t>0.53</w:t>
            </w:r>
          </w:p>
        </w:tc>
        <w:tc>
          <w:tcPr>
            <w:tcW w:w="720" w:type="dxa"/>
            <w:noWrap/>
          </w:tcPr>
          <w:p w14:paraId="397D712F" w14:textId="77777777" w:rsidR="006C1EF9" w:rsidRPr="00E053BE" w:rsidRDefault="006C1EF9" w:rsidP="00823B6A">
            <w:pPr>
              <w:pStyle w:val="TableText"/>
              <w:rPr>
                <w:rFonts w:eastAsia="Times New Roman"/>
                <w:color w:val="000000"/>
              </w:rPr>
            </w:pPr>
            <w:r w:rsidRPr="00E053BE">
              <w:t>0.69</w:t>
            </w:r>
          </w:p>
        </w:tc>
        <w:tc>
          <w:tcPr>
            <w:tcW w:w="490" w:type="dxa"/>
            <w:noWrap/>
          </w:tcPr>
          <w:p w14:paraId="1C6BFB48" w14:textId="77777777" w:rsidR="006C1EF9" w:rsidRPr="00E053BE" w:rsidRDefault="006C1EF9" w:rsidP="00823B6A">
            <w:pPr>
              <w:pStyle w:val="TableText"/>
              <w:rPr>
                <w:rFonts w:eastAsia="Times New Roman"/>
                <w:color w:val="000000"/>
              </w:rPr>
            </w:pPr>
            <w:r w:rsidRPr="00E053BE">
              <w:t>9</w:t>
            </w:r>
          </w:p>
        </w:tc>
        <w:tc>
          <w:tcPr>
            <w:tcW w:w="720" w:type="dxa"/>
            <w:noWrap/>
          </w:tcPr>
          <w:p w14:paraId="7593BF83" w14:textId="77777777" w:rsidR="006C1EF9" w:rsidRPr="00E053BE" w:rsidRDefault="006C1EF9" w:rsidP="00823B6A">
            <w:pPr>
              <w:pStyle w:val="TableText"/>
              <w:rPr>
                <w:rFonts w:eastAsia="Times New Roman"/>
                <w:color w:val="000000"/>
              </w:rPr>
            </w:pPr>
            <w:r w:rsidRPr="00E053BE">
              <w:t>38</w:t>
            </w:r>
          </w:p>
        </w:tc>
        <w:tc>
          <w:tcPr>
            <w:tcW w:w="720" w:type="dxa"/>
            <w:noWrap/>
          </w:tcPr>
          <w:p w14:paraId="4026F3EF" w14:textId="77777777" w:rsidR="006C1EF9" w:rsidRPr="00E053BE" w:rsidRDefault="006C1EF9" w:rsidP="00823B6A">
            <w:pPr>
              <w:pStyle w:val="TableText"/>
              <w:rPr>
                <w:rFonts w:eastAsia="Times New Roman"/>
                <w:color w:val="000000"/>
              </w:rPr>
            </w:pPr>
            <w:r w:rsidRPr="00E053BE">
              <w:t>53</w:t>
            </w:r>
          </w:p>
        </w:tc>
        <w:tc>
          <w:tcPr>
            <w:tcW w:w="720" w:type="dxa"/>
            <w:noWrap/>
          </w:tcPr>
          <w:p w14:paraId="3168EEAB" w14:textId="77777777" w:rsidR="006C1EF9" w:rsidRPr="00E053BE" w:rsidRDefault="006C1EF9" w:rsidP="00823B6A">
            <w:pPr>
              <w:pStyle w:val="TableText"/>
              <w:rPr>
                <w:rFonts w:eastAsia="Times New Roman"/>
                <w:color w:val="000000"/>
              </w:rPr>
            </w:pPr>
            <w:r w:rsidRPr="00E053BE">
              <w:t>N/A</w:t>
            </w:r>
          </w:p>
        </w:tc>
        <w:tc>
          <w:tcPr>
            <w:tcW w:w="1440" w:type="dxa"/>
            <w:noWrap/>
          </w:tcPr>
          <w:p w14:paraId="2198DD9B" w14:textId="77777777" w:rsidR="006C1EF9" w:rsidRPr="00E053BE" w:rsidRDefault="006C1EF9" w:rsidP="00823B6A">
            <w:pPr>
              <w:pStyle w:val="TableText"/>
              <w:rPr>
                <w:rFonts w:eastAsia="Times New Roman"/>
                <w:color w:val="000000"/>
              </w:rPr>
            </w:pPr>
            <w:r w:rsidRPr="00E053BE">
              <w:t>[no flag]</w:t>
            </w:r>
          </w:p>
        </w:tc>
      </w:tr>
      <w:tr w:rsidR="006C1EF9" w:rsidRPr="00E053BE" w14:paraId="679994AE" w14:textId="77777777" w:rsidTr="009172A9">
        <w:trPr>
          <w:trHeight w:val="288"/>
        </w:trPr>
        <w:tc>
          <w:tcPr>
            <w:tcW w:w="1411" w:type="dxa"/>
            <w:noWrap/>
          </w:tcPr>
          <w:p w14:paraId="6D383BCF" w14:textId="77777777" w:rsidR="006C1EF9" w:rsidRPr="00E053BE" w:rsidRDefault="006C1EF9" w:rsidP="00823B6A">
            <w:pPr>
              <w:pStyle w:val="TableText"/>
              <w:rPr>
                <w:rFonts w:eastAsia="Times New Roman"/>
                <w:color w:val="000000"/>
              </w:rPr>
            </w:pPr>
            <w:r w:rsidRPr="00E053BE">
              <w:t>VR150177</w:t>
            </w:r>
          </w:p>
        </w:tc>
        <w:tc>
          <w:tcPr>
            <w:tcW w:w="432" w:type="dxa"/>
            <w:noWrap/>
          </w:tcPr>
          <w:p w14:paraId="215B59BB" w14:textId="77777777" w:rsidR="006C1EF9" w:rsidRPr="00E053BE" w:rsidRDefault="006C1EF9" w:rsidP="00823B6A">
            <w:pPr>
              <w:pStyle w:val="TableText"/>
              <w:rPr>
                <w:rFonts w:eastAsia="Times New Roman"/>
                <w:color w:val="000000"/>
              </w:rPr>
            </w:pPr>
            <w:r w:rsidRPr="00E053BE">
              <w:t>D</w:t>
            </w:r>
          </w:p>
        </w:tc>
        <w:tc>
          <w:tcPr>
            <w:tcW w:w="821" w:type="dxa"/>
            <w:noWrap/>
          </w:tcPr>
          <w:p w14:paraId="488E1EBE" w14:textId="77777777" w:rsidR="006C1EF9" w:rsidRPr="00E053BE" w:rsidRDefault="006C1EF9" w:rsidP="00823B6A">
            <w:pPr>
              <w:pStyle w:val="TableText"/>
              <w:rPr>
                <w:rFonts w:eastAsia="Times New Roman"/>
                <w:color w:val="000000"/>
              </w:rPr>
            </w:pPr>
            <w:r w:rsidRPr="00E053BE">
              <w:t>2,818</w:t>
            </w:r>
          </w:p>
        </w:tc>
        <w:tc>
          <w:tcPr>
            <w:tcW w:w="763" w:type="dxa"/>
            <w:noWrap/>
          </w:tcPr>
          <w:p w14:paraId="0F3E47A0" w14:textId="77777777" w:rsidR="006C1EF9" w:rsidRPr="00E053BE" w:rsidRDefault="006C1EF9" w:rsidP="00823B6A">
            <w:pPr>
              <w:pStyle w:val="TableText"/>
              <w:rPr>
                <w:rFonts w:eastAsia="Times New Roman"/>
                <w:color w:val="000000"/>
              </w:rPr>
            </w:pPr>
            <w:r w:rsidRPr="00E053BE">
              <w:t>0.82</w:t>
            </w:r>
          </w:p>
        </w:tc>
        <w:tc>
          <w:tcPr>
            <w:tcW w:w="720" w:type="dxa"/>
            <w:noWrap/>
          </w:tcPr>
          <w:p w14:paraId="634E8E7A" w14:textId="77777777" w:rsidR="006C1EF9" w:rsidRPr="00E053BE" w:rsidRDefault="006C1EF9" w:rsidP="00823B6A">
            <w:pPr>
              <w:pStyle w:val="TableText"/>
              <w:rPr>
                <w:rFonts w:eastAsia="Times New Roman"/>
                <w:color w:val="000000"/>
              </w:rPr>
            </w:pPr>
            <w:r w:rsidRPr="00E053BE">
              <w:t>0.78</w:t>
            </w:r>
          </w:p>
        </w:tc>
        <w:tc>
          <w:tcPr>
            <w:tcW w:w="490" w:type="dxa"/>
            <w:noWrap/>
          </w:tcPr>
          <w:p w14:paraId="57BCD7DA" w14:textId="77777777" w:rsidR="006C1EF9" w:rsidRPr="00E053BE" w:rsidRDefault="006C1EF9" w:rsidP="00823B6A">
            <w:pPr>
              <w:pStyle w:val="TableText"/>
              <w:rPr>
                <w:rFonts w:eastAsia="Times New Roman"/>
                <w:color w:val="000000"/>
              </w:rPr>
            </w:pPr>
            <w:r w:rsidRPr="00E053BE">
              <w:t>6</w:t>
            </w:r>
          </w:p>
        </w:tc>
        <w:tc>
          <w:tcPr>
            <w:tcW w:w="720" w:type="dxa"/>
            <w:noWrap/>
          </w:tcPr>
          <w:p w14:paraId="02B1B7DE" w14:textId="77777777" w:rsidR="006C1EF9" w:rsidRPr="00E053BE" w:rsidRDefault="006C1EF9" w:rsidP="00823B6A">
            <w:pPr>
              <w:pStyle w:val="TableText"/>
              <w:rPr>
                <w:rFonts w:eastAsia="Times New Roman"/>
                <w:color w:val="000000"/>
              </w:rPr>
            </w:pPr>
            <w:r w:rsidRPr="00E053BE">
              <w:t>12</w:t>
            </w:r>
          </w:p>
        </w:tc>
        <w:tc>
          <w:tcPr>
            <w:tcW w:w="720" w:type="dxa"/>
            <w:noWrap/>
          </w:tcPr>
          <w:p w14:paraId="76E761D0" w14:textId="77777777" w:rsidR="006C1EF9" w:rsidRPr="00E053BE" w:rsidRDefault="006C1EF9" w:rsidP="00823B6A">
            <w:pPr>
              <w:pStyle w:val="TableText"/>
              <w:rPr>
                <w:rFonts w:eastAsia="Times New Roman"/>
                <w:color w:val="000000"/>
              </w:rPr>
            </w:pPr>
            <w:r w:rsidRPr="00E053BE">
              <w:t>82</w:t>
            </w:r>
          </w:p>
        </w:tc>
        <w:tc>
          <w:tcPr>
            <w:tcW w:w="720" w:type="dxa"/>
            <w:noWrap/>
          </w:tcPr>
          <w:p w14:paraId="25A0622D" w14:textId="77777777" w:rsidR="006C1EF9" w:rsidRPr="00E053BE" w:rsidRDefault="006C1EF9" w:rsidP="00823B6A">
            <w:pPr>
              <w:pStyle w:val="TableText"/>
              <w:rPr>
                <w:rFonts w:eastAsia="Times New Roman"/>
                <w:color w:val="000000"/>
              </w:rPr>
            </w:pPr>
            <w:r w:rsidRPr="00E053BE">
              <w:t>N/A</w:t>
            </w:r>
          </w:p>
        </w:tc>
        <w:tc>
          <w:tcPr>
            <w:tcW w:w="1440" w:type="dxa"/>
            <w:noWrap/>
          </w:tcPr>
          <w:p w14:paraId="14E31B43" w14:textId="77777777" w:rsidR="006C1EF9" w:rsidRPr="00E053BE" w:rsidRDefault="006C1EF9" w:rsidP="00823B6A">
            <w:pPr>
              <w:pStyle w:val="TableText"/>
              <w:rPr>
                <w:rFonts w:eastAsia="Times New Roman"/>
                <w:color w:val="000000"/>
              </w:rPr>
            </w:pPr>
            <w:r w:rsidRPr="00E053BE">
              <w:t>[no flag]</w:t>
            </w:r>
          </w:p>
        </w:tc>
      </w:tr>
      <w:tr w:rsidR="006C1EF9" w:rsidRPr="00E053BE" w14:paraId="00096920" w14:textId="77777777" w:rsidTr="009172A9">
        <w:trPr>
          <w:trHeight w:val="288"/>
        </w:trPr>
        <w:tc>
          <w:tcPr>
            <w:tcW w:w="1411" w:type="dxa"/>
            <w:noWrap/>
          </w:tcPr>
          <w:p w14:paraId="09E9D206" w14:textId="77777777" w:rsidR="006C1EF9" w:rsidRPr="00E053BE" w:rsidRDefault="006C1EF9" w:rsidP="00823B6A">
            <w:pPr>
              <w:pStyle w:val="TableText"/>
              <w:rPr>
                <w:rFonts w:eastAsia="Times New Roman"/>
                <w:color w:val="000000"/>
              </w:rPr>
            </w:pPr>
            <w:r w:rsidRPr="00E053BE">
              <w:t>VR150178</w:t>
            </w:r>
          </w:p>
        </w:tc>
        <w:tc>
          <w:tcPr>
            <w:tcW w:w="432" w:type="dxa"/>
            <w:noWrap/>
          </w:tcPr>
          <w:p w14:paraId="6A2AD87D" w14:textId="77777777" w:rsidR="006C1EF9" w:rsidRPr="00E053BE" w:rsidRDefault="006C1EF9" w:rsidP="00823B6A">
            <w:pPr>
              <w:pStyle w:val="TableText"/>
              <w:rPr>
                <w:rFonts w:eastAsia="Times New Roman"/>
                <w:color w:val="000000"/>
              </w:rPr>
            </w:pPr>
            <w:r w:rsidRPr="00E053BE">
              <w:t>D</w:t>
            </w:r>
          </w:p>
        </w:tc>
        <w:tc>
          <w:tcPr>
            <w:tcW w:w="821" w:type="dxa"/>
            <w:noWrap/>
          </w:tcPr>
          <w:p w14:paraId="08C028FA" w14:textId="77777777" w:rsidR="006C1EF9" w:rsidRPr="00E053BE" w:rsidRDefault="006C1EF9" w:rsidP="00823B6A">
            <w:pPr>
              <w:pStyle w:val="TableText"/>
              <w:rPr>
                <w:rFonts w:eastAsia="Times New Roman"/>
                <w:color w:val="000000"/>
              </w:rPr>
            </w:pPr>
            <w:r w:rsidRPr="00E053BE">
              <w:t>2,818</w:t>
            </w:r>
          </w:p>
        </w:tc>
        <w:tc>
          <w:tcPr>
            <w:tcW w:w="763" w:type="dxa"/>
            <w:noWrap/>
          </w:tcPr>
          <w:p w14:paraId="4EF0B212" w14:textId="77777777" w:rsidR="006C1EF9" w:rsidRPr="00E053BE" w:rsidRDefault="006C1EF9" w:rsidP="00823B6A">
            <w:pPr>
              <w:pStyle w:val="TableText"/>
              <w:rPr>
                <w:rFonts w:eastAsia="Times New Roman"/>
                <w:color w:val="000000"/>
              </w:rPr>
            </w:pPr>
            <w:r w:rsidRPr="00E053BE">
              <w:t>0.67</w:t>
            </w:r>
          </w:p>
        </w:tc>
        <w:tc>
          <w:tcPr>
            <w:tcW w:w="720" w:type="dxa"/>
            <w:noWrap/>
          </w:tcPr>
          <w:p w14:paraId="02EC3FAC" w14:textId="77777777" w:rsidR="006C1EF9" w:rsidRPr="00E053BE" w:rsidRDefault="006C1EF9" w:rsidP="00823B6A">
            <w:pPr>
              <w:pStyle w:val="TableText"/>
              <w:rPr>
                <w:rFonts w:eastAsia="Times New Roman"/>
                <w:color w:val="000000"/>
              </w:rPr>
            </w:pPr>
            <w:r w:rsidRPr="00E053BE">
              <w:t>0.76</w:t>
            </w:r>
          </w:p>
        </w:tc>
        <w:tc>
          <w:tcPr>
            <w:tcW w:w="490" w:type="dxa"/>
            <w:noWrap/>
          </w:tcPr>
          <w:p w14:paraId="3C5368E0" w14:textId="77777777" w:rsidR="006C1EF9" w:rsidRPr="00E053BE" w:rsidRDefault="006C1EF9" w:rsidP="00823B6A">
            <w:pPr>
              <w:pStyle w:val="TableText"/>
              <w:rPr>
                <w:rFonts w:eastAsia="Times New Roman"/>
                <w:color w:val="000000"/>
              </w:rPr>
            </w:pPr>
            <w:r w:rsidRPr="00E053BE">
              <w:t>9</w:t>
            </w:r>
          </w:p>
        </w:tc>
        <w:tc>
          <w:tcPr>
            <w:tcW w:w="720" w:type="dxa"/>
            <w:noWrap/>
          </w:tcPr>
          <w:p w14:paraId="66EB267A" w14:textId="77777777" w:rsidR="006C1EF9" w:rsidRPr="00E053BE" w:rsidRDefault="006C1EF9" w:rsidP="00823B6A">
            <w:pPr>
              <w:pStyle w:val="TableText"/>
              <w:rPr>
                <w:rFonts w:eastAsia="Times New Roman"/>
                <w:color w:val="000000"/>
              </w:rPr>
            </w:pPr>
            <w:r w:rsidRPr="00E053BE">
              <w:t>24</w:t>
            </w:r>
          </w:p>
        </w:tc>
        <w:tc>
          <w:tcPr>
            <w:tcW w:w="720" w:type="dxa"/>
            <w:noWrap/>
          </w:tcPr>
          <w:p w14:paraId="663003A4" w14:textId="77777777" w:rsidR="006C1EF9" w:rsidRPr="00E053BE" w:rsidRDefault="006C1EF9" w:rsidP="00823B6A">
            <w:pPr>
              <w:pStyle w:val="TableText"/>
              <w:rPr>
                <w:rFonts w:eastAsia="Times New Roman"/>
                <w:color w:val="000000"/>
              </w:rPr>
            </w:pPr>
            <w:r w:rsidRPr="00E053BE">
              <w:t>67</w:t>
            </w:r>
          </w:p>
        </w:tc>
        <w:tc>
          <w:tcPr>
            <w:tcW w:w="720" w:type="dxa"/>
            <w:noWrap/>
          </w:tcPr>
          <w:p w14:paraId="5B0884F1" w14:textId="77777777" w:rsidR="006C1EF9" w:rsidRPr="00E053BE" w:rsidRDefault="006C1EF9" w:rsidP="00823B6A">
            <w:pPr>
              <w:pStyle w:val="TableText"/>
              <w:rPr>
                <w:rFonts w:eastAsia="Times New Roman"/>
                <w:color w:val="000000"/>
              </w:rPr>
            </w:pPr>
            <w:r w:rsidRPr="00E053BE">
              <w:t>N/A</w:t>
            </w:r>
          </w:p>
        </w:tc>
        <w:tc>
          <w:tcPr>
            <w:tcW w:w="1440" w:type="dxa"/>
            <w:noWrap/>
          </w:tcPr>
          <w:p w14:paraId="70E0EDA3" w14:textId="77777777" w:rsidR="006C1EF9" w:rsidRPr="00E053BE" w:rsidRDefault="006C1EF9" w:rsidP="00823B6A">
            <w:pPr>
              <w:pStyle w:val="TableText"/>
              <w:rPr>
                <w:rFonts w:eastAsia="Times New Roman"/>
                <w:color w:val="000000"/>
              </w:rPr>
            </w:pPr>
            <w:r w:rsidRPr="00E053BE">
              <w:t>[no flag]</w:t>
            </w:r>
          </w:p>
        </w:tc>
      </w:tr>
      <w:tr w:rsidR="006C1EF9" w:rsidRPr="00E053BE" w14:paraId="04CA47A8" w14:textId="77777777" w:rsidTr="009172A9">
        <w:trPr>
          <w:trHeight w:val="288"/>
        </w:trPr>
        <w:tc>
          <w:tcPr>
            <w:tcW w:w="1411" w:type="dxa"/>
            <w:noWrap/>
          </w:tcPr>
          <w:p w14:paraId="04129B1D" w14:textId="77777777" w:rsidR="006C1EF9" w:rsidRPr="00E053BE" w:rsidRDefault="006C1EF9" w:rsidP="00823B6A">
            <w:pPr>
              <w:pStyle w:val="TableText"/>
              <w:rPr>
                <w:rFonts w:eastAsia="Times New Roman"/>
                <w:color w:val="000000"/>
              </w:rPr>
            </w:pPr>
            <w:r w:rsidRPr="00E053BE">
              <w:t>VR289202</w:t>
            </w:r>
          </w:p>
        </w:tc>
        <w:tc>
          <w:tcPr>
            <w:tcW w:w="432" w:type="dxa"/>
            <w:noWrap/>
          </w:tcPr>
          <w:p w14:paraId="58D55AA3" w14:textId="77777777" w:rsidR="006C1EF9" w:rsidRPr="00E053BE" w:rsidRDefault="006C1EF9" w:rsidP="00823B6A">
            <w:pPr>
              <w:pStyle w:val="TableText"/>
              <w:rPr>
                <w:rFonts w:eastAsia="Times New Roman"/>
                <w:color w:val="000000"/>
              </w:rPr>
            </w:pPr>
            <w:r w:rsidRPr="00E053BE">
              <w:t>D</w:t>
            </w:r>
          </w:p>
        </w:tc>
        <w:tc>
          <w:tcPr>
            <w:tcW w:w="821" w:type="dxa"/>
            <w:noWrap/>
          </w:tcPr>
          <w:p w14:paraId="0C030211" w14:textId="77777777" w:rsidR="006C1EF9" w:rsidRPr="00E053BE" w:rsidRDefault="006C1EF9" w:rsidP="00823B6A">
            <w:pPr>
              <w:pStyle w:val="TableText"/>
              <w:rPr>
                <w:rFonts w:eastAsia="Times New Roman"/>
                <w:color w:val="000000"/>
              </w:rPr>
            </w:pPr>
            <w:r w:rsidRPr="00E053BE">
              <w:t>2,818</w:t>
            </w:r>
          </w:p>
        </w:tc>
        <w:tc>
          <w:tcPr>
            <w:tcW w:w="763" w:type="dxa"/>
            <w:noWrap/>
          </w:tcPr>
          <w:p w14:paraId="6A73082F" w14:textId="77777777" w:rsidR="006C1EF9" w:rsidRPr="00E053BE" w:rsidRDefault="006C1EF9" w:rsidP="00823B6A">
            <w:pPr>
              <w:pStyle w:val="TableText"/>
              <w:rPr>
                <w:rFonts w:eastAsia="Times New Roman"/>
                <w:color w:val="000000"/>
              </w:rPr>
            </w:pPr>
            <w:r w:rsidRPr="00E053BE">
              <w:t>0.64</w:t>
            </w:r>
          </w:p>
        </w:tc>
        <w:tc>
          <w:tcPr>
            <w:tcW w:w="720" w:type="dxa"/>
            <w:noWrap/>
          </w:tcPr>
          <w:p w14:paraId="5A0DF440" w14:textId="77777777" w:rsidR="006C1EF9" w:rsidRPr="00E053BE" w:rsidRDefault="006C1EF9" w:rsidP="00823B6A">
            <w:pPr>
              <w:pStyle w:val="TableText"/>
              <w:rPr>
                <w:rFonts w:eastAsia="Times New Roman"/>
                <w:color w:val="000000"/>
              </w:rPr>
            </w:pPr>
            <w:r w:rsidRPr="00E053BE">
              <w:t>0.74</w:t>
            </w:r>
          </w:p>
        </w:tc>
        <w:tc>
          <w:tcPr>
            <w:tcW w:w="490" w:type="dxa"/>
            <w:noWrap/>
          </w:tcPr>
          <w:p w14:paraId="64601AC8" w14:textId="77777777" w:rsidR="006C1EF9" w:rsidRPr="00E053BE" w:rsidRDefault="006C1EF9" w:rsidP="00823B6A">
            <w:pPr>
              <w:pStyle w:val="TableText"/>
              <w:rPr>
                <w:rFonts w:eastAsia="Times New Roman"/>
                <w:color w:val="000000"/>
              </w:rPr>
            </w:pPr>
            <w:r w:rsidRPr="00E053BE">
              <w:t>8</w:t>
            </w:r>
          </w:p>
        </w:tc>
        <w:tc>
          <w:tcPr>
            <w:tcW w:w="720" w:type="dxa"/>
            <w:noWrap/>
          </w:tcPr>
          <w:p w14:paraId="55F05B33" w14:textId="77777777" w:rsidR="006C1EF9" w:rsidRPr="00E053BE" w:rsidRDefault="006C1EF9" w:rsidP="00823B6A">
            <w:pPr>
              <w:pStyle w:val="TableText"/>
              <w:rPr>
                <w:rFonts w:eastAsia="Times New Roman"/>
                <w:color w:val="000000"/>
              </w:rPr>
            </w:pPr>
            <w:r w:rsidRPr="00E053BE">
              <w:t>28</w:t>
            </w:r>
          </w:p>
        </w:tc>
        <w:tc>
          <w:tcPr>
            <w:tcW w:w="720" w:type="dxa"/>
            <w:noWrap/>
          </w:tcPr>
          <w:p w14:paraId="00E786A1" w14:textId="77777777" w:rsidR="006C1EF9" w:rsidRPr="00E053BE" w:rsidRDefault="006C1EF9" w:rsidP="00823B6A">
            <w:pPr>
              <w:pStyle w:val="TableText"/>
              <w:rPr>
                <w:rFonts w:eastAsia="Times New Roman"/>
                <w:color w:val="000000"/>
              </w:rPr>
            </w:pPr>
            <w:r w:rsidRPr="00E053BE">
              <w:t>64</w:t>
            </w:r>
          </w:p>
        </w:tc>
        <w:tc>
          <w:tcPr>
            <w:tcW w:w="720" w:type="dxa"/>
            <w:noWrap/>
          </w:tcPr>
          <w:p w14:paraId="4D246C76" w14:textId="77777777" w:rsidR="006C1EF9" w:rsidRPr="00E053BE" w:rsidRDefault="006C1EF9" w:rsidP="00823B6A">
            <w:pPr>
              <w:pStyle w:val="TableText"/>
              <w:rPr>
                <w:rFonts w:eastAsia="Times New Roman"/>
                <w:color w:val="000000"/>
              </w:rPr>
            </w:pPr>
            <w:r w:rsidRPr="00E053BE">
              <w:t>N/A</w:t>
            </w:r>
          </w:p>
        </w:tc>
        <w:tc>
          <w:tcPr>
            <w:tcW w:w="1440" w:type="dxa"/>
            <w:noWrap/>
          </w:tcPr>
          <w:p w14:paraId="0961B786" w14:textId="77777777" w:rsidR="006C1EF9" w:rsidRPr="00E053BE" w:rsidRDefault="006C1EF9" w:rsidP="00823B6A">
            <w:pPr>
              <w:pStyle w:val="TableText"/>
              <w:rPr>
                <w:rFonts w:eastAsia="Times New Roman"/>
                <w:color w:val="000000"/>
              </w:rPr>
            </w:pPr>
            <w:r w:rsidRPr="00E053BE">
              <w:t>[no flag]</w:t>
            </w:r>
          </w:p>
        </w:tc>
      </w:tr>
      <w:tr w:rsidR="006C1EF9" w:rsidRPr="00E053BE" w14:paraId="7052CF52" w14:textId="77777777" w:rsidTr="009172A9">
        <w:trPr>
          <w:trHeight w:val="288"/>
        </w:trPr>
        <w:tc>
          <w:tcPr>
            <w:tcW w:w="1411" w:type="dxa"/>
            <w:noWrap/>
          </w:tcPr>
          <w:p w14:paraId="5F2B9F71" w14:textId="77777777" w:rsidR="006C1EF9" w:rsidRPr="00E053BE" w:rsidRDefault="006C1EF9" w:rsidP="00823B6A">
            <w:pPr>
              <w:pStyle w:val="TableText"/>
              <w:rPr>
                <w:rFonts w:eastAsia="Times New Roman"/>
                <w:color w:val="000000"/>
              </w:rPr>
            </w:pPr>
            <w:r w:rsidRPr="00E053BE">
              <w:t>VR289208</w:t>
            </w:r>
          </w:p>
        </w:tc>
        <w:tc>
          <w:tcPr>
            <w:tcW w:w="432" w:type="dxa"/>
            <w:noWrap/>
          </w:tcPr>
          <w:p w14:paraId="2790A0B9" w14:textId="77777777" w:rsidR="006C1EF9" w:rsidRPr="00E053BE" w:rsidRDefault="006C1EF9" w:rsidP="00823B6A">
            <w:pPr>
              <w:pStyle w:val="TableText"/>
              <w:rPr>
                <w:rFonts w:eastAsia="Times New Roman"/>
                <w:color w:val="000000"/>
              </w:rPr>
            </w:pPr>
            <w:r w:rsidRPr="00E053BE">
              <w:t>D</w:t>
            </w:r>
          </w:p>
        </w:tc>
        <w:tc>
          <w:tcPr>
            <w:tcW w:w="821" w:type="dxa"/>
            <w:noWrap/>
          </w:tcPr>
          <w:p w14:paraId="7272978B" w14:textId="77777777" w:rsidR="006C1EF9" w:rsidRPr="00E053BE" w:rsidRDefault="006C1EF9" w:rsidP="00823B6A">
            <w:pPr>
              <w:pStyle w:val="TableText"/>
              <w:rPr>
                <w:rFonts w:eastAsia="Times New Roman"/>
                <w:color w:val="000000"/>
              </w:rPr>
            </w:pPr>
            <w:r w:rsidRPr="00E053BE">
              <w:t>2,818</w:t>
            </w:r>
          </w:p>
        </w:tc>
        <w:tc>
          <w:tcPr>
            <w:tcW w:w="763" w:type="dxa"/>
            <w:noWrap/>
          </w:tcPr>
          <w:p w14:paraId="312CB47F" w14:textId="77777777" w:rsidR="006C1EF9" w:rsidRPr="00E053BE" w:rsidRDefault="006C1EF9" w:rsidP="00823B6A">
            <w:pPr>
              <w:pStyle w:val="TableText"/>
              <w:rPr>
                <w:rFonts w:eastAsia="Times New Roman"/>
                <w:color w:val="000000"/>
              </w:rPr>
            </w:pPr>
            <w:r w:rsidRPr="00E053BE">
              <w:t>0.62</w:t>
            </w:r>
          </w:p>
        </w:tc>
        <w:tc>
          <w:tcPr>
            <w:tcW w:w="720" w:type="dxa"/>
            <w:noWrap/>
          </w:tcPr>
          <w:p w14:paraId="1B152F80" w14:textId="77777777" w:rsidR="006C1EF9" w:rsidRPr="00E053BE" w:rsidRDefault="006C1EF9" w:rsidP="00823B6A">
            <w:pPr>
              <w:pStyle w:val="TableText"/>
              <w:rPr>
                <w:rFonts w:eastAsia="Times New Roman"/>
                <w:color w:val="000000"/>
              </w:rPr>
            </w:pPr>
            <w:r w:rsidRPr="00E053BE">
              <w:t>0.78</w:t>
            </w:r>
          </w:p>
        </w:tc>
        <w:tc>
          <w:tcPr>
            <w:tcW w:w="490" w:type="dxa"/>
            <w:noWrap/>
          </w:tcPr>
          <w:p w14:paraId="16CC004B" w14:textId="77777777" w:rsidR="006C1EF9" w:rsidRPr="00E053BE" w:rsidRDefault="006C1EF9" w:rsidP="00823B6A">
            <w:pPr>
              <w:pStyle w:val="TableText"/>
              <w:rPr>
                <w:rFonts w:eastAsia="Times New Roman"/>
                <w:color w:val="000000"/>
              </w:rPr>
            </w:pPr>
            <w:r w:rsidRPr="00E053BE">
              <w:t>9</w:t>
            </w:r>
          </w:p>
        </w:tc>
        <w:tc>
          <w:tcPr>
            <w:tcW w:w="720" w:type="dxa"/>
            <w:noWrap/>
          </w:tcPr>
          <w:p w14:paraId="2B33F8F7" w14:textId="77777777" w:rsidR="006C1EF9" w:rsidRPr="00E053BE" w:rsidRDefault="006C1EF9" w:rsidP="00823B6A">
            <w:pPr>
              <w:pStyle w:val="TableText"/>
              <w:rPr>
                <w:rFonts w:eastAsia="Times New Roman"/>
                <w:color w:val="000000"/>
              </w:rPr>
            </w:pPr>
            <w:r w:rsidRPr="00E053BE">
              <w:t>29</w:t>
            </w:r>
          </w:p>
        </w:tc>
        <w:tc>
          <w:tcPr>
            <w:tcW w:w="720" w:type="dxa"/>
            <w:noWrap/>
          </w:tcPr>
          <w:p w14:paraId="03E2ECA8" w14:textId="77777777" w:rsidR="006C1EF9" w:rsidRPr="00E053BE" w:rsidRDefault="006C1EF9" w:rsidP="00823B6A">
            <w:pPr>
              <w:pStyle w:val="TableText"/>
              <w:rPr>
                <w:rFonts w:eastAsia="Times New Roman"/>
                <w:color w:val="000000"/>
              </w:rPr>
            </w:pPr>
            <w:r w:rsidRPr="00E053BE">
              <w:t>62</w:t>
            </w:r>
          </w:p>
        </w:tc>
        <w:tc>
          <w:tcPr>
            <w:tcW w:w="720" w:type="dxa"/>
            <w:noWrap/>
          </w:tcPr>
          <w:p w14:paraId="339DA31A" w14:textId="77777777" w:rsidR="006C1EF9" w:rsidRPr="00E053BE" w:rsidRDefault="006C1EF9" w:rsidP="00823B6A">
            <w:pPr>
              <w:pStyle w:val="TableText"/>
              <w:rPr>
                <w:rFonts w:eastAsia="Times New Roman"/>
                <w:color w:val="000000"/>
              </w:rPr>
            </w:pPr>
            <w:r w:rsidRPr="00E053BE">
              <w:t>N/A</w:t>
            </w:r>
          </w:p>
        </w:tc>
        <w:tc>
          <w:tcPr>
            <w:tcW w:w="1440" w:type="dxa"/>
            <w:noWrap/>
          </w:tcPr>
          <w:p w14:paraId="4186ED85" w14:textId="77777777" w:rsidR="006C1EF9" w:rsidRPr="00E053BE" w:rsidRDefault="006C1EF9" w:rsidP="00823B6A">
            <w:pPr>
              <w:pStyle w:val="TableText"/>
              <w:rPr>
                <w:rFonts w:eastAsia="Times New Roman"/>
                <w:color w:val="000000"/>
              </w:rPr>
            </w:pPr>
            <w:r w:rsidRPr="00E053BE">
              <w:t>[no flag]</w:t>
            </w:r>
          </w:p>
        </w:tc>
      </w:tr>
      <w:tr w:rsidR="006C1EF9" w:rsidRPr="00E053BE" w14:paraId="02D79C5C" w14:textId="77777777" w:rsidTr="009172A9">
        <w:trPr>
          <w:trHeight w:val="288"/>
        </w:trPr>
        <w:tc>
          <w:tcPr>
            <w:tcW w:w="1411" w:type="dxa"/>
            <w:noWrap/>
          </w:tcPr>
          <w:p w14:paraId="33E86BFC" w14:textId="77777777" w:rsidR="006C1EF9" w:rsidRPr="00E053BE" w:rsidRDefault="006C1EF9" w:rsidP="00823B6A">
            <w:pPr>
              <w:pStyle w:val="TableText"/>
              <w:rPr>
                <w:rFonts w:eastAsia="Times New Roman"/>
                <w:color w:val="000000"/>
              </w:rPr>
            </w:pPr>
            <w:r w:rsidRPr="00E053BE">
              <w:t>VR292985</w:t>
            </w:r>
          </w:p>
        </w:tc>
        <w:tc>
          <w:tcPr>
            <w:tcW w:w="432" w:type="dxa"/>
            <w:noWrap/>
          </w:tcPr>
          <w:p w14:paraId="76836B4D" w14:textId="77777777" w:rsidR="006C1EF9" w:rsidRPr="00E053BE" w:rsidRDefault="006C1EF9" w:rsidP="00823B6A">
            <w:pPr>
              <w:pStyle w:val="TableText"/>
              <w:rPr>
                <w:rFonts w:eastAsia="Times New Roman"/>
                <w:color w:val="000000"/>
              </w:rPr>
            </w:pPr>
            <w:r w:rsidRPr="00E053BE">
              <w:t>D</w:t>
            </w:r>
          </w:p>
        </w:tc>
        <w:tc>
          <w:tcPr>
            <w:tcW w:w="821" w:type="dxa"/>
            <w:noWrap/>
          </w:tcPr>
          <w:p w14:paraId="2AB85120" w14:textId="77777777" w:rsidR="006C1EF9" w:rsidRPr="00E053BE" w:rsidRDefault="006C1EF9" w:rsidP="00823B6A">
            <w:pPr>
              <w:pStyle w:val="TableText"/>
              <w:rPr>
                <w:rFonts w:eastAsia="Times New Roman"/>
                <w:color w:val="000000"/>
              </w:rPr>
            </w:pPr>
            <w:r w:rsidRPr="00E053BE">
              <w:t>2,818</w:t>
            </w:r>
          </w:p>
        </w:tc>
        <w:tc>
          <w:tcPr>
            <w:tcW w:w="763" w:type="dxa"/>
            <w:noWrap/>
          </w:tcPr>
          <w:p w14:paraId="7C0CFEAE" w14:textId="77777777" w:rsidR="006C1EF9" w:rsidRPr="00E053BE" w:rsidRDefault="006C1EF9" w:rsidP="00823B6A">
            <w:pPr>
              <w:pStyle w:val="TableText"/>
              <w:rPr>
                <w:rFonts w:eastAsia="Times New Roman"/>
                <w:color w:val="000000"/>
              </w:rPr>
            </w:pPr>
            <w:r w:rsidRPr="00E053BE">
              <w:t>0.67</w:t>
            </w:r>
          </w:p>
        </w:tc>
        <w:tc>
          <w:tcPr>
            <w:tcW w:w="720" w:type="dxa"/>
            <w:noWrap/>
          </w:tcPr>
          <w:p w14:paraId="1993530C" w14:textId="77777777" w:rsidR="006C1EF9" w:rsidRPr="00E053BE" w:rsidRDefault="006C1EF9" w:rsidP="00823B6A">
            <w:pPr>
              <w:pStyle w:val="TableText"/>
              <w:rPr>
                <w:rFonts w:eastAsia="Times New Roman"/>
                <w:color w:val="000000"/>
              </w:rPr>
            </w:pPr>
            <w:r w:rsidRPr="00E053BE">
              <w:t>0.76</w:t>
            </w:r>
          </w:p>
        </w:tc>
        <w:tc>
          <w:tcPr>
            <w:tcW w:w="490" w:type="dxa"/>
            <w:noWrap/>
          </w:tcPr>
          <w:p w14:paraId="43E5B453" w14:textId="77777777" w:rsidR="006C1EF9" w:rsidRPr="00E053BE" w:rsidRDefault="006C1EF9" w:rsidP="00823B6A">
            <w:pPr>
              <w:pStyle w:val="TableText"/>
              <w:rPr>
                <w:rFonts w:eastAsia="Times New Roman"/>
                <w:color w:val="000000"/>
              </w:rPr>
            </w:pPr>
            <w:r w:rsidRPr="00E053BE">
              <w:t>8</w:t>
            </w:r>
          </w:p>
        </w:tc>
        <w:tc>
          <w:tcPr>
            <w:tcW w:w="720" w:type="dxa"/>
            <w:noWrap/>
          </w:tcPr>
          <w:p w14:paraId="5E439A22" w14:textId="77777777" w:rsidR="006C1EF9" w:rsidRPr="00E053BE" w:rsidRDefault="006C1EF9" w:rsidP="00823B6A">
            <w:pPr>
              <w:pStyle w:val="TableText"/>
              <w:rPr>
                <w:rFonts w:eastAsia="Times New Roman"/>
                <w:color w:val="000000"/>
              </w:rPr>
            </w:pPr>
            <w:r w:rsidRPr="00E053BE">
              <w:t>25</w:t>
            </w:r>
          </w:p>
        </w:tc>
        <w:tc>
          <w:tcPr>
            <w:tcW w:w="720" w:type="dxa"/>
            <w:noWrap/>
          </w:tcPr>
          <w:p w14:paraId="627CFD37" w14:textId="77777777" w:rsidR="006C1EF9" w:rsidRPr="00E053BE" w:rsidRDefault="006C1EF9" w:rsidP="00823B6A">
            <w:pPr>
              <w:pStyle w:val="TableText"/>
              <w:rPr>
                <w:rFonts w:eastAsia="Times New Roman"/>
                <w:color w:val="000000"/>
              </w:rPr>
            </w:pPr>
            <w:r w:rsidRPr="00E053BE">
              <w:t>67</w:t>
            </w:r>
          </w:p>
        </w:tc>
        <w:tc>
          <w:tcPr>
            <w:tcW w:w="720" w:type="dxa"/>
            <w:noWrap/>
          </w:tcPr>
          <w:p w14:paraId="700B1246" w14:textId="77777777" w:rsidR="006C1EF9" w:rsidRPr="00E053BE" w:rsidRDefault="006C1EF9" w:rsidP="00823B6A">
            <w:pPr>
              <w:pStyle w:val="TableText"/>
              <w:rPr>
                <w:rFonts w:eastAsia="Times New Roman"/>
                <w:color w:val="000000"/>
              </w:rPr>
            </w:pPr>
            <w:r w:rsidRPr="00E053BE">
              <w:t>N/A</w:t>
            </w:r>
          </w:p>
        </w:tc>
        <w:tc>
          <w:tcPr>
            <w:tcW w:w="1440" w:type="dxa"/>
            <w:noWrap/>
          </w:tcPr>
          <w:p w14:paraId="73C90BD3" w14:textId="77777777" w:rsidR="006C1EF9" w:rsidRPr="00E053BE" w:rsidRDefault="006C1EF9" w:rsidP="00823B6A">
            <w:pPr>
              <w:pStyle w:val="TableText"/>
              <w:rPr>
                <w:rFonts w:eastAsia="Times New Roman"/>
                <w:color w:val="000000"/>
              </w:rPr>
            </w:pPr>
            <w:r w:rsidRPr="00E053BE">
              <w:t>[no flag]</w:t>
            </w:r>
          </w:p>
        </w:tc>
      </w:tr>
      <w:tr w:rsidR="006C1EF9" w:rsidRPr="00E053BE" w14:paraId="110FC7AD" w14:textId="77777777" w:rsidTr="009172A9">
        <w:trPr>
          <w:trHeight w:val="288"/>
        </w:trPr>
        <w:tc>
          <w:tcPr>
            <w:tcW w:w="1411" w:type="dxa"/>
            <w:noWrap/>
          </w:tcPr>
          <w:p w14:paraId="24962EE5" w14:textId="77777777" w:rsidR="006C1EF9" w:rsidRPr="00E053BE" w:rsidRDefault="006C1EF9" w:rsidP="00823B6A">
            <w:pPr>
              <w:pStyle w:val="TableText"/>
              <w:rPr>
                <w:rFonts w:eastAsia="Times New Roman"/>
                <w:color w:val="000000"/>
              </w:rPr>
            </w:pPr>
            <w:r w:rsidRPr="00E053BE">
              <w:t>VR292991</w:t>
            </w:r>
          </w:p>
        </w:tc>
        <w:tc>
          <w:tcPr>
            <w:tcW w:w="432" w:type="dxa"/>
            <w:noWrap/>
          </w:tcPr>
          <w:p w14:paraId="3091C6E2" w14:textId="77777777" w:rsidR="006C1EF9" w:rsidRPr="00E053BE" w:rsidRDefault="006C1EF9" w:rsidP="00823B6A">
            <w:pPr>
              <w:pStyle w:val="TableText"/>
              <w:rPr>
                <w:rFonts w:eastAsia="Times New Roman"/>
                <w:color w:val="000000"/>
              </w:rPr>
            </w:pPr>
            <w:r w:rsidRPr="00E053BE">
              <w:t>D</w:t>
            </w:r>
          </w:p>
        </w:tc>
        <w:tc>
          <w:tcPr>
            <w:tcW w:w="821" w:type="dxa"/>
            <w:noWrap/>
          </w:tcPr>
          <w:p w14:paraId="6387A5B7" w14:textId="77777777" w:rsidR="006C1EF9" w:rsidRPr="00E053BE" w:rsidRDefault="006C1EF9" w:rsidP="00823B6A">
            <w:pPr>
              <w:pStyle w:val="TableText"/>
              <w:rPr>
                <w:rFonts w:eastAsia="Times New Roman"/>
                <w:color w:val="000000"/>
              </w:rPr>
            </w:pPr>
            <w:r w:rsidRPr="00E053BE">
              <w:t>2,818</w:t>
            </w:r>
          </w:p>
        </w:tc>
        <w:tc>
          <w:tcPr>
            <w:tcW w:w="763" w:type="dxa"/>
            <w:noWrap/>
          </w:tcPr>
          <w:p w14:paraId="65ED409C" w14:textId="77777777" w:rsidR="006C1EF9" w:rsidRPr="00E053BE" w:rsidRDefault="006C1EF9" w:rsidP="00823B6A">
            <w:pPr>
              <w:pStyle w:val="TableText"/>
              <w:rPr>
                <w:rFonts w:eastAsia="Times New Roman"/>
                <w:color w:val="000000"/>
              </w:rPr>
            </w:pPr>
            <w:r w:rsidRPr="00E053BE">
              <w:t>0.69</w:t>
            </w:r>
          </w:p>
        </w:tc>
        <w:tc>
          <w:tcPr>
            <w:tcW w:w="720" w:type="dxa"/>
            <w:noWrap/>
          </w:tcPr>
          <w:p w14:paraId="59D4866C" w14:textId="77777777" w:rsidR="006C1EF9" w:rsidRPr="00E053BE" w:rsidRDefault="006C1EF9" w:rsidP="00823B6A">
            <w:pPr>
              <w:pStyle w:val="TableText"/>
              <w:rPr>
                <w:rFonts w:eastAsia="Times New Roman"/>
                <w:color w:val="000000"/>
              </w:rPr>
            </w:pPr>
            <w:r w:rsidRPr="00E053BE">
              <w:t>0.64</w:t>
            </w:r>
          </w:p>
        </w:tc>
        <w:tc>
          <w:tcPr>
            <w:tcW w:w="490" w:type="dxa"/>
            <w:noWrap/>
          </w:tcPr>
          <w:p w14:paraId="4935D0B3" w14:textId="77777777" w:rsidR="006C1EF9" w:rsidRPr="00E053BE" w:rsidRDefault="006C1EF9" w:rsidP="00823B6A">
            <w:pPr>
              <w:pStyle w:val="TableText"/>
              <w:rPr>
                <w:rFonts w:eastAsia="Times New Roman"/>
                <w:color w:val="000000"/>
              </w:rPr>
            </w:pPr>
            <w:r w:rsidRPr="00E053BE">
              <w:t>10</w:t>
            </w:r>
          </w:p>
        </w:tc>
        <w:tc>
          <w:tcPr>
            <w:tcW w:w="720" w:type="dxa"/>
            <w:noWrap/>
          </w:tcPr>
          <w:p w14:paraId="30943959" w14:textId="77777777" w:rsidR="006C1EF9" w:rsidRPr="00E053BE" w:rsidRDefault="006C1EF9" w:rsidP="00823B6A">
            <w:pPr>
              <w:pStyle w:val="TableText"/>
              <w:rPr>
                <w:rFonts w:eastAsia="Times New Roman"/>
                <w:color w:val="000000"/>
              </w:rPr>
            </w:pPr>
            <w:r w:rsidRPr="00E053BE">
              <w:t>22</w:t>
            </w:r>
          </w:p>
        </w:tc>
        <w:tc>
          <w:tcPr>
            <w:tcW w:w="720" w:type="dxa"/>
            <w:noWrap/>
          </w:tcPr>
          <w:p w14:paraId="4168C866" w14:textId="77777777" w:rsidR="006C1EF9" w:rsidRPr="00E053BE" w:rsidRDefault="006C1EF9" w:rsidP="00823B6A">
            <w:pPr>
              <w:pStyle w:val="TableText"/>
              <w:rPr>
                <w:rFonts w:eastAsia="Times New Roman"/>
                <w:color w:val="000000"/>
              </w:rPr>
            </w:pPr>
            <w:r w:rsidRPr="00E053BE">
              <w:t>69</w:t>
            </w:r>
          </w:p>
        </w:tc>
        <w:tc>
          <w:tcPr>
            <w:tcW w:w="720" w:type="dxa"/>
            <w:noWrap/>
          </w:tcPr>
          <w:p w14:paraId="6BDCCC51" w14:textId="77777777" w:rsidR="006C1EF9" w:rsidRPr="00E053BE" w:rsidRDefault="006C1EF9" w:rsidP="00823B6A">
            <w:pPr>
              <w:pStyle w:val="TableText"/>
              <w:rPr>
                <w:rFonts w:eastAsia="Times New Roman"/>
                <w:color w:val="000000"/>
              </w:rPr>
            </w:pPr>
            <w:r w:rsidRPr="00E053BE">
              <w:t>N/A</w:t>
            </w:r>
          </w:p>
        </w:tc>
        <w:tc>
          <w:tcPr>
            <w:tcW w:w="1440" w:type="dxa"/>
            <w:noWrap/>
          </w:tcPr>
          <w:p w14:paraId="10972269" w14:textId="77777777" w:rsidR="006C1EF9" w:rsidRPr="00E053BE" w:rsidRDefault="006C1EF9" w:rsidP="00823B6A">
            <w:pPr>
              <w:pStyle w:val="TableText"/>
              <w:rPr>
                <w:rFonts w:eastAsia="Times New Roman"/>
                <w:color w:val="000000"/>
              </w:rPr>
            </w:pPr>
            <w:r w:rsidRPr="00E053BE">
              <w:t>[no flag]</w:t>
            </w:r>
          </w:p>
        </w:tc>
      </w:tr>
      <w:tr w:rsidR="006C1EF9" w:rsidRPr="00E053BE" w14:paraId="422D1215" w14:textId="77777777" w:rsidTr="009172A9">
        <w:trPr>
          <w:trHeight w:val="288"/>
        </w:trPr>
        <w:tc>
          <w:tcPr>
            <w:tcW w:w="1411" w:type="dxa"/>
            <w:noWrap/>
          </w:tcPr>
          <w:p w14:paraId="256BEDCC" w14:textId="77777777" w:rsidR="006C1EF9" w:rsidRPr="00E053BE" w:rsidRDefault="006C1EF9" w:rsidP="00823B6A">
            <w:pPr>
              <w:pStyle w:val="TableText"/>
              <w:rPr>
                <w:rFonts w:eastAsia="Times New Roman"/>
                <w:color w:val="000000"/>
              </w:rPr>
            </w:pPr>
            <w:r w:rsidRPr="00E053BE">
              <w:t>VR293014</w:t>
            </w:r>
          </w:p>
        </w:tc>
        <w:tc>
          <w:tcPr>
            <w:tcW w:w="432" w:type="dxa"/>
            <w:noWrap/>
          </w:tcPr>
          <w:p w14:paraId="388E7C8F" w14:textId="77777777" w:rsidR="006C1EF9" w:rsidRPr="00E053BE" w:rsidRDefault="006C1EF9" w:rsidP="00823B6A">
            <w:pPr>
              <w:pStyle w:val="TableText"/>
              <w:rPr>
                <w:rFonts w:eastAsia="Times New Roman"/>
                <w:color w:val="000000"/>
              </w:rPr>
            </w:pPr>
            <w:r w:rsidRPr="00E053BE">
              <w:t>D</w:t>
            </w:r>
          </w:p>
        </w:tc>
        <w:tc>
          <w:tcPr>
            <w:tcW w:w="821" w:type="dxa"/>
            <w:noWrap/>
          </w:tcPr>
          <w:p w14:paraId="4D4D3E6F" w14:textId="77777777" w:rsidR="006C1EF9" w:rsidRPr="00E053BE" w:rsidRDefault="006C1EF9" w:rsidP="00823B6A">
            <w:pPr>
              <w:pStyle w:val="TableText"/>
              <w:rPr>
                <w:rFonts w:eastAsia="Times New Roman"/>
                <w:color w:val="000000"/>
              </w:rPr>
            </w:pPr>
            <w:r w:rsidRPr="00E053BE">
              <w:t>2,818</w:t>
            </w:r>
          </w:p>
        </w:tc>
        <w:tc>
          <w:tcPr>
            <w:tcW w:w="763" w:type="dxa"/>
            <w:noWrap/>
          </w:tcPr>
          <w:p w14:paraId="276102EA" w14:textId="77777777" w:rsidR="006C1EF9" w:rsidRPr="00E053BE" w:rsidRDefault="006C1EF9" w:rsidP="00823B6A">
            <w:pPr>
              <w:pStyle w:val="TableText"/>
              <w:rPr>
                <w:rFonts w:eastAsia="Times New Roman"/>
                <w:color w:val="000000"/>
              </w:rPr>
            </w:pPr>
            <w:r w:rsidRPr="00E053BE">
              <w:t>0.59</w:t>
            </w:r>
          </w:p>
        </w:tc>
        <w:tc>
          <w:tcPr>
            <w:tcW w:w="720" w:type="dxa"/>
            <w:noWrap/>
          </w:tcPr>
          <w:p w14:paraId="4FB995A3" w14:textId="77777777" w:rsidR="006C1EF9" w:rsidRPr="00E053BE" w:rsidRDefault="006C1EF9" w:rsidP="00823B6A">
            <w:pPr>
              <w:pStyle w:val="TableText"/>
              <w:rPr>
                <w:rFonts w:eastAsia="Times New Roman"/>
                <w:color w:val="000000"/>
              </w:rPr>
            </w:pPr>
            <w:r w:rsidRPr="00E053BE">
              <w:t>0.80</w:t>
            </w:r>
          </w:p>
        </w:tc>
        <w:tc>
          <w:tcPr>
            <w:tcW w:w="490" w:type="dxa"/>
            <w:noWrap/>
          </w:tcPr>
          <w:p w14:paraId="1DAE64C2" w14:textId="77777777" w:rsidR="006C1EF9" w:rsidRPr="00E053BE" w:rsidRDefault="006C1EF9" w:rsidP="00823B6A">
            <w:pPr>
              <w:pStyle w:val="TableText"/>
              <w:rPr>
                <w:rFonts w:eastAsia="Times New Roman"/>
                <w:color w:val="000000"/>
              </w:rPr>
            </w:pPr>
            <w:r w:rsidRPr="00E053BE">
              <w:t>12</w:t>
            </w:r>
          </w:p>
        </w:tc>
        <w:tc>
          <w:tcPr>
            <w:tcW w:w="720" w:type="dxa"/>
            <w:noWrap/>
          </w:tcPr>
          <w:p w14:paraId="465C3873" w14:textId="77777777" w:rsidR="006C1EF9" w:rsidRPr="00E053BE" w:rsidRDefault="006C1EF9" w:rsidP="00823B6A">
            <w:pPr>
              <w:pStyle w:val="TableText"/>
              <w:rPr>
                <w:rFonts w:eastAsia="Times New Roman"/>
                <w:color w:val="000000"/>
              </w:rPr>
            </w:pPr>
            <w:r w:rsidRPr="00E053BE">
              <w:t>29</w:t>
            </w:r>
          </w:p>
        </w:tc>
        <w:tc>
          <w:tcPr>
            <w:tcW w:w="720" w:type="dxa"/>
            <w:noWrap/>
          </w:tcPr>
          <w:p w14:paraId="5AEE62AD" w14:textId="77777777" w:rsidR="006C1EF9" w:rsidRPr="00E053BE" w:rsidRDefault="006C1EF9" w:rsidP="00823B6A">
            <w:pPr>
              <w:pStyle w:val="TableText"/>
              <w:rPr>
                <w:rFonts w:eastAsia="Times New Roman"/>
                <w:color w:val="000000"/>
              </w:rPr>
            </w:pPr>
            <w:r w:rsidRPr="00E053BE">
              <w:t>59</w:t>
            </w:r>
          </w:p>
        </w:tc>
        <w:tc>
          <w:tcPr>
            <w:tcW w:w="720" w:type="dxa"/>
            <w:noWrap/>
          </w:tcPr>
          <w:p w14:paraId="064C6AF5" w14:textId="77777777" w:rsidR="006C1EF9" w:rsidRPr="00E053BE" w:rsidRDefault="006C1EF9" w:rsidP="00823B6A">
            <w:pPr>
              <w:pStyle w:val="TableText"/>
              <w:rPr>
                <w:rFonts w:eastAsia="Times New Roman"/>
                <w:color w:val="000000"/>
              </w:rPr>
            </w:pPr>
            <w:r w:rsidRPr="00E053BE">
              <w:t>N/A</w:t>
            </w:r>
          </w:p>
        </w:tc>
        <w:tc>
          <w:tcPr>
            <w:tcW w:w="1440" w:type="dxa"/>
            <w:noWrap/>
          </w:tcPr>
          <w:p w14:paraId="3CAFDFE4" w14:textId="77777777" w:rsidR="006C1EF9" w:rsidRPr="00E053BE" w:rsidRDefault="006C1EF9" w:rsidP="00823B6A">
            <w:pPr>
              <w:pStyle w:val="TableText"/>
              <w:rPr>
                <w:rFonts w:eastAsia="Times New Roman"/>
                <w:color w:val="000000"/>
              </w:rPr>
            </w:pPr>
            <w:r w:rsidRPr="00E053BE">
              <w:t>O</w:t>
            </w:r>
          </w:p>
        </w:tc>
      </w:tr>
      <w:tr w:rsidR="006C1EF9" w:rsidRPr="00E053BE" w14:paraId="406C443E" w14:textId="77777777" w:rsidTr="009172A9">
        <w:trPr>
          <w:trHeight w:val="288"/>
        </w:trPr>
        <w:tc>
          <w:tcPr>
            <w:tcW w:w="1411" w:type="dxa"/>
            <w:noWrap/>
          </w:tcPr>
          <w:p w14:paraId="561B8AD1" w14:textId="77777777" w:rsidR="006C1EF9" w:rsidRPr="00E053BE" w:rsidRDefault="006C1EF9" w:rsidP="00823B6A">
            <w:pPr>
              <w:pStyle w:val="TableText"/>
              <w:rPr>
                <w:rFonts w:eastAsia="Times New Roman"/>
                <w:color w:val="000000"/>
              </w:rPr>
            </w:pPr>
            <w:r w:rsidRPr="00E053BE">
              <w:t>VR296881</w:t>
            </w:r>
          </w:p>
        </w:tc>
        <w:tc>
          <w:tcPr>
            <w:tcW w:w="432" w:type="dxa"/>
            <w:noWrap/>
          </w:tcPr>
          <w:p w14:paraId="79A94FEF" w14:textId="77777777" w:rsidR="006C1EF9" w:rsidRPr="00E053BE" w:rsidRDefault="006C1EF9" w:rsidP="00823B6A">
            <w:pPr>
              <w:pStyle w:val="TableText"/>
              <w:rPr>
                <w:rFonts w:eastAsia="Times New Roman"/>
                <w:color w:val="000000"/>
              </w:rPr>
            </w:pPr>
            <w:r w:rsidRPr="00E053BE">
              <w:t>D</w:t>
            </w:r>
          </w:p>
        </w:tc>
        <w:tc>
          <w:tcPr>
            <w:tcW w:w="821" w:type="dxa"/>
            <w:noWrap/>
          </w:tcPr>
          <w:p w14:paraId="6F6C861F" w14:textId="77777777" w:rsidR="006C1EF9" w:rsidRPr="00E053BE" w:rsidRDefault="006C1EF9" w:rsidP="00823B6A">
            <w:pPr>
              <w:pStyle w:val="TableText"/>
              <w:rPr>
                <w:rFonts w:eastAsia="Times New Roman"/>
                <w:color w:val="000000"/>
              </w:rPr>
            </w:pPr>
            <w:r w:rsidRPr="00E053BE">
              <w:t>1,387</w:t>
            </w:r>
          </w:p>
        </w:tc>
        <w:tc>
          <w:tcPr>
            <w:tcW w:w="763" w:type="dxa"/>
            <w:noWrap/>
          </w:tcPr>
          <w:p w14:paraId="31624EAB" w14:textId="77777777" w:rsidR="006C1EF9" w:rsidRPr="00E053BE" w:rsidRDefault="006C1EF9" w:rsidP="00823B6A">
            <w:pPr>
              <w:pStyle w:val="TableText"/>
              <w:rPr>
                <w:rFonts w:eastAsia="Times New Roman"/>
                <w:color w:val="000000"/>
              </w:rPr>
            </w:pPr>
            <w:r w:rsidRPr="00E053BE">
              <w:t>0.70</w:t>
            </w:r>
          </w:p>
        </w:tc>
        <w:tc>
          <w:tcPr>
            <w:tcW w:w="720" w:type="dxa"/>
            <w:noWrap/>
          </w:tcPr>
          <w:p w14:paraId="2370D642" w14:textId="77777777" w:rsidR="006C1EF9" w:rsidRPr="00E053BE" w:rsidRDefault="006C1EF9" w:rsidP="00823B6A">
            <w:pPr>
              <w:pStyle w:val="TableText"/>
              <w:rPr>
                <w:rFonts w:eastAsia="Times New Roman"/>
                <w:color w:val="000000"/>
              </w:rPr>
            </w:pPr>
            <w:r w:rsidRPr="00E053BE">
              <w:t>0.75</w:t>
            </w:r>
          </w:p>
        </w:tc>
        <w:tc>
          <w:tcPr>
            <w:tcW w:w="490" w:type="dxa"/>
            <w:noWrap/>
          </w:tcPr>
          <w:p w14:paraId="3AD8572D" w14:textId="77777777" w:rsidR="006C1EF9" w:rsidRPr="00E053BE" w:rsidRDefault="006C1EF9" w:rsidP="00823B6A">
            <w:pPr>
              <w:pStyle w:val="TableText"/>
              <w:rPr>
                <w:rFonts w:eastAsia="Times New Roman"/>
                <w:color w:val="000000"/>
              </w:rPr>
            </w:pPr>
            <w:r w:rsidRPr="00E053BE">
              <w:t>8</w:t>
            </w:r>
          </w:p>
        </w:tc>
        <w:tc>
          <w:tcPr>
            <w:tcW w:w="720" w:type="dxa"/>
            <w:noWrap/>
          </w:tcPr>
          <w:p w14:paraId="189531D7" w14:textId="77777777" w:rsidR="006C1EF9" w:rsidRPr="00E053BE" w:rsidRDefault="006C1EF9" w:rsidP="00823B6A">
            <w:pPr>
              <w:pStyle w:val="TableText"/>
              <w:rPr>
                <w:rFonts w:eastAsia="Times New Roman"/>
                <w:color w:val="000000"/>
              </w:rPr>
            </w:pPr>
            <w:r w:rsidRPr="00E053BE">
              <w:t>21</w:t>
            </w:r>
          </w:p>
        </w:tc>
        <w:tc>
          <w:tcPr>
            <w:tcW w:w="720" w:type="dxa"/>
            <w:noWrap/>
          </w:tcPr>
          <w:p w14:paraId="2EA5CC70" w14:textId="77777777" w:rsidR="006C1EF9" w:rsidRPr="00E053BE" w:rsidRDefault="006C1EF9" w:rsidP="00823B6A">
            <w:pPr>
              <w:pStyle w:val="TableText"/>
              <w:rPr>
                <w:rFonts w:eastAsia="Times New Roman"/>
                <w:color w:val="000000"/>
              </w:rPr>
            </w:pPr>
            <w:r w:rsidRPr="00E053BE">
              <w:t>70</w:t>
            </w:r>
          </w:p>
        </w:tc>
        <w:tc>
          <w:tcPr>
            <w:tcW w:w="720" w:type="dxa"/>
            <w:noWrap/>
          </w:tcPr>
          <w:p w14:paraId="29A0BB88" w14:textId="77777777" w:rsidR="006C1EF9" w:rsidRPr="00E053BE" w:rsidRDefault="006C1EF9" w:rsidP="00823B6A">
            <w:pPr>
              <w:pStyle w:val="TableText"/>
              <w:rPr>
                <w:rFonts w:eastAsia="Times New Roman"/>
                <w:color w:val="000000"/>
              </w:rPr>
            </w:pPr>
            <w:r w:rsidRPr="00E053BE">
              <w:t>N/A</w:t>
            </w:r>
          </w:p>
        </w:tc>
        <w:tc>
          <w:tcPr>
            <w:tcW w:w="1440" w:type="dxa"/>
            <w:noWrap/>
          </w:tcPr>
          <w:p w14:paraId="164717E4" w14:textId="77777777" w:rsidR="006C1EF9" w:rsidRPr="00E053BE" w:rsidRDefault="006C1EF9" w:rsidP="00823B6A">
            <w:pPr>
              <w:pStyle w:val="TableText"/>
              <w:rPr>
                <w:rFonts w:eastAsia="Times New Roman"/>
                <w:color w:val="000000"/>
              </w:rPr>
            </w:pPr>
            <w:r w:rsidRPr="00E053BE">
              <w:t>[no flag]</w:t>
            </w:r>
          </w:p>
        </w:tc>
      </w:tr>
      <w:tr w:rsidR="006C1EF9" w:rsidRPr="00E053BE" w14:paraId="0FF5B817" w14:textId="77777777" w:rsidTr="009172A9">
        <w:trPr>
          <w:trHeight w:val="288"/>
        </w:trPr>
        <w:tc>
          <w:tcPr>
            <w:tcW w:w="1411" w:type="dxa"/>
            <w:noWrap/>
          </w:tcPr>
          <w:p w14:paraId="1482E421" w14:textId="77777777" w:rsidR="006C1EF9" w:rsidRPr="00E053BE" w:rsidRDefault="006C1EF9" w:rsidP="00823B6A">
            <w:pPr>
              <w:pStyle w:val="TableText"/>
              <w:rPr>
                <w:rFonts w:eastAsia="Times New Roman"/>
                <w:color w:val="000000"/>
              </w:rPr>
            </w:pPr>
            <w:r w:rsidRPr="00E053BE">
              <w:t>VR296888</w:t>
            </w:r>
          </w:p>
        </w:tc>
        <w:tc>
          <w:tcPr>
            <w:tcW w:w="432" w:type="dxa"/>
            <w:noWrap/>
          </w:tcPr>
          <w:p w14:paraId="7C768526" w14:textId="77777777" w:rsidR="006C1EF9" w:rsidRPr="00E053BE" w:rsidRDefault="006C1EF9" w:rsidP="00823B6A">
            <w:pPr>
              <w:pStyle w:val="TableText"/>
              <w:rPr>
                <w:rFonts w:eastAsia="Times New Roman"/>
                <w:color w:val="000000"/>
              </w:rPr>
            </w:pPr>
            <w:r w:rsidRPr="00E053BE">
              <w:t>D</w:t>
            </w:r>
          </w:p>
        </w:tc>
        <w:tc>
          <w:tcPr>
            <w:tcW w:w="821" w:type="dxa"/>
            <w:noWrap/>
          </w:tcPr>
          <w:p w14:paraId="69DF07BA" w14:textId="77777777" w:rsidR="006C1EF9" w:rsidRPr="00E053BE" w:rsidRDefault="006C1EF9" w:rsidP="00823B6A">
            <w:pPr>
              <w:pStyle w:val="TableText"/>
              <w:rPr>
                <w:rFonts w:eastAsia="Times New Roman"/>
                <w:color w:val="000000"/>
              </w:rPr>
            </w:pPr>
            <w:r w:rsidRPr="00E053BE">
              <w:t>1,387</w:t>
            </w:r>
          </w:p>
        </w:tc>
        <w:tc>
          <w:tcPr>
            <w:tcW w:w="763" w:type="dxa"/>
            <w:noWrap/>
          </w:tcPr>
          <w:p w14:paraId="2C384D67" w14:textId="77777777" w:rsidR="006C1EF9" w:rsidRPr="00E053BE" w:rsidRDefault="006C1EF9" w:rsidP="00823B6A">
            <w:pPr>
              <w:pStyle w:val="TableText"/>
              <w:rPr>
                <w:rFonts w:eastAsia="Times New Roman"/>
                <w:color w:val="000000"/>
              </w:rPr>
            </w:pPr>
            <w:r w:rsidRPr="00E053BE">
              <w:t>0.46</w:t>
            </w:r>
          </w:p>
        </w:tc>
        <w:tc>
          <w:tcPr>
            <w:tcW w:w="720" w:type="dxa"/>
            <w:noWrap/>
          </w:tcPr>
          <w:p w14:paraId="06FE324D" w14:textId="77777777" w:rsidR="006C1EF9" w:rsidRPr="00E053BE" w:rsidRDefault="006C1EF9" w:rsidP="00823B6A">
            <w:pPr>
              <w:pStyle w:val="TableText"/>
              <w:rPr>
                <w:rFonts w:eastAsia="Times New Roman"/>
                <w:color w:val="000000"/>
              </w:rPr>
            </w:pPr>
            <w:r w:rsidRPr="00E053BE">
              <w:t>0.70</w:t>
            </w:r>
          </w:p>
        </w:tc>
        <w:tc>
          <w:tcPr>
            <w:tcW w:w="490" w:type="dxa"/>
            <w:noWrap/>
          </w:tcPr>
          <w:p w14:paraId="60DC6B31" w14:textId="77777777" w:rsidR="006C1EF9" w:rsidRPr="00E053BE" w:rsidRDefault="006C1EF9" w:rsidP="00823B6A">
            <w:pPr>
              <w:pStyle w:val="TableText"/>
              <w:rPr>
                <w:rFonts w:eastAsia="Times New Roman"/>
                <w:color w:val="000000"/>
              </w:rPr>
            </w:pPr>
            <w:r w:rsidRPr="00E053BE">
              <w:t>10</w:t>
            </w:r>
          </w:p>
        </w:tc>
        <w:tc>
          <w:tcPr>
            <w:tcW w:w="720" w:type="dxa"/>
            <w:noWrap/>
          </w:tcPr>
          <w:p w14:paraId="030931FD" w14:textId="77777777" w:rsidR="006C1EF9" w:rsidRPr="00E053BE" w:rsidRDefault="006C1EF9" w:rsidP="00823B6A">
            <w:pPr>
              <w:pStyle w:val="TableText"/>
              <w:rPr>
                <w:rFonts w:eastAsia="Times New Roman"/>
                <w:color w:val="000000"/>
              </w:rPr>
            </w:pPr>
            <w:r w:rsidRPr="00E053BE">
              <w:t>44</w:t>
            </w:r>
          </w:p>
        </w:tc>
        <w:tc>
          <w:tcPr>
            <w:tcW w:w="720" w:type="dxa"/>
            <w:noWrap/>
          </w:tcPr>
          <w:p w14:paraId="12CF5BB4" w14:textId="77777777" w:rsidR="006C1EF9" w:rsidRPr="00E053BE" w:rsidRDefault="006C1EF9" w:rsidP="00823B6A">
            <w:pPr>
              <w:pStyle w:val="TableText"/>
              <w:rPr>
                <w:rFonts w:eastAsia="Times New Roman"/>
                <w:color w:val="000000"/>
              </w:rPr>
            </w:pPr>
            <w:r w:rsidRPr="00E053BE">
              <w:t>46</w:t>
            </w:r>
          </w:p>
        </w:tc>
        <w:tc>
          <w:tcPr>
            <w:tcW w:w="720" w:type="dxa"/>
            <w:noWrap/>
          </w:tcPr>
          <w:p w14:paraId="37FDC2FD" w14:textId="77777777" w:rsidR="006C1EF9" w:rsidRPr="00E053BE" w:rsidRDefault="006C1EF9" w:rsidP="00823B6A">
            <w:pPr>
              <w:pStyle w:val="TableText"/>
              <w:rPr>
                <w:rFonts w:eastAsia="Times New Roman"/>
                <w:color w:val="000000"/>
              </w:rPr>
            </w:pPr>
            <w:r w:rsidRPr="00E053BE">
              <w:t>N/A</w:t>
            </w:r>
          </w:p>
        </w:tc>
        <w:tc>
          <w:tcPr>
            <w:tcW w:w="1440" w:type="dxa"/>
            <w:noWrap/>
          </w:tcPr>
          <w:p w14:paraId="1D2E300A" w14:textId="77777777" w:rsidR="006C1EF9" w:rsidRPr="00E053BE" w:rsidRDefault="006C1EF9" w:rsidP="00823B6A">
            <w:pPr>
              <w:pStyle w:val="TableText"/>
              <w:rPr>
                <w:rFonts w:eastAsia="Times New Roman"/>
                <w:color w:val="000000"/>
              </w:rPr>
            </w:pPr>
            <w:r w:rsidRPr="00E053BE">
              <w:t>O</w:t>
            </w:r>
          </w:p>
        </w:tc>
      </w:tr>
      <w:tr w:rsidR="006C1EF9" w:rsidRPr="00E053BE" w14:paraId="52B96AF9" w14:textId="77777777" w:rsidTr="009172A9">
        <w:trPr>
          <w:trHeight w:val="288"/>
        </w:trPr>
        <w:tc>
          <w:tcPr>
            <w:tcW w:w="1411" w:type="dxa"/>
            <w:noWrap/>
          </w:tcPr>
          <w:p w14:paraId="60A416A1" w14:textId="77777777" w:rsidR="006C1EF9" w:rsidRPr="00E053BE" w:rsidRDefault="006C1EF9" w:rsidP="00823B6A">
            <w:pPr>
              <w:pStyle w:val="TableText"/>
              <w:rPr>
                <w:rFonts w:eastAsia="Times New Roman"/>
                <w:color w:val="000000"/>
              </w:rPr>
            </w:pPr>
            <w:r w:rsidRPr="00E053BE">
              <w:t>VR296905</w:t>
            </w:r>
          </w:p>
        </w:tc>
        <w:tc>
          <w:tcPr>
            <w:tcW w:w="432" w:type="dxa"/>
            <w:noWrap/>
          </w:tcPr>
          <w:p w14:paraId="12051B3F" w14:textId="77777777" w:rsidR="006C1EF9" w:rsidRPr="00E053BE" w:rsidRDefault="006C1EF9" w:rsidP="00823B6A">
            <w:pPr>
              <w:pStyle w:val="TableText"/>
              <w:rPr>
                <w:rFonts w:eastAsia="Times New Roman"/>
                <w:color w:val="000000"/>
              </w:rPr>
            </w:pPr>
            <w:r w:rsidRPr="00E053BE">
              <w:t>D</w:t>
            </w:r>
          </w:p>
        </w:tc>
        <w:tc>
          <w:tcPr>
            <w:tcW w:w="821" w:type="dxa"/>
            <w:noWrap/>
          </w:tcPr>
          <w:p w14:paraId="68F303EB" w14:textId="77777777" w:rsidR="006C1EF9" w:rsidRPr="00E053BE" w:rsidRDefault="006C1EF9" w:rsidP="00823B6A">
            <w:pPr>
              <w:pStyle w:val="TableText"/>
              <w:rPr>
                <w:rFonts w:eastAsia="Times New Roman"/>
                <w:color w:val="000000"/>
              </w:rPr>
            </w:pPr>
            <w:r w:rsidRPr="00E053BE">
              <w:t>1,387</w:t>
            </w:r>
          </w:p>
        </w:tc>
        <w:tc>
          <w:tcPr>
            <w:tcW w:w="763" w:type="dxa"/>
            <w:noWrap/>
          </w:tcPr>
          <w:p w14:paraId="4DEA4BE0" w14:textId="77777777" w:rsidR="006C1EF9" w:rsidRPr="00E053BE" w:rsidRDefault="006C1EF9" w:rsidP="00823B6A">
            <w:pPr>
              <w:pStyle w:val="TableText"/>
              <w:rPr>
                <w:rFonts w:eastAsia="Times New Roman"/>
                <w:color w:val="000000"/>
              </w:rPr>
            </w:pPr>
            <w:r w:rsidRPr="00E053BE">
              <w:t>0.37</w:t>
            </w:r>
          </w:p>
        </w:tc>
        <w:tc>
          <w:tcPr>
            <w:tcW w:w="720" w:type="dxa"/>
            <w:noWrap/>
          </w:tcPr>
          <w:p w14:paraId="306DB3BB" w14:textId="77777777" w:rsidR="006C1EF9" w:rsidRPr="00E053BE" w:rsidRDefault="006C1EF9" w:rsidP="00823B6A">
            <w:pPr>
              <w:pStyle w:val="TableText"/>
              <w:rPr>
                <w:rFonts w:eastAsia="Times New Roman"/>
                <w:color w:val="000000"/>
              </w:rPr>
            </w:pPr>
            <w:r w:rsidRPr="00E053BE">
              <w:t>0.27</w:t>
            </w:r>
          </w:p>
        </w:tc>
        <w:tc>
          <w:tcPr>
            <w:tcW w:w="490" w:type="dxa"/>
            <w:noWrap/>
          </w:tcPr>
          <w:p w14:paraId="7B94E13A" w14:textId="77777777" w:rsidR="006C1EF9" w:rsidRPr="00E053BE" w:rsidRDefault="006C1EF9" w:rsidP="00823B6A">
            <w:pPr>
              <w:pStyle w:val="TableText"/>
              <w:rPr>
                <w:rFonts w:eastAsia="Times New Roman"/>
                <w:color w:val="000000"/>
              </w:rPr>
            </w:pPr>
            <w:r w:rsidRPr="00E053BE">
              <w:t>12</w:t>
            </w:r>
          </w:p>
        </w:tc>
        <w:tc>
          <w:tcPr>
            <w:tcW w:w="720" w:type="dxa"/>
            <w:noWrap/>
          </w:tcPr>
          <w:p w14:paraId="1991552D" w14:textId="77777777" w:rsidR="006C1EF9" w:rsidRPr="00E053BE" w:rsidRDefault="006C1EF9" w:rsidP="00823B6A">
            <w:pPr>
              <w:pStyle w:val="TableText"/>
              <w:rPr>
                <w:rFonts w:eastAsia="Times New Roman"/>
                <w:color w:val="000000"/>
              </w:rPr>
            </w:pPr>
            <w:r w:rsidRPr="00E053BE">
              <w:t>51</w:t>
            </w:r>
          </w:p>
        </w:tc>
        <w:tc>
          <w:tcPr>
            <w:tcW w:w="720" w:type="dxa"/>
            <w:noWrap/>
          </w:tcPr>
          <w:p w14:paraId="777D506C" w14:textId="77777777" w:rsidR="006C1EF9" w:rsidRPr="00E053BE" w:rsidRDefault="006C1EF9" w:rsidP="00823B6A">
            <w:pPr>
              <w:pStyle w:val="TableText"/>
              <w:rPr>
                <w:rFonts w:eastAsia="Times New Roman"/>
                <w:color w:val="000000"/>
              </w:rPr>
            </w:pPr>
            <w:r w:rsidRPr="00E053BE">
              <w:t>37</w:t>
            </w:r>
          </w:p>
        </w:tc>
        <w:tc>
          <w:tcPr>
            <w:tcW w:w="720" w:type="dxa"/>
            <w:noWrap/>
          </w:tcPr>
          <w:p w14:paraId="1D833E77" w14:textId="77777777" w:rsidR="006C1EF9" w:rsidRPr="00E053BE" w:rsidRDefault="006C1EF9" w:rsidP="00823B6A">
            <w:pPr>
              <w:pStyle w:val="TableText"/>
              <w:rPr>
                <w:rFonts w:eastAsia="Times New Roman"/>
                <w:color w:val="000000"/>
              </w:rPr>
            </w:pPr>
            <w:r w:rsidRPr="00E053BE">
              <w:t>N/A</w:t>
            </w:r>
          </w:p>
        </w:tc>
        <w:tc>
          <w:tcPr>
            <w:tcW w:w="1440" w:type="dxa"/>
            <w:noWrap/>
          </w:tcPr>
          <w:p w14:paraId="4F001F31" w14:textId="77777777" w:rsidR="006C1EF9" w:rsidRPr="00E053BE" w:rsidRDefault="006C1EF9" w:rsidP="00823B6A">
            <w:pPr>
              <w:pStyle w:val="TableText"/>
              <w:rPr>
                <w:rFonts w:eastAsia="Times New Roman"/>
                <w:color w:val="000000"/>
              </w:rPr>
            </w:pPr>
            <w:r w:rsidRPr="00E053BE">
              <w:t>O P</w:t>
            </w:r>
          </w:p>
        </w:tc>
      </w:tr>
      <w:tr w:rsidR="006C1EF9" w:rsidRPr="00E053BE" w14:paraId="0C2C1D8E" w14:textId="77777777" w:rsidTr="009172A9">
        <w:trPr>
          <w:trHeight w:val="288"/>
        </w:trPr>
        <w:tc>
          <w:tcPr>
            <w:tcW w:w="1411" w:type="dxa"/>
            <w:noWrap/>
          </w:tcPr>
          <w:p w14:paraId="2E49B9EF" w14:textId="77777777" w:rsidR="006C1EF9" w:rsidRPr="00E053BE" w:rsidRDefault="006C1EF9" w:rsidP="00823B6A">
            <w:pPr>
              <w:pStyle w:val="TableText"/>
              <w:rPr>
                <w:rFonts w:eastAsia="Times New Roman"/>
                <w:color w:val="000000"/>
              </w:rPr>
            </w:pPr>
            <w:r w:rsidRPr="00E053BE">
              <w:t>VR632847</w:t>
            </w:r>
          </w:p>
        </w:tc>
        <w:tc>
          <w:tcPr>
            <w:tcW w:w="432" w:type="dxa"/>
            <w:noWrap/>
          </w:tcPr>
          <w:p w14:paraId="5D6ED9BE" w14:textId="77777777" w:rsidR="006C1EF9" w:rsidRPr="00E053BE" w:rsidRDefault="006C1EF9" w:rsidP="00823B6A">
            <w:pPr>
              <w:pStyle w:val="TableText"/>
              <w:rPr>
                <w:rFonts w:eastAsia="Times New Roman"/>
                <w:color w:val="000000"/>
              </w:rPr>
            </w:pPr>
            <w:r w:rsidRPr="00E053BE">
              <w:t>D</w:t>
            </w:r>
          </w:p>
        </w:tc>
        <w:tc>
          <w:tcPr>
            <w:tcW w:w="821" w:type="dxa"/>
            <w:noWrap/>
          </w:tcPr>
          <w:p w14:paraId="00A438A7" w14:textId="77777777" w:rsidR="006C1EF9" w:rsidRPr="00E053BE" w:rsidRDefault="006C1EF9" w:rsidP="00823B6A">
            <w:pPr>
              <w:pStyle w:val="TableText"/>
              <w:rPr>
                <w:rFonts w:eastAsia="Times New Roman"/>
                <w:color w:val="000000"/>
              </w:rPr>
            </w:pPr>
            <w:r w:rsidRPr="00E053BE">
              <w:t>1,431</w:t>
            </w:r>
          </w:p>
        </w:tc>
        <w:tc>
          <w:tcPr>
            <w:tcW w:w="763" w:type="dxa"/>
            <w:noWrap/>
          </w:tcPr>
          <w:p w14:paraId="371DFDFD" w14:textId="77777777" w:rsidR="006C1EF9" w:rsidRPr="00E053BE" w:rsidRDefault="006C1EF9" w:rsidP="00823B6A">
            <w:pPr>
              <w:pStyle w:val="TableText"/>
              <w:rPr>
                <w:rFonts w:eastAsia="Times New Roman"/>
                <w:color w:val="000000"/>
              </w:rPr>
            </w:pPr>
            <w:r w:rsidRPr="00E053BE">
              <w:t>0.63</w:t>
            </w:r>
          </w:p>
        </w:tc>
        <w:tc>
          <w:tcPr>
            <w:tcW w:w="720" w:type="dxa"/>
            <w:noWrap/>
          </w:tcPr>
          <w:p w14:paraId="14A5A9E8" w14:textId="77777777" w:rsidR="006C1EF9" w:rsidRPr="00E053BE" w:rsidRDefault="006C1EF9" w:rsidP="00823B6A">
            <w:pPr>
              <w:pStyle w:val="TableText"/>
              <w:rPr>
                <w:rFonts w:eastAsia="Times New Roman"/>
                <w:color w:val="000000"/>
              </w:rPr>
            </w:pPr>
            <w:r w:rsidRPr="00E053BE">
              <w:t>0.74</w:t>
            </w:r>
          </w:p>
        </w:tc>
        <w:tc>
          <w:tcPr>
            <w:tcW w:w="490" w:type="dxa"/>
            <w:noWrap/>
          </w:tcPr>
          <w:p w14:paraId="3273E3CD" w14:textId="77777777" w:rsidR="006C1EF9" w:rsidRPr="00E053BE" w:rsidRDefault="006C1EF9" w:rsidP="00823B6A">
            <w:pPr>
              <w:pStyle w:val="TableText"/>
              <w:rPr>
                <w:rFonts w:eastAsia="Times New Roman"/>
                <w:color w:val="000000"/>
              </w:rPr>
            </w:pPr>
            <w:r w:rsidRPr="00E053BE">
              <w:t>8</w:t>
            </w:r>
          </w:p>
        </w:tc>
        <w:tc>
          <w:tcPr>
            <w:tcW w:w="720" w:type="dxa"/>
            <w:noWrap/>
          </w:tcPr>
          <w:p w14:paraId="22F703FE" w14:textId="77777777" w:rsidR="006C1EF9" w:rsidRPr="00E053BE" w:rsidRDefault="006C1EF9" w:rsidP="00823B6A">
            <w:pPr>
              <w:pStyle w:val="TableText"/>
              <w:rPr>
                <w:rFonts w:eastAsia="Times New Roman"/>
                <w:color w:val="000000"/>
              </w:rPr>
            </w:pPr>
            <w:r w:rsidRPr="00E053BE">
              <w:t>29</w:t>
            </w:r>
          </w:p>
        </w:tc>
        <w:tc>
          <w:tcPr>
            <w:tcW w:w="720" w:type="dxa"/>
            <w:noWrap/>
          </w:tcPr>
          <w:p w14:paraId="7960FCEA" w14:textId="77777777" w:rsidR="006C1EF9" w:rsidRPr="00E053BE" w:rsidRDefault="006C1EF9" w:rsidP="00823B6A">
            <w:pPr>
              <w:pStyle w:val="TableText"/>
              <w:rPr>
                <w:rFonts w:eastAsia="Times New Roman"/>
                <w:color w:val="000000"/>
              </w:rPr>
            </w:pPr>
            <w:r w:rsidRPr="00E053BE">
              <w:t>63</w:t>
            </w:r>
          </w:p>
        </w:tc>
        <w:tc>
          <w:tcPr>
            <w:tcW w:w="720" w:type="dxa"/>
            <w:noWrap/>
          </w:tcPr>
          <w:p w14:paraId="18D38E74" w14:textId="77777777" w:rsidR="006C1EF9" w:rsidRPr="00E053BE" w:rsidRDefault="006C1EF9" w:rsidP="00823B6A">
            <w:pPr>
              <w:pStyle w:val="TableText"/>
              <w:rPr>
                <w:rFonts w:eastAsia="Times New Roman"/>
                <w:color w:val="000000"/>
              </w:rPr>
            </w:pPr>
            <w:r w:rsidRPr="00E053BE">
              <w:t>N/A</w:t>
            </w:r>
          </w:p>
        </w:tc>
        <w:tc>
          <w:tcPr>
            <w:tcW w:w="1440" w:type="dxa"/>
            <w:noWrap/>
          </w:tcPr>
          <w:p w14:paraId="070CABEB" w14:textId="77777777" w:rsidR="006C1EF9" w:rsidRPr="00E053BE" w:rsidRDefault="006C1EF9" w:rsidP="00823B6A">
            <w:pPr>
              <w:pStyle w:val="TableText"/>
              <w:rPr>
                <w:rFonts w:eastAsia="Times New Roman"/>
                <w:color w:val="000000"/>
              </w:rPr>
            </w:pPr>
            <w:r w:rsidRPr="00E053BE">
              <w:t>[no flag]</w:t>
            </w:r>
          </w:p>
        </w:tc>
      </w:tr>
      <w:tr w:rsidR="006C1EF9" w:rsidRPr="00E053BE" w14:paraId="7C7AF506" w14:textId="77777777" w:rsidTr="009172A9">
        <w:trPr>
          <w:trHeight w:val="288"/>
        </w:trPr>
        <w:tc>
          <w:tcPr>
            <w:tcW w:w="1411" w:type="dxa"/>
            <w:tcBorders>
              <w:bottom w:val="nil"/>
            </w:tcBorders>
            <w:noWrap/>
          </w:tcPr>
          <w:p w14:paraId="1376997F" w14:textId="77777777" w:rsidR="006C1EF9" w:rsidRPr="00E053BE" w:rsidRDefault="006C1EF9" w:rsidP="00823B6A">
            <w:pPr>
              <w:pStyle w:val="TableText"/>
              <w:rPr>
                <w:rFonts w:eastAsia="Times New Roman"/>
                <w:color w:val="000000"/>
              </w:rPr>
            </w:pPr>
            <w:r w:rsidRPr="00E053BE">
              <w:t>VR632848</w:t>
            </w:r>
          </w:p>
        </w:tc>
        <w:tc>
          <w:tcPr>
            <w:tcW w:w="432" w:type="dxa"/>
            <w:tcBorders>
              <w:bottom w:val="nil"/>
            </w:tcBorders>
            <w:noWrap/>
          </w:tcPr>
          <w:p w14:paraId="47EB467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27FC5A2B" w14:textId="77777777" w:rsidR="006C1EF9" w:rsidRPr="00E053BE" w:rsidRDefault="006C1EF9" w:rsidP="00823B6A">
            <w:pPr>
              <w:pStyle w:val="TableText"/>
              <w:rPr>
                <w:rFonts w:eastAsia="Times New Roman"/>
                <w:color w:val="000000"/>
              </w:rPr>
            </w:pPr>
            <w:r w:rsidRPr="00E053BE">
              <w:t>1,431</w:t>
            </w:r>
          </w:p>
        </w:tc>
        <w:tc>
          <w:tcPr>
            <w:tcW w:w="763" w:type="dxa"/>
            <w:tcBorders>
              <w:bottom w:val="nil"/>
            </w:tcBorders>
            <w:noWrap/>
          </w:tcPr>
          <w:p w14:paraId="171BE9E8" w14:textId="77777777" w:rsidR="006C1EF9" w:rsidRPr="00E053BE" w:rsidRDefault="006C1EF9" w:rsidP="00823B6A">
            <w:pPr>
              <w:pStyle w:val="TableText"/>
              <w:rPr>
                <w:rFonts w:eastAsia="Times New Roman"/>
                <w:color w:val="000000"/>
              </w:rPr>
            </w:pPr>
            <w:r w:rsidRPr="00E053BE">
              <w:t>0.60</w:t>
            </w:r>
          </w:p>
        </w:tc>
        <w:tc>
          <w:tcPr>
            <w:tcW w:w="720" w:type="dxa"/>
            <w:tcBorders>
              <w:bottom w:val="nil"/>
            </w:tcBorders>
            <w:noWrap/>
          </w:tcPr>
          <w:p w14:paraId="24E92B4C" w14:textId="77777777" w:rsidR="006C1EF9" w:rsidRPr="00E053BE" w:rsidRDefault="006C1EF9" w:rsidP="00823B6A">
            <w:pPr>
              <w:pStyle w:val="TableText"/>
              <w:rPr>
                <w:rFonts w:eastAsia="Times New Roman"/>
                <w:color w:val="000000"/>
              </w:rPr>
            </w:pPr>
            <w:r w:rsidRPr="00E053BE">
              <w:t>0.70</w:t>
            </w:r>
          </w:p>
        </w:tc>
        <w:tc>
          <w:tcPr>
            <w:tcW w:w="490" w:type="dxa"/>
            <w:tcBorders>
              <w:bottom w:val="nil"/>
            </w:tcBorders>
            <w:noWrap/>
          </w:tcPr>
          <w:p w14:paraId="202EB710" w14:textId="77777777" w:rsidR="006C1EF9" w:rsidRPr="00E053BE" w:rsidRDefault="006C1EF9" w:rsidP="00823B6A">
            <w:pPr>
              <w:pStyle w:val="TableText"/>
              <w:rPr>
                <w:rFonts w:eastAsia="Times New Roman"/>
                <w:color w:val="000000"/>
              </w:rPr>
            </w:pPr>
            <w:r w:rsidRPr="00E053BE">
              <w:t>8</w:t>
            </w:r>
          </w:p>
        </w:tc>
        <w:tc>
          <w:tcPr>
            <w:tcW w:w="720" w:type="dxa"/>
            <w:tcBorders>
              <w:bottom w:val="nil"/>
            </w:tcBorders>
            <w:noWrap/>
          </w:tcPr>
          <w:p w14:paraId="3B3199FC" w14:textId="77777777" w:rsidR="006C1EF9" w:rsidRPr="00E053BE" w:rsidRDefault="006C1EF9" w:rsidP="00823B6A">
            <w:pPr>
              <w:pStyle w:val="TableText"/>
              <w:rPr>
                <w:rFonts w:eastAsia="Times New Roman"/>
                <w:color w:val="000000"/>
              </w:rPr>
            </w:pPr>
            <w:r w:rsidRPr="00E053BE">
              <w:t>32</w:t>
            </w:r>
          </w:p>
        </w:tc>
        <w:tc>
          <w:tcPr>
            <w:tcW w:w="720" w:type="dxa"/>
            <w:tcBorders>
              <w:bottom w:val="nil"/>
            </w:tcBorders>
            <w:noWrap/>
          </w:tcPr>
          <w:p w14:paraId="78ED22B9" w14:textId="77777777" w:rsidR="006C1EF9" w:rsidRPr="00E053BE" w:rsidRDefault="006C1EF9" w:rsidP="00823B6A">
            <w:pPr>
              <w:pStyle w:val="TableText"/>
              <w:rPr>
                <w:rFonts w:eastAsia="Times New Roman"/>
                <w:color w:val="000000"/>
              </w:rPr>
            </w:pPr>
            <w:r w:rsidRPr="00E053BE">
              <w:t>60</w:t>
            </w:r>
          </w:p>
        </w:tc>
        <w:tc>
          <w:tcPr>
            <w:tcW w:w="720" w:type="dxa"/>
            <w:tcBorders>
              <w:bottom w:val="nil"/>
            </w:tcBorders>
            <w:noWrap/>
          </w:tcPr>
          <w:p w14:paraId="3C5A0CAB"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65A4C087" w14:textId="77777777" w:rsidR="006C1EF9" w:rsidRPr="00E053BE" w:rsidRDefault="006C1EF9" w:rsidP="00823B6A">
            <w:pPr>
              <w:pStyle w:val="TableText"/>
              <w:rPr>
                <w:rFonts w:eastAsia="Times New Roman"/>
                <w:color w:val="000000"/>
              </w:rPr>
            </w:pPr>
            <w:r w:rsidRPr="00E053BE">
              <w:t>[no flag]</w:t>
            </w:r>
          </w:p>
        </w:tc>
      </w:tr>
      <w:tr w:rsidR="006C1EF9" w:rsidRPr="00E053BE" w14:paraId="42068F99" w14:textId="77777777" w:rsidTr="009172A9">
        <w:trPr>
          <w:trHeight w:val="288"/>
        </w:trPr>
        <w:tc>
          <w:tcPr>
            <w:tcW w:w="1411" w:type="dxa"/>
            <w:tcBorders>
              <w:top w:val="nil"/>
              <w:bottom w:val="nil"/>
            </w:tcBorders>
            <w:noWrap/>
          </w:tcPr>
          <w:p w14:paraId="1416DC4C" w14:textId="77777777" w:rsidR="006C1EF9" w:rsidRPr="00E053BE" w:rsidRDefault="006C1EF9" w:rsidP="00823B6A">
            <w:pPr>
              <w:pStyle w:val="TableText"/>
              <w:rPr>
                <w:rFonts w:eastAsia="Times New Roman"/>
                <w:color w:val="000000"/>
              </w:rPr>
            </w:pPr>
            <w:r w:rsidRPr="00E053BE">
              <w:t>VR632849</w:t>
            </w:r>
          </w:p>
        </w:tc>
        <w:tc>
          <w:tcPr>
            <w:tcW w:w="432" w:type="dxa"/>
            <w:tcBorders>
              <w:top w:val="nil"/>
              <w:bottom w:val="nil"/>
            </w:tcBorders>
            <w:noWrap/>
          </w:tcPr>
          <w:p w14:paraId="4C0DFF7D"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00F3ADF" w14:textId="77777777" w:rsidR="006C1EF9" w:rsidRPr="00E053BE" w:rsidRDefault="006C1EF9" w:rsidP="00823B6A">
            <w:pPr>
              <w:pStyle w:val="TableText"/>
              <w:rPr>
                <w:rFonts w:eastAsia="Times New Roman"/>
                <w:color w:val="000000"/>
              </w:rPr>
            </w:pPr>
            <w:r w:rsidRPr="00E053BE">
              <w:t>1,431</w:t>
            </w:r>
          </w:p>
        </w:tc>
        <w:tc>
          <w:tcPr>
            <w:tcW w:w="763" w:type="dxa"/>
            <w:tcBorders>
              <w:top w:val="nil"/>
              <w:bottom w:val="nil"/>
            </w:tcBorders>
            <w:noWrap/>
          </w:tcPr>
          <w:p w14:paraId="73525C65" w14:textId="77777777" w:rsidR="006C1EF9" w:rsidRPr="00E053BE" w:rsidRDefault="006C1EF9" w:rsidP="00823B6A">
            <w:pPr>
              <w:pStyle w:val="TableText"/>
              <w:rPr>
                <w:rFonts w:eastAsia="Times New Roman"/>
                <w:color w:val="000000"/>
              </w:rPr>
            </w:pPr>
            <w:r w:rsidRPr="00E053BE">
              <w:t>0.60</w:t>
            </w:r>
          </w:p>
        </w:tc>
        <w:tc>
          <w:tcPr>
            <w:tcW w:w="720" w:type="dxa"/>
            <w:tcBorders>
              <w:top w:val="nil"/>
              <w:bottom w:val="nil"/>
            </w:tcBorders>
            <w:noWrap/>
          </w:tcPr>
          <w:p w14:paraId="39AF714C" w14:textId="77777777" w:rsidR="006C1EF9" w:rsidRPr="00E053BE" w:rsidRDefault="006C1EF9" w:rsidP="00823B6A">
            <w:pPr>
              <w:pStyle w:val="TableText"/>
              <w:rPr>
                <w:rFonts w:eastAsia="Times New Roman"/>
                <w:color w:val="000000"/>
              </w:rPr>
            </w:pPr>
            <w:r w:rsidRPr="00E053BE">
              <w:t>0.70</w:t>
            </w:r>
          </w:p>
        </w:tc>
        <w:tc>
          <w:tcPr>
            <w:tcW w:w="490" w:type="dxa"/>
            <w:tcBorders>
              <w:top w:val="nil"/>
              <w:bottom w:val="nil"/>
            </w:tcBorders>
            <w:noWrap/>
          </w:tcPr>
          <w:p w14:paraId="1A9A4BF3"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nil"/>
            </w:tcBorders>
            <w:noWrap/>
          </w:tcPr>
          <w:p w14:paraId="2C606CDD"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0A3D2DFC" w14:textId="77777777" w:rsidR="006C1EF9" w:rsidRPr="00E053BE" w:rsidRDefault="006C1EF9" w:rsidP="00823B6A">
            <w:pPr>
              <w:pStyle w:val="TableText"/>
              <w:rPr>
                <w:rFonts w:eastAsia="Times New Roman"/>
                <w:color w:val="000000"/>
              </w:rPr>
            </w:pPr>
            <w:r w:rsidRPr="00E053BE">
              <w:t>60</w:t>
            </w:r>
          </w:p>
        </w:tc>
        <w:tc>
          <w:tcPr>
            <w:tcW w:w="720" w:type="dxa"/>
            <w:tcBorders>
              <w:top w:val="nil"/>
              <w:bottom w:val="nil"/>
            </w:tcBorders>
            <w:noWrap/>
          </w:tcPr>
          <w:p w14:paraId="6819CBE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0B02EF7" w14:textId="77777777" w:rsidR="006C1EF9" w:rsidRPr="00E053BE" w:rsidRDefault="006C1EF9" w:rsidP="00823B6A">
            <w:pPr>
              <w:pStyle w:val="TableText"/>
              <w:rPr>
                <w:rFonts w:eastAsia="Times New Roman"/>
                <w:color w:val="000000"/>
              </w:rPr>
            </w:pPr>
            <w:r w:rsidRPr="00E053BE">
              <w:t>[no flag]</w:t>
            </w:r>
          </w:p>
        </w:tc>
      </w:tr>
      <w:tr w:rsidR="006C1EF9" w:rsidRPr="00E053BE" w14:paraId="1D6361AE" w14:textId="77777777" w:rsidTr="009172A9">
        <w:trPr>
          <w:trHeight w:val="288"/>
        </w:trPr>
        <w:tc>
          <w:tcPr>
            <w:tcW w:w="1411" w:type="dxa"/>
            <w:tcBorders>
              <w:top w:val="nil"/>
            </w:tcBorders>
            <w:noWrap/>
          </w:tcPr>
          <w:p w14:paraId="10BFC092" w14:textId="77777777" w:rsidR="006C1EF9" w:rsidRPr="00E053BE" w:rsidRDefault="006C1EF9" w:rsidP="00823B6A">
            <w:pPr>
              <w:pStyle w:val="TableText"/>
              <w:rPr>
                <w:rFonts w:eastAsia="Times New Roman"/>
                <w:color w:val="000000"/>
              </w:rPr>
            </w:pPr>
            <w:r w:rsidRPr="00E053BE">
              <w:t>VR632850</w:t>
            </w:r>
          </w:p>
        </w:tc>
        <w:tc>
          <w:tcPr>
            <w:tcW w:w="432" w:type="dxa"/>
            <w:tcBorders>
              <w:top w:val="nil"/>
            </w:tcBorders>
            <w:noWrap/>
          </w:tcPr>
          <w:p w14:paraId="274B484E"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0E2192B5" w14:textId="77777777" w:rsidR="006C1EF9" w:rsidRPr="00E053BE" w:rsidRDefault="006C1EF9" w:rsidP="00823B6A">
            <w:pPr>
              <w:pStyle w:val="TableText"/>
              <w:rPr>
                <w:rFonts w:eastAsia="Times New Roman"/>
                <w:color w:val="000000"/>
              </w:rPr>
            </w:pPr>
            <w:r w:rsidRPr="00E053BE">
              <w:t>1,431</w:t>
            </w:r>
          </w:p>
        </w:tc>
        <w:tc>
          <w:tcPr>
            <w:tcW w:w="763" w:type="dxa"/>
            <w:tcBorders>
              <w:top w:val="nil"/>
            </w:tcBorders>
            <w:noWrap/>
          </w:tcPr>
          <w:p w14:paraId="3905F056" w14:textId="77777777" w:rsidR="006C1EF9" w:rsidRPr="00E053BE" w:rsidRDefault="006C1EF9" w:rsidP="00823B6A">
            <w:pPr>
              <w:pStyle w:val="TableText"/>
              <w:rPr>
                <w:rFonts w:eastAsia="Times New Roman"/>
                <w:color w:val="000000"/>
              </w:rPr>
            </w:pPr>
            <w:r w:rsidRPr="00E053BE">
              <w:t>0.52</w:t>
            </w:r>
          </w:p>
        </w:tc>
        <w:tc>
          <w:tcPr>
            <w:tcW w:w="720" w:type="dxa"/>
            <w:tcBorders>
              <w:top w:val="nil"/>
            </w:tcBorders>
            <w:noWrap/>
          </w:tcPr>
          <w:p w14:paraId="33E1F121" w14:textId="77777777" w:rsidR="006C1EF9" w:rsidRPr="00E053BE" w:rsidRDefault="006C1EF9" w:rsidP="00823B6A">
            <w:pPr>
              <w:pStyle w:val="TableText"/>
              <w:rPr>
                <w:rFonts w:eastAsia="Times New Roman"/>
                <w:color w:val="000000"/>
              </w:rPr>
            </w:pPr>
            <w:r w:rsidRPr="00E053BE">
              <w:t>0.70</w:t>
            </w:r>
          </w:p>
        </w:tc>
        <w:tc>
          <w:tcPr>
            <w:tcW w:w="490" w:type="dxa"/>
            <w:tcBorders>
              <w:top w:val="nil"/>
            </w:tcBorders>
            <w:noWrap/>
          </w:tcPr>
          <w:p w14:paraId="7DEC4950" w14:textId="77777777" w:rsidR="006C1EF9" w:rsidRPr="00E053BE" w:rsidRDefault="006C1EF9" w:rsidP="00823B6A">
            <w:pPr>
              <w:pStyle w:val="TableText"/>
              <w:rPr>
                <w:rFonts w:eastAsia="Times New Roman"/>
                <w:color w:val="000000"/>
              </w:rPr>
            </w:pPr>
            <w:r w:rsidRPr="00E053BE">
              <w:t>9</w:t>
            </w:r>
          </w:p>
        </w:tc>
        <w:tc>
          <w:tcPr>
            <w:tcW w:w="720" w:type="dxa"/>
            <w:tcBorders>
              <w:top w:val="nil"/>
            </w:tcBorders>
            <w:noWrap/>
          </w:tcPr>
          <w:p w14:paraId="6CC58975" w14:textId="77777777" w:rsidR="006C1EF9" w:rsidRPr="00E053BE" w:rsidRDefault="006C1EF9" w:rsidP="00823B6A">
            <w:pPr>
              <w:pStyle w:val="TableText"/>
              <w:rPr>
                <w:rFonts w:eastAsia="Times New Roman"/>
                <w:color w:val="000000"/>
              </w:rPr>
            </w:pPr>
            <w:r w:rsidRPr="00E053BE">
              <w:t>38</w:t>
            </w:r>
          </w:p>
        </w:tc>
        <w:tc>
          <w:tcPr>
            <w:tcW w:w="720" w:type="dxa"/>
            <w:tcBorders>
              <w:top w:val="nil"/>
            </w:tcBorders>
            <w:noWrap/>
          </w:tcPr>
          <w:p w14:paraId="71373008" w14:textId="77777777" w:rsidR="006C1EF9" w:rsidRPr="00E053BE" w:rsidRDefault="006C1EF9" w:rsidP="00823B6A">
            <w:pPr>
              <w:pStyle w:val="TableText"/>
              <w:rPr>
                <w:rFonts w:eastAsia="Times New Roman"/>
                <w:color w:val="000000"/>
              </w:rPr>
            </w:pPr>
            <w:r w:rsidRPr="00E053BE">
              <w:t>52</w:t>
            </w:r>
          </w:p>
        </w:tc>
        <w:tc>
          <w:tcPr>
            <w:tcW w:w="720" w:type="dxa"/>
            <w:tcBorders>
              <w:top w:val="nil"/>
            </w:tcBorders>
            <w:noWrap/>
          </w:tcPr>
          <w:p w14:paraId="6D3A9DB6"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7CC1443A" w14:textId="77777777" w:rsidR="006C1EF9" w:rsidRPr="00E053BE" w:rsidRDefault="006C1EF9" w:rsidP="00823B6A">
            <w:pPr>
              <w:pStyle w:val="TableText"/>
              <w:rPr>
                <w:rFonts w:eastAsia="Times New Roman"/>
                <w:color w:val="000000"/>
              </w:rPr>
            </w:pPr>
            <w:r w:rsidRPr="00E053BE">
              <w:t>[no flag]</w:t>
            </w:r>
          </w:p>
        </w:tc>
      </w:tr>
      <w:tr w:rsidR="006C1EF9" w:rsidRPr="00E053BE" w14:paraId="755C623E" w14:textId="77777777" w:rsidTr="009172A9">
        <w:trPr>
          <w:trHeight w:val="288"/>
        </w:trPr>
        <w:tc>
          <w:tcPr>
            <w:tcW w:w="1411" w:type="dxa"/>
            <w:tcBorders>
              <w:bottom w:val="nil"/>
            </w:tcBorders>
            <w:noWrap/>
          </w:tcPr>
          <w:p w14:paraId="08A70663" w14:textId="77777777" w:rsidR="006C1EF9" w:rsidRPr="00E053BE" w:rsidRDefault="006C1EF9" w:rsidP="00823B6A">
            <w:pPr>
              <w:pStyle w:val="TableText"/>
              <w:rPr>
                <w:rFonts w:eastAsia="Times New Roman"/>
                <w:color w:val="000000"/>
              </w:rPr>
            </w:pPr>
            <w:r w:rsidRPr="00E053BE">
              <w:t>VR639825</w:t>
            </w:r>
          </w:p>
        </w:tc>
        <w:tc>
          <w:tcPr>
            <w:tcW w:w="432" w:type="dxa"/>
            <w:tcBorders>
              <w:bottom w:val="nil"/>
            </w:tcBorders>
            <w:noWrap/>
          </w:tcPr>
          <w:p w14:paraId="0AACC3F5"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20E64621" w14:textId="77777777" w:rsidR="006C1EF9" w:rsidRPr="00E053BE" w:rsidRDefault="006C1EF9" w:rsidP="00823B6A">
            <w:pPr>
              <w:pStyle w:val="TableText"/>
              <w:rPr>
                <w:rFonts w:eastAsia="Times New Roman"/>
                <w:color w:val="000000"/>
              </w:rPr>
            </w:pPr>
            <w:r w:rsidRPr="00E053BE">
              <w:t>1,431</w:t>
            </w:r>
          </w:p>
        </w:tc>
        <w:tc>
          <w:tcPr>
            <w:tcW w:w="763" w:type="dxa"/>
            <w:tcBorders>
              <w:bottom w:val="nil"/>
            </w:tcBorders>
            <w:noWrap/>
          </w:tcPr>
          <w:p w14:paraId="3D1D1556" w14:textId="77777777" w:rsidR="006C1EF9" w:rsidRPr="00E053BE" w:rsidRDefault="006C1EF9" w:rsidP="00823B6A">
            <w:pPr>
              <w:pStyle w:val="TableText"/>
              <w:rPr>
                <w:rFonts w:eastAsia="Times New Roman"/>
                <w:color w:val="000000"/>
              </w:rPr>
            </w:pPr>
            <w:r w:rsidRPr="00E053BE">
              <w:t>0.85</w:t>
            </w:r>
          </w:p>
        </w:tc>
        <w:tc>
          <w:tcPr>
            <w:tcW w:w="720" w:type="dxa"/>
            <w:tcBorders>
              <w:bottom w:val="nil"/>
            </w:tcBorders>
            <w:noWrap/>
          </w:tcPr>
          <w:p w14:paraId="1FC86AAC" w14:textId="77777777" w:rsidR="006C1EF9" w:rsidRPr="00E053BE" w:rsidRDefault="006C1EF9" w:rsidP="00823B6A">
            <w:pPr>
              <w:pStyle w:val="TableText"/>
              <w:rPr>
                <w:rFonts w:eastAsia="Times New Roman"/>
                <w:color w:val="000000"/>
              </w:rPr>
            </w:pPr>
            <w:r w:rsidRPr="00E053BE">
              <w:t>0.68</w:t>
            </w:r>
          </w:p>
        </w:tc>
        <w:tc>
          <w:tcPr>
            <w:tcW w:w="490" w:type="dxa"/>
            <w:tcBorders>
              <w:bottom w:val="nil"/>
            </w:tcBorders>
            <w:noWrap/>
          </w:tcPr>
          <w:p w14:paraId="66B10792" w14:textId="77777777" w:rsidR="006C1EF9" w:rsidRPr="00E053BE" w:rsidRDefault="006C1EF9" w:rsidP="00823B6A">
            <w:pPr>
              <w:pStyle w:val="TableText"/>
              <w:rPr>
                <w:rFonts w:eastAsia="Times New Roman"/>
                <w:color w:val="000000"/>
              </w:rPr>
            </w:pPr>
            <w:r w:rsidRPr="00E053BE">
              <w:t>5</w:t>
            </w:r>
          </w:p>
        </w:tc>
        <w:tc>
          <w:tcPr>
            <w:tcW w:w="720" w:type="dxa"/>
            <w:tcBorders>
              <w:bottom w:val="nil"/>
            </w:tcBorders>
            <w:noWrap/>
          </w:tcPr>
          <w:p w14:paraId="307C69FF" w14:textId="77777777" w:rsidR="006C1EF9" w:rsidRPr="00E053BE" w:rsidRDefault="006C1EF9" w:rsidP="00823B6A">
            <w:pPr>
              <w:pStyle w:val="TableText"/>
              <w:rPr>
                <w:rFonts w:eastAsia="Times New Roman"/>
                <w:color w:val="000000"/>
              </w:rPr>
            </w:pPr>
            <w:r w:rsidRPr="00E053BE">
              <w:t>10</w:t>
            </w:r>
          </w:p>
        </w:tc>
        <w:tc>
          <w:tcPr>
            <w:tcW w:w="720" w:type="dxa"/>
            <w:tcBorders>
              <w:bottom w:val="nil"/>
            </w:tcBorders>
            <w:noWrap/>
          </w:tcPr>
          <w:p w14:paraId="2FFB1C14" w14:textId="77777777" w:rsidR="006C1EF9" w:rsidRPr="00E053BE" w:rsidRDefault="006C1EF9" w:rsidP="00823B6A">
            <w:pPr>
              <w:pStyle w:val="TableText"/>
              <w:rPr>
                <w:rFonts w:eastAsia="Times New Roman"/>
                <w:color w:val="000000"/>
              </w:rPr>
            </w:pPr>
            <w:r w:rsidRPr="00E053BE">
              <w:t>85</w:t>
            </w:r>
          </w:p>
        </w:tc>
        <w:tc>
          <w:tcPr>
            <w:tcW w:w="720" w:type="dxa"/>
            <w:tcBorders>
              <w:bottom w:val="nil"/>
            </w:tcBorders>
            <w:noWrap/>
          </w:tcPr>
          <w:p w14:paraId="4F70E6D5"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95462BB" w14:textId="77777777" w:rsidR="006C1EF9" w:rsidRPr="00E053BE" w:rsidRDefault="006C1EF9" w:rsidP="00823B6A">
            <w:pPr>
              <w:pStyle w:val="TableText"/>
              <w:rPr>
                <w:rFonts w:eastAsia="Times New Roman"/>
                <w:color w:val="000000"/>
              </w:rPr>
            </w:pPr>
            <w:r w:rsidRPr="00E053BE">
              <w:t>[no flag]</w:t>
            </w:r>
          </w:p>
        </w:tc>
      </w:tr>
      <w:tr w:rsidR="006C1EF9" w:rsidRPr="00E053BE" w14:paraId="41B3F2F4" w14:textId="77777777" w:rsidTr="009172A9">
        <w:trPr>
          <w:trHeight w:val="288"/>
        </w:trPr>
        <w:tc>
          <w:tcPr>
            <w:tcW w:w="1411" w:type="dxa"/>
            <w:tcBorders>
              <w:top w:val="nil"/>
              <w:bottom w:val="single" w:sz="4" w:space="0" w:color="auto"/>
            </w:tcBorders>
            <w:noWrap/>
          </w:tcPr>
          <w:p w14:paraId="7431DB35" w14:textId="77777777" w:rsidR="006C1EF9" w:rsidRPr="00E053BE" w:rsidRDefault="006C1EF9" w:rsidP="00823B6A">
            <w:pPr>
              <w:pStyle w:val="TableText"/>
              <w:rPr>
                <w:rFonts w:eastAsia="Times New Roman"/>
                <w:color w:val="000000"/>
              </w:rPr>
            </w:pPr>
            <w:r w:rsidRPr="00E053BE">
              <w:t>VR699653</w:t>
            </w:r>
          </w:p>
        </w:tc>
        <w:tc>
          <w:tcPr>
            <w:tcW w:w="432" w:type="dxa"/>
            <w:tcBorders>
              <w:top w:val="nil"/>
              <w:bottom w:val="single" w:sz="4" w:space="0" w:color="auto"/>
            </w:tcBorders>
            <w:noWrap/>
          </w:tcPr>
          <w:p w14:paraId="37B375AB"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7AB5ECDF" w14:textId="77777777" w:rsidR="006C1EF9" w:rsidRPr="00E053BE" w:rsidRDefault="006C1EF9" w:rsidP="00823B6A">
            <w:pPr>
              <w:pStyle w:val="TableText"/>
              <w:rPr>
                <w:rFonts w:eastAsia="Times New Roman"/>
                <w:color w:val="000000"/>
              </w:rPr>
            </w:pPr>
            <w:r w:rsidRPr="00E053BE">
              <w:t>1,387</w:t>
            </w:r>
          </w:p>
        </w:tc>
        <w:tc>
          <w:tcPr>
            <w:tcW w:w="763" w:type="dxa"/>
            <w:tcBorders>
              <w:top w:val="nil"/>
              <w:bottom w:val="single" w:sz="4" w:space="0" w:color="auto"/>
            </w:tcBorders>
            <w:noWrap/>
          </w:tcPr>
          <w:p w14:paraId="304D195B" w14:textId="77777777" w:rsidR="006C1EF9" w:rsidRPr="00E053BE" w:rsidRDefault="006C1EF9" w:rsidP="00823B6A">
            <w:pPr>
              <w:pStyle w:val="TableText"/>
              <w:rPr>
                <w:rFonts w:eastAsia="Times New Roman"/>
                <w:color w:val="000000"/>
              </w:rPr>
            </w:pPr>
            <w:r w:rsidRPr="00E053BE">
              <w:t>0.83</w:t>
            </w:r>
          </w:p>
        </w:tc>
        <w:tc>
          <w:tcPr>
            <w:tcW w:w="720" w:type="dxa"/>
            <w:tcBorders>
              <w:top w:val="nil"/>
              <w:bottom w:val="single" w:sz="4" w:space="0" w:color="auto"/>
            </w:tcBorders>
            <w:noWrap/>
          </w:tcPr>
          <w:p w14:paraId="18D272BB" w14:textId="77777777" w:rsidR="006C1EF9" w:rsidRPr="00E053BE" w:rsidRDefault="006C1EF9" w:rsidP="00823B6A">
            <w:pPr>
              <w:pStyle w:val="TableText"/>
              <w:rPr>
                <w:rFonts w:eastAsia="Times New Roman"/>
                <w:color w:val="000000"/>
              </w:rPr>
            </w:pPr>
            <w:r w:rsidRPr="00E053BE">
              <w:t>0.72</w:t>
            </w:r>
          </w:p>
        </w:tc>
        <w:tc>
          <w:tcPr>
            <w:tcW w:w="490" w:type="dxa"/>
            <w:tcBorders>
              <w:top w:val="nil"/>
              <w:bottom w:val="single" w:sz="4" w:space="0" w:color="auto"/>
            </w:tcBorders>
            <w:noWrap/>
          </w:tcPr>
          <w:p w14:paraId="5C882C06"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single" w:sz="4" w:space="0" w:color="auto"/>
            </w:tcBorders>
            <w:noWrap/>
          </w:tcPr>
          <w:p w14:paraId="6F0DD5F1"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00D570BF" w14:textId="77777777" w:rsidR="006C1EF9" w:rsidRPr="00E053BE" w:rsidRDefault="006C1EF9" w:rsidP="00823B6A">
            <w:pPr>
              <w:pStyle w:val="TableText"/>
              <w:rPr>
                <w:rFonts w:eastAsia="Times New Roman"/>
                <w:color w:val="000000"/>
              </w:rPr>
            </w:pPr>
            <w:r w:rsidRPr="00E053BE">
              <w:t>83</w:t>
            </w:r>
          </w:p>
        </w:tc>
        <w:tc>
          <w:tcPr>
            <w:tcW w:w="720" w:type="dxa"/>
            <w:tcBorders>
              <w:top w:val="nil"/>
              <w:bottom w:val="single" w:sz="4" w:space="0" w:color="auto"/>
            </w:tcBorders>
            <w:noWrap/>
          </w:tcPr>
          <w:p w14:paraId="1752FBF9"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59935DB" w14:textId="77777777" w:rsidR="006C1EF9" w:rsidRPr="00E053BE" w:rsidRDefault="006C1EF9" w:rsidP="00823B6A">
            <w:pPr>
              <w:pStyle w:val="TableText"/>
              <w:rPr>
                <w:rFonts w:eastAsia="Times New Roman"/>
                <w:color w:val="000000"/>
              </w:rPr>
            </w:pPr>
            <w:r w:rsidRPr="00E053BE">
              <w:t>[no flag]</w:t>
            </w:r>
          </w:p>
        </w:tc>
      </w:tr>
      <w:tr w:rsidR="006C1EF9" w:rsidRPr="00E053BE" w14:paraId="1CC871C0" w14:textId="77777777" w:rsidTr="009172A9">
        <w:trPr>
          <w:trHeight w:val="288"/>
        </w:trPr>
        <w:tc>
          <w:tcPr>
            <w:tcW w:w="1411" w:type="dxa"/>
            <w:tcBorders>
              <w:top w:val="single" w:sz="4" w:space="0" w:color="auto"/>
            </w:tcBorders>
            <w:noWrap/>
          </w:tcPr>
          <w:p w14:paraId="2F7C5B73" w14:textId="77777777" w:rsidR="006C1EF9" w:rsidRPr="00E053BE" w:rsidRDefault="006C1EF9" w:rsidP="00823B6A">
            <w:pPr>
              <w:pStyle w:val="TableText"/>
              <w:rPr>
                <w:rFonts w:eastAsia="Times New Roman"/>
                <w:color w:val="000000"/>
              </w:rPr>
            </w:pPr>
            <w:r w:rsidRPr="00E053BE">
              <w:t>VR146758</w:t>
            </w:r>
          </w:p>
        </w:tc>
        <w:tc>
          <w:tcPr>
            <w:tcW w:w="432" w:type="dxa"/>
            <w:tcBorders>
              <w:top w:val="single" w:sz="4" w:space="0" w:color="auto"/>
            </w:tcBorders>
            <w:noWrap/>
          </w:tcPr>
          <w:p w14:paraId="50CD1854"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672B2847" w14:textId="77777777" w:rsidR="006C1EF9" w:rsidRPr="00E053BE" w:rsidRDefault="006C1EF9" w:rsidP="00823B6A">
            <w:pPr>
              <w:pStyle w:val="TableText"/>
              <w:rPr>
                <w:rFonts w:eastAsia="Times New Roman"/>
                <w:color w:val="000000"/>
              </w:rPr>
            </w:pPr>
            <w:r w:rsidRPr="00E053BE">
              <w:t>2,818</w:t>
            </w:r>
          </w:p>
        </w:tc>
        <w:tc>
          <w:tcPr>
            <w:tcW w:w="763" w:type="dxa"/>
            <w:tcBorders>
              <w:top w:val="single" w:sz="4" w:space="0" w:color="auto"/>
            </w:tcBorders>
            <w:noWrap/>
          </w:tcPr>
          <w:p w14:paraId="7DB51CDB" w14:textId="77777777" w:rsidR="006C1EF9" w:rsidRPr="00E053BE" w:rsidRDefault="006C1EF9" w:rsidP="00823B6A">
            <w:pPr>
              <w:pStyle w:val="TableText"/>
              <w:rPr>
                <w:rFonts w:eastAsia="Times New Roman"/>
                <w:color w:val="000000"/>
              </w:rPr>
            </w:pPr>
            <w:r w:rsidRPr="00E053BE">
              <w:t>1.37</w:t>
            </w:r>
          </w:p>
        </w:tc>
        <w:tc>
          <w:tcPr>
            <w:tcW w:w="720" w:type="dxa"/>
            <w:tcBorders>
              <w:top w:val="single" w:sz="4" w:space="0" w:color="auto"/>
            </w:tcBorders>
            <w:noWrap/>
          </w:tcPr>
          <w:p w14:paraId="2821016F" w14:textId="77777777" w:rsidR="006C1EF9" w:rsidRPr="00E053BE" w:rsidRDefault="006C1EF9" w:rsidP="00823B6A">
            <w:pPr>
              <w:pStyle w:val="TableText"/>
              <w:rPr>
                <w:rFonts w:eastAsia="Times New Roman"/>
                <w:color w:val="000000"/>
              </w:rPr>
            </w:pPr>
            <w:r w:rsidRPr="00E053BE">
              <w:t>0.79</w:t>
            </w:r>
          </w:p>
        </w:tc>
        <w:tc>
          <w:tcPr>
            <w:tcW w:w="490" w:type="dxa"/>
            <w:tcBorders>
              <w:top w:val="single" w:sz="4" w:space="0" w:color="auto"/>
            </w:tcBorders>
            <w:noWrap/>
          </w:tcPr>
          <w:p w14:paraId="1540CD2D" w14:textId="77777777" w:rsidR="006C1EF9" w:rsidRPr="00E053BE" w:rsidRDefault="006C1EF9" w:rsidP="00823B6A">
            <w:pPr>
              <w:pStyle w:val="TableText"/>
              <w:rPr>
                <w:rFonts w:eastAsia="Times New Roman"/>
                <w:color w:val="000000"/>
              </w:rPr>
            </w:pPr>
            <w:r w:rsidRPr="00E053BE">
              <w:t>5</w:t>
            </w:r>
          </w:p>
        </w:tc>
        <w:tc>
          <w:tcPr>
            <w:tcW w:w="720" w:type="dxa"/>
            <w:tcBorders>
              <w:top w:val="single" w:sz="4" w:space="0" w:color="auto"/>
            </w:tcBorders>
            <w:noWrap/>
          </w:tcPr>
          <w:p w14:paraId="720C069E" w14:textId="77777777" w:rsidR="006C1EF9" w:rsidRPr="00E053BE" w:rsidRDefault="006C1EF9" w:rsidP="00823B6A">
            <w:pPr>
              <w:pStyle w:val="TableText"/>
              <w:rPr>
                <w:rFonts w:eastAsia="Times New Roman"/>
                <w:color w:val="000000"/>
              </w:rPr>
            </w:pPr>
            <w:r w:rsidRPr="00E053BE">
              <w:t>23</w:t>
            </w:r>
          </w:p>
        </w:tc>
        <w:tc>
          <w:tcPr>
            <w:tcW w:w="720" w:type="dxa"/>
            <w:tcBorders>
              <w:top w:val="single" w:sz="4" w:space="0" w:color="auto"/>
            </w:tcBorders>
            <w:noWrap/>
          </w:tcPr>
          <w:p w14:paraId="5266E258"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5006290D" w14:textId="77777777" w:rsidR="006C1EF9" w:rsidRPr="00E053BE" w:rsidRDefault="006C1EF9" w:rsidP="00823B6A">
            <w:pPr>
              <w:pStyle w:val="TableText"/>
              <w:rPr>
                <w:rFonts w:eastAsia="Times New Roman"/>
                <w:color w:val="000000"/>
              </w:rPr>
            </w:pPr>
            <w:r w:rsidRPr="00E053BE">
              <w:t>64</w:t>
            </w:r>
          </w:p>
        </w:tc>
        <w:tc>
          <w:tcPr>
            <w:tcW w:w="1440" w:type="dxa"/>
            <w:tcBorders>
              <w:top w:val="single" w:sz="4" w:space="0" w:color="auto"/>
            </w:tcBorders>
            <w:noWrap/>
          </w:tcPr>
          <w:p w14:paraId="1761C4D2" w14:textId="77777777" w:rsidR="006C1EF9" w:rsidRPr="00E053BE" w:rsidRDefault="006C1EF9" w:rsidP="00823B6A">
            <w:pPr>
              <w:pStyle w:val="TableText"/>
              <w:rPr>
                <w:rFonts w:eastAsia="Times New Roman"/>
                <w:color w:val="000000"/>
              </w:rPr>
            </w:pPr>
            <w:r w:rsidRPr="00E053BE">
              <w:t>[no flag]</w:t>
            </w:r>
          </w:p>
        </w:tc>
      </w:tr>
      <w:tr w:rsidR="006C1EF9" w:rsidRPr="00E053BE" w14:paraId="3F95F291" w14:textId="77777777" w:rsidTr="009172A9">
        <w:trPr>
          <w:trHeight w:val="288"/>
        </w:trPr>
        <w:tc>
          <w:tcPr>
            <w:tcW w:w="1411" w:type="dxa"/>
            <w:noWrap/>
          </w:tcPr>
          <w:p w14:paraId="50C094D6" w14:textId="77777777" w:rsidR="006C1EF9" w:rsidRPr="00E053BE" w:rsidRDefault="006C1EF9" w:rsidP="00823B6A">
            <w:pPr>
              <w:pStyle w:val="TableText"/>
              <w:rPr>
                <w:rFonts w:eastAsia="Times New Roman"/>
                <w:color w:val="000000"/>
              </w:rPr>
            </w:pPr>
            <w:r w:rsidRPr="00E053BE">
              <w:t>VR148864</w:t>
            </w:r>
          </w:p>
        </w:tc>
        <w:tc>
          <w:tcPr>
            <w:tcW w:w="432" w:type="dxa"/>
            <w:noWrap/>
          </w:tcPr>
          <w:p w14:paraId="071AB787" w14:textId="77777777" w:rsidR="006C1EF9" w:rsidRPr="00E053BE" w:rsidRDefault="006C1EF9" w:rsidP="00823B6A">
            <w:pPr>
              <w:pStyle w:val="TableText"/>
              <w:rPr>
                <w:rFonts w:eastAsia="Times New Roman"/>
                <w:color w:val="000000"/>
              </w:rPr>
            </w:pPr>
            <w:r w:rsidRPr="00E053BE">
              <w:t>P</w:t>
            </w:r>
          </w:p>
        </w:tc>
        <w:tc>
          <w:tcPr>
            <w:tcW w:w="821" w:type="dxa"/>
            <w:noWrap/>
          </w:tcPr>
          <w:p w14:paraId="26FF6B18" w14:textId="77777777" w:rsidR="006C1EF9" w:rsidRPr="00E053BE" w:rsidRDefault="006C1EF9" w:rsidP="00823B6A">
            <w:pPr>
              <w:pStyle w:val="TableText"/>
              <w:rPr>
                <w:rFonts w:eastAsia="Times New Roman"/>
                <w:color w:val="000000"/>
              </w:rPr>
            </w:pPr>
            <w:r w:rsidRPr="00E053BE">
              <w:t>2,818</w:t>
            </w:r>
          </w:p>
        </w:tc>
        <w:tc>
          <w:tcPr>
            <w:tcW w:w="763" w:type="dxa"/>
            <w:noWrap/>
          </w:tcPr>
          <w:p w14:paraId="2FBC4246" w14:textId="77777777" w:rsidR="006C1EF9" w:rsidRPr="00E053BE" w:rsidRDefault="006C1EF9" w:rsidP="00823B6A">
            <w:pPr>
              <w:pStyle w:val="TableText"/>
              <w:rPr>
                <w:rFonts w:eastAsia="Times New Roman"/>
                <w:color w:val="000000"/>
              </w:rPr>
            </w:pPr>
            <w:r w:rsidRPr="00E053BE">
              <w:t>1.09</w:t>
            </w:r>
          </w:p>
        </w:tc>
        <w:tc>
          <w:tcPr>
            <w:tcW w:w="720" w:type="dxa"/>
            <w:noWrap/>
          </w:tcPr>
          <w:p w14:paraId="64474700" w14:textId="77777777" w:rsidR="006C1EF9" w:rsidRPr="00E053BE" w:rsidRDefault="006C1EF9" w:rsidP="00823B6A">
            <w:pPr>
              <w:pStyle w:val="TableText"/>
              <w:rPr>
                <w:rFonts w:eastAsia="Times New Roman"/>
                <w:color w:val="000000"/>
              </w:rPr>
            </w:pPr>
            <w:r w:rsidRPr="00E053BE">
              <w:t>0.79</w:t>
            </w:r>
          </w:p>
        </w:tc>
        <w:tc>
          <w:tcPr>
            <w:tcW w:w="490" w:type="dxa"/>
            <w:noWrap/>
          </w:tcPr>
          <w:p w14:paraId="1D7BC775" w14:textId="77777777" w:rsidR="006C1EF9" w:rsidRPr="00E053BE" w:rsidRDefault="006C1EF9" w:rsidP="00823B6A">
            <w:pPr>
              <w:pStyle w:val="TableText"/>
              <w:rPr>
                <w:rFonts w:eastAsia="Times New Roman"/>
                <w:color w:val="000000"/>
              </w:rPr>
            </w:pPr>
            <w:r w:rsidRPr="00E053BE">
              <w:t>7</w:t>
            </w:r>
          </w:p>
        </w:tc>
        <w:tc>
          <w:tcPr>
            <w:tcW w:w="720" w:type="dxa"/>
            <w:noWrap/>
          </w:tcPr>
          <w:p w14:paraId="309FA208" w14:textId="77777777" w:rsidR="006C1EF9" w:rsidRPr="00E053BE" w:rsidRDefault="006C1EF9" w:rsidP="00823B6A">
            <w:pPr>
              <w:pStyle w:val="TableText"/>
              <w:rPr>
                <w:rFonts w:eastAsia="Times New Roman"/>
                <w:color w:val="000000"/>
              </w:rPr>
            </w:pPr>
            <w:r w:rsidRPr="00E053BE">
              <w:t>31</w:t>
            </w:r>
          </w:p>
        </w:tc>
        <w:tc>
          <w:tcPr>
            <w:tcW w:w="720" w:type="dxa"/>
            <w:noWrap/>
          </w:tcPr>
          <w:p w14:paraId="7717CE2A" w14:textId="77777777" w:rsidR="006C1EF9" w:rsidRPr="00E053BE" w:rsidRDefault="006C1EF9" w:rsidP="00823B6A">
            <w:pPr>
              <w:pStyle w:val="TableText"/>
              <w:rPr>
                <w:rFonts w:eastAsia="Times New Roman"/>
                <w:color w:val="000000"/>
              </w:rPr>
            </w:pPr>
            <w:r w:rsidRPr="00E053BE">
              <w:t>14</w:t>
            </w:r>
          </w:p>
        </w:tc>
        <w:tc>
          <w:tcPr>
            <w:tcW w:w="720" w:type="dxa"/>
            <w:noWrap/>
          </w:tcPr>
          <w:p w14:paraId="674D297A" w14:textId="77777777" w:rsidR="006C1EF9" w:rsidRPr="00E053BE" w:rsidRDefault="006C1EF9" w:rsidP="00823B6A">
            <w:pPr>
              <w:pStyle w:val="TableText"/>
              <w:rPr>
                <w:rFonts w:eastAsia="Times New Roman"/>
                <w:color w:val="000000"/>
              </w:rPr>
            </w:pPr>
            <w:r w:rsidRPr="00E053BE">
              <w:t>47</w:t>
            </w:r>
          </w:p>
        </w:tc>
        <w:tc>
          <w:tcPr>
            <w:tcW w:w="1440" w:type="dxa"/>
            <w:noWrap/>
          </w:tcPr>
          <w:p w14:paraId="163D0FDB" w14:textId="77777777" w:rsidR="006C1EF9" w:rsidRPr="00E053BE" w:rsidRDefault="006C1EF9" w:rsidP="00823B6A">
            <w:pPr>
              <w:pStyle w:val="TableText"/>
              <w:rPr>
                <w:rFonts w:eastAsia="Times New Roman"/>
                <w:color w:val="000000"/>
              </w:rPr>
            </w:pPr>
            <w:r w:rsidRPr="00E053BE">
              <w:t>[no flag]</w:t>
            </w:r>
          </w:p>
        </w:tc>
      </w:tr>
      <w:tr w:rsidR="006C1EF9" w:rsidRPr="00E053BE" w14:paraId="0323577F" w14:textId="77777777" w:rsidTr="009172A9">
        <w:trPr>
          <w:trHeight w:val="288"/>
        </w:trPr>
        <w:tc>
          <w:tcPr>
            <w:tcW w:w="1411" w:type="dxa"/>
            <w:noWrap/>
          </w:tcPr>
          <w:p w14:paraId="76876C61" w14:textId="77777777" w:rsidR="006C1EF9" w:rsidRPr="00E053BE" w:rsidRDefault="006C1EF9" w:rsidP="00823B6A">
            <w:pPr>
              <w:pStyle w:val="TableText"/>
              <w:rPr>
                <w:rFonts w:eastAsia="Times New Roman"/>
                <w:color w:val="000000"/>
              </w:rPr>
            </w:pPr>
            <w:r w:rsidRPr="00E053BE">
              <w:t>VR213047</w:t>
            </w:r>
          </w:p>
        </w:tc>
        <w:tc>
          <w:tcPr>
            <w:tcW w:w="432" w:type="dxa"/>
            <w:noWrap/>
          </w:tcPr>
          <w:p w14:paraId="4455BEEC" w14:textId="77777777" w:rsidR="006C1EF9" w:rsidRPr="00E053BE" w:rsidRDefault="006C1EF9" w:rsidP="00823B6A">
            <w:pPr>
              <w:pStyle w:val="TableText"/>
              <w:rPr>
                <w:rFonts w:eastAsia="Times New Roman"/>
                <w:color w:val="000000"/>
              </w:rPr>
            </w:pPr>
            <w:r w:rsidRPr="00E053BE">
              <w:t>P</w:t>
            </w:r>
          </w:p>
        </w:tc>
        <w:tc>
          <w:tcPr>
            <w:tcW w:w="821" w:type="dxa"/>
            <w:noWrap/>
          </w:tcPr>
          <w:p w14:paraId="288A3CFA" w14:textId="77777777" w:rsidR="006C1EF9" w:rsidRPr="00E053BE" w:rsidRDefault="006C1EF9" w:rsidP="00823B6A">
            <w:pPr>
              <w:pStyle w:val="TableText"/>
              <w:rPr>
                <w:rFonts w:eastAsia="Times New Roman"/>
                <w:color w:val="000000"/>
              </w:rPr>
            </w:pPr>
            <w:r w:rsidRPr="00E053BE">
              <w:t>2,818</w:t>
            </w:r>
          </w:p>
        </w:tc>
        <w:tc>
          <w:tcPr>
            <w:tcW w:w="763" w:type="dxa"/>
            <w:noWrap/>
          </w:tcPr>
          <w:p w14:paraId="5A52031C" w14:textId="77777777" w:rsidR="006C1EF9" w:rsidRPr="00E053BE" w:rsidRDefault="006C1EF9" w:rsidP="00823B6A">
            <w:pPr>
              <w:pStyle w:val="TableText"/>
              <w:rPr>
                <w:rFonts w:eastAsia="Times New Roman"/>
                <w:color w:val="000000"/>
              </w:rPr>
            </w:pPr>
            <w:r w:rsidRPr="00E053BE">
              <w:t>1.61</w:t>
            </w:r>
          </w:p>
        </w:tc>
        <w:tc>
          <w:tcPr>
            <w:tcW w:w="720" w:type="dxa"/>
            <w:noWrap/>
          </w:tcPr>
          <w:p w14:paraId="174E1D2B" w14:textId="77777777" w:rsidR="006C1EF9" w:rsidRPr="00E053BE" w:rsidRDefault="006C1EF9" w:rsidP="00823B6A">
            <w:pPr>
              <w:pStyle w:val="TableText"/>
              <w:rPr>
                <w:rFonts w:eastAsia="Times New Roman"/>
                <w:color w:val="000000"/>
              </w:rPr>
            </w:pPr>
            <w:r w:rsidRPr="00E053BE">
              <w:t>0.74</w:t>
            </w:r>
          </w:p>
        </w:tc>
        <w:tc>
          <w:tcPr>
            <w:tcW w:w="490" w:type="dxa"/>
            <w:noWrap/>
          </w:tcPr>
          <w:p w14:paraId="2AC1C5DA" w14:textId="77777777" w:rsidR="006C1EF9" w:rsidRPr="00E053BE" w:rsidRDefault="006C1EF9" w:rsidP="00823B6A">
            <w:pPr>
              <w:pStyle w:val="TableText"/>
              <w:rPr>
                <w:rFonts w:eastAsia="Times New Roman"/>
                <w:color w:val="000000"/>
              </w:rPr>
            </w:pPr>
            <w:r w:rsidRPr="00E053BE">
              <w:t>4</w:t>
            </w:r>
          </w:p>
        </w:tc>
        <w:tc>
          <w:tcPr>
            <w:tcW w:w="720" w:type="dxa"/>
            <w:noWrap/>
          </w:tcPr>
          <w:p w14:paraId="66CFFDC1" w14:textId="77777777" w:rsidR="006C1EF9" w:rsidRPr="00E053BE" w:rsidRDefault="006C1EF9" w:rsidP="00823B6A">
            <w:pPr>
              <w:pStyle w:val="TableText"/>
              <w:rPr>
                <w:rFonts w:eastAsia="Times New Roman"/>
                <w:color w:val="000000"/>
              </w:rPr>
            </w:pPr>
            <w:r w:rsidRPr="00E053BE">
              <w:t>13</w:t>
            </w:r>
          </w:p>
        </w:tc>
        <w:tc>
          <w:tcPr>
            <w:tcW w:w="720" w:type="dxa"/>
            <w:noWrap/>
          </w:tcPr>
          <w:p w14:paraId="5446D2D8" w14:textId="77777777" w:rsidR="006C1EF9" w:rsidRPr="00E053BE" w:rsidRDefault="006C1EF9" w:rsidP="00823B6A">
            <w:pPr>
              <w:pStyle w:val="TableText"/>
              <w:rPr>
                <w:rFonts w:eastAsia="Times New Roman"/>
                <w:color w:val="000000"/>
              </w:rPr>
            </w:pPr>
            <w:r w:rsidRPr="00E053BE">
              <w:t>7</w:t>
            </w:r>
          </w:p>
        </w:tc>
        <w:tc>
          <w:tcPr>
            <w:tcW w:w="720" w:type="dxa"/>
            <w:noWrap/>
          </w:tcPr>
          <w:p w14:paraId="3C137A5E" w14:textId="77777777" w:rsidR="006C1EF9" w:rsidRPr="00E053BE" w:rsidRDefault="006C1EF9" w:rsidP="00823B6A">
            <w:pPr>
              <w:pStyle w:val="TableText"/>
              <w:rPr>
                <w:rFonts w:eastAsia="Times New Roman"/>
                <w:color w:val="000000"/>
              </w:rPr>
            </w:pPr>
            <w:r w:rsidRPr="00E053BE">
              <w:t>77</w:t>
            </w:r>
          </w:p>
        </w:tc>
        <w:tc>
          <w:tcPr>
            <w:tcW w:w="1440" w:type="dxa"/>
            <w:noWrap/>
          </w:tcPr>
          <w:p w14:paraId="524A3014" w14:textId="77777777" w:rsidR="006C1EF9" w:rsidRPr="00E053BE" w:rsidRDefault="006C1EF9" w:rsidP="00823B6A">
            <w:pPr>
              <w:pStyle w:val="TableText"/>
              <w:rPr>
                <w:rFonts w:eastAsia="Times New Roman"/>
                <w:color w:val="000000"/>
              </w:rPr>
            </w:pPr>
            <w:r w:rsidRPr="00E053BE">
              <w:t>H</w:t>
            </w:r>
          </w:p>
        </w:tc>
      </w:tr>
      <w:tr w:rsidR="006C1EF9" w:rsidRPr="00E053BE" w14:paraId="47F6A648" w14:textId="77777777" w:rsidTr="009172A9">
        <w:trPr>
          <w:trHeight w:val="288"/>
        </w:trPr>
        <w:tc>
          <w:tcPr>
            <w:tcW w:w="1411" w:type="dxa"/>
            <w:noWrap/>
          </w:tcPr>
          <w:p w14:paraId="7DE049A5" w14:textId="77777777" w:rsidR="006C1EF9" w:rsidRPr="00E053BE" w:rsidRDefault="006C1EF9" w:rsidP="00823B6A">
            <w:pPr>
              <w:pStyle w:val="TableText"/>
              <w:rPr>
                <w:rFonts w:eastAsia="Times New Roman"/>
                <w:color w:val="000000"/>
              </w:rPr>
            </w:pPr>
            <w:r w:rsidRPr="00E053BE">
              <w:t>VR289210</w:t>
            </w:r>
          </w:p>
        </w:tc>
        <w:tc>
          <w:tcPr>
            <w:tcW w:w="432" w:type="dxa"/>
            <w:noWrap/>
          </w:tcPr>
          <w:p w14:paraId="20764D16" w14:textId="77777777" w:rsidR="006C1EF9" w:rsidRPr="00E053BE" w:rsidRDefault="006C1EF9" w:rsidP="00823B6A">
            <w:pPr>
              <w:pStyle w:val="TableText"/>
              <w:rPr>
                <w:rFonts w:eastAsia="Times New Roman"/>
                <w:color w:val="000000"/>
              </w:rPr>
            </w:pPr>
            <w:r w:rsidRPr="00E053BE">
              <w:t>P</w:t>
            </w:r>
          </w:p>
        </w:tc>
        <w:tc>
          <w:tcPr>
            <w:tcW w:w="821" w:type="dxa"/>
            <w:noWrap/>
          </w:tcPr>
          <w:p w14:paraId="7577FF0F" w14:textId="77777777" w:rsidR="006C1EF9" w:rsidRPr="00E053BE" w:rsidRDefault="006C1EF9" w:rsidP="00823B6A">
            <w:pPr>
              <w:pStyle w:val="TableText"/>
              <w:rPr>
                <w:rFonts w:eastAsia="Times New Roman"/>
                <w:color w:val="000000"/>
              </w:rPr>
            </w:pPr>
            <w:r w:rsidRPr="00E053BE">
              <w:t>2,818</w:t>
            </w:r>
          </w:p>
        </w:tc>
        <w:tc>
          <w:tcPr>
            <w:tcW w:w="763" w:type="dxa"/>
            <w:noWrap/>
          </w:tcPr>
          <w:p w14:paraId="1780D9E3" w14:textId="77777777" w:rsidR="006C1EF9" w:rsidRPr="00E053BE" w:rsidRDefault="006C1EF9" w:rsidP="00823B6A">
            <w:pPr>
              <w:pStyle w:val="TableText"/>
              <w:rPr>
                <w:rFonts w:eastAsia="Times New Roman"/>
                <w:color w:val="000000"/>
              </w:rPr>
            </w:pPr>
            <w:r w:rsidRPr="00E053BE">
              <w:t>1.05</w:t>
            </w:r>
          </w:p>
        </w:tc>
        <w:tc>
          <w:tcPr>
            <w:tcW w:w="720" w:type="dxa"/>
            <w:noWrap/>
          </w:tcPr>
          <w:p w14:paraId="4533A19F" w14:textId="77777777" w:rsidR="006C1EF9" w:rsidRPr="00E053BE" w:rsidRDefault="006C1EF9" w:rsidP="00823B6A">
            <w:pPr>
              <w:pStyle w:val="TableText"/>
              <w:rPr>
                <w:rFonts w:eastAsia="Times New Roman"/>
                <w:color w:val="000000"/>
              </w:rPr>
            </w:pPr>
            <w:r w:rsidRPr="00E053BE">
              <w:t>0.79</w:t>
            </w:r>
          </w:p>
        </w:tc>
        <w:tc>
          <w:tcPr>
            <w:tcW w:w="490" w:type="dxa"/>
            <w:noWrap/>
          </w:tcPr>
          <w:p w14:paraId="68CC2787" w14:textId="77777777" w:rsidR="006C1EF9" w:rsidRPr="00E053BE" w:rsidRDefault="006C1EF9" w:rsidP="00823B6A">
            <w:pPr>
              <w:pStyle w:val="TableText"/>
              <w:rPr>
                <w:rFonts w:eastAsia="Times New Roman"/>
                <w:color w:val="000000"/>
              </w:rPr>
            </w:pPr>
            <w:r w:rsidRPr="00E053BE">
              <w:t>7</w:t>
            </w:r>
          </w:p>
        </w:tc>
        <w:tc>
          <w:tcPr>
            <w:tcW w:w="720" w:type="dxa"/>
            <w:noWrap/>
          </w:tcPr>
          <w:p w14:paraId="7B154CEB" w14:textId="77777777" w:rsidR="006C1EF9" w:rsidRPr="00E053BE" w:rsidRDefault="006C1EF9" w:rsidP="00823B6A">
            <w:pPr>
              <w:pStyle w:val="TableText"/>
              <w:rPr>
                <w:rFonts w:eastAsia="Times New Roman"/>
                <w:color w:val="000000"/>
              </w:rPr>
            </w:pPr>
            <w:r w:rsidRPr="00E053BE">
              <w:t>30</w:t>
            </w:r>
          </w:p>
        </w:tc>
        <w:tc>
          <w:tcPr>
            <w:tcW w:w="720" w:type="dxa"/>
            <w:noWrap/>
          </w:tcPr>
          <w:p w14:paraId="7B34BC44" w14:textId="77777777" w:rsidR="006C1EF9" w:rsidRPr="00E053BE" w:rsidRDefault="006C1EF9" w:rsidP="00823B6A">
            <w:pPr>
              <w:pStyle w:val="TableText"/>
              <w:rPr>
                <w:rFonts w:eastAsia="Times New Roman"/>
                <w:color w:val="000000"/>
              </w:rPr>
            </w:pPr>
            <w:r w:rsidRPr="00E053BE">
              <w:t>20</w:t>
            </w:r>
          </w:p>
        </w:tc>
        <w:tc>
          <w:tcPr>
            <w:tcW w:w="720" w:type="dxa"/>
            <w:noWrap/>
          </w:tcPr>
          <w:p w14:paraId="3127884C" w14:textId="77777777" w:rsidR="006C1EF9" w:rsidRPr="00E053BE" w:rsidRDefault="006C1EF9" w:rsidP="00823B6A">
            <w:pPr>
              <w:pStyle w:val="TableText"/>
              <w:rPr>
                <w:rFonts w:eastAsia="Times New Roman"/>
                <w:color w:val="000000"/>
              </w:rPr>
            </w:pPr>
            <w:r w:rsidRPr="00E053BE">
              <w:t>42</w:t>
            </w:r>
          </w:p>
        </w:tc>
        <w:tc>
          <w:tcPr>
            <w:tcW w:w="1440" w:type="dxa"/>
            <w:noWrap/>
          </w:tcPr>
          <w:p w14:paraId="54A48E5F" w14:textId="77777777" w:rsidR="006C1EF9" w:rsidRPr="00E053BE" w:rsidRDefault="006C1EF9" w:rsidP="00823B6A">
            <w:pPr>
              <w:pStyle w:val="TableText"/>
              <w:rPr>
                <w:rFonts w:eastAsia="Times New Roman"/>
                <w:color w:val="000000"/>
              </w:rPr>
            </w:pPr>
            <w:r w:rsidRPr="00E053BE">
              <w:t>[no flag]</w:t>
            </w:r>
          </w:p>
        </w:tc>
      </w:tr>
      <w:tr w:rsidR="006C1EF9" w:rsidRPr="00E053BE" w14:paraId="1DF1DF9B" w14:textId="77777777" w:rsidTr="009172A9">
        <w:trPr>
          <w:trHeight w:val="288"/>
        </w:trPr>
        <w:tc>
          <w:tcPr>
            <w:tcW w:w="1411" w:type="dxa"/>
            <w:noWrap/>
          </w:tcPr>
          <w:p w14:paraId="5C55F4D7" w14:textId="77777777" w:rsidR="006C1EF9" w:rsidRPr="00E053BE" w:rsidRDefault="006C1EF9" w:rsidP="00823B6A">
            <w:pPr>
              <w:pStyle w:val="TableText"/>
              <w:rPr>
                <w:rFonts w:eastAsia="Times New Roman"/>
                <w:color w:val="000000"/>
              </w:rPr>
            </w:pPr>
            <w:r w:rsidRPr="00E053BE">
              <w:t>VR289212</w:t>
            </w:r>
          </w:p>
        </w:tc>
        <w:tc>
          <w:tcPr>
            <w:tcW w:w="432" w:type="dxa"/>
            <w:noWrap/>
          </w:tcPr>
          <w:p w14:paraId="689ED064" w14:textId="77777777" w:rsidR="006C1EF9" w:rsidRPr="00E053BE" w:rsidRDefault="006C1EF9" w:rsidP="00823B6A">
            <w:pPr>
              <w:pStyle w:val="TableText"/>
              <w:rPr>
                <w:rFonts w:eastAsia="Times New Roman"/>
                <w:color w:val="000000"/>
              </w:rPr>
            </w:pPr>
            <w:r w:rsidRPr="00E053BE">
              <w:t>P</w:t>
            </w:r>
          </w:p>
        </w:tc>
        <w:tc>
          <w:tcPr>
            <w:tcW w:w="821" w:type="dxa"/>
            <w:noWrap/>
          </w:tcPr>
          <w:p w14:paraId="2FAD88EF" w14:textId="77777777" w:rsidR="006C1EF9" w:rsidRPr="00E053BE" w:rsidRDefault="006C1EF9" w:rsidP="00823B6A">
            <w:pPr>
              <w:pStyle w:val="TableText"/>
              <w:rPr>
                <w:rFonts w:eastAsia="Times New Roman"/>
                <w:color w:val="000000"/>
              </w:rPr>
            </w:pPr>
            <w:r w:rsidRPr="00E053BE">
              <w:t>2,818</w:t>
            </w:r>
          </w:p>
        </w:tc>
        <w:tc>
          <w:tcPr>
            <w:tcW w:w="763" w:type="dxa"/>
            <w:noWrap/>
          </w:tcPr>
          <w:p w14:paraId="2F6B1549" w14:textId="77777777" w:rsidR="006C1EF9" w:rsidRPr="00E053BE" w:rsidRDefault="006C1EF9" w:rsidP="00823B6A">
            <w:pPr>
              <w:pStyle w:val="TableText"/>
              <w:rPr>
                <w:rFonts w:eastAsia="Times New Roman"/>
                <w:color w:val="000000"/>
              </w:rPr>
            </w:pPr>
            <w:r w:rsidRPr="00E053BE">
              <w:t>1.20</w:t>
            </w:r>
          </w:p>
        </w:tc>
        <w:tc>
          <w:tcPr>
            <w:tcW w:w="720" w:type="dxa"/>
            <w:noWrap/>
          </w:tcPr>
          <w:p w14:paraId="3A1C70E7" w14:textId="77777777" w:rsidR="006C1EF9" w:rsidRPr="00E053BE" w:rsidRDefault="006C1EF9" w:rsidP="00823B6A">
            <w:pPr>
              <w:pStyle w:val="TableText"/>
              <w:rPr>
                <w:rFonts w:eastAsia="Times New Roman"/>
                <w:color w:val="000000"/>
              </w:rPr>
            </w:pPr>
            <w:r w:rsidRPr="00E053BE">
              <w:t>0.78</w:t>
            </w:r>
          </w:p>
        </w:tc>
        <w:tc>
          <w:tcPr>
            <w:tcW w:w="490" w:type="dxa"/>
            <w:noWrap/>
          </w:tcPr>
          <w:p w14:paraId="70243085" w14:textId="77777777" w:rsidR="006C1EF9" w:rsidRPr="00E053BE" w:rsidRDefault="006C1EF9" w:rsidP="00823B6A">
            <w:pPr>
              <w:pStyle w:val="TableText"/>
              <w:rPr>
                <w:rFonts w:eastAsia="Times New Roman"/>
                <w:color w:val="000000"/>
              </w:rPr>
            </w:pPr>
            <w:r w:rsidRPr="00E053BE">
              <w:t>7</w:t>
            </w:r>
          </w:p>
        </w:tc>
        <w:tc>
          <w:tcPr>
            <w:tcW w:w="720" w:type="dxa"/>
            <w:noWrap/>
          </w:tcPr>
          <w:p w14:paraId="37666005" w14:textId="77777777" w:rsidR="006C1EF9" w:rsidRPr="00E053BE" w:rsidRDefault="006C1EF9" w:rsidP="00823B6A">
            <w:pPr>
              <w:pStyle w:val="TableText"/>
              <w:rPr>
                <w:rFonts w:eastAsia="Times New Roman"/>
                <w:color w:val="000000"/>
              </w:rPr>
            </w:pPr>
            <w:r w:rsidRPr="00E053BE">
              <w:t>16</w:t>
            </w:r>
          </w:p>
        </w:tc>
        <w:tc>
          <w:tcPr>
            <w:tcW w:w="720" w:type="dxa"/>
            <w:noWrap/>
          </w:tcPr>
          <w:p w14:paraId="6D7E6379" w14:textId="77777777" w:rsidR="006C1EF9" w:rsidRPr="00E053BE" w:rsidRDefault="006C1EF9" w:rsidP="00823B6A">
            <w:pPr>
              <w:pStyle w:val="TableText"/>
              <w:rPr>
                <w:rFonts w:eastAsia="Times New Roman"/>
                <w:color w:val="000000"/>
              </w:rPr>
            </w:pPr>
            <w:r w:rsidRPr="00E053BE">
              <w:t>33</w:t>
            </w:r>
          </w:p>
        </w:tc>
        <w:tc>
          <w:tcPr>
            <w:tcW w:w="720" w:type="dxa"/>
            <w:noWrap/>
          </w:tcPr>
          <w:p w14:paraId="24BB19FC" w14:textId="77777777" w:rsidR="006C1EF9" w:rsidRPr="00E053BE" w:rsidRDefault="006C1EF9" w:rsidP="00823B6A">
            <w:pPr>
              <w:pStyle w:val="TableText"/>
              <w:rPr>
                <w:rFonts w:eastAsia="Times New Roman"/>
                <w:color w:val="000000"/>
              </w:rPr>
            </w:pPr>
            <w:r w:rsidRPr="00E053BE">
              <w:t>43</w:t>
            </w:r>
          </w:p>
        </w:tc>
        <w:tc>
          <w:tcPr>
            <w:tcW w:w="1440" w:type="dxa"/>
            <w:noWrap/>
          </w:tcPr>
          <w:p w14:paraId="38E0AA4B" w14:textId="77777777" w:rsidR="006C1EF9" w:rsidRPr="00E053BE" w:rsidRDefault="006C1EF9" w:rsidP="00823B6A">
            <w:pPr>
              <w:pStyle w:val="TableText"/>
              <w:rPr>
                <w:rFonts w:eastAsia="Times New Roman"/>
                <w:color w:val="000000"/>
              </w:rPr>
            </w:pPr>
            <w:r w:rsidRPr="00E053BE">
              <w:t>[no flag]</w:t>
            </w:r>
          </w:p>
        </w:tc>
      </w:tr>
      <w:tr w:rsidR="006C1EF9" w:rsidRPr="00E053BE" w14:paraId="70FE072D" w14:textId="77777777" w:rsidTr="009172A9">
        <w:trPr>
          <w:trHeight w:val="288"/>
        </w:trPr>
        <w:tc>
          <w:tcPr>
            <w:tcW w:w="1411" w:type="dxa"/>
            <w:tcBorders>
              <w:bottom w:val="nil"/>
            </w:tcBorders>
            <w:noWrap/>
          </w:tcPr>
          <w:p w14:paraId="631C0769" w14:textId="77777777" w:rsidR="006C1EF9" w:rsidRPr="00E053BE" w:rsidRDefault="006C1EF9" w:rsidP="00AC6999">
            <w:pPr>
              <w:pStyle w:val="TableText"/>
              <w:keepNext/>
            </w:pPr>
            <w:r w:rsidRPr="00E053BE">
              <w:lastRenderedPageBreak/>
              <w:t>VR293010</w:t>
            </w:r>
          </w:p>
        </w:tc>
        <w:tc>
          <w:tcPr>
            <w:tcW w:w="432" w:type="dxa"/>
            <w:tcBorders>
              <w:bottom w:val="nil"/>
            </w:tcBorders>
            <w:noWrap/>
          </w:tcPr>
          <w:p w14:paraId="455539A3" w14:textId="77777777" w:rsidR="006C1EF9" w:rsidRPr="00E053BE" w:rsidRDefault="006C1EF9" w:rsidP="00AC6999">
            <w:pPr>
              <w:pStyle w:val="TableText"/>
              <w:keepNext/>
            </w:pPr>
            <w:r w:rsidRPr="00E053BE">
              <w:t>P</w:t>
            </w:r>
          </w:p>
        </w:tc>
        <w:tc>
          <w:tcPr>
            <w:tcW w:w="821" w:type="dxa"/>
            <w:tcBorders>
              <w:bottom w:val="nil"/>
            </w:tcBorders>
            <w:noWrap/>
          </w:tcPr>
          <w:p w14:paraId="7190EAAB" w14:textId="77777777" w:rsidR="006C1EF9" w:rsidRPr="00E053BE" w:rsidRDefault="006C1EF9" w:rsidP="00AC6999">
            <w:pPr>
              <w:pStyle w:val="TableText"/>
              <w:keepNext/>
            </w:pPr>
            <w:r w:rsidRPr="00E053BE">
              <w:t>2,818</w:t>
            </w:r>
          </w:p>
        </w:tc>
        <w:tc>
          <w:tcPr>
            <w:tcW w:w="763" w:type="dxa"/>
            <w:tcBorders>
              <w:bottom w:val="nil"/>
            </w:tcBorders>
            <w:noWrap/>
          </w:tcPr>
          <w:p w14:paraId="5F8794C3" w14:textId="77777777" w:rsidR="006C1EF9" w:rsidRPr="00E053BE" w:rsidRDefault="006C1EF9" w:rsidP="00AC6999">
            <w:pPr>
              <w:pStyle w:val="TableText"/>
              <w:keepNext/>
            </w:pPr>
            <w:r w:rsidRPr="00E053BE">
              <w:t>1.00</w:t>
            </w:r>
          </w:p>
        </w:tc>
        <w:tc>
          <w:tcPr>
            <w:tcW w:w="720" w:type="dxa"/>
            <w:tcBorders>
              <w:bottom w:val="nil"/>
            </w:tcBorders>
            <w:noWrap/>
          </w:tcPr>
          <w:p w14:paraId="6F62D361" w14:textId="77777777" w:rsidR="006C1EF9" w:rsidRPr="00E053BE" w:rsidRDefault="006C1EF9" w:rsidP="00AC6999">
            <w:pPr>
              <w:pStyle w:val="TableText"/>
              <w:keepNext/>
            </w:pPr>
            <w:r w:rsidRPr="00E053BE">
              <w:t>0.79</w:t>
            </w:r>
          </w:p>
        </w:tc>
        <w:tc>
          <w:tcPr>
            <w:tcW w:w="490" w:type="dxa"/>
            <w:tcBorders>
              <w:bottom w:val="nil"/>
            </w:tcBorders>
            <w:noWrap/>
          </w:tcPr>
          <w:p w14:paraId="3D542893" w14:textId="77777777" w:rsidR="006C1EF9" w:rsidRPr="00E053BE" w:rsidRDefault="006C1EF9" w:rsidP="00AC6999">
            <w:pPr>
              <w:pStyle w:val="TableText"/>
              <w:keepNext/>
            </w:pPr>
            <w:r w:rsidRPr="00E053BE">
              <w:t>7</w:t>
            </w:r>
          </w:p>
        </w:tc>
        <w:tc>
          <w:tcPr>
            <w:tcW w:w="720" w:type="dxa"/>
            <w:tcBorders>
              <w:bottom w:val="nil"/>
            </w:tcBorders>
            <w:noWrap/>
          </w:tcPr>
          <w:p w14:paraId="60A55E73" w14:textId="77777777" w:rsidR="006C1EF9" w:rsidRPr="00E053BE" w:rsidRDefault="006C1EF9" w:rsidP="00AC6999">
            <w:pPr>
              <w:pStyle w:val="TableText"/>
              <w:keepNext/>
            </w:pPr>
            <w:r w:rsidRPr="00E053BE">
              <w:t>33</w:t>
            </w:r>
          </w:p>
        </w:tc>
        <w:tc>
          <w:tcPr>
            <w:tcW w:w="720" w:type="dxa"/>
            <w:tcBorders>
              <w:bottom w:val="nil"/>
            </w:tcBorders>
            <w:noWrap/>
          </w:tcPr>
          <w:p w14:paraId="432553D1" w14:textId="77777777" w:rsidR="006C1EF9" w:rsidRPr="00E053BE" w:rsidRDefault="006C1EF9" w:rsidP="00AC6999">
            <w:pPr>
              <w:pStyle w:val="TableText"/>
              <w:keepNext/>
            </w:pPr>
            <w:r w:rsidRPr="00E053BE">
              <w:t>20</w:t>
            </w:r>
          </w:p>
        </w:tc>
        <w:tc>
          <w:tcPr>
            <w:tcW w:w="720" w:type="dxa"/>
            <w:tcBorders>
              <w:bottom w:val="nil"/>
            </w:tcBorders>
            <w:noWrap/>
          </w:tcPr>
          <w:p w14:paraId="0A0D644D" w14:textId="77777777" w:rsidR="006C1EF9" w:rsidRPr="00E053BE" w:rsidRDefault="006C1EF9" w:rsidP="00AC6999">
            <w:pPr>
              <w:pStyle w:val="TableText"/>
              <w:keepNext/>
            </w:pPr>
            <w:r w:rsidRPr="00E053BE">
              <w:t>40</w:t>
            </w:r>
          </w:p>
        </w:tc>
        <w:tc>
          <w:tcPr>
            <w:tcW w:w="1440" w:type="dxa"/>
            <w:tcBorders>
              <w:bottom w:val="nil"/>
            </w:tcBorders>
            <w:noWrap/>
          </w:tcPr>
          <w:p w14:paraId="3ECD9C9D" w14:textId="77777777" w:rsidR="006C1EF9" w:rsidRPr="00E053BE" w:rsidRDefault="006C1EF9" w:rsidP="00AC6999">
            <w:pPr>
              <w:pStyle w:val="TableText"/>
              <w:keepNext/>
            </w:pPr>
            <w:r w:rsidRPr="00E053BE">
              <w:t>[no flag]</w:t>
            </w:r>
          </w:p>
        </w:tc>
      </w:tr>
      <w:tr w:rsidR="006C1EF9" w:rsidRPr="00E053BE" w14:paraId="3809C491" w14:textId="77777777" w:rsidTr="009172A9">
        <w:trPr>
          <w:trHeight w:val="288"/>
        </w:trPr>
        <w:tc>
          <w:tcPr>
            <w:tcW w:w="1411" w:type="dxa"/>
            <w:tcBorders>
              <w:bottom w:val="nil"/>
            </w:tcBorders>
            <w:noWrap/>
          </w:tcPr>
          <w:p w14:paraId="5C6648E0" w14:textId="77777777" w:rsidR="006C1EF9" w:rsidRPr="00E053BE" w:rsidRDefault="006C1EF9" w:rsidP="00AC6999">
            <w:pPr>
              <w:pStyle w:val="TableText"/>
              <w:keepNext/>
            </w:pPr>
            <w:r w:rsidRPr="00E053BE">
              <w:t>VR296911</w:t>
            </w:r>
          </w:p>
        </w:tc>
        <w:tc>
          <w:tcPr>
            <w:tcW w:w="432" w:type="dxa"/>
            <w:tcBorders>
              <w:bottom w:val="nil"/>
            </w:tcBorders>
            <w:noWrap/>
          </w:tcPr>
          <w:p w14:paraId="5B069935" w14:textId="77777777" w:rsidR="006C1EF9" w:rsidRPr="00E053BE" w:rsidRDefault="006C1EF9" w:rsidP="00AC6999">
            <w:pPr>
              <w:pStyle w:val="TableText"/>
              <w:keepNext/>
            </w:pPr>
            <w:r w:rsidRPr="00E053BE">
              <w:t>P</w:t>
            </w:r>
          </w:p>
        </w:tc>
        <w:tc>
          <w:tcPr>
            <w:tcW w:w="821" w:type="dxa"/>
            <w:tcBorders>
              <w:bottom w:val="nil"/>
            </w:tcBorders>
            <w:noWrap/>
          </w:tcPr>
          <w:p w14:paraId="27306C4F" w14:textId="77777777" w:rsidR="006C1EF9" w:rsidRPr="00E053BE" w:rsidRDefault="006C1EF9" w:rsidP="00AC6999">
            <w:pPr>
              <w:pStyle w:val="TableText"/>
              <w:keepNext/>
            </w:pPr>
            <w:r w:rsidRPr="00E053BE">
              <w:t>1,387</w:t>
            </w:r>
          </w:p>
        </w:tc>
        <w:tc>
          <w:tcPr>
            <w:tcW w:w="763" w:type="dxa"/>
            <w:tcBorders>
              <w:bottom w:val="nil"/>
            </w:tcBorders>
            <w:noWrap/>
          </w:tcPr>
          <w:p w14:paraId="07B7D550" w14:textId="77777777" w:rsidR="006C1EF9" w:rsidRPr="00E053BE" w:rsidRDefault="006C1EF9" w:rsidP="00AC6999">
            <w:pPr>
              <w:pStyle w:val="TableText"/>
              <w:keepNext/>
            </w:pPr>
            <w:r w:rsidRPr="00E053BE">
              <w:t>0.93</w:t>
            </w:r>
          </w:p>
        </w:tc>
        <w:tc>
          <w:tcPr>
            <w:tcW w:w="720" w:type="dxa"/>
            <w:tcBorders>
              <w:bottom w:val="nil"/>
            </w:tcBorders>
            <w:noWrap/>
          </w:tcPr>
          <w:p w14:paraId="327F23E6" w14:textId="77777777" w:rsidR="006C1EF9" w:rsidRPr="00E053BE" w:rsidRDefault="006C1EF9" w:rsidP="00AC6999">
            <w:pPr>
              <w:pStyle w:val="TableText"/>
              <w:keepNext/>
            </w:pPr>
            <w:r w:rsidRPr="00E053BE">
              <w:t>0.72</w:t>
            </w:r>
          </w:p>
        </w:tc>
        <w:tc>
          <w:tcPr>
            <w:tcW w:w="490" w:type="dxa"/>
            <w:tcBorders>
              <w:bottom w:val="nil"/>
            </w:tcBorders>
            <w:noWrap/>
          </w:tcPr>
          <w:p w14:paraId="5290ED1E" w14:textId="77777777" w:rsidR="006C1EF9" w:rsidRPr="00E053BE" w:rsidRDefault="006C1EF9" w:rsidP="00AC6999">
            <w:pPr>
              <w:pStyle w:val="TableText"/>
              <w:keepNext/>
            </w:pPr>
            <w:r w:rsidRPr="00E053BE">
              <w:t>8</w:t>
            </w:r>
          </w:p>
        </w:tc>
        <w:tc>
          <w:tcPr>
            <w:tcW w:w="720" w:type="dxa"/>
            <w:tcBorders>
              <w:bottom w:val="nil"/>
            </w:tcBorders>
            <w:noWrap/>
          </w:tcPr>
          <w:p w14:paraId="1CE58B71" w14:textId="77777777" w:rsidR="006C1EF9" w:rsidRPr="00E053BE" w:rsidRDefault="006C1EF9" w:rsidP="00AC6999">
            <w:pPr>
              <w:pStyle w:val="TableText"/>
              <w:keepNext/>
            </w:pPr>
            <w:r w:rsidRPr="00E053BE">
              <w:t>38</w:t>
            </w:r>
          </w:p>
        </w:tc>
        <w:tc>
          <w:tcPr>
            <w:tcW w:w="720" w:type="dxa"/>
            <w:tcBorders>
              <w:bottom w:val="nil"/>
            </w:tcBorders>
            <w:noWrap/>
          </w:tcPr>
          <w:p w14:paraId="2D2324FA" w14:textId="77777777" w:rsidR="006C1EF9" w:rsidRPr="00E053BE" w:rsidRDefault="006C1EF9" w:rsidP="00AC6999">
            <w:pPr>
              <w:pStyle w:val="TableText"/>
              <w:keepNext/>
            </w:pPr>
            <w:r w:rsidRPr="00E053BE">
              <w:t>15</w:t>
            </w:r>
          </w:p>
        </w:tc>
        <w:tc>
          <w:tcPr>
            <w:tcW w:w="720" w:type="dxa"/>
            <w:tcBorders>
              <w:bottom w:val="nil"/>
            </w:tcBorders>
            <w:noWrap/>
          </w:tcPr>
          <w:p w14:paraId="384E43C4" w14:textId="77777777" w:rsidR="006C1EF9" w:rsidRPr="00E053BE" w:rsidRDefault="006C1EF9" w:rsidP="00AC6999">
            <w:pPr>
              <w:pStyle w:val="TableText"/>
              <w:keepNext/>
            </w:pPr>
            <w:r w:rsidRPr="00E053BE">
              <w:t>39</w:t>
            </w:r>
          </w:p>
        </w:tc>
        <w:tc>
          <w:tcPr>
            <w:tcW w:w="1440" w:type="dxa"/>
            <w:tcBorders>
              <w:bottom w:val="nil"/>
            </w:tcBorders>
            <w:noWrap/>
          </w:tcPr>
          <w:p w14:paraId="2D8A91D8" w14:textId="77777777" w:rsidR="006C1EF9" w:rsidRPr="00E053BE" w:rsidRDefault="006C1EF9" w:rsidP="00AC6999">
            <w:pPr>
              <w:pStyle w:val="TableText"/>
              <w:keepNext/>
            </w:pPr>
            <w:r w:rsidRPr="00E053BE">
              <w:t>[no flag]</w:t>
            </w:r>
          </w:p>
        </w:tc>
      </w:tr>
      <w:tr w:rsidR="006C1EF9" w:rsidRPr="00E053BE" w14:paraId="1B4DD520" w14:textId="77777777" w:rsidTr="009172A9">
        <w:trPr>
          <w:trHeight w:val="288"/>
        </w:trPr>
        <w:tc>
          <w:tcPr>
            <w:tcW w:w="1411" w:type="dxa"/>
            <w:tcBorders>
              <w:bottom w:val="nil"/>
            </w:tcBorders>
            <w:noWrap/>
          </w:tcPr>
          <w:p w14:paraId="69C6B1E2" w14:textId="77777777" w:rsidR="006C1EF9" w:rsidRPr="00E053BE" w:rsidRDefault="006C1EF9" w:rsidP="00AC6999">
            <w:pPr>
              <w:pStyle w:val="TableText"/>
              <w:keepNext/>
              <w:rPr>
                <w:rFonts w:eastAsia="Times New Roman"/>
                <w:color w:val="000000"/>
              </w:rPr>
            </w:pPr>
            <w:r w:rsidRPr="00E053BE">
              <w:t>VR639826</w:t>
            </w:r>
          </w:p>
        </w:tc>
        <w:tc>
          <w:tcPr>
            <w:tcW w:w="432" w:type="dxa"/>
            <w:tcBorders>
              <w:bottom w:val="nil"/>
            </w:tcBorders>
            <w:noWrap/>
          </w:tcPr>
          <w:p w14:paraId="06A328AF" w14:textId="77777777" w:rsidR="006C1EF9" w:rsidRPr="00E053BE" w:rsidRDefault="006C1EF9" w:rsidP="00AC6999">
            <w:pPr>
              <w:pStyle w:val="TableText"/>
              <w:keepNext/>
              <w:rPr>
                <w:rFonts w:eastAsia="Times New Roman"/>
                <w:color w:val="000000"/>
              </w:rPr>
            </w:pPr>
            <w:r w:rsidRPr="00E053BE">
              <w:t>P</w:t>
            </w:r>
          </w:p>
        </w:tc>
        <w:tc>
          <w:tcPr>
            <w:tcW w:w="821" w:type="dxa"/>
            <w:tcBorders>
              <w:bottom w:val="nil"/>
            </w:tcBorders>
            <w:noWrap/>
          </w:tcPr>
          <w:p w14:paraId="3C5C8589" w14:textId="77777777" w:rsidR="006C1EF9" w:rsidRPr="00E053BE" w:rsidRDefault="006C1EF9" w:rsidP="00AC6999">
            <w:pPr>
              <w:pStyle w:val="TableText"/>
              <w:keepNext/>
              <w:rPr>
                <w:rFonts w:eastAsia="Times New Roman"/>
                <w:color w:val="000000"/>
              </w:rPr>
            </w:pPr>
            <w:r w:rsidRPr="00E053BE">
              <w:t>1,431</w:t>
            </w:r>
          </w:p>
        </w:tc>
        <w:tc>
          <w:tcPr>
            <w:tcW w:w="763" w:type="dxa"/>
            <w:tcBorders>
              <w:bottom w:val="nil"/>
            </w:tcBorders>
            <w:noWrap/>
          </w:tcPr>
          <w:p w14:paraId="447BA8F1" w14:textId="77777777" w:rsidR="006C1EF9" w:rsidRPr="00E053BE" w:rsidRDefault="006C1EF9" w:rsidP="00AC6999">
            <w:pPr>
              <w:pStyle w:val="TableText"/>
              <w:keepNext/>
              <w:rPr>
                <w:rFonts w:eastAsia="Times New Roman"/>
                <w:color w:val="000000"/>
              </w:rPr>
            </w:pPr>
            <w:r w:rsidRPr="00E053BE">
              <w:t>1.41</w:t>
            </w:r>
          </w:p>
        </w:tc>
        <w:tc>
          <w:tcPr>
            <w:tcW w:w="720" w:type="dxa"/>
            <w:tcBorders>
              <w:bottom w:val="nil"/>
            </w:tcBorders>
            <w:noWrap/>
          </w:tcPr>
          <w:p w14:paraId="570D0D07" w14:textId="77777777" w:rsidR="006C1EF9" w:rsidRPr="00E053BE" w:rsidRDefault="006C1EF9" w:rsidP="00AC6999">
            <w:pPr>
              <w:pStyle w:val="TableText"/>
              <w:keepNext/>
              <w:rPr>
                <w:rFonts w:eastAsia="Times New Roman"/>
                <w:color w:val="000000"/>
              </w:rPr>
            </w:pPr>
            <w:r w:rsidRPr="00E053BE">
              <w:t>0.64</w:t>
            </w:r>
          </w:p>
        </w:tc>
        <w:tc>
          <w:tcPr>
            <w:tcW w:w="490" w:type="dxa"/>
            <w:tcBorders>
              <w:bottom w:val="nil"/>
            </w:tcBorders>
            <w:noWrap/>
          </w:tcPr>
          <w:p w14:paraId="2AB99977" w14:textId="77777777" w:rsidR="006C1EF9" w:rsidRPr="00E053BE" w:rsidRDefault="006C1EF9" w:rsidP="00AC6999">
            <w:pPr>
              <w:pStyle w:val="TableText"/>
              <w:keepNext/>
              <w:rPr>
                <w:rFonts w:eastAsia="Times New Roman"/>
                <w:color w:val="000000"/>
              </w:rPr>
            </w:pPr>
            <w:r w:rsidRPr="00E053BE">
              <w:t>4</w:t>
            </w:r>
          </w:p>
        </w:tc>
        <w:tc>
          <w:tcPr>
            <w:tcW w:w="720" w:type="dxa"/>
            <w:tcBorders>
              <w:bottom w:val="nil"/>
            </w:tcBorders>
            <w:noWrap/>
          </w:tcPr>
          <w:p w14:paraId="2D412E7E" w14:textId="77777777" w:rsidR="006C1EF9" w:rsidRPr="00E053BE" w:rsidRDefault="006C1EF9" w:rsidP="00AC6999">
            <w:pPr>
              <w:pStyle w:val="TableText"/>
              <w:keepNext/>
              <w:rPr>
                <w:rFonts w:eastAsia="Times New Roman"/>
                <w:color w:val="000000"/>
              </w:rPr>
            </w:pPr>
            <w:r w:rsidRPr="00E053BE">
              <w:t>18</w:t>
            </w:r>
          </w:p>
        </w:tc>
        <w:tc>
          <w:tcPr>
            <w:tcW w:w="720" w:type="dxa"/>
            <w:tcBorders>
              <w:bottom w:val="nil"/>
            </w:tcBorders>
            <w:noWrap/>
          </w:tcPr>
          <w:p w14:paraId="38A15D75" w14:textId="77777777" w:rsidR="006C1EF9" w:rsidRPr="00E053BE" w:rsidRDefault="006C1EF9" w:rsidP="00AC6999">
            <w:pPr>
              <w:pStyle w:val="TableText"/>
              <w:keepNext/>
              <w:rPr>
                <w:rFonts w:eastAsia="Times New Roman"/>
                <w:color w:val="000000"/>
              </w:rPr>
            </w:pPr>
            <w:r w:rsidRPr="00E053BE">
              <w:t>16</w:t>
            </w:r>
          </w:p>
        </w:tc>
        <w:tc>
          <w:tcPr>
            <w:tcW w:w="720" w:type="dxa"/>
            <w:tcBorders>
              <w:bottom w:val="nil"/>
            </w:tcBorders>
            <w:noWrap/>
          </w:tcPr>
          <w:p w14:paraId="218B287F" w14:textId="77777777" w:rsidR="006C1EF9" w:rsidRPr="00E053BE" w:rsidRDefault="006C1EF9" w:rsidP="00AC6999">
            <w:pPr>
              <w:pStyle w:val="TableText"/>
              <w:keepNext/>
              <w:rPr>
                <w:rFonts w:eastAsia="Times New Roman"/>
                <w:color w:val="000000"/>
              </w:rPr>
            </w:pPr>
            <w:r w:rsidRPr="00E053BE">
              <w:t>62</w:t>
            </w:r>
          </w:p>
        </w:tc>
        <w:tc>
          <w:tcPr>
            <w:tcW w:w="1440" w:type="dxa"/>
            <w:tcBorders>
              <w:bottom w:val="nil"/>
            </w:tcBorders>
            <w:noWrap/>
          </w:tcPr>
          <w:p w14:paraId="729D658D" w14:textId="77777777" w:rsidR="006C1EF9" w:rsidRPr="00E053BE" w:rsidRDefault="006C1EF9" w:rsidP="00AC6999">
            <w:pPr>
              <w:pStyle w:val="TableText"/>
              <w:keepNext/>
              <w:rPr>
                <w:rFonts w:eastAsia="Times New Roman"/>
                <w:color w:val="000000"/>
              </w:rPr>
            </w:pPr>
            <w:r w:rsidRPr="00E053BE">
              <w:t>[no flag]</w:t>
            </w:r>
          </w:p>
        </w:tc>
      </w:tr>
      <w:tr w:rsidR="006C1EF9" w:rsidRPr="00E053BE" w14:paraId="4F574CAF" w14:textId="77777777" w:rsidTr="009172A9">
        <w:trPr>
          <w:trHeight w:val="288"/>
        </w:trPr>
        <w:tc>
          <w:tcPr>
            <w:tcW w:w="1411" w:type="dxa"/>
            <w:tcBorders>
              <w:top w:val="nil"/>
              <w:bottom w:val="single" w:sz="12" w:space="0" w:color="auto"/>
            </w:tcBorders>
            <w:noWrap/>
          </w:tcPr>
          <w:p w14:paraId="13F5ECB1" w14:textId="77777777" w:rsidR="006C1EF9" w:rsidRPr="00E053BE" w:rsidRDefault="006C1EF9" w:rsidP="00823B6A">
            <w:pPr>
              <w:pStyle w:val="TableText"/>
              <w:rPr>
                <w:rFonts w:eastAsia="Times New Roman"/>
                <w:color w:val="000000"/>
              </w:rPr>
            </w:pPr>
            <w:r w:rsidRPr="00E053BE">
              <w:t>VR700999</w:t>
            </w:r>
          </w:p>
        </w:tc>
        <w:tc>
          <w:tcPr>
            <w:tcW w:w="432" w:type="dxa"/>
            <w:tcBorders>
              <w:top w:val="nil"/>
              <w:bottom w:val="single" w:sz="12" w:space="0" w:color="auto"/>
            </w:tcBorders>
            <w:noWrap/>
          </w:tcPr>
          <w:p w14:paraId="5C860164"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1BF030EC" w14:textId="77777777" w:rsidR="006C1EF9" w:rsidRPr="00E053BE" w:rsidRDefault="006C1EF9" w:rsidP="00823B6A">
            <w:pPr>
              <w:pStyle w:val="TableText"/>
              <w:rPr>
                <w:rFonts w:eastAsia="Times New Roman"/>
                <w:color w:val="000000"/>
              </w:rPr>
            </w:pPr>
            <w:r w:rsidRPr="00E053BE">
              <w:t>1,387</w:t>
            </w:r>
          </w:p>
        </w:tc>
        <w:tc>
          <w:tcPr>
            <w:tcW w:w="763" w:type="dxa"/>
            <w:tcBorders>
              <w:top w:val="nil"/>
              <w:bottom w:val="single" w:sz="12" w:space="0" w:color="auto"/>
            </w:tcBorders>
            <w:noWrap/>
          </w:tcPr>
          <w:p w14:paraId="68918E2C" w14:textId="77777777" w:rsidR="006C1EF9" w:rsidRPr="00E053BE" w:rsidRDefault="006C1EF9" w:rsidP="00823B6A">
            <w:pPr>
              <w:pStyle w:val="TableText"/>
              <w:rPr>
                <w:rFonts w:eastAsia="Times New Roman"/>
                <w:color w:val="000000"/>
              </w:rPr>
            </w:pPr>
            <w:r w:rsidRPr="00E053BE">
              <w:t>1.30</w:t>
            </w:r>
          </w:p>
        </w:tc>
        <w:tc>
          <w:tcPr>
            <w:tcW w:w="720" w:type="dxa"/>
            <w:tcBorders>
              <w:top w:val="nil"/>
              <w:bottom w:val="single" w:sz="12" w:space="0" w:color="auto"/>
            </w:tcBorders>
            <w:noWrap/>
          </w:tcPr>
          <w:p w14:paraId="33080FEB" w14:textId="77777777" w:rsidR="006C1EF9" w:rsidRPr="00E053BE" w:rsidRDefault="006C1EF9" w:rsidP="00823B6A">
            <w:pPr>
              <w:pStyle w:val="TableText"/>
              <w:rPr>
                <w:rFonts w:eastAsia="Times New Roman"/>
                <w:color w:val="000000"/>
              </w:rPr>
            </w:pPr>
            <w:r w:rsidRPr="00E053BE">
              <w:t>0.79</w:t>
            </w:r>
          </w:p>
        </w:tc>
        <w:tc>
          <w:tcPr>
            <w:tcW w:w="490" w:type="dxa"/>
            <w:tcBorders>
              <w:top w:val="nil"/>
              <w:bottom w:val="single" w:sz="12" w:space="0" w:color="auto"/>
            </w:tcBorders>
            <w:noWrap/>
          </w:tcPr>
          <w:p w14:paraId="57576D5B"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500B24BC" w14:textId="77777777" w:rsidR="006C1EF9" w:rsidRPr="00E053BE" w:rsidRDefault="006C1EF9" w:rsidP="00823B6A">
            <w:pPr>
              <w:pStyle w:val="TableText"/>
              <w:rPr>
                <w:rFonts w:eastAsia="Times New Roman"/>
                <w:color w:val="000000"/>
              </w:rPr>
            </w:pPr>
            <w:r w:rsidRPr="00E053BE">
              <w:t>26</w:t>
            </w:r>
          </w:p>
        </w:tc>
        <w:tc>
          <w:tcPr>
            <w:tcW w:w="720" w:type="dxa"/>
            <w:tcBorders>
              <w:top w:val="nil"/>
              <w:bottom w:val="single" w:sz="12" w:space="0" w:color="auto"/>
            </w:tcBorders>
            <w:noWrap/>
          </w:tcPr>
          <w:p w14:paraId="568D109E"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single" w:sz="12" w:space="0" w:color="auto"/>
            </w:tcBorders>
            <w:noWrap/>
          </w:tcPr>
          <w:p w14:paraId="7CC372CF" w14:textId="77777777" w:rsidR="006C1EF9" w:rsidRPr="00E053BE" w:rsidRDefault="006C1EF9" w:rsidP="00823B6A">
            <w:pPr>
              <w:pStyle w:val="TableText"/>
              <w:rPr>
                <w:rFonts w:eastAsia="Times New Roman"/>
                <w:color w:val="000000"/>
              </w:rPr>
            </w:pPr>
            <w:r w:rsidRPr="00E053BE">
              <w:t>61</w:t>
            </w:r>
          </w:p>
        </w:tc>
        <w:tc>
          <w:tcPr>
            <w:tcW w:w="1440" w:type="dxa"/>
            <w:tcBorders>
              <w:top w:val="nil"/>
              <w:bottom w:val="single" w:sz="12" w:space="0" w:color="auto"/>
            </w:tcBorders>
            <w:noWrap/>
          </w:tcPr>
          <w:p w14:paraId="7118613D" w14:textId="77777777" w:rsidR="006C1EF9" w:rsidRPr="00E053BE" w:rsidRDefault="006C1EF9" w:rsidP="00823B6A">
            <w:pPr>
              <w:pStyle w:val="TableText"/>
              <w:rPr>
                <w:rFonts w:eastAsia="Times New Roman"/>
                <w:color w:val="000000"/>
              </w:rPr>
            </w:pPr>
            <w:r w:rsidRPr="00E053BE">
              <w:t>[no flag]</w:t>
            </w:r>
          </w:p>
        </w:tc>
      </w:tr>
    </w:tbl>
    <w:p w14:paraId="6325A239" w14:textId="77777777" w:rsidR="006C1EF9" w:rsidRPr="00E053BE" w:rsidRDefault="006C1EF9" w:rsidP="006C1EF9">
      <w:pPr>
        <w:pStyle w:val="Caption"/>
        <w:pageBreakBefore/>
      </w:pPr>
      <w:bookmarkStart w:id="2005" w:name="_Ref128391343"/>
      <w:bookmarkStart w:id="2006" w:name="_Toc133500772"/>
      <w:bookmarkStart w:id="2007" w:name="_Toc160113684"/>
      <w:bookmarkStart w:id="2008" w:name="_Toc193442666"/>
      <w:bookmarkEnd w:id="2004"/>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6</w:t>
      </w:r>
      <w:r w:rsidRPr="00E053BE">
        <w:rPr>
          <w:noProof/>
        </w:rPr>
        <w:fldChar w:fldCharType="end"/>
      </w:r>
      <w:bookmarkEnd w:id="2005"/>
      <w:r w:rsidRPr="00E053BE">
        <w:t xml:space="preserve">  Classical Item Statistics for Grade Span Nine and </w:t>
      </w:r>
      <w:bookmarkEnd w:id="2006"/>
      <w:r w:rsidRPr="00E053BE">
        <w:t>Ten</w:t>
      </w:r>
      <w:bookmarkEnd w:id="2007"/>
      <w:bookmarkEnd w:id="2008"/>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1EBC9431"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5CD5DF1"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2299BC59"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7EDB54F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3F58194B"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31CF32AE"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74D80E48"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1FA8CE87"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2A07D9F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0A410F01"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7CE95707"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405D92A" w14:textId="77777777" w:rsidTr="009172A9">
        <w:trPr>
          <w:trHeight w:val="288"/>
        </w:trPr>
        <w:tc>
          <w:tcPr>
            <w:tcW w:w="1411" w:type="dxa"/>
            <w:noWrap/>
          </w:tcPr>
          <w:p w14:paraId="438DDDF6" w14:textId="77777777" w:rsidR="006C1EF9" w:rsidRPr="00E053BE" w:rsidRDefault="006C1EF9" w:rsidP="00823B6A">
            <w:pPr>
              <w:pStyle w:val="TableText"/>
              <w:rPr>
                <w:noProof w:val="0"/>
                <w:lang w:eastAsia="ko-KR"/>
              </w:rPr>
            </w:pPr>
            <w:r w:rsidRPr="00E053BE">
              <w:t>VR132587</w:t>
            </w:r>
          </w:p>
        </w:tc>
        <w:tc>
          <w:tcPr>
            <w:tcW w:w="432" w:type="dxa"/>
          </w:tcPr>
          <w:p w14:paraId="34890F1E" w14:textId="77777777" w:rsidR="006C1EF9" w:rsidRPr="00E053BE" w:rsidRDefault="006C1EF9" w:rsidP="00823B6A">
            <w:pPr>
              <w:pStyle w:val="TableText"/>
              <w:rPr>
                <w:noProof w:val="0"/>
              </w:rPr>
            </w:pPr>
            <w:r w:rsidRPr="00E053BE">
              <w:t>D</w:t>
            </w:r>
          </w:p>
        </w:tc>
        <w:tc>
          <w:tcPr>
            <w:tcW w:w="821" w:type="dxa"/>
          </w:tcPr>
          <w:p w14:paraId="0915C932" w14:textId="77777777" w:rsidR="006C1EF9" w:rsidRPr="00E053BE" w:rsidRDefault="006C1EF9" w:rsidP="00823B6A">
            <w:pPr>
              <w:pStyle w:val="TableText"/>
              <w:rPr>
                <w:noProof w:val="0"/>
                <w:lang w:eastAsia="ko-KR"/>
              </w:rPr>
            </w:pPr>
            <w:r w:rsidRPr="00E053BE">
              <w:t>1,369</w:t>
            </w:r>
          </w:p>
        </w:tc>
        <w:tc>
          <w:tcPr>
            <w:tcW w:w="763" w:type="dxa"/>
          </w:tcPr>
          <w:p w14:paraId="23D427BB" w14:textId="77777777" w:rsidR="006C1EF9" w:rsidRPr="00E053BE" w:rsidRDefault="006C1EF9" w:rsidP="00823B6A">
            <w:pPr>
              <w:pStyle w:val="TableText"/>
              <w:rPr>
                <w:noProof w:val="0"/>
                <w:lang w:eastAsia="ko-KR"/>
              </w:rPr>
            </w:pPr>
            <w:r w:rsidRPr="00E053BE">
              <w:t>0.75</w:t>
            </w:r>
          </w:p>
        </w:tc>
        <w:tc>
          <w:tcPr>
            <w:tcW w:w="720" w:type="dxa"/>
          </w:tcPr>
          <w:p w14:paraId="1D04FCFD" w14:textId="77777777" w:rsidR="006C1EF9" w:rsidRPr="00E053BE" w:rsidRDefault="006C1EF9" w:rsidP="00823B6A">
            <w:pPr>
              <w:pStyle w:val="TableText"/>
              <w:rPr>
                <w:noProof w:val="0"/>
                <w:lang w:eastAsia="ko-KR"/>
              </w:rPr>
            </w:pPr>
            <w:r w:rsidRPr="00E053BE">
              <w:t>0.79</w:t>
            </w:r>
          </w:p>
        </w:tc>
        <w:tc>
          <w:tcPr>
            <w:tcW w:w="490" w:type="dxa"/>
          </w:tcPr>
          <w:p w14:paraId="636A3765" w14:textId="77777777" w:rsidR="006C1EF9" w:rsidRPr="00E053BE" w:rsidRDefault="006C1EF9" w:rsidP="00823B6A">
            <w:pPr>
              <w:pStyle w:val="TableText"/>
              <w:rPr>
                <w:noProof w:val="0"/>
                <w:lang w:eastAsia="ko-KR"/>
              </w:rPr>
            </w:pPr>
            <w:r w:rsidRPr="00E053BE">
              <w:t>7</w:t>
            </w:r>
          </w:p>
        </w:tc>
        <w:tc>
          <w:tcPr>
            <w:tcW w:w="720" w:type="dxa"/>
          </w:tcPr>
          <w:p w14:paraId="7CDC1473" w14:textId="77777777" w:rsidR="006C1EF9" w:rsidRPr="00E053BE" w:rsidRDefault="006C1EF9" w:rsidP="00823B6A">
            <w:pPr>
              <w:pStyle w:val="TableText"/>
              <w:rPr>
                <w:noProof w:val="0"/>
                <w:lang w:eastAsia="ko-KR"/>
              </w:rPr>
            </w:pPr>
            <w:r w:rsidRPr="00E053BE">
              <w:t>18</w:t>
            </w:r>
          </w:p>
        </w:tc>
        <w:tc>
          <w:tcPr>
            <w:tcW w:w="720" w:type="dxa"/>
          </w:tcPr>
          <w:p w14:paraId="22097C29" w14:textId="77777777" w:rsidR="006C1EF9" w:rsidRPr="00E053BE" w:rsidRDefault="006C1EF9" w:rsidP="00823B6A">
            <w:pPr>
              <w:pStyle w:val="TableText"/>
              <w:rPr>
                <w:noProof w:val="0"/>
                <w:lang w:eastAsia="ko-KR"/>
              </w:rPr>
            </w:pPr>
            <w:r w:rsidRPr="00E053BE">
              <w:t>75</w:t>
            </w:r>
          </w:p>
        </w:tc>
        <w:tc>
          <w:tcPr>
            <w:tcW w:w="720" w:type="dxa"/>
          </w:tcPr>
          <w:p w14:paraId="60ECF873" w14:textId="77777777" w:rsidR="006C1EF9" w:rsidRPr="00E053BE" w:rsidRDefault="006C1EF9" w:rsidP="00823B6A">
            <w:pPr>
              <w:pStyle w:val="TableText"/>
              <w:rPr>
                <w:noProof w:val="0"/>
                <w:lang w:eastAsia="ko-KR"/>
              </w:rPr>
            </w:pPr>
            <w:r w:rsidRPr="00E053BE">
              <w:t>N/A</w:t>
            </w:r>
          </w:p>
        </w:tc>
        <w:tc>
          <w:tcPr>
            <w:tcW w:w="1440" w:type="dxa"/>
          </w:tcPr>
          <w:p w14:paraId="7E043F85" w14:textId="77777777" w:rsidR="006C1EF9" w:rsidRPr="00E053BE" w:rsidRDefault="006C1EF9" w:rsidP="00823B6A">
            <w:pPr>
              <w:pStyle w:val="TableText"/>
              <w:rPr>
                <w:noProof w:val="0"/>
                <w:lang w:eastAsia="ko-KR"/>
              </w:rPr>
            </w:pPr>
            <w:r w:rsidRPr="00E053BE">
              <w:t>[no flag]</w:t>
            </w:r>
          </w:p>
        </w:tc>
      </w:tr>
      <w:tr w:rsidR="006C1EF9" w:rsidRPr="00E053BE" w14:paraId="6B4EA408" w14:textId="77777777" w:rsidTr="009172A9">
        <w:trPr>
          <w:trHeight w:val="288"/>
        </w:trPr>
        <w:tc>
          <w:tcPr>
            <w:tcW w:w="1411" w:type="dxa"/>
            <w:noWrap/>
          </w:tcPr>
          <w:p w14:paraId="6F68DFDF" w14:textId="77777777" w:rsidR="006C1EF9" w:rsidRPr="00E053BE" w:rsidRDefault="006C1EF9" w:rsidP="00823B6A">
            <w:pPr>
              <w:pStyle w:val="TableText"/>
              <w:rPr>
                <w:rFonts w:eastAsia="Times New Roman"/>
                <w:color w:val="000000"/>
              </w:rPr>
            </w:pPr>
            <w:r w:rsidRPr="00E053BE">
              <w:t>VR132598</w:t>
            </w:r>
          </w:p>
        </w:tc>
        <w:tc>
          <w:tcPr>
            <w:tcW w:w="432" w:type="dxa"/>
            <w:noWrap/>
          </w:tcPr>
          <w:p w14:paraId="25615005" w14:textId="77777777" w:rsidR="006C1EF9" w:rsidRPr="00E053BE" w:rsidRDefault="006C1EF9" w:rsidP="00823B6A">
            <w:pPr>
              <w:pStyle w:val="TableText"/>
              <w:rPr>
                <w:rFonts w:eastAsia="Times New Roman"/>
                <w:color w:val="000000"/>
              </w:rPr>
            </w:pPr>
            <w:r w:rsidRPr="00E053BE">
              <w:t>D</w:t>
            </w:r>
          </w:p>
        </w:tc>
        <w:tc>
          <w:tcPr>
            <w:tcW w:w="821" w:type="dxa"/>
            <w:noWrap/>
          </w:tcPr>
          <w:p w14:paraId="214799C6" w14:textId="77777777" w:rsidR="006C1EF9" w:rsidRPr="00E053BE" w:rsidRDefault="006C1EF9" w:rsidP="00823B6A">
            <w:pPr>
              <w:pStyle w:val="TableText"/>
              <w:rPr>
                <w:rFonts w:eastAsia="Times New Roman"/>
                <w:color w:val="000000"/>
              </w:rPr>
            </w:pPr>
            <w:r w:rsidRPr="00E053BE">
              <w:t>1,369</w:t>
            </w:r>
          </w:p>
        </w:tc>
        <w:tc>
          <w:tcPr>
            <w:tcW w:w="763" w:type="dxa"/>
            <w:noWrap/>
          </w:tcPr>
          <w:p w14:paraId="52E2FF1F" w14:textId="77777777" w:rsidR="006C1EF9" w:rsidRPr="00E053BE" w:rsidRDefault="006C1EF9" w:rsidP="00823B6A">
            <w:pPr>
              <w:pStyle w:val="TableText"/>
              <w:rPr>
                <w:rFonts w:eastAsia="Times New Roman"/>
                <w:color w:val="000000"/>
              </w:rPr>
            </w:pPr>
            <w:r w:rsidRPr="00E053BE">
              <w:t>0.65</w:t>
            </w:r>
          </w:p>
        </w:tc>
        <w:tc>
          <w:tcPr>
            <w:tcW w:w="720" w:type="dxa"/>
            <w:noWrap/>
          </w:tcPr>
          <w:p w14:paraId="696218F5" w14:textId="77777777" w:rsidR="006C1EF9" w:rsidRPr="00E053BE" w:rsidRDefault="006C1EF9" w:rsidP="00823B6A">
            <w:pPr>
              <w:pStyle w:val="TableText"/>
              <w:rPr>
                <w:rFonts w:eastAsia="Times New Roman"/>
                <w:color w:val="000000"/>
              </w:rPr>
            </w:pPr>
            <w:r w:rsidRPr="00E053BE">
              <w:t>0.78</w:t>
            </w:r>
          </w:p>
        </w:tc>
        <w:tc>
          <w:tcPr>
            <w:tcW w:w="490" w:type="dxa"/>
            <w:noWrap/>
          </w:tcPr>
          <w:p w14:paraId="736460E4" w14:textId="77777777" w:rsidR="006C1EF9" w:rsidRPr="00E053BE" w:rsidRDefault="006C1EF9" w:rsidP="00823B6A">
            <w:pPr>
              <w:pStyle w:val="TableText"/>
              <w:rPr>
                <w:rFonts w:eastAsia="Times New Roman"/>
                <w:color w:val="000000"/>
              </w:rPr>
            </w:pPr>
            <w:r w:rsidRPr="00E053BE">
              <w:t>8</w:t>
            </w:r>
          </w:p>
        </w:tc>
        <w:tc>
          <w:tcPr>
            <w:tcW w:w="720" w:type="dxa"/>
            <w:noWrap/>
          </w:tcPr>
          <w:p w14:paraId="6CE60EA0" w14:textId="77777777" w:rsidR="006C1EF9" w:rsidRPr="00E053BE" w:rsidRDefault="006C1EF9" w:rsidP="00823B6A">
            <w:pPr>
              <w:pStyle w:val="TableText"/>
              <w:rPr>
                <w:rFonts w:eastAsia="Times New Roman"/>
                <w:color w:val="000000"/>
              </w:rPr>
            </w:pPr>
            <w:r w:rsidRPr="00E053BE">
              <w:t>28</w:t>
            </w:r>
          </w:p>
        </w:tc>
        <w:tc>
          <w:tcPr>
            <w:tcW w:w="720" w:type="dxa"/>
            <w:noWrap/>
          </w:tcPr>
          <w:p w14:paraId="50CBFD72" w14:textId="77777777" w:rsidR="006C1EF9" w:rsidRPr="00E053BE" w:rsidRDefault="006C1EF9" w:rsidP="00823B6A">
            <w:pPr>
              <w:pStyle w:val="TableText"/>
              <w:rPr>
                <w:rFonts w:eastAsia="Times New Roman"/>
                <w:color w:val="000000"/>
              </w:rPr>
            </w:pPr>
            <w:r w:rsidRPr="00E053BE">
              <w:t>65</w:t>
            </w:r>
          </w:p>
        </w:tc>
        <w:tc>
          <w:tcPr>
            <w:tcW w:w="720" w:type="dxa"/>
            <w:noWrap/>
          </w:tcPr>
          <w:p w14:paraId="3CC6D8DA" w14:textId="77777777" w:rsidR="006C1EF9" w:rsidRPr="00E053BE" w:rsidRDefault="006C1EF9" w:rsidP="00823B6A">
            <w:pPr>
              <w:pStyle w:val="TableText"/>
              <w:rPr>
                <w:rFonts w:eastAsia="Times New Roman"/>
                <w:color w:val="000000"/>
              </w:rPr>
            </w:pPr>
            <w:r w:rsidRPr="00E053BE">
              <w:t>N/A</w:t>
            </w:r>
          </w:p>
        </w:tc>
        <w:tc>
          <w:tcPr>
            <w:tcW w:w="1440" w:type="dxa"/>
            <w:noWrap/>
          </w:tcPr>
          <w:p w14:paraId="337A0640" w14:textId="77777777" w:rsidR="006C1EF9" w:rsidRPr="00E053BE" w:rsidRDefault="006C1EF9" w:rsidP="00823B6A">
            <w:pPr>
              <w:pStyle w:val="TableText"/>
              <w:rPr>
                <w:rFonts w:eastAsia="Times New Roman"/>
                <w:color w:val="000000"/>
              </w:rPr>
            </w:pPr>
            <w:r w:rsidRPr="00E053BE">
              <w:t>[no flag]</w:t>
            </w:r>
          </w:p>
        </w:tc>
      </w:tr>
      <w:tr w:rsidR="006C1EF9" w:rsidRPr="00E053BE" w14:paraId="1518F782" w14:textId="77777777" w:rsidTr="009172A9">
        <w:trPr>
          <w:trHeight w:val="288"/>
        </w:trPr>
        <w:tc>
          <w:tcPr>
            <w:tcW w:w="1411" w:type="dxa"/>
            <w:noWrap/>
          </w:tcPr>
          <w:p w14:paraId="42F7BE7E" w14:textId="77777777" w:rsidR="006C1EF9" w:rsidRPr="00E053BE" w:rsidRDefault="006C1EF9" w:rsidP="00823B6A">
            <w:pPr>
              <w:pStyle w:val="TableText"/>
              <w:rPr>
                <w:rFonts w:eastAsia="Times New Roman"/>
                <w:color w:val="000000"/>
              </w:rPr>
            </w:pPr>
            <w:r w:rsidRPr="00E053BE">
              <w:t>VR132612</w:t>
            </w:r>
          </w:p>
        </w:tc>
        <w:tc>
          <w:tcPr>
            <w:tcW w:w="432" w:type="dxa"/>
            <w:noWrap/>
          </w:tcPr>
          <w:p w14:paraId="3553BDB8" w14:textId="77777777" w:rsidR="006C1EF9" w:rsidRPr="00E053BE" w:rsidRDefault="006C1EF9" w:rsidP="00823B6A">
            <w:pPr>
              <w:pStyle w:val="TableText"/>
              <w:rPr>
                <w:rFonts w:eastAsia="Times New Roman"/>
                <w:color w:val="000000"/>
              </w:rPr>
            </w:pPr>
            <w:r w:rsidRPr="00E053BE">
              <w:t>D</w:t>
            </w:r>
          </w:p>
        </w:tc>
        <w:tc>
          <w:tcPr>
            <w:tcW w:w="821" w:type="dxa"/>
            <w:noWrap/>
          </w:tcPr>
          <w:p w14:paraId="68A1FC6E" w14:textId="77777777" w:rsidR="006C1EF9" w:rsidRPr="00E053BE" w:rsidRDefault="006C1EF9" w:rsidP="00823B6A">
            <w:pPr>
              <w:pStyle w:val="TableText"/>
              <w:rPr>
                <w:rFonts w:eastAsia="Times New Roman"/>
                <w:color w:val="000000"/>
              </w:rPr>
            </w:pPr>
            <w:r w:rsidRPr="00E053BE">
              <w:t>1,369</w:t>
            </w:r>
          </w:p>
        </w:tc>
        <w:tc>
          <w:tcPr>
            <w:tcW w:w="763" w:type="dxa"/>
            <w:noWrap/>
          </w:tcPr>
          <w:p w14:paraId="295DF7D5" w14:textId="77777777" w:rsidR="006C1EF9" w:rsidRPr="00E053BE" w:rsidRDefault="006C1EF9" w:rsidP="00823B6A">
            <w:pPr>
              <w:pStyle w:val="TableText"/>
              <w:rPr>
                <w:rFonts w:eastAsia="Times New Roman"/>
                <w:color w:val="000000"/>
              </w:rPr>
            </w:pPr>
            <w:r w:rsidRPr="00E053BE">
              <w:t>0.67</w:t>
            </w:r>
          </w:p>
        </w:tc>
        <w:tc>
          <w:tcPr>
            <w:tcW w:w="720" w:type="dxa"/>
            <w:noWrap/>
          </w:tcPr>
          <w:p w14:paraId="14F96120" w14:textId="77777777" w:rsidR="006C1EF9" w:rsidRPr="00E053BE" w:rsidRDefault="006C1EF9" w:rsidP="00823B6A">
            <w:pPr>
              <w:pStyle w:val="TableText"/>
              <w:rPr>
                <w:rFonts w:eastAsia="Times New Roman"/>
                <w:color w:val="000000"/>
              </w:rPr>
            </w:pPr>
            <w:r w:rsidRPr="00E053BE">
              <w:t>0.71</w:t>
            </w:r>
          </w:p>
        </w:tc>
        <w:tc>
          <w:tcPr>
            <w:tcW w:w="490" w:type="dxa"/>
            <w:noWrap/>
          </w:tcPr>
          <w:p w14:paraId="3E0FCBB0" w14:textId="77777777" w:rsidR="006C1EF9" w:rsidRPr="00E053BE" w:rsidRDefault="006C1EF9" w:rsidP="00823B6A">
            <w:pPr>
              <w:pStyle w:val="TableText"/>
              <w:rPr>
                <w:rFonts w:eastAsia="Times New Roman"/>
                <w:color w:val="000000"/>
              </w:rPr>
            </w:pPr>
            <w:r w:rsidRPr="00E053BE">
              <w:t>7</w:t>
            </w:r>
          </w:p>
        </w:tc>
        <w:tc>
          <w:tcPr>
            <w:tcW w:w="720" w:type="dxa"/>
            <w:noWrap/>
          </w:tcPr>
          <w:p w14:paraId="7F05E837" w14:textId="77777777" w:rsidR="006C1EF9" w:rsidRPr="00E053BE" w:rsidRDefault="006C1EF9" w:rsidP="00823B6A">
            <w:pPr>
              <w:pStyle w:val="TableText"/>
              <w:rPr>
                <w:rFonts w:eastAsia="Times New Roman"/>
                <w:color w:val="000000"/>
              </w:rPr>
            </w:pPr>
            <w:r w:rsidRPr="00E053BE">
              <w:t>26</w:t>
            </w:r>
          </w:p>
        </w:tc>
        <w:tc>
          <w:tcPr>
            <w:tcW w:w="720" w:type="dxa"/>
            <w:noWrap/>
          </w:tcPr>
          <w:p w14:paraId="20AA788C" w14:textId="77777777" w:rsidR="006C1EF9" w:rsidRPr="00E053BE" w:rsidRDefault="006C1EF9" w:rsidP="00823B6A">
            <w:pPr>
              <w:pStyle w:val="TableText"/>
              <w:rPr>
                <w:rFonts w:eastAsia="Times New Roman"/>
                <w:color w:val="000000"/>
              </w:rPr>
            </w:pPr>
            <w:r w:rsidRPr="00E053BE">
              <w:t>67</w:t>
            </w:r>
          </w:p>
        </w:tc>
        <w:tc>
          <w:tcPr>
            <w:tcW w:w="720" w:type="dxa"/>
            <w:noWrap/>
          </w:tcPr>
          <w:p w14:paraId="46DF625C" w14:textId="77777777" w:rsidR="006C1EF9" w:rsidRPr="00E053BE" w:rsidRDefault="006C1EF9" w:rsidP="00823B6A">
            <w:pPr>
              <w:pStyle w:val="TableText"/>
              <w:rPr>
                <w:rFonts w:eastAsia="Times New Roman"/>
                <w:color w:val="000000"/>
              </w:rPr>
            </w:pPr>
            <w:r w:rsidRPr="00E053BE">
              <w:t>N/A</w:t>
            </w:r>
          </w:p>
        </w:tc>
        <w:tc>
          <w:tcPr>
            <w:tcW w:w="1440" w:type="dxa"/>
            <w:noWrap/>
          </w:tcPr>
          <w:p w14:paraId="02CD328D" w14:textId="77777777" w:rsidR="006C1EF9" w:rsidRPr="00E053BE" w:rsidRDefault="006C1EF9" w:rsidP="00823B6A">
            <w:pPr>
              <w:pStyle w:val="TableText"/>
              <w:rPr>
                <w:rFonts w:eastAsia="Times New Roman"/>
                <w:color w:val="000000"/>
              </w:rPr>
            </w:pPr>
            <w:r w:rsidRPr="00E053BE">
              <w:t>[no flag]</w:t>
            </w:r>
          </w:p>
        </w:tc>
      </w:tr>
      <w:tr w:rsidR="006C1EF9" w:rsidRPr="00E053BE" w14:paraId="4B99275E" w14:textId="77777777" w:rsidTr="009172A9">
        <w:trPr>
          <w:trHeight w:val="288"/>
        </w:trPr>
        <w:tc>
          <w:tcPr>
            <w:tcW w:w="1411" w:type="dxa"/>
            <w:noWrap/>
          </w:tcPr>
          <w:p w14:paraId="79DBF71D" w14:textId="77777777" w:rsidR="006C1EF9" w:rsidRPr="00E053BE" w:rsidRDefault="006C1EF9" w:rsidP="00823B6A">
            <w:pPr>
              <w:pStyle w:val="TableText"/>
              <w:rPr>
                <w:rFonts w:eastAsia="Times New Roman"/>
                <w:color w:val="000000"/>
              </w:rPr>
            </w:pPr>
            <w:r w:rsidRPr="00E053BE">
              <w:t>VR145306</w:t>
            </w:r>
          </w:p>
        </w:tc>
        <w:tc>
          <w:tcPr>
            <w:tcW w:w="432" w:type="dxa"/>
            <w:noWrap/>
          </w:tcPr>
          <w:p w14:paraId="06A40FEC" w14:textId="77777777" w:rsidR="006C1EF9" w:rsidRPr="00E053BE" w:rsidRDefault="006C1EF9" w:rsidP="00823B6A">
            <w:pPr>
              <w:pStyle w:val="TableText"/>
              <w:rPr>
                <w:rFonts w:eastAsia="Times New Roman"/>
                <w:color w:val="000000"/>
              </w:rPr>
            </w:pPr>
            <w:r w:rsidRPr="00E053BE">
              <w:t>D</w:t>
            </w:r>
          </w:p>
        </w:tc>
        <w:tc>
          <w:tcPr>
            <w:tcW w:w="821" w:type="dxa"/>
            <w:noWrap/>
          </w:tcPr>
          <w:p w14:paraId="5F0371ED" w14:textId="77777777" w:rsidR="006C1EF9" w:rsidRPr="00E053BE" w:rsidRDefault="006C1EF9" w:rsidP="00823B6A">
            <w:pPr>
              <w:pStyle w:val="TableText"/>
              <w:rPr>
                <w:rFonts w:eastAsia="Times New Roman"/>
                <w:color w:val="000000"/>
              </w:rPr>
            </w:pPr>
            <w:r w:rsidRPr="00E053BE">
              <w:t>1,369</w:t>
            </w:r>
          </w:p>
        </w:tc>
        <w:tc>
          <w:tcPr>
            <w:tcW w:w="763" w:type="dxa"/>
            <w:noWrap/>
          </w:tcPr>
          <w:p w14:paraId="22367CD9" w14:textId="77777777" w:rsidR="006C1EF9" w:rsidRPr="00E053BE" w:rsidRDefault="006C1EF9" w:rsidP="00823B6A">
            <w:pPr>
              <w:pStyle w:val="TableText"/>
              <w:rPr>
                <w:rFonts w:eastAsia="Times New Roman"/>
                <w:color w:val="000000"/>
              </w:rPr>
            </w:pPr>
            <w:r w:rsidRPr="00E053BE">
              <w:t>0.82</w:t>
            </w:r>
          </w:p>
        </w:tc>
        <w:tc>
          <w:tcPr>
            <w:tcW w:w="720" w:type="dxa"/>
            <w:noWrap/>
          </w:tcPr>
          <w:p w14:paraId="1F604BF4" w14:textId="77777777" w:rsidR="006C1EF9" w:rsidRPr="00E053BE" w:rsidRDefault="006C1EF9" w:rsidP="00823B6A">
            <w:pPr>
              <w:pStyle w:val="TableText"/>
              <w:rPr>
                <w:rFonts w:eastAsia="Times New Roman"/>
                <w:color w:val="000000"/>
              </w:rPr>
            </w:pPr>
            <w:r w:rsidRPr="00E053BE">
              <w:t>0.74</w:t>
            </w:r>
          </w:p>
        </w:tc>
        <w:tc>
          <w:tcPr>
            <w:tcW w:w="490" w:type="dxa"/>
            <w:noWrap/>
          </w:tcPr>
          <w:p w14:paraId="4C4E8F2E" w14:textId="77777777" w:rsidR="006C1EF9" w:rsidRPr="00E053BE" w:rsidRDefault="006C1EF9" w:rsidP="00823B6A">
            <w:pPr>
              <w:pStyle w:val="TableText"/>
              <w:rPr>
                <w:rFonts w:eastAsia="Times New Roman"/>
                <w:color w:val="000000"/>
              </w:rPr>
            </w:pPr>
            <w:r w:rsidRPr="00E053BE">
              <w:t>6</w:t>
            </w:r>
          </w:p>
        </w:tc>
        <w:tc>
          <w:tcPr>
            <w:tcW w:w="720" w:type="dxa"/>
            <w:noWrap/>
          </w:tcPr>
          <w:p w14:paraId="7CD7B2BF" w14:textId="77777777" w:rsidR="006C1EF9" w:rsidRPr="00E053BE" w:rsidRDefault="006C1EF9" w:rsidP="00823B6A">
            <w:pPr>
              <w:pStyle w:val="TableText"/>
              <w:rPr>
                <w:rFonts w:eastAsia="Times New Roman"/>
                <w:color w:val="000000"/>
              </w:rPr>
            </w:pPr>
            <w:r w:rsidRPr="00E053BE">
              <w:t>12</w:t>
            </w:r>
          </w:p>
        </w:tc>
        <w:tc>
          <w:tcPr>
            <w:tcW w:w="720" w:type="dxa"/>
            <w:noWrap/>
          </w:tcPr>
          <w:p w14:paraId="79F13DD2" w14:textId="77777777" w:rsidR="006C1EF9" w:rsidRPr="00E053BE" w:rsidRDefault="006C1EF9" w:rsidP="00823B6A">
            <w:pPr>
              <w:pStyle w:val="TableText"/>
              <w:rPr>
                <w:rFonts w:eastAsia="Times New Roman"/>
                <w:color w:val="000000"/>
              </w:rPr>
            </w:pPr>
            <w:r w:rsidRPr="00E053BE">
              <w:t>82</w:t>
            </w:r>
          </w:p>
        </w:tc>
        <w:tc>
          <w:tcPr>
            <w:tcW w:w="720" w:type="dxa"/>
            <w:noWrap/>
          </w:tcPr>
          <w:p w14:paraId="36DDABFB" w14:textId="77777777" w:rsidR="006C1EF9" w:rsidRPr="00E053BE" w:rsidRDefault="006C1EF9" w:rsidP="00823B6A">
            <w:pPr>
              <w:pStyle w:val="TableText"/>
              <w:rPr>
                <w:rFonts w:eastAsia="Times New Roman"/>
                <w:color w:val="000000"/>
              </w:rPr>
            </w:pPr>
            <w:r w:rsidRPr="00E053BE">
              <w:t>N/A</w:t>
            </w:r>
          </w:p>
        </w:tc>
        <w:tc>
          <w:tcPr>
            <w:tcW w:w="1440" w:type="dxa"/>
            <w:noWrap/>
          </w:tcPr>
          <w:p w14:paraId="711B9E69" w14:textId="77777777" w:rsidR="006C1EF9" w:rsidRPr="00E053BE" w:rsidRDefault="006C1EF9" w:rsidP="00823B6A">
            <w:pPr>
              <w:pStyle w:val="TableText"/>
              <w:rPr>
                <w:rFonts w:eastAsia="Times New Roman"/>
                <w:color w:val="000000"/>
              </w:rPr>
            </w:pPr>
            <w:r w:rsidRPr="00E053BE">
              <w:t>[no flag]</w:t>
            </w:r>
          </w:p>
        </w:tc>
      </w:tr>
      <w:tr w:rsidR="006C1EF9" w:rsidRPr="00E053BE" w14:paraId="7DF1DCE2" w14:textId="77777777" w:rsidTr="009172A9">
        <w:trPr>
          <w:trHeight w:val="288"/>
        </w:trPr>
        <w:tc>
          <w:tcPr>
            <w:tcW w:w="1411" w:type="dxa"/>
            <w:noWrap/>
          </w:tcPr>
          <w:p w14:paraId="4D88197D" w14:textId="77777777" w:rsidR="006C1EF9" w:rsidRPr="00E053BE" w:rsidRDefault="006C1EF9" w:rsidP="00823B6A">
            <w:pPr>
              <w:pStyle w:val="TableText"/>
              <w:rPr>
                <w:rFonts w:eastAsia="Times New Roman"/>
                <w:color w:val="000000"/>
              </w:rPr>
            </w:pPr>
            <w:r w:rsidRPr="00E053BE">
              <w:t>VR147932</w:t>
            </w:r>
          </w:p>
        </w:tc>
        <w:tc>
          <w:tcPr>
            <w:tcW w:w="432" w:type="dxa"/>
            <w:noWrap/>
          </w:tcPr>
          <w:p w14:paraId="7946B02A" w14:textId="77777777" w:rsidR="006C1EF9" w:rsidRPr="00E053BE" w:rsidRDefault="006C1EF9" w:rsidP="00823B6A">
            <w:pPr>
              <w:pStyle w:val="TableText"/>
              <w:rPr>
                <w:rFonts w:eastAsia="Times New Roman"/>
                <w:color w:val="000000"/>
              </w:rPr>
            </w:pPr>
            <w:r w:rsidRPr="00E053BE">
              <w:t>D</w:t>
            </w:r>
          </w:p>
        </w:tc>
        <w:tc>
          <w:tcPr>
            <w:tcW w:w="821" w:type="dxa"/>
            <w:noWrap/>
          </w:tcPr>
          <w:p w14:paraId="27E140B5" w14:textId="77777777" w:rsidR="006C1EF9" w:rsidRPr="00E053BE" w:rsidRDefault="006C1EF9" w:rsidP="00823B6A">
            <w:pPr>
              <w:pStyle w:val="TableText"/>
              <w:rPr>
                <w:rFonts w:eastAsia="Times New Roman"/>
                <w:color w:val="000000"/>
              </w:rPr>
            </w:pPr>
            <w:r w:rsidRPr="00E053BE">
              <w:t>1,369</w:t>
            </w:r>
          </w:p>
        </w:tc>
        <w:tc>
          <w:tcPr>
            <w:tcW w:w="763" w:type="dxa"/>
            <w:noWrap/>
          </w:tcPr>
          <w:p w14:paraId="077C2691" w14:textId="77777777" w:rsidR="006C1EF9" w:rsidRPr="00E053BE" w:rsidRDefault="006C1EF9" w:rsidP="00823B6A">
            <w:pPr>
              <w:pStyle w:val="TableText"/>
              <w:rPr>
                <w:rFonts w:eastAsia="Times New Roman"/>
                <w:color w:val="000000"/>
              </w:rPr>
            </w:pPr>
            <w:r w:rsidRPr="00E053BE">
              <w:t>0.68</w:t>
            </w:r>
          </w:p>
        </w:tc>
        <w:tc>
          <w:tcPr>
            <w:tcW w:w="720" w:type="dxa"/>
            <w:noWrap/>
          </w:tcPr>
          <w:p w14:paraId="40E02EBD" w14:textId="77777777" w:rsidR="006C1EF9" w:rsidRPr="00E053BE" w:rsidRDefault="006C1EF9" w:rsidP="00823B6A">
            <w:pPr>
              <w:pStyle w:val="TableText"/>
              <w:rPr>
                <w:rFonts w:eastAsia="Times New Roman"/>
                <w:color w:val="000000"/>
              </w:rPr>
            </w:pPr>
            <w:r w:rsidRPr="00E053BE">
              <w:t>0.76</w:t>
            </w:r>
          </w:p>
        </w:tc>
        <w:tc>
          <w:tcPr>
            <w:tcW w:w="490" w:type="dxa"/>
            <w:noWrap/>
          </w:tcPr>
          <w:p w14:paraId="736DECFC" w14:textId="77777777" w:rsidR="006C1EF9" w:rsidRPr="00E053BE" w:rsidRDefault="006C1EF9" w:rsidP="00823B6A">
            <w:pPr>
              <w:pStyle w:val="TableText"/>
              <w:rPr>
                <w:rFonts w:eastAsia="Times New Roman"/>
                <w:color w:val="000000"/>
              </w:rPr>
            </w:pPr>
            <w:r w:rsidRPr="00E053BE">
              <w:t>7</w:t>
            </w:r>
          </w:p>
        </w:tc>
        <w:tc>
          <w:tcPr>
            <w:tcW w:w="720" w:type="dxa"/>
            <w:noWrap/>
          </w:tcPr>
          <w:p w14:paraId="5B298811" w14:textId="77777777" w:rsidR="006C1EF9" w:rsidRPr="00E053BE" w:rsidRDefault="006C1EF9" w:rsidP="00823B6A">
            <w:pPr>
              <w:pStyle w:val="TableText"/>
              <w:rPr>
                <w:rFonts w:eastAsia="Times New Roman"/>
                <w:color w:val="000000"/>
              </w:rPr>
            </w:pPr>
            <w:r w:rsidRPr="00E053BE">
              <w:t>25</w:t>
            </w:r>
          </w:p>
        </w:tc>
        <w:tc>
          <w:tcPr>
            <w:tcW w:w="720" w:type="dxa"/>
            <w:noWrap/>
          </w:tcPr>
          <w:p w14:paraId="6355CC37" w14:textId="77777777" w:rsidR="006C1EF9" w:rsidRPr="00E053BE" w:rsidRDefault="006C1EF9" w:rsidP="00823B6A">
            <w:pPr>
              <w:pStyle w:val="TableText"/>
              <w:rPr>
                <w:rFonts w:eastAsia="Times New Roman"/>
                <w:color w:val="000000"/>
              </w:rPr>
            </w:pPr>
            <w:r w:rsidRPr="00E053BE">
              <w:t>68</w:t>
            </w:r>
          </w:p>
        </w:tc>
        <w:tc>
          <w:tcPr>
            <w:tcW w:w="720" w:type="dxa"/>
            <w:noWrap/>
          </w:tcPr>
          <w:p w14:paraId="6D88443A" w14:textId="77777777" w:rsidR="006C1EF9" w:rsidRPr="00E053BE" w:rsidRDefault="006C1EF9" w:rsidP="00823B6A">
            <w:pPr>
              <w:pStyle w:val="TableText"/>
              <w:rPr>
                <w:rFonts w:eastAsia="Times New Roman"/>
                <w:color w:val="000000"/>
              </w:rPr>
            </w:pPr>
            <w:r w:rsidRPr="00E053BE">
              <w:t>N/A</w:t>
            </w:r>
          </w:p>
        </w:tc>
        <w:tc>
          <w:tcPr>
            <w:tcW w:w="1440" w:type="dxa"/>
            <w:noWrap/>
          </w:tcPr>
          <w:p w14:paraId="1FAE54A4" w14:textId="77777777" w:rsidR="006C1EF9" w:rsidRPr="00E053BE" w:rsidRDefault="006C1EF9" w:rsidP="00823B6A">
            <w:pPr>
              <w:pStyle w:val="TableText"/>
              <w:rPr>
                <w:rFonts w:eastAsia="Times New Roman"/>
                <w:color w:val="000000"/>
              </w:rPr>
            </w:pPr>
            <w:r w:rsidRPr="00E053BE">
              <w:t>[no flag]</w:t>
            </w:r>
          </w:p>
        </w:tc>
      </w:tr>
      <w:tr w:rsidR="006C1EF9" w:rsidRPr="00E053BE" w14:paraId="0A9CB929" w14:textId="77777777" w:rsidTr="009172A9">
        <w:trPr>
          <w:trHeight w:val="288"/>
        </w:trPr>
        <w:tc>
          <w:tcPr>
            <w:tcW w:w="1411" w:type="dxa"/>
            <w:noWrap/>
          </w:tcPr>
          <w:p w14:paraId="42B3CAFA" w14:textId="77777777" w:rsidR="006C1EF9" w:rsidRPr="00E053BE" w:rsidRDefault="006C1EF9" w:rsidP="00823B6A">
            <w:pPr>
              <w:pStyle w:val="TableText"/>
              <w:rPr>
                <w:rFonts w:eastAsia="Times New Roman"/>
                <w:color w:val="000000"/>
              </w:rPr>
            </w:pPr>
            <w:r w:rsidRPr="00E053BE">
              <w:t>VR148029</w:t>
            </w:r>
          </w:p>
        </w:tc>
        <w:tc>
          <w:tcPr>
            <w:tcW w:w="432" w:type="dxa"/>
            <w:noWrap/>
          </w:tcPr>
          <w:p w14:paraId="067EC2D9" w14:textId="77777777" w:rsidR="006C1EF9" w:rsidRPr="00E053BE" w:rsidRDefault="006C1EF9" w:rsidP="00823B6A">
            <w:pPr>
              <w:pStyle w:val="TableText"/>
              <w:rPr>
                <w:rFonts w:eastAsia="Times New Roman"/>
                <w:color w:val="000000"/>
              </w:rPr>
            </w:pPr>
            <w:r w:rsidRPr="00E053BE">
              <w:t>D</w:t>
            </w:r>
          </w:p>
        </w:tc>
        <w:tc>
          <w:tcPr>
            <w:tcW w:w="821" w:type="dxa"/>
            <w:noWrap/>
          </w:tcPr>
          <w:p w14:paraId="4805B322" w14:textId="77777777" w:rsidR="006C1EF9" w:rsidRPr="00E053BE" w:rsidRDefault="006C1EF9" w:rsidP="00823B6A">
            <w:pPr>
              <w:pStyle w:val="TableText"/>
              <w:rPr>
                <w:rFonts w:eastAsia="Times New Roman"/>
                <w:color w:val="000000"/>
              </w:rPr>
            </w:pPr>
            <w:r w:rsidRPr="00E053BE">
              <w:t>1,369</w:t>
            </w:r>
          </w:p>
        </w:tc>
        <w:tc>
          <w:tcPr>
            <w:tcW w:w="763" w:type="dxa"/>
            <w:noWrap/>
          </w:tcPr>
          <w:p w14:paraId="1DB5F0F3" w14:textId="77777777" w:rsidR="006C1EF9" w:rsidRPr="00E053BE" w:rsidRDefault="006C1EF9" w:rsidP="00823B6A">
            <w:pPr>
              <w:pStyle w:val="TableText"/>
              <w:rPr>
                <w:rFonts w:eastAsia="Times New Roman"/>
                <w:color w:val="000000"/>
              </w:rPr>
            </w:pPr>
            <w:r w:rsidRPr="00E053BE">
              <w:t>0.66</w:t>
            </w:r>
          </w:p>
        </w:tc>
        <w:tc>
          <w:tcPr>
            <w:tcW w:w="720" w:type="dxa"/>
            <w:noWrap/>
          </w:tcPr>
          <w:p w14:paraId="67E96CB2" w14:textId="77777777" w:rsidR="006C1EF9" w:rsidRPr="00E053BE" w:rsidRDefault="006C1EF9" w:rsidP="00823B6A">
            <w:pPr>
              <w:pStyle w:val="TableText"/>
              <w:rPr>
                <w:rFonts w:eastAsia="Times New Roman"/>
                <w:color w:val="000000"/>
              </w:rPr>
            </w:pPr>
            <w:r w:rsidRPr="00E053BE">
              <w:t>0.77</w:t>
            </w:r>
          </w:p>
        </w:tc>
        <w:tc>
          <w:tcPr>
            <w:tcW w:w="490" w:type="dxa"/>
            <w:noWrap/>
          </w:tcPr>
          <w:p w14:paraId="00FBE161" w14:textId="77777777" w:rsidR="006C1EF9" w:rsidRPr="00E053BE" w:rsidRDefault="006C1EF9" w:rsidP="00823B6A">
            <w:pPr>
              <w:pStyle w:val="TableText"/>
              <w:rPr>
                <w:rFonts w:eastAsia="Times New Roman"/>
                <w:color w:val="000000"/>
              </w:rPr>
            </w:pPr>
            <w:r w:rsidRPr="00E053BE">
              <w:t>9</w:t>
            </w:r>
          </w:p>
        </w:tc>
        <w:tc>
          <w:tcPr>
            <w:tcW w:w="720" w:type="dxa"/>
            <w:noWrap/>
          </w:tcPr>
          <w:p w14:paraId="5A01EB40" w14:textId="77777777" w:rsidR="006C1EF9" w:rsidRPr="00E053BE" w:rsidRDefault="006C1EF9" w:rsidP="00823B6A">
            <w:pPr>
              <w:pStyle w:val="TableText"/>
              <w:rPr>
                <w:rFonts w:eastAsia="Times New Roman"/>
                <w:color w:val="000000"/>
              </w:rPr>
            </w:pPr>
            <w:r w:rsidRPr="00E053BE">
              <w:t>25</w:t>
            </w:r>
          </w:p>
        </w:tc>
        <w:tc>
          <w:tcPr>
            <w:tcW w:w="720" w:type="dxa"/>
            <w:noWrap/>
          </w:tcPr>
          <w:p w14:paraId="16AAEC1E" w14:textId="77777777" w:rsidR="006C1EF9" w:rsidRPr="00E053BE" w:rsidRDefault="006C1EF9" w:rsidP="00823B6A">
            <w:pPr>
              <w:pStyle w:val="TableText"/>
              <w:rPr>
                <w:rFonts w:eastAsia="Times New Roman"/>
                <w:color w:val="000000"/>
              </w:rPr>
            </w:pPr>
            <w:r w:rsidRPr="00E053BE">
              <w:t>66</w:t>
            </w:r>
          </w:p>
        </w:tc>
        <w:tc>
          <w:tcPr>
            <w:tcW w:w="720" w:type="dxa"/>
            <w:noWrap/>
          </w:tcPr>
          <w:p w14:paraId="3630EF20" w14:textId="77777777" w:rsidR="006C1EF9" w:rsidRPr="00E053BE" w:rsidRDefault="006C1EF9" w:rsidP="00823B6A">
            <w:pPr>
              <w:pStyle w:val="TableText"/>
              <w:rPr>
                <w:rFonts w:eastAsia="Times New Roman"/>
                <w:color w:val="000000"/>
              </w:rPr>
            </w:pPr>
            <w:r w:rsidRPr="00E053BE">
              <w:t>N/A</w:t>
            </w:r>
          </w:p>
        </w:tc>
        <w:tc>
          <w:tcPr>
            <w:tcW w:w="1440" w:type="dxa"/>
            <w:noWrap/>
          </w:tcPr>
          <w:p w14:paraId="0E526942" w14:textId="77777777" w:rsidR="006C1EF9" w:rsidRPr="00E053BE" w:rsidRDefault="006C1EF9" w:rsidP="00823B6A">
            <w:pPr>
              <w:pStyle w:val="TableText"/>
              <w:rPr>
                <w:rFonts w:eastAsia="Times New Roman"/>
                <w:color w:val="000000"/>
              </w:rPr>
            </w:pPr>
            <w:r w:rsidRPr="00E053BE">
              <w:t>[no flag]</w:t>
            </w:r>
          </w:p>
        </w:tc>
      </w:tr>
      <w:tr w:rsidR="006C1EF9" w:rsidRPr="00E053BE" w14:paraId="1730DC0D" w14:textId="77777777" w:rsidTr="009172A9">
        <w:trPr>
          <w:trHeight w:val="288"/>
        </w:trPr>
        <w:tc>
          <w:tcPr>
            <w:tcW w:w="1411" w:type="dxa"/>
            <w:noWrap/>
          </w:tcPr>
          <w:p w14:paraId="39780581" w14:textId="77777777" w:rsidR="006C1EF9" w:rsidRPr="00E053BE" w:rsidRDefault="006C1EF9" w:rsidP="00823B6A">
            <w:pPr>
              <w:pStyle w:val="TableText"/>
              <w:rPr>
                <w:rFonts w:eastAsia="Times New Roman"/>
                <w:color w:val="000000"/>
              </w:rPr>
            </w:pPr>
            <w:r w:rsidRPr="00E053BE">
              <w:t>VR148031</w:t>
            </w:r>
          </w:p>
        </w:tc>
        <w:tc>
          <w:tcPr>
            <w:tcW w:w="432" w:type="dxa"/>
            <w:noWrap/>
          </w:tcPr>
          <w:p w14:paraId="4C77F4C3" w14:textId="77777777" w:rsidR="006C1EF9" w:rsidRPr="00E053BE" w:rsidRDefault="006C1EF9" w:rsidP="00823B6A">
            <w:pPr>
              <w:pStyle w:val="TableText"/>
              <w:rPr>
                <w:rFonts w:eastAsia="Times New Roman"/>
                <w:color w:val="000000"/>
              </w:rPr>
            </w:pPr>
            <w:r w:rsidRPr="00E053BE">
              <w:t>D</w:t>
            </w:r>
          </w:p>
        </w:tc>
        <w:tc>
          <w:tcPr>
            <w:tcW w:w="821" w:type="dxa"/>
            <w:noWrap/>
          </w:tcPr>
          <w:p w14:paraId="30F5C0F2" w14:textId="77777777" w:rsidR="006C1EF9" w:rsidRPr="00E053BE" w:rsidRDefault="006C1EF9" w:rsidP="00823B6A">
            <w:pPr>
              <w:pStyle w:val="TableText"/>
              <w:rPr>
                <w:rFonts w:eastAsia="Times New Roman"/>
                <w:color w:val="000000"/>
              </w:rPr>
            </w:pPr>
            <w:r w:rsidRPr="00E053BE">
              <w:t>1,369</w:t>
            </w:r>
          </w:p>
        </w:tc>
        <w:tc>
          <w:tcPr>
            <w:tcW w:w="763" w:type="dxa"/>
            <w:noWrap/>
          </w:tcPr>
          <w:p w14:paraId="5EF7D12A" w14:textId="77777777" w:rsidR="006C1EF9" w:rsidRPr="00E053BE" w:rsidRDefault="006C1EF9" w:rsidP="00823B6A">
            <w:pPr>
              <w:pStyle w:val="TableText"/>
              <w:rPr>
                <w:rFonts w:eastAsia="Times New Roman"/>
                <w:color w:val="000000"/>
              </w:rPr>
            </w:pPr>
            <w:r w:rsidRPr="00E053BE">
              <w:t>0.71</w:t>
            </w:r>
          </w:p>
        </w:tc>
        <w:tc>
          <w:tcPr>
            <w:tcW w:w="720" w:type="dxa"/>
            <w:noWrap/>
          </w:tcPr>
          <w:p w14:paraId="64201C83" w14:textId="77777777" w:rsidR="006C1EF9" w:rsidRPr="00E053BE" w:rsidRDefault="006C1EF9" w:rsidP="00823B6A">
            <w:pPr>
              <w:pStyle w:val="TableText"/>
              <w:rPr>
                <w:rFonts w:eastAsia="Times New Roman"/>
                <w:color w:val="000000"/>
              </w:rPr>
            </w:pPr>
            <w:r w:rsidRPr="00E053BE">
              <w:t>0.70</w:t>
            </w:r>
          </w:p>
        </w:tc>
        <w:tc>
          <w:tcPr>
            <w:tcW w:w="490" w:type="dxa"/>
            <w:noWrap/>
          </w:tcPr>
          <w:p w14:paraId="3EF2A8C7" w14:textId="77777777" w:rsidR="006C1EF9" w:rsidRPr="00E053BE" w:rsidRDefault="006C1EF9" w:rsidP="00823B6A">
            <w:pPr>
              <w:pStyle w:val="TableText"/>
              <w:rPr>
                <w:rFonts w:eastAsia="Times New Roman"/>
                <w:color w:val="000000"/>
              </w:rPr>
            </w:pPr>
            <w:r w:rsidRPr="00E053BE">
              <w:t>7</w:t>
            </w:r>
          </w:p>
        </w:tc>
        <w:tc>
          <w:tcPr>
            <w:tcW w:w="720" w:type="dxa"/>
            <w:noWrap/>
          </w:tcPr>
          <w:p w14:paraId="7E41B64D" w14:textId="77777777" w:rsidR="006C1EF9" w:rsidRPr="00E053BE" w:rsidRDefault="006C1EF9" w:rsidP="00823B6A">
            <w:pPr>
              <w:pStyle w:val="TableText"/>
              <w:rPr>
                <w:rFonts w:eastAsia="Times New Roman"/>
                <w:color w:val="000000"/>
              </w:rPr>
            </w:pPr>
            <w:r w:rsidRPr="00E053BE">
              <w:t>22</w:t>
            </w:r>
          </w:p>
        </w:tc>
        <w:tc>
          <w:tcPr>
            <w:tcW w:w="720" w:type="dxa"/>
            <w:noWrap/>
          </w:tcPr>
          <w:p w14:paraId="39FBAA46" w14:textId="77777777" w:rsidR="006C1EF9" w:rsidRPr="00E053BE" w:rsidRDefault="006C1EF9" w:rsidP="00823B6A">
            <w:pPr>
              <w:pStyle w:val="TableText"/>
              <w:rPr>
                <w:rFonts w:eastAsia="Times New Roman"/>
                <w:color w:val="000000"/>
              </w:rPr>
            </w:pPr>
            <w:r w:rsidRPr="00E053BE">
              <w:t>71</w:t>
            </w:r>
          </w:p>
        </w:tc>
        <w:tc>
          <w:tcPr>
            <w:tcW w:w="720" w:type="dxa"/>
            <w:noWrap/>
          </w:tcPr>
          <w:p w14:paraId="06C0147A" w14:textId="77777777" w:rsidR="006C1EF9" w:rsidRPr="00E053BE" w:rsidRDefault="006C1EF9" w:rsidP="00823B6A">
            <w:pPr>
              <w:pStyle w:val="TableText"/>
              <w:rPr>
                <w:rFonts w:eastAsia="Times New Roman"/>
                <w:color w:val="000000"/>
              </w:rPr>
            </w:pPr>
            <w:r w:rsidRPr="00E053BE">
              <w:t>N/A</w:t>
            </w:r>
          </w:p>
        </w:tc>
        <w:tc>
          <w:tcPr>
            <w:tcW w:w="1440" w:type="dxa"/>
            <w:noWrap/>
          </w:tcPr>
          <w:p w14:paraId="11DE4605" w14:textId="77777777" w:rsidR="006C1EF9" w:rsidRPr="00E053BE" w:rsidRDefault="006C1EF9" w:rsidP="00823B6A">
            <w:pPr>
              <w:pStyle w:val="TableText"/>
              <w:rPr>
                <w:rFonts w:eastAsia="Times New Roman"/>
                <w:color w:val="000000"/>
              </w:rPr>
            </w:pPr>
            <w:r w:rsidRPr="00E053BE">
              <w:t>[no flag]</w:t>
            </w:r>
          </w:p>
        </w:tc>
      </w:tr>
      <w:tr w:rsidR="006C1EF9" w:rsidRPr="00E053BE" w14:paraId="7E05FD5F" w14:textId="77777777" w:rsidTr="009172A9">
        <w:trPr>
          <w:trHeight w:val="288"/>
        </w:trPr>
        <w:tc>
          <w:tcPr>
            <w:tcW w:w="1411" w:type="dxa"/>
            <w:noWrap/>
          </w:tcPr>
          <w:p w14:paraId="487694F8" w14:textId="77777777" w:rsidR="006C1EF9" w:rsidRPr="00E053BE" w:rsidRDefault="006C1EF9" w:rsidP="00823B6A">
            <w:pPr>
              <w:pStyle w:val="TableText"/>
              <w:rPr>
                <w:rFonts w:eastAsia="Times New Roman"/>
                <w:color w:val="000000"/>
              </w:rPr>
            </w:pPr>
            <w:r w:rsidRPr="00E053BE">
              <w:t>VR148050</w:t>
            </w:r>
          </w:p>
        </w:tc>
        <w:tc>
          <w:tcPr>
            <w:tcW w:w="432" w:type="dxa"/>
            <w:noWrap/>
          </w:tcPr>
          <w:p w14:paraId="083DDB6B" w14:textId="77777777" w:rsidR="006C1EF9" w:rsidRPr="00E053BE" w:rsidRDefault="006C1EF9" w:rsidP="00823B6A">
            <w:pPr>
              <w:pStyle w:val="TableText"/>
              <w:rPr>
                <w:rFonts w:eastAsia="Times New Roman"/>
                <w:color w:val="000000"/>
              </w:rPr>
            </w:pPr>
            <w:r w:rsidRPr="00E053BE">
              <w:t>D</w:t>
            </w:r>
          </w:p>
        </w:tc>
        <w:tc>
          <w:tcPr>
            <w:tcW w:w="821" w:type="dxa"/>
            <w:noWrap/>
          </w:tcPr>
          <w:p w14:paraId="48174BDF" w14:textId="77777777" w:rsidR="006C1EF9" w:rsidRPr="00E053BE" w:rsidRDefault="006C1EF9" w:rsidP="00823B6A">
            <w:pPr>
              <w:pStyle w:val="TableText"/>
              <w:rPr>
                <w:rFonts w:eastAsia="Times New Roman"/>
                <w:color w:val="000000"/>
              </w:rPr>
            </w:pPr>
            <w:r w:rsidRPr="00E053BE">
              <w:t>1,369</w:t>
            </w:r>
          </w:p>
        </w:tc>
        <w:tc>
          <w:tcPr>
            <w:tcW w:w="763" w:type="dxa"/>
            <w:noWrap/>
          </w:tcPr>
          <w:p w14:paraId="40C68619" w14:textId="77777777" w:rsidR="006C1EF9" w:rsidRPr="00E053BE" w:rsidRDefault="006C1EF9" w:rsidP="00823B6A">
            <w:pPr>
              <w:pStyle w:val="TableText"/>
              <w:rPr>
                <w:rFonts w:eastAsia="Times New Roman"/>
                <w:color w:val="000000"/>
              </w:rPr>
            </w:pPr>
            <w:r w:rsidRPr="00E053BE">
              <w:t>0.58</w:t>
            </w:r>
          </w:p>
        </w:tc>
        <w:tc>
          <w:tcPr>
            <w:tcW w:w="720" w:type="dxa"/>
            <w:noWrap/>
          </w:tcPr>
          <w:p w14:paraId="1B134FFD" w14:textId="77777777" w:rsidR="006C1EF9" w:rsidRPr="00E053BE" w:rsidRDefault="006C1EF9" w:rsidP="00823B6A">
            <w:pPr>
              <w:pStyle w:val="TableText"/>
              <w:rPr>
                <w:rFonts w:eastAsia="Times New Roman"/>
                <w:color w:val="000000"/>
              </w:rPr>
            </w:pPr>
            <w:r w:rsidRPr="00E053BE">
              <w:t>0.79</w:t>
            </w:r>
          </w:p>
        </w:tc>
        <w:tc>
          <w:tcPr>
            <w:tcW w:w="490" w:type="dxa"/>
            <w:noWrap/>
          </w:tcPr>
          <w:p w14:paraId="4EF06DC2" w14:textId="77777777" w:rsidR="006C1EF9" w:rsidRPr="00E053BE" w:rsidRDefault="006C1EF9" w:rsidP="00823B6A">
            <w:pPr>
              <w:pStyle w:val="TableText"/>
              <w:rPr>
                <w:rFonts w:eastAsia="Times New Roman"/>
                <w:color w:val="000000"/>
              </w:rPr>
            </w:pPr>
            <w:r w:rsidRPr="00E053BE">
              <w:t>8</w:t>
            </w:r>
          </w:p>
        </w:tc>
        <w:tc>
          <w:tcPr>
            <w:tcW w:w="720" w:type="dxa"/>
            <w:noWrap/>
          </w:tcPr>
          <w:p w14:paraId="78AF84F0" w14:textId="77777777" w:rsidR="006C1EF9" w:rsidRPr="00E053BE" w:rsidRDefault="006C1EF9" w:rsidP="00823B6A">
            <w:pPr>
              <w:pStyle w:val="TableText"/>
              <w:rPr>
                <w:rFonts w:eastAsia="Times New Roman"/>
                <w:color w:val="000000"/>
              </w:rPr>
            </w:pPr>
            <w:r w:rsidRPr="00E053BE">
              <w:t>34</w:t>
            </w:r>
          </w:p>
        </w:tc>
        <w:tc>
          <w:tcPr>
            <w:tcW w:w="720" w:type="dxa"/>
            <w:noWrap/>
          </w:tcPr>
          <w:p w14:paraId="008BE6C0" w14:textId="77777777" w:rsidR="006C1EF9" w:rsidRPr="00E053BE" w:rsidRDefault="006C1EF9" w:rsidP="00823B6A">
            <w:pPr>
              <w:pStyle w:val="TableText"/>
              <w:rPr>
                <w:rFonts w:eastAsia="Times New Roman"/>
                <w:color w:val="000000"/>
              </w:rPr>
            </w:pPr>
            <w:r w:rsidRPr="00E053BE">
              <w:t>58</w:t>
            </w:r>
          </w:p>
        </w:tc>
        <w:tc>
          <w:tcPr>
            <w:tcW w:w="720" w:type="dxa"/>
            <w:noWrap/>
          </w:tcPr>
          <w:p w14:paraId="121FF519" w14:textId="77777777" w:rsidR="006C1EF9" w:rsidRPr="00E053BE" w:rsidRDefault="006C1EF9" w:rsidP="00823B6A">
            <w:pPr>
              <w:pStyle w:val="TableText"/>
              <w:rPr>
                <w:rFonts w:eastAsia="Times New Roman"/>
                <w:color w:val="000000"/>
              </w:rPr>
            </w:pPr>
            <w:r w:rsidRPr="00E053BE">
              <w:t>N/A</w:t>
            </w:r>
          </w:p>
        </w:tc>
        <w:tc>
          <w:tcPr>
            <w:tcW w:w="1440" w:type="dxa"/>
            <w:noWrap/>
          </w:tcPr>
          <w:p w14:paraId="6F0A6D0A" w14:textId="77777777" w:rsidR="006C1EF9" w:rsidRPr="00E053BE" w:rsidRDefault="006C1EF9" w:rsidP="00823B6A">
            <w:pPr>
              <w:pStyle w:val="TableText"/>
              <w:rPr>
                <w:rFonts w:eastAsia="Times New Roman"/>
                <w:color w:val="000000"/>
              </w:rPr>
            </w:pPr>
            <w:r w:rsidRPr="00E053BE">
              <w:t>[no flag]</w:t>
            </w:r>
          </w:p>
        </w:tc>
      </w:tr>
      <w:tr w:rsidR="006C1EF9" w:rsidRPr="00E053BE" w14:paraId="7CE7337C" w14:textId="77777777" w:rsidTr="009172A9">
        <w:trPr>
          <w:trHeight w:val="288"/>
        </w:trPr>
        <w:tc>
          <w:tcPr>
            <w:tcW w:w="1411" w:type="dxa"/>
            <w:noWrap/>
          </w:tcPr>
          <w:p w14:paraId="46D61AED" w14:textId="77777777" w:rsidR="006C1EF9" w:rsidRPr="00E053BE" w:rsidRDefault="006C1EF9" w:rsidP="00823B6A">
            <w:pPr>
              <w:pStyle w:val="TableText"/>
              <w:rPr>
                <w:rFonts w:eastAsia="Times New Roman"/>
                <w:color w:val="000000"/>
              </w:rPr>
            </w:pPr>
            <w:r w:rsidRPr="00E053BE">
              <w:t>VR150493</w:t>
            </w:r>
          </w:p>
        </w:tc>
        <w:tc>
          <w:tcPr>
            <w:tcW w:w="432" w:type="dxa"/>
            <w:noWrap/>
          </w:tcPr>
          <w:p w14:paraId="1ED3C1DA" w14:textId="77777777" w:rsidR="006C1EF9" w:rsidRPr="00E053BE" w:rsidRDefault="006C1EF9" w:rsidP="00823B6A">
            <w:pPr>
              <w:pStyle w:val="TableText"/>
              <w:rPr>
                <w:rFonts w:eastAsia="Times New Roman"/>
                <w:color w:val="000000"/>
              </w:rPr>
            </w:pPr>
            <w:r w:rsidRPr="00E053BE">
              <w:t>D</w:t>
            </w:r>
          </w:p>
        </w:tc>
        <w:tc>
          <w:tcPr>
            <w:tcW w:w="821" w:type="dxa"/>
            <w:noWrap/>
          </w:tcPr>
          <w:p w14:paraId="3CC0942C" w14:textId="77777777" w:rsidR="006C1EF9" w:rsidRPr="00E053BE" w:rsidRDefault="006C1EF9" w:rsidP="00823B6A">
            <w:pPr>
              <w:pStyle w:val="TableText"/>
              <w:rPr>
                <w:rFonts w:eastAsia="Times New Roman"/>
                <w:color w:val="000000"/>
              </w:rPr>
            </w:pPr>
            <w:r w:rsidRPr="00E053BE">
              <w:t>1,369</w:t>
            </w:r>
          </w:p>
        </w:tc>
        <w:tc>
          <w:tcPr>
            <w:tcW w:w="763" w:type="dxa"/>
            <w:noWrap/>
          </w:tcPr>
          <w:p w14:paraId="43013CDE" w14:textId="77777777" w:rsidR="006C1EF9" w:rsidRPr="00E053BE" w:rsidRDefault="006C1EF9" w:rsidP="00823B6A">
            <w:pPr>
              <w:pStyle w:val="TableText"/>
              <w:rPr>
                <w:rFonts w:eastAsia="Times New Roman"/>
                <w:color w:val="000000"/>
              </w:rPr>
            </w:pPr>
            <w:r w:rsidRPr="00E053BE">
              <w:t>0.69</w:t>
            </w:r>
          </w:p>
        </w:tc>
        <w:tc>
          <w:tcPr>
            <w:tcW w:w="720" w:type="dxa"/>
            <w:noWrap/>
          </w:tcPr>
          <w:p w14:paraId="2188E52B" w14:textId="77777777" w:rsidR="006C1EF9" w:rsidRPr="00E053BE" w:rsidRDefault="006C1EF9" w:rsidP="00823B6A">
            <w:pPr>
              <w:pStyle w:val="TableText"/>
              <w:rPr>
                <w:rFonts w:eastAsia="Times New Roman"/>
                <w:color w:val="000000"/>
              </w:rPr>
            </w:pPr>
            <w:r w:rsidRPr="00E053BE">
              <w:t>0.72</w:t>
            </w:r>
          </w:p>
        </w:tc>
        <w:tc>
          <w:tcPr>
            <w:tcW w:w="490" w:type="dxa"/>
            <w:noWrap/>
          </w:tcPr>
          <w:p w14:paraId="1BCC7844" w14:textId="77777777" w:rsidR="006C1EF9" w:rsidRPr="00E053BE" w:rsidRDefault="006C1EF9" w:rsidP="00823B6A">
            <w:pPr>
              <w:pStyle w:val="TableText"/>
              <w:rPr>
                <w:rFonts w:eastAsia="Times New Roman"/>
                <w:color w:val="000000"/>
              </w:rPr>
            </w:pPr>
            <w:r w:rsidRPr="00E053BE">
              <w:t>9</w:t>
            </w:r>
          </w:p>
        </w:tc>
        <w:tc>
          <w:tcPr>
            <w:tcW w:w="720" w:type="dxa"/>
            <w:noWrap/>
          </w:tcPr>
          <w:p w14:paraId="0E2E93C9" w14:textId="77777777" w:rsidR="006C1EF9" w:rsidRPr="00E053BE" w:rsidRDefault="006C1EF9" w:rsidP="00823B6A">
            <w:pPr>
              <w:pStyle w:val="TableText"/>
              <w:rPr>
                <w:rFonts w:eastAsia="Times New Roman"/>
                <w:color w:val="000000"/>
              </w:rPr>
            </w:pPr>
            <w:r w:rsidRPr="00E053BE">
              <w:t>22</w:t>
            </w:r>
          </w:p>
        </w:tc>
        <w:tc>
          <w:tcPr>
            <w:tcW w:w="720" w:type="dxa"/>
            <w:noWrap/>
          </w:tcPr>
          <w:p w14:paraId="2BE839A6" w14:textId="77777777" w:rsidR="006C1EF9" w:rsidRPr="00E053BE" w:rsidRDefault="006C1EF9" w:rsidP="00823B6A">
            <w:pPr>
              <w:pStyle w:val="TableText"/>
              <w:rPr>
                <w:rFonts w:eastAsia="Times New Roman"/>
                <w:color w:val="000000"/>
              </w:rPr>
            </w:pPr>
            <w:r w:rsidRPr="00E053BE">
              <w:t>69</w:t>
            </w:r>
          </w:p>
        </w:tc>
        <w:tc>
          <w:tcPr>
            <w:tcW w:w="720" w:type="dxa"/>
            <w:noWrap/>
          </w:tcPr>
          <w:p w14:paraId="06F84E8E" w14:textId="77777777" w:rsidR="006C1EF9" w:rsidRPr="00E053BE" w:rsidRDefault="006C1EF9" w:rsidP="00823B6A">
            <w:pPr>
              <w:pStyle w:val="TableText"/>
              <w:rPr>
                <w:rFonts w:eastAsia="Times New Roman"/>
                <w:color w:val="000000"/>
              </w:rPr>
            </w:pPr>
            <w:r w:rsidRPr="00E053BE">
              <w:t>N/A</w:t>
            </w:r>
          </w:p>
        </w:tc>
        <w:tc>
          <w:tcPr>
            <w:tcW w:w="1440" w:type="dxa"/>
            <w:noWrap/>
          </w:tcPr>
          <w:p w14:paraId="7EEA485E" w14:textId="77777777" w:rsidR="006C1EF9" w:rsidRPr="00E053BE" w:rsidRDefault="006C1EF9" w:rsidP="00823B6A">
            <w:pPr>
              <w:pStyle w:val="TableText"/>
              <w:rPr>
                <w:rFonts w:eastAsia="Times New Roman"/>
                <w:color w:val="000000"/>
              </w:rPr>
            </w:pPr>
            <w:r w:rsidRPr="00E053BE">
              <w:t>[no flag]</w:t>
            </w:r>
          </w:p>
        </w:tc>
      </w:tr>
      <w:tr w:rsidR="006C1EF9" w:rsidRPr="00E053BE" w14:paraId="681E2D6D" w14:textId="77777777" w:rsidTr="009172A9">
        <w:trPr>
          <w:trHeight w:val="288"/>
        </w:trPr>
        <w:tc>
          <w:tcPr>
            <w:tcW w:w="1411" w:type="dxa"/>
            <w:noWrap/>
          </w:tcPr>
          <w:p w14:paraId="4CAF0745" w14:textId="77777777" w:rsidR="006C1EF9" w:rsidRPr="00E053BE" w:rsidRDefault="006C1EF9" w:rsidP="00823B6A">
            <w:pPr>
              <w:pStyle w:val="TableText"/>
              <w:rPr>
                <w:rFonts w:eastAsia="Times New Roman"/>
                <w:color w:val="000000"/>
              </w:rPr>
            </w:pPr>
            <w:r w:rsidRPr="00E053BE">
              <w:t>VR150497</w:t>
            </w:r>
          </w:p>
        </w:tc>
        <w:tc>
          <w:tcPr>
            <w:tcW w:w="432" w:type="dxa"/>
            <w:noWrap/>
          </w:tcPr>
          <w:p w14:paraId="71B6B935" w14:textId="77777777" w:rsidR="006C1EF9" w:rsidRPr="00E053BE" w:rsidRDefault="006C1EF9" w:rsidP="00823B6A">
            <w:pPr>
              <w:pStyle w:val="TableText"/>
              <w:rPr>
                <w:rFonts w:eastAsia="Times New Roman"/>
                <w:color w:val="000000"/>
              </w:rPr>
            </w:pPr>
            <w:r w:rsidRPr="00E053BE">
              <w:t>D</w:t>
            </w:r>
          </w:p>
        </w:tc>
        <w:tc>
          <w:tcPr>
            <w:tcW w:w="821" w:type="dxa"/>
            <w:noWrap/>
          </w:tcPr>
          <w:p w14:paraId="09EC099D" w14:textId="77777777" w:rsidR="006C1EF9" w:rsidRPr="00E053BE" w:rsidRDefault="006C1EF9" w:rsidP="00823B6A">
            <w:pPr>
              <w:pStyle w:val="TableText"/>
              <w:rPr>
                <w:rFonts w:eastAsia="Times New Roman"/>
                <w:color w:val="000000"/>
              </w:rPr>
            </w:pPr>
            <w:r w:rsidRPr="00E053BE">
              <w:t>1,369</w:t>
            </w:r>
          </w:p>
        </w:tc>
        <w:tc>
          <w:tcPr>
            <w:tcW w:w="763" w:type="dxa"/>
            <w:noWrap/>
          </w:tcPr>
          <w:p w14:paraId="3F397A1E" w14:textId="77777777" w:rsidR="006C1EF9" w:rsidRPr="00E053BE" w:rsidRDefault="006C1EF9" w:rsidP="00823B6A">
            <w:pPr>
              <w:pStyle w:val="TableText"/>
              <w:rPr>
                <w:rFonts w:eastAsia="Times New Roman"/>
                <w:color w:val="000000"/>
              </w:rPr>
            </w:pPr>
            <w:r w:rsidRPr="00E053BE">
              <w:t>0.59</w:t>
            </w:r>
          </w:p>
        </w:tc>
        <w:tc>
          <w:tcPr>
            <w:tcW w:w="720" w:type="dxa"/>
            <w:noWrap/>
          </w:tcPr>
          <w:p w14:paraId="1B0E9F93" w14:textId="77777777" w:rsidR="006C1EF9" w:rsidRPr="00E053BE" w:rsidRDefault="006C1EF9" w:rsidP="00823B6A">
            <w:pPr>
              <w:pStyle w:val="TableText"/>
              <w:rPr>
                <w:rFonts w:eastAsia="Times New Roman"/>
                <w:color w:val="000000"/>
              </w:rPr>
            </w:pPr>
            <w:r w:rsidRPr="00E053BE">
              <w:t>0.74</w:t>
            </w:r>
          </w:p>
        </w:tc>
        <w:tc>
          <w:tcPr>
            <w:tcW w:w="490" w:type="dxa"/>
            <w:noWrap/>
          </w:tcPr>
          <w:p w14:paraId="1B0C999B" w14:textId="77777777" w:rsidR="006C1EF9" w:rsidRPr="00E053BE" w:rsidRDefault="006C1EF9" w:rsidP="00823B6A">
            <w:pPr>
              <w:pStyle w:val="TableText"/>
              <w:rPr>
                <w:rFonts w:eastAsia="Times New Roman"/>
                <w:color w:val="000000"/>
              </w:rPr>
            </w:pPr>
            <w:r w:rsidRPr="00E053BE">
              <w:t>10</w:t>
            </w:r>
          </w:p>
        </w:tc>
        <w:tc>
          <w:tcPr>
            <w:tcW w:w="720" w:type="dxa"/>
            <w:noWrap/>
          </w:tcPr>
          <w:p w14:paraId="4D6D828F" w14:textId="77777777" w:rsidR="006C1EF9" w:rsidRPr="00E053BE" w:rsidRDefault="006C1EF9" w:rsidP="00823B6A">
            <w:pPr>
              <w:pStyle w:val="TableText"/>
              <w:rPr>
                <w:rFonts w:eastAsia="Times New Roman"/>
                <w:color w:val="000000"/>
              </w:rPr>
            </w:pPr>
            <w:r w:rsidRPr="00E053BE">
              <w:t>31</w:t>
            </w:r>
          </w:p>
        </w:tc>
        <w:tc>
          <w:tcPr>
            <w:tcW w:w="720" w:type="dxa"/>
            <w:noWrap/>
          </w:tcPr>
          <w:p w14:paraId="7D368B13" w14:textId="77777777" w:rsidR="006C1EF9" w:rsidRPr="00E053BE" w:rsidRDefault="006C1EF9" w:rsidP="00823B6A">
            <w:pPr>
              <w:pStyle w:val="TableText"/>
              <w:rPr>
                <w:rFonts w:eastAsia="Times New Roman"/>
                <w:color w:val="000000"/>
              </w:rPr>
            </w:pPr>
            <w:r w:rsidRPr="00E053BE">
              <w:t>59</w:t>
            </w:r>
          </w:p>
        </w:tc>
        <w:tc>
          <w:tcPr>
            <w:tcW w:w="720" w:type="dxa"/>
            <w:noWrap/>
          </w:tcPr>
          <w:p w14:paraId="30826405" w14:textId="77777777" w:rsidR="006C1EF9" w:rsidRPr="00E053BE" w:rsidRDefault="006C1EF9" w:rsidP="00823B6A">
            <w:pPr>
              <w:pStyle w:val="TableText"/>
              <w:rPr>
                <w:rFonts w:eastAsia="Times New Roman"/>
                <w:color w:val="000000"/>
              </w:rPr>
            </w:pPr>
            <w:r w:rsidRPr="00E053BE">
              <w:t>N/A</w:t>
            </w:r>
          </w:p>
        </w:tc>
        <w:tc>
          <w:tcPr>
            <w:tcW w:w="1440" w:type="dxa"/>
            <w:noWrap/>
          </w:tcPr>
          <w:p w14:paraId="1543E112" w14:textId="77777777" w:rsidR="006C1EF9" w:rsidRPr="00E053BE" w:rsidRDefault="006C1EF9" w:rsidP="00823B6A">
            <w:pPr>
              <w:pStyle w:val="TableText"/>
              <w:rPr>
                <w:rFonts w:eastAsia="Times New Roman"/>
                <w:color w:val="000000"/>
              </w:rPr>
            </w:pPr>
            <w:r w:rsidRPr="00E053BE">
              <w:t>[no flag]</w:t>
            </w:r>
          </w:p>
        </w:tc>
      </w:tr>
      <w:tr w:rsidR="006C1EF9" w:rsidRPr="00E053BE" w14:paraId="7539B76C" w14:textId="77777777" w:rsidTr="009172A9">
        <w:trPr>
          <w:trHeight w:val="288"/>
        </w:trPr>
        <w:tc>
          <w:tcPr>
            <w:tcW w:w="1411" w:type="dxa"/>
            <w:noWrap/>
          </w:tcPr>
          <w:p w14:paraId="68C1B026" w14:textId="77777777" w:rsidR="006C1EF9" w:rsidRPr="00E053BE" w:rsidRDefault="006C1EF9" w:rsidP="00823B6A">
            <w:pPr>
              <w:pStyle w:val="TableText"/>
              <w:rPr>
                <w:rFonts w:eastAsia="Times New Roman"/>
                <w:color w:val="000000"/>
              </w:rPr>
            </w:pPr>
            <w:r w:rsidRPr="00E053BE">
              <w:t>VR150530</w:t>
            </w:r>
          </w:p>
        </w:tc>
        <w:tc>
          <w:tcPr>
            <w:tcW w:w="432" w:type="dxa"/>
            <w:noWrap/>
          </w:tcPr>
          <w:p w14:paraId="698F7DD0" w14:textId="77777777" w:rsidR="006C1EF9" w:rsidRPr="00E053BE" w:rsidRDefault="006C1EF9" w:rsidP="00823B6A">
            <w:pPr>
              <w:pStyle w:val="TableText"/>
              <w:rPr>
                <w:rFonts w:eastAsia="Times New Roman"/>
                <w:color w:val="000000"/>
              </w:rPr>
            </w:pPr>
            <w:r w:rsidRPr="00E053BE">
              <w:t>D</w:t>
            </w:r>
          </w:p>
        </w:tc>
        <w:tc>
          <w:tcPr>
            <w:tcW w:w="821" w:type="dxa"/>
            <w:noWrap/>
          </w:tcPr>
          <w:p w14:paraId="40DA96DD" w14:textId="77777777" w:rsidR="006C1EF9" w:rsidRPr="00E053BE" w:rsidRDefault="006C1EF9" w:rsidP="00823B6A">
            <w:pPr>
              <w:pStyle w:val="TableText"/>
              <w:rPr>
                <w:rFonts w:eastAsia="Times New Roman"/>
                <w:color w:val="000000"/>
              </w:rPr>
            </w:pPr>
            <w:r w:rsidRPr="00E053BE">
              <w:t>1,369</w:t>
            </w:r>
          </w:p>
        </w:tc>
        <w:tc>
          <w:tcPr>
            <w:tcW w:w="763" w:type="dxa"/>
            <w:noWrap/>
          </w:tcPr>
          <w:p w14:paraId="1CDA7142" w14:textId="77777777" w:rsidR="006C1EF9" w:rsidRPr="00E053BE" w:rsidRDefault="006C1EF9" w:rsidP="00823B6A">
            <w:pPr>
              <w:pStyle w:val="TableText"/>
              <w:rPr>
                <w:rFonts w:eastAsia="Times New Roman"/>
                <w:color w:val="000000"/>
              </w:rPr>
            </w:pPr>
            <w:r w:rsidRPr="00E053BE">
              <w:t>0.33</w:t>
            </w:r>
          </w:p>
        </w:tc>
        <w:tc>
          <w:tcPr>
            <w:tcW w:w="720" w:type="dxa"/>
            <w:noWrap/>
          </w:tcPr>
          <w:p w14:paraId="0337A3B5" w14:textId="77777777" w:rsidR="006C1EF9" w:rsidRPr="00E053BE" w:rsidRDefault="006C1EF9" w:rsidP="00823B6A">
            <w:pPr>
              <w:pStyle w:val="TableText"/>
              <w:rPr>
                <w:rFonts w:eastAsia="Times New Roman"/>
                <w:color w:val="000000"/>
              </w:rPr>
            </w:pPr>
            <w:r w:rsidRPr="00E053BE">
              <w:t>0.50</w:t>
            </w:r>
          </w:p>
        </w:tc>
        <w:tc>
          <w:tcPr>
            <w:tcW w:w="490" w:type="dxa"/>
            <w:noWrap/>
          </w:tcPr>
          <w:p w14:paraId="0890091C" w14:textId="77777777" w:rsidR="006C1EF9" w:rsidRPr="00E053BE" w:rsidRDefault="006C1EF9" w:rsidP="00823B6A">
            <w:pPr>
              <w:pStyle w:val="TableText"/>
              <w:rPr>
                <w:rFonts w:eastAsia="Times New Roman"/>
                <w:color w:val="000000"/>
              </w:rPr>
            </w:pPr>
            <w:r w:rsidRPr="00E053BE">
              <w:t>11</w:t>
            </w:r>
          </w:p>
        </w:tc>
        <w:tc>
          <w:tcPr>
            <w:tcW w:w="720" w:type="dxa"/>
            <w:noWrap/>
          </w:tcPr>
          <w:p w14:paraId="18BA2D0D" w14:textId="77777777" w:rsidR="006C1EF9" w:rsidRPr="00E053BE" w:rsidRDefault="006C1EF9" w:rsidP="00823B6A">
            <w:pPr>
              <w:pStyle w:val="TableText"/>
              <w:rPr>
                <w:rFonts w:eastAsia="Times New Roman"/>
                <w:color w:val="000000"/>
              </w:rPr>
            </w:pPr>
            <w:r w:rsidRPr="00E053BE">
              <w:t>56</w:t>
            </w:r>
          </w:p>
        </w:tc>
        <w:tc>
          <w:tcPr>
            <w:tcW w:w="720" w:type="dxa"/>
            <w:noWrap/>
          </w:tcPr>
          <w:p w14:paraId="395F06D5" w14:textId="77777777" w:rsidR="006C1EF9" w:rsidRPr="00E053BE" w:rsidRDefault="006C1EF9" w:rsidP="00823B6A">
            <w:pPr>
              <w:pStyle w:val="TableText"/>
              <w:rPr>
                <w:rFonts w:eastAsia="Times New Roman"/>
                <w:color w:val="000000"/>
              </w:rPr>
            </w:pPr>
            <w:r w:rsidRPr="00E053BE">
              <w:t>33</w:t>
            </w:r>
          </w:p>
        </w:tc>
        <w:tc>
          <w:tcPr>
            <w:tcW w:w="720" w:type="dxa"/>
            <w:noWrap/>
          </w:tcPr>
          <w:p w14:paraId="0D95F009" w14:textId="77777777" w:rsidR="006C1EF9" w:rsidRPr="00E053BE" w:rsidRDefault="006C1EF9" w:rsidP="00823B6A">
            <w:pPr>
              <w:pStyle w:val="TableText"/>
              <w:rPr>
                <w:rFonts w:eastAsia="Times New Roman"/>
                <w:color w:val="000000"/>
              </w:rPr>
            </w:pPr>
            <w:r w:rsidRPr="00E053BE">
              <w:t>N/A</w:t>
            </w:r>
          </w:p>
        </w:tc>
        <w:tc>
          <w:tcPr>
            <w:tcW w:w="1440" w:type="dxa"/>
            <w:noWrap/>
          </w:tcPr>
          <w:p w14:paraId="4C26528D" w14:textId="77777777" w:rsidR="006C1EF9" w:rsidRPr="00E053BE" w:rsidRDefault="006C1EF9" w:rsidP="00823B6A">
            <w:pPr>
              <w:pStyle w:val="TableText"/>
              <w:rPr>
                <w:rFonts w:eastAsia="Times New Roman"/>
                <w:color w:val="000000"/>
              </w:rPr>
            </w:pPr>
            <w:r w:rsidRPr="00E053BE">
              <w:t>O</w:t>
            </w:r>
          </w:p>
        </w:tc>
      </w:tr>
      <w:tr w:rsidR="006C1EF9" w:rsidRPr="00E053BE" w14:paraId="13DD88C5" w14:textId="77777777" w:rsidTr="009172A9">
        <w:trPr>
          <w:trHeight w:val="288"/>
        </w:trPr>
        <w:tc>
          <w:tcPr>
            <w:tcW w:w="1411" w:type="dxa"/>
            <w:noWrap/>
          </w:tcPr>
          <w:p w14:paraId="423EA006" w14:textId="77777777" w:rsidR="006C1EF9" w:rsidRPr="00E053BE" w:rsidRDefault="006C1EF9" w:rsidP="00823B6A">
            <w:pPr>
              <w:pStyle w:val="TableText"/>
              <w:rPr>
                <w:rFonts w:eastAsia="Times New Roman"/>
                <w:color w:val="000000"/>
              </w:rPr>
            </w:pPr>
            <w:r w:rsidRPr="00E053BE">
              <w:t>VR155828</w:t>
            </w:r>
          </w:p>
        </w:tc>
        <w:tc>
          <w:tcPr>
            <w:tcW w:w="432" w:type="dxa"/>
            <w:noWrap/>
          </w:tcPr>
          <w:p w14:paraId="778DCE55" w14:textId="77777777" w:rsidR="006C1EF9" w:rsidRPr="00E053BE" w:rsidRDefault="006C1EF9" w:rsidP="00823B6A">
            <w:pPr>
              <w:pStyle w:val="TableText"/>
              <w:rPr>
                <w:rFonts w:eastAsia="Times New Roman"/>
                <w:color w:val="000000"/>
              </w:rPr>
            </w:pPr>
            <w:r w:rsidRPr="00E053BE">
              <w:t>D</w:t>
            </w:r>
          </w:p>
        </w:tc>
        <w:tc>
          <w:tcPr>
            <w:tcW w:w="821" w:type="dxa"/>
            <w:noWrap/>
          </w:tcPr>
          <w:p w14:paraId="16319003" w14:textId="77777777" w:rsidR="006C1EF9" w:rsidRPr="00E053BE" w:rsidRDefault="006C1EF9" w:rsidP="00823B6A">
            <w:pPr>
              <w:pStyle w:val="TableText"/>
              <w:rPr>
                <w:rFonts w:eastAsia="Times New Roman"/>
                <w:color w:val="000000"/>
              </w:rPr>
            </w:pPr>
            <w:r w:rsidRPr="00E053BE">
              <w:t>1,369</w:t>
            </w:r>
          </w:p>
        </w:tc>
        <w:tc>
          <w:tcPr>
            <w:tcW w:w="763" w:type="dxa"/>
            <w:noWrap/>
          </w:tcPr>
          <w:p w14:paraId="066E83C2" w14:textId="77777777" w:rsidR="006C1EF9" w:rsidRPr="00E053BE" w:rsidRDefault="006C1EF9" w:rsidP="00823B6A">
            <w:pPr>
              <w:pStyle w:val="TableText"/>
              <w:rPr>
                <w:rFonts w:eastAsia="Times New Roman"/>
                <w:color w:val="000000"/>
              </w:rPr>
            </w:pPr>
            <w:r w:rsidRPr="00E053BE">
              <w:t>0.72</w:t>
            </w:r>
          </w:p>
        </w:tc>
        <w:tc>
          <w:tcPr>
            <w:tcW w:w="720" w:type="dxa"/>
            <w:noWrap/>
          </w:tcPr>
          <w:p w14:paraId="58C15396" w14:textId="77777777" w:rsidR="006C1EF9" w:rsidRPr="00E053BE" w:rsidRDefault="006C1EF9" w:rsidP="00823B6A">
            <w:pPr>
              <w:pStyle w:val="TableText"/>
              <w:rPr>
                <w:rFonts w:eastAsia="Times New Roman"/>
                <w:color w:val="000000"/>
              </w:rPr>
            </w:pPr>
            <w:r w:rsidRPr="00E053BE">
              <w:t>0.81</w:t>
            </w:r>
          </w:p>
        </w:tc>
        <w:tc>
          <w:tcPr>
            <w:tcW w:w="490" w:type="dxa"/>
            <w:noWrap/>
          </w:tcPr>
          <w:p w14:paraId="0BB07E7B" w14:textId="77777777" w:rsidR="006C1EF9" w:rsidRPr="00E053BE" w:rsidRDefault="006C1EF9" w:rsidP="00823B6A">
            <w:pPr>
              <w:pStyle w:val="TableText"/>
              <w:rPr>
                <w:rFonts w:eastAsia="Times New Roman"/>
                <w:color w:val="000000"/>
              </w:rPr>
            </w:pPr>
            <w:r w:rsidRPr="00E053BE">
              <w:t>7</w:t>
            </w:r>
          </w:p>
        </w:tc>
        <w:tc>
          <w:tcPr>
            <w:tcW w:w="720" w:type="dxa"/>
            <w:noWrap/>
          </w:tcPr>
          <w:p w14:paraId="0CF0F81F" w14:textId="77777777" w:rsidR="006C1EF9" w:rsidRPr="00E053BE" w:rsidRDefault="006C1EF9" w:rsidP="00823B6A">
            <w:pPr>
              <w:pStyle w:val="TableText"/>
              <w:rPr>
                <w:rFonts w:eastAsia="Times New Roman"/>
                <w:color w:val="000000"/>
              </w:rPr>
            </w:pPr>
            <w:r w:rsidRPr="00E053BE">
              <w:t>21</w:t>
            </w:r>
          </w:p>
        </w:tc>
        <w:tc>
          <w:tcPr>
            <w:tcW w:w="720" w:type="dxa"/>
            <w:noWrap/>
          </w:tcPr>
          <w:p w14:paraId="136B8306" w14:textId="77777777" w:rsidR="006C1EF9" w:rsidRPr="00E053BE" w:rsidRDefault="006C1EF9" w:rsidP="00823B6A">
            <w:pPr>
              <w:pStyle w:val="TableText"/>
              <w:rPr>
                <w:rFonts w:eastAsia="Times New Roman"/>
                <w:color w:val="000000"/>
              </w:rPr>
            </w:pPr>
            <w:r w:rsidRPr="00E053BE">
              <w:t>72</w:t>
            </w:r>
          </w:p>
        </w:tc>
        <w:tc>
          <w:tcPr>
            <w:tcW w:w="720" w:type="dxa"/>
            <w:noWrap/>
          </w:tcPr>
          <w:p w14:paraId="1E8E34C7" w14:textId="77777777" w:rsidR="006C1EF9" w:rsidRPr="00E053BE" w:rsidRDefault="006C1EF9" w:rsidP="00823B6A">
            <w:pPr>
              <w:pStyle w:val="TableText"/>
              <w:rPr>
                <w:rFonts w:eastAsia="Times New Roman"/>
                <w:color w:val="000000"/>
              </w:rPr>
            </w:pPr>
            <w:r w:rsidRPr="00E053BE">
              <w:t>N/A</w:t>
            </w:r>
          </w:p>
        </w:tc>
        <w:tc>
          <w:tcPr>
            <w:tcW w:w="1440" w:type="dxa"/>
            <w:noWrap/>
          </w:tcPr>
          <w:p w14:paraId="508B8797" w14:textId="77777777" w:rsidR="006C1EF9" w:rsidRPr="00E053BE" w:rsidRDefault="006C1EF9" w:rsidP="00823B6A">
            <w:pPr>
              <w:pStyle w:val="TableText"/>
              <w:rPr>
                <w:rFonts w:eastAsia="Times New Roman"/>
                <w:color w:val="000000"/>
              </w:rPr>
            </w:pPr>
            <w:r w:rsidRPr="00E053BE">
              <w:t>[no flag]</w:t>
            </w:r>
          </w:p>
        </w:tc>
      </w:tr>
      <w:tr w:rsidR="006C1EF9" w:rsidRPr="00E053BE" w14:paraId="38508216" w14:textId="77777777" w:rsidTr="009172A9">
        <w:trPr>
          <w:trHeight w:val="288"/>
        </w:trPr>
        <w:tc>
          <w:tcPr>
            <w:tcW w:w="1411" w:type="dxa"/>
            <w:noWrap/>
          </w:tcPr>
          <w:p w14:paraId="34D4AA09" w14:textId="77777777" w:rsidR="006C1EF9" w:rsidRPr="00E053BE" w:rsidRDefault="006C1EF9" w:rsidP="00823B6A">
            <w:pPr>
              <w:pStyle w:val="TableText"/>
              <w:rPr>
                <w:rFonts w:eastAsia="Times New Roman"/>
                <w:color w:val="000000"/>
              </w:rPr>
            </w:pPr>
            <w:r w:rsidRPr="00E053BE">
              <w:t>VR191181</w:t>
            </w:r>
          </w:p>
        </w:tc>
        <w:tc>
          <w:tcPr>
            <w:tcW w:w="432" w:type="dxa"/>
            <w:noWrap/>
          </w:tcPr>
          <w:p w14:paraId="5D8BE526" w14:textId="77777777" w:rsidR="006C1EF9" w:rsidRPr="00E053BE" w:rsidRDefault="006C1EF9" w:rsidP="00823B6A">
            <w:pPr>
              <w:pStyle w:val="TableText"/>
              <w:rPr>
                <w:rFonts w:eastAsia="Times New Roman"/>
                <w:color w:val="000000"/>
              </w:rPr>
            </w:pPr>
            <w:r w:rsidRPr="00E053BE">
              <w:t>D</w:t>
            </w:r>
          </w:p>
        </w:tc>
        <w:tc>
          <w:tcPr>
            <w:tcW w:w="821" w:type="dxa"/>
            <w:noWrap/>
          </w:tcPr>
          <w:p w14:paraId="5AE2C064" w14:textId="77777777" w:rsidR="006C1EF9" w:rsidRPr="00E053BE" w:rsidRDefault="006C1EF9" w:rsidP="00823B6A">
            <w:pPr>
              <w:pStyle w:val="TableText"/>
              <w:rPr>
                <w:rFonts w:eastAsia="Times New Roman"/>
                <w:color w:val="000000"/>
              </w:rPr>
            </w:pPr>
            <w:r w:rsidRPr="00E053BE">
              <w:t>1,369</w:t>
            </w:r>
          </w:p>
        </w:tc>
        <w:tc>
          <w:tcPr>
            <w:tcW w:w="763" w:type="dxa"/>
            <w:noWrap/>
          </w:tcPr>
          <w:p w14:paraId="47FB9126" w14:textId="77777777" w:rsidR="006C1EF9" w:rsidRPr="00E053BE" w:rsidRDefault="006C1EF9" w:rsidP="00823B6A">
            <w:pPr>
              <w:pStyle w:val="TableText"/>
              <w:rPr>
                <w:rFonts w:eastAsia="Times New Roman"/>
                <w:color w:val="000000"/>
              </w:rPr>
            </w:pPr>
            <w:r w:rsidRPr="00E053BE">
              <w:t>0.87</w:t>
            </w:r>
          </w:p>
        </w:tc>
        <w:tc>
          <w:tcPr>
            <w:tcW w:w="720" w:type="dxa"/>
            <w:noWrap/>
          </w:tcPr>
          <w:p w14:paraId="18FC29F6" w14:textId="77777777" w:rsidR="006C1EF9" w:rsidRPr="00E053BE" w:rsidRDefault="006C1EF9" w:rsidP="00823B6A">
            <w:pPr>
              <w:pStyle w:val="TableText"/>
              <w:rPr>
                <w:rFonts w:eastAsia="Times New Roman"/>
                <w:color w:val="000000"/>
              </w:rPr>
            </w:pPr>
            <w:r w:rsidRPr="00E053BE">
              <w:t>0.73</w:t>
            </w:r>
          </w:p>
        </w:tc>
        <w:tc>
          <w:tcPr>
            <w:tcW w:w="490" w:type="dxa"/>
            <w:noWrap/>
          </w:tcPr>
          <w:p w14:paraId="1CE27CF7" w14:textId="77777777" w:rsidR="006C1EF9" w:rsidRPr="00E053BE" w:rsidRDefault="006C1EF9" w:rsidP="00823B6A">
            <w:pPr>
              <w:pStyle w:val="TableText"/>
              <w:rPr>
                <w:rFonts w:eastAsia="Times New Roman"/>
                <w:color w:val="000000"/>
              </w:rPr>
            </w:pPr>
            <w:r w:rsidRPr="00E053BE">
              <w:t>4</w:t>
            </w:r>
          </w:p>
        </w:tc>
        <w:tc>
          <w:tcPr>
            <w:tcW w:w="720" w:type="dxa"/>
            <w:noWrap/>
          </w:tcPr>
          <w:p w14:paraId="37E0C4DB" w14:textId="77777777" w:rsidR="006C1EF9" w:rsidRPr="00E053BE" w:rsidRDefault="006C1EF9" w:rsidP="00823B6A">
            <w:pPr>
              <w:pStyle w:val="TableText"/>
              <w:rPr>
                <w:rFonts w:eastAsia="Times New Roman"/>
                <w:color w:val="000000"/>
              </w:rPr>
            </w:pPr>
            <w:r w:rsidRPr="00E053BE">
              <w:t>9</w:t>
            </w:r>
          </w:p>
        </w:tc>
        <w:tc>
          <w:tcPr>
            <w:tcW w:w="720" w:type="dxa"/>
            <w:noWrap/>
          </w:tcPr>
          <w:p w14:paraId="44ECD715" w14:textId="77777777" w:rsidR="006C1EF9" w:rsidRPr="00E053BE" w:rsidRDefault="006C1EF9" w:rsidP="00823B6A">
            <w:pPr>
              <w:pStyle w:val="TableText"/>
              <w:rPr>
                <w:rFonts w:eastAsia="Times New Roman"/>
                <w:color w:val="000000"/>
              </w:rPr>
            </w:pPr>
            <w:r w:rsidRPr="00E053BE">
              <w:t>87</w:t>
            </w:r>
          </w:p>
        </w:tc>
        <w:tc>
          <w:tcPr>
            <w:tcW w:w="720" w:type="dxa"/>
            <w:noWrap/>
          </w:tcPr>
          <w:p w14:paraId="4D040C15" w14:textId="77777777" w:rsidR="006C1EF9" w:rsidRPr="00E053BE" w:rsidRDefault="006C1EF9" w:rsidP="00823B6A">
            <w:pPr>
              <w:pStyle w:val="TableText"/>
              <w:rPr>
                <w:rFonts w:eastAsia="Times New Roman"/>
                <w:color w:val="000000"/>
              </w:rPr>
            </w:pPr>
            <w:r w:rsidRPr="00E053BE">
              <w:t>N/A</w:t>
            </w:r>
          </w:p>
        </w:tc>
        <w:tc>
          <w:tcPr>
            <w:tcW w:w="1440" w:type="dxa"/>
            <w:noWrap/>
          </w:tcPr>
          <w:p w14:paraId="2F505819" w14:textId="77777777" w:rsidR="006C1EF9" w:rsidRPr="00E053BE" w:rsidRDefault="006C1EF9" w:rsidP="00823B6A">
            <w:pPr>
              <w:pStyle w:val="TableText"/>
              <w:rPr>
                <w:rFonts w:eastAsia="Times New Roman"/>
                <w:color w:val="000000"/>
              </w:rPr>
            </w:pPr>
            <w:r w:rsidRPr="00E053BE">
              <w:t>[no flag]</w:t>
            </w:r>
          </w:p>
        </w:tc>
      </w:tr>
      <w:tr w:rsidR="006C1EF9" w:rsidRPr="00E053BE" w14:paraId="23B13E3B" w14:textId="77777777" w:rsidTr="009172A9">
        <w:trPr>
          <w:trHeight w:val="288"/>
        </w:trPr>
        <w:tc>
          <w:tcPr>
            <w:tcW w:w="1411" w:type="dxa"/>
            <w:noWrap/>
          </w:tcPr>
          <w:p w14:paraId="039B5904" w14:textId="77777777" w:rsidR="006C1EF9" w:rsidRPr="00E053BE" w:rsidRDefault="006C1EF9" w:rsidP="00823B6A">
            <w:pPr>
              <w:pStyle w:val="TableText"/>
              <w:rPr>
                <w:rFonts w:eastAsia="Times New Roman"/>
                <w:color w:val="000000"/>
              </w:rPr>
            </w:pPr>
            <w:r w:rsidRPr="00E053BE">
              <w:t>VR289220</w:t>
            </w:r>
          </w:p>
        </w:tc>
        <w:tc>
          <w:tcPr>
            <w:tcW w:w="432" w:type="dxa"/>
            <w:noWrap/>
          </w:tcPr>
          <w:p w14:paraId="79B2ABD1" w14:textId="77777777" w:rsidR="006C1EF9" w:rsidRPr="00E053BE" w:rsidRDefault="006C1EF9" w:rsidP="00823B6A">
            <w:pPr>
              <w:pStyle w:val="TableText"/>
              <w:rPr>
                <w:rFonts w:eastAsia="Times New Roman"/>
                <w:color w:val="000000"/>
              </w:rPr>
            </w:pPr>
            <w:r w:rsidRPr="00E053BE">
              <w:t>D</w:t>
            </w:r>
          </w:p>
        </w:tc>
        <w:tc>
          <w:tcPr>
            <w:tcW w:w="821" w:type="dxa"/>
            <w:noWrap/>
          </w:tcPr>
          <w:p w14:paraId="56766810" w14:textId="77777777" w:rsidR="006C1EF9" w:rsidRPr="00E053BE" w:rsidRDefault="006C1EF9" w:rsidP="00823B6A">
            <w:pPr>
              <w:pStyle w:val="TableText"/>
              <w:rPr>
                <w:rFonts w:eastAsia="Times New Roman"/>
                <w:color w:val="000000"/>
              </w:rPr>
            </w:pPr>
            <w:r w:rsidRPr="00E053BE">
              <w:t>1,369</w:t>
            </w:r>
          </w:p>
        </w:tc>
        <w:tc>
          <w:tcPr>
            <w:tcW w:w="763" w:type="dxa"/>
            <w:noWrap/>
          </w:tcPr>
          <w:p w14:paraId="17830076" w14:textId="77777777" w:rsidR="006C1EF9" w:rsidRPr="00E053BE" w:rsidRDefault="006C1EF9" w:rsidP="00823B6A">
            <w:pPr>
              <w:pStyle w:val="TableText"/>
              <w:rPr>
                <w:rFonts w:eastAsia="Times New Roman"/>
                <w:color w:val="000000"/>
              </w:rPr>
            </w:pPr>
            <w:r w:rsidRPr="00E053BE">
              <w:t>0.59</w:t>
            </w:r>
          </w:p>
        </w:tc>
        <w:tc>
          <w:tcPr>
            <w:tcW w:w="720" w:type="dxa"/>
            <w:noWrap/>
          </w:tcPr>
          <w:p w14:paraId="17B56FC2" w14:textId="77777777" w:rsidR="006C1EF9" w:rsidRPr="00E053BE" w:rsidRDefault="006C1EF9" w:rsidP="00823B6A">
            <w:pPr>
              <w:pStyle w:val="TableText"/>
              <w:rPr>
                <w:rFonts w:eastAsia="Times New Roman"/>
                <w:color w:val="000000"/>
              </w:rPr>
            </w:pPr>
            <w:r w:rsidRPr="00E053BE">
              <w:t>0.72</w:t>
            </w:r>
          </w:p>
        </w:tc>
        <w:tc>
          <w:tcPr>
            <w:tcW w:w="490" w:type="dxa"/>
            <w:noWrap/>
          </w:tcPr>
          <w:p w14:paraId="268D247E" w14:textId="77777777" w:rsidR="006C1EF9" w:rsidRPr="00E053BE" w:rsidRDefault="006C1EF9" w:rsidP="00823B6A">
            <w:pPr>
              <w:pStyle w:val="TableText"/>
              <w:rPr>
                <w:rFonts w:eastAsia="Times New Roman"/>
                <w:color w:val="000000"/>
              </w:rPr>
            </w:pPr>
            <w:r w:rsidRPr="00E053BE">
              <w:t>10</w:t>
            </w:r>
          </w:p>
        </w:tc>
        <w:tc>
          <w:tcPr>
            <w:tcW w:w="720" w:type="dxa"/>
            <w:noWrap/>
          </w:tcPr>
          <w:p w14:paraId="0FBDC666" w14:textId="77777777" w:rsidR="006C1EF9" w:rsidRPr="00E053BE" w:rsidRDefault="006C1EF9" w:rsidP="00823B6A">
            <w:pPr>
              <w:pStyle w:val="TableText"/>
              <w:rPr>
                <w:rFonts w:eastAsia="Times New Roman"/>
                <w:color w:val="000000"/>
              </w:rPr>
            </w:pPr>
            <w:r w:rsidRPr="00E053BE">
              <w:t>31</w:t>
            </w:r>
          </w:p>
        </w:tc>
        <w:tc>
          <w:tcPr>
            <w:tcW w:w="720" w:type="dxa"/>
            <w:noWrap/>
          </w:tcPr>
          <w:p w14:paraId="7E70FB9C" w14:textId="77777777" w:rsidR="006C1EF9" w:rsidRPr="00E053BE" w:rsidRDefault="006C1EF9" w:rsidP="00823B6A">
            <w:pPr>
              <w:pStyle w:val="TableText"/>
              <w:rPr>
                <w:rFonts w:eastAsia="Times New Roman"/>
                <w:color w:val="000000"/>
              </w:rPr>
            </w:pPr>
            <w:r w:rsidRPr="00E053BE">
              <w:t>59</w:t>
            </w:r>
          </w:p>
        </w:tc>
        <w:tc>
          <w:tcPr>
            <w:tcW w:w="720" w:type="dxa"/>
            <w:noWrap/>
          </w:tcPr>
          <w:p w14:paraId="4F719797" w14:textId="77777777" w:rsidR="006C1EF9" w:rsidRPr="00E053BE" w:rsidRDefault="006C1EF9" w:rsidP="00823B6A">
            <w:pPr>
              <w:pStyle w:val="TableText"/>
              <w:rPr>
                <w:rFonts w:eastAsia="Times New Roman"/>
                <w:color w:val="000000"/>
              </w:rPr>
            </w:pPr>
            <w:r w:rsidRPr="00E053BE">
              <w:t>N/A</w:t>
            </w:r>
          </w:p>
        </w:tc>
        <w:tc>
          <w:tcPr>
            <w:tcW w:w="1440" w:type="dxa"/>
            <w:noWrap/>
          </w:tcPr>
          <w:p w14:paraId="53D168E0" w14:textId="77777777" w:rsidR="006C1EF9" w:rsidRPr="00E053BE" w:rsidRDefault="006C1EF9" w:rsidP="00823B6A">
            <w:pPr>
              <w:pStyle w:val="TableText"/>
              <w:rPr>
                <w:rFonts w:eastAsia="Times New Roman"/>
                <w:color w:val="000000"/>
              </w:rPr>
            </w:pPr>
            <w:r w:rsidRPr="00E053BE">
              <w:t>[no flag]</w:t>
            </w:r>
          </w:p>
        </w:tc>
      </w:tr>
      <w:tr w:rsidR="006C1EF9" w:rsidRPr="00E053BE" w14:paraId="71B624B8" w14:textId="77777777" w:rsidTr="009172A9">
        <w:trPr>
          <w:trHeight w:val="288"/>
        </w:trPr>
        <w:tc>
          <w:tcPr>
            <w:tcW w:w="1411" w:type="dxa"/>
            <w:noWrap/>
          </w:tcPr>
          <w:p w14:paraId="61AD23A4" w14:textId="77777777" w:rsidR="006C1EF9" w:rsidRPr="00E053BE" w:rsidRDefault="006C1EF9" w:rsidP="00823B6A">
            <w:pPr>
              <w:pStyle w:val="TableText"/>
              <w:rPr>
                <w:rFonts w:eastAsia="Times New Roman"/>
                <w:color w:val="000000"/>
              </w:rPr>
            </w:pPr>
            <w:r w:rsidRPr="00E053BE">
              <w:t>VR289222</w:t>
            </w:r>
          </w:p>
        </w:tc>
        <w:tc>
          <w:tcPr>
            <w:tcW w:w="432" w:type="dxa"/>
            <w:noWrap/>
          </w:tcPr>
          <w:p w14:paraId="4A3D2BFC" w14:textId="77777777" w:rsidR="006C1EF9" w:rsidRPr="00E053BE" w:rsidRDefault="006C1EF9" w:rsidP="00823B6A">
            <w:pPr>
              <w:pStyle w:val="TableText"/>
              <w:rPr>
                <w:rFonts w:eastAsia="Times New Roman"/>
                <w:color w:val="000000"/>
              </w:rPr>
            </w:pPr>
            <w:r w:rsidRPr="00E053BE">
              <w:t>D</w:t>
            </w:r>
          </w:p>
        </w:tc>
        <w:tc>
          <w:tcPr>
            <w:tcW w:w="821" w:type="dxa"/>
            <w:noWrap/>
          </w:tcPr>
          <w:p w14:paraId="27CD417C" w14:textId="77777777" w:rsidR="006C1EF9" w:rsidRPr="00E053BE" w:rsidRDefault="006C1EF9" w:rsidP="00823B6A">
            <w:pPr>
              <w:pStyle w:val="TableText"/>
              <w:rPr>
                <w:rFonts w:eastAsia="Times New Roman"/>
                <w:color w:val="000000"/>
              </w:rPr>
            </w:pPr>
            <w:r w:rsidRPr="00E053BE">
              <w:t>1,369</w:t>
            </w:r>
          </w:p>
        </w:tc>
        <w:tc>
          <w:tcPr>
            <w:tcW w:w="763" w:type="dxa"/>
            <w:noWrap/>
          </w:tcPr>
          <w:p w14:paraId="0855EAD9" w14:textId="77777777" w:rsidR="006C1EF9" w:rsidRPr="00E053BE" w:rsidRDefault="006C1EF9" w:rsidP="00823B6A">
            <w:pPr>
              <w:pStyle w:val="TableText"/>
              <w:rPr>
                <w:rFonts w:eastAsia="Times New Roman"/>
                <w:color w:val="000000"/>
              </w:rPr>
            </w:pPr>
            <w:r w:rsidRPr="00E053BE">
              <w:t>0.75</w:t>
            </w:r>
          </w:p>
        </w:tc>
        <w:tc>
          <w:tcPr>
            <w:tcW w:w="720" w:type="dxa"/>
            <w:noWrap/>
          </w:tcPr>
          <w:p w14:paraId="631F2E2B" w14:textId="77777777" w:rsidR="006C1EF9" w:rsidRPr="00E053BE" w:rsidRDefault="006C1EF9" w:rsidP="00823B6A">
            <w:pPr>
              <w:pStyle w:val="TableText"/>
              <w:rPr>
                <w:rFonts w:eastAsia="Times New Roman"/>
                <w:color w:val="000000"/>
              </w:rPr>
            </w:pPr>
            <w:r w:rsidRPr="00E053BE">
              <w:t>0.78</w:t>
            </w:r>
          </w:p>
        </w:tc>
        <w:tc>
          <w:tcPr>
            <w:tcW w:w="490" w:type="dxa"/>
            <w:noWrap/>
          </w:tcPr>
          <w:p w14:paraId="3E3B0F53" w14:textId="77777777" w:rsidR="006C1EF9" w:rsidRPr="00E053BE" w:rsidRDefault="006C1EF9" w:rsidP="00823B6A">
            <w:pPr>
              <w:pStyle w:val="TableText"/>
              <w:rPr>
                <w:rFonts w:eastAsia="Times New Roman"/>
                <w:color w:val="000000"/>
              </w:rPr>
            </w:pPr>
            <w:r w:rsidRPr="00E053BE">
              <w:t>8</w:t>
            </w:r>
          </w:p>
        </w:tc>
        <w:tc>
          <w:tcPr>
            <w:tcW w:w="720" w:type="dxa"/>
            <w:noWrap/>
          </w:tcPr>
          <w:p w14:paraId="7AC7A59C" w14:textId="77777777" w:rsidR="006C1EF9" w:rsidRPr="00E053BE" w:rsidRDefault="006C1EF9" w:rsidP="00823B6A">
            <w:pPr>
              <w:pStyle w:val="TableText"/>
              <w:rPr>
                <w:rFonts w:eastAsia="Times New Roman"/>
                <w:color w:val="000000"/>
              </w:rPr>
            </w:pPr>
            <w:r w:rsidRPr="00E053BE">
              <w:t>17</w:t>
            </w:r>
          </w:p>
        </w:tc>
        <w:tc>
          <w:tcPr>
            <w:tcW w:w="720" w:type="dxa"/>
            <w:noWrap/>
          </w:tcPr>
          <w:p w14:paraId="5829564B" w14:textId="77777777" w:rsidR="006C1EF9" w:rsidRPr="00E053BE" w:rsidRDefault="006C1EF9" w:rsidP="00823B6A">
            <w:pPr>
              <w:pStyle w:val="TableText"/>
              <w:rPr>
                <w:rFonts w:eastAsia="Times New Roman"/>
                <w:color w:val="000000"/>
              </w:rPr>
            </w:pPr>
            <w:r w:rsidRPr="00E053BE">
              <w:t>75</w:t>
            </w:r>
          </w:p>
        </w:tc>
        <w:tc>
          <w:tcPr>
            <w:tcW w:w="720" w:type="dxa"/>
            <w:noWrap/>
          </w:tcPr>
          <w:p w14:paraId="44E06891" w14:textId="77777777" w:rsidR="006C1EF9" w:rsidRPr="00E053BE" w:rsidRDefault="006C1EF9" w:rsidP="00823B6A">
            <w:pPr>
              <w:pStyle w:val="TableText"/>
              <w:rPr>
                <w:rFonts w:eastAsia="Times New Roman"/>
                <w:color w:val="000000"/>
              </w:rPr>
            </w:pPr>
            <w:r w:rsidRPr="00E053BE">
              <w:t>N/A</w:t>
            </w:r>
          </w:p>
        </w:tc>
        <w:tc>
          <w:tcPr>
            <w:tcW w:w="1440" w:type="dxa"/>
            <w:noWrap/>
          </w:tcPr>
          <w:p w14:paraId="70185D09" w14:textId="77777777" w:rsidR="006C1EF9" w:rsidRPr="00E053BE" w:rsidRDefault="006C1EF9" w:rsidP="00823B6A">
            <w:pPr>
              <w:pStyle w:val="TableText"/>
              <w:rPr>
                <w:rFonts w:eastAsia="Times New Roman"/>
                <w:color w:val="000000"/>
              </w:rPr>
            </w:pPr>
            <w:r w:rsidRPr="00E053BE">
              <w:t>[no flag]</w:t>
            </w:r>
          </w:p>
        </w:tc>
      </w:tr>
      <w:tr w:rsidR="006C1EF9" w:rsidRPr="00E053BE" w14:paraId="11FBFB61" w14:textId="77777777" w:rsidTr="009172A9">
        <w:trPr>
          <w:trHeight w:val="288"/>
        </w:trPr>
        <w:tc>
          <w:tcPr>
            <w:tcW w:w="1411" w:type="dxa"/>
            <w:noWrap/>
          </w:tcPr>
          <w:p w14:paraId="73AB89D2" w14:textId="77777777" w:rsidR="006C1EF9" w:rsidRPr="00E053BE" w:rsidRDefault="006C1EF9" w:rsidP="00823B6A">
            <w:pPr>
              <w:pStyle w:val="TableText"/>
              <w:rPr>
                <w:rFonts w:eastAsia="Times New Roman"/>
                <w:color w:val="000000"/>
              </w:rPr>
            </w:pPr>
            <w:r w:rsidRPr="00E053BE">
              <w:t>VR293426</w:t>
            </w:r>
          </w:p>
        </w:tc>
        <w:tc>
          <w:tcPr>
            <w:tcW w:w="432" w:type="dxa"/>
            <w:noWrap/>
          </w:tcPr>
          <w:p w14:paraId="16D33B8C" w14:textId="77777777" w:rsidR="006C1EF9" w:rsidRPr="00E053BE" w:rsidRDefault="006C1EF9" w:rsidP="00823B6A">
            <w:pPr>
              <w:pStyle w:val="TableText"/>
              <w:rPr>
                <w:rFonts w:eastAsia="Times New Roman"/>
                <w:color w:val="000000"/>
              </w:rPr>
            </w:pPr>
            <w:r w:rsidRPr="00E053BE">
              <w:t>D</w:t>
            </w:r>
          </w:p>
        </w:tc>
        <w:tc>
          <w:tcPr>
            <w:tcW w:w="821" w:type="dxa"/>
            <w:noWrap/>
          </w:tcPr>
          <w:p w14:paraId="40A01FE2" w14:textId="77777777" w:rsidR="006C1EF9" w:rsidRPr="00E053BE" w:rsidRDefault="006C1EF9" w:rsidP="00823B6A">
            <w:pPr>
              <w:pStyle w:val="TableText"/>
              <w:rPr>
                <w:rFonts w:eastAsia="Times New Roman"/>
                <w:color w:val="000000"/>
              </w:rPr>
            </w:pPr>
            <w:r w:rsidRPr="00E053BE">
              <w:t>1,369</w:t>
            </w:r>
          </w:p>
        </w:tc>
        <w:tc>
          <w:tcPr>
            <w:tcW w:w="763" w:type="dxa"/>
            <w:noWrap/>
          </w:tcPr>
          <w:p w14:paraId="59F3F984" w14:textId="77777777" w:rsidR="006C1EF9" w:rsidRPr="00E053BE" w:rsidRDefault="006C1EF9" w:rsidP="00823B6A">
            <w:pPr>
              <w:pStyle w:val="TableText"/>
              <w:rPr>
                <w:rFonts w:eastAsia="Times New Roman"/>
                <w:color w:val="000000"/>
              </w:rPr>
            </w:pPr>
            <w:r w:rsidRPr="00E053BE">
              <w:t>0.64</w:t>
            </w:r>
          </w:p>
        </w:tc>
        <w:tc>
          <w:tcPr>
            <w:tcW w:w="720" w:type="dxa"/>
            <w:noWrap/>
          </w:tcPr>
          <w:p w14:paraId="7FB823AD" w14:textId="77777777" w:rsidR="006C1EF9" w:rsidRPr="00E053BE" w:rsidRDefault="006C1EF9" w:rsidP="00823B6A">
            <w:pPr>
              <w:pStyle w:val="TableText"/>
              <w:rPr>
                <w:rFonts w:eastAsia="Times New Roman"/>
                <w:color w:val="000000"/>
              </w:rPr>
            </w:pPr>
            <w:r w:rsidRPr="00E053BE">
              <w:t>0.78</w:t>
            </w:r>
          </w:p>
        </w:tc>
        <w:tc>
          <w:tcPr>
            <w:tcW w:w="490" w:type="dxa"/>
            <w:noWrap/>
          </w:tcPr>
          <w:p w14:paraId="563DA52C" w14:textId="77777777" w:rsidR="006C1EF9" w:rsidRPr="00E053BE" w:rsidRDefault="006C1EF9" w:rsidP="00823B6A">
            <w:pPr>
              <w:pStyle w:val="TableText"/>
              <w:rPr>
                <w:rFonts w:eastAsia="Times New Roman"/>
                <w:color w:val="000000"/>
              </w:rPr>
            </w:pPr>
            <w:r w:rsidRPr="00E053BE">
              <w:t>8</w:t>
            </w:r>
          </w:p>
        </w:tc>
        <w:tc>
          <w:tcPr>
            <w:tcW w:w="720" w:type="dxa"/>
            <w:noWrap/>
          </w:tcPr>
          <w:p w14:paraId="15F6769B" w14:textId="77777777" w:rsidR="006C1EF9" w:rsidRPr="00E053BE" w:rsidRDefault="006C1EF9" w:rsidP="00823B6A">
            <w:pPr>
              <w:pStyle w:val="TableText"/>
              <w:rPr>
                <w:rFonts w:eastAsia="Times New Roman"/>
                <w:color w:val="000000"/>
              </w:rPr>
            </w:pPr>
            <w:r w:rsidRPr="00E053BE">
              <w:t>28</w:t>
            </w:r>
          </w:p>
        </w:tc>
        <w:tc>
          <w:tcPr>
            <w:tcW w:w="720" w:type="dxa"/>
            <w:noWrap/>
          </w:tcPr>
          <w:p w14:paraId="2B30E82F" w14:textId="77777777" w:rsidR="006C1EF9" w:rsidRPr="00E053BE" w:rsidRDefault="006C1EF9" w:rsidP="00823B6A">
            <w:pPr>
              <w:pStyle w:val="TableText"/>
              <w:rPr>
                <w:rFonts w:eastAsia="Times New Roman"/>
                <w:color w:val="000000"/>
              </w:rPr>
            </w:pPr>
            <w:r w:rsidRPr="00E053BE">
              <w:t>64</w:t>
            </w:r>
          </w:p>
        </w:tc>
        <w:tc>
          <w:tcPr>
            <w:tcW w:w="720" w:type="dxa"/>
            <w:noWrap/>
          </w:tcPr>
          <w:p w14:paraId="0E481EAE" w14:textId="77777777" w:rsidR="006C1EF9" w:rsidRPr="00E053BE" w:rsidRDefault="006C1EF9" w:rsidP="00823B6A">
            <w:pPr>
              <w:pStyle w:val="TableText"/>
              <w:rPr>
                <w:rFonts w:eastAsia="Times New Roman"/>
                <w:color w:val="000000"/>
              </w:rPr>
            </w:pPr>
            <w:r w:rsidRPr="00E053BE">
              <w:t>N/A</w:t>
            </w:r>
          </w:p>
        </w:tc>
        <w:tc>
          <w:tcPr>
            <w:tcW w:w="1440" w:type="dxa"/>
            <w:noWrap/>
          </w:tcPr>
          <w:p w14:paraId="7FCDB73F" w14:textId="77777777" w:rsidR="006C1EF9" w:rsidRPr="00E053BE" w:rsidRDefault="006C1EF9" w:rsidP="00823B6A">
            <w:pPr>
              <w:pStyle w:val="TableText"/>
              <w:rPr>
                <w:rFonts w:eastAsia="Times New Roman"/>
                <w:color w:val="000000"/>
              </w:rPr>
            </w:pPr>
            <w:r w:rsidRPr="00E053BE">
              <w:t>[no flag]</w:t>
            </w:r>
          </w:p>
        </w:tc>
      </w:tr>
      <w:tr w:rsidR="006C1EF9" w:rsidRPr="00E053BE" w14:paraId="09B5AD9C" w14:textId="77777777" w:rsidTr="009172A9">
        <w:trPr>
          <w:trHeight w:val="288"/>
        </w:trPr>
        <w:tc>
          <w:tcPr>
            <w:tcW w:w="1411" w:type="dxa"/>
            <w:noWrap/>
          </w:tcPr>
          <w:p w14:paraId="0AE765B9" w14:textId="77777777" w:rsidR="006C1EF9" w:rsidRPr="00E053BE" w:rsidRDefault="006C1EF9" w:rsidP="00823B6A">
            <w:pPr>
              <w:pStyle w:val="TableText"/>
              <w:rPr>
                <w:rFonts w:eastAsia="Times New Roman"/>
                <w:color w:val="000000"/>
              </w:rPr>
            </w:pPr>
            <w:r w:rsidRPr="00E053BE">
              <w:t>VR293436</w:t>
            </w:r>
          </w:p>
        </w:tc>
        <w:tc>
          <w:tcPr>
            <w:tcW w:w="432" w:type="dxa"/>
            <w:noWrap/>
          </w:tcPr>
          <w:p w14:paraId="6A36277F" w14:textId="77777777" w:rsidR="006C1EF9" w:rsidRPr="00E053BE" w:rsidRDefault="006C1EF9" w:rsidP="00823B6A">
            <w:pPr>
              <w:pStyle w:val="TableText"/>
              <w:rPr>
                <w:rFonts w:eastAsia="Times New Roman"/>
                <w:color w:val="000000"/>
              </w:rPr>
            </w:pPr>
            <w:r w:rsidRPr="00E053BE">
              <w:t>D</w:t>
            </w:r>
          </w:p>
        </w:tc>
        <w:tc>
          <w:tcPr>
            <w:tcW w:w="821" w:type="dxa"/>
            <w:noWrap/>
          </w:tcPr>
          <w:p w14:paraId="3A96234E" w14:textId="77777777" w:rsidR="006C1EF9" w:rsidRPr="00E053BE" w:rsidRDefault="006C1EF9" w:rsidP="00823B6A">
            <w:pPr>
              <w:pStyle w:val="TableText"/>
              <w:rPr>
                <w:rFonts w:eastAsia="Times New Roman"/>
                <w:color w:val="000000"/>
              </w:rPr>
            </w:pPr>
            <w:r w:rsidRPr="00E053BE">
              <w:t>1,369</w:t>
            </w:r>
          </w:p>
        </w:tc>
        <w:tc>
          <w:tcPr>
            <w:tcW w:w="763" w:type="dxa"/>
            <w:noWrap/>
          </w:tcPr>
          <w:p w14:paraId="2CD53DF4" w14:textId="77777777" w:rsidR="006C1EF9" w:rsidRPr="00E053BE" w:rsidRDefault="006C1EF9" w:rsidP="00823B6A">
            <w:pPr>
              <w:pStyle w:val="TableText"/>
              <w:rPr>
                <w:rFonts w:eastAsia="Times New Roman"/>
                <w:color w:val="000000"/>
              </w:rPr>
            </w:pPr>
            <w:r w:rsidRPr="00E053BE">
              <w:t>0.71</w:t>
            </w:r>
          </w:p>
        </w:tc>
        <w:tc>
          <w:tcPr>
            <w:tcW w:w="720" w:type="dxa"/>
            <w:noWrap/>
          </w:tcPr>
          <w:p w14:paraId="0BB69296" w14:textId="77777777" w:rsidR="006C1EF9" w:rsidRPr="00E053BE" w:rsidRDefault="006C1EF9" w:rsidP="00823B6A">
            <w:pPr>
              <w:pStyle w:val="TableText"/>
              <w:rPr>
                <w:rFonts w:eastAsia="Times New Roman"/>
                <w:color w:val="000000"/>
              </w:rPr>
            </w:pPr>
            <w:r w:rsidRPr="00E053BE">
              <w:t>0.77</w:t>
            </w:r>
          </w:p>
        </w:tc>
        <w:tc>
          <w:tcPr>
            <w:tcW w:w="490" w:type="dxa"/>
            <w:noWrap/>
          </w:tcPr>
          <w:p w14:paraId="762228E8" w14:textId="77777777" w:rsidR="006C1EF9" w:rsidRPr="00E053BE" w:rsidRDefault="006C1EF9" w:rsidP="00823B6A">
            <w:pPr>
              <w:pStyle w:val="TableText"/>
              <w:rPr>
                <w:rFonts w:eastAsia="Times New Roman"/>
                <w:color w:val="000000"/>
              </w:rPr>
            </w:pPr>
            <w:r w:rsidRPr="00E053BE">
              <w:t>9</w:t>
            </w:r>
          </w:p>
        </w:tc>
        <w:tc>
          <w:tcPr>
            <w:tcW w:w="720" w:type="dxa"/>
            <w:noWrap/>
          </w:tcPr>
          <w:p w14:paraId="178830C3" w14:textId="77777777" w:rsidR="006C1EF9" w:rsidRPr="00E053BE" w:rsidRDefault="006C1EF9" w:rsidP="00823B6A">
            <w:pPr>
              <w:pStyle w:val="TableText"/>
              <w:rPr>
                <w:rFonts w:eastAsia="Times New Roman"/>
                <w:color w:val="000000"/>
              </w:rPr>
            </w:pPr>
            <w:r w:rsidRPr="00E053BE">
              <w:t>21</w:t>
            </w:r>
          </w:p>
        </w:tc>
        <w:tc>
          <w:tcPr>
            <w:tcW w:w="720" w:type="dxa"/>
            <w:noWrap/>
          </w:tcPr>
          <w:p w14:paraId="5EC372A5" w14:textId="77777777" w:rsidR="006C1EF9" w:rsidRPr="00E053BE" w:rsidRDefault="006C1EF9" w:rsidP="00823B6A">
            <w:pPr>
              <w:pStyle w:val="TableText"/>
              <w:rPr>
                <w:rFonts w:eastAsia="Times New Roman"/>
                <w:color w:val="000000"/>
              </w:rPr>
            </w:pPr>
            <w:r w:rsidRPr="00E053BE">
              <w:t>71</w:t>
            </w:r>
          </w:p>
        </w:tc>
        <w:tc>
          <w:tcPr>
            <w:tcW w:w="720" w:type="dxa"/>
            <w:noWrap/>
          </w:tcPr>
          <w:p w14:paraId="0B11FA90" w14:textId="77777777" w:rsidR="006C1EF9" w:rsidRPr="00E053BE" w:rsidRDefault="006C1EF9" w:rsidP="00823B6A">
            <w:pPr>
              <w:pStyle w:val="TableText"/>
              <w:rPr>
                <w:rFonts w:eastAsia="Times New Roman"/>
                <w:color w:val="000000"/>
              </w:rPr>
            </w:pPr>
            <w:r w:rsidRPr="00E053BE">
              <w:t>N/A</w:t>
            </w:r>
          </w:p>
        </w:tc>
        <w:tc>
          <w:tcPr>
            <w:tcW w:w="1440" w:type="dxa"/>
            <w:noWrap/>
          </w:tcPr>
          <w:p w14:paraId="4BC618E4" w14:textId="77777777" w:rsidR="006C1EF9" w:rsidRPr="00E053BE" w:rsidRDefault="006C1EF9" w:rsidP="00823B6A">
            <w:pPr>
              <w:pStyle w:val="TableText"/>
              <w:rPr>
                <w:rFonts w:eastAsia="Times New Roman"/>
                <w:color w:val="000000"/>
              </w:rPr>
            </w:pPr>
            <w:r w:rsidRPr="00E053BE">
              <w:t>[no flag]</w:t>
            </w:r>
          </w:p>
        </w:tc>
      </w:tr>
      <w:tr w:rsidR="006C1EF9" w:rsidRPr="00E053BE" w14:paraId="340C6F88" w14:textId="77777777" w:rsidTr="009172A9">
        <w:trPr>
          <w:trHeight w:val="288"/>
        </w:trPr>
        <w:tc>
          <w:tcPr>
            <w:tcW w:w="1411" w:type="dxa"/>
            <w:noWrap/>
          </w:tcPr>
          <w:p w14:paraId="19D1F7CA" w14:textId="77777777" w:rsidR="006C1EF9" w:rsidRPr="00E053BE" w:rsidRDefault="006C1EF9" w:rsidP="00823B6A">
            <w:pPr>
              <w:pStyle w:val="TableText"/>
              <w:rPr>
                <w:rFonts w:eastAsia="Times New Roman"/>
                <w:color w:val="000000"/>
              </w:rPr>
            </w:pPr>
            <w:r w:rsidRPr="00E053BE">
              <w:t>VR293446</w:t>
            </w:r>
          </w:p>
        </w:tc>
        <w:tc>
          <w:tcPr>
            <w:tcW w:w="432" w:type="dxa"/>
            <w:noWrap/>
          </w:tcPr>
          <w:p w14:paraId="271BCA1D" w14:textId="77777777" w:rsidR="006C1EF9" w:rsidRPr="00E053BE" w:rsidRDefault="006C1EF9" w:rsidP="00823B6A">
            <w:pPr>
              <w:pStyle w:val="TableText"/>
              <w:rPr>
                <w:rFonts w:eastAsia="Times New Roman"/>
                <w:color w:val="000000"/>
              </w:rPr>
            </w:pPr>
            <w:r w:rsidRPr="00E053BE">
              <w:t>D</w:t>
            </w:r>
          </w:p>
        </w:tc>
        <w:tc>
          <w:tcPr>
            <w:tcW w:w="821" w:type="dxa"/>
            <w:noWrap/>
          </w:tcPr>
          <w:p w14:paraId="70258A2E" w14:textId="77777777" w:rsidR="006C1EF9" w:rsidRPr="00E053BE" w:rsidRDefault="006C1EF9" w:rsidP="00823B6A">
            <w:pPr>
              <w:pStyle w:val="TableText"/>
              <w:rPr>
                <w:rFonts w:eastAsia="Times New Roman"/>
                <w:color w:val="000000"/>
              </w:rPr>
            </w:pPr>
            <w:r w:rsidRPr="00E053BE">
              <w:t>1,369</w:t>
            </w:r>
          </w:p>
        </w:tc>
        <w:tc>
          <w:tcPr>
            <w:tcW w:w="763" w:type="dxa"/>
            <w:noWrap/>
          </w:tcPr>
          <w:p w14:paraId="6B330A22" w14:textId="77777777" w:rsidR="006C1EF9" w:rsidRPr="00E053BE" w:rsidRDefault="006C1EF9" w:rsidP="00823B6A">
            <w:pPr>
              <w:pStyle w:val="TableText"/>
              <w:rPr>
                <w:rFonts w:eastAsia="Times New Roman"/>
                <w:color w:val="000000"/>
              </w:rPr>
            </w:pPr>
            <w:r w:rsidRPr="00E053BE">
              <w:t>0.69</w:t>
            </w:r>
          </w:p>
        </w:tc>
        <w:tc>
          <w:tcPr>
            <w:tcW w:w="720" w:type="dxa"/>
            <w:noWrap/>
          </w:tcPr>
          <w:p w14:paraId="2018AB45" w14:textId="77777777" w:rsidR="006C1EF9" w:rsidRPr="00E053BE" w:rsidRDefault="006C1EF9" w:rsidP="00823B6A">
            <w:pPr>
              <w:pStyle w:val="TableText"/>
              <w:rPr>
                <w:rFonts w:eastAsia="Times New Roman"/>
                <w:color w:val="000000"/>
              </w:rPr>
            </w:pPr>
            <w:r w:rsidRPr="00E053BE">
              <w:t>0.73</w:t>
            </w:r>
          </w:p>
        </w:tc>
        <w:tc>
          <w:tcPr>
            <w:tcW w:w="490" w:type="dxa"/>
            <w:noWrap/>
          </w:tcPr>
          <w:p w14:paraId="6D6F45B6" w14:textId="77777777" w:rsidR="006C1EF9" w:rsidRPr="00E053BE" w:rsidRDefault="006C1EF9" w:rsidP="00823B6A">
            <w:pPr>
              <w:pStyle w:val="TableText"/>
              <w:rPr>
                <w:rFonts w:eastAsia="Times New Roman"/>
                <w:color w:val="000000"/>
              </w:rPr>
            </w:pPr>
            <w:r w:rsidRPr="00E053BE">
              <w:t>14</w:t>
            </w:r>
          </w:p>
        </w:tc>
        <w:tc>
          <w:tcPr>
            <w:tcW w:w="720" w:type="dxa"/>
            <w:noWrap/>
          </w:tcPr>
          <w:p w14:paraId="60D25A8A" w14:textId="77777777" w:rsidR="006C1EF9" w:rsidRPr="00E053BE" w:rsidRDefault="006C1EF9" w:rsidP="00823B6A">
            <w:pPr>
              <w:pStyle w:val="TableText"/>
              <w:rPr>
                <w:rFonts w:eastAsia="Times New Roman"/>
                <w:color w:val="000000"/>
              </w:rPr>
            </w:pPr>
            <w:r w:rsidRPr="00E053BE">
              <w:t>17</w:t>
            </w:r>
          </w:p>
        </w:tc>
        <w:tc>
          <w:tcPr>
            <w:tcW w:w="720" w:type="dxa"/>
            <w:noWrap/>
          </w:tcPr>
          <w:p w14:paraId="00E8510E" w14:textId="77777777" w:rsidR="006C1EF9" w:rsidRPr="00E053BE" w:rsidRDefault="006C1EF9" w:rsidP="00823B6A">
            <w:pPr>
              <w:pStyle w:val="TableText"/>
              <w:rPr>
                <w:rFonts w:eastAsia="Times New Roman"/>
                <w:color w:val="000000"/>
              </w:rPr>
            </w:pPr>
            <w:r w:rsidRPr="00E053BE">
              <w:t>69</w:t>
            </w:r>
          </w:p>
        </w:tc>
        <w:tc>
          <w:tcPr>
            <w:tcW w:w="720" w:type="dxa"/>
            <w:noWrap/>
          </w:tcPr>
          <w:p w14:paraId="6B7A2F4B" w14:textId="77777777" w:rsidR="006C1EF9" w:rsidRPr="00E053BE" w:rsidRDefault="006C1EF9" w:rsidP="00823B6A">
            <w:pPr>
              <w:pStyle w:val="TableText"/>
              <w:rPr>
                <w:rFonts w:eastAsia="Times New Roman"/>
                <w:color w:val="000000"/>
              </w:rPr>
            </w:pPr>
            <w:r w:rsidRPr="00E053BE">
              <w:t>N/A</w:t>
            </w:r>
          </w:p>
        </w:tc>
        <w:tc>
          <w:tcPr>
            <w:tcW w:w="1440" w:type="dxa"/>
            <w:noWrap/>
          </w:tcPr>
          <w:p w14:paraId="49754CB4" w14:textId="77777777" w:rsidR="006C1EF9" w:rsidRPr="00E053BE" w:rsidRDefault="006C1EF9" w:rsidP="00823B6A">
            <w:pPr>
              <w:pStyle w:val="TableText"/>
              <w:rPr>
                <w:rFonts w:eastAsia="Times New Roman"/>
                <w:color w:val="000000"/>
              </w:rPr>
            </w:pPr>
            <w:r w:rsidRPr="00E053BE">
              <w:t>O</w:t>
            </w:r>
          </w:p>
        </w:tc>
      </w:tr>
      <w:tr w:rsidR="006C1EF9" w:rsidRPr="00E053BE" w14:paraId="7710DD25" w14:textId="77777777" w:rsidTr="009172A9">
        <w:trPr>
          <w:trHeight w:val="288"/>
        </w:trPr>
        <w:tc>
          <w:tcPr>
            <w:tcW w:w="1411" w:type="dxa"/>
            <w:noWrap/>
          </w:tcPr>
          <w:p w14:paraId="5C1F7B96" w14:textId="77777777" w:rsidR="006C1EF9" w:rsidRPr="00E053BE" w:rsidRDefault="006C1EF9" w:rsidP="00823B6A">
            <w:pPr>
              <w:pStyle w:val="TableText"/>
              <w:rPr>
                <w:rFonts w:eastAsia="Times New Roman"/>
                <w:color w:val="000000"/>
              </w:rPr>
            </w:pPr>
            <w:r w:rsidRPr="00E053BE">
              <w:t>VR297163</w:t>
            </w:r>
          </w:p>
        </w:tc>
        <w:tc>
          <w:tcPr>
            <w:tcW w:w="432" w:type="dxa"/>
            <w:noWrap/>
          </w:tcPr>
          <w:p w14:paraId="3ED518C3" w14:textId="77777777" w:rsidR="006C1EF9" w:rsidRPr="00E053BE" w:rsidRDefault="006C1EF9" w:rsidP="00823B6A">
            <w:pPr>
              <w:pStyle w:val="TableText"/>
              <w:rPr>
                <w:rFonts w:eastAsia="Times New Roman"/>
                <w:color w:val="000000"/>
              </w:rPr>
            </w:pPr>
            <w:r w:rsidRPr="00E053BE">
              <w:t>D</w:t>
            </w:r>
          </w:p>
        </w:tc>
        <w:tc>
          <w:tcPr>
            <w:tcW w:w="821" w:type="dxa"/>
            <w:noWrap/>
          </w:tcPr>
          <w:p w14:paraId="1023C091" w14:textId="77777777" w:rsidR="006C1EF9" w:rsidRPr="00E053BE" w:rsidRDefault="006C1EF9" w:rsidP="00823B6A">
            <w:pPr>
              <w:pStyle w:val="TableText"/>
              <w:rPr>
                <w:rFonts w:eastAsia="Times New Roman"/>
                <w:color w:val="000000"/>
              </w:rPr>
            </w:pPr>
            <w:r w:rsidRPr="00E053BE">
              <w:t>705</w:t>
            </w:r>
          </w:p>
        </w:tc>
        <w:tc>
          <w:tcPr>
            <w:tcW w:w="763" w:type="dxa"/>
            <w:noWrap/>
          </w:tcPr>
          <w:p w14:paraId="469F3857" w14:textId="77777777" w:rsidR="006C1EF9" w:rsidRPr="00E053BE" w:rsidRDefault="006C1EF9" w:rsidP="00823B6A">
            <w:pPr>
              <w:pStyle w:val="TableText"/>
              <w:rPr>
                <w:rFonts w:eastAsia="Times New Roman"/>
                <w:color w:val="000000"/>
              </w:rPr>
            </w:pPr>
            <w:r w:rsidRPr="00E053BE">
              <w:t>0.65</w:t>
            </w:r>
          </w:p>
        </w:tc>
        <w:tc>
          <w:tcPr>
            <w:tcW w:w="720" w:type="dxa"/>
            <w:noWrap/>
          </w:tcPr>
          <w:p w14:paraId="65414E40" w14:textId="77777777" w:rsidR="006C1EF9" w:rsidRPr="00E053BE" w:rsidRDefault="006C1EF9" w:rsidP="00823B6A">
            <w:pPr>
              <w:pStyle w:val="TableText"/>
              <w:rPr>
                <w:rFonts w:eastAsia="Times New Roman"/>
                <w:color w:val="000000"/>
              </w:rPr>
            </w:pPr>
            <w:r w:rsidRPr="00E053BE">
              <w:t>0.76</w:t>
            </w:r>
          </w:p>
        </w:tc>
        <w:tc>
          <w:tcPr>
            <w:tcW w:w="490" w:type="dxa"/>
            <w:noWrap/>
          </w:tcPr>
          <w:p w14:paraId="1563D5A1" w14:textId="77777777" w:rsidR="006C1EF9" w:rsidRPr="00E053BE" w:rsidRDefault="006C1EF9" w:rsidP="00823B6A">
            <w:pPr>
              <w:pStyle w:val="TableText"/>
              <w:rPr>
                <w:rFonts w:eastAsia="Times New Roman"/>
                <w:color w:val="000000"/>
              </w:rPr>
            </w:pPr>
            <w:r w:rsidRPr="00E053BE">
              <w:t>10</w:t>
            </w:r>
          </w:p>
        </w:tc>
        <w:tc>
          <w:tcPr>
            <w:tcW w:w="720" w:type="dxa"/>
            <w:noWrap/>
          </w:tcPr>
          <w:p w14:paraId="320735F0" w14:textId="77777777" w:rsidR="006C1EF9" w:rsidRPr="00E053BE" w:rsidRDefault="006C1EF9" w:rsidP="00823B6A">
            <w:pPr>
              <w:pStyle w:val="TableText"/>
              <w:rPr>
                <w:rFonts w:eastAsia="Times New Roman"/>
                <w:color w:val="000000"/>
              </w:rPr>
            </w:pPr>
            <w:r w:rsidRPr="00E053BE">
              <w:t>25</w:t>
            </w:r>
          </w:p>
        </w:tc>
        <w:tc>
          <w:tcPr>
            <w:tcW w:w="720" w:type="dxa"/>
            <w:noWrap/>
          </w:tcPr>
          <w:p w14:paraId="59AD17B8" w14:textId="77777777" w:rsidR="006C1EF9" w:rsidRPr="00E053BE" w:rsidRDefault="006C1EF9" w:rsidP="00823B6A">
            <w:pPr>
              <w:pStyle w:val="TableText"/>
              <w:rPr>
                <w:rFonts w:eastAsia="Times New Roman"/>
                <w:color w:val="000000"/>
              </w:rPr>
            </w:pPr>
            <w:r w:rsidRPr="00E053BE">
              <w:t>65</w:t>
            </w:r>
          </w:p>
        </w:tc>
        <w:tc>
          <w:tcPr>
            <w:tcW w:w="720" w:type="dxa"/>
            <w:noWrap/>
          </w:tcPr>
          <w:p w14:paraId="6073DE62" w14:textId="77777777" w:rsidR="006C1EF9" w:rsidRPr="00E053BE" w:rsidRDefault="006C1EF9" w:rsidP="00823B6A">
            <w:pPr>
              <w:pStyle w:val="TableText"/>
              <w:rPr>
                <w:rFonts w:eastAsia="Times New Roman"/>
                <w:color w:val="000000"/>
              </w:rPr>
            </w:pPr>
            <w:r w:rsidRPr="00E053BE">
              <w:t>N/A</w:t>
            </w:r>
          </w:p>
        </w:tc>
        <w:tc>
          <w:tcPr>
            <w:tcW w:w="1440" w:type="dxa"/>
            <w:noWrap/>
          </w:tcPr>
          <w:p w14:paraId="58274F0F" w14:textId="77777777" w:rsidR="006C1EF9" w:rsidRPr="00E053BE" w:rsidRDefault="006C1EF9" w:rsidP="00823B6A">
            <w:pPr>
              <w:pStyle w:val="TableText"/>
              <w:rPr>
                <w:rFonts w:eastAsia="Times New Roman"/>
                <w:color w:val="000000"/>
              </w:rPr>
            </w:pPr>
            <w:r w:rsidRPr="00E053BE">
              <w:t>[no flag]</w:t>
            </w:r>
          </w:p>
        </w:tc>
      </w:tr>
      <w:tr w:rsidR="006C1EF9" w:rsidRPr="00E053BE" w14:paraId="49197E1F" w14:textId="77777777" w:rsidTr="009172A9">
        <w:trPr>
          <w:trHeight w:val="288"/>
        </w:trPr>
        <w:tc>
          <w:tcPr>
            <w:tcW w:w="1411" w:type="dxa"/>
            <w:noWrap/>
          </w:tcPr>
          <w:p w14:paraId="5D00C774" w14:textId="77777777" w:rsidR="006C1EF9" w:rsidRPr="00E053BE" w:rsidRDefault="006C1EF9" w:rsidP="00823B6A">
            <w:pPr>
              <w:pStyle w:val="TableText"/>
              <w:rPr>
                <w:rFonts w:eastAsia="Times New Roman"/>
                <w:color w:val="000000"/>
              </w:rPr>
            </w:pPr>
            <w:r w:rsidRPr="00E053BE">
              <w:t>VR297173</w:t>
            </w:r>
          </w:p>
        </w:tc>
        <w:tc>
          <w:tcPr>
            <w:tcW w:w="432" w:type="dxa"/>
            <w:noWrap/>
          </w:tcPr>
          <w:p w14:paraId="01F0A674" w14:textId="77777777" w:rsidR="006C1EF9" w:rsidRPr="00E053BE" w:rsidRDefault="006C1EF9" w:rsidP="00823B6A">
            <w:pPr>
              <w:pStyle w:val="TableText"/>
              <w:rPr>
                <w:rFonts w:eastAsia="Times New Roman"/>
                <w:color w:val="000000"/>
              </w:rPr>
            </w:pPr>
            <w:r w:rsidRPr="00E053BE">
              <w:t>D</w:t>
            </w:r>
          </w:p>
        </w:tc>
        <w:tc>
          <w:tcPr>
            <w:tcW w:w="821" w:type="dxa"/>
            <w:noWrap/>
          </w:tcPr>
          <w:p w14:paraId="082E668B" w14:textId="77777777" w:rsidR="006C1EF9" w:rsidRPr="00E053BE" w:rsidRDefault="006C1EF9" w:rsidP="00823B6A">
            <w:pPr>
              <w:pStyle w:val="TableText"/>
              <w:rPr>
                <w:rFonts w:eastAsia="Times New Roman"/>
                <w:color w:val="000000"/>
              </w:rPr>
            </w:pPr>
            <w:r w:rsidRPr="00E053BE">
              <w:t>705</w:t>
            </w:r>
          </w:p>
        </w:tc>
        <w:tc>
          <w:tcPr>
            <w:tcW w:w="763" w:type="dxa"/>
            <w:noWrap/>
          </w:tcPr>
          <w:p w14:paraId="77209107" w14:textId="77777777" w:rsidR="006C1EF9" w:rsidRPr="00E053BE" w:rsidRDefault="006C1EF9" w:rsidP="00823B6A">
            <w:pPr>
              <w:pStyle w:val="TableText"/>
              <w:rPr>
                <w:rFonts w:eastAsia="Times New Roman"/>
                <w:color w:val="000000"/>
              </w:rPr>
            </w:pPr>
            <w:r w:rsidRPr="00E053BE">
              <w:t>0.60</w:t>
            </w:r>
          </w:p>
        </w:tc>
        <w:tc>
          <w:tcPr>
            <w:tcW w:w="720" w:type="dxa"/>
            <w:noWrap/>
          </w:tcPr>
          <w:p w14:paraId="3768A2A9" w14:textId="77777777" w:rsidR="006C1EF9" w:rsidRPr="00E053BE" w:rsidRDefault="006C1EF9" w:rsidP="00823B6A">
            <w:pPr>
              <w:pStyle w:val="TableText"/>
              <w:rPr>
                <w:rFonts w:eastAsia="Times New Roman"/>
                <w:color w:val="000000"/>
              </w:rPr>
            </w:pPr>
            <w:r w:rsidRPr="00E053BE">
              <w:t>0.70</w:t>
            </w:r>
          </w:p>
        </w:tc>
        <w:tc>
          <w:tcPr>
            <w:tcW w:w="490" w:type="dxa"/>
            <w:noWrap/>
          </w:tcPr>
          <w:p w14:paraId="4434F1F4" w14:textId="77777777" w:rsidR="006C1EF9" w:rsidRPr="00E053BE" w:rsidRDefault="006C1EF9" w:rsidP="00823B6A">
            <w:pPr>
              <w:pStyle w:val="TableText"/>
              <w:rPr>
                <w:rFonts w:eastAsia="Times New Roman"/>
                <w:color w:val="000000"/>
              </w:rPr>
            </w:pPr>
            <w:r w:rsidRPr="00E053BE">
              <w:t>12</w:t>
            </w:r>
          </w:p>
        </w:tc>
        <w:tc>
          <w:tcPr>
            <w:tcW w:w="720" w:type="dxa"/>
            <w:noWrap/>
          </w:tcPr>
          <w:p w14:paraId="3E32FF33" w14:textId="77777777" w:rsidR="006C1EF9" w:rsidRPr="00E053BE" w:rsidRDefault="006C1EF9" w:rsidP="00823B6A">
            <w:pPr>
              <w:pStyle w:val="TableText"/>
              <w:rPr>
                <w:rFonts w:eastAsia="Times New Roman"/>
                <w:color w:val="000000"/>
              </w:rPr>
            </w:pPr>
            <w:r w:rsidRPr="00E053BE">
              <w:t>28</w:t>
            </w:r>
          </w:p>
        </w:tc>
        <w:tc>
          <w:tcPr>
            <w:tcW w:w="720" w:type="dxa"/>
            <w:noWrap/>
          </w:tcPr>
          <w:p w14:paraId="45750E09" w14:textId="77777777" w:rsidR="006C1EF9" w:rsidRPr="00E053BE" w:rsidRDefault="006C1EF9" w:rsidP="00823B6A">
            <w:pPr>
              <w:pStyle w:val="TableText"/>
              <w:rPr>
                <w:rFonts w:eastAsia="Times New Roman"/>
                <w:color w:val="000000"/>
              </w:rPr>
            </w:pPr>
            <w:r w:rsidRPr="00E053BE">
              <w:t>60</w:t>
            </w:r>
          </w:p>
        </w:tc>
        <w:tc>
          <w:tcPr>
            <w:tcW w:w="720" w:type="dxa"/>
            <w:noWrap/>
          </w:tcPr>
          <w:p w14:paraId="36A84630" w14:textId="77777777" w:rsidR="006C1EF9" w:rsidRPr="00E053BE" w:rsidRDefault="006C1EF9" w:rsidP="00823B6A">
            <w:pPr>
              <w:pStyle w:val="TableText"/>
              <w:rPr>
                <w:rFonts w:eastAsia="Times New Roman"/>
                <w:color w:val="000000"/>
              </w:rPr>
            </w:pPr>
            <w:r w:rsidRPr="00E053BE">
              <w:t>N/A</w:t>
            </w:r>
          </w:p>
        </w:tc>
        <w:tc>
          <w:tcPr>
            <w:tcW w:w="1440" w:type="dxa"/>
            <w:noWrap/>
          </w:tcPr>
          <w:p w14:paraId="70996DE3" w14:textId="77777777" w:rsidR="006C1EF9" w:rsidRPr="00E053BE" w:rsidRDefault="006C1EF9" w:rsidP="00823B6A">
            <w:pPr>
              <w:pStyle w:val="TableText"/>
              <w:rPr>
                <w:rFonts w:eastAsia="Times New Roman"/>
                <w:color w:val="000000"/>
              </w:rPr>
            </w:pPr>
            <w:r w:rsidRPr="00E053BE">
              <w:t>O</w:t>
            </w:r>
          </w:p>
        </w:tc>
      </w:tr>
      <w:tr w:rsidR="006C1EF9" w:rsidRPr="00E053BE" w14:paraId="69FA714E" w14:textId="77777777" w:rsidTr="009172A9">
        <w:trPr>
          <w:trHeight w:val="288"/>
        </w:trPr>
        <w:tc>
          <w:tcPr>
            <w:tcW w:w="1411" w:type="dxa"/>
            <w:noWrap/>
          </w:tcPr>
          <w:p w14:paraId="72085163" w14:textId="77777777" w:rsidR="006C1EF9" w:rsidRPr="00E053BE" w:rsidRDefault="006C1EF9" w:rsidP="00823B6A">
            <w:pPr>
              <w:pStyle w:val="TableText"/>
              <w:rPr>
                <w:rFonts w:eastAsia="Times New Roman"/>
                <w:color w:val="000000"/>
              </w:rPr>
            </w:pPr>
            <w:r w:rsidRPr="00E053BE">
              <w:t>VR297179</w:t>
            </w:r>
          </w:p>
        </w:tc>
        <w:tc>
          <w:tcPr>
            <w:tcW w:w="432" w:type="dxa"/>
            <w:noWrap/>
          </w:tcPr>
          <w:p w14:paraId="442732E8" w14:textId="77777777" w:rsidR="006C1EF9" w:rsidRPr="00E053BE" w:rsidRDefault="006C1EF9" w:rsidP="00823B6A">
            <w:pPr>
              <w:pStyle w:val="TableText"/>
              <w:rPr>
                <w:rFonts w:eastAsia="Times New Roman"/>
                <w:color w:val="000000"/>
              </w:rPr>
            </w:pPr>
            <w:r w:rsidRPr="00E053BE">
              <w:t>D</w:t>
            </w:r>
          </w:p>
        </w:tc>
        <w:tc>
          <w:tcPr>
            <w:tcW w:w="821" w:type="dxa"/>
            <w:noWrap/>
          </w:tcPr>
          <w:p w14:paraId="2ED8D682" w14:textId="77777777" w:rsidR="006C1EF9" w:rsidRPr="00E053BE" w:rsidRDefault="006C1EF9" w:rsidP="00823B6A">
            <w:pPr>
              <w:pStyle w:val="TableText"/>
              <w:rPr>
                <w:rFonts w:eastAsia="Times New Roman"/>
                <w:color w:val="000000"/>
              </w:rPr>
            </w:pPr>
            <w:r w:rsidRPr="00E053BE">
              <w:t>705</w:t>
            </w:r>
          </w:p>
        </w:tc>
        <w:tc>
          <w:tcPr>
            <w:tcW w:w="763" w:type="dxa"/>
            <w:noWrap/>
          </w:tcPr>
          <w:p w14:paraId="4FAA061A" w14:textId="77777777" w:rsidR="006C1EF9" w:rsidRPr="00E053BE" w:rsidRDefault="006C1EF9" w:rsidP="00823B6A">
            <w:pPr>
              <w:pStyle w:val="TableText"/>
              <w:rPr>
                <w:rFonts w:eastAsia="Times New Roman"/>
                <w:color w:val="000000"/>
              </w:rPr>
            </w:pPr>
            <w:r w:rsidRPr="00E053BE">
              <w:t>0.41</w:t>
            </w:r>
          </w:p>
        </w:tc>
        <w:tc>
          <w:tcPr>
            <w:tcW w:w="720" w:type="dxa"/>
            <w:noWrap/>
          </w:tcPr>
          <w:p w14:paraId="48B8FB39" w14:textId="77777777" w:rsidR="006C1EF9" w:rsidRPr="00E053BE" w:rsidRDefault="006C1EF9" w:rsidP="00823B6A">
            <w:pPr>
              <w:pStyle w:val="TableText"/>
              <w:rPr>
                <w:rFonts w:eastAsia="Times New Roman"/>
                <w:color w:val="000000"/>
              </w:rPr>
            </w:pPr>
            <w:r w:rsidRPr="00E053BE">
              <w:t>0.59</w:t>
            </w:r>
          </w:p>
        </w:tc>
        <w:tc>
          <w:tcPr>
            <w:tcW w:w="490" w:type="dxa"/>
            <w:noWrap/>
          </w:tcPr>
          <w:p w14:paraId="7B8A8322" w14:textId="77777777" w:rsidR="006C1EF9" w:rsidRPr="00E053BE" w:rsidRDefault="006C1EF9" w:rsidP="00823B6A">
            <w:pPr>
              <w:pStyle w:val="TableText"/>
              <w:rPr>
                <w:rFonts w:eastAsia="Times New Roman"/>
                <w:color w:val="000000"/>
              </w:rPr>
            </w:pPr>
            <w:r w:rsidRPr="00E053BE">
              <w:t>13</w:t>
            </w:r>
          </w:p>
        </w:tc>
        <w:tc>
          <w:tcPr>
            <w:tcW w:w="720" w:type="dxa"/>
            <w:noWrap/>
          </w:tcPr>
          <w:p w14:paraId="0BD5AFDB" w14:textId="77777777" w:rsidR="006C1EF9" w:rsidRPr="00E053BE" w:rsidRDefault="006C1EF9" w:rsidP="00823B6A">
            <w:pPr>
              <w:pStyle w:val="TableText"/>
              <w:rPr>
                <w:rFonts w:eastAsia="Times New Roman"/>
                <w:color w:val="000000"/>
              </w:rPr>
            </w:pPr>
            <w:r w:rsidRPr="00E053BE">
              <w:t>46</w:t>
            </w:r>
          </w:p>
        </w:tc>
        <w:tc>
          <w:tcPr>
            <w:tcW w:w="720" w:type="dxa"/>
            <w:noWrap/>
          </w:tcPr>
          <w:p w14:paraId="1FC82BD1" w14:textId="77777777" w:rsidR="006C1EF9" w:rsidRPr="00E053BE" w:rsidRDefault="006C1EF9" w:rsidP="00823B6A">
            <w:pPr>
              <w:pStyle w:val="TableText"/>
              <w:rPr>
                <w:rFonts w:eastAsia="Times New Roman"/>
                <w:color w:val="000000"/>
              </w:rPr>
            </w:pPr>
            <w:r w:rsidRPr="00E053BE">
              <w:t>41</w:t>
            </w:r>
          </w:p>
        </w:tc>
        <w:tc>
          <w:tcPr>
            <w:tcW w:w="720" w:type="dxa"/>
            <w:noWrap/>
          </w:tcPr>
          <w:p w14:paraId="5D45C0CC" w14:textId="77777777" w:rsidR="006C1EF9" w:rsidRPr="00E053BE" w:rsidRDefault="006C1EF9" w:rsidP="00823B6A">
            <w:pPr>
              <w:pStyle w:val="TableText"/>
              <w:rPr>
                <w:rFonts w:eastAsia="Times New Roman"/>
                <w:color w:val="000000"/>
              </w:rPr>
            </w:pPr>
            <w:r w:rsidRPr="00E053BE">
              <w:t>N/A</w:t>
            </w:r>
          </w:p>
        </w:tc>
        <w:tc>
          <w:tcPr>
            <w:tcW w:w="1440" w:type="dxa"/>
            <w:noWrap/>
          </w:tcPr>
          <w:p w14:paraId="58024413" w14:textId="77777777" w:rsidR="006C1EF9" w:rsidRPr="00E053BE" w:rsidRDefault="006C1EF9" w:rsidP="00823B6A">
            <w:pPr>
              <w:pStyle w:val="TableText"/>
              <w:rPr>
                <w:rFonts w:eastAsia="Times New Roman"/>
                <w:color w:val="000000"/>
              </w:rPr>
            </w:pPr>
            <w:r w:rsidRPr="00E053BE">
              <w:t>O</w:t>
            </w:r>
          </w:p>
        </w:tc>
      </w:tr>
      <w:tr w:rsidR="006C1EF9" w:rsidRPr="00E053BE" w14:paraId="0A04FC0D" w14:textId="77777777" w:rsidTr="009172A9">
        <w:trPr>
          <w:trHeight w:val="288"/>
        </w:trPr>
        <w:tc>
          <w:tcPr>
            <w:tcW w:w="1411" w:type="dxa"/>
            <w:noWrap/>
          </w:tcPr>
          <w:p w14:paraId="47D9A676" w14:textId="77777777" w:rsidR="006C1EF9" w:rsidRPr="00E053BE" w:rsidRDefault="006C1EF9" w:rsidP="00823B6A">
            <w:pPr>
              <w:pStyle w:val="TableText"/>
              <w:rPr>
                <w:rFonts w:eastAsia="Times New Roman"/>
                <w:color w:val="000000"/>
              </w:rPr>
            </w:pPr>
            <w:r w:rsidRPr="00E053BE">
              <w:t>VR640365</w:t>
            </w:r>
          </w:p>
        </w:tc>
        <w:tc>
          <w:tcPr>
            <w:tcW w:w="432" w:type="dxa"/>
            <w:noWrap/>
          </w:tcPr>
          <w:p w14:paraId="03D3D0A4" w14:textId="77777777" w:rsidR="006C1EF9" w:rsidRPr="00E053BE" w:rsidRDefault="006C1EF9" w:rsidP="00823B6A">
            <w:pPr>
              <w:pStyle w:val="TableText"/>
              <w:rPr>
                <w:rFonts w:eastAsia="Times New Roman"/>
                <w:color w:val="000000"/>
              </w:rPr>
            </w:pPr>
            <w:r w:rsidRPr="00E053BE">
              <w:t>D</w:t>
            </w:r>
          </w:p>
        </w:tc>
        <w:tc>
          <w:tcPr>
            <w:tcW w:w="821" w:type="dxa"/>
            <w:noWrap/>
          </w:tcPr>
          <w:p w14:paraId="6FF7D9E6" w14:textId="77777777" w:rsidR="006C1EF9" w:rsidRPr="00E053BE" w:rsidRDefault="006C1EF9" w:rsidP="00823B6A">
            <w:pPr>
              <w:pStyle w:val="TableText"/>
              <w:rPr>
                <w:rFonts w:eastAsia="Times New Roman"/>
                <w:color w:val="000000"/>
              </w:rPr>
            </w:pPr>
            <w:r w:rsidRPr="00E053BE">
              <w:t>705</w:t>
            </w:r>
          </w:p>
        </w:tc>
        <w:tc>
          <w:tcPr>
            <w:tcW w:w="763" w:type="dxa"/>
            <w:noWrap/>
          </w:tcPr>
          <w:p w14:paraId="126F40D9" w14:textId="77777777" w:rsidR="006C1EF9" w:rsidRPr="00E053BE" w:rsidRDefault="006C1EF9" w:rsidP="00823B6A">
            <w:pPr>
              <w:pStyle w:val="TableText"/>
              <w:rPr>
                <w:rFonts w:eastAsia="Times New Roman"/>
                <w:color w:val="000000"/>
              </w:rPr>
            </w:pPr>
            <w:r w:rsidRPr="00E053BE">
              <w:t>0.81</w:t>
            </w:r>
          </w:p>
        </w:tc>
        <w:tc>
          <w:tcPr>
            <w:tcW w:w="720" w:type="dxa"/>
            <w:noWrap/>
          </w:tcPr>
          <w:p w14:paraId="511774B6" w14:textId="77777777" w:rsidR="006C1EF9" w:rsidRPr="00E053BE" w:rsidRDefault="006C1EF9" w:rsidP="00823B6A">
            <w:pPr>
              <w:pStyle w:val="TableText"/>
              <w:rPr>
                <w:rFonts w:eastAsia="Times New Roman"/>
                <w:color w:val="000000"/>
              </w:rPr>
            </w:pPr>
            <w:r w:rsidRPr="00E053BE">
              <w:t>0.71</w:t>
            </w:r>
          </w:p>
        </w:tc>
        <w:tc>
          <w:tcPr>
            <w:tcW w:w="490" w:type="dxa"/>
            <w:noWrap/>
          </w:tcPr>
          <w:p w14:paraId="0BE54695" w14:textId="77777777" w:rsidR="006C1EF9" w:rsidRPr="00E053BE" w:rsidRDefault="006C1EF9" w:rsidP="00823B6A">
            <w:pPr>
              <w:pStyle w:val="TableText"/>
              <w:rPr>
                <w:rFonts w:eastAsia="Times New Roman"/>
                <w:color w:val="000000"/>
              </w:rPr>
            </w:pPr>
            <w:r w:rsidRPr="00E053BE">
              <w:t>7</w:t>
            </w:r>
          </w:p>
        </w:tc>
        <w:tc>
          <w:tcPr>
            <w:tcW w:w="720" w:type="dxa"/>
            <w:noWrap/>
          </w:tcPr>
          <w:p w14:paraId="75D17B25" w14:textId="77777777" w:rsidR="006C1EF9" w:rsidRPr="00E053BE" w:rsidRDefault="006C1EF9" w:rsidP="00823B6A">
            <w:pPr>
              <w:pStyle w:val="TableText"/>
              <w:rPr>
                <w:rFonts w:eastAsia="Times New Roman"/>
                <w:color w:val="000000"/>
              </w:rPr>
            </w:pPr>
            <w:r w:rsidRPr="00E053BE">
              <w:t>12</w:t>
            </w:r>
          </w:p>
        </w:tc>
        <w:tc>
          <w:tcPr>
            <w:tcW w:w="720" w:type="dxa"/>
            <w:noWrap/>
          </w:tcPr>
          <w:p w14:paraId="006E436A" w14:textId="77777777" w:rsidR="006C1EF9" w:rsidRPr="00E053BE" w:rsidRDefault="006C1EF9" w:rsidP="00823B6A">
            <w:pPr>
              <w:pStyle w:val="TableText"/>
              <w:rPr>
                <w:rFonts w:eastAsia="Times New Roman"/>
                <w:color w:val="000000"/>
              </w:rPr>
            </w:pPr>
            <w:r w:rsidRPr="00E053BE">
              <w:t>81</w:t>
            </w:r>
          </w:p>
        </w:tc>
        <w:tc>
          <w:tcPr>
            <w:tcW w:w="720" w:type="dxa"/>
            <w:noWrap/>
          </w:tcPr>
          <w:p w14:paraId="211CEE7C" w14:textId="77777777" w:rsidR="006C1EF9" w:rsidRPr="00E053BE" w:rsidRDefault="006C1EF9" w:rsidP="00823B6A">
            <w:pPr>
              <w:pStyle w:val="TableText"/>
              <w:rPr>
                <w:rFonts w:eastAsia="Times New Roman"/>
                <w:color w:val="000000"/>
              </w:rPr>
            </w:pPr>
            <w:r w:rsidRPr="00E053BE">
              <w:t>N/A</w:t>
            </w:r>
          </w:p>
        </w:tc>
        <w:tc>
          <w:tcPr>
            <w:tcW w:w="1440" w:type="dxa"/>
            <w:noWrap/>
          </w:tcPr>
          <w:p w14:paraId="6DF5CEA2" w14:textId="77777777" w:rsidR="006C1EF9" w:rsidRPr="00E053BE" w:rsidRDefault="006C1EF9" w:rsidP="00823B6A">
            <w:pPr>
              <w:pStyle w:val="TableText"/>
              <w:rPr>
                <w:rFonts w:eastAsia="Times New Roman"/>
                <w:color w:val="000000"/>
              </w:rPr>
            </w:pPr>
            <w:r w:rsidRPr="00E053BE">
              <w:t>[no flag]</w:t>
            </w:r>
          </w:p>
        </w:tc>
      </w:tr>
      <w:tr w:rsidR="006C1EF9" w:rsidRPr="00E053BE" w14:paraId="78D7A9A0" w14:textId="77777777" w:rsidTr="009172A9">
        <w:trPr>
          <w:trHeight w:val="288"/>
        </w:trPr>
        <w:tc>
          <w:tcPr>
            <w:tcW w:w="1411" w:type="dxa"/>
            <w:noWrap/>
          </w:tcPr>
          <w:p w14:paraId="7C463CD6" w14:textId="77777777" w:rsidR="006C1EF9" w:rsidRPr="00E053BE" w:rsidRDefault="006C1EF9" w:rsidP="00823B6A">
            <w:pPr>
              <w:pStyle w:val="TableText"/>
              <w:rPr>
                <w:rFonts w:eastAsia="Times New Roman"/>
                <w:color w:val="000000"/>
              </w:rPr>
            </w:pPr>
            <w:r w:rsidRPr="00E053BE">
              <w:t>VR704206</w:t>
            </w:r>
          </w:p>
        </w:tc>
        <w:tc>
          <w:tcPr>
            <w:tcW w:w="432" w:type="dxa"/>
            <w:noWrap/>
          </w:tcPr>
          <w:p w14:paraId="2D98CDD6" w14:textId="77777777" w:rsidR="006C1EF9" w:rsidRPr="00E053BE" w:rsidRDefault="006C1EF9" w:rsidP="00823B6A">
            <w:pPr>
              <w:pStyle w:val="TableText"/>
              <w:rPr>
                <w:rFonts w:eastAsia="Times New Roman"/>
                <w:color w:val="000000"/>
              </w:rPr>
            </w:pPr>
            <w:r w:rsidRPr="00E053BE">
              <w:t>D</w:t>
            </w:r>
          </w:p>
        </w:tc>
        <w:tc>
          <w:tcPr>
            <w:tcW w:w="821" w:type="dxa"/>
            <w:noWrap/>
          </w:tcPr>
          <w:p w14:paraId="5A1D5A64" w14:textId="77777777" w:rsidR="006C1EF9" w:rsidRPr="00E053BE" w:rsidRDefault="006C1EF9" w:rsidP="00823B6A">
            <w:pPr>
              <w:pStyle w:val="TableText"/>
              <w:rPr>
                <w:rFonts w:eastAsia="Times New Roman"/>
                <w:color w:val="000000"/>
              </w:rPr>
            </w:pPr>
            <w:r w:rsidRPr="00E053BE">
              <w:t>664</w:t>
            </w:r>
          </w:p>
        </w:tc>
        <w:tc>
          <w:tcPr>
            <w:tcW w:w="763" w:type="dxa"/>
            <w:noWrap/>
          </w:tcPr>
          <w:p w14:paraId="33218B64" w14:textId="77777777" w:rsidR="006C1EF9" w:rsidRPr="00E053BE" w:rsidRDefault="006C1EF9" w:rsidP="00823B6A">
            <w:pPr>
              <w:pStyle w:val="TableText"/>
              <w:rPr>
                <w:rFonts w:eastAsia="Times New Roman"/>
                <w:color w:val="000000"/>
              </w:rPr>
            </w:pPr>
            <w:r w:rsidRPr="00E053BE">
              <w:t>0.81</w:t>
            </w:r>
          </w:p>
        </w:tc>
        <w:tc>
          <w:tcPr>
            <w:tcW w:w="720" w:type="dxa"/>
            <w:noWrap/>
          </w:tcPr>
          <w:p w14:paraId="28ED45BC" w14:textId="77777777" w:rsidR="006C1EF9" w:rsidRPr="00E053BE" w:rsidRDefault="006C1EF9" w:rsidP="00823B6A">
            <w:pPr>
              <w:pStyle w:val="TableText"/>
              <w:rPr>
                <w:rFonts w:eastAsia="Times New Roman"/>
                <w:color w:val="000000"/>
              </w:rPr>
            </w:pPr>
            <w:r w:rsidRPr="00E053BE">
              <w:t>0.72</w:t>
            </w:r>
          </w:p>
        </w:tc>
        <w:tc>
          <w:tcPr>
            <w:tcW w:w="490" w:type="dxa"/>
            <w:noWrap/>
          </w:tcPr>
          <w:p w14:paraId="3198FEEF" w14:textId="77777777" w:rsidR="006C1EF9" w:rsidRPr="00E053BE" w:rsidRDefault="006C1EF9" w:rsidP="00823B6A">
            <w:pPr>
              <w:pStyle w:val="TableText"/>
              <w:rPr>
                <w:rFonts w:eastAsia="Times New Roman"/>
                <w:color w:val="000000"/>
              </w:rPr>
            </w:pPr>
            <w:r w:rsidRPr="00E053BE">
              <w:t>4</w:t>
            </w:r>
          </w:p>
        </w:tc>
        <w:tc>
          <w:tcPr>
            <w:tcW w:w="720" w:type="dxa"/>
            <w:noWrap/>
          </w:tcPr>
          <w:p w14:paraId="5578F528" w14:textId="77777777" w:rsidR="006C1EF9" w:rsidRPr="00E053BE" w:rsidRDefault="006C1EF9" w:rsidP="00823B6A">
            <w:pPr>
              <w:pStyle w:val="TableText"/>
              <w:rPr>
                <w:rFonts w:eastAsia="Times New Roman"/>
                <w:color w:val="000000"/>
              </w:rPr>
            </w:pPr>
            <w:r w:rsidRPr="00E053BE">
              <w:t>14</w:t>
            </w:r>
          </w:p>
        </w:tc>
        <w:tc>
          <w:tcPr>
            <w:tcW w:w="720" w:type="dxa"/>
            <w:noWrap/>
          </w:tcPr>
          <w:p w14:paraId="1C61F3AC" w14:textId="77777777" w:rsidR="006C1EF9" w:rsidRPr="00E053BE" w:rsidRDefault="006C1EF9" w:rsidP="00823B6A">
            <w:pPr>
              <w:pStyle w:val="TableText"/>
              <w:rPr>
                <w:rFonts w:eastAsia="Times New Roman"/>
                <w:color w:val="000000"/>
              </w:rPr>
            </w:pPr>
            <w:r w:rsidRPr="00E053BE">
              <w:t>81</w:t>
            </w:r>
          </w:p>
        </w:tc>
        <w:tc>
          <w:tcPr>
            <w:tcW w:w="720" w:type="dxa"/>
            <w:noWrap/>
          </w:tcPr>
          <w:p w14:paraId="74CDD5CA" w14:textId="77777777" w:rsidR="006C1EF9" w:rsidRPr="00E053BE" w:rsidRDefault="006C1EF9" w:rsidP="00823B6A">
            <w:pPr>
              <w:pStyle w:val="TableText"/>
              <w:rPr>
                <w:rFonts w:eastAsia="Times New Roman"/>
                <w:color w:val="000000"/>
              </w:rPr>
            </w:pPr>
            <w:r w:rsidRPr="00E053BE">
              <w:t>N/A</w:t>
            </w:r>
          </w:p>
        </w:tc>
        <w:tc>
          <w:tcPr>
            <w:tcW w:w="1440" w:type="dxa"/>
            <w:noWrap/>
          </w:tcPr>
          <w:p w14:paraId="178F8B17" w14:textId="77777777" w:rsidR="006C1EF9" w:rsidRPr="00E053BE" w:rsidRDefault="006C1EF9" w:rsidP="00823B6A">
            <w:pPr>
              <w:pStyle w:val="TableText"/>
              <w:rPr>
                <w:rFonts w:eastAsia="Times New Roman"/>
                <w:color w:val="000000"/>
              </w:rPr>
            </w:pPr>
            <w:r w:rsidRPr="00E053BE">
              <w:t>[no flag]</w:t>
            </w:r>
          </w:p>
        </w:tc>
      </w:tr>
      <w:tr w:rsidR="006C1EF9" w:rsidRPr="00E053BE" w14:paraId="76CA1264" w14:textId="77777777" w:rsidTr="009172A9">
        <w:trPr>
          <w:trHeight w:val="288"/>
        </w:trPr>
        <w:tc>
          <w:tcPr>
            <w:tcW w:w="1411" w:type="dxa"/>
            <w:tcBorders>
              <w:bottom w:val="nil"/>
            </w:tcBorders>
            <w:noWrap/>
          </w:tcPr>
          <w:p w14:paraId="049348C7" w14:textId="77777777" w:rsidR="006C1EF9" w:rsidRPr="00E053BE" w:rsidRDefault="006C1EF9" w:rsidP="00823B6A">
            <w:pPr>
              <w:pStyle w:val="TableText"/>
              <w:rPr>
                <w:rFonts w:eastAsia="Times New Roman"/>
                <w:color w:val="000000"/>
              </w:rPr>
            </w:pPr>
            <w:r w:rsidRPr="00E053BE">
              <w:t>VR712466</w:t>
            </w:r>
          </w:p>
        </w:tc>
        <w:tc>
          <w:tcPr>
            <w:tcW w:w="432" w:type="dxa"/>
            <w:tcBorders>
              <w:bottom w:val="nil"/>
            </w:tcBorders>
            <w:noWrap/>
          </w:tcPr>
          <w:p w14:paraId="215BB244"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5D2A87A" w14:textId="77777777" w:rsidR="006C1EF9" w:rsidRPr="00E053BE" w:rsidRDefault="006C1EF9" w:rsidP="00823B6A">
            <w:pPr>
              <w:pStyle w:val="TableText"/>
              <w:rPr>
                <w:rFonts w:eastAsia="Times New Roman"/>
                <w:color w:val="000000"/>
              </w:rPr>
            </w:pPr>
            <w:r w:rsidRPr="00E053BE">
              <w:t>664</w:t>
            </w:r>
          </w:p>
        </w:tc>
        <w:tc>
          <w:tcPr>
            <w:tcW w:w="763" w:type="dxa"/>
            <w:tcBorders>
              <w:bottom w:val="nil"/>
            </w:tcBorders>
            <w:noWrap/>
          </w:tcPr>
          <w:p w14:paraId="0D963EFE" w14:textId="77777777" w:rsidR="006C1EF9" w:rsidRPr="00E053BE" w:rsidRDefault="006C1EF9" w:rsidP="00823B6A">
            <w:pPr>
              <w:pStyle w:val="TableText"/>
              <w:rPr>
                <w:rFonts w:eastAsia="Times New Roman"/>
                <w:color w:val="000000"/>
              </w:rPr>
            </w:pPr>
            <w:r w:rsidRPr="00E053BE">
              <w:t>0.73</w:t>
            </w:r>
          </w:p>
        </w:tc>
        <w:tc>
          <w:tcPr>
            <w:tcW w:w="720" w:type="dxa"/>
            <w:tcBorders>
              <w:bottom w:val="nil"/>
            </w:tcBorders>
            <w:noWrap/>
          </w:tcPr>
          <w:p w14:paraId="57FB549D" w14:textId="77777777" w:rsidR="006C1EF9" w:rsidRPr="00E053BE" w:rsidRDefault="006C1EF9" w:rsidP="00823B6A">
            <w:pPr>
              <w:pStyle w:val="TableText"/>
              <w:rPr>
                <w:rFonts w:eastAsia="Times New Roman"/>
                <w:color w:val="000000"/>
              </w:rPr>
            </w:pPr>
            <w:r w:rsidRPr="00E053BE">
              <w:t>0.77</w:t>
            </w:r>
          </w:p>
        </w:tc>
        <w:tc>
          <w:tcPr>
            <w:tcW w:w="490" w:type="dxa"/>
            <w:tcBorders>
              <w:bottom w:val="nil"/>
            </w:tcBorders>
            <w:noWrap/>
          </w:tcPr>
          <w:p w14:paraId="5FE9E9AB" w14:textId="77777777" w:rsidR="006C1EF9" w:rsidRPr="00E053BE" w:rsidRDefault="006C1EF9" w:rsidP="00823B6A">
            <w:pPr>
              <w:pStyle w:val="TableText"/>
              <w:rPr>
                <w:rFonts w:eastAsia="Times New Roman"/>
                <w:color w:val="000000"/>
              </w:rPr>
            </w:pPr>
            <w:r w:rsidRPr="00E053BE">
              <w:t>6</w:t>
            </w:r>
          </w:p>
        </w:tc>
        <w:tc>
          <w:tcPr>
            <w:tcW w:w="720" w:type="dxa"/>
            <w:tcBorders>
              <w:bottom w:val="nil"/>
            </w:tcBorders>
            <w:noWrap/>
          </w:tcPr>
          <w:p w14:paraId="2BB62EC6" w14:textId="77777777" w:rsidR="006C1EF9" w:rsidRPr="00E053BE" w:rsidRDefault="006C1EF9" w:rsidP="00823B6A">
            <w:pPr>
              <w:pStyle w:val="TableText"/>
              <w:rPr>
                <w:rFonts w:eastAsia="Times New Roman"/>
                <w:color w:val="000000"/>
              </w:rPr>
            </w:pPr>
            <w:r w:rsidRPr="00E053BE">
              <w:t>21</w:t>
            </w:r>
          </w:p>
        </w:tc>
        <w:tc>
          <w:tcPr>
            <w:tcW w:w="720" w:type="dxa"/>
            <w:tcBorders>
              <w:bottom w:val="nil"/>
            </w:tcBorders>
            <w:noWrap/>
          </w:tcPr>
          <w:p w14:paraId="072D19C1" w14:textId="77777777" w:rsidR="006C1EF9" w:rsidRPr="00E053BE" w:rsidRDefault="006C1EF9" w:rsidP="00823B6A">
            <w:pPr>
              <w:pStyle w:val="TableText"/>
              <w:rPr>
                <w:rFonts w:eastAsia="Times New Roman"/>
                <w:color w:val="000000"/>
              </w:rPr>
            </w:pPr>
            <w:r w:rsidRPr="00E053BE">
              <w:t>73</w:t>
            </w:r>
          </w:p>
        </w:tc>
        <w:tc>
          <w:tcPr>
            <w:tcW w:w="720" w:type="dxa"/>
            <w:tcBorders>
              <w:bottom w:val="nil"/>
            </w:tcBorders>
            <w:noWrap/>
          </w:tcPr>
          <w:p w14:paraId="6841C0F3"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D942130" w14:textId="77777777" w:rsidR="006C1EF9" w:rsidRPr="00E053BE" w:rsidRDefault="006C1EF9" w:rsidP="00823B6A">
            <w:pPr>
              <w:pStyle w:val="TableText"/>
              <w:rPr>
                <w:rFonts w:eastAsia="Times New Roman"/>
                <w:color w:val="000000"/>
              </w:rPr>
            </w:pPr>
            <w:r w:rsidRPr="00E053BE">
              <w:t>[no flag]</w:t>
            </w:r>
          </w:p>
        </w:tc>
      </w:tr>
      <w:tr w:rsidR="006C1EF9" w:rsidRPr="00E053BE" w14:paraId="30D848EC" w14:textId="77777777" w:rsidTr="009172A9">
        <w:trPr>
          <w:trHeight w:val="288"/>
        </w:trPr>
        <w:tc>
          <w:tcPr>
            <w:tcW w:w="1411" w:type="dxa"/>
            <w:tcBorders>
              <w:top w:val="nil"/>
              <w:bottom w:val="nil"/>
            </w:tcBorders>
            <w:noWrap/>
          </w:tcPr>
          <w:p w14:paraId="41306C02" w14:textId="77777777" w:rsidR="006C1EF9" w:rsidRPr="00E053BE" w:rsidRDefault="006C1EF9" w:rsidP="00823B6A">
            <w:pPr>
              <w:pStyle w:val="TableText"/>
              <w:rPr>
                <w:rFonts w:eastAsia="Times New Roman"/>
                <w:color w:val="000000"/>
              </w:rPr>
            </w:pPr>
            <w:r w:rsidRPr="00E053BE">
              <w:t>VR712470</w:t>
            </w:r>
          </w:p>
        </w:tc>
        <w:tc>
          <w:tcPr>
            <w:tcW w:w="432" w:type="dxa"/>
            <w:tcBorders>
              <w:top w:val="nil"/>
              <w:bottom w:val="nil"/>
            </w:tcBorders>
            <w:noWrap/>
          </w:tcPr>
          <w:p w14:paraId="79AC4EEE"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625D083B"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nil"/>
            </w:tcBorders>
            <w:noWrap/>
          </w:tcPr>
          <w:p w14:paraId="26119E5F" w14:textId="77777777" w:rsidR="006C1EF9" w:rsidRPr="00E053BE" w:rsidRDefault="006C1EF9" w:rsidP="00823B6A">
            <w:pPr>
              <w:pStyle w:val="TableText"/>
              <w:rPr>
                <w:rFonts w:eastAsia="Times New Roman"/>
                <w:color w:val="000000"/>
              </w:rPr>
            </w:pPr>
            <w:r w:rsidRPr="00E053BE">
              <w:t>0.72</w:t>
            </w:r>
          </w:p>
        </w:tc>
        <w:tc>
          <w:tcPr>
            <w:tcW w:w="720" w:type="dxa"/>
            <w:tcBorders>
              <w:top w:val="nil"/>
              <w:bottom w:val="nil"/>
            </w:tcBorders>
            <w:noWrap/>
          </w:tcPr>
          <w:p w14:paraId="0CF55B50" w14:textId="77777777" w:rsidR="006C1EF9" w:rsidRPr="00E053BE" w:rsidRDefault="006C1EF9" w:rsidP="00823B6A">
            <w:pPr>
              <w:pStyle w:val="TableText"/>
              <w:rPr>
                <w:rFonts w:eastAsia="Times New Roman"/>
                <w:color w:val="000000"/>
              </w:rPr>
            </w:pPr>
            <w:r w:rsidRPr="00E053BE">
              <w:t>0.72</w:t>
            </w:r>
          </w:p>
        </w:tc>
        <w:tc>
          <w:tcPr>
            <w:tcW w:w="490" w:type="dxa"/>
            <w:tcBorders>
              <w:top w:val="nil"/>
              <w:bottom w:val="nil"/>
            </w:tcBorders>
            <w:noWrap/>
          </w:tcPr>
          <w:p w14:paraId="3BBCB367"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nil"/>
            </w:tcBorders>
            <w:noWrap/>
          </w:tcPr>
          <w:p w14:paraId="513B37C1" w14:textId="77777777" w:rsidR="006C1EF9" w:rsidRPr="00E053BE" w:rsidRDefault="006C1EF9" w:rsidP="00823B6A">
            <w:pPr>
              <w:pStyle w:val="TableText"/>
              <w:rPr>
                <w:rFonts w:eastAsia="Times New Roman"/>
                <w:color w:val="000000"/>
              </w:rPr>
            </w:pPr>
            <w:r w:rsidRPr="00E053BE">
              <w:t>20</w:t>
            </w:r>
          </w:p>
        </w:tc>
        <w:tc>
          <w:tcPr>
            <w:tcW w:w="720" w:type="dxa"/>
            <w:tcBorders>
              <w:top w:val="nil"/>
              <w:bottom w:val="nil"/>
            </w:tcBorders>
            <w:noWrap/>
          </w:tcPr>
          <w:p w14:paraId="67D6CFF0" w14:textId="77777777" w:rsidR="006C1EF9" w:rsidRPr="00E053BE" w:rsidRDefault="006C1EF9" w:rsidP="00823B6A">
            <w:pPr>
              <w:pStyle w:val="TableText"/>
              <w:rPr>
                <w:rFonts w:eastAsia="Times New Roman"/>
                <w:color w:val="000000"/>
              </w:rPr>
            </w:pPr>
            <w:r w:rsidRPr="00E053BE">
              <w:t>72</w:t>
            </w:r>
          </w:p>
        </w:tc>
        <w:tc>
          <w:tcPr>
            <w:tcW w:w="720" w:type="dxa"/>
            <w:tcBorders>
              <w:top w:val="nil"/>
              <w:bottom w:val="nil"/>
            </w:tcBorders>
            <w:noWrap/>
          </w:tcPr>
          <w:p w14:paraId="36F4087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AF4EA96" w14:textId="77777777" w:rsidR="006C1EF9" w:rsidRPr="00E053BE" w:rsidRDefault="006C1EF9" w:rsidP="00823B6A">
            <w:pPr>
              <w:pStyle w:val="TableText"/>
              <w:rPr>
                <w:rFonts w:eastAsia="Times New Roman"/>
                <w:color w:val="000000"/>
              </w:rPr>
            </w:pPr>
            <w:r w:rsidRPr="00E053BE">
              <w:t>[no flag]</w:t>
            </w:r>
          </w:p>
        </w:tc>
      </w:tr>
      <w:tr w:rsidR="006C1EF9" w:rsidRPr="00E053BE" w14:paraId="1B365039" w14:textId="77777777" w:rsidTr="009172A9">
        <w:trPr>
          <w:trHeight w:val="288"/>
        </w:trPr>
        <w:tc>
          <w:tcPr>
            <w:tcW w:w="1411" w:type="dxa"/>
            <w:tcBorders>
              <w:top w:val="nil"/>
              <w:bottom w:val="nil"/>
            </w:tcBorders>
            <w:noWrap/>
          </w:tcPr>
          <w:p w14:paraId="747243B2" w14:textId="77777777" w:rsidR="006C1EF9" w:rsidRPr="00E053BE" w:rsidRDefault="006C1EF9" w:rsidP="00823B6A">
            <w:pPr>
              <w:pStyle w:val="TableText"/>
              <w:rPr>
                <w:rFonts w:eastAsia="Times New Roman"/>
                <w:color w:val="000000"/>
              </w:rPr>
            </w:pPr>
            <w:r w:rsidRPr="00E053BE">
              <w:t>VR712471</w:t>
            </w:r>
          </w:p>
        </w:tc>
        <w:tc>
          <w:tcPr>
            <w:tcW w:w="432" w:type="dxa"/>
            <w:tcBorders>
              <w:top w:val="nil"/>
              <w:bottom w:val="nil"/>
            </w:tcBorders>
            <w:noWrap/>
          </w:tcPr>
          <w:p w14:paraId="5E9C0C2F"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38C3F1E"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nil"/>
            </w:tcBorders>
            <w:noWrap/>
          </w:tcPr>
          <w:p w14:paraId="565E25C8" w14:textId="77777777" w:rsidR="006C1EF9" w:rsidRPr="00E053BE" w:rsidRDefault="006C1EF9" w:rsidP="00823B6A">
            <w:pPr>
              <w:pStyle w:val="TableText"/>
              <w:rPr>
                <w:rFonts w:eastAsia="Times New Roman"/>
                <w:color w:val="000000"/>
              </w:rPr>
            </w:pPr>
            <w:r w:rsidRPr="00E053BE">
              <w:t>0.58</w:t>
            </w:r>
          </w:p>
        </w:tc>
        <w:tc>
          <w:tcPr>
            <w:tcW w:w="720" w:type="dxa"/>
            <w:tcBorders>
              <w:top w:val="nil"/>
              <w:bottom w:val="nil"/>
            </w:tcBorders>
            <w:noWrap/>
          </w:tcPr>
          <w:p w14:paraId="74DC5939" w14:textId="77777777" w:rsidR="006C1EF9" w:rsidRPr="00E053BE" w:rsidRDefault="006C1EF9" w:rsidP="00823B6A">
            <w:pPr>
              <w:pStyle w:val="TableText"/>
              <w:rPr>
                <w:rFonts w:eastAsia="Times New Roman"/>
                <w:color w:val="000000"/>
              </w:rPr>
            </w:pPr>
            <w:r w:rsidRPr="00E053BE">
              <w:t>0.56</w:t>
            </w:r>
          </w:p>
        </w:tc>
        <w:tc>
          <w:tcPr>
            <w:tcW w:w="490" w:type="dxa"/>
            <w:tcBorders>
              <w:top w:val="nil"/>
              <w:bottom w:val="nil"/>
            </w:tcBorders>
            <w:noWrap/>
          </w:tcPr>
          <w:p w14:paraId="4457CB4E" w14:textId="77777777" w:rsidR="006C1EF9" w:rsidRPr="00E053BE" w:rsidRDefault="006C1EF9" w:rsidP="00823B6A">
            <w:pPr>
              <w:pStyle w:val="TableText"/>
              <w:rPr>
                <w:rFonts w:eastAsia="Times New Roman"/>
                <w:color w:val="000000"/>
              </w:rPr>
            </w:pPr>
            <w:r w:rsidRPr="00E053BE">
              <w:t>6</w:t>
            </w:r>
          </w:p>
        </w:tc>
        <w:tc>
          <w:tcPr>
            <w:tcW w:w="720" w:type="dxa"/>
            <w:tcBorders>
              <w:top w:val="nil"/>
              <w:bottom w:val="nil"/>
            </w:tcBorders>
            <w:noWrap/>
          </w:tcPr>
          <w:p w14:paraId="771F42E1" w14:textId="77777777" w:rsidR="006C1EF9" w:rsidRPr="00E053BE" w:rsidRDefault="006C1EF9" w:rsidP="00823B6A">
            <w:pPr>
              <w:pStyle w:val="TableText"/>
              <w:rPr>
                <w:rFonts w:eastAsia="Times New Roman"/>
                <w:color w:val="000000"/>
              </w:rPr>
            </w:pPr>
            <w:r w:rsidRPr="00E053BE">
              <w:t>36</w:t>
            </w:r>
          </w:p>
        </w:tc>
        <w:tc>
          <w:tcPr>
            <w:tcW w:w="720" w:type="dxa"/>
            <w:tcBorders>
              <w:top w:val="nil"/>
              <w:bottom w:val="nil"/>
            </w:tcBorders>
            <w:noWrap/>
          </w:tcPr>
          <w:p w14:paraId="05559FE3" w14:textId="77777777" w:rsidR="006C1EF9" w:rsidRPr="00E053BE" w:rsidRDefault="006C1EF9" w:rsidP="00823B6A">
            <w:pPr>
              <w:pStyle w:val="TableText"/>
              <w:rPr>
                <w:rFonts w:eastAsia="Times New Roman"/>
                <w:color w:val="000000"/>
              </w:rPr>
            </w:pPr>
            <w:r w:rsidRPr="00E053BE">
              <w:t>58</w:t>
            </w:r>
          </w:p>
        </w:tc>
        <w:tc>
          <w:tcPr>
            <w:tcW w:w="720" w:type="dxa"/>
            <w:tcBorders>
              <w:top w:val="nil"/>
              <w:bottom w:val="nil"/>
            </w:tcBorders>
            <w:noWrap/>
          </w:tcPr>
          <w:p w14:paraId="40E37B8A"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7207402F" w14:textId="77777777" w:rsidR="006C1EF9" w:rsidRPr="00E053BE" w:rsidRDefault="006C1EF9" w:rsidP="00823B6A">
            <w:pPr>
              <w:pStyle w:val="TableText"/>
              <w:rPr>
                <w:rFonts w:eastAsia="Times New Roman"/>
                <w:color w:val="000000"/>
              </w:rPr>
            </w:pPr>
            <w:r w:rsidRPr="00E053BE">
              <w:t>[no flag]</w:t>
            </w:r>
          </w:p>
        </w:tc>
      </w:tr>
      <w:tr w:rsidR="006C1EF9" w:rsidRPr="00E053BE" w14:paraId="410FD9DE" w14:textId="77777777" w:rsidTr="009172A9">
        <w:trPr>
          <w:trHeight w:val="288"/>
        </w:trPr>
        <w:tc>
          <w:tcPr>
            <w:tcW w:w="1411" w:type="dxa"/>
            <w:tcBorders>
              <w:top w:val="nil"/>
              <w:bottom w:val="single" w:sz="4" w:space="0" w:color="auto"/>
            </w:tcBorders>
            <w:noWrap/>
          </w:tcPr>
          <w:p w14:paraId="0DB06C02" w14:textId="77777777" w:rsidR="006C1EF9" w:rsidRPr="00E053BE" w:rsidRDefault="006C1EF9" w:rsidP="00823B6A">
            <w:pPr>
              <w:pStyle w:val="TableText"/>
              <w:rPr>
                <w:rFonts w:eastAsia="Times New Roman"/>
                <w:color w:val="000000"/>
              </w:rPr>
            </w:pPr>
            <w:r w:rsidRPr="00E053BE">
              <w:t>VR712477</w:t>
            </w:r>
          </w:p>
        </w:tc>
        <w:tc>
          <w:tcPr>
            <w:tcW w:w="432" w:type="dxa"/>
            <w:tcBorders>
              <w:top w:val="nil"/>
              <w:bottom w:val="single" w:sz="4" w:space="0" w:color="auto"/>
            </w:tcBorders>
            <w:noWrap/>
          </w:tcPr>
          <w:p w14:paraId="442C3F46"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70844342"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single" w:sz="4" w:space="0" w:color="auto"/>
            </w:tcBorders>
            <w:noWrap/>
          </w:tcPr>
          <w:p w14:paraId="1D152B39" w14:textId="77777777" w:rsidR="006C1EF9" w:rsidRPr="00E053BE" w:rsidRDefault="006C1EF9" w:rsidP="00823B6A">
            <w:pPr>
              <w:pStyle w:val="TableText"/>
              <w:rPr>
                <w:rFonts w:eastAsia="Times New Roman"/>
                <w:color w:val="000000"/>
              </w:rPr>
            </w:pPr>
            <w:r w:rsidRPr="00E053BE">
              <w:t>0.65</w:t>
            </w:r>
          </w:p>
        </w:tc>
        <w:tc>
          <w:tcPr>
            <w:tcW w:w="720" w:type="dxa"/>
            <w:tcBorders>
              <w:top w:val="nil"/>
              <w:bottom w:val="single" w:sz="4" w:space="0" w:color="auto"/>
            </w:tcBorders>
            <w:noWrap/>
          </w:tcPr>
          <w:p w14:paraId="5027E114"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single" w:sz="4" w:space="0" w:color="auto"/>
            </w:tcBorders>
            <w:noWrap/>
          </w:tcPr>
          <w:p w14:paraId="24F29F06"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single" w:sz="4" w:space="0" w:color="auto"/>
            </w:tcBorders>
            <w:noWrap/>
          </w:tcPr>
          <w:p w14:paraId="0ACB6C18" w14:textId="77777777" w:rsidR="006C1EF9" w:rsidRPr="00E053BE" w:rsidRDefault="006C1EF9" w:rsidP="00823B6A">
            <w:pPr>
              <w:pStyle w:val="TableText"/>
              <w:rPr>
                <w:rFonts w:eastAsia="Times New Roman"/>
                <w:color w:val="000000"/>
              </w:rPr>
            </w:pPr>
            <w:r w:rsidRPr="00E053BE">
              <w:t>27</w:t>
            </w:r>
          </w:p>
        </w:tc>
        <w:tc>
          <w:tcPr>
            <w:tcW w:w="720" w:type="dxa"/>
            <w:tcBorders>
              <w:top w:val="nil"/>
              <w:bottom w:val="single" w:sz="4" w:space="0" w:color="auto"/>
            </w:tcBorders>
            <w:noWrap/>
          </w:tcPr>
          <w:p w14:paraId="38FE9010" w14:textId="77777777" w:rsidR="006C1EF9" w:rsidRPr="00E053BE" w:rsidRDefault="006C1EF9" w:rsidP="00823B6A">
            <w:pPr>
              <w:pStyle w:val="TableText"/>
              <w:rPr>
                <w:rFonts w:eastAsia="Times New Roman"/>
                <w:color w:val="000000"/>
              </w:rPr>
            </w:pPr>
            <w:r w:rsidRPr="00E053BE">
              <w:t>65</w:t>
            </w:r>
          </w:p>
        </w:tc>
        <w:tc>
          <w:tcPr>
            <w:tcW w:w="720" w:type="dxa"/>
            <w:tcBorders>
              <w:top w:val="nil"/>
              <w:bottom w:val="single" w:sz="4" w:space="0" w:color="auto"/>
            </w:tcBorders>
            <w:noWrap/>
          </w:tcPr>
          <w:p w14:paraId="18E98A42"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5269D4A7" w14:textId="77777777" w:rsidR="006C1EF9" w:rsidRPr="00E053BE" w:rsidRDefault="006C1EF9" w:rsidP="00823B6A">
            <w:pPr>
              <w:pStyle w:val="TableText"/>
              <w:rPr>
                <w:rFonts w:eastAsia="Times New Roman"/>
                <w:color w:val="000000"/>
              </w:rPr>
            </w:pPr>
            <w:r w:rsidRPr="00E053BE">
              <w:t>[no flag]</w:t>
            </w:r>
          </w:p>
        </w:tc>
      </w:tr>
      <w:tr w:rsidR="006C1EF9" w:rsidRPr="00E053BE" w14:paraId="2E279EFC" w14:textId="77777777" w:rsidTr="009172A9">
        <w:trPr>
          <w:trHeight w:val="288"/>
        </w:trPr>
        <w:tc>
          <w:tcPr>
            <w:tcW w:w="1411" w:type="dxa"/>
            <w:tcBorders>
              <w:top w:val="single" w:sz="4" w:space="0" w:color="auto"/>
            </w:tcBorders>
            <w:noWrap/>
          </w:tcPr>
          <w:p w14:paraId="1825F344" w14:textId="77777777" w:rsidR="006C1EF9" w:rsidRPr="00E053BE" w:rsidRDefault="006C1EF9" w:rsidP="00823B6A">
            <w:pPr>
              <w:pStyle w:val="TableText"/>
              <w:rPr>
                <w:rFonts w:eastAsia="Times New Roman"/>
                <w:color w:val="000000"/>
              </w:rPr>
            </w:pPr>
            <w:r w:rsidRPr="00E053BE">
              <w:t>VR145310</w:t>
            </w:r>
          </w:p>
        </w:tc>
        <w:tc>
          <w:tcPr>
            <w:tcW w:w="432" w:type="dxa"/>
            <w:tcBorders>
              <w:top w:val="single" w:sz="4" w:space="0" w:color="auto"/>
            </w:tcBorders>
            <w:noWrap/>
          </w:tcPr>
          <w:p w14:paraId="02F23479"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20D3C559" w14:textId="77777777" w:rsidR="006C1EF9" w:rsidRPr="00E053BE" w:rsidRDefault="006C1EF9" w:rsidP="00823B6A">
            <w:pPr>
              <w:pStyle w:val="TableText"/>
              <w:rPr>
                <w:rFonts w:eastAsia="Times New Roman"/>
                <w:color w:val="000000"/>
              </w:rPr>
            </w:pPr>
            <w:r w:rsidRPr="00E053BE">
              <w:t>1,369</w:t>
            </w:r>
          </w:p>
        </w:tc>
        <w:tc>
          <w:tcPr>
            <w:tcW w:w="763" w:type="dxa"/>
            <w:tcBorders>
              <w:top w:val="single" w:sz="4" w:space="0" w:color="auto"/>
            </w:tcBorders>
            <w:noWrap/>
          </w:tcPr>
          <w:p w14:paraId="7746B46F" w14:textId="77777777" w:rsidR="006C1EF9" w:rsidRPr="00E053BE" w:rsidRDefault="006C1EF9" w:rsidP="00823B6A">
            <w:pPr>
              <w:pStyle w:val="TableText"/>
              <w:rPr>
                <w:rFonts w:eastAsia="Times New Roman"/>
                <w:color w:val="000000"/>
              </w:rPr>
            </w:pPr>
            <w:r w:rsidRPr="00E053BE">
              <w:t>1.35</w:t>
            </w:r>
          </w:p>
        </w:tc>
        <w:tc>
          <w:tcPr>
            <w:tcW w:w="720" w:type="dxa"/>
            <w:tcBorders>
              <w:top w:val="single" w:sz="4" w:space="0" w:color="auto"/>
            </w:tcBorders>
            <w:noWrap/>
          </w:tcPr>
          <w:p w14:paraId="6E84F3A4" w14:textId="77777777" w:rsidR="006C1EF9" w:rsidRPr="00E053BE" w:rsidRDefault="006C1EF9" w:rsidP="00823B6A">
            <w:pPr>
              <w:pStyle w:val="TableText"/>
              <w:rPr>
                <w:rFonts w:eastAsia="Times New Roman"/>
                <w:color w:val="000000"/>
              </w:rPr>
            </w:pPr>
            <w:r w:rsidRPr="00E053BE">
              <w:t>0.78</w:t>
            </w:r>
          </w:p>
        </w:tc>
        <w:tc>
          <w:tcPr>
            <w:tcW w:w="490" w:type="dxa"/>
            <w:tcBorders>
              <w:top w:val="single" w:sz="4" w:space="0" w:color="auto"/>
            </w:tcBorders>
            <w:noWrap/>
          </w:tcPr>
          <w:p w14:paraId="7D83DB60"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4683FB5E" w14:textId="77777777" w:rsidR="006C1EF9" w:rsidRPr="00E053BE" w:rsidRDefault="006C1EF9" w:rsidP="00823B6A">
            <w:pPr>
              <w:pStyle w:val="TableText"/>
              <w:rPr>
                <w:rFonts w:eastAsia="Times New Roman"/>
                <w:color w:val="000000"/>
              </w:rPr>
            </w:pPr>
            <w:r w:rsidRPr="00E053BE">
              <w:t>22</w:t>
            </w:r>
          </w:p>
        </w:tc>
        <w:tc>
          <w:tcPr>
            <w:tcW w:w="720" w:type="dxa"/>
            <w:tcBorders>
              <w:top w:val="single" w:sz="4" w:space="0" w:color="auto"/>
            </w:tcBorders>
            <w:noWrap/>
          </w:tcPr>
          <w:p w14:paraId="504F2AFA"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08308CE5" w14:textId="77777777" w:rsidR="006C1EF9" w:rsidRPr="00E053BE" w:rsidRDefault="006C1EF9" w:rsidP="00823B6A">
            <w:pPr>
              <w:pStyle w:val="TableText"/>
              <w:rPr>
                <w:rFonts w:eastAsia="Times New Roman"/>
                <w:color w:val="000000"/>
              </w:rPr>
            </w:pPr>
            <w:r w:rsidRPr="00E053BE">
              <w:t>63</w:t>
            </w:r>
          </w:p>
        </w:tc>
        <w:tc>
          <w:tcPr>
            <w:tcW w:w="1440" w:type="dxa"/>
            <w:tcBorders>
              <w:top w:val="single" w:sz="4" w:space="0" w:color="auto"/>
            </w:tcBorders>
            <w:noWrap/>
          </w:tcPr>
          <w:p w14:paraId="4999D906" w14:textId="77777777" w:rsidR="006C1EF9" w:rsidRPr="00E053BE" w:rsidRDefault="006C1EF9" w:rsidP="00823B6A">
            <w:pPr>
              <w:pStyle w:val="TableText"/>
              <w:rPr>
                <w:rFonts w:eastAsia="Times New Roman"/>
                <w:color w:val="000000"/>
              </w:rPr>
            </w:pPr>
            <w:r w:rsidRPr="00E053BE">
              <w:t>[no flag]</w:t>
            </w:r>
          </w:p>
        </w:tc>
      </w:tr>
      <w:tr w:rsidR="006C1EF9" w:rsidRPr="00E053BE" w14:paraId="7C8BCB23" w14:textId="77777777" w:rsidTr="009172A9">
        <w:trPr>
          <w:trHeight w:val="288"/>
        </w:trPr>
        <w:tc>
          <w:tcPr>
            <w:tcW w:w="1411" w:type="dxa"/>
            <w:noWrap/>
          </w:tcPr>
          <w:p w14:paraId="410B014A" w14:textId="77777777" w:rsidR="006C1EF9" w:rsidRPr="00E053BE" w:rsidRDefault="006C1EF9" w:rsidP="00823B6A">
            <w:pPr>
              <w:pStyle w:val="TableText"/>
              <w:rPr>
                <w:rFonts w:eastAsia="Times New Roman"/>
                <w:color w:val="000000"/>
              </w:rPr>
            </w:pPr>
            <w:r w:rsidRPr="00E053BE">
              <w:t>VR150525</w:t>
            </w:r>
          </w:p>
        </w:tc>
        <w:tc>
          <w:tcPr>
            <w:tcW w:w="432" w:type="dxa"/>
            <w:noWrap/>
          </w:tcPr>
          <w:p w14:paraId="5E3D4242" w14:textId="77777777" w:rsidR="006C1EF9" w:rsidRPr="00E053BE" w:rsidRDefault="006C1EF9" w:rsidP="00823B6A">
            <w:pPr>
              <w:pStyle w:val="TableText"/>
              <w:rPr>
                <w:rFonts w:eastAsia="Times New Roman"/>
                <w:color w:val="000000"/>
              </w:rPr>
            </w:pPr>
            <w:r w:rsidRPr="00E053BE">
              <w:t>P</w:t>
            </w:r>
          </w:p>
        </w:tc>
        <w:tc>
          <w:tcPr>
            <w:tcW w:w="821" w:type="dxa"/>
            <w:noWrap/>
          </w:tcPr>
          <w:p w14:paraId="6F23B7AA" w14:textId="77777777" w:rsidR="006C1EF9" w:rsidRPr="00E053BE" w:rsidRDefault="006C1EF9" w:rsidP="00823B6A">
            <w:pPr>
              <w:pStyle w:val="TableText"/>
              <w:rPr>
                <w:rFonts w:eastAsia="Times New Roman"/>
                <w:color w:val="000000"/>
              </w:rPr>
            </w:pPr>
            <w:r w:rsidRPr="00E053BE">
              <w:t>1,369</w:t>
            </w:r>
          </w:p>
        </w:tc>
        <w:tc>
          <w:tcPr>
            <w:tcW w:w="763" w:type="dxa"/>
            <w:noWrap/>
          </w:tcPr>
          <w:p w14:paraId="4849DEDB" w14:textId="77777777" w:rsidR="006C1EF9" w:rsidRPr="00E053BE" w:rsidRDefault="006C1EF9" w:rsidP="00823B6A">
            <w:pPr>
              <w:pStyle w:val="TableText"/>
              <w:rPr>
                <w:rFonts w:eastAsia="Times New Roman"/>
                <w:color w:val="000000"/>
              </w:rPr>
            </w:pPr>
            <w:r w:rsidRPr="00E053BE">
              <w:t>0.77</w:t>
            </w:r>
          </w:p>
        </w:tc>
        <w:tc>
          <w:tcPr>
            <w:tcW w:w="720" w:type="dxa"/>
            <w:noWrap/>
          </w:tcPr>
          <w:p w14:paraId="54F75930" w14:textId="77777777" w:rsidR="006C1EF9" w:rsidRPr="00E053BE" w:rsidRDefault="006C1EF9" w:rsidP="00823B6A">
            <w:pPr>
              <w:pStyle w:val="TableText"/>
              <w:rPr>
                <w:rFonts w:eastAsia="Times New Roman"/>
                <w:color w:val="000000"/>
              </w:rPr>
            </w:pPr>
            <w:r w:rsidRPr="00E053BE">
              <w:t>0.75</w:t>
            </w:r>
          </w:p>
        </w:tc>
        <w:tc>
          <w:tcPr>
            <w:tcW w:w="490" w:type="dxa"/>
            <w:noWrap/>
          </w:tcPr>
          <w:p w14:paraId="30257A47" w14:textId="77777777" w:rsidR="006C1EF9" w:rsidRPr="00E053BE" w:rsidRDefault="006C1EF9" w:rsidP="00823B6A">
            <w:pPr>
              <w:pStyle w:val="TableText"/>
              <w:rPr>
                <w:rFonts w:eastAsia="Times New Roman"/>
                <w:color w:val="000000"/>
              </w:rPr>
            </w:pPr>
            <w:r w:rsidRPr="00E053BE">
              <w:t>10</w:t>
            </w:r>
          </w:p>
        </w:tc>
        <w:tc>
          <w:tcPr>
            <w:tcW w:w="720" w:type="dxa"/>
            <w:noWrap/>
          </w:tcPr>
          <w:p w14:paraId="28D0C897" w14:textId="77777777" w:rsidR="006C1EF9" w:rsidRPr="00E053BE" w:rsidRDefault="006C1EF9" w:rsidP="00823B6A">
            <w:pPr>
              <w:pStyle w:val="TableText"/>
              <w:rPr>
                <w:rFonts w:eastAsia="Times New Roman"/>
                <w:color w:val="000000"/>
              </w:rPr>
            </w:pPr>
            <w:r w:rsidRPr="00E053BE">
              <w:t>43</w:t>
            </w:r>
          </w:p>
        </w:tc>
        <w:tc>
          <w:tcPr>
            <w:tcW w:w="720" w:type="dxa"/>
            <w:noWrap/>
          </w:tcPr>
          <w:p w14:paraId="6CAC17AD" w14:textId="77777777" w:rsidR="006C1EF9" w:rsidRPr="00E053BE" w:rsidRDefault="006C1EF9" w:rsidP="00823B6A">
            <w:pPr>
              <w:pStyle w:val="TableText"/>
              <w:rPr>
                <w:rFonts w:eastAsia="Times New Roman"/>
                <w:color w:val="000000"/>
              </w:rPr>
            </w:pPr>
            <w:r w:rsidRPr="00E053BE">
              <w:t>18</w:t>
            </w:r>
          </w:p>
        </w:tc>
        <w:tc>
          <w:tcPr>
            <w:tcW w:w="720" w:type="dxa"/>
            <w:noWrap/>
          </w:tcPr>
          <w:p w14:paraId="21154B59" w14:textId="77777777" w:rsidR="006C1EF9" w:rsidRPr="00E053BE" w:rsidRDefault="006C1EF9" w:rsidP="00823B6A">
            <w:pPr>
              <w:pStyle w:val="TableText"/>
              <w:rPr>
                <w:rFonts w:eastAsia="Times New Roman"/>
                <w:color w:val="000000"/>
              </w:rPr>
            </w:pPr>
            <w:r w:rsidRPr="00E053BE">
              <w:t>30</w:t>
            </w:r>
          </w:p>
        </w:tc>
        <w:tc>
          <w:tcPr>
            <w:tcW w:w="1440" w:type="dxa"/>
            <w:noWrap/>
          </w:tcPr>
          <w:p w14:paraId="48F866C7" w14:textId="77777777" w:rsidR="006C1EF9" w:rsidRPr="00E053BE" w:rsidRDefault="006C1EF9" w:rsidP="00823B6A">
            <w:pPr>
              <w:pStyle w:val="TableText"/>
              <w:rPr>
                <w:rFonts w:eastAsia="Times New Roman"/>
                <w:color w:val="000000"/>
              </w:rPr>
            </w:pPr>
            <w:r w:rsidRPr="00E053BE">
              <w:t>[no flag]</w:t>
            </w:r>
          </w:p>
        </w:tc>
      </w:tr>
      <w:tr w:rsidR="006C1EF9" w:rsidRPr="00E053BE" w14:paraId="16D2C7C3" w14:textId="77777777" w:rsidTr="009172A9">
        <w:trPr>
          <w:trHeight w:val="288"/>
        </w:trPr>
        <w:tc>
          <w:tcPr>
            <w:tcW w:w="1411" w:type="dxa"/>
            <w:noWrap/>
          </w:tcPr>
          <w:p w14:paraId="19FCFEAB" w14:textId="77777777" w:rsidR="006C1EF9" w:rsidRPr="00E053BE" w:rsidRDefault="006C1EF9" w:rsidP="00823B6A">
            <w:pPr>
              <w:pStyle w:val="TableText"/>
              <w:rPr>
                <w:rFonts w:eastAsia="Times New Roman"/>
                <w:color w:val="000000"/>
              </w:rPr>
            </w:pPr>
            <w:r w:rsidRPr="00E053BE">
              <w:t>VR191268</w:t>
            </w:r>
          </w:p>
        </w:tc>
        <w:tc>
          <w:tcPr>
            <w:tcW w:w="432" w:type="dxa"/>
            <w:noWrap/>
          </w:tcPr>
          <w:p w14:paraId="19C2B0D4" w14:textId="77777777" w:rsidR="006C1EF9" w:rsidRPr="00E053BE" w:rsidRDefault="006C1EF9" w:rsidP="00823B6A">
            <w:pPr>
              <w:pStyle w:val="TableText"/>
              <w:rPr>
                <w:rFonts w:eastAsia="Times New Roman"/>
                <w:color w:val="000000"/>
              </w:rPr>
            </w:pPr>
            <w:r w:rsidRPr="00E053BE">
              <w:t>P</w:t>
            </w:r>
          </w:p>
        </w:tc>
        <w:tc>
          <w:tcPr>
            <w:tcW w:w="821" w:type="dxa"/>
            <w:noWrap/>
          </w:tcPr>
          <w:p w14:paraId="5D066C29" w14:textId="77777777" w:rsidR="006C1EF9" w:rsidRPr="00E053BE" w:rsidRDefault="006C1EF9" w:rsidP="00823B6A">
            <w:pPr>
              <w:pStyle w:val="TableText"/>
              <w:rPr>
                <w:rFonts w:eastAsia="Times New Roman"/>
                <w:color w:val="000000"/>
              </w:rPr>
            </w:pPr>
            <w:r w:rsidRPr="00E053BE">
              <w:t>1,369</w:t>
            </w:r>
          </w:p>
        </w:tc>
        <w:tc>
          <w:tcPr>
            <w:tcW w:w="763" w:type="dxa"/>
            <w:noWrap/>
          </w:tcPr>
          <w:p w14:paraId="5A70551B" w14:textId="77777777" w:rsidR="006C1EF9" w:rsidRPr="00E053BE" w:rsidRDefault="006C1EF9" w:rsidP="00823B6A">
            <w:pPr>
              <w:pStyle w:val="TableText"/>
              <w:rPr>
                <w:rFonts w:eastAsia="Times New Roman"/>
                <w:color w:val="000000"/>
              </w:rPr>
            </w:pPr>
            <w:r w:rsidRPr="00E053BE">
              <w:t>1.44</w:t>
            </w:r>
          </w:p>
        </w:tc>
        <w:tc>
          <w:tcPr>
            <w:tcW w:w="720" w:type="dxa"/>
            <w:noWrap/>
          </w:tcPr>
          <w:p w14:paraId="227DE273" w14:textId="77777777" w:rsidR="006C1EF9" w:rsidRPr="00E053BE" w:rsidRDefault="006C1EF9" w:rsidP="00823B6A">
            <w:pPr>
              <w:pStyle w:val="TableText"/>
              <w:rPr>
                <w:rFonts w:eastAsia="Times New Roman"/>
                <w:color w:val="000000"/>
              </w:rPr>
            </w:pPr>
            <w:r w:rsidRPr="00E053BE">
              <w:t>0.75</w:t>
            </w:r>
          </w:p>
        </w:tc>
        <w:tc>
          <w:tcPr>
            <w:tcW w:w="490" w:type="dxa"/>
            <w:noWrap/>
          </w:tcPr>
          <w:p w14:paraId="52650FFF" w14:textId="77777777" w:rsidR="006C1EF9" w:rsidRPr="00E053BE" w:rsidRDefault="006C1EF9" w:rsidP="00823B6A">
            <w:pPr>
              <w:pStyle w:val="TableText"/>
              <w:rPr>
                <w:rFonts w:eastAsia="Times New Roman"/>
                <w:color w:val="000000"/>
              </w:rPr>
            </w:pPr>
            <w:r w:rsidRPr="00E053BE">
              <w:t>5</w:t>
            </w:r>
          </w:p>
        </w:tc>
        <w:tc>
          <w:tcPr>
            <w:tcW w:w="720" w:type="dxa"/>
            <w:noWrap/>
          </w:tcPr>
          <w:p w14:paraId="0A2388A6" w14:textId="77777777" w:rsidR="006C1EF9" w:rsidRPr="00E053BE" w:rsidRDefault="006C1EF9" w:rsidP="00823B6A">
            <w:pPr>
              <w:pStyle w:val="TableText"/>
              <w:rPr>
                <w:rFonts w:eastAsia="Times New Roman"/>
                <w:color w:val="000000"/>
              </w:rPr>
            </w:pPr>
            <w:r w:rsidRPr="00E053BE">
              <w:t>19</w:t>
            </w:r>
          </w:p>
        </w:tc>
        <w:tc>
          <w:tcPr>
            <w:tcW w:w="720" w:type="dxa"/>
            <w:noWrap/>
          </w:tcPr>
          <w:p w14:paraId="103E0812" w14:textId="77777777" w:rsidR="006C1EF9" w:rsidRPr="00E053BE" w:rsidRDefault="006C1EF9" w:rsidP="00823B6A">
            <w:pPr>
              <w:pStyle w:val="TableText"/>
              <w:rPr>
                <w:rFonts w:eastAsia="Times New Roman"/>
                <w:color w:val="000000"/>
              </w:rPr>
            </w:pPr>
            <w:r w:rsidRPr="00E053BE">
              <w:t>8</w:t>
            </w:r>
          </w:p>
        </w:tc>
        <w:tc>
          <w:tcPr>
            <w:tcW w:w="720" w:type="dxa"/>
            <w:noWrap/>
          </w:tcPr>
          <w:p w14:paraId="36C8641F" w14:textId="77777777" w:rsidR="006C1EF9" w:rsidRPr="00E053BE" w:rsidRDefault="006C1EF9" w:rsidP="00823B6A">
            <w:pPr>
              <w:pStyle w:val="TableText"/>
              <w:rPr>
                <w:rFonts w:eastAsia="Times New Roman"/>
                <w:color w:val="000000"/>
              </w:rPr>
            </w:pPr>
            <w:r w:rsidRPr="00E053BE">
              <w:t>68</w:t>
            </w:r>
          </w:p>
        </w:tc>
        <w:tc>
          <w:tcPr>
            <w:tcW w:w="1440" w:type="dxa"/>
            <w:noWrap/>
          </w:tcPr>
          <w:p w14:paraId="40B5BAF9" w14:textId="77777777" w:rsidR="006C1EF9" w:rsidRPr="00E053BE" w:rsidRDefault="006C1EF9" w:rsidP="00823B6A">
            <w:pPr>
              <w:pStyle w:val="TableText"/>
              <w:rPr>
                <w:rFonts w:eastAsia="Times New Roman"/>
                <w:color w:val="000000"/>
              </w:rPr>
            </w:pPr>
            <w:r w:rsidRPr="00E053BE">
              <w:t>[no flag]</w:t>
            </w:r>
          </w:p>
        </w:tc>
      </w:tr>
      <w:tr w:rsidR="006C1EF9" w:rsidRPr="00E053BE" w14:paraId="7968C7E0" w14:textId="77777777" w:rsidTr="009172A9">
        <w:trPr>
          <w:trHeight w:val="288"/>
        </w:trPr>
        <w:tc>
          <w:tcPr>
            <w:tcW w:w="1411" w:type="dxa"/>
            <w:noWrap/>
          </w:tcPr>
          <w:p w14:paraId="2F464D7F" w14:textId="77777777" w:rsidR="006C1EF9" w:rsidRPr="00E053BE" w:rsidRDefault="006C1EF9" w:rsidP="00823B6A">
            <w:pPr>
              <w:pStyle w:val="TableText"/>
              <w:rPr>
                <w:rFonts w:eastAsia="Times New Roman"/>
                <w:color w:val="000000"/>
              </w:rPr>
            </w:pPr>
            <w:r w:rsidRPr="00E053BE">
              <w:t>VR289227</w:t>
            </w:r>
          </w:p>
        </w:tc>
        <w:tc>
          <w:tcPr>
            <w:tcW w:w="432" w:type="dxa"/>
            <w:noWrap/>
          </w:tcPr>
          <w:p w14:paraId="3717C9D1" w14:textId="77777777" w:rsidR="006C1EF9" w:rsidRPr="00E053BE" w:rsidRDefault="006C1EF9" w:rsidP="00823B6A">
            <w:pPr>
              <w:pStyle w:val="TableText"/>
              <w:rPr>
                <w:rFonts w:eastAsia="Times New Roman"/>
                <w:color w:val="000000"/>
              </w:rPr>
            </w:pPr>
            <w:r w:rsidRPr="00E053BE">
              <w:t>P</w:t>
            </w:r>
          </w:p>
        </w:tc>
        <w:tc>
          <w:tcPr>
            <w:tcW w:w="821" w:type="dxa"/>
            <w:noWrap/>
          </w:tcPr>
          <w:p w14:paraId="26A6381C" w14:textId="77777777" w:rsidR="006C1EF9" w:rsidRPr="00E053BE" w:rsidRDefault="006C1EF9" w:rsidP="00823B6A">
            <w:pPr>
              <w:pStyle w:val="TableText"/>
              <w:rPr>
                <w:rFonts w:eastAsia="Times New Roman"/>
                <w:color w:val="000000"/>
              </w:rPr>
            </w:pPr>
            <w:r w:rsidRPr="00E053BE">
              <w:t>1,369</w:t>
            </w:r>
          </w:p>
        </w:tc>
        <w:tc>
          <w:tcPr>
            <w:tcW w:w="763" w:type="dxa"/>
            <w:noWrap/>
          </w:tcPr>
          <w:p w14:paraId="51C35433" w14:textId="77777777" w:rsidR="006C1EF9" w:rsidRPr="00E053BE" w:rsidRDefault="006C1EF9" w:rsidP="00823B6A">
            <w:pPr>
              <w:pStyle w:val="TableText"/>
              <w:rPr>
                <w:rFonts w:eastAsia="Times New Roman"/>
                <w:color w:val="000000"/>
              </w:rPr>
            </w:pPr>
            <w:r w:rsidRPr="00E053BE">
              <w:t>1.28</w:t>
            </w:r>
          </w:p>
        </w:tc>
        <w:tc>
          <w:tcPr>
            <w:tcW w:w="720" w:type="dxa"/>
            <w:noWrap/>
          </w:tcPr>
          <w:p w14:paraId="4D82140D" w14:textId="77777777" w:rsidR="006C1EF9" w:rsidRPr="00E053BE" w:rsidRDefault="006C1EF9" w:rsidP="00823B6A">
            <w:pPr>
              <w:pStyle w:val="TableText"/>
              <w:rPr>
                <w:rFonts w:eastAsia="Times New Roman"/>
                <w:color w:val="000000"/>
              </w:rPr>
            </w:pPr>
            <w:r w:rsidRPr="00E053BE">
              <w:t>0.79</w:t>
            </w:r>
          </w:p>
        </w:tc>
        <w:tc>
          <w:tcPr>
            <w:tcW w:w="490" w:type="dxa"/>
            <w:noWrap/>
          </w:tcPr>
          <w:p w14:paraId="1248034D" w14:textId="77777777" w:rsidR="006C1EF9" w:rsidRPr="00E053BE" w:rsidRDefault="006C1EF9" w:rsidP="00823B6A">
            <w:pPr>
              <w:pStyle w:val="TableText"/>
              <w:rPr>
                <w:rFonts w:eastAsia="Times New Roman"/>
                <w:color w:val="000000"/>
              </w:rPr>
            </w:pPr>
            <w:r w:rsidRPr="00E053BE">
              <w:t>8</w:t>
            </w:r>
          </w:p>
        </w:tc>
        <w:tc>
          <w:tcPr>
            <w:tcW w:w="720" w:type="dxa"/>
            <w:noWrap/>
          </w:tcPr>
          <w:p w14:paraId="6FB36CDF" w14:textId="77777777" w:rsidR="006C1EF9" w:rsidRPr="00E053BE" w:rsidRDefault="006C1EF9" w:rsidP="00823B6A">
            <w:pPr>
              <w:pStyle w:val="TableText"/>
              <w:rPr>
                <w:rFonts w:eastAsia="Times New Roman"/>
                <w:color w:val="000000"/>
              </w:rPr>
            </w:pPr>
            <w:r w:rsidRPr="00E053BE">
              <w:t>18</w:t>
            </w:r>
          </w:p>
        </w:tc>
        <w:tc>
          <w:tcPr>
            <w:tcW w:w="720" w:type="dxa"/>
            <w:noWrap/>
          </w:tcPr>
          <w:p w14:paraId="5164A74A" w14:textId="77777777" w:rsidR="006C1EF9" w:rsidRPr="00E053BE" w:rsidRDefault="006C1EF9" w:rsidP="00823B6A">
            <w:pPr>
              <w:pStyle w:val="TableText"/>
              <w:rPr>
                <w:rFonts w:eastAsia="Times New Roman"/>
                <w:color w:val="000000"/>
              </w:rPr>
            </w:pPr>
            <w:r w:rsidRPr="00E053BE">
              <w:t>19</w:t>
            </w:r>
          </w:p>
        </w:tc>
        <w:tc>
          <w:tcPr>
            <w:tcW w:w="720" w:type="dxa"/>
            <w:noWrap/>
          </w:tcPr>
          <w:p w14:paraId="1D729A87" w14:textId="77777777" w:rsidR="006C1EF9" w:rsidRPr="00E053BE" w:rsidRDefault="006C1EF9" w:rsidP="00823B6A">
            <w:pPr>
              <w:pStyle w:val="TableText"/>
              <w:rPr>
                <w:rFonts w:eastAsia="Times New Roman"/>
                <w:color w:val="000000"/>
              </w:rPr>
            </w:pPr>
            <w:r w:rsidRPr="00E053BE">
              <w:t>54</w:t>
            </w:r>
          </w:p>
        </w:tc>
        <w:tc>
          <w:tcPr>
            <w:tcW w:w="1440" w:type="dxa"/>
            <w:noWrap/>
          </w:tcPr>
          <w:p w14:paraId="509EDBF3" w14:textId="77777777" w:rsidR="006C1EF9" w:rsidRPr="00E053BE" w:rsidRDefault="006C1EF9" w:rsidP="00823B6A">
            <w:pPr>
              <w:pStyle w:val="TableText"/>
              <w:rPr>
                <w:rFonts w:eastAsia="Times New Roman"/>
                <w:color w:val="000000"/>
              </w:rPr>
            </w:pPr>
            <w:r w:rsidRPr="00E053BE">
              <w:t>[no flag]</w:t>
            </w:r>
          </w:p>
        </w:tc>
      </w:tr>
      <w:tr w:rsidR="006C1EF9" w:rsidRPr="00E053BE" w14:paraId="21C74257" w14:textId="77777777" w:rsidTr="009172A9">
        <w:trPr>
          <w:trHeight w:val="288"/>
        </w:trPr>
        <w:tc>
          <w:tcPr>
            <w:tcW w:w="1411" w:type="dxa"/>
            <w:noWrap/>
          </w:tcPr>
          <w:p w14:paraId="43C8CAF8" w14:textId="77777777" w:rsidR="006C1EF9" w:rsidRPr="00E053BE" w:rsidRDefault="006C1EF9" w:rsidP="00823B6A">
            <w:pPr>
              <w:pStyle w:val="TableText"/>
              <w:rPr>
                <w:rFonts w:eastAsia="Times New Roman"/>
                <w:color w:val="000000"/>
              </w:rPr>
            </w:pPr>
            <w:r w:rsidRPr="00E053BE">
              <w:t>VR289229</w:t>
            </w:r>
          </w:p>
        </w:tc>
        <w:tc>
          <w:tcPr>
            <w:tcW w:w="432" w:type="dxa"/>
            <w:noWrap/>
          </w:tcPr>
          <w:p w14:paraId="091F69D5" w14:textId="77777777" w:rsidR="006C1EF9" w:rsidRPr="00E053BE" w:rsidRDefault="006C1EF9" w:rsidP="00823B6A">
            <w:pPr>
              <w:pStyle w:val="TableText"/>
              <w:rPr>
                <w:rFonts w:eastAsia="Times New Roman"/>
                <w:color w:val="000000"/>
              </w:rPr>
            </w:pPr>
            <w:r w:rsidRPr="00E053BE">
              <w:t>P</w:t>
            </w:r>
          </w:p>
        </w:tc>
        <w:tc>
          <w:tcPr>
            <w:tcW w:w="821" w:type="dxa"/>
            <w:noWrap/>
          </w:tcPr>
          <w:p w14:paraId="152BCCC6" w14:textId="77777777" w:rsidR="006C1EF9" w:rsidRPr="00E053BE" w:rsidRDefault="006C1EF9" w:rsidP="00823B6A">
            <w:pPr>
              <w:pStyle w:val="TableText"/>
              <w:rPr>
                <w:rFonts w:eastAsia="Times New Roman"/>
                <w:color w:val="000000"/>
              </w:rPr>
            </w:pPr>
            <w:r w:rsidRPr="00E053BE">
              <w:t>1,369</w:t>
            </w:r>
          </w:p>
        </w:tc>
        <w:tc>
          <w:tcPr>
            <w:tcW w:w="763" w:type="dxa"/>
            <w:noWrap/>
          </w:tcPr>
          <w:p w14:paraId="4C5B8AD7" w14:textId="77777777" w:rsidR="006C1EF9" w:rsidRPr="00E053BE" w:rsidRDefault="006C1EF9" w:rsidP="00823B6A">
            <w:pPr>
              <w:pStyle w:val="TableText"/>
              <w:rPr>
                <w:rFonts w:eastAsia="Times New Roman"/>
                <w:color w:val="000000"/>
              </w:rPr>
            </w:pPr>
            <w:r w:rsidRPr="00E053BE">
              <w:t>1.23</w:t>
            </w:r>
          </w:p>
        </w:tc>
        <w:tc>
          <w:tcPr>
            <w:tcW w:w="720" w:type="dxa"/>
            <w:noWrap/>
          </w:tcPr>
          <w:p w14:paraId="6EEA3BCF" w14:textId="77777777" w:rsidR="006C1EF9" w:rsidRPr="00E053BE" w:rsidRDefault="006C1EF9" w:rsidP="00823B6A">
            <w:pPr>
              <w:pStyle w:val="TableText"/>
              <w:rPr>
                <w:rFonts w:eastAsia="Times New Roman"/>
                <w:color w:val="000000"/>
              </w:rPr>
            </w:pPr>
            <w:r w:rsidRPr="00E053BE">
              <w:t>0.77</w:t>
            </w:r>
          </w:p>
        </w:tc>
        <w:tc>
          <w:tcPr>
            <w:tcW w:w="490" w:type="dxa"/>
            <w:noWrap/>
          </w:tcPr>
          <w:p w14:paraId="2B056F02" w14:textId="77777777" w:rsidR="006C1EF9" w:rsidRPr="00E053BE" w:rsidRDefault="006C1EF9" w:rsidP="00823B6A">
            <w:pPr>
              <w:pStyle w:val="TableText"/>
              <w:rPr>
                <w:rFonts w:eastAsia="Times New Roman"/>
                <w:color w:val="000000"/>
              </w:rPr>
            </w:pPr>
            <w:r w:rsidRPr="00E053BE">
              <w:t>9</w:t>
            </w:r>
          </w:p>
        </w:tc>
        <w:tc>
          <w:tcPr>
            <w:tcW w:w="720" w:type="dxa"/>
            <w:noWrap/>
          </w:tcPr>
          <w:p w14:paraId="0A806E7B" w14:textId="77777777" w:rsidR="006C1EF9" w:rsidRPr="00E053BE" w:rsidRDefault="006C1EF9" w:rsidP="00823B6A">
            <w:pPr>
              <w:pStyle w:val="TableText"/>
              <w:rPr>
                <w:rFonts w:eastAsia="Times New Roman"/>
                <w:color w:val="000000"/>
              </w:rPr>
            </w:pPr>
            <w:r w:rsidRPr="00E053BE">
              <w:t>15</w:t>
            </w:r>
          </w:p>
        </w:tc>
        <w:tc>
          <w:tcPr>
            <w:tcW w:w="720" w:type="dxa"/>
            <w:noWrap/>
          </w:tcPr>
          <w:p w14:paraId="7C1B147C" w14:textId="77777777" w:rsidR="006C1EF9" w:rsidRPr="00E053BE" w:rsidRDefault="006C1EF9" w:rsidP="00823B6A">
            <w:pPr>
              <w:pStyle w:val="TableText"/>
              <w:rPr>
                <w:rFonts w:eastAsia="Times New Roman"/>
                <w:color w:val="000000"/>
              </w:rPr>
            </w:pPr>
            <w:r w:rsidRPr="00E053BE">
              <w:t>30</w:t>
            </w:r>
          </w:p>
        </w:tc>
        <w:tc>
          <w:tcPr>
            <w:tcW w:w="720" w:type="dxa"/>
            <w:noWrap/>
          </w:tcPr>
          <w:p w14:paraId="35EDD4E7" w14:textId="77777777" w:rsidR="006C1EF9" w:rsidRPr="00E053BE" w:rsidRDefault="006C1EF9" w:rsidP="00823B6A">
            <w:pPr>
              <w:pStyle w:val="TableText"/>
              <w:rPr>
                <w:rFonts w:eastAsia="Times New Roman"/>
                <w:color w:val="000000"/>
              </w:rPr>
            </w:pPr>
            <w:r w:rsidRPr="00E053BE">
              <w:t>46</w:t>
            </w:r>
          </w:p>
        </w:tc>
        <w:tc>
          <w:tcPr>
            <w:tcW w:w="1440" w:type="dxa"/>
            <w:noWrap/>
          </w:tcPr>
          <w:p w14:paraId="000D8580" w14:textId="77777777" w:rsidR="006C1EF9" w:rsidRPr="00E053BE" w:rsidRDefault="006C1EF9" w:rsidP="00823B6A">
            <w:pPr>
              <w:pStyle w:val="TableText"/>
              <w:rPr>
                <w:rFonts w:eastAsia="Times New Roman"/>
                <w:color w:val="000000"/>
              </w:rPr>
            </w:pPr>
            <w:r w:rsidRPr="00E053BE">
              <w:t>[no flag]</w:t>
            </w:r>
          </w:p>
        </w:tc>
      </w:tr>
      <w:tr w:rsidR="006C1EF9" w:rsidRPr="00E053BE" w14:paraId="6580D8BB" w14:textId="77777777" w:rsidTr="009172A9">
        <w:trPr>
          <w:trHeight w:val="288"/>
        </w:trPr>
        <w:tc>
          <w:tcPr>
            <w:tcW w:w="1411" w:type="dxa"/>
            <w:noWrap/>
          </w:tcPr>
          <w:p w14:paraId="7448B7FB" w14:textId="77777777" w:rsidR="006C1EF9" w:rsidRPr="00E053BE" w:rsidRDefault="006C1EF9" w:rsidP="00823B6A">
            <w:pPr>
              <w:pStyle w:val="TableText"/>
              <w:keepNext/>
              <w:rPr>
                <w:rFonts w:eastAsia="Times New Roman"/>
                <w:color w:val="000000"/>
              </w:rPr>
            </w:pPr>
            <w:r w:rsidRPr="00E053BE">
              <w:lastRenderedPageBreak/>
              <w:t>VR293448</w:t>
            </w:r>
          </w:p>
        </w:tc>
        <w:tc>
          <w:tcPr>
            <w:tcW w:w="432" w:type="dxa"/>
            <w:noWrap/>
          </w:tcPr>
          <w:p w14:paraId="24C6FE63"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119EC84" w14:textId="77777777" w:rsidR="006C1EF9" w:rsidRPr="00E053BE" w:rsidRDefault="006C1EF9" w:rsidP="00823B6A">
            <w:pPr>
              <w:pStyle w:val="TableText"/>
              <w:keepNext/>
              <w:rPr>
                <w:rFonts w:eastAsia="Times New Roman"/>
                <w:color w:val="000000"/>
              </w:rPr>
            </w:pPr>
            <w:r w:rsidRPr="00E053BE">
              <w:t>1,369</w:t>
            </w:r>
          </w:p>
        </w:tc>
        <w:tc>
          <w:tcPr>
            <w:tcW w:w="763" w:type="dxa"/>
            <w:noWrap/>
          </w:tcPr>
          <w:p w14:paraId="5A93418B" w14:textId="77777777" w:rsidR="006C1EF9" w:rsidRPr="00E053BE" w:rsidRDefault="006C1EF9" w:rsidP="00823B6A">
            <w:pPr>
              <w:pStyle w:val="TableText"/>
              <w:keepNext/>
              <w:rPr>
                <w:rFonts w:eastAsia="Times New Roman"/>
                <w:color w:val="000000"/>
              </w:rPr>
            </w:pPr>
            <w:r w:rsidRPr="00E053BE">
              <w:t>1.10</w:t>
            </w:r>
          </w:p>
        </w:tc>
        <w:tc>
          <w:tcPr>
            <w:tcW w:w="720" w:type="dxa"/>
            <w:noWrap/>
          </w:tcPr>
          <w:p w14:paraId="5E46572C" w14:textId="77777777" w:rsidR="006C1EF9" w:rsidRPr="00E053BE" w:rsidRDefault="006C1EF9" w:rsidP="00823B6A">
            <w:pPr>
              <w:pStyle w:val="TableText"/>
              <w:keepNext/>
              <w:rPr>
                <w:rFonts w:eastAsia="Times New Roman"/>
                <w:color w:val="000000"/>
              </w:rPr>
            </w:pPr>
            <w:r w:rsidRPr="00E053BE">
              <w:t>0.82</w:t>
            </w:r>
          </w:p>
        </w:tc>
        <w:tc>
          <w:tcPr>
            <w:tcW w:w="490" w:type="dxa"/>
            <w:noWrap/>
          </w:tcPr>
          <w:p w14:paraId="4B8B2AF2"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34FB5856" w14:textId="77777777" w:rsidR="006C1EF9" w:rsidRPr="00E053BE" w:rsidRDefault="006C1EF9" w:rsidP="00823B6A">
            <w:pPr>
              <w:pStyle w:val="TableText"/>
              <w:keepNext/>
              <w:rPr>
                <w:rFonts w:eastAsia="Times New Roman"/>
                <w:color w:val="000000"/>
              </w:rPr>
            </w:pPr>
            <w:r w:rsidRPr="00E053BE">
              <w:t>27</w:t>
            </w:r>
          </w:p>
        </w:tc>
        <w:tc>
          <w:tcPr>
            <w:tcW w:w="720" w:type="dxa"/>
            <w:noWrap/>
          </w:tcPr>
          <w:p w14:paraId="2978AD97" w14:textId="77777777" w:rsidR="006C1EF9" w:rsidRPr="00E053BE" w:rsidRDefault="006C1EF9" w:rsidP="00823B6A">
            <w:pPr>
              <w:pStyle w:val="TableText"/>
              <w:keepNext/>
              <w:rPr>
                <w:rFonts w:eastAsia="Times New Roman"/>
                <w:color w:val="000000"/>
              </w:rPr>
            </w:pPr>
            <w:r w:rsidRPr="00E053BE">
              <w:t>18</w:t>
            </w:r>
          </w:p>
        </w:tc>
        <w:tc>
          <w:tcPr>
            <w:tcW w:w="720" w:type="dxa"/>
            <w:noWrap/>
          </w:tcPr>
          <w:p w14:paraId="15A8453C" w14:textId="77777777" w:rsidR="006C1EF9" w:rsidRPr="00E053BE" w:rsidRDefault="006C1EF9" w:rsidP="00823B6A">
            <w:pPr>
              <w:pStyle w:val="TableText"/>
              <w:keepNext/>
              <w:rPr>
                <w:rFonts w:eastAsia="Times New Roman"/>
                <w:color w:val="000000"/>
              </w:rPr>
            </w:pPr>
            <w:r w:rsidRPr="00E053BE">
              <w:t>46</w:t>
            </w:r>
          </w:p>
        </w:tc>
        <w:tc>
          <w:tcPr>
            <w:tcW w:w="1440" w:type="dxa"/>
            <w:noWrap/>
          </w:tcPr>
          <w:p w14:paraId="7374DE4B"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5F7DF9A" w14:textId="77777777" w:rsidTr="009172A9">
        <w:trPr>
          <w:trHeight w:val="288"/>
        </w:trPr>
        <w:tc>
          <w:tcPr>
            <w:tcW w:w="1411" w:type="dxa"/>
            <w:noWrap/>
          </w:tcPr>
          <w:p w14:paraId="1B0776F2" w14:textId="77777777" w:rsidR="006C1EF9" w:rsidRPr="00E053BE" w:rsidRDefault="006C1EF9" w:rsidP="00823B6A">
            <w:pPr>
              <w:pStyle w:val="TableText"/>
              <w:keepNext/>
              <w:rPr>
                <w:rFonts w:eastAsia="Times New Roman"/>
                <w:color w:val="000000"/>
              </w:rPr>
            </w:pPr>
            <w:r w:rsidRPr="00E053BE">
              <w:t>VR297176</w:t>
            </w:r>
          </w:p>
        </w:tc>
        <w:tc>
          <w:tcPr>
            <w:tcW w:w="432" w:type="dxa"/>
            <w:noWrap/>
          </w:tcPr>
          <w:p w14:paraId="086AE2CE"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78BB7DB" w14:textId="77777777" w:rsidR="006C1EF9" w:rsidRPr="00E053BE" w:rsidRDefault="006C1EF9" w:rsidP="00823B6A">
            <w:pPr>
              <w:pStyle w:val="TableText"/>
              <w:keepNext/>
              <w:rPr>
                <w:rFonts w:eastAsia="Times New Roman"/>
                <w:color w:val="000000"/>
              </w:rPr>
            </w:pPr>
            <w:r w:rsidRPr="00E053BE">
              <w:t>705</w:t>
            </w:r>
          </w:p>
        </w:tc>
        <w:tc>
          <w:tcPr>
            <w:tcW w:w="763" w:type="dxa"/>
            <w:noWrap/>
          </w:tcPr>
          <w:p w14:paraId="1618F6D2" w14:textId="77777777" w:rsidR="006C1EF9" w:rsidRPr="00E053BE" w:rsidRDefault="006C1EF9" w:rsidP="00823B6A">
            <w:pPr>
              <w:pStyle w:val="TableText"/>
              <w:keepNext/>
              <w:rPr>
                <w:rFonts w:eastAsia="Times New Roman"/>
                <w:color w:val="000000"/>
              </w:rPr>
            </w:pPr>
            <w:r w:rsidRPr="00E053BE">
              <w:t>0.84</w:t>
            </w:r>
          </w:p>
        </w:tc>
        <w:tc>
          <w:tcPr>
            <w:tcW w:w="720" w:type="dxa"/>
            <w:noWrap/>
          </w:tcPr>
          <w:p w14:paraId="56C19AD9" w14:textId="77777777" w:rsidR="006C1EF9" w:rsidRPr="00E053BE" w:rsidRDefault="006C1EF9" w:rsidP="00823B6A">
            <w:pPr>
              <w:pStyle w:val="TableText"/>
              <w:keepNext/>
              <w:rPr>
                <w:rFonts w:eastAsia="Times New Roman"/>
                <w:color w:val="000000"/>
              </w:rPr>
            </w:pPr>
            <w:r w:rsidRPr="00E053BE">
              <w:t>0.68</w:t>
            </w:r>
          </w:p>
        </w:tc>
        <w:tc>
          <w:tcPr>
            <w:tcW w:w="490" w:type="dxa"/>
            <w:noWrap/>
          </w:tcPr>
          <w:p w14:paraId="5C5E5863" w14:textId="77777777" w:rsidR="006C1EF9" w:rsidRPr="00E053BE" w:rsidRDefault="006C1EF9" w:rsidP="00823B6A">
            <w:pPr>
              <w:pStyle w:val="TableText"/>
              <w:keepNext/>
              <w:rPr>
                <w:rFonts w:eastAsia="Times New Roman"/>
                <w:color w:val="000000"/>
              </w:rPr>
            </w:pPr>
            <w:r w:rsidRPr="00E053BE">
              <w:t>10</w:t>
            </w:r>
          </w:p>
        </w:tc>
        <w:tc>
          <w:tcPr>
            <w:tcW w:w="720" w:type="dxa"/>
            <w:noWrap/>
          </w:tcPr>
          <w:p w14:paraId="2A71BAD6" w14:textId="77777777" w:rsidR="006C1EF9" w:rsidRPr="00E053BE" w:rsidRDefault="006C1EF9" w:rsidP="00823B6A">
            <w:pPr>
              <w:pStyle w:val="TableText"/>
              <w:keepNext/>
              <w:rPr>
                <w:rFonts w:eastAsia="Times New Roman"/>
                <w:color w:val="000000"/>
              </w:rPr>
            </w:pPr>
            <w:r w:rsidRPr="00E053BE">
              <w:t>37</w:t>
            </w:r>
          </w:p>
        </w:tc>
        <w:tc>
          <w:tcPr>
            <w:tcW w:w="720" w:type="dxa"/>
            <w:noWrap/>
          </w:tcPr>
          <w:p w14:paraId="68197AA8" w14:textId="77777777" w:rsidR="006C1EF9" w:rsidRPr="00E053BE" w:rsidRDefault="006C1EF9" w:rsidP="00823B6A">
            <w:pPr>
              <w:pStyle w:val="TableText"/>
              <w:keepNext/>
              <w:rPr>
                <w:rFonts w:eastAsia="Times New Roman"/>
                <w:color w:val="000000"/>
              </w:rPr>
            </w:pPr>
            <w:r w:rsidRPr="00E053BE">
              <w:t>21</w:t>
            </w:r>
          </w:p>
        </w:tc>
        <w:tc>
          <w:tcPr>
            <w:tcW w:w="720" w:type="dxa"/>
            <w:noWrap/>
          </w:tcPr>
          <w:p w14:paraId="348373D8" w14:textId="77777777" w:rsidR="006C1EF9" w:rsidRPr="00E053BE" w:rsidRDefault="006C1EF9" w:rsidP="00823B6A">
            <w:pPr>
              <w:pStyle w:val="TableText"/>
              <w:keepNext/>
              <w:rPr>
                <w:rFonts w:eastAsia="Times New Roman"/>
                <w:color w:val="000000"/>
              </w:rPr>
            </w:pPr>
            <w:r w:rsidRPr="00E053BE">
              <w:t>32</w:t>
            </w:r>
          </w:p>
        </w:tc>
        <w:tc>
          <w:tcPr>
            <w:tcW w:w="1440" w:type="dxa"/>
            <w:noWrap/>
          </w:tcPr>
          <w:p w14:paraId="32000621"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1535E5A" w14:textId="77777777" w:rsidTr="009172A9">
        <w:trPr>
          <w:trHeight w:val="288"/>
        </w:trPr>
        <w:tc>
          <w:tcPr>
            <w:tcW w:w="1411" w:type="dxa"/>
            <w:tcBorders>
              <w:bottom w:val="nil"/>
            </w:tcBorders>
            <w:noWrap/>
          </w:tcPr>
          <w:p w14:paraId="5149F8F3" w14:textId="77777777" w:rsidR="006C1EF9" w:rsidRPr="00E053BE" w:rsidRDefault="006C1EF9" w:rsidP="00823B6A">
            <w:pPr>
              <w:pStyle w:val="TableText"/>
              <w:keepNext/>
              <w:rPr>
                <w:rFonts w:eastAsia="Times New Roman"/>
                <w:color w:val="000000"/>
              </w:rPr>
            </w:pPr>
            <w:r w:rsidRPr="00E053BE">
              <w:t>VR640366</w:t>
            </w:r>
          </w:p>
        </w:tc>
        <w:tc>
          <w:tcPr>
            <w:tcW w:w="432" w:type="dxa"/>
            <w:tcBorders>
              <w:bottom w:val="nil"/>
            </w:tcBorders>
            <w:noWrap/>
          </w:tcPr>
          <w:p w14:paraId="1DE07299" w14:textId="77777777" w:rsidR="006C1EF9" w:rsidRPr="00E053BE" w:rsidRDefault="006C1EF9" w:rsidP="00823B6A">
            <w:pPr>
              <w:pStyle w:val="TableText"/>
              <w:keepNext/>
              <w:rPr>
                <w:rFonts w:eastAsia="Times New Roman"/>
                <w:color w:val="000000"/>
              </w:rPr>
            </w:pPr>
            <w:r w:rsidRPr="00E053BE">
              <w:t>P</w:t>
            </w:r>
          </w:p>
        </w:tc>
        <w:tc>
          <w:tcPr>
            <w:tcW w:w="821" w:type="dxa"/>
            <w:tcBorders>
              <w:bottom w:val="nil"/>
            </w:tcBorders>
            <w:noWrap/>
          </w:tcPr>
          <w:p w14:paraId="469915C6" w14:textId="77777777" w:rsidR="006C1EF9" w:rsidRPr="00E053BE" w:rsidRDefault="006C1EF9" w:rsidP="00823B6A">
            <w:pPr>
              <w:pStyle w:val="TableText"/>
              <w:keepNext/>
              <w:rPr>
                <w:rFonts w:eastAsia="Times New Roman"/>
                <w:color w:val="000000"/>
              </w:rPr>
            </w:pPr>
            <w:r w:rsidRPr="00E053BE">
              <w:t>705</w:t>
            </w:r>
          </w:p>
        </w:tc>
        <w:tc>
          <w:tcPr>
            <w:tcW w:w="763" w:type="dxa"/>
            <w:tcBorders>
              <w:bottom w:val="nil"/>
            </w:tcBorders>
            <w:noWrap/>
          </w:tcPr>
          <w:p w14:paraId="79E51DA0" w14:textId="77777777" w:rsidR="006C1EF9" w:rsidRPr="00E053BE" w:rsidRDefault="006C1EF9" w:rsidP="00823B6A">
            <w:pPr>
              <w:pStyle w:val="TableText"/>
              <w:keepNext/>
              <w:rPr>
                <w:rFonts w:eastAsia="Times New Roman"/>
                <w:color w:val="000000"/>
              </w:rPr>
            </w:pPr>
            <w:r w:rsidRPr="00E053BE">
              <w:t>1.20</w:t>
            </w:r>
          </w:p>
        </w:tc>
        <w:tc>
          <w:tcPr>
            <w:tcW w:w="720" w:type="dxa"/>
            <w:tcBorders>
              <w:bottom w:val="nil"/>
            </w:tcBorders>
            <w:noWrap/>
          </w:tcPr>
          <w:p w14:paraId="65AE7504" w14:textId="77777777" w:rsidR="006C1EF9" w:rsidRPr="00E053BE" w:rsidRDefault="006C1EF9" w:rsidP="00823B6A">
            <w:pPr>
              <w:pStyle w:val="TableText"/>
              <w:keepNext/>
              <w:rPr>
                <w:rFonts w:eastAsia="Times New Roman"/>
                <w:color w:val="000000"/>
              </w:rPr>
            </w:pPr>
            <w:r w:rsidRPr="00E053BE">
              <w:t>0.67</w:t>
            </w:r>
          </w:p>
        </w:tc>
        <w:tc>
          <w:tcPr>
            <w:tcW w:w="490" w:type="dxa"/>
            <w:tcBorders>
              <w:bottom w:val="nil"/>
            </w:tcBorders>
            <w:noWrap/>
          </w:tcPr>
          <w:p w14:paraId="70CBF7E3" w14:textId="77777777" w:rsidR="006C1EF9" w:rsidRPr="00E053BE" w:rsidRDefault="006C1EF9" w:rsidP="00823B6A">
            <w:pPr>
              <w:pStyle w:val="TableText"/>
              <w:keepNext/>
              <w:rPr>
                <w:rFonts w:eastAsia="Times New Roman"/>
                <w:color w:val="000000"/>
              </w:rPr>
            </w:pPr>
            <w:r w:rsidRPr="00E053BE">
              <w:t>7</w:t>
            </w:r>
          </w:p>
        </w:tc>
        <w:tc>
          <w:tcPr>
            <w:tcW w:w="720" w:type="dxa"/>
            <w:tcBorders>
              <w:bottom w:val="nil"/>
            </w:tcBorders>
            <w:noWrap/>
          </w:tcPr>
          <w:p w14:paraId="5BF1ACB5" w14:textId="77777777" w:rsidR="006C1EF9" w:rsidRPr="00E053BE" w:rsidRDefault="006C1EF9" w:rsidP="00823B6A">
            <w:pPr>
              <w:pStyle w:val="TableText"/>
              <w:keepNext/>
              <w:rPr>
                <w:rFonts w:eastAsia="Times New Roman"/>
                <w:color w:val="000000"/>
              </w:rPr>
            </w:pPr>
            <w:r w:rsidRPr="00E053BE">
              <w:t>24</w:t>
            </w:r>
          </w:p>
        </w:tc>
        <w:tc>
          <w:tcPr>
            <w:tcW w:w="720" w:type="dxa"/>
            <w:tcBorders>
              <w:bottom w:val="nil"/>
            </w:tcBorders>
            <w:noWrap/>
          </w:tcPr>
          <w:p w14:paraId="617B95A9" w14:textId="77777777" w:rsidR="006C1EF9" w:rsidRPr="00E053BE" w:rsidRDefault="006C1EF9" w:rsidP="00823B6A">
            <w:pPr>
              <w:pStyle w:val="TableText"/>
              <w:keepNext/>
              <w:rPr>
                <w:rFonts w:eastAsia="Times New Roman"/>
                <w:color w:val="000000"/>
              </w:rPr>
            </w:pPr>
            <w:r w:rsidRPr="00E053BE">
              <w:t>19</w:t>
            </w:r>
          </w:p>
        </w:tc>
        <w:tc>
          <w:tcPr>
            <w:tcW w:w="720" w:type="dxa"/>
            <w:tcBorders>
              <w:bottom w:val="nil"/>
            </w:tcBorders>
            <w:noWrap/>
          </w:tcPr>
          <w:p w14:paraId="5D29628A" w14:textId="77777777" w:rsidR="006C1EF9" w:rsidRPr="00E053BE" w:rsidRDefault="006C1EF9" w:rsidP="00823B6A">
            <w:pPr>
              <w:pStyle w:val="TableText"/>
              <w:keepNext/>
              <w:rPr>
                <w:rFonts w:eastAsia="Times New Roman"/>
                <w:color w:val="000000"/>
              </w:rPr>
            </w:pPr>
            <w:r w:rsidRPr="00E053BE">
              <w:t>50</w:t>
            </w:r>
          </w:p>
        </w:tc>
        <w:tc>
          <w:tcPr>
            <w:tcW w:w="1440" w:type="dxa"/>
            <w:tcBorders>
              <w:bottom w:val="nil"/>
            </w:tcBorders>
            <w:noWrap/>
          </w:tcPr>
          <w:p w14:paraId="17B6226D"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2A249DA" w14:textId="77777777" w:rsidTr="009172A9">
        <w:trPr>
          <w:trHeight w:val="288"/>
        </w:trPr>
        <w:tc>
          <w:tcPr>
            <w:tcW w:w="1411" w:type="dxa"/>
            <w:tcBorders>
              <w:top w:val="nil"/>
              <w:bottom w:val="single" w:sz="12" w:space="0" w:color="auto"/>
            </w:tcBorders>
            <w:noWrap/>
          </w:tcPr>
          <w:p w14:paraId="365789B9" w14:textId="77777777" w:rsidR="006C1EF9" w:rsidRPr="00E053BE" w:rsidRDefault="006C1EF9" w:rsidP="00823B6A">
            <w:pPr>
              <w:pStyle w:val="TableText"/>
              <w:rPr>
                <w:rFonts w:eastAsia="Times New Roman"/>
                <w:color w:val="000000"/>
              </w:rPr>
            </w:pPr>
            <w:r w:rsidRPr="00E053BE">
              <w:t>VR704207</w:t>
            </w:r>
          </w:p>
        </w:tc>
        <w:tc>
          <w:tcPr>
            <w:tcW w:w="432" w:type="dxa"/>
            <w:tcBorders>
              <w:top w:val="nil"/>
              <w:bottom w:val="single" w:sz="12" w:space="0" w:color="auto"/>
            </w:tcBorders>
            <w:noWrap/>
          </w:tcPr>
          <w:p w14:paraId="574B4EAE"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7F164632"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single" w:sz="12" w:space="0" w:color="auto"/>
            </w:tcBorders>
            <w:noWrap/>
          </w:tcPr>
          <w:p w14:paraId="148FD5F7" w14:textId="77777777" w:rsidR="006C1EF9" w:rsidRPr="00E053BE" w:rsidRDefault="006C1EF9" w:rsidP="00823B6A">
            <w:pPr>
              <w:pStyle w:val="TableText"/>
              <w:rPr>
                <w:rFonts w:eastAsia="Times New Roman"/>
                <w:color w:val="000000"/>
              </w:rPr>
            </w:pPr>
            <w:r w:rsidRPr="00E053BE">
              <w:t>1.46</w:t>
            </w:r>
          </w:p>
        </w:tc>
        <w:tc>
          <w:tcPr>
            <w:tcW w:w="720" w:type="dxa"/>
            <w:tcBorders>
              <w:top w:val="nil"/>
              <w:bottom w:val="single" w:sz="12" w:space="0" w:color="auto"/>
            </w:tcBorders>
            <w:noWrap/>
          </w:tcPr>
          <w:p w14:paraId="6D102A7C" w14:textId="77777777" w:rsidR="006C1EF9" w:rsidRPr="00E053BE" w:rsidRDefault="006C1EF9" w:rsidP="00823B6A">
            <w:pPr>
              <w:pStyle w:val="TableText"/>
              <w:rPr>
                <w:rFonts w:eastAsia="Times New Roman"/>
                <w:color w:val="000000"/>
              </w:rPr>
            </w:pPr>
            <w:r w:rsidRPr="00E053BE">
              <w:t>0.77</w:t>
            </w:r>
          </w:p>
        </w:tc>
        <w:tc>
          <w:tcPr>
            <w:tcW w:w="490" w:type="dxa"/>
            <w:tcBorders>
              <w:top w:val="nil"/>
              <w:bottom w:val="single" w:sz="12" w:space="0" w:color="auto"/>
            </w:tcBorders>
            <w:noWrap/>
          </w:tcPr>
          <w:p w14:paraId="203ADB5F"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0CFE9CF6" w14:textId="77777777" w:rsidR="006C1EF9" w:rsidRPr="00E053BE" w:rsidRDefault="006C1EF9" w:rsidP="00823B6A">
            <w:pPr>
              <w:pStyle w:val="TableText"/>
              <w:rPr>
                <w:rFonts w:eastAsia="Times New Roman"/>
                <w:color w:val="000000"/>
              </w:rPr>
            </w:pPr>
            <w:r w:rsidRPr="00E053BE">
              <w:t>19</w:t>
            </w:r>
          </w:p>
        </w:tc>
        <w:tc>
          <w:tcPr>
            <w:tcW w:w="720" w:type="dxa"/>
            <w:tcBorders>
              <w:top w:val="nil"/>
              <w:bottom w:val="single" w:sz="12" w:space="0" w:color="auto"/>
            </w:tcBorders>
            <w:noWrap/>
          </w:tcPr>
          <w:p w14:paraId="1ED84DDB"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6B2F7EC8" w14:textId="77777777" w:rsidR="006C1EF9" w:rsidRPr="00E053BE" w:rsidRDefault="006C1EF9" w:rsidP="00823B6A">
            <w:pPr>
              <w:pStyle w:val="TableText"/>
              <w:rPr>
                <w:rFonts w:eastAsia="Times New Roman"/>
                <w:color w:val="000000"/>
              </w:rPr>
            </w:pPr>
            <w:r w:rsidRPr="00E053BE">
              <w:t>71</w:t>
            </w:r>
          </w:p>
        </w:tc>
        <w:tc>
          <w:tcPr>
            <w:tcW w:w="1440" w:type="dxa"/>
            <w:tcBorders>
              <w:top w:val="nil"/>
              <w:bottom w:val="single" w:sz="12" w:space="0" w:color="auto"/>
            </w:tcBorders>
            <w:noWrap/>
          </w:tcPr>
          <w:p w14:paraId="181FAFA7" w14:textId="77777777" w:rsidR="006C1EF9" w:rsidRPr="00E053BE" w:rsidRDefault="006C1EF9" w:rsidP="00823B6A">
            <w:pPr>
              <w:pStyle w:val="TableText"/>
              <w:rPr>
                <w:rFonts w:eastAsia="Times New Roman"/>
                <w:color w:val="000000"/>
              </w:rPr>
            </w:pPr>
            <w:r w:rsidRPr="00E053BE">
              <w:t>[no flag]</w:t>
            </w:r>
          </w:p>
        </w:tc>
      </w:tr>
    </w:tbl>
    <w:p w14:paraId="76F7DBCD" w14:textId="77777777" w:rsidR="006C1EF9" w:rsidRPr="00E053BE" w:rsidRDefault="006C1EF9" w:rsidP="006C1EF9">
      <w:pPr>
        <w:pStyle w:val="Caption"/>
        <w:pageBreakBefore/>
      </w:pPr>
      <w:bookmarkStart w:id="2009" w:name="_Appendix_7.B:_Differential"/>
      <w:bookmarkStart w:id="2010" w:name="_Ref146205163"/>
      <w:bookmarkStart w:id="2011" w:name="_Toc160113685"/>
      <w:bookmarkStart w:id="2012" w:name="_Toc193442667"/>
      <w:bookmarkEnd w:id="2009"/>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7</w:t>
      </w:r>
      <w:r w:rsidRPr="00E053BE">
        <w:rPr>
          <w:noProof/>
        </w:rPr>
        <w:fldChar w:fldCharType="end"/>
      </w:r>
      <w:bookmarkEnd w:id="2010"/>
      <w:r w:rsidRPr="00E053BE">
        <w:t xml:space="preserve">  Classical Item Statistics for Grade Span Eleven and Twelve</w:t>
      </w:r>
      <w:bookmarkEnd w:id="2011"/>
      <w:bookmarkEnd w:id="2012"/>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9D35B43"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1DB83CBD"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3FFEDC7A"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2F5D088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1F1D7645"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484EEA44"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167E0B32"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7C80447E"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5FD092FA"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5FA36EBD"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1BDC3469"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38C06646" w14:textId="77777777" w:rsidTr="009172A9">
        <w:trPr>
          <w:trHeight w:val="288"/>
        </w:trPr>
        <w:tc>
          <w:tcPr>
            <w:tcW w:w="1411" w:type="dxa"/>
            <w:noWrap/>
          </w:tcPr>
          <w:p w14:paraId="6C60FF3D" w14:textId="77777777" w:rsidR="006C1EF9" w:rsidRPr="00E053BE" w:rsidRDefault="006C1EF9" w:rsidP="00823B6A">
            <w:pPr>
              <w:pStyle w:val="TableText"/>
              <w:rPr>
                <w:noProof w:val="0"/>
                <w:lang w:eastAsia="ko-KR"/>
              </w:rPr>
            </w:pPr>
            <w:r w:rsidRPr="00E053BE">
              <w:t>VR056029</w:t>
            </w:r>
          </w:p>
        </w:tc>
        <w:tc>
          <w:tcPr>
            <w:tcW w:w="432" w:type="dxa"/>
          </w:tcPr>
          <w:p w14:paraId="602CC88F" w14:textId="77777777" w:rsidR="006C1EF9" w:rsidRPr="00E053BE" w:rsidRDefault="006C1EF9" w:rsidP="00823B6A">
            <w:pPr>
              <w:pStyle w:val="TableText"/>
              <w:rPr>
                <w:noProof w:val="0"/>
              </w:rPr>
            </w:pPr>
            <w:r w:rsidRPr="00E053BE">
              <w:t>D</w:t>
            </w:r>
          </w:p>
        </w:tc>
        <w:tc>
          <w:tcPr>
            <w:tcW w:w="821" w:type="dxa"/>
          </w:tcPr>
          <w:p w14:paraId="31170A77" w14:textId="77777777" w:rsidR="006C1EF9" w:rsidRPr="00E053BE" w:rsidRDefault="006C1EF9" w:rsidP="00823B6A">
            <w:pPr>
              <w:pStyle w:val="TableText"/>
              <w:rPr>
                <w:noProof w:val="0"/>
                <w:lang w:eastAsia="ko-KR"/>
              </w:rPr>
            </w:pPr>
            <w:r w:rsidRPr="00E053BE">
              <w:t>2,687</w:t>
            </w:r>
          </w:p>
        </w:tc>
        <w:tc>
          <w:tcPr>
            <w:tcW w:w="763" w:type="dxa"/>
          </w:tcPr>
          <w:p w14:paraId="5BF93C03" w14:textId="77777777" w:rsidR="006C1EF9" w:rsidRPr="00E053BE" w:rsidRDefault="006C1EF9" w:rsidP="00823B6A">
            <w:pPr>
              <w:pStyle w:val="TableText"/>
              <w:rPr>
                <w:noProof w:val="0"/>
                <w:lang w:eastAsia="ko-KR"/>
              </w:rPr>
            </w:pPr>
            <w:r w:rsidRPr="00E053BE">
              <w:t>0.65</w:t>
            </w:r>
          </w:p>
        </w:tc>
        <w:tc>
          <w:tcPr>
            <w:tcW w:w="720" w:type="dxa"/>
          </w:tcPr>
          <w:p w14:paraId="0380358E" w14:textId="77777777" w:rsidR="006C1EF9" w:rsidRPr="00E053BE" w:rsidRDefault="006C1EF9" w:rsidP="00823B6A">
            <w:pPr>
              <w:pStyle w:val="TableText"/>
              <w:rPr>
                <w:noProof w:val="0"/>
                <w:lang w:eastAsia="ko-KR"/>
              </w:rPr>
            </w:pPr>
            <w:r w:rsidRPr="00E053BE">
              <w:t>0.76</w:t>
            </w:r>
          </w:p>
        </w:tc>
        <w:tc>
          <w:tcPr>
            <w:tcW w:w="490" w:type="dxa"/>
          </w:tcPr>
          <w:p w14:paraId="689342BA" w14:textId="77777777" w:rsidR="006C1EF9" w:rsidRPr="00E053BE" w:rsidRDefault="006C1EF9" w:rsidP="00823B6A">
            <w:pPr>
              <w:pStyle w:val="TableText"/>
              <w:rPr>
                <w:noProof w:val="0"/>
                <w:lang w:eastAsia="ko-KR"/>
              </w:rPr>
            </w:pPr>
            <w:r w:rsidRPr="00E053BE">
              <w:t>11</w:t>
            </w:r>
          </w:p>
        </w:tc>
        <w:tc>
          <w:tcPr>
            <w:tcW w:w="720" w:type="dxa"/>
          </w:tcPr>
          <w:p w14:paraId="7473D7F9" w14:textId="77777777" w:rsidR="006C1EF9" w:rsidRPr="00E053BE" w:rsidRDefault="006C1EF9" w:rsidP="00823B6A">
            <w:pPr>
              <w:pStyle w:val="TableText"/>
              <w:rPr>
                <w:noProof w:val="0"/>
                <w:lang w:eastAsia="ko-KR"/>
              </w:rPr>
            </w:pPr>
            <w:r w:rsidRPr="00E053BE">
              <w:t>24</w:t>
            </w:r>
          </w:p>
        </w:tc>
        <w:tc>
          <w:tcPr>
            <w:tcW w:w="720" w:type="dxa"/>
          </w:tcPr>
          <w:p w14:paraId="1B3155B5" w14:textId="77777777" w:rsidR="006C1EF9" w:rsidRPr="00E053BE" w:rsidRDefault="006C1EF9" w:rsidP="00823B6A">
            <w:pPr>
              <w:pStyle w:val="TableText"/>
              <w:rPr>
                <w:noProof w:val="0"/>
                <w:lang w:eastAsia="ko-KR"/>
              </w:rPr>
            </w:pPr>
            <w:r w:rsidRPr="00E053BE">
              <w:t>65</w:t>
            </w:r>
          </w:p>
        </w:tc>
        <w:tc>
          <w:tcPr>
            <w:tcW w:w="720" w:type="dxa"/>
          </w:tcPr>
          <w:p w14:paraId="4EB1CA1C" w14:textId="77777777" w:rsidR="006C1EF9" w:rsidRPr="00E053BE" w:rsidRDefault="006C1EF9" w:rsidP="00823B6A">
            <w:pPr>
              <w:pStyle w:val="TableText"/>
              <w:rPr>
                <w:noProof w:val="0"/>
                <w:lang w:eastAsia="ko-KR"/>
              </w:rPr>
            </w:pPr>
            <w:r w:rsidRPr="00E053BE">
              <w:t>N/A</w:t>
            </w:r>
          </w:p>
        </w:tc>
        <w:tc>
          <w:tcPr>
            <w:tcW w:w="1440" w:type="dxa"/>
          </w:tcPr>
          <w:p w14:paraId="15A36758" w14:textId="77777777" w:rsidR="006C1EF9" w:rsidRPr="00E053BE" w:rsidRDefault="006C1EF9" w:rsidP="00823B6A">
            <w:pPr>
              <w:pStyle w:val="TableText"/>
              <w:rPr>
                <w:noProof w:val="0"/>
                <w:lang w:eastAsia="ko-KR"/>
              </w:rPr>
            </w:pPr>
            <w:r w:rsidRPr="00E053BE">
              <w:t>O</w:t>
            </w:r>
          </w:p>
        </w:tc>
      </w:tr>
      <w:tr w:rsidR="006C1EF9" w:rsidRPr="00E053BE" w14:paraId="4D48A320" w14:textId="77777777" w:rsidTr="009172A9">
        <w:trPr>
          <w:trHeight w:val="288"/>
        </w:trPr>
        <w:tc>
          <w:tcPr>
            <w:tcW w:w="1411" w:type="dxa"/>
            <w:noWrap/>
          </w:tcPr>
          <w:p w14:paraId="482053F6" w14:textId="77777777" w:rsidR="006C1EF9" w:rsidRPr="00E053BE" w:rsidRDefault="006C1EF9" w:rsidP="00823B6A">
            <w:pPr>
              <w:pStyle w:val="TableText"/>
              <w:rPr>
                <w:rFonts w:eastAsia="Times New Roman"/>
                <w:color w:val="000000"/>
              </w:rPr>
            </w:pPr>
            <w:r w:rsidRPr="00E053BE">
              <w:t>VR056049</w:t>
            </w:r>
          </w:p>
        </w:tc>
        <w:tc>
          <w:tcPr>
            <w:tcW w:w="432" w:type="dxa"/>
            <w:noWrap/>
          </w:tcPr>
          <w:p w14:paraId="1B41D79D" w14:textId="77777777" w:rsidR="006C1EF9" w:rsidRPr="00E053BE" w:rsidRDefault="006C1EF9" w:rsidP="00823B6A">
            <w:pPr>
              <w:pStyle w:val="TableText"/>
              <w:rPr>
                <w:rFonts w:eastAsia="Times New Roman"/>
                <w:color w:val="000000"/>
              </w:rPr>
            </w:pPr>
            <w:r w:rsidRPr="00E053BE">
              <w:t>D</w:t>
            </w:r>
          </w:p>
        </w:tc>
        <w:tc>
          <w:tcPr>
            <w:tcW w:w="821" w:type="dxa"/>
            <w:noWrap/>
          </w:tcPr>
          <w:p w14:paraId="47F9744E" w14:textId="77777777" w:rsidR="006C1EF9" w:rsidRPr="00E053BE" w:rsidRDefault="006C1EF9" w:rsidP="00823B6A">
            <w:pPr>
              <w:pStyle w:val="TableText"/>
              <w:rPr>
                <w:rFonts w:eastAsia="Times New Roman"/>
                <w:color w:val="000000"/>
              </w:rPr>
            </w:pPr>
            <w:r w:rsidRPr="00E053BE">
              <w:t>2,687</w:t>
            </w:r>
          </w:p>
        </w:tc>
        <w:tc>
          <w:tcPr>
            <w:tcW w:w="763" w:type="dxa"/>
            <w:noWrap/>
          </w:tcPr>
          <w:p w14:paraId="47EFBF1C" w14:textId="77777777" w:rsidR="006C1EF9" w:rsidRPr="00E053BE" w:rsidRDefault="006C1EF9" w:rsidP="00823B6A">
            <w:pPr>
              <w:pStyle w:val="TableText"/>
              <w:rPr>
                <w:rFonts w:eastAsia="Times New Roman"/>
                <w:color w:val="000000"/>
              </w:rPr>
            </w:pPr>
            <w:r w:rsidRPr="00E053BE">
              <w:t>0.44</w:t>
            </w:r>
          </w:p>
        </w:tc>
        <w:tc>
          <w:tcPr>
            <w:tcW w:w="720" w:type="dxa"/>
            <w:noWrap/>
          </w:tcPr>
          <w:p w14:paraId="538368CA" w14:textId="77777777" w:rsidR="006C1EF9" w:rsidRPr="00E053BE" w:rsidRDefault="006C1EF9" w:rsidP="00823B6A">
            <w:pPr>
              <w:pStyle w:val="TableText"/>
              <w:rPr>
                <w:rFonts w:eastAsia="Times New Roman"/>
                <w:color w:val="000000"/>
              </w:rPr>
            </w:pPr>
            <w:r w:rsidRPr="00E053BE">
              <w:t>0.68</w:t>
            </w:r>
          </w:p>
        </w:tc>
        <w:tc>
          <w:tcPr>
            <w:tcW w:w="490" w:type="dxa"/>
            <w:noWrap/>
          </w:tcPr>
          <w:p w14:paraId="7358027E" w14:textId="77777777" w:rsidR="006C1EF9" w:rsidRPr="00E053BE" w:rsidRDefault="006C1EF9" w:rsidP="00823B6A">
            <w:pPr>
              <w:pStyle w:val="TableText"/>
              <w:rPr>
                <w:rFonts w:eastAsia="Times New Roman"/>
                <w:color w:val="000000"/>
              </w:rPr>
            </w:pPr>
            <w:r w:rsidRPr="00E053BE">
              <w:t>12</w:t>
            </w:r>
          </w:p>
        </w:tc>
        <w:tc>
          <w:tcPr>
            <w:tcW w:w="720" w:type="dxa"/>
            <w:noWrap/>
          </w:tcPr>
          <w:p w14:paraId="1264984F" w14:textId="77777777" w:rsidR="006C1EF9" w:rsidRPr="00E053BE" w:rsidRDefault="006C1EF9" w:rsidP="00823B6A">
            <w:pPr>
              <w:pStyle w:val="TableText"/>
              <w:rPr>
                <w:rFonts w:eastAsia="Times New Roman"/>
                <w:color w:val="000000"/>
              </w:rPr>
            </w:pPr>
            <w:r w:rsidRPr="00E053BE">
              <w:t>45</w:t>
            </w:r>
          </w:p>
        </w:tc>
        <w:tc>
          <w:tcPr>
            <w:tcW w:w="720" w:type="dxa"/>
            <w:noWrap/>
          </w:tcPr>
          <w:p w14:paraId="3833BDFB" w14:textId="77777777" w:rsidR="006C1EF9" w:rsidRPr="00E053BE" w:rsidRDefault="006C1EF9" w:rsidP="00823B6A">
            <w:pPr>
              <w:pStyle w:val="TableText"/>
              <w:rPr>
                <w:rFonts w:eastAsia="Times New Roman"/>
                <w:color w:val="000000"/>
              </w:rPr>
            </w:pPr>
            <w:r w:rsidRPr="00E053BE">
              <w:t>44</w:t>
            </w:r>
          </w:p>
        </w:tc>
        <w:tc>
          <w:tcPr>
            <w:tcW w:w="720" w:type="dxa"/>
            <w:noWrap/>
          </w:tcPr>
          <w:p w14:paraId="340C1143" w14:textId="77777777" w:rsidR="006C1EF9" w:rsidRPr="00E053BE" w:rsidRDefault="006C1EF9" w:rsidP="00823B6A">
            <w:pPr>
              <w:pStyle w:val="TableText"/>
              <w:rPr>
                <w:rFonts w:eastAsia="Times New Roman"/>
                <w:color w:val="000000"/>
              </w:rPr>
            </w:pPr>
            <w:r w:rsidRPr="00E053BE">
              <w:t>N/A</w:t>
            </w:r>
          </w:p>
        </w:tc>
        <w:tc>
          <w:tcPr>
            <w:tcW w:w="1440" w:type="dxa"/>
            <w:noWrap/>
          </w:tcPr>
          <w:p w14:paraId="4DFF1154" w14:textId="77777777" w:rsidR="006C1EF9" w:rsidRPr="00E053BE" w:rsidRDefault="006C1EF9" w:rsidP="00823B6A">
            <w:pPr>
              <w:pStyle w:val="TableText"/>
              <w:rPr>
                <w:rFonts w:eastAsia="Times New Roman"/>
                <w:color w:val="000000"/>
              </w:rPr>
            </w:pPr>
            <w:r w:rsidRPr="00E053BE">
              <w:t>O</w:t>
            </w:r>
          </w:p>
        </w:tc>
      </w:tr>
      <w:tr w:rsidR="006C1EF9" w:rsidRPr="00E053BE" w14:paraId="12BC41CA" w14:textId="77777777" w:rsidTr="009172A9">
        <w:trPr>
          <w:trHeight w:val="288"/>
        </w:trPr>
        <w:tc>
          <w:tcPr>
            <w:tcW w:w="1411" w:type="dxa"/>
            <w:noWrap/>
          </w:tcPr>
          <w:p w14:paraId="76A6D3C5" w14:textId="77777777" w:rsidR="006C1EF9" w:rsidRPr="00E053BE" w:rsidRDefault="006C1EF9" w:rsidP="00823B6A">
            <w:pPr>
              <w:pStyle w:val="TableText"/>
              <w:rPr>
                <w:rFonts w:eastAsia="Times New Roman"/>
                <w:color w:val="000000"/>
              </w:rPr>
            </w:pPr>
            <w:r w:rsidRPr="00E053BE">
              <w:t>VR133507</w:t>
            </w:r>
          </w:p>
        </w:tc>
        <w:tc>
          <w:tcPr>
            <w:tcW w:w="432" w:type="dxa"/>
            <w:noWrap/>
          </w:tcPr>
          <w:p w14:paraId="791721E7" w14:textId="77777777" w:rsidR="006C1EF9" w:rsidRPr="00E053BE" w:rsidRDefault="006C1EF9" w:rsidP="00823B6A">
            <w:pPr>
              <w:pStyle w:val="TableText"/>
              <w:rPr>
                <w:rFonts w:eastAsia="Times New Roman"/>
                <w:color w:val="000000"/>
              </w:rPr>
            </w:pPr>
            <w:r w:rsidRPr="00E053BE">
              <w:t>D</w:t>
            </w:r>
          </w:p>
        </w:tc>
        <w:tc>
          <w:tcPr>
            <w:tcW w:w="821" w:type="dxa"/>
            <w:noWrap/>
          </w:tcPr>
          <w:p w14:paraId="077C8625" w14:textId="77777777" w:rsidR="006C1EF9" w:rsidRPr="00E053BE" w:rsidRDefault="006C1EF9" w:rsidP="00823B6A">
            <w:pPr>
              <w:pStyle w:val="TableText"/>
              <w:rPr>
                <w:rFonts w:eastAsia="Times New Roman"/>
                <w:color w:val="000000"/>
              </w:rPr>
            </w:pPr>
            <w:r w:rsidRPr="00E053BE">
              <w:t>2,687</w:t>
            </w:r>
          </w:p>
        </w:tc>
        <w:tc>
          <w:tcPr>
            <w:tcW w:w="763" w:type="dxa"/>
            <w:noWrap/>
          </w:tcPr>
          <w:p w14:paraId="4F32EA38" w14:textId="77777777" w:rsidR="006C1EF9" w:rsidRPr="00E053BE" w:rsidRDefault="006C1EF9" w:rsidP="00823B6A">
            <w:pPr>
              <w:pStyle w:val="TableText"/>
              <w:rPr>
                <w:rFonts w:eastAsia="Times New Roman"/>
                <w:color w:val="000000"/>
              </w:rPr>
            </w:pPr>
            <w:r w:rsidRPr="00E053BE">
              <w:t>0.60</w:t>
            </w:r>
          </w:p>
        </w:tc>
        <w:tc>
          <w:tcPr>
            <w:tcW w:w="720" w:type="dxa"/>
            <w:noWrap/>
          </w:tcPr>
          <w:p w14:paraId="6F5049B2" w14:textId="77777777" w:rsidR="006C1EF9" w:rsidRPr="00E053BE" w:rsidRDefault="006C1EF9" w:rsidP="00823B6A">
            <w:pPr>
              <w:pStyle w:val="TableText"/>
              <w:rPr>
                <w:rFonts w:eastAsia="Times New Roman"/>
                <w:color w:val="000000"/>
              </w:rPr>
            </w:pPr>
            <w:r w:rsidRPr="00E053BE">
              <w:t>0.72</w:t>
            </w:r>
          </w:p>
        </w:tc>
        <w:tc>
          <w:tcPr>
            <w:tcW w:w="490" w:type="dxa"/>
            <w:noWrap/>
          </w:tcPr>
          <w:p w14:paraId="76282C52" w14:textId="77777777" w:rsidR="006C1EF9" w:rsidRPr="00E053BE" w:rsidRDefault="006C1EF9" w:rsidP="00823B6A">
            <w:pPr>
              <w:pStyle w:val="TableText"/>
              <w:rPr>
                <w:rFonts w:eastAsia="Times New Roman"/>
                <w:color w:val="000000"/>
              </w:rPr>
            </w:pPr>
            <w:r w:rsidRPr="00E053BE">
              <w:t>10</w:t>
            </w:r>
          </w:p>
        </w:tc>
        <w:tc>
          <w:tcPr>
            <w:tcW w:w="720" w:type="dxa"/>
            <w:noWrap/>
          </w:tcPr>
          <w:p w14:paraId="7E392CF6" w14:textId="77777777" w:rsidR="006C1EF9" w:rsidRPr="00E053BE" w:rsidRDefault="006C1EF9" w:rsidP="00823B6A">
            <w:pPr>
              <w:pStyle w:val="TableText"/>
              <w:rPr>
                <w:rFonts w:eastAsia="Times New Roman"/>
                <w:color w:val="000000"/>
              </w:rPr>
            </w:pPr>
            <w:r w:rsidRPr="00E053BE">
              <w:t>30</w:t>
            </w:r>
          </w:p>
        </w:tc>
        <w:tc>
          <w:tcPr>
            <w:tcW w:w="720" w:type="dxa"/>
            <w:noWrap/>
          </w:tcPr>
          <w:p w14:paraId="727EDE36" w14:textId="77777777" w:rsidR="006C1EF9" w:rsidRPr="00E053BE" w:rsidRDefault="006C1EF9" w:rsidP="00823B6A">
            <w:pPr>
              <w:pStyle w:val="TableText"/>
              <w:rPr>
                <w:rFonts w:eastAsia="Times New Roman"/>
                <w:color w:val="000000"/>
              </w:rPr>
            </w:pPr>
            <w:r w:rsidRPr="00E053BE">
              <w:t>60</w:t>
            </w:r>
          </w:p>
        </w:tc>
        <w:tc>
          <w:tcPr>
            <w:tcW w:w="720" w:type="dxa"/>
            <w:noWrap/>
          </w:tcPr>
          <w:p w14:paraId="081FBFC5" w14:textId="77777777" w:rsidR="006C1EF9" w:rsidRPr="00E053BE" w:rsidRDefault="006C1EF9" w:rsidP="00823B6A">
            <w:pPr>
              <w:pStyle w:val="TableText"/>
              <w:rPr>
                <w:rFonts w:eastAsia="Times New Roman"/>
                <w:color w:val="000000"/>
              </w:rPr>
            </w:pPr>
            <w:r w:rsidRPr="00E053BE">
              <w:t>N/A</w:t>
            </w:r>
          </w:p>
        </w:tc>
        <w:tc>
          <w:tcPr>
            <w:tcW w:w="1440" w:type="dxa"/>
            <w:noWrap/>
          </w:tcPr>
          <w:p w14:paraId="450CAFAC" w14:textId="77777777" w:rsidR="006C1EF9" w:rsidRPr="00E053BE" w:rsidRDefault="006C1EF9" w:rsidP="00823B6A">
            <w:pPr>
              <w:pStyle w:val="TableText"/>
              <w:rPr>
                <w:rFonts w:eastAsia="Times New Roman"/>
                <w:color w:val="000000"/>
              </w:rPr>
            </w:pPr>
            <w:r w:rsidRPr="00E053BE">
              <w:t>O</w:t>
            </w:r>
          </w:p>
        </w:tc>
      </w:tr>
      <w:tr w:rsidR="006C1EF9" w:rsidRPr="00E053BE" w14:paraId="349BEBB2" w14:textId="77777777" w:rsidTr="009172A9">
        <w:trPr>
          <w:trHeight w:val="288"/>
        </w:trPr>
        <w:tc>
          <w:tcPr>
            <w:tcW w:w="1411" w:type="dxa"/>
            <w:noWrap/>
          </w:tcPr>
          <w:p w14:paraId="5B348FDD" w14:textId="77777777" w:rsidR="006C1EF9" w:rsidRPr="00E053BE" w:rsidRDefault="006C1EF9" w:rsidP="00823B6A">
            <w:pPr>
              <w:pStyle w:val="TableText"/>
              <w:rPr>
                <w:rFonts w:eastAsia="Times New Roman"/>
                <w:color w:val="000000"/>
              </w:rPr>
            </w:pPr>
            <w:r w:rsidRPr="00E053BE">
              <w:t>VR133887</w:t>
            </w:r>
          </w:p>
        </w:tc>
        <w:tc>
          <w:tcPr>
            <w:tcW w:w="432" w:type="dxa"/>
            <w:noWrap/>
          </w:tcPr>
          <w:p w14:paraId="0A7FF4F2" w14:textId="77777777" w:rsidR="006C1EF9" w:rsidRPr="00E053BE" w:rsidRDefault="006C1EF9" w:rsidP="00823B6A">
            <w:pPr>
              <w:pStyle w:val="TableText"/>
              <w:rPr>
                <w:rFonts w:eastAsia="Times New Roman"/>
                <w:color w:val="000000"/>
              </w:rPr>
            </w:pPr>
            <w:r w:rsidRPr="00E053BE">
              <w:t>D</w:t>
            </w:r>
          </w:p>
        </w:tc>
        <w:tc>
          <w:tcPr>
            <w:tcW w:w="821" w:type="dxa"/>
            <w:noWrap/>
          </w:tcPr>
          <w:p w14:paraId="69E48B5A" w14:textId="77777777" w:rsidR="006C1EF9" w:rsidRPr="00E053BE" w:rsidRDefault="006C1EF9" w:rsidP="00823B6A">
            <w:pPr>
              <w:pStyle w:val="TableText"/>
              <w:rPr>
                <w:rFonts w:eastAsia="Times New Roman"/>
                <w:color w:val="000000"/>
              </w:rPr>
            </w:pPr>
            <w:r w:rsidRPr="00E053BE">
              <w:t>2,687</w:t>
            </w:r>
          </w:p>
        </w:tc>
        <w:tc>
          <w:tcPr>
            <w:tcW w:w="763" w:type="dxa"/>
            <w:noWrap/>
          </w:tcPr>
          <w:p w14:paraId="7FC2F8AC" w14:textId="77777777" w:rsidR="006C1EF9" w:rsidRPr="00E053BE" w:rsidRDefault="006C1EF9" w:rsidP="00823B6A">
            <w:pPr>
              <w:pStyle w:val="TableText"/>
              <w:rPr>
                <w:rFonts w:eastAsia="Times New Roman"/>
                <w:color w:val="000000"/>
              </w:rPr>
            </w:pPr>
            <w:r w:rsidRPr="00E053BE">
              <w:t>0.71</w:t>
            </w:r>
          </w:p>
        </w:tc>
        <w:tc>
          <w:tcPr>
            <w:tcW w:w="720" w:type="dxa"/>
            <w:noWrap/>
          </w:tcPr>
          <w:p w14:paraId="75CADDC9" w14:textId="77777777" w:rsidR="006C1EF9" w:rsidRPr="00E053BE" w:rsidRDefault="006C1EF9" w:rsidP="00823B6A">
            <w:pPr>
              <w:pStyle w:val="TableText"/>
              <w:rPr>
                <w:rFonts w:eastAsia="Times New Roman"/>
                <w:color w:val="000000"/>
              </w:rPr>
            </w:pPr>
            <w:r w:rsidRPr="00E053BE">
              <w:t>0.76</w:t>
            </w:r>
          </w:p>
        </w:tc>
        <w:tc>
          <w:tcPr>
            <w:tcW w:w="490" w:type="dxa"/>
            <w:noWrap/>
          </w:tcPr>
          <w:p w14:paraId="02AB593E" w14:textId="77777777" w:rsidR="006C1EF9" w:rsidRPr="00E053BE" w:rsidRDefault="006C1EF9" w:rsidP="00823B6A">
            <w:pPr>
              <w:pStyle w:val="TableText"/>
              <w:rPr>
                <w:rFonts w:eastAsia="Times New Roman"/>
                <w:color w:val="000000"/>
              </w:rPr>
            </w:pPr>
            <w:r w:rsidRPr="00E053BE">
              <w:t>8</w:t>
            </w:r>
          </w:p>
        </w:tc>
        <w:tc>
          <w:tcPr>
            <w:tcW w:w="720" w:type="dxa"/>
            <w:noWrap/>
          </w:tcPr>
          <w:p w14:paraId="028B3E53" w14:textId="77777777" w:rsidR="006C1EF9" w:rsidRPr="00E053BE" w:rsidRDefault="006C1EF9" w:rsidP="00823B6A">
            <w:pPr>
              <w:pStyle w:val="TableText"/>
              <w:rPr>
                <w:rFonts w:eastAsia="Times New Roman"/>
                <w:color w:val="000000"/>
              </w:rPr>
            </w:pPr>
            <w:r w:rsidRPr="00E053BE">
              <w:t>21</w:t>
            </w:r>
          </w:p>
        </w:tc>
        <w:tc>
          <w:tcPr>
            <w:tcW w:w="720" w:type="dxa"/>
            <w:noWrap/>
          </w:tcPr>
          <w:p w14:paraId="32E29C5F" w14:textId="77777777" w:rsidR="006C1EF9" w:rsidRPr="00E053BE" w:rsidRDefault="006C1EF9" w:rsidP="00823B6A">
            <w:pPr>
              <w:pStyle w:val="TableText"/>
              <w:rPr>
                <w:rFonts w:eastAsia="Times New Roman"/>
                <w:color w:val="000000"/>
              </w:rPr>
            </w:pPr>
            <w:r w:rsidRPr="00E053BE">
              <w:t>71</w:t>
            </w:r>
          </w:p>
        </w:tc>
        <w:tc>
          <w:tcPr>
            <w:tcW w:w="720" w:type="dxa"/>
            <w:noWrap/>
          </w:tcPr>
          <w:p w14:paraId="3A95A50D" w14:textId="77777777" w:rsidR="006C1EF9" w:rsidRPr="00E053BE" w:rsidRDefault="006C1EF9" w:rsidP="00823B6A">
            <w:pPr>
              <w:pStyle w:val="TableText"/>
              <w:rPr>
                <w:rFonts w:eastAsia="Times New Roman"/>
                <w:color w:val="000000"/>
              </w:rPr>
            </w:pPr>
            <w:r w:rsidRPr="00E053BE">
              <w:t>N/A</w:t>
            </w:r>
          </w:p>
        </w:tc>
        <w:tc>
          <w:tcPr>
            <w:tcW w:w="1440" w:type="dxa"/>
            <w:noWrap/>
          </w:tcPr>
          <w:p w14:paraId="19E9ACEE" w14:textId="77777777" w:rsidR="006C1EF9" w:rsidRPr="00E053BE" w:rsidRDefault="006C1EF9" w:rsidP="00823B6A">
            <w:pPr>
              <w:pStyle w:val="TableText"/>
              <w:rPr>
                <w:rFonts w:eastAsia="Times New Roman"/>
                <w:color w:val="000000"/>
              </w:rPr>
            </w:pPr>
            <w:r w:rsidRPr="00E053BE">
              <w:t>[no flag]</w:t>
            </w:r>
          </w:p>
        </w:tc>
      </w:tr>
      <w:tr w:rsidR="006C1EF9" w:rsidRPr="00E053BE" w14:paraId="0F8EAB3C" w14:textId="77777777" w:rsidTr="009172A9">
        <w:trPr>
          <w:trHeight w:val="288"/>
        </w:trPr>
        <w:tc>
          <w:tcPr>
            <w:tcW w:w="1411" w:type="dxa"/>
            <w:noWrap/>
          </w:tcPr>
          <w:p w14:paraId="5CADDF35" w14:textId="77777777" w:rsidR="006C1EF9" w:rsidRPr="00E053BE" w:rsidRDefault="006C1EF9" w:rsidP="00823B6A">
            <w:pPr>
              <w:pStyle w:val="TableText"/>
              <w:rPr>
                <w:rFonts w:eastAsia="Times New Roman"/>
                <w:color w:val="000000"/>
              </w:rPr>
            </w:pPr>
            <w:r w:rsidRPr="00E053BE">
              <w:t>VR133915</w:t>
            </w:r>
          </w:p>
        </w:tc>
        <w:tc>
          <w:tcPr>
            <w:tcW w:w="432" w:type="dxa"/>
            <w:noWrap/>
          </w:tcPr>
          <w:p w14:paraId="1558E267" w14:textId="77777777" w:rsidR="006C1EF9" w:rsidRPr="00E053BE" w:rsidRDefault="006C1EF9" w:rsidP="00823B6A">
            <w:pPr>
              <w:pStyle w:val="TableText"/>
              <w:rPr>
                <w:rFonts w:eastAsia="Times New Roman"/>
                <w:color w:val="000000"/>
              </w:rPr>
            </w:pPr>
            <w:r w:rsidRPr="00E053BE">
              <w:t>D</w:t>
            </w:r>
          </w:p>
        </w:tc>
        <w:tc>
          <w:tcPr>
            <w:tcW w:w="821" w:type="dxa"/>
            <w:noWrap/>
          </w:tcPr>
          <w:p w14:paraId="0DF23D59" w14:textId="77777777" w:rsidR="006C1EF9" w:rsidRPr="00E053BE" w:rsidRDefault="006C1EF9" w:rsidP="00823B6A">
            <w:pPr>
              <w:pStyle w:val="TableText"/>
              <w:rPr>
                <w:rFonts w:eastAsia="Times New Roman"/>
                <w:color w:val="000000"/>
              </w:rPr>
            </w:pPr>
            <w:r w:rsidRPr="00E053BE">
              <w:t>2,687</w:t>
            </w:r>
          </w:p>
        </w:tc>
        <w:tc>
          <w:tcPr>
            <w:tcW w:w="763" w:type="dxa"/>
            <w:noWrap/>
          </w:tcPr>
          <w:p w14:paraId="21282E17" w14:textId="77777777" w:rsidR="006C1EF9" w:rsidRPr="00E053BE" w:rsidRDefault="006C1EF9" w:rsidP="00823B6A">
            <w:pPr>
              <w:pStyle w:val="TableText"/>
              <w:rPr>
                <w:rFonts w:eastAsia="Times New Roman"/>
                <w:color w:val="000000"/>
              </w:rPr>
            </w:pPr>
            <w:r w:rsidRPr="00E053BE">
              <w:t>0.67</w:t>
            </w:r>
          </w:p>
        </w:tc>
        <w:tc>
          <w:tcPr>
            <w:tcW w:w="720" w:type="dxa"/>
            <w:noWrap/>
          </w:tcPr>
          <w:p w14:paraId="1D7CE905" w14:textId="77777777" w:rsidR="006C1EF9" w:rsidRPr="00E053BE" w:rsidRDefault="006C1EF9" w:rsidP="00823B6A">
            <w:pPr>
              <w:pStyle w:val="TableText"/>
              <w:rPr>
                <w:rFonts w:eastAsia="Times New Roman"/>
                <w:color w:val="000000"/>
              </w:rPr>
            </w:pPr>
            <w:r w:rsidRPr="00E053BE">
              <w:t>0.77</w:t>
            </w:r>
          </w:p>
        </w:tc>
        <w:tc>
          <w:tcPr>
            <w:tcW w:w="490" w:type="dxa"/>
            <w:noWrap/>
          </w:tcPr>
          <w:p w14:paraId="5C04354A" w14:textId="77777777" w:rsidR="006C1EF9" w:rsidRPr="00E053BE" w:rsidRDefault="006C1EF9" w:rsidP="00823B6A">
            <w:pPr>
              <w:pStyle w:val="TableText"/>
              <w:rPr>
                <w:rFonts w:eastAsia="Times New Roman"/>
                <w:color w:val="000000"/>
              </w:rPr>
            </w:pPr>
            <w:r w:rsidRPr="00E053BE">
              <w:t>8</w:t>
            </w:r>
          </w:p>
        </w:tc>
        <w:tc>
          <w:tcPr>
            <w:tcW w:w="720" w:type="dxa"/>
            <w:noWrap/>
          </w:tcPr>
          <w:p w14:paraId="287D34DF" w14:textId="77777777" w:rsidR="006C1EF9" w:rsidRPr="00E053BE" w:rsidRDefault="006C1EF9" w:rsidP="00823B6A">
            <w:pPr>
              <w:pStyle w:val="TableText"/>
              <w:rPr>
                <w:rFonts w:eastAsia="Times New Roman"/>
                <w:color w:val="000000"/>
              </w:rPr>
            </w:pPr>
            <w:r w:rsidRPr="00E053BE">
              <w:t>25</w:t>
            </w:r>
          </w:p>
        </w:tc>
        <w:tc>
          <w:tcPr>
            <w:tcW w:w="720" w:type="dxa"/>
            <w:noWrap/>
          </w:tcPr>
          <w:p w14:paraId="66621272" w14:textId="77777777" w:rsidR="006C1EF9" w:rsidRPr="00E053BE" w:rsidRDefault="006C1EF9" w:rsidP="00823B6A">
            <w:pPr>
              <w:pStyle w:val="TableText"/>
              <w:rPr>
                <w:rFonts w:eastAsia="Times New Roman"/>
                <w:color w:val="000000"/>
              </w:rPr>
            </w:pPr>
            <w:r w:rsidRPr="00E053BE">
              <w:t>67</w:t>
            </w:r>
          </w:p>
        </w:tc>
        <w:tc>
          <w:tcPr>
            <w:tcW w:w="720" w:type="dxa"/>
            <w:noWrap/>
          </w:tcPr>
          <w:p w14:paraId="5B6A8B89" w14:textId="77777777" w:rsidR="006C1EF9" w:rsidRPr="00E053BE" w:rsidRDefault="006C1EF9" w:rsidP="00823B6A">
            <w:pPr>
              <w:pStyle w:val="TableText"/>
              <w:rPr>
                <w:rFonts w:eastAsia="Times New Roman"/>
                <w:color w:val="000000"/>
              </w:rPr>
            </w:pPr>
            <w:r w:rsidRPr="00E053BE">
              <w:t>N/A</w:t>
            </w:r>
          </w:p>
        </w:tc>
        <w:tc>
          <w:tcPr>
            <w:tcW w:w="1440" w:type="dxa"/>
            <w:noWrap/>
          </w:tcPr>
          <w:p w14:paraId="2177E4BB" w14:textId="77777777" w:rsidR="006C1EF9" w:rsidRPr="00E053BE" w:rsidRDefault="006C1EF9" w:rsidP="00823B6A">
            <w:pPr>
              <w:pStyle w:val="TableText"/>
              <w:rPr>
                <w:rFonts w:eastAsia="Times New Roman"/>
                <w:color w:val="000000"/>
              </w:rPr>
            </w:pPr>
            <w:r w:rsidRPr="00E053BE">
              <w:t>[no flag]</w:t>
            </w:r>
          </w:p>
        </w:tc>
      </w:tr>
      <w:tr w:rsidR="006C1EF9" w:rsidRPr="00E053BE" w14:paraId="0C94509A" w14:textId="77777777" w:rsidTr="009172A9">
        <w:trPr>
          <w:trHeight w:val="288"/>
        </w:trPr>
        <w:tc>
          <w:tcPr>
            <w:tcW w:w="1411" w:type="dxa"/>
            <w:noWrap/>
          </w:tcPr>
          <w:p w14:paraId="6F4BD358" w14:textId="77777777" w:rsidR="006C1EF9" w:rsidRPr="00E053BE" w:rsidRDefault="006C1EF9" w:rsidP="00823B6A">
            <w:pPr>
              <w:pStyle w:val="TableText"/>
              <w:rPr>
                <w:rFonts w:eastAsia="Times New Roman"/>
                <w:color w:val="000000"/>
              </w:rPr>
            </w:pPr>
            <w:r w:rsidRPr="00E053BE">
              <w:t>VR134023</w:t>
            </w:r>
          </w:p>
        </w:tc>
        <w:tc>
          <w:tcPr>
            <w:tcW w:w="432" w:type="dxa"/>
            <w:noWrap/>
          </w:tcPr>
          <w:p w14:paraId="4AF7B9CD" w14:textId="77777777" w:rsidR="006C1EF9" w:rsidRPr="00E053BE" w:rsidRDefault="006C1EF9" w:rsidP="00823B6A">
            <w:pPr>
              <w:pStyle w:val="TableText"/>
              <w:rPr>
                <w:rFonts w:eastAsia="Times New Roman"/>
                <w:color w:val="000000"/>
              </w:rPr>
            </w:pPr>
            <w:r w:rsidRPr="00E053BE">
              <w:t>D</w:t>
            </w:r>
          </w:p>
        </w:tc>
        <w:tc>
          <w:tcPr>
            <w:tcW w:w="821" w:type="dxa"/>
            <w:noWrap/>
          </w:tcPr>
          <w:p w14:paraId="1C9FB76E" w14:textId="77777777" w:rsidR="006C1EF9" w:rsidRPr="00E053BE" w:rsidRDefault="006C1EF9" w:rsidP="00823B6A">
            <w:pPr>
              <w:pStyle w:val="TableText"/>
              <w:rPr>
                <w:rFonts w:eastAsia="Times New Roman"/>
                <w:color w:val="000000"/>
              </w:rPr>
            </w:pPr>
            <w:r w:rsidRPr="00E053BE">
              <w:t>2,687</w:t>
            </w:r>
          </w:p>
        </w:tc>
        <w:tc>
          <w:tcPr>
            <w:tcW w:w="763" w:type="dxa"/>
            <w:noWrap/>
          </w:tcPr>
          <w:p w14:paraId="364CB527" w14:textId="77777777" w:rsidR="006C1EF9" w:rsidRPr="00E053BE" w:rsidRDefault="006C1EF9" w:rsidP="00823B6A">
            <w:pPr>
              <w:pStyle w:val="TableText"/>
              <w:rPr>
                <w:rFonts w:eastAsia="Times New Roman"/>
                <w:color w:val="000000"/>
              </w:rPr>
            </w:pPr>
            <w:r w:rsidRPr="00E053BE">
              <w:t>0.73</w:t>
            </w:r>
          </w:p>
        </w:tc>
        <w:tc>
          <w:tcPr>
            <w:tcW w:w="720" w:type="dxa"/>
            <w:noWrap/>
          </w:tcPr>
          <w:p w14:paraId="37CE69DE" w14:textId="77777777" w:rsidR="006C1EF9" w:rsidRPr="00E053BE" w:rsidRDefault="006C1EF9" w:rsidP="00823B6A">
            <w:pPr>
              <w:pStyle w:val="TableText"/>
              <w:rPr>
                <w:rFonts w:eastAsia="Times New Roman"/>
                <w:color w:val="000000"/>
              </w:rPr>
            </w:pPr>
            <w:r w:rsidRPr="00E053BE">
              <w:t>0.77</w:t>
            </w:r>
          </w:p>
        </w:tc>
        <w:tc>
          <w:tcPr>
            <w:tcW w:w="490" w:type="dxa"/>
            <w:noWrap/>
          </w:tcPr>
          <w:p w14:paraId="04C0352E" w14:textId="77777777" w:rsidR="006C1EF9" w:rsidRPr="00E053BE" w:rsidRDefault="006C1EF9" w:rsidP="00823B6A">
            <w:pPr>
              <w:pStyle w:val="TableText"/>
              <w:rPr>
                <w:rFonts w:eastAsia="Times New Roman"/>
                <w:color w:val="000000"/>
              </w:rPr>
            </w:pPr>
            <w:r w:rsidRPr="00E053BE">
              <w:t>10</w:t>
            </w:r>
          </w:p>
        </w:tc>
        <w:tc>
          <w:tcPr>
            <w:tcW w:w="720" w:type="dxa"/>
            <w:noWrap/>
          </w:tcPr>
          <w:p w14:paraId="5CC4DCC8" w14:textId="77777777" w:rsidR="006C1EF9" w:rsidRPr="00E053BE" w:rsidRDefault="006C1EF9" w:rsidP="00823B6A">
            <w:pPr>
              <w:pStyle w:val="TableText"/>
              <w:rPr>
                <w:rFonts w:eastAsia="Times New Roman"/>
                <w:color w:val="000000"/>
              </w:rPr>
            </w:pPr>
            <w:r w:rsidRPr="00E053BE">
              <w:t>17</w:t>
            </w:r>
          </w:p>
        </w:tc>
        <w:tc>
          <w:tcPr>
            <w:tcW w:w="720" w:type="dxa"/>
            <w:noWrap/>
          </w:tcPr>
          <w:p w14:paraId="0756D1E8" w14:textId="77777777" w:rsidR="006C1EF9" w:rsidRPr="00E053BE" w:rsidRDefault="006C1EF9" w:rsidP="00823B6A">
            <w:pPr>
              <w:pStyle w:val="TableText"/>
              <w:rPr>
                <w:rFonts w:eastAsia="Times New Roman"/>
                <w:color w:val="000000"/>
              </w:rPr>
            </w:pPr>
            <w:r w:rsidRPr="00E053BE">
              <w:t>73</w:t>
            </w:r>
          </w:p>
        </w:tc>
        <w:tc>
          <w:tcPr>
            <w:tcW w:w="720" w:type="dxa"/>
            <w:noWrap/>
          </w:tcPr>
          <w:p w14:paraId="28BF5E51" w14:textId="77777777" w:rsidR="006C1EF9" w:rsidRPr="00E053BE" w:rsidRDefault="006C1EF9" w:rsidP="00823B6A">
            <w:pPr>
              <w:pStyle w:val="TableText"/>
              <w:rPr>
                <w:rFonts w:eastAsia="Times New Roman"/>
                <w:color w:val="000000"/>
              </w:rPr>
            </w:pPr>
            <w:r w:rsidRPr="00E053BE">
              <w:t>N/A</w:t>
            </w:r>
          </w:p>
        </w:tc>
        <w:tc>
          <w:tcPr>
            <w:tcW w:w="1440" w:type="dxa"/>
            <w:noWrap/>
          </w:tcPr>
          <w:p w14:paraId="50920345" w14:textId="77777777" w:rsidR="006C1EF9" w:rsidRPr="00E053BE" w:rsidRDefault="006C1EF9" w:rsidP="00823B6A">
            <w:pPr>
              <w:pStyle w:val="TableText"/>
              <w:rPr>
                <w:rFonts w:eastAsia="Times New Roman"/>
                <w:color w:val="000000"/>
              </w:rPr>
            </w:pPr>
            <w:r w:rsidRPr="00E053BE">
              <w:t>[no flag]</w:t>
            </w:r>
          </w:p>
        </w:tc>
      </w:tr>
      <w:tr w:rsidR="006C1EF9" w:rsidRPr="00E053BE" w14:paraId="1817A00F" w14:textId="77777777" w:rsidTr="009172A9">
        <w:trPr>
          <w:trHeight w:val="288"/>
        </w:trPr>
        <w:tc>
          <w:tcPr>
            <w:tcW w:w="1411" w:type="dxa"/>
            <w:noWrap/>
          </w:tcPr>
          <w:p w14:paraId="30E4D1F4" w14:textId="77777777" w:rsidR="006C1EF9" w:rsidRPr="00E053BE" w:rsidRDefault="006C1EF9" w:rsidP="00823B6A">
            <w:pPr>
              <w:pStyle w:val="TableText"/>
              <w:rPr>
                <w:rFonts w:eastAsia="Times New Roman"/>
                <w:color w:val="000000"/>
              </w:rPr>
            </w:pPr>
            <w:r w:rsidRPr="00E053BE">
              <w:t>VR144835</w:t>
            </w:r>
          </w:p>
        </w:tc>
        <w:tc>
          <w:tcPr>
            <w:tcW w:w="432" w:type="dxa"/>
            <w:noWrap/>
          </w:tcPr>
          <w:p w14:paraId="55574559" w14:textId="77777777" w:rsidR="006C1EF9" w:rsidRPr="00E053BE" w:rsidRDefault="006C1EF9" w:rsidP="00823B6A">
            <w:pPr>
              <w:pStyle w:val="TableText"/>
              <w:rPr>
                <w:rFonts w:eastAsia="Times New Roman"/>
                <w:color w:val="000000"/>
              </w:rPr>
            </w:pPr>
            <w:r w:rsidRPr="00E053BE">
              <w:t>D</w:t>
            </w:r>
          </w:p>
        </w:tc>
        <w:tc>
          <w:tcPr>
            <w:tcW w:w="821" w:type="dxa"/>
            <w:noWrap/>
          </w:tcPr>
          <w:p w14:paraId="100C3AA8" w14:textId="77777777" w:rsidR="006C1EF9" w:rsidRPr="00E053BE" w:rsidRDefault="006C1EF9" w:rsidP="00823B6A">
            <w:pPr>
              <w:pStyle w:val="TableText"/>
              <w:rPr>
                <w:rFonts w:eastAsia="Times New Roman"/>
                <w:color w:val="000000"/>
              </w:rPr>
            </w:pPr>
            <w:r w:rsidRPr="00E053BE">
              <w:t>2,687</w:t>
            </w:r>
          </w:p>
        </w:tc>
        <w:tc>
          <w:tcPr>
            <w:tcW w:w="763" w:type="dxa"/>
            <w:noWrap/>
          </w:tcPr>
          <w:p w14:paraId="4032F1E8" w14:textId="77777777" w:rsidR="006C1EF9" w:rsidRPr="00E053BE" w:rsidRDefault="006C1EF9" w:rsidP="00823B6A">
            <w:pPr>
              <w:pStyle w:val="TableText"/>
              <w:rPr>
                <w:rFonts w:eastAsia="Times New Roman"/>
                <w:color w:val="000000"/>
              </w:rPr>
            </w:pPr>
            <w:r w:rsidRPr="00E053BE">
              <w:t>0.85</w:t>
            </w:r>
          </w:p>
        </w:tc>
        <w:tc>
          <w:tcPr>
            <w:tcW w:w="720" w:type="dxa"/>
            <w:noWrap/>
          </w:tcPr>
          <w:p w14:paraId="7D7737EE" w14:textId="77777777" w:rsidR="006C1EF9" w:rsidRPr="00E053BE" w:rsidRDefault="006C1EF9" w:rsidP="00823B6A">
            <w:pPr>
              <w:pStyle w:val="TableText"/>
              <w:rPr>
                <w:rFonts w:eastAsia="Times New Roman"/>
                <w:color w:val="000000"/>
              </w:rPr>
            </w:pPr>
            <w:r w:rsidRPr="00E053BE">
              <w:t>0.77</w:t>
            </w:r>
          </w:p>
        </w:tc>
        <w:tc>
          <w:tcPr>
            <w:tcW w:w="490" w:type="dxa"/>
            <w:noWrap/>
          </w:tcPr>
          <w:p w14:paraId="61A99FD1" w14:textId="77777777" w:rsidR="006C1EF9" w:rsidRPr="00E053BE" w:rsidRDefault="006C1EF9" w:rsidP="00823B6A">
            <w:pPr>
              <w:pStyle w:val="TableText"/>
              <w:rPr>
                <w:rFonts w:eastAsia="Times New Roman"/>
                <w:color w:val="000000"/>
              </w:rPr>
            </w:pPr>
            <w:r w:rsidRPr="00E053BE">
              <w:t>6</w:t>
            </w:r>
          </w:p>
        </w:tc>
        <w:tc>
          <w:tcPr>
            <w:tcW w:w="720" w:type="dxa"/>
            <w:noWrap/>
          </w:tcPr>
          <w:p w14:paraId="43650698" w14:textId="77777777" w:rsidR="006C1EF9" w:rsidRPr="00E053BE" w:rsidRDefault="006C1EF9" w:rsidP="00823B6A">
            <w:pPr>
              <w:pStyle w:val="TableText"/>
              <w:rPr>
                <w:rFonts w:eastAsia="Times New Roman"/>
                <w:color w:val="000000"/>
              </w:rPr>
            </w:pPr>
            <w:r w:rsidRPr="00E053BE">
              <w:t>9</w:t>
            </w:r>
          </w:p>
        </w:tc>
        <w:tc>
          <w:tcPr>
            <w:tcW w:w="720" w:type="dxa"/>
            <w:noWrap/>
          </w:tcPr>
          <w:p w14:paraId="15BABDC1" w14:textId="77777777" w:rsidR="006C1EF9" w:rsidRPr="00E053BE" w:rsidRDefault="006C1EF9" w:rsidP="00823B6A">
            <w:pPr>
              <w:pStyle w:val="TableText"/>
              <w:rPr>
                <w:rFonts w:eastAsia="Times New Roman"/>
                <w:color w:val="000000"/>
              </w:rPr>
            </w:pPr>
            <w:r w:rsidRPr="00E053BE">
              <w:t>85</w:t>
            </w:r>
          </w:p>
        </w:tc>
        <w:tc>
          <w:tcPr>
            <w:tcW w:w="720" w:type="dxa"/>
            <w:noWrap/>
          </w:tcPr>
          <w:p w14:paraId="380E41FF" w14:textId="77777777" w:rsidR="006C1EF9" w:rsidRPr="00E053BE" w:rsidRDefault="006C1EF9" w:rsidP="00823B6A">
            <w:pPr>
              <w:pStyle w:val="TableText"/>
              <w:rPr>
                <w:rFonts w:eastAsia="Times New Roman"/>
                <w:color w:val="000000"/>
              </w:rPr>
            </w:pPr>
            <w:r w:rsidRPr="00E053BE">
              <w:t>N/A</w:t>
            </w:r>
          </w:p>
        </w:tc>
        <w:tc>
          <w:tcPr>
            <w:tcW w:w="1440" w:type="dxa"/>
            <w:noWrap/>
          </w:tcPr>
          <w:p w14:paraId="1606A5E9" w14:textId="77777777" w:rsidR="006C1EF9" w:rsidRPr="00E053BE" w:rsidRDefault="006C1EF9" w:rsidP="00823B6A">
            <w:pPr>
              <w:pStyle w:val="TableText"/>
              <w:rPr>
                <w:rFonts w:eastAsia="Times New Roman"/>
                <w:color w:val="000000"/>
              </w:rPr>
            </w:pPr>
            <w:r w:rsidRPr="00E053BE">
              <w:t>[no flag]</w:t>
            </w:r>
          </w:p>
        </w:tc>
      </w:tr>
      <w:tr w:rsidR="006C1EF9" w:rsidRPr="00E053BE" w14:paraId="1AB8299D" w14:textId="77777777" w:rsidTr="009172A9">
        <w:trPr>
          <w:trHeight w:val="288"/>
        </w:trPr>
        <w:tc>
          <w:tcPr>
            <w:tcW w:w="1411" w:type="dxa"/>
            <w:noWrap/>
          </w:tcPr>
          <w:p w14:paraId="5D640CB4" w14:textId="77777777" w:rsidR="006C1EF9" w:rsidRPr="00E053BE" w:rsidRDefault="006C1EF9" w:rsidP="00823B6A">
            <w:pPr>
              <w:pStyle w:val="TableText"/>
              <w:rPr>
                <w:rFonts w:eastAsia="Times New Roman"/>
                <w:color w:val="000000"/>
              </w:rPr>
            </w:pPr>
            <w:r w:rsidRPr="00E053BE">
              <w:t>VR150116</w:t>
            </w:r>
          </w:p>
        </w:tc>
        <w:tc>
          <w:tcPr>
            <w:tcW w:w="432" w:type="dxa"/>
            <w:noWrap/>
          </w:tcPr>
          <w:p w14:paraId="62484A80" w14:textId="77777777" w:rsidR="006C1EF9" w:rsidRPr="00E053BE" w:rsidRDefault="006C1EF9" w:rsidP="00823B6A">
            <w:pPr>
              <w:pStyle w:val="TableText"/>
              <w:rPr>
                <w:rFonts w:eastAsia="Times New Roman"/>
                <w:color w:val="000000"/>
              </w:rPr>
            </w:pPr>
            <w:r w:rsidRPr="00E053BE">
              <w:t>D</w:t>
            </w:r>
          </w:p>
        </w:tc>
        <w:tc>
          <w:tcPr>
            <w:tcW w:w="821" w:type="dxa"/>
            <w:noWrap/>
          </w:tcPr>
          <w:p w14:paraId="0A5F0D09" w14:textId="77777777" w:rsidR="006C1EF9" w:rsidRPr="00E053BE" w:rsidRDefault="006C1EF9" w:rsidP="00823B6A">
            <w:pPr>
              <w:pStyle w:val="TableText"/>
              <w:rPr>
                <w:rFonts w:eastAsia="Times New Roman"/>
                <w:color w:val="000000"/>
              </w:rPr>
            </w:pPr>
            <w:r w:rsidRPr="00E053BE">
              <w:t>2,687</w:t>
            </w:r>
          </w:p>
        </w:tc>
        <w:tc>
          <w:tcPr>
            <w:tcW w:w="763" w:type="dxa"/>
            <w:noWrap/>
          </w:tcPr>
          <w:p w14:paraId="7B83C165" w14:textId="77777777" w:rsidR="006C1EF9" w:rsidRPr="00E053BE" w:rsidRDefault="006C1EF9" w:rsidP="00823B6A">
            <w:pPr>
              <w:pStyle w:val="TableText"/>
              <w:rPr>
                <w:rFonts w:eastAsia="Times New Roman"/>
                <w:color w:val="000000"/>
              </w:rPr>
            </w:pPr>
            <w:r w:rsidRPr="00E053BE">
              <w:t>0.77</w:t>
            </w:r>
          </w:p>
        </w:tc>
        <w:tc>
          <w:tcPr>
            <w:tcW w:w="720" w:type="dxa"/>
            <w:noWrap/>
          </w:tcPr>
          <w:p w14:paraId="089F4990" w14:textId="77777777" w:rsidR="006C1EF9" w:rsidRPr="00E053BE" w:rsidRDefault="006C1EF9" w:rsidP="00823B6A">
            <w:pPr>
              <w:pStyle w:val="TableText"/>
              <w:rPr>
                <w:rFonts w:eastAsia="Times New Roman"/>
                <w:color w:val="000000"/>
              </w:rPr>
            </w:pPr>
            <w:r w:rsidRPr="00E053BE">
              <w:t>0.79</w:t>
            </w:r>
          </w:p>
        </w:tc>
        <w:tc>
          <w:tcPr>
            <w:tcW w:w="490" w:type="dxa"/>
            <w:noWrap/>
          </w:tcPr>
          <w:p w14:paraId="61D5D52E" w14:textId="77777777" w:rsidR="006C1EF9" w:rsidRPr="00E053BE" w:rsidRDefault="006C1EF9" w:rsidP="00823B6A">
            <w:pPr>
              <w:pStyle w:val="TableText"/>
              <w:rPr>
                <w:rFonts w:eastAsia="Times New Roman"/>
                <w:color w:val="000000"/>
              </w:rPr>
            </w:pPr>
            <w:r w:rsidRPr="00E053BE">
              <w:t>8</w:t>
            </w:r>
          </w:p>
        </w:tc>
        <w:tc>
          <w:tcPr>
            <w:tcW w:w="720" w:type="dxa"/>
            <w:noWrap/>
          </w:tcPr>
          <w:p w14:paraId="63602491" w14:textId="77777777" w:rsidR="006C1EF9" w:rsidRPr="00E053BE" w:rsidRDefault="006C1EF9" w:rsidP="00823B6A">
            <w:pPr>
              <w:pStyle w:val="TableText"/>
              <w:rPr>
                <w:rFonts w:eastAsia="Times New Roman"/>
                <w:color w:val="000000"/>
              </w:rPr>
            </w:pPr>
            <w:r w:rsidRPr="00E053BE">
              <w:t>15</w:t>
            </w:r>
          </w:p>
        </w:tc>
        <w:tc>
          <w:tcPr>
            <w:tcW w:w="720" w:type="dxa"/>
            <w:noWrap/>
          </w:tcPr>
          <w:p w14:paraId="7A67CD3A" w14:textId="77777777" w:rsidR="006C1EF9" w:rsidRPr="00E053BE" w:rsidRDefault="006C1EF9" w:rsidP="00823B6A">
            <w:pPr>
              <w:pStyle w:val="TableText"/>
              <w:rPr>
                <w:rFonts w:eastAsia="Times New Roman"/>
                <w:color w:val="000000"/>
              </w:rPr>
            </w:pPr>
            <w:r w:rsidRPr="00E053BE">
              <w:t>77</w:t>
            </w:r>
          </w:p>
        </w:tc>
        <w:tc>
          <w:tcPr>
            <w:tcW w:w="720" w:type="dxa"/>
            <w:noWrap/>
          </w:tcPr>
          <w:p w14:paraId="7B392241" w14:textId="77777777" w:rsidR="006C1EF9" w:rsidRPr="00E053BE" w:rsidRDefault="006C1EF9" w:rsidP="00823B6A">
            <w:pPr>
              <w:pStyle w:val="TableText"/>
              <w:rPr>
                <w:rFonts w:eastAsia="Times New Roman"/>
                <w:color w:val="000000"/>
              </w:rPr>
            </w:pPr>
            <w:r w:rsidRPr="00E053BE">
              <w:t>N/A</w:t>
            </w:r>
          </w:p>
        </w:tc>
        <w:tc>
          <w:tcPr>
            <w:tcW w:w="1440" w:type="dxa"/>
            <w:noWrap/>
          </w:tcPr>
          <w:p w14:paraId="59E3FEF0" w14:textId="77777777" w:rsidR="006C1EF9" w:rsidRPr="00E053BE" w:rsidRDefault="006C1EF9" w:rsidP="00823B6A">
            <w:pPr>
              <w:pStyle w:val="TableText"/>
              <w:rPr>
                <w:rFonts w:eastAsia="Times New Roman"/>
                <w:color w:val="000000"/>
              </w:rPr>
            </w:pPr>
            <w:r w:rsidRPr="00E053BE">
              <w:t>[no flag]</w:t>
            </w:r>
          </w:p>
        </w:tc>
      </w:tr>
      <w:tr w:rsidR="006C1EF9" w:rsidRPr="00E053BE" w14:paraId="58AA88DB" w14:textId="77777777" w:rsidTr="009172A9">
        <w:trPr>
          <w:trHeight w:val="288"/>
        </w:trPr>
        <w:tc>
          <w:tcPr>
            <w:tcW w:w="1411" w:type="dxa"/>
            <w:noWrap/>
          </w:tcPr>
          <w:p w14:paraId="26211925" w14:textId="77777777" w:rsidR="006C1EF9" w:rsidRPr="00E053BE" w:rsidRDefault="006C1EF9" w:rsidP="00823B6A">
            <w:pPr>
              <w:pStyle w:val="TableText"/>
              <w:rPr>
                <w:rFonts w:eastAsia="Times New Roman"/>
                <w:color w:val="000000"/>
              </w:rPr>
            </w:pPr>
            <w:r w:rsidRPr="00E053BE">
              <w:t>VR150120</w:t>
            </w:r>
          </w:p>
        </w:tc>
        <w:tc>
          <w:tcPr>
            <w:tcW w:w="432" w:type="dxa"/>
            <w:noWrap/>
          </w:tcPr>
          <w:p w14:paraId="5ECE6141" w14:textId="77777777" w:rsidR="006C1EF9" w:rsidRPr="00E053BE" w:rsidRDefault="006C1EF9" w:rsidP="00823B6A">
            <w:pPr>
              <w:pStyle w:val="TableText"/>
              <w:rPr>
                <w:rFonts w:eastAsia="Times New Roman"/>
                <w:color w:val="000000"/>
              </w:rPr>
            </w:pPr>
            <w:r w:rsidRPr="00E053BE">
              <w:t>D</w:t>
            </w:r>
          </w:p>
        </w:tc>
        <w:tc>
          <w:tcPr>
            <w:tcW w:w="821" w:type="dxa"/>
            <w:noWrap/>
          </w:tcPr>
          <w:p w14:paraId="2E75D906" w14:textId="77777777" w:rsidR="006C1EF9" w:rsidRPr="00E053BE" w:rsidRDefault="006C1EF9" w:rsidP="00823B6A">
            <w:pPr>
              <w:pStyle w:val="TableText"/>
              <w:rPr>
                <w:rFonts w:eastAsia="Times New Roman"/>
                <w:color w:val="000000"/>
              </w:rPr>
            </w:pPr>
            <w:r w:rsidRPr="00E053BE">
              <w:t>2,687</w:t>
            </w:r>
          </w:p>
        </w:tc>
        <w:tc>
          <w:tcPr>
            <w:tcW w:w="763" w:type="dxa"/>
            <w:noWrap/>
          </w:tcPr>
          <w:p w14:paraId="7A138FEC" w14:textId="77777777" w:rsidR="006C1EF9" w:rsidRPr="00E053BE" w:rsidRDefault="006C1EF9" w:rsidP="00823B6A">
            <w:pPr>
              <w:pStyle w:val="TableText"/>
              <w:rPr>
                <w:rFonts w:eastAsia="Times New Roman"/>
                <w:color w:val="000000"/>
              </w:rPr>
            </w:pPr>
            <w:r w:rsidRPr="00E053BE">
              <w:t>0.75</w:t>
            </w:r>
          </w:p>
        </w:tc>
        <w:tc>
          <w:tcPr>
            <w:tcW w:w="720" w:type="dxa"/>
            <w:noWrap/>
          </w:tcPr>
          <w:p w14:paraId="5B853B48" w14:textId="77777777" w:rsidR="006C1EF9" w:rsidRPr="00E053BE" w:rsidRDefault="006C1EF9" w:rsidP="00823B6A">
            <w:pPr>
              <w:pStyle w:val="TableText"/>
              <w:rPr>
                <w:rFonts w:eastAsia="Times New Roman"/>
                <w:color w:val="000000"/>
              </w:rPr>
            </w:pPr>
            <w:r w:rsidRPr="00E053BE">
              <w:t>0.80</w:t>
            </w:r>
          </w:p>
        </w:tc>
        <w:tc>
          <w:tcPr>
            <w:tcW w:w="490" w:type="dxa"/>
            <w:noWrap/>
          </w:tcPr>
          <w:p w14:paraId="21401E63" w14:textId="77777777" w:rsidR="006C1EF9" w:rsidRPr="00E053BE" w:rsidRDefault="006C1EF9" w:rsidP="00823B6A">
            <w:pPr>
              <w:pStyle w:val="TableText"/>
              <w:rPr>
                <w:rFonts w:eastAsia="Times New Roman"/>
                <w:color w:val="000000"/>
              </w:rPr>
            </w:pPr>
            <w:r w:rsidRPr="00E053BE">
              <w:t>7</w:t>
            </w:r>
          </w:p>
        </w:tc>
        <w:tc>
          <w:tcPr>
            <w:tcW w:w="720" w:type="dxa"/>
            <w:noWrap/>
          </w:tcPr>
          <w:p w14:paraId="33DA7EA7" w14:textId="77777777" w:rsidR="006C1EF9" w:rsidRPr="00E053BE" w:rsidRDefault="006C1EF9" w:rsidP="00823B6A">
            <w:pPr>
              <w:pStyle w:val="TableText"/>
              <w:rPr>
                <w:rFonts w:eastAsia="Times New Roman"/>
                <w:color w:val="000000"/>
              </w:rPr>
            </w:pPr>
            <w:r w:rsidRPr="00E053BE">
              <w:t>18</w:t>
            </w:r>
          </w:p>
        </w:tc>
        <w:tc>
          <w:tcPr>
            <w:tcW w:w="720" w:type="dxa"/>
            <w:noWrap/>
          </w:tcPr>
          <w:p w14:paraId="60399978" w14:textId="77777777" w:rsidR="006C1EF9" w:rsidRPr="00E053BE" w:rsidRDefault="006C1EF9" w:rsidP="00823B6A">
            <w:pPr>
              <w:pStyle w:val="TableText"/>
              <w:rPr>
                <w:rFonts w:eastAsia="Times New Roman"/>
                <w:color w:val="000000"/>
              </w:rPr>
            </w:pPr>
            <w:r w:rsidRPr="00E053BE">
              <w:t>75</w:t>
            </w:r>
          </w:p>
        </w:tc>
        <w:tc>
          <w:tcPr>
            <w:tcW w:w="720" w:type="dxa"/>
            <w:noWrap/>
          </w:tcPr>
          <w:p w14:paraId="1CC17167" w14:textId="77777777" w:rsidR="006C1EF9" w:rsidRPr="00E053BE" w:rsidRDefault="006C1EF9" w:rsidP="00823B6A">
            <w:pPr>
              <w:pStyle w:val="TableText"/>
              <w:rPr>
                <w:rFonts w:eastAsia="Times New Roman"/>
                <w:color w:val="000000"/>
              </w:rPr>
            </w:pPr>
            <w:r w:rsidRPr="00E053BE">
              <w:t>N/A</w:t>
            </w:r>
          </w:p>
        </w:tc>
        <w:tc>
          <w:tcPr>
            <w:tcW w:w="1440" w:type="dxa"/>
            <w:noWrap/>
          </w:tcPr>
          <w:p w14:paraId="442849F8" w14:textId="77777777" w:rsidR="006C1EF9" w:rsidRPr="00E053BE" w:rsidRDefault="006C1EF9" w:rsidP="00823B6A">
            <w:pPr>
              <w:pStyle w:val="TableText"/>
              <w:rPr>
                <w:rFonts w:eastAsia="Times New Roman"/>
                <w:color w:val="000000"/>
              </w:rPr>
            </w:pPr>
            <w:r w:rsidRPr="00E053BE">
              <w:t>[no flag]</w:t>
            </w:r>
          </w:p>
        </w:tc>
      </w:tr>
      <w:tr w:rsidR="006C1EF9" w:rsidRPr="00E053BE" w14:paraId="024457C3" w14:textId="77777777" w:rsidTr="009172A9">
        <w:trPr>
          <w:trHeight w:val="288"/>
        </w:trPr>
        <w:tc>
          <w:tcPr>
            <w:tcW w:w="1411" w:type="dxa"/>
            <w:noWrap/>
          </w:tcPr>
          <w:p w14:paraId="21512AA1" w14:textId="77777777" w:rsidR="006C1EF9" w:rsidRPr="00E053BE" w:rsidRDefault="006C1EF9" w:rsidP="00823B6A">
            <w:pPr>
              <w:pStyle w:val="TableText"/>
              <w:rPr>
                <w:rFonts w:eastAsia="Times New Roman"/>
                <w:color w:val="000000"/>
              </w:rPr>
            </w:pPr>
            <w:r w:rsidRPr="00E053BE">
              <w:t>VR150125</w:t>
            </w:r>
          </w:p>
        </w:tc>
        <w:tc>
          <w:tcPr>
            <w:tcW w:w="432" w:type="dxa"/>
            <w:noWrap/>
          </w:tcPr>
          <w:p w14:paraId="41DD19A3" w14:textId="77777777" w:rsidR="006C1EF9" w:rsidRPr="00E053BE" w:rsidRDefault="006C1EF9" w:rsidP="00823B6A">
            <w:pPr>
              <w:pStyle w:val="TableText"/>
              <w:rPr>
                <w:rFonts w:eastAsia="Times New Roman"/>
                <w:color w:val="000000"/>
              </w:rPr>
            </w:pPr>
            <w:r w:rsidRPr="00E053BE">
              <w:t>D</w:t>
            </w:r>
          </w:p>
        </w:tc>
        <w:tc>
          <w:tcPr>
            <w:tcW w:w="821" w:type="dxa"/>
            <w:noWrap/>
          </w:tcPr>
          <w:p w14:paraId="5A2D5010" w14:textId="77777777" w:rsidR="006C1EF9" w:rsidRPr="00E053BE" w:rsidRDefault="006C1EF9" w:rsidP="00823B6A">
            <w:pPr>
              <w:pStyle w:val="TableText"/>
              <w:rPr>
                <w:rFonts w:eastAsia="Times New Roman"/>
                <w:color w:val="000000"/>
              </w:rPr>
            </w:pPr>
            <w:r w:rsidRPr="00E053BE">
              <w:t>2,687</w:t>
            </w:r>
          </w:p>
        </w:tc>
        <w:tc>
          <w:tcPr>
            <w:tcW w:w="763" w:type="dxa"/>
            <w:noWrap/>
          </w:tcPr>
          <w:p w14:paraId="17656B74" w14:textId="77777777" w:rsidR="006C1EF9" w:rsidRPr="00E053BE" w:rsidRDefault="006C1EF9" w:rsidP="00823B6A">
            <w:pPr>
              <w:pStyle w:val="TableText"/>
              <w:rPr>
                <w:rFonts w:eastAsia="Times New Roman"/>
                <w:color w:val="000000"/>
              </w:rPr>
            </w:pPr>
            <w:r w:rsidRPr="00E053BE">
              <w:t>0.71</w:t>
            </w:r>
          </w:p>
        </w:tc>
        <w:tc>
          <w:tcPr>
            <w:tcW w:w="720" w:type="dxa"/>
            <w:noWrap/>
          </w:tcPr>
          <w:p w14:paraId="28D7FB5D" w14:textId="77777777" w:rsidR="006C1EF9" w:rsidRPr="00E053BE" w:rsidRDefault="006C1EF9" w:rsidP="00823B6A">
            <w:pPr>
              <w:pStyle w:val="TableText"/>
              <w:rPr>
                <w:rFonts w:eastAsia="Times New Roman"/>
                <w:color w:val="000000"/>
              </w:rPr>
            </w:pPr>
            <w:r w:rsidRPr="00E053BE">
              <w:t>0.73</w:t>
            </w:r>
          </w:p>
        </w:tc>
        <w:tc>
          <w:tcPr>
            <w:tcW w:w="490" w:type="dxa"/>
            <w:noWrap/>
          </w:tcPr>
          <w:p w14:paraId="00D2D76F" w14:textId="77777777" w:rsidR="006C1EF9" w:rsidRPr="00E053BE" w:rsidRDefault="006C1EF9" w:rsidP="00823B6A">
            <w:pPr>
              <w:pStyle w:val="TableText"/>
              <w:rPr>
                <w:rFonts w:eastAsia="Times New Roman"/>
                <w:color w:val="000000"/>
              </w:rPr>
            </w:pPr>
            <w:r w:rsidRPr="00E053BE">
              <w:t>8</w:t>
            </w:r>
          </w:p>
        </w:tc>
        <w:tc>
          <w:tcPr>
            <w:tcW w:w="720" w:type="dxa"/>
            <w:noWrap/>
          </w:tcPr>
          <w:p w14:paraId="339F7D17" w14:textId="77777777" w:rsidR="006C1EF9" w:rsidRPr="00E053BE" w:rsidRDefault="006C1EF9" w:rsidP="00823B6A">
            <w:pPr>
              <w:pStyle w:val="TableText"/>
              <w:rPr>
                <w:rFonts w:eastAsia="Times New Roman"/>
                <w:color w:val="000000"/>
              </w:rPr>
            </w:pPr>
            <w:r w:rsidRPr="00E053BE">
              <w:t>22</w:t>
            </w:r>
          </w:p>
        </w:tc>
        <w:tc>
          <w:tcPr>
            <w:tcW w:w="720" w:type="dxa"/>
            <w:noWrap/>
          </w:tcPr>
          <w:p w14:paraId="088EA4F1" w14:textId="77777777" w:rsidR="006C1EF9" w:rsidRPr="00E053BE" w:rsidRDefault="006C1EF9" w:rsidP="00823B6A">
            <w:pPr>
              <w:pStyle w:val="TableText"/>
              <w:rPr>
                <w:rFonts w:eastAsia="Times New Roman"/>
                <w:color w:val="000000"/>
              </w:rPr>
            </w:pPr>
            <w:r w:rsidRPr="00E053BE">
              <w:t>71</w:t>
            </w:r>
          </w:p>
        </w:tc>
        <w:tc>
          <w:tcPr>
            <w:tcW w:w="720" w:type="dxa"/>
            <w:noWrap/>
          </w:tcPr>
          <w:p w14:paraId="635A5866" w14:textId="77777777" w:rsidR="006C1EF9" w:rsidRPr="00E053BE" w:rsidRDefault="006C1EF9" w:rsidP="00823B6A">
            <w:pPr>
              <w:pStyle w:val="TableText"/>
              <w:rPr>
                <w:rFonts w:eastAsia="Times New Roman"/>
                <w:color w:val="000000"/>
              </w:rPr>
            </w:pPr>
            <w:r w:rsidRPr="00E053BE">
              <w:t>N/A</w:t>
            </w:r>
          </w:p>
        </w:tc>
        <w:tc>
          <w:tcPr>
            <w:tcW w:w="1440" w:type="dxa"/>
            <w:noWrap/>
          </w:tcPr>
          <w:p w14:paraId="1BFE3502" w14:textId="77777777" w:rsidR="006C1EF9" w:rsidRPr="00E053BE" w:rsidRDefault="006C1EF9" w:rsidP="00823B6A">
            <w:pPr>
              <w:pStyle w:val="TableText"/>
              <w:rPr>
                <w:rFonts w:eastAsia="Times New Roman"/>
                <w:color w:val="000000"/>
              </w:rPr>
            </w:pPr>
            <w:r w:rsidRPr="00E053BE">
              <w:t>[no flag]</w:t>
            </w:r>
          </w:p>
        </w:tc>
      </w:tr>
      <w:tr w:rsidR="006C1EF9" w:rsidRPr="00E053BE" w14:paraId="1CD023AB" w14:textId="77777777" w:rsidTr="009172A9">
        <w:trPr>
          <w:trHeight w:val="288"/>
        </w:trPr>
        <w:tc>
          <w:tcPr>
            <w:tcW w:w="1411" w:type="dxa"/>
            <w:noWrap/>
          </w:tcPr>
          <w:p w14:paraId="12E772A3" w14:textId="77777777" w:rsidR="006C1EF9" w:rsidRPr="00E053BE" w:rsidRDefault="006C1EF9" w:rsidP="00823B6A">
            <w:pPr>
              <w:pStyle w:val="TableText"/>
              <w:rPr>
                <w:rFonts w:eastAsia="Times New Roman"/>
                <w:color w:val="000000"/>
              </w:rPr>
            </w:pPr>
            <w:r w:rsidRPr="00E053BE">
              <w:t>VR150129</w:t>
            </w:r>
          </w:p>
        </w:tc>
        <w:tc>
          <w:tcPr>
            <w:tcW w:w="432" w:type="dxa"/>
            <w:noWrap/>
          </w:tcPr>
          <w:p w14:paraId="5425A3CB" w14:textId="77777777" w:rsidR="006C1EF9" w:rsidRPr="00E053BE" w:rsidRDefault="006C1EF9" w:rsidP="00823B6A">
            <w:pPr>
              <w:pStyle w:val="TableText"/>
              <w:rPr>
                <w:rFonts w:eastAsia="Times New Roman"/>
                <w:color w:val="000000"/>
              </w:rPr>
            </w:pPr>
            <w:r w:rsidRPr="00E053BE">
              <w:t>D</w:t>
            </w:r>
          </w:p>
        </w:tc>
        <w:tc>
          <w:tcPr>
            <w:tcW w:w="821" w:type="dxa"/>
            <w:noWrap/>
          </w:tcPr>
          <w:p w14:paraId="430985A7" w14:textId="77777777" w:rsidR="006C1EF9" w:rsidRPr="00E053BE" w:rsidRDefault="006C1EF9" w:rsidP="00823B6A">
            <w:pPr>
              <w:pStyle w:val="TableText"/>
              <w:rPr>
                <w:rFonts w:eastAsia="Times New Roman"/>
                <w:color w:val="000000"/>
              </w:rPr>
            </w:pPr>
            <w:r w:rsidRPr="00E053BE">
              <w:t>2,687</w:t>
            </w:r>
          </w:p>
        </w:tc>
        <w:tc>
          <w:tcPr>
            <w:tcW w:w="763" w:type="dxa"/>
            <w:noWrap/>
          </w:tcPr>
          <w:p w14:paraId="5F592884" w14:textId="77777777" w:rsidR="006C1EF9" w:rsidRPr="00E053BE" w:rsidRDefault="006C1EF9" w:rsidP="00823B6A">
            <w:pPr>
              <w:pStyle w:val="TableText"/>
              <w:rPr>
                <w:rFonts w:eastAsia="Times New Roman"/>
                <w:color w:val="000000"/>
              </w:rPr>
            </w:pPr>
            <w:r w:rsidRPr="00E053BE">
              <w:t>0.80</w:t>
            </w:r>
          </w:p>
        </w:tc>
        <w:tc>
          <w:tcPr>
            <w:tcW w:w="720" w:type="dxa"/>
            <w:noWrap/>
          </w:tcPr>
          <w:p w14:paraId="7A74296A" w14:textId="77777777" w:rsidR="006C1EF9" w:rsidRPr="00E053BE" w:rsidRDefault="006C1EF9" w:rsidP="00823B6A">
            <w:pPr>
              <w:pStyle w:val="TableText"/>
              <w:rPr>
                <w:rFonts w:eastAsia="Times New Roman"/>
                <w:color w:val="000000"/>
              </w:rPr>
            </w:pPr>
            <w:r w:rsidRPr="00E053BE">
              <w:t>0.77</w:t>
            </w:r>
          </w:p>
        </w:tc>
        <w:tc>
          <w:tcPr>
            <w:tcW w:w="490" w:type="dxa"/>
            <w:noWrap/>
          </w:tcPr>
          <w:p w14:paraId="5565C310" w14:textId="77777777" w:rsidR="006C1EF9" w:rsidRPr="00E053BE" w:rsidRDefault="006C1EF9" w:rsidP="00823B6A">
            <w:pPr>
              <w:pStyle w:val="TableText"/>
              <w:rPr>
                <w:rFonts w:eastAsia="Times New Roman"/>
                <w:color w:val="000000"/>
              </w:rPr>
            </w:pPr>
            <w:r w:rsidRPr="00E053BE">
              <w:t>7</w:t>
            </w:r>
          </w:p>
        </w:tc>
        <w:tc>
          <w:tcPr>
            <w:tcW w:w="720" w:type="dxa"/>
            <w:noWrap/>
          </w:tcPr>
          <w:p w14:paraId="3BF92AE2" w14:textId="77777777" w:rsidR="006C1EF9" w:rsidRPr="00E053BE" w:rsidRDefault="006C1EF9" w:rsidP="00823B6A">
            <w:pPr>
              <w:pStyle w:val="TableText"/>
              <w:rPr>
                <w:rFonts w:eastAsia="Times New Roman"/>
                <w:color w:val="000000"/>
              </w:rPr>
            </w:pPr>
            <w:r w:rsidRPr="00E053BE">
              <w:t>13</w:t>
            </w:r>
          </w:p>
        </w:tc>
        <w:tc>
          <w:tcPr>
            <w:tcW w:w="720" w:type="dxa"/>
            <w:noWrap/>
          </w:tcPr>
          <w:p w14:paraId="60EEF36C" w14:textId="77777777" w:rsidR="006C1EF9" w:rsidRPr="00E053BE" w:rsidRDefault="006C1EF9" w:rsidP="00823B6A">
            <w:pPr>
              <w:pStyle w:val="TableText"/>
              <w:rPr>
                <w:rFonts w:eastAsia="Times New Roman"/>
                <w:color w:val="000000"/>
              </w:rPr>
            </w:pPr>
            <w:r w:rsidRPr="00E053BE">
              <w:t>80</w:t>
            </w:r>
          </w:p>
        </w:tc>
        <w:tc>
          <w:tcPr>
            <w:tcW w:w="720" w:type="dxa"/>
            <w:noWrap/>
          </w:tcPr>
          <w:p w14:paraId="49FD4F79" w14:textId="77777777" w:rsidR="006C1EF9" w:rsidRPr="00E053BE" w:rsidRDefault="006C1EF9" w:rsidP="00823B6A">
            <w:pPr>
              <w:pStyle w:val="TableText"/>
              <w:rPr>
                <w:rFonts w:eastAsia="Times New Roman"/>
                <w:color w:val="000000"/>
              </w:rPr>
            </w:pPr>
            <w:r w:rsidRPr="00E053BE">
              <w:t>N/A</w:t>
            </w:r>
          </w:p>
        </w:tc>
        <w:tc>
          <w:tcPr>
            <w:tcW w:w="1440" w:type="dxa"/>
            <w:noWrap/>
          </w:tcPr>
          <w:p w14:paraId="15DEBB9D" w14:textId="77777777" w:rsidR="006C1EF9" w:rsidRPr="00E053BE" w:rsidRDefault="006C1EF9" w:rsidP="00823B6A">
            <w:pPr>
              <w:pStyle w:val="TableText"/>
              <w:rPr>
                <w:rFonts w:eastAsia="Times New Roman"/>
                <w:color w:val="000000"/>
              </w:rPr>
            </w:pPr>
            <w:r w:rsidRPr="00E053BE">
              <w:t>[no flag]</w:t>
            </w:r>
          </w:p>
        </w:tc>
      </w:tr>
      <w:tr w:rsidR="006C1EF9" w:rsidRPr="00E053BE" w14:paraId="75FDFB55" w14:textId="77777777" w:rsidTr="009172A9">
        <w:trPr>
          <w:trHeight w:val="288"/>
        </w:trPr>
        <w:tc>
          <w:tcPr>
            <w:tcW w:w="1411" w:type="dxa"/>
            <w:noWrap/>
          </w:tcPr>
          <w:p w14:paraId="77F52259" w14:textId="77777777" w:rsidR="006C1EF9" w:rsidRPr="00E053BE" w:rsidRDefault="006C1EF9" w:rsidP="00823B6A">
            <w:pPr>
              <w:pStyle w:val="TableText"/>
              <w:rPr>
                <w:rFonts w:eastAsia="Times New Roman"/>
                <w:color w:val="000000"/>
              </w:rPr>
            </w:pPr>
            <w:r w:rsidRPr="00E053BE">
              <w:t>VR191356</w:t>
            </w:r>
          </w:p>
        </w:tc>
        <w:tc>
          <w:tcPr>
            <w:tcW w:w="432" w:type="dxa"/>
            <w:noWrap/>
          </w:tcPr>
          <w:p w14:paraId="12339843" w14:textId="77777777" w:rsidR="006C1EF9" w:rsidRPr="00E053BE" w:rsidRDefault="006C1EF9" w:rsidP="00823B6A">
            <w:pPr>
              <w:pStyle w:val="TableText"/>
              <w:rPr>
                <w:rFonts w:eastAsia="Times New Roman"/>
                <w:color w:val="000000"/>
              </w:rPr>
            </w:pPr>
            <w:r w:rsidRPr="00E053BE">
              <w:t>D</w:t>
            </w:r>
          </w:p>
        </w:tc>
        <w:tc>
          <w:tcPr>
            <w:tcW w:w="821" w:type="dxa"/>
            <w:noWrap/>
          </w:tcPr>
          <w:p w14:paraId="6064F36B" w14:textId="77777777" w:rsidR="006C1EF9" w:rsidRPr="00E053BE" w:rsidRDefault="006C1EF9" w:rsidP="00823B6A">
            <w:pPr>
              <w:pStyle w:val="TableText"/>
              <w:rPr>
                <w:rFonts w:eastAsia="Times New Roman"/>
                <w:color w:val="000000"/>
              </w:rPr>
            </w:pPr>
            <w:r w:rsidRPr="00E053BE">
              <w:t>2,687</w:t>
            </w:r>
          </w:p>
        </w:tc>
        <w:tc>
          <w:tcPr>
            <w:tcW w:w="763" w:type="dxa"/>
            <w:noWrap/>
          </w:tcPr>
          <w:p w14:paraId="1BDB28BD" w14:textId="77777777" w:rsidR="006C1EF9" w:rsidRPr="00E053BE" w:rsidRDefault="006C1EF9" w:rsidP="00823B6A">
            <w:pPr>
              <w:pStyle w:val="TableText"/>
              <w:rPr>
                <w:rFonts w:eastAsia="Times New Roman"/>
                <w:color w:val="000000"/>
              </w:rPr>
            </w:pPr>
            <w:r w:rsidRPr="00E053BE">
              <w:t>0.91</w:t>
            </w:r>
          </w:p>
        </w:tc>
        <w:tc>
          <w:tcPr>
            <w:tcW w:w="720" w:type="dxa"/>
            <w:noWrap/>
          </w:tcPr>
          <w:p w14:paraId="41B69E78" w14:textId="77777777" w:rsidR="006C1EF9" w:rsidRPr="00E053BE" w:rsidRDefault="006C1EF9" w:rsidP="00823B6A">
            <w:pPr>
              <w:pStyle w:val="TableText"/>
              <w:rPr>
                <w:rFonts w:eastAsia="Times New Roman"/>
                <w:color w:val="000000"/>
              </w:rPr>
            </w:pPr>
            <w:r w:rsidRPr="00E053BE">
              <w:t>0.75</w:t>
            </w:r>
          </w:p>
        </w:tc>
        <w:tc>
          <w:tcPr>
            <w:tcW w:w="490" w:type="dxa"/>
            <w:noWrap/>
          </w:tcPr>
          <w:p w14:paraId="15EA4A32" w14:textId="77777777" w:rsidR="006C1EF9" w:rsidRPr="00E053BE" w:rsidRDefault="006C1EF9" w:rsidP="00823B6A">
            <w:pPr>
              <w:pStyle w:val="TableText"/>
              <w:rPr>
                <w:rFonts w:eastAsia="Times New Roman"/>
                <w:color w:val="000000"/>
              </w:rPr>
            </w:pPr>
            <w:r w:rsidRPr="00E053BE">
              <w:t>5</w:t>
            </w:r>
          </w:p>
        </w:tc>
        <w:tc>
          <w:tcPr>
            <w:tcW w:w="720" w:type="dxa"/>
            <w:noWrap/>
          </w:tcPr>
          <w:p w14:paraId="582D2985" w14:textId="77777777" w:rsidR="006C1EF9" w:rsidRPr="00E053BE" w:rsidRDefault="006C1EF9" w:rsidP="00823B6A">
            <w:pPr>
              <w:pStyle w:val="TableText"/>
              <w:rPr>
                <w:rFonts w:eastAsia="Times New Roman"/>
                <w:color w:val="000000"/>
              </w:rPr>
            </w:pPr>
            <w:r w:rsidRPr="00E053BE">
              <w:t>5</w:t>
            </w:r>
          </w:p>
        </w:tc>
        <w:tc>
          <w:tcPr>
            <w:tcW w:w="720" w:type="dxa"/>
            <w:noWrap/>
          </w:tcPr>
          <w:p w14:paraId="579EA67C" w14:textId="77777777" w:rsidR="006C1EF9" w:rsidRPr="00E053BE" w:rsidRDefault="006C1EF9" w:rsidP="00823B6A">
            <w:pPr>
              <w:pStyle w:val="TableText"/>
              <w:rPr>
                <w:rFonts w:eastAsia="Times New Roman"/>
                <w:color w:val="000000"/>
              </w:rPr>
            </w:pPr>
            <w:r w:rsidRPr="00E053BE">
              <w:t>91</w:t>
            </w:r>
          </w:p>
        </w:tc>
        <w:tc>
          <w:tcPr>
            <w:tcW w:w="720" w:type="dxa"/>
            <w:noWrap/>
          </w:tcPr>
          <w:p w14:paraId="7C65D4B6" w14:textId="77777777" w:rsidR="006C1EF9" w:rsidRPr="00E053BE" w:rsidRDefault="006C1EF9" w:rsidP="00823B6A">
            <w:pPr>
              <w:pStyle w:val="TableText"/>
              <w:rPr>
                <w:rFonts w:eastAsia="Times New Roman"/>
                <w:color w:val="000000"/>
              </w:rPr>
            </w:pPr>
            <w:r w:rsidRPr="00E053BE">
              <w:t>N/A</w:t>
            </w:r>
          </w:p>
        </w:tc>
        <w:tc>
          <w:tcPr>
            <w:tcW w:w="1440" w:type="dxa"/>
            <w:noWrap/>
          </w:tcPr>
          <w:p w14:paraId="699E3902" w14:textId="77777777" w:rsidR="006C1EF9" w:rsidRPr="00E053BE" w:rsidRDefault="006C1EF9" w:rsidP="00823B6A">
            <w:pPr>
              <w:pStyle w:val="TableText"/>
              <w:rPr>
                <w:rFonts w:eastAsia="Times New Roman"/>
                <w:color w:val="000000"/>
              </w:rPr>
            </w:pPr>
            <w:r w:rsidRPr="00E053BE">
              <w:t>[no flag]</w:t>
            </w:r>
          </w:p>
        </w:tc>
      </w:tr>
      <w:tr w:rsidR="006C1EF9" w:rsidRPr="00E053BE" w14:paraId="14D92A30" w14:textId="77777777" w:rsidTr="009172A9">
        <w:trPr>
          <w:trHeight w:val="288"/>
        </w:trPr>
        <w:tc>
          <w:tcPr>
            <w:tcW w:w="1411" w:type="dxa"/>
            <w:noWrap/>
          </w:tcPr>
          <w:p w14:paraId="2B9FE484" w14:textId="77777777" w:rsidR="006C1EF9" w:rsidRPr="00E053BE" w:rsidRDefault="006C1EF9" w:rsidP="00823B6A">
            <w:pPr>
              <w:pStyle w:val="TableText"/>
              <w:rPr>
                <w:rFonts w:eastAsia="Times New Roman"/>
                <w:color w:val="000000"/>
              </w:rPr>
            </w:pPr>
            <w:r w:rsidRPr="00E053BE">
              <w:t>VR224889</w:t>
            </w:r>
          </w:p>
        </w:tc>
        <w:tc>
          <w:tcPr>
            <w:tcW w:w="432" w:type="dxa"/>
            <w:noWrap/>
          </w:tcPr>
          <w:p w14:paraId="300E6084" w14:textId="77777777" w:rsidR="006C1EF9" w:rsidRPr="00E053BE" w:rsidRDefault="006C1EF9" w:rsidP="00823B6A">
            <w:pPr>
              <w:pStyle w:val="TableText"/>
              <w:rPr>
                <w:rFonts w:eastAsia="Times New Roman"/>
                <w:color w:val="000000"/>
              </w:rPr>
            </w:pPr>
            <w:r w:rsidRPr="00E053BE">
              <w:t>D</w:t>
            </w:r>
          </w:p>
        </w:tc>
        <w:tc>
          <w:tcPr>
            <w:tcW w:w="821" w:type="dxa"/>
            <w:noWrap/>
          </w:tcPr>
          <w:p w14:paraId="32996326" w14:textId="77777777" w:rsidR="006C1EF9" w:rsidRPr="00E053BE" w:rsidRDefault="006C1EF9" w:rsidP="00823B6A">
            <w:pPr>
              <w:pStyle w:val="TableText"/>
              <w:rPr>
                <w:rFonts w:eastAsia="Times New Roman"/>
                <w:color w:val="000000"/>
              </w:rPr>
            </w:pPr>
            <w:r w:rsidRPr="00E053BE">
              <w:t>2,687</w:t>
            </w:r>
          </w:p>
        </w:tc>
        <w:tc>
          <w:tcPr>
            <w:tcW w:w="763" w:type="dxa"/>
            <w:noWrap/>
          </w:tcPr>
          <w:p w14:paraId="417D6F50" w14:textId="77777777" w:rsidR="006C1EF9" w:rsidRPr="00E053BE" w:rsidRDefault="006C1EF9" w:rsidP="00823B6A">
            <w:pPr>
              <w:pStyle w:val="TableText"/>
              <w:rPr>
                <w:rFonts w:eastAsia="Times New Roman"/>
                <w:color w:val="000000"/>
              </w:rPr>
            </w:pPr>
            <w:r w:rsidRPr="00E053BE">
              <w:t>0.49</w:t>
            </w:r>
          </w:p>
        </w:tc>
        <w:tc>
          <w:tcPr>
            <w:tcW w:w="720" w:type="dxa"/>
            <w:noWrap/>
          </w:tcPr>
          <w:p w14:paraId="042426FC" w14:textId="77777777" w:rsidR="006C1EF9" w:rsidRPr="00E053BE" w:rsidRDefault="006C1EF9" w:rsidP="00823B6A">
            <w:pPr>
              <w:pStyle w:val="TableText"/>
              <w:rPr>
                <w:rFonts w:eastAsia="Times New Roman"/>
                <w:color w:val="000000"/>
              </w:rPr>
            </w:pPr>
            <w:r w:rsidRPr="00E053BE">
              <w:t>0.69</w:t>
            </w:r>
          </w:p>
        </w:tc>
        <w:tc>
          <w:tcPr>
            <w:tcW w:w="490" w:type="dxa"/>
            <w:noWrap/>
          </w:tcPr>
          <w:p w14:paraId="79F839A1" w14:textId="77777777" w:rsidR="006C1EF9" w:rsidRPr="00E053BE" w:rsidRDefault="006C1EF9" w:rsidP="00823B6A">
            <w:pPr>
              <w:pStyle w:val="TableText"/>
              <w:rPr>
                <w:rFonts w:eastAsia="Times New Roman"/>
                <w:color w:val="000000"/>
              </w:rPr>
            </w:pPr>
            <w:r w:rsidRPr="00E053BE">
              <w:t>11</w:t>
            </w:r>
          </w:p>
        </w:tc>
        <w:tc>
          <w:tcPr>
            <w:tcW w:w="720" w:type="dxa"/>
            <w:noWrap/>
          </w:tcPr>
          <w:p w14:paraId="42C7DC82" w14:textId="77777777" w:rsidR="006C1EF9" w:rsidRPr="00E053BE" w:rsidRDefault="006C1EF9" w:rsidP="00823B6A">
            <w:pPr>
              <w:pStyle w:val="TableText"/>
              <w:rPr>
                <w:rFonts w:eastAsia="Times New Roman"/>
                <w:color w:val="000000"/>
              </w:rPr>
            </w:pPr>
            <w:r w:rsidRPr="00E053BE">
              <w:t>40</w:t>
            </w:r>
          </w:p>
        </w:tc>
        <w:tc>
          <w:tcPr>
            <w:tcW w:w="720" w:type="dxa"/>
            <w:noWrap/>
          </w:tcPr>
          <w:p w14:paraId="08634D5C" w14:textId="77777777" w:rsidR="006C1EF9" w:rsidRPr="00E053BE" w:rsidRDefault="006C1EF9" w:rsidP="00823B6A">
            <w:pPr>
              <w:pStyle w:val="TableText"/>
              <w:rPr>
                <w:rFonts w:eastAsia="Times New Roman"/>
                <w:color w:val="000000"/>
              </w:rPr>
            </w:pPr>
            <w:r w:rsidRPr="00E053BE">
              <w:t>49</w:t>
            </w:r>
          </w:p>
        </w:tc>
        <w:tc>
          <w:tcPr>
            <w:tcW w:w="720" w:type="dxa"/>
            <w:noWrap/>
          </w:tcPr>
          <w:p w14:paraId="649B65A3" w14:textId="77777777" w:rsidR="006C1EF9" w:rsidRPr="00E053BE" w:rsidRDefault="006C1EF9" w:rsidP="00823B6A">
            <w:pPr>
              <w:pStyle w:val="TableText"/>
              <w:rPr>
                <w:rFonts w:eastAsia="Times New Roman"/>
                <w:color w:val="000000"/>
              </w:rPr>
            </w:pPr>
            <w:r w:rsidRPr="00E053BE">
              <w:t>N/A</w:t>
            </w:r>
          </w:p>
        </w:tc>
        <w:tc>
          <w:tcPr>
            <w:tcW w:w="1440" w:type="dxa"/>
            <w:noWrap/>
          </w:tcPr>
          <w:p w14:paraId="3897064B" w14:textId="77777777" w:rsidR="006C1EF9" w:rsidRPr="00E053BE" w:rsidRDefault="006C1EF9" w:rsidP="00823B6A">
            <w:pPr>
              <w:pStyle w:val="TableText"/>
              <w:rPr>
                <w:rFonts w:eastAsia="Times New Roman"/>
                <w:color w:val="000000"/>
              </w:rPr>
            </w:pPr>
            <w:r w:rsidRPr="00E053BE">
              <w:t>O</w:t>
            </w:r>
          </w:p>
        </w:tc>
      </w:tr>
      <w:tr w:rsidR="006C1EF9" w:rsidRPr="00E053BE" w14:paraId="50CDD5CD" w14:textId="77777777" w:rsidTr="009172A9">
        <w:trPr>
          <w:trHeight w:val="288"/>
        </w:trPr>
        <w:tc>
          <w:tcPr>
            <w:tcW w:w="1411" w:type="dxa"/>
            <w:noWrap/>
          </w:tcPr>
          <w:p w14:paraId="6A343D17" w14:textId="77777777" w:rsidR="006C1EF9" w:rsidRPr="00E053BE" w:rsidRDefault="006C1EF9" w:rsidP="00823B6A">
            <w:pPr>
              <w:pStyle w:val="TableText"/>
              <w:rPr>
                <w:rFonts w:eastAsia="Times New Roman"/>
                <w:color w:val="000000"/>
              </w:rPr>
            </w:pPr>
            <w:r w:rsidRPr="00E053BE">
              <w:t>VR289308</w:t>
            </w:r>
          </w:p>
        </w:tc>
        <w:tc>
          <w:tcPr>
            <w:tcW w:w="432" w:type="dxa"/>
            <w:noWrap/>
          </w:tcPr>
          <w:p w14:paraId="71188A66" w14:textId="77777777" w:rsidR="006C1EF9" w:rsidRPr="00E053BE" w:rsidRDefault="006C1EF9" w:rsidP="00823B6A">
            <w:pPr>
              <w:pStyle w:val="TableText"/>
              <w:rPr>
                <w:rFonts w:eastAsia="Times New Roman"/>
                <w:color w:val="000000"/>
              </w:rPr>
            </w:pPr>
            <w:r w:rsidRPr="00E053BE">
              <w:t>D</w:t>
            </w:r>
          </w:p>
        </w:tc>
        <w:tc>
          <w:tcPr>
            <w:tcW w:w="821" w:type="dxa"/>
            <w:noWrap/>
          </w:tcPr>
          <w:p w14:paraId="55824C3C" w14:textId="77777777" w:rsidR="006C1EF9" w:rsidRPr="00E053BE" w:rsidRDefault="006C1EF9" w:rsidP="00823B6A">
            <w:pPr>
              <w:pStyle w:val="TableText"/>
              <w:rPr>
                <w:rFonts w:eastAsia="Times New Roman"/>
                <w:color w:val="000000"/>
              </w:rPr>
            </w:pPr>
            <w:r w:rsidRPr="00E053BE">
              <w:t>2,687</w:t>
            </w:r>
          </w:p>
        </w:tc>
        <w:tc>
          <w:tcPr>
            <w:tcW w:w="763" w:type="dxa"/>
            <w:noWrap/>
          </w:tcPr>
          <w:p w14:paraId="02B38A45" w14:textId="77777777" w:rsidR="006C1EF9" w:rsidRPr="00E053BE" w:rsidRDefault="006C1EF9" w:rsidP="00823B6A">
            <w:pPr>
              <w:pStyle w:val="TableText"/>
              <w:rPr>
                <w:rFonts w:eastAsia="Times New Roman"/>
                <w:color w:val="000000"/>
              </w:rPr>
            </w:pPr>
            <w:r w:rsidRPr="00E053BE">
              <w:t>0.61</w:t>
            </w:r>
          </w:p>
        </w:tc>
        <w:tc>
          <w:tcPr>
            <w:tcW w:w="720" w:type="dxa"/>
            <w:noWrap/>
          </w:tcPr>
          <w:p w14:paraId="3CCC1ED5" w14:textId="77777777" w:rsidR="006C1EF9" w:rsidRPr="00E053BE" w:rsidRDefault="006C1EF9" w:rsidP="00823B6A">
            <w:pPr>
              <w:pStyle w:val="TableText"/>
              <w:rPr>
                <w:rFonts w:eastAsia="Times New Roman"/>
                <w:color w:val="000000"/>
              </w:rPr>
            </w:pPr>
            <w:r w:rsidRPr="00E053BE">
              <w:t>0.80</w:t>
            </w:r>
          </w:p>
        </w:tc>
        <w:tc>
          <w:tcPr>
            <w:tcW w:w="490" w:type="dxa"/>
            <w:noWrap/>
          </w:tcPr>
          <w:p w14:paraId="7DC799D5" w14:textId="77777777" w:rsidR="006C1EF9" w:rsidRPr="00E053BE" w:rsidRDefault="006C1EF9" w:rsidP="00823B6A">
            <w:pPr>
              <w:pStyle w:val="TableText"/>
              <w:rPr>
                <w:rFonts w:eastAsia="Times New Roman"/>
                <w:color w:val="000000"/>
              </w:rPr>
            </w:pPr>
            <w:r w:rsidRPr="00E053BE">
              <w:t>10</w:t>
            </w:r>
          </w:p>
        </w:tc>
        <w:tc>
          <w:tcPr>
            <w:tcW w:w="720" w:type="dxa"/>
            <w:noWrap/>
          </w:tcPr>
          <w:p w14:paraId="6D658A05" w14:textId="77777777" w:rsidR="006C1EF9" w:rsidRPr="00E053BE" w:rsidRDefault="006C1EF9" w:rsidP="00823B6A">
            <w:pPr>
              <w:pStyle w:val="TableText"/>
              <w:rPr>
                <w:rFonts w:eastAsia="Times New Roman"/>
                <w:color w:val="000000"/>
              </w:rPr>
            </w:pPr>
            <w:r w:rsidRPr="00E053BE">
              <w:t>29</w:t>
            </w:r>
          </w:p>
        </w:tc>
        <w:tc>
          <w:tcPr>
            <w:tcW w:w="720" w:type="dxa"/>
            <w:noWrap/>
          </w:tcPr>
          <w:p w14:paraId="6B6CD594" w14:textId="77777777" w:rsidR="006C1EF9" w:rsidRPr="00E053BE" w:rsidRDefault="006C1EF9" w:rsidP="00823B6A">
            <w:pPr>
              <w:pStyle w:val="TableText"/>
              <w:rPr>
                <w:rFonts w:eastAsia="Times New Roman"/>
                <w:color w:val="000000"/>
              </w:rPr>
            </w:pPr>
            <w:r w:rsidRPr="00E053BE">
              <w:t>61</w:t>
            </w:r>
          </w:p>
        </w:tc>
        <w:tc>
          <w:tcPr>
            <w:tcW w:w="720" w:type="dxa"/>
            <w:noWrap/>
          </w:tcPr>
          <w:p w14:paraId="494A8108" w14:textId="77777777" w:rsidR="006C1EF9" w:rsidRPr="00E053BE" w:rsidRDefault="006C1EF9" w:rsidP="00823B6A">
            <w:pPr>
              <w:pStyle w:val="TableText"/>
              <w:rPr>
                <w:rFonts w:eastAsia="Times New Roman"/>
                <w:color w:val="000000"/>
              </w:rPr>
            </w:pPr>
            <w:r w:rsidRPr="00E053BE">
              <w:t>N/A</w:t>
            </w:r>
          </w:p>
        </w:tc>
        <w:tc>
          <w:tcPr>
            <w:tcW w:w="1440" w:type="dxa"/>
            <w:noWrap/>
          </w:tcPr>
          <w:p w14:paraId="4A44E9E5" w14:textId="77777777" w:rsidR="006C1EF9" w:rsidRPr="00E053BE" w:rsidRDefault="006C1EF9" w:rsidP="00823B6A">
            <w:pPr>
              <w:pStyle w:val="TableText"/>
              <w:rPr>
                <w:rFonts w:eastAsia="Times New Roman"/>
                <w:color w:val="000000"/>
              </w:rPr>
            </w:pPr>
            <w:r w:rsidRPr="00E053BE">
              <w:t>[no flag]</w:t>
            </w:r>
          </w:p>
        </w:tc>
      </w:tr>
      <w:tr w:rsidR="006C1EF9" w:rsidRPr="00E053BE" w14:paraId="5ADEB1EF" w14:textId="77777777" w:rsidTr="009172A9">
        <w:trPr>
          <w:trHeight w:val="288"/>
        </w:trPr>
        <w:tc>
          <w:tcPr>
            <w:tcW w:w="1411" w:type="dxa"/>
            <w:noWrap/>
          </w:tcPr>
          <w:p w14:paraId="038FEAA0" w14:textId="77777777" w:rsidR="006C1EF9" w:rsidRPr="00E053BE" w:rsidRDefault="006C1EF9" w:rsidP="00823B6A">
            <w:pPr>
              <w:pStyle w:val="TableText"/>
              <w:rPr>
                <w:rFonts w:eastAsia="Times New Roman"/>
                <w:color w:val="000000"/>
              </w:rPr>
            </w:pPr>
            <w:r w:rsidRPr="00E053BE">
              <w:t>VR289311</w:t>
            </w:r>
          </w:p>
        </w:tc>
        <w:tc>
          <w:tcPr>
            <w:tcW w:w="432" w:type="dxa"/>
            <w:noWrap/>
          </w:tcPr>
          <w:p w14:paraId="4328A4BC" w14:textId="77777777" w:rsidR="006C1EF9" w:rsidRPr="00E053BE" w:rsidRDefault="006C1EF9" w:rsidP="00823B6A">
            <w:pPr>
              <w:pStyle w:val="TableText"/>
              <w:rPr>
                <w:rFonts w:eastAsia="Times New Roman"/>
                <w:color w:val="000000"/>
              </w:rPr>
            </w:pPr>
            <w:r w:rsidRPr="00E053BE">
              <w:t>D</w:t>
            </w:r>
          </w:p>
        </w:tc>
        <w:tc>
          <w:tcPr>
            <w:tcW w:w="821" w:type="dxa"/>
            <w:noWrap/>
          </w:tcPr>
          <w:p w14:paraId="0944AB60" w14:textId="77777777" w:rsidR="006C1EF9" w:rsidRPr="00E053BE" w:rsidRDefault="006C1EF9" w:rsidP="00823B6A">
            <w:pPr>
              <w:pStyle w:val="TableText"/>
              <w:rPr>
                <w:rFonts w:eastAsia="Times New Roman"/>
                <w:color w:val="000000"/>
              </w:rPr>
            </w:pPr>
            <w:r w:rsidRPr="00E053BE">
              <w:t>2,687</w:t>
            </w:r>
          </w:p>
        </w:tc>
        <w:tc>
          <w:tcPr>
            <w:tcW w:w="763" w:type="dxa"/>
            <w:noWrap/>
          </w:tcPr>
          <w:p w14:paraId="2A6F24A5" w14:textId="77777777" w:rsidR="006C1EF9" w:rsidRPr="00E053BE" w:rsidRDefault="006C1EF9" w:rsidP="00823B6A">
            <w:pPr>
              <w:pStyle w:val="TableText"/>
              <w:rPr>
                <w:rFonts w:eastAsia="Times New Roman"/>
                <w:color w:val="000000"/>
              </w:rPr>
            </w:pPr>
            <w:r w:rsidRPr="00E053BE">
              <w:t>0.69</w:t>
            </w:r>
          </w:p>
        </w:tc>
        <w:tc>
          <w:tcPr>
            <w:tcW w:w="720" w:type="dxa"/>
            <w:noWrap/>
          </w:tcPr>
          <w:p w14:paraId="04DD8C36" w14:textId="77777777" w:rsidR="006C1EF9" w:rsidRPr="00E053BE" w:rsidRDefault="006C1EF9" w:rsidP="00823B6A">
            <w:pPr>
              <w:pStyle w:val="TableText"/>
              <w:rPr>
                <w:rFonts w:eastAsia="Times New Roman"/>
                <w:color w:val="000000"/>
              </w:rPr>
            </w:pPr>
            <w:r w:rsidRPr="00E053BE">
              <w:t>0.80</w:t>
            </w:r>
          </w:p>
        </w:tc>
        <w:tc>
          <w:tcPr>
            <w:tcW w:w="490" w:type="dxa"/>
            <w:noWrap/>
          </w:tcPr>
          <w:p w14:paraId="4258A4EC" w14:textId="77777777" w:rsidR="006C1EF9" w:rsidRPr="00E053BE" w:rsidRDefault="006C1EF9" w:rsidP="00823B6A">
            <w:pPr>
              <w:pStyle w:val="TableText"/>
              <w:rPr>
                <w:rFonts w:eastAsia="Times New Roman"/>
                <w:color w:val="000000"/>
              </w:rPr>
            </w:pPr>
            <w:r w:rsidRPr="00E053BE">
              <w:t>10</w:t>
            </w:r>
          </w:p>
        </w:tc>
        <w:tc>
          <w:tcPr>
            <w:tcW w:w="720" w:type="dxa"/>
            <w:noWrap/>
          </w:tcPr>
          <w:p w14:paraId="5DBBB924" w14:textId="77777777" w:rsidR="006C1EF9" w:rsidRPr="00E053BE" w:rsidRDefault="006C1EF9" w:rsidP="00823B6A">
            <w:pPr>
              <w:pStyle w:val="TableText"/>
              <w:rPr>
                <w:rFonts w:eastAsia="Times New Roman"/>
                <w:color w:val="000000"/>
              </w:rPr>
            </w:pPr>
            <w:r w:rsidRPr="00E053BE">
              <w:t>21</w:t>
            </w:r>
          </w:p>
        </w:tc>
        <w:tc>
          <w:tcPr>
            <w:tcW w:w="720" w:type="dxa"/>
            <w:noWrap/>
          </w:tcPr>
          <w:p w14:paraId="05BA77E4" w14:textId="77777777" w:rsidR="006C1EF9" w:rsidRPr="00E053BE" w:rsidRDefault="006C1EF9" w:rsidP="00823B6A">
            <w:pPr>
              <w:pStyle w:val="TableText"/>
              <w:rPr>
                <w:rFonts w:eastAsia="Times New Roman"/>
                <w:color w:val="000000"/>
              </w:rPr>
            </w:pPr>
            <w:r w:rsidRPr="00E053BE">
              <w:t>69</w:t>
            </w:r>
          </w:p>
        </w:tc>
        <w:tc>
          <w:tcPr>
            <w:tcW w:w="720" w:type="dxa"/>
            <w:noWrap/>
          </w:tcPr>
          <w:p w14:paraId="5D962930" w14:textId="77777777" w:rsidR="006C1EF9" w:rsidRPr="00E053BE" w:rsidRDefault="006C1EF9" w:rsidP="00823B6A">
            <w:pPr>
              <w:pStyle w:val="TableText"/>
              <w:rPr>
                <w:rFonts w:eastAsia="Times New Roman"/>
                <w:color w:val="000000"/>
              </w:rPr>
            </w:pPr>
            <w:r w:rsidRPr="00E053BE">
              <w:t>N/A</w:t>
            </w:r>
          </w:p>
        </w:tc>
        <w:tc>
          <w:tcPr>
            <w:tcW w:w="1440" w:type="dxa"/>
            <w:noWrap/>
          </w:tcPr>
          <w:p w14:paraId="64B6FB97" w14:textId="77777777" w:rsidR="006C1EF9" w:rsidRPr="00E053BE" w:rsidRDefault="006C1EF9" w:rsidP="00823B6A">
            <w:pPr>
              <w:pStyle w:val="TableText"/>
              <w:rPr>
                <w:rFonts w:eastAsia="Times New Roman"/>
                <w:color w:val="000000"/>
              </w:rPr>
            </w:pPr>
            <w:r w:rsidRPr="00E053BE">
              <w:t>[no flag]</w:t>
            </w:r>
          </w:p>
        </w:tc>
      </w:tr>
      <w:tr w:rsidR="006C1EF9" w:rsidRPr="00E053BE" w14:paraId="0E9EE0FB" w14:textId="77777777" w:rsidTr="009172A9">
        <w:trPr>
          <w:trHeight w:val="288"/>
        </w:trPr>
        <w:tc>
          <w:tcPr>
            <w:tcW w:w="1411" w:type="dxa"/>
            <w:noWrap/>
          </w:tcPr>
          <w:p w14:paraId="2C5D151D" w14:textId="77777777" w:rsidR="006C1EF9" w:rsidRPr="00E053BE" w:rsidRDefault="006C1EF9" w:rsidP="00823B6A">
            <w:pPr>
              <w:pStyle w:val="TableText"/>
              <w:rPr>
                <w:rFonts w:eastAsia="Times New Roman"/>
                <w:color w:val="000000"/>
              </w:rPr>
            </w:pPr>
            <w:r w:rsidRPr="00E053BE">
              <w:t>VR293568</w:t>
            </w:r>
          </w:p>
        </w:tc>
        <w:tc>
          <w:tcPr>
            <w:tcW w:w="432" w:type="dxa"/>
            <w:noWrap/>
          </w:tcPr>
          <w:p w14:paraId="09FFB39C" w14:textId="77777777" w:rsidR="006C1EF9" w:rsidRPr="00E053BE" w:rsidRDefault="006C1EF9" w:rsidP="00823B6A">
            <w:pPr>
              <w:pStyle w:val="TableText"/>
              <w:rPr>
                <w:rFonts w:eastAsia="Times New Roman"/>
                <w:color w:val="000000"/>
              </w:rPr>
            </w:pPr>
            <w:r w:rsidRPr="00E053BE">
              <w:t>D</w:t>
            </w:r>
          </w:p>
        </w:tc>
        <w:tc>
          <w:tcPr>
            <w:tcW w:w="821" w:type="dxa"/>
            <w:noWrap/>
          </w:tcPr>
          <w:p w14:paraId="319A1262" w14:textId="77777777" w:rsidR="006C1EF9" w:rsidRPr="00E053BE" w:rsidRDefault="006C1EF9" w:rsidP="00823B6A">
            <w:pPr>
              <w:pStyle w:val="TableText"/>
              <w:rPr>
                <w:rFonts w:eastAsia="Times New Roman"/>
                <w:color w:val="000000"/>
              </w:rPr>
            </w:pPr>
            <w:r w:rsidRPr="00E053BE">
              <w:t>2,687</w:t>
            </w:r>
          </w:p>
        </w:tc>
        <w:tc>
          <w:tcPr>
            <w:tcW w:w="763" w:type="dxa"/>
            <w:noWrap/>
          </w:tcPr>
          <w:p w14:paraId="7EC0019B" w14:textId="77777777" w:rsidR="006C1EF9" w:rsidRPr="00E053BE" w:rsidRDefault="006C1EF9" w:rsidP="00823B6A">
            <w:pPr>
              <w:pStyle w:val="TableText"/>
              <w:rPr>
                <w:rFonts w:eastAsia="Times New Roman"/>
                <w:color w:val="000000"/>
              </w:rPr>
            </w:pPr>
            <w:r w:rsidRPr="00E053BE">
              <w:t>0.72</w:t>
            </w:r>
          </w:p>
        </w:tc>
        <w:tc>
          <w:tcPr>
            <w:tcW w:w="720" w:type="dxa"/>
            <w:noWrap/>
          </w:tcPr>
          <w:p w14:paraId="270A8681" w14:textId="77777777" w:rsidR="006C1EF9" w:rsidRPr="00E053BE" w:rsidRDefault="006C1EF9" w:rsidP="00823B6A">
            <w:pPr>
              <w:pStyle w:val="TableText"/>
              <w:rPr>
                <w:rFonts w:eastAsia="Times New Roman"/>
                <w:color w:val="000000"/>
              </w:rPr>
            </w:pPr>
            <w:r w:rsidRPr="00E053BE">
              <w:t>0.80</w:t>
            </w:r>
          </w:p>
        </w:tc>
        <w:tc>
          <w:tcPr>
            <w:tcW w:w="490" w:type="dxa"/>
            <w:noWrap/>
          </w:tcPr>
          <w:p w14:paraId="59D6CB9E" w14:textId="77777777" w:rsidR="006C1EF9" w:rsidRPr="00E053BE" w:rsidRDefault="006C1EF9" w:rsidP="00823B6A">
            <w:pPr>
              <w:pStyle w:val="TableText"/>
              <w:rPr>
                <w:rFonts w:eastAsia="Times New Roman"/>
                <w:color w:val="000000"/>
              </w:rPr>
            </w:pPr>
            <w:r w:rsidRPr="00E053BE">
              <w:t>10</w:t>
            </w:r>
          </w:p>
        </w:tc>
        <w:tc>
          <w:tcPr>
            <w:tcW w:w="720" w:type="dxa"/>
            <w:noWrap/>
          </w:tcPr>
          <w:p w14:paraId="204E548D" w14:textId="77777777" w:rsidR="006C1EF9" w:rsidRPr="00E053BE" w:rsidRDefault="006C1EF9" w:rsidP="00823B6A">
            <w:pPr>
              <w:pStyle w:val="TableText"/>
              <w:rPr>
                <w:rFonts w:eastAsia="Times New Roman"/>
                <w:color w:val="000000"/>
              </w:rPr>
            </w:pPr>
            <w:r w:rsidRPr="00E053BE">
              <w:t>19</w:t>
            </w:r>
          </w:p>
        </w:tc>
        <w:tc>
          <w:tcPr>
            <w:tcW w:w="720" w:type="dxa"/>
            <w:noWrap/>
          </w:tcPr>
          <w:p w14:paraId="780E6B21" w14:textId="77777777" w:rsidR="006C1EF9" w:rsidRPr="00E053BE" w:rsidRDefault="006C1EF9" w:rsidP="00823B6A">
            <w:pPr>
              <w:pStyle w:val="TableText"/>
              <w:rPr>
                <w:rFonts w:eastAsia="Times New Roman"/>
                <w:color w:val="000000"/>
              </w:rPr>
            </w:pPr>
            <w:r w:rsidRPr="00E053BE">
              <w:t>72</w:t>
            </w:r>
          </w:p>
        </w:tc>
        <w:tc>
          <w:tcPr>
            <w:tcW w:w="720" w:type="dxa"/>
            <w:noWrap/>
          </w:tcPr>
          <w:p w14:paraId="5C30BCE2" w14:textId="77777777" w:rsidR="006C1EF9" w:rsidRPr="00E053BE" w:rsidRDefault="006C1EF9" w:rsidP="00823B6A">
            <w:pPr>
              <w:pStyle w:val="TableText"/>
              <w:rPr>
                <w:rFonts w:eastAsia="Times New Roman"/>
                <w:color w:val="000000"/>
              </w:rPr>
            </w:pPr>
            <w:r w:rsidRPr="00E053BE">
              <w:t>N/A</w:t>
            </w:r>
          </w:p>
        </w:tc>
        <w:tc>
          <w:tcPr>
            <w:tcW w:w="1440" w:type="dxa"/>
            <w:noWrap/>
          </w:tcPr>
          <w:p w14:paraId="54CB1985" w14:textId="77777777" w:rsidR="006C1EF9" w:rsidRPr="00E053BE" w:rsidRDefault="006C1EF9" w:rsidP="00823B6A">
            <w:pPr>
              <w:pStyle w:val="TableText"/>
              <w:rPr>
                <w:rFonts w:eastAsia="Times New Roman"/>
                <w:color w:val="000000"/>
              </w:rPr>
            </w:pPr>
            <w:r w:rsidRPr="00E053BE">
              <w:t>[no flag]</w:t>
            </w:r>
          </w:p>
        </w:tc>
      </w:tr>
      <w:tr w:rsidR="006C1EF9" w:rsidRPr="00E053BE" w14:paraId="574ABA54" w14:textId="77777777" w:rsidTr="009172A9">
        <w:trPr>
          <w:trHeight w:val="288"/>
        </w:trPr>
        <w:tc>
          <w:tcPr>
            <w:tcW w:w="1411" w:type="dxa"/>
            <w:noWrap/>
          </w:tcPr>
          <w:p w14:paraId="0029B29D" w14:textId="77777777" w:rsidR="006C1EF9" w:rsidRPr="00E053BE" w:rsidRDefault="006C1EF9" w:rsidP="00823B6A">
            <w:pPr>
              <w:pStyle w:val="TableText"/>
              <w:rPr>
                <w:rFonts w:eastAsia="Times New Roman"/>
                <w:color w:val="000000"/>
              </w:rPr>
            </w:pPr>
            <w:r w:rsidRPr="00E053BE">
              <w:t>VR293604</w:t>
            </w:r>
          </w:p>
        </w:tc>
        <w:tc>
          <w:tcPr>
            <w:tcW w:w="432" w:type="dxa"/>
            <w:noWrap/>
          </w:tcPr>
          <w:p w14:paraId="5AB5D1B4" w14:textId="77777777" w:rsidR="006C1EF9" w:rsidRPr="00E053BE" w:rsidRDefault="006C1EF9" w:rsidP="00823B6A">
            <w:pPr>
              <w:pStyle w:val="TableText"/>
              <w:rPr>
                <w:rFonts w:eastAsia="Times New Roman"/>
                <w:color w:val="000000"/>
              </w:rPr>
            </w:pPr>
            <w:r w:rsidRPr="00E053BE">
              <w:t>D</w:t>
            </w:r>
          </w:p>
        </w:tc>
        <w:tc>
          <w:tcPr>
            <w:tcW w:w="821" w:type="dxa"/>
            <w:noWrap/>
          </w:tcPr>
          <w:p w14:paraId="0C3AC7BA" w14:textId="77777777" w:rsidR="006C1EF9" w:rsidRPr="00E053BE" w:rsidRDefault="006C1EF9" w:rsidP="00823B6A">
            <w:pPr>
              <w:pStyle w:val="TableText"/>
              <w:rPr>
                <w:rFonts w:eastAsia="Times New Roman"/>
                <w:color w:val="000000"/>
              </w:rPr>
            </w:pPr>
            <w:r w:rsidRPr="00E053BE">
              <w:t>2,687</w:t>
            </w:r>
          </w:p>
        </w:tc>
        <w:tc>
          <w:tcPr>
            <w:tcW w:w="763" w:type="dxa"/>
            <w:noWrap/>
          </w:tcPr>
          <w:p w14:paraId="460CEA8F" w14:textId="77777777" w:rsidR="006C1EF9" w:rsidRPr="00E053BE" w:rsidRDefault="006C1EF9" w:rsidP="00823B6A">
            <w:pPr>
              <w:pStyle w:val="TableText"/>
              <w:rPr>
                <w:rFonts w:eastAsia="Times New Roman"/>
                <w:color w:val="000000"/>
              </w:rPr>
            </w:pPr>
            <w:r w:rsidRPr="00E053BE">
              <w:t>0.71</w:t>
            </w:r>
          </w:p>
        </w:tc>
        <w:tc>
          <w:tcPr>
            <w:tcW w:w="720" w:type="dxa"/>
            <w:noWrap/>
          </w:tcPr>
          <w:p w14:paraId="788F4E6E" w14:textId="77777777" w:rsidR="006C1EF9" w:rsidRPr="00E053BE" w:rsidRDefault="006C1EF9" w:rsidP="00823B6A">
            <w:pPr>
              <w:pStyle w:val="TableText"/>
              <w:rPr>
                <w:rFonts w:eastAsia="Times New Roman"/>
                <w:color w:val="000000"/>
              </w:rPr>
            </w:pPr>
            <w:r w:rsidRPr="00E053BE">
              <w:t>0.73</w:t>
            </w:r>
          </w:p>
        </w:tc>
        <w:tc>
          <w:tcPr>
            <w:tcW w:w="490" w:type="dxa"/>
            <w:noWrap/>
          </w:tcPr>
          <w:p w14:paraId="2CC0D40A" w14:textId="77777777" w:rsidR="006C1EF9" w:rsidRPr="00E053BE" w:rsidRDefault="006C1EF9" w:rsidP="00823B6A">
            <w:pPr>
              <w:pStyle w:val="TableText"/>
              <w:rPr>
                <w:rFonts w:eastAsia="Times New Roman"/>
                <w:color w:val="000000"/>
              </w:rPr>
            </w:pPr>
            <w:r w:rsidRPr="00E053BE">
              <w:t>9</w:t>
            </w:r>
          </w:p>
        </w:tc>
        <w:tc>
          <w:tcPr>
            <w:tcW w:w="720" w:type="dxa"/>
            <w:noWrap/>
          </w:tcPr>
          <w:p w14:paraId="7C9343B1" w14:textId="77777777" w:rsidR="006C1EF9" w:rsidRPr="00E053BE" w:rsidRDefault="006C1EF9" w:rsidP="00823B6A">
            <w:pPr>
              <w:pStyle w:val="TableText"/>
              <w:rPr>
                <w:rFonts w:eastAsia="Times New Roman"/>
                <w:color w:val="000000"/>
              </w:rPr>
            </w:pPr>
            <w:r w:rsidRPr="00E053BE">
              <w:t>20</w:t>
            </w:r>
          </w:p>
        </w:tc>
        <w:tc>
          <w:tcPr>
            <w:tcW w:w="720" w:type="dxa"/>
            <w:noWrap/>
          </w:tcPr>
          <w:p w14:paraId="3898E91E" w14:textId="77777777" w:rsidR="006C1EF9" w:rsidRPr="00E053BE" w:rsidRDefault="006C1EF9" w:rsidP="00823B6A">
            <w:pPr>
              <w:pStyle w:val="TableText"/>
              <w:rPr>
                <w:rFonts w:eastAsia="Times New Roman"/>
                <w:color w:val="000000"/>
              </w:rPr>
            </w:pPr>
            <w:r w:rsidRPr="00E053BE">
              <w:t>71</w:t>
            </w:r>
          </w:p>
        </w:tc>
        <w:tc>
          <w:tcPr>
            <w:tcW w:w="720" w:type="dxa"/>
            <w:noWrap/>
          </w:tcPr>
          <w:p w14:paraId="5D33FBA3" w14:textId="77777777" w:rsidR="006C1EF9" w:rsidRPr="00E053BE" w:rsidRDefault="006C1EF9" w:rsidP="00823B6A">
            <w:pPr>
              <w:pStyle w:val="TableText"/>
              <w:rPr>
                <w:rFonts w:eastAsia="Times New Roman"/>
                <w:color w:val="000000"/>
              </w:rPr>
            </w:pPr>
            <w:r w:rsidRPr="00E053BE">
              <w:t>N/A</w:t>
            </w:r>
          </w:p>
        </w:tc>
        <w:tc>
          <w:tcPr>
            <w:tcW w:w="1440" w:type="dxa"/>
            <w:noWrap/>
          </w:tcPr>
          <w:p w14:paraId="2E4990F4" w14:textId="77777777" w:rsidR="006C1EF9" w:rsidRPr="00E053BE" w:rsidRDefault="006C1EF9" w:rsidP="00823B6A">
            <w:pPr>
              <w:pStyle w:val="TableText"/>
              <w:rPr>
                <w:rFonts w:eastAsia="Times New Roman"/>
                <w:color w:val="000000"/>
              </w:rPr>
            </w:pPr>
            <w:r w:rsidRPr="00E053BE">
              <w:t>[no flag]</w:t>
            </w:r>
          </w:p>
        </w:tc>
      </w:tr>
      <w:tr w:rsidR="006C1EF9" w:rsidRPr="00E053BE" w14:paraId="526FC0A5" w14:textId="77777777" w:rsidTr="009172A9">
        <w:trPr>
          <w:trHeight w:val="288"/>
        </w:trPr>
        <w:tc>
          <w:tcPr>
            <w:tcW w:w="1411" w:type="dxa"/>
            <w:noWrap/>
          </w:tcPr>
          <w:p w14:paraId="68DB129D" w14:textId="77777777" w:rsidR="006C1EF9" w:rsidRPr="00E053BE" w:rsidRDefault="006C1EF9" w:rsidP="00823B6A">
            <w:pPr>
              <w:pStyle w:val="TableText"/>
              <w:rPr>
                <w:rFonts w:eastAsia="Times New Roman"/>
                <w:color w:val="000000"/>
              </w:rPr>
            </w:pPr>
            <w:r w:rsidRPr="00E053BE">
              <w:t>VR293618</w:t>
            </w:r>
          </w:p>
        </w:tc>
        <w:tc>
          <w:tcPr>
            <w:tcW w:w="432" w:type="dxa"/>
            <w:noWrap/>
          </w:tcPr>
          <w:p w14:paraId="3765F2AB" w14:textId="77777777" w:rsidR="006C1EF9" w:rsidRPr="00E053BE" w:rsidRDefault="006C1EF9" w:rsidP="00823B6A">
            <w:pPr>
              <w:pStyle w:val="TableText"/>
              <w:rPr>
                <w:rFonts w:eastAsia="Times New Roman"/>
                <w:color w:val="000000"/>
              </w:rPr>
            </w:pPr>
            <w:r w:rsidRPr="00E053BE">
              <w:t>D</w:t>
            </w:r>
          </w:p>
        </w:tc>
        <w:tc>
          <w:tcPr>
            <w:tcW w:w="821" w:type="dxa"/>
            <w:noWrap/>
          </w:tcPr>
          <w:p w14:paraId="5D1B5798" w14:textId="77777777" w:rsidR="006C1EF9" w:rsidRPr="00E053BE" w:rsidRDefault="006C1EF9" w:rsidP="00823B6A">
            <w:pPr>
              <w:pStyle w:val="TableText"/>
              <w:rPr>
                <w:rFonts w:eastAsia="Times New Roman"/>
                <w:color w:val="000000"/>
              </w:rPr>
            </w:pPr>
            <w:r w:rsidRPr="00E053BE">
              <w:t>2,687</w:t>
            </w:r>
          </w:p>
        </w:tc>
        <w:tc>
          <w:tcPr>
            <w:tcW w:w="763" w:type="dxa"/>
            <w:noWrap/>
          </w:tcPr>
          <w:p w14:paraId="7CFC5B60" w14:textId="77777777" w:rsidR="006C1EF9" w:rsidRPr="00E053BE" w:rsidRDefault="006C1EF9" w:rsidP="00823B6A">
            <w:pPr>
              <w:pStyle w:val="TableText"/>
              <w:rPr>
                <w:rFonts w:eastAsia="Times New Roman"/>
                <w:color w:val="000000"/>
              </w:rPr>
            </w:pPr>
            <w:r w:rsidRPr="00E053BE">
              <w:t>0.63</w:t>
            </w:r>
          </w:p>
        </w:tc>
        <w:tc>
          <w:tcPr>
            <w:tcW w:w="720" w:type="dxa"/>
            <w:noWrap/>
          </w:tcPr>
          <w:p w14:paraId="784A670F" w14:textId="77777777" w:rsidR="006C1EF9" w:rsidRPr="00E053BE" w:rsidRDefault="006C1EF9" w:rsidP="00823B6A">
            <w:pPr>
              <w:pStyle w:val="TableText"/>
              <w:rPr>
                <w:rFonts w:eastAsia="Times New Roman"/>
                <w:color w:val="000000"/>
              </w:rPr>
            </w:pPr>
            <w:r w:rsidRPr="00E053BE">
              <w:t>0.78</w:t>
            </w:r>
          </w:p>
        </w:tc>
        <w:tc>
          <w:tcPr>
            <w:tcW w:w="490" w:type="dxa"/>
            <w:noWrap/>
          </w:tcPr>
          <w:p w14:paraId="5960ADF2" w14:textId="77777777" w:rsidR="006C1EF9" w:rsidRPr="00E053BE" w:rsidRDefault="006C1EF9" w:rsidP="00823B6A">
            <w:pPr>
              <w:pStyle w:val="TableText"/>
              <w:rPr>
                <w:rFonts w:eastAsia="Times New Roman"/>
                <w:color w:val="000000"/>
              </w:rPr>
            </w:pPr>
            <w:r w:rsidRPr="00E053BE">
              <w:t>13</w:t>
            </w:r>
          </w:p>
        </w:tc>
        <w:tc>
          <w:tcPr>
            <w:tcW w:w="720" w:type="dxa"/>
            <w:noWrap/>
          </w:tcPr>
          <w:p w14:paraId="6CFE14B9" w14:textId="77777777" w:rsidR="006C1EF9" w:rsidRPr="00E053BE" w:rsidRDefault="006C1EF9" w:rsidP="00823B6A">
            <w:pPr>
              <w:pStyle w:val="TableText"/>
              <w:rPr>
                <w:rFonts w:eastAsia="Times New Roman"/>
                <w:color w:val="000000"/>
              </w:rPr>
            </w:pPr>
            <w:r w:rsidRPr="00E053BE">
              <w:t>24</w:t>
            </w:r>
          </w:p>
        </w:tc>
        <w:tc>
          <w:tcPr>
            <w:tcW w:w="720" w:type="dxa"/>
            <w:noWrap/>
          </w:tcPr>
          <w:p w14:paraId="6A6DE80D" w14:textId="77777777" w:rsidR="006C1EF9" w:rsidRPr="00E053BE" w:rsidRDefault="006C1EF9" w:rsidP="00823B6A">
            <w:pPr>
              <w:pStyle w:val="TableText"/>
              <w:rPr>
                <w:rFonts w:eastAsia="Times New Roman"/>
                <w:color w:val="000000"/>
              </w:rPr>
            </w:pPr>
            <w:r w:rsidRPr="00E053BE">
              <w:t>63</w:t>
            </w:r>
          </w:p>
        </w:tc>
        <w:tc>
          <w:tcPr>
            <w:tcW w:w="720" w:type="dxa"/>
            <w:noWrap/>
          </w:tcPr>
          <w:p w14:paraId="156C3BD4" w14:textId="77777777" w:rsidR="006C1EF9" w:rsidRPr="00E053BE" w:rsidRDefault="006C1EF9" w:rsidP="00823B6A">
            <w:pPr>
              <w:pStyle w:val="TableText"/>
              <w:rPr>
                <w:rFonts w:eastAsia="Times New Roman"/>
                <w:color w:val="000000"/>
              </w:rPr>
            </w:pPr>
            <w:r w:rsidRPr="00E053BE">
              <w:t>N/A</w:t>
            </w:r>
          </w:p>
        </w:tc>
        <w:tc>
          <w:tcPr>
            <w:tcW w:w="1440" w:type="dxa"/>
            <w:noWrap/>
          </w:tcPr>
          <w:p w14:paraId="743FE637" w14:textId="77777777" w:rsidR="006C1EF9" w:rsidRPr="00E053BE" w:rsidRDefault="006C1EF9" w:rsidP="00823B6A">
            <w:pPr>
              <w:pStyle w:val="TableText"/>
              <w:rPr>
                <w:rFonts w:eastAsia="Times New Roman"/>
                <w:color w:val="000000"/>
              </w:rPr>
            </w:pPr>
            <w:r w:rsidRPr="00E053BE">
              <w:t>O</w:t>
            </w:r>
          </w:p>
        </w:tc>
      </w:tr>
      <w:tr w:rsidR="006C1EF9" w:rsidRPr="00E053BE" w14:paraId="04A6EB92" w14:textId="77777777" w:rsidTr="009172A9">
        <w:trPr>
          <w:trHeight w:val="288"/>
        </w:trPr>
        <w:tc>
          <w:tcPr>
            <w:tcW w:w="1411" w:type="dxa"/>
            <w:noWrap/>
          </w:tcPr>
          <w:p w14:paraId="243E4CBD" w14:textId="77777777" w:rsidR="006C1EF9" w:rsidRPr="00E053BE" w:rsidRDefault="006C1EF9" w:rsidP="00823B6A">
            <w:pPr>
              <w:pStyle w:val="TableText"/>
              <w:rPr>
                <w:rFonts w:eastAsia="Times New Roman"/>
                <w:color w:val="000000"/>
              </w:rPr>
            </w:pPr>
            <w:r w:rsidRPr="00E053BE">
              <w:t>VR297109</w:t>
            </w:r>
          </w:p>
        </w:tc>
        <w:tc>
          <w:tcPr>
            <w:tcW w:w="432" w:type="dxa"/>
            <w:noWrap/>
          </w:tcPr>
          <w:p w14:paraId="0512BD7D" w14:textId="77777777" w:rsidR="006C1EF9" w:rsidRPr="00E053BE" w:rsidRDefault="006C1EF9" w:rsidP="00823B6A">
            <w:pPr>
              <w:pStyle w:val="TableText"/>
              <w:rPr>
                <w:rFonts w:eastAsia="Times New Roman"/>
                <w:color w:val="000000"/>
              </w:rPr>
            </w:pPr>
            <w:r w:rsidRPr="00E053BE">
              <w:t>D</w:t>
            </w:r>
          </w:p>
        </w:tc>
        <w:tc>
          <w:tcPr>
            <w:tcW w:w="821" w:type="dxa"/>
            <w:noWrap/>
          </w:tcPr>
          <w:p w14:paraId="3AFC1B2F" w14:textId="77777777" w:rsidR="006C1EF9" w:rsidRPr="00E053BE" w:rsidRDefault="006C1EF9" w:rsidP="00823B6A">
            <w:pPr>
              <w:pStyle w:val="TableText"/>
              <w:rPr>
                <w:rFonts w:eastAsia="Times New Roman"/>
                <w:color w:val="000000"/>
              </w:rPr>
            </w:pPr>
            <w:r w:rsidRPr="00E053BE">
              <w:t>1,273</w:t>
            </w:r>
          </w:p>
        </w:tc>
        <w:tc>
          <w:tcPr>
            <w:tcW w:w="763" w:type="dxa"/>
            <w:noWrap/>
          </w:tcPr>
          <w:p w14:paraId="74ABAB72" w14:textId="77777777" w:rsidR="006C1EF9" w:rsidRPr="00E053BE" w:rsidRDefault="006C1EF9" w:rsidP="00823B6A">
            <w:pPr>
              <w:pStyle w:val="TableText"/>
              <w:rPr>
                <w:rFonts w:eastAsia="Times New Roman"/>
                <w:color w:val="000000"/>
              </w:rPr>
            </w:pPr>
            <w:r w:rsidRPr="00E053BE">
              <w:t>0.62</w:t>
            </w:r>
          </w:p>
        </w:tc>
        <w:tc>
          <w:tcPr>
            <w:tcW w:w="720" w:type="dxa"/>
            <w:noWrap/>
          </w:tcPr>
          <w:p w14:paraId="78DD184A" w14:textId="77777777" w:rsidR="006C1EF9" w:rsidRPr="00E053BE" w:rsidRDefault="006C1EF9" w:rsidP="00823B6A">
            <w:pPr>
              <w:pStyle w:val="TableText"/>
              <w:rPr>
                <w:rFonts w:eastAsia="Times New Roman"/>
                <w:color w:val="000000"/>
              </w:rPr>
            </w:pPr>
            <w:r w:rsidRPr="00E053BE">
              <w:t>0.75</w:t>
            </w:r>
          </w:p>
        </w:tc>
        <w:tc>
          <w:tcPr>
            <w:tcW w:w="490" w:type="dxa"/>
            <w:noWrap/>
          </w:tcPr>
          <w:p w14:paraId="54F9D408" w14:textId="77777777" w:rsidR="006C1EF9" w:rsidRPr="00E053BE" w:rsidRDefault="006C1EF9" w:rsidP="00823B6A">
            <w:pPr>
              <w:pStyle w:val="TableText"/>
              <w:rPr>
                <w:rFonts w:eastAsia="Times New Roman"/>
                <w:color w:val="000000"/>
              </w:rPr>
            </w:pPr>
            <w:r w:rsidRPr="00E053BE">
              <w:t>9</w:t>
            </w:r>
          </w:p>
        </w:tc>
        <w:tc>
          <w:tcPr>
            <w:tcW w:w="720" w:type="dxa"/>
            <w:noWrap/>
          </w:tcPr>
          <w:p w14:paraId="0F480835" w14:textId="77777777" w:rsidR="006C1EF9" w:rsidRPr="00E053BE" w:rsidRDefault="006C1EF9" w:rsidP="00823B6A">
            <w:pPr>
              <w:pStyle w:val="TableText"/>
              <w:rPr>
                <w:rFonts w:eastAsia="Times New Roman"/>
                <w:color w:val="000000"/>
              </w:rPr>
            </w:pPr>
            <w:r w:rsidRPr="00E053BE">
              <w:t>29</w:t>
            </w:r>
          </w:p>
        </w:tc>
        <w:tc>
          <w:tcPr>
            <w:tcW w:w="720" w:type="dxa"/>
            <w:noWrap/>
          </w:tcPr>
          <w:p w14:paraId="596F8FCD" w14:textId="77777777" w:rsidR="006C1EF9" w:rsidRPr="00E053BE" w:rsidRDefault="006C1EF9" w:rsidP="00823B6A">
            <w:pPr>
              <w:pStyle w:val="TableText"/>
              <w:rPr>
                <w:rFonts w:eastAsia="Times New Roman"/>
                <w:color w:val="000000"/>
              </w:rPr>
            </w:pPr>
            <w:r w:rsidRPr="00E053BE">
              <w:t>62</w:t>
            </w:r>
          </w:p>
        </w:tc>
        <w:tc>
          <w:tcPr>
            <w:tcW w:w="720" w:type="dxa"/>
            <w:noWrap/>
          </w:tcPr>
          <w:p w14:paraId="27EC8E4E" w14:textId="77777777" w:rsidR="006C1EF9" w:rsidRPr="00E053BE" w:rsidRDefault="006C1EF9" w:rsidP="00823B6A">
            <w:pPr>
              <w:pStyle w:val="TableText"/>
              <w:rPr>
                <w:rFonts w:eastAsia="Times New Roman"/>
                <w:color w:val="000000"/>
              </w:rPr>
            </w:pPr>
            <w:r w:rsidRPr="00E053BE">
              <w:t>N/A</w:t>
            </w:r>
          </w:p>
        </w:tc>
        <w:tc>
          <w:tcPr>
            <w:tcW w:w="1440" w:type="dxa"/>
            <w:noWrap/>
          </w:tcPr>
          <w:p w14:paraId="391C1037" w14:textId="77777777" w:rsidR="006C1EF9" w:rsidRPr="00E053BE" w:rsidRDefault="006C1EF9" w:rsidP="00823B6A">
            <w:pPr>
              <w:pStyle w:val="TableText"/>
              <w:rPr>
                <w:rFonts w:eastAsia="Times New Roman"/>
                <w:color w:val="000000"/>
              </w:rPr>
            </w:pPr>
            <w:r w:rsidRPr="00E053BE">
              <w:t>[no flag]</w:t>
            </w:r>
          </w:p>
        </w:tc>
      </w:tr>
      <w:tr w:rsidR="006C1EF9" w:rsidRPr="00E053BE" w14:paraId="0DE57655" w14:textId="77777777" w:rsidTr="009172A9">
        <w:trPr>
          <w:trHeight w:val="288"/>
        </w:trPr>
        <w:tc>
          <w:tcPr>
            <w:tcW w:w="1411" w:type="dxa"/>
            <w:noWrap/>
          </w:tcPr>
          <w:p w14:paraId="12A7EE7F" w14:textId="77777777" w:rsidR="006C1EF9" w:rsidRPr="00E053BE" w:rsidRDefault="006C1EF9" w:rsidP="00823B6A">
            <w:pPr>
              <w:pStyle w:val="TableText"/>
              <w:rPr>
                <w:rFonts w:eastAsia="Times New Roman"/>
                <w:color w:val="000000"/>
              </w:rPr>
            </w:pPr>
            <w:r w:rsidRPr="00E053BE">
              <w:t>VR297111</w:t>
            </w:r>
          </w:p>
        </w:tc>
        <w:tc>
          <w:tcPr>
            <w:tcW w:w="432" w:type="dxa"/>
            <w:noWrap/>
          </w:tcPr>
          <w:p w14:paraId="4F75494A" w14:textId="77777777" w:rsidR="006C1EF9" w:rsidRPr="00E053BE" w:rsidRDefault="006C1EF9" w:rsidP="00823B6A">
            <w:pPr>
              <w:pStyle w:val="TableText"/>
              <w:rPr>
                <w:rFonts w:eastAsia="Times New Roman"/>
                <w:color w:val="000000"/>
              </w:rPr>
            </w:pPr>
            <w:r w:rsidRPr="00E053BE">
              <w:t>D</w:t>
            </w:r>
          </w:p>
        </w:tc>
        <w:tc>
          <w:tcPr>
            <w:tcW w:w="821" w:type="dxa"/>
            <w:noWrap/>
          </w:tcPr>
          <w:p w14:paraId="61897CD7" w14:textId="77777777" w:rsidR="006C1EF9" w:rsidRPr="00E053BE" w:rsidRDefault="006C1EF9" w:rsidP="00823B6A">
            <w:pPr>
              <w:pStyle w:val="TableText"/>
              <w:rPr>
                <w:rFonts w:eastAsia="Times New Roman"/>
                <w:color w:val="000000"/>
              </w:rPr>
            </w:pPr>
            <w:r w:rsidRPr="00E053BE">
              <w:t>1,273</w:t>
            </w:r>
          </w:p>
        </w:tc>
        <w:tc>
          <w:tcPr>
            <w:tcW w:w="763" w:type="dxa"/>
            <w:noWrap/>
          </w:tcPr>
          <w:p w14:paraId="72871F97" w14:textId="77777777" w:rsidR="006C1EF9" w:rsidRPr="00E053BE" w:rsidRDefault="006C1EF9" w:rsidP="00823B6A">
            <w:pPr>
              <w:pStyle w:val="TableText"/>
              <w:rPr>
                <w:rFonts w:eastAsia="Times New Roman"/>
                <w:color w:val="000000"/>
              </w:rPr>
            </w:pPr>
            <w:r w:rsidRPr="00E053BE">
              <w:t>0.69</w:t>
            </w:r>
          </w:p>
        </w:tc>
        <w:tc>
          <w:tcPr>
            <w:tcW w:w="720" w:type="dxa"/>
            <w:noWrap/>
          </w:tcPr>
          <w:p w14:paraId="44D3DBBE" w14:textId="77777777" w:rsidR="006C1EF9" w:rsidRPr="00E053BE" w:rsidRDefault="006C1EF9" w:rsidP="00823B6A">
            <w:pPr>
              <w:pStyle w:val="TableText"/>
              <w:rPr>
                <w:rFonts w:eastAsia="Times New Roman"/>
                <w:color w:val="000000"/>
              </w:rPr>
            </w:pPr>
            <w:r w:rsidRPr="00E053BE">
              <w:t>0.62</w:t>
            </w:r>
          </w:p>
        </w:tc>
        <w:tc>
          <w:tcPr>
            <w:tcW w:w="490" w:type="dxa"/>
            <w:noWrap/>
          </w:tcPr>
          <w:p w14:paraId="0EA1D37B" w14:textId="77777777" w:rsidR="006C1EF9" w:rsidRPr="00E053BE" w:rsidRDefault="006C1EF9" w:rsidP="00823B6A">
            <w:pPr>
              <w:pStyle w:val="TableText"/>
              <w:rPr>
                <w:rFonts w:eastAsia="Times New Roman"/>
                <w:color w:val="000000"/>
              </w:rPr>
            </w:pPr>
            <w:r w:rsidRPr="00E053BE">
              <w:t>11</w:t>
            </w:r>
          </w:p>
        </w:tc>
        <w:tc>
          <w:tcPr>
            <w:tcW w:w="720" w:type="dxa"/>
            <w:noWrap/>
          </w:tcPr>
          <w:p w14:paraId="713AC5C9" w14:textId="77777777" w:rsidR="006C1EF9" w:rsidRPr="00E053BE" w:rsidRDefault="006C1EF9" w:rsidP="00823B6A">
            <w:pPr>
              <w:pStyle w:val="TableText"/>
              <w:rPr>
                <w:rFonts w:eastAsia="Times New Roman"/>
                <w:color w:val="000000"/>
              </w:rPr>
            </w:pPr>
            <w:r w:rsidRPr="00E053BE">
              <w:t>20</w:t>
            </w:r>
          </w:p>
        </w:tc>
        <w:tc>
          <w:tcPr>
            <w:tcW w:w="720" w:type="dxa"/>
            <w:noWrap/>
          </w:tcPr>
          <w:p w14:paraId="76C2A162" w14:textId="77777777" w:rsidR="006C1EF9" w:rsidRPr="00E053BE" w:rsidRDefault="006C1EF9" w:rsidP="00823B6A">
            <w:pPr>
              <w:pStyle w:val="TableText"/>
              <w:rPr>
                <w:rFonts w:eastAsia="Times New Roman"/>
                <w:color w:val="000000"/>
              </w:rPr>
            </w:pPr>
            <w:r w:rsidRPr="00E053BE">
              <w:t>69</w:t>
            </w:r>
          </w:p>
        </w:tc>
        <w:tc>
          <w:tcPr>
            <w:tcW w:w="720" w:type="dxa"/>
            <w:noWrap/>
          </w:tcPr>
          <w:p w14:paraId="23B62610" w14:textId="77777777" w:rsidR="006C1EF9" w:rsidRPr="00E053BE" w:rsidRDefault="006C1EF9" w:rsidP="00823B6A">
            <w:pPr>
              <w:pStyle w:val="TableText"/>
              <w:rPr>
                <w:rFonts w:eastAsia="Times New Roman"/>
                <w:color w:val="000000"/>
              </w:rPr>
            </w:pPr>
            <w:r w:rsidRPr="00E053BE">
              <w:t>N/A</w:t>
            </w:r>
          </w:p>
        </w:tc>
        <w:tc>
          <w:tcPr>
            <w:tcW w:w="1440" w:type="dxa"/>
            <w:noWrap/>
          </w:tcPr>
          <w:p w14:paraId="1DDEF839" w14:textId="77777777" w:rsidR="006C1EF9" w:rsidRPr="00E053BE" w:rsidRDefault="006C1EF9" w:rsidP="00823B6A">
            <w:pPr>
              <w:pStyle w:val="TableText"/>
              <w:rPr>
                <w:rFonts w:eastAsia="Times New Roman"/>
                <w:color w:val="000000"/>
              </w:rPr>
            </w:pPr>
            <w:r w:rsidRPr="00E053BE">
              <w:t>O</w:t>
            </w:r>
          </w:p>
        </w:tc>
      </w:tr>
      <w:tr w:rsidR="006C1EF9" w:rsidRPr="00E053BE" w14:paraId="04DF08FE" w14:textId="77777777" w:rsidTr="009172A9">
        <w:trPr>
          <w:trHeight w:val="288"/>
        </w:trPr>
        <w:tc>
          <w:tcPr>
            <w:tcW w:w="1411" w:type="dxa"/>
            <w:noWrap/>
          </w:tcPr>
          <w:p w14:paraId="36F94344" w14:textId="77777777" w:rsidR="006C1EF9" w:rsidRPr="00E053BE" w:rsidRDefault="006C1EF9" w:rsidP="00823B6A">
            <w:pPr>
              <w:pStyle w:val="TableText"/>
              <w:rPr>
                <w:rFonts w:eastAsia="Times New Roman"/>
                <w:color w:val="000000"/>
              </w:rPr>
            </w:pPr>
            <w:r w:rsidRPr="00E053BE">
              <w:t>VR297113</w:t>
            </w:r>
          </w:p>
        </w:tc>
        <w:tc>
          <w:tcPr>
            <w:tcW w:w="432" w:type="dxa"/>
            <w:noWrap/>
          </w:tcPr>
          <w:p w14:paraId="13965DE0" w14:textId="77777777" w:rsidR="006C1EF9" w:rsidRPr="00E053BE" w:rsidRDefault="006C1EF9" w:rsidP="00823B6A">
            <w:pPr>
              <w:pStyle w:val="TableText"/>
              <w:rPr>
                <w:rFonts w:eastAsia="Times New Roman"/>
                <w:color w:val="000000"/>
              </w:rPr>
            </w:pPr>
            <w:r w:rsidRPr="00E053BE">
              <w:t>D</w:t>
            </w:r>
          </w:p>
        </w:tc>
        <w:tc>
          <w:tcPr>
            <w:tcW w:w="821" w:type="dxa"/>
            <w:noWrap/>
          </w:tcPr>
          <w:p w14:paraId="0A9C0982" w14:textId="77777777" w:rsidR="006C1EF9" w:rsidRPr="00E053BE" w:rsidRDefault="006C1EF9" w:rsidP="00823B6A">
            <w:pPr>
              <w:pStyle w:val="TableText"/>
              <w:rPr>
                <w:rFonts w:eastAsia="Times New Roman"/>
                <w:color w:val="000000"/>
              </w:rPr>
            </w:pPr>
            <w:r w:rsidRPr="00E053BE">
              <w:t>1,273</w:t>
            </w:r>
          </w:p>
        </w:tc>
        <w:tc>
          <w:tcPr>
            <w:tcW w:w="763" w:type="dxa"/>
            <w:noWrap/>
          </w:tcPr>
          <w:p w14:paraId="1F257D5F" w14:textId="77777777" w:rsidR="006C1EF9" w:rsidRPr="00E053BE" w:rsidRDefault="006C1EF9" w:rsidP="00823B6A">
            <w:pPr>
              <w:pStyle w:val="TableText"/>
              <w:rPr>
                <w:rFonts w:eastAsia="Times New Roman"/>
                <w:color w:val="000000"/>
              </w:rPr>
            </w:pPr>
            <w:r w:rsidRPr="00E053BE">
              <w:t>0.50</w:t>
            </w:r>
          </w:p>
        </w:tc>
        <w:tc>
          <w:tcPr>
            <w:tcW w:w="720" w:type="dxa"/>
            <w:noWrap/>
          </w:tcPr>
          <w:p w14:paraId="7C476160" w14:textId="77777777" w:rsidR="006C1EF9" w:rsidRPr="00E053BE" w:rsidRDefault="006C1EF9" w:rsidP="00823B6A">
            <w:pPr>
              <w:pStyle w:val="TableText"/>
              <w:rPr>
                <w:rFonts w:eastAsia="Times New Roman"/>
                <w:color w:val="000000"/>
              </w:rPr>
            </w:pPr>
            <w:r w:rsidRPr="00E053BE">
              <w:t>0.57</w:t>
            </w:r>
          </w:p>
        </w:tc>
        <w:tc>
          <w:tcPr>
            <w:tcW w:w="490" w:type="dxa"/>
            <w:noWrap/>
          </w:tcPr>
          <w:p w14:paraId="596FA519" w14:textId="77777777" w:rsidR="006C1EF9" w:rsidRPr="00E053BE" w:rsidRDefault="006C1EF9" w:rsidP="00823B6A">
            <w:pPr>
              <w:pStyle w:val="TableText"/>
              <w:rPr>
                <w:rFonts w:eastAsia="Times New Roman"/>
                <w:color w:val="000000"/>
              </w:rPr>
            </w:pPr>
            <w:r w:rsidRPr="00E053BE">
              <w:t>13</w:t>
            </w:r>
          </w:p>
        </w:tc>
        <w:tc>
          <w:tcPr>
            <w:tcW w:w="720" w:type="dxa"/>
            <w:noWrap/>
          </w:tcPr>
          <w:p w14:paraId="2B1D886D" w14:textId="77777777" w:rsidR="006C1EF9" w:rsidRPr="00E053BE" w:rsidRDefault="006C1EF9" w:rsidP="00823B6A">
            <w:pPr>
              <w:pStyle w:val="TableText"/>
              <w:rPr>
                <w:rFonts w:eastAsia="Times New Roman"/>
                <w:color w:val="000000"/>
              </w:rPr>
            </w:pPr>
            <w:r w:rsidRPr="00E053BE">
              <w:t>38</w:t>
            </w:r>
          </w:p>
        </w:tc>
        <w:tc>
          <w:tcPr>
            <w:tcW w:w="720" w:type="dxa"/>
            <w:noWrap/>
          </w:tcPr>
          <w:p w14:paraId="270776FF" w14:textId="77777777" w:rsidR="006C1EF9" w:rsidRPr="00E053BE" w:rsidRDefault="006C1EF9" w:rsidP="00823B6A">
            <w:pPr>
              <w:pStyle w:val="TableText"/>
              <w:rPr>
                <w:rFonts w:eastAsia="Times New Roman"/>
                <w:color w:val="000000"/>
              </w:rPr>
            </w:pPr>
            <w:r w:rsidRPr="00E053BE">
              <w:t>50</w:t>
            </w:r>
          </w:p>
        </w:tc>
        <w:tc>
          <w:tcPr>
            <w:tcW w:w="720" w:type="dxa"/>
            <w:noWrap/>
          </w:tcPr>
          <w:p w14:paraId="646CCD5B" w14:textId="77777777" w:rsidR="006C1EF9" w:rsidRPr="00E053BE" w:rsidRDefault="006C1EF9" w:rsidP="00823B6A">
            <w:pPr>
              <w:pStyle w:val="TableText"/>
              <w:rPr>
                <w:rFonts w:eastAsia="Times New Roman"/>
                <w:color w:val="000000"/>
              </w:rPr>
            </w:pPr>
            <w:r w:rsidRPr="00E053BE">
              <w:t>N/A</w:t>
            </w:r>
          </w:p>
        </w:tc>
        <w:tc>
          <w:tcPr>
            <w:tcW w:w="1440" w:type="dxa"/>
            <w:noWrap/>
          </w:tcPr>
          <w:p w14:paraId="3D0F0928" w14:textId="77777777" w:rsidR="006C1EF9" w:rsidRPr="00E053BE" w:rsidRDefault="006C1EF9" w:rsidP="00823B6A">
            <w:pPr>
              <w:pStyle w:val="TableText"/>
              <w:rPr>
                <w:rFonts w:eastAsia="Times New Roman"/>
                <w:color w:val="000000"/>
              </w:rPr>
            </w:pPr>
            <w:r w:rsidRPr="00E053BE">
              <w:t>O</w:t>
            </w:r>
          </w:p>
        </w:tc>
      </w:tr>
      <w:tr w:rsidR="006C1EF9" w:rsidRPr="00E053BE" w14:paraId="4F225B81" w14:textId="77777777" w:rsidTr="009172A9">
        <w:trPr>
          <w:trHeight w:val="288"/>
        </w:trPr>
        <w:tc>
          <w:tcPr>
            <w:tcW w:w="1411" w:type="dxa"/>
            <w:noWrap/>
          </w:tcPr>
          <w:p w14:paraId="7B68BA5B" w14:textId="77777777" w:rsidR="006C1EF9" w:rsidRPr="00E053BE" w:rsidRDefault="006C1EF9" w:rsidP="00823B6A">
            <w:pPr>
              <w:pStyle w:val="TableText"/>
              <w:rPr>
                <w:rFonts w:eastAsia="Times New Roman"/>
                <w:color w:val="000000"/>
              </w:rPr>
            </w:pPr>
            <w:r w:rsidRPr="00E053BE">
              <w:t>VR640363</w:t>
            </w:r>
          </w:p>
        </w:tc>
        <w:tc>
          <w:tcPr>
            <w:tcW w:w="432" w:type="dxa"/>
            <w:noWrap/>
          </w:tcPr>
          <w:p w14:paraId="7BC23D33" w14:textId="77777777" w:rsidR="006C1EF9" w:rsidRPr="00E053BE" w:rsidRDefault="006C1EF9" w:rsidP="00823B6A">
            <w:pPr>
              <w:pStyle w:val="TableText"/>
              <w:rPr>
                <w:rFonts w:eastAsia="Times New Roman"/>
                <w:color w:val="000000"/>
              </w:rPr>
            </w:pPr>
            <w:r w:rsidRPr="00E053BE">
              <w:t>D</w:t>
            </w:r>
          </w:p>
        </w:tc>
        <w:tc>
          <w:tcPr>
            <w:tcW w:w="821" w:type="dxa"/>
            <w:noWrap/>
          </w:tcPr>
          <w:p w14:paraId="65B2CF60" w14:textId="77777777" w:rsidR="006C1EF9" w:rsidRPr="00E053BE" w:rsidRDefault="006C1EF9" w:rsidP="00823B6A">
            <w:pPr>
              <w:pStyle w:val="TableText"/>
              <w:rPr>
                <w:rFonts w:eastAsia="Times New Roman"/>
                <w:color w:val="000000"/>
              </w:rPr>
            </w:pPr>
            <w:r w:rsidRPr="00E053BE">
              <w:t>1,273</w:t>
            </w:r>
          </w:p>
        </w:tc>
        <w:tc>
          <w:tcPr>
            <w:tcW w:w="763" w:type="dxa"/>
            <w:noWrap/>
          </w:tcPr>
          <w:p w14:paraId="17CA8DD7" w14:textId="77777777" w:rsidR="006C1EF9" w:rsidRPr="00E053BE" w:rsidRDefault="006C1EF9" w:rsidP="00823B6A">
            <w:pPr>
              <w:pStyle w:val="TableText"/>
              <w:rPr>
                <w:rFonts w:eastAsia="Times New Roman"/>
                <w:color w:val="000000"/>
              </w:rPr>
            </w:pPr>
            <w:r w:rsidRPr="00E053BE">
              <w:t>0.84</w:t>
            </w:r>
          </w:p>
        </w:tc>
        <w:tc>
          <w:tcPr>
            <w:tcW w:w="720" w:type="dxa"/>
            <w:noWrap/>
          </w:tcPr>
          <w:p w14:paraId="50B01D2A" w14:textId="77777777" w:rsidR="006C1EF9" w:rsidRPr="00E053BE" w:rsidRDefault="006C1EF9" w:rsidP="00823B6A">
            <w:pPr>
              <w:pStyle w:val="TableText"/>
              <w:rPr>
                <w:rFonts w:eastAsia="Times New Roman"/>
                <w:color w:val="000000"/>
              </w:rPr>
            </w:pPr>
            <w:r w:rsidRPr="00E053BE">
              <w:t>0.78</w:t>
            </w:r>
          </w:p>
        </w:tc>
        <w:tc>
          <w:tcPr>
            <w:tcW w:w="490" w:type="dxa"/>
            <w:noWrap/>
          </w:tcPr>
          <w:p w14:paraId="0F5BA69B" w14:textId="77777777" w:rsidR="006C1EF9" w:rsidRPr="00E053BE" w:rsidRDefault="006C1EF9" w:rsidP="00823B6A">
            <w:pPr>
              <w:pStyle w:val="TableText"/>
              <w:rPr>
                <w:rFonts w:eastAsia="Times New Roman"/>
                <w:color w:val="000000"/>
              </w:rPr>
            </w:pPr>
            <w:r w:rsidRPr="00E053BE">
              <w:t>6</w:t>
            </w:r>
          </w:p>
        </w:tc>
        <w:tc>
          <w:tcPr>
            <w:tcW w:w="720" w:type="dxa"/>
            <w:noWrap/>
          </w:tcPr>
          <w:p w14:paraId="4A1353B0" w14:textId="77777777" w:rsidR="006C1EF9" w:rsidRPr="00E053BE" w:rsidRDefault="006C1EF9" w:rsidP="00823B6A">
            <w:pPr>
              <w:pStyle w:val="TableText"/>
              <w:rPr>
                <w:rFonts w:eastAsia="Times New Roman"/>
                <w:color w:val="000000"/>
              </w:rPr>
            </w:pPr>
            <w:r w:rsidRPr="00E053BE">
              <w:t>10</w:t>
            </w:r>
          </w:p>
        </w:tc>
        <w:tc>
          <w:tcPr>
            <w:tcW w:w="720" w:type="dxa"/>
            <w:noWrap/>
          </w:tcPr>
          <w:p w14:paraId="627E566F" w14:textId="77777777" w:rsidR="006C1EF9" w:rsidRPr="00E053BE" w:rsidRDefault="006C1EF9" w:rsidP="00823B6A">
            <w:pPr>
              <w:pStyle w:val="TableText"/>
              <w:rPr>
                <w:rFonts w:eastAsia="Times New Roman"/>
                <w:color w:val="000000"/>
              </w:rPr>
            </w:pPr>
            <w:r w:rsidRPr="00E053BE">
              <w:t>84</w:t>
            </w:r>
          </w:p>
        </w:tc>
        <w:tc>
          <w:tcPr>
            <w:tcW w:w="720" w:type="dxa"/>
            <w:noWrap/>
          </w:tcPr>
          <w:p w14:paraId="23C6D5D0" w14:textId="77777777" w:rsidR="006C1EF9" w:rsidRPr="00E053BE" w:rsidRDefault="006C1EF9" w:rsidP="00823B6A">
            <w:pPr>
              <w:pStyle w:val="TableText"/>
              <w:rPr>
                <w:rFonts w:eastAsia="Times New Roman"/>
                <w:color w:val="000000"/>
              </w:rPr>
            </w:pPr>
            <w:r w:rsidRPr="00E053BE">
              <w:t>N/A</w:t>
            </w:r>
          </w:p>
        </w:tc>
        <w:tc>
          <w:tcPr>
            <w:tcW w:w="1440" w:type="dxa"/>
            <w:noWrap/>
          </w:tcPr>
          <w:p w14:paraId="1E055F36" w14:textId="77777777" w:rsidR="006C1EF9" w:rsidRPr="00E053BE" w:rsidRDefault="006C1EF9" w:rsidP="00823B6A">
            <w:pPr>
              <w:pStyle w:val="TableText"/>
              <w:rPr>
                <w:rFonts w:eastAsia="Times New Roman"/>
                <w:color w:val="000000"/>
              </w:rPr>
            </w:pPr>
            <w:r w:rsidRPr="00E053BE">
              <w:t>[no flag]</w:t>
            </w:r>
          </w:p>
        </w:tc>
      </w:tr>
      <w:tr w:rsidR="006C1EF9" w:rsidRPr="00E053BE" w14:paraId="182080EC" w14:textId="77777777" w:rsidTr="009172A9">
        <w:trPr>
          <w:trHeight w:val="288"/>
        </w:trPr>
        <w:tc>
          <w:tcPr>
            <w:tcW w:w="1411" w:type="dxa"/>
            <w:noWrap/>
          </w:tcPr>
          <w:p w14:paraId="741D493D" w14:textId="77777777" w:rsidR="006C1EF9" w:rsidRPr="00E053BE" w:rsidRDefault="006C1EF9" w:rsidP="00823B6A">
            <w:pPr>
              <w:pStyle w:val="TableText"/>
              <w:rPr>
                <w:rFonts w:eastAsia="Times New Roman"/>
                <w:color w:val="000000"/>
              </w:rPr>
            </w:pPr>
            <w:r w:rsidRPr="00E053BE">
              <w:t>VR704208</w:t>
            </w:r>
          </w:p>
        </w:tc>
        <w:tc>
          <w:tcPr>
            <w:tcW w:w="432" w:type="dxa"/>
            <w:noWrap/>
          </w:tcPr>
          <w:p w14:paraId="228FA026" w14:textId="77777777" w:rsidR="006C1EF9" w:rsidRPr="00E053BE" w:rsidRDefault="006C1EF9" w:rsidP="00823B6A">
            <w:pPr>
              <w:pStyle w:val="TableText"/>
              <w:rPr>
                <w:rFonts w:eastAsia="Times New Roman"/>
                <w:color w:val="000000"/>
              </w:rPr>
            </w:pPr>
            <w:r w:rsidRPr="00E053BE">
              <w:t>D</w:t>
            </w:r>
          </w:p>
        </w:tc>
        <w:tc>
          <w:tcPr>
            <w:tcW w:w="821" w:type="dxa"/>
            <w:noWrap/>
          </w:tcPr>
          <w:p w14:paraId="7AFF965C" w14:textId="77777777" w:rsidR="006C1EF9" w:rsidRPr="00E053BE" w:rsidRDefault="006C1EF9" w:rsidP="00823B6A">
            <w:pPr>
              <w:pStyle w:val="TableText"/>
              <w:rPr>
                <w:rFonts w:eastAsia="Times New Roman"/>
                <w:color w:val="000000"/>
              </w:rPr>
            </w:pPr>
            <w:r w:rsidRPr="00E053BE">
              <w:t>1,414</w:t>
            </w:r>
          </w:p>
        </w:tc>
        <w:tc>
          <w:tcPr>
            <w:tcW w:w="763" w:type="dxa"/>
            <w:noWrap/>
          </w:tcPr>
          <w:p w14:paraId="3A384F58" w14:textId="77777777" w:rsidR="006C1EF9" w:rsidRPr="00E053BE" w:rsidRDefault="006C1EF9" w:rsidP="00823B6A">
            <w:pPr>
              <w:pStyle w:val="TableText"/>
              <w:rPr>
                <w:rFonts w:eastAsia="Times New Roman"/>
                <w:color w:val="000000"/>
              </w:rPr>
            </w:pPr>
            <w:r w:rsidRPr="00E053BE">
              <w:t>0.80</w:t>
            </w:r>
          </w:p>
        </w:tc>
        <w:tc>
          <w:tcPr>
            <w:tcW w:w="720" w:type="dxa"/>
            <w:noWrap/>
          </w:tcPr>
          <w:p w14:paraId="1D48A9A1" w14:textId="77777777" w:rsidR="006C1EF9" w:rsidRPr="00E053BE" w:rsidRDefault="006C1EF9" w:rsidP="00823B6A">
            <w:pPr>
              <w:pStyle w:val="TableText"/>
              <w:rPr>
                <w:rFonts w:eastAsia="Times New Roman"/>
                <w:color w:val="000000"/>
              </w:rPr>
            </w:pPr>
            <w:r w:rsidRPr="00E053BE">
              <w:t>0.72</w:t>
            </w:r>
          </w:p>
        </w:tc>
        <w:tc>
          <w:tcPr>
            <w:tcW w:w="490" w:type="dxa"/>
            <w:noWrap/>
          </w:tcPr>
          <w:p w14:paraId="07A043FB" w14:textId="77777777" w:rsidR="006C1EF9" w:rsidRPr="00E053BE" w:rsidRDefault="006C1EF9" w:rsidP="00823B6A">
            <w:pPr>
              <w:pStyle w:val="TableText"/>
              <w:rPr>
                <w:rFonts w:eastAsia="Times New Roman"/>
                <w:color w:val="000000"/>
              </w:rPr>
            </w:pPr>
            <w:r w:rsidRPr="00E053BE">
              <w:t>7</w:t>
            </w:r>
          </w:p>
        </w:tc>
        <w:tc>
          <w:tcPr>
            <w:tcW w:w="720" w:type="dxa"/>
            <w:noWrap/>
          </w:tcPr>
          <w:p w14:paraId="2A5CBA65" w14:textId="77777777" w:rsidR="006C1EF9" w:rsidRPr="00E053BE" w:rsidRDefault="006C1EF9" w:rsidP="00823B6A">
            <w:pPr>
              <w:pStyle w:val="TableText"/>
              <w:rPr>
                <w:rFonts w:eastAsia="Times New Roman"/>
                <w:color w:val="000000"/>
              </w:rPr>
            </w:pPr>
            <w:r w:rsidRPr="00E053BE">
              <w:t>14</w:t>
            </w:r>
          </w:p>
        </w:tc>
        <w:tc>
          <w:tcPr>
            <w:tcW w:w="720" w:type="dxa"/>
            <w:noWrap/>
          </w:tcPr>
          <w:p w14:paraId="42676FBC" w14:textId="77777777" w:rsidR="006C1EF9" w:rsidRPr="00E053BE" w:rsidRDefault="006C1EF9" w:rsidP="00823B6A">
            <w:pPr>
              <w:pStyle w:val="TableText"/>
              <w:rPr>
                <w:rFonts w:eastAsia="Times New Roman"/>
                <w:color w:val="000000"/>
              </w:rPr>
            </w:pPr>
            <w:r w:rsidRPr="00E053BE">
              <w:t>80</w:t>
            </w:r>
          </w:p>
        </w:tc>
        <w:tc>
          <w:tcPr>
            <w:tcW w:w="720" w:type="dxa"/>
            <w:noWrap/>
          </w:tcPr>
          <w:p w14:paraId="15365E3C" w14:textId="77777777" w:rsidR="006C1EF9" w:rsidRPr="00E053BE" w:rsidRDefault="006C1EF9" w:rsidP="00823B6A">
            <w:pPr>
              <w:pStyle w:val="TableText"/>
              <w:rPr>
                <w:rFonts w:eastAsia="Times New Roman"/>
                <w:color w:val="000000"/>
              </w:rPr>
            </w:pPr>
            <w:r w:rsidRPr="00E053BE">
              <w:t>N/A</w:t>
            </w:r>
          </w:p>
        </w:tc>
        <w:tc>
          <w:tcPr>
            <w:tcW w:w="1440" w:type="dxa"/>
            <w:noWrap/>
          </w:tcPr>
          <w:p w14:paraId="61C9DC97" w14:textId="77777777" w:rsidR="006C1EF9" w:rsidRPr="00E053BE" w:rsidRDefault="006C1EF9" w:rsidP="00823B6A">
            <w:pPr>
              <w:pStyle w:val="TableText"/>
              <w:rPr>
                <w:rFonts w:eastAsia="Times New Roman"/>
                <w:color w:val="000000"/>
              </w:rPr>
            </w:pPr>
            <w:r w:rsidRPr="00E053BE">
              <w:t>[no flag]</w:t>
            </w:r>
          </w:p>
        </w:tc>
      </w:tr>
      <w:tr w:rsidR="006C1EF9" w:rsidRPr="00E053BE" w14:paraId="2EAF5C7F" w14:textId="77777777" w:rsidTr="009172A9">
        <w:trPr>
          <w:trHeight w:val="288"/>
        </w:trPr>
        <w:tc>
          <w:tcPr>
            <w:tcW w:w="1411" w:type="dxa"/>
            <w:tcBorders>
              <w:bottom w:val="nil"/>
            </w:tcBorders>
            <w:noWrap/>
          </w:tcPr>
          <w:p w14:paraId="31FE9F13" w14:textId="77777777" w:rsidR="006C1EF9" w:rsidRPr="00E053BE" w:rsidRDefault="006C1EF9" w:rsidP="00823B6A">
            <w:pPr>
              <w:pStyle w:val="TableText"/>
              <w:rPr>
                <w:rFonts w:eastAsia="Times New Roman"/>
                <w:color w:val="000000"/>
              </w:rPr>
            </w:pPr>
            <w:r w:rsidRPr="00E053BE">
              <w:t>VR712808</w:t>
            </w:r>
          </w:p>
        </w:tc>
        <w:tc>
          <w:tcPr>
            <w:tcW w:w="432" w:type="dxa"/>
            <w:tcBorders>
              <w:bottom w:val="nil"/>
            </w:tcBorders>
            <w:noWrap/>
          </w:tcPr>
          <w:p w14:paraId="10295E5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1E15F40C" w14:textId="77777777" w:rsidR="006C1EF9" w:rsidRPr="00E053BE" w:rsidRDefault="006C1EF9" w:rsidP="00823B6A">
            <w:pPr>
              <w:pStyle w:val="TableText"/>
              <w:rPr>
                <w:rFonts w:eastAsia="Times New Roman"/>
                <w:color w:val="000000"/>
              </w:rPr>
            </w:pPr>
            <w:r w:rsidRPr="00E053BE">
              <w:t>1,414</w:t>
            </w:r>
          </w:p>
        </w:tc>
        <w:tc>
          <w:tcPr>
            <w:tcW w:w="763" w:type="dxa"/>
            <w:tcBorders>
              <w:bottom w:val="nil"/>
            </w:tcBorders>
            <w:noWrap/>
          </w:tcPr>
          <w:p w14:paraId="4B40372B" w14:textId="77777777" w:rsidR="006C1EF9" w:rsidRPr="00E053BE" w:rsidRDefault="006C1EF9" w:rsidP="00823B6A">
            <w:pPr>
              <w:pStyle w:val="TableText"/>
              <w:rPr>
                <w:rFonts w:eastAsia="Times New Roman"/>
                <w:color w:val="000000"/>
              </w:rPr>
            </w:pPr>
            <w:r w:rsidRPr="00E053BE">
              <w:t>0.68</w:t>
            </w:r>
          </w:p>
        </w:tc>
        <w:tc>
          <w:tcPr>
            <w:tcW w:w="720" w:type="dxa"/>
            <w:tcBorders>
              <w:bottom w:val="nil"/>
            </w:tcBorders>
            <w:noWrap/>
          </w:tcPr>
          <w:p w14:paraId="7991390B" w14:textId="77777777" w:rsidR="006C1EF9" w:rsidRPr="00E053BE" w:rsidRDefault="006C1EF9" w:rsidP="00823B6A">
            <w:pPr>
              <w:pStyle w:val="TableText"/>
              <w:rPr>
                <w:rFonts w:eastAsia="Times New Roman"/>
                <w:color w:val="000000"/>
              </w:rPr>
            </w:pPr>
            <w:r w:rsidRPr="00E053BE">
              <w:t>0.66</w:t>
            </w:r>
          </w:p>
        </w:tc>
        <w:tc>
          <w:tcPr>
            <w:tcW w:w="490" w:type="dxa"/>
            <w:tcBorders>
              <w:bottom w:val="nil"/>
            </w:tcBorders>
            <w:noWrap/>
          </w:tcPr>
          <w:p w14:paraId="534665B0" w14:textId="77777777" w:rsidR="006C1EF9" w:rsidRPr="00E053BE" w:rsidRDefault="006C1EF9" w:rsidP="00823B6A">
            <w:pPr>
              <w:pStyle w:val="TableText"/>
              <w:rPr>
                <w:rFonts w:eastAsia="Times New Roman"/>
                <w:color w:val="000000"/>
              </w:rPr>
            </w:pPr>
            <w:r w:rsidRPr="00E053BE">
              <w:t>9</w:t>
            </w:r>
          </w:p>
        </w:tc>
        <w:tc>
          <w:tcPr>
            <w:tcW w:w="720" w:type="dxa"/>
            <w:tcBorders>
              <w:bottom w:val="nil"/>
            </w:tcBorders>
            <w:noWrap/>
          </w:tcPr>
          <w:p w14:paraId="4EB7F32B" w14:textId="77777777" w:rsidR="006C1EF9" w:rsidRPr="00E053BE" w:rsidRDefault="006C1EF9" w:rsidP="00823B6A">
            <w:pPr>
              <w:pStyle w:val="TableText"/>
              <w:rPr>
                <w:rFonts w:eastAsia="Times New Roman"/>
                <w:color w:val="000000"/>
              </w:rPr>
            </w:pPr>
            <w:r w:rsidRPr="00E053BE">
              <w:t>23</w:t>
            </w:r>
          </w:p>
        </w:tc>
        <w:tc>
          <w:tcPr>
            <w:tcW w:w="720" w:type="dxa"/>
            <w:tcBorders>
              <w:bottom w:val="nil"/>
            </w:tcBorders>
            <w:noWrap/>
          </w:tcPr>
          <w:p w14:paraId="01F8977C" w14:textId="77777777" w:rsidR="006C1EF9" w:rsidRPr="00E053BE" w:rsidRDefault="006C1EF9" w:rsidP="00823B6A">
            <w:pPr>
              <w:pStyle w:val="TableText"/>
              <w:rPr>
                <w:rFonts w:eastAsia="Times New Roman"/>
                <w:color w:val="000000"/>
              </w:rPr>
            </w:pPr>
            <w:r w:rsidRPr="00E053BE">
              <w:t>68</w:t>
            </w:r>
          </w:p>
        </w:tc>
        <w:tc>
          <w:tcPr>
            <w:tcW w:w="720" w:type="dxa"/>
            <w:tcBorders>
              <w:bottom w:val="nil"/>
            </w:tcBorders>
            <w:noWrap/>
          </w:tcPr>
          <w:p w14:paraId="38D821E0"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6986033" w14:textId="77777777" w:rsidR="006C1EF9" w:rsidRPr="00E053BE" w:rsidRDefault="006C1EF9" w:rsidP="00823B6A">
            <w:pPr>
              <w:pStyle w:val="TableText"/>
              <w:rPr>
                <w:rFonts w:eastAsia="Times New Roman"/>
                <w:color w:val="000000"/>
              </w:rPr>
            </w:pPr>
            <w:r w:rsidRPr="00E053BE">
              <w:t>[no flag]</w:t>
            </w:r>
          </w:p>
        </w:tc>
      </w:tr>
      <w:tr w:rsidR="006C1EF9" w:rsidRPr="00E053BE" w14:paraId="288392BE" w14:textId="77777777" w:rsidTr="009172A9">
        <w:trPr>
          <w:trHeight w:val="288"/>
        </w:trPr>
        <w:tc>
          <w:tcPr>
            <w:tcW w:w="1411" w:type="dxa"/>
            <w:tcBorders>
              <w:top w:val="nil"/>
              <w:bottom w:val="single" w:sz="4" w:space="0" w:color="auto"/>
            </w:tcBorders>
            <w:noWrap/>
          </w:tcPr>
          <w:p w14:paraId="187C310E" w14:textId="77777777" w:rsidR="006C1EF9" w:rsidRPr="00E053BE" w:rsidRDefault="006C1EF9" w:rsidP="00823B6A">
            <w:pPr>
              <w:pStyle w:val="TableText"/>
              <w:rPr>
                <w:rFonts w:eastAsia="Times New Roman"/>
                <w:color w:val="000000"/>
              </w:rPr>
            </w:pPr>
            <w:r w:rsidRPr="00E053BE">
              <w:t>VR712811</w:t>
            </w:r>
          </w:p>
        </w:tc>
        <w:tc>
          <w:tcPr>
            <w:tcW w:w="432" w:type="dxa"/>
            <w:tcBorders>
              <w:top w:val="nil"/>
              <w:bottom w:val="single" w:sz="4" w:space="0" w:color="auto"/>
            </w:tcBorders>
            <w:noWrap/>
          </w:tcPr>
          <w:p w14:paraId="6F72B369"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1E59AE5F" w14:textId="77777777" w:rsidR="006C1EF9" w:rsidRPr="00E053BE" w:rsidRDefault="006C1EF9" w:rsidP="00823B6A">
            <w:pPr>
              <w:pStyle w:val="TableText"/>
              <w:rPr>
                <w:rFonts w:eastAsia="Times New Roman"/>
                <w:color w:val="000000"/>
              </w:rPr>
            </w:pPr>
            <w:r w:rsidRPr="00E053BE">
              <w:t>1,414</w:t>
            </w:r>
          </w:p>
        </w:tc>
        <w:tc>
          <w:tcPr>
            <w:tcW w:w="763" w:type="dxa"/>
            <w:tcBorders>
              <w:top w:val="nil"/>
              <w:bottom w:val="single" w:sz="4" w:space="0" w:color="auto"/>
            </w:tcBorders>
            <w:noWrap/>
          </w:tcPr>
          <w:p w14:paraId="7183234A" w14:textId="77777777" w:rsidR="006C1EF9" w:rsidRPr="00E053BE" w:rsidRDefault="006C1EF9" w:rsidP="00823B6A">
            <w:pPr>
              <w:pStyle w:val="TableText"/>
              <w:rPr>
                <w:rFonts w:eastAsia="Times New Roman"/>
                <w:color w:val="000000"/>
              </w:rPr>
            </w:pPr>
            <w:r w:rsidRPr="00E053BE">
              <w:t>0.50</w:t>
            </w:r>
          </w:p>
        </w:tc>
        <w:tc>
          <w:tcPr>
            <w:tcW w:w="720" w:type="dxa"/>
            <w:tcBorders>
              <w:top w:val="nil"/>
              <w:bottom w:val="single" w:sz="4" w:space="0" w:color="auto"/>
            </w:tcBorders>
            <w:noWrap/>
          </w:tcPr>
          <w:p w14:paraId="4EEDB13D" w14:textId="77777777" w:rsidR="006C1EF9" w:rsidRPr="00E053BE" w:rsidRDefault="006C1EF9" w:rsidP="00823B6A">
            <w:pPr>
              <w:pStyle w:val="TableText"/>
              <w:rPr>
                <w:rFonts w:eastAsia="Times New Roman"/>
                <w:color w:val="000000"/>
              </w:rPr>
            </w:pPr>
            <w:r w:rsidRPr="00E053BE">
              <w:t>0.59</w:t>
            </w:r>
          </w:p>
        </w:tc>
        <w:tc>
          <w:tcPr>
            <w:tcW w:w="490" w:type="dxa"/>
            <w:tcBorders>
              <w:top w:val="nil"/>
              <w:bottom w:val="single" w:sz="4" w:space="0" w:color="auto"/>
            </w:tcBorders>
            <w:noWrap/>
          </w:tcPr>
          <w:p w14:paraId="0FB5459C"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383C19FC" w14:textId="77777777" w:rsidR="006C1EF9" w:rsidRPr="00E053BE" w:rsidRDefault="006C1EF9" w:rsidP="00823B6A">
            <w:pPr>
              <w:pStyle w:val="TableText"/>
              <w:rPr>
                <w:rFonts w:eastAsia="Times New Roman"/>
                <w:color w:val="000000"/>
              </w:rPr>
            </w:pPr>
            <w:r w:rsidRPr="00E053BE">
              <w:t>40</w:t>
            </w:r>
          </w:p>
        </w:tc>
        <w:tc>
          <w:tcPr>
            <w:tcW w:w="720" w:type="dxa"/>
            <w:tcBorders>
              <w:top w:val="nil"/>
              <w:bottom w:val="single" w:sz="4" w:space="0" w:color="auto"/>
            </w:tcBorders>
            <w:noWrap/>
          </w:tcPr>
          <w:p w14:paraId="74BDA7BE" w14:textId="77777777" w:rsidR="006C1EF9" w:rsidRPr="00E053BE" w:rsidRDefault="006C1EF9" w:rsidP="00823B6A">
            <w:pPr>
              <w:pStyle w:val="TableText"/>
              <w:rPr>
                <w:rFonts w:eastAsia="Times New Roman"/>
                <w:color w:val="000000"/>
              </w:rPr>
            </w:pPr>
            <w:r w:rsidRPr="00E053BE">
              <w:t>50</w:t>
            </w:r>
          </w:p>
        </w:tc>
        <w:tc>
          <w:tcPr>
            <w:tcW w:w="720" w:type="dxa"/>
            <w:tcBorders>
              <w:top w:val="nil"/>
              <w:bottom w:val="single" w:sz="4" w:space="0" w:color="auto"/>
            </w:tcBorders>
            <w:noWrap/>
          </w:tcPr>
          <w:p w14:paraId="2AD9240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746F721" w14:textId="77777777" w:rsidR="006C1EF9" w:rsidRPr="00E053BE" w:rsidRDefault="006C1EF9" w:rsidP="00823B6A">
            <w:pPr>
              <w:pStyle w:val="TableText"/>
              <w:rPr>
                <w:rFonts w:eastAsia="Times New Roman"/>
                <w:color w:val="000000"/>
              </w:rPr>
            </w:pPr>
            <w:r w:rsidRPr="00E053BE">
              <w:t>O</w:t>
            </w:r>
          </w:p>
        </w:tc>
      </w:tr>
      <w:tr w:rsidR="006C1EF9" w:rsidRPr="00E053BE" w14:paraId="103B7A85" w14:textId="77777777" w:rsidTr="009172A9">
        <w:trPr>
          <w:trHeight w:val="288"/>
        </w:trPr>
        <w:tc>
          <w:tcPr>
            <w:tcW w:w="1411" w:type="dxa"/>
            <w:tcBorders>
              <w:top w:val="single" w:sz="4" w:space="0" w:color="auto"/>
            </w:tcBorders>
            <w:noWrap/>
          </w:tcPr>
          <w:p w14:paraId="5AA15020" w14:textId="77777777" w:rsidR="006C1EF9" w:rsidRPr="00E053BE" w:rsidRDefault="006C1EF9" w:rsidP="00823B6A">
            <w:pPr>
              <w:pStyle w:val="TableText"/>
              <w:rPr>
                <w:rFonts w:eastAsia="Times New Roman"/>
                <w:color w:val="000000"/>
              </w:rPr>
            </w:pPr>
            <w:r w:rsidRPr="00E053BE">
              <w:t>VR712813</w:t>
            </w:r>
          </w:p>
        </w:tc>
        <w:tc>
          <w:tcPr>
            <w:tcW w:w="432" w:type="dxa"/>
            <w:tcBorders>
              <w:top w:val="single" w:sz="4" w:space="0" w:color="auto"/>
            </w:tcBorders>
            <w:noWrap/>
          </w:tcPr>
          <w:p w14:paraId="798BB1F0" w14:textId="77777777" w:rsidR="006C1EF9" w:rsidRPr="00E053BE" w:rsidRDefault="006C1EF9" w:rsidP="00823B6A">
            <w:pPr>
              <w:pStyle w:val="TableText"/>
              <w:rPr>
                <w:rFonts w:eastAsia="Times New Roman"/>
                <w:color w:val="000000"/>
              </w:rPr>
            </w:pPr>
            <w:r w:rsidRPr="00E053BE">
              <w:t>D</w:t>
            </w:r>
          </w:p>
        </w:tc>
        <w:tc>
          <w:tcPr>
            <w:tcW w:w="821" w:type="dxa"/>
            <w:tcBorders>
              <w:top w:val="single" w:sz="4" w:space="0" w:color="auto"/>
            </w:tcBorders>
            <w:noWrap/>
          </w:tcPr>
          <w:p w14:paraId="7F364DFA" w14:textId="77777777" w:rsidR="006C1EF9" w:rsidRPr="00E053BE" w:rsidRDefault="006C1EF9" w:rsidP="00823B6A">
            <w:pPr>
              <w:pStyle w:val="TableText"/>
              <w:rPr>
                <w:rFonts w:eastAsia="Times New Roman"/>
                <w:color w:val="000000"/>
              </w:rPr>
            </w:pPr>
            <w:r w:rsidRPr="00E053BE">
              <w:t>1,414</w:t>
            </w:r>
          </w:p>
        </w:tc>
        <w:tc>
          <w:tcPr>
            <w:tcW w:w="763" w:type="dxa"/>
            <w:tcBorders>
              <w:top w:val="single" w:sz="4" w:space="0" w:color="auto"/>
            </w:tcBorders>
            <w:noWrap/>
          </w:tcPr>
          <w:p w14:paraId="615A7185" w14:textId="77777777" w:rsidR="006C1EF9" w:rsidRPr="00E053BE" w:rsidRDefault="006C1EF9" w:rsidP="00823B6A">
            <w:pPr>
              <w:pStyle w:val="TableText"/>
              <w:rPr>
                <w:rFonts w:eastAsia="Times New Roman"/>
                <w:color w:val="000000"/>
              </w:rPr>
            </w:pPr>
            <w:r w:rsidRPr="00E053BE">
              <w:t>0.63</w:t>
            </w:r>
          </w:p>
        </w:tc>
        <w:tc>
          <w:tcPr>
            <w:tcW w:w="720" w:type="dxa"/>
            <w:tcBorders>
              <w:top w:val="single" w:sz="4" w:space="0" w:color="auto"/>
            </w:tcBorders>
            <w:noWrap/>
          </w:tcPr>
          <w:p w14:paraId="65C1E557" w14:textId="77777777" w:rsidR="006C1EF9" w:rsidRPr="00E053BE" w:rsidRDefault="006C1EF9" w:rsidP="00823B6A">
            <w:pPr>
              <w:pStyle w:val="TableText"/>
              <w:rPr>
                <w:rFonts w:eastAsia="Times New Roman"/>
                <w:color w:val="000000"/>
              </w:rPr>
            </w:pPr>
            <w:r w:rsidRPr="00E053BE">
              <w:t>0.66</w:t>
            </w:r>
          </w:p>
        </w:tc>
        <w:tc>
          <w:tcPr>
            <w:tcW w:w="490" w:type="dxa"/>
            <w:tcBorders>
              <w:top w:val="single" w:sz="4" w:space="0" w:color="auto"/>
            </w:tcBorders>
            <w:noWrap/>
          </w:tcPr>
          <w:p w14:paraId="5A881544"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31A4C9AA" w14:textId="77777777" w:rsidR="006C1EF9" w:rsidRPr="00E053BE" w:rsidRDefault="006C1EF9" w:rsidP="00823B6A">
            <w:pPr>
              <w:pStyle w:val="TableText"/>
              <w:rPr>
                <w:rFonts w:eastAsia="Times New Roman"/>
                <w:color w:val="000000"/>
              </w:rPr>
            </w:pPr>
            <w:r w:rsidRPr="00E053BE">
              <w:t>27</w:t>
            </w:r>
          </w:p>
        </w:tc>
        <w:tc>
          <w:tcPr>
            <w:tcW w:w="720" w:type="dxa"/>
            <w:tcBorders>
              <w:top w:val="single" w:sz="4" w:space="0" w:color="auto"/>
            </w:tcBorders>
            <w:noWrap/>
          </w:tcPr>
          <w:p w14:paraId="19D9512E" w14:textId="77777777" w:rsidR="006C1EF9" w:rsidRPr="00E053BE" w:rsidRDefault="006C1EF9" w:rsidP="00823B6A">
            <w:pPr>
              <w:pStyle w:val="TableText"/>
              <w:rPr>
                <w:rFonts w:eastAsia="Times New Roman"/>
                <w:color w:val="000000"/>
              </w:rPr>
            </w:pPr>
            <w:r w:rsidRPr="00E053BE">
              <w:t>63</w:t>
            </w:r>
          </w:p>
        </w:tc>
        <w:tc>
          <w:tcPr>
            <w:tcW w:w="720" w:type="dxa"/>
            <w:tcBorders>
              <w:top w:val="single" w:sz="4" w:space="0" w:color="auto"/>
            </w:tcBorders>
            <w:noWrap/>
          </w:tcPr>
          <w:p w14:paraId="410C240F" w14:textId="77777777" w:rsidR="006C1EF9" w:rsidRPr="00E053BE" w:rsidRDefault="006C1EF9" w:rsidP="00823B6A">
            <w:pPr>
              <w:pStyle w:val="TableText"/>
              <w:rPr>
                <w:rFonts w:eastAsia="Times New Roman"/>
                <w:color w:val="000000"/>
              </w:rPr>
            </w:pPr>
            <w:r w:rsidRPr="00E053BE">
              <w:t>N/A</w:t>
            </w:r>
          </w:p>
        </w:tc>
        <w:tc>
          <w:tcPr>
            <w:tcW w:w="1440" w:type="dxa"/>
            <w:tcBorders>
              <w:top w:val="single" w:sz="4" w:space="0" w:color="auto"/>
            </w:tcBorders>
            <w:noWrap/>
          </w:tcPr>
          <w:p w14:paraId="09D01ED5" w14:textId="77777777" w:rsidR="006C1EF9" w:rsidRPr="00E053BE" w:rsidRDefault="006C1EF9" w:rsidP="00823B6A">
            <w:pPr>
              <w:pStyle w:val="TableText"/>
              <w:rPr>
                <w:rFonts w:eastAsia="Times New Roman"/>
                <w:color w:val="000000"/>
              </w:rPr>
            </w:pPr>
            <w:r w:rsidRPr="00E053BE">
              <w:t>[no flag]</w:t>
            </w:r>
          </w:p>
        </w:tc>
      </w:tr>
      <w:tr w:rsidR="006C1EF9" w:rsidRPr="00E053BE" w14:paraId="3A3C534E" w14:textId="77777777" w:rsidTr="009172A9">
        <w:trPr>
          <w:trHeight w:val="288"/>
        </w:trPr>
        <w:tc>
          <w:tcPr>
            <w:tcW w:w="1411" w:type="dxa"/>
            <w:noWrap/>
          </w:tcPr>
          <w:p w14:paraId="54D7E914" w14:textId="77777777" w:rsidR="006C1EF9" w:rsidRPr="00E053BE" w:rsidRDefault="006C1EF9" w:rsidP="00823B6A">
            <w:pPr>
              <w:pStyle w:val="TableText"/>
              <w:rPr>
                <w:rFonts w:eastAsia="Times New Roman"/>
                <w:color w:val="000000"/>
              </w:rPr>
            </w:pPr>
            <w:r w:rsidRPr="00E053BE">
              <w:t>VR712815</w:t>
            </w:r>
          </w:p>
        </w:tc>
        <w:tc>
          <w:tcPr>
            <w:tcW w:w="432" w:type="dxa"/>
            <w:noWrap/>
          </w:tcPr>
          <w:p w14:paraId="7A1576E9" w14:textId="77777777" w:rsidR="006C1EF9" w:rsidRPr="00E053BE" w:rsidRDefault="006C1EF9" w:rsidP="00823B6A">
            <w:pPr>
              <w:pStyle w:val="TableText"/>
              <w:rPr>
                <w:rFonts w:eastAsia="Times New Roman"/>
                <w:color w:val="000000"/>
              </w:rPr>
            </w:pPr>
            <w:r w:rsidRPr="00E053BE">
              <w:t>D</w:t>
            </w:r>
          </w:p>
        </w:tc>
        <w:tc>
          <w:tcPr>
            <w:tcW w:w="821" w:type="dxa"/>
            <w:noWrap/>
          </w:tcPr>
          <w:p w14:paraId="247FAFE6" w14:textId="77777777" w:rsidR="006C1EF9" w:rsidRPr="00E053BE" w:rsidRDefault="006C1EF9" w:rsidP="00823B6A">
            <w:pPr>
              <w:pStyle w:val="TableText"/>
              <w:rPr>
                <w:rFonts w:eastAsia="Times New Roman"/>
                <w:color w:val="000000"/>
              </w:rPr>
            </w:pPr>
            <w:r w:rsidRPr="00E053BE">
              <w:t>1,414</w:t>
            </w:r>
          </w:p>
        </w:tc>
        <w:tc>
          <w:tcPr>
            <w:tcW w:w="763" w:type="dxa"/>
            <w:noWrap/>
          </w:tcPr>
          <w:p w14:paraId="518BC9B8" w14:textId="77777777" w:rsidR="006C1EF9" w:rsidRPr="00E053BE" w:rsidRDefault="006C1EF9" w:rsidP="00823B6A">
            <w:pPr>
              <w:pStyle w:val="TableText"/>
              <w:rPr>
                <w:rFonts w:eastAsia="Times New Roman"/>
                <w:color w:val="000000"/>
              </w:rPr>
            </w:pPr>
            <w:r w:rsidRPr="00E053BE">
              <w:t>0.63</w:t>
            </w:r>
          </w:p>
        </w:tc>
        <w:tc>
          <w:tcPr>
            <w:tcW w:w="720" w:type="dxa"/>
            <w:noWrap/>
          </w:tcPr>
          <w:p w14:paraId="7AC67666" w14:textId="77777777" w:rsidR="006C1EF9" w:rsidRPr="00E053BE" w:rsidRDefault="006C1EF9" w:rsidP="00823B6A">
            <w:pPr>
              <w:pStyle w:val="TableText"/>
              <w:rPr>
                <w:rFonts w:eastAsia="Times New Roman"/>
                <w:color w:val="000000"/>
              </w:rPr>
            </w:pPr>
            <w:r w:rsidRPr="00E053BE">
              <w:t>0.74</w:t>
            </w:r>
          </w:p>
        </w:tc>
        <w:tc>
          <w:tcPr>
            <w:tcW w:w="490" w:type="dxa"/>
            <w:noWrap/>
          </w:tcPr>
          <w:p w14:paraId="2AB9301A" w14:textId="77777777" w:rsidR="006C1EF9" w:rsidRPr="00E053BE" w:rsidRDefault="006C1EF9" w:rsidP="00823B6A">
            <w:pPr>
              <w:pStyle w:val="TableText"/>
              <w:rPr>
                <w:rFonts w:eastAsia="Times New Roman"/>
                <w:color w:val="000000"/>
              </w:rPr>
            </w:pPr>
            <w:r w:rsidRPr="00E053BE">
              <w:t>9</w:t>
            </w:r>
          </w:p>
        </w:tc>
        <w:tc>
          <w:tcPr>
            <w:tcW w:w="720" w:type="dxa"/>
            <w:noWrap/>
          </w:tcPr>
          <w:p w14:paraId="1D771177" w14:textId="77777777" w:rsidR="006C1EF9" w:rsidRPr="00E053BE" w:rsidRDefault="006C1EF9" w:rsidP="00823B6A">
            <w:pPr>
              <w:pStyle w:val="TableText"/>
              <w:rPr>
                <w:rFonts w:eastAsia="Times New Roman"/>
                <w:color w:val="000000"/>
              </w:rPr>
            </w:pPr>
            <w:r w:rsidRPr="00E053BE">
              <w:t>28</w:t>
            </w:r>
          </w:p>
        </w:tc>
        <w:tc>
          <w:tcPr>
            <w:tcW w:w="720" w:type="dxa"/>
            <w:noWrap/>
          </w:tcPr>
          <w:p w14:paraId="7BE5C8A9" w14:textId="77777777" w:rsidR="006C1EF9" w:rsidRPr="00E053BE" w:rsidRDefault="006C1EF9" w:rsidP="00823B6A">
            <w:pPr>
              <w:pStyle w:val="TableText"/>
              <w:rPr>
                <w:rFonts w:eastAsia="Times New Roman"/>
                <w:color w:val="000000"/>
              </w:rPr>
            </w:pPr>
            <w:r w:rsidRPr="00E053BE">
              <w:t>63</w:t>
            </w:r>
          </w:p>
        </w:tc>
        <w:tc>
          <w:tcPr>
            <w:tcW w:w="720" w:type="dxa"/>
            <w:noWrap/>
          </w:tcPr>
          <w:p w14:paraId="394FF1B5" w14:textId="77777777" w:rsidR="006C1EF9" w:rsidRPr="00E053BE" w:rsidRDefault="006C1EF9" w:rsidP="00823B6A">
            <w:pPr>
              <w:pStyle w:val="TableText"/>
              <w:rPr>
                <w:rFonts w:eastAsia="Times New Roman"/>
                <w:color w:val="000000"/>
              </w:rPr>
            </w:pPr>
            <w:r w:rsidRPr="00E053BE">
              <w:t>N/A</w:t>
            </w:r>
          </w:p>
        </w:tc>
        <w:tc>
          <w:tcPr>
            <w:tcW w:w="1440" w:type="dxa"/>
            <w:noWrap/>
          </w:tcPr>
          <w:p w14:paraId="4AF87F66" w14:textId="77777777" w:rsidR="006C1EF9" w:rsidRPr="00E053BE" w:rsidRDefault="006C1EF9" w:rsidP="00823B6A">
            <w:pPr>
              <w:pStyle w:val="TableText"/>
              <w:rPr>
                <w:rFonts w:eastAsia="Times New Roman"/>
                <w:color w:val="000000"/>
              </w:rPr>
            </w:pPr>
            <w:r w:rsidRPr="00E053BE">
              <w:t>[no flag]</w:t>
            </w:r>
          </w:p>
        </w:tc>
      </w:tr>
      <w:tr w:rsidR="006C1EF9" w:rsidRPr="00E053BE" w14:paraId="652C181C" w14:textId="77777777" w:rsidTr="009172A9">
        <w:trPr>
          <w:trHeight w:val="288"/>
        </w:trPr>
        <w:tc>
          <w:tcPr>
            <w:tcW w:w="1411" w:type="dxa"/>
            <w:noWrap/>
          </w:tcPr>
          <w:p w14:paraId="3754BCB7" w14:textId="77777777" w:rsidR="006C1EF9" w:rsidRPr="00E053BE" w:rsidRDefault="006C1EF9" w:rsidP="00823B6A">
            <w:pPr>
              <w:pStyle w:val="TableText"/>
              <w:rPr>
                <w:rFonts w:eastAsia="Times New Roman"/>
                <w:color w:val="000000"/>
              </w:rPr>
            </w:pPr>
            <w:r w:rsidRPr="00E053BE">
              <w:t>VR144875</w:t>
            </w:r>
          </w:p>
        </w:tc>
        <w:tc>
          <w:tcPr>
            <w:tcW w:w="432" w:type="dxa"/>
            <w:noWrap/>
          </w:tcPr>
          <w:p w14:paraId="48D8891A" w14:textId="77777777" w:rsidR="006C1EF9" w:rsidRPr="00E053BE" w:rsidRDefault="006C1EF9" w:rsidP="00823B6A">
            <w:pPr>
              <w:pStyle w:val="TableText"/>
              <w:rPr>
                <w:rFonts w:eastAsia="Times New Roman"/>
                <w:color w:val="000000"/>
              </w:rPr>
            </w:pPr>
            <w:r w:rsidRPr="00E053BE">
              <w:t>P</w:t>
            </w:r>
          </w:p>
        </w:tc>
        <w:tc>
          <w:tcPr>
            <w:tcW w:w="821" w:type="dxa"/>
            <w:noWrap/>
          </w:tcPr>
          <w:p w14:paraId="3610955E" w14:textId="77777777" w:rsidR="006C1EF9" w:rsidRPr="00E053BE" w:rsidRDefault="006C1EF9" w:rsidP="00823B6A">
            <w:pPr>
              <w:pStyle w:val="TableText"/>
              <w:rPr>
                <w:rFonts w:eastAsia="Times New Roman"/>
                <w:color w:val="000000"/>
              </w:rPr>
            </w:pPr>
            <w:r w:rsidRPr="00E053BE">
              <w:t>2,687</w:t>
            </w:r>
          </w:p>
        </w:tc>
        <w:tc>
          <w:tcPr>
            <w:tcW w:w="763" w:type="dxa"/>
            <w:noWrap/>
          </w:tcPr>
          <w:p w14:paraId="353F18B5" w14:textId="77777777" w:rsidR="006C1EF9" w:rsidRPr="00E053BE" w:rsidRDefault="006C1EF9" w:rsidP="00823B6A">
            <w:pPr>
              <w:pStyle w:val="TableText"/>
              <w:rPr>
                <w:rFonts w:eastAsia="Times New Roman"/>
                <w:color w:val="000000"/>
              </w:rPr>
            </w:pPr>
            <w:r w:rsidRPr="00E053BE">
              <w:t>1.59</w:t>
            </w:r>
          </w:p>
        </w:tc>
        <w:tc>
          <w:tcPr>
            <w:tcW w:w="720" w:type="dxa"/>
            <w:noWrap/>
          </w:tcPr>
          <w:p w14:paraId="50A39E43" w14:textId="77777777" w:rsidR="006C1EF9" w:rsidRPr="00E053BE" w:rsidRDefault="006C1EF9" w:rsidP="00823B6A">
            <w:pPr>
              <w:pStyle w:val="TableText"/>
              <w:rPr>
                <w:rFonts w:eastAsia="Times New Roman"/>
                <w:color w:val="000000"/>
              </w:rPr>
            </w:pPr>
            <w:r w:rsidRPr="00E053BE">
              <w:t>0.79</w:t>
            </w:r>
          </w:p>
        </w:tc>
        <w:tc>
          <w:tcPr>
            <w:tcW w:w="490" w:type="dxa"/>
            <w:noWrap/>
          </w:tcPr>
          <w:p w14:paraId="2FFB4742" w14:textId="77777777" w:rsidR="006C1EF9" w:rsidRPr="00E053BE" w:rsidRDefault="006C1EF9" w:rsidP="00823B6A">
            <w:pPr>
              <w:pStyle w:val="TableText"/>
              <w:rPr>
                <w:rFonts w:eastAsia="Times New Roman"/>
                <w:color w:val="000000"/>
              </w:rPr>
            </w:pPr>
            <w:r w:rsidRPr="00E053BE">
              <w:t>5</w:t>
            </w:r>
          </w:p>
        </w:tc>
        <w:tc>
          <w:tcPr>
            <w:tcW w:w="720" w:type="dxa"/>
            <w:noWrap/>
          </w:tcPr>
          <w:p w14:paraId="55E97D6D" w14:textId="77777777" w:rsidR="006C1EF9" w:rsidRPr="00E053BE" w:rsidRDefault="006C1EF9" w:rsidP="00823B6A">
            <w:pPr>
              <w:pStyle w:val="TableText"/>
              <w:rPr>
                <w:rFonts w:eastAsia="Times New Roman"/>
                <w:color w:val="000000"/>
              </w:rPr>
            </w:pPr>
            <w:r w:rsidRPr="00E053BE">
              <w:t>11</w:t>
            </w:r>
          </w:p>
        </w:tc>
        <w:tc>
          <w:tcPr>
            <w:tcW w:w="720" w:type="dxa"/>
            <w:noWrap/>
          </w:tcPr>
          <w:p w14:paraId="797D9F41" w14:textId="77777777" w:rsidR="006C1EF9" w:rsidRPr="00E053BE" w:rsidRDefault="006C1EF9" w:rsidP="00823B6A">
            <w:pPr>
              <w:pStyle w:val="TableText"/>
              <w:rPr>
                <w:rFonts w:eastAsia="Times New Roman"/>
                <w:color w:val="000000"/>
              </w:rPr>
            </w:pPr>
            <w:r w:rsidRPr="00E053BE">
              <w:t>8</w:t>
            </w:r>
          </w:p>
        </w:tc>
        <w:tc>
          <w:tcPr>
            <w:tcW w:w="720" w:type="dxa"/>
            <w:noWrap/>
          </w:tcPr>
          <w:p w14:paraId="63536697" w14:textId="77777777" w:rsidR="006C1EF9" w:rsidRPr="00E053BE" w:rsidRDefault="006C1EF9" w:rsidP="00823B6A">
            <w:pPr>
              <w:pStyle w:val="TableText"/>
              <w:rPr>
                <w:rFonts w:eastAsia="Times New Roman"/>
                <w:color w:val="000000"/>
              </w:rPr>
            </w:pPr>
            <w:r w:rsidRPr="00E053BE">
              <w:t>76</w:t>
            </w:r>
          </w:p>
        </w:tc>
        <w:tc>
          <w:tcPr>
            <w:tcW w:w="1440" w:type="dxa"/>
            <w:noWrap/>
          </w:tcPr>
          <w:p w14:paraId="119390F1" w14:textId="77777777" w:rsidR="006C1EF9" w:rsidRPr="00E053BE" w:rsidRDefault="006C1EF9" w:rsidP="00823B6A">
            <w:pPr>
              <w:pStyle w:val="TableText"/>
              <w:rPr>
                <w:rFonts w:eastAsia="Times New Roman"/>
                <w:color w:val="000000"/>
              </w:rPr>
            </w:pPr>
            <w:r w:rsidRPr="00E053BE">
              <w:t>[no flag]</w:t>
            </w:r>
          </w:p>
        </w:tc>
      </w:tr>
      <w:tr w:rsidR="006C1EF9" w:rsidRPr="00E053BE" w14:paraId="3114C828" w14:textId="77777777" w:rsidTr="009172A9">
        <w:trPr>
          <w:trHeight w:val="288"/>
        </w:trPr>
        <w:tc>
          <w:tcPr>
            <w:tcW w:w="1411" w:type="dxa"/>
            <w:noWrap/>
          </w:tcPr>
          <w:p w14:paraId="67A5CA9A" w14:textId="77777777" w:rsidR="006C1EF9" w:rsidRPr="00E053BE" w:rsidRDefault="006C1EF9" w:rsidP="00823B6A">
            <w:pPr>
              <w:pStyle w:val="TableText"/>
              <w:rPr>
                <w:rFonts w:eastAsia="Times New Roman"/>
                <w:color w:val="000000"/>
              </w:rPr>
            </w:pPr>
            <w:r w:rsidRPr="00E053BE">
              <w:t>VR191381</w:t>
            </w:r>
          </w:p>
        </w:tc>
        <w:tc>
          <w:tcPr>
            <w:tcW w:w="432" w:type="dxa"/>
            <w:noWrap/>
          </w:tcPr>
          <w:p w14:paraId="5E5A6D61" w14:textId="77777777" w:rsidR="006C1EF9" w:rsidRPr="00E053BE" w:rsidRDefault="006C1EF9" w:rsidP="00823B6A">
            <w:pPr>
              <w:pStyle w:val="TableText"/>
              <w:rPr>
                <w:rFonts w:eastAsia="Times New Roman"/>
                <w:color w:val="000000"/>
              </w:rPr>
            </w:pPr>
            <w:r w:rsidRPr="00E053BE">
              <w:t>P</w:t>
            </w:r>
          </w:p>
        </w:tc>
        <w:tc>
          <w:tcPr>
            <w:tcW w:w="821" w:type="dxa"/>
            <w:noWrap/>
          </w:tcPr>
          <w:p w14:paraId="4E23109B" w14:textId="77777777" w:rsidR="006C1EF9" w:rsidRPr="00E053BE" w:rsidRDefault="006C1EF9" w:rsidP="00823B6A">
            <w:pPr>
              <w:pStyle w:val="TableText"/>
              <w:rPr>
                <w:rFonts w:eastAsia="Times New Roman"/>
                <w:color w:val="000000"/>
              </w:rPr>
            </w:pPr>
            <w:r w:rsidRPr="00E053BE">
              <w:t>2,687</w:t>
            </w:r>
          </w:p>
        </w:tc>
        <w:tc>
          <w:tcPr>
            <w:tcW w:w="763" w:type="dxa"/>
            <w:noWrap/>
          </w:tcPr>
          <w:p w14:paraId="3240F981" w14:textId="77777777" w:rsidR="006C1EF9" w:rsidRPr="00E053BE" w:rsidRDefault="006C1EF9" w:rsidP="00823B6A">
            <w:pPr>
              <w:pStyle w:val="TableText"/>
              <w:rPr>
                <w:rFonts w:eastAsia="Times New Roman"/>
                <w:color w:val="000000"/>
              </w:rPr>
            </w:pPr>
            <w:r w:rsidRPr="00E053BE">
              <w:t>1.51</w:t>
            </w:r>
          </w:p>
        </w:tc>
        <w:tc>
          <w:tcPr>
            <w:tcW w:w="720" w:type="dxa"/>
            <w:noWrap/>
          </w:tcPr>
          <w:p w14:paraId="01B0929F" w14:textId="77777777" w:rsidR="006C1EF9" w:rsidRPr="00E053BE" w:rsidRDefault="006C1EF9" w:rsidP="00823B6A">
            <w:pPr>
              <w:pStyle w:val="TableText"/>
              <w:rPr>
                <w:rFonts w:eastAsia="Times New Roman"/>
                <w:color w:val="000000"/>
              </w:rPr>
            </w:pPr>
            <w:r w:rsidRPr="00E053BE">
              <w:t>0.74</w:t>
            </w:r>
          </w:p>
        </w:tc>
        <w:tc>
          <w:tcPr>
            <w:tcW w:w="490" w:type="dxa"/>
            <w:noWrap/>
          </w:tcPr>
          <w:p w14:paraId="6DF59F8C" w14:textId="77777777" w:rsidR="006C1EF9" w:rsidRPr="00E053BE" w:rsidRDefault="006C1EF9" w:rsidP="00823B6A">
            <w:pPr>
              <w:pStyle w:val="TableText"/>
              <w:rPr>
                <w:rFonts w:eastAsia="Times New Roman"/>
                <w:color w:val="000000"/>
              </w:rPr>
            </w:pPr>
            <w:r w:rsidRPr="00E053BE">
              <w:t>5</w:t>
            </w:r>
          </w:p>
        </w:tc>
        <w:tc>
          <w:tcPr>
            <w:tcW w:w="720" w:type="dxa"/>
            <w:noWrap/>
          </w:tcPr>
          <w:p w14:paraId="02F6AA23" w14:textId="77777777" w:rsidR="006C1EF9" w:rsidRPr="00E053BE" w:rsidRDefault="006C1EF9" w:rsidP="00823B6A">
            <w:pPr>
              <w:pStyle w:val="TableText"/>
              <w:rPr>
                <w:rFonts w:eastAsia="Times New Roman"/>
                <w:color w:val="000000"/>
              </w:rPr>
            </w:pPr>
            <w:r w:rsidRPr="00E053BE">
              <w:t>14</w:t>
            </w:r>
          </w:p>
        </w:tc>
        <w:tc>
          <w:tcPr>
            <w:tcW w:w="720" w:type="dxa"/>
            <w:noWrap/>
          </w:tcPr>
          <w:p w14:paraId="4BE9B6E3" w14:textId="77777777" w:rsidR="006C1EF9" w:rsidRPr="00E053BE" w:rsidRDefault="006C1EF9" w:rsidP="00823B6A">
            <w:pPr>
              <w:pStyle w:val="TableText"/>
              <w:rPr>
                <w:rFonts w:eastAsia="Times New Roman"/>
                <w:color w:val="000000"/>
              </w:rPr>
            </w:pPr>
            <w:r w:rsidRPr="00E053BE">
              <w:t>11</w:t>
            </w:r>
          </w:p>
        </w:tc>
        <w:tc>
          <w:tcPr>
            <w:tcW w:w="720" w:type="dxa"/>
            <w:noWrap/>
          </w:tcPr>
          <w:p w14:paraId="601A08D1" w14:textId="77777777" w:rsidR="006C1EF9" w:rsidRPr="00E053BE" w:rsidRDefault="006C1EF9" w:rsidP="00823B6A">
            <w:pPr>
              <w:pStyle w:val="TableText"/>
              <w:rPr>
                <w:rFonts w:eastAsia="Times New Roman"/>
                <w:color w:val="000000"/>
              </w:rPr>
            </w:pPr>
            <w:r w:rsidRPr="00E053BE">
              <w:t>70</w:t>
            </w:r>
          </w:p>
        </w:tc>
        <w:tc>
          <w:tcPr>
            <w:tcW w:w="1440" w:type="dxa"/>
            <w:noWrap/>
          </w:tcPr>
          <w:p w14:paraId="61D12F69" w14:textId="77777777" w:rsidR="006C1EF9" w:rsidRPr="00E053BE" w:rsidRDefault="006C1EF9" w:rsidP="00823B6A">
            <w:pPr>
              <w:pStyle w:val="TableText"/>
              <w:rPr>
                <w:rFonts w:eastAsia="Times New Roman"/>
                <w:color w:val="000000"/>
              </w:rPr>
            </w:pPr>
            <w:r w:rsidRPr="00E053BE">
              <w:t>[no flag]</w:t>
            </w:r>
          </w:p>
        </w:tc>
      </w:tr>
      <w:tr w:rsidR="006C1EF9" w:rsidRPr="00E053BE" w14:paraId="2B572F20" w14:textId="77777777" w:rsidTr="009172A9">
        <w:trPr>
          <w:trHeight w:val="288"/>
        </w:trPr>
        <w:tc>
          <w:tcPr>
            <w:tcW w:w="1411" w:type="dxa"/>
            <w:noWrap/>
          </w:tcPr>
          <w:p w14:paraId="054F676C" w14:textId="77777777" w:rsidR="006C1EF9" w:rsidRPr="00E053BE" w:rsidRDefault="006C1EF9" w:rsidP="00823B6A">
            <w:pPr>
              <w:pStyle w:val="TableText"/>
              <w:rPr>
                <w:rFonts w:eastAsia="Times New Roman"/>
                <w:color w:val="000000"/>
              </w:rPr>
            </w:pPr>
            <w:r w:rsidRPr="00E053BE">
              <w:t>VR218864</w:t>
            </w:r>
          </w:p>
        </w:tc>
        <w:tc>
          <w:tcPr>
            <w:tcW w:w="432" w:type="dxa"/>
            <w:noWrap/>
          </w:tcPr>
          <w:p w14:paraId="523F5940" w14:textId="77777777" w:rsidR="006C1EF9" w:rsidRPr="00E053BE" w:rsidRDefault="006C1EF9" w:rsidP="00823B6A">
            <w:pPr>
              <w:pStyle w:val="TableText"/>
              <w:rPr>
                <w:rFonts w:eastAsia="Times New Roman"/>
                <w:color w:val="000000"/>
              </w:rPr>
            </w:pPr>
            <w:r w:rsidRPr="00E053BE">
              <w:t>P</w:t>
            </w:r>
          </w:p>
        </w:tc>
        <w:tc>
          <w:tcPr>
            <w:tcW w:w="821" w:type="dxa"/>
            <w:noWrap/>
          </w:tcPr>
          <w:p w14:paraId="634FBCDF" w14:textId="77777777" w:rsidR="006C1EF9" w:rsidRPr="00E053BE" w:rsidRDefault="006C1EF9" w:rsidP="00823B6A">
            <w:pPr>
              <w:pStyle w:val="TableText"/>
              <w:rPr>
                <w:rFonts w:eastAsia="Times New Roman"/>
                <w:color w:val="000000"/>
              </w:rPr>
            </w:pPr>
            <w:r w:rsidRPr="00E053BE">
              <w:t>2,687</w:t>
            </w:r>
          </w:p>
        </w:tc>
        <w:tc>
          <w:tcPr>
            <w:tcW w:w="763" w:type="dxa"/>
            <w:noWrap/>
          </w:tcPr>
          <w:p w14:paraId="050DA1F0" w14:textId="77777777" w:rsidR="006C1EF9" w:rsidRPr="00E053BE" w:rsidRDefault="006C1EF9" w:rsidP="00823B6A">
            <w:pPr>
              <w:pStyle w:val="TableText"/>
              <w:rPr>
                <w:rFonts w:eastAsia="Times New Roman"/>
                <w:color w:val="000000"/>
              </w:rPr>
            </w:pPr>
            <w:r w:rsidRPr="00E053BE">
              <w:t>0.99</w:t>
            </w:r>
          </w:p>
        </w:tc>
        <w:tc>
          <w:tcPr>
            <w:tcW w:w="720" w:type="dxa"/>
            <w:noWrap/>
          </w:tcPr>
          <w:p w14:paraId="770A2F61" w14:textId="77777777" w:rsidR="006C1EF9" w:rsidRPr="00E053BE" w:rsidRDefault="006C1EF9" w:rsidP="00823B6A">
            <w:pPr>
              <w:pStyle w:val="TableText"/>
              <w:rPr>
                <w:rFonts w:eastAsia="Times New Roman"/>
                <w:color w:val="000000"/>
              </w:rPr>
            </w:pPr>
            <w:r w:rsidRPr="00E053BE">
              <w:t>0.80</w:t>
            </w:r>
          </w:p>
        </w:tc>
        <w:tc>
          <w:tcPr>
            <w:tcW w:w="490" w:type="dxa"/>
            <w:noWrap/>
          </w:tcPr>
          <w:p w14:paraId="5CC8891C" w14:textId="77777777" w:rsidR="006C1EF9" w:rsidRPr="00E053BE" w:rsidRDefault="006C1EF9" w:rsidP="00823B6A">
            <w:pPr>
              <w:pStyle w:val="TableText"/>
              <w:rPr>
                <w:rFonts w:eastAsia="Times New Roman"/>
                <w:color w:val="000000"/>
              </w:rPr>
            </w:pPr>
            <w:r w:rsidRPr="00E053BE">
              <w:t>9</w:t>
            </w:r>
          </w:p>
        </w:tc>
        <w:tc>
          <w:tcPr>
            <w:tcW w:w="720" w:type="dxa"/>
            <w:noWrap/>
          </w:tcPr>
          <w:p w14:paraId="1440CE2B" w14:textId="77777777" w:rsidR="006C1EF9" w:rsidRPr="00E053BE" w:rsidRDefault="006C1EF9" w:rsidP="00823B6A">
            <w:pPr>
              <w:pStyle w:val="TableText"/>
              <w:rPr>
                <w:rFonts w:eastAsia="Times New Roman"/>
                <w:color w:val="000000"/>
              </w:rPr>
            </w:pPr>
            <w:r w:rsidRPr="00E053BE">
              <w:t>33</w:t>
            </w:r>
          </w:p>
        </w:tc>
        <w:tc>
          <w:tcPr>
            <w:tcW w:w="720" w:type="dxa"/>
            <w:noWrap/>
          </w:tcPr>
          <w:p w14:paraId="1531F6AE" w14:textId="77777777" w:rsidR="006C1EF9" w:rsidRPr="00E053BE" w:rsidRDefault="006C1EF9" w:rsidP="00823B6A">
            <w:pPr>
              <w:pStyle w:val="TableText"/>
              <w:rPr>
                <w:rFonts w:eastAsia="Times New Roman"/>
                <w:color w:val="000000"/>
              </w:rPr>
            </w:pPr>
            <w:r w:rsidRPr="00E053BE">
              <w:t>17</w:t>
            </w:r>
          </w:p>
        </w:tc>
        <w:tc>
          <w:tcPr>
            <w:tcW w:w="720" w:type="dxa"/>
            <w:noWrap/>
          </w:tcPr>
          <w:p w14:paraId="38D12763" w14:textId="77777777" w:rsidR="006C1EF9" w:rsidRPr="00E053BE" w:rsidRDefault="006C1EF9" w:rsidP="00823B6A">
            <w:pPr>
              <w:pStyle w:val="TableText"/>
              <w:rPr>
                <w:rFonts w:eastAsia="Times New Roman"/>
                <w:color w:val="000000"/>
              </w:rPr>
            </w:pPr>
            <w:r w:rsidRPr="00E053BE">
              <w:t>41</w:t>
            </w:r>
          </w:p>
        </w:tc>
        <w:tc>
          <w:tcPr>
            <w:tcW w:w="1440" w:type="dxa"/>
            <w:noWrap/>
          </w:tcPr>
          <w:p w14:paraId="4AE0C0F4" w14:textId="77777777" w:rsidR="006C1EF9" w:rsidRPr="00E053BE" w:rsidRDefault="006C1EF9" w:rsidP="00823B6A">
            <w:pPr>
              <w:pStyle w:val="TableText"/>
              <w:rPr>
                <w:rFonts w:eastAsia="Times New Roman"/>
                <w:color w:val="000000"/>
              </w:rPr>
            </w:pPr>
            <w:r w:rsidRPr="00E053BE">
              <w:t>[no flag]</w:t>
            </w:r>
          </w:p>
        </w:tc>
      </w:tr>
      <w:tr w:rsidR="006C1EF9" w:rsidRPr="00E053BE" w14:paraId="400903B1" w14:textId="77777777" w:rsidTr="009172A9">
        <w:trPr>
          <w:trHeight w:val="288"/>
        </w:trPr>
        <w:tc>
          <w:tcPr>
            <w:tcW w:w="1411" w:type="dxa"/>
            <w:noWrap/>
          </w:tcPr>
          <w:p w14:paraId="4AB7BA56" w14:textId="77777777" w:rsidR="006C1EF9" w:rsidRPr="00E053BE" w:rsidRDefault="006C1EF9" w:rsidP="00823B6A">
            <w:pPr>
              <w:pStyle w:val="TableText"/>
              <w:rPr>
                <w:rFonts w:eastAsia="Times New Roman"/>
                <w:color w:val="000000"/>
              </w:rPr>
            </w:pPr>
            <w:r w:rsidRPr="00E053BE">
              <w:t>VR289314</w:t>
            </w:r>
          </w:p>
        </w:tc>
        <w:tc>
          <w:tcPr>
            <w:tcW w:w="432" w:type="dxa"/>
            <w:noWrap/>
          </w:tcPr>
          <w:p w14:paraId="05745BAC" w14:textId="77777777" w:rsidR="006C1EF9" w:rsidRPr="00E053BE" w:rsidRDefault="006C1EF9" w:rsidP="00823B6A">
            <w:pPr>
              <w:pStyle w:val="TableText"/>
              <w:rPr>
                <w:rFonts w:eastAsia="Times New Roman"/>
                <w:color w:val="000000"/>
              </w:rPr>
            </w:pPr>
            <w:r w:rsidRPr="00E053BE">
              <w:t>P</w:t>
            </w:r>
          </w:p>
        </w:tc>
        <w:tc>
          <w:tcPr>
            <w:tcW w:w="821" w:type="dxa"/>
            <w:noWrap/>
          </w:tcPr>
          <w:p w14:paraId="5BED9493" w14:textId="77777777" w:rsidR="006C1EF9" w:rsidRPr="00E053BE" w:rsidRDefault="006C1EF9" w:rsidP="00823B6A">
            <w:pPr>
              <w:pStyle w:val="TableText"/>
              <w:rPr>
                <w:rFonts w:eastAsia="Times New Roman"/>
                <w:color w:val="000000"/>
              </w:rPr>
            </w:pPr>
            <w:r w:rsidRPr="00E053BE">
              <w:t>2,687</w:t>
            </w:r>
          </w:p>
        </w:tc>
        <w:tc>
          <w:tcPr>
            <w:tcW w:w="763" w:type="dxa"/>
            <w:noWrap/>
          </w:tcPr>
          <w:p w14:paraId="4469A2FE" w14:textId="77777777" w:rsidR="006C1EF9" w:rsidRPr="00E053BE" w:rsidRDefault="006C1EF9" w:rsidP="00823B6A">
            <w:pPr>
              <w:pStyle w:val="TableText"/>
              <w:rPr>
                <w:rFonts w:eastAsia="Times New Roman"/>
                <w:color w:val="000000"/>
              </w:rPr>
            </w:pPr>
            <w:r w:rsidRPr="00E053BE">
              <w:t>1.33</w:t>
            </w:r>
          </w:p>
        </w:tc>
        <w:tc>
          <w:tcPr>
            <w:tcW w:w="720" w:type="dxa"/>
            <w:noWrap/>
          </w:tcPr>
          <w:p w14:paraId="239ED114" w14:textId="77777777" w:rsidR="006C1EF9" w:rsidRPr="00E053BE" w:rsidRDefault="006C1EF9" w:rsidP="00823B6A">
            <w:pPr>
              <w:pStyle w:val="TableText"/>
              <w:rPr>
                <w:rFonts w:eastAsia="Times New Roman"/>
                <w:color w:val="000000"/>
              </w:rPr>
            </w:pPr>
            <w:r w:rsidRPr="00E053BE">
              <w:t>0.83</w:t>
            </w:r>
          </w:p>
        </w:tc>
        <w:tc>
          <w:tcPr>
            <w:tcW w:w="490" w:type="dxa"/>
            <w:noWrap/>
          </w:tcPr>
          <w:p w14:paraId="1EC7A7D6" w14:textId="77777777" w:rsidR="006C1EF9" w:rsidRPr="00E053BE" w:rsidRDefault="006C1EF9" w:rsidP="00823B6A">
            <w:pPr>
              <w:pStyle w:val="TableText"/>
              <w:rPr>
                <w:rFonts w:eastAsia="Times New Roman"/>
                <w:color w:val="000000"/>
              </w:rPr>
            </w:pPr>
            <w:r w:rsidRPr="00E053BE">
              <w:t>8</w:t>
            </w:r>
          </w:p>
        </w:tc>
        <w:tc>
          <w:tcPr>
            <w:tcW w:w="720" w:type="dxa"/>
            <w:noWrap/>
          </w:tcPr>
          <w:p w14:paraId="6C7E7FBA" w14:textId="77777777" w:rsidR="006C1EF9" w:rsidRPr="00E053BE" w:rsidRDefault="006C1EF9" w:rsidP="00823B6A">
            <w:pPr>
              <w:pStyle w:val="TableText"/>
              <w:rPr>
                <w:rFonts w:eastAsia="Times New Roman"/>
                <w:color w:val="000000"/>
              </w:rPr>
            </w:pPr>
            <w:r w:rsidRPr="00E053BE">
              <w:t>17</w:t>
            </w:r>
          </w:p>
        </w:tc>
        <w:tc>
          <w:tcPr>
            <w:tcW w:w="720" w:type="dxa"/>
            <w:noWrap/>
          </w:tcPr>
          <w:p w14:paraId="4BF6EB3F" w14:textId="77777777" w:rsidR="006C1EF9" w:rsidRPr="00E053BE" w:rsidRDefault="006C1EF9" w:rsidP="00823B6A">
            <w:pPr>
              <w:pStyle w:val="TableText"/>
              <w:rPr>
                <w:rFonts w:eastAsia="Times New Roman"/>
                <w:color w:val="000000"/>
              </w:rPr>
            </w:pPr>
            <w:r w:rsidRPr="00E053BE">
              <w:t>15</w:t>
            </w:r>
          </w:p>
        </w:tc>
        <w:tc>
          <w:tcPr>
            <w:tcW w:w="720" w:type="dxa"/>
            <w:noWrap/>
          </w:tcPr>
          <w:p w14:paraId="5AABA049" w14:textId="77777777" w:rsidR="006C1EF9" w:rsidRPr="00E053BE" w:rsidRDefault="006C1EF9" w:rsidP="00823B6A">
            <w:pPr>
              <w:pStyle w:val="TableText"/>
              <w:rPr>
                <w:rFonts w:eastAsia="Times New Roman"/>
                <w:color w:val="000000"/>
              </w:rPr>
            </w:pPr>
            <w:r w:rsidRPr="00E053BE">
              <w:t>59</w:t>
            </w:r>
          </w:p>
        </w:tc>
        <w:tc>
          <w:tcPr>
            <w:tcW w:w="1440" w:type="dxa"/>
            <w:noWrap/>
          </w:tcPr>
          <w:p w14:paraId="0530E68B" w14:textId="77777777" w:rsidR="006C1EF9" w:rsidRPr="00E053BE" w:rsidRDefault="006C1EF9" w:rsidP="00823B6A">
            <w:pPr>
              <w:pStyle w:val="TableText"/>
              <w:rPr>
                <w:rFonts w:eastAsia="Times New Roman"/>
                <w:color w:val="000000"/>
              </w:rPr>
            </w:pPr>
            <w:r w:rsidRPr="00E053BE">
              <w:t>[no flag]</w:t>
            </w:r>
          </w:p>
        </w:tc>
      </w:tr>
      <w:tr w:rsidR="006C1EF9" w:rsidRPr="00E053BE" w14:paraId="5CA4213D" w14:textId="77777777" w:rsidTr="009172A9">
        <w:trPr>
          <w:trHeight w:val="288"/>
        </w:trPr>
        <w:tc>
          <w:tcPr>
            <w:tcW w:w="1411" w:type="dxa"/>
            <w:noWrap/>
          </w:tcPr>
          <w:p w14:paraId="34DF62AF" w14:textId="77777777" w:rsidR="006C1EF9" w:rsidRPr="00E053BE" w:rsidRDefault="006C1EF9" w:rsidP="00823B6A">
            <w:pPr>
              <w:pStyle w:val="TableText"/>
              <w:rPr>
                <w:rFonts w:eastAsia="Times New Roman"/>
                <w:color w:val="000000"/>
              </w:rPr>
            </w:pPr>
            <w:r w:rsidRPr="00E053BE">
              <w:t>VR289327</w:t>
            </w:r>
          </w:p>
        </w:tc>
        <w:tc>
          <w:tcPr>
            <w:tcW w:w="432" w:type="dxa"/>
            <w:noWrap/>
          </w:tcPr>
          <w:p w14:paraId="78D9B50E" w14:textId="77777777" w:rsidR="006C1EF9" w:rsidRPr="00E053BE" w:rsidRDefault="006C1EF9" w:rsidP="00823B6A">
            <w:pPr>
              <w:pStyle w:val="TableText"/>
              <w:rPr>
                <w:rFonts w:eastAsia="Times New Roman"/>
                <w:color w:val="000000"/>
              </w:rPr>
            </w:pPr>
            <w:r w:rsidRPr="00E053BE">
              <w:t>P</w:t>
            </w:r>
          </w:p>
        </w:tc>
        <w:tc>
          <w:tcPr>
            <w:tcW w:w="821" w:type="dxa"/>
            <w:noWrap/>
          </w:tcPr>
          <w:p w14:paraId="5303BFFD" w14:textId="77777777" w:rsidR="006C1EF9" w:rsidRPr="00E053BE" w:rsidRDefault="006C1EF9" w:rsidP="00823B6A">
            <w:pPr>
              <w:pStyle w:val="TableText"/>
              <w:rPr>
                <w:rFonts w:eastAsia="Times New Roman"/>
                <w:color w:val="000000"/>
              </w:rPr>
            </w:pPr>
            <w:r w:rsidRPr="00E053BE">
              <w:t>2,687</w:t>
            </w:r>
          </w:p>
        </w:tc>
        <w:tc>
          <w:tcPr>
            <w:tcW w:w="763" w:type="dxa"/>
            <w:noWrap/>
          </w:tcPr>
          <w:p w14:paraId="51E927F2" w14:textId="77777777" w:rsidR="006C1EF9" w:rsidRPr="00E053BE" w:rsidRDefault="006C1EF9" w:rsidP="00823B6A">
            <w:pPr>
              <w:pStyle w:val="TableText"/>
              <w:rPr>
                <w:rFonts w:eastAsia="Times New Roman"/>
                <w:color w:val="000000"/>
              </w:rPr>
            </w:pPr>
            <w:r w:rsidRPr="00E053BE">
              <w:t>1.26</w:t>
            </w:r>
          </w:p>
        </w:tc>
        <w:tc>
          <w:tcPr>
            <w:tcW w:w="720" w:type="dxa"/>
            <w:noWrap/>
          </w:tcPr>
          <w:p w14:paraId="78AE6359" w14:textId="77777777" w:rsidR="006C1EF9" w:rsidRPr="00E053BE" w:rsidRDefault="006C1EF9" w:rsidP="00823B6A">
            <w:pPr>
              <w:pStyle w:val="TableText"/>
              <w:rPr>
                <w:rFonts w:eastAsia="Times New Roman"/>
                <w:color w:val="000000"/>
              </w:rPr>
            </w:pPr>
            <w:r w:rsidRPr="00E053BE">
              <w:t>0.77</w:t>
            </w:r>
          </w:p>
        </w:tc>
        <w:tc>
          <w:tcPr>
            <w:tcW w:w="490" w:type="dxa"/>
            <w:noWrap/>
          </w:tcPr>
          <w:p w14:paraId="552657E0" w14:textId="77777777" w:rsidR="006C1EF9" w:rsidRPr="00E053BE" w:rsidRDefault="006C1EF9" w:rsidP="00823B6A">
            <w:pPr>
              <w:pStyle w:val="TableText"/>
              <w:rPr>
                <w:rFonts w:eastAsia="Times New Roman"/>
                <w:color w:val="000000"/>
              </w:rPr>
            </w:pPr>
            <w:r w:rsidRPr="00E053BE">
              <w:t>8</w:t>
            </w:r>
          </w:p>
        </w:tc>
        <w:tc>
          <w:tcPr>
            <w:tcW w:w="720" w:type="dxa"/>
            <w:noWrap/>
          </w:tcPr>
          <w:p w14:paraId="3B0600AC" w14:textId="77777777" w:rsidR="006C1EF9" w:rsidRPr="00E053BE" w:rsidRDefault="006C1EF9" w:rsidP="00823B6A">
            <w:pPr>
              <w:pStyle w:val="TableText"/>
              <w:rPr>
                <w:rFonts w:eastAsia="Times New Roman"/>
                <w:color w:val="000000"/>
              </w:rPr>
            </w:pPr>
            <w:r w:rsidRPr="00E053BE">
              <w:t>13</w:t>
            </w:r>
          </w:p>
        </w:tc>
        <w:tc>
          <w:tcPr>
            <w:tcW w:w="720" w:type="dxa"/>
            <w:noWrap/>
          </w:tcPr>
          <w:p w14:paraId="70548738" w14:textId="77777777" w:rsidR="006C1EF9" w:rsidRPr="00E053BE" w:rsidRDefault="006C1EF9" w:rsidP="00823B6A">
            <w:pPr>
              <w:pStyle w:val="TableText"/>
              <w:rPr>
                <w:rFonts w:eastAsia="Times New Roman"/>
                <w:color w:val="000000"/>
              </w:rPr>
            </w:pPr>
            <w:r w:rsidRPr="00E053BE">
              <w:t>32</w:t>
            </w:r>
          </w:p>
        </w:tc>
        <w:tc>
          <w:tcPr>
            <w:tcW w:w="720" w:type="dxa"/>
            <w:noWrap/>
          </w:tcPr>
          <w:p w14:paraId="75D46D25" w14:textId="77777777" w:rsidR="006C1EF9" w:rsidRPr="00E053BE" w:rsidRDefault="006C1EF9" w:rsidP="00823B6A">
            <w:pPr>
              <w:pStyle w:val="TableText"/>
              <w:rPr>
                <w:rFonts w:eastAsia="Times New Roman"/>
                <w:color w:val="000000"/>
              </w:rPr>
            </w:pPr>
            <w:r w:rsidRPr="00E053BE">
              <w:t>47</w:t>
            </w:r>
          </w:p>
        </w:tc>
        <w:tc>
          <w:tcPr>
            <w:tcW w:w="1440" w:type="dxa"/>
            <w:noWrap/>
          </w:tcPr>
          <w:p w14:paraId="716C23BE" w14:textId="77777777" w:rsidR="006C1EF9" w:rsidRPr="00E053BE" w:rsidRDefault="006C1EF9" w:rsidP="00823B6A">
            <w:pPr>
              <w:pStyle w:val="TableText"/>
              <w:rPr>
                <w:rFonts w:eastAsia="Times New Roman"/>
                <w:color w:val="000000"/>
              </w:rPr>
            </w:pPr>
            <w:r w:rsidRPr="00E053BE">
              <w:t>[no flag]</w:t>
            </w:r>
          </w:p>
        </w:tc>
      </w:tr>
      <w:tr w:rsidR="006C1EF9" w:rsidRPr="00E053BE" w14:paraId="0E344B4A" w14:textId="77777777" w:rsidTr="009172A9">
        <w:trPr>
          <w:trHeight w:val="288"/>
        </w:trPr>
        <w:tc>
          <w:tcPr>
            <w:tcW w:w="1411" w:type="dxa"/>
            <w:noWrap/>
          </w:tcPr>
          <w:p w14:paraId="1F9C0CAF" w14:textId="77777777" w:rsidR="006C1EF9" w:rsidRPr="00E053BE" w:rsidRDefault="006C1EF9" w:rsidP="00823B6A">
            <w:pPr>
              <w:pStyle w:val="TableText"/>
              <w:keepNext/>
              <w:rPr>
                <w:rFonts w:eastAsia="Times New Roman"/>
                <w:color w:val="000000"/>
              </w:rPr>
            </w:pPr>
            <w:r w:rsidRPr="00E053BE">
              <w:lastRenderedPageBreak/>
              <w:t>VR293641</w:t>
            </w:r>
          </w:p>
        </w:tc>
        <w:tc>
          <w:tcPr>
            <w:tcW w:w="432" w:type="dxa"/>
            <w:noWrap/>
          </w:tcPr>
          <w:p w14:paraId="409F6227"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3D853E12" w14:textId="77777777" w:rsidR="006C1EF9" w:rsidRPr="00E053BE" w:rsidRDefault="006C1EF9" w:rsidP="00823B6A">
            <w:pPr>
              <w:pStyle w:val="TableText"/>
              <w:keepNext/>
              <w:rPr>
                <w:rFonts w:eastAsia="Times New Roman"/>
                <w:color w:val="000000"/>
              </w:rPr>
            </w:pPr>
            <w:r w:rsidRPr="00E053BE">
              <w:t>2,687</w:t>
            </w:r>
          </w:p>
        </w:tc>
        <w:tc>
          <w:tcPr>
            <w:tcW w:w="763" w:type="dxa"/>
            <w:noWrap/>
          </w:tcPr>
          <w:p w14:paraId="3BAB1274" w14:textId="77777777" w:rsidR="006C1EF9" w:rsidRPr="00E053BE" w:rsidRDefault="006C1EF9" w:rsidP="00823B6A">
            <w:pPr>
              <w:pStyle w:val="TableText"/>
              <w:keepNext/>
              <w:rPr>
                <w:rFonts w:eastAsia="Times New Roman"/>
                <w:color w:val="000000"/>
              </w:rPr>
            </w:pPr>
            <w:r w:rsidRPr="00E053BE">
              <w:t>1.00</w:t>
            </w:r>
          </w:p>
        </w:tc>
        <w:tc>
          <w:tcPr>
            <w:tcW w:w="720" w:type="dxa"/>
            <w:noWrap/>
          </w:tcPr>
          <w:p w14:paraId="2CEFC4C8" w14:textId="77777777" w:rsidR="006C1EF9" w:rsidRPr="00E053BE" w:rsidRDefault="006C1EF9" w:rsidP="00823B6A">
            <w:pPr>
              <w:pStyle w:val="TableText"/>
              <w:keepNext/>
              <w:rPr>
                <w:rFonts w:eastAsia="Times New Roman"/>
                <w:color w:val="000000"/>
              </w:rPr>
            </w:pPr>
            <w:r w:rsidRPr="00E053BE">
              <w:t>0.80</w:t>
            </w:r>
          </w:p>
        </w:tc>
        <w:tc>
          <w:tcPr>
            <w:tcW w:w="490" w:type="dxa"/>
            <w:noWrap/>
          </w:tcPr>
          <w:p w14:paraId="055D01EE"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5C1FAFB2" w14:textId="77777777" w:rsidR="006C1EF9" w:rsidRPr="00E053BE" w:rsidRDefault="006C1EF9" w:rsidP="00823B6A">
            <w:pPr>
              <w:pStyle w:val="TableText"/>
              <w:keepNext/>
              <w:rPr>
                <w:rFonts w:eastAsia="Times New Roman"/>
                <w:color w:val="000000"/>
              </w:rPr>
            </w:pPr>
            <w:r w:rsidRPr="00E053BE">
              <w:t>31</w:t>
            </w:r>
          </w:p>
        </w:tc>
        <w:tc>
          <w:tcPr>
            <w:tcW w:w="720" w:type="dxa"/>
            <w:noWrap/>
          </w:tcPr>
          <w:p w14:paraId="46A42E42" w14:textId="77777777" w:rsidR="006C1EF9" w:rsidRPr="00E053BE" w:rsidRDefault="006C1EF9" w:rsidP="00823B6A">
            <w:pPr>
              <w:pStyle w:val="TableText"/>
              <w:keepNext/>
              <w:rPr>
                <w:rFonts w:eastAsia="Times New Roman"/>
                <w:color w:val="000000"/>
              </w:rPr>
            </w:pPr>
            <w:r w:rsidRPr="00E053BE">
              <w:t>21</w:t>
            </w:r>
          </w:p>
        </w:tc>
        <w:tc>
          <w:tcPr>
            <w:tcW w:w="720" w:type="dxa"/>
            <w:noWrap/>
          </w:tcPr>
          <w:p w14:paraId="238F77B7" w14:textId="77777777" w:rsidR="006C1EF9" w:rsidRPr="00E053BE" w:rsidRDefault="006C1EF9" w:rsidP="00823B6A">
            <w:pPr>
              <w:pStyle w:val="TableText"/>
              <w:keepNext/>
              <w:rPr>
                <w:rFonts w:eastAsia="Times New Roman"/>
                <w:color w:val="000000"/>
              </w:rPr>
            </w:pPr>
            <w:r w:rsidRPr="00E053BE">
              <w:t>40</w:t>
            </w:r>
          </w:p>
        </w:tc>
        <w:tc>
          <w:tcPr>
            <w:tcW w:w="1440" w:type="dxa"/>
            <w:noWrap/>
          </w:tcPr>
          <w:p w14:paraId="51F063DF"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5D99F74A" w14:textId="77777777" w:rsidTr="009172A9">
        <w:trPr>
          <w:trHeight w:val="288"/>
        </w:trPr>
        <w:tc>
          <w:tcPr>
            <w:tcW w:w="1411" w:type="dxa"/>
            <w:noWrap/>
          </w:tcPr>
          <w:p w14:paraId="0739113B" w14:textId="77777777" w:rsidR="006C1EF9" w:rsidRPr="00E053BE" w:rsidRDefault="006C1EF9" w:rsidP="00823B6A">
            <w:pPr>
              <w:pStyle w:val="TableText"/>
              <w:keepNext/>
              <w:rPr>
                <w:rFonts w:eastAsia="Times New Roman"/>
                <w:color w:val="000000"/>
              </w:rPr>
            </w:pPr>
            <w:r w:rsidRPr="00E053BE">
              <w:t>VR297137</w:t>
            </w:r>
          </w:p>
        </w:tc>
        <w:tc>
          <w:tcPr>
            <w:tcW w:w="432" w:type="dxa"/>
            <w:noWrap/>
          </w:tcPr>
          <w:p w14:paraId="3356B284"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200B40A1" w14:textId="77777777" w:rsidR="006C1EF9" w:rsidRPr="00E053BE" w:rsidRDefault="006C1EF9" w:rsidP="00823B6A">
            <w:pPr>
              <w:pStyle w:val="TableText"/>
              <w:keepNext/>
              <w:rPr>
                <w:rFonts w:eastAsia="Times New Roman"/>
                <w:color w:val="000000"/>
              </w:rPr>
            </w:pPr>
            <w:r w:rsidRPr="00E053BE">
              <w:t>1,273</w:t>
            </w:r>
          </w:p>
        </w:tc>
        <w:tc>
          <w:tcPr>
            <w:tcW w:w="763" w:type="dxa"/>
            <w:noWrap/>
          </w:tcPr>
          <w:p w14:paraId="6ABB2FAF" w14:textId="77777777" w:rsidR="006C1EF9" w:rsidRPr="00E053BE" w:rsidRDefault="006C1EF9" w:rsidP="00823B6A">
            <w:pPr>
              <w:pStyle w:val="TableText"/>
              <w:keepNext/>
              <w:rPr>
                <w:rFonts w:eastAsia="Times New Roman"/>
                <w:color w:val="000000"/>
              </w:rPr>
            </w:pPr>
            <w:r w:rsidRPr="00E053BE">
              <w:t>0.78</w:t>
            </w:r>
          </w:p>
        </w:tc>
        <w:tc>
          <w:tcPr>
            <w:tcW w:w="720" w:type="dxa"/>
            <w:noWrap/>
          </w:tcPr>
          <w:p w14:paraId="2A214C8E" w14:textId="77777777" w:rsidR="006C1EF9" w:rsidRPr="00E053BE" w:rsidRDefault="006C1EF9" w:rsidP="00823B6A">
            <w:pPr>
              <w:pStyle w:val="TableText"/>
              <w:keepNext/>
              <w:rPr>
                <w:rFonts w:eastAsia="Times New Roman"/>
                <w:color w:val="000000"/>
              </w:rPr>
            </w:pPr>
            <w:r w:rsidRPr="00E053BE">
              <w:t>0.73</w:t>
            </w:r>
          </w:p>
        </w:tc>
        <w:tc>
          <w:tcPr>
            <w:tcW w:w="490" w:type="dxa"/>
            <w:noWrap/>
          </w:tcPr>
          <w:p w14:paraId="5A82A05A"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604E8272" w14:textId="77777777" w:rsidR="006C1EF9" w:rsidRPr="00E053BE" w:rsidRDefault="006C1EF9" w:rsidP="00823B6A">
            <w:pPr>
              <w:pStyle w:val="TableText"/>
              <w:keepNext/>
              <w:rPr>
                <w:rFonts w:eastAsia="Times New Roman"/>
                <w:color w:val="000000"/>
              </w:rPr>
            </w:pPr>
            <w:r w:rsidRPr="00E053BE">
              <w:t>43</w:t>
            </w:r>
          </w:p>
        </w:tc>
        <w:tc>
          <w:tcPr>
            <w:tcW w:w="720" w:type="dxa"/>
            <w:noWrap/>
          </w:tcPr>
          <w:p w14:paraId="3EEF42E1" w14:textId="77777777" w:rsidR="006C1EF9" w:rsidRPr="00E053BE" w:rsidRDefault="006C1EF9" w:rsidP="00823B6A">
            <w:pPr>
              <w:pStyle w:val="TableText"/>
              <w:keepNext/>
              <w:rPr>
                <w:rFonts w:eastAsia="Times New Roman"/>
                <w:color w:val="000000"/>
              </w:rPr>
            </w:pPr>
            <w:r w:rsidRPr="00E053BE">
              <w:t>19</w:t>
            </w:r>
          </w:p>
        </w:tc>
        <w:tc>
          <w:tcPr>
            <w:tcW w:w="720" w:type="dxa"/>
            <w:noWrap/>
          </w:tcPr>
          <w:p w14:paraId="7BE5880D" w14:textId="77777777" w:rsidR="006C1EF9" w:rsidRPr="00E053BE" w:rsidRDefault="006C1EF9" w:rsidP="00823B6A">
            <w:pPr>
              <w:pStyle w:val="TableText"/>
              <w:keepNext/>
              <w:rPr>
                <w:rFonts w:eastAsia="Times New Roman"/>
                <w:color w:val="000000"/>
              </w:rPr>
            </w:pPr>
            <w:r w:rsidRPr="00E053BE">
              <w:t>29</w:t>
            </w:r>
          </w:p>
        </w:tc>
        <w:tc>
          <w:tcPr>
            <w:tcW w:w="1440" w:type="dxa"/>
            <w:noWrap/>
          </w:tcPr>
          <w:p w14:paraId="2FA16484"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91D07FA" w14:textId="77777777" w:rsidTr="009172A9">
        <w:trPr>
          <w:trHeight w:val="288"/>
        </w:trPr>
        <w:tc>
          <w:tcPr>
            <w:tcW w:w="1411" w:type="dxa"/>
            <w:tcBorders>
              <w:bottom w:val="nil"/>
            </w:tcBorders>
            <w:noWrap/>
          </w:tcPr>
          <w:p w14:paraId="76B0BBD4" w14:textId="77777777" w:rsidR="006C1EF9" w:rsidRPr="00E053BE" w:rsidRDefault="006C1EF9" w:rsidP="00823B6A">
            <w:pPr>
              <w:pStyle w:val="TableText"/>
              <w:keepNext/>
              <w:rPr>
                <w:rFonts w:eastAsia="Times New Roman"/>
                <w:color w:val="000000"/>
              </w:rPr>
            </w:pPr>
            <w:r w:rsidRPr="00E053BE">
              <w:t>VR640364</w:t>
            </w:r>
          </w:p>
        </w:tc>
        <w:tc>
          <w:tcPr>
            <w:tcW w:w="432" w:type="dxa"/>
            <w:tcBorders>
              <w:bottom w:val="nil"/>
            </w:tcBorders>
            <w:noWrap/>
          </w:tcPr>
          <w:p w14:paraId="7522AE12" w14:textId="77777777" w:rsidR="006C1EF9" w:rsidRPr="00E053BE" w:rsidRDefault="006C1EF9" w:rsidP="00823B6A">
            <w:pPr>
              <w:pStyle w:val="TableText"/>
              <w:keepNext/>
              <w:rPr>
                <w:rFonts w:eastAsia="Times New Roman"/>
                <w:color w:val="000000"/>
              </w:rPr>
            </w:pPr>
            <w:r w:rsidRPr="00E053BE">
              <w:t>P</w:t>
            </w:r>
          </w:p>
        </w:tc>
        <w:tc>
          <w:tcPr>
            <w:tcW w:w="821" w:type="dxa"/>
            <w:tcBorders>
              <w:bottom w:val="nil"/>
            </w:tcBorders>
            <w:noWrap/>
          </w:tcPr>
          <w:p w14:paraId="4E7CE4B2" w14:textId="77777777" w:rsidR="006C1EF9" w:rsidRPr="00E053BE" w:rsidRDefault="006C1EF9" w:rsidP="00823B6A">
            <w:pPr>
              <w:pStyle w:val="TableText"/>
              <w:keepNext/>
              <w:rPr>
                <w:rFonts w:eastAsia="Times New Roman"/>
                <w:color w:val="000000"/>
              </w:rPr>
            </w:pPr>
            <w:r w:rsidRPr="00E053BE">
              <w:t>1,273</w:t>
            </w:r>
          </w:p>
        </w:tc>
        <w:tc>
          <w:tcPr>
            <w:tcW w:w="763" w:type="dxa"/>
            <w:tcBorders>
              <w:bottom w:val="nil"/>
            </w:tcBorders>
            <w:noWrap/>
          </w:tcPr>
          <w:p w14:paraId="285E59C1" w14:textId="77777777" w:rsidR="006C1EF9" w:rsidRPr="00E053BE" w:rsidRDefault="006C1EF9" w:rsidP="00823B6A">
            <w:pPr>
              <w:pStyle w:val="TableText"/>
              <w:keepNext/>
              <w:rPr>
                <w:rFonts w:eastAsia="Times New Roman"/>
                <w:color w:val="000000"/>
              </w:rPr>
            </w:pPr>
            <w:r w:rsidRPr="00E053BE">
              <w:t>1.56</w:t>
            </w:r>
          </w:p>
        </w:tc>
        <w:tc>
          <w:tcPr>
            <w:tcW w:w="720" w:type="dxa"/>
            <w:tcBorders>
              <w:bottom w:val="nil"/>
            </w:tcBorders>
            <w:noWrap/>
          </w:tcPr>
          <w:p w14:paraId="46A619D4" w14:textId="77777777" w:rsidR="006C1EF9" w:rsidRPr="00E053BE" w:rsidRDefault="006C1EF9" w:rsidP="00823B6A">
            <w:pPr>
              <w:pStyle w:val="TableText"/>
              <w:keepNext/>
              <w:rPr>
                <w:rFonts w:eastAsia="Times New Roman"/>
                <w:color w:val="000000"/>
              </w:rPr>
            </w:pPr>
            <w:r w:rsidRPr="00E053BE">
              <w:t>0.75</w:t>
            </w:r>
          </w:p>
        </w:tc>
        <w:tc>
          <w:tcPr>
            <w:tcW w:w="490" w:type="dxa"/>
            <w:tcBorders>
              <w:bottom w:val="nil"/>
            </w:tcBorders>
            <w:noWrap/>
          </w:tcPr>
          <w:p w14:paraId="6D39B640" w14:textId="77777777" w:rsidR="006C1EF9" w:rsidRPr="00E053BE" w:rsidRDefault="006C1EF9" w:rsidP="00823B6A">
            <w:pPr>
              <w:pStyle w:val="TableText"/>
              <w:keepNext/>
              <w:rPr>
                <w:rFonts w:eastAsia="Times New Roman"/>
                <w:color w:val="000000"/>
              </w:rPr>
            </w:pPr>
            <w:r w:rsidRPr="00E053BE">
              <w:t>5</w:t>
            </w:r>
          </w:p>
        </w:tc>
        <w:tc>
          <w:tcPr>
            <w:tcW w:w="720" w:type="dxa"/>
            <w:tcBorders>
              <w:bottom w:val="nil"/>
            </w:tcBorders>
            <w:noWrap/>
          </w:tcPr>
          <w:p w14:paraId="5A11A617" w14:textId="77777777" w:rsidR="006C1EF9" w:rsidRPr="00E053BE" w:rsidRDefault="006C1EF9" w:rsidP="00823B6A">
            <w:pPr>
              <w:pStyle w:val="TableText"/>
              <w:keepNext/>
              <w:rPr>
                <w:rFonts w:eastAsia="Times New Roman"/>
                <w:color w:val="000000"/>
              </w:rPr>
            </w:pPr>
            <w:r w:rsidRPr="00E053BE">
              <w:t>13</w:t>
            </w:r>
          </w:p>
        </w:tc>
        <w:tc>
          <w:tcPr>
            <w:tcW w:w="720" w:type="dxa"/>
            <w:tcBorders>
              <w:bottom w:val="nil"/>
            </w:tcBorders>
            <w:noWrap/>
          </w:tcPr>
          <w:p w14:paraId="721DAF79" w14:textId="77777777" w:rsidR="006C1EF9" w:rsidRPr="00E053BE" w:rsidRDefault="006C1EF9" w:rsidP="00823B6A">
            <w:pPr>
              <w:pStyle w:val="TableText"/>
              <w:keepNext/>
              <w:rPr>
                <w:rFonts w:eastAsia="Times New Roman"/>
                <w:color w:val="000000"/>
              </w:rPr>
            </w:pPr>
            <w:r w:rsidRPr="00E053BE">
              <w:t>8</w:t>
            </w:r>
          </w:p>
        </w:tc>
        <w:tc>
          <w:tcPr>
            <w:tcW w:w="720" w:type="dxa"/>
            <w:tcBorders>
              <w:bottom w:val="nil"/>
            </w:tcBorders>
            <w:noWrap/>
          </w:tcPr>
          <w:p w14:paraId="77E19D1B" w14:textId="77777777" w:rsidR="006C1EF9" w:rsidRPr="00E053BE" w:rsidRDefault="006C1EF9" w:rsidP="00823B6A">
            <w:pPr>
              <w:pStyle w:val="TableText"/>
              <w:keepNext/>
              <w:rPr>
                <w:rFonts w:eastAsia="Times New Roman"/>
                <w:color w:val="000000"/>
              </w:rPr>
            </w:pPr>
            <w:r w:rsidRPr="00E053BE">
              <w:t>74</w:t>
            </w:r>
          </w:p>
        </w:tc>
        <w:tc>
          <w:tcPr>
            <w:tcW w:w="1440" w:type="dxa"/>
            <w:tcBorders>
              <w:bottom w:val="nil"/>
            </w:tcBorders>
            <w:noWrap/>
          </w:tcPr>
          <w:p w14:paraId="2555013B"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582DEC9D" w14:textId="77777777" w:rsidTr="009172A9">
        <w:trPr>
          <w:trHeight w:val="288"/>
        </w:trPr>
        <w:tc>
          <w:tcPr>
            <w:tcW w:w="1411" w:type="dxa"/>
            <w:tcBorders>
              <w:top w:val="nil"/>
              <w:bottom w:val="single" w:sz="12" w:space="0" w:color="auto"/>
            </w:tcBorders>
            <w:noWrap/>
          </w:tcPr>
          <w:p w14:paraId="79C7EFF6" w14:textId="77777777" w:rsidR="006C1EF9" w:rsidRPr="00E053BE" w:rsidRDefault="006C1EF9" w:rsidP="00823B6A">
            <w:pPr>
              <w:pStyle w:val="TableText"/>
              <w:rPr>
                <w:rFonts w:eastAsia="Times New Roman"/>
                <w:color w:val="000000"/>
              </w:rPr>
            </w:pPr>
            <w:r w:rsidRPr="00E053BE">
              <w:t>VR704209</w:t>
            </w:r>
          </w:p>
        </w:tc>
        <w:tc>
          <w:tcPr>
            <w:tcW w:w="432" w:type="dxa"/>
            <w:tcBorders>
              <w:top w:val="nil"/>
              <w:bottom w:val="single" w:sz="12" w:space="0" w:color="auto"/>
            </w:tcBorders>
            <w:noWrap/>
          </w:tcPr>
          <w:p w14:paraId="064DB106"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6D8CE202" w14:textId="77777777" w:rsidR="006C1EF9" w:rsidRPr="00E053BE" w:rsidRDefault="006C1EF9" w:rsidP="00823B6A">
            <w:pPr>
              <w:pStyle w:val="TableText"/>
              <w:rPr>
                <w:rFonts w:eastAsia="Times New Roman"/>
                <w:color w:val="000000"/>
              </w:rPr>
            </w:pPr>
            <w:r w:rsidRPr="00E053BE">
              <w:t>1,414</w:t>
            </w:r>
          </w:p>
        </w:tc>
        <w:tc>
          <w:tcPr>
            <w:tcW w:w="763" w:type="dxa"/>
            <w:tcBorders>
              <w:top w:val="nil"/>
              <w:bottom w:val="single" w:sz="12" w:space="0" w:color="auto"/>
            </w:tcBorders>
            <w:noWrap/>
          </w:tcPr>
          <w:p w14:paraId="50C754B8" w14:textId="77777777" w:rsidR="006C1EF9" w:rsidRPr="00E053BE" w:rsidRDefault="006C1EF9" w:rsidP="00823B6A">
            <w:pPr>
              <w:pStyle w:val="TableText"/>
              <w:rPr>
                <w:rFonts w:eastAsia="Times New Roman"/>
                <w:color w:val="000000"/>
              </w:rPr>
            </w:pPr>
            <w:r w:rsidRPr="00E053BE">
              <w:t>1.60</w:t>
            </w:r>
          </w:p>
        </w:tc>
        <w:tc>
          <w:tcPr>
            <w:tcW w:w="720" w:type="dxa"/>
            <w:tcBorders>
              <w:top w:val="nil"/>
              <w:bottom w:val="single" w:sz="12" w:space="0" w:color="auto"/>
            </w:tcBorders>
            <w:noWrap/>
          </w:tcPr>
          <w:p w14:paraId="0A0A0990" w14:textId="77777777" w:rsidR="006C1EF9" w:rsidRPr="00E053BE" w:rsidRDefault="006C1EF9" w:rsidP="00823B6A">
            <w:pPr>
              <w:pStyle w:val="TableText"/>
              <w:rPr>
                <w:rFonts w:eastAsia="Times New Roman"/>
                <w:color w:val="000000"/>
              </w:rPr>
            </w:pPr>
            <w:r w:rsidRPr="00E053BE">
              <w:t>0.76</w:t>
            </w:r>
          </w:p>
        </w:tc>
        <w:tc>
          <w:tcPr>
            <w:tcW w:w="490" w:type="dxa"/>
            <w:tcBorders>
              <w:top w:val="nil"/>
              <w:bottom w:val="single" w:sz="12" w:space="0" w:color="auto"/>
            </w:tcBorders>
            <w:noWrap/>
          </w:tcPr>
          <w:p w14:paraId="3E1D904F"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0F360CFB" w14:textId="77777777" w:rsidR="006C1EF9" w:rsidRPr="00E053BE" w:rsidRDefault="006C1EF9" w:rsidP="00823B6A">
            <w:pPr>
              <w:pStyle w:val="TableText"/>
              <w:rPr>
                <w:rFonts w:eastAsia="Times New Roman"/>
                <w:color w:val="000000"/>
              </w:rPr>
            </w:pPr>
            <w:r w:rsidRPr="00E053BE">
              <w:t>11</w:t>
            </w:r>
          </w:p>
        </w:tc>
        <w:tc>
          <w:tcPr>
            <w:tcW w:w="720" w:type="dxa"/>
            <w:tcBorders>
              <w:top w:val="nil"/>
              <w:bottom w:val="single" w:sz="12" w:space="0" w:color="auto"/>
            </w:tcBorders>
            <w:noWrap/>
          </w:tcPr>
          <w:p w14:paraId="279CAA57"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single" w:sz="12" w:space="0" w:color="auto"/>
            </w:tcBorders>
            <w:noWrap/>
          </w:tcPr>
          <w:p w14:paraId="403F8513" w14:textId="77777777" w:rsidR="006C1EF9" w:rsidRPr="00E053BE" w:rsidRDefault="006C1EF9" w:rsidP="00823B6A">
            <w:pPr>
              <w:pStyle w:val="TableText"/>
              <w:rPr>
                <w:rFonts w:eastAsia="Times New Roman"/>
                <w:color w:val="000000"/>
              </w:rPr>
            </w:pPr>
            <w:r w:rsidRPr="00E053BE">
              <w:t>76</w:t>
            </w:r>
          </w:p>
        </w:tc>
        <w:tc>
          <w:tcPr>
            <w:tcW w:w="1440" w:type="dxa"/>
            <w:tcBorders>
              <w:top w:val="nil"/>
              <w:bottom w:val="single" w:sz="12" w:space="0" w:color="auto"/>
            </w:tcBorders>
            <w:noWrap/>
          </w:tcPr>
          <w:p w14:paraId="5FE10FF4" w14:textId="77777777" w:rsidR="006C1EF9" w:rsidRPr="00E053BE" w:rsidRDefault="006C1EF9" w:rsidP="00823B6A">
            <w:pPr>
              <w:pStyle w:val="TableText"/>
              <w:rPr>
                <w:rFonts w:eastAsia="Times New Roman"/>
                <w:color w:val="000000"/>
              </w:rPr>
            </w:pPr>
            <w:r w:rsidRPr="00E053BE">
              <w:t>H</w:t>
            </w:r>
          </w:p>
        </w:tc>
      </w:tr>
    </w:tbl>
    <w:p w14:paraId="74DB2F3B" w14:textId="77777777" w:rsidR="006C1EF9" w:rsidRPr="00E053BE" w:rsidRDefault="006C1EF9" w:rsidP="006C1EF9">
      <w:pPr>
        <w:sectPr w:rsidR="006C1EF9" w:rsidRPr="00E053BE" w:rsidSect="001A2521">
          <w:headerReference w:type="first" r:id="rId141"/>
          <w:footerReference w:type="first" r:id="rId142"/>
          <w:pgSz w:w="12240" w:h="15840" w:code="1"/>
          <w:pgMar w:top="1152" w:right="1152" w:bottom="1152" w:left="1152" w:header="576" w:footer="360" w:gutter="0"/>
          <w:cols w:space="720"/>
          <w:docGrid w:linePitch="360"/>
        </w:sectPr>
      </w:pPr>
    </w:p>
    <w:p w14:paraId="7C965739" w14:textId="61DD9A5D" w:rsidR="006E21C1" w:rsidRPr="00E053BE" w:rsidRDefault="006E21C1" w:rsidP="002E3839">
      <w:pPr>
        <w:pStyle w:val="Heading3"/>
        <w:pageBreakBefore/>
        <w:numPr>
          <w:ilvl w:val="0"/>
          <w:numId w:val="0"/>
        </w:numPr>
      </w:pPr>
      <w:bookmarkStart w:id="2013" w:name="_Appendix_8.B:_Differential_1"/>
      <w:bookmarkStart w:id="2014" w:name="_Toc193875885"/>
      <w:bookmarkEnd w:id="2013"/>
      <w:r w:rsidRPr="00E053BE">
        <w:lastRenderedPageBreak/>
        <w:t>Appendix 8.B:</w:t>
      </w:r>
      <w:r w:rsidRPr="00E053BE" w:rsidDel="00365C02">
        <w:t xml:space="preserve"> </w:t>
      </w:r>
      <w:r w:rsidRPr="00E053BE">
        <w:t>Differential Item Functioning Results</w:t>
      </w:r>
      <w:bookmarkEnd w:id="2014"/>
    </w:p>
    <w:p w14:paraId="2A15B252" w14:textId="094053E4" w:rsidR="009C5E9D" w:rsidRPr="00E053BE" w:rsidRDefault="009C5E9D" w:rsidP="009C5E9D">
      <w:pPr>
        <w:pStyle w:val="Caption"/>
      </w:pPr>
      <w:bookmarkStart w:id="2015" w:name="_Ref128405390"/>
      <w:bookmarkStart w:id="2016" w:name="_Toc133500773"/>
      <w:bookmarkStart w:id="2017" w:name="_Toc160113686"/>
      <w:bookmarkStart w:id="2018" w:name="_Toc193442668"/>
      <w:r w:rsidRPr="00E053BE">
        <w:t>Table </w:t>
      </w:r>
      <w:proofErr w:type="gramStart"/>
      <w:r w:rsidRPr="00E053BE">
        <w:t>8.B.</w:t>
      </w:r>
      <w:proofErr w:type="gramEnd"/>
      <w:r w:rsidR="007A7AFD" w:rsidRPr="00E053BE">
        <w:fldChar w:fldCharType="begin"/>
      </w:r>
      <w:r w:rsidR="007A7AFD" w:rsidRPr="00E053BE">
        <w:instrText xml:space="preserve"> SEQ Table_8.B. \* ARABIC </w:instrText>
      </w:r>
      <w:r w:rsidR="007A7AFD" w:rsidRPr="00E053BE">
        <w:fldChar w:fldCharType="separate"/>
      </w:r>
      <w:r w:rsidR="007A7AFD" w:rsidRPr="00E053BE">
        <w:rPr>
          <w:noProof/>
        </w:rPr>
        <w:t>1</w:t>
      </w:r>
      <w:r w:rsidR="007A7AFD" w:rsidRPr="00E053BE">
        <w:fldChar w:fldCharType="end"/>
      </w:r>
      <w:bookmarkEnd w:id="2015"/>
      <w:r w:rsidRPr="00E053BE">
        <w:t xml:space="preserve">  Gender DIF Classifications Summary by Grade Level or Grade Span</w:t>
      </w:r>
      <w:bookmarkEnd w:id="2016"/>
      <w:bookmarkEnd w:id="2017"/>
      <w:bookmarkEnd w:id="2018"/>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C5E9D" w:rsidRPr="00E053BE" w14:paraId="126F6023"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1D66B14F"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07ACDC0D"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763" w:type="dxa"/>
            <w:textDirection w:val="btLr"/>
            <w:vAlign w:val="center"/>
          </w:tcPr>
          <w:p w14:paraId="0D82829E"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720" w:type="dxa"/>
            <w:textDirection w:val="btLr"/>
            <w:vAlign w:val="center"/>
          </w:tcPr>
          <w:p w14:paraId="62D99B19"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763" w:type="dxa"/>
            <w:textDirection w:val="btLr"/>
            <w:vAlign w:val="center"/>
          </w:tcPr>
          <w:p w14:paraId="511FF4A8"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720" w:type="dxa"/>
            <w:textDirection w:val="btLr"/>
            <w:vAlign w:val="center"/>
          </w:tcPr>
          <w:p w14:paraId="51F9C46C"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763" w:type="dxa"/>
            <w:textDirection w:val="btLr"/>
            <w:vAlign w:val="center"/>
          </w:tcPr>
          <w:p w14:paraId="75F13295"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720" w:type="dxa"/>
            <w:textDirection w:val="btLr"/>
            <w:vAlign w:val="center"/>
          </w:tcPr>
          <w:p w14:paraId="412E65AE"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763" w:type="dxa"/>
            <w:textDirection w:val="btLr"/>
            <w:vAlign w:val="center"/>
          </w:tcPr>
          <w:p w14:paraId="2BFF9F40"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720" w:type="dxa"/>
            <w:textDirection w:val="btLr"/>
            <w:vAlign w:val="center"/>
          </w:tcPr>
          <w:p w14:paraId="088D2854"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763" w:type="dxa"/>
            <w:textDirection w:val="btLr"/>
            <w:vAlign w:val="center"/>
          </w:tcPr>
          <w:p w14:paraId="2A50DC55"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7B217D18"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763" w:type="dxa"/>
            <w:textDirection w:val="btLr"/>
            <w:vAlign w:val="center"/>
          </w:tcPr>
          <w:p w14:paraId="4EC90837"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763" w:type="dxa"/>
            <w:textDirection w:val="btLr"/>
            <w:vAlign w:val="center"/>
          </w:tcPr>
          <w:p w14:paraId="114D019F"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763" w:type="dxa"/>
            <w:textDirection w:val="btLr"/>
            <w:vAlign w:val="center"/>
          </w:tcPr>
          <w:p w14:paraId="5243E9DB"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4F6E453B" w14:textId="77777777" w:rsidTr="00823B6A">
        <w:tc>
          <w:tcPr>
            <w:tcW w:w="1728" w:type="dxa"/>
            <w:tcBorders>
              <w:right w:val="nil"/>
            </w:tcBorders>
            <w:vAlign w:val="bottom"/>
          </w:tcPr>
          <w:p w14:paraId="55C7CF91" w14:textId="77777777" w:rsidR="009C5E9D" w:rsidRPr="00E053BE" w:rsidRDefault="009C5E9D" w:rsidP="00823B6A">
            <w:pPr>
              <w:pStyle w:val="TableText"/>
              <w:rPr>
                <w:noProof w:val="0"/>
              </w:rPr>
            </w:pPr>
            <w:r w:rsidRPr="00E053BE">
              <w:rPr>
                <w:noProof w:val="0"/>
              </w:rPr>
              <w:t>C</w:t>
            </w:r>
            <w:r w:rsidRPr="00E053BE">
              <w:rPr>
                <w:color w:val="000000"/>
              </w:rPr>
              <w:t>−</w:t>
            </w:r>
          </w:p>
        </w:tc>
        <w:tc>
          <w:tcPr>
            <w:tcW w:w="720" w:type="dxa"/>
            <w:tcBorders>
              <w:left w:val="nil"/>
              <w:right w:val="nil"/>
            </w:tcBorders>
          </w:tcPr>
          <w:p w14:paraId="6D72D7FF"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9D5482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63EA79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CB0ED8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A95366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955BA0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8CE94D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831682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A749A4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64F329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6753B4E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150B02F" w14:textId="77777777" w:rsidR="009C5E9D" w:rsidRPr="00E053BE" w:rsidRDefault="009C5E9D" w:rsidP="00823B6A">
            <w:pPr>
              <w:pStyle w:val="TableText"/>
              <w:ind w:right="144"/>
            </w:pPr>
            <w:r w:rsidRPr="00E053BE">
              <w:t>0</w:t>
            </w:r>
          </w:p>
        </w:tc>
        <w:tc>
          <w:tcPr>
            <w:tcW w:w="763" w:type="dxa"/>
            <w:tcBorders>
              <w:left w:val="nil"/>
              <w:right w:val="nil"/>
            </w:tcBorders>
          </w:tcPr>
          <w:p w14:paraId="5F83A482" w14:textId="77777777" w:rsidR="009C5E9D" w:rsidRPr="00E053BE" w:rsidRDefault="009C5E9D" w:rsidP="00823B6A">
            <w:pPr>
              <w:pStyle w:val="TableText"/>
              <w:ind w:right="144"/>
            </w:pPr>
            <w:r w:rsidRPr="00E053BE">
              <w:t>0</w:t>
            </w:r>
          </w:p>
        </w:tc>
        <w:tc>
          <w:tcPr>
            <w:tcW w:w="763" w:type="dxa"/>
            <w:tcBorders>
              <w:left w:val="nil"/>
              <w:right w:val="nil"/>
            </w:tcBorders>
          </w:tcPr>
          <w:p w14:paraId="584AFA39" w14:textId="77777777" w:rsidR="009C5E9D" w:rsidRPr="00E053BE" w:rsidRDefault="009C5E9D" w:rsidP="00823B6A">
            <w:pPr>
              <w:pStyle w:val="TableText"/>
              <w:ind w:right="144"/>
              <w:rPr>
                <w:noProof w:val="0"/>
              </w:rPr>
            </w:pPr>
            <w:r w:rsidRPr="00E053BE">
              <w:t>0</w:t>
            </w:r>
          </w:p>
        </w:tc>
      </w:tr>
      <w:tr w:rsidR="009C5E9D" w:rsidRPr="00E053BE" w14:paraId="16647FD2" w14:textId="77777777" w:rsidTr="00823B6A">
        <w:tc>
          <w:tcPr>
            <w:tcW w:w="1728" w:type="dxa"/>
            <w:tcBorders>
              <w:right w:val="nil"/>
            </w:tcBorders>
            <w:vAlign w:val="bottom"/>
          </w:tcPr>
          <w:p w14:paraId="5462D12F" w14:textId="77777777" w:rsidR="009C5E9D" w:rsidRPr="00E053BE" w:rsidRDefault="009C5E9D" w:rsidP="00823B6A">
            <w:pPr>
              <w:pStyle w:val="TableText"/>
              <w:rPr>
                <w:noProof w:val="0"/>
              </w:rPr>
            </w:pPr>
            <w:r w:rsidRPr="00E053BE">
              <w:rPr>
                <w:noProof w:val="0"/>
              </w:rPr>
              <w:t>B</w:t>
            </w:r>
            <w:r w:rsidRPr="00E053BE">
              <w:rPr>
                <w:color w:val="000000"/>
              </w:rPr>
              <w:t>−</w:t>
            </w:r>
          </w:p>
        </w:tc>
        <w:tc>
          <w:tcPr>
            <w:tcW w:w="720" w:type="dxa"/>
            <w:tcBorders>
              <w:left w:val="nil"/>
              <w:right w:val="nil"/>
            </w:tcBorders>
          </w:tcPr>
          <w:p w14:paraId="6DFFCF5D"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9C31415"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BE60F5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3E67E4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C873A3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AD03FD2"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22D22D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89EA43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90EB39E"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40D5B84"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F7C836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6C93BCA" w14:textId="77777777" w:rsidR="009C5E9D" w:rsidRPr="00E053BE" w:rsidRDefault="009C5E9D" w:rsidP="00823B6A">
            <w:pPr>
              <w:pStyle w:val="TableText"/>
              <w:ind w:right="144"/>
            </w:pPr>
            <w:r w:rsidRPr="00E053BE">
              <w:t>0</w:t>
            </w:r>
          </w:p>
        </w:tc>
        <w:tc>
          <w:tcPr>
            <w:tcW w:w="763" w:type="dxa"/>
            <w:tcBorders>
              <w:left w:val="nil"/>
              <w:right w:val="nil"/>
            </w:tcBorders>
          </w:tcPr>
          <w:p w14:paraId="31079185" w14:textId="77777777" w:rsidR="009C5E9D" w:rsidRPr="00E053BE" w:rsidRDefault="009C5E9D" w:rsidP="00823B6A">
            <w:pPr>
              <w:pStyle w:val="TableText"/>
              <w:ind w:right="144"/>
            </w:pPr>
            <w:r w:rsidRPr="00E053BE">
              <w:t>1</w:t>
            </w:r>
          </w:p>
        </w:tc>
        <w:tc>
          <w:tcPr>
            <w:tcW w:w="763" w:type="dxa"/>
            <w:tcBorders>
              <w:left w:val="nil"/>
              <w:right w:val="nil"/>
            </w:tcBorders>
          </w:tcPr>
          <w:p w14:paraId="0A666CB1" w14:textId="77777777" w:rsidR="009C5E9D" w:rsidRPr="00E053BE" w:rsidRDefault="009C5E9D" w:rsidP="00823B6A">
            <w:pPr>
              <w:pStyle w:val="TableText"/>
              <w:ind w:right="144"/>
              <w:rPr>
                <w:noProof w:val="0"/>
              </w:rPr>
            </w:pPr>
            <w:r w:rsidRPr="00E053BE">
              <w:t>3</w:t>
            </w:r>
          </w:p>
        </w:tc>
      </w:tr>
      <w:tr w:rsidR="009C5E9D" w:rsidRPr="00E053BE" w14:paraId="68E9E207" w14:textId="77777777" w:rsidTr="00823B6A">
        <w:tc>
          <w:tcPr>
            <w:tcW w:w="1728" w:type="dxa"/>
            <w:tcBorders>
              <w:right w:val="nil"/>
            </w:tcBorders>
            <w:vAlign w:val="bottom"/>
          </w:tcPr>
          <w:p w14:paraId="288853A3" w14:textId="77777777" w:rsidR="009C5E9D" w:rsidRPr="00E053BE" w:rsidRDefault="009C5E9D" w:rsidP="00823B6A">
            <w:pPr>
              <w:pStyle w:val="TableText"/>
              <w:rPr>
                <w:noProof w:val="0"/>
              </w:rPr>
            </w:pPr>
            <w:r w:rsidRPr="00E053BE">
              <w:rPr>
                <w:noProof w:val="0"/>
              </w:rPr>
              <w:t>A</w:t>
            </w:r>
            <w:r w:rsidRPr="00E053BE">
              <w:rPr>
                <w:color w:val="000000"/>
              </w:rPr>
              <w:t>−</w:t>
            </w:r>
          </w:p>
        </w:tc>
        <w:tc>
          <w:tcPr>
            <w:tcW w:w="720" w:type="dxa"/>
            <w:tcBorders>
              <w:left w:val="nil"/>
              <w:right w:val="nil"/>
            </w:tcBorders>
          </w:tcPr>
          <w:p w14:paraId="10FD5E79"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631DFBA8"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104C429C"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58A427B2" w14:textId="77777777" w:rsidR="009C5E9D" w:rsidRPr="00E053BE" w:rsidRDefault="009C5E9D" w:rsidP="00823B6A">
            <w:pPr>
              <w:pStyle w:val="TableText"/>
              <w:ind w:right="144"/>
              <w:rPr>
                <w:noProof w:val="0"/>
              </w:rPr>
            </w:pPr>
            <w:r w:rsidRPr="00E053BE">
              <w:t>56</w:t>
            </w:r>
          </w:p>
        </w:tc>
        <w:tc>
          <w:tcPr>
            <w:tcW w:w="720" w:type="dxa"/>
            <w:tcBorders>
              <w:left w:val="nil"/>
              <w:right w:val="nil"/>
            </w:tcBorders>
          </w:tcPr>
          <w:p w14:paraId="2C93CD61" w14:textId="77777777" w:rsidR="009C5E9D" w:rsidRPr="00E053BE" w:rsidRDefault="009C5E9D" w:rsidP="00823B6A">
            <w:pPr>
              <w:pStyle w:val="TableText"/>
              <w:ind w:right="144"/>
              <w:rPr>
                <w:noProof w:val="0"/>
              </w:rPr>
            </w:pPr>
            <w:r w:rsidRPr="00E053BE">
              <w:t>13</w:t>
            </w:r>
          </w:p>
        </w:tc>
        <w:tc>
          <w:tcPr>
            <w:tcW w:w="763" w:type="dxa"/>
            <w:tcBorders>
              <w:left w:val="nil"/>
              <w:right w:val="nil"/>
            </w:tcBorders>
          </w:tcPr>
          <w:p w14:paraId="3D3AC36D" w14:textId="77777777" w:rsidR="009C5E9D" w:rsidRPr="00E053BE" w:rsidRDefault="009C5E9D" w:rsidP="00823B6A">
            <w:pPr>
              <w:pStyle w:val="TableText"/>
              <w:ind w:right="144"/>
              <w:rPr>
                <w:noProof w:val="0"/>
              </w:rPr>
            </w:pPr>
            <w:r w:rsidRPr="00E053BE">
              <w:t>36</w:t>
            </w:r>
          </w:p>
        </w:tc>
        <w:tc>
          <w:tcPr>
            <w:tcW w:w="720" w:type="dxa"/>
            <w:tcBorders>
              <w:left w:val="nil"/>
              <w:right w:val="nil"/>
            </w:tcBorders>
          </w:tcPr>
          <w:p w14:paraId="1268077D"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3BF4068D"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1BAC1548" w14:textId="77777777" w:rsidR="009C5E9D" w:rsidRPr="00E053BE" w:rsidRDefault="009C5E9D" w:rsidP="00823B6A">
            <w:pPr>
              <w:pStyle w:val="TableText"/>
              <w:ind w:right="144"/>
              <w:rPr>
                <w:noProof w:val="0"/>
              </w:rPr>
            </w:pPr>
            <w:r w:rsidRPr="00E053BE">
              <w:t>18</w:t>
            </w:r>
          </w:p>
        </w:tc>
        <w:tc>
          <w:tcPr>
            <w:tcW w:w="763" w:type="dxa"/>
            <w:tcBorders>
              <w:left w:val="nil"/>
              <w:right w:val="nil"/>
            </w:tcBorders>
          </w:tcPr>
          <w:p w14:paraId="33B93EA1" w14:textId="77777777" w:rsidR="009C5E9D" w:rsidRPr="00E053BE" w:rsidRDefault="009C5E9D" w:rsidP="00823B6A">
            <w:pPr>
              <w:pStyle w:val="TableText"/>
              <w:ind w:right="144"/>
              <w:rPr>
                <w:noProof w:val="0"/>
              </w:rPr>
            </w:pPr>
            <w:r w:rsidRPr="00E053BE">
              <w:t>50</w:t>
            </w:r>
          </w:p>
        </w:tc>
        <w:tc>
          <w:tcPr>
            <w:tcW w:w="720" w:type="dxa"/>
            <w:tcBorders>
              <w:left w:val="nil"/>
              <w:right w:val="nil"/>
            </w:tcBorders>
          </w:tcPr>
          <w:p w14:paraId="64A4674D" w14:textId="77777777" w:rsidR="009C5E9D" w:rsidRPr="00E053BE" w:rsidRDefault="009C5E9D" w:rsidP="00823B6A">
            <w:pPr>
              <w:pStyle w:val="TableText"/>
              <w:ind w:right="144"/>
              <w:rPr>
                <w:noProof w:val="0"/>
              </w:rPr>
            </w:pPr>
            <w:r w:rsidRPr="00E053BE">
              <w:t>15</w:t>
            </w:r>
          </w:p>
        </w:tc>
        <w:tc>
          <w:tcPr>
            <w:tcW w:w="763" w:type="dxa"/>
            <w:tcBorders>
              <w:left w:val="nil"/>
              <w:right w:val="nil"/>
            </w:tcBorders>
          </w:tcPr>
          <w:p w14:paraId="121BD363" w14:textId="77777777" w:rsidR="009C5E9D" w:rsidRPr="00E053BE" w:rsidRDefault="009C5E9D" w:rsidP="00823B6A">
            <w:pPr>
              <w:pStyle w:val="TableText"/>
              <w:ind w:right="144"/>
            </w:pPr>
            <w:r w:rsidRPr="00E053BE">
              <w:t>42</w:t>
            </w:r>
          </w:p>
        </w:tc>
        <w:tc>
          <w:tcPr>
            <w:tcW w:w="763" w:type="dxa"/>
            <w:tcBorders>
              <w:left w:val="nil"/>
              <w:right w:val="nil"/>
            </w:tcBorders>
          </w:tcPr>
          <w:p w14:paraId="50892B58" w14:textId="77777777" w:rsidR="009C5E9D" w:rsidRPr="00E053BE" w:rsidRDefault="009C5E9D" w:rsidP="00823B6A">
            <w:pPr>
              <w:pStyle w:val="TableText"/>
              <w:ind w:right="144"/>
            </w:pPr>
            <w:r w:rsidRPr="00E053BE">
              <w:t>18</w:t>
            </w:r>
          </w:p>
        </w:tc>
        <w:tc>
          <w:tcPr>
            <w:tcW w:w="763" w:type="dxa"/>
            <w:tcBorders>
              <w:left w:val="nil"/>
              <w:right w:val="nil"/>
            </w:tcBorders>
          </w:tcPr>
          <w:p w14:paraId="3950B984" w14:textId="77777777" w:rsidR="009C5E9D" w:rsidRPr="00E053BE" w:rsidRDefault="009C5E9D" w:rsidP="00823B6A">
            <w:pPr>
              <w:pStyle w:val="TableText"/>
              <w:ind w:right="144"/>
              <w:rPr>
                <w:noProof w:val="0"/>
              </w:rPr>
            </w:pPr>
            <w:r w:rsidRPr="00E053BE">
              <w:t>50</w:t>
            </w:r>
          </w:p>
        </w:tc>
      </w:tr>
      <w:tr w:rsidR="009C5E9D" w:rsidRPr="00E053BE" w14:paraId="52F9DA10" w14:textId="77777777" w:rsidTr="00823B6A">
        <w:tc>
          <w:tcPr>
            <w:tcW w:w="1728" w:type="dxa"/>
            <w:tcBorders>
              <w:right w:val="nil"/>
            </w:tcBorders>
            <w:vAlign w:val="bottom"/>
          </w:tcPr>
          <w:p w14:paraId="6F912804" w14:textId="77777777" w:rsidR="009C5E9D" w:rsidRPr="00E053BE" w:rsidRDefault="009C5E9D" w:rsidP="00823B6A">
            <w:pPr>
              <w:pStyle w:val="TableText"/>
              <w:rPr>
                <w:noProof w:val="0"/>
              </w:rPr>
            </w:pPr>
            <w:r w:rsidRPr="00E053BE">
              <w:rPr>
                <w:noProof w:val="0"/>
              </w:rPr>
              <w:t>A+</w:t>
            </w:r>
          </w:p>
        </w:tc>
        <w:tc>
          <w:tcPr>
            <w:tcW w:w="720" w:type="dxa"/>
            <w:tcBorders>
              <w:left w:val="nil"/>
              <w:right w:val="nil"/>
            </w:tcBorders>
          </w:tcPr>
          <w:p w14:paraId="2EB91CDD"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0E95040F"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05C968A7" w14:textId="77777777" w:rsidR="009C5E9D" w:rsidRPr="00E053BE" w:rsidRDefault="009C5E9D" w:rsidP="00823B6A">
            <w:pPr>
              <w:pStyle w:val="TableText"/>
              <w:ind w:right="144"/>
              <w:rPr>
                <w:noProof w:val="0"/>
              </w:rPr>
            </w:pPr>
            <w:r w:rsidRPr="00E053BE">
              <w:t>16</w:t>
            </w:r>
          </w:p>
        </w:tc>
        <w:tc>
          <w:tcPr>
            <w:tcW w:w="763" w:type="dxa"/>
            <w:tcBorders>
              <w:left w:val="nil"/>
              <w:right w:val="nil"/>
            </w:tcBorders>
          </w:tcPr>
          <w:p w14:paraId="1AC080CC" w14:textId="77777777" w:rsidR="009C5E9D" w:rsidRPr="00E053BE" w:rsidRDefault="009C5E9D" w:rsidP="00823B6A">
            <w:pPr>
              <w:pStyle w:val="TableText"/>
              <w:ind w:right="144"/>
              <w:rPr>
                <w:noProof w:val="0"/>
              </w:rPr>
            </w:pPr>
            <w:r w:rsidRPr="00E053BE">
              <w:t>44</w:t>
            </w:r>
          </w:p>
        </w:tc>
        <w:tc>
          <w:tcPr>
            <w:tcW w:w="720" w:type="dxa"/>
            <w:tcBorders>
              <w:left w:val="nil"/>
              <w:right w:val="nil"/>
            </w:tcBorders>
          </w:tcPr>
          <w:p w14:paraId="6619D970" w14:textId="77777777" w:rsidR="009C5E9D" w:rsidRPr="00E053BE" w:rsidRDefault="009C5E9D" w:rsidP="00823B6A">
            <w:pPr>
              <w:pStyle w:val="TableText"/>
              <w:ind w:right="144"/>
              <w:rPr>
                <w:noProof w:val="0"/>
              </w:rPr>
            </w:pPr>
            <w:r w:rsidRPr="00E053BE">
              <w:t>23</w:t>
            </w:r>
          </w:p>
        </w:tc>
        <w:tc>
          <w:tcPr>
            <w:tcW w:w="763" w:type="dxa"/>
            <w:tcBorders>
              <w:left w:val="nil"/>
              <w:right w:val="nil"/>
            </w:tcBorders>
          </w:tcPr>
          <w:p w14:paraId="08B79AE5" w14:textId="77777777" w:rsidR="009C5E9D" w:rsidRPr="00E053BE" w:rsidRDefault="009C5E9D" w:rsidP="00823B6A">
            <w:pPr>
              <w:pStyle w:val="TableText"/>
              <w:ind w:right="144"/>
              <w:rPr>
                <w:noProof w:val="0"/>
              </w:rPr>
            </w:pPr>
            <w:r w:rsidRPr="00E053BE">
              <w:t>64</w:t>
            </w:r>
          </w:p>
        </w:tc>
        <w:tc>
          <w:tcPr>
            <w:tcW w:w="720" w:type="dxa"/>
            <w:tcBorders>
              <w:left w:val="nil"/>
              <w:right w:val="nil"/>
            </w:tcBorders>
          </w:tcPr>
          <w:p w14:paraId="06BE0AAD"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43AC4D43"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441CE8F1" w14:textId="77777777" w:rsidR="009C5E9D" w:rsidRPr="00E053BE" w:rsidRDefault="009C5E9D" w:rsidP="00823B6A">
            <w:pPr>
              <w:pStyle w:val="TableText"/>
              <w:ind w:right="144"/>
              <w:rPr>
                <w:noProof w:val="0"/>
              </w:rPr>
            </w:pPr>
            <w:r w:rsidRPr="00E053BE">
              <w:t>18</w:t>
            </w:r>
          </w:p>
        </w:tc>
        <w:tc>
          <w:tcPr>
            <w:tcW w:w="763" w:type="dxa"/>
            <w:tcBorders>
              <w:left w:val="nil"/>
              <w:right w:val="nil"/>
            </w:tcBorders>
          </w:tcPr>
          <w:p w14:paraId="24214B15" w14:textId="77777777" w:rsidR="009C5E9D" w:rsidRPr="00E053BE" w:rsidRDefault="009C5E9D" w:rsidP="00823B6A">
            <w:pPr>
              <w:pStyle w:val="TableText"/>
              <w:ind w:right="144"/>
              <w:rPr>
                <w:noProof w:val="0"/>
              </w:rPr>
            </w:pPr>
            <w:r w:rsidRPr="00E053BE">
              <w:t>50</w:t>
            </w:r>
          </w:p>
        </w:tc>
        <w:tc>
          <w:tcPr>
            <w:tcW w:w="720" w:type="dxa"/>
            <w:tcBorders>
              <w:left w:val="nil"/>
              <w:right w:val="nil"/>
            </w:tcBorders>
          </w:tcPr>
          <w:p w14:paraId="2C4A1CD4"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3240AD56" w14:textId="77777777" w:rsidR="009C5E9D" w:rsidRPr="00E053BE" w:rsidRDefault="009C5E9D" w:rsidP="00823B6A">
            <w:pPr>
              <w:pStyle w:val="TableText"/>
              <w:ind w:right="144"/>
            </w:pPr>
            <w:r w:rsidRPr="00E053BE">
              <w:t>53</w:t>
            </w:r>
          </w:p>
        </w:tc>
        <w:tc>
          <w:tcPr>
            <w:tcW w:w="763" w:type="dxa"/>
            <w:tcBorders>
              <w:left w:val="nil"/>
              <w:right w:val="nil"/>
            </w:tcBorders>
          </w:tcPr>
          <w:p w14:paraId="7646782F" w14:textId="77777777" w:rsidR="009C5E9D" w:rsidRPr="00E053BE" w:rsidRDefault="009C5E9D" w:rsidP="00823B6A">
            <w:pPr>
              <w:pStyle w:val="TableText"/>
              <w:ind w:right="144"/>
            </w:pPr>
            <w:r w:rsidRPr="00E053BE">
              <w:t>17</w:t>
            </w:r>
          </w:p>
        </w:tc>
        <w:tc>
          <w:tcPr>
            <w:tcW w:w="763" w:type="dxa"/>
            <w:tcBorders>
              <w:left w:val="nil"/>
              <w:right w:val="nil"/>
            </w:tcBorders>
          </w:tcPr>
          <w:p w14:paraId="087D88E8" w14:textId="77777777" w:rsidR="009C5E9D" w:rsidRPr="00E053BE" w:rsidRDefault="009C5E9D" w:rsidP="00823B6A">
            <w:pPr>
              <w:pStyle w:val="TableText"/>
              <w:ind w:right="144"/>
              <w:rPr>
                <w:noProof w:val="0"/>
              </w:rPr>
            </w:pPr>
            <w:r w:rsidRPr="00E053BE">
              <w:t>47</w:t>
            </w:r>
          </w:p>
        </w:tc>
      </w:tr>
      <w:tr w:rsidR="009C5E9D" w:rsidRPr="00E053BE" w14:paraId="109EC8F8" w14:textId="77777777" w:rsidTr="00823B6A">
        <w:tc>
          <w:tcPr>
            <w:tcW w:w="1728" w:type="dxa"/>
            <w:tcBorders>
              <w:right w:val="nil"/>
            </w:tcBorders>
            <w:vAlign w:val="bottom"/>
          </w:tcPr>
          <w:p w14:paraId="562F70FA"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750E068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61C5AF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8DB1A0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882B6B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9A8769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EDACFE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B66C894"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129B2C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7BB598D"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9673BF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874EA25" w14:textId="77777777" w:rsidR="009C5E9D" w:rsidRPr="00E053BE" w:rsidRDefault="009C5E9D" w:rsidP="00823B6A">
            <w:pPr>
              <w:pStyle w:val="TableText"/>
              <w:ind w:right="144"/>
              <w:rPr>
                <w:noProof w:val="0"/>
              </w:rPr>
            </w:pPr>
            <w:r w:rsidRPr="00E053BE">
              <w:t>2</w:t>
            </w:r>
          </w:p>
        </w:tc>
        <w:tc>
          <w:tcPr>
            <w:tcW w:w="763" w:type="dxa"/>
            <w:tcBorders>
              <w:left w:val="nil"/>
              <w:right w:val="nil"/>
            </w:tcBorders>
          </w:tcPr>
          <w:p w14:paraId="48475EBD" w14:textId="77777777" w:rsidR="009C5E9D" w:rsidRPr="00E053BE" w:rsidRDefault="009C5E9D" w:rsidP="00823B6A">
            <w:pPr>
              <w:pStyle w:val="TableText"/>
              <w:ind w:right="144"/>
            </w:pPr>
            <w:r w:rsidRPr="00E053BE">
              <w:t>6</w:t>
            </w:r>
          </w:p>
        </w:tc>
        <w:tc>
          <w:tcPr>
            <w:tcW w:w="763" w:type="dxa"/>
            <w:tcBorders>
              <w:left w:val="nil"/>
              <w:right w:val="nil"/>
            </w:tcBorders>
          </w:tcPr>
          <w:p w14:paraId="750A5591" w14:textId="77777777" w:rsidR="009C5E9D" w:rsidRPr="00E053BE" w:rsidRDefault="009C5E9D" w:rsidP="00823B6A">
            <w:pPr>
              <w:pStyle w:val="TableText"/>
              <w:ind w:right="144"/>
            </w:pPr>
            <w:r w:rsidRPr="00E053BE">
              <w:t>0</w:t>
            </w:r>
          </w:p>
        </w:tc>
        <w:tc>
          <w:tcPr>
            <w:tcW w:w="763" w:type="dxa"/>
            <w:tcBorders>
              <w:left w:val="nil"/>
              <w:right w:val="nil"/>
            </w:tcBorders>
          </w:tcPr>
          <w:p w14:paraId="2881A4DF" w14:textId="77777777" w:rsidR="009C5E9D" w:rsidRPr="00E053BE" w:rsidRDefault="009C5E9D" w:rsidP="00823B6A">
            <w:pPr>
              <w:pStyle w:val="TableText"/>
              <w:ind w:right="144"/>
              <w:rPr>
                <w:noProof w:val="0"/>
              </w:rPr>
            </w:pPr>
            <w:r w:rsidRPr="00E053BE">
              <w:t>0</w:t>
            </w:r>
          </w:p>
        </w:tc>
      </w:tr>
      <w:tr w:rsidR="009C5E9D" w:rsidRPr="00E053BE" w14:paraId="41C81B45" w14:textId="77777777" w:rsidTr="00823B6A">
        <w:tc>
          <w:tcPr>
            <w:tcW w:w="1728" w:type="dxa"/>
            <w:tcBorders>
              <w:right w:val="nil"/>
            </w:tcBorders>
            <w:vAlign w:val="bottom"/>
          </w:tcPr>
          <w:p w14:paraId="36909049"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62FC1137"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B2D5CD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650B47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12766B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F9D14A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82E737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911189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FE929B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EF1B7D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A2721E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A4C707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1842FAB" w14:textId="77777777" w:rsidR="009C5E9D" w:rsidRPr="00E053BE" w:rsidRDefault="009C5E9D" w:rsidP="00823B6A">
            <w:pPr>
              <w:pStyle w:val="TableText"/>
              <w:ind w:right="144"/>
            </w:pPr>
            <w:r w:rsidRPr="00E053BE">
              <w:t>0</w:t>
            </w:r>
          </w:p>
        </w:tc>
        <w:tc>
          <w:tcPr>
            <w:tcW w:w="763" w:type="dxa"/>
            <w:tcBorders>
              <w:left w:val="nil"/>
              <w:right w:val="nil"/>
            </w:tcBorders>
          </w:tcPr>
          <w:p w14:paraId="77259F2A" w14:textId="77777777" w:rsidR="009C5E9D" w:rsidRPr="00E053BE" w:rsidRDefault="009C5E9D" w:rsidP="00823B6A">
            <w:pPr>
              <w:pStyle w:val="TableText"/>
              <w:ind w:right="144"/>
            </w:pPr>
            <w:r w:rsidRPr="00E053BE">
              <w:t>0</w:t>
            </w:r>
          </w:p>
        </w:tc>
        <w:tc>
          <w:tcPr>
            <w:tcW w:w="763" w:type="dxa"/>
            <w:tcBorders>
              <w:left w:val="nil"/>
              <w:right w:val="nil"/>
            </w:tcBorders>
          </w:tcPr>
          <w:p w14:paraId="79580BC2" w14:textId="77777777" w:rsidR="009C5E9D" w:rsidRPr="00E053BE" w:rsidRDefault="009C5E9D" w:rsidP="00823B6A">
            <w:pPr>
              <w:pStyle w:val="TableText"/>
              <w:ind w:right="144"/>
              <w:rPr>
                <w:noProof w:val="0"/>
              </w:rPr>
            </w:pPr>
            <w:r w:rsidRPr="00E053BE">
              <w:t>0</w:t>
            </w:r>
          </w:p>
        </w:tc>
      </w:tr>
      <w:tr w:rsidR="009C5E9D" w:rsidRPr="00E053BE" w14:paraId="41EE6882" w14:textId="77777777" w:rsidTr="00823B6A">
        <w:tc>
          <w:tcPr>
            <w:tcW w:w="1728" w:type="dxa"/>
            <w:tcBorders>
              <w:bottom w:val="single" w:sz="4" w:space="0" w:color="auto"/>
              <w:right w:val="nil"/>
            </w:tcBorders>
            <w:vAlign w:val="bottom"/>
          </w:tcPr>
          <w:p w14:paraId="34CB0168"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6B01B65D"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BBE07D8"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043FBF4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C99465B"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F2CE2CE"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805D932"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536A1D4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28F1AC32"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5A67C29E"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59A21A0A"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ACDC807"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37F7895"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4C419CE8"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0C2D53A4" w14:textId="77777777" w:rsidR="009C5E9D" w:rsidRPr="00E053BE" w:rsidRDefault="009C5E9D" w:rsidP="00823B6A">
            <w:pPr>
              <w:pStyle w:val="TableText"/>
              <w:ind w:right="144"/>
              <w:rPr>
                <w:noProof w:val="0"/>
              </w:rPr>
            </w:pPr>
            <w:r w:rsidRPr="00E053BE">
              <w:t>0</w:t>
            </w:r>
          </w:p>
        </w:tc>
      </w:tr>
      <w:tr w:rsidR="009C5E9D" w:rsidRPr="00E053BE" w14:paraId="2B2C8744" w14:textId="77777777" w:rsidTr="00823B6A">
        <w:tc>
          <w:tcPr>
            <w:tcW w:w="1728" w:type="dxa"/>
            <w:tcBorders>
              <w:top w:val="single" w:sz="4" w:space="0" w:color="auto"/>
              <w:bottom w:val="single" w:sz="12" w:space="0" w:color="auto"/>
              <w:right w:val="nil"/>
            </w:tcBorders>
          </w:tcPr>
          <w:p w14:paraId="722C2A53"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2360AFF6"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4F4B22F1"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108868B2"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5C2532C7"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1A19EC63"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6F8E619C"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4443A119"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18806A2"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0A736ACB"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08D49DA1"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5FAFDF96"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9215CDF" w14:textId="77777777" w:rsidR="009C5E9D" w:rsidRPr="00E053BE" w:rsidRDefault="009C5E9D" w:rsidP="00823B6A">
            <w:pPr>
              <w:pStyle w:val="TableText"/>
              <w:ind w:right="144"/>
              <w:rPr>
                <w:b/>
                <w:bCs/>
              </w:rPr>
            </w:pPr>
            <w:r w:rsidRPr="00E053BE">
              <w:rPr>
                <w:b/>
                <w:bCs/>
              </w:rPr>
              <w:t>100</w:t>
            </w:r>
          </w:p>
        </w:tc>
        <w:tc>
          <w:tcPr>
            <w:tcW w:w="763" w:type="dxa"/>
            <w:tcBorders>
              <w:top w:val="single" w:sz="4" w:space="0" w:color="auto"/>
              <w:left w:val="nil"/>
              <w:bottom w:val="single" w:sz="12" w:space="0" w:color="auto"/>
              <w:right w:val="nil"/>
            </w:tcBorders>
          </w:tcPr>
          <w:p w14:paraId="0FF4DFFC" w14:textId="77777777" w:rsidR="009C5E9D" w:rsidRPr="00E053BE" w:rsidRDefault="009C5E9D" w:rsidP="00823B6A">
            <w:pPr>
              <w:pStyle w:val="TableText"/>
              <w:ind w:right="144"/>
              <w:rPr>
                <w:b/>
                <w:bCs/>
              </w:rPr>
            </w:pPr>
            <w:r w:rsidRPr="00E053BE">
              <w:rPr>
                <w:b/>
                <w:bCs/>
              </w:rPr>
              <w:t>36</w:t>
            </w:r>
          </w:p>
        </w:tc>
        <w:tc>
          <w:tcPr>
            <w:tcW w:w="763" w:type="dxa"/>
            <w:tcBorders>
              <w:top w:val="single" w:sz="4" w:space="0" w:color="auto"/>
              <w:left w:val="nil"/>
              <w:bottom w:val="single" w:sz="12" w:space="0" w:color="auto"/>
              <w:right w:val="nil"/>
            </w:tcBorders>
          </w:tcPr>
          <w:p w14:paraId="40417B86" w14:textId="77777777" w:rsidR="009C5E9D" w:rsidRPr="00E053BE" w:rsidRDefault="009C5E9D" w:rsidP="00823B6A">
            <w:pPr>
              <w:pStyle w:val="TableText"/>
              <w:ind w:right="144"/>
              <w:rPr>
                <w:b/>
                <w:bCs/>
                <w:noProof w:val="0"/>
              </w:rPr>
            </w:pPr>
            <w:r w:rsidRPr="00E053BE">
              <w:rPr>
                <w:b/>
                <w:bCs/>
              </w:rPr>
              <w:t>100</w:t>
            </w:r>
          </w:p>
        </w:tc>
      </w:tr>
    </w:tbl>
    <w:p w14:paraId="664E0F65" w14:textId="716E69CF" w:rsidR="009C5E9D" w:rsidRPr="00E053BE" w:rsidRDefault="009C5E9D" w:rsidP="009C5E9D">
      <w:pPr>
        <w:pStyle w:val="Caption"/>
      </w:pPr>
      <w:bookmarkStart w:id="2019" w:name="_Ref128405398"/>
      <w:bookmarkStart w:id="2020" w:name="_Toc133500774"/>
      <w:bookmarkStart w:id="2021" w:name="_Toc160113687"/>
      <w:bookmarkStart w:id="2022" w:name="_Toc193442669"/>
      <w:r w:rsidRPr="00E053BE">
        <w:lastRenderedPageBreak/>
        <w:t xml:space="preserve">Table </w:t>
      </w:r>
      <w:proofErr w:type="gramStart"/>
      <w:r w:rsidRPr="00E053BE">
        <w:t>8.B.</w:t>
      </w:r>
      <w:proofErr w:type="gramEnd"/>
      <w:r w:rsidR="007A7AFD" w:rsidRPr="00E053BE">
        <w:fldChar w:fldCharType="begin"/>
      </w:r>
      <w:r w:rsidR="007A7AFD" w:rsidRPr="00E053BE">
        <w:instrText xml:space="preserve"> SEQ Table_8.B. \* ARABIC </w:instrText>
      </w:r>
      <w:r w:rsidR="007A7AFD" w:rsidRPr="00E053BE">
        <w:fldChar w:fldCharType="separate"/>
      </w:r>
      <w:r w:rsidR="007A7AFD" w:rsidRPr="00E053BE">
        <w:rPr>
          <w:noProof/>
        </w:rPr>
        <w:t>2</w:t>
      </w:r>
      <w:r w:rsidR="007A7AFD" w:rsidRPr="00E053BE">
        <w:fldChar w:fldCharType="end"/>
      </w:r>
      <w:bookmarkEnd w:id="2019"/>
      <w:r w:rsidRPr="00E053BE">
        <w:t xml:space="preserve">  Hispanic or Latino versus Non-Hispanic and Non-Latino DIF Classifications Summary by Grade Level or Grade Span</w:t>
      </w:r>
      <w:bookmarkEnd w:id="2020"/>
      <w:bookmarkEnd w:id="2021"/>
      <w:bookmarkEnd w:id="2022"/>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C5E9D" w:rsidRPr="00E053BE" w14:paraId="316D12E2"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5BB191C5"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46322AFA"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763" w:type="dxa"/>
            <w:textDirection w:val="btLr"/>
            <w:vAlign w:val="center"/>
          </w:tcPr>
          <w:p w14:paraId="0DA78EB1"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720" w:type="dxa"/>
            <w:textDirection w:val="btLr"/>
            <w:vAlign w:val="center"/>
          </w:tcPr>
          <w:p w14:paraId="7019D5EB"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763" w:type="dxa"/>
            <w:textDirection w:val="btLr"/>
            <w:vAlign w:val="center"/>
          </w:tcPr>
          <w:p w14:paraId="2A308C5D"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720" w:type="dxa"/>
            <w:textDirection w:val="btLr"/>
            <w:vAlign w:val="center"/>
          </w:tcPr>
          <w:p w14:paraId="23858628"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763" w:type="dxa"/>
            <w:textDirection w:val="btLr"/>
            <w:vAlign w:val="center"/>
          </w:tcPr>
          <w:p w14:paraId="5478731D"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720" w:type="dxa"/>
            <w:textDirection w:val="btLr"/>
            <w:vAlign w:val="center"/>
          </w:tcPr>
          <w:p w14:paraId="2BE4FD6C"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763" w:type="dxa"/>
            <w:textDirection w:val="btLr"/>
            <w:vAlign w:val="center"/>
          </w:tcPr>
          <w:p w14:paraId="0ADAE291"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720" w:type="dxa"/>
            <w:textDirection w:val="btLr"/>
            <w:vAlign w:val="center"/>
          </w:tcPr>
          <w:p w14:paraId="0A328F59"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763" w:type="dxa"/>
            <w:textDirection w:val="btLr"/>
            <w:vAlign w:val="center"/>
          </w:tcPr>
          <w:p w14:paraId="50B2056D"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5886F3FF"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763" w:type="dxa"/>
            <w:textDirection w:val="btLr"/>
            <w:vAlign w:val="center"/>
          </w:tcPr>
          <w:p w14:paraId="4C4B6FD4"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763" w:type="dxa"/>
            <w:textDirection w:val="btLr"/>
            <w:vAlign w:val="center"/>
          </w:tcPr>
          <w:p w14:paraId="050DEAF7"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763" w:type="dxa"/>
            <w:textDirection w:val="btLr"/>
            <w:vAlign w:val="center"/>
          </w:tcPr>
          <w:p w14:paraId="01FBBC22"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377B663C" w14:textId="77777777" w:rsidTr="00823B6A">
        <w:tc>
          <w:tcPr>
            <w:tcW w:w="1728" w:type="dxa"/>
            <w:tcBorders>
              <w:right w:val="nil"/>
            </w:tcBorders>
            <w:vAlign w:val="bottom"/>
          </w:tcPr>
          <w:p w14:paraId="407A3A3A" w14:textId="77777777" w:rsidR="009C5E9D" w:rsidRPr="00E053BE" w:rsidRDefault="009C5E9D" w:rsidP="00823B6A">
            <w:pPr>
              <w:pStyle w:val="TableText"/>
              <w:keepNext/>
              <w:rPr>
                <w:noProof w:val="0"/>
              </w:rPr>
            </w:pPr>
            <w:r w:rsidRPr="00E053BE">
              <w:rPr>
                <w:noProof w:val="0"/>
              </w:rPr>
              <w:t>C</w:t>
            </w:r>
            <w:r w:rsidRPr="00E053BE">
              <w:rPr>
                <w:color w:val="000000"/>
              </w:rPr>
              <w:t>−</w:t>
            </w:r>
          </w:p>
        </w:tc>
        <w:tc>
          <w:tcPr>
            <w:tcW w:w="720" w:type="dxa"/>
            <w:tcBorders>
              <w:left w:val="nil"/>
              <w:right w:val="nil"/>
            </w:tcBorders>
          </w:tcPr>
          <w:p w14:paraId="2C18908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56E1DA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C7484D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D19A2B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B83580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8D5352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664D18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4C67F34"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E0AEE5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465802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4F2333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AA34655" w14:textId="77777777" w:rsidR="009C5E9D" w:rsidRPr="00E053BE" w:rsidRDefault="009C5E9D" w:rsidP="00823B6A">
            <w:pPr>
              <w:pStyle w:val="TableText"/>
              <w:ind w:right="144"/>
            </w:pPr>
            <w:r w:rsidRPr="00E053BE">
              <w:t>0</w:t>
            </w:r>
          </w:p>
        </w:tc>
        <w:tc>
          <w:tcPr>
            <w:tcW w:w="763" w:type="dxa"/>
            <w:tcBorders>
              <w:left w:val="nil"/>
              <w:right w:val="nil"/>
            </w:tcBorders>
          </w:tcPr>
          <w:p w14:paraId="04CDE8B3" w14:textId="77777777" w:rsidR="009C5E9D" w:rsidRPr="00E053BE" w:rsidRDefault="009C5E9D" w:rsidP="00823B6A">
            <w:pPr>
              <w:pStyle w:val="TableText"/>
              <w:ind w:right="144"/>
            </w:pPr>
            <w:r w:rsidRPr="00E053BE">
              <w:t>0</w:t>
            </w:r>
          </w:p>
        </w:tc>
        <w:tc>
          <w:tcPr>
            <w:tcW w:w="763" w:type="dxa"/>
            <w:tcBorders>
              <w:left w:val="nil"/>
              <w:right w:val="nil"/>
            </w:tcBorders>
          </w:tcPr>
          <w:p w14:paraId="6A64C8E2" w14:textId="77777777" w:rsidR="009C5E9D" w:rsidRPr="00E053BE" w:rsidRDefault="009C5E9D" w:rsidP="00823B6A">
            <w:pPr>
              <w:pStyle w:val="TableText"/>
              <w:ind w:right="144"/>
              <w:rPr>
                <w:noProof w:val="0"/>
              </w:rPr>
            </w:pPr>
            <w:r w:rsidRPr="00E053BE">
              <w:t>0</w:t>
            </w:r>
          </w:p>
        </w:tc>
      </w:tr>
      <w:tr w:rsidR="009C5E9D" w:rsidRPr="00E053BE" w14:paraId="788F8DFD" w14:textId="77777777" w:rsidTr="00823B6A">
        <w:tc>
          <w:tcPr>
            <w:tcW w:w="1728" w:type="dxa"/>
            <w:tcBorders>
              <w:right w:val="nil"/>
            </w:tcBorders>
            <w:vAlign w:val="bottom"/>
          </w:tcPr>
          <w:p w14:paraId="140DE75D" w14:textId="77777777" w:rsidR="009C5E9D" w:rsidRPr="00E053BE" w:rsidRDefault="009C5E9D" w:rsidP="00823B6A">
            <w:pPr>
              <w:pStyle w:val="TableText"/>
              <w:keepNext/>
              <w:rPr>
                <w:noProof w:val="0"/>
              </w:rPr>
            </w:pPr>
            <w:r w:rsidRPr="00E053BE">
              <w:rPr>
                <w:noProof w:val="0"/>
              </w:rPr>
              <w:t>B</w:t>
            </w:r>
            <w:r w:rsidRPr="00E053BE">
              <w:rPr>
                <w:color w:val="000000"/>
              </w:rPr>
              <w:t>−</w:t>
            </w:r>
          </w:p>
        </w:tc>
        <w:tc>
          <w:tcPr>
            <w:tcW w:w="720" w:type="dxa"/>
            <w:tcBorders>
              <w:left w:val="nil"/>
              <w:right w:val="nil"/>
            </w:tcBorders>
          </w:tcPr>
          <w:p w14:paraId="74718CE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337B45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B0E447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D64B74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BD743C2"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2C4F28CB"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73DCB9E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5D3C72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88CEC7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158EA2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B1B87E0"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2A386E93" w14:textId="77777777" w:rsidR="009C5E9D" w:rsidRPr="00E053BE" w:rsidRDefault="009C5E9D" w:rsidP="00823B6A">
            <w:pPr>
              <w:pStyle w:val="TableText"/>
              <w:ind w:right="144"/>
            </w:pPr>
            <w:r w:rsidRPr="00E053BE">
              <w:t>3</w:t>
            </w:r>
          </w:p>
        </w:tc>
        <w:tc>
          <w:tcPr>
            <w:tcW w:w="763" w:type="dxa"/>
            <w:tcBorders>
              <w:left w:val="nil"/>
              <w:right w:val="nil"/>
            </w:tcBorders>
          </w:tcPr>
          <w:p w14:paraId="51F6BAD8" w14:textId="77777777" w:rsidR="009C5E9D" w:rsidRPr="00E053BE" w:rsidRDefault="009C5E9D" w:rsidP="00823B6A">
            <w:pPr>
              <w:pStyle w:val="TableText"/>
              <w:ind w:right="144"/>
            </w:pPr>
            <w:r w:rsidRPr="00E053BE">
              <w:t>0</w:t>
            </w:r>
          </w:p>
        </w:tc>
        <w:tc>
          <w:tcPr>
            <w:tcW w:w="763" w:type="dxa"/>
            <w:tcBorders>
              <w:left w:val="nil"/>
              <w:right w:val="nil"/>
            </w:tcBorders>
          </w:tcPr>
          <w:p w14:paraId="016AC837" w14:textId="77777777" w:rsidR="009C5E9D" w:rsidRPr="00E053BE" w:rsidRDefault="009C5E9D" w:rsidP="00823B6A">
            <w:pPr>
              <w:pStyle w:val="TableText"/>
              <w:ind w:right="144"/>
              <w:rPr>
                <w:noProof w:val="0"/>
              </w:rPr>
            </w:pPr>
            <w:r w:rsidRPr="00E053BE">
              <w:t>0</w:t>
            </w:r>
          </w:p>
        </w:tc>
      </w:tr>
      <w:tr w:rsidR="009C5E9D" w:rsidRPr="00E053BE" w14:paraId="7A4F0AC7" w14:textId="77777777" w:rsidTr="00823B6A">
        <w:tc>
          <w:tcPr>
            <w:tcW w:w="1728" w:type="dxa"/>
            <w:tcBorders>
              <w:right w:val="nil"/>
            </w:tcBorders>
            <w:vAlign w:val="bottom"/>
          </w:tcPr>
          <w:p w14:paraId="364722F7" w14:textId="77777777" w:rsidR="009C5E9D" w:rsidRPr="00E053BE" w:rsidRDefault="009C5E9D" w:rsidP="00823B6A">
            <w:pPr>
              <w:pStyle w:val="TableText"/>
              <w:rPr>
                <w:noProof w:val="0"/>
              </w:rPr>
            </w:pPr>
            <w:r w:rsidRPr="00E053BE">
              <w:rPr>
                <w:noProof w:val="0"/>
              </w:rPr>
              <w:t>A</w:t>
            </w:r>
            <w:r w:rsidRPr="00E053BE">
              <w:rPr>
                <w:color w:val="000000"/>
              </w:rPr>
              <w:t>−</w:t>
            </w:r>
          </w:p>
        </w:tc>
        <w:tc>
          <w:tcPr>
            <w:tcW w:w="720" w:type="dxa"/>
            <w:tcBorders>
              <w:left w:val="nil"/>
              <w:right w:val="nil"/>
            </w:tcBorders>
          </w:tcPr>
          <w:p w14:paraId="62152D14" w14:textId="77777777" w:rsidR="009C5E9D" w:rsidRPr="00E053BE" w:rsidRDefault="009C5E9D" w:rsidP="00823B6A">
            <w:pPr>
              <w:pStyle w:val="TableText"/>
              <w:ind w:right="144"/>
              <w:rPr>
                <w:noProof w:val="0"/>
              </w:rPr>
            </w:pPr>
            <w:r w:rsidRPr="00E053BE">
              <w:t>13</w:t>
            </w:r>
          </w:p>
        </w:tc>
        <w:tc>
          <w:tcPr>
            <w:tcW w:w="763" w:type="dxa"/>
            <w:tcBorders>
              <w:left w:val="nil"/>
              <w:right w:val="nil"/>
            </w:tcBorders>
          </w:tcPr>
          <w:p w14:paraId="616F3FD1" w14:textId="77777777" w:rsidR="009C5E9D" w:rsidRPr="00E053BE" w:rsidRDefault="009C5E9D" w:rsidP="00823B6A">
            <w:pPr>
              <w:pStyle w:val="TableText"/>
              <w:ind w:right="144"/>
              <w:rPr>
                <w:noProof w:val="0"/>
              </w:rPr>
            </w:pPr>
            <w:r w:rsidRPr="00E053BE">
              <w:t>36</w:t>
            </w:r>
          </w:p>
        </w:tc>
        <w:tc>
          <w:tcPr>
            <w:tcW w:w="720" w:type="dxa"/>
            <w:tcBorders>
              <w:left w:val="nil"/>
              <w:right w:val="nil"/>
            </w:tcBorders>
          </w:tcPr>
          <w:p w14:paraId="03F00FD1"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2B9B8511"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084CA33D" w14:textId="77777777" w:rsidR="009C5E9D" w:rsidRPr="00E053BE" w:rsidRDefault="009C5E9D" w:rsidP="00823B6A">
            <w:pPr>
              <w:pStyle w:val="TableText"/>
              <w:ind w:right="144"/>
              <w:rPr>
                <w:noProof w:val="0"/>
              </w:rPr>
            </w:pPr>
            <w:r w:rsidRPr="00E053BE">
              <w:t>15</w:t>
            </w:r>
          </w:p>
        </w:tc>
        <w:tc>
          <w:tcPr>
            <w:tcW w:w="763" w:type="dxa"/>
            <w:tcBorders>
              <w:left w:val="nil"/>
              <w:right w:val="nil"/>
            </w:tcBorders>
          </w:tcPr>
          <w:p w14:paraId="7F1F0843" w14:textId="77777777" w:rsidR="009C5E9D" w:rsidRPr="00E053BE" w:rsidRDefault="009C5E9D" w:rsidP="00823B6A">
            <w:pPr>
              <w:pStyle w:val="TableText"/>
              <w:ind w:right="144"/>
              <w:rPr>
                <w:noProof w:val="0"/>
              </w:rPr>
            </w:pPr>
            <w:r w:rsidRPr="00E053BE">
              <w:t>42</w:t>
            </w:r>
          </w:p>
        </w:tc>
        <w:tc>
          <w:tcPr>
            <w:tcW w:w="720" w:type="dxa"/>
            <w:tcBorders>
              <w:left w:val="nil"/>
              <w:right w:val="nil"/>
            </w:tcBorders>
          </w:tcPr>
          <w:p w14:paraId="648CFFE1" w14:textId="77777777" w:rsidR="009C5E9D" w:rsidRPr="00E053BE" w:rsidRDefault="009C5E9D" w:rsidP="00823B6A">
            <w:pPr>
              <w:pStyle w:val="TableText"/>
              <w:ind w:right="144"/>
              <w:rPr>
                <w:noProof w:val="0"/>
              </w:rPr>
            </w:pPr>
            <w:r w:rsidRPr="00E053BE">
              <w:t>14</w:t>
            </w:r>
          </w:p>
        </w:tc>
        <w:tc>
          <w:tcPr>
            <w:tcW w:w="763" w:type="dxa"/>
            <w:tcBorders>
              <w:left w:val="nil"/>
              <w:right w:val="nil"/>
            </w:tcBorders>
          </w:tcPr>
          <w:p w14:paraId="1041393A" w14:textId="77777777" w:rsidR="009C5E9D" w:rsidRPr="00E053BE" w:rsidRDefault="009C5E9D" w:rsidP="00823B6A">
            <w:pPr>
              <w:pStyle w:val="TableText"/>
              <w:ind w:right="144"/>
              <w:rPr>
                <w:noProof w:val="0"/>
              </w:rPr>
            </w:pPr>
            <w:r w:rsidRPr="00E053BE">
              <w:t>39</w:t>
            </w:r>
          </w:p>
        </w:tc>
        <w:tc>
          <w:tcPr>
            <w:tcW w:w="720" w:type="dxa"/>
            <w:tcBorders>
              <w:left w:val="nil"/>
              <w:right w:val="nil"/>
            </w:tcBorders>
          </w:tcPr>
          <w:p w14:paraId="313D1B6C"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1051BE4D"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2AFE4F10" w14:textId="77777777" w:rsidR="009C5E9D" w:rsidRPr="00E053BE" w:rsidRDefault="009C5E9D" w:rsidP="00823B6A">
            <w:pPr>
              <w:pStyle w:val="TableText"/>
              <w:ind w:right="144"/>
              <w:rPr>
                <w:noProof w:val="0"/>
              </w:rPr>
            </w:pPr>
            <w:r w:rsidRPr="00E053BE">
              <w:t>14</w:t>
            </w:r>
          </w:p>
        </w:tc>
        <w:tc>
          <w:tcPr>
            <w:tcW w:w="763" w:type="dxa"/>
            <w:tcBorders>
              <w:left w:val="nil"/>
              <w:right w:val="nil"/>
            </w:tcBorders>
          </w:tcPr>
          <w:p w14:paraId="792BF067" w14:textId="77777777" w:rsidR="009C5E9D" w:rsidRPr="00E053BE" w:rsidRDefault="009C5E9D" w:rsidP="00823B6A">
            <w:pPr>
              <w:pStyle w:val="TableText"/>
              <w:ind w:right="144"/>
            </w:pPr>
            <w:r w:rsidRPr="00E053BE">
              <w:t>39</w:t>
            </w:r>
          </w:p>
        </w:tc>
        <w:tc>
          <w:tcPr>
            <w:tcW w:w="763" w:type="dxa"/>
            <w:tcBorders>
              <w:left w:val="nil"/>
              <w:right w:val="nil"/>
            </w:tcBorders>
          </w:tcPr>
          <w:p w14:paraId="25B28639" w14:textId="77777777" w:rsidR="009C5E9D" w:rsidRPr="00E053BE" w:rsidRDefault="009C5E9D" w:rsidP="00823B6A">
            <w:pPr>
              <w:pStyle w:val="TableText"/>
              <w:ind w:right="144"/>
            </w:pPr>
            <w:r w:rsidRPr="00E053BE">
              <w:t>15</w:t>
            </w:r>
          </w:p>
        </w:tc>
        <w:tc>
          <w:tcPr>
            <w:tcW w:w="763" w:type="dxa"/>
            <w:tcBorders>
              <w:left w:val="nil"/>
              <w:right w:val="nil"/>
            </w:tcBorders>
          </w:tcPr>
          <w:p w14:paraId="4CD3F446" w14:textId="77777777" w:rsidR="009C5E9D" w:rsidRPr="00E053BE" w:rsidRDefault="009C5E9D" w:rsidP="00823B6A">
            <w:pPr>
              <w:pStyle w:val="TableText"/>
              <w:ind w:right="144"/>
              <w:rPr>
                <w:noProof w:val="0"/>
              </w:rPr>
            </w:pPr>
            <w:r w:rsidRPr="00E053BE">
              <w:t>42</w:t>
            </w:r>
          </w:p>
        </w:tc>
      </w:tr>
      <w:tr w:rsidR="009C5E9D" w:rsidRPr="00E053BE" w14:paraId="55370982" w14:textId="77777777" w:rsidTr="00823B6A">
        <w:tc>
          <w:tcPr>
            <w:tcW w:w="1728" w:type="dxa"/>
            <w:tcBorders>
              <w:right w:val="nil"/>
            </w:tcBorders>
            <w:vAlign w:val="bottom"/>
          </w:tcPr>
          <w:p w14:paraId="455D5CF8" w14:textId="77777777" w:rsidR="009C5E9D" w:rsidRPr="00E053BE" w:rsidRDefault="009C5E9D" w:rsidP="00823B6A">
            <w:pPr>
              <w:pStyle w:val="TableText"/>
              <w:rPr>
                <w:noProof w:val="0"/>
              </w:rPr>
            </w:pPr>
            <w:r w:rsidRPr="00E053BE">
              <w:rPr>
                <w:noProof w:val="0"/>
              </w:rPr>
              <w:t>A+</w:t>
            </w:r>
          </w:p>
        </w:tc>
        <w:tc>
          <w:tcPr>
            <w:tcW w:w="720" w:type="dxa"/>
            <w:tcBorders>
              <w:left w:val="nil"/>
              <w:right w:val="nil"/>
            </w:tcBorders>
          </w:tcPr>
          <w:p w14:paraId="29C4667E" w14:textId="77777777" w:rsidR="009C5E9D" w:rsidRPr="00E053BE" w:rsidRDefault="009C5E9D" w:rsidP="00823B6A">
            <w:pPr>
              <w:pStyle w:val="TableText"/>
              <w:ind w:right="144"/>
              <w:rPr>
                <w:noProof w:val="0"/>
              </w:rPr>
            </w:pPr>
            <w:r w:rsidRPr="00E053BE">
              <w:t>21</w:t>
            </w:r>
          </w:p>
        </w:tc>
        <w:tc>
          <w:tcPr>
            <w:tcW w:w="763" w:type="dxa"/>
            <w:tcBorders>
              <w:left w:val="nil"/>
              <w:right w:val="nil"/>
            </w:tcBorders>
          </w:tcPr>
          <w:p w14:paraId="6E9CC5CA" w14:textId="77777777" w:rsidR="009C5E9D" w:rsidRPr="00E053BE" w:rsidRDefault="009C5E9D" w:rsidP="00823B6A">
            <w:pPr>
              <w:pStyle w:val="TableText"/>
              <w:ind w:right="144"/>
              <w:rPr>
                <w:noProof w:val="0"/>
              </w:rPr>
            </w:pPr>
            <w:r w:rsidRPr="00E053BE">
              <w:t>58</w:t>
            </w:r>
          </w:p>
        </w:tc>
        <w:tc>
          <w:tcPr>
            <w:tcW w:w="720" w:type="dxa"/>
            <w:tcBorders>
              <w:left w:val="nil"/>
              <w:right w:val="nil"/>
            </w:tcBorders>
          </w:tcPr>
          <w:p w14:paraId="0F5CC44E" w14:textId="77777777" w:rsidR="009C5E9D" w:rsidRPr="00E053BE" w:rsidRDefault="009C5E9D" w:rsidP="00823B6A">
            <w:pPr>
              <w:pStyle w:val="TableText"/>
              <w:ind w:right="144"/>
              <w:rPr>
                <w:noProof w:val="0"/>
              </w:rPr>
            </w:pPr>
            <w:r w:rsidRPr="00E053BE">
              <w:t>16</w:t>
            </w:r>
          </w:p>
        </w:tc>
        <w:tc>
          <w:tcPr>
            <w:tcW w:w="763" w:type="dxa"/>
            <w:tcBorders>
              <w:left w:val="nil"/>
              <w:right w:val="nil"/>
            </w:tcBorders>
          </w:tcPr>
          <w:p w14:paraId="74E3A9CB" w14:textId="77777777" w:rsidR="009C5E9D" w:rsidRPr="00E053BE" w:rsidRDefault="009C5E9D" w:rsidP="00823B6A">
            <w:pPr>
              <w:pStyle w:val="TableText"/>
              <w:ind w:right="144"/>
              <w:rPr>
                <w:noProof w:val="0"/>
              </w:rPr>
            </w:pPr>
            <w:r w:rsidRPr="00E053BE">
              <w:t>44</w:t>
            </w:r>
          </w:p>
        </w:tc>
        <w:tc>
          <w:tcPr>
            <w:tcW w:w="720" w:type="dxa"/>
            <w:tcBorders>
              <w:left w:val="nil"/>
              <w:right w:val="nil"/>
            </w:tcBorders>
          </w:tcPr>
          <w:p w14:paraId="5CF5B932"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59CE9518" w14:textId="77777777" w:rsidR="009C5E9D" w:rsidRPr="00E053BE" w:rsidRDefault="009C5E9D" w:rsidP="00823B6A">
            <w:pPr>
              <w:pStyle w:val="TableText"/>
              <w:ind w:right="144"/>
              <w:rPr>
                <w:noProof w:val="0"/>
              </w:rPr>
            </w:pPr>
            <w:r w:rsidRPr="00E053BE">
              <w:t>56</w:t>
            </w:r>
          </w:p>
        </w:tc>
        <w:tc>
          <w:tcPr>
            <w:tcW w:w="720" w:type="dxa"/>
            <w:tcBorders>
              <w:left w:val="nil"/>
              <w:right w:val="nil"/>
            </w:tcBorders>
          </w:tcPr>
          <w:p w14:paraId="653AA311" w14:textId="77777777" w:rsidR="009C5E9D" w:rsidRPr="00E053BE" w:rsidRDefault="009C5E9D" w:rsidP="00823B6A">
            <w:pPr>
              <w:pStyle w:val="TableText"/>
              <w:ind w:right="144"/>
              <w:rPr>
                <w:noProof w:val="0"/>
              </w:rPr>
            </w:pPr>
            <w:r w:rsidRPr="00E053BE">
              <w:t>22</w:t>
            </w:r>
          </w:p>
        </w:tc>
        <w:tc>
          <w:tcPr>
            <w:tcW w:w="763" w:type="dxa"/>
            <w:tcBorders>
              <w:left w:val="nil"/>
              <w:right w:val="nil"/>
            </w:tcBorders>
          </w:tcPr>
          <w:p w14:paraId="158EABDB" w14:textId="77777777" w:rsidR="009C5E9D" w:rsidRPr="00E053BE" w:rsidRDefault="009C5E9D" w:rsidP="00823B6A">
            <w:pPr>
              <w:pStyle w:val="TableText"/>
              <w:ind w:right="144"/>
              <w:rPr>
                <w:noProof w:val="0"/>
              </w:rPr>
            </w:pPr>
            <w:r w:rsidRPr="00E053BE">
              <w:t>61</w:t>
            </w:r>
          </w:p>
        </w:tc>
        <w:tc>
          <w:tcPr>
            <w:tcW w:w="720" w:type="dxa"/>
            <w:tcBorders>
              <w:left w:val="nil"/>
              <w:right w:val="nil"/>
            </w:tcBorders>
          </w:tcPr>
          <w:p w14:paraId="1D639A85"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112BAF5E"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53F374D3"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3DD5AE06" w14:textId="77777777" w:rsidR="009C5E9D" w:rsidRPr="00E053BE" w:rsidRDefault="009C5E9D" w:rsidP="00823B6A">
            <w:pPr>
              <w:pStyle w:val="TableText"/>
              <w:ind w:right="144"/>
            </w:pPr>
            <w:r w:rsidRPr="00E053BE">
              <w:t>56</w:t>
            </w:r>
          </w:p>
        </w:tc>
        <w:tc>
          <w:tcPr>
            <w:tcW w:w="763" w:type="dxa"/>
            <w:tcBorders>
              <w:left w:val="nil"/>
              <w:right w:val="nil"/>
            </w:tcBorders>
          </w:tcPr>
          <w:p w14:paraId="4982012F" w14:textId="77777777" w:rsidR="009C5E9D" w:rsidRPr="00E053BE" w:rsidRDefault="009C5E9D" w:rsidP="00823B6A">
            <w:pPr>
              <w:pStyle w:val="TableText"/>
              <w:ind w:right="144"/>
            </w:pPr>
            <w:r w:rsidRPr="00E053BE">
              <w:t>21</w:t>
            </w:r>
          </w:p>
        </w:tc>
        <w:tc>
          <w:tcPr>
            <w:tcW w:w="763" w:type="dxa"/>
            <w:tcBorders>
              <w:left w:val="nil"/>
              <w:right w:val="nil"/>
            </w:tcBorders>
          </w:tcPr>
          <w:p w14:paraId="1B743C39" w14:textId="77777777" w:rsidR="009C5E9D" w:rsidRPr="00E053BE" w:rsidRDefault="009C5E9D" w:rsidP="00823B6A">
            <w:pPr>
              <w:pStyle w:val="TableText"/>
              <w:ind w:right="144"/>
              <w:rPr>
                <w:noProof w:val="0"/>
              </w:rPr>
            </w:pPr>
            <w:r w:rsidRPr="00E053BE">
              <w:t>58</w:t>
            </w:r>
          </w:p>
        </w:tc>
      </w:tr>
      <w:tr w:rsidR="009C5E9D" w:rsidRPr="00E053BE" w14:paraId="41694619" w14:textId="77777777" w:rsidTr="00823B6A">
        <w:tc>
          <w:tcPr>
            <w:tcW w:w="1728" w:type="dxa"/>
            <w:tcBorders>
              <w:right w:val="nil"/>
            </w:tcBorders>
            <w:vAlign w:val="bottom"/>
          </w:tcPr>
          <w:p w14:paraId="3B749FE9"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042785C4" w14:textId="77777777" w:rsidR="009C5E9D" w:rsidRPr="00E053BE" w:rsidRDefault="009C5E9D" w:rsidP="00823B6A">
            <w:pPr>
              <w:pStyle w:val="TableText"/>
              <w:ind w:right="144"/>
              <w:rPr>
                <w:noProof w:val="0"/>
              </w:rPr>
            </w:pPr>
            <w:r w:rsidRPr="00E053BE">
              <w:t>2</w:t>
            </w:r>
          </w:p>
        </w:tc>
        <w:tc>
          <w:tcPr>
            <w:tcW w:w="763" w:type="dxa"/>
            <w:tcBorders>
              <w:left w:val="nil"/>
              <w:right w:val="nil"/>
            </w:tcBorders>
          </w:tcPr>
          <w:p w14:paraId="7B4354B1" w14:textId="77777777" w:rsidR="009C5E9D" w:rsidRPr="00E053BE" w:rsidRDefault="009C5E9D" w:rsidP="00823B6A">
            <w:pPr>
              <w:pStyle w:val="TableText"/>
              <w:ind w:right="144"/>
              <w:rPr>
                <w:noProof w:val="0"/>
              </w:rPr>
            </w:pPr>
            <w:r w:rsidRPr="00E053BE">
              <w:t>6</w:t>
            </w:r>
          </w:p>
        </w:tc>
        <w:tc>
          <w:tcPr>
            <w:tcW w:w="720" w:type="dxa"/>
            <w:tcBorders>
              <w:left w:val="nil"/>
              <w:right w:val="nil"/>
            </w:tcBorders>
          </w:tcPr>
          <w:p w14:paraId="6114F5BF"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7C248C81"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212F353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2B1843E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CF11FF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296387D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6A601A46"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3DCEC5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D637137"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AFB19E0" w14:textId="77777777" w:rsidR="009C5E9D" w:rsidRPr="00E053BE" w:rsidRDefault="009C5E9D" w:rsidP="00823B6A">
            <w:pPr>
              <w:pStyle w:val="TableText"/>
              <w:ind w:right="144"/>
            </w:pPr>
            <w:r w:rsidRPr="00E053BE">
              <w:t>0</w:t>
            </w:r>
          </w:p>
        </w:tc>
        <w:tc>
          <w:tcPr>
            <w:tcW w:w="763" w:type="dxa"/>
            <w:tcBorders>
              <w:left w:val="nil"/>
              <w:right w:val="nil"/>
            </w:tcBorders>
          </w:tcPr>
          <w:p w14:paraId="0E1CB0D9" w14:textId="77777777" w:rsidR="009C5E9D" w:rsidRPr="00E053BE" w:rsidRDefault="009C5E9D" w:rsidP="00823B6A">
            <w:pPr>
              <w:pStyle w:val="TableText"/>
              <w:ind w:right="144"/>
            </w:pPr>
            <w:r w:rsidRPr="00E053BE">
              <w:t>0</w:t>
            </w:r>
          </w:p>
        </w:tc>
        <w:tc>
          <w:tcPr>
            <w:tcW w:w="763" w:type="dxa"/>
            <w:tcBorders>
              <w:left w:val="nil"/>
              <w:right w:val="nil"/>
            </w:tcBorders>
          </w:tcPr>
          <w:p w14:paraId="7DB91BB7" w14:textId="77777777" w:rsidR="009C5E9D" w:rsidRPr="00E053BE" w:rsidRDefault="009C5E9D" w:rsidP="00823B6A">
            <w:pPr>
              <w:pStyle w:val="TableText"/>
              <w:ind w:right="144"/>
              <w:rPr>
                <w:noProof w:val="0"/>
              </w:rPr>
            </w:pPr>
            <w:r w:rsidRPr="00E053BE">
              <w:t>0</w:t>
            </w:r>
          </w:p>
        </w:tc>
      </w:tr>
      <w:tr w:rsidR="009C5E9D" w:rsidRPr="00E053BE" w14:paraId="493A2736" w14:textId="77777777" w:rsidTr="00823B6A">
        <w:tc>
          <w:tcPr>
            <w:tcW w:w="1728" w:type="dxa"/>
            <w:tcBorders>
              <w:right w:val="nil"/>
            </w:tcBorders>
            <w:vAlign w:val="bottom"/>
          </w:tcPr>
          <w:p w14:paraId="7EB3086B"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3556DAD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0157E22"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394C20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CE3908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12C880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46B271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DC89B1E"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3F392F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25A932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7CC358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02F6220"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44D441C9" w14:textId="77777777" w:rsidR="009C5E9D" w:rsidRPr="00E053BE" w:rsidRDefault="009C5E9D" w:rsidP="00823B6A">
            <w:pPr>
              <w:pStyle w:val="TableText"/>
              <w:ind w:right="144"/>
            </w:pPr>
            <w:r w:rsidRPr="00E053BE">
              <w:t>3</w:t>
            </w:r>
          </w:p>
        </w:tc>
        <w:tc>
          <w:tcPr>
            <w:tcW w:w="763" w:type="dxa"/>
            <w:tcBorders>
              <w:left w:val="nil"/>
              <w:right w:val="nil"/>
            </w:tcBorders>
          </w:tcPr>
          <w:p w14:paraId="1DECA5E5" w14:textId="77777777" w:rsidR="009C5E9D" w:rsidRPr="00E053BE" w:rsidRDefault="009C5E9D" w:rsidP="00823B6A">
            <w:pPr>
              <w:pStyle w:val="TableText"/>
              <w:ind w:right="144"/>
            </w:pPr>
            <w:r w:rsidRPr="00E053BE">
              <w:t>0</w:t>
            </w:r>
          </w:p>
        </w:tc>
        <w:tc>
          <w:tcPr>
            <w:tcW w:w="763" w:type="dxa"/>
            <w:tcBorders>
              <w:left w:val="nil"/>
              <w:right w:val="nil"/>
            </w:tcBorders>
          </w:tcPr>
          <w:p w14:paraId="1AA50EEC" w14:textId="77777777" w:rsidR="009C5E9D" w:rsidRPr="00E053BE" w:rsidRDefault="009C5E9D" w:rsidP="00823B6A">
            <w:pPr>
              <w:pStyle w:val="TableText"/>
              <w:ind w:right="144"/>
              <w:rPr>
                <w:noProof w:val="0"/>
              </w:rPr>
            </w:pPr>
            <w:r w:rsidRPr="00E053BE">
              <w:t>0</w:t>
            </w:r>
          </w:p>
        </w:tc>
      </w:tr>
      <w:tr w:rsidR="009C5E9D" w:rsidRPr="00E053BE" w14:paraId="2B820A3C" w14:textId="77777777" w:rsidTr="00823B6A">
        <w:tc>
          <w:tcPr>
            <w:tcW w:w="1728" w:type="dxa"/>
            <w:tcBorders>
              <w:bottom w:val="single" w:sz="4" w:space="0" w:color="auto"/>
              <w:right w:val="nil"/>
            </w:tcBorders>
            <w:vAlign w:val="bottom"/>
          </w:tcPr>
          <w:p w14:paraId="56FF144A"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12BA3446"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C742FA9"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60550BC8"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9B1E9FF"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796ABC8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ECF0ED7"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878FD63"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49D8A0C"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7AC5A1FB"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AE42029"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6CB26FAD"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4733530"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22CC374C"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0F7235AE" w14:textId="77777777" w:rsidR="009C5E9D" w:rsidRPr="00E053BE" w:rsidRDefault="009C5E9D" w:rsidP="00823B6A">
            <w:pPr>
              <w:pStyle w:val="TableText"/>
              <w:ind w:right="144"/>
              <w:rPr>
                <w:noProof w:val="0"/>
              </w:rPr>
            </w:pPr>
            <w:r w:rsidRPr="00E053BE">
              <w:t>0</w:t>
            </w:r>
          </w:p>
        </w:tc>
      </w:tr>
      <w:tr w:rsidR="009C5E9D" w:rsidRPr="00E053BE" w14:paraId="4C60D695" w14:textId="77777777" w:rsidTr="00823B6A">
        <w:tc>
          <w:tcPr>
            <w:tcW w:w="1728" w:type="dxa"/>
            <w:tcBorders>
              <w:top w:val="single" w:sz="4" w:space="0" w:color="auto"/>
              <w:bottom w:val="single" w:sz="12" w:space="0" w:color="auto"/>
              <w:right w:val="nil"/>
            </w:tcBorders>
          </w:tcPr>
          <w:p w14:paraId="36CF7837"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50439658"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4BEB88EE"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25F0FFEF"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299735C3"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28F64DB0"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0C0F163B"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39D49F3D"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2CEDBDC7"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3796543C"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1D2A4C94"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7AC887E1"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A11B2D4" w14:textId="77777777" w:rsidR="009C5E9D" w:rsidRPr="00E053BE" w:rsidRDefault="009C5E9D" w:rsidP="00823B6A">
            <w:pPr>
              <w:pStyle w:val="TableText"/>
              <w:ind w:right="144"/>
              <w:rPr>
                <w:b/>
                <w:bCs/>
              </w:rPr>
            </w:pPr>
            <w:r w:rsidRPr="00E053BE">
              <w:rPr>
                <w:b/>
                <w:bCs/>
              </w:rPr>
              <w:t>100</w:t>
            </w:r>
          </w:p>
        </w:tc>
        <w:tc>
          <w:tcPr>
            <w:tcW w:w="763" w:type="dxa"/>
            <w:tcBorders>
              <w:top w:val="single" w:sz="4" w:space="0" w:color="auto"/>
              <w:left w:val="nil"/>
              <w:bottom w:val="single" w:sz="12" w:space="0" w:color="auto"/>
              <w:right w:val="nil"/>
            </w:tcBorders>
          </w:tcPr>
          <w:p w14:paraId="14066508" w14:textId="77777777" w:rsidR="009C5E9D" w:rsidRPr="00E053BE" w:rsidRDefault="009C5E9D" w:rsidP="00823B6A">
            <w:pPr>
              <w:pStyle w:val="TableText"/>
              <w:ind w:right="144"/>
              <w:rPr>
                <w:b/>
                <w:bCs/>
              </w:rPr>
            </w:pPr>
            <w:r w:rsidRPr="00E053BE">
              <w:rPr>
                <w:b/>
                <w:bCs/>
              </w:rPr>
              <w:t>36</w:t>
            </w:r>
          </w:p>
        </w:tc>
        <w:tc>
          <w:tcPr>
            <w:tcW w:w="763" w:type="dxa"/>
            <w:tcBorders>
              <w:top w:val="single" w:sz="4" w:space="0" w:color="auto"/>
              <w:left w:val="nil"/>
              <w:bottom w:val="single" w:sz="12" w:space="0" w:color="auto"/>
              <w:right w:val="nil"/>
            </w:tcBorders>
          </w:tcPr>
          <w:p w14:paraId="545E9AAE" w14:textId="77777777" w:rsidR="009C5E9D" w:rsidRPr="00E053BE" w:rsidRDefault="009C5E9D" w:rsidP="00823B6A">
            <w:pPr>
              <w:pStyle w:val="TableText"/>
              <w:ind w:right="144"/>
              <w:rPr>
                <w:b/>
                <w:bCs/>
                <w:noProof w:val="0"/>
              </w:rPr>
            </w:pPr>
            <w:r w:rsidRPr="00E053BE">
              <w:rPr>
                <w:b/>
                <w:bCs/>
              </w:rPr>
              <w:t>100</w:t>
            </w:r>
          </w:p>
        </w:tc>
      </w:tr>
    </w:tbl>
    <w:p w14:paraId="41F80253" w14:textId="2BEBFB2A" w:rsidR="007A7AFD" w:rsidRPr="00E053BE" w:rsidRDefault="007A7AFD" w:rsidP="007A7AFD">
      <w:pPr>
        <w:pStyle w:val="Caption"/>
      </w:pPr>
      <w:bookmarkStart w:id="2023" w:name="_Ref193270326"/>
      <w:bookmarkStart w:id="2024" w:name="_Toc193442670"/>
      <w:r w:rsidRPr="00E053BE">
        <w:lastRenderedPageBreak/>
        <w:t xml:space="preserve">Table </w:t>
      </w:r>
      <w:proofErr w:type="gramStart"/>
      <w:r w:rsidRPr="00E053BE">
        <w:t>8.B.</w:t>
      </w:r>
      <w:proofErr w:type="gramEnd"/>
      <w:r w:rsidRPr="00E053BE">
        <w:fldChar w:fldCharType="begin"/>
      </w:r>
      <w:r w:rsidRPr="00E053BE">
        <w:instrText xml:space="preserve"> SEQ Table_8.B. \* ARABIC </w:instrText>
      </w:r>
      <w:r w:rsidRPr="00E053BE">
        <w:fldChar w:fldCharType="separate"/>
      </w:r>
      <w:r w:rsidRPr="00E053BE">
        <w:rPr>
          <w:noProof/>
        </w:rPr>
        <w:t>3</w:t>
      </w:r>
      <w:r w:rsidRPr="00E053BE">
        <w:fldChar w:fldCharType="end"/>
      </w:r>
      <w:bookmarkEnd w:id="2023"/>
      <w:r w:rsidRPr="00E053BE">
        <w:t xml:space="preserve">  Primary Disability DIF Classifications Summary by Grade Level or Grade Span</w:t>
      </w:r>
      <w:bookmarkEnd w:id="2024"/>
    </w:p>
    <w:tbl>
      <w:tblPr>
        <w:tblStyle w:val="TRs"/>
        <w:tblW w:w="0" w:type="auto"/>
        <w:tblLayout w:type="fixed"/>
        <w:tblLook w:val="04A0" w:firstRow="1" w:lastRow="0" w:firstColumn="1" w:lastColumn="0" w:noHBand="0" w:noVBand="1"/>
      </w:tblPr>
      <w:tblGrid>
        <w:gridCol w:w="1620"/>
        <w:gridCol w:w="720"/>
        <w:gridCol w:w="810"/>
        <w:gridCol w:w="630"/>
        <w:gridCol w:w="810"/>
        <w:gridCol w:w="630"/>
        <w:gridCol w:w="810"/>
        <w:gridCol w:w="810"/>
        <w:gridCol w:w="810"/>
        <w:gridCol w:w="810"/>
        <w:gridCol w:w="810"/>
        <w:gridCol w:w="720"/>
        <w:gridCol w:w="810"/>
        <w:gridCol w:w="630"/>
        <w:gridCol w:w="810"/>
      </w:tblGrid>
      <w:tr w:rsidR="009C5E9D" w:rsidRPr="00E053BE" w14:paraId="045086C1"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620" w:type="dxa"/>
          </w:tcPr>
          <w:p w14:paraId="015B57F2"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2849929E"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810" w:type="dxa"/>
            <w:textDirection w:val="btLr"/>
            <w:vAlign w:val="center"/>
          </w:tcPr>
          <w:p w14:paraId="298A779D"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630" w:type="dxa"/>
            <w:textDirection w:val="btLr"/>
            <w:vAlign w:val="center"/>
          </w:tcPr>
          <w:p w14:paraId="401B9A90"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810" w:type="dxa"/>
            <w:textDirection w:val="btLr"/>
            <w:vAlign w:val="center"/>
          </w:tcPr>
          <w:p w14:paraId="7E05644E"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630" w:type="dxa"/>
            <w:textDirection w:val="btLr"/>
            <w:vAlign w:val="center"/>
          </w:tcPr>
          <w:p w14:paraId="2FE612B3"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810" w:type="dxa"/>
            <w:textDirection w:val="btLr"/>
            <w:vAlign w:val="center"/>
          </w:tcPr>
          <w:p w14:paraId="28683B5D"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810" w:type="dxa"/>
            <w:textDirection w:val="btLr"/>
            <w:vAlign w:val="center"/>
          </w:tcPr>
          <w:p w14:paraId="41BA2C90"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810" w:type="dxa"/>
            <w:textDirection w:val="btLr"/>
            <w:vAlign w:val="center"/>
          </w:tcPr>
          <w:p w14:paraId="1E4C589F"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810" w:type="dxa"/>
            <w:textDirection w:val="btLr"/>
            <w:vAlign w:val="center"/>
          </w:tcPr>
          <w:p w14:paraId="71F08A19"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810" w:type="dxa"/>
            <w:textDirection w:val="btLr"/>
            <w:vAlign w:val="center"/>
          </w:tcPr>
          <w:p w14:paraId="33EEE615"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6EFD76FD"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810" w:type="dxa"/>
            <w:textDirection w:val="btLr"/>
            <w:vAlign w:val="center"/>
          </w:tcPr>
          <w:p w14:paraId="0CCAAD11"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630" w:type="dxa"/>
            <w:textDirection w:val="btLr"/>
            <w:vAlign w:val="center"/>
          </w:tcPr>
          <w:p w14:paraId="565E210B"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810" w:type="dxa"/>
            <w:textDirection w:val="btLr"/>
            <w:vAlign w:val="center"/>
          </w:tcPr>
          <w:p w14:paraId="742681DA"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788E82F1" w14:textId="77777777" w:rsidTr="00823B6A">
        <w:tc>
          <w:tcPr>
            <w:tcW w:w="1620" w:type="dxa"/>
            <w:tcBorders>
              <w:right w:val="nil"/>
            </w:tcBorders>
            <w:vAlign w:val="bottom"/>
          </w:tcPr>
          <w:p w14:paraId="204E45A6" w14:textId="77777777" w:rsidR="009C5E9D" w:rsidRPr="00E053BE" w:rsidRDefault="009C5E9D" w:rsidP="00823B6A">
            <w:pPr>
              <w:pStyle w:val="TableText"/>
              <w:keepNext/>
              <w:rPr>
                <w:noProof w:val="0"/>
              </w:rPr>
            </w:pPr>
            <w:r w:rsidRPr="00E053BE">
              <w:rPr>
                <w:noProof w:val="0"/>
              </w:rPr>
              <w:t>C</w:t>
            </w:r>
            <w:r w:rsidRPr="00E053BE">
              <w:rPr>
                <w:color w:val="000000"/>
              </w:rPr>
              <w:t>−</w:t>
            </w:r>
          </w:p>
        </w:tc>
        <w:tc>
          <w:tcPr>
            <w:tcW w:w="720" w:type="dxa"/>
            <w:tcBorders>
              <w:left w:val="nil"/>
              <w:right w:val="nil"/>
            </w:tcBorders>
          </w:tcPr>
          <w:p w14:paraId="75D2B93C"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0191B06"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E2E822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69431ABB"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E65639B"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22AB0BD3"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6F1615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52F14BA"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A3AF52B"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2DC450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7518957" w14:textId="77777777" w:rsidR="009C5E9D" w:rsidRPr="00E053BE" w:rsidRDefault="009C5E9D" w:rsidP="00823B6A">
            <w:pPr>
              <w:pStyle w:val="TableText"/>
              <w:ind w:right="144"/>
              <w:rPr>
                <w:noProof w:val="0"/>
              </w:rPr>
            </w:pPr>
            <w:r w:rsidRPr="00E053BE">
              <w:t>1</w:t>
            </w:r>
          </w:p>
        </w:tc>
        <w:tc>
          <w:tcPr>
            <w:tcW w:w="810" w:type="dxa"/>
            <w:tcBorders>
              <w:left w:val="nil"/>
              <w:right w:val="nil"/>
            </w:tcBorders>
          </w:tcPr>
          <w:p w14:paraId="6E0EC059" w14:textId="77777777" w:rsidR="009C5E9D" w:rsidRPr="00E053BE" w:rsidRDefault="009C5E9D" w:rsidP="00823B6A">
            <w:pPr>
              <w:pStyle w:val="TableText"/>
              <w:ind w:right="144"/>
            </w:pPr>
            <w:r w:rsidRPr="00E053BE">
              <w:t>1</w:t>
            </w:r>
          </w:p>
        </w:tc>
        <w:tc>
          <w:tcPr>
            <w:tcW w:w="630" w:type="dxa"/>
            <w:tcBorders>
              <w:left w:val="nil"/>
              <w:right w:val="nil"/>
            </w:tcBorders>
          </w:tcPr>
          <w:p w14:paraId="46F5FCD5" w14:textId="77777777" w:rsidR="009C5E9D" w:rsidRPr="00E053BE" w:rsidRDefault="009C5E9D" w:rsidP="00823B6A">
            <w:pPr>
              <w:pStyle w:val="TableText"/>
              <w:ind w:right="144"/>
            </w:pPr>
            <w:r w:rsidRPr="00E053BE">
              <w:t>0</w:t>
            </w:r>
          </w:p>
        </w:tc>
        <w:tc>
          <w:tcPr>
            <w:tcW w:w="810" w:type="dxa"/>
            <w:tcBorders>
              <w:left w:val="nil"/>
              <w:right w:val="nil"/>
            </w:tcBorders>
          </w:tcPr>
          <w:p w14:paraId="65F163CC" w14:textId="77777777" w:rsidR="009C5E9D" w:rsidRPr="00E053BE" w:rsidRDefault="009C5E9D" w:rsidP="00823B6A">
            <w:pPr>
              <w:pStyle w:val="TableText"/>
              <w:ind w:right="144"/>
              <w:rPr>
                <w:noProof w:val="0"/>
              </w:rPr>
            </w:pPr>
            <w:r w:rsidRPr="00E053BE">
              <w:t>0</w:t>
            </w:r>
          </w:p>
        </w:tc>
      </w:tr>
      <w:tr w:rsidR="009C5E9D" w:rsidRPr="00E053BE" w14:paraId="552CFC7A" w14:textId="77777777" w:rsidTr="00823B6A">
        <w:tc>
          <w:tcPr>
            <w:tcW w:w="1620" w:type="dxa"/>
            <w:tcBorders>
              <w:right w:val="nil"/>
            </w:tcBorders>
            <w:vAlign w:val="bottom"/>
          </w:tcPr>
          <w:p w14:paraId="0E423EBB" w14:textId="77777777" w:rsidR="009C5E9D" w:rsidRPr="00E053BE" w:rsidRDefault="009C5E9D" w:rsidP="00823B6A">
            <w:pPr>
              <w:pStyle w:val="TableText"/>
              <w:keepNext/>
              <w:rPr>
                <w:noProof w:val="0"/>
              </w:rPr>
            </w:pPr>
            <w:r w:rsidRPr="00E053BE">
              <w:rPr>
                <w:noProof w:val="0"/>
              </w:rPr>
              <w:t>B</w:t>
            </w:r>
            <w:r w:rsidRPr="00E053BE">
              <w:rPr>
                <w:color w:val="000000"/>
              </w:rPr>
              <w:t>−</w:t>
            </w:r>
          </w:p>
        </w:tc>
        <w:tc>
          <w:tcPr>
            <w:tcW w:w="720" w:type="dxa"/>
            <w:tcBorders>
              <w:left w:val="nil"/>
              <w:right w:val="nil"/>
            </w:tcBorders>
          </w:tcPr>
          <w:p w14:paraId="1E6D440F"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60D8A8CC" w14:textId="77777777" w:rsidR="009C5E9D" w:rsidRPr="00E053BE" w:rsidRDefault="009C5E9D" w:rsidP="00823B6A">
            <w:pPr>
              <w:pStyle w:val="TableText"/>
              <w:ind w:right="144"/>
              <w:rPr>
                <w:noProof w:val="0"/>
              </w:rPr>
            </w:pPr>
            <w:r w:rsidRPr="00E053BE">
              <w:t>3</w:t>
            </w:r>
          </w:p>
        </w:tc>
        <w:tc>
          <w:tcPr>
            <w:tcW w:w="630" w:type="dxa"/>
            <w:tcBorders>
              <w:left w:val="nil"/>
              <w:right w:val="nil"/>
            </w:tcBorders>
          </w:tcPr>
          <w:p w14:paraId="72D08089"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3DFED39"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009C7B74"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E38B928"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123E6DC" w14:textId="77777777" w:rsidR="009C5E9D" w:rsidRPr="00E053BE" w:rsidRDefault="009C5E9D" w:rsidP="00823B6A">
            <w:pPr>
              <w:pStyle w:val="TableText"/>
              <w:ind w:right="144"/>
              <w:rPr>
                <w:noProof w:val="0"/>
              </w:rPr>
            </w:pPr>
            <w:r w:rsidRPr="00E053BE">
              <w:t>6</w:t>
            </w:r>
          </w:p>
        </w:tc>
        <w:tc>
          <w:tcPr>
            <w:tcW w:w="810" w:type="dxa"/>
            <w:tcBorders>
              <w:left w:val="nil"/>
              <w:right w:val="nil"/>
            </w:tcBorders>
          </w:tcPr>
          <w:p w14:paraId="495C5529" w14:textId="77777777" w:rsidR="009C5E9D" w:rsidRPr="00E053BE" w:rsidRDefault="009C5E9D" w:rsidP="00823B6A">
            <w:pPr>
              <w:pStyle w:val="TableText"/>
              <w:ind w:right="144"/>
              <w:rPr>
                <w:noProof w:val="0"/>
              </w:rPr>
            </w:pPr>
            <w:r w:rsidRPr="00E053BE">
              <w:t>6</w:t>
            </w:r>
          </w:p>
        </w:tc>
        <w:tc>
          <w:tcPr>
            <w:tcW w:w="810" w:type="dxa"/>
            <w:tcBorders>
              <w:left w:val="nil"/>
              <w:right w:val="nil"/>
            </w:tcBorders>
          </w:tcPr>
          <w:p w14:paraId="763BCFCF"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6FA02C7C"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6ED78DA6"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5E621C34" w14:textId="77777777" w:rsidR="009C5E9D" w:rsidRPr="00E053BE" w:rsidRDefault="009C5E9D" w:rsidP="00823B6A">
            <w:pPr>
              <w:pStyle w:val="TableText"/>
              <w:ind w:right="144"/>
            </w:pPr>
            <w:r w:rsidRPr="00E053BE">
              <w:t>4</w:t>
            </w:r>
          </w:p>
        </w:tc>
        <w:tc>
          <w:tcPr>
            <w:tcW w:w="630" w:type="dxa"/>
            <w:tcBorders>
              <w:left w:val="nil"/>
              <w:right w:val="nil"/>
            </w:tcBorders>
          </w:tcPr>
          <w:p w14:paraId="74E0DD51" w14:textId="77777777" w:rsidR="009C5E9D" w:rsidRPr="00E053BE" w:rsidRDefault="009C5E9D" w:rsidP="00823B6A">
            <w:pPr>
              <w:pStyle w:val="TableText"/>
              <w:ind w:right="144"/>
            </w:pPr>
            <w:r w:rsidRPr="00E053BE">
              <w:t>0</w:t>
            </w:r>
          </w:p>
        </w:tc>
        <w:tc>
          <w:tcPr>
            <w:tcW w:w="810" w:type="dxa"/>
            <w:tcBorders>
              <w:left w:val="nil"/>
              <w:right w:val="nil"/>
            </w:tcBorders>
          </w:tcPr>
          <w:p w14:paraId="719751E0" w14:textId="77777777" w:rsidR="009C5E9D" w:rsidRPr="00E053BE" w:rsidRDefault="009C5E9D" w:rsidP="00823B6A">
            <w:pPr>
              <w:pStyle w:val="TableText"/>
              <w:ind w:right="144"/>
              <w:rPr>
                <w:noProof w:val="0"/>
              </w:rPr>
            </w:pPr>
            <w:r w:rsidRPr="00E053BE">
              <w:t>0</w:t>
            </w:r>
          </w:p>
        </w:tc>
      </w:tr>
      <w:tr w:rsidR="009C5E9D" w:rsidRPr="00E053BE" w14:paraId="2213EBFD" w14:textId="77777777" w:rsidTr="00823B6A">
        <w:tc>
          <w:tcPr>
            <w:tcW w:w="1620" w:type="dxa"/>
            <w:tcBorders>
              <w:right w:val="nil"/>
            </w:tcBorders>
            <w:vAlign w:val="bottom"/>
          </w:tcPr>
          <w:p w14:paraId="39DEC922" w14:textId="77777777" w:rsidR="009C5E9D" w:rsidRPr="00E053BE" w:rsidRDefault="009C5E9D" w:rsidP="007A7AFD">
            <w:pPr>
              <w:pStyle w:val="TableText"/>
              <w:keepNext/>
              <w:rPr>
                <w:noProof w:val="0"/>
              </w:rPr>
            </w:pPr>
            <w:r w:rsidRPr="00E053BE">
              <w:rPr>
                <w:noProof w:val="0"/>
              </w:rPr>
              <w:t>A</w:t>
            </w:r>
            <w:r w:rsidRPr="00E053BE">
              <w:rPr>
                <w:color w:val="000000"/>
              </w:rPr>
              <w:t>−</w:t>
            </w:r>
          </w:p>
        </w:tc>
        <w:tc>
          <w:tcPr>
            <w:tcW w:w="720" w:type="dxa"/>
            <w:tcBorders>
              <w:left w:val="nil"/>
              <w:right w:val="nil"/>
            </w:tcBorders>
          </w:tcPr>
          <w:p w14:paraId="32D6FE03" w14:textId="77777777" w:rsidR="009C5E9D" w:rsidRPr="00E053BE" w:rsidRDefault="009C5E9D" w:rsidP="007A7AFD">
            <w:pPr>
              <w:pStyle w:val="TableText"/>
              <w:keepNext/>
              <w:ind w:right="144"/>
              <w:rPr>
                <w:noProof w:val="0"/>
              </w:rPr>
            </w:pPr>
            <w:r w:rsidRPr="00E053BE">
              <w:t>30</w:t>
            </w:r>
          </w:p>
        </w:tc>
        <w:tc>
          <w:tcPr>
            <w:tcW w:w="810" w:type="dxa"/>
            <w:tcBorders>
              <w:left w:val="nil"/>
              <w:right w:val="nil"/>
            </w:tcBorders>
          </w:tcPr>
          <w:p w14:paraId="7CDB78B3" w14:textId="77777777" w:rsidR="009C5E9D" w:rsidRPr="00E053BE" w:rsidRDefault="009C5E9D" w:rsidP="007A7AFD">
            <w:pPr>
              <w:pStyle w:val="TableText"/>
              <w:keepNext/>
              <w:ind w:right="144"/>
              <w:rPr>
                <w:noProof w:val="0"/>
              </w:rPr>
            </w:pPr>
            <w:r w:rsidRPr="00E053BE">
              <w:t>42</w:t>
            </w:r>
          </w:p>
        </w:tc>
        <w:tc>
          <w:tcPr>
            <w:tcW w:w="630" w:type="dxa"/>
            <w:tcBorders>
              <w:left w:val="nil"/>
              <w:right w:val="nil"/>
            </w:tcBorders>
          </w:tcPr>
          <w:p w14:paraId="0AB27367" w14:textId="77777777" w:rsidR="009C5E9D" w:rsidRPr="00E053BE" w:rsidRDefault="009C5E9D" w:rsidP="007A7AFD">
            <w:pPr>
              <w:pStyle w:val="TableText"/>
              <w:keepNext/>
              <w:ind w:right="144"/>
              <w:rPr>
                <w:noProof w:val="0"/>
              </w:rPr>
            </w:pPr>
            <w:r w:rsidRPr="00E053BE">
              <w:t>15</w:t>
            </w:r>
          </w:p>
        </w:tc>
        <w:tc>
          <w:tcPr>
            <w:tcW w:w="810" w:type="dxa"/>
            <w:tcBorders>
              <w:left w:val="nil"/>
              <w:right w:val="nil"/>
            </w:tcBorders>
          </w:tcPr>
          <w:p w14:paraId="7B01DA01" w14:textId="77777777" w:rsidR="009C5E9D" w:rsidRPr="00E053BE" w:rsidRDefault="009C5E9D" w:rsidP="007A7AFD">
            <w:pPr>
              <w:pStyle w:val="TableText"/>
              <w:keepNext/>
              <w:ind w:right="144"/>
              <w:rPr>
                <w:noProof w:val="0"/>
              </w:rPr>
            </w:pPr>
            <w:r w:rsidRPr="00E053BE">
              <w:t>42</w:t>
            </w:r>
          </w:p>
        </w:tc>
        <w:tc>
          <w:tcPr>
            <w:tcW w:w="630" w:type="dxa"/>
            <w:tcBorders>
              <w:left w:val="nil"/>
              <w:right w:val="nil"/>
            </w:tcBorders>
          </w:tcPr>
          <w:p w14:paraId="11156349" w14:textId="77777777" w:rsidR="009C5E9D" w:rsidRPr="00E053BE" w:rsidRDefault="009C5E9D" w:rsidP="007A7AFD">
            <w:pPr>
              <w:pStyle w:val="TableText"/>
              <w:keepNext/>
              <w:ind w:right="144"/>
              <w:rPr>
                <w:noProof w:val="0"/>
              </w:rPr>
            </w:pPr>
            <w:r w:rsidRPr="00E053BE">
              <w:t>14</w:t>
            </w:r>
          </w:p>
        </w:tc>
        <w:tc>
          <w:tcPr>
            <w:tcW w:w="810" w:type="dxa"/>
            <w:tcBorders>
              <w:left w:val="nil"/>
              <w:right w:val="nil"/>
            </w:tcBorders>
          </w:tcPr>
          <w:p w14:paraId="7C8E9200" w14:textId="77777777" w:rsidR="009C5E9D" w:rsidRPr="00E053BE" w:rsidRDefault="009C5E9D" w:rsidP="00823B6A">
            <w:pPr>
              <w:pStyle w:val="TableText"/>
              <w:ind w:right="144"/>
              <w:rPr>
                <w:noProof w:val="0"/>
              </w:rPr>
            </w:pPr>
            <w:r w:rsidRPr="00E053BE">
              <w:t>39</w:t>
            </w:r>
          </w:p>
        </w:tc>
        <w:tc>
          <w:tcPr>
            <w:tcW w:w="810" w:type="dxa"/>
            <w:tcBorders>
              <w:left w:val="nil"/>
              <w:right w:val="nil"/>
            </w:tcBorders>
          </w:tcPr>
          <w:p w14:paraId="048409D5" w14:textId="77777777" w:rsidR="009C5E9D" w:rsidRPr="00E053BE" w:rsidRDefault="009C5E9D" w:rsidP="00823B6A">
            <w:pPr>
              <w:pStyle w:val="TableText"/>
              <w:ind w:right="144"/>
              <w:rPr>
                <w:noProof w:val="0"/>
              </w:rPr>
            </w:pPr>
            <w:r w:rsidRPr="00E053BE">
              <w:t>46</w:t>
            </w:r>
          </w:p>
        </w:tc>
        <w:tc>
          <w:tcPr>
            <w:tcW w:w="810" w:type="dxa"/>
            <w:tcBorders>
              <w:left w:val="nil"/>
              <w:right w:val="nil"/>
            </w:tcBorders>
          </w:tcPr>
          <w:p w14:paraId="5879DF5C" w14:textId="77777777" w:rsidR="009C5E9D" w:rsidRPr="00E053BE" w:rsidRDefault="009C5E9D" w:rsidP="00823B6A">
            <w:pPr>
              <w:pStyle w:val="TableText"/>
              <w:ind w:right="144"/>
              <w:rPr>
                <w:noProof w:val="0"/>
              </w:rPr>
            </w:pPr>
            <w:r w:rsidRPr="00E053BE">
              <w:t>43</w:t>
            </w:r>
          </w:p>
        </w:tc>
        <w:tc>
          <w:tcPr>
            <w:tcW w:w="810" w:type="dxa"/>
            <w:tcBorders>
              <w:left w:val="nil"/>
              <w:right w:val="nil"/>
            </w:tcBorders>
          </w:tcPr>
          <w:p w14:paraId="567AA1FD" w14:textId="77777777" w:rsidR="009C5E9D" w:rsidRPr="00E053BE" w:rsidRDefault="009C5E9D" w:rsidP="00823B6A">
            <w:pPr>
              <w:pStyle w:val="TableText"/>
              <w:ind w:right="144"/>
              <w:rPr>
                <w:noProof w:val="0"/>
              </w:rPr>
            </w:pPr>
            <w:r w:rsidRPr="00E053BE">
              <w:t>42</w:t>
            </w:r>
          </w:p>
        </w:tc>
        <w:tc>
          <w:tcPr>
            <w:tcW w:w="810" w:type="dxa"/>
            <w:tcBorders>
              <w:left w:val="nil"/>
              <w:right w:val="nil"/>
            </w:tcBorders>
          </w:tcPr>
          <w:p w14:paraId="39A55162" w14:textId="77777777" w:rsidR="009C5E9D" w:rsidRPr="00E053BE" w:rsidRDefault="009C5E9D" w:rsidP="00823B6A">
            <w:pPr>
              <w:pStyle w:val="TableText"/>
              <w:ind w:right="144"/>
              <w:rPr>
                <w:noProof w:val="0"/>
              </w:rPr>
            </w:pPr>
            <w:r w:rsidRPr="00E053BE">
              <w:t>39</w:t>
            </w:r>
          </w:p>
        </w:tc>
        <w:tc>
          <w:tcPr>
            <w:tcW w:w="720" w:type="dxa"/>
            <w:tcBorders>
              <w:left w:val="nil"/>
              <w:right w:val="nil"/>
            </w:tcBorders>
          </w:tcPr>
          <w:p w14:paraId="162FFAB7" w14:textId="77777777" w:rsidR="009C5E9D" w:rsidRPr="00E053BE" w:rsidRDefault="009C5E9D" w:rsidP="00823B6A">
            <w:pPr>
              <w:pStyle w:val="TableText"/>
              <w:ind w:right="144"/>
              <w:rPr>
                <w:noProof w:val="0"/>
              </w:rPr>
            </w:pPr>
            <w:r w:rsidRPr="00E053BE">
              <w:t>21</w:t>
            </w:r>
          </w:p>
        </w:tc>
        <w:tc>
          <w:tcPr>
            <w:tcW w:w="810" w:type="dxa"/>
            <w:tcBorders>
              <w:left w:val="nil"/>
              <w:right w:val="nil"/>
            </w:tcBorders>
          </w:tcPr>
          <w:p w14:paraId="49B1F75A" w14:textId="77777777" w:rsidR="009C5E9D" w:rsidRPr="00E053BE" w:rsidRDefault="009C5E9D" w:rsidP="00823B6A">
            <w:pPr>
              <w:pStyle w:val="TableText"/>
              <w:ind w:right="144"/>
            </w:pPr>
            <w:r w:rsidRPr="00E053BE">
              <w:t>29</w:t>
            </w:r>
          </w:p>
        </w:tc>
        <w:tc>
          <w:tcPr>
            <w:tcW w:w="630" w:type="dxa"/>
            <w:tcBorders>
              <w:left w:val="nil"/>
              <w:right w:val="nil"/>
            </w:tcBorders>
          </w:tcPr>
          <w:p w14:paraId="4B6B0C5D" w14:textId="77777777" w:rsidR="009C5E9D" w:rsidRPr="00E053BE" w:rsidRDefault="009C5E9D" w:rsidP="00823B6A">
            <w:pPr>
              <w:pStyle w:val="TableText"/>
              <w:ind w:right="144"/>
            </w:pPr>
            <w:r w:rsidRPr="00E053BE">
              <w:t>33</w:t>
            </w:r>
          </w:p>
        </w:tc>
        <w:tc>
          <w:tcPr>
            <w:tcW w:w="810" w:type="dxa"/>
            <w:tcBorders>
              <w:left w:val="nil"/>
              <w:right w:val="nil"/>
            </w:tcBorders>
          </w:tcPr>
          <w:p w14:paraId="64C62F5D" w14:textId="77777777" w:rsidR="009C5E9D" w:rsidRPr="00E053BE" w:rsidRDefault="009C5E9D" w:rsidP="00823B6A">
            <w:pPr>
              <w:pStyle w:val="TableText"/>
              <w:ind w:right="144"/>
              <w:rPr>
                <w:noProof w:val="0"/>
              </w:rPr>
            </w:pPr>
            <w:r w:rsidRPr="00E053BE">
              <w:t>46</w:t>
            </w:r>
          </w:p>
        </w:tc>
      </w:tr>
      <w:tr w:rsidR="009C5E9D" w:rsidRPr="00E053BE" w14:paraId="0535BB67" w14:textId="77777777" w:rsidTr="00823B6A">
        <w:tc>
          <w:tcPr>
            <w:tcW w:w="1620" w:type="dxa"/>
            <w:tcBorders>
              <w:right w:val="nil"/>
            </w:tcBorders>
            <w:vAlign w:val="bottom"/>
          </w:tcPr>
          <w:p w14:paraId="7150FD48" w14:textId="77777777" w:rsidR="009C5E9D" w:rsidRPr="00E053BE" w:rsidRDefault="009C5E9D" w:rsidP="007A7AFD">
            <w:pPr>
              <w:pStyle w:val="TableText"/>
              <w:keepNext/>
              <w:rPr>
                <w:noProof w:val="0"/>
              </w:rPr>
            </w:pPr>
            <w:r w:rsidRPr="00E053BE">
              <w:rPr>
                <w:noProof w:val="0"/>
              </w:rPr>
              <w:t>A+</w:t>
            </w:r>
          </w:p>
        </w:tc>
        <w:tc>
          <w:tcPr>
            <w:tcW w:w="720" w:type="dxa"/>
            <w:tcBorders>
              <w:left w:val="nil"/>
              <w:right w:val="nil"/>
            </w:tcBorders>
          </w:tcPr>
          <w:p w14:paraId="4B11B216" w14:textId="77777777" w:rsidR="009C5E9D" w:rsidRPr="00E053BE" w:rsidRDefault="009C5E9D" w:rsidP="007A7AFD">
            <w:pPr>
              <w:pStyle w:val="TableText"/>
              <w:keepNext/>
              <w:ind w:right="144"/>
              <w:rPr>
                <w:noProof w:val="0"/>
              </w:rPr>
            </w:pPr>
            <w:r w:rsidRPr="00E053BE">
              <w:t>23</w:t>
            </w:r>
          </w:p>
        </w:tc>
        <w:tc>
          <w:tcPr>
            <w:tcW w:w="810" w:type="dxa"/>
            <w:tcBorders>
              <w:left w:val="nil"/>
              <w:right w:val="nil"/>
            </w:tcBorders>
          </w:tcPr>
          <w:p w14:paraId="00E9C472" w14:textId="77777777" w:rsidR="009C5E9D" w:rsidRPr="00E053BE" w:rsidRDefault="009C5E9D" w:rsidP="007A7AFD">
            <w:pPr>
              <w:pStyle w:val="TableText"/>
              <w:keepNext/>
              <w:ind w:right="144"/>
              <w:rPr>
                <w:noProof w:val="0"/>
              </w:rPr>
            </w:pPr>
            <w:r w:rsidRPr="00E053BE">
              <w:t>32</w:t>
            </w:r>
          </w:p>
        </w:tc>
        <w:tc>
          <w:tcPr>
            <w:tcW w:w="630" w:type="dxa"/>
            <w:tcBorders>
              <w:left w:val="nil"/>
              <w:right w:val="nil"/>
            </w:tcBorders>
          </w:tcPr>
          <w:p w14:paraId="232203B6" w14:textId="77777777" w:rsidR="009C5E9D" w:rsidRPr="00E053BE" w:rsidRDefault="009C5E9D" w:rsidP="007A7AFD">
            <w:pPr>
              <w:pStyle w:val="TableText"/>
              <w:keepNext/>
              <w:ind w:right="144"/>
              <w:rPr>
                <w:noProof w:val="0"/>
              </w:rPr>
            </w:pPr>
            <w:r w:rsidRPr="00E053BE">
              <w:t>17</w:t>
            </w:r>
          </w:p>
        </w:tc>
        <w:tc>
          <w:tcPr>
            <w:tcW w:w="810" w:type="dxa"/>
            <w:tcBorders>
              <w:left w:val="nil"/>
              <w:right w:val="nil"/>
            </w:tcBorders>
          </w:tcPr>
          <w:p w14:paraId="6AF51CBB" w14:textId="77777777" w:rsidR="009C5E9D" w:rsidRPr="00E053BE" w:rsidRDefault="009C5E9D" w:rsidP="007A7AFD">
            <w:pPr>
              <w:pStyle w:val="TableText"/>
              <w:keepNext/>
              <w:ind w:right="144"/>
              <w:rPr>
                <w:noProof w:val="0"/>
              </w:rPr>
            </w:pPr>
            <w:r w:rsidRPr="00E053BE">
              <w:t>47</w:t>
            </w:r>
          </w:p>
        </w:tc>
        <w:tc>
          <w:tcPr>
            <w:tcW w:w="630" w:type="dxa"/>
            <w:tcBorders>
              <w:left w:val="nil"/>
              <w:right w:val="nil"/>
            </w:tcBorders>
          </w:tcPr>
          <w:p w14:paraId="585C1F71" w14:textId="77777777" w:rsidR="009C5E9D" w:rsidRPr="00E053BE" w:rsidRDefault="009C5E9D" w:rsidP="007A7AFD">
            <w:pPr>
              <w:pStyle w:val="TableText"/>
              <w:keepNext/>
              <w:ind w:right="144"/>
              <w:rPr>
                <w:noProof w:val="0"/>
              </w:rPr>
            </w:pPr>
            <w:r w:rsidRPr="00E053BE">
              <w:t>19</w:t>
            </w:r>
          </w:p>
        </w:tc>
        <w:tc>
          <w:tcPr>
            <w:tcW w:w="810" w:type="dxa"/>
            <w:tcBorders>
              <w:left w:val="nil"/>
              <w:right w:val="nil"/>
            </w:tcBorders>
          </w:tcPr>
          <w:p w14:paraId="612F0AB0" w14:textId="77777777" w:rsidR="009C5E9D" w:rsidRPr="00E053BE" w:rsidRDefault="009C5E9D" w:rsidP="00823B6A">
            <w:pPr>
              <w:pStyle w:val="TableText"/>
              <w:ind w:right="144"/>
              <w:rPr>
                <w:noProof w:val="0"/>
              </w:rPr>
            </w:pPr>
            <w:r w:rsidRPr="00E053BE">
              <w:t>53</w:t>
            </w:r>
          </w:p>
        </w:tc>
        <w:tc>
          <w:tcPr>
            <w:tcW w:w="810" w:type="dxa"/>
            <w:tcBorders>
              <w:left w:val="nil"/>
              <w:right w:val="nil"/>
            </w:tcBorders>
          </w:tcPr>
          <w:p w14:paraId="64B9FD91" w14:textId="77777777" w:rsidR="009C5E9D" w:rsidRPr="00E053BE" w:rsidRDefault="009C5E9D" w:rsidP="00823B6A">
            <w:pPr>
              <w:pStyle w:val="TableText"/>
              <w:ind w:right="144"/>
              <w:rPr>
                <w:noProof w:val="0"/>
              </w:rPr>
            </w:pPr>
            <w:r w:rsidRPr="00E053BE">
              <w:t>48</w:t>
            </w:r>
          </w:p>
        </w:tc>
        <w:tc>
          <w:tcPr>
            <w:tcW w:w="810" w:type="dxa"/>
            <w:tcBorders>
              <w:left w:val="nil"/>
              <w:right w:val="nil"/>
            </w:tcBorders>
          </w:tcPr>
          <w:p w14:paraId="4E4198A3" w14:textId="77777777" w:rsidR="009C5E9D" w:rsidRPr="00E053BE" w:rsidRDefault="009C5E9D" w:rsidP="00823B6A">
            <w:pPr>
              <w:pStyle w:val="TableText"/>
              <w:ind w:right="144"/>
              <w:rPr>
                <w:noProof w:val="0"/>
              </w:rPr>
            </w:pPr>
            <w:r w:rsidRPr="00E053BE">
              <w:t>44</w:t>
            </w:r>
          </w:p>
        </w:tc>
        <w:tc>
          <w:tcPr>
            <w:tcW w:w="810" w:type="dxa"/>
            <w:tcBorders>
              <w:left w:val="nil"/>
              <w:right w:val="nil"/>
            </w:tcBorders>
          </w:tcPr>
          <w:p w14:paraId="458993CF" w14:textId="77777777" w:rsidR="009C5E9D" w:rsidRPr="00E053BE" w:rsidRDefault="009C5E9D" w:rsidP="00823B6A">
            <w:pPr>
              <w:pStyle w:val="TableText"/>
              <w:ind w:right="144"/>
              <w:rPr>
                <w:noProof w:val="0"/>
              </w:rPr>
            </w:pPr>
            <w:r w:rsidRPr="00E053BE">
              <w:t>43</w:t>
            </w:r>
          </w:p>
        </w:tc>
        <w:tc>
          <w:tcPr>
            <w:tcW w:w="810" w:type="dxa"/>
            <w:tcBorders>
              <w:left w:val="nil"/>
              <w:right w:val="nil"/>
            </w:tcBorders>
          </w:tcPr>
          <w:p w14:paraId="49F849EF" w14:textId="77777777" w:rsidR="009C5E9D" w:rsidRPr="00E053BE" w:rsidRDefault="009C5E9D" w:rsidP="00823B6A">
            <w:pPr>
              <w:pStyle w:val="TableText"/>
              <w:ind w:right="144"/>
              <w:rPr>
                <w:noProof w:val="0"/>
              </w:rPr>
            </w:pPr>
            <w:r w:rsidRPr="00E053BE">
              <w:t>40</w:t>
            </w:r>
          </w:p>
        </w:tc>
        <w:tc>
          <w:tcPr>
            <w:tcW w:w="720" w:type="dxa"/>
            <w:tcBorders>
              <w:left w:val="nil"/>
              <w:right w:val="nil"/>
            </w:tcBorders>
          </w:tcPr>
          <w:p w14:paraId="55393894" w14:textId="77777777" w:rsidR="009C5E9D" w:rsidRPr="00E053BE" w:rsidRDefault="009C5E9D" w:rsidP="00823B6A">
            <w:pPr>
              <w:pStyle w:val="TableText"/>
              <w:ind w:right="144"/>
              <w:rPr>
                <w:noProof w:val="0"/>
              </w:rPr>
            </w:pPr>
            <w:r w:rsidRPr="00E053BE">
              <w:t>33</w:t>
            </w:r>
          </w:p>
        </w:tc>
        <w:tc>
          <w:tcPr>
            <w:tcW w:w="810" w:type="dxa"/>
            <w:tcBorders>
              <w:left w:val="nil"/>
              <w:right w:val="nil"/>
            </w:tcBorders>
          </w:tcPr>
          <w:p w14:paraId="0F3C6F0B" w14:textId="77777777" w:rsidR="009C5E9D" w:rsidRPr="00E053BE" w:rsidRDefault="009C5E9D" w:rsidP="00823B6A">
            <w:pPr>
              <w:pStyle w:val="TableText"/>
              <w:ind w:right="144"/>
            </w:pPr>
            <w:r w:rsidRPr="00E053BE">
              <w:t>46</w:t>
            </w:r>
          </w:p>
        </w:tc>
        <w:tc>
          <w:tcPr>
            <w:tcW w:w="630" w:type="dxa"/>
            <w:tcBorders>
              <w:left w:val="nil"/>
              <w:right w:val="nil"/>
            </w:tcBorders>
          </w:tcPr>
          <w:p w14:paraId="1C7CB458" w14:textId="77777777" w:rsidR="009C5E9D" w:rsidRPr="00E053BE" w:rsidRDefault="009C5E9D" w:rsidP="00823B6A">
            <w:pPr>
              <w:pStyle w:val="TableText"/>
              <w:ind w:right="144"/>
            </w:pPr>
            <w:r w:rsidRPr="00E053BE">
              <w:t>30</w:t>
            </w:r>
          </w:p>
        </w:tc>
        <w:tc>
          <w:tcPr>
            <w:tcW w:w="810" w:type="dxa"/>
            <w:tcBorders>
              <w:left w:val="nil"/>
              <w:right w:val="nil"/>
            </w:tcBorders>
          </w:tcPr>
          <w:p w14:paraId="771F420C" w14:textId="77777777" w:rsidR="009C5E9D" w:rsidRPr="00E053BE" w:rsidRDefault="009C5E9D" w:rsidP="00823B6A">
            <w:pPr>
              <w:pStyle w:val="TableText"/>
              <w:ind w:right="144"/>
              <w:rPr>
                <w:noProof w:val="0"/>
              </w:rPr>
            </w:pPr>
            <w:r w:rsidRPr="00E053BE">
              <w:t>42</w:t>
            </w:r>
          </w:p>
        </w:tc>
      </w:tr>
      <w:tr w:rsidR="009C5E9D" w:rsidRPr="00E053BE" w14:paraId="783C8BB0" w14:textId="77777777" w:rsidTr="00823B6A">
        <w:tc>
          <w:tcPr>
            <w:tcW w:w="1620" w:type="dxa"/>
            <w:tcBorders>
              <w:right w:val="nil"/>
            </w:tcBorders>
            <w:vAlign w:val="bottom"/>
          </w:tcPr>
          <w:p w14:paraId="79630767"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671FE1F8" w14:textId="77777777" w:rsidR="009C5E9D" w:rsidRPr="00E053BE" w:rsidRDefault="009C5E9D" w:rsidP="00823B6A">
            <w:pPr>
              <w:pStyle w:val="TableText"/>
              <w:ind w:right="144"/>
              <w:rPr>
                <w:noProof w:val="0"/>
              </w:rPr>
            </w:pPr>
            <w:r w:rsidRPr="00E053BE">
              <w:t>5</w:t>
            </w:r>
          </w:p>
        </w:tc>
        <w:tc>
          <w:tcPr>
            <w:tcW w:w="810" w:type="dxa"/>
            <w:tcBorders>
              <w:left w:val="nil"/>
              <w:right w:val="nil"/>
            </w:tcBorders>
          </w:tcPr>
          <w:p w14:paraId="4D2CC222" w14:textId="77777777" w:rsidR="009C5E9D" w:rsidRPr="00E053BE" w:rsidRDefault="009C5E9D" w:rsidP="00823B6A">
            <w:pPr>
              <w:pStyle w:val="TableText"/>
              <w:ind w:right="144"/>
              <w:rPr>
                <w:noProof w:val="0"/>
              </w:rPr>
            </w:pPr>
            <w:r w:rsidRPr="00E053BE">
              <w:t>7</w:t>
            </w:r>
          </w:p>
        </w:tc>
        <w:tc>
          <w:tcPr>
            <w:tcW w:w="630" w:type="dxa"/>
            <w:tcBorders>
              <w:left w:val="nil"/>
              <w:right w:val="nil"/>
            </w:tcBorders>
          </w:tcPr>
          <w:p w14:paraId="4920606D" w14:textId="77777777" w:rsidR="009C5E9D" w:rsidRPr="00E053BE" w:rsidRDefault="009C5E9D" w:rsidP="00823B6A">
            <w:pPr>
              <w:pStyle w:val="TableText"/>
              <w:ind w:right="144"/>
              <w:rPr>
                <w:noProof w:val="0"/>
              </w:rPr>
            </w:pPr>
            <w:r w:rsidRPr="00E053BE">
              <w:t>4</w:t>
            </w:r>
          </w:p>
        </w:tc>
        <w:tc>
          <w:tcPr>
            <w:tcW w:w="810" w:type="dxa"/>
            <w:tcBorders>
              <w:left w:val="nil"/>
              <w:right w:val="nil"/>
            </w:tcBorders>
          </w:tcPr>
          <w:p w14:paraId="7A2019C6" w14:textId="77777777" w:rsidR="009C5E9D" w:rsidRPr="00E053BE" w:rsidRDefault="009C5E9D" w:rsidP="00823B6A">
            <w:pPr>
              <w:pStyle w:val="TableText"/>
              <w:ind w:right="144"/>
              <w:rPr>
                <w:noProof w:val="0"/>
              </w:rPr>
            </w:pPr>
            <w:r w:rsidRPr="00E053BE">
              <w:t>11</w:t>
            </w:r>
          </w:p>
        </w:tc>
        <w:tc>
          <w:tcPr>
            <w:tcW w:w="630" w:type="dxa"/>
            <w:tcBorders>
              <w:left w:val="nil"/>
              <w:right w:val="nil"/>
            </w:tcBorders>
          </w:tcPr>
          <w:p w14:paraId="3C89BB83"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0AEB70BA" w14:textId="77777777" w:rsidR="009C5E9D" w:rsidRPr="00E053BE" w:rsidRDefault="009C5E9D" w:rsidP="00823B6A">
            <w:pPr>
              <w:pStyle w:val="TableText"/>
              <w:ind w:right="144"/>
              <w:rPr>
                <w:noProof w:val="0"/>
              </w:rPr>
            </w:pPr>
            <w:r w:rsidRPr="00E053BE">
              <w:t>8</w:t>
            </w:r>
          </w:p>
        </w:tc>
        <w:tc>
          <w:tcPr>
            <w:tcW w:w="810" w:type="dxa"/>
            <w:tcBorders>
              <w:left w:val="nil"/>
              <w:right w:val="nil"/>
            </w:tcBorders>
          </w:tcPr>
          <w:p w14:paraId="055044C6"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736B120E"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6DA090C7"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43DF1F80" w14:textId="77777777" w:rsidR="009C5E9D" w:rsidRPr="00E053BE" w:rsidRDefault="009C5E9D" w:rsidP="00823B6A">
            <w:pPr>
              <w:pStyle w:val="TableText"/>
              <w:ind w:right="144"/>
              <w:rPr>
                <w:noProof w:val="0"/>
              </w:rPr>
            </w:pPr>
            <w:r w:rsidRPr="00E053BE">
              <w:t>2</w:t>
            </w:r>
          </w:p>
        </w:tc>
        <w:tc>
          <w:tcPr>
            <w:tcW w:w="720" w:type="dxa"/>
            <w:tcBorders>
              <w:left w:val="nil"/>
              <w:right w:val="nil"/>
            </w:tcBorders>
          </w:tcPr>
          <w:p w14:paraId="61C8390E"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5941B9D5" w14:textId="77777777" w:rsidR="009C5E9D" w:rsidRPr="00E053BE" w:rsidRDefault="009C5E9D" w:rsidP="00823B6A">
            <w:pPr>
              <w:pStyle w:val="TableText"/>
              <w:ind w:right="144"/>
            </w:pPr>
            <w:r w:rsidRPr="00E053BE">
              <w:t>3</w:t>
            </w:r>
          </w:p>
        </w:tc>
        <w:tc>
          <w:tcPr>
            <w:tcW w:w="630" w:type="dxa"/>
            <w:tcBorders>
              <w:left w:val="nil"/>
              <w:right w:val="nil"/>
            </w:tcBorders>
          </w:tcPr>
          <w:p w14:paraId="498301DC" w14:textId="77777777" w:rsidR="009C5E9D" w:rsidRPr="00E053BE" w:rsidRDefault="009C5E9D" w:rsidP="00823B6A">
            <w:pPr>
              <w:pStyle w:val="TableText"/>
              <w:ind w:right="144"/>
            </w:pPr>
            <w:r w:rsidRPr="00E053BE">
              <w:t>3</w:t>
            </w:r>
          </w:p>
        </w:tc>
        <w:tc>
          <w:tcPr>
            <w:tcW w:w="810" w:type="dxa"/>
            <w:tcBorders>
              <w:left w:val="nil"/>
              <w:right w:val="nil"/>
            </w:tcBorders>
          </w:tcPr>
          <w:p w14:paraId="41EB3AD3" w14:textId="77777777" w:rsidR="009C5E9D" w:rsidRPr="00E053BE" w:rsidRDefault="009C5E9D" w:rsidP="00823B6A">
            <w:pPr>
              <w:pStyle w:val="TableText"/>
              <w:ind w:right="144"/>
              <w:rPr>
                <w:noProof w:val="0"/>
              </w:rPr>
            </w:pPr>
            <w:r w:rsidRPr="00E053BE">
              <w:t>4</w:t>
            </w:r>
          </w:p>
        </w:tc>
      </w:tr>
      <w:tr w:rsidR="009C5E9D" w:rsidRPr="00E053BE" w14:paraId="70EF3716" w14:textId="77777777" w:rsidTr="00823B6A">
        <w:tc>
          <w:tcPr>
            <w:tcW w:w="1620" w:type="dxa"/>
            <w:tcBorders>
              <w:right w:val="nil"/>
            </w:tcBorders>
            <w:vAlign w:val="bottom"/>
          </w:tcPr>
          <w:p w14:paraId="45C7D360"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1E04EE35"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E33230C"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AD45B40"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FBD8290"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34469FC3"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46BC054"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4BE0ABF"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9AEE5A8"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5AD0E37"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2B06FF9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68812C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6D445A37" w14:textId="77777777" w:rsidR="009C5E9D" w:rsidRPr="00E053BE" w:rsidRDefault="009C5E9D" w:rsidP="00823B6A">
            <w:pPr>
              <w:pStyle w:val="TableText"/>
              <w:ind w:right="144"/>
            </w:pPr>
            <w:r w:rsidRPr="00E053BE">
              <w:t>0</w:t>
            </w:r>
          </w:p>
        </w:tc>
        <w:tc>
          <w:tcPr>
            <w:tcW w:w="630" w:type="dxa"/>
            <w:tcBorders>
              <w:left w:val="nil"/>
              <w:right w:val="nil"/>
            </w:tcBorders>
          </w:tcPr>
          <w:p w14:paraId="7245E398" w14:textId="77777777" w:rsidR="009C5E9D" w:rsidRPr="00E053BE" w:rsidRDefault="009C5E9D" w:rsidP="00823B6A">
            <w:pPr>
              <w:pStyle w:val="TableText"/>
              <w:ind w:right="144"/>
            </w:pPr>
            <w:r w:rsidRPr="00E053BE">
              <w:t>0</w:t>
            </w:r>
          </w:p>
        </w:tc>
        <w:tc>
          <w:tcPr>
            <w:tcW w:w="810" w:type="dxa"/>
            <w:tcBorders>
              <w:left w:val="nil"/>
              <w:right w:val="nil"/>
            </w:tcBorders>
          </w:tcPr>
          <w:p w14:paraId="7E39228B" w14:textId="77777777" w:rsidR="009C5E9D" w:rsidRPr="00E053BE" w:rsidRDefault="009C5E9D" w:rsidP="00823B6A">
            <w:pPr>
              <w:pStyle w:val="TableText"/>
              <w:ind w:right="144"/>
              <w:rPr>
                <w:noProof w:val="0"/>
              </w:rPr>
            </w:pPr>
            <w:r w:rsidRPr="00E053BE">
              <w:t>0</w:t>
            </w:r>
          </w:p>
        </w:tc>
      </w:tr>
      <w:tr w:rsidR="009C5E9D" w:rsidRPr="00E053BE" w14:paraId="12C5B4A3" w14:textId="77777777" w:rsidTr="00823B6A">
        <w:tc>
          <w:tcPr>
            <w:tcW w:w="1620" w:type="dxa"/>
            <w:tcBorders>
              <w:bottom w:val="single" w:sz="4" w:space="0" w:color="auto"/>
              <w:right w:val="nil"/>
            </w:tcBorders>
            <w:vAlign w:val="bottom"/>
          </w:tcPr>
          <w:p w14:paraId="24214C4B"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2C78921E" w14:textId="77777777" w:rsidR="009C5E9D" w:rsidRPr="00E053BE" w:rsidRDefault="009C5E9D" w:rsidP="00823B6A">
            <w:pPr>
              <w:pStyle w:val="TableText"/>
              <w:ind w:right="144"/>
              <w:rPr>
                <w:noProof w:val="0"/>
              </w:rPr>
            </w:pPr>
            <w:r w:rsidRPr="00E053BE">
              <w:t>12</w:t>
            </w:r>
          </w:p>
        </w:tc>
        <w:tc>
          <w:tcPr>
            <w:tcW w:w="810" w:type="dxa"/>
            <w:tcBorders>
              <w:left w:val="nil"/>
              <w:bottom w:val="single" w:sz="4" w:space="0" w:color="auto"/>
              <w:right w:val="nil"/>
            </w:tcBorders>
          </w:tcPr>
          <w:p w14:paraId="288A5D92" w14:textId="77777777" w:rsidR="009C5E9D" w:rsidRPr="00E053BE" w:rsidRDefault="009C5E9D" w:rsidP="00823B6A">
            <w:pPr>
              <w:pStyle w:val="TableText"/>
              <w:ind w:right="144"/>
              <w:rPr>
                <w:noProof w:val="0"/>
              </w:rPr>
            </w:pPr>
            <w:r w:rsidRPr="00E053BE">
              <w:t>17</w:t>
            </w:r>
          </w:p>
        </w:tc>
        <w:tc>
          <w:tcPr>
            <w:tcW w:w="630" w:type="dxa"/>
            <w:tcBorders>
              <w:left w:val="nil"/>
              <w:bottom w:val="single" w:sz="4" w:space="0" w:color="auto"/>
              <w:right w:val="nil"/>
            </w:tcBorders>
          </w:tcPr>
          <w:p w14:paraId="5F346741"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786A11CF" w14:textId="77777777" w:rsidR="009C5E9D" w:rsidRPr="00E053BE" w:rsidRDefault="009C5E9D" w:rsidP="00823B6A">
            <w:pPr>
              <w:pStyle w:val="TableText"/>
              <w:ind w:right="144"/>
              <w:rPr>
                <w:noProof w:val="0"/>
              </w:rPr>
            </w:pPr>
            <w:r w:rsidRPr="00E053BE">
              <w:t>0</w:t>
            </w:r>
          </w:p>
        </w:tc>
        <w:tc>
          <w:tcPr>
            <w:tcW w:w="630" w:type="dxa"/>
            <w:tcBorders>
              <w:left w:val="nil"/>
              <w:bottom w:val="single" w:sz="4" w:space="0" w:color="auto"/>
              <w:right w:val="nil"/>
            </w:tcBorders>
          </w:tcPr>
          <w:p w14:paraId="183A334E"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0BCEE99E"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1BE5014E" w14:textId="77777777" w:rsidR="009C5E9D" w:rsidRPr="00E053BE" w:rsidRDefault="009C5E9D" w:rsidP="00823B6A">
            <w:pPr>
              <w:pStyle w:val="TableText"/>
              <w:ind w:right="144"/>
              <w:rPr>
                <w:noProof w:val="0"/>
              </w:rPr>
            </w:pPr>
            <w:r w:rsidRPr="00E053BE">
              <w:t>6</w:t>
            </w:r>
          </w:p>
        </w:tc>
        <w:tc>
          <w:tcPr>
            <w:tcW w:w="810" w:type="dxa"/>
            <w:tcBorders>
              <w:left w:val="nil"/>
              <w:bottom w:val="single" w:sz="4" w:space="0" w:color="auto"/>
              <w:right w:val="nil"/>
            </w:tcBorders>
          </w:tcPr>
          <w:p w14:paraId="3B6FDBF0" w14:textId="77777777" w:rsidR="009C5E9D" w:rsidRPr="00E053BE" w:rsidRDefault="009C5E9D" w:rsidP="00823B6A">
            <w:pPr>
              <w:pStyle w:val="TableText"/>
              <w:ind w:right="144"/>
              <w:rPr>
                <w:noProof w:val="0"/>
              </w:rPr>
            </w:pPr>
            <w:r w:rsidRPr="00E053BE">
              <w:t>6</w:t>
            </w:r>
          </w:p>
        </w:tc>
        <w:tc>
          <w:tcPr>
            <w:tcW w:w="810" w:type="dxa"/>
            <w:tcBorders>
              <w:left w:val="nil"/>
              <w:bottom w:val="single" w:sz="4" w:space="0" w:color="auto"/>
              <w:right w:val="nil"/>
            </w:tcBorders>
          </w:tcPr>
          <w:p w14:paraId="4D554E6B" w14:textId="77777777" w:rsidR="009C5E9D" w:rsidRPr="00E053BE" w:rsidRDefault="009C5E9D" w:rsidP="00823B6A">
            <w:pPr>
              <w:pStyle w:val="TableText"/>
              <w:ind w:right="144"/>
              <w:rPr>
                <w:noProof w:val="0"/>
              </w:rPr>
            </w:pPr>
            <w:r w:rsidRPr="00E053BE">
              <w:t>18</w:t>
            </w:r>
          </w:p>
        </w:tc>
        <w:tc>
          <w:tcPr>
            <w:tcW w:w="810" w:type="dxa"/>
            <w:tcBorders>
              <w:left w:val="nil"/>
              <w:bottom w:val="single" w:sz="4" w:space="0" w:color="auto"/>
              <w:right w:val="nil"/>
            </w:tcBorders>
          </w:tcPr>
          <w:p w14:paraId="5CAE3C9B" w14:textId="77777777" w:rsidR="009C5E9D" w:rsidRPr="00E053BE" w:rsidRDefault="009C5E9D" w:rsidP="00823B6A">
            <w:pPr>
              <w:pStyle w:val="TableText"/>
              <w:ind w:right="144"/>
              <w:rPr>
                <w:noProof w:val="0"/>
              </w:rPr>
            </w:pPr>
            <w:r w:rsidRPr="00E053BE">
              <w:t>17</w:t>
            </w:r>
          </w:p>
        </w:tc>
        <w:tc>
          <w:tcPr>
            <w:tcW w:w="720" w:type="dxa"/>
            <w:tcBorders>
              <w:left w:val="nil"/>
              <w:bottom w:val="single" w:sz="4" w:space="0" w:color="auto"/>
              <w:right w:val="nil"/>
            </w:tcBorders>
          </w:tcPr>
          <w:p w14:paraId="2357E911" w14:textId="77777777" w:rsidR="009C5E9D" w:rsidRPr="00E053BE" w:rsidRDefault="009C5E9D" w:rsidP="00823B6A">
            <w:pPr>
              <w:pStyle w:val="TableText"/>
              <w:ind w:right="144"/>
              <w:rPr>
                <w:noProof w:val="0"/>
              </w:rPr>
            </w:pPr>
            <w:r w:rsidRPr="00E053BE">
              <w:t>12</w:t>
            </w:r>
          </w:p>
        </w:tc>
        <w:tc>
          <w:tcPr>
            <w:tcW w:w="810" w:type="dxa"/>
            <w:tcBorders>
              <w:left w:val="nil"/>
              <w:bottom w:val="single" w:sz="4" w:space="0" w:color="auto"/>
              <w:right w:val="nil"/>
            </w:tcBorders>
          </w:tcPr>
          <w:p w14:paraId="7E94F415" w14:textId="77777777" w:rsidR="009C5E9D" w:rsidRPr="00E053BE" w:rsidRDefault="009C5E9D" w:rsidP="00823B6A">
            <w:pPr>
              <w:pStyle w:val="TableText"/>
              <w:ind w:right="144"/>
            </w:pPr>
            <w:r w:rsidRPr="00E053BE">
              <w:t>17</w:t>
            </w:r>
          </w:p>
        </w:tc>
        <w:tc>
          <w:tcPr>
            <w:tcW w:w="630" w:type="dxa"/>
            <w:tcBorders>
              <w:left w:val="nil"/>
              <w:bottom w:val="single" w:sz="4" w:space="0" w:color="auto"/>
              <w:right w:val="nil"/>
            </w:tcBorders>
          </w:tcPr>
          <w:p w14:paraId="3364D1B3" w14:textId="77777777" w:rsidR="009C5E9D" w:rsidRPr="00E053BE" w:rsidRDefault="009C5E9D" w:rsidP="00823B6A">
            <w:pPr>
              <w:pStyle w:val="TableText"/>
              <w:ind w:right="144"/>
            </w:pPr>
            <w:r w:rsidRPr="00E053BE">
              <w:t>6</w:t>
            </w:r>
          </w:p>
        </w:tc>
        <w:tc>
          <w:tcPr>
            <w:tcW w:w="810" w:type="dxa"/>
            <w:tcBorders>
              <w:left w:val="nil"/>
              <w:bottom w:val="single" w:sz="4" w:space="0" w:color="auto"/>
              <w:right w:val="nil"/>
            </w:tcBorders>
          </w:tcPr>
          <w:p w14:paraId="3DCD9479" w14:textId="77777777" w:rsidR="009C5E9D" w:rsidRPr="00E053BE" w:rsidRDefault="009C5E9D" w:rsidP="00823B6A">
            <w:pPr>
              <w:pStyle w:val="TableText"/>
              <w:ind w:right="144"/>
              <w:rPr>
                <w:noProof w:val="0"/>
              </w:rPr>
            </w:pPr>
            <w:r w:rsidRPr="00E053BE">
              <w:t>8</w:t>
            </w:r>
          </w:p>
        </w:tc>
      </w:tr>
      <w:tr w:rsidR="009C5E9D" w:rsidRPr="00E053BE" w14:paraId="0369633E" w14:textId="77777777" w:rsidTr="00823B6A">
        <w:tc>
          <w:tcPr>
            <w:tcW w:w="1620" w:type="dxa"/>
            <w:tcBorders>
              <w:top w:val="single" w:sz="4" w:space="0" w:color="auto"/>
              <w:bottom w:val="single" w:sz="12" w:space="0" w:color="auto"/>
              <w:right w:val="nil"/>
            </w:tcBorders>
          </w:tcPr>
          <w:p w14:paraId="45AF7A0D"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77EA1E55" w14:textId="77777777" w:rsidR="009C5E9D" w:rsidRPr="00E053BE" w:rsidRDefault="009C5E9D" w:rsidP="00823B6A">
            <w:pPr>
              <w:pStyle w:val="TableText"/>
              <w:ind w:right="144"/>
              <w:rPr>
                <w:b/>
                <w:bCs/>
                <w:noProof w:val="0"/>
              </w:rPr>
            </w:pPr>
            <w:r w:rsidRPr="00E053BE">
              <w:rPr>
                <w:b/>
                <w:bCs/>
              </w:rPr>
              <w:t>72</w:t>
            </w:r>
          </w:p>
        </w:tc>
        <w:tc>
          <w:tcPr>
            <w:tcW w:w="810" w:type="dxa"/>
            <w:tcBorders>
              <w:top w:val="single" w:sz="4" w:space="0" w:color="auto"/>
              <w:left w:val="nil"/>
              <w:bottom w:val="single" w:sz="12" w:space="0" w:color="auto"/>
              <w:right w:val="nil"/>
            </w:tcBorders>
          </w:tcPr>
          <w:p w14:paraId="6B9AAC5F" w14:textId="77777777" w:rsidR="009C5E9D" w:rsidRPr="00E053BE" w:rsidRDefault="009C5E9D" w:rsidP="00823B6A">
            <w:pPr>
              <w:pStyle w:val="TableText"/>
              <w:ind w:right="144"/>
              <w:rPr>
                <w:b/>
                <w:bCs/>
                <w:noProof w:val="0"/>
              </w:rPr>
            </w:pPr>
            <w:r w:rsidRPr="00E053BE">
              <w:rPr>
                <w:b/>
                <w:bCs/>
              </w:rPr>
              <w:t>100</w:t>
            </w:r>
          </w:p>
        </w:tc>
        <w:tc>
          <w:tcPr>
            <w:tcW w:w="630" w:type="dxa"/>
            <w:tcBorders>
              <w:top w:val="single" w:sz="4" w:space="0" w:color="auto"/>
              <w:left w:val="nil"/>
              <w:bottom w:val="single" w:sz="12" w:space="0" w:color="auto"/>
              <w:right w:val="nil"/>
            </w:tcBorders>
          </w:tcPr>
          <w:p w14:paraId="27D39E57" w14:textId="77777777" w:rsidR="009C5E9D" w:rsidRPr="00E053BE" w:rsidRDefault="009C5E9D" w:rsidP="00823B6A">
            <w:pPr>
              <w:pStyle w:val="TableText"/>
              <w:ind w:right="144"/>
              <w:rPr>
                <w:b/>
                <w:bCs/>
                <w:noProof w:val="0"/>
              </w:rPr>
            </w:pPr>
            <w:r w:rsidRPr="00E053BE">
              <w:rPr>
                <w:b/>
                <w:bCs/>
              </w:rPr>
              <w:t>36</w:t>
            </w:r>
          </w:p>
        </w:tc>
        <w:tc>
          <w:tcPr>
            <w:tcW w:w="810" w:type="dxa"/>
            <w:tcBorders>
              <w:top w:val="single" w:sz="4" w:space="0" w:color="auto"/>
              <w:left w:val="nil"/>
              <w:bottom w:val="single" w:sz="12" w:space="0" w:color="auto"/>
              <w:right w:val="nil"/>
            </w:tcBorders>
          </w:tcPr>
          <w:p w14:paraId="7C6E43BF" w14:textId="77777777" w:rsidR="009C5E9D" w:rsidRPr="00E053BE" w:rsidRDefault="009C5E9D" w:rsidP="00823B6A">
            <w:pPr>
              <w:pStyle w:val="TableText"/>
              <w:ind w:right="144"/>
              <w:rPr>
                <w:b/>
                <w:bCs/>
                <w:noProof w:val="0"/>
              </w:rPr>
            </w:pPr>
            <w:r w:rsidRPr="00E053BE">
              <w:rPr>
                <w:b/>
                <w:bCs/>
              </w:rPr>
              <w:t>100</w:t>
            </w:r>
          </w:p>
        </w:tc>
        <w:tc>
          <w:tcPr>
            <w:tcW w:w="630" w:type="dxa"/>
            <w:tcBorders>
              <w:top w:val="single" w:sz="4" w:space="0" w:color="auto"/>
              <w:left w:val="nil"/>
              <w:bottom w:val="single" w:sz="12" w:space="0" w:color="auto"/>
              <w:right w:val="nil"/>
            </w:tcBorders>
          </w:tcPr>
          <w:p w14:paraId="2D29F5EB" w14:textId="77777777" w:rsidR="009C5E9D" w:rsidRPr="00E053BE" w:rsidRDefault="009C5E9D" w:rsidP="00823B6A">
            <w:pPr>
              <w:pStyle w:val="TableText"/>
              <w:ind w:right="144"/>
              <w:rPr>
                <w:b/>
                <w:bCs/>
                <w:noProof w:val="0"/>
              </w:rPr>
            </w:pPr>
            <w:r w:rsidRPr="00E053BE">
              <w:rPr>
                <w:b/>
                <w:bCs/>
              </w:rPr>
              <w:t>36</w:t>
            </w:r>
          </w:p>
        </w:tc>
        <w:tc>
          <w:tcPr>
            <w:tcW w:w="810" w:type="dxa"/>
            <w:tcBorders>
              <w:top w:val="single" w:sz="4" w:space="0" w:color="auto"/>
              <w:left w:val="nil"/>
              <w:bottom w:val="single" w:sz="12" w:space="0" w:color="auto"/>
              <w:right w:val="nil"/>
            </w:tcBorders>
          </w:tcPr>
          <w:p w14:paraId="3DCBF1D7" w14:textId="77777777" w:rsidR="009C5E9D" w:rsidRPr="00E053BE" w:rsidRDefault="009C5E9D" w:rsidP="00823B6A">
            <w:pPr>
              <w:pStyle w:val="TableText"/>
              <w:ind w:right="144"/>
              <w:rPr>
                <w:b/>
                <w:bCs/>
                <w:noProof w:val="0"/>
              </w:rPr>
            </w:pPr>
            <w:r w:rsidRPr="00E053BE">
              <w:rPr>
                <w:b/>
                <w:bCs/>
              </w:rPr>
              <w:t>100</w:t>
            </w:r>
          </w:p>
        </w:tc>
        <w:tc>
          <w:tcPr>
            <w:tcW w:w="810" w:type="dxa"/>
            <w:tcBorders>
              <w:top w:val="single" w:sz="4" w:space="0" w:color="auto"/>
              <w:left w:val="nil"/>
              <w:bottom w:val="single" w:sz="12" w:space="0" w:color="auto"/>
              <w:right w:val="nil"/>
            </w:tcBorders>
          </w:tcPr>
          <w:p w14:paraId="5409AB28" w14:textId="77777777" w:rsidR="009C5E9D" w:rsidRPr="00E053BE" w:rsidRDefault="009C5E9D" w:rsidP="00823B6A">
            <w:pPr>
              <w:pStyle w:val="TableText"/>
              <w:ind w:right="144"/>
              <w:rPr>
                <w:b/>
                <w:bCs/>
                <w:noProof w:val="0"/>
              </w:rPr>
            </w:pPr>
            <w:r w:rsidRPr="00E053BE">
              <w:rPr>
                <w:b/>
                <w:bCs/>
              </w:rPr>
              <w:t>108</w:t>
            </w:r>
          </w:p>
        </w:tc>
        <w:tc>
          <w:tcPr>
            <w:tcW w:w="810" w:type="dxa"/>
            <w:tcBorders>
              <w:top w:val="single" w:sz="4" w:space="0" w:color="auto"/>
              <w:left w:val="nil"/>
              <w:bottom w:val="single" w:sz="12" w:space="0" w:color="auto"/>
              <w:right w:val="nil"/>
            </w:tcBorders>
          </w:tcPr>
          <w:p w14:paraId="11F80682" w14:textId="77777777" w:rsidR="009C5E9D" w:rsidRPr="00E053BE" w:rsidRDefault="009C5E9D" w:rsidP="00823B6A">
            <w:pPr>
              <w:pStyle w:val="TableText"/>
              <w:ind w:right="144"/>
              <w:rPr>
                <w:b/>
                <w:bCs/>
                <w:noProof w:val="0"/>
              </w:rPr>
            </w:pPr>
            <w:r w:rsidRPr="00E053BE">
              <w:rPr>
                <w:b/>
                <w:bCs/>
              </w:rPr>
              <w:t>100</w:t>
            </w:r>
          </w:p>
        </w:tc>
        <w:tc>
          <w:tcPr>
            <w:tcW w:w="810" w:type="dxa"/>
            <w:tcBorders>
              <w:top w:val="single" w:sz="4" w:space="0" w:color="auto"/>
              <w:left w:val="nil"/>
              <w:bottom w:val="single" w:sz="12" w:space="0" w:color="auto"/>
              <w:right w:val="nil"/>
            </w:tcBorders>
          </w:tcPr>
          <w:p w14:paraId="731E6F0F" w14:textId="77777777" w:rsidR="009C5E9D" w:rsidRPr="00E053BE" w:rsidRDefault="009C5E9D" w:rsidP="00823B6A">
            <w:pPr>
              <w:pStyle w:val="TableText"/>
              <w:ind w:right="144"/>
              <w:rPr>
                <w:b/>
                <w:bCs/>
                <w:noProof w:val="0"/>
              </w:rPr>
            </w:pPr>
            <w:r w:rsidRPr="00E053BE">
              <w:rPr>
                <w:b/>
                <w:bCs/>
              </w:rPr>
              <w:t>108</w:t>
            </w:r>
          </w:p>
        </w:tc>
        <w:tc>
          <w:tcPr>
            <w:tcW w:w="810" w:type="dxa"/>
            <w:tcBorders>
              <w:top w:val="single" w:sz="4" w:space="0" w:color="auto"/>
              <w:left w:val="nil"/>
              <w:bottom w:val="single" w:sz="12" w:space="0" w:color="auto"/>
              <w:right w:val="nil"/>
            </w:tcBorders>
          </w:tcPr>
          <w:p w14:paraId="71977760"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5ACB917D" w14:textId="77777777" w:rsidR="009C5E9D" w:rsidRPr="00E053BE" w:rsidRDefault="009C5E9D" w:rsidP="00823B6A">
            <w:pPr>
              <w:pStyle w:val="TableText"/>
              <w:ind w:right="144"/>
              <w:rPr>
                <w:b/>
                <w:bCs/>
                <w:noProof w:val="0"/>
              </w:rPr>
            </w:pPr>
            <w:r w:rsidRPr="00E053BE">
              <w:rPr>
                <w:b/>
                <w:bCs/>
              </w:rPr>
              <w:t>72</w:t>
            </w:r>
          </w:p>
        </w:tc>
        <w:tc>
          <w:tcPr>
            <w:tcW w:w="810" w:type="dxa"/>
            <w:tcBorders>
              <w:top w:val="single" w:sz="4" w:space="0" w:color="auto"/>
              <w:left w:val="nil"/>
              <w:bottom w:val="single" w:sz="12" w:space="0" w:color="auto"/>
              <w:right w:val="nil"/>
            </w:tcBorders>
          </w:tcPr>
          <w:p w14:paraId="4E994CBD" w14:textId="77777777" w:rsidR="009C5E9D" w:rsidRPr="00E053BE" w:rsidRDefault="009C5E9D" w:rsidP="00823B6A">
            <w:pPr>
              <w:pStyle w:val="TableText"/>
              <w:ind w:right="144"/>
              <w:rPr>
                <w:b/>
                <w:bCs/>
              </w:rPr>
            </w:pPr>
            <w:r w:rsidRPr="00E053BE">
              <w:rPr>
                <w:b/>
                <w:bCs/>
              </w:rPr>
              <w:t>100</w:t>
            </w:r>
          </w:p>
        </w:tc>
        <w:tc>
          <w:tcPr>
            <w:tcW w:w="630" w:type="dxa"/>
            <w:tcBorders>
              <w:top w:val="single" w:sz="4" w:space="0" w:color="auto"/>
              <w:left w:val="nil"/>
              <w:bottom w:val="single" w:sz="12" w:space="0" w:color="auto"/>
              <w:right w:val="nil"/>
            </w:tcBorders>
          </w:tcPr>
          <w:p w14:paraId="6A21D0D0" w14:textId="77777777" w:rsidR="009C5E9D" w:rsidRPr="00E053BE" w:rsidRDefault="009C5E9D" w:rsidP="00823B6A">
            <w:pPr>
              <w:pStyle w:val="TableText"/>
              <w:ind w:right="144"/>
              <w:rPr>
                <w:b/>
                <w:bCs/>
              </w:rPr>
            </w:pPr>
            <w:r w:rsidRPr="00E053BE">
              <w:rPr>
                <w:b/>
                <w:bCs/>
              </w:rPr>
              <w:t>72</w:t>
            </w:r>
          </w:p>
        </w:tc>
        <w:tc>
          <w:tcPr>
            <w:tcW w:w="810" w:type="dxa"/>
            <w:tcBorders>
              <w:top w:val="single" w:sz="4" w:space="0" w:color="auto"/>
              <w:left w:val="nil"/>
              <w:bottom w:val="single" w:sz="12" w:space="0" w:color="auto"/>
              <w:right w:val="nil"/>
            </w:tcBorders>
          </w:tcPr>
          <w:p w14:paraId="2E54B9D1" w14:textId="77777777" w:rsidR="009C5E9D" w:rsidRPr="00E053BE" w:rsidRDefault="009C5E9D" w:rsidP="00823B6A">
            <w:pPr>
              <w:pStyle w:val="TableText"/>
              <w:ind w:right="144"/>
              <w:rPr>
                <w:b/>
                <w:bCs/>
                <w:noProof w:val="0"/>
              </w:rPr>
            </w:pPr>
            <w:r w:rsidRPr="00E053BE">
              <w:rPr>
                <w:b/>
                <w:bCs/>
              </w:rPr>
              <w:t>100</w:t>
            </w:r>
          </w:p>
        </w:tc>
      </w:tr>
    </w:tbl>
    <w:p w14:paraId="7D10EC9B" w14:textId="5C6098ED" w:rsidR="009C5E9D" w:rsidRPr="00E053BE" w:rsidRDefault="009C5E9D" w:rsidP="009C5E9D">
      <w:pPr>
        <w:pageBreakBefore/>
      </w:pPr>
      <w:r w:rsidRPr="00E053BE">
        <w:rPr>
          <w:b/>
          <w:bCs/>
        </w:rPr>
        <w:lastRenderedPageBreak/>
        <w:t>Note:</w:t>
      </w:r>
      <w:r w:rsidRPr="00E053BE">
        <w:t xml:space="preserve"> In </w:t>
      </w:r>
      <w:r w:rsidR="007A7AFD" w:rsidRPr="00E053BE">
        <w:rPr>
          <w:rStyle w:val="Cross-ReferenceChar"/>
        </w:rPr>
        <w:fldChar w:fldCharType="begin"/>
      </w:r>
      <w:r w:rsidR="007A7AFD" w:rsidRPr="00E053BE">
        <w:rPr>
          <w:rStyle w:val="Cross-ReferenceChar"/>
        </w:rPr>
        <w:instrText xml:space="preserve"> REF _Ref193270283 \h  \* MERGEFORMAT </w:instrText>
      </w:r>
      <w:r w:rsidR="007A7AFD" w:rsidRPr="00E053BE">
        <w:rPr>
          <w:rStyle w:val="Cross-ReferenceChar"/>
        </w:rPr>
      </w:r>
      <w:r w:rsidR="007A7AFD" w:rsidRPr="00E053BE">
        <w:rPr>
          <w:rStyle w:val="Cross-ReferenceChar"/>
        </w:rPr>
        <w:fldChar w:fldCharType="separate"/>
      </w:r>
      <w:r w:rsidR="007A7AFD" w:rsidRPr="00E053BE">
        <w:rPr>
          <w:rStyle w:val="Cross-ReferenceChar"/>
        </w:rPr>
        <w:t xml:space="preserve">table </w:t>
      </w:r>
      <w:proofErr w:type="gramStart"/>
      <w:r w:rsidR="007A7AFD" w:rsidRPr="00E053BE">
        <w:rPr>
          <w:rStyle w:val="Cross-ReferenceChar"/>
        </w:rPr>
        <w:t>8.B.</w:t>
      </w:r>
      <w:proofErr w:type="gramEnd"/>
      <w:r w:rsidR="007A7AFD" w:rsidRPr="00E053BE">
        <w:rPr>
          <w:rStyle w:val="Cross-ReferenceChar"/>
        </w:rPr>
        <w:t>4</w:t>
      </w:r>
      <w:r w:rsidR="007A7AFD" w:rsidRPr="00E053BE">
        <w:rPr>
          <w:rStyle w:val="Cross-ReferenceChar"/>
        </w:rPr>
        <w:fldChar w:fldCharType="end"/>
      </w:r>
      <w:r w:rsidRPr="00E053BE">
        <w:t xml:space="preserve">, “N/A” is listed in the </w:t>
      </w:r>
      <w:r w:rsidRPr="00E053BE">
        <w:rPr>
          <w:i/>
          <w:iCs/>
        </w:rPr>
        <w:t>SMD</w:t>
      </w:r>
      <w:r w:rsidRPr="00E053BE">
        <w:t xml:space="preserve"> column for dichotomous items.</w:t>
      </w:r>
    </w:p>
    <w:p w14:paraId="28D0E6DD" w14:textId="5B0A4560" w:rsidR="007A7AFD" w:rsidRPr="00E053BE" w:rsidRDefault="007A7AFD" w:rsidP="007A7AFD">
      <w:pPr>
        <w:pStyle w:val="Caption"/>
      </w:pPr>
      <w:bookmarkStart w:id="2025" w:name="_Ref193270283"/>
      <w:bookmarkStart w:id="2026" w:name="_Toc193442671"/>
      <w:r w:rsidRPr="00E053BE">
        <w:t xml:space="preserve">Table </w:t>
      </w:r>
      <w:proofErr w:type="gramStart"/>
      <w:r w:rsidRPr="00E053BE">
        <w:t>8.B.</w:t>
      </w:r>
      <w:proofErr w:type="gramEnd"/>
      <w:r w:rsidRPr="00E053BE">
        <w:fldChar w:fldCharType="begin"/>
      </w:r>
      <w:r w:rsidRPr="00E053BE">
        <w:instrText xml:space="preserve"> SEQ Table_8.B. \* ARABIC </w:instrText>
      </w:r>
      <w:r w:rsidRPr="00E053BE">
        <w:fldChar w:fldCharType="separate"/>
      </w:r>
      <w:r w:rsidRPr="00E053BE">
        <w:rPr>
          <w:noProof/>
        </w:rPr>
        <w:t>4</w:t>
      </w:r>
      <w:r w:rsidRPr="00E053BE">
        <w:fldChar w:fldCharType="end"/>
      </w:r>
      <w:bookmarkEnd w:id="2025"/>
      <w:r w:rsidRPr="00E053BE">
        <w:t xml:space="preserve">  Items Exhibiting Significant DIF by Student Group</w:t>
      </w:r>
      <w:bookmarkEnd w:id="2026"/>
    </w:p>
    <w:tbl>
      <w:tblPr>
        <w:tblStyle w:val="TRs"/>
        <w:tblW w:w="13022" w:type="dxa"/>
        <w:tblLook w:val="04A0" w:firstRow="1" w:lastRow="0" w:firstColumn="1" w:lastColumn="0" w:noHBand="0" w:noVBand="1"/>
      </w:tblPr>
      <w:tblGrid>
        <w:gridCol w:w="1584"/>
        <w:gridCol w:w="1351"/>
        <w:gridCol w:w="1152"/>
        <w:gridCol w:w="1728"/>
        <w:gridCol w:w="1152"/>
        <w:gridCol w:w="871"/>
        <w:gridCol w:w="2736"/>
        <w:gridCol w:w="2448"/>
      </w:tblGrid>
      <w:tr w:rsidR="009C5E9D" w:rsidRPr="00E053BE" w14:paraId="46B5F2F2" w14:textId="77777777" w:rsidTr="005B4296">
        <w:trPr>
          <w:cnfStyle w:val="100000000000" w:firstRow="1" w:lastRow="0" w:firstColumn="0" w:lastColumn="0" w:oddVBand="0" w:evenVBand="0" w:oddHBand="0" w:evenHBand="0" w:firstRowFirstColumn="0" w:firstRowLastColumn="0" w:lastRowFirstColumn="0" w:lastRowLastColumn="0"/>
        </w:trPr>
        <w:tc>
          <w:tcPr>
            <w:tcW w:w="1584" w:type="dxa"/>
            <w:hideMark/>
          </w:tcPr>
          <w:p w14:paraId="19379646" w14:textId="451CD12B" w:rsidR="009C5E9D" w:rsidRPr="00E053BE" w:rsidRDefault="009C5E9D" w:rsidP="00823B6A">
            <w:pPr>
              <w:pStyle w:val="TableHead"/>
              <w:rPr>
                <w:b w:val="0"/>
                <w:noProof w:val="0"/>
                <w:lang w:eastAsia="ko-KR"/>
              </w:rPr>
            </w:pPr>
            <w:r w:rsidRPr="00E053BE">
              <w:rPr>
                <w:noProof w:val="0"/>
                <w:lang w:eastAsia="ko-KR"/>
              </w:rPr>
              <w:t>Grade Span</w:t>
            </w:r>
          </w:p>
        </w:tc>
        <w:tc>
          <w:tcPr>
            <w:tcW w:w="1351" w:type="dxa"/>
            <w:hideMark/>
          </w:tcPr>
          <w:p w14:paraId="048CADA3" w14:textId="77777777" w:rsidR="009C5E9D" w:rsidRPr="00E053BE" w:rsidRDefault="009C5E9D" w:rsidP="00823B6A">
            <w:pPr>
              <w:pStyle w:val="TableHead"/>
              <w:rPr>
                <w:b w:val="0"/>
                <w:noProof w:val="0"/>
                <w:lang w:eastAsia="ko-KR"/>
              </w:rPr>
            </w:pPr>
            <w:r w:rsidRPr="00E053BE">
              <w:rPr>
                <w:noProof w:val="0"/>
                <w:lang w:eastAsia="ko-KR"/>
              </w:rPr>
              <w:t>Item ID</w:t>
            </w:r>
          </w:p>
        </w:tc>
        <w:tc>
          <w:tcPr>
            <w:tcW w:w="1152" w:type="dxa"/>
            <w:hideMark/>
          </w:tcPr>
          <w:p w14:paraId="23EDEE27" w14:textId="77777777" w:rsidR="009C5E9D" w:rsidRPr="00E053BE" w:rsidRDefault="009C5E9D" w:rsidP="00823B6A">
            <w:pPr>
              <w:pStyle w:val="TableHead"/>
              <w:rPr>
                <w:b w:val="0"/>
                <w:noProof w:val="0"/>
                <w:lang w:eastAsia="ko-KR"/>
              </w:rPr>
            </w:pPr>
            <w:r w:rsidRPr="00E053BE">
              <w:rPr>
                <w:noProof w:val="0"/>
                <w:lang w:eastAsia="ko-KR"/>
              </w:rPr>
              <w:t>N Focal</w:t>
            </w:r>
          </w:p>
        </w:tc>
        <w:tc>
          <w:tcPr>
            <w:tcW w:w="1728" w:type="dxa"/>
            <w:hideMark/>
          </w:tcPr>
          <w:p w14:paraId="79D620E3" w14:textId="77777777" w:rsidR="009C5E9D" w:rsidRPr="00E053BE" w:rsidRDefault="009C5E9D" w:rsidP="00823B6A">
            <w:pPr>
              <w:pStyle w:val="TableHead"/>
              <w:rPr>
                <w:b w:val="0"/>
                <w:noProof w:val="0"/>
                <w:lang w:eastAsia="ko-KR"/>
              </w:rPr>
            </w:pPr>
            <w:r w:rsidRPr="00E053BE">
              <w:rPr>
                <w:noProof w:val="0"/>
                <w:lang w:eastAsia="ko-KR"/>
              </w:rPr>
              <w:t>N Reference</w:t>
            </w:r>
          </w:p>
        </w:tc>
        <w:tc>
          <w:tcPr>
            <w:tcW w:w="1152" w:type="dxa"/>
          </w:tcPr>
          <w:p w14:paraId="26B892B0" w14:textId="77777777" w:rsidR="009C5E9D" w:rsidRPr="00E053BE" w:rsidRDefault="009C5E9D" w:rsidP="00823B6A">
            <w:pPr>
              <w:pStyle w:val="TableHead"/>
              <w:rPr>
                <w:b w:val="0"/>
                <w:noProof w:val="0"/>
                <w:lang w:eastAsia="ko-KR"/>
              </w:rPr>
            </w:pPr>
            <w:r w:rsidRPr="00E053BE">
              <w:rPr>
                <w:noProof w:val="0"/>
                <w:lang w:eastAsia="ko-KR"/>
              </w:rPr>
              <w:t>MH-DIF</w:t>
            </w:r>
          </w:p>
        </w:tc>
        <w:tc>
          <w:tcPr>
            <w:tcW w:w="871" w:type="dxa"/>
            <w:hideMark/>
          </w:tcPr>
          <w:p w14:paraId="11E024E9" w14:textId="77777777" w:rsidR="009C5E9D" w:rsidRPr="00E053BE" w:rsidRDefault="009C5E9D" w:rsidP="00823B6A">
            <w:pPr>
              <w:pStyle w:val="TableHead"/>
              <w:rPr>
                <w:b w:val="0"/>
                <w:noProof w:val="0"/>
                <w:lang w:eastAsia="ko-KR"/>
              </w:rPr>
            </w:pPr>
            <w:r w:rsidRPr="00E053BE">
              <w:rPr>
                <w:noProof w:val="0"/>
                <w:lang w:eastAsia="ko-KR"/>
              </w:rPr>
              <w:t>SMD</w:t>
            </w:r>
          </w:p>
        </w:tc>
        <w:tc>
          <w:tcPr>
            <w:tcW w:w="2736" w:type="dxa"/>
            <w:hideMark/>
          </w:tcPr>
          <w:p w14:paraId="5EF4B03F" w14:textId="77777777" w:rsidR="009C5E9D" w:rsidRPr="00E053BE" w:rsidRDefault="009C5E9D" w:rsidP="00823B6A">
            <w:pPr>
              <w:pStyle w:val="TableHead"/>
              <w:rPr>
                <w:b w:val="0"/>
                <w:noProof w:val="0"/>
                <w:lang w:eastAsia="ko-KR"/>
              </w:rPr>
            </w:pPr>
            <w:r w:rsidRPr="00E053BE">
              <w:rPr>
                <w:noProof w:val="0"/>
                <w:lang w:eastAsia="ko-KR"/>
              </w:rPr>
              <w:t>Comparison</w:t>
            </w:r>
          </w:p>
        </w:tc>
        <w:tc>
          <w:tcPr>
            <w:tcW w:w="2448" w:type="dxa"/>
            <w:hideMark/>
          </w:tcPr>
          <w:p w14:paraId="6C1A442A" w14:textId="77777777" w:rsidR="009C5E9D" w:rsidRPr="00E053BE" w:rsidRDefault="009C5E9D" w:rsidP="00823B6A">
            <w:pPr>
              <w:pStyle w:val="TableHead"/>
              <w:rPr>
                <w:b w:val="0"/>
                <w:noProof w:val="0"/>
                <w:lang w:eastAsia="ko-KR"/>
              </w:rPr>
            </w:pPr>
            <w:r w:rsidRPr="00E053BE">
              <w:rPr>
                <w:noProof w:val="0"/>
                <w:lang w:eastAsia="ko-KR"/>
              </w:rPr>
              <w:t>In Favor Of</w:t>
            </w:r>
          </w:p>
        </w:tc>
      </w:tr>
      <w:tr w:rsidR="009C5E9D" w:rsidRPr="00E053BE" w14:paraId="3C260E2D" w14:textId="77777777" w:rsidTr="008F69E6">
        <w:tc>
          <w:tcPr>
            <w:tcW w:w="1584" w:type="dxa"/>
          </w:tcPr>
          <w:p w14:paraId="4D361923" w14:textId="2D97BB5E" w:rsidR="009C5E9D" w:rsidRPr="00E053BE" w:rsidRDefault="009C5E9D" w:rsidP="003023D8">
            <w:pPr>
              <w:pStyle w:val="TableText"/>
            </w:pPr>
            <w:r w:rsidRPr="00E053BE">
              <w:t>9</w:t>
            </w:r>
            <w:r w:rsidR="007D36E1" w:rsidRPr="00E053BE">
              <w:t>–</w:t>
            </w:r>
            <w:r w:rsidRPr="00E053BE">
              <w:t>10</w:t>
            </w:r>
          </w:p>
        </w:tc>
        <w:tc>
          <w:tcPr>
            <w:tcW w:w="1351" w:type="dxa"/>
          </w:tcPr>
          <w:p w14:paraId="2F6F2AC8" w14:textId="77777777" w:rsidR="009C5E9D" w:rsidRPr="00E053BE" w:rsidRDefault="009C5E9D" w:rsidP="008F69E6">
            <w:pPr>
              <w:pStyle w:val="TableText"/>
              <w:jc w:val="left"/>
            </w:pPr>
            <w:r w:rsidRPr="00E053BE">
              <w:t>VR148029</w:t>
            </w:r>
          </w:p>
        </w:tc>
        <w:tc>
          <w:tcPr>
            <w:tcW w:w="1152" w:type="dxa"/>
            <w:vAlign w:val="bottom"/>
          </w:tcPr>
          <w:p w14:paraId="56C9170B" w14:textId="77777777" w:rsidR="009C5E9D" w:rsidRPr="00E053BE" w:rsidRDefault="009C5E9D" w:rsidP="008F69E6">
            <w:pPr>
              <w:pStyle w:val="TableText"/>
              <w:ind w:right="144"/>
            </w:pPr>
            <w:r w:rsidRPr="00E053BE">
              <w:t>373</w:t>
            </w:r>
          </w:p>
        </w:tc>
        <w:tc>
          <w:tcPr>
            <w:tcW w:w="1728" w:type="dxa"/>
            <w:vAlign w:val="bottom"/>
          </w:tcPr>
          <w:p w14:paraId="7B85D968" w14:textId="77777777" w:rsidR="009C5E9D" w:rsidRPr="00E053BE" w:rsidRDefault="009C5E9D" w:rsidP="00B953D1">
            <w:pPr>
              <w:pStyle w:val="TableText"/>
              <w:ind w:right="432"/>
            </w:pPr>
            <w:r w:rsidRPr="00E053BE">
              <w:t>996</w:t>
            </w:r>
          </w:p>
        </w:tc>
        <w:tc>
          <w:tcPr>
            <w:tcW w:w="1152" w:type="dxa"/>
            <w:vAlign w:val="bottom"/>
          </w:tcPr>
          <w:p w14:paraId="58F277DF" w14:textId="77777777" w:rsidR="009C5E9D" w:rsidRPr="00E053BE" w:rsidRDefault="009C5E9D" w:rsidP="008F69E6">
            <w:pPr>
              <w:pStyle w:val="TableText"/>
              <w:ind w:right="144"/>
            </w:pPr>
            <w:r w:rsidRPr="00E053BE">
              <w:t>1.70</w:t>
            </w:r>
          </w:p>
        </w:tc>
        <w:tc>
          <w:tcPr>
            <w:tcW w:w="871" w:type="dxa"/>
            <w:vAlign w:val="bottom"/>
          </w:tcPr>
          <w:p w14:paraId="68ED810C" w14:textId="77777777" w:rsidR="009C5E9D" w:rsidRPr="00E053BE" w:rsidRDefault="009C5E9D" w:rsidP="008F69E6">
            <w:pPr>
              <w:pStyle w:val="TableText"/>
            </w:pPr>
            <w:r w:rsidRPr="00E053BE">
              <w:t>N/A</w:t>
            </w:r>
          </w:p>
        </w:tc>
        <w:tc>
          <w:tcPr>
            <w:tcW w:w="2736" w:type="dxa"/>
          </w:tcPr>
          <w:p w14:paraId="7A7C9DCB" w14:textId="77777777" w:rsidR="009C5E9D" w:rsidRPr="00E053BE" w:rsidRDefault="009C5E9D" w:rsidP="00823B6A">
            <w:pPr>
              <w:pStyle w:val="TableText"/>
              <w:jc w:val="left"/>
            </w:pPr>
            <w:r w:rsidRPr="00E053BE">
              <w:t>Hispanic–Non-Hispanic</w:t>
            </w:r>
          </w:p>
        </w:tc>
        <w:tc>
          <w:tcPr>
            <w:tcW w:w="2448" w:type="dxa"/>
          </w:tcPr>
          <w:p w14:paraId="19BE7F4B" w14:textId="77777777" w:rsidR="009C5E9D" w:rsidRPr="00E053BE" w:rsidRDefault="009C5E9D" w:rsidP="00823B6A">
            <w:pPr>
              <w:pStyle w:val="TableText"/>
              <w:jc w:val="left"/>
            </w:pPr>
            <w:r w:rsidRPr="00E053BE">
              <w:t>Non-Hispanic</w:t>
            </w:r>
          </w:p>
        </w:tc>
      </w:tr>
      <w:tr w:rsidR="009C5E9D" w:rsidRPr="00E053BE" w14:paraId="0DDC1CB9" w14:textId="77777777" w:rsidTr="008F69E6">
        <w:tc>
          <w:tcPr>
            <w:tcW w:w="1584" w:type="dxa"/>
          </w:tcPr>
          <w:p w14:paraId="1AFABB74" w14:textId="2C85F954" w:rsidR="009C5E9D" w:rsidRPr="00E053BE" w:rsidRDefault="009C5E9D" w:rsidP="003023D8">
            <w:pPr>
              <w:pStyle w:val="TableText"/>
              <w:rPr>
                <w:noProof w:val="0"/>
              </w:rPr>
            </w:pPr>
            <w:r w:rsidRPr="00E053BE">
              <w:t>9</w:t>
            </w:r>
            <w:r w:rsidR="007D36E1" w:rsidRPr="00E053BE">
              <w:t>–</w:t>
            </w:r>
            <w:r w:rsidRPr="00E053BE">
              <w:t>10</w:t>
            </w:r>
          </w:p>
        </w:tc>
        <w:tc>
          <w:tcPr>
            <w:tcW w:w="1351" w:type="dxa"/>
          </w:tcPr>
          <w:p w14:paraId="1FF60239" w14:textId="77777777" w:rsidR="009C5E9D" w:rsidRPr="00E053BE" w:rsidRDefault="009C5E9D" w:rsidP="008F69E6">
            <w:pPr>
              <w:pStyle w:val="TableText"/>
              <w:jc w:val="left"/>
              <w:rPr>
                <w:noProof w:val="0"/>
              </w:rPr>
            </w:pPr>
            <w:r w:rsidRPr="00E053BE">
              <w:t>VR150493</w:t>
            </w:r>
          </w:p>
        </w:tc>
        <w:tc>
          <w:tcPr>
            <w:tcW w:w="1152" w:type="dxa"/>
            <w:vAlign w:val="bottom"/>
          </w:tcPr>
          <w:p w14:paraId="3BBFF736" w14:textId="77777777" w:rsidR="009C5E9D" w:rsidRPr="00E053BE" w:rsidRDefault="009C5E9D" w:rsidP="008F69E6">
            <w:pPr>
              <w:pStyle w:val="TableText"/>
              <w:ind w:right="144"/>
              <w:rPr>
                <w:noProof w:val="0"/>
              </w:rPr>
            </w:pPr>
            <w:r w:rsidRPr="00E053BE">
              <w:t>105</w:t>
            </w:r>
          </w:p>
        </w:tc>
        <w:tc>
          <w:tcPr>
            <w:tcW w:w="1728" w:type="dxa"/>
            <w:vAlign w:val="bottom"/>
          </w:tcPr>
          <w:p w14:paraId="4E7B966D" w14:textId="77777777" w:rsidR="009C5E9D" w:rsidRPr="00E053BE" w:rsidRDefault="009C5E9D" w:rsidP="00B953D1">
            <w:pPr>
              <w:pStyle w:val="TableText"/>
              <w:ind w:right="432"/>
              <w:rPr>
                <w:noProof w:val="0"/>
              </w:rPr>
            </w:pPr>
            <w:r w:rsidRPr="00E053BE">
              <w:t>670</w:t>
            </w:r>
          </w:p>
        </w:tc>
        <w:tc>
          <w:tcPr>
            <w:tcW w:w="1152" w:type="dxa"/>
            <w:vAlign w:val="bottom"/>
          </w:tcPr>
          <w:p w14:paraId="7646BC32" w14:textId="4E78772E" w:rsidR="009C5E9D" w:rsidRPr="00E053BE" w:rsidRDefault="005915EB" w:rsidP="008F69E6">
            <w:pPr>
              <w:pStyle w:val="TableText"/>
              <w:ind w:right="144"/>
              <w:rPr>
                <w:noProof w:val="0"/>
              </w:rPr>
            </w:pPr>
            <w:r w:rsidRPr="00E053BE">
              <w:rPr>
                <w:color w:val="000000"/>
              </w:rPr>
              <w:t>−</w:t>
            </w:r>
            <w:r w:rsidR="009C5E9D" w:rsidRPr="00E053BE">
              <w:t>2.00</w:t>
            </w:r>
          </w:p>
        </w:tc>
        <w:tc>
          <w:tcPr>
            <w:tcW w:w="871" w:type="dxa"/>
            <w:vAlign w:val="bottom"/>
          </w:tcPr>
          <w:p w14:paraId="12AEB9E3" w14:textId="77777777" w:rsidR="009C5E9D" w:rsidRPr="00E053BE" w:rsidRDefault="009C5E9D" w:rsidP="008F69E6">
            <w:pPr>
              <w:pStyle w:val="TableText"/>
              <w:rPr>
                <w:noProof w:val="0"/>
              </w:rPr>
            </w:pPr>
            <w:r w:rsidRPr="00E053BE">
              <w:t>N/A</w:t>
            </w:r>
          </w:p>
        </w:tc>
        <w:tc>
          <w:tcPr>
            <w:tcW w:w="2736" w:type="dxa"/>
          </w:tcPr>
          <w:p w14:paraId="541DE659" w14:textId="77777777" w:rsidR="009C5E9D" w:rsidRPr="00E053BE" w:rsidRDefault="009C5E9D" w:rsidP="00823B6A">
            <w:pPr>
              <w:pStyle w:val="TableText"/>
              <w:jc w:val="left"/>
              <w:rPr>
                <w:noProof w:val="0"/>
              </w:rPr>
            </w:pPr>
            <w:r w:rsidRPr="00E053BE">
              <w:t>Intellectual disability–Multiple disabilities</w:t>
            </w:r>
          </w:p>
        </w:tc>
        <w:tc>
          <w:tcPr>
            <w:tcW w:w="2448" w:type="dxa"/>
          </w:tcPr>
          <w:p w14:paraId="1A1AB69B" w14:textId="77777777" w:rsidR="009C5E9D" w:rsidRPr="00E053BE" w:rsidRDefault="009C5E9D" w:rsidP="00823B6A">
            <w:pPr>
              <w:pStyle w:val="TableText"/>
              <w:jc w:val="left"/>
              <w:rPr>
                <w:noProof w:val="0"/>
              </w:rPr>
            </w:pPr>
            <w:r w:rsidRPr="00E053BE">
              <w:t>Intellectual disability</w:t>
            </w:r>
          </w:p>
        </w:tc>
      </w:tr>
    </w:tbl>
    <w:p w14:paraId="50469277" w14:textId="77777777" w:rsidR="009C5E9D" w:rsidRPr="00E053BE" w:rsidRDefault="009C5E9D" w:rsidP="009C5E9D"/>
    <w:p w14:paraId="3E6DADFB" w14:textId="77777777" w:rsidR="009C5E9D" w:rsidRPr="00E053BE" w:rsidRDefault="009C5E9D" w:rsidP="009C5E9D">
      <w:pPr>
        <w:sectPr w:rsidR="009C5E9D" w:rsidRPr="00E053BE" w:rsidSect="00652776">
          <w:headerReference w:type="first" r:id="rId143"/>
          <w:footerReference w:type="first" r:id="rId144"/>
          <w:pgSz w:w="15840" w:h="12240" w:orient="landscape" w:code="1"/>
          <w:pgMar w:top="1152" w:right="1152" w:bottom="1152" w:left="1152" w:header="576" w:footer="360" w:gutter="0"/>
          <w:cols w:space="720"/>
          <w:docGrid w:linePitch="360"/>
        </w:sectPr>
      </w:pPr>
    </w:p>
    <w:p w14:paraId="14DF46E6" w14:textId="674313B8" w:rsidR="006B6465" w:rsidRPr="00E053BE" w:rsidRDefault="00194BA9" w:rsidP="002E3839">
      <w:pPr>
        <w:pStyle w:val="Heading3"/>
        <w:pageBreakBefore/>
        <w:numPr>
          <w:ilvl w:val="0"/>
          <w:numId w:val="0"/>
        </w:numPr>
      </w:pPr>
      <w:bookmarkStart w:id="2027" w:name="_Appendix_7.C:_Item"/>
      <w:bookmarkStart w:id="2028" w:name="_Appendix_8.C:_Item"/>
      <w:bookmarkStart w:id="2029" w:name="_Toc193875886"/>
      <w:bookmarkEnd w:id="2027"/>
      <w:bookmarkEnd w:id="2028"/>
      <w:r w:rsidRPr="00E053BE">
        <w:lastRenderedPageBreak/>
        <w:t xml:space="preserve">Appendix </w:t>
      </w:r>
      <w:r w:rsidR="00AA6F5C" w:rsidRPr="00E053BE">
        <w:t>8.C</w:t>
      </w:r>
      <w:r w:rsidR="44A9DF5C" w:rsidRPr="00E053BE">
        <w:t>:</w:t>
      </w:r>
      <w:r w:rsidR="14B5C05A" w:rsidRPr="00E053BE">
        <w:t xml:space="preserve"> </w:t>
      </w:r>
      <w:r w:rsidR="00AC0B75" w:rsidRPr="00E053BE">
        <w:t>I</w:t>
      </w:r>
      <w:r w:rsidR="00DE3692" w:rsidRPr="00E053BE">
        <w:t xml:space="preserve">tem </w:t>
      </w:r>
      <w:r w:rsidR="00AC0B75" w:rsidRPr="00E053BE">
        <w:t>R</w:t>
      </w:r>
      <w:r w:rsidR="00DE3692" w:rsidRPr="00E053BE">
        <w:t xml:space="preserve">esponse </w:t>
      </w:r>
      <w:r w:rsidR="00AC0B75" w:rsidRPr="00E053BE">
        <w:t>T</w:t>
      </w:r>
      <w:r w:rsidR="00DE3692" w:rsidRPr="00E053BE">
        <w:t>heory</w:t>
      </w:r>
      <w:r w:rsidRPr="00E053BE">
        <w:t xml:space="preserve"> </w:t>
      </w:r>
      <w:r w:rsidR="5A477881" w:rsidRPr="00E053BE">
        <w:t>R</w:t>
      </w:r>
      <w:r w:rsidR="14B5C05A" w:rsidRPr="00E053BE">
        <w:t>esults</w:t>
      </w:r>
      <w:bookmarkEnd w:id="2029"/>
    </w:p>
    <w:p w14:paraId="66104018" w14:textId="77777777" w:rsidR="0011200A" w:rsidRPr="00E053BE" w:rsidRDefault="0011200A" w:rsidP="0011200A">
      <w:bookmarkStart w:id="2030" w:name="_Appendix_8.D:_Response"/>
      <w:bookmarkStart w:id="2031" w:name="_Appendix_8.D:_Response_1"/>
      <w:bookmarkEnd w:id="2030"/>
      <w:bookmarkEnd w:id="2031"/>
      <w:r w:rsidRPr="00E053BE">
        <w:rPr>
          <w:b/>
          <w:bCs/>
        </w:rPr>
        <w:t xml:space="preserve">Note: </w:t>
      </w:r>
      <w:r w:rsidRPr="00E053BE">
        <w:t xml:space="preserve">In </w:t>
      </w:r>
      <w:r w:rsidRPr="00E053BE">
        <w:rPr>
          <w:rStyle w:val="Cross-ReferenceChar"/>
        </w:rPr>
        <w:fldChar w:fldCharType="begin"/>
      </w:r>
      <w:r w:rsidRPr="00E053BE">
        <w:rPr>
          <w:rStyle w:val="Cross-ReferenceChar"/>
        </w:rPr>
        <w:instrText xml:space="preserve"> REF _Ref128405484 \h  \* MERGEFORMAT </w:instrText>
      </w:r>
      <w:r w:rsidRPr="00E053BE">
        <w:rPr>
          <w:rStyle w:val="Cross-ReferenceChar"/>
        </w:rPr>
      </w:r>
      <w:r w:rsidRPr="00E053BE">
        <w:rPr>
          <w:rStyle w:val="Cross-ReferenceChar"/>
        </w:rPr>
        <w:fldChar w:fldCharType="separate"/>
      </w:r>
      <w:r w:rsidRPr="00E053BE">
        <w:rPr>
          <w:rStyle w:val="Cross-ReferenceChar"/>
        </w:rPr>
        <w:t>table 8.C.1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_Ref146281100 \h  \* MERGEFORMAT </w:instrText>
      </w:r>
      <w:r w:rsidRPr="00E053BE">
        <w:rPr>
          <w:rStyle w:val="Cross-ReferenceChar"/>
        </w:rPr>
      </w:r>
      <w:r w:rsidRPr="00E053BE">
        <w:rPr>
          <w:rStyle w:val="Cross-ReferenceChar"/>
        </w:rPr>
        <w:fldChar w:fldCharType="separate"/>
      </w:r>
      <w:r w:rsidRPr="00E053BE">
        <w:rPr>
          <w:rStyle w:val="Cross-ReferenceChar"/>
        </w:rPr>
        <w:t>table 8.C.7</w:t>
      </w:r>
      <w:r w:rsidRPr="00E053BE">
        <w:rPr>
          <w:rStyle w:val="Cross-ReferenceChar"/>
        </w:rPr>
        <w:fldChar w:fldCharType="end"/>
      </w:r>
      <w:r w:rsidRPr="00E053BE">
        <w:t xml:space="preserve">, “N/A” indicates that these items did not have </w:t>
      </w:r>
      <w:r w:rsidRPr="00E053BE">
        <w:rPr>
          <w:i/>
        </w:rPr>
        <w:t>d</w:t>
      </w:r>
      <w:r w:rsidRPr="00E053BE">
        <w:t>-‍parameter estimates, and SE = standard error.</w:t>
      </w:r>
    </w:p>
    <w:p w14:paraId="1877CA17" w14:textId="77777777" w:rsidR="0011200A" w:rsidRPr="00E053BE" w:rsidRDefault="0011200A" w:rsidP="0011200A">
      <w:pPr>
        <w:pStyle w:val="Caption"/>
      </w:pPr>
      <w:bookmarkStart w:id="2032" w:name="_Ref128405484"/>
      <w:bookmarkStart w:id="2033" w:name="_Toc133500776"/>
      <w:bookmarkStart w:id="2034" w:name="_Toc160113689"/>
      <w:bookmarkStart w:id="2035" w:name="_Toc193442672"/>
      <w:r w:rsidRPr="00E053BE">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w:t>
      </w:r>
      <w:r w:rsidRPr="00E053BE">
        <w:rPr>
          <w:noProof/>
        </w:rPr>
        <w:fldChar w:fldCharType="end"/>
      </w:r>
      <w:bookmarkEnd w:id="2032"/>
      <w:r w:rsidRPr="00E053BE">
        <w:t xml:space="preserve">  IRT Item Statistics, Kindergarten</w:t>
      </w:r>
      <w:bookmarkEnd w:id="2033"/>
      <w:bookmarkEnd w:id="2034"/>
      <w:bookmarkEnd w:id="2035"/>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005658B7"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6908103" w14:textId="77777777" w:rsidR="0011200A" w:rsidRPr="00E053BE" w:rsidRDefault="0011200A" w:rsidP="00823B6A">
            <w:pPr>
              <w:pStyle w:val="TableHead"/>
              <w:rPr>
                <w:b w:val="0"/>
                <w:noProof w:val="0"/>
                <w:lang w:eastAsia="ko-KR"/>
              </w:rPr>
            </w:pPr>
            <w:bookmarkStart w:id="2036" w:name="_Hlk109379536"/>
            <w:r w:rsidRPr="00E053BE">
              <w:rPr>
                <w:noProof w:val="0"/>
                <w:lang w:eastAsia="ko-KR"/>
              </w:rPr>
              <w:t>Item ID</w:t>
            </w:r>
          </w:p>
        </w:tc>
        <w:tc>
          <w:tcPr>
            <w:tcW w:w="2017" w:type="dxa"/>
          </w:tcPr>
          <w:p w14:paraId="30B233D2"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3F7AD010"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658CC84E"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64ED5803"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67E8B671" w14:textId="77777777" w:rsidTr="00823B6A">
        <w:trPr>
          <w:trHeight w:val="314"/>
        </w:trPr>
        <w:tc>
          <w:tcPr>
            <w:tcW w:w="1377" w:type="dxa"/>
          </w:tcPr>
          <w:p w14:paraId="0B960DFF" w14:textId="77777777" w:rsidR="0011200A" w:rsidRPr="00E053BE" w:rsidRDefault="0011200A" w:rsidP="00823B6A">
            <w:pPr>
              <w:pStyle w:val="TableText"/>
              <w:rPr>
                <w:noProof w:val="0"/>
                <w:lang w:eastAsia="ko-KR"/>
              </w:rPr>
            </w:pPr>
            <w:r w:rsidRPr="00E053BE">
              <w:t>VR052871</w:t>
            </w:r>
          </w:p>
        </w:tc>
        <w:tc>
          <w:tcPr>
            <w:tcW w:w="2017" w:type="dxa"/>
          </w:tcPr>
          <w:p w14:paraId="16A394E1" w14:textId="77777777" w:rsidR="0011200A" w:rsidRPr="00E053BE" w:rsidRDefault="0011200A" w:rsidP="00823B6A">
            <w:pPr>
              <w:pStyle w:val="TableText"/>
              <w:ind w:right="576"/>
              <w:rPr>
                <w:noProof w:val="0"/>
              </w:rPr>
            </w:pPr>
            <w:r w:rsidRPr="00E053BE">
              <w:t>1.37</w:t>
            </w:r>
          </w:p>
        </w:tc>
        <w:tc>
          <w:tcPr>
            <w:tcW w:w="746" w:type="dxa"/>
          </w:tcPr>
          <w:p w14:paraId="1C934829" w14:textId="77777777" w:rsidR="0011200A" w:rsidRPr="00E053BE" w:rsidRDefault="0011200A" w:rsidP="00823B6A">
            <w:pPr>
              <w:pStyle w:val="TableText"/>
              <w:rPr>
                <w:noProof w:val="0"/>
              </w:rPr>
            </w:pPr>
            <w:r w:rsidRPr="00E053BE">
              <w:t>0.08</w:t>
            </w:r>
          </w:p>
        </w:tc>
        <w:tc>
          <w:tcPr>
            <w:tcW w:w="950" w:type="dxa"/>
          </w:tcPr>
          <w:p w14:paraId="5943FB9C" w14:textId="77777777" w:rsidR="0011200A" w:rsidRPr="00E053BE" w:rsidRDefault="0011200A" w:rsidP="00823B6A">
            <w:pPr>
              <w:pStyle w:val="TableText"/>
              <w:rPr>
                <w:noProof w:val="0"/>
              </w:rPr>
            </w:pPr>
            <w:r w:rsidRPr="00E053BE">
              <w:t>N/A</w:t>
            </w:r>
          </w:p>
        </w:tc>
        <w:tc>
          <w:tcPr>
            <w:tcW w:w="950" w:type="dxa"/>
          </w:tcPr>
          <w:p w14:paraId="20188666" w14:textId="77777777" w:rsidR="0011200A" w:rsidRPr="00E053BE" w:rsidRDefault="0011200A" w:rsidP="00823B6A">
            <w:pPr>
              <w:pStyle w:val="TableText"/>
              <w:rPr>
                <w:noProof w:val="0"/>
              </w:rPr>
            </w:pPr>
            <w:r w:rsidRPr="00E053BE">
              <w:t>N/A</w:t>
            </w:r>
          </w:p>
        </w:tc>
      </w:tr>
      <w:tr w:rsidR="0011200A" w:rsidRPr="00E053BE" w14:paraId="46A58816" w14:textId="77777777" w:rsidTr="00823B6A">
        <w:trPr>
          <w:trHeight w:val="314"/>
        </w:trPr>
        <w:tc>
          <w:tcPr>
            <w:tcW w:w="1377" w:type="dxa"/>
          </w:tcPr>
          <w:p w14:paraId="65AC0083" w14:textId="77777777" w:rsidR="0011200A" w:rsidRPr="00E053BE" w:rsidRDefault="0011200A" w:rsidP="00823B6A">
            <w:pPr>
              <w:pStyle w:val="TableText"/>
              <w:rPr>
                <w:noProof w:val="0"/>
              </w:rPr>
            </w:pPr>
            <w:r w:rsidRPr="00E053BE">
              <w:t>VR053826</w:t>
            </w:r>
          </w:p>
        </w:tc>
        <w:tc>
          <w:tcPr>
            <w:tcW w:w="2017" w:type="dxa"/>
          </w:tcPr>
          <w:p w14:paraId="129C9E46" w14:textId="77777777" w:rsidR="0011200A" w:rsidRPr="00E053BE" w:rsidRDefault="0011200A" w:rsidP="00823B6A">
            <w:pPr>
              <w:pStyle w:val="TableText"/>
              <w:ind w:right="576"/>
              <w:rPr>
                <w:noProof w:val="0"/>
              </w:rPr>
            </w:pPr>
            <w:r w:rsidRPr="00E053BE">
              <w:t>−1.52</w:t>
            </w:r>
          </w:p>
        </w:tc>
        <w:tc>
          <w:tcPr>
            <w:tcW w:w="746" w:type="dxa"/>
          </w:tcPr>
          <w:p w14:paraId="1D70A080" w14:textId="77777777" w:rsidR="0011200A" w:rsidRPr="00E053BE" w:rsidRDefault="0011200A" w:rsidP="00823B6A">
            <w:pPr>
              <w:pStyle w:val="TableText"/>
              <w:rPr>
                <w:noProof w:val="0"/>
              </w:rPr>
            </w:pPr>
            <w:r w:rsidRPr="00E053BE">
              <w:t>0.09</w:t>
            </w:r>
          </w:p>
        </w:tc>
        <w:tc>
          <w:tcPr>
            <w:tcW w:w="950" w:type="dxa"/>
          </w:tcPr>
          <w:p w14:paraId="04CA0367" w14:textId="77777777" w:rsidR="0011200A" w:rsidRPr="00E053BE" w:rsidRDefault="0011200A" w:rsidP="00823B6A">
            <w:pPr>
              <w:pStyle w:val="TableText"/>
              <w:rPr>
                <w:noProof w:val="0"/>
              </w:rPr>
            </w:pPr>
            <w:r w:rsidRPr="00E053BE">
              <w:t>N/A</w:t>
            </w:r>
          </w:p>
        </w:tc>
        <w:tc>
          <w:tcPr>
            <w:tcW w:w="950" w:type="dxa"/>
          </w:tcPr>
          <w:p w14:paraId="54F14309" w14:textId="77777777" w:rsidR="0011200A" w:rsidRPr="00E053BE" w:rsidRDefault="0011200A" w:rsidP="00823B6A">
            <w:pPr>
              <w:pStyle w:val="TableText"/>
              <w:rPr>
                <w:noProof w:val="0"/>
              </w:rPr>
            </w:pPr>
            <w:r w:rsidRPr="00E053BE">
              <w:t>N/A</w:t>
            </w:r>
          </w:p>
        </w:tc>
      </w:tr>
      <w:tr w:rsidR="0011200A" w:rsidRPr="00E053BE" w14:paraId="15D66AB4" w14:textId="77777777" w:rsidTr="00823B6A">
        <w:trPr>
          <w:trHeight w:val="314"/>
        </w:trPr>
        <w:tc>
          <w:tcPr>
            <w:tcW w:w="1377" w:type="dxa"/>
          </w:tcPr>
          <w:p w14:paraId="57628956" w14:textId="77777777" w:rsidR="0011200A" w:rsidRPr="00E053BE" w:rsidRDefault="0011200A" w:rsidP="00823B6A">
            <w:pPr>
              <w:pStyle w:val="TableText"/>
              <w:rPr>
                <w:noProof w:val="0"/>
              </w:rPr>
            </w:pPr>
            <w:r w:rsidRPr="00E053BE">
              <w:t>VR131679</w:t>
            </w:r>
          </w:p>
        </w:tc>
        <w:tc>
          <w:tcPr>
            <w:tcW w:w="2017" w:type="dxa"/>
          </w:tcPr>
          <w:p w14:paraId="7A3B7DCF" w14:textId="77777777" w:rsidR="0011200A" w:rsidRPr="00E053BE" w:rsidRDefault="0011200A" w:rsidP="00823B6A">
            <w:pPr>
              <w:pStyle w:val="TableText"/>
              <w:ind w:right="576"/>
              <w:rPr>
                <w:noProof w:val="0"/>
              </w:rPr>
            </w:pPr>
            <w:r w:rsidRPr="00E053BE">
              <w:t>1.37</w:t>
            </w:r>
          </w:p>
        </w:tc>
        <w:tc>
          <w:tcPr>
            <w:tcW w:w="746" w:type="dxa"/>
          </w:tcPr>
          <w:p w14:paraId="575658AC" w14:textId="77777777" w:rsidR="0011200A" w:rsidRPr="00E053BE" w:rsidRDefault="0011200A" w:rsidP="00823B6A">
            <w:pPr>
              <w:pStyle w:val="TableText"/>
              <w:rPr>
                <w:noProof w:val="0"/>
              </w:rPr>
            </w:pPr>
            <w:r w:rsidRPr="00E053BE">
              <w:t>0.08</w:t>
            </w:r>
          </w:p>
        </w:tc>
        <w:tc>
          <w:tcPr>
            <w:tcW w:w="950" w:type="dxa"/>
          </w:tcPr>
          <w:p w14:paraId="26949CAC" w14:textId="77777777" w:rsidR="0011200A" w:rsidRPr="00E053BE" w:rsidRDefault="0011200A" w:rsidP="00823B6A">
            <w:pPr>
              <w:pStyle w:val="TableText"/>
              <w:rPr>
                <w:noProof w:val="0"/>
              </w:rPr>
            </w:pPr>
            <w:r w:rsidRPr="00E053BE">
              <w:t>N/A</w:t>
            </w:r>
          </w:p>
        </w:tc>
        <w:tc>
          <w:tcPr>
            <w:tcW w:w="950" w:type="dxa"/>
          </w:tcPr>
          <w:p w14:paraId="2E4B3253" w14:textId="77777777" w:rsidR="0011200A" w:rsidRPr="00E053BE" w:rsidRDefault="0011200A" w:rsidP="00823B6A">
            <w:pPr>
              <w:pStyle w:val="TableText"/>
              <w:rPr>
                <w:noProof w:val="0"/>
              </w:rPr>
            </w:pPr>
            <w:r w:rsidRPr="00E053BE">
              <w:t>N/A</w:t>
            </w:r>
          </w:p>
        </w:tc>
      </w:tr>
      <w:tr w:rsidR="0011200A" w:rsidRPr="00E053BE" w14:paraId="18EBA8E6" w14:textId="77777777" w:rsidTr="00823B6A">
        <w:trPr>
          <w:trHeight w:val="314"/>
        </w:trPr>
        <w:tc>
          <w:tcPr>
            <w:tcW w:w="1377" w:type="dxa"/>
          </w:tcPr>
          <w:p w14:paraId="5DC838FB" w14:textId="77777777" w:rsidR="0011200A" w:rsidRPr="00E053BE" w:rsidRDefault="0011200A" w:rsidP="00823B6A">
            <w:pPr>
              <w:pStyle w:val="TableText"/>
              <w:rPr>
                <w:noProof w:val="0"/>
              </w:rPr>
            </w:pPr>
            <w:r w:rsidRPr="00E053BE">
              <w:t>VR131683</w:t>
            </w:r>
          </w:p>
        </w:tc>
        <w:tc>
          <w:tcPr>
            <w:tcW w:w="2017" w:type="dxa"/>
          </w:tcPr>
          <w:p w14:paraId="653EDADC" w14:textId="77777777" w:rsidR="0011200A" w:rsidRPr="00E053BE" w:rsidRDefault="0011200A" w:rsidP="00823B6A">
            <w:pPr>
              <w:pStyle w:val="TableText"/>
              <w:ind w:right="576"/>
              <w:rPr>
                <w:noProof w:val="0"/>
              </w:rPr>
            </w:pPr>
            <w:r w:rsidRPr="00E053BE">
              <w:t>0.67</w:t>
            </w:r>
          </w:p>
        </w:tc>
        <w:tc>
          <w:tcPr>
            <w:tcW w:w="746" w:type="dxa"/>
          </w:tcPr>
          <w:p w14:paraId="375F166B" w14:textId="77777777" w:rsidR="0011200A" w:rsidRPr="00E053BE" w:rsidRDefault="0011200A" w:rsidP="00823B6A">
            <w:pPr>
              <w:pStyle w:val="TableText"/>
              <w:rPr>
                <w:noProof w:val="0"/>
              </w:rPr>
            </w:pPr>
            <w:r w:rsidRPr="00E053BE">
              <w:t>0.07</w:t>
            </w:r>
          </w:p>
        </w:tc>
        <w:tc>
          <w:tcPr>
            <w:tcW w:w="950" w:type="dxa"/>
          </w:tcPr>
          <w:p w14:paraId="55EBE14F" w14:textId="77777777" w:rsidR="0011200A" w:rsidRPr="00E053BE" w:rsidRDefault="0011200A" w:rsidP="00823B6A">
            <w:pPr>
              <w:pStyle w:val="TableText"/>
              <w:rPr>
                <w:noProof w:val="0"/>
              </w:rPr>
            </w:pPr>
            <w:r w:rsidRPr="00E053BE">
              <w:t>N/A</w:t>
            </w:r>
          </w:p>
        </w:tc>
        <w:tc>
          <w:tcPr>
            <w:tcW w:w="950" w:type="dxa"/>
          </w:tcPr>
          <w:p w14:paraId="552F76C1" w14:textId="77777777" w:rsidR="0011200A" w:rsidRPr="00E053BE" w:rsidRDefault="0011200A" w:rsidP="00823B6A">
            <w:pPr>
              <w:pStyle w:val="TableText"/>
              <w:rPr>
                <w:noProof w:val="0"/>
              </w:rPr>
            </w:pPr>
            <w:r w:rsidRPr="00E053BE">
              <w:t>N/A</w:t>
            </w:r>
          </w:p>
        </w:tc>
      </w:tr>
      <w:tr w:rsidR="0011200A" w:rsidRPr="00E053BE" w14:paraId="6929D544" w14:textId="77777777" w:rsidTr="00823B6A">
        <w:trPr>
          <w:trHeight w:val="314"/>
        </w:trPr>
        <w:tc>
          <w:tcPr>
            <w:tcW w:w="1377" w:type="dxa"/>
          </w:tcPr>
          <w:p w14:paraId="23BB50C7" w14:textId="77777777" w:rsidR="0011200A" w:rsidRPr="00E053BE" w:rsidRDefault="0011200A" w:rsidP="00823B6A">
            <w:pPr>
              <w:pStyle w:val="TableText"/>
              <w:rPr>
                <w:noProof w:val="0"/>
              </w:rPr>
            </w:pPr>
            <w:r w:rsidRPr="00E053BE">
              <w:t>VR131687</w:t>
            </w:r>
          </w:p>
        </w:tc>
        <w:tc>
          <w:tcPr>
            <w:tcW w:w="2017" w:type="dxa"/>
          </w:tcPr>
          <w:p w14:paraId="6416B83C" w14:textId="77777777" w:rsidR="0011200A" w:rsidRPr="00E053BE" w:rsidRDefault="0011200A" w:rsidP="00823B6A">
            <w:pPr>
              <w:pStyle w:val="TableText"/>
              <w:ind w:right="576"/>
              <w:rPr>
                <w:noProof w:val="0"/>
              </w:rPr>
            </w:pPr>
            <w:r w:rsidRPr="00E053BE">
              <w:t>1.26</w:t>
            </w:r>
          </w:p>
        </w:tc>
        <w:tc>
          <w:tcPr>
            <w:tcW w:w="746" w:type="dxa"/>
          </w:tcPr>
          <w:p w14:paraId="56A6BCBF" w14:textId="77777777" w:rsidR="0011200A" w:rsidRPr="00E053BE" w:rsidRDefault="0011200A" w:rsidP="00823B6A">
            <w:pPr>
              <w:pStyle w:val="TableText"/>
              <w:rPr>
                <w:noProof w:val="0"/>
              </w:rPr>
            </w:pPr>
            <w:r w:rsidRPr="00E053BE">
              <w:t>0.08</w:t>
            </w:r>
          </w:p>
        </w:tc>
        <w:tc>
          <w:tcPr>
            <w:tcW w:w="950" w:type="dxa"/>
          </w:tcPr>
          <w:p w14:paraId="55A3DB41" w14:textId="77777777" w:rsidR="0011200A" w:rsidRPr="00E053BE" w:rsidRDefault="0011200A" w:rsidP="00823B6A">
            <w:pPr>
              <w:pStyle w:val="TableText"/>
              <w:rPr>
                <w:noProof w:val="0"/>
              </w:rPr>
            </w:pPr>
            <w:r w:rsidRPr="00E053BE">
              <w:t>N/A</w:t>
            </w:r>
          </w:p>
        </w:tc>
        <w:tc>
          <w:tcPr>
            <w:tcW w:w="950" w:type="dxa"/>
          </w:tcPr>
          <w:p w14:paraId="0A1F2DB9" w14:textId="77777777" w:rsidR="0011200A" w:rsidRPr="00E053BE" w:rsidRDefault="0011200A" w:rsidP="00823B6A">
            <w:pPr>
              <w:pStyle w:val="TableText"/>
              <w:rPr>
                <w:noProof w:val="0"/>
              </w:rPr>
            </w:pPr>
            <w:r w:rsidRPr="00E053BE">
              <w:t>N/A</w:t>
            </w:r>
          </w:p>
        </w:tc>
      </w:tr>
      <w:tr w:rsidR="0011200A" w:rsidRPr="00E053BE" w14:paraId="0A4CA677" w14:textId="77777777" w:rsidTr="00823B6A">
        <w:trPr>
          <w:trHeight w:val="314"/>
        </w:trPr>
        <w:tc>
          <w:tcPr>
            <w:tcW w:w="1377" w:type="dxa"/>
          </w:tcPr>
          <w:p w14:paraId="04E7815A" w14:textId="77777777" w:rsidR="0011200A" w:rsidRPr="00E053BE" w:rsidRDefault="0011200A" w:rsidP="00823B6A">
            <w:pPr>
              <w:pStyle w:val="TableText"/>
              <w:rPr>
                <w:noProof w:val="0"/>
              </w:rPr>
            </w:pPr>
            <w:r w:rsidRPr="00E053BE">
              <w:t>VR131711</w:t>
            </w:r>
          </w:p>
        </w:tc>
        <w:tc>
          <w:tcPr>
            <w:tcW w:w="2017" w:type="dxa"/>
          </w:tcPr>
          <w:p w14:paraId="4059FF89" w14:textId="77777777" w:rsidR="0011200A" w:rsidRPr="00E053BE" w:rsidRDefault="0011200A" w:rsidP="00823B6A">
            <w:pPr>
              <w:pStyle w:val="TableText"/>
              <w:ind w:right="576"/>
              <w:rPr>
                <w:noProof w:val="0"/>
              </w:rPr>
            </w:pPr>
            <w:r w:rsidRPr="00E053BE">
              <w:t>0.91</w:t>
            </w:r>
          </w:p>
        </w:tc>
        <w:tc>
          <w:tcPr>
            <w:tcW w:w="746" w:type="dxa"/>
          </w:tcPr>
          <w:p w14:paraId="57ACFA31" w14:textId="77777777" w:rsidR="0011200A" w:rsidRPr="00E053BE" w:rsidRDefault="0011200A" w:rsidP="00823B6A">
            <w:pPr>
              <w:pStyle w:val="TableText"/>
              <w:rPr>
                <w:noProof w:val="0"/>
              </w:rPr>
            </w:pPr>
            <w:r w:rsidRPr="00E053BE">
              <w:t>0.06</w:t>
            </w:r>
          </w:p>
        </w:tc>
        <w:tc>
          <w:tcPr>
            <w:tcW w:w="950" w:type="dxa"/>
          </w:tcPr>
          <w:p w14:paraId="22071852" w14:textId="77777777" w:rsidR="0011200A" w:rsidRPr="00E053BE" w:rsidRDefault="0011200A" w:rsidP="00823B6A">
            <w:pPr>
              <w:pStyle w:val="TableText"/>
              <w:rPr>
                <w:noProof w:val="0"/>
              </w:rPr>
            </w:pPr>
            <w:r w:rsidRPr="00E053BE">
              <w:t>−0.63</w:t>
            </w:r>
          </w:p>
        </w:tc>
        <w:tc>
          <w:tcPr>
            <w:tcW w:w="950" w:type="dxa"/>
          </w:tcPr>
          <w:p w14:paraId="053CD88F" w14:textId="77777777" w:rsidR="0011200A" w:rsidRPr="00E053BE" w:rsidRDefault="0011200A" w:rsidP="00823B6A">
            <w:pPr>
              <w:pStyle w:val="TableText"/>
              <w:rPr>
                <w:noProof w:val="0"/>
              </w:rPr>
            </w:pPr>
            <w:r w:rsidRPr="00E053BE">
              <w:t>0.63</w:t>
            </w:r>
          </w:p>
        </w:tc>
      </w:tr>
      <w:tr w:rsidR="0011200A" w:rsidRPr="00E053BE" w14:paraId="23B22EC5" w14:textId="77777777" w:rsidTr="00823B6A">
        <w:trPr>
          <w:trHeight w:val="314"/>
        </w:trPr>
        <w:tc>
          <w:tcPr>
            <w:tcW w:w="1377" w:type="dxa"/>
          </w:tcPr>
          <w:p w14:paraId="399AE5C4" w14:textId="77777777" w:rsidR="0011200A" w:rsidRPr="00E053BE" w:rsidRDefault="0011200A" w:rsidP="00823B6A">
            <w:pPr>
              <w:pStyle w:val="TableText"/>
              <w:rPr>
                <w:noProof w:val="0"/>
              </w:rPr>
            </w:pPr>
            <w:r w:rsidRPr="00E053BE">
              <w:t>VR137753</w:t>
            </w:r>
          </w:p>
        </w:tc>
        <w:tc>
          <w:tcPr>
            <w:tcW w:w="2017" w:type="dxa"/>
          </w:tcPr>
          <w:p w14:paraId="066D756F" w14:textId="77777777" w:rsidR="0011200A" w:rsidRPr="00E053BE" w:rsidRDefault="0011200A" w:rsidP="00823B6A">
            <w:pPr>
              <w:pStyle w:val="TableText"/>
              <w:ind w:right="576"/>
              <w:rPr>
                <w:noProof w:val="0"/>
              </w:rPr>
            </w:pPr>
            <w:r w:rsidRPr="00E053BE">
              <w:t>−0.91</w:t>
            </w:r>
          </w:p>
        </w:tc>
        <w:tc>
          <w:tcPr>
            <w:tcW w:w="746" w:type="dxa"/>
          </w:tcPr>
          <w:p w14:paraId="303EE603" w14:textId="77777777" w:rsidR="0011200A" w:rsidRPr="00E053BE" w:rsidRDefault="0011200A" w:rsidP="00823B6A">
            <w:pPr>
              <w:pStyle w:val="TableText"/>
              <w:rPr>
                <w:noProof w:val="0"/>
              </w:rPr>
            </w:pPr>
            <w:r w:rsidRPr="00E053BE">
              <w:t>0.08</w:t>
            </w:r>
          </w:p>
        </w:tc>
        <w:tc>
          <w:tcPr>
            <w:tcW w:w="950" w:type="dxa"/>
          </w:tcPr>
          <w:p w14:paraId="780ACDE3" w14:textId="77777777" w:rsidR="0011200A" w:rsidRPr="00E053BE" w:rsidRDefault="0011200A" w:rsidP="00823B6A">
            <w:pPr>
              <w:pStyle w:val="TableText"/>
              <w:rPr>
                <w:noProof w:val="0"/>
              </w:rPr>
            </w:pPr>
            <w:r w:rsidRPr="00E053BE">
              <w:t>N/A</w:t>
            </w:r>
          </w:p>
        </w:tc>
        <w:tc>
          <w:tcPr>
            <w:tcW w:w="950" w:type="dxa"/>
          </w:tcPr>
          <w:p w14:paraId="518984A2" w14:textId="77777777" w:rsidR="0011200A" w:rsidRPr="00E053BE" w:rsidRDefault="0011200A" w:rsidP="00823B6A">
            <w:pPr>
              <w:pStyle w:val="TableText"/>
              <w:rPr>
                <w:noProof w:val="0"/>
              </w:rPr>
            </w:pPr>
            <w:r w:rsidRPr="00E053BE">
              <w:t>N/A</w:t>
            </w:r>
          </w:p>
        </w:tc>
      </w:tr>
      <w:tr w:rsidR="0011200A" w:rsidRPr="00E053BE" w14:paraId="7533F339" w14:textId="77777777" w:rsidTr="00823B6A">
        <w:trPr>
          <w:trHeight w:val="314"/>
        </w:trPr>
        <w:tc>
          <w:tcPr>
            <w:tcW w:w="1377" w:type="dxa"/>
          </w:tcPr>
          <w:p w14:paraId="05B8EEF9" w14:textId="77777777" w:rsidR="0011200A" w:rsidRPr="00E053BE" w:rsidRDefault="0011200A" w:rsidP="00823B6A">
            <w:pPr>
              <w:pStyle w:val="TableText"/>
              <w:rPr>
                <w:noProof w:val="0"/>
              </w:rPr>
            </w:pPr>
            <w:r w:rsidRPr="00E053BE">
              <w:t>VR138924</w:t>
            </w:r>
          </w:p>
        </w:tc>
        <w:tc>
          <w:tcPr>
            <w:tcW w:w="2017" w:type="dxa"/>
          </w:tcPr>
          <w:p w14:paraId="22B46ACD" w14:textId="77777777" w:rsidR="0011200A" w:rsidRPr="00E053BE" w:rsidRDefault="0011200A" w:rsidP="00823B6A">
            <w:pPr>
              <w:pStyle w:val="TableText"/>
              <w:ind w:right="576"/>
              <w:rPr>
                <w:noProof w:val="0"/>
              </w:rPr>
            </w:pPr>
            <w:r w:rsidRPr="00E053BE">
              <w:t>0.20</w:t>
            </w:r>
          </w:p>
        </w:tc>
        <w:tc>
          <w:tcPr>
            <w:tcW w:w="746" w:type="dxa"/>
          </w:tcPr>
          <w:p w14:paraId="7E71F19E" w14:textId="77777777" w:rsidR="0011200A" w:rsidRPr="00E053BE" w:rsidRDefault="0011200A" w:rsidP="00823B6A">
            <w:pPr>
              <w:pStyle w:val="TableText"/>
              <w:rPr>
                <w:noProof w:val="0"/>
              </w:rPr>
            </w:pPr>
            <w:r w:rsidRPr="00E053BE">
              <w:t>0.07</w:t>
            </w:r>
          </w:p>
        </w:tc>
        <w:tc>
          <w:tcPr>
            <w:tcW w:w="950" w:type="dxa"/>
          </w:tcPr>
          <w:p w14:paraId="744F2E9C" w14:textId="77777777" w:rsidR="0011200A" w:rsidRPr="00E053BE" w:rsidRDefault="0011200A" w:rsidP="00823B6A">
            <w:pPr>
              <w:pStyle w:val="TableText"/>
              <w:rPr>
                <w:noProof w:val="0"/>
              </w:rPr>
            </w:pPr>
            <w:r w:rsidRPr="00E053BE">
              <w:t>N/A</w:t>
            </w:r>
          </w:p>
        </w:tc>
        <w:tc>
          <w:tcPr>
            <w:tcW w:w="950" w:type="dxa"/>
          </w:tcPr>
          <w:p w14:paraId="1CBC0C63" w14:textId="77777777" w:rsidR="0011200A" w:rsidRPr="00E053BE" w:rsidRDefault="0011200A" w:rsidP="00823B6A">
            <w:pPr>
              <w:pStyle w:val="TableText"/>
              <w:rPr>
                <w:noProof w:val="0"/>
              </w:rPr>
            </w:pPr>
            <w:r w:rsidRPr="00E053BE">
              <w:t>N/A</w:t>
            </w:r>
          </w:p>
        </w:tc>
      </w:tr>
      <w:tr w:rsidR="0011200A" w:rsidRPr="00E053BE" w14:paraId="0C33EB50" w14:textId="77777777" w:rsidTr="00823B6A">
        <w:trPr>
          <w:trHeight w:val="314"/>
        </w:trPr>
        <w:tc>
          <w:tcPr>
            <w:tcW w:w="1377" w:type="dxa"/>
          </w:tcPr>
          <w:p w14:paraId="6506D9ED" w14:textId="77777777" w:rsidR="0011200A" w:rsidRPr="00E053BE" w:rsidRDefault="0011200A" w:rsidP="00823B6A">
            <w:pPr>
              <w:pStyle w:val="TableText"/>
              <w:rPr>
                <w:noProof w:val="0"/>
              </w:rPr>
            </w:pPr>
            <w:r w:rsidRPr="00E053BE">
              <w:t>VR138950</w:t>
            </w:r>
          </w:p>
        </w:tc>
        <w:tc>
          <w:tcPr>
            <w:tcW w:w="2017" w:type="dxa"/>
          </w:tcPr>
          <w:p w14:paraId="52E33BA1" w14:textId="77777777" w:rsidR="0011200A" w:rsidRPr="00E053BE" w:rsidRDefault="0011200A" w:rsidP="00823B6A">
            <w:pPr>
              <w:pStyle w:val="TableText"/>
              <w:ind w:right="576"/>
              <w:rPr>
                <w:noProof w:val="0"/>
              </w:rPr>
            </w:pPr>
            <w:r w:rsidRPr="00E053BE">
              <w:t>1.90</w:t>
            </w:r>
          </w:p>
        </w:tc>
        <w:tc>
          <w:tcPr>
            <w:tcW w:w="746" w:type="dxa"/>
          </w:tcPr>
          <w:p w14:paraId="727363DB" w14:textId="77777777" w:rsidR="0011200A" w:rsidRPr="00E053BE" w:rsidRDefault="0011200A" w:rsidP="00823B6A">
            <w:pPr>
              <w:pStyle w:val="TableText"/>
              <w:rPr>
                <w:noProof w:val="0"/>
              </w:rPr>
            </w:pPr>
            <w:r w:rsidRPr="00E053BE">
              <w:t>0.08</w:t>
            </w:r>
          </w:p>
        </w:tc>
        <w:tc>
          <w:tcPr>
            <w:tcW w:w="950" w:type="dxa"/>
          </w:tcPr>
          <w:p w14:paraId="4FCAB6A1" w14:textId="77777777" w:rsidR="0011200A" w:rsidRPr="00E053BE" w:rsidRDefault="0011200A" w:rsidP="00823B6A">
            <w:pPr>
              <w:pStyle w:val="TableText"/>
              <w:rPr>
                <w:noProof w:val="0"/>
              </w:rPr>
            </w:pPr>
            <w:r w:rsidRPr="00E053BE">
              <w:t>N/A</w:t>
            </w:r>
          </w:p>
        </w:tc>
        <w:tc>
          <w:tcPr>
            <w:tcW w:w="950" w:type="dxa"/>
          </w:tcPr>
          <w:p w14:paraId="2ECD11E3" w14:textId="77777777" w:rsidR="0011200A" w:rsidRPr="00E053BE" w:rsidRDefault="0011200A" w:rsidP="00823B6A">
            <w:pPr>
              <w:pStyle w:val="TableText"/>
              <w:rPr>
                <w:noProof w:val="0"/>
              </w:rPr>
            </w:pPr>
            <w:r w:rsidRPr="00E053BE">
              <w:t>N/A</w:t>
            </w:r>
          </w:p>
        </w:tc>
      </w:tr>
      <w:tr w:rsidR="0011200A" w:rsidRPr="00E053BE" w14:paraId="620100E8" w14:textId="77777777" w:rsidTr="00823B6A">
        <w:trPr>
          <w:trHeight w:val="314"/>
        </w:trPr>
        <w:tc>
          <w:tcPr>
            <w:tcW w:w="1377" w:type="dxa"/>
          </w:tcPr>
          <w:p w14:paraId="3ED7183B" w14:textId="77777777" w:rsidR="0011200A" w:rsidRPr="00E053BE" w:rsidRDefault="0011200A" w:rsidP="00823B6A">
            <w:pPr>
              <w:pStyle w:val="TableText"/>
              <w:rPr>
                <w:noProof w:val="0"/>
              </w:rPr>
            </w:pPr>
            <w:r w:rsidRPr="00E053BE">
              <w:t>VR138982</w:t>
            </w:r>
          </w:p>
        </w:tc>
        <w:tc>
          <w:tcPr>
            <w:tcW w:w="2017" w:type="dxa"/>
          </w:tcPr>
          <w:p w14:paraId="5CC963CD" w14:textId="77777777" w:rsidR="0011200A" w:rsidRPr="00E053BE" w:rsidRDefault="0011200A" w:rsidP="00823B6A">
            <w:pPr>
              <w:pStyle w:val="TableText"/>
              <w:ind w:right="576"/>
              <w:rPr>
                <w:noProof w:val="0"/>
              </w:rPr>
            </w:pPr>
            <w:r w:rsidRPr="00E053BE">
              <w:t>−0.19</w:t>
            </w:r>
          </w:p>
        </w:tc>
        <w:tc>
          <w:tcPr>
            <w:tcW w:w="746" w:type="dxa"/>
          </w:tcPr>
          <w:p w14:paraId="35069D8B" w14:textId="77777777" w:rsidR="0011200A" w:rsidRPr="00E053BE" w:rsidRDefault="0011200A" w:rsidP="00823B6A">
            <w:pPr>
              <w:pStyle w:val="TableText"/>
              <w:rPr>
                <w:noProof w:val="0"/>
              </w:rPr>
            </w:pPr>
            <w:r w:rsidRPr="00E053BE">
              <w:t>0.07</w:t>
            </w:r>
          </w:p>
        </w:tc>
        <w:tc>
          <w:tcPr>
            <w:tcW w:w="950" w:type="dxa"/>
          </w:tcPr>
          <w:p w14:paraId="59D6B0D1" w14:textId="77777777" w:rsidR="0011200A" w:rsidRPr="00E053BE" w:rsidRDefault="0011200A" w:rsidP="00823B6A">
            <w:pPr>
              <w:pStyle w:val="TableText"/>
              <w:rPr>
                <w:noProof w:val="0"/>
              </w:rPr>
            </w:pPr>
            <w:r w:rsidRPr="00E053BE">
              <w:t>N/A</w:t>
            </w:r>
          </w:p>
        </w:tc>
        <w:tc>
          <w:tcPr>
            <w:tcW w:w="950" w:type="dxa"/>
          </w:tcPr>
          <w:p w14:paraId="1C4A1B2B" w14:textId="77777777" w:rsidR="0011200A" w:rsidRPr="00E053BE" w:rsidRDefault="0011200A" w:rsidP="00823B6A">
            <w:pPr>
              <w:pStyle w:val="TableText"/>
              <w:rPr>
                <w:noProof w:val="0"/>
              </w:rPr>
            </w:pPr>
            <w:r w:rsidRPr="00E053BE">
              <w:t>N/A</w:t>
            </w:r>
          </w:p>
        </w:tc>
      </w:tr>
      <w:tr w:rsidR="0011200A" w:rsidRPr="00E053BE" w14:paraId="78188919" w14:textId="77777777" w:rsidTr="00823B6A">
        <w:trPr>
          <w:trHeight w:val="314"/>
        </w:trPr>
        <w:tc>
          <w:tcPr>
            <w:tcW w:w="1377" w:type="dxa"/>
          </w:tcPr>
          <w:p w14:paraId="5B8CBEA3" w14:textId="77777777" w:rsidR="0011200A" w:rsidRPr="00E053BE" w:rsidRDefault="0011200A" w:rsidP="00823B6A">
            <w:pPr>
              <w:pStyle w:val="TableText"/>
              <w:rPr>
                <w:noProof w:val="0"/>
              </w:rPr>
            </w:pPr>
            <w:r w:rsidRPr="00E053BE">
              <w:t>VR139022</w:t>
            </w:r>
          </w:p>
        </w:tc>
        <w:tc>
          <w:tcPr>
            <w:tcW w:w="2017" w:type="dxa"/>
          </w:tcPr>
          <w:p w14:paraId="417A64CE" w14:textId="77777777" w:rsidR="0011200A" w:rsidRPr="00E053BE" w:rsidRDefault="0011200A" w:rsidP="00823B6A">
            <w:pPr>
              <w:pStyle w:val="TableText"/>
              <w:ind w:right="576"/>
              <w:rPr>
                <w:noProof w:val="0"/>
              </w:rPr>
            </w:pPr>
            <w:r w:rsidRPr="00E053BE">
              <w:t>0.61</w:t>
            </w:r>
          </w:p>
        </w:tc>
        <w:tc>
          <w:tcPr>
            <w:tcW w:w="746" w:type="dxa"/>
          </w:tcPr>
          <w:p w14:paraId="0F7A1AC4" w14:textId="77777777" w:rsidR="0011200A" w:rsidRPr="00E053BE" w:rsidRDefault="0011200A" w:rsidP="00823B6A">
            <w:pPr>
              <w:pStyle w:val="TableText"/>
              <w:rPr>
                <w:noProof w:val="0"/>
              </w:rPr>
            </w:pPr>
            <w:r w:rsidRPr="00E053BE">
              <w:t>0.06</w:t>
            </w:r>
          </w:p>
        </w:tc>
        <w:tc>
          <w:tcPr>
            <w:tcW w:w="950" w:type="dxa"/>
          </w:tcPr>
          <w:p w14:paraId="5A618234" w14:textId="77777777" w:rsidR="0011200A" w:rsidRPr="00E053BE" w:rsidRDefault="0011200A" w:rsidP="00823B6A">
            <w:pPr>
              <w:pStyle w:val="TableText"/>
              <w:rPr>
                <w:noProof w:val="0"/>
              </w:rPr>
            </w:pPr>
            <w:r w:rsidRPr="00E053BE">
              <w:t>−0.74</w:t>
            </w:r>
          </w:p>
        </w:tc>
        <w:tc>
          <w:tcPr>
            <w:tcW w:w="950" w:type="dxa"/>
          </w:tcPr>
          <w:p w14:paraId="69CCFD26" w14:textId="77777777" w:rsidR="0011200A" w:rsidRPr="00E053BE" w:rsidRDefault="0011200A" w:rsidP="00823B6A">
            <w:pPr>
              <w:pStyle w:val="TableText"/>
              <w:rPr>
                <w:noProof w:val="0"/>
              </w:rPr>
            </w:pPr>
            <w:r w:rsidRPr="00E053BE">
              <w:t>0.74</w:t>
            </w:r>
          </w:p>
        </w:tc>
      </w:tr>
      <w:tr w:rsidR="0011200A" w:rsidRPr="00E053BE" w14:paraId="22773DE6" w14:textId="77777777" w:rsidTr="00823B6A">
        <w:trPr>
          <w:trHeight w:val="314"/>
        </w:trPr>
        <w:tc>
          <w:tcPr>
            <w:tcW w:w="1377" w:type="dxa"/>
          </w:tcPr>
          <w:p w14:paraId="60506C4E" w14:textId="77777777" w:rsidR="0011200A" w:rsidRPr="00E053BE" w:rsidRDefault="0011200A" w:rsidP="00823B6A">
            <w:pPr>
              <w:pStyle w:val="TableText"/>
              <w:rPr>
                <w:noProof w:val="0"/>
              </w:rPr>
            </w:pPr>
            <w:r w:rsidRPr="00E053BE">
              <w:t>VR139666</w:t>
            </w:r>
          </w:p>
        </w:tc>
        <w:tc>
          <w:tcPr>
            <w:tcW w:w="2017" w:type="dxa"/>
          </w:tcPr>
          <w:p w14:paraId="0857DFA8" w14:textId="77777777" w:rsidR="0011200A" w:rsidRPr="00E053BE" w:rsidRDefault="0011200A" w:rsidP="00823B6A">
            <w:pPr>
              <w:pStyle w:val="TableText"/>
              <w:ind w:right="576"/>
              <w:rPr>
                <w:noProof w:val="0"/>
              </w:rPr>
            </w:pPr>
            <w:r w:rsidRPr="00E053BE">
              <w:t>0.51</w:t>
            </w:r>
          </w:p>
        </w:tc>
        <w:tc>
          <w:tcPr>
            <w:tcW w:w="746" w:type="dxa"/>
          </w:tcPr>
          <w:p w14:paraId="2E2BD20D" w14:textId="77777777" w:rsidR="0011200A" w:rsidRPr="00E053BE" w:rsidRDefault="0011200A" w:rsidP="00823B6A">
            <w:pPr>
              <w:pStyle w:val="TableText"/>
              <w:rPr>
                <w:noProof w:val="0"/>
              </w:rPr>
            </w:pPr>
            <w:r w:rsidRPr="00E053BE">
              <w:t>0.07</w:t>
            </w:r>
          </w:p>
        </w:tc>
        <w:tc>
          <w:tcPr>
            <w:tcW w:w="950" w:type="dxa"/>
          </w:tcPr>
          <w:p w14:paraId="62260208" w14:textId="77777777" w:rsidR="0011200A" w:rsidRPr="00E053BE" w:rsidRDefault="0011200A" w:rsidP="00823B6A">
            <w:pPr>
              <w:pStyle w:val="TableText"/>
              <w:rPr>
                <w:noProof w:val="0"/>
              </w:rPr>
            </w:pPr>
            <w:r w:rsidRPr="00E053BE">
              <w:t>N/A</w:t>
            </w:r>
          </w:p>
        </w:tc>
        <w:tc>
          <w:tcPr>
            <w:tcW w:w="950" w:type="dxa"/>
          </w:tcPr>
          <w:p w14:paraId="6728C76B" w14:textId="77777777" w:rsidR="0011200A" w:rsidRPr="00E053BE" w:rsidRDefault="0011200A" w:rsidP="00823B6A">
            <w:pPr>
              <w:pStyle w:val="TableText"/>
              <w:rPr>
                <w:noProof w:val="0"/>
              </w:rPr>
            </w:pPr>
            <w:r w:rsidRPr="00E053BE">
              <w:t>N/A</w:t>
            </w:r>
          </w:p>
        </w:tc>
      </w:tr>
      <w:tr w:rsidR="0011200A" w:rsidRPr="00E053BE" w14:paraId="7FAA8087" w14:textId="77777777" w:rsidTr="00823B6A">
        <w:trPr>
          <w:trHeight w:val="314"/>
        </w:trPr>
        <w:tc>
          <w:tcPr>
            <w:tcW w:w="1377" w:type="dxa"/>
          </w:tcPr>
          <w:p w14:paraId="538E54DB" w14:textId="77777777" w:rsidR="0011200A" w:rsidRPr="00E053BE" w:rsidRDefault="0011200A" w:rsidP="00823B6A">
            <w:pPr>
              <w:pStyle w:val="TableText"/>
              <w:rPr>
                <w:noProof w:val="0"/>
              </w:rPr>
            </w:pPr>
            <w:r w:rsidRPr="00E053BE">
              <w:t>VR139673</w:t>
            </w:r>
          </w:p>
        </w:tc>
        <w:tc>
          <w:tcPr>
            <w:tcW w:w="2017" w:type="dxa"/>
          </w:tcPr>
          <w:p w14:paraId="165A2729" w14:textId="77777777" w:rsidR="0011200A" w:rsidRPr="00E053BE" w:rsidRDefault="0011200A" w:rsidP="00823B6A">
            <w:pPr>
              <w:pStyle w:val="TableText"/>
              <w:ind w:right="576"/>
              <w:rPr>
                <w:noProof w:val="0"/>
              </w:rPr>
            </w:pPr>
            <w:r w:rsidRPr="00E053BE">
              <w:t>0.17</w:t>
            </w:r>
          </w:p>
        </w:tc>
        <w:tc>
          <w:tcPr>
            <w:tcW w:w="746" w:type="dxa"/>
          </w:tcPr>
          <w:p w14:paraId="1B9CFBF4" w14:textId="77777777" w:rsidR="0011200A" w:rsidRPr="00E053BE" w:rsidRDefault="0011200A" w:rsidP="00823B6A">
            <w:pPr>
              <w:pStyle w:val="TableText"/>
              <w:rPr>
                <w:noProof w:val="0"/>
              </w:rPr>
            </w:pPr>
            <w:r w:rsidRPr="00E053BE">
              <w:t>0.07</w:t>
            </w:r>
          </w:p>
        </w:tc>
        <w:tc>
          <w:tcPr>
            <w:tcW w:w="950" w:type="dxa"/>
          </w:tcPr>
          <w:p w14:paraId="707A91FC" w14:textId="77777777" w:rsidR="0011200A" w:rsidRPr="00E053BE" w:rsidRDefault="0011200A" w:rsidP="00823B6A">
            <w:pPr>
              <w:pStyle w:val="TableText"/>
              <w:rPr>
                <w:noProof w:val="0"/>
              </w:rPr>
            </w:pPr>
            <w:r w:rsidRPr="00E053BE">
              <w:t>N/A</w:t>
            </w:r>
          </w:p>
        </w:tc>
        <w:tc>
          <w:tcPr>
            <w:tcW w:w="950" w:type="dxa"/>
          </w:tcPr>
          <w:p w14:paraId="293F624A" w14:textId="77777777" w:rsidR="0011200A" w:rsidRPr="00E053BE" w:rsidRDefault="0011200A" w:rsidP="00823B6A">
            <w:pPr>
              <w:pStyle w:val="TableText"/>
              <w:rPr>
                <w:noProof w:val="0"/>
              </w:rPr>
            </w:pPr>
            <w:r w:rsidRPr="00E053BE">
              <w:t>N/A</w:t>
            </w:r>
          </w:p>
        </w:tc>
      </w:tr>
      <w:tr w:rsidR="0011200A" w:rsidRPr="00E053BE" w14:paraId="5FFBF657" w14:textId="77777777" w:rsidTr="00823B6A">
        <w:trPr>
          <w:trHeight w:val="314"/>
        </w:trPr>
        <w:tc>
          <w:tcPr>
            <w:tcW w:w="1377" w:type="dxa"/>
          </w:tcPr>
          <w:p w14:paraId="4B11BE78" w14:textId="77777777" w:rsidR="0011200A" w:rsidRPr="00E053BE" w:rsidRDefault="0011200A" w:rsidP="00823B6A">
            <w:pPr>
              <w:pStyle w:val="TableText"/>
              <w:rPr>
                <w:noProof w:val="0"/>
              </w:rPr>
            </w:pPr>
            <w:r w:rsidRPr="00E053BE">
              <w:t>VR139729</w:t>
            </w:r>
          </w:p>
        </w:tc>
        <w:tc>
          <w:tcPr>
            <w:tcW w:w="2017" w:type="dxa"/>
          </w:tcPr>
          <w:p w14:paraId="02C4CC27" w14:textId="77777777" w:rsidR="0011200A" w:rsidRPr="00E053BE" w:rsidRDefault="0011200A" w:rsidP="00823B6A">
            <w:pPr>
              <w:pStyle w:val="TableText"/>
              <w:ind w:right="576"/>
              <w:rPr>
                <w:noProof w:val="0"/>
              </w:rPr>
            </w:pPr>
            <w:r w:rsidRPr="00E053BE">
              <w:t>1.00</w:t>
            </w:r>
          </w:p>
        </w:tc>
        <w:tc>
          <w:tcPr>
            <w:tcW w:w="746" w:type="dxa"/>
          </w:tcPr>
          <w:p w14:paraId="52D89D61" w14:textId="77777777" w:rsidR="0011200A" w:rsidRPr="00E053BE" w:rsidRDefault="0011200A" w:rsidP="00823B6A">
            <w:pPr>
              <w:pStyle w:val="TableText"/>
              <w:rPr>
                <w:noProof w:val="0"/>
              </w:rPr>
            </w:pPr>
            <w:r w:rsidRPr="00E053BE">
              <w:t>0.08</w:t>
            </w:r>
          </w:p>
        </w:tc>
        <w:tc>
          <w:tcPr>
            <w:tcW w:w="950" w:type="dxa"/>
          </w:tcPr>
          <w:p w14:paraId="5B1A6855" w14:textId="77777777" w:rsidR="0011200A" w:rsidRPr="00E053BE" w:rsidRDefault="0011200A" w:rsidP="00823B6A">
            <w:pPr>
              <w:pStyle w:val="TableText"/>
              <w:rPr>
                <w:noProof w:val="0"/>
              </w:rPr>
            </w:pPr>
            <w:r w:rsidRPr="00E053BE">
              <w:t>N/A</w:t>
            </w:r>
          </w:p>
        </w:tc>
        <w:tc>
          <w:tcPr>
            <w:tcW w:w="950" w:type="dxa"/>
          </w:tcPr>
          <w:p w14:paraId="1F216A69" w14:textId="77777777" w:rsidR="0011200A" w:rsidRPr="00E053BE" w:rsidRDefault="0011200A" w:rsidP="00823B6A">
            <w:pPr>
              <w:pStyle w:val="TableText"/>
              <w:rPr>
                <w:noProof w:val="0"/>
              </w:rPr>
            </w:pPr>
            <w:r w:rsidRPr="00E053BE">
              <w:t>N/A</w:t>
            </w:r>
          </w:p>
        </w:tc>
      </w:tr>
      <w:tr w:rsidR="0011200A" w:rsidRPr="00E053BE" w14:paraId="457ADA3F" w14:textId="77777777" w:rsidTr="00823B6A">
        <w:trPr>
          <w:trHeight w:val="314"/>
        </w:trPr>
        <w:tc>
          <w:tcPr>
            <w:tcW w:w="1377" w:type="dxa"/>
          </w:tcPr>
          <w:p w14:paraId="60264A49" w14:textId="77777777" w:rsidR="0011200A" w:rsidRPr="00E053BE" w:rsidRDefault="0011200A" w:rsidP="00823B6A">
            <w:pPr>
              <w:pStyle w:val="TableText"/>
              <w:rPr>
                <w:noProof w:val="0"/>
              </w:rPr>
            </w:pPr>
            <w:r w:rsidRPr="00E053BE">
              <w:t>VR140040</w:t>
            </w:r>
          </w:p>
        </w:tc>
        <w:tc>
          <w:tcPr>
            <w:tcW w:w="2017" w:type="dxa"/>
          </w:tcPr>
          <w:p w14:paraId="37FCB4D4" w14:textId="77777777" w:rsidR="0011200A" w:rsidRPr="00E053BE" w:rsidRDefault="0011200A" w:rsidP="00823B6A">
            <w:pPr>
              <w:pStyle w:val="TableText"/>
              <w:ind w:right="576"/>
              <w:rPr>
                <w:noProof w:val="0"/>
              </w:rPr>
            </w:pPr>
            <w:r w:rsidRPr="00E053BE">
              <w:t>0.30</w:t>
            </w:r>
          </w:p>
        </w:tc>
        <w:tc>
          <w:tcPr>
            <w:tcW w:w="746" w:type="dxa"/>
          </w:tcPr>
          <w:p w14:paraId="74B1E87A" w14:textId="77777777" w:rsidR="0011200A" w:rsidRPr="00E053BE" w:rsidRDefault="0011200A" w:rsidP="00823B6A">
            <w:pPr>
              <w:pStyle w:val="TableText"/>
              <w:rPr>
                <w:noProof w:val="0"/>
              </w:rPr>
            </w:pPr>
            <w:r w:rsidRPr="00E053BE">
              <w:t>0.06</w:t>
            </w:r>
          </w:p>
        </w:tc>
        <w:tc>
          <w:tcPr>
            <w:tcW w:w="950" w:type="dxa"/>
          </w:tcPr>
          <w:p w14:paraId="68308AC0" w14:textId="77777777" w:rsidR="0011200A" w:rsidRPr="00E053BE" w:rsidRDefault="0011200A" w:rsidP="00823B6A">
            <w:pPr>
              <w:pStyle w:val="TableText"/>
              <w:rPr>
                <w:noProof w:val="0"/>
              </w:rPr>
            </w:pPr>
            <w:r w:rsidRPr="00E053BE">
              <w:t>−0.94</w:t>
            </w:r>
          </w:p>
        </w:tc>
        <w:tc>
          <w:tcPr>
            <w:tcW w:w="950" w:type="dxa"/>
          </w:tcPr>
          <w:p w14:paraId="2947E076" w14:textId="77777777" w:rsidR="0011200A" w:rsidRPr="00E053BE" w:rsidRDefault="0011200A" w:rsidP="00823B6A">
            <w:pPr>
              <w:pStyle w:val="TableText"/>
              <w:rPr>
                <w:noProof w:val="0"/>
              </w:rPr>
            </w:pPr>
            <w:r w:rsidRPr="00E053BE">
              <w:t>0.94</w:t>
            </w:r>
          </w:p>
        </w:tc>
      </w:tr>
      <w:tr w:rsidR="0011200A" w:rsidRPr="00E053BE" w14:paraId="294AF41D" w14:textId="77777777" w:rsidTr="00823B6A">
        <w:trPr>
          <w:trHeight w:val="314"/>
        </w:trPr>
        <w:tc>
          <w:tcPr>
            <w:tcW w:w="1377" w:type="dxa"/>
          </w:tcPr>
          <w:p w14:paraId="15137263" w14:textId="77777777" w:rsidR="0011200A" w:rsidRPr="00E053BE" w:rsidRDefault="0011200A" w:rsidP="00823B6A">
            <w:pPr>
              <w:pStyle w:val="TableText"/>
              <w:rPr>
                <w:noProof w:val="0"/>
              </w:rPr>
            </w:pPr>
            <w:r w:rsidRPr="00E053BE">
              <w:t>VR154689</w:t>
            </w:r>
          </w:p>
        </w:tc>
        <w:tc>
          <w:tcPr>
            <w:tcW w:w="2017" w:type="dxa"/>
          </w:tcPr>
          <w:p w14:paraId="26180F17" w14:textId="77777777" w:rsidR="0011200A" w:rsidRPr="00E053BE" w:rsidRDefault="0011200A" w:rsidP="00823B6A">
            <w:pPr>
              <w:pStyle w:val="TableText"/>
              <w:ind w:right="576"/>
              <w:rPr>
                <w:noProof w:val="0"/>
              </w:rPr>
            </w:pPr>
            <w:r w:rsidRPr="00E053BE">
              <w:t>0.62</w:t>
            </w:r>
          </w:p>
        </w:tc>
        <w:tc>
          <w:tcPr>
            <w:tcW w:w="746" w:type="dxa"/>
          </w:tcPr>
          <w:p w14:paraId="0407B801" w14:textId="77777777" w:rsidR="0011200A" w:rsidRPr="00E053BE" w:rsidRDefault="0011200A" w:rsidP="00823B6A">
            <w:pPr>
              <w:pStyle w:val="TableText"/>
              <w:rPr>
                <w:noProof w:val="0"/>
              </w:rPr>
            </w:pPr>
            <w:r w:rsidRPr="00E053BE">
              <w:t>0.07</w:t>
            </w:r>
          </w:p>
        </w:tc>
        <w:tc>
          <w:tcPr>
            <w:tcW w:w="950" w:type="dxa"/>
          </w:tcPr>
          <w:p w14:paraId="372ABF41" w14:textId="77777777" w:rsidR="0011200A" w:rsidRPr="00E053BE" w:rsidRDefault="0011200A" w:rsidP="00823B6A">
            <w:pPr>
              <w:pStyle w:val="TableText"/>
              <w:rPr>
                <w:noProof w:val="0"/>
              </w:rPr>
            </w:pPr>
            <w:r w:rsidRPr="00E053BE">
              <w:t>N/A</w:t>
            </w:r>
          </w:p>
        </w:tc>
        <w:tc>
          <w:tcPr>
            <w:tcW w:w="950" w:type="dxa"/>
          </w:tcPr>
          <w:p w14:paraId="7DF7DFA0" w14:textId="77777777" w:rsidR="0011200A" w:rsidRPr="00E053BE" w:rsidRDefault="0011200A" w:rsidP="00823B6A">
            <w:pPr>
              <w:pStyle w:val="TableText"/>
              <w:rPr>
                <w:noProof w:val="0"/>
              </w:rPr>
            </w:pPr>
            <w:r w:rsidRPr="00E053BE">
              <w:t>N/A</w:t>
            </w:r>
          </w:p>
        </w:tc>
      </w:tr>
      <w:tr w:rsidR="0011200A" w:rsidRPr="00E053BE" w14:paraId="0BA5B274" w14:textId="77777777" w:rsidTr="00823B6A">
        <w:trPr>
          <w:trHeight w:val="314"/>
        </w:trPr>
        <w:tc>
          <w:tcPr>
            <w:tcW w:w="1377" w:type="dxa"/>
          </w:tcPr>
          <w:p w14:paraId="3B83C118" w14:textId="77777777" w:rsidR="0011200A" w:rsidRPr="00E053BE" w:rsidRDefault="0011200A" w:rsidP="00823B6A">
            <w:pPr>
              <w:pStyle w:val="TableText"/>
              <w:rPr>
                <w:noProof w:val="0"/>
              </w:rPr>
            </w:pPr>
            <w:r w:rsidRPr="00E053BE">
              <w:t>VR154701</w:t>
            </w:r>
          </w:p>
        </w:tc>
        <w:tc>
          <w:tcPr>
            <w:tcW w:w="2017" w:type="dxa"/>
          </w:tcPr>
          <w:p w14:paraId="48939746" w14:textId="77777777" w:rsidR="0011200A" w:rsidRPr="00E053BE" w:rsidRDefault="0011200A" w:rsidP="00823B6A">
            <w:pPr>
              <w:pStyle w:val="TableText"/>
              <w:ind w:right="576"/>
              <w:rPr>
                <w:noProof w:val="0"/>
              </w:rPr>
            </w:pPr>
            <w:r w:rsidRPr="00E053BE">
              <w:t>0.23</w:t>
            </w:r>
          </w:p>
        </w:tc>
        <w:tc>
          <w:tcPr>
            <w:tcW w:w="746" w:type="dxa"/>
          </w:tcPr>
          <w:p w14:paraId="611F454C" w14:textId="77777777" w:rsidR="0011200A" w:rsidRPr="00E053BE" w:rsidRDefault="0011200A" w:rsidP="00823B6A">
            <w:pPr>
              <w:pStyle w:val="TableText"/>
              <w:rPr>
                <w:noProof w:val="0"/>
              </w:rPr>
            </w:pPr>
            <w:r w:rsidRPr="00E053BE">
              <w:t>0.07</w:t>
            </w:r>
          </w:p>
        </w:tc>
        <w:tc>
          <w:tcPr>
            <w:tcW w:w="950" w:type="dxa"/>
          </w:tcPr>
          <w:p w14:paraId="07B271E5" w14:textId="77777777" w:rsidR="0011200A" w:rsidRPr="00E053BE" w:rsidRDefault="0011200A" w:rsidP="00823B6A">
            <w:pPr>
              <w:pStyle w:val="TableText"/>
              <w:rPr>
                <w:noProof w:val="0"/>
              </w:rPr>
            </w:pPr>
            <w:r w:rsidRPr="00E053BE">
              <w:t>N/A</w:t>
            </w:r>
          </w:p>
        </w:tc>
        <w:tc>
          <w:tcPr>
            <w:tcW w:w="950" w:type="dxa"/>
          </w:tcPr>
          <w:p w14:paraId="63C80647" w14:textId="77777777" w:rsidR="0011200A" w:rsidRPr="00E053BE" w:rsidRDefault="0011200A" w:rsidP="00823B6A">
            <w:pPr>
              <w:pStyle w:val="TableText"/>
              <w:rPr>
                <w:noProof w:val="0"/>
              </w:rPr>
            </w:pPr>
            <w:r w:rsidRPr="00E053BE">
              <w:t>N/A</w:t>
            </w:r>
          </w:p>
        </w:tc>
      </w:tr>
      <w:tr w:rsidR="0011200A" w:rsidRPr="00E053BE" w14:paraId="6DFEB91E" w14:textId="77777777" w:rsidTr="00823B6A">
        <w:trPr>
          <w:trHeight w:val="314"/>
        </w:trPr>
        <w:tc>
          <w:tcPr>
            <w:tcW w:w="1377" w:type="dxa"/>
          </w:tcPr>
          <w:p w14:paraId="6EBBCBC1" w14:textId="77777777" w:rsidR="0011200A" w:rsidRPr="00E053BE" w:rsidRDefault="0011200A" w:rsidP="00823B6A">
            <w:pPr>
              <w:pStyle w:val="TableText"/>
              <w:rPr>
                <w:noProof w:val="0"/>
              </w:rPr>
            </w:pPr>
            <w:r w:rsidRPr="00E053BE">
              <w:t>VR154722</w:t>
            </w:r>
          </w:p>
        </w:tc>
        <w:tc>
          <w:tcPr>
            <w:tcW w:w="2017" w:type="dxa"/>
          </w:tcPr>
          <w:p w14:paraId="35848D1F" w14:textId="77777777" w:rsidR="0011200A" w:rsidRPr="00E053BE" w:rsidRDefault="0011200A" w:rsidP="00823B6A">
            <w:pPr>
              <w:pStyle w:val="TableText"/>
              <w:ind w:right="576"/>
              <w:rPr>
                <w:noProof w:val="0"/>
              </w:rPr>
            </w:pPr>
            <w:r w:rsidRPr="00E053BE">
              <w:t>1.27</w:t>
            </w:r>
          </w:p>
        </w:tc>
        <w:tc>
          <w:tcPr>
            <w:tcW w:w="746" w:type="dxa"/>
          </w:tcPr>
          <w:p w14:paraId="3926A837" w14:textId="77777777" w:rsidR="0011200A" w:rsidRPr="00E053BE" w:rsidRDefault="0011200A" w:rsidP="00823B6A">
            <w:pPr>
              <w:pStyle w:val="TableText"/>
              <w:rPr>
                <w:noProof w:val="0"/>
              </w:rPr>
            </w:pPr>
            <w:r w:rsidRPr="00E053BE">
              <w:t>0.06</w:t>
            </w:r>
          </w:p>
        </w:tc>
        <w:tc>
          <w:tcPr>
            <w:tcW w:w="950" w:type="dxa"/>
          </w:tcPr>
          <w:p w14:paraId="1B102A89" w14:textId="77777777" w:rsidR="0011200A" w:rsidRPr="00E053BE" w:rsidRDefault="0011200A" w:rsidP="00823B6A">
            <w:pPr>
              <w:pStyle w:val="TableText"/>
              <w:rPr>
                <w:noProof w:val="0"/>
              </w:rPr>
            </w:pPr>
            <w:r w:rsidRPr="00E053BE">
              <w:t>−0.55</w:t>
            </w:r>
          </w:p>
        </w:tc>
        <w:tc>
          <w:tcPr>
            <w:tcW w:w="950" w:type="dxa"/>
          </w:tcPr>
          <w:p w14:paraId="563C9A77" w14:textId="77777777" w:rsidR="0011200A" w:rsidRPr="00E053BE" w:rsidRDefault="0011200A" w:rsidP="00823B6A">
            <w:pPr>
              <w:pStyle w:val="TableText"/>
              <w:rPr>
                <w:noProof w:val="0"/>
              </w:rPr>
            </w:pPr>
            <w:r w:rsidRPr="00E053BE">
              <w:t>0.55</w:t>
            </w:r>
          </w:p>
        </w:tc>
      </w:tr>
      <w:tr w:rsidR="0011200A" w:rsidRPr="00E053BE" w14:paraId="0B1BFFE3" w14:textId="77777777" w:rsidTr="00823B6A">
        <w:trPr>
          <w:trHeight w:val="314"/>
        </w:trPr>
        <w:tc>
          <w:tcPr>
            <w:tcW w:w="1377" w:type="dxa"/>
          </w:tcPr>
          <w:p w14:paraId="6010B7B2" w14:textId="77777777" w:rsidR="0011200A" w:rsidRPr="00E053BE" w:rsidRDefault="0011200A" w:rsidP="00823B6A">
            <w:pPr>
              <w:pStyle w:val="TableText"/>
              <w:rPr>
                <w:noProof w:val="0"/>
              </w:rPr>
            </w:pPr>
            <w:r w:rsidRPr="00E053BE">
              <w:t>VR154725</w:t>
            </w:r>
          </w:p>
        </w:tc>
        <w:tc>
          <w:tcPr>
            <w:tcW w:w="2017" w:type="dxa"/>
          </w:tcPr>
          <w:p w14:paraId="7C6414FB" w14:textId="77777777" w:rsidR="0011200A" w:rsidRPr="00E053BE" w:rsidRDefault="0011200A" w:rsidP="00823B6A">
            <w:pPr>
              <w:pStyle w:val="TableText"/>
              <w:ind w:right="576"/>
              <w:rPr>
                <w:noProof w:val="0"/>
              </w:rPr>
            </w:pPr>
            <w:r w:rsidRPr="00E053BE">
              <w:t>−0.12</w:t>
            </w:r>
          </w:p>
        </w:tc>
        <w:tc>
          <w:tcPr>
            <w:tcW w:w="746" w:type="dxa"/>
          </w:tcPr>
          <w:p w14:paraId="2685E1EA" w14:textId="77777777" w:rsidR="0011200A" w:rsidRPr="00E053BE" w:rsidRDefault="0011200A" w:rsidP="00823B6A">
            <w:pPr>
              <w:pStyle w:val="TableText"/>
              <w:rPr>
                <w:noProof w:val="0"/>
              </w:rPr>
            </w:pPr>
            <w:r w:rsidRPr="00E053BE">
              <w:t>0.06</w:t>
            </w:r>
          </w:p>
        </w:tc>
        <w:tc>
          <w:tcPr>
            <w:tcW w:w="950" w:type="dxa"/>
          </w:tcPr>
          <w:p w14:paraId="793883E1" w14:textId="77777777" w:rsidR="0011200A" w:rsidRPr="00E053BE" w:rsidRDefault="0011200A" w:rsidP="00823B6A">
            <w:pPr>
              <w:pStyle w:val="TableText"/>
              <w:rPr>
                <w:noProof w:val="0"/>
              </w:rPr>
            </w:pPr>
            <w:r w:rsidRPr="00E053BE">
              <w:t>−0.95</w:t>
            </w:r>
          </w:p>
        </w:tc>
        <w:tc>
          <w:tcPr>
            <w:tcW w:w="950" w:type="dxa"/>
          </w:tcPr>
          <w:p w14:paraId="08283F96" w14:textId="77777777" w:rsidR="0011200A" w:rsidRPr="00E053BE" w:rsidRDefault="0011200A" w:rsidP="00823B6A">
            <w:pPr>
              <w:pStyle w:val="TableText"/>
              <w:rPr>
                <w:noProof w:val="0"/>
              </w:rPr>
            </w:pPr>
            <w:r w:rsidRPr="00E053BE">
              <w:t>0.95</w:t>
            </w:r>
          </w:p>
        </w:tc>
      </w:tr>
      <w:tr w:rsidR="0011200A" w:rsidRPr="00E053BE" w14:paraId="61B70D65" w14:textId="77777777" w:rsidTr="00823B6A">
        <w:trPr>
          <w:trHeight w:val="314"/>
        </w:trPr>
        <w:tc>
          <w:tcPr>
            <w:tcW w:w="1377" w:type="dxa"/>
          </w:tcPr>
          <w:p w14:paraId="4C346940" w14:textId="77777777" w:rsidR="0011200A" w:rsidRPr="00E053BE" w:rsidRDefault="0011200A" w:rsidP="00823B6A">
            <w:pPr>
              <w:pStyle w:val="TableText"/>
              <w:rPr>
                <w:noProof w:val="0"/>
              </w:rPr>
            </w:pPr>
            <w:r w:rsidRPr="00E053BE">
              <w:t>VR170322</w:t>
            </w:r>
          </w:p>
        </w:tc>
        <w:tc>
          <w:tcPr>
            <w:tcW w:w="2017" w:type="dxa"/>
          </w:tcPr>
          <w:p w14:paraId="11B6A886" w14:textId="77777777" w:rsidR="0011200A" w:rsidRPr="00E053BE" w:rsidRDefault="0011200A" w:rsidP="00823B6A">
            <w:pPr>
              <w:pStyle w:val="TableText"/>
              <w:ind w:right="576"/>
              <w:rPr>
                <w:noProof w:val="0"/>
              </w:rPr>
            </w:pPr>
            <w:r w:rsidRPr="00E053BE">
              <w:t>0.83</w:t>
            </w:r>
          </w:p>
        </w:tc>
        <w:tc>
          <w:tcPr>
            <w:tcW w:w="746" w:type="dxa"/>
          </w:tcPr>
          <w:p w14:paraId="276BE237" w14:textId="77777777" w:rsidR="0011200A" w:rsidRPr="00E053BE" w:rsidRDefault="0011200A" w:rsidP="00823B6A">
            <w:pPr>
              <w:pStyle w:val="TableText"/>
              <w:rPr>
                <w:noProof w:val="0"/>
              </w:rPr>
            </w:pPr>
            <w:r w:rsidRPr="00E053BE">
              <w:t>0.08</w:t>
            </w:r>
          </w:p>
        </w:tc>
        <w:tc>
          <w:tcPr>
            <w:tcW w:w="950" w:type="dxa"/>
          </w:tcPr>
          <w:p w14:paraId="70D22108" w14:textId="77777777" w:rsidR="0011200A" w:rsidRPr="00E053BE" w:rsidRDefault="0011200A" w:rsidP="00823B6A">
            <w:pPr>
              <w:pStyle w:val="TableText"/>
              <w:rPr>
                <w:noProof w:val="0"/>
              </w:rPr>
            </w:pPr>
            <w:r w:rsidRPr="00E053BE">
              <w:t>N/A</w:t>
            </w:r>
          </w:p>
        </w:tc>
        <w:tc>
          <w:tcPr>
            <w:tcW w:w="950" w:type="dxa"/>
          </w:tcPr>
          <w:p w14:paraId="484A33EE" w14:textId="77777777" w:rsidR="0011200A" w:rsidRPr="00E053BE" w:rsidRDefault="0011200A" w:rsidP="00823B6A">
            <w:pPr>
              <w:pStyle w:val="TableText"/>
              <w:rPr>
                <w:noProof w:val="0"/>
              </w:rPr>
            </w:pPr>
            <w:r w:rsidRPr="00E053BE">
              <w:t>N/A</w:t>
            </w:r>
          </w:p>
        </w:tc>
      </w:tr>
      <w:tr w:rsidR="0011200A" w:rsidRPr="00E053BE" w14:paraId="2127B718" w14:textId="77777777" w:rsidTr="00823B6A">
        <w:trPr>
          <w:trHeight w:val="314"/>
        </w:trPr>
        <w:tc>
          <w:tcPr>
            <w:tcW w:w="1377" w:type="dxa"/>
          </w:tcPr>
          <w:p w14:paraId="4689D706" w14:textId="77777777" w:rsidR="0011200A" w:rsidRPr="00E053BE" w:rsidRDefault="0011200A" w:rsidP="00823B6A">
            <w:pPr>
              <w:pStyle w:val="TableText"/>
              <w:rPr>
                <w:noProof w:val="0"/>
              </w:rPr>
            </w:pPr>
            <w:r w:rsidRPr="00E053BE">
              <w:t>VR215978</w:t>
            </w:r>
          </w:p>
        </w:tc>
        <w:tc>
          <w:tcPr>
            <w:tcW w:w="2017" w:type="dxa"/>
          </w:tcPr>
          <w:p w14:paraId="310ADA45" w14:textId="77777777" w:rsidR="0011200A" w:rsidRPr="00E053BE" w:rsidRDefault="0011200A" w:rsidP="00823B6A">
            <w:pPr>
              <w:pStyle w:val="TableText"/>
              <w:ind w:right="576"/>
              <w:rPr>
                <w:noProof w:val="0"/>
              </w:rPr>
            </w:pPr>
            <w:r w:rsidRPr="00E053BE">
              <w:t>0.79</w:t>
            </w:r>
          </w:p>
        </w:tc>
        <w:tc>
          <w:tcPr>
            <w:tcW w:w="746" w:type="dxa"/>
          </w:tcPr>
          <w:p w14:paraId="086461C9" w14:textId="77777777" w:rsidR="0011200A" w:rsidRPr="00E053BE" w:rsidRDefault="0011200A" w:rsidP="00823B6A">
            <w:pPr>
              <w:pStyle w:val="TableText"/>
              <w:rPr>
                <w:noProof w:val="0"/>
              </w:rPr>
            </w:pPr>
            <w:r w:rsidRPr="00E053BE">
              <w:t>0.06</w:t>
            </w:r>
          </w:p>
        </w:tc>
        <w:tc>
          <w:tcPr>
            <w:tcW w:w="950" w:type="dxa"/>
          </w:tcPr>
          <w:p w14:paraId="0E0811E5" w14:textId="77777777" w:rsidR="0011200A" w:rsidRPr="00E053BE" w:rsidRDefault="0011200A" w:rsidP="00823B6A">
            <w:pPr>
              <w:pStyle w:val="TableText"/>
              <w:rPr>
                <w:noProof w:val="0"/>
              </w:rPr>
            </w:pPr>
            <w:r w:rsidRPr="00E053BE">
              <w:t>−0.49</w:t>
            </w:r>
          </w:p>
        </w:tc>
        <w:tc>
          <w:tcPr>
            <w:tcW w:w="950" w:type="dxa"/>
          </w:tcPr>
          <w:p w14:paraId="66A348AB" w14:textId="77777777" w:rsidR="0011200A" w:rsidRPr="00E053BE" w:rsidRDefault="0011200A" w:rsidP="00823B6A">
            <w:pPr>
              <w:pStyle w:val="TableText"/>
              <w:rPr>
                <w:noProof w:val="0"/>
              </w:rPr>
            </w:pPr>
            <w:r w:rsidRPr="00E053BE">
              <w:t>0.49</w:t>
            </w:r>
          </w:p>
        </w:tc>
      </w:tr>
      <w:tr w:rsidR="0011200A" w:rsidRPr="00E053BE" w14:paraId="5DF364D3" w14:textId="77777777" w:rsidTr="00823B6A">
        <w:trPr>
          <w:trHeight w:val="314"/>
        </w:trPr>
        <w:tc>
          <w:tcPr>
            <w:tcW w:w="1377" w:type="dxa"/>
          </w:tcPr>
          <w:p w14:paraId="0BA7C793" w14:textId="77777777" w:rsidR="0011200A" w:rsidRPr="00E053BE" w:rsidRDefault="0011200A" w:rsidP="00823B6A">
            <w:pPr>
              <w:pStyle w:val="TableText"/>
              <w:rPr>
                <w:noProof w:val="0"/>
              </w:rPr>
            </w:pPr>
            <w:r w:rsidRPr="00E053BE">
              <w:t>VR216450</w:t>
            </w:r>
          </w:p>
        </w:tc>
        <w:tc>
          <w:tcPr>
            <w:tcW w:w="2017" w:type="dxa"/>
          </w:tcPr>
          <w:p w14:paraId="3E9FFA31" w14:textId="77777777" w:rsidR="0011200A" w:rsidRPr="00E053BE" w:rsidRDefault="0011200A" w:rsidP="00823B6A">
            <w:pPr>
              <w:pStyle w:val="TableText"/>
              <w:ind w:right="576"/>
              <w:rPr>
                <w:noProof w:val="0"/>
              </w:rPr>
            </w:pPr>
            <w:r w:rsidRPr="00E053BE">
              <w:t>−0.28</w:t>
            </w:r>
          </w:p>
        </w:tc>
        <w:tc>
          <w:tcPr>
            <w:tcW w:w="746" w:type="dxa"/>
          </w:tcPr>
          <w:p w14:paraId="1A4DEE96" w14:textId="77777777" w:rsidR="0011200A" w:rsidRPr="00E053BE" w:rsidRDefault="0011200A" w:rsidP="00823B6A">
            <w:pPr>
              <w:pStyle w:val="TableText"/>
              <w:rPr>
                <w:noProof w:val="0"/>
              </w:rPr>
            </w:pPr>
            <w:r w:rsidRPr="00E053BE">
              <w:t>0.06</w:t>
            </w:r>
          </w:p>
        </w:tc>
        <w:tc>
          <w:tcPr>
            <w:tcW w:w="950" w:type="dxa"/>
          </w:tcPr>
          <w:p w14:paraId="3AC6C097" w14:textId="77777777" w:rsidR="0011200A" w:rsidRPr="00E053BE" w:rsidRDefault="0011200A" w:rsidP="00823B6A">
            <w:pPr>
              <w:pStyle w:val="TableText"/>
              <w:rPr>
                <w:noProof w:val="0"/>
              </w:rPr>
            </w:pPr>
            <w:r w:rsidRPr="00E053BE">
              <w:t>−0.96</w:t>
            </w:r>
          </w:p>
        </w:tc>
        <w:tc>
          <w:tcPr>
            <w:tcW w:w="950" w:type="dxa"/>
          </w:tcPr>
          <w:p w14:paraId="75D7415C" w14:textId="77777777" w:rsidR="0011200A" w:rsidRPr="00E053BE" w:rsidRDefault="0011200A" w:rsidP="00823B6A">
            <w:pPr>
              <w:pStyle w:val="TableText"/>
              <w:rPr>
                <w:noProof w:val="0"/>
              </w:rPr>
            </w:pPr>
            <w:r w:rsidRPr="00E053BE">
              <w:t>0.96</w:t>
            </w:r>
          </w:p>
        </w:tc>
      </w:tr>
      <w:tr w:rsidR="0011200A" w:rsidRPr="00E053BE" w14:paraId="2B8E4D12" w14:textId="77777777" w:rsidTr="00823B6A">
        <w:trPr>
          <w:trHeight w:val="314"/>
        </w:trPr>
        <w:tc>
          <w:tcPr>
            <w:tcW w:w="1377" w:type="dxa"/>
          </w:tcPr>
          <w:p w14:paraId="5D6FDCF9" w14:textId="77777777" w:rsidR="0011200A" w:rsidRPr="00E053BE" w:rsidRDefault="0011200A" w:rsidP="00823B6A">
            <w:pPr>
              <w:pStyle w:val="TableText"/>
              <w:rPr>
                <w:noProof w:val="0"/>
              </w:rPr>
            </w:pPr>
            <w:r w:rsidRPr="00E053BE">
              <w:t>VR223164</w:t>
            </w:r>
          </w:p>
        </w:tc>
        <w:tc>
          <w:tcPr>
            <w:tcW w:w="2017" w:type="dxa"/>
          </w:tcPr>
          <w:p w14:paraId="277D32FF" w14:textId="77777777" w:rsidR="0011200A" w:rsidRPr="00E053BE" w:rsidRDefault="0011200A" w:rsidP="00823B6A">
            <w:pPr>
              <w:pStyle w:val="TableText"/>
              <w:ind w:right="576"/>
              <w:rPr>
                <w:noProof w:val="0"/>
              </w:rPr>
            </w:pPr>
            <w:r w:rsidRPr="00E053BE">
              <w:t>1.30</w:t>
            </w:r>
          </w:p>
        </w:tc>
        <w:tc>
          <w:tcPr>
            <w:tcW w:w="746" w:type="dxa"/>
          </w:tcPr>
          <w:p w14:paraId="091A21C1" w14:textId="77777777" w:rsidR="0011200A" w:rsidRPr="00E053BE" w:rsidRDefault="0011200A" w:rsidP="00823B6A">
            <w:pPr>
              <w:pStyle w:val="TableText"/>
              <w:rPr>
                <w:noProof w:val="0"/>
              </w:rPr>
            </w:pPr>
            <w:r w:rsidRPr="00E053BE">
              <w:t>0.06</w:t>
            </w:r>
          </w:p>
        </w:tc>
        <w:tc>
          <w:tcPr>
            <w:tcW w:w="950" w:type="dxa"/>
          </w:tcPr>
          <w:p w14:paraId="4A8D96AB" w14:textId="77777777" w:rsidR="0011200A" w:rsidRPr="00E053BE" w:rsidRDefault="0011200A" w:rsidP="00823B6A">
            <w:pPr>
              <w:pStyle w:val="TableText"/>
              <w:rPr>
                <w:noProof w:val="0"/>
              </w:rPr>
            </w:pPr>
            <w:r w:rsidRPr="00E053BE">
              <w:t>−0.40</w:t>
            </w:r>
          </w:p>
        </w:tc>
        <w:tc>
          <w:tcPr>
            <w:tcW w:w="950" w:type="dxa"/>
          </w:tcPr>
          <w:p w14:paraId="34DA08BF" w14:textId="77777777" w:rsidR="0011200A" w:rsidRPr="00E053BE" w:rsidRDefault="0011200A" w:rsidP="00823B6A">
            <w:pPr>
              <w:pStyle w:val="TableText"/>
              <w:rPr>
                <w:noProof w:val="0"/>
              </w:rPr>
            </w:pPr>
            <w:r w:rsidRPr="00E053BE">
              <w:t>0.40</w:t>
            </w:r>
          </w:p>
        </w:tc>
      </w:tr>
      <w:tr w:rsidR="0011200A" w:rsidRPr="00E053BE" w14:paraId="70542740" w14:textId="77777777" w:rsidTr="00823B6A">
        <w:trPr>
          <w:trHeight w:val="314"/>
        </w:trPr>
        <w:tc>
          <w:tcPr>
            <w:tcW w:w="1377" w:type="dxa"/>
          </w:tcPr>
          <w:p w14:paraId="0D2F8289" w14:textId="77777777" w:rsidR="0011200A" w:rsidRPr="00E053BE" w:rsidRDefault="0011200A" w:rsidP="00823B6A">
            <w:pPr>
              <w:pStyle w:val="TableText"/>
              <w:rPr>
                <w:noProof w:val="0"/>
              </w:rPr>
            </w:pPr>
            <w:r w:rsidRPr="00E053BE">
              <w:t>VR244385</w:t>
            </w:r>
          </w:p>
        </w:tc>
        <w:tc>
          <w:tcPr>
            <w:tcW w:w="2017" w:type="dxa"/>
          </w:tcPr>
          <w:p w14:paraId="72AF70D2" w14:textId="77777777" w:rsidR="0011200A" w:rsidRPr="00E053BE" w:rsidRDefault="0011200A" w:rsidP="00823B6A">
            <w:pPr>
              <w:pStyle w:val="TableText"/>
              <w:ind w:right="576"/>
              <w:rPr>
                <w:noProof w:val="0"/>
              </w:rPr>
            </w:pPr>
            <w:r w:rsidRPr="00E053BE">
              <w:t>0.87</w:t>
            </w:r>
          </w:p>
        </w:tc>
        <w:tc>
          <w:tcPr>
            <w:tcW w:w="746" w:type="dxa"/>
          </w:tcPr>
          <w:p w14:paraId="4F882B30" w14:textId="77777777" w:rsidR="0011200A" w:rsidRPr="00E053BE" w:rsidRDefault="0011200A" w:rsidP="00823B6A">
            <w:pPr>
              <w:pStyle w:val="TableText"/>
              <w:rPr>
                <w:noProof w:val="0"/>
              </w:rPr>
            </w:pPr>
            <w:r w:rsidRPr="00E053BE">
              <w:t>0.07</w:t>
            </w:r>
          </w:p>
        </w:tc>
        <w:tc>
          <w:tcPr>
            <w:tcW w:w="950" w:type="dxa"/>
          </w:tcPr>
          <w:p w14:paraId="35EDB6DE" w14:textId="77777777" w:rsidR="0011200A" w:rsidRPr="00E053BE" w:rsidRDefault="0011200A" w:rsidP="00823B6A">
            <w:pPr>
              <w:pStyle w:val="TableText"/>
              <w:rPr>
                <w:noProof w:val="0"/>
              </w:rPr>
            </w:pPr>
            <w:r w:rsidRPr="00E053BE">
              <w:t>N/A</w:t>
            </w:r>
          </w:p>
        </w:tc>
        <w:tc>
          <w:tcPr>
            <w:tcW w:w="950" w:type="dxa"/>
          </w:tcPr>
          <w:p w14:paraId="7B8D21BC" w14:textId="77777777" w:rsidR="0011200A" w:rsidRPr="00E053BE" w:rsidRDefault="0011200A" w:rsidP="00823B6A">
            <w:pPr>
              <w:pStyle w:val="TableText"/>
              <w:rPr>
                <w:noProof w:val="0"/>
              </w:rPr>
            </w:pPr>
            <w:r w:rsidRPr="00E053BE">
              <w:t>N/A</w:t>
            </w:r>
          </w:p>
        </w:tc>
      </w:tr>
      <w:tr w:rsidR="0011200A" w:rsidRPr="00E053BE" w14:paraId="77DBAB62" w14:textId="77777777" w:rsidTr="00823B6A">
        <w:trPr>
          <w:trHeight w:val="314"/>
        </w:trPr>
        <w:tc>
          <w:tcPr>
            <w:tcW w:w="1377" w:type="dxa"/>
          </w:tcPr>
          <w:p w14:paraId="6772A920" w14:textId="77777777" w:rsidR="0011200A" w:rsidRPr="00E053BE" w:rsidRDefault="0011200A" w:rsidP="00823B6A">
            <w:pPr>
              <w:pStyle w:val="TableText"/>
              <w:rPr>
                <w:noProof w:val="0"/>
              </w:rPr>
            </w:pPr>
            <w:r w:rsidRPr="00E053BE">
              <w:t>VR639813</w:t>
            </w:r>
          </w:p>
        </w:tc>
        <w:tc>
          <w:tcPr>
            <w:tcW w:w="2017" w:type="dxa"/>
          </w:tcPr>
          <w:p w14:paraId="34CF199A" w14:textId="77777777" w:rsidR="0011200A" w:rsidRPr="00E053BE" w:rsidRDefault="0011200A" w:rsidP="00823B6A">
            <w:pPr>
              <w:pStyle w:val="TableText"/>
              <w:ind w:right="576"/>
              <w:rPr>
                <w:noProof w:val="0"/>
              </w:rPr>
            </w:pPr>
            <w:r w:rsidRPr="00E053BE">
              <w:t>−0.84</w:t>
            </w:r>
          </w:p>
        </w:tc>
        <w:tc>
          <w:tcPr>
            <w:tcW w:w="746" w:type="dxa"/>
          </w:tcPr>
          <w:p w14:paraId="0815EEC8" w14:textId="77777777" w:rsidR="0011200A" w:rsidRPr="00E053BE" w:rsidRDefault="0011200A" w:rsidP="00823B6A">
            <w:pPr>
              <w:pStyle w:val="TableText"/>
              <w:rPr>
                <w:noProof w:val="0"/>
              </w:rPr>
            </w:pPr>
            <w:r w:rsidRPr="00E053BE">
              <w:t>0.10</w:t>
            </w:r>
          </w:p>
        </w:tc>
        <w:tc>
          <w:tcPr>
            <w:tcW w:w="950" w:type="dxa"/>
          </w:tcPr>
          <w:p w14:paraId="4C762D39" w14:textId="77777777" w:rsidR="0011200A" w:rsidRPr="00E053BE" w:rsidRDefault="0011200A" w:rsidP="00823B6A">
            <w:pPr>
              <w:pStyle w:val="TableText"/>
              <w:rPr>
                <w:noProof w:val="0"/>
              </w:rPr>
            </w:pPr>
            <w:r w:rsidRPr="00E053BE">
              <w:t>N/A</w:t>
            </w:r>
          </w:p>
        </w:tc>
        <w:tc>
          <w:tcPr>
            <w:tcW w:w="950" w:type="dxa"/>
          </w:tcPr>
          <w:p w14:paraId="6CB1B0E1" w14:textId="77777777" w:rsidR="0011200A" w:rsidRPr="00E053BE" w:rsidRDefault="0011200A" w:rsidP="00823B6A">
            <w:pPr>
              <w:pStyle w:val="TableText"/>
              <w:rPr>
                <w:noProof w:val="0"/>
              </w:rPr>
            </w:pPr>
            <w:r w:rsidRPr="00E053BE">
              <w:t>N/A</w:t>
            </w:r>
          </w:p>
        </w:tc>
      </w:tr>
      <w:tr w:rsidR="0011200A" w:rsidRPr="00E053BE" w14:paraId="11B0E02A" w14:textId="77777777" w:rsidTr="00823B6A">
        <w:trPr>
          <w:trHeight w:val="314"/>
        </w:trPr>
        <w:tc>
          <w:tcPr>
            <w:tcW w:w="1377" w:type="dxa"/>
          </w:tcPr>
          <w:p w14:paraId="414AD459" w14:textId="77777777" w:rsidR="0011200A" w:rsidRPr="00E053BE" w:rsidRDefault="0011200A" w:rsidP="00823B6A">
            <w:pPr>
              <w:pStyle w:val="TableText"/>
              <w:rPr>
                <w:noProof w:val="0"/>
              </w:rPr>
            </w:pPr>
            <w:r w:rsidRPr="00E053BE">
              <w:t>VR639814</w:t>
            </w:r>
          </w:p>
        </w:tc>
        <w:tc>
          <w:tcPr>
            <w:tcW w:w="2017" w:type="dxa"/>
          </w:tcPr>
          <w:p w14:paraId="6EC13D03" w14:textId="77777777" w:rsidR="0011200A" w:rsidRPr="00E053BE" w:rsidRDefault="0011200A" w:rsidP="00823B6A">
            <w:pPr>
              <w:pStyle w:val="TableText"/>
              <w:ind w:right="576"/>
              <w:rPr>
                <w:noProof w:val="0"/>
              </w:rPr>
            </w:pPr>
            <w:r w:rsidRPr="00E053BE">
              <w:t>−0.24</w:t>
            </w:r>
          </w:p>
        </w:tc>
        <w:tc>
          <w:tcPr>
            <w:tcW w:w="746" w:type="dxa"/>
          </w:tcPr>
          <w:p w14:paraId="064E7E66" w14:textId="77777777" w:rsidR="0011200A" w:rsidRPr="00E053BE" w:rsidRDefault="0011200A" w:rsidP="00823B6A">
            <w:pPr>
              <w:pStyle w:val="TableText"/>
              <w:rPr>
                <w:noProof w:val="0"/>
              </w:rPr>
            </w:pPr>
            <w:r w:rsidRPr="00E053BE">
              <w:t>0.07</w:t>
            </w:r>
          </w:p>
        </w:tc>
        <w:tc>
          <w:tcPr>
            <w:tcW w:w="950" w:type="dxa"/>
          </w:tcPr>
          <w:p w14:paraId="0C53CE86" w14:textId="77777777" w:rsidR="0011200A" w:rsidRPr="00E053BE" w:rsidRDefault="0011200A" w:rsidP="00823B6A">
            <w:pPr>
              <w:pStyle w:val="TableText"/>
              <w:rPr>
                <w:noProof w:val="0"/>
              </w:rPr>
            </w:pPr>
            <w:r w:rsidRPr="00E053BE">
              <w:t>−0.73</w:t>
            </w:r>
          </w:p>
        </w:tc>
        <w:tc>
          <w:tcPr>
            <w:tcW w:w="950" w:type="dxa"/>
          </w:tcPr>
          <w:p w14:paraId="06269864" w14:textId="77777777" w:rsidR="0011200A" w:rsidRPr="00E053BE" w:rsidRDefault="0011200A" w:rsidP="00823B6A">
            <w:pPr>
              <w:pStyle w:val="TableText"/>
              <w:rPr>
                <w:noProof w:val="0"/>
              </w:rPr>
            </w:pPr>
            <w:r w:rsidRPr="00E053BE">
              <w:t>0.73</w:t>
            </w:r>
          </w:p>
        </w:tc>
      </w:tr>
      <w:tr w:rsidR="0011200A" w:rsidRPr="00E053BE" w14:paraId="2E327B9C" w14:textId="77777777" w:rsidTr="00823B6A">
        <w:trPr>
          <w:trHeight w:val="314"/>
        </w:trPr>
        <w:tc>
          <w:tcPr>
            <w:tcW w:w="1377" w:type="dxa"/>
          </w:tcPr>
          <w:p w14:paraId="499468B3" w14:textId="77777777" w:rsidR="0011200A" w:rsidRPr="00E053BE" w:rsidRDefault="0011200A" w:rsidP="00823B6A">
            <w:pPr>
              <w:pStyle w:val="TableText"/>
              <w:rPr>
                <w:noProof w:val="0"/>
              </w:rPr>
            </w:pPr>
            <w:r w:rsidRPr="00E053BE">
              <w:t>VR704210</w:t>
            </w:r>
          </w:p>
        </w:tc>
        <w:tc>
          <w:tcPr>
            <w:tcW w:w="2017" w:type="dxa"/>
          </w:tcPr>
          <w:p w14:paraId="5D8172C4" w14:textId="77777777" w:rsidR="0011200A" w:rsidRPr="00E053BE" w:rsidRDefault="0011200A" w:rsidP="00823B6A">
            <w:pPr>
              <w:pStyle w:val="TableText"/>
              <w:ind w:right="576"/>
              <w:rPr>
                <w:noProof w:val="0"/>
              </w:rPr>
            </w:pPr>
            <w:r w:rsidRPr="00E053BE">
              <w:t>−0.32</w:t>
            </w:r>
          </w:p>
        </w:tc>
        <w:tc>
          <w:tcPr>
            <w:tcW w:w="746" w:type="dxa"/>
          </w:tcPr>
          <w:p w14:paraId="4A1CBDF1" w14:textId="77777777" w:rsidR="0011200A" w:rsidRPr="00E053BE" w:rsidRDefault="0011200A" w:rsidP="00823B6A">
            <w:pPr>
              <w:pStyle w:val="TableText"/>
              <w:rPr>
                <w:noProof w:val="0"/>
              </w:rPr>
            </w:pPr>
            <w:r w:rsidRPr="00E053BE">
              <w:t>0.10</w:t>
            </w:r>
          </w:p>
        </w:tc>
        <w:tc>
          <w:tcPr>
            <w:tcW w:w="950" w:type="dxa"/>
          </w:tcPr>
          <w:p w14:paraId="4BAFA03D" w14:textId="77777777" w:rsidR="0011200A" w:rsidRPr="00E053BE" w:rsidRDefault="0011200A" w:rsidP="00823B6A">
            <w:pPr>
              <w:pStyle w:val="TableText"/>
              <w:rPr>
                <w:noProof w:val="0"/>
              </w:rPr>
            </w:pPr>
            <w:r w:rsidRPr="00E053BE">
              <w:t>N/A</w:t>
            </w:r>
          </w:p>
        </w:tc>
        <w:tc>
          <w:tcPr>
            <w:tcW w:w="950" w:type="dxa"/>
          </w:tcPr>
          <w:p w14:paraId="2BA32E43" w14:textId="77777777" w:rsidR="0011200A" w:rsidRPr="00E053BE" w:rsidRDefault="0011200A" w:rsidP="00823B6A">
            <w:pPr>
              <w:pStyle w:val="TableText"/>
              <w:rPr>
                <w:noProof w:val="0"/>
              </w:rPr>
            </w:pPr>
            <w:r w:rsidRPr="00E053BE">
              <w:t>N/A</w:t>
            </w:r>
          </w:p>
        </w:tc>
      </w:tr>
      <w:tr w:rsidR="0011200A" w:rsidRPr="00E053BE" w14:paraId="64DD37B8" w14:textId="77777777" w:rsidTr="00823B6A">
        <w:trPr>
          <w:trHeight w:val="314"/>
        </w:trPr>
        <w:tc>
          <w:tcPr>
            <w:tcW w:w="1377" w:type="dxa"/>
          </w:tcPr>
          <w:p w14:paraId="61BCDD25" w14:textId="77777777" w:rsidR="0011200A" w:rsidRPr="00E053BE" w:rsidRDefault="0011200A" w:rsidP="00823B6A">
            <w:pPr>
              <w:pStyle w:val="TableText"/>
              <w:rPr>
                <w:noProof w:val="0"/>
              </w:rPr>
            </w:pPr>
            <w:r w:rsidRPr="00E053BE">
              <w:t>VR704211</w:t>
            </w:r>
          </w:p>
        </w:tc>
        <w:tc>
          <w:tcPr>
            <w:tcW w:w="2017" w:type="dxa"/>
          </w:tcPr>
          <w:p w14:paraId="257CCD9A" w14:textId="77777777" w:rsidR="0011200A" w:rsidRPr="00E053BE" w:rsidRDefault="0011200A" w:rsidP="00823B6A">
            <w:pPr>
              <w:pStyle w:val="TableText"/>
              <w:ind w:right="576"/>
              <w:rPr>
                <w:noProof w:val="0"/>
              </w:rPr>
            </w:pPr>
            <w:r w:rsidRPr="00E053BE">
              <w:t>0.60</w:t>
            </w:r>
          </w:p>
        </w:tc>
        <w:tc>
          <w:tcPr>
            <w:tcW w:w="746" w:type="dxa"/>
          </w:tcPr>
          <w:p w14:paraId="3FE85BC5" w14:textId="77777777" w:rsidR="0011200A" w:rsidRPr="00E053BE" w:rsidRDefault="0011200A" w:rsidP="00823B6A">
            <w:pPr>
              <w:pStyle w:val="TableText"/>
              <w:rPr>
                <w:noProof w:val="0"/>
              </w:rPr>
            </w:pPr>
            <w:r w:rsidRPr="00E053BE">
              <w:t>0.07</w:t>
            </w:r>
          </w:p>
        </w:tc>
        <w:tc>
          <w:tcPr>
            <w:tcW w:w="950" w:type="dxa"/>
          </w:tcPr>
          <w:p w14:paraId="501571B4" w14:textId="77777777" w:rsidR="0011200A" w:rsidRPr="00E053BE" w:rsidRDefault="0011200A" w:rsidP="00823B6A">
            <w:pPr>
              <w:pStyle w:val="TableText"/>
              <w:rPr>
                <w:noProof w:val="0"/>
              </w:rPr>
            </w:pPr>
            <w:r w:rsidRPr="00E053BE">
              <w:t>−1.02</w:t>
            </w:r>
          </w:p>
        </w:tc>
        <w:tc>
          <w:tcPr>
            <w:tcW w:w="950" w:type="dxa"/>
          </w:tcPr>
          <w:p w14:paraId="61B7D7C3" w14:textId="77777777" w:rsidR="0011200A" w:rsidRPr="00E053BE" w:rsidRDefault="0011200A" w:rsidP="00823B6A">
            <w:pPr>
              <w:pStyle w:val="TableText"/>
              <w:rPr>
                <w:noProof w:val="0"/>
              </w:rPr>
            </w:pPr>
            <w:r w:rsidRPr="00E053BE">
              <w:t>1.02</w:t>
            </w:r>
          </w:p>
        </w:tc>
      </w:tr>
      <w:tr w:rsidR="0011200A" w:rsidRPr="00E053BE" w14:paraId="0ACC72F0" w14:textId="77777777" w:rsidTr="00823B6A">
        <w:trPr>
          <w:trHeight w:val="314"/>
        </w:trPr>
        <w:tc>
          <w:tcPr>
            <w:tcW w:w="1377" w:type="dxa"/>
          </w:tcPr>
          <w:p w14:paraId="15AF6C8E" w14:textId="77777777" w:rsidR="0011200A" w:rsidRPr="00E053BE" w:rsidRDefault="0011200A" w:rsidP="00823B6A">
            <w:pPr>
              <w:pStyle w:val="TableText"/>
              <w:rPr>
                <w:noProof w:val="0"/>
              </w:rPr>
            </w:pPr>
            <w:r w:rsidRPr="00E053BE">
              <w:t>VR712305</w:t>
            </w:r>
          </w:p>
        </w:tc>
        <w:tc>
          <w:tcPr>
            <w:tcW w:w="2017" w:type="dxa"/>
          </w:tcPr>
          <w:p w14:paraId="05E44DD8" w14:textId="77777777" w:rsidR="0011200A" w:rsidRPr="00E053BE" w:rsidRDefault="0011200A" w:rsidP="00823B6A">
            <w:pPr>
              <w:pStyle w:val="TableText"/>
              <w:ind w:right="576"/>
              <w:rPr>
                <w:noProof w:val="0"/>
              </w:rPr>
            </w:pPr>
            <w:r w:rsidRPr="00E053BE">
              <w:t>1.69</w:t>
            </w:r>
          </w:p>
        </w:tc>
        <w:tc>
          <w:tcPr>
            <w:tcW w:w="746" w:type="dxa"/>
          </w:tcPr>
          <w:p w14:paraId="228B0B2C" w14:textId="77777777" w:rsidR="0011200A" w:rsidRPr="00E053BE" w:rsidRDefault="0011200A" w:rsidP="00823B6A">
            <w:pPr>
              <w:pStyle w:val="TableText"/>
              <w:rPr>
                <w:noProof w:val="0"/>
              </w:rPr>
            </w:pPr>
            <w:r w:rsidRPr="00E053BE">
              <w:t>0.11</w:t>
            </w:r>
          </w:p>
        </w:tc>
        <w:tc>
          <w:tcPr>
            <w:tcW w:w="950" w:type="dxa"/>
          </w:tcPr>
          <w:p w14:paraId="4B385733" w14:textId="77777777" w:rsidR="0011200A" w:rsidRPr="00E053BE" w:rsidRDefault="0011200A" w:rsidP="00823B6A">
            <w:pPr>
              <w:pStyle w:val="TableText"/>
              <w:rPr>
                <w:noProof w:val="0"/>
              </w:rPr>
            </w:pPr>
            <w:r w:rsidRPr="00E053BE">
              <w:t>N/A</w:t>
            </w:r>
          </w:p>
        </w:tc>
        <w:tc>
          <w:tcPr>
            <w:tcW w:w="950" w:type="dxa"/>
          </w:tcPr>
          <w:p w14:paraId="4B760C8E" w14:textId="77777777" w:rsidR="0011200A" w:rsidRPr="00E053BE" w:rsidRDefault="0011200A" w:rsidP="00823B6A">
            <w:pPr>
              <w:pStyle w:val="TableText"/>
              <w:rPr>
                <w:noProof w:val="0"/>
              </w:rPr>
            </w:pPr>
            <w:r w:rsidRPr="00E053BE">
              <w:t>N/A</w:t>
            </w:r>
          </w:p>
        </w:tc>
      </w:tr>
      <w:tr w:rsidR="0011200A" w:rsidRPr="00E053BE" w14:paraId="15FEA224" w14:textId="77777777" w:rsidTr="00823B6A">
        <w:trPr>
          <w:trHeight w:val="314"/>
        </w:trPr>
        <w:tc>
          <w:tcPr>
            <w:tcW w:w="1377" w:type="dxa"/>
          </w:tcPr>
          <w:p w14:paraId="60622260" w14:textId="77777777" w:rsidR="0011200A" w:rsidRPr="00E053BE" w:rsidRDefault="0011200A" w:rsidP="00823B6A">
            <w:pPr>
              <w:pStyle w:val="TableText"/>
              <w:rPr>
                <w:noProof w:val="0"/>
              </w:rPr>
            </w:pPr>
            <w:r w:rsidRPr="00E053BE">
              <w:t>VR712308</w:t>
            </w:r>
          </w:p>
        </w:tc>
        <w:tc>
          <w:tcPr>
            <w:tcW w:w="2017" w:type="dxa"/>
          </w:tcPr>
          <w:p w14:paraId="2FCD97C4" w14:textId="77777777" w:rsidR="0011200A" w:rsidRPr="00E053BE" w:rsidRDefault="0011200A" w:rsidP="00823B6A">
            <w:pPr>
              <w:pStyle w:val="TableText"/>
              <w:ind w:right="576"/>
              <w:rPr>
                <w:noProof w:val="0"/>
              </w:rPr>
            </w:pPr>
            <w:r w:rsidRPr="00E053BE">
              <w:t>1.00</w:t>
            </w:r>
          </w:p>
        </w:tc>
        <w:tc>
          <w:tcPr>
            <w:tcW w:w="746" w:type="dxa"/>
          </w:tcPr>
          <w:p w14:paraId="7D43FA57" w14:textId="77777777" w:rsidR="0011200A" w:rsidRPr="00E053BE" w:rsidRDefault="0011200A" w:rsidP="00823B6A">
            <w:pPr>
              <w:pStyle w:val="TableText"/>
              <w:rPr>
                <w:noProof w:val="0"/>
              </w:rPr>
            </w:pPr>
            <w:r w:rsidRPr="00E053BE">
              <w:t>0.10</w:t>
            </w:r>
          </w:p>
        </w:tc>
        <w:tc>
          <w:tcPr>
            <w:tcW w:w="950" w:type="dxa"/>
          </w:tcPr>
          <w:p w14:paraId="33E7C807" w14:textId="77777777" w:rsidR="0011200A" w:rsidRPr="00E053BE" w:rsidRDefault="0011200A" w:rsidP="00823B6A">
            <w:pPr>
              <w:pStyle w:val="TableText"/>
              <w:rPr>
                <w:noProof w:val="0"/>
              </w:rPr>
            </w:pPr>
            <w:r w:rsidRPr="00E053BE">
              <w:t>N/A</w:t>
            </w:r>
          </w:p>
        </w:tc>
        <w:tc>
          <w:tcPr>
            <w:tcW w:w="950" w:type="dxa"/>
          </w:tcPr>
          <w:p w14:paraId="5DF18816" w14:textId="77777777" w:rsidR="0011200A" w:rsidRPr="00E053BE" w:rsidRDefault="0011200A" w:rsidP="00823B6A">
            <w:pPr>
              <w:pStyle w:val="TableText"/>
              <w:rPr>
                <w:noProof w:val="0"/>
              </w:rPr>
            </w:pPr>
            <w:r w:rsidRPr="00E053BE">
              <w:t>N/A</w:t>
            </w:r>
          </w:p>
        </w:tc>
      </w:tr>
      <w:tr w:rsidR="0011200A" w:rsidRPr="00E053BE" w14:paraId="5B8C72E8" w14:textId="77777777" w:rsidTr="00823B6A">
        <w:trPr>
          <w:trHeight w:val="314"/>
        </w:trPr>
        <w:tc>
          <w:tcPr>
            <w:tcW w:w="1377" w:type="dxa"/>
          </w:tcPr>
          <w:p w14:paraId="649EF300" w14:textId="77777777" w:rsidR="0011200A" w:rsidRPr="00E053BE" w:rsidRDefault="0011200A" w:rsidP="00823B6A">
            <w:pPr>
              <w:pStyle w:val="TableText"/>
              <w:rPr>
                <w:noProof w:val="0"/>
              </w:rPr>
            </w:pPr>
            <w:r w:rsidRPr="00E053BE">
              <w:t>VR712309</w:t>
            </w:r>
          </w:p>
        </w:tc>
        <w:tc>
          <w:tcPr>
            <w:tcW w:w="2017" w:type="dxa"/>
          </w:tcPr>
          <w:p w14:paraId="40DD427B" w14:textId="77777777" w:rsidR="0011200A" w:rsidRPr="00E053BE" w:rsidRDefault="0011200A" w:rsidP="00823B6A">
            <w:pPr>
              <w:pStyle w:val="TableText"/>
              <w:ind w:right="576"/>
              <w:rPr>
                <w:noProof w:val="0"/>
              </w:rPr>
            </w:pPr>
            <w:r w:rsidRPr="00E053BE">
              <w:t>1.30</w:t>
            </w:r>
          </w:p>
        </w:tc>
        <w:tc>
          <w:tcPr>
            <w:tcW w:w="746" w:type="dxa"/>
          </w:tcPr>
          <w:p w14:paraId="034C4FB7" w14:textId="77777777" w:rsidR="0011200A" w:rsidRPr="00E053BE" w:rsidRDefault="0011200A" w:rsidP="00823B6A">
            <w:pPr>
              <w:pStyle w:val="TableText"/>
              <w:rPr>
                <w:noProof w:val="0"/>
              </w:rPr>
            </w:pPr>
            <w:r w:rsidRPr="00E053BE">
              <w:t>0.10</w:t>
            </w:r>
          </w:p>
        </w:tc>
        <w:tc>
          <w:tcPr>
            <w:tcW w:w="950" w:type="dxa"/>
          </w:tcPr>
          <w:p w14:paraId="219AC998" w14:textId="77777777" w:rsidR="0011200A" w:rsidRPr="00E053BE" w:rsidRDefault="0011200A" w:rsidP="00823B6A">
            <w:pPr>
              <w:pStyle w:val="TableText"/>
              <w:rPr>
                <w:noProof w:val="0"/>
              </w:rPr>
            </w:pPr>
            <w:r w:rsidRPr="00E053BE">
              <w:t>N/A</w:t>
            </w:r>
          </w:p>
        </w:tc>
        <w:tc>
          <w:tcPr>
            <w:tcW w:w="950" w:type="dxa"/>
          </w:tcPr>
          <w:p w14:paraId="4A3482D8" w14:textId="77777777" w:rsidR="0011200A" w:rsidRPr="00E053BE" w:rsidRDefault="0011200A" w:rsidP="00823B6A">
            <w:pPr>
              <w:pStyle w:val="TableText"/>
              <w:rPr>
                <w:noProof w:val="0"/>
              </w:rPr>
            </w:pPr>
            <w:r w:rsidRPr="00E053BE">
              <w:t>N/A</w:t>
            </w:r>
          </w:p>
        </w:tc>
      </w:tr>
      <w:tr w:rsidR="0011200A" w:rsidRPr="00E053BE" w14:paraId="691B6358" w14:textId="77777777" w:rsidTr="00823B6A">
        <w:trPr>
          <w:trHeight w:val="314"/>
        </w:trPr>
        <w:tc>
          <w:tcPr>
            <w:tcW w:w="1377" w:type="dxa"/>
          </w:tcPr>
          <w:p w14:paraId="36211156" w14:textId="77777777" w:rsidR="0011200A" w:rsidRPr="00E053BE" w:rsidRDefault="0011200A" w:rsidP="00823B6A">
            <w:pPr>
              <w:pStyle w:val="TableText"/>
              <w:rPr>
                <w:noProof w:val="0"/>
              </w:rPr>
            </w:pPr>
            <w:r w:rsidRPr="00E053BE">
              <w:t>VR712352</w:t>
            </w:r>
          </w:p>
        </w:tc>
        <w:tc>
          <w:tcPr>
            <w:tcW w:w="2017" w:type="dxa"/>
          </w:tcPr>
          <w:p w14:paraId="2DA2EF07" w14:textId="77777777" w:rsidR="0011200A" w:rsidRPr="00E053BE" w:rsidRDefault="0011200A" w:rsidP="00823B6A">
            <w:pPr>
              <w:pStyle w:val="TableText"/>
              <w:ind w:right="576"/>
              <w:rPr>
                <w:noProof w:val="0"/>
              </w:rPr>
            </w:pPr>
            <w:r w:rsidRPr="00E053BE">
              <w:t>0.97</w:t>
            </w:r>
          </w:p>
        </w:tc>
        <w:tc>
          <w:tcPr>
            <w:tcW w:w="746" w:type="dxa"/>
          </w:tcPr>
          <w:p w14:paraId="5EB8B0C4" w14:textId="77777777" w:rsidR="0011200A" w:rsidRPr="00E053BE" w:rsidRDefault="0011200A" w:rsidP="00823B6A">
            <w:pPr>
              <w:pStyle w:val="TableText"/>
              <w:rPr>
                <w:noProof w:val="0"/>
              </w:rPr>
            </w:pPr>
            <w:r w:rsidRPr="00E053BE">
              <w:t>0.10</w:t>
            </w:r>
          </w:p>
        </w:tc>
        <w:tc>
          <w:tcPr>
            <w:tcW w:w="950" w:type="dxa"/>
          </w:tcPr>
          <w:p w14:paraId="6E622525" w14:textId="77777777" w:rsidR="0011200A" w:rsidRPr="00E053BE" w:rsidRDefault="0011200A" w:rsidP="00823B6A">
            <w:pPr>
              <w:pStyle w:val="TableText"/>
              <w:rPr>
                <w:noProof w:val="0"/>
              </w:rPr>
            </w:pPr>
            <w:r w:rsidRPr="00E053BE">
              <w:t>N/A</w:t>
            </w:r>
          </w:p>
        </w:tc>
        <w:tc>
          <w:tcPr>
            <w:tcW w:w="950" w:type="dxa"/>
          </w:tcPr>
          <w:p w14:paraId="4637E365" w14:textId="77777777" w:rsidR="0011200A" w:rsidRPr="00E053BE" w:rsidRDefault="0011200A" w:rsidP="00823B6A">
            <w:pPr>
              <w:pStyle w:val="TableText"/>
              <w:rPr>
                <w:noProof w:val="0"/>
              </w:rPr>
            </w:pPr>
            <w:r w:rsidRPr="00E053BE">
              <w:t>N/A</w:t>
            </w:r>
          </w:p>
        </w:tc>
      </w:tr>
      <w:tr w:rsidR="0011200A" w:rsidRPr="00E053BE" w14:paraId="4985AF2A" w14:textId="77777777" w:rsidTr="00823B6A">
        <w:trPr>
          <w:trHeight w:val="314"/>
        </w:trPr>
        <w:tc>
          <w:tcPr>
            <w:tcW w:w="1377" w:type="dxa"/>
          </w:tcPr>
          <w:p w14:paraId="5ABF1603" w14:textId="77777777" w:rsidR="0011200A" w:rsidRPr="00E053BE" w:rsidRDefault="0011200A" w:rsidP="00823B6A">
            <w:pPr>
              <w:pStyle w:val="TableText"/>
              <w:rPr>
                <w:noProof w:val="0"/>
              </w:rPr>
            </w:pPr>
            <w:r w:rsidRPr="00E053BE">
              <w:t>VR712596</w:t>
            </w:r>
          </w:p>
        </w:tc>
        <w:tc>
          <w:tcPr>
            <w:tcW w:w="2017" w:type="dxa"/>
          </w:tcPr>
          <w:p w14:paraId="6FBC5245" w14:textId="77777777" w:rsidR="0011200A" w:rsidRPr="00E053BE" w:rsidRDefault="0011200A" w:rsidP="00823B6A">
            <w:pPr>
              <w:pStyle w:val="TableText"/>
              <w:ind w:right="576"/>
              <w:rPr>
                <w:noProof w:val="0"/>
              </w:rPr>
            </w:pPr>
            <w:r w:rsidRPr="00E053BE">
              <w:t>0.24</w:t>
            </w:r>
          </w:p>
        </w:tc>
        <w:tc>
          <w:tcPr>
            <w:tcW w:w="746" w:type="dxa"/>
          </w:tcPr>
          <w:p w14:paraId="26AD1176" w14:textId="77777777" w:rsidR="0011200A" w:rsidRPr="00E053BE" w:rsidRDefault="0011200A" w:rsidP="00823B6A">
            <w:pPr>
              <w:pStyle w:val="TableText"/>
              <w:rPr>
                <w:noProof w:val="0"/>
              </w:rPr>
            </w:pPr>
            <w:r w:rsidRPr="00E053BE">
              <w:t>0.10</w:t>
            </w:r>
          </w:p>
        </w:tc>
        <w:tc>
          <w:tcPr>
            <w:tcW w:w="950" w:type="dxa"/>
          </w:tcPr>
          <w:p w14:paraId="5883A106" w14:textId="77777777" w:rsidR="0011200A" w:rsidRPr="00E053BE" w:rsidRDefault="0011200A" w:rsidP="00823B6A">
            <w:pPr>
              <w:pStyle w:val="TableText"/>
              <w:rPr>
                <w:noProof w:val="0"/>
              </w:rPr>
            </w:pPr>
            <w:r w:rsidRPr="00E053BE">
              <w:t>N/A</w:t>
            </w:r>
          </w:p>
        </w:tc>
        <w:tc>
          <w:tcPr>
            <w:tcW w:w="950" w:type="dxa"/>
          </w:tcPr>
          <w:p w14:paraId="4CC5561F" w14:textId="77777777" w:rsidR="0011200A" w:rsidRPr="00E053BE" w:rsidRDefault="0011200A" w:rsidP="00823B6A">
            <w:pPr>
              <w:pStyle w:val="TableText"/>
              <w:rPr>
                <w:noProof w:val="0"/>
              </w:rPr>
            </w:pPr>
            <w:r w:rsidRPr="00E053BE">
              <w:t>N/A</w:t>
            </w:r>
          </w:p>
        </w:tc>
      </w:tr>
      <w:tr w:rsidR="0011200A" w:rsidRPr="00E053BE" w14:paraId="0CF8E2EE" w14:textId="77777777" w:rsidTr="00823B6A">
        <w:trPr>
          <w:trHeight w:val="314"/>
        </w:trPr>
        <w:tc>
          <w:tcPr>
            <w:tcW w:w="1377" w:type="dxa"/>
          </w:tcPr>
          <w:p w14:paraId="289DB82C" w14:textId="77777777" w:rsidR="0011200A" w:rsidRPr="00E053BE" w:rsidRDefault="0011200A" w:rsidP="00823B6A">
            <w:pPr>
              <w:pStyle w:val="TableText"/>
              <w:rPr>
                <w:noProof w:val="0"/>
              </w:rPr>
            </w:pPr>
            <w:r w:rsidRPr="00E053BE">
              <w:t>VR712605</w:t>
            </w:r>
          </w:p>
        </w:tc>
        <w:tc>
          <w:tcPr>
            <w:tcW w:w="2017" w:type="dxa"/>
          </w:tcPr>
          <w:p w14:paraId="45AF48A0" w14:textId="77777777" w:rsidR="0011200A" w:rsidRPr="00E053BE" w:rsidRDefault="0011200A" w:rsidP="00823B6A">
            <w:pPr>
              <w:pStyle w:val="TableText"/>
              <w:ind w:right="576"/>
              <w:rPr>
                <w:noProof w:val="0"/>
              </w:rPr>
            </w:pPr>
            <w:r w:rsidRPr="00E053BE">
              <w:t>−0.07</w:t>
            </w:r>
          </w:p>
        </w:tc>
        <w:tc>
          <w:tcPr>
            <w:tcW w:w="746" w:type="dxa"/>
          </w:tcPr>
          <w:p w14:paraId="7081F764" w14:textId="77777777" w:rsidR="0011200A" w:rsidRPr="00E053BE" w:rsidRDefault="0011200A" w:rsidP="00823B6A">
            <w:pPr>
              <w:pStyle w:val="TableText"/>
              <w:rPr>
                <w:noProof w:val="0"/>
              </w:rPr>
            </w:pPr>
            <w:r w:rsidRPr="00E053BE">
              <w:t>0.10</w:t>
            </w:r>
          </w:p>
        </w:tc>
        <w:tc>
          <w:tcPr>
            <w:tcW w:w="950" w:type="dxa"/>
          </w:tcPr>
          <w:p w14:paraId="44FCAC4B" w14:textId="77777777" w:rsidR="0011200A" w:rsidRPr="00E053BE" w:rsidRDefault="0011200A" w:rsidP="00823B6A">
            <w:pPr>
              <w:pStyle w:val="TableText"/>
              <w:rPr>
                <w:noProof w:val="0"/>
              </w:rPr>
            </w:pPr>
            <w:r w:rsidRPr="00E053BE">
              <w:t>N/A</w:t>
            </w:r>
          </w:p>
        </w:tc>
        <w:tc>
          <w:tcPr>
            <w:tcW w:w="950" w:type="dxa"/>
          </w:tcPr>
          <w:p w14:paraId="2C6A818E" w14:textId="77777777" w:rsidR="0011200A" w:rsidRPr="00E053BE" w:rsidRDefault="0011200A" w:rsidP="00823B6A">
            <w:pPr>
              <w:pStyle w:val="TableText"/>
              <w:rPr>
                <w:noProof w:val="0"/>
              </w:rPr>
            </w:pPr>
            <w:r w:rsidRPr="00E053BE">
              <w:t>N/A</w:t>
            </w:r>
          </w:p>
        </w:tc>
      </w:tr>
      <w:tr w:rsidR="0011200A" w:rsidRPr="00E053BE" w14:paraId="56BDF834" w14:textId="77777777" w:rsidTr="00823B6A">
        <w:trPr>
          <w:trHeight w:val="314"/>
        </w:trPr>
        <w:tc>
          <w:tcPr>
            <w:tcW w:w="1377" w:type="dxa"/>
          </w:tcPr>
          <w:p w14:paraId="43267CBB" w14:textId="77777777" w:rsidR="0011200A" w:rsidRPr="00E053BE" w:rsidRDefault="0011200A" w:rsidP="00823B6A">
            <w:pPr>
              <w:pStyle w:val="TableText"/>
              <w:rPr>
                <w:noProof w:val="0"/>
              </w:rPr>
            </w:pPr>
            <w:r w:rsidRPr="00E053BE">
              <w:t>VR712666</w:t>
            </w:r>
          </w:p>
        </w:tc>
        <w:tc>
          <w:tcPr>
            <w:tcW w:w="2017" w:type="dxa"/>
          </w:tcPr>
          <w:p w14:paraId="368BFB95" w14:textId="77777777" w:rsidR="0011200A" w:rsidRPr="00E053BE" w:rsidRDefault="0011200A" w:rsidP="00823B6A">
            <w:pPr>
              <w:pStyle w:val="TableText"/>
              <w:ind w:right="576"/>
              <w:rPr>
                <w:noProof w:val="0"/>
              </w:rPr>
            </w:pPr>
            <w:r w:rsidRPr="00E053BE">
              <w:t>0.03</w:t>
            </w:r>
          </w:p>
        </w:tc>
        <w:tc>
          <w:tcPr>
            <w:tcW w:w="746" w:type="dxa"/>
          </w:tcPr>
          <w:p w14:paraId="333F6151" w14:textId="77777777" w:rsidR="0011200A" w:rsidRPr="00E053BE" w:rsidRDefault="0011200A" w:rsidP="00823B6A">
            <w:pPr>
              <w:pStyle w:val="TableText"/>
              <w:rPr>
                <w:noProof w:val="0"/>
              </w:rPr>
            </w:pPr>
            <w:r w:rsidRPr="00E053BE">
              <w:t>0.10</w:t>
            </w:r>
          </w:p>
        </w:tc>
        <w:tc>
          <w:tcPr>
            <w:tcW w:w="950" w:type="dxa"/>
          </w:tcPr>
          <w:p w14:paraId="21852044" w14:textId="77777777" w:rsidR="0011200A" w:rsidRPr="00E053BE" w:rsidRDefault="0011200A" w:rsidP="00823B6A">
            <w:pPr>
              <w:pStyle w:val="TableText"/>
              <w:rPr>
                <w:noProof w:val="0"/>
              </w:rPr>
            </w:pPr>
            <w:r w:rsidRPr="00E053BE">
              <w:t>N/A</w:t>
            </w:r>
          </w:p>
        </w:tc>
        <w:tc>
          <w:tcPr>
            <w:tcW w:w="950" w:type="dxa"/>
          </w:tcPr>
          <w:p w14:paraId="0B33A141" w14:textId="77777777" w:rsidR="0011200A" w:rsidRPr="00E053BE" w:rsidRDefault="0011200A" w:rsidP="00823B6A">
            <w:pPr>
              <w:pStyle w:val="TableText"/>
              <w:rPr>
                <w:noProof w:val="0"/>
              </w:rPr>
            </w:pPr>
            <w:r w:rsidRPr="00E053BE">
              <w:t>N/A</w:t>
            </w:r>
          </w:p>
        </w:tc>
      </w:tr>
      <w:tr w:rsidR="0011200A" w:rsidRPr="00E053BE" w14:paraId="63BC0D15" w14:textId="77777777" w:rsidTr="00823B6A">
        <w:trPr>
          <w:trHeight w:val="327"/>
        </w:trPr>
        <w:tc>
          <w:tcPr>
            <w:tcW w:w="1377" w:type="dxa"/>
          </w:tcPr>
          <w:p w14:paraId="50E7C891" w14:textId="77777777" w:rsidR="0011200A" w:rsidRPr="00E053BE" w:rsidRDefault="0011200A" w:rsidP="00823B6A">
            <w:pPr>
              <w:pStyle w:val="TableText"/>
              <w:rPr>
                <w:noProof w:val="0"/>
              </w:rPr>
            </w:pPr>
            <w:r w:rsidRPr="00E053BE">
              <w:t>VR712678</w:t>
            </w:r>
          </w:p>
        </w:tc>
        <w:tc>
          <w:tcPr>
            <w:tcW w:w="2017" w:type="dxa"/>
          </w:tcPr>
          <w:p w14:paraId="67064F2B" w14:textId="77777777" w:rsidR="0011200A" w:rsidRPr="00E053BE" w:rsidRDefault="0011200A" w:rsidP="00823B6A">
            <w:pPr>
              <w:pStyle w:val="TableText"/>
              <w:ind w:right="576"/>
              <w:rPr>
                <w:noProof w:val="0"/>
              </w:rPr>
            </w:pPr>
            <w:r w:rsidRPr="00E053BE">
              <w:t>0.94</w:t>
            </w:r>
          </w:p>
        </w:tc>
        <w:tc>
          <w:tcPr>
            <w:tcW w:w="746" w:type="dxa"/>
          </w:tcPr>
          <w:p w14:paraId="7818256B" w14:textId="77777777" w:rsidR="0011200A" w:rsidRPr="00E053BE" w:rsidRDefault="0011200A" w:rsidP="00823B6A">
            <w:pPr>
              <w:pStyle w:val="TableText"/>
              <w:rPr>
                <w:noProof w:val="0"/>
              </w:rPr>
            </w:pPr>
            <w:r w:rsidRPr="00E053BE">
              <w:t>0.10</w:t>
            </w:r>
          </w:p>
        </w:tc>
        <w:tc>
          <w:tcPr>
            <w:tcW w:w="950" w:type="dxa"/>
          </w:tcPr>
          <w:p w14:paraId="5160834A" w14:textId="77777777" w:rsidR="0011200A" w:rsidRPr="00E053BE" w:rsidRDefault="0011200A" w:rsidP="00823B6A">
            <w:pPr>
              <w:pStyle w:val="TableText"/>
              <w:rPr>
                <w:noProof w:val="0"/>
              </w:rPr>
            </w:pPr>
            <w:r w:rsidRPr="00E053BE">
              <w:t>N/A</w:t>
            </w:r>
          </w:p>
        </w:tc>
        <w:tc>
          <w:tcPr>
            <w:tcW w:w="950" w:type="dxa"/>
          </w:tcPr>
          <w:p w14:paraId="7E998CD0" w14:textId="77777777" w:rsidR="0011200A" w:rsidRPr="00E053BE" w:rsidRDefault="0011200A" w:rsidP="00823B6A">
            <w:pPr>
              <w:pStyle w:val="TableText"/>
              <w:rPr>
                <w:noProof w:val="0"/>
              </w:rPr>
            </w:pPr>
            <w:r w:rsidRPr="00E053BE">
              <w:t>N/A</w:t>
            </w:r>
          </w:p>
        </w:tc>
      </w:tr>
    </w:tbl>
    <w:p w14:paraId="404ED2D8" w14:textId="77777777" w:rsidR="0011200A" w:rsidRPr="00E053BE" w:rsidRDefault="0011200A" w:rsidP="0011200A">
      <w:pPr>
        <w:pStyle w:val="Caption"/>
      </w:pPr>
      <w:bookmarkStart w:id="2037" w:name="_Toc133500777"/>
      <w:bookmarkStart w:id="2038" w:name="_Toc160113690"/>
      <w:bookmarkStart w:id="2039" w:name="_Toc193442673"/>
      <w:bookmarkEnd w:id="2036"/>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2</w:t>
      </w:r>
      <w:r w:rsidRPr="00E053BE">
        <w:rPr>
          <w:noProof/>
        </w:rPr>
        <w:fldChar w:fldCharType="end"/>
      </w:r>
      <w:r w:rsidRPr="00E053BE">
        <w:t xml:space="preserve">  IRT Item Statistics, Grade One</w:t>
      </w:r>
      <w:bookmarkEnd w:id="2037"/>
      <w:bookmarkEnd w:id="2038"/>
      <w:bookmarkEnd w:id="2039"/>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1C44C27C"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AFB77BF"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0C2D949C"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4BAADD51"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74F9528D"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1BE0DB2B"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0D6A0C59" w14:textId="77777777" w:rsidTr="00823B6A">
        <w:trPr>
          <w:trHeight w:val="314"/>
        </w:trPr>
        <w:tc>
          <w:tcPr>
            <w:tcW w:w="1377" w:type="dxa"/>
          </w:tcPr>
          <w:p w14:paraId="14E5DBED" w14:textId="77777777" w:rsidR="0011200A" w:rsidRPr="00E053BE" w:rsidRDefault="0011200A" w:rsidP="00823B6A">
            <w:pPr>
              <w:pStyle w:val="TableText"/>
              <w:rPr>
                <w:noProof w:val="0"/>
                <w:lang w:eastAsia="ko-KR"/>
              </w:rPr>
            </w:pPr>
            <w:r w:rsidRPr="00E053BE">
              <w:t>VR053944</w:t>
            </w:r>
          </w:p>
        </w:tc>
        <w:tc>
          <w:tcPr>
            <w:tcW w:w="2017" w:type="dxa"/>
          </w:tcPr>
          <w:p w14:paraId="5132D482" w14:textId="77777777" w:rsidR="0011200A" w:rsidRPr="00E053BE" w:rsidRDefault="0011200A" w:rsidP="00823B6A">
            <w:pPr>
              <w:pStyle w:val="TableText"/>
              <w:ind w:right="576"/>
              <w:rPr>
                <w:noProof w:val="0"/>
              </w:rPr>
            </w:pPr>
            <w:r w:rsidRPr="00E053BE">
              <w:t>−1.89</w:t>
            </w:r>
          </w:p>
        </w:tc>
        <w:tc>
          <w:tcPr>
            <w:tcW w:w="746" w:type="dxa"/>
          </w:tcPr>
          <w:p w14:paraId="260F6F05" w14:textId="77777777" w:rsidR="0011200A" w:rsidRPr="00E053BE" w:rsidRDefault="0011200A" w:rsidP="00823B6A">
            <w:pPr>
              <w:pStyle w:val="TableText"/>
              <w:rPr>
                <w:noProof w:val="0"/>
              </w:rPr>
            </w:pPr>
            <w:r w:rsidRPr="00E053BE">
              <w:t>0.10</w:t>
            </w:r>
          </w:p>
        </w:tc>
        <w:tc>
          <w:tcPr>
            <w:tcW w:w="950" w:type="dxa"/>
          </w:tcPr>
          <w:p w14:paraId="3922ECF5" w14:textId="77777777" w:rsidR="0011200A" w:rsidRPr="00E053BE" w:rsidRDefault="0011200A" w:rsidP="00823B6A">
            <w:pPr>
              <w:pStyle w:val="TableText"/>
              <w:rPr>
                <w:noProof w:val="0"/>
              </w:rPr>
            </w:pPr>
            <w:r w:rsidRPr="00E053BE">
              <w:t>N/A</w:t>
            </w:r>
          </w:p>
        </w:tc>
        <w:tc>
          <w:tcPr>
            <w:tcW w:w="950" w:type="dxa"/>
          </w:tcPr>
          <w:p w14:paraId="0BE93A30" w14:textId="77777777" w:rsidR="0011200A" w:rsidRPr="00E053BE" w:rsidRDefault="0011200A" w:rsidP="00823B6A">
            <w:pPr>
              <w:pStyle w:val="TableText"/>
              <w:rPr>
                <w:noProof w:val="0"/>
              </w:rPr>
            </w:pPr>
            <w:r w:rsidRPr="00E053BE">
              <w:t>N/A</w:t>
            </w:r>
          </w:p>
        </w:tc>
      </w:tr>
      <w:tr w:rsidR="0011200A" w:rsidRPr="00E053BE" w14:paraId="548AF145" w14:textId="77777777" w:rsidTr="00823B6A">
        <w:trPr>
          <w:trHeight w:val="314"/>
        </w:trPr>
        <w:tc>
          <w:tcPr>
            <w:tcW w:w="1377" w:type="dxa"/>
          </w:tcPr>
          <w:p w14:paraId="38685BB1" w14:textId="77777777" w:rsidR="0011200A" w:rsidRPr="00E053BE" w:rsidRDefault="0011200A" w:rsidP="00823B6A">
            <w:pPr>
              <w:pStyle w:val="TableText"/>
              <w:rPr>
                <w:noProof w:val="0"/>
              </w:rPr>
            </w:pPr>
            <w:r w:rsidRPr="00E053BE">
              <w:t>VR053970</w:t>
            </w:r>
          </w:p>
        </w:tc>
        <w:tc>
          <w:tcPr>
            <w:tcW w:w="2017" w:type="dxa"/>
          </w:tcPr>
          <w:p w14:paraId="16927955" w14:textId="77777777" w:rsidR="0011200A" w:rsidRPr="00E053BE" w:rsidRDefault="0011200A" w:rsidP="00823B6A">
            <w:pPr>
              <w:pStyle w:val="TableText"/>
              <w:ind w:right="576"/>
              <w:rPr>
                <w:noProof w:val="0"/>
              </w:rPr>
            </w:pPr>
            <w:r w:rsidRPr="00E053BE">
              <w:t>−0.61</w:t>
            </w:r>
          </w:p>
        </w:tc>
        <w:tc>
          <w:tcPr>
            <w:tcW w:w="746" w:type="dxa"/>
          </w:tcPr>
          <w:p w14:paraId="0C45782A" w14:textId="77777777" w:rsidR="0011200A" w:rsidRPr="00E053BE" w:rsidRDefault="0011200A" w:rsidP="00823B6A">
            <w:pPr>
              <w:pStyle w:val="TableText"/>
              <w:rPr>
                <w:noProof w:val="0"/>
              </w:rPr>
            </w:pPr>
            <w:r w:rsidRPr="00E053BE">
              <w:t>0.07</w:t>
            </w:r>
          </w:p>
        </w:tc>
        <w:tc>
          <w:tcPr>
            <w:tcW w:w="950" w:type="dxa"/>
          </w:tcPr>
          <w:p w14:paraId="601FA545" w14:textId="77777777" w:rsidR="0011200A" w:rsidRPr="00E053BE" w:rsidRDefault="0011200A" w:rsidP="00823B6A">
            <w:pPr>
              <w:pStyle w:val="TableText"/>
              <w:rPr>
                <w:noProof w:val="0"/>
              </w:rPr>
            </w:pPr>
            <w:r w:rsidRPr="00E053BE">
              <w:t>−0.97</w:t>
            </w:r>
          </w:p>
        </w:tc>
        <w:tc>
          <w:tcPr>
            <w:tcW w:w="950" w:type="dxa"/>
          </w:tcPr>
          <w:p w14:paraId="391422E1" w14:textId="77777777" w:rsidR="0011200A" w:rsidRPr="00E053BE" w:rsidRDefault="0011200A" w:rsidP="00823B6A">
            <w:pPr>
              <w:pStyle w:val="TableText"/>
              <w:rPr>
                <w:noProof w:val="0"/>
              </w:rPr>
            </w:pPr>
            <w:r w:rsidRPr="00E053BE">
              <w:t>0.97</w:t>
            </w:r>
          </w:p>
        </w:tc>
      </w:tr>
      <w:tr w:rsidR="0011200A" w:rsidRPr="00E053BE" w14:paraId="2E25A5A4" w14:textId="77777777" w:rsidTr="00823B6A">
        <w:trPr>
          <w:trHeight w:val="314"/>
        </w:trPr>
        <w:tc>
          <w:tcPr>
            <w:tcW w:w="1377" w:type="dxa"/>
          </w:tcPr>
          <w:p w14:paraId="7156D49B" w14:textId="77777777" w:rsidR="0011200A" w:rsidRPr="00E053BE" w:rsidRDefault="0011200A" w:rsidP="00823B6A">
            <w:pPr>
              <w:pStyle w:val="TableText"/>
              <w:rPr>
                <w:noProof w:val="0"/>
              </w:rPr>
            </w:pPr>
            <w:r w:rsidRPr="00E053BE">
              <w:t>VR130374</w:t>
            </w:r>
          </w:p>
        </w:tc>
        <w:tc>
          <w:tcPr>
            <w:tcW w:w="2017" w:type="dxa"/>
          </w:tcPr>
          <w:p w14:paraId="2B2737C5" w14:textId="77777777" w:rsidR="0011200A" w:rsidRPr="00E053BE" w:rsidRDefault="0011200A" w:rsidP="00823B6A">
            <w:pPr>
              <w:pStyle w:val="TableText"/>
              <w:ind w:right="576"/>
              <w:rPr>
                <w:noProof w:val="0"/>
              </w:rPr>
            </w:pPr>
            <w:r w:rsidRPr="00E053BE">
              <w:t>0.21</w:t>
            </w:r>
          </w:p>
        </w:tc>
        <w:tc>
          <w:tcPr>
            <w:tcW w:w="746" w:type="dxa"/>
          </w:tcPr>
          <w:p w14:paraId="1A9344FB" w14:textId="77777777" w:rsidR="0011200A" w:rsidRPr="00E053BE" w:rsidRDefault="0011200A" w:rsidP="00823B6A">
            <w:pPr>
              <w:pStyle w:val="TableText"/>
              <w:rPr>
                <w:noProof w:val="0"/>
              </w:rPr>
            </w:pPr>
            <w:r w:rsidRPr="00E053BE">
              <w:t>0.08</w:t>
            </w:r>
          </w:p>
        </w:tc>
        <w:tc>
          <w:tcPr>
            <w:tcW w:w="950" w:type="dxa"/>
          </w:tcPr>
          <w:p w14:paraId="1EC9FE71" w14:textId="77777777" w:rsidR="0011200A" w:rsidRPr="00E053BE" w:rsidRDefault="0011200A" w:rsidP="00823B6A">
            <w:pPr>
              <w:pStyle w:val="TableText"/>
              <w:rPr>
                <w:noProof w:val="0"/>
              </w:rPr>
            </w:pPr>
            <w:r w:rsidRPr="00E053BE">
              <w:t>N/A</w:t>
            </w:r>
          </w:p>
        </w:tc>
        <w:tc>
          <w:tcPr>
            <w:tcW w:w="950" w:type="dxa"/>
          </w:tcPr>
          <w:p w14:paraId="463303CD" w14:textId="77777777" w:rsidR="0011200A" w:rsidRPr="00E053BE" w:rsidRDefault="0011200A" w:rsidP="00823B6A">
            <w:pPr>
              <w:pStyle w:val="TableText"/>
              <w:rPr>
                <w:noProof w:val="0"/>
              </w:rPr>
            </w:pPr>
            <w:r w:rsidRPr="00E053BE">
              <w:t>N/A</w:t>
            </w:r>
          </w:p>
        </w:tc>
      </w:tr>
      <w:tr w:rsidR="0011200A" w:rsidRPr="00E053BE" w14:paraId="6EA8C97D" w14:textId="77777777" w:rsidTr="00823B6A">
        <w:trPr>
          <w:trHeight w:val="314"/>
        </w:trPr>
        <w:tc>
          <w:tcPr>
            <w:tcW w:w="1377" w:type="dxa"/>
          </w:tcPr>
          <w:p w14:paraId="75505A12" w14:textId="77777777" w:rsidR="0011200A" w:rsidRPr="00E053BE" w:rsidRDefault="0011200A" w:rsidP="00823B6A">
            <w:pPr>
              <w:pStyle w:val="TableText"/>
              <w:rPr>
                <w:noProof w:val="0"/>
              </w:rPr>
            </w:pPr>
            <w:r w:rsidRPr="00E053BE">
              <w:t>VR130402</w:t>
            </w:r>
          </w:p>
        </w:tc>
        <w:tc>
          <w:tcPr>
            <w:tcW w:w="2017" w:type="dxa"/>
          </w:tcPr>
          <w:p w14:paraId="269C480C" w14:textId="77777777" w:rsidR="0011200A" w:rsidRPr="00E053BE" w:rsidRDefault="0011200A" w:rsidP="00823B6A">
            <w:pPr>
              <w:pStyle w:val="TableText"/>
              <w:ind w:right="576"/>
              <w:rPr>
                <w:noProof w:val="0"/>
              </w:rPr>
            </w:pPr>
            <w:r w:rsidRPr="00E053BE">
              <w:t>−0.04</w:t>
            </w:r>
          </w:p>
        </w:tc>
        <w:tc>
          <w:tcPr>
            <w:tcW w:w="746" w:type="dxa"/>
          </w:tcPr>
          <w:p w14:paraId="5484B03A" w14:textId="77777777" w:rsidR="0011200A" w:rsidRPr="00E053BE" w:rsidRDefault="0011200A" w:rsidP="00823B6A">
            <w:pPr>
              <w:pStyle w:val="TableText"/>
              <w:rPr>
                <w:noProof w:val="0"/>
              </w:rPr>
            </w:pPr>
            <w:r w:rsidRPr="00E053BE">
              <w:t>0.08</w:t>
            </w:r>
          </w:p>
        </w:tc>
        <w:tc>
          <w:tcPr>
            <w:tcW w:w="950" w:type="dxa"/>
          </w:tcPr>
          <w:p w14:paraId="01697FEF" w14:textId="77777777" w:rsidR="0011200A" w:rsidRPr="00E053BE" w:rsidRDefault="0011200A" w:rsidP="00823B6A">
            <w:pPr>
              <w:pStyle w:val="TableText"/>
              <w:rPr>
                <w:noProof w:val="0"/>
              </w:rPr>
            </w:pPr>
            <w:r w:rsidRPr="00E053BE">
              <w:t>N/A</w:t>
            </w:r>
          </w:p>
        </w:tc>
        <w:tc>
          <w:tcPr>
            <w:tcW w:w="950" w:type="dxa"/>
          </w:tcPr>
          <w:p w14:paraId="475DA5A7" w14:textId="77777777" w:rsidR="0011200A" w:rsidRPr="00E053BE" w:rsidRDefault="0011200A" w:rsidP="00823B6A">
            <w:pPr>
              <w:pStyle w:val="TableText"/>
              <w:rPr>
                <w:noProof w:val="0"/>
              </w:rPr>
            </w:pPr>
            <w:r w:rsidRPr="00E053BE">
              <w:t>N/A</w:t>
            </w:r>
          </w:p>
        </w:tc>
      </w:tr>
      <w:tr w:rsidR="0011200A" w:rsidRPr="00E053BE" w14:paraId="6884CA19" w14:textId="77777777" w:rsidTr="00823B6A">
        <w:trPr>
          <w:trHeight w:val="314"/>
        </w:trPr>
        <w:tc>
          <w:tcPr>
            <w:tcW w:w="1377" w:type="dxa"/>
          </w:tcPr>
          <w:p w14:paraId="5C46B333" w14:textId="77777777" w:rsidR="0011200A" w:rsidRPr="00E053BE" w:rsidRDefault="0011200A" w:rsidP="00823B6A">
            <w:pPr>
              <w:pStyle w:val="TableText"/>
              <w:rPr>
                <w:noProof w:val="0"/>
              </w:rPr>
            </w:pPr>
            <w:r w:rsidRPr="00E053BE">
              <w:t>VR130421</w:t>
            </w:r>
          </w:p>
        </w:tc>
        <w:tc>
          <w:tcPr>
            <w:tcW w:w="2017" w:type="dxa"/>
          </w:tcPr>
          <w:p w14:paraId="1F558FDC" w14:textId="77777777" w:rsidR="0011200A" w:rsidRPr="00E053BE" w:rsidRDefault="0011200A" w:rsidP="00823B6A">
            <w:pPr>
              <w:pStyle w:val="TableText"/>
              <w:ind w:right="576"/>
              <w:rPr>
                <w:noProof w:val="0"/>
              </w:rPr>
            </w:pPr>
            <w:r w:rsidRPr="00E053BE">
              <w:t>0.47</w:t>
            </w:r>
          </w:p>
        </w:tc>
        <w:tc>
          <w:tcPr>
            <w:tcW w:w="746" w:type="dxa"/>
          </w:tcPr>
          <w:p w14:paraId="307CA6B7" w14:textId="77777777" w:rsidR="0011200A" w:rsidRPr="00E053BE" w:rsidRDefault="0011200A" w:rsidP="00823B6A">
            <w:pPr>
              <w:pStyle w:val="TableText"/>
              <w:rPr>
                <w:noProof w:val="0"/>
              </w:rPr>
            </w:pPr>
            <w:r w:rsidRPr="00E053BE">
              <w:t>0.08</w:t>
            </w:r>
          </w:p>
        </w:tc>
        <w:tc>
          <w:tcPr>
            <w:tcW w:w="950" w:type="dxa"/>
          </w:tcPr>
          <w:p w14:paraId="3914925F" w14:textId="77777777" w:rsidR="0011200A" w:rsidRPr="00E053BE" w:rsidRDefault="0011200A" w:rsidP="00823B6A">
            <w:pPr>
              <w:pStyle w:val="TableText"/>
              <w:rPr>
                <w:noProof w:val="0"/>
              </w:rPr>
            </w:pPr>
            <w:r w:rsidRPr="00E053BE">
              <w:t>N/A</w:t>
            </w:r>
          </w:p>
        </w:tc>
        <w:tc>
          <w:tcPr>
            <w:tcW w:w="950" w:type="dxa"/>
          </w:tcPr>
          <w:p w14:paraId="654022D2" w14:textId="77777777" w:rsidR="0011200A" w:rsidRPr="00E053BE" w:rsidRDefault="0011200A" w:rsidP="00823B6A">
            <w:pPr>
              <w:pStyle w:val="TableText"/>
              <w:rPr>
                <w:noProof w:val="0"/>
              </w:rPr>
            </w:pPr>
            <w:r w:rsidRPr="00E053BE">
              <w:t>N/A</w:t>
            </w:r>
          </w:p>
        </w:tc>
      </w:tr>
      <w:tr w:rsidR="0011200A" w:rsidRPr="00E053BE" w14:paraId="3633E541" w14:textId="77777777" w:rsidTr="00823B6A">
        <w:trPr>
          <w:trHeight w:val="314"/>
        </w:trPr>
        <w:tc>
          <w:tcPr>
            <w:tcW w:w="1377" w:type="dxa"/>
          </w:tcPr>
          <w:p w14:paraId="494A0BEE" w14:textId="77777777" w:rsidR="0011200A" w:rsidRPr="00E053BE" w:rsidRDefault="0011200A" w:rsidP="00823B6A">
            <w:pPr>
              <w:pStyle w:val="TableText"/>
              <w:rPr>
                <w:noProof w:val="0"/>
              </w:rPr>
            </w:pPr>
            <w:r w:rsidRPr="00E053BE">
              <w:t>VR130428</w:t>
            </w:r>
          </w:p>
        </w:tc>
        <w:tc>
          <w:tcPr>
            <w:tcW w:w="2017" w:type="dxa"/>
          </w:tcPr>
          <w:p w14:paraId="38B8840D" w14:textId="77777777" w:rsidR="0011200A" w:rsidRPr="00E053BE" w:rsidRDefault="0011200A" w:rsidP="00823B6A">
            <w:pPr>
              <w:pStyle w:val="TableText"/>
              <w:ind w:right="576"/>
              <w:rPr>
                <w:noProof w:val="0"/>
              </w:rPr>
            </w:pPr>
            <w:r w:rsidRPr="00E053BE">
              <w:t>0.76</w:t>
            </w:r>
          </w:p>
        </w:tc>
        <w:tc>
          <w:tcPr>
            <w:tcW w:w="746" w:type="dxa"/>
          </w:tcPr>
          <w:p w14:paraId="19AEB15B" w14:textId="77777777" w:rsidR="0011200A" w:rsidRPr="00E053BE" w:rsidRDefault="0011200A" w:rsidP="00823B6A">
            <w:pPr>
              <w:pStyle w:val="TableText"/>
              <w:rPr>
                <w:noProof w:val="0"/>
              </w:rPr>
            </w:pPr>
            <w:r w:rsidRPr="00E053BE">
              <w:t>0.06</w:t>
            </w:r>
          </w:p>
        </w:tc>
        <w:tc>
          <w:tcPr>
            <w:tcW w:w="950" w:type="dxa"/>
          </w:tcPr>
          <w:p w14:paraId="5DD6A03C" w14:textId="77777777" w:rsidR="0011200A" w:rsidRPr="00E053BE" w:rsidRDefault="0011200A" w:rsidP="00823B6A">
            <w:pPr>
              <w:pStyle w:val="TableText"/>
              <w:rPr>
                <w:noProof w:val="0"/>
              </w:rPr>
            </w:pPr>
            <w:r w:rsidRPr="00E053BE">
              <w:t>−0.36</w:t>
            </w:r>
          </w:p>
        </w:tc>
        <w:tc>
          <w:tcPr>
            <w:tcW w:w="950" w:type="dxa"/>
          </w:tcPr>
          <w:p w14:paraId="0DCE1623" w14:textId="77777777" w:rsidR="0011200A" w:rsidRPr="00E053BE" w:rsidRDefault="0011200A" w:rsidP="00823B6A">
            <w:pPr>
              <w:pStyle w:val="TableText"/>
              <w:rPr>
                <w:noProof w:val="0"/>
              </w:rPr>
            </w:pPr>
            <w:r w:rsidRPr="00E053BE">
              <w:t>0.36</w:t>
            </w:r>
          </w:p>
        </w:tc>
      </w:tr>
      <w:tr w:rsidR="0011200A" w:rsidRPr="00E053BE" w14:paraId="546B7EFB" w14:textId="77777777" w:rsidTr="00823B6A">
        <w:trPr>
          <w:trHeight w:val="314"/>
        </w:trPr>
        <w:tc>
          <w:tcPr>
            <w:tcW w:w="1377" w:type="dxa"/>
          </w:tcPr>
          <w:p w14:paraId="7FEEAC5A" w14:textId="77777777" w:rsidR="0011200A" w:rsidRPr="00E053BE" w:rsidRDefault="0011200A" w:rsidP="00823B6A">
            <w:pPr>
              <w:pStyle w:val="TableText"/>
              <w:rPr>
                <w:noProof w:val="0"/>
              </w:rPr>
            </w:pPr>
            <w:r w:rsidRPr="00E053BE">
              <w:t>VR133917</w:t>
            </w:r>
          </w:p>
        </w:tc>
        <w:tc>
          <w:tcPr>
            <w:tcW w:w="2017" w:type="dxa"/>
          </w:tcPr>
          <w:p w14:paraId="0256EC50" w14:textId="77777777" w:rsidR="0011200A" w:rsidRPr="00E053BE" w:rsidRDefault="0011200A" w:rsidP="00823B6A">
            <w:pPr>
              <w:pStyle w:val="TableText"/>
              <w:ind w:right="576"/>
              <w:rPr>
                <w:noProof w:val="0"/>
              </w:rPr>
            </w:pPr>
            <w:r w:rsidRPr="00E053BE">
              <w:t>0.03</w:t>
            </w:r>
          </w:p>
        </w:tc>
        <w:tc>
          <w:tcPr>
            <w:tcW w:w="746" w:type="dxa"/>
          </w:tcPr>
          <w:p w14:paraId="5BB47707" w14:textId="77777777" w:rsidR="0011200A" w:rsidRPr="00E053BE" w:rsidRDefault="0011200A" w:rsidP="00823B6A">
            <w:pPr>
              <w:pStyle w:val="TableText"/>
              <w:rPr>
                <w:noProof w:val="0"/>
              </w:rPr>
            </w:pPr>
            <w:r w:rsidRPr="00E053BE">
              <w:t>0.09</w:t>
            </w:r>
          </w:p>
        </w:tc>
        <w:tc>
          <w:tcPr>
            <w:tcW w:w="950" w:type="dxa"/>
          </w:tcPr>
          <w:p w14:paraId="354729B4" w14:textId="77777777" w:rsidR="0011200A" w:rsidRPr="00E053BE" w:rsidRDefault="0011200A" w:rsidP="00823B6A">
            <w:pPr>
              <w:pStyle w:val="TableText"/>
              <w:rPr>
                <w:noProof w:val="0"/>
              </w:rPr>
            </w:pPr>
            <w:r w:rsidRPr="00E053BE">
              <w:t>N/A</w:t>
            </w:r>
          </w:p>
        </w:tc>
        <w:tc>
          <w:tcPr>
            <w:tcW w:w="950" w:type="dxa"/>
          </w:tcPr>
          <w:p w14:paraId="0617A6ED" w14:textId="77777777" w:rsidR="0011200A" w:rsidRPr="00E053BE" w:rsidRDefault="0011200A" w:rsidP="00823B6A">
            <w:pPr>
              <w:pStyle w:val="TableText"/>
              <w:rPr>
                <w:noProof w:val="0"/>
              </w:rPr>
            </w:pPr>
            <w:r w:rsidRPr="00E053BE">
              <w:t>N/A</w:t>
            </w:r>
          </w:p>
        </w:tc>
      </w:tr>
      <w:tr w:rsidR="0011200A" w:rsidRPr="00E053BE" w14:paraId="01177603" w14:textId="77777777" w:rsidTr="00823B6A">
        <w:trPr>
          <w:trHeight w:val="314"/>
        </w:trPr>
        <w:tc>
          <w:tcPr>
            <w:tcW w:w="1377" w:type="dxa"/>
          </w:tcPr>
          <w:p w14:paraId="3AF33575" w14:textId="77777777" w:rsidR="0011200A" w:rsidRPr="00E053BE" w:rsidRDefault="0011200A" w:rsidP="00823B6A">
            <w:pPr>
              <w:pStyle w:val="TableText"/>
              <w:rPr>
                <w:noProof w:val="0"/>
              </w:rPr>
            </w:pPr>
            <w:r w:rsidRPr="00E053BE">
              <w:t>VR133975</w:t>
            </w:r>
          </w:p>
        </w:tc>
        <w:tc>
          <w:tcPr>
            <w:tcW w:w="2017" w:type="dxa"/>
          </w:tcPr>
          <w:p w14:paraId="1F568DEA" w14:textId="77777777" w:rsidR="0011200A" w:rsidRPr="00E053BE" w:rsidRDefault="0011200A" w:rsidP="00823B6A">
            <w:pPr>
              <w:pStyle w:val="TableText"/>
              <w:ind w:right="576"/>
              <w:rPr>
                <w:noProof w:val="0"/>
              </w:rPr>
            </w:pPr>
            <w:r w:rsidRPr="00E053BE">
              <w:t>1.10</w:t>
            </w:r>
          </w:p>
        </w:tc>
        <w:tc>
          <w:tcPr>
            <w:tcW w:w="746" w:type="dxa"/>
          </w:tcPr>
          <w:p w14:paraId="568F1DA0" w14:textId="77777777" w:rsidR="0011200A" w:rsidRPr="00E053BE" w:rsidRDefault="0011200A" w:rsidP="00823B6A">
            <w:pPr>
              <w:pStyle w:val="TableText"/>
              <w:rPr>
                <w:noProof w:val="0"/>
              </w:rPr>
            </w:pPr>
            <w:r w:rsidRPr="00E053BE">
              <w:t>0.09</w:t>
            </w:r>
          </w:p>
        </w:tc>
        <w:tc>
          <w:tcPr>
            <w:tcW w:w="950" w:type="dxa"/>
          </w:tcPr>
          <w:p w14:paraId="4B70783D" w14:textId="77777777" w:rsidR="0011200A" w:rsidRPr="00E053BE" w:rsidRDefault="0011200A" w:rsidP="00823B6A">
            <w:pPr>
              <w:pStyle w:val="TableText"/>
              <w:rPr>
                <w:noProof w:val="0"/>
              </w:rPr>
            </w:pPr>
            <w:r w:rsidRPr="00E053BE">
              <w:t>N/A</w:t>
            </w:r>
          </w:p>
        </w:tc>
        <w:tc>
          <w:tcPr>
            <w:tcW w:w="950" w:type="dxa"/>
          </w:tcPr>
          <w:p w14:paraId="34C19254" w14:textId="77777777" w:rsidR="0011200A" w:rsidRPr="00E053BE" w:rsidRDefault="0011200A" w:rsidP="00823B6A">
            <w:pPr>
              <w:pStyle w:val="TableText"/>
              <w:rPr>
                <w:noProof w:val="0"/>
              </w:rPr>
            </w:pPr>
            <w:r w:rsidRPr="00E053BE">
              <w:t>N/A</w:t>
            </w:r>
          </w:p>
        </w:tc>
      </w:tr>
      <w:tr w:rsidR="0011200A" w:rsidRPr="00E053BE" w14:paraId="0C4FF1AE" w14:textId="77777777" w:rsidTr="00823B6A">
        <w:trPr>
          <w:trHeight w:val="314"/>
        </w:trPr>
        <w:tc>
          <w:tcPr>
            <w:tcW w:w="1377" w:type="dxa"/>
          </w:tcPr>
          <w:p w14:paraId="7C170E3A" w14:textId="77777777" w:rsidR="0011200A" w:rsidRPr="00E053BE" w:rsidRDefault="0011200A" w:rsidP="00823B6A">
            <w:pPr>
              <w:pStyle w:val="TableText"/>
              <w:rPr>
                <w:noProof w:val="0"/>
              </w:rPr>
            </w:pPr>
            <w:r w:rsidRPr="00E053BE">
              <w:t>VR133983</w:t>
            </w:r>
          </w:p>
        </w:tc>
        <w:tc>
          <w:tcPr>
            <w:tcW w:w="2017" w:type="dxa"/>
          </w:tcPr>
          <w:p w14:paraId="1B89CFAB" w14:textId="77777777" w:rsidR="0011200A" w:rsidRPr="00E053BE" w:rsidRDefault="0011200A" w:rsidP="00823B6A">
            <w:pPr>
              <w:pStyle w:val="TableText"/>
              <w:ind w:right="576"/>
              <w:rPr>
                <w:noProof w:val="0"/>
              </w:rPr>
            </w:pPr>
            <w:r w:rsidRPr="00E053BE">
              <w:t>0.66</w:t>
            </w:r>
          </w:p>
        </w:tc>
        <w:tc>
          <w:tcPr>
            <w:tcW w:w="746" w:type="dxa"/>
          </w:tcPr>
          <w:p w14:paraId="10F0973C" w14:textId="77777777" w:rsidR="0011200A" w:rsidRPr="00E053BE" w:rsidRDefault="0011200A" w:rsidP="00823B6A">
            <w:pPr>
              <w:pStyle w:val="TableText"/>
              <w:rPr>
                <w:noProof w:val="0"/>
              </w:rPr>
            </w:pPr>
            <w:r w:rsidRPr="00E053BE">
              <w:t>0.06</w:t>
            </w:r>
          </w:p>
        </w:tc>
        <w:tc>
          <w:tcPr>
            <w:tcW w:w="950" w:type="dxa"/>
          </w:tcPr>
          <w:p w14:paraId="78E6908A" w14:textId="77777777" w:rsidR="0011200A" w:rsidRPr="00E053BE" w:rsidRDefault="0011200A" w:rsidP="00823B6A">
            <w:pPr>
              <w:pStyle w:val="TableText"/>
              <w:rPr>
                <w:noProof w:val="0"/>
              </w:rPr>
            </w:pPr>
            <w:r w:rsidRPr="00E053BE">
              <w:t>−0.52</w:t>
            </w:r>
          </w:p>
        </w:tc>
        <w:tc>
          <w:tcPr>
            <w:tcW w:w="950" w:type="dxa"/>
          </w:tcPr>
          <w:p w14:paraId="404403BB" w14:textId="77777777" w:rsidR="0011200A" w:rsidRPr="00E053BE" w:rsidRDefault="0011200A" w:rsidP="00823B6A">
            <w:pPr>
              <w:pStyle w:val="TableText"/>
              <w:rPr>
                <w:noProof w:val="0"/>
              </w:rPr>
            </w:pPr>
            <w:r w:rsidRPr="00E053BE">
              <w:t>0.52</w:t>
            </w:r>
          </w:p>
        </w:tc>
      </w:tr>
      <w:tr w:rsidR="0011200A" w:rsidRPr="00E053BE" w14:paraId="26CA4748" w14:textId="77777777" w:rsidTr="00823B6A">
        <w:trPr>
          <w:trHeight w:val="314"/>
        </w:trPr>
        <w:tc>
          <w:tcPr>
            <w:tcW w:w="1377" w:type="dxa"/>
          </w:tcPr>
          <w:p w14:paraId="71F76465" w14:textId="77777777" w:rsidR="0011200A" w:rsidRPr="00E053BE" w:rsidRDefault="0011200A" w:rsidP="00823B6A">
            <w:pPr>
              <w:pStyle w:val="TableText"/>
              <w:rPr>
                <w:noProof w:val="0"/>
              </w:rPr>
            </w:pPr>
            <w:r w:rsidRPr="00E053BE">
              <w:t>VR134007</w:t>
            </w:r>
          </w:p>
        </w:tc>
        <w:tc>
          <w:tcPr>
            <w:tcW w:w="2017" w:type="dxa"/>
          </w:tcPr>
          <w:p w14:paraId="3AD35BC5" w14:textId="77777777" w:rsidR="0011200A" w:rsidRPr="00E053BE" w:rsidRDefault="0011200A" w:rsidP="00823B6A">
            <w:pPr>
              <w:pStyle w:val="TableText"/>
              <w:ind w:right="576"/>
              <w:rPr>
                <w:noProof w:val="0"/>
              </w:rPr>
            </w:pPr>
            <w:r w:rsidRPr="00E053BE">
              <w:t>−0.54</w:t>
            </w:r>
          </w:p>
        </w:tc>
        <w:tc>
          <w:tcPr>
            <w:tcW w:w="746" w:type="dxa"/>
          </w:tcPr>
          <w:p w14:paraId="59746FC1" w14:textId="77777777" w:rsidR="0011200A" w:rsidRPr="00E053BE" w:rsidRDefault="0011200A" w:rsidP="00823B6A">
            <w:pPr>
              <w:pStyle w:val="TableText"/>
              <w:rPr>
                <w:noProof w:val="0"/>
              </w:rPr>
            </w:pPr>
            <w:r w:rsidRPr="00E053BE">
              <w:t>0.08</w:t>
            </w:r>
          </w:p>
        </w:tc>
        <w:tc>
          <w:tcPr>
            <w:tcW w:w="950" w:type="dxa"/>
          </w:tcPr>
          <w:p w14:paraId="62F01B20" w14:textId="77777777" w:rsidR="0011200A" w:rsidRPr="00E053BE" w:rsidRDefault="0011200A" w:rsidP="00823B6A">
            <w:pPr>
              <w:pStyle w:val="TableText"/>
              <w:rPr>
                <w:noProof w:val="0"/>
              </w:rPr>
            </w:pPr>
            <w:r w:rsidRPr="00E053BE">
              <w:t>N/A</w:t>
            </w:r>
          </w:p>
        </w:tc>
        <w:tc>
          <w:tcPr>
            <w:tcW w:w="950" w:type="dxa"/>
          </w:tcPr>
          <w:p w14:paraId="304D7690" w14:textId="77777777" w:rsidR="0011200A" w:rsidRPr="00E053BE" w:rsidRDefault="0011200A" w:rsidP="00823B6A">
            <w:pPr>
              <w:pStyle w:val="TableText"/>
              <w:rPr>
                <w:noProof w:val="0"/>
              </w:rPr>
            </w:pPr>
            <w:r w:rsidRPr="00E053BE">
              <w:t>N/A</w:t>
            </w:r>
          </w:p>
        </w:tc>
      </w:tr>
      <w:tr w:rsidR="0011200A" w:rsidRPr="00E053BE" w14:paraId="37725E04" w14:textId="77777777" w:rsidTr="00823B6A">
        <w:trPr>
          <w:trHeight w:val="314"/>
        </w:trPr>
        <w:tc>
          <w:tcPr>
            <w:tcW w:w="1377" w:type="dxa"/>
          </w:tcPr>
          <w:p w14:paraId="391D6E3F" w14:textId="77777777" w:rsidR="0011200A" w:rsidRPr="00E053BE" w:rsidRDefault="0011200A" w:rsidP="00823B6A">
            <w:pPr>
              <w:pStyle w:val="TableText"/>
              <w:rPr>
                <w:noProof w:val="0"/>
              </w:rPr>
            </w:pPr>
            <w:r w:rsidRPr="00E053BE">
              <w:t>VR137763</w:t>
            </w:r>
          </w:p>
        </w:tc>
        <w:tc>
          <w:tcPr>
            <w:tcW w:w="2017" w:type="dxa"/>
          </w:tcPr>
          <w:p w14:paraId="391B3F9A" w14:textId="77777777" w:rsidR="0011200A" w:rsidRPr="00E053BE" w:rsidRDefault="0011200A" w:rsidP="00823B6A">
            <w:pPr>
              <w:pStyle w:val="TableText"/>
              <w:ind w:right="576"/>
              <w:rPr>
                <w:noProof w:val="0"/>
              </w:rPr>
            </w:pPr>
            <w:r w:rsidRPr="00E053BE">
              <w:t>−1.06</w:t>
            </w:r>
          </w:p>
        </w:tc>
        <w:tc>
          <w:tcPr>
            <w:tcW w:w="746" w:type="dxa"/>
          </w:tcPr>
          <w:p w14:paraId="6563D32E" w14:textId="77777777" w:rsidR="0011200A" w:rsidRPr="00E053BE" w:rsidRDefault="0011200A" w:rsidP="00823B6A">
            <w:pPr>
              <w:pStyle w:val="TableText"/>
              <w:rPr>
                <w:noProof w:val="0"/>
              </w:rPr>
            </w:pPr>
            <w:r w:rsidRPr="00E053BE">
              <w:t>0.09</w:t>
            </w:r>
          </w:p>
        </w:tc>
        <w:tc>
          <w:tcPr>
            <w:tcW w:w="950" w:type="dxa"/>
          </w:tcPr>
          <w:p w14:paraId="41A97C8E" w14:textId="77777777" w:rsidR="0011200A" w:rsidRPr="00E053BE" w:rsidRDefault="0011200A" w:rsidP="00823B6A">
            <w:pPr>
              <w:pStyle w:val="TableText"/>
              <w:rPr>
                <w:noProof w:val="0"/>
              </w:rPr>
            </w:pPr>
            <w:r w:rsidRPr="00E053BE">
              <w:t>N/A</w:t>
            </w:r>
          </w:p>
        </w:tc>
        <w:tc>
          <w:tcPr>
            <w:tcW w:w="950" w:type="dxa"/>
          </w:tcPr>
          <w:p w14:paraId="1E1C1C32" w14:textId="77777777" w:rsidR="0011200A" w:rsidRPr="00E053BE" w:rsidRDefault="0011200A" w:rsidP="00823B6A">
            <w:pPr>
              <w:pStyle w:val="TableText"/>
              <w:rPr>
                <w:noProof w:val="0"/>
              </w:rPr>
            </w:pPr>
            <w:r w:rsidRPr="00E053BE">
              <w:t>N/A</w:t>
            </w:r>
          </w:p>
        </w:tc>
      </w:tr>
      <w:tr w:rsidR="0011200A" w:rsidRPr="00E053BE" w14:paraId="3FAF2E1C" w14:textId="77777777" w:rsidTr="00823B6A">
        <w:trPr>
          <w:trHeight w:val="314"/>
        </w:trPr>
        <w:tc>
          <w:tcPr>
            <w:tcW w:w="1377" w:type="dxa"/>
          </w:tcPr>
          <w:p w14:paraId="398D8D9B" w14:textId="77777777" w:rsidR="0011200A" w:rsidRPr="00E053BE" w:rsidRDefault="0011200A" w:rsidP="00823B6A">
            <w:pPr>
              <w:pStyle w:val="TableText"/>
              <w:rPr>
                <w:noProof w:val="0"/>
              </w:rPr>
            </w:pPr>
            <w:r w:rsidRPr="00E053BE">
              <w:t>VR137784</w:t>
            </w:r>
          </w:p>
        </w:tc>
        <w:tc>
          <w:tcPr>
            <w:tcW w:w="2017" w:type="dxa"/>
          </w:tcPr>
          <w:p w14:paraId="067E3819" w14:textId="77777777" w:rsidR="0011200A" w:rsidRPr="00E053BE" w:rsidRDefault="0011200A" w:rsidP="00823B6A">
            <w:pPr>
              <w:pStyle w:val="TableText"/>
              <w:ind w:right="576"/>
              <w:rPr>
                <w:noProof w:val="0"/>
              </w:rPr>
            </w:pPr>
            <w:r w:rsidRPr="00E053BE">
              <w:t>−0.45</w:t>
            </w:r>
          </w:p>
        </w:tc>
        <w:tc>
          <w:tcPr>
            <w:tcW w:w="746" w:type="dxa"/>
          </w:tcPr>
          <w:p w14:paraId="333AC0D1" w14:textId="77777777" w:rsidR="0011200A" w:rsidRPr="00E053BE" w:rsidRDefault="0011200A" w:rsidP="00823B6A">
            <w:pPr>
              <w:pStyle w:val="TableText"/>
              <w:rPr>
                <w:noProof w:val="0"/>
              </w:rPr>
            </w:pPr>
            <w:r w:rsidRPr="00E053BE">
              <w:t>0.07</w:t>
            </w:r>
          </w:p>
        </w:tc>
        <w:tc>
          <w:tcPr>
            <w:tcW w:w="950" w:type="dxa"/>
          </w:tcPr>
          <w:p w14:paraId="7003F26E" w14:textId="77777777" w:rsidR="0011200A" w:rsidRPr="00E053BE" w:rsidRDefault="0011200A" w:rsidP="00823B6A">
            <w:pPr>
              <w:pStyle w:val="TableText"/>
              <w:rPr>
                <w:noProof w:val="0"/>
              </w:rPr>
            </w:pPr>
            <w:r w:rsidRPr="00E053BE">
              <w:t>−0.81</w:t>
            </w:r>
          </w:p>
        </w:tc>
        <w:tc>
          <w:tcPr>
            <w:tcW w:w="950" w:type="dxa"/>
          </w:tcPr>
          <w:p w14:paraId="6278645D" w14:textId="77777777" w:rsidR="0011200A" w:rsidRPr="00E053BE" w:rsidRDefault="0011200A" w:rsidP="00823B6A">
            <w:pPr>
              <w:pStyle w:val="TableText"/>
              <w:rPr>
                <w:noProof w:val="0"/>
              </w:rPr>
            </w:pPr>
            <w:r w:rsidRPr="00E053BE">
              <w:t>0.81</w:t>
            </w:r>
          </w:p>
        </w:tc>
      </w:tr>
      <w:tr w:rsidR="0011200A" w:rsidRPr="00E053BE" w14:paraId="55F40EDA" w14:textId="77777777" w:rsidTr="00823B6A">
        <w:trPr>
          <w:trHeight w:val="314"/>
        </w:trPr>
        <w:tc>
          <w:tcPr>
            <w:tcW w:w="1377" w:type="dxa"/>
          </w:tcPr>
          <w:p w14:paraId="3E88B858" w14:textId="77777777" w:rsidR="0011200A" w:rsidRPr="00E053BE" w:rsidRDefault="0011200A" w:rsidP="00823B6A">
            <w:pPr>
              <w:pStyle w:val="TableText"/>
              <w:rPr>
                <w:noProof w:val="0"/>
              </w:rPr>
            </w:pPr>
            <w:r w:rsidRPr="00E053BE">
              <w:t>VR138495</w:t>
            </w:r>
          </w:p>
        </w:tc>
        <w:tc>
          <w:tcPr>
            <w:tcW w:w="2017" w:type="dxa"/>
          </w:tcPr>
          <w:p w14:paraId="1E14EF72" w14:textId="77777777" w:rsidR="0011200A" w:rsidRPr="00E053BE" w:rsidRDefault="0011200A" w:rsidP="00823B6A">
            <w:pPr>
              <w:pStyle w:val="TableText"/>
              <w:ind w:right="576"/>
              <w:rPr>
                <w:noProof w:val="0"/>
              </w:rPr>
            </w:pPr>
            <w:r w:rsidRPr="00E053BE">
              <w:t>−0.39</w:t>
            </w:r>
          </w:p>
        </w:tc>
        <w:tc>
          <w:tcPr>
            <w:tcW w:w="746" w:type="dxa"/>
          </w:tcPr>
          <w:p w14:paraId="2432BC56" w14:textId="77777777" w:rsidR="0011200A" w:rsidRPr="00E053BE" w:rsidRDefault="0011200A" w:rsidP="00823B6A">
            <w:pPr>
              <w:pStyle w:val="TableText"/>
              <w:rPr>
                <w:noProof w:val="0"/>
              </w:rPr>
            </w:pPr>
            <w:r w:rsidRPr="00E053BE">
              <w:t>0.08</w:t>
            </w:r>
          </w:p>
        </w:tc>
        <w:tc>
          <w:tcPr>
            <w:tcW w:w="950" w:type="dxa"/>
          </w:tcPr>
          <w:p w14:paraId="496FF380" w14:textId="77777777" w:rsidR="0011200A" w:rsidRPr="00E053BE" w:rsidRDefault="0011200A" w:rsidP="00823B6A">
            <w:pPr>
              <w:pStyle w:val="TableText"/>
              <w:rPr>
                <w:noProof w:val="0"/>
              </w:rPr>
            </w:pPr>
            <w:r w:rsidRPr="00E053BE">
              <w:t>N/A</w:t>
            </w:r>
          </w:p>
        </w:tc>
        <w:tc>
          <w:tcPr>
            <w:tcW w:w="950" w:type="dxa"/>
          </w:tcPr>
          <w:p w14:paraId="66DD618B" w14:textId="77777777" w:rsidR="0011200A" w:rsidRPr="00E053BE" w:rsidRDefault="0011200A" w:rsidP="00823B6A">
            <w:pPr>
              <w:pStyle w:val="TableText"/>
              <w:rPr>
                <w:noProof w:val="0"/>
              </w:rPr>
            </w:pPr>
            <w:r w:rsidRPr="00E053BE">
              <w:t>N/A</w:t>
            </w:r>
          </w:p>
        </w:tc>
      </w:tr>
      <w:tr w:rsidR="0011200A" w:rsidRPr="00E053BE" w14:paraId="6FF4ACDB" w14:textId="77777777" w:rsidTr="00823B6A">
        <w:trPr>
          <w:trHeight w:val="314"/>
        </w:trPr>
        <w:tc>
          <w:tcPr>
            <w:tcW w:w="1377" w:type="dxa"/>
          </w:tcPr>
          <w:p w14:paraId="0EEA969E" w14:textId="77777777" w:rsidR="0011200A" w:rsidRPr="00E053BE" w:rsidRDefault="0011200A" w:rsidP="00823B6A">
            <w:pPr>
              <w:pStyle w:val="TableText"/>
              <w:rPr>
                <w:noProof w:val="0"/>
              </w:rPr>
            </w:pPr>
            <w:r w:rsidRPr="00E053BE">
              <w:t>VR138505</w:t>
            </w:r>
          </w:p>
        </w:tc>
        <w:tc>
          <w:tcPr>
            <w:tcW w:w="2017" w:type="dxa"/>
          </w:tcPr>
          <w:p w14:paraId="58A0E192" w14:textId="77777777" w:rsidR="0011200A" w:rsidRPr="00E053BE" w:rsidRDefault="0011200A" w:rsidP="00823B6A">
            <w:pPr>
              <w:pStyle w:val="TableText"/>
              <w:ind w:right="576"/>
              <w:rPr>
                <w:noProof w:val="0"/>
              </w:rPr>
            </w:pPr>
            <w:r w:rsidRPr="00E053BE">
              <w:t>−0.50</w:t>
            </w:r>
          </w:p>
        </w:tc>
        <w:tc>
          <w:tcPr>
            <w:tcW w:w="746" w:type="dxa"/>
          </w:tcPr>
          <w:p w14:paraId="2EFA8464" w14:textId="77777777" w:rsidR="0011200A" w:rsidRPr="00E053BE" w:rsidRDefault="0011200A" w:rsidP="00823B6A">
            <w:pPr>
              <w:pStyle w:val="TableText"/>
              <w:rPr>
                <w:noProof w:val="0"/>
              </w:rPr>
            </w:pPr>
            <w:r w:rsidRPr="00E053BE">
              <w:t>0.08</w:t>
            </w:r>
          </w:p>
        </w:tc>
        <w:tc>
          <w:tcPr>
            <w:tcW w:w="950" w:type="dxa"/>
          </w:tcPr>
          <w:p w14:paraId="5BB5CED0" w14:textId="77777777" w:rsidR="0011200A" w:rsidRPr="00E053BE" w:rsidRDefault="0011200A" w:rsidP="00823B6A">
            <w:pPr>
              <w:pStyle w:val="TableText"/>
              <w:rPr>
                <w:noProof w:val="0"/>
              </w:rPr>
            </w:pPr>
            <w:r w:rsidRPr="00E053BE">
              <w:t>N/A</w:t>
            </w:r>
          </w:p>
        </w:tc>
        <w:tc>
          <w:tcPr>
            <w:tcW w:w="950" w:type="dxa"/>
          </w:tcPr>
          <w:p w14:paraId="68CBDD46" w14:textId="77777777" w:rsidR="0011200A" w:rsidRPr="00E053BE" w:rsidRDefault="0011200A" w:rsidP="00823B6A">
            <w:pPr>
              <w:pStyle w:val="TableText"/>
              <w:rPr>
                <w:noProof w:val="0"/>
              </w:rPr>
            </w:pPr>
            <w:r w:rsidRPr="00E053BE">
              <w:t>N/A</w:t>
            </w:r>
          </w:p>
        </w:tc>
      </w:tr>
      <w:tr w:rsidR="0011200A" w:rsidRPr="00E053BE" w14:paraId="6FA787AB" w14:textId="77777777" w:rsidTr="00823B6A">
        <w:trPr>
          <w:trHeight w:val="314"/>
        </w:trPr>
        <w:tc>
          <w:tcPr>
            <w:tcW w:w="1377" w:type="dxa"/>
          </w:tcPr>
          <w:p w14:paraId="18983304" w14:textId="77777777" w:rsidR="0011200A" w:rsidRPr="00E053BE" w:rsidRDefault="0011200A" w:rsidP="00823B6A">
            <w:pPr>
              <w:pStyle w:val="TableText"/>
              <w:rPr>
                <w:noProof w:val="0"/>
              </w:rPr>
            </w:pPr>
            <w:r w:rsidRPr="00E053BE">
              <w:t>VR138567</w:t>
            </w:r>
          </w:p>
        </w:tc>
        <w:tc>
          <w:tcPr>
            <w:tcW w:w="2017" w:type="dxa"/>
          </w:tcPr>
          <w:p w14:paraId="21E9D1D5" w14:textId="77777777" w:rsidR="0011200A" w:rsidRPr="00E053BE" w:rsidRDefault="0011200A" w:rsidP="00823B6A">
            <w:pPr>
              <w:pStyle w:val="TableText"/>
              <w:ind w:right="576"/>
              <w:rPr>
                <w:noProof w:val="0"/>
              </w:rPr>
            </w:pPr>
            <w:r w:rsidRPr="00E053BE">
              <w:t>−0.87</w:t>
            </w:r>
          </w:p>
        </w:tc>
        <w:tc>
          <w:tcPr>
            <w:tcW w:w="746" w:type="dxa"/>
          </w:tcPr>
          <w:p w14:paraId="2223A6C2" w14:textId="77777777" w:rsidR="0011200A" w:rsidRPr="00E053BE" w:rsidRDefault="0011200A" w:rsidP="00823B6A">
            <w:pPr>
              <w:pStyle w:val="TableText"/>
              <w:rPr>
                <w:noProof w:val="0"/>
              </w:rPr>
            </w:pPr>
            <w:r w:rsidRPr="00E053BE">
              <w:t>0.09</w:t>
            </w:r>
          </w:p>
        </w:tc>
        <w:tc>
          <w:tcPr>
            <w:tcW w:w="950" w:type="dxa"/>
          </w:tcPr>
          <w:p w14:paraId="4CC113CD" w14:textId="77777777" w:rsidR="0011200A" w:rsidRPr="00E053BE" w:rsidRDefault="0011200A" w:rsidP="00823B6A">
            <w:pPr>
              <w:pStyle w:val="TableText"/>
              <w:rPr>
                <w:noProof w:val="0"/>
              </w:rPr>
            </w:pPr>
            <w:r w:rsidRPr="00E053BE">
              <w:t>N/A</w:t>
            </w:r>
          </w:p>
        </w:tc>
        <w:tc>
          <w:tcPr>
            <w:tcW w:w="950" w:type="dxa"/>
          </w:tcPr>
          <w:p w14:paraId="26218993" w14:textId="77777777" w:rsidR="0011200A" w:rsidRPr="00E053BE" w:rsidRDefault="0011200A" w:rsidP="00823B6A">
            <w:pPr>
              <w:pStyle w:val="TableText"/>
              <w:rPr>
                <w:noProof w:val="0"/>
              </w:rPr>
            </w:pPr>
            <w:r w:rsidRPr="00E053BE">
              <w:t>N/A</w:t>
            </w:r>
          </w:p>
        </w:tc>
      </w:tr>
      <w:tr w:rsidR="0011200A" w:rsidRPr="00E053BE" w14:paraId="74AA1404" w14:textId="77777777" w:rsidTr="00823B6A">
        <w:trPr>
          <w:trHeight w:val="314"/>
        </w:trPr>
        <w:tc>
          <w:tcPr>
            <w:tcW w:w="1377" w:type="dxa"/>
          </w:tcPr>
          <w:p w14:paraId="090C9EF7" w14:textId="77777777" w:rsidR="0011200A" w:rsidRPr="00E053BE" w:rsidRDefault="0011200A" w:rsidP="00823B6A">
            <w:pPr>
              <w:pStyle w:val="TableText"/>
              <w:rPr>
                <w:noProof w:val="0"/>
              </w:rPr>
            </w:pPr>
            <w:r w:rsidRPr="00E053BE">
              <w:t>VR138628</w:t>
            </w:r>
          </w:p>
        </w:tc>
        <w:tc>
          <w:tcPr>
            <w:tcW w:w="2017" w:type="dxa"/>
          </w:tcPr>
          <w:p w14:paraId="443B1650" w14:textId="77777777" w:rsidR="0011200A" w:rsidRPr="00E053BE" w:rsidRDefault="0011200A" w:rsidP="00823B6A">
            <w:pPr>
              <w:pStyle w:val="TableText"/>
              <w:ind w:right="576"/>
              <w:rPr>
                <w:noProof w:val="0"/>
              </w:rPr>
            </w:pPr>
            <w:r w:rsidRPr="00E053BE">
              <w:t>0.06</w:t>
            </w:r>
          </w:p>
        </w:tc>
        <w:tc>
          <w:tcPr>
            <w:tcW w:w="746" w:type="dxa"/>
          </w:tcPr>
          <w:p w14:paraId="29D3D7D3" w14:textId="77777777" w:rsidR="0011200A" w:rsidRPr="00E053BE" w:rsidRDefault="0011200A" w:rsidP="00823B6A">
            <w:pPr>
              <w:pStyle w:val="TableText"/>
              <w:rPr>
                <w:noProof w:val="0"/>
              </w:rPr>
            </w:pPr>
            <w:r w:rsidRPr="00E053BE">
              <w:t>0.08</w:t>
            </w:r>
          </w:p>
        </w:tc>
        <w:tc>
          <w:tcPr>
            <w:tcW w:w="950" w:type="dxa"/>
          </w:tcPr>
          <w:p w14:paraId="3F0B8E8C" w14:textId="77777777" w:rsidR="0011200A" w:rsidRPr="00E053BE" w:rsidRDefault="0011200A" w:rsidP="00823B6A">
            <w:pPr>
              <w:pStyle w:val="TableText"/>
              <w:rPr>
                <w:noProof w:val="0"/>
              </w:rPr>
            </w:pPr>
            <w:r w:rsidRPr="00E053BE">
              <w:t>N/A</w:t>
            </w:r>
          </w:p>
        </w:tc>
        <w:tc>
          <w:tcPr>
            <w:tcW w:w="950" w:type="dxa"/>
          </w:tcPr>
          <w:p w14:paraId="396862FB" w14:textId="77777777" w:rsidR="0011200A" w:rsidRPr="00E053BE" w:rsidRDefault="0011200A" w:rsidP="00823B6A">
            <w:pPr>
              <w:pStyle w:val="TableText"/>
              <w:rPr>
                <w:noProof w:val="0"/>
              </w:rPr>
            </w:pPr>
            <w:r w:rsidRPr="00E053BE">
              <w:t>N/A</w:t>
            </w:r>
          </w:p>
        </w:tc>
      </w:tr>
      <w:tr w:rsidR="0011200A" w:rsidRPr="00E053BE" w14:paraId="26E146C0" w14:textId="77777777" w:rsidTr="00823B6A">
        <w:trPr>
          <w:trHeight w:val="314"/>
        </w:trPr>
        <w:tc>
          <w:tcPr>
            <w:tcW w:w="1377" w:type="dxa"/>
          </w:tcPr>
          <w:p w14:paraId="3BCEDFAE" w14:textId="77777777" w:rsidR="0011200A" w:rsidRPr="00E053BE" w:rsidRDefault="0011200A" w:rsidP="00823B6A">
            <w:pPr>
              <w:pStyle w:val="TableText"/>
              <w:rPr>
                <w:noProof w:val="0"/>
              </w:rPr>
            </w:pPr>
            <w:r w:rsidRPr="00E053BE">
              <w:t>VR150397</w:t>
            </w:r>
          </w:p>
        </w:tc>
        <w:tc>
          <w:tcPr>
            <w:tcW w:w="2017" w:type="dxa"/>
          </w:tcPr>
          <w:p w14:paraId="0A67E45D" w14:textId="77777777" w:rsidR="0011200A" w:rsidRPr="00E053BE" w:rsidRDefault="0011200A" w:rsidP="00823B6A">
            <w:pPr>
              <w:pStyle w:val="TableText"/>
              <w:ind w:right="576"/>
              <w:rPr>
                <w:noProof w:val="0"/>
              </w:rPr>
            </w:pPr>
            <w:r w:rsidRPr="00E053BE">
              <w:t>0.32</w:t>
            </w:r>
          </w:p>
        </w:tc>
        <w:tc>
          <w:tcPr>
            <w:tcW w:w="746" w:type="dxa"/>
          </w:tcPr>
          <w:p w14:paraId="4EB08892" w14:textId="77777777" w:rsidR="0011200A" w:rsidRPr="00E053BE" w:rsidRDefault="0011200A" w:rsidP="00823B6A">
            <w:pPr>
              <w:pStyle w:val="TableText"/>
              <w:rPr>
                <w:noProof w:val="0"/>
              </w:rPr>
            </w:pPr>
            <w:r w:rsidRPr="00E053BE">
              <w:t>0.11</w:t>
            </w:r>
          </w:p>
        </w:tc>
        <w:tc>
          <w:tcPr>
            <w:tcW w:w="950" w:type="dxa"/>
          </w:tcPr>
          <w:p w14:paraId="65741923" w14:textId="77777777" w:rsidR="0011200A" w:rsidRPr="00E053BE" w:rsidRDefault="0011200A" w:rsidP="00823B6A">
            <w:pPr>
              <w:pStyle w:val="TableText"/>
              <w:rPr>
                <w:noProof w:val="0"/>
              </w:rPr>
            </w:pPr>
            <w:r w:rsidRPr="00E053BE">
              <w:t>N/A</w:t>
            </w:r>
          </w:p>
        </w:tc>
        <w:tc>
          <w:tcPr>
            <w:tcW w:w="950" w:type="dxa"/>
          </w:tcPr>
          <w:p w14:paraId="31F53439" w14:textId="77777777" w:rsidR="0011200A" w:rsidRPr="00E053BE" w:rsidRDefault="0011200A" w:rsidP="00823B6A">
            <w:pPr>
              <w:pStyle w:val="TableText"/>
              <w:rPr>
                <w:noProof w:val="0"/>
              </w:rPr>
            </w:pPr>
            <w:r w:rsidRPr="00E053BE">
              <w:t>N/A</w:t>
            </w:r>
          </w:p>
        </w:tc>
      </w:tr>
      <w:tr w:rsidR="0011200A" w:rsidRPr="00E053BE" w14:paraId="398EDA36" w14:textId="77777777" w:rsidTr="00823B6A">
        <w:trPr>
          <w:trHeight w:val="314"/>
        </w:trPr>
        <w:tc>
          <w:tcPr>
            <w:tcW w:w="1377" w:type="dxa"/>
          </w:tcPr>
          <w:p w14:paraId="2B63F7A3" w14:textId="77777777" w:rsidR="0011200A" w:rsidRPr="00E053BE" w:rsidRDefault="0011200A" w:rsidP="00823B6A">
            <w:pPr>
              <w:pStyle w:val="TableText"/>
              <w:rPr>
                <w:noProof w:val="0"/>
              </w:rPr>
            </w:pPr>
            <w:r w:rsidRPr="00E053BE">
              <w:t>VR150422</w:t>
            </w:r>
          </w:p>
        </w:tc>
        <w:tc>
          <w:tcPr>
            <w:tcW w:w="2017" w:type="dxa"/>
          </w:tcPr>
          <w:p w14:paraId="351FF16C" w14:textId="77777777" w:rsidR="0011200A" w:rsidRPr="00E053BE" w:rsidRDefault="0011200A" w:rsidP="00823B6A">
            <w:pPr>
              <w:pStyle w:val="TableText"/>
              <w:ind w:right="576"/>
              <w:rPr>
                <w:noProof w:val="0"/>
              </w:rPr>
            </w:pPr>
            <w:r w:rsidRPr="00E053BE">
              <w:t>1.09</w:t>
            </w:r>
          </w:p>
        </w:tc>
        <w:tc>
          <w:tcPr>
            <w:tcW w:w="746" w:type="dxa"/>
          </w:tcPr>
          <w:p w14:paraId="257D8178" w14:textId="77777777" w:rsidR="0011200A" w:rsidRPr="00E053BE" w:rsidRDefault="0011200A" w:rsidP="00823B6A">
            <w:pPr>
              <w:pStyle w:val="TableText"/>
              <w:rPr>
                <w:noProof w:val="0"/>
              </w:rPr>
            </w:pPr>
            <w:r w:rsidRPr="00E053BE">
              <w:t>0.12</w:t>
            </w:r>
          </w:p>
        </w:tc>
        <w:tc>
          <w:tcPr>
            <w:tcW w:w="950" w:type="dxa"/>
          </w:tcPr>
          <w:p w14:paraId="5ADCAC23" w14:textId="77777777" w:rsidR="0011200A" w:rsidRPr="00E053BE" w:rsidRDefault="0011200A" w:rsidP="00823B6A">
            <w:pPr>
              <w:pStyle w:val="TableText"/>
              <w:rPr>
                <w:noProof w:val="0"/>
              </w:rPr>
            </w:pPr>
            <w:r w:rsidRPr="00E053BE">
              <w:t>N/A</w:t>
            </w:r>
          </w:p>
        </w:tc>
        <w:tc>
          <w:tcPr>
            <w:tcW w:w="950" w:type="dxa"/>
          </w:tcPr>
          <w:p w14:paraId="5EC4A8DC" w14:textId="77777777" w:rsidR="0011200A" w:rsidRPr="00E053BE" w:rsidRDefault="0011200A" w:rsidP="00823B6A">
            <w:pPr>
              <w:pStyle w:val="TableText"/>
              <w:rPr>
                <w:noProof w:val="0"/>
              </w:rPr>
            </w:pPr>
            <w:r w:rsidRPr="00E053BE">
              <w:t>N/A</w:t>
            </w:r>
          </w:p>
        </w:tc>
      </w:tr>
      <w:tr w:rsidR="0011200A" w:rsidRPr="00E053BE" w14:paraId="44803D37" w14:textId="77777777" w:rsidTr="00823B6A">
        <w:trPr>
          <w:trHeight w:val="314"/>
        </w:trPr>
        <w:tc>
          <w:tcPr>
            <w:tcW w:w="1377" w:type="dxa"/>
          </w:tcPr>
          <w:p w14:paraId="38561EBD" w14:textId="77777777" w:rsidR="0011200A" w:rsidRPr="00E053BE" w:rsidRDefault="0011200A" w:rsidP="00823B6A">
            <w:pPr>
              <w:pStyle w:val="TableText"/>
              <w:rPr>
                <w:noProof w:val="0"/>
              </w:rPr>
            </w:pPr>
            <w:r w:rsidRPr="00E053BE">
              <w:t>VR150458</w:t>
            </w:r>
          </w:p>
        </w:tc>
        <w:tc>
          <w:tcPr>
            <w:tcW w:w="2017" w:type="dxa"/>
          </w:tcPr>
          <w:p w14:paraId="5AE5F952" w14:textId="77777777" w:rsidR="0011200A" w:rsidRPr="00E053BE" w:rsidRDefault="0011200A" w:rsidP="00823B6A">
            <w:pPr>
              <w:pStyle w:val="TableText"/>
              <w:ind w:right="576"/>
              <w:rPr>
                <w:noProof w:val="0"/>
              </w:rPr>
            </w:pPr>
            <w:r w:rsidRPr="00E053BE">
              <w:t>0.82</w:t>
            </w:r>
          </w:p>
        </w:tc>
        <w:tc>
          <w:tcPr>
            <w:tcW w:w="746" w:type="dxa"/>
          </w:tcPr>
          <w:p w14:paraId="439AB5A0" w14:textId="77777777" w:rsidR="0011200A" w:rsidRPr="00E053BE" w:rsidRDefault="0011200A" w:rsidP="00823B6A">
            <w:pPr>
              <w:pStyle w:val="TableText"/>
              <w:rPr>
                <w:noProof w:val="0"/>
              </w:rPr>
            </w:pPr>
            <w:r w:rsidRPr="00E053BE">
              <w:t>0.08</w:t>
            </w:r>
          </w:p>
        </w:tc>
        <w:tc>
          <w:tcPr>
            <w:tcW w:w="950" w:type="dxa"/>
          </w:tcPr>
          <w:p w14:paraId="2136981D" w14:textId="77777777" w:rsidR="0011200A" w:rsidRPr="00E053BE" w:rsidRDefault="0011200A" w:rsidP="00823B6A">
            <w:pPr>
              <w:pStyle w:val="TableText"/>
              <w:rPr>
                <w:noProof w:val="0"/>
              </w:rPr>
            </w:pPr>
            <w:r w:rsidRPr="00E053BE">
              <w:t>−0.68</w:t>
            </w:r>
          </w:p>
        </w:tc>
        <w:tc>
          <w:tcPr>
            <w:tcW w:w="950" w:type="dxa"/>
          </w:tcPr>
          <w:p w14:paraId="467653F8" w14:textId="77777777" w:rsidR="0011200A" w:rsidRPr="00E053BE" w:rsidRDefault="0011200A" w:rsidP="00823B6A">
            <w:pPr>
              <w:pStyle w:val="TableText"/>
              <w:rPr>
                <w:noProof w:val="0"/>
              </w:rPr>
            </w:pPr>
            <w:r w:rsidRPr="00E053BE">
              <w:t>0.68</w:t>
            </w:r>
          </w:p>
        </w:tc>
      </w:tr>
      <w:tr w:rsidR="0011200A" w:rsidRPr="00E053BE" w14:paraId="112B8F47" w14:textId="77777777" w:rsidTr="00823B6A">
        <w:trPr>
          <w:trHeight w:val="314"/>
        </w:trPr>
        <w:tc>
          <w:tcPr>
            <w:tcW w:w="1377" w:type="dxa"/>
          </w:tcPr>
          <w:p w14:paraId="06B944F2" w14:textId="77777777" w:rsidR="0011200A" w:rsidRPr="00E053BE" w:rsidRDefault="0011200A" w:rsidP="00823B6A">
            <w:pPr>
              <w:pStyle w:val="TableText"/>
              <w:rPr>
                <w:noProof w:val="0"/>
              </w:rPr>
            </w:pPr>
            <w:r w:rsidRPr="00E053BE">
              <w:t>VR150608</w:t>
            </w:r>
          </w:p>
        </w:tc>
        <w:tc>
          <w:tcPr>
            <w:tcW w:w="2017" w:type="dxa"/>
          </w:tcPr>
          <w:p w14:paraId="0C96A2DA" w14:textId="77777777" w:rsidR="0011200A" w:rsidRPr="00E053BE" w:rsidRDefault="0011200A" w:rsidP="00823B6A">
            <w:pPr>
              <w:pStyle w:val="TableText"/>
              <w:ind w:right="576"/>
              <w:rPr>
                <w:noProof w:val="0"/>
              </w:rPr>
            </w:pPr>
            <w:r w:rsidRPr="00E053BE">
              <w:t>1.39</w:t>
            </w:r>
          </w:p>
        </w:tc>
        <w:tc>
          <w:tcPr>
            <w:tcW w:w="746" w:type="dxa"/>
          </w:tcPr>
          <w:p w14:paraId="09F23BBF" w14:textId="77777777" w:rsidR="0011200A" w:rsidRPr="00E053BE" w:rsidRDefault="0011200A" w:rsidP="00823B6A">
            <w:pPr>
              <w:pStyle w:val="TableText"/>
              <w:rPr>
                <w:noProof w:val="0"/>
              </w:rPr>
            </w:pPr>
            <w:r w:rsidRPr="00E053BE">
              <w:t>0.12</w:t>
            </w:r>
          </w:p>
        </w:tc>
        <w:tc>
          <w:tcPr>
            <w:tcW w:w="950" w:type="dxa"/>
          </w:tcPr>
          <w:p w14:paraId="2CEACADB" w14:textId="77777777" w:rsidR="0011200A" w:rsidRPr="00E053BE" w:rsidRDefault="0011200A" w:rsidP="00823B6A">
            <w:pPr>
              <w:pStyle w:val="TableText"/>
              <w:rPr>
                <w:noProof w:val="0"/>
              </w:rPr>
            </w:pPr>
            <w:r w:rsidRPr="00E053BE">
              <w:t>N/A</w:t>
            </w:r>
          </w:p>
        </w:tc>
        <w:tc>
          <w:tcPr>
            <w:tcW w:w="950" w:type="dxa"/>
          </w:tcPr>
          <w:p w14:paraId="4674FD70" w14:textId="77777777" w:rsidR="0011200A" w:rsidRPr="00E053BE" w:rsidRDefault="0011200A" w:rsidP="00823B6A">
            <w:pPr>
              <w:pStyle w:val="TableText"/>
              <w:rPr>
                <w:noProof w:val="0"/>
              </w:rPr>
            </w:pPr>
            <w:r w:rsidRPr="00E053BE">
              <w:t>N/A</w:t>
            </w:r>
          </w:p>
        </w:tc>
      </w:tr>
      <w:tr w:rsidR="0011200A" w:rsidRPr="00E053BE" w14:paraId="55A1E027" w14:textId="77777777" w:rsidTr="00823B6A">
        <w:trPr>
          <w:trHeight w:val="314"/>
        </w:trPr>
        <w:tc>
          <w:tcPr>
            <w:tcW w:w="1377" w:type="dxa"/>
          </w:tcPr>
          <w:p w14:paraId="4F24453F" w14:textId="77777777" w:rsidR="0011200A" w:rsidRPr="00E053BE" w:rsidRDefault="0011200A" w:rsidP="00823B6A">
            <w:pPr>
              <w:pStyle w:val="TableText"/>
              <w:rPr>
                <w:noProof w:val="0"/>
              </w:rPr>
            </w:pPr>
            <w:r w:rsidRPr="00E053BE">
              <w:t>VR150660</w:t>
            </w:r>
          </w:p>
        </w:tc>
        <w:tc>
          <w:tcPr>
            <w:tcW w:w="2017" w:type="dxa"/>
          </w:tcPr>
          <w:p w14:paraId="3D817367" w14:textId="77777777" w:rsidR="0011200A" w:rsidRPr="00E053BE" w:rsidRDefault="0011200A" w:rsidP="00823B6A">
            <w:pPr>
              <w:pStyle w:val="TableText"/>
              <w:ind w:right="576"/>
              <w:rPr>
                <w:noProof w:val="0"/>
              </w:rPr>
            </w:pPr>
            <w:r w:rsidRPr="00E053BE">
              <w:t>0.32</w:t>
            </w:r>
          </w:p>
        </w:tc>
        <w:tc>
          <w:tcPr>
            <w:tcW w:w="746" w:type="dxa"/>
          </w:tcPr>
          <w:p w14:paraId="2A351760" w14:textId="77777777" w:rsidR="0011200A" w:rsidRPr="00E053BE" w:rsidRDefault="0011200A" w:rsidP="00823B6A">
            <w:pPr>
              <w:pStyle w:val="TableText"/>
              <w:rPr>
                <w:noProof w:val="0"/>
              </w:rPr>
            </w:pPr>
            <w:r w:rsidRPr="00E053BE">
              <w:t>0.08</w:t>
            </w:r>
          </w:p>
        </w:tc>
        <w:tc>
          <w:tcPr>
            <w:tcW w:w="950" w:type="dxa"/>
          </w:tcPr>
          <w:p w14:paraId="51CE995D" w14:textId="77777777" w:rsidR="0011200A" w:rsidRPr="00E053BE" w:rsidRDefault="0011200A" w:rsidP="00823B6A">
            <w:pPr>
              <w:pStyle w:val="TableText"/>
              <w:rPr>
                <w:noProof w:val="0"/>
              </w:rPr>
            </w:pPr>
            <w:r w:rsidRPr="00E053BE">
              <w:t>N/A</w:t>
            </w:r>
          </w:p>
        </w:tc>
        <w:tc>
          <w:tcPr>
            <w:tcW w:w="950" w:type="dxa"/>
          </w:tcPr>
          <w:p w14:paraId="7DDE564E" w14:textId="77777777" w:rsidR="0011200A" w:rsidRPr="00E053BE" w:rsidRDefault="0011200A" w:rsidP="00823B6A">
            <w:pPr>
              <w:pStyle w:val="TableText"/>
              <w:rPr>
                <w:noProof w:val="0"/>
              </w:rPr>
            </w:pPr>
            <w:r w:rsidRPr="00E053BE">
              <w:t>N/A</w:t>
            </w:r>
          </w:p>
        </w:tc>
      </w:tr>
      <w:tr w:rsidR="0011200A" w:rsidRPr="00E053BE" w14:paraId="78FB98F8" w14:textId="77777777" w:rsidTr="00823B6A">
        <w:trPr>
          <w:trHeight w:val="314"/>
        </w:trPr>
        <w:tc>
          <w:tcPr>
            <w:tcW w:w="1377" w:type="dxa"/>
          </w:tcPr>
          <w:p w14:paraId="3E210EB6" w14:textId="77777777" w:rsidR="0011200A" w:rsidRPr="00E053BE" w:rsidRDefault="0011200A" w:rsidP="00823B6A">
            <w:pPr>
              <w:pStyle w:val="TableText"/>
              <w:rPr>
                <w:noProof w:val="0"/>
              </w:rPr>
            </w:pPr>
            <w:r w:rsidRPr="00E053BE">
              <w:t>VR150685</w:t>
            </w:r>
          </w:p>
        </w:tc>
        <w:tc>
          <w:tcPr>
            <w:tcW w:w="2017" w:type="dxa"/>
          </w:tcPr>
          <w:p w14:paraId="153E2E17" w14:textId="77777777" w:rsidR="0011200A" w:rsidRPr="00E053BE" w:rsidRDefault="0011200A" w:rsidP="00823B6A">
            <w:pPr>
              <w:pStyle w:val="TableText"/>
              <w:ind w:right="576"/>
              <w:rPr>
                <w:noProof w:val="0"/>
              </w:rPr>
            </w:pPr>
            <w:r w:rsidRPr="00E053BE">
              <w:t>1.09</w:t>
            </w:r>
          </w:p>
        </w:tc>
        <w:tc>
          <w:tcPr>
            <w:tcW w:w="746" w:type="dxa"/>
          </w:tcPr>
          <w:p w14:paraId="0D7AF742" w14:textId="77777777" w:rsidR="0011200A" w:rsidRPr="00E053BE" w:rsidRDefault="0011200A" w:rsidP="00823B6A">
            <w:pPr>
              <w:pStyle w:val="TableText"/>
              <w:rPr>
                <w:noProof w:val="0"/>
              </w:rPr>
            </w:pPr>
            <w:r w:rsidRPr="00E053BE">
              <w:t>0.09</w:t>
            </w:r>
          </w:p>
        </w:tc>
        <w:tc>
          <w:tcPr>
            <w:tcW w:w="950" w:type="dxa"/>
          </w:tcPr>
          <w:p w14:paraId="416C5CB8" w14:textId="77777777" w:rsidR="0011200A" w:rsidRPr="00E053BE" w:rsidRDefault="0011200A" w:rsidP="00823B6A">
            <w:pPr>
              <w:pStyle w:val="TableText"/>
              <w:rPr>
                <w:noProof w:val="0"/>
              </w:rPr>
            </w:pPr>
            <w:r w:rsidRPr="00E053BE">
              <w:t>N/A</w:t>
            </w:r>
          </w:p>
        </w:tc>
        <w:tc>
          <w:tcPr>
            <w:tcW w:w="950" w:type="dxa"/>
          </w:tcPr>
          <w:p w14:paraId="752DCC18" w14:textId="77777777" w:rsidR="0011200A" w:rsidRPr="00E053BE" w:rsidRDefault="0011200A" w:rsidP="00823B6A">
            <w:pPr>
              <w:pStyle w:val="TableText"/>
              <w:rPr>
                <w:noProof w:val="0"/>
              </w:rPr>
            </w:pPr>
            <w:r w:rsidRPr="00E053BE">
              <w:t>N/A</w:t>
            </w:r>
          </w:p>
        </w:tc>
      </w:tr>
      <w:tr w:rsidR="0011200A" w:rsidRPr="00E053BE" w14:paraId="5034D6DC" w14:textId="77777777" w:rsidTr="00823B6A">
        <w:trPr>
          <w:trHeight w:val="314"/>
        </w:trPr>
        <w:tc>
          <w:tcPr>
            <w:tcW w:w="1377" w:type="dxa"/>
          </w:tcPr>
          <w:p w14:paraId="672863CB" w14:textId="77777777" w:rsidR="0011200A" w:rsidRPr="00E053BE" w:rsidRDefault="0011200A" w:rsidP="00823B6A">
            <w:pPr>
              <w:pStyle w:val="TableText"/>
              <w:rPr>
                <w:noProof w:val="0"/>
              </w:rPr>
            </w:pPr>
            <w:r w:rsidRPr="00E053BE">
              <w:t>VR150707</w:t>
            </w:r>
          </w:p>
        </w:tc>
        <w:tc>
          <w:tcPr>
            <w:tcW w:w="2017" w:type="dxa"/>
          </w:tcPr>
          <w:p w14:paraId="13894CC6" w14:textId="77777777" w:rsidR="0011200A" w:rsidRPr="00E053BE" w:rsidRDefault="0011200A" w:rsidP="00823B6A">
            <w:pPr>
              <w:pStyle w:val="TableText"/>
              <w:ind w:right="576"/>
              <w:rPr>
                <w:noProof w:val="0"/>
              </w:rPr>
            </w:pPr>
            <w:r w:rsidRPr="00E053BE">
              <w:t>0.49</w:t>
            </w:r>
          </w:p>
        </w:tc>
        <w:tc>
          <w:tcPr>
            <w:tcW w:w="746" w:type="dxa"/>
          </w:tcPr>
          <w:p w14:paraId="1552FC3C" w14:textId="77777777" w:rsidR="0011200A" w:rsidRPr="00E053BE" w:rsidRDefault="0011200A" w:rsidP="00823B6A">
            <w:pPr>
              <w:pStyle w:val="TableText"/>
              <w:rPr>
                <w:noProof w:val="0"/>
              </w:rPr>
            </w:pPr>
            <w:r w:rsidRPr="00E053BE">
              <w:t>0.06</w:t>
            </w:r>
          </w:p>
        </w:tc>
        <w:tc>
          <w:tcPr>
            <w:tcW w:w="950" w:type="dxa"/>
          </w:tcPr>
          <w:p w14:paraId="2BA33508" w14:textId="77777777" w:rsidR="0011200A" w:rsidRPr="00E053BE" w:rsidRDefault="0011200A" w:rsidP="00823B6A">
            <w:pPr>
              <w:pStyle w:val="TableText"/>
              <w:rPr>
                <w:noProof w:val="0"/>
              </w:rPr>
            </w:pPr>
            <w:r w:rsidRPr="00E053BE">
              <w:t>−0.71</w:t>
            </w:r>
          </w:p>
        </w:tc>
        <w:tc>
          <w:tcPr>
            <w:tcW w:w="950" w:type="dxa"/>
          </w:tcPr>
          <w:p w14:paraId="2F364654" w14:textId="77777777" w:rsidR="0011200A" w:rsidRPr="00E053BE" w:rsidRDefault="0011200A" w:rsidP="00823B6A">
            <w:pPr>
              <w:pStyle w:val="TableText"/>
              <w:rPr>
                <w:noProof w:val="0"/>
              </w:rPr>
            </w:pPr>
            <w:r w:rsidRPr="00E053BE">
              <w:t>0.71</w:t>
            </w:r>
          </w:p>
        </w:tc>
      </w:tr>
      <w:tr w:rsidR="0011200A" w:rsidRPr="00E053BE" w14:paraId="6AD57F8E" w14:textId="77777777" w:rsidTr="00823B6A">
        <w:trPr>
          <w:trHeight w:val="314"/>
        </w:trPr>
        <w:tc>
          <w:tcPr>
            <w:tcW w:w="1377" w:type="dxa"/>
          </w:tcPr>
          <w:p w14:paraId="1623A7AA" w14:textId="77777777" w:rsidR="0011200A" w:rsidRPr="00E053BE" w:rsidRDefault="0011200A" w:rsidP="00823B6A">
            <w:pPr>
              <w:pStyle w:val="TableText"/>
              <w:rPr>
                <w:noProof w:val="0"/>
              </w:rPr>
            </w:pPr>
            <w:r w:rsidRPr="00E053BE">
              <w:t>VR150709</w:t>
            </w:r>
          </w:p>
        </w:tc>
        <w:tc>
          <w:tcPr>
            <w:tcW w:w="2017" w:type="dxa"/>
          </w:tcPr>
          <w:p w14:paraId="70E3F441" w14:textId="77777777" w:rsidR="0011200A" w:rsidRPr="00E053BE" w:rsidRDefault="0011200A" w:rsidP="00823B6A">
            <w:pPr>
              <w:pStyle w:val="TableText"/>
              <w:ind w:right="576"/>
              <w:rPr>
                <w:noProof w:val="0"/>
              </w:rPr>
            </w:pPr>
            <w:r w:rsidRPr="00E053BE">
              <w:t>0.69</w:t>
            </w:r>
          </w:p>
        </w:tc>
        <w:tc>
          <w:tcPr>
            <w:tcW w:w="746" w:type="dxa"/>
          </w:tcPr>
          <w:p w14:paraId="741E5719" w14:textId="77777777" w:rsidR="0011200A" w:rsidRPr="00E053BE" w:rsidRDefault="0011200A" w:rsidP="00823B6A">
            <w:pPr>
              <w:pStyle w:val="TableText"/>
              <w:rPr>
                <w:noProof w:val="0"/>
              </w:rPr>
            </w:pPr>
            <w:r w:rsidRPr="00E053BE">
              <w:t>0.08</w:t>
            </w:r>
          </w:p>
        </w:tc>
        <w:tc>
          <w:tcPr>
            <w:tcW w:w="950" w:type="dxa"/>
          </w:tcPr>
          <w:p w14:paraId="4B005317" w14:textId="77777777" w:rsidR="0011200A" w:rsidRPr="00E053BE" w:rsidRDefault="0011200A" w:rsidP="00823B6A">
            <w:pPr>
              <w:pStyle w:val="TableText"/>
              <w:rPr>
                <w:noProof w:val="0"/>
              </w:rPr>
            </w:pPr>
            <w:r w:rsidRPr="00E053BE">
              <w:t>N/A</w:t>
            </w:r>
          </w:p>
        </w:tc>
        <w:tc>
          <w:tcPr>
            <w:tcW w:w="950" w:type="dxa"/>
          </w:tcPr>
          <w:p w14:paraId="668080AE" w14:textId="77777777" w:rsidR="0011200A" w:rsidRPr="00E053BE" w:rsidRDefault="0011200A" w:rsidP="00823B6A">
            <w:pPr>
              <w:pStyle w:val="TableText"/>
              <w:rPr>
                <w:noProof w:val="0"/>
              </w:rPr>
            </w:pPr>
            <w:r w:rsidRPr="00E053BE">
              <w:t>N/A</w:t>
            </w:r>
          </w:p>
        </w:tc>
      </w:tr>
      <w:tr w:rsidR="0011200A" w:rsidRPr="00E053BE" w14:paraId="4EAC7C2F" w14:textId="77777777" w:rsidTr="00823B6A">
        <w:trPr>
          <w:trHeight w:val="314"/>
        </w:trPr>
        <w:tc>
          <w:tcPr>
            <w:tcW w:w="1377" w:type="dxa"/>
          </w:tcPr>
          <w:p w14:paraId="1B8B5D74" w14:textId="77777777" w:rsidR="0011200A" w:rsidRPr="00E053BE" w:rsidRDefault="0011200A" w:rsidP="00823B6A">
            <w:pPr>
              <w:pStyle w:val="TableText"/>
              <w:rPr>
                <w:noProof w:val="0"/>
              </w:rPr>
            </w:pPr>
            <w:r w:rsidRPr="00E053BE">
              <w:t>VR288641</w:t>
            </w:r>
          </w:p>
        </w:tc>
        <w:tc>
          <w:tcPr>
            <w:tcW w:w="2017" w:type="dxa"/>
          </w:tcPr>
          <w:p w14:paraId="4C8CF026" w14:textId="77777777" w:rsidR="0011200A" w:rsidRPr="00E053BE" w:rsidRDefault="0011200A" w:rsidP="00823B6A">
            <w:pPr>
              <w:pStyle w:val="TableText"/>
              <w:ind w:right="576"/>
              <w:rPr>
                <w:noProof w:val="0"/>
              </w:rPr>
            </w:pPr>
            <w:r w:rsidRPr="00E053BE">
              <w:t>0.19</w:t>
            </w:r>
          </w:p>
        </w:tc>
        <w:tc>
          <w:tcPr>
            <w:tcW w:w="746" w:type="dxa"/>
          </w:tcPr>
          <w:p w14:paraId="55E5C6CF" w14:textId="77777777" w:rsidR="0011200A" w:rsidRPr="00E053BE" w:rsidRDefault="0011200A" w:rsidP="00823B6A">
            <w:pPr>
              <w:pStyle w:val="TableText"/>
              <w:rPr>
                <w:noProof w:val="0"/>
              </w:rPr>
            </w:pPr>
            <w:r w:rsidRPr="00E053BE">
              <w:t>0.08</w:t>
            </w:r>
          </w:p>
        </w:tc>
        <w:tc>
          <w:tcPr>
            <w:tcW w:w="950" w:type="dxa"/>
          </w:tcPr>
          <w:p w14:paraId="6B08C757" w14:textId="77777777" w:rsidR="0011200A" w:rsidRPr="00E053BE" w:rsidRDefault="0011200A" w:rsidP="00823B6A">
            <w:pPr>
              <w:pStyle w:val="TableText"/>
              <w:rPr>
                <w:noProof w:val="0"/>
              </w:rPr>
            </w:pPr>
            <w:r w:rsidRPr="00E053BE">
              <w:t>N/A</w:t>
            </w:r>
          </w:p>
        </w:tc>
        <w:tc>
          <w:tcPr>
            <w:tcW w:w="950" w:type="dxa"/>
          </w:tcPr>
          <w:p w14:paraId="4AD45422" w14:textId="77777777" w:rsidR="0011200A" w:rsidRPr="00E053BE" w:rsidRDefault="0011200A" w:rsidP="00823B6A">
            <w:pPr>
              <w:pStyle w:val="TableText"/>
              <w:rPr>
                <w:noProof w:val="0"/>
              </w:rPr>
            </w:pPr>
            <w:r w:rsidRPr="00E053BE">
              <w:t>N/A</w:t>
            </w:r>
          </w:p>
        </w:tc>
      </w:tr>
      <w:tr w:rsidR="0011200A" w:rsidRPr="00E053BE" w14:paraId="64A36F63" w14:textId="77777777" w:rsidTr="00823B6A">
        <w:trPr>
          <w:trHeight w:val="314"/>
        </w:trPr>
        <w:tc>
          <w:tcPr>
            <w:tcW w:w="1377" w:type="dxa"/>
          </w:tcPr>
          <w:p w14:paraId="4A24FD20" w14:textId="77777777" w:rsidR="0011200A" w:rsidRPr="00E053BE" w:rsidRDefault="0011200A" w:rsidP="00823B6A">
            <w:pPr>
              <w:pStyle w:val="TableText"/>
              <w:rPr>
                <w:noProof w:val="0"/>
              </w:rPr>
            </w:pPr>
            <w:r w:rsidRPr="00E053BE">
              <w:t>VR288757</w:t>
            </w:r>
          </w:p>
        </w:tc>
        <w:tc>
          <w:tcPr>
            <w:tcW w:w="2017" w:type="dxa"/>
          </w:tcPr>
          <w:p w14:paraId="080F9D9A" w14:textId="77777777" w:rsidR="0011200A" w:rsidRPr="00E053BE" w:rsidRDefault="0011200A" w:rsidP="00823B6A">
            <w:pPr>
              <w:pStyle w:val="TableText"/>
              <w:ind w:right="576"/>
              <w:rPr>
                <w:noProof w:val="0"/>
              </w:rPr>
            </w:pPr>
            <w:r w:rsidRPr="00E053BE">
              <w:t>0.88</w:t>
            </w:r>
          </w:p>
        </w:tc>
        <w:tc>
          <w:tcPr>
            <w:tcW w:w="746" w:type="dxa"/>
          </w:tcPr>
          <w:p w14:paraId="5A1DE2C7" w14:textId="77777777" w:rsidR="0011200A" w:rsidRPr="00E053BE" w:rsidRDefault="0011200A" w:rsidP="00823B6A">
            <w:pPr>
              <w:pStyle w:val="TableText"/>
              <w:rPr>
                <w:noProof w:val="0"/>
              </w:rPr>
            </w:pPr>
            <w:r w:rsidRPr="00E053BE">
              <w:t>0.08</w:t>
            </w:r>
          </w:p>
        </w:tc>
        <w:tc>
          <w:tcPr>
            <w:tcW w:w="950" w:type="dxa"/>
          </w:tcPr>
          <w:p w14:paraId="4791D139" w14:textId="77777777" w:rsidR="0011200A" w:rsidRPr="00E053BE" w:rsidRDefault="0011200A" w:rsidP="00823B6A">
            <w:pPr>
              <w:pStyle w:val="TableText"/>
              <w:rPr>
                <w:noProof w:val="0"/>
              </w:rPr>
            </w:pPr>
            <w:r w:rsidRPr="00E053BE">
              <w:t>N/A</w:t>
            </w:r>
          </w:p>
        </w:tc>
        <w:tc>
          <w:tcPr>
            <w:tcW w:w="950" w:type="dxa"/>
          </w:tcPr>
          <w:p w14:paraId="401444E2" w14:textId="77777777" w:rsidR="0011200A" w:rsidRPr="00E053BE" w:rsidRDefault="0011200A" w:rsidP="00823B6A">
            <w:pPr>
              <w:pStyle w:val="TableText"/>
              <w:rPr>
                <w:noProof w:val="0"/>
              </w:rPr>
            </w:pPr>
            <w:r w:rsidRPr="00E053BE">
              <w:t>N/A</w:t>
            </w:r>
          </w:p>
        </w:tc>
      </w:tr>
      <w:tr w:rsidR="0011200A" w:rsidRPr="00E053BE" w14:paraId="08B83A18" w14:textId="77777777" w:rsidTr="00823B6A">
        <w:trPr>
          <w:trHeight w:val="314"/>
        </w:trPr>
        <w:tc>
          <w:tcPr>
            <w:tcW w:w="1377" w:type="dxa"/>
          </w:tcPr>
          <w:p w14:paraId="6CF50845" w14:textId="77777777" w:rsidR="0011200A" w:rsidRPr="00E053BE" w:rsidRDefault="0011200A" w:rsidP="00823B6A">
            <w:pPr>
              <w:pStyle w:val="TableText"/>
              <w:rPr>
                <w:noProof w:val="0"/>
              </w:rPr>
            </w:pPr>
            <w:r w:rsidRPr="00E053BE">
              <w:t>VR288858</w:t>
            </w:r>
          </w:p>
        </w:tc>
        <w:tc>
          <w:tcPr>
            <w:tcW w:w="2017" w:type="dxa"/>
          </w:tcPr>
          <w:p w14:paraId="0F4B4112" w14:textId="77777777" w:rsidR="0011200A" w:rsidRPr="00E053BE" w:rsidRDefault="0011200A" w:rsidP="00823B6A">
            <w:pPr>
              <w:pStyle w:val="TableText"/>
              <w:ind w:right="576"/>
              <w:rPr>
                <w:noProof w:val="0"/>
              </w:rPr>
            </w:pPr>
            <w:r w:rsidRPr="00E053BE">
              <w:t>0.38</w:t>
            </w:r>
          </w:p>
        </w:tc>
        <w:tc>
          <w:tcPr>
            <w:tcW w:w="746" w:type="dxa"/>
          </w:tcPr>
          <w:p w14:paraId="550C08B5" w14:textId="77777777" w:rsidR="0011200A" w:rsidRPr="00E053BE" w:rsidRDefault="0011200A" w:rsidP="00823B6A">
            <w:pPr>
              <w:pStyle w:val="TableText"/>
              <w:rPr>
                <w:noProof w:val="0"/>
              </w:rPr>
            </w:pPr>
            <w:r w:rsidRPr="00E053BE">
              <w:t>0.06</w:t>
            </w:r>
          </w:p>
        </w:tc>
        <w:tc>
          <w:tcPr>
            <w:tcW w:w="950" w:type="dxa"/>
          </w:tcPr>
          <w:p w14:paraId="49B6F84C" w14:textId="77777777" w:rsidR="0011200A" w:rsidRPr="00E053BE" w:rsidRDefault="0011200A" w:rsidP="00823B6A">
            <w:pPr>
              <w:pStyle w:val="TableText"/>
              <w:rPr>
                <w:noProof w:val="0"/>
              </w:rPr>
            </w:pPr>
            <w:r w:rsidRPr="00E053BE">
              <w:t>−0.73</w:t>
            </w:r>
          </w:p>
        </w:tc>
        <w:tc>
          <w:tcPr>
            <w:tcW w:w="950" w:type="dxa"/>
          </w:tcPr>
          <w:p w14:paraId="0B604EB5" w14:textId="77777777" w:rsidR="0011200A" w:rsidRPr="00E053BE" w:rsidRDefault="0011200A" w:rsidP="00823B6A">
            <w:pPr>
              <w:pStyle w:val="TableText"/>
              <w:rPr>
                <w:noProof w:val="0"/>
              </w:rPr>
            </w:pPr>
            <w:r w:rsidRPr="00E053BE">
              <w:t>0.73</w:t>
            </w:r>
          </w:p>
        </w:tc>
      </w:tr>
      <w:tr w:rsidR="0011200A" w:rsidRPr="00E053BE" w14:paraId="32794BA7" w14:textId="77777777" w:rsidTr="00823B6A">
        <w:trPr>
          <w:trHeight w:val="314"/>
        </w:trPr>
        <w:tc>
          <w:tcPr>
            <w:tcW w:w="1377" w:type="dxa"/>
          </w:tcPr>
          <w:p w14:paraId="1E995102" w14:textId="77777777" w:rsidR="0011200A" w:rsidRPr="00E053BE" w:rsidRDefault="0011200A" w:rsidP="00823B6A">
            <w:pPr>
              <w:pStyle w:val="TableText"/>
              <w:rPr>
                <w:noProof w:val="0"/>
              </w:rPr>
            </w:pPr>
            <w:r w:rsidRPr="00E053BE">
              <w:t>VR288934</w:t>
            </w:r>
          </w:p>
        </w:tc>
        <w:tc>
          <w:tcPr>
            <w:tcW w:w="2017" w:type="dxa"/>
          </w:tcPr>
          <w:p w14:paraId="7AC58C98" w14:textId="77777777" w:rsidR="0011200A" w:rsidRPr="00E053BE" w:rsidRDefault="0011200A" w:rsidP="00823B6A">
            <w:pPr>
              <w:pStyle w:val="TableText"/>
              <w:ind w:right="576"/>
              <w:rPr>
                <w:noProof w:val="0"/>
              </w:rPr>
            </w:pPr>
            <w:r w:rsidRPr="00E053BE">
              <w:t>0.40</w:t>
            </w:r>
          </w:p>
        </w:tc>
        <w:tc>
          <w:tcPr>
            <w:tcW w:w="746" w:type="dxa"/>
          </w:tcPr>
          <w:p w14:paraId="07AF9F61" w14:textId="77777777" w:rsidR="0011200A" w:rsidRPr="00E053BE" w:rsidRDefault="0011200A" w:rsidP="00823B6A">
            <w:pPr>
              <w:pStyle w:val="TableText"/>
              <w:rPr>
                <w:noProof w:val="0"/>
              </w:rPr>
            </w:pPr>
            <w:r w:rsidRPr="00E053BE">
              <w:t>0.07</w:t>
            </w:r>
          </w:p>
        </w:tc>
        <w:tc>
          <w:tcPr>
            <w:tcW w:w="950" w:type="dxa"/>
          </w:tcPr>
          <w:p w14:paraId="7781FEF6" w14:textId="77777777" w:rsidR="0011200A" w:rsidRPr="00E053BE" w:rsidRDefault="0011200A" w:rsidP="00823B6A">
            <w:pPr>
              <w:pStyle w:val="TableText"/>
              <w:rPr>
                <w:noProof w:val="0"/>
              </w:rPr>
            </w:pPr>
            <w:r w:rsidRPr="00E053BE">
              <w:t>0.69</w:t>
            </w:r>
          </w:p>
        </w:tc>
        <w:tc>
          <w:tcPr>
            <w:tcW w:w="950" w:type="dxa"/>
          </w:tcPr>
          <w:p w14:paraId="511F2272" w14:textId="77777777" w:rsidR="0011200A" w:rsidRPr="00E053BE" w:rsidRDefault="0011200A" w:rsidP="00823B6A">
            <w:pPr>
              <w:pStyle w:val="TableText"/>
              <w:rPr>
                <w:noProof w:val="0"/>
              </w:rPr>
            </w:pPr>
            <w:r w:rsidRPr="00E053BE">
              <w:t>−0.69</w:t>
            </w:r>
          </w:p>
        </w:tc>
      </w:tr>
      <w:tr w:rsidR="0011200A" w:rsidRPr="00E053BE" w14:paraId="65D954BD" w14:textId="77777777" w:rsidTr="00823B6A">
        <w:trPr>
          <w:trHeight w:val="314"/>
        </w:trPr>
        <w:tc>
          <w:tcPr>
            <w:tcW w:w="1377" w:type="dxa"/>
          </w:tcPr>
          <w:p w14:paraId="72581025" w14:textId="77777777" w:rsidR="0011200A" w:rsidRPr="00E053BE" w:rsidRDefault="0011200A" w:rsidP="00823B6A">
            <w:pPr>
              <w:pStyle w:val="TableText"/>
              <w:rPr>
                <w:noProof w:val="0"/>
              </w:rPr>
            </w:pPr>
            <w:r w:rsidRPr="00E053BE">
              <w:t>VR639817</w:t>
            </w:r>
          </w:p>
        </w:tc>
        <w:tc>
          <w:tcPr>
            <w:tcW w:w="2017" w:type="dxa"/>
          </w:tcPr>
          <w:p w14:paraId="37704A69" w14:textId="77777777" w:rsidR="0011200A" w:rsidRPr="00E053BE" w:rsidRDefault="0011200A" w:rsidP="00823B6A">
            <w:pPr>
              <w:pStyle w:val="TableText"/>
              <w:ind w:right="576"/>
              <w:rPr>
                <w:noProof w:val="0"/>
              </w:rPr>
            </w:pPr>
            <w:r w:rsidRPr="00E053BE">
              <w:t>−1.03</w:t>
            </w:r>
          </w:p>
        </w:tc>
        <w:tc>
          <w:tcPr>
            <w:tcW w:w="746" w:type="dxa"/>
          </w:tcPr>
          <w:p w14:paraId="69E3786E" w14:textId="77777777" w:rsidR="0011200A" w:rsidRPr="00E053BE" w:rsidRDefault="0011200A" w:rsidP="00823B6A">
            <w:pPr>
              <w:pStyle w:val="TableText"/>
              <w:rPr>
                <w:noProof w:val="0"/>
              </w:rPr>
            </w:pPr>
            <w:r w:rsidRPr="00E053BE">
              <w:t>0.11</w:t>
            </w:r>
          </w:p>
        </w:tc>
        <w:tc>
          <w:tcPr>
            <w:tcW w:w="950" w:type="dxa"/>
          </w:tcPr>
          <w:p w14:paraId="56900F71" w14:textId="77777777" w:rsidR="0011200A" w:rsidRPr="00E053BE" w:rsidRDefault="0011200A" w:rsidP="00823B6A">
            <w:pPr>
              <w:pStyle w:val="TableText"/>
              <w:rPr>
                <w:noProof w:val="0"/>
              </w:rPr>
            </w:pPr>
            <w:r w:rsidRPr="00E053BE">
              <w:t>N/A</w:t>
            </w:r>
          </w:p>
        </w:tc>
        <w:tc>
          <w:tcPr>
            <w:tcW w:w="950" w:type="dxa"/>
          </w:tcPr>
          <w:p w14:paraId="6FAD4913" w14:textId="77777777" w:rsidR="0011200A" w:rsidRPr="00E053BE" w:rsidRDefault="0011200A" w:rsidP="00823B6A">
            <w:pPr>
              <w:pStyle w:val="TableText"/>
              <w:rPr>
                <w:noProof w:val="0"/>
              </w:rPr>
            </w:pPr>
            <w:r w:rsidRPr="00E053BE">
              <w:t>N/A</w:t>
            </w:r>
          </w:p>
        </w:tc>
      </w:tr>
      <w:tr w:rsidR="0011200A" w:rsidRPr="00E053BE" w14:paraId="1A34DB64" w14:textId="77777777" w:rsidTr="00823B6A">
        <w:trPr>
          <w:trHeight w:val="314"/>
        </w:trPr>
        <w:tc>
          <w:tcPr>
            <w:tcW w:w="1377" w:type="dxa"/>
          </w:tcPr>
          <w:p w14:paraId="5D94B3CB" w14:textId="77777777" w:rsidR="0011200A" w:rsidRPr="00E053BE" w:rsidRDefault="0011200A" w:rsidP="00823B6A">
            <w:pPr>
              <w:pStyle w:val="TableText"/>
              <w:rPr>
                <w:noProof w:val="0"/>
              </w:rPr>
            </w:pPr>
            <w:r w:rsidRPr="00E053BE">
              <w:t>VR639818</w:t>
            </w:r>
          </w:p>
        </w:tc>
        <w:tc>
          <w:tcPr>
            <w:tcW w:w="2017" w:type="dxa"/>
          </w:tcPr>
          <w:p w14:paraId="2CC26A7C" w14:textId="77777777" w:rsidR="0011200A" w:rsidRPr="00E053BE" w:rsidRDefault="0011200A" w:rsidP="00823B6A">
            <w:pPr>
              <w:pStyle w:val="TableText"/>
              <w:ind w:right="576"/>
              <w:rPr>
                <w:noProof w:val="0"/>
              </w:rPr>
            </w:pPr>
            <w:r w:rsidRPr="00E053BE">
              <w:t>−0.59</w:t>
            </w:r>
          </w:p>
        </w:tc>
        <w:tc>
          <w:tcPr>
            <w:tcW w:w="746" w:type="dxa"/>
          </w:tcPr>
          <w:p w14:paraId="397BD490" w14:textId="77777777" w:rsidR="0011200A" w:rsidRPr="00E053BE" w:rsidRDefault="0011200A" w:rsidP="00823B6A">
            <w:pPr>
              <w:pStyle w:val="TableText"/>
              <w:rPr>
                <w:noProof w:val="0"/>
              </w:rPr>
            </w:pPr>
            <w:r w:rsidRPr="00E053BE">
              <w:t>0.09</w:t>
            </w:r>
          </w:p>
        </w:tc>
        <w:tc>
          <w:tcPr>
            <w:tcW w:w="950" w:type="dxa"/>
          </w:tcPr>
          <w:p w14:paraId="5E967705" w14:textId="77777777" w:rsidR="0011200A" w:rsidRPr="00E053BE" w:rsidRDefault="0011200A" w:rsidP="00823B6A">
            <w:pPr>
              <w:pStyle w:val="TableText"/>
              <w:rPr>
                <w:noProof w:val="0"/>
              </w:rPr>
            </w:pPr>
            <w:r w:rsidRPr="00E053BE">
              <w:t>−0.89</w:t>
            </w:r>
          </w:p>
        </w:tc>
        <w:tc>
          <w:tcPr>
            <w:tcW w:w="950" w:type="dxa"/>
          </w:tcPr>
          <w:p w14:paraId="4D60EB6F" w14:textId="77777777" w:rsidR="0011200A" w:rsidRPr="00E053BE" w:rsidRDefault="0011200A" w:rsidP="00823B6A">
            <w:pPr>
              <w:pStyle w:val="TableText"/>
              <w:rPr>
                <w:noProof w:val="0"/>
              </w:rPr>
            </w:pPr>
            <w:r w:rsidRPr="00E053BE">
              <w:t>0.89</w:t>
            </w:r>
          </w:p>
        </w:tc>
      </w:tr>
      <w:tr w:rsidR="0011200A" w:rsidRPr="00E053BE" w14:paraId="731ECFCF" w14:textId="77777777" w:rsidTr="00823B6A">
        <w:trPr>
          <w:trHeight w:val="314"/>
        </w:trPr>
        <w:tc>
          <w:tcPr>
            <w:tcW w:w="1377" w:type="dxa"/>
          </w:tcPr>
          <w:p w14:paraId="78D14B8A" w14:textId="77777777" w:rsidR="0011200A" w:rsidRPr="00E053BE" w:rsidRDefault="0011200A" w:rsidP="00823B6A">
            <w:pPr>
              <w:pStyle w:val="TableText"/>
              <w:rPr>
                <w:noProof w:val="0"/>
              </w:rPr>
            </w:pPr>
            <w:r w:rsidRPr="00E053BE">
              <w:t>VR704200</w:t>
            </w:r>
          </w:p>
        </w:tc>
        <w:tc>
          <w:tcPr>
            <w:tcW w:w="2017" w:type="dxa"/>
          </w:tcPr>
          <w:p w14:paraId="104BE087" w14:textId="77777777" w:rsidR="0011200A" w:rsidRPr="00E053BE" w:rsidRDefault="0011200A" w:rsidP="00823B6A">
            <w:pPr>
              <w:pStyle w:val="TableText"/>
              <w:ind w:right="576"/>
              <w:rPr>
                <w:noProof w:val="0"/>
              </w:rPr>
            </w:pPr>
            <w:r w:rsidRPr="00E053BE">
              <w:t>−0.44</w:t>
            </w:r>
          </w:p>
        </w:tc>
        <w:tc>
          <w:tcPr>
            <w:tcW w:w="746" w:type="dxa"/>
          </w:tcPr>
          <w:p w14:paraId="49F14407" w14:textId="77777777" w:rsidR="0011200A" w:rsidRPr="00E053BE" w:rsidRDefault="0011200A" w:rsidP="00823B6A">
            <w:pPr>
              <w:pStyle w:val="TableText"/>
              <w:rPr>
                <w:noProof w:val="0"/>
              </w:rPr>
            </w:pPr>
            <w:r w:rsidRPr="00E053BE">
              <w:t>0.11</w:t>
            </w:r>
          </w:p>
        </w:tc>
        <w:tc>
          <w:tcPr>
            <w:tcW w:w="950" w:type="dxa"/>
          </w:tcPr>
          <w:p w14:paraId="47CBA818" w14:textId="77777777" w:rsidR="0011200A" w:rsidRPr="00E053BE" w:rsidRDefault="0011200A" w:rsidP="00823B6A">
            <w:pPr>
              <w:pStyle w:val="TableText"/>
              <w:rPr>
                <w:noProof w:val="0"/>
              </w:rPr>
            </w:pPr>
            <w:r w:rsidRPr="00E053BE">
              <w:t>N/A</w:t>
            </w:r>
          </w:p>
        </w:tc>
        <w:tc>
          <w:tcPr>
            <w:tcW w:w="950" w:type="dxa"/>
          </w:tcPr>
          <w:p w14:paraId="6AFC7B9B" w14:textId="77777777" w:rsidR="0011200A" w:rsidRPr="00E053BE" w:rsidRDefault="0011200A" w:rsidP="00823B6A">
            <w:pPr>
              <w:pStyle w:val="TableText"/>
              <w:rPr>
                <w:noProof w:val="0"/>
              </w:rPr>
            </w:pPr>
            <w:r w:rsidRPr="00E053BE">
              <w:t>N/A</w:t>
            </w:r>
          </w:p>
        </w:tc>
      </w:tr>
      <w:tr w:rsidR="0011200A" w:rsidRPr="00E053BE" w14:paraId="5C1A92C6" w14:textId="77777777" w:rsidTr="00823B6A">
        <w:trPr>
          <w:trHeight w:val="314"/>
        </w:trPr>
        <w:tc>
          <w:tcPr>
            <w:tcW w:w="1377" w:type="dxa"/>
          </w:tcPr>
          <w:p w14:paraId="001724A0" w14:textId="77777777" w:rsidR="0011200A" w:rsidRPr="00E053BE" w:rsidRDefault="0011200A" w:rsidP="00823B6A">
            <w:pPr>
              <w:pStyle w:val="TableText"/>
              <w:rPr>
                <w:noProof w:val="0"/>
              </w:rPr>
            </w:pPr>
            <w:r w:rsidRPr="00E053BE">
              <w:t>VR704201</w:t>
            </w:r>
          </w:p>
        </w:tc>
        <w:tc>
          <w:tcPr>
            <w:tcW w:w="2017" w:type="dxa"/>
          </w:tcPr>
          <w:p w14:paraId="12E4BB4F" w14:textId="77777777" w:rsidR="0011200A" w:rsidRPr="00E053BE" w:rsidRDefault="0011200A" w:rsidP="00823B6A">
            <w:pPr>
              <w:pStyle w:val="TableText"/>
              <w:ind w:right="576"/>
              <w:rPr>
                <w:noProof w:val="0"/>
              </w:rPr>
            </w:pPr>
            <w:r w:rsidRPr="00E053BE">
              <w:t>0.35</w:t>
            </w:r>
          </w:p>
        </w:tc>
        <w:tc>
          <w:tcPr>
            <w:tcW w:w="746" w:type="dxa"/>
          </w:tcPr>
          <w:p w14:paraId="6BF28D7B" w14:textId="77777777" w:rsidR="0011200A" w:rsidRPr="00E053BE" w:rsidRDefault="0011200A" w:rsidP="00823B6A">
            <w:pPr>
              <w:pStyle w:val="TableText"/>
              <w:rPr>
                <w:noProof w:val="0"/>
              </w:rPr>
            </w:pPr>
            <w:r w:rsidRPr="00E053BE">
              <w:t>0.07</w:t>
            </w:r>
          </w:p>
        </w:tc>
        <w:tc>
          <w:tcPr>
            <w:tcW w:w="950" w:type="dxa"/>
          </w:tcPr>
          <w:p w14:paraId="532A8FA1" w14:textId="77777777" w:rsidR="0011200A" w:rsidRPr="00E053BE" w:rsidRDefault="0011200A" w:rsidP="00823B6A">
            <w:pPr>
              <w:pStyle w:val="TableText"/>
              <w:rPr>
                <w:noProof w:val="0"/>
              </w:rPr>
            </w:pPr>
            <w:r w:rsidRPr="00E053BE">
              <w:t>−0.98</w:t>
            </w:r>
          </w:p>
        </w:tc>
        <w:tc>
          <w:tcPr>
            <w:tcW w:w="950" w:type="dxa"/>
          </w:tcPr>
          <w:p w14:paraId="22D4E324" w14:textId="77777777" w:rsidR="0011200A" w:rsidRPr="00E053BE" w:rsidRDefault="0011200A" w:rsidP="00823B6A">
            <w:pPr>
              <w:pStyle w:val="TableText"/>
              <w:rPr>
                <w:noProof w:val="0"/>
              </w:rPr>
            </w:pPr>
            <w:r w:rsidRPr="00E053BE">
              <w:t>0.98</w:t>
            </w:r>
          </w:p>
        </w:tc>
      </w:tr>
      <w:tr w:rsidR="0011200A" w:rsidRPr="00E053BE" w14:paraId="66C1B030" w14:textId="77777777" w:rsidTr="00823B6A">
        <w:trPr>
          <w:trHeight w:val="314"/>
        </w:trPr>
        <w:tc>
          <w:tcPr>
            <w:tcW w:w="1377" w:type="dxa"/>
          </w:tcPr>
          <w:p w14:paraId="027DA6B3" w14:textId="77777777" w:rsidR="0011200A" w:rsidRPr="00E053BE" w:rsidRDefault="0011200A" w:rsidP="00823B6A">
            <w:pPr>
              <w:pStyle w:val="TableText"/>
              <w:rPr>
                <w:noProof w:val="0"/>
              </w:rPr>
            </w:pPr>
            <w:r w:rsidRPr="00E053BE">
              <w:t>VR712482</w:t>
            </w:r>
          </w:p>
        </w:tc>
        <w:tc>
          <w:tcPr>
            <w:tcW w:w="2017" w:type="dxa"/>
          </w:tcPr>
          <w:p w14:paraId="2970E2AB" w14:textId="77777777" w:rsidR="0011200A" w:rsidRPr="00E053BE" w:rsidRDefault="0011200A" w:rsidP="00823B6A">
            <w:pPr>
              <w:pStyle w:val="TableText"/>
              <w:ind w:right="576"/>
              <w:rPr>
                <w:noProof w:val="0"/>
              </w:rPr>
            </w:pPr>
            <w:r w:rsidRPr="00E053BE">
              <w:t>−0.44</w:t>
            </w:r>
          </w:p>
        </w:tc>
        <w:tc>
          <w:tcPr>
            <w:tcW w:w="746" w:type="dxa"/>
          </w:tcPr>
          <w:p w14:paraId="6AB47218" w14:textId="77777777" w:rsidR="0011200A" w:rsidRPr="00E053BE" w:rsidRDefault="0011200A" w:rsidP="00823B6A">
            <w:pPr>
              <w:pStyle w:val="TableText"/>
              <w:rPr>
                <w:noProof w:val="0"/>
              </w:rPr>
            </w:pPr>
            <w:r w:rsidRPr="00E053BE">
              <w:t>0.11</w:t>
            </w:r>
          </w:p>
        </w:tc>
        <w:tc>
          <w:tcPr>
            <w:tcW w:w="950" w:type="dxa"/>
          </w:tcPr>
          <w:p w14:paraId="2789E780" w14:textId="77777777" w:rsidR="0011200A" w:rsidRPr="00E053BE" w:rsidRDefault="0011200A" w:rsidP="00823B6A">
            <w:pPr>
              <w:pStyle w:val="TableText"/>
              <w:rPr>
                <w:noProof w:val="0"/>
              </w:rPr>
            </w:pPr>
            <w:r w:rsidRPr="00E053BE">
              <w:t>N/A</w:t>
            </w:r>
          </w:p>
        </w:tc>
        <w:tc>
          <w:tcPr>
            <w:tcW w:w="950" w:type="dxa"/>
          </w:tcPr>
          <w:p w14:paraId="7082D8BD" w14:textId="77777777" w:rsidR="0011200A" w:rsidRPr="00E053BE" w:rsidRDefault="0011200A" w:rsidP="00823B6A">
            <w:pPr>
              <w:pStyle w:val="TableText"/>
              <w:rPr>
                <w:noProof w:val="0"/>
              </w:rPr>
            </w:pPr>
            <w:r w:rsidRPr="00E053BE">
              <w:t>N/A</w:t>
            </w:r>
          </w:p>
        </w:tc>
      </w:tr>
      <w:tr w:rsidR="0011200A" w:rsidRPr="00E053BE" w14:paraId="49EF73BF" w14:textId="77777777" w:rsidTr="00823B6A">
        <w:trPr>
          <w:trHeight w:val="314"/>
        </w:trPr>
        <w:tc>
          <w:tcPr>
            <w:tcW w:w="1377" w:type="dxa"/>
          </w:tcPr>
          <w:p w14:paraId="2F910013" w14:textId="77777777" w:rsidR="0011200A" w:rsidRPr="00E053BE" w:rsidRDefault="0011200A" w:rsidP="00823B6A">
            <w:pPr>
              <w:pStyle w:val="TableText"/>
              <w:rPr>
                <w:noProof w:val="0"/>
              </w:rPr>
            </w:pPr>
            <w:r w:rsidRPr="00E053BE">
              <w:t>VR712486</w:t>
            </w:r>
          </w:p>
        </w:tc>
        <w:tc>
          <w:tcPr>
            <w:tcW w:w="2017" w:type="dxa"/>
          </w:tcPr>
          <w:p w14:paraId="68BC9C30" w14:textId="77777777" w:rsidR="0011200A" w:rsidRPr="00E053BE" w:rsidRDefault="0011200A" w:rsidP="00823B6A">
            <w:pPr>
              <w:pStyle w:val="TableText"/>
              <w:ind w:right="576"/>
              <w:rPr>
                <w:noProof w:val="0"/>
              </w:rPr>
            </w:pPr>
            <w:r w:rsidRPr="00E053BE">
              <w:t>0.04</w:t>
            </w:r>
          </w:p>
        </w:tc>
        <w:tc>
          <w:tcPr>
            <w:tcW w:w="746" w:type="dxa"/>
          </w:tcPr>
          <w:p w14:paraId="26C0BBA0" w14:textId="77777777" w:rsidR="0011200A" w:rsidRPr="00E053BE" w:rsidRDefault="0011200A" w:rsidP="00823B6A">
            <w:pPr>
              <w:pStyle w:val="TableText"/>
              <w:rPr>
                <w:noProof w:val="0"/>
              </w:rPr>
            </w:pPr>
            <w:r w:rsidRPr="00E053BE">
              <w:t>0.11</w:t>
            </w:r>
          </w:p>
        </w:tc>
        <w:tc>
          <w:tcPr>
            <w:tcW w:w="950" w:type="dxa"/>
          </w:tcPr>
          <w:p w14:paraId="4AEAA8F7" w14:textId="77777777" w:rsidR="0011200A" w:rsidRPr="00E053BE" w:rsidRDefault="0011200A" w:rsidP="00823B6A">
            <w:pPr>
              <w:pStyle w:val="TableText"/>
              <w:rPr>
                <w:noProof w:val="0"/>
              </w:rPr>
            </w:pPr>
            <w:r w:rsidRPr="00E053BE">
              <w:t>N/A</w:t>
            </w:r>
          </w:p>
        </w:tc>
        <w:tc>
          <w:tcPr>
            <w:tcW w:w="950" w:type="dxa"/>
          </w:tcPr>
          <w:p w14:paraId="2760DC48" w14:textId="77777777" w:rsidR="0011200A" w:rsidRPr="00E053BE" w:rsidRDefault="0011200A" w:rsidP="00823B6A">
            <w:pPr>
              <w:pStyle w:val="TableText"/>
              <w:rPr>
                <w:noProof w:val="0"/>
              </w:rPr>
            </w:pPr>
            <w:r w:rsidRPr="00E053BE">
              <w:t>N/A</w:t>
            </w:r>
          </w:p>
        </w:tc>
      </w:tr>
      <w:tr w:rsidR="0011200A" w:rsidRPr="00E053BE" w14:paraId="09944A5B" w14:textId="77777777" w:rsidTr="00823B6A">
        <w:trPr>
          <w:trHeight w:val="314"/>
        </w:trPr>
        <w:tc>
          <w:tcPr>
            <w:tcW w:w="1377" w:type="dxa"/>
          </w:tcPr>
          <w:p w14:paraId="02384C12" w14:textId="77777777" w:rsidR="0011200A" w:rsidRPr="00E053BE" w:rsidRDefault="0011200A" w:rsidP="00823B6A">
            <w:pPr>
              <w:pStyle w:val="TableText"/>
              <w:rPr>
                <w:noProof w:val="0"/>
              </w:rPr>
            </w:pPr>
            <w:r w:rsidRPr="00E053BE">
              <w:t>VR712490</w:t>
            </w:r>
          </w:p>
        </w:tc>
        <w:tc>
          <w:tcPr>
            <w:tcW w:w="2017" w:type="dxa"/>
          </w:tcPr>
          <w:p w14:paraId="44CAEE4F" w14:textId="77777777" w:rsidR="0011200A" w:rsidRPr="00E053BE" w:rsidRDefault="0011200A" w:rsidP="00823B6A">
            <w:pPr>
              <w:pStyle w:val="TableText"/>
              <w:ind w:right="576"/>
              <w:rPr>
                <w:noProof w:val="0"/>
              </w:rPr>
            </w:pPr>
            <w:r w:rsidRPr="00E053BE">
              <w:t>−0.91</w:t>
            </w:r>
          </w:p>
        </w:tc>
        <w:tc>
          <w:tcPr>
            <w:tcW w:w="746" w:type="dxa"/>
          </w:tcPr>
          <w:p w14:paraId="38252724" w14:textId="77777777" w:rsidR="0011200A" w:rsidRPr="00E053BE" w:rsidRDefault="0011200A" w:rsidP="00823B6A">
            <w:pPr>
              <w:pStyle w:val="TableText"/>
              <w:rPr>
                <w:noProof w:val="0"/>
              </w:rPr>
            </w:pPr>
            <w:r w:rsidRPr="00E053BE">
              <w:t>0.12</w:t>
            </w:r>
          </w:p>
        </w:tc>
        <w:tc>
          <w:tcPr>
            <w:tcW w:w="950" w:type="dxa"/>
          </w:tcPr>
          <w:p w14:paraId="045B63C7" w14:textId="77777777" w:rsidR="0011200A" w:rsidRPr="00E053BE" w:rsidRDefault="0011200A" w:rsidP="00823B6A">
            <w:pPr>
              <w:pStyle w:val="TableText"/>
              <w:rPr>
                <w:noProof w:val="0"/>
              </w:rPr>
            </w:pPr>
            <w:r w:rsidRPr="00E053BE">
              <w:t>N/A</w:t>
            </w:r>
          </w:p>
        </w:tc>
        <w:tc>
          <w:tcPr>
            <w:tcW w:w="950" w:type="dxa"/>
          </w:tcPr>
          <w:p w14:paraId="410F78A6" w14:textId="77777777" w:rsidR="0011200A" w:rsidRPr="00E053BE" w:rsidRDefault="0011200A" w:rsidP="00823B6A">
            <w:pPr>
              <w:pStyle w:val="TableText"/>
              <w:rPr>
                <w:noProof w:val="0"/>
              </w:rPr>
            </w:pPr>
            <w:r w:rsidRPr="00E053BE">
              <w:t>N/A</w:t>
            </w:r>
          </w:p>
        </w:tc>
      </w:tr>
      <w:tr w:rsidR="0011200A" w:rsidRPr="00E053BE" w14:paraId="46DAEDAA" w14:textId="77777777" w:rsidTr="00823B6A">
        <w:trPr>
          <w:trHeight w:val="327"/>
        </w:trPr>
        <w:tc>
          <w:tcPr>
            <w:tcW w:w="1377" w:type="dxa"/>
          </w:tcPr>
          <w:p w14:paraId="18F53491" w14:textId="77777777" w:rsidR="0011200A" w:rsidRPr="00E053BE" w:rsidRDefault="0011200A" w:rsidP="00823B6A">
            <w:pPr>
              <w:pStyle w:val="TableText"/>
              <w:rPr>
                <w:noProof w:val="0"/>
              </w:rPr>
            </w:pPr>
            <w:r w:rsidRPr="00E053BE">
              <w:t>VR712494</w:t>
            </w:r>
          </w:p>
        </w:tc>
        <w:tc>
          <w:tcPr>
            <w:tcW w:w="2017" w:type="dxa"/>
          </w:tcPr>
          <w:p w14:paraId="11EE584C" w14:textId="77777777" w:rsidR="0011200A" w:rsidRPr="00E053BE" w:rsidRDefault="0011200A" w:rsidP="00823B6A">
            <w:pPr>
              <w:pStyle w:val="TableText"/>
              <w:ind w:right="576"/>
              <w:rPr>
                <w:noProof w:val="0"/>
              </w:rPr>
            </w:pPr>
            <w:r w:rsidRPr="00E053BE">
              <w:t>0.22</w:t>
            </w:r>
          </w:p>
        </w:tc>
        <w:tc>
          <w:tcPr>
            <w:tcW w:w="746" w:type="dxa"/>
          </w:tcPr>
          <w:p w14:paraId="7FBE293B" w14:textId="77777777" w:rsidR="0011200A" w:rsidRPr="00E053BE" w:rsidRDefault="0011200A" w:rsidP="00823B6A">
            <w:pPr>
              <w:pStyle w:val="TableText"/>
              <w:rPr>
                <w:noProof w:val="0"/>
              </w:rPr>
            </w:pPr>
            <w:r w:rsidRPr="00E053BE">
              <w:t>0.11</w:t>
            </w:r>
          </w:p>
        </w:tc>
        <w:tc>
          <w:tcPr>
            <w:tcW w:w="950" w:type="dxa"/>
          </w:tcPr>
          <w:p w14:paraId="3D40C388" w14:textId="77777777" w:rsidR="0011200A" w:rsidRPr="00E053BE" w:rsidRDefault="0011200A" w:rsidP="00823B6A">
            <w:pPr>
              <w:pStyle w:val="TableText"/>
              <w:rPr>
                <w:noProof w:val="0"/>
              </w:rPr>
            </w:pPr>
            <w:r w:rsidRPr="00E053BE">
              <w:t>N/A</w:t>
            </w:r>
          </w:p>
        </w:tc>
        <w:tc>
          <w:tcPr>
            <w:tcW w:w="950" w:type="dxa"/>
          </w:tcPr>
          <w:p w14:paraId="7899FF0F" w14:textId="77777777" w:rsidR="0011200A" w:rsidRPr="00E053BE" w:rsidRDefault="0011200A" w:rsidP="00823B6A">
            <w:pPr>
              <w:pStyle w:val="TableText"/>
              <w:rPr>
                <w:noProof w:val="0"/>
              </w:rPr>
            </w:pPr>
            <w:r w:rsidRPr="00E053BE">
              <w:t>N/A</w:t>
            </w:r>
          </w:p>
        </w:tc>
      </w:tr>
    </w:tbl>
    <w:p w14:paraId="57DC7F7A" w14:textId="77777777" w:rsidR="0011200A" w:rsidRPr="00E053BE" w:rsidRDefault="0011200A" w:rsidP="0011200A">
      <w:pPr>
        <w:pStyle w:val="Caption"/>
      </w:pPr>
      <w:bookmarkStart w:id="2040" w:name="_Toc133500778"/>
      <w:bookmarkStart w:id="2041" w:name="_Toc160113691"/>
      <w:bookmarkStart w:id="2042" w:name="_Toc193442674"/>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3</w:t>
      </w:r>
      <w:r w:rsidRPr="00E053BE">
        <w:rPr>
          <w:noProof/>
        </w:rPr>
        <w:fldChar w:fldCharType="end"/>
      </w:r>
      <w:r w:rsidRPr="00E053BE">
        <w:t xml:space="preserve">  IRT Item Statistics, Grade Two</w:t>
      </w:r>
      <w:bookmarkEnd w:id="2040"/>
      <w:bookmarkEnd w:id="2041"/>
      <w:bookmarkEnd w:id="2042"/>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58801A1C"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1135AAA"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1E8A0274"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2F8CD5B0"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48EE8798"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01D4B71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0B26C761" w14:textId="77777777" w:rsidTr="00823B6A">
        <w:trPr>
          <w:trHeight w:val="314"/>
        </w:trPr>
        <w:tc>
          <w:tcPr>
            <w:tcW w:w="1377" w:type="dxa"/>
          </w:tcPr>
          <w:p w14:paraId="45768595" w14:textId="77777777" w:rsidR="0011200A" w:rsidRPr="00E053BE" w:rsidRDefault="0011200A" w:rsidP="00823B6A">
            <w:pPr>
              <w:pStyle w:val="TableText"/>
              <w:keepNext/>
              <w:rPr>
                <w:noProof w:val="0"/>
                <w:lang w:eastAsia="ko-KR"/>
              </w:rPr>
            </w:pPr>
            <w:r w:rsidRPr="00E053BE">
              <w:t>VR061015</w:t>
            </w:r>
          </w:p>
        </w:tc>
        <w:tc>
          <w:tcPr>
            <w:tcW w:w="2017" w:type="dxa"/>
          </w:tcPr>
          <w:p w14:paraId="6EEF74B3" w14:textId="77777777" w:rsidR="0011200A" w:rsidRPr="00E053BE" w:rsidRDefault="0011200A" w:rsidP="00823B6A">
            <w:pPr>
              <w:pStyle w:val="TableText"/>
              <w:ind w:right="576"/>
              <w:rPr>
                <w:noProof w:val="0"/>
              </w:rPr>
            </w:pPr>
            <w:r w:rsidRPr="00E053BE">
              <w:t>−1.00</w:t>
            </w:r>
          </w:p>
        </w:tc>
        <w:tc>
          <w:tcPr>
            <w:tcW w:w="746" w:type="dxa"/>
          </w:tcPr>
          <w:p w14:paraId="735CF37B" w14:textId="77777777" w:rsidR="0011200A" w:rsidRPr="00E053BE" w:rsidRDefault="0011200A" w:rsidP="00823B6A">
            <w:pPr>
              <w:pStyle w:val="TableText"/>
              <w:rPr>
                <w:noProof w:val="0"/>
              </w:rPr>
            </w:pPr>
            <w:r w:rsidRPr="00E053BE">
              <w:t>0.09</w:t>
            </w:r>
          </w:p>
        </w:tc>
        <w:tc>
          <w:tcPr>
            <w:tcW w:w="950" w:type="dxa"/>
          </w:tcPr>
          <w:p w14:paraId="4FF5AAA5" w14:textId="77777777" w:rsidR="0011200A" w:rsidRPr="00E053BE" w:rsidRDefault="0011200A" w:rsidP="00823B6A">
            <w:pPr>
              <w:pStyle w:val="TableText"/>
              <w:rPr>
                <w:noProof w:val="0"/>
              </w:rPr>
            </w:pPr>
            <w:r w:rsidRPr="00E053BE">
              <w:t>N/A</w:t>
            </w:r>
          </w:p>
        </w:tc>
        <w:tc>
          <w:tcPr>
            <w:tcW w:w="950" w:type="dxa"/>
          </w:tcPr>
          <w:p w14:paraId="1EA06A9D" w14:textId="77777777" w:rsidR="0011200A" w:rsidRPr="00E053BE" w:rsidRDefault="0011200A" w:rsidP="00823B6A">
            <w:pPr>
              <w:pStyle w:val="TableText"/>
              <w:rPr>
                <w:noProof w:val="0"/>
              </w:rPr>
            </w:pPr>
            <w:r w:rsidRPr="00E053BE">
              <w:t>N/A</w:t>
            </w:r>
          </w:p>
        </w:tc>
      </w:tr>
      <w:tr w:rsidR="0011200A" w:rsidRPr="00E053BE" w14:paraId="4695B76F" w14:textId="77777777" w:rsidTr="00823B6A">
        <w:trPr>
          <w:trHeight w:val="314"/>
        </w:trPr>
        <w:tc>
          <w:tcPr>
            <w:tcW w:w="1377" w:type="dxa"/>
          </w:tcPr>
          <w:p w14:paraId="69BB8C82" w14:textId="77777777" w:rsidR="0011200A" w:rsidRPr="00E053BE" w:rsidRDefault="0011200A" w:rsidP="00823B6A">
            <w:pPr>
              <w:pStyle w:val="TableText"/>
              <w:keepNext/>
              <w:rPr>
                <w:noProof w:val="0"/>
              </w:rPr>
            </w:pPr>
            <w:r w:rsidRPr="00E053BE">
              <w:t>VR061021</w:t>
            </w:r>
          </w:p>
        </w:tc>
        <w:tc>
          <w:tcPr>
            <w:tcW w:w="2017" w:type="dxa"/>
          </w:tcPr>
          <w:p w14:paraId="5B0A40E0" w14:textId="77777777" w:rsidR="0011200A" w:rsidRPr="00E053BE" w:rsidRDefault="0011200A" w:rsidP="00823B6A">
            <w:pPr>
              <w:pStyle w:val="TableText"/>
              <w:ind w:right="576"/>
              <w:rPr>
                <w:noProof w:val="0"/>
              </w:rPr>
            </w:pPr>
            <w:r w:rsidRPr="00E053BE">
              <w:t>−0.62</w:t>
            </w:r>
          </w:p>
        </w:tc>
        <w:tc>
          <w:tcPr>
            <w:tcW w:w="746" w:type="dxa"/>
          </w:tcPr>
          <w:p w14:paraId="3367AF90" w14:textId="77777777" w:rsidR="0011200A" w:rsidRPr="00E053BE" w:rsidRDefault="0011200A" w:rsidP="00823B6A">
            <w:pPr>
              <w:pStyle w:val="TableText"/>
              <w:rPr>
                <w:noProof w:val="0"/>
              </w:rPr>
            </w:pPr>
            <w:r w:rsidRPr="00E053BE">
              <w:t>0.07</w:t>
            </w:r>
          </w:p>
        </w:tc>
        <w:tc>
          <w:tcPr>
            <w:tcW w:w="950" w:type="dxa"/>
          </w:tcPr>
          <w:p w14:paraId="2BC6E727" w14:textId="77777777" w:rsidR="0011200A" w:rsidRPr="00E053BE" w:rsidRDefault="0011200A" w:rsidP="00823B6A">
            <w:pPr>
              <w:pStyle w:val="TableText"/>
              <w:rPr>
                <w:noProof w:val="0"/>
              </w:rPr>
            </w:pPr>
            <w:r w:rsidRPr="00E053BE">
              <w:t>−1.06</w:t>
            </w:r>
          </w:p>
        </w:tc>
        <w:tc>
          <w:tcPr>
            <w:tcW w:w="950" w:type="dxa"/>
          </w:tcPr>
          <w:p w14:paraId="089E93B8" w14:textId="77777777" w:rsidR="0011200A" w:rsidRPr="00E053BE" w:rsidRDefault="0011200A" w:rsidP="00823B6A">
            <w:pPr>
              <w:pStyle w:val="TableText"/>
              <w:rPr>
                <w:noProof w:val="0"/>
              </w:rPr>
            </w:pPr>
            <w:r w:rsidRPr="00E053BE">
              <w:t>1.06</w:t>
            </w:r>
          </w:p>
        </w:tc>
      </w:tr>
      <w:tr w:rsidR="0011200A" w:rsidRPr="00E053BE" w14:paraId="78CEEA2D" w14:textId="77777777" w:rsidTr="00823B6A">
        <w:trPr>
          <w:trHeight w:val="314"/>
        </w:trPr>
        <w:tc>
          <w:tcPr>
            <w:tcW w:w="1377" w:type="dxa"/>
          </w:tcPr>
          <w:p w14:paraId="78AB0300" w14:textId="77777777" w:rsidR="0011200A" w:rsidRPr="00E053BE" w:rsidRDefault="0011200A" w:rsidP="00823B6A">
            <w:pPr>
              <w:pStyle w:val="TableText"/>
              <w:keepNext/>
              <w:rPr>
                <w:noProof w:val="0"/>
              </w:rPr>
            </w:pPr>
            <w:r w:rsidRPr="00E053BE">
              <w:t>VR130352</w:t>
            </w:r>
          </w:p>
        </w:tc>
        <w:tc>
          <w:tcPr>
            <w:tcW w:w="2017" w:type="dxa"/>
          </w:tcPr>
          <w:p w14:paraId="539F037F" w14:textId="77777777" w:rsidR="0011200A" w:rsidRPr="00E053BE" w:rsidRDefault="0011200A" w:rsidP="00823B6A">
            <w:pPr>
              <w:pStyle w:val="TableText"/>
              <w:ind w:right="576"/>
              <w:rPr>
                <w:noProof w:val="0"/>
              </w:rPr>
            </w:pPr>
            <w:r w:rsidRPr="00E053BE">
              <w:t>0.31</w:t>
            </w:r>
          </w:p>
        </w:tc>
        <w:tc>
          <w:tcPr>
            <w:tcW w:w="746" w:type="dxa"/>
          </w:tcPr>
          <w:p w14:paraId="1655F994" w14:textId="77777777" w:rsidR="0011200A" w:rsidRPr="00E053BE" w:rsidRDefault="0011200A" w:rsidP="00823B6A">
            <w:pPr>
              <w:pStyle w:val="TableText"/>
              <w:rPr>
                <w:noProof w:val="0"/>
              </w:rPr>
            </w:pPr>
            <w:r w:rsidRPr="00E053BE">
              <w:t>0.09</w:t>
            </w:r>
          </w:p>
        </w:tc>
        <w:tc>
          <w:tcPr>
            <w:tcW w:w="950" w:type="dxa"/>
          </w:tcPr>
          <w:p w14:paraId="7B545F74" w14:textId="77777777" w:rsidR="0011200A" w:rsidRPr="00E053BE" w:rsidRDefault="0011200A" w:rsidP="00823B6A">
            <w:pPr>
              <w:pStyle w:val="TableText"/>
              <w:rPr>
                <w:noProof w:val="0"/>
              </w:rPr>
            </w:pPr>
            <w:r w:rsidRPr="00E053BE">
              <w:t>N/A</w:t>
            </w:r>
          </w:p>
        </w:tc>
        <w:tc>
          <w:tcPr>
            <w:tcW w:w="950" w:type="dxa"/>
          </w:tcPr>
          <w:p w14:paraId="6EDEEA49" w14:textId="77777777" w:rsidR="0011200A" w:rsidRPr="00E053BE" w:rsidRDefault="0011200A" w:rsidP="00823B6A">
            <w:pPr>
              <w:pStyle w:val="TableText"/>
              <w:rPr>
                <w:noProof w:val="0"/>
              </w:rPr>
            </w:pPr>
            <w:r w:rsidRPr="00E053BE">
              <w:t>N/A</w:t>
            </w:r>
          </w:p>
        </w:tc>
      </w:tr>
      <w:tr w:rsidR="0011200A" w:rsidRPr="00E053BE" w14:paraId="232594FB" w14:textId="77777777" w:rsidTr="00823B6A">
        <w:trPr>
          <w:trHeight w:val="314"/>
        </w:trPr>
        <w:tc>
          <w:tcPr>
            <w:tcW w:w="1377" w:type="dxa"/>
          </w:tcPr>
          <w:p w14:paraId="34FAC3B3" w14:textId="77777777" w:rsidR="0011200A" w:rsidRPr="00E053BE" w:rsidRDefault="0011200A" w:rsidP="00823B6A">
            <w:pPr>
              <w:pStyle w:val="TableText"/>
              <w:rPr>
                <w:noProof w:val="0"/>
              </w:rPr>
            </w:pPr>
            <w:r w:rsidRPr="00E053BE">
              <w:t>VR130367</w:t>
            </w:r>
          </w:p>
        </w:tc>
        <w:tc>
          <w:tcPr>
            <w:tcW w:w="2017" w:type="dxa"/>
          </w:tcPr>
          <w:p w14:paraId="13326D8A" w14:textId="77777777" w:rsidR="0011200A" w:rsidRPr="00E053BE" w:rsidRDefault="0011200A" w:rsidP="00823B6A">
            <w:pPr>
              <w:pStyle w:val="TableText"/>
              <w:ind w:right="576"/>
              <w:rPr>
                <w:noProof w:val="0"/>
              </w:rPr>
            </w:pPr>
            <w:r w:rsidRPr="00E053BE">
              <w:t>0.01</w:t>
            </w:r>
          </w:p>
        </w:tc>
        <w:tc>
          <w:tcPr>
            <w:tcW w:w="746" w:type="dxa"/>
          </w:tcPr>
          <w:p w14:paraId="10A113DD" w14:textId="77777777" w:rsidR="0011200A" w:rsidRPr="00E053BE" w:rsidRDefault="0011200A" w:rsidP="00823B6A">
            <w:pPr>
              <w:pStyle w:val="TableText"/>
              <w:rPr>
                <w:noProof w:val="0"/>
              </w:rPr>
            </w:pPr>
            <w:r w:rsidRPr="00E053BE">
              <w:t>0.08</w:t>
            </w:r>
          </w:p>
        </w:tc>
        <w:tc>
          <w:tcPr>
            <w:tcW w:w="950" w:type="dxa"/>
          </w:tcPr>
          <w:p w14:paraId="0E83B8C4" w14:textId="77777777" w:rsidR="0011200A" w:rsidRPr="00E053BE" w:rsidRDefault="0011200A" w:rsidP="00823B6A">
            <w:pPr>
              <w:pStyle w:val="TableText"/>
              <w:rPr>
                <w:noProof w:val="0"/>
              </w:rPr>
            </w:pPr>
            <w:r w:rsidRPr="00E053BE">
              <w:t>N/A</w:t>
            </w:r>
          </w:p>
        </w:tc>
        <w:tc>
          <w:tcPr>
            <w:tcW w:w="950" w:type="dxa"/>
          </w:tcPr>
          <w:p w14:paraId="6E53E282" w14:textId="77777777" w:rsidR="0011200A" w:rsidRPr="00E053BE" w:rsidRDefault="0011200A" w:rsidP="00823B6A">
            <w:pPr>
              <w:pStyle w:val="TableText"/>
              <w:rPr>
                <w:noProof w:val="0"/>
              </w:rPr>
            </w:pPr>
            <w:r w:rsidRPr="00E053BE">
              <w:t>N/A</w:t>
            </w:r>
          </w:p>
        </w:tc>
      </w:tr>
      <w:tr w:rsidR="0011200A" w:rsidRPr="00E053BE" w14:paraId="53F7C1F8" w14:textId="77777777" w:rsidTr="00823B6A">
        <w:trPr>
          <w:trHeight w:val="314"/>
        </w:trPr>
        <w:tc>
          <w:tcPr>
            <w:tcW w:w="1377" w:type="dxa"/>
          </w:tcPr>
          <w:p w14:paraId="73D12F7B" w14:textId="77777777" w:rsidR="0011200A" w:rsidRPr="00E053BE" w:rsidRDefault="0011200A" w:rsidP="00823B6A">
            <w:pPr>
              <w:pStyle w:val="TableText"/>
              <w:rPr>
                <w:noProof w:val="0"/>
              </w:rPr>
            </w:pPr>
            <w:r w:rsidRPr="00E053BE">
              <w:t>VR130401</w:t>
            </w:r>
          </w:p>
        </w:tc>
        <w:tc>
          <w:tcPr>
            <w:tcW w:w="2017" w:type="dxa"/>
          </w:tcPr>
          <w:p w14:paraId="3B177AC5" w14:textId="77777777" w:rsidR="0011200A" w:rsidRPr="00E053BE" w:rsidRDefault="0011200A" w:rsidP="00823B6A">
            <w:pPr>
              <w:pStyle w:val="TableText"/>
              <w:ind w:right="576"/>
              <w:rPr>
                <w:noProof w:val="0"/>
              </w:rPr>
            </w:pPr>
            <w:r w:rsidRPr="00E053BE">
              <w:t>0.71</w:t>
            </w:r>
          </w:p>
        </w:tc>
        <w:tc>
          <w:tcPr>
            <w:tcW w:w="746" w:type="dxa"/>
          </w:tcPr>
          <w:p w14:paraId="0ECD9F6D" w14:textId="77777777" w:rsidR="0011200A" w:rsidRPr="00E053BE" w:rsidRDefault="0011200A" w:rsidP="00823B6A">
            <w:pPr>
              <w:pStyle w:val="TableText"/>
              <w:rPr>
                <w:noProof w:val="0"/>
              </w:rPr>
            </w:pPr>
            <w:r w:rsidRPr="00E053BE">
              <w:t>0.09</w:t>
            </w:r>
          </w:p>
        </w:tc>
        <w:tc>
          <w:tcPr>
            <w:tcW w:w="950" w:type="dxa"/>
          </w:tcPr>
          <w:p w14:paraId="0169D37F" w14:textId="77777777" w:rsidR="0011200A" w:rsidRPr="00E053BE" w:rsidRDefault="0011200A" w:rsidP="00823B6A">
            <w:pPr>
              <w:pStyle w:val="TableText"/>
              <w:rPr>
                <w:noProof w:val="0"/>
              </w:rPr>
            </w:pPr>
            <w:r w:rsidRPr="00E053BE">
              <w:t>N/A</w:t>
            </w:r>
          </w:p>
        </w:tc>
        <w:tc>
          <w:tcPr>
            <w:tcW w:w="950" w:type="dxa"/>
          </w:tcPr>
          <w:p w14:paraId="53E359C5" w14:textId="77777777" w:rsidR="0011200A" w:rsidRPr="00E053BE" w:rsidRDefault="0011200A" w:rsidP="00823B6A">
            <w:pPr>
              <w:pStyle w:val="TableText"/>
              <w:rPr>
                <w:noProof w:val="0"/>
              </w:rPr>
            </w:pPr>
            <w:r w:rsidRPr="00E053BE">
              <w:t>N/A</w:t>
            </w:r>
          </w:p>
        </w:tc>
      </w:tr>
      <w:tr w:rsidR="0011200A" w:rsidRPr="00E053BE" w14:paraId="0669FF0D" w14:textId="77777777" w:rsidTr="00823B6A">
        <w:trPr>
          <w:trHeight w:val="314"/>
        </w:trPr>
        <w:tc>
          <w:tcPr>
            <w:tcW w:w="1377" w:type="dxa"/>
          </w:tcPr>
          <w:p w14:paraId="62D91F82" w14:textId="77777777" w:rsidR="0011200A" w:rsidRPr="00E053BE" w:rsidRDefault="0011200A" w:rsidP="00823B6A">
            <w:pPr>
              <w:pStyle w:val="TableText"/>
              <w:rPr>
                <w:noProof w:val="0"/>
              </w:rPr>
            </w:pPr>
            <w:r w:rsidRPr="00E053BE">
              <w:t>VR130438</w:t>
            </w:r>
          </w:p>
        </w:tc>
        <w:tc>
          <w:tcPr>
            <w:tcW w:w="2017" w:type="dxa"/>
          </w:tcPr>
          <w:p w14:paraId="3E9AA4F4" w14:textId="77777777" w:rsidR="0011200A" w:rsidRPr="00E053BE" w:rsidRDefault="0011200A" w:rsidP="00823B6A">
            <w:pPr>
              <w:pStyle w:val="TableText"/>
              <w:ind w:right="576"/>
              <w:rPr>
                <w:noProof w:val="0"/>
              </w:rPr>
            </w:pPr>
            <w:r w:rsidRPr="00E053BE">
              <w:t>0.08</w:t>
            </w:r>
          </w:p>
        </w:tc>
        <w:tc>
          <w:tcPr>
            <w:tcW w:w="746" w:type="dxa"/>
          </w:tcPr>
          <w:p w14:paraId="4DB6FF9A" w14:textId="77777777" w:rsidR="0011200A" w:rsidRPr="00E053BE" w:rsidRDefault="0011200A" w:rsidP="00823B6A">
            <w:pPr>
              <w:pStyle w:val="TableText"/>
              <w:rPr>
                <w:noProof w:val="0"/>
              </w:rPr>
            </w:pPr>
            <w:r w:rsidRPr="00E053BE">
              <w:t>0.09</w:t>
            </w:r>
          </w:p>
        </w:tc>
        <w:tc>
          <w:tcPr>
            <w:tcW w:w="950" w:type="dxa"/>
          </w:tcPr>
          <w:p w14:paraId="0078A46B" w14:textId="77777777" w:rsidR="0011200A" w:rsidRPr="00E053BE" w:rsidRDefault="0011200A" w:rsidP="00823B6A">
            <w:pPr>
              <w:pStyle w:val="TableText"/>
              <w:rPr>
                <w:noProof w:val="0"/>
              </w:rPr>
            </w:pPr>
            <w:r w:rsidRPr="00E053BE">
              <w:t>N/A</w:t>
            </w:r>
          </w:p>
        </w:tc>
        <w:tc>
          <w:tcPr>
            <w:tcW w:w="950" w:type="dxa"/>
          </w:tcPr>
          <w:p w14:paraId="2F485ECF" w14:textId="77777777" w:rsidR="0011200A" w:rsidRPr="00E053BE" w:rsidRDefault="0011200A" w:rsidP="00823B6A">
            <w:pPr>
              <w:pStyle w:val="TableText"/>
              <w:rPr>
                <w:noProof w:val="0"/>
              </w:rPr>
            </w:pPr>
            <w:r w:rsidRPr="00E053BE">
              <w:t>N/A</w:t>
            </w:r>
          </w:p>
        </w:tc>
      </w:tr>
      <w:tr w:rsidR="0011200A" w:rsidRPr="00E053BE" w14:paraId="794CC381" w14:textId="77777777" w:rsidTr="00823B6A">
        <w:trPr>
          <w:trHeight w:val="314"/>
        </w:trPr>
        <w:tc>
          <w:tcPr>
            <w:tcW w:w="1377" w:type="dxa"/>
          </w:tcPr>
          <w:p w14:paraId="2B6A3827" w14:textId="77777777" w:rsidR="0011200A" w:rsidRPr="00E053BE" w:rsidRDefault="0011200A" w:rsidP="00823B6A">
            <w:pPr>
              <w:pStyle w:val="TableText"/>
              <w:rPr>
                <w:noProof w:val="0"/>
              </w:rPr>
            </w:pPr>
            <w:r w:rsidRPr="00E053BE">
              <w:t>VR134637</w:t>
            </w:r>
          </w:p>
        </w:tc>
        <w:tc>
          <w:tcPr>
            <w:tcW w:w="2017" w:type="dxa"/>
          </w:tcPr>
          <w:p w14:paraId="24F9089F" w14:textId="77777777" w:rsidR="0011200A" w:rsidRPr="00E053BE" w:rsidRDefault="0011200A" w:rsidP="00823B6A">
            <w:pPr>
              <w:pStyle w:val="TableText"/>
              <w:ind w:right="576"/>
              <w:rPr>
                <w:noProof w:val="0"/>
              </w:rPr>
            </w:pPr>
            <w:r w:rsidRPr="00E053BE">
              <w:t>0.05</w:t>
            </w:r>
          </w:p>
        </w:tc>
        <w:tc>
          <w:tcPr>
            <w:tcW w:w="746" w:type="dxa"/>
          </w:tcPr>
          <w:p w14:paraId="00CC92CC" w14:textId="77777777" w:rsidR="0011200A" w:rsidRPr="00E053BE" w:rsidRDefault="0011200A" w:rsidP="00823B6A">
            <w:pPr>
              <w:pStyle w:val="TableText"/>
              <w:rPr>
                <w:noProof w:val="0"/>
              </w:rPr>
            </w:pPr>
            <w:r w:rsidRPr="00E053BE">
              <w:t>0.08</w:t>
            </w:r>
          </w:p>
        </w:tc>
        <w:tc>
          <w:tcPr>
            <w:tcW w:w="950" w:type="dxa"/>
          </w:tcPr>
          <w:p w14:paraId="43283B78" w14:textId="77777777" w:rsidR="0011200A" w:rsidRPr="00E053BE" w:rsidRDefault="0011200A" w:rsidP="00823B6A">
            <w:pPr>
              <w:pStyle w:val="TableText"/>
              <w:rPr>
                <w:noProof w:val="0"/>
              </w:rPr>
            </w:pPr>
            <w:r w:rsidRPr="00E053BE">
              <w:t>N/A</w:t>
            </w:r>
          </w:p>
        </w:tc>
        <w:tc>
          <w:tcPr>
            <w:tcW w:w="950" w:type="dxa"/>
          </w:tcPr>
          <w:p w14:paraId="797E31E3" w14:textId="77777777" w:rsidR="0011200A" w:rsidRPr="00E053BE" w:rsidRDefault="0011200A" w:rsidP="00823B6A">
            <w:pPr>
              <w:pStyle w:val="TableText"/>
              <w:rPr>
                <w:noProof w:val="0"/>
              </w:rPr>
            </w:pPr>
            <w:r w:rsidRPr="00E053BE">
              <w:t>N/A</w:t>
            </w:r>
          </w:p>
        </w:tc>
      </w:tr>
      <w:tr w:rsidR="0011200A" w:rsidRPr="00E053BE" w14:paraId="59A3D1CE" w14:textId="77777777" w:rsidTr="00823B6A">
        <w:trPr>
          <w:trHeight w:val="314"/>
        </w:trPr>
        <w:tc>
          <w:tcPr>
            <w:tcW w:w="1377" w:type="dxa"/>
          </w:tcPr>
          <w:p w14:paraId="10F51763" w14:textId="77777777" w:rsidR="0011200A" w:rsidRPr="00E053BE" w:rsidRDefault="0011200A" w:rsidP="00823B6A">
            <w:pPr>
              <w:pStyle w:val="TableText"/>
              <w:rPr>
                <w:noProof w:val="0"/>
              </w:rPr>
            </w:pPr>
            <w:r w:rsidRPr="00E053BE">
              <w:t>VR134649</w:t>
            </w:r>
          </w:p>
        </w:tc>
        <w:tc>
          <w:tcPr>
            <w:tcW w:w="2017" w:type="dxa"/>
          </w:tcPr>
          <w:p w14:paraId="258EFD9E" w14:textId="77777777" w:rsidR="0011200A" w:rsidRPr="00E053BE" w:rsidRDefault="0011200A" w:rsidP="00823B6A">
            <w:pPr>
              <w:pStyle w:val="TableText"/>
              <w:ind w:right="576"/>
              <w:rPr>
                <w:noProof w:val="0"/>
              </w:rPr>
            </w:pPr>
            <w:r w:rsidRPr="00E053BE">
              <w:t>0.12</w:t>
            </w:r>
          </w:p>
        </w:tc>
        <w:tc>
          <w:tcPr>
            <w:tcW w:w="746" w:type="dxa"/>
          </w:tcPr>
          <w:p w14:paraId="79A46944" w14:textId="77777777" w:rsidR="0011200A" w:rsidRPr="00E053BE" w:rsidRDefault="0011200A" w:rsidP="00823B6A">
            <w:pPr>
              <w:pStyle w:val="TableText"/>
              <w:rPr>
                <w:noProof w:val="0"/>
              </w:rPr>
            </w:pPr>
            <w:r w:rsidRPr="00E053BE">
              <w:t>0.08</w:t>
            </w:r>
          </w:p>
        </w:tc>
        <w:tc>
          <w:tcPr>
            <w:tcW w:w="950" w:type="dxa"/>
          </w:tcPr>
          <w:p w14:paraId="336751DC" w14:textId="77777777" w:rsidR="0011200A" w:rsidRPr="00E053BE" w:rsidRDefault="0011200A" w:rsidP="00823B6A">
            <w:pPr>
              <w:pStyle w:val="TableText"/>
              <w:rPr>
                <w:noProof w:val="0"/>
              </w:rPr>
            </w:pPr>
            <w:r w:rsidRPr="00E053BE">
              <w:t>N/A</w:t>
            </w:r>
          </w:p>
        </w:tc>
        <w:tc>
          <w:tcPr>
            <w:tcW w:w="950" w:type="dxa"/>
          </w:tcPr>
          <w:p w14:paraId="1DBC3E04" w14:textId="77777777" w:rsidR="0011200A" w:rsidRPr="00E053BE" w:rsidRDefault="0011200A" w:rsidP="00823B6A">
            <w:pPr>
              <w:pStyle w:val="TableText"/>
              <w:rPr>
                <w:noProof w:val="0"/>
              </w:rPr>
            </w:pPr>
            <w:r w:rsidRPr="00E053BE">
              <w:t>N/A</w:t>
            </w:r>
          </w:p>
        </w:tc>
      </w:tr>
      <w:tr w:rsidR="0011200A" w:rsidRPr="00E053BE" w14:paraId="163B5FA7" w14:textId="77777777" w:rsidTr="00823B6A">
        <w:trPr>
          <w:trHeight w:val="314"/>
        </w:trPr>
        <w:tc>
          <w:tcPr>
            <w:tcW w:w="1377" w:type="dxa"/>
          </w:tcPr>
          <w:p w14:paraId="7CB4A812" w14:textId="77777777" w:rsidR="0011200A" w:rsidRPr="00E053BE" w:rsidRDefault="0011200A" w:rsidP="00823B6A">
            <w:pPr>
              <w:pStyle w:val="TableText"/>
              <w:rPr>
                <w:noProof w:val="0"/>
              </w:rPr>
            </w:pPr>
            <w:r w:rsidRPr="00E053BE">
              <w:t>VR134668</w:t>
            </w:r>
          </w:p>
        </w:tc>
        <w:tc>
          <w:tcPr>
            <w:tcW w:w="2017" w:type="dxa"/>
          </w:tcPr>
          <w:p w14:paraId="39A0AB62" w14:textId="77777777" w:rsidR="0011200A" w:rsidRPr="00E053BE" w:rsidRDefault="0011200A" w:rsidP="00823B6A">
            <w:pPr>
              <w:pStyle w:val="TableText"/>
              <w:ind w:right="576"/>
              <w:rPr>
                <w:noProof w:val="0"/>
              </w:rPr>
            </w:pPr>
            <w:r w:rsidRPr="00E053BE">
              <w:t>0.58</w:t>
            </w:r>
          </w:p>
        </w:tc>
        <w:tc>
          <w:tcPr>
            <w:tcW w:w="746" w:type="dxa"/>
          </w:tcPr>
          <w:p w14:paraId="63DB975B" w14:textId="77777777" w:rsidR="0011200A" w:rsidRPr="00E053BE" w:rsidRDefault="0011200A" w:rsidP="00823B6A">
            <w:pPr>
              <w:pStyle w:val="TableText"/>
              <w:rPr>
                <w:noProof w:val="0"/>
              </w:rPr>
            </w:pPr>
            <w:r w:rsidRPr="00E053BE">
              <w:t>0.09</w:t>
            </w:r>
          </w:p>
        </w:tc>
        <w:tc>
          <w:tcPr>
            <w:tcW w:w="950" w:type="dxa"/>
          </w:tcPr>
          <w:p w14:paraId="7A4A6635" w14:textId="77777777" w:rsidR="0011200A" w:rsidRPr="00E053BE" w:rsidRDefault="0011200A" w:rsidP="00823B6A">
            <w:pPr>
              <w:pStyle w:val="TableText"/>
              <w:rPr>
                <w:noProof w:val="0"/>
              </w:rPr>
            </w:pPr>
            <w:r w:rsidRPr="00E053BE">
              <w:t>N/A</w:t>
            </w:r>
          </w:p>
        </w:tc>
        <w:tc>
          <w:tcPr>
            <w:tcW w:w="950" w:type="dxa"/>
          </w:tcPr>
          <w:p w14:paraId="133FEB87" w14:textId="77777777" w:rsidR="0011200A" w:rsidRPr="00E053BE" w:rsidRDefault="0011200A" w:rsidP="00823B6A">
            <w:pPr>
              <w:pStyle w:val="TableText"/>
              <w:rPr>
                <w:noProof w:val="0"/>
              </w:rPr>
            </w:pPr>
            <w:r w:rsidRPr="00E053BE">
              <w:t>N/A</w:t>
            </w:r>
          </w:p>
        </w:tc>
      </w:tr>
      <w:tr w:rsidR="0011200A" w:rsidRPr="00E053BE" w14:paraId="259C9FD1" w14:textId="77777777" w:rsidTr="00823B6A">
        <w:trPr>
          <w:trHeight w:val="314"/>
        </w:trPr>
        <w:tc>
          <w:tcPr>
            <w:tcW w:w="1377" w:type="dxa"/>
          </w:tcPr>
          <w:p w14:paraId="7ED159B0" w14:textId="77777777" w:rsidR="0011200A" w:rsidRPr="00E053BE" w:rsidRDefault="0011200A" w:rsidP="00823B6A">
            <w:pPr>
              <w:pStyle w:val="TableText"/>
              <w:rPr>
                <w:noProof w:val="0"/>
              </w:rPr>
            </w:pPr>
            <w:r w:rsidRPr="00E053BE">
              <w:t>VR134677</w:t>
            </w:r>
          </w:p>
        </w:tc>
        <w:tc>
          <w:tcPr>
            <w:tcW w:w="2017" w:type="dxa"/>
          </w:tcPr>
          <w:p w14:paraId="406AB4D7" w14:textId="77777777" w:rsidR="0011200A" w:rsidRPr="00E053BE" w:rsidRDefault="0011200A" w:rsidP="00823B6A">
            <w:pPr>
              <w:pStyle w:val="TableText"/>
              <w:ind w:right="576"/>
              <w:rPr>
                <w:noProof w:val="0"/>
              </w:rPr>
            </w:pPr>
            <w:r w:rsidRPr="00E053BE">
              <w:t>0.44</w:t>
            </w:r>
          </w:p>
        </w:tc>
        <w:tc>
          <w:tcPr>
            <w:tcW w:w="746" w:type="dxa"/>
          </w:tcPr>
          <w:p w14:paraId="58A87857" w14:textId="77777777" w:rsidR="0011200A" w:rsidRPr="00E053BE" w:rsidRDefault="0011200A" w:rsidP="00823B6A">
            <w:pPr>
              <w:pStyle w:val="TableText"/>
              <w:rPr>
                <w:noProof w:val="0"/>
              </w:rPr>
            </w:pPr>
            <w:r w:rsidRPr="00E053BE">
              <w:t>0.06</w:t>
            </w:r>
          </w:p>
        </w:tc>
        <w:tc>
          <w:tcPr>
            <w:tcW w:w="950" w:type="dxa"/>
          </w:tcPr>
          <w:p w14:paraId="521D9272" w14:textId="77777777" w:rsidR="0011200A" w:rsidRPr="00E053BE" w:rsidRDefault="0011200A" w:rsidP="00823B6A">
            <w:pPr>
              <w:pStyle w:val="TableText"/>
              <w:rPr>
                <w:noProof w:val="0"/>
              </w:rPr>
            </w:pPr>
            <w:r w:rsidRPr="00E053BE">
              <w:t>−0.62</w:t>
            </w:r>
          </w:p>
        </w:tc>
        <w:tc>
          <w:tcPr>
            <w:tcW w:w="950" w:type="dxa"/>
          </w:tcPr>
          <w:p w14:paraId="53880E62" w14:textId="77777777" w:rsidR="0011200A" w:rsidRPr="00E053BE" w:rsidRDefault="0011200A" w:rsidP="00823B6A">
            <w:pPr>
              <w:pStyle w:val="TableText"/>
              <w:rPr>
                <w:noProof w:val="0"/>
              </w:rPr>
            </w:pPr>
            <w:r w:rsidRPr="00E053BE">
              <w:t>0.62</w:t>
            </w:r>
          </w:p>
        </w:tc>
      </w:tr>
      <w:tr w:rsidR="0011200A" w:rsidRPr="00E053BE" w14:paraId="62C72B0D" w14:textId="77777777" w:rsidTr="00823B6A">
        <w:trPr>
          <w:trHeight w:val="314"/>
        </w:trPr>
        <w:tc>
          <w:tcPr>
            <w:tcW w:w="1377" w:type="dxa"/>
          </w:tcPr>
          <w:p w14:paraId="04ABE314" w14:textId="77777777" w:rsidR="0011200A" w:rsidRPr="00E053BE" w:rsidRDefault="0011200A" w:rsidP="00823B6A">
            <w:pPr>
              <w:pStyle w:val="TableText"/>
              <w:rPr>
                <w:noProof w:val="0"/>
              </w:rPr>
            </w:pPr>
            <w:r w:rsidRPr="00E053BE">
              <w:t>VR140495</w:t>
            </w:r>
          </w:p>
        </w:tc>
        <w:tc>
          <w:tcPr>
            <w:tcW w:w="2017" w:type="dxa"/>
          </w:tcPr>
          <w:p w14:paraId="51333B0D" w14:textId="77777777" w:rsidR="0011200A" w:rsidRPr="00E053BE" w:rsidRDefault="0011200A" w:rsidP="00823B6A">
            <w:pPr>
              <w:pStyle w:val="TableText"/>
              <w:ind w:right="576"/>
              <w:rPr>
                <w:noProof w:val="0"/>
              </w:rPr>
            </w:pPr>
            <w:r w:rsidRPr="00E053BE">
              <w:t>−0.11</w:t>
            </w:r>
          </w:p>
        </w:tc>
        <w:tc>
          <w:tcPr>
            <w:tcW w:w="746" w:type="dxa"/>
          </w:tcPr>
          <w:p w14:paraId="356D31D2" w14:textId="77777777" w:rsidR="0011200A" w:rsidRPr="00E053BE" w:rsidRDefault="0011200A" w:rsidP="00823B6A">
            <w:pPr>
              <w:pStyle w:val="TableText"/>
              <w:rPr>
                <w:noProof w:val="0"/>
              </w:rPr>
            </w:pPr>
            <w:r w:rsidRPr="00E053BE">
              <w:t>0.08</w:t>
            </w:r>
          </w:p>
        </w:tc>
        <w:tc>
          <w:tcPr>
            <w:tcW w:w="950" w:type="dxa"/>
          </w:tcPr>
          <w:p w14:paraId="391D25CC" w14:textId="77777777" w:rsidR="0011200A" w:rsidRPr="00E053BE" w:rsidRDefault="0011200A" w:rsidP="00823B6A">
            <w:pPr>
              <w:pStyle w:val="TableText"/>
              <w:rPr>
                <w:noProof w:val="0"/>
              </w:rPr>
            </w:pPr>
            <w:r w:rsidRPr="00E053BE">
              <w:t>N/A</w:t>
            </w:r>
          </w:p>
        </w:tc>
        <w:tc>
          <w:tcPr>
            <w:tcW w:w="950" w:type="dxa"/>
          </w:tcPr>
          <w:p w14:paraId="2E3FDB27" w14:textId="77777777" w:rsidR="0011200A" w:rsidRPr="00E053BE" w:rsidRDefault="0011200A" w:rsidP="00823B6A">
            <w:pPr>
              <w:pStyle w:val="TableText"/>
              <w:rPr>
                <w:noProof w:val="0"/>
              </w:rPr>
            </w:pPr>
            <w:r w:rsidRPr="00E053BE">
              <w:t>N/A</w:t>
            </w:r>
          </w:p>
        </w:tc>
      </w:tr>
      <w:tr w:rsidR="0011200A" w:rsidRPr="00E053BE" w14:paraId="35641430" w14:textId="77777777" w:rsidTr="00823B6A">
        <w:trPr>
          <w:trHeight w:val="314"/>
        </w:trPr>
        <w:tc>
          <w:tcPr>
            <w:tcW w:w="1377" w:type="dxa"/>
          </w:tcPr>
          <w:p w14:paraId="0DCB814B" w14:textId="77777777" w:rsidR="0011200A" w:rsidRPr="00E053BE" w:rsidRDefault="0011200A" w:rsidP="00823B6A">
            <w:pPr>
              <w:pStyle w:val="TableText"/>
              <w:rPr>
                <w:noProof w:val="0"/>
              </w:rPr>
            </w:pPr>
            <w:r w:rsidRPr="00E053BE">
              <w:t>VR140498</w:t>
            </w:r>
          </w:p>
        </w:tc>
        <w:tc>
          <w:tcPr>
            <w:tcW w:w="2017" w:type="dxa"/>
          </w:tcPr>
          <w:p w14:paraId="532BDF7B" w14:textId="77777777" w:rsidR="0011200A" w:rsidRPr="00E053BE" w:rsidRDefault="0011200A" w:rsidP="00823B6A">
            <w:pPr>
              <w:pStyle w:val="TableText"/>
              <w:ind w:right="576"/>
              <w:rPr>
                <w:noProof w:val="0"/>
              </w:rPr>
            </w:pPr>
            <w:r w:rsidRPr="00E053BE">
              <w:t>0.39</w:t>
            </w:r>
          </w:p>
        </w:tc>
        <w:tc>
          <w:tcPr>
            <w:tcW w:w="746" w:type="dxa"/>
          </w:tcPr>
          <w:p w14:paraId="5529453A" w14:textId="77777777" w:rsidR="0011200A" w:rsidRPr="00E053BE" w:rsidRDefault="0011200A" w:rsidP="00823B6A">
            <w:pPr>
              <w:pStyle w:val="TableText"/>
              <w:rPr>
                <w:noProof w:val="0"/>
              </w:rPr>
            </w:pPr>
            <w:r w:rsidRPr="00E053BE">
              <w:t>0.08</w:t>
            </w:r>
          </w:p>
        </w:tc>
        <w:tc>
          <w:tcPr>
            <w:tcW w:w="950" w:type="dxa"/>
          </w:tcPr>
          <w:p w14:paraId="2B51B037" w14:textId="77777777" w:rsidR="0011200A" w:rsidRPr="00E053BE" w:rsidRDefault="0011200A" w:rsidP="00823B6A">
            <w:pPr>
              <w:pStyle w:val="TableText"/>
              <w:rPr>
                <w:noProof w:val="0"/>
              </w:rPr>
            </w:pPr>
            <w:r w:rsidRPr="00E053BE">
              <w:t>N/A</w:t>
            </w:r>
          </w:p>
        </w:tc>
        <w:tc>
          <w:tcPr>
            <w:tcW w:w="950" w:type="dxa"/>
          </w:tcPr>
          <w:p w14:paraId="77E20844" w14:textId="77777777" w:rsidR="0011200A" w:rsidRPr="00E053BE" w:rsidRDefault="0011200A" w:rsidP="00823B6A">
            <w:pPr>
              <w:pStyle w:val="TableText"/>
              <w:rPr>
                <w:noProof w:val="0"/>
              </w:rPr>
            </w:pPr>
            <w:r w:rsidRPr="00E053BE">
              <w:t>N/A</w:t>
            </w:r>
          </w:p>
        </w:tc>
      </w:tr>
      <w:tr w:rsidR="0011200A" w:rsidRPr="00E053BE" w14:paraId="3D42AD2C" w14:textId="77777777" w:rsidTr="00823B6A">
        <w:trPr>
          <w:trHeight w:val="314"/>
        </w:trPr>
        <w:tc>
          <w:tcPr>
            <w:tcW w:w="1377" w:type="dxa"/>
          </w:tcPr>
          <w:p w14:paraId="5B673619" w14:textId="77777777" w:rsidR="0011200A" w:rsidRPr="00E053BE" w:rsidRDefault="0011200A" w:rsidP="00823B6A">
            <w:pPr>
              <w:pStyle w:val="TableText"/>
              <w:rPr>
                <w:noProof w:val="0"/>
              </w:rPr>
            </w:pPr>
            <w:r w:rsidRPr="00E053BE">
              <w:t>VR140501</w:t>
            </w:r>
          </w:p>
        </w:tc>
        <w:tc>
          <w:tcPr>
            <w:tcW w:w="2017" w:type="dxa"/>
          </w:tcPr>
          <w:p w14:paraId="219353EC" w14:textId="77777777" w:rsidR="0011200A" w:rsidRPr="00E053BE" w:rsidRDefault="0011200A" w:rsidP="00823B6A">
            <w:pPr>
              <w:pStyle w:val="TableText"/>
              <w:ind w:right="576"/>
              <w:rPr>
                <w:noProof w:val="0"/>
              </w:rPr>
            </w:pPr>
            <w:r w:rsidRPr="00E053BE">
              <w:t>−1.15</w:t>
            </w:r>
          </w:p>
        </w:tc>
        <w:tc>
          <w:tcPr>
            <w:tcW w:w="746" w:type="dxa"/>
          </w:tcPr>
          <w:p w14:paraId="2C073B5C" w14:textId="77777777" w:rsidR="0011200A" w:rsidRPr="00E053BE" w:rsidRDefault="0011200A" w:rsidP="00823B6A">
            <w:pPr>
              <w:pStyle w:val="TableText"/>
              <w:rPr>
                <w:noProof w:val="0"/>
              </w:rPr>
            </w:pPr>
            <w:r w:rsidRPr="00E053BE">
              <w:t>0.09</w:t>
            </w:r>
          </w:p>
        </w:tc>
        <w:tc>
          <w:tcPr>
            <w:tcW w:w="950" w:type="dxa"/>
          </w:tcPr>
          <w:p w14:paraId="2C7CFBDC" w14:textId="77777777" w:rsidR="0011200A" w:rsidRPr="00E053BE" w:rsidRDefault="0011200A" w:rsidP="00823B6A">
            <w:pPr>
              <w:pStyle w:val="TableText"/>
              <w:rPr>
                <w:noProof w:val="0"/>
              </w:rPr>
            </w:pPr>
            <w:r w:rsidRPr="00E053BE">
              <w:t>N/A</w:t>
            </w:r>
          </w:p>
        </w:tc>
        <w:tc>
          <w:tcPr>
            <w:tcW w:w="950" w:type="dxa"/>
          </w:tcPr>
          <w:p w14:paraId="51D6ECAE" w14:textId="77777777" w:rsidR="0011200A" w:rsidRPr="00E053BE" w:rsidRDefault="0011200A" w:rsidP="00823B6A">
            <w:pPr>
              <w:pStyle w:val="TableText"/>
              <w:rPr>
                <w:noProof w:val="0"/>
              </w:rPr>
            </w:pPr>
            <w:r w:rsidRPr="00E053BE">
              <w:t>N/A</w:t>
            </w:r>
          </w:p>
        </w:tc>
      </w:tr>
      <w:tr w:rsidR="0011200A" w:rsidRPr="00E053BE" w14:paraId="71E66302" w14:textId="77777777" w:rsidTr="00823B6A">
        <w:trPr>
          <w:trHeight w:val="314"/>
        </w:trPr>
        <w:tc>
          <w:tcPr>
            <w:tcW w:w="1377" w:type="dxa"/>
          </w:tcPr>
          <w:p w14:paraId="41FA4248" w14:textId="77777777" w:rsidR="0011200A" w:rsidRPr="00E053BE" w:rsidRDefault="0011200A" w:rsidP="00823B6A">
            <w:pPr>
              <w:pStyle w:val="TableText"/>
              <w:rPr>
                <w:noProof w:val="0"/>
              </w:rPr>
            </w:pPr>
            <w:r w:rsidRPr="00E053BE">
              <w:t>VR140520</w:t>
            </w:r>
          </w:p>
        </w:tc>
        <w:tc>
          <w:tcPr>
            <w:tcW w:w="2017" w:type="dxa"/>
          </w:tcPr>
          <w:p w14:paraId="38CDA111" w14:textId="77777777" w:rsidR="0011200A" w:rsidRPr="00E053BE" w:rsidRDefault="0011200A" w:rsidP="00823B6A">
            <w:pPr>
              <w:pStyle w:val="TableText"/>
              <w:ind w:right="576"/>
              <w:rPr>
                <w:noProof w:val="0"/>
              </w:rPr>
            </w:pPr>
            <w:r w:rsidRPr="00E053BE">
              <w:t>−0.27</w:t>
            </w:r>
          </w:p>
        </w:tc>
        <w:tc>
          <w:tcPr>
            <w:tcW w:w="746" w:type="dxa"/>
          </w:tcPr>
          <w:p w14:paraId="43A8EC02" w14:textId="77777777" w:rsidR="0011200A" w:rsidRPr="00E053BE" w:rsidRDefault="0011200A" w:rsidP="00823B6A">
            <w:pPr>
              <w:pStyle w:val="TableText"/>
              <w:rPr>
                <w:noProof w:val="0"/>
              </w:rPr>
            </w:pPr>
            <w:r w:rsidRPr="00E053BE">
              <w:t>0.09</w:t>
            </w:r>
          </w:p>
        </w:tc>
        <w:tc>
          <w:tcPr>
            <w:tcW w:w="950" w:type="dxa"/>
          </w:tcPr>
          <w:p w14:paraId="4272D29B" w14:textId="77777777" w:rsidR="0011200A" w:rsidRPr="00E053BE" w:rsidRDefault="0011200A" w:rsidP="00823B6A">
            <w:pPr>
              <w:pStyle w:val="TableText"/>
              <w:rPr>
                <w:noProof w:val="0"/>
              </w:rPr>
            </w:pPr>
            <w:r w:rsidRPr="00E053BE">
              <w:t>N/A</w:t>
            </w:r>
          </w:p>
        </w:tc>
        <w:tc>
          <w:tcPr>
            <w:tcW w:w="950" w:type="dxa"/>
          </w:tcPr>
          <w:p w14:paraId="4A0661E5" w14:textId="77777777" w:rsidR="0011200A" w:rsidRPr="00E053BE" w:rsidRDefault="0011200A" w:rsidP="00823B6A">
            <w:pPr>
              <w:pStyle w:val="TableText"/>
              <w:rPr>
                <w:noProof w:val="0"/>
              </w:rPr>
            </w:pPr>
            <w:r w:rsidRPr="00E053BE">
              <w:t>N/A</w:t>
            </w:r>
          </w:p>
        </w:tc>
      </w:tr>
      <w:tr w:rsidR="0011200A" w:rsidRPr="00E053BE" w14:paraId="3C343E0C" w14:textId="77777777" w:rsidTr="00823B6A">
        <w:trPr>
          <w:trHeight w:val="314"/>
        </w:trPr>
        <w:tc>
          <w:tcPr>
            <w:tcW w:w="1377" w:type="dxa"/>
          </w:tcPr>
          <w:p w14:paraId="2E71353F" w14:textId="77777777" w:rsidR="0011200A" w:rsidRPr="00E053BE" w:rsidRDefault="0011200A" w:rsidP="00823B6A">
            <w:pPr>
              <w:pStyle w:val="TableText"/>
              <w:rPr>
                <w:noProof w:val="0"/>
              </w:rPr>
            </w:pPr>
            <w:r w:rsidRPr="00E053BE">
              <w:t>VR140546</w:t>
            </w:r>
          </w:p>
        </w:tc>
        <w:tc>
          <w:tcPr>
            <w:tcW w:w="2017" w:type="dxa"/>
          </w:tcPr>
          <w:p w14:paraId="48146C8E" w14:textId="77777777" w:rsidR="0011200A" w:rsidRPr="00E053BE" w:rsidRDefault="0011200A" w:rsidP="00823B6A">
            <w:pPr>
              <w:pStyle w:val="TableText"/>
              <w:ind w:right="576"/>
              <w:rPr>
                <w:noProof w:val="0"/>
              </w:rPr>
            </w:pPr>
            <w:r w:rsidRPr="00E053BE">
              <w:t>−0.65</w:t>
            </w:r>
          </w:p>
        </w:tc>
        <w:tc>
          <w:tcPr>
            <w:tcW w:w="746" w:type="dxa"/>
          </w:tcPr>
          <w:p w14:paraId="5295660A" w14:textId="77777777" w:rsidR="0011200A" w:rsidRPr="00E053BE" w:rsidRDefault="0011200A" w:rsidP="00823B6A">
            <w:pPr>
              <w:pStyle w:val="TableText"/>
              <w:rPr>
                <w:noProof w:val="0"/>
              </w:rPr>
            </w:pPr>
            <w:r w:rsidRPr="00E053BE">
              <w:t>0.12</w:t>
            </w:r>
          </w:p>
        </w:tc>
        <w:tc>
          <w:tcPr>
            <w:tcW w:w="950" w:type="dxa"/>
          </w:tcPr>
          <w:p w14:paraId="48788166" w14:textId="77777777" w:rsidR="0011200A" w:rsidRPr="00E053BE" w:rsidRDefault="0011200A" w:rsidP="00823B6A">
            <w:pPr>
              <w:pStyle w:val="TableText"/>
              <w:rPr>
                <w:noProof w:val="0"/>
              </w:rPr>
            </w:pPr>
            <w:r w:rsidRPr="00E053BE">
              <w:t>N/A</w:t>
            </w:r>
          </w:p>
        </w:tc>
        <w:tc>
          <w:tcPr>
            <w:tcW w:w="950" w:type="dxa"/>
          </w:tcPr>
          <w:p w14:paraId="5208F1E2" w14:textId="77777777" w:rsidR="0011200A" w:rsidRPr="00E053BE" w:rsidRDefault="0011200A" w:rsidP="00823B6A">
            <w:pPr>
              <w:pStyle w:val="TableText"/>
              <w:rPr>
                <w:noProof w:val="0"/>
              </w:rPr>
            </w:pPr>
            <w:r w:rsidRPr="00E053BE">
              <w:t>N/A</w:t>
            </w:r>
          </w:p>
        </w:tc>
      </w:tr>
      <w:tr w:rsidR="0011200A" w:rsidRPr="00E053BE" w14:paraId="26B18593" w14:textId="77777777" w:rsidTr="00823B6A">
        <w:trPr>
          <w:trHeight w:val="314"/>
        </w:trPr>
        <w:tc>
          <w:tcPr>
            <w:tcW w:w="1377" w:type="dxa"/>
          </w:tcPr>
          <w:p w14:paraId="3B3D2F1F" w14:textId="77777777" w:rsidR="0011200A" w:rsidRPr="00E053BE" w:rsidRDefault="0011200A" w:rsidP="00823B6A">
            <w:pPr>
              <w:pStyle w:val="TableText"/>
              <w:rPr>
                <w:noProof w:val="0"/>
              </w:rPr>
            </w:pPr>
            <w:r w:rsidRPr="00E053BE">
              <w:t>VR140569</w:t>
            </w:r>
          </w:p>
        </w:tc>
        <w:tc>
          <w:tcPr>
            <w:tcW w:w="2017" w:type="dxa"/>
          </w:tcPr>
          <w:p w14:paraId="35458D28" w14:textId="77777777" w:rsidR="0011200A" w:rsidRPr="00E053BE" w:rsidRDefault="0011200A" w:rsidP="00823B6A">
            <w:pPr>
              <w:pStyle w:val="TableText"/>
              <w:ind w:right="576"/>
              <w:rPr>
                <w:noProof w:val="0"/>
              </w:rPr>
            </w:pPr>
            <w:r w:rsidRPr="00E053BE">
              <w:t>−0.89</w:t>
            </w:r>
          </w:p>
        </w:tc>
        <w:tc>
          <w:tcPr>
            <w:tcW w:w="746" w:type="dxa"/>
          </w:tcPr>
          <w:p w14:paraId="484509A7" w14:textId="77777777" w:rsidR="0011200A" w:rsidRPr="00E053BE" w:rsidRDefault="0011200A" w:rsidP="00823B6A">
            <w:pPr>
              <w:pStyle w:val="TableText"/>
              <w:rPr>
                <w:noProof w:val="0"/>
              </w:rPr>
            </w:pPr>
            <w:r w:rsidRPr="00E053BE">
              <w:t>0.12</w:t>
            </w:r>
          </w:p>
        </w:tc>
        <w:tc>
          <w:tcPr>
            <w:tcW w:w="950" w:type="dxa"/>
          </w:tcPr>
          <w:p w14:paraId="1B902882" w14:textId="77777777" w:rsidR="0011200A" w:rsidRPr="00E053BE" w:rsidRDefault="0011200A" w:rsidP="00823B6A">
            <w:pPr>
              <w:pStyle w:val="TableText"/>
              <w:rPr>
                <w:noProof w:val="0"/>
              </w:rPr>
            </w:pPr>
            <w:r w:rsidRPr="00E053BE">
              <w:t>N/A</w:t>
            </w:r>
          </w:p>
        </w:tc>
        <w:tc>
          <w:tcPr>
            <w:tcW w:w="950" w:type="dxa"/>
          </w:tcPr>
          <w:p w14:paraId="046EB8BB" w14:textId="77777777" w:rsidR="0011200A" w:rsidRPr="00E053BE" w:rsidRDefault="0011200A" w:rsidP="00823B6A">
            <w:pPr>
              <w:pStyle w:val="TableText"/>
              <w:rPr>
                <w:noProof w:val="0"/>
              </w:rPr>
            </w:pPr>
            <w:r w:rsidRPr="00E053BE">
              <w:t>N/A</w:t>
            </w:r>
          </w:p>
        </w:tc>
      </w:tr>
      <w:tr w:rsidR="0011200A" w:rsidRPr="00E053BE" w14:paraId="7A0DF318" w14:textId="77777777" w:rsidTr="00823B6A">
        <w:trPr>
          <w:trHeight w:val="314"/>
        </w:trPr>
        <w:tc>
          <w:tcPr>
            <w:tcW w:w="1377" w:type="dxa"/>
          </w:tcPr>
          <w:p w14:paraId="035E0F41" w14:textId="77777777" w:rsidR="0011200A" w:rsidRPr="00E053BE" w:rsidRDefault="0011200A" w:rsidP="00823B6A">
            <w:pPr>
              <w:pStyle w:val="TableText"/>
              <w:rPr>
                <w:noProof w:val="0"/>
              </w:rPr>
            </w:pPr>
            <w:r w:rsidRPr="00E053BE">
              <w:t>VR140592</w:t>
            </w:r>
          </w:p>
        </w:tc>
        <w:tc>
          <w:tcPr>
            <w:tcW w:w="2017" w:type="dxa"/>
          </w:tcPr>
          <w:p w14:paraId="4A7BE297" w14:textId="77777777" w:rsidR="0011200A" w:rsidRPr="00E053BE" w:rsidRDefault="0011200A" w:rsidP="00823B6A">
            <w:pPr>
              <w:pStyle w:val="TableText"/>
              <w:ind w:right="576"/>
              <w:rPr>
                <w:noProof w:val="0"/>
              </w:rPr>
            </w:pPr>
            <w:r w:rsidRPr="00E053BE">
              <w:t>−0.04</w:t>
            </w:r>
          </w:p>
        </w:tc>
        <w:tc>
          <w:tcPr>
            <w:tcW w:w="746" w:type="dxa"/>
          </w:tcPr>
          <w:p w14:paraId="0DB09A9E" w14:textId="77777777" w:rsidR="0011200A" w:rsidRPr="00E053BE" w:rsidRDefault="0011200A" w:rsidP="00823B6A">
            <w:pPr>
              <w:pStyle w:val="TableText"/>
              <w:rPr>
                <w:noProof w:val="0"/>
              </w:rPr>
            </w:pPr>
            <w:r w:rsidRPr="00E053BE">
              <w:t>0.11</w:t>
            </w:r>
          </w:p>
        </w:tc>
        <w:tc>
          <w:tcPr>
            <w:tcW w:w="950" w:type="dxa"/>
          </w:tcPr>
          <w:p w14:paraId="4B28581E" w14:textId="77777777" w:rsidR="0011200A" w:rsidRPr="00E053BE" w:rsidRDefault="0011200A" w:rsidP="00823B6A">
            <w:pPr>
              <w:pStyle w:val="TableText"/>
              <w:rPr>
                <w:noProof w:val="0"/>
              </w:rPr>
            </w:pPr>
            <w:r w:rsidRPr="00E053BE">
              <w:t>N/A</w:t>
            </w:r>
          </w:p>
        </w:tc>
        <w:tc>
          <w:tcPr>
            <w:tcW w:w="950" w:type="dxa"/>
          </w:tcPr>
          <w:p w14:paraId="65C963FE" w14:textId="77777777" w:rsidR="0011200A" w:rsidRPr="00E053BE" w:rsidRDefault="0011200A" w:rsidP="00823B6A">
            <w:pPr>
              <w:pStyle w:val="TableText"/>
              <w:rPr>
                <w:noProof w:val="0"/>
              </w:rPr>
            </w:pPr>
            <w:r w:rsidRPr="00E053BE">
              <w:t>N/A</w:t>
            </w:r>
          </w:p>
        </w:tc>
      </w:tr>
      <w:tr w:rsidR="0011200A" w:rsidRPr="00E053BE" w14:paraId="5EDC67E2" w14:textId="77777777" w:rsidTr="00823B6A">
        <w:trPr>
          <w:trHeight w:val="314"/>
        </w:trPr>
        <w:tc>
          <w:tcPr>
            <w:tcW w:w="1377" w:type="dxa"/>
          </w:tcPr>
          <w:p w14:paraId="0433C82C" w14:textId="77777777" w:rsidR="0011200A" w:rsidRPr="00E053BE" w:rsidRDefault="0011200A" w:rsidP="00823B6A">
            <w:pPr>
              <w:pStyle w:val="TableText"/>
              <w:rPr>
                <w:noProof w:val="0"/>
              </w:rPr>
            </w:pPr>
            <w:r w:rsidRPr="00E053BE">
              <w:t>VR140604</w:t>
            </w:r>
          </w:p>
        </w:tc>
        <w:tc>
          <w:tcPr>
            <w:tcW w:w="2017" w:type="dxa"/>
          </w:tcPr>
          <w:p w14:paraId="5192FB8D" w14:textId="77777777" w:rsidR="0011200A" w:rsidRPr="00E053BE" w:rsidRDefault="0011200A" w:rsidP="00823B6A">
            <w:pPr>
              <w:pStyle w:val="TableText"/>
              <w:ind w:right="576"/>
              <w:rPr>
                <w:noProof w:val="0"/>
              </w:rPr>
            </w:pPr>
            <w:r w:rsidRPr="00E053BE">
              <w:t>−0.09</w:t>
            </w:r>
          </w:p>
        </w:tc>
        <w:tc>
          <w:tcPr>
            <w:tcW w:w="746" w:type="dxa"/>
          </w:tcPr>
          <w:p w14:paraId="0EC93993" w14:textId="77777777" w:rsidR="0011200A" w:rsidRPr="00E053BE" w:rsidRDefault="0011200A" w:rsidP="00823B6A">
            <w:pPr>
              <w:pStyle w:val="TableText"/>
              <w:rPr>
                <w:noProof w:val="0"/>
              </w:rPr>
            </w:pPr>
            <w:r w:rsidRPr="00E053BE">
              <w:t>0.12</w:t>
            </w:r>
          </w:p>
        </w:tc>
        <w:tc>
          <w:tcPr>
            <w:tcW w:w="950" w:type="dxa"/>
          </w:tcPr>
          <w:p w14:paraId="58B27EB6" w14:textId="77777777" w:rsidR="0011200A" w:rsidRPr="00E053BE" w:rsidRDefault="0011200A" w:rsidP="00823B6A">
            <w:pPr>
              <w:pStyle w:val="TableText"/>
              <w:rPr>
                <w:noProof w:val="0"/>
              </w:rPr>
            </w:pPr>
            <w:r w:rsidRPr="00E053BE">
              <w:t>N/A</w:t>
            </w:r>
          </w:p>
        </w:tc>
        <w:tc>
          <w:tcPr>
            <w:tcW w:w="950" w:type="dxa"/>
          </w:tcPr>
          <w:p w14:paraId="52B402CE" w14:textId="77777777" w:rsidR="0011200A" w:rsidRPr="00E053BE" w:rsidRDefault="0011200A" w:rsidP="00823B6A">
            <w:pPr>
              <w:pStyle w:val="TableText"/>
              <w:rPr>
                <w:noProof w:val="0"/>
              </w:rPr>
            </w:pPr>
            <w:r w:rsidRPr="00E053BE">
              <w:t>N/A</w:t>
            </w:r>
          </w:p>
        </w:tc>
      </w:tr>
      <w:tr w:rsidR="0011200A" w:rsidRPr="00E053BE" w14:paraId="40BBB50C" w14:textId="77777777" w:rsidTr="00823B6A">
        <w:trPr>
          <w:trHeight w:val="314"/>
        </w:trPr>
        <w:tc>
          <w:tcPr>
            <w:tcW w:w="1377" w:type="dxa"/>
          </w:tcPr>
          <w:p w14:paraId="488A3B24" w14:textId="77777777" w:rsidR="0011200A" w:rsidRPr="00E053BE" w:rsidRDefault="0011200A" w:rsidP="00823B6A">
            <w:pPr>
              <w:pStyle w:val="TableText"/>
              <w:rPr>
                <w:noProof w:val="0"/>
              </w:rPr>
            </w:pPr>
            <w:r w:rsidRPr="00E053BE">
              <w:t>VR151378</w:t>
            </w:r>
          </w:p>
        </w:tc>
        <w:tc>
          <w:tcPr>
            <w:tcW w:w="2017" w:type="dxa"/>
          </w:tcPr>
          <w:p w14:paraId="7A0BBF72" w14:textId="77777777" w:rsidR="0011200A" w:rsidRPr="00E053BE" w:rsidRDefault="0011200A" w:rsidP="00823B6A">
            <w:pPr>
              <w:pStyle w:val="TableText"/>
              <w:ind w:right="576"/>
              <w:rPr>
                <w:noProof w:val="0"/>
              </w:rPr>
            </w:pPr>
            <w:r w:rsidRPr="00E053BE">
              <w:t>0.44</w:t>
            </w:r>
          </w:p>
        </w:tc>
        <w:tc>
          <w:tcPr>
            <w:tcW w:w="746" w:type="dxa"/>
          </w:tcPr>
          <w:p w14:paraId="2FBC83C8" w14:textId="77777777" w:rsidR="0011200A" w:rsidRPr="00E053BE" w:rsidRDefault="0011200A" w:rsidP="00823B6A">
            <w:pPr>
              <w:pStyle w:val="TableText"/>
              <w:rPr>
                <w:noProof w:val="0"/>
              </w:rPr>
            </w:pPr>
            <w:r w:rsidRPr="00E053BE">
              <w:t>0.11</w:t>
            </w:r>
          </w:p>
        </w:tc>
        <w:tc>
          <w:tcPr>
            <w:tcW w:w="950" w:type="dxa"/>
          </w:tcPr>
          <w:p w14:paraId="6E1863CC" w14:textId="77777777" w:rsidR="0011200A" w:rsidRPr="00E053BE" w:rsidRDefault="0011200A" w:rsidP="00823B6A">
            <w:pPr>
              <w:pStyle w:val="TableText"/>
              <w:rPr>
                <w:noProof w:val="0"/>
              </w:rPr>
            </w:pPr>
            <w:r w:rsidRPr="00E053BE">
              <w:t>N/A</w:t>
            </w:r>
          </w:p>
        </w:tc>
        <w:tc>
          <w:tcPr>
            <w:tcW w:w="950" w:type="dxa"/>
          </w:tcPr>
          <w:p w14:paraId="38B988A3" w14:textId="77777777" w:rsidR="0011200A" w:rsidRPr="00E053BE" w:rsidRDefault="0011200A" w:rsidP="00823B6A">
            <w:pPr>
              <w:pStyle w:val="TableText"/>
              <w:rPr>
                <w:noProof w:val="0"/>
              </w:rPr>
            </w:pPr>
            <w:r w:rsidRPr="00E053BE">
              <w:t>N/A</w:t>
            </w:r>
          </w:p>
        </w:tc>
      </w:tr>
      <w:tr w:rsidR="0011200A" w:rsidRPr="00E053BE" w14:paraId="1070DD2D" w14:textId="77777777" w:rsidTr="00823B6A">
        <w:trPr>
          <w:trHeight w:val="314"/>
        </w:trPr>
        <w:tc>
          <w:tcPr>
            <w:tcW w:w="1377" w:type="dxa"/>
          </w:tcPr>
          <w:p w14:paraId="7C1D7369" w14:textId="77777777" w:rsidR="0011200A" w:rsidRPr="00E053BE" w:rsidRDefault="0011200A" w:rsidP="00823B6A">
            <w:pPr>
              <w:pStyle w:val="TableText"/>
              <w:rPr>
                <w:noProof w:val="0"/>
              </w:rPr>
            </w:pPr>
            <w:r w:rsidRPr="00E053BE">
              <w:t>VR151456</w:t>
            </w:r>
          </w:p>
        </w:tc>
        <w:tc>
          <w:tcPr>
            <w:tcW w:w="2017" w:type="dxa"/>
          </w:tcPr>
          <w:p w14:paraId="10E16C1F" w14:textId="77777777" w:rsidR="0011200A" w:rsidRPr="00E053BE" w:rsidRDefault="0011200A" w:rsidP="00823B6A">
            <w:pPr>
              <w:pStyle w:val="TableText"/>
              <w:ind w:right="576"/>
              <w:rPr>
                <w:noProof w:val="0"/>
              </w:rPr>
            </w:pPr>
            <w:r w:rsidRPr="00E053BE">
              <w:t>0.94</w:t>
            </w:r>
          </w:p>
        </w:tc>
        <w:tc>
          <w:tcPr>
            <w:tcW w:w="746" w:type="dxa"/>
          </w:tcPr>
          <w:p w14:paraId="32FDA72C" w14:textId="77777777" w:rsidR="0011200A" w:rsidRPr="00E053BE" w:rsidRDefault="0011200A" w:rsidP="00823B6A">
            <w:pPr>
              <w:pStyle w:val="TableText"/>
              <w:rPr>
                <w:noProof w:val="0"/>
              </w:rPr>
            </w:pPr>
            <w:r w:rsidRPr="00E053BE">
              <w:t>0.08</w:t>
            </w:r>
          </w:p>
        </w:tc>
        <w:tc>
          <w:tcPr>
            <w:tcW w:w="950" w:type="dxa"/>
          </w:tcPr>
          <w:p w14:paraId="48030885" w14:textId="77777777" w:rsidR="0011200A" w:rsidRPr="00E053BE" w:rsidRDefault="0011200A" w:rsidP="00823B6A">
            <w:pPr>
              <w:pStyle w:val="TableText"/>
              <w:rPr>
                <w:noProof w:val="0"/>
              </w:rPr>
            </w:pPr>
            <w:r w:rsidRPr="00E053BE">
              <w:t>−0.61</w:t>
            </w:r>
          </w:p>
        </w:tc>
        <w:tc>
          <w:tcPr>
            <w:tcW w:w="950" w:type="dxa"/>
          </w:tcPr>
          <w:p w14:paraId="376A9F5F" w14:textId="77777777" w:rsidR="0011200A" w:rsidRPr="00E053BE" w:rsidRDefault="0011200A" w:rsidP="00823B6A">
            <w:pPr>
              <w:pStyle w:val="TableText"/>
              <w:rPr>
                <w:noProof w:val="0"/>
              </w:rPr>
            </w:pPr>
            <w:r w:rsidRPr="00E053BE">
              <w:t>0.61</w:t>
            </w:r>
          </w:p>
        </w:tc>
      </w:tr>
      <w:tr w:rsidR="0011200A" w:rsidRPr="00E053BE" w14:paraId="0E9C13CE" w14:textId="77777777" w:rsidTr="00823B6A">
        <w:trPr>
          <w:trHeight w:val="314"/>
        </w:trPr>
        <w:tc>
          <w:tcPr>
            <w:tcW w:w="1377" w:type="dxa"/>
          </w:tcPr>
          <w:p w14:paraId="54E1BCC5" w14:textId="77777777" w:rsidR="0011200A" w:rsidRPr="00E053BE" w:rsidRDefault="0011200A" w:rsidP="00823B6A">
            <w:pPr>
              <w:pStyle w:val="TableText"/>
              <w:rPr>
                <w:noProof w:val="0"/>
              </w:rPr>
            </w:pPr>
            <w:r w:rsidRPr="00E053BE">
              <w:t>VR151534</w:t>
            </w:r>
          </w:p>
        </w:tc>
        <w:tc>
          <w:tcPr>
            <w:tcW w:w="2017" w:type="dxa"/>
          </w:tcPr>
          <w:p w14:paraId="7313BEF5" w14:textId="77777777" w:rsidR="0011200A" w:rsidRPr="00E053BE" w:rsidRDefault="0011200A" w:rsidP="00823B6A">
            <w:pPr>
              <w:pStyle w:val="TableText"/>
              <w:ind w:right="576"/>
              <w:rPr>
                <w:noProof w:val="0"/>
              </w:rPr>
            </w:pPr>
            <w:r w:rsidRPr="00E053BE">
              <w:t>0.86</w:t>
            </w:r>
          </w:p>
        </w:tc>
        <w:tc>
          <w:tcPr>
            <w:tcW w:w="746" w:type="dxa"/>
          </w:tcPr>
          <w:p w14:paraId="5791C4B3" w14:textId="77777777" w:rsidR="0011200A" w:rsidRPr="00E053BE" w:rsidRDefault="0011200A" w:rsidP="00823B6A">
            <w:pPr>
              <w:pStyle w:val="TableText"/>
              <w:rPr>
                <w:noProof w:val="0"/>
              </w:rPr>
            </w:pPr>
            <w:r w:rsidRPr="00E053BE">
              <w:t>0.11</w:t>
            </w:r>
          </w:p>
        </w:tc>
        <w:tc>
          <w:tcPr>
            <w:tcW w:w="950" w:type="dxa"/>
          </w:tcPr>
          <w:p w14:paraId="0E33DF12" w14:textId="77777777" w:rsidR="0011200A" w:rsidRPr="00E053BE" w:rsidRDefault="0011200A" w:rsidP="00823B6A">
            <w:pPr>
              <w:pStyle w:val="TableText"/>
              <w:rPr>
                <w:noProof w:val="0"/>
              </w:rPr>
            </w:pPr>
            <w:r w:rsidRPr="00E053BE">
              <w:t>N/A</w:t>
            </w:r>
          </w:p>
        </w:tc>
        <w:tc>
          <w:tcPr>
            <w:tcW w:w="950" w:type="dxa"/>
          </w:tcPr>
          <w:p w14:paraId="7701796C" w14:textId="77777777" w:rsidR="0011200A" w:rsidRPr="00E053BE" w:rsidRDefault="0011200A" w:rsidP="00823B6A">
            <w:pPr>
              <w:pStyle w:val="TableText"/>
              <w:rPr>
                <w:noProof w:val="0"/>
              </w:rPr>
            </w:pPr>
            <w:r w:rsidRPr="00E053BE">
              <w:t>N/A</w:t>
            </w:r>
          </w:p>
        </w:tc>
      </w:tr>
      <w:tr w:rsidR="0011200A" w:rsidRPr="00E053BE" w14:paraId="314AF78B" w14:textId="77777777" w:rsidTr="00823B6A">
        <w:trPr>
          <w:trHeight w:val="314"/>
        </w:trPr>
        <w:tc>
          <w:tcPr>
            <w:tcW w:w="1377" w:type="dxa"/>
          </w:tcPr>
          <w:p w14:paraId="14B08B26" w14:textId="77777777" w:rsidR="0011200A" w:rsidRPr="00E053BE" w:rsidRDefault="0011200A" w:rsidP="00823B6A">
            <w:pPr>
              <w:pStyle w:val="TableText"/>
              <w:rPr>
                <w:noProof w:val="0"/>
              </w:rPr>
            </w:pPr>
            <w:r w:rsidRPr="00E053BE">
              <w:t>VR151565</w:t>
            </w:r>
          </w:p>
        </w:tc>
        <w:tc>
          <w:tcPr>
            <w:tcW w:w="2017" w:type="dxa"/>
          </w:tcPr>
          <w:p w14:paraId="53D6E4F4" w14:textId="77777777" w:rsidR="0011200A" w:rsidRPr="00E053BE" w:rsidRDefault="0011200A" w:rsidP="00823B6A">
            <w:pPr>
              <w:pStyle w:val="TableText"/>
              <w:ind w:right="576"/>
              <w:rPr>
                <w:noProof w:val="0"/>
              </w:rPr>
            </w:pPr>
            <w:r w:rsidRPr="00E053BE">
              <w:t>0.70</w:t>
            </w:r>
          </w:p>
        </w:tc>
        <w:tc>
          <w:tcPr>
            <w:tcW w:w="746" w:type="dxa"/>
          </w:tcPr>
          <w:p w14:paraId="761A4EA9" w14:textId="77777777" w:rsidR="0011200A" w:rsidRPr="00E053BE" w:rsidRDefault="0011200A" w:rsidP="00823B6A">
            <w:pPr>
              <w:pStyle w:val="TableText"/>
              <w:rPr>
                <w:noProof w:val="0"/>
              </w:rPr>
            </w:pPr>
            <w:r w:rsidRPr="00E053BE">
              <w:t>0.09</w:t>
            </w:r>
          </w:p>
        </w:tc>
        <w:tc>
          <w:tcPr>
            <w:tcW w:w="950" w:type="dxa"/>
          </w:tcPr>
          <w:p w14:paraId="6A48AA6B" w14:textId="77777777" w:rsidR="0011200A" w:rsidRPr="00E053BE" w:rsidRDefault="0011200A" w:rsidP="00823B6A">
            <w:pPr>
              <w:pStyle w:val="TableText"/>
              <w:rPr>
                <w:noProof w:val="0"/>
              </w:rPr>
            </w:pPr>
            <w:r w:rsidRPr="00E053BE">
              <w:t>N/A</w:t>
            </w:r>
          </w:p>
        </w:tc>
        <w:tc>
          <w:tcPr>
            <w:tcW w:w="950" w:type="dxa"/>
          </w:tcPr>
          <w:p w14:paraId="00BEC2FC" w14:textId="77777777" w:rsidR="0011200A" w:rsidRPr="00E053BE" w:rsidRDefault="0011200A" w:rsidP="00823B6A">
            <w:pPr>
              <w:pStyle w:val="TableText"/>
              <w:rPr>
                <w:noProof w:val="0"/>
              </w:rPr>
            </w:pPr>
            <w:r w:rsidRPr="00E053BE">
              <w:t>N/A</w:t>
            </w:r>
          </w:p>
        </w:tc>
      </w:tr>
      <w:tr w:rsidR="0011200A" w:rsidRPr="00E053BE" w14:paraId="64B9175B" w14:textId="77777777" w:rsidTr="00823B6A">
        <w:trPr>
          <w:trHeight w:val="314"/>
        </w:trPr>
        <w:tc>
          <w:tcPr>
            <w:tcW w:w="1377" w:type="dxa"/>
          </w:tcPr>
          <w:p w14:paraId="2407599A" w14:textId="77777777" w:rsidR="0011200A" w:rsidRPr="00E053BE" w:rsidRDefault="0011200A" w:rsidP="00823B6A">
            <w:pPr>
              <w:pStyle w:val="TableText"/>
              <w:rPr>
                <w:noProof w:val="0"/>
              </w:rPr>
            </w:pPr>
            <w:r w:rsidRPr="00E053BE">
              <w:t>VR151573</w:t>
            </w:r>
          </w:p>
        </w:tc>
        <w:tc>
          <w:tcPr>
            <w:tcW w:w="2017" w:type="dxa"/>
          </w:tcPr>
          <w:p w14:paraId="49054093" w14:textId="77777777" w:rsidR="0011200A" w:rsidRPr="00E053BE" w:rsidRDefault="0011200A" w:rsidP="00823B6A">
            <w:pPr>
              <w:pStyle w:val="TableText"/>
              <w:ind w:right="576"/>
              <w:rPr>
                <w:noProof w:val="0"/>
              </w:rPr>
            </w:pPr>
            <w:r w:rsidRPr="00E053BE">
              <w:t>0.49</w:t>
            </w:r>
          </w:p>
        </w:tc>
        <w:tc>
          <w:tcPr>
            <w:tcW w:w="746" w:type="dxa"/>
          </w:tcPr>
          <w:p w14:paraId="698B1E81" w14:textId="77777777" w:rsidR="0011200A" w:rsidRPr="00E053BE" w:rsidRDefault="0011200A" w:rsidP="00823B6A">
            <w:pPr>
              <w:pStyle w:val="TableText"/>
              <w:rPr>
                <w:noProof w:val="0"/>
              </w:rPr>
            </w:pPr>
            <w:r w:rsidRPr="00E053BE">
              <w:t>0.09</w:t>
            </w:r>
          </w:p>
        </w:tc>
        <w:tc>
          <w:tcPr>
            <w:tcW w:w="950" w:type="dxa"/>
          </w:tcPr>
          <w:p w14:paraId="191E2DF5" w14:textId="77777777" w:rsidR="0011200A" w:rsidRPr="00E053BE" w:rsidRDefault="0011200A" w:rsidP="00823B6A">
            <w:pPr>
              <w:pStyle w:val="TableText"/>
              <w:rPr>
                <w:noProof w:val="0"/>
              </w:rPr>
            </w:pPr>
            <w:r w:rsidRPr="00E053BE">
              <w:t>N/A</w:t>
            </w:r>
          </w:p>
        </w:tc>
        <w:tc>
          <w:tcPr>
            <w:tcW w:w="950" w:type="dxa"/>
          </w:tcPr>
          <w:p w14:paraId="35D5C37B" w14:textId="77777777" w:rsidR="0011200A" w:rsidRPr="00E053BE" w:rsidRDefault="0011200A" w:rsidP="00823B6A">
            <w:pPr>
              <w:pStyle w:val="TableText"/>
              <w:rPr>
                <w:noProof w:val="0"/>
              </w:rPr>
            </w:pPr>
            <w:r w:rsidRPr="00E053BE">
              <w:t>N/A</w:t>
            </w:r>
          </w:p>
        </w:tc>
      </w:tr>
      <w:tr w:rsidR="0011200A" w:rsidRPr="00E053BE" w14:paraId="2C4C2B7F" w14:textId="77777777" w:rsidTr="00823B6A">
        <w:trPr>
          <w:trHeight w:val="314"/>
        </w:trPr>
        <w:tc>
          <w:tcPr>
            <w:tcW w:w="1377" w:type="dxa"/>
          </w:tcPr>
          <w:p w14:paraId="2BC1D773" w14:textId="77777777" w:rsidR="0011200A" w:rsidRPr="00E053BE" w:rsidRDefault="0011200A" w:rsidP="00823B6A">
            <w:pPr>
              <w:pStyle w:val="TableText"/>
              <w:rPr>
                <w:noProof w:val="0"/>
              </w:rPr>
            </w:pPr>
            <w:r w:rsidRPr="00E053BE">
              <w:t>VR151624</w:t>
            </w:r>
          </w:p>
        </w:tc>
        <w:tc>
          <w:tcPr>
            <w:tcW w:w="2017" w:type="dxa"/>
          </w:tcPr>
          <w:p w14:paraId="46732501" w14:textId="77777777" w:rsidR="0011200A" w:rsidRPr="00E053BE" w:rsidRDefault="0011200A" w:rsidP="00823B6A">
            <w:pPr>
              <w:pStyle w:val="TableText"/>
              <w:ind w:right="576"/>
              <w:rPr>
                <w:noProof w:val="0"/>
              </w:rPr>
            </w:pPr>
            <w:r w:rsidRPr="00E053BE">
              <w:t>0.63</w:t>
            </w:r>
          </w:p>
        </w:tc>
        <w:tc>
          <w:tcPr>
            <w:tcW w:w="746" w:type="dxa"/>
          </w:tcPr>
          <w:p w14:paraId="4A5F631E" w14:textId="77777777" w:rsidR="0011200A" w:rsidRPr="00E053BE" w:rsidRDefault="0011200A" w:rsidP="00823B6A">
            <w:pPr>
              <w:pStyle w:val="TableText"/>
              <w:rPr>
                <w:noProof w:val="0"/>
              </w:rPr>
            </w:pPr>
            <w:r w:rsidRPr="00E053BE">
              <w:t>0.06</w:t>
            </w:r>
          </w:p>
        </w:tc>
        <w:tc>
          <w:tcPr>
            <w:tcW w:w="950" w:type="dxa"/>
          </w:tcPr>
          <w:p w14:paraId="486A41E0" w14:textId="77777777" w:rsidR="0011200A" w:rsidRPr="00E053BE" w:rsidRDefault="0011200A" w:rsidP="00823B6A">
            <w:pPr>
              <w:pStyle w:val="TableText"/>
              <w:rPr>
                <w:noProof w:val="0"/>
              </w:rPr>
            </w:pPr>
            <w:r w:rsidRPr="00E053BE">
              <w:t>−0.68</w:t>
            </w:r>
          </w:p>
        </w:tc>
        <w:tc>
          <w:tcPr>
            <w:tcW w:w="950" w:type="dxa"/>
          </w:tcPr>
          <w:p w14:paraId="2F6E0F42" w14:textId="77777777" w:rsidR="0011200A" w:rsidRPr="00E053BE" w:rsidRDefault="0011200A" w:rsidP="00823B6A">
            <w:pPr>
              <w:pStyle w:val="TableText"/>
              <w:rPr>
                <w:noProof w:val="0"/>
              </w:rPr>
            </w:pPr>
            <w:r w:rsidRPr="00E053BE">
              <w:t>0.68</w:t>
            </w:r>
          </w:p>
        </w:tc>
      </w:tr>
      <w:tr w:rsidR="0011200A" w:rsidRPr="00E053BE" w14:paraId="14D69AF7" w14:textId="77777777" w:rsidTr="00823B6A">
        <w:trPr>
          <w:trHeight w:val="314"/>
        </w:trPr>
        <w:tc>
          <w:tcPr>
            <w:tcW w:w="1377" w:type="dxa"/>
          </w:tcPr>
          <w:p w14:paraId="012D7CC9" w14:textId="77777777" w:rsidR="0011200A" w:rsidRPr="00E053BE" w:rsidRDefault="0011200A" w:rsidP="00823B6A">
            <w:pPr>
              <w:pStyle w:val="TableText"/>
              <w:rPr>
                <w:noProof w:val="0"/>
              </w:rPr>
            </w:pPr>
            <w:r w:rsidRPr="00E053BE">
              <w:t>VR151643</w:t>
            </w:r>
          </w:p>
        </w:tc>
        <w:tc>
          <w:tcPr>
            <w:tcW w:w="2017" w:type="dxa"/>
          </w:tcPr>
          <w:p w14:paraId="4918CFBC" w14:textId="77777777" w:rsidR="0011200A" w:rsidRPr="00E053BE" w:rsidRDefault="0011200A" w:rsidP="00823B6A">
            <w:pPr>
              <w:pStyle w:val="TableText"/>
              <w:ind w:right="576"/>
              <w:rPr>
                <w:noProof w:val="0"/>
              </w:rPr>
            </w:pPr>
            <w:r w:rsidRPr="00E053BE">
              <w:t>1.72</w:t>
            </w:r>
          </w:p>
        </w:tc>
        <w:tc>
          <w:tcPr>
            <w:tcW w:w="746" w:type="dxa"/>
          </w:tcPr>
          <w:p w14:paraId="57E63949" w14:textId="77777777" w:rsidR="0011200A" w:rsidRPr="00E053BE" w:rsidRDefault="0011200A" w:rsidP="00823B6A">
            <w:pPr>
              <w:pStyle w:val="TableText"/>
              <w:rPr>
                <w:noProof w:val="0"/>
              </w:rPr>
            </w:pPr>
            <w:r w:rsidRPr="00E053BE">
              <w:t>0.10</w:t>
            </w:r>
          </w:p>
        </w:tc>
        <w:tc>
          <w:tcPr>
            <w:tcW w:w="950" w:type="dxa"/>
          </w:tcPr>
          <w:p w14:paraId="36309098" w14:textId="77777777" w:rsidR="0011200A" w:rsidRPr="00E053BE" w:rsidRDefault="0011200A" w:rsidP="00823B6A">
            <w:pPr>
              <w:pStyle w:val="TableText"/>
              <w:rPr>
                <w:noProof w:val="0"/>
              </w:rPr>
            </w:pPr>
            <w:r w:rsidRPr="00E053BE">
              <w:t>N/A</w:t>
            </w:r>
          </w:p>
        </w:tc>
        <w:tc>
          <w:tcPr>
            <w:tcW w:w="950" w:type="dxa"/>
          </w:tcPr>
          <w:p w14:paraId="0027E05A" w14:textId="77777777" w:rsidR="0011200A" w:rsidRPr="00E053BE" w:rsidRDefault="0011200A" w:rsidP="00823B6A">
            <w:pPr>
              <w:pStyle w:val="TableText"/>
              <w:rPr>
                <w:noProof w:val="0"/>
              </w:rPr>
            </w:pPr>
            <w:r w:rsidRPr="00E053BE">
              <w:t>N/A</w:t>
            </w:r>
          </w:p>
        </w:tc>
      </w:tr>
      <w:tr w:rsidR="0011200A" w:rsidRPr="00E053BE" w14:paraId="736CFBC1" w14:textId="77777777" w:rsidTr="00823B6A">
        <w:trPr>
          <w:trHeight w:val="314"/>
        </w:trPr>
        <w:tc>
          <w:tcPr>
            <w:tcW w:w="1377" w:type="dxa"/>
          </w:tcPr>
          <w:p w14:paraId="0803A70A" w14:textId="77777777" w:rsidR="0011200A" w:rsidRPr="00E053BE" w:rsidRDefault="0011200A" w:rsidP="00823B6A">
            <w:pPr>
              <w:pStyle w:val="TableText"/>
              <w:rPr>
                <w:noProof w:val="0"/>
              </w:rPr>
            </w:pPr>
            <w:r w:rsidRPr="00E053BE">
              <w:t>VR193816</w:t>
            </w:r>
          </w:p>
        </w:tc>
        <w:tc>
          <w:tcPr>
            <w:tcW w:w="2017" w:type="dxa"/>
          </w:tcPr>
          <w:p w14:paraId="0F2BDA0C" w14:textId="77777777" w:rsidR="0011200A" w:rsidRPr="00E053BE" w:rsidRDefault="0011200A" w:rsidP="00823B6A">
            <w:pPr>
              <w:pStyle w:val="TableText"/>
              <w:ind w:right="576"/>
              <w:rPr>
                <w:noProof w:val="0"/>
              </w:rPr>
            </w:pPr>
            <w:r w:rsidRPr="00E053BE">
              <w:t>−1.66</w:t>
            </w:r>
          </w:p>
        </w:tc>
        <w:tc>
          <w:tcPr>
            <w:tcW w:w="746" w:type="dxa"/>
          </w:tcPr>
          <w:p w14:paraId="2058B8DD" w14:textId="77777777" w:rsidR="0011200A" w:rsidRPr="00E053BE" w:rsidRDefault="0011200A" w:rsidP="00823B6A">
            <w:pPr>
              <w:pStyle w:val="TableText"/>
              <w:rPr>
                <w:noProof w:val="0"/>
              </w:rPr>
            </w:pPr>
            <w:r w:rsidRPr="00E053BE">
              <w:t>0.09</w:t>
            </w:r>
          </w:p>
        </w:tc>
        <w:tc>
          <w:tcPr>
            <w:tcW w:w="950" w:type="dxa"/>
          </w:tcPr>
          <w:p w14:paraId="06B8AC4B" w14:textId="77777777" w:rsidR="0011200A" w:rsidRPr="00E053BE" w:rsidRDefault="0011200A" w:rsidP="00823B6A">
            <w:pPr>
              <w:pStyle w:val="TableText"/>
              <w:rPr>
                <w:noProof w:val="0"/>
              </w:rPr>
            </w:pPr>
            <w:r w:rsidRPr="00E053BE">
              <w:t>N/A</w:t>
            </w:r>
          </w:p>
        </w:tc>
        <w:tc>
          <w:tcPr>
            <w:tcW w:w="950" w:type="dxa"/>
          </w:tcPr>
          <w:p w14:paraId="75B6732A" w14:textId="77777777" w:rsidR="0011200A" w:rsidRPr="00E053BE" w:rsidRDefault="0011200A" w:rsidP="00823B6A">
            <w:pPr>
              <w:pStyle w:val="TableText"/>
              <w:rPr>
                <w:noProof w:val="0"/>
              </w:rPr>
            </w:pPr>
            <w:r w:rsidRPr="00E053BE">
              <w:t>N/A</w:t>
            </w:r>
          </w:p>
        </w:tc>
      </w:tr>
      <w:tr w:rsidR="0011200A" w:rsidRPr="00E053BE" w14:paraId="08D91E57" w14:textId="77777777" w:rsidTr="00823B6A">
        <w:trPr>
          <w:trHeight w:val="314"/>
        </w:trPr>
        <w:tc>
          <w:tcPr>
            <w:tcW w:w="1377" w:type="dxa"/>
          </w:tcPr>
          <w:p w14:paraId="370311BA" w14:textId="77777777" w:rsidR="0011200A" w:rsidRPr="00E053BE" w:rsidRDefault="0011200A" w:rsidP="00823B6A">
            <w:pPr>
              <w:pStyle w:val="TableText"/>
              <w:rPr>
                <w:noProof w:val="0"/>
              </w:rPr>
            </w:pPr>
            <w:r w:rsidRPr="00E053BE">
              <w:t>VR193828</w:t>
            </w:r>
          </w:p>
        </w:tc>
        <w:tc>
          <w:tcPr>
            <w:tcW w:w="2017" w:type="dxa"/>
          </w:tcPr>
          <w:p w14:paraId="0BCBD4BB" w14:textId="77777777" w:rsidR="0011200A" w:rsidRPr="00E053BE" w:rsidRDefault="0011200A" w:rsidP="00823B6A">
            <w:pPr>
              <w:pStyle w:val="TableText"/>
              <w:ind w:right="576"/>
              <w:rPr>
                <w:noProof w:val="0"/>
              </w:rPr>
            </w:pPr>
            <w:r w:rsidRPr="00E053BE">
              <w:t>−0.36</w:t>
            </w:r>
          </w:p>
        </w:tc>
        <w:tc>
          <w:tcPr>
            <w:tcW w:w="746" w:type="dxa"/>
          </w:tcPr>
          <w:p w14:paraId="25ACBA57" w14:textId="77777777" w:rsidR="0011200A" w:rsidRPr="00E053BE" w:rsidRDefault="0011200A" w:rsidP="00823B6A">
            <w:pPr>
              <w:pStyle w:val="TableText"/>
              <w:rPr>
                <w:noProof w:val="0"/>
              </w:rPr>
            </w:pPr>
            <w:r w:rsidRPr="00E053BE">
              <w:t>0.07</w:t>
            </w:r>
          </w:p>
        </w:tc>
        <w:tc>
          <w:tcPr>
            <w:tcW w:w="950" w:type="dxa"/>
          </w:tcPr>
          <w:p w14:paraId="6E755C1E" w14:textId="77777777" w:rsidR="0011200A" w:rsidRPr="00E053BE" w:rsidRDefault="0011200A" w:rsidP="00823B6A">
            <w:pPr>
              <w:pStyle w:val="TableText"/>
              <w:rPr>
                <w:noProof w:val="0"/>
              </w:rPr>
            </w:pPr>
            <w:r w:rsidRPr="00E053BE">
              <w:t>−0.39</w:t>
            </w:r>
          </w:p>
        </w:tc>
        <w:tc>
          <w:tcPr>
            <w:tcW w:w="950" w:type="dxa"/>
          </w:tcPr>
          <w:p w14:paraId="275BD3CD" w14:textId="77777777" w:rsidR="0011200A" w:rsidRPr="00E053BE" w:rsidRDefault="0011200A" w:rsidP="00823B6A">
            <w:pPr>
              <w:pStyle w:val="TableText"/>
              <w:rPr>
                <w:noProof w:val="0"/>
              </w:rPr>
            </w:pPr>
            <w:r w:rsidRPr="00E053BE">
              <w:t>0.39</w:t>
            </w:r>
          </w:p>
        </w:tc>
      </w:tr>
      <w:tr w:rsidR="0011200A" w:rsidRPr="00E053BE" w14:paraId="78FC6973" w14:textId="77777777" w:rsidTr="00823B6A">
        <w:trPr>
          <w:trHeight w:val="314"/>
        </w:trPr>
        <w:tc>
          <w:tcPr>
            <w:tcW w:w="1377" w:type="dxa"/>
          </w:tcPr>
          <w:p w14:paraId="0C6DB24C" w14:textId="77777777" w:rsidR="0011200A" w:rsidRPr="00E053BE" w:rsidRDefault="0011200A" w:rsidP="00823B6A">
            <w:pPr>
              <w:pStyle w:val="TableText"/>
              <w:rPr>
                <w:noProof w:val="0"/>
              </w:rPr>
            </w:pPr>
            <w:r w:rsidRPr="00E053BE">
              <w:t>VR289153</w:t>
            </w:r>
          </w:p>
        </w:tc>
        <w:tc>
          <w:tcPr>
            <w:tcW w:w="2017" w:type="dxa"/>
          </w:tcPr>
          <w:p w14:paraId="675DB40C" w14:textId="77777777" w:rsidR="0011200A" w:rsidRPr="00E053BE" w:rsidRDefault="0011200A" w:rsidP="00823B6A">
            <w:pPr>
              <w:pStyle w:val="TableText"/>
              <w:ind w:right="576"/>
              <w:rPr>
                <w:noProof w:val="0"/>
              </w:rPr>
            </w:pPr>
            <w:r w:rsidRPr="00E053BE">
              <w:t>0.46</w:t>
            </w:r>
          </w:p>
        </w:tc>
        <w:tc>
          <w:tcPr>
            <w:tcW w:w="746" w:type="dxa"/>
          </w:tcPr>
          <w:p w14:paraId="10D1112C" w14:textId="77777777" w:rsidR="0011200A" w:rsidRPr="00E053BE" w:rsidRDefault="0011200A" w:rsidP="00823B6A">
            <w:pPr>
              <w:pStyle w:val="TableText"/>
              <w:rPr>
                <w:noProof w:val="0"/>
              </w:rPr>
            </w:pPr>
            <w:r w:rsidRPr="00E053BE">
              <w:t>0.08</w:t>
            </w:r>
          </w:p>
        </w:tc>
        <w:tc>
          <w:tcPr>
            <w:tcW w:w="950" w:type="dxa"/>
          </w:tcPr>
          <w:p w14:paraId="3F8C6C2C" w14:textId="77777777" w:rsidR="0011200A" w:rsidRPr="00E053BE" w:rsidRDefault="0011200A" w:rsidP="00823B6A">
            <w:pPr>
              <w:pStyle w:val="TableText"/>
              <w:rPr>
                <w:noProof w:val="0"/>
              </w:rPr>
            </w:pPr>
            <w:r w:rsidRPr="00E053BE">
              <w:t>N/A</w:t>
            </w:r>
          </w:p>
        </w:tc>
        <w:tc>
          <w:tcPr>
            <w:tcW w:w="950" w:type="dxa"/>
          </w:tcPr>
          <w:p w14:paraId="091EADC1" w14:textId="77777777" w:rsidR="0011200A" w:rsidRPr="00E053BE" w:rsidRDefault="0011200A" w:rsidP="00823B6A">
            <w:pPr>
              <w:pStyle w:val="TableText"/>
              <w:rPr>
                <w:noProof w:val="0"/>
              </w:rPr>
            </w:pPr>
            <w:r w:rsidRPr="00E053BE">
              <w:t>N/A</w:t>
            </w:r>
          </w:p>
        </w:tc>
      </w:tr>
      <w:tr w:rsidR="0011200A" w:rsidRPr="00E053BE" w14:paraId="7A88DFCA" w14:textId="77777777" w:rsidTr="00823B6A">
        <w:trPr>
          <w:trHeight w:val="314"/>
        </w:trPr>
        <w:tc>
          <w:tcPr>
            <w:tcW w:w="1377" w:type="dxa"/>
          </w:tcPr>
          <w:p w14:paraId="066664A8" w14:textId="77777777" w:rsidR="0011200A" w:rsidRPr="00E053BE" w:rsidRDefault="0011200A" w:rsidP="00823B6A">
            <w:pPr>
              <w:pStyle w:val="TableText"/>
              <w:rPr>
                <w:noProof w:val="0"/>
              </w:rPr>
            </w:pPr>
            <w:r w:rsidRPr="00E053BE">
              <w:t>VR289163</w:t>
            </w:r>
          </w:p>
        </w:tc>
        <w:tc>
          <w:tcPr>
            <w:tcW w:w="2017" w:type="dxa"/>
          </w:tcPr>
          <w:p w14:paraId="21302885" w14:textId="77777777" w:rsidR="0011200A" w:rsidRPr="00E053BE" w:rsidRDefault="0011200A" w:rsidP="00823B6A">
            <w:pPr>
              <w:pStyle w:val="TableText"/>
              <w:ind w:right="576"/>
              <w:rPr>
                <w:noProof w:val="0"/>
              </w:rPr>
            </w:pPr>
            <w:r w:rsidRPr="00E053BE">
              <w:t>−0.40</w:t>
            </w:r>
          </w:p>
        </w:tc>
        <w:tc>
          <w:tcPr>
            <w:tcW w:w="746" w:type="dxa"/>
          </w:tcPr>
          <w:p w14:paraId="4F8F4597" w14:textId="77777777" w:rsidR="0011200A" w:rsidRPr="00E053BE" w:rsidRDefault="0011200A" w:rsidP="00823B6A">
            <w:pPr>
              <w:pStyle w:val="TableText"/>
              <w:rPr>
                <w:noProof w:val="0"/>
              </w:rPr>
            </w:pPr>
            <w:r w:rsidRPr="00E053BE">
              <w:t>0.09</w:t>
            </w:r>
          </w:p>
        </w:tc>
        <w:tc>
          <w:tcPr>
            <w:tcW w:w="950" w:type="dxa"/>
          </w:tcPr>
          <w:p w14:paraId="466D9270" w14:textId="77777777" w:rsidR="0011200A" w:rsidRPr="00E053BE" w:rsidRDefault="0011200A" w:rsidP="00823B6A">
            <w:pPr>
              <w:pStyle w:val="TableText"/>
              <w:rPr>
                <w:noProof w:val="0"/>
              </w:rPr>
            </w:pPr>
            <w:r w:rsidRPr="00E053BE">
              <w:t>N/A</w:t>
            </w:r>
          </w:p>
        </w:tc>
        <w:tc>
          <w:tcPr>
            <w:tcW w:w="950" w:type="dxa"/>
          </w:tcPr>
          <w:p w14:paraId="7497B1B2" w14:textId="77777777" w:rsidR="0011200A" w:rsidRPr="00E053BE" w:rsidRDefault="0011200A" w:rsidP="00823B6A">
            <w:pPr>
              <w:pStyle w:val="TableText"/>
              <w:rPr>
                <w:noProof w:val="0"/>
              </w:rPr>
            </w:pPr>
            <w:r w:rsidRPr="00E053BE">
              <w:t>N/A</w:t>
            </w:r>
          </w:p>
        </w:tc>
      </w:tr>
      <w:tr w:rsidR="0011200A" w:rsidRPr="00E053BE" w14:paraId="28AC03A7" w14:textId="77777777" w:rsidTr="00823B6A">
        <w:trPr>
          <w:trHeight w:val="314"/>
        </w:trPr>
        <w:tc>
          <w:tcPr>
            <w:tcW w:w="1377" w:type="dxa"/>
          </w:tcPr>
          <w:p w14:paraId="6FFE3866" w14:textId="77777777" w:rsidR="0011200A" w:rsidRPr="00E053BE" w:rsidRDefault="0011200A" w:rsidP="00823B6A">
            <w:pPr>
              <w:pStyle w:val="TableText"/>
              <w:rPr>
                <w:noProof w:val="0"/>
              </w:rPr>
            </w:pPr>
            <w:r w:rsidRPr="00E053BE">
              <w:t>VR289172</w:t>
            </w:r>
          </w:p>
        </w:tc>
        <w:tc>
          <w:tcPr>
            <w:tcW w:w="2017" w:type="dxa"/>
          </w:tcPr>
          <w:p w14:paraId="06C6902D" w14:textId="77777777" w:rsidR="0011200A" w:rsidRPr="00E053BE" w:rsidRDefault="0011200A" w:rsidP="00823B6A">
            <w:pPr>
              <w:pStyle w:val="TableText"/>
              <w:ind w:right="576"/>
              <w:rPr>
                <w:noProof w:val="0"/>
              </w:rPr>
            </w:pPr>
            <w:r w:rsidRPr="00E053BE">
              <w:t>0.63</w:t>
            </w:r>
          </w:p>
        </w:tc>
        <w:tc>
          <w:tcPr>
            <w:tcW w:w="746" w:type="dxa"/>
          </w:tcPr>
          <w:p w14:paraId="0A95D037" w14:textId="77777777" w:rsidR="0011200A" w:rsidRPr="00E053BE" w:rsidRDefault="0011200A" w:rsidP="00823B6A">
            <w:pPr>
              <w:pStyle w:val="TableText"/>
              <w:rPr>
                <w:noProof w:val="0"/>
              </w:rPr>
            </w:pPr>
            <w:r w:rsidRPr="00E053BE">
              <w:t>0.06</w:t>
            </w:r>
          </w:p>
        </w:tc>
        <w:tc>
          <w:tcPr>
            <w:tcW w:w="950" w:type="dxa"/>
          </w:tcPr>
          <w:p w14:paraId="3061747F" w14:textId="77777777" w:rsidR="0011200A" w:rsidRPr="00E053BE" w:rsidRDefault="0011200A" w:rsidP="00823B6A">
            <w:pPr>
              <w:pStyle w:val="TableText"/>
              <w:rPr>
                <w:noProof w:val="0"/>
              </w:rPr>
            </w:pPr>
            <w:r w:rsidRPr="00E053BE">
              <w:t>−0.35</w:t>
            </w:r>
          </w:p>
        </w:tc>
        <w:tc>
          <w:tcPr>
            <w:tcW w:w="950" w:type="dxa"/>
          </w:tcPr>
          <w:p w14:paraId="25BEED8D" w14:textId="77777777" w:rsidR="0011200A" w:rsidRPr="00E053BE" w:rsidRDefault="0011200A" w:rsidP="00823B6A">
            <w:pPr>
              <w:pStyle w:val="TableText"/>
              <w:rPr>
                <w:noProof w:val="0"/>
              </w:rPr>
            </w:pPr>
            <w:r w:rsidRPr="00E053BE">
              <w:t>0.35</w:t>
            </w:r>
          </w:p>
        </w:tc>
      </w:tr>
      <w:tr w:rsidR="0011200A" w:rsidRPr="00E053BE" w14:paraId="567D9C0E" w14:textId="77777777" w:rsidTr="00823B6A">
        <w:trPr>
          <w:trHeight w:val="314"/>
        </w:trPr>
        <w:tc>
          <w:tcPr>
            <w:tcW w:w="1377" w:type="dxa"/>
          </w:tcPr>
          <w:p w14:paraId="6A14F7CE" w14:textId="77777777" w:rsidR="0011200A" w:rsidRPr="00E053BE" w:rsidRDefault="0011200A" w:rsidP="00823B6A">
            <w:pPr>
              <w:pStyle w:val="TableText"/>
              <w:rPr>
                <w:noProof w:val="0"/>
              </w:rPr>
            </w:pPr>
            <w:r w:rsidRPr="00E053BE">
              <w:t>VR289185</w:t>
            </w:r>
          </w:p>
        </w:tc>
        <w:tc>
          <w:tcPr>
            <w:tcW w:w="2017" w:type="dxa"/>
          </w:tcPr>
          <w:p w14:paraId="41738762" w14:textId="77777777" w:rsidR="0011200A" w:rsidRPr="00E053BE" w:rsidRDefault="0011200A" w:rsidP="00823B6A">
            <w:pPr>
              <w:pStyle w:val="TableText"/>
              <w:ind w:right="576"/>
              <w:rPr>
                <w:noProof w:val="0"/>
              </w:rPr>
            </w:pPr>
            <w:r w:rsidRPr="00E053BE">
              <w:t>−0.20</w:t>
            </w:r>
          </w:p>
        </w:tc>
        <w:tc>
          <w:tcPr>
            <w:tcW w:w="746" w:type="dxa"/>
          </w:tcPr>
          <w:p w14:paraId="081D8383" w14:textId="77777777" w:rsidR="0011200A" w:rsidRPr="00E053BE" w:rsidRDefault="0011200A" w:rsidP="00823B6A">
            <w:pPr>
              <w:pStyle w:val="TableText"/>
              <w:rPr>
                <w:noProof w:val="0"/>
              </w:rPr>
            </w:pPr>
            <w:r w:rsidRPr="00E053BE">
              <w:t>0.07</w:t>
            </w:r>
          </w:p>
        </w:tc>
        <w:tc>
          <w:tcPr>
            <w:tcW w:w="950" w:type="dxa"/>
          </w:tcPr>
          <w:p w14:paraId="6F4AE1F3" w14:textId="77777777" w:rsidR="0011200A" w:rsidRPr="00E053BE" w:rsidRDefault="0011200A" w:rsidP="00823B6A">
            <w:pPr>
              <w:pStyle w:val="TableText"/>
              <w:rPr>
                <w:noProof w:val="0"/>
              </w:rPr>
            </w:pPr>
            <w:r w:rsidRPr="00E053BE">
              <w:t>0.63</w:t>
            </w:r>
          </w:p>
        </w:tc>
        <w:tc>
          <w:tcPr>
            <w:tcW w:w="950" w:type="dxa"/>
          </w:tcPr>
          <w:p w14:paraId="26CB0B4F" w14:textId="77777777" w:rsidR="0011200A" w:rsidRPr="00E053BE" w:rsidRDefault="0011200A" w:rsidP="00823B6A">
            <w:pPr>
              <w:pStyle w:val="TableText"/>
              <w:rPr>
                <w:noProof w:val="0"/>
              </w:rPr>
            </w:pPr>
            <w:r w:rsidRPr="00E053BE">
              <w:t>−0.63</w:t>
            </w:r>
          </w:p>
        </w:tc>
      </w:tr>
      <w:tr w:rsidR="0011200A" w:rsidRPr="00E053BE" w14:paraId="66582490" w14:textId="77777777" w:rsidTr="00823B6A">
        <w:trPr>
          <w:trHeight w:val="314"/>
        </w:trPr>
        <w:tc>
          <w:tcPr>
            <w:tcW w:w="1377" w:type="dxa"/>
          </w:tcPr>
          <w:p w14:paraId="2BD8B46E" w14:textId="77777777" w:rsidR="0011200A" w:rsidRPr="00E053BE" w:rsidRDefault="0011200A" w:rsidP="00823B6A">
            <w:pPr>
              <w:pStyle w:val="TableText"/>
              <w:rPr>
                <w:noProof w:val="0"/>
              </w:rPr>
            </w:pPr>
            <w:r w:rsidRPr="00E053BE">
              <w:t>VR639819</w:t>
            </w:r>
          </w:p>
        </w:tc>
        <w:tc>
          <w:tcPr>
            <w:tcW w:w="2017" w:type="dxa"/>
          </w:tcPr>
          <w:p w14:paraId="338EB6A7" w14:textId="77777777" w:rsidR="0011200A" w:rsidRPr="00E053BE" w:rsidRDefault="0011200A" w:rsidP="00823B6A">
            <w:pPr>
              <w:pStyle w:val="TableText"/>
              <w:ind w:right="576"/>
              <w:rPr>
                <w:noProof w:val="0"/>
              </w:rPr>
            </w:pPr>
            <w:r w:rsidRPr="00E053BE">
              <w:t>−1.15</w:t>
            </w:r>
          </w:p>
        </w:tc>
        <w:tc>
          <w:tcPr>
            <w:tcW w:w="746" w:type="dxa"/>
          </w:tcPr>
          <w:p w14:paraId="05020495" w14:textId="77777777" w:rsidR="0011200A" w:rsidRPr="00E053BE" w:rsidRDefault="0011200A" w:rsidP="00823B6A">
            <w:pPr>
              <w:pStyle w:val="TableText"/>
              <w:rPr>
                <w:noProof w:val="0"/>
              </w:rPr>
            </w:pPr>
            <w:r w:rsidRPr="00E053BE">
              <w:t>0.12</w:t>
            </w:r>
          </w:p>
        </w:tc>
        <w:tc>
          <w:tcPr>
            <w:tcW w:w="950" w:type="dxa"/>
          </w:tcPr>
          <w:p w14:paraId="3976686C" w14:textId="77777777" w:rsidR="0011200A" w:rsidRPr="00E053BE" w:rsidRDefault="0011200A" w:rsidP="00823B6A">
            <w:pPr>
              <w:pStyle w:val="TableText"/>
              <w:rPr>
                <w:noProof w:val="0"/>
              </w:rPr>
            </w:pPr>
            <w:r w:rsidRPr="00E053BE">
              <w:t>N/A</w:t>
            </w:r>
          </w:p>
        </w:tc>
        <w:tc>
          <w:tcPr>
            <w:tcW w:w="950" w:type="dxa"/>
          </w:tcPr>
          <w:p w14:paraId="0E90DC17" w14:textId="77777777" w:rsidR="0011200A" w:rsidRPr="00E053BE" w:rsidRDefault="0011200A" w:rsidP="00823B6A">
            <w:pPr>
              <w:pStyle w:val="TableText"/>
              <w:rPr>
                <w:noProof w:val="0"/>
              </w:rPr>
            </w:pPr>
            <w:r w:rsidRPr="00E053BE">
              <w:t>N/A</w:t>
            </w:r>
          </w:p>
        </w:tc>
      </w:tr>
      <w:tr w:rsidR="0011200A" w:rsidRPr="00E053BE" w14:paraId="6AD67CA9" w14:textId="77777777" w:rsidTr="00823B6A">
        <w:trPr>
          <w:trHeight w:val="327"/>
        </w:trPr>
        <w:tc>
          <w:tcPr>
            <w:tcW w:w="1377" w:type="dxa"/>
          </w:tcPr>
          <w:p w14:paraId="5E7F89B8" w14:textId="77777777" w:rsidR="0011200A" w:rsidRPr="00E053BE" w:rsidRDefault="0011200A" w:rsidP="00823B6A">
            <w:pPr>
              <w:pStyle w:val="TableText"/>
              <w:rPr>
                <w:noProof w:val="0"/>
              </w:rPr>
            </w:pPr>
            <w:r w:rsidRPr="00E053BE">
              <w:t>VR639820</w:t>
            </w:r>
          </w:p>
        </w:tc>
        <w:tc>
          <w:tcPr>
            <w:tcW w:w="2017" w:type="dxa"/>
          </w:tcPr>
          <w:p w14:paraId="5DD336C7" w14:textId="77777777" w:rsidR="0011200A" w:rsidRPr="00E053BE" w:rsidRDefault="0011200A" w:rsidP="00823B6A">
            <w:pPr>
              <w:pStyle w:val="TableText"/>
              <w:ind w:right="576"/>
              <w:rPr>
                <w:noProof w:val="0"/>
              </w:rPr>
            </w:pPr>
            <w:r w:rsidRPr="00E053BE">
              <w:t>0.02</w:t>
            </w:r>
          </w:p>
        </w:tc>
        <w:tc>
          <w:tcPr>
            <w:tcW w:w="746" w:type="dxa"/>
          </w:tcPr>
          <w:p w14:paraId="0AE94F75" w14:textId="77777777" w:rsidR="0011200A" w:rsidRPr="00E053BE" w:rsidRDefault="0011200A" w:rsidP="00823B6A">
            <w:pPr>
              <w:pStyle w:val="TableText"/>
              <w:rPr>
                <w:noProof w:val="0"/>
              </w:rPr>
            </w:pPr>
            <w:r w:rsidRPr="00E053BE">
              <w:t>0.08</w:t>
            </w:r>
          </w:p>
        </w:tc>
        <w:tc>
          <w:tcPr>
            <w:tcW w:w="950" w:type="dxa"/>
          </w:tcPr>
          <w:p w14:paraId="3399E2D8" w14:textId="77777777" w:rsidR="0011200A" w:rsidRPr="00E053BE" w:rsidRDefault="0011200A" w:rsidP="00823B6A">
            <w:pPr>
              <w:pStyle w:val="TableText"/>
              <w:rPr>
                <w:noProof w:val="0"/>
              </w:rPr>
            </w:pPr>
            <w:r w:rsidRPr="00E053BE">
              <w:t>−0.27</w:t>
            </w:r>
          </w:p>
        </w:tc>
        <w:tc>
          <w:tcPr>
            <w:tcW w:w="950" w:type="dxa"/>
          </w:tcPr>
          <w:p w14:paraId="31A039CF" w14:textId="77777777" w:rsidR="0011200A" w:rsidRPr="00E053BE" w:rsidRDefault="0011200A" w:rsidP="00823B6A">
            <w:pPr>
              <w:pStyle w:val="TableText"/>
              <w:rPr>
                <w:noProof w:val="0"/>
              </w:rPr>
            </w:pPr>
            <w:r w:rsidRPr="00E053BE">
              <w:t>0.27</w:t>
            </w:r>
          </w:p>
        </w:tc>
      </w:tr>
      <w:tr w:rsidR="0011200A" w:rsidRPr="00E053BE" w14:paraId="60391BC5" w14:textId="77777777" w:rsidTr="00823B6A">
        <w:trPr>
          <w:trHeight w:val="327"/>
        </w:trPr>
        <w:tc>
          <w:tcPr>
            <w:tcW w:w="1377" w:type="dxa"/>
          </w:tcPr>
          <w:p w14:paraId="41793DA8" w14:textId="77777777" w:rsidR="0011200A" w:rsidRPr="00E053BE" w:rsidRDefault="0011200A" w:rsidP="00823B6A">
            <w:pPr>
              <w:pStyle w:val="TableText"/>
              <w:rPr>
                <w:color w:val="000000"/>
              </w:rPr>
            </w:pPr>
            <w:r w:rsidRPr="00E053BE">
              <w:t>VR704202</w:t>
            </w:r>
          </w:p>
        </w:tc>
        <w:tc>
          <w:tcPr>
            <w:tcW w:w="2017" w:type="dxa"/>
          </w:tcPr>
          <w:p w14:paraId="633F1CFD" w14:textId="77777777" w:rsidR="0011200A" w:rsidRPr="00E053BE" w:rsidRDefault="0011200A" w:rsidP="00823B6A">
            <w:pPr>
              <w:pStyle w:val="TableText"/>
              <w:ind w:right="576"/>
              <w:rPr>
                <w:color w:val="000000"/>
              </w:rPr>
            </w:pPr>
            <w:r w:rsidRPr="00E053BE">
              <w:t>−1.21</w:t>
            </w:r>
          </w:p>
        </w:tc>
        <w:tc>
          <w:tcPr>
            <w:tcW w:w="746" w:type="dxa"/>
          </w:tcPr>
          <w:p w14:paraId="0747F047" w14:textId="77777777" w:rsidR="0011200A" w:rsidRPr="00E053BE" w:rsidRDefault="0011200A" w:rsidP="00823B6A">
            <w:pPr>
              <w:pStyle w:val="TableText"/>
              <w:rPr>
                <w:color w:val="000000"/>
              </w:rPr>
            </w:pPr>
            <w:r w:rsidRPr="00E053BE">
              <w:t>0.12</w:t>
            </w:r>
          </w:p>
        </w:tc>
        <w:tc>
          <w:tcPr>
            <w:tcW w:w="950" w:type="dxa"/>
          </w:tcPr>
          <w:p w14:paraId="6DD98984" w14:textId="77777777" w:rsidR="0011200A" w:rsidRPr="00E053BE" w:rsidRDefault="0011200A" w:rsidP="00823B6A">
            <w:pPr>
              <w:pStyle w:val="TableText"/>
              <w:rPr>
                <w:color w:val="000000"/>
              </w:rPr>
            </w:pPr>
            <w:r w:rsidRPr="00E053BE">
              <w:t>N/A</w:t>
            </w:r>
          </w:p>
        </w:tc>
        <w:tc>
          <w:tcPr>
            <w:tcW w:w="950" w:type="dxa"/>
          </w:tcPr>
          <w:p w14:paraId="4D7D6FDC" w14:textId="77777777" w:rsidR="0011200A" w:rsidRPr="00E053BE" w:rsidRDefault="0011200A" w:rsidP="00823B6A">
            <w:pPr>
              <w:pStyle w:val="TableText"/>
              <w:rPr>
                <w:color w:val="000000"/>
              </w:rPr>
            </w:pPr>
            <w:r w:rsidRPr="00E053BE">
              <w:t>N/A</w:t>
            </w:r>
          </w:p>
        </w:tc>
      </w:tr>
      <w:tr w:rsidR="0011200A" w:rsidRPr="00E053BE" w14:paraId="4ADAFCC1" w14:textId="77777777" w:rsidTr="00823B6A">
        <w:trPr>
          <w:trHeight w:val="327"/>
        </w:trPr>
        <w:tc>
          <w:tcPr>
            <w:tcW w:w="1377" w:type="dxa"/>
          </w:tcPr>
          <w:p w14:paraId="09EB2E09" w14:textId="77777777" w:rsidR="0011200A" w:rsidRPr="00E053BE" w:rsidRDefault="0011200A" w:rsidP="00823B6A">
            <w:pPr>
              <w:pStyle w:val="TableText"/>
              <w:rPr>
                <w:color w:val="000000"/>
              </w:rPr>
            </w:pPr>
            <w:r w:rsidRPr="00E053BE">
              <w:t>VR704203</w:t>
            </w:r>
          </w:p>
        </w:tc>
        <w:tc>
          <w:tcPr>
            <w:tcW w:w="2017" w:type="dxa"/>
          </w:tcPr>
          <w:p w14:paraId="1E51BE1A" w14:textId="77777777" w:rsidR="0011200A" w:rsidRPr="00E053BE" w:rsidRDefault="0011200A" w:rsidP="00823B6A">
            <w:pPr>
              <w:pStyle w:val="TableText"/>
              <w:ind w:right="576"/>
              <w:rPr>
                <w:color w:val="000000"/>
              </w:rPr>
            </w:pPr>
            <w:r w:rsidRPr="00E053BE">
              <w:t>−0.40</w:t>
            </w:r>
          </w:p>
        </w:tc>
        <w:tc>
          <w:tcPr>
            <w:tcW w:w="746" w:type="dxa"/>
          </w:tcPr>
          <w:p w14:paraId="40F6B314" w14:textId="77777777" w:rsidR="0011200A" w:rsidRPr="00E053BE" w:rsidRDefault="0011200A" w:rsidP="00823B6A">
            <w:pPr>
              <w:pStyle w:val="TableText"/>
              <w:rPr>
                <w:color w:val="000000"/>
              </w:rPr>
            </w:pPr>
            <w:r w:rsidRPr="00E053BE">
              <w:t>0.08</w:t>
            </w:r>
          </w:p>
        </w:tc>
        <w:tc>
          <w:tcPr>
            <w:tcW w:w="950" w:type="dxa"/>
          </w:tcPr>
          <w:p w14:paraId="5340D29E" w14:textId="77777777" w:rsidR="0011200A" w:rsidRPr="00E053BE" w:rsidRDefault="0011200A" w:rsidP="00823B6A">
            <w:pPr>
              <w:pStyle w:val="TableText"/>
              <w:rPr>
                <w:color w:val="000000"/>
              </w:rPr>
            </w:pPr>
            <w:r w:rsidRPr="00E053BE">
              <w:t>−0.98</w:t>
            </w:r>
          </w:p>
        </w:tc>
        <w:tc>
          <w:tcPr>
            <w:tcW w:w="950" w:type="dxa"/>
          </w:tcPr>
          <w:p w14:paraId="78DCD4C2" w14:textId="77777777" w:rsidR="0011200A" w:rsidRPr="00E053BE" w:rsidRDefault="0011200A" w:rsidP="00823B6A">
            <w:pPr>
              <w:pStyle w:val="TableText"/>
              <w:rPr>
                <w:color w:val="000000"/>
              </w:rPr>
            </w:pPr>
            <w:r w:rsidRPr="00E053BE">
              <w:t>0.98</w:t>
            </w:r>
          </w:p>
        </w:tc>
      </w:tr>
    </w:tbl>
    <w:p w14:paraId="4E1F4FB4" w14:textId="77777777" w:rsidR="0011200A" w:rsidRPr="00E053BE" w:rsidRDefault="0011200A" w:rsidP="0011200A">
      <w:pPr>
        <w:pStyle w:val="Caption"/>
      </w:pPr>
      <w:bookmarkStart w:id="2043" w:name="_Ref128391624"/>
      <w:bookmarkStart w:id="2044" w:name="_Toc133500779"/>
      <w:bookmarkStart w:id="2045" w:name="_Toc160113692"/>
      <w:bookmarkStart w:id="2046" w:name="_Toc193442675"/>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4</w:t>
      </w:r>
      <w:r w:rsidRPr="00E053BE">
        <w:rPr>
          <w:noProof/>
        </w:rPr>
        <w:fldChar w:fldCharType="end"/>
      </w:r>
      <w:bookmarkEnd w:id="2043"/>
      <w:r w:rsidRPr="00E053BE">
        <w:t xml:space="preserve">  IRT Item Statistics, Grade Span Three Through Five</w:t>
      </w:r>
      <w:bookmarkEnd w:id="2044"/>
      <w:bookmarkEnd w:id="2045"/>
      <w:bookmarkEnd w:id="2046"/>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56D0A44F"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2419332"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48B8A0BB"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6DFB0F48"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538625D5"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5C662CC7"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1B56CBB1" w14:textId="77777777" w:rsidTr="00823B6A">
        <w:trPr>
          <w:trHeight w:val="314"/>
        </w:trPr>
        <w:tc>
          <w:tcPr>
            <w:tcW w:w="1377" w:type="dxa"/>
          </w:tcPr>
          <w:p w14:paraId="1D3C589F" w14:textId="77777777" w:rsidR="0011200A" w:rsidRPr="00E053BE" w:rsidRDefault="0011200A" w:rsidP="00823B6A">
            <w:pPr>
              <w:pStyle w:val="TableText"/>
              <w:keepNext/>
              <w:rPr>
                <w:noProof w:val="0"/>
                <w:lang w:eastAsia="ko-KR"/>
              </w:rPr>
            </w:pPr>
            <w:r w:rsidRPr="00E053BE">
              <w:t>VR131591</w:t>
            </w:r>
          </w:p>
        </w:tc>
        <w:tc>
          <w:tcPr>
            <w:tcW w:w="2017" w:type="dxa"/>
          </w:tcPr>
          <w:p w14:paraId="2F209126" w14:textId="77777777" w:rsidR="0011200A" w:rsidRPr="00E053BE" w:rsidRDefault="0011200A" w:rsidP="00823B6A">
            <w:pPr>
              <w:pStyle w:val="TableText"/>
              <w:ind w:right="576"/>
              <w:rPr>
                <w:noProof w:val="0"/>
              </w:rPr>
            </w:pPr>
            <w:r w:rsidRPr="00E053BE">
              <w:t>−0.20</w:t>
            </w:r>
          </w:p>
        </w:tc>
        <w:tc>
          <w:tcPr>
            <w:tcW w:w="746" w:type="dxa"/>
          </w:tcPr>
          <w:p w14:paraId="0F6D19ED" w14:textId="77777777" w:rsidR="0011200A" w:rsidRPr="00E053BE" w:rsidRDefault="0011200A" w:rsidP="00823B6A">
            <w:pPr>
              <w:pStyle w:val="TableText"/>
              <w:rPr>
                <w:noProof w:val="0"/>
              </w:rPr>
            </w:pPr>
            <w:r w:rsidRPr="00E053BE">
              <w:t>0.05</w:t>
            </w:r>
          </w:p>
        </w:tc>
        <w:tc>
          <w:tcPr>
            <w:tcW w:w="945" w:type="dxa"/>
          </w:tcPr>
          <w:p w14:paraId="678858A2" w14:textId="77777777" w:rsidR="0011200A" w:rsidRPr="00E053BE" w:rsidRDefault="0011200A" w:rsidP="00823B6A">
            <w:pPr>
              <w:pStyle w:val="TableText"/>
              <w:rPr>
                <w:noProof w:val="0"/>
              </w:rPr>
            </w:pPr>
            <w:r w:rsidRPr="00E053BE">
              <w:t>N/A</w:t>
            </w:r>
          </w:p>
        </w:tc>
        <w:tc>
          <w:tcPr>
            <w:tcW w:w="945" w:type="dxa"/>
          </w:tcPr>
          <w:p w14:paraId="74BD4040" w14:textId="77777777" w:rsidR="0011200A" w:rsidRPr="00E053BE" w:rsidRDefault="0011200A" w:rsidP="00823B6A">
            <w:pPr>
              <w:pStyle w:val="TableText"/>
              <w:rPr>
                <w:noProof w:val="0"/>
              </w:rPr>
            </w:pPr>
            <w:r w:rsidRPr="00E053BE">
              <w:t>N/A</w:t>
            </w:r>
          </w:p>
        </w:tc>
      </w:tr>
      <w:tr w:rsidR="0011200A" w:rsidRPr="00E053BE" w14:paraId="614BA08A" w14:textId="77777777" w:rsidTr="00823B6A">
        <w:trPr>
          <w:trHeight w:val="314"/>
        </w:trPr>
        <w:tc>
          <w:tcPr>
            <w:tcW w:w="1377" w:type="dxa"/>
          </w:tcPr>
          <w:p w14:paraId="6BD10344" w14:textId="77777777" w:rsidR="0011200A" w:rsidRPr="00E053BE" w:rsidRDefault="0011200A" w:rsidP="00823B6A">
            <w:pPr>
              <w:pStyle w:val="TableText"/>
              <w:keepNext/>
              <w:rPr>
                <w:noProof w:val="0"/>
              </w:rPr>
            </w:pPr>
            <w:r w:rsidRPr="00E053BE">
              <w:t>VR131622</w:t>
            </w:r>
          </w:p>
        </w:tc>
        <w:tc>
          <w:tcPr>
            <w:tcW w:w="2017" w:type="dxa"/>
          </w:tcPr>
          <w:p w14:paraId="4C7729DC" w14:textId="77777777" w:rsidR="0011200A" w:rsidRPr="00E053BE" w:rsidRDefault="0011200A" w:rsidP="00823B6A">
            <w:pPr>
              <w:pStyle w:val="TableText"/>
              <w:ind w:right="576"/>
              <w:rPr>
                <w:noProof w:val="0"/>
              </w:rPr>
            </w:pPr>
            <w:r w:rsidRPr="00E053BE">
              <w:t>−0.37</w:t>
            </w:r>
          </w:p>
        </w:tc>
        <w:tc>
          <w:tcPr>
            <w:tcW w:w="746" w:type="dxa"/>
          </w:tcPr>
          <w:p w14:paraId="128DB4F7" w14:textId="77777777" w:rsidR="0011200A" w:rsidRPr="00E053BE" w:rsidRDefault="0011200A" w:rsidP="00823B6A">
            <w:pPr>
              <w:pStyle w:val="TableText"/>
              <w:rPr>
                <w:noProof w:val="0"/>
              </w:rPr>
            </w:pPr>
            <w:r w:rsidRPr="00E053BE">
              <w:t>0.05</w:t>
            </w:r>
          </w:p>
        </w:tc>
        <w:tc>
          <w:tcPr>
            <w:tcW w:w="945" w:type="dxa"/>
          </w:tcPr>
          <w:p w14:paraId="61642B9D" w14:textId="77777777" w:rsidR="0011200A" w:rsidRPr="00E053BE" w:rsidRDefault="0011200A" w:rsidP="00823B6A">
            <w:pPr>
              <w:pStyle w:val="TableText"/>
              <w:rPr>
                <w:noProof w:val="0"/>
              </w:rPr>
            </w:pPr>
            <w:r w:rsidRPr="00E053BE">
              <w:t>N/A</w:t>
            </w:r>
          </w:p>
        </w:tc>
        <w:tc>
          <w:tcPr>
            <w:tcW w:w="945" w:type="dxa"/>
          </w:tcPr>
          <w:p w14:paraId="5AEA159A" w14:textId="77777777" w:rsidR="0011200A" w:rsidRPr="00E053BE" w:rsidRDefault="0011200A" w:rsidP="00823B6A">
            <w:pPr>
              <w:pStyle w:val="TableText"/>
              <w:rPr>
                <w:noProof w:val="0"/>
              </w:rPr>
            </w:pPr>
            <w:r w:rsidRPr="00E053BE">
              <w:t>N/A</w:t>
            </w:r>
          </w:p>
        </w:tc>
      </w:tr>
      <w:tr w:rsidR="0011200A" w:rsidRPr="00E053BE" w14:paraId="5CDA2E7B" w14:textId="77777777" w:rsidTr="00823B6A">
        <w:trPr>
          <w:trHeight w:val="314"/>
        </w:trPr>
        <w:tc>
          <w:tcPr>
            <w:tcW w:w="1377" w:type="dxa"/>
          </w:tcPr>
          <w:p w14:paraId="2D5AC80B" w14:textId="77777777" w:rsidR="0011200A" w:rsidRPr="00E053BE" w:rsidRDefault="0011200A" w:rsidP="00823B6A">
            <w:pPr>
              <w:pStyle w:val="TableText"/>
              <w:keepNext/>
              <w:rPr>
                <w:noProof w:val="0"/>
              </w:rPr>
            </w:pPr>
            <w:r w:rsidRPr="00E053BE">
              <w:t>VR131627</w:t>
            </w:r>
          </w:p>
        </w:tc>
        <w:tc>
          <w:tcPr>
            <w:tcW w:w="2017" w:type="dxa"/>
          </w:tcPr>
          <w:p w14:paraId="0EB915C8" w14:textId="77777777" w:rsidR="0011200A" w:rsidRPr="00E053BE" w:rsidRDefault="0011200A" w:rsidP="00823B6A">
            <w:pPr>
              <w:pStyle w:val="TableText"/>
              <w:ind w:right="576"/>
              <w:rPr>
                <w:noProof w:val="0"/>
              </w:rPr>
            </w:pPr>
            <w:r w:rsidRPr="00E053BE">
              <w:t>0.21</w:t>
            </w:r>
          </w:p>
        </w:tc>
        <w:tc>
          <w:tcPr>
            <w:tcW w:w="746" w:type="dxa"/>
          </w:tcPr>
          <w:p w14:paraId="6D854D94" w14:textId="77777777" w:rsidR="0011200A" w:rsidRPr="00E053BE" w:rsidRDefault="0011200A" w:rsidP="00823B6A">
            <w:pPr>
              <w:pStyle w:val="TableText"/>
              <w:rPr>
                <w:noProof w:val="0"/>
              </w:rPr>
            </w:pPr>
            <w:r w:rsidRPr="00E053BE">
              <w:t>0.05</w:t>
            </w:r>
          </w:p>
        </w:tc>
        <w:tc>
          <w:tcPr>
            <w:tcW w:w="945" w:type="dxa"/>
          </w:tcPr>
          <w:p w14:paraId="2DFE2240" w14:textId="77777777" w:rsidR="0011200A" w:rsidRPr="00E053BE" w:rsidRDefault="0011200A" w:rsidP="00823B6A">
            <w:pPr>
              <w:pStyle w:val="TableText"/>
              <w:rPr>
                <w:noProof w:val="0"/>
              </w:rPr>
            </w:pPr>
            <w:r w:rsidRPr="00E053BE">
              <w:t>N/A</w:t>
            </w:r>
          </w:p>
        </w:tc>
        <w:tc>
          <w:tcPr>
            <w:tcW w:w="945" w:type="dxa"/>
          </w:tcPr>
          <w:p w14:paraId="0974B1EB" w14:textId="77777777" w:rsidR="0011200A" w:rsidRPr="00E053BE" w:rsidRDefault="0011200A" w:rsidP="00823B6A">
            <w:pPr>
              <w:pStyle w:val="TableText"/>
              <w:rPr>
                <w:noProof w:val="0"/>
              </w:rPr>
            </w:pPr>
            <w:r w:rsidRPr="00E053BE">
              <w:t>N/A</w:t>
            </w:r>
          </w:p>
        </w:tc>
      </w:tr>
      <w:tr w:rsidR="0011200A" w:rsidRPr="00E053BE" w14:paraId="611DF921" w14:textId="77777777" w:rsidTr="00823B6A">
        <w:trPr>
          <w:trHeight w:val="314"/>
        </w:trPr>
        <w:tc>
          <w:tcPr>
            <w:tcW w:w="1377" w:type="dxa"/>
          </w:tcPr>
          <w:p w14:paraId="393601AC" w14:textId="77777777" w:rsidR="0011200A" w:rsidRPr="00E053BE" w:rsidRDefault="0011200A" w:rsidP="00823B6A">
            <w:pPr>
              <w:pStyle w:val="TableText"/>
              <w:rPr>
                <w:noProof w:val="0"/>
              </w:rPr>
            </w:pPr>
            <w:r w:rsidRPr="00E053BE">
              <w:t>VR131628</w:t>
            </w:r>
          </w:p>
        </w:tc>
        <w:tc>
          <w:tcPr>
            <w:tcW w:w="2017" w:type="dxa"/>
          </w:tcPr>
          <w:p w14:paraId="67EAE6EB" w14:textId="77777777" w:rsidR="0011200A" w:rsidRPr="00E053BE" w:rsidRDefault="0011200A" w:rsidP="00823B6A">
            <w:pPr>
              <w:pStyle w:val="TableText"/>
              <w:ind w:right="576"/>
              <w:rPr>
                <w:noProof w:val="0"/>
              </w:rPr>
            </w:pPr>
            <w:r w:rsidRPr="00E053BE">
              <w:t>−1.01</w:t>
            </w:r>
          </w:p>
        </w:tc>
        <w:tc>
          <w:tcPr>
            <w:tcW w:w="746" w:type="dxa"/>
          </w:tcPr>
          <w:p w14:paraId="39A9B17E" w14:textId="77777777" w:rsidR="0011200A" w:rsidRPr="00E053BE" w:rsidRDefault="0011200A" w:rsidP="00823B6A">
            <w:pPr>
              <w:pStyle w:val="TableText"/>
              <w:rPr>
                <w:noProof w:val="0"/>
              </w:rPr>
            </w:pPr>
            <w:r w:rsidRPr="00E053BE">
              <w:t>0.06</w:t>
            </w:r>
          </w:p>
        </w:tc>
        <w:tc>
          <w:tcPr>
            <w:tcW w:w="945" w:type="dxa"/>
          </w:tcPr>
          <w:p w14:paraId="3E0B0CBC" w14:textId="77777777" w:rsidR="0011200A" w:rsidRPr="00E053BE" w:rsidRDefault="0011200A" w:rsidP="00823B6A">
            <w:pPr>
              <w:pStyle w:val="TableText"/>
              <w:rPr>
                <w:noProof w:val="0"/>
              </w:rPr>
            </w:pPr>
            <w:r w:rsidRPr="00E053BE">
              <w:t>N/A</w:t>
            </w:r>
          </w:p>
        </w:tc>
        <w:tc>
          <w:tcPr>
            <w:tcW w:w="945" w:type="dxa"/>
          </w:tcPr>
          <w:p w14:paraId="48F45998" w14:textId="77777777" w:rsidR="0011200A" w:rsidRPr="00E053BE" w:rsidRDefault="0011200A" w:rsidP="00823B6A">
            <w:pPr>
              <w:pStyle w:val="TableText"/>
              <w:rPr>
                <w:noProof w:val="0"/>
              </w:rPr>
            </w:pPr>
            <w:r w:rsidRPr="00E053BE">
              <w:t>N/A</w:t>
            </w:r>
          </w:p>
        </w:tc>
      </w:tr>
      <w:tr w:rsidR="0011200A" w:rsidRPr="00E053BE" w14:paraId="7FCA060A" w14:textId="77777777" w:rsidTr="00823B6A">
        <w:trPr>
          <w:trHeight w:val="314"/>
        </w:trPr>
        <w:tc>
          <w:tcPr>
            <w:tcW w:w="1377" w:type="dxa"/>
          </w:tcPr>
          <w:p w14:paraId="55EB49D1" w14:textId="77777777" w:rsidR="0011200A" w:rsidRPr="00E053BE" w:rsidRDefault="0011200A" w:rsidP="00823B6A">
            <w:pPr>
              <w:pStyle w:val="TableText"/>
              <w:rPr>
                <w:noProof w:val="0"/>
              </w:rPr>
            </w:pPr>
            <w:r w:rsidRPr="00E053BE">
              <w:t>VR140200</w:t>
            </w:r>
          </w:p>
        </w:tc>
        <w:tc>
          <w:tcPr>
            <w:tcW w:w="2017" w:type="dxa"/>
          </w:tcPr>
          <w:p w14:paraId="3E7BC72B" w14:textId="77777777" w:rsidR="0011200A" w:rsidRPr="00E053BE" w:rsidRDefault="0011200A" w:rsidP="00823B6A">
            <w:pPr>
              <w:pStyle w:val="TableText"/>
              <w:ind w:right="576"/>
              <w:rPr>
                <w:noProof w:val="0"/>
              </w:rPr>
            </w:pPr>
            <w:r w:rsidRPr="00E053BE">
              <w:t>−0.86</w:t>
            </w:r>
          </w:p>
        </w:tc>
        <w:tc>
          <w:tcPr>
            <w:tcW w:w="746" w:type="dxa"/>
          </w:tcPr>
          <w:p w14:paraId="2D949A35" w14:textId="77777777" w:rsidR="0011200A" w:rsidRPr="00E053BE" w:rsidRDefault="0011200A" w:rsidP="00823B6A">
            <w:pPr>
              <w:pStyle w:val="TableText"/>
              <w:rPr>
                <w:noProof w:val="0"/>
              </w:rPr>
            </w:pPr>
            <w:r w:rsidRPr="00E053BE">
              <w:t>0.06</w:t>
            </w:r>
          </w:p>
        </w:tc>
        <w:tc>
          <w:tcPr>
            <w:tcW w:w="945" w:type="dxa"/>
          </w:tcPr>
          <w:p w14:paraId="38ECB813" w14:textId="77777777" w:rsidR="0011200A" w:rsidRPr="00E053BE" w:rsidRDefault="0011200A" w:rsidP="00823B6A">
            <w:pPr>
              <w:pStyle w:val="TableText"/>
              <w:rPr>
                <w:noProof w:val="0"/>
              </w:rPr>
            </w:pPr>
            <w:r w:rsidRPr="00E053BE">
              <w:t>N/A</w:t>
            </w:r>
          </w:p>
        </w:tc>
        <w:tc>
          <w:tcPr>
            <w:tcW w:w="945" w:type="dxa"/>
          </w:tcPr>
          <w:p w14:paraId="6C5E7C0E" w14:textId="77777777" w:rsidR="0011200A" w:rsidRPr="00E053BE" w:rsidRDefault="0011200A" w:rsidP="00823B6A">
            <w:pPr>
              <w:pStyle w:val="TableText"/>
              <w:rPr>
                <w:noProof w:val="0"/>
              </w:rPr>
            </w:pPr>
            <w:r w:rsidRPr="00E053BE">
              <w:t>N/A</w:t>
            </w:r>
          </w:p>
        </w:tc>
      </w:tr>
      <w:tr w:rsidR="0011200A" w:rsidRPr="00E053BE" w14:paraId="56F2091D" w14:textId="77777777" w:rsidTr="00823B6A">
        <w:trPr>
          <w:trHeight w:val="314"/>
        </w:trPr>
        <w:tc>
          <w:tcPr>
            <w:tcW w:w="1377" w:type="dxa"/>
          </w:tcPr>
          <w:p w14:paraId="0456AFA3" w14:textId="77777777" w:rsidR="0011200A" w:rsidRPr="00E053BE" w:rsidRDefault="0011200A" w:rsidP="00823B6A">
            <w:pPr>
              <w:pStyle w:val="TableText"/>
              <w:rPr>
                <w:noProof w:val="0"/>
              </w:rPr>
            </w:pPr>
            <w:r w:rsidRPr="00E053BE">
              <w:t>VR140214</w:t>
            </w:r>
          </w:p>
        </w:tc>
        <w:tc>
          <w:tcPr>
            <w:tcW w:w="2017" w:type="dxa"/>
          </w:tcPr>
          <w:p w14:paraId="0C9CB963" w14:textId="77777777" w:rsidR="0011200A" w:rsidRPr="00E053BE" w:rsidRDefault="0011200A" w:rsidP="00823B6A">
            <w:pPr>
              <w:pStyle w:val="TableText"/>
              <w:ind w:right="576"/>
              <w:rPr>
                <w:noProof w:val="0"/>
              </w:rPr>
            </w:pPr>
            <w:r w:rsidRPr="00E053BE">
              <w:t>−0.31</w:t>
            </w:r>
          </w:p>
        </w:tc>
        <w:tc>
          <w:tcPr>
            <w:tcW w:w="746" w:type="dxa"/>
          </w:tcPr>
          <w:p w14:paraId="7380D524" w14:textId="77777777" w:rsidR="0011200A" w:rsidRPr="00E053BE" w:rsidRDefault="0011200A" w:rsidP="00823B6A">
            <w:pPr>
              <w:pStyle w:val="TableText"/>
              <w:rPr>
                <w:noProof w:val="0"/>
              </w:rPr>
            </w:pPr>
            <w:r w:rsidRPr="00E053BE">
              <w:t>0.05</w:t>
            </w:r>
          </w:p>
        </w:tc>
        <w:tc>
          <w:tcPr>
            <w:tcW w:w="945" w:type="dxa"/>
          </w:tcPr>
          <w:p w14:paraId="307DBF8A" w14:textId="77777777" w:rsidR="0011200A" w:rsidRPr="00E053BE" w:rsidRDefault="0011200A" w:rsidP="00823B6A">
            <w:pPr>
              <w:pStyle w:val="TableText"/>
              <w:rPr>
                <w:noProof w:val="0"/>
              </w:rPr>
            </w:pPr>
            <w:r w:rsidRPr="00E053BE">
              <w:t>N/A</w:t>
            </w:r>
          </w:p>
        </w:tc>
        <w:tc>
          <w:tcPr>
            <w:tcW w:w="945" w:type="dxa"/>
          </w:tcPr>
          <w:p w14:paraId="6329D58A" w14:textId="77777777" w:rsidR="0011200A" w:rsidRPr="00E053BE" w:rsidRDefault="0011200A" w:rsidP="00823B6A">
            <w:pPr>
              <w:pStyle w:val="TableText"/>
              <w:rPr>
                <w:noProof w:val="0"/>
              </w:rPr>
            </w:pPr>
            <w:r w:rsidRPr="00E053BE">
              <w:t>N/A</w:t>
            </w:r>
          </w:p>
        </w:tc>
      </w:tr>
      <w:tr w:rsidR="0011200A" w:rsidRPr="00E053BE" w14:paraId="6DE01AE6" w14:textId="77777777" w:rsidTr="00823B6A">
        <w:trPr>
          <w:trHeight w:val="314"/>
        </w:trPr>
        <w:tc>
          <w:tcPr>
            <w:tcW w:w="1377" w:type="dxa"/>
          </w:tcPr>
          <w:p w14:paraId="1E5492A7" w14:textId="77777777" w:rsidR="0011200A" w:rsidRPr="00E053BE" w:rsidRDefault="0011200A" w:rsidP="00823B6A">
            <w:pPr>
              <w:pStyle w:val="TableText"/>
              <w:rPr>
                <w:noProof w:val="0"/>
              </w:rPr>
            </w:pPr>
            <w:r w:rsidRPr="00E053BE">
              <w:t>VR140221</w:t>
            </w:r>
          </w:p>
        </w:tc>
        <w:tc>
          <w:tcPr>
            <w:tcW w:w="2017" w:type="dxa"/>
          </w:tcPr>
          <w:p w14:paraId="2D8AC079" w14:textId="77777777" w:rsidR="0011200A" w:rsidRPr="00E053BE" w:rsidRDefault="0011200A" w:rsidP="00823B6A">
            <w:pPr>
              <w:pStyle w:val="TableText"/>
              <w:ind w:right="576"/>
              <w:rPr>
                <w:noProof w:val="0"/>
              </w:rPr>
            </w:pPr>
            <w:r w:rsidRPr="00E053BE">
              <w:t>−0.45</w:t>
            </w:r>
          </w:p>
        </w:tc>
        <w:tc>
          <w:tcPr>
            <w:tcW w:w="746" w:type="dxa"/>
          </w:tcPr>
          <w:p w14:paraId="3F06B773" w14:textId="77777777" w:rsidR="0011200A" w:rsidRPr="00E053BE" w:rsidRDefault="0011200A" w:rsidP="00823B6A">
            <w:pPr>
              <w:pStyle w:val="TableText"/>
              <w:rPr>
                <w:noProof w:val="0"/>
              </w:rPr>
            </w:pPr>
            <w:r w:rsidRPr="00E053BE">
              <w:t>0.05</w:t>
            </w:r>
          </w:p>
        </w:tc>
        <w:tc>
          <w:tcPr>
            <w:tcW w:w="945" w:type="dxa"/>
          </w:tcPr>
          <w:p w14:paraId="7FB89A47" w14:textId="77777777" w:rsidR="0011200A" w:rsidRPr="00E053BE" w:rsidRDefault="0011200A" w:rsidP="00823B6A">
            <w:pPr>
              <w:pStyle w:val="TableText"/>
              <w:rPr>
                <w:noProof w:val="0"/>
              </w:rPr>
            </w:pPr>
            <w:r w:rsidRPr="00E053BE">
              <w:t>N/A</w:t>
            </w:r>
          </w:p>
        </w:tc>
        <w:tc>
          <w:tcPr>
            <w:tcW w:w="945" w:type="dxa"/>
          </w:tcPr>
          <w:p w14:paraId="68039E63" w14:textId="77777777" w:rsidR="0011200A" w:rsidRPr="00E053BE" w:rsidRDefault="0011200A" w:rsidP="00823B6A">
            <w:pPr>
              <w:pStyle w:val="TableText"/>
              <w:rPr>
                <w:noProof w:val="0"/>
              </w:rPr>
            </w:pPr>
            <w:r w:rsidRPr="00E053BE">
              <w:t>N/A</w:t>
            </w:r>
          </w:p>
        </w:tc>
      </w:tr>
      <w:tr w:rsidR="0011200A" w:rsidRPr="00E053BE" w14:paraId="3337429B" w14:textId="77777777" w:rsidTr="00823B6A">
        <w:trPr>
          <w:trHeight w:val="314"/>
        </w:trPr>
        <w:tc>
          <w:tcPr>
            <w:tcW w:w="1377" w:type="dxa"/>
          </w:tcPr>
          <w:p w14:paraId="4974C8B7" w14:textId="77777777" w:rsidR="0011200A" w:rsidRPr="00E053BE" w:rsidRDefault="0011200A" w:rsidP="00823B6A">
            <w:pPr>
              <w:pStyle w:val="TableText"/>
              <w:rPr>
                <w:noProof w:val="0"/>
              </w:rPr>
            </w:pPr>
            <w:r w:rsidRPr="00E053BE">
              <w:t>VR140236</w:t>
            </w:r>
          </w:p>
        </w:tc>
        <w:tc>
          <w:tcPr>
            <w:tcW w:w="2017" w:type="dxa"/>
          </w:tcPr>
          <w:p w14:paraId="2044E255" w14:textId="77777777" w:rsidR="0011200A" w:rsidRPr="00E053BE" w:rsidRDefault="0011200A" w:rsidP="00823B6A">
            <w:pPr>
              <w:pStyle w:val="TableText"/>
              <w:ind w:right="576"/>
              <w:rPr>
                <w:noProof w:val="0"/>
              </w:rPr>
            </w:pPr>
            <w:r w:rsidRPr="00E053BE">
              <w:t>0.25</w:t>
            </w:r>
          </w:p>
        </w:tc>
        <w:tc>
          <w:tcPr>
            <w:tcW w:w="746" w:type="dxa"/>
          </w:tcPr>
          <w:p w14:paraId="0DABA628" w14:textId="77777777" w:rsidR="0011200A" w:rsidRPr="00E053BE" w:rsidRDefault="0011200A" w:rsidP="00823B6A">
            <w:pPr>
              <w:pStyle w:val="TableText"/>
              <w:rPr>
                <w:noProof w:val="0"/>
              </w:rPr>
            </w:pPr>
            <w:r w:rsidRPr="00E053BE">
              <w:t>0.04</w:t>
            </w:r>
          </w:p>
        </w:tc>
        <w:tc>
          <w:tcPr>
            <w:tcW w:w="945" w:type="dxa"/>
          </w:tcPr>
          <w:p w14:paraId="0D1206C1" w14:textId="77777777" w:rsidR="0011200A" w:rsidRPr="00E053BE" w:rsidRDefault="0011200A" w:rsidP="00823B6A">
            <w:pPr>
              <w:pStyle w:val="TableText"/>
              <w:rPr>
                <w:noProof w:val="0"/>
              </w:rPr>
            </w:pPr>
            <w:r w:rsidRPr="00E053BE">
              <w:t>−0.25</w:t>
            </w:r>
          </w:p>
        </w:tc>
        <w:tc>
          <w:tcPr>
            <w:tcW w:w="945" w:type="dxa"/>
          </w:tcPr>
          <w:p w14:paraId="0799D2C3" w14:textId="77777777" w:rsidR="0011200A" w:rsidRPr="00E053BE" w:rsidRDefault="0011200A" w:rsidP="00823B6A">
            <w:pPr>
              <w:pStyle w:val="TableText"/>
              <w:rPr>
                <w:noProof w:val="0"/>
              </w:rPr>
            </w:pPr>
            <w:r w:rsidRPr="00E053BE">
              <w:t>0.25</w:t>
            </w:r>
          </w:p>
        </w:tc>
      </w:tr>
      <w:tr w:rsidR="0011200A" w:rsidRPr="00E053BE" w14:paraId="25B93FA3" w14:textId="77777777" w:rsidTr="00823B6A">
        <w:trPr>
          <w:trHeight w:val="314"/>
        </w:trPr>
        <w:tc>
          <w:tcPr>
            <w:tcW w:w="1377" w:type="dxa"/>
          </w:tcPr>
          <w:p w14:paraId="6A02FDE3" w14:textId="77777777" w:rsidR="0011200A" w:rsidRPr="00E053BE" w:rsidRDefault="0011200A" w:rsidP="00823B6A">
            <w:pPr>
              <w:pStyle w:val="TableText"/>
              <w:rPr>
                <w:noProof w:val="0"/>
              </w:rPr>
            </w:pPr>
            <w:r w:rsidRPr="00E053BE">
              <w:t>VR144415</w:t>
            </w:r>
          </w:p>
        </w:tc>
        <w:tc>
          <w:tcPr>
            <w:tcW w:w="2017" w:type="dxa"/>
          </w:tcPr>
          <w:p w14:paraId="0FD2D58B" w14:textId="77777777" w:rsidR="0011200A" w:rsidRPr="00E053BE" w:rsidRDefault="0011200A" w:rsidP="00823B6A">
            <w:pPr>
              <w:pStyle w:val="TableText"/>
              <w:ind w:right="576"/>
              <w:rPr>
                <w:noProof w:val="0"/>
              </w:rPr>
            </w:pPr>
            <w:r w:rsidRPr="00E053BE">
              <w:t>−1.95</w:t>
            </w:r>
          </w:p>
        </w:tc>
        <w:tc>
          <w:tcPr>
            <w:tcW w:w="746" w:type="dxa"/>
          </w:tcPr>
          <w:p w14:paraId="2656F470" w14:textId="77777777" w:rsidR="0011200A" w:rsidRPr="00E053BE" w:rsidRDefault="0011200A" w:rsidP="00823B6A">
            <w:pPr>
              <w:pStyle w:val="TableText"/>
              <w:rPr>
                <w:noProof w:val="0"/>
              </w:rPr>
            </w:pPr>
            <w:r w:rsidRPr="00E053BE">
              <w:t>0.06</w:t>
            </w:r>
          </w:p>
        </w:tc>
        <w:tc>
          <w:tcPr>
            <w:tcW w:w="945" w:type="dxa"/>
          </w:tcPr>
          <w:p w14:paraId="70EC3657" w14:textId="77777777" w:rsidR="0011200A" w:rsidRPr="00E053BE" w:rsidRDefault="0011200A" w:rsidP="00823B6A">
            <w:pPr>
              <w:pStyle w:val="TableText"/>
              <w:rPr>
                <w:noProof w:val="0"/>
              </w:rPr>
            </w:pPr>
            <w:r w:rsidRPr="00E053BE">
              <w:t>N/A</w:t>
            </w:r>
          </w:p>
        </w:tc>
        <w:tc>
          <w:tcPr>
            <w:tcW w:w="945" w:type="dxa"/>
          </w:tcPr>
          <w:p w14:paraId="30ED96A7" w14:textId="77777777" w:rsidR="0011200A" w:rsidRPr="00E053BE" w:rsidRDefault="0011200A" w:rsidP="00823B6A">
            <w:pPr>
              <w:pStyle w:val="TableText"/>
              <w:rPr>
                <w:noProof w:val="0"/>
              </w:rPr>
            </w:pPr>
            <w:r w:rsidRPr="00E053BE">
              <w:t>N/A</w:t>
            </w:r>
          </w:p>
        </w:tc>
      </w:tr>
      <w:tr w:rsidR="0011200A" w:rsidRPr="00E053BE" w14:paraId="13DBA34F" w14:textId="77777777" w:rsidTr="00823B6A">
        <w:trPr>
          <w:trHeight w:val="314"/>
        </w:trPr>
        <w:tc>
          <w:tcPr>
            <w:tcW w:w="1377" w:type="dxa"/>
          </w:tcPr>
          <w:p w14:paraId="4ECB282E" w14:textId="77777777" w:rsidR="0011200A" w:rsidRPr="00E053BE" w:rsidRDefault="0011200A" w:rsidP="00823B6A">
            <w:pPr>
              <w:pStyle w:val="TableText"/>
              <w:rPr>
                <w:noProof w:val="0"/>
              </w:rPr>
            </w:pPr>
            <w:r w:rsidRPr="00E053BE">
              <w:t>VR144428</w:t>
            </w:r>
          </w:p>
        </w:tc>
        <w:tc>
          <w:tcPr>
            <w:tcW w:w="2017" w:type="dxa"/>
          </w:tcPr>
          <w:p w14:paraId="62D14FFD" w14:textId="77777777" w:rsidR="0011200A" w:rsidRPr="00E053BE" w:rsidRDefault="0011200A" w:rsidP="00823B6A">
            <w:pPr>
              <w:pStyle w:val="TableText"/>
              <w:ind w:right="576"/>
              <w:rPr>
                <w:noProof w:val="0"/>
              </w:rPr>
            </w:pPr>
            <w:r w:rsidRPr="00E053BE">
              <w:t>−0.97</w:t>
            </w:r>
          </w:p>
        </w:tc>
        <w:tc>
          <w:tcPr>
            <w:tcW w:w="746" w:type="dxa"/>
          </w:tcPr>
          <w:p w14:paraId="12F6909A" w14:textId="77777777" w:rsidR="0011200A" w:rsidRPr="00E053BE" w:rsidRDefault="0011200A" w:rsidP="00823B6A">
            <w:pPr>
              <w:pStyle w:val="TableText"/>
              <w:rPr>
                <w:noProof w:val="0"/>
              </w:rPr>
            </w:pPr>
            <w:r w:rsidRPr="00E053BE">
              <w:t>0.04</w:t>
            </w:r>
          </w:p>
        </w:tc>
        <w:tc>
          <w:tcPr>
            <w:tcW w:w="945" w:type="dxa"/>
          </w:tcPr>
          <w:p w14:paraId="181628CF" w14:textId="77777777" w:rsidR="0011200A" w:rsidRPr="00E053BE" w:rsidRDefault="0011200A" w:rsidP="00823B6A">
            <w:pPr>
              <w:pStyle w:val="TableText"/>
              <w:rPr>
                <w:noProof w:val="0"/>
              </w:rPr>
            </w:pPr>
            <w:r w:rsidRPr="00E053BE">
              <w:t>−1.03</w:t>
            </w:r>
          </w:p>
        </w:tc>
        <w:tc>
          <w:tcPr>
            <w:tcW w:w="945" w:type="dxa"/>
          </w:tcPr>
          <w:p w14:paraId="25283DE8" w14:textId="77777777" w:rsidR="0011200A" w:rsidRPr="00E053BE" w:rsidRDefault="0011200A" w:rsidP="00823B6A">
            <w:pPr>
              <w:pStyle w:val="TableText"/>
              <w:rPr>
                <w:noProof w:val="0"/>
              </w:rPr>
            </w:pPr>
            <w:r w:rsidRPr="00E053BE">
              <w:t>1.03</w:t>
            </w:r>
          </w:p>
        </w:tc>
      </w:tr>
      <w:tr w:rsidR="0011200A" w:rsidRPr="00E053BE" w14:paraId="76019A88" w14:textId="77777777" w:rsidTr="00823B6A">
        <w:trPr>
          <w:trHeight w:val="314"/>
        </w:trPr>
        <w:tc>
          <w:tcPr>
            <w:tcW w:w="1377" w:type="dxa"/>
          </w:tcPr>
          <w:p w14:paraId="6C14BFC0" w14:textId="77777777" w:rsidR="0011200A" w:rsidRPr="00E053BE" w:rsidRDefault="0011200A" w:rsidP="00823B6A">
            <w:pPr>
              <w:pStyle w:val="TableText"/>
              <w:rPr>
                <w:noProof w:val="0"/>
              </w:rPr>
            </w:pPr>
            <w:r w:rsidRPr="00E053BE">
              <w:t>VR145701</w:t>
            </w:r>
          </w:p>
        </w:tc>
        <w:tc>
          <w:tcPr>
            <w:tcW w:w="2017" w:type="dxa"/>
          </w:tcPr>
          <w:p w14:paraId="730D0F79" w14:textId="77777777" w:rsidR="0011200A" w:rsidRPr="00E053BE" w:rsidRDefault="0011200A" w:rsidP="00823B6A">
            <w:pPr>
              <w:pStyle w:val="TableText"/>
              <w:ind w:right="576"/>
              <w:rPr>
                <w:noProof w:val="0"/>
              </w:rPr>
            </w:pPr>
            <w:r w:rsidRPr="00E053BE">
              <w:t>−2.00</w:t>
            </w:r>
          </w:p>
        </w:tc>
        <w:tc>
          <w:tcPr>
            <w:tcW w:w="746" w:type="dxa"/>
          </w:tcPr>
          <w:p w14:paraId="5717965B" w14:textId="77777777" w:rsidR="0011200A" w:rsidRPr="00E053BE" w:rsidRDefault="0011200A" w:rsidP="00823B6A">
            <w:pPr>
              <w:pStyle w:val="TableText"/>
              <w:rPr>
                <w:noProof w:val="0"/>
              </w:rPr>
            </w:pPr>
            <w:r w:rsidRPr="00E053BE">
              <w:t>0.06</w:t>
            </w:r>
          </w:p>
        </w:tc>
        <w:tc>
          <w:tcPr>
            <w:tcW w:w="945" w:type="dxa"/>
          </w:tcPr>
          <w:p w14:paraId="3EF01593" w14:textId="77777777" w:rsidR="0011200A" w:rsidRPr="00E053BE" w:rsidRDefault="0011200A" w:rsidP="00823B6A">
            <w:pPr>
              <w:pStyle w:val="TableText"/>
              <w:rPr>
                <w:noProof w:val="0"/>
              </w:rPr>
            </w:pPr>
            <w:r w:rsidRPr="00E053BE">
              <w:t>N/A</w:t>
            </w:r>
          </w:p>
        </w:tc>
        <w:tc>
          <w:tcPr>
            <w:tcW w:w="945" w:type="dxa"/>
          </w:tcPr>
          <w:p w14:paraId="1B786D30" w14:textId="77777777" w:rsidR="0011200A" w:rsidRPr="00E053BE" w:rsidRDefault="0011200A" w:rsidP="00823B6A">
            <w:pPr>
              <w:pStyle w:val="TableText"/>
              <w:rPr>
                <w:noProof w:val="0"/>
              </w:rPr>
            </w:pPr>
            <w:r w:rsidRPr="00E053BE">
              <w:t>N/A</w:t>
            </w:r>
          </w:p>
        </w:tc>
      </w:tr>
      <w:tr w:rsidR="0011200A" w:rsidRPr="00E053BE" w14:paraId="73D20EF8" w14:textId="77777777" w:rsidTr="00823B6A">
        <w:trPr>
          <w:trHeight w:val="314"/>
        </w:trPr>
        <w:tc>
          <w:tcPr>
            <w:tcW w:w="1377" w:type="dxa"/>
          </w:tcPr>
          <w:p w14:paraId="36925A47" w14:textId="77777777" w:rsidR="0011200A" w:rsidRPr="00E053BE" w:rsidRDefault="0011200A" w:rsidP="00823B6A">
            <w:pPr>
              <w:pStyle w:val="TableText"/>
              <w:rPr>
                <w:noProof w:val="0"/>
              </w:rPr>
            </w:pPr>
            <w:r w:rsidRPr="00E053BE">
              <w:t>VR145817</w:t>
            </w:r>
          </w:p>
        </w:tc>
        <w:tc>
          <w:tcPr>
            <w:tcW w:w="2017" w:type="dxa"/>
          </w:tcPr>
          <w:p w14:paraId="279E2DD6" w14:textId="77777777" w:rsidR="0011200A" w:rsidRPr="00E053BE" w:rsidRDefault="0011200A" w:rsidP="00823B6A">
            <w:pPr>
              <w:pStyle w:val="TableText"/>
              <w:ind w:right="576"/>
              <w:rPr>
                <w:noProof w:val="0"/>
              </w:rPr>
            </w:pPr>
            <w:r w:rsidRPr="00E053BE">
              <w:t>−0.74</w:t>
            </w:r>
          </w:p>
        </w:tc>
        <w:tc>
          <w:tcPr>
            <w:tcW w:w="746" w:type="dxa"/>
          </w:tcPr>
          <w:p w14:paraId="7A512EA0" w14:textId="77777777" w:rsidR="0011200A" w:rsidRPr="00E053BE" w:rsidRDefault="0011200A" w:rsidP="00823B6A">
            <w:pPr>
              <w:pStyle w:val="TableText"/>
              <w:rPr>
                <w:noProof w:val="0"/>
              </w:rPr>
            </w:pPr>
            <w:r w:rsidRPr="00E053BE">
              <w:t>0.05</w:t>
            </w:r>
          </w:p>
        </w:tc>
        <w:tc>
          <w:tcPr>
            <w:tcW w:w="945" w:type="dxa"/>
          </w:tcPr>
          <w:p w14:paraId="17769FB2" w14:textId="77777777" w:rsidR="0011200A" w:rsidRPr="00E053BE" w:rsidRDefault="0011200A" w:rsidP="00823B6A">
            <w:pPr>
              <w:pStyle w:val="TableText"/>
              <w:rPr>
                <w:noProof w:val="0"/>
              </w:rPr>
            </w:pPr>
            <w:r w:rsidRPr="00E053BE">
              <w:t>N/A</w:t>
            </w:r>
          </w:p>
        </w:tc>
        <w:tc>
          <w:tcPr>
            <w:tcW w:w="945" w:type="dxa"/>
          </w:tcPr>
          <w:p w14:paraId="3CD934F9" w14:textId="77777777" w:rsidR="0011200A" w:rsidRPr="00E053BE" w:rsidRDefault="0011200A" w:rsidP="00823B6A">
            <w:pPr>
              <w:pStyle w:val="TableText"/>
              <w:rPr>
                <w:noProof w:val="0"/>
              </w:rPr>
            </w:pPr>
            <w:r w:rsidRPr="00E053BE">
              <w:t>N/A</w:t>
            </w:r>
          </w:p>
        </w:tc>
      </w:tr>
      <w:tr w:rsidR="0011200A" w:rsidRPr="00E053BE" w14:paraId="7ECBC66C" w14:textId="77777777" w:rsidTr="00823B6A">
        <w:trPr>
          <w:trHeight w:val="314"/>
        </w:trPr>
        <w:tc>
          <w:tcPr>
            <w:tcW w:w="1377" w:type="dxa"/>
          </w:tcPr>
          <w:p w14:paraId="5C952A1E" w14:textId="77777777" w:rsidR="0011200A" w:rsidRPr="00E053BE" w:rsidRDefault="0011200A" w:rsidP="00823B6A">
            <w:pPr>
              <w:pStyle w:val="TableText"/>
              <w:rPr>
                <w:noProof w:val="0"/>
              </w:rPr>
            </w:pPr>
            <w:r w:rsidRPr="00E053BE">
              <w:t>VR145916</w:t>
            </w:r>
          </w:p>
        </w:tc>
        <w:tc>
          <w:tcPr>
            <w:tcW w:w="2017" w:type="dxa"/>
          </w:tcPr>
          <w:p w14:paraId="617D9BA3" w14:textId="77777777" w:rsidR="0011200A" w:rsidRPr="00E053BE" w:rsidRDefault="0011200A" w:rsidP="00823B6A">
            <w:pPr>
              <w:pStyle w:val="TableText"/>
              <w:ind w:right="576"/>
              <w:rPr>
                <w:noProof w:val="0"/>
              </w:rPr>
            </w:pPr>
            <w:r w:rsidRPr="00E053BE">
              <w:t>−0.86</w:t>
            </w:r>
          </w:p>
        </w:tc>
        <w:tc>
          <w:tcPr>
            <w:tcW w:w="746" w:type="dxa"/>
          </w:tcPr>
          <w:p w14:paraId="2AC894C8" w14:textId="77777777" w:rsidR="0011200A" w:rsidRPr="00E053BE" w:rsidRDefault="0011200A" w:rsidP="00823B6A">
            <w:pPr>
              <w:pStyle w:val="TableText"/>
              <w:rPr>
                <w:noProof w:val="0"/>
              </w:rPr>
            </w:pPr>
            <w:r w:rsidRPr="00E053BE">
              <w:t>0.05</w:t>
            </w:r>
          </w:p>
        </w:tc>
        <w:tc>
          <w:tcPr>
            <w:tcW w:w="945" w:type="dxa"/>
          </w:tcPr>
          <w:p w14:paraId="6C008AF4" w14:textId="77777777" w:rsidR="0011200A" w:rsidRPr="00E053BE" w:rsidRDefault="0011200A" w:rsidP="00823B6A">
            <w:pPr>
              <w:pStyle w:val="TableText"/>
              <w:rPr>
                <w:noProof w:val="0"/>
              </w:rPr>
            </w:pPr>
            <w:r w:rsidRPr="00E053BE">
              <w:t>N/A</w:t>
            </w:r>
          </w:p>
        </w:tc>
        <w:tc>
          <w:tcPr>
            <w:tcW w:w="945" w:type="dxa"/>
          </w:tcPr>
          <w:p w14:paraId="6BDFABB9" w14:textId="77777777" w:rsidR="0011200A" w:rsidRPr="00E053BE" w:rsidRDefault="0011200A" w:rsidP="00823B6A">
            <w:pPr>
              <w:pStyle w:val="TableText"/>
              <w:rPr>
                <w:noProof w:val="0"/>
              </w:rPr>
            </w:pPr>
            <w:r w:rsidRPr="00E053BE">
              <w:t>N/A</w:t>
            </w:r>
          </w:p>
        </w:tc>
      </w:tr>
      <w:tr w:rsidR="0011200A" w:rsidRPr="00E053BE" w14:paraId="33B06FB5" w14:textId="77777777" w:rsidTr="00823B6A">
        <w:trPr>
          <w:trHeight w:val="314"/>
        </w:trPr>
        <w:tc>
          <w:tcPr>
            <w:tcW w:w="1377" w:type="dxa"/>
          </w:tcPr>
          <w:p w14:paraId="6A8824ED" w14:textId="77777777" w:rsidR="0011200A" w:rsidRPr="00E053BE" w:rsidRDefault="0011200A" w:rsidP="00823B6A">
            <w:pPr>
              <w:pStyle w:val="TableText"/>
              <w:rPr>
                <w:noProof w:val="0"/>
              </w:rPr>
            </w:pPr>
            <w:r w:rsidRPr="00E053BE">
              <w:t>VR146024</w:t>
            </w:r>
          </w:p>
        </w:tc>
        <w:tc>
          <w:tcPr>
            <w:tcW w:w="2017" w:type="dxa"/>
          </w:tcPr>
          <w:p w14:paraId="03FD9681" w14:textId="77777777" w:rsidR="0011200A" w:rsidRPr="00E053BE" w:rsidRDefault="0011200A" w:rsidP="00823B6A">
            <w:pPr>
              <w:pStyle w:val="TableText"/>
              <w:ind w:right="576"/>
              <w:rPr>
                <w:noProof w:val="0"/>
              </w:rPr>
            </w:pPr>
            <w:r w:rsidRPr="00E053BE">
              <w:t>−1.08</w:t>
            </w:r>
          </w:p>
        </w:tc>
        <w:tc>
          <w:tcPr>
            <w:tcW w:w="746" w:type="dxa"/>
          </w:tcPr>
          <w:p w14:paraId="328396C0" w14:textId="77777777" w:rsidR="0011200A" w:rsidRPr="00E053BE" w:rsidRDefault="0011200A" w:rsidP="00823B6A">
            <w:pPr>
              <w:pStyle w:val="TableText"/>
              <w:rPr>
                <w:noProof w:val="0"/>
              </w:rPr>
            </w:pPr>
            <w:r w:rsidRPr="00E053BE">
              <w:t>0.05</w:t>
            </w:r>
          </w:p>
        </w:tc>
        <w:tc>
          <w:tcPr>
            <w:tcW w:w="945" w:type="dxa"/>
          </w:tcPr>
          <w:p w14:paraId="7D3B0CF4" w14:textId="77777777" w:rsidR="0011200A" w:rsidRPr="00E053BE" w:rsidRDefault="0011200A" w:rsidP="00823B6A">
            <w:pPr>
              <w:pStyle w:val="TableText"/>
              <w:rPr>
                <w:noProof w:val="0"/>
              </w:rPr>
            </w:pPr>
            <w:r w:rsidRPr="00E053BE">
              <w:t>N/A</w:t>
            </w:r>
          </w:p>
        </w:tc>
        <w:tc>
          <w:tcPr>
            <w:tcW w:w="945" w:type="dxa"/>
          </w:tcPr>
          <w:p w14:paraId="5D6CD83C" w14:textId="77777777" w:rsidR="0011200A" w:rsidRPr="00E053BE" w:rsidRDefault="0011200A" w:rsidP="00823B6A">
            <w:pPr>
              <w:pStyle w:val="TableText"/>
              <w:rPr>
                <w:noProof w:val="0"/>
              </w:rPr>
            </w:pPr>
            <w:r w:rsidRPr="00E053BE">
              <w:t>N/A</w:t>
            </w:r>
          </w:p>
        </w:tc>
      </w:tr>
      <w:tr w:rsidR="0011200A" w:rsidRPr="00E053BE" w14:paraId="031F8146" w14:textId="77777777" w:rsidTr="00823B6A">
        <w:trPr>
          <w:trHeight w:val="314"/>
        </w:trPr>
        <w:tc>
          <w:tcPr>
            <w:tcW w:w="1377" w:type="dxa"/>
          </w:tcPr>
          <w:p w14:paraId="12BA3A8A" w14:textId="77777777" w:rsidR="0011200A" w:rsidRPr="00E053BE" w:rsidRDefault="0011200A" w:rsidP="00823B6A">
            <w:pPr>
              <w:pStyle w:val="TableText"/>
              <w:rPr>
                <w:noProof w:val="0"/>
              </w:rPr>
            </w:pPr>
            <w:r w:rsidRPr="00E053BE">
              <w:t>VR151042</w:t>
            </w:r>
          </w:p>
        </w:tc>
        <w:tc>
          <w:tcPr>
            <w:tcW w:w="2017" w:type="dxa"/>
          </w:tcPr>
          <w:p w14:paraId="0D647410" w14:textId="77777777" w:rsidR="0011200A" w:rsidRPr="00E053BE" w:rsidRDefault="0011200A" w:rsidP="00823B6A">
            <w:pPr>
              <w:pStyle w:val="TableText"/>
              <w:ind w:right="576"/>
              <w:rPr>
                <w:noProof w:val="0"/>
              </w:rPr>
            </w:pPr>
            <w:r w:rsidRPr="00E053BE">
              <w:t>0.09</w:t>
            </w:r>
          </w:p>
        </w:tc>
        <w:tc>
          <w:tcPr>
            <w:tcW w:w="746" w:type="dxa"/>
          </w:tcPr>
          <w:p w14:paraId="61C53891" w14:textId="77777777" w:rsidR="0011200A" w:rsidRPr="00E053BE" w:rsidRDefault="0011200A" w:rsidP="00823B6A">
            <w:pPr>
              <w:pStyle w:val="TableText"/>
              <w:rPr>
                <w:noProof w:val="0"/>
              </w:rPr>
            </w:pPr>
            <w:r w:rsidRPr="00E053BE">
              <w:t>0.05</w:t>
            </w:r>
          </w:p>
        </w:tc>
        <w:tc>
          <w:tcPr>
            <w:tcW w:w="945" w:type="dxa"/>
          </w:tcPr>
          <w:p w14:paraId="6617F9B3" w14:textId="77777777" w:rsidR="0011200A" w:rsidRPr="00E053BE" w:rsidRDefault="0011200A" w:rsidP="00823B6A">
            <w:pPr>
              <w:pStyle w:val="TableText"/>
              <w:rPr>
                <w:noProof w:val="0"/>
              </w:rPr>
            </w:pPr>
            <w:r w:rsidRPr="00E053BE">
              <w:t>N/A</w:t>
            </w:r>
          </w:p>
        </w:tc>
        <w:tc>
          <w:tcPr>
            <w:tcW w:w="945" w:type="dxa"/>
          </w:tcPr>
          <w:p w14:paraId="40D33EDD" w14:textId="77777777" w:rsidR="0011200A" w:rsidRPr="00E053BE" w:rsidRDefault="0011200A" w:rsidP="00823B6A">
            <w:pPr>
              <w:pStyle w:val="TableText"/>
              <w:rPr>
                <w:noProof w:val="0"/>
              </w:rPr>
            </w:pPr>
            <w:r w:rsidRPr="00E053BE">
              <w:t>N/A</w:t>
            </w:r>
          </w:p>
        </w:tc>
      </w:tr>
      <w:tr w:rsidR="0011200A" w:rsidRPr="00E053BE" w14:paraId="3CEC0E1C" w14:textId="77777777" w:rsidTr="00823B6A">
        <w:trPr>
          <w:trHeight w:val="314"/>
        </w:trPr>
        <w:tc>
          <w:tcPr>
            <w:tcW w:w="1377" w:type="dxa"/>
          </w:tcPr>
          <w:p w14:paraId="6AAF1DDD" w14:textId="77777777" w:rsidR="0011200A" w:rsidRPr="00E053BE" w:rsidRDefault="0011200A" w:rsidP="00823B6A">
            <w:pPr>
              <w:pStyle w:val="TableText"/>
              <w:rPr>
                <w:noProof w:val="0"/>
              </w:rPr>
            </w:pPr>
            <w:r w:rsidRPr="00E053BE">
              <w:t>VR151060</w:t>
            </w:r>
          </w:p>
        </w:tc>
        <w:tc>
          <w:tcPr>
            <w:tcW w:w="2017" w:type="dxa"/>
          </w:tcPr>
          <w:p w14:paraId="5B199368" w14:textId="77777777" w:rsidR="0011200A" w:rsidRPr="00E053BE" w:rsidRDefault="0011200A" w:rsidP="00823B6A">
            <w:pPr>
              <w:pStyle w:val="TableText"/>
              <w:ind w:right="576"/>
              <w:rPr>
                <w:noProof w:val="0"/>
              </w:rPr>
            </w:pPr>
            <w:r w:rsidRPr="00E053BE">
              <w:t>0.57</w:t>
            </w:r>
          </w:p>
        </w:tc>
        <w:tc>
          <w:tcPr>
            <w:tcW w:w="746" w:type="dxa"/>
          </w:tcPr>
          <w:p w14:paraId="7F38F1BE" w14:textId="77777777" w:rsidR="0011200A" w:rsidRPr="00E053BE" w:rsidRDefault="0011200A" w:rsidP="00823B6A">
            <w:pPr>
              <w:pStyle w:val="TableText"/>
              <w:rPr>
                <w:noProof w:val="0"/>
              </w:rPr>
            </w:pPr>
            <w:r w:rsidRPr="00E053BE">
              <w:t>0.05</w:t>
            </w:r>
          </w:p>
        </w:tc>
        <w:tc>
          <w:tcPr>
            <w:tcW w:w="945" w:type="dxa"/>
          </w:tcPr>
          <w:p w14:paraId="469EF49E" w14:textId="77777777" w:rsidR="0011200A" w:rsidRPr="00E053BE" w:rsidRDefault="0011200A" w:rsidP="00823B6A">
            <w:pPr>
              <w:pStyle w:val="TableText"/>
              <w:rPr>
                <w:noProof w:val="0"/>
              </w:rPr>
            </w:pPr>
            <w:r w:rsidRPr="00E053BE">
              <w:t>N/A</w:t>
            </w:r>
          </w:p>
        </w:tc>
        <w:tc>
          <w:tcPr>
            <w:tcW w:w="945" w:type="dxa"/>
          </w:tcPr>
          <w:p w14:paraId="5B1B2F22" w14:textId="77777777" w:rsidR="0011200A" w:rsidRPr="00E053BE" w:rsidRDefault="0011200A" w:rsidP="00823B6A">
            <w:pPr>
              <w:pStyle w:val="TableText"/>
              <w:rPr>
                <w:noProof w:val="0"/>
              </w:rPr>
            </w:pPr>
            <w:r w:rsidRPr="00E053BE">
              <w:t>N/A</w:t>
            </w:r>
          </w:p>
        </w:tc>
      </w:tr>
      <w:tr w:rsidR="0011200A" w:rsidRPr="00E053BE" w14:paraId="5BA3C8B2" w14:textId="77777777" w:rsidTr="00823B6A">
        <w:trPr>
          <w:trHeight w:val="314"/>
        </w:trPr>
        <w:tc>
          <w:tcPr>
            <w:tcW w:w="1377" w:type="dxa"/>
          </w:tcPr>
          <w:p w14:paraId="46E60B15" w14:textId="77777777" w:rsidR="0011200A" w:rsidRPr="00E053BE" w:rsidRDefault="0011200A" w:rsidP="00823B6A">
            <w:pPr>
              <w:pStyle w:val="TableText"/>
              <w:rPr>
                <w:noProof w:val="0"/>
              </w:rPr>
            </w:pPr>
            <w:r w:rsidRPr="00E053BE">
              <w:t>VR151083</w:t>
            </w:r>
          </w:p>
        </w:tc>
        <w:tc>
          <w:tcPr>
            <w:tcW w:w="2017" w:type="dxa"/>
          </w:tcPr>
          <w:p w14:paraId="02440657" w14:textId="77777777" w:rsidR="0011200A" w:rsidRPr="00E053BE" w:rsidRDefault="0011200A" w:rsidP="00823B6A">
            <w:pPr>
              <w:pStyle w:val="TableText"/>
              <w:ind w:right="576"/>
              <w:rPr>
                <w:noProof w:val="0"/>
              </w:rPr>
            </w:pPr>
            <w:r w:rsidRPr="00E053BE">
              <w:t>1.21</w:t>
            </w:r>
          </w:p>
        </w:tc>
        <w:tc>
          <w:tcPr>
            <w:tcW w:w="746" w:type="dxa"/>
          </w:tcPr>
          <w:p w14:paraId="06B3E5B1" w14:textId="77777777" w:rsidR="0011200A" w:rsidRPr="00E053BE" w:rsidRDefault="0011200A" w:rsidP="00823B6A">
            <w:pPr>
              <w:pStyle w:val="TableText"/>
              <w:rPr>
                <w:noProof w:val="0"/>
              </w:rPr>
            </w:pPr>
            <w:r w:rsidRPr="00E053BE">
              <w:t>0.06</w:t>
            </w:r>
          </w:p>
        </w:tc>
        <w:tc>
          <w:tcPr>
            <w:tcW w:w="945" w:type="dxa"/>
          </w:tcPr>
          <w:p w14:paraId="3E7F5F9D" w14:textId="77777777" w:rsidR="0011200A" w:rsidRPr="00E053BE" w:rsidRDefault="0011200A" w:rsidP="00823B6A">
            <w:pPr>
              <w:pStyle w:val="TableText"/>
              <w:rPr>
                <w:noProof w:val="0"/>
              </w:rPr>
            </w:pPr>
            <w:r w:rsidRPr="00E053BE">
              <w:t>N/A</w:t>
            </w:r>
          </w:p>
        </w:tc>
        <w:tc>
          <w:tcPr>
            <w:tcW w:w="945" w:type="dxa"/>
          </w:tcPr>
          <w:p w14:paraId="3783F03B" w14:textId="77777777" w:rsidR="0011200A" w:rsidRPr="00E053BE" w:rsidRDefault="0011200A" w:rsidP="00823B6A">
            <w:pPr>
              <w:pStyle w:val="TableText"/>
              <w:rPr>
                <w:noProof w:val="0"/>
              </w:rPr>
            </w:pPr>
            <w:r w:rsidRPr="00E053BE">
              <w:t>N/A</w:t>
            </w:r>
          </w:p>
        </w:tc>
      </w:tr>
      <w:tr w:rsidR="0011200A" w:rsidRPr="00E053BE" w14:paraId="64A4B56B" w14:textId="77777777" w:rsidTr="00823B6A">
        <w:trPr>
          <w:trHeight w:val="314"/>
        </w:trPr>
        <w:tc>
          <w:tcPr>
            <w:tcW w:w="1377" w:type="dxa"/>
          </w:tcPr>
          <w:p w14:paraId="35573685" w14:textId="77777777" w:rsidR="0011200A" w:rsidRPr="00E053BE" w:rsidRDefault="0011200A" w:rsidP="00823B6A">
            <w:pPr>
              <w:pStyle w:val="TableText"/>
              <w:rPr>
                <w:noProof w:val="0"/>
              </w:rPr>
            </w:pPr>
            <w:r w:rsidRPr="00E053BE">
              <w:t>VR151097</w:t>
            </w:r>
          </w:p>
        </w:tc>
        <w:tc>
          <w:tcPr>
            <w:tcW w:w="2017" w:type="dxa"/>
          </w:tcPr>
          <w:p w14:paraId="6DD36EB2" w14:textId="77777777" w:rsidR="0011200A" w:rsidRPr="00E053BE" w:rsidRDefault="0011200A" w:rsidP="00823B6A">
            <w:pPr>
              <w:pStyle w:val="TableText"/>
              <w:ind w:right="576"/>
              <w:rPr>
                <w:noProof w:val="0"/>
              </w:rPr>
            </w:pPr>
            <w:r w:rsidRPr="00E053BE">
              <w:t>0.19</w:t>
            </w:r>
          </w:p>
        </w:tc>
        <w:tc>
          <w:tcPr>
            <w:tcW w:w="746" w:type="dxa"/>
          </w:tcPr>
          <w:p w14:paraId="634A8F75" w14:textId="77777777" w:rsidR="0011200A" w:rsidRPr="00E053BE" w:rsidRDefault="0011200A" w:rsidP="00823B6A">
            <w:pPr>
              <w:pStyle w:val="TableText"/>
              <w:rPr>
                <w:noProof w:val="0"/>
              </w:rPr>
            </w:pPr>
            <w:r w:rsidRPr="00E053BE">
              <w:t>0.04</w:t>
            </w:r>
          </w:p>
        </w:tc>
        <w:tc>
          <w:tcPr>
            <w:tcW w:w="945" w:type="dxa"/>
          </w:tcPr>
          <w:p w14:paraId="3E6E71D1" w14:textId="77777777" w:rsidR="0011200A" w:rsidRPr="00E053BE" w:rsidRDefault="0011200A" w:rsidP="00823B6A">
            <w:pPr>
              <w:pStyle w:val="TableText"/>
              <w:rPr>
                <w:noProof w:val="0"/>
              </w:rPr>
            </w:pPr>
            <w:r w:rsidRPr="00E053BE">
              <w:t>−0.34</w:t>
            </w:r>
          </w:p>
        </w:tc>
        <w:tc>
          <w:tcPr>
            <w:tcW w:w="945" w:type="dxa"/>
          </w:tcPr>
          <w:p w14:paraId="2E113180" w14:textId="77777777" w:rsidR="0011200A" w:rsidRPr="00E053BE" w:rsidRDefault="0011200A" w:rsidP="00823B6A">
            <w:pPr>
              <w:pStyle w:val="TableText"/>
              <w:rPr>
                <w:noProof w:val="0"/>
              </w:rPr>
            </w:pPr>
            <w:r w:rsidRPr="00E053BE">
              <w:t>0.34</w:t>
            </w:r>
          </w:p>
        </w:tc>
      </w:tr>
      <w:tr w:rsidR="0011200A" w:rsidRPr="00E053BE" w14:paraId="46EDE2F2" w14:textId="77777777" w:rsidTr="00823B6A">
        <w:trPr>
          <w:trHeight w:val="314"/>
        </w:trPr>
        <w:tc>
          <w:tcPr>
            <w:tcW w:w="1377" w:type="dxa"/>
          </w:tcPr>
          <w:p w14:paraId="1DD0B35F" w14:textId="77777777" w:rsidR="0011200A" w:rsidRPr="00E053BE" w:rsidRDefault="0011200A" w:rsidP="00823B6A">
            <w:pPr>
              <w:pStyle w:val="TableText"/>
              <w:rPr>
                <w:noProof w:val="0"/>
              </w:rPr>
            </w:pPr>
            <w:r w:rsidRPr="00E053BE">
              <w:t>VR289091</w:t>
            </w:r>
          </w:p>
        </w:tc>
        <w:tc>
          <w:tcPr>
            <w:tcW w:w="2017" w:type="dxa"/>
          </w:tcPr>
          <w:p w14:paraId="6A7E13C2" w14:textId="77777777" w:rsidR="0011200A" w:rsidRPr="00E053BE" w:rsidRDefault="0011200A" w:rsidP="00823B6A">
            <w:pPr>
              <w:pStyle w:val="TableText"/>
              <w:ind w:right="576"/>
              <w:rPr>
                <w:noProof w:val="0"/>
              </w:rPr>
            </w:pPr>
            <w:r w:rsidRPr="00E053BE">
              <w:t>−1.57</w:t>
            </w:r>
          </w:p>
        </w:tc>
        <w:tc>
          <w:tcPr>
            <w:tcW w:w="746" w:type="dxa"/>
          </w:tcPr>
          <w:p w14:paraId="01C8E7ED" w14:textId="77777777" w:rsidR="0011200A" w:rsidRPr="00E053BE" w:rsidRDefault="0011200A" w:rsidP="00823B6A">
            <w:pPr>
              <w:pStyle w:val="TableText"/>
              <w:rPr>
                <w:noProof w:val="0"/>
              </w:rPr>
            </w:pPr>
            <w:r w:rsidRPr="00E053BE">
              <w:t>0.06</w:t>
            </w:r>
          </w:p>
        </w:tc>
        <w:tc>
          <w:tcPr>
            <w:tcW w:w="945" w:type="dxa"/>
          </w:tcPr>
          <w:p w14:paraId="13761889" w14:textId="77777777" w:rsidR="0011200A" w:rsidRPr="00E053BE" w:rsidRDefault="0011200A" w:rsidP="00823B6A">
            <w:pPr>
              <w:pStyle w:val="TableText"/>
              <w:rPr>
                <w:noProof w:val="0"/>
              </w:rPr>
            </w:pPr>
            <w:r w:rsidRPr="00E053BE">
              <w:t>N/A</w:t>
            </w:r>
          </w:p>
        </w:tc>
        <w:tc>
          <w:tcPr>
            <w:tcW w:w="945" w:type="dxa"/>
          </w:tcPr>
          <w:p w14:paraId="34980468" w14:textId="77777777" w:rsidR="0011200A" w:rsidRPr="00E053BE" w:rsidRDefault="0011200A" w:rsidP="00823B6A">
            <w:pPr>
              <w:pStyle w:val="TableText"/>
              <w:rPr>
                <w:noProof w:val="0"/>
              </w:rPr>
            </w:pPr>
            <w:r w:rsidRPr="00E053BE">
              <w:t>N/A</w:t>
            </w:r>
          </w:p>
        </w:tc>
      </w:tr>
      <w:tr w:rsidR="0011200A" w:rsidRPr="00E053BE" w14:paraId="03DFB163" w14:textId="77777777" w:rsidTr="00823B6A">
        <w:trPr>
          <w:trHeight w:val="314"/>
        </w:trPr>
        <w:tc>
          <w:tcPr>
            <w:tcW w:w="1377" w:type="dxa"/>
          </w:tcPr>
          <w:p w14:paraId="2F283D99" w14:textId="77777777" w:rsidR="0011200A" w:rsidRPr="00E053BE" w:rsidRDefault="0011200A" w:rsidP="00823B6A">
            <w:pPr>
              <w:pStyle w:val="TableText"/>
              <w:rPr>
                <w:noProof w:val="0"/>
              </w:rPr>
            </w:pPr>
            <w:r w:rsidRPr="00E053BE">
              <w:t>VR289099</w:t>
            </w:r>
          </w:p>
        </w:tc>
        <w:tc>
          <w:tcPr>
            <w:tcW w:w="2017" w:type="dxa"/>
          </w:tcPr>
          <w:p w14:paraId="35CFEEB3" w14:textId="77777777" w:rsidR="0011200A" w:rsidRPr="00E053BE" w:rsidRDefault="0011200A" w:rsidP="00823B6A">
            <w:pPr>
              <w:pStyle w:val="TableText"/>
              <w:ind w:right="576"/>
              <w:rPr>
                <w:noProof w:val="0"/>
              </w:rPr>
            </w:pPr>
            <w:r w:rsidRPr="00E053BE">
              <w:t>−0.46</w:t>
            </w:r>
          </w:p>
        </w:tc>
        <w:tc>
          <w:tcPr>
            <w:tcW w:w="746" w:type="dxa"/>
          </w:tcPr>
          <w:p w14:paraId="050513E2" w14:textId="77777777" w:rsidR="0011200A" w:rsidRPr="00E053BE" w:rsidRDefault="0011200A" w:rsidP="00823B6A">
            <w:pPr>
              <w:pStyle w:val="TableText"/>
              <w:rPr>
                <w:noProof w:val="0"/>
              </w:rPr>
            </w:pPr>
            <w:r w:rsidRPr="00E053BE">
              <w:t>0.05</w:t>
            </w:r>
          </w:p>
        </w:tc>
        <w:tc>
          <w:tcPr>
            <w:tcW w:w="945" w:type="dxa"/>
          </w:tcPr>
          <w:p w14:paraId="2ED88A30" w14:textId="77777777" w:rsidR="0011200A" w:rsidRPr="00E053BE" w:rsidRDefault="0011200A" w:rsidP="00823B6A">
            <w:pPr>
              <w:pStyle w:val="TableText"/>
              <w:rPr>
                <w:noProof w:val="0"/>
              </w:rPr>
            </w:pPr>
            <w:r w:rsidRPr="00E053BE">
              <w:t>N/A</w:t>
            </w:r>
          </w:p>
        </w:tc>
        <w:tc>
          <w:tcPr>
            <w:tcW w:w="945" w:type="dxa"/>
          </w:tcPr>
          <w:p w14:paraId="443A190C" w14:textId="77777777" w:rsidR="0011200A" w:rsidRPr="00E053BE" w:rsidRDefault="0011200A" w:rsidP="00823B6A">
            <w:pPr>
              <w:pStyle w:val="TableText"/>
              <w:rPr>
                <w:noProof w:val="0"/>
              </w:rPr>
            </w:pPr>
            <w:r w:rsidRPr="00E053BE">
              <w:t>N/A</w:t>
            </w:r>
          </w:p>
        </w:tc>
      </w:tr>
      <w:tr w:rsidR="0011200A" w:rsidRPr="00E053BE" w14:paraId="3EA66BFE" w14:textId="77777777" w:rsidTr="00823B6A">
        <w:trPr>
          <w:trHeight w:val="314"/>
        </w:trPr>
        <w:tc>
          <w:tcPr>
            <w:tcW w:w="1377" w:type="dxa"/>
          </w:tcPr>
          <w:p w14:paraId="37A4D624" w14:textId="77777777" w:rsidR="0011200A" w:rsidRPr="00E053BE" w:rsidRDefault="0011200A" w:rsidP="00823B6A">
            <w:pPr>
              <w:pStyle w:val="TableText"/>
              <w:rPr>
                <w:noProof w:val="0"/>
              </w:rPr>
            </w:pPr>
            <w:r w:rsidRPr="00E053BE">
              <w:t>VR289104</w:t>
            </w:r>
          </w:p>
        </w:tc>
        <w:tc>
          <w:tcPr>
            <w:tcW w:w="2017" w:type="dxa"/>
          </w:tcPr>
          <w:p w14:paraId="49B7FF3D" w14:textId="77777777" w:rsidR="0011200A" w:rsidRPr="00E053BE" w:rsidRDefault="0011200A" w:rsidP="00823B6A">
            <w:pPr>
              <w:pStyle w:val="TableText"/>
              <w:ind w:right="576"/>
              <w:rPr>
                <w:noProof w:val="0"/>
              </w:rPr>
            </w:pPr>
            <w:r w:rsidRPr="00E053BE">
              <w:t>−0.35</w:t>
            </w:r>
          </w:p>
        </w:tc>
        <w:tc>
          <w:tcPr>
            <w:tcW w:w="746" w:type="dxa"/>
          </w:tcPr>
          <w:p w14:paraId="32C7B109" w14:textId="77777777" w:rsidR="0011200A" w:rsidRPr="00E053BE" w:rsidRDefault="0011200A" w:rsidP="00823B6A">
            <w:pPr>
              <w:pStyle w:val="TableText"/>
              <w:rPr>
                <w:noProof w:val="0"/>
              </w:rPr>
            </w:pPr>
            <w:r w:rsidRPr="00E053BE">
              <w:t>0.04</w:t>
            </w:r>
          </w:p>
        </w:tc>
        <w:tc>
          <w:tcPr>
            <w:tcW w:w="945" w:type="dxa"/>
          </w:tcPr>
          <w:p w14:paraId="31DF72FF" w14:textId="77777777" w:rsidR="0011200A" w:rsidRPr="00E053BE" w:rsidRDefault="0011200A" w:rsidP="00823B6A">
            <w:pPr>
              <w:pStyle w:val="TableText"/>
              <w:rPr>
                <w:noProof w:val="0"/>
              </w:rPr>
            </w:pPr>
            <w:r w:rsidRPr="00E053BE">
              <w:t>−0.47</w:t>
            </w:r>
          </w:p>
        </w:tc>
        <w:tc>
          <w:tcPr>
            <w:tcW w:w="945" w:type="dxa"/>
          </w:tcPr>
          <w:p w14:paraId="644B7A79" w14:textId="77777777" w:rsidR="0011200A" w:rsidRPr="00E053BE" w:rsidRDefault="0011200A" w:rsidP="00823B6A">
            <w:pPr>
              <w:pStyle w:val="TableText"/>
              <w:rPr>
                <w:noProof w:val="0"/>
              </w:rPr>
            </w:pPr>
            <w:r w:rsidRPr="00E053BE">
              <w:t>0.47</w:t>
            </w:r>
          </w:p>
        </w:tc>
      </w:tr>
      <w:tr w:rsidR="0011200A" w:rsidRPr="00E053BE" w14:paraId="1433494F" w14:textId="77777777" w:rsidTr="00823B6A">
        <w:trPr>
          <w:trHeight w:val="314"/>
        </w:trPr>
        <w:tc>
          <w:tcPr>
            <w:tcW w:w="1377" w:type="dxa"/>
          </w:tcPr>
          <w:p w14:paraId="1189C8AB" w14:textId="77777777" w:rsidR="0011200A" w:rsidRPr="00E053BE" w:rsidRDefault="0011200A" w:rsidP="00823B6A">
            <w:pPr>
              <w:pStyle w:val="TableText"/>
              <w:rPr>
                <w:noProof w:val="0"/>
              </w:rPr>
            </w:pPr>
            <w:r w:rsidRPr="00E053BE">
              <w:t>VR289115</w:t>
            </w:r>
          </w:p>
        </w:tc>
        <w:tc>
          <w:tcPr>
            <w:tcW w:w="2017" w:type="dxa"/>
          </w:tcPr>
          <w:p w14:paraId="6DE3EFFB" w14:textId="77777777" w:rsidR="0011200A" w:rsidRPr="00E053BE" w:rsidRDefault="0011200A" w:rsidP="00823B6A">
            <w:pPr>
              <w:pStyle w:val="TableText"/>
              <w:ind w:right="576"/>
              <w:rPr>
                <w:noProof w:val="0"/>
              </w:rPr>
            </w:pPr>
            <w:r w:rsidRPr="00E053BE">
              <w:t>−0.65</w:t>
            </w:r>
          </w:p>
        </w:tc>
        <w:tc>
          <w:tcPr>
            <w:tcW w:w="746" w:type="dxa"/>
          </w:tcPr>
          <w:p w14:paraId="5C7A624C" w14:textId="77777777" w:rsidR="0011200A" w:rsidRPr="00E053BE" w:rsidRDefault="0011200A" w:rsidP="00823B6A">
            <w:pPr>
              <w:pStyle w:val="TableText"/>
              <w:rPr>
                <w:noProof w:val="0"/>
              </w:rPr>
            </w:pPr>
            <w:r w:rsidRPr="00E053BE">
              <w:t>0.04</w:t>
            </w:r>
          </w:p>
        </w:tc>
        <w:tc>
          <w:tcPr>
            <w:tcW w:w="945" w:type="dxa"/>
          </w:tcPr>
          <w:p w14:paraId="5E19F006" w14:textId="77777777" w:rsidR="0011200A" w:rsidRPr="00E053BE" w:rsidRDefault="0011200A" w:rsidP="00823B6A">
            <w:pPr>
              <w:pStyle w:val="TableText"/>
              <w:rPr>
                <w:noProof w:val="0"/>
              </w:rPr>
            </w:pPr>
            <w:r w:rsidRPr="00E053BE">
              <w:t>0.73</w:t>
            </w:r>
          </w:p>
        </w:tc>
        <w:tc>
          <w:tcPr>
            <w:tcW w:w="945" w:type="dxa"/>
          </w:tcPr>
          <w:p w14:paraId="2419FE08" w14:textId="77777777" w:rsidR="0011200A" w:rsidRPr="00E053BE" w:rsidRDefault="0011200A" w:rsidP="00823B6A">
            <w:pPr>
              <w:pStyle w:val="TableText"/>
              <w:rPr>
                <w:noProof w:val="0"/>
              </w:rPr>
            </w:pPr>
            <w:r w:rsidRPr="00E053BE">
              <w:t>−0.73</w:t>
            </w:r>
          </w:p>
        </w:tc>
      </w:tr>
      <w:tr w:rsidR="0011200A" w:rsidRPr="00E053BE" w14:paraId="7515B96F" w14:textId="77777777" w:rsidTr="00823B6A">
        <w:trPr>
          <w:trHeight w:val="314"/>
        </w:trPr>
        <w:tc>
          <w:tcPr>
            <w:tcW w:w="1377" w:type="dxa"/>
          </w:tcPr>
          <w:p w14:paraId="0E900B5B" w14:textId="77777777" w:rsidR="0011200A" w:rsidRPr="00E053BE" w:rsidRDefault="0011200A" w:rsidP="00823B6A">
            <w:pPr>
              <w:pStyle w:val="TableText"/>
              <w:rPr>
                <w:noProof w:val="0"/>
              </w:rPr>
            </w:pPr>
            <w:r w:rsidRPr="00E053BE">
              <w:t>VR291624</w:t>
            </w:r>
          </w:p>
        </w:tc>
        <w:tc>
          <w:tcPr>
            <w:tcW w:w="2017" w:type="dxa"/>
          </w:tcPr>
          <w:p w14:paraId="4710699D" w14:textId="77777777" w:rsidR="0011200A" w:rsidRPr="00E053BE" w:rsidRDefault="0011200A" w:rsidP="00823B6A">
            <w:pPr>
              <w:pStyle w:val="TableText"/>
              <w:ind w:right="576"/>
              <w:rPr>
                <w:noProof w:val="0"/>
              </w:rPr>
            </w:pPr>
            <w:r w:rsidRPr="00E053BE">
              <w:t>−2.12</w:t>
            </w:r>
          </w:p>
        </w:tc>
        <w:tc>
          <w:tcPr>
            <w:tcW w:w="746" w:type="dxa"/>
          </w:tcPr>
          <w:p w14:paraId="5BB097C8" w14:textId="77777777" w:rsidR="0011200A" w:rsidRPr="00E053BE" w:rsidRDefault="0011200A" w:rsidP="00823B6A">
            <w:pPr>
              <w:pStyle w:val="TableText"/>
              <w:rPr>
                <w:noProof w:val="0"/>
              </w:rPr>
            </w:pPr>
            <w:r w:rsidRPr="00E053BE">
              <w:t>0.06</w:t>
            </w:r>
          </w:p>
        </w:tc>
        <w:tc>
          <w:tcPr>
            <w:tcW w:w="945" w:type="dxa"/>
          </w:tcPr>
          <w:p w14:paraId="20BBB524" w14:textId="77777777" w:rsidR="0011200A" w:rsidRPr="00E053BE" w:rsidRDefault="0011200A" w:rsidP="00823B6A">
            <w:pPr>
              <w:pStyle w:val="TableText"/>
              <w:rPr>
                <w:noProof w:val="0"/>
              </w:rPr>
            </w:pPr>
            <w:r w:rsidRPr="00E053BE">
              <w:t>N/A</w:t>
            </w:r>
          </w:p>
        </w:tc>
        <w:tc>
          <w:tcPr>
            <w:tcW w:w="945" w:type="dxa"/>
          </w:tcPr>
          <w:p w14:paraId="5C20E59E" w14:textId="77777777" w:rsidR="0011200A" w:rsidRPr="00E053BE" w:rsidRDefault="0011200A" w:rsidP="00823B6A">
            <w:pPr>
              <w:pStyle w:val="TableText"/>
              <w:rPr>
                <w:noProof w:val="0"/>
              </w:rPr>
            </w:pPr>
            <w:r w:rsidRPr="00E053BE">
              <w:t>N/A</w:t>
            </w:r>
          </w:p>
        </w:tc>
      </w:tr>
      <w:tr w:rsidR="0011200A" w:rsidRPr="00E053BE" w14:paraId="52E25E6A" w14:textId="77777777" w:rsidTr="00823B6A">
        <w:trPr>
          <w:trHeight w:val="314"/>
        </w:trPr>
        <w:tc>
          <w:tcPr>
            <w:tcW w:w="1377" w:type="dxa"/>
          </w:tcPr>
          <w:p w14:paraId="5D77CBC3" w14:textId="77777777" w:rsidR="0011200A" w:rsidRPr="00E053BE" w:rsidRDefault="0011200A" w:rsidP="00823B6A">
            <w:pPr>
              <w:pStyle w:val="TableText"/>
              <w:rPr>
                <w:noProof w:val="0"/>
              </w:rPr>
            </w:pPr>
            <w:r w:rsidRPr="00E053BE">
              <w:t>VR291625</w:t>
            </w:r>
          </w:p>
        </w:tc>
        <w:tc>
          <w:tcPr>
            <w:tcW w:w="2017" w:type="dxa"/>
          </w:tcPr>
          <w:p w14:paraId="57D0DC2B" w14:textId="77777777" w:rsidR="0011200A" w:rsidRPr="00E053BE" w:rsidRDefault="0011200A" w:rsidP="00823B6A">
            <w:pPr>
              <w:pStyle w:val="TableText"/>
              <w:ind w:right="576"/>
              <w:rPr>
                <w:noProof w:val="0"/>
              </w:rPr>
            </w:pPr>
            <w:r w:rsidRPr="00E053BE">
              <w:t>−1.14</w:t>
            </w:r>
          </w:p>
        </w:tc>
        <w:tc>
          <w:tcPr>
            <w:tcW w:w="746" w:type="dxa"/>
          </w:tcPr>
          <w:p w14:paraId="029B3FC8" w14:textId="77777777" w:rsidR="0011200A" w:rsidRPr="00E053BE" w:rsidRDefault="0011200A" w:rsidP="00823B6A">
            <w:pPr>
              <w:pStyle w:val="TableText"/>
              <w:rPr>
                <w:noProof w:val="0"/>
              </w:rPr>
            </w:pPr>
            <w:r w:rsidRPr="00E053BE">
              <w:t>0.04</w:t>
            </w:r>
          </w:p>
        </w:tc>
        <w:tc>
          <w:tcPr>
            <w:tcW w:w="945" w:type="dxa"/>
          </w:tcPr>
          <w:p w14:paraId="18EA8D30" w14:textId="77777777" w:rsidR="0011200A" w:rsidRPr="00E053BE" w:rsidRDefault="0011200A" w:rsidP="00823B6A">
            <w:pPr>
              <w:pStyle w:val="TableText"/>
              <w:rPr>
                <w:noProof w:val="0"/>
              </w:rPr>
            </w:pPr>
            <w:r w:rsidRPr="00E053BE">
              <w:t>−0.96</w:t>
            </w:r>
          </w:p>
        </w:tc>
        <w:tc>
          <w:tcPr>
            <w:tcW w:w="945" w:type="dxa"/>
          </w:tcPr>
          <w:p w14:paraId="79372063" w14:textId="77777777" w:rsidR="0011200A" w:rsidRPr="00E053BE" w:rsidRDefault="0011200A" w:rsidP="00823B6A">
            <w:pPr>
              <w:pStyle w:val="TableText"/>
              <w:rPr>
                <w:noProof w:val="0"/>
              </w:rPr>
            </w:pPr>
            <w:r w:rsidRPr="00E053BE">
              <w:t>0.96</w:t>
            </w:r>
          </w:p>
        </w:tc>
      </w:tr>
      <w:tr w:rsidR="0011200A" w:rsidRPr="00E053BE" w14:paraId="1465174C" w14:textId="77777777" w:rsidTr="00823B6A">
        <w:trPr>
          <w:trHeight w:val="314"/>
        </w:trPr>
        <w:tc>
          <w:tcPr>
            <w:tcW w:w="1377" w:type="dxa"/>
          </w:tcPr>
          <w:p w14:paraId="514CEA70" w14:textId="77777777" w:rsidR="0011200A" w:rsidRPr="00E053BE" w:rsidRDefault="0011200A" w:rsidP="00823B6A">
            <w:pPr>
              <w:pStyle w:val="TableText"/>
              <w:rPr>
                <w:noProof w:val="0"/>
              </w:rPr>
            </w:pPr>
            <w:r w:rsidRPr="00E053BE">
              <w:t>VR296768</w:t>
            </w:r>
          </w:p>
        </w:tc>
        <w:tc>
          <w:tcPr>
            <w:tcW w:w="2017" w:type="dxa"/>
          </w:tcPr>
          <w:p w14:paraId="0ECAB40A" w14:textId="77777777" w:rsidR="0011200A" w:rsidRPr="00E053BE" w:rsidRDefault="0011200A" w:rsidP="00823B6A">
            <w:pPr>
              <w:pStyle w:val="TableText"/>
              <w:ind w:right="576"/>
              <w:rPr>
                <w:noProof w:val="0"/>
              </w:rPr>
            </w:pPr>
            <w:r w:rsidRPr="00E053BE">
              <w:t>−0.06</w:t>
            </w:r>
          </w:p>
        </w:tc>
        <w:tc>
          <w:tcPr>
            <w:tcW w:w="746" w:type="dxa"/>
          </w:tcPr>
          <w:p w14:paraId="1169A5F3" w14:textId="77777777" w:rsidR="0011200A" w:rsidRPr="00E053BE" w:rsidRDefault="0011200A" w:rsidP="00823B6A">
            <w:pPr>
              <w:pStyle w:val="TableText"/>
              <w:rPr>
                <w:noProof w:val="0"/>
              </w:rPr>
            </w:pPr>
            <w:r w:rsidRPr="00E053BE">
              <w:t>0.07</w:t>
            </w:r>
          </w:p>
        </w:tc>
        <w:tc>
          <w:tcPr>
            <w:tcW w:w="945" w:type="dxa"/>
          </w:tcPr>
          <w:p w14:paraId="1D10053D" w14:textId="77777777" w:rsidR="0011200A" w:rsidRPr="00E053BE" w:rsidRDefault="0011200A" w:rsidP="00823B6A">
            <w:pPr>
              <w:pStyle w:val="TableText"/>
              <w:rPr>
                <w:noProof w:val="0"/>
              </w:rPr>
            </w:pPr>
            <w:r w:rsidRPr="00E053BE">
              <w:t>N/A</w:t>
            </w:r>
          </w:p>
        </w:tc>
        <w:tc>
          <w:tcPr>
            <w:tcW w:w="945" w:type="dxa"/>
          </w:tcPr>
          <w:p w14:paraId="0AA5C437" w14:textId="77777777" w:rsidR="0011200A" w:rsidRPr="00E053BE" w:rsidRDefault="0011200A" w:rsidP="00823B6A">
            <w:pPr>
              <w:pStyle w:val="TableText"/>
              <w:rPr>
                <w:noProof w:val="0"/>
              </w:rPr>
            </w:pPr>
            <w:r w:rsidRPr="00E053BE">
              <w:t>N/A</w:t>
            </w:r>
          </w:p>
        </w:tc>
      </w:tr>
      <w:tr w:rsidR="0011200A" w:rsidRPr="00E053BE" w14:paraId="2B99E38E" w14:textId="77777777" w:rsidTr="00823B6A">
        <w:trPr>
          <w:trHeight w:val="314"/>
        </w:trPr>
        <w:tc>
          <w:tcPr>
            <w:tcW w:w="1377" w:type="dxa"/>
          </w:tcPr>
          <w:p w14:paraId="053B839F" w14:textId="77777777" w:rsidR="0011200A" w:rsidRPr="00E053BE" w:rsidRDefault="0011200A" w:rsidP="00823B6A">
            <w:pPr>
              <w:pStyle w:val="TableText"/>
              <w:rPr>
                <w:noProof w:val="0"/>
              </w:rPr>
            </w:pPr>
            <w:r w:rsidRPr="00E053BE">
              <w:t>VR296771</w:t>
            </w:r>
          </w:p>
        </w:tc>
        <w:tc>
          <w:tcPr>
            <w:tcW w:w="2017" w:type="dxa"/>
          </w:tcPr>
          <w:p w14:paraId="57352967" w14:textId="77777777" w:rsidR="0011200A" w:rsidRPr="00E053BE" w:rsidRDefault="0011200A" w:rsidP="00823B6A">
            <w:pPr>
              <w:pStyle w:val="TableText"/>
              <w:ind w:right="576"/>
              <w:rPr>
                <w:noProof w:val="0"/>
              </w:rPr>
            </w:pPr>
            <w:r w:rsidRPr="00E053BE">
              <w:t>0.32</w:t>
            </w:r>
          </w:p>
        </w:tc>
        <w:tc>
          <w:tcPr>
            <w:tcW w:w="746" w:type="dxa"/>
          </w:tcPr>
          <w:p w14:paraId="2D822890" w14:textId="77777777" w:rsidR="0011200A" w:rsidRPr="00E053BE" w:rsidRDefault="0011200A" w:rsidP="00823B6A">
            <w:pPr>
              <w:pStyle w:val="TableText"/>
              <w:rPr>
                <w:noProof w:val="0"/>
              </w:rPr>
            </w:pPr>
            <w:r w:rsidRPr="00E053BE">
              <w:t>0.07</w:t>
            </w:r>
          </w:p>
        </w:tc>
        <w:tc>
          <w:tcPr>
            <w:tcW w:w="945" w:type="dxa"/>
          </w:tcPr>
          <w:p w14:paraId="755AF579" w14:textId="77777777" w:rsidR="0011200A" w:rsidRPr="00E053BE" w:rsidRDefault="0011200A" w:rsidP="00823B6A">
            <w:pPr>
              <w:pStyle w:val="TableText"/>
              <w:rPr>
                <w:noProof w:val="0"/>
              </w:rPr>
            </w:pPr>
            <w:r w:rsidRPr="00E053BE">
              <w:t>N/A</w:t>
            </w:r>
          </w:p>
        </w:tc>
        <w:tc>
          <w:tcPr>
            <w:tcW w:w="945" w:type="dxa"/>
          </w:tcPr>
          <w:p w14:paraId="3D882901" w14:textId="77777777" w:rsidR="0011200A" w:rsidRPr="00E053BE" w:rsidRDefault="0011200A" w:rsidP="00823B6A">
            <w:pPr>
              <w:pStyle w:val="TableText"/>
              <w:rPr>
                <w:noProof w:val="0"/>
              </w:rPr>
            </w:pPr>
            <w:r w:rsidRPr="00E053BE">
              <w:t>N/A</w:t>
            </w:r>
          </w:p>
        </w:tc>
      </w:tr>
      <w:tr w:rsidR="0011200A" w:rsidRPr="00E053BE" w14:paraId="685306CB" w14:textId="77777777" w:rsidTr="00823B6A">
        <w:trPr>
          <w:trHeight w:val="314"/>
        </w:trPr>
        <w:tc>
          <w:tcPr>
            <w:tcW w:w="1377" w:type="dxa"/>
          </w:tcPr>
          <w:p w14:paraId="49BB9068" w14:textId="77777777" w:rsidR="0011200A" w:rsidRPr="00E053BE" w:rsidRDefault="0011200A" w:rsidP="00823B6A">
            <w:pPr>
              <w:pStyle w:val="TableText"/>
              <w:rPr>
                <w:noProof w:val="0"/>
              </w:rPr>
            </w:pPr>
            <w:r w:rsidRPr="00E053BE">
              <w:t>VR296787</w:t>
            </w:r>
          </w:p>
        </w:tc>
        <w:tc>
          <w:tcPr>
            <w:tcW w:w="2017" w:type="dxa"/>
          </w:tcPr>
          <w:p w14:paraId="3B9FCD1C" w14:textId="77777777" w:rsidR="0011200A" w:rsidRPr="00E053BE" w:rsidRDefault="0011200A" w:rsidP="00823B6A">
            <w:pPr>
              <w:pStyle w:val="TableText"/>
              <w:ind w:right="576"/>
              <w:rPr>
                <w:noProof w:val="0"/>
              </w:rPr>
            </w:pPr>
            <w:r w:rsidRPr="00E053BE">
              <w:t>0.09</w:t>
            </w:r>
          </w:p>
        </w:tc>
        <w:tc>
          <w:tcPr>
            <w:tcW w:w="746" w:type="dxa"/>
          </w:tcPr>
          <w:p w14:paraId="7C8C7127" w14:textId="77777777" w:rsidR="0011200A" w:rsidRPr="00E053BE" w:rsidRDefault="0011200A" w:rsidP="00823B6A">
            <w:pPr>
              <w:pStyle w:val="TableText"/>
              <w:rPr>
                <w:noProof w:val="0"/>
              </w:rPr>
            </w:pPr>
            <w:r w:rsidRPr="00E053BE">
              <w:t>0.05</w:t>
            </w:r>
          </w:p>
        </w:tc>
        <w:tc>
          <w:tcPr>
            <w:tcW w:w="945" w:type="dxa"/>
          </w:tcPr>
          <w:p w14:paraId="32DDD809" w14:textId="77777777" w:rsidR="0011200A" w:rsidRPr="00E053BE" w:rsidRDefault="0011200A" w:rsidP="00823B6A">
            <w:pPr>
              <w:pStyle w:val="TableText"/>
              <w:rPr>
                <w:noProof w:val="0"/>
              </w:rPr>
            </w:pPr>
            <w:r w:rsidRPr="00E053BE">
              <w:t>−0.84</w:t>
            </w:r>
          </w:p>
        </w:tc>
        <w:tc>
          <w:tcPr>
            <w:tcW w:w="945" w:type="dxa"/>
          </w:tcPr>
          <w:p w14:paraId="03B59648" w14:textId="77777777" w:rsidR="0011200A" w:rsidRPr="00E053BE" w:rsidRDefault="0011200A" w:rsidP="00823B6A">
            <w:pPr>
              <w:pStyle w:val="TableText"/>
              <w:rPr>
                <w:noProof w:val="0"/>
              </w:rPr>
            </w:pPr>
            <w:r w:rsidRPr="00E053BE">
              <w:t>0.84</w:t>
            </w:r>
          </w:p>
        </w:tc>
      </w:tr>
      <w:tr w:rsidR="0011200A" w:rsidRPr="00E053BE" w14:paraId="3E9F1215" w14:textId="77777777" w:rsidTr="00823B6A">
        <w:trPr>
          <w:trHeight w:val="314"/>
        </w:trPr>
        <w:tc>
          <w:tcPr>
            <w:tcW w:w="1377" w:type="dxa"/>
          </w:tcPr>
          <w:p w14:paraId="54389441" w14:textId="77777777" w:rsidR="0011200A" w:rsidRPr="00E053BE" w:rsidRDefault="0011200A" w:rsidP="00823B6A">
            <w:pPr>
              <w:pStyle w:val="TableText"/>
              <w:rPr>
                <w:noProof w:val="0"/>
              </w:rPr>
            </w:pPr>
            <w:r w:rsidRPr="00E053BE">
              <w:t>VR296791</w:t>
            </w:r>
          </w:p>
        </w:tc>
        <w:tc>
          <w:tcPr>
            <w:tcW w:w="2017" w:type="dxa"/>
          </w:tcPr>
          <w:p w14:paraId="199C5AC8" w14:textId="77777777" w:rsidR="0011200A" w:rsidRPr="00E053BE" w:rsidRDefault="0011200A" w:rsidP="00823B6A">
            <w:pPr>
              <w:pStyle w:val="TableText"/>
              <w:ind w:right="576"/>
              <w:rPr>
                <w:noProof w:val="0"/>
              </w:rPr>
            </w:pPr>
            <w:r w:rsidRPr="00E053BE">
              <w:t>0.40</w:t>
            </w:r>
          </w:p>
        </w:tc>
        <w:tc>
          <w:tcPr>
            <w:tcW w:w="746" w:type="dxa"/>
          </w:tcPr>
          <w:p w14:paraId="1E5363FB" w14:textId="77777777" w:rsidR="0011200A" w:rsidRPr="00E053BE" w:rsidRDefault="0011200A" w:rsidP="00823B6A">
            <w:pPr>
              <w:pStyle w:val="TableText"/>
              <w:rPr>
                <w:noProof w:val="0"/>
              </w:rPr>
            </w:pPr>
            <w:r w:rsidRPr="00E053BE">
              <w:t>0.07</w:t>
            </w:r>
          </w:p>
        </w:tc>
        <w:tc>
          <w:tcPr>
            <w:tcW w:w="945" w:type="dxa"/>
          </w:tcPr>
          <w:p w14:paraId="002F45F1" w14:textId="77777777" w:rsidR="0011200A" w:rsidRPr="00E053BE" w:rsidRDefault="0011200A" w:rsidP="00823B6A">
            <w:pPr>
              <w:pStyle w:val="TableText"/>
              <w:rPr>
                <w:noProof w:val="0"/>
              </w:rPr>
            </w:pPr>
            <w:r w:rsidRPr="00E053BE">
              <w:t>N/A</w:t>
            </w:r>
          </w:p>
        </w:tc>
        <w:tc>
          <w:tcPr>
            <w:tcW w:w="945" w:type="dxa"/>
          </w:tcPr>
          <w:p w14:paraId="309AD30B" w14:textId="77777777" w:rsidR="0011200A" w:rsidRPr="00E053BE" w:rsidRDefault="0011200A" w:rsidP="00823B6A">
            <w:pPr>
              <w:pStyle w:val="TableText"/>
              <w:rPr>
                <w:noProof w:val="0"/>
              </w:rPr>
            </w:pPr>
            <w:r w:rsidRPr="00E053BE">
              <w:t>N/A</w:t>
            </w:r>
          </w:p>
        </w:tc>
      </w:tr>
      <w:tr w:rsidR="0011200A" w:rsidRPr="00E053BE" w14:paraId="6D57F678" w14:textId="77777777" w:rsidTr="00823B6A">
        <w:trPr>
          <w:trHeight w:val="314"/>
        </w:trPr>
        <w:tc>
          <w:tcPr>
            <w:tcW w:w="1377" w:type="dxa"/>
          </w:tcPr>
          <w:p w14:paraId="7785839F" w14:textId="77777777" w:rsidR="0011200A" w:rsidRPr="00E053BE" w:rsidRDefault="0011200A" w:rsidP="00823B6A">
            <w:pPr>
              <w:pStyle w:val="TableText"/>
              <w:rPr>
                <w:noProof w:val="0"/>
              </w:rPr>
            </w:pPr>
            <w:r w:rsidRPr="00E053BE">
              <w:t>VR639823</w:t>
            </w:r>
          </w:p>
        </w:tc>
        <w:tc>
          <w:tcPr>
            <w:tcW w:w="2017" w:type="dxa"/>
          </w:tcPr>
          <w:p w14:paraId="58175C5A" w14:textId="77777777" w:rsidR="0011200A" w:rsidRPr="00E053BE" w:rsidRDefault="0011200A" w:rsidP="00823B6A">
            <w:pPr>
              <w:pStyle w:val="TableText"/>
              <w:ind w:right="576"/>
              <w:rPr>
                <w:noProof w:val="0"/>
              </w:rPr>
            </w:pPr>
            <w:r w:rsidRPr="00E053BE">
              <w:t>−1.98</w:t>
            </w:r>
          </w:p>
        </w:tc>
        <w:tc>
          <w:tcPr>
            <w:tcW w:w="746" w:type="dxa"/>
          </w:tcPr>
          <w:p w14:paraId="133ED0A0" w14:textId="77777777" w:rsidR="0011200A" w:rsidRPr="00E053BE" w:rsidRDefault="0011200A" w:rsidP="00823B6A">
            <w:pPr>
              <w:pStyle w:val="TableText"/>
              <w:rPr>
                <w:noProof w:val="0"/>
              </w:rPr>
            </w:pPr>
            <w:r w:rsidRPr="00E053BE">
              <w:t>0.08</w:t>
            </w:r>
          </w:p>
        </w:tc>
        <w:tc>
          <w:tcPr>
            <w:tcW w:w="945" w:type="dxa"/>
          </w:tcPr>
          <w:p w14:paraId="6BD63B20" w14:textId="77777777" w:rsidR="0011200A" w:rsidRPr="00E053BE" w:rsidRDefault="0011200A" w:rsidP="00823B6A">
            <w:pPr>
              <w:pStyle w:val="TableText"/>
              <w:rPr>
                <w:noProof w:val="0"/>
              </w:rPr>
            </w:pPr>
            <w:r w:rsidRPr="00E053BE">
              <w:t>N/A</w:t>
            </w:r>
          </w:p>
        </w:tc>
        <w:tc>
          <w:tcPr>
            <w:tcW w:w="945" w:type="dxa"/>
          </w:tcPr>
          <w:p w14:paraId="14A732E3" w14:textId="77777777" w:rsidR="0011200A" w:rsidRPr="00E053BE" w:rsidRDefault="0011200A" w:rsidP="00823B6A">
            <w:pPr>
              <w:pStyle w:val="TableText"/>
              <w:rPr>
                <w:noProof w:val="0"/>
              </w:rPr>
            </w:pPr>
            <w:r w:rsidRPr="00E053BE">
              <w:t>N/A</w:t>
            </w:r>
          </w:p>
        </w:tc>
      </w:tr>
      <w:tr w:rsidR="0011200A" w:rsidRPr="00E053BE" w14:paraId="6B66931A" w14:textId="77777777" w:rsidTr="00823B6A">
        <w:trPr>
          <w:trHeight w:val="314"/>
        </w:trPr>
        <w:tc>
          <w:tcPr>
            <w:tcW w:w="1377" w:type="dxa"/>
          </w:tcPr>
          <w:p w14:paraId="629748C9" w14:textId="77777777" w:rsidR="0011200A" w:rsidRPr="00E053BE" w:rsidRDefault="0011200A" w:rsidP="00823B6A">
            <w:pPr>
              <w:pStyle w:val="TableText"/>
              <w:rPr>
                <w:noProof w:val="0"/>
              </w:rPr>
            </w:pPr>
            <w:r w:rsidRPr="00E053BE">
              <w:t>VR639824</w:t>
            </w:r>
          </w:p>
        </w:tc>
        <w:tc>
          <w:tcPr>
            <w:tcW w:w="2017" w:type="dxa"/>
          </w:tcPr>
          <w:p w14:paraId="60D03623" w14:textId="77777777" w:rsidR="0011200A" w:rsidRPr="00E053BE" w:rsidRDefault="0011200A" w:rsidP="00823B6A">
            <w:pPr>
              <w:pStyle w:val="TableText"/>
              <w:ind w:right="576"/>
              <w:rPr>
                <w:noProof w:val="0"/>
              </w:rPr>
            </w:pPr>
            <w:r w:rsidRPr="00E053BE">
              <w:t>−0.94</w:t>
            </w:r>
          </w:p>
        </w:tc>
        <w:tc>
          <w:tcPr>
            <w:tcW w:w="746" w:type="dxa"/>
          </w:tcPr>
          <w:p w14:paraId="2EB9C4DE" w14:textId="77777777" w:rsidR="0011200A" w:rsidRPr="00E053BE" w:rsidRDefault="0011200A" w:rsidP="00823B6A">
            <w:pPr>
              <w:pStyle w:val="TableText"/>
              <w:rPr>
                <w:noProof w:val="0"/>
              </w:rPr>
            </w:pPr>
            <w:r w:rsidRPr="00E053BE">
              <w:t>0.05</w:t>
            </w:r>
          </w:p>
        </w:tc>
        <w:tc>
          <w:tcPr>
            <w:tcW w:w="945" w:type="dxa"/>
          </w:tcPr>
          <w:p w14:paraId="27C23E8F" w14:textId="77777777" w:rsidR="0011200A" w:rsidRPr="00E053BE" w:rsidRDefault="0011200A" w:rsidP="00823B6A">
            <w:pPr>
              <w:pStyle w:val="TableText"/>
              <w:rPr>
                <w:noProof w:val="0"/>
              </w:rPr>
            </w:pPr>
            <w:r w:rsidRPr="00E053BE">
              <w:t>−0.67</w:t>
            </w:r>
          </w:p>
        </w:tc>
        <w:tc>
          <w:tcPr>
            <w:tcW w:w="945" w:type="dxa"/>
          </w:tcPr>
          <w:p w14:paraId="61E6B97B" w14:textId="77777777" w:rsidR="0011200A" w:rsidRPr="00E053BE" w:rsidRDefault="0011200A" w:rsidP="00823B6A">
            <w:pPr>
              <w:pStyle w:val="TableText"/>
              <w:rPr>
                <w:noProof w:val="0"/>
              </w:rPr>
            </w:pPr>
            <w:r w:rsidRPr="00E053BE">
              <w:t>0.67</w:t>
            </w:r>
          </w:p>
        </w:tc>
      </w:tr>
      <w:tr w:rsidR="0011200A" w:rsidRPr="00E053BE" w14:paraId="720CE56C" w14:textId="77777777" w:rsidTr="00823B6A">
        <w:trPr>
          <w:trHeight w:val="314"/>
        </w:trPr>
        <w:tc>
          <w:tcPr>
            <w:tcW w:w="1377" w:type="dxa"/>
          </w:tcPr>
          <w:p w14:paraId="59262A1B" w14:textId="77777777" w:rsidR="0011200A" w:rsidRPr="00E053BE" w:rsidRDefault="0011200A" w:rsidP="00823B6A">
            <w:pPr>
              <w:pStyle w:val="TableText"/>
              <w:rPr>
                <w:noProof w:val="0"/>
              </w:rPr>
            </w:pPr>
            <w:r w:rsidRPr="00E053BE">
              <w:t>VR704204</w:t>
            </w:r>
          </w:p>
        </w:tc>
        <w:tc>
          <w:tcPr>
            <w:tcW w:w="2017" w:type="dxa"/>
          </w:tcPr>
          <w:p w14:paraId="282A29BF" w14:textId="77777777" w:rsidR="0011200A" w:rsidRPr="00E053BE" w:rsidRDefault="0011200A" w:rsidP="00823B6A">
            <w:pPr>
              <w:pStyle w:val="TableText"/>
              <w:ind w:right="576"/>
              <w:rPr>
                <w:noProof w:val="0"/>
              </w:rPr>
            </w:pPr>
            <w:r w:rsidRPr="00E053BE">
              <w:t>−1.87</w:t>
            </w:r>
          </w:p>
        </w:tc>
        <w:tc>
          <w:tcPr>
            <w:tcW w:w="746" w:type="dxa"/>
          </w:tcPr>
          <w:p w14:paraId="7490595A" w14:textId="77777777" w:rsidR="0011200A" w:rsidRPr="00E053BE" w:rsidRDefault="0011200A" w:rsidP="00823B6A">
            <w:pPr>
              <w:pStyle w:val="TableText"/>
              <w:rPr>
                <w:noProof w:val="0"/>
              </w:rPr>
            </w:pPr>
            <w:r w:rsidRPr="00E053BE">
              <w:t>0.08</w:t>
            </w:r>
          </w:p>
        </w:tc>
        <w:tc>
          <w:tcPr>
            <w:tcW w:w="945" w:type="dxa"/>
          </w:tcPr>
          <w:p w14:paraId="60C0D126" w14:textId="77777777" w:rsidR="0011200A" w:rsidRPr="00E053BE" w:rsidRDefault="0011200A" w:rsidP="00823B6A">
            <w:pPr>
              <w:pStyle w:val="TableText"/>
              <w:rPr>
                <w:noProof w:val="0"/>
              </w:rPr>
            </w:pPr>
            <w:r w:rsidRPr="00E053BE">
              <w:t>N/A</w:t>
            </w:r>
          </w:p>
        </w:tc>
        <w:tc>
          <w:tcPr>
            <w:tcW w:w="945" w:type="dxa"/>
          </w:tcPr>
          <w:p w14:paraId="60247798" w14:textId="77777777" w:rsidR="0011200A" w:rsidRPr="00E053BE" w:rsidRDefault="0011200A" w:rsidP="00823B6A">
            <w:pPr>
              <w:pStyle w:val="TableText"/>
              <w:rPr>
                <w:noProof w:val="0"/>
              </w:rPr>
            </w:pPr>
            <w:r w:rsidRPr="00E053BE">
              <w:t>N/A</w:t>
            </w:r>
          </w:p>
        </w:tc>
      </w:tr>
      <w:tr w:rsidR="0011200A" w:rsidRPr="00E053BE" w14:paraId="2CBAB097" w14:textId="77777777" w:rsidTr="00823B6A">
        <w:trPr>
          <w:trHeight w:val="314"/>
        </w:trPr>
        <w:tc>
          <w:tcPr>
            <w:tcW w:w="1377" w:type="dxa"/>
          </w:tcPr>
          <w:p w14:paraId="73CA4CF4" w14:textId="77777777" w:rsidR="0011200A" w:rsidRPr="00E053BE" w:rsidRDefault="0011200A" w:rsidP="00823B6A">
            <w:pPr>
              <w:pStyle w:val="TableText"/>
              <w:rPr>
                <w:color w:val="000000"/>
              </w:rPr>
            </w:pPr>
            <w:r w:rsidRPr="00E053BE">
              <w:t>VR704205</w:t>
            </w:r>
          </w:p>
        </w:tc>
        <w:tc>
          <w:tcPr>
            <w:tcW w:w="2017" w:type="dxa"/>
          </w:tcPr>
          <w:p w14:paraId="32F71C0F" w14:textId="77777777" w:rsidR="0011200A" w:rsidRPr="00E053BE" w:rsidRDefault="0011200A" w:rsidP="00823B6A">
            <w:pPr>
              <w:pStyle w:val="TableText"/>
              <w:ind w:right="576"/>
              <w:rPr>
                <w:color w:val="000000"/>
              </w:rPr>
            </w:pPr>
            <w:r w:rsidRPr="00E053BE">
              <w:t>−0.58</w:t>
            </w:r>
          </w:p>
        </w:tc>
        <w:tc>
          <w:tcPr>
            <w:tcW w:w="746" w:type="dxa"/>
          </w:tcPr>
          <w:p w14:paraId="4CFC492F" w14:textId="77777777" w:rsidR="0011200A" w:rsidRPr="00E053BE" w:rsidRDefault="0011200A" w:rsidP="00823B6A">
            <w:pPr>
              <w:pStyle w:val="TableText"/>
              <w:rPr>
                <w:color w:val="000000"/>
              </w:rPr>
            </w:pPr>
            <w:r w:rsidRPr="00E053BE">
              <w:t>0.05</w:t>
            </w:r>
          </w:p>
        </w:tc>
        <w:tc>
          <w:tcPr>
            <w:tcW w:w="945" w:type="dxa"/>
          </w:tcPr>
          <w:p w14:paraId="059072D5" w14:textId="77777777" w:rsidR="0011200A" w:rsidRPr="00E053BE" w:rsidRDefault="0011200A" w:rsidP="00823B6A">
            <w:pPr>
              <w:pStyle w:val="TableText"/>
              <w:rPr>
                <w:color w:val="000000"/>
              </w:rPr>
            </w:pPr>
            <w:r w:rsidRPr="00E053BE">
              <w:t>−1.23</w:t>
            </w:r>
          </w:p>
        </w:tc>
        <w:tc>
          <w:tcPr>
            <w:tcW w:w="945" w:type="dxa"/>
          </w:tcPr>
          <w:p w14:paraId="1192184B" w14:textId="77777777" w:rsidR="0011200A" w:rsidRPr="00E053BE" w:rsidRDefault="0011200A" w:rsidP="00823B6A">
            <w:pPr>
              <w:pStyle w:val="TableText"/>
              <w:rPr>
                <w:color w:val="000000"/>
              </w:rPr>
            </w:pPr>
            <w:r w:rsidRPr="00E053BE">
              <w:t>1.23</w:t>
            </w:r>
          </w:p>
        </w:tc>
      </w:tr>
      <w:tr w:rsidR="0011200A" w:rsidRPr="00E053BE" w14:paraId="310A0C6C" w14:textId="77777777" w:rsidTr="00823B6A">
        <w:trPr>
          <w:trHeight w:val="314"/>
        </w:trPr>
        <w:tc>
          <w:tcPr>
            <w:tcW w:w="1377" w:type="dxa"/>
          </w:tcPr>
          <w:p w14:paraId="1115654E" w14:textId="77777777" w:rsidR="0011200A" w:rsidRPr="00E053BE" w:rsidRDefault="0011200A" w:rsidP="00823B6A">
            <w:pPr>
              <w:pStyle w:val="TableText"/>
              <w:rPr>
                <w:noProof w:val="0"/>
              </w:rPr>
            </w:pPr>
            <w:r w:rsidRPr="00E053BE">
              <w:t>VR712358</w:t>
            </w:r>
          </w:p>
        </w:tc>
        <w:tc>
          <w:tcPr>
            <w:tcW w:w="2017" w:type="dxa"/>
          </w:tcPr>
          <w:p w14:paraId="7CDC09A5" w14:textId="77777777" w:rsidR="0011200A" w:rsidRPr="00E053BE" w:rsidRDefault="0011200A" w:rsidP="00823B6A">
            <w:pPr>
              <w:pStyle w:val="TableText"/>
              <w:ind w:right="576"/>
              <w:rPr>
                <w:noProof w:val="0"/>
              </w:rPr>
            </w:pPr>
            <w:r w:rsidRPr="00E053BE">
              <w:t>−0.20</w:t>
            </w:r>
          </w:p>
        </w:tc>
        <w:tc>
          <w:tcPr>
            <w:tcW w:w="746" w:type="dxa"/>
          </w:tcPr>
          <w:p w14:paraId="206AF482" w14:textId="77777777" w:rsidR="0011200A" w:rsidRPr="00E053BE" w:rsidRDefault="0011200A" w:rsidP="00823B6A">
            <w:pPr>
              <w:pStyle w:val="TableText"/>
              <w:rPr>
                <w:noProof w:val="0"/>
              </w:rPr>
            </w:pPr>
            <w:r w:rsidRPr="00E053BE">
              <w:t>0.07</w:t>
            </w:r>
          </w:p>
        </w:tc>
        <w:tc>
          <w:tcPr>
            <w:tcW w:w="945" w:type="dxa"/>
          </w:tcPr>
          <w:p w14:paraId="4232D28D" w14:textId="77777777" w:rsidR="0011200A" w:rsidRPr="00E053BE" w:rsidRDefault="0011200A" w:rsidP="00823B6A">
            <w:pPr>
              <w:pStyle w:val="TableText"/>
              <w:rPr>
                <w:noProof w:val="0"/>
              </w:rPr>
            </w:pPr>
            <w:r w:rsidRPr="00E053BE">
              <w:t>N/A</w:t>
            </w:r>
          </w:p>
        </w:tc>
        <w:tc>
          <w:tcPr>
            <w:tcW w:w="945" w:type="dxa"/>
          </w:tcPr>
          <w:p w14:paraId="32C45552" w14:textId="77777777" w:rsidR="0011200A" w:rsidRPr="00E053BE" w:rsidRDefault="0011200A" w:rsidP="00823B6A">
            <w:pPr>
              <w:pStyle w:val="TableText"/>
              <w:rPr>
                <w:noProof w:val="0"/>
              </w:rPr>
            </w:pPr>
            <w:r w:rsidRPr="00E053BE">
              <w:t>N/A</w:t>
            </w:r>
          </w:p>
        </w:tc>
      </w:tr>
      <w:tr w:rsidR="0011200A" w:rsidRPr="00E053BE" w14:paraId="4DA35C08" w14:textId="77777777" w:rsidTr="00823B6A">
        <w:trPr>
          <w:trHeight w:val="314"/>
        </w:trPr>
        <w:tc>
          <w:tcPr>
            <w:tcW w:w="1377" w:type="dxa"/>
          </w:tcPr>
          <w:p w14:paraId="698B58B5" w14:textId="77777777" w:rsidR="0011200A" w:rsidRPr="00E053BE" w:rsidRDefault="0011200A" w:rsidP="00823B6A">
            <w:pPr>
              <w:pStyle w:val="TableText"/>
              <w:rPr>
                <w:noProof w:val="0"/>
              </w:rPr>
            </w:pPr>
            <w:r w:rsidRPr="00E053BE">
              <w:t>VR712361</w:t>
            </w:r>
          </w:p>
        </w:tc>
        <w:tc>
          <w:tcPr>
            <w:tcW w:w="2017" w:type="dxa"/>
          </w:tcPr>
          <w:p w14:paraId="21D710EA" w14:textId="77777777" w:rsidR="0011200A" w:rsidRPr="00E053BE" w:rsidRDefault="0011200A" w:rsidP="00823B6A">
            <w:pPr>
              <w:pStyle w:val="TableText"/>
              <w:ind w:right="576"/>
              <w:rPr>
                <w:noProof w:val="0"/>
              </w:rPr>
            </w:pPr>
            <w:r w:rsidRPr="00E053BE">
              <w:t>0.00</w:t>
            </w:r>
          </w:p>
        </w:tc>
        <w:tc>
          <w:tcPr>
            <w:tcW w:w="746" w:type="dxa"/>
          </w:tcPr>
          <w:p w14:paraId="52B0AFD5" w14:textId="77777777" w:rsidR="0011200A" w:rsidRPr="00E053BE" w:rsidRDefault="0011200A" w:rsidP="00823B6A">
            <w:pPr>
              <w:pStyle w:val="TableText"/>
              <w:rPr>
                <w:noProof w:val="0"/>
              </w:rPr>
            </w:pPr>
            <w:r w:rsidRPr="00E053BE">
              <w:t>0.06</w:t>
            </w:r>
          </w:p>
        </w:tc>
        <w:tc>
          <w:tcPr>
            <w:tcW w:w="945" w:type="dxa"/>
          </w:tcPr>
          <w:p w14:paraId="5F565B83" w14:textId="77777777" w:rsidR="0011200A" w:rsidRPr="00E053BE" w:rsidRDefault="0011200A" w:rsidP="00823B6A">
            <w:pPr>
              <w:pStyle w:val="TableText"/>
              <w:rPr>
                <w:noProof w:val="0"/>
              </w:rPr>
            </w:pPr>
            <w:r w:rsidRPr="00E053BE">
              <w:t>N/A</w:t>
            </w:r>
          </w:p>
        </w:tc>
        <w:tc>
          <w:tcPr>
            <w:tcW w:w="945" w:type="dxa"/>
          </w:tcPr>
          <w:p w14:paraId="0F01A854" w14:textId="77777777" w:rsidR="0011200A" w:rsidRPr="00E053BE" w:rsidRDefault="0011200A" w:rsidP="00823B6A">
            <w:pPr>
              <w:pStyle w:val="TableText"/>
              <w:rPr>
                <w:noProof w:val="0"/>
              </w:rPr>
            </w:pPr>
            <w:r w:rsidRPr="00E053BE">
              <w:t>N/A</w:t>
            </w:r>
          </w:p>
        </w:tc>
      </w:tr>
      <w:tr w:rsidR="0011200A" w:rsidRPr="00E053BE" w14:paraId="6136FEBF" w14:textId="77777777" w:rsidTr="00823B6A">
        <w:trPr>
          <w:trHeight w:val="314"/>
        </w:trPr>
        <w:tc>
          <w:tcPr>
            <w:tcW w:w="1377" w:type="dxa"/>
          </w:tcPr>
          <w:p w14:paraId="0F0E7D9E" w14:textId="77777777" w:rsidR="0011200A" w:rsidRPr="00E053BE" w:rsidRDefault="0011200A" w:rsidP="00823B6A">
            <w:pPr>
              <w:pStyle w:val="TableText"/>
              <w:rPr>
                <w:noProof w:val="0"/>
              </w:rPr>
            </w:pPr>
            <w:r w:rsidRPr="00E053BE">
              <w:t>VR712365</w:t>
            </w:r>
          </w:p>
        </w:tc>
        <w:tc>
          <w:tcPr>
            <w:tcW w:w="2017" w:type="dxa"/>
          </w:tcPr>
          <w:p w14:paraId="39F5E0A7" w14:textId="77777777" w:rsidR="0011200A" w:rsidRPr="00E053BE" w:rsidRDefault="0011200A" w:rsidP="00823B6A">
            <w:pPr>
              <w:pStyle w:val="TableText"/>
              <w:ind w:right="576"/>
              <w:rPr>
                <w:noProof w:val="0"/>
              </w:rPr>
            </w:pPr>
            <w:r w:rsidRPr="00E053BE">
              <w:t>−0.66</w:t>
            </w:r>
          </w:p>
        </w:tc>
        <w:tc>
          <w:tcPr>
            <w:tcW w:w="746" w:type="dxa"/>
          </w:tcPr>
          <w:p w14:paraId="28B840BC" w14:textId="77777777" w:rsidR="0011200A" w:rsidRPr="00E053BE" w:rsidRDefault="0011200A" w:rsidP="00823B6A">
            <w:pPr>
              <w:pStyle w:val="TableText"/>
              <w:rPr>
                <w:noProof w:val="0"/>
              </w:rPr>
            </w:pPr>
            <w:r w:rsidRPr="00E053BE">
              <w:t>0.07</w:t>
            </w:r>
          </w:p>
        </w:tc>
        <w:tc>
          <w:tcPr>
            <w:tcW w:w="945" w:type="dxa"/>
          </w:tcPr>
          <w:p w14:paraId="3F982C83" w14:textId="77777777" w:rsidR="0011200A" w:rsidRPr="00E053BE" w:rsidRDefault="0011200A" w:rsidP="00823B6A">
            <w:pPr>
              <w:pStyle w:val="TableText"/>
              <w:rPr>
                <w:noProof w:val="0"/>
              </w:rPr>
            </w:pPr>
            <w:r w:rsidRPr="00E053BE">
              <w:t>N/A</w:t>
            </w:r>
          </w:p>
        </w:tc>
        <w:tc>
          <w:tcPr>
            <w:tcW w:w="945" w:type="dxa"/>
          </w:tcPr>
          <w:p w14:paraId="4BF06A9E" w14:textId="77777777" w:rsidR="0011200A" w:rsidRPr="00E053BE" w:rsidRDefault="0011200A" w:rsidP="00823B6A">
            <w:pPr>
              <w:pStyle w:val="TableText"/>
              <w:rPr>
                <w:noProof w:val="0"/>
              </w:rPr>
            </w:pPr>
            <w:r w:rsidRPr="00E053BE">
              <w:t>N/A</w:t>
            </w:r>
          </w:p>
        </w:tc>
      </w:tr>
    </w:tbl>
    <w:p w14:paraId="15D7CCF1" w14:textId="77777777" w:rsidR="0011200A" w:rsidRPr="00E053BE" w:rsidRDefault="0011200A" w:rsidP="0011200A">
      <w:pPr>
        <w:pStyle w:val="Caption"/>
        <w:pageBreakBefore/>
      </w:pPr>
      <w:bookmarkStart w:id="2047" w:name="_Ref128391834"/>
      <w:bookmarkStart w:id="2048" w:name="_Toc133500780"/>
      <w:bookmarkStart w:id="2049" w:name="_Toc160113693"/>
      <w:bookmarkStart w:id="2050" w:name="_Toc193442676"/>
      <w:bookmarkStart w:id="2051" w:name="_Ref12527481"/>
      <w:bookmarkStart w:id="2052" w:name="_Toc15639815"/>
      <w:bookmarkStart w:id="2053" w:name="_Ref11138309"/>
      <w:bookmarkStart w:id="2054" w:name="_Toc11156221"/>
      <w:bookmarkStart w:id="2055" w:name="_Toc15643245"/>
      <w:bookmarkStart w:id="2056" w:name="_Toc19793914"/>
      <w:bookmarkStart w:id="2057" w:name="_Toc26513053"/>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5</w:t>
      </w:r>
      <w:r w:rsidRPr="00E053BE">
        <w:rPr>
          <w:noProof/>
        </w:rPr>
        <w:fldChar w:fldCharType="end"/>
      </w:r>
      <w:bookmarkEnd w:id="2047"/>
      <w:r w:rsidRPr="00E053BE">
        <w:t xml:space="preserve">  IRT Item Statistics, Grade Span Six Through Eight</w:t>
      </w:r>
      <w:bookmarkEnd w:id="2048"/>
      <w:bookmarkEnd w:id="2049"/>
      <w:bookmarkEnd w:id="2050"/>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263B3CCB"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12DDEE14"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67033567"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01249CD8"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74A1B793"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7B0C699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4E47B7A7" w14:textId="77777777" w:rsidTr="00823B6A">
        <w:trPr>
          <w:trHeight w:val="314"/>
        </w:trPr>
        <w:tc>
          <w:tcPr>
            <w:tcW w:w="1377" w:type="dxa"/>
          </w:tcPr>
          <w:p w14:paraId="4997EC1F" w14:textId="77777777" w:rsidR="0011200A" w:rsidRPr="00E053BE" w:rsidRDefault="0011200A" w:rsidP="00823B6A">
            <w:pPr>
              <w:pStyle w:val="TableText"/>
              <w:rPr>
                <w:noProof w:val="0"/>
                <w:lang w:eastAsia="ko-KR"/>
              </w:rPr>
            </w:pPr>
            <w:r w:rsidRPr="00E053BE">
              <w:t>VR054031</w:t>
            </w:r>
          </w:p>
        </w:tc>
        <w:tc>
          <w:tcPr>
            <w:tcW w:w="2017" w:type="dxa"/>
          </w:tcPr>
          <w:p w14:paraId="644A39D3" w14:textId="77777777" w:rsidR="0011200A" w:rsidRPr="00E053BE" w:rsidRDefault="0011200A" w:rsidP="00823B6A">
            <w:pPr>
              <w:pStyle w:val="TableText"/>
              <w:ind w:right="576"/>
              <w:rPr>
                <w:noProof w:val="0"/>
              </w:rPr>
            </w:pPr>
            <w:r w:rsidRPr="00E053BE">
              <w:t>−3.66</w:t>
            </w:r>
          </w:p>
        </w:tc>
        <w:tc>
          <w:tcPr>
            <w:tcW w:w="746" w:type="dxa"/>
          </w:tcPr>
          <w:p w14:paraId="0E994852" w14:textId="77777777" w:rsidR="0011200A" w:rsidRPr="00E053BE" w:rsidRDefault="0011200A" w:rsidP="00823B6A">
            <w:pPr>
              <w:pStyle w:val="TableText"/>
              <w:rPr>
                <w:noProof w:val="0"/>
              </w:rPr>
            </w:pPr>
            <w:r w:rsidRPr="00E053BE">
              <w:t>0.10</w:t>
            </w:r>
          </w:p>
        </w:tc>
        <w:tc>
          <w:tcPr>
            <w:tcW w:w="945" w:type="dxa"/>
          </w:tcPr>
          <w:p w14:paraId="29781E26" w14:textId="77777777" w:rsidR="0011200A" w:rsidRPr="00E053BE" w:rsidRDefault="0011200A" w:rsidP="00823B6A">
            <w:pPr>
              <w:pStyle w:val="TableText"/>
              <w:rPr>
                <w:noProof w:val="0"/>
              </w:rPr>
            </w:pPr>
            <w:r w:rsidRPr="00E053BE">
              <w:t>N/A</w:t>
            </w:r>
          </w:p>
        </w:tc>
        <w:tc>
          <w:tcPr>
            <w:tcW w:w="945" w:type="dxa"/>
          </w:tcPr>
          <w:p w14:paraId="00295FAA" w14:textId="77777777" w:rsidR="0011200A" w:rsidRPr="00E053BE" w:rsidRDefault="0011200A" w:rsidP="00823B6A">
            <w:pPr>
              <w:pStyle w:val="TableText"/>
              <w:rPr>
                <w:noProof w:val="0"/>
              </w:rPr>
            </w:pPr>
            <w:r w:rsidRPr="00E053BE">
              <w:t>N/A</w:t>
            </w:r>
          </w:p>
        </w:tc>
      </w:tr>
      <w:tr w:rsidR="0011200A" w:rsidRPr="00E053BE" w14:paraId="00D7D453" w14:textId="77777777" w:rsidTr="00823B6A">
        <w:trPr>
          <w:trHeight w:val="314"/>
        </w:trPr>
        <w:tc>
          <w:tcPr>
            <w:tcW w:w="1377" w:type="dxa"/>
          </w:tcPr>
          <w:p w14:paraId="305D52AB" w14:textId="77777777" w:rsidR="0011200A" w:rsidRPr="00E053BE" w:rsidRDefault="0011200A" w:rsidP="00823B6A">
            <w:pPr>
              <w:pStyle w:val="TableText"/>
              <w:rPr>
                <w:noProof w:val="0"/>
              </w:rPr>
            </w:pPr>
            <w:r w:rsidRPr="00E053BE">
              <w:t>VR132196</w:t>
            </w:r>
          </w:p>
        </w:tc>
        <w:tc>
          <w:tcPr>
            <w:tcW w:w="2017" w:type="dxa"/>
          </w:tcPr>
          <w:p w14:paraId="0739398D" w14:textId="77777777" w:rsidR="0011200A" w:rsidRPr="00E053BE" w:rsidRDefault="0011200A" w:rsidP="00823B6A">
            <w:pPr>
              <w:pStyle w:val="TableText"/>
              <w:ind w:right="576"/>
              <w:rPr>
                <w:noProof w:val="0"/>
              </w:rPr>
            </w:pPr>
            <w:r w:rsidRPr="00E053BE">
              <w:t>−1.47</w:t>
            </w:r>
          </w:p>
        </w:tc>
        <w:tc>
          <w:tcPr>
            <w:tcW w:w="746" w:type="dxa"/>
          </w:tcPr>
          <w:p w14:paraId="39617804" w14:textId="77777777" w:rsidR="0011200A" w:rsidRPr="00E053BE" w:rsidRDefault="0011200A" w:rsidP="00823B6A">
            <w:pPr>
              <w:pStyle w:val="TableText"/>
              <w:rPr>
                <w:noProof w:val="0"/>
              </w:rPr>
            </w:pPr>
            <w:r w:rsidRPr="00E053BE">
              <w:t>0.08</w:t>
            </w:r>
          </w:p>
        </w:tc>
        <w:tc>
          <w:tcPr>
            <w:tcW w:w="945" w:type="dxa"/>
          </w:tcPr>
          <w:p w14:paraId="6B460838" w14:textId="77777777" w:rsidR="0011200A" w:rsidRPr="00E053BE" w:rsidRDefault="0011200A" w:rsidP="00823B6A">
            <w:pPr>
              <w:pStyle w:val="TableText"/>
              <w:rPr>
                <w:noProof w:val="0"/>
              </w:rPr>
            </w:pPr>
            <w:r w:rsidRPr="00E053BE">
              <w:t>N/A</w:t>
            </w:r>
          </w:p>
        </w:tc>
        <w:tc>
          <w:tcPr>
            <w:tcW w:w="945" w:type="dxa"/>
          </w:tcPr>
          <w:p w14:paraId="78B63338" w14:textId="77777777" w:rsidR="0011200A" w:rsidRPr="00E053BE" w:rsidRDefault="0011200A" w:rsidP="00823B6A">
            <w:pPr>
              <w:pStyle w:val="TableText"/>
              <w:rPr>
                <w:noProof w:val="0"/>
              </w:rPr>
            </w:pPr>
            <w:r w:rsidRPr="00E053BE">
              <w:t>N/A</w:t>
            </w:r>
          </w:p>
        </w:tc>
      </w:tr>
      <w:tr w:rsidR="0011200A" w:rsidRPr="00E053BE" w14:paraId="59349B2B" w14:textId="77777777" w:rsidTr="00823B6A">
        <w:trPr>
          <w:trHeight w:val="314"/>
        </w:trPr>
        <w:tc>
          <w:tcPr>
            <w:tcW w:w="1377" w:type="dxa"/>
          </w:tcPr>
          <w:p w14:paraId="72F913B2" w14:textId="77777777" w:rsidR="0011200A" w:rsidRPr="00E053BE" w:rsidRDefault="0011200A" w:rsidP="00823B6A">
            <w:pPr>
              <w:pStyle w:val="TableText"/>
              <w:rPr>
                <w:noProof w:val="0"/>
              </w:rPr>
            </w:pPr>
            <w:r w:rsidRPr="00E053BE">
              <w:t>VR132209</w:t>
            </w:r>
          </w:p>
        </w:tc>
        <w:tc>
          <w:tcPr>
            <w:tcW w:w="2017" w:type="dxa"/>
          </w:tcPr>
          <w:p w14:paraId="58757F90" w14:textId="77777777" w:rsidR="0011200A" w:rsidRPr="00E053BE" w:rsidRDefault="0011200A" w:rsidP="00823B6A">
            <w:pPr>
              <w:pStyle w:val="TableText"/>
              <w:ind w:right="576"/>
              <w:rPr>
                <w:noProof w:val="0"/>
              </w:rPr>
            </w:pPr>
            <w:r w:rsidRPr="00E053BE">
              <w:t>−1.43</w:t>
            </w:r>
          </w:p>
        </w:tc>
        <w:tc>
          <w:tcPr>
            <w:tcW w:w="746" w:type="dxa"/>
          </w:tcPr>
          <w:p w14:paraId="2EAB8BE8" w14:textId="77777777" w:rsidR="0011200A" w:rsidRPr="00E053BE" w:rsidRDefault="0011200A" w:rsidP="00823B6A">
            <w:pPr>
              <w:pStyle w:val="TableText"/>
              <w:rPr>
                <w:noProof w:val="0"/>
              </w:rPr>
            </w:pPr>
            <w:r w:rsidRPr="00E053BE">
              <w:t>0.07</w:t>
            </w:r>
          </w:p>
        </w:tc>
        <w:tc>
          <w:tcPr>
            <w:tcW w:w="945" w:type="dxa"/>
          </w:tcPr>
          <w:p w14:paraId="06231FE5" w14:textId="77777777" w:rsidR="0011200A" w:rsidRPr="00E053BE" w:rsidRDefault="0011200A" w:rsidP="00823B6A">
            <w:pPr>
              <w:pStyle w:val="TableText"/>
              <w:rPr>
                <w:noProof w:val="0"/>
              </w:rPr>
            </w:pPr>
            <w:r w:rsidRPr="00E053BE">
              <w:t>N/A</w:t>
            </w:r>
          </w:p>
        </w:tc>
        <w:tc>
          <w:tcPr>
            <w:tcW w:w="945" w:type="dxa"/>
          </w:tcPr>
          <w:p w14:paraId="0C8B5B27" w14:textId="77777777" w:rsidR="0011200A" w:rsidRPr="00E053BE" w:rsidRDefault="0011200A" w:rsidP="00823B6A">
            <w:pPr>
              <w:pStyle w:val="TableText"/>
              <w:rPr>
                <w:noProof w:val="0"/>
              </w:rPr>
            </w:pPr>
            <w:r w:rsidRPr="00E053BE">
              <w:t>N/A</w:t>
            </w:r>
          </w:p>
        </w:tc>
      </w:tr>
      <w:tr w:rsidR="0011200A" w:rsidRPr="00E053BE" w14:paraId="50EC3341" w14:textId="77777777" w:rsidTr="00823B6A">
        <w:trPr>
          <w:trHeight w:val="314"/>
        </w:trPr>
        <w:tc>
          <w:tcPr>
            <w:tcW w:w="1377" w:type="dxa"/>
          </w:tcPr>
          <w:p w14:paraId="52319CB5" w14:textId="77777777" w:rsidR="0011200A" w:rsidRPr="00E053BE" w:rsidRDefault="0011200A" w:rsidP="00823B6A">
            <w:pPr>
              <w:pStyle w:val="TableText"/>
              <w:rPr>
                <w:noProof w:val="0"/>
              </w:rPr>
            </w:pPr>
            <w:r w:rsidRPr="00E053BE">
              <w:t>VR132300</w:t>
            </w:r>
          </w:p>
        </w:tc>
        <w:tc>
          <w:tcPr>
            <w:tcW w:w="2017" w:type="dxa"/>
          </w:tcPr>
          <w:p w14:paraId="5455AEA9" w14:textId="77777777" w:rsidR="0011200A" w:rsidRPr="00E053BE" w:rsidRDefault="0011200A" w:rsidP="00823B6A">
            <w:pPr>
              <w:pStyle w:val="TableText"/>
              <w:ind w:right="576"/>
              <w:rPr>
                <w:noProof w:val="0"/>
              </w:rPr>
            </w:pPr>
            <w:r w:rsidRPr="00E053BE">
              <w:t>−0.02</w:t>
            </w:r>
          </w:p>
        </w:tc>
        <w:tc>
          <w:tcPr>
            <w:tcW w:w="746" w:type="dxa"/>
          </w:tcPr>
          <w:p w14:paraId="761A5A3D" w14:textId="77777777" w:rsidR="0011200A" w:rsidRPr="00E053BE" w:rsidRDefault="0011200A" w:rsidP="00823B6A">
            <w:pPr>
              <w:pStyle w:val="TableText"/>
              <w:rPr>
                <w:noProof w:val="0"/>
              </w:rPr>
            </w:pPr>
            <w:r w:rsidRPr="00E053BE">
              <w:t>0.07</w:t>
            </w:r>
          </w:p>
        </w:tc>
        <w:tc>
          <w:tcPr>
            <w:tcW w:w="945" w:type="dxa"/>
          </w:tcPr>
          <w:p w14:paraId="6C04D5FC" w14:textId="77777777" w:rsidR="0011200A" w:rsidRPr="00E053BE" w:rsidRDefault="0011200A" w:rsidP="00823B6A">
            <w:pPr>
              <w:pStyle w:val="TableText"/>
              <w:rPr>
                <w:noProof w:val="0"/>
              </w:rPr>
            </w:pPr>
            <w:r w:rsidRPr="00E053BE">
              <w:t>N/A</w:t>
            </w:r>
          </w:p>
        </w:tc>
        <w:tc>
          <w:tcPr>
            <w:tcW w:w="945" w:type="dxa"/>
          </w:tcPr>
          <w:p w14:paraId="10922042" w14:textId="77777777" w:rsidR="0011200A" w:rsidRPr="00E053BE" w:rsidRDefault="0011200A" w:rsidP="00823B6A">
            <w:pPr>
              <w:pStyle w:val="TableText"/>
              <w:rPr>
                <w:noProof w:val="0"/>
              </w:rPr>
            </w:pPr>
            <w:r w:rsidRPr="00E053BE">
              <w:t>N/A</w:t>
            </w:r>
          </w:p>
        </w:tc>
      </w:tr>
      <w:tr w:rsidR="0011200A" w:rsidRPr="00E053BE" w14:paraId="52ACA9EC" w14:textId="77777777" w:rsidTr="00823B6A">
        <w:trPr>
          <w:trHeight w:val="314"/>
        </w:trPr>
        <w:tc>
          <w:tcPr>
            <w:tcW w:w="1377" w:type="dxa"/>
          </w:tcPr>
          <w:p w14:paraId="1077360F" w14:textId="77777777" w:rsidR="0011200A" w:rsidRPr="00E053BE" w:rsidRDefault="0011200A" w:rsidP="00823B6A">
            <w:pPr>
              <w:pStyle w:val="TableText"/>
              <w:rPr>
                <w:color w:val="000000"/>
              </w:rPr>
            </w:pPr>
            <w:r w:rsidRPr="00E053BE">
              <w:t>VR132305</w:t>
            </w:r>
          </w:p>
        </w:tc>
        <w:tc>
          <w:tcPr>
            <w:tcW w:w="2017" w:type="dxa"/>
          </w:tcPr>
          <w:p w14:paraId="48619113" w14:textId="77777777" w:rsidR="0011200A" w:rsidRPr="00E053BE" w:rsidRDefault="0011200A" w:rsidP="00823B6A">
            <w:pPr>
              <w:pStyle w:val="TableText"/>
              <w:ind w:right="576"/>
              <w:rPr>
                <w:color w:val="000000"/>
              </w:rPr>
            </w:pPr>
            <w:r w:rsidRPr="00E053BE">
              <w:t>−1.11</w:t>
            </w:r>
          </w:p>
        </w:tc>
        <w:tc>
          <w:tcPr>
            <w:tcW w:w="746" w:type="dxa"/>
          </w:tcPr>
          <w:p w14:paraId="62076582" w14:textId="77777777" w:rsidR="0011200A" w:rsidRPr="00E053BE" w:rsidRDefault="0011200A" w:rsidP="00823B6A">
            <w:pPr>
              <w:pStyle w:val="TableText"/>
              <w:rPr>
                <w:color w:val="000000"/>
              </w:rPr>
            </w:pPr>
            <w:r w:rsidRPr="00E053BE">
              <w:t>0.08</w:t>
            </w:r>
          </w:p>
        </w:tc>
        <w:tc>
          <w:tcPr>
            <w:tcW w:w="945" w:type="dxa"/>
          </w:tcPr>
          <w:p w14:paraId="50CE23BD" w14:textId="77777777" w:rsidR="0011200A" w:rsidRPr="00E053BE" w:rsidRDefault="0011200A" w:rsidP="00823B6A">
            <w:pPr>
              <w:pStyle w:val="TableText"/>
              <w:rPr>
                <w:color w:val="000000"/>
              </w:rPr>
            </w:pPr>
            <w:r w:rsidRPr="00E053BE">
              <w:t>N/A</w:t>
            </w:r>
          </w:p>
        </w:tc>
        <w:tc>
          <w:tcPr>
            <w:tcW w:w="945" w:type="dxa"/>
          </w:tcPr>
          <w:p w14:paraId="0F3DD8A3" w14:textId="77777777" w:rsidR="0011200A" w:rsidRPr="00E053BE" w:rsidRDefault="0011200A" w:rsidP="00823B6A">
            <w:pPr>
              <w:pStyle w:val="TableText"/>
              <w:rPr>
                <w:color w:val="000000"/>
              </w:rPr>
            </w:pPr>
            <w:r w:rsidRPr="00E053BE">
              <w:t>N/A</w:t>
            </w:r>
          </w:p>
        </w:tc>
      </w:tr>
      <w:tr w:rsidR="0011200A" w:rsidRPr="00E053BE" w14:paraId="6F57650E" w14:textId="77777777" w:rsidTr="00823B6A">
        <w:trPr>
          <w:trHeight w:val="314"/>
        </w:trPr>
        <w:tc>
          <w:tcPr>
            <w:tcW w:w="1377" w:type="dxa"/>
          </w:tcPr>
          <w:p w14:paraId="44FFB23A" w14:textId="77777777" w:rsidR="0011200A" w:rsidRPr="00E053BE" w:rsidRDefault="0011200A" w:rsidP="00823B6A">
            <w:pPr>
              <w:pStyle w:val="TableText"/>
              <w:rPr>
                <w:color w:val="000000"/>
              </w:rPr>
            </w:pPr>
            <w:r w:rsidRPr="00E053BE">
              <w:t>VR146736</w:t>
            </w:r>
          </w:p>
        </w:tc>
        <w:tc>
          <w:tcPr>
            <w:tcW w:w="2017" w:type="dxa"/>
          </w:tcPr>
          <w:p w14:paraId="20653FB4" w14:textId="77777777" w:rsidR="0011200A" w:rsidRPr="00E053BE" w:rsidRDefault="0011200A" w:rsidP="00823B6A">
            <w:pPr>
              <w:pStyle w:val="TableText"/>
              <w:ind w:right="576"/>
              <w:rPr>
                <w:color w:val="000000"/>
              </w:rPr>
            </w:pPr>
            <w:r w:rsidRPr="00E053BE">
              <w:t>−2.43</w:t>
            </w:r>
          </w:p>
        </w:tc>
        <w:tc>
          <w:tcPr>
            <w:tcW w:w="746" w:type="dxa"/>
          </w:tcPr>
          <w:p w14:paraId="67498DB1" w14:textId="77777777" w:rsidR="0011200A" w:rsidRPr="00E053BE" w:rsidRDefault="0011200A" w:rsidP="00823B6A">
            <w:pPr>
              <w:pStyle w:val="TableText"/>
              <w:rPr>
                <w:color w:val="000000"/>
              </w:rPr>
            </w:pPr>
            <w:r w:rsidRPr="00E053BE">
              <w:t>0.08</w:t>
            </w:r>
          </w:p>
        </w:tc>
        <w:tc>
          <w:tcPr>
            <w:tcW w:w="945" w:type="dxa"/>
          </w:tcPr>
          <w:p w14:paraId="0BCDAD13" w14:textId="77777777" w:rsidR="0011200A" w:rsidRPr="00E053BE" w:rsidRDefault="0011200A" w:rsidP="00823B6A">
            <w:pPr>
              <w:pStyle w:val="TableText"/>
              <w:rPr>
                <w:color w:val="000000"/>
              </w:rPr>
            </w:pPr>
            <w:r w:rsidRPr="00E053BE">
              <w:t>N/A</w:t>
            </w:r>
          </w:p>
        </w:tc>
        <w:tc>
          <w:tcPr>
            <w:tcW w:w="945" w:type="dxa"/>
          </w:tcPr>
          <w:p w14:paraId="6C756959" w14:textId="77777777" w:rsidR="0011200A" w:rsidRPr="00E053BE" w:rsidRDefault="0011200A" w:rsidP="00823B6A">
            <w:pPr>
              <w:pStyle w:val="TableText"/>
              <w:rPr>
                <w:color w:val="000000"/>
              </w:rPr>
            </w:pPr>
            <w:r w:rsidRPr="00E053BE">
              <w:t>N/A</w:t>
            </w:r>
          </w:p>
        </w:tc>
      </w:tr>
      <w:tr w:rsidR="0011200A" w:rsidRPr="00E053BE" w14:paraId="692D287E" w14:textId="77777777" w:rsidTr="00823B6A">
        <w:trPr>
          <w:trHeight w:val="314"/>
        </w:trPr>
        <w:tc>
          <w:tcPr>
            <w:tcW w:w="1377" w:type="dxa"/>
          </w:tcPr>
          <w:p w14:paraId="06CCAF51" w14:textId="77777777" w:rsidR="0011200A" w:rsidRPr="00E053BE" w:rsidRDefault="0011200A" w:rsidP="00823B6A">
            <w:pPr>
              <w:pStyle w:val="TableText"/>
              <w:rPr>
                <w:noProof w:val="0"/>
              </w:rPr>
            </w:pPr>
            <w:r w:rsidRPr="00E053BE">
              <w:t>VR146758</w:t>
            </w:r>
          </w:p>
        </w:tc>
        <w:tc>
          <w:tcPr>
            <w:tcW w:w="2017" w:type="dxa"/>
          </w:tcPr>
          <w:p w14:paraId="756E792F" w14:textId="77777777" w:rsidR="0011200A" w:rsidRPr="00E053BE" w:rsidRDefault="0011200A" w:rsidP="00823B6A">
            <w:pPr>
              <w:pStyle w:val="TableText"/>
              <w:ind w:right="576"/>
              <w:rPr>
                <w:noProof w:val="0"/>
              </w:rPr>
            </w:pPr>
            <w:r w:rsidRPr="00E053BE">
              <w:t>−1.28</w:t>
            </w:r>
          </w:p>
        </w:tc>
        <w:tc>
          <w:tcPr>
            <w:tcW w:w="746" w:type="dxa"/>
          </w:tcPr>
          <w:p w14:paraId="2A2BFA36" w14:textId="77777777" w:rsidR="0011200A" w:rsidRPr="00E053BE" w:rsidRDefault="0011200A" w:rsidP="00823B6A">
            <w:pPr>
              <w:pStyle w:val="TableText"/>
              <w:rPr>
                <w:noProof w:val="0"/>
              </w:rPr>
            </w:pPr>
            <w:r w:rsidRPr="00E053BE">
              <w:t>0.06</w:t>
            </w:r>
          </w:p>
        </w:tc>
        <w:tc>
          <w:tcPr>
            <w:tcW w:w="945" w:type="dxa"/>
          </w:tcPr>
          <w:p w14:paraId="742AA016" w14:textId="77777777" w:rsidR="0011200A" w:rsidRPr="00E053BE" w:rsidRDefault="0011200A" w:rsidP="00823B6A">
            <w:pPr>
              <w:pStyle w:val="TableText"/>
              <w:rPr>
                <w:noProof w:val="0"/>
              </w:rPr>
            </w:pPr>
            <w:r w:rsidRPr="00E053BE">
              <w:t>−0.97</w:t>
            </w:r>
          </w:p>
        </w:tc>
        <w:tc>
          <w:tcPr>
            <w:tcW w:w="945" w:type="dxa"/>
          </w:tcPr>
          <w:p w14:paraId="224C6E38" w14:textId="77777777" w:rsidR="0011200A" w:rsidRPr="00E053BE" w:rsidRDefault="0011200A" w:rsidP="00823B6A">
            <w:pPr>
              <w:pStyle w:val="TableText"/>
              <w:rPr>
                <w:noProof w:val="0"/>
              </w:rPr>
            </w:pPr>
            <w:r w:rsidRPr="00E053BE">
              <w:t>0.97</w:t>
            </w:r>
          </w:p>
        </w:tc>
      </w:tr>
      <w:tr w:rsidR="0011200A" w:rsidRPr="00E053BE" w14:paraId="3B6938BE" w14:textId="77777777" w:rsidTr="00823B6A">
        <w:trPr>
          <w:trHeight w:val="314"/>
        </w:trPr>
        <w:tc>
          <w:tcPr>
            <w:tcW w:w="1377" w:type="dxa"/>
          </w:tcPr>
          <w:p w14:paraId="047754ED" w14:textId="77777777" w:rsidR="0011200A" w:rsidRPr="00E053BE" w:rsidRDefault="0011200A" w:rsidP="00823B6A">
            <w:pPr>
              <w:pStyle w:val="TableText"/>
              <w:rPr>
                <w:noProof w:val="0"/>
              </w:rPr>
            </w:pPr>
            <w:r w:rsidRPr="00E053BE">
              <w:t>VR148853</w:t>
            </w:r>
          </w:p>
        </w:tc>
        <w:tc>
          <w:tcPr>
            <w:tcW w:w="2017" w:type="dxa"/>
          </w:tcPr>
          <w:p w14:paraId="7101B1D4" w14:textId="77777777" w:rsidR="0011200A" w:rsidRPr="00E053BE" w:rsidRDefault="0011200A" w:rsidP="00823B6A">
            <w:pPr>
              <w:pStyle w:val="TableText"/>
              <w:ind w:right="576"/>
              <w:rPr>
                <w:noProof w:val="0"/>
              </w:rPr>
            </w:pPr>
            <w:r w:rsidRPr="00E053BE">
              <w:t>−0.82</w:t>
            </w:r>
          </w:p>
        </w:tc>
        <w:tc>
          <w:tcPr>
            <w:tcW w:w="746" w:type="dxa"/>
          </w:tcPr>
          <w:p w14:paraId="691018E2" w14:textId="77777777" w:rsidR="0011200A" w:rsidRPr="00E053BE" w:rsidRDefault="0011200A" w:rsidP="00823B6A">
            <w:pPr>
              <w:pStyle w:val="TableText"/>
              <w:rPr>
                <w:noProof w:val="0"/>
              </w:rPr>
            </w:pPr>
            <w:r w:rsidRPr="00E053BE">
              <w:t>0.07</w:t>
            </w:r>
          </w:p>
        </w:tc>
        <w:tc>
          <w:tcPr>
            <w:tcW w:w="945" w:type="dxa"/>
          </w:tcPr>
          <w:p w14:paraId="29979482" w14:textId="77777777" w:rsidR="0011200A" w:rsidRPr="00E053BE" w:rsidRDefault="0011200A" w:rsidP="00823B6A">
            <w:pPr>
              <w:pStyle w:val="TableText"/>
              <w:rPr>
                <w:noProof w:val="0"/>
              </w:rPr>
            </w:pPr>
            <w:r w:rsidRPr="00E053BE">
              <w:t>N/A</w:t>
            </w:r>
          </w:p>
        </w:tc>
        <w:tc>
          <w:tcPr>
            <w:tcW w:w="945" w:type="dxa"/>
          </w:tcPr>
          <w:p w14:paraId="3729031D" w14:textId="77777777" w:rsidR="0011200A" w:rsidRPr="00E053BE" w:rsidRDefault="0011200A" w:rsidP="00823B6A">
            <w:pPr>
              <w:pStyle w:val="TableText"/>
              <w:rPr>
                <w:noProof w:val="0"/>
              </w:rPr>
            </w:pPr>
            <w:r w:rsidRPr="00E053BE">
              <w:t>N/A</w:t>
            </w:r>
          </w:p>
        </w:tc>
      </w:tr>
      <w:tr w:rsidR="0011200A" w:rsidRPr="00E053BE" w14:paraId="679A9054" w14:textId="77777777" w:rsidTr="00823B6A">
        <w:trPr>
          <w:trHeight w:val="314"/>
        </w:trPr>
        <w:tc>
          <w:tcPr>
            <w:tcW w:w="1377" w:type="dxa"/>
          </w:tcPr>
          <w:p w14:paraId="4EB29642" w14:textId="77777777" w:rsidR="0011200A" w:rsidRPr="00E053BE" w:rsidRDefault="0011200A" w:rsidP="00823B6A">
            <w:pPr>
              <w:pStyle w:val="TableText"/>
              <w:rPr>
                <w:noProof w:val="0"/>
              </w:rPr>
            </w:pPr>
            <w:r w:rsidRPr="00E053BE">
              <w:t>VR148858</w:t>
            </w:r>
          </w:p>
        </w:tc>
        <w:tc>
          <w:tcPr>
            <w:tcW w:w="2017" w:type="dxa"/>
          </w:tcPr>
          <w:p w14:paraId="343B3586" w14:textId="77777777" w:rsidR="0011200A" w:rsidRPr="00E053BE" w:rsidRDefault="0011200A" w:rsidP="00823B6A">
            <w:pPr>
              <w:pStyle w:val="TableText"/>
              <w:ind w:right="576"/>
              <w:rPr>
                <w:noProof w:val="0"/>
              </w:rPr>
            </w:pPr>
            <w:r w:rsidRPr="00E053BE">
              <w:t>−0.08</w:t>
            </w:r>
          </w:p>
        </w:tc>
        <w:tc>
          <w:tcPr>
            <w:tcW w:w="746" w:type="dxa"/>
          </w:tcPr>
          <w:p w14:paraId="5E811D76" w14:textId="77777777" w:rsidR="0011200A" w:rsidRPr="00E053BE" w:rsidRDefault="0011200A" w:rsidP="00823B6A">
            <w:pPr>
              <w:pStyle w:val="TableText"/>
              <w:rPr>
                <w:noProof w:val="0"/>
              </w:rPr>
            </w:pPr>
            <w:r w:rsidRPr="00E053BE">
              <w:t>0.07</w:t>
            </w:r>
          </w:p>
        </w:tc>
        <w:tc>
          <w:tcPr>
            <w:tcW w:w="945" w:type="dxa"/>
          </w:tcPr>
          <w:p w14:paraId="1A541229" w14:textId="77777777" w:rsidR="0011200A" w:rsidRPr="00E053BE" w:rsidRDefault="0011200A" w:rsidP="00823B6A">
            <w:pPr>
              <w:pStyle w:val="TableText"/>
              <w:rPr>
                <w:noProof w:val="0"/>
              </w:rPr>
            </w:pPr>
            <w:r w:rsidRPr="00E053BE">
              <w:t>N/A</w:t>
            </w:r>
          </w:p>
        </w:tc>
        <w:tc>
          <w:tcPr>
            <w:tcW w:w="945" w:type="dxa"/>
          </w:tcPr>
          <w:p w14:paraId="26495DA7" w14:textId="77777777" w:rsidR="0011200A" w:rsidRPr="00E053BE" w:rsidRDefault="0011200A" w:rsidP="00823B6A">
            <w:pPr>
              <w:pStyle w:val="TableText"/>
              <w:rPr>
                <w:noProof w:val="0"/>
              </w:rPr>
            </w:pPr>
            <w:r w:rsidRPr="00E053BE">
              <w:t>N/A</w:t>
            </w:r>
          </w:p>
        </w:tc>
      </w:tr>
      <w:tr w:rsidR="0011200A" w:rsidRPr="00E053BE" w14:paraId="10F5020C" w14:textId="77777777" w:rsidTr="00823B6A">
        <w:trPr>
          <w:trHeight w:val="314"/>
        </w:trPr>
        <w:tc>
          <w:tcPr>
            <w:tcW w:w="1377" w:type="dxa"/>
          </w:tcPr>
          <w:p w14:paraId="2F9FDD5A" w14:textId="77777777" w:rsidR="0011200A" w:rsidRPr="00E053BE" w:rsidRDefault="0011200A" w:rsidP="00823B6A">
            <w:pPr>
              <w:pStyle w:val="TableText"/>
              <w:rPr>
                <w:noProof w:val="0"/>
              </w:rPr>
            </w:pPr>
            <w:r w:rsidRPr="00E053BE">
              <w:t>VR148864</w:t>
            </w:r>
          </w:p>
        </w:tc>
        <w:tc>
          <w:tcPr>
            <w:tcW w:w="2017" w:type="dxa"/>
          </w:tcPr>
          <w:p w14:paraId="22FBA2AF" w14:textId="77777777" w:rsidR="0011200A" w:rsidRPr="00E053BE" w:rsidRDefault="0011200A" w:rsidP="00823B6A">
            <w:pPr>
              <w:pStyle w:val="TableText"/>
              <w:ind w:right="576"/>
              <w:rPr>
                <w:noProof w:val="0"/>
              </w:rPr>
            </w:pPr>
            <w:r w:rsidRPr="00E053BE">
              <w:t>−0.52</w:t>
            </w:r>
          </w:p>
        </w:tc>
        <w:tc>
          <w:tcPr>
            <w:tcW w:w="746" w:type="dxa"/>
          </w:tcPr>
          <w:p w14:paraId="2A9CD703" w14:textId="77777777" w:rsidR="0011200A" w:rsidRPr="00E053BE" w:rsidRDefault="0011200A" w:rsidP="00823B6A">
            <w:pPr>
              <w:pStyle w:val="TableText"/>
              <w:rPr>
                <w:noProof w:val="0"/>
              </w:rPr>
            </w:pPr>
            <w:r w:rsidRPr="00E053BE">
              <w:t>0.05</w:t>
            </w:r>
          </w:p>
        </w:tc>
        <w:tc>
          <w:tcPr>
            <w:tcW w:w="945" w:type="dxa"/>
          </w:tcPr>
          <w:p w14:paraId="5DF153D9" w14:textId="77777777" w:rsidR="0011200A" w:rsidRPr="00E053BE" w:rsidRDefault="0011200A" w:rsidP="00823B6A">
            <w:pPr>
              <w:pStyle w:val="TableText"/>
              <w:rPr>
                <w:noProof w:val="0"/>
              </w:rPr>
            </w:pPr>
            <w:r w:rsidRPr="00E053BE">
              <w:t>−0.48</w:t>
            </w:r>
          </w:p>
        </w:tc>
        <w:tc>
          <w:tcPr>
            <w:tcW w:w="945" w:type="dxa"/>
          </w:tcPr>
          <w:p w14:paraId="0E2A89CC" w14:textId="77777777" w:rsidR="0011200A" w:rsidRPr="00E053BE" w:rsidRDefault="0011200A" w:rsidP="00823B6A">
            <w:pPr>
              <w:pStyle w:val="TableText"/>
              <w:rPr>
                <w:noProof w:val="0"/>
              </w:rPr>
            </w:pPr>
            <w:r w:rsidRPr="00E053BE">
              <w:t>0.48</w:t>
            </w:r>
          </w:p>
        </w:tc>
      </w:tr>
      <w:tr w:rsidR="0011200A" w:rsidRPr="00E053BE" w14:paraId="250B5F4A" w14:textId="77777777" w:rsidTr="00823B6A">
        <w:trPr>
          <w:trHeight w:val="314"/>
        </w:trPr>
        <w:tc>
          <w:tcPr>
            <w:tcW w:w="1377" w:type="dxa"/>
          </w:tcPr>
          <w:p w14:paraId="225C3CE9" w14:textId="77777777" w:rsidR="0011200A" w:rsidRPr="00E053BE" w:rsidRDefault="0011200A" w:rsidP="00823B6A">
            <w:pPr>
              <w:pStyle w:val="TableText"/>
              <w:rPr>
                <w:noProof w:val="0"/>
              </w:rPr>
            </w:pPr>
            <w:r w:rsidRPr="00E053BE">
              <w:t>VR148916</w:t>
            </w:r>
          </w:p>
        </w:tc>
        <w:tc>
          <w:tcPr>
            <w:tcW w:w="2017" w:type="dxa"/>
          </w:tcPr>
          <w:p w14:paraId="4799731D" w14:textId="77777777" w:rsidR="0011200A" w:rsidRPr="00E053BE" w:rsidRDefault="0011200A" w:rsidP="00823B6A">
            <w:pPr>
              <w:pStyle w:val="TableText"/>
              <w:ind w:right="576"/>
              <w:rPr>
                <w:noProof w:val="0"/>
              </w:rPr>
            </w:pPr>
            <w:r w:rsidRPr="00E053BE">
              <w:t>0.06</w:t>
            </w:r>
          </w:p>
        </w:tc>
        <w:tc>
          <w:tcPr>
            <w:tcW w:w="746" w:type="dxa"/>
          </w:tcPr>
          <w:p w14:paraId="64E1E96A" w14:textId="77777777" w:rsidR="0011200A" w:rsidRPr="00E053BE" w:rsidRDefault="0011200A" w:rsidP="00823B6A">
            <w:pPr>
              <w:pStyle w:val="TableText"/>
              <w:rPr>
                <w:noProof w:val="0"/>
              </w:rPr>
            </w:pPr>
            <w:r w:rsidRPr="00E053BE">
              <w:t>0.07</w:t>
            </w:r>
          </w:p>
        </w:tc>
        <w:tc>
          <w:tcPr>
            <w:tcW w:w="945" w:type="dxa"/>
          </w:tcPr>
          <w:p w14:paraId="49C46518" w14:textId="77777777" w:rsidR="0011200A" w:rsidRPr="00E053BE" w:rsidRDefault="0011200A" w:rsidP="00823B6A">
            <w:pPr>
              <w:pStyle w:val="TableText"/>
              <w:rPr>
                <w:noProof w:val="0"/>
              </w:rPr>
            </w:pPr>
            <w:r w:rsidRPr="00E053BE">
              <w:t>N/A</w:t>
            </w:r>
          </w:p>
        </w:tc>
        <w:tc>
          <w:tcPr>
            <w:tcW w:w="945" w:type="dxa"/>
          </w:tcPr>
          <w:p w14:paraId="0E671E8A" w14:textId="77777777" w:rsidR="0011200A" w:rsidRPr="00E053BE" w:rsidRDefault="0011200A" w:rsidP="00823B6A">
            <w:pPr>
              <w:pStyle w:val="TableText"/>
              <w:rPr>
                <w:noProof w:val="0"/>
              </w:rPr>
            </w:pPr>
            <w:r w:rsidRPr="00E053BE">
              <w:t>N/A</w:t>
            </w:r>
          </w:p>
        </w:tc>
      </w:tr>
      <w:tr w:rsidR="0011200A" w:rsidRPr="00E053BE" w14:paraId="65C4F770" w14:textId="77777777" w:rsidTr="00823B6A">
        <w:trPr>
          <w:trHeight w:val="314"/>
        </w:trPr>
        <w:tc>
          <w:tcPr>
            <w:tcW w:w="1377" w:type="dxa"/>
          </w:tcPr>
          <w:p w14:paraId="4053547A" w14:textId="77777777" w:rsidR="0011200A" w:rsidRPr="00E053BE" w:rsidRDefault="0011200A" w:rsidP="00823B6A">
            <w:pPr>
              <w:pStyle w:val="TableText"/>
              <w:rPr>
                <w:noProof w:val="0"/>
              </w:rPr>
            </w:pPr>
            <w:r w:rsidRPr="00E053BE">
              <w:t>VR150141</w:t>
            </w:r>
          </w:p>
        </w:tc>
        <w:tc>
          <w:tcPr>
            <w:tcW w:w="2017" w:type="dxa"/>
          </w:tcPr>
          <w:p w14:paraId="57DCA7CE" w14:textId="77777777" w:rsidR="0011200A" w:rsidRPr="00E053BE" w:rsidRDefault="0011200A" w:rsidP="00823B6A">
            <w:pPr>
              <w:pStyle w:val="TableText"/>
              <w:ind w:right="576"/>
              <w:rPr>
                <w:noProof w:val="0"/>
              </w:rPr>
            </w:pPr>
            <w:r w:rsidRPr="00E053BE">
              <w:t>−1.89</w:t>
            </w:r>
          </w:p>
        </w:tc>
        <w:tc>
          <w:tcPr>
            <w:tcW w:w="746" w:type="dxa"/>
          </w:tcPr>
          <w:p w14:paraId="471E81B9" w14:textId="77777777" w:rsidR="0011200A" w:rsidRPr="00E053BE" w:rsidRDefault="0011200A" w:rsidP="00823B6A">
            <w:pPr>
              <w:pStyle w:val="TableText"/>
              <w:rPr>
                <w:noProof w:val="0"/>
              </w:rPr>
            </w:pPr>
            <w:r w:rsidRPr="00E053BE">
              <w:t>0.08</w:t>
            </w:r>
          </w:p>
        </w:tc>
        <w:tc>
          <w:tcPr>
            <w:tcW w:w="945" w:type="dxa"/>
          </w:tcPr>
          <w:p w14:paraId="786361A8" w14:textId="77777777" w:rsidR="0011200A" w:rsidRPr="00E053BE" w:rsidRDefault="0011200A" w:rsidP="00823B6A">
            <w:pPr>
              <w:pStyle w:val="TableText"/>
              <w:rPr>
                <w:noProof w:val="0"/>
              </w:rPr>
            </w:pPr>
            <w:r w:rsidRPr="00E053BE">
              <w:t>N/A</w:t>
            </w:r>
          </w:p>
        </w:tc>
        <w:tc>
          <w:tcPr>
            <w:tcW w:w="945" w:type="dxa"/>
          </w:tcPr>
          <w:p w14:paraId="17A666DD" w14:textId="77777777" w:rsidR="0011200A" w:rsidRPr="00E053BE" w:rsidRDefault="0011200A" w:rsidP="00823B6A">
            <w:pPr>
              <w:pStyle w:val="TableText"/>
              <w:rPr>
                <w:noProof w:val="0"/>
              </w:rPr>
            </w:pPr>
            <w:r w:rsidRPr="00E053BE">
              <w:t>N/A</w:t>
            </w:r>
          </w:p>
        </w:tc>
      </w:tr>
      <w:tr w:rsidR="0011200A" w:rsidRPr="00E053BE" w14:paraId="23C78319" w14:textId="77777777" w:rsidTr="00823B6A">
        <w:trPr>
          <w:trHeight w:val="314"/>
        </w:trPr>
        <w:tc>
          <w:tcPr>
            <w:tcW w:w="1377" w:type="dxa"/>
          </w:tcPr>
          <w:p w14:paraId="505564A5" w14:textId="77777777" w:rsidR="0011200A" w:rsidRPr="00E053BE" w:rsidRDefault="0011200A" w:rsidP="00823B6A">
            <w:pPr>
              <w:pStyle w:val="TableText"/>
              <w:rPr>
                <w:noProof w:val="0"/>
              </w:rPr>
            </w:pPr>
            <w:r w:rsidRPr="00E053BE">
              <w:t>VR150176</w:t>
            </w:r>
          </w:p>
        </w:tc>
        <w:tc>
          <w:tcPr>
            <w:tcW w:w="2017" w:type="dxa"/>
          </w:tcPr>
          <w:p w14:paraId="7702E96D" w14:textId="77777777" w:rsidR="0011200A" w:rsidRPr="00E053BE" w:rsidRDefault="0011200A" w:rsidP="00823B6A">
            <w:pPr>
              <w:pStyle w:val="TableText"/>
              <w:ind w:right="576"/>
              <w:rPr>
                <w:noProof w:val="0"/>
              </w:rPr>
            </w:pPr>
            <w:r w:rsidRPr="00E053BE">
              <w:t>−0.46</w:t>
            </w:r>
          </w:p>
        </w:tc>
        <w:tc>
          <w:tcPr>
            <w:tcW w:w="746" w:type="dxa"/>
          </w:tcPr>
          <w:p w14:paraId="45C1F27C" w14:textId="77777777" w:rsidR="0011200A" w:rsidRPr="00E053BE" w:rsidRDefault="0011200A" w:rsidP="00823B6A">
            <w:pPr>
              <w:pStyle w:val="TableText"/>
              <w:rPr>
                <w:noProof w:val="0"/>
              </w:rPr>
            </w:pPr>
            <w:r w:rsidRPr="00E053BE">
              <w:t>0.07</w:t>
            </w:r>
          </w:p>
        </w:tc>
        <w:tc>
          <w:tcPr>
            <w:tcW w:w="945" w:type="dxa"/>
          </w:tcPr>
          <w:p w14:paraId="3C804A80" w14:textId="77777777" w:rsidR="0011200A" w:rsidRPr="00E053BE" w:rsidRDefault="0011200A" w:rsidP="00823B6A">
            <w:pPr>
              <w:pStyle w:val="TableText"/>
              <w:rPr>
                <w:noProof w:val="0"/>
              </w:rPr>
            </w:pPr>
            <w:r w:rsidRPr="00E053BE">
              <w:t>N/A</w:t>
            </w:r>
          </w:p>
        </w:tc>
        <w:tc>
          <w:tcPr>
            <w:tcW w:w="945" w:type="dxa"/>
          </w:tcPr>
          <w:p w14:paraId="20B6E6F8" w14:textId="77777777" w:rsidR="0011200A" w:rsidRPr="00E053BE" w:rsidRDefault="0011200A" w:rsidP="00823B6A">
            <w:pPr>
              <w:pStyle w:val="TableText"/>
              <w:rPr>
                <w:noProof w:val="0"/>
              </w:rPr>
            </w:pPr>
            <w:r w:rsidRPr="00E053BE">
              <w:t>N/A</w:t>
            </w:r>
          </w:p>
        </w:tc>
      </w:tr>
      <w:tr w:rsidR="0011200A" w:rsidRPr="00E053BE" w14:paraId="6400DA00" w14:textId="77777777" w:rsidTr="00823B6A">
        <w:trPr>
          <w:trHeight w:val="314"/>
        </w:trPr>
        <w:tc>
          <w:tcPr>
            <w:tcW w:w="1377" w:type="dxa"/>
          </w:tcPr>
          <w:p w14:paraId="37FD291A" w14:textId="77777777" w:rsidR="0011200A" w:rsidRPr="00E053BE" w:rsidRDefault="0011200A" w:rsidP="00823B6A">
            <w:pPr>
              <w:pStyle w:val="TableText"/>
              <w:rPr>
                <w:noProof w:val="0"/>
              </w:rPr>
            </w:pPr>
            <w:r w:rsidRPr="00E053BE">
              <w:t>VR150177</w:t>
            </w:r>
          </w:p>
        </w:tc>
        <w:tc>
          <w:tcPr>
            <w:tcW w:w="2017" w:type="dxa"/>
          </w:tcPr>
          <w:p w14:paraId="061EAE2E" w14:textId="77777777" w:rsidR="0011200A" w:rsidRPr="00E053BE" w:rsidRDefault="0011200A" w:rsidP="00823B6A">
            <w:pPr>
              <w:pStyle w:val="TableText"/>
              <w:ind w:right="576"/>
              <w:rPr>
                <w:noProof w:val="0"/>
              </w:rPr>
            </w:pPr>
            <w:r w:rsidRPr="00E053BE">
              <w:t>−2.63</w:t>
            </w:r>
          </w:p>
        </w:tc>
        <w:tc>
          <w:tcPr>
            <w:tcW w:w="746" w:type="dxa"/>
          </w:tcPr>
          <w:p w14:paraId="620CC51E" w14:textId="77777777" w:rsidR="0011200A" w:rsidRPr="00E053BE" w:rsidRDefault="0011200A" w:rsidP="00823B6A">
            <w:pPr>
              <w:pStyle w:val="TableText"/>
              <w:rPr>
                <w:noProof w:val="0"/>
              </w:rPr>
            </w:pPr>
            <w:r w:rsidRPr="00E053BE">
              <w:t>0.09</w:t>
            </w:r>
          </w:p>
        </w:tc>
        <w:tc>
          <w:tcPr>
            <w:tcW w:w="945" w:type="dxa"/>
          </w:tcPr>
          <w:p w14:paraId="1EF308C3" w14:textId="77777777" w:rsidR="0011200A" w:rsidRPr="00E053BE" w:rsidRDefault="0011200A" w:rsidP="00823B6A">
            <w:pPr>
              <w:pStyle w:val="TableText"/>
              <w:rPr>
                <w:noProof w:val="0"/>
              </w:rPr>
            </w:pPr>
            <w:r w:rsidRPr="00E053BE">
              <w:t>N/A</w:t>
            </w:r>
          </w:p>
        </w:tc>
        <w:tc>
          <w:tcPr>
            <w:tcW w:w="945" w:type="dxa"/>
          </w:tcPr>
          <w:p w14:paraId="6CA3D3CA" w14:textId="77777777" w:rsidR="0011200A" w:rsidRPr="00E053BE" w:rsidRDefault="0011200A" w:rsidP="00823B6A">
            <w:pPr>
              <w:pStyle w:val="TableText"/>
              <w:rPr>
                <w:noProof w:val="0"/>
              </w:rPr>
            </w:pPr>
            <w:r w:rsidRPr="00E053BE">
              <w:t>N/A</w:t>
            </w:r>
          </w:p>
        </w:tc>
      </w:tr>
      <w:tr w:rsidR="0011200A" w:rsidRPr="00E053BE" w14:paraId="2E5E1F7F" w14:textId="77777777" w:rsidTr="00823B6A">
        <w:trPr>
          <w:trHeight w:val="314"/>
        </w:trPr>
        <w:tc>
          <w:tcPr>
            <w:tcW w:w="1377" w:type="dxa"/>
          </w:tcPr>
          <w:p w14:paraId="0FB82851" w14:textId="77777777" w:rsidR="0011200A" w:rsidRPr="00E053BE" w:rsidRDefault="0011200A" w:rsidP="00823B6A">
            <w:pPr>
              <w:pStyle w:val="TableText"/>
              <w:rPr>
                <w:noProof w:val="0"/>
              </w:rPr>
            </w:pPr>
            <w:r w:rsidRPr="00E053BE">
              <w:t>VR150178</w:t>
            </w:r>
          </w:p>
        </w:tc>
        <w:tc>
          <w:tcPr>
            <w:tcW w:w="2017" w:type="dxa"/>
          </w:tcPr>
          <w:p w14:paraId="26EF57A3" w14:textId="77777777" w:rsidR="0011200A" w:rsidRPr="00E053BE" w:rsidRDefault="0011200A" w:rsidP="00823B6A">
            <w:pPr>
              <w:pStyle w:val="TableText"/>
              <w:ind w:right="576"/>
              <w:rPr>
                <w:noProof w:val="0"/>
              </w:rPr>
            </w:pPr>
            <w:r w:rsidRPr="00E053BE">
              <w:t>−1.39</w:t>
            </w:r>
          </w:p>
        </w:tc>
        <w:tc>
          <w:tcPr>
            <w:tcW w:w="746" w:type="dxa"/>
          </w:tcPr>
          <w:p w14:paraId="4701C222" w14:textId="77777777" w:rsidR="0011200A" w:rsidRPr="00E053BE" w:rsidRDefault="0011200A" w:rsidP="00823B6A">
            <w:pPr>
              <w:pStyle w:val="TableText"/>
              <w:rPr>
                <w:noProof w:val="0"/>
              </w:rPr>
            </w:pPr>
            <w:r w:rsidRPr="00E053BE">
              <w:t>0.07</w:t>
            </w:r>
          </w:p>
        </w:tc>
        <w:tc>
          <w:tcPr>
            <w:tcW w:w="945" w:type="dxa"/>
          </w:tcPr>
          <w:p w14:paraId="29817BDA" w14:textId="77777777" w:rsidR="0011200A" w:rsidRPr="00E053BE" w:rsidRDefault="0011200A" w:rsidP="00823B6A">
            <w:pPr>
              <w:pStyle w:val="TableText"/>
              <w:rPr>
                <w:noProof w:val="0"/>
              </w:rPr>
            </w:pPr>
            <w:r w:rsidRPr="00E053BE">
              <w:t>N/A</w:t>
            </w:r>
          </w:p>
        </w:tc>
        <w:tc>
          <w:tcPr>
            <w:tcW w:w="945" w:type="dxa"/>
          </w:tcPr>
          <w:p w14:paraId="67792A71" w14:textId="77777777" w:rsidR="0011200A" w:rsidRPr="00E053BE" w:rsidRDefault="0011200A" w:rsidP="00823B6A">
            <w:pPr>
              <w:pStyle w:val="TableText"/>
              <w:rPr>
                <w:noProof w:val="0"/>
              </w:rPr>
            </w:pPr>
            <w:r w:rsidRPr="00E053BE">
              <w:t>N/A</w:t>
            </w:r>
          </w:p>
        </w:tc>
      </w:tr>
      <w:tr w:rsidR="0011200A" w:rsidRPr="00E053BE" w14:paraId="2B9F82BB" w14:textId="77777777" w:rsidTr="00823B6A">
        <w:trPr>
          <w:trHeight w:val="314"/>
        </w:trPr>
        <w:tc>
          <w:tcPr>
            <w:tcW w:w="1377" w:type="dxa"/>
          </w:tcPr>
          <w:p w14:paraId="6BEB1AEF" w14:textId="77777777" w:rsidR="0011200A" w:rsidRPr="00E053BE" w:rsidRDefault="0011200A" w:rsidP="00823B6A">
            <w:pPr>
              <w:pStyle w:val="TableText"/>
              <w:rPr>
                <w:noProof w:val="0"/>
              </w:rPr>
            </w:pPr>
            <w:r w:rsidRPr="00E053BE">
              <w:t>VR213047</w:t>
            </w:r>
          </w:p>
        </w:tc>
        <w:tc>
          <w:tcPr>
            <w:tcW w:w="2017" w:type="dxa"/>
          </w:tcPr>
          <w:p w14:paraId="35752DD3" w14:textId="77777777" w:rsidR="0011200A" w:rsidRPr="00E053BE" w:rsidRDefault="0011200A" w:rsidP="00823B6A">
            <w:pPr>
              <w:pStyle w:val="TableText"/>
              <w:ind w:right="576"/>
              <w:rPr>
                <w:noProof w:val="0"/>
              </w:rPr>
            </w:pPr>
            <w:r w:rsidRPr="00E053BE">
              <w:t>−2.14</w:t>
            </w:r>
          </w:p>
        </w:tc>
        <w:tc>
          <w:tcPr>
            <w:tcW w:w="746" w:type="dxa"/>
          </w:tcPr>
          <w:p w14:paraId="6B6BB9D0" w14:textId="77777777" w:rsidR="0011200A" w:rsidRPr="00E053BE" w:rsidRDefault="0011200A" w:rsidP="00823B6A">
            <w:pPr>
              <w:pStyle w:val="TableText"/>
              <w:rPr>
                <w:noProof w:val="0"/>
              </w:rPr>
            </w:pPr>
            <w:r w:rsidRPr="00E053BE">
              <w:t>0.06</w:t>
            </w:r>
          </w:p>
        </w:tc>
        <w:tc>
          <w:tcPr>
            <w:tcW w:w="945" w:type="dxa"/>
          </w:tcPr>
          <w:p w14:paraId="1EC44951" w14:textId="77777777" w:rsidR="0011200A" w:rsidRPr="00E053BE" w:rsidRDefault="0011200A" w:rsidP="00823B6A">
            <w:pPr>
              <w:pStyle w:val="TableText"/>
              <w:rPr>
                <w:noProof w:val="0"/>
              </w:rPr>
            </w:pPr>
            <w:r w:rsidRPr="00E053BE">
              <w:t>−0.87</w:t>
            </w:r>
          </w:p>
        </w:tc>
        <w:tc>
          <w:tcPr>
            <w:tcW w:w="945" w:type="dxa"/>
          </w:tcPr>
          <w:p w14:paraId="6B3D5980" w14:textId="77777777" w:rsidR="0011200A" w:rsidRPr="00E053BE" w:rsidRDefault="0011200A" w:rsidP="00823B6A">
            <w:pPr>
              <w:pStyle w:val="TableText"/>
              <w:rPr>
                <w:noProof w:val="0"/>
              </w:rPr>
            </w:pPr>
            <w:r w:rsidRPr="00E053BE">
              <w:t>0.87</w:t>
            </w:r>
          </w:p>
        </w:tc>
      </w:tr>
      <w:tr w:rsidR="0011200A" w:rsidRPr="00E053BE" w14:paraId="36ABE8A1" w14:textId="77777777" w:rsidTr="00823B6A">
        <w:trPr>
          <w:trHeight w:val="314"/>
        </w:trPr>
        <w:tc>
          <w:tcPr>
            <w:tcW w:w="1377" w:type="dxa"/>
          </w:tcPr>
          <w:p w14:paraId="216703E5" w14:textId="77777777" w:rsidR="0011200A" w:rsidRPr="00E053BE" w:rsidRDefault="0011200A" w:rsidP="00823B6A">
            <w:pPr>
              <w:pStyle w:val="TableText"/>
              <w:rPr>
                <w:noProof w:val="0"/>
              </w:rPr>
            </w:pPr>
            <w:r w:rsidRPr="00E053BE">
              <w:t>VR289202</w:t>
            </w:r>
          </w:p>
        </w:tc>
        <w:tc>
          <w:tcPr>
            <w:tcW w:w="2017" w:type="dxa"/>
          </w:tcPr>
          <w:p w14:paraId="080D385E" w14:textId="77777777" w:rsidR="0011200A" w:rsidRPr="00E053BE" w:rsidRDefault="0011200A" w:rsidP="00823B6A">
            <w:pPr>
              <w:pStyle w:val="TableText"/>
              <w:ind w:right="576"/>
              <w:rPr>
                <w:noProof w:val="0"/>
              </w:rPr>
            </w:pPr>
            <w:r w:rsidRPr="00E053BE">
              <w:t>−1.15</w:t>
            </w:r>
          </w:p>
        </w:tc>
        <w:tc>
          <w:tcPr>
            <w:tcW w:w="746" w:type="dxa"/>
          </w:tcPr>
          <w:p w14:paraId="7E382F42" w14:textId="77777777" w:rsidR="0011200A" w:rsidRPr="00E053BE" w:rsidRDefault="0011200A" w:rsidP="00823B6A">
            <w:pPr>
              <w:pStyle w:val="TableText"/>
              <w:rPr>
                <w:noProof w:val="0"/>
              </w:rPr>
            </w:pPr>
            <w:r w:rsidRPr="00E053BE">
              <w:t>0.07</w:t>
            </w:r>
          </w:p>
        </w:tc>
        <w:tc>
          <w:tcPr>
            <w:tcW w:w="945" w:type="dxa"/>
          </w:tcPr>
          <w:p w14:paraId="4C79F142" w14:textId="77777777" w:rsidR="0011200A" w:rsidRPr="00E053BE" w:rsidRDefault="0011200A" w:rsidP="00823B6A">
            <w:pPr>
              <w:pStyle w:val="TableText"/>
              <w:rPr>
                <w:noProof w:val="0"/>
              </w:rPr>
            </w:pPr>
            <w:r w:rsidRPr="00E053BE">
              <w:t>N/A</w:t>
            </w:r>
          </w:p>
        </w:tc>
        <w:tc>
          <w:tcPr>
            <w:tcW w:w="945" w:type="dxa"/>
          </w:tcPr>
          <w:p w14:paraId="7D295B99" w14:textId="77777777" w:rsidR="0011200A" w:rsidRPr="00E053BE" w:rsidRDefault="0011200A" w:rsidP="00823B6A">
            <w:pPr>
              <w:pStyle w:val="TableText"/>
              <w:rPr>
                <w:noProof w:val="0"/>
              </w:rPr>
            </w:pPr>
            <w:r w:rsidRPr="00E053BE">
              <w:t>N/A</w:t>
            </w:r>
          </w:p>
        </w:tc>
      </w:tr>
      <w:tr w:rsidR="0011200A" w:rsidRPr="00E053BE" w14:paraId="030C044A" w14:textId="77777777" w:rsidTr="00823B6A">
        <w:trPr>
          <w:trHeight w:val="314"/>
        </w:trPr>
        <w:tc>
          <w:tcPr>
            <w:tcW w:w="1377" w:type="dxa"/>
          </w:tcPr>
          <w:p w14:paraId="7C083FA0" w14:textId="77777777" w:rsidR="0011200A" w:rsidRPr="00E053BE" w:rsidRDefault="0011200A" w:rsidP="00823B6A">
            <w:pPr>
              <w:pStyle w:val="TableText"/>
              <w:rPr>
                <w:noProof w:val="0"/>
              </w:rPr>
            </w:pPr>
            <w:r w:rsidRPr="00E053BE">
              <w:t>VR289208</w:t>
            </w:r>
          </w:p>
        </w:tc>
        <w:tc>
          <w:tcPr>
            <w:tcW w:w="2017" w:type="dxa"/>
          </w:tcPr>
          <w:p w14:paraId="637DE6D7" w14:textId="77777777" w:rsidR="0011200A" w:rsidRPr="00E053BE" w:rsidRDefault="0011200A" w:rsidP="00823B6A">
            <w:pPr>
              <w:pStyle w:val="TableText"/>
              <w:ind w:right="576"/>
              <w:rPr>
                <w:noProof w:val="0"/>
              </w:rPr>
            </w:pPr>
            <w:r w:rsidRPr="00E053BE">
              <w:t>−1.07</w:t>
            </w:r>
          </w:p>
        </w:tc>
        <w:tc>
          <w:tcPr>
            <w:tcW w:w="746" w:type="dxa"/>
          </w:tcPr>
          <w:p w14:paraId="700DC0E9" w14:textId="77777777" w:rsidR="0011200A" w:rsidRPr="00E053BE" w:rsidRDefault="0011200A" w:rsidP="00823B6A">
            <w:pPr>
              <w:pStyle w:val="TableText"/>
              <w:rPr>
                <w:noProof w:val="0"/>
              </w:rPr>
            </w:pPr>
            <w:r w:rsidRPr="00E053BE">
              <w:t>0.07</w:t>
            </w:r>
          </w:p>
        </w:tc>
        <w:tc>
          <w:tcPr>
            <w:tcW w:w="945" w:type="dxa"/>
          </w:tcPr>
          <w:p w14:paraId="5AAE9FAE" w14:textId="77777777" w:rsidR="0011200A" w:rsidRPr="00E053BE" w:rsidRDefault="0011200A" w:rsidP="00823B6A">
            <w:pPr>
              <w:pStyle w:val="TableText"/>
              <w:rPr>
                <w:noProof w:val="0"/>
              </w:rPr>
            </w:pPr>
            <w:r w:rsidRPr="00E053BE">
              <w:t>N/A</w:t>
            </w:r>
          </w:p>
        </w:tc>
        <w:tc>
          <w:tcPr>
            <w:tcW w:w="945" w:type="dxa"/>
          </w:tcPr>
          <w:p w14:paraId="7830CBEC" w14:textId="77777777" w:rsidR="0011200A" w:rsidRPr="00E053BE" w:rsidRDefault="0011200A" w:rsidP="00823B6A">
            <w:pPr>
              <w:pStyle w:val="TableText"/>
              <w:rPr>
                <w:noProof w:val="0"/>
              </w:rPr>
            </w:pPr>
            <w:r w:rsidRPr="00E053BE">
              <w:t>N/A</w:t>
            </w:r>
          </w:p>
        </w:tc>
      </w:tr>
      <w:tr w:rsidR="0011200A" w:rsidRPr="00E053BE" w14:paraId="7326ED21" w14:textId="77777777" w:rsidTr="00823B6A">
        <w:trPr>
          <w:trHeight w:val="314"/>
        </w:trPr>
        <w:tc>
          <w:tcPr>
            <w:tcW w:w="1377" w:type="dxa"/>
          </w:tcPr>
          <w:p w14:paraId="7F0D3F8E" w14:textId="77777777" w:rsidR="0011200A" w:rsidRPr="00E053BE" w:rsidRDefault="0011200A" w:rsidP="00823B6A">
            <w:pPr>
              <w:pStyle w:val="TableText"/>
              <w:rPr>
                <w:noProof w:val="0"/>
              </w:rPr>
            </w:pPr>
            <w:r w:rsidRPr="00E053BE">
              <w:t>VR289210</w:t>
            </w:r>
          </w:p>
        </w:tc>
        <w:tc>
          <w:tcPr>
            <w:tcW w:w="2017" w:type="dxa"/>
          </w:tcPr>
          <w:p w14:paraId="3A4C1F07" w14:textId="77777777" w:rsidR="0011200A" w:rsidRPr="00E053BE" w:rsidRDefault="0011200A" w:rsidP="00823B6A">
            <w:pPr>
              <w:pStyle w:val="TableText"/>
              <w:ind w:right="576"/>
              <w:rPr>
                <w:noProof w:val="0"/>
              </w:rPr>
            </w:pPr>
            <w:r w:rsidRPr="00E053BE">
              <w:t>−0.41</w:t>
            </w:r>
          </w:p>
        </w:tc>
        <w:tc>
          <w:tcPr>
            <w:tcW w:w="746" w:type="dxa"/>
          </w:tcPr>
          <w:p w14:paraId="154F2471" w14:textId="77777777" w:rsidR="0011200A" w:rsidRPr="00E053BE" w:rsidRDefault="0011200A" w:rsidP="00823B6A">
            <w:pPr>
              <w:pStyle w:val="TableText"/>
              <w:rPr>
                <w:noProof w:val="0"/>
              </w:rPr>
            </w:pPr>
            <w:r w:rsidRPr="00E053BE">
              <w:t>0.06</w:t>
            </w:r>
          </w:p>
        </w:tc>
        <w:tc>
          <w:tcPr>
            <w:tcW w:w="945" w:type="dxa"/>
          </w:tcPr>
          <w:p w14:paraId="1835AED0" w14:textId="77777777" w:rsidR="0011200A" w:rsidRPr="00E053BE" w:rsidRDefault="0011200A" w:rsidP="00823B6A">
            <w:pPr>
              <w:pStyle w:val="TableText"/>
              <w:rPr>
                <w:noProof w:val="0"/>
              </w:rPr>
            </w:pPr>
            <w:r w:rsidRPr="00E053BE">
              <w:t>−0.02</w:t>
            </w:r>
          </w:p>
        </w:tc>
        <w:tc>
          <w:tcPr>
            <w:tcW w:w="945" w:type="dxa"/>
          </w:tcPr>
          <w:p w14:paraId="5E801809" w14:textId="77777777" w:rsidR="0011200A" w:rsidRPr="00E053BE" w:rsidRDefault="0011200A" w:rsidP="00823B6A">
            <w:pPr>
              <w:pStyle w:val="TableText"/>
              <w:rPr>
                <w:noProof w:val="0"/>
              </w:rPr>
            </w:pPr>
            <w:r w:rsidRPr="00E053BE">
              <w:t>0.02</w:t>
            </w:r>
          </w:p>
        </w:tc>
      </w:tr>
      <w:tr w:rsidR="0011200A" w:rsidRPr="00E053BE" w14:paraId="0106B978" w14:textId="77777777" w:rsidTr="00823B6A">
        <w:trPr>
          <w:trHeight w:val="314"/>
        </w:trPr>
        <w:tc>
          <w:tcPr>
            <w:tcW w:w="1377" w:type="dxa"/>
          </w:tcPr>
          <w:p w14:paraId="3763FF5A" w14:textId="77777777" w:rsidR="0011200A" w:rsidRPr="00E053BE" w:rsidRDefault="0011200A" w:rsidP="00823B6A">
            <w:pPr>
              <w:pStyle w:val="TableText"/>
              <w:rPr>
                <w:noProof w:val="0"/>
              </w:rPr>
            </w:pPr>
            <w:r w:rsidRPr="00E053BE">
              <w:t>VR289212</w:t>
            </w:r>
          </w:p>
        </w:tc>
        <w:tc>
          <w:tcPr>
            <w:tcW w:w="2017" w:type="dxa"/>
          </w:tcPr>
          <w:p w14:paraId="1247FCFC" w14:textId="77777777" w:rsidR="0011200A" w:rsidRPr="00E053BE" w:rsidRDefault="0011200A" w:rsidP="00823B6A">
            <w:pPr>
              <w:pStyle w:val="TableText"/>
              <w:ind w:right="576"/>
              <w:rPr>
                <w:noProof w:val="0"/>
              </w:rPr>
            </w:pPr>
            <w:r w:rsidRPr="00E053BE">
              <w:t>−0.94</w:t>
            </w:r>
          </w:p>
        </w:tc>
        <w:tc>
          <w:tcPr>
            <w:tcW w:w="746" w:type="dxa"/>
          </w:tcPr>
          <w:p w14:paraId="6EC1087D" w14:textId="77777777" w:rsidR="0011200A" w:rsidRPr="00E053BE" w:rsidRDefault="0011200A" w:rsidP="00823B6A">
            <w:pPr>
              <w:pStyle w:val="TableText"/>
              <w:rPr>
                <w:noProof w:val="0"/>
              </w:rPr>
            </w:pPr>
            <w:r w:rsidRPr="00E053BE">
              <w:t>0.06</w:t>
            </w:r>
          </w:p>
        </w:tc>
        <w:tc>
          <w:tcPr>
            <w:tcW w:w="945" w:type="dxa"/>
          </w:tcPr>
          <w:p w14:paraId="7E6FA568" w14:textId="77777777" w:rsidR="0011200A" w:rsidRPr="00E053BE" w:rsidRDefault="0011200A" w:rsidP="00823B6A">
            <w:pPr>
              <w:pStyle w:val="TableText"/>
              <w:rPr>
                <w:noProof w:val="0"/>
              </w:rPr>
            </w:pPr>
            <w:r w:rsidRPr="00E053BE">
              <w:t>0.80</w:t>
            </w:r>
          </w:p>
        </w:tc>
        <w:tc>
          <w:tcPr>
            <w:tcW w:w="945" w:type="dxa"/>
          </w:tcPr>
          <w:p w14:paraId="1C298CAE" w14:textId="77777777" w:rsidR="0011200A" w:rsidRPr="00E053BE" w:rsidRDefault="0011200A" w:rsidP="00823B6A">
            <w:pPr>
              <w:pStyle w:val="TableText"/>
              <w:rPr>
                <w:noProof w:val="0"/>
              </w:rPr>
            </w:pPr>
            <w:r w:rsidRPr="00E053BE">
              <w:t>−0.80</w:t>
            </w:r>
          </w:p>
        </w:tc>
      </w:tr>
      <w:tr w:rsidR="0011200A" w:rsidRPr="00E053BE" w14:paraId="16F0A9D2" w14:textId="77777777" w:rsidTr="00823B6A">
        <w:trPr>
          <w:trHeight w:val="314"/>
        </w:trPr>
        <w:tc>
          <w:tcPr>
            <w:tcW w:w="1377" w:type="dxa"/>
          </w:tcPr>
          <w:p w14:paraId="7A05E44B" w14:textId="77777777" w:rsidR="0011200A" w:rsidRPr="00E053BE" w:rsidRDefault="0011200A" w:rsidP="00823B6A">
            <w:pPr>
              <w:pStyle w:val="TableText"/>
              <w:rPr>
                <w:noProof w:val="0"/>
              </w:rPr>
            </w:pPr>
            <w:r w:rsidRPr="00E053BE">
              <w:t>VR292985</w:t>
            </w:r>
          </w:p>
        </w:tc>
        <w:tc>
          <w:tcPr>
            <w:tcW w:w="2017" w:type="dxa"/>
          </w:tcPr>
          <w:p w14:paraId="4F13F7D3" w14:textId="77777777" w:rsidR="0011200A" w:rsidRPr="00E053BE" w:rsidRDefault="0011200A" w:rsidP="00823B6A">
            <w:pPr>
              <w:pStyle w:val="TableText"/>
              <w:ind w:right="576"/>
              <w:rPr>
                <w:noProof w:val="0"/>
              </w:rPr>
            </w:pPr>
            <w:r w:rsidRPr="00E053BE">
              <w:t>−1.41</w:t>
            </w:r>
          </w:p>
        </w:tc>
        <w:tc>
          <w:tcPr>
            <w:tcW w:w="746" w:type="dxa"/>
          </w:tcPr>
          <w:p w14:paraId="4C17324B" w14:textId="77777777" w:rsidR="0011200A" w:rsidRPr="00E053BE" w:rsidRDefault="0011200A" w:rsidP="00823B6A">
            <w:pPr>
              <w:pStyle w:val="TableText"/>
              <w:rPr>
                <w:noProof w:val="0"/>
              </w:rPr>
            </w:pPr>
            <w:r w:rsidRPr="00E053BE">
              <w:t>0.08</w:t>
            </w:r>
          </w:p>
        </w:tc>
        <w:tc>
          <w:tcPr>
            <w:tcW w:w="945" w:type="dxa"/>
          </w:tcPr>
          <w:p w14:paraId="30F13C84" w14:textId="77777777" w:rsidR="0011200A" w:rsidRPr="00E053BE" w:rsidRDefault="0011200A" w:rsidP="00823B6A">
            <w:pPr>
              <w:pStyle w:val="TableText"/>
              <w:rPr>
                <w:noProof w:val="0"/>
              </w:rPr>
            </w:pPr>
            <w:r w:rsidRPr="00E053BE">
              <w:t>N/A</w:t>
            </w:r>
          </w:p>
        </w:tc>
        <w:tc>
          <w:tcPr>
            <w:tcW w:w="945" w:type="dxa"/>
          </w:tcPr>
          <w:p w14:paraId="31AB628E" w14:textId="77777777" w:rsidR="0011200A" w:rsidRPr="00E053BE" w:rsidRDefault="0011200A" w:rsidP="00823B6A">
            <w:pPr>
              <w:pStyle w:val="TableText"/>
              <w:rPr>
                <w:noProof w:val="0"/>
              </w:rPr>
            </w:pPr>
            <w:r w:rsidRPr="00E053BE">
              <w:t>N/A</w:t>
            </w:r>
          </w:p>
        </w:tc>
      </w:tr>
      <w:tr w:rsidR="0011200A" w:rsidRPr="00E053BE" w14:paraId="413281AB" w14:textId="77777777" w:rsidTr="00823B6A">
        <w:trPr>
          <w:trHeight w:val="314"/>
        </w:trPr>
        <w:tc>
          <w:tcPr>
            <w:tcW w:w="1377" w:type="dxa"/>
          </w:tcPr>
          <w:p w14:paraId="29AF94AA" w14:textId="77777777" w:rsidR="0011200A" w:rsidRPr="00E053BE" w:rsidRDefault="0011200A" w:rsidP="00823B6A">
            <w:pPr>
              <w:pStyle w:val="TableText"/>
              <w:rPr>
                <w:noProof w:val="0"/>
              </w:rPr>
            </w:pPr>
            <w:r w:rsidRPr="00E053BE">
              <w:t>VR292991</w:t>
            </w:r>
          </w:p>
        </w:tc>
        <w:tc>
          <w:tcPr>
            <w:tcW w:w="2017" w:type="dxa"/>
          </w:tcPr>
          <w:p w14:paraId="4FE6FA26" w14:textId="77777777" w:rsidR="0011200A" w:rsidRPr="00E053BE" w:rsidRDefault="0011200A" w:rsidP="00823B6A">
            <w:pPr>
              <w:pStyle w:val="TableText"/>
              <w:ind w:right="576"/>
              <w:rPr>
                <w:noProof w:val="0"/>
              </w:rPr>
            </w:pPr>
            <w:r w:rsidRPr="00E053BE">
              <w:t>−1.52</w:t>
            </w:r>
          </w:p>
        </w:tc>
        <w:tc>
          <w:tcPr>
            <w:tcW w:w="746" w:type="dxa"/>
          </w:tcPr>
          <w:p w14:paraId="6B176D14" w14:textId="77777777" w:rsidR="0011200A" w:rsidRPr="00E053BE" w:rsidRDefault="0011200A" w:rsidP="00823B6A">
            <w:pPr>
              <w:pStyle w:val="TableText"/>
              <w:rPr>
                <w:noProof w:val="0"/>
              </w:rPr>
            </w:pPr>
            <w:r w:rsidRPr="00E053BE">
              <w:t>0.07</w:t>
            </w:r>
          </w:p>
        </w:tc>
        <w:tc>
          <w:tcPr>
            <w:tcW w:w="945" w:type="dxa"/>
          </w:tcPr>
          <w:p w14:paraId="7CC079F8" w14:textId="77777777" w:rsidR="0011200A" w:rsidRPr="00E053BE" w:rsidRDefault="0011200A" w:rsidP="00823B6A">
            <w:pPr>
              <w:pStyle w:val="TableText"/>
              <w:rPr>
                <w:noProof w:val="0"/>
              </w:rPr>
            </w:pPr>
            <w:r w:rsidRPr="00E053BE">
              <w:t>N/A</w:t>
            </w:r>
          </w:p>
        </w:tc>
        <w:tc>
          <w:tcPr>
            <w:tcW w:w="945" w:type="dxa"/>
          </w:tcPr>
          <w:p w14:paraId="7F1419E6" w14:textId="77777777" w:rsidR="0011200A" w:rsidRPr="00E053BE" w:rsidRDefault="0011200A" w:rsidP="00823B6A">
            <w:pPr>
              <w:pStyle w:val="TableText"/>
              <w:rPr>
                <w:noProof w:val="0"/>
              </w:rPr>
            </w:pPr>
            <w:r w:rsidRPr="00E053BE">
              <w:t>N/A</w:t>
            </w:r>
          </w:p>
        </w:tc>
      </w:tr>
      <w:tr w:rsidR="0011200A" w:rsidRPr="00E053BE" w14:paraId="7551933C" w14:textId="77777777" w:rsidTr="00823B6A">
        <w:trPr>
          <w:trHeight w:val="314"/>
        </w:trPr>
        <w:tc>
          <w:tcPr>
            <w:tcW w:w="1377" w:type="dxa"/>
          </w:tcPr>
          <w:p w14:paraId="49A5535D" w14:textId="77777777" w:rsidR="0011200A" w:rsidRPr="00E053BE" w:rsidRDefault="0011200A" w:rsidP="00823B6A">
            <w:pPr>
              <w:pStyle w:val="TableText"/>
              <w:rPr>
                <w:noProof w:val="0"/>
              </w:rPr>
            </w:pPr>
            <w:r w:rsidRPr="00E053BE">
              <w:t>VR293010</w:t>
            </w:r>
          </w:p>
        </w:tc>
        <w:tc>
          <w:tcPr>
            <w:tcW w:w="2017" w:type="dxa"/>
          </w:tcPr>
          <w:p w14:paraId="667BF33F" w14:textId="77777777" w:rsidR="0011200A" w:rsidRPr="00E053BE" w:rsidRDefault="0011200A" w:rsidP="00823B6A">
            <w:pPr>
              <w:pStyle w:val="TableText"/>
              <w:ind w:right="576"/>
              <w:rPr>
                <w:noProof w:val="0"/>
              </w:rPr>
            </w:pPr>
            <w:r w:rsidRPr="00E053BE">
              <w:t>−0.27</w:t>
            </w:r>
          </w:p>
        </w:tc>
        <w:tc>
          <w:tcPr>
            <w:tcW w:w="746" w:type="dxa"/>
          </w:tcPr>
          <w:p w14:paraId="3C2F9745" w14:textId="77777777" w:rsidR="0011200A" w:rsidRPr="00E053BE" w:rsidRDefault="0011200A" w:rsidP="00823B6A">
            <w:pPr>
              <w:pStyle w:val="TableText"/>
              <w:rPr>
                <w:noProof w:val="0"/>
              </w:rPr>
            </w:pPr>
            <w:r w:rsidRPr="00E053BE">
              <w:t>0.05</w:t>
            </w:r>
          </w:p>
        </w:tc>
        <w:tc>
          <w:tcPr>
            <w:tcW w:w="945" w:type="dxa"/>
          </w:tcPr>
          <w:p w14:paraId="08CB14AD" w14:textId="77777777" w:rsidR="0011200A" w:rsidRPr="00E053BE" w:rsidRDefault="0011200A" w:rsidP="00823B6A">
            <w:pPr>
              <w:pStyle w:val="TableText"/>
              <w:rPr>
                <w:noProof w:val="0"/>
              </w:rPr>
            </w:pPr>
            <w:r w:rsidRPr="00E053BE">
              <w:t>0.01</w:t>
            </w:r>
          </w:p>
        </w:tc>
        <w:tc>
          <w:tcPr>
            <w:tcW w:w="945" w:type="dxa"/>
          </w:tcPr>
          <w:p w14:paraId="71E4E5D2" w14:textId="77777777" w:rsidR="0011200A" w:rsidRPr="00E053BE" w:rsidRDefault="0011200A" w:rsidP="00823B6A">
            <w:pPr>
              <w:pStyle w:val="TableText"/>
              <w:rPr>
                <w:noProof w:val="0"/>
              </w:rPr>
            </w:pPr>
            <w:r w:rsidRPr="00E053BE">
              <w:t>−0.01</w:t>
            </w:r>
          </w:p>
        </w:tc>
      </w:tr>
      <w:tr w:rsidR="0011200A" w:rsidRPr="00E053BE" w14:paraId="3D5364DC" w14:textId="77777777" w:rsidTr="00823B6A">
        <w:trPr>
          <w:trHeight w:val="314"/>
        </w:trPr>
        <w:tc>
          <w:tcPr>
            <w:tcW w:w="1377" w:type="dxa"/>
          </w:tcPr>
          <w:p w14:paraId="558A5F01" w14:textId="77777777" w:rsidR="0011200A" w:rsidRPr="00E053BE" w:rsidRDefault="0011200A" w:rsidP="00823B6A">
            <w:pPr>
              <w:pStyle w:val="TableText"/>
              <w:rPr>
                <w:noProof w:val="0"/>
              </w:rPr>
            </w:pPr>
            <w:r w:rsidRPr="00E053BE">
              <w:t>VR293014</w:t>
            </w:r>
          </w:p>
        </w:tc>
        <w:tc>
          <w:tcPr>
            <w:tcW w:w="2017" w:type="dxa"/>
          </w:tcPr>
          <w:p w14:paraId="386B8D18" w14:textId="77777777" w:rsidR="0011200A" w:rsidRPr="00E053BE" w:rsidRDefault="0011200A" w:rsidP="00823B6A">
            <w:pPr>
              <w:pStyle w:val="TableText"/>
              <w:ind w:right="576"/>
              <w:rPr>
                <w:noProof w:val="0"/>
              </w:rPr>
            </w:pPr>
            <w:r w:rsidRPr="00E053BE">
              <w:t>−0.89</w:t>
            </w:r>
          </w:p>
        </w:tc>
        <w:tc>
          <w:tcPr>
            <w:tcW w:w="746" w:type="dxa"/>
          </w:tcPr>
          <w:p w14:paraId="1110A27F" w14:textId="77777777" w:rsidR="0011200A" w:rsidRPr="00E053BE" w:rsidRDefault="0011200A" w:rsidP="00823B6A">
            <w:pPr>
              <w:pStyle w:val="TableText"/>
              <w:rPr>
                <w:noProof w:val="0"/>
              </w:rPr>
            </w:pPr>
            <w:r w:rsidRPr="00E053BE">
              <w:t>0.07</w:t>
            </w:r>
          </w:p>
        </w:tc>
        <w:tc>
          <w:tcPr>
            <w:tcW w:w="945" w:type="dxa"/>
          </w:tcPr>
          <w:p w14:paraId="46368E45" w14:textId="77777777" w:rsidR="0011200A" w:rsidRPr="00E053BE" w:rsidRDefault="0011200A" w:rsidP="00823B6A">
            <w:pPr>
              <w:pStyle w:val="TableText"/>
              <w:rPr>
                <w:noProof w:val="0"/>
              </w:rPr>
            </w:pPr>
            <w:r w:rsidRPr="00E053BE">
              <w:t>N/A</w:t>
            </w:r>
          </w:p>
        </w:tc>
        <w:tc>
          <w:tcPr>
            <w:tcW w:w="945" w:type="dxa"/>
          </w:tcPr>
          <w:p w14:paraId="35FCC662" w14:textId="77777777" w:rsidR="0011200A" w:rsidRPr="00E053BE" w:rsidRDefault="0011200A" w:rsidP="00823B6A">
            <w:pPr>
              <w:pStyle w:val="TableText"/>
              <w:rPr>
                <w:noProof w:val="0"/>
              </w:rPr>
            </w:pPr>
            <w:r w:rsidRPr="00E053BE">
              <w:t>N/A</w:t>
            </w:r>
          </w:p>
        </w:tc>
      </w:tr>
      <w:tr w:rsidR="0011200A" w:rsidRPr="00E053BE" w14:paraId="57A05BF9" w14:textId="77777777" w:rsidTr="00823B6A">
        <w:trPr>
          <w:trHeight w:val="314"/>
        </w:trPr>
        <w:tc>
          <w:tcPr>
            <w:tcW w:w="1377" w:type="dxa"/>
          </w:tcPr>
          <w:p w14:paraId="43511BCC" w14:textId="77777777" w:rsidR="0011200A" w:rsidRPr="00E053BE" w:rsidRDefault="0011200A" w:rsidP="00823B6A">
            <w:pPr>
              <w:pStyle w:val="TableText"/>
              <w:rPr>
                <w:noProof w:val="0"/>
              </w:rPr>
            </w:pPr>
            <w:r w:rsidRPr="00E053BE">
              <w:t>VR296881</w:t>
            </w:r>
          </w:p>
        </w:tc>
        <w:tc>
          <w:tcPr>
            <w:tcW w:w="2017" w:type="dxa"/>
          </w:tcPr>
          <w:p w14:paraId="19A42CB7" w14:textId="77777777" w:rsidR="0011200A" w:rsidRPr="00E053BE" w:rsidRDefault="0011200A" w:rsidP="00823B6A">
            <w:pPr>
              <w:pStyle w:val="TableText"/>
              <w:ind w:right="576"/>
              <w:rPr>
                <w:noProof w:val="0"/>
              </w:rPr>
            </w:pPr>
            <w:r w:rsidRPr="00E053BE">
              <w:t>−1.69</w:t>
            </w:r>
          </w:p>
        </w:tc>
        <w:tc>
          <w:tcPr>
            <w:tcW w:w="746" w:type="dxa"/>
          </w:tcPr>
          <w:p w14:paraId="4A542685" w14:textId="77777777" w:rsidR="0011200A" w:rsidRPr="00E053BE" w:rsidRDefault="0011200A" w:rsidP="00823B6A">
            <w:pPr>
              <w:pStyle w:val="TableText"/>
              <w:rPr>
                <w:noProof w:val="0"/>
              </w:rPr>
            </w:pPr>
            <w:r w:rsidRPr="00E053BE">
              <w:t>0.10</w:t>
            </w:r>
          </w:p>
        </w:tc>
        <w:tc>
          <w:tcPr>
            <w:tcW w:w="945" w:type="dxa"/>
          </w:tcPr>
          <w:p w14:paraId="1956A572" w14:textId="77777777" w:rsidR="0011200A" w:rsidRPr="00E053BE" w:rsidRDefault="0011200A" w:rsidP="00823B6A">
            <w:pPr>
              <w:pStyle w:val="TableText"/>
              <w:rPr>
                <w:noProof w:val="0"/>
              </w:rPr>
            </w:pPr>
            <w:r w:rsidRPr="00E053BE">
              <w:t>N/A</w:t>
            </w:r>
          </w:p>
        </w:tc>
        <w:tc>
          <w:tcPr>
            <w:tcW w:w="945" w:type="dxa"/>
          </w:tcPr>
          <w:p w14:paraId="2C15B3D2" w14:textId="77777777" w:rsidR="0011200A" w:rsidRPr="00E053BE" w:rsidRDefault="0011200A" w:rsidP="00823B6A">
            <w:pPr>
              <w:pStyle w:val="TableText"/>
              <w:rPr>
                <w:noProof w:val="0"/>
              </w:rPr>
            </w:pPr>
            <w:r w:rsidRPr="00E053BE">
              <w:t>N/A</w:t>
            </w:r>
          </w:p>
        </w:tc>
      </w:tr>
      <w:tr w:rsidR="0011200A" w:rsidRPr="00E053BE" w14:paraId="62201256" w14:textId="77777777" w:rsidTr="00823B6A">
        <w:trPr>
          <w:trHeight w:val="314"/>
        </w:trPr>
        <w:tc>
          <w:tcPr>
            <w:tcW w:w="1377" w:type="dxa"/>
          </w:tcPr>
          <w:p w14:paraId="3DF553BF" w14:textId="77777777" w:rsidR="0011200A" w:rsidRPr="00E053BE" w:rsidRDefault="0011200A" w:rsidP="00823B6A">
            <w:pPr>
              <w:pStyle w:val="TableText"/>
              <w:rPr>
                <w:noProof w:val="0"/>
              </w:rPr>
            </w:pPr>
            <w:r w:rsidRPr="00E053BE">
              <w:t>VR296888</w:t>
            </w:r>
          </w:p>
        </w:tc>
        <w:tc>
          <w:tcPr>
            <w:tcW w:w="2017" w:type="dxa"/>
          </w:tcPr>
          <w:p w14:paraId="079A9CA2" w14:textId="77777777" w:rsidR="0011200A" w:rsidRPr="00E053BE" w:rsidRDefault="0011200A" w:rsidP="00823B6A">
            <w:pPr>
              <w:pStyle w:val="TableText"/>
              <w:ind w:right="576"/>
              <w:rPr>
                <w:noProof w:val="0"/>
              </w:rPr>
            </w:pPr>
            <w:r w:rsidRPr="00E053BE">
              <w:t>−0.12</w:t>
            </w:r>
          </w:p>
        </w:tc>
        <w:tc>
          <w:tcPr>
            <w:tcW w:w="746" w:type="dxa"/>
          </w:tcPr>
          <w:p w14:paraId="5177A8F3" w14:textId="77777777" w:rsidR="0011200A" w:rsidRPr="00E053BE" w:rsidRDefault="0011200A" w:rsidP="00823B6A">
            <w:pPr>
              <w:pStyle w:val="TableText"/>
              <w:rPr>
                <w:noProof w:val="0"/>
              </w:rPr>
            </w:pPr>
            <w:r w:rsidRPr="00E053BE">
              <w:t>0.09</w:t>
            </w:r>
          </w:p>
        </w:tc>
        <w:tc>
          <w:tcPr>
            <w:tcW w:w="945" w:type="dxa"/>
          </w:tcPr>
          <w:p w14:paraId="769951A8" w14:textId="77777777" w:rsidR="0011200A" w:rsidRPr="00E053BE" w:rsidRDefault="0011200A" w:rsidP="00823B6A">
            <w:pPr>
              <w:pStyle w:val="TableText"/>
              <w:rPr>
                <w:noProof w:val="0"/>
              </w:rPr>
            </w:pPr>
            <w:r w:rsidRPr="00E053BE">
              <w:t>N/A</w:t>
            </w:r>
          </w:p>
        </w:tc>
        <w:tc>
          <w:tcPr>
            <w:tcW w:w="945" w:type="dxa"/>
          </w:tcPr>
          <w:p w14:paraId="72DEA2FF" w14:textId="77777777" w:rsidR="0011200A" w:rsidRPr="00E053BE" w:rsidRDefault="0011200A" w:rsidP="00823B6A">
            <w:pPr>
              <w:pStyle w:val="TableText"/>
              <w:rPr>
                <w:noProof w:val="0"/>
              </w:rPr>
            </w:pPr>
            <w:r w:rsidRPr="00E053BE">
              <w:t>N/A</w:t>
            </w:r>
          </w:p>
        </w:tc>
      </w:tr>
      <w:tr w:rsidR="0011200A" w:rsidRPr="00E053BE" w14:paraId="36A4ED00" w14:textId="77777777" w:rsidTr="00823B6A">
        <w:trPr>
          <w:trHeight w:val="314"/>
        </w:trPr>
        <w:tc>
          <w:tcPr>
            <w:tcW w:w="1377" w:type="dxa"/>
          </w:tcPr>
          <w:p w14:paraId="036C5745" w14:textId="77777777" w:rsidR="0011200A" w:rsidRPr="00E053BE" w:rsidRDefault="0011200A" w:rsidP="00823B6A">
            <w:pPr>
              <w:pStyle w:val="TableText"/>
              <w:rPr>
                <w:noProof w:val="0"/>
              </w:rPr>
            </w:pPr>
            <w:r w:rsidRPr="00E053BE">
              <w:t>VR296905</w:t>
            </w:r>
          </w:p>
        </w:tc>
        <w:tc>
          <w:tcPr>
            <w:tcW w:w="2017" w:type="dxa"/>
          </w:tcPr>
          <w:p w14:paraId="6E5CA65D" w14:textId="77777777" w:rsidR="0011200A" w:rsidRPr="00E053BE" w:rsidRDefault="0011200A" w:rsidP="00823B6A">
            <w:pPr>
              <w:pStyle w:val="TableText"/>
              <w:ind w:right="576"/>
              <w:rPr>
                <w:noProof w:val="0"/>
              </w:rPr>
            </w:pPr>
            <w:r w:rsidRPr="00E053BE">
              <w:t>0.51</w:t>
            </w:r>
          </w:p>
        </w:tc>
        <w:tc>
          <w:tcPr>
            <w:tcW w:w="746" w:type="dxa"/>
          </w:tcPr>
          <w:p w14:paraId="736735BE" w14:textId="77777777" w:rsidR="0011200A" w:rsidRPr="00E053BE" w:rsidRDefault="0011200A" w:rsidP="00823B6A">
            <w:pPr>
              <w:pStyle w:val="TableText"/>
              <w:rPr>
                <w:noProof w:val="0"/>
              </w:rPr>
            </w:pPr>
            <w:r w:rsidRPr="00E053BE">
              <w:t>0.08</w:t>
            </w:r>
          </w:p>
        </w:tc>
        <w:tc>
          <w:tcPr>
            <w:tcW w:w="945" w:type="dxa"/>
          </w:tcPr>
          <w:p w14:paraId="5985B2E2" w14:textId="77777777" w:rsidR="0011200A" w:rsidRPr="00E053BE" w:rsidRDefault="0011200A" w:rsidP="00823B6A">
            <w:pPr>
              <w:pStyle w:val="TableText"/>
              <w:rPr>
                <w:noProof w:val="0"/>
              </w:rPr>
            </w:pPr>
            <w:r w:rsidRPr="00E053BE">
              <w:t>N/A</w:t>
            </w:r>
          </w:p>
        </w:tc>
        <w:tc>
          <w:tcPr>
            <w:tcW w:w="945" w:type="dxa"/>
          </w:tcPr>
          <w:p w14:paraId="792C617D" w14:textId="77777777" w:rsidR="0011200A" w:rsidRPr="00E053BE" w:rsidRDefault="0011200A" w:rsidP="00823B6A">
            <w:pPr>
              <w:pStyle w:val="TableText"/>
              <w:rPr>
                <w:noProof w:val="0"/>
              </w:rPr>
            </w:pPr>
            <w:r w:rsidRPr="00E053BE">
              <w:t>N/A</w:t>
            </w:r>
          </w:p>
        </w:tc>
      </w:tr>
      <w:tr w:rsidR="0011200A" w:rsidRPr="00E053BE" w14:paraId="5288280B" w14:textId="77777777" w:rsidTr="00823B6A">
        <w:trPr>
          <w:trHeight w:val="314"/>
        </w:trPr>
        <w:tc>
          <w:tcPr>
            <w:tcW w:w="1377" w:type="dxa"/>
          </w:tcPr>
          <w:p w14:paraId="7024E4C0" w14:textId="77777777" w:rsidR="0011200A" w:rsidRPr="00E053BE" w:rsidRDefault="0011200A" w:rsidP="00823B6A">
            <w:pPr>
              <w:pStyle w:val="TableText"/>
              <w:rPr>
                <w:noProof w:val="0"/>
              </w:rPr>
            </w:pPr>
            <w:r w:rsidRPr="00E053BE">
              <w:t>VR296911</w:t>
            </w:r>
          </w:p>
        </w:tc>
        <w:tc>
          <w:tcPr>
            <w:tcW w:w="2017" w:type="dxa"/>
          </w:tcPr>
          <w:p w14:paraId="52688C17" w14:textId="77777777" w:rsidR="0011200A" w:rsidRPr="00E053BE" w:rsidRDefault="0011200A" w:rsidP="00823B6A">
            <w:pPr>
              <w:pStyle w:val="TableText"/>
              <w:ind w:right="576"/>
              <w:rPr>
                <w:noProof w:val="0"/>
              </w:rPr>
            </w:pPr>
            <w:r w:rsidRPr="00E053BE">
              <w:t>−0.17</w:t>
            </w:r>
          </w:p>
        </w:tc>
        <w:tc>
          <w:tcPr>
            <w:tcW w:w="746" w:type="dxa"/>
          </w:tcPr>
          <w:p w14:paraId="0FD32F64" w14:textId="77777777" w:rsidR="0011200A" w:rsidRPr="00E053BE" w:rsidRDefault="0011200A" w:rsidP="00823B6A">
            <w:pPr>
              <w:pStyle w:val="TableText"/>
              <w:rPr>
                <w:noProof w:val="0"/>
              </w:rPr>
            </w:pPr>
            <w:r w:rsidRPr="00E053BE">
              <w:t>0.06</w:t>
            </w:r>
          </w:p>
        </w:tc>
        <w:tc>
          <w:tcPr>
            <w:tcW w:w="945" w:type="dxa"/>
          </w:tcPr>
          <w:p w14:paraId="33CDCB6C" w14:textId="77777777" w:rsidR="0011200A" w:rsidRPr="00E053BE" w:rsidRDefault="0011200A" w:rsidP="00823B6A">
            <w:pPr>
              <w:pStyle w:val="TableText"/>
              <w:rPr>
                <w:noProof w:val="0"/>
              </w:rPr>
            </w:pPr>
            <w:r w:rsidRPr="00E053BE">
              <w:t>−0.53</w:t>
            </w:r>
          </w:p>
        </w:tc>
        <w:tc>
          <w:tcPr>
            <w:tcW w:w="945" w:type="dxa"/>
          </w:tcPr>
          <w:p w14:paraId="7901BBA2" w14:textId="77777777" w:rsidR="0011200A" w:rsidRPr="00E053BE" w:rsidRDefault="0011200A" w:rsidP="00823B6A">
            <w:pPr>
              <w:pStyle w:val="TableText"/>
              <w:rPr>
                <w:noProof w:val="0"/>
              </w:rPr>
            </w:pPr>
            <w:r w:rsidRPr="00E053BE">
              <w:t>0.53</w:t>
            </w:r>
          </w:p>
        </w:tc>
      </w:tr>
      <w:tr w:rsidR="0011200A" w:rsidRPr="00E053BE" w14:paraId="3C2952BB" w14:textId="77777777" w:rsidTr="00823B6A">
        <w:trPr>
          <w:trHeight w:val="314"/>
        </w:trPr>
        <w:tc>
          <w:tcPr>
            <w:tcW w:w="1377" w:type="dxa"/>
          </w:tcPr>
          <w:p w14:paraId="4C7500F1" w14:textId="77777777" w:rsidR="0011200A" w:rsidRPr="00E053BE" w:rsidRDefault="0011200A" w:rsidP="00823B6A">
            <w:pPr>
              <w:pStyle w:val="TableText"/>
              <w:rPr>
                <w:noProof w:val="0"/>
              </w:rPr>
            </w:pPr>
            <w:r w:rsidRPr="00E053BE">
              <w:t>VR632847</w:t>
            </w:r>
          </w:p>
        </w:tc>
        <w:tc>
          <w:tcPr>
            <w:tcW w:w="2017" w:type="dxa"/>
          </w:tcPr>
          <w:p w14:paraId="3FB1FA50" w14:textId="77777777" w:rsidR="0011200A" w:rsidRPr="00E053BE" w:rsidRDefault="0011200A" w:rsidP="00823B6A">
            <w:pPr>
              <w:pStyle w:val="TableText"/>
              <w:ind w:right="576"/>
              <w:rPr>
                <w:noProof w:val="0"/>
              </w:rPr>
            </w:pPr>
            <w:r w:rsidRPr="00E053BE">
              <w:t>−1.09</w:t>
            </w:r>
          </w:p>
        </w:tc>
        <w:tc>
          <w:tcPr>
            <w:tcW w:w="746" w:type="dxa"/>
          </w:tcPr>
          <w:p w14:paraId="29DCA3F5" w14:textId="77777777" w:rsidR="0011200A" w:rsidRPr="00E053BE" w:rsidRDefault="0011200A" w:rsidP="00823B6A">
            <w:pPr>
              <w:pStyle w:val="TableText"/>
              <w:rPr>
                <w:noProof w:val="0"/>
              </w:rPr>
            </w:pPr>
            <w:r w:rsidRPr="00E053BE">
              <w:t>0.10</w:t>
            </w:r>
          </w:p>
        </w:tc>
        <w:tc>
          <w:tcPr>
            <w:tcW w:w="945" w:type="dxa"/>
          </w:tcPr>
          <w:p w14:paraId="108AC021" w14:textId="77777777" w:rsidR="0011200A" w:rsidRPr="00E053BE" w:rsidRDefault="0011200A" w:rsidP="00823B6A">
            <w:pPr>
              <w:pStyle w:val="TableText"/>
              <w:rPr>
                <w:noProof w:val="0"/>
              </w:rPr>
            </w:pPr>
            <w:r w:rsidRPr="00E053BE">
              <w:t>N/A</w:t>
            </w:r>
          </w:p>
        </w:tc>
        <w:tc>
          <w:tcPr>
            <w:tcW w:w="945" w:type="dxa"/>
          </w:tcPr>
          <w:p w14:paraId="35F96876" w14:textId="77777777" w:rsidR="0011200A" w:rsidRPr="00E053BE" w:rsidRDefault="0011200A" w:rsidP="00823B6A">
            <w:pPr>
              <w:pStyle w:val="TableText"/>
              <w:rPr>
                <w:noProof w:val="0"/>
              </w:rPr>
            </w:pPr>
            <w:r w:rsidRPr="00E053BE">
              <w:t>N/A</w:t>
            </w:r>
          </w:p>
        </w:tc>
      </w:tr>
      <w:tr w:rsidR="0011200A" w:rsidRPr="00E053BE" w14:paraId="30EEA822" w14:textId="77777777" w:rsidTr="00823B6A">
        <w:trPr>
          <w:trHeight w:val="314"/>
        </w:trPr>
        <w:tc>
          <w:tcPr>
            <w:tcW w:w="1377" w:type="dxa"/>
          </w:tcPr>
          <w:p w14:paraId="18579DF0" w14:textId="77777777" w:rsidR="0011200A" w:rsidRPr="00E053BE" w:rsidRDefault="0011200A" w:rsidP="00823B6A">
            <w:pPr>
              <w:pStyle w:val="TableText"/>
              <w:rPr>
                <w:noProof w:val="0"/>
              </w:rPr>
            </w:pPr>
            <w:r w:rsidRPr="00E053BE">
              <w:t>VR632848</w:t>
            </w:r>
          </w:p>
        </w:tc>
        <w:tc>
          <w:tcPr>
            <w:tcW w:w="2017" w:type="dxa"/>
          </w:tcPr>
          <w:p w14:paraId="7452B708" w14:textId="77777777" w:rsidR="0011200A" w:rsidRPr="00E053BE" w:rsidRDefault="0011200A" w:rsidP="00823B6A">
            <w:pPr>
              <w:pStyle w:val="TableText"/>
              <w:ind w:right="576"/>
              <w:rPr>
                <w:noProof w:val="0"/>
              </w:rPr>
            </w:pPr>
            <w:r w:rsidRPr="00E053BE">
              <w:t>−0.95</w:t>
            </w:r>
          </w:p>
        </w:tc>
        <w:tc>
          <w:tcPr>
            <w:tcW w:w="746" w:type="dxa"/>
          </w:tcPr>
          <w:p w14:paraId="2444AC9D" w14:textId="77777777" w:rsidR="0011200A" w:rsidRPr="00E053BE" w:rsidRDefault="0011200A" w:rsidP="00823B6A">
            <w:pPr>
              <w:pStyle w:val="TableText"/>
              <w:rPr>
                <w:noProof w:val="0"/>
              </w:rPr>
            </w:pPr>
            <w:r w:rsidRPr="00E053BE">
              <w:t>0.09</w:t>
            </w:r>
          </w:p>
        </w:tc>
        <w:tc>
          <w:tcPr>
            <w:tcW w:w="945" w:type="dxa"/>
          </w:tcPr>
          <w:p w14:paraId="799EBC81" w14:textId="77777777" w:rsidR="0011200A" w:rsidRPr="00E053BE" w:rsidRDefault="0011200A" w:rsidP="00823B6A">
            <w:pPr>
              <w:pStyle w:val="TableText"/>
              <w:rPr>
                <w:noProof w:val="0"/>
              </w:rPr>
            </w:pPr>
            <w:r w:rsidRPr="00E053BE">
              <w:t>N/A</w:t>
            </w:r>
          </w:p>
        </w:tc>
        <w:tc>
          <w:tcPr>
            <w:tcW w:w="945" w:type="dxa"/>
          </w:tcPr>
          <w:p w14:paraId="59B286EA" w14:textId="77777777" w:rsidR="0011200A" w:rsidRPr="00E053BE" w:rsidRDefault="0011200A" w:rsidP="00823B6A">
            <w:pPr>
              <w:pStyle w:val="TableText"/>
              <w:rPr>
                <w:noProof w:val="0"/>
              </w:rPr>
            </w:pPr>
            <w:r w:rsidRPr="00E053BE">
              <w:t>N/A</w:t>
            </w:r>
          </w:p>
        </w:tc>
      </w:tr>
      <w:tr w:rsidR="0011200A" w:rsidRPr="00E053BE" w14:paraId="389944D1" w14:textId="77777777" w:rsidTr="00823B6A">
        <w:trPr>
          <w:trHeight w:val="314"/>
        </w:trPr>
        <w:tc>
          <w:tcPr>
            <w:tcW w:w="1377" w:type="dxa"/>
          </w:tcPr>
          <w:p w14:paraId="4EB4F41F" w14:textId="77777777" w:rsidR="0011200A" w:rsidRPr="00E053BE" w:rsidRDefault="0011200A" w:rsidP="00823B6A">
            <w:pPr>
              <w:pStyle w:val="TableText"/>
              <w:rPr>
                <w:noProof w:val="0"/>
              </w:rPr>
            </w:pPr>
            <w:r w:rsidRPr="00E053BE">
              <w:t>VR632849</w:t>
            </w:r>
          </w:p>
        </w:tc>
        <w:tc>
          <w:tcPr>
            <w:tcW w:w="2017" w:type="dxa"/>
          </w:tcPr>
          <w:p w14:paraId="0F0625F4" w14:textId="77777777" w:rsidR="0011200A" w:rsidRPr="00E053BE" w:rsidRDefault="0011200A" w:rsidP="00823B6A">
            <w:pPr>
              <w:pStyle w:val="TableText"/>
              <w:ind w:right="576"/>
              <w:rPr>
                <w:noProof w:val="0"/>
              </w:rPr>
            </w:pPr>
            <w:r w:rsidRPr="00E053BE">
              <w:t>−0.93</w:t>
            </w:r>
          </w:p>
        </w:tc>
        <w:tc>
          <w:tcPr>
            <w:tcW w:w="746" w:type="dxa"/>
          </w:tcPr>
          <w:p w14:paraId="79EAA933" w14:textId="77777777" w:rsidR="0011200A" w:rsidRPr="00E053BE" w:rsidRDefault="0011200A" w:rsidP="00823B6A">
            <w:pPr>
              <w:pStyle w:val="TableText"/>
              <w:rPr>
                <w:noProof w:val="0"/>
              </w:rPr>
            </w:pPr>
            <w:r w:rsidRPr="00E053BE">
              <w:t>0.09</w:t>
            </w:r>
          </w:p>
        </w:tc>
        <w:tc>
          <w:tcPr>
            <w:tcW w:w="945" w:type="dxa"/>
          </w:tcPr>
          <w:p w14:paraId="3A6A0622" w14:textId="77777777" w:rsidR="0011200A" w:rsidRPr="00E053BE" w:rsidRDefault="0011200A" w:rsidP="00823B6A">
            <w:pPr>
              <w:pStyle w:val="TableText"/>
              <w:rPr>
                <w:noProof w:val="0"/>
              </w:rPr>
            </w:pPr>
            <w:r w:rsidRPr="00E053BE">
              <w:t>N/A</w:t>
            </w:r>
          </w:p>
        </w:tc>
        <w:tc>
          <w:tcPr>
            <w:tcW w:w="945" w:type="dxa"/>
          </w:tcPr>
          <w:p w14:paraId="107A22E4" w14:textId="77777777" w:rsidR="0011200A" w:rsidRPr="00E053BE" w:rsidRDefault="0011200A" w:rsidP="00823B6A">
            <w:pPr>
              <w:pStyle w:val="TableText"/>
              <w:rPr>
                <w:noProof w:val="0"/>
              </w:rPr>
            </w:pPr>
            <w:r w:rsidRPr="00E053BE">
              <w:t>N/A</w:t>
            </w:r>
          </w:p>
        </w:tc>
      </w:tr>
      <w:tr w:rsidR="0011200A" w:rsidRPr="00E053BE" w14:paraId="639841A8" w14:textId="77777777" w:rsidTr="00823B6A">
        <w:trPr>
          <w:trHeight w:val="314"/>
        </w:trPr>
        <w:tc>
          <w:tcPr>
            <w:tcW w:w="1377" w:type="dxa"/>
          </w:tcPr>
          <w:p w14:paraId="6AF1E468" w14:textId="77777777" w:rsidR="0011200A" w:rsidRPr="00E053BE" w:rsidRDefault="0011200A" w:rsidP="00823B6A">
            <w:pPr>
              <w:pStyle w:val="TableText"/>
              <w:rPr>
                <w:noProof w:val="0"/>
              </w:rPr>
            </w:pPr>
            <w:r w:rsidRPr="00E053BE">
              <w:t>VR632850</w:t>
            </w:r>
          </w:p>
        </w:tc>
        <w:tc>
          <w:tcPr>
            <w:tcW w:w="2017" w:type="dxa"/>
          </w:tcPr>
          <w:p w14:paraId="5CD46BDB" w14:textId="77777777" w:rsidR="0011200A" w:rsidRPr="00E053BE" w:rsidRDefault="0011200A" w:rsidP="00823B6A">
            <w:pPr>
              <w:pStyle w:val="TableText"/>
              <w:ind w:right="576"/>
              <w:rPr>
                <w:noProof w:val="0"/>
              </w:rPr>
            </w:pPr>
            <w:r w:rsidRPr="00E053BE">
              <w:t>−0.41</w:t>
            </w:r>
          </w:p>
        </w:tc>
        <w:tc>
          <w:tcPr>
            <w:tcW w:w="746" w:type="dxa"/>
          </w:tcPr>
          <w:p w14:paraId="5C3A96FC" w14:textId="77777777" w:rsidR="0011200A" w:rsidRPr="00E053BE" w:rsidRDefault="0011200A" w:rsidP="00823B6A">
            <w:pPr>
              <w:pStyle w:val="TableText"/>
              <w:rPr>
                <w:noProof w:val="0"/>
              </w:rPr>
            </w:pPr>
            <w:r w:rsidRPr="00E053BE">
              <w:t>0.09</w:t>
            </w:r>
          </w:p>
        </w:tc>
        <w:tc>
          <w:tcPr>
            <w:tcW w:w="945" w:type="dxa"/>
          </w:tcPr>
          <w:p w14:paraId="4EBF2700" w14:textId="77777777" w:rsidR="0011200A" w:rsidRPr="00E053BE" w:rsidRDefault="0011200A" w:rsidP="00823B6A">
            <w:pPr>
              <w:pStyle w:val="TableText"/>
              <w:rPr>
                <w:noProof w:val="0"/>
              </w:rPr>
            </w:pPr>
            <w:r w:rsidRPr="00E053BE">
              <w:t>N/A</w:t>
            </w:r>
          </w:p>
        </w:tc>
        <w:tc>
          <w:tcPr>
            <w:tcW w:w="945" w:type="dxa"/>
          </w:tcPr>
          <w:p w14:paraId="16480298" w14:textId="77777777" w:rsidR="0011200A" w:rsidRPr="00E053BE" w:rsidRDefault="0011200A" w:rsidP="00823B6A">
            <w:pPr>
              <w:pStyle w:val="TableText"/>
              <w:rPr>
                <w:noProof w:val="0"/>
              </w:rPr>
            </w:pPr>
            <w:r w:rsidRPr="00E053BE">
              <w:t>N/A</w:t>
            </w:r>
          </w:p>
        </w:tc>
      </w:tr>
      <w:tr w:rsidR="0011200A" w:rsidRPr="00E053BE" w14:paraId="7600A859" w14:textId="77777777" w:rsidTr="00823B6A">
        <w:trPr>
          <w:trHeight w:val="314"/>
        </w:trPr>
        <w:tc>
          <w:tcPr>
            <w:tcW w:w="1377" w:type="dxa"/>
          </w:tcPr>
          <w:p w14:paraId="631BABF6" w14:textId="77777777" w:rsidR="0011200A" w:rsidRPr="00E053BE" w:rsidRDefault="0011200A" w:rsidP="00823B6A">
            <w:pPr>
              <w:pStyle w:val="TableText"/>
              <w:rPr>
                <w:noProof w:val="0"/>
              </w:rPr>
            </w:pPr>
            <w:r w:rsidRPr="00E053BE">
              <w:t>VR639825</w:t>
            </w:r>
          </w:p>
        </w:tc>
        <w:tc>
          <w:tcPr>
            <w:tcW w:w="2017" w:type="dxa"/>
          </w:tcPr>
          <w:p w14:paraId="37A0E5B8" w14:textId="77777777" w:rsidR="0011200A" w:rsidRPr="00E053BE" w:rsidRDefault="0011200A" w:rsidP="00823B6A">
            <w:pPr>
              <w:pStyle w:val="TableText"/>
              <w:ind w:right="576"/>
              <w:rPr>
                <w:noProof w:val="0"/>
              </w:rPr>
            </w:pPr>
            <w:r w:rsidRPr="00E053BE">
              <w:t>−2.94</w:t>
            </w:r>
          </w:p>
        </w:tc>
        <w:tc>
          <w:tcPr>
            <w:tcW w:w="746" w:type="dxa"/>
          </w:tcPr>
          <w:p w14:paraId="32998628" w14:textId="77777777" w:rsidR="0011200A" w:rsidRPr="00E053BE" w:rsidRDefault="0011200A" w:rsidP="00823B6A">
            <w:pPr>
              <w:pStyle w:val="TableText"/>
              <w:rPr>
                <w:noProof w:val="0"/>
              </w:rPr>
            </w:pPr>
            <w:r w:rsidRPr="00E053BE">
              <w:t>0.12</w:t>
            </w:r>
          </w:p>
        </w:tc>
        <w:tc>
          <w:tcPr>
            <w:tcW w:w="945" w:type="dxa"/>
          </w:tcPr>
          <w:p w14:paraId="46BC7CDB" w14:textId="77777777" w:rsidR="0011200A" w:rsidRPr="00E053BE" w:rsidRDefault="0011200A" w:rsidP="00823B6A">
            <w:pPr>
              <w:pStyle w:val="TableText"/>
              <w:rPr>
                <w:noProof w:val="0"/>
              </w:rPr>
            </w:pPr>
            <w:r w:rsidRPr="00E053BE">
              <w:t>N/A</w:t>
            </w:r>
          </w:p>
        </w:tc>
        <w:tc>
          <w:tcPr>
            <w:tcW w:w="945" w:type="dxa"/>
          </w:tcPr>
          <w:p w14:paraId="480EAC9C" w14:textId="77777777" w:rsidR="0011200A" w:rsidRPr="00E053BE" w:rsidRDefault="0011200A" w:rsidP="00823B6A">
            <w:pPr>
              <w:pStyle w:val="TableText"/>
              <w:rPr>
                <w:noProof w:val="0"/>
              </w:rPr>
            </w:pPr>
            <w:r w:rsidRPr="00E053BE">
              <w:t>N/A</w:t>
            </w:r>
          </w:p>
        </w:tc>
      </w:tr>
      <w:tr w:rsidR="0011200A" w:rsidRPr="00E053BE" w14:paraId="248D4538" w14:textId="77777777" w:rsidTr="00823B6A">
        <w:trPr>
          <w:trHeight w:val="314"/>
        </w:trPr>
        <w:tc>
          <w:tcPr>
            <w:tcW w:w="1377" w:type="dxa"/>
          </w:tcPr>
          <w:p w14:paraId="124749B5" w14:textId="77777777" w:rsidR="0011200A" w:rsidRPr="00E053BE" w:rsidRDefault="0011200A" w:rsidP="00823B6A">
            <w:pPr>
              <w:pStyle w:val="TableText"/>
              <w:rPr>
                <w:noProof w:val="0"/>
              </w:rPr>
            </w:pPr>
            <w:r w:rsidRPr="00E053BE">
              <w:t>VR639826</w:t>
            </w:r>
          </w:p>
        </w:tc>
        <w:tc>
          <w:tcPr>
            <w:tcW w:w="2017" w:type="dxa"/>
          </w:tcPr>
          <w:p w14:paraId="53E36378" w14:textId="77777777" w:rsidR="0011200A" w:rsidRPr="00E053BE" w:rsidRDefault="0011200A" w:rsidP="00823B6A">
            <w:pPr>
              <w:pStyle w:val="TableText"/>
              <w:ind w:right="576"/>
              <w:rPr>
                <w:noProof w:val="0"/>
              </w:rPr>
            </w:pPr>
            <w:r w:rsidRPr="00E053BE">
              <w:t>−1.47</w:t>
            </w:r>
          </w:p>
        </w:tc>
        <w:tc>
          <w:tcPr>
            <w:tcW w:w="746" w:type="dxa"/>
          </w:tcPr>
          <w:p w14:paraId="556BCDB5" w14:textId="77777777" w:rsidR="0011200A" w:rsidRPr="00E053BE" w:rsidRDefault="0011200A" w:rsidP="00823B6A">
            <w:pPr>
              <w:pStyle w:val="TableText"/>
              <w:rPr>
                <w:noProof w:val="0"/>
              </w:rPr>
            </w:pPr>
            <w:r w:rsidRPr="00E053BE">
              <w:t>0.07</w:t>
            </w:r>
          </w:p>
        </w:tc>
        <w:tc>
          <w:tcPr>
            <w:tcW w:w="945" w:type="dxa"/>
          </w:tcPr>
          <w:p w14:paraId="23BF6DCD" w14:textId="77777777" w:rsidR="0011200A" w:rsidRPr="00E053BE" w:rsidRDefault="0011200A" w:rsidP="00823B6A">
            <w:pPr>
              <w:pStyle w:val="TableText"/>
              <w:rPr>
                <w:noProof w:val="0"/>
              </w:rPr>
            </w:pPr>
            <w:r w:rsidRPr="00E053BE">
              <w:t>−0.16</w:t>
            </w:r>
          </w:p>
        </w:tc>
        <w:tc>
          <w:tcPr>
            <w:tcW w:w="945" w:type="dxa"/>
          </w:tcPr>
          <w:p w14:paraId="01E40B2C" w14:textId="77777777" w:rsidR="0011200A" w:rsidRPr="00E053BE" w:rsidRDefault="0011200A" w:rsidP="00823B6A">
            <w:pPr>
              <w:pStyle w:val="TableText"/>
              <w:rPr>
                <w:noProof w:val="0"/>
              </w:rPr>
            </w:pPr>
            <w:r w:rsidRPr="00E053BE">
              <w:t>0.16</w:t>
            </w:r>
          </w:p>
        </w:tc>
      </w:tr>
      <w:tr w:rsidR="0011200A" w:rsidRPr="00E053BE" w14:paraId="0CA2E93E" w14:textId="77777777" w:rsidTr="00823B6A">
        <w:trPr>
          <w:trHeight w:val="314"/>
        </w:trPr>
        <w:tc>
          <w:tcPr>
            <w:tcW w:w="1377" w:type="dxa"/>
          </w:tcPr>
          <w:p w14:paraId="5AA52B98" w14:textId="77777777" w:rsidR="0011200A" w:rsidRPr="00E053BE" w:rsidRDefault="0011200A" w:rsidP="00823B6A">
            <w:pPr>
              <w:pStyle w:val="TableText"/>
              <w:rPr>
                <w:noProof w:val="0"/>
              </w:rPr>
            </w:pPr>
            <w:r w:rsidRPr="00E053BE">
              <w:t>VR699653</w:t>
            </w:r>
          </w:p>
        </w:tc>
        <w:tc>
          <w:tcPr>
            <w:tcW w:w="2017" w:type="dxa"/>
          </w:tcPr>
          <w:p w14:paraId="0D86442F" w14:textId="77777777" w:rsidR="0011200A" w:rsidRPr="00E053BE" w:rsidRDefault="0011200A" w:rsidP="00823B6A">
            <w:pPr>
              <w:pStyle w:val="TableText"/>
              <w:ind w:right="576"/>
              <w:rPr>
                <w:noProof w:val="0"/>
              </w:rPr>
            </w:pPr>
            <w:r w:rsidRPr="00E053BE">
              <w:t>−2.74</w:t>
            </w:r>
          </w:p>
        </w:tc>
        <w:tc>
          <w:tcPr>
            <w:tcW w:w="746" w:type="dxa"/>
          </w:tcPr>
          <w:p w14:paraId="72F26A01" w14:textId="77777777" w:rsidR="0011200A" w:rsidRPr="00E053BE" w:rsidRDefault="0011200A" w:rsidP="00823B6A">
            <w:pPr>
              <w:pStyle w:val="TableText"/>
              <w:rPr>
                <w:noProof w:val="0"/>
              </w:rPr>
            </w:pPr>
            <w:r w:rsidRPr="00E053BE">
              <w:t>0.11</w:t>
            </w:r>
          </w:p>
        </w:tc>
        <w:tc>
          <w:tcPr>
            <w:tcW w:w="945" w:type="dxa"/>
          </w:tcPr>
          <w:p w14:paraId="58D9ABA3" w14:textId="77777777" w:rsidR="0011200A" w:rsidRPr="00E053BE" w:rsidRDefault="0011200A" w:rsidP="00823B6A">
            <w:pPr>
              <w:pStyle w:val="TableText"/>
              <w:rPr>
                <w:noProof w:val="0"/>
              </w:rPr>
            </w:pPr>
            <w:r w:rsidRPr="00E053BE">
              <w:t>N/A</w:t>
            </w:r>
          </w:p>
        </w:tc>
        <w:tc>
          <w:tcPr>
            <w:tcW w:w="945" w:type="dxa"/>
          </w:tcPr>
          <w:p w14:paraId="319A6F0C" w14:textId="77777777" w:rsidR="0011200A" w:rsidRPr="00E053BE" w:rsidRDefault="0011200A" w:rsidP="00823B6A">
            <w:pPr>
              <w:pStyle w:val="TableText"/>
              <w:rPr>
                <w:noProof w:val="0"/>
              </w:rPr>
            </w:pPr>
            <w:r w:rsidRPr="00E053BE">
              <w:t>N/A</w:t>
            </w:r>
          </w:p>
        </w:tc>
      </w:tr>
      <w:tr w:rsidR="0011200A" w:rsidRPr="00E053BE" w14:paraId="0577AD12" w14:textId="77777777" w:rsidTr="00823B6A">
        <w:trPr>
          <w:trHeight w:val="314"/>
        </w:trPr>
        <w:tc>
          <w:tcPr>
            <w:tcW w:w="1377" w:type="dxa"/>
          </w:tcPr>
          <w:p w14:paraId="60DAA6BE" w14:textId="77777777" w:rsidR="0011200A" w:rsidRPr="00E053BE" w:rsidRDefault="0011200A" w:rsidP="00823B6A">
            <w:pPr>
              <w:pStyle w:val="TableText"/>
              <w:rPr>
                <w:noProof w:val="0"/>
              </w:rPr>
            </w:pPr>
            <w:r w:rsidRPr="00E053BE">
              <w:t>VR700999</w:t>
            </w:r>
          </w:p>
        </w:tc>
        <w:tc>
          <w:tcPr>
            <w:tcW w:w="2017" w:type="dxa"/>
          </w:tcPr>
          <w:p w14:paraId="3F3BC235" w14:textId="77777777" w:rsidR="0011200A" w:rsidRPr="00E053BE" w:rsidRDefault="0011200A" w:rsidP="00823B6A">
            <w:pPr>
              <w:pStyle w:val="TableText"/>
              <w:ind w:right="576"/>
              <w:rPr>
                <w:noProof w:val="0"/>
              </w:rPr>
            </w:pPr>
            <w:r w:rsidRPr="00E053BE">
              <w:t>−1.07</w:t>
            </w:r>
          </w:p>
        </w:tc>
        <w:tc>
          <w:tcPr>
            <w:tcW w:w="746" w:type="dxa"/>
          </w:tcPr>
          <w:p w14:paraId="72963667" w14:textId="77777777" w:rsidR="0011200A" w:rsidRPr="00E053BE" w:rsidRDefault="0011200A" w:rsidP="00823B6A">
            <w:pPr>
              <w:pStyle w:val="TableText"/>
              <w:rPr>
                <w:noProof w:val="0"/>
              </w:rPr>
            </w:pPr>
            <w:r w:rsidRPr="00E053BE">
              <w:t>0.07</w:t>
            </w:r>
          </w:p>
        </w:tc>
        <w:tc>
          <w:tcPr>
            <w:tcW w:w="945" w:type="dxa"/>
          </w:tcPr>
          <w:p w14:paraId="07B214BE" w14:textId="77777777" w:rsidR="0011200A" w:rsidRPr="00E053BE" w:rsidRDefault="0011200A" w:rsidP="00823B6A">
            <w:pPr>
              <w:pStyle w:val="TableText"/>
              <w:rPr>
                <w:noProof w:val="0"/>
              </w:rPr>
            </w:pPr>
            <w:r w:rsidRPr="00E053BE">
              <w:t>−1.17</w:t>
            </w:r>
          </w:p>
        </w:tc>
        <w:tc>
          <w:tcPr>
            <w:tcW w:w="945" w:type="dxa"/>
          </w:tcPr>
          <w:p w14:paraId="55D2724C" w14:textId="77777777" w:rsidR="0011200A" w:rsidRPr="00E053BE" w:rsidRDefault="0011200A" w:rsidP="00823B6A">
            <w:pPr>
              <w:pStyle w:val="TableText"/>
              <w:rPr>
                <w:noProof w:val="0"/>
              </w:rPr>
            </w:pPr>
            <w:r w:rsidRPr="00E053BE">
              <w:t>1.17</w:t>
            </w:r>
          </w:p>
        </w:tc>
      </w:tr>
    </w:tbl>
    <w:p w14:paraId="5B374EC0" w14:textId="77777777" w:rsidR="0011200A" w:rsidRPr="00E053BE" w:rsidRDefault="0011200A" w:rsidP="0011200A">
      <w:pPr>
        <w:pStyle w:val="Caption"/>
        <w:pageBreakBefore/>
      </w:pPr>
      <w:bookmarkStart w:id="2058" w:name="_Ref128391883"/>
      <w:bookmarkStart w:id="2059" w:name="_Toc133500781"/>
      <w:bookmarkStart w:id="2060" w:name="_Toc160113694"/>
      <w:bookmarkStart w:id="2061" w:name="_Toc193442677"/>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6</w:t>
      </w:r>
      <w:r w:rsidRPr="00E053BE">
        <w:rPr>
          <w:noProof/>
        </w:rPr>
        <w:fldChar w:fldCharType="end"/>
      </w:r>
      <w:bookmarkEnd w:id="2058"/>
      <w:r w:rsidRPr="00E053BE">
        <w:t xml:space="preserve">  IRT Item Statistics, Grade Span Nine and T</w:t>
      </w:r>
      <w:bookmarkEnd w:id="2059"/>
      <w:r w:rsidRPr="00E053BE">
        <w:t>en</w:t>
      </w:r>
      <w:bookmarkEnd w:id="2060"/>
      <w:bookmarkEnd w:id="2061"/>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5ED16046"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73D4F2F7"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4B79D80E"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1C626156"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053CE854"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0CA987F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1AB205A0" w14:textId="77777777" w:rsidTr="00823B6A">
        <w:trPr>
          <w:trHeight w:val="314"/>
        </w:trPr>
        <w:tc>
          <w:tcPr>
            <w:tcW w:w="1377" w:type="dxa"/>
          </w:tcPr>
          <w:p w14:paraId="216745F5" w14:textId="77777777" w:rsidR="0011200A" w:rsidRPr="00E053BE" w:rsidRDefault="0011200A" w:rsidP="00823B6A">
            <w:pPr>
              <w:pStyle w:val="TableText"/>
              <w:rPr>
                <w:noProof w:val="0"/>
                <w:lang w:eastAsia="ko-KR"/>
              </w:rPr>
            </w:pPr>
            <w:r w:rsidRPr="00E053BE">
              <w:t>VR132587</w:t>
            </w:r>
          </w:p>
        </w:tc>
        <w:tc>
          <w:tcPr>
            <w:tcW w:w="2017" w:type="dxa"/>
          </w:tcPr>
          <w:p w14:paraId="11F38A65" w14:textId="77777777" w:rsidR="0011200A" w:rsidRPr="00E053BE" w:rsidRDefault="0011200A" w:rsidP="00823B6A">
            <w:pPr>
              <w:pStyle w:val="TableText"/>
              <w:ind w:right="576"/>
              <w:rPr>
                <w:noProof w:val="0"/>
              </w:rPr>
            </w:pPr>
            <w:r w:rsidRPr="00E053BE">
              <w:t>−2.11</w:t>
            </w:r>
          </w:p>
        </w:tc>
        <w:tc>
          <w:tcPr>
            <w:tcW w:w="746" w:type="dxa"/>
          </w:tcPr>
          <w:p w14:paraId="4710F59F" w14:textId="77777777" w:rsidR="0011200A" w:rsidRPr="00E053BE" w:rsidRDefault="0011200A" w:rsidP="00823B6A">
            <w:pPr>
              <w:pStyle w:val="TableText"/>
              <w:rPr>
                <w:noProof w:val="0"/>
              </w:rPr>
            </w:pPr>
            <w:r w:rsidRPr="00E053BE">
              <w:t>0.13</w:t>
            </w:r>
          </w:p>
        </w:tc>
        <w:tc>
          <w:tcPr>
            <w:tcW w:w="950" w:type="dxa"/>
          </w:tcPr>
          <w:p w14:paraId="70AB9FB0" w14:textId="77777777" w:rsidR="0011200A" w:rsidRPr="00E053BE" w:rsidRDefault="0011200A" w:rsidP="00823B6A">
            <w:pPr>
              <w:pStyle w:val="TableText"/>
              <w:rPr>
                <w:noProof w:val="0"/>
              </w:rPr>
            </w:pPr>
            <w:r w:rsidRPr="00E053BE">
              <w:t>N/A</w:t>
            </w:r>
          </w:p>
        </w:tc>
        <w:tc>
          <w:tcPr>
            <w:tcW w:w="950" w:type="dxa"/>
          </w:tcPr>
          <w:p w14:paraId="031A155B" w14:textId="77777777" w:rsidR="0011200A" w:rsidRPr="00E053BE" w:rsidRDefault="0011200A" w:rsidP="00823B6A">
            <w:pPr>
              <w:pStyle w:val="TableText"/>
              <w:rPr>
                <w:noProof w:val="0"/>
              </w:rPr>
            </w:pPr>
            <w:r w:rsidRPr="00E053BE">
              <w:t>N/A</w:t>
            </w:r>
          </w:p>
        </w:tc>
      </w:tr>
      <w:tr w:rsidR="0011200A" w:rsidRPr="00E053BE" w14:paraId="7C9FE7F1" w14:textId="77777777" w:rsidTr="00823B6A">
        <w:trPr>
          <w:trHeight w:val="314"/>
        </w:trPr>
        <w:tc>
          <w:tcPr>
            <w:tcW w:w="1377" w:type="dxa"/>
          </w:tcPr>
          <w:p w14:paraId="3A8E7C22" w14:textId="77777777" w:rsidR="0011200A" w:rsidRPr="00E053BE" w:rsidRDefault="0011200A" w:rsidP="00823B6A">
            <w:pPr>
              <w:pStyle w:val="TableText"/>
              <w:rPr>
                <w:noProof w:val="0"/>
              </w:rPr>
            </w:pPr>
            <w:r w:rsidRPr="00E053BE">
              <w:t>VR132598</w:t>
            </w:r>
          </w:p>
        </w:tc>
        <w:tc>
          <w:tcPr>
            <w:tcW w:w="2017" w:type="dxa"/>
          </w:tcPr>
          <w:p w14:paraId="073CE6E4" w14:textId="77777777" w:rsidR="0011200A" w:rsidRPr="00E053BE" w:rsidRDefault="0011200A" w:rsidP="00823B6A">
            <w:pPr>
              <w:pStyle w:val="TableText"/>
              <w:ind w:right="576"/>
              <w:rPr>
                <w:noProof w:val="0"/>
              </w:rPr>
            </w:pPr>
            <w:r w:rsidRPr="00E053BE">
              <w:t>−1.34</w:t>
            </w:r>
          </w:p>
        </w:tc>
        <w:tc>
          <w:tcPr>
            <w:tcW w:w="746" w:type="dxa"/>
          </w:tcPr>
          <w:p w14:paraId="467277B1" w14:textId="77777777" w:rsidR="0011200A" w:rsidRPr="00E053BE" w:rsidRDefault="0011200A" w:rsidP="00823B6A">
            <w:pPr>
              <w:pStyle w:val="TableText"/>
              <w:rPr>
                <w:noProof w:val="0"/>
              </w:rPr>
            </w:pPr>
            <w:r w:rsidRPr="00E053BE">
              <w:t>0.12</w:t>
            </w:r>
          </w:p>
        </w:tc>
        <w:tc>
          <w:tcPr>
            <w:tcW w:w="950" w:type="dxa"/>
          </w:tcPr>
          <w:p w14:paraId="3066AA5A" w14:textId="77777777" w:rsidR="0011200A" w:rsidRPr="00E053BE" w:rsidRDefault="0011200A" w:rsidP="00823B6A">
            <w:pPr>
              <w:pStyle w:val="TableText"/>
              <w:rPr>
                <w:noProof w:val="0"/>
              </w:rPr>
            </w:pPr>
            <w:r w:rsidRPr="00E053BE">
              <w:t>N/A</w:t>
            </w:r>
          </w:p>
        </w:tc>
        <w:tc>
          <w:tcPr>
            <w:tcW w:w="950" w:type="dxa"/>
          </w:tcPr>
          <w:p w14:paraId="6DA20B7F" w14:textId="77777777" w:rsidR="0011200A" w:rsidRPr="00E053BE" w:rsidRDefault="0011200A" w:rsidP="00823B6A">
            <w:pPr>
              <w:pStyle w:val="TableText"/>
              <w:rPr>
                <w:noProof w:val="0"/>
              </w:rPr>
            </w:pPr>
            <w:r w:rsidRPr="00E053BE">
              <w:t>N/A</w:t>
            </w:r>
          </w:p>
        </w:tc>
      </w:tr>
      <w:tr w:rsidR="0011200A" w:rsidRPr="00E053BE" w14:paraId="1547C665" w14:textId="77777777" w:rsidTr="00823B6A">
        <w:trPr>
          <w:trHeight w:val="314"/>
        </w:trPr>
        <w:tc>
          <w:tcPr>
            <w:tcW w:w="1377" w:type="dxa"/>
          </w:tcPr>
          <w:p w14:paraId="1D91FC78" w14:textId="77777777" w:rsidR="0011200A" w:rsidRPr="00E053BE" w:rsidRDefault="0011200A" w:rsidP="00823B6A">
            <w:pPr>
              <w:pStyle w:val="TableText"/>
              <w:rPr>
                <w:noProof w:val="0"/>
              </w:rPr>
            </w:pPr>
            <w:r w:rsidRPr="00E053BE">
              <w:t>VR132612</w:t>
            </w:r>
          </w:p>
        </w:tc>
        <w:tc>
          <w:tcPr>
            <w:tcW w:w="2017" w:type="dxa"/>
          </w:tcPr>
          <w:p w14:paraId="048F3B13" w14:textId="77777777" w:rsidR="0011200A" w:rsidRPr="00E053BE" w:rsidRDefault="0011200A" w:rsidP="00823B6A">
            <w:pPr>
              <w:pStyle w:val="TableText"/>
              <w:ind w:right="576"/>
              <w:rPr>
                <w:noProof w:val="0"/>
              </w:rPr>
            </w:pPr>
            <w:r w:rsidRPr="00E053BE">
              <w:t>−1.47</w:t>
            </w:r>
          </w:p>
        </w:tc>
        <w:tc>
          <w:tcPr>
            <w:tcW w:w="746" w:type="dxa"/>
          </w:tcPr>
          <w:p w14:paraId="05D9F337" w14:textId="77777777" w:rsidR="0011200A" w:rsidRPr="00E053BE" w:rsidRDefault="0011200A" w:rsidP="00823B6A">
            <w:pPr>
              <w:pStyle w:val="TableText"/>
              <w:rPr>
                <w:noProof w:val="0"/>
              </w:rPr>
            </w:pPr>
            <w:r w:rsidRPr="00E053BE">
              <w:t>0.11</w:t>
            </w:r>
          </w:p>
        </w:tc>
        <w:tc>
          <w:tcPr>
            <w:tcW w:w="950" w:type="dxa"/>
          </w:tcPr>
          <w:p w14:paraId="15543802" w14:textId="77777777" w:rsidR="0011200A" w:rsidRPr="00E053BE" w:rsidRDefault="0011200A" w:rsidP="00823B6A">
            <w:pPr>
              <w:pStyle w:val="TableText"/>
              <w:rPr>
                <w:noProof w:val="0"/>
              </w:rPr>
            </w:pPr>
            <w:r w:rsidRPr="00E053BE">
              <w:t>N/A</w:t>
            </w:r>
          </w:p>
        </w:tc>
        <w:tc>
          <w:tcPr>
            <w:tcW w:w="950" w:type="dxa"/>
          </w:tcPr>
          <w:p w14:paraId="5AF572F3" w14:textId="77777777" w:rsidR="0011200A" w:rsidRPr="00E053BE" w:rsidRDefault="0011200A" w:rsidP="00823B6A">
            <w:pPr>
              <w:pStyle w:val="TableText"/>
              <w:rPr>
                <w:noProof w:val="0"/>
              </w:rPr>
            </w:pPr>
            <w:r w:rsidRPr="00E053BE">
              <w:t>N/A</w:t>
            </w:r>
          </w:p>
        </w:tc>
      </w:tr>
      <w:tr w:rsidR="0011200A" w:rsidRPr="00E053BE" w14:paraId="2470EB6D" w14:textId="77777777" w:rsidTr="00823B6A">
        <w:trPr>
          <w:trHeight w:val="314"/>
        </w:trPr>
        <w:tc>
          <w:tcPr>
            <w:tcW w:w="1377" w:type="dxa"/>
          </w:tcPr>
          <w:p w14:paraId="7D92DCAA" w14:textId="77777777" w:rsidR="0011200A" w:rsidRPr="00E053BE" w:rsidRDefault="0011200A" w:rsidP="00823B6A">
            <w:pPr>
              <w:pStyle w:val="TableText"/>
              <w:rPr>
                <w:noProof w:val="0"/>
              </w:rPr>
            </w:pPr>
            <w:r w:rsidRPr="00E053BE">
              <w:t>VR145306</w:t>
            </w:r>
          </w:p>
        </w:tc>
        <w:tc>
          <w:tcPr>
            <w:tcW w:w="2017" w:type="dxa"/>
          </w:tcPr>
          <w:p w14:paraId="06286D02" w14:textId="77777777" w:rsidR="0011200A" w:rsidRPr="00E053BE" w:rsidRDefault="0011200A" w:rsidP="00823B6A">
            <w:pPr>
              <w:pStyle w:val="TableText"/>
              <w:ind w:right="576"/>
              <w:rPr>
                <w:noProof w:val="0"/>
              </w:rPr>
            </w:pPr>
            <w:r w:rsidRPr="00E053BE">
              <w:t>−2.78</w:t>
            </w:r>
          </w:p>
        </w:tc>
        <w:tc>
          <w:tcPr>
            <w:tcW w:w="746" w:type="dxa"/>
          </w:tcPr>
          <w:p w14:paraId="57EA93F5" w14:textId="77777777" w:rsidR="0011200A" w:rsidRPr="00E053BE" w:rsidRDefault="0011200A" w:rsidP="00823B6A">
            <w:pPr>
              <w:pStyle w:val="TableText"/>
              <w:rPr>
                <w:noProof w:val="0"/>
              </w:rPr>
            </w:pPr>
            <w:r w:rsidRPr="00E053BE">
              <w:t>0.13</w:t>
            </w:r>
          </w:p>
        </w:tc>
        <w:tc>
          <w:tcPr>
            <w:tcW w:w="950" w:type="dxa"/>
          </w:tcPr>
          <w:p w14:paraId="5D3AFA9D" w14:textId="77777777" w:rsidR="0011200A" w:rsidRPr="00E053BE" w:rsidRDefault="0011200A" w:rsidP="00823B6A">
            <w:pPr>
              <w:pStyle w:val="TableText"/>
              <w:rPr>
                <w:noProof w:val="0"/>
              </w:rPr>
            </w:pPr>
            <w:r w:rsidRPr="00E053BE">
              <w:t>N/A</w:t>
            </w:r>
          </w:p>
        </w:tc>
        <w:tc>
          <w:tcPr>
            <w:tcW w:w="950" w:type="dxa"/>
          </w:tcPr>
          <w:p w14:paraId="3AAD465B" w14:textId="77777777" w:rsidR="0011200A" w:rsidRPr="00E053BE" w:rsidRDefault="0011200A" w:rsidP="00823B6A">
            <w:pPr>
              <w:pStyle w:val="TableText"/>
              <w:rPr>
                <w:noProof w:val="0"/>
              </w:rPr>
            </w:pPr>
            <w:r w:rsidRPr="00E053BE">
              <w:t>N/A</w:t>
            </w:r>
          </w:p>
        </w:tc>
      </w:tr>
      <w:tr w:rsidR="0011200A" w:rsidRPr="00E053BE" w14:paraId="28C419CA" w14:textId="77777777" w:rsidTr="00823B6A">
        <w:trPr>
          <w:trHeight w:val="314"/>
        </w:trPr>
        <w:tc>
          <w:tcPr>
            <w:tcW w:w="1377" w:type="dxa"/>
          </w:tcPr>
          <w:p w14:paraId="1B046A53" w14:textId="77777777" w:rsidR="0011200A" w:rsidRPr="00E053BE" w:rsidRDefault="0011200A" w:rsidP="00823B6A">
            <w:pPr>
              <w:pStyle w:val="TableText"/>
              <w:rPr>
                <w:noProof w:val="0"/>
              </w:rPr>
            </w:pPr>
            <w:r w:rsidRPr="00E053BE">
              <w:t>VR145310</w:t>
            </w:r>
          </w:p>
        </w:tc>
        <w:tc>
          <w:tcPr>
            <w:tcW w:w="2017" w:type="dxa"/>
          </w:tcPr>
          <w:p w14:paraId="136FAEB3" w14:textId="77777777" w:rsidR="0011200A" w:rsidRPr="00E053BE" w:rsidRDefault="0011200A" w:rsidP="00823B6A">
            <w:pPr>
              <w:pStyle w:val="TableText"/>
              <w:ind w:right="576"/>
              <w:rPr>
                <w:noProof w:val="0"/>
              </w:rPr>
            </w:pPr>
            <w:r w:rsidRPr="00E053BE">
              <w:t>−1.30</w:t>
            </w:r>
          </w:p>
        </w:tc>
        <w:tc>
          <w:tcPr>
            <w:tcW w:w="746" w:type="dxa"/>
          </w:tcPr>
          <w:p w14:paraId="3E8DB383" w14:textId="77777777" w:rsidR="0011200A" w:rsidRPr="00E053BE" w:rsidRDefault="0011200A" w:rsidP="00823B6A">
            <w:pPr>
              <w:pStyle w:val="TableText"/>
              <w:rPr>
                <w:noProof w:val="0"/>
              </w:rPr>
            </w:pPr>
            <w:r w:rsidRPr="00E053BE">
              <w:t>0.08</w:t>
            </w:r>
          </w:p>
        </w:tc>
        <w:tc>
          <w:tcPr>
            <w:tcW w:w="950" w:type="dxa"/>
          </w:tcPr>
          <w:p w14:paraId="5D2C820E" w14:textId="77777777" w:rsidR="0011200A" w:rsidRPr="00E053BE" w:rsidRDefault="0011200A" w:rsidP="00823B6A">
            <w:pPr>
              <w:pStyle w:val="TableText"/>
              <w:rPr>
                <w:noProof w:val="0"/>
              </w:rPr>
            </w:pPr>
            <w:r w:rsidRPr="00E053BE">
              <w:t>−0.78</w:t>
            </w:r>
          </w:p>
        </w:tc>
        <w:tc>
          <w:tcPr>
            <w:tcW w:w="950" w:type="dxa"/>
          </w:tcPr>
          <w:p w14:paraId="0F862848" w14:textId="77777777" w:rsidR="0011200A" w:rsidRPr="00E053BE" w:rsidRDefault="0011200A" w:rsidP="00823B6A">
            <w:pPr>
              <w:pStyle w:val="TableText"/>
              <w:rPr>
                <w:noProof w:val="0"/>
              </w:rPr>
            </w:pPr>
            <w:r w:rsidRPr="00E053BE">
              <w:t>0.78</w:t>
            </w:r>
          </w:p>
        </w:tc>
      </w:tr>
      <w:tr w:rsidR="0011200A" w:rsidRPr="00E053BE" w14:paraId="45831EB1" w14:textId="77777777" w:rsidTr="00823B6A">
        <w:trPr>
          <w:trHeight w:val="314"/>
        </w:trPr>
        <w:tc>
          <w:tcPr>
            <w:tcW w:w="1377" w:type="dxa"/>
          </w:tcPr>
          <w:p w14:paraId="061E26BD" w14:textId="77777777" w:rsidR="0011200A" w:rsidRPr="00E053BE" w:rsidRDefault="0011200A" w:rsidP="00823B6A">
            <w:pPr>
              <w:pStyle w:val="TableText"/>
              <w:rPr>
                <w:noProof w:val="0"/>
              </w:rPr>
            </w:pPr>
            <w:r w:rsidRPr="00E053BE">
              <w:t>VR147932</w:t>
            </w:r>
          </w:p>
        </w:tc>
        <w:tc>
          <w:tcPr>
            <w:tcW w:w="2017" w:type="dxa"/>
          </w:tcPr>
          <w:p w14:paraId="4DC0D7A8" w14:textId="77777777" w:rsidR="0011200A" w:rsidRPr="00E053BE" w:rsidRDefault="0011200A" w:rsidP="00823B6A">
            <w:pPr>
              <w:pStyle w:val="TableText"/>
              <w:ind w:right="576"/>
              <w:rPr>
                <w:noProof w:val="0"/>
              </w:rPr>
            </w:pPr>
            <w:r w:rsidRPr="00E053BE">
              <w:t>−1.54</w:t>
            </w:r>
          </w:p>
        </w:tc>
        <w:tc>
          <w:tcPr>
            <w:tcW w:w="746" w:type="dxa"/>
          </w:tcPr>
          <w:p w14:paraId="7A1E2E4E" w14:textId="77777777" w:rsidR="0011200A" w:rsidRPr="00E053BE" w:rsidRDefault="0011200A" w:rsidP="00823B6A">
            <w:pPr>
              <w:pStyle w:val="TableText"/>
              <w:rPr>
                <w:noProof w:val="0"/>
              </w:rPr>
            </w:pPr>
            <w:r w:rsidRPr="00E053BE">
              <w:t>0.11</w:t>
            </w:r>
          </w:p>
        </w:tc>
        <w:tc>
          <w:tcPr>
            <w:tcW w:w="950" w:type="dxa"/>
          </w:tcPr>
          <w:p w14:paraId="72E36436" w14:textId="77777777" w:rsidR="0011200A" w:rsidRPr="00E053BE" w:rsidRDefault="0011200A" w:rsidP="00823B6A">
            <w:pPr>
              <w:pStyle w:val="TableText"/>
              <w:rPr>
                <w:noProof w:val="0"/>
              </w:rPr>
            </w:pPr>
            <w:r w:rsidRPr="00E053BE">
              <w:t>N/A</w:t>
            </w:r>
          </w:p>
        </w:tc>
        <w:tc>
          <w:tcPr>
            <w:tcW w:w="950" w:type="dxa"/>
          </w:tcPr>
          <w:p w14:paraId="188871D1" w14:textId="77777777" w:rsidR="0011200A" w:rsidRPr="00E053BE" w:rsidRDefault="0011200A" w:rsidP="00823B6A">
            <w:pPr>
              <w:pStyle w:val="TableText"/>
              <w:rPr>
                <w:noProof w:val="0"/>
              </w:rPr>
            </w:pPr>
            <w:r w:rsidRPr="00E053BE">
              <w:t>N/A</w:t>
            </w:r>
          </w:p>
        </w:tc>
      </w:tr>
      <w:tr w:rsidR="0011200A" w:rsidRPr="00E053BE" w14:paraId="71619DA2" w14:textId="77777777" w:rsidTr="00823B6A">
        <w:trPr>
          <w:trHeight w:val="314"/>
        </w:trPr>
        <w:tc>
          <w:tcPr>
            <w:tcW w:w="1377" w:type="dxa"/>
          </w:tcPr>
          <w:p w14:paraId="523D35E1" w14:textId="77777777" w:rsidR="0011200A" w:rsidRPr="00E053BE" w:rsidRDefault="0011200A" w:rsidP="00823B6A">
            <w:pPr>
              <w:pStyle w:val="TableText"/>
              <w:rPr>
                <w:noProof w:val="0"/>
              </w:rPr>
            </w:pPr>
            <w:r w:rsidRPr="00E053BE">
              <w:t>VR148029</w:t>
            </w:r>
          </w:p>
        </w:tc>
        <w:tc>
          <w:tcPr>
            <w:tcW w:w="2017" w:type="dxa"/>
          </w:tcPr>
          <w:p w14:paraId="1148E0D1" w14:textId="77777777" w:rsidR="0011200A" w:rsidRPr="00E053BE" w:rsidRDefault="0011200A" w:rsidP="00823B6A">
            <w:pPr>
              <w:pStyle w:val="TableText"/>
              <w:ind w:right="576"/>
              <w:rPr>
                <w:noProof w:val="0"/>
              </w:rPr>
            </w:pPr>
            <w:r w:rsidRPr="00E053BE">
              <w:t>−1.36</w:t>
            </w:r>
          </w:p>
        </w:tc>
        <w:tc>
          <w:tcPr>
            <w:tcW w:w="746" w:type="dxa"/>
          </w:tcPr>
          <w:p w14:paraId="33E570DE" w14:textId="77777777" w:rsidR="0011200A" w:rsidRPr="00E053BE" w:rsidRDefault="0011200A" w:rsidP="00823B6A">
            <w:pPr>
              <w:pStyle w:val="TableText"/>
              <w:rPr>
                <w:noProof w:val="0"/>
              </w:rPr>
            </w:pPr>
            <w:r w:rsidRPr="00E053BE">
              <w:t>0.11</w:t>
            </w:r>
          </w:p>
        </w:tc>
        <w:tc>
          <w:tcPr>
            <w:tcW w:w="950" w:type="dxa"/>
          </w:tcPr>
          <w:p w14:paraId="0427BE4F" w14:textId="77777777" w:rsidR="0011200A" w:rsidRPr="00E053BE" w:rsidRDefault="0011200A" w:rsidP="00823B6A">
            <w:pPr>
              <w:pStyle w:val="TableText"/>
              <w:rPr>
                <w:noProof w:val="0"/>
              </w:rPr>
            </w:pPr>
            <w:r w:rsidRPr="00E053BE">
              <w:t>N/A</w:t>
            </w:r>
          </w:p>
        </w:tc>
        <w:tc>
          <w:tcPr>
            <w:tcW w:w="950" w:type="dxa"/>
          </w:tcPr>
          <w:p w14:paraId="03BC7F05" w14:textId="77777777" w:rsidR="0011200A" w:rsidRPr="00E053BE" w:rsidRDefault="0011200A" w:rsidP="00823B6A">
            <w:pPr>
              <w:pStyle w:val="TableText"/>
              <w:rPr>
                <w:noProof w:val="0"/>
              </w:rPr>
            </w:pPr>
            <w:r w:rsidRPr="00E053BE">
              <w:t>N/A</w:t>
            </w:r>
          </w:p>
        </w:tc>
      </w:tr>
      <w:tr w:rsidR="0011200A" w:rsidRPr="00E053BE" w14:paraId="7F6314A6" w14:textId="77777777" w:rsidTr="00823B6A">
        <w:trPr>
          <w:trHeight w:val="314"/>
        </w:trPr>
        <w:tc>
          <w:tcPr>
            <w:tcW w:w="1377" w:type="dxa"/>
          </w:tcPr>
          <w:p w14:paraId="48E9403E" w14:textId="77777777" w:rsidR="0011200A" w:rsidRPr="00E053BE" w:rsidRDefault="0011200A" w:rsidP="00823B6A">
            <w:pPr>
              <w:pStyle w:val="TableText"/>
              <w:rPr>
                <w:noProof w:val="0"/>
              </w:rPr>
            </w:pPr>
            <w:r w:rsidRPr="00E053BE">
              <w:t>VR148031</w:t>
            </w:r>
          </w:p>
        </w:tc>
        <w:tc>
          <w:tcPr>
            <w:tcW w:w="2017" w:type="dxa"/>
          </w:tcPr>
          <w:p w14:paraId="3752760C" w14:textId="77777777" w:rsidR="0011200A" w:rsidRPr="00E053BE" w:rsidRDefault="0011200A" w:rsidP="00823B6A">
            <w:pPr>
              <w:pStyle w:val="TableText"/>
              <w:ind w:right="576"/>
              <w:rPr>
                <w:noProof w:val="0"/>
              </w:rPr>
            </w:pPr>
            <w:r w:rsidRPr="00E053BE">
              <w:t>−1.75</w:t>
            </w:r>
          </w:p>
        </w:tc>
        <w:tc>
          <w:tcPr>
            <w:tcW w:w="746" w:type="dxa"/>
          </w:tcPr>
          <w:p w14:paraId="718776EF" w14:textId="77777777" w:rsidR="0011200A" w:rsidRPr="00E053BE" w:rsidRDefault="0011200A" w:rsidP="00823B6A">
            <w:pPr>
              <w:pStyle w:val="TableText"/>
              <w:rPr>
                <w:noProof w:val="0"/>
              </w:rPr>
            </w:pPr>
            <w:r w:rsidRPr="00E053BE">
              <w:t>0.11</w:t>
            </w:r>
          </w:p>
        </w:tc>
        <w:tc>
          <w:tcPr>
            <w:tcW w:w="950" w:type="dxa"/>
          </w:tcPr>
          <w:p w14:paraId="74EAA116" w14:textId="77777777" w:rsidR="0011200A" w:rsidRPr="00E053BE" w:rsidRDefault="0011200A" w:rsidP="00823B6A">
            <w:pPr>
              <w:pStyle w:val="TableText"/>
              <w:rPr>
                <w:noProof w:val="0"/>
              </w:rPr>
            </w:pPr>
            <w:r w:rsidRPr="00E053BE">
              <w:t>N/A</w:t>
            </w:r>
          </w:p>
        </w:tc>
        <w:tc>
          <w:tcPr>
            <w:tcW w:w="950" w:type="dxa"/>
          </w:tcPr>
          <w:p w14:paraId="6832C958" w14:textId="77777777" w:rsidR="0011200A" w:rsidRPr="00E053BE" w:rsidRDefault="0011200A" w:rsidP="00823B6A">
            <w:pPr>
              <w:pStyle w:val="TableText"/>
              <w:rPr>
                <w:noProof w:val="0"/>
              </w:rPr>
            </w:pPr>
            <w:r w:rsidRPr="00E053BE">
              <w:t>N/A</w:t>
            </w:r>
          </w:p>
        </w:tc>
      </w:tr>
      <w:tr w:rsidR="0011200A" w:rsidRPr="00E053BE" w14:paraId="3E653682" w14:textId="77777777" w:rsidTr="00823B6A">
        <w:trPr>
          <w:trHeight w:val="314"/>
        </w:trPr>
        <w:tc>
          <w:tcPr>
            <w:tcW w:w="1377" w:type="dxa"/>
          </w:tcPr>
          <w:p w14:paraId="171C22C9" w14:textId="77777777" w:rsidR="0011200A" w:rsidRPr="00E053BE" w:rsidRDefault="0011200A" w:rsidP="00823B6A">
            <w:pPr>
              <w:pStyle w:val="TableText"/>
              <w:rPr>
                <w:noProof w:val="0"/>
              </w:rPr>
            </w:pPr>
            <w:r w:rsidRPr="00E053BE">
              <w:t>VR148050</w:t>
            </w:r>
          </w:p>
        </w:tc>
        <w:tc>
          <w:tcPr>
            <w:tcW w:w="2017" w:type="dxa"/>
          </w:tcPr>
          <w:p w14:paraId="2D6F43E0" w14:textId="77777777" w:rsidR="0011200A" w:rsidRPr="00E053BE" w:rsidRDefault="0011200A" w:rsidP="00823B6A">
            <w:pPr>
              <w:pStyle w:val="TableText"/>
              <w:ind w:right="576"/>
              <w:rPr>
                <w:noProof w:val="0"/>
              </w:rPr>
            </w:pPr>
            <w:r w:rsidRPr="00E053BE">
              <w:t>−0.78</w:t>
            </w:r>
          </w:p>
        </w:tc>
        <w:tc>
          <w:tcPr>
            <w:tcW w:w="746" w:type="dxa"/>
          </w:tcPr>
          <w:p w14:paraId="208BAD76" w14:textId="77777777" w:rsidR="0011200A" w:rsidRPr="00E053BE" w:rsidRDefault="0011200A" w:rsidP="00823B6A">
            <w:pPr>
              <w:pStyle w:val="TableText"/>
              <w:rPr>
                <w:noProof w:val="0"/>
              </w:rPr>
            </w:pPr>
            <w:r w:rsidRPr="00E053BE">
              <w:t>0.11</w:t>
            </w:r>
          </w:p>
        </w:tc>
        <w:tc>
          <w:tcPr>
            <w:tcW w:w="950" w:type="dxa"/>
          </w:tcPr>
          <w:p w14:paraId="298A4D7A" w14:textId="77777777" w:rsidR="0011200A" w:rsidRPr="00E053BE" w:rsidRDefault="0011200A" w:rsidP="00823B6A">
            <w:pPr>
              <w:pStyle w:val="TableText"/>
              <w:rPr>
                <w:noProof w:val="0"/>
              </w:rPr>
            </w:pPr>
            <w:r w:rsidRPr="00E053BE">
              <w:t>N/A</w:t>
            </w:r>
          </w:p>
        </w:tc>
        <w:tc>
          <w:tcPr>
            <w:tcW w:w="950" w:type="dxa"/>
          </w:tcPr>
          <w:p w14:paraId="39CB1158" w14:textId="77777777" w:rsidR="0011200A" w:rsidRPr="00E053BE" w:rsidRDefault="0011200A" w:rsidP="00823B6A">
            <w:pPr>
              <w:pStyle w:val="TableText"/>
              <w:rPr>
                <w:noProof w:val="0"/>
              </w:rPr>
            </w:pPr>
            <w:r w:rsidRPr="00E053BE">
              <w:t>N/A</w:t>
            </w:r>
          </w:p>
        </w:tc>
      </w:tr>
      <w:tr w:rsidR="0011200A" w:rsidRPr="00E053BE" w14:paraId="017871B8" w14:textId="77777777" w:rsidTr="00823B6A">
        <w:trPr>
          <w:trHeight w:val="314"/>
        </w:trPr>
        <w:tc>
          <w:tcPr>
            <w:tcW w:w="1377" w:type="dxa"/>
          </w:tcPr>
          <w:p w14:paraId="4BE8F563" w14:textId="77777777" w:rsidR="0011200A" w:rsidRPr="00E053BE" w:rsidRDefault="0011200A" w:rsidP="00823B6A">
            <w:pPr>
              <w:pStyle w:val="TableText"/>
              <w:rPr>
                <w:noProof w:val="0"/>
              </w:rPr>
            </w:pPr>
            <w:r w:rsidRPr="00E053BE">
              <w:t>VR150493</w:t>
            </w:r>
          </w:p>
        </w:tc>
        <w:tc>
          <w:tcPr>
            <w:tcW w:w="2017" w:type="dxa"/>
          </w:tcPr>
          <w:p w14:paraId="431AC0D7" w14:textId="77777777" w:rsidR="0011200A" w:rsidRPr="00E053BE" w:rsidRDefault="0011200A" w:rsidP="00823B6A">
            <w:pPr>
              <w:pStyle w:val="TableText"/>
              <w:ind w:right="576"/>
              <w:rPr>
                <w:noProof w:val="0"/>
              </w:rPr>
            </w:pPr>
            <w:r w:rsidRPr="00E053BE">
              <w:t>−1.57</w:t>
            </w:r>
          </w:p>
        </w:tc>
        <w:tc>
          <w:tcPr>
            <w:tcW w:w="746" w:type="dxa"/>
          </w:tcPr>
          <w:p w14:paraId="7464C4D4" w14:textId="77777777" w:rsidR="0011200A" w:rsidRPr="00E053BE" w:rsidRDefault="0011200A" w:rsidP="00823B6A">
            <w:pPr>
              <w:pStyle w:val="TableText"/>
              <w:rPr>
                <w:noProof w:val="0"/>
              </w:rPr>
            </w:pPr>
            <w:r w:rsidRPr="00E053BE">
              <w:t>0.11</w:t>
            </w:r>
          </w:p>
        </w:tc>
        <w:tc>
          <w:tcPr>
            <w:tcW w:w="950" w:type="dxa"/>
          </w:tcPr>
          <w:p w14:paraId="58DFF937" w14:textId="77777777" w:rsidR="0011200A" w:rsidRPr="00E053BE" w:rsidRDefault="0011200A" w:rsidP="00823B6A">
            <w:pPr>
              <w:pStyle w:val="TableText"/>
              <w:rPr>
                <w:noProof w:val="0"/>
              </w:rPr>
            </w:pPr>
            <w:r w:rsidRPr="00E053BE">
              <w:t>N/A</w:t>
            </w:r>
          </w:p>
        </w:tc>
        <w:tc>
          <w:tcPr>
            <w:tcW w:w="950" w:type="dxa"/>
          </w:tcPr>
          <w:p w14:paraId="2368AB18" w14:textId="77777777" w:rsidR="0011200A" w:rsidRPr="00E053BE" w:rsidRDefault="0011200A" w:rsidP="00823B6A">
            <w:pPr>
              <w:pStyle w:val="TableText"/>
              <w:rPr>
                <w:noProof w:val="0"/>
              </w:rPr>
            </w:pPr>
            <w:r w:rsidRPr="00E053BE">
              <w:t>N/A</w:t>
            </w:r>
          </w:p>
        </w:tc>
      </w:tr>
      <w:tr w:rsidR="0011200A" w:rsidRPr="00E053BE" w14:paraId="7938C0C4" w14:textId="77777777" w:rsidTr="00823B6A">
        <w:trPr>
          <w:trHeight w:val="314"/>
        </w:trPr>
        <w:tc>
          <w:tcPr>
            <w:tcW w:w="1377" w:type="dxa"/>
          </w:tcPr>
          <w:p w14:paraId="04AF4397" w14:textId="77777777" w:rsidR="0011200A" w:rsidRPr="00E053BE" w:rsidRDefault="0011200A" w:rsidP="00823B6A">
            <w:pPr>
              <w:pStyle w:val="TableText"/>
              <w:rPr>
                <w:noProof w:val="0"/>
              </w:rPr>
            </w:pPr>
            <w:r w:rsidRPr="00E053BE">
              <w:t>VR150497</w:t>
            </w:r>
          </w:p>
        </w:tc>
        <w:tc>
          <w:tcPr>
            <w:tcW w:w="2017" w:type="dxa"/>
          </w:tcPr>
          <w:p w14:paraId="52C09D9F" w14:textId="77777777" w:rsidR="0011200A" w:rsidRPr="00E053BE" w:rsidRDefault="0011200A" w:rsidP="00823B6A">
            <w:pPr>
              <w:pStyle w:val="TableText"/>
              <w:ind w:right="576"/>
              <w:rPr>
                <w:noProof w:val="0"/>
              </w:rPr>
            </w:pPr>
            <w:r w:rsidRPr="00E053BE">
              <w:t>−0.85</w:t>
            </w:r>
          </w:p>
        </w:tc>
        <w:tc>
          <w:tcPr>
            <w:tcW w:w="746" w:type="dxa"/>
          </w:tcPr>
          <w:p w14:paraId="426BB0B7" w14:textId="77777777" w:rsidR="0011200A" w:rsidRPr="00E053BE" w:rsidRDefault="0011200A" w:rsidP="00823B6A">
            <w:pPr>
              <w:pStyle w:val="TableText"/>
              <w:rPr>
                <w:noProof w:val="0"/>
              </w:rPr>
            </w:pPr>
            <w:r w:rsidRPr="00E053BE">
              <w:t>0.11</w:t>
            </w:r>
          </w:p>
        </w:tc>
        <w:tc>
          <w:tcPr>
            <w:tcW w:w="950" w:type="dxa"/>
          </w:tcPr>
          <w:p w14:paraId="38672FCD" w14:textId="77777777" w:rsidR="0011200A" w:rsidRPr="00E053BE" w:rsidRDefault="0011200A" w:rsidP="00823B6A">
            <w:pPr>
              <w:pStyle w:val="TableText"/>
              <w:rPr>
                <w:noProof w:val="0"/>
              </w:rPr>
            </w:pPr>
            <w:r w:rsidRPr="00E053BE">
              <w:t>N/A</w:t>
            </w:r>
          </w:p>
        </w:tc>
        <w:tc>
          <w:tcPr>
            <w:tcW w:w="950" w:type="dxa"/>
          </w:tcPr>
          <w:p w14:paraId="69A1A4B6" w14:textId="77777777" w:rsidR="0011200A" w:rsidRPr="00E053BE" w:rsidRDefault="0011200A" w:rsidP="00823B6A">
            <w:pPr>
              <w:pStyle w:val="TableText"/>
              <w:rPr>
                <w:noProof w:val="0"/>
              </w:rPr>
            </w:pPr>
            <w:r w:rsidRPr="00E053BE">
              <w:t>N/A</w:t>
            </w:r>
          </w:p>
        </w:tc>
      </w:tr>
      <w:tr w:rsidR="0011200A" w:rsidRPr="00E053BE" w14:paraId="0C59DCF5" w14:textId="77777777" w:rsidTr="00823B6A">
        <w:trPr>
          <w:trHeight w:val="314"/>
        </w:trPr>
        <w:tc>
          <w:tcPr>
            <w:tcW w:w="1377" w:type="dxa"/>
          </w:tcPr>
          <w:p w14:paraId="11481990" w14:textId="77777777" w:rsidR="0011200A" w:rsidRPr="00E053BE" w:rsidRDefault="0011200A" w:rsidP="00823B6A">
            <w:pPr>
              <w:pStyle w:val="TableText"/>
              <w:rPr>
                <w:noProof w:val="0"/>
              </w:rPr>
            </w:pPr>
            <w:r w:rsidRPr="00E053BE">
              <w:t>VR150525</w:t>
            </w:r>
          </w:p>
        </w:tc>
        <w:tc>
          <w:tcPr>
            <w:tcW w:w="2017" w:type="dxa"/>
          </w:tcPr>
          <w:p w14:paraId="1609749E" w14:textId="77777777" w:rsidR="0011200A" w:rsidRPr="00E053BE" w:rsidRDefault="0011200A" w:rsidP="00823B6A">
            <w:pPr>
              <w:pStyle w:val="TableText"/>
              <w:ind w:right="576"/>
              <w:rPr>
                <w:noProof w:val="0"/>
              </w:rPr>
            </w:pPr>
            <w:r w:rsidRPr="00E053BE">
              <w:t>0.31</w:t>
            </w:r>
          </w:p>
        </w:tc>
        <w:tc>
          <w:tcPr>
            <w:tcW w:w="746" w:type="dxa"/>
          </w:tcPr>
          <w:p w14:paraId="03CB99EF" w14:textId="77777777" w:rsidR="0011200A" w:rsidRPr="00E053BE" w:rsidRDefault="0011200A" w:rsidP="00823B6A">
            <w:pPr>
              <w:pStyle w:val="TableText"/>
              <w:rPr>
                <w:noProof w:val="0"/>
              </w:rPr>
            </w:pPr>
            <w:r w:rsidRPr="00E053BE">
              <w:t>0.08</w:t>
            </w:r>
          </w:p>
        </w:tc>
        <w:tc>
          <w:tcPr>
            <w:tcW w:w="950" w:type="dxa"/>
          </w:tcPr>
          <w:p w14:paraId="34DD12B5" w14:textId="77777777" w:rsidR="0011200A" w:rsidRPr="00E053BE" w:rsidRDefault="0011200A" w:rsidP="00823B6A">
            <w:pPr>
              <w:pStyle w:val="TableText"/>
              <w:rPr>
                <w:noProof w:val="0"/>
              </w:rPr>
            </w:pPr>
            <w:r w:rsidRPr="00E053BE">
              <w:t>−0.07</w:t>
            </w:r>
          </w:p>
        </w:tc>
        <w:tc>
          <w:tcPr>
            <w:tcW w:w="950" w:type="dxa"/>
          </w:tcPr>
          <w:p w14:paraId="20237C07" w14:textId="77777777" w:rsidR="0011200A" w:rsidRPr="00E053BE" w:rsidRDefault="0011200A" w:rsidP="00823B6A">
            <w:pPr>
              <w:pStyle w:val="TableText"/>
              <w:rPr>
                <w:noProof w:val="0"/>
              </w:rPr>
            </w:pPr>
            <w:r w:rsidRPr="00E053BE">
              <w:t>0.07</w:t>
            </w:r>
          </w:p>
        </w:tc>
      </w:tr>
      <w:tr w:rsidR="0011200A" w:rsidRPr="00E053BE" w14:paraId="6AD961BB" w14:textId="77777777" w:rsidTr="00823B6A">
        <w:trPr>
          <w:trHeight w:val="314"/>
        </w:trPr>
        <w:tc>
          <w:tcPr>
            <w:tcW w:w="1377" w:type="dxa"/>
          </w:tcPr>
          <w:p w14:paraId="6E7E5042" w14:textId="77777777" w:rsidR="0011200A" w:rsidRPr="00E053BE" w:rsidRDefault="0011200A" w:rsidP="00823B6A">
            <w:pPr>
              <w:pStyle w:val="TableText"/>
              <w:rPr>
                <w:noProof w:val="0"/>
              </w:rPr>
            </w:pPr>
            <w:r w:rsidRPr="00E053BE">
              <w:t>VR150530</w:t>
            </w:r>
          </w:p>
        </w:tc>
        <w:tc>
          <w:tcPr>
            <w:tcW w:w="2017" w:type="dxa"/>
          </w:tcPr>
          <w:p w14:paraId="7ED9E916" w14:textId="77777777" w:rsidR="0011200A" w:rsidRPr="00E053BE" w:rsidRDefault="0011200A" w:rsidP="00823B6A">
            <w:pPr>
              <w:pStyle w:val="TableText"/>
              <w:ind w:right="576"/>
              <w:rPr>
                <w:noProof w:val="0"/>
              </w:rPr>
            </w:pPr>
            <w:r w:rsidRPr="00E053BE">
              <w:t>0.82</w:t>
            </w:r>
          </w:p>
        </w:tc>
        <w:tc>
          <w:tcPr>
            <w:tcW w:w="746" w:type="dxa"/>
          </w:tcPr>
          <w:p w14:paraId="08CFED9A" w14:textId="77777777" w:rsidR="0011200A" w:rsidRPr="00E053BE" w:rsidRDefault="0011200A" w:rsidP="00823B6A">
            <w:pPr>
              <w:pStyle w:val="TableText"/>
              <w:rPr>
                <w:noProof w:val="0"/>
              </w:rPr>
            </w:pPr>
            <w:r w:rsidRPr="00E053BE">
              <w:t>0.10</w:t>
            </w:r>
          </w:p>
        </w:tc>
        <w:tc>
          <w:tcPr>
            <w:tcW w:w="950" w:type="dxa"/>
          </w:tcPr>
          <w:p w14:paraId="2BDAE31F" w14:textId="77777777" w:rsidR="0011200A" w:rsidRPr="00E053BE" w:rsidRDefault="0011200A" w:rsidP="00823B6A">
            <w:pPr>
              <w:pStyle w:val="TableText"/>
              <w:rPr>
                <w:noProof w:val="0"/>
              </w:rPr>
            </w:pPr>
            <w:r w:rsidRPr="00E053BE">
              <w:t>N/A</w:t>
            </w:r>
          </w:p>
        </w:tc>
        <w:tc>
          <w:tcPr>
            <w:tcW w:w="950" w:type="dxa"/>
          </w:tcPr>
          <w:p w14:paraId="0747DC41" w14:textId="77777777" w:rsidR="0011200A" w:rsidRPr="00E053BE" w:rsidRDefault="0011200A" w:rsidP="00823B6A">
            <w:pPr>
              <w:pStyle w:val="TableText"/>
              <w:rPr>
                <w:noProof w:val="0"/>
              </w:rPr>
            </w:pPr>
            <w:r w:rsidRPr="00E053BE">
              <w:t>N/A</w:t>
            </w:r>
          </w:p>
        </w:tc>
      </w:tr>
      <w:tr w:rsidR="0011200A" w:rsidRPr="00E053BE" w14:paraId="36A95912" w14:textId="77777777" w:rsidTr="00823B6A">
        <w:trPr>
          <w:trHeight w:val="314"/>
        </w:trPr>
        <w:tc>
          <w:tcPr>
            <w:tcW w:w="1377" w:type="dxa"/>
          </w:tcPr>
          <w:p w14:paraId="30874503" w14:textId="77777777" w:rsidR="0011200A" w:rsidRPr="00E053BE" w:rsidRDefault="0011200A" w:rsidP="00823B6A">
            <w:pPr>
              <w:pStyle w:val="TableText"/>
              <w:rPr>
                <w:noProof w:val="0"/>
              </w:rPr>
            </w:pPr>
            <w:r w:rsidRPr="00E053BE">
              <w:t>VR155828</w:t>
            </w:r>
          </w:p>
        </w:tc>
        <w:tc>
          <w:tcPr>
            <w:tcW w:w="2017" w:type="dxa"/>
          </w:tcPr>
          <w:p w14:paraId="506F4427" w14:textId="77777777" w:rsidR="0011200A" w:rsidRPr="00E053BE" w:rsidRDefault="0011200A" w:rsidP="00823B6A">
            <w:pPr>
              <w:pStyle w:val="TableText"/>
              <w:ind w:right="576"/>
              <w:rPr>
                <w:noProof w:val="0"/>
              </w:rPr>
            </w:pPr>
            <w:r w:rsidRPr="00E053BE">
              <w:t>−1.82</w:t>
            </w:r>
          </w:p>
        </w:tc>
        <w:tc>
          <w:tcPr>
            <w:tcW w:w="746" w:type="dxa"/>
          </w:tcPr>
          <w:p w14:paraId="5796719F" w14:textId="77777777" w:rsidR="0011200A" w:rsidRPr="00E053BE" w:rsidRDefault="0011200A" w:rsidP="00823B6A">
            <w:pPr>
              <w:pStyle w:val="TableText"/>
              <w:rPr>
                <w:noProof w:val="0"/>
              </w:rPr>
            </w:pPr>
            <w:r w:rsidRPr="00E053BE">
              <w:t>0.12</w:t>
            </w:r>
          </w:p>
        </w:tc>
        <w:tc>
          <w:tcPr>
            <w:tcW w:w="950" w:type="dxa"/>
          </w:tcPr>
          <w:p w14:paraId="4191B85A" w14:textId="77777777" w:rsidR="0011200A" w:rsidRPr="00E053BE" w:rsidRDefault="0011200A" w:rsidP="00823B6A">
            <w:pPr>
              <w:pStyle w:val="TableText"/>
              <w:rPr>
                <w:noProof w:val="0"/>
              </w:rPr>
            </w:pPr>
            <w:r w:rsidRPr="00E053BE">
              <w:t>N/A</w:t>
            </w:r>
          </w:p>
        </w:tc>
        <w:tc>
          <w:tcPr>
            <w:tcW w:w="950" w:type="dxa"/>
          </w:tcPr>
          <w:p w14:paraId="0E5A3B80" w14:textId="77777777" w:rsidR="0011200A" w:rsidRPr="00E053BE" w:rsidRDefault="0011200A" w:rsidP="00823B6A">
            <w:pPr>
              <w:pStyle w:val="TableText"/>
              <w:rPr>
                <w:noProof w:val="0"/>
              </w:rPr>
            </w:pPr>
            <w:r w:rsidRPr="00E053BE">
              <w:t>N/A</w:t>
            </w:r>
          </w:p>
        </w:tc>
      </w:tr>
      <w:tr w:rsidR="0011200A" w:rsidRPr="00E053BE" w14:paraId="4ACA2157" w14:textId="77777777" w:rsidTr="00823B6A">
        <w:trPr>
          <w:trHeight w:val="314"/>
        </w:trPr>
        <w:tc>
          <w:tcPr>
            <w:tcW w:w="1377" w:type="dxa"/>
          </w:tcPr>
          <w:p w14:paraId="19CACA87" w14:textId="77777777" w:rsidR="0011200A" w:rsidRPr="00E053BE" w:rsidRDefault="0011200A" w:rsidP="00823B6A">
            <w:pPr>
              <w:pStyle w:val="TableText"/>
              <w:rPr>
                <w:noProof w:val="0"/>
              </w:rPr>
            </w:pPr>
            <w:r w:rsidRPr="00E053BE">
              <w:t>VR191181</w:t>
            </w:r>
          </w:p>
        </w:tc>
        <w:tc>
          <w:tcPr>
            <w:tcW w:w="2017" w:type="dxa"/>
          </w:tcPr>
          <w:p w14:paraId="13C85F5C" w14:textId="77777777" w:rsidR="0011200A" w:rsidRPr="00E053BE" w:rsidRDefault="0011200A" w:rsidP="00823B6A">
            <w:pPr>
              <w:pStyle w:val="TableText"/>
              <w:ind w:right="576"/>
              <w:rPr>
                <w:noProof w:val="0"/>
              </w:rPr>
            </w:pPr>
            <w:r w:rsidRPr="00E053BE">
              <w:t>−3.34</w:t>
            </w:r>
          </w:p>
        </w:tc>
        <w:tc>
          <w:tcPr>
            <w:tcW w:w="746" w:type="dxa"/>
          </w:tcPr>
          <w:p w14:paraId="08FEF663" w14:textId="77777777" w:rsidR="0011200A" w:rsidRPr="00E053BE" w:rsidRDefault="0011200A" w:rsidP="00823B6A">
            <w:pPr>
              <w:pStyle w:val="TableText"/>
              <w:rPr>
                <w:noProof w:val="0"/>
              </w:rPr>
            </w:pPr>
            <w:r w:rsidRPr="00E053BE">
              <w:t>0.14</w:t>
            </w:r>
          </w:p>
        </w:tc>
        <w:tc>
          <w:tcPr>
            <w:tcW w:w="950" w:type="dxa"/>
          </w:tcPr>
          <w:p w14:paraId="383EDCA7" w14:textId="77777777" w:rsidR="0011200A" w:rsidRPr="00E053BE" w:rsidRDefault="0011200A" w:rsidP="00823B6A">
            <w:pPr>
              <w:pStyle w:val="TableText"/>
              <w:rPr>
                <w:noProof w:val="0"/>
              </w:rPr>
            </w:pPr>
            <w:r w:rsidRPr="00E053BE">
              <w:t>N/A</w:t>
            </w:r>
          </w:p>
        </w:tc>
        <w:tc>
          <w:tcPr>
            <w:tcW w:w="950" w:type="dxa"/>
          </w:tcPr>
          <w:p w14:paraId="5EA3BE58" w14:textId="77777777" w:rsidR="0011200A" w:rsidRPr="00E053BE" w:rsidRDefault="0011200A" w:rsidP="00823B6A">
            <w:pPr>
              <w:pStyle w:val="TableText"/>
              <w:rPr>
                <w:noProof w:val="0"/>
              </w:rPr>
            </w:pPr>
            <w:r w:rsidRPr="00E053BE">
              <w:t>N/A</w:t>
            </w:r>
          </w:p>
        </w:tc>
      </w:tr>
      <w:tr w:rsidR="0011200A" w:rsidRPr="00E053BE" w14:paraId="51E9679A" w14:textId="77777777" w:rsidTr="00823B6A">
        <w:trPr>
          <w:trHeight w:val="314"/>
        </w:trPr>
        <w:tc>
          <w:tcPr>
            <w:tcW w:w="1377" w:type="dxa"/>
          </w:tcPr>
          <w:p w14:paraId="476DEB9C" w14:textId="77777777" w:rsidR="0011200A" w:rsidRPr="00E053BE" w:rsidRDefault="0011200A" w:rsidP="00823B6A">
            <w:pPr>
              <w:pStyle w:val="TableText"/>
              <w:rPr>
                <w:noProof w:val="0"/>
              </w:rPr>
            </w:pPr>
            <w:r w:rsidRPr="00E053BE">
              <w:t>VR191268</w:t>
            </w:r>
          </w:p>
        </w:tc>
        <w:tc>
          <w:tcPr>
            <w:tcW w:w="2017" w:type="dxa"/>
          </w:tcPr>
          <w:p w14:paraId="5EF493D1" w14:textId="77777777" w:rsidR="0011200A" w:rsidRPr="00E053BE" w:rsidRDefault="0011200A" w:rsidP="00823B6A">
            <w:pPr>
              <w:pStyle w:val="TableText"/>
              <w:ind w:right="576"/>
              <w:rPr>
                <w:noProof w:val="0"/>
              </w:rPr>
            </w:pPr>
            <w:r w:rsidRPr="00E053BE">
              <w:t>−1.68</w:t>
            </w:r>
          </w:p>
        </w:tc>
        <w:tc>
          <w:tcPr>
            <w:tcW w:w="746" w:type="dxa"/>
          </w:tcPr>
          <w:p w14:paraId="67D79217" w14:textId="77777777" w:rsidR="0011200A" w:rsidRPr="00E053BE" w:rsidRDefault="0011200A" w:rsidP="00823B6A">
            <w:pPr>
              <w:pStyle w:val="TableText"/>
              <w:rPr>
                <w:noProof w:val="0"/>
              </w:rPr>
            </w:pPr>
            <w:r w:rsidRPr="00E053BE">
              <w:t>0.08</w:t>
            </w:r>
          </w:p>
        </w:tc>
        <w:tc>
          <w:tcPr>
            <w:tcW w:w="950" w:type="dxa"/>
          </w:tcPr>
          <w:p w14:paraId="540C5C0A" w14:textId="77777777" w:rsidR="0011200A" w:rsidRPr="00E053BE" w:rsidRDefault="0011200A" w:rsidP="00823B6A">
            <w:pPr>
              <w:pStyle w:val="TableText"/>
              <w:rPr>
                <w:noProof w:val="0"/>
              </w:rPr>
            </w:pPr>
            <w:r w:rsidRPr="00E053BE">
              <w:t>−0.85</w:t>
            </w:r>
          </w:p>
        </w:tc>
        <w:tc>
          <w:tcPr>
            <w:tcW w:w="950" w:type="dxa"/>
          </w:tcPr>
          <w:p w14:paraId="7933C3BF" w14:textId="77777777" w:rsidR="0011200A" w:rsidRPr="00E053BE" w:rsidRDefault="0011200A" w:rsidP="00823B6A">
            <w:pPr>
              <w:pStyle w:val="TableText"/>
              <w:rPr>
                <w:noProof w:val="0"/>
              </w:rPr>
            </w:pPr>
            <w:r w:rsidRPr="00E053BE">
              <w:t>0.85</w:t>
            </w:r>
          </w:p>
        </w:tc>
      </w:tr>
      <w:tr w:rsidR="0011200A" w:rsidRPr="00E053BE" w14:paraId="2B0E78F2" w14:textId="77777777" w:rsidTr="00823B6A">
        <w:trPr>
          <w:trHeight w:val="314"/>
        </w:trPr>
        <w:tc>
          <w:tcPr>
            <w:tcW w:w="1377" w:type="dxa"/>
          </w:tcPr>
          <w:p w14:paraId="02386A79" w14:textId="77777777" w:rsidR="0011200A" w:rsidRPr="00E053BE" w:rsidRDefault="0011200A" w:rsidP="00823B6A">
            <w:pPr>
              <w:pStyle w:val="TableText"/>
              <w:rPr>
                <w:noProof w:val="0"/>
              </w:rPr>
            </w:pPr>
            <w:r w:rsidRPr="00E053BE">
              <w:t>VR289220</w:t>
            </w:r>
          </w:p>
        </w:tc>
        <w:tc>
          <w:tcPr>
            <w:tcW w:w="2017" w:type="dxa"/>
          </w:tcPr>
          <w:p w14:paraId="49594A2C" w14:textId="77777777" w:rsidR="0011200A" w:rsidRPr="00E053BE" w:rsidRDefault="0011200A" w:rsidP="00823B6A">
            <w:pPr>
              <w:pStyle w:val="TableText"/>
              <w:ind w:right="576"/>
              <w:rPr>
                <w:noProof w:val="0"/>
              </w:rPr>
            </w:pPr>
            <w:r w:rsidRPr="00E053BE">
              <w:t>−0.94</w:t>
            </w:r>
          </w:p>
        </w:tc>
        <w:tc>
          <w:tcPr>
            <w:tcW w:w="746" w:type="dxa"/>
          </w:tcPr>
          <w:p w14:paraId="017F45E5" w14:textId="77777777" w:rsidR="0011200A" w:rsidRPr="00E053BE" w:rsidRDefault="0011200A" w:rsidP="00823B6A">
            <w:pPr>
              <w:pStyle w:val="TableText"/>
              <w:rPr>
                <w:noProof w:val="0"/>
              </w:rPr>
            </w:pPr>
            <w:r w:rsidRPr="00E053BE">
              <w:t>0.11</w:t>
            </w:r>
          </w:p>
        </w:tc>
        <w:tc>
          <w:tcPr>
            <w:tcW w:w="950" w:type="dxa"/>
          </w:tcPr>
          <w:p w14:paraId="0AA90663" w14:textId="77777777" w:rsidR="0011200A" w:rsidRPr="00E053BE" w:rsidRDefault="0011200A" w:rsidP="00823B6A">
            <w:pPr>
              <w:pStyle w:val="TableText"/>
              <w:rPr>
                <w:noProof w:val="0"/>
              </w:rPr>
            </w:pPr>
            <w:r w:rsidRPr="00E053BE">
              <w:t>N/A</w:t>
            </w:r>
          </w:p>
        </w:tc>
        <w:tc>
          <w:tcPr>
            <w:tcW w:w="950" w:type="dxa"/>
          </w:tcPr>
          <w:p w14:paraId="1166AD2E" w14:textId="77777777" w:rsidR="0011200A" w:rsidRPr="00E053BE" w:rsidRDefault="0011200A" w:rsidP="00823B6A">
            <w:pPr>
              <w:pStyle w:val="TableText"/>
              <w:rPr>
                <w:noProof w:val="0"/>
              </w:rPr>
            </w:pPr>
            <w:r w:rsidRPr="00E053BE">
              <w:t>N/A</w:t>
            </w:r>
          </w:p>
        </w:tc>
      </w:tr>
      <w:tr w:rsidR="0011200A" w:rsidRPr="00E053BE" w14:paraId="2EACEE06" w14:textId="77777777" w:rsidTr="00823B6A">
        <w:trPr>
          <w:trHeight w:val="314"/>
        </w:trPr>
        <w:tc>
          <w:tcPr>
            <w:tcW w:w="1377" w:type="dxa"/>
          </w:tcPr>
          <w:p w14:paraId="654292B9" w14:textId="77777777" w:rsidR="0011200A" w:rsidRPr="00E053BE" w:rsidRDefault="0011200A" w:rsidP="00823B6A">
            <w:pPr>
              <w:pStyle w:val="TableText"/>
              <w:rPr>
                <w:noProof w:val="0"/>
              </w:rPr>
            </w:pPr>
            <w:r w:rsidRPr="00E053BE">
              <w:t>VR289222</w:t>
            </w:r>
          </w:p>
        </w:tc>
        <w:tc>
          <w:tcPr>
            <w:tcW w:w="2017" w:type="dxa"/>
          </w:tcPr>
          <w:p w14:paraId="4603AB3F" w14:textId="77777777" w:rsidR="0011200A" w:rsidRPr="00E053BE" w:rsidRDefault="0011200A" w:rsidP="00823B6A">
            <w:pPr>
              <w:pStyle w:val="TableText"/>
              <w:ind w:right="576"/>
              <w:rPr>
                <w:noProof w:val="0"/>
              </w:rPr>
            </w:pPr>
            <w:r w:rsidRPr="00E053BE">
              <w:t>−2.09</w:t>
            </w:r>
          </w:p>
        </w:tc>
        <w:tc>
          <w:tcPr>
            <w:tcW w:w="746" w:type="dxa"/>
          </w:tcPr>
          <w:p w14:paraId="15CD5E90" w14:textId="77777777" w:rsidR="0011200A" w:rsidRPr="00E053BE" w:rsidRDefault="0011200A" w:rsidP="00823B6A">
            <w:pPr>
              <w:pStyle w:val="TableText"/>
              <w:rPr>
                <w:noProof w:val="0"/>
              </w:rPr>
            </w:pPr>
            <w:r w:rsidRPr="00E053BE">
              <w:t>0.12</w:t>
            </w:r>
          </w:p>
        </w:tc>
        <w:tc>
          <w:tcPr>
            <w:tcW w:w="950" w:type="dxa"/>
          </w:tcPr>
          <w:p w14:paraId="02B18984" w14:textId="77777777" w:rsidR="0011200A" w:rsidRPr="00E053BE" w:rsidRDefault="0011200A" w:rsidP="00823B6A">
            <w:pPr>
              <w:pStyle w:val="TableText"/>
              <w:rPr>
                <w:noProof w:val="0"/>
              </w:rPr>
            </w:pPr>
            <w:r w:rsidRPr="00E053BE">
              <w:t>N/A</w:t>
            </w:r>
          </w:p>
        </w:tc>
        <w:tc>
          <w:tcPr>
            <w:tcW w:w="950" w:type="dxa"/>
          </w:tcPr>
          <w:p w14:paraId="6FF54034" w14:textId="77777777" w:rsidR="0011200A" w:rsidRPr="00E053BE" w:rsidRDefault="0011200A" w:rsidP="00823B6A">
            <w:pPr>
              <w:pStyle w:val="TableText"/>
              <w:rPr>
                <w:noProof w:val="0"/>
              </w:rPr>
            </w:pPr>
            <w:r w:rsidRPr="00E053BE">
              <w:t>N/A</w:t>
            </w:r>
          </w:p>
        </w:tc>
      </w:tr>
      <w:tr w:rsidR="0011200A" w:rsidRPr="00E053BE" w14:paraId="7E695DC0" w14:textId="77777777" w:rsidTr="00823B6A">
        <w:trPr>
          <w:trHeight w:val="314"/>
        </w:trPr>
        <w:tc>
          <w:tcPr>
            <w:tcW w:w="1377" w:type="dxa"/>
          </w:tcPr>
          <w:p w14:paraId="3B343293" w14:textId="77777777" w:rsidR="0011200A" w:rsidRPr="00E053BE" w:rsidRDefault="0011200A" w:rsidP="00823B6A">
            <w:pPr>
              <w:pStyle w:val="TableText"/>
              <w:rPr>
                <w:noProof w:val="0"/>
              </w:rPr>
            </w:pPr>
            <w:r w:rsidRPr="00E053BE">
              <w:t>VR289227</w:t>
            </w:r>
          </w:p>
        </w:tc>
        <w:tc>
          <w:tcPr>
            <w:tcW w:w="2017" w:type="dxa"/>
          </w:tcPr>
          <w:p w14:paraId="5C84F570" w14:textId="77777777" w:rsidR="0011200A" w:rsidRPr="00E053BE" w:rsidRDefault="0011200A" w:rsidP="00823B6A">
            <w:pPr>
              <w:pStyle w:val="TableText"/>
              <w:ind w:right="576"/>
              <w:rPr>
                <w:noProof w:val="0"/>
              </w:rPr>
            </w:pPr>
            <w:r w:rsidRPr="00E053BE">
              <w:t>−1.15</w:t>
            </w:r>
          </w:p>
        </w:tc>
        <w:tc>
          <w:tcPr>
            <w:tcW w:w="746" w:type="dxa"/>
          </w:tcPr>
          <w:p w14:paraId="73C8A0D4" w14:textId="77777777" w:rsidR="0011200A" w:rsidRPr="00E053BE" w:rsidRDefault="0011200A" w:rsidP="00823B6A">
            <w:pPr>
              <w:pStyle w:val="TableText"/>
              <w:rPr>
                <w:noProof w:val="0"/>
              </w:rPr>
            </w:pPr>
            <w:r w:rsidRPr="00E053BE">
              <w:t>0.09</w:t>
            </w:r>
          </w:p>
        </w:tc>
        <w:tc>
          <w:tcPr>
            <w:tcW w:w="950" w:type="dxa"/>
          </w:tcPr>
          <w:p w14:paraId="72CEC85E" w14:textId="77777777" w:rsidR="0011200A" w:rsidRPr="00E053BE" w:rsidRDefault="0011200A" w:rsidP="00823B6A">
            <w:pPr>
              <w:pStyle w:val="TableText"/>
              <w:rPr>
                <w:noProof w:val="0"/>
              </w:rPr>
            </w:pPr>
            <w:r w:rsidRPr="00E053BE">
              <w:t>0.09</w:t>
            </w:r>
          </w:p>
        </w:tc>
        <w:tc>
          <w:tcPr>
            <w:tcW w:w="950" w:type="dxa"/>
          </w:tcPr>
          <w:p w14:paraId="01E9B8F6" w14:textId="77777777" w:rsidR="0011200A" w:rsidRPr="00E053BE" w:rsidRDefault="0011200A" w:rsidP="00823B6A">
            <w:pPr>
              <w:pStyle w:val="TableText"/>
              <w:rPr>
                <w:noProof w:val="0"/>
              </w:rPr>
            </w:pPr>
            <w:r w:rsidRPr="00E053BE">
              <w:t>−0.09</w:t>
            </w:r>
          </w:p>
        </w:tc>
      </w:tr>
      <w:tr w:rsidR="0011200A" w:rsidRPr="00E053BE" w14:paraId="1309CC22" w14:textId="77777777" w:rsidTr="00823B6A">
        <w:trPr>
          <w:trHeight w:val="314"/>
        </w:trPr>
        <w:tc>
          <w:tcPr>
            <w:tcW w:w="1377" w:type="dxa"/>
          </w:tcPr>
          <w:p w14:paraId="2B3E8B49" w14:textId="77777777" w:rsidR="0011200A" w:rsidRPr="00E053BE" w:rsidRDefault="0011200A" w:rsidP="00823B6A">
            <w:pPr>
              <w:pStyle w:val="TableText"/>
              <w:rPr>
                <w:noProof w:val="0"/>
              </w:rPr>
            </w:pPr>
            <w:r w:rsidRPr="00E053BE">
              <w:t>VR289229</w:t>
            </w:r>
          </w:p>
        </w:tc>
        <w:tc>
          <w:tcPr>
            <w:tcW w:w="2017" w:type="dxa"/>
          </w:tcPr>
          <w:p w14:paraId="197235BB" w14:textId="77777777" w:rsidR="0011200A" w:rsidRPr="00E053BE" w:rsidRDefault="0011200A" w:rsidP="00823B6A">
            <w:pPr>
              <w:pStyle w:val="TableText"/>
              <w:ind w:right="576"/>
              <w:rPr>
                <w:noProof w:val="0"/>
              </w:rPr>
            </w:pPr>
            <w:r w:rsidRPr="00E053BE">
              <w:t>−1.09</w:t>
            </w:r>
          </w:p>
        </w:tc>
        <w:tc>
          <w:tcPr>
            <w:tcW w:w="746" w:type="dxa"/>
          </w:tcPr>
          <w:p w14:paraId="4D8401FA" w14:textId="77777777" w:rsidR="0011200A" w:rsidRPr="00E053BE" w:rsidRDefault="0011200A" w:rsidP="00823B6A">
            <w:pPr>
              <w:pStyle w:val="TableText"/>
              <w:rPr>
                <w:noProof w:val="0"/>
              </w:rPr>
            </w:pPr>
            <w:r w:rsidRPr="00E053BE">
              <w:t>0.09</w:t>
            </w:r>
          </w:p>
        </w:tc>
        <w:tc>
          <w:tcPr>
            <w:tcW w:w="950" w:type="dxa"/>
          </w:tcPr>
          <w:p w14:paraId="5C4CB2C1" w14:textId="77777777" w:rsidR="0011200A" w:rsidRPr="00E053BE" w:rsidRDefault="0011200A" w:rsidP="00823B6A">
            <w:pPr>
              <w:pStyle w:val="TableText"/>
              <w:rPr>
                <w:noProof w:val="0"/>
              </w:rPr>
            </w:pPr>
            <w:r w:rsidRPr="00E053BE">
              <w:t>0.74</w:t>
            </w:r>
          </w:p>
        </w:tc>
        <w:tc>
          <w:tcPr>
            <w:tcW w:w="950" w:type="dxa"/>
          </w:tcPr>
          <w:p w14:paraId="05727547" w14:textId="77777777" w:rsidR="0011200A" w:rsidRPr="00E053BE" w:rsidRDefault="0011200A" w:rsidP="00823B6A">
            <w:pPr>
              <w:pStyle w:val="TableText"/>
              <w:rPr>
                <w:noProof w:val="0"/>
              </w:rPr>
            </w:pPr>
            <w:r w:rsidRPr="00E053BE">
              <w:t>−0.74</w:t>
            </w:r>
          </w:p>
        </w:tc>
      </w:tr>
      <w:tr w:rsidR="0011200A" w:rsidRPr="00E053BE" w14:paraId="6DCB580E" w14:textId="77777777" w:rsidTr="00823B6A">
        <w:trPr>
          <w:trHeight w:val="314"/>
        </w:trPr>
        <w:tc>
          <w:tcPr>
            <w:tcW w:w="1377" w:type="dxa"/>
          </w:tcPr>
          <w:p w14:paraId="79E8F5B0" w14:textId="77777777" w:rsidR="0011200A" w:rsidRPr="00E053BE" w:rsidRDefault="0011200A" w:rsidP="00823B6A">
            <w:pPr>
              <w:pStyle w:val="TableText"/>
              <w:rPr>
                <w:noProof w:val="0"/>
              </w:rPr>
            </w:pPr>
            <w:r w:rsidRPr="00E053BE">
              <w:t>VR293426</w:t>
            </w:r>
          </w:p>
        </w:tc>
        <w:tc>
          <w:tcPr>
            <w:tcW w:w="2017" w:type="dxa"/>
          </w:tcPr>
          <w:p w14:paraId="792649C2" w14:textId="77777777" w:rsidR="0011200A" w:rsidRPr="00E053BE" w:rsidRDefault="0011200A" w:rsidP="00823B6A">
            <w:pPr>
              <w:pStyle w:val="TableText"/>
              <w:ind w:right="576"/>
              <w:rPr>
                <w:noProof w:val="0"/>
              </w:rPr>
            </w:pPr>
            <w:r w:rsidRPr="00E053BE">
              <w:t>−1.34</w:t>
            </w:r>
          </w:p>
        </w:tc>
        <w:tc>
          <w:tcPr>
            <w:tcW w:w="746" w:type="dxa"/>
          </w:tcPr>
          <w:p w14:paraId="4CE89C2D" w14:textId="77777777" w:rsidR="0011200A" w:rsidRPr="00E053BE" w:rsidRDefault="0011200A" w:rsidP="00823B6A">
            <w:pPr>
              <w:pStyle w:val="TableText"/>
              <w:rPr>
                <w:noProof w:val="0"/>
              </w:rPr>
            </w:pPr>
            <w:r w:rsidRPr="00E053BE">
              <w:t>0.11</w:t>
            </w:r>
          </w:p>
        </w:tc>
        <w:tc>
          <w:tcPr>
            <w:tcW w:w="950" w:type="dxa"/>
          </w:tcPr>
          <w:p w14:paraId="12BC3834" w14:textId="77777777" w:rsidR="0011200A" w:rsidRPr="00E053BE" w:rsidRDefault="0011200A" w:rsidP="00823B6A">
            <w:pPr>
              <w:pStyle w:val="TableText"/>
              <w:rPr>
                <w:noProof w:val="0"/>
              </w:rPr>
            </w:pPr>
            <w:r w:rsidRPr="00E053BE">
              <w:t>N/A</w:t>
            </w:r>
          </w:p>
        </w:tc>
        <w:tc>
          <w:tcPr>
            <w:tcW w:w="950" w:type="dxa"/>
          </w:tcPr>
          <w:p w14:paraId="59C4CBCD" w14:textId="77777777" w:rsidR="0011200A" w:rsidRPr="00E053BE" w:rsidRDefault="0011200A" w:rsidP="00823B6A">
            <w:pPr>
              <w:pStyle w:val="TableText"/>
              <w:rPr>
                <w:noProof w:val="0"/>
              </w:rPr>
            </w:pPr>
            <w:r w:rsidRPr="00E053BE">
              <w:t>N/A</w:t>
            </w:r>
          </w:p>
        </w:tc>
      </w:tr>
      <w:tr w:rsidR="0011200A" w:rsidRPr="00E053BE" w14:paraId="5A9A86F5" w14:textId="77777777" w:rsidTr="00823B6A">
        <w:trPr>
          <w:trHeight w:val="314"/>
        </w:trPr>
        <w:tc>
          <w:tcPr>
            <w:tcW w:w="1377" w:type="dxa"/>
          </w:tcPr>
          <w:p w14:paraId="2CFDF019" w14:textId="77777777" w:rsidR="0011200A" w:rsidRPr="00E053BE" w:rsidRDefault="0011200A" w:rsidP="00823B6A">
            <w:pPr>
              <w:pStyle w:val="TableText"/>
              <w:rPr>
                <w:noProof w:val="0"/>
              </w:rPr>
            </w:pPr>
            <w:r w:rsidRPr="00E053BE">
              <w:t>VR293436</w:t>
            </w:r>
          </w:p>
        </w:tc>
        <w:tc>
          <w:tcPr>
            <w:tcW w:w="2017" w:type="dxa"/>
          </w:tcPr>
          <w:p w14:paraId="24F0AED9" w14:textId="77777777" w:rsidR="0011200A" w:rsidRPr="00E053BE" w:rsidRDefault="0011200A" w:rsidP="00823B6A">
            <w:pPr>
              <w:pStyle w:val="TableText"/>
              <w:ind w:right="576"/>
              <w:rPr>
                <w:noProof w:val="0"/>
              </w:rPr>
            </w:pPr>
            <w:r w:rsidRPr="00E053BE">
              <w:t>−1.79</w:t>
            </w:r>
          </w:p>
        </w:tc>
        <w:tc>
          <w:tcPr>
            <w:tcW w:w="746" w:type="dxa"/>
          </w:tcPr>
          <w:p w14:paraId="40708469" w14:textId="77777777" w:rsidR="0011200A" w:rsidRPr="00E053BE" w:rsidRDefault="0011200A" w:rsidP="00823B6A">
            <w:pPr>
              <w:pStyle w:val="TableText"/>
              <w:rPr>
                <w:noProof w:val="0"/>
              </w:rPr>
            </w:pPr>
            <w:r w:rsidRPr="00E053BE">
              <w:t>0.12</w:t>
            </w:r>
          </w:p>
        </w:tc>
        <w:tc>
          <w:tcPr>
            <w:tcW w:w="950" w:type="dxa"/>
          </w:tcPr>
          <w:p w14:paraId="37949839" w14:textId="77777777" w:rsidR="0011200A" w:rsidRPr="00E053BE" w:rsidRDefault="0011200A" w:rsidP="00823B6A">
            <w:pPr>
              <w:pStyle w:val="TableText"/>
              <w:rPr>
                <w:noProof w:val="0"/>
              </w:rPr>
            </w:pPr>
            <w:r w:rsidRPr="00E053BE">
              <w:t>N/A</w:t>
            </w:r>
          </w:p>
        </w:tc>
        <w:tc>
          <w:tcPr>
            <w:tcW w:w="950" w:type="dxa"/>
          </w:tcPr>
          <w:p w14:paraId="5AA081A5" w14:textId="77777777" w:rsidR="0011200A" w:rsidRPr="00E053BE" w:rsidRDefault="0011200A" w:rsidP="00823B6A">
            <w:pPr>
              <w:pStyle w:val="TableText"/>
              <w:rPr>
                <w:noProof w:val="0"/>
              </w:rPr>
            </w:pPr>
            <w:r w:rsidRPr="00E053BE">
              <w:t>N/A</w:t>
            </w:r>
          </w:p>
        </w:tc>
      </w:tr>
      <w:tr w:rsidR="0011200A" w:rsidRPr="00E053BE" w14:paraId="4BBD09B3" w14:textId="77777777" w:rsidTr="00823B6A">
        <w:trPr>
          <w:trHeight w:val="314"/>
        </w:trPr>
        <w:tc>
          <w:tcPr>
            <w:tcW w:w="1377" w:type="dxa"/>
          </w:tcPr>
          <w:p w14:paraId="7538540B" w14:textId="77777777" w:rsidR="0011200A" w:rsidRPr="00E053BE" w:rsidRDefault="0011200A" w:rsidP="00823B6A">
            <w:pPr>
              <w:pStyle w:val="TableText"/>
              <w:rPr>
                <w:noProof w:val="0"/>
              </w:rPr>
            </w:pPr>
            <w:r w:rsidRPr="00E053BE">
              <w:t>VR293446</w:t>
            </w:r>
          </w:p>
        </w:tc>
        <w:tc>
          <w:tcPr>
            <w:tcW w:w="2017" w:type="dxa"/>
          </w:tcPr>
          <w:p w14:paraId="0CFD318B" w14:textId="77777777" w:rsidR="0011200A" w:rsidRPr="00E053BE" w:rsidRDefault="0011200A" w:rsidP="00823B6A">
            <w:pPr>
              <w:pStyle w:val="TableText"/>
              <w:ind w:right="576"/>
              <w:rPr>
                <w:noProof w:val="0"/>
              </w:rPr>
            </w:pPr>
            <w:r w:rsidRPr="00E053BE">
              <w:t>−1.71</w:t>
            </w:r>
          </w:p>
        </w:tc>
        <w:tc>
          <w:tcPr>
            <w:tcW w:w="746" w:type="dxa"/>
          </w:tcPr>
          <w:p w14:paraId="68626B99" w14:textId="77777777" w:rsidR="0011200A" w:rsidRPr="00E053BE" w:rsidRDefault="0011200A" w:rsidP="00823B6A">
            <w:pPr>
              <w:pStyle w:val="TableText"/>
              <w:rPr>
                <w:noProof w:val="0"/>
              </w:rPr>
            </w:pPr>
            <w:r w:rsidRPr="00E053BE">
              <w:t>0.11</w:t>
            </w:r>
          </w:p>
        </w:tc>
        <w:tc>
          <w:tcPr>
            <w:tcW w:w="950" w:type="dxa"/>
          </w:tcPr>
          <w:p w14:paraId="22C6BF13" w14:textId="77777777" w:rsidR="0011200A" w:rsidRPr="00E053BE" w:rsidRDefault="0011200A" w:rsidP="00823B6A">
            <w:pPr>
              <w:pStyle w:val="TableText"/>
              <w:rPr>
                <w:noProof w:val="0"/>
              </w:rPr>
            </w:pPr>
            <w:r w:rsidRPr="00E053BE">
              <w:t>N/A</w:t>
            </w:r>
          </w:p>
        </w:tc>
        <w:tc>
          <w:tcPr>
            <w:tcW w:w="950" w:type="dxa"/>
          </w:tcPr>
          <w:p w14:paraId="3D9D045C" w14:textId="77777777" w:rsidR="0011200A" w:rsidRPr="00E053BE" w:rsidRDefault="0011200A" w:rsidP="00823B6A">
            <w:pPr>
              <w:pStyle w:val="TableText"/>
              <w:rPr>
                <w:noProof w:val="0"/>
              </w:rPr>
            </w:pPr>
            <w:r w:rsidRPr="00E053BE">
              <w:t>N/A</w:t>
            </w:r>
          </w:p>
        </w:tc>
      </w:tr>
      <w:tr w:rsidR="0011200A" w:rsidRPr="00E053BE" w14:paraId="2853E1D5" w14:textId="77777777" w:rsidTr="00823B6A">
        <w:trPr>
          <w:trHeight w:val="314"/>
        </w:trPr>
        <w:tc>
          <w:tcPr>
            <w:tcW w:w="1377" w:type="dxa"/>
          </w:tcPr>
          <w:p w14:paraId="2E29EE6C" w14:textId="77777777" w:rsidR="0011200A" w:rsidRPr="00E053BE" w:rsidRDefault="0011200A" w:rsidP="00823B6A">
            <w:pPr>
              <w:pStyle w:val="TableText"/>
              <w:rPr>
                <w:noProof w:val="0"/>
              </w:rPr>
            </w:pPr>
            <w:r w:rsidRPr="00E053BE">
              <w:t>VR293448</w:t>
            </w:r>
          </w:p>
        </w:tc>
        <w:tc>
          <w:tcPr>
            <w:tcW w:w="2017" w:type="dxa"/>
          </w:tcPr>
          <w:p w14:paraId="19AC6946" w14:textId="77777777" w:rsidR="0011200A" w:rsidRPr="00E053BE" w:rsidRDefault="0011200A" w:rsidP="00823B6A">
            <w:pPr>
              <w:pStyle w:val="TableText"/>
              <w:ind w:right="576"/>
              <w:rPr>
                <w:noProof w:val="0"/>
              </w:rPr>
            </w:pPr>
            <w:r w:rsidRPr="00E053BE">
              <w:t>−0.65</w:t>
            </w:r>
          </w:p>
        </w:tc>
        <w:tc>
          <w:tcPr>
            <w:tcW w:w="746" w:type="dxa"/>
          </w:tcPr>
          <w:p w14:paraId="064F5336" w14:textId="77777777" w:rsidR="0011200A" w:rsidRPr="00E053BE" w:rsidRDefault="0011200A" w:rsidP="00823B6A">
            <w:pPr>
              <w:pStyle w:val="TableText"/>
              <w:rPr>
                <w:noProof w:val="0"/>
              </w:rPr>
            </w:pPr>
            <w:r w:rsidRPr="00E053BE">
              <w:t>0.08</w:t>
            </w:r>
          </w:p>
        </w:tc>
        <w:tc>
          <w:tcPr>
            <w:tcW w:w="950" w:type="dxa"/>
          </w:tcPr>
          <w:p w14:paraId="2C37FB9C" w14:textId="77777777" w:rsidR="0011200A" w:rsidRPr="00E053BE" w:rsidRDefault="0011200A" w:rsidP="00823B6A">
            <w:pPr>
              <w:pStyle w:val="TableText"/>
              <w:rPr>
                <w:noProof w:val="0"/>
              </w:rPr>
            </w:pPr>
            <w:r w:rsidRPr="00E053BE">
              <w:t>−0.13</w:t>
            </w:r>
          </w:p>
        </w:tc>
        <w:tc>
          <w:tcPr>
            <w:tcW w:w="950" w:type="dxa"/>
          </w:tcPr>
          <w:p w14:paraId="7ABC63F7" w14:textId="77777777" w:rsidR="0011200A" w:rsidRPr="00E053BE" w:rsidRDefault="0011200A" w:rsidP="00823B6A">
            <w:pPr>
              <w:pStyle w:val="TableText"/>
              <w:rPr>
                <w:noProof w:val="0"/>
              </w:rPr>
            </w:pPr>
            <w:r w:rsidRPr="00E053BE">
              <w:t>0.13</w:t>
            </w:r>
          </w:p>
        </w:tc>
      </w:tr>
      <w:tr w:rsidR="0011200A" w:rsidRPr="00E053BE" w14:paraId="19EC45D8" w14:textId="77777777" w:rsidTr="00823B6A">
        <w:trPr>
          <w:trHeight w:val="314"/>
        </w:trPr>
        <w:tc>
          <w:tcPr>
            <w:tcW w:w="1377" w:type="dxa"/>
          </w:tcPr>
          <w:p w14:paraId="350B7FD2" w14:textId="77777777" w:rsidR="0011200A" w:rsidRPr="00E053BE" w:rsidRDefault="0011200A" w:rsidP="00823B6A">
            <w:pPr>
              <w:pStyle w:val="TableText"/>
              <w:rPr>
                <w:noProof w:val="0"/>
              </w:rPr>
            </w:pPr>
            <w:r w:rsidRPr="00E053BE">
              <w:t>VR297163</w:t>
            </w:r>
          </w:p>
        </w:tc>
        <w:tc>
          <w:tcPr>
            <w:tcW w:w="2017" w:type="dxa"/>
          </w:tcPr>
          <w:p w14:paraId="15337428" w14:textId="77777777" w:rsidR="0011200A" w:rsidRPr="00E053BE" w:rsidRDefault="0011200A" w:rsidP="00823B6A">
            <w:pPr>
              <w:pStyle w:val="TableText"/>
              <w:ind w:right="576"/>
              <w:rPr>
                <w:noProof w:val="0"/>
              </w:rPr>
            </w:pPr>
            <w:r w:rsidRPr="00E053BE">
              <w:t>−1.44</w:t>
            </w:r>
          </w:p>
        </w:tc>
        <w:tc>
          <w:tcPr>
            <w:tcW w:w="746" w:type="dxa"/>
          </w:tcPr>
          <w:p w14:paraId="71FBE657" w14:textId="77777777" w:rsidR="0011200A" w:rsidRPr="00E053BE" w:rsidRDefault="0011200A" w:rsidP="00823B6A">
            <w:pPr>
              <w:pStyle w:val="TableText"/>
              <w:rPr>
                <w:noProof w:val="0"/>
              </w:rPr>
            </w:pPr>
            <w:r w:rsidRPr="00E053BE">
              <w:t>0.14</w:t>
            </w:r>
          </w:p>
        </w:tc>
        <w:tc>
          <w:tcPr>
            <w:tcW w:w="950" w:type="dxa"/>
          </w:tcPr>
          <w:p w14:paraId="67C08034" w14:textId="77777777" w:rsidR="0011200A" w:rsidRPr="00E053BE" w:rsidRDefault="0011200A" w:rsidP="00823B6A">
            <w:pPr>
              <w:pStyle w:val="TableText"/>
              <w:rPr>
                <w:noProof w:val="0"/>
              </w:rPr>
            </w:pPr>
            <w:r w:rsidRPr="00E053BE">
              <w:t>N/A</w:t>
            </w:r>
          </w:p>
        </w:tc>
        <w:tc>
          <w:tcPr>
            <w:tcW w:w="950" w:type="dxa"/>
          </w:tcPr>
          <w:p w14:paraId="5F033A9B" w14:textId="77777777" w:rsidR="0011200A" w:rsidRPr="00E053BE" w:rsidRDefault="0011200A" w:rsidP="00823B6A">
            <w:pPr>
              <w:pStyle w:val="TableText"/>
              <w:rPr>
                <w:noProof w:val="0"/>
              </w:rPr>
            </w:pPr>
            <w:r w:rsidRPr="00E053BE">
              <w:t>N/A</w:t>
            </w:r>
          </w:p>
        </w:tc>
      </w:tr>
      <w:tr w:rsidR="0011200A" w:rsidRPr="00E053BE" w14:paraId="7A2FA42F" w14:textId="77777777" w:rsidTr="00823B6A">
        <w:trPr>
          <w:trHeight w:val="314"/>
        </w:trPr>
        <w:tc>
          <w:tcPr>
            <w:tcW w:w="1377" w:type="dxa"/>
          </w:tcPr>
          <w:p w14:paraId="18403AC6" w14:textId="77777777" w:rsidR="0011200A" w:rsidRPr="00E053BE" w:rsidRDefault="0011200A" w:rsidP="00823B6A">
            <w:pPr>
              <w:pStyle w:val="TableText"/>
              <w:rPr>
                <w:noProof w:val="0"/>
              </w:rPr>
            </w:pPr>
            <w:r w:rsidRPr="00E053BE">
              <w:t>VR297173</w:t>
            </w:r>
          </w:p>
        </w:tc>
        <w:tc>
          <w:tcPr>
            <w:tcW w:w="2017" w:type="dxa"/>
          </w:tcPr>
          <w:p w14:paraId="731B8675" w14:textId="77777777" w:rsidR="0011200A" w:rsidRPr="00E053BE" w:rsidRDefault="0011200A" w:rsidP="00823B6A">
            <w:pPr>
              <w:pStyle w:val="TableText"/>
              <w:ind w:right="576"/>
              <w:rPr>
                <w:noProof w:val="0"/>
              </w:rPr>
            </w:pPr>
            <w:r w:rsidRPr="00E053BE">
              <w:t>−1.14</w:t>
            </w:r>
          </w:p>
        </w:tc>
        <w:tc>
          <w:tcPr>
            <w:tcW w:w="746" w:type="dxa"/>
          </w:tcPr>
          <w:p w14:paraId="0202301E" w14:textId="77777777" w:rsidR="0011200A" w:rsidRPr="00E053BE" w:rsidRDefault="0011200A" w:rsidP="00823B6A">
            <w:pPr>
              <w:pStyle w:val="TableText"/>
              <w:rPr>
                <w:noProof w:val="0"/>
              </w:rPr>
            </w:pPr>
            <w:r w:rsidRPr="00E053BE">
              <w:t>0.13</w:t>
            </w:r>
          </w:p>
        </w:tc>
        <w:tc>
          <w:tcPr>
            <w:tcW w:w="950" w:type="dxa"/>
          </w:tcPr>
          <w:p w14:paraId="28FC9AE2" w14:textId="77777777" w:rsidR="0011200A" w:rsidRPr="00E053BE" w:rsidRDefault="0011200A" w:rsidP="00823B6A">
            <w:pPr>
              <w:pStyle w:val="TableText"/>
              <w:rPr>
                <w:noProof w:val="0"/>
              </w:rPr>
            </w:pPr>
            <w:r w:rsidRPr="00E053BE">
              <w:t>N/A</w:t>
            </w:r>
          </w:p>
        </w:tc>
        <w:tc>
          <w:tcPr>
            <w:tcW w:w="950" w:type="dxa"/>
          </w:tcPr>
          <w:p w14:paraId="7DCE9B7A" w14:textId="77777777" w:rsidR="0011200A" w:rsidRPr="00E053BE" w:rsidRDefault="0011200A" w:rsidP="00823B6A">
            <w:pPr>
              <w:pStyle w:val="TableText"/>
              <w:rPr>
                <w:noProof w:val="0"/>
              </w:rPr>
            </w:pPr>
            <w:r w:rsidRPr="00E053BE">
              <w:t>N/A</w:t>
            </w:r>
          </w:p>
        </w:tc>
      </w:tr>
      <w:tr w:rsidR="0011200A" w:rsidRPr="00E053BE" w14:paraId="0D8765CF" w14:textId="77777777" w:rsidTr="00823B6A">
        <w:trPr>
          <w:trHeight w:val="314"/>
        </w:trPr>
        <w:tc>
          <w:tcPr>
            <w:tcW w:w="1377" w:type="dxa"/>
          </w:tcPr>
          <w:p w14:paraId="10BA8B80" w14:textId="77777777" w:rsidR="0011200A" w:rsidRPr="00E053BE" w:rsidRDefault="0011200A" w:rsidP="00823B6A">
            <w:pPr>
              <w:pStyle w:val="TableText"/>
              <w:rPr>
                <w:noProof w:val="0"/>
              </w:rPr>
            </w:pPr>
            <w:r w:rsidRPr="00E053BE">
              <w:t>VR297176</w:t>
            </w:r>
          </w:p>
        </w:tc>
        <w:tc>
          <w:tcPr>
            <w:tcW w:w="2017" w:type="dxa"/>
          </w:tcPr>
          <w:p w14:paraId="5F865AAE" w14:textId="77777777" w:rsidR="0011200A" w:rsidRPr="00E053BE" w:rsidRDefault="0011200A" w:rsidP="00823B6A">
            <w:pPr>
              <w:pStyle w:val="TableText"/>
              <w:ind w:right="576"/>
              <w:rPr>
                <w:noProof w:val="0"/>
              </w:rPr>
            </w:pPr>
            <w:r w:rsidRPr="00E053BE">
              <w:t>−0.03</w:t>
            </w:r>
          </w:p>
        </w:tc>
        <w:tc>
          <w:tcPr>
            <w:tcW w:w="746" w:type="dxa"/>
          </w:tcPr>
          <w:p w14:paraId="4051B35B" w14:textId="77777777" w:rsidR="0011200A" w:rsidRPr="00E053BE" w:rsidRDefault="0011200A" w:rsidP="00823B6A">
            <w:pPr>
              <w:pStyle w:val="TableText"/>
              <w:rPr>
                <w:noProof w:val="0"/>
              </w:rPr>
            </w:pPr>
            <w:r w:rsidRPr="00E053BE">
              <w:t>0.09</w:t>
            </w:r>
          </w:p>
        </w:tc>
        <w:tc>
          <w:tcPr>
            <w:tcW w:w="950" w:type="dxa"/>
          </w:tcPr>
          <w:p w14:paraId="195A845A" w14:textId="77777777" w:rsidR="0011200A" w:rsidRPr="00E053BE" w:rsidRDefault="0011200A" w:rsidP="00823B6A">
            <w:pPr>
              <w:pStyle w:val="TableText"/>
              <w:rPr>
                <w:noProof w:val="0"/>
              </w:rPr>
            </w:pPr>
            <w:r w:rsidRPr="00E053BE">
              <w:t>0.07</w:t>
            </w:r>
          </w:p>
        </w:tc>
        <w:tc>
          <w:tcPr>
            <w:tcW w:w="950" w:type="dxa"/>
          </w:tcPr>
          <w:p w14:paraId="40941F73" w14:textId="77777777" w:rsidR="0011200A" w:rsidRPr="00E053BE" w:rsidRDefault="0011200A" w:rsidP="00823B6A">
            <w:pPr>
              <w:pStyle w:val="TableText"/>
              <w:rPr>
                <w:noProof w:val="0"/>
              </w:rPr>
            </w:pPr>
            <w:r w:rsidRPr="00E053BE">
              <w:t>−0.07</w:t>
            </w:r>
          </w:p>
        </w:tc>
      </w:tr>
      <w:tr w:rsidR="0011200A" w:rsidRPr="00E053BE" w14:paraId="06652ADD" w14:textId="77777777" w:rsidTr="00823B6A">
        <w:trPr>
          <w:trHeight w:val="314"/>
        </w:trPr>
        <w:tc>
          <w:tcPr>
            <w:tcW w:w="1377" w:type="dxa"/>
          </w:tcPr>
          <w:p w14:paraId="1E596050" w14:textId="77777777" w:rsidR="0011200A" w:rsidRPr="00E053BE" w:rsidRDefault="0011200A" w:rsidP="00823B6A">
            <w:pPr>
              <w:pStyle w:val="TableText"/>
              <w:rPr>
                <w:noProof w:val="0"/>
              </w:rPr>
            </w:pPr>
            <w:r w:rsidRPr="00E053BE">
              <w:t>VR297179</w:t>
            </w:r>
          </w:p>
        </w:tc>
        <w:tc>
          <w:tcPr>
            <w:tcW w:w="2017" w:type="dxa"/>
          </w:tcPr>
          <w:p w14:paraId="65D093AF" w14:textId="77777777" w:rsidR="0011200A" w:rsidRPr="00E053BE" w:rsidRDefault="0011200A" w:rsidP="00823B6A">
            <w:pPr>
              <w:pStyle w:val="TableText"/>
              <w:ind w:right="576"/>
              <w:rPr>
                <w:noProof w:val="0"/>
              </w:rPr>
            </w:pPr>
            <w:r w:rsidRPr="00E053BE">
              <w:t>0.13</w:t>
            </w:r>
          </w:p>
        </w:tc>
        <w:tc>
          <w:tcPr>
            <w:tcW w:w="746" w:type="dxa"/>
          </w:tcPr>
          <w:p w14:paraId="0DBE8A60" w14:textId="77777777" w:rsidR="0011200A" w:rsidRPr="00E053BE" w:rsidRDefault="0011200A" w:rsidP="00823B6A">
            <w:pPr>
              <w:pStyle w:val="TableText"/>
              <w:rPr>
                <w:noProof w:val="0"/>
              </w:rPr>
            </w:pPr>
            <w:r w:rsidRPr="00E053BE">
              <w:t>0.12</w:t>
            </w:r>
          </w:p>
        </w:tc>
        <w:tc>
          <w:tcPr>
            <w:tcW w:w="950" w:type="dxa"/>
          </w:tcPr>
          <w:p w14:paraId="61CF4AA2" w14:textId="77777777" w:rsidR="0011200A" w:rsidRPr="00E053BE" w:rsidRDefault="0011200A" w:rsidP="00823B6A">
            <w:pPr>
              <w:pStyle w:val="TableText"/>
              <w:rPr>
                <w:noProof w:val="0"/>
              </w:rPr>
            </w:pPr>
            <w:r w:rsidRPr="00E053BE">
              <w:t>N/A</w:t>
            </w:r>
          </w:p>
        </w:tc>
        <w:tc>
          <w:tcPr>
            <w:tcW w:w="950" w:type="dxa"/>
          </w:tcPr>
          <w:p w14:paraId="686F06CF" w14:textId="77777777" w:rsidR="0011200A" w:rsidRPr="00E053BE" w:rsidRDefault="0011200A" w:rsidP="00823B6A">
            <w:pPr>
              <w:pStyle w:val="TableText"/>
              <w:rPr>
                <w:noProof w:val="0"/>
              </w:rPr>
            </w:pPr>
            <w:r w:rsidRPr="00E053BE">
              <w:t>N/A</w:t>
            </w:r>
          </w:p>
        </w:tc>
      </w:tr>
      <w:tr w:rsidR="0011200A" w:rsidRPr="00E053BE" w14:paraId="020A7BE7" w14:textId="77777777" w:rsidTr="00823B6A">
        <w:trPr>
          <w:trHeight w:val="314"/>
        </w:trPr>
        <w:tc>
          <w:tcPr>
            <w:tcW w:w="1377" w:type="dxa"/>
          </w:tcPr>
          <w:p w14:paraId="722A16D5" w14:textId="77777777" w:rsidR="0011200A" w:rsidRPr="00E053BE" w:rsidRDefault="0011200A" w:rsidP="00823B6A">
            <w:pPr>
              <w:pStyle w:val="TableText"/>
              <w:rPr>
                <w:noProof w:val="0"/>
              </w:rPr>
            </w:pPr>
            <w:r w:rsidRPr="00E053BE">
              <w:t>VR640365</w:t>
            </w:r>
          </w:p>
        </w:tc>
        <w:tc>
          <w:tcPr>
            <w:tcW w:w="2017" w:type="dxa"/>
          </w:tcPr>
          <w:p w14:paraId="53BACC35" w14:textId="77777777" w:rsidR="0011200A" w:rsidRPr="00E053BE" w:rsidRDefault="0011200A" w:rsidP="00823B6A">
            <w:pPr>
              <w:pStyle w:val="TableText"/>
              <w:ind w:right="576"/>
              <w:rPr>
                <w:noProof w:val="0"/>
              </w:rPr>
            </w:pPr>
            <w:r w:rsidRPr="00E053BE">
              <w:t>−2.67</w:t>
            </w:r>
          </w:p>
        </w:tc>
        <w:tc>
          <w:tcPr>
            <w:tcW w:w="746" w:type="dxa"/>
          </w:tcPr>
          <w:p w14:paraId="4038FD92" w14:textId="77777777" w:rsidR="0011200A" w:rsidRPr="00E053BE" w:rsidRDefault="0011200A" w:rsidP="00823B6A">
            <w:pPr>
              <w:pStyle w:val="TableText"/>
              <w:rPr>
                <w:noProof w:val="0"/>
              </w:rPr>
            </w:pPr>
            <w:r w:rsidRPr="00E053BE">
              <w:t>0.15</w:t>
            </w:r>
          </w:p>
        </w:tc>
        <w:tc>
          <w:tcPr>
            <w:tcW w:w="950" w:type="dxa"/>
          </w:tcPr>
          <w:p w14:paraId="6564AE97" w14:textId="77777777" w:rsidR="0011200A" w:rsidRPr="00E053BE" w:rsidRDefault="0011200A" w:rsidP="00823B6A">
            <w:pPr>
              <w:pStyle w:val="TableText"/>
              <w:rPr>
                <w:noProof w:val="0"/>
              </w:rPr>
            </w:pPr>
            <w:r w:rsidRPr="00E053BE">
              <w:t>N/A</w:t>
            </w:r>
          </w:p>
        </w:tc>
        <w:tc>
          <w:tcPr>
            <w:tcW w:w="950" w:type="dxa"/>
          </w:tcPr>
          <w:p w14:paraId="628ACDEA" w14:textId="77777777" w:rsidR="0011200A" w:rsidRPr="00E053BE" w:rsidRDefault="0011200A" w:rsidP="00823B6A">
            <w:pPr>
              <w:pStyle w:val="TableText"/>
              <w:rPr>
                <w:noProof w:val="0"/>
              </w:rPr>
            </w:pPr>
            <w:r w:rsidRPr="00E053BE">
              <w:t>N/A</w:t>
            </w:r>
          </w:p>
        </w:tc>
      </w:tr>
      <w:tr w:rsidR="0011200A" w:rsidRPr="00E053BE" w14:paraId="653D3844" w14:textId="77777777" w:rsidTr="00823B6A">
        <w:trPr>
          <w:trHeight w:val="314"/>
        </w:trPr>
        <w:tc>
          <w:tcPr>
            <w:tcW w:w="1377" w:type="dxa"/>
          </w:tcPr>
          <w:p w14:paraId="674003FD" w14:textId="77777777" w:rsidR="0011200A" w:rsidRPr="00E053BE" w:rsidRDefault="0011200A" w:rsidP="00823B6A">
            <w:pPr>
              <w:pStyle w:val="TableText"/>
              <w:rPr>
                <w:noProof w:val="0"/>
              </w:rPr>
            </w:pPr>
            <w:r w:rsidRPr="00E053BE">
              <w:t>VR640366</w:t>
            </w:r>
          </w:p>
        </w:tc>
        <w:tc>
          <w:tcPr>
            <w:tcW w:w="2017" w:type="dxa"/>
          </w:tcPr>
          <w:p w14:paraId="1DE5EE29" w14:textId="77777777" w:rsidR="0011200A" w:rsidRPr="00E053BE" w:rsidRDefault="0011200A" w:rsidP="00823B6A">
            <w:pPr>
              <w:pStyle w:val="TableText"/>
              <w:ind w:right="576"/>
              <w:rPr>
                <w:noProof w:val="0"/>
              </w:rPr>
            </w:pPr>
            <w:r w:rsidRPr="00E053BE">
              <w:t>−0.98</w:t>
            </w:r>
          </w:p>
        </w:tc>
        <w:tc>
          <w:tcPr>
            <w:tcW w:w="746" w:type="dxa"/>
          </w:tcPr>
          <w:p w14:paraId="18EE5EEF" w14:textId="77777777" w:rsidR="0011200A" w:rsidRPr="00E053BE" w:rsidRDefault="0011200A" w:rsidP="00823B6A">
            <w:pPr>
              <w:pStyle w:val="TableText"/>
              <w:rPr>
                <w:noProof w:val="0"/>
              </w:rPr>
            </w:pPr>
            <w:r w:rsidRPr="00E053BE">
              <w:t>0.09</w:t>
            </w:r>
          </w:p>
        </w:tc>
        <w:tc>
          <w:tcPr>
            <w:tcW w:w="950" w:type="dxa"/>
          </w:tcPr>
          <w:p w14:paraId="0BBCA79B" w14:textId="77777777" w:rsidR="0011200A" w:rsidRPr="00E053BE" w:rsidRDefault="0011200A" w:rsidP="00823B6A">
            <w:pPr>
              <w:pStyle w:val="TableText"/>
              <w:rPr>
                <w:noProof w:val="0"/>
              </w:rPr>
            </w:pPr>
            <w:r w:rsidRPr="00E053BE">
              <w:t>−0.09</w:t>
            </w:r>
          </w:p>
        </w:tc>
        <w:tc>
          <w:tcPr>
            <w:tcW w:w="950" w:type="dxa"/>
          </w:tcPr>
          <w:p w14:paraId="5F76A24C" w14:textId="77777777" w:rsidR="0011200A" w:rsidRPr="00E053BE" w:rsidRDefault="0011200A" w:rsidP="00823B6A">
            <w:pPr>
              <w:pStyle w:val="TableText"/>
              <w:rPr>
                <w:noProof w:val="0"/>
              </w:rPr>
            </w:pPr>
            <w:r w:rsidRPr="00E053BE">
              <w:t>0.09</w:t>
            </w:r>
          </w:p>
        </w:tc>
      </w:tr>
      <w:tr w:rsidR="0011200A" w:rsidRPr="00E053BE" w14:paraId="1D63D655" w14:textId="77777777" w:rsidTr="00823B6A">
        <w:trPr>
          <w:trHeight w:val="314"/>
        </w:trPr>
        <w:tc>
          <w:tcPr>
            <w:tcW w:w="1377" w:type="dxa"/>
          </w:tcPr>
          <w:p w14:paraId="78A46FCD" w14:textId="77777777" w:rsidR="0011200A" w:rsidRPr="00E053BE" w:rsidRDefault="0011200A" w:rsidP="00823B6A">
            <w:pPr>
              <w:pStyle w:val="TableText"/>
              <w:rPr>
                <w:noProof w:val="0"/>
              </w:rPr>
            </w:pPr>
            <w:r w:rsidRPr="00E053BE">
              <w:t>VR704206</w:t>
            </w:r>
          </w:p>
        </w:tc>
        <w:tc>
          <w:tcPr>
            <w:tcW w:w="2017" w:type="dxa"/>
          </w:tcPr>
          <w:p w14:paraId="57620947" w14:textId="77777777" w:rsidR="0011200A" w:rsidRPr="00E053BE" w:rsidRDefault="0011200A" w:rsidP="00823B6A">
            <w:pPr>
              <w:pStyle w:val="TableText"/>
              <w:ind w:right="576"/>
              <w:rPr>
                <w:noProof w:val="0"/>
              </w:rPr>
            </w:pPr>
            <w:r w:rsidRPr="00E053BE">
              <w:t>−2.66</w:t>
            </w:r>
          </w:p>
        </w:tc>
        <w:tc>
          <w:tcPr>
            <w:tcW w:w="746" w:type="dxa"/>
          </w:tcPr>
          <w:p w14:paraId="670AC1BB" w14:textId="77777777" w:rsidR="0011200A" w:rsidRPr="00E053BE" w:rsidRDefault="0011200A" w:rsidP="00823B6A">
            <w:pPr>
              <w:pStyle w:val="TableText"/>
              <w:rPr>
                <w:noProof w:val="0"/>
              </w:rPr>
            </w:pPr>
            <w:r w:rsidRPr="00E053BE">
              <w:t>0.18</w:t>
            </w:r>
          </w:p>
        </w:tc>
        <w:tc>
          <w:tcPr>
            <w:tcW w:w="950" w:type="dxa"/>
          </w:tcPr>
          <w:p w14:paraId="22B71414" w14:textId="77777777" w:rsidR="0011200A" w:rsidRPr="00E053BE" w:rsidRDefault="0011200A" w:rsidP="00823B6A">
            <w:pPr>
              <w:pStyle w:val="TableText"/>
              <w:rPr>
                <w:noProof w:val="0"/>
              </w:rPr>
            </w:pPr>
            <w:r w:rsidRPr="00E053BE">
              <w:t>N/A</w:t>
            </w:r>
          </w:p>
        </w:tc>
        <w:tc>
          <w:tcPr>
            <w:tcW w:w="950" w:type="dxa"/>
          </w:tcPr>
          <w:p w14:paraId="648A0161" w14:textId="77777777" w:rsidR="0011200A" w:rsidRPr="00E053BE" w:rsidRDefault="0011200A" w:rsidP="00823B6A">
            <w:pPr>
              <w:pStyle w:val="TableText"/>
              <w:rPr>
                <w:noProof w:val="0"/>
              </w:rPr>
            </w:pPr>
            <w:r w:rsidRPr="00E053BE">
              <w:t>N/A</w:t>
            </w:r>
          </w:p>
        </w:tc>
      </w:tr>
      <w:tr w:rsidR="0011200A" w:rsidRPr="00E053BE" w14:paraId="1C17F813" w14:textId="77777777" w:rsidTr="00823B6A">
        <w:trPr>
          <w:trHeight w:val="314"/>
        </w:trPr>
        <w:tc>
          <w:tcPr>
            <w:tcW w:w="1377" w:type="dxa"/>
          </w:tcPr>
          <w:p w14:paraId="1A224A88" w14:textId="77777777" w:rsidR="0011200A" w:rsidRPr="00E053BE" w:rsidRDefault="0011200A" w:rsidP="00823B6A">
            <w:pPr>
              <w:pStyle w:val="TableText"/>
              <w:rPr>
                <w:noProof w:val="0"/>
              </w:rPr>
            </w:pPr>
            <w:r w:rsidRPr="00E053BE">
              <w:t>VR704207</w:t>
            </w:r>
          </w:p>
        </w:tc>
        <w:tc>
          <w:tcPr>
            <w:tcW w:w="2017" w:type="dxa"/>
          </w:tcPr>
          <w:p w14:paraId="3091FA1B" w14:textId="77777777" w:rsidR="0011200A" w:rsidRPr="00E053BE" w:rsidRDefault="0011200A" w:rsidP="00823B6A">
            <w:pPr>
              <w:pStyle w:val="TableText"/>
              <w:ind w:right="576"/>
              <w:rPr>
                <w:noProof w:val="0"/>
              </w:rPr>
            </w:pPr>
            <w:r w:rsidRPr="00E053BE">
              <w:t>−1.55</w:t>
            </w:r>
          </w:p>
        </w:tc>
        <w:tc>
          <w:tcPr>
            <w:tcW w:w="746" w:type="dxa"/>
          </w:tcPr>
          <w:p w14:paraId="6B34A836" w14:textId="77777777" w:rsidR="0011200A" w:rsidRPr="00E053BE" w:rsidRDefault="0011200A" w:rsidP="00823B6A">
            <w:pPr>
              <w:pStyle w:val="TableText"/>
              <w:rPr>
                <w:noProof w:val="0"/>
              </w:rPr>
            </w:pPr>
            <w:r w:rsidRPr="00E053BE">
              <w:t>0.11</w:t>
            </w:r>
          </w:p>
        </w:tc>
        <w:tc>
          <w:tcPr>
            <w:tcW w:w="950" w:type="dxa"/>
          </w:tcPr>
          <w:p w14:paraId="5E26079E" w14:textId="77777777" w:rsidR="0011200A" w:rsidRPr="00E053BE" w:rsidRDefault="0011200A" w:rsidP="00823B6A">
            <w:pPr>
              <w:pStyle w:val="TableText"/>
              <w:rPr>
                <w:noProof w:val="0"/>
              </w:rPr>
            </w:pPr>
            <w:r w:rsidRPr="00E053BE">
              <w:t>−1.32</w:t>
            </w:r>
          </w:p>
        </w:tc>
        <w:tc>
          <w:tcPr>
            <w:tcW w:w="950" w:type="dxa"/>
          </w:tcPr>
          <w:p w14:paraId="73FF16BB" w14:textId="77777777" w:rsidR="0011200A" w:rsidRPr="00E053BE" w:rsidRDefault="0011200A" w:rsidP="00823B6A">
            <w:pPr>
              <w:pStyle w:val="TableText"/>
              <w:rPr>
                <w:noProof w:val="0"/>
              </w:rPr>
            </w:pPr>
            <w:r w:rsidRPr="00E053BE">
              <w:t>1.32</w:t>
            </w:r>
          </w:p>
        </w:tc>
      </w:tr>
      <w:tr w:rsidR="0011200A" w:rsidRPr="00E053BE" w14:paraId="20768CB0" w14:textId="77777777" w:rsidTr="00823B6A">
        <w:trPr>
          <w:trHeight w:val="314"/>
        </w:trPr>
        <w:tc>
          <w:tcPr>
            <w:tcW w:w="1377" w:type="dxa"/>
          </w:tcPr>
          <w:p w14:paraId="5E94B95B" w14:textId="77777777" w:rsidR="0011200A" w:rsidRPr="00E053BE" w:rsidRDefault="0011200A" w:rsidP="00823B6A">
            <w:pPr>
              <w:pStyle w:val="TableText"/>
              <w:rPr>
                <w:noProof w:val="0"/>
              </w:rPr>
            </w:pPr>
            <w:r w:rsidRPr="00E053BE">
              <w:t>VR712466</w:t>
            </w:r>
          </w:p>
        </w:tc>
        <w:tc>
          <w:tcPr>
            <w:tcW w:w="2017" w:type="dxa"/>
          </w:tcPr>
          <w:p w14:paraId="0A97CAB4" w14:textId="77777777" w:rsidR="0011200A" w:rsidRPr="00E053BE" w:rsidRDefault="0011200A" w:rsidP="00823B6A">
            <w:pPr>
              <w:pStyle w:val="TableText"/>
              <w:ind w:right="576"/>
              <w:rPr>
                <w:noProof w:val="0"/>
              </w:rPr>
            </w:pPr>
            <w:r w:rsidRPr="00E053BE">
              <w:t>−1.86</w:t>
            </w:r>
          </w:p>
        </w:tc>
        <w:tc>
          <w:tcPr>
            <w:tcW w:w="746" w:type="dxa"/>
          </w:tcPr>
          <w:p w14:paraId="7C480B6B" w14:textId="77777777" w:rsidR="0011200A" w:rsidRPr="00E053BE" w:rsidRDefault="0011200A" w:rsidP="00823B6A">
            <w:pPr>
              <w:pStyle w:val="TableText"/>
              <w:rPr>
                <w:noProof w:val="0"/>
              </w:rPr>
            </w:pPr>
            <w:r w:rsidRPr="00E053BE">
              <w:t>0.17</w:t>
            </w:r>
          </w:p>
        </w:tc>
        <w:tc>
          <w:tcPr>
            <w:tcW w:w="950" w:type="dxa"/>
          </w:tcPr>
          <w:p w14:paraId="72EAF244" w14:textId="77777777" w:rsidR="0011200A" w:rsidRPr="00E053BE" w:rsidRDefault="0011200A" w:rsidP="00823B6A">
            <w:pPr>
              <w:pStyle w:val="TableText"/>
              <w:rPr>
                <w:noProof w:val="0"/>
              </w:rPr>
            </w:pPr>
            <w:r w:rsidRPr="00E053BE">
              <w:t>N/A</w:t>
            </w:r>
          </w:p>
        </w:tc>
        <w:tc>
          <w:tcPr>
            <w:tcW w:w="950" w:type="dxa"/>
          </w:tcPr>
          <w:p w14:paraId="3A5D1835" w14:textId="77777777" w:rsidR="0011200A" w:rsidRPr="00E053BE" w:rsidRDefault="0011200A" w:rsidP="00823B6A">
            <w:pPr>
              <w:pStyle w:val="TableText"/>
              <w:rPr>
                <w:noProof w:val="0"/>
              </w:rPr>
            </w:pPr>
            <w:r w:rsidRPr="00E053BE">
              <w:t>N/A</w:t>
            </w:r>
          </w:p>
        </w:tc>
      </w:tr>
      <w:tr w:rsidR="0011200A" w:rsidRPr="00E053BE" w14:paraId="6B0DB98F" w14:textId="77777777" w:rsidTr="00823B6A">
        <w:trPr>
          <w:trHeight w:val="314"/>
        </w:trPr>
        <w:tc>
          <w:tcPr>
            <w:tcW w:w="1377" w:type="dxa"/>
          </w:tcPr>
          <w:p w14:paraId="7EFFF0D5" w14:textId="77777777" w:rsidR="0011200A" w:rsidRPr="00E053BE" w:rsidRDefault="0011200A" w:rsidP="00823B6A">
            <w:pPr>
              <w:pStyle w:val="TableText"/>
              <w:rPr>
                <w:noProof w:val="0"/>
              </w:rPr>
            </w:pPr>
            <w:r w:rsidRPr="00E053BE">
              <w:t>VR712470</w:t>
            </w:r>
          </w:p>
        </w:tc>
        <w:tc>
          <w:tcPr>
            <w:tcW w:w="2017" w:type="dxa"/>
          </w:tcPr>
          <w:p w14:paraId="3BC724B9" w14:textId="77777777" w:rsidR="0011200A" w:rsidRPr="00E053BE" w:rsidRDefault="0011200A" w:rsidP="00823B6A">
            <w:pPr>
              <w:pStyle w:val="TableText"/>
              <w:ind w:right="576"/>
              <w:rPr>
                <w:noProof w:val="0"/>
              </w:rPr>
            </w:pPr>
            <w:r w:rsidRPr="00E053BE">
              <w:t>−1.86</w:t>
            </w:r>
          </w:p>
        </w:tc>
        <w:tc>
          <w:tcPr>
            <w:tcW w:w="746" w:type="dxa"/>
          </w:tcPr>
          <w:p w14:paraId="61D8A519" w14:textId="77777777" w:rsidR="0011200A" w:rsidRPr="00E053BE" w:rsidRDefault="0011200A" w:rsidP="00823B6A">
            <w:pPr>
              <w:pStyle w:val="TableText"/>
              <w:rPr>
                <w:noProof w:val="0"/>
              </w:rPr>
            </w:pPr>
            <w:r w:rsidRPr="00E053BE">
              <w:t>0.15</w:t>
            </w:r>
          </w:p>
        </w:tc>
        <w:tc>
          <w:tcPr>
            <w:tcW w:w="950" w:type="dxa"/>
          </w:tcPr>
          <w:p w14:paraId="4F428C65" w14:textId="77777777" w:rsidR="0011200A" w:rsidRPr="00E053BE" w:rsidRDefault="0011200A" w:rsidP="00823B6A">
            <w:pPr>
              <w:pStyle w:val="TableText"/>
              <w:rPr>
                <w:noProof w:val="0"/>
              </w:rPr>
            </w:pPr>
            <w:r w:rsidRPr="00E053BE">
              <w:t>N/A</w:t>
            </w:r>
          </w:p>
        </w:tc>
        <w:tc>
          <w:tcPr>
            <w:tcW w:w="950" w:type="dxa"/>
          </w:tcPr>
          <w:p w14:paraId="4710D023" w14:textId="77777777" w:rsidR="0011200A" w:rsidRPr="00E053BE" w:rsidRDefault="0011200A" w:rsidP="00823B6A">
            <w:pPr>
              <w:pStyle w:val="TableText"/>
              <w:rPr>
                <w:noProof w:val="0"/>
              </w:rPr>
            </w:pPr>
            <w:r w:rsidRPr="00E053BE">
              <w:t>N/A</w:t>
            </w:r>
          </w:p>
        </w:tc>
      </w:tr>
      <w:tr w:rsidR="0011200A" w:rsidRPr="00E053BE" w14:paraId="1CE918B2" w14:textId="77777777" w:rsidTr="00823B6A">
        <w:trPr>
          <w:trHeight w:val="314"/>
        </w:trPr>
        <w:tc>
          <w:tcPr>
            <w:tcW w:w="1377" w:type="dxa"/>
          </w:tcPr>
          <w:p w14:paraId="0894A3E8" w14:textId="77777777" w:rsidR="0011200A" w:rsidRPr="00E053BE" w:rsidRDefault="0011200A" w:rsidP="00823B6A">
            <w:pPr>
              <w:pStyle w:val="TableText"/>
              <w:rPr>
                <w:noProof w:val="0"/>
              </w:rPr>
            </w:pPr>
            <w:r w:rsidRPr="00E053BE">
              <w:t>VR712471</w:t>
            </w:r>
          </w:p>
        </w:tc>
        <w:tc>
          <w:tcPr>
            <w:tcW w:w="2017" w:type="dxa"/>
          </w:tcPr>
          <w:p w14:paraId="49609F9F" w14:textId="77777777" w:rsidR="0011200A" w:rsidRPr="00E053BE" w:rsidRDefault="0011200A" w:rsidP="00823B6A">
            <w:pPr>
              <w:pStyle w:val="TableText"/>
              <w:ind w:right="576"/>
              <w:rPr>
                <w:noProof w:val="0"/>
              </w:rPr>
            </w:pPr>
            <w:r w:rsidRPr="00E053BE">
              <w:t>−0.66</w:t>
            </w:r>
          </w:p>
        </w:tc>
        <w:tc>
          <w:tcPr>
            <w:tcW w:w="746" w:type="dxa"/>
          </w:tcPr>
          <w:p w14:paraId="1AD87446" w14:textId="77777777" w:rsidR="0011200A" w:rsidRPr="00E053BE" w:rsidRDefault="0011200A" w:rsidP="00823B6A">
            <w:pPr>
              <w:pStyle w:val="TableText"/>
              <w:rPr>
                <w:noProof w:val="0"/>
              </w:rPr>
            </w:pPr>
            <w:r w:rsidRPr="00E053BE">
              <w:t>0.13</w:t>
            </w:r>
          </w:p>
        </w:tc>
        <w:tc>
          <w:tcPr>
            <w:tcW w:w="950" w:type="dxa"/>
          </w:tcPr>
          <w:p w14:paraId="7CF16F47" w14:textId="77777777" w:rsidR="0011200A" w:rsidRPr="00E053BE" w:rsidRDefault="0011200A" w:rsidP="00823B6A">
            <w:pPr>
              <w:pStyle w:val="TableText"/>
              <w:rPr>
                <w:noProof w:val="0"/>
              </w:rPr>
            </w:pPr>
            <w:r w:rsidRPr="00E053BE">
              <w:t>N/A</w:t>
            </w:r>
          </w:p>
        </w:tc>
        <w:tc>
          <w:tcPr>
            <w:tcW w:w="950" w:type="dxa"/>
          </w:tcPr>
          <w:p w14:paraId="5546EC6E" w14:textId="77777777" w:rsidR="0011200A" w:rsidRPr="00E053BE" w:rsidRDefault="0011200A" w:rsidP="00823B6A">
            <w:pPr>
              <w:pStyle w:val="TableText"/>
              <w:rPr>
                <w:noProof w:val="0"/>
              </w:rPr>
            </w:pPr>
            <w:r w:rsidRPr="00E053BE">
              <w:t>N/A</w:t>
            </w:r>
          </w:p>
        </w:tc>
      </w:tr>
      <w:tr w:rsidR="0011200A" w:rsidRPr="00E053BE" w14:paraId="34054359" w14:textId="77777777" w:rsidTr="00823B6A">
        <w:trPr>
          <w:trHeight w:val="314"/>
        </w:trPr>
        <w:tc>
          <w:tcPr>
            <w:tcW w:w="1377" w:type="dxa"/>
          </w:tcPr>
          <w:p w14:paraId="35652B3F" w14:textId="77777777" w:rsidR="0011200A" w:rsidRPr="00E053BE" w:rsidRDefault="0011200A" w:rsidP="00823B6A">
            <w:pPr>
              <w:pStyle w:val="TableText"/>
              <w:rPr>
                <w:noProof w:val="0"/>
              </w:rPr>
            </w:pPr>
            <w:r w:rsidRPr="00E053BE">
              <w:t>VR712477</w:t>
            </w:r>
          </w:p>
        </w:tc>
        <w:tc>
          <w:tcPr>
            <w:tcW w:w="2017" w:type="dxa"/>
          </w:tcPr>
          <w:p w14:paraId="0538EDC7" w14:textId="77777777" w:rsidR="0011200A" w:rsidRPr="00E053BE" w:rsidRDefault="0011200A" w:rsidP="00823B6A">
            <w:pPr>
              <w:pStyle w:val="TableText"/>
              <w:ind w:right="576"/>
              <w:rPr>
                <w:noProof w:val="0"/>
              </w:rPr>
            </w:pPr>
            <w:r w:rsidRPr="00E053BE">
              <w:t>−1.36</w:t>
            </w:r>
          </w:p>
        </w:tc>
        <w:tc>
          <w:tcPr>
            <w:tcW w:w="746" w:type="dxa"/>
          </w:tcPr>
          <w:p w14:paraId="74068F41" w14:textId="77777777" w:rsidR="0011200A" w:rsidRPr="00E053BE" w:rsidRDefault="0011200A" w:rsidP="00823B6A">
            <w:pPr>
              <w:pStyle w:val="TableText"/>
              <w:rPr>
                <w:noProof w:val="0"/>
              </w:rPr>
            </w:pPr>
            <w:r w:rsidRPr="00E053BE">
              <w:t>0.15</w:t>
            </w:r>
          </w:p>
        </w:tc>
        <w:tc>
          <w:tcPr>
            <w:tcW w:w="950" w:type="dxa"/>
          </w:tcPr>
          <w:p w14:paraId="3AB2B802" w14:textId="77777777" w:rsidR="0011200A" w:rsidRPr="00E053BE" w:rsidRDefault="0011200A" w:rsidP="00823B6A">
            <w:pPr>
              <w:pStyle w:val="TableText"/>
              <w:rPr>
                <w:noProof w:val="0"/>
              </w:rPr>
            </w:pPr>
            <w:r w:rsidRPr="00E053BE">
              <w:t>N/A</w:t>
            </w:r>
          </w:p>
        </w:tc>
        <w:tc>
          <w:tcPr>
            <w:tcW w:w="950" w:type="dxa"/>
          </w:tcPr>
          <w:p w14:paraId="754A0741" w14:textId="77777777" w:rsidR="0011200A" w:rsidRPr="00E053BE" w:rsidRDefault="0011200A" w:rsidP="00823B6A">
            <w:pPr>
              <w:pStyle w:val="TableText"/>
              <w:rPr>
                <w:noProof w:val="0"/>
              </w:rPr>
            </w:pPr>
            <w:r w:rsidRPr="00E053BE">
              <w:t>N/A</w:t>
            </w:r>
          </w:p>
        </w:tc>
      </w:tr>
    </w:tbl>
    <w:p w14:paraId="48F57530" w14:textId="77777777" w:rsidR="0011200A" w:rsidRPr="00E053BE" w:rsidRDefault="0011200A" w:rsidP="0011200A">
      <w:pPr>
        <w:pStyle w:val="Caption"/>
        <w:pageBreakBefore/>
      </w:pPr>
      <w:bookmarkStart w:id="2062" w:name="_Ref146281100"/>
      <w:bookmarkStart w:id="2063" w:name="_Toc160113695"/>
      <w:bookmarkStart w:id="2064" w:name="_Toc193442678"/>
      <w:bookmarkEnd w:id="2051"/>
      <w:bookmarkEnd w:id="2052"/>
      <w:bookmarkEnd w:id="2053"/>
      <w:bookmarkEnd w:id="2054"/>
      <w:bookmarkEnd w:id="2055"/>
      <w:bookmarkEnd w:id="2056"/>
      <w:bookmarkEnd w:id="2057"/>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7</w:t>
      </w:r>
      <w:r w:rsidRPr="00E053BE">
        <w:rPr>
          <w:noProof/>
        </w:rPr>
        <w:fldChar w:fldCharType="end"/>
      </w:r>
      <w:bookmarkEnd w:id="2062"/>
      <w:r w:rsidRPr="00E053BE">
        <w:t xml:space="preserve">  IRT Item Statistics, Grade Span Eleven and Twelve</w:t>
      </w:r>
      <w:bookmarkEnd w:id="2063"/>
      <w:bookmarkEnd w:id="2064"/>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300BB658"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0B9D93B3"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3737E4AA"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764C0ECB"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5EE0750F"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63F7AF4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7C4B17B4" w14:textId="77777777" w:rsidTr="00823B6A">
        <w:trPr>
          <w:trHeight w:val="314"/>
        </w:trPr>
        <w:tc>
          <w:tcPr>
            <w:tcW w:w="1377" w:type="dxa"/>
          </w:tcPr>
          <w:p w14:paraId="4C5F245C" w14:textId="77777777" w:rsidR="0011200A" w:rsidRPr="00E053BE" w:rsidRDefault="0011200A" w:rsidP="00823B6A">
            <w:pPr>
              <w:pStyle w:val="TableText"/>
              <w:rPr>
                <w:noProof w:val="0"/>
                <w:lang w:eastAsia="ko-KR"/>
              </w:rPr>
            </w:pPr>
            <w:r w:rsidRPr="00E053BE">
              <w:t>VR056029</w:t>
            </w:r>
          </w:p>
        </w:tc>
        <w:tc>
          <w:tcPr>
            <w:tcW w:w="2017" w:type="dxa"/>
          </w:tcPr>
          <w:p w14:paraId="7902C7D1" w14:textId="77777777" w:rsidR="0011200A" w:rsidRPr="00E053BE" w:rsidRDefault="0011200A" w:rsidP="00823B6A">
            <w:pPr>
              <w:pStyle w:val="TableText"/>
              <w:ind w:right="576"/>
              <w:rPr>
                <w:noProof w:val="0"/>
              </w:rPr>
            </w:pPr>
            <w:r w:rsidRPr="00E053BE">
              <w:t>−1.23</w:t>
            </w:r>
          </w:p>
        </w:tc>
        <w:tc>
          <w:tcPr>
            <w:tcW w:w="746" w:type="dxa"/>
          </w:tcPr>
          <w:p w14:paraId="7AB89A6D" w14:textId="77777777" w:rsidR="0011200A" w:rsidRPr="00E053BE" w:rsidRDefault="0011200A" w:rsidP="00823B6A">
            <w:pPr>
              <w:pStyle w:val="TableText"/>
              <w:rPr>
                <w:noProof w:val="0"/>
              </w:rPr>
            </w:pPr>
            <w:r w:rsidRPr="00E053BE">
              <w:t>0.08</w:t>
            </w:r>
          </w:p>
        </w:tc>
        <w:tc>
          <w:tcPr>
            <w:tcW w:w="945" w:type="dxa"/>
          </w:tcPr>
          <w:p w14:paraId="17095165" w14:textId="77777777" w:rsidR="0011200A" w:rsidRPr="00E053BE" w:rsidRDefault="0011200A" w:rsidP="00823B6A">
            <w:pPr>
              <w:pStyle w:val="TableText"/>
              <w:rPr>
                <w:noProof w:val="0"/>
              </w:rPr>
            </w:pPr>
            <w:r w:rsidRPr="00E053BE">
              <w:t>N/A</w:t>
            </w:r>
          </w:p>
        </w:tc>
        <w:tc>
          <w:tcPr>
            <w:tcW w:w="945" w:type="dxa"/>
          </w:tcPr>
          <w:p w14:paraId="5B8444AA" w14:textId="77777777" w:rsidR="0011200A" w:rsidRPr="00E053BE" w:rsidRDefault="0011200A" w:rsidP="00823B6A">
            <w:pPr>
              <w:pStyle w:val="TableText"/>
              <w:rPr>
                <w:noProof w:val="0"/>
              </w:rPr>
            </w:pPr>
            <w:r w:rsidRPr="00E053BE">
              <w:t>N/A</w:t>
            </w:r>
          </w:p>
        </w:tc>
      </w:tr>
      <w:tr w:rsidR="0011200A" w:rsidRPr="00E053BE" w14:paraId="08DE4EC5" w14:textId="77777777" w:rsidTr="00823B6A">
        <w:trPr>
          <w:trHeight w:val="314"/>
        </w:trPr>
        <w:tc>
          <w:tcPr>
            <w:tcW w:w="1377" w:type="dxa"/>
          </w:tcPr>
          <w:p w14:paraId="67D94E72" w14:textId="77777777" w:rsidR="0011200A" w:rsidRPr="00E053BE" w:rsidRDefault="0011200A" w:rsidP="00823B6A">
            <w:pPr>
              <w:pStyle w:val="TableText"/>
              <w:rPr>
                <w:noProof w:val="0"/>
              </w:rPr>
            </w:pPr>
            <w:r w:rsidRPr="00E053BE">
              <w:t>VR056049</w:t>
            </w:r>
          </w:p>
        </w:tc>
        <w:tc>
          <w:tcPr>
            <w:tcW w:w="2017" w:type="dxa"/>
          </w:tcPr>
          <w:p w14:paraId="16A36793" w14:textId="77777777" w:rsidR="0011200A" w:rsidRPr="00E053BE" w:rsidRDefault="0011200A" w:rsidP="00823B6A">
            <w:pPr>
              <w:pStyle w:val="TableText"/>
              <w:ind w:right="576"/>
              <w:rPr>
                <w:noProof w:val="0"/>
              </w:rPr>
            </w:pPr>
            <w:r w:rsidRPr="00E053BE">
              <w:t>0.21</w:t>
            </w:r>
          </w:p>
        </w:tc>
        <w:tc>
          <w:tcPr>
            <w:tcW w:w="746" w:type="dxa"/>
          </w:tcPr>
          <w:p w14:paraId="15C9250F" w14:textId="77777777" w:rsidR="0011200A" w:rsidRPr="00E053BE" w:rsidRDefault="0011200A" w:rsidP="00823B6A">
            <w:pPr>
              <w:pStyle w:val="TableText"/>
              <w:rPr>
                <w:noProof w:val="0"/>
              </w:rPr>
            </w:pPr>
            <w:r w:rsidRPr="00E053BE">
              <w:t>0.07</w:t>
            </w:r>
          </w:p>
        </w:tc>
        <w:tc>
          <w:tcPr>
            <w:tcW w:w="945" w:type="dxa"/>
          </w:tcPr>
          <w:p w14:paraId="609F5BD5" w14:textId="77777777" w:rsidR="0011200A" w:rsidRPr="00E053BE" w:rsidRDefault="0011200A" w:rsidP="00823B6A">
            <w:pPr>
              <w:pStyle w:val="TableText"/>
              <w:rPr>
                <w:noProof w:val="0"/>
              </w:rPr>
            </w:pPr>
            <w:r w:rsidRPr="00E053BE">
              <w:t>N/A</w:t>
            </w:r>
          </w:p>
        </w:tc>
        <w:tc>
          <w:tcPr>
            <w:tcW w:w="945" w:type="dxa"/>
          </w:tcPr>
          <w:p w14:paraId="5C92DABC" w14:textId="77777777" w:rsidR="0011200A" w:rsidRPr="00E053BE" w:rsidRDefault="0011200A" w:rsidP="00823B6A">
            <w:pPr>
              <w:pStyle w:val="TableText"/>
              <w:rPr>
                <w:noProof w:val="0"/>
              </w:rPr>
            </w:pPr>
            <w:r w:rsidRPr="00E053BE">
              <w:t>N/A</w:t>
            </w:r>
          </w:p>
        </w:tc>
      </w:tr>
      <w:tr w:rsidR="0011200A" w:rsidRPr="00E053BE" w14:paraId="57CF8241" w14:textId="77777777" w:rsidTr="00823B6A">
        <w:trPr>
          <w:trHeight w:val="314"/>
        </w:trPr>
        <w:tc>
          <w:tcPr>
            <w:tcW w:w="1377" w:type="dxa"/>
          </w:tcPr>
          <w:p w14:paraId="53808154" w14:textId="77777777" w:rsidR="0011200A" w:rsidRPr="00E053BE" w:rsidRDefault="0011200A" w:rsidP="00823B6A">
            <w:pPr>
              <w:pStyle w:val="TableText"/>
              <w:rPr>
                <w:noProof w:val="0"/>
              </w:rPr>
            </w:pPr>
            <w:r w:rsidRPr="00E053BE">
              <w:t>VR133507</w:t>
            </w:r>
          </w:p>
        </w:tc>
        <w:tc>
          <w:tcPr>
            <w:tcW w:w="2017" w:type="dxa"/>
          </w:tcPr>
          <w:p w14:paraId="03EE6257" w14:textId="77777777" w:rsidR="0011200A" w:rsidRPr="00E053BE" w:rsidRDefault="0011200A" w:rsidP="00823B6A">
            <w:pPr>
              <w:pStyle w:val="TableText"/>
              <w:ind w:right="576"/>
              <w:rPr>
                <w:noProof w:val="0"/>
              </w:rPr>
            </w:pPr>
            <w:r w:rsidRPr="00E053BE">
              <w:t>−0.93</w:t>
            </w:r>
          </w:p>
        </w:tc>
        <w:tc>
          <w:tcPr>
            <w:tcW w:w="746" w:type="dxa"/>
          </w:tcPr>
          <w:p w14:paraId="6B3F4984" w14:textId="77777777" w:rsidR="0011200A" w:rsidRPr="00E053BE" w:rsidRDefault="0011200A" w:rsidP="00823B6A">
            <w:pPr>
              <w:pStyle w:val="TableText"/>
              <w:rPr>
                <w:noProof w:val="0"/>
              </w:rPr>
            </w:pPr>
            <w:r w:rsidRPr="00E053BE">
              <w:t>0.08</w:t>
            </w:r>
          </w:p>
        </w:tc>
        <w:tc>
          <w:tcPr>
            <w:tcW w:w="945" w:type="dxa"/>
          </w:tcPr>
          <w:p w14:paraId="75F449B5" w14:textId="77777777" w:rsidR="0011200A" w:rsidRPr="00E053BE" w:rsidRDefault="0011200A" w:rsidP="00823B6A">
            <w:pPr>
              <w:pStyle w:val="TableText"/>
              <w:rPr>
                <w:noProof w:val="0"/>
              </w:rPr>
            </w:pPr>
            <w:r w:rsidRPr="00E053BE">
              <w:t>N/A</w:t>
            </w:r>
          </w:p>
        </w:tc>
        <w:tc>
          <w:tcPr>
            <w:tcW w:w="945" w:type="dxa"/>
          </w:tcPr>
          <w:p w14:paraId="37BC8F3A" w14:textId="77777777" w:rsidR="0011200A" w:rsidRPr="00E053BE" w:rsidRDefault="0011200A" w:rsidP="00823B6A">
            <w:pPr>
              <w:pStyle w:val="TableText"/>
              <w:rPr>
                <w:noProof w:val="0"/>
              </w:rPr>
            </w:pPr>
            <w:r w:rsidRPr="00E053BE">
              <w:t>N/A</w:t>
            </w:r>
          </w:p>
        </w:tc>
      </w:tr>
      <w:tr w:rsidR="0011200A" w:rsidRPr="00E053BE" w14:paraId="2AB100BE" w14:textId="77777777" w:rsidTr="00823B6A">
        <w:trPr>
          <w:trHeight w:val="314"/>
        </w:trPr>
        <w:tc>
          <w:tcPr>
            <w:tcW w:w="1377" w:type="dxa"/>
          </w:tcPr>
          <w:p w14:paraId="4EC4DDD1" w14:textId="77777777" w:rsidR="0011200A" w:rsidRPr="00E053BE" w:rsidRDefault="0011200A" w:rsidP="00823B6A">
            <w:pPr>
              <w:pStyle w:val="TableText"/>
              <w:rPr>
                <w:noProof w:val="0"/>
              </w:rPr>
            </w:pPr>
            <w:r w:rsidRPr="00E053BE">
              <w:t>VR133887</w:t>
            </w:r>
          </w:p>
        </w:tc>
        <w:tc>
          <w:tcPr>
            <w:tcW w:w="2017" w:type="dxa"/>
          </w:tcPr>
          <w:p w14:paraId="717E6B79" w14:textId="77777777" w:rsidR="0011200A" w:rsidRPr="00E053BE" w:rsidRDefault="0011200A" w:rsidP="00823B6A">
            <w:pPr>
              <w:pStyle w:val="TableText"/>
              <w:ind w:right="576"/>
              <w:rPr>
                <w:noProof w:val="0"/>
              </w:rPr>
            </w:pPr>
            <w:r w:rsidRPr="00E053BE">
              <w:t>−1.63</w:t>
            </w:r>
          </w:p>
        </w:tc>
        <w:tc>
          <w:tcPr>
            <w:tcW w:w="746" w:type="dxa"/>
          </w:tcPr>
          <w:p w14:paraId="19EDE4EA" w14:textId="77777777" w:rsidR="0011200A" w:rsidRPr="00E053BE" w:rsidRDefault="0011200A" w:rsidP="00823B6A">
            <w:pPr>
              <w:pStyle w:val="TableText"/>
              <w:rPr>
                <w:noProof w:val="0"/>
              </w:rPr>
            </w:pPr>
            <w:r w:rsidRPr="00E053BE">
              <w:t>0.08</w:t>
            </w:r>
          </w:p>
        </w:tc>
        <w:tc>
          <w:tcPr>
            <w:tcW w:w="945" w:type="dxa"/>
          </w:tcPr>
          <w:p w14:paraId="5673A479" w14:textId="77777777" w:rsidR="0011200A" w:rsidRPr="00E053BE" w:rsidRDefault="0011200A" w:rsidP="00823B6A">
            <w:pPr>
              <w:pStyle w:val="TableText"/>
              <w:rPr>
                <w:noProof w:val="0"/>
              </w:rPr>
            </w:pPr>
            <w:r w:rsidRPr="00E053BE">
              <w:t>N/A</w:t>
            </w:r>
          </w:p>
        </w:tc>
        <w:tc>
          <w:tcPr>
            <w:tcW w:w="945" w:type="dxa"/>
          </w:tcPr>
          <w:p w14:paraId="2D798A07" w14:textId="77777777" w:rsidR="0011200A" w:rsidRPr="00E053BE" w:rsidRDefault="0011200A" w:rsidP="00823B6A">
            <w:pPr>
              <w:pStyle w:val="TableText"/>
              <w:rPr>
                <w:noProof w:val="0"/>
              </w:rPr>
            </w:pPr>
            <w:r w:rsidRPr="00E053BE">
              <w:t>N/A</w:t>
            </w:r>
          </w:p>
        </w:tc>
      </w:tr>
      <w:tr w:rsidR="0011200A" w:rsidRPr="00E053BE" w14:paraId="1691EA10" w14:textId="77777777" w:rsidTr="00823B6A">
        <w:trPr>
          <w:trHeight w:val="314"/>
        </w:trPr>
        <w:tc>
          <w:tcPr>
            <w:tcW w:w="1377" w:type="dxa"/>
          </w:tcPr>
          <w:p w14:paraId="63763676" w14:textId="77777777" w:rsidR="0011200A" w:rsidRPr="00E053BE" w:rsidRDefault="0011200A" w:rsidP="00823B6A">
            <w:pPr>
              <w:pStyle w:val="TableText"/>
              <w:rPr>
                <w:noProof w:val="0"/>
              </w:rPr>
            </w:pPr>
            <w:r w:rsidRPr="00E053BE">
              <w:t>VR133915</w:t>
            </w:r>
          </w:p>
        </w:tc>
        <w:tc>
          <w:tcPr>
            <w:tcW w:w="2017" w:type="dxa"/>
          </w:tcPr>
          <w:p w14:paraId="49144AF9" w14:textId="77777777" w:rsidR="0011200A" w:rsidRPr="00E053BE" w:rsidRDefault="0011200A" w:rsidP="00823B6A">
            <w:pPr>
              <w:pStyle w:val="TableText"/>
              <w:ind w:right="576"/>
              <w:rPr>
                <w:noProof w:val="0"/>
              </w:rPr>
            </w:pPr>
            <w:r w:rsidRPr="00E053BE">
              <w:t>−1.39</w:t>
            </w:r>
          </w:p>
        </w:tc>
        <w:tc>
          <w:tcPr>
            <w:tcW w:w="746" w:type="dxa"/>
          </w:tcPr>
          <w:p w14:paraId="2A8D00D5" w14:textId="77777777" w:rsidR="0011200A" w:rsidRPr="00E053BE" w:rsidRDefault="0011200A" w:rsidP="00823B6A">
            <w:pPr>
              <w:pStyle w:val="TableText"/>
              <w:rPr>
                <w:noProof w:val="0"/>
              </w:rPr>
            </w:pPr>
            <w:r w:rsidRPr="00E053BE">
              <w:t>0.08</w:t>
            </w:r>
          </w:p>
        </w:tc>
        <w:tc>
          <w:tcPr>
            <w:tcW w:w="945" w:type="dxa"/>
          </w:tcPr>
          <w:p w14:paraId="7E65C511" w14:textId="77777777" w:rsidR="0011200A" w:rsidRPr="00E053BE" w:rsidRDefault="0011200A" w:rsidP="00823B6A">
            <w:pPr>
              <w:pStyle w:val="TableText"/>
              <w:rPr>
                <w:noProof w:val="0"/>
              </w:rPr>
            </w:pPr>
            <w:r w:rsidRPr="00E053BE">
              <w:t>N/A</w:t>
            </w:r>
          </w:p>
        </w:tc>
        <w:tc>
          <w:tcPr>
            <w:tcW w:w="945" w:type="dxa"/>
          </w:tcPr>
          <w:p w14:paraId="21460747" w14:textId="77777777" w:rsidR="0011200A" w:rsidRPr="00E053BE" w:rsidRDefault="0011200A" w:rsidP="00823B6A">
            <w:pPr>
              <w:pStyle w:val="TableText"/>
              <w:rPr>
                <w:noProof w:val="0"/>
              </w:rPr>
            </w:pPr>
            <w:r w:rsidRPr="00E053BE">
              <w:t>N/A</w:t>
            </w:r>
          </w:p>
        </w:tc>
      </w:tr>
      <w:tr w:rsidR="0011200A" w:rsidRPr="00E053BE" w14:paraId="757D913F" w14:textId="77777777" w:rsidTr="00823B6A">
        <w:trPr>
          <w:trHeight w:val="314"/>
        </w:trPr>
        <w:tc>
          <w:tcPr>
            <w:tcW w:w="1377" w:type="dxa"/>
          </w:tcPr>
          <w:p w14:paraId="76CD3549" w14:textId="77777777" w:rsidR="0011200A" w:rsidRPr="00E053BE" w:rsidRDefault="0011200A" w:rsidP="00823B6A">
            <w:pPr>
              <w:pStyle w:val="TableText"/>
              <w:rPr>
                <w:noProof w:val="0"/>
              </w:rPr>
            </w:pPr>
            <w:r w:rsidRPr="00E053BE">
              <w:t>VR134023</w:t>
            </w:r>
          </w:p>
        </w:tc>
        <w:tc>
          <w:tcPr>
            <w:tcW w:w="2017" w:type="dxa"/>
          </w:tcPr>
          <w:p w14:paraId="39822AAE" w14:textId="77777777" w:rsidR="0011200A" w:rsidRPr="00E053BE" w:rsidRDefault="0011200A" w:rsidP="00823B6A">
            <w:pPr>
              <w:pStyle w:val="TableText"/>
              <w:ind w:right="576"/>
              <w:rPr>
                <w:noProof w:val="0"/>
              </w:rPr>
            </w:pPr>
            <w:r w:rsidRPr="00E053BE">
              <w:t>−1.90</w:t>
            </w:r>
          </w:p>
        </w:tc>
        <w:tc>
          <w:tcPr>
            <w:tcW w:w="746" w:type="dxa"/>
          </w:tcPr>
          <w:p w14:paraId="51AC241C" w14:textId="77777777" w:rsidR="0011200A" w:rsidRPr="00E053BE" w:rsidRDefault="0011200A" w:rsidP="00823B6A">
            <w:pPr>
              <w:pStyle w:val="TableText"/>
              <w:rPr>
                <w:noProof w:val="0"/>
              </w:rPr>
            </w:pPr>
            <w:r w:rsidRPr="00E053BE">
              <w:t>0.09</w:t>
            </w:r>
          </w:p>
        </w:tc>
        <w:tc>
          <w:tcPr>
            <w:tcW w:w="945" w:type="dxa"/>
          </w:tcPr>
          <w:p w14:paraId="53F22A46" w14:textId="77777777" w:rsidR="0011200A" w:rsidRPr="00E053BE" w:rsidRDefault="0011200A" w:rsidP="00823B6A">
            <w:pPr>
              <w:pStyle w:val="TableText"/>
              <w:rPr>
                <w:noProof w:val="0"/>
              </w:rPr>
            </w:pPr>
            <w:r w:rsidRPr="00E053BE">
              <w:t>N/A</w:t>
            </w:r>
          </w:p>
        </w:tc>
        <w:tc>
          <w:tcPr>
            <w:tcW w:w="945" w:type="dxa"/>
          </w:tcPr>
          <w:p w14:paraId="0C4CB30C" w14:textId="77777777" w:rsidR="0011200A" w:rsidRPr="00E053BE" w:rsidRDefault="0011200A" w:rsidP="00823B6A">
            <w:pPr>
              <w:pStyle w:val="TableText"/>
              <w:rPr>
                <w:noProof w:val="0"/>
              </w:rPr>
            </w:pPr>
            <w:r w:rsidRPr="00E053BE">
              <w:t>N/A</w:t>
            </w:r>
          </w:p>
        </w:tc>
      </w:tr>
      <w:tr w:rsidR="0011200A" w:rsidRPr="00E053BE" w14:paraId="16029030" w14:textId="77777777" w:rsidTr="00823B6A">
        <w:trPr>
          <w:trHeight w:val="314"/>
        </w:trPr>
        <w:tc>
          <w:tcPr>
            <w:tcW w:w="1377" w:type="dxa"/>
          </w:tcPr>
          <w:p w14:paraId="6D3A1F6F" w14:textId="77777777" w:rsidR="0011200A" w:rsidRPr="00E053BE" w:rsidRDefault="0011200A" w:rsidP="00823B6A">
            <w:pPr>
              <w:pStyle w:val="TableText"/>
              <w:rPr>
                <w:noProof w:val="0"/>
              </w:rPr>
            </w:pPr>
            <w:r w:rsidRPr="00E053BE">
              <w:t>VR144835</w:t>
            </w:r>
          </w:p>
        </w:tc>
        <w:tc>
          <w:tcPr>
            <w:tcW w:w="2017" w:type="dxa"/>
          </w:tcPr>
          <w:p w14:paraId="69D4E7C6" w14:textId="77777777" w:rsidR="0011200A" w:rsidRPr="00E053BE" w:rsidRDefault="0011200A" w:rsidP="00823B6A">
            <w:pPr>
              <w:pStyle w:val="TableText"/>
              <w:ind w:right="576"/>
              <w:rPr>
                <w:noProof w:val="0"/>
              </w:rPr>
            </w:pPr>
            <w:r w:rsidRPr="00E053BE">
              <w:t>−3.07</w:t>
            </w:r>
          </w:p>
        </w:tc>
        <w:tc>
          <w:tcPr>
            <w:tcW w:w="746" w:type="dxa"/>
          </w:tcPr>
          <w:p w14:paraId="27CC79E9" w14:textId="77777777" w:rsidR="0011200A" w:rsidRPr="00E053BE" w:rsidRDefault="0011200A" w:rsidP="00823B6A">
            <w:pPr>
              <w:pStyle w:val="TableText"/>
              <w:rPr>
                <w:noProof w:val="0"/>
              </w:rPr>
            </w:pPr>
            <w:r w:rsidRPr="00E053BE">
              <w:t>0.10</w:t>
            </w:r>
          </w:p>
        </w:tc>
        <w:tc>
          <w:tcPr>
            <w:tcW w:w="945" w:type="dxa"/>
          </w:tcPr>
          <w:p w14:paraId="6A6DB775" w14:textId="77777777" w:rsidR="0011200A" w:rsidRPr="00E053BE" w:rsidRDefault="0011200A" w:rsidP="00823B6A">
            <w:pPr>
              <w:pStyle w:val="TableText"/>
              <w:rPr>
                <w:noProof w:val="0"/>
              </w:rPr>
            </w:pPr>
            <w:r w:rsidRPr="00E053BE">
              <w:t>N/A</w:t>
            </w:r>
          </w:p>
        </w:tc>
        <w:tc>
          <w:tcPr>
            <w:tcW w:w="945" w:type="dxa"/>
          </w:tcPr>
          <w:p w14:paraId="0E23FF37" w14:textId="77777777" w:rsidR="0011200A" w:rsidRPr="00E053BE" w:rsidRDefault="0011200A" w:rsidP="00823B6A">
            <w:pPr>
              <w:pStyle w:val="TableText"/>
              <w:rPr>
                <w:noProof w:val="0"/>
              </w:rPr>
            </w:pPr>
            <w:r w:rsidRPr="00E053BE">
              <w:t>N/A</w:t>
            </w:r>
          </w:p>
        </w:tc>
      </w:tr>
      <w:tr w:rsidR="0011200A" w:rsidRPr="00E053BE" w14:paraId="5FDCCEDE" w14:textId="77777777" w:rsidTr="00823B6A">
        <w:trPr>
          <w:trHeight w:val="314"/>
        </w:trPr>
        <w:tc>
          <w:tcPr>
            <w:tcW w:w="1377" w:type="dxa"/>
          </w:tcPr>
          <w:p w14:paraId="7B62458B" w14:textId="77777777" w:rsidR="0011200A" w:rsidRPr="00E053BE" w:rsidRDefault="0011200A" w:rsidP="00823B6A">
            <w:pPr>
              <w:pStyle w:val="TableText"/>
              <w:rPr>
                <w:noProof w:val="0"/>
              </w:rPr>
            </w:pPr>
            <w:r w:rsidRPr="00E053BE">
              <w:t>VR144875</w:t>
            </w:r>
          </w:p>
        </w:tc>
        <w:tc>
          <w:tcPr>
            <w:tcW w:w="2017" w:type="dxa"/>
          </w:tcPr>
          <w:p w14:paraId="0412E9F9" w14:textId="77777777" w:rsidR="0011200A" w:rsidRPr="00E053BE" w:rsidRDefault="0011200A" w:rsidP="00823B6A">
            <w:pPr>
              <w:pStyle w:val="TableText"/>
              <w:ind w:right="576"/>
              <w:rPr>
                <w:noProof w:val="0"/>
              </w:rPr>
            </w:pPr>
            <w:r w:rsidRPr="00E053BE">
              <w:t>−2.10</w:t>
            </w:r>
          </w:p>
        </w:tc>
        <w:tc>
          <w:tcPr>
            <w:tcW w:w="746" w:type="dxa"/>
          </w:tcPr>
          <w:p w14:paraId="64A6AE53" w14:textId="77777777" w:rsidR="0011200A" w:rsidRPr="00E053BE" w:rsidRDefault="0011200A" w:rsidP="00823B6A">
            <w:pPr>
              <w:pStyle w:val="TableText"/>
              <w:rPr>
                <w:noProof w:val="0"/>
              </w:rPr>
            </w:pPr>
            <w:r w:rsidRPr="00E053BE">
              <w:t>0.07</w:t>
            </w:r>
          </w:p>
        </w:tc>
        <w:tc>
          <w:tcPr>
            <w:tcW w:w="945" w:type="dxa"/>
          </w:tcPr>
          <w:p w14:paraId="697AA12F" w14:textId="77777777" w:rsidR="0011200A" w:rsidRPr="00E053BE" w:rsidRDefault="0011200A" w:rsidP="00823B6A">
            <w:pPr>
              <w:pStyle w:val="TableText"/>
              <w:rPr>
                <w:noProof w:val="0"/>
              </w:rPr>
            </w:pPr>
            <w:r w:rsidRPr="00E053BE">
              <w:t>−0.77</w:t>
            </w:r>
          </w:p>
        </w:tc>
        <w:tc>
          <w:tcPr>
            <w:tcW w:w="945" w:type="dxa"/>
          </w:tcPr>
          <w:p w14:paraId="20866BA8" w14:textId="77777777" w:rsidR="0011200A" w:rsidRPr="00E053BE" w:rsidRDefault="0011200A" w:rsidP="00823B6A">
            <w:pPr>
              <w:pStyle w:val="TableText"/>
              <w:rPr>
                <w:noProof w:val="0"/>
              </w:rPr>
            </w:pPr>
            <w:r w:rsidRPr="00E053BE">
              <w:t>0.77</w:t>
            </w:r>
          </w:p>
        </w:tc>
      </w:tr>
      <w:tr w:rsidR="0011200A" w:rsidRPr="00E053BE" w14:paraId="0A233B9C" w14:textId="77777777" w:rsidTr="00823B6A">
        <w:trPr>
          <w:trHeight w:val="314"/>
        </w:trPr>
        <w:tc>
          <w:tcPr>
            <w:tcW w:w="1377" w:type="dxa"/>
          </w:tcPr>
          <w:p w14:paraId="34F8F563" w14:textId="77777777" w:rsidR="0011200A" w:rsidRPr="00E053BE" w:rsidRDefault="0011200A" w:rsidP="00823B6A">
            <w:pPr>
              <w:pStyle w:val="TableText"/>
              <w:rPr>
                <w:noProof w:val="0"/>
              </w:rPr>
            </w:pPr>
            <w:r w:rsidRPr="00E053BE">
              <w:t>VR150116</w:t>
            </w:r>
          </w:p>
        </w:tc>
        <w:tc>
          <w:tcPr>
            <w:tcW w:w="2017" w:type="dxa"/>
          </w:tcPr>
          <w:p w14:paraId="4DEAAF88" w14:textId="77777777" w:rsidR="0011200A" w:rsidRPr="00E053BE" w:rsidRDefault="0011200A" w:rsidP="00823B6A">
            <w:pPr>
              <w:pStyle w:val="TableText"/>
              <w:ind w:right="576"/>
              <w:rPr>
                <w:noProof w:val="0"/>
              </w:rPr>
            </w:pPr>
            <w:r w:rsidRPr="00E053BE">
              <w:t>−2.23</w:t>
            </w:r>
          </w:p>
        </w:tc>
        <w:tc>
          <w:tcPr>
            <w:tcW w:w="746" w:type="dxa"/>
          </w:tcPr>
          <w:p w14:paraId="3F5CC2B5" w14:textId="77777777" w:rsidR="0011200A" w:rsidRPr="00E053BE" w:rsidRDefault="0011200A" w:rsidP="00823B6A">
            <w:pPr>
              <w:pStyle w:val="TableText"/>
              <w:rPr>
                <w:noProof w:val="0"/>
              </w:rPr>
            </w:pPr>
            <w:r w:rsidRPr="00E053BE">
              <w:t>0.09</w:t>
            </w:r>
          </w:p>
        </w:tc>
        <w:tc>
          <w:tcPr>
            <w:tcW w:w="945" w:type="dxa"/>
          </w:tcPr>
          <w:p w14:paraId="64A66C79" w14:textId="77777777" w:rsidR="0011200A" w:rsidRPr="00E053BE" w:rsidRDefault="0011200A" w:rsidP="00823B6A">
            <w:pPr>
              <w:pStyle w:val="TableText"/>
              <w:rPr>
                <w:noProof w:val="0"/>
              </w:rPr>
            </w:pPr>
            <w:r w:rsidRPr="00E053BE">
              <w:t>N/A</w:t>
            </w:r>
          </w:p>
        </w:tc>
        <w:tc>
          <w:tcPr>
            <w:tcW w:w="945" w:type="dxa"/>
          </w:tcPr>
          <w:p w14:paraId="5F9C4C2D" w14:textId="77777777" w:rsidR="0011200A" w:rsidRPr="00E053BE" w:rsidRDefault="0011200A" w:rsidP="00823B6A">
            <w:pPr>
              <w:pStyle w:val="TableText"/>
              <w:rPr>
                <w:noProof w:val="0"/>
              </w:rPr>
            </w:pPr>
            <w:r w:rsidRPr="00E053BE">
              <w:t>N/A</w:t>
            </w:r>
          </w:p>
        </w:tc>
      </w:tr>
      <w:tr w:rsidR="0011200A" w:rsidRPr="00E053BE" w14:paraId="39A0703A" w14:textId="77777777" w:rsidTr="00823B6A">
        <w:trPr>
          <w:trHeight w:val="314"/>
        </w:trPr>
        <w:tc>
          <w:tcPr>
            <w:tcW w:w="1377" w:type="dxa"/>
          </w:tcPr>
          <w:p w14:paraId="04B27A4F" w14:textId="77777777" w:rsidR="0011200A" w:rsidRPr="00E053BE" w:rsidRDefault="0011200A" w:rsidP="00823B6A">
            <w:pPr>
              <w:pStyle w:val="TableText"/>
              <w:rPr>
                <w:noProof w:val="0"/>
              </w:rPr>
            </w:pPr>
            <w:r w:rsidRPr="00E053BE">
              <w:t>VR150120</w:t>
            </w:r>
          </w:p>
        </w:tc>
        <w:tc>
          <w:tcPr>
            <w:tcW w:w="2017" w:type="dxa"/>
          </w:tcPr>
          <w:p w14:paraId="4E0AE9BD" w14:textId="77777777" w:rsidR="0011200A" w:rsidRPr="00E053BE" w:rsidRDefault="0011200A" w:rsidP="00823B6A">
            <w:pPr>
              <w:pStyle w:val="TableText"/>
              <w:ind w:right="576"/>
              <w:rPr>
                <w:noProof w:val="0"/>
              </w:rPr>
            </w:pPr>
            <w:r w:rsidRPr="00E053BE">
              <w:t>−2.03</w:t>
            </w:r>
          </w:p>
        </w:tc>
        <w:tc>
          <w:tcPr>
            <w:tcW w:w="746" w:type="dxa"/>
          </w:tcPr>
          <w:p w14:paraId="13B5C49D" w14:textId="77777777" w:rsidR="0011200A" w:rsidRPr="00E053BE" w:rsidRDefault="0011200A" w:rsidP="00823B6A">
            <w:pPr>
              <w:pStyle w:val="TableText"/>
              <w:rPr>
                <w:noProof w:val="0"/>
              </w:rPr>
            </w:pPr>
            <w:r w:rsidRPr="00E053BE">
              <w:t>0.09</w:t>
            </w:r>
          </w:p>
        </w:tc>
        <w:tc>
          <w:tcPr>
            <w:tcW w:w="945" w:type="dxa"/>
          </w:tcPr>
          <w:p w14:paraId="3F44836B" w14:textId="77777777" w:rsidR="0011200A" w:rsidRPr="00E053BE" w:rsidRDefault="0011200A" w:rsidP="00823B6A">
            <w:pPr>
              <w:pStyle w:val="TableText"/>
              <w:rPr>
                <w:noProof w:val="0"/>
              </w:rPr>
            </w:pPr>
            <w:r w:rsidRPr="00E053BE">
              <w:t>N/A</w:t>
            </w:r>
          </w:p>
        </w:tc>
        <w:tc>
          <w:tcPr>
            <w:tcW w:w="945" w:type="dxa"/>
          </w:tcPr>
          <w:p w14:paraId="4272652E" w14:textId="77777777" w:rsidR="0011200A" w:rsidRPr="00E053BE" w:rsidRDefault="0011200A" w:rsidP="00823B6A">
            <w:pPr>
              <w:pStyle w:val="TableText"/>
              <w:rPr>
                <w:noProof w:val="0"/>
              </w:rPr>
            </w:pPr>
            <w:r w:rsidRPr="00E053BE">
              <w:t>N/A</w:t>
            </w:r>
          </w:p>
        </w:tc>
      </w:tr>
      <w:tr w:rsidR="0011200A" w:rsidRPr="00E053BE" w14:paraId="4B1C3E68" w14:textId="77777777" w:rsidTr="00823B6A">
        <w:trPr>
          <w:trHeight w:val="314"/>
        </w:trPr>
        <w:tc>
          <w:tcPr>
            <w:tcW w:w="1377" w:type="dxa"/>
          </w:tcPr>
          <w:p w14:paraId="5AFE24BB" w14:textId="77777777" w:rsidR="0011200A" w:rsidRPr="00E053BE" w:rsidRDefault="0011200A" w:rsidP="00823B6A">
            <w:pPr>
              <w:pStyle w:val="TableText"/>
              <w:rPr>
                <w:noProof w:val="0"/>
              </w:rPr>
            </w:pPr>
            <w:r w:rsidRPr="00E053BE">
              <w:t>VR150125</w:t>
            </w:r>
          </w:p>
        </w:tc>
        <w:tc>
          <w:tcPr>
            <w:tcW w:w="2017" w:type="dxa"/>
          </w:tcPr>
          <w:p w14:paraId="62D3F498" w14:textId="77777777" w:rsidR="0011200A" w:rsidRPr="00E053BE" w:rsidRDefault="0011200A" w:rsidP="00823B6A">
            <w:pPr>
              <w:pStyle w:val="TableText"/>
              <w:ind w:right="576"/>
              <w:rPr>
                <w:noProof w:val="0"/>
              </w:rPr>
            </w:pPr>
            <w:r w:rsidRPr="00E053BE">
              <w:t>−1.63</w:t>
            </w:r>
          </w:p>
        </w:tc>
        <w:tc>
          <w:tcPr>
            <w:tcW w:w="746" w:type="dxa"/>
          </w:tcPr>
          <w:p w14:paraId="785B632D" w14:textId="77777777" w:rsidR="0011200A" w:rsidRPr="00E053BE" w:rsidRDefault="0011200A" w:rsidP="00823B6A">
            <w:pPr>
              <w:pStyle w:val="TableText"/>
              <w:rPr>
                <w:noProof w:val="0"/>
              </w:rPr>
            </w:pPr>
            <w:r w:rsidRPr="00E053BE">
              <w:t>0.08</w:t>
            </w:r>
          </w:p>
        </w:tc>
        <w:tc>
          <w:tcPr>
            <w:tcW w:w="945" w:type="dxa"/>
          </w:tcPr>
          <w:p w14:paraId="64F8AE21" w14:textId="77777777" w:rsidR="0011200A" w:rsidRPr="00E053BE" w:rsidRDefault="0011200A" w:rsidP="00823B6A">
            <w:pPr>
              <w:pStyle w:val="TableText"/>
              <w:rPr>
                <w:noProof w:val="0"/>
              </w:rPr>
            </w:pPr>
            <w:r w:rsidRPr="00E053BE">
              <w:t>N/A</w:t>
            </w:r>
          </w:p>
        </w:tc>
        <w:tc>
          <w:tcPr>
            <w:tcW w:w="945" w:type="dxa"/>
          </w:tcPr>
          <w:p w14:paraId="333D20B3" w14:textId="77777777" w:rsidR="0011200A" w:rsidRPr="00E053BE" w:rsidRDefault="0011200A" w:rsidP="00823B6A">
            <w:pPr>
              <w:pStyle w:val="TableText"/>
              <w:rPr>
                <w:noProof w:val="0"/>
              </w:rPr>
            </w:pPr>
            <w:r w:rsidRPr="00E053BE">
              <w:t>N/A</w:t>
            </w:r>
          </w:p>
        </w:tc>
      </w:tr>
      <w:tr w:rsidR="0011200A" w:rsidRPr="00E053BE" w14:paraId="0CBC0C1E" w14:textId="77777777" w:rsidTr="00823B6A">
        <w:trPr>
          <w:trHeight w:val="314"/>
        </w:trPr>
        <w:tc>
          <w:tcPr>
            <w:tcW w:w="1377" w:type="dxa"/>
          </w:tcPr>
          <w:p w14:paraId="1592EB48" w14:textId="77777777" w:rsidR="0011200A" w:rsidRPr="00E053BE" w:rsidRDefault="0011200A" w:rsidP="00823B6A">
            <w:pPr>
              <w:pStyle w:val="TableText"/>
              <w:rPr>
                <w:noProof w:val="0"/>
              </w:rPr>
            </w:pPr>
            <w:r w:rsidRPr="00E053BE">
              <w:t>VR150129</w:t>
            </w:r>
          </w:p>
        </w:tc>
        <w:tc>
          <w:tcPr>
            <w:tcW w:w="2017" w:type="dxa"/>
          </w:tcPr>
          <w:p w14:paraId="4058F848" w14:textId="77777777" w:rsidR="0011200A" w:rsidRPr="00E053BE" w:rsidRDefault="0011200A" w:rsidP="00823B6A">
            <w:pPr>
              <w:pStyle w:val="TableText"/>
              <w:ind w:right="576"/>
              <w:rPr>
                <w:noProof w:val="0"/>
              </w:rPr>
            </w:pPr>
            <w:r w:rsidRPr="00E053BE">
              <w:t>−2.54</w:t>
            </w:r>
          </w:p>
        </w:tc>
        <w:tc>
          <w:tcPr>
            <w:tcW w:w="746" w:type="dxa"/>
          </w:tcPr>
          <w:p w14:paraId="3039B4CE" w14:textId="77777777" w:rsidR="0011200A" w:rsidRPr="00E053BE" w:rsidRDefault="0011200A" w:rsidP="00823B6A">
            <w:pPr>
              <w:pStyle w:val="TableText"/>
              <w:rPr>
                <w:noProof w:val="0"/>
              </w:rPr>
            </w:pPr>
            <w:r w:rsidRPr="00E053BE">
              <w:t>0.09</w:t>
            </w:r>
          </w:p>
        </w:tc>
        <w:tc>
          <w:tcPr>
            <w:tcW w:w="945" w:type="dxa"/>
          </w:tcPr>
          <w:p w14:paraId="30DA03BA" w14:textId="77777777" w:rsidR="0011200A" w:rsidRPr="00E053BE" w:rsidRDefault="0011200A" w:rsidP="00823B6A">
            <w:pPr>
              <w:pStyle w:val="TableText"/>
              <w:rPr>
                <w:noProof w:val="0"/>
              </w:rPr>
            </w:pPr>
            <w:r w:rsidRPr="00E053BE">
              <w:t>N/A</w:t>
            </w:r>
          </w:p>
        </w:tc>
        <w:tc>
          <w:tcPr>
            <w:tcW w:w="945" w:type="dxa"/>
          </w:tcPr>
          <w:p w14:paraId="36CDB596" w14:textId="77777777" w:rsidR="0011200A" w:rsidRPr="00E053BE" w:rsidRDefault="0011200A" w:rsidP="00823B6A">
            <w:pPr>
              <w:pStyle w:val="TableText"/>
              <w:rPr>
                <w:noProof w:val="0"/>
              </w:rPr>
            </w:pPr>
            <w:r w:rsidRPr="00E053BE">
              <w:t>N/A</w:t>
            </w:r>
          </w:p>
        </w:tc>
      </w:tr>
      <w:tr w:rsidR="0011200A" w:rsidRPr="00E053BE" w14:paraId="69B6F18D" w14:textId="77777777" w:rsidTr="00823B6A">
        <w:trPr>
          <w:trHeight w:val="314"/>
        </w:trPr>
        <w:tc>
          <w:tcPr>
            <w:tcW w:w="1377" w:type="dxa"/>
          </w:tcPr>
          <w:p w14:paraId="25299F76" w14:textId="77777777" w:rsidR="0011200A" w:rsidRPr="00E053BE" w:rsidRDefault="0011200A" w:rsidP="00823B6A">
            <w:pPr>
              <w:pStyle w:val="TableText"/>
              <w:rPr>
                <w:noProof w:val="0"/>
              </w:rPr>
            </w:pPr>
            <w:r w:rsidRPr="00E053BE">
              <w:t>VR191356</w:t>
            </w:r>
          </w:p>
        </w:tc>
        <w:tc>
          <w:tcPr>
            <w:tcW w:w="2017" w:type="dxa"/>
          </w:tcPr>
          <w:p w14:paraId="48D72D0F" w14:textId="77777777" w:rsidR="0011200A" w:rsidRPr="00E053BE" w:rsidRDefault="0011200A" w:rsidP="00823B6A">
            <w:pPr>
              <w:pStyle w:val="TableText"/>
              <w:ind w:right="576"/>
              <w:rPr>
                <w:noProof w:val="0"/>
              </w:rPr>
            </w:pPr>
            <w:r w:rsidRPr="00E053BE">
              <w:t>−3.94</w:t>
            </w:r>
          </w:p>
        </w:tc>
        <w:tc>
          <w:tcPr>
            <w:tcW w:w="746" w:type="dxa"/>
          </w:tcPr>
          <w:p w14:paraId="01E88553" w14:textId="77777777" w:rsidR="0011200A" w:rsidRPr="00E053BE" w:rsidRDefault="0011200A" w:rsidP="00823B6A">
            <w:pPr>
              <w:pStyle w:val="TableText"/>
              <w:rPr>
                <w:noProof w:val="0"/>
              </w:rPr>
            </w:pPr>
            <w:r w:rsidRPr="00E053BE">
              <w:t>0.12</w:t>
            </w:r>
          </w:p>
        </w:tc>
        <w:tc>
          <w:tcPr>
            <w:tcW w:w="945" w:type="dxa"/>
          </w:tcPr>
          <w:p w14:paraId="504F71B5" w14:textId="77777777" w:rsidR="0011200A" w:rsidRPr="00E053BE" w:rsidRDefault="0011200A" w:rsidP="00823B6A">
            <w:pPr>
              <w:pStyle w:val="TableText"/>
              <w:rPr>
                <w:noProof w:val="0"/>
              </w:rPr>
            </w:pPr>
            <w:r w:rsidRPr="00E053BE">
              <w:t>N/A</w:t>
            </w:r>
          </w:p>
        </w:tc>
        <w:tc>
          <w:tcPr>
            <w:tcW w:w="945" w:type="dxa"/>
          </w:tcPr>
          <w:p w14:paraId="12C9FB36" w14:textId="77777777" w:rsidR="0011200A" w:rsidRPr="00E053BE" w:rsidRDefault="0011200A" w:rsidP="00823B6A">
            <w:pPr>
              <w:pStyle w:val="TableText"/>
              <w:rPr>
                <w:noProof w:val="0"/>
              </w:rPr>
            </w:pPr>
            <w:r w:rsidRPr="00E053BE">
              <w:t>N/A</w:t>
            </w:r>
          </w:p>
        </w:tc>
      </w:tr>
      <w:tr w:rsidR="0011200A" w:rsidRPr="00E053BE" w14:paraId="691F62FB" w14:textId="77777777" w:rsidTr="00823B6A">
        <w:trPr>
          <w:trHeight w:val="314"/>
        </w:trPr>
        <w:tc>
          <w:tcPr>
            <w:tcW w:w="1377" w:type="dxa"/>
          </w:tcPr>
          <w:p w14:paraId="2A5D8B23" w14:textId="77777777" w:rsidR="0011200A" w:rsidRPr="00E053BE" w:rsidRDefault="0011200A" w:rsidP="00823B6A">
            <w:pPr>
              <w:pStyle w:val="TableText"/>
              <w:rPr>
                <w:noProof w:val="0"/>
              </w:rPr>
            </w:pPr>
            <w:r w:rsidRPr="00E053BE">
              <w:t>VR191381</w:t>
            </w:r>
          </w:p>
        </w:tc>
        <w:tc>
          <w:tcPr>
            <w:tcW w:w="2017" w:type="dxa"/>
          </w:tcPr>
          <w:p w14:paraId="61AF7A2E" w14:textId="77777777" w:rsidR="0011200A" w:rsidRPr="00E053BE" w:rsidRDefault="0011200A" w:rsidP="00823B6A">
            <w:pPr>
              <w:pStyle w:val="TableText"/>
              <w:ind w:right="576"/>
              <w:rPr>
                <w:noProof w:val="0"/>
              </w:rPr>
            </w:pPr>
            <w:r w:rsidRPr="00E053BE">
              <w:t>−1.85</w:t>
            </w:r>
          </w:p>
        </w:tc>
        <w:tc>
          <w:tcPr>
            <w:tcW w:w="746" w:type="dxa"/>
          </w:tcPr>
          <w:p w14:paraId="23EF26F5" w14:textId="77777777" w:rsidR="0011200A" w:rsidRPr="00E053BE" w:rsidRDefault="0011200A" w:rsidP="00823B6A">
            <w:pPr>
              <w:pStyle w:val="TableText"/>
              <w:rPr>
                <w:noProof w:val="0"/>
              </w:rPr>
            </w:pPr>
            <w:r w:rsidRPr="00E053BE">
              <w:t>0.07</w:t>
            </w:r>
          </w:p>
        </w:tc>
        <w:tc>
          <w:tcPr>
            <w:tcW w:w="945" w:type="dxa"/>
          </w:tcPr>
          <w:p w14:paraId="28B63C3A" w14:textId="77777777" w:rsidR="0011200A" w:rsidRPr="00E053BE" w:rsidRDefault="0011200A" w:rsidP="00823B6A">
            <w:pPr>
              <w:pStyle w:val="TableText"/>
              <w:rPr>
                <w:noProof w:val="0"/>
              </w:rPr>
            </w:pPr>
            <w:r w:rsidRPr="00E053BE">
              <w:t>−0.38</w:t>
            </w:r>
          </w:p>
        </w:tc>
        <w:tc>
          <w:tcPr>
            <w:tcW w:w="945" w:type="dxa"/>
          </w:tcPr>
          <w:p w14:paraId="723151E3" w14:textId="77777777" w:rsidR="0011200A" w:rsidRPr="00E053BE" w:rsidRDefault="0011200A" w:rsidP="00823B6A">
            <w:pPr>
              <w:pStyle w:val="TableText"/>
              <w:rPr>
                <w:noProof w:val="0"/>
              </w:rPr>
            </w:pPr>
            <w:r w:rsidRPr="00E053BE">
              <w:t>0.38</w:t>
            </w:r>
          </w:p>
        </w:tc>
      </w:tr>
      <w:tr w:rsidR="0011200A" w:rsidRPr="00E053BE" w14:paraId="6132D6FB" w14:textId="77777777" w:rsidTr="00823B6A">
        <w:trPr>
          <w:trHeight w:val="314"/>
        </w:trPr>
        <w:tc>
          <w:tcPr>
            <w:tcW w:w="1377" w:type="dxa"/>
          </w:tcPr>
          <w:p w14:paraId="74251836" w14:textId="77777777" w:rsidR="0011200A" w:rsidRPr="00E053BE" w:rsidRDefault="0011200A" w:rsidP="00823B6A">
            <w:pPr>
              <w:pStyle w:val="TableText"/>
              <w:rPr>
                <w:noProof w:val="0"/>
              </w:rPr>
            </w:pPr>
            <w:r w:rsidRPr="00E053BE">
              <w:t>VR218864</w:t>
            </w:r>
          </w:p>
        </w:tc>
        <w:tc>
          <w:tcPr>
            <w:tcW w:w="2017" w:type="dxa"/>
          </w:tcPr>
          <w:p w14:paraId="4E1ED870" w14:textId="77777777" w:rsidR="0011200A" w:rsidRPr="00E053BE" w:rsidRDefault="0011200A" w:rsidP="00823B6A">
            <w:pPr>
              <w:pStyle w:val="TableText"/>
              <w:ind w:right="576"/>
              <w:rPr>
                <w:noProof w:val="0"/>
              </w:rPr>
            </w:pPr>
            <w:r w:rsidRPr="00E053BE">
              <w:t>−0.23</w:t>
            </w:r>
          </w:p>
        </w:tc>
        <w:tc>
          <w:tcPr>
            <w:tcW w:w="746" w:type="dxa"/>
          </w:tcPr>
          <w:p w14:paraId="10620E3E" w14:textId="77777777" w:rsidR="0011200A" w:rsidRPr="00E053BE" w:rsidRDefault="0011200A" w:rsidP="00823B6A">
            <w:pPr>
              <w:pStyle w:val="TableText"/>
              <w:rPr>
                <w:noProof w:val="0"/>
              </w:rPr>
            </w:pPr>
            <w:r w:rsidRPr="00E053BE">
              <w:t>0.06</w:t>
            </w:r>
          </w:p>
        </w:tc>
        <w:tc>
          <w:tcPr>
            <w:tcW w:w="945" w:type="dxa"/>
          </w:tcPr>
          <w:p w14:paraId="1CC913ED" w14:textId="77777777" w:rsidR="0011200A" w:rsidRPr="00E053BE" w:rsidRDefault="0011200A" w:rsidP="00823B6A">
            <w:pPr>
              <w:pStyle w:val="TableText"/>
              <w:rPr>
                <w:noProof w:val="0"/>
              </w:rPr>
            </w:pPr>
            <w:r w:rsidRPr="00E053BE">
              <w:t>−0.17</w:t>
            </w:r>
          </w:p>
        </w:tc>
        <w:tc>
          <w:tcPr>
            <w:tcW w:w="945" w:type="dxa"/>
          </w:tcPr>
          <w:p w14:paraId="690E35CD" w14:textId="77777777" w:rsidR="0011200A" w:rsidRPr="00E053BE" w:rsidRDefault="0011200A" w:rsidP="00823B6A">
            <w:pPr>
              <w:pStyle w:val="TableText"/>
              <w:rPr>
                <w:noProof w:val="0"/>
              </w:rPr>
            </w:pPr>
            <w:r w:rsidRPr="00E053BE">
              <w:t>0.17</w:t>
            </w:r>
          </w:p>
        </w:tc>
      </w:tr>
      <w:tr w:rsidR="0011200A" w:rsidRPr="00E053BE" w14:paraId="1556BF1E" w14:textId="77777777" w:rsidTr="00823B6A">
        <w:trPr>
          <w:trHeight w:val="314"/>
        </w:trPr>
        <w:tc>
          <w:tcPr>
            <w:tcW w:w="1377" w:type="dxa"/>
          </w:tcPr>
          <w:p w14:paraId="766E4F65" w14:textId="77777777" w:rsidR="0011200A" w:rsidRPr="00E053BE" w:rsidRDefault="0011200A" w:rsidP="00823B6A">
            <w:pPr>
              <w:pStyle w:val="TableText"/>
              <w:rPr>
                <w:noProof w:val="0"/>
              </w:rPr>
            </w:pPr>
            <w:r w:rsidRPr="00E053BE">
              <w:t>VR224889</w:t>
            </w:r>
          </w:p>
        </w:tc>
        <w:tc>
          <w:tcPr>
            <w:tcW w:w="2017" w:type="dxa"/>
          </w:tcPr>
          <w:p w14:paraId="00E8CB55" w14:textId="77777777" w:rsidR="0011200A" w:rsidRPr="00E053BE" w:rsidRDefault="0011200A" w:rsidP="00823B6A">
            <w:pPr>
              <w:pStyle w:val="TableText"/>
              <w:ind w:right="576"/>
              <w:rPr>
                <w:noProof w:val="0"/>
              </w:rPr>
            </w:pPr>
            <w:r w:rsidRPr="00E053BE">
              <w:t>−0.10</w:t>
            </w:r>
          </w:p>
        </w:tc>
        <w:tc>
          <w:tcPr>
            <w:tcW w:w="746" w:type="dxa"/>
          </w:tcPr>
          <w:p w14:paraId="7DCD363F" w14:textId="77777777" w:rsidR="0011200A" w:rsidRPr="00E053BE" w:rsidRDefault="0011200A" w:rsidP="00823B6A">
            <w:pPr>
              <w:pStyle w:val="TableText"/>
              <w:rPr>
                <w:noProof w:val="0"/>
              </w:rPr>
            </w:pPr>
            <w:r w:rsidRPr="00E053BE">
              <w:t>0.07</w:t>
            </w:r>
          </w:p>
        </w:tc>
        <w:tc>
          <w:tcPr>
            <w:tcW w:w="945" w:type="dxa"/>
          </w:tcPr>
          <w:p w14:paraId="44A6FBD5" w14:textId="77777777" w:rsidR="0011200A" w:rsidRPr="00E053BE" w:rsidRDefault="0011200A" w:rsidP="00823B6A">
            <w:pPr>
              <w:pStyle w:val="TableText"/>
              <w:rPr>
                <w:noProof w:val="0"/>
              </w:rPr>
            </w:pPr>
            <w:r w:rsidRPr="00E053BE">
              <w:t>N/A</w:t>
            </w:r>
          </w:p>
        </w:tc>
        <w:tc>
          <w:tcPr>
            <w:tcW w:w="945" w:type="dxa"/>
          </w:tcPr>
          <w:p w14:paraId="551803CD" w14:textId="77777777" w:rsidR="0011200A" w:rsidRPr="00E053BE" w:rsidRDefault="0011200A" w:rsidP="00823B6A">
            <w:pPr>
              <w:pStyle w:val="TableText"/>
              <w:rPr>
                <w:noProof w:val="0"/>
              </w:rPr>
            </w:pPr>
            <w:r w:rsidRPr="00E053BE">
              <w:t>N/A</w:t>
            </w:r>
          </w:p>
        </w:tc>
      </w:tr>
      <w:tr w:rsidR="0011200A" w:rsidRPr="00E053BE" w14:paraId="4A011502" w14:textId="77777777" w:rsidTr="00823B6A">
        <w:trPr>
          <w:trHeight w:val="314"/>
        </w:trPr>
        <w:tc>
          <w:tcPr>
            <w:tcW w:w="1377" w:type="dxa"/>
          </w:tcPr>
          <w:p w14:paraId="3BEEAE1A" w14:textId="77777777" w:rsidR="0011200A" w:rsidRPr="00E053BE" w:rsidRDefault="0011200A" w:rsidP="00823B6A">
            <w:pPr>
              <w:pStyle w:val="TableText"/>
              <w:rPr>
                <w:noProof w:val="0"/>
              </w:rPr>
            </w:pPr>
            <w:r w:rsidRPr="00E053BE">
              <w:t>VR289308</w:t>
            </w:r>
          </w:p>
        </w:tc>
        <w:tc>
          <w:tcPr>
            <w:tcW w:w="2017" w:type="dxa"/>
          </w:tcPr>
          <w:p w14:paraId="4E99EADE" w14:textId="77777777" w:rsidR="0011200A" w:rsidRPr="00E053BE" w:rsidRDefault="0011200A" w:rsidP="00823B6A">
            <w:pPr>
              <w:pStyle w:val="TableText"/>
              <w:ind w:right="576"/>
              <w:rPr>
                <w:noProof w:val="0"/>
              </w:rPr>
            </w:pPr>
            <w:r w:rsidRPr="00E053BE">
              <w:t>−0.96</w:t>
            </w:r>
          </w:p>
        </w:tc>
        <w:tc>
          <w:tcPr>
            <w:tcW w:w="746" w:type="dxa"/>
          </w:tcPr>
          <w:p w14:paraId="01D4352C" w14:textId="77777777" w:rsidR="0011200A" w:rsidRPr="00E053BE" w:rsidRDefault="0011200A" w:rsidP="00823B6A">
            <w:pPr>
              <w:pStyle w:val="TableText"/>
              <w:rPr>
                <w:noProof w:val="0"/>
              </w:rPr>
            </w:pPr>
            <w:r w:rsidRPr="00E053BE">
              <w:t>0.08</w:t>
            </w:r>
          </w:p>
        </w:tc>
        <w:tc>
          <w:tcPr>
            <w:tcW w:w="945" w:type="dxa"/>
          </w:tcPr>
          <w:p w14:paraId="45088963" w14:textId="77777777" w:rsidR="0011200A" w:rsidRPr="00E053BE" w:rsidRDefault="0011200A" w:rsidP="00823B6A">
            <w:pPr>
              <w:pStyle w:val="TableText"/>
              <w:rPr>
                <w:noProof w:val="0"/>
              </w:rPr>
            </w:pPr>
            <w:r w:rsidRPr="00E053BE">
              <w:t>N/A</w:t>
            </w:r>
          </w:p>
        </w:tc>
        <w:tc>
          <w:tcPr>
            <w:tcW w:w="945" w:type="dxa"/>
          </w:tcPr>
          <w:p w14:paraId="738B81D7" w14:textId="77777777" w:rsidR="0011200A" w:rsidRPr="00E053BE" w:rsidRDefault="0011200A" w:rsidP="00823B6A">
            <w:pPr>
              <w:pStyle w:val="TableText"/>
              <w:rPr>
                <w:noProof w:val="0"/>
              </w:rPr>
            </w:pPr>
            <w:r w:rsidRPr="00E053BE">
              <w:t>N/A</w:t>
            </w:r>
          </w:p>
        </w:tc>
      </w:tr>
      <w:tr w:rsidR="0011200A" w:rsidRPr="00E053BE" w14:paraId="17A2F924" w14:textId="77777777" w:rsidTr="00823B6A">
        <w:trPr>
          <w:trHeight w:val="314"/>
        </w:trPr>
        <w:tc>
          <w:tcPr>
            <w:tcW w:w="1377" w:type="dxa"/>
          </w:tcPr>
          <w:p w14:paraId="268FC9F7" w14:textId="77777777" w:rsidR="0011200A" w:rsidRPr="00E053BE" w:rsidRDefault="0011200A" w:rsidP="00823B6A">
            <w:pPr>
              <w:pStyle w:val="TableText"/>
              <w:rPr>
                <w:noProof w:val="0"/>
              </w:rPr>
            </w:pPr>
            <w:r w:rsidRPr="00E053BE">
              <w:t>VR289311</w:t>
            </w:r>
          </w:p>
        </w:tc>
        <w:tc>
          <w:tcPr>
            <w:tcW w:w="2017" w:type="dxa"/>
          </w:tcPr>
          <w:p w14:paraId="7543D335" w14:textId="77777777" w:rsidR="0011200A" w:rsidRPr="00E053BE" w:rsidRDefault="0011200A" w:rsidP="00823B6A">
            <w:pPr>
              <w:pStyle w:val="TableText"/>
              <w:ind w:right="576"/>
              <w:rPr>
                <w:noProof w:val="0"/>
              </w:rPr>
            </w:pPr>
            <w:r w:rsidRPr="00E053BE">
              <w:t>−1.51</w:t>
            </w:r>
          </w:p>
        </w:tc>
        <w:tc>
          <w:tcPr>
            <w:tcW w:w="746" w:type="dxa"/>
          </w:tcPr>
          <w:p w14:paraId="460A8739" w14:textId="77777777" w:rsidR="0011200A" w:rsidRPr="00E053BE" w:rsidRDefault="0011200A" w:rsidP="00823B6A">
            <w:pPr>
              <w:pStyle w:val="TableText"/>
              <w:rPr>
                <w:noProof w:val="0"/>
              </w:rPr>
            </w:pPr>
            <w:r w:rsidRPr="00E053BE">
              <w:t>0.08</w:t>
            </w:r>
          </w:p>
        </w:tc>
        <w:tc>
          <w:tcPr>
            <w:tcW w:w="945" w:type="dxa"/>
          </w:tcPr>
          <w:p w14:paraId="1CF27000" w14:textId="77777777" w:rsidR="0011200A" w:rsidRPr="00E053BE" w:rsidRDefault="0011200A" w:rsidP="00823B6A">
            <w:pPr>
              <w:pStyle w:val="TableText"/>
              <w:rPr>
                <w:noProof w:val="0"/>
              </w:rPr>
            </w:pPr>
            <w:r w:rsidRPr="00E053BE">
              <w:t>N/A</w:t>
            </w:r>
          </w:p>
        </w:tc>
        <w:tc>
          <w:tcPr>
            <w:tcW w:w="945" w:type="dxa"/>
          </w:tcPr>
          <w:p w14:paraId="1BBF5EC2" w14:textId="77777777" w:rsidR="0011200A" w:rsidRPr="00E053BE" w:rsidRDefault="0011200A" w:rsidP="00823B6A">
            <w:pPr>
              <w:pStyle w:val="TableText"/>
              <w:rPr>
                <w:noProof w:val="0"/>
              </w:rPr>
            </w:pPr>
            <w:r w:rsidRPr="00E053BE">
              <w:t>N/A</w:t>
            </w:r>
          </w:p>
        </w:tc>
      </w:tr>
      <w:tr w:rsidR="0011200A" w:rsidRPr="00E053BE" w14:paraId="7E7A6E41" w14:textId="77777777" w:rsidTr="00823B6A">
        <w:trPr>
          <w:trHeight w:val="314"/>
        </w:trPr>
        <w:tc>
          <w:tcPr>
            <w:tcW w:w="1377" w:type="dxa"/>
          </w:tcPr>
          <w:p w14:paraId="623CAA8D" w14:textId="77777777" w:rsidR="0011200A" w:rsidRPr="00E053BE" w:rsidRDefault="0011200A" w:rsidP="00823B6A">
            <w:pPr>
              <w:pStyle w:val="TableText"/>
              <w:rPr>
                <w:noProof w:val="0"/>
              </w:rPr>
            </w:pPr>
            <w:r w:rsidRPr="00E053BE">
              <w:t>VR289314</w:t>
            </w:r>
          </w:p>
        </w:tc>
        <w:tc>
          <w:tcPr>
            <w:tcW w:w="2017" w:type="dxa"/>
          </w:tcPr>
          <w:p w14:paraId="4C67C035" w14:textId="77777777" w:rsidR="0011200A" w:rsidRPr="00E053BE" w:rsidRDefault="0011200A" w:rsidP="00823B6A">
            <w:pPr>
              <w:pStyle w:val="TableText"/>
              <w:ind w:right="576"/>
              <w:rPr>
                <w:noProof w:val="0"/>
              </w:rPr>
            </w:pPr>
            <w:r w:rsidRPr="00E053BE">
              <w:t>−1.23</w:t>
            </w:r>
          </w:p>
        </w:tc>
        <w:tc>
          <w:tcPr>
            <w:tcW w:w="746" w:type="dxa"/>
          </w:tcPr>
          <w:p w14:paraId="43459B0E" w14:textId="77777777" w:rsidR="0011200A" w:rsidRPr="00E053BE" w:rsidRDefault="0011200A" w:rsidP="00823B6A">
            <w:pPr>
              <w:pStyle w:val="TableText"/>
              <w:rPr>
                <w:noProof w:val="0"/>
              </w:rPr>
            </w:pPr>
            <w:r w:rsidRPr="00E053BE">
              <w:t>0.06</w:t>
            </w:r>
          </w:p>
        </w:tc>
        <w:tc>
          <w:tcPr>
            <w:tcW w:w="945" w:type="dxa"/>
          </w:tcPr>
          <w:p w14:paraId="605A2DD8" w14:textId="77777777" w:rsidR="0011200A" w:rsidRPr="00E053BE" w:rsidRDefault="0011200A" w:rsidP="00823B6A">
            <w:pPr>
              <w:pStyle w:val="TableText"/>
              <w:rPr>
                <w:noProof w:val="0"/>
              </w:rPr>
            </w:pPr>
            <w:r w:rsidRPr="00E053BE">
              <w:t>−0.21</w:t>
            </w:r>
          </w:p>
        </w:tc>
        <w:tc>
          <w:tcPr>
            <w:tcW w:w="945" w:type="dxa"/>
          </w:tcPr>
          <w:p w14:paraId="7E9D956D" w14:textId="77777777" w:rsidR="0011200A" w:rsidRPr="00E053BE" w:rsidRDefault="0011200A" w:rsidP="00823B6A">
            <w:pPr>
              <w:pStyle w:val="TableText"/>
              <w:rPr>
                <w:noProof w:val="0"/>
              </w:rPr>
            </w:pPr>
            <w:r w:rsidRPr="00E053BE">
              <w:t>0.21</w:t>
            </w:r>
          </w:p>
        </w:tc>
      </w:tr>
      <w:tr w:rsidR="0011200A" w:rsidRPr="00E053BE" w14:paraId="1A9C9ACE" w14:textId="77777777" w:rsidTr="00823B6A">
        <w:trPr>
          <w:trHeight w:val="314"/>
        </w:trPr>
        <w:tc>
          <w:tcPr>
            <w:tcW w:w="1377" w:type="dxa"/>
          </w:tcPr>
          <w:p w14:paraId="39E4B6F7" w14:textId="77777777" w:rsidR="0011200A" w:rsidRPr="00E053BE" w:rsidRDefault="0011200A" w:rsidP="00823B6A">
            <w:pPr>
              <w:pStyle w:val="TableText"/>
              <w:rPr>
                <w:noProof w:val="0"/>
              </w:rPr>
            </w:pPr>
            <w:r w:rsidRPr="00E053BE">
              <w:t>VR289327</w:t>
            </w:r>
          </w:p>
        </w:tc>
        <w:tc>
          <w:tcPr>
            <w:tcW w:w="2017" w:type="dxa"/>
          </w:tcPr>
          <w:p w14:paraId="164BE53E" w14:textId="77777777" w:rsidR="0011200A" w:rsidRPr="00E053BE" w:rsidRDefault="0011200A" w:rsidP="00823B6A">
            <w:pPr>
              <w:pStyle w:val="TableText"/>
              <w:ind w:right="576"/>
              <w:rPr>
                <w:noProof w:val="0"/>
              </w:rPr>
            </w:pPr>
            <w:r w:rsidRPr="00E053BE">
              <w:t>−1.16</w:t>
            </w:r>
          </w:p>
        </w:tc>
        <w:tc>
          <w:tcPr>
            <w:tcW w:w="746" w:type="dxa"/>
          </w:tcPr>
          <w:p w14:paraId="78A6483F" w14:textId="77777777" w:rsidR="0011200A" w:rsidRPr="00E053BE" w:rsidRDefault="0011200A" w:rsidP="00823B6A">
            <w:pPr>
              <w:pStyle w:val="TableText"/>
              <w:rPr>
                <w:noProof w:val="0"/>
              </w:rPr>
            </w:pPr>
            <w:r w:rsidRPr="00E053BE">
              <w:t>0.07</w:t>
            </w:r>
          </w:p>
        </w:tc>
        <w:tc>
          <w:tcPr>
            <w:tcW w:w="945" w:type="dxa"/>
          </w:tcPr>
          <w:p w14:paraId="1E2E9917" w14:textId="77777777" w:rsidR="0011200A" w:rsidRPr="00E053BE" w:rsidRDefault="0011200A" w:rsidP="00823B6A">
            <w:pPr>
              <w:pStyle w:val="TableText"/>
              <w:rPr>
                <w:noProof w:val="0"/>
              </w:rPr>
            </w:pPr>
            <w:r w:rsidRPr="00E053BE">
              <w:t>0.86</w:t>
            </w:r>
          </w:p>
        </w:tc>
        <w:tc>
          <w:tcPr>
            <w:tcW w:w="945" w:type="dxa"/>
          </w:tcPr>
          <w:p w14:paraId="7CB3D919" w14:textId="77777777" w:rsidR="0011200A" w:rsidRPr="00E053BE" w:rsidRDefault="0011200A" w:rsidP="00823B6A">
            <w:pPr>
              <w:pStyle w:val="TableText"/>
              <w:rPr>
                <w:noProof w:val="0"/>
              </w:rPr>
            </w:pPr>
            <w:r w:rsidRPr="00E053BE">
              <w:t>−0.86</w:t>
            </w:r>
          </w:p>
        </w:tc>
      </w:tr>
      <w:tr w:rsidR="0011200A" w:rsidRPr="00E053BE" w14:paraId="185FA6A1" w14:textId="77777777" w:rsidTr="00823B6A">
        <w:trPr>
          <w:trHeight w:val="314"/>
        </w:trPr>
        <w:tc>
          <w:tcPr>
            <w:tcW w:w="1377" w:type="dxa"/>
          </w:tcPr>
          <w:p w14:paraId="04EB9B18" w14:textId="77777777" w:rsidR="0011200A" w:rsidRPr="00E053BE" w:rsidRDefault="0011200A" w:rsidP="00823B6A">
            <w:pPr>
              <w:pStyle w:val="TableText"/>
              <w:rPr>
                <w:noProof w:val="0"/>
              </w:rPr>
            </w:pPr>
            <w:r w:rsidRPr="00E053BE">
              <w:t>VR293568</w:t>
            </w:r>
          </w:p>
        </w:tc>
        <w:tc>
          <w:tcPr>
            <w:tcW w:w="2017" w:type="dxa"/>
          </w:tcPr>
          <w:p w14:paraId="5DA99B6B" w14:textId="77777777" w:rsidR="0011200A" w:rsidRPr="00E053BE" w:rsidRDefault="0011200A" w:rsidP="00823B6A">
            <w:pPr>
              <w:pStyle w:val="TableText"/>
              <w:ind w:right="576"/>
              <w:rPr>
                <w:noProof w:val="0"/>
              </w:rPr>
            </w:pPr>
            <w:r w:rsidRPr="00E053BE">
              <w:t>−1.75</w:t>
            </w:r>
          </w:p>
        </w:tc>
        <w:tc>
          <w:tcPr>
            <w:tcW w:w="746" w:type="dxa"/>
          </w:tcPr>
          <w:p w14:paraId="4EBC3E73" w14:textId="77777777" w:rsidR="0011200A" w:rsidRPr="00E053BE" w:rsidRDefault="0011200A" w:rsidP="00823B6A">
            <w:pPr>
              <w:pStyle w:val="TableText"/>
              <w:rPr>
                <w:noProof w:val="0"/>
              </w:rPr>
            </w:pPr>
            <w:r w:rsidRPr="00E053BE">
              <w:t>0.09</w:t>
            </w:r>
          </w:p>
        </w:tc>
        <w:tc>
          <w:tcPr>
            <w:tcW w:w="945" w:type="dxa"/>
          </w:tcPr>
          <w:p w14:paraId="26B48ECE" w14:textId="77777777" w:rsidR="0011200A" w:rsidRPr="00E053BE" w:rsidRDefault="0011200A" w:rsidP="00823B6A">
            <w:pPr>
              <w:pStyle w:val="TableText"/>
              <w:rPr>
                <w:noProof w:val="0"/>
              </w:rPr>
            </w:pPr>
            <w:r w:rsidRPr="00E053BE">
              <w:t>N/A</w:t>
            </w:r>
          </w:p>
        </w:tc>
        <w:tc>
          <w:tcPr>
            <w:tcW w:w="945" w:type="dxa"/>
          </w:tcPr>
          <w:p w14:paraId="77D7442F" w14:textId="77777777" w:rsidR="0011200A" w:rsidRPr="00E053BE" w:rsidRDefault="0011200A" w:rsidP="00823B6A">
            <w:pPr>
              <w:pStyle w:val="TableText"/>
              <w:rPr>
                <w:noProof w:val="0"/>
              </w:rPr>
            </w:pPr>
            <w:r w:rsidRPr="00E053BE">
              <w:t>N/A</w:t>
            </w:r>
          </w:p>
        </w:tc>
      </w:tr>
      <w:tr w:rsidR="0011200A" w:rsidRPr="00E053BE" w14:paraId="2F9AF92D" w14:textId="77777777" w:rsidTr="00823B6A">
        <w:trPr>
          <w:trHeight w:val="314"/>
        </w:trPr>
        <w:tc>
          <w:tcPr>
            <w:tcW w:w="1377" w:type="dxa"/>
          </w:tcPr>
          <w:p w14:paraId="2888232A" w14:textId="77777777" w:rsidR="0011200A" w:rsidRPr="00E053BE" w:rsidRDefault="0011200A" w:rsidP="00823B6A">
            <w:pPr>
              <w:pStyle w:val="TableText"/>
              <w:rPr>
                <w:noProof w:val="0"/>
              </w:rPr>
            </w:pPr>
            <w:r w:rsidRPr="00E053BE">
              <w:t>VR293604</w:t>
            </w:r>
          </w:p>
        </w:tc>
        <w:tc>
          <w:tcPr>
            <w:tcW w:w="2017" w:type="dxa"/>
          </w:tcPr>
          <w:p w14:paraId="09B9D056" w14:textId="77777777" w:rsidR="0011200A" w:rsidRPr="00E053BE" w:rsidRDefault="0011200A" w:rsidP="00823B6A">
            <w:pPr>
              <w:pStyle w:val="TableText"/>
              <w:ind w:right="576"/>
              <w:rPr>
                <w:noProof w:val="0"/>
              </w:rPr>
            </w:pPr>
            <w:r w:rsidRPr="00E053BE">
              <w:t>−1.71</w:t>
            </w:r>
          </w:p>
        </w:tc>
        <w:tc>
          <w:tcPr>
            <w:tcW w:w="746" w:type="dxa"/>
          </w:tcPr>
          <w:p w14:paraId="387A310F" w14:textId="77777777" w:rsidR="0011200A" w:rsidRPr="00E053BE" w:rsidRDefault="0011200A" w:rsidP="00823B6A">
            <w:pPr>
              <w:pStyle w:val="TableText"/>
              <w:rPr>
                <w:noProof w:val="0"/>
              </w:rPr>
            </w:pPr>
            <w:r w:rsidRPr="00E053BE">
              <w:t>0.08</w:t>
            </w:r>
          </w:p>
        </w:tc>
        <w:tc>
          <w:tcPr>
            <w:tcW w:w="945" w:type="dxa"/>
          </w:tcPr>
          <w:p w14:paraId="42B8E0AB" w14:textId="77777777" w:rsidR="0011200A" w:rsidRPr="00E053BE" w:rsidRDefault="0011200A" w:rsidP="00823B6A">
            <w:pPr>
              <w:pStyle w:val="TableText"/>
              <w:rPr>
                <w:noProof w:val="0"/>
              </w:rPr>
            </w:pPr>
            <w:r w:rsidRPr="00E053BE">
              <w:t>N/A</w:t>
            </w:r>
          </w:p>
        </w:tc>
        <w:tc>
          <w:tcPr>
            <w:tcW w:w="945" w:type="dxa"/>
          </w:tcPr>
          <w:p w14:paraId="498FE041" w14:textId="77777777" w:rsidR="0011200A" w:rsidRPr="00E053BE" w:rsidRDefault="0011200A" w:rsidP="00823B6A">
            <w:pPr>
              <w:pStyle w:val="TableText"/>
              <w:rPr>
                <w:noProof w:val="0"/>
              </w:rPr>
            </w:pPr>
            <w:r w:rsidRPr="00E053BE">
              <w:t>N/A</w:t>
            </w:r>
          </w:p>
        </w:tc>
      </w:tr>
      <w:tr w:rsidR="0011200A" w:rsidRPr="00E053BE" w14:paraId="376B202B" w14:textId="77777777" w:rsidTr="00823B6A">
        <w:trPr>
          <w:trHeight w:val="314"/>
        </w:trPr>
        <w:tc>
          <w:tcPr>
            <w:tcW w:w="1377" w:type="dxa"/>
          </w:tcPr>
          <w:p w14:paraId="67560BD6" w14:textId="77777777" w:rsidR="0011200A" w:rsidRPr="00E053BE" w:rsidRDefault="0011200A" w:rsidP="00823B6A">
            <w:pPr>
              <w:pStyle w:val="TableText"/>
              <w:rPr>
                <w:noProof w:val="0"/>
              </w:rPr>
            </w:pPr>
            <w:r w:rsidRPr="00E053BE">
              <w:t>VR293618</w:t>
            </w:r>
          </w:p>
        </w:tc>
        <w:tc>
          <w:tcPr>
            <w:tcW w:w="2017" w:type="dxa"/>
          </w:tcPr>
          <w:p w14:paraId="6B10FE6F" w14:textId="77777777" w:rsidR="0011200A" w:rsidRPr="00E053BE" w:rsidRDefault="0011200A" w:rsidP="00823B6A">
            <w:pPr>
              <w:pStyle w:val="TableText"/>
              <w:ind w:right="576"/>
              <w:rPr>
                <w:noProof w:val="0"/>
              </w:rPr>
            </w:pPr>
            <w:r w:rsidRPr="00E053BE">
              <w:t>−1.12</w:t>
            </w:r>
          </w:p>
        </w:tc>
        <w:tc>
          <w:tcPr>
            <w:tcW w:w="746" w:type="dxa"/>
          </w:tcPr>
          <w:p w14:paraId="05FDE589" w14:textId="77777777" w:rsidR="0011200A" w:rsidRPr="00E053BE" w:rsidRDefault="0011200A" w:rsidP="00823B6A">
            <w:pPr>
              <w:pStyle w:val="TableText"/>
              <w:rPr>
                <w:noProof w:val="0"/>
              </w:rPr>
            </w:pPr>
            <w:r w:rsidRPr="00E053BE">
              <w:t>0.08</w:t>
            </w:r>
          </w:p>
        </w:tc>
        <w:tc>
          <w:tcPr>
            <w:tcW w:w="945" w:type="dxa"/>
          </w:tcPr>
          <w:p w14:paraId="785B59F6" w14:textId="77777777" w:rsidR="0011200A" w:rsidRPr="00E053BE" w:rsidRDefault="0011200A" w:rsidP="00823B6A">
            <w:pPr>
              <w:pStyle w:val="TableText"/>
              <w:rPr>
                <w:noProof w:val="0"/>
              </w:rPr>
            </w:pPr>
            <w:r w:rsidRPr="00E053BE">
              <w:t>N/A</w:t>
            </w:r>
          </w:p>
        </w:tc>
        <w:tc>
          <w:tcPr>
            <w:tcW w:w="945" w:type="dxa"/>
          </w:tcPr>
          <w:p w14:paraId="63971E1D" w14:textId="77777777" w:rsidR="0011200A" w:rsidRPr="00E053BE" w:rsidRDefault="0011200A" w:rsidP="00823B6A">
            <w:pPr>
              <w:pStyle w:val="TableText"/>
              <w:rPr>
                <w:noProof w:val="0"/>
              </w:rPr>
            </w:pPr>
            <w:r w:rsidRPr="00E053BE">
              <w:t>N/A</w:t>
            </w:r>
          </w:p>
        </w:tc>
      </w:tr>
      <w:tr w:rsidR="0011200A" w:rsidRPr="00E053BE" w14:paraId="436479AF" w14:textId="77777777" w:rsidTr="00823B6A">
        <w:trPr>
          <w:trHeight w:val="314"/>
        </w:trPr>
        <w:tc>
          <w:tcPr>
            <w:tcW w:w="1377" w:type="dxa"/>
          </w:tcPr>
          <w:p w14:paraId="23BDDF19" w14:textId="77777777" w:rsidR="0011200A" w:rsidRPr="00E053BE" w:rsidRDefault="0011200A" w:rsidP="00823B6A">
            <w:pPr>
              <w:pStyle w:val="TableText"/>
              <w:rPr>
                <w:noProof w:val="0"/>
              </w:rPr>
            </w:pPr>
            <w:r w:rsidRPr="00E053BE">
              <w:t>VR293641</w:t>
            </w:r>
          </w:p>
        </w:tc>
        <w:tc>
          <w:tcPr>
            <w:tcW w:w="2017" w:type="dxa"/>
          </w:tcPr>
          <w:p w14:paraId="462494E1" w14:textId="77777777" w:rsidR="0011200A" w:rsidRPr="00E053BE" w:rsidRDefault="0011200A" w:rsidP="00823B6A">
            <w:pPr>
              <w:pStyle w:val="TableText"/>
              <w:ind w:right="576"/>
              <w:rPr>
                <w:noProof w:val="0"/>
              </w:rPr>
            </w:pPr>
            <w:r w:rsidRPr="00E053BE">
              <w:t>−0.21</w:t>
            </w:r>
          </w:p>
        </w:tc>
        <w:tc>
          <w:tcPr>
            <w:tcW w:w="746" w:type="dxa"/>
          </w:tcPr>
          <w:p w14:paraId="04704A91" w14:textId="77777777" w:rsidR="0011200A" w:rsidRPr="00E053BE" w:rsidRDefault="0011200A" w:rsidP="00823B6A">
            <w:pPr>
              <w:pStyle w:val="TableText"/>
              <w:rPr>
                <w:noProof w:val="0"/>
              </w:rPr>
            </w:pPr>
            <w:r w:rsidRPr="00E053BE">
              <w:t>0.06</w:t>
            </w:r>
          </w:p>
        </w:tc>
        <w:tc>
          <w:tcPr>
            <w:tcW w:w="945" w:type="dxa"/>
          </w:tcPr>
          <w:p w14:paraId="62E95372" w14:textId="77777777" w:rsidR="0011200A" w:rsidRPr="00E053BE" w:rsidRDefault="0011200A" w:rsidP="00823B6A">
            <w:pPr>
              <w:pStyle w:val="TableText"/>
              <w:rPr>
                <w:noProof w:val="0"/>
              </w:rPr>
            </w:pPr>
            <w:r w:rsidRPr="00E053BE">
              <w:t>0.16</w:t>
            </w:r>
          </w:p>
        </w:tc>
        <w:tc>
          <w:tcPr>
            <w:tcW w:w="945" w:type="dxa"/>
          </w:tcPr>
          <w:p w14:paraId="2C333427" w14:textId="77777777" w:rsidR="0011200A" w:rsidRPr="00E053BE" w:rsidRDefault="0011200A" w:rsidP="00823B6A">
            <w:pPr>
              <w:pStyle w:val="TableText"/>
              <w:rPr>
                <w:noProof w:val="0"/>
              </w:rPr>
            </w:pPr>
            <w:r w:rsidRPr="00E053BE">
              <w:t>−0.16</w:t>
            </w:r>
          </w:p>
        </w:tc>
      </w:tr>
      <w:tr w:rsidR="0011200A" w:rsidRPr="00E053BE" w14:paraId="6426123C" w14:textId="77777777" w:rsidTr="00823B6A">
        <w:trPr>
          <w:trHeight w:val="314"/>
        </w:trPr>
        <w:tc>
          <w:tcPr>
            <w:tcW w:w="1377" w:type="dxa"/>
          </w:tcPr>
          <w:p w14:paraId="009D0D4A" w14:textId="77777777" w:rsidR="0011200A" w:rsidRPr="00E053BE" w:rsidRDefault="0011200A" w:rsidP="00823B6A">
            <w:pPr>
              <w:pStyle w:val="TableText"/>
              <w:rPr>
                <w:noProof w:val="0"/>
              </w:rPr>
            </w:pPr>
            <w:r w:rsidRPr="00E053BE">
              <w:t>VR297109</w:t>
            </w:r>
          </w:p>
        </w:tc>
        <w:tc>
          <w:tcPr>
            <w:tcW w:w="2017" w:type="dxa"/>
          </w:tcPr>
          <w:p w14:paraId="241373C7" w14:textId="77777777" w:rsidR="0011200A" w:rsidRPr="00E053BE" w:rsidRDefault="0011200A" w:rsidP="00823B6A">
            <w:pPr>
              <w:pStyle w:val="TableText"/>
              <w:ind w:right="576"/>
              <w:rPr>
                <w:noProof w:val="0"/>
              </w:rPr>
            </w:pPr>
            <w:r w:rsidRPr="00E053BE">
              <w:t>−0.99</w:t>
            </w:r>
          </w:p>
        </w:tc>
        <w:tc>
          <w:tcPr>
            <w:tcW w:w="746" w:type="dxa"/>
          </w:tcPr>
          <w:p w14:paraId="194D4CFF" w14:textId="77777777" w:rsidR="0011200A" w:rsidRPr="00E053BE" w:rsidRDefault="0011200A" w:rsidP="00823B6A">
            <w:pPr>
              <w:pStyle w:val="TableText"/>
              <w:rPr>
                <w:noProof w:val="0"/>
              </w:rPr>
            </w:pPr>
            <w:r w:rsidRPr="00E053BE">
              <w:t>0.10</w:t>
            </w:r>
          </w:p>
        </w:tc>
        <w:tc>
          <w:tcPr>
            <w:tcW w:w="945" w:type="dxa"/>
          </w:tcPr>
          <w:p w14:paraId="458F9E5A" w14:textId="77777777" w:rsidR="0011200A" w:rsidRPr="00E053BE" w:rsidRDefault="0011200A" w:rsidP="00823B6A">
            <w:pPr>
              <w:pStyle w:val="TableText"/>
              <w:rPr>
                <w:noProof w:val="0"/>
              </w:rPr>
            </w:pPr>
            <w:r w:rsidRPr="00E053BE">
              <w:t>N/A</w:t>
            </w:r>
          </w:p>
        </w:tc>
        <w:tc>
          <w:tcPr>
            <w:tcW w:w="945" w:type="dxa"/>
          </w:tcPr>
          <w:p w14:paraId="31BABE5F" w14:textId="77777777" w:rsidR="0011200A" w:rsidRPr="00E053BE" w:rsidRDefault="0011200A" w:rsidP="00823B6A">
            <w:pPr>
              <w:pStyle w:val="TableText"/>
              <w:rPr>
                <w:noProof w:val="0"/>
              </w:rPr>
            </w:pPr>
            <w:r w:rsidRPr="00E053BE">
              <w:t>N/A</w:t>
            </w:r>
          </w:p>
        </w:tc>
      </w:tr>
      <w:tr w:rsidR="0011200A" w:rsidRPr="00E053BE" w14:paraId="7565982E" w14:textId="77777777" w:rsidTr="00823B6A">
        <w:trPr>
          <w:trHeight w:val="314"/>
        </w:trPr>
        <w:tc>
          <w:tcPr>
            <w:tcW w:w="1377" w:type="dxa"/>
          </w:tcPr>
          <w:p w14:paraId="23966BD4" w14:textId="77777777" w:rsidR="0011200A" w:rsidRPr="00E053BE" w:rsidRDefault="0011200A" w:rsidP="00823B6A">
            <w:pPr>
              <w:pStyle w:val="TableText"/>
              <w:rPr>
                <w:noProof w:val="0"/>
              </w:rPr>
            </w:pPr>
            <w:r w:rsidRPr="00E053BE">
              <w:t>VR297111</w:t>
            </w:r>
          </w:p>
        </w:tc>
        <w:tc>
          <w:tcPr>
            <w:tcW w:w="2017" w:type="dxa"/>
          </w:tcPr>
          <w:p w14:paraId="5CB36A4C" w14:textId="77777777" w:rsidR="0011200A" w:rsidRPr="00E053BE" w:rsidRDefault="0011200A" w:rsidP="00823B6A">
            <w:pPr>
              <w:pStyle w:val="TableText"/>
              <w:ind w:right="576"/>
              <w:rPr>
                <w:noProof w:val="0"/>
              </w:rPr>
            </w:pPr>
            <w:r w:rsidRPr="00E053BE">
              <w:t>−1.53</w:t>
            </w:r>
          </w:p>
        </w:tc>
        <w:tc>
          <w:tcPr>
            <w:tcW w:w="746" w:type="dxa"/>
          </w:tcPr>
          <w:p w14:paraId="6A01CDFB" w14:textId="77777777" w:rsidR="0011200A" w:rsidRPr="00E053BE" w:rsidRDefault="0011200A" w:rsidP="00823B6A">
            <w:pPr>
              <w:pStyle w:val="TableText"/>
              <w:rPr>
                <w:noProof w:val="0"/>
              </w:rPr>
            </w:pPr>
            <w:r w:rsidRPr="00E053BE">
              <w:t>0.10</w:t>
            </w:r>
          </w:p>
        </w:tc>
        <w:tc>
          <w:tcPr>
            <w:tcW w:w="945" w:type="dxa"/>
          </w:tcPr>
          <w:p w14:paraId="6248175C" w14:textId="77777777" w:rsidR="0011200A" w:rsidRPr="00E053BE" w:rsidRDefault="0011200A" w:rsidP="00823B6A">
            <w:pPr>
              <w:pStyle w:val="TableText"/>
              <w:rPr>
                <w:noProof w:val="0"/>
              </w:rPr>
            </w:pPr>
            <w:r w:rsidRPr="00E053BE">
              <w:t>N/A</w:t>
            </w:r>
          </w:p>
        </w:tc>
        <w:tc>
          <w:tcPr>
            <w:tcW w:w="945" w:type="dxa"/>
          </w:tcPr>
          <w:p w14:paraId="02B503F6" w14:textId="77777777" w:rsidR="0011200A" w:rsidRPr="00E053BE" w:rsidRDefault="0011200A" w:rsidP="00823B6A">
            <w:pPr>
              <w:pStyle w:val="TableText"/>
              <w:rPr>
                <w:noProof w:val="0"/>
              </w:rPr>
            </w:pPr>
            <w:r w:rsidRPr="00E053BE">
              <w:t>N/A</w:t>
            </w:r>
          </w:p>
        </w:tc>
      </w:tr>
      <w:tr w:rsidR="0011200A" w:rsidRPr="00E053BE" w14:paraId="61D6261E" w14:textId="77777777" w:rsidTr="00823B6A">
        <w:trPr>
          <w:trHeight w:val="314"/>
        </w:trPr>
        <w:tc>
          <w:tcPr>
            <w:tcW w:w="1377" w:type="dxa"/>
          </w:tcPr>
          <w:p w14:paraId="558C162C" w14:textId="77777777" w:rsidR="0011200A" w:rsidRPr="00E053BE" w:rsidRDefault="0011200A" w:rsidP="00823B6A">
            <w:pPr>
              <w:pStyle w:val="TableText"/>
              <w:rPr>
                <w:noProof w:val="0"/>
              </w:rPr>
            </w:pPr>
            <w:r w:rsidRPr="00E053BE">
              <w:t>VR297113</w:t>
            </w:r>
          </w:p>
        </w:tc>
        <w:tc>
          <w:tcPr>
            <w:tcW w:w="2017" w:type="dxa"/>
          </w:tcPr>
          <w:p w14:paraId="7A3B7152" w14:textId="77777777" w:rsidR="0011200A" w:rsidRPr="00E053BE" w:rsidRDefault="0011200A" w:rsidP="00823B6A">
            <w:pPr>
              <w:pStyle w:val="TableText"/>
              <w:ind w:right="576"/>
              <w:rPr>
                <w:noProof w:val="0"/>
              </w:rPr>
            </w:pPr>
            <w:r w:rsidRPr="00E053BE">
              <w:t>−0.19</w:t>
            </w:r>
          </w:p>
        </w:tc>
        <w:tc>
          <w:tcPr>
            <w:tcW w:w="746" w:type="dxa"/>
          </w:tcPr>
          <w:p w14:paraId="557740BD" w14:textId="77777777" w:rsidR="0011200A" w:rsidRPr="00E053BE" w:rsidRDefault="0011200A" w:rsidP="00823B6A">
            <w:pPr>
              <w:pStyle w:val="TableText"/>
              <w:rPr>
                <w:noProof w:val="0"/>
              </w:rPr>
            </w:pPr>
            <w:r w:rsidRPr="00E053BE">
              <w:t>0.09</w:t>
            </w:r>
          </w:p>
        </w:tc>
        <w:tc>
          <w:tcPr>
            <w:tcW w:w="945" w:type="dxa"/>
          </w:tcPr>
          <w:p w14:paraId="5AFB6681" w14:textId="77777777" w:rsidR="0011200A" w:rsidRPr="00E053BE" w:rsidRDefault="0011200A" w:rsidP="00823B6A">
            <w:pPr>
              <w:pStyle w:val="TableText"/>
              <w:rPr>
                <w:noProof w:val="0"/>
              </w:rPr>
            </w:pPr>
            <w:r w:rsidRPr="00E053BE">
              <w:t>N/A</w:t>
            </w:r>
          </w:p>
        </w:tc>
        <w:tc>
          <w:tcPr>
            <w:tcW w:w="945" w:type="dxa"/>
          </w:tcPr>
          <w:p w14:paraId="79984684" w14:textId="77777777" w:rsidR="0011200A" w:rsidRPr="00E053BE" w:rsidRDefault="0011200A" w:rsidP="00823B6A">
            <w:pPr>
              <w:pStyle w:val="TableText"/>
              <w:rPr>
                <w:noProof w:val="0"/>
              </w:rPr>
            </w:pPr>
            <w:r w:rsidRPr="00E053BE">
              <w:t>N/A</w:t>
            </w:r>
          </w:p>
        </w:tc>
      </w:tr>
      <w:tr w:rsidR="0011200A" w:rsidRPr="00E053BE" w14:paraId="2D947402" w14:textId="77777777" w:rsidTr="00823B6A">
        <w:trPr>
          <w:trHeight w:val="314"/>
        </w:trPr>
        <w:tc>
          <w:tcPr>
            <w:tcW w:w="1377" w:type="dxa"/>
          </w:tcPr>
          <w:p w14:paraId="6F8149F4" w14:textId="77777777" w:rsidR="0011200A" w:rsidRPr="00E053BE" w:rsidRDefault="0011200A" w:rsidP="00823B6A">
            <w:pPr>
              <w:pStyle w:val="TableText"/>
              <w:rPr>
                <w:noProof w:val="0"/>
              </w:rPr>
            </w:pPr>
            <w:r w:rsidRPr="00E053BE">
              <w:t>VR297137</w:t>
            </w:r>
          </w:p>
        </w:tc>
        <w:tc>
          <w:tcPr>
            <w:tcW w:w="2017" w:type="dxa"/>
          </w:tcPr>
          <w:p w14:paraId="4DFEF58C" w14:textId="77777777" w:rsidR="0011200A" w:rsidRPr="00E053BE" w:rsidRDefault="0011200A" w:rsidP="00823B6A">
            <w:pPr>
              <w:pStyle w:val="TableText"/>
              <w:ind w:right="576"/>
              <w:rPr>
                <w:noProof w:val="0"/>
              </w:rPr>
            </w:pPr>
            <w:r w:rsidRPr="00E053BE">
              <w:t>0.48</w:t>
            </w:r>
          </w:p>
        </w:tc>
        <w:tc>
          <w:tcPr>
            <w:tcW w:w="746" w:type="dxa"/>
          </w:tcPr>
          <w:p w14:paraId="491EE8E1" w14:textId="77777777" w:rsidR="0011200A" w:rsidRPr="00E053BE" w:rsidRDefault="0011200A" w:rsidP="00823B6A">
            <w:pPr>
              <w:pStyle w:val="TableText"/>
              <w:rPr>
                <w:noProof w:val="0"/>
              </w:rPr>
            </w:pPr>
            <w:r w:rsidRPr="00E053BE">
              <w:t>0.07</w:t>
            </w:r>
          </w:p>
        </w:tc>
        <w:tc>
          <w:tcPr>
            <w:tcW w:w="945" w:type="dxa"/>
          </w:tcPr>
          <w:p w14:paraId="41D8E498" w14:textId="77777777" w:rsidR="0011200A" w:rsidRPr="00E053BE" w:rsidRDefault="0011200A" w:rsidP="00823B6A">
            <w:pPr>
              <w:pStyle w:val="TableText"/>
              <w:rPr>
                <w:noProof w:val="0"/>
              </w:rPr>
            </w:pPr>
            <w:r w:rsidRPr="00E053BE">
              <w:t>−0.05</w:t>
            </w:r>
          </w:p>
        </w:tc>
        <w:tc>
          <w:tcPr>
            <w:tcW w:w="945" w:type="dxa"/>
          </w:tcPr>
          <w:p w14:paraId="38C6616D" w14:textId="77777777" w:rsidR="0011200A" w:rsidRPr="00E053BE" w:rsidRDefault="0011200A" w:rsidP="00823B6A">
            <w:pPr>
              <w:pStyle w:val="TableText"/>
              <w:rPr>
                <w:noProof w:val="0"/>
              </w:rPr>
            </w:pPr>
            <w:r w:rsidRPr="00E053BE">
              <w:t>0.05</w:t>
            </w:r>
          </w:p>
        </w:tc>
      </w:tr>
      <w:tr w:rsidR="0011200A" w:rsidRPr="00E053BE" w14:paraId="5CCC6EDB" w14:textId="77777777" w:rsidTr="00823B6A">
        <w:trPr>
          <w:trHeight w:val="314"/>
        </w:trPr>
        <w:tc>
          <w:tcPr>
            <w:tcW w:w="1377" w:type="dxa"/>
          </w:tcPr>
          <w:p w14:paraId="3333294C" w14:textId="77777777" w:rsidR="0011200A" w:rsidRPr="00E053BE" w:rsidRDefault="0011200A" w:rsidP="00823B6A">
            <w:pPr>
              <w:pStyle w:val="TableText"/>
              <w:rPr>
                <w:noProof w:val="0"/>
              </w:rPr>
            </w:pPr>
            <w:r w:rsidRPr="00E053BE">
              <w:t>VR640363</w:t>
            </w:r>
          </w:p>
        </w:tc>
        <w:tc>
          <w:tcPr>
            <w:tcW w:w="2017" w:type="dxa"/>
          </w:tcPr>
          <w:p w14:paraId="4CC427C5" w14:textId="77777777" w:rsidR="0011200A" w:rsidRPr="00E053BE" w:rsidRDefault="0011200A" w:rsidP="00823B6A">
            <w:pPr>
              <w:pStyle w:val="TableText"/>
              <w:ind w:right="576"/>
              <w:rPr>
                <w:noProof w:val="0"/>
              </w:rPr>
            </w:pPr>
            <w:r w:rsidRPr="00E053BE">
              <w:t>−2.97</w:t>
            </w:r>
          </w:p>
        </w:tc>
        <w:tc>
          <w:tcPr>
            <w:tcW w:w="746" w:type="dxa"/>
          </w:tcPr>
          <w:p w14:paraId="1C367E45" w14:textId="77777777" w:rsidR="0011200A" w:rsidRPr="00E053BE" w:rsidRDefault="0011200A" w:rsidP="00823B6A">
            <w:pPr>
              <w:pStyle w:val="TableText"/>
              <w:rPr>
                <w:noProof w:val="0"/>
              </w:rPr>
            </w:pPr>
            <w:r w:rsidRPr="00E053BE">
              <w:t>0.14</w:t>
            </w:r>
          </w:p>
        </w:tc>
        <w:tc>
          <w:tcPr>
            <w:tcW w:w="945" w:type="dxa"/>
          </w:tcPr>
          <w:p w14:paraId="7196DE67" w14:textId="77777777" w:rsidR="0011200A" w:rsidRPr="00E053BE" w:rsidRDefault="0011200A" w:rsidP="00823B6A">
            <w:pPr>
              <w:pStyle w:val="TableText"/>
              <w:rPr>
                <w:noProof w:val="0"/>
              </w:rPr>
            </w:pPr>
            <w:r w:rsidRPr="00E053BE">
              <w:t>N/A</w:t>
            </w:r>
          </w:p>
        </w:tc>
        <w:tc>
          <w:tcPr>
            <w:tcW w:w="945" w:type="dxa"/>
          </w:tcPr>
          <w:p w14:paraId="43DEFE3E" w14:textId="77777777" w:rsidR="0011200A" w:rsidRPr="00E053BE" w:rsidRDefault="0011200A" w:rsidP="00823B6A">
            <w:pPr>
              <w:pStyle w:val="TableText"/>
              <w:rPr>
                <w:noProof w:val="0"/>
              </w:rPr>
            </w:pPr>
            <w:r w:rsidRPr="00E053BE">
              <w:t>N/A</w:t>
            </w:r>
          </w:p>
        </w:tc>
      </w:tr>
      <w:tr w:rsidR="0011200A" w:rsidRPr="00E053BE" w14:paraId="09630499" w14:textId="77777777" w:rsidTr="00823B6A">
        <w:trPr>
          <w:trHeight w:val="314"/>
        </w:trPr>
        <w:tc>
          <w:tcPr>
            <w:tcW w:w="1377" w:type="dxa"/>
          </w:tcPr>
          <w:p w14:paraId="29C5BBB3" w14:textId="77777777" w:rsidR="0011200A" w:rsidRPr="00E053BE" w:rsidRDefault="0011200A" w:rsidP="00823B6A">
            <w:pPr>
              <w:pStyle w:val="TableText"/>
              <w:rPr>
                <w:noProof w:val="0"/>
              </w:rPr>
            </w:pPr>
            <w:r w:rsidRPr="00E053BE">
              <w:t>VR640364</w:t>
            </w:r>
          </w:p>
        </w:tc>
        <w:tc>
          <w:tcPr>
            <w:tcW w:w="2017" w:type="dxa"/>
          </w:tcPr>
          <w:p w14:paraId="21BE8A56" w14:textId="77777777" w:rsidR="0011200A" w:rsidRPr="00E053BE" w:rsidRDefault="0011200A" w:rsidP="00823B6A">
            <w:pPr>
              <w:pStyle w:val="TableText"/>
              <w:ind w:right="576"/>
              <w:rPr>
                <w:noProof w:val="0"/>
              </w:rPr>
            </w:pPr>
            <w:r w:rsidRPr="00E053BE">
              <w:t>−1.91</w:t>
            </w:r>
          </w:p>
        </w:tc>
        <w:tc>
          <w:tcPr>
            <w:tcW w:w="746" w:type="dxa"/>
          </w:tcPr>
          <w:p w14:paraId="25CDC396" w14:textId="77777777" w:rsidR="0011200A" w:rsidRPr="00E053BE" w:rsidRDefault="0011200A" w:rsidP="00823B6A">
            <w:pPr>
              <w:pStyle w:val="TableText"/>
              <w:rPr>
                <w:noProof w:val="0"/>
              </w:rPr>
            </w:pPr>
            <w:r w:rsidRPr="00E053BE">
              <w:t>0.08</w:t>
            </w:r>
          </w:p>
        </w:tc>
        <w:tc>
          <w:tcPr>
            <w:tcW w:w="945" w:type="dxa"/>
          </w:tcPr>
          <w:p w14:paraId="61D509C3" w14:textId="77777777" w:rsidR="0011200A" w:rsidRPr="00E053BE" w:rsidRDefault="0011200A" w:rsidP="00823B6A">
            <w:pPr>
              <w:pStyle w:val="TableText"/>
              <w:rPr>
                <w:noProof w:val="0"/>
              </w:rPr>
            </w:pPr>
            <w:r w:rsidRPr="00E053BE">
              <w:t>−0.81</w:t>
            </w:r>
          </w:p>
        </w:tc>
        <w:tc>
          <w:tcPr>
            <w:tcW w:w="945" w:type="dxa"/>
          </w:tcPr>
          <w:p w14:paraId="44E4677D" w14:textId="77777777" w:rsidR="0011200A" w:rsidRPr="00E053BE" w:rsidRDefault="0011200A" w:rsidP="00823B6A">
            <w:pPr>
              <w:pStyle w:val="TableText"/>
              <w:rPr>
                <w:noProof w:val="0"/>
              </w:rPr>
            </w:pPr>
            <w:r w:rsidRPr="00E053BE">
              <w:t>0.81</w:t>
            </w:r>
          </w:p>
        </w:tc>
      </w:tr>
      <w:tr w:rsidR="0011200A" w:rsidRPr="00E053BE" w14:paraId="0AA59775" w14:textId="77777777" w:rsidTr="00823B6A">
        <w:trPr>
          <w:trHeight w:val="314"/>
        </w:trPr>
        <w:tc>
          <w:tcPr>
            <w:tcW w:w="1377" w:type="dxa"/>
          </w:tcPr>
          <w:p w14:paraId="36B4216C" w14:textId="77777777" w:rsidR="0011200A" w:rsidRPr="00E053BE" w:rsidRDefault="0011200A" w:rsidP="00823B6A">
            <w:pPr>
              <w:pStyle w:val="TableText"/>
              <w:rPr>
                <w:noProof w:val="0"/>
              </w:rPr>
            </w:pPr>
            <w:r w:rsidRPr="00E053BE">
              <w:t>VR704208</w:t>
            </w:r>
          </w:p>
        </w:tc>
        <w:tc>
          <w:tcPr>
            <w:tcW w:w="2017" w:type="dxa"/>
          </w:tcPr>
          <w:p w14:paraId="3772FCC8" w14:textId="77777777" w:rsidR="0011200A" w:rsidRPr="00E053BE" w:rsidRDefault="0011200A" w:rsidP="00823B6A">
            <w:pPr>
              <w:pStyle w:val="TableText"/>
              <w:ind w:right="576"/>
              <w:rPr>
                <w:noProof w:val="0"/>
              </w:rPr>
            </w:pPr>
            <w:r w:rsidRPr="00E053BE">
              <w:t>−2.48</w:t>
            </w:r>
          </w:p>
        </w:tc>
        <w:tc>
          <w:tcPr>
            <w:tcW w:w="746" w:type="dxa"/>
          </w:tcPr>
          <w:p w14:paraId="5158689C" w14:textId="77777777" w:rsidR="0011200A" w:rsidRPr="00E053BE" w:rsidRDefault="0011200A" w:rsidP="00823B6A">
            <w:pPr>
              <w:pStyle w:val="TableText"/>
              <w:rPr>
                <w:noProof w:val="0"/>
              </w:rPr>
            </w:pPr>
            <w:r w:rsidRPr="00E053BE">
              <w:t>0.11</w:t>
            </w:r>
          </w:p>
        </w:tc>
        <w:tc>
          <w:tcPr>
            <w:tcW w:w="945" w:type="dxa"/>
          </w:tcPr>
          <w:p w14:paraId="47B20E59" w14:textId="77777777" w:rsidR="0011200A" w:rsidRPr="00E053BE" w:rsidRDefault="0011200A" w:rsidP="00823B6A">
            <w:pPr>
              <w:pStyle w:val="TableText"/>
              <w:rPr>
                <w:noProof w:val="0"/>
              </w:rPr>
            </w:pPr>
            <w:r w:rsidRPr="00E053BE">
              <w:t>N/A</w:t>
            </w:r>
          </w:p>
        </w:tc>
        <w:tc>
          <w:tcPr>
            <w:tcW w:w="945" w:type="dxa"/>
          </w:tcPr>
          <w:p w14:paraId="14DD58D5" w14:textId="77777777" w:rsidR="0011200A" w:rsidRPr="00E053BE" w:rsidRDefault="0011200A" w:rsidP="00823B6A">
            <w:pPr>
              <w:pStyle w:val="TableText"/>
              <w:rPr>
                <w:noProof w:val="0"/>
              </w:rPr>
            </w:pPr>
            <w:r w:rsidRPr="00E053BE">
              <w:t>N/A</w:t>
            </w:r>
          </w:p>
        </w:tc>
      </w:tr>
      <w:tr w:rsidR="0011200A" w:rsidRPr="00E053BE" w14:paraId="7CFDB504" w14:textId="77777777" w:rsidTr="00823B6A">
        <w:trPr>
          <w:trHeight w:val="314"/>
        </w:trPr>
        <w:tc>
          <w:tcPr>
            <w:tcW w:w="1377" w:type="dxa"/>
          </w:tcPr>
          <w:p w14:paraId="0DB02033" w14:textId="77777777" w:rsidR="0011200A" w:rsidRPr="00E053BE" w:rsidRDefault="0011200A" w:rsidP="00823B6A">
            <w:pPr>
              <w:pStyle w:val="TableText"/>
              <w:rPr>
                <w:noProof w:val="0"/>
              </w:rPr>
            </w:pPr>
            <w:r w:rsidRPr="00E053BE">
              <w:t>VR704209</w:t>
            </w:r>
          </w:p>
        </w:tc>
        <w:tc>
          <w:tcPr>
            <w:tcW w:w="2017" w:type="dxa"/>
          </w:tcPr>
          <w:p w14:paraId="38CFFCF3" w14:textId="77777777" w:rsidR="0011200A" w:rsidRPr="00E053BE" w:rsidRDefault="0011200A" w:rsidP="00823B6A">
            <w:pPr>
              <w:pStyle w:val="TableText"/>
              <w:ind w:right="576"/>
              <w:rPr>
                <w:noProof w:val="0"/>
              </w:rPr>
            </w:pPr>
            <w:r w:rsidRPr="00E053BE">
              <w:t>−2.13</w:t>
            </w:r>
          </w:p>
        </w:tc>
        <w:tc>
          <w:tcPr>
            <w:tcW w:w="746" w:type="dxa"/>
          </w:tcPr>
          <w:p w14:paraId="1E27C781" w14:textId="77777777" w:rsidR="0011200A" w:rsidRPr="00E053BE" w:rsidRDefault="0011200A" w:rsidP="00823B6A">
            <w:pPr>
              <w:pStyle w:val="TableText"/>
              <w:rPr>
                <w:noProof w:val="0"/>
              </w:rPr>
            </w:pPr>
            <w:r w:rsidRPr="00E053BE">
              <w:t>0.08</w:t>
            </w:r>
          </w:p>
        </w:tc>
        <w:tc>
          <w:tcPr>
            <w:tcW w:w="945" w:type="dxa"/>
          </w:tcPr>
          <w:p w14:paraId="771D4F71" w14:textId="77777777" w:rsidR="0011200A" w:rsidRPr="00E053BE" w:rsidRDefault="0011200A" w:rsidP="00823B6A">
            <w:pPr>
              <w:pStyle w:val="TableText"/>
              <w:rPr>
                <w:noProof w:val="0"/>
              </w:rPr>
            </w:pPr>
            <w:r w:rsidRPr="00E053BE">
              <w:t>−0.70</w:t>
            </w:r>
          </w:p>
        </w:tc>
        <w:tc>
          <w:tcPr>
            <w:tcW w:w="945" w:type="dxa"/>
          </w:tcPr>
          <w:p w14:paraId="3A7D8901" w14:textId="77777777" w:rsidR="0011200A" w:rsidRPr="00E053BE" w:rsidRDefault="0011200A" w:rsidP="00823B6A">
            <w:pPr>
              <w:pStyle w:val="TableText"/>
              <w:rPr>
                <w:noProof w:val="0"/>
              </w:rPr>
            </w:pPr>
            <w:r w:rsidRPr="00E053BE">
              <w:t>0.70</w:t>
            </w:r>
          </w:p>
        </w:tc>
      </w:tr>
      <w:tr w:rsidR="0011200A" w:rsidRPr="00E053BE" w14:paraId="0525EB7C" w14:textId="77777777" w:rsidTr="00823B6A">
        <w:trPr>
          <w:trHeight w:val="314"/>
        </w:trPr>
        <w:tc>
          <w:tcPr>
            <w:tcW w:w="1377" w:type="dxa"/>
          </w:tcPr>
          <w:p w14:paraId="2C164980" w14:textId="77777777" w:rsidR="0011200A" w:rsidRPr="00E053BE" w:rsidRDefault="0011200A" w:rsidP="00823B6A">
            <w:pPr>
              <w:pStyle w:val="TableText"/>
              <w:rPr>
                <w:noProof w:val="0"/>
              </w:rPr>
            </w:pPr>
            <w:r w:rsidRPr="00E053BE">
              <w:t>VR712808</w:t>
            </w:r>
          </w:p>
        </w:tc>
        <w:tc>
          <w:tcPr>
            <w:tcW w:w="2017" w:type="dxa"/>
          </w:tcPr>
          <w:p w14:paraId="6E0E6E77" w14:textId="77777777" w:rsidR="0011200A" w:rsidRPr="00E053BE" w:rsidRDefault="0011200A" w:rsidP="00823B6A">
            <w:pPr>
              <w:pStyle w:val="TableText"/>
              <w:ind w:right="576"/>
              <w:rPr>
                <w:noProof w:val="0"/>
              </w:rPr>
            </w:pPr>
            <w:r w:rsidRPr="00E053BE">
              <w:t>−1.52</w:t>
            </w:r>
          </w:p>
        </w:tc>
        <w:tc>
          <w:tcPr>
            <w:tcW w:w="746" w:type="dxa"/>
          </w:tcPr>
          <w:p w14:paraId="3AB0C98F" w14:textId="77777777" w:rsidR="0011200A" w:rsidRPr="00E053BE" w:rsidRDefault="0011200A" w:rsidP="00823B6A">
            <w:pPr>
              <w:pStyle w:val="TableText"/>
              <w:rPr>
                <w:noProof w:val="0"/>
              </w:rPr>
            </w:pPr>
            <w:r w:rsidRPr="00E053BE">
              <w:t>0.10</w:t>
            </w:r>
          </w:p>
        </w:tc>
        <w:tc>
          <w:tcPr>
            <w:tcW w:w="945" w:type="dxa"/>
          </w:tcPr>
          <w:p w14:paraId="2B315661" w14:textId="77777777" w:rsidR="0011200A" w:rsidRPr="00E053BE" w:rsidRDefault="0011200A" w:rsidP="00823B6A">
            <w:pPr>
              <w:pStyle w:val="TableText"/>
              <w:rPr>
                <w:noProof w:val="0"/>
              </w:rPr>
            </w:pPr>
            <w:r w:rsidRPr="00E053BE">
              <w:t>N/A</w:t>
            </w:r>
          </w:p>
        </w:tc>
        <w:tc>
          <w:tcPr>
            <w:tcW w:w="945" w:type="dxa"/>
          </w:tcPr>
          <w:p w14:paraId="1ECBA281" w14:textId="77777777" w:rsidR="0011200A" w:rsidRPr="00E053BE" w:rsidRDefault="0011200A" w:rsidP="00823B6A">
            <w:pPr>
              <w:pStyle w:val="TableText"/>
              <w:rPr>
                <w:noProof w:val="0"/>
              </w:rPr>
            </w:pPr>
            <w:r w:rsidRPr="00E053BE">
              <w:t>N/A</w:t>
            </w:r>
          </w:p>
        </w:tc>
      </w:tr>
      <w:tr w:rsidR="0011200A" w:rsidRPr="00E053BE" w14:paraId="6410395D" w14:textId="77777777" w:rsidTr="00823B6A">
        <w:trPr>
          <w:trHeight w:val="314"/>
        </w:trPr>
        <w:tc>
          <w:tcPr>
            <w:tcW w:w="1377" w:type="dxa"/>
          </w:tcPr>
          <w:p w14:paraId="1AC7A581" w14:textId="77777777" w:rsidR="0011200A" w:rsidRPr="00E053BE" w:rsidRDefault="0011200A" w:rsidP="00823B6A">
            <w:pPr>
              <w:pStyle w:val="TableText"/>
              <w:rPr>
                <w:noProof w:val="0"/>
              </w:rPr>
            </w:pPr>
            <w:r w:rsidRPr="00E053BE">
              <w:t>VR712811</w:t>
            </w:r>
          </w:p>
        </w:tc>
        <w:tc>
          <w:tcPr>
            <w:tcW w:w="2017" w:type="dxa"/>
          </w:tcPr>
          <w:p w14:paraId="7824F4D7" w14:textId="77777777" w:rsidR="0011200A" w:rsidRPr="00E053BE" w:rsidRDefault="0011200A" w:rsidP="00823B6A">
            <w:pPr>
              <w:pStyle w:val="TableText"/>
              <w:ind w:right="576"/>
              <w:rPr>
                <w:noProof w:val="0"/>
              </w:rPr>
            </w:pPr>
            <w:r w:rsidRPr="00E053BE">
              <w:t>−0.29</w:t>
            </w:r>
          </w:p>
        </w:tc>
        <w:tc>
          <w:tcPr>
            <w:tcW w:w="746" w:type="dxa"/>
          </w:tcPr>
          <w:p w14:paraId="3CD1D80A" w14:textId="77777777" w:rsidR="0011200A" w:rsidRPr="00E053BE" w:rsidRDefault="0011200A" w:rsidP="00823B6A">
            <w:pPr>
              <w:pStyle w:val="TableText"/>
              <w:rPr>
                <w:noProof w:val="0"/>
              </w:rPr>
            </w:pPr>
            <w:r w:rsidRPr="00E053BE">
              <w:t>0.09</w:t>
            </w:r>
          </w:p>
        </w:tc>
        <w:tc>
          <w:tcPr>
            <w:tcW w:w="945" w:type="dxa"/>
          </w:tcPr>
          <w:p w14:paraId="5959BBE4" w14:textId="77777777" w:rsidR="0011200A" w:rsidRPr="00E053BE" w:rsidRDefault="0011200A" w:rsidP="00823B6A">
            <w:pPr>
              <w:pStyle w:val="TableText"/>
              <w:rPr>
                <w:noProof w:val="0"/>
              </w:rPr>
            </w:pPr>
            <w:r w:rsidRPr="00E053BE">
              <w:t>N/A</w:t>
            </w:r>
          </w:p>
        </w:tc>
        <w:tc>
          <w:tcPr>
            <w:tcW w:w="945" w:type="dxa"/>
          </w:tcPr>
          <w:p w14:paraId="628A05DF" w14:textId="77777777" w:rsidR="0011200A" w:rsidRPr="00E053BE" w:rsidRDefault="0011200A" w:rsidP="00823B6A">
            <w:pPr>
              <w:pStyle w:val="TableText"/>
              <w:rPr>
                <w:noProof w:val="0"/>
              </w:rPr>
            </w:pPr>
            <w:r w:rsidRPr="00E053BE">
              <w:t>N/A</w:t>
            </w:r>
          </w:p>
        </w:tc>
      </w:tr>
      <w:tr w:rsidR="0011200A" w:rsidRPr="00E053BE" w14:paraId="79D413BE" w14:textId="77777777" w:rsidTr="00823B6A">
        <w:trPr>
          <w:trHeight w:val="314"/>
        </w:trPr>
        <w:tc>
          <w:tcPr>
            <w:tcW w:w="1377" w:type="dxa"/>
          </w:tcPr>
          <w:p w14:paraId="5D75A091" w14:textId="77777777" w:rsidR="0011200A" w:rsidRPr="00E053BE" w:rsidRDefault="0011200A" w:rsidP="00823B6A">
            <w:pPr>
              <w:pStyle w:val="TableText"/>
              <w:rPr>
                <w:noProof w:val="0"/>
              </w:rPr>
            </w:pPr>
            <w:r w:rsidRPr="00E053BE">
              <w:t>VR712813</w:t>
            </w:r>
          </w:p>
        </w:tc>
        <w:tc>
          <w:tcPr>
            <w:tcW w:w="2017" w:type="dxa"/>
          </w:tcPr>
          <w:p w14:paraId="049DB737" w14:textId="77777777" w:rsidR="0011200A" w:rsidRPr="00E053BE" w:rsidRDefault="0011200A" w:rsidP="00823B6A">
            <w:pPr>
              <w:pStyle w:val="TableText"/>
              <w:ind w:right="576"/>
              <w:rPr>
                <w:noProof w:val="0"/>
              </w:rPr>
            </w:pPr>
            <w:r w:rsidRPr="00E053BE">
              <w:t>−1.19</w:t>
            </w:r>
          </w:p>
        </w:tc>
        <w:tc>
          <w:tcPr>
            <w:tcW w:w="746" w:type="dxa"/>
          </w:tcPr>
          <w:p w14:paraId="318A78F8" w14:textId="77777777" w:rsidR="0011200A" w:rsidRPr="00E053BE" w:rsidRDefault="0011200A" w:rsidP="00823B6A">
            <w:pPr>
              <w:pStyle w:val="TableText"/>
              <w:rPr>
                <w:noProof w:val="0"/>
              </w:rPr>
            </w:pPr>
            <w:r w:rsidRPr="00E053BE">
              <w:t>0.10</w:t>
            </w:r>
          </w:p>
        </w:tc>
        <w:tc>
          <w:tcPr>
            <w:tcW w:w="945" w:type="dxa"/>
          </w:tcPr>
          <w:p w14:paraId="284FA095" w14:textId="77777777" w:rsidR="0011200A" w:rsidRPr="00E053BE" w:rsidRDefault="0011200A" w:rsidP="00823B6A">
            <w:pPr>
              <w:pStyle w:val="TableText"/>
              <w:rPr>
                <w:noProof w:val="0"/>
              </w:rPr>
            </w:pPr>
            <w:r w:rsidRPr="00E053BE">
              <w:t>N/A</w:t>
            </w:r>
          </w:p>
        </w:tc>
        <w:tc>
          <w:tcPr>
            <w:tcW w:w="945" w:type="dxa"/>
          </w:tcPr>
          <w:p w14:paraId="11D0297B" w14:textId="77777777" w:rsidR="0011200A" w:rsidRPr="00E053BE" w:rsidRDefault="0011200A" w:rsidP="00823B6A">
            <w:pPr>
              <w:pStyle w:val="TableText"/>
              <w:rPr>
                <w:noProof w:val="0"/>
              </w:rPr>
            </w:pPr>
            <w:r w:rsidRPr="00E053BE">
              <w:t>N/A</w:t>
            </w:r>
          </w:p>
        </w:tc>
      </w:tr>
      <w:tr w:rsidR="0011200A" w:rsidRPr="00E053BE" w14:paraId="0E85D3F1" w14:textId="77777777" w:rsidTr="00823B6A">
        <w:trPr>
          <w:trHeight w:val="314"/>
        </w:trPr>
        <w:tc>
          <w:tcPr>
            <w:tcW w:w="1377" w:type="dxa"/>
          </w:tcPr>
          <w:p w14:paraId="58066BD7" w14:textId="77777777" w:rsidR="0011200A" w:rsidRPr="00E053BE" w:rsidRDefault="0011200A" w:rsidP="00823B6A">
            <w:pPr>
              <w:pStyle w:val="TableText"/>
              <w:rPr>
                <w:noProof w:val="0"/>
              </w:rPr>
            </w:pPr>
            <w:r w:rsidRPr="00E053BE">
              <w:t>VR712815</w:t>
            </w:r>
          </w:p>
        </w:tc>
        <w:tc>
          <w:tcPr>
            <w:tcW w:w="2017" w:type="dxa"/>
          </w:tcPr>
          <w:p w14:paraId="0963EEDA" w14:textId="77777777" w:rsidR="0011200A" w:rsidRPr="00E053BE" w:rsidRDefault="0011200A" w:rsidP="00823B6A">
            <w:pPr>
              <w:pStyle w:val="TableText"/>
              <w:ind w:right="576"/>
              <w:rPr>
                <w:noProof w:val="0"/>
              </w:rPr>
            </w:pPr>
            <w:r w:rsidRPr="00E053BE">
              <w:t>−1.17</w:t>
            </w:r>
          </w:p>
        </w:tc>
        <w:tc>
          <w:tcPr>
            <w:tcW w:w="746" w:type="dxa"/>
          </w:tcPr>
          <w:p w14:paraId="59CEC935" w14:textId="77777777" w:rsidR="0011200A" w:rsidRPr="00E053BE" w:rsidRDefault="0011200A" w:rsidP="00823B6A">
            <w:pPr>
              <w:pStyle w:val="TableText"/>
              <w:rPr>
                <w:noProof w:val="0"/>
              </w:rPr>
            </w:pPr>
            <w:r w:rsidRPr="00E053BE">
              <w:t>0.10</w:t>
            </w:r>
          </w:p>
        </w:tc>
        <w:tc>
          <w:tcPr>
            <w:tcW w:w="945" w:type="dxa"/>
          </w:tcPr>
          <w:p w14:paraId="6D09CFF1" w14:textId="77777777" w:rsidR="0011200A" w:rsidRPr="00E053BE" w:rsidRDefault="0011200A" w:rsidP="00823B6A">
            <w:pPr>
              <w:pStyle w:val="TableText"/>
              <w:rPr>
                <w:noProof w:val="0"/>
              </w:rPr>
            </w:pPr>
            <w:r w:rsidRPr="00E053BE">
              <w:t>N/A</w:t>
            </w:r>
          </w:p>
        </w:tc>
        <w:tc>
          <w:tcPr>
            <w:tcW w:w="945" w:type="dxa"/>
          </w:tcPr>
          <w:p w14:paraId="2C7B3AA7" w14:textId="77777777" w:rsidR="0011200A" w:rsidRPr="00E053BE" w:rsidRDefault="0011200A" w:rsidP="00823B6A">
            <w:pPr>
              <w:pStyle w:val="TableText"/>
              <w:rPr>
                <w:noProof w:val="0"/>
              </w:rPr>
            </w:pPr>
            <w:r w:rsidRPr="00E053BE">
              <w:t>N/A</w:t>
            </w:r>
          </w:p>
        </w:tc>
      </w:tr>
    </w:tbl>
    <w:p w14:paraId="3F206BAA" w14:textId="77777777" w:rsidR="0011200A" w:rsidRPr="00E053BE" w:rsidRDefault="0011200A" w:rsidP="0011200A">
      <w:pPr>
        <w:spacing w:before="120"/>
        <w:sectPr w:rsidR="0011200A" w:rsidRPr="00E053BE" w:rsidSect="00652776">
          <w:headerReference w:type="even" r:id="rId145"/>
          <w:headerReference w:type="default" r:id="rId146"/>
          <w:headerReference w:type="first" r:id="rId147"/>
          <w:footerReference w:type="first" r:id="rId148"/>
          <w:pgSz w:w="12240" w:h="15840" w:code="1"/>
          <w:pgMar w:top="1152" w:right="1152" w:bottom="1152" w:left="1152" w:header="576" w:footer="360" w:gutter="0"/>
          <w:cols w:space="720"/>
          <w:docGrid w:linePitch="360"/>
        </w:sectPr>
      </w:pPr>
    </w:p>
    <w:p w14:paraId="59CF2B8D" w14:textId="77777777" w:rsidR="0011200A" w:rsidRPr="00E053BE" w:rsidRDefault="0011200A" w:rsidP="0011200A">
      <w:pPr>
        <w:keepNext/>
        <w:keepLines/>
        <w:spacing w:before="120"/>
      </w:pPr>
      <w:r w:rsidRPr="00E053BE">
        <w:rPr>
          <w:rStyle w:val="Cross-ReferenceChar"/>
        </w:rPr>
        <w:lastRenderedPageBreak/>
        <w:fldChar w:fldCharType="begin"/>
      </w:r>
      <w:r w:rsidRPr="00E053BE">
        <w:rPr>
          <w:rStyle w:val="Cross-ReferenceChar"/>
        </w:rPr>
        <w:instrText xml:space="preserve"> REF _Ref128405953 \h  \* MERGEFORMAT </w:instrText>
      </w:r>
      <w:r w:rsidRPr="00E053BE">
        <w:rPr>
          <w:rStyle w:val="Cross-ReferenceChar"/>
        </w:rPr>
      </w:r>
      <w:r w:rsidRPr="00E053BE">
        <w:rPr>
          <w:rStyle w:val="Cross-ReferenceChar"/>
        </w:rPr>
        <w:fldChar w:fldCharType="separate"/>
      </w:r>
      <w:r w:rsidRPr="00E053BE">
        <w:rPr>
          <w:rStyle w:val="Cross-ReferenceChar"/>
        </w:rPr>
        <w:t xml:space="preserve">Table </w:t>
      </w:r>
      <w:proofErr w:type="gramStart"/>
      <w:r w:rsidRPr="00E053BE">
        <w:rPr>
          <w:rStyle w:val="Cross-ReferenceChar"/>
        </w:rPr>
        <w:t>8.C.</w:t>
      </w:r>
      <w:proofErr w:type="gramEnd"/>
      <w:r w:rsidRPr="00E053BE">
        <w:rPr>
          <w:rStyle w:val="Cross-ReferenceChar"/>
        </w:rPr>
        <w:t>8</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_Ref147485325 \h  \* MERGEFORMAT </w:instrText>
      </w:r>
      <w:r w:rsidRPr="00E053BE">
        <w:rPr>
          <w:rStyle w:val="Cross-ReferenceChar"/>
        </w:rPr>
      </w:r>
      <w:r w:rsidRPr="00E053BE">
        <w:rPr>
          <w:rStyle w:val="Cross-ReferenceChar"/>
        </w:rPr>
        <w:fldChar w:fldCharType="separate"/>
      </w:r>
      <w:r w:rsidRPr="00E053BE">
        <w:rPr>
          <w:rStyle w:val="Cross-ReferenceChar"/>
        </w:rPr>
        <w:t xml:space="preserve">table </w:t>
      </w:r>
      <w:proofErr w:type="gramStart"/>
      <w:r w:rsidRPr="00E053BE">
        <w:rPr>
          <w:rStyle w:val="Cross-ReferenceChar"/>
        </w:rPr>
        <w:t>8.C.</w:t>
      </w:r>
      <w:proofErr w:type="gramEnd"/>
      <w:r w:rsidRPr="00E053BE">
        <w:rPr>
          <w:rStyle w:val="Cross-ReferenceChar"/>
        </w:rPr>
        <w:t>14</w:t>
      </w:r>
      <w:r w:rsidRPr="00E053BE">
        <w:rPr>
          <w:rStyle w:val="Cross-ReferenceChar"/>
        </w:rPr>
        <w:fldChar w:fldCharType="end"/>
      </w:r>
      <w:r w:rsidRPr="00E053BE">
        <w:t xml:space="preserve"> present the item–person map for each grade level or grade span. Note the following about these tables: </w:t>
      </w:r>
    </w:p>
    <w:p w14:paraId="7BC6B568" w14:textId="2EE0F9BA" w:rsidR="0011200A" w:rsidRPr="00E053BE" w:rsidRDefault="0011200A" w:rsidP="0011200A">
      <w:pPr>
        <w:pStyle w:val="bullets"/>
        <w:spacing w:before="0"/>
      </w:pPr>
      <w:r w:rsidRPr="00E053BE">
        <w:rPr>
          <w:noProof/>
        </w:rPr>
        <mc:AlternateContent>
          <mc:Choice Requires="wps">
            <w:drawing>
              <wp:anchor distT="0" distB="0" distL="114300" distR="114300" simplePos="0" relativeHeight="251658240" behindDoc="0" locked="0" layoutInCell="1" allowOverlap="1" wp14:anchorId="755CE414" wp14:editId="07A6BF51">
                <wp:simplePos x="0" y="0"/>
                <wp:positionH relativeFrom="column">
                  <wp:posOffset>6991066</wp:posOffset>
                </wp:positionH>
                <wp:positionV relativeFrom="paragraph">
                  <wp:posOffset>-3906653</wp:posOffset>
                </wp:positionV>
                <wp:extent cx="495935" cy="285115"/>
                <wp:effectExtent l="0" t="0" r="18415" b="1968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5935" cy="285115"/>
                        </a:xfrm>
                        <a:prstGeom prst="rect">
                          <a:avLst/>
                        </a:prstGeom>
                        <a:solidFill>
                          <a:schemeClr val="lt1"/>
                        </a:solidFill>
                        <a:ln w="6350">
                          <a:solidFill>
                            <a:prstClr val="black"/>
                          </a:solidFill>
                        </a:ln>
                      </wps:spPr>
                      <wps:txbx>
                        <w:txbxContent>
                          <w:p w14:paraId="652D8CDA" w14:textId="77777777" w:rsidR="0011200A" w:rsidRPr="0088520B" w:rsidRDefault="0011200A" w:rsidP="0011200A">
                            <w:pPr>
                              <w:rPr>
                                <w:b/>
                                <w:bCs/>
                              </w:rPr>
                            </w:pPr>
                            <w:r>
                              <w:rPr>
                                <w:b/>
                                <w:bCs/>
                              </w:rPr>
                              <w:t>PL2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CE414" id="_x0000_t202" coordsize="21600,21600" o:spt="202" path="m,l,21600r21600,l21600,xe">
                <v:stroke joinstyle="miter"/>
                <v:path gradientshapeok="t" o:connecttype="rect"/>
              </v:shapetype>
              <v:shape id="Text Box 13" o:spid="_x0000_s1026" type="#_x0000_t202" alt="&quot;&quot;" style="position:absolute;left:0;text-align:left;margin-left:550.5pt;margin-top:-307.6pt;width:39.0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2ANwIAAHs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" fillcolor="white [3201]" strokeweight=".5pt">
                <v:textbox>
                  <w:txbxContent>
                    <w:p w14:paraId="652D8CDA" w14:textId="77777777" w:rsidR="0011200A" w:rsidRPr="0088520B" w:rsidRDefault="0011200A" w:rsidP="0011200A">
                      <w:pPr>
                        <w:rPr>
                          <w:b/>
                          <w:bCs/>
                        </w:rPr>
                      </w:pPr>
                      <w:r>
                        <w:rPr>
                          <w:b/>
                          <w:bCs/>
                        </w:rPr>
                        <w:t>PL2</w:t>
                      </w:r>
                    </w:p>
                  </w:txbxContent>
                </v:textbox>
              </v:shape>
            </w:pict>
          </mc:Fallback>
        </mc:AlternateContent>
      </w:r>
      <w:r w:rsidRPr="00E053BE">
        <w:t xml:space="preserve">In the </w:t>
      </w:r>
      <w:r w:rsidRPr="00E053BE">
        <w:rPr>
          <w:i/>
          <w:iCs/>
        </w:rPr>
        <w:t>Student Theta Distribution</w:t>
      </w:r>
      <w:r w:rsidRPr="00E053BE">
        <w:t xml:space="preserve"> column, “</w:t>
      </w:r>
      <w:r w:rsidR="000B7A02" w:rsidRPr="00E053BE">
        <w:t>x</w:t>
      </w:r>
      <w:r w:rsidRPr="00E053BE">
        <w:t xml:space="preserve">” represents </w:t>
      </w:r>
      <w:r w:rsidR="000B7A02" w:rsidRPr="00E053BE">
        <w:t>five</w:t>
      </w:r>
      <w:r w:rsidRPr="00E053BE">
        <w:t xml:space="preserve"> students, “.” represents a value in between </w:t>
      </w:r>
      <w:r w:rsidR="000B7A02" w:rsidRPr="00E053BE">
        <w:t>one</w:t>
      </w:r>
      <w:r w:rsidRPr="00E053BE">
        <w:t xml:space="preserve"> and </w:t>
      </w:r>
      <w:r w:rsidR="000B7A02" w:rsidRPr="00E053BE">
        <w:t>four</w:t>
      </w:r>
      <w:r w:rsidRPr="00E053BE">
        <w:t xml:space="preserve"> students, and </w:t>
      </w:r>
      <w:r w:rsidR="00F6003E" w:rsidRPr="00E053BE">
        <w:t xml:space="preserve">a hyphen (-) represents that there are </w:t>
      </w:r>
      <w:r w:rsidRPr="00E053BE">
        <w:t>no students.</w:t>
      </w:r>
    </w:p>
    <w:p w14:paraId="112A5A49" w14:textId="3AEF063E" w:rsidR="0011200A" w:rsidRPr="00E053BE" w:rsidRDefault="0011200A" w:rsidP="0011200A">
      <w:pPr>
        <w:pStyle w:val="bullets"/>
        <w:spacing w:before="0"/>
      </w:pPr>
      <w:r w:rsidRPr="00E053BE">
        <w:t xml:space="preserve">In the </w:t>
      </w:r>
      <w:r w:rsidRPr="00E053BE">
        <w:rPr>
          <w:i/>
          <w:iCs/>
        </w:rPr>
        <w:t>Item Domain(s)</w:t>
      </w:r>
      <w:r w:rsidRPr="00E053BE">
        <w:t xml:space="preserve"> column, “R” represents a receptive item</w:t>
      </w:r>
      <w:r w:rsidR="004520CC" w:rsidRPr="00E053BE">
        <w:t>,</w:t>
      </w:r>
      <w:r w:rsidRPr="00E053BE">
        <w:t xml:space="preserve"> “E” represents an expressive item</w:t>
      </w:r>
      <w:r w:rsidR="004520CC" w:rsidRPr="00E053BE">
        <w:t>, and a hyphen (-) represents no correspondence with a theta value</w:t>
      </w:r>
      <w:r w:rsidRPr="00E053BE">
        <w:t>.</w:t>
      </w:r>
    </w:p>
    <w:p w14:paraId="586BF7CB" w14:textId="77777777" w:rsidR="0011200A" w:rsidRPr="00E053BE" w:rsidRDefault="0011200A" w:rsidP="0011200A">
      <w:pPr>
        <w:pStyle w:val="bullets"/>
        <w:spacing w:before="0"/>
      </w:pPr>
      <w:r w:rsidRPr="00E053BE">
        <w:t>The horizontal dashed lines divide the space on the logit scale into performance levels.</w:t>
      </w:r>
    </w:p>
    <w:p w14:paraId="410E0156" w14:textId="77777777" w:rsidR="0011200A" w:rsidRPr="00E053BE" w:rsidRDefault="0011200A" w:rsidP="0011200A">
      <w:pPr>
        <w:pStyle w:val="Caption"/>
      </w:pPr>
      <w:bookmarkStart w:id="2065" w:name="_Ref128405953"/>
      <w:bookmarkStart w:id="2066" w:name="_Toc133500782"/>
      <w:bookmarkStart w:id="2067" w:name="_Toc160113696"/>
      <w:bookmarkStart w:id="2068" w:name="_Toc193442679"/>
      <w:r w:rsidRPr="00E053BE">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8</w:t>
      </w:r>
      <w:r w:rsidRPr="00E053BE">
        <w:rPr>
          <w:noProof/>
        </w:rPr>
        <w:fldChar w:fldCharType="end"/>
      </w:r>
      <w:bookmarkEnd w:id="2065"/>
      <w:r w:rsidRPr="00E053BE">
        <w:t xml:space="preserve">  Item–Person Map for Kindergarten</w:t>
      </w:r>
      <w:bookmarkEnd w:id="2066"/>
      <w:bookmarkEnd w:id="2067"/>
      <w:bookmarkEnd w:id="2068"/>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4879E559"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51560ADF" w14:textId="77777777" w:rsidR="0011200A" w:rsidRPr="00E053BE" w:rsidRDefault="0011200A" w:rsidP="00823B6A">
            <w:pPr>
              <w:spacing w:before="0" w:after="0"/>
              <w:ind w:left="0"/>
              <w:rPr>
                <w:rFonts w:eastAsia="Times New Roman"/>
                <w:b w:val="0"/>
                <w:bCs/>
              </w:rPr>
            </w:pPr>
            <w:bookmarkStart w:id="2069" w:name="RANGE!B1:G46"/>
            <w:r w:rsidRPr="00E053BE">
              <w:rPr>
                <w:rFonts w:eastAsia="Times New Roman"/>
                <w:bCs/>
              </w:rPr>
              <w:t>N Students</w:t>
            </w:r>
            <w:bookmarkEnd w:id="2069"/>
          </w:p>
        </w:tc>
        <w:tc>
          <w:tcPr>
            <w:tcW w:w="1728" w:type="dxa"/>
          </w:tcPr>
          <w:p w14:paraId="6CEBE38D"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3085908F"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0F078D00"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FB904AE"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67F54C38"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34E619AD" w14:textId="77777777" w:rsidTr="00823B6A">
        <w:trPr>
          <w:trHeight w:val="288"/>
        </w:trPr>
        <w:tc>
          <w:tcPr>
            <w:tcW w:w="1296" w:type="dxa"/>
            <w:noWrap/>
            <w:hideMark/>
          </w:tcPr>
          <w:p w14:paraId="07605B7B" w14:textId="77777777" w:rsidR="0011200A" w:rsidRPr="00E053BE" w:rsidRDefault="0011200A" w:rsidP="00823B6A">
            <w:pPr>
              <w:pStyle w:val="TableText"/>
              <w:ind w:right="288"/>
              <w:rPr>
                <w:rFonts w:eastAsia="Times New Roman"/>
              </w:rPr>
            </w:pPr>
            <w:r w:rsidRPr="00E053BE">
              <w:t>8</w:t>
            </w:r>
          </w:p>
        </w:tc>
        <w:tc>
          <w:tcPr>
            <w:tcW w:w="1728" w:type="dxa"/>
          </w:tcPr>
          <w:p w14:paraId="16A2307D" w14:textId="77777777" w:rsidR="0011200A" w:rsidRPr="00E053BE" w:rsidRDefault="0011200A" w:rsidP="00823B6A">
            <w:pPr>
              <w:pStyle w:val="TableText"/>
              <w:ind w:right="720"/>
            </w:pPr>
            <w:r w:rsidRPr="00E053BE">
              <w:t>3</w:t>
            </w:r>
          </w:p>
        </w:tc>
        <w:tc>
          <w:tcPr>
            <w:tcW w:w="6480" w:type="dxa"/>
            <w:noWrap/>
            <w:vAlign w:val="bottom"/>
            <w:hideMark/>
          </w:tcPr>
          <w:p w14:paraId="672AE4BA" w14:textId="77777777" w:rsidR="0011200A" w:rsidRPr="00E053BE" w:rsidRDefault="0011200A" w:rsidP="00823B6A">
            <w:pPr>
              <w:pStyle w:val="TableText"/>
              <w:rPr>
                <w:rFonts w:eastAsia="Times New Roman"/>
              </w:rPr>
            </w:pPr>
            <w:r w:rsidRPr="00E053BE">
              <w:t>.x</w:t>
            </w:r>
          </w:p>
        </w:tc>
        <w:tc>
          <w:tcPr>
            <w:tcW w:w="806" w:type="dxa"/>
            <w:noWrap/>
            <w:vAlign w:val="bottom"/>
            <w:hideMark/>
          </w:tcPr>
          <w:p w14:paraId="7395B20C" w14:textId="564BA6C2"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50DC679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7E5DED" w14:textId="77777777" w:rsidR="0011200A" w:rsidRPr="00E053BE" w:rsidRDefault="0011200A" w:rsidP="00823B6A">
            <w:pPr>
              <w:pStyle w:val="TableText"/>
              <w:ind w:right="144"/>
              <w:rPr>
                <w:rFonts w:eastAsia="Times New Roman"/>
              </w:rPr>
            </w:pPr>
            <w:r w:rsidRPr="00E053BE">
              <w:t>0</w:t>
            </w:r>
          </w:p>
        </w:tc>
      </w:tr>
      <w:tr w:rsidR="0011200A" w:rsidRPr="00E053BE" w14:paraId="38FEDFB4" w14:textId="77777777" w:rsidTr="00823B6A">
        <w:trPr>
          <w:trHeight w:val="288"/>
        </w:trPr>
        <w:tc>
          <w:tcPr>
            <w:tcW w:w="1296" w:type="dxa"/>
            <w:noWrap/>
            <w:hideMark/>
          </w:tcPr>
          <w:p w14:paraId="7A73CDBF" w14:textId="77777777" w:rsidR="0011200A" w:rsidRPr="00E053BE" w:rsidRDefault="0011200A" w:rsidP="00823B6A">
            <w:pPr>
              <w:pStyle w:val="TableText"/>
              <w:ind w:right="288"/>
              <w:rPr>
                <w:rFonts w:eastAsia="Times New Roman"/>
              </w:rPr>
            </w:pPr>
            <w:r w:rsidRPr="00E053BE">
              <w:t>10</w:t>
            </w:r>
          </w:p>
        </w:tc>
        <w:tc>
          <w:tcPr>
            <w:tcW w:w="1728" w:type="dxa"/>
          </w:tcPr>
          <w:p w14:paraId="47A918AA" w14:textId="77777777" w:rsidR="0011200A" w:rsidRPr="00E053BE" w:rsidRDefault="0011200A" w:rsidP="00823B6A">
            <w:pPr>
              <w:pStyle w:val="TableText"/>
              <w:ind w:right="720"/>
            </w:pPr>
            <w:r w:rsidRPr="00E053BE">
              <w:t>3</w:t>
            </w:r>
          </w:p>
        </w:tc>
        <w:tc>
          <w:tcPr>
            <w:tcW w:w="6480" w:type="dxa"/>
            <w:noWrap/>
            <w:vAlign w:val="bottom"/>
            <w:hideMark/>
          </w:tcPr>
          <w:p w14:paraId="3D240A66"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2AAFC053"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3371FEC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746FA58" w14:textId="77777777" w:rsidR="0011200A" w:rsidRPr="00E053BE" w:rsidRDefault="0011200A" w:rsidP="00823B6A">
            <w:pPr>
              <w:pStyle w:val="TableText"/>
              <w:ind w:right="144"/>
              <w:rPr>
                <w:rFonts w:eastAsia="Times New Roman"/>
              </w:rPr>
            </w:pPr>
            <w:r w:rsidRPr="00E053BE">
              <w:t>0</w:t>
            </w:r>
          </w:p>
        </w:tc>
      </w:tr>
      <w:tr w:rsidR="0011200A" w:rsidRPr="00E053BE" w14:paraId="7A5C3676" w14:textId="77777777" w:rsidTr="00823B6A">
        <w:trPr>
          <w:trHeight w:val="288"/>
        </w:trPr>
        <w:tc>
          <w:tcPr>
            <w:tcW w:w="1296" w:type="dxa"/>
            <w:noWrap/>
            <w:hideMark/>
          </w:tcPr>
          <w:p w14:paraId="24D8DF26" w14:textId="77777777" w:rsidR="0011200A" w:rsidRPr="00E053BE" w:rsidRDefault="0011200A" w:rsidP="00823B6A">
            <w:pPr>
              <w:pStyle w:val="TableText"/>
              <w:ind w:right="288"/>
              <w:rPr>
                <w:rFonts w:eastAsia="Times New Roman"/>
              </w:rPr>
            </w:pPr>
            <w:r w:rsidRPr="00E053BE">
              <w:t>0</w:t>
            </w:r>
          </w:p>
        </w:tc>
        <w:tc>
          <w:tcPr>
            <w:tcW w:w="1728" w:type="dxa"/>
          </w:tcPr>
          <w:p w14:paraId="2EF577B8" w14:textId="77777777" w:rsidR="0011200A" w:rsidRPr="00E053BE" w:rsidRDefault="0011200A" w:rsidP="00823B6A">
            <w:pPr>
              <w:pStyle w:val="TableText"/>
              <w:ind w:right="720"/>
            </w:pPr>
            <w:r w:rsidRPr="00E053BE">
              <w:t>3</w:t>
            </w:r>
          </w:p>
        </w:tc>
        <w:tc>
          <w:tcPr>
            <w:tcW w:w="6480" w:type="dxa"/>
            <w:noWrap/>
            <w:vAlign w:val="bottom"/>
            <w:hideMark/>
          </w:tcPr>
          <w:p w14:paraId="19FE893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4E1CAE1"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5310EC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610B77D" w14:textId="77777777" w:rsidR="0011200A" w:rsidRPr="00E053BE" w:rsidRDefault="0011200A" w:rsidP="00823B6A">
            <w:pPr>
              <w:pStyle w:val="TableText"/>
              <w:ind w:right="144"/>
              <w:rPr>
                <w:rFonts w:eastAsia="Times New Roman"/>
              </w:rPr>
            </w:pPr>
            <w:r w:rsidRPr="00E053BE">
              <w:t>0</w:t>
            </w:r>
          </w:p>
        </w:tc>
      </w:tr>
      <w:tr w:rsidR="0011200A" w:rsidRPr="00E053BE" w14:paraId="7936C47F" w14:textId="77777777" w:rsidTr="00823B6A">
        <w:trPr>
          <w:trHeight w:val="288"/>
        </w:trPr>
        <w:tc>
          <w:tcPr>
            <w:tcW w:w="1296" w:type="dxa"/>
            <w:noWrap/>
            <w:hideMark/>
          </w:tcPr>
          <w:p w14:paraId="3EA2370A" w14:textId="77777777" w:rsidR="0011200A" w:rsidRPr="00E053BE" w:rsidRDefault="0011200A" w:rsidP="00823B6A">
            <w:pPr>
              <w:pStyle w:val="TableText"/>
              <w:ind w:right="288"/>
              <w:rPr>
                <w:rFonts w:eastAsia="Times New Roman"/>
              </w:rPr>
            </w:pPr>
            <w:r w:rsidRPr="00E053BE">
              <w:t>0</w:t>
            </w:r>
          </w:p>
        </w:tc>
        <w:tc>
          <w:tcPr>
            <w:tcW w:w="1728" w:type="dxa"/>
          </w:tcPr>
          <w:p w14:paraId="7026634E" w14:textId="77777777" w:rsidR="0011200A" w:rsidRPr="00E053BE" w:rsidRDefault="0011200A" w:rsidP="00823B6A">
            <w:pPr>
              <w:pStyle w:val="TableText"/>
              <w:ind w:right="720"/>
            </w:pPr>
            <w:r w:rsidRPr="00E053BE">
              <w:t>3</w:t>
            </w:r>
          </w:p>
        </w:tc>
        <w:tc>
          <w:tcPr>
            <w:tcW w:w="6480" w:type="dxa"/>
            <w:noWrap/>
            <w:vAlign w:val="bottom"/>
            <w:hideMark/>
          </w:tcPr>
          <w:p w14:paraId="0BBC9E0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E071B3A"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51AC72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A2878B" w14:textId="77777777" w:rsidR="0011200A" w:rsidRPr="00E053BE" w:rsidRDefault="0011200A" w:rsidP="00823B6A">
            <w:pPr>
              <w:pStyle w:val="TableText"/>
              <w:ind w:right="144"/>
              <w:rPr>
                <w:rFonts w:eastAsia="Times New Roman"/>
              </w:rPr>
            </w:pPr>
            <w:r w:rsidRPr="00E053BE">
              <w:t>0</w:t>
            </w:r>
          </w:p>
        </w:tc>
      </w:tr>
      <w:tr w:rsidR="0011200A" w:rsidRPr="00E053BE" w14:paraId="1824D3EA" w14:textId="77777777" w:rsidTr="00823B6A">
        <w:trPr>
          <w:trHeight w:val="288"/>
        </w:trPr>
        <w:tc>
          <w:tcPr>
            <w:tcW w:w="1296" w:type="dxa"/>
            <w:noWrap/>
            <w:hideMark/>
          </w:tcPr>
          <w:p w14:paraId="451D36A5" w14:textId="77777777" w:rsidR="0011200A" w:rsidRPr="00E053BE" w:rsidRDefault="0011200A" w:rsidP="00823B6A">
            <w:pPr>
              <w:pStyle w:val="TableText"/>
              <w:ind w:right="288"/>
              <w:rPr>
                <w:rFonts w:eastAsia="Times New Roman"/>
              </w:rPr>
            </w:pPr>
            <w:r w:rsidRPr="00E053BE">
              <w:t>0</w:t>
            </w:r>
          </w:p>
        </w:tc>
        <w:tc>
          <w:tcPr>
            <w:tcW w:w="1728" w:type="dxa"/>
          </w:tcPr>
          <w:p w14:paraId="0CC6312F" w14:textId="77777777" w:rsidR="0011200A" w:rsidRPr="00E053BE" w:rsidRDefault="0011200A" w:rsidP="00823B6A">
            <w:pPr>
              <w:pStyle w:val="TableText"/>
              <w:ind w:right="720"/>
            </w:pPr>
            <w:r w:rsidRPr="00E053BE">
              <w:t>3</w:t>
            </w:r>
          </w:p>
        </w:tc>
        <w:tc>
          <w:tcPr>
            <w:tcW w:w="6480" w:type="dxa"/>
            <w:noWrap/>
            <w:vAlign w:val="bottom"/>
            <w:hideMark/>
          </w:tcPr>
          <w:p w14:paraId="2A59985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A36FBC8"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3A65F2E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423B006" w14:textId="77777777" w:rsidR="0011200A" w:rsidRPr="00E053BE" w:rsidRDefault="0011200A" w:rsidP="00823B6A">
            <w:pPr>
              <w:pStyle w:val="TableText"/>
              <w:ind w:right="144"/>
              <w:rPr>
                <w:rFonts w:eastAsia="Times New Roman"/>
              </w:rPr>
            </w:pPr>
            <w:r w:rsidRPr="00E053BE">
              <w:t>0</w:t>
            </w:r>
          </w:p>
        </w:tc>
      </w:tr>
      <w:tr w:rsidR="0011200A" w:rsidRPr="00E053BE" w14:paraId="5F424E4B" w14:textId="77777777" w:rsidTr="00823B6A">
        <w:trPr>
          <w:trHeight w:val="288"/>
        </w:trPr>
        <w:tc>
          <w:tcPr>
            <w:tcW w:w="1296" w:type="dxa"/>
            <w:noWrap/>
            <w:hideMark/>
          </w:tcPr>
          <w:p w14:paraId="57E263B1" w14:textId="77777777" w:rsidR="0011200A" w:rsidRPr="00E053BE" w:rsidRDefault="0011200A" w:rsidP="00823B6A">
            <w:pPr>
              <w:pStyle w:val="TableText"/>
              <w:ind w:right="288"/>
              <w:rPr>
                <w:rFonts w:eastAsia="Times New Roman"/>
              </w:rPr>
            </w:pPr>
            <w:r w:rsidRPr="00E053BE">
              <w:t>22</w:t>
            </w:r>
          </w:p>
        </w:tc>
        <w:tc>
          <w:tcPr>
            <w:tcW w:w="1728" w:type="dxa"/>
          </w:tcPr>
          <w:p w14:paraId="2317532C" w14:textId="77777777" w:rsidR="0011200A" w:rsidRPr="00E053BE" w:rsidRDefault="0011200A" w:rsidP="00823B6A">
            <w:pPr>
              <w:pStyle w:val="TableText"/>
              <w:ind w:right="720"/>
            </w:pPr>
            <w:r w:rsidRPr="00E053BE">
              <w:t>3</w:t>
            </w:r>
          </w:p>
        </w:tc>
        <w:tc>
          <w:tcPr>
            <w:tcW w:w="6480" w:type="dxa"/>
            <w:noWrap/>
            <w:vAlign w:val="bottom"/>
            <w:hideMark/>
          </w:tcPr>
          <w:p w14:paraId="50DE789B"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01C59FF0" w14:textId="1C10110B"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1595748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1A55889" w14:textId="77777777" w:rsidR="0011200A" w:rsidRPr="00E053BE" w:rsidRDefault="0011200A" w:rsidP="00823B6A">
            <w:pPr>
              <w:pStyle w:val="TableText"/>
              <w:ind w:right="144"/>
              <w:rPr>
                <w:rFonts w:eastAsia="Times New Roman"/>
              </w:rPr>
            </w:pPr>
            <w:r w:rsidRPr="00E053BE">
              <w:t>0</w:t>
            </w:r>
          </w:p>
        </w:tc>
      </w:tr>
      <w:tr w:rsidR="0011200A" w:rsidRPr="00E053BE" w14:paraId="2B15FC05" w14:textId="77777777" w:rsidTr="00823B6A">
        <w:trPr>
          <w:trHeight w:val="288"/>
        </w:trPr>
        <w:tc>
          <w:tcPr>
            <w:tcW w:w="1296" w:type="dxa"/>
            <w:noWrap/>
            <w:hideMark/>
          </w:tcPr>
          <w:p w14:paraId="0DC27AE0" w14:textId="77777777" w:rsidR="0011200A" w:rsidRPr="00E053BE" w:rsidRDefault="0011200A" w:rsidP="00823B6A">
            <w:pPr>
              <w:pStyle w:val="TableText"/>
              <w:ind w:right="288"/>
              <w:rPr>
                <w:rFonts w:eastAsia="Times New Roman"/>
              </w:rPr>
            </w:pPr>
            <w:r w:rsidRPr="00E053BE">
              <w:t>0</w:t>
            </w:r>
          </w:p>
        </w:tc>
        <w:tc>
          <w:tcPr>
            <w:tcW w:w="1728" w:type="dxa"/>
          </w:tcPr>
          <w:p w14:paraId="78F09EDD" w14:textId="77777777" w:rsidR="0011200A" w:rsidRPr="00E053BE" w:rsidRDefault="0011200A" w:rsidP="00823B6A">
            <w:pPr>
              <w:pStyle w:val="TableText"/>
              <w:ind w:right="720"/>
            </w:pPr>
            <w:r w:rsidRPr="00E053BE">
              <w:t>3</w:t>
            </w:r>
          </w:p>
        </w:tc>
        <w:tc>
          <w:tcPr>
            <w:tcW w:w="6480" w:type="dxa"/>
            <w:noWrap/>
            <w:vAlign w:val="bottom"/>
            <w:hideMark/>
          </w:tcPr>
          <w:p w14:paraId="420B8D0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02E326A"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750E36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5319B0D" w14:textId="77777777" w:rsidR="0011200A" w:rsidRPr="00E053BE" w:rsidRDefault="0011200A" w:rsidP="00823B6A">
            <w:pPr>
              <w:pStyle w:val="TableText"/>
              <w:ind w:right="144"/>
              <w:rPr>
                <w:rFonts w:eastAsia="Times New Roman"/>
              </w:rPr>
            </w:pPr>
            <w:r w:rsidRPr="00E053BE">
              <w:t>0</w:t>
            </w:r>
          </w:p>
        </w:tc>
      </w:tr>
      <w:tr w:rsidR="0011200A" w:rsidRPr="00E053BE" w14:paraId="4931E5EA" w14:textId="77777777" w:rsidTr="00823B6A">
        <w:trPr>
          <w:trHeight w:val="288"/>
        </w:trPr>
        <w:tc>
          <w:tcPr>
            <w:tcW w:w="1296" w:type="dxa"/>
            <w:noWrap/>
            <w:hideMark/>
          </w:tcPr>
          <w:p w14:paraId="05720B6F" w14:textId="77777777" w:rsidR="0011200A" w:rsidRPr="00E053BE" w:rsidRDefault="0011200A" w:rsidP="00823B6A">
            <w:pPr>
              <w:pStyle w:val="TableText"/>
              <w:ind w:right="288"/>
              <w:rPr>
                <w:rFonts w:eastAsia="Times New Roman"/>
              </w:rPr>
            </w:pPr>
            <w:r w:rsidRPr="00E053BE">
              <w:t>27</w:t>
            </w:r>
          </w:p>
        </w:tc>
        <w:tc>
          <w:tcPr>
            <w:tcW w:w="1728" w:type="dxa"/>
          </w:tcPr>
          <w:p w14:paraId="032D5CF9" w14:textId="77777777" w:rsidR="0011200A" w:rsidRPr="00E053BE" w:rsidRDefault="0011200A" w:rsidP="00823B6A">
            <w:pPr>
              <w:pStyle w:val="TableText"/>
              <w:ind w:right="720"/>
            </w:pPr>
            <w:r w:rsidRPr="00E053BE">
              <w:t>3</w:t>
            </w:r>
          </w:p>
        </w:tc>
        <w:tc>
          <w:tcPr>
            <w:tcW w:w="6480" w:type="dxa"/>
            <w:noWrap/>
            <w:vAlign w:val="bottom"/>
            <w:hideMark/>
          </w:tcPr>
          <w:p w14:paraId="7E54600B"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5F590E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8C548C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3861074" w14:textId="77777777" w:rsidR="0011200A" w:rsidRPr="00E053BE" w:rsidRDefault="0011200A" w:rsidP="00823B6A">
            <w:pPr>
              <w:pStyle w:val="TableText"/>
              <w:ind w:right="144"/>
              <w:rPr>
                <w:rFonts w:eastAsia="Times New Roman"/>
              </w:rPr>
            </w:pPr>
            <w:r w:rsidRPr="00E053BE">
              <w:t>0</w:t>
            </w:r>
          </w:p>
        </w:tc>
      </w:tr>
      <w:tr w:rsidR="0011200A" w:rsidRPr="00E053BE" w14:paraId="7868E2F2" w14:textId="77777777" w:rsidTr="00823B6A">
        <w:trPr>
          <w:trHeight w:val="288"/>
        </w:trPr>
        <w:tc>
          <w:tcPr>
            <w:tcW w:w="1296" w:type="dxa"/>
            <w:noWrap/>
            <w:hideMark/>
          </w:tcPr>
          <w:p w14:paraId="1A4E2F8E" w14:textId="77777777" w:rsidR="0011200A" w:rsidRPr="00E053BE" w:rsidRDefault="0011200A" w:rsidP="00823B6A">
            <w:pPr>
              <w:pStyle w:val="TableText"/>
              <w:ind w:right="288"/>
              <w:rPr>
                <w:rFonts w:eastAsia="Times New Roman"/>
              </w:rPr>
            </w:pPr>
            <w:r w:rsidRPr="00E053BE">
              <w:t>15</w:t>
            </w:r>
          </w:p>
        </w:tc>
        <w:tc>
          <w:tcPr>
            <w:tcW w:w="1728" w:type="dxa"/>
          </w:tcPr>
          <w:p w14:paraId="4483237E" w14:textId="77777777" w:rsidR="0011200A" w:rsidRPr="00E053BE" w:rsidRDefault="0011200A" w:rsidP="00823B6A">
            <w:pPr>
              <w:pStyle w:val="TableText"/>
              <w:ind w:right="720"/>
            </w:pPr>
            <w:r w:rsidRPr="00E053BE">
              <w:t>3</w:t>
            </w:r>
          </w:p>
        </w:tc>
        <w:tc>
          <w:tcPr>
            <w:tcW w:w="6480" w:type="dxa"/>
            <w:noWrap/>
            <w:vAlign w:val="bottom"/>
            <w:hideMark/>
          </w:tcPr>
          <w:p w14:paraId="75F5687F"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62B6B42A"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162A9BF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BAEB529" w14:textId="77777777" w:rsidR="0011200A" w:rsidRPr="00E053BE" w:rsidRDefault="0011200A" w:rsidP="00823B6A">
            <w:pPr>
              <w:pStyle w:val="TableText"/>
              <w:ind w:right="144"/>
              <w:rPr>
                <w:rFonts w:eastAsia="Times New Roman"/>
              </w:rPr>
            </w:pPr>
            <w:r w:rsidRPr="00E053BE">
              <w:t>0</w:t>
            </w:r>
          </w:p>
        </w:tc>
      </w:tr>
      <w:tr w:rsidR="0011200A" w:rsidRPr="00E053BE" w14:paraId="2096401E" w14:textId="77777777" w:rsidTr="00823B6A">
        <w:trPr>
          <w:trHeight w:val="288"/>
        </w:trPr>
        <w:tc>
          <w:tcPr>
            <w:tcW w:w="1296" w:type="dxa"/>
            <w:noWrap/>
            <w:hideMark/>
          </w:tcPr>
          <w:p w14:paraId="6AD76442" w14:textId="77777777" w:rsidR="0011200A" w:rsidRPr="00E053BE" w:rsidRDefault="0011200A" w:rsidP="00823B6A">
            <w:pPr>
              <w:pStyle w:val="TableText"/>
              <w:ind w:right="288"/>
              <w:rPr>
                <w:rFonts w:eastAsia="Times New Roman"/>
              </w:rPr>
            </w:pPr>
            <w:r w:rsidRPr="00E053BE">
              <w:t>26</w:t>
            </w:r>
          </w:p>
        </w:tc>
        <w:tc>
          <w:tcPr>
            <w:tcW w:w="1728" w:type="dxa"/>
          </w:tcPr>
          <w:p w14:paraId="642E2C0A" w14:textId="77777777" w:rsidR="0011200A" w:rsidRPr="00E053BE" w:rsidRDefault="0011200A" w:rsidP="00823B6A">
            <w:pPr>
              <w:pStyle w:val="TableText"/>
              <w:ind w:right="720"/>
            </w:pPr>
            <w:r w:rsidRPr="00E053BE">
              <w:t>3</w:t>
            </w:r>
          </w:p>
        </w:tc>
        <w:tc>
          <w:tcPr>
            <w:tcW w:w="6480" w:type="dxa"/>
            <w:noWrap/>
            <w:vAlign w:val="bottom"/>
            <w:hideMark/>
          </w:tcPr>
          <w:p w14:paraId="5A5C6368"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255E7C94"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4DDED8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0EEB4AE" w14:textId="77777777" w:rsidR="0011200A" w:rsidRPr="00E053BE" w:rsidRDefault="0011200A" w:rsidP="00823B6A">
            <w:pPr>
              <w:pStyle w:val="TableText"/>
              <w:ind w:right="144"/>
              <w:rPr>
                <w:rFonts w:eastAsia="Times New Roman"/>
              </w:rPr>
            </w:pPr>
            <w:r w:rsidRPr="00E053BE">
              <w:t>0</w:t>
            </w:r>
          </w:p>
        </w:tc>
      </w:tr>
      <w:tr w:rsidR="0011200A" w:rsidRPr="00E053BE" w14:paraId="40F12DDA" w14:textId="77777777" w:rsidTr="00823B6A">
        <w:trPr>
          <w:trHeight w:val="288"/>
        </w:trPr>
        <w:tc>
          <w:tcPr>
            <w:tcW w:w="1296" w:type="dxa"/>
            <w:noWrap/>
            <w:hideMark/>
          </w:tcPr>
          <w:p w14:paraId="3F268E9F" w14:textId="77777777" w:rsidR="0011200A" w:rsidRPr="00E053BE" w:rsidRDefault="0011200A" w:rsidP="00823B6A">
            <w:pPr>
              <w:pStyle w:val="TableText"/>
              <w:ind w:right="288"/>
              <w:rPr>
                <w:rFonts w:eastAsia="Times New Roman"/>
              </w:rPr>
            </w:pPr>
            <w:r w:rsidRPr="00E053BE">
              <w:t>25</w:t>
            </w:r>
          </w:p>
        </w:tc>
        <w:tc>
          <w:tcPr>
            <w:tcW w:w="1728" w:type="dxa"/>
          </w:tcPr>
          <w:p w14:paraId="453A4DCA" w14:textId="77777777" w:rsidR="0011200A" w:rsidRPr="00E053BE" w:rsidRDefault="0011200A" w:rsidP="00823B6A">
            <w:pPr>
              <w:pStyle w:val="TableText"/>
              <w:ind w:right="720"/>
            </w:pPr>
            <w:r w:rsidRPr="00E053BE">
              <w:t>3</w:t>
            </w:r>
          </w:p>
        </w:tc>
        <w:tc>
          <w:tcPr>
            <w:tcW w:w="6480" w:type="dxa"/>
            <w:noWrap/>
            <w:vAlign w:val="bottom"/>
            <w:hideMark/>
          </w:tcPr>
          <w:p w14:paraId="68C72B07"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3BCA93EB" w14:textId="135FFD3B"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6599792F"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BCADF9B" w14:textId="77777777" w:rsidR="0011200A" w:rsidRPr="00E053BE" w:rsidRDefault="0011200A" w:rsidP="00823B6A">
            <w:pPr>
              <w:pStyle w:val="TableText"/>
              <w:ind w:right="144"/>
              <w:rPr>
                <w:rFonts w:eastAsia="Times New Roman"/>
              </w:rPr>
            </w:pPr>
            <w:r w:rsidRPr="00E053BE">
              <w:t>1</w:t>
            </w:r>
          </w:p>
        </w:tc>
      </w:tr>
      <w:tr w:rsidR="0011200A" w:rsidRPr="00E053BE" w14:paraId="1469793A" w14:textId="77777777" w:rsidTr="00823B6A">
        <w:trPr>
          <w:trHeight w:val="288"/>
        </w:trPr>
        <w:tc>
          <w:tcPr>
            <w:tcW w:w="1296" w:type="dxa"/>
            <w:noWrap/>
            <w:hideMark/>
          </w:tcPr>
          <w:p w14:paraId="7F78D74A" w14:textId="77777777" w:rsidR="0011200A" w:rsidRPr="00E053BE" w:rsidRDefault="0011200A" w:rsidP="00823B6A">
            <w:pPr>
              <w:pStyle w:val="TableText"/>
              <w:ind w:right="288"/>
              <w:rPr>
                <w:rFonts w:eastAsia="Times New Roman"/>
              </w:rPr>
            </w:pPr>
            <w:r w:rsidRPr="00E053BE">
              <w:t>39</w:t>
            </w:r>
          </w:p>
        </w:tc>
        <w:tc>
          <w:tcPr>
            <w:tcW w:w="1728" w:type="dxa"/>
          </w:tcPr>
          <w:p w14:paraId="59E81C94" w14:textId="77777777" w:rsidR="0011200A" w:rsidRPr="00E053BE" w:rsidRDefault="0011200A" w:rsidP="00823B6A">
            <w:pPr>
              <w:pStyle w:val="TableText"/>
              <w:ind w:right="720"/>
            </w:pPr>
            <w:r w:rsidRPr="00E053BE">
              <w:t>3</w:t>
            </w:r>
          </w:p>
        </w:tc>
        <w:tc>
          <w:tcPr>
            <w:tcW w:w="6480" w:type="dxa"/>
            <w:noWrap/>
            <w:vAlign w:val="bottom"/>
            <w:hideMark/>
          </w:tcPr>
          <w:p w14:paraId="389D4CC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05976788"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1C6B7BD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27A99C1" w14:textId="77777777" w:rsidR="0011200A" w:rsidRPr="00E053BE" w:rsidRDefault="0011200A" w:rsidP="00823B6A">
            <w:pPr>
              <w:pStyle w:val="TableText"/>
              <w:ind w:right="144"/>
              <w:rPr>
                <w:rFonts w:eastAsia="Times New Roman"/>
              </w:rPr>
            </w:pPr>
            <w:r w:rsidRPr="00E053BE">
              <w:t>0</w:t>
            </w:r>
          </w:p>
        </w:tc>
      </w:tr>
      <w:tr w:rsidR="0011200A" w:rsidRPr="00E053BE" w14:paraId="0C62D45C" w14:textId="77777777" w:rsidTr="00823B6A">
        <w:trPr>
          <w:trHeight w:val="288"/>
        </w:trPr>
        <w:tc>
          <w:tcPr>
            <w:tcW w:w="1296" w:type="dxa"/>
            <w:tcBorders>
              <w:bottom w:val="dashSmallGap" w:sz="12" w:space="0" w:color="auto"/>
            </w:tcBorders>
            <w:noWrap/>
            <w:hideMark/>
          </w:tcPr>
          <w:p w14:paraId="2D5C6011" w14:textId="77777777" w:rsidR="0011200A" w:rsidRPr="00E053BE" w:rsidRDefault="0011200A" w:rsidP="00823B6A">
            <w:pPr>
              <w:pStyle w:val="TableText"/>
              <w:ind w:right="288"/>
              <w:rPr>
                <w:rFonts w:eastAsia="Times New Roman"/>
              </w:rPr>
            </w:pPr>
            <w:r w:rsidRPr="00E053BE">
              <w:t>43</w:t>
            </w:r>
          </w:p>
        </w:tc>
        <w:tc>
          <w:tcPr>
            <w:tcW w:w="1728" w:type="dxa"/>
            <w:tcBorders>
              <w:bottom w:val="dashSmallGap" w:sz="12" w:space="0" w:color="auto"/>
            </w:tcBorders>
          </w:tcPr>
          <w:p w14:paraId="4BDE3648" w14:textId="77777777" w:rsidR="0011200A" w:rsidRPr="00E053BE" w:rsidRDefault="0011200A" w:rsidP="00823B6A">
            <w:pPr>
              <w:pStyle w:val="TableText"/>
              <w:ind w:right="720"/>
            </w:pPr>
            <w:r w:rsidRPr="00E053BE">
              <w:t>3</w:t>
            </w:r>
          </w:p>
        </w:tc>
        <w:tc>
          <w:tcPr>
            <w:tcW w:w="6480" w:type="dxa"/>
            <w:tcBorders>
              <w:bottom w:val="dashSmallGap" w:sz="12" w:space="0" w:color="auto"/>
            </w:tcBorders>
            <w:noWrap/>
            <w:vAlign w:val="bottom"/>
            <w:hideMark/>
          </w:tcPr>
          <w:p w14:paraId="26D53449" w14:textId="77777777" w:rsidR="0011200A" w:rsidRPr="00E053BE" w:rsidRDefault="0011200A" w:rsidP="00823B6A">
            <w:pPr>
              <w:pStyle w:val="TableText"/>
              <w:rPr>
                <w:rFonts w:eastAsia="Times New Roman"/>
              </w:rPr>
            </w:pPr>
            <w:r w:rsidRPr="00E053BE">
              <w:t>.xxxxxxxx</w:t>
            </w:r>
          </w:p>
        </w:tc>
        <w:tc>
          <w:tcPr>
            <w:tcW w:w="806" w:type="dxa"/>
            <w:tcBorders>
              <w:bottom w:val="dashSmallGap" w:sz="12" w:space="0" w:color="auto"/>
            </w:tcBorders>
            <w:noWrap/>
            <w:vAlign w:val="bottom"/>
            <w:hideMark/>
          </w:tcPr>
          <w:p w14:paraId="5C439CF9" w14:textId="77777777" w:rsidR="0011200A" w:rsidRPr="00E053BE" w:rsidRDefault="0011200A" w:rsidP="00823B6A">
            <w:pPr>
              <w:pStyle w:val="TableText"/>
              <w:rPr>
                <w:rFonts w:eastAsia="Times New Roman"/>
              </w:rPr>
            </w:pPr>
            <w:r w:rsidRPr="00E053BE">
              <w:t>1.6</w:t>
            </w:r>
          </w:p>
        </w:tc>
        <w:tc>
          <w:tcPr>
            <w:tcW w:w="2016" w:type="dxa"/>
            <w:tcBorders>
              <w:bottom w:val="dashSmallGap" w:sz="12" w:space="0" w:color="auto"/>
            </w:tcBorders>
            <w:noWrap/>
            <w:vAlign w:val="bottom"/>
            <w:hideMark/>
          </w:tcPr>
          <w:p w14:paraId="28E9EF1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dashSmallGap" w:sz="12" w:space="0" w:color="auto"/>
            </w:tcBorders>
            <w:noWrap/>
            <w:vAlign w:val="bottom"/>
            <w:hideMark/>
          </w:tcPr>
          <w:p w14:paraId="3186687A" w14:textId="77777777" w:rsidR="0011200A" w:rsidRPr="00E053BE" w:rsidRDefault="0011200A" w:rsidP="00823B6A">
            <w:pPr>
              <w:pStyle w:val="TableText"/>
              <w:ind w:right="144"/>
              <w:rPr>
                <w:rFonts w:eastAsia="Times New Roman"/>
              </w:rPr>
            </w:pPr>
            <w:r w:rsidRPr="00E053BE">
              <w:t>0</w:t>
            </w:r>
          </w:p>
        </w:tc>
      </w:tr>
      <w:tr w:rsidR="0011200A" w:rsidRPr="00E053BE" w14:paraId="36FE7926" w14:textId="77777777" w:rsidTr="00823B6A">
        <w:trPr>
          <w:trHeight w:val="288"/>
        </w:trPr>
        <w:tc>
          <w:tcPr>
            <w:tcW w:w="1296" w:type="dxa"/>
            <w:tcBorders>
              <w:top w:val="dashSmallGap" w:sz="12" w:space="0" w:color="auto"/>
              <w:bottom w:val="nil"/>
            </w:tcBorders>
            <w:noWrap/>
            <w:hideMark/>
          </w:tcPr>
          <w:p w14:paraId="46797E33" w14:textId="77777777" w:rsidR="0011200A" w:rsidRPr="00E053BE" w:rsidRDefault="0011200A" w:rsidP="00823B6A">
            <w:pPr>
              <w:pStyle w:val="TableText"/>
              <w:ind w:right="288"/>
              <w:rPr>
                <w:rFonts w:eastAsia="Times New Roman"/>
              </w:rPr>
            </w:pPr>
            <w:r w:rsidRPr="00E053BE">
              <w:t>47</w:t>
            </w:r>
          </w:p>
        </w:tc>
        <w:tc>
          <w:tcPr>
            <w:tcW w:w="1728" w:type="dxa"/>
            <w:tcBorders>
              <w:top w:val="dashSmallGap" w:sz="12" w:space="0" w:color="auto"/>
              <w:bottom w:val="nil"/>
            </w:tcBorders>
          </w:tcPr>
          <w:p w14:paraId="3DEB4DE2"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0717AB66" w14:textId="77777777" w:rsidR="0011200A" w:rsidRPr="00E053BE" w:rsidRDefault="0011200A" w:rsidP="00823B6A">
            <w:pPr>
              <w:pStyle w:val="TableText"/>
              <w:rPr>
                <w:rFonts w:eastAsia="Times New Roman"/>
              </w:rPr>
            </w:pPr>
            <w:r w:rsidRPr="00E053BE">
              <w:t>.xxxxxxxxx</w:t>
            </w:r>
          </w:p>
        </w:tc>
        <w:tc>
          <w:tcPr>
            <w:tcW w:w="806" w:type="dxa"/>
            <w:tcBorders>
              <w:top w:val="dashSmallGap" w:sz="12" w:space="0" w:color="auto"/>
              <w:bottom w:val="nil"/>
            </w:tcBorders>
            <w:noWrap/>
            <w:vAlign w:val="bottom"/>
            <w:hideMark/>
          </w:tcPr>
          <w:p w14:paraId="321728CB" w14:textId="77777777" w:rsidR="0011200A" w:rsidRPr="00E053BE" w:rsidRDefault="0011200A" w:rsidP="00823B6A">
            <w:pPr>
              <w:pStyle w:val="TableText"/>
              <w:rPr>
                <w:rFonts w:eastAsia="Times New Roman"/>
              </w:rPr>
            </w:pPr>
            <w:r w:rsidRPr="00E053BE">
              <w:t>1.4</w:t>
            </w:r>
          </w:p>
        </w:tc>
        <w:tc>
          <w:tcPr>
            <w:tcW w:w="2016" w:type="dxa"/>
            <w:tcBorders>
              <w:top w:val="dashSmallGap" w:sz="12" w:space="0" w:color="auto"/>
              <w:bottom w:val="nil"/>
            </w:tcBorders>
            <w:noWrap/>
            <w:vAlign w:val="bottom"/>
            <w:hideMark/>
          </w:tcPr>
          <w:p w14:paraId="3D84CB30"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bottom w:val="nil"/>
            </w:tcBorders>
            <w:noWrap/>
            <w:vAlign w:val="bottom"/>
            <w:hideMark/>
          </w:tcPr>
          <w:p w14:paraId="2A73C94E" w14:textId="77777777" w:rsidR="0011200A" w:rsidRPr="00E053BE" w:rsidRDefault="0011200A" w:rsidP="00823B6A">
            <w:pPr>
              <w:pStyle w:val="TableText"/>
              <w:ind w:right="144"/>
              <w:rPr>
                <w:rFonts w:eastAsia="Times New Roman"/>
              </w:rPr>
            </w:pPr>
            <w:r w:rsidRPr="00E053BE">
              <w:t>1</w:t>
            </w:r>
          </w:p>
        </w:tc>
      </w:tr>
      <w:tr w:rsidR="0011200A" w:rsidRPr="00E053BE" w14:paraId="40F13424" w14:textId="77777777" w:rsidTr="00823B6A">
        <w:trPr>
          <w:trHeight w:val="288"/>
        </w:trPr>
        <w:tc>
          <w:tcPr>
            <w:tcW w:w="1296" w:type="dxa"/>
            <w:tcBorders>
              <w:top w:val="nil"/>
            </w:tcBorders>
            <w:noWrap/>
            <w:hideMark/>
          </w:tcPr>
          <w:p w14:paraId="5B7A690A" w14:textId="77777777" w:rsidR="0011200A" w:rsidRPr="00E053BE" w:rsidRDefault="0011200A" w:rsidP="00823B6A">
            <w:pPr>
              <w:pStyle w:val="TableText"/>
              <w:ind w:right="288"/>
              <w:rPr>
                <w:rFonts w:eastAsia="Times New Roman"/>
              </w:rPr>
            </w:pPr>
            <w:r w:rsidRPr="00E053BE">
              <w:t>100</w:t>
            </w:r>
          </w:p>
        </w:tc>
        <w:tc>
          <w:tcPr>
            <w:tcW w:w="1728" w:type="dxa"/>
            <w:tcBorders>
              <w:top w:val="nil"/>
            </w:tcBorders>
          </w:tcPr>
          <w:p w14:paraId="021C945B"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1D7413DE" w14:textId="77777777" w:rsidR="0011200A" w:rsidRPr="00E053BE" w:rsidRDefault="0011200A" w:rsidP="00823B6A">
            <w:pPr>
              <w:pStyle w:val="TableText"/>
              <w:rPr>
                <w:rFonts w:eastAsia="Times New Roman"/>
              </w:rPr>
            </w:pPr>
            <w:r w:rsidRPr="00E053BE">
              <w:t>xxxxxxxxxxxxxxxxxxxx</w:t>
            </w:r>
          </w:p>
        </w:tc>
        <w:tc>
          <w:tcPr>
            <w:tcW w:w="806" w:type="dxa"/>
            <w:tcBorders>
              <w:top w:val="nil"/>
            </w:tcBorders>
            <w:noWrap/>
            <w:vAlign w:val="bottom"/>
            <w:hideMark/>
          </w:tcPr>
          <w:p w14:paraId="092AF6F5" w14:textId="77777777" w:rsidR="0011200A" w:rsidRPr="00E053BE" w:rsidRDefault="0011200A" w:rsidP="00823B6A">
            <w:pPr>
              <w:pStyle w:val="TableText"/>
              <w:rPr>
                <w:rFonts w:eastAsia="Times New Roman"/>
              </w:rPr>
            </w:pPr>
            <w:r w:rsidRPr="00E053BE">
              <w:t>1.2</w:t>
            </w:r>
          </w:p>
        </w:tc>
        <w:tc>
          <w:tcPr>
            <w:tcW w:w="2016" w:type="dxa"/>
            <w:tcBorders>
              <w:top w:val="nil"/>
            </w:tcBorders>
            <w:noWrap/>
            <w:vAlign w:val="bottom"/>
            <w:hideMark/>
          </w:tcPr>
          <w:p w14:paraId="5050CE2C" w14:textId="77777777" w:rsidR="0011200A" w:rsidRPr="00E053BE" w:rsidRDefault="0011200A" w:rsidP="00823B6A">
            <w:pPr>
              <w:pStyle w:val="TableText"/>
              <w:jc w:val="left"/>
              <w:rPr>
                <w:rFonts w:eastAsia="Times New Roman"/>
              </w:rPr>
            </w:pPr>
            <w:r w:rsidRPr="00E053BE">
              <w:t>R R E E E</w:t>
            </w:r>
          </w:p>
        </w:tc>
        <w:tc>
          <w:tcPr>
            <w:tcW w:w="864" w:type="dxa"/>
            <w:tcBorders>
              <w:top w:val="nil"/>
            </w:tcBorders>
            <w:noWrap/>
            <w:vAlign w:val="bottom"/>
            <w:hideMark/>
          </w:tcPr>
          <w:p w14:paraId="47025E87" w14:textId="77777777" w:rsidR="0011200A" w:rsidRPr="00E053BE" w:rsidRDefault="0011200A" w:rsidP="00823B6A">
            <w:pPr>
              <w:pStyle w:val="TableText"/>
              <w:ind w:right="144"/>
              <w:rPr>
                <w:rFonts w:eastAsia="Times New Roman"/>
              </w:rPr>
            </w:pPr>
            <w:r w:rsidRPr="00E053BE">
              <w:t>5</w:t>
            </w:r>
          </w:p>
        </w:tc>
      </w:tr>
      <w:tr w:rsidR="0011200A" w:rsidRPr="00E053BE" w14:paraId="579F1BCC" w14:textId="77777777" w:rsidTr="00823B6A">
        <w:trPr>
          <w:trHeight w:val="288"/>
        </w:trPr>
        <w:tc>
          <w:tcPr>
            <w:tcW w:w="1296" w:type="dxa"/>
            <w:noWrap/>
            <w:hideMark/>
          </w:tcPr>
          <w:p w14:paraId="006A0D6B" w14:textId="77777777" w:rsidR="0011200A" w:rsidRPr="00E053BE" w:rsidRDefault="0011200A" w:rsidP="00823B6A">
            <w:pPr>
              <w:pStyle w:val="TableText"/>
              <w:ind w:right="288"/>
              <w:rPr>
                <w:rFonts w:eastAsia="Times New Roman"/>
              </w:rPr>
            </w:pPr>
            <w:r w:rsidRPr="00E053BE">
              <w:t>139</w:t>
            </w:r>
          </w:p>
        </w:tc>
        <w:tc>
          <w:tcPr>
            <w:tcW w:w="1728" w:type="dxa"/>
          </w:tcPr>
          <w:p w14:paraId="7F916828" w14:textId="77777777" w:rsidR="0011200A" w:rsidRPr="00E053BE" w:rsidRDefault="0011200A" w:rsidP="00823B6A">
            <w:pPr>
              <w:pStyle w:val="TableText"/>
              <w:ind w:right="720"/>
            </w:pPr>
            <w:r w:rsidRPr="00E053BE">
              <w:t>2</w:t>
            </w:r>
          </w:p>
        </w:tc>
        <w:tc>
          <w:tcPr>
            <w:tcW w:w="6480" w:type="dxa"/>
            <w:noWrap/>
            <w:vAlign w:val="bottom"/>
            <w:hideMark/>
          </w:tcPr>
          <w:p w14:paraId="0855BFC5"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CAAA661" w14:textId="5CD46C98"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19BDD1D3" w14:textId="77777777" w:rsidR="0011200A" w:rsidRPr="00E053BE" w:rsidRDefault="0011200A" w:rsidP="00823B6A">
            <w:pPr>
              <w:pStyle w:val="TableText"/>
              <w:jc w:val="left"/>
              <w:rPr>
                <w:rFonts w:eastAsia="Times New Roman"/>
              </w:rPr>
            </w:pPr>
            <w:r w:rsidRPr="00E053BE">
              <w:t>E R E</w:t>
            </w:r>
          </w:p>
        </w:tc>
        <w:tc>
          <w:tcPr>
            <w:tcW w:w="864" w:type="dxa"/>
            <w:noWrap/>
            <w:vAlign w:val="bottom"/>
            <w:hideMark/>
          </w:tcPr>
          <w:p w14:paraId="2227456D" w14:textId="77777777" w:rsidR="0011200A" w:rsidRPr="00E053BE" w:rsidRDefault="0011200A" w:rsidP="00823B6A">
            <w:pPr>
              <w:pStyle w:val="TableText"/>
              <w:ind w:right="144"/>
              <w:rPr>
                <w:rFonts w:eastAsia="Times New Roman"/>
              </w:rPr>
            </w:pPr>
            <w:r w:rsidRPr="00E053BE">
              <w:t>3</w:t>
            </w:r>
          </w:p>
        </w:tc>
      </w:tr>
      <w:tr w:rsidR="0011200A" w:rsidRPr="00E053BE" w14:paraId="75F1B731" w14:textId="77777777" w:rsidTr="00823B6A">
        <w:trPr>
          <w:trHeight w:val="288"/>
        </w:trPr>
        <w:tc>
          <w:tcPr>
            <w:tcW w:w="1296" w:type="dxa"/>
            <w:noWrap/>
            <w:hideMark/>
          </w:tcPr>
          <w:p w14:paraId="0DFA399A" w14:textId="77777777" w:rsidR="0011200A" w:rsidRPr="00E053BE" w:rsidRDefault="0011200A" w:rsidP="00823B6A">
            <w:pPr>
              <w:pStyle w:val="TableText"/>
              <w:ind w:right="288"/>
              <w:rPr>
                <w:rFonts w:eastAsia="Times New Roman"/>
              </w:rPr>
            </w:pPr>
            <w:r w:rsidRPr="00E053BE">
              <w:t>137</w:t>
            </w:r>
          </w:p>
        </w:tc>
        <w:tc>
          <w:tcPr>
            <w:tcW w:w="1728" w:type="dxa"/>
          </w:tcPr>
          <w:p w14:paraId="53809047" w14:textId="77777777" w:rsidR="0011200A" w:rsidRPr="00E053BE" w:rsidRDefault="0011200A" w:rsidP="00823B6A">
            <w:pPr>
              <w:pStyle w:val="TableText"/>
              <w:ind w:right="720"/>
            </w:pPr>
            <w:r w:rsidRPr="00E053BE">
              <w:t>2</w:t>
            </w:r>
          </w:p>
        </w:tc>
        <w:tc>
          <w:tcPr>
            <w:tcW w:w="6480" w:type="dxa"/>
            <w:noWrap/>
            <w:vAlign w:val="bottom"/>
            <w:hideMark/>
          </w:tcPr>
          <w:p w14:paraId="062BCAA4"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90996B2"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5FE70F71"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3E4847A7" w14:textId="77777777" w:rsidR="0011200A" w:rsidRPr="00E053BE" w:rsidRDefault="0011200A" w:rsidP="00823B6A">
            <w:pPr>
              <w:pStyle w:val="TableText"/>
              <w:ind w:right="144"/>
              <w:rPr>
                <w:rFonts w:eastAsia="Times New Roman"/>
              </w:rPr>
            </w:pPr>
            <w:r w:rsidRPr="00E053BE">
              <w:t>2</w:t>
            </w:r>
          </w:p>
        </w:tc>
      </w:tr>
      <w:tr w:rsidR="0011200A" w:rsidRPr="00E053BE" w14:paraId="7C0A42E2" w14:textId="77777777" w:rsidTr="00823B6A">
        <w:trPr>
          <w:trHeight w:val="288"/>
        </w:trPr>
        <w:tc>
          <w:tcPr>
            <w:tcW w:w="1296" w:type="dxa"/>
            <w:noWrap/>
            <w:hideMark/>
          </w:tcPr>
          <w:p w14:paraId="550DD7B9" w14:textId="77777777" w:rsidR="0011200A" w:rsidRPr="00E053BE" w:rsidRDefault="0011200A" w:rsidP="00823B6A">
            <w:pPr>
              <w:pStyle w:val="TableText"/>
              <w:ind w:right="288"/>
              <w:rPr>
                <w:rFonts w:eastAsia="Times New Roman"/>
              </w:rPr>
            </w:pPr>
            <w:r w:rsidRPr="00E053BE">
              <w:t>76</w:t>
            </w:r>
          </w:p>
        </w:tc>
        <w:tc>
          <w:tcPr>
            <w:tcW w:w="1728" w:type="dxa"/>
          </w:tcPr>
          <w:p w14:paraId="0F19B70A" w14:textId="77777777" w:rsidR="0011200A" w:rsidRPr="00E053BE" w:rsidRDefault="0011200A" w:rsidP="00823B6A">
            <w:pPr>
              <w:pStyle w:val="TableText"/>
              <w:ind w:right="720"/>
            </w:pPr>
            <w:r w:rsidRPr="00E053BE">
              <w:t>2</w:t>
            </w:r>
          </w:p>
        </w:tc>
        <w:tc>
          <w:tcPr>
            <w:tcW w:w="6480" w:type="dxa"/>
            <w:noWrap/>
            <w:vAlign w:val="bottom"/>
            <w:hideMark/>
          </w:tcPr>
          <w:p w14:paraId="688FC483" w14:textId="77777777" w:rsidR="0011200A" w:rsidRPr="00E053BE" w:rsidRDefault="0011200A" w:rsidP="00823B6A">
            <w:pPr>
              <w:pStyle w:val="TableText"/>
              <w:rPr>
                <w:rFonts w:eastAsia="Times New Roman"/>
              </w:rPr>
            </w:pPr>
            <w:r w:rsidRPr="00E053BE">
              <w:t>.xxxxxxxxxxxxxxx</w:t>
            </w:r>
          </w:p>
        </w:tc>
        <w:tc>
          <w:tcPr>
            <w:tcW w:w="806" w:type="dxa"/>
            <w:noWrap/>
            <w:vAlign w:val="bottom"/>
            <w:hideMark/>
          </w:tcPr>
          <w:p w14:paraId="6E72B32C"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41509A2B"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C372EC6" w14:textId="77777777" w:rsidR="0011200A" w:rsidRPr="00E053BE" w:rsidRDefault="0011200A" w:rsidP="00823B6A">
            <w:pPr>
              <w:pStyle w:val="TableText"/>
              <w:ind w:right="144"/>
              <w:rPr>
                <w:rFonts w:eastAsia="Times New Roman"/>
              </w:rPr>
            </w:pPr>
            <w:r w:rsidRPr="00E053BE">
              <w:t>2</w:t>
            </w:r>
          </w:p>
        </w:tc>
      </w:tr>
      <w:tr w:rsidR="0011200A" w:rsidRPr="00E053BE" w14:paraId="3036B80F" w14:textId="77777777" w:rsidTr="001C09AA">
        <w:trPr>
          <w:trHeight w:val="288"/>
        </w:trPr>
        <w:tc>
          <w:tcPr>
            <w:tcW w:w="1296" w:type="dxa"/>
            <w:tcBorders>
              <w:bottom w:val="nil"/>
            </w:tcBorders>
            <w:noWrap/>
            <w:hideMark/>
          </w:tcPr>
          <w:p w14:paraId="30B4D9F4" w14:textId="77777777" w:rsidR="0011200A" w:rsidRPr="00E053BE" w:rsidRDefault="0011200A" w:rsidP="00823B6A">
            <w:pPr>
              <w:pStyle w:val="TableText"/>
              <w:ind w:right="288"/>
              <w:rPr>
                <w:rFonts w:eastAsia="Times New Roman"/>
              </w:rPr>
            </w:pPr>
            <w:r w:rsidRPr="00E053BE">
              <w:t>142</w:t>
            </w:r>
          </w:p>
        </w:tc>
        <w:tc>
          <w:tcPr>
            <w:tcW w:w="1728" w:type="dxa"/>
            <w:tcBorders>
              <w:bottom w:val="nil"/>
            </w:tcBorders>
          </w:tcPr>
          <w:p w14:paraId="251A373D" w14:textId="77777777" w:rsidR="0011200A" w:rsidRPr="00E053BE" w:rsidRDefault="0011200A" w:rsidP="00823B6A">
            <w:pPr>
              <w:pStyle w:val="TableText"/>
              <w:ind w:right="720"/>
            </w:pPr>
            <w:r w:rsidRPr="00E053BE">
              <w:t>2</w:t>
            </w:r>
          </w:p>
        </w:tc>
        <w:tc>
          <w:tcPr>
            <w:tcW w:w="6480" w:type="dxa"/>
            <w:tcBorders>
              <w:bottom w:val="nil"/>
            </w:tcBorders>
            <w:noWrap/>
            <w:vAlign w:val="bottom"/>
            <w:hideMark/>
          </w:tcPr>
          <w:p w14:paraId="79C5F194" w14:textId="77777777" w:rsidR="0011200A" w:rsidRPr="00E053BE" w:rsidRDefault="0011200A" w:rsidP="00823B6A">
            <w:pPr>
              <w:pStyle w:val="TableText"/>
              <w:rPr>
                <w:rFonts w:eastAsia="Times New Roman"/>
              </w:rPr>
            </w:pPr>
            <w:r w:rsidRPr="00E053BE">
              <w:t>.xxxxxxxxxxxxxxxxxxxxxxxxxxxx</w:t>
            </w:r>
          </w:p>
        </w:tc>
        <w:tc>
          <w:tcPr>
            <w:tcW w:w="806" w:type="dxa"/>
            <w:tcBorders>
              <w:bottom w:val="nil"/>
            </w:tcBorders>
            <w:noWrap/>
            <w:vAlign w:val="bottom"/>
            <w:hideMark/>
          </w:tcPr>
          <w:p w14:paraId="39D1B37A" w14:textId="77777777" w:rsidR="0011200A" w:rsidRPr="00E053BE" w:rsidRDefault="0011200A" w:rsidP="00823B6A">
            <w:pPr>
              <w:pStyle w:val="TableText"/>
              <w:rPr>
                <w:rFonts w:eastAsia="Times New Roman"/>
              </w:rPr>
            </w:pPr>
            <w:r w:rsidRPr="00E053BE">
              <w:t>0.4</w:t>
            </w:r>
          </w:p>
        </w:tc>
        <w:tc>
          <w:tcPr>
            <w:tcW w:w="2016" w:type="dxa"/>
            <w:tcBorders>
              <w:bottom w:val="nil"/>
            </w:tcBorders>
            <w:noWrap/>
            <w:vAlign w:val="bottom"/>
            <w:hideMark/>
          </w:tcPr>
          <w:p w14:paraId="3CDF1AC6" w14:textId="77777777" w:rsidR="0011200A" w:rsidRPr="00E053BE" w:rsidRDefault="0011200A" w:rsidP="00823B6A">
            <w:pPr>
              <w:pStyle w:val="TableText"/>
              <w:jc w:val="left"/>
              <w:rPr>
                <w:rFonts w:eastAsia="Times New Roman"/>
              </w:rPr>
            </w:pPr>
            <w:r w:rsidRPr="00E053BE">
              <w:t>R R</w:t>
            </w:r>
          </w:p>
        </w:tc>
        <w:tc>
          <w:tcPr>
            <w:tcW w:w="864" w:type="dxa"/>
            <w:tcBorders>
              <w:bottom w:val="nil"/>
            </w:tcBorders>
            <w:noWrap/>
            <w:vAlign w:val="bottom"/>
            <w:hideMark/>
          </w:tcPr>
          <w:p w14:paraId="5612F465" w14:textId="77777777" w:rsidR="0011200A" w:rsidRPr="00E053BE" w:rsidRDefault="0011200A" w:rsidP="00823B6A">
            <w:pPr>
              <w:pStyle w:val="TableText"/>
              <w:ind w:right="144"/>
              <w:rPr>
                <w:rFonts w:eastAsia="Times New Roman"/>
              </w:rPr>
            </w:pPr>
            <w:r w:rsidRPr="00E053BE">
              <w:t>2</w:t>
            </w:r>
          </w:p>
        </w:tc>
      </w:tr>
      <w:tr w:rsidR="0011200A" w:rsidRPr="00E053BE" w14:paraId="472F6A6B" w14:textId="77777777" w:rsidTr="001C09AA">
        <w:trPr>
          <w:trHeight w:val="288"/>
        </w:trPr>
        <w:tc>
          <w:tcPr>
            <w:tcW w:w="1296" w:type="dxa"/>
            <w:tcBorders>
              <w:top w:val="nil"/>
              <w:bottom w:val="single" w:sz="12" w:space="0" w:color="auto"/>
            </w:tcBorders>
            <w:noWrap/>
            <w:hideMark/>
          </w:tcPr>
          <w:p w14:paraId="3E3FEA78" w14:textId="77777777" w:rsidR="0011200A" w:rsidRPr="00E053BE" w:rsidRDefault="0011200A" w:rsidP="00823B6A">
            <w:pPr>
              <w:pStyle w:val="TableText"/>
              <w:ind w:right="288"/>
              <w:rPr>
                <w:rFonts w:eastAsia="Times New Roman"/>
              </w:rPr>
            </w:pPr>
            <w:r w:rsidRPr="00E053BE">
              <w:t>62</w:t>
            </w:r>
          </w:p>
        </w:tc>
        <w:tc>
          <w:tcPr>
            <w:tcW w:w="1728" w:type="dxa"/>
            <w:tcBorders>
              <w:top w:val="nil"/>
              <w:bottom w:val="single" w:sz="12" w:space="0" w:color="auto"/>
            </w:tcBorders>
          </w:tcPr>
          <w:p w14:paraId="3512E153" w14:textId="77777777" w:rsidR="0011200A" w:rsidRPr="00E053BE" w:rsidRDefault="0011200A" w:rsidP="00823B6A">
            <w:pPr>
              <w:pStyle w:val="TableText"/>
              <w:ind w:right="720"/>
            </w:pPr>
            <w:r w:rsidRPr="00E053BE">
              <w:t>2</w:t>
            </w:r>
          </w:p>
        </w:tc>
        <w:tc>
          <w:tcPr>
            <w:tcW w:w="6480" w:type="dxa"/>
            <w:tcBorders>
              <w:top w:val="nil"/>
              <w:bottom w:val="single" w:sz="12" w:space="0" w:color="auto"/>
            </w:tcBorders>
            <w:noWrap/>
            <w:vAlign w:val="bottom"/>
            <w:hideMark/>
          </w:tcPr>
          <w:p w14:paraId="305AFDED" w14:textId="77777777" w:rsidR="0011200A" w:rsidRPr="00E053BE" w:rsidRDefault="0011200A" w:rsidP="00823B6A">
            <w:pPr>
              <w:pStyle w:val="TableText"/>
              <w:rPr>
                <w:rFonts w:eastAsia="Times New Roman"/>
              </w:rPr>
            </w:pPr>
            <w:r w:rsidRPr="00E053BE">
              <w:t>.xxxxxxxxxxxx</w:t>
            </w:r>
          </w:p>
        </w:tc>
        <w:tc>
          <w:tcPr>
            <w:tcW w:w="806" w:type="dxa"/>
            <w:tcBorders>
              <w:top w:val="nil"/>
              <w:bottom w:val="single" w:sz="12" w:space="0" w:color="auto"/>
            </w:tcBorders>
            <w:noWrap/>
            <w:vAlign w:val="bottom"/>
            <w:hideMark/>
          </w:tcPr>
          <w:p w14:paraId="2DCC3F98" w14:textId="77777777" w:rsidR="0011200A" w:rsidRPr="00E053BE" w:rsidRDefault="0011200A" w:rsidP="00823B6A">
            <w:pPr>
              <w:pStyle w:val="TableText"/>
              <w:rPr>
                <w:rFonts w:eastAsia="Times New Roman"/>
              </w:rPr>
            </w:pPr>
            <w:r w:rsidRPr="00E053BE">
              <w:t>0.2</w:t>
            </w:r>
          </w:p>
        </w:tc>
        <w:tc>
          <w:tcPr>
            <w:tcW w:w="2016" w:type="dxa"/>
            <w:tcBorders>
              <w:top w:val="nil"/>
              <w:bottom w:val="single" w:sz="12" w:space="0" w:color="auto"/>
            </w:tcBorders>
            <w:noWrap/>
            <w:vAlign w:val="bottom"/>
            <w:hideMark/>
          </w:tcPr>
          <w:p w14:paraId="0FB08389" w14:textId="77777777" w:rsidR="0011200A" w:rsidRPr="00E053BE" w:rsidRDefault="0011200A" w:rsidP="00823B6A">
            <w:pPr>
              <w:pStyle w:val="TableText"/>
              <w:jc w:val="left"/>
              <w:rPr>
                <w:rFonts w:eastAsia="Times New Roman"/>
              </w:rPr>
            </w:pPr>
            <w:r w:rsidRPr="00E053BE">
              <w:t>E</w:t>
            </w:r>
          </w:p>
        </w:tc>
        <w:tc>
          <w:tcPr>
            <w:tcW w:w="864" w:type="dxa"/>
            <w:tcBorders>
              <w:top w:val="nil"/>
              <w:bottom w:val="single" w:sz="12" w:space="0" w:color="auto"/>
            </w:tcBorders>
            <w:noWrap/>
            <w:vAlign w:val="bottom"/>
            <w:hideMark/>
          </w:tcPr>
          <w:p w14:paraId="01B2E608" w14:textId="77777777" w:rsidR="0011200A" w:rsidRPr="00E053BE" w:rsidRDefault="0011200A" w:rsidP="00823B6A">
            <w:pPr>
              <w:pStyle w:val="TableText"/>
              <w:ind w:right="144"/>
              <w:rPr>
                <w:rFonts w:eastAsia="Times New Roman"/>
              </w:rPr>
            </w:pPr>
            <w:r w:rsidRPr="00E053BE">
              <w:t>1</w:t>
            </w:r>
          </w:p>
        </w:tc>
      </w:tr>
      <w:tr w:rsidR="0011200A" w:rsidRPr="00E053BE" w14:paraId="04D84BFA" w14:textId="77777777" w:rsidTr="001C09AA">
        <w:trPr>
          <w:trHeight w:val="288"/>
        </w:trPr>
        <w:tc>
          <w:tcPr>
            <w:tcW w:w="1296" w:type="dxa"/>
            <w:tcBorders>
              <w:top w:val="single" w:sz="12" w:space="0" w:color="auto"/>
              <w:bottom w:val="dashSmallGap" w:sz="12" w:space="0" w:color="auto"/>
            </w:tcBorders>
            <w:noWrap/>
            <w:hideMark/>
          </w:tcPr>
          <w:p w14:paraId="0112567B" w14:textId="77777777" w:rsidR="0011200A" w:rsidRPr="00E053BE" w:rsidRDefault="0011200A" w:rsidP="00823B6A">
            <w:pPr>
              <w:pStyle w:val="TableText"/>
              <w:ind w:right="288"/>
              <w:rPr>
                <w:rFonts w:eastAsia="Times New Roman"/>
              </w:rPr>
            </w:pPr>
            <w:r w:rsidRPr="00E053BE">
              <w:lastRenderedPageBreak/>
              <w:t>114</w:t>
            </w:r>
          </w:p>
        </w:tc>
        <w:tc>
          <w:tcPr>
            <w:tcW w:w="1728" w:type="dxa"/>
            <w:tcBorders>
              <w:top w:val="single" w:sz="12" w:space="0" w:color="auto"/>
              <w:bottom w:val="dashSmallGap" w:sz="12" w:space="0" w:color="auto"/>
            </w:tcBorders>
          </w:tcPr>
          <w:p w14:paraId="378C5B5D" w14:textId="77777777" w:rsidR="0011200A" w:rsidRPr="00E053BE" w:rsidRDefault="0011200A" w:rsidP="00823B6A">
            <w:pPr>
              <w:pStyle w:val="TableText"/>
              <w:ind w:right="720"/>
            </w:pPr>
            <w:r w:rsidRPr="00E053BE">
              <w:t>2</w:t>
            </w:r>
          </w:p>
        </w:tc>
        <w:tc>
          <w:tcPr>
            <w:tcW w:w="6480" w:type="dxa"/>
            <w:tcBorders>
              <w:top w:val="single" w:sz="12" w:space="0" w:color="auto"/>
              <w:bottom w:val="dashSmallGap" w:sz="12" w:space="0" w:color="auto"/>
            </w:tcBorders>
            <w:noWrap/>
            <w:vAlign w:val="bottom"/>
            <w:hideMark/>
          </w:tcPr>
          <w:p w14:paraId="1E99DED9" w14:textId="77777777" w:rsidR="0011200A" w:rsidRPr="00E053BE" w:rsidRDefault="0011200A" w:rsidP="00823B6A">
            <w:pPr>
              <w:pStyle w:val="TableText"/>
              <w:rPr>
                <w:rFonts w:eastAsia="Times New Roman"/>
              </w:rPr>
            </w:pPr>
            <w:r w:rsidRPr="00E053BE">
              <w:t>.xxxxxxxxxxxxxxxxxxxxxx</w:t>
            </w:r>
          </w:p>
        </w:tc>
        <w:tc>
          <w:tcPr>
            <w:tcW w:w="806" w:type="dxa"/>
            <w:tcBorders>
              <w:top w:val="single" w:sz="12" w:space="0" w:color="auto"/>
              <w:bottom w:val="dashSmallGap" w:sz="12" w:space="0" w:color="auto"/>
            </w:tcBorders>
            <w:noWrap/>
            <w:vAlign w:val="bottom"/>
            <w:hideMark/>
          </w:tcPr>
          <w:p w14:paraId="1006E488" w14:textId="5838E180" w:rsidR="0011200A" w:rsidRPr="00E053BE" w:rsidRDefault="0011200A" w:rsidP="00823B6A">
            <w:pPr>
              <w:pStyle w:val="TableText"/>
              <w:rPr>
                <w:rFonts w:eastAsia="Times New Roman"/>
              </w:rPr>
            </w:pPr>
            <w:r w:rsidRPr="00E053BE">
              <w:t>0</w:t>
            </w:r>
            <w:r w:rsidR="00F35CFB">
              <w:t>.0</w:t>
            </w:r>
          </w:p>
        </w:tc>
        <w:tc>
          <w:tcPr>
            <w:tcW w:w="2016" w:type="dxa"/>
            <w:tcBorders>
              <w:top w:val="single" w:sz="12" w:space="0" w:color="auto"/>
              <w:bottom w:val="dashSmallGap" w:sz="12" w:space="0" w:color="auto"/>
            </w:tcBorders>
            <w:noWrap/>
            <w:vAlign w:val="bottom"/>
            <w:hideMark/>
          </w:tcPr>
          <w:p w14:paraId="7379E3A2" w14:textId="77777777" w:rsidR="0011200A" w:rsidRPr="00E053BE" w:rsidRDefault="0011200A" w:rsidP="00823B6A">
            <w:pPr>
              <w:pStyle w:val="TableText"/>
              <w:jc w:val="left"/>
              <w:rPr>
                <w:rFonts w:eastAsia="Times New Roman"/>
              </w:rPr>
            </w:pPr>
            <w:r w:rsidRPr="00E053BE">
              <w:t>R R</w:t>
            </w:r>
          </w:p>
        </w:tc>
        <w:tc>
          <w:tcPr>
            <w:tcW w:w="864" w:type="dxa"/>
            <w:tcBorders>
              <w:top w:val="single" w:sz="12" w:space="0" w:color="auto"/>
              <w:bottom w:val="dashSmallGap" w:sz="12" w:space="0" w:color="auto"/>
            </w:tcBorders>
            <w:noWrap/>
            <w:vAlign w:val="bottom"/>
            <w:hideMark/>
          </w:tcPr>
          <w:p w14:paraId="261EC0D4" w14:textId="77777777" w:rsidR="0011200A" w:rsidRPr="00E053BE" w:rsidRDefault="0011200A" w:rsidP="00823B6A">
            <w:pPr>
              <w:pStyle w:val="TableText"/>
              <w:ind w:right="144"/>
              <w:rPr>
                <w:rFonts w:eastAsia="Times New Roman"/>
              </w:rPr>
            </w:pPr>
            <w:r w:rsidRPr="00E053BE">
              <w:t>2</w:t>
            </w:r>
          </w:p>
        </w:tc>
      </w:tr>
      <w:tr w:rsidR="0011200A" w:rsidRPr="00E053BE" w14:paraId="28AB0911" w14:textId="77777777" w:rsidTr="00823B6A">
        <w:trPr>
          <w:trHeight w:val="288"/>
        </w:trPr>
        <w:tc>
          <w:tcPr>
            <w:tcW w:w="1296" w:type="dxa"/>
            <w:tcBorders>
              <w:top w:val="dashSmallGap" w:sz="12" w:space="0" w:color="auto"/>
            </w:tcBorders>
            <w:noWrap/>
            <w:hideMark/>
          </w:tcPr>
          <w:p w14:paraId="78E769D1" w14:textId="77777777" w:rsidR="0011200A" w:rsidRPr="00E053BE" w:rsidRDefault="0011200A" w:rsidP="00823B6A">
            <w:pPr>
              <w:pStyle w:val="TableText"/>
              <w:ind w:right="288"/>
              <w:rPr>
                <w:rFonts w:eastAsia="Times New Roman"/>
              </w:rPr>
            </w:pPr>
            <w:r w:rsidRPr="00E053BE">
              <w:t>61</w:t>
            </w:r>
          </w:p>
        </w:tc>
        <w:tc>
          <w:tcPr>
            <w:tcW w:w="1728" w:type="dxa"/>
            <w:tcBorders>
              <w:top w:val="dashSmallGap" w:sz="12" w:space="0" w:color="auto"/>
            </w:tcBorders>
          </w:tcPr>
          <w:p w14:paraId="60D37960"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vAlign w:val="bottom"/>
            <w:hideMark/>
          </w:tcPr>
          <w:p w14:paraId="2BE43ADB" w14:textId="77777777" w:rsidR="0011200A" w:rsidRPr="00E053BE" w:rsidRDefault="0011200A" w:rsidP="00823B6A">
            <w:pPr>
              <w:pStyle w:val="TableText"/>
              <w:rPr>
                <w:rFonts w:eastAsia="Times New Roman"/>
              </w:rPr>
            </w:pPr>
            <w:r w:rsidRPr="00E053BE">
              <w:t>.xxxxxxxxxxxx</w:t>
            </w:r>
          </w:p>
        </w:tc>
        <w:tc>
          <w:tcPr>
            <w:tcW w:w="806" w:type="dxa"/>
            <w:tcBorders>
              <w:top w:val="dashSmallGap" w:sz="12" w:space="0" w:color="auto"/>
            </w:tcBorders>
            <w:noWrap/>
            <w:vAlign w:val="bottom"/>
            <w:hideMark/>
          </w:tcPr>
          <w:p w14:paraId="6DB2BB5F" w14:textId="77777777" w:rsidR="0011200A" w:rsidRPr="00E053BE" w:rsidRDefault="0011200A" w:rsidP="00823B6A">
            <w:pPr>
              <w:pStyle w:val="TableText"/>
              <w:rPr>
                <w:rFonts w:eastAsia="Times New Roman"/>
              </w:rPr>
            </w:pPr>
            <w:r w:rsidRPr="00E053BE">
              <w:t>−0.2</w:t>
            </w:r>
          </w:p>
        </w:tc>
        <w:tc>
          <w:tcPr>
            <w:tcW w:w="2016" w:type="dxa"/>
            <w:tcBorders>
              <w:top w:val="dashSmallGap" w:sz="12" w:space="0" w:color="auto"/>
            </w:tcBorders>
            <w:noWrap/>
            <w:vAlign w:val="bottom"/>
            <w:hideMark/>
          </w:tcPr>
          <w:p w14:paraId="7CCB2737"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tcBorders>
            <w:noWrap/>
            <w:vAlign w:val="bottom"/>
            <w:hideMark/>
          </w:tcPr>
          <w:p w14:paraId="18AC64FD" w14:textId="77777777" w:rsidR="0011200A" w:rsidRPr="00E053BE" w:rsidRDefault="0011200A" w:rsidP="00823B6A">
            <w:pPr>
              <w:pStyle w:val="TableText"/>
              <w:ind w:right="144"/>
              <w:rPr>
                <w:rFonts w:eastAsia="Times New Roman"/>
              </w:rPr>
            </w:pPr>
            <w:r w:rsidRPr="00E053BE">
              <w:t>1</w:t>
            </w:r>
          </w:p>
        </w:tc>
      </w:tr>
      <w:tr w:rsidR="0011200A" w:rsidRPr="00E053BE" w14:paraId="2452BAF9" w14:textId="77777777" w:rsidTr="00823B6A">
        <w:trPr>
          <w:trHeight w:val="288"/>
        </w:trPr>
        <w:tc>
          <w:tcPr>
            <w:tcW w:w="1296" w:type="dxa"/>
            <w:noWrap/>
            <w:hideMark/>
          </w:tcPr>
          <w:p w14:paraId="44878BC5" w14:textId="77777777" w:rsidR="0011200A" w:rsidRPr="00E053BE" w:rsidRDefault="0011200A" w:rsidP="00823B6A">
            <w:pPr>
              <w:pStyle w:val="TableText"/>
              <w:ind w:right="288"/>
              <w:rPr>
                <w:rFonts w:eastAsia="Times New Roman"/>
              </w:rPr>
            </w:pPr>
            <w:r w:rsidRPr="00E053BE">
              <w:t>66</w:t>
            </w:r>
          </w:p>
        </w:tc>
        <w:tc>
          <w:tcPr>
            <w:tcW w:w="1728" w:type="dxa"/>
          </w:tcPr>
          <w:p w14:paraId="1F09E00E" w14:textId="77777777" w:rsidR="0011200A" w:rsidRPr="00E053BE" w:rsidRDefault="0011200A" w:rsidP="00823B6A">
            <w:pPr>
              <w:pStyle w:val="TableText"/>
              <w:ind w:right="720"/>
            </w:pPr>
            <w:r w:rsidRPr="00E053BE">
              <w:t>1</w:t>
            </w:r>
          </w:p>
        </w:tc>
        <w:tc>
          <w:tcPr>
            <w:tcW w:w="6480" w:type="dxa"/>
            <w:noWrap/>
            <w:vAlign w:val="bottom"/>
            <w:hideMark/>
          </w:tcPr>
          <w:p w14:paraId="58E54A9B"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6F6C0E1F"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1F66B818"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2B13BDF" w14:textId="77777777" w:rsidR="0011200A" w:rsidRPr="00E053BE" w:rsidRDefault="0011200A" w:rsidP="00823B6A">
            <w:pPr>
              <w:pStyle w:val="TableText"/>
              <w:ind w:right="144"/>
              <w:rPr>
                <w:rFonts w:eastAsia="Times New Roman"/>
              </w:rPr>
            </w:pPr>
            <w:r w:rsidRPr="00E053BE">
              <w:t>2</w:t>
            </w:r>
          </w:p>
        </w:tc>
      </w:tr>
      <w:tr w:rsidR="0011200A" w:rsidRPr="00E053BE" w14:paraId="0C0A5FFD" w14:textId="77777777" w:rsidTr="00823B6A">
        <w:trPr>
          <w:trHeight w:val="288"/>
        </w:trPr>
        <w:tc>
          <w:tcPr>
            <w:tcW w:w="1296" w:type="dxa"/>
            <w:noWrap/>
            <w:hideMark/>
          </w:tcPr>
          <w:p w14:paraId="14DB9796" w14:textId="77777777" w:rsidR="0011200A" w:rsidRPr="00E053BE" w:rsidRDefault="0011200A" w:rsidP="00823B6A">
            <w:pPr>
              <w:pStyle w:val="TableText"/>
              <w:ind w:right="288"/>
              <w:rPr>
                <w:rFonts w:eastAsia="Times New Roman"/>
              </w:rPr>
            </w:pPr>
            <w:r w:rsidRPr="00E053BE">
              <w:t>117</w:t>
            </w:r>
          </w:p>
        </w:tc>
        <w:tc>
          <w:tcPr>
            <w:tcW w:w="1728" w:type="dxa"/>
          </w:tcPr>
          <w:p w14:paraId="475300A7" w14:textId="77777777" w:rsidR="0011200A" w:rsidRPr="00E053BE" w:rsidRDefault="0011200A" w:rsidP="00823B6A">
            <w:pPr>
              <w:pStyle w:val="TableText"/>
              <w:ind w:right="720"/>
            </w:pPr>
            <w:r w:rsidRPr="00E053BE">
              <w:t>1</w:t>
            </w:r>
          </w:p>
        </w:tc>
        <w:tc>
          <w:tcPr>
            <w:tcW w:w="6480" w:type="dxa"/>
            <w:noWrap/>
            <w:vAlign w:val="bottom"/>
            <w:hideMark/>
          </w:tcPr>
          <w:p w14:paraId="564CD21F"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5C25C5BA"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01F61F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FD0735" w14:textId="77777777" w:rsidR="0011200A" w:rsidRPr="00E053BE" w:rsidRDefault="0011200A" w:rsidP="00823B6A">
            <w:pPr>
              <w:pStyle w:val="TableText"/>
              <w:ind w:right="144"/>
              <w:rPr>
                <w:rFonts w:eastAsia="Times New Roman"/>
              </w:rPr>
            </w:pPr>
            <w:r w:rsidRPr="00E053BE">
              <w:t>0</w:t>
            </w:r>
          </w:p>
        </w:tc>
      </w:tr>
      <w:tr w:rsidR="0011200A" w:rsidRPr="00E053BE" w14:paraId="0DB6391E" w14:textId="77777777" w:rsidTr="00823B6A">
        <w:trPr>
          <w:trHeight w:val="288"/>
        </w:trPr>
        <w:tc>
          <w:tcPr>
            <w:tcW w:w="1296" w:type="dxa"/>
            <w:noWrap/>
            <w:hideMark/>
          </w:tcPr>
          <w:p w14:paraId="05111753" w14:textId="77777777" w:rsidR="0011200A" w:rsidRPr="00E053BE" w:rsidRDefault="0011200A" w:rsidP="00823B6A">
            <w:pPr>
              <w:pStyle w:val="TableText"/>
              <w:ind w:right="288"/>
              <w:rPr>
                <w:rFonts w:eastAsia="Times New Roman"/>
              </w:rPr>
            </w:pPr>
            <w:r w:rsidRPr="00E053BE">
              <w:t>59</w:t>
            </w:r>
          </w:p>
        </w:tc>
        <w:tc>
          <w:tcPr>
            <w:tcW w:w="1728" w:type="dxa"/>
          </w:tcPr>
          <w:p w14:paraId="7BB87748" w14:textId="77777777" w:rsidR="0011200A" w:rsidRPr="00E053BE" w:rsidRDefault="0011200A" w:rsidP="00823B6A">
            <w:pPr>
              <w:pStyle w:val="TableText"/>
              <w:ind w:right="720"/>
            </w:pPr>
            <w:r w:rsidRPr="00E053BE">
              <w:t>1</w:t>
            </w:r>
          </w:p>
        </w:tc>
        <w:tc>
          <w:tcPr>
            <w:tcW w:w="6480" w:type="dxa"/>
            <w:noWrap/>
            <w:vAlign w:val="bottom"/>
            <w:hideMark/>
          </w:tcPr>
          <w:p w14:paraId="6EC504D5"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17574D00"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0B31C8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F6E4DA" w14:textId="77777777" w:rsidR="0011200A" w:rsidRPr="00E053BE" w:rsidRDefault="0011200A" w:rsidP="00823B6A">
            <w:pPr>
              <w:pStyle w:val="TableText"/>
              <w:ind w:right="144"/>
              <w:rPr>
                <w:rFonts w:eastAsia="Times New Roman"/>
              </w:rPr>
            </w:pPr>
            <w:r w:rsidRPr="00E053BE">
              <w:t>0</w:t>
            </w:r>
          </w:p>
        </w:tc>
      </w:tr>
      <w:tr w:rsidR="0011200A" w:rsidRPr="00E053BE" w14:paraId="4CC980E7" w14:textId="77777777" w:rsidTr="00823B6A">
        <w:trPr>
          <w:trHeight w:val="288"/>
        </w:trPr>
        <w:tc>
          <w:tcPr>
            <w:tcW w:w="1296" w:type="dxa"/>
            <w:noWrap/>
            <w:hideMark/>
          </w:tcPr>
          <w:p w14:paraId="22B9F709" w14:textId="77777777" w:rsidR="0011200A" w:rsidRPr="00E053BE" w:rsidRDefault="0011200A" w:rsidP="00823B6A">
            <w:pPr>
              <w:pStyle w:val="TableText"/>
              <w:ind w:right="288"/>
              <w:rPr>
                <w:rFonts w:eastAsia="Times New Roman"/>
              </w:rPr>
            </w:pPr>
            <w:r w:rsidRPr="00E053BE">
              <w:t>54</w:t>
            </w:r>
          </w:p>
        </w:tc>
        <w:tc>
          <w:tcPr>
            <w:tcW w:w="1728" w:type="dxa"/>
          </w:tcPr>
          <w:p w14:paraId="5346E484" w14:textId="77777777" w:rsidR="0011200A" w:rsidRPr="00E053BE" w:rsidRDefault="0011200A" w:rsidP="00823B6A">
            <w:pPr>
              <w:pStyle w:val="TableText"/>
              <w:ind w:right="720"/>
            </w:pPr>
            <w:r w:rsidRPr="00E053BE">
              <w:t>1</w:t>
            </w:r>
          </w:p>
        </w:tc>
        <w:tc>
          <w:tcPr>
            <w:tcW w:w="6480" w:type="dxa"/>
            <w:noWrap/>
            <w:vAlign w:val="bottom"/>
            <w:hideMark/>
          </w:tcPr>
          <w:p w14:paraId="61B98A65"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5FF3ADB" w14:textId="3CA27DC7"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4B81A83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81E4853" w14:textId="77777777" w:rsidR="0011200A" w:rsidRPr="00E053BE" w:rsidRDefault="0011200A" w:rsidP="00823B6A">
            <w:pPr>
              <w:pStyle w:val="TableText"/>
              <w:ind w:right="144"/>
              <w:rPr>
                <w:rFonts w:eastAsia="Times New Roman"/>
              </w:rPr>
            </w:pPr>
            <w:r w:rsidRPr="00E053BE">
              <w:t>1</w:t>
            </w:r>
          </w:p>
        </w:tc>
      </w:tr>
      <w:tr w:rsidR="0011200A" w:rsidRPr="00E053BE" w14:paraId="56D354F0" w14:textId="77777777" w:rsidTr="00823B6A">
        <w:trPr>
          <w:trHeight w:val="288"/>
        </w:trPr>
        <w:tc>
          <w:tcPr>
            <w:tcW w:w="1296" w:type="dxa"/>
            <w:noWrap/>
            <w:hideMark/>
          </w:tcPr>
          <w:p w14:paraId="6962F535" w14:textId="77777777" w:rsidR="0011200A" w:rsidRPr="00E053BE" w:rsidRDefault="0011200A" w:rsidP="00823B6A">
            <w:pPr>
              <w:pStyle w:val="TableText"/>
              <w:ind w:right="288"/>
              <w:rPr>
                <w:rFonts w:eastAsia="Times New Roman"/>
              </w:rPr>
            </w:pPr>
            <w:r w:rsidRPr="00E053BE">
              <w:t>50</w:t>
            </w:r>
          </w:p>
        </w:tc>
        <w:tc>
          <w:tcPr>
            <w:tcW w:w="1728" w:type="dxa"/>
          </w:tcPr>
          <w:p w14:paraId="1465E38C" w14:textId="77777777" w:rsidR="0011200A" w:rsidRPr="00E053BE" w:rsidRDefault="0011200A" w:rsidP="00823B6A">
            <w:pPr>
              <w:pStyle w:val="TableText"/>
              <w:ind w:right="720"/>
            </w:pPr>
            <w:r w:rsidRPr="00E053BE">
              <w:t>1</w:t>
            </w:r>
          </w:p>
        </w:tc>
        <w:tc>
          <w:tcPr>
            <w:tcW w:w="6480" w:type="dxa"/>
            <w:noWrap/>
            <w:vAlign w:val="bottom"/>
            <w:hideMark/>
          </w:tcPr>
          <w:p w14:paraId="23D73DEA"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136EFB80"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23B307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634E8CA" w14:textId="77777777" w:rsidR="0011200A" w:rsidRPr="00E053BE" w:rsidRDefault="0011200A" w:rsidP="00823B6A">
            <w:pPr>
              <w:pStyle w:val="TableText"/>
              <w:ind w:right="144"/>
              <w:rPr>
                <w:rFonts w:eastAsia="Times New Roman"/>
              </w:rPr>
            </w:pPr>
            <w:r w:rsidRPr="00E053BE">
              <w:t>0</w:t>
            </w:r>
          </w:p>
        </w:tc>
      </w:tr>
      <w:tr w:rsidR="0011200A" w:rsidRPr="00E053BE" w14:paraId="68B16AD8" w14:textId="77777777" w:rsidTr="00823B6A">
        <w:trPr>
          <w:trHeight w:val="288"/>
        </w:trPr>
        <w:tc>
          <w:tcPr>
            <w:tcW w:w="1296" w:type="dxa"/>
            <w:noWrap/>
            <w:hideMark/>
          </w:tcPr>
          <w:p w14:paraId="046E66F0" w14:textId="77777777" w:rsidR="0011200A" w:rsidRPr="00E053BE" w:rsidRDefault="0011200A" w:rsidP="00823B6A">
            <w:pPr>
              <w:pStyle w:val="TableText"/>
              <w:ind w:right="288"/>
              <w:rPr>
                <w:rFonts w:eastAsia="Times New Roman"/>
              </w:rPr>
            </w:pPr>
            <w:r w:rsidRPr="00E053BE">
              <w:t>0</w:t>
            </w:r>
          </w:p>
        </w:tc>
        <w:tc>
          <w:tcPr>
            <w:tcW w:w="1728" w:type="dxa"/>
          </w:tcPr>
          <w:p w14:paraId="1A6FC04F" w14:textId="77777777" w:rsidR="0011200A" w:rsidRPr="00E053BE" w:rsidRDefault="0011200A" w:rsidP="00823B6A">
            <w:pPr>
              <w:pStyle w:val="TableText"/>
              <w:ind w:right="720"/>
            </w:pPr>
            <w:r w:rsidRPr="00E053BE">
              <w:t>1</w:t>
            </w:r>
          </w:p>
        </w:tc>
        <w:tc>
          <w:tcPr>
            <w:tcW w:w="6480" w:type="dxa"/>
            <w:noWrap/>
            <w:vAlign w:val="bottom"/>
            <w:hideMark/>
          </w:tcPr>
          <w:p w14:paraId="4C31563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C63D33"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1F269B9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72C4720" w14:textId="77777777" w:rsidR="0011200A" w:rsidRPr="00E053BE" w:rsidRDefault="0011200A" w:rsidP="00823B6A">
            <w:pPr>
              <w:pStyle w:val="TableText"/>
              <w:ind w:right="144"/>
              <w:rPr>
                <w:rFonts w:eastAsia="Times New Roman"/>
              </w:rPr>
            </w:pPr>
            <w:r w:rsidRPr="00E053BE">
              <w:t>0</w:t>
            </w:r>
          </w:p>
        </w:tc>
      </w:tr>
      <w:tr w:rsidR="0011200A" w:rsidRPr="00E053BE" w14:paraId="0FAF359F" w14:textId="77777777" w:rsidTr="00823B6A">
        <w:trPr>
          <w:trHeight w:val="288"/>
        </w:trPr>
        <w:tc>
          <w:tcPr>
            <w:tcW w:w="1296" w:type="dxa"/>
            <w:noWrap/>
            <w:hideMark/>
          </w:tcPr>
          <w:p w14:paraId="795CC099" w14:textId="77777777" w:rsidR="0011200A" w:rsidRPr="00E053BE" w:rsidRDefault="0011200A" w:rsidP="00823B6A">
            <w:pPr>
              <w:pStyle w:val="TableText"/>
              <w:ind w:right="288"/>
              <w:rPr>
                <w:rFonts w:eastAsia="Times New Roman"/>
              </w:rPr>
            </w:pPr>
            <w:r w:rsidRPr="00E053BE">
              <w:t>47</w:t>
            </w:r>
          </w:p>
        </w:tc>
        <w:tc>
          <w:tcPr>
            <w:tcW w:w="1728" w:type="dxa"/>
          </w:tcPr>
          <w:p w14:paraId="7655AF81" w14:textId="77777777" w:rsidR="0011200A" w:rsidRPr="00E053BE" w:rsidRDefault="0011200A" w:rsidP="00823B6A">
            <w:pPr>
              <w:pStyle w:val="TableText"/>
              <w:ind w:right="720"/>
            </w:pPr>
            <w:r w:rsidRPr="00E053BE">
              <w:t>1</w:t>
            </w:r>
          </w:p>
        </w:tc>
        <w:tc>
          <w:tcPr>
            <w:tcW w:w="6480" w:type="dxa"/>
            <w:noWrap/>
            <w:vAlign w:val="bottom"/>
            <w:hideMark/>
          </w:tcPr>
          <w:p w14:paraId="503AE6DE"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EB7A7F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6B490D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2572BB" w14:textId="77777777" w:rsidR="0011200A" w:rsidRPr="00E053BE" w:rsidRDefault="0011200A" w:rsidP="00823B6A">
            <w:pPr>
              <w:pStyle w:val="TableText"/>
              <w:ind w:right="144"/>
              <w:rPr>
                <w:rFonts w:eastAsia="Times New Roman"/>
              </w:rPr>
            </w:pPr>
            <w:r w:rsidRPr="00E053BE">
              <w:t>0</w:t>
            </w:r>
          </w:p>
        </w:tc>
      </w:tr>
      <w:tr w:rsidR="0011200A" w:rsidRPr="00E053BE" w14:paraId="749CA055" w14:textId="77777777" w:rsidTr="00823B6A">
        <w:trPr>
          <w:trHeight w:val="288"/>
        </w:trPr>
        <w:tc>
          <w:tcPr>
            <w:tcW w:w="1296" w:type="dxa"/>
            <w:noWrap/>
            <w:hideMark/>
          </w:tcPr>
          <w:p w14:paraId="4FA8C564" w14:textId="77777777" w:rsidR="0011200A" w:rsidRPr="00E053BE" w:rsidRDefault="0011200A" w:rsidP="00823B6A">
            <w:pPr>
              <w:pStyle w:val="TableText"/>
              <w:ind w:right="288"/>
              <w:rPr>
                <w:rFonts w:eastAsia="Times New Roman"/>
              </w:rPr>
            </w:pPr>
            <w:r w:rsidRPr="00E053BE">
              <w:t>0</w:t>
            </w:r>
          </w:p>
        </w:tc>
        <w:tc>
          <w:tcPr>
            <w:tcW w:w="1728" w:type="dxa"/>
          </w:tcPr>
          <w:p w14:paraId="18A962C0" w14:textId="77777777" w:rsidR="0011200A" w:rsidRPr="00E053BE" w:rsidRDefault="0011200A" w:rsidP="00823B6A">
            <w:pPr>
              <w:pStyle w:val="TableText"/>
              <w:ind w:right="720"/>
            </w:pPr>
            <w:r w:rsidRPr="00E053BE">
              <w:t>1</w:t>
            </w:r>
          </w:p>
        </w:tc>
        <w:tc>
          <w:tcPr>
            <w:tcW w:w="6480" w:type="dxa"/>
            <w:noWrap/>
            <w:vAlign w:val="bottom"/>
            <w:hideMark/>
          </w:tcPr>
          <w:p w14:paraId="353E15E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9DBE51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3F05B79"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6F23308" w14:textId="77777777" w:rsidR="0011200A" w:rsidRPr="00E053BE" w:rsidRDefault="0011200A" w:rsidP="00823B6A">
            <w:pPr>
              <w:pStyle w:val="TableText"/>
              <w:ind w:right="144"/>
              <w:rPr>
                <w:rFonts w:eastAsia="Times New Roman"/>
              </w:rPr>
            </w:pPr>
            <w:r w:rsidRPr="00E053BE">
              <w:t>1</w:t>
            </w:r>
          </w:p>
        </w:tc>
      </w:tr>
      <w:tr w:rsidR="0011200A" w:rsidRPr="00E053BE" w14:paraId="05F63DF9" w14:textId="77777777" w:rsidTr="00823B6A">
        <w:trPr>
          <w:trHeight w:val="288"/>
        </w:trPr>
        <w:tc>
          <w:tcPr>
            <w:tcW w:w="1296" w:type="dxa"/>
            <w:noWrap/>
            <w:hideMark/>
          </w:tcPr>
          <w:p w14:paraId="37BFC255" w14:textId="77777777" w:rsidR="0011200A" w:rsidRPr="00E053BE" w:rsidRDefault="0011200A" w:rsidP="00823B6A">
            <w:pPr>
              <w:pStyle w:val="TableText"/>
              <w:ind w:right="288"/>
              <w:rPr>
                <w:rFonts w:eastAsia="Times New Roman"/>
              </w:rPr>
            </w:pPr>
            <w:r w:rsidRPr="00E053BE">
              <w:t>0</w:t>
            </w:r>
          </w:p>
        </w:tc>
        <w:tc>
          <w:tcPr>
            <w:tcW w:w="1728" w:type="dxa"/>
          </w:tcPr>
          <w:p w14:paraId="528F0E9E" w14:textId="77777777" w:rsidR="0011200A" w:rsidRPr="00E053BE" w:rsidRDefault="0011200A" w:rsidP="00823B6A">
            <w:pPr>
              <w:pStyle w:val="TableText"/>
              <w:ind w:right="720"/>
            </w:pPr>
            <w:r w:rsidRPr="00E053BE">
              <w:t>1</w:t>
            </w:r>
          </w:p>
        </w:tc>
        <w:tc>
          <w:tcPr>
            <w:tcW w:w="6480" w:type="dxa"/>
            <w:noWrap/>
            <w:vAlign w:val="bottom"/>
            <w:hideMark/>
          </w:tcPr>
          <w:p w14:paraId="5530B82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914F067" w14:textId="482EFDD8"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4357898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436E97" w14:textId="77777777" w:rsidR="0011200A" w:rsidRPr="00E053BE" w:rsidRDefault="0011200A" w:rsidP="00823B6A">
            <w:pPr>
              <w:pStyle w:val="TableText"/>
              <w:ind w:right="144"/>
              <w:rPr>
                <w:rFonts w:eastAsia="Times New Roman"/>
              </w:rPr>
            </w:pPr>
            <w:r w:rsidRPr="00E053BE">
              <w:t>0</w:t>
            </w:r>
          </w:p>
        </w:tc>
      </w:tr>
      <w:tr w:rsidR="0011200A" w:rsidRPr="00E053BE" w14:paraId="1B06E0DA" w14:textId="77777777" w:rsidTr="00823B6A">
        <w:trPr>
          <w:trHeight w:val="288"/>
        </w:trPr>
        <w:tc>
          <w:tcPr>
            <w:tcW w:w="1296" w:type="dxa"/>
            <w:noWrap/>
            <w:hideMark/>
          </w:tcPr>
          <w:p w14:paraId="52B425E4" w14:textId="77777777" w:rsidR="0011200A" w:rsidRPr="00E053BE" w:rsidRDefault="0011200A" w:rsidP="00823B6A">
            <w:pPr>
              <w:pStyle w:val="TableText"/>
              <w:ind w:right="288"/>
              <w:rPr>
                <w:rFonts w:eastAsia="Times New Roman"/>
              </w:rPr>
            </w:pPr>
            <w:r w:rsidRPr="00E053BE">
              <w:t>57</w:t>
            </w:r>
          </w:p>
        </w:tc>
        <w:tc>
          <w:tcPr>
            <w:tcW w:w="1728" w:type="dxa"/>
          </w:tcPr>
          <w:p w14:paraId="641E6AA7" w14:textId="77777777" w:rsidR="0011200A" w:rsidRPr="00E053BE" w:rsidRDefault="0011200A" w:rsidP="00823B6A">
            <w:pPr>
              <w:pStyle w:val="TableText"/>
              <w:ind w:right="720"/>
            </w:pPr>
            <w:r w:rsidRPr="00E053BE">
              <w:t>1</w:t>
            </w:r>
          </w:p>
        </w:tc>
        <w:tc>
          <w:tcPr>
            <w:tcW w:w="6480" w:type="dxa"/>
            <w:noWrap/>
            <w:vAlign w:val="bottom"/>
            <w:hideMark/>
          </w:tcPr>
          <w:p w14:paraId="7DEE65CD"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3DC46135"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1D2124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31440CD" w14:textId="77777777" w:rsidR="0011200A" w:rsidRPr="00E053BE" w:rsidRDefault="0011200A" w:rsidP="00823B6A">
            <w:pPr>
              <w:pStyle w:val="TableText"/>
              <w:ind w:right="144"/>
              <w:rPr>
                <w:rFonts w:eastAsia="Times New Roman"/>
              </w:rPr>
            </w:pPr>
            <w:r w:rsidRPr="00E053BE">
              <w:t>0</w:t>
            </w:r>
          </w:p>
        </w:tc>
      </w:tr>
      <w:tr w:rsidR="0011200A" w:rsidRPr="00E053BE" w14:paraId="0CE8006C" w14:textId="77777777" w:rsidTr="00823B6A">
        <w:trPr>
          <w:trHeight w:val="288"/>
        </w:trPr>
        <w:tc>
          <w:tcPr>
            <w:tcW w:w="1296" w:type="dxa"/>
            <w:noWrap/>
            <w:hideMark/>
          </w:tcPr>
          <w:p w14:paraId="71ECBFA4" w14:textId="77777777" w:rsidR="0011200A" w:rsidRPr="00E053BE" w:rsidRDefault="0011200A" w:rsidP="00823B6A">
            <w:pPr>
              <w:pStyle w:val="TableText"/>
              <w:ind w:right="288"/>
              <w:rPr>
                <w:rFonts w:eastAsia="Times New Roman"/>
              </w:rPr>
            </w:pPr>
            <w:r w:rsidRPr="00E053BE">
              <w:t>0</w:t>
            </w:r>
          </w:p>
        </w:tc>
        <w:tc>
          <w:tcPr>
            <w:tcW w:w="1728" w:type="dxa"/>
          </w:tcPr>
          <w:p w14:paraId="2280FC7A" w14:textId="77777777" w:rsidR="0011200A" w:rsidRPr="00E053BE" w:rsidRDefault="0011200A" w:rsidP="00823B6A">
            <w:pPr>
              <w:pStyle w:val="TableText"/>
              <w:ind w:right="720"/>
            </w:pPr>
            <w:r w:rsidRPr="00E053BE">
              <w:t>1</w:t>
            </w:r>
          </w:p>
        </w:tc>
        <w:tc>
          <w:tcPr>
            <w:tcW w:w="6480" w:type="dxa"/>
            <w:noWrap/>
            <w:vAlign w:val="bottom"/>
            <w:hideMark/>
          </w:tcPr>
          <w:p w14:paraId="49629E9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6A4777"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34486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6F4803A" w14:textId="77777777" w:rsidR="0011200A" w:rsidRPr="00E053BE" w:rsidRDefault="0011200A" w:rsidP="00823B6A">
            <w:pPr>
              <w:pStyle w:val="TableText"/>
              <w:ind w:right="144"/>
              <w:rPr>
                <w:rFonts w:eastAsia="Times New Roman"/>
              </w:rPr>
            </w:pPr>
            <w:r w:rsidRPr="00E053BE">
              <w:t>0</w:t>
            </w:r>
          </w:p>
        </w:tc>
      </w:tr>
      <w:tr w:rsidR="0011200A" w:rsidRPr="00E053BE" w14:paraId="2B8AD22D" w14:textId="77777777" w:rsidTr="00823B6A">
        <w:trPr>
          <w:trHeight w:val="288"/>
        </w:trPr>
        <w:tc>
          <w:tcPr>
            <w:tcW w:w="1296" w:type="dxa"/>
            <w:noWrap/>
            <w:hideMark/>
          </w:tcPr>
          <w:p w14:paraId="3B64F06C" w14:textId="77777777" w:rsidR="0011200A" w:rsidRPr="00E053BE" w:rsidRDefault="0011200A" w:rsidP="00823B6A">
            <w:pPr>
              <w:pStyle w:val="TableText"/>
              <w:ind w:right="288"/>
              <w:rPr>
                <w:rFonts w:eastAsia="Times New Roman"/>
              </w:rPr>
            </w:pPr>
            <w:r w:rsidRPr="00E053BE">
              <w:t>0</w:t>
            </w:r>
          </w:p>
        </w:tc>
        <w:tc>
          <w:tcPr>
            <w:tcW w:w="1728" w:type="dxa"/>
          </w:tcPr>
          <w:p w14:paraId="2A683A20" w14:textId="77777777" w:rsidR="0011200A" w:rsidRPr="00E053BE" w:rsidRDefault="0011200A" w:rsidP="00823B6A">
            <w:pPr>
              <w:pStyle w:val="TableText"/>
              <w:ind w:right="720"/>
            </w:pPr>
            <w:r w:rsidRPr="00E053BE">
              <w:t>1</w:t>
            </w:r>
          </w:p>
        </w:tc>
        <w:tc>
          <w:tcPr>
            <w:tcW w:w="6480" w:type="dxa"/>
            <w:noWrap/>
            <w:vAlign w:val="bottom"/>
            <w:hideMark/>
          </w:tcPr>
          <w:p w14:paraId="7B8A9DC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D32E44"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3A293E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10333E" w14:textId="77777777" w:rsidR="0011200A" w:rsidRPr="00E053BE" w:rsidRDefault="0011200A" w:rsidP="00823B6A">
            <w:pPr>
              <w:pStyle w:val="TableText"/>
              <w:ind w:right="144"/>
              <w:rPr>
                <w:rFonts w:eastAsia="Times New Roman"/>
              </w:rPr>
            </w:pPr>
            <w:r w:rsidRPr="00E053BE">
              <w:t>0</w:t>
            </w:r>
          </w:p>
        </w:tc>
      </w:tr>
      <w:tr w:rsidR="0011200A" w:rsidRPr="00E053BE" w14:paraId="277E955C" w14:textId="77777777" w:rsidTr="00823B6A">
        <w:trPr>
          <w:trHeight w:val="288"/>
        </w:trPr>
        <w:tc>
          <w:tcPr>
            <w:tcW w:w="1296" w:type="dxa"/>
            <w:noWrap/>
            <w:hideMark/>
          </w:tcPr>
          <w:p w14:paraId="07ADDD8B" w14:textId="77777777" w:rsidR="0011200A" w:rsidRPr="00E053BE" w:rsidRDefault="0011200A" w:rsidP="00823B6A">
            <w:pPr>
              <w:pStyle w:val="TableText"/>
              <w:ind w:right="288"/>
              <w:rPr>
                <w:rFonts w:eastAsia="Times New Roman"/>
              </w:rPr>
            </w:pPr>
            <w:r w:rsidRPr="00E053BE">
              <w:t>65</w:t>
            </w:r>
          </w:p>
        </w:tc>
        <w:tc>
          <w:tcPr>
            <w:tcW w:w="1728" w:type="dxa"/>
          </w:tcPr>
          <w:p w14:paraId="3418E521" w14:textId="77777777" w:rsidR="0011200A" w:rsidRPr="00E053BE" w:rsidRDefault="0011200A" w:rsidP="00823B6A">
            <w:pPr>
              <w:pStyle w:val="TableText"/>
              <w:ind w:right="720"/>
            </w:pPr>
            <w:r w:rsidRPr="00E053BE">
              <w:t>1</w:t>
            </w:r>
          </w:p>
        </w:tc>
        <w:tc>
          <w:tcPr>
            <w:tcW w:w="6480" w:type="dxa"/>
            <w:noWrap/>
            <w:vAlign w:val="bottom"/>
            <w:hideMark/>
          </w:tcPr>
          <w:p w14:paraId="3A1AEF57"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365CB9F8"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E571F0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4D673F" w14:textId="77777777" w:rsidR="0011200A" w:rsidRPr="00E053BE" w:rsidRDefault="0011200A" w:rsidP="00823B6A">
            <w:pPr>
              <w:pStyle w:val="TableText"/>
              <w:ind w:right="144"/>
              <w:rPr>
                <w:rFonts w:eastAsia="Times New Roman"/>
              </w:rPr>
            </w:pPr>
            <w:r w:rsidRPr="00E053BE">
              <w:t>0</w:t>
            </w:r>
          </w:p>
        </w:tc>
      </w:tr>
      <w:tr w:rsidR="0011200A" w:rsidRPr="00E053BE" w14:paraId="2DF5ACE2" w14:textId="77777777" w:rsidTr="00823B6A">
        <w:trPr>
          <w:trHeight w:val="288"/>
        </w:trPr>
        <w:tc>
          <w:tcPr>
            <w:tcW w:w="1296" w:type="dxa"/>
            <w:noWrap/>
            <w:hideMark/>
          </w:tcPr>
          <w:p w14:paraId="3E34AA1D" w14:textId="77777777" w:rsidR="0011200A" w:rsidRPr="00E053BE" w:rsidRDefault="0011200A" w:rsidP="00823B6A">
            <w:pPr>
              <w:pStyle w:val="TableText"/>
              <w:ind w:right="288"/>
              <w:rPr>
                <w:rFonts w:eastAsia="Times New Roman"/>
              </w:rPr>
            </w:pPr>
            <w:r w:rsidRPr="00E053BE">
              <w:t>0</w:t>
            </w:r>
          </w:p>
        </w:tc>
        <w:tc>
          <w:tcPr>
            <w:tcW w:w="1728" w:type="dxa"/>
          </w:tcPr>
          <w:p w14:paraId="056EDD26" w14:textId="77777777" w:rsidR="0011200A" w:rsidRPr="00E053BE" w:rsidRDefault="0011200A" w:rsidP="00823B6A">
            <w:pPr>
              <w:pStyle w:val="TableText"/>
              <w:ind w:right="720"/>
            </w:pPr>
            <w:r w:rsidRPr="00E053BE">
              <w:t>1</w:t>
            </w:r>
          </w:p>
        </w:tc>
        <w:tc>
          <w:tcPr>
            <w:tcW w:w="6480" w:type="dxa"/>
            <w:noWrap/>
            <w:vAlign w:val="bottom"/>
            <w:hideMark/>
          </w:tcPr>
          <w:p w14:paraId="0926C0A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EB91225" w14:textId="6AEDC56C"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0CF9E29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77A4AF" w14:textId="77777777" w:rsidR="0011200A" w:rsidRPr="00E053BE" w:rsidRDefault="0011200A" w:rsidP="00823B6A">
            <w:pPr>
              <w:pStyle w:val="TableText"/>
              <w:ind w:right="144"/>
              <w:rPr>
                <w:rFonts w:eastAsia="Times New Roman"/>
              </w:rPr>
            </w:pPr>
            <w:r w:rsidRPr="00E053BE">
              <w:t>0</w:t>
            </w:r>
          </w:p>
        </w:tc>
      </w:tr>
      <w:tr w:rsidR="0011200A" w:rsidRPr="00E053BE" w14:paraId="043BCE5D" w14:textId="77777777" w:rsidTr="00823B6A">
        <w:trPr>
          <w:trHeight w:val="288"/>
        </w:trPr>
        <w:tc>
          <w:tcPr>
            <w:tcW w:w="1296" w:type="dxa"/>
            <w:noWrap/>
            <w:hideMark/>
          </w:tcPr>
          <w:p w14:paraId="44F635BD" w14:textId="77777777" w:rsidR="0011200A" w:rsidRPr="00E053BE" w:rsidRDefault="0011200A" w:rsidP="00823B6A">
            <w:pPr>
              <w:pStyle w:val="TableText"/>
              <w:ind w:right="288"/>
              <w:rPr>
                <w:rFonts w:eastAsia="Times New Roman"/>
              </w:rPr>
            </w:pPr>
            <w:r w:rsidRPr="00E053BE">
              <w:t>0</w:t>
            </w:r>
          </w:p>
        </w:tc>
        <w:tc>
          <w:tcPr>
            <w:tcW w:w="1728" w:type="dxa"/>
          </w:tcPr>
          <w:p w14:paraId="3478731F" w14:textId="77777777" w:rsidR="0011200A" w:rsidRPr="00E053BE" w:rsidRDefault="0011200A" w:rsidP="00823B6A">
            <w:pPr>
              <w:pStyle w:val="TableText"/>
              <w:ind w:right="720"/>
            </w:pPr>
            <w:r w:rsidRPr="00E053BE">
              <w:t>1</w:t>
            </w:r>
          </w:p>
        </w:tc>
        <w:tc>
          <w:tcPr>
            <w:tcW w:w="6480" w:type="dxa"/>
            <w:noWrap/>
            <w:vAlign w:val="bottom"/>
            <w:hideMark/>
          </w:tcPr>
          <w:p w14:paraId="0BE52F7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25B0C2C"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9EEDE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BD34CF2" w14:textId="77777777" w:rsidR="0011200A" w:rsidRPr="00E053BE" w:rsidRDefault="0011200A" w:rsidP="00823B6A">
            <w:pPr>
              <w:pStyle w:val="TableText"/>
              <w:ind w:right="144"/>
              <w:rPr>
                <w:rFonts w:eastAsia="Times New Roman"/>
              </w:rPr>
            </w:pPr>
            <w:r w:rsidRPr="00E053BE">
              <w:t>0</w:t>
            </w:r>
          </w:p>
        </w:tc>
      </w:tr>
      <w:tr w:rsidR="0011200A" w:rsidRPr="00E053BE" w14:paraId="0C829AF7" w14:textId="77777777" w:rsidTr="00823B6A">
        <w:trPr>
          <w:trHeight w:val="288"/>
        </w:trPr>
        <w:tc>
          <w:tcPr>
            <w:tcW w:w="1296" w:type="dxa"/>
            <w:noWrap/>
            <w:hideMark/>
          </w:tcPr>
          <w:p w14:paraId="05686F39" w14:textId="77777777" w:rsidR="0011200A" w:rsidRPr="00E053BE" w:rsidRDefault="0011200A" w:rsidP="00823B6A">
            <w:pPr>
              <w:pStyle w:val="TableText"/>
              <w:ind w:right="288"/>
              <w:rPr>
                <w:rFonts w:eastAsia="Times New Roman"/>
              </w:rPr>
            </w:pPr>
            <w:r w:rsidRPr="00E053BE">
              <w:t>0</w:t>
            </w:r>
          </w:p>
        </w:tc>
        <w:tc>
          <w:tcPr>
            <w:tcW w:w="1728" w:type="dxa"/>
          </w:tcPr>
          <w:p w14:paraId="127FA258" w14:textId="77777777" w:rsidR="0011200A" w:rsidRPr="00E053BE" w:rsidRDefault="0011200A" w:rsidP="00823B6A">
            <w:pPr>
              <w:pStyle w:val="TableText"/>
              <w:ind w:right="720"/>
            </w:pPr>
            <w:r w:rsidRPr="00E053BE">
              <w:t>1</w:t>
            </w:r>
          </w:p>
        </w:tc>
        <w:tc>
          <w:tcPr>
            <w:tcW w:w="6480" w:type="dxa"/>
            <w:noWrap/>
            <w:vAlign w:val="bottom"/>
            <w:hideMark/>
          </w:tcPr>
          <w:p w14:paraId="4583CC2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C3AF6BC"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D1887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12466A5" w14:textId="77777777" w:rsidR="0011200A" w:rsidRPr="00E053BE" w:rsidRDefault="0011200A" w:rsidP="00823B6A">
            <w:pPr>
              <w:pStyle w:val="TableText"/>
              <w:ind w:right="144"/>
              <w:rPr>
                <w:rFonts w:eastAsia="Times New Roman"/>
              </w:rPr>
            </w:pPr>
            <w:r w:rsidRPr="00E053BE">
              <w:t>0</w:t>
            </w:r>
          </w:p>
        </w:tc>
      </w:tr>
      <w:tr w:rsidR="0011200A" w:rsidRPr="00E053BE" w14:paraId="2C72AF3F" w14:textId="77777777" w:rsidTr="00823B6A">
        <w:trPr>
          <w:trHeight w:val="288"/>
        </w:trPr>
        <w:tc>
          <w:tcPr>
            <w:tcW w:w="1296" w:type="dxa"/>
            <w:noWrap/>
            <w:hideMark/>
          </w:tcPr>
          <w:p w14:paraId="097FB31A" w14:textId="77777777" w:rsidR="0011200A" w:rsidRPr="00E053BE" w:rsidRDefault="0011200A" w:rsidP="00823B6A">
            <w:pPr>
              <w:pStyle w:val="TableText"/>
              <w:ind w:right="288"/>
              <w:rPr>
                <w:rFonts w:eastAsia="Times New Roman"/>
              </w:rPr>
            </w:pPr>
            <w:r w:rsidRPr="00E053BE">
              <w:t>0</w:t>
            </w:r>
          </w:p>
        </w:tc>
        <w:tc>
          <w:tcPr>
            <w:tcW w:w="1728" w:type="dxa"/>
          </w:tcPr>
          <w:p w14:paraId="030696DC" w14:textId="77777777" w:rsidR="0011200A" w:rsidRPr="00E053BE" w:rsidRDefault="0011200A" w:rsidP="00823B6A">
            <w:pPr>
              <w:pStyle w:val="TableText"/>
              <w:ind w:right="720"/>
            </w:pPr>
            <w:r w:rsidRPr="00E053BE">
              <w:t>1</w:t>
            </w:r>
          </w:p>
        </w:tc>
        <w:tc>
          <w:tcPr>
            <w:tcW w:w="6480" w:type="dxa"/>
            <w:noWrap/>
            <w:vAlign w:val="bottom"/>
            <w:hideMark/>
          </w:tcPr>
          <w:p w14:paraId="2ED6220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E54C67"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62B0E9A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017F05" w14:textId="77777777" w:rsidR="0011200A" w:rsidRPr="00E053BE" w:rsidRDefault="0011200A" w:rsidP="00823B6A">
            <w:pPr>
              <w:pStyle w:val="TableText"/>
              <w:ind w:right="144"/>
              <w:rPr>
                <w:rFonts w:eastAsia="Times New Roman"/>
              </w:rPr>
            </w:pPr>
            <w:r w:rsidRPr="00E053BE">
              <w:t>0</w:t>
            </w:r>
          </w:p>
        </w:tc>
      </w:tr>
      <w:tr w:rsidR="0011200A" w:rsidRPr="00E053BE" w14:paraId="279B95F4" w14:textId="77777777" w:rsidTr="00823B6A">
        <w:trPr>
          <w:trHeight w:val="288"/>
        </w:trPr>
        <w:tc>
          <w:tcPr>
            <w:tcW w:w="1296" w:type="dxa"/>
            <w:noWrap/>
            <w:hideMark/>
          </w:tcPr>
          <w:p w14:paraId="46B9C1DA" w14:textId="77777777" w:rsidR="0011200A" w:rsidRPr="00E053BE" w:rsidRDefault="0011200A" w:rsidP="00823B6A">
            <w:pPr>
              <w:pStyle w:val="TableText"/>
              <w:ind w:right="288"/>
              <w:rPr>
                <w:rFonts w:eastAsia="Times New Roman"/>
              </w:rPr>
            </w:pPr>
            <w:r w:rsidRPr="00E053BE">
              <w:t>0</w:t>
            </w:r>
          </w:p>
        </w:tc>
        <w:tc>
          <w:tcPr>
            <w:tcW w:w="1728" w:type="dxa"/>
          </w:tcPr>
          <w:p w14:paraId="5F4EAA5A" w14:textId="77777777" w:rsidR="0011200A" w:rsidRPr="00E053BE" w:rsidRDefault="0011200A" w:rsidP="00823B6A">
            <w:pPr>
              <w:pStyle w:val="TableText"/>
              <w:ind w:right="720"/>
            </w:pPr>
            <w:r w:rsidRPr="00E053BE">
              <w:t>1</w:t>
            </w:r>
          </w:p>
        </w:tc>
        <w:tc>
          <w:tcPr>
            <w:tcW w:w="6480" w:type="dxa"/>
            <w:noWrap/>
            <w:vAlign w:val="bottom"/>
            <w:hideMark/>
          </w:tcPr>
          <w:p w14:paraId="67EA169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A7154C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8CF344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159902" w14:textId="77777777" w:rsidR="0011200A" w:rsidRPr="00E053BE" w:rsidRDefault="0011200A" w:rsidP="00823B6A">
            <w:pPr>
              <w:pStyle w:val="TableText"/>
              <w:ind w:right="144"/>
              <w:rPr>
                <w:rFonts w:eastAsia="Times New Roman"/>
              </w:rPr>
            </w:pPr>
            <w:r w:rsidRPr="00E053BE">
              <w:t>0</w:t>
            </w:r>
          </w:p>
        </w:tc>
      </w:tr>
      <w:tr w:rsidR="0011200A" w:rsidRPr="00E053BE" w14:paraId="7FF9980C" w14:textId="77777777" w:rsidTr="00823B6A">
        <w:trPr>
          <w:trHeight w:val="288"/>
        </w:trPr>
        <w:tc>
          <w:tcPr>
            <w:tcW w:w="1296" w:type="dxa"/>
            <w:noWrap/>
            <w:hideMark/>
          </w:tcPr>
          <w:p w14:paraId="16D47C46" w14:textId="77777777" w:rsidR="0011200A" w:rsidRPr="00E053BE" w:rsidRDefault="0011200A" w:rsidP="00823B6A">
            <w:pPr>
              <w:pStyle w:val="TableText"/>
              <w:ind w:right="288"/>
              <w:rPr>
                <w:rFonts w:eastAsia="Times New Roman"/>
              </w:rPr>
            </w:pPr>
            <w:r w:rsidRPr="00E053BE">
              <w:t>181</w:t>
            </w:r>
          </w:p>
        </w:tc>
        <w:tc>
          <w:tcPr>
            <w:tcW w:w="1728" w:type="dxa"/>
          </w:tcPr>
          <w:p w14:paraId="70B0399B" w14:textId="77777777" w:rsidR="0011200A" w:rsidRPr="00E053BE" w:rsidRDefault="0011200A" w:rsidP="00823B6A">
            <w:pPr>
              <w:pStyle w:val="TableText"/>
              <w:ind w:right="720"/>
            </w:pPr>
            <w:r w:rsidRPr="00E053BE">
              <w:t>1</w:t>
            </w:r>
          </w:p>
        </w:tc>
        <w:tc>
          <w:tcPr>
            <w:tcW w:w="6480" w:type="dxa"/>
            <w:noWrap/>
            <w:vAlign w:val="bottom"/>
            <w:hideMark/>
          </w:tcPr>
          <w:p w14:paraId="339EE7A5" w14:textId="77777777" w:rsidR="0011200A" w:rsidRPr="00E053BE" w:rsidRDefault="0011200A" w:rsidP="00823B6A">
            <w:pPr>
              <w:pStyle w:val="TableText"/>
              <w:rPr>
                <w:rFonts w:eastAsia="Times New Roman"/>
              </w:rPr>
            </w:pPr>
            <w:r w:rsidRPr="00E053BE">
              <w:t>.xxxxxxxxxxxxxxxxxxxxxxxxxxxxxxxxxxxx</w:t>
            </w:r>
          </w:p>
        </w:tc>
        <w:tc>
          <w:tcPr>
            <w:tcW w:w="806" w:type="dxa"/>
            <w:noWrap/>
            <w:vAlign w:val="bottom"/>
            <w:hideMark/>
          </w:tcPr>
          <w:p w14:paraId="722973FD" w14:textId="3EF765F5"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3B53A2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29F2FCD" w14:textId="77777777" w:rsidR="0011200A" w:rsidRPr="00E053BE" w:rsidRDefault="0011200A" w:rsidP="00823B6A">
            <w:pPr>
              <w:pStyle w:val="TableText"/>
              <w:ind w:right="144"/>
              <w:rPr>
                <w:rFonts w:eastAsia="Times New Roman"/>
              </w:rPr>
            </w:pPr>
            <w:r w:rsidRPr="00E053BE">
              <w:t>0</w:t>
            </w:r>
          </w:p>
        </w:tc>
      </w:tr>
    </w:tbl>
    <w:p w14:paraId="254AF6A1" w14:textId="77777777" w:rsidR="0011200A" w:rsidRPr="00E053BE" w:rsidRDefault="0011200A" w:rsidP="0011200A">
      <w:pPr>
        <w:pStyle w:val="Caption"/>
        <w:pageBreakBefore/>
      </w:pPr>
      <w:bookmarkStart w:id="2070" w:name="_Ref128392463"/>
      <w:bookmarkStart w:id="2071" w:name="_Toc133500783"/>
      <w:bookmarkStart w:id="2072" w:name="_Toc160113697"/>
      <w:bookmarkStart w:id="2073" w:name="_Toc193442680"/>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9</w:t>
      </w:r>
      <w:r w:rsidRPr="00E053BE">
        <w:rPr>
          <w:noProof/>
        </w:rPr>
        <w:fldChar w:fldCharType="end"/>
      </w:r>
      <w:bookmarkEnd w:id="2070"/>
      <w:r w:rsidRPr="00E053BE">
        <w:t xml:space="preserve">  Item–Person Map for Grade One</w:t>
      </w:r>
      <w:bookmarkEnd w:id="2071"/>
      <w:bookmarkEnd w:id="2072"/>
      <w:bookmarkEnd w:id="207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593119AD"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7E4321D"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18636225"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37B8F697"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DD8CDD4"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115D2917"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3DFE207C"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53E577C5" w14:textId="77777777" w:rsidTr="00823B6A">
        <w:trPr>
          <w:trHeight w:val="288"/>
        </w:trPr>
        <w:tc>
          <w:tcPr>
            <w:tcW w:w="1296" w:type="dxa"/>
            <w:noWrap/>
            <w:hideMark/>
          </w:tcPr>
          <w:p w14:paraId="4BB2D983" w14:textId="77777777" w:rsidR="0011200A" w:rsidRPr="00E053BE" w:rsidRDefault="0011200A" w:rsidP="00823B6A">
            <w:pPr>
              <w:pStyle w:val="TableText"/>
              <w:ind w:right="288"/>
              <w:rPr>
                <w:rFonts w:eastAsia="Times New Roman"/>
              </w:rPr>
            </w:pPr>
            <w:r w:rsidRPr="00E053BE">
              <w:t>27</w:t>
            </w:r>
          </w:p>
        </w:tc>
        <w:tc>
          <w:tcPr>
            <w:tcW w:w="1728" w:type="dxa"/>
          </w:tcPr>
          <w:p w14:paraId="274F645D" w14:textId="77777777" w:rsidR="0011200A" w:rsidRPr="00E053BE" w:rsidRDefault="0011200A" w:rsidP="00823B6A">
            <w:pPr>
              <w:pStyle w:val="TableText"/>
              <w:ind w:right="720"/>
            </w:pPr>
            <w:r w:rsidRPr="00E053BE">
              <w:t>3</w:t>
            </w:r>
          </w:p>
        </w:tc>
        <w:tc>
          <w:tcPr>
            <w:tcW w:w="6480" w:type="dxa"/>
            <w:noWrap/>
            <w:vAlign w:val="bottom"/>
            <w:hideMark/>
          </w:tcPr>
          <w:p w14:paraId="2BC9FB3C"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7EB7F027" w14:textId="566289D6"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718513A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5102CF" w14:textId="77777777" w:rsidR="0011200A" w:rsidRPr="00E053BE" w:rsidRDefault="0011200A" w:rsidP="00823B6A">
            <w:pPr>
              <w:pStyle w:val="TableText"/>
              <w:ind w:right="144"/>
              <w:rPr>
                <w:rFonts w:eastAsia="Times New Roman"/>
              </w:rPr>
            </w:pPr>
            <w:r w:rsidRPr="00E053BE">
              <w:t>0</w:t>
            </w:r>
          </w:p>
        </w:tc>
      </w:tr>
      <w:tr w:rsidR="0011200A" w:rsidRPr="00E053BE" w14:paraId="05CFE75F" w14:textId="77777777" w:rsidTr="00823B6A">
        <w:trPr>
          <w:trHeight w:val="288"/>
        </w:trPr>
        <w:tc>
          <w:tcPr>
            <w:tcW w:w="1296" w:type="dxa"/>
            <w:noWrap/>
            <w:hideMark/>
          </w:tcPr>
          <w:p w14:paraId="25309FBA" w14:textId="77777777" w:rsidR="0011200A" w:rsidRPr="00E053BE" w:rsidRDefault="0011200A" w:rsidP="00823B6A">
            <w:pPr>
              <w:pStyle w:val="TableText"/>
              <w:ind w:right="288"/>
              <w:rPr>
                <w:rFonts w:eastAsia="Times New Roman"/>
              </w:rPr>
            </w:pPr>
            <w:r w:rsidRPr="00E053BE">
              <w:t>0</w:t>
            </w:r>
          </w:p>
        </w:tc>
        <w:tc>
          <w:tcPr>
            <w:tcW w:w="1728" w:type="dxa"/>
          </w:tcPr>
          <w:p w14:paraId="556C7045" w14:textId="77777777" w:rsidR="0011200A" w:rsidRPr="00E053BE" w:rsidRDefault="0011200A" w:rsidP="00823B6A">
            <w:pPr>
              <w:pStyle w:val="TableText"/>
              <w:ind w:right="720"/>
            </w:pPr>
            <w:r w:rsidRPr="00E053BE">
              <w:t>3</w:t>
            </w:r>
          </w:p>
        </w:tc>
        <w:tc>
          <w:tcPr>
            <w:tcW w:w="6480" w:type="dxa"/>
            <w:noWrap/>
            <w:vAlign w:val="bottom"/>
            <w:hideMark/>
          </w:tcPr>
          <w:p w14:paraId="3C1BEEC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6A3BE08"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2BDF0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BCBD5A4" w14:textId="77777777" w:rsidR="0011200A" w:rsidRPr="00E053BE" w:rsidRDefault="0011200A" w:rsidP="00823B6A">
            <w:pPr>
              <w:pStyle w:val="TableText"/>
              <w:ind w:right="144"/>
              <w:rPr>
                <w:rFonts w:eastAsia="Times New Roman"/>
              </w:rPr>
            </w:pPr>
            <w:r w:rsidRPr="00E053BE">
              <w:t>0</w:t>
            </w:r>
          </w:p>
        </w:tc>
      </w:tr>
      <w:tr w:rsidR="0011200A" w:rsidRPr="00E053BE" w14:paraId="709310B9" w14:textId="77777777" w:rsidTr="00823B6A">
        <w:trPr>
          <w:trHeight w:val="288"/>
        </w:trPr>
        <w:tc>
          <w:tcPr>
            <w:tcW w:w="1296" w:type="dxa"/>
            <w:noWrap/>
            <w:hideMark/>
          </w:tcPr>
          <w:p w14:paraId="13EBE57B" w14:textId="77777777" w:rsidR="0011200A" w:rsidRPr="00E053BE" w:rsidRDefault="0011200A" w:rsidP="00823B6A">
            <w:pPr>
              <w:pStyle w:val="TableText"/>
              <w:ind w:right="288"/>
              <w:rPr>
                <w:rFonts w:eastAsia="Times New Roman"/>
              </w:rPr>
            </w:pPr>
            <w:r w:rsidRPr="00E053BE">
              <w:t>0</w:t>
            </w:r>
          </w:p>
        </w:tc>
        <w:tc>
          <w:tcPr>
            <w:tcW w:w="1728" w:type="dxa"/>
          </w:tcPr>
          <w:p w14:paraId="5BCF5B7A" w14:textId="77777777" w:rsidR="0011200A" w:rsidRPr="00E053BE" w:rsidRDefault="0011200A" w:rsidP="00823B6A">
            <w:pPr>
              <w:pStyle w:val="TableText"/>
              <w:ind w:right="720"/>
            </w:pPr>
            <w:r w:rsidRPr="00E053BE">
              <w:t>3</w:t>
            </w:r>
          </w:p>
        </w:tc>
        <w:tc>
          <w:tcPr>
            <w:tcW w:w="6480" w:type="dxa"/>
            <w:noWrap/>
            <w:vAlign w:val="bottom"/>
            <w:hideMark/>
          </w:tcPr>
          <w:p w14:paraId="3CF52F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2106E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F13A9E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06A1421" w14:textId="77777777" w:rsidR="0011200A" w:rsidRPr="00E053BE" w:rsidRDefault="0011200A" w:rsidP="00823B6A">
            <w:pPr>
              <w:pStyle w:val="TableText"/>
              <w:ind w:right="144"/>
              <w:rPr>
                <w:rFonts w:eastAsia="Times New Roman"/>
              </w:rPr>
            </w:pPr>
            <w:r w:rsidRPr="00E053BE">
              <w:t>0</w:t>
            </w:r>
          </w:p>
        </w:tc>
      </w:tr>
      <w:tr w:rsidR="0011200A" w:rsidRPr="00E053BE" w14:paraId="6B6B86AF" w14:textId="77777777" w:rsidTr="00823B6A">
        <w:trPr>
          <w:trHeight w:val="288"/>
        </w:trPr>
        <w:tc>
          <w:tcPr>
            <w:tcW w:w="1296" w:type="dxa"/>
            <w:noWrap/>
            <w:hideMark/>
          </w:tcPr>
          <w:p w14:paraId="54F58822" w14:textId="77777777" w:rsidR="0011200A" w:rsidRPr="00E053BE" w:rsidRDefault="0011200A" w:rsidP="00823B6A">
            <w:pPr>
              <w:pStyle w:val="TableText"/>
              <w:ind w:right="288"/>
              <w:rPr>
                <w:rFonts w:eastAsia="Times New Roman"/>
              </w:rPr>
            </w:pPr>
            <w:r w:rsidRPr="00E053BE">
              <w:t>23</w:t>
            </w:r>
          </w:p>
        </w:tc>
        <w:tc>
          <w:tcPr>
            <w:tcW w:w="1728" w:type="dxa"/>
          </w:tcPr>
          <w:p w14:paraId="6A74752A" w14:textId="77777777" w:rsidR="0011200A" w:rsidRPr="00E053BE" w:rsidRDefault="0011200A" w:rsidP="00823B6A">
            <w:pPr>
              <w:pStyle w:val="TableText"/>
              <w:ind w:right="720"/>
            </w:pPr>
            <w:r w:rsidRPr="00E053BE">
              <w:t>3</w:t>
            </w:r>
          </w:p>
        </w:tc>
        <w:tc>
          <w:tcPr>
            <w:tcW w:w="6480" w:type="dxa"/>
            <w:noWrap/>
            <w:vAlign w:val="bottom"/>
            <w:hideMark/>
          </w:tcPr>
          <w:p w14:paraId="10BFACEB"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245972F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169D0F8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26A848B" w14:textId="77777777" w:rsidR="0011200A" w:rsidRPr="00E053BE" w:rsidRDefault="0011200A" w:rsidP="00823B6A">
            <w:pPr>
              <w:pStyle w:val="TableText"/>
              <w:ind w:right="144"/>
              <w:rPr>
                <w:rFonts w:eastAsia="Times New Roman"/>
              </w:rPr>
            </w:pPr>
            <w:r w:rsidRPr="00E053BE">
              <w:t>0</w:t>
            </w:r>
          </w:p>
        </w:tc>
      </w:tr>
      <w:tr w:rsidR="0011200A" w:rsidRPr="00E053BE" w14:paraId="68AB0ABD" w14:textId="77777777" w:rsidTr="00823B6A">
        <w:trPr>
          <w:trHeight w:val="288"/>
        </w:trPr>
        <w:tc>
          <w:tcPr>
            <w:tcW w:w="1296" w:type="dxa"/>
            <w:noWrap/>
            <w:hideMark/>
          </w:tcPr>
          <w:p w14:paraId="171ADEA3" w14:textId="77777777" w:rsidR="0011200A" w:rsidRPr="00E053BE" w:rsidRDefault="0011200A" w:rsidP="00823B6A">
            <w:pPr>
              <w:pStyle w:val="TableText"/>
              <w:ind w:right="288"/>
              <w:rPr>
                <w:rFonts w:eastAsia="Times New Roman"/>
              </w:rPr>
            </w:pPr>
            <w:r w:rsidRPr="00E053BE">
              <w:t>0</w:t>
            </w:r>
          </w:p>
        </w:tc>
        <w:tc>
          <w:tcPr>
            <w:tcW w:w="1728" w:type="dxa"/>
          </w:tcPr>
          <w:p w14:paraId="7CDBDED0" w14:textId="77777777" w:rsidR="0011200A" w:rsidRPr="00E053BE" w:rsidRDefault="0011200A" w:rsidP="00823B6A">
            <w:pPr>
              <w:pStyle w:val="TableText"/>
              <w:ind w:right="720"/>
            </w:pPr>
            <w:r w:rsidRPr="00E053BE">
              <w:t>3</w:t>
            </w:r>
          </w:p>
        </w:tc>
        <w:tc>
          <w:tcPr>
            <w:tcW w:w="6480" w:type="dxa"/>
            <w:noWrap/>
            <w:vAlign w:val="bottom"/>
            <w:hideMark/>
          </w:tcPr>
          <w:p w14:paraId="19FFDC5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7B46BA5"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F92465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A1A105" w14:textId="77777777" w:rsidR="0011200A" w:rsidRPr="00E053BE" w:rsidRDefault="0011200A" w:rsidP="00823B6A">
            <w:pPr>
              <w:pStyle w:val="TableText"/>
              <w:ind w:right="144"/>
              <w:rPr>
                <w:rFonts w:eastAsia="Times New Roman"/>
              </w:rPr>
            </w:pPr>
            <w:r w:rsidRPr="00E053BE">
              <w:t>0</w:t>
            </w:r>
          </w:p>
        </w:tc>
      </w:tr>
      <w:tr w:rsidR="0011200A" w:rsidRPr="00E053BE" w14:paraId="593A7A90" w14:textId="77777777" w:rsidTr="00823B6A">
        <w:trPr>
          <w:trHeight w:val="288"/>
        </w:trPr>
        <w:tc>
          <w:tcPr>
            <w:tcW w:w="1296" w:type="dxa"/>
            <w:noWrap/>
            <w:hideMark/>
          </w:tcPr>
          <w:p w14:paraId="04C7F145" w14:textId="77777777" w:rsidR="0011200A" w:rsidRPr="00E053BE" w:rsidRDefault="0011200A" w:rsidP="00823B6A">
            <w:pPr>
              <w:pStyle w:val="TableText"/>
              <w:ind w:right="288"/>
              <w:rPr>
                <w:rFonts w:eastAsia="Times New Roman"/>
              </w:rPr>
            </w:pPr>
            <w:r w:rsidRPr="00E053BE">
              <w:t>0</w:t>
            </w:r>
          </w:p>
        </w:tc>
        <w:tc>
          <w:tcPr>
            <w:tcW w:w="1728" w:type="dxa"/>
          </w:tcPr>
          <w:p w14:paraId="057F9A2B" w14:textId="77777777" w:rsidR="0011200A" w:rsidRPr="00E053BE" w:rsidRDefault="0011200A" w:rsidP="00823B6A">
            <w:pPr>
              <w:pStyle w:val="TableText"/>
              <w:ind w:right="720"/>
            </w:pPr>
            <w:r w:rsidRPr="00E053BE">
              <w:t>3</w:t>
            </w:r>
          </w:p>
        </w:tc>
        <w:tc>
          <w:tcPr>
            <w:tcW w:w="6480" w:type="dxa"/>
            <w:noWrap/>
            <w:vAlign w:val="bottom"/>
            <w:hideMark/>
          </w:tcPr>
          <w:p w14:paraId="0B4A1CA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39A22F" w14:textId="725CE918"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7F0FC06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A556619" w14:textId="77777777" w:rsidR="0011200A" w:rsidRPr="00E053BE" w:rsidRDefault="0011200A" w:rsidP="00823B6A">
            <w:pPr>
              <w:pStyle w:val="TableText"/>
              <w:ind w:right="144"/>
              <w:rPr>
                <w:rFonts w:eastAsia="Times New Roman"/>
              </w:rPr>
            </w:pPr>
            <w:r w:rsidRPr="00E053BE">
              <w:t>0</w:t>
            </w:r>
          </w:p>
        </w:tc>
      </w:tr>
      <w:tr w:rsidR="0011200A" w:rsidRPr="00E053BE" w14:paraId="61493A54" w14:textId="77777777" w:rsidTr="00823B6A">
        <w:trPr>
          <w:trHeight w:val="288"/>
        </w:trPr>
        <w:tc>
          <w:tcPr>
            <w:tcW w:w="1296" w:type="dxa"/>
            <w:noWrap/>
            <w:hideMark/>
          </w:tcPr>
          <w:p w14:paraId="337CC9F8" w14:textId="77777777" w:rsidR="0011200A" w:rsidRPr="00E053BE" w:rsidRDefault="0011200A" w:rsidP="00823B6A">
            <w:pPr>
              <w:pStyle w:val="TableText"/>
              <w:ind w:right="288"/>
              <w:rPr>
                <w:rFonts w:eastAsia="Times New Roman"/>
              </w:rPr>
            </w:pPr>
            <w:r w:rsidRPr="00E053BE">
              <w:t>0</w:t>
            </w:r>
          </w:p>
        </w:tc>
        <w:tc>
          <w:tcPr>
            <w:tcW w:w="1728" w:type="dxa"/>
          </w:tcPr>
          <w:p w14:paraId="555CF8E6" w14:textId="77777777" w:rsidR="0011200A" w:rsidRPr="00E053BE" w:rsidRDefault="0011200A" w:rsidP="00823B6A">
            <w:pPr>
              <w:pStyle w:val="TableText"/>
              <w:ind w:right="720"/>
            </w:pPr>
            <w:r w:rsidRPr="00E053BE">
              <w:t>3</w:t>
            </w:r>
          </w:p>
        </w:tc>
        <w:tc>
          <w:tcPr>
            <w:tcW w:w="6480" w:type="dxa"/>
            <w:noWrap/>
            <w:vAlign w:val="bottom"/>
            <w:hideMark/>
          </w:tcPr>
          <w:p w14:paraId="6AC5662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1ED7EED"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7F2B14F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CF99BA" w14:textId="77777777" w:rsidR="0011200A" w:rsidRPr="00E053BE" w:rsidRDefault="0011200A" w:rsidP="00823B6A">
            <w:pPr>
              <w:pStyle w:val="TableText"/>
              <w:ind w:right="144"/>
              <w:rPr>
                <w:rFonts w:eastAsia="Times New Roman"/>
              </w:rPr>
            </w:pPr>
            <w:r w:rsidRPr="00E053BE">
              <w:t>0</w:t>
            </w:r>
          </w:p>
        </w:tc>
      </w:tr>
      <w:tr w:rsidR="0011200A" w:rsidRPr="00E053BE" w14:paraId="6542BB71" w14:textId="77777777" w:rsidTr="00823B6A">
        <w:trPr>
          <w:trHeight w:val="288"/>
        </w:trPr>
        <w:tc>
          <w:tcPr>
            <w:tcW w:w="1296" w:type="dxa"/>
            <w:noWrap/>
            <w:hideMark/>
          </w:tcPr>
          <w:p w14:paraId="514F867A" w14:textId="77777777" w:rsidR="0011200A" w:rsidRPr="00E053BE" w:rsidRDefault="0011200A" w:rsidP="00823B6A">
            <w:pPr>
              <w:pStyle w:val="TableText"/>
              <w:ind w:right="288"/>
              <w:rPr>
                <w:rFonts w:eastAsia="Times New Roman"/>
              </w:rPr>
            </w:pPr>
            <w:r w:rsidRPr="00E053BE">
              <w:t>29</w:t>
            </w:r>
          </w:p>
        </w:tc>
        <w:tc>
          <w:tcPr>
            <w:tcW w:w="1728" w:type="dxa"/>
          </w:tcPr>
          <w:p w14:paraId="72E6C79D" w14:textId="77777777" w:rsidR="0011200A" w:rsidRPr="00E053BE" w:rsidRDefault="0011200A" w:rsidP="00823B6A">
            <w:pPr>
              <w:pStyle w:val="TableText"/>
              <w:ind w:right="720"/>
            </w:pPr>
            <w:r w:rsidRPr="00E053BE">
              <w:t>3</w:t>
            </w:r>
          </w:p>
        </w:tc>
        <w:tc>
          <w:tcPr>
            <w:tcW w:w="6480" w:type="dxa"/>
            <w:noWrap/>
            <w:vAlign w:val="bottom"/>
            <w:hideMark/>
          </w:tcPr>
          <w:p w14:paraId="1A84D550"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74F81A87"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6D1E9D4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A84D741" w14:textId="77777777" w:rsidR="0011200A" w:rsidRPr="00E053BE" w:rsidRDefault="0011200A" w:rsidP="00823B6A">
            <w:pPr>
              <w:pStyle w:val="TableText"/>
              <w:ind w:right="144"/>
              <w:rPr>
                <w:rFonts w:eastAsia="Times New Roman"/>
              </w:rPr>
            </w:pPr>
            <w:r w:rsidRPr="00E053BE">
              <w:t>0</w:t>
            </w:r>
          </w:p>
        </w:tc>
      </w:tr>
      <w:tr w:rsidR="0011200A" w:rsidRPr="00E053BE" w14:paraId="291A1596" w14:textId="77777777" w:rsidTr="00823B6A">
        <w:trPr>
          <w:trHeight w:val="288"/>
        </w:trPr>
        <w:tc>
          <w:tcPr>
            <w:tcW w:w="1296" w:type="dxa"/>
            <w:noWrap/>
            <w:hideMark/>
          </w:tcPr>
          <w:p w14:paraId="4C1DCE4B" w14:textId="77777777" w:rsidR="0011200A" w:rsidRPr="00E053BE" w:rsidRDefault="0011200A" w:rsidP="00823B6A">
            <w:pPr>
              <w:pStyle w:val="TableText"/>
              <w:ind w:right="288"/>
              <w:rPr>
                <w:rFonts w:eastAsia="Times New Roman"/>
              </w:rPr>
            </w:pPr>
            <w:r w:rsidRPr="00E053BE">
              <w:t>0</w:t>
            </w:r>
          </w:p>
        </w:tc>
        <w:tc>
          <w:tcPr>
            <w:tcW w:w="1728" w:type="dxa"/>
          </w:tcPr>
          <w:p w14:paraId="2E7FF0D5" w14:textId="77777777" w:rsidR="0011200A" w:rsidRPr="00E053BE" w:rsidRDefault="0011200A" w:rsidP="00823B6A">
            <w:pPr>
              <w:pStyle w:val="TableText"/>
              <w:ind w:right="720"/>
            </w:pPr>
            <w:r w:rsidRPr="00E053BE">
              <w:t>3</w:t>
            </w:r>
          </w:p>
        </w:tc>
        <w:tc>
          <w:tcPr>
            <w:tcW w:w="6480" w:type="dxa"/>
            <w:noWrap/>
            <w:vAlign w:val="bottom"/>
            <w:hideMark/>
          </w:tcPr>
          <w:p w14:paraId="7D46F03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799FAF"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45EFB7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855A7FB" w14:textId="77777777" w:rsidR="0011200A" w:rsidRPr="00E053BE" w:rsidRDefault="0011200A" w:rsidP="00823B6A">
            <w:pPr>
              <w:pStyle w:val="TableText"/>
              <w:ind w:right="144"/>
              <w:rPr>
                <w:rFonts w:eastAsia="Times New Roman"/>
              </w:rPr>
            </w:pPr>
            <w:r w:rsidRPr="00E053BE">
              <w:t>0</w:t>
            </w:r>
          </w:p>
        </w:tc>
      </w:tr>
      <w:tr w:rsidR="0011200A" w:rsidRPr="00E053BE" w14:paraId="166AB0AA" w14:textId="77777777" w:rsidTr="00823B6A">
        <w:trPr>
          <w:trHeight w:val="288"/>
        </w:trPr>
        <w:tc>
          <w:tcPr>
            <w:tcW w:w="1296" w:type="dxa"/>
            <w:noWrap/>
            <w:hideMark/>
          </w:tcPr>
          <w:p w14:paraId="68BAE751" w14:textId="77777777" w:rsidR="0011200A" w:rsidRPr="00E053BE" w:rsidRDefault="0011200A" w:rsidP="00823B6A">
            <w:pPr>
              <w:pStyle w:val="TableText"/>
              <w:ind w:right="288"/>
              <w:rPr>
                <w:rFonts w:eastAsia="Times New Roman"/>
              </w:rPr>
            </w:pPr>
            <w:r w:rsidRPr="00E053BE">
              <w:t>42</w:t>
            </w:r>
          </w:p>
        </w:tc>
        <w:tc>
          <w:tcPr>
            <w:tcW w:w="1728" w:type="dxa"/>
          </w:tcPr>
          <w:p w14:paraId="654907BC" w14:textId="77777777" w:rsidR="0011200A" w:rsidRPr="00E053BE" w:rsidRDefault="0011200A" w:rsidP="00823B6A">
            <w:pPr>
              <w:pStyle w:val="TableText"/>
              <w:ind w:right="720"/>
            </w:pPr>
            <w:r w:rsidRPr="00E053BE">
              <w:t>3</w:t>
            </w:r>
          </w:p>
        </w:tc>
        <w:tc>
          <w:tcPr>
            <w:tcW w:w="6480" w:type="dxa"/>
            <w:noWrap/>
            <w:vAlign w:val="bottom"/>
            <w:hideMark/>
          </w:tcPr>
          <w:p w14:paraId="3DBA940F"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39CED858"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F4E7A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AEA132" w14:textId="77777777" w:rsidR="0011200A" w:rsidRPr="00E053BE" w:rsidRDefault="0011200A" w:rsidP="00823B6A">
            <w:pPr>
              <w:pStyle w:val="TableText"/>
              <w:ind w:right="144"/>
              <w:rPr>
                <w:rFonts w:eastAsia="Times New Roman"/>
              </w:rPr>
            </w:pPr>
            <w:r w:rsidRPr="00E053BE">
              <w:t>0</w:t>
            </w:r>
          </w:p>
        </w:tc>
      </w:tr>
      <w:tr w:rsidR="0011200A" w:rsidRPr="00E053BE" w14:paraId="1D3C59C9" w14:textId="77777777" w:rsidTr="00823B6A">
        <w:trPr>
          <w:trHeight w:val="288"/>
        </w:trPr>
        <w:tc>
          <w:tcPr>
            <w:tcW w:w="1296" w:type="dxa"/>
            <w:noWrap/>
            <w:hideMark/>
          </w:tcPr>
          <w:p w14:paraId="160837C3" w14:textId="77777777" w:rsidR="0011200A" w:rsidRPr="00E053BE" w:rsidRDefault="0011200A" w:rsidP="00823B6A">
            <w:pPr>
              <w:pStyle w:val="TableText"/>
              <w:ind w:right="288"/>
              <w:rPr>
                <w:rFonts w:eastAsia="Times New Roman"/>
              </w:rPr>
            </w:pPr>
            <w:r w:rsidRPr="00E053BE">
              <w:t>32</w:t>
            </w:r>
          </w:p>
        </w:tc>
        <w:tc>
          <w:tcPr>
            <w:tcW w:w="1728" w:type="dxa"/>
          </w:tcPr>
          <w:p w14:paraId="544FEAB0" w14:textId="77777777" w:rsidR="0011200A" w:rsidRPr="00E053BE" w:rsidRDefault="0011200A" w:rsidP="00823B6A">
            <w:pPr>
              <w:pStyle w:val="TableText"/>
              <w:ind w:right="720"/>
            </w:pPr>
            <w:r w:rsidRPr="00E053BE">
              <w:t>3</w:t>
            </w:r>
          </w:p>
        </w:tc>
        <w:tc>
          <w:tcPr>
            <w:tcW w:w="6480" w:type="dxa"/>
            <w:noWrap/>
            <w:vAlign w:val="bottom"/>
            <w:hideMark/>
          </w:tcPr>
          <w:p w14:paraId="18EB3A48"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1327958E" w14:textId="3FC3B2EF"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70A121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0879A6E" w14:textId="77777777" w:rsidR="0011200A" w:rsidRPr="00E053BE" w:rsidRDefault="0011200A" w:rsidP="00823B6A">
            <w:pPr>
              <w:pStyle w:val="TableText"/>
              <w:ind w:right="144"/>
              <w:rPr>
                <w:rFonts w:eastAsia="Times New Roman"/>
              </w:rPr>
            </w:pPr>
            <w:r w:rsidRPr="00E053BE">
              <w:t>0</w:t>
            </w:r>
          </w:p>
        </w:tc>
      </w:tr>
      <w:tr w:rsidR="0011200A" w:rsidRPr="00E053BE" w14:paraId="6F513212" w14:textId="77777777" w:rsidTr="00823B6A">
        <w:trPr>
          <w:trHeight w:val="288"/>
        </w:trPr>
        <w:tc>
          <w:tcPr>
            <w:tcW w:w="1296" w:type="dxa"/>
            <w:noWrap/>
            <w:hideMark/>
          </w:tcPr>
          <w:p w14:paraId="2F4D362F" w14:textId="77777777" w:rsidR="0011200A" w:rsidRPr="00E053BE" w:rsidRDefault="0011200A" w:rsidP="00823B6A">
            <w:pPr>
              <w:pStyle w:val="TableText"/>
              <w:ind w:right="288"/>
              <w:rPr>
                <w:rFonts w:eastAsia="Times New Roman"/>
              </w:rPr>
            </w:pPr>
            <w:r w:rsidRPr="00E053BE">
              <w:t>38</w:t>
            </w:r>
          </w:p>
        </w:tc>
        <w:tc>
          <w:tcPr>
            <w:tcW w:w="1728" w:type="dxa"/>
          </w:tcPr>
          <w:p w14:paraId="40246B76" w14:textId="77777777" w:rsidR="0011200A" w:rsidRPr="00E053BE" w:rsidRDefault="0011200A" w:rsidP="00823B6A">
            <w:pPr>
              <w:pStyle w:val="TableText"/>
              <w:ind w:right="720"/>
            </w:pPr>
            <w:r w:rsidRPr="00E053BE">
              <w:t>3</w:t>
            </w:r>
          </w:p>
        </w:tc>
        <w:tc>
          <w:tcPr>
            <w:tcW w:w="6480" w:type="dxa"/>
            <w:noWrap/>
            <w:vAlign w:val="bottom"/>
            <w:hideMark/>
          </w:tcPr>
          <w:p w14:paraId="503B652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11A4A0D3"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3BA8AB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668033D" w14:textId="77777777" w:rsidR="0011200A" w:rsidRPr="00E053BE" w:rsidRDefault="0011200A" w:rsidP="00823B6A">
            <w:pPr>
              <w:pStyle w:val="TableText"/>
              <w:ind w:right="144"/>
              <w:rPr>
                <w:rFonts w:eastAsia="Times New Roman"/>
              </w:rPr>
            </w:pPr>
            <w:r w:rsidRPr="00E053BE">
              <w:t>0</w:t>
            </w:r>
          </w:p>
        </w:tc>
      </w:tr>
      <w:tr w:rsidR="0011200A" w:rsidRPr="00E053BE" w14:paraId="55A08275" w14:textId="77777777" w:rsidTr="00823B6A">
        <w:trPr>
          <w:trHeight w:val="288"/>
        </w:trPr>
        <w:tc>
          <w:tcPr>
            <w:tcW w:w="1296" w:type="dxa"/>
            <w:noWrap/>
            <w:hideMark/>
          </w:tcPr>
          <w:p w14:paraId="18FAC07F" w14:textId="77777777" w:rsidR="0011200A" w:rsidRPr="00E053BE" w:rsidRDefault="0011200A" w:rsidP="00823B6A">
            <w:pPr>
              <w:pStyle w:val="TableText"/>
              <w:ind w:right="288"/>
              <w:rPr>
                <w:rFonts w:eastAsia="Times New Roman"/>
              </w:rPr>
            </w:pPr>
            <w:r w:rsidRPr="00E053BE">
              <w:t>41</w:t>
            </w:r>
          </w:p>
        </w:tc>
        <w:tc>
          <w:tcPr>
            <w:tcW w:w="1728" w:type="dxa"/>
          </w:tcPr>
          <w:p w14:paraId="66B78799" w14:textId="77777777" w:rsidR="0011200A" w:rsidRPr="00E053BE" w:rsidRDefault="0011200A" w:rsidP="00823B6A">
            <w:pPr>
              <w:pStyle w:val="TableText"/>
              <w:ind w:right="720"/>
            </w:pPr>
            <w:r w:rsidRPr="00E053BE">
              <w:t>3</w:t>
            </w:r>
          </w:p>
        </w:tc>
        <w:tc>
          <w:tcPr>
            <w:tcW w:w="6480" w:type="dxa"/>
            <w:noWrap/>
            <w:vAlign w:val="bottom"/>
            <w:hideMark/>
          </w:tcPr>
          <w:p w14:paraId="29D9F304"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294CB2A7"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E6E6E1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D82FFE9" w14:textId="77777777" w:rsidR="0011200A" w:rsidRPr="00E053BE" w:rsidRDefault="0011200A" w:rsidP="00823B6A">
            <w:pPr>
              <w:pStyle w:val="TableText"/>
              <w:ind w:right="144"/>
              <w:rPr>
                <w:rFonts w:eastAsia="Times New Roman"/>
              </w:rPr>
            </w:pPr>
            <w:r w:rsidRPr="00E053BE">
              <w:t>0</w:t>
            </w:r>
          </w:p>
        </w:tc>
      </w:tr>
      <w:tr w:rsidR="0011200A" w:rsidRPr="00E053BE" w14:paraId="0327DB0E" w14:textId="77777777" w:rsidTr="00823B6A">
        <w:trPr>
          <w:trHeight w:val="288"/>
        </w:trPr>
        <w:tc>
          <w:tcPr>
            <w:tcW w:w="1296" w:type="dxa"/>
            <w:tcBorders>
              <w:bottom w:val="nil"/>
            </w:tcBorders>
            <w:noWrap/>
            <w:hideMark/>
          </w:tcPr>
          <w:p w14:paraId="09B9A33D" w14:textId="77777777" w:rsidR="0011200A" w:rsidRPr="00E053BE" w:rsidRDefault="0011200A" w:rsidP="00823B6A">
            <w:pPr>
              <w:pStyle w:val="TableText"/>
              <w:ind w:right="288"/>
              <w:rPr>
                <w:rFonts w:eastAsia="Times New Roman"/>
              </w:rPr>
            </w:pPr>
            <w:r w:rsidRPr="00E053BE">
              <w:t>52</w:t>
            </w:r>
          </w:p>
        </w:tc>
        <w:tc>
          <w:tcPr>
            <w:tcW w:w="1728" w:type="dxa"/>
            <w:tcBorders>
              <w:bottom w:val="nil"/>
            </w:tcBorders>
          </w:tcPr>
          <w:p w14:paraId="31B821BE" w14:textId="77777777" w:rsidR="0011200A" w:rsidRPr="00E053BE" w:rsidRDefault="0011200A" w:rsidP="00823B6A">
            <w:pPr>
              <w:pStyle w:val="TableText"/>
              <w:ind w:right="720"/>
            </w:pPr>
            <w:r w:rsidRPr="00E053BE">
              <w:t>3</w:t>
            </w:r>
          </w:p>
        </w:tc>
        <w:tc>
          <w:tcPr>
            <w:tcW w:w="6480" w:type="dxa"/>
            <w:tcBorders>
              <w:bottom w:val="nil"/>
            </w:tcBorders>
            <w:noWrap/>
            <w:vAlign w:val="bottom"/>
            <w:hideMark/>
          </w:tcPr>
          <w:p w14:paraId="7FF353E8" w14:textId="77777777" w:rsidR="0011200A" w:rsidRPr="00E053BE" w:rsidRDefault="0011200A" w:rsidP="00823B6A">
            <w:pPr>
              <w:pStyle w:val="TableText"/>
              <w:rPr>
                <w:rFonts w:eastAsia="Times New Roman"/>
              </w:rPr>
            </w:pPr>
            <w:r w:rsidRPr="00E053BE">
              <w:t>.xxxxxxxxxx</w:t>
            </w:r>
          </w:p>
        </w:tc>
        <w:tc>
          <w:tcPr>
            <w:tcW w:w="806" w:type="dxa"/>
            <w:tcBorders>
              <w:bottom w:val="nil"/>
            </w:tcBorders>
            <w:noWrap/>
            <w:vAlign w:val="bottom"/>
            <w:hideMark/>
          </w:tcPr>
          <w:p w14:paraId="34E6DBF9"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1791C07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4D925DDE" w14:textId="77777777" w:rsidR="0011200A" w:rsidRPr="00E053BE" w:rsidRDefault="0011200A" w:rsidP="00823B6A">
            <w:pPr>
              <w:pStyle w:val="TableText"/>
              <w:ind w:right="144"/>
              <w:rPr>
                <w:rFonts w:eastAsia="Times New Roman"/>
              </w:rPr>
            </w:pPr>
            <w:r w:rsidRPr="00E053BE">
              <w:t>0</w:t>
            </w:r>
          </w:p>
        </w:tc>
      </w:tr>
      <w:tr w:rsidR="0011200A" w:rsidRPr="00E053BE" w14:paraId="7A2A32FB" w14:textId="77777777" w:rsidTr="00823B6A">
        <w:trPr>
          <w:trHeight w:val="288"/>
        </w:trPr>
        <w:tc>
          <w:tcPr>
            <w:tcW w:w="1296" w:type="dxa"/>
            <w:tcBorders>
              <w:top w:val="nil"/>
              <w:bottom w:val="dashSmallGap" w:sz="12" w:space="0" w:color="auto"/>
            </w:tcBorders>
            <w:noWrap/>
            <w:hideMark/>
          </w:tcPr>
          <w:p w14:paraId="2B0B4D8D" w14:textId="77777777" w:rsidR="0011200A" w:rsidRPr="00E053BE" w:rsidRDefault="0011200A" w:rsidP="00823B6A">
            <w:pPr>
              <w:pStyle w:val="TableText"/>
              <w:ind w:right="288"/>
              <w:rPr>
                <w:rFonts w:eastAsia="Times New Roman"/>
              </w:rPr>
            </w:pPr>
            <w:r w:rsidRPr="00E053BE">
              <w:t>51</w:t>
            </w:r>
          </w:p>
        </w:tc>
        <w:tc>
          <w:tcPr>
            <w:tcW w:w="1728" w:type="dxa"/>
            <w:tcBorders>
              <w:top w:val="nil"/>
              <w:bottom w:val="dashSmallGap" w:sz="12" w:space="0" w:color="auto"/>
            </w:tcBorders>
          </w:tcPr>
          <w:p w14:paraId="6BAAED2B"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vAlign w:val="bottom"/>
            <w:hideMark/>
          </w:tcPr>
          <w:p w14:paraId="17597E63" w14:textId="77777777" w:rsidR="0011200A" w:rsidRPr="00E053BE" w:rsidRDefault="0011200A" w:rsidP="00823B6A">
            <w:pPr>
              <w:pStyle w:val="TableText"/>
              <w:rPr>
                <w:rFonts w:eastAsia="Times New Roman"/>
              </w:rPr>
            </w:pPr>
            <w:r w:rsidRPr="00E053BE">
              <w:t>.xxxxxxxxxx</w:t>
            </w:r>
          </w:p>
        </w:tc>
        <w:tc>
          <w:tcPr>
            <w:tcW w:w="806" w:type="dxa"/>
            <w:tcBorders>
              <w:top w:val="nil"/>
              <w:bottom w:val="dashSmallGap" w:sz="12" w:space="0" w:color="auto"/>
            </w:tcBorders>
            <w:noWrap/>
            <w:vAlign w:val="bottom"/>
            <w:hideMark/>
          </w:tcPr>
          <w:p w14:paraId="5F5267DE"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7767898F"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5A1531F4" w14:textId="77777777" w:rsidR="0011200A" w:rsidRPr="00E053BE" w:rsidRDefault="0011200A" w:rsidP="00823B6A">
            <w:pPr>
              <w:pStyle w:val="TableText"/>
              <w:ind w:right="144"/>
              <w:rPr>
                <w:rFonts w:eastAsia="Times New Roman"/>
              </w:rPr>
            </w:pPr>
            <w:r w:rsidRPr="00E053BE">
              <w:t>1</w:t>
            </w:r>
          </w:p>
        </w:tc>
      </w:tr>
      <w:tr w:rsidR="0011200A" w:rsidRPr="00E053BE" w14:paraId="3E6C17D0" w14:textId="77777777" w:rsidTr="00823B6A">
        <w:trPr>
          <w:trHeight w:val="288"/>
        </w:trPr>
        <w:tc>
          <w:tcPr>
            <w:tcW w:w="1296" w:type="dxa"/>
            <w:tcBorders>
              <w:top w:val="dashSmallGap" w:sz="12" w:space="0" w:color="auto"/>
              <w:bottom w:val="nil"/>
            </w:tcBorders>
            <w:noWrap/>
            <w:hideMark/>
          </w:tcPr>
          <w:p w14:paraId="3FF2C31E" w14:textId="77777777" w:rsidR="0011200A" w:rsidRPr="00E053BE" w:rsidRDefault="0011200A" w:rsidP="00823B6A">
            <w:pPr>
              <w:pStyle w:val="TableText"/>
              <w:ind w:right="288"/>
              <w:rPr>
                <w:rFonts w:eastAsia="Times New Roman"/>
              </w:rPr>
            </w:pPr>
            <w:r w:rsidRPr="00E053BE">
              <w:t>110</w:t>
            </w:r>
          </w:p>
        </w:tc>
        <w:tc>
          <w:tcPr>
            <w:tcW w:w="1728" w:type="dxa"/>
            <w:tcBorders>
              <w:top w:val="dashSmallGap" w:sz="12" w:space="0" w:color="auto"/>
              <w:bottom w:val="nil"/>
            </w:tcBorders>
          </w:tcPr>
          <w:p w14:paraId="5F341A28" w14:textId="77777777" w:rsidR="0011200A" w:rsidRPr="00E053BE" w:rsidRDefault="0011200A" w:rsidP="00823B6A">
            <w:pPr>
              <w:pStyle w:val="TableText"/>
              <w:ind w:right="720"/>
            </w:pPr>
            <w:r w:rsidRPr="00E053BE">
              <w:rPr>
                <w:color w:val="000000" w:themeColor="text1"/>
              </w:rPr>
              <w:t>2</w:t>
            </w:r>
          </w:p>
        </w:tc>
        <w:tc>
          <w:tcPr>
            <w:tcW w:w="6480" w:type="dxa"/>
            <w:tcBorders>
              <w:top w:val="dashSmallGap" w:sz="12" w:space="0" w:color="auto"/>
              <w:bottom w:val="nil"/>
            </w:tcBorders>
            <w:noWrap/>
            <w:vAlign w:val="bottom"/>
            <w:hideMark/>
          </w:tcPr>
          <w:p w14:paraId="6CDC5C93" w14:textId="77777777" w:rsidR="0011200A" w:rsidRPr="00E053BE" w:rsidRDefault="0011200A" w:rsidP="00823B6A">
            <w:pPr>
              <w:pStyle w:val="TableText"/>
              <w:rPr>
                <w:rFonts w:eastAsia="Times New Roman"/>
              </w:rPr>
            </w:pPr>
            <w:r w:rsidRPr="00E053BE">
              <w:t>xxxxxxxxxxxxxxxxxxxxxx</w:t>
            </w:r>
          </w:p>
        </w:tc>
        <w:tc>
          <w:tcPr>
            <w:tcW w:w="806" w:type="dxa"/>
            <w:tcBorders>
              <w:top w:val="dashSmallGap" w:sz="12" w:space="0" w:color="auto"/>
              <w:bottom w:val="nil"/>
            </w:tcBorders>
            <w:noWrap/>
            <w:vAlign w:val="bottom"/>
            <w:hideMark/>
          </w:tcPr>
          <w:p w14:paraId="5CD870C2" w14:textId="3AF7F4A2" w:rsidR="0011200A" w:rsidRPr="00E053BE" w:rsidRDefault="0011200A" w:rsidP="00823B6A">
            <w:pPr>
              <w:pStyle w:val="TableText"/>
              <w:rPr>
                <w:rFonts w:eastAsia="Times New Roman"/>
              </w:rPr>
            </w:pPr>
            <w:r w:rsidRPr="00E053BE">
              <w:t>1</w:t>
            </w:r>
            <w:r w:rsidR="00F35CFB">
              <w:t>.0</w:t>
            </w:r>
          </w:p>
        </w:tc>
        <w:tc>
          <w:tcPr>
            <w:tcW w:w="2016" w:type="dxa"/>
            <w:tcBorders>
              <w:top w:val="dashSmallGap" w:sz="12" w:space="0" w:color="auto"/>
              <w:bottom w:val="nil"/>
            </w:tcBorders>
            <w:noWrap/>
            <w:vAlign w:val="bottom"/>
            <w:hideMark/>
          </w:tcPr>
          <w:p w14:paraId="766A97F7"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bottom w:val="nil"/>
            </w:tcBorders>
            <w:noWrap/>
            <w:vAlign w:val="bottom"/>
            <w:hideMark/>
          </w:tcPr>
          <w:p w14:paraId="7254E899" w14:textId="77777777" w:rsidR="0011200A" w:rsidRPr="00E053BE" w:rsidRDefault="0011200A" w:rsidP="00823B6A">
            <w:pPr>
              <w:pStyle w:val="TableText"/>
              <w:ind w:right="144"/>
              <w:rPr>
                <w:rFonts w:eastAsia="Times New Roman"/>
              </w:rPr>
            </w:pPr>
            <w:r w:rsidRPr="00E053BE">
              <w:t>1</w:t>
            </w:r>
          </w:p>
        </w:tc>
      </w:tr>
      <w:tr w:rsidR="0011200A" w:rsidRPr="00E053BE" w14:paraId="28CC7D03" w14:textId="77777777" w:rsidTr="00823B6A">
        <w:trPr>
          <w:trHeight w:val="288"/>
        </w:trPr>
        <w:tc>
          <w:tcPr>
            <w:tcW w:w="1296" w:type="dxa"/>
            <w:tcBorders>
              <w:top w:val="nil"/>
              <w:bottom w:val="nil"/>
            </w:tcBorders>
            <w:noWrap/>
            <w:hideMark/>
          </w:tcPr>
          <w:p w14:paraId="53DA657F" w14:textId="77777777" w:rsidR="0011200A" w:rsidRPr="00E053BE" w:rsidRDefault="0011200A" w:rsidP="00823B6A">
            <w:pPr>
              <w:pStyle w:val="TableText"/>
              <w:ind w:right="288"/>
              <w:rPr>
                <w:rFonts w:eastAsia="Times New Roman"/>
              </w:rPr>
            </w:pPr>
            <w:r w:rsidRPr="00E053BE">
              <w:t>57</w:t>
            </w:r>
          </w:p>
        </w:tc>
        <w:tc>
          <w:tcPr>
            <w:tcW w:w="1728" w:type="dxa"/>
            <w:tcBorders>
              <w:top w:val="nil"/>
              <w:bottom w:val="nil"/>
            </w:tcBorders>
          </w:tcPr>
          <w:p w14:paraId="7C74984B" w14:textId="77777777" w:rsidR="0011200A" w:rsidRPr="00E053BE" w:rsidRDefault="0011200A" w:rsidP="00823B6A">
            <w:pPr>
              <w:pStyle w:val="TableText"/>
              <w:ind w:right="720"/>
            </w:pPr>
            <w:r w:rsidRPr="00E053BE">
              <w:t>2</w:t>
            </w:r>
          </w:p>
        </w:tc>
        <w:tc>
          <w:tcPr>
            <w:tcW w:w="6480" w:type="dxa"/>
            <w:tcBorders>
              <w:top w:val="nil"/>
              <w:bottom w:val="nil"/>
            </w:tcBorders>
            <w:noWrap/>
            <w:vAlign w:val="bottom"/>
            <w:hideMark/>
          </w:tcPr>
          <w:p w14:paraId="20036950" w14:textId="77777777" w:rsidR="0011200A" w:rsidRPr="00E053BE" w:rsidRDefault="0011200A" w:rsidP="00823B6A">
            <w:pPr>
              <w:pStyle w:val="TableText"/>
              <w:rPr>
                <w:rFonts w:eastAsia="Times New Roman"/>
              </w:rPr>
            </w:pPr>
            <w:r w:rsidRPr="00E053BE">
              <w:t>.xxxxxxxxxxx</w:t>
            </w:r>
          </w:p>
        </w:tc>
        <w:tc>
          <w:tcPr>
            <w:tcW w:w="806" w:type="dxa"/>
            <w:tcBorders>
              <w:top w:val="nil"/>
              <w:bottom w:val="nil"/>
            </w:tcBorders>
            <w:noWrap/>
            <w:vAlign w:val="bottom"/>
            <w:hideMark/>
          </w:tcPr>
          <w:p w14:paraId="3DEBE37A" w14:textId="77777777" w:rsidR="0011200A" w:rsidRPr="00E053BE" w:rsidRDefault="0011200A" w:rsidP="00823B6A">
            <w:pPr>
              <w:pStyle w:val="TableText"/>
              <w:rPr>
                <w:rFonts w:eastAsia="Times New Roman"/>
              </w:rPr>
            </w:pPr>
            <w:r w:rsidRPr="00E053BE">
              <w:t>0.8</w:t>
            </w:r>
          </w:p>
        </w:tc>
        <w:tc>
          <w:tcPr>
            <w:tcW w:w="2016" w:type="dxa"/>
            <w:tcBorders>
              <w:top w:val="nil"/>
              <w:bottom w:val="nil"/>
            </w:tcBorders>
            <w:noWrap/>
            <w:vAlign w:val="bottom"/>
            <w:hideMark/>
          </w:tcPr>
          <w:p w14:paraId="1D8288C1" w14:textId="77777777" w:rsidR="0011200A" w:rsidRPr="00E053BE" w:rsidRDefault="0011200A" w:rsidP="00823B6A">
            <w:pPr>
              <w:pStyle w:val="TableText"/>
              <w:jc w:val="left"/>
              <w:rPr>
                <w:rFonts w:eastAsia="Times New Roman"/>
              </w:rPr>
            </w:pPr>
            <w:r w:rsidRPr="00E053BE">
              <w:t>E E</w:t>
            </w:r>
          </w:p>
        </w:tc>
        <w:tc>
          <w:tcPr>
            <w:tcW w:w="864" w:type="dxa"/>
            <w:tcBorders>
              <w:top w:val="nil"/>
              <w:bottom w:val="nil"/>
            </w:tcBorders>
            <w:noWrap/>
            <w:vAlign w:val="bottom"/>
            <w:hideMark/>
          </w:tcPr>
          <w:p w14:paraId="33C507E4" w14:textId="77777777" w:rsidR="0011200A" w:rsidRPr="00E053BE" w:rsidRDefault="0011200A" w:rsidP="00823B6A">
            <w:pPr>
              <w:pStyle w:val="TableText"/>
              <w:ind w:right="144"/>
              <w:rPr>
                <w:rFonts w:eastAsia="Times New Roman"/>
              </w:rPr>
            </w:pPr>
            <w:r w:rsidRPr="00E053BE">
              <w:t>2</w:t>
            </w:r>
          </w:p>
        </w:tc>
      </w:tr>
      <w:tr w:rsidR="0011200A" w:rsidRPr="00E053BE" w14:paraId="094E8996" w14:textId="77777777" w:rsidTr="00823B6A">
        <w:trPr>
          <w:trHeight w:val="288"/>
        </w:trPr>
        <w:tc>
          <w:tcPr>
            <w:tcW w:w="1296" w:type="dxa"/>
            <w:tcBorders>
              <w:top w:val="nil"/>
            </w:tcBorders>
            <w:noWrap/>
            <w:hideMark/>
          </w:tcPr>
          <w:p w14:paraId="47E4A4FF" w14:textId="77777777" w:rsidR="0011200A" w:rsidRPr="00E053BE" w:rsidRDefault="0011200A" w:rsidP="00823B6A">
            <w:pPr>
              <w:pStyle w:val="TableText"/>
              <w:ind w:right="288"/>
              <w:rPr>
                <w:rFonts w:eastAsia="Times New Roman"/>
              </w:rPr>
            </w:pPr>
            <w:r w:rsidRPr="00E053BE">
              <w:t>99</w:t>
            </w:r>
          </w:p>
        </w:tc>
        <w:tc>
          <w:tcPr>
            <w:tcW w:w="1728" w:type="dxa"/>
            <w:tcBorders>
              <w:top w:val="nil"/>
            </w:tcBorders>
          </w:tcPr>
          <w:p w14:paraId="299A9A5D"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2B209F74" w14:textId="77777777" w:rsidR="0011200A" w:rsidRPr="00E053BE" w:rsidRDefault="0011200A" w:rsidP="00823B6A">
            <w:pPr>
              <w:pStyle w:val="TableText"/>
              <w:rPr>
                <w:rFonts w:eastAsia="Times New Roman"/>
              </w:rPr>
            </w:pPr>
            <w:r w:rsidRPr="00E053BE">
              <w:t>.xxxxxxxxxxxxxxxxxxx</w:t>
            </w:r>
          </w:p>
        </w:tc>
        <w:tc>
          <w:tcPr>
            <w:tcW w:w="806" w:type="dxa"/>
            <w:tcBorders>
              <w:top w:val="nil"/>
            </w:tcBorders>
            <w:noWrap/>
            <w:vAlign w:val="bottom"/>
            <w:hideMark/>
          </w:tcPr>
          <w:p w14:paraId="1D91EB6D"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201769D" w14:textId="77777777" w:rsidR="0011200A" w:rsidRPr="00E053BE" w:rsidRDefault="0011200A" w:rsidP="00823B6A">
            <w:pPr>
              <w:pStyle w:val="TableText"/>
              <w:jc w:val="left"/>
              <w:rPr>
                <w:rFonts w:eastAsia="Times New Roman"/>
              </w:rPr>
            </w:pPr>
            <w:r w:rsidRPr="00E053BE">
              <w:t>R E E E</w:t>
            </w:r>
          </w:p>
        </w:tc>
        <w:tc>
          <w:tcPr>
            <w:tcW w:w="864" w:type="dxa"/>
            <w:tcBorders>
              <w:top w:val="nil"/>
            </w:tcBorders>
            <w:noWrap/>
            <w:vAlign w:val="bottom"/>
            <w:hideMark/>
          </w:tcPr>
          <w:p w14:paraId="0D30197D" w14:textId="77777777" w:rsidR="0011200A" w:rsidRPr="00E053BE" w:rsidRDefault="0011200A" w:rsidP="00823B6A">
            <w:pPr>
              <w:pStyle w:val="TableText"/>
              <w:ind w:right="144"/>
              <w:rPr>
                <w:rFonts w:eastAsia="Times New Roman"/>
              </w:rPr>
            </w:pPr>
            <w:r w:rsidRPr="00E053BE">
              <w:t>4</w:t>
            </w:r>
          </w:p>
        </w:tc>
      </w:tr>
      <w:tr w:rsidR="0011200A" w:rsidRPr="00E053BE" w14:paraId="188F5481" w14:textId="77777777" w:rsidTr="00823B6A">
        <w:trPr>
          <w:trHeight w:val="288"/>
        </w:trPr>
        <w:tc>
          <w:tcPr>
            <w:tcW w:w="1296" w:type="dxa"/>
            <w:noWrap/>
            <w:hideMark/>
          </w:tcPr>
          <w:p w14:paraId="2500FA4E" w14:textId="77777777" w:rsidR="0011200A" w:rsidRPr="00E053BE" w:rsidRDefault="0011200A" w:rsidP="00823B6A">
            <w:pPr>
              <w:pStyle w:val="TableText"/>
              <w:ind w:right="288"/>
              <w:rPr>
                <w:rFonts w:eastAsia="Times New Roman"/>
              </w:rPr>
            </w:pPr>
            <w:r w:rsidRPr="00E053BE">
              <w:t>73</w:t>
            </w:r>
          </w:p>
        </w:tc>
        <w:tc>
          <w:tcPr>
            <w:tcW w:w="1728" w:type="dxa"/>
          </w:tcPr>
          <w:p w14:paraId="318F3D1C" w14:textId="77777777" w:rsidR="0011200A" w:rsidRPr="00E053BE" w:rsidRDefault="0011200A" w:rsidP="00823B6A">
            <w:pPr>
              <w:pStyle w:val="TableText"/>
              <w:ind w:right="720"/>
            </w:pPr>
            <w:r w:rsidRPr="00E053BE">
              <w:t>2</w:t>
            </w:r>
          </w:p>
        </w:tc>
        <w:tc>
          <w:tcPr>
            <w:tcW w:w="6480" w:type="dxa"/>
            <w:noWrap/>
            <w:vAlign w:val="bottom"/>
            <w:hideMark/>
          </w:tcPr>
          <w:p w14:paraId="5F2825A6" w14:textId="77777777" w:rsidR="0011200A" w:rsidRPr="00E053BE" w:rsidRDefault="0011200A" w:rsidP="00823B6A">
            <w:pPr>
              <w:pStyle w:val="TableText"/>
              <w:rPr>
                <w:rFonts w:eastAsia="Times New Roman"/>
              </w:rPr>
            </w:pPr>
            <w:r w:rsidRPr="00E053BE">
              <w:t>.xxxxxxxxxxxxxx</w:t>
            </w:r>
          </w:p>
        </w:tc>
        <w:tc>
          <w:tcPr>
            <w:tcW w:w="806" w:type="dxa"/>
            <w:noWrap/>
            <w:vAlign w:val="bottom"/>
            <w:hideMark/>
          </w:tcPr>
          <w:p w14:paraId="22394047"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96397A6" w14:textId="77777777" w:rsidR="0011200A" w:rsidRPr="00E053BE" w:rsidRDefault="0011200A" w:rsidP="00823B6A">
            <w:pPr>
              <w:pStyle w:val="TableText"/>
              <w:jc w:val="left"/>
              <w:rPr>
                <w:rFonts w:eastAsia="Times New Roman"/>
              </w:rPr>
            </w:pPr>
            <w:r w:rsidRPr="00E053BE">
              <w:t>E R R</w:t>
            </w:r>
          </w:p>
        </w:tc>
        <w:tc>
          <w:tcPr>
            <w:tcW w:w="864" w:type="dxa"/>
            <w:noWrap/>
            <w:vAlign w:val="bottom"/>
            <w:hideMark/>
          </w:tcPr>
          <w:p w14:paraId="4CBD6317" w14:textId="77777777" w:rsidR="0011200A" w:rsidRPr="00E053BE" w:rsidRDefault="0011200A" w:rsidP="00823B6A">
            <w:pPr>
              <w:pStyle w:val="TableText"/>
              <w:ind w:right="144"/>
              <w:rPr>
                <w:rFonts w:eastAsia="Times New Roman"/>
              </w:rPr>
            </w:pPr>
            <w:r w:rsidRPr="00E053BE">
              <w:t>3</w:t>
            </w:r>
          </w:p>
        </w:tc>
      </w:tr>
      <w:tr w:rsidR="0011200A" w:rsidRPr="00E053BE" w14:paraId="3FF0BAC7" w14:textId="77777777" w:rsidTr="00823B6A">
        <w:trPr>
          <w:trHeight w:val="288"/>
        </w:trPr>
        <w:tc>
          <w:tcPr>
            <w:tcW w:w="1296" w:type="dxa"/>
            <w:noWrap/>
            <w:hideMark/>
          </w:tcPr>
          <w:p w14:paraId="4DA9A8F6" w14:textId="77777777" w:rsidR="0011200A" w:rsidRPr="00E053BE" w:rsidRDefault="0011200A" w:rsidP="00823B6A">
            <w:pPr>
              <w:pStyle w:val="TableText"/>
              <w:ind w:right="288"/>
              <w:rPr>
                <w:rFonts w:eastAsia="Times New Roman"/>
              </w:rPr>
            </w:pPr>
            <w:r w:rsidRPr="00E053BE">
              <w:t>135</w:t>
            </w:r>
          </w:p>
        </w:tc>
        <w:tc>
          <w:tcPr>
            <w:tcW w:w="1728" w:type="dxa"/>
          </w:tcPr>
          <w:p w14:paraId="00C3C5E1" w14:textId="77777777" w:rsidR="0011200A" w:rsidRPr="00E053BE" w:rsidRDefault="0011200A" w:rsidP="00823B6A">
            <w:pPr>
              <w:pStyle w:val="TableText"/>
              <w:ind w:right="720"/>
            </w:pPr>
            <w:r w:rsidRPr="00E053BE">
              <w:t>2</w:t>
            </w:r>
          </w:p>
        </w:tc>
        <w:tc>
          <w:tcPr>
            <w:tcW w:w="6480" w:type="dxa"/>
            <w:noWrap/>
            <w:vAlign w:val="bottom"/>
            <w:hideMark/>
          </w:tcPr>
          <w:p w14:paraId="718AFA6A"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7BB59EC1"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1984D39" w14:textId="77777777" w:rsidR="0011200A" w:rsidRPr="00E053BE" w:rsidRDefault="0011200A" w:rsidP="00823B6A">
            <w:pPr>
              <w:pStyle w:val="TableText"/>
              <w:jc w:val="left"/>
              <w:rPr>
                <w:rFonts w:eastAsia="Times New Roman"/>
              </w:rPr>
            </w:pPr>
            <w:r w:rsidRPr="00E053BE">
              <w:t>R E R</w:t>
            </w:r>
          </w:p>
        </w:tc>
        <w:tc>
          <w:tcPr>
            <w:tcW w:w="864" w:type="dxa"/>
            <w:noWrap/>
            <w:vAlign w:val="bottom"/>
            <w:hideMark/>
          </w:tcPr>
          <w:p w14:paraId="4AD747F7" w14:textId="77777777" w:rsidR="0011200A" w:rsidRPr="00E053BE" w:rsidRDefault="0011200A" w:rsidP="00823B6A">
            <w:pPr>
              <w:pStyle w:val="TableText"/>
              <w:ind w:right="144"/>
              <w:rPr>
                <w:rFonts w:eastAsia="Times New Roman"/>
              </w:rPr>
            </w:pPr>
            <w:r w:rsidRPr="00E053BE">
              <w:t>3</w:t>
            </w:r>
          </w:p>
        </w:tc>
      </w:tr>
      <w:tr w:rsidR="0011200A" w:rsidRPr="00E053BE" w14:paraId="45445517" w14:textId="77777777" w:rsidTr="00823B6A">
        <w:trPr>
          <w:trHeight w:val="288"/>
        </w:trPr>
        <w:tc>
          <w:tcPr>
            <w:tcW w:w="1296" w:type="dxa"/>
            <w:noWrap/>
            <w:hideMark/>
          </w:tcPr>
          <w:p w14:paraId="113A46C0" w14:textId="77777777" w:rsidR="0011200A" w:rsidRPr="00E053BE" w:rsidRDefault="0011200A" w:rsidP="00823B6A">
            <w:pPr>
              <w:pStyle w:val="TableText"/>
              <w:ind w:right="288"/>
              <w:rPr>
                <w:rFonts w:eastAsia="Times New Roman"/>
              </w:rPr>
            </w:pPr>
            <w:r w:rsidRPr="00E053BE">
              <w:t>123</w:t>
            </w:r>
          </w:p>
        </w:tc>
        <w:tc>
          <w:tcPr>
            <w:tcW w:w="1728" w:type="dxa"/>
          </w:tcPr>
          <w:p w14:paraId="03B90128" w14:textId="77777777" w:rsidR="0011200A" w:rsidRPr="00E053BE" w:rsidRDefault="0011200A" w:rsidP="00823B6A">
            <w:pPr>
              <w:pStyle w:val="TableText"/>
              <w:ind w:right="720"/>
            </w:pPr>
            <w:r w:rsidRPr="00E053BE">
              <w:t>2</w:t>
            </w:r>
          </w:p>
        </w:tc>
        <w:tc>
          <w:tcPr>
            <w:tcW w:w="6480" w:type="dxa"/>
            <w:noWrap/>
            <w:vAlign w:val="bottom"/>
            <w:hideMark/>
          </w:tcPr>
          <w:p w14:paraId="6B6E00FE" w14:textId="77777777" w:rsidR="0011200A" w:rsidRPr="00E053BE" w:rsidRDefault="0011200A" w:rsidP="00823B6A">
            <w:pPr>
              <w:pStyle w:val="TableText"/>
              <w:rPr>
                <w:rFonts w:eastAsia="Times New Roman"/>
              </w:rPr>
            </w:pPr>
            <w:r w:rsidRPr="00E053BE">
              <w:t>.xxxxxxxxxxxxxxxxxxxxxxxx</w:t>
            </w:r>
          </w:p>
        </w:tc>
        <w:tc>
          <w:tcPr>
            <w:tcW w:w="806" w:type="dxa"/>
            <w:noWrap/>
            <w:vAlign w:val="bottom"/>
            <w:hideMark/>
          </w:tcPr>
          <w:p w14:paraId="76290994" w14:textId="2E1399E8" w:rsidR="0011200A" w:rsidRPr="00E053BE" w:rsidRDefault="0011200A" w:rsidP="00823B6A">
            <w:pPr>
              <w:pStyle w:val="TableText"/>
              <w:rPr>
                <w:rFonts w:eastAsia="Times New Roman"/>
              </w:rPr>
            </w:pPr>
            <w:r w:rsidRPr="00E053BE">
              <w:t>0</w:t>
            </w:r>
            <w:r w:rsidR="00F35CFB">
              <w:t>.0</w:t>
            </w:r>
          </w:p>
        </w:tc>
        <w:tc>
          <w:tcPr>
            <w:tcW w:w="2016" w:type="dxa"/>
            <w:noWrap/>
            <w:vAlign w:val="bottom"/>
            <w:hideMark/>
          </w:tcPr>
          <w:p w14:paraId="1F6175F8"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78F760AA" w14:textId="77777777" w:rsidR="0011200A" w:rsidRPr="00E053BE" w:rsidRDefault="0011200A" w:rsidP="00823B6A">
            <w:pPr>
              <w:pStyle w:val="TableText"/>
              <w:ind w:right="144"/>
              <w:rPr>
                <w:rFonts w:eastAsia="Times New Roman"/>
              </w:rPr>
            </w:pPr>
            <w:r w:rsidRPr="00E053BE">
              <w:t>2</w:t>
            </w:r>
          </w:p>
        </w:tc>
      </w:tr>
      <w:tr w:rsidR="0011200A" w:rsidRPr="00E053BE" w14:paraId="687D110A" w14:textId="77777777" w:rsidTr="00823B6A">
        <w:trPr>
          <w:trHeight w:val="288"/>
        </w:trPr>
        <w:tc>
          <w:tcPr>
            <w:tcW w:w="1296" w:type="dxa"/>
            <w:tcBorders>
              <w:bottom w:val="dashSmallGap" w:sz="12" w:space="0" w:color="auto"/>
            </w:tcBorders>
            <w:noWrap/>
            <w:hideMark/>
          </w:tcPr>
          <w:p w14:paraId="69812C98" w14:textId="77777777" w:rsidR="0011200A" w:rsidRPr="00E053BE" w:rsidRDefault="0011200A" w:rsidP="00823B6A">
            <w:pPr>
              <w:pStyle w:val="TableText"/>
              <w:ind w:right="288"/>
              <w:rPr>
                <w:rFonts w:eastAsia="Times New Roman"/>
              </w:rPr>
            </w:pPr>
            <w:r w:rsidRPr="00E053BE">
              <w:t>60</w:t>
            </w:r>
          </w:p>
        </w:tc>
        <w:tc>
          <w:tcPr>
            <w:tcW w:w="1728" w:type="dxa"/>
            <w:tcBorders>
              <w:bottom w:val="dashSmallGap" w:sz="12" w:space="0" w:color="auto"/>
            </w:tcBorders>
          </w:tcPr>
          <w:p w14:paraId="1B98A9E0"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4AB9A402" w14:textId="77777777" w:rsidR="0011200A" w:rsidRPr="00E053BE" w:rsidRDefault="0011200A" w:rsidP="00823B6A">
            <w:pPr>
              <w:pStyle w:val="TableText"/>
              <w:rPr>
                <w:rFonts w:eastAsia="Times New Roman"/>
              </w:rPr>
            </w:pPr>
            <w:r w:rsidRPr="00E053BE">
              <w:t>xxxxxxxxxxxx</w:t>
            </w:r>
          </w:p>
        </w:tc>
        <w:tc>
          <w:tcPr>
            <w:tcW w:w="806" w:type="dxa"/>
            <w:tcBorders>
              <w:bottom w:val="dashSmallGap" w:sz="12" w:space="0" w:color="auto"/>
            </w:tcBorders>
            <w:noWrap/>
            <w:vAlign w:val="bottom"/>
            <w:hideMark/>
          </w:tcPr>
          <w:p w14:paraId="4ED5ABF4" w14:textId="77777777" w:rsidR="0011200A" w:rsidRPr="00E053BE" w:rsidRDefault="0011200A" w:rsidP="00823B6A">
            <w:pPr>
              <w:pStyle w:val="TableText"/>
              <w:rPr>
                <w:rFonts w:eastAsia="Times New Roman"/>
              </w:rPr>
            </w:pPr>
            <w:r w:rsidRPr="00E053BE">
              <w:t>−0.2</w:t>
            </w:r>
          </w:p>
        </w:tc>
        <w:tc>
          <w:tcPr>
            <w:tcW w:w="2016" w:type="dxa"/>
            <w:tcBorders>
              <w:bottom w:val="dashSmallGap" w:sz="12" w:space="0" w:color="auto"/>
            </w:tcBorders>
            <w:noWrap/>
            <w:vAlign w:val="bottom"/>
            <w:hideMark/>
          </w:tcPr>
          <w:p w14:paraId="76329790" w14:textId="77777777" w:rsidR="0011200A" w:rsidRPr="00E053BE" w:rsidRDefault="0011200A" w:rsidP="00823B6A">
            <w:pPr>
              <w:pStyle w:val="TableText"/>
              <w:jc w:val="left"/>
              <w:rPr>
                <w:rFonts w:eastAsia="Times New Roman"/>
              </w:rPr>
            </w:pPr>
            <w:r w:rsidRPr="00E053BE">
              <w:t>R R</w:t>
            </w:r>
          </w:p>
        </w:tc>
        <w:tc>
          <w:tcPr>
            <w:tcW w:w="864" w:type="dxa"/>
            <w:tcBorders>
              <w:bottom w:val="dashSmallGap" w:sz="12" w:space="0" w:color="auto"/>
            </w:tcBorders>
            <w:noWrap/>
            <w:vAlign w:val="bottom"/>
            <w:hideMark/>
          </w:tcPr>
          <w:p w14:paraId="0DED6D0C" w14:textId="77777777" w:rsidR="0011200A" w:rsidRPr="00E053BE" w:rsidRDefault="0011200A" w:rsidP="00823B6A">
            <w:pPr>
              <w:pStyle w:val="TableText"/>
              <w:ind w:right="144"/>
              <w:rPr>
                <w:rFonts w:eastAsia="Times New Roman"/>
              </w:rPr>
            </w:pPr>
            <w:r w:rsidRPr="00E053BE">
              <w:t>2</w:t>
            </w:r>
          </w:p>
        </w:tc>
      </w:tr>
      <w:tr w:rsidR="0011200A" w:rsidRPr="00E053BE" w14:paraId="397F00F5" w14:textId="77777777" w:rsidTr="00823B6A">
        <w:trPr>
          <w:trHeight w:val="288"/>
        </w:trPr>
        <w:tc>
          <w:tcPr>
            <w:tcW w:w="1296" w:type="dxa"/>
            <w:tcBorders>
              <w:top w:val="dashSmallGap" w:sz="12" w:space="0" w:color="auto"/>
              <w:bottom w:val="nil"/>
            </w:tcBorders>
            <w:noWrap/>
            <w:hideMark/>
          </w:tcPr>
          <w:p w14:paraId="2103A8DE" w14:textId="77777777" w:rsidR="0011200A" w:rsidRPr="00E053BE" w:rsidRDefault="0011200A" w:rsidP="00823B6A">
            <w:pPr>
              <w:pStyle w:val="TableText"/>
              <w:ind w:right="288"/>
              <w:rPr>
                <w:rFonts w:eastAsia="Times New Roman"/>
              </w:rPr>
            </w:pPr>
            <w:r w:rsidRPr="00E053BE">
              <w:t>118</w:t>
            </w:r>
          </w:p>
        </w:tc>
        <w:tc>
          <w:tcPr>
            <w:tcW w:w="1728" w:type="dxa"/>
            <w:tcBorders>
              <w:top w:val="dashSmallGap" w:sz="12" w:space="0" w:color="auto"/>
              <w:bottom w:val="nil"/>
            </w:tcBorders>
          </w:tcPr>
          <w:p w14:paraId="24720645"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456752B1" w14:textId="77777777" w:rsidR="0011200A" w:rsidRPr="00E053BE" w:rsidRDefault="0011200A" w:rsidP="00823B6A">
            <w:pPr>
              <w:pStyle w:val="TableText"/>
              <w:rPr>
                <w:rFonts w:eastAsia="Times New Roman"/>
              </w:rPr>
            </w:pPr>
            <w:r w:rsidRPr="00E053BE">
              <w:t>.xxxxxxxxxxxxxxxxxxxxxxx</w:t>
            </w:r>
          </w:p>
        </w:tc>
        <w:tc>
          <w:tcPr>
            <w:tcW w:w="806" w:type="dxa"/>
            <w:tcBorders>
              <w:top w:val="dashSmallGap" w:sz="12" w:space="0" w:color="auto"/>
              <w:bottom w:val="nil"/>
            </w:tcBorders>
            <w:noWrap/>
            <w:vAlign w:val="bottom"/>
            <w:hideMark/>
          </w:tcPr>
          <w:p w14:paraId="27DC3109" w14:textId="77777777" w:rsidR="0011200A" w:rsidRPr="00E053BE" w:rsidRDefault="0011200A" w:rsidP="00823B6A">
            <w:pPr>
              <w:pStyle w:val="TableText"/>
              <w:rPr>
                <w:rFonts w:eastAsia="Times New Roman"/>
              </w:rPr>
            </w:pPr>
            <w:r w:rsidRPr="00E053BE">
              <w:t>−0.4</w:t>
            </w:r>
          </w:p>
        </w:tc>
        <w:tc>
          <w:tcPr>
            <w:tcW w:w="2016" w:type="dxa"/>
            <w:tcBorders>
              <w:top w:val="dashSmallGap" w:sz="12" w:space="0" w:color="auto"/>
              <w:bottom w:val="nil"/>
            </w:tcBorders>
            <w:noWrap/>
            <w:vAlign w:val="bottom"/>
            <w:hideMark/>
          </w:tcPr>
          <w:p w14:paraId="4551ECD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bottom w:val="nil"/>
            </w:tcBorders>
            <w:noWrap/>
            <w:vAlign w:val="bottom"/>
            <w:hideMark/>
          </w:tcPr>
          <w:p w14:paraId="72F84514" w14:textId="77777777" w:rsidR="0011200A" w:rsidRPr="00E053BE" w:rsidRDefault="0011200A" w:rsidP="00823B6A">
            <w:pPr>
              <w:pStyle w:val="TableText"/>
              <w:ind w:right="144"/>
              <w:rPr>
                <w:rFonts w:eastAsia="Times New Roman"/>
              </w:rPr>
            </w:pPr>
            <w:r w:rsidRPr="00E053BE">
              <w:t>0</w:t>
            </w:r>
          </w:p>
        </w:tc>
      </w:tr>
      <w:tr w:rsidR="0011200A" w:rsidRPr="00E053BE" w14:paraId="09C4BC2C" w14:textId="77777777" w:rsidTr="00823B6A">
        <w:trPr>
          <w:trHeight w:val="288"/>
        </w:trPr>
        <w:tc>
          <w:tcPr>
            <w:tcW w:w="1296" w:type="dxa"/>
            <w:tcBorders>
              <w:top w:val="nil"/>
            </w:tcBorders>
            <w:noWrap/>
            <w:hideMark/>
          </w:tcPr>
          <w:p w14:paraId="58549809" w14:textId="77777777" w:rsidR="0011200A" w:rsidRPr="00E053BE" w:rsidRDefault="0011200A" w:rsidP="00823B6A">
            <w:pPr>
              <w:pStyle w:val="TableText"/>
              <w:ind w:right="288"/>
              <w:rPr>
                <w:rFonts w:eastAsia="Times New Roman"/>
              </w:rPr>
            </w:pPr>
            <w:r w:rsidRPr="00E053BE">
              <w:t>49</w:t>
            </w:r>
          </w:p>
        </w:tc>
        <w:tc>
          <w:tcPr>
            <w:tcW w:w="1728" w:type="dxa"/>
            <w:tcBorders>
              <w:top w:val="nil"/>
            </w:tcBorders>
          </w:tcPr>
          <w:p w14:paraId="405973BA"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42B973F9" w14:textId="77777777" w:rsidR="0011200A" w:rsidRPr="00E053BE" w:rsidRDefault="0011200A" w:rsidP="00823B6A">
            <w:pPr>
              <w:pStyle w:val="TableText"/>
              <w:rPr>
                <w:rFonts w:eastAsia="Times New Roman"/>
              </w:rPr>
            </w:pPr>
            <w:r w:rsidRPr="00E053BE">
              <w:t>.xxxxxxxxx</w:t>
            </w:r>
          </w:p>
        </w:tc>
        <w:tc>
          <w:tcPr>
            <w:tcW w:w="806" w:type="dxa"/>
            <w:tcBorders>
              <w:top w:val="nil"/>
            </w:tcBorders>
            <w:noWrap/>
            <w:vAlign w:val="bottom"/>
            <w:hideMark/>
          </w:tcPr>
          <w:p w14:paraId="5FA2E348"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6F63A78" w14:textId="77777777" w:rsidR="0011200A" w:rsidRPr="00E053BE" w:rsidRDefault="0011200A" w:rsidP="00823B6A">
            <w:pPr>
              <w:pStyle w:val="TableText"/>
              <w:jc w:val="left"/>
              <w:rPr>
                <w:rFonts w:eastAsia="Times New Roman"/>
              </w:rPr>
            </w:pPr>
            <w:r w:rsidRPr="00E053BE">
              <w:t>E R R E</w:t>
            </w:r>
          </w:p>
        </w:tc>
        <w:tc>
          <w:tcPr>
            <w:tcW w:w="864" w:type="dxa"/>
            <w:tcBorders>
              <w:top w:val="nil"/>
            </w:tcBorders>
            <w:noWrap/>
            <w:vAlign w:val="bottom"/>
            <w:hideMark/>
          </w:tcPr>
          <w:p w14:paraId="2F2DC3FE" w14:textId="77777777" w:rsidR="0011200A" w:rsidRPr="00E053BE" w:rsidRDefault="0011200A" w:rsidP="00823B6A">
            <w:pPr>
              <w:pStyle w:val="TableText"/>
              <w:ind w:right="144"/>
              <w:rPr>
                <w:rFonts w:eastAsia="Times New Roman"/>
              </w:rPr>
            </w:pPr>
            <w:r w:rsidRPr="00E053BE">
              <w:t>4</w:t>
            </w:r>
          </w:p>
        </w:tc>
      </w:tr>
      <w:tr w:rsidR="0011200A" w:rsidRPr="00E053BE" w14:paraId="2D034D07" w14:textId="77777777" w:rsidTr="00823B6A">
        <w:trPr>
          <w:trHeight w:val="288"/>
        </w:trPr>
        <w:tc>
          <w:tcPr>
            <w:tcW w:w="1296" w:type="dxa"/>
            <w:noWrap/>
            <w:hideMark/>
          </w:tcPr>
          <w:p w14:paraId="5B738FBE" w14:textId="77777777" w:rsidR="0011200A" w:rsidRPr="00E053BE" w:rsidRDefault="0011200A" w:rsidP="00823B6A">
            <w:pPr>
              <w:pStyle w:val="TableText"/>
              <w:ind w:right="288"/>
              <w:rPr>
                <w:rFonts w:eastAsia="Times New Roman"/>
              </w:rPr>
            </w:pPr>
            <w:r w:rsidRPr="00E053BE">
              <w:t>39</w:t>
            </w:r>
          </w:p>
        </w:tc>
        <w:tc>
          <w:tcPr>
            <w:tcW w:w="1728" w:type="dxa"/>
          </w:tcPr>
          <w:p w14:paraId="7B5E48DB" w14:textId="77777777" w:rsidR="0011200A" w:rsidRPr="00E053BE" w:rsidRDefault="0011200A" w:rsidP="00823B6A">
            <w:pPr>
              <w:pStyle w:val="TableText"/>
              <w:ind w:right="720"/>
            </w:pPr>
            <w:r w:rsidRPr="00E053BE">
              <w:t>1</w:t>
            </w:r>
          </w:p>
        </w:tc>
        <w:tc>
          <w:tcPr>
            <w:tcW w:w="6480" w:type="dxa"/>
            <w:noWrap/>
            <w:vAlign w:val="bottom"/>
            <w:hideMark/>
          </w:tcPr>
          <w:p w14:paraId="6B1DFBC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8511C2B"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5AB288D8"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E389D9D" w14:textId="77777777" w:rsidR="0011200A" w:rsidRPr="00E053BE" w:rsidRDefault="0011200A" w:rsidP="00823B6A">
            <w:pPr>
              <w:pStyle w:val="TableText"/>
              <w:ind w:right="144"/>
              <w:rPr>
                <w:rFonts w:eastAsia="Times New Roman"/>
              </w:rPr>
            </w:pPr>
            <w:r w:rsidRPr="00E053BE">
              <w:t>1</w:t>
            </w:r>
          </w:p>
        </w:tc>
      </w:tr>
      <w:tr w:rsidR="0011200A" w:rsidRPr="00E053BE" w14:paraId="0653CD56" w14:textId="77777777" w:rsidTr="00823B6A">
        <w:trPr>
          <w:trHeight w:val="288"/>
        </w:trPr>
        <w:tc>
          <w:tcPr>
            <w:tcW w:w="1296" w:type="dxa"/>
            <w:noWrap/>
            <w:hideMark/>
          </w:tcPr>
          <w:p w14:paraId="72AED9D6" w14:textId="77777777" w:rsidR="0011200A" w:rsidRPr="00E053BE" w:rsidRDefault="0011200A" w:rsidP="00823B6A">
            <w:pPr>
              <w:pStyle w:val="TableText"/>
              <w:ind w:right="288"/>
              <w:rPr>
                <w:rFonts w:eastAsia="Times New Roman"/>
              </w:rPr>
            </w:pPr>
            <w:r w:rsidRPr="00E053BE">
              <w:t>37</w:t>
            </w:r>
          </w:p>
        </w:tc>
        <w:tc>
          <w:tcPr>
            <w:tcW w:w="1728" w:type="dxa"/>
          </w:tcPr>
          <w:p w14:paraId="38E7CDD8" w14:textId="77777777" w:rsidR="0011200A" w:rsidRPr="00E053BE" w:rsidRDefault="0011200A" w:rsidP="00823B6A">
            <w:pPr>
              <w:pStyle w:val="TableText"/>
              <w:ind w:right="720"/>
            </w:pPr>
            <w:r w:rsidRPr="00E053BE">
              <w:t>1</w:t>
            </w:r>
          </w:p>
        </w:tc>
        <w:tc>
          <w:tcPr>
            <w:tcW w:w="6480" w:type="dxa"/>
            <w:noWrap/>
            <w:vAlign w:val="bottom"/>
            <w:hideMark/>
          </w:tcPr>
          <w:p w14:paraId="2FD0AEE9"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3D2F982" w14:textId="798F0CC8"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7FBADA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5963BB" w14:textId="77777777" w:rsidR="0011200A" w:rsidRPr="00E053BE" w:rsidRDefault="0011200A" w:rsidP="00823B6A">
            <w:pPr>
              <w:pStyle w:val="TableText"/>
              <w:ind w:right="144"/>
              <w:rPr>
                <w:rFonts w:eastAsia="Times New Roman"/>
              </w:rPr>
            </w:pPr>
            <w:r w:rsidRPr="00E053BE">
              <w:t>0</w:t>
            </w:r>
          </w:p>
        </w:tc>
      </w:tr>
      <w:tr w:rsidR="0011200A" w:rsidRPr="00E053BE" w14:paraId="6560C956" w14:textId="77777777" w:rsidTr="00823B6A">
        <w:trPr>
          <w:trHeight w:val="288"/>
        </w:trPr>
        <w:tc>
          <w:tcPr>
            <w:tcW w:w="1296" w:type="dxa"/>
            <w:noWrap/>
            <w:hideMark/>
          </w:tcPr>
          <w:p w14:paraId="57F90BE5" w14:textId="77777777" w:rsidR="0011200A" w:rsidRPr="00E053BE" w:rsidRDefault="0011200A" w:rsidP="00823B6A">
            <w:pPr>
              <w:pStyle w:val="TableText"/>
              <w:ind w:right="288"/>
              <w:rPr>
                <w:rFonts w:eastAsia="Times New Roman"/>
              </w:rPr>
            </w:pPr>
            <w:r w:rsidRPr="00E053BE">
              <w:t>40</w:t>
            </w:r>
          </w:p>
        </w:tc>
        <w:tc>
          <w:tcPr>
            <w:tcW w:w="1728" w:type="dxa"/>
          </w:tcPr>
          <w:p w14:paraId="084A3E1D" w14:textId="77777777" w:rsidR="0011200A" w:rsidRPr="00E053BE" w:rsidRDefault="0011200A" w:rsidP="00823B6A">
            <w:pPr>
              <w:pStyle w:val="TableText"/>
              <w:ind w:right="720"/>
            </w:pPr>
            <w:r w:rsidRPr="00E053BE">
              <w:t>1</w:t>
            </w:r>
          </w:p>
        </w:tc>
        <w:tc>
          <w:tcPr>
            <w:tcW w:w="6480" w:type="dxa"/>
            <w:noWrap/>
            <w:vAlign w:val="bottom"/>
            <w:hideMark/>
          </w:tcPr>
          <w:p w14:paraId="233DA3EC"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EC64FDB"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68F2441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12B4E1F" w14:textId="77777777" w:rsidR="0011200A" w:rsidRPr="00E053BE" w:rsidRDefault="0011200A" w:rsidP="00823B6A">
            <w:pPr>
              <w:pStyle w:val="TableText"/>
              <w:ind w:right="144"/>
              <w:rPr>
                <w:rFonts w:eastAsia="Times New Roman"/>
              </w:rPr>
            </w:pPr>
            <w:r w:rsidRPr="00E053BE">
              <w:t>0</w:t>
            </w:r>
          </w:p>
        </w:tc>
      </w:tr>
      <w:tr w:rsidR="0011200A" w:rsidRPr="00E053BE" w14:paraId="3B07A19D" w14:textId="77777777" w:rsidTr="00823B6A">
        <w:trPr>
          <w:trHeight w:val="288"/>
        </w:trPr>
        <w:tc>
          <w:tcPr>
            <w:tcW w:w="1296" w:type="dxa"/>
            <w:noWrap/>
            <w:hideMark/>
          </w:tcPr>
          <w:p w14:paraId="4D18CC6C" w14:textId="77777777" w:rsidR="0011200A" w:rsidRPr="00E053BE" w:rsidRDefault="0011200A" w:rsidP="00823B6A">
            <w:pPr>
              <w:pStyle w:val="TableText"/>
              <w:ind w:right="288"/>
              <w:rPr>
                <w:rFonts w:eastAsia="Times New Roman"/>
              </w:rPr>
            </w:pPr>
            <w:r w:rsidRPr="00E053BE">
              <w:t>31</w:t>
            </w:r>
          </w:p>
        </w:tc>
        <w:tc>
          <w:tcPr>
            <w:tcW w:w="1728" w:type="dxa"/>
          </w:tcPr>
          <w:p w14:paraId="4B671F74" w14:textId="77777777" w:rsidR="0011200A" w:rsidRPr="00E053BE" w:rsidRDefault="0011200A" w:rsidP="00823B6A">
            <w:pPr>
              <w:pStyle w:val="TableText"/>
              <w:ind w:right="720"/>
            </w:pPr>
            <w:r w:rsidRPr="00E053BE">
              <w:t>1</w:t>
            </w:r>
          </w:p>
        </w:tc>
        <w:tc>
          <w:tcPr>
            <w:tcW w:w="6480" w:type="dxa"/>
            <w:noWrap/>
            <w:vAlign w:val="bottom"/>
            <w:hideMark/>
          </w:tcPr>
          <w:p w14:paraId="4E2E8546"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69BBA9FD"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5F754D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351F89" w14:textId="77777777" w:rsidR="0011200A" w:rsidRPr="00E053BE" w:rsidRDefault="0011200A" w:rsidP="00823B6A">
            <w:pPr>
              <w:pStyle w:val="TableText"/>
              <w:ind w:right="144"/>
              <w:rPr>
                <w:rFonts w:eastAsia="Times New Roman"/>
              </w:rPr>
            </w:pPr>
            <w:r w:rsidRPr="00E053BE">
              <w:t>0</w:t>
            </w:r>
          </w:p>
        </w:tc>
      </w:tr>
      <w:tr w:rsidR="0011200A" w:rsidRPr="00E053BE" w14:paraId="0B30372C" w14:textId="77777777" w:rsidTr="00823B6A">
        <w:trPr>
          <w:trHeight w:val="288"/>
        </w:trPr>
        <w:tc>
          <w:tcPr>
            <w:tcW w:w="1296" w:type="dxa"/>
            <w:noWrap/>
            <w:hideMark/>
          </w:tcPr>
          <w:p w14:paraId="2ECFCB85" w14:textId="77777777" w:rsidR="0011200A" w:rsidRPr="00E053BE" w:rsidRDefault="0011200A" w:rsidP="00823B6A">
            <w:pPr>
              <w:pStyle w:val="TableText"/>
              <w:ind w:right="288"/>
              <w:rPr>
                <w:rFonts w:eastAsia="Times New Roman"/>
              </w:rPr>
            </w:pPr>
            <w:r w:rsidRPr="00E053BE">
              <w:lastRenderedPageBreak/>
              <w:t>28</w:t>
            </w:r>
          </w:p>
        </w:tc>
        <w:tc>
          <w:tcPr>
            <w:tcW w:w="1728" w:type="dxa"/>
          </w:tcPr>
          <w:p w14:paraId="74BF6BBB" w14:textId="77777777" w:rsidR="0011200A" w:rsidRPr="00E053BE" w:rsidRDefault="0011200A" w:rsidP="00823B6A">
            <w:pPr>
              <w:pStyle w:val="TableText"/>
              <w:ind w:right="720"/>
            </w:pPr>
            <w:r w:rsidRPr="00E053BE">
              <w:t>1</w:t>
            </w:r>
          </w:p>
        </w:tc>
        <w:tc>
          <w:tcPr>
            <w:tcW w:w="6480" w:type="dxa"/>
            <w:noWrap/>
            <w:vAlign w:val="bottom"/>
            <w:hideMark/>
          </w:tcPr>
          <w:p w14:paraId="6E94CA89"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5D2ACF4C"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4E5F75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F21B52C" w14:textId="77777777" w:rsidR="0011200A" w:rsidRPr="00E053BE" w:rsidRDefault="0011200A" w:rsidP="00823B6A">
            <w:pPr>
              <w:pStyle w:val="TableText"/>
              <w:ind w:right="144"/>
              <w:rPr>
                <w:rFonts w:eastAsia="Times New Roman"/>
              </w:rPr>
            </w:pPr>
            <w:r w:rsidRPr="00E053BE">
              <w:t>0</w:t>
            </w:r>
          </w:p>
        </w:tc>
      </w:tr>
      <w:tr w:rsidR="0011200A" w:rsidRPr="00E053BE" w14:paraId="5AA0A341" w14:textId="77777777" w:rsidTr="00823B6A">
        <w:trPr>
          <w:trHeight w:val="288"/>
        </w:trPr>
        <w:tc>
          <w:tcPr>
            <w:tcW w:w="1296" w:type="dxa"/>
            <w:noWrap/>
            <w:hideMark/>
          </w:tcPr>
          <w:p w14:paraId="53C152D3" w14:textId="77777777" w:rsidR="0011200A" w:rsidRPr="00E053BE" w:rsidRDefault="0011200A" w:rsidP="00823B6A">
            <w:pPr>
              <w:pStyle w:val="TableText"/>
              <w:ind w:right="288"/>
              <w:rPr>
                <w:rFonts w:eastAsia="Times New Roman"/>
              </w:rPr>
            </w:pPr>
            <w:r w:rsidRPr="00E053BE">
              <w:t>0</w:t>
            </w:r>
          </w:p>
        </w:tc>
        <w:tc>
          <w:tcPr>
            <w:tcW w:w="1728" w:type="dxa"/>
          </w:tcPr>
          <w:p w14:paraId="3A933933" w14:textId="77777777" w:rsidR="0011200A" w:rsidRPr="00E053BE" w:rsidRDefault="0011200A" w:rsidP="00823B6A">
            <w:pPr>
              <w:pStyle w:val="TableText"/>
              <w:ind w:right="720"/>
            </w:pPr>
            <w:r w:rsidRPr="00E053BE">
              <w:t>1</w:t>
            </w:r>
          </w:p>
        </w:tc>
        <w:tc>
          <w:tcPr>
            <w:tcW w:w="6480" w:type="dxa"/>
            <w:noWrap/>
            <w:vAlign w:val="bottom"/>
            <w:hideMark/>
          </w:tcPr>
          <w:p w14:paraId="3D063D7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3717D5D"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23E31EE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B25F7CF" w14:textId="77777777" w:rsidR="0011200A" w:rsidRPr="00E053BE" w:rsidRDefault="0011200A" w:rsidP="00823B6A">
            <w:pPr>
              <w:pStyle w:val="TableText"/>
              <w:ind w:right="144"/>
              <w:rPr>
                <w:rFonts w:eastAsia="Times New Roman"/>
              </w:rPr>
            </w:pPr>
            <w:r w:rsidRPr="00E053BE">
              <w:t>0</w:t>
            </w:r>
          </w:p>
        </w:tc>
      </w:tr>
      <w:tr w:rsidR="0011200A" w:rsidRPr="00E053BE" w14:paraId="082DFBC6" w14:textId="77777777" w:rsidTr="00823B6A">
        <w:trPr>
          <w:trHeight w:val="288"/>
        </w:trPr>
        <w:tc>
          <w:tcPr>
            <w:tcW w:w="1296" w:type="dxa"/>
            <w:noWrap/>
            <w:hideMark/>
          </w:tcPr>
          <w:p w14:paraId="5FA3D365" w14:textId="77777777" w:rsidR="0011200A" w:rsidRPr="00E053BE" w:rsidRDefault="0011200A" w:rsidP="00823B6A">
            <w:pPr>
              <w:pStyle w:val="TableText"/>
              <w:ind w:right="288"/>
              <w:rPr>
                <w:rFonts w:eastAsia="Times New Roman"/>
              </w:rPr>
            </w:pPr>
            <w:r w:rsidRPr="00E053BE">
              <w:t>54</w:t>
            </w:r>
          </w:p>
        </w:tc>
        <w:tc>
          <w:tcPr>
            <w:tcW w:w="1728" w:type="dxa"/>
          </w:tcPr>
          <w:p w14:paraId="2AF1C147" w14:textId="77777777" w:rsidR="0011200A" w:rsidRPr="00E053BE" w:rsidRDefault="0011200A" w:rsidP="00823B6A">
            <w:pPr>
              <w:pStyle w:val="TableText"/>
              <w:ind w:right="720"/>
            </w:pPr>
            <w:r w:rsidRPr="00E053BE">
              <w:t>1</w:t>
            </w:r>
          </w:p>
        </w:tc>
        <w:tc>
          <w:tcPr>
            <w:tcW w:w="6480" w:type="dxa"/>
            <w:noWrap/>
            <w:vAlign w:val="bottom"/>
            <w:hideMark/>
          </w:tcPr>
          <w:p w14:paraId="179096BD"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0F39140" w14:textId="5B297DC9"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3B180DC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4D48639" w14:textId="77777777" w:rsidR="0011200A" w:rsidRPr="00E053BE" w:rsidRDefault="0011200A" w:rsidP="00823B6A">
            <w:pPr>
              <w:pStyle w:val="TableText"/>
              <w:ind w:right="144"/>
              <w:rPr>
                <w:rFonts w:eastAsia="Times New Roman"/>
              </w:rPr>
            </w:pPr>
            <w:r w:rsidRPr="00E053BE">
              <w:t>1</w:t>
            </w:r>
          </w:p>
        </w:tc>
      </w:tr>
      <w:tr w:rsidR="0011200A" w:rsidRPr="00E053BE" w14:paraId="3B19F84F" w14:textId="77777777" w:rsidTr="00823B6A">
        <w:trPr>
          <w:trHeight w:val="288"/>
        </w:trPr>
        <w:tc>
          <w:tcPr>
            <w:tcW w:w="1296" w:type="dxa"/>
            <w:noWrap/>
            <w:hideMark/>
          </w:tcPr>
          <w:p w14:paraId="67207DD8" w14:textId="77777777" w:rsidR="0011200A" w:rsidRPr="00E053BE" w:rsidRDefault="0011200A" w:rsidP="00823B6A">
            <w:pPr>
              <w:pStyle w:val="TableText"/>
              <w:ind w:right="288"/>
              <w:rPr>
                <w:rFonts w:eastAsia="Times New Roman"/>
              </w:rPr>
            </w:pPr>
            <w:r w:rsidRPr="00E053BE">
              <w:t>0</w:t>
            </w:r>
          </w:p>
        </w:tc>
        <w:tc>
          <w:tcPr>
            <w:tcW w:w="1728" w:type="dxa"/>
          </w:tcPr>
          <w:p w14:paraId="6488BA08" w14:textId="77777777" w:rsidR="0011200A" w:rsidRPr="00E053BE" w:rsidRDefault="0011200A" w:rsidP="00823B6A">
            <w:pPr>
              <w:pStyle w:val="TableText"/>
              <w:ind w:right="720"/>
            </w:pPr>
            <w:r w:rsidRPr="00E053BE">
              <w:t>1</w:t>
            </w:r>
          </w:p>
        </w:tc>
        <w:tc>
          <w:tcPr>
            <w:tcW w:w="6480" w:type="dxa"/>
            <w:noWrap/>
            <w:vAlign w:val="bottom"/>
            <w:hideMark/>
          </w:tcPr>
          <w:p w14:paraId="6C55BAB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FE806D2"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35A7D2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17F48D5" w14:textId="77777777" w:rsidR="0011200A" w:rsidRPr="00E053BE" w:rsidRDefault="0011200A" w:rsidP="00823B6A">
            <w:pPr>
              <w:pStyle w:val="TableText"/>
              <w:ind w:right="144"/>
              <w:rPr>
                <w:rFonts w:eastAsia="Times New Roman"/>
              </w:rPr>
            </w:pPr>
            <w:r w:rsidRPr="00E053BE">
              <w:t>0</w:t>
            </w:r>
          </w:p>
        </w:tc>
      </w:tr>
      <w:tr w:rsidR="0011200A" w:rsidRPr="00E053BE" w14:paraId="34AB5283" w14:textId="77777777" w:rsidTr="00823B6A">
        <w:trPr>
          <w:trHeight w:val="288"/>
        </w:trPr>
        <w:tc>
          <w:tcPr>
            <w:tcW w:w="1296" w:type="dxa"/>
            <w:noWrap/>
            <w:hideMark/>
          </w:tcPr>
          <w:p w14:paraId="6E57BBF3" w14:textId="77777777" w:rsidR="0011200A" w:rsidRPr="00E053BE" w:rsidRDefault="0011200A" w:rsidP="00823B6A">
            <w:pPr>
              <w:pStyle w:val="TableText"/>
              <w:ind w:right="288"/>
              <w:rPr>
                <w:rFonts w:eastAsia="Times New Roman"/>
              </w:rPr>
            </w:pPr>
            <w:r w:rsidRPr="00E053BE">
              <w:t>40</w:t>
            </w:r>
          </w:p>
        </w:tc>
        <w:tc>
          <w:tcPr>
            <w:tcW w:w="1728" w:type="dxa"/>
          </w:tcPr>
          <w:p w14:paraId="36D23D88" w14:textId="77777777" w:rsidR="0011200A" w:rsidRPr="00E053BE" w:rsidRDefault="0011200A" w:rsidP="00823B6A">
            <w:pPr>
              <w:pStyle w:val="TableText"/>
              <w:ind w:right="720"/>
            </w:pPr>
            <w:r w:rsidRPr="00E053BE">
              <w:t>1</w:t>
            </w:r>
          </w:p>
        </w:tc>
        <w:tc>
          <w:tcPr>
            <w:tcW w:w="6480" w:type="dxa"/>
            <w:noWrap/>
            <w:vAlign w:val="bottom"/>
            <w:hideMark/>
          </w:tcPr>
          <w:p w14:paraId="3A8F65BF"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2A3F13F9"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50EE0B2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2EACE3" w14:textId="77777777" w:rsidR="0011200A" w:rsidRPr="00E053BE" w:rsidRDefault="0011200A" w:rsidP="00823B6A">
            <w:pPr>
              <w:pStyle w:val="TableText"/>
              <w:ind w:right="144"/>
              <w:rPr>
                <w:rFonts w:eastAsia="Times New Roman"/>
              </w:rPr>
            </w:pPr>
            <w:r w:rsidRPr="00E053BE">
              <w:t>0</w:t>
            </w:r>
          </w:p>
        </w:tc>
      </w:tr>
      <w:tr w:rsidR="0011200A" w:rsidRPr="00E053BE" w14:paraId="21C4D1B2" w14:textId="77777777" w:rsidTr="00823B6A">
        <w:trPr>
          <w:trHeight w:val="288"/>
        </w:trPr>
        <w:tc>
          <w:tcPr>
            <w:tcW w:w="1296" w:type="dxa"/>
            <w:noWrap/>
            <w:hideMark/>
          </w:tcPr>
          <w:p w14:paraId="2B894176" w14:textId="77777777" w:rsidR="0011200A" w:rsidRPr="00E053BE" w:rsidRDefault="0011200A" w:rsidP="00823B6A">
            <w:pPr>
              <w:pStyle w:val="TableText"/>
              <w:ind w:right="288"/>
              <w:rPr>
                <w:rFonts w:eastAsia="Times New Roman"/>
              </w:rPr>
            </w:pPr>
            <w:r w:rsidRPr="00E053BE">
              <w:t>0</w:t>
            </w:r>
          </w:p>
        </w:tc>
        <w:tc>
          <w:tcPr>
            <w:tcW w:w="1728" w:type="dxa"/>
          </w:tcPr>
          <w:p w14:paraId="4BA1057D" w14:textId="77777777" w:rsidR="0011200A" w:rsidRPr="00E053BE" w:rsidRDefault="0011200A" w:rsidP="00823B6A">
            <w:pPr>
              <w:pStyle w:val="TableText"/>
              <w:ind w:right="720"/>
            </w:pPr>
            <w:r w:rsidRPr="00E053BE">
              <w:t>1</w:t>
            </w:r>
          </w:p>
        </w:tc>
        <w:tc>
          <w:tcPr>
            <w:tcW w:w="6480" w:type="dxa"/>
            <w:noWrap/>
            <w:vAlign w:val="bottom"/>
            <w:hideMark/>
          </w:tcPr>
          <w:p w14:paraId="7B5C5A0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F6EC01"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BC8A90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C0909AC" w14:textId="77777777" w:rsidR="0011200A" w:rsidRPr="00E053BE" w:rsidRDefault="0011200A" w:rsidP="00823B6A">
            <w:pPr>
              <w:pStyle w:val="TableText"/>
              <w:ind w:right="144"/>
              <w:rPr>
                <w:rFonts w:eastAsia="Times New Roman"/>
              </w:rPr>
            </w:pPr>
            <w:r w:rsidRPr="00E053BE">
              <w:t>0</w:t>
            </w:r>
          </w:p>
        </w:tc>
      </w:tr>
      <w:tr w:rsidR="0011200A" w:rsidRPr="00E053BE" w14:paraId="0450A05E" w14:textId="77777777" w:rsidTr="00823B6A">
        <w:trPr>
          <w:trHeight w:val="288"/>
        </w:trPr>
        <w:tc>
          <w:tcPr>
            <w:tcW w:w="1296" w:type="dxa"/>
            <w:noWrap/>
            <w:hideMark/>
          </w:tcPr>
          <w:p w14:paraId="16AD54B6" w14:textId="77777777" w:rsidR="0011200A" w:rsidRPr="00E053BE" w:rsidRDefault="0011200A" w:rsidP="00823B6A">
            <w:pPr>
              <w:pStyle w:val="TableText"/>
              <w:ind w:right="288"/>
              <w:rPr>
                <w:rFonts w:eastAsia="Times New Roman"/>
              </w:rPr>
            </w:pPr>
            <w:r w:rsidRPr="00E053BE">
              <w:t>0</w:t>
            </w:r>
          </w:p>
        </w:tc>
        <w:tc>
          <w:tcPr>
            <w:tcW w:w="1728" w:type="dxa"/>
          </w:tcPr>
          <w:p w14:paraId="129782B1" w14:textId="77777777" w:rsidR="0011200A" w:rsidRPr="00E053BE" w:rsidRDefault="0011200A" w:rsidP="00823B6A">
            <w:pPr>
              <w:pStyle w:val="TableText"/>
              <w:ind w:right="720"/>
            </w:pPr>
            <w:r w:rsidRPr="00E053BE">
              <w:t>1</w:t>
            </w:r>
          </w:p>
        </w:tc>
        <w:tc>
          <w:tcPr>
            <w:tcW w:w="6480" w:type="dxa"/>
            <w:noWrap/>
            <w:vAlign w:val="bottom"/>
            <w:hideMark/>
          </w:tcPr>
          <w:p w14:paraId="597D791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D9B81C8"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1CEBD5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34334E2" w14:textId="77777777" w:rsidR="0011200A" w:rsidRPr="00E053BE" w:rsidRDefault="0011200A" w:rsidP="00823B6A">
            <w:pPr>
              <w:pStyle w:val="TableText"/>
              <w:ind w:right="144"/>
              <w:rPr>
                <w:rFonts w:eastAsia="Times New Roman"/>
              </w:rPr>
            </w:pPr>
            <w:r w:rsidRPr="00E053BE">
              <w:t>0</w:t>
            </w:r>
          </w:p>
        </w:tc>
      </w:tr>
      <w:tr w:rsidR="0011200A" w:rsidRPr="00E053BE" w14:paraId="4F560592" w14:textId="77777777" w:rsidTr="00823B6A">
        <w:trPr>
          <w:trHeight w:val="288"/>
        </w:trPr>
        <w:tc>
          <w:tcPr>
            <w:tcW w:w="1296" w:type="dxa"/>
            <w:noWrap/>
            <w:hideMark/>
          </w:tcPr>
          <w:p w14:paraId="2424D698" w14:textId="77777777" w:rsidR="0011200A" w:rsidRPr="00E053BE" w:rsidRDefault="0011200A" w:rsidP="00823B6A">
            <w:pPr>
              <w:pStyle w:val="TableText"/>
              <w:ind w:right="288"/>
              <w:rPr>
                <w:rFonts w:eastAsia="Times New Roman"/>
              </w:rPr>
            </w:pPr>
            <w:r w:rsidRPr="00E053BE">
              <w:t>0</w:t>
            </w:r>
          </w:p>
        </w:tc>
        <w:tc>
          <w:tcPr>
            <w:tcW w:w="1728" w:type="dxa"/>
          </w:tcPr>
          <w:p w14:paraId="344951A6" w14:textId="77777777" w:rsidR="0011200A" w:rsidRPr="00E053BE" w:rsidRDefault="0011200A" w:rsidP="00823B6A">
            <w:pPr>
              <w:pStyle w:val="TableText"/>
              <w:ind w:right="720"/>
            </w:pPr>
            <w:r w:rsidRPr="00E053BE">
              <w:t>1</w:t>
            </w:r>
          </w:p>
        </w:tc>
        <w:tc>
          <w:tcPr>
            <w:tcW w:w="6480" w:type="dxa"/>
            <w:noWrap/>
            <w:vAlign w:val="bottom"/>
            <w:hideMark/>
          </w:tcPr>
          <w:p w14:paraId="7BCE0B4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A933839" w14:textId="11EC93C7"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6CE0BAB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691BA4" w14:textId="77777777" w:rsidR="0011200A" w:rsidRPr="00E053BE" w:rsidRDefault="0011200A" w:rsidP="00823B6A">
            <w:pPr>
              <w:pStyle w:val="TableText"/>
              <w:ind w:right="144"/>
              <w:rPr>
                <w:rFonts w:eastAsia="Times New Roman"/>
              </w:rPr>
            </w:pPr>
            <w:r w:rsidRPr="00E053BE">
              <w:t>0</w:t>
            </w:r>
          </w:p>
        </w:tc>
      </w:tr>
      <w:tr w:rsidR="0011200A" w:rsidRPr="00E053BE" w14:paraId="305B7337" w14:textId="77777777" w:rsidTr="00823B6A">
        <w:trPr>
          <w:trHeight w:val="288"/>
        </w:trPr>
        <w:tc>
          <w:tcPr>
            <w:tcW w:w="1296" w:type="dxa"/>
            <w:noWrap/>
            <w:hideMark/>
          </w:tcPr>
          <w:p w14:paraId="32208536" w14:textId="77777777" w:rsidR="0011200A" w:rsidRPr="00E053BE" w:rsidRDefault="0011200A" w:rsidP="00823B6A">
            <w:pPr>
              <w:pStyle w:val="TableText"/>
              <w:ind w:right="288"/>
              <w:rPr>
                <w:rFonts w:eastAsia="Times New Roman"/>
              </w:rPr>
            </w:pPr>
            <w:r w:rsidRPr="00E053BE">
              <w:t>59</w:t>
            </w:r>
          </w:p>
        </w:tc>
        <w:tc>
          <w:tcPr>
            <w:tcW w:w="1728" w:type="dxa"/>
          </w:tcPr>
          <w:p w14:paraId="24A333EC" w14:textId="77777777" w:rsidR="0011200A" w:rsidRPr="00E053BE" w:rsidRDefault="0011200A" w:rsidP="00823B6A">
            <w:pPr>
              <w:pStyle w:val="TableText"/>
              <w:ind w:right="720"/>
            </w:pPr>
            <w:r w:rsidRPr="00E053BE">
              <w:t>1</w:t>
            </w:r>
          </w:p>
        </w:tc>
        <w:tc>
          <w:tcPr>
            <w:tcW w:w="6480" w:type="dxa"/>
            <w:noWrap/>
            <w:vAlign w:val="bottom"/>
            <w:hideMark/>
          </w:tcPr>
          <w:p w14:paraId="240BAD44"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6F02DCF2"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5BE3288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4976DC8" w14:textId="77777777" w:rsidR="0011200A" w:rsidRPr="00E053BE" w:rsidRDefault="0011200A" w:rsidP="00823B6A">
            <w:pPr>
              <w:pStyle w:val="TableText"/>
              <w:ind w:right="144"/>
              <w:rPr>
                <w:rFonts w:eastAsia="Times New Roman"/>
              </w:rPr>
            </w:pPr>
            <w:r w:rsidRPr="00E053BE">
              <w:t>0</w:t>
            </w:r>
          </w:p>
        </w:tc>
      </w:tr>
      <w:tr w:rsidR="0011200A" w:rsidRPr="00E053BE" w14:paraId="516AC2E7" w14:textId="77777777" w:rsidTr="00823B6A">
        <w:trPr>
          <w:trHeight w:val="288"/>
        </w:trPr>
        <w:tc>
          <w:tcPr>
            <w:tcW w:w="1296" w:type="dxa"/>
            <w:noWrap/>
            <w:hideMark/>
          </w:tcPr>
          <w:p w14:paraId="3F5FCB7D" w14:textId="77777777" w:rsidR="0011200A" w:rsidRPr="00E053BE" w:rsidRDefault="0011200A" w:rsidP="00823B6A">
            <w:pPr>
              <w:pStyle w:val="TableText"/>
              <w:ind w:right="288"/>
              <w:rPr>
                <w:rFonts w:eastAsia="Times New Roman"/>
              </w:rPr>
            </w:pPr>
            <w:r w:rsidRPr="00E053BE">
              <w:t>0</w:t>
            </w:r>
          </w:p>
        </w:tc>
        <w:tc>
          <w:tcPr>
            <w:tcW w:w="1728" w:type="dxa"/>
          </w:tcPr>
          <w:p w14:paraId="590E5153" w14:textId="77777777" w:rsidR="0011200A" w:rsidRPr="00E053BE" w:rsidRDefault="0011200A" w:rsidP="00823B6A">
            <w:pPr>
              <w:pStyle w:val="TableText"/>
              <w:ind w:right="720"/>
            </w:pPr>
            <w:r w:rsidRPr="00E053BE">
              <w:t>1</w:t>
            </w:r>
          </w:p>
        </w:tc>
        <w:tc>
          <w:tcPr>
            <w:tcW w:w="6480" w:type="dxa"/>
            <w:noWrap/>
            <w:vAlign w:val="bottom"/>
            <w:hideMark/>
          </w:tcPr>
          <w:p w14:paraId="1552D1F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4DD164"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3566A8F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6C078F" w14:textId="77777777" w:rsidR="0011200A" w:rsidRPr="00E053BE" w:rsidRDefault="0011200A" w:rsidP="00823B6A">
            <w:pPr>
              <w:pStyle w:val="TableText"/>
              <w:ind w:right="144"/>
              <w:rPr>
                <w:rFonts w:eastAsia="Times New Roman"/>
              </w:rPr>
            </w:pPr>
            <w:r w:rsidRPr="00E053BE">
              <w:t>0</w:t>
            </w:r>
          </w:p>
        </w:tc>
      </w:tr>
      <w:tr w:rsidR="0011200A" w:rsidRPr="00E053BE" w14:paraId="14C49A48" w14:textId="77777777" w:rsidTr="00823B6A">
        <w:trPr>
          <w:trHeight w:val="288"/>
        </w:trPr>
        <w:tc>
          <w:tcPr>
            <w:tcW w:w="1296" w:type="dxa"/>
            <w:noWrap/>
            <w:hideMark/>
          </w:tcPr>
          <w:p w14:paraId="07C3FC7A" w14:textId="77777777" w:rsidR="0011200A" w:rsidRPr="00E053BE" w:rsidRDefault="0011200A" w:rsidP="00823B6A">
            <w:pPr>
              <w:pStyle w:val="TableText"/>
              <w:ind w:right="288"/>
              <w:rPr>
                <w:rFonts w:eastAsia="Times New Roman"/>
              </w:rPr>
            </w:pPr>
            <w:r w:rsidRPr="00E053BE">
              <w:t>0</w:t>
            </w:r>
          </w:p>
        </w:tc>
        <w:tc>
          <w:tcPr>
            <w:tcW w:w="1728" w:type="dxa"/>
          </w:tcPr>
          <w:p w14:paraId="04B97EA9" w14:textId="77777777" w:rsidR="0011200A" w:rsidRPr="00E053BE" w:rsidRDefault="0011200A" w:rsidP="00823B6A">
            <w:pPr>
              <w:pStyle w:val="TableText"/>
              <w:ind w:right="720"/>
            </w:pPr>
            <w:r w:rsidRPr="00E053BE">
              <w:t>1</w:t>
            </w:r>
          </w:p>
        </w:tc>
        <w:tc>
          <w:tcPr>
            <w:tcW w:w="6480" w:type="dxa"/>
            <w:noWrap/>
            <w:vAlign w:val="bottom"/>
            <w:hideMark/>
          </w:tcPr>
          <w:p w14:paraId="5B3CBE8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4675163"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AAA09D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8489D39" w14:textId="77777777" w:rsidR="0011200A" w:rsidRPr="00E053BE" w:rsidRDefault="0011200A" w:rsidP="00823B6A">
            <w:pPr>
              <w:pStyle w:val="TableText"/>
              <w:ind w:right="144"/>
              <w:rPr>
                <w:rFonts w:eastAsia="Times New Roman"/>
              </w:rPr>
            </w:pPr>
            <w:r w:rsidRPr="00E053BE">
              <w:t>0</w:t>
            </w:r>
          </w:p>
        </w:tc>
      </w:tr>
      <w:tr w:rsidR="0011200A" w:rsidRPr="00E053BE" w14:paraId="6969A0FB" w14:textId="77777777" w:rsidTr="00823B6A">
        <w:trPr>
          <w:trHeight w:val="288"/>
        </w:trPr>
        <w:tc>
          <w:tcPr>
            <w:tcW w:w="1296" w:type="dxa"/>
            <w:noWrap/>
            <w:hideMark/>
          </w:tcPr>
          <w:p w14:paraId="555F7853" w14:textId="77777777" w:rsidR="0011200A" w:rsidRPr="00E053BE" w:rsidRDefault="0011200A" w:rsidP="00823B6A">
            <w:pPr>
              <w:pStyle w:val="TableText"/>
              <w:ind w:right="288"/>
              <w:rPr>
                <w:rFonts w:eastAsia="Times New Roman"/>
              </w:rPr>
            </w:pPr>
            <w:r w:rsidRPr="00E053BE">
              <w:t>0</w:t>
            </w:r>
          </w:p>
        </w:tc>
        <w:tc>
          <w:tcPr>
            <w:tcW w:w="1728" w:type="dxa"/>
          </w:tcPr>
          <w:p w14:paraId="4A97DC85" w14:textId="77777777" w:rsidR="0011200A" w:rsidRPr="00E053BE" w:rsidRDefault="0011200A" w:rsidP="00823B6A">
            <w:pPr>
              <w:pStyle w:val="TableText"/>
              <w:ind w:right="720"/>
            </w:pPr>
            <w:r w:rsidRPr="00E053BE">
              <w:t>1</w:t>
            </w:r>
          </w:p>
        </w:tc>
        <w:tc>
          <w:tcPr>
            <w:tcW w:w="6480" w:type="dxa"/>
            <w:noWrap/>
            <w:vAlign w:val="bottom"/>
            <w:hideMark/>
          </w:tcPr>
          <w:p w14:paraId="3EF3C86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95B5149"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F4A36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239721" w14:textId="77777777" w:rsidR="0011200A" w:rsidRPr="00E053BE" w:rsidRDefault="0011200A" w:rsidP="00823B6A">
            <w:pPr>
              <w:pStyle w:val="TableText"/>
              <w:ind w:right="144"/>
              <w:rPr>
                <w:rFonts w:eastAsia="Times New Roman"/>
              </w:rPr>
            </w:pPr>
            <w:r w:rsidRPr="00E053BE">
              <w:t>0</w:t>
            </w:r>
          </w:p>
        </w:tc>
      </w:tr>
      <w:tr w:rsidR="0011200A" w:rsidRPr="00E053BE" w14:paraId="194F98CC" w14:textId="77777777" w:rsidTr="00823B6A">
        <w:trPr>
          <w:trHeight w:val="288"/>
        </w:trPr>
        <w:tc>
          <w:tcPr>
            <w:tcW w:w="1296" w:type="dxa"/>
            <w:noWrap/>
            <w:hideMark/>
          </w:tcPr>
          <w:p w14:paraId="1451AEC7" w14:textId="77777777" w:rsidR="0011200A" w:rsidRPr="00E053BE" w:rsidRDefault="0011200A" w:rsidP="00823B6A">
            <w:pPr>
              <w:pStyle w:val="TableText"/>
              <w:ind w:right="288"/>
              <w:rPr>
                <w:rFonts w:eastAsia="Times New Roman"/>
              </w:rPr>
            </w:pPr>
            <w:r w:rsidRPr="00E053BE">
              <w:t>86</w:t>
            </w:r>
          </w:p>
        </w:tc>
        <w:tc>
          <w:tcPr>
            <w:tcW w:w="1728" w:type="dxa"/>
          </w:tcPr>
          <w:p w14:paraId="1CAAC9DC" w14:textId="77777777" w:rsidR="0011200A" w:rsidRPr="00E053BE" w:rsidRDefault="0011200A" w:rsidP="00823B6A">
            <w:pPr>
              <w:pStyle w:val="TableText"/>
              <w:ind w:right="720"/>
            </w:pPr>
            <w:r w:rsidRPr="00E053BE">
              <w:t>1</w:t>
            </w:r>
          </w:p>
        </w:tc>
        <w:tc>
          <w:tcPr>
            <w:tcW w:w="6480" w:type="dxa"/>
            <w:noWrap/>
            <w:vAlign w:val="bottom"/>
            <w:hideMark/>
          </w:tcPr>
          <w:p w14:paraId="5F0EADEC"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51332EFE" w14:textId="153CF337"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339EB49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A8206E6" w14:textId="77777777" w:rsidR="0011200A" w:rsidRPr="00E053BE" w:rsidRDefault="0011200A" w:rsidP="00823B6A">
            <w:pPr>
              <w:pStyle w:val="TableText"/>
              <w:ind w:right="144"/>
              <w:rPr>
                <w:rFonts w:eastAsia="Times New Roman"/>
              </w:rPr>
            </w:pPr>
            <w:r w:rsidRPr="00E053BE">
              <w:t>0</w:t>
            </w:r>
          </w:p>
        </w:tc>
      </w:tr>
    </w:tbl>
    <w:p w14:paraId="1DA58B86" w14:textId="77777777" w:rsidR="0011200A" w:rsidRPr="00E053BE" w:rsidRDefault="0011200A" w:rsidP="0011200A">
      <w:pPr>
        <w:pStyle w:val="Caption"/>
        <w:pageBreakBefore/>
      </w:pPr>
      <w:bookmarkStart w:id="2074" w:name="_Ref128392506"/>
      <w:bookmarkStart w:id="2075" w:name="_Toc133500784"/>
      <w:bookmarkStart w:id="2076" w:name="_Toc160113698"/>
      <w:bookmarkStart w:id="2077" w:name="_Toc193442681"/>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10</w:t>
      </w:r>
      <w:r w:rsidRPr="00E053BE">
        <w:rPr>
          <w:noProof/>
        </w:rPr>
        <w:fldChar w:fldCharType="end"/>
      </w:r>
      <w:bookmarkEnd w:id="2074"/>
      <w:r w:rsidRPr="00E053BE">
        <w:t xml:space="preserve">  Item–Person Map for Grade Two</w:t>
      </w:r>
      <w:bookmarkEnd w:id="2075"/>
      <w:bookmarkEnd w:id="2076"/>
      <w:bookmarkEnd w:id="2077"/>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3B493FC7"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2E65D1B"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0A8ED550"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249A2552"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8968AAA"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5252675C"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3E5418D4"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0A65D60F" w14:textId="77777777" w:rsidTr="00823B6A">
        <w:trPr>
          <w:trHeight w:val="288"/>
        </w:trPr>
        <w:tc>
          <w:tcPr>
            <w:tcW w:w="1296" w:type="dxa"/>
            <w:noWrap/>
            <w:hideMark/>
          </w:tcPr>
          <w:p w14:paraId="04208911" w14:textId="77777777" w:rsidR="0011200A" w:rsidRPr="00E053BE" w:rsidRDefault="0011200A" w:rsidP="00823B6A">
            <w:pPr>
              <w:pStyle w:val="TableText"/>
              <w:ind w:right="288"/>
              <w:rPr>
                <w:rFonts w:eastAsia="Times New Roman"/>
              </w:rPr>
            </w:pPr>
            <w:r w:rsidRPr="00E053BE">
              <w:t>18</w:t>
            </w:r>
          </w:p>
        </w:tc>
        <w:tc>
          <w:tcPr>
            <w:tcW w:w="1728" w:type="dxa"/>
          </w:tcPr>
          <w:p w14:paraId="6F37077F" w14:textId="77777777" w:rsidR="0011200A" w:rsidRPr="00E053BE" w:rsidRDefault="0011200A" w:rsidP="00823B6A">
            <w:pPr>
              <w:pStyle w:val="TableText"/>
              <w:ind w:right="720"/>
            </w:pPr>
            <w:r w:rsidRPr="00E053BE">
              <w:t>3</w:t>
            </w:r>
          </w:p>
        </w:tc>
        <w:tc>
          <w:tcPr>
            <w:tcW w:w="6480" w:type="dxa"/>
            <w:noWrap/>
            <w:vAlign w:val="bottom"/>
            <w:hideMark/>
          </w:tcPr>
          <w:p w14:paraId="2D27876D"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608336D7" w14:textId="25EE8E1E"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24DBB29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B5E4410" w14:textId="77777777" w:rsidR="0011200A" w:rsidRPr="00E053BE" w:rsidRDefault="0011200A" w:rsidP="00823B6A">
            <w:pPr>
              <w:pStyle w:val="TableText"/>
              <w:ind w:right="144"/>
              <w:rPr>
                <w:rFonts w:eastAsia="Times New Roman"/>
              </w:rPr>
            </w:pPr>
            <w:r w:rsidRPr="00E053BE">
              <w:t>0</w:t>
            </w:r>
          </w:p>
        </w:tc>
      </w:tr>
      <w:tr w:rsidR="0011200A" w:rsidRPr="00E053BE" w14:paraId="790F9137" w14:textId="77777777" w:rsidTr="00823B6A">
        <w:trPr>
          <w:trHeight w:val="288"/>
        </w:trPr>
        <w:tc>
          <w:tcPr>
            <w:tcW w:w="1296" w:type="dxa"/>
            <w:noWrap/>
            <w:hideMark/>
          </w:tcPr>
          <w:p w14:paraId="7FD1B26C" w14:textId="77777777" w:rsidR="0011200A" w:rsidRPr="00E053BE" w:rsidRDefault="0011200A" w:rsidP="00823B6A">
            <w:pPr>
              <w:pStyle w:val="TableText"/>
              <w:ind w:right="288"/>
              <w:rPr>
                <w:rFonts w:eastAsia="Times New Roman"/>
              </w:rPr>
            </w:pPr>
            <w:r w:rsidRPr="00E053BE">
              <w:t>0</w:t>
            </w:r>
          </w:p>
        </w:tc>
        <w:tc>
          <w:tcPr>
            <w:tcW w:w="1728" w:type="dxa"/>
          </w:tcPr>
          <w:p w14:paraId="2AB6C32F" w14:textId="77777777" w:rsidR="0011200A" w:rsidRPr="00E053BE" w:rsidRDefault="0011200A" w:rsidP="00823B6A">
            <w:pPr>
              <w:pStyle w:val="TableText"/>
              <w:ind w:right="720"/>
            </w:pPr>
            <w:r w:rsidRPr="00E053BE">
              <w:t>3</w:t>
            </w:r>
          </w:p>
        </w:tc>
        <w:tc>
          <w:tcPr>
            <w:tcW w:w="6480" w:type="dxa"/>
            <w:noWrap/>
            <w:vAlign w:val="bottom"/>
            <w:hideMark/>
          </w:tcPr>
          <w:p w14:paraId="406AB5E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8D1DC06"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5F2C2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16A6F3" w14:textId="77777777" w:rsidR="0011200A" w:rsidRPr="00E053BE" w:rsidRDefault="0011200A" w:rsidP="00823B6A">
            <w:pPr>
              <w:pStyle w:val="TableText"/>
              <w:ind w:right="144"/>
              <w:rPr>
                <w:rFonts w:eastAsia="Times New Roman"/>
              </w:rPr>
            </w:pPr>
            <w:r w:rsidRPr="00E053BE">
              <w:t>0</w:t>
            </w:r>
          </w:p>
        </w:tc>
      </w:tr>
      <w:tr w:rsidR="0011200A" w:rsidRPr="00E053BE" w14:paraId="7F5ED6AC" w14:textId="77777777" w:rsidTr="00823B6A">
        <w:trPr>
          <w:trHeight w:val="288"/>
        </w:trPr>
        <w:tc>
          <w:tcPr>
            <w:tcW w:w="1296" w:type="dxa"/>
            <w:noWrap/>
            <w:hideMark/>
          </w:tcPr>
          <w:p w14:paraId="6542DC1F" w14:textId="77777777" w:rsidR="0011200A" w:rsidRPr="00E053BE" w:rsidRDefault="0011200A" w:rsidP="00823B6A">
            <w:pPr>
              <w:pStyle w:val="TableText"/>
              <w:ind w:right="288"/>
              <w:rPr>
                <w:rFonts w:eastAsia="Times New Roman"/>
              </w:rPr>
            </w:pPr>
            <w:r w:rsidRPr="00E053BE">
              <w:t>0</w:t>
            </w:r>
          </w:p>
        </w:tc>
        <w:tc>
          <w:tcPr>
            <w:tcW w:w="1728" w:type="dxa"/>
          </w:tcPr>
          <w:p w14:paraId="510375E4" w14:textId="77777777" w:rsidR="0011200A" w:rsidRPr="00E053BE" w:rsidRDefault="0011200A" w:rsidP="00823B6A">
            <w:pPr>
              <w:pStyle w:val="TableText"/>
              <w:ind w:right="720"/>
            </w:pPr>
            <w:r w:rsidRPr="00E053BE">
              <w:t>3</w:t>
            </w:r>
          </w:p>
        </w:tc>
        <w:tc>
          <w:tcPr>
            <w:tcW w:w="6480" w:type="dxa"/>
            <w:noWrap/>
            <w:vAlign w:val="bottom"/>
            <w:hideMark/>
          </w:tcPr>
          <w:p w14:paraId="0CCE837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997668B"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045C0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EF5A0F" w14:textId="77777777" w:rsidR="0011200A" w:rsidRPr="00E053BE" w:rsidRDefault="0011200A" w:rsidP="00823B6A">
            <w:pPr>
              <w:pStyle w:val="TableText"/>
              <w:ind w:right="144"/>
              <w:rPr>
                <w:rFonts w:eastAsia="Times New Roman"/>
              </w:rPr>
            </w:pPr>
            <w:r w:rsidRPr="00E053BE">
              <w:t>0</w:t>
            </w:r>
          </w:p>
        </w:tc>
      </w:tr>
      <w:tr w:rsidR="0011200A" w:rsidRPr="00E053BE" w14:paraId="387B0A2C" w14:textId="77777777" w:rsidTr="00823B6A">
        <w:trPr>
          <w:trHeight w:val="288"/>
        </w:trPr>
        <w:tc>
          <w:tcPr>
            <w:tcW w:w="1296" w:type="dxa"/>
            <w:noWrap/>
            <w:hideMark/>
          </w:tcPr>
          <w:p w14:paraId="745E93E5" w14:textId="77777777" w:rsidR="0011200A" w:rsidRPr="00E053BE" w:rsidRDefault="0011200A" w:rsidP="00823B6A">
            <w:pPr>
              <w:pStyle w:val="TableText"/>
              <w:ind w:right="288"/>
              <w:rPr>
                <w:rFonts w:eastAsia="Times New Roman"/>
              </w:rPr>
            </w:pPr>
            <w:r w:rsidRPr="00E053BE">
              <w:t>29</w:t>
            </w:r>
          </w:p>
        </w:tc>
        <w:tc>
          <w:tcPr>
            <w:tcW w:w="1728" w:type="dxa"/>
          </w:tcPr>
          <w:p w14:paraId="6B5CAB81" w14:textId="77777777" w:rsidR="0011200A" w:rsidRPr="00E053BE" w:rsidRDefault="0011200A" w:rsidP="00823B6A">
            <w:pPr>
              <w:pStyle w:val="TableText"/>
              <w:ind w:right="720"/>
            </w:pPr>
            <w:r w:rsidRPr="00E053BE">
              <w:t>3</w:t>
            </w:r>
          </w:p>
        </w:tc>
        <w:tc>
          <w:tcPr>
            <w:tcW w:w="6480" w:type="dxa"/>
            <w:noWrap/>
            <w:vAlign w:val="bottom"/>
            <w:hideMark/>
          </w:tcPr>
          <w:p w14:paraId="5D2C62AE"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AD29FEE"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D4E247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9D982C8" w14:textId="77777777" w:rsidR="0011200A" w:rsidRPr="00E053BE" w:rsidRDefault="0011200A" w:rsidP="00823B6A">
            <w:pPr>
              <w:pStyle w:val="TableText"/>
              <w:ind w:right="144"/>
              <w:rPr>
                <w:rFonts w:eastAsia="Times New Roman"/>
              </w:rPr>
            </w:pPr>
            <w:r w:rsidRPr="00E053BE">
              <w:t>0</w:t>
            </w:r>
          </w:p>
        </w:tc>
      </w:tr>
      <w:tr w:rsidR="0011200A" w:rsidRPr="00E053BE" w14:paraId="66102E4D" w14:textId="77777777" w:rsidTr="00823B6A">
        <w:trPr>
          <w:trHeight w:val="288"/>
        </w:trPr>
        <w:tc>
          <w:tcPr>
            <w:tcW w:w="1296" w:type="dxa"/>
            <w:noWrap/>
            <w:hideMark/>
          </w:tcPr>
          <w:p w14:paraId="634219D1" w14:textId="77777777" w:rsidR="0011200A" w:rsidRPr="00E053BE" w:rsidRDefault="0011200A" w:rsidP="00823B6A">
            <w:pPr>
              <w:pStyle w:val="TableText"/>
              <w:ind w:right="288"/>
              <w:rPr>
                <w:rFonts w:eastAsia="Times New Roman"/>
              </w:rPr>
            </w:pPr>
            <w:r w:rsidRPr="00E053BE">
              <w:t>0</w:t>
            </w:r>
          </w:p>
        </w:tc>
        <w:tc>
          <w:tcPr>
            <w:tcW w:w="1728" w:type="dxa"/>
          </w:tcPr>
          <w:p w14:paraId="79E54CFA" w14:textId="77777777" w:rsidR="0011200A" w:rsidRPr="00E053BE" w:rsidRDefault="0011200A" w:rsidP="00823B6A">
            <w:pPr>
              <w:pStyle w:val="TableText"/>
              <w:ind w:right="720"/>
            </w:pPr>
            <w:r w:rsidRPr="00E053BE">
              <w:t>3</w:t>
            </w:r>
          </w:p>
        </w:tc>
        <w:tc>
          <w:tcPr>
            <w:tcW w:w="6480" w:type="dxa"/>
            <w:noWrap/>
            <w:vAlign w:val="bottom"/>
            <w:hideMark/>
          </w:tcPr>
          <w:p w14:paraId="6CC6FBC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8B68705"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7D66906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2BF759F" w14:textId="77777777" w:rsidR="0011200A" w:rsidRPr="00E053BE" w:rsidRDefault="0011200A" w:rsidP="00823B6A">
            <w:pPr>
              <w:pStyle w:val="TableText"/>
              <w:ind w:right="144"/>
              <w:rPr>
                <w:rFonts w:eastAsia="Times New Roman"/>
              </w:rPr>
            </w:pPr>
            <w:r w:rsidRPr="00E053BE">
              <w:t>0</w:t>
            </w:r>
          </w:p>
        </w:tc>
      </w:tr>
      <w:tr w:rsidR="0011200A" w:rsidRPr="00E053BE" w14:paraId="026C9217" w14:textId="77777777" w:rsidTr="00823B6A">
        <w:trPr>
          <w:trHeight w:val="288"/>
        </w:trPr>
        <w:tc>
          <w:tcPr>
            <w:tcW w:w="1296" w:type="dxa"/>
            <w:noWrap/>
            <w:hideMark/>
          </w:tcPr>
          <w:p w14:paraId="15CD1C23" w14:textId="77777777" w:rsidR="0011200A" w:rsidRPr="00E053BE" w:rsidRDefault="0011200A" w:rsidP="00823B6A">
            <w:pPr>
              <w:pStyle w:val="TableText"/>
              <w:ind w:right="288"/>
              <w:rPr>
                <w:rFonts w:eastAsia="Times New Roman"/>
              </w:rPr>
            </w:pPr>
            <w:r w:rsidRPr="00E053BE">
              <w:t>0</w:t>
            </w:r>
          </w:p>
        </w:tc>
        <w:tc>
          <w:tcPr>
            <w:tcW w:w="1728" w:type="dxa"/>
          </w:tcPr>
          <w:p w14:paraId="78BD2E39" w14:textId="77777777" w:rsidR="0011200A" w:rsidRPr="00E053BE" w:rsidRDefault="0011200A" w:rsidP="00823B6A">
            <w:pPr>
              <w:pStyle w:val="TableText"/>
              <w:ind w:right="720"/>
            </w:pPr>
            <w:r w:rsidRPr="00E053BE">
              <w:t>3</w:t>
            </w:r>
          </w:p>
        </w:tc>
        <w:tc>
          <w:tcPr>
            <w:tcW w:w="6480" w:type="dxa"/>
            <w:noWrap/>
            <w:vAlign w:val="bottom"/>
            <w:hideMark/>
          </w:tcPr>
          <w:p w14:paraId="0CA333C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C06F2F2" w14:textId="351281C3"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61A325F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AF3B4D1" w14:textId="77777777" w:rsidR="0011200A" w:rsidRPr="00E053BE" w:rsidRDefault="0011200A" w:rsidP="00823B6A">
            <w:pPr>
              <w:pStyle w:val="TableText"/>
              <w:ind w:right="144"/>
              <w:rPr>
                <w:rFonts w:eastAsia="Times New Roman"/>
              </w:rPr>
            </w:pPr>
            <w:r w:rsidRPr="00E053BE">
              <w:t>0</w:t>
            </w:r>
          </w:p>
        </w:tc>
      </w:tr>
      <w:tr w:rsidR="0011200A" w:rsidRPr="00E053BE" w14:paraId="5CFDAB61" w14:textId="77777777" w:rsidTr="00823B6A">
        <w:trPr>
          <w:trHeight w:val="288"/>
        </w:trPr>
        <w:tc>
          <w:tcPr>
            <w:tcW w:w="1296" w:type="dxa"/>
            <w:noWrap/>
            <w:hideMark/>
          </w:tcPr>
          <w:p w14:paraId="1A2D3FDE" w14:textId="77777777" w:rsidR="0011200A" w:rsidRPr="00E053BE" w:rsidRDefault="0011200A" w:rsidP="00823B6A">
            <w:pPr>
              <w:pStyle w:val="TableText"/>
              <w:ind w:right="288"/>
              <w:rPr>
                <w:rFonts w:eastAsia="Times New Roman"/>
              </w:rPr>
            </w:pPr>
            <w:r w:rsidRPr="00E053BE">
              <w:t>37</w:t>
            </w:r>
          </w:p>
        </w:tc>
        <w:tc>
          <w:tcPr>
            <w:tcW w:w="1728" w:type="dxa"/>
          </w:tcPr>
          <w:p w14:paraId="54F7F460" w14:textId="77777777" w:rsidR="0011200A" w:rsidRPr="00E053BE" w:rsidRDefault="0011200A" w:rsidP="00823B6A">
            <w:pPr>
              <w:pStyle w:val="TableText"/>
              <w:ind w:right="720"/>
            </w:pPr>
            <w:r w:rsidRPr="00E053BE">
              <w:t>3</w:t>
            </w:r>
          </w:p>
        </w:tc>
        <w:tc>
          <w:tcPr>
            <w:tcW w:w="6480" w:type="dxa"/>
            <w:noWrap/>
            <w:vAlign w:val="bottom"/>
            <w:hideMark/>
          </w:tcPr>
          <w:p w14:paraId="4766F7B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543A167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537C13F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17C56C" w14:textId="77777777" w:rsidR="0011200A" w:rsidRPr="00E053BE" w:rsidRDefault="0011200A" w:rsidP="00823B6A">
            <w:pPr>
              <w:pStyle w:val="TableText"/>
              <w:ind w:right="144"/>
              <w:rPr>
                <w:rFonts w:eastAsia="Times New Roman"/>
              </w:rPr>
            </w:pPr>
            <w:r w:rsidRPr="00E053BE">
              <w:t>0</w:t>
            </w:r>
          </w:p>
        </w:tc>
      </w:tr>
      <w:tr w:rsidR="0011200A" w:rsidRPr="00E053BE" w14:paraId="0CEEB734" w14:textId="77777777" w:rsidTr="00823B6A">
        <w:trPr>
          <w:trHeight w:val="288"/>
        </w:trPr>
        <w:tc>
          <w:tcPr>
            <w:tcW w:w="1296" w:type="dxa"/>
            <w:noWrap/>
            <w:hideMark/>
          </w:tcPr>
          <w:p w14:paraId="0AA49EB4" w14:textId="77777777" w:rsidR="0011200A" w:rsidRPr="00E053BE" w:rsidRDefault="0011200A" w:rsidP="00823B6A">
            <w:pPr>
              <w:pStyle w:val="TableText"/>
              <w:ind w:right="288"/>
              <w:rPr>
                <w:rFonts w:eastAsia="Times New Roman"/>
              </w:rPr>
            </w:pPr>
            <w:r w:rsidRPr="00E053BE">
              <w:t>0</w:t>
            </w:r>
          </w:p>
        </w:tc>
        <w:tc>
          <w:tcPr>
            <w:tcW w:w="1728" w:type="dxa"/>
          </w:tcPr>
          <w:p w14:paraId="68691988" w14:textId="77777777" w:rsidR="0011200A" w:rsidRPr="00E053BE" w:rsidRDefault="0011200A" w:rsidP="00823B6A">
            <w:pPr>
              <w:pStyle w:val="TableText"/>
              <w:ind w:right="720"/>
            </w:pPr>
            <w:r w:rsidRPr="00E053BE">
              <w:t>3</w:t>
            </w:r>
          </w:p>
        </w:tc>
        <w:tc>
          <w:tcPr>
            <w:tcW w:w="6480" w:type="dxa"/>
            <w:noWrap/>
            <w:vAlign w:val="bottom"/>
            <w:hideMark/>
          </w:tcPr>
          <w:p w14:paraId="230574D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35F1373"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1179EBF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D5EE7C9" w14:textId="77777777" w:rsidR="0011200A" w:rsidRPr="00E053BE" w:rsidRDefault="0011200A" w:rsidP="00823B6A">
            <w:pPr>
              <w:pStyle w:val="TableText"/>
              <w:ind w:right="144"/>
              <w:rPr>
                <w:rFonts w:eastAsia="Times New Roman"/>
              </w:rPr>
            </w:pPr>
            <w:r w:rsidRPr="00E053BE">
              <w:t>0</w:t>
            </w:r>
          </w:p>
        </w:tc>
      </w:tr>
      <w:tr w:rsidR="0011200A" w:rsidRPr="00E053BE" w14:paraId="0B5B2C5D" w14:textId="77777777" w:rsidTr="00823B6A">
        <w:trPr>
          <w:trHeight w:val="288"/>
        </w:trPr>
        <w:tc>
          <w:tcPr>
            <w:tcW w:w="1296" w:type="dxa"/>
            <w:noWrap/>
            <w:hideMark/>
          </w:tcPr>
          <w:p w14:paraId="3CF70DAC" w14:textId="77777777" w:rsidR="0011200A" w:rsidRPr="00E053BE" w:rsidRDefault="0011200A" w:rsidP="00823B6A">
            <w:pPr>
              <w:pStyle w:val="TableText"/>
              <w:ind w:right="288"/>
              <w:rPr>
                <w:rFonts w:eastAsia="Times New Roman"/>
              </w:rPr>
            </w:pPr>
            <w:r w:rsidRPr="00E053BE">
              <w:t>0</w:t>
            </w:r>
          </w:p>
        </w:tc>
        <w:tc>
          <w:tcPr>
            <w:tcW w:w="1728" w:type="dxa"/>
          </w:tcPr>
          <w:p w14:paraId="6CD459C5" w14:textId="77777777" w:rsidR="0011200A" w:rsidRPr="00E053BE" w:rsidRDefault="0011200A" w:rsidP="00823B6A">
            <w:pPr>
              <w:pStyle w:val="TableText"/>
              <w:ind w:right="720"/>
            </w:pPr>
            <w:r w:rsidRPr="00E053BE">
              <w:t>3</w:t>
            </w:r>
          </w:p>
        </w:tc>
        <w:tc>
          <w:tcPr>
            <w:tcW w:w="6480" w:type="dxa"/>
            <w:noWrap/>
            <w:vAlign w:val="bottom"/>
            <w:hideMark/>
          </w:tcPr>
          <w:p w14:paraId="2984D60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8147162"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34EB36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46ACAD" w14:textId="77777777" w:rsidR="0011200A" w:rsidRPr="00E053BE" w:rsidRDefault="0011200A" w:rsidP="00823B6A">
            <w:pPr>
              <w:pStyle w:val="TableText"/>
              <w:ind w:right="144"/>
              <w:rPr>
                <w:rFonts w:eastAsia="Times New Roman"/>
              </w:rPr>
            </w:pPr>
            <w:r w:rsidRPr="00E053BE">
              <w:t>0</w:t>
            </w:r>
          </w:p>
        </w:tc>
      </w:tr>
      <w:tr w:rsidR="0011200A" w:rsidRPr="00E053BE" w14:paraId="205A4B2B" w14:textId="77777777" w:rsidTr="00823B6A">
        <w:trPr>
          <w:trHeight w:val="288"/>
        </w:trPr>
        <w:tc>
          <w:tcPr>
            <w:tcW w:w="1296" w:type="dxa"/>
            <w:noWrap/>
            <w:hideMark/>
          </w:tcPr>
          <w:p w14:paraId="43C19226" w14:textId="77777777" w:rsidR="0011200A" w:rsidRPr="00E053BE" w:rsidRDefault="0011200A" w:rsidP="00823B6A">
            <w:pPr>
              <w:pStyle w:val="TableText"/>
              <w:ind w:right="288"/>
              <w:rPr>
                <w:rFonts w:eastAsia="Times New Roman"/>
              </w:rPr>
            </w:pPr>
            <w:r w:rsidRPr="00E053BE">
              <w:t>31</w:t>
            </w:r>
          </w:p>
        </w:tc>
        <w:tc>
          <w:tcPr>
            <w:tcW w:w="1728" w:type="dxa"/>
          </w:tcPr>
          <w:p w14:paraId="741095A4" w14:textId="77777777" w:rsidR="0011200A" w:rsidRPr="00E053BE" w:rsidRDefault="0011200A" w:rsidP="00823B6A">
            <w:pPr>
              <w:pStyle w:val="TableText"/>
              <w:ind w:right="720"/>
            </w:pPr>
            <w:r w:rsidRPr="00E053BE">
              <w:t>3</w:t>
            </w:r>
          </w:p>
        </w:tc>
        <w:tc>
          <w:tcPr>
            <w:tcW w:w="6480" w:type="dxa"/>
            <w:noWrap/>
            <w:vAlign w:val="bottom"/>
            <w:hideMark/>
          </w:tcPr>
          <w:p w14:paraId="3B49AC9D"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146FDC94"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226DCF9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C0B12F" w14:textId="77777777" w:rsidR="0011200A" w:rsidRPr="00E053BE" w:rsidRDefault="0011200A" w:rsidP="00823B6A">
            <w:pPr>
              <w:pStyle w:val="TableText"/>
              <w:ind w:right="144"/>
              <w:rPr>
                <w:rFonts w:eastAsia="Times New Roman"/>
              </w:rPr>
            </w:pPr>
            <w:r w:rsidRPr="00E053BE">
              <w:t>0</w:t>
            </w:r>
          </w:p>
        </w:tc>
      </w:tr>
      <w:tr w:rsidR="0011200A" w:rsidRPr="00E053BE" w14:paraId="15601EB1" w14:textId="77777777" w:rsidTr="00823B6A">
        <w:trPr>
          <w:trHeight w:val="288"/>
        </w:trPr>
        <w:tc>
          <w:tcPr>
            <w:tcW w:w="1296" w:type="dxa"/>
            <w:noWrap/>
            <w:hideMark/>
          </w:tcPr>
          <w:p w14:paraId="43026419" w14:textId="77777777" w:rsidR="0011200A" w:rsidRPr="00E053BE" w:rsidRDefault="0011200A" w:rsidP="00823B6A">
            <w:pPr>
              <w:pStyle w:val="TableText"/>
              <w:ind w:right="288"/>
              <w:rPr>
                <w:rFonts w:eastAsia="Times New Roman"/>
              </w:rPr>
            </w:pPr>
            <w:r w:rsidRPr="00E053BE">
              <w:t>36</w:t>
            </w:r>
          </w:p>
        </w:tc>
        <w:tc>
          <w:tcPr>
            <w:tcW w:w="1728" w:type="dxa"/>
          </w:tcPr>
          <w:p w14:paraId="4DC6E4C1" w14:textId="77777777" w:rsidR="0011200A" w:rsidRPr="00E053BE" w:rsidRDefault="0011200A" w:rsidP="00823B6A">
            <w:pPr>
              <w:pStyle w:val="TableText"/>
              <w:ind w:right="720"/>
            </w:pPr>
            <w:r w:rsidRPr="00E053BE">
              <w:t>3</w:t>
            </w:r>
          </w:p>
        </w:tc>
        <w:tc>
          <w:tcPr>
            <w:tcW w:w="6480" w:type="dxa"/>
            <w:noWrap/>
            <w:vAlign w:val="bottom"/>
            <w:hideMark/>
          </w:tcPr>
          <w:p w14:paraId="62429980"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3007B817" w14:textId="406E10BE"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332E16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A12FC27" w14:textId="77777777" w:rsidR="0011200A" w:rsidRPr="00E053BE" w:rsidRDefault="0011200A" w:rsidP="00823B6A">
            <w:pPr>
              <w:pStyle w:val="TableText"/>
              <w:ind w:right="144"/>
              <w:rPr>
                <w:rFonts w:eastAsia="Times New Roman"/>
              </w:rPr>
            </w:pPr>
            <w:r w:rsidRPr="00E053BE">
              <w:t>0</w:t>
            </w:r>
          </w:p>
        </w:tc>
      </w:tr>
      <w:tr w:rsidR="0011200A" w:rsidRPr="00E053BE" w14:paraId="115F87B7" w14:textId="77777777" w:rsidTr="00823B6A">
        <w:trPr>
          <w:trHeight w:val="288"/>
        </w:trPr>
        <w:tc>
          <w:tcPr>
            <w:tcW w:w="1296" w:type="dxa"/>
            <w:noWrap/>
            <w:hideMark/>
          </w:tcPr>
          <w:p w14:paraId="23861A75" w14:textId="77777777" w:rsidR="0011200A" w:rsidRPr="00E053BE" w:rsidRDefault="0011200A" w:rsidP="00823B6A">
            <w:pPr>
              <w:pStyle w:val="TableText"/>
              <w:ind w:right="288"/>
              <w:rPr>
                <w:rFonts w:eastAsia="Times New Roman"/>
              </w:rPr>
            </w:pPr>
            <w:r w:rsidRPr="00E053BE">
              <w:t>0</w:t>
            </w:r>
          </w:p>
        </w:tc>
        <w:tc>
          <w:tcPr>
            <w:tcW w:w="1728" w:type="dxa"/>
          </w:tcPr>
          <w:p w14:paraId="6AB1D025" w14:textId="77777777" w:rsidR="0011200A" w:rsidRPr="00E053BE" w:rsidRDefault="0011200A" w:rsidP="00823B6A">
            <w:pPr>
              <w:pStyle w:val="TableText"/>
              <w:ind w:right="720"/>
            </w:pPr>
            <w:r w:rsidRPr="00E053BE">
              <w:t>3</w:t>
            </w:r>
          </w:p>
        </w:tc>
        <w:tc>
          <w:tcPr>
            <w:tcW w:w="6480" w:type="dxa"/>
            <w:noWrap/>
            <w:vAlign w:val="bottom"/>
            <w:hideMark/>
          </w:tcPr>
          <w:p w14:paraId="428B0CE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B7A141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456195F7"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4BC2F5E1" w14:textId="77777777" w:rsidR="0011200A" w:rsidRPr="00E053BE" w:rsidRDefault="0011200A" w:rsidP="00823B6A">
            <w:pPr>
              <w:pStyle w:val="TableText"/>
              <w:ind w:right="144"/>
              <w:rPr>
                <w:rFonts w:eastAsia="Times New Roman"/>
              </w:rPr>
            </w:pPr>
            <w:r w:rsidRPr="00E053BE">
              <w:t>1</w:t>
            </w:r>
          </w:p>
        </w:tc>
      </w:tr>
      <w:tr w:rsidR="0011200A" w:rsidRPr="00E053BE" w14:paraId="3F24CD91" w14:textId="77777777" w:rsidTr="00823B6A">
        <w:trPr>
          <w:trHeight w:val="288"/>
        </w:trPr>
        <w:tc>
          <w:tcPr>
            <w:tcW w:w="1296" w:type="dxa"/>
            <w:noWrap/>
            <w:hideMark/>
          </w:tcPr>
          <w:p w14:paraId="18E63C31" w14:textId="77777777" w:rsidR="0011200A" w:rsidRPr="00E053BE" w:rsidRDefault="0011200A" w:rsidP="00823B6A">
            <w:pPr>
              <w:pStyle w:val="TableText"/>
              <w:ind w:right="288"/>
              <w:rPr>
                <w:rFonts w:eastAsia="Times New Roman"/>
              </w:rPr>
            </w:pPr>
            <w:r w:rsidRPr="00E053BE">
              <w:t>39</w:t>
            </w:r>
          </w:p>
        </w:tc>
        <w:tc>
          <w:tcPr>
            <w:tcW w:w="1728" w:type="dxa"/>
          </w:tcPr>
          <w:p w14:paraId="539FECEE" w14:textId="77777777" w:rsidR="0011200A" w:rsidRPr="00E053BE" w:rsidRDefault="0011200A" w:rsidP="00823B6A">
            <w:pPr>
              <w:pStyle w:val="TableText"/>
              <w:ind w:right="720"/>
            </w:pPr>
            <w:r w:rsidRPr="00E053BE">
              <w:t>3</w:t>
            </w:r>
          </w:p>
        </w:tc>
        <w:tc>
          <w:tcPr>
            <w:tcW w:w="6480" w:type="dxa"/>
            <w:noWrap/>
            <w:vAlign w:val="bottom"/>
            <w:hideMark/>
          </w:tcPr>
          <w:p w14:paraId="39514B17"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EBA8905"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552772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563C260" w14:textId="77777777" w:rsidR="0011200A" w:rsidRPr="00E053BE" w:rsidRDefault="0011200A" w:rsidP="00823B6A">
            <w:pPr>
              <w:pStyle w:val="TableText"/>
              <w:ind w:right="144"/>
              <w:rPr>
                <w:rFonts w:eastAsia="Times New Roman"/>
              </w:rPr>
            </w:pPr>
            <w:r w:rsidRPr="00E053BE">
              <w:t>0</w:t>
            </w:r>
          </w:p>
        </w:tc>
      </w:tr>
      <w:tr w:rsidR="0011200A" w:rsidRPr="00E053BE" w14:paraId="6906D736" w14:textId="77777777" w:rsidTr="00823B6A">
        <w:trPr>
          <w:trHeight w:val="288"/>
        </w:trPr>
        <w:tc>
          <w:tcPr>
            <w:tcW w:w="1296" w:type="dxa"/>
            <w:tcBorders>
              <w:bottom w:val="dashSmallGap" w:sz="12" w:space="0" w:color="auto"/>
            </w:tcBorders>
            <w:noWrap/>
            <w:hideMark/>
          </w:tcPr>
          <w:p w14:paraId="01EF14B6" w14:textId="77777777" w:rsidR="0011200A" w:rsidRPr="00E053BE" w:rsidRDefault="0011200A" w:rsidP="00823B6A">
            <w:pPr>
              <w:pStyle w:val="TableText"/>
              <w:ind w:right="288"/>
              <w:rPr>
                <w:rFonts w:eastAsia="Times New Roman"/>
              </w:rPr>
            </w:pPr>
            <w:r w:rsidRPr="00E053BE">
              <w:t>49</w:t>
            </w:r>
          </w:p>
        </w:tc>
        <w:tc>
          <w:tcPr>
            <w:tcW w:w="1728" w:type="dxa"/>
            <w:tcBorders>
              <w:bottom w:val="dashSmallGap" w:sz="12" w:space="0" w:color="auto"/>
            </w:tcBorders>
          </w:tcPr>
          <w:p w14:paraId="4BFA4636" w14:textId="77777777" w:rsidR="0011200A" w:rsidRPr="00E053BE" w:rsidRDefault="0011200A" w:rsidP="00823B6A">
            <w:pPr>
              <w:pStyle w:val="TableText"/>
              <w:ind w:right="720"/>
            </w:pPr>
            <w:r w:rsidRPr="00E053BE">
              <w:t>3</w:t>
            </w:r>
          </w:p>
        </w:tc>
        <w:tc>
          <w:tcPr>
            <w:tcW w:w="6480" w:type="dxa"/>
            <w:tcBorders>
              <w:bottom w:val="dashSmallGap" w:sz="12" w:space="0" w:color="auto"/>
            </w:tcBorders>
            <w:noWrap/>
            <w:vAlign w:val="bottom"/>
            <w:hideMark/>
          </w:tcPr>
          <w:p w14:paraId="5B645305" w14:textId="77777777" w:rsidR="0011200A" w:rsidRPr="00E053BE" w:rsidRDefault="0011200A" w:rsidP="00823B6A">
            <w:pPr>
              <w:pStyle w:val="TableText"/>
              <w:rPr>
                <w:rFonts w:eastAsia="Times New Roman"/>
              </w:rPr>
            </w:pPr>
            <w:r w:rsidRPr="00E053BE">
              <w:t>.xxxxxxxxx</w:t>
            </w:r>
          </w:p>
        </w:tc>
        <w:tc>
          <w:tcPr>
            <w:tcW w:w="806" w:type="dxa"/>
            <w:tcBorders>
              <w:bottom w:val="dashSmallGap" w:sz="12" w:space="0" w:color="auto"/>
            </w:tcBorders>
            <w:noWrap/>
            <w:vAlign w:val="bottom"/>
            <w:hideMark/>
          </w:tcPr>
          <w:p w14:paraId="32D1C9A6" w14:textId="77777777" w:rsidR="0011200A" w:rsidRPr="00E053BE" w:rsidRDefault="0011200A" w:rsidP="00823B6A">
            <w:pPr>
              <w:pStyle w:val="TableText"/>
              <w:rPr>
                <w:rFonts w:eastAsia="Times New Roman"/>
              </w:rPr>
            </w:pPr>
            <w:r w:rsidRPr="00E053BE">
              <w:t>1.4</w:t>
            </w:r>
          </w:p>
        </w:tc>
        <w:tc>
          <w:tcPr>
            <w:tcW w:w="2016" w:type="dxa"/>
            <w:tcBorders>
              <w:bottom w:val="dashSmallGap" w:sz="12" w:space="0" w:color="auto"/>
            </w:tcBorders>
            <w:noWrap/>
            <w:vAlign w:val="bottom"/>
            <w:hideMark/>
          </w:tcPr>
          <w:p w14:paraId="3531AF2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dashSmallGap" w:sz="12" w:space="0" w:color="auto"/>
            </w:tcBorders>
            <w:noWrap/>
            <w:vAlign w:val="bottom"/>
            <w:hideMark/>
          </w:tcPr>
          <w:p w14:paraId="4E1A7BA9" w14:textId="77777777" w:rsidR="0011200A" w:rsidRPr="00E053BE" w:rsidRDefault="0011200A" w:rsidP="00823B6A">
            <w:pPr>
              <w:pStyle w:val="TableText"/>
              <w:ind w:right="144"/>
              <w:rPr>
                <w:rFonts w:eastAsia="Times New Roman"/>
              </w:rPr>
            </w:pPr>
            <w:r w:rsidRPr="00E053BE">
              <w:t>0</w:t>
            </w:r>
          </w:p>
        </w:tc>
      </w:tr>
      <w:tr w:rsidR="0011200A" w:rsidRPr="00E053BE" w14:paraId="2DA8D0AF" w14:textId="77777777" w:rsidTr="00823B6A">
        <w:trPr>
          <w:trHeight w:val="288"/>
        </w:trPr>
        <w:tc>
          <w:tcPr>
            <w:tcW w:w="1296" w:type="dxa"/>
            <w:tcBorders>
              <w:top w:val="dashSmallGap" w:sz="12" w:space="0" w:color="auto"/>
              <w:bottom w:val="nil"/>
            </w:tcBorders>
            <w:noWrap/>
            <w:hideMark/>
          </w:tcPr>
          <w:p w14:paraId="467B2422" w14:textId="77777777" w:rsidR="0011200A" w:rsidRPr="00E053BE" w:rsidRDefault="0011200A" w:rsidP="00823B6A">
            <w:pPr>
              <w:pStyle w:val="TableText"/>
              <w:ind w:right="288"/>
              <w:rPr>
                <w:rFonts w:eastAsia="Times New Roman"/>
              </w:rPr>
            </w:pPr>
            <w:r w:rsidRPr="00E053BE">
              <w:t>88</w:t>
            </w:r>
          </w:p>
        </w:tc>
        <w:tc>
          <w:tcPr>
            <w:tcW w:w="1728" w:type="dxa"/>
            <w:tcBorders>
              <w:top w:val="dashSmallGap" w:sz="12" w:space="0" w:color="auto"/>
              <w:bottom w:val="nil"/>
            </w:tcBorders>
          </w:tcPr>
          <w:p w14:paraId="7D260D4E"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37D96B30" w14:textId="77777777" w:rsidR="0011200A" w:rsidRPr="00E053BE" w:rsidRDefault="0011200A" w:rsidP="00823B6A">
            <w:pPr>
              <w:pStyle w:val="TableText"/>
              <w:rPr>
                <w:rFonts w:eastAsia="Times New Roman"/>
              </w:rPr>
            </w:pPr>
            <w:r w:rsidRPr="00E053BE">
              <w:t>.xxxxxxxxxxxxxxxxx</w:t>
            </w:r>
          </w:p>
        </w:tc>
        <w:tc>
          <w:tcPr>
            <w:tcW w:w="806" w:type="dxa"/>
            <w:tcBorders>
              <w:top w:val="dashSmallGap" w:sz="12" w:space="0" w:color="auto"/>
              <w:bottom w:val="nil"/>
            </w:tcBorders>
            <w:noWrap/>
            <w:vAlign w:val="bottom"/>
            <w:hideMark/>
          </w:tcPr>
          <w:p w14:paraId="2AF1E209"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bottom w:val="nil"/>
            </w:tcBorders>
            <w:noWrap/>
            <w:vAlign w:val="bottom"/>
            <w:hideMark/>
          </w:tcPr>
          <w:p w14:paraId="1C7945B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bottom w:val="nil"/>
            </w:tcBorders>
            <w:noWrap/>
            <w:vAlign w:val="bottom"/>
            <w:hideMark/>
          </w:tcPr>
          <w:p w14:paraId="737369A5" w14:textId="77777777" w:rsidR="0011200A" w:rsidRPr="00E053BE" w:rsidRDefault="0011200A" w:rsidP="00823B6A">
            <w:pPr>
              <w:pStyle w:val="TableText"/>
              <w:ind w:right="144"/>
              <w:rPr>
                <w:rFonts w:eastAsia="Times New Roman"/>
              </w:rPr>
            </w:pPr>
            <w:r w:rsidRPr="00E053BE">
              <w:t>0</w:t>
            </w:r>
          </w:p>
        </w:tc>
      </w:tr>
      <w:tr w:rsidR="0011200A" w:rsidRPr="00E053BE" w14:paraId="17CB58CC" w14:textId="77777777" w:rsidTr="00823B6A">
        <w:trPr>
          <w:trHeight w:val="288"/>
        </w:trPr>
        <w:tc>
          <w:tcPr>
            <w:tcW w:w="1296" w:type="dxa"/>
            <w:tcBorders>
              <w:top w:val="nil"/>
            </w:tcBorders>
            <w:noWrap/>
            <w:hideMark/>
          </w:tcPr>
          <w:p w14:paraId="405A9939" w14:textId="77777777" w:rsidR="0011200A" w:rsidRPr="00E053BE" w:rsidRDefault="0011200A" w:rsidP="00823B6A">
            <w:pPr>
              <w:pStyle w:val="TableText"/>
              <w:ind w:right="288"/>
              <w:rPr>
                <w:rFonts w:eastAsia="Times New Roman"/>
              </w:rPr>
            </w:pPr>
            <w:r w:rsidRPr="00E053BE">
              <w:t>46</w:t>
            </w:r>
          </w:p>
        </w:tc>
        <w:tc>
          <w:tcPr>
            <w:tcW w:w="1728" w:type="dxa"/>
            <w:tcBorders>
              <w:top w:val="nil"/>
            </w:tcBorders>
          </w:tcPr>
          <w:p w14:paraId="6EB4FCC4"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3051DBF9" w14:textId="77777777" w:rsidR="0011200A" w:rsidRPr="00E053BE" w:rsidRDefault="0011200A" w:rsidP="00823B6A">
            <w:pPr>
              <w:pStyle w:val="TableText"/>
              <w:rPr>
                <w:rFonts w:eastAsia="Times New Roman"/>
              </w:rPr>
            </w:pPr>
            <w:r w:rsidRPr="00E053BE">
              <w:t>.xxxxxxxxx</w:t>
            </w:r>
          </w:p>
        </w:tc>
        <w:tc>
          <w:tcPr>
            <w:tcW w:w="806" w:type="dxa"/>
            <w:tcBorders>
              <w:top w:val="nil"/>
            </w:tcBorders>
            <w:noWrap/>
            <w:vAlign w:val="bottom"/>
            <w:hideMark/>
          </w:tcPr>
          <w:p w14:paraId="4F70A12B" w14:textId="3EA3C0B3" w:rsidR="0011200A" w:rsidRPr="00E053BE" w:rsidRDefault="0011200A" w:rsidP="00823B6A">
            <w:pPr>
              <w:pStyle w:val="TableText"/>
              <w:rPr>
                <w:rFonts w:eastAsia="Times New Roman"/>
              </w:rPr>
            </w:pPr>
            <w:r w:rsidRPr="00E053BE">
              <w:t>1</w:t>
            </w:r>
            <w:r w:rsidR="00F35CFB">
              <w:t>.0</w:t>
            </w:r>
          </w:p>
        </w:tc>
        <w:tc>
          <w:tcPr>
            <w:tcW w:w="2016" w:type="dxa"/>
            <w:tcBorders>
              <w:top w:val="nil"/>
            </w:tcBorders>
            <w:noWrap/>
            <w:vAlign w:val="bottom"/>
            <w:hideMark/>
          </w:tcPr>
          <w:p w14:paraId="2EE3D3E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tcBorders>
            <w:noWrap/>
            <w:vAlign w:val="bottom"/>
            <w:hideMark/>
          </w:tcPr>
          <w:p w14:paraId="7545F4C0" w14:textId="77777777" w:rsidR="0011200A" w:rsidRPr="00E053BE" w:rsidRDefault="0011200A" w:rsidP="00823B6A">
            <w:pPr>
              <w:pStyle w:val="TableText"/>
              <w:ind w:right="144"/>
              <w:rPr>
                <w:rFonts w:eastAsia="Times New Roman"/>
              </w:rPr>
            </w:pPr>
            <w:r w:rsidRPr="00E053BE">
              <w:t>0</w:t>
            </w:r>
          </w:p>
        </w:tc>
      </w:tr>
      <w:tr w:rsidR="0011200A" w:rsidRPr="00E053BE" w14:paraId="7FB7AA13" w14:textId="77777777" w:rsidTr="00823B6A">
        <w:trPr>
          <w:trHeight w:val="288"/>
        </w:trPr>
        <w:tc>
          <w:tcPr>
            <w:tcW w:w="1296" w:type="dxa"/>
            <w:noWrap/>
            <w:hideMark/>
          </w:tcPr>
          <w:p w14:paraId="6F1A4513" w14:textId="77777777" w:rsidR="0011200A" w:rsidRPr="00E053BE" w:rsidRDefault="0011200A" w:rsidP="00823B6A">
            <w:pPr>
              <w:pStyle w:val="TableText"/>
              <w:ind w:right="288"/>
              <w:rPr>
                <w:rFonts w:eastAsia="Times New Roman"/>
              </w:rPr>
            </w:pPr>
            <w:r w:rsidRPr="00E053BE">
              <w:t>49</w:t>
            </w:r>
          </w:p>
        </w:tc>
        <w:tc>
          <w:tcPr>
            <w:tcW w:w="1728" w:type="dxa"/>
          </w:tcPr>
          <w:p w14:paraId="5DD8E83B" w14:textId="77777777" w:rsidR="0011200A" w:rsidRPr="00E053BE" w:rsidRDefault="0011200A" w:rsidP="00823B6A">
            <w:pPr>
              <w:pStyle w:val="TableText"/>
              <w:ind w:right="720"/>
            </w:pPr>
            <w:r w:rsidRPr="00E053BE">
              <w:t>2</w:t>
            </w:r>
          </w:p>
        </w:tc>
        <w:tc>
          <w:tcPr>
            <w:tcW w:w="6480" w:type="dxa"/>
            <w:noWrap/>
            <w:vAlign w:val="bottom"/>
            <w:hideMark/>
          </w:tcPr>
          <w:p w14:paraId="655202DD"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1644B38D"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64A8E4D6" w14:textId="77777777" w:rsidR="0011200A" w:rsidRPr="00E053BE" w:rsidRDefault="0011200A" w:rsidP="00823B6A">
            <w:pPr>
              <w:pStyle w:val="TableText"/>
              <w:jc w:val="left"/>
              <w:rPr>
                <w:rFonts w:eastAsia="Times New Roman"/>
              </w:rPr>
            </w:pPr>
            <w:r w:rsidRPr="00E053BE">
              <w:t>R R E</w:t>
            </w:r>
          </w:p>
        </w:tc>
        <w:tc>
          <w:tcPr>
            <w:tcW w:w="864" w:type="dxa"/>
            <w:noWrap/>
            <w:vAlign w:val="bottom"/>
            <w:hideMark/>
          </w:tcPr>
          <w:p w14:paraId="3E5FE3EC" w14:textId="77777777" w:rsidR="0011200A" w:rsidRPr="00E053BE" w:rsidRDefault="0011200A" w:rsidP="00823B6A">
            <w:pPr>
              <w:pStyle w:val="TableText"/>
              <w:ind w:right="144"/>
              <w:rPr>
                <w:rFonts w:eastAsia="Times New Roman"/>
              </w:rPr>
            </w:pPr>
            <w:r w:rsidRPr="00E053BE">
              <w:t>3</w:t>
            </w:r>
          </w:p>
        </w:tc>
      </w:tr>
      <w:tr w:rsidR="0011200A" w:rsidRPr="00E053BE" w14:paraId="571F3B09" w14:textId="77777777" w:rsidTr="00823B6A">
        <w:trPr>
          <w:trHeight w:val="288"/>
        </w:trPr>
        <w:tc>
          <w:tcPr>
            <w:tcW w:w="1296" w:type="dxa"/>
            <w:noWrap/>
            <w:hideMark/>
          </w:tcPr>
          <w:p w14:paraId="440496D5" w14:textId="77777777" w:rsidR="0011200A" w:rsidRPr="00E053BE" w:rsidRDefault="0011200A" w:rsidP="00823B6A">
            <w:pPr>
              <w:pStyle w:val="TableText"/>
              <w:ind w:right="288"/>
              <w:rPr>
                <w:rFonts w:eastAsia="Times New Roman"/>
              </w:rPr>
            </w:pPr>
            <w:r w:rsidRPr="00E053BE">
              <w:t>55</w:t>
            </w:r>
          </w:p>
        </w:tc>
        <w:tc>
          <w:tcPr>
            <w:tcW w:w="1728" w:type="dxa"/>
          </w:tcPr>
          <w:p w14:paraId="7F1B5400" w14:textId="77777777" w:rsidR="0011200A" w:rsidRPr="00E053BE" w:rsidRDefault="0011200A" w:rsidP="00823B6A">
            <w:pPr>
              <w:pStyle w:val="TableText"/>
              <w:ind w:right="720"/>
            </w:pPr>
            <w:r w:rsidRPr="00E053BE">
              <w:t>2</w:t>
            </w:r>
          </w:p>
        </w:tc>
        <w:tc>
          <w:tcPr>
            <w:tcW w:w="6480" w:type="dxa"/>
            <w:noWrap/>
            <w:vAlign w:val="bottom"/>
            <w:hideMark/>
          </w:tcPr>
          <w:p w14:paraId="5672700C"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7F41537F"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082D38DC"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49EAFE01" w14:textId="77777777" w:rsidR="0011200A" w:rsidRPr="00E053BE" w:rsidRDefault="0011200A" w:rsidP="00823B6A">
            <w:pPr>
              <w:pStyle w:val="TableText"/>
              <w:ind w:right="144"/>
              <w:rPr>
                <w:rFonts w:eastAsia="Times New Roman"/>
              </w:rPr>
            </w:pPr>
            <w:r w:rsidRPr="00E053BE">
              <w:t>2</w:t>
            </w:r>
          </w:p>
        </w:tc>
      </w:tr>
      <w:tr w:rsidR="0011200A" w:rsidRPr="00E053BE" w14:paraId="640B5621" w14:textId="77777777" w:rsidTr="00823B6A">
        <w:trPr>
          <w:trHeight w:val="288"/>
        </w:trPr>
        <w:tc>
          <w:tcPr>
            <w:tcW w:w="1296" w:type="dxa"/>
            <w:noWrap/>
            <w:hideMark/>
          </w:tcPr>
          <w:p w14:paraId="6428BDD5" w14:textId="77777777" w:rsidR="0011200A" w:rsidRPr="00E053BE" w:rsidRDefault="0011200A" w:rsidP="00823B6A">
            <w:pPr>
              <w:pStyle w:val="TableText"/>
              <w:ind w:right="288"/>
              <w:rPr>
                <w:rFonts w:eastAsia="Times New Roman"/>
              </w:rPr>
            </w:pPr>
            <w:r w:rsidRPr="00E053BE">
              <w:t>133</w:t>
            </w:r>
          </w:p>
        </w:tc>
        <w:tc>
          <w:tcPr>
            <w:tcW w:w="1728" w:type="dxa"/>
          </w:tcPr>
          <w:p w14:paraId="0A076DFF" w14:textId="77777777" w:rsidR="0011200A" w:rsidRPr="00E053BE" w:rsidRDefault="0011200A" w:rsidP="00823B6A">
            <w:pPr>
              <w:pStyle w:val="TableText"/>
              <w:ind w:right="720"/>
            </w:pPr>
            <w:r w:rsidRPr="00E053BE">
              <w:t>2</w:t>
            </w:r>
          </w:p>
        </w:tc>
        <w:tc>
          <w:tcPr>
            <w:tcW w:w="6480" w:type="dxa"/>
            <w:noWrap/>
            <w:vAlign w:val="bottom"/>
            <w:hideMark/>
          </w:tcPr>
          <w:p w14:paraId="5A138C67" w14:textId="77777777" w:rsidR="0011200A" w:rsidRPr="00E053BE" w:rsidRDefault="0011200A" w:rsidP="00823B6A">
            <w:pPr>
              <w:pStyle w:val="TableText"/>
              <w:rPr>
                <w:rFonts w:eastAsia="Times New Roman"/>
              </w:rPr>
            </w:pPr>
            <w:r w:rsidRPr="00E053BE">
              <w:t>.xxxxxxxxxxxxxxxxxxxxxxxxxx</w:t>
            </w:r>
          </w:p>
        </w:tc>
        <w:tc>
          <w:tcPr>
            <w:tcW w:w="806" w:type="dxa"/>
            <w:noWrap/>
            <w:vAlign w:val="bottom"/>
            <w:hideMark/>
          </w:tcPr>
          <w:p w14:paraId="3AFE312C"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44B13216" w14:textId="77777777" w:rsidR="0011200A" w:rsidRPr="00E053BE" w:rsidRDefault="0011200A" w:rsidP="00823B6A">
            <w:pPr>
              <w:pStyle w:val="TableText"/>
              <w:jc w:val="left"/>
              <w:rPr>
                <w:rFonts w:eastAsia="Times New Roman"/>
              </w:rPr>
            </w:pPr>
            <w:r w:rsidRPr="00E053BE">
              <w:t>R R R</w:t>
            </w:r>
          </w:p>
        </w:tc>
        <w:tc>
          <w:tcPr>
            <w:tcW w:w="864" w:type="dxa"/>
            <w:noWrap/>
            <w:vAlign w:val="bottom"/>
            <w:hideMark/>
          </w:tcPr>
          <w:p w14:paraId="5CDB4C4F" w14:textId="77777777" w:rsidR="0011200A" w:rsidRPr="00E053BE" w:rsidRDefault="0011200A" w:rsidP="00823B6A">
            <w:pPr>
              <w:pStyle w:val="TableText"/>
              <w:ind w:right="144"/>
              <w:rPr>
                <w:rFonts w:eastAsia="Times New Roman"/>
              </w:rPr>
            </w:pPr>
            <w:r w:rsidRPr="00E053BE">
              <w:t>3</w:t>
            </w:r>
          </w:p>
        </w:tc>
      </w:tr>
      <w:tr w:rsidR="0011200A" w:rsidRPr="00E053BE" w14:paraId="7258409F" w14:textId="77777777" w:rsidTr="00823B6A">
        <w:trPr>
          <w:trHeight w:val="288"/>
        </w:trPr>
        <w:tc>
          <w:tcPr>
            <w:tcW w:w="1296" w:type="dxa"/>
            <w:noWrap/>
            <w:hideMark/>
          </w:tcPr>
          <w:p w14:paraId="21F40B41" w14:textId="77777777" w:rsidR="0011200A" w:rsidRPr="00E053BE" w:rsidRDefault="0011200A" w:rsidP="00823B6A">
            <w:pPr>
              <w:pStyle w:val="TableText"/>
              <w:ind w:right="288"/>
              <w:rPr>
                <w:rFonts w:eastAsia="Times New Roman"/>
              </w:rPr>
            </w:pPr>
            <w:r w:rsidRPr="00E053BE">
              <w:t>67</w:t>
            </w:r>
          </w:p>
        </w:tc>
        <w:tc>
          <w:tcPr>
            <w:tcW w:w="1728" w:type="dxa"/>
          </w:tcPr>
          <w:p w14:paraId="2A60793B" w14:textId="77777777" w:rsidR="0011200A" w:rsidRPr="00E053BE" w:rsidRDefault="0011200A" w:rsidP="00823B6A">
            <w:pPr>
              <w:pStyle w:val="TableText"/>
              <w:ind w:right="720"/>
            </w:pPr>
            <w:r w:rsidRPr="00E053BE">
              <w:t>2</w:t>
            </w:r>
          </w:p>
        </w:tc>
        <w:tc>
          <w:tcPr>
            <w:tcW w:w="6480" w:type="dxa"/>
            <w:noWrap/>
            <w:vAlign w:val="bottom"/>
            <w:hideMark/>
          </w:tcPr>
          <w:p w14:paraId="5217A440"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70050097"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AF49CCA" w14:textId="77777777" w:rsidR="0011200A" w:rsidRPr="00E053BE" w:rsidRDefault="0011200A" w:rsidP="00823B6A">
            <w:pPr>
              <w:pStyle w:val="TableText"/>
              <w:jc w:val="left"/>
              <w:rPr>
                <w:rFonts w:eastAsia="Times New Roman"/>
              </w:rPr>
            </w:pPr>
            <w:r w:rsidRPr="00E053BE">
              <w:t>E E E</w:t>
            </w:r>
          </w:p>
        </w:tc>
        <w:tc>
          <w:tcPr>
            <w:tcW w:w="864" w:type="dxa"/>
            <w:noWrap/>
            <w:vAlign w:val="bottom"/>
            <w:hideMark/>
          </w:tcPr>
          <w:p w14:paraId="652FB5A4" w14:textId="77777777" w:rsidR="0011200A" w:rsidRPr="00E053BE" w:rsidRDefault="0011200A" w:rsidP="00823B6A">
            <w:pPr>
              <w:pStyle w:val="TableText"/>
              <w:ind w:right="144"/>
              <w:rPr>
                <w:rFonts w:eastAsia="Times New Roman"/>
              </w:rPr>
            </w:pPr>
            <w:r w:rsidRPr="00E053BE">
              <w:t>3</w:t>
            </w:r>
          </w:p>
        </w:tc>
      </w:tr>
      <w:tr w:rsidR="0011200A" w:rsidRPr="00E053BE" w14:paraId="5246687A" w14:textId="77777777" w:rsidTr="00823B6A">
        <w:trPr>
          <w:trHeight w:val="288"/>
        </w:trPr>
        <w:tc>
          <w:tcPr>
            <w:tcW w:w="1296" w:type="dxa"/>
            <w:tcBorders>
              <w:bottom w:val="dashSmallGap" w:sz="12" w:space="0" w:color="auto"/>
            </w:tcBorders>
            <w:noWrap/>
            <w:hideMark/>
          </w:tcPr>
          <w:p w14:paraId="3EB4111E" w14:textId="77777777" w:rsidR="0011200A" w:rsidRPr="00E053BE" w:rsidRDefault="0011200A" w:rsidP="00823B6A">
            <w:pPr>
              <w:pStyle w:val="TableText"/>
              <w:ind w:right="288"/>
              <w:rPr>
                <w:rFonts w:eastAsia="Times New Roman"/>
              </w:rPr>
            </w:pPr>
            <w:r w:rsidRPr="00E053BE">
              <w:t>136</w:t>
            </w:r>
          </w:p>
        </w:tc>
        <w:tc>
          <w:tcPr>
            <w:tcW w:w="1728" w:type="dxa"/>
            <w:tcBorders>
              <w:bottom w:val="dashSmallGap" w:sz="12" w:space="0" w:color="auto"/>
            </w:tcBorders>
          </w:tcPr>
          <w:p w14:paraId="1D018165"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5DCDBCD5" w14:textId="77777777" w:rsidR="0011200A" w:rsidRPr="00E053BE" w:rsidRDefault="0011200A" w:rsidP="00823B6A">
            <w:pPr>
              <w:pStyle w:val="TableText"/>
              <w:rPr>
                <w:rFonts w:eastAsia="Times New Roman"/>
              </w:rPr>
            </w:pPr>
            <w:r w:rsidRPr="00E053BE">
              <w:t>.xxxxxxxxxxxxxxxxxxxxxxxxxxx</w:t>
            </w:r>
          </w:p>
        </w:tc>
        <w:tc>
          <w:tcPr>
            <w:tcW w:w="806" w:type="dxa"/>
            <w:tcBorders>
              <w:bottom w:val="dashSmallGap" w:sz="12" w:space="0" w:color="auto"/>
            </w:tcBorders>
            <w:noWrap/>
            <w:vAlign w:val="bottom"/>
            <w:hideMark/>
          </w:tcPr>
          <w:p w14:paraId="38D2199C" w14:textId="5C05F4E4" w:rsidR="0011200A" w:rsidRPr="00E053BE" w:rsidRDefault="0011200A" w:rsidP="00823B6A">
            <w:pPr>
              <w:pStyle w:val="TableText"/>
              <w:rPr>
                <w:rFonts w:eastAsia="Times New Roman"/>
              </w:rPr>
            </w:pPr>
            <w:r w:rsidRPr="00E053BE">
              <w:t>0</w:t>
            </w:r>
            <w:r w:rsidR="00F35CFB">
              <w:t>.0</w:t>
            </w:r>
          </w:p>
        </w:tc>
        <w:tc>
          <w:tcPr>
            <w:tcW w:w="2016" w:type="dxa"/>
            <w:tcBorders>
              <w:bottom w:val="dashSmallGap" w:sz="12" w:space="0" w:color="auto"/>
            </w:tcBorders>
            <w:noWrap/>
            <w:vAlign w:val="bottom"/>
            <w:hideMark/>
          </w:tcPr>
          <w:p w14:paraId="6F2D5487" w14:textId="77777777" w:rsidR="0011200A" w:rsidRPr="00E053BE" w:rsidRDefault="0011200A" w:rsidP="00823B6A">
            <w:pPr>
              <w:pStyle w:val="TableText"/>
              <w:jc w:val="left"/>
              <w:rPr>
                <w:rFonts w:eastAsia="Times New Roman"/>
              </w:rPr>
            </w:pPr>
            <w:r w:rsidRPr="00E053BE">
              <w:t>R R E R</w:t>
            </w:r>
          </w:p>
        </w:tc>
        <w:tc>
          <w:tcPr>
            <w:tcW w:w="864" w:type="dxa"/>
            <w:tcBorders>
              <w:bottom w:val="dashSmallGap" w:sz="12" w:space="0" w:color="auto"/>
            </w:tcBorders>
            <w:noWrap/>
            <w:vAlign w:val="bottom"/>
            <w:hideMark/>
          </w:tcPr>
          <w:p w14:paraId="3910BD99" w14:textId="77777777" w:rsidR="0011200A" w:rsidRPr="00E053BE" w:rsidRDefault="0011200A" w:rsidP="00823B6A">
            <w:pPr>
              <w:pStyle w:val="TableText"/>
              <w:ind w:right="144"/>
              <w:rPr>
                <w:rFonts w:eastAsia="Times New Roman"/>
              </w:rPr>
            </w:pPr>
            <w:r w:rsidRPr="00E053BE">
              <w:t>4</w:t>
            </w:r>
          </w:p>
        </w:tc>
      </w:tr>
      <w:tr w:rsidR="0011200A" w:rsidRPr="00E053BE" w14:paraId="4A8BF7C9" w14:textId="77777777" w:rsidTr="00823B6A">
        <w:trPr>
          <w:trHeight w:val="288"/>
        </w:trPr>
        <w:tc>
          <w:tcPr>
            <w:tcW w:w="1296" w:type="dxa"/>
            <w:tcBorders>
              <w:top w:val="dashSmallGap" w:sz="12" w:space="0" w:color="auto"/>
              <w:bottom w:val="nil"/>
            </w:tcBorders>
            <w:noWrap/>
            <w:hideMark/>
          </w:tcPr>
          <w:p w14:paraId="7222FE9D" w14:textId="77777777" w:rsidR="0011200A" w:rsidRPr="00E053BE" w:rsidRDefault="0011200A" w:rsidP="00823B6A">
            <w:pPr>
              <w:pStyle w:val="TableText"/>
              <w:ind w:right="288"/>
              <w:rPr>
                <w:rFonts w:eastAsia="Times New Roman"/>
              </w:rPr>
            </w:pPr>
            <w:r w:rsidRPr="00E053BE">
              <w:t>64</w:t>
            </w:r>
          </w:p>
        </w:tc>
        <w:tc>
          <w:tcPr>
            <w:tcW w:w="1728" w:type="dxa"/>
            <w:tcBorders>
              <w:top w:val="dashSmallGap" w:sz="12" w:space="0" w:color="auto"/>
              <w:bottom w:val="nil"/>
            </w:tcBorders>
          </w:tcPr>
          <w:p w14:paraId="438EB543"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54CC984A" w14:textId="77777777" w:rsidR="0011200A" w:rsidRPr="00E053BE" w:rsidRDefault="0011200A" w:rsidP="00823B6A">
            <w:pPr>
              <w:pStyle w:val="TableText"/>
              <w:rPr>
                <w:rFonts w:eastAsia="Times New Roman"/>
              </w:rPr>
            </w:pPr>
            <w:r w:rsidRPr="00E053BE">
              <w:t>.xxxxxxxxxxxx</w:t>
            </w:r>
          </w:p>
        </w:tc>
        <w:tc>
          <w:tcPr>
            <w:tcW w:w="806" w:type="dxa"/>
            <w:tcBorders>
              <w:top w:val="dashSmallGap" w:sz="12" w:space="0" w:color="auto"/>
              <w:bottom w:val="nil"/>
            </w:tcBorders>
            <w:noWrap/>
            <w:vAlign w:val="bottom"/>
            <w:hideMark/>
          </w:tcPr>
          <w:p w14:paraId="47FB3DA0" w14:textId="77777777" w:rsidR="0011200A" w:rsidRPr="00E053BE" w:rsidRDefault="0011200A" w:rsidP="00823B6A">
            <w:pPr>
              <w:pStyle w:val="TableText"/>
              <w:rPr>
                <w:rFonts w:eastAsia="Times New Roman"/>
              </w:rPr>
            </w:pPr>
            <w:r w:rsidRPr="00E053BE">
              <w:t>−0.2</w:t>
            </w:r>
          </w:p>
        </w:tc>
        <w:tc>
          <w:tcPr>
            <w:tcW w:w="2016" w:type="dxa"/>
            <w:tcBorders>
              <w:top w:val="dashSmallGap" w:sz="12" w:space="0" w:color="auto"/>
              <w:bottom w:val="nil"/>
            </w:tcBorders>
            <w:noWrap/>
            <w:vAlign w:val="bottom"/>
            <w:hideMark/>
          </w:tcPr>
          <w:p w14:paraId="0C780ECD" w14:textId="77777777" w:rsidR="0011200A" w:rsidRPr="00E053BE" w:rsidRDefault="0011200A" w:rsidP="00823B6A">
            <w:pPr>
              <w:pStyle w:val="TableText"/>
              <w:jc w:val="left"/>
              <w:rPr>
                <w:rFonts w:eastAsia="Times New Roman"/>
              </w:rPr>
            </w:pPr>
            <w:r w:rsidRPr="00E053BE">
              <w:t>E R</w:t>
            </w:r>
          </w:p>
        </w:tc>
        <w:tc>
          <w:tcPr>
            <w:tcW w:w="864" w:type="dxa"/>
            <w:tcBorders>
              <w:top w:val="dashSmallGap" w:sz="12" w:space="0" w:color="auto"/>
              <w:bottom w:val="nil"/>
            </w:tcBorders>
            <w:noWrap/>
            <w:vAlign w:val="bottom"/>
            <w:hideMark/>
          </w:tcPr>
          <w:p w14:paraId="74DC829F" w14:textId="77777777" w:rsidR="0011200A" w:rsidRPr="00E053BE" w:rsidRDefault="0011200A" w:rsidP="00823B6A">
            <w:pPr>
              <w:pStyle w:val="TableText"/>
              <w:ind w:right="144"/>
              <w:rPr>
                <w:rFonts w:eastAsia="Times New Roman"/>
              </w:rPr>
            </w:pPr>
            <w:r w:rsidRPr="00E053BE">
              <w:t>2</w:t>
            </w:r>
          </w:p>
        </w:tc>
      </w:tr>
      <w:tr w:rsidR="0011200A" w:rsidRPr="00E053BE" w14:paraId="60885297" w14:textId="77777777" w:rsidTr="00823B6A">
        <w:trPr>
          <w:trHeight w:val="288"/>
        </w:trPr>
        <w:tc>
          <w:tcPr>
            <w:tcW w:w="1296" w:type="dxa"/>
            <w:tcBorders>
              <w:top w:val="nil"/>
            </w:tcBorders>
            <w:noWrap/>
            <w:hideMark/>
          </w:tcPr>
          <w:p w14:paraId="76ADB4C1" w14:textId="77777777" w:rsidR="0011200A" w:rsidRPr="00E053BE" w:rsidRDefault="0011200A" w:rsidP="00823B6A">
            <w:pPr>
              <w:pStyle w:val="TableText"/>
              <w:ind w:right="288"/>
              <w:rPr>
                <w:rFonts w:eastAsia="Times New Roman"/>
              </w:rPr>
            </w:pPr>
            <w:r w:rsidRPr="00E053BE">
              <w:t>107</w:t>
            </w:r>
          </w:p>
        </w:tc>
        <w:tc>
          <w:tcPr>
            <w:tcW w:w="1728" w:type="dxa"/>
            <w:tcBorders>
              <w:top w:val="nil"/>
            </w:tcBorders>
          </w:tcPr>
          <w:p w14:paraId="00FC4F0C"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6A712772" w14:textId="77777777" w:rsidR="0011200A" w:rsidRPr="00E053BE" w:rsidRDefault="0011200A" w:rsidP="00823B6A">
            <w:pPr>
              <w:pStyle w:val="TableText"/>
              <w:rPr>
                <w:rFonts w:eastAsia="Times New Roman"/>
              </w:rPr>
            </w:pPr>
            <w:r w:rsidRPr="00E053BE">
              <w:t>.xxxxxxxxxxxxxxxxxxxxx</w:t>
            </w:r>
          </w:p>
        </w:tc>
        <w:tc>
          <w:tcPr>
            <w:tcW w:w="806" w:type="dxa"/>
            <w:tcBorders>
              <w:top w:val="nil"/>
            </w:tcBorders>
            <w:noWrap/>
            <w:vAlign w:val="bottom"/>
            <w:hideMark/>
          </w:tcPr>
          <w:p w14:paraId="12032113" w14:textId="77777777" w:rsidR="0011200A" w:rsidRPr="00E053BE" w:rsidRDefault="0011200A" w:rsidP="00823B6A">
            <w:pPr>
              <w:pStyle w:val="TableText"/>
              <w:rPr>
                <w:rFonts w:eastAsia="Times New Roman"/>
              </w:rPr>
            </w:pPr>
            <w:r w:rsidRPr="00E053BE">
              <w:t>−0.4</w:t>
            </w:r>
          </w:p>
        </w:tc>
        <w:tc>
          <w:tcPr>
            <w:tcW w:w="2016" w:type="dxa"/>
            <w:tcBorders>
              <w:top w:val="nil"/>
            </w:tcBorders>
            <w:noWrap/>
            <w:vAlign w:val="bottom"/>
            <w:hideMark/>
          </w:tcPr>
          <w:p w14:paraId="1D18A0FC" w14:textId="77777777" w:rsidR="0011200A" w:rsidRPr="00E053BE" w:rsidRDefault="0011200A" w:rsidP="00823B6A">
            <w:pPr>
              <w:pStyle w:val="TableText"/>
              <w:jc w:val="left"/>
              <w:rPr>
                <w:rFonts w:eastAsia="Times New Roman"/>
              </w:rPr>
            </w:pPr>
            <w:r w:rsidRPr="00E053BE">
              <w:t>R E</w:t>
            </w:r>
          </w:p>
        </w:tc>
        <w:tc>
          <w:tcPr>
            <w:tcW w:w="864" w:type="dxa"/>
            <w:tcBorders>
              <w:top w:val="nil"/>
            </w:tcBorders>
            <w:noWrap/>
            <w:vAlign w:val="bottom"/>
            <w:hideMark/>
          </w:tcPr>
          <w:p w14:paraId="54E4972C" w14:textId="77777777" w:rsidR="0011200A" w:rsidRPr="00E053BE" w:rsidRDefault="0011200A" w:rsidP="00823B6A">
            <w:pPr>
              <w:pStyle w:val="TableText"/>
              <w:ind w:right="144"/>
              <w:rPr>
                <w:rFonts w:eastAsia="Times New Roman"/>
              </w:rPr>
            </w:pPr>
            <w:r w:rsidRPr="00E053BE">
              <w:t>2</w:t>
            </w:r>
          </w:p>
        </w:tc>
      </w:tr>
      <w:tr w:rsidR="0011200A" w:rsidRPr="00E053BE" w14:paraId="1D0A9ACC" w14:textId="77777777" w:rsidTr="00823B6A">
        <w:trPr>
          <w:trHeight w:val="288"/>
        </w:trPr>
        <w:tc>
          <w:tcPr>
            <w:tcW w:w="1296" w:type="dxa"/>
            <w:noWrap/>
            <w:hideMark/>
          </w:tcPr>
          <w:p w14:paraId="68D5625D" w14:textId="77777777" w:rsidR="0011200A" w:rsidRPr="00E053BE" w:rsidRDefault="0011200A" w:rsidP="00823B6A">
            <w:pPr>
              <w:pStyle w:val="TableText"/>
              <w:ind w:right="288"/>
              <w:rPr>
                <w:rFonts w:eastAsia="Times New Roman"/>
              </w:rPr>
            </w:pPr>
            <w:r w:rsidRPr="00E053BE">
              <w:t>52</w:t>
            </w:r>
          </w:p>
        </w:tc>
        <w:tc>
          <w:tcPr>
            <w:tcW w:w="1728" w:type="dxa"/>
          </w:tcPr>
          <w:p w14:paraId="5D2B7F1F" w14:textId="77777777" w:rsidR="0011200A" w:rsidRPr="00E053BE" w:rsidRDefault="0011200A" w:rsidP="00823B6A">
            <w:pPr>
              <w:pStyle w:val="TableText"/>
              <w:ind w:right="720"/>
            </w:pPr>
            <w:r w:rsidRPr="00E053BE">
              <w:t>1</w:t>
            </w:r>
          </w:p>
        </w:tc>
        <w:tc>
          <w:tcPr>
            <w:tcW w:w="6480" w:type="dxa"/>
            <w:noWrap/>
            <w:vAlign w:val="bottom"/>
            <w:hideMark/>
          </w:tcPr>
          <w:p w14:paraId="68B8B355"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10C4B360"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65222823"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6A6AC4BE" w14:textId="77777777" w:rsidR="0011200A" w:rsidRPr="00E053BE" w:rsidRDefault="0011200A" w:rsidP="00823B6A">
            <w:pPr>
              <w:pStyle w:val="TableText"/>
              <w:ind w:right="144"/>
              <w:rPr>
                <w:rFonts w:eastAsia="Times New Roman"/>
              </w:rPr>
            </w:pPr>
            <w:r w:rsidRPr="00E053BE">
              <w:t>1</w:t>
            </w:r>
          </w:p>
        </w:tc>
      </w:tr>
      <w:tr w:rsidR="0011200A" w:rsidRPr="00E053BE" w14:paraId="53D37E4D" w14:textId="77777777" w:rsidTr="00823B6A">
        <w:trPr>
          <w:trHeight w:val="288"/>
        </w:trPr>
        <w:tc>
          <w:tcPr>
            <w:tcW w:w="1296" w:type="dxa"/>
            <w:noWrap/>
            <w:hideMark/>
          </w:tcPr>
          <w:p w14:paraId="3AE13B8F" w14:textId="77777777" w:rsidR="0011200A" w:rsidRPr="00E053BE" w:rsidRDefault="0011200A" w:rsidP="00823B6A">
            <w:pPr>
              <w:pStyle w:val="TableText"/>
              <w:ind w:right="288"/>
              <w:rPr>
                <w:rFonts w:eastAsia="Times New Roman"/>
              </w:rPr>
            </w:pPr>
            <w:r w:rsidRPr="00E053BE">
              <w:t>49</w:t>
            </w:r>
          </w:p>
        </w:tc>
        <w:tc>
          <w:tcPr>
            <w:tcW w:w="1728" w:type="dxa"/>
          </w:tcPr>
          <w:p w14:paraId="6DB6A04F" w14:textId="77777777" w:rsidR="0011200A" w:rsidRPr="00E053BE" w:rsidRDefault="0011200A" w:rsidP="00823B6A">
            <w:pPr>
              <w:pStyle w:val="TableText"/>
              <w:ind w:right="720"/>
            </w:pPr>
            <w:r w:rsidRPr="00E053BE">
              <w:t>1</w:t>
            </w:r>
          </w:p>
        </w:tc>
        <w:tc>
          <w:tcPr>
            <w:tcW w:w="6480" w:type="dxa"/>
            <w:noWrap/>
            <w:vAlign w:val="bottom"/>
            <w:hideMark/>
          </w:tcPr>
          <w:p w14:paraId="1230DBDB"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76F1C6C"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7CA26074"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7C5B40D7" w14:textId="77777777" w:rsidR="0011200A" w:rsidRPr="00E053BE" w:rsidRDefault="0011200A" w:rsidP="00823B6A">
            <w:pPr>
              <w:pStyle w:val="TableText"/>
              <w:ind w:right="144"/>
              <w:rPr>
                <w:rFonts w:eastAsia="Times New Roman"/>
              </w:rPr>
            </w:pPr>
            <w:r w:rsidRPr="00E053BE">
              <w:t>1</w:t>
            </w:r>
          </w:p>
        </w:tc>
      </w:tr>
      <w:tr w:rsidR="0011200A" w:rsidRPr="00E053BE" w14:paraId="4B985DEC" w14:textId="77777777" w:rsidTr="00823B6A">
        <w:trPr>
          <w:trHeight w:val="288"/>
        </w:trPr>
        <w:tc>
          <w:tcPr>
            <w:tcW w:w="1296" w:type="dxa"/>
            <w:noWrap/>
            <w:hideMark/>
          </w:tcPr>
          <w:p w14:paraId="73A13619" w14:textId="77777777" w:rsidR="0011200A" w:rsidRPr="00E053BE" w:rsidRDefault="0011200A" w:rsidP="00823B6A">
            <w:pPr>
              <w:pStyle w:val="TableText"/>
              <w:ind w:right="288"/>
              <w:rPr>
                <w:rFonts w:eastAsia="Times New Roman"/>
              </w:rPr>
            </w:pPr>
            <w:r w:rsidRPr="00E053BE">
              <w:t>43</w:t>
            </w:r>
          </w:p>
        </w:tc>
        <w:tc>
          <w:tcPr>
            <w:tcW w:w="1728" w:type="dxa"/>
          </w:tcPr>
          <w:p w14:paraId="0AA54D07" w14:textId="77777777" w:rsidR="0011200A" w:rsidRPr="00E053BE" w:rsidRDefault="0011200A" w:rsidP="00823B6A">
            <w:pPr>
              <w:pStyle w:val="TableText"/>
              <w:ind w:right="720"/>
            </w:pPr>
            <w:r w:rsidRPr="00E053BE">
              <w:t>1</w:t>
            </w:r>
          </w:p>
        </w:tc>
        <w:tc>
          <w:tcPr>
            <w:tcW w:w="6480" w:type="dxa"/>
            <w:noWrap/>
            <w:vAlign w:val="bottom"/>
            <w:hideMark/>
          </w:tcPr>
          <w:p w14:paraId="0288C769"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5456ADA8" w14:textId="7F9F6DDF"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1C50EDD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7BFFEA1" w14:textId="77777777" w:rsidR="0011200A" w:rsidRPr="00E053BE" w:rsidRDefault="0011200A" w:rsidP="00823B6A">
            <w:pPr>
              <w:pStyle w:val="TableText"/>
              <w:ind w:right="144"/>
              <w:rPr>
                <w:rFonts w:eastAsia="Times New Roman"/>
              </w:rPr>
            </w:pPr>
            <w:r w:rsidRPr="00E053BE">
              <w:t>0</w:t>
            </w:r>
          </w:p>
        </w:tc>
      </w:tr>
      <w:tr w:rsidR="0011200A" w:rsidRPr="00E053BE" w14:paraId="787730EB" w14:textId="77777777" w:rsidTr="00823B6A">
        <w:trPr>
          <w:trHeight w:val="288"/>
        </w:trPr>
        <w:tc>
          <w:tcPr>
            <w:tcW w:w="1296" w:type="dxa"/>
            <w:noWrap/>
            <w:hideMark/>
          </w:tcPr>
          <w:p w14:paraId="2F58151B" w14:textId="77777777" w:rsidR="0011200A" w:rsidRPr="00E053BE" w:rsidRDefault="0011200A" w:rsidP="00823B6A">
            <w:pPr>
              <w:pStyle w:val="TableText"/>
              <w:ind w:right="288"/>
              <w:rPr>
                <w:rFonts w:eastAsia="Times New Roman"/>
              </w:rPr>
            </w:pPr>
            <w:r w:rsidRPr="00E053BE">
              <w:t>63</w:t>
            </w:r>
          </w:p>
        </w:tc>
        <w:tc>
          <w:tcPr>
            <w:tcW w:w="1728" w:type="dxa"/>
          </w:tcPr>
          <w:p w14:paraId="612E75A3" w14:textId="77777777" w:rsidR="0011200A" w:rsidRPr="00E053BE" w:rsidRDefault="0011200A" w:rsidP="00823B6A">
            <w:pPr>
              <w:pStyle w:val="TableText"/>
              <w:ind w:right="720"/>
            </w:pPr>
            <w:r w:rsidRPr="00E053BE">
              <w:t>1</w:t>
            </w:r>
          </w:p>
        </w:tc>
        <w:tc>
          <w:tcPr>
            <w:tcW w:w="6480" w:type="dxa"/>
            <w:noWrap/>
            <w:vAlign w:val="bottom"/>
            <w:hideMark/>
          </w:tcPr>
          <w:p w14:paraId="4E63DD55"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682EEE07"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6B6E6ED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69E0D77" w14:textId="77777777" w:rsidR="0011200A" w:rsidRPr="00E053BE" w:rsidRDefault="0011200A" w:rsidP="00823B6A">
            <w:pPr>
              <w:pStyle w:val="TableText"/>
              <w:ind w:right="144"/>
              <w:rPr>
                <w:rFonts w:eastAsia="Times New Roman"/>
              </w:rPr>
            </w:pPr>
            <w:r w:rsidRPr="00E053BE">
              <w:t>1</w:t>
            </w:r>
          </w:p>
        </w:tc>
      </w:tr>
      <w:tr w:rsidR="0011200A" w:rsidRPr="00E053BE" w14:paraId="4394A34B" w14:textId="77777777" w:rsidTr="00823B6A">
        <w:trPr>
          <w:trHeight w:val="288"/>
        </w:trPr>
        <w:tc>
          <w:tcPr>
            <w:tcW w:w="1296" w:type="dxa"/>
            <w:noWrap/>
            <w:hideMark/>
          </w:tcPr>
          <w:p w14:paraId="0F9CAB66" w14:textId="77777777" w:rsidR="0011200A" w:rsidRPr="00E053BE" w:rsidRDefault="0011200A" w:rsidP="00823B6A">
            <w:pPr>
              <w:pStyle w:val="TableText"/>
              <w:ind w:right="288"/>
              <w:rPr>
                <w:rFonts w:eastAsia="Times New Roman"/>
              </w:rPr>
            </w:pPr>
            <w:r w:rsidRPr="00E053BE">
              <w:t>0</w:t>
            </w:r>
          </w:p>
        </w:tc>
        <w:tc>
          <w:tcPr>
            <w:tcW w:w="1728" w:type="dxa"/>
          </w:tcPr>
          <w:p w14:paraId="08681DA2" w14:textId="77777777" w:rsidR="0011200A" w:rsidRPr="00E053BE" w:rsidRDefault="0011200A" w:rsidP="00823B6A">
            <w:pPr>
              <w:pStyle w:val="TableText"/>
              <w:ind w:right="720"/>
            </w:pPr>
            <w:r w:rsidRPr="00E053BE">
              <w:t>1</w:t>
            </w:r>
          </w:p>
        </w:tc>
        <w:tc>
          <w:tcPr>
            <w:tcW w:w="6480" w:type="dxa"/>
            <w:noWrap/>
            <w:vAlign w:val="bottom"/>
            <w:hideMark/>
          </w:tcPr>
          <w:p w14:paraId="1D457E7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E112799"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4328CAE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EFE0F10" w14:textId="77777777" w:rsidR="0011200A" w:rsidRPr="00E053BE" w:rsidRDefault="0011200A" w:rsidP="00823B6A">
            <w:pPr>
              <w:pStyle w:val="TableText"/>
              <w:ind w:right="144"/>
              <w:rPr>
                <w:rFonts w:eastAsia="Times New Roman"/>
              </w:rPr>
            </w:pPr>
            <w:r w:rsidRPr="00E053BE">
              <w:t>0</w:t>
            </w:r>
          </w:p>
        </w:tc>
      </w:tr>
      <w:tr w:rsidR="0011200A" w:rsidRPr="00E053BE" w14:paraId="42833526" w14:textId="77777777" w:rsidTr="00823B6A">
        <w:trPr>
          <w:trHeight w:val="288"/>
        </w:trPr>
        <w:tc>
          <w:tcPr>
            <w:tcW w:w="1296" w:type="dxa"/>
            <w:noWrap/>
            <w:hideMark/>
          </w:tcPr>
          <w:p w14:paraId="38493CDA" w14:textId="77777777" w:rsidR="0011200A" w:rsidRPr="00E053BE" w:rsidRDefault="0011200A" w:rsidP="00823B6A">
            <w:pPr>
              <w:pStyle w:val="TableText"/>
              <w:ind w:right="288"/>
              <w:rPr>
                <w:rFonts w:eastAsia="Times New Roman"/>
              </w:rPr>
            </w:pPr>
            <w:r w:rsidRPr="00E053BE">
              <w:lastRenderedPageBreak/>
              <w:t>30</w:t>
            </w:r>
          </w:p>
        </w:tc>
        <w:tc>
          <w:tcPr>
            <w:tcW w:w="1728" w:type="dxa"/>
          </w:tcPr>
          <w:p w14:paraId="6CB05168" w14:textId="77777777" w:rsidR="0011200A" w:rsidRPr="00E053BE" w:rsidRDefault="0011200A" w:rsidP="00823B6A">
            <w:pPr>
              <w:pStyle w:val="TableText"/>
              <w:ind w:right="720"/>
            </w:pPr>
            <w:r w:rsidRPr="00E053BE">
              <w:t>1</w:t>
            </w:r>
          </w:p>
        </w:tc>
        <w:tc>
          <w:tcPr>
            <w:tcW w:w="6480" w:type="dxa"/>
            <w:noWrap/>
            <w:vAlign w:val="bottom"/>
            <w:hideMark/>
          </w:tcPr>
          <w:p w14:paraId="432FF74B"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22EE378"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BD949A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9EBB4C8" w14:textId="77777777" w:rsidR="0011200A" w:rsidRPr="00E053BE" w:rsidRDefault="0011200A" w:rsidP="00823B6A">
            <w:pPr>
              <w:pStyle w:val="TableText"/>
              <w:ind w:right="144"/>
              <w:rPr>
                <w:rFonts w:eastAsia="Times New Roman"/>
              </w:rPr>
            </w:pPr>
            <w:r w:rsidRPr="00E053BE">
              <w:t>0</w:t>
            </w:r>
          </w:p>
        </w:tc>
      </w:tr>
      <w:tr w:rsidR="0011200A" w:rsidRPr="00E053BE" w14:paraId="1BEAAE49" w14:textId="77777777" w:rsidTr="00823B6A">
        <w:trPr>
          <w:trHeight w:val="288"/>
        </w:trPr>
        <w:tc>
          <w:tcPr>
            <w:tcW w:w="1296" w:type="dxa"/>
            <w:noWrap/>
            <w:hideMark/>
          </w:tcPr>
          <w:p w14:paraId="3E9ABA23" w14:textId="77777777" w:rsidR="0011200A" w:rsidRPr="00E053BE" w:rsidRDefault="0011200A" w:rsidP="00823B6A">
            <w:pPr>
              <w:pStyle w:val="TableText"/>
              <w:ind w:right="288"/>
              <w:rPr>
                <w:rFonts w:eastAsia="Times New Roman"/>
              </w:rPr>
            </w:pPr>
            <w:r w:rsidRPr="00E053BE">
              <w:t>31</w:t>
            </w:r>
          </w:p>
        </w:tc>
        <w:tc>
          <w:tcPr>
            <w:tcW w:w="1728" w:type="dxa"/>
          </w:tcPr>
          <w:p w14:paraId="50E3A78E" w14:textId="77777777" w:rsidR="0011200A" w:rsidRPr="00E053BE" w:rsidRDefault="0011200A" w:rsidP="00823B6A">
            <w:pPr>
              <w:pStyle w:val="TableText"/>
              <w:ind w:right="720"/>
            </w:pPr>
            <w:r w:rsidRPr="00E053BE">
              <w:t>1</w:t>
            </w:r>
          </w:p>
        </w:tc>
        <w:tc>
          <w:tcPr>
            <w:tcW w:w="6480" w:type="dxa"/>
            <w:noWrap/>
            <w:vAlign w:val="bottom"/>
            <w:hideMark/>
          </w:tcPr>
          <w:p w14:paraId="489FE06E"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3871C0BE"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EFBF842"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37007DF" w14:textId="77777777" w:rsidR="0011200A" w:rsidRPr="00E053BE" w:rsidRDefault="0011200A" w:rsidP="00823B6A">
            <w:pPr>
              <w:pStyle w:val="TableText"/>
              <w:ind w:right="144"/>
              <w:rPr>
                <w:rFonts w:eastAsia="Times New Roman"/>
              </w:rPr>
            </w:pPr>
            <w:r w:rsidRPr="00E053BE">
              <w:t>1</w:t>
            </w:r>
          </w:p>
        </w:tc>
      </w:tr>
      <w:tr w:rsidR="0011200A" w:rsidRPr="00E053BE" w14:paraId="15E8E2BE" w14:textId="77777777" w:rsidTr="00823B6A">
        <w:trPr>
          <w:trHeight w:val="288"/>
        </w:trPr>
        <w:tc>
          <w:tcPr>
            <w:tcW w:w="1296" w:type="dxa"/>
            <w:noWrap/>
            <w:hideMark/>
          </w:tcPr>
          <w:p w14:paraId="152CE9CF" w14:textId="77777777" w:rsidR="0011200A" w:rsidRPr="00E053BE" w:rsidRDefault="0011200A" w:rsidP="00823B6A">
            <w:pPr>
              <w:pStyle w:val="TableText"/>
              <w:ind w:right="288"/>
              <w:rPr>
                <w:rFonts w:eastAsia="Times New Roman"/>
              </w:rPr>
            </w:pPr>
            <w:r w:rsidRPr="00E053BE">
              <w:t>0</w:t>
            </w:r>
          </w:p>
        </w:tc>
        <w:tc>
          <w:tcPr>
            <w:tcW w:w="1728" w:type="dxa"/>
          </w:tcPr>
          <w:p w14:paraId="77126205" w14:textId="77777777" w:rsidR="0011200A" w:rsidRPr="00E053BE" w:rsidRDefault="0011200A" w:rsidP="00823B6A">
            <w:pPr>
              <w:pStyle w:val="TableText"/>
              <w:ind w:right="720"/>
            </w:pPr>
            <w:r w:rsidRPr="00E053BE">
              <w:t>1</w:t>
            </w:r>
          </w:p>
        </w:tc>
        <w:tc>
          <w:tcPr>
            <w:tcW w:w="6480" w:type="dxa"/>
            <w:noWrap/>
            <w:vAlign w:val="bottom"/>
            <w:hideMark/>
          </w:tcPr>
          <w:p w14:paraId="1747400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36FD05E" w14:textId="44A3521D"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139963B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E942F56" w14:textId="77777777" w:rsidR="0011200A" w:rsidRPr="00E053BE" w:rsidRDefault="0011200A" w:rsidP="00823B6A">
            <w:pPr>
              <w:pStyle w:val="TableText"/>
              <w:ind w:right="144"/>
              <w:rPr>
                <w:rFonts w:eastAsia="Times New Roman"/>
              </w:rPr>
            </w:pPr>
            <w:r w:rsidRPr="00E053BE">
              <w:t>0</w:t>
            </w:r>
          </w:p>
        </w:tc>
      </w:tr>
      <w:tr w:rsidR="0011200A" w:rsidRPr="00E053BE" w14:paraId="67FEEBFB" w14:textId="77777777" w:rsidTr="00823B6A">
        <w:trPr>
          <w:trHeight w:val="288"/>
        </w:trPr>
        <w:tc>
          <w:tcPr>
            <w:tcW w:w="1296" w:type="dxa"/>
            <w:noWrap/>
            <w:hideMark/>
          </w:tcPr>
          <w:p w14:paraId="224F471A" w14:textId="77777777" w:rsidR="0011200A" w:rsidRPr="00E053BE" w:rsidRDefault="0011200A" w:rsidP="00823B6A">
            <w:pPr>
              <w:pStyle w:val="TableText"/>
              <w:ind w:right="288"/>
              <w:rPr>
                <w:rFonts w:eastAsia="Times New Roman"/>
              </w:rPr>
            </w:pPr>
            <w:r w:rsidRPr="00E053BE">
              <w:t>26</w:t>
            </w:r>
          </w:p>
        </w:tc>
        <w:tc>
          <w:tcPr>
            <w:tcW w:w="1728" w:type="dxa"/>
          </w:tcPr>
          <w:p w14:paraId="56676D23" w14:textId="77777777" w:rsidR="0011200A" w:rsidRPr="00E053BE" w:rsidRDefault="0011200A" w:rsidP="00823B6A">
            <w:pPr>
              <w:pStyle w:val="TableText"/>
              <w:ind w:right="720"/>
            </w:pPr>
            <w:r w:rsidRPr="00E053BE">
              <w:t>1</w:t>
            </w:r>
          </w:p>
        </w:tc>
        <w:tc>
          <w:tcPr>
            <w:tcW w:w="6480" w:type="dxa"/>
            <w:noWrap/>
            <w:vAlign w:val="bottom"/>
            <w:hideMark/>
          </w:tcPr>
          <w:p w14:paraId="58D2B67F"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26B01DB9"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D71182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6B850C3" w14:textId="77777777" w:rsidR="0011200A" w:rsidRPr="00E053BE" w:rsidRDefault="0011200A" w:rsidP="00823B6A">
            <w:pPr>
              <w:pStyle w:val="TableText"/>
              <w:ind w:right="144"/>
              <w:rPr>
                <w:rFonts w:eastAsia="Times New Roman"/>
              </w:rPr>
            </w:pPr>
            <w:r w:rsidRPr="00E053BE">
              <w:t>0</w:t>
            </w:r>
          </w:p>
        </w:tc>
      </w:tr>
      <w:tr w:rsidR="0011200A" w:rsidRPr="00E053BE" w14:paraId="47DE9DD0" w14:textId="77777777" w:rsidTr="00823B6A">
        <w:trPr>
          <w:trHeight w:val="288"/>
        </w:trPr>
        <w:tc>
          <w:tcPr>
            <w:tcW w:w="1296" w:type="dxa"/>
            <w:noWrap/>
            <w:hideMark/>
          </w:tcPr>
          <w:p w14:paraId="39AFDD4B" w14:textId="77777777" w:rsidR="0011200A" w:rsidRPr="00E053BE" w:rsidRDefault="0011200A" w:rsidP="00823B6A">
            <w:pPr>
              <w:pStyle w:val="TableText"/>
              <w:ind w:right="288"/>
              <w:rPr>
                <w:rFonts w:eastAsia="Times New Roman"/>
              </w:rPr>
            </w:pPr>
            <w:r w:rsidRPr="00E053BE">
              <w:t>0</w:t>
            </w:r>
          </w:p>
        </w:tc>
        <w:tc>
          <w:tcPr>
            <w:tcW w:w="1728" w:type="dxa"/>
          </w:tcPr>
          <w:p w14:paraId="2AC9494F" w14:textId="77777777" w:rsidR="0011200A" w:rsidRPr="00E053BE" w:rsidRDefault="0011200A" w:rsidP="00823B6A">
            <w:pPr>
              <w:pStyle w:val="TableText"/>
              <w:ind w:right="720"/>
            </w:pPr>
            <w:r w:rsidRPr="00E053BE">
              <w:t>1</w:t>
            </w:r>
          </w:p>
        </w:tc>
        <w:tc>
          <w:tcPr>
            <w:tcW w:w="6480" w:type="dxa"/>
            <w:noWrap/>
            <w:vAlign w:val="bottom"/>
            <w:hideMark/>
          </w:tcPr>
          <w:p w14:paraId="070E24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4AD7D63"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4EB00E6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324DA7C" w14:textId="77777777" w:rsidR="0011200A" w:rsidRPr="00E053BE" w:rsidRDefault="0011200A" w:rsidP="00823B6A">
            <w:pPr>
              <w:pStyle w:val="TableText"/>
              <w:ind w:right="144"/>
              <w:rPr>
                <w:rFonts w:eastAsia="Times New Roman"/>
              </w:rPr>
            </w:pPr>
            <w:r w:rsidRPr="00E053BE">
              <w:t>0</w:t>
            </w:r>
          </w:p>
        </w:tc>
      </w:tr>
      <w:tr w:rsidR="0011200A" w:rsidRPr="00E053BE" w14:paraId="3D230B62" w14:textId="77777777" w:rsidTr="00823B6A">
        <w:trPr>
          <w:trHeight w:val="288"/>
        </w:trPr>
        <w:tc>
          <w:tcPr>
            <w:tcW w:w="1296" w:type="dxa"/>
            <w:noWrap/>
            <w:hideMark/>
          </w:tcPr>
          <w:p w14:paraId="42591B70" w14:textId="77777777" w:rsidR="0011200A" w:rsidRPr="00E053BE" w:rsidRDefault="0011200A" w:rsidP="00823B6A">
            <w:pPr>
              <w:pStyle w:val="TableText"/>
              <w:ind w:right="288"/>
              <w:rPr>
                <w:rFonts w:eastAsia="Times New Roman"/>
              </w:rPr>
            </w:pPr>
            <w:r w:rsidRPr="00E053BE">
              <w:t>30</w:t>
            </w:r>
          </w:p>
        </w:tc>
        <w:tc>
          <w:tcPr>
            <w:tcW w:w="1728" w:type="dxa"/>
          </w:tcPr>
          <w:p w14:paraId="6F7E8096" w14:textId="77777777" w:rsidR="0011200A" w:rsidRPr="00E053BE" w:rsidRDefault="0011200A" w:rsidP="00823B6A">
            <w:pPr>
              <w:pStyle w:val="TableText"/>
              <w:ind w:right="720"/>
            </w:pPr>
            <w:r w:rsidRPr="00E053BE">
              <w:t>1</w:t>
            </w:r>
          </w:p>
        </w:tc>
        <w:tc>
          <w:tcPr>
            <w:tcW w:w="6480" w:type="dxa"/>
            <w:noWrap/>
            <w:vAlign w:val="bottom"/>
            <w:hideMark/>
          </w:tcPr>
          <w:p w14:paraId="6317DFB8"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5EE7EF8"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989C3D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52BD1F9" w14:textId="77777777" w:rsidR="0011200A" w:rsidRPr="00E053BE" w:rsidRDefault="0011200A" w:rsidP="00823B6A">
            <w:pPr>
              <w:pStyle w:val="TableText"/>
              <w:ind w:right="144"/>
              <w:rPr>
                <w:rFonts w:eastAsia="Times New Roman"/>
              </w:rPr>
            </w:pPr>
            <w:r w:rsidRPr="00E053BE">
              <w:t>0</w:t>
            </w:r>
          </w:p>
        </w:tc>
      </w:tr>
      <w:tr w:rsidR="0011200A" w:rsidRPr="00E053BE" w14:paraId="654523DD" w14:textId="77777777" w:rsidTr="00823B6A">
        <w:trPr>
          <w:trHeight w:val="288"/>
        </w:trPr>
        <w:tc>
          <w:tcPr>
            <w:tcW w:w="1296" w:type="dxa"/>
            <w:noWrap/>
            <w:hideMark/>
          </w:tcPr>
          <w:p w14:paraId="047884D9" w14:textId="77777777" w:rsidR="0011200A" w:rsidRPr="00E053BE" w:rsidRDefault="0011200A" w:rsidP="00823B6A">
            <w:pPr>
              <w:pStyle w:val="TableText"/>
              <w:ind w:right="288"/>
              <w:rPr>
                <w:rFonts w:eastAsia="Times New Roman"/>
              </w:rPr>
            </w:pPr>
            <w:r w:rsidRPr="00E053BE">
              <w:t>0</w:t>
            </w:r>
          </w:p>
        </w:tc>
        <w:tc>
          <w:tcPr>
            <w:tcW w:w="1728" w:type="dxa"/>
          </w:tcPr>
          <w:p w14:paraId="1E8D2EEF" w14:textId="77777777" w:rsidR="0011200A" w:rsidRPr="00E053BE" w:rsidRDefault="0011200A" w:rsidP="00823B6A">
            <w:pPr>
              <w:pStyle w:val="TableText"/>
              <w:ind w:right="720"/>
            </w:pPr>
            <w:r w:rsidRPr="00E053BE">
              <w:t>1</w:t>
            </w:r>
          </w:p>
        </w:tc>
        <w:tc>
          <w:tcPr>
            <w:tcW w:w="6480" w:type="dxa"/>
            <w:noWrap/>
            <w:vAlign w:val="bottom"/>
            <w:hideMark/>
          </w:tcPr>
          <w:p w14:paraId="294E3FD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9F4241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6618C83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C6B61B" w14:textId="77777777" w:rsidR="0011200A" w:rsidRPr="00E053BE" w:rsidRDefault="0011200A" w:rsidP="00823B6A">
            <w:pPr>
              <w:pStyle w:val="TableText"/>
              <w:ind w:right="144"/>
              <w:rPr>
                <w:rFonts w:eastAsia="Times New Roman"/>
              </w:rPr>
            </w:pPr>
            <w:r w:rsidRPr="00E053BE">
              <w:t>0</w:t>
            </w:r>
          </w:p>
        </w:tc>
      </w:tr>
      <w:tr w:rsidR="0011200A" w:rsidRPr="00E053BE" w14:paraId="78A6C95C" w14:textId="77777777" w:rsidTr="00823B6A">
        <w:trPr>
          <w:trHeight w:val="288"/>
        </w:trPr>
        <w:tc>
          <w:tcPr>
            <w:tcW w:w="1296" w:type="dxa"/>
            <w:noWrap/>
            <w:hideMark/>
          </w:tcPr>
          <w:p w14:paraId="287DD15E" w14:textId="77777777" w:rsidR="0011200A" w:rsidRPr="00E053BE" w:rsidRDefault="0011200A" w:rsidP="00823B6A">
            <w:pPr>
              <w:pStyle w:val="TableText"/>
              <w:ind w:right="288"/>
              <w:rPr>
                <w:rFonts w:eastAsia="Times New Roman"/>
              </w:rPr>
            </w:pPr>
            <w:r w:rsidRPr="00E053BE">
              <w:t>0</w:t>
            </w:r>
          </w:p>
        </w:tc>
        <w:tc>
          <w:tcPr>
            <w:tcW w:w="1728" w:type="dxa"/>
          </w:tcPr>
          <w:p w14:paraId="7DD5D531" w14:textId="77777777" w:rsidR="0011200A" w:rsidRPr="00E053BE" w:rsidRDefault="0011200A" w:rsidP="00823B6A">
            <w:pPr>
              <w:pStyle w:val="TableText"/>
              <w:ind w:right="720"/>
            </w:pPr>
            <w:r w:rsidRPr="00E053BE">
              <w:t>1</w:t>
            </w:r>
          </w:p>
        </w:tc>
        <w:tc>
          <w:tcPr>
            <w:tcW w:w="6480" w:type="dxa"/>
            <w:noWrap/>
            <w:vAlign w:val="bottom"/>
            <w:hideMark/>
          </w:tcPr>
          <w:p w14:paraId="0F60B50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C0DD40B" w14:textId="760D8724"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098C5F3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2CD9A7" w14:textId="77777777" w:rsidR="0011200A" w:rsidRPr="00E053BE" w:rsidRDefault="0011200A" w:rsidP="00823B6A">
            <w:pPr>
              <w:pStyle w:val="TableText"/>
              <w:ind w:right="144"/>
              <w:rPr>
                <w:rFonts w:eastAsia="Times New Roman"/>
              </w:rPr>
            </w:pPr>
            <w:r w:rsidRPr="00E053BE">
              <w:t>0</w:t>
            </w:r>
          </w:p>
        </w:tc>
      </w:tr>
      <w:tr w:rsidR="0011200A" w:rsidRPr="00E053BE" w14:paraId="40407299" w14:textId="77777777" w:rsidTr="00823B6A">
        <w:trPr>
          <w:trHeight w:val="288"/>
        </w:trPr>
        <w:tc>
          <w:tcPr>
            <w:tcW w:w="1296" w:type="dxa"/>
            <w:noWrap/>
            <w:hideMark/>
          </w:tcPr>
          <w:p w14:paraId="3187CBA1" w14:textId="77777777" w:rsidR="0011200A" w:rsidRPr="00E053BE" w:rsidRDefault="0011200A" w:rsidP="00823B6A">
            <w:pPr>
              <w:pStyle w:val="TableText"/>
              <w:ind w:right="288"/>
              <w:rPr>
                <w:rFonts w:eastAsia="Times New Roman"/>
              </w:rPr>
            </w:pPr>
            <w:r w:rsidRPr="00E053BE">
              <w:t>0</w:t>
            </w:r>
          </w:p>
        </w:tc>
        <w:tc>
          <w:tcPr>
            <w:tcW w:w="1728" w:type="dxa"/>
          </w:tcPr>
          <w:p w14:paraId="419BA70C" w14:textId="77777777" w:rsidR="0011200A" w:rsidRPr="00E053BE" w:rsidRDefault="0011200A" w:rsidP="00823B6A">
            <w:pPr>
              <w:pStyle w:val="TableText"/>
              <w:ind w:right="720"/>
            </w:pPr>
            <w:r w:rsidRPr="00E053BE">
              <w:t>1</w:t>
            </w:r>
          </w:p>
        </w:tc>
        <w:tc>
          <w:tcPr>
            <w:tcW w:w="6480" w:type="dxa"/>
            <w:noWrap/>
            <w:vAlign w:val="bottom"/>
            <w:hideMark/>
          </w:tcPr>
          <w:p w14:paraId="0B643CB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F7B2682"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528108C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B3A223E" w14:textId="77777777" w:rsidR="0011200A" w:rsidRPr="00E053BE" w:rsidRDefault="0011200A" w:rsidP="00823B6A">
            <w:pPr>
              <w:pStyle w:val="TableText"/>
              <w:ind w:right="144"/>
              <w:rPr>
                <w:rFonts w:eastAsia="Times New Roman"/>
              </w:rPr>
            </w:pPr>
            <w:r w:rsidRPr="00E053BE">
              <w:t>0</w:t>
            </w:r>
          </w:p>
        </w:tc>
      </w:tr>
      <w:tr w:rsidR="0011200A" w:rsidRPr="00E053BE" w14:paraId="6DA904E3" w14:textId="77777777" w:rsidTr="00823B6A">
        <w:trPr>
          <w:trHeight w:val="288"/>
        </w:trPr>
        <w:tc>
          <w:tcPr>
            <w:tcW w:w="1296" w:type="dxa"/>
            <w:noWrap/>
            <w:hideMark/>
          </w:tcPr>
          <w:p w14:paraId="03793BC4" w14:textId="77777777" w:rsidR="0011200A" w:rsidRPr="00E053BE" w:rsidRDefault="0011200A" w:rsidP="00823B6A">
            <w:pPr>
              <w:pStyle w:val="TableText"/>
              <w:ind w:right="288"/>
              <w:rPr>
                <w:rFonts w:eastAsia="Times New Roman"/>
              </w:rPr>
            </w:pPr>
            <w:r w:rsidRPr="00E053BE">
              <w:t>51</w:t>
            </w:r>
          </w:p>
        </w:tc>
        <w:tc>
          <w:tcPr>
            <w:tcW w:w="1728" w:type="dxa"/>
          </w:tcPr>
          <w:p w14:paraId="5CF67C0F" w14:textId="77777777" w:rsidR="0011200A" w:rsidRPr="00E053BE" w:rsidRDefault="0011200A" w:rsidP="00823B6A">
            <w:pPr>
              <w:pStyle w:val="TableText"/>
              <w:ind w:right="720"/>
            </w:pPr>
            <w:r w:rsidRPr="00E053BE">
              <w:t>1</w:t>
            </w:r>
          </w:p>
        </w:tc>
        <w:tc>
          <w:tcPr>
            <w:tcW w:w="6480" w:type="dxa"/>
            <w:noWrap/>
            <w:vAlign w:val="bottom"/>
            <w:hideMark/>
          </w:tcPr>
          <w:p w14:paraId="77022B94"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94ECEB1"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F5C34F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67D6D2" w14:textId="77777777" w:rsidR="0011200A" w:rsidRPr="00E053BE" w:rsidRDefault="0011200A" w:rsidP="00823B6A">
            <w:pPr>
              <w:pStyle w:val="TableText"/>
              <w:ind w:right="144"/>
              <w:rPr>
                <w:rFonts w:eastAsia="Times New Roman"/>
              </w:rPr>
            </w:pPr>
            <w:r w:rsidRPr="00E053BE">
              <w:t>0</w:t>
            </w:r>
          </w:p>
        </w:tc>
      </w:tr>
      <w:tr w:rsidR="0011200A" w:rsidRPr="00E053BE" w14:paraId="5162A67C" w14:textId="77777777" w:rsidTr="00823B6A">
        <w:trPr>
          <w:trHeight w:val="288"/>
        </w:trPr>
        <w:tc>
          <w:tcPr>
            <w:tcW w:w="1296" w:type="dxa"/>
            <w:noWrap/>
            <w:hideMark/>
          </w:tcPr>
          <w:p w14:paraId="082D6710" w14:textId="77777777" w:rsidR="0011200A" w:rsidRPr="00E053BE" w:rsidRDefault="0011200A" w:rsidP="00823B6A">
            <w:pPr>
              <w:pStyle w:val="TableText"/>
              <w:ind w:right="288"/>
              <w:rPr>
                <w:rFonts w:eastAsia="Times New Roman"/>
              </w:rPr>
            </w:pPr>
            <w:r w:rsidRPr="00E053BE">
              <w:t>0</w:t>
            </w:r>
          </w:p>
        </w:tc>
        <w:tc>
          <w:tcPr>
            <w:tcW w:w="1728" w:type="dxa"/>
          </w:tcPr>
          <w:p w14:paraId="50D7882F" w14:textId="77777777" w:rsidR="0011200A" w:rsidRPr="00E053BE" w:rsidRDefault="0011200A" w:rsidP="00823B6A">
            <w:pPr>
              <w:pStyle w:val="TableText"/>
              <w:ind w:right="720"/>
            </w:pPr>
            <w:r w:rsidRPr="00E053BE">
              <w:t>1</w:t>
            </w:r>
          </w:p>
        </w:tc>
        <w:tc>
          <w:tcPr>
            <w:tcW w:w="6480" w:type="dxa"/>
            <w:noWrap/>
            <w:vAlign w:val="bottom"/>
            <w:hideMark/>
          </w:tcPr>
          <w:p w14:paraId="779055D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7398F49"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63AEBA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6FB43F" w14:textId="77777777" w:rsidR="0011200A" w:rsidRPr="00E053BE" w:rsidRDefault="0011200A" w:rsidP="00823B6A">
            <w:pPr>
              <w:pStyle w:val="TableText"/>
              <w:ind w:right="144"/>
              <w:rPr>
                <w:rFonts w:eastAsia="Times New Roman"/>
              </w:rPr>
            </w:pPr>
            <w:r w:rsidRPr="00E053BE">
              <w:t>0</w:t>
            </w:r>
          </w:p>
        </w:tc>
      </w:tr>
      <w:tr w:rsidR="0011200A" w:rsidRPr="00E053BE" w14:paraId="61379B1F" w14:textId="77777777" w:rsidTr="00823B6A">
        <w:trPr>
          <w:trHeight w:val="288"/>
        </w:trPr>
        <w:tc>
          <w:tcPr>
            <w:tcW w:w="1296" w:type="dxa"/>
            <w:noWrap/>
            <w:hideMark/>
          </w:tcPr>
          <w:p w14:paraId="5099B578" w14:textId="77777777" w:rsidR="0011200A" w:rsidRPr="00E053BE" w:rsidRDefault="0011200A" w:rsidP="00823B6A">
            <w:pPr>
              <w:pStyle w:val="TableText"/>
              <w:ind w:right="288"/>
              <w:rPr>
                <w:rFonts w:eastAsia="Times New Roman"/>
              </w:rPr>
            </w:pPr>
            <w:r w:rsidRPr="00E053BE">
              <w:t>0</w:t>
            </w:r>
          </w:p>
        </w:tc>
        <w:tc>
          <w:tcPr>
            <w:tcW w:w="1728" w:type="dxa"/>
          </w:tcPr>
          <w:p w14:paraId="33D38EF1" w14:textId="77777777" w:rsidR="0011200A" w:rsidRPr="00E053BE" w:rsidRDefault="0011200A" w:rsidP="00823B6A">
            <w:pPr>
              <w:pStyle w:val="TableText"/>
              <w:ind w:right="720"/>
            </w:pPr>
            <w:r w:rsidRPr="00E053BE">
              <w:t>1</w:t>
            </w:r>
          </w:p>
        </w:tc>
        <w:tc>
          <w:tcPr>
            <w:tcW w:w="6480" w:type="dxa"/>
            <w:noWrap/>
            <w:vAlign w:val="bottom"/>
            <w:hideMark/>
          </w:tcPr>
          <w:p w14:paraId="561F7EE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1553FF7"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E838F7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824A76B" w14:textId="77777777" w:rsidR="0011200A" w:rsidRPr="00E053BE" w:rsidRDefault="0011200A" w:rsidP="00823B6A">
            <w:pPr>
              <w:pStyle w:val="TableText"/>
              <w:ind w:right="144"/>
              <w:rPr>
                <w:rFonts w:eastAsia="Times New Roman"/>
              </w:rPr>
            </w:pPr>
            <w:r w:rsidRPr="00E053BE">
              <w:t>0</w:t>
            </w:r>
          </w:p>
        </w:tc>
      </w:tr>
      <w:tr w:rsidR="0011200A" w:rsidRPr="00E053BE" w14:paraId="752FE091" w14:textId="77777777" w:rsidTr="00823B6A">
        <w:trPr>
          <w:trHeight w:val="288"/>
        </w:trPr>
        <w:tc>
          <w:tcPr>
            <w:tcW w:w="1296" w:type="dxa"/>
            <w:noWrap/>
            <w:hideMark/>
          </w:tcPr>
          <w:p w14:paraId="2D46D9A4" w14:textId="77777777" w:rsidR="0011200A" w:rsidRPr="00E053BE" w:rsidRDefault="0011200A" w:rsidP="00823B6A">
            <w:pPr>
              <w:pStyle w:val="TableText"/>
              <w:ind w:right="288"/>
              <w:rPr>
                <w:rFonts w:eastAsia="Times New Roman"/>
              </w:rPr>
            </w:pPr>
            <w:r w:rsidRPr="00E053BE">
              <w:t>98</w:t>
            </w:r>
          </w:p>
        </w:tc>
        <w:tc>
          <w:tcPr>
            <w:tcW w:w="1728" w:type="dxa"/>
          </w:tcPr>
          <w:p w14:paraId="12183934" w14:textId="77777777" w:rsidR="0011200A" w:rsidRPr="00E053BE" w:rsidRDefault="0011200A" w:rsidP="00823B6A">
            <w:pPr>
              <w:pStyle w:val="TableText"/>
              <w:ind w:right="720"/>
            </w:pPr>
            <w:r w:rsidRPr="00E053BE">
              <w:t>1</w:t>
            </w:r>
          </w:p>
        </w:tc>
        <w:tc>
          <w:tcPr>
            <w:tcW w:w="6480" w:type="dxa"/>
            <w:noWrap/>
            <w:vAlign w:val="bottom"/>
            <w:hideMark/>
          </w:tcPr>
          <w:p w14:paraId="46574473"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1CE9D156" w14:textId="3627F415"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511096C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741AAC" w14:textId="77777777" w:rsidR="0011200A" w:rsidRPr="00E053BE" w:rsidRDefault="0011200A" w:rsidP="00823B6A">
            <w:pPr>
              <w:pStyle w:val="TableText"/>
              <w:ind w:right="144"/>
              <w:rPr>
                <w:rFonts w:eastAsia="Times New Roman"/>
              </w:rPr>
            </w:pPr>
            <w:r w:rsidRPr="00E053BE">
              <w:t>0</w:t>
            </w:r>
          </w:p>
        </w:tc>
      </w:tr>
    </w:tbl>
    <w:p w14:paraId="48C721B2" w14:textId="77777777" w:rsidR="0011200A" w:rsidRPr="00E053BE" w:rsidRDefault="0011200A" w:rsidP="0011200A">
      <w:pPr>
        <w:pStyle w:val="Caption"/>
        <w:pageBreakBefore/>
      </w:pPr>
      <w:bookmarkStart w:id="2078" w:name="_Ref128392996"/>
      <w:bookmarkStart w:id="2079" w:name="_Toc133500785"/>
      <w:bookmarkStart w:id="2080" w:name="_Toc160113699"/>
      <w:bookmarkStart w:id="2081" w:name="_Toc193442682"/>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11</w:t>
      </w:r>
      <w:r w:rsidRPr="00E053BE">
        <w:rPr>
          <w:noProof/>
        </w:rPr>
        <w:fldChar w:fldCharType="end"/>
      </w:r>
      <w:bookmarkEnd w:id="2078"/>
      <w:r w:rsidRPr="00E053BE">
        <w:t xml:space="preserve">  Item–Person Map for Grade Span Three Through Five</w:t>
      </w:r>
      <w:bookmarkEnd w:id="2079"/>
      <w:bookmarkEnd w:id="2080"/>
      <w:bookmarkEnd w:id="2081"/>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61CFA90B"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1A648FCB"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1EED2854"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0B30E03B"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6D16F65F"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4F68A88"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212D4C2A"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6B69E723" w14:textId="77777777" w:rsidTr="00823B6A">
        <w:trPr>
          <w:trHeight w:val="288"/>
        </w:trPr>
        <w:tc>
          <w:tcPr>
            <w:tcW w:w="1296" w:type="dxa"/>
            <w:noWrap/>
            <w:hideMark/>
          </w:tcPr>
          <w:p w14:paraId="7694F744" w14:textId="77777777" w:rsidR="0011200A" w:rsidRPr="00E053BE" w:rsidRDefault="0011200A" w:rsidP="00823B6A">
            <w:pPr>
              <w:pStyle w:val="TableText"/>
              <w:ind w:right="288"/>
              <w:rPr>
                <w:rFonts w:eastAsia="Times New Roman"/>
              </w:rPr>
            </w:pPr>
            <w:r w:rsidRPr="00E053BE">
              <w:t>92</w:t>
            </w:r>
          </w:p>
        </w:tc>
        <w:tc>
          <w:tcPr>
            <w:tcW w:w="1728" w:type="dxa"/>
          </w:tcPr>
          <w:p w14:paraId="4BDED799" w14:textId="77777777" w:rsidR="0011200A" w:rsidRPr="00E053BE" w:rsidRDefault="0011200A" w:rsidP="00823B6A">
            <w:pPr>
              <w:pStyle w:val="TableText"/>
              <w:ind w:right="720"/>
            </w:pPr>
            <w:r w:rsidRPr="00E053BE">
              <w:t>3</w:t>
            </w:r>
          </w:p>
        </w:tc>
        <w:tc>
          <w:tcPr>
            <w:tcW w:w="6480" w:type="dxa"/>
            <w:noWrap/>
            <w:hideMark/>
          </w:tcPr>
          <w:p w14:paraId="3F01F800" w14:textId="77777777" w:rsidR="0011200A" w:rsidRPr="00E053BE" w:rsidRDefault="0011200A" w:rsidP="00823B6A">
            <w:pPr>
              <w:pStyle w:val="TableText"/>
              <w:rPr>
                <w:rFonts w:eastAsia="Times New Roman"/>
              </w:rPr>
            </w:pPr>
            <w:r w:rsidRPr="00E053BE">
              <w:t>.xxxxxxxxxxxxxxxxxx</w:t>
            </w:r>
          </w:p>
        </w:tc>
        <w:tc>
          <w:tcPr>
            <w:tcW w:w="806" w:type="dxa"/>
            <w:noWrap/>
            <w:vAlign w:val="bottom"/>
            <w:hideMark/>
          </w:tcPr>
          <w:p w14:paraId="4993F5A9" w14:textId="64AC85E4"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4C4430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F9421B" w14:textId="77777777" w:rsidR="0011200A" w:rsidRPr="00E053BE" w:rsidRDefault="0011200A" w:rsidP="00823B6A">
            <w:pPr>
              <w:pStyle w:val="TableText"/>
              <w:ind w:right="144"/>
              <w:rPr>
                <w:rFonts w:eastAsia="Times New Roman"/>
              </w:rPr>
            </w:pPr>
            <w:r w:rsidRPr="00E053BE">
              <w:t>0</w:t>
            </w:r>
          </w:p>
        </w:tc>
      </w:tr>
      <w:tr w:rsidR="0011200A" w:rsidRPr="00E053BE" w14:paraId="4284B949" w14:textId="77777777" w:rsidTr="00823B6A">
        <w:trPr>
          <w:trHeight w:val="288"/>
        </w:trPr>
        <w:tc>
          <w:tcPr>
            <w:tcW w:w="1296" w:type="dxa"/>
            <w:noWrap/>
            <w:hideMark/>
          </w:tcPr>
          <w:p w14:paraId="58D5281E" w14:textId="77777777" w:rsidR="0011200A" w:rsidRPr="00E053BE" w:rsidRDefault="0011200A" w:rsidP="00823B6A">
            <w:pPr>
              <w:pStyle w:val="TableText"/>
              <w:ind w:right="288"/>
              <w:rPr>
                <w:rFonts w:eastAsia="Times New Roman"/>
              </w:rPr>
            </w:pPr>
            <w:r w:rsidRPr="00E053BE">
              <w:t>0</w:t>
            </w:r>
          </w:p>
        </w:tc>
        <w:tc>
          <w:tcPr>
            <w:tcW w:w="1728" w:type="dxa"/>
          </w:tcPr>
          <w:p w14:paraId="0470F13A" w14:textId="77777777" w:rsidR="0011200A" w:rsidRPr="00E053BE" w:rsidRDefault="0011200A" w:rsidP="00823B6A">
            <w:pPr>
              <w:pStyle w:val="TableText"/>
              <w:ind w:right="720"/>
            </w:pPr>
            <w:r w:rsidRPr="00E053BE">
              <w:t>3</w:t>
            </w:r>
          </w:p>
        </w:tc>
        <w:tc>
          <w:tcPr>
            <w:tcW w:w="6480" w:type="dxa"/>
            <w:noWrap/>
            <w:hideMark/>
          </w:tcPr>
          <w:p w14:paraId="7BE2E7E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AE68A37"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95133F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43C90D" w14:textId="77777777" w:rsidR="0011200A" w:rsidRPr="00E053BE" w:rsidRDefault="0011200A" w:rsidP="00823B6A">
            <w:pPr>
              <w:pStyle w:val="TableText"/>
              <w:ind w:right="144"/>
              <w:rPr>
                <w:rFonts w:eastAsia="Times New Roman"/>
              </w:rPr>
            </w:pPr>
            <w:r w:rsidRPr="00E053BE">
              <w:t>0</w:t>
            </w:r>
          </w:p>
        </w:tc>
      </w:tr>
      <w:tr w:rsidR="0011200A" w:rsidRPr="00E053BE" w14:paraId="2A4DAA60" w14:textId="77777777" w:rsidTr="00823B6A">
        <w:trPr>
          <w:trHeight w:val="288"/>
        </w:trPr>
        <w:tc>
          <w:tcPr>
            <w:tcW w:w="1296" w:type="dxa"/>
            <w:noWrap/>
            <w:hideMark/>
          </w:tcPr>
          <w:p w14:paraId="78C4FCE2" w14:textId="77777777" w:rsidR="0011200A" w:rsidRPr="00E053BE" w:rsidRDefault="0011200A" w:rsidP="00823B6A">
            <w:pPr>
              <w:pStyle w:val="TableText"/>
              <w:ind w:right="288"/>
              <w:rPr>
                <w:rFonts w:eastAsia="Times New Roman"/>
              </w:rPr>
            </w:pPr>
            <w:r w:rsidRPr="00E053BE">
              <w:t>0</w:t>
            </w:r>
          </w:p>
        </w:tc>
        <w:tc>
          <w:tcPr>
            <w:tcW w:w="1728" w:type="dxa"/>
          </w:tcPr>
          <w:p w14:paraId="3826625D" w14:textId="77777777" w:rsidR="0011200A" w:rsidRPr="00E053BE" w:rsidRDefault="0011200A" w:rsidP="00823B6A">
            <w:pPr>
              <w:pStyle w:val="TableText"/>
              <w:ind w:right="720"/>
            </w:pPr>
            <w:r w:rsidRPr="00E053BE">
              <w:t>3</w:t>
            </w:r>
          </w:p>
        </w:tc>
        <w:tc>
          <w:tcPr>
            <w:tcW w:w="6480" w:type="dxa"/>
            <w:noWrap/>
            <w:hideMark/>
          </w:tcPr>
          <w:p w14:paraId="339851C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586A193"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8F1738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1E99D8A" w14:textId="77777777" w:rsidR="0011200A" w:rsidRPr="00E053BE" w:rsidRDefault="0011200A" w:rsidP="00823B6A">
            <w:pPr>
              <w:pStyle w:val="TableText"/>
              <w:ind w:right="144"/>
              <w:rPr>
                <w:rFonts w:eastAsia="Times New Roman"/>
              </w:rPr>
            </w:pPr>
            <w:r w:rsidRPr="00E053BE">
              <w:t>0</w:t>
            </w:r>
          </w:p>
        </w:tc>
      </w:tr>
      <w:tr w:rsidR="0011200A" w:rsidRPr="00E053BE" w14:paraId="74115518" w14:textId="77777777" w:rsidTr="00823B6A">
        <w:trPr>
          <w:trHeight w:val="288"/>
        </w:trPr>
        <w:tc>
          <w:tcPr>
            <w:tcW w:w="1296" w:type="dxa"/>
            <w:noWrap/>
            <w:hideMark/>
          </w:tcPr>
          <w:p w14:paraId="008DE671" w14:textId="77777777" w:rsidR="0011200A" w:rsidRPr="00E053BE" w:rsidRDefault="0011200A" w:rsidP="00823B6A">
            <w:pPr>
              <w:pStyle w:val="TableText"/>
              <w:ind w:right="288"/>
              <w:rPr>
                <w:rFonts w:eastAsia="Times New Roman"/>
              </w:rPr>
            </w:pPr>
            <w:r w:rsidRPr="00E053BE">
              <w:t>0</w:t>
            </w:r>
          </w:p>
        </w:tc>
        <w:tc>
          <w:tcPr>
            <w:tcW w:w="1728" w:type="dxa"/>
          </w:tcPr>
          <w:p w14:paraId="5ECE2E0D" w14:textId="77777777" w:rsidR="0011200A" w:rsidRPr="00E053BE" w:rsidRDefault="0011200A" w:rsidP="00823B6A">
            <w:pPr>
              <w:pStyle w:val="TableText"/>
              <w:ind w:right="720"/>
            </w:pPr>
            <w:r w:rsidRPr="00E053BE">
              <w:t>3</w:t>
            </w:r>
          </w:p>
        </w:tc>
        <w:tc>
          <w:tcPr>
            <w:tcW w:w="6480" w:type="dxa"/>
            <w:noWrap/>
            <w:hideMark/>
          </w:tcPr>
          <w:p w14:paraId="26C9A0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31B6F2"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E441B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5E9C403" w14:textId="77777777" w:rsidR="0011200A" w:rsidRPr="00E053BE" w:rsidRDefault="0011200A" w:rsidP="00823B6A">
            <w:pPr>
              <w:pStyle w:val="TableText"/>
              <w:ind w:right="144"/>
              <w:rPr>
                <w:rFonts w:eastAsia="Times New Roman"/>
              </w:rPr>
            </w:pPr>
            <w:r w:rsidRPr="00E053BE">
              <w:t>0</w:t>
            </w:r>
          </w:p>
        </w:tc>
      </w:tr>
      <w:tr w:rsidR="0011200A" w:rsidRPr="00E053BE" w14:paraId="1CBD4DD3" w14:textId="77777777" w:rsidTr="00823B6A">
        <w:trPr>
          <w:trHeight w:val="288"/>
        </w:trPr>
        <w:tc>
          <w:tcPr>
            <w:tcW w:w="1296" w:type="dxa"/>
            <w:noWrap/>
            <w:hideMark/>
          </w:tcPr>
          <w:p w14:paraId="57FA67CA" w14:textId="77777777" w:rsidR="0011200A" w:rsidRPr="00E053BE" w:rsidRDefault="0011200A" w:rsidP="00823B6A">
            <w:pPr>
              <w:pStyle w:val="TableText"/>
              <w:ind w:right="288"/>
              <w:rPr>
                <w:rFonts w:eastAsia="Times New Roman"/>
              </w:rPr>
            </w:pPr>
            <w:r w:rsidRPr="00E053BE">
              <w:t>0</w:t>
            </w:r>
          </w:p>
        </w:tc>
        <w:tc>
          <w:tcPr>
            <w:tcW w:w="1728" w:type="dxa"/>
          </w:tcPr>
          <w:p w14:paraId="3C6C83C7" w14:textId="77777777" w:rsidR="0011200A" w:rsidRPr="00E053BE" w:rsidRDefault="0011200A" w:rsidP="00823B6A">
            <w:pPr>
              <w:pStyle w:val="TableText"/>
              <w:ind w:right="720"/>
            </w:pPr>
            <w:r w:rsidRPr="00E053BE">
              <w:t>3</w:t>
            </w:r>
          </w:p>
        </w:tc>
        <w:tc>
          <w:tcPr>
            <w:tcW w:w="6480" w:type="dxa"/>
            <w:noWrap/>
            <w:hideMark/>
          </w:tcPr>
          <w:p w14:paraId="2A08498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AF89609"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DA0854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225BC80" w14:textId="77777777" w:rsidR="0011200A" w:rsidRPr="00E053BE" w:rsidRDefault="0011200A" w:rsidP="00823B6A">
            <w:pPr>
              <w:pStyle w:val="TableText"/>
              <w:ind w:right="144"/>
              <w:rPr>
                <w:rFonts w:eastAsia="Times New Roman"/>
              </w:rPr>
            </w:pPr>
            <w:r w:rsidRPr="00E053BE">
              <w:t>0</w:t>
            </w:r>
          </w:p>
        </w:tc>
      </w:tr>
      <w:tr w:rsidR="0011200A" w:rsidRPr="00E053BE" w14:paraId="3AAB2D3C" w14:textId="77777777" w:rsidTr="00823B6A">
        <w:trPr>
          <w:trHeight w:val="288"/>
        </w:trPr>
        <w:tc>
          <w:tcPr>
            <w:tcW w:w="1296" w:type="dxa"/>
            <w:noWrap/>
            <w:hideMark/>
          </w:tcPr>
          <w:p w14:paraId="255F4A88" w14:textId="77777777" w:rsidR="0011200A" w:rsidRPr="00E053BE" w:rsidRDefault="0011200A" w:rsidP="00823B6A">
            <w:pPr>
              <w:pStyle w:val="TableText"/>
              <w:ind w:right="288"/>
              <w:rPr>
                <w:rFonts w:eastAsia="Times New Roman"/>
              </w:rPr>
            </w:pPr>
            <w:r w:rsidRPr="00E053BE">
              <w:t>157</w:t>
            </w:r>
          </w:p>
        </w:tc>
        <w:tc>
          <w:tcPr>
            <w:tcW w:w="1728" w:type="dxa"/>
          </w:tcPr>
          <w:p w14:paraId="53BB03B2" w14:textId="77777777" w:rsidR="0011200A" w:rsidRPr="00E053BE" w:rsidRDefault="0011200A" w:rsidP="00823B6A">
            <w:pPr>
              <w:pStyle w:val="TableText"/>
              <w:ind w:right="720"/>
            </w:pPr>
            <w:r w:rsidRPr="00E053BE">
              <w:t>3</w:t>
            </w:r>
          </w:p>
        </w:tc>
        <w:tc>
          <w:tcPr>
            <w:tcW w:w="6480" w:type="dxa"/>
            <w:noWrap/>
            <w:hideMark/>
          </w:tcPr>
          <w:p w14:paraId="488997A9" w14:textId="77777777" w:rsidR="0011200A" w:rsidRPr="00E053BE" w:rsidRDefault="0011200A" w:rsidP="00823B6A">
            <w:pPr>
              <w:pStyle w:val="TableText"/>
              <w:rPr>
                <w:rFonts w:eastAsia="Times New Roman"/>
              </w:rPr>
            </w:pPr>
            <w:r w:rsidRPr="00E053BE">
              <w:t>.xxxxxxxxxxxxxxxxxxxxxxxxxxxxxxx</w:t>
            </w:r>
          </w:p>
        </w:tc>
        <w:tc>
          <w:tcPr>
            <w:tcW w:w="806" w:type="dxa"/>
            <w:noWrap/>
            <w:vAlign w:val="bottom"/>
            <w:hideMark/>
          </w:tcPr>
          <w:p w14:paraId="618BF99F" w14:textId="3C0B46DD"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51F430B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FCA74E" w14:textId="77777777" w:rsidR="0011200A" w:rsidRPr="00E053BE" w:rsidRDefault="0011200A" w:rsidP="00823B6A">
            <w:pPr>
              <w:pStyle w:val="TableText"/>
              <w:ind w:right="144"/>
              <w:rPr>
                <w:rFonts w:eastAsia="Times New Roman"/>
              </w:rPr>
            </w:pPr>
            <w:r w:rsidRPr="00E053BE">
              <w:t>0</w:t>
            </w:r>
          </w:p>
        </w:tc>
      </w:tr>
      <w:tr w:rsidR="0011200A" w:rsidRPr="00E053BE" w14:paraId="3666D340" w14:textId="77777777" w:rsidTr="00823B6A">
        <w:trPr>
          <w:trHeight w:val="288"/>
        </w:trPr>
        <w:tc>
          <w:tcPr>
            <w:tcW w:w="1296" w:type="dxa"/>
            <w:noWrap/>
            <w:hideMark/>
          </w:tcPr>
          <w:p w14:paraId="53F31EBA" w14:textId="77777777" w:rsidR="0011200A" w:rsidRPr="00E053BE" w:rsidRDefault="0011200A" w:rsidP="00823B6A">
            <w:pPr>
              <w:pStyle w:val="TableText"/>
              <w:ind w:right="288"/>
              <w:rPr>
                <w:rFonts w:eastAsia="Times New Roman"/>
              </w:rPr>
            </w:pPr>
            <w:r w:rsidRPr="00E053BE">
              <w:t>0</w:t>
            </w:r>
          </w:p>
        </w:tc>
        <w:tc>
          <w:tcPr>
            <w:tcW w:w="1728" w:type="dxa"/>
          </w:tcPr>
          <w:p w14:paraId="30EEADCC" w14:textId="77777777" w:rsidR="0011200A" w:rsidRPr="00E053BE" w:rsidRDefault="0011200A" w:rsidP="00823B6A">
            <w:pPr>
              <w:pStyle w:val="TableText"/>
              <w:ind w:right="720"/>
            </w:pPr>
            <w:r w:rsidRPr="00E053BE">
              <w:t>3</w:t>
            </w:r>
          </w:p>
        </w:tc>
        <w:tc>
          <w:tcPr>
            <w:tcW w:w="6480" w:type="dxa"/>
            <w:noWrap/>
            <w:hideMark/>
          </w:tcPr>
          <w:p w14:paraId="4F8E37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E06A65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002787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7893945" w14:textId="77777777" w:rsidR="0011200A" w:rsidRPr="00E053BE" w:rsidRDefault="0011200A" w:rsidP="00823B6A">
            <w:pPr>
              <w:pStyle w:val="TableText"/>
              <w:ind w:right="144"/>
              <w:rPr>
                <w:rFonts w:eastAsia="Times New Roman"/>
              </w:rPr>
            </w:pPr>
            <w:r w:rsidRPr="00E053BE">
              <w:t>0</w:t>
            </w:r>
          </w:p>
        </w:tc>
      </w:tr>
      <w:tr w:rsidR="0011200A" w:rsidRPr="00E053BE" w14:paraId="301E7C01" w14:textId="77777777" w:rsidTr="00823B6A">
        <w:trPr>
          <w:trHeight w:val="288"/>
        </w:trPr>
        <w:tc>
          <w:tcPr>
            <w:tcW w:w="1296" w:type="dxa"/>
            <w:noWrap/>
            <w:hideMark/>
          </w:tcPr>
          <w:p w14:paraId="21C31589" w14:textId="77777777" w:rsidR="0011200A" w:rsidRPr="00E053BE" w:rsidRDefault="0011200A" w:rsidP="00823B6A">
            <w:pPr>
              <w:pStyle w:val="TableText"/>
              <w:ind w:right="288"/>
              <w:rPr>
                <w:rFonts w:eastAsia="Times New Roman"/>
              </w:rPr>
            </w:pPr>
            <w:r w:rsidRPr="00E053BE">
              <w:t>0</w:t>
            </w:r>
          </w:p>
        </w:tc>
        <w:tc>
          <w:tcPr>
            <w:tcW w:w="1728" w:type="dxa"/>
          </w:tcPr>
          <w:p w14:paraId="541DE469" w14:textId="77777777" w:rsidR="0011200A" w:rsidRPr="00E053BE" w:rsidRDefault="0011200A" w:rsidP="00823B6A">
            <w:pPr>
              <w:pStyle w:val="TableText"/>
              <w:ind w:right="720"/>
            </w:pPr>
            <w:r w:rsidRPr="00E053BE">
              <w:t>3</w:t>
            </w:r>
          </w:p>
        </w:tc>
        <w:tc>
          <w:tcPr>
            <w:tcW w:w="6480" w:type="dxa"/>
            <w:noWrap/>
            <w:hideMark/>
          </w:tcPr>
          <w:p w14:paraId="19D0807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EDD136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23EE6E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2E2A6E" w14:textId="77777777" w:rsidR="0011200A" w:rsidRPr="00E053BE" w:rsidRDefault="0011200A" w:rsidP="00823B6A">
            <w:pPr>
              <w:pStyle w:val="TableText"/>
              <w:ind w:right="144"/>
              <w:rPr>
                <w:rFonts w:eastAsia="Times New Roman"/>
              </w:rPr>
            </w:pPr>
            <w:r w:rsidRPr="00E053BE">
              <w:t>0</w:t>
            </w:r>
          </w:p>
        </w:tc>
      </w:tr>
      <w:tr w:rsidR="0011200A" w:rsidRPr="00E053BE" w14:paraId="311349C1" w14:textId="77777777" w:rsidTr="00823B6A">
        <w:trPr>
          <w:trHeight w:val="288"/>
        </w:trPr>
        <w:tc>
          <w:tcPr>
            <w:tcW w:w="1296" w:type="dxa"/>
            <w:noWrap/>
            <w:hideMark/>
          </w:tcPr>
          <w:p w14:paraId="1C87F520" w14:textId="77777777" w:rsidR="0011200A" w:rsidRPr="00E053BE" w:rsidRDefault="0011200A" w:rsidP="00823B6A">
            <w:pPr>
              <w:pStyle w:val="TableText"/>
              <w:ind w:right="288"/>
              <w:rPr>
                <w:rFonts w:eastAsia="Times New Roman"/>
              </w:rPr>
            </w:pPr>
            <w:r w:rsidRPr="00E053BE">
              <w:t>0</w:t>
            </w:r>
          </w:p>
        </w:tc>
        <w:tc>
          <w:tcPr>
            <w:tcW w:w="1728" w:type="dxa"/>
          </w:tcPr>
          <w:p w14:paraId="26D3A066" w14:textId="77777777" w:rsidR="0011200A" w:rsidRPr="00E053BE" w:rsidRDefault="0011200A" w:rsidP="00823B6A">
            <w:pPr>
              <w:pStyle w:val="TableText"/>
              <w:ind w:right="720"/>
            </w:pPr>
            <w:r w:rsidRPr="00E053BE">
              <w:t>3</w:t>
            </w:r>
          </w:p>
        </w:tc>
        <w:tc>
          <w:tcPr>
            <w:tcW w:w="6480" w:type="dxa"/>
            <w:noWrap/>
            <w:hideMark/>
          </w:tcPr>
          <w:p w14:paraId="1FBD1F6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699A2A"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2F4C138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94F1F7" w14:textId="77777777" w:rsidR="0011200A" w:rsidRPr="00E053BE" w:rsidRDefault="0011200A" w:rsidP="00823B6A">
            <w:pPr>
              <w:pStyle w:val="TableText"/>
              <w:ind w:right="144"/>
              <w:rPr>
                <w:rFonts w:eastAsia="Times New Roman"/>
              </w:rPr>
            </w:pPr>
            <w:r w:rsidRPr="00E053BE">
              <w:t>0</w:t>
            </w:r>
          </w:p>
        </w:tc>
      </w:tr>
      <w:tr w:rsidR="0011200A" w:rsidRPr="00E053BE" w14:paraId="1E53C926" w14:textId="77777777" w:rsidTr="00823B6A">
        <w:trPr>
          <w:trHeight w:val="288"/>
        </w:trPr>
        <w:tc>
          <w:tcPr>
            <w:tcW w:w="1296" w:type="dxa"/>
            <w:noWrap/>
            <w:hideMark/>
          </w:tcPr>
          <w:p w14:paraId="4C012D5B" w14:textId="77777777" w:rsidR="0011200A" w:rsidRPr="00E053BE" w:rsidRDefault="0011200A" w:rsidP="00823B6A">
            <w:pPr>
              <w:pStyle w:val="TableText"/>
              <w:ind w:right="288"/>
              <w:rPr>
                <w:rFonts w:eastAsia="Times New Roman"/>
              </w:rPr>
            </w:pPr>
            <w:r w:rsidRPr="00E053BE">
              <w:t>200</w:t>
            </w:r>
          </w:p>
        </w:tc>
        <w:tc>
          <w:tcPr>
            <w:tcW w:w="1728" w:type="dxa"/>
          </w:tcPr>
          <w:p w14:paraId="6435D765" w14:textId="77777777" w:rsidR="0011200A" w:rsidRPr="00E053BE" w:rsidRDefault="0011200A" w:rsidP="00823B6A">
            <w:pPr>
              <w:pStyle w:val="TableText"/>
              <w:ind w:right="720"/>
            </w:pPr>
            <w:r w:rsidRPr="00E053BE">
              <w:t>3</w:t>
            </w:r>
          </w:p>
        </w:tc>
        <w:tc>
          <w:tcPr>
            <w:tcW w:w="6480" w:type="dxa"/>
            <w:noWrap/>
            <w:hideMark/>
          </w:tcPr>
          <w:p w14:paraId="009527A5" w14:textId="77777777" w:rsidR="0011200A" w:rsidRPr="00E053BE" w:rsidRDefault="0011200A" w:rsidP="00823B6A">
            <w:pPr>
              <w:pStyle w:val="TableText"/>
              <w:rPr>
                <w:rFonts w:eastAsia="Times New Roman"/>
              </w:rPr>
            </w:pPr>
            <w:r w:rsidRPr="00E053BE">
              <w:t>xxxxxxxxxxxxxxxxxxxxxxxxxxxxxxxxxxxxxxxx</w:t>
            </w:r>
          </w:p>
        </w:tc>
        <w:tc>
          <w:tcPr>
            <w:tcW w:w="806" w:type="dxa"/>
            <w:noWrap/>
            <w:vAlign w:val="bottom"/>
            <w:hideMark/>
          </w:tcPr>
          <w:p w14:paraId="751E9245"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0DE5D2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A85863" w14:textId="77777777" w:rsidR="0011200A" w:rsidRPr="00E053BE" w:rsidRDefault="0011200A" w:rsidP="00823B6A">
            <w:pPr>
              <w:pStyle w:val="TableText"/>
              <w:ind w:right="144"/>
              <w:rPr>
                <w:rFonts w:eastAsia="Times New Roman"/>
              </w:rPr>
            </w:pPr>
            <w:r w:rsidRPr="00E053BE">
              <w:t>0</w:t>
            </w:r>
          </w:p>
        </w:tc>
      </w:tr>
      <w:tr w:rsidR="0011200A" w:rsidRPr="00E053BE" w14:paraId="06D51A17" w14:textId="77777777" w:rsidTr="00823B6A">
        <w:trPr>
          <w:trHeight w:val="288"/>
        </w:trPr>
        <w:tc>
          <w:tcPr>
            <w:tcW w:w="1296" w:type="dxa"/>
            <w:noWrap/>
            <w:hideMark/>
          </w:tcPr>
          <w:p w14:paraId="0F5881F6" w14:textId="77777777" w:rsidR="0011200A" w:rsidRPr="00E053BE" w:rsidRDefault="0011200A" w:rsidP="00823B6A">
            <w:pPr>
              <w:pStyle w:val="TableText"/>
              <w:ind w:right="288"/>
              <w:rPr>
                <w:rFonts w:eastAsia="Times New Roman"/>
              </w:rPr>
            </w:pPr>
            <w:r w:rsidRPr="00E053BE">
              <w:t>0</w:t>
            </w:r>
          </w:p>
        </w:tc>
        <w:tc>
          <w:tcPr>
            <w:tcW w:w="1728" w:type="dxa"/>
          </w:tcPr>
          <w:p w14:paraId="517E74F6" w14:textId="77777777" w:rsidR="0011200A" w:rsidRPr="00E053BE" w:rsidRDefault="0011200A" w:rsidP="00823B6A">
            <w:pPr>
              <w:pStyle w:val="TableText"/>
              <w:ind w:right="720"/>
            </w:pPr>
            <w:r w:rsidRPr="00E053BE">
              <w:t>3</w:t>
            </w:r>
          </w:p>
        </w:tc>
        <w:tc>
          <w:tcPr>
            <w:tcW w:w="6480" w:type="dxa"/>
            <w:noWrap/>
            <w:hideMark/>
          </w:tcPr>
          <w:p w14:paraId="7B59DCD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7A8F15" w14:textId="603B83B3"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15CFE41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36DD018" w14:textId="77777777" w:rsidR="0011200A" w:rsidRPr="00E053BE" w:rsidRDefault="0011200A" w:rsidP="00823B6A">
            <w:pPr>
              <w:pStyle w:val="TableText"/>
              <w:ind w:right="144"/>
              <w:rPr>
                <w:rFonts w:eastAsia="Times New Roman"/>
              </w:rPr>
            </w:pPr>
            <w:r w:rsidRPr="00E053BE">
              <w:t>0</w:t>
            </w:r>
          </w:p>
        </w:tc>
      </w:tr>
      <w:tr w:rsidR="0011200A" w:rsidRPr="00E053BE" w14:paraId="6B863E78" w14:textId="77777777" w:rsidTr="00823B6A">
        <w:trPr>
          <w:trHeight w:val="288"/>
        </w:trPr>
        <w:tc>
          <w:tcPr>
            <w:tcW w:w="1296" w:type="dxa"/>
            <w:noWrap/>
            <w:hideMark/>
          </w:tcPr>
          <w:p w14:paraId="38569103" w14:textId="77777777" w:rsidR="0011200A" w:rsidRPr="00E053BE" w:rsidRDefault="0011200A" w:rsidP="00823B6A">
            <w:pPr>
              <w:pStyle w:val="TableText"/>
              <w:ind w:right="288"/>
              <w:rPr>
                <w:rFonts w:eastAsia="Times New Roman"/>
              </w:rPr>
            </w:pPr>
            <w:r w:rsidRPr="00E053BE">
              <w:t>206</w:t>
            </w:r>
          </w:p>
        </w:tc>
        <w:tc>
          <w:tcPr>
            <w:tcW w:w="1728" w:type="dxa"/>
          </w:tcPr>
          <w:p w14:paraId="6C0603D1" w14:textId="77777777" w:rsidR="0011200A" w:rsidRPr="00E053BE" w:rsidRDefault="0011200A" w:rsidP="00823B6A">
            <w:pPr>
              <w:pStyle w:val="TableText"/>
              <w:ind w:right="720"/>
            </w:pPr>
            <w:r w:rsidRPr="00E053BE">
              <w:t>3</w:t>
            </w:r>
          </w:p>
        </w:tc>
        <w:tc>
          <w:tcPr>
            <w:tcW w:w="6480" w:type="dxa"/>
            <w:noWrap/>
            <w:hideMark/>
          </w:tcPr>
          <w:p w14:paraId="3DCD6010" w14:textId="77777777" w:rsidR="0011200A" w:rsidRPr="00E053BE" w:rsidRDefault="0011200A" w:rsidP="00823B6A">
            <w:pPr>
              <w:pStyle w:val="TableText"/>
              <w:rPr>
                <w:rFonts w:eastAsia="Times New Roman"/>
              </w:rPr>
            </w:pPr>
            <w:r w:rsidRPr="00E053BE">
              <w:t>.xxxxxxxxxxxxxxxxxxxxxxxxxxxxxxxxxxxxxxxxx</w:t>
            </w:r>
          </w:p>
        </w:tc>
        <w:tc>
          <w:tcPr>
            <w:tcW w:w="806" w:type="dxa"/>
            <w:noWrap/>
            <w:vAlign w:val="bottom"/>
            <w:hideMark/>
          </w:tcPr>
          <w:p w14:paraId="0AEB1876"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81627C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FFFC7F" w14:textId="77777777" w:rsidR="0011200A" w:rsidRPr="00E053BE" w:rsidRDefault="0011200A" w:rsidP="00823B6A">
            <w:pPr>
              <w:pStyle w:val="TableText"/>
              <w:ind w:right="144"/>
              <w:rPr>
                <w:rFonts w:eastAsia="Times New Roman"/>
              </w:rPr>
            </w:pPr>
            <w:r w:rsidRPr="00E053BE">
              <w:t>0</w:t>
            </w:r>
          </w:p>
        </w:tc>
      </w:tr>
      <w:tr w:rsidR="0011200A" w:rsidRPr="00E053BE" w14:paraId="4A1517AA" w14:textId="77777777" w:rsidTr="00823B6A">
        <w:trPr>
          <w:trHeight w:val="288"/>
        </w:trPr>
        <w:tc>
          <w:tcPr>
            <w:tcW w:w="1296" w:type="dxa"/>
            <w:noWrap/>
            <w:hideMark/>
          </w:tcPr>
          <w:p w14:paraId="1817737D" w14:textId="77777777" w:rsidR="0011200A" w:rsidRPr="00E053BE" w:rsidRDefault="0011200A" w:rsidP="00823B6A">
            <w:pPr>
              <w:pStyle w:val="TableText"/>
              <w:ind w:right="288"/>
              <w:rPr>
                <w:rFonts w:eastAsia="Times New Roman"/>
              </w:rPr>
            </w:pPr>
            <w:r w:rsidRPr="00E053BE">
              <w:t>0</w:t>
            </w:r>
          </w:p>
        </w:tc>
        <w:tc>
          <w:tcPr>
            <w:tcW w:w="1728" w:type="dxa"/>
          </w:tcPr>
          <w:p w14:paraId="56B6397B" w14:textId="77777777" w:rsidR="0011200A" w:rsidRPr="00E053BE" w:rsidRDefault="0011200A" w:rsidP="00823B6A">
            <w:pPr>
              <w:pStyle w:val="TableText"/>
              <w:ind w:right="720"/>
            </w:pPr>
            <w:r w:rsidRPr="00E053BE">
              <w:t>3</w:t>
            </w:r>
          </w:p>
        </w:tc>
        <w:tc>
          <w:tcPr>
            <w:tcW w:w="6480" w:type="dxa"/>
            <w:noWrap/>
            <w:hideMark/>
          </w:tcPr>
          <w:p w14:paraId="27C810E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3E4DDB"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0E3DAAC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CD03BB" w14:textId="77777777" w:rsidR="0011200A" w:rsidRPr="00E053BE" w:rsidRDefault="0011200A" w:rsidP="00823B6A">
            <w:pPr>
              <w:pStyle w:val="TableText"/>
              <w:ind w:right="144"/>
              <w:rPr>
                <w:rFonts w:eastAsia="Times New Roman"/>
              </w:rPr>
            </w:pPr>
            <w:r w:rsidRPr="00E053BE">
              <w:t>0</w:t>
            </w:r>
          </w:p>
        </w:tc>
      </w:tr>
      <w:tr w:rsidR="0011200A" w:rsidRPr="00E053BE" w14:paraId="2CDA8F33" w14:textId="77777777" w:rsidTr="00823B6A">
        <w:trPr>
          <w:trHeight w:val="288"/>
        </w:trPr>
        <w:tc>
          <w:tcPr>
            <w:tcW w:w="1296" w:type="dxa"/>
            <w:tcBorders>
              <w:bottom w:val="nil"/>
            </w:tcBorders>
            <w:noWrap/>
            <w:hideMark/>
          </w:tcPr>
          <w:p w14:paraId="2639C2FB" w14:textId="77777777" w:rsidR="0011200A" w:rsidRPr="00E053BE" w:rsidRDefault="0011200A" w:rsidP="00823B6A">
            <w:pPr>
              <w:pStyle w:val="TableText"/>
              <w:ind w:right="288"/>
              <w:rPr>
                <w:rFonts w:eastAsia="Times New Roman"/>
              </w:rPr>
            </w:pPr>
            <w:r w:rsidRPr="00E053BE">
              <w:t>188</w:t>
            </w:r>
          </w:p>
        </w:tc>
        <w:tc>
          <w:tcPr>
            <w:tcW w:w="1728" w:type="dxa"/>
            <w:tcBorders>
              <w:bottom w:val="nil"/>
            </w:tcBorders>
          </w:tcPr>
          <w:p w14:paraId="10F9D215" w14:textId="77777777" w:rsidR="0011200A" w:rsidRPr="00E053BE" w:rsidRDefault="0011200A" w:rsidP="00823B6A">
            <w:pPr>
              <w:pStyle w:val="TableText"/>
              <w:ind w:right="720"/>
            </w:pPr>
            <w:r w:rsidRPr="00E053BE">
              <w:t>3</w:t>
            </w:r>
          </w:p>
        </w:tc>
        <w:tc>
          <w:tcPr>
            <w:tcW w:w="6480" w:type="dxa"/>
            <w:tcBorders>
              <w:bottom w:val="nil"/>
            </w:tcBorders>
            <w:noWrap/>
            <w:hideMark/>
          </w:tcPr>
          <w:p w14:paraId="5AFD1A43" w14:textId="77777777" w:rsidR="0011200A" w:rsidRPr="00E053BE" w:rsidRDefault="0011200A" w:rsidP="00823B6A">
            <w:pPr>
              <w:pStyle w:val="TableText"/>
              <w:rPr>
                <w:rFonts w:eastAsia="Times New Roman"/>
              </w:rPr>
            </w:pPr>
            <w:r w:rsidRPr="00E053BE">
              <w:t>.xxxxxxxxxxxxxxxxxxxxxxxxxxxxxxxxxxxxx</w:t>
            </w:r>
          </w:p>
        </w:tc>
        <w:tc>
          <w:tcPr>
            <w:tcW w:w="806" w:type="dxa"/>
            <w:tcBorders>
              <w:bottom w:val="nil"/>
            </w:tcBorders>
            <w:noWrap/>
            <w:vAlign w:val="bottom"/>
            <w:hideMark/>
          </w:tcPr>
          <w:p w14:paraId="3AE563BE"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0D303CFA" w14:textId="77777777" w:rsidR="0011200A" w:rsidRPr="00E053BE" w:rsidRDefault="0011200A" w:rsidP="00823B6A">
            <w:pPr>
              <w:pStyle w:val="TableText"/>
              <w:jc w:val="left"/>
              <w:rPr>
                <w:rFonts w:eastAsia="Times New Roman"/>
              </w:rPr>
            </w:pPr>
            <w:r w:rsidRPr="00E053BE">
              <w:t>E</w:t>
            </w:r>
          </w:p>
        </w:tc>
        <w:tc>
          <w:tcPr>
            <w:tcW w:w="864" w:type="dxa"/>
            <w:tcBorders>
              <w:bottom w:val="nil"/>
            </w:tcBorders>
            <w:noWrap/>
            <w:vAlign w:val="bottom"/>
            <w:hideMark/>
          </w:tcPr>
          <w:p w14:paraId="0EA00B34" w14:textId="77777777" w:rsidR="0011200A" w:rsidRPr="00E053BE" w:rsidRDefault="0011200A" w:rsidP="00823B6A">
            <w:pPr>
              <w:pStyle w:val="TableText"/>
              <w:ind w:right="144"/>
              <w:rPr>
                <w:rFonts w:eastAsia="Times New Roman"/>
              </w:rPr>
            </w:pPr>
            <w:r w:rsidRPr="00E053BE">
              <w:t>1</w:t>
            </w:r>
          </w:p>
        </w:tc>
      </w:tr>
      <w:tr w:rsidR="0011200A" w:rsidRPr="00E053BE" w14:paraId="7A1F3BD0" w14:textId="77777777" w:rsidTr="00823B6A">
        <w:trPr>
          <w:trHeight w:val="288"/>
        </w:trPr>
        <w:tc>
          <w:tcPr>
            <w:tcW w:w="1296" w:type="dxa"/>
            <w:tcBorders>
              <w:top w:val="nil"/>
              <w:bottom w:val="dashSmallGap" w:sz="12" w:space="0" w:color="auto"/>
            </w:tcBorders>
            <w:noWrap/>
            <w:hideMark/>
          </w:tcPr>
          <w:p w14:paraId="57B4720A" w14:textId="77777777" w:rsidR="0011200A" w:rsidRPr="00E053BE" w:rsidRDefault="0011200A" w:rsidP="00823B6A">
            <w:pPr>
              <w:pStyle w:val="TableText"/>
              <w:ind w:right="288"/>
              <w:rPr>
                <w:rFonts w:eastAsia="Times New Roman"/>
              </w:rPr>
            </w:pPr>
            <w:r w:rsidRPr="00E053BE">
              <w:t>175</w:t>
            </w:r>
          </w:p>
        </w:tc>
        <w:tc>
          <w:tcPr>
            <w:tcW w:w="1728" w:type="dxa"/>
            <w:tcBorders>
              <w:top w:val="nil"/>
              <w:bottom w:val="dashSmallGap" w:sz="12" w:space="0" w:color="auto"/>
            </w:tcBorders>
          </w:tcPr>
          <w:p w14:paraId="4087D3A8"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35CFAEB2" w14:textId="77777777" w:rsidR="0011200A" w:rsidRPr="00E053BE" w:rsidRDefault="0011200A" w:rsidP="00823B6A">
            <w:pPr>
              <w:pStyle w:val="TableText"/>
              <w:rPr>
                <w:rFonts w:eastAsia="Times New Roman"/>
              </w:rPr>
            </w:pPr>
            <w:r w:rsidRPr="00E053BE">
              <w:t>xxxxxxxxxxxxxxxxxxxxxxxxxxxxxxxxxxx</w:t>
            </w:r>
          </w:p>
        </w:tc>
        <w:tc>
          <w:tcPr>
            <w:tcW w:w="806" w:type="dxa"/>
            <w:tcBorders>
              <w:top w:val="nil"/>
              <w:bottom w:val="dashSmallGap" w:sz="12" w:space="0" w:color="auto"/>
            </w:tcBorders>
            <w:noWrap/>
            <w:vAlign w:val="bottom"/>
            <w:hideMark/>
          </w:tcPr>
          <w:p w14:paraId="7B6DB442"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3AA940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0A264B31" w14:textId="77777777" w:rsidR="0011200A" w:rsidRPr="00E053BE" w:rsidRDefault="0011200A" w:rsidP="00823B6A">
            <w:pPr>
              <w:pStyle w:val="TableText"/>
              <w:ind w:right="144"/>
              <w:rPr>
                <w:rFonts w:eastAsia="Times New Roman"/>
              </w:rPr>
            </w:pPr>
            <w:r w:rsidRPr="00E053BE">
              <w:t>0</w:t>
            </w:r>
          </w:p>
        </w:tc>
      </w:tr>
      <w:tr w:rsidR="0011200A" w:rsidRPr="00E053BE" w14:paraId="3A87D2B8" w14:textId="77777777" w:rsidTr="00823B6A">
        <w:trPr>
          <w:trHeight w:val="288"/>
        </w:trPr>
        <w:tc>
          <w:tcPr>
            <w:tcW w:w="1296" w:type="dxa"/>
            <w:tcBorders>
              <w:top w:val="dashSmallGap" w:sz="12" w:space="0" w:color="auto"/>
            </w:tcBorders>
            <w:noWrap/>
            <w:hideMark/>
          </w:tcPr>
          <w:p w14:paraId="1B46906D" w14:textId="77777777" w:rsidR="0011200A" w:rsidRPr="00E053BE" w:rsidRDefault="0011200A" w:rsidP="00823B6A">
            <w:pPr>
              <w:pStyle w:val="TableText"/>
              <w:ind w:right="288"/>
              <w:rPr>
                <w:rFonts w:eastAsia="Times New Roman"/>
              </w:rPr>
            </w:pPr>
            <w:r w:rsidRPr="00E053BE">
              <w:t>180</w:t>
            </w:r>
          </w:p>
        </w:tc>
        <w:tc>
          <w:tcPr>
            <w:tcW w:w="1728" w:type="dxa"/>
            <w:tcBorders>
              <w:top w:val="dashSmallGap" w:sz="12" w:space="0" w:color="auto"/>
            </w:tcBorders>
          </w:tcPr>
          <w:p w14:paraId="7D1F74CB"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3AD08FB9" w14:textId="77777777" w:rsidR="0011200A" w:rsidRPr="00E053BE" w:rsidRDefault="0011200A" w:rsidP="00823B6A">
            <w:pPr>
              <w:pStyle w:val="TableText"/>
              <w:rPr>
                <w:rFonts w:eastAsia="Times New Roman"/>
              </w:rPr>
            </w:pPr>
            <w:r w:rsidRPr="00E053BE">
              <w:t>xxxxxxxxxxxxxxxxxxxxxxxxxxxxxxxxxxxx</w:t>
            </w:r>
          </w:p>
        </w:tc>
        <w:tc>
          <w:tcPr>
            <w:tcW w:w="806" w:type="dxa"/>
            <w:tcBorders>
              <w:top w:val="dashSmallGap" w:sz="12" w:space="0" w:color="auto"/>
            </w:tcBorders>
            <w:noWrap/>
            <w:vAlign w:val="bottom"/>
            <w:hideMark/>
          </w:tcPr>
          <w:p w14:paraId="6E268F56" w14:textId="584868F4" w:rsidR="0011200A" w:rsidRPr="00E053BE" w:rsidRDefault="0011200A" w:rsidP="00823B6A">
            <w:pPr>
              <w:pStyle w:val="TableText"/>
              <w:rPr>
                <w:rFonts w:eastAsia="Times New Roman"/>
              </w:rPr>
            </w:pPr>
            <w:r w:rsidRPr="00E053BE">
              <w:t>1</w:t>
            </w:r>
            <w:r w:rsidR="00F35CFB">
              <w:t>.0</w:t>
            </w:r>
          </w:p>
        </w:tc>
        <w:tc>
          <w:tcPr>
            <w:tcW w:w="2016" w:type="dxa"/>
            <w:tcBorders>
              <w:top w:val="dashSmallGap" w:sz="12" w:space="0" w:color="auto"/>
            </w:tcBorders>
            <w:noWrap/>
            <w:vAlign w:val="bottom"/>
            <w:hideMark/>
          </w:tcPr>
          <w:p w14:paraId="5855BBF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tcBorders>
            <w:noWrap/>
            <w:vAlign w:val="bottom"/>
            <w:hideMark/>
          </w:tcPr>
          <w:p w14:paraId="6C19F2E3" w14:textId="77777777" w:rsidR="0011200A" w:rsidRPr="00E053BE" w:rsidRDefault="0011200A" w:rsidP="00823B6A">
            <w:pPr>
              <w:pStyle w:val="TableText"/>
              <w:ind w:right="144"/>
              <w:rPr>
                <w:rFonts w:eastAsia="Times New Roman"/>
              </w:rPr>
            </w:pPr>
            <w:r w:rsidRPr="00E053BE">
              <w:t>0</w:t>
            </w:r>
          </w:p>
        </w:tc>
      </w:tr>
      <w:tr w:rsidR="0011200A" w:rsidRPr="00E053BE" w14:paraId="6A90126C" w14:textId="77777777" w:rsidTr="00823B6A">
        <w:trPr>
          <w:trHeight w:val="288"/>
        </w:trPr>
        <w:tc>
          <w:tcPr>
            <w:tcW w:w="1296" w:type="dxa"/>
            <w:noWrap/>
            <w:hideMark/>
          </w:tcPr>
          <w:p w14:paraId="07ABB82F" w14:textId="77777777" w:rsidR="0011200A" w:rsidRPr="00E053BE" w:rsidRDefault="0011200A" w:rsidP="00823B6A">
            <w:pPr>
              <w:pStyle w:val="TableText"/>
              <w:ind w:right="288"/>
              <w:rPr>
                <w:rFonts w:eastAsia="Times New Roman"/>
              </w:rPr>
            </w:pPr>
            <w:r w:rsidRPr="00E053BE">
              <w:t>0</w:t>
            </w:r>
          </w:p>
        </w:tc>
        <w:tc>
          <w:tcPr>
            <w:tcW w:w="1728" w:type="dxa"/>
          </w:tcPr>
          <w:p w14:paraId="61C5A6A8" w14:textId="77777777" w:rsidR="0011200A" w:rsidRPr="00E053BE" w:rsidRDefault="0011200A" w:rsidP="00823B6A">
            <w:pPr>
              <w:pStyle w:val="TableText"/>
              <w:ind w:right="720"/>
            </w:pPr>
            <w:r w:rsidRPr="00E053BE">
              <w:t>2</w:t>
            </w:r>
          </w:p>
        </w:tc>
        <w:tc>
          <w:tcPr>
            <w:tcW w:w="6480" w:type="dxa"/>
            <w:noWrap/>
            <w:hideMark/>
          </w:tcPr>
          <w:p w14:paraId="7697751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B73C913"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13F5AF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36BD325" w14:textId="77777777" w:rsidR="0011200A" w:rsidRPr="00E053BE" w:rsidRDefault="0011200A" w:rsidP="00823B6A">
            <w:pPr>
              <w:pStyle w:val="TableText"/>
              <w:ind w:right="144"/>
              <w:rPr>
                <w:rFonts w:eastAsia="Times New Roman"/>
              </w:rPr>
            </w:pPr>
            <w:r w:rsidRPr="00E053BE">
              <w:t>0</w:t>
            </w:r>
          </w:p>
        </w:tc>
      </w:tr>
      <w:tr w:rsidR="0011200A" w:rsidRPr="00E053BE" w14:paraId="4603434E" w14:textId="77777777" w:rsidTr="00823B6A">
        <w:trPr>
          <w:trHeight w:val="288"/>
        </w:trPr>
        <w:tc>
          <w:tcPr>
            <w:tcW w:w="1296" w:type="dxa"/>
            <w:noWrap/>
            <w:hideMark/>
          </w:tcPr>
          <w:p w14:paraId="341FAD39" w14:textId="77777777" w:rsidR="0011200A" w:rsidRPr="00E053BE" w:rsidRDefault="0011200A" w:rsidP="00823B6A">
            <w:pPr>
              <w:pStyle w:val="TableText"/>
              <w:ind w:right="288"/>
              <w:rPr>
                <w:rFonts w:eastAsia="Times New Roman"/>
              </w:rPr>
            </w:pPr>
            <w:r w:rsidRPr="00E053BE">
              <w:t>323</w:t>
            </w:r>
          </w:p>
        </w:tc>
        <w:tc>
          <w:tcPr>
            <w:tcW w:w="1728" w:type="dxa"/>
          </w:tcPr>
          <w:p w14:paraId="3E454471" w14:textId="77777777" w:rsidR="0011200A" w:rsidRPr="00E053BE" w:rsidRDefault="0011200A" w:rsidP="00823B6A">
            <w:pPr>
              <w:pStyle w:val="TableText"/>
              <w:ind w:right="720"/>
            </w:pPr>
            <w:r w:rsidRPr="00E053BE">
              <w:t>2</w:t>
            </w:r>
          </w:p>
        </w:tc>
        <w:tc>
          <w:tcPr>
            <w:tcW w:w="6480" w:type="dxa"/>
            <w:noWrap/>
            <w:hideMark/>
          </w:tcPr>
          <w:p w14:paraId="025F69A3" w14:textId="77777777" w:rsidR="0011200A" w:rsidRPr="00E053BE" w:rsidRDefault="0011200A" w:rsidP="00823B6A">
            <w:pPr>
              <w:pStyle w:val="TableText"/>
              <w:rPr>
                <w:rFonts w:eastAsia="Times New Roman"/>
              </w:rPr>
            </w:pPr>
            <w:r w:rsidRPr="00E053BE">
              <w:t>.xxxxxxxxxxxxxxxxxxxxxxxxxxxxxxxxxxxxxxxxxxxxxxxxxxxxxxxxxxxxxxxx</w:t>
            </w:r>
          </w:p>
        </w:tc>
        <w:tc>
          <w:tcPr>
            <w:tcW w:w="806" w:type="dxa"/>
            <w:noWrap/>
            <w:vAlign w:val="bottom"/>
            <w:hideMark/>
          </w:tcPr>
          <w:p w14:paraId="216449BD"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1F6DA1F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4BEC5EF2" w14:textId="77777777" w:rsidR="0011200A" w:rsidRPr="00E053BE" w:rsidRDefault="0011200A" w:rsidP="00823B6A">
            <w:pPr>
              <w:pStyle w:val="TableText"/>
              <w:ind w:right="144"/>
              <w:rPr>
                <w:rFonts w:eastAsia="Times New Roman"/>
              </w:rPr>
            </w:pPr>
            <w:r w:rsidRPr="00E053BE">
              <w:t>2</w:t>
            </w:r>
          </w:p>
        </w:tc>
      </w:tr>
      <w:tr w:rsidR="0011200A" w:rsidRPr="00E053BE" w14:paraId="27D7DE2E" w14:textId="77777777" w:rsidTr="00823B6A">
        <w:trPr>
          <w:trHeight w:val="288"/>
        </w:trPr>
        <w:tc>
          <w:tcPr>
            <w:tcW w:w="1296" w:type="dxa"/>
            <w:noWrap/>
            <w:hideMark/>
          </w:tcPr>
          <w:p w14:paraId="0639D591" w14:textId="77777777" w:rsidR="0011200A" w:rsidRPr="00E053BE" w:rsidRDefault="0011200A" w:rsidP="00823B6A">
            <w:pPr>
              <w:pStyle w:val="TableText"/>
              <w:ind w:right="288"/>
              <w:rPr>
                <w:rFonts w:eastAsia="Times New Roman"/>
              </w:rPr>
            </w:pPr>
            <w:r w:rsidRPr="00E053BE">
              <w:t>169</w:t>
            </w:r>
          </w:p>
        </w:tc>
        <w:tc>
          <w:tcPr>
            <w:tcW w:w="1728" w:type="dxa"/>
          </w:tcPr>
          <w:p w14:paraId="73C2C110" w14:textId="77777777" w:rsidR="0011200A" w:rsidRPr="00E053BE" w:rsidRDefault="0011200A" w:rsidP="00823B6A">
            <w:pPr>
              <w:pStyle w:val="TableText"/>
              <w:ind w:right="720"/>
            </w:pPr>
            <w:r w:rsidRPr="00E053BE">
              <w:t>2</w:t>
            </w:r>
          </w:p>
        </w:tc>
        <w:tc>
          <w:tcPr>
            <w:tcW w:w="6480" w:type="dxa"/>
            <w:noWrap/>
            <w:hideMark/>
          </w:tcPr>
          <w:p w14:paraId="11757528" w14:textId="77777777" w:rsidR="0011200A" w:rsidRPr="00E053BE" w:rsidRDefault="0011200A" w:rsidP="00823B6A">
            <w:pPr>
              <w:pStyle w:val="TableText"/>
              <w:rPr>
                <w:rFonts w:eastAsia="Times New Roman"/>
              </w:rPr>
            </w:pPr>
            <w:r w:rsidRPr="00E053BE">
              <w:t>.xxxxxxxxxxxxxxxxxxxxxxxxxxxxxxxxx</w:t>
            </w:r>
          </w:p>
        </w:tc>
        <w:tc>
          <w:tcPr>
            <w:tcW w:w="806" w:type="dxa"/>
            <w:noWrap/>
            <w:vAlign w:val="bottom"/>
            <w:hideMark/>
          </w:tcPr>
          <w:p w14:paraId="621C3A33"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6FF198FB"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2286C8F3" w14:textId="77777777" w:rsidR="0011200A" w:rsidRPr="00E053BE" w:rsidRDefault="0011200A" w:rsidP="00823B6A">
            <w:pPr>
              <w:pStyle w:val="TableText"/>
              <w:ind w:right="144"/>
              <w:rPr>
                <w:rFonts w:eastAsia="Times New Roman"/>
              </w:rPr>
            </w:pPr>
            <w:r w:rsidRPr="00E053BE">
              <w:t>1</w:t>
            </w:r>
          </w:p>
        </w:tc>
      </w:tr>
      <w:tr w:rsidR="0011200A" w:rsidRPr="00E053BE" w14:paraId="02669410" w14:textId="77777777" w:rsidTr="00823B6A">
        <w:trPr>
          <w:trHeight w:val="288"/>
        </w:trPr>
        <w:tc>
          <w:tcPr>
            <w:tcW w:w="1296" w:type="dxa"/>
            <w:noWrap/>
            <w:hideMark/>
          </w:tcPr>
          <w:p w14:paraId="1F7364A1" w14:textId="77777777" w:rsidR="0011200A" w:rsidRPr="00E053BE" w:rsidRDefault="0011200A" w:rsidP="00823B6A">
            <w:pPr>
              <w:pStyle w:val="TableText"/>
              <w:ind w:right="288"/>
              <w:rPr>
                <w:rFonts w:eastAsia="Times New Roman"/>
              </w:rPr>
            </w:pPr>
            <w:r w:rsidRPr="00E053BE">
              <w:t>177</w:t>
            </w:r>
          </w:p>
        </w:tc>
        <w:tc>
          <w:tcPr>
            <w:tcW w:w="1728" w:type="dxa"/>
          </w:tcPr>
          <w:p w14:paraId="28E826C4" w14:textId="77777777" w:rsidR="0011200A" w:rsidRPr="00E053BE" w:rsidRDefault="0011200A" w:rsidP="00823B6A">
            <w:pPr>
              <w:pStyle w:val="TableText"/>
              <w:ind w:right="720"/>
            </w:pPr>
            <w:r w:rsidRPr="00E053BE">
              <w:t>2</w:t>
            </w:r>
          </w:p>
        </w:tc>
        <w:tc>
          <w:tcPr>
            <w:tcW w:w="6480" w:type="dxa"/>
            <w:noWrap/>
            <w:hideMark/>
          </w:tcPr>
          <w:p w14:paraId="6D240278" w14:textId="77777777" w:rsidR="0011200A" w:rsidRPr="00E053BE" w:rsidRDefault="0011200A" w:rsidP="00823B6A">
            <w:pPr>
              <w:pStyle w:val="TableText"/>
              <w:rPr>
                <w:rFonts w:eastAsia="Times New Roman"/>
              </w:rPr>
            </w:pPr>
            <w:r w:rsidRPr="00E053BE">
              <w:t>.xxxxxxxxxxxxxxxxxxxxxxxxxxxxxxxxxxx</w:t>
            </w:r>
          </w:p>
        </w:tc>
        <w:tc>
          <w:tcPr>
            <w:tcW w:w="806" w:type="dxa"/>
            <w:noWrap/>
            <w:vAlign w:val="bottom"/>
            <w:hideMark/>
          </w:tcPr>
          <w:p w14:paraId="197FAA8F"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1BEF841"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2646BA52" w14:textId="77777777" w:rsidR="0011200A" w:rsidRPr="00E053BE" w:rsidRDefault="0011200A" w:rsidP="00823B6A">
            <w:pPr>
              <w:pStyle w:val="TableText"/>
              <w:ind w:right="144"/>
              <w:rPr>
                <w:rFonts w:eastAsia="Times New Roman"/>
              </w:rPr>
            </w:pPr>
            <w:r w:rsidRPr="00E053BE">
              <w:t>2</w:t>
            </w:r>
          </w:p>
        </w:tc>
      </w:tr>
      <w:tr w:rsidR="0011200A" w:rsidRPr="00E053BE" w14:paraId="6F604B36" w14:textId="77777777" w:rsidTr="00823B6A">
        <w:trPr>
          <w:trHeight w:val="288"/>
        </w:trPr>
        <w:tc>
          <w:tcPr>
            <w:tcW w:w="1296" w:type="dxa"/>
            <w:noWrap/>
            <w:hideMark/>
          </w:tcPr>
          <w:p w14:paraId="344AED19" w14:textId="77777777" w:rsidR="0011200A" w:rsidRPr="00E053BE" w:rsidRDefault="0011200A" w:rsidP="00823B6A">
            <w:pPr>
              <w:pStyle w:val="TableText"/>
              <w:ind w:right="288"/>
              <w:rPr>
                <w:rFonts w:eastAsia="Times New Roman"/>
              </w:rPr>
            </w:pPr>
            <w:r w:rsidRPr="00E053BE">
              <w:t>386</w:t>
            </w:r>
          </w:p>
        </w:tc>
        <w:tc>
          <w:tcPr>
            <w:tcW w:w="1728" w:type="dxa"/>
          </w:tcPr>
          <w:p w14:paraId="3976B645" w14:textId="77777777" w:rsidR="0011200A" w:rsidRPr="00E053BE" w:rsidRDefault="0011200A" w:rsidP="00823B6A">
            <w:pPr>
              <w:pStyle w:val="TableText"/>
              <w:ind w:right="720"/>
            </w:pPr>
            <w:r w:rsidRPr="00E053BE">
              <w:t>2</w:t>
            </w:r>
          </w:p>
        </w:tc>
        <w:tc>
          <w:tcPr>
            <w:tcW w:w="6480" w:type="dxa"/>
            <w:noWrap/>
            <w:hideMark/>
          </w:tcPr>
          <w:p w14:paraId="1A3B4BE9" w14:textId="77777777" w:rsidR="0011200A" w:rsidRPr="00E053BE" w:rsidRDefault="0011200A" w:rsidP="00823B6A">
            <w:pPr>
              <w:pStyle w:val="TableText"/>
              <w:rPr>
                <w:rFonts w:eastAsia="Times New Roman"/>
              </w:rPr>
            </w:pPr>
            <w:r w:rsidRPr="00E053BE">
              <w:t>.xxxxxxxxxxxxxxxxxxxxxxxxxxxxxxxxxxxxxxxxxxxxxxxxxxxxxxxxxxxxxxxxxxxxxxxxxxxxx</w:t>
            </w:r>
          </w:p>
        </w:tc>
        <w:tc>
          <w:tcPr>
            <w:tcW w:w="806" w:type="dxa"/>
            <w:noWrap/>
            <w:vAlign w:val="bottom"/>
            <w:hideMark/>
          </w:tcPr>
          <w:p w14:paraId="6FDBF120" w14:textId="5536F8FB" w:rsidR="0011200A" w:rsidRPr="00E053BE" w:rsidRDefault="0011200A" w:rsidP="00823B6A">
            <w:pPr>
              <w:pStyle w:val="TableText"/>
              <w:rPr>
                <w:rFonts w:eastAsia="Times New Roman"/>
              </w:rPr>
            </w:pPr>
            <w:r w:rsidRPr="00E053BE">
              <w:t>0</w:t>
            </w:r>
            <w:r w:rsidR="00F35CFB">
              <w:t>.0</w:t>
            </w:r>
          </w:p>
        </w:tc>
        <w:tc>
          <w:tcPr>
            <w:tcW w:w="2016" w:type="dxa"/>
            <w:noWrap/>
            <w:vAlign w:val="bottom"/>
            <w:hideMark/>
          </w:tcPr>
          <w:p w14:paraId="63BE3D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467E19" w14:textId="77777777" w:rsidR="0011200A" w:rsidRPr="00E053BE" w:rsidRDefault="0011200A" w:rsidP="00823B6A">
            <w:pPr>
              <w:pStyle w:val="TableText"/>
              <w:ind w:right="144"/>
              <w:rPr>
                <w:rFonts w:eastAsia="Times New Roman"/>
              </w:rPr>
            </w:pPr>
            <w:r w:rsidRPr="00E053BE">
              <w:t>0</w:t>
            </w:r>
          </w:p>
        </w:tc>
      </w:tr>
      <w:tr w:rsidR="0011200A" w:rsidRPr="00E053BE" w14:paraId="276E66E6" w14:textId="77777777" w:rsidTr="00823B6A">
        <w:trPr>
          <w:trHeight w:val="288"/>
        </w:trPr>
        <w:tc>
          <w:tcPr>
            <w:tcW w:w="1296" w:type="dxa"/>
            <w:noWrap/>
            <w:hideMark/>
          </w:tcPr>
          <w:p w14:paraId="5C32576B" w14:textId="77777777" w:rsidR="0011200A" w:rsidRPr="00E053BE" w:rsidRDefault="0011200A" w:rsidP="00823B6A">
            <w:pPr>
              <w:pStyle w:val="TableText"/>
              <w:ind w:right="288"/>
              <w:rPr>
                <w:rFonts w:eastAsia="Times New Roman"/>
              </w:rPr>
            </w:pPr>
            <w:r w:rsidRPr="00E053BE">
              <w:t>184</w:t>
            </w:r>
          </w:p>
        </w:tc>
        <w:tc>
          <w:tcPr>
            <w:tcW w:w="1728" w:type="dxa"/>
          </w:tcPr>
          <w:p w14:paraId="12508701" w14:textId="77777777" w:rsidR="0011200A" w:rsidRPr="00E053BE" w:rsidRDefault="0011200A" w:rsidP="00823B6A">
            <w:pPr>
              <w:pStyle w:val="TableText"/>
              <w:ind w:right="720"/>
            </w:pPr>
            <w:r w:rsidRPr="00E053BE">
              <w:t>2</w:t>
            </w:r>
          </w:p>
        </w:tc>
        <w:tc>
          <w:tcPr>
            <w:tcW w:w="6480" w:type="dxa"/>
            <w:noWrap/>
            <w:hideMark/>
          </w:tcPr>
          <w:p w14:paraId="3657F0C1" w14:textId="77777777" w:rsidR="0011200A" w:rsidRPr="00E053BE" w:rsidRDefault="0011200A" w:rsidP="00823B6A">
            <w:pPr>
              <w:pStyle w:val="TableText"/>
              <w:rPr>
                <w:rFonts w:eastAsia="Times New Roman"/>
              </w:rPr>
            </w:pPr>
            <w:r w:rsidRPr="00E053BE">
              <w:t>.xxxxxxxxxxxxxxxxxxxxxxxxxxxxxxxxxxxx</w:t>
            </w:r>
          </w:p>
        </w:tc>
        <w:tc>
          <w:tcPr>
            <w:tcW w:w="806" w:type="dxa"/>
            <w:noWrap/>
            <w:vAlign w:val="bottom"/>
            <w:hideMark/>
          </w:tcPr>
          <w:p w14:paraId="66BBE936"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1EEB94C" w14:textId="77777777" w:rsidR="0011200A" w:rsidRPr="00E053BE" w:rsidRDefault="0011200A" w:rsidP="00823B6A">
            <w:pPr>
              <w:pStyle w:val="TableText"/>
              <w:jc w:val="left"/>
              <w:rPr>
                <w:rFonts w:eastAsia="Times New Roman"/>
              </w:rPr>
            </w:pPr>
            <w:r w:rsidRPr="00E053BE">
              <w:t>R R R R</w:t>
            </w:r>
          </w:p>
        </w:tc>
        <w:tc>
          <w:tcPr>
            <w:tcW w:w="864" w:type="dxa"/>
            <w:noWrap/>
            <w:vAlign w:val="bottom"/>
            <w:hideMark/>
          </w:tcPr>
          <w:p w14:paraId="4E477C0A" w14:textId="77777777" w:rsidR="0011200A" w:rsidRPr="00E053BE" w:rsidRDefault="0011200A" w:rsidP="00823B6A">
            <w:pPr>
              <w:pStyle w:val="TableText"/>
              <w:ind w:right="144"/>
              <w:rPr>
                <w:rFonts w:eastAsia="Times New Roman"/>
              </w:rPr>
            </w:pPr>
            <w:r w:rsidRPr="00E053BE">
              <w:t>4</w:t>
            </w:r>
          </w:p>
        </w:tc>
      </w:tr>
      <w:tr w:rsidR="0011200A" w:rsidRPr="00E053BE" w14:paraId="56FB8CBE" w14:textId="77777777" w:rsidTr="00823B6A">
        <w:trPr>
          <w:trHeight w:val="288"/>
        </w:trPr>
        <w:tc>
          <w:tcPr>
            <w:tcW w:w="1296" w:type="dxa"/>
            <w:tcBorders>
              <w:bottom w:val="nil"/>
            </w:tcBorders>
            <w:noWrap/>
            <w:hideMark/>
          </w:tcPr>
          <w:p w14:paraId="516E422C" w14:textId="77777777" w:rsidR="0011200A" w:rsidRPr="00E053BE" w:rsidRDefault="0011200A" w:rsidP="00823B6A">
            <w:pPr>
              <w:pStyle w:val="TableText"/>
              <w:ind w:right="288"/>
              <w:rPr>
                <w:rFonts w:eastAsia="Times New Roman"/>
              </w:rPr>
            </w:pPr>
            <w:r w:rsidRPr="00E053BE">
              <w:t>212</w:t>
            </w:r>
          </w:p>
        </w:tc>
        <w:tc>
          <w:tcPr>
            <w:tcW w:w="1728" w:type="dxa"/>
            <w:tcBorders>
              <w:bottom w:val="nil"/>
            </w:tcBorders>
          </w:tcPr>
          <w:p w14:paraId="0DED69CE" w14:textId="77777777" w:rsidR="0011200A" w:rsidRPr="00E053BE" w:rsidRDefault="0011200A" w:rsidP="00823B6A">
            <w:pPr>
              <w:pStyle w:val="TableText"/>
              <w:ind w:right="720"/>
            </w:pPr>
            <w:r w:rsidRPr="00E053BE">
              <w:t>2</w:t>
            </w:r>
          </w:p>
        </w:tc>
        <w:tc>
          <w:tcPr>
            <w:tcW w:w="6480" w:type="dxa"/>
            <w:tcBorders>
              <w:bottom w:val="nil"/>
            </w:tcBorders>
            <w:noWrap/>
            <w:hideMark/>
          </w:tcPr>
          <w:p w14:paraId="6800B2D0" w14:textId="77777777" w:rsidR="0011200A" w:rsidRPr="00E053BE" w:rsidRDefault="0011200A" w:rsidP="00823B6A">
            <w:pPr>
              <w:pStyle w:val="TableText"/>
              <w:rPr>
                <w:rFonts w:eastAsia="Times New Roman"/>
              </w:rPr>
            </w:pPr>
            <w:r w:rsidRPr="00E053BE">
              <w:t>.xxxxxxxxxxxxxxxxxxxxxxxxxxxxxxxxxxxxxxxxxx</w:t>
            </w:r>
          </w:p>
        </w:tc>
        <w:tc>
          <w:tcPr>
            <w:tcW w:w="806" w:type="dxa"/>
            <w:tcBorders>
              <w:bottom w:val="nil"/>
            </w:tcBorders>
            <w:noWrap/>
            <w:vAlign w:val="bottom"/>
            <w:hideMark/>
          </w:tcPr>
          <w:p w14:paraId="7DD8D17E" w14:textId="77777777" w:rsidR="0011200A" w:rsidRPr="00E053BE" w:rsidRDefault="0011200A" w:rsidP="00823B6A">
            <w:pPr>
              <w:pStyle w:val="TableText"/>
              <w:rPr>
                <w:rFonts w:eastAsia="Times New Roman"/>
              </w:rPr>
            </w:pPr>
            <w:r w:rsidRPr="00E053BE">
              <w:t>−0.4</w:t>
            </w:r>
          </w:p>
        </w:tc>
        <w:tc>
          <w:tcPr>
            <w:tcW w:w="2016" w:type="dxa"/>
            <w:tcBorders>
              <w:bottom w:val="nil"/>
            </w:tcBorders>
            <w:noWrap/>
            <w:vAlign w:val="bottom"/>
            <w:hideMark/>
          </w:tcPr>
          <w:p w14:paraId="01E9B940" w14:textId="77777777" w:rsidR="0011200A" w:rsidRPr="00E053BE" w:rsidRDefault="0011200A" w:rsidP="00823B6A">
            <w:pPr>
              <w:pStyle w:val="TableText"/>
              <w:jc w:val="left"/>
              <w:rPr>
                <w:rFonts w:eastAsia="Times New Roman"/>
              </w:rPr>
            </w:pPr>
            <w:r w:rsidRPr="00E053BE">
              <w:t>E E</w:t>
            </w:r>
          </w:p>
        </w:tc>
        <w:tc>
          <w:tcPr>
            <w:tcW w:w="864" w:type="dxa"/>
            <w:tcBorders>
              <w:bottom w:val="nil"/>
            </w:tcBorders>
            <w:noWrap/>
            <w:vAlign w:val="bottom"/>
            <w:hideMark/>
          </w:tcPr>
          <w:p w14:paraId="7E748411" w14:textId="77777777" w:rsidR="0011200A" w:rsidRPr="00E053BE" w:rsidRDefault="0011200A" w:rsidP="00823B6A">
            <w:pPr>
              <w:pStyle w:val="TableText"/>
              <w:ind w:right="144"/>
              <w:rPr>
                <w:rFonts w:eastAsia="Times New Roman"/>
              </w:rPr>
            </w:pPr>
            <w:r w:rsidRPr="00E053BE">
              <w:t>2</w:t>
            </w:r>
          </w:p>
        </w:tc>
      </w:tr>
      <w:tr w:rsidR="0011200A" w:rsidRPr="00E053BE" w14:paraId="48C1483F" w14:textId="77777777" w:rsidTr="00823B6A">
        <w:trPr>
          <w:trHeight w:val="288"/>
        </w:trPr>
        <w:tc>
          <w:tcPr>
            <w:tcW w:w="1296" w:type="dxa"/>
            <w:tcBorders>
              <w:top w:val="nil"/>
              <w:bottom w:val="dashSmallGap" w:sz="12" w:space="0" w:color="auto"/>
            </w:tcBorders>
            <w:noWrap/>
            <w:hideMark/>
          </w:tcPr>
          <w:p w14:paraId="0B533CA7" w14:textId="77777777" w:rsidR="0011200A" w:rsidRPr="00E053BE" w:rsidRDefault="0011200A" w:rsidP="00823B6A">
            <w:pPr>
              <w:pStyle w:val="TableText"/>
              <w:ind w:right="288"/>
              <w:rPr>
                <w:rFonts w:eastAsia="Times New Roman"/>
              </w:rPr>
            </w:pPr>
            <w:r w:rsidRPr="00E053BE">
              <w:t>342</w:t>
            </w:r>
          </w:p>
        </w:tc>
        <w:tc>
          <w:tcPr>
            <w:tcW w:w="1728" w:type="dxa"/>
            <w:tcBorders>
              <w:top w:val="nil"/>
              <w:bottom w:val="dashSmallGap" w:sz="12" w:space="0" w:color="auto"/>
            </w:tcBorders>
          </w:tcPr>
          <w:p w14:paraId="134A8E2A"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2E3C9D47" w14:textId="77777777" w:rsidR="0011200A" w:rsidRPr="00E053BE" w:rsidRDefault="0011200A" w:rsidP="00823B6A">
            <w:pPr>
              <w:pStyle w:val="TableText"/>
              <w:rPr>
                <w:rFonts w:eastAsia="Times New Roman"/>
              </w:rPr>
            </w:pPr>
            <w:r w:rsidRPr="00E053BE">
              <w:t>.xxxxxxxxxxxxxxxxxxxxxxxxxxxxxxxxxxxxxxxxxxxxxxxxxxxxxxxxxxxxxxxxxxxx</w:t>
            </w:r>
          </w:p>
        </w:tc>
        <w:tc>
          <w:tcPr>
            <w:tcW w:w="806" w:type="dxa"/>
            <w:tcBorders>
              <w:top w:val="nil"/>
              <w:bottom w:val="dashSmallGap" w:sz="12" w:space="0" w:color="auto"/>
            </w:tcBorders>
            <w:noWrap/>
            <w:vAlign w:val="bottom"/>
            <w:hideMark/>
          </w:tcPr>
          <w:p w14:paraId="666A7339" w14:textId="77777777" w:rsidR="0011200A" w:rsidRPr="00E053BE" w:rsidRDefault="0011200A" w:rsidP="00823B6A">
            <w:pPr>
              <w:pStyle w:val="TableText"/>
              <w:rPr>
                <w:rFonts w:eastAsia="Times New Roman"/>
              </w:rPr>
            </w:pPr>
            <w:r w:rsidRPr="00E053BE">
              <w:t>−0.6</w:t>
            </w:r>
          </w:p>
        </w:tc>
        <w:tc>
          <w:tcPr>
            <w:tcW w:w="2016" w:type="dxa"/>
            <w:tcBorders>
              <w:top w:val="nil"/>
              <w:bottom w:val="dashSmallGap" w:sz="12" w:space="0" w:color="auto"/>
            </w:tcBorders>
            <w:noWrap/>
            <w:vAlign w:val="bottom"/>
            <w:hideMark/>
          </w:tcPr>
          <w:p w14:paraId="1CD34805"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707EBA62" w14:textId="77777777" w:rsidR="0011200A" w:rsidRPr="00E053BE" w:rsidRDefault="0011200A" w:rsidP="00823B6A">
            <w:pPr>
              <w:pStyle w:val="TableText"/>
              <w:ind w:right="144"/>
              <w:rPr>
                <w:rFonts w:eastAsia="Times New Roman"/>
              </w:rPr>
            </w:pPr>
            <w:r w:rsidRPr="00E053BE">
              <w:t>1</w:t>
            </w:r>
          </w:p>
        </w:tc>
      </w:tr>
      <w:tr w:rsidR="0011200A" w:rsidRPr="00E053BE" w14:paraId="0C74DCB8" w14:textId="77777777" w:rsidTr="00823B6A">
        <w:trPr>
          <w:trHeight w:val="288"/>
        </w:trPr>
        <w:tc>
          <w:tcPr>
            <w:tcW w:w="1296" w:type="dxa"/>
            <w:tcBorders>
              <w:top w:val="dashSmallGap" w:sz="12" w:space="0" w:color="auto"/>
            </w:tcBorders>
            <w:noWrap/>
            <w:hideMark/>
          </w:tcPr>
          <w:p w14:paraId="39FD8276" w14:textId="77777777" w:rsidR="0011200A" w:rsidRPr="00E053BE" w:rsidRDefault="0011200A" w:rsidP="00823B6A">
            <w:pPr>
              <w:pStyle w:val="TableText"/>
              <w:ind w:right="288"/>
              <w:rPr>
                <w:rFonts w:eastAsia="Times New Roman"/>
              </w:rPr>
            </w:pPr>
            <w:r w:rsidRPr="00E053BE">
              <w:t>155</w:t>
            </w:r>
          </w:p>
        </w:tc>
        <w:tc>
          <w:tcPr>
            <w:tcW w:w="1728" w:type="dxa"/>
            <w:tcBorders>
              <w:top w:val="dashSmallGap" w:sz="12" w:space="0" w:color="auto"/>
            </w:tcBorders>
          </w:tcPr>
          <w:p w14:paraId="4D82C015"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2C0FCFF4" w14:textId="77777777" w:rsidR="0011200A" w:rsidRPr="00E053BE" w:rsidRDefault="0011200A" w:rsidP="00823B6A">
            <w:pPr>
              <w:pStyle w:val="TableText"/>
              <w:rPr>
                <w:rFonts w:eastAsia="Times New Roman"/>
              </w:rPr>
            </w:pPr>
            <w:r w:rsidRPr="00E053BE">
              <w:t>xxxxxxxxxxxxxxxxxxxxxxxxxxxxxxx</w:t>
            </w:r>
          </w:p>
        </w:tc>
        <w:tc>
          <w:tcPr>
            <w:tcW w:w="806" w:type="dxa"/>
            <w:tcBorders>
              <w:top w:val="dashSmallGap" w:sz="12" w:space="0" w:color="auto"/>
            </w:tcBorders>
            <w:noWrap/>
            <w:vAlign w:val="bottom"/>
            <w:hideMark/>
          </w:tcPr>
          <w:p w14:paraId="75A993D0" w14:textId="77777777" w:rsidR="0011200A" w:rsidRPr="00E053BE" w:rsidRDefault="0011200A" w:rsidP="00823B6A">
            <w:pPr>
              <w:pStyle w:val="TableText"/>
              <w:rPr>
                <w:rFonts w:eastAsia="Times New Roman"/>
              </w:rPr>
            </w:pPr>
            <w:r w:rsidRPr="00E053BE">
              <w:t>−0.8</w:t>
            </w:r>
          </w:p>
        </w:tc>
        <w:tc>
          <w:tcPr>
            <w:tcW w:w="2016" w:type="dxa"/>
            <w:tcBorders>
              <w:top w:val="dashSmallGap" w:sz="12" w:space="0" w:color="auto"/>
            </w:tcBorders>
            <w:noWrap/>
            <w:vAlign w:val="bottom"/>
            <w:hideMark/>
          </w:tcPr>
          <w:p w14:paraId="05987A0B" w14:textId="77777777" w:rsidR="0011200A" w:rsidRPr="00E053BE" w:rsidRDefault="0011200A" w:rsidP="00823B6A">
            <w:pPr>
              <w:pStyle w:val="TableText"/>
              <w:jc w:val="left"/>
              <w:rPr>
                <w:rFonts w:eastAsia="Times New Roman"/>
              </w:rPr>
            </w:pPr>
            <w:r w:rsidRPr="00E053BE">
              <w:t>R R E R</w:t>
            </w:r>
          </w:p>
        </w:tc>
        <w:tc>
          <w:tcPr>
            <w:tcW w:w="864" w:type="dxa"/>
            <w:tcBorders>
              <w:top w:val="dashSmallGap" w:sz="12" w:space="0" w:color="auto"/>
            </w:tcBorders>
            <w:noWrap/>
            <w:vAlign w:val="bottom"/>
            <w:hideMark/>
          </w:tcPr>
          <w:p w14:paraId="458EA5A1" w14:textId="77777777" w:rsidR="0011200A" w:rsidRPr="00E053BE" w:rsidRDefault="0011200A" w:rsidP="00823B6A">
            <w:pPr>
              <w:pStyle w:val="TableText"/>
              <w:ind w:right="144"/>
              <w:rPr>
                <w:rFonts w:eastAsia="Times New Roman"/>
              </w:rPr>
            </w:pPr>
            <w:r w:rsidRPr="00E053BE">
              <w:t>4</w:t>
            </w:r>
          </w:p>
        </w:tc>
      </w:tr>
      <w:tr w:rsidR="0011200A" w:rsidRPr="00E053BE" w14:paraId="72775E07" w14:textId="77777777" w:rsidTr="00823B6A">
        <w:trPr>
          <w:trHeight w:val="288"/>
        </w:trPr>
        <w:tc>
          <w:tcPr>
            <w:tcW w:w="1296" w:type="dxa"/>
            <w:noWrap/>
            <w:hideMark/>
          </w:tcPr>
          <w:p w14:paraId="7A444067" w14:textId="77777777" w:rsidR="0011200A" w:rsidRPr="00E053BE" w:rsidRDefault="0011200A" w:rsidP="00823B6A">
            <w:pPr>
              <w:pStyle w:val="TableText"/>
              <w:ind w:right="288"/>
              <w:rPr>
                <w:rFonts w:eastAsia="Times New Roman"/>
              </w:rPr>
            </w:pPr>
            <w:r w:rsidRPr="00E053BE">
              <w:lastRenderedPageBreak/>
              <w:t>277</w:t>
            </w:r>
          </w:p>
        </w:tc>
        <w:tc>
          <w:tcPr>
            <w:tcW w:w="1728" w:type="dxa"/>
          </w:tcPr>
          <w:p w14:paraId="2767AD26" w14:textId="77777777" w:rsidR="0011200A" w:rsidRPr="00E053BE" w:rsidRDefault="0011200A" w:rsidP="00823B6A">
            <w:pPr>
              <w:pStyle w:val="TableText"/>
              <w:ind w:right="720"/>
            </w:pPr>
            <w:r w:rsidRPr="00E053BE">
              <w:t>1</w:t>
            </w:r>
          </w:p>
        </w:tc>
        <w:tc>
          <w:tcPr>
            <w:tcW w:w="6480" w:type="dxa"/>
            <w:noWrap/>
            <w:hideMark/>
          </w:tcPr>
          <w:p w14:paraId="4F6A5CDA" w14:textId="77777777" w:rsidR="0011200A" w:rsidRPr="00E053BE" w:rsidRDefault="0011200A" w:rsidP="00823B6A">
            <w:pPr>
              <w:pStyle w:val="TableText"/>
              <w:rPr>
                <w:rFonts w:eastAsia="Times New Roman"/>
              </w:rPr>
            </w:pPr>
            <w:r w:rsidRPr="00E053BE">
              <w:t>.xxxxxxxxxxxxxxxxxxxxxxxxxxxxxxxxxxxxxxxxxxxxxxxxxxxxxxx</w:t>
            </w:r>
          </w:p>
        </w:tc>
        <w:tc>
          <w:tcPr>
            <w:tcW w:w="806" w:type="dxa"/>
            <w:noWrap/>
            <w:vAlign w:val="bottom"/>
            <w:hideMark/>
          </w:tcPr>
          <w:p w14:paraId="3E78ED10" w14:textId="0C4B5CAD"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402B5ECC" w14:textId="77777777" w:rsidR="0011200A" w:rsidRPr="00E053BE" w:rsidRDefault="0011200A" w:rsidP="00823B6A">
            <w:pPr>
              <w:pStyle w:val="TableText"/>
              <w:jc w:val="left"/>
              <w:rPr>
                <w:rFonts w:eastAsia="Times New Roman"/>
              </w:rPr>
            </w:pPr>
            <w:r w:rsidRPr="00E053BE">
              <w:t>E E E</w:t>
            </w:r>
          </w:p>
        </w:tc>
        <w:tc>
          <w:tcPr>
            <w:tcW w:w="864" w:type="dxa"/>
            <w:noWrap/>
            <w:vAlign w:val="bottom"/>
            <w:hideMark/>
          </w:tcPr>
          <w:p w14:paraId="5AE085BC" w14:textId="77777777" w:rsidR="0011200A" w:rsidRPr="00E053BE" w:rsidRDefault="0011200A" w:rsidP="00823B6A">
            <w:pPr>
              <w:pStyle w:val="TableText"/>
              <w:ind w:right="144"/>
              <w:rPr>
                <w:rFonts w:eastAsia="Times New Roman"/>
              </w:rPr>
            </w:pPr>
            <w:r w:rsidRPr="00E053BE">
              <w:t>3</w:t>
            </w:r>
          </w:p>
        </w:tc>
      </w:tr>
      <w:tr w:rsidR="0011200A" w:rsidRPr="00E053BE" w14:paraId="36D334E8" w14:textId="77777777" w:rsidTr="00823B6A">
        <w:trPr>
          <w:trHeight w:val="288"/>
        </w:trPr>
        <w:tc>
          <w:tcPr>
            <w:tcW w:w="1296" w:type="dxa"/>
            <w:noWrap/>
            <w:hideMark/>
          </w:tcPr>
          <w:p w14:paraId="685F1F7D" w14:textId="77777777" w:rsidR="0011200A" w:rsidRPr="00E053BE" w:rsidRDefault="0011200A" w:rsidP="00823B6A">
            <w:pPr>
              <w:pStyle w:val="TableText"/>
              <w:ind w:right="288"/>
              <w:rPr>
                <w:rFonts w:eastAsia="Times New Roman"/>
              </w:rPr>
            </w:pPr>
            <w:r w:rsidRPr="00E053BE">
              <w:t>83</w:t>
            </w:r>
          </w:p>
        </w:tc>
        <w:tc>
          <w:tcPr>
            <w:tcW w:w="1728" w:type="dxa"/>
          </w:tcPr>
          <w:p w14:paraId="2447DC72" w14:textId="77777777" w:rsidR="0011200A" w:rsidRPr="00E053BE" w:rsidRDefault="0011200A" w:rsidP="00823B6A">
            <w:pPr>
              <w:pStyle w:val="TableText"/>
              <w:ind w:right="720"/>
            </w:pPr>
            <w:r w:rsidRPr="00E053BE">
              <w:t>1</w:t>
            </w:r>
          </w:p>
        </w:tc>
        <w:tc>
          <w:tcPr>
            <w:tcW w:w="6480" w:type="dxa"/>
            <w:noWrap/>
            <w:hideMark/>
          </w:tcPr>
          <w:p w14:paraId="73E0D9AD" w14:textId="77777777" w:rsidR="0011200A" w:rsidRPr="00E053BE" w:rsidRDefault="0011200A" w:rsidP="00823B6A">
            <w:pPr>
              <w:pStyle w:val="TableText"/>
              <w:rPr>
                <w:rFonts w:eastAsia="Times New Roman"/>
              </w:rPr>
            </w:pPr>
            <w:r w:rsidRPr="00E053BE">
              <w:t>.xxxxxxxxxxxxxxxx</w:t>
            </w:r>
          </w:p>
        </w:tc>
        <w:tc>
          <w:tcPr>
            <w:tcW w:w="806" w:type="dxa"/>
            <w:noWrap/>
            <w:vAlign w:val="bottom"/>
            <w:hideMark/>
          </w:tcPr>
          <w:p w14:paraId="140BC101"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21F80048"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422F977C" w14:textId="77777777" w:rsidR="0011200A" w:rsidRPr="00E053BE" w:rsidRDefault="0011200A" w:rsidP="00823B6A">
            <w:pPr>
              <w:pStyle w:val="TableText"/>
              <w:ind w:right="144"/>
              <w:rPr>
                <w:rFonts w:eastAsia="Times New Roman"/>
              </w:rPr>
            </w:pPr>
            <w:r w:rsidRPr="00E053BE">
              <w:t>1</w:t>
            </w:r>
          </w:p>
        </w:tc>
      </w:tr>
      <w:tr w:rsidR="0011200A" w:rsidRPr="00E053BE" w14:paraId="406D27A2" w14:textId="77777777" w:rsidTr="00823B6A">
        <w:trPr>
          <w:trHeight w:val="288"/>
        </w:trPr>
        <w:tc>
          <w:tcPr>
            <w:tcW w:w="1296" w:type="dxa"/>
            <w:noWrap/>
            <w:hideMark/>
          </w:tcPr>
          <w:p w14:paraId="5FA17F59" w14:textId="77777777" w:rsidR="0011200A" w:rsidRPr="00E053BE" w:rsidRDefault="0011200A" w:rsidP="00823B6A">
            <w:pPr>
              <w:pStyle w:val="TableText"/>
              <w:ind w:right="288"/>
              <w:rPr>
                <w:rFonts w:eastAsia="Times New Roman"/>
              </w:rPr>
            </w:pPr>
            <w:r w:rsidRPr="00E053BE">
              <w:t>113</w:t>
            </w:r>
          </w:p>
        </w:tc>
        <w:tc>
          <w:tcPr>
            <w:tcW w:w="1728" w:type="dxa"/>
          </w:tcPr>
          <w:p w14:paraId="519F55B8" w14:textId="77777777" w:rsidR="0011200A" w:rsidRPr="00E053BE" w:rsidRDefault="0011200A" w:rsidP="00823B6A">
            <w:pPr>
              <w:pStyle w:val="TableText"/>
              <w:ind w:right="720"/>
            </w:pPr>
            <w:r w:rsidRPr="00E053BE">
              <w:t>1</w:t>
            </w:r>
          </w:p>
        </w:tc>
        <w:tc>
          <w:tcPr>
            <w:tcW w:w="6480" w:type="dxa"/>
            <w:noWrap/>
            <w:hideMark/>
          </w:tcPr>
          <w:p w14:paraId="68A84C42"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1B8266B5"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74AAE2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BA842A" w14:textId="77777777" w:rsidR="0011200A" w:rsidRPr="00E053BE" w:rsidRDefault="0011200A" w:rsidP="00823B6A">
            <w:pPr>
              <w:pStyle w:val="TableText"/>
              <w:ind w:right="144"/>
              <w:rPr>
                <w:rFonts w:eastAsia="Times New Roman"/>
              </w:rPr>
            </w:pPr>
            <w:r w:rsidRPr="00E053BE">
              <w:t>0</w:t>
            </w:r>
          </w:p>
        </w:tc>
      </w:tr>
      <w:tr w:rsidR="0011200A" w:rsidRPr="00E053BE" w14:paraId="3D02FE8A" w14:textId="77777777" w:rsidTr="00823B6A">
        <w:trPr>
          <w:trHeight w:val="288"/>
        </w:trPr>
        <w:tc>
          <w:tcPr>
            <w:tcW w:w="1296" w:type="dxa"/>
            <w:noWrap/>
            <w:hideMark/>
          </w:tcPr>
          <w:p w14:paraId="36964CAA" w14:textId="77777777" w:rsidR="0011200A" w:rsidRPr="00E053BE" w:rsidRDefault="0011200A" w:rsidP="00823B6A">
            <w:pPr>
              <w:pStyle w:val="TableText"/>
              <w:ind w:right="288"/>
              <w:rPr>
                <w:rFonts w:eastAsia="Times New Roman"/>
              </w:rPr>
            </w:pPr>
            <w:r w:rsidRPr="00E053BE">
              <w:t>104</w:t>
            </w:r>
          </w:p>
        </w:tc>
        <w:tc>
          <w:tcPr>
            <w:tcW w:w="1728" w:type="dxa"/>
          </w:tcPr>
          <w:p w14:paraId="3F07F54B" w14:textId="77777777" w:rsidR="0011200A" w:rsidRPr="00E053BE" w:rsidRDefault="0011200A" w:rsidP="00823B6A">
            <w:pPr>
              <w:pStyle w:val="TableText"/>
              <w:ind w:right="720"/>
            </w:pPr>
            <w:r w:rsidRPr="00E053BE">
              <w:t>1</w:t>
            </w:r>
          </w:p>
        </w:tc>
        <w:tc>
          <w:tcPr>
            <w:tcW w:w="6480" w:type="dxa"/>
            <w:noWrap/>
            <w:hideMark/>
          </w:tcPr>
          <w:p w14:paraId="2F5A086D"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2C0210B2"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64740F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69569A7" w14:textId="77777777" w:rsidR="0011200A" w:rsidRPr="00E053BE" w:rsidRDefault="0011200A" w:rsidP="00823B6A">
            <w:pPr>
              <w:pStyle w:val="TableText"/>
              <w:ind w:right="144"/>
              <w:rPr>
                <w:rFonts w:eastAsia="Times New Roman"/>
              </w:rPr>
            </w:pPr>
            <w:r w:rsidRPr="00E053BE">
              <w:t>0</w:t>
            </w:r>
          </w:p>
        </w:tc>
      </w:tr>
      <w:tr w:rsidR="0011200A" w:rsidRPr="00E053BE" w14:paraId="1830ED39" w14:textId="77777777" w:rsidTr="00823B6A">
        <w:trPr>
          <w:trHeight w:val="288"/>
        </w:trPr>
        <w:tc>
          <w:tcPr>
            <w:tcW w:w="1296" w:type="dxa"/>
            <w:noWrap/>
            <w:hideMark/>
          </w:tcPr>
          <w:p w14:paraId="36EBC9ED" w14:textId="77777777" w:rsidR="0011200A" w:rsidRPr="00E053BE" w:rsidRDefault="0011200A" w:rsidP="00823B6A">
            <w:pPr>
              <w:pStyle w:val="TableText"/>
              <w:ind w:right="288"/>
              <w:rPr>
                <w:rFonts w:eastAsia="Times New Roman"/>
              </w:rPr>
            </w:pPr>
            <w:r w:rsidRPr="00E053BE">
              <w:t>86</w:t>
            </w:r>
          </w:p>
        </w:tc>
        <w:tc>
          <w:tcPr>
            <w:tcW w:w="1728" w:type="dxa"/>
          </w:tcPr>
          <w:p w14:paraId="0EAE621E" w14:textId="77777777" w:rsidR="0011200A" w:rsidRPr="00E053BE" w:rsidRDefault="0011200A" w:rsidP="00823B6A">
            <w:pPr>
              <w:pStyle w:val="TableText"/>
              <w:ind w:right="720"/>
            </w:pPr>
            <w:r w:rsidRPr="00E053BE">
              <w:t>1</w:t>
            </w:r>
          </w:p>
        </w:tc>
        <w:tc>
          <w:tcPr>
            <w:tcW w:w="6480" w:type="dxa"/>
            <w:noWrap/>
            <w:hideMark/>
          </w:tcPr>
          <w:p w14:paraId="52F6C448"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5FD4DE83"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0469381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53986393" w14:textId="77777777" w:rsidR="0011200A" w:rsidRPr="00E053BE" w:rsidRDefault="0011200A" w:rsidP="00823B6A">
            <w:pPr>
              <w:pStyle w:val="TableText"/>
              <w:ind w:right="144"/>
              <w:rPr>
                <w:rFonts w:eastAsia="Times New Roman"/>
              </w:rPr>
            </w:pPr>
            <w:r w:rsidRPr="00E053BE">
              <w:t>1</w:t>
            </w:r>
          </w:p>
        </w:tc>
      </w:tr>
      <w:tr w:rsidR="0011200A" w:rsidRPr="00E053BE" w14:paraId="0ED22EF7" w14:textId="77777777" w:rsidTr="00823B6A">
        <w:trPr>
          <w:trHeight w:val="288"/>
        </w:trPr>
        <w:tc>
          <w:tcPr>
            <w:tcW w:w="1296" w:type="dxa"/>
            <w:noWrap/>
            <w:hideMark/>
          </w:tcPr>
          <w:p w14:paraId="28096FFC" w14:textId="77777777" w:rsidR="0011200A" w:rsidRPr="00E053BE" w:rsidRDefault="0011200A" w:rsidP="00823B6A">
            <w:pPr>
              <w:pStyle w:val="TableText"/>
              <w:ind w:right="288"/>
              <w:rPr>
                <w:rFonts w:eastAsia="Times New Roman"/>
              </w:rPr>
            </w:pPr>
            <w:r w:rsidRPr="00E053BE">
              <w:t>60</w:t>
            </w:r>
          </w:p>
        </w:tc>
        <w:tc>
          <w:tcPr>
            <w:tcW w:w="1728" w:type="dxa"/>
          </w:tcPr>
          <w:p w14:paraId="0D19ECF1" w14:textId="77777777" w:rsidR="0011200A" w:rsidRPr="00E053BE" w:rsidRDefault="0011200A" w:rsidP="00823B6A">
            <w:pPr>
              <w:pStyle w:val="TableText"/>
              <w:ind w:right="720"/>
            </w:pPr>
            <w:r w:rsidRPr="00E053BE">
              <w:t>1</w:t>
            </w:r>
          </w:p>
        </w:tc>
        <w:tc>
          <w:tcPr>
            <w:tcW w:w="6480" w:type="dxa"/>
            <w:noWrap/>
            <w:hideMark/>
          </w:tcPr>
          <w:p w14:paraId="36A39D96"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3DE15AA2" w14:textId="64A0C64F"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095EDC36"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732B18D" w14:textId="77777777" w:rsidR="0011200A" w:rsidRPr="00E053BE" w:rsidRDefault="0011200A" w:rsidP="00823B6A">
            <w:pPr>
              <w:pStyle w:val="TableText"/>
              <w:ind w:right="144"/>
              <w:rPr>
                <w:rFonts w:eastAsia="Times New Roman"/>
              </w:rPr>
            </w:pPr>
            <w:r w:rsidRPr="00E053BE">
              <w:t>1</w:t>
            </w:r>
          </w:p>
        </w:tc>
      </w:tr>
      <w:tr w:rsidR="0011200A" w:rsidRPr="00E053BE" w14:paraId="57360DAE" w14:textId="77777777" w:rsidTr="00823B6A">
        <w:trPr>
          <w:trHeight w:val="288"/>
        </w:trPr>
        <w:tc>
          <w:tcPr>
            <w:tcW w:w="1296" w:type="dxa"/>
            <w:noWrap/>
            <w:hideMark/>
          </w:tcPr>
          <w:p w14:paraId="30606ACF" w14:textId="77777777" w:rsidR="0011200A" w:rsidRPr="00E053BE" w:rsidRDefault="0011200A" w:rsidP="00823B6A">
            <w:pPr>
              <w:pStyle w:val="TableText"/>
              <w:ind w:right="288"/>
              <w:rPr>
                <w:rFonts w:eastAsia="Times New Roman"/>
              </w:rPr>
            </w:pPr>
            <w:r w:rsidRPr="00E053BE">
              <w:t>51</w:t>
            </w:r>
          </w:p>
        </w:tc>
        <w:tc>
          <w:tcPr>
            <w:tcW w:w="1728" w:type="dxa"/>
          </w:tcPr>
          <w:p w14:paraId="7DEE6010" w14:textId="77777777" w:rsidR="0011200A" w:rsidRPr="00E053BE" w:rsidRDefault="0011200A" w:rsidP="00823B6A">
            <w:pPr>
              <w:pStyle w:val="TableText"/>
              <w:ind w:right="720"/>
            </w:pPr>
            <w:r w:rsidRPr="00E053BE">
              <w:t>1</w:t>
            </w:r>
          </w:p>
        </w:tc>
        <w:tc>
          <w:tcPr>
            <w:tcW w:w="6480" w:type="dxa"/>
            <w:noWrap/>
            <w:hideMark/>
          </w:tcPr>
          <w:p w14:paraId="3CE82FFD"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3285BF39"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5005BE08"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75807F6" w14:textId="77777777" w:rsidR="0011200A" w:rsidRPr="00E053BE" w:rsidRDefault="0011200A" w:rsidP="00823B6A">
            <w:pPr>
              <w:pStyle w:val="TableText"/>
              <w:ind w:right="144"/>
              <w:rPr>
                <w:rFonts w:eastAsia="Times New Roman"/>
              </w:rPr>
            </w:pPr>
            <w:r w:rsidRPr="00E053BE">
              <w:t>1</w:t>
            </w:r>
          </w:p>
        </w:tc>
      </w:tr>
      <w:tr w:rsidR="0011200A" w:rsidRPr="00E053BE" w14:paraId="29F24771" w14:textId="77777777" w:rsidTr="00823B6A">
        <w:trPr>
          <w:trHeight w:val="288"/>
        </w:trPr>
        <w:tc>
          <w:tcPr>
            <w:tcW w:w="1296" w:type="dxa"/>
            <w:noWrap/>
            <w:hideMark/>
          </w:tcPr>
          <w:p w14:paraId="4FB7B795" w14:textId="77777777" w:rsidR="0011200A" w:rsidRPr="00E053BE" w:rsidRDefault="0011200A" w:rsidP="00823B6A">
            <w:pPr>
              <w:pStyle w:val="TableText"/>
              <w:ind w:right="288"/>
              <w:rPr>
                <w:rFonts w:eastAsia="Times New Roman"/>
              </w:rPr>
            </w:pPr>
            <w:r w:rsidRPr="00E053BE">
              <w:t>69</w:t>
            </w:r>
          </w:p>
        </w:tc>
        <w:tc>
          <w:tcPr>
            <w:tcW w:w="1728" w:type="dxa"/>
          </w:tcPr>
          <w:p w14:paraId="560AB422" w14:textId="77777777" w:rsidR="0011200A" w:rsidRPr="00E053BE" w:rsidRDefault="0011200A" w:rsidP="00823B6A">
            <w:pPr>
              <w:pStyle w:val="TableText"/>
              <w:ind w:right="720"/>
            </w:pPr>
            <w:r w:rsidRPr="00E053BE">
              <w:t>1</w:t>
            </w:r>
          </w:p>
        </w:tc>
        <w:tc>
          <w:tcPr>
            <w:tcW w:w="6480" w:type="dxa"/>
            <w:noWrap/>
            <w:hideMark/>
          </w:tcPr>
          <w:p w14:paraId="73AD507E"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5AF5F14D"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2836F6C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A722E3" w14:textId="77777777" w:rsidR="0011200A" w:rsidRPr="00E053BE" w:rsidRDefault="0011200A" w:rsidP="00823B6A">
            <w:pPr>
              <w:pStyle w:val="TableText"/>
              <w:ind w:right="144"/>
              <w:rPr>
                <w:rFonts w:eastAsia="Times New Roman"/>
              </w:rPr>
            </w:pPr>
            <w:r w:rsidRPr="00E053BE">
              <w:t>0</w:t>
            </w:r>
          </w:p>
        </w:tc>
      </w:tr>
      <w:tr w:rsidR="0011200A" w:rsidRPr="00E053BE" w14:paraId="698D5045" w14:textId="77777777" w:rsidTr="00823B6A">
        <w:trPr>
          <w:trHeight w:val="288"/>
        </w:trPr>
        <w:tc>
          <w:tcPr>
            <w:tcW w:w="1296" w:type="dxa"/>
            <w:noWrap/>
            <w:hideMark/>
          </w:tcPr>
          <w:p w14:paraId="4EAB7FE2" w14:textId="77777777" w:rsidR="0011200A" w:rsidRPr="00E053BE" w:rsidRDefault="0011200A" w:rsidP="00823B6A">
            <w:pPr>
              <w:pStyle w:val="TableText"/>
              <w:ind w:right="288"/>
              <w:rPr>
                <w:rFonts w:eastAsia="Times New Roman"/>
              </w:rPr>
            </w:pPr>
            <w:r w:rsidRPr="00E053BE">
              <w:t>0</w:t>
            </w:r>
          </w:p>
        </w:tc>
        <w:tc>
          <w:tcPr>
            <w:tcW w:w="1728" w:type="dxa"/>
          </w:tcPr>
          <w:p w14:paraId="2455E608" w14:textId="77777777" w:rsidR="0011200A" w:rsidRPr="00E053BE" w:rsidRDefault="0011200A" w:rsidP="00823B6A">
            <w:pPr>
              <w:pStyle w:val="TableText"/>
              <w:ind w:right="720"/>
            </w:pPr>
            <w:r w:rsidRPr="00E053BE">
              <w:t>1</w:t>
            </w:r>
          </w:p>
        </w:tc>
        <w:tc>
          <w:tcPr>
            <w:tcW w:w="6480" w:type="dxa"/>
            <w:noWrap/>
            <w:hideMark/>
          </w:tcPr>
          <w:p w14:paraId="0E668E1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6598E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7A8285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1F8711" w14:textId="77777777" w:rsidR="0011200A" w:rsidRPr="00E053BE" w:rsidRDefault="0011200A" w:rsidP="00823B6A">
            <w:pPr>
              <w:pStyle w:val="TableText"/>
              <w:ind w:right="144"/>
              <w:rPr>
                <w:rFonts w:eastAsia="Times New Roman"/>
              </w:rPr>
            </w:pPr>
            <w:r w:rsidRPr="00E053BE">
              <w:t>0</w:t>
            </w:r>
          </w:p>
        </w:tc>
      </w:tr>
      <w:tr w:rsidR="0011200A" w:rsidRPr="00E053BE" w14:paraId="2CA87F57" w14:textId="77777777" w:rsidTr="00823B6A">
        <w:trPr>
          <w:trHeight w:val="288"/>
        </w:trPr>
        <w:tc>
          <w:tcPr>
            <w:tcW w:w="1296" w:type="dxa"/>
            <w:noWrap/>
            <w:hideMark/>
          </w:tcPr>
          <w:p w14:paraId="6D4D50A3" w14:textId="77777777" w:rsidR="0011200A" w:rsidRPr="00E053BE" w:rsidRDefault="0011200A" w:rsidP="00823B6A">
            <w:pPr>
              <w:pStyle w:val="TableText"/>
              <w:ind w:right="288"/>
              <w:rPr>
                <w:rFonts w:eastAsia="Times New Roman"/>
              </w:rPr>
            </w:pPr>
            <w:r w:rsidRPr="00E053BE">
              <w:t>54</w:t>
            </w:r>
          </w:p>
        </w:tc>
        <w:tc>
          <w:tcPr>
            <w:tcW w:w="1728" w:type="dxa"/>
          </w:tcPr>
          <w:p w14:paraId="4A1B7ACB" w14:textId="77777777" w:rsidR="0011200A" w:rsidRPr="00E053BE" w:rsidRDefault="0011200A" w:rsidP="00823B6A">
            <w:pPr>
              <w:pStyle w:val="TableText"/>
              <w:ind w:right="720"/>
            </w:pPr>
            <w:r w:rsidRPr="00E053BE">
              <w:t>1</w:t>
            </w:r>
          </w:p>
        </w:tc>
        <w:tc>
          <w:tcPr>
            <w:tcW w:w="6480" w:type="dxa"/>
            <w:noWrap/>
            <w:hideMark/>
          </w:tcPr>
          <w:p w14:paraId="1B42A812"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67368AB6"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32744F9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31E4E24" w14:textId="77777777" w:rsidR="0011200A" w:rsidRPr="00E053BE" w:rsidRDefault="0011200A" w:rsidP="00823B6A">
            <w:pPr>
              <w:pStyle w:val="TableText"/>
              <w:ind w:right="144"/>
              <w:rPr>
                <w:rFonts w:eastAsia="Times New Roman"/>
              </w:rPr>
            </w:pPr>
            <w:r w:rsidRPr="00E053BE">
              <w:t>0</w:t>
            </w:r>
          </w:p>
        </w:tc>
      </w:tr>
      <w:tr w:rsidR="0011200A" w:rsidRPr="00E053BE" w14:paraId="1EDCC9DF" w14:textId="77777777" w:rsidTr="00823B6A">
        <w:trPr>
          <w:trHeight w:val="288"/>
        </w:trPr>
        <w:tc>
          <w:tcPr>
            <w:tcW w:w="1296" w:type="dxa"/>
            <w:noWrap/>
            <w:hideMark/>
          </w:tcPr>
          <w:p w14:paraId="5729F24A" w14:textId="77777777" w:rsidR="0011200A" w:rsidRPr="00E053BE" w:rsidRDefault="0011200A" w:rsidP="00823B6A">
            <w:pPr>
              <w:pStyle w:val="TableText"/>
              <w:ind w:right="288"/>
              <w:rPr>
                <w:rFonts w:eastAsia="Times New Roman"/>
              </w:rPr>
            </w:pPr>
            <w:r w:rsidRPr="00E053BE">
              <w:t>0</w:t>
            </w:r>
          </w:p>
        </w:tc>
        <w:tc>
          <w:tcPr>
            <w:tcW w:w="1728" w:type="dxa"/>
          </w:tcPr>
          <w:p w14:paraId="7F40D7DF" w14:textId="77777777" w:rsidR="0011200A" w:rsidRPr="00E053BE" w:rsidRDefault="0011200A" w:rsidP="00823B6A">
            <w:pPr>
              <w:pStyle w:val="TableText"/>
              <w:ind w:right="720"/>
            </w:pPr>
            <w:r w:rsidRPr="00E053BE">
              <w:t>1</w:t>
            </w:r>
          </w:p>
        </w:tc>
        <w:tc>
          <w:tcPr>
            <w:tcW w:w="6480" w:type="dxa"/>
            <w:noWrap/>
            <w:hideMark/>
          </w:tcPr>
          <w:p w14:paraId="75A681C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CE2549" w14:textId="3804FF3F"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7279219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C0A3695" w14:textId="77777777" w:rsidR="0011200A" w:rsidRPr="00E053BE" w:rsidRDefault="0011200A" w:rsidP="00823B6A">
            <w:pPr>
              <w:pStyle w:val="TableText"/>
              <w:ind w:right="144"/>
              <w:rPr>
                <w:rFonts w:eastAsia="Times New Roman"/>
              </w:rPr>
            </w:pPr>
            <w:r w:rsidRPr="00E053BE">
              <w:t>0</w:t>
            </w:r>
          </w:p>
        </w:tc>
      </w:tr>
      <w:tr w:rsidR="0011200A" w:rsidRPr="00E053BE" w14:paraId="034786E8" w14:textId="77777777" w:rsidTr="00823B6A">
        <w:trPr>
          <w:trHeight w:val="288"/>
        </w:trPr>
        <w:tc>
          <w:tcPr>
            <w:tcW w:w="1296" w:type="dxa"/>
            <w:noWrap/>
            <w:hideMark/>
          </w:tcPr>
          <w:p w14:paraId="17393E64" w14:textId="77777777" w:rsidR="0011200A" w:rsidRPr="00E053BE" w:rsidRDefault="0011200A" w:rsidP="00823B6A">
            <w:pPr>
              <w:pStyle w:val="TableText"/>
              <w:ind w:right="288"/>
              <w:rPr>
                <w:rFonts w:eastAsia="Times New Roman"/>
              </w:rPr>
            </w:pPr>
            <w:r w:rsidRPr="00E053BE">
              <w:t>49</w:t>
            </w:r>
          </w:p>
        </w:tc>
        <w:tc>
          <w:tcPr>
            <w:tcW w:w="1728" w:type="dxa"/>
          </w:tcPr>
          <w:p w14:paraId="0A1B35A8" w14:textId="77777777" w:rsidR="0011200A" w:rsidRPr="00E053BE" w:rsidRDefault="0011200A" w:rsidP="00823B6A">
            <w:pPr>
              <w:pStyle w:val="TableText"/>
              <w:ind w:right="720"/>
            </w:pPr>
            <w:r w:rsidRPr="00E053BE">
              <w:t>1</w:t>
            </w:r>
          </w:p>
        </w:tc>
        <w:tc>
          <w:tcPr>
            <w:tcW w:w="6480" w:type="dxa"/>
            <w:noWrap/>
            <w:hideMark/>
          </w:tcPr>
          <w:p w14:paraId="50E631C4"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2A100DD6"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4EF983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6AF6F24" w14:textId="77777777" w:rsidR="0011200A" w:rsidRPr="00E053BE" w:rsidRDefault="0011200A" w:rsidP="00823B6A">
            <w:pPr>
              <w:pStyle w:val="TableText"/>
              <w:ind w:right="144"/>
              <w:rPr>
                <w:rFonts w:eastAsia="Times New Roman"/>
              </w:rPr>
            </w:pPr>
            <w:r w:rsidRPr="00E053BE">
              <w:t>0</w:t>
            </w:r>
          </w:p>
        </w:tc>
      </w:tr>
      <w:tr w:rsidR="0011200A" w:rsidRPr="00E053BE" w14:paraId="2638A558" w14:textId="77777777" w:rsidTr="00823B6A">
        <w:trPr>
          <w:trHeight w:val="288"/>
        </w:trPr>
        <w:tc>
          <w:tcPr>
            <w:tcW w:w="1296" w:type="dxa"/>
            <w:noWrap/>
            <w:hideMark/>
          </w:tcPr>
          <w:p w14:paraId="6A0F290D" w14:textId="77777777" w:rsidR="0011200A" w:rsidRPr="00E053BE" w:rsidRDefault="0011200A" w:rsidP="00823B6A">
            <w:pPr>
              <w:pStyle w:val="TableText"/>
              <w:ind w:right="288"/>
              <w:rPr>
                <w:rFonts w:eastAsia="Times New Roman"/>
              </w:rPr>
            </w:pPr>
            <w:r w:rsidRPr="00E053BE">
              <w:t>0</w:t>
            </w:r>
          </w:p>
        </w:tc>
        <w:tc>
          <w:tcPr>
            <w:tcW w:w="1728" w:type="dxa"/>
          </w:tcPr>
          <w:p w14:paraId="62A6CF75" w14:textId="77777777" w:rsidR="0011200A" w:rsidRPr="00E053BE" w:rsidRDefault="0011200A" w:rsidP="00823B6A">
            <w:pPr>
              <w:pStyle w:val="TableText"/>
              <w:ind w:right="720"/>
            </w:pPr>
            <w:r w:rsidRPr="00E053BE">
              <w:t>1</w:t>
            </w:r>
          </w:p>
        </w:tc>
        <w:tc>
          <w:tcPr>
            <w:tcW w:w="6480" w:type="dxa"/>
            <w:noWrap/>
            <w:hideMark/>
          </w:tcPr>
          <w:p w14:paraId="3471B66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96EC99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7A3930B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100FBC" w14:textId="77777777" w:rsidR="0011200A" w:rsidRPr="00E053BE" w:rsidRDefault="0011200A" w:rsidP="00823B6A">
            <w:pPr>
              <w:pStyle w:val="TableText"/>
              <w:ind w:right="144"/>
              <w:rPr>
                <w:rFonts w:eastAsia="Times New Roman"/>
              </w:rPr>
            </w:pPr>
            <w:r w:rsidRPr="00E053BE">
              <w:t>0</w:t>
            </w:r>
          </w:p>
        </w:tc>
      </w:tr>
      <w:tr w:rsidR="0011200A" w:rsidRPr="00E053BE" w14:paraId="0FA93311" w14:textId="77777777" w:rsidTr="00823B6A">
        <w:trPr>
          <w:trHeight w:val="288"/>
        </w:trPr>
        <w:tc>
          <w:tcPr>
            <w:tcW w:w="1296" w:type="dxa"/>
            <w:noWrap/>
            <w:hideMark/>
          </w:tcPr>
          <w:p w14:paraId="662BF928" w14:textId="77777777" w:rsidR="0011200A" w:rsidRPr="00E053BE" w:rsidRDefault="0011200A" w:rsidP="00823B6A">
            <w:pPr>
              <w:pStyle w:val="TableText"/>
              <w:ind w:right="288"/>
              <w:rPr>
                <w:rFonts w:eastAsia="Times New Roman"/>
              </w:rPr>
            </w:pPr>
            <w:r w:rsidRPr="00E053BE">
              <w:t>0</w:t>
            </w:r>
          </w:p>
        </w:tc>
        <w:tc>
          <w:tcPr>
            <w:tcW w:w="1728" w:type="dxa"/>
          </w:tcPr>
          <w:p w14:paraId="40026BB7" w14:textId="77777777" w:rsidR="0011200A" w:rsidRPr="00E053BE" w:rsidRDefault="0011200A" w:rsidP="00823B6A">
            <w:pPr>
              <w:pStyle w:val="TableText"/>
              <w:ind w:right="720"/>
            </w:pPr>
            <w:r w:rsidRPr="00E053BE">
              <w:t>1</w:t>
            </w:r>
          </w:p>
        </w:tc>
        <w:tc>
          <w:tcPr>
            <w:tcW w:w="6480" w:type="dxa"/>
            <w:noWrap/>
            <w:hideMark/>
          </w:tcPr>
          <w:p w14:paraId="37EB32C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508F52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53B2D89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2B6AB4" w14:textId="77777777" w:rsidR="0011200A" w:rsidRPr="00E053BE" w:rsidRDefault="0011200A" w:rsidP="00823B6A">
            <w:pPr>
              <w:pStyle w:val="TableText"/>
              <w:ind w:right="144"/>
              <w:rPr>
                <w:rFonts w:eastAsia="Times New Roman"/>
              </w:rPr>
            </w:pPr>
            <w:r w:rsidRPr="00E053BE">
              <w:t>0</w:t>
            </w:r>
          </w:p>
        </w:tc>
      </w:tr>
      <w:tr w:rsidR="0011200A" w:rsidRPr="00E053BE" w14:paraId="40B55B50" w14:textId="77777777" w:rsidTr="00823B6A">
        <w:trPr>
          <w:trHeight w:val="288"/>
        </w:trPr>
        <w:tc>
          <w:tcPr>
            <w:tcW w:w="1296" w:type="dxa"/>
            <w:noWrap/>
            <w:hideMark/>
          </w:tcPr>
          <w:p w14:paraId="6918C513" w14:textId="77777777" w:rsidR="0011200A" w:rsidRPr="00E053BE" w:rsidRDefault="0011200A" w:rsidP="00823B6A">
            <w:pPr>
              <w:pStyle w:val="TableText"/>
              <w:ind w:right="288"/>
              <w:rPr>
                <w:rFonts w:eastAsia="Times New Roman"/>
              </w:rPr>
            </w:pPr>
            <w:r w:rsidRPr="00E053BE">
              <w:t>0</w:t>
            </w:r>
          </w:p>
        </w:tc>
        <w:tc>
          <w:tcPr>
            <w:tcW w:w="1728" w:type="dxa"/>
          </w:tcPr>
          <w:p w14:paraId="764D690D" w14:textId="77777777" w:rsidR="0011200A" w:rsidRPr="00E053BE" w:rsidRDefault="0011200A" w:rsidP="00823B6A">
            <w:pPr>
              <w:pStyle w:val="TableText"/>
              <w:ind w:right="720"/>
            </w:pPr>
            <w:r w:rsidRPr="00E053BE">
              <w:t>1</w:t>
            </w:r>
          </w:p>
        </w:tc>
        <w:tc>
          <w:tcPr>
            <w:tcW w:w="6480" w:type="dxa"/>
            <w:noWrap/>
            <w:hideMark/>
          </w:tcPr>
          <w:p w14:paraId="12C4214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93E009C"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AAA034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4D0493" w14:textId="77777777" w:rsidR="0011200A" w:rsidRPr="00E053BE" w:rsidRDefault="0011200A" w:rsidP="00823B6A">
            <w:pPr>
              <w:pStyle w:val="TableText"/>
              <w:ind w:right="144"/>
              <w:rPr>
                <w:rFonts w:eastAsia="Times New Roman"/>
              </w:rPr>
            </w:pPr>
            <w:r w:rsidRPr="00E053BE">
              <w:t>0</w:t>
            </w:r>
          </w:p>
        </w:tc>
      </w:tr>
      <w:tr w:rsidR="0011200A" w:rsidRPr="00E053BE" w14:paraId="6B140443" w14:textId="77777777" w:rsidTr="00823B6A">
        <w:trPr>
          <w:trHeight w:val="288"/>
        </w:trPr>
        <w:tc>
          <w:tcPr>
            <w:tcW w:w="1296" w:type="dxa"/>
            <w:noWrap/>
            <w:hideMark/>
          </w:tcPr>
          <w:p w14:paraId="087CD2B9" w14:textId="77777777" w:rsidR="0011200A" w:rsidRPr="00E053BE" w:rsidRDefault="0011200A" w:rsidP="00823B6A">
            <w:pPr>
              <w:pStyle w:val="TableText"/>
              <w:ind w:right="288"/>
              <w:rPr>
                <w:rFonts w:eastAsia="Times New Roman"/>
              </w:rPr>
            </w:pPr>
            <w:r w:rsidRPr="00E053BE">
              <w:t>286</w:t>
            </w:r>
          </w:p>
        </w:tc>
        <w:tc>
          <w:tcPr>
            <w:tcW w:w="1728" w:type="dxa"/>
          </w:tcPr>
          <w:p w14:paraId="37ACC1B3" w14:textId="77777777" w:rsidR="0011200A" w:rsidRPr="00E053BE" w:rsidRDefault="0011200A" w:rsidP="00823B6A">
            <w:pPr>
              <w:pStyle w:val="TableText"/>
              <w:ind w:right="720"/>
            </w:pPr>
            <w:r w:rsidRPr="00E053BE">
              <w:t>1</w:t>
            </w:r>
          </w:p>
        </w:tc>
        <w:tc>
          <w:tcPr>
            <w:tcW w:w="6480" w:type="dxa"/>
            <w:noWrap/>
            <w:hideMark/>
          </w:tcPr>
          <w:p w14:paraId="798FB63B" w14:textId="77777777" w:rsidR="0011200A" w:rsidRPr="00E053BE" w:rsidRDefault="0011200A" w:rsidP="00823B6A">
            <w:pPr>
              <w:pStyle w:val="TableText"/>
              <w:rPr>
                <w:rFonts w:eastAsia="Times New Roman"/>
              </w:rPr>
            </w:pPr>
            <w:r w:rsidRPr="00E053BE">
              <w:t>.xxxxxxxxxxxxxxxxxxxxxxxxxxxxxxxxxxxxxxxxxxxxxxxxxxxxxxxxx</w:t>
            </w:r>
          </w:p>
        </w:tc>
        <w:tc>
          <w:tcPr>
            <w:tcW w:w="806" w:type="dxa"/>
            <w:noWrap/>
            <w:vAlign w:val="bottom"/>
            <w:hideMark/>
          </w:tcPr>
          <w:p w14:paraId="194EFD35" w14:textId="3C4BFD30"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065492D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59187CF" w14:textId="77777777" w:rsidR="0011200A" w:rsidRPr="00E053BE" w:rsidRDefault="0011200A" w:rsidP="00823B6A">
            <w:pPr>
              <w:pStyle w:val="TableText"/>
              <w:ind w:right="144"/>
              <w:rPr>
                <w:rFonts w:eastAsia="Times New Roman"/>
              </w:rPr>
            </w:pPr>
            <w:r w:rsidRPr="00E053BE">
              <w:t>0</w:t>
            </w:r>
          </w:p>
        </w:tc>
      </w:tr>
    </w:tbl>
    <w:p w14:paraId="79F4661D" w14:textId="77777777" w:rsidR="0011200A" w:rsidRPr="00E053BE" w:rsidRDefault="0011200A" w:rsidP="0011200A">
      <w:pPr>
        <w:pStyle w:val="Caption"/>
        <w:pageBreakBefore/>
      </w:pPr>
      <w:bookmarkStart w:id="2082" w:name="_Ref128393043"/>
      <w:bookmarkStart w:id="2083" w:name="_Toc133500786"/>
      <w:bookmarkStart w:id="2084" w:name="_Toc160113700"/>
      <w:bookmarkStart w:id="2085" w:name="_Toc193442683"/>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12</w:t>
      </w:r>
      <w:r w:rsidRPr="00E053BE">
        <w:rPr>
          <w:noProof/>
        </w:rPr>
        <w:fldChar w:fldCharType="end"/>
      </w:r>
      <w:bookmarkEnd w:id="2082"/>
      <w:r w:rsidRPr="00E053BE">
        <w:t xml:space="preserve">  Item–Person Map for Grade Span Six Through Eight</w:t>
      </w:r>
      <w:bookmarkEnd w:id="2083"/>
      <w:bookmarkEnd w:id="2084"/>
      <w:bookmarkEnd w:id="2085"/>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04104204"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FFE5668" w14:textId="77777777" w:rsidR="0011200A" w:rsidRPr="00E053BE" w:rsidRDefault="0011200A" w:rsidP="00823B6A">
            <w:pPr>
              <w:spacing w:before="0" w:after="0"/>
              <w:ind w:left="0"/>
              <w:rPr>
                <w:rFonts w:eastAsia="Times New Roman"/>
                <w:b w:val="0"/>
                <w:bCs/>
              </w:rPr>
            </w:pPr>
            <w:bookmarkStart w:id="2086" w:name="RANGE!B1:G47"/>
            <w:r w:rsidRPr="00E053BE">
              <w:rPr>
                <w:rFonts w:eastAsia="Times New Roman"/>
                <w:bCs/>
              </w:rPr>
              <w:t>N Students</w:t>
            </w:r>
            <w:bookmarkEnd w:id="2086"/>
          </w:p>
        </w:tc>
        <w:tc>
          <w:tcPr>
            <w:tcW w:w="1728" w:type="dxa"/>
          </w:tcPr>
          <w:p w14:paraId="4B458E99"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467C73F9"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2F7A02FB"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76D123C2"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5055BBBE"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23DBD8B3" w14:textId="77777777" w:rsidTr="00823B6A">
        <w:trPr>
          <w:trHeight w:val="288"/>
        </w:trPr>
        <w:tc>
          <w:tcPr>
            <w:tcW w:w="1296" w:type="dxa"/>
            <w:noWrap/>
            <w:hideMark/>
          </w:tcPr>
          <w:p w14:paraId="7EC14CB2" w14:textId="77777777" w:rsidR="0011200A" w:rsidRPr="00E053BE" w:rsidRDefault="0011200A" w:rsidP="00823B6A">
            <w:pPr>
              <w:pStyle w:val="TableText"/>
              <w:ind w:right="288"/>
              <w:rPr>
                <w:rFonts w:eastAsia="Times New Roman"/>
              </w:rPr>
            </w:pPr>
            <w:r w:rsidRPr="00E053BE">
              <w:t>226</w:t>
            </w:r>
          </w:p>
        </w:tc>
        <w:tc>
          <w:tcPr>
            <w:tcW w:w="1728" w:type="dxa"/>
          </w:tcPr>
          <w:p w14:paraId="58A8402C" w14:textId="77777777" w:rsidR="0011200A" w:rsidRPr="00E053BE" w:rsidRDefault="0011200A" w:rsidP="00823B6A">
            <w:pPr>
              <w:pStyle w:val="TableText"/>
              <w:ind w:right="720"/>
            </w:pPr>
            <w:r w:rsidRPr="00E053BE">
              <w:t>3</w:t>
            </w:r>
          </w:p>
        </w:tc>
        <w:tc>
          <w:tcPr>
            <w:tcW w:w="6480" w:type="dxa"/>
            <w:noWrap/>
            <w:hideMark/>
          </w:tcPr>
          <w:p w14:paraId="49B2CD66"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6B7E8DBB" w14:textId="48D67127"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1102A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33D76B" w14:textId="77777777" w:rsidR="0011200A" w:rsidRPr="00E053BE" w:rsidRDefault="0011200A" w:rsidP="00823B6A">
            <w:pPr>
              <w:pStyle w:val="TableText"/>
              <w:ind w:right="144"/>
              <w:rPr>
                <w:rFonts w:eastAsia="Times New Roman"/>
              </w:rPr>
            </w:pPr>
            <w:r w:rsidRPr="00E053BE">
              <w:t>0</w:t>
            </w:r>
          </w:p>
        </w:tc>
      </w:tr>
      <w:tr w:rsidR="0011200A" w:rsidRPr="00E053BE" w14:paraId="5DA017BA" w14:textId="77777777" w:rsidTr="00823B6A">
        <w:trPr>
          <w:trHeight w:val="288"/>
        </w:trPr>
        <w:tc>
          <w:tcPr>
            <w:tcW w:w="1296" w:type="dxa"/>
            <w:noWrap/>
            <w:hideMark/>
          </w:tcPr>
          <w:p w14:paraId="441500AD" w14:textId="77777777" w:rsidR="0011200A" w:rsidRPr="00E053BE" w:rsidRDefault="0011200A" w:rsidP="00823B6A">
            <w:pPr>
              <w:pStyle w:val="TableText"/>
              <w:ind w:right="288"/>
              <w:rPr>
                <w:rFonts w:eastAsia="Times New Roman"/>
              </w:rPr>
            </w:pPr>
            <w:r w:rsidRPr="00E053BE">
              <w:t>0</w:t>
            </w:r>
          </w:p>
        </w:tc>
        <w:tc>
          <w:tcPr>
            <w:tcW w:w="1728" w:type="dxa"/>
          </w:tcPr>
          <w:p w14:paraId="74C7C8C8" w14:textId="77777777" w:rsidR="0011200A" w:rsidRPr="00E053BE" w:rsidRDefault="0011200A" w:rsidP="00823B6A">
            <w:pPr>
              <w:pStyle w:val="TableText"/>
              <w:ind w:right="720"/>
            </w:pPr>
            <w:r w:rsidRPr="00E053BE">
              <w:t>3</w:t>
            </w:r>
          </w:p>
        </w:tc>
        <w:tc>
          <w:tcPr>
            <w:tcW w:w="6480" w:type="dxa"/>
            <w:noWrap/>
            <w:hideMark/>
          </w:tcPr>
          <w:p w14:paraId="2F6E9BF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631226"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10BC227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C82B680" w14:textId="77777777" w:rsidR="0011200A" w:rsidRPr="00E053BE" w:rsidRDefault="0011200A" w:rsidP="00823B6A">
            <w:pPr>
              <w:pStyle w:val="TableText"/>
              <w:ind w:right="144"/>
              <w:rPr>
                <w:rFonts w:eastAsia="Times New Roman"/>
              </w:rPr>
            </w:pPr>
            <w:r w:rsidRPr="00E053BE">
              <w:t>0</w:t>
            </w:r>
          </w:p>
        </w:tc>
      </w:tr>
      <w:tr w:rsidR="0011200A" w:rsidRPr="00E053BE" w14:paraId="61777389" w14:textId="77777777" w:rsidTr="00823B6A">
        <w:trPr>
          <w:trHeight w:val="288"/>
        </w:trPr>
        <w:tc>
          <w:tcPr>
            <w:tcW w:w="1296" w:type="dxa"/>
            <w:noWrap/>
            <w:hideMark/>
          </w:tcPr>
          <w:p w14:paraId="61BB227E" w14:textId="77777777" w:rsidR="0011200A" w:rsidRPr="00E053BE" w:rsidRDefault="0011200A" w:rsidP="00823B6A">
            <w:pPr>
              <w:pStyle w:val="TableText"/>
              <w:ind w:right="288"/>
              <w:rPr>
                <w:rFonts w:eastAsia="Times New Roman"/>
              </w:rPr>
            </w:pPr>
            <w:r w:rsidRPr="00E053BE">
              <w:t>0</w:t>
            </w:r>
          </w:p>
        </w:tc>
        <w:tc>
          <w:tcPr>
            <w:tcW w:w="1728" w:type="dxa"/>
          </w:tcPr>
          <w:p w14:paraId="63273980" w14:textId="77777777" w:rsidR="0011200A" w:rsidRPr="00E053BE" w:rsidRDefault="0011200A" w:rsidP="00823B6A">
            <w:pPr>
              <w:pStyle w:val="TableText"/>
              <w:ind w:right="720"/>
            </w:pPr>
            <w:r w:rsidRPr="00E053BE">
              <w:t>3</w:t>
            </w:r>
          </w:p>
        </w:tc>
        <w:tc>
          <w:tcPr>
            <w:tcW w:w="6480" w:type="dxa"/>
            <w:noWrap/>
            <w:hideMark/>
          </w:tcPr>
          <w:p w14:paraId="72D5DBC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15C8FC6"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270460C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02189F" w14:textId="77777777" w:rsidR="0011200A" w:rsidRPr="00E053BE" w:rsidRDefault="0011200A" w:rsidP="00823B6A">
            <w:pPr>
              <w:pStyle w:val="TableText"/>
              <w:ind w:right="144"/>
              <w:rPr>
                <w:rFonts w:eastAsia="Times New Roman"/>
              </w:rPr>
            </w:pPr>
            <w:r w:rsidRPr="00E053BE">
              <w:t>0</w:t>
            </w:r>
          </w:p>
        </w:tc>
      </w:tr>
      <w:tr w:rsidR="0011200A" w:rsidRPr="00E053BE" w14:paraId="2FDAC899" w14:textId="77777777" w:rsidTr="00823B6A">
        <w:trPr>
          <w:trHeight w:val="288"/>
        </w:trPr>
        <w:tc>
          <w:tcPr>
            <w:tcW w:w="1296" w:type="dxa"/>
            <w:noWrap/>
            <w:hideMark/>
          </w:tcPr>
          <w:p w14:paraId="3E983EA3" w14:textId="77777777" w:rsidR="0011200A" w:rsidRPr="00E053BE" w:rsidRDefault="0011200A" w:rsidP="00823B6A">
            <w:pPr>
              <w:pStyle w:val="TableText"/>
              <w:ind w:right="288"/>
              <w:rPr>
                <w:rFonts w:eastAsia="Times New Roman"/>
              </w:rPr>
            </w:pPr>
            <w:r w:rsidRPr="00E053BE">
              <w:t>0</w:t>
            </w:r>
          </w:p>
        </w:tc>
        <w:tc>
          <w:tcPr>
            <w:tcW w:w="1728" w:type="dxa"/>
          </w:tcPr>
          <w:p w14:paraId="71A7D452" w14:textId="77777777" w:rsidR="0011200A" w:rsidRPr="00E053BE" w:rsidRDefault="0011200A" w:rsidP="00823B6A">
            <w:pPr>
              <w:pStyle w:val="TableText"/>
              <w:ind w:right="720"/>
            </w:pPr>
            <w:r w:rsidRPr="00E053BE">
              <w:t>3</w:t>
            </w:r>
          </w:p>
        </w:tc>
        <w:tc>
          <w:tcPr>
            <w:tcW w:w="6480" w:type="dxa"/>
            <w:noWrap/>
            <w:hideMark/>
          </w:tcPr>
          <w:p w14:paraId="4E8937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1180257"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111E70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CB5DD0" w14:textId="77777777" w:rsidR="0011200A" w:rsidRPr="00E053BE" w:rsidRDefault="0011200A" w:rsidP="00823B6A">
            <w:pPr>
              <w:pStyle w:val="TableText"/>
              <w:ind w:right="144"/>
              <w:rPr>
                <w:rFonts w:eastAsia="Times New Roman"/>
              </w:rPr>
            </w:pPr>
            <w:r w:rsidRPr="00E053BE">
              <w:t>0</w:t>
            </w:r>
          </w:p>
        </w:tc>
      </w:tr>
      <w:tr w:rsidR="0011200A" w:rsidRPr="00E053BE" w14:paraId="4EEC829B" w14:textId="77777777" w:rsidTr="00823B6A">
        <w:trPr>
          <w:trHeight w:val="288"/>
        </w:trPr>
        <w:tc>
          <w:tcPr>
            <w:tcW w:w="1296" w:type="dxa"/>
            <w:noWrap/>
            <w:hideMark/>
          </w:tcPr>
          <w:p w14:paraId="774E5112" w14:textId="77777777" w:rsidR="0011200A" w:rsidRPr="00E053BE" w:rsidRDefault="0011200A" w:rsidP="00823B6A">
            <w:pPr>
              <w:pStyle w:val="TableText"/>
              <w:ind w:right="288"/>
              <w:rPr>
                <w:rFonts w:eastAsia="Times New Roman"/>
              </w:rPr>
            </w:pPr>
            <w:r w:rsidRPr="00E053BE">
              <w:t>0</w:t>
            </w:r>
          </w:p>
        </w:tc>
        <w:tc>
          <w:tcPr>
            <w:tcW w:w="1728" w:type="dxa"/>
          </w:tcPr>
          <w:p w14:paraId="12892849" w14:textId="77777777" w:rsidR="0011200A" w:rsidRPr="00E053BE" w:rsidRDefault="0011200A" w:rsidP="00823B6A">
            <w:pPr>
              <w:pStyle w:val="TableText"/>
              <w:ind w:right="720"/>
            </w:pPr>
            <w:r w:rsidRPr="00E053BE">
              <w:t>3</w:t>
            </w:r>
          </w:p>
        </w:tc>
        <w:tc>
          <w:tcPr>
            <w:tcW w:w="6480" w:type="dxa"/>
            <w:noWrap/>
            <w:hideMark/>
          </w:tcPr>
          <w:p w14:paraId="32DB3F0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0DC676"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B836B5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B8E316" w14:textId="77777777" w:rsidR="0011200A" w:rsidRPr="00E053BE" w:rsidRDefault="0011200A" w:rsidP="00823B6A">
            <w:pPr>
              <w:pStyle w:val="TableText"/>
              <w:ind w:right="144"/>
              <w:rPr>
                <w:rFonts w:eastAsia="Times New Roman"/>
              </w:rPr>
            </w:pPr>
            <w:r w:rsidRPr="00E053BE">
              <w:t>0</w:t>
            </w:r>
          </w:p>
        </w:tc>
      </w:tr>
      <w:tr w:rsidR="0011200A" w:rsidRPr="00E053BE" w14:paraId="2E16C4AF" w14:textId="77777777" w:rsidTr="00823B6A">
        <w:trPr>
          <w:trHeight w:val="288"/>
        </w:trPr>
        <w:tc>
          <w:tcPr>
            <w:tcW w:w="1296" w:type="dxa"/>
            <w:noWrap/>
            <w:hideMark/>
          </w:tcPr>
          <w:p w14:paraId="625B5650" w14:textId="77777777" w:rsidR="0011200A" w:rsidRPr="00E053BE" w:rsidRDefault="0011200A" w:rsidP="00823B6A">
            <w:pPr>
              <w:pStyle w:val="TableText"/>
              <w:ind w:right="288"/>
              <w:rPr>
                <w:rFonts w:eastAsia="Times New Roman"/>
              </w:rPr>
            </w:pPr>
            <w:r w:rsidRPr="00E053BE">
              <w:t>0</w:t>
            </w:r>
          </w:p>
        </w:tc>
        <w:tc>
          <w:tcPr>
            <w:tcW w:w="1728" w:type="dxa"/>
          </w:tcPr>
          <w:p w14:paraId="650B2B61" w14:textId="77777777" w:rsidR="0011200A" w:rsidRPr="00E053BE" w:rsidRDefault="0011200A" w:rsidP="00823B6A">
            <w:pPr>
              <w:pStyle w:val="TableText"/>
              <w:ind w:right="720"/>
            </w:pPr>
            <w:r w:rsidRPr="00E053BE">
              <w:t>3</w:t>
            </w:r>
          </w:p>
        </w:tc>
        <w:tc>
          <w:tcPr>
            <w:tcW w:w="6480" w:type="dxa"/>
            <w:noWrap/>
            <w:hideMark/>
          </w:tcPr>
          <w:p w14:paraId="788C0CC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FD39872" w14:textId="320C422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638C190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A892DC" w14:textId="77777777" w:rsidR="0011200A" w:rsidRPr="00E053BE" w:rsidRDefault="0011200A" w:rsidP="00823B6A">
            <w:pPr>
              <w:pStyle w:val="TableText"/>
              <w:ind w:right="144"/>
              <w:rPr>
                <w:rFonts w:eastAsia="Times New Roman"/>
              </w:rPr>
            </w:pPr>
            <w:r w:rsidRPr="00E053BE">
              <w:t>0</w:t>
            </w:r>
          </w:p>
        </w:tc>
      </w:tr>
      <w:tr w:rsidR="0011200A" w:rsidRPr="00E053BE" w14:paraId="7D455515" w14:textId="77777777" w:rsidTr="00823B6A">
        <w:trPr>
          <w:trHeight w:val="288"/>
        </w:trPr>
        <w:tc>
          <w:tcPr>
            <w:tcW w:w="1296" w:type="dxa"/>
            <w:noWrap/>
            <w:hideMark/>
          </w:tcPr>
          <w:p w14:paraId="3A844158" w14:textId="77777777" w:rsidR="0011200A" w:rsidRPr="00E053BE" w:rsidRDefault="0011200A" w:rsidP="00823B6A">
            <w:pPr>
              <w:pStyle w:val="TableText"/>
              <w:ind w:right="288"/>
              <w:rPr>
                <w:rFonts w:eastAsia="Times New Roman"/>
              </w:rPr>
            </w:pPr>
            <w:r w:rsidRPr="00E053BE">
              <w:t>0</w:t>
            </w:r>
          </w:p>
        </w:tc>
        <w:tc>
          <w:tcPr>
            <w:tcW w:w="1728" w:type="dxa"/>
          </w:tcPr>
          <w:p w14:paraId="7ECBA9A7" w14:textId="77777777" w:rsidR="0011200A" w:rsidRPr="00E053BE" w:rsidRDefault="0011200A" w:rsidP="00823B6A">
            <w:pPr>
              <w:pStyle w:val="TableText"/>
              <w:ind w:right="720"/>
            </w:pPr>
            <w:r w:rsidRPr="00E053BE">
              <w:t>3</w:t>
            </w:r>
          </w:p>
        </w:tc>
        <w:tc>
          <w:tcPr>
            <w:tcW w:w="6480" w:type="dxa"/>
            <w:noWrap/>
            <w:hideMark/>
          </w:tcPr>
          <w:p w14:paraId="66385FF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C61040"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86A1D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9F4BEB7" w14:textId="77777777" w:rsidR="0011200A" w:rsidRPr="00E053BE" w:rsidRDefault="0011200A" w:rsidP="00823B6A">
            <w:pPr>
              <w:pStyle w:val="TableText"/>
              <w:ind w:right="144"/>
              <w:rPr>
                <w:rFonts w:eastAsia="Times New Roman"/>
              </w:rPr>
            </w:pPr>
            <w:r w:rsidRPr="00E053BE">
              <w:t>0</w:t>
            </w:r>
          </w:p>
        </w:tc>
      </w:tr>
      <w:tr w:rsidR="0011200A" w:rsidRPr="00E053BE" w14:paraId="64BD090A" w14:textId="77777777" w:rsidTr="00823B6A">
        <w:trPr>
          <w:trHeight w:val="288"/>
        </w:trPr>
        <w:tc>
          <w:tcPr>
            <w:tcW w:w="1296" w:type="dxa"/>
            <w:noWrap/>
            <w:hideMark/>
          </w:tcPr>
          <w:p w14:paraId="67DE0854" w14:textId="77777777" w:rsidR="0011200A" w:rsidRPr="00E053BE" w:rsidRDefault="0011200A" w:rsidP="00823B6A">
            <w:pPr>
              <w:pStyle w:val="TableText"/>
              <w:ind w:right="288"/>
              <w:rPr>
                <w:rFonts w:eastAsia="Times New Roman"/>
              </w:rPr>
            </w:pPr>
            <w:r w:rsidRPr="00E053BE">
              <w:t>0</w:t>
            </w:r>
          </w:p>
        </w:tc>
        <w:tc>
          <w:tcPr>
            <w:tcW w:w="1728" w:type="dxa"/>
          </w:tcPr>
          <w:p w14:paraId="4BF2688A" w14:textId="77777777" w:rsidR="0011200A" w:rsidRPr="00E053BE" w:rsidRDefault="0011200A" w:rsidP="00823B6A">
            <w:pPr>
              <w:pStyle w:val="TableText"/>
              <w:ind w:right="720"/>
            </w:pPr>
            <w:r w:rsidRPr="00E053BE">
              <w:t>3</w:t>
            </w:r>
          </w:p>
        </w:tc>
        <w:tc>
          <w:tcPr>
            <w:tcW w:w="6480" w:type="dxa"/>
            <w:noWrap/>
            <w:hideMark/>
          </w:tcPr>
          <w:p w14:paraId="2DA150C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A573B5"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0654B9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B50C5B1" w14:textId="77777777" w:rsidR="0011200A" w:rsidRPr="00E053BE" w:rsidRDefault="0011200A" w:rsidP="00823B6A">
            <w:pPr>
              <w:pStyle w:val="TableText"/>
              <w:ind w:right="144"/>
              <w:rPr>
                <w:rFonts w:eastAsia="Times New Roman"/>
              </w:rPr>
            </w:pPr>
            <w:r w:rsidRPr="00E053BE">
              <w:t>0</w:t>
            </w:r>
          </w:p>
        </w:tc>
      </w:tr>
      <w:tr w:rsidR="0011200A" w:rsidRPr="00E053BE" w14:paraId="43D85C57" w14:textId="77777777" w:rsidTr="00823B6A">
        <w:trPr>
          <w:trHeight w:val="288"/>
        </w:trPr>
        <w:tc>
          <w:tcPr>
            <w:tcW w:w="1296" w:type="dxa"/>
            <w:noWrap/>
            <w:hideMark/>
          </w:tcPr>
          <w:p w14:paraId="4310BAA5" w14:textId="77777777" w:rsidR="0011200A" w:rsidRPr="00E053BE" w:rsidRDefault="0011200A" w:rsidP="00823B6A">
            <w:pPr>
              <w:pStyle w:val="TableText"/>
              <w:ind w:right="288"/>
              <w:rPr>
                <w:rFonts w:eastAsia="Times New Roman"/>
              </w:rPr>
            </w:pPr>
            <w:r w:rsidRPr="00E053BE">
              <w:t>0</w:t>
            </w:r>
          </w:p>
        </w:tc>
        <w:tc>
          <w:tcPr>
            <w:tcW w:w="1728" w:type="dxa"/>
          </w:tcPr>
          <w:p w14:paraId="73D52900" w14:textId="77777777" w:rsidR="0011200A" w:rsidRPr="00E053BE" w:rsidRDefault="0011200A" w:rsidP="00823B6A">
            <w:pPr>
              <w:pStyle w:val="TableText"/>
              <w:ind w:right="720"/>
            </w:pPr>
            <w:r w:rsidRPr="00E053BE">
              <w:t>3</w:t>
            </w:r>
          </w:p>
        </w:tc>
        <w:tc>
          <w:tcPr>
            <w:tcW w:w="6480" w:type="dxa"/>
            <w:noWrap/>
            <w:hideMark/>
          </w:tcPr>
          <w:p w14:paraId="5392D5C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31FA847"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3087911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BD635BC" w14:textId="77777777" w:rsidR="0011200A" w:rsidRPr="00E053BE" w:rsidRDefault="0011200A" w:rsidP="00823B6A">
            <w:pPr>
              <w:pStyle w:val="TableText"/>
              <w:ind w:right="144"/>
              <w:rPr>
                <w:rFonts w:eastAsia="Times New Roman"/>
              </w:rPr>
            </w:pPr>
            <w:r w:rsidRPr="00E053BE">
              <w:t>0</w:t>
            </w:r>
          </w:p>
        </w:tc>
      </w:tr>
      <w:tr w:rsidR="0011200A" w:rsidRPr="00E053BE" w14:paraId="52C249B8" w14:textId="77777777" w:rsidTr="00823B6A">
        <w:trPr>
          <w:trHeight w:val="288"/>
        </w:trPr>
        <w:tc>
          <w:tcPr>
            <w:tcW w:w="1296" w:type="dxa"/>
            <w:noWrap/>
            <w:hideMark/>
          </w:tcPr>
          <w:p w14:paraId="5E5B56C9" w14:textId="77777777" w:rsidR="0011200A" w:rsidRPr="00E053BE" w:rsidRDefault="0011200A" w:rsidP="00823B6A">
            <w:pPr>
              <w:pStyle w:val="TableText"/>
              <w:ind w:right="288"/>
              <w:rPr>
                <w:rFonts w:eastAsia="Times New Roman"/>
              </w:rPr>
            </w:pPr>
            <w:r w:rsidRPr="00E053BE">
              <w:t>222</w:t>
            </w:r>
          </w:p>
        </w:tc>
        <w:tc>
          <w:tcPr>
            <w:tcW w:w="1728" w:type="dxa"/>
          </w:tcPr>
          <w:p w14:paraId="711D4D69" w14:textId="77777777" w:rsidR="0011200A" w:rsidRPr="00E053BE" w:rsidRDefault="0011200A" w:rsidP="00823B6A">
            <w:pPr>
              <w:pStyle w:val="TableText"/>
              <w:ind w:right="720"/>
            </w:pPr>
            <w:r w:rsidRPr="00E053BE">
              <w:t>3</w:t>
            </w:r>
          </w:p>
        </w:tc>
        <w:tc>
          <w:tcPr>
            <w:tcW w:w="6480" w:type="dxa"/>
            <w:noWrap/>
            <w:hideMark/>
          </w:tcPr>
          <w:p w14:paraId="0C2FA0AC" w14:textId="77777777" w:rsidR="0011200A" w:rsidRPr="00E053BE" w:rsidRDefault="0011200A" w:rsidP="00823B6A">
            <w:pPr>
              <w:pStyle w:val="TableText"/>
              <w:rPr>
                <w:rFonts w:eastAsia="Times New Roman"/>
              </w:rPr>
            </w:pPr>
            <w:r w:rsidRPr="00E053BE">
              <w:t>.xxxxxxxxxxxxxxxxxxxxxxxxxxxxxxxxxxxxxxxxxxxx</w:t>
            </w:r>
          </w:p>
        </w:tc>
        <w:tc>
          <w:tcPr>
            <w:tcW w:w="806" w:type="dxa"/>
            <w:noWrap/>
            <w:vAlign w:val="bottom"/>
            <w:hideMark/>
          </w:tcPr>
          <w:p w14:paraId="1A338CC6"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6AC5AC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244044" w14:textId="77777777" w:rsidR="0011200A" w:rsidRPr="00E053BE" w:rsidRDefault="0011200A" w:rsidP="00823B6A">
            <w:pPr>
              <w:pStyle w:val="TableText"/>
              <w:ind w:right="144"/>
              <w:rPr>
                <w:rFonts w:eastAsia="Times New Roman"/>
              </w:rPr>
            </w:pPr>
            <w:r w:rsidRPr="00E053BE">
              <w:t>0</w:t>
            </w:r>
          </w:p>
        </w:tc>
      </w:tr>
      <w:tr w:rsidR="0011200A" w:rsidRPr="00E053BE" w14:paraId="5C38EFE7" w14:textId="77777777" w:rsidTr="00823B6A">
        <w:trPr>
          <w:trHeight w:val="288"/>
        </w:trPr>
        <w:tc>
          <w:tcPr>
            <w:tcW w:w="1296" w:type="dxa"/>
            <w:noWrap/>
            <w:hideMark/>
          </w:tcPr>
          <w:p w14:paraId="0292E998" w14:textId="77777777" w:rsidR="0011200A" w:rsidRPr="00E053BE" w:rsidRDefault="0011200A" w:rsidP="00823B6A">
            <w:pPr>
              <w:pStyle w:val="TableText"/>
              <w:ind w:right="288"/>
              <w:rPr>
                <w:rFonts w:eastAsia="Times New Roman"/>
              </w:rPr>
            </w:pPr>
            <w:r w:rsidRPr="00E053BE">
              <w:t>0</w:t>
            </w:r>
          </w:p>
        </w:tc>
        <w:tc>
          <w:tcPr>
            <w:tcW w:w="1728" w:type="dxa"/>
          </w:tcPr>
          <w:p w14:paraId="59182636" w14:textId="77777777" w:rsidR="0011200A" w:rsidRPr="00E053BE" w:rsidRDefault="0011200A" w:rsidP="00823B6A">
            <w:pPr>
              <w:pStyle w:val="TableText"/>
              <w:ind w:right="720"/>
            </w:pPr>
            <w:r w:rsidRPr="00E053BE">
              <w:t>3</w:t>
            </w:r>
          </w:p>
        </w:tc>
        <w:tc>
          <w:tcPr>
            <w:tcW w:w="6480" w:type="dxa"/>
            <w:noWrap/>
            <w:hideMark/>
          </w:tcPr>
          <w:p w14:paraId="0E7ED61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2E7ED20" w14:textId="38F35048"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680A40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20FA8F" w14:textId="77777777" w:rsidR="0011200A" w:rsidRPr="00E053BE" w:rsidRDefault="0011200A" w:rsidP="00823B6A">
            <w:pPr>
              <w:pStyle w:val="TableText"/>
              <w:ind w:right="144"/>
              <w:rPr>
                <w:rFonts w:eastAsia="Times New Roman"/>
              </w:rPr>
            </w:pPr>
            <w:r w:rsidRPr="00E053BE">
              <w:t>0</w:t>
            </w:r>
          </w:p>
        </w:tc>
      </w:tr>
      <w:tr w:rsidR="0011200A" w:rsidRPr="00E053BE" w14:paraId="615CE8D5" w14:textId="77777777" w:rsidTr="00823B6A">
        <w:trPr>
          <w:trHeight w:val="288"/>
        </w:trPr>
        <w:tc>
          <w:tcPr>
            <w:tcW w:w="1296" w:type="dxa"/>
            <w:noWrap/>
            <w:hideMark/>
          </w:tcPr>
          <w:p w14:paraId="0F58545A" w14:textId="77777777" w:rsidR="0011200A" w:rsidRPr="00E053BE" w:rsidRDefault="0011200A" w:rsidP="00823B6A">
            <w:pPr>
              <w:pStyle w:val="TableText"/>
              <w:ind w:right="288"/>
              <w:rPr>
                <w:rFonts w:eastAsia="Times New Roman"/>
              </w:rPr>
            </w:pPr>
            <w:r w:rsidRPr="00E053BE">
              <w:t>0</w:t>
            </w:r>
          </w:p>
        </w:tc>
        <w:tc>
          <w:tcPr>
            <w:tcW w:w="1728" w:type="dxa"/>
          </w:tcPr>
          <w:p w14:paraId="4AA8B598" w14:textId="77777777" w:rsidR="0011200A" w:rsidRPr="00E053BE" w:rsidRDefault="0011200A" w:rsidP="00823B6A">
            <w:pPr>
              <w:pStyle w:val="TableText"/>
              <w:ind w:right="720"/>
            </w:pPr>
            <w:r w:rsidRPr="00E053BE">
              <w:t>3</w:t>
            </w:r>
          </w:p>
        </w:tc>
        <w:tc>
          <w:tcPr>
            <w:tcW w:w="6480" w:type="dxa"/>
            <w:noWrap/>
            <w:hideMark/>
          </w:tcPr>
          <w:p w14:paraId="454B6B3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95C5B5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672914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FD16B5" w14:textId="77777777" w:rsidR="0011200A" w:rsidRPr="00E053BE" w:rsidRDefault="0011200A" w:rsidP="00823B6A">
            <w:pPr>
              <w:pStyle w:val="TableText"/>
              <w:ind w:right="144"/>
              <w:rPr>
                <w:rFonts w:eastAsia="Times New Roman"/>
              </w:rPr>
            </w:pPr>
            <w:r w:rsidRPr="00E053BE">
              <w:t>0</w:t>
            </w:r>
          </w:p>
        </w:tc>
      </w:tr>
      <w:tr w:rsidR="0011200A" w:rsidRPr="00E053BE" w14:paraId="67E85305" w14:textId="77777777" w:rsidTr="00823B6A">
        <w:trPr>
          <w:trHeight w:val="288"/>
        </w:trPr>
        <w:tc>
          <w:tcPr>
            <w:tcW w:w="1296" w:type="dxa"/>
            <w:noWrap/>
            <w:hideMark/>
          </w:tcPr>
          <w:p w14:paraId="445D0D5E" w14:textId="77777777" w:rsidR="0011200A" w:rsidRPr="00E053BE" w:rsidRDefault="0011200A" w:rsidP="00823B6A">
            <w:pPr>
              <w:pStyle w:val="TableText"/>
              <w:ind w:right="288"/>
              <w:rPr>
                <w:rFonts w:eastAsia="Times New Roman"/>
              </w:rPr>
            </w:pPr>
            <w:r w:rsidRPr="00E053BE">
              <w:t>226</w:t>
            </w:r>
          </w:p>
        </w:tc>
        <w:tc>
          <w:tcPr>
            <w:tcW w:w="1728" w:type="dxa"/>
          </w:tcPr>
          <w:p w14:paraId="40D6AEC2" w14:textId="77777777" w:rsidR="0011200A" w:rsidRPr="00E053BE" w:rsidRDefault="0011200A" w:rsidP="00823B6A">
            <w:pPr>
              <w:pStyle w:val="TableText"/>
              <w:ind w:right="720"/>
            </w:pPr>
            <w:r w:rsidRPr="00E053BE">
              <w:t>3</w:t>
            </w:r>
          </w:p>
        </w:tc>
        <w:tc>
          <w:tcPr>
            <w:tcW w:w="6480" w:type="dxa"/>
            <w:noWrap/>
            <w:hideMark/>
          </w:tcPr>
          <w:p w14:paraId="06FB19A1"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6A12DE19"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0DF502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212D7A9" w14:textId="77777777" w:rsidR="0011200A" w:rsidRPr="00E053BE" w:rsidRDefault="0011200A" w:rsidP="00823B6A">
            <w:pPr>
              <w:pStyle w:val="TableText"/>
              <w:ind w:right="144"/>
              <w:rPr>
                <w:rFonts w:eastAsia="Times New Roman"/>
              </w:rPr>
            </w:pPr>
            <w:r w:rsidRPr="00E053BE">
              <w:t>0</w:t>
            </w:r>
          </w:p>
        </w:tc>
      </w:tr>
      <w:tr w:rsidR="0011200A" w:rsidRPr="00E053BE" w14:paraId="2050F18A" w14:textId="77777777" w:rsidTr="00823B6A">
        <w:trPr>
          <w:trHeight w:val="288"/>
        </w:trPr>
        <w:tc>
          <w:tcPr>
            <w:tcW w:w="1296" w:type="dxa"/>
            <w:noWrap/>
            <w:hideMark/>
          </w:tcPr>
          <w:p w14:paraId="56C5E4D8" w14:textId="77777777" w:rsidR="0011200A" w:rsidRPr="00E053BE" w:rsidRDefault="0011200A" w:rsidP="00823B6A">
            <w:pPr>
              <w:pStyle w:val="TableText"/>
              <w:ind w:right="288"/>
              <w:rPr>
                <w:rFonts w:eastAsia="Times New Roman"/>
              </w:rPr>
            </w:pPr>
            <w:r w:rsidRPr="00E053BE">
              <w:t>0</w:t>
            </w:r>
          </w:p>
        </w:tc>
        <w:tc>
          <w:tcPr>
            <w:tcW w:w="1728" w:type="dxa"/>
          </w:tcPr>
          <w:p w14:paraId="00E9203E" w14:textId="77777777" w:rsidR="0011200A" w:rsidRPr="00E053BE" w:rsidRDefault="0011200A" w:rsidP="00823B6A">
            <w:pPr>
              <w:pStyle w:val="TableText"/>
              <w:ind w:right="720"/>
            </w:pPr>
            <w:r w:rsidRPr="00E053BE">
              <w:t>3</w:t>
            </w:r>
          </w:p>
        </w:tc>
        <w:tc>
          <w:tcPr>
            <w:tcW w:w="6480" w:type="dxa"/>
            <w:noWrap/>
            <w:hideMark/>
          </w:tcPr>
          <w:p w14:paraId="0A86A1F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A0090D1"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32C0929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0C42876" w14:textId="77777777" w:rsidR="0011200A" w:rsidRPr="00E053BE" w:rsidRDefault="0011200A" w:rsidP="00823B6A">
            <w:pPr>
              <w:pStyle w:val="TableText"/>
              <w:ind w:right="144"/>
              <w:rPr>
                <w:rFonts w:eastAsia="Times New Roman"/>
              </w:rPr>
            </w:pPr>
            <w:r w:rsidRPr="00E053BE">
              <w:t>0</w:t>
            </w:r>
          </w:p>
        </w:tc>
      </w:tr>
      <w:tr w:rsidR="0011200A" w:rsidRPr="00E053BE" w14:paraId="62C56751" w14:textId="77777777" w:rsidTr="00823B6A">
        <w:trPr>
          <w:trHeight w:val="288"/>
        </w:trPr>
        <w:tc>
          <w:tcPr>
            <w:tcW w:w="1296" w:type="dxa"/>
            <w:noWrap/>
            <w:hideMark/>
          </w:tcPr>
          <w:p w14:paraId="5C4EF739" w14:textId="77777777" w:rsidR="0011200A" w:rsidRPr="00E053BE" w:rsidRDefault="0011200A" w:rsidP="00823B6A">
            <w:pPr>
              <w:pStyle w:val="TableText"/>
              <w:ind w:right="288"/>
              <w:rPr>
                <w:rFonts w:eastAsia="Times New Roman"/>
              </w:rPr>
            </w:pPr>
            <w:r w:rsidRPr="00E053BE">
              <w:t>228</w:t>
            </w:r>
          </w:p>
        </w:tc>
        <w:tc>
          <w:tcPr>
            <w:tcW w:w="1728" w:type="dxa"/>
          </w:tcPr>
          <w:p w14:paraId="5C6F3978" w14:textId="77777777" w:rsidR="0011200A" w:rsidRPr="00E053BE" w:rsidRDefault="0011200A" w:rsidP="00823B6A">
            <w:pPr>
              <w:pStyle w:val="TableText"/>
              <w:ind w:right="720"/>
            </w:pPr>
            <w:r w:rsidRPr="00E053BE">
              <w:t>3</w:t>
            </w:r>
          </w:p>
        </w:tc>
        <w:tc>
          <w:tcPr>
            <w:tcW w:w="6480" w:type="dxa"/>
            <w:noWrap/>
            <w:hideMark/>
          </w:tcPr>
          <w:p w14:paraId="31FCA2C9"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43FDCBF7"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7A869F7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A179AB" w14:textId="77777777" w:rsidR="0011200A" w:rsidRPr="00E053BE" w:rsidRDefault="0011200A" w:rsidP="00823B6A">
            <w:pPr>
              <w:pStyle w:val="TableText"/>
              <w:ind w:right="144"/>
              <w:rPr>
                <w:rFonts w:eastAsia="Times New Roman"/>
              </w:rPr>
            </w:pPr>
            <w:r w:rsidRPr="00E053BE">
              <w:t>0</w:t>
            </w:r>
          </w:p>
        </w:tc>
      </w:tr>
      <w:tr w:rsidR="0011200A" w:rsidRPr="00E053BE" w14:paraId="5A214B6D" w14:textId="77777777" w:rsidTr="00823B6A">
        <w:trPr>
          <w:trHeight w:val="288"/>
        </w:trPr>
        <w:tc>
          <w:tcPr>
            <w:tcW w:w="1296" w:type="dxa"/>
            <w:noWrap/>
            <w:hideMark/>
          </w:tcPr>
          <w:p w14:paraId="4A19723B" w14:textId="77777777" w:rsidR="0011200A" w:rsidRPr="00E053BE" w:rsidRDefault="0011200A" w:rsidP="00823B6A">
            <w:pPr>
              <w:pStyle w:val="TableText"/>
              <w:ind w:right="288"/>
              <w:rPr>
                <w:rFonts w:eastAsia="Times New Roman"/>
              </w:rPr>
            </w:pPr>
            <w:r w:rsidRPr="00E053BE">
              <w:t>0</w:t>
            </w:r>
          </w:p>
        </w:tc>
        <w:tc>
          <w:tcPr>
            <w:tcW w:w="1728" w:type="dxa"/>
          </w:tcPr>
          <w:p w14:paraId="4D40192D" w14:textId="77777777" w:rsidR="0011200A" w:rsidRPr="00E053BE" w:rsidRDefault="0011200A" w:rsidP="00823B6A">
            <w:pPr>
              <w:pStyle w:val="TableText"/>
              <w:ind w:right="720"/>
            </w:pPr>
            <w:r w:rsidRPr="00E053BE">
              <w:t>3</w:t>
            </w:r>
          </w:p>
        </w:tc>
        <w:tc>
          <w:tcPr>
            <w:tcW w:w="6480" w:type="dxa"/>
            <w:noWrap/>
            <w:hideMark/>
          </w:tcPr>
          <w:p w14:paraId="2F12A1B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8D30FE5" w14:textId="11AEFCF9" w:rsidR="0011200A" w:rsidRPr="00E053BE" w:rsidRDefault="0011200A" w:rsidP="00823B6A">
            <w:pPr>
              <w:pStyle w:val="TableText"/>
              <w:rPr>
                <w:rFonts w:eastAsia="Times New Roman"/>
              </w:rPr>
            </w:pPr>
            <w:r w:rsidRPr="00E053BE">
              <w:t>1</w:t>
            </w:r>
            <w:r w:rsidR="00647844">
              <w:t>.0</w:t>
            </w:r>
          </w:p>
        </w:tc>
        <w:tc>
          <w:tcPr>
            <w:tcW w:w="2016" w:type="dxa"/>
            <w:noWrap/>
            <w:vAlign w:val="bottom"/>
            <w:hideMark/>
          </w:tcPr>
          <w:p w14:paraId="5415AE4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ECC2E83" w14:textId="77777777" w:rsidR="0011200A" w:rsidRPr="00E053BE" w:rsidRDefault="0011200A" w:rsidP="00823B6A">
            <w:pPr>
              <w:pStyle w:val="TableText"/>
              <w:ind w:right="144"/>
              <w:rPr>
                <w:rFonts w:eastAsia="Times New Roman"/>
              </w:rPr>
            </w:pPr>
            <w:r w:rsidRPr="00E053BE">
              <w:t>0</w:t>
            </w:r>
          </w:p>
        </w:tc>
      </w:tr>
      <w:tr w:rsidR="0011200A" w:rsidRPr="00E053BE" w14:paraId="102991C0" w14:textId="77777777" w:rsidTr="00823B6A">
        <w:trPr>
          <w:trHeight w:val="288"/>
        </w:trPr>
        <w:tc>
          <w:tcPr>
            <w:tcW w:w="1296" w:type="dxa"/>
            <w:tcBorders>
              <w:bottom w:val="nil"/>
            </w:tcBorders>
            <w:noWrap/>
            <w:hideMark/>
          </w:tcPr>
          <w:p w14:paraId="4A578DC2" w14:textId="77777777" w:rsidR="0011200A" w:rsidRPr="00E053BE" w:rsidRDefault="0011200A" w:rsidP="00823B6A">
            <w:pPr>
              <w:pStyle w:val="TableText"/>
              <w:ind w:right="288"/>
              <w:rPr>
                <w:rFonts w:eastAsia="Times New Roman"/>
              </w:rPr>
            </w:pPr>
            <w:r w:rsidRPr="00E053BE">
              <w:t>194</w:t>
            </w:r>
          </w:p>
        </w:tc>
        <w:tc>
          <w:tcPr>
            <w:tcW w:w="1728" w:type="dxa"/>
            <w:tcBorders>
              <w:bottom w:val="nil"/>
            </w:tcBorders>
          </w:tcPr>
          <w:p w14:paraId="1BE61A4E" w14:textId="77777777" w:rsidR="0011200A" w:rsidRPr="00E053BE" w:rsidRDefault="0011200A" w:rsidP="00823B6A">
            <w:pPr>
              <w:pStyle w:val="TableText"/>
              <w:ind w:right="720"/>
            </w:pPr>
            <w:r w:rsidRPr="00E053BE">
              <w:t>3</w:t>
            </w:r>
          </w:p>
        </w:tc>
        <w:tc>
          <w:tcPr>
            <w:tcW w:w="6480" w:type="dxa"/>
            <w:tcBorders>
              <w:bottom w:val="nil"/>
            </w:tcBorders>
            <w:noWrap/>
            <w:hideMark/>
          </w:tcPr>
          <w:p w14:paraId="658BD91B" w14:textId="77777777" w:rsidR="0011200A" w:rsidRPr="00E053BE" w:rsidRDefault="0011200A" w:rsidP="00823B6A">
            <w:pPr>
              <w:pStyle w:val="TableText"/>
              <w:rPr>
                <w:rFonts w:eastAsia="Times New Roman"/>
              </w:rPr>
            </w:pPr>
            <w:r w:rsidRPr="00E053BE">
              <w:t>.xxxxxxxxxxxxxxxxxxxxxxxxxxxxxxxxxxxxxx</w:t>
            </w:r>
          </w:p>
        </w:tc>
        <w:tc>
          <w:tcPr>
            <w:tcW w:w="806" w:type="dxa"/>
            <w:tcBorders>
              <w:bottom w:val="nil"/>
            </w:tcBorders>
            <w:noWrap/>
            <w:vAlign w:val="bottom"/>
            <w:hideMark/>
          </w:tcPr>
          <w:p w14:paraId="4114D88B" w14:textId="77777777" w:rsidR="0011200A" w:rsidRPr="00E053BE" w:rsidRDefault="0011200A" w:rsidP="00823B6A">
            <w:pPr>
              <w:pStyle w:val="TableText"/>
              <w:rPr>
                <w:rFonts w:eastAsia="Times New Roman"/>
              </w:rPr>
            </w:pPr>
            <w:r w:rsidRPr="00E053BE">
              <w:t>0.8</w:t>
            </w:r>
          </w:p>
        </w:tc>
        <w:tc>
          <w:tcPr>
            <w:tcW w:w="2016" w:type="dxa"/>
            <w:tcBorders>
              <w:bottom w:val="nil"/>
            </w:tcBorders>
            <w:noWrap/>
            <w:vAlign w:val="bottom"/>
            <w:hideMark/>
          </w:tcPr>
          <w:p w14:paraId="57C4306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1C80B196" w14:textId="77777777" w:rsidR="0011200A" w:rsidRPr="00E053BE" w:rsidRDefault="0011200A" w:rsidP="00823B6A">
            <w:pPr>
              <w:pStyle w:val="TableText"/>
              <w:ind w:right="144"/>
              <w:rPr>
                <w:rFonts w:eastAsia="Times New Roman"/>
              </w:rPr>
            </w:pPr>
            <w:r w:rsidRPr="00E053BE">
              <w:t>0</w:t>
            </w:r>
          </w:p>
        </w:tc>
      </w:tr>
      <w:tr w:rsidR="0011200A" w:rsidRPr="00E053BE" w14:paraId="3F306E22" w14:textId="77777777" w:rsidTr="00823B6A">
        <w:trPr>
          <w:trHeight w:val="288"/>
        </w:trPr>
        <w:tc>
          <w:tcPr>
            <w:tcW w:w="1296" w:type="dxa"/>
            <w:tcBorders>
              <w:top w:val="nil"/>
              <w:bottom w:val="dashSmallGap" w:sz="12" w:space="0" w:color="auto"/>
            </w:tcBorders>
            <w:noWrap/>
            <w:hideMark/>
          </w:tcPr>
          <w:p w14:paraId="25C92674" w14:textId="77777777" w:rsidR="0011200A" w:rsidRPr="00E053BE" w:rsidRDefault="0011200A" w:rsidP="00823B6A">
            <w:pPr>
              <w:pStyle w:val="TableText"/>
              <w:ind w:right="288"/>
              <w:rPr>
                <w:rFonts w:eastAsia="Times New Roman"/>
              </w:rPr>
            </w:pPr>
            <w:r w:rsidRPr="00E053BE">
              <w:t>180</w:t>
            </w:r>
          </w:p>
        </w:tc>
        <w:tc>
          <w:tcPr>
            <w:tcW w:w="1728" w:type="dxa"/>
            <w:tcBorders>
              <w:top w:val="nil"/>
              <w:bottom w:val="dashSmallGap" w:sz="12" w:space="0" w:color="auto"/>
            </w:tcBorders>
          </w:tcPr>
          <w:p w14:paraId="30D4F05B"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7415A015" w14:textId="77777777" w:rsidR="0011200A" w:rsidRPr="00E053BE" w:rsidRDefault="0011200A" w:rsidP="00823B6A">
            <w:pPr>
              <w:pStyle w:val="TableText"/>
              <w:rPr>
                <w:rFonts w:eastAsia="Times New Roman"/>
              </w:rPr>
            </w:pPr>
            <w:r w:rsidRPr="00E053BE">
              <w:t>xxxxxxxxxxxxxxxxxxxxxxxxxxxxxxxxxxxx</w:t>
            </w:r>
          </w:p>
        </w:tc>
        <w:tc>
          <w:tcPr>
            <w:tcW w:w="806" w:type="dxa"/>
            <w:tcBorders>
              <w:top w:val="nil"/>
              <w:bottom w:val="dashSmallGap" w:sz="12" w:space="0" w:color="auto"/>
            </w:tcBorders>
            <w:noWrap/>
            <w:vAlign w:val="bottom"/>
            <w:hideMark/>
          </w:tcPr>
          <w:p w14:paraId="7CAB3B56" w14:textId="77777777" w:rsidR="0011200A" w:rsidRPr="00E053BE" w:rsidRDefault="0011200A" w:rsidP="00823B6A">
            <w:pPr>
              <w:pStyle w:val="TableText"/>
              <w:rPr>
                <w:rFonts w:eastAsia="Times New Roman"/>
              </w:rPr>
            </w:pPr>
            <w:r w:rsidRPr="00E053BE">
              <w:t>0.6</w:t>
            </w:r>
          </w:p>
        </w:tc>
        <w:tc>
          <w:tcPr>
            <w:tcW w:w="2016" w:type="dxa"/>
            <w:tcBorders>
              <w:top w:val="nil"/>
              <w:bottom w:val="dashSmallGap" w:sz="12" w:space="0" w:color="auto"/>
            </w:tcBorders>
            <w:noWrap/>
            <w:vAlign w:val="bottom"/>
            <w:hideMark/>
          </w:tcPr>
          <w:p w14:paraId="5010603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1F48995E" w14:textId="77777777" w:rsidR="0011200A" w:rsidRPr="00E053BE" w:rsidRDefault="0011200A" w:rsidP="00823B6A">
            <w:pPr>
              <w:pStyle w:val="TableText"/>
              <w:ind w:right="144"/>
              <w:rPr>
                <w:rFonts w:eastAsia="Times New Roman"/>
              </w:rPr>
            </w:pPr>
            <w:r w:rsidRPr="00E053BE">
              <w:t>0</w:t>
            </w:r>
          </w:p>
        </w:tc>
      </w:tr>
      <w:tr w:rsidR="0011200A" w:rsidRPr="00E053BE" w14:paraId="17C8239E" w14:textId="77777777" w:rsidTr="00823B6A">
        <w:trPr>
          <w:trHeight w:val="288"/>
        </w:trPr>
        <w:tc>
          <w:tcPr>
            <w:tcW w:w="1296" w:type="dxa"/>
            <w:tcBorders>
              <w:top w:val="dashSmallGap" w:sz="12" w:space="0" w:color="auto"/>
            </w:tcBorders>
            <w:noWrap/>
            <w:hideMark/>
          </w:tcPr>
          <w:p w14:paraId="3FFDF707" w14:textId="77777777" w:rsidR="0011200A" w:rsidRPr="00E053BE" w:rsidRDefault="0011200A" w:rsidP="00823B6A">
            <w:pPr>
              <w:pStyle w:val="TableText"/>
              <w:ind w:right="288"/>
              <w:rPr>
                <w:rFonts w:eastAsia="Times New Roman"/>
              </w:rPr>
            </w:pPr>
            <w:r w:rsidRPr="00E053BE">
              <w:t>161</w:t>
            </w:r>
          </w:p>
        </w:tc>
        <w:tc>
          <w:tcPr>
            <w:tcW w:w="1728" w:type="dxa"/>
            <w:tcBorders>
              <w:top w:val="dashSmallGap" w:sz="12" w:space="0" w:color="auto"/>
            </w:tcBorders>
          </w:tcPr>
          <w:p w14:paraId="0CFA97DF"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04A0EEB4" w14:textId="77777777" w:rsidR="0011200A" w:rsidRPr="00E053BE" w:rsidRDefault="0011200A" w:rsidP="00823B6A">
            <w:pPr>
              <w:pStyle w:val="TableText"/>
              <w:rPr>
                <w:rFonts w:eastAsia="Times New Roman"/>
              </w:rPr>
            </w:pPr>
            <w:r w:rsidRPr="00E053BE">
              <w:t>.xxxxxxxxxxxxxxxxxxxxxxxxxxxxxxxx</w:t>
            </w:r>
          </w:p>
        </w:tc>
        <w:tc>
          <w:tcPr>
            <w:tcW w:w="806" w:type="dxa"/>
            <w:tcBorders>
              <w:top w:val="dashSmallGap" w:sz="12" w:space="0" w:color="auto"/>
            </w:tcBorders>
            <w:noWrap/>
            <w:vAlign w:val="bottom"/>
            <w:hideMark/>
          </w:tcPr>
          <w:p w14:paraId="2CF214B5" w14:textId="77777777" w:rsidR="0011200A" w:rsidRPr="00E053BE" w:rsidRDefault="0011200A" w:rsidP="00823B6A">
            <w:pPr>
              <w:pStyle w:val="TableText"/>
              <w:rPr>
                <w:rFonts w:eastAsia="Times New Roman"/>
              </w:rPr>
            </w:pPr>
            <w:r w:rsidRPr="00E053BE">
              <w:t>0.4</w:t>
            </w:r>
          </w:p>
        </w:tc>
        <w:tc>
          <w:tcPr>
            <w:tcW w:w="2016" w:type="dxa"/>
            <w:tcBorders>
              <w:top w:val="dashSmallGap" w:sz="12" w:space="0" w:color="auto"/>
            </w:tcBorders>
            <w:noWrap/>
            <w:vAlign w:val="bottom"/>
            <w:hideMark/>
          </w:tcPr>
          <w:p w14:paraId="5E1128C3"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tcBorders>
            <w:noWrap/>
            <w:vAlign w:val="bottom"/>
            <w:hideMark/>
          </w:tcPr>
          <w:p w14:paraId="5355A5D8" w14:textId="77777777" w:rsidR="0011200A" w:rsidRPr="00E053BE" w:rsidRDefault="0011200A" w:rsidP="00823B6A">
            <w:pPr>
              <w:pStyle w:val="TableText"/>
              <w:ind w:right="144"/>
              <w:rPr>
                <w:rFonts w:eastAsia="Times New Roman"/>
              </w:rPr>
            </w:pPr>
            <w:r w:rsidRPr="00E053BE">
              <w:t>1</w:t>
            </w:r>
          </w:p>
        </w:tc>
      </w:tr>
      <w:tr w:rsidR="0011200A" w:rsidRPr="00E053BE" w14:paraId="1E947340" w14:textId="77777777" w:rsidTr="00823B6A">
        <w:trPr>
          <w:trHeight w:val="288"/>
        </w:trPr>
        <w:tc>
          <w:tcPr>
            <w:tcW w:w="1296" w:type="dxa"/>
            <w:noWrap/>
            <w:hideMark/>
          </w:tcPr>
          <w:p w14:paraId="740B1732" w14:textId="77777777" w:rsidR="0011200A" w:rsidRPr="00E053BE" w:rsidRDefault="0011200A" w:rsidP="00823B6A">
            <w:pPr>
              <w:pStyle w:val="TableText"/>
              <w:ind w:right="288"/>
              <w:rPr>
                <w:rFonts w:eastAsia="Times New Roman"/>
              </w:rPr>
            </w:pPr>
            <w:r w:rsidRPr="00E053BE">
              <w:t>147</w:t>
            </w:r>
          </w:p>
        </w:tc>
        <w:tc>
          <w:tcPr>
            <w:tcW w:w="1728" w:type="dxa"/>
          </w:tcPr>
          <w:p w14:paraId="6885DF35" w14:textId="77777777" w:rsidR="0011200A" w:rsidRPr="00E053BE" w:rsidRDefault="0011200A" w:rsidP="00823B6A">
            <w:pPr>
              <w:pStyle w:val="TableText"/>
              <w:ind w:right="720"/>
            </w:pPr>
            <w:r w:rsidRPr="00E053BE">
              <w:t>2</w:t>
            </w:r>
          </w:p>
        </w:tc>
        <w:tc>
          <w:tcPr>
            <w:tcW w:w="6480" w:type="dxa"/>
            <w:noWrap/>
            <w:hideMark/>
          </w:tcPr>
          <w:p w14:paraId="72D0F2CE" w14:textId="77777777" w:rsidR="0011200A" w:rsidRPr="00E053BE" w:rsidRDefault="0011200A" w:rsidP="00823B6A">
            <w:pPr>
              <w:pStyle w:val="TableText"/>
              <w:rPr>
                <w:rFonts w:eastAsia="Times New Roman"/>
              </w:rPr>
            </w:pPr>
            <w:r w:rsidRPr="00E053BE">
              <w:t>.xxxxxxxxxxxxxxxxxxxxxxxxxxxxx</w:t>
            </w:r>
          </w:p>
        </w:tc>
        <w:tc>
          <w:tcPr>
            <w:tcW w:w="806" w:type="dxa"/>
            <w:noWrap/>
            <w:vAlign w:val="bottom"/>
            <w:hideMark/>
          </w:tcPr>
          <w:p w14:paraId="54FFC105"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29CC424"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031D856E" w14:textId="77777777" w:rsidR="0011200A" w:rsidRPr="00E053BE" w:rsidRDefault="0011200A" w:rsidP="00823B6A">
            <w:pPr>
              <w:pStyle w:val="TableText"/>
              <w:ind w:right="144"/>
              <w:rPr>
                <w:rFonts w:eastAsia="Times New Roman"/>
              </w:rPr>
            </w:pPr>
            <w:r w:rsidRPr="00E053BE">
              <w:t>2</w:t>
            </w:r>
          </w:p>
        </w:tc>
      </w:tr>
      <w:tr w:rsidR="0011200A" w:rsidRPr="00E053BE" w14:paraId="0F9CA068" w14:textId="77777777" w:rsidTr="00823B6A">
        <w:trPr>
          <w:trHeight w:val="288"/>
        </w:trPr>
        <w:tc>
          <w:tcPr>
            <w:tcW w:w="1296" w:type="dxa"/>
            <w:noWrap/>
            <w:hideMark/>
          </w:tcPr>
          <w:p w14:paraId="40163120" w14:textId="77777777" w:rsidR="0011200A" w:rsidRPr="00E053BE" w:rsidRDefault="0011200A" w:rsidP="00823B6A">
            <w:pPr>
              <w:pStyle w:val="TableText"/>
              <w:ind w:right="288"/>
              <w:rPr>
                <w:rFonts w:eastAsia="Times New Roman"/>
              </w:rPr>
            </w:pPr>
            <w:r w:rsidRPr="00E053BE">
              <w:t>121</w:t>
            </w:r>
          </w:p>
        </w:tc>
        <w:tc>
          <w:tcPr>
            <w:tcW w:w="1728" w:type="dxa"/>
          </w:tcPr>
          <w:p w14:paraId="2E675F0F" w14:textId="77777777" w:rsidR="0011200A" w:rsidRPr="00E053BE" w:rsidRDefault="0011200A" w:rsidP="00823B6A">
            <w:pPr>
              <w:pStyle w:val="TableText"/>
              <w:ind w:right="720"/>
            </w:pPr>
            <w:r w:rsidRPr="00E053BE">
              <w:t>2</w:t>
            </w:r>
          </w:p>
        </w:tc>
        <w:tc>
          <w:tcPr>
            <w:tcW w:w="6480" w:type="dxa"/>
            <w:noWrap/>
            <w:hideMark/>
          </w:tcPr>
          <w:p w14:paraId="4EB69266" w14:textId="77777777" w:rsidR="0011200A" w:rsidRPr="00E053BE" w:rsidRDefault="0011200A" w:rsidP="00823B6A">
            <w:pPr>
              <w:pStyle w:val="TableText"/>
              <w:rPr>
                <w:rFonts w:eastAsia="Times New Roman"/>
              </w:rPr>
            </w:pPr>
            <w:r w:rsidRPr="00E053BE">
              <w:t>.xxxxxxxxxxxxxxxxxxxxxxxx</w:t>
            </w:r>
          </w:p>
        </w:tc>
        <w:tc>
          <w:tcPr>
            <w:tcW w:w="806" w:type="dxa"/>
            <w:noWrap/>
            <w:vAlign w:val="bottom"/>
            <w:hideMark/>
          </w:tcPr>
          <w:p w14:paraId="4D1B25A0" w14:textId="6CB136B2"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257F4B6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7CBE48" w14:textId="77777777" w:rsidR="0011200A" w:rsidRPr="00E053BE" w:rsidRDefault="0011200A" w:rsidP="00823B6A">
            <w:pPr>
              <w:pStyle w:val="TableText"/>
              <w:ind w:right="144"/>
              <w:rPr>
                <w:rFonts w:eastAsia="Times New Roman"/>
              </w:rPr>
            </w:pPr>
            <w:r w:rsidRPr="00E053BE">
              <w:t>0</w:t>
            </w:r>
          </w:p>
        </w:tc>
      </w:tr>
      <w:tr w:rsidR="0011200A" w:rsidRPr="00E053BE" w14:paraId="372FC435" w14:textId="77777777" w:rsidTr="00823B6A">
        <w:trPr>
          <w:trHeight w:val="288"/>
        </w:trPr>
        <w:tc>
          <w:tcPr>
            <w:tcW w:w="1296" w:type="dxa"/>
            <w:noWrap/>
            <w:hideMark/>
          </w:tcPr>
          <w:p w14:paraId="06C27DDE" w14:textId="77777777" w:rsidR="0011200A" w:rsidRPr="00E053BE" w:rsidRDefault="0011200A" w:rsidP="00823B6A">
            <w:pPr>
              <w:pStyle w:val="TableText"/>
              <w:ind w:right="288"/>
              <w:rPr>
                <w:rFonts w:eastAsia="Times New Roman"/>
              </w:rPr>
            </w:pPr>
            <w:r w:rsidRPr="00E053BE">
              <w:t>109</w:t>
            </w:r>
          </w:p>
        </w:tc>
        <w:tc>
          <w:tcPr>
            <w:tcW w:w="1728" w:type="dxa"/>
          </w:tcPr>
          <w:p w14:paraId="6E635715" w14:textId="77777777" w:rsidR="0011200A" w:rsidRPr="00E053BE" w:rsidRDefault="0011200A" w:rsidP="00823B6A">
            <w:pPr>
              <w:pStyle w:val="TableText"/>
              <w:ind w:right="720"/>
            </w:pPr>
            <w:r w:rsidRPr="00E053BE">
              <w:t>2</w:t>
            </w:r>
          </w:p>
        </w:tc>
        <w:tc>
          <w:tcPr>
            <w:tcW w:w="6480" w:type="dxa"/>
            <w:noWrap/>
            <w:hideMark/>
          </w:tcPr>
          <w:p w14:paraId="7410ABA0" w14:textId="77777777" w:rsidR="0011200A" w:rsidRPr="00E053BE" w:rsidRDefault="0011200A" w:rsidP="00823B6A">
            <w:pPr>
              <w:pStyle w:val="TableText"/>
              <w:rPr>
                <w:rFonts w:eastAsia="Times New Roman"/>
              </w:rPr>
            </w:pPr>
            <w:r w:rsidRPr="00E053BE">
              <w:t>.xxxxxxxxxxxxxxxxxxxxx</w:t>
            </w:r>
          </w:p>
        </w:tc>
        <w:tc>
          <w:tcPr>
            <w:tcW w:w="806" w:type="dxa"/>
            <w:noWrap/>
            <w:vAlign w:val="bottom"/>
            <w:hideMark/>
          </w:tcPr>
          <w:p w14:paraId="3E9501A6"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56D262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775C9E3F" w14:textId="77777777" w:rsidR="0011200A" w:rsidRPr="00E053BE" w:rsidRDefault="0011200A" w:rsidP="00823B6A">
            <w:pPr>
              <w:pStyle w:val="TableText"/>
              <w:ind w:right="144"/>
              <w:rPr>
                <w:rFonts w:eastAsia="Times New Roman"/>
              </w:rPr>
            </w:pPr>
            <w:r w:rsidRPr="00E053BE">
              <w:t>1</w:t>
            </w:r>
          </w:p>
        </w:tc>
      </w:tr>
      <w:tr w:rsidR="0011200A" w:rsidRPr="00E053BE" w14:paraId="76637E49" w14:textId="77777777" w:rsidTr="00823B6A">
        <w:trPr>
          <w:trHeight w:val="288"/>
        </w:trPr>
        <w:tc>
          <w:tcPr>
            <w:tcW w:w="1296" w:type="dxa"/>
            <w:noWrap/>
            <w:hideMark/>
          </w:tcPr>
          <w:p w14:paraId="3E86FFB1" w14:textId="77777777" w:rsidR="0011200A" w:rsidRPr="00E053BE" w:rsidRDefault="0011200A" w:rsidP="00823B6A">
            <w:pPr>
              <w:pStyle w:val="TableText"/>
              <w:ind w:right="288"/>
              <w:rPr>
                <w:rFonts w:eastAsia="Times New Roman"/>
              </w:rPr>
            </w:pPr>
            <w:r w:rsidRPr="00E053BE">
              <w:t>228</w:t>
            </w:r>
          </w:p>
        </w:tc>
        <w:tc>
          <w:tcPr>
            <w:tcW w:w="1728" w:type="dxa"/>
          </w:tcPr>
          <w:p w14:paraId="5C0C0C5B" w14:textId="77777777" w:rsidR="0011200A" w:rsidRPr="00E053BE" w:rsidRDefault="0011200A" w:rsidP="00823B6A">
            <w:pPr>
              <w:pStyle w:val="TableText"/>
              <w:ind w:right="720"/>
            </w:pPr>
            <w:r w:rsidRPr="00E053BE">
              <w:t>2</w:t>
            </w:r>
          </w:p>
        </w:tc>
        <w:tc>
          <w:tcPr>
            <w:tcW w:w="6480" w:type="dxa"/>
            <w:noWrap/>
            <w:hideMark/>
          </w:tcPr>
          <w:p w14:paraId="5542DDD8"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014578B2"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6133F43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212DD57A" w14:textId="77777777" w:rsidR="0011200A" w:rsidRPr="00E053BE" w:rsidRDefault="0011200A" w:rsidP="00823B6A">
            <w:pPr>
              <w:pStyle w:val="TableText"/>
              <w:ind w:right="144"/>
              <w:rPr>
                <w:rFonts w:eastAsia="Times New Roman"/>
              </w:rPr>
            </w:pPr>
            <w:r w:rsidRPr="00E053BE">
              <w:t>2</w:t>
            </w:r>
          </w:p>
        </w:tc>
      </w:tr>
      <w:tr w:rsidR="0011200A" w:rsidRPr="00E053BE" w14:paraId="247EF1AD" w14:textId="77777777" w:rsidTr="00823B6A">
        <w:trPr>
          <w:trHeight w:val="288"/>
        </w:trPr>
        <w:tc>
          <w:tcPr>
            <w:tcW w:w="1296" w:type="dxa"/>
            <w:noWrap/>
            <w:hideMark/>
          </w:tcPr>
          <w:p w14:paraId="61F0B5F9" w14:textId="77777777" w:rsidR="0011200A" w:rsidRPr="00E053BE" w:rsidRDefault="0011200A" w:rsidP="00823B6A">
            <w:pPr>
              <w:pStyle w:val="TableText"/>
              <w:ind w:right="288"/>
              <w:rPr>
                <w:rFonts w:eastAsia="Times New Roman"/>
              </w:rPr>
            </w:pPr>
            <w:r w:rsidRPr="00E053BE">
              <w:t>95</w:t>
            </w:r>
          </w:p>
        </w:tc>
        <w:tc>
          <w:tcPr>
            <w:tcW w:w="1728" w:type="dxa"/>
          </w:tcPr>
          <w:p w14:paraId="6A81EA3F" w14:textId="77777777" w:rsidR="0011200A" w:rsidRPr="00E053BE" w:rsidRDefault="0011200A" w:rsidP="00823B6A">
            <w:pPr>
              <w:pStyle w:val="TableText"/>
              <w:ind w:right="720"/>
            </w:pPr>
            <w:r w:rsidRPr="00E053BE">
              <w:t>2</w:t>
            </w:r>
          </w:p>
        </w:tc>
        <w:tc>
          <w:tcPr>
            <w:tcW w:w="6480" w:type="dxa"/>
            <w:noWrap/>
            <w:hideMark/>
          </w:tcPr>
          <w:p w14:paraId="15045618"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62679D13"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C01D13F"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2CC53495" w14:textId="77777777" w:rsidR="0011200A" w:rsidRPr="00E053BE" w:rsidRDefault="0011200A" w:rsidP="00823B6A">
            <w:pPr>
              <w:pStyle w:val="TableText"/>
              <w:ind w:right="144"/>
              <w:rPr>
                <w:rFonts w:eastAsia="Times New Roman"/>
              </w:rPr>
            </w:pPr>
            <w:r w:rsidRPr="00E053BE">
              <w:t>2</w:t>
            </w:r>
          </w:p>
        </w:tc>
      </w:tr>
      <w:tr w:rsidR="0011200A" w:rsidRPr="00E053BE" w14:paraId="63840CE4" w14:textId="77777777" w:rsidTr="00823B6A">
        <w:trPr>
          <w:trHeight w:val="288"/>
        </w:trPr>
        <w:tc>
          <w:tcPr>
            <w:tcW w:w="1296" w:type="dxa"/>
            <w:noWrap/>
            <w:hideMark/>
          </w:tcPr>
          <w:p w14:paraId="350A4082" w14:textId="77777777" w:rsidR="0011200A" w:rsidRPr="00E053BE" w:rsidRDefault="0011200A" w:rsidP="00823B6A">
            <w:pPr>
              <w:pStyle w:val="TableText"/>
              <w:ind w:right="288"/>
              <w:rPr>
                <w:rFonts w:eastAsia="Times New Roman"/>
              </w:rPr>
            </w:pPr>
            <w:r w:rsidRPr="00E053BE">
              <w:t>117</w:t>
            </w:r>
          </w:p>
        </w:tc>
        <w:tc>
          <w:tcPr>
            <w:tcW w:w="1728" w:type="dxa"/>
          </w:tcPr>
          <w:p w14:paraId="655979B7" w14:textId="77777777" w:rsidR="0011200A" w:rsidRPr="00E053BE" w:rsidRDefault="0011200A" w:rsidP="00823B6A">
            <w:pPr>
              <w:pStyle w:val="TableText"/>
              <w:ind w:right="720"/>
            </w:pPr>
            <w:r w:rsidRPr="00E053BE">
              <w:t>2</w:t>
            </w:r>
          </w:p>
        </w:tc>
        <w:tc>
          <w:tcPr>
            <w:tcW w:w="6480" w:type="dxa"/>
            <w:noWrap/>
            <w:hideMark/>
          </w:tcPr>
          <w:p w14:paraId="349F4E0D"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5E822A21"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429712EC"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8BDC6E5" w14:textId="77777777" w:rsidR="0011200A" w:rsidRPr="00E053BE" w:rsidRDefault="0011200A" w:rsidP="00823B6A">
            <w:pPr>
              <w:pStyle w:val="TableText"/>
              <w:ind w:right="144"/>
              <w:rPr>
                <w:rFonts w:eastAsia="Times New Roman"/>
              </w:rPr>
            </w:pPr>
            <w:r w:rsidRPr="00E053BE">
              <w:t>1</w:t>
            </w:r>
          </w:p>
        </w:tc>
      </w:tr>
      <w:tr w:rsidR="0011200A" w:rsidRPr="00E053BE" w14:paraId="13944586" w14:textId="77777777" w:rsidTr="00823B6A">
        <w:trPr>
          <w:trHeight w:val="288"/>
        </w:trPr>
        <w:tc>
          <w:tcPr>
            <w:tcW w:w="1296" w:type="dxa"/>
            <w:tcBorders>
              <w:bottom w:val="nil"/>
            </w:tcBorders>
            <w:noWrap/>
            <w:hideMark/>
          </w:tcPr>
          <w:p w14:paraId="5BEF6E87" w14:textId="77777777" w:rsidR="0011200A" w:rsidRPr="00E053BE" w:rsidRDefault="0011200A" w:rsidP="00823B6A">
            <w:pPr>
              <w:pStyle w:val="TableText"/>
              <w:ind w:right="288"/>
              <w:rPr>
                <w:rFonts w:eastAsia="Times New Roman"/>
              </w:rPr>
            </w:pPr>
            <w:r w:rsidRPr="00E053BE">
              <w:t>134</w:t>
            </w:r>
          </w:p>
        </w:tc>
        <w:tc>
          <w:tcPr>
            <w:tcW w:w="1728" w:type="dxa"/>
            <w:tcBorders>
              <w:bottom w:val="nil"/>
            </w:tcBorders>
          </w:tcPr>
          <w:p w14:paraId="0B7019DF" w14:textId="77777777" w:rsidR="0011200A" w:rsidRPr="00E053BE" w:rsidRDefault="0011200A" w:rsidP="00823B6A">
            <w:pPr>
              <w:pStyle w:val="TableText"/>
              <w:ind w:right="720"/>
            </w:pPr>
            <w:r w:rsidRPr="00E053BE">
              <w:t>2</w:t>
            </w:r>
          </w:p>
        </w:tc>
        <w:tc>
          <w:tcPr>
            <w:tcW w:w="6480" w:type="dxa"/>
            <w:tcBorders>
              <w:bottom w:val="nil"/>
            </w:tcBorders>
            <w:noWrap/>
            <w:hideMark/>
          </w:tcPr>
          <w:p w14:paraId="669D37E8" w14:textId="77777777" w:rsidR="0011200A" w:rsidRPr="00E053BE" w:rsidRDefault="0011200A" w:rsidP="00823B6A">
            <w:pPr>
              <w:pStyle w:val="TableText"/>
              <w:rPr>
                <w:rFonts w:eastAsia="Times New Roman"/>
              </w:rPr>
            </w:pPr>
            <w:r w:rsidRPr="00E053BE">
              <w:t>.xxxxxxxxxxxxxxxxxxxxxxxxxx</w:t>
            </w:r>
          </w:p>
        </w:tc>
        <w:tc>
          <w:tcPr>
            <w:tcW w:w="806" w:type="dxa"/>
            <w:tcBorders>
              <w:bottom w:val="nil"/>
            </w:tcBorders>
            <w:noWrap/>
            <w:vAlign w:val="bottom"/>
            <w:hideMark/>
          </w:tcPr>
          <w:p w14:paraId="3876AC74" w14:textId="17C6B1DC" w:rsidR="0011200A" w:rsidRPr="00E053BE" w:rsidRDefault="0011200A" w:rsidP="00823B6A">
            <w:pPr>
              <w:pStyle w:val="TableText"/>
              <w:rPr>
                <w:rFonts w:eastAsia="Times New Roman"/>
              </w:rPr>
            </w:pPr>
            <w:r w:rsidRPr="00E053BE">
              <w:t>−1</w:t>
            </w:r>
            <w:r w:rsidR="00647844">
              <w:t>.0</w:t>
            </w:r>
          </w:p>
        </w:tc>
        <w:tc>
          <w:tcPr>
            <w:tcW w:w="2016" w:type="dxa"/>
            <w:tcBorders>
              <w:bottom w:val="nil"/>
            </w:tcBorders>
            <w:noWrap/>
            <w:vAlign w:val="bottom"/>
            <w:hideMark/>
          </w:tcPr>
          <w:p w14:paraId="3BC2AA91" w14:textId="77777777" w:rsidR="0011200A" w:rsidRPr="00E053BE" w:rsidRDefault="0011200A" w:rsidP="00823B6A">
            <w:pPr>
              <w:pStyle w:val="TableText"/>
              <w:jc w:val="left"/>
              <w:rPr>
                <w:rFonts w:eastAsia="Times New Roman"/>
                <w:lang w:val="es-MX"/>
              </w:rPr>
            </w:pPr>
            <w:r w:rsidRPr="00E053BE">
              <w:t>E R E</w:t>
            </w:r>
          </w:p>
        </w:tc>
        <w:tc>
          <w:tcPr>
            <w:tcW w:w="864" w:type="dxa"/>
            <w:tcBorders>
              <w:bottom w:val="nil"/>
            </w:tcBorders>
            <w:noWrap/>
            <w:vAlign w:val="bottom"/>
            <w:hideMark/>
          </w:tcPr>
          <w:p w14:paraId="36166101" w14:textId="77777777" w:rsidR="0011200A" w:rsidRPr="00E053BE" w:rsidRDefault="0011200A" w:rsidP="00823B6A">
            <w:pPr>
              <w:pStyle w:val="TableText"/>
              <w:ind w:right="144"/>
              <w:rPr>
                <w:rFonts w:eastAsia="Times New Roman"/>
              </w:rPr>
            </w:pPr>
            <w:r w:rsidRPr="00E053BE">
              <w:t>3</w:t>
            </w:r>
          </w:p>
        </w:tc>
      </w:tr>
      <w:tr w:rsidR="0011200A" w:rsidRPr="00E053BE" w14:paraId="2DC83923" w14:textId="77777777" w:rsidTr="00823B6A">
        <w:trPr>
          <w:trHeight w:val="288"/>
        </w:trPr>
        <w:tc>
          <w:tcPr>
            <w:tcW w:w="1296" w:type="dxa"/>
            <w:tcBorders>
              <w:top w:val="nil"/>
              <w:bottom w:val="dashSmallGap" w:sz="12" w:space="0" w:color="auto"/>
            </w:tcBorders>
            <w:noWrap/>
            <w:hideMark/>
          </w:tcPr>
          <w:p w14:paraId="3A3BD735" w14:textId="77777777" w:rsidR="0011200A" w:rsidRPr="00E053BE" w:rsidRDefault="0011200A" w:rsidP="00823B6A">
            <w:pPr>
              <w:pStyle w:val="TableText"/>
              <w:ind w:right="288"/>
              <w:rPr>
                <w:rFonts w:eastAsia="Times New Roman"/>
              </w:rPr>
            </w:pPr>
            <w:r w:rsidRPr="00E053BE">
              <w:t>191</w:t>
            </w:r>
          </w:p>
        </w:tc>
        <w:tc>
          <w:tcPr>
            <w:tcW w:w="1728" w:type="dxa"/>
            <w:tcBorders>
              <w:top w:val="nil"/>
              <w:bottom w:val="dashSmallGap" w:sz="12" w:space="0" w:color="auto"/>
            </w:tcBorders>
          </w:tcPr>
          <w:p w14:paraId="24BBE891"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57D5D41F" w14:textId="77777777" w:rsidR="0011200A" w:rsidRPr="00E053BE" w:rsidRDefault="0011200A" w:rsidP="00823B6A">
            <w:pPr>
              <w:pStyle w:val="TableText"/>
              <w:rPr>
                <w:rFonts w:eastAsia="Times New Roman"/>
              </w:rPr>
            </w:pPr>
            <w:r w:rsidRPr="00E053BE">
              <w:t>.xxxxxxxxxxxxxxxxxxxxxxxxxxxxxxxxxxxxxx</w:t>
            </w:r>
          </w:p>
        </w:tc>
        <w:tc>
          <w:tcPr>
            <w:tcW w:w="806" w:type="dxa"/>
            <w:tcBorders>
              <w:top w:val="nil"/>
              <w:bottom w:val="dashSmallGap" w:sz="12" w:space="0" w:color="auto"/>
            </w:tcBorders>
            <w:noWrap/>
            <w:vAlign w:val="bottom"/>
            <w:hideMark/>
          </w:tcPr>
          <w:p w14:paraId="4137941C"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0C39D0C3" w14:textId="77777777" w:rsidR="0011200A" w:rsidRPr="00E053BE" w:rsidRDefault="0011200A" w:rsidP="00823B6A">
            <w:pPr>
              <w:pStyle w:val="TableText"/>
              <w:jc w:val="left"/>
              <w:rPr>
                <w:rFonts w:eastAsia="Times New Roman"/>
              </w:rPr>
            </w:pPr>
            <w:r w:rsidRPr="00E053BE">
              <w:t>E R R</w:t>
            </w:r>
          </w:p>
        </w:tc>
        <w:tc>
          <w:tcPr>
            <w:tcW w:w="864" w:type="dxa"/>
            <w:tcBorders>
              <w:top w:val="nil"/>
              <w:bottom w:val="dashSmallGap" w:sz="12" w:space="0" w:color="auto"/>
            </w:tcBorders>
            <w:noWrap/>
            <w:vAlign w:val="bottom"/>
            <w:hideMark/>
          </w:tcPr>
          <w:p w14:paraId="210A9378" w14:textId="77777777" w:rsidR="0011200A" w:rsidRPr="00E053BE" w:rsidRDefault="0011200A" w:rsidP="00823B6A">
            <w:pPr>
              <w:pStyle w:val="TableText"/>
              <w:ind w:right="144"/>
              <w:rPr>
                <w:rFonts w:eastAsia="Times New Roman"/>
              </w:rPr>
            </w:pPr>
            <w:r w:rsidRPr="00E053BE">
              <w:t>3</w:t>
            </w:r>
          </w:p>
        </w:tc>
      </w:tr>
      <w:tr w:rsidR="0011200A" w:rsidRPr="00E053BE" w14:paraId="04728245" w14:textId="77777777" w:rsidTr="00823B6A">
        <w:trPr>
          <w:trHeight w:val="288"/>
        </w:trPr>
        <w:tc>
          <w:tcPr>
            <w:tcW w:w="1296" w:type="dxa"/>
            <w:tcBorders>
              <w:top w:val="dashSmallGap" w:sz="12" w:space="0" w:color="auto"/>
            </w:tcBorders>
            <w:noWrap/>
            <w:hideMark/>
          </w:tcPr>
          <w:p w14:paraId="7544C5AF" w14:textId="77777777" w:rsidR="0011200A" w:rsidRPr="00E053BE" w:rsidRDefault="0011200A" w:rsidP="00823B6A">
            <w:pPr>
              <w:pStyle w:val="TableText"/>
              <w:ind w:right="288"/>
              <w:rPr>
                <w:rFonts w:eastAsia="Times New Roman"/>
              </w:rPr>
            </w:pPr>
            <w:r w:rsidRPr="00E053BE">
              <w:t>80</w:t>
            </w:r>
          </w:p>
        </w:tc>
        <w:tc>
          <w:tcPr>
            <w:tcW w:w="1728" w:type="dxa"/>
            <w:tcBorders>
              <w:top w:val="dashSmallGap" w:sz="12" w:space="0" w:color="auto"/>
            </w:tcBorders>
          </w:tcPr>
          <w:p w14:paraId="6A60BFD6"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1CAC58EC" w14:textId="77777777" w:rsidR="0011200A" w:rsidRPr="00E053BE" w:rsidRDefault="0011200A" w:rsidP="00823B6A">
            <w:pPr>
              <w:pStyle w:val="TableText"/>
              <w:rPr>
                <w:rFonts w:eastAsia="Times New Roman"/>
              </w:rPr>
            </w:pPr>
            <w:r w:rsidRPr="00E053BE">
              <w:t>xxxxxxxxxxxxxxxx</w:t>
            </w:r>
          </w:p>
        </w:tc>
        <w:tc>
          <w:tcPr>
            <w:tcW w:w="806" w:type="dxa"/>
            <w:tcBorders>
              <w:top w:val="dashSmallGap" w:sz="12" w:space="0" w:color="auto"/>
            </w:tcBorders>
            <w:noWrap/>
            <w:vAlign w:val="bottom"/>
            <w:hideMark/>
          </w:tcPr>
          <w:p w14:paraId="1ADC29F5" w14:textId="77777777" w:rsidR="0011200A" w:rsidRPr="00E053BE" w:rsidRDefault="0011200A" w:rsidP="00823B6A">
            <w:pPr>
              <w:pStyle w:val="TableText"/>
              <w:rPr>
                <w:rFonts w:eastAsia="Times New Roman"/>
              </w:rPr>
            </w:pPr>
            <w:r w:rsidRPr="00E053BE">
              <w:t>−1.4</w:t>
            </w:r>
          </w:p>
        </w:tc>
        <w:tc>
          <w:tcPr>
            <w:tcW w:w="2016" w:type="dxa"/>
            <w:tcBorders>
              <w:top w:val="dashSmallGap" w:sz="12" w:space="0" w:color="auto"/>
            </w:tcBorders>
            <w:noWrap/>
            <w:vAlign w:val="bottom"/>
            <w:hideMark/>
          </w:tcPr>
          <w:p w14:paraId="0B4255C7"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tcBorders>
            <w:noWrap/>
            <w:vAlign w:val="bottom"/>
            <w:hideMark/>
          </w:tcPr>
          <w:p w14:paraId="0AE1687F" w14:textId="77777777" w:rsidR="0011200A" w:rsidRPr="00E053BE" w:rsidRDefault="0011200A" w:rsidP="00823B6A">
            <w:pPr>
              <w:pStyle w:val="TableText"/>
              <w:ind w:right="144"/>
              <w:rPr>
                <w:rFonts w:eastAsia="Times New Roman"/>
              </w:rPr>
            </w:pPr>
            <w:r w:rsidRPr="00E053BE">
              <w:t>1</w:t>
            </w:r>
          </w:p>
        </w:tc>
      </w:tr>
      <w:tr w:rsidR="0011200A" w:rsidRPr="00E053BE" w14:paraId="289EAD90" w14:textId="77777777" w:rsidTr="00823B6A">
        <w:trPr>
          <w:trHeight w:val="288"/>
        </w:trPr>
        <w:tc>
          <w:tcPr>
            <w:tcW w:w="1296" w:type="dxa"/>
            <w:noWrap/>
            <w:hideMark/>
          </w:tcPr>
          <w:p w14:paraId="37FC3209" w14:textId="77777777" w:rsidR="0011200A" w:rsidRPr="00E053BE" w:rsidRDefault="0011200A" w:rsidP="00823B6A">
            <w:pPr>
              <w:pStyle w:val="TableText"/>
              <w:ind w:right="288"/>
              <w:rPr>
                <w:rFonts w:eastAsia="Times New Roman"/>
              </w:rPr>
            </w:pPr>
            <w:r w:rsidRPr="00E053BE">
              <w:lastRenderedPageBreak/>
              <w:t>177</w:t>
            </w:r>
          </w:p>
        </w:tc>
        <w:tc>
          <w:tcPr>
            <w:tcW w:w="1728" w:type="dxa"/>
          </w:tcPr>
          <w:p w14:paraId="61185A1C" w14:textId="77777777" w:rsidR="0011200A" w:rsidRPr="00E053BE" w:rsidRDefault="0011200A" w:rsidP="00823B6A">
            <w:pPr>
              <w:pStyle w:val="TableText"/>
              <w:ind w:right="720"/>
            </w:pPr>
            <w:r w:rsidRPr="00E053BE">
              <w:t>1</w:t>
            </w:r>
          </w:p>
        </w:tc>
        <w:tc>
          <w:tcPr>
            <w:tcW w:w="6480" w:type="dxa"/>
            <w:noWrap/>
            <w:hideMark/>
          </w:tcPr>
          <w:p w14:paraId="7E45D203" w14:textId="77777777" w:rsidR="0011200A" w:rsidRPr="00E053BE" w:rsidRDefault="0011200A" w:rsidP="00823B6A">
            <w:pPr>
              <w:pStyle w:val="TableText"/>
              <w:rPr>
                <w:rFonts w:eastAsia="Times New Roman"/>
              </w:rPr>
            </w:pPr>
            <w:r w:rsidRPr="00E053BE">
              <w:t>.xxxxxxxxxxxxxxxxxxxxxxxxxxxxxxxxxxx</w:t>
            </w:r>
          </w:p>
        </w:tc>
        <w:tc>
          <w:tcPr>
            <w:tcW w:w="806" w:type="dxa"/>
            <w:noWrap/>
            <w:vAlign w:val="bottom"/>
            <w:hideMark/>
          </w:tcPr>
          <w:p w14:paraId="5796C83B"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4E8C651C"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7B0FCFAA" w14:textId="77777777" w:rsidR="0011200A" w:rsidRPr="00E053BE" w:rsidRDefault="0011200A" w:rsidP="00823B6A">
            <w:pPr>
              <w:pStyle w:val="TableText"/>
              <w:ind w:right="144"/>
              <w:rPr>
                <w:rFonts w:eastAsia="Times New Roman"/>
              </w:rPr>
            </w:pPr>
            <w:r w:rsidRPr="00E053BE">
              <w:t>2</w:t>
            </w:r>
          </w:p>
        </w:tc>
      </w:tr>
      <w:tr w:rsidR="0011200A" w:rsidRPr="00E053BE" w14:paraId="5AE66F20" w14:textId="77777777" w:rsidTr="00823B6A">
        <w:trPr>
          <w:trHeight w:val="288"/>
        </w:trPr>
        <w:tc>
          <w:tcPr>
            <w:tcW w:w="1296" w:type="dxa"/>
            <w:noWrap/>
            <w:hideMark/>
          </w:tcPr>
          <w:p w14:paraId="6A752A14" w14:textId="77777777" w:rsidR="0011200A" w:rsidRPr="00E053BE" w:rsidRDefault="0011200A" w:rsidP="00823B6A">
            <w:pPr>
              <w:pStyle w:val="TableText"/>
              <w:ind w:right="288"/>
              <w:rPr>
                <w:rFonts w:eastAsia="Times New Roman"/>
              </w:rPr>
            </w:pPr>
            <w:r w:rsidRPr="00E053BE">
              <w:t>57</w:t>
            </w:r>
          </w:p>
        </w:tc>
        <w:tc>
          <w:tcPr>
            <w:tcW w:w="1728" w:type="dxa"/>
          </w:tcPr>
          <w:p w14:paraId="2BDC2705" w14:textId="77777777" w:rsidR="0011200A" w:rsidRPr="00E053BE" w:rsidRDefault="0011200A" w:rsidP="00823B6A">
            <w:pPr>
              <w:pStyle w:val="TableText"/>
              <w:ind w:right="720"/>
            </w:pPr>
            <w:r w:rsidRPr="00E053BE">
              <w:t>1</w:t>
            </w:r>
          </w:p>
        </w:tc>
        <w:tc>
          <w:tcPr>
            <w:tcW w:w="6480" w:type="dxa"/>
            <w:noWrap/>
            <w:hideMark/>
          </w:tcPr>
          <w:p w14:paraId="37D1B7EB"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038988B1"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4E4DAB5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14B4106A" w14:textId="77777777" w:rsidR="0011200A" w:rsidRPr="00E053BE" w:rsidRDefault="0011200A" w:rsidP="00823B6A">
            <w:pPr>
              <w:pStyle w:val="TableText"/>
              <w:ind w:right="144"/>
              <w:rPr>
                <w:rFonts w:eastAsia="Times New Roman"/>
              </w:rPr>
            </w:pPr>
            <w:r w:rsidRPr="00E053BE">
              <w:t>2</w:t>
            </w:r>
          </w:p>
        </w:tc>
      </w:tr>
      <w:tr w:rsidR="0011200A" w:rsidRPr="00E053BE" w14:paraId="07C7B7B3" w14:textId="77777777" w:rsidTr="00823B6A">
        <w:trPr>
          <w:trHeight w:val="288"/>
        </w:trPr>
        <w:tc>
          <w:tcPr>
            <w:tcW w:w="1296" w:type="dxa"/>
            <w:noWrap/>
            <w:hideMark/>
          </w:tcPr>
          <w:p w14:paraId="5541F671" w14:textId="77777777" w:rsidR="0011200A" w:rsidRPr="00E053BE" w:rsidRDefault="0011200A" w:rsidP="00823B6A">
            <w:pPr>
              <w:pStyle w:val="TableText"/>
              <w:ind w:right="288"/>
              <w:rPr>
                <w:rFonts w:eastAsia="Times New Roman"/>
              </w:rPr>
            </w:pPr>
            <w:r w:rsidRPr="00E053BE">
              <w:t>48</w:t>
            </w:r>
          </w:p>
        </w:tc>
        <w:tc>
          <w:tcPr>
            <w:tcW w:w="1728" w:type="dxa"/>
          </w:tcPr>
          <w:p w14:paraId="5E982264" w14:textId="77777777" w:rsidR="0011200A" w:rsidRPr="00E053BE" w:rsidRDefault="0011200A" w:rsidP="00823B6A">
            <w:pPr>
              <w:pStyle w:val="TableText"/>
              <w:ind w:right="720"/>
            </w:pPr>
            <w:r w:rsidRPr="00E053BE">
              <w:t>1</w:t>
            </w:r>
          </w:p>
        </w:tc>
        <w:tc>
          <w:tcPr>
            <w:tcW w:w="6480" w:type="dxa"/>
            <w:noWrap/>
            <w:hideMark/>
          </w:tcPr>
          <w:p w14:paraId="0D6C5243"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0F9C9874" w14:textId="70FCCA8E"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59151E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FF50B3" w14:textId="77777777" w:rsidR="0011200A" w:rsidRPr="00E053BE" w:rsidRDefault="0011200A" w:rsidP="00823B6A">
            <w:pPr>
              <w:pStyle w:val="TableText"/>
              <w:ind w:right="144"/>
              <w:rPr>
                <w:rFonts w:eastAsia="Times New Roman"/>
              </w:rPr>
            </w:pPr>
            <w:r w:rsidRPr="00E053BE">
              <w:t>0</w:t>
            </w:r>
          </w:p>
        </w:tc>
      </w:tr>
      <w:tr w:rsidR="0011200A" w:rsidRPr="00E053BE" w14:paraId="65ADE233" w14:textId="77777777" w:rsidTr="00823B6A">
        <w:trPr>
          <w:trHeight w:val="288"/>
        </w:trPr>
        <w:tc>
          <w:tcPr>
            <w:tcW w:w="1296" w:type="dxa"/>
            <w:noWrap/>
            <w:hideMark/>
          </w:tcPr>
          <w:p w14:paraId="13DF0B3F" w14:textId="77777777" w:rsidR="0011200A" w:rsidRPr="00E053BE" w:rsidRDefault="0011200A" w:rsidP="00823B6A">
            <w:pPr>
              <w:pStyle w:val="TableText"/>
              <w:ind w:right="288"/>
              <w:rPr>
                <w:rFonts w:eastAsia="Times New Roman"/>
              </w:rPr>
            </w:pPr>
            <w:r w:rsidRPr="00E053BE">
              <w:t>62</w:t>
            </w:r>
          </w:p>
        </w:tc>
        <w:tc>
          <w:tcPr>
            <w:tcW w:w="1728" w:type="dxa"/>
          </w:tcPr>
          <w:p w14:paraId="6EBF32B8" w14:textId="77777777" w:rsidR="0011200A" w:rsidRPr="00E053BE" w:rsidRDefault="0011200A" w:rsidP="00823B6A">
            <w:pPr>
              <w:pStyle w:val="TableText"/>
              <w:ind w:right="720"/>
            </w:pPr>
            <w:r w:rsidRPr="00E053BE">
              <w:t>1</w:t>
            </w:r>
          </w:p>
        </w:tc>
        <w:tc>
          <w:tcPr>
            <w:tcW w:w="6480" w:type="dxa"/>
            <w:noWrap/>
            <w:hideMark/>
          </w:tcPr>
          <w:p w14:paraId="3809BDF2"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68C8C58D"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94FADDA"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00CD792A" w14:textId="77777777" w:rsidR="0011200A" w:rsidRPr="00E053BE" w:rsidRDefault="0011200A" w:rsidP="00823B6A">
            <w:pPr>
              <w:pStyle w:val="TableText"/>
              <w:ind w:right="144"/>
              <w:rPr>
                <w:rFonts w:eastAsia="Times New Roman"/>
              </w:rPr>
            </w:pPr>
            <w:r w:rsidRPr="00E053BE">
              <w:t>1</w:t>
            </w:r>
          </w:p>
        </w:tc>
      </w:tr>
      <w:tr w:rsidR="0011200A" w:rsidRPr="00E053BE" w14:paraId="5EC5D03B" w14:textId="77777777" w:rsidTr="00823B6A">
        <w:trPr>
          <w:trHeight w:val="288"/>
        </w:trPr>
        <w:tc>
          <w:tcPr>
            <w:tcW w:w="1296" w:type="dxa"/>
            <w:noWrap/>
            <w:hideMark/>
          </w:tcPr>
          <w:p w14:paraId="5ACBA33B" w14:textId="77777777" w:rsidR="0011200A" w:rsidRPr="00E053BE" w:rsidRDefault="0011200A" w:rsidP="00823B6A">
            <w:pPr>
              <w:pStyle w:val="TableText"/>
              <w:ind w:right="288"/>
              <w:rPr>
                <w:rFonts w:eastAsia="Times New Roman"/>
              </w:rPr>
            </w:pPr>
            <w:r w:rsidRPr="00E053BE">
              <w:t>42</w:t>
            </w:r>
          </w:p>
        </w:tc>
        <w:tc>
          <w:tcPr>
            <w:tcW w:w="1728" w:type="dxa"/>
          </w:tcPr>
          <w:p w14:paraId="5141F888" w14:textId="77777777" w:rsidR="0011200A" w:rsidRPr="00E053BE" w:rsidRDefault="0011200A" w:rsidP="00823B6A">
            <w:pPr>
              <w:pStyle w:val="TableText"/>
              <w:ind w:right="720"/>
            </w:pPr>
            <w:r w:rsidRPr="00E053BE">
              <w:t>1</w:t>
            </w:r>
          </w:p>
        </w:tc>
        <w:tc>
          <w:tcPr>
            <w:tcW w:w="6480" w:type="dxa"/>
            <w:noWrap/>
            <w:hideMark/>
          </w:tcPr>
          <w:p w14:paraId="6AE85B09"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6EF95C1B"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6F4F711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B368BC" w14:textId="77777777" w:rsidR="0011200A" w:rsidRPr="00E053BE" w:rsidRDefault="0011200A" w:rsidP="00823B6A">
            <w:pPr>
              <w:pStyle w:val="TableText"/>
              <w:ind w:right="144"/>
              <w:rPr>
                <w:rFonts w:eastAsia="Times New Roman"/>
              </w:rPr>
            </w:pPr>
            <w:r w:rsidRPr="00E053BE">
              <w:t>0</w:t>
            </w:r>
          </w:p>
        </w:tc>
      </w:tr>
      <w:tr w:rsidR="0011200A" w:rsidRPr="00E053BE" w14:paraId="0D038CDE" w14:textId="77777777" w:rsidTr="00823B6A">
        <w:trPr>
          <w:trHeight w:val="288"/>
        </w:trPr>
        <w:tc>
          <w:tcPr>
            <w:tcW w:w="1296" w:type="dxa"/>
            <w:noWrap/>
            <w:hideMark/>
          </w:tcPr>
          <w:p w14:paraId="65D262C3" w14:textId="77777777" w:rsidR="0011200A" w:rsidRPr="00E053BE" w:rsidRDefault="0011200A" w:rsidP="00823B6A">
            <w:pPr>
              <w:pStyle w:val="TableText"/>
              <w:ind w:right="288"/>
              <w:rPr>
                <w:rFonts w:eastAsia="Times New Roman"/>
              </w:rPr>
            </w:pPr>
            <w:r w:rsidRPr="00E053BE">
              <w:t>39</w:t>
            </w:r>
          </w:p>
        </w:tc>
        <w:tc>
          <w:tcPr>
            <w:tcW w:w="1728" w:type="dxa"/>
          </w:tcPr>
          <w:p w14:paraId="5323D24B" w14:textId="77777777" w:rsidR="0011200A" w:rsidRPr="00E053BE" w:rsidRDefault="0011200A" w:rsidP="00823B6A">
            <w:pPr>
              <w:pStyle w:val="TableText"/>
              <w:ind w:right="720"/>
            </w:pPr>
            <w:r w:rsidRPr="00E053BE">
              <w:t>1</w:t>
            </w:r>
          </w:p>
        </w:tc>
        <w:tc>
          <w:tcPr>
            <w:tcW w:w="6480" w:type="dxa"/>
            <w:noWrap/>
            <w:hideMark/>
          </w:tcPr>
          <w:p w14:paraId="20475FF7"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6D393C9A"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7D6D0CA"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7149E24" w14:textId="77777777" w:rsidR="0011200A" w:rsidRPr="00E053BE" w:rsidRDefault="0011200A" w:rsidP="00823B6A">
            <w:pPr>
              <w:pStyle w:val="TableText"/>
              <w:ind w:right="144"/>
              <w:rPr>
                <w:rFonts w:eastAsia="Times New Roman"/>
              </w:rPr>
            </w:pPr>
            <w:r w:rsidRPr="00E053BE">
              <w:t>1</w:t>
            </w:r>
          </w:p>
        </w:tc>
      </w:tr>
      <w:tr w:rsidR="0011200A" w:rsidRPr="00E053BE" w14:paraId="04F97C60" w14:textId="77777777" w:rsidTr="00823B6A">
        <w:trPr>
          <w:trHeight w:val="288"/>
        </w:trPr>
        <w:tc>
          <w:tcPr>
            <w:tcW w:w="1296" w:type="dxa"/>
            <w:noWrap/>
            <w:hideMark/>
          </w:tcPr>
          <w:p w14:paraId="5C3FE68E" w14:textId="77777777" w:rsidR="0011200A" w:rsidRPr="00E053BE" w:rsidRDefault="0011200A" w:rsidP="00823B6A">
            <w:pPr>
              <w:pStyle w:val="TableText"/>
              <w:ind w:right="288"/>
              <w:rPr>
                <w:rFonts w:eastAsia="Times New Roman"/>
              </w:rPr>
            </w:pPr>
            <w:r w:rsidRPr="00E053BE">
              <w:t>43</w:t>
            </w:r>
          </w:p>
        </w:tc>
        <w:tc>
          <w:tcPr>
            <w:tcW w:w="1728" w:type="dxa"/>
          </w:tcPr>
          <w:p w14:paraId="1A7CC17C" w14:textId="77777777" w:rsidR="0011200A" w:rsidRPr="00E053BE" w:rsidRDefault="0011200A" w:rsidP="00823B6A">
            <w:pPr>
              <w:pStyle w:val="TableText"/>
              <w:ind w:right="720"/>
            </w:pPr>
            <w:r w:rsidRPr="00E053BE">
              <w:t>1</w:t>
            </w:r>
          </w:p>
        </w:tc>
        <w:tc>
          <w:tcPr>
            <w:tcW w:w="6480" w:type="dxa"/>
            <w:noWrap/>
            <w:hideMark/>
          </w:tcPr>
          <w:p w14:paraId="3F177B1A"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2DA721C"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1585199"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43F219F" w14:textId="77777777" w:rsidR="0011200A" w:rsidRPr="00E053BE" w:rsidRDefault="0011200A" w:rsidP="00823B6A">
            <w:pPr>
              <w:pStyle w:val="TableText"/>
              <w:ind w:right="144"/>
              <w:rPr>
                <w:rFonts w:eastAsia="Times New Roman"/>
              </w:rPr>
            </w:pPr>
            <w:r w:rsidRPr="00E053BE">
              <w:t>1</w:t>
            </w:r>
          </w:p>
        </w:tc>
      </w:tr>
      <w:tr w:rsidR="0011200A" w:rsidRPr="00E053BE" w14:paraId="5C48EC7C" w14:textId="77777777" w:rsidTr="00823B6A">
        <w:trPr>
          <w:trHeight w:val="288"/>
        </w:trPr>
        <w:tc>
          <w:tcPr>
            <w:tcW w:w="1296" w:type="dxa"/>
            <w:noWrap/>
            <w:hideMark/>
          </w:tcPr>
          <w:p w14:paraId="72251769" w14:textId="77777777" w:rsidR="0011200A" w:rsidRPr="00E053BE" w:rsidRDefault="0011200A" w:rsidP="00823B6A">
            <w:pPr>
              <w:pStyle w:val="TableText"/>
              <w:ind w:right="288"/>
              <w:rPr>
                <w:rFonts w:eastAsia="Times New Roman"/>
              </w:rPr>
            </w:pPr>
            <w:r w:rsidRPr="00E053BE">
              <w:t>0</w:t>
            </w:r>
          </w:p>
        </w:tc>
        <w:tc>
          <w:tcPr>
            <w:tcW w:w="1728" w:type="dxa"/>
          </w:tcPr>
          <w:p w14:paraId="13FFFB40" w14:textId="77777777" w:rsidR="0011200A" w:rsidRPr="00E053BE" w:rsidRDefault="0011200A" w:rsidP="00823B6A">
            <w:pPr>
              <w:pStyle w:val="TableText"/>
              <w:ind w:right="720"/>
            </w:pPr>
            <w:r w:rsidRPr="00E053BE">
              <w:t>1</w:t>
            </w:r>
          </w:p>
        </w:tc>
        <w:tc>
          <w:tcPr>
            <w:tcW w:w="6480" w:type="dxa"/>
            <w:noWrap/>
            <w:hideMark/>
          </w:tcPr>
          <w:p w14:paraId="5E56938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A6579C1" w14:textId="1F7D70C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61FCBC4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7D0B1FC" w14:textId="77777777" w:rsidR="0011200A" w:rsidRPr="00E053BE" w:rsidRDefault="0011200A" w:rsidP="00823B6A">
            <w:pPr>
              <w:pStyle w:val="TableText"/>
              <w:ind w:right="144"/>
              <w:rPr>
                <w:rFonts w:eastAsia="Times New Roman"/>
              </w:rPr>
            </w:pPr>
            <w:r w:rsidRPr="00E053BE">
              <w:t>0</w:t>
            </w:r>
          </w:p>
        </w:tc>
      </w:tr>
      <w:tr w:rsidR="0011200A" w:rsidRPr="00E053BE" w14:paraId="386405F2" w14:textId="77777777" w:rsidTr="00823B6A">
        <w:trPr>
          <w:trHeight w:val="288"/>
        </w:trPr>
        <w:tc>
          <w:tcPr>
            <w:tcW w:w="1296" w:type="dxa"/>
            <w:noWrap/>
            <w:hideMark/>
          </w:tcPr>
          <w:p w14:paraId="74A52603" w14:textId="77777777" w:rsidR="0011200A" w:rsidRPr="00E053BE" w:rsidRDefault="0011200A" w:rsidP="00823B6A">
            <w:pPr>
              <w:pStyle w:val="TableText"/>
              <w:ind w:right="288"/>
              <w:rPr>
                <w:rFonts w:eastAsia="Times New Roman"/>
              </w:rPr>
            </w:pPr>
            <w:r w:rsidRPr="00E053BE">
              <w:t>29</w:t>
            </w:r>
          </w:p>
        </w:tc>
        <w:tc>
          <w:tcPr>
            <w:tcW w:w="1728" w:type="dxa"/>
          </w:tcPr>
          <w:p w14:paraId="7EB0408A" w14:textId="77777777" w:rsidR="0011200A" w:rsidRPr="00E053BE" w:rsidRDefault="0011200A" w:rsidP="00823B6A">
            <w:pPr>
              <w:pStyle w:val="TableText"/>
              <w:ind w:right="720"/>
            </w:pPr>
            <w:r w:rsidRPr="00E053BE">
              <w:t>1</w:t>
            </w:r>
          </w:p>
        </w:tc>
        <w:tc>
          <w:tcPr>
            <w:tcW w:w="6480" w:type="dxa"/>
            <w:noWrap/>
            <w:hideMark/>
          </w:tcPr>
          <w:p w14:paraId="4AA8ED49"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4DA3ECCD"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4C041C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EA91A54" w14:textId="77777777" w:rsidR="0011200A" w:rsidRPr="00E053BE" w:rsidRDefault="0011200A" w:rsidP="00823B6A">
            <w:pPr>
              <w:pStyle w:val="TableText"/>
              <w:ind w:right="144"/>
              <w:rPr>
                <w:rFonts w:eastAsia="Times New Roman"/>
              </w:rPr>
            </w:pPr>
            <w:r w:rsidRPr="00E053BE">
              <w:t>0</w:t>
            </w:r>
          </w:p>
        </w:tc>
      </w:tr>
      <w:tr w:rsidR="0011200A" w:rsidRPr="00E053BE" w14:paraId="56FCDD64" w14:textId="77777777" w:rsidTr="00823B6A">
        <w:trPr>
          <w:trHeight w:val="288"/>
        </w:trPr>
        <w:tc>
          <w:tcPr>
            <w:tcW w:w="1296" w:type="dxa"/>
            <w:noWrap/>
            <w:hideMark/>
          </w:tcPr>
          <w:p w14:paraId="7044F173" w14:textId="77777777" w:rsidR="0011200A" w:rsidRPr="00E053BE" w:rsidRDefault="0011200A" w:rsidP="00823B6A">
            <w:pPr>
              <w:pStyle w:val="TableText"/>
              <w:ind w:right="288"/>
              <w:rPr>
                <w:rFonts w:eastAsia="Times New Roman"/>
              </w:rPr>
            </w:pPr>
            <w:r w:rsidRPr="00E053BE">
              <w:t>33</w:t>
            </w:r>
          </w:p>
        </w:tc>
        <w:tc>
          <w:tcPr>
            <w:tcW w:w="1728" w:type="dxa"/>
          </w:tcPr>
          <w:p w14:paraId="1FEFAF22" w14:textId="77777777" w:rsidR="0011200A" w:rsidRPr="00E053BE" w:rsidRDefault="0011200A" w:rsidP="00823B6A">
            <w:pPr>
              <w:pStyle w:val="TableText"/>
              <w:ind w:right="720"/>
            </w:pPr>
            <w:r w:rsidRPr="00E053BE">
              <w:t>1</w:t>
            </w:r>
          </w:p>
        </w:tc>
        <w:tc>
          <w:tcPr>
            <w:tcW w:w="6480" w:type="dxa"/>
            <w:noWrap/>
            <w:hideMark/>
          </w:tcPr>
          <w:p w14:paraId="491E639F"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DE0B469"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075FE55"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9AAC2B7" w14:textId="77777777" w:rsidR="0011200A" w:rsidRPr="00E053BE" w:rsidRDefault="0011200A" w:rsidP="00823B6A">
            <w:pPr>
              <w:pStyle w:val="TableText"/>
              <w:ind w:right="144"/>
              <w:rPr>
                <w:rFonts w:eastAsia="Times New Roman"/>
              </w:rPr>
            </w:pPr>
            <w:r w:rsidRPr="00E053BE">
              <w:t>1</w:t>
            </w:r>
          </w:p>
        </w:tc>
      </w:tr>
      <w:tr w:rsidR="0011200A" w:rsidRPr="00E053BE" w14:paraId="0AC7584D" w14:textId="77777777" w:rsidTr="00823B6A">
        <w:trPr>
          <w:trHeight w:val="288"/>
        </w:trPr>
        <w:tc>
          <w:tcPr>
            <w:tcW w:w="1296" w:type="dxa"/>
            <w:noWrap/>
            <w:hideMark/>
          </w:tcPr>
          <w:p w14:paraId="3DC62948" w14:textId="77777777" w:rsidR="0011200A" w:rsidRPr="00E053BE" w:rsidRDefault="0011200A" w:rsidP="00823B6A">
            <w:pPr>
              <w:pStyle w:val="TableText"/>
              <w:ind w:right="288"/>
              <w:rPr>
                <w:rFonts w:eastAsia="Times New Roman"/>
              </w:rPr>
            </w:pPr>
            <w:r w:rsidRPr="00E053BE">
              <w:t>0</w:t>
            </w:r>
          </w:p>
        </w:tc>
        <w:tc>
          <w:tcPr>
            <w:tcW w:w="1728" w:type="dxa"/>
          </w:tcPr>
          <w:p w14:paraId="762A94D5" w14:textId="77777777" w:rsidR="0011200A" w:rsidRPr="00E053BE" w:rsidRDefault="0011200A" w:rsidP="00823B6A">
            <w:pPr>
              <w:pStyle w:val="TableText"/>
              <w:ind w:right="720"/>
            </w:pPr>
            <w:r w:rsidRPr="00E053BE">
              <w:t>1</w:t>
            </w:r>
          </w:p>
        </w:tc>
        <w:tc>
          <w:tcPr>
            <w:tcW w:w="6480" w:type="dxa"/>
            <w:noWrap/>
            <w:hideMark/>
          </w:tcPr>
          <w:p w14:paraId="5A9C9BE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514BAD0"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74FA09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4D1AC2F" w14:textId="77777777" w:rsidR="0011200A" w:rsidRPr="00E053BE" w:rsidRDefault="0011200A" w:rsidP="00823B6A">
            <w:pPr>
              <w:pStyle w:val="TableText"/>
              <w:ind w:right="144"/>
              <w:rPr>
                <w:rFonts w:eastAsia="Times New Roman"/>
              </w:rPr>
            </w:pPr>
            <w:r w:rsidRPr="00E053BE">
              <w:t>0</w:t>
            </w:r>
          </w:p>
        </w:tc>
      </w:tr>
      <w:tr w:rsidR="0011200A" w:rsidRPr="00E053BE" w14:paraId="7A28A871" w14:textId="77777777" w:rsidTr="00823B6A">
        <w:trPr>
          <w:trHeight w:val="288"/>
        </w:trPr>
        <w:tc>
          <w:tcPr>
            <w:tcW w:w="1296" w:type="dxa"/>
            <w:noWrap/>
            <w:hideMark/>
          </w:tcPr>
          <w:p w14:paraId="1C93318E" w14:textId="77777777" w:rsidR="0011200A" w:rsidRPr="00E053BE" w:rsidRDefault="0011200A" w:rsidP="00823B6A">
            <w:pPr>
              <w:pStyle w:val="TableText"/>
              <w:ind w:right="288"/>
              <w:rPr>
                <w:rFonts w:eastAsia="Times New Roman"/>
              </w:rPr>
            </w:pPr>
            <w:r w:rsidRPr="00E053BE">
              <w:t>33</w:t>
            </w:r>
          </w:p>
        </w:tc>
        <w:tc>
          <w:tcPr>
            <w:tcW w:w="1728" w:type="dxa"/>
          </w:tcPr>
          <w:p w14:paraId="55E0D52C" w14:textId="77777777" w:rsidR="0011200A" w:rsidRPr="00E053BE" w:rsidRDefault="0011200A" w:rsidP="00823B6A">
            <w:pPr>
              <w:pStyle w:val="TableText"/>
              <w:ind w:right="720"/>
            </w:pPr>
            <w:r w:rsidRPr="00E053BE">
              <w:t>1</w:t>
            </w:r>
          </w:p>
        </w:tc>
        <w:tc>
          <w:tcPr>
            <w:tcW w:w="6480" w:type="dxa"/>
            <w:noWrap/>
            <w:hideMark/>
          </w:tcPr>
          <w:p w14:paraId="2D5EE8DB"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D17D44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63877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F494D56" w14:textId="77777777" w:rsidR="0011200A" w:rsidRPr="00E053BE" w:rsidRDefault="0011200A" w:rsidP="00823B6A">
            <w:pPr>
              <w:pStyle w:val="TableText"/>
              <w:ind w:right="144"/>
              <w:rPr>
                <w:rFonts w:eastAsia="Times New Roman"/>
              </w:rPr>
            </w:pPr>
            <w:r w:rsidRPr="00E053BE">
              <w:t>0</w:t>
            </w:r>
          </w:p>
        </w:tc>
      </w:tr>
      <w:tr w:rsidR="0011200A" w:rsidRPr="00E053BE" w14:paraId="79D2A832" w14:textId="77777777" w:rsidTr="00823B6A">
        <w:trPr>
          <w:trHeight w:val="288"/>
        </w:trPr>
        <w:tc>
          <w:tcPr>
            <w:tcW w:w="1296" w:type="dxa"/>
            <w:noWrap/>
            <w:hideMark/>
          </w:tcPr>
          <w:p w14:paraId="04D2ECD8" w14:textId="77777777" w:rsidR="0011200A" w:rsidRPr="00E053BE" w:rsidRDefault="0011200A" w:rsidP="00823B6A">
            <w:pPr>
              <w:pStyle w:val="TableText"/>
              <w:ind w:right="288"/>
              <w:rPr>
                <w:rFonts w:eastAsia="Times New Roman"/>
              </w:rPr>
            </w:pPr>
            <w:r w:rsidRPr="00E053BE">
              <w:t>187</w:t>
            </w:r>
          </w:p>
        </w:tc>
        <w:tc>
          <w:tcPr>
            <w:tcW w:w="1728" w:type="dxa"/>
          </w:tcPr>
          <w:p w14:paraId="2AD4BC43" w14:textId="77777777" w:rsidR="0011200A" w:rsidRPr="00E053BE" w:rsidRDefault="0011200A" w:rsidP="00823B6A">
            <w:pPr>
              <w:pStyle w:val="TableText"/>
              <w:ind w:right="720"/>
            </w:pPr>
            <w:r w:rsidRPr="00E053BE">
              <w:t>1</w:t>
            </w:r>
          </w:p>
        </w:tc>
        <w:tc>
          <w:tcPr>
            <w:tcW w:w="6480" w:type="dxa"/>
            <w:noWrap/>
            <w:hideMark/>
          </w:tcPr>
          <w:p w14:paraId="3E472D1B" w14:textId="77777777" w:rsidR="0011200A" w:rsidRPr="00E053BE" w:rsidRDefault="0011200A" w:rsidP="00823B6A">
            <w:pPr>
              <w:pStyle w:val="TableText"/>
              <w:rPr>
                <w:rFonts w:eastAsia="Times New Roman"/>
              </w:rPr>
            </w:pPr>
            <w:r w:rsidRPr="00E053BE">
              <w:t>.xxxxxxxxxxxxxxxxxxxxxxxxxxxxxxxxxxxxx</w:t>
            </w:r>
          </w:p>
        </w:tc>
        <w:tc>
          <w:tcPr>
            <w:tcW w:w="806" w:type="dxa"/>
            <w:noWrap/>
            <w:vAlign w:val="bottom"/>
            <w:hideMark/>
          </w:tcPr>
          <w:p w14:paraId="4B9A4BAF" w14:textId="7D57772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956617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1E64430" w14:textId="77777777" w:rsidR="0011200A" w:rsidRPr="00E053BE" w:rsidRDefault="0011200A" w:rsidP="00823B6A">
            <w:pPr>
              <w:pStyle w:val="TableText"/>
              <w:ind w:right="144"/>
              <w:rPr>
                <w:rFonts w:eastAsia="Times New Roman"/>
              </w:rPr>
            </w:pPr>
            <w:r w:rsidRPr="00E053BE">
              <w:t>0</w:t>
            </w:r>
          </w:p>
        </w:tc>
      </w:tr>
    </w:tbl>
    <w:p w14:paraId="218B804D" w14:textId="77777777" w:rsidR="0011200A" w:rsidRPr="00E053BE" w:rsidRDefault="0011200A" w:rsidP="0011200A">
      <w:pPr>
        <w:pStyle w:val="Caption"/>
        <w:pageBreakBefore/>
      </w:pPr>
      <w:bookmarkStart w:id="2087" w:name="_Ref128393093"/>
      <w:bookmarkStart w:id="2088" w:name="_Toc133500787"/>
      <w:bookmarkStart w:id="2089" w:name="_Toc160113701"/>
      <w:bookmarkStart w:id="2090" w:name="_Toc193442684"/>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13</w:t>
      </w:r>
      <w:r w:rsidRPr="00E053BE">
        <w:rPr>
          <w:noProof/>
        </w:rPr>
        <w:fldChar w:fldCharType="end"/>
      </w:r>
      <w:bookmarkEnd w:id="2087"/>
      <w:r w:rsidRPr="00E053BE">
        <w:t xml:space="preserve">  Item–Person Map for Grade Span Nine and Ten</w:t>
      </w:r>
      <w:bookmarkEnd w:id="2088"/>
      <w:bookmarkEnd w:id="2089"/>
      <w:bookmarkEnd w:id="2090"/>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3ADAADEB"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FC5D75F"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63E449B3"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47EC5156"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FF92D01"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5405442"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2FED3A19"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2BB2E30F" w14:textId="77777777" w:rsidTr="00823B6A">
        <w:trPr>
          <w:trHeight w:val="288"/>
        </w:trPr>
        <w:tc>
          <w:tcPr>
            <w:tcW w:w="1296" w:type="dxa"/>
            <w:noWrap/>
            <w:hideMark/>
          </w:tcPr>
          <w:p w14:paraId="724EEC3B" w14:textId="77777777" w:rsidR="0011200A" w:rsidRPr="00E053BE" w:rsidRDefault="0011200A" w:rsidP="00823B6A">
            <w:pPr>
              <w:pStyle w:val="TableText"/>
              <w:ind w:right="288"/>
              <w:rPr>
                <w:rFonts w:eastAsia="Times New Roman"/>
              </w:rPr>
            </w:pPr>
            <w:r w:rsidRPr="00E053BE">
              <w:t>128</w:t>
            </w:r>
          </w:p>
        </w:tc>
        <w:tc>
          <w:tcPr>
            <w:tcW w:w="1728" w:type="dxa"/>
          </w:tcPr>
          <w:p w14:paraId="58C987CC" w14:textId="77777777" w:rsidR="0011200A" w:rsidRPr="00E053BE" w:rsidRDefault="0011200A" w:rsidP="00823B6A">
            <w:pPr>
              <w:pStyle w:val="TableText"/>
              <w:ind w:right="720"/>
            </w:pPr>
            <w:r w:rsidRPr="00E053BE">
              <w:t>3</w:t>
            </w:r>
          </w:p>
        </w:tc>
        <w:tc>
          <w:tcPr>
            <w:tcW w:w="6480" w:type="dxa"/>
            <w:noWrap/>
            <w:vAlign w:val="bottom"/>
            <w:hideMark/>
          </w:tcPr>
          <w:p w14:paraId="466B7A65" w14:textId="77777777" w:rsidR="0011200A" w:rsidRPr="00E053BE" w:rsidRDefault="0011200A" w:rsidP="00823B6A">
            <w:pPr>
              <w:pStyle w:val="TableText"/>
              <w:rPr>
                <w:rFonts w:eastAsia="Times New Roman"/>
              </w:rPr>
            </w:pPr>
            <w:r w:rsidRPr="00E053BE">
              <w:t>.xxxxxxxxxxxxxxxxxxxxxxxxx</w:t>
            </w:r>
          </w:p>
        </w:tc>
        <w:tc>
          <w:tcPr>
            <w:tcW w:w="806" w:type="dxa"/>
            <w:noWrap/>
            <w:vAlign w:val="bottom"/>
            <w:hideMark/>
          </w:tcPr>
          <w:p w14:paraId="24435401" w14:textId="1357F17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45FA5FA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133CFAD" w14:textId="77777777" w:rsidR="0011200A" w:rsidRPr="00E053BE" w:rsidRDefault="0011200A" w:rsidP="00823B6A">
            <w:pPr>
              <w:pStyle w:val="TableText"/>
              <w:ind w:right="144"/>
              <w:rPr>
                <w:rFonts w:eastAsia="Times New Roman"/>
              </w:rPr>
            </w:pPr>
            <w:r w:rsidRPr="00E053BE">
              <w:t>0</w:t>
            </w:r>
          </w:p>
        </w:tc>
      </w:tr>
      <w:tr w:rsidR="0011200A" w:rsidRPr="00E053BE" w14:paraId="2CC69A79" w14:textId="77777777" w:rsidTr="00823B6A">
        <w:trPr>
          <w:trHeight w:val="288"/>
        </w:trPr>
        <w:tc>
          <w:tcPr>
            <w:tcW w:w="1296" w:type="dxa"/>
            <w:noWrap/>
            <w:hideMark/>
          </w:tcPr>
          <w:p w14:paraId="08BD8DAB" w14:textId="77777777" w:rsidR="0011200A" w:rsidRPr="00E053BE" w:rsidRDefault="0011200A" w:rsidP="00823B6A">
            <w:pPr>
              <w:pStyle w:val="TableText"/>
              <w:ind w:right="288"/>
              <w:rPr>
                <w:rFonts w:eastAsia="Times New Roman"/>
              </w:rPr>
            </w:pPr>
            <w:r w:rsidRPr="00E053BE">
              <w:t>0</w:t>
            </w:r>
          </w:p>
        </w:tc>
        <w:tc>
          <w:tcPr>
            <w:tcW w:w="1728" w:type="dxa"/>
          </w:tcPr>
          <w:p w14:paraId="6AF09D14" w14:textId="77777777" w:rsidR="0011200A" w:rsidRPr="00E053BE" w:rsidRDefault="0011200A" w:rsidP="00823B6A">
            <w:pPr>
              <w:pStyle w:val="TableText"/>
              <w:ind w:right="720"/>
            </w:pPr>
            <w:r w:rsidRPr="00E053BE">
              <w:t>3</w:t>
            </w:r>
          </w:p>
        </w:tc>
        <w:tc>
          <w:tcPr>
            <w:tcW w:w="6480" w:type="dxa"/>
            <w:noWrap/>
            <w:vAlign w:val="bottom"/>
            <w:hideMark/>
          </w:tcPr>
          <w:p w14:paraId="2BC6FEC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C29E61A"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3E6D2EF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DAE8F91" w14:textId="77777777" w:rsidR="0011200A" w:rsidRPr="00E053BE" w:rsidRDefault="0011200A" w:rsidP="00823B6A">
            <w:pPr>
              <w:pStyle w:val="TableText"/>
              <w:ind w:right="144"/>
              <w:rPr>
                <w:rFonts w:eastAsia="Times New Roman"/>
              </w:rPr>
            </w:pPr>
            <w:r w:rsidRPr="00E053BE">
              <w:t>0</w:t>
            </w:r>
          </w:p>
        </w:tc>
      </w:tr>
      <w:tr w:rsidR="0011200A" w:rsidRPr="00E053BE" w14:paraId="5E88ECC7" w14:textId="77777777" w:rsidTr="00823B6A">
        <w:trPr>
          <w:trHeight w:val="288"/>
        </w:trPr>
        <w:tc>
          <w:tcPr>
            <w:tcW w:w="1296" w:type="dxa"/>
            <w:noWrap/>
            <w:hideMark/>
          </w:tcPr>
          <w:p w14:paraId="5A20E3E7" w14:textId="77777777" w:rsidR="0011200A" w:rsidRPr="00E053BE" w:rsidRDefault="0011200A" w:rsidP="00823B6A">
            <w:pPr>
              <w:pStyle w:val="TableText"/>
              <w:ind w:right="288"/>
              <w:rPr>
                <w:rFonts w:eastAsia="Times New Roman"/>
              </w:rPr>
            </w:pPr>
            <w:r w:rsidRPr="00E053BE">
              <w:t>0</w:t>
            </w:r>
          </w:p>
        </w:tc>
        <w:tc>
          <w:tcPr>
            <w:tcW w:w="1728" w:type="dxa"/>
          </w:tcPr>
          <w:p w14:paraId="3AD40DDA" w14:textId="77777777" w:rsidR="0011200A" w:rsidRPr="00E053BE" w:rsidRDefault="0011200A" w:rsidP="00823B6A">
            <w:pPr>
              <w:pStyle w:val="TableText"/>
              <w:ind w:right="720"/>
            </w:pPr>
            <w:r w:rsidRPr="00E053BE">
              <w:t>3</w:t>
            </w:r>
          </w:p>
        </w:tc>
        <w:tc>
          <w:tcPr>
            <w:tcW w:w="6480" w:type="dxa"/>
            <w:noWrap/>
            <w:vAlign w:val="bottom"/>
            <w:hideMark/>
          </w:tcPr>
          <w:p w14:paraId="7424447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E63E5D2"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97479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676B38" w14:textId="77777777" w:rsidR="0011200A" w:rsidRPr="00E053BE" w:rsidRDefault="0011200A" w:rsidP="00823B6A">
            <w:pPr>
              <w:pStyle w:val="TableText"/>
              <w:ind w:right="144"/>
              <w:rPr>
                <w:rFonts w:eastAsia="Times New Roman"/>
              </w:rPr>
            </w:pPr>
            <w:r w:rsidRPr="00E053BE">
              <w:t>0</w:t>
            </w:r>
          </w:p>
        </w:tc>
      </w:tr>
      <w:tr w:rsidR="0011200A" w:rsidRPr="00E053BE" w14:paraId="2022B6F0" w14:textId="77777777" w:rsidTr="00823B6A">
        <w:trPr>
          <w:trHeight w:val="288"/>
        </w:trPr>
        <w:tc>
          <w:tcPr>
            <w:tcW w:w="1296" w:type="dxa"/>
            <w:noWrap/>
            <w:hideMark/>
          </w:tcPr>
          <w:p w14:paraId="45F0794A" w14:textId="77777777" w:rsidR="0011200A" w:rsidRPr="00E053BE" w:rsidRDefault="0011200A" w:rsidP="00823B6A">
            <w:pPr>
              <w:pStyle w:val="TableText"/>
              <w:ind w:right="288"/>
              <w:rPr>
                <w:rFonts w:eastAsia="Times New Roman"/>
              </w:rPr>
            </w:pPr>
            <w:r w:rsidRPr="00E053BE">
              <w:t>0</w:t>
            </w:r>
          </w:p>
        </w:tc>
        <w:tc>
          <w:tcPr>
            <w:tcW w:w="1728" w:type="dxa"/>
          </w:tcPr>
          <w:p w14:paraId="3569F469" w14:textId="77777777" w:rsidR="0011200A" w:rsidRPr="00E053BE" w:rsidRDefault="0011200A" w:rsidP="00823B6A">
            <w:pPr>
              <w:pStyle w:val="TableText"/>
              <w:ind w:right="720"/>
            </w:pPr>
            <w:r w:rsidRPr="00E053BE">
              <w:t>3</w:t>
            </w:r>
          </w:p>
        </w:tc>
        <w:tc>
          <w:tcPr>
            <w:tcW w:w="6480" w:type="dxa"/>
            <w:noWrap/>
            <w:vAlign w:val="bottom"/>
            <w:hideMark/>
          </w:tcPr>
          <w:p w14:paraId="3CD2228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8392B2"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69FA7F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FB2E0E" w14:textId="77777777" w:rsidR="0011200A" w:rsidRPr="00E053BE" w:rsidRDefault="0011200A" w:rsidP="00823B6A">
            <w:pPr>
              <w:pStyle w:val="TableText"/>
              <w:ind w:right="144"/>
              <w:rPr>
                <w:rFonts w:eastAsia="Times New Roman"/>
              </w:rPr>
            </w:pPr>
            <w:r w:rsidRPr="00E053BE">
              <w:t>0</w:t>
            </w:r>
          </w:p>
        </w:tc>
      </w:tr>
      <w:tr w:rsidR="0011200A" w:rsidRPr="00E053BE" w14:paraId="6EDF5C69" w14:textId="77777777" w:rsidTr="00823B6A">
        <w:trPr>
          <w:trHeight w:val="288"/>
        </w:trPr>
        <w:tc>
          <w:tcPr>
            <w:tcW w:w="1296" w:type="dxa"/>
            <w:noWrap/>
            <w:hideMark/>
          </w:tcPr>
          <w:p w14:paraId="6ED0E595" w14:textId="77777777" w:rsidR="0011200A" w:rsidRPr="00E053BE" w:rsidRDefault="0011200A" w:rsidP="00823B6A">
            <w:pPr>
              <w:pStyle w:val="TableText"/>
              <w:ind w:right="288"/>
              <w:rPr>
                <w:rFonts w:eastAsia="Times New Roman"/>
              </w:rPr>
            </w:pPr>
            <w:r w:rsidRPr="00E053BE">
              <w:t>0</w:t>
            </w:r>
          </w:p>
        </w:tc>
        <w:tc>
          <w:tcPr>
            <w:tcW w:w="1728" w:type="dxa"/>
          </w:tcPr>
          <w:p w14:paraId="5F048182" w14:textId="77777777" w:rsidR="0011200A" w:rsidRPr="00E053BE" w:rsidRDefault="0011200A" w:rsidP="00823B6A">
            <w:pPr>
              <w:pStyle w:val="TableText"/>
              <w:ind w:right="720"/>
            </w:pPr>
            <w:r w:rsidRPr="00E053BE">
              <w:t>3</w:t>
            </w:r>
          </w:p>
        </w:tc>
        <w:tc>
          <w:tcPr>
            <w:tcW w:w="6480" w:type="dxa"/>
            <w:noWrap/>
            <w:vAlign w:val="bottom"/>
            <w:hideMark/>
          </w:tcPr>
          <w:p w14:paraId="4AE9462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234E530"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724943E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BF7458" w14:textId="77777777" w:rsidR="0011200A" w:rsidRPr="00E053BE" w:rsidRDefault="0011200A" w:rsidP="00823B6A">
            <w:pPr>
              <w:pStyle w:val="TableText"/>
              <w:ind w:right="144"/>
              <w:rPr>
                <w:rFonts w:eastAsia="Times New Roman"/>
              </w:rPr>
            </w:pPr>
            <w:r w:rsidRPr="00E053BE">
              <w:t>0</w:t>
            </w:r>
          </w:p>
        </w:tc>
      </w:tr>
      <w:tr w:rsidR="0011200A" w:rsidRPr="00E053BE" w14:paraId="0372F99F" w14:textId="77777777" w:rsidTr="00823B6A">
        <w:trPr>
          <w:trHeight w:val="288"/>
        </w:trPr>
        <w:tc>
          <w:tcPr>
            <w:tcW w:w="1296" w:type="dxa"/>
            <w:noWrap/>
            <w:hideMark/>
          </w:tcPr>
          <w:p w14:paraId="09E91F82" w14:textId="77777777" w:rsidR="0011200A" w:rsidRPr="00E053BE" w:rsidRDefault="0011200A" w:rsidP="00823B6A">
            <w:pPr>
              <w:pStyle w:val="TableText"/>
              <w:ind w:right="288"/>
              <w:rPr>
                <w:rFonts w:eastAsia="Times New Roman"/>
              </w:rPr>
            </w:pPr>
            <w:r w:rsidRPr="00E053BE">
              <w:t>0</w:t>
            </w:r>
          </w:p>
        </w:tc>
        <w:tc>
          <w:tcPr>
            <w:tcW w:w="1728" w:type="dxa"/>
          </w:tcPr>
          <w:p w14:paraId="4F6A7F57" w14:textId="77777777" w:rsidR="0011200A" w:rsidRPr="00E053BE" w:rsidRDefault="0011200A" w:rsidP="00823B6A">
            <w:pPr>
              <w:pStyle w:val="TableText"/>
              <w:ind w:right="720"/>
            </w:pPr>
            <w:r w:rsidRPr="00E053BE">
              <w:t>3</w:t>
            </w:r>
          </w:p>
        </w:tc>
        <w:tc>
          <w:tcPr>
            <w:tcW w:w="6480" w:type="dxa"/>
            <w:noWrap/>
            <w:vAlign w:val="bottom"/>
            <w:hideMark/>
          </w:tcPr>
          <w:p w14:paraId="43A4008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5B4FF4E" w14:textId="018370B4"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0BB3190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0D3ABCE" w14:textId="77777777" w:rsidR="0011200A" w:rsidRPr="00E053BE" w:rsidRDefault="0011200A" w:rsidP="00823B6A">
            <w:pPr>
              <w:pStyle w:val="TableText"/>
              <w:ind w:right="144"/>
              <w:rPr>
                <w:rFonts w:eastAsia="Times New Roman"/>
              </w:rPr>
            </w:pPr>
            <w:r w:rsidRPr="00E053BE">
              <w:t>0</w:t>
            </w:r>
          </w:p>
        </w:tc>
      </w:tr>
      <w:tr w:rsidR="0011200A" w:rsidRPr="00E053BE" w14:paraId="7E68EE7F" w14:textId="77777777" w:rsidTr="00823B6A">
        <w:trPr>
          <w:trHeight w:val="288"/>
        </w:trPr>
        <w:tc>
          <w:tcPr>
            <w:tcW w:w="1296" w:type="dxa"/>
            <w:noWrap/>
            <w:hideMark/>
          </w:tcPr>
          <w:p w14:paraId="6CDEFEEF" w14:textId="77777777" w:rsidR="0011200A" w:rsidRPr="00E053BE" w:rsidRDefault="0011200A" w:rsidP="00823B6A">
            <w:pPr>
              <w:pStyle w:val="TableText"/>
              <w:ind w:right="288"/>
              <w:rPr>
                <w:rFonts w:eastAsia="Times New Roman"/>
              </w:rPr>
            </w:pPr>
            <w:r w:rsidRPr="00E053BE">
              <w:t>0</w:t>
            </w:r>
          </w:p>
        </w:tc>
        <w:tc>
          <w:tcPr>
            <w:tcW w:w="1728" w:type="dxa"/>
          </w:tcPr>
          <w:p w14:paraId="41E6FD2D" w14:textId="77777777" w:rsidR="0011200A" w:rsidRPr="00E053BE" w:rsidRDefault="0011200A" w:rsidP="00823B6A">
            <w:pPr>
              <w:pStyle w:val="TableText"/>
              <w:ind w:right="720"/>
            </w:pPr>
            <w:r w:rsidRPr="00E053BE">
              <w:t>3</w:t>
            </w:r>
          </w:p>
        </w:tc>
        <w:tc>
          <w:tcPr>
            <w:tcW w:w="6480" w:type="dxa"/>
            <w:noWrap/>
            <w:vAlign w:val="bottom"/>
            <w:hideMark/>
          </w:tcPr>
          <w:p w14:paraId="558B85F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9FD7D5"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6327E49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C784E85" w14:textId="77777777" w:rsidR="0011200A" w:rsidRPr="00E053BE" w:rsidRDefault="0011200A" w:rsidP="00823B6A">
            <w:pPr>
              <w:pStyle w:val="TableText"/>
              <w:ind w:right="144"/>
              <w:rPr>
                <w:rFonts w:eastAsia="Times New Roman"/>
              </w:rPr>
            </w:pPr>
            <w:r w:rsidRPr="00E053BE">
              <w:t>0</w:t>
            </w:r>
          </w:p>
        </w:tc>
      </w:tr>
      <w:tr w:rsidR="0011200A" w:rsidRPr="00E053BE" w14:paraId="7929E5D6" w14:textId="77777777" w:rsidTr="00823B6A">
        <w:trPr>
          <w:trHeight w:val="288"/>
        </w:trPr>
        <w:tc>
          <w:tcPr>
            <w:tcW w:w="1296" w:type="dxa"/>
            <w:noWrap/>
            <w:hideMark/>
          </w:tcPr>
          <w:p w14:paraId="1A928875" w14:textId="77777777" w:rsidR="0011200A" w:rsidRPr="00E053BE" w:rsidRDefault="0011200A" w:rsidP="00823B6A">
            <w:pPr>
              <w:pStyle w:val="TableText"/>
              <w:ind w:right="288"/>
              <w:rPr>
                <w:rFonts w:eastAsia="Times New Roman"/>
              </w:rPr>
            </w:pPr>
            <w:r w:rsidRPr="00E053BE">
              <w:t>0</w:t>
            </w:r>
          </w:p>
        </w:tc>
        <w:tc>
          <w:tcPr>
            <w:tcW w:w="1728" w:type="dxa"/>
          </w:tcPr>
          <w:p w14:paraId="0289AFF9" w14:textId="77777777" w:rsidR="0011200A" w:rsidRPr="00E053BE" w:rsidRDefault="0011200A" w:rsidP="00823B6A">
            <w:pPr>
              <w:pStyle w:val="TableText"/>
              <w:ind w:right="720"/>
            </w:pPr>
            <w:r w:rsidRPr="00E053BE">
              <w:t>3</w:t>
            </w:r>
          </w:p>
        </w:tc>
        <w:tc>
          <w:tcPr>
            <w:tcW w:w="6480" w:type="dxa"/>
            <w:noWrap/>
            <w:vAlign w:val="bottom"/>
            <w:hideMark/>
          </w:tcPr>
          <w:p w14:paraId="7730912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D3DCA75"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668CBE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0863EF4" w14:textId="77777777" w:rsidR="0011200A" w:rsidRPr="00E053BE" w:rsidRDefault="0011200A" w:rsidP="00823B6A">
            <w:pPr>
              <w:pStyle w:val="TableText"/>
              <w:ind w:right="144"/>
              <w:rPr>
                <w:rFonts w:eastAsia="Times New Roman"/>
              </w:rPr>
            </w:pPr>
            <w:r w:rsidRPr="00E053BE">
              <w:t>0</w:t>
            </w:r>
          </w:p>
        </w:tc>
      </w:tr>
      <w:tr w:rsidR="0011200A" w:rsidRPr="00E053BE" w14:paraId="0964F16B" w14:textId="77777777" w:rsidTr="00823B6A">
        <w:trPr>
          <w:trHeight w:val="288"/>
        </w:trPr>
        <w:tc>
          <w:tcPr>
            <w:tcW w:w="1296" w:type="dxa"/>
            <w:noWrap/>
            <w:hideMark/>
          </w:tcPr>
          <w:p w14:paraId="576342B8" w14:textId="77777777" w:rsidR="0011200A" w:rsidRPr="00E053BE" w:rsidRDefault="0011200A" w:rsidP="00823B6A">
            <w:pPr>
              <w:pStyle w:val="TableText"/>
              <w:ind w:right="288"/>
              <w:rPr>
                <w:rFonts w:eastAsia="Times New Roman"/>
              </w:rPr>
            </w:pPr>
            <w:r w:rsidRPr="00E053BE">
              <w:t>0</w:t>
            </w:r>
          </w:p>
        </w:tc>
        <w:tc>
          <w:tcPr>
            <w:tcW w:w="1728" w:type="dxa"/>
          </w:tcPr>
          <w:p w14:paraId="16036FFA" w14:textId="77777777" w:rsidR="0011200A" w:rsidRPr="00E053BE" w:rsidRDefault="0011200A" w:rsidP="00823B6A">
            <w:pPr>
              <w:pStyle w:val="TableText"/>
              <w:ind w:right="720"/>
            </w:pPr>
            <w:r w:rsidRPr="00E053BE">
              <w:t>3</w:t>
            </w:r>
          </w:p>
        </w:tc>
        <w:tc>
          <w:tcPr>
            <w:tcW w:w="6480" w:type="dxa"/>
            <w:noWrap/>
            <w:vAlign w:val="bottom"/>
            <w:hideMark/>
          </w:tcPr>
          <w:p w14:paraId="1CEB89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2FBA9B9"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5BAACE2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2B3DE53" w14:textId="77777777" w:rsidR="0011200A" w:rsidRPr="00E053BE" w:rsidRDefault="0011200A" w:rsidP="00823B6A">
            <w:pPr>
              <w:pStyle w:val="TableText"/>
              <w:ind w:right="144"/>
              <w:rPr>
                <w:rFonts w:eastAsia="Times New Roman"/>
              </w:rPr>
            </w:pPr>
            <w:r w:rsidRPr="00E053BE">
              <w:t>0</w:t>
            </w:r>
          </w:p>
        </w:tc>
      </w:tr>
      <w:tr w:rsidR="0011200A" w:rsidRPr="00E053BE" w14:paraId="03A5A437" w14:textId="77777777" w:rsidTr="00823B6A">
        <w:trPr>
          <w:trHeight w:val="288"/>
        </w:trPr>
        <w:tc>
          <w:tcPr>
            <w:tcW w:w="1296" w:type="dxa"/>
            <w:noWrap/>
            <w:hideMark/>
          </w:tcPr>
          <w:p w14:paraId="008E527E" w14:textId="77777777" w:rsidR="0011200A" w:rsidRPr="00E053BE" w:rsidRDefault="0011200A" w:rsidP="00823B6A">
            <w:pPr>
              <w:pStyle w:val="TableText"/>
              <w:ind w:right="288"/>
              <w:rPr>
                <w:rFonts w:eastAsia="Times New Roman"/>
              </w:rPr>
            </w:pPr>
            <w:r w:rsidRPr="00E053BE">
              <w:t>114</w:t>
            </w:r>
          </w:p>
        </w:tc>
        <w:tc>
          <w:tcPr>
            <w:tcW w:w="1728" w:type="dxa"/>
          </w:tcPr>
          <w:p w14:paraId="6EFF5D39" w14:textId="77777777" w:rsidR="0011200A" w:rsidRPr="00E053BE" w:rsidRDefault="0011200A" w:rsidP="00823B6A">
            <w:pPr>
              <w:pStyle w:val="TableText"/>
              <w:ind w:right="720"/>
            </w:pPr>
            <w:r w:rsidRPr="00E053BE">
              <w:t>3</w:t>
            </w:r>
          </w:p>
        </w:tc>
        <w:tc>
          <w:tcPr>
            <w:tcW w:w="6480" w:type="dxa"/>
            <w:noWrap/>
            <w:vAlign w:val="bottom"/>
            <w:hideMark/>
          </w:tcPr>
          <w:p w14:paraId="55A84F6A"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34FB76B1"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2E052E5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7CF380A" w14:textId="77777777" w:rsidR="0011200A" w:rsidRPr="00E053BE" w:rsidRDefault="0011200A" w:rsidP="00823B6A">
            <w:pPr>
              <w:pStyle w:val="TableText"/>
              <w:ind w:right="144"/>
              <w:rPr>
                <w:rFonts w:eastAsia="Times New Roman"/>
              </w:rPr>
            </w:pPr>
            <w:r w:rsidRPr="00E053BE">
              <w:t>0</w:t>
            </w:r>
          </w:p>
        </w:tc>
      </w:tr>
      <w:tr w:rsidR="0011200A" w:rsidRPr="00E053BE" w14:paraId="7FF863CF" w14:textId="77777777" w:rsidTr="00823B6A">
        <w:trPr>
          <w:trHeight w:val="288"/>
        </w:trPr>
        <w:tc>
          <w:tcPr>
            <w:tcW w:w="1296" w:type="dxa"/>
            <w:noWrap/>
            <w:hideMark/>
          </w:tcPr>
          <w:p w14:paraId="04997786" w14:textId="77777777" w:rsidR="0011200A" w:rsidRPr="00E053BE" w:rsidRDefault="0011200A" w:rsidP="00823B6A">
            <w:pPr>
              <w:pStyle w:val="TableText"/>
              <w:ind w:right="288"/>
              <w:rPr>
                <w:rFonts w:eastAsia="Times New Roman"/>
              </w:rPr>
            </w:pPr>
            <w:r w:rsidRPr="00E053BE">
              <w:t>0</w:t>
            </w:r>
          </w:p>
        </w:tc>
        <w:tc>
          <w:tcPr>
            <w:tcW w:w="1728" w:type="dxa"/>
          </w:tcPr>
          <w:p w14:paraId="0E8B033C" w14:textId="77777777" w:rsidR="0011200A" w:rsidRPr="00E053BE" w:rsidRDefault="0011200A" w:rsidP="00823B6A">
            <w:pPr>
              <w:pStyle w:val="TableText"/>
              <w:ind w:right="720"/>
            </w:pPr>
            <w:r w:rsidRPr="00E053BE">
              <w:t>3</w:t>
            </w:r>
          </w:p>
        </w:tc>
        <w:tc>
          <w:tcPr>
            <w:tcW w:w="6480" w:type="dxa"/>
            <w:noWrap/>
            <w:vAlign w:val="bottom"/>
            <w:hideMark/>
          </w:tcPr>
          <w:p w14:paraId="0607C71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36CF92B" w14:textId="663D5141"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369FDB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B7D1CD" w14:textId="77777777" w:rsidR="0011200A" w:rsidRPr="00E053BE" w:rsidRDefault="0011200A" w:rsidP="00823B6A">
            <w:pPr>
              <w:pStyle w:val="TableText"/>
              <w:ind w:right="144"/>
              <w:rPr>
                <w:rFonts w:eastAsia="Times New Roman"/>
              </w:rPr>
            </w:pPr>
            <w:r w:rsidRPr="00E053BE">
              <w:t>0</w:t>
            </w:r>
          </w:p>
        </w:tc>
      </w:tr>
      <w:tr w:rsidR="0011200A" w:rsidRPr="00E053BE" w14:paraId="10B75640" w14:textId="77777777" w:rsidTr="00823B6A">
        <w:trPr>
          <w:trHeight w:val="288"/>
        </w:trPr>
        <w:tc>
          <w:tcPr>
            <w:tcW w:w="1296" w:type="dxa"/>
            <w:noWrap/>
            <w:hideMark/>
          </w:tcPr>
          <w:p w14:paraId="771A0132" w14:textId="77777777" w:rsidR="0011200A" w:rsidRPr="00E053BE" w:rsidRDefault="0011200A" w:rsidP="00823B6A">
            <w:pPr>
              <w:pStyle w:val="TableText"/>
              <w:ind w:right="288"/>
              <w:rPr>
                <w:rFonts w:eastAsia="Times New Roman"/>
              </w:rPr>
            </w:pPr>
            <w:r w:rsidRPr="00E053BE">
              <w:t>0</w:t>
            </w:r>
          </w:p>
        </w:tc>
        <w:tc>
          <w:tcPr>
            <w:tcW w:w="1728" w:type="dxa"/>
          </w:tcPr>
          <w:p w14:paraId="3BACC4E3" w14:textId="77777777" w:rsidR="0011200A" w:rsidRPr="00E053BE" w:rsidRDefault="0011200A" w:rsidP="00823B6A">
            <w:pPr>
              <w:pStyle w:val="TableText"/>
              <w:ind w:right="720"/>
            </w:pPr>
            <w:r w:rsidRPr="00E053BE">
              <w:t>3</w:t>
            </w:r>
          </w:p>
        </w:tc>
        <w:tc>
          <w:tcPr>
            <w:tcW w:w="6480" w:type="dxa"/>
            <w:noWrap/>
            <w:vAlign w:val="bottom"/>
            <w:hideMark/>
          </w:tcPr>
          <w:p w14:paraId="6E0A1DB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521F85A"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534161A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E4BE5B0" w14:textId="77777777" w:rsidR="0011200A" w:rsidRPr="00E053BE" w:rsidRDefault="0011200A" w:rsidP="00823B6A">
            <w:pPr>
              <w:pStyle w:val="TableText"/>
              <w:ind w:right="144"/>
              <w:rPr>
                <w:rFonts w:eastAsia="Times New Roman"/>
              </w:rPr>
            </w:pPr>
            <w:r w:rsidRPr="00E053BE">
              <w:t>0</w:t>
            </w:r>
          </w:p>
        </w:tc>
      </w:tr>
      <w:tr w:rsidR="0011200A" w:rsidRPr="00E053BE" w14:paraId="3EA843CD" w14:textId="77777777" w:rsidTr="00823B6A">
        <w:trPr>
          <w:trHeight w:val="288"/>
        </w:trPr>
        <w:tc>
          <w:tcPr>
            <w:tcW w:w="1296" w:type="dxa"/>
            <w:noWrap/>
            <w:hideMark/>
          </w:tcPr>
          <w:p w14:paraId="64748966" w14:textId="77777777" w:rsidR="0011200A" w:rsidRPr="00E053BE" w:rsidRDefault="0011200A" w:rsidP="00823B6A">
            <w:pPr>
              <w:pStyle w:val="TableText"/>
              <w:ind w:right="288"/>
              <w:rPr>
                <w:rFonts w:eastAsia="Times New Roman"/>
              </w:rPr>
            </w:pPr>
            <w:r w:rsidRPr="00E053BE">
              <w:t>111</w:t>
            </w:r>
          </w:p>
        </w:tc>
        <w:tc>
          <w:tcPr>
            <w:tcW w:w="1728" w:type="dxa"/>
          </w:tcPr>
          <w:p w14:paraId="65C7F814" w14:textId="77777777" w:rsidR="0011200A" w:rsidRPr="00E053BE" w:rsidRDefault="0011200A" w:rsidP="00823B6A">
            <w:pPr>
              <w:pStyle w:val="TableText"/>
              <w:ind w:right="720"/>
            </w:pPr>
            <w:r w:rsidRPr="00E053BE">
              <w:t>3</w:t>
            </w:r>
          </w:p>
        </w:tc>
        <w:tc>
          <w:tcPr>
            <w:tcW w:w="6480" w:type="dxa"/>
            <w:noWrap/>
            <w:vAlign w:val="bottom"/>
            <w:hideMark/>
          </w:tcPr>
          <w:p w14:paraId="4384F1EE"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5E42090E"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266256D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5AB7B5C" w14:textId="77777777" w:rsidR="0011200A" w:rsidRPr="00E053BE" w:rsidRDefault="0011200A" w:rsidP="00823B6A">
            <w:pPr>
              <w:pStyle w:val="TableText"/>
              <w:ind w:right="144"/>
              <w:rPr>
                <w:rFonts w:eastAsia="Times New Roman"/>
              </w:rPr>
            </w:pPr>
            <w:r w:rsidRPr="00E053BE">
              <w:t>0</w:t>
            </w:r>
          </w:p>
        </w:tc>
      </w:tr>
      <w:tr w:rsidR="0011200A" w:rsidRPr="00E053BE" w14:paraId="34D03BBE" w14:textId="77777777" w:rsidTr="00823B6A">
        <w:trPr>
          <w:trHeight w:val="288"/>
        </w:trPr>
        <w:tc>
          <w:tcPr>
            <w:tcW w:w="1296" w:type="dxa"/>
            <w:tcBorders>
              <w:bottom w:val="nil"/>
            </w:tcBorders>
            <w:noWrap/>
            <w:hideMark/>
          </w:tcPr>
          <w:p w14:paraId="583DDEF8" w14:textId="77777777" w:rsidR="0011200A" w:rsidRPr="00E053BE" w:rsidRDefault="0011200A" w:rsidP="00823B6A">
            <w:pPr>
              <w:pStyle w:val="TableText"/>
              <w:ind w:right="288"/>
              <w:rPr>
                <w:rFonts w:eastAsia="Times New Roman"/>
              </w:rPr>
            </w:pPr>
            <w:r w:rsidRPr="00E053BE">
              <w:t>0</w:t>
            </w:r>
          </w:p>
        </w:tc>
        <w:tc>
          <w:tcPr>
            <w:tcW w:w="1728" w:type="dxa"/>
            <w:tcBorders>
              <w:bottom w:val="nil"/>
            </w:tcBorders>
          </w:tcPr>
          <w:p w14:paraId="589FC595" w14:textId="77777777" w:rsidR="0011200A" w:rsidRPr="00E053BE" w:rsidRDefault="0011200A" w:rsidP="00823B6A">
            <w:pPr>
              <w:pStyle w:val="TableText"/>
              <w:ind w:right="720"/>
            </w:pPr>
            <w:r w:rsidRPr="00E053BE">
              <w:t>3</w:t>
            </w:r>
          </w:p>
        </w:tc>
        <w:tc>
          <w:tcPr>
            <w:tcW w:w="6480" w:type="dxa"/>
            <w:tcBorders>
              <w:bottom w:val="nil"/>
            </w:tcBorders>
            <w:noWrap/>
            <w:vAlign w:val="bottom"/>
            <w:hideMark/>
          </w:tcPr>
          <w:p w14:paraId="046BB7C7"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bottom w:val="nil"/>
            </w:tcBorders>
            <w:noWrap/>
            <w:vAlign w:val="bottom"/>
            <w:hideMark/>
          </w:tcPr>
          <w:p w14:paraId="33760E2F"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530AE0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6343A2FA" w14:textId="77777777" w:rsidR="0011200A" w:rsidRPr="00E053BE" w:rsidRDefault="0011200A" w:rsidP="00823B6A">
            <w:pPr>
              <w:pStyle w:val="TableText"/>
              <w:ind w:right="144"/>
              <w:rPr>
                <w:rFonts w:eastAsia="Times New Roman"/>
              </w:rPr>
            </w:pPr>
            <w:r w:rsidRPr="00E053BE">
              <w:t>0</w:t>
            </w:r>
          </w:p>
        </w:tc>
      </w:tr>
      <w:tr w:rsidR="0011200A" w:rsidRPr="00E053BE" w14:paraId="2BA3D6BD" w14:textId="77777777" w:rsidTr="00823B6A">
        <w:trPr>
          <w:trHeight w:val="288"/>
        </w:trPr>
        <w:tc>
          <w:tcPr>
            <w:tcW w:w="1296" w:type="dxa"/>
            <w:tcBorders>
              <w:top w:val="nil"/>
              <w:bottom w:val="dashSmallGap" w:sz="12" w:space="0" w:color="auto"/>
            </w:tcBorders>
            <w:noWrap/>
            <w:hideMark/>
          </w:tcPr>
          <w:p w14:paraId="3390C995" w14:textId="77777777" w:rsidR="0011200A" w:rsidRPr="00E053BE" w:rsidRDefault="0011200A" w:rsidP="00823B6A">
            <w:pPr>
              <w:pStyle w:val="TableText"/>
              <w:ind w:right="288"/>
              <w:rPr>
                <w:rFonts w:eastAsia="Times New Roman"/>
              </w:rPr>
            </w:pPr>
            <w:r w:rsidRPr="00E053BE">
              <w:t>97</w:t>
            </w:r>
          </w:p>
        </w:tc>
        <w:tc>
          <w:tcPr>
            <w:tcW w:w="1728" w:type="dxa"/>
            <w:tcBorders>
              <w:top w:val="nil"/>
              <w:bottom w:val="dashSmallGap" w:sz="12" w:space="0" w:color="auto"/>
            </w:tcBorders>
          </w:tcPr>
          <w:p w14:paraId="54921FA3"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vAlign w:val="bottom"/>
            <w:hideMark/>
          </w:tcPr>
          <w:p w14:paraId="04D48723" w14:textId="77777777" w:rsidR="0011200A" w:rsidRPr="00E053BE" w:rsidRDefault="0011200A" w:rsidP="00823B6A">
            <w:pPr>
              <w:pStyle w:val="TableText"/>
              <w:rPr>
                <w:rFonts w:eastAsia="Times New Roman"/>
              </w:rPr>
            </w:pPr>
            <w:r w:rsidRPr="00E053BE">
              <w:t>.xxxxxxxxxxxxxxxxxxx</w:t>
            </w:r>
          </w:p>
        </w:tc>
        <w:tc>
          <w:tcPr>
            <w:tcW w:w="806" w:type="dxa"/>
            <w:tcBorders>
              <w:top w:val="nil"/>
              <w:bottom w:val="dashSmallGap" w:sz="12" w:space="0" w:color="auto"/>
            </w:tcBorders>
            <w:noWrap/>
            <w:vAlign w:val="bottom"/>
            <w:hideMark/>
          </w:tcPr>
          <w:p w14:paraId="6850F1CD"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0459262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6B18A5F7" w14:textId="77777777" w:rsidR="0011200A" w:rsidRPr="00E053BE" w:rsidRDefault="0011200A" w:rsidP="00823B6A">
            <w:pPr>
              <w:pStyle w:val="TableText"/>
              <w:ind w:right="144"/>
              <w:rPr>
                <w:rFonts w:eastAsia="Times New Roman"/>
              </w:rPr>
            </w:pPr>
            <w:r w:rsidRPr="00E053BE">
              <w:t>0</w:t>
            </w:r>
          </w:p>
        </w:tc>
      </w:tr>
      <w:tr w:rsidR="0011200A" w:rsidRPr="00E053BE" w14:paraId="1F181E35" w14:textId="77777777" w:rsidTr="00823B6A">
        <w:trPr>
          <w:trHeight w:val="288"/>
        </w:trPr>
        <w:tc>
          <w:tcPr>
            <w:tcW w:w="1296" w:type="dxa"/>
            <w:tcBorders>
              <w:top w:val="dashSmallGap" w:sz="12" w:space="0" w:color="auto"/>
              <w:bottom w:val="nil"/>
            </w:tcBorders>
            <w:noWrap/>
            <w:hideMark/>
          </w:tcPr>
          <w:p w14:paraId="4771DA9D" w14:textId="77777777" w:rsidR="0011200A" w:rsidRPr="00E053BE" w:rsidRDefault="0011200A" w:rsidP="00823B6A">
            <w:pPr>
              <w:pStyle w:val="TableText"/>
              <w:ind w:right="288"/>
              <w:rPr>
                <w:rFonts w:eastAsia="Times New Roman"/>
              </w:rPr>
            </w:pPr>
            <w:r w:rsidRPr="00E053BE">
              <w:t>0</w:t>
            </w:r>
          </w:p>
        </w:tc>
        <w:tc>
          <w:tcPr>
            <w:tcW w:w="1728" w:type="dxa"/>
            <w:tcBorders>
              <w:top w:val="dashSmallGap" w:sz="12" w:space="0" w:color="auto"/>
              <w:bottom w:val="nil"/>
            </w:tcBorders>
          </w:tcPr>
          <w:p w14:paraId="75DC9D96"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2B967A8E"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top w:val="dashSmallGap" w:sz="12" w:space="0" w:color="auto"/>
              <w:bottom w:val="nil"/>
            </w:tcBorders>
            <w:noWrap/>
            <w:vAlign w:val="bottom"/>
            <w:hideMark/>
          </w:tcPr>
          <w:p w14:paraId="46E86530" w14:textId="72BF9BA2" w:rsidR="0011200A" w:rsidRPr="00E053BE" w:rsidRDefault="0011200A" w:rsidP="00823B6A">
            <w:pPr>
              <w:pStyle w:val="TableText"/>
              <w:rPr>
                <w:rFonts w:eastAsia="Times New Roman"/>
              </w:rPr>
            </w:pPr>
            <w:r w:rsidRPr="00E053BE">
              <w:t>1</w:t>
            </w:r>
            <w:r w:rsidR="00647844">
              <w:t>.0</w:t>
            </w:r>
          </w:p>
        </w:tc>
        <w:tc>
          <w:tcPr>
            <w:tcW w:w="2016" w:type="dxa"/>
            <w:tcBorders>
              <w:top w:val="dashSmallGap" w:sz="12" w:space="0" w:color="auto"/>
              <w:bottom w:val="nil"/>
            </w:tcBorders>
            <w:noWrap/>
            <w:vAlign w:val="bottom"/>
            <w:hideMark/>
          </w:tcPr>
          <w:p w14:paraId="5C7EC6D7"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bottom w:val="nil"/>
            </w:tcBorders>
            <w:noWrap/>
            <w:vAlign w:val="bottom"/>
            <w:hideMark/>
          </w:tcPr>
          <w:p w14:paraId="069F0F3C" w14:textId="77777777" w:rsidR="0011200A" w:rsidRPr="00E053BE" w:rsidRDefault="0011200A" w:rsidP="00823B6A">
            <w:pPr>
              <w:pStyle w:val="TableText"/>
              <w:ind w:right="144"/>
              <w:rPr>
                <w:rFonts w:eastAsia="Times New Roman"/>
              </w:rPr>
            </w:pPr>
            <w:r w:rsidRPr="00E053BE">
              <w:t>1</w:t>
            </w:r>
          </w:p>
        </w:tc>
      </w:tr>
      <w:tr w:rsidR="0011200A" w:rsidRPr="00E053BE" w14:paraId="4FB3DE28" w14:textId="77777777" w:rsidTr="00823B6A">
        <w:trPr>
          <w:trHeight w:val="288"/>
        </w:trPr>
        <w:tc>
          <w:tcPr>
            <w:tcW w:w="1296" w:type="dxa"/>
            <w:tcBorders>
              <w:top w:val="nil"/>
              <w:bottom w:val="nil"/>
            </w:tcBorders>
            <w:noWrap/>
            <w:hideMark/>
          </w:tcPr>
          <w:p w14:paraId="7B4B8D93" w14:textId="77777777" w:rsidR="0011200A" w:rsidRPr="00E053BE" w:rsidRDefault="0011200A" w:rsidP="00823B6A">
            <w:pPr>
              <w:pStyle w:val="TableText"/>
              <w:ind w:right="288"/>
              <w:rPr>
                <w:rFonts w:eastAsia="Times New Roman"/>
              </w:rPr>
            </w:pPr>
            <w:r w:rsidRPr="00E053BE">
              <w:t>94</w:t>
            </w:r>
          </w:p>
        </w:tc>
        <w:tc>
          <w:tcPr>
            <w:tcW w:w="1728" w:type="dxa"/>
            <w:tcBorders>
              <w:top w:val="nil"/>
              <w:bottom w:val="nil"/>
            </w:tcBorders>
          </w:tcPr>
          <w:p w14:paraId="1C8334B2" w14:textId="77777777" w:rsidR="0011200A" w:rsidRPr="00E053BE" w:rsidRDefault="0011200A" w:rsidP="00823B6A">
            <w:pPr>
              <w:pStyle w:val="TableText"/>
              <w:ind w:right="720"/>
            </w:pPr>
            <w:r w:rsidRPr="00E053BE">
              <w:t>2</w:t>
            </w:r>
          </w:p>
        </w:tc>
        <w:tc>
          <w:tcPr>
            <w:tcW w:w="6480" w:type="dxa"/>
            <w:tcBorders>
              <w:top w:val="nil"/>
              <w:bottom w:val="nil"/>
            </w:tcBorders>
            <w:noWrap/>
            <w:vAlign w:val="bottom"/>
            <w:hideMark/>
          </w:tcPr>
          <w:p w14:paraId="7089408A" w14:textId="77777777" w:rsidR="0011200A" w:rsidRPr="00E053BE" w:rsidRDefault="0011200A" w:rsidP="00823B6A">
            <w:pPr>
              <w:pStyle w:val="TableText"/>
              <w:rPr>
                <w:rFonts w:eastAsia="Times New Roman"/>
              </w:rPr>
            </w:pPr>
            <w:r w:rsidRPr="00E053BE">
              <w:t>.xxxxxxxxxxxxxxxxxx</w:t>
            </w:r>
          </w:p>
        </w:tc>
        <w:tc>
          <w:tcPr>
            <w:tcW w:w="806" w:type="dxa"/>
            <w:tcBorders>
              <w:top w:val="nil"/>
              <w:bottom w:val="nil"/>
            </w:tcBorders>
            <w:noWrap/>
            <w:vAlign w:val="bottom"/>
            <w:hideMark/>
          </w:tcPr>
          <w:p w14:paraId="5C7DF0F5" w14:textId="77777777" w:rsidR="0011200A" w:rsidRPr="00E053BE" w:rsidRDefault="0011200A" w:rsidP="00823B6A">
            <w:pPr>
              <w:pStyle w:val="TableText"/>
              <w:rPr>
                <w:rFonts w:eastAsia="Times New Roman"/>
              </w:rPr>
            </w:pPr>
            <w:r w:rsidRPr="00E053BE">
              <w:t>0.8</w:t>
            </w:r>
          </w:p>
        </w:tc>
        <w:tc>
          <w:tcPr>
            <w:tcW w:w="2016" w:type="dxa"/>
            <w:tcBorders>
              <w:top w:val="nil"/>
              <w:bottom w:val="nil"/>
            </w:tcBorders>
            <w:noWrap/>
            <w:vAlign w:val="bottom"/>
            <w:hideMark/>
          </w:tcPr>
          <w:p w14:paraId="6691C6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nil"/>
            </w:tcBorders>
            <w:noWrap/>
            <w:vAlign w:val="bottom"/>
            <w:hideMark/>
          </w:tcPr>
          <w:p w14:paraId="017A6651" w14:textId="77777777" w:rsidR="0011200A" w:rsidRPr="00E053BE" w:rsidRDefault="0011200A" w:rsidP="00823B6A">
            <w:pPr>
              <w:pStyle w:val="TableText"/>
              <w:ind w:right="144"/>
              <w:rPr>
                <w:rFonts w:eastAsia="Times New Roman"/>
              </w:rPr>
            </w:pPr>
            <w:r w:rsidRPr="00E053BE">
              <w:t>0</w:t>
            </w:r>
          </w:p>
        </w:tc>
      </w:tr>
      <w:tr w:rsidR="0011200A" w:rsidRPr="00E053BE" w14:paraId="3B706EF6" w14:textId="77777777" w:rsidTr="00823B6A">
        <w:trPr>
          <w:trHeight w:val="288"/>
        </w:trPr>
        <w:tc>
          <w:tcPr>
            <w:tcW w:w="1296" w:type="dxa"/>
            <w:tcBorders>
              <w:top w:val="nil"/>
            </w:tcBorders>
            <w:noWrap/>
            <w:hideMark/>
          </w:tcPr>
          <w:p w14:paraId="425E8F3B" w14:textId="77777777" w:rsidR="0011200A" w:rsidRPr="00E053BE" w:rsidRDefault="0011200A" w:rsidP="00823B6A">
            <w:pPr>
              <w:pStyle w:val="TableText"/>
              <w:ind w:right="288"/>
              <w:rPr>
                <w:rFonts w:eastAsia="Times New Roman"/>
              </w:rPr>
            </w:pPr>
            <w:r w:rsidRPr="00E053BE">
              <w:t>61</w:t>
            </w:r>
          </w:p>
        </w:tc>
        <w:tc>
          <w:tcPr>
            <w:tcW w:w="1728" w:type="dxa"/>
            <w:tcBorders>
              <w:top w:val="nil"/>
            </w:tcBorders>
          </w:tcPr>
          <w:p w14:paraId="40A9A28D"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46CDC613" w14:textId="77777777" w:rsidR="0011200A" w:rsidRPr="00E053BE" w:rsidRDefault="0011200A" w:rsidP="00823B6A">
            <w:pPr>
              <w:pStyle w:val="TableText"/>
              <w:rPr>
                <w:rFonts w:eastAsia="Times New Roman"/>
              </w:rPr>
            </w:pPr>
            <w:r w:rsidRPr="00E053BE">
              <w:t>.xxxxxxxxxxxx</w:t>
            </w:r>
          </w:p>
        </w:tc>
        <w:tc>
          <w:tcPr>
            <w:tcW w:w="806" w:type="dxa"/>
            <w:tcBorders>
              <w:top w:val="nil"/>
            </w:tcBorders>
            <w:noWrap/>
            <w:vAlign w:val="bottom"/>
            <w:hideMark/>
          </w:tcPr>
          <w:p w14:paraId="5F34B259"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3AAEC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tcBorders>
            <w:noWrap/>
            <w:vAlign w:val="bottom"/>
            <w:hideMark/>
          </w:tcPr>
          <w:p w14:paraId="4F383C5C" w14:textId="77777777" w:rsidR="0011200A" w:rsidRPr="00E053BE" w:rsidRDefault="0011200A" w:rsidP="00823B6A">
            <w:pPr>
              <w:pStyle w:val="TableText"/>
              <w:ind w:right="144"/>
              <w:rPr>
                <w:rFonts w:eastAsia="Times New Roman"/>
              </w:rPr>
            </w:pPr>
            <w:r w:rsidRPr="00E053BE">
              <w:t>0</w:t>
            </w:r>
          </w:p>
        </w:tc>
      </w:tr>
      <w:tr w:rsidR="0011200A" w:rsidRPr="00E053BE" w14:paraId="1CC04749" w14:textId="77777777" w:rsidTr="00823B6A">
        <w:trPr>
          <w:trHeight w:val="288"/>
        </w:trPr>
        <w:tc>
          <w:tcPr>
            <w:tcW w:w="1296" w:type="dxa"/>
            <w:noWrap/>
            <w:hideMark/>
          </w:tcPr>
          <w:p w14:paraId="635DAF87" w14:textId="77777777" w:rsidR="0011200A" w:rsidRPr="00E053BE" w:rsidRDefault="0011200A" w:rsidP="00823B6A">
            <w:pPr>
              <w:pStyle w:val="TableText"/>
              <w:ind w:right="288"/>
              <w:rPr>
                <w:rFonts w:eastAsia="Times New Roman"/>
              </w:rPr>
            </w:pPr>
            <w:r w:rsidRPr="00E053BE">
              <w:t>0</w:t>
            </w:r>
          </w:p>
        </w:tc>
        <w:tc>
          <w:tcPr>
            <w:tcW w:w="1728" w:type="dxa"/>
          </w:tcPr>
          <w:p w14:paraId="1C23B7EB" w14:textId="77777777" w:rsidR="0011200A" w:rsidRPr="00E053BE" w:rsidRDefault="0011200A" w:rsidP="00823B6A">
            <w:pPr>
              <w:pStyle w:val="TableText"/>
              <w:ind w:right="720"/>
            </w:pPr>
            <w:r w:rsidRPr="00E053BE">
              <w:t>2</w:t>
            </w:r>
          </w:p>
        </w:tc>
        <w:tc>
          <w:tcPr>
            <w:tcW w:w="6480" w:type="dxa"/>
            <w:noWrap/>
            <w:vAlign w:val="bottom"/>
            <w:hideMark/>
          </w:tcPr>
          <w:p w14:paraId="21537F1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3FBBEC"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77191E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B0552C" w14:textId="77777777" w:rsidR="0011200A" w:rsidRPr="00E053BE" w:rsidRDefault="0011200A" w:rsidP="00823B6A">
            <w:pPr>
              <w:pStyle w:val="TableText"/>
              <w:ind w:right="144"/>
              <w:rPr>
                <w:rFonts w:eastAsia="Times New Roman"/>
              </w:rPr>
            </w:pPr>
            <w:r w:rsidRPr="00E053BE">
              <w:t>0</w:t>
            </w:r>
          </w:p>
        </w:tc>
      </w:tr>
      <w:tr w:rsidR="0011200A" w:rsidRPr="00E053BE" w14:paraId="22F0AFF7" w14:textId="77777777" w:rsidTr="00823B6A">
        <w:trPr>
          <w:trHeight w:val="288"/>
        </w:trPr>
        <w:tc>
          <w:tcPr>
            <w:tcW w:w="1296" w:type="dxa"/>
            <w:noWrap/>
            <w:hideMark/>
          </w:tcPr>
          <w:p w14:paraId="177B8E3E" w14:textId="77777777" w:rsidR="0011200A" w:rsidRPr="00E053BE" w:rsidRDefault="0011200A" w:rsidP="00823B6A">
            <w:pPr>
              <w:pStyle w:val="TableText"/>
              <w:ind w:right="288"/>
              <w:rPr>
                <w:rFonts w:eastAsia="Times New Roman"/>
              </w:rPr>
            </w:pPr>
            <w:r w:rsidRPr="00E053BE">
              <w:t>152</w:t>
            </w:r>
          </w:p>
        </w:tc>
        <w:tc>
          <w:tcPr>
            <w:tcW w:w="1728" w:type="dxa"/>
          </w:tcPr>
          <w:p w14:paraId="7A0CA860" w14:textId="77777777" w:rsidR="0011200A" w:rsidRPr="00E053BE" w:rsidRDefault="0011200A" w:rsidP="00823B6A">
            <w:pPr>
              <w:pStyle w:val="TableText"/>
              <w:ind w:right="720"/>
            </w:pPr>
            <w:r w:rsidRPr="00E053BE">
              <w:t>2</w:t>
            </w:r>
          </w:p>
        </w:tc>
        <w:tc>
          <w:tcPr>
            <w:tcW w:w="6480" w:type="dxa"/>
            <w:noWrap/>
            <w:vAlign w:val="bottom"/>
            <w:hideMark/>
          </w:tcPr>
          <w:p w14:paraId="52A4727F" w14:textId="77777777" w:rsidR="0011200A" w:rsidRPr="00E053BE" w:rsidRDefault="0011200A" w:rsidP="00823B6A">
            <w:pPr>
              <w:pStyle w:val="TableText"/>
              <w:rPr>
                <w:rFonts w:eastAsia="Times New Roman"/>
              </w:rPr>
            </w:pPr>
            <w:r w:rsidRPr="00E053BE">
              <w:t>.xxxxxxxxxxxxxxxxxxxxxxxxxxxxxx</w:t>
            </w:r>
          </w:p>
        </w:tc>
        <w:tc>
          <w:tcPr>
            <w:tcW w:w="806" w:type="dxa"/>
            <w:noWrap/>
            <w:vAlign w:val="bottom"/>
            <w:hideMark/>
          </w:tcPr>
          <w:p w14:paraId="09C9434A"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927167F"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3B96CAD9" w14:textId="77777777" w:rsidR="0011200A" w:rsidRPr="00E053BE" w:rsidRDefault="0011200A" w:rsidP="00823B6A">
            <w:pPr>
              <w:pStyle w:val="TableText"/>
              <w:ind w:right="144"/>
              <w:rPr>
                <w:rFonts w:eastAsia="Times New Roman"/>
              </w:rPr>
            </w:pPr>
            <w:r w:rsidRPr="00E053BE">
              <w:t>1</w:t>
            </w:r>
          </w:p>
        </w:tc>
      </w:tr>
      <w:tr w:rsidR="0011200A" w:rsidRPr="00E053BE" w14:paraId="027D6DAB" w14:textId="77777777" w:rsidTr="00823B6A">
        <w:trPr>
          <w:trHeight w:val="288"/>
        </w:trPr>
        <w:tc>
          <w:tcPr>
            <w:tcW w:w="1296" w:type="dxa"/>
            <w:noWrap/>
            <w:hideMark/>
          </w:tcPr>
          <w:p w14:paraId="069B5500" w14:textId="77777777" w:rsidR="0011200A" w:rsidRPr="00E053BE" w:rsidRDefault="0011200A" w:rsidP="00823B6A">
            <w:pPr>
              <w:pStyle w:val="TableText"/>
              <w:ind w:right="288"/>
              <w:rPr>
                <w:rFonts w:eastAsia="Times New Roman"/>
              </w:rPr>
            </w:pPr>
            <w:r w:rsidRPr="00E053BE">
              <w:t>54</w:t>
            </w:r>
          </w:p>
        </w:tc>
        <w:tc>
          <w:tcPr>
            <w:tcW w:w="1728" w:type="dxa"/>
          </w:tcPr>
          <w:p w14:paraId="1018924E" w14:textId="77777777" w:rsidR="0011200A" w:rsidRPr="00E053BE" w:rsidRDefault="0011200A" w:rsidP="00823B6A">
            <w:pPr>
              <w:pStyle w:val="TableText"/>
              <w:ind w:right="720"/>
            </w:pPr>
            <w:r w:rsidRPr="00E053BE">
              <w:t>2</w:t>
            </w:r>
          </w:p>
        </w:tc>
        <w:tc>
          <w:tcPr>
            <w:tcW w:w="6480" w:type="dxa"/>
            <w:noWrap/>
            <w:vAlign w:val="bottom"/>
            <w:hideMark/>
          </w:tcPr>
          <w:p w14:paraId="19B181BF"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49CB33D5" w14:textId="1CFE7D2B"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13905C1B"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242A369A" w14:textId="77777777" w:rsidR="0011200A" w:rsidRPr="00E053BE" w:rsidRDefault="0011200A" w:rsidP="00823B6A">
            <w:pPr>
              <w:pStyle w:val="TableText"/>
              <w:ind w:right="144"/>
              <w:rPr>
                <w:rFonts w:eastAsia="Times New Roman"/>
              </w:rPr>
            </w:pPr>
            <w:r w:rsidRPr="00E053BE">
              <w:t>1</w:t>
            </w:r>
          </w:p>
        </w:tc>
      </w:tr>
      <w:tr w:rsidR="0011200A" w:rsidRPr="00E053BE" w14:paraId="76274708" w14:textId="77777777" w:rsidTr="00823B6A">
        <w:trPr>
          <w:trHeight w:val="288"/>
        </w:trPr>
        <w:tc>
          <w:tcPr>
            <w:tcW w:w="1296" w:type="dxa"/>
            <w:noWrap/>
            <w:hideMark/>
          </w:tcPr>
          <w:p w14:paraId="20E4E3AF" w14:textId="77777777" w:rsidR="0011200A" w:rsidRPr="00E053BE" w:rsidRDefault="0011200A" w:rsidP="00823B6A">
            <w:pPr>
              <w:pStyle w:val="TableText"/>
              <w:ind w:right="288"/>
              <w:rPr>
                <w:rFonts w:eastAsia="Times New Roman"/>
              </w:rPr>
            </w:pPr>
            <w:r w:rsidRPr="00E053BE">
              <w:t>48</w:t>
            </w:r>
          </w:p>
        </w:tc>
        <w:tc>
          <w:tcPr>
            <w:tcW w:w="1728" w:type="dxa"/>
          </w:tcPr>
          <w:p w14:paraId="07FF6AA6" w14:textId="77777777" w:rsidR="0011200A" w:rsidRPr="00E053BE" w:rsidRDefault="0011200A" w:rsidP="00823B6A">
            <w:pPr>
              <w:pStyle w:val="TableText"/>
              <w:ind w:right="720"/>
            </w:pPr>
            <w:r w:rsidRPr="00E053BE">
              <w:t>2</w:t>
            </w:r>
          </w:p>
        </w:tc>
        <w:tc>
          <w:tcPr>
            <w:tcW w:w="6480" w:type="dxa"/>
            <w:noWrap/>
            <w:vAlign w:val="bottom"/>
            <w:hideMark/>
          </w:tcPr>
          <w:p w14:paraId="6CAB2404"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C9192C1"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7B7E62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5046F1B" w14:textId="77777777" w:rsidR="0011200A" w:rsidRPr="00E053BE" w:rsidRDefault="0011200A" w:rsidP="00823B6A">
            <w:pPr>
              <w:pStyle w:val="TableText"/>
              <w:ind w:right="144"/>
              <w:rPr>
                <w:rFonts w:eastAsia="Times New Roman"/>
              </w:rPr>
            </w:pPr>
            <w:r w:rsidRPr="00E053BE">
              <w:t>0</w:t>
            </w:r>
          </w:p>
        </w:tc>
      </w:tr>
      <w:tr w:rsidR="0011200A" w:rsidRPr="00E053BE" w14:paraId="6B314412" w14:textId="77777777" w:rsidTr="00823B6A">
        <w:trPr>
          <w:trHeight w:val="288"/>
        </w:trPr>
        <w:tc>
          <w:tcPr>
            <w:tcW w:w="1296" w:type="dxa"/>
            <w:noWrap/>
            <w:hideMark/>
          </w:tcPr>
          <w:p w14:paraId="5BDCF125" w14:textId="77777777" w:rsidR="0011200A" w:rsidRPr="00E053BE" w:rsidRDefault="0011200A" w:rsidP="00823B6A">
            <w:pPr>
              <w:pStyle w:val="TableText"/>
              <w:ind w:right="288"/>
              <w:rPr>
                <w:rFonts w:eastAsia="Times New Roman"/>
              </w:rPr>
            </w:pPr>
            <w:r w:rsidRPr="00E053BE">
              <w:t>52</w:t>
            </w:r>
          </w:p>
        </w:tc>
        <w:tc>
          <w:tcPr>
            <w:tcW w:w="1728" w:type="dxa"/>
          </w:tcPr>
          <w:p w14:paraId="461C005E" w14:textId="77777777" w:rsidR="0011200A" w:rsidRPr="00E053BE" w:rsidRDefault="0011200A" w:rsidP="00823B6A">
            <w:pPr>
              <w:pStyle w:val="TableText"/>
              <w:ind w:right="720"/>
            </w:pPr>
            <w:r w:rsidRPr="00E053BE">
              <w:t>2</w:t>
            </w:r>
          </w:p>
        </w:tc>
        <w:tc>
          <w:tcPr>
            <w:tcW w:w="6480" w:type="dxa"/>
            <w:noWrap/>
            <w:vAlign w:val="bottom"/>
            <w:hideMark/>
          </w:tcPr>
          <w:p w14:paraId="3B46ED84"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B12B2DA"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7641D2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6BE3CDA" w14:textId="77777777" w:rsidR="0011200A" w:rsidRPr="00E053BE" w:rsidRDefault="0011200A" w:rsidP="00823B6A">
            <w:pPr>
              <w:pStyle w:val="TableText"/>
              <w:ind w:right="144"/>
              <w:rPr>
                <w:rFonts w:eastAsia="Times New Roman"/>
              </w:rPr>
            </w:pPr>
            <w:r w:rsidRPr="00E053BE">
              <w:t>1</w:t>
            </w:r>
          </w:p>
        </w:tc>
      </w:tr>
      <w:tr w:rsidR="0011200A" w:rsidRPr="00E053BE" w14:paraId="4F954B1D" w14:textId="77777777" w:rsidTr="00823B6A">
        <w:trPr>
          <w:trHeight w:val="288"/>
        </w:trPr>
        <w:tc>
          <w:tcPr>
            <w:tcW w:w="1296" w:type="dxa"/>
            <w:noWrap/>
            <w:hideMark/>
          </w:tcPr>
          <w:p w14:paraId="5C0D4E50" w14:textId="77777777" w:rsidR="0011200A" w:rsidRPr="00E053BE" w:rsidRDefault="0011200A" w:rsidP="00823B6A">
            <w:pPr>
              <w:pStyle w:val="TableText"/>
              <w:ind w:right="288"/>
              <w:rPr>
                <w:rFonts w:eastAsia="Times New Roman"/>
              </w:rPr>
            </w:pPr>
            <w:r w:rsidRPr="00E053BE">
              <w:t>47</w:t>
            </w:r>
          </w:p>
        </w:tc>
        <w:tc>
          <w:tcPr>
            <w:tcW w:w="1728" w:type="dxa"/>
          </w:tcPr>
          <w:p w14:paraId="058242EF" w14:textId="77777777" w:rsidR="0011200A" w:rsidRPr="00E053BE" w:rsidRDefault="0011200A" w:rsidP="00823B6A">
            <w:pPr>
              <w:pStyle w:val="TableText"/>
              <w:ind w:right="720"/>
            </w:pPr>
            <w:r w:rsidRPr="00E053BE">
              <w:t>2</w:t>
            </w:r>
          </w:p>
        </w:tc>
        <w:tc>
          <w:tcPr>
            <w:tcW w:w="6480" w:type="dxa"/>
            <w:noWrap/>
            <w:vAlign w:val="bottom"/>
            <w:hideMark/>
          </w:tcPr>
          <w:p w14:paraId="714E8591"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6C66F519"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44D5AFCD"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4C61EB8" w14:textId="77777777" w:rsidR="0011200A" w:rsidRPr="00E053BE" w:rsidRDefault="0011200A" w:rsidP="00823B6A">
            <w:pPr>
              <w:pStyle w:val="TableText"/>
              <w:ind w:right="144"/>
              <w:rPr>
                <w:rFonts w:eastAsia="Times New Roman"/>
              </w:rPr>
            </w:pPr>
            <w:r w:rsidRPr="00E053BE">
              <w:t>1</w:t>
            </w:r>
          </w:p>
        </w:tc>
      </w:tr>
      <w:tr w:rsidR="0011200A" w:rsidRPr="00E053BE" w14:paraId="3704BD87" w14:textId="77777777" w:rsidTr="00823B6A">
        <w:trPr>
          <w:trHeight w:val="288"/>
        </w:trPr>
        <w:tc>
          <w:tcPr>
            <w:tcW w:w="1296" w:type="dxa"/>
            <w:noWrap/>
            <w:hideMark/>
          </w:tcPr>
          <w:p w14:paraId="2D6F824F" w14:textId="77777777" w:rsidR="0011200A" w:rsidRPr="00E053BE" w:rsidRDefault="0011200A" w:rsidP="00823B6A">
            <w:pPr>
              <w:pStyle w:val="TableText"/>
              <w:ind w:right="288"/>
              <w:rPr>
                <w:rFonts w:eastAsia="Times New Roman"/>
              </w:rPr>
            </w:pPr>
            <w:r w:rsidRPr="00E053BE">
              <w:t>103</w:t>
            </w:r>
          </w:p>
        </w:tc>
        <w:tc>
          <w:tcPr>
            <w:tcW w:w="1728" w:type="dxa"/>
          </w:tcPr>
          <w:p w14:paraId="29E6E452" w14:textId="77777777" w:rsidR="0011200A" w:rsidRPr="00E053BE" w:rsidRDefault="0011200A" w:rsidP="00823B6A">
            <w:pPr>
              <w:pStyle w:val="TableText"/>
              <w:ind w:right="720"/>
            </w:pPr>
            <w:r w:rsidRPr="00E053BE">
              <w:t>2</w:t>
            </w:r>
          </w:p>
        </w:tc>
        <w:tc>
          <w:tcPr>
            <w:tcW w:w="6480" w:type="dxa"/>
            <w:noWrap/>
            <w:vAlign w:val="bottom"/>
            <w:hideMark/>
          </w:tcPr>
          <w:p w14:paraId="19D1EC8B"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256C404D"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44EB9F77"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1E517BBD" w14:textId="77777777" w:rsidR="0011200A" w:rsidRPr="00E053BE" w:rsidRDefault="0011200A" w:rsidP="00823B6A">
            <w:pPr>
              <w:pStyle w:val="TableText"/>
              <w:ind w:right="144"/>
              <w:rPr>
                <w:rFonts w:eastAsia="Times New Roman"/>
              </w:rPr>
            </w:pPr>
            <w:r w:rsidRPr="00E053BE">
              <w:t>1</w:t>
            </w:r>
          </w:p>
        </w:tc>
      </w:tr>
      <w:tr w:rsidR="0011200A" w:rsidRPr="00E053BE" w14:paraId="42DAE7B5" w14:textId="77777777" w:rsidTr="00823B6A">
        <w:trPr>
          <w:trHeight w:val="288"/>
        </w:trPr>
        <w:tc>
          <w:tcPr>
            <w:tcW w:w="1296" w:type="dxa"/>
            <w:tcBorders>
              <w:bottom w:val="dashSmallGap" w:sz="12" w:space="0" w:color="auto"/>
            </w:tcBorders>
            <w:noWrap/>
            <w:hideMark/>
          </w:tcPr>
          <w:p w14:paraId="4BE7C2E7" w14:textId="77777777" w:rsidR="0011200A" w:rsidRPr="00E053BE" w:rsidRDefault="0011200A" w:rsidP="00823B6A">
            <w:pPr>
              <w:pStyle w:val="TableText"/>
              <w:ind w:right="288"/>
              <w:rPr>
                <w:rFonts w:eastAsia="Times New Roman"/>
              </w:rPr>
            </w:pPr>
            <w:r w:rsidRPr="00E053BE">
              <w:t>85</w:t>
            </w:r>
          </w:p>
        </w:tc>
        <w:tc>
          <w:tcPr>
            <w:tcW w:w="1728" w:type="dxa"/>
            <w:tcBorders>
              <w:bottom w:val="dashSmallGap" w:sz="12" w:space="0" w:color="auto"/>
            </w:tcBorders>
          </w:tcPr>
          <w:p w14:paraId="152CF01D"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780433FE" w14:textId="77777777" w:rsidR="0011200A" w:rsidRPr="00E053BE" w:rsidRDefault="0011200A" w:rsidP="00823B6A">
            <w:pPr>
              <w:pStyle w:val="TableText"/>
              <w:rPr>
                <w:rFonts w:eastAsia="Times New Roman"/>
              </w:rPr>
            </w:pPr>
            <w:r w:rsidRPr="00E053BE">
              <w:t>xxxxxxxxxxxxxxxxx</w:t>
            </w:r>
          </w:p>
        </w:tc>
        <w:tc>
          <w:tcPr>
            <w:tcW w:w="806" w:type="dxa"/>
            <w:tcBorders>
              <w:bottom w:val="dashSmallGap" w:sz="12" w:space="0" w:color="auto"/>
            </w:tcBorders>
            <w:noWrap/>
            <w:vAlign w:val="bottom"/>
            <w:hideMark/>
          </w:tcPr>
          <w:p w14:paraId="544B7E99" w14:textId="42778579" w:rsidR="0011200A" w:rsidRPr="00E053BE" w:rsidRDefault="0011200A" w:rsidP="00823B6A">
            <w:pPr>
              <w:pStyle w:val="TableText"/>
              <w:rPr>
                <w:rFonts w:eastAsia="Times New Roman"/>
              </w:rPr>
            </w:pPr>
            <w:r w:rsidRPr="00E053BE">
              <w:t>−1</w:t>
            </w:r>
            <w:r w:rsidR="00647844">
              <w:t>.0</w:t>
            </w:r>
          </w:p>
        </w:tc>
        <w:tc>
          <w:tcPr>
            <w:tcW w:w="2016" w:type="dxa"/>
            <w:tcBorders>
              <w:bottom w:val="dashSmallGap" w:sz="12" w:space="0" w:color="auto"/>
            </w:tcBorders>
            <w:noWrap/>
            <w:vAlign w:val="bottom"/>
            <w:hideMark/>
          </w:tcPr>
          <w:p w14:paraId="6F44A000" w14:textId="77777777" w:rsidR="0011200A" w:rsidRPr="00E053BE" w:rsidRDefault="0011200A" w:rsidP="00823B6A">
            <w:pPr>
              <w:pStyle w:val="TableText"/>
              <w:jc w:val="left"/>
              <w:rPr>
                <w:rFonts w:eastAsia="Times New Roman"/>
              </w:rPr>
            </w:pPr>
            <w:r w:rsidRPr="00E053BE">
              <w:t>R R R</w:t>
            </w:r>
          </w:p>
        </w:tc>
        <w:tc>
          <w:tcPr>
            <w:tcW w:w="864" w:type="dxa"/>
            <w:tcBorders>
              <w:bottom w:val="dashSmallGap" w:sz="12" w:space="0" w:color="auto"/>
            </w:tcBorders>
            <w:noWrap/>
            <w:vAlign w:val="bottom"/>
            <w:hideMark/>
          </w:tcPr>
          <w:p w14:paraId="36BB19D6" w14:textId="77777777" w:rsidR="0011200A" w:rsidRPr="00E053BE" w:rsidRDefault="0011200A" w:rsidP="00823B6A">
            <w:pPr>
              <w:pStyle w:val="TableText"/>
              <w:ind w:right="144"/>
              <w:rPr>
                <w:rFonts w:eastAsia="Times New Roman"/>
              </w:rPr>
            </w:pPr>
            <w:r w:rsidRPr="00E053BE">
              <w:t>3</w:t>
            </w:r>
          </w:p>
        </w:tc>
      </w:tr>
      <w:tr w:rsidR="0011200A" w:rsidRPr="00E053BE" w14:paraId="28875C33" w14:textId="77777777" w:rsidTr="00823B6A">
        <w:trPr>
          <w:trHeight w:val="288"/>
        </w:trPr>
        <w:tc>
          <w:tcPr>
            <w:tcW w:w="1296" w:type="dxa"/>
            <w:tcBorders>
              <w:top w:val="dashSmallGap" w:sz="12" w:space="0" w:color="auto"/>
              <w:bottom w:val="nil"/>
            </w:tcBorders>
            <w:noWrap/>
            <w:hideMark/>
          </w:tcPr>
          <w:p w14:paraId="62F7D0BC" w14:textId="77777777" w:rsidR="0011200A" w:rsidRPr="00E053BE" w:rsidRDefault="0011200A" w:rsidP="00823B6A">
            <w:pPr>
              <w:pStyle w:val="TableText"/>
              <w:ind w:right="288"/>
              <w:rPr>
                <w:rFonts w:eastAsia="Times New Roman"/>
              </w:rPr>
            </w:pPr>
            <w:r w:rsidRPr="00E053BE">
              <w:t>58</w:t>
            </w:r>
          </w:p>
        </w:tc>
        <w:tc>
          <w:tcPr>
            <w:tcW w:w="1728" w:type="dxa"/>
            <w:tcBorders>
              <w:top w:val="dashSmallGap" w:sz="12" w:space="0" w:color="auto"/>
              <w:bottom w:val="nil"/>
            </w:tcBorders>
          </w:tcPr>
          <w:p w14:paraId="580FAF29"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6CBFA330" w14:textId="77777777" w:rsidR="0011200A" w:rsidRPr="00E053BE" w:rsidRDefault="0011200A" w:rsidP="00823B6A">
            <w:pPr>
              <w:pStyle w:val="TableText"/>
              <w:rPr>
                <w:rFonts w:eastAsia="Times New Roman"/>
              </w:rPr>
            </w:pPr>
            <w:r w:rsidRPr="00E053BE">
              <w:t>.xxxxxxxxxxx</w:t>
            </w:r>
          </w:p>
        </w:tc>
        <w:tc>
          <w:tcPr>
            <w:tcW w:w="806" w:type="dxa"/>
            <w:tcBorders>
              <w:top w:val="dashSmallGap" w:sz="12" w:space="0" w:color="auto"/>
              <w:bottom w:val="nil"/>
            </w:tcBorders>
            <w:noWrap/>
            <w:vAlign w:val="bottom"/>
            <w:hideMark/>
          </w:tcPr>
          <w:p w14:paraId="0EE46CD7"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bottom w:val="nil"/>
            </w:tcBorders>
            <w:noWrap/>
            <w:vAlign w:val="bottom"/>
            <w:hideMark/>
          </w:tcPr>
          <w:p w14:paraId="6C302615" w14:textId="77777777" w:rsidR="0011200A" w:rsidRPr="00E053BE" w:rsidRDefault="0011200A" w:rsidP="00823B6A">
            <w:pPr>
              <w:pStyle w:val="TableText"/>
              <w:jc w:val="left"/>
              <w:rPr>
                <w:rFonts w:eastAsia="Times New Roman"/>
              </w:rPr>
            </w:pPr>
            <w:r w:rsidRPr="00E053BE">
              <w:t>R R E E</w:t>
            </w:r>
          </w:p>
        </w:tc>
        <w:tc>
          <w:tcPr>
            <w:tcW w:w="864" w:type="dxa"/>
            <w:tcBorders>
              <w:top w:val="dashSmallGap" w:sz="12" w:space="0" w:color="auto"/>
              <w:bottom w:val="nil"/>
            </w:tcBorders>
            <w:noWrap/>
            <w:vAlign w:val="bottom"/>
            <w:hideMark/>
          </w:tcPr>
          <w:p w14:paraId="0E31D364" w14:textId="77777777" w:rsidR="0011200A" w:rsidRPr="00E053BE" w:rsidRDefault="0011200A" w:rsidP="00823B6A">
            <w:pPr>
              <w:pStyle w:val="TableText"/>
              <w:ind w:right="144"/>
              <w:rPr>
                <w:rFonts w:eastAsia="Times New Roman"/>
              </w:rPr>
            </w:pPr>
            <w:r w:rsidRPr="00E053BE">
              <w:t>4</w:t>
            </w:r>
          </w:p>
        </w:tc>
      </w:tr>
      <w:tr w:rsidR="0011200A" w:rsidRPr="00E053BE" w14:paraId="78DD5822" w14:textId="77777777" w:rsidTr="00823B6A">
        <w:trPr>
          <w:trHeight w:val="288"/>
        </w:trPr>
        <w:tc>
          <w:tcPr>
            <w:tcW w:w="1296" w:type="dxa"/>
            <w:tcBorders>
              <w:top w:val="nil"/>
            </w:tcBorders>
            <w:noWrap/>
            <w:hideMark/>
          </w:tcPr>
          <w:p w14:paraId="6BE8E532" w14:textId="77777777" w:rsidR="0011200A" w:rsidRPr="00E053BE" w:rsidRDefault="0011200A" w:rsidP="00823B6A">
            <w:pPr>
              <w:pStyle w:val="TableText"/>
              <w:ind w:right="288"/>
              <w:rPr>
                <w:rFonts w:eastAsia="Times New Roman"/>
              </w:rPr>
            </w:pPr>
            <w:r w:rsidRPr="00E053BE">
              <w:t>40</w:t>
            </w:r>
          </w:p>
        </w:tc>
        <w:tc>
          <w:tcPr>
            <w:tcW w:w="1728" w:type="dxa"/>
            <w:tcBorders>
              <w:top w:val="nil"/>
            </w:tcBorders>
          </w:tcPr>
          <w:p w14:paraId="60AD92BE"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7DE36C4B" w14:textId="77777777" w:rsidR="0011200A" w:rsidRPr="00E053BE" w:rsidRDefault="0011200A" w:rsidP="00823B6A">
            <w:pPr>
              <w:pStyle w:val="TableText"/>
              <w:rPr>
                <w:rFonts w:eastAsia="Times New Roman"/>
              </w:rPr>
            </w:pPr>
            <w:r w:rsidRPr="00E053BE">
              <w:t>xxxxxxxx</w:t>
            </w:r>
          </w:p>
        </w:tc>
        <w:tc>
          <w:tcPr>
            <w:tcW w:w="806" w:type="dxa"/>
            <w:tcBorders>
              <w:top w:val="nil"/>
            </w:tcBorders>
            <w:noWrap/>
            <w:vAlign w:val="bottom"/>
            <w:hideMark/>
          </w:tcPr>
          <w:p w14:paraId="18BE8152" w14:textId="77777777" w:rsidR="0011200A" w:rsidRPr="00E053BE" w:rsidRDefault="0011200A" w:rsidP="00823B6A">
            <w:pPr>
              <w:pStyle w:val="TableText"/>
              <w:rPr>
                <w:rFonts w:eastAsia="Times New Roman"/>
              </w:rPr>
            </w:pPr>
            <w:r w:rsidRPr="00E053BE">
              <w:t>−1.4</w:t>
            </w:r>
          </w:p>
        </w:tc>
        <w:tc>
          <w:tcPr>
            <w:tcW w:w="2016" w:type="dxa"/>
            <w:tcBorders>
              <w:top w:val="nil"/>
            </w:tcBorders>
            <w:noWrap/>
            <w:vAlign w:val="bottom"/>
            <w:hideMark/>
          </w:tcPr>
          <w:p w14:paraId="5F73D4DE" w14:textId="77777777" w:rsidR="0011200A" w:rsidRPr="00E053BE" w:rsidRDefault="0011200A" w:rsidP="00823B6A">
            <w:pPr>
              <w:pStyle w:val="TableText"/>
              <w:jc w:val="left"/>
              <w:rPr>
                <w:rFonts w:eastAsia="Times New Roman"/>
              </w:rPr>
            </w:pPr>
            <w:r w:rsidRPr="00E053BE">
              <w:t>E R R</w:t>
            </w:r>
          </w:p>
        </w:tc>
        <w:tc>
          <w:tcPr>
            <w:tcW w:w="864" w:type="dxa"/>
            <w:tcBorders>
              <w:top w:val="nil"/>
            </w:tcBorders>
            <w:noWrap/>
            <w:vAlign w:val="bottom"/>
            <w:hideMark/>
          </w:tcPr>
          <w:p w14:paraId="79BA3DAF" w14:textId="77777777" w:rsidR="0011200A" w:rsidRPr="00E053BE" w:rsidRDefault="0011200A" w:rsidP="00823B6A">
            <w:pPr>
              <w:pStyle w:val="TableText"/>
              <w:ind w:right="144"/>
              <w:rPr>
                <w:rFonts w:eastAsia="Times New Roman"/>
              </w:rPr>
            </w:pPr>
            <w:r w:rsidRPr="00E053BE">
              <w:t>3</w:t>
            </w:r>
          </w:p>
        </w:tc>
      </w:tr>
      <w:tr w:rsidR="0011200A" w:rsidRPr="00E053BE" w14:paraId="67243299" w14:textId="77777777" w:rsidTr="00823B6A">
        <w:trPr>
          <w:trHeight w:val="288"/>
        </w:trPr>
        <w:tc>
          <w:tcPr>
            <w:tcW w:w="1296" w:type="dxa"/>
            <w:noWrap/>
            <w:hideMark/>
          </w:tcPr>
          <w:p w14:paraId="5E8B1067" w14:textId="77777777" w:rsidR="0011200A" w:rsidRPr="00E053BE" w:rsidRDefault="0011200A" w:rsidP="00823B6A">
            <w:pPr>
              <w:pStyle w:val="TableText"/>
              <w:ind w:right="288"/>
              <w:rPr>
                <w:rFonts w:eastAsia="Times New Roman"/>
              </w:rPr>
            </w:pPr>
            <w:r w:rsidRPr="00E053BE">
              <w:lastRenderedPageBreak/>
              <w:t>29</w:t>
            </w:r>
          </w:p>
        </w:tc>
        <w:tc>
          <w:tcPr>
            <w:tcW w:w="1728" w:type="dxa"/>
          </w:tcPr>
          <w:p w14:paraId="18012998" w14:textId="77777777" w:rsidR="0011200A" w:rsidRPr="00E053BE" w:rsidRDefault="0011200A" w:rsidP="00823B6A">
            <w:pPr>
              <w:pStyle w:val="TableText"/>
              <w:ind w:right="720"/>
            </w:pPr>
            <w:r w:rsidRPr="00E053BE">
              <w:t>1</w:t>
            </w:r>
          </w:p>
        </w:tc>
        <w:tc>
          <w:tcPr>
            <w:tcW w:w="6480" w:type="dxa"/>
            <w:noWrap/>
            <w:vAlign w:val="bottom"/>
            <w:hideMark/>
          </w:tcPr>
          <w:p w14:paraId="7FA56E74"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88B47D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250962A"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89DC1E4" w14:textId="77777777" w:rsidR="0011200A" w:rsidRPr="00E053BE" w:rsidRDefault="0011200A" w:rsidP="00823B6A">
            <w:pPr>
              <w:pStyle w:val="TableText"/>
              <w:ind w:right="144"/>
              <w:rPr>
                <w:rFonts w:eastAsia="Times New Roman"/>
              </w:rPr>
            </w:pPr>
            <w:r w:rsidRPr="00E053BE">
              <w:t>2</w:t>
            </w:r>
          </w:p>
        </w:tc>
      </w:tr>
      <w:tr w:rsidR="0011200A" w:rsidRPr="00E053BE" w14:paraId="7942356C" w14:textId="77777777" w:rsidTr="00823B6A">
        <w:trPr>
          <w:trHeight w:val="288"/>
        </w:trPr>
        <w:tc>
          <w:tcPr>
            <w:tcW w:w="1296" w:type="dxa"/>
            <w:noWrap/>
            <w:hideMark/>
          </w:tcPr>
          <w:p w14:paraId="72B61190" w14:textId="77777777" w:rsidR="0011200A" w:rsidRPr="00E053BE" w:rsidRDefault="0011200A" w:rsidP="00823B6A">
            <w:pPr>
              <w:pStyle w:val="TableText"/>
              <w:ind w:right="288"/>
              <w:rPr>
                <w:rFonts w:eastAsia="Times New Roman"/>
              </w:rPr>
            </w:pPr>
            <w:r w:rsidRPr="00E053BE">
              <w:t>80</w:t>
            </w:r>
          </w:p>
        </w:tc>
        <w:tc>
          <w:tcPr>
            <w:tcW w:w="1728" w:type="dxa"/>
          </w:tcPr>
          <w:p w14:paraId="4DCCB66D" w14:textId="77777777" w:rsidR="0011200A" w:rsidRPr="00E053BE" w:rsidRDefault="0011200A" w:rsidP="00823B6A">
            <w:pPr>
              <w:pStyle w:val="TableText"/>
              <w:ind w:right="720"/>
            </w:pPr>
            <w:r w:rsidRPr="00E053BE">
              <w:t>1</w:t>
            </w:r>
          </w:p>
        </w:tc>
        <w:tc>
          <w:tcPr>
            <w:tcW w:w="6480" w:type="dxa"/>
            <w:noWrap/>
            <w:vAlign w:val="bottom"/>
            <w:hideMark/>
          </w:tcPr>
          <w:p w14:paraId="417F49D7" w14:textId="77777777" w:rsidR="0011200A" w:rsidRPr="00E053BE" w:rsidRDefault="0011200A" w:rsidP="00823B6A">
            <w:pPr>
              <w:pStyle w:val="TableText"/>
              <w:rPr>
                <w:rFonts w:eastAsia="Times New Roman"/>
              </w:rPr>
            </w:pPr>
            <w:r w:rsidRPr="00E053BE">
              <w:t>xxxxxxxxxxxxxxxx</w:t>
            </w:r>
          </w:p>
        </w:tc>
        <w:tc>
          <w:tcPr>
            <w:tcW w:w="806" w:type="dxa"/>
            <w:noWrap/>
            <w:vAlign w:val="bottom"/>
            <w:hideMark/>
          </w:tcPr>
          <w:p w14:paraId="4B409991"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08502F10"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072A350F" w14:textId="77777777" w:rsidR="0011200A" w:rsidRPr="00E053BE" w:rsidRDefault="0011200A" w:rsidP="00823B6A">
            <w:pPr>
              <w:pStyle w:val="TableText"/>
              <w:ind w:right="144"/>
              <w:rPr>
                <w:rFonts w:eastAsia="Times New Roman"/>
              </w:rPr>
            </w:pPr>
            <w:r w:rsidRPr="00E053BE">
              <w:t>2</w:t>
            </w:r>
          </w:p>
        </w:tc>
      </w:tr>
      <w:tr w:rsidR="0011200A" w:rsidRPr="00E053BE" w14:paraId="1A8B727E" w14:textId="77777777" w:rsidTr="00823B6A">
        <w:trPr>
          <w:trHeight w:val="288"/>
        </w:trPr>
        <w:tc>
          <w:tcPr>
            <w:tcW w:w="1296" w:type="dxa"/>
            <w:noWrap/>
            <w:hideMark/>
          </w:tcPr>
          <w:p w14:paraId="7C085A2E" w14:textId="77777777" w:rsidR="0011200A" w:rsidRPr="00E053BE" w:rsidRDefault="0011200A" w:rsidP="00823B6A">
            <w:pPr>
              <w:pStyle w:val="TableText"/>
              <w:ind w:right="288"/>
              <w:rPr>
                <w:rFonts w:eastAsia="Times New Roman"/>
              </w:rPr>
            </w:pPr>
            <w:r w:rsidRPr="00E053BE">
              <w:t>45</w:t>
            </w:r>
          </w:p>
        </w:tc>
        <w:tc>
          <w:tcPr>
            <w:tcW w:w="1728" w:type="dxa"/>
          </w:tcPr>
          <w:p w14:paraId="677890EB" w14:textId="77777777" w:rsidR="0011200A" w:rsidRPr="00E053BE" w:rsidRDefault="0011200A" w:rsidP="00823B6A">
            <w:pPr>
              <w:pStyle w:val="TableText"/>
              <w:ind w:right="720"/>
            </w:pPr>
            <w:r w:rsidRPr="00E053BE">
              <w:t>1</w:t>
            </w:r>
          </w:p>
        </w:tc>
        <w:tc>
          <w:tcPr>
            <w:tcW w:w="6480" w:type="dxa"/>
            <w:noWrap/>
            <w:vAlign w:val="bottom"/>
            <w:hideMark/>
          </w:tcPr>
          <w:p w14:paraId="175C6B1A"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4F859538" w14:textId="5D1A128A"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52BA57D7"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51C8AC6B" w14:textId="77777777" w:rsidR="0011200A" w:rsidRPr="00E053BE" w:rsidRDefault="0011200A" w:rsidP="00823B6A">
            <w:pPr>
              <w:pStyle w:val="TableText"/>
              <w:ind w:right="144"/>
              <w:rPr>
                <w:rFonts w:eastAsia="Times New Roman"/>
              </w:rPr>
            </w:pPr>
            <w:r w:rsidRPr="00E053BE">
              <w:t>1</w:t>
            </w:r>
          </w:p>
        </w:tc>
      </w:tr>
      <w:tr w:rsidR="0011200A" w:rsidRPr="00E053BE" w14:paraId="37DB03A8" w14:textId="77777777" w:rsidTr="00823B6A">
        <w:trPr>
          <w:trHeight w:val="288"/>
        </w:trPr>
        <w:tc>
          <w:tcPr>
            <w:tcW w:w="1296" w:type="dxa"/>
            <w:noWrap/>
            <w:hideMark/>
          </w:tcPr>
          <w:p w14:paraId="72B41BA5" w14:textId="77777777" w:rsidR="0011200A" w:rsidRPr="00E053BE" w:rsidRDefault="0011200A" w:rsidP="00823B6A">
            <w:pPr>
              <w:pStyle w:val="TableText"/>
              <w:ind w:right="288"/>
              <w:rPr>
                <w:rFonts w:eastAsia="Times New Roman"/>
              </w:rPr>
            </w:pPr>
            <w:r w:rsidRPr="00E053BE">
              <w:t>37</w:t>
            </w:r>
          </w:p>
        </w:tc>
        <w:tc>
          <w:tcPr>
            <w:tcW w:w="1728" w:type="dxa"/>
          </w:tcPr>
          <w:p w14:paraId="02957AE9" w14:textId="77777777" w:rsidR="0011200A" w:rsidRPr="00E053BE" w:rsidRDefault="0011200A" w:rsidP="00823B6A">
            <w:pPr>
              <w:pStyle w:val="TableText"/>
              <w:ind w:right="720"/>
            </w:pPr>
            <w:r w:rsidRPr="00E053BE">
              <w:t>1</w:t>
            </w:r>
          </w:p>
        </w:tc>
        <w:tc>
          <w:tcPr>
            <w:tcW w:w="6480" w:type="dxa"/>
            <w:noWrap/>
            <w:vAlign w:val="bottom"/>
            <w:hideMark/>
          </w:tcPr>
          <w:p w14:paraId="3B98FAC3"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6D8D492"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75FCBB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1161972" w14:textId="77777777" w:rsidR="0011200A" w:rsidRPr="00E053BE" w:rsidRDefault="0011200A" w:rsidP="00823B6A">
            <w:pPr>
              <w:pStyle w:val="TableText"/>
              <w:ind w:right="144"/>
              <w:rPr>
                <w:rFonts w:eastAsia="Times New Roman"/>
              </w:rPr>
            </w:pPr>
            <w:r w:rsidRPr="00E053BE">
              <w:t>1</w:t>
            </w:r>
          </w:p>
        </w:tc>
      </w:tr>
      <w:tr w:rsidR="0011200A" w:rsidRPr="00E053BE" w14:paraId="2480983F" w14:textId="77777777" w:rsidTr="00823B6A">
        <w:trPr>
          <w:trHeight w:val="288"/>
        </w:trPr>
        <w:tc>
          <w:tcPr>
            <w:tcW w:w="1296" w:type="dxa"/>
            <w:noWrap/>
            <w:hideMark/>
          </w:tcPr>
          <w:p w14:paraId="68280451" w14:textId="77777777" w:rsidR="0011200A" w:rsidRPr="00E053BE" w:rsidRDefault="0011200A" w:rsidP="00823B6A">
            <w:pPr>
              <w:pStyle w:val="TableText"/>
              <w:ind w:right="288"/>
              <w:rPr>
                <w:rFonts w:eastAsia="Times New Roman"/>
              </w:rPr>
            </w:pPr>
            <w:r w:rsidRPr="00E053BE">
              <w:t>25</w:t>
            </w:r>
          </w:p>
        </w:tc>
        <w:tc>
          <w:tcPr>
            <w:tcW w:w="1728" w:type="dxa"/>
          </w:tcPr>
          <w:p w14:paraId="623A91C8" w14:textId="77777777" w:rsidR="0011200A" w:rsidRPr="00E053BE" w:rsidRDefault="0011200A" w:rsidP="00823B6A">
            <w:pPr>
              <w:pStyle w:val="TableText"/>
              <w:ind w:right="720"/>
            </w:pPr>
            <w:r w:rsidRPr="00E053BE">
              <w:t>1</w:t>
            </w:r>
          </w:p>
        </w:tc>
        <w:tc>
          <w:tcPr>
            <w:tcW w:w="6480" w:type="dxa"/>
            <w:noWrap/>
            <w:vAlign w:val="bottom"/>
            <w:hideMark/>
          </w:tcPr>
          <w:p w14:paraId="7BF7973F"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647233CF"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0C3A8A0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CCD213B" w14:textId="77777777" w:rsidR="0011200A" w:rsidRPr="00E053BE" w:rsidRDefault="0011200A" w:rsidP="00823B6A">
            <w:pPr>
              <w:pStyle w:val="TableText"/>
              <w:ind w:right="144"/>
              <w:rPr>
                <w:rFonts w:eastAsia="Times New Roman"/>
              </w:rPr>
            </w:pPr>
            <w:r w:rsidRPr="00E053BE">
              <w:t>0</w:t>
            </w:r>
          </w:p>
        </w:tc>
      </w:tr>
      <w:tr w:rsidR="0011200A" w:rsidRPr="00E053BE" w14:paraId="39E65320" w14:textId="77777777" w:rsidTr="00823B6A">
        <w:trPr>
          <w:trHeight w:val="288"/>
        </w:trPr>
        <w:tc>
          <w:tcPr>
            <w:tcW w:w="1296" w:type="dxa"/>
            <w:noWrap/>
            <w:hideMark/>
          </w:tcPr>
          <w:p w14:paraId="745D6B1F" w14:textId="77777777" w:rsidR="0011200A" w:rsidRPr="00E053BE" w:rsidRDefault="0011200A" w:rsidP="00823B6A">
            <w:pPr>
              <w:pStyle w:val="TableText"/>
              <w:ind w:right="288"/>
              <w:rPr>
                <w:rFonts w:eastAsia="Times New Roman"/>
              </w:rPr>
            </w:pPr>
            <w:r w:rsidRPr="00E053BE">
              <w:t>25</w:t>
            </w:r>
          </w:p>
        </w:tc>
        <w:tc>
          <w:tcPr>
            <w:tcW w:w="1728" w:type="dxa"/>
          </w:tcPr>
          <w:p w14:paraId="3EE373FB" w14:textId="77777777" w:rsidR="0011200A" w:rsidRPr="00E053BE" w:rsidRDefault="0011200A" w:rsidP="00823B6A">
            <w:pPr>
              <w:pStyle w:val="TableText"/>
              <w:ind w:right="720"/>
            </w:pPr>
            <w:r w:rsidRPr="00E053BE">
              <w:t>1</w:t>
            </w:r>
          </w:p>
        </w:tc>
        <w:tc>
          <w:tcPr>
            <w:tcW w:w="6480" w:type="dxa"/>
            <w:noWrap/>
            <w:vAlign w:val="bottom"/>
            <w:hideMark/>
          </w:tcPr>
          <w:p w14:paraId="36E5376E"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128C493C"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2AE24735"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5D28FE0" w14:textId="77777777" w:rsidR="0011200A" w:rsidRPr="00E053BE" w:rsidRDefault="0011200A" w:rsidP="00823B6A">
            <w:pPr>
              <w:pStyle w:val="TableText"/>
              <w:ind w:right="144"/>
              <w:rPr>
                <w:rFonts w:eastAsia="Times New Roman"/>
              </w:rPr>
            </w:pPr>
            <w:r w:rsidRPr="00E053BE">
              <w:t>1</w:t>
            </w:r>
          </w:p>
        </w:tc>
      </w:tr>
      <w:tr w:rsidR="0011200A" w:rsidRPr="00E053BE" w14:paraId="3658E84D" w14:textId="77777777" w:rsidTr="00823B6A">
        <w:trPr>
          <w:trHeight w:val="288"/>
        </w:trPr>
        <w:tc>
          <w:tcPr>
            <w:tcW w:w="1296" w:type="dxa"/>
            <w:noWrap/>
            <w:hideMark/>
          </w:tcPr>
          <w:p w14:paraId="540FC8CB" w14:textId="77777777" w:rsidR="0011200A" w:rsidRPr="00E053BE" w:rsidRDefault="0011200A" w:rsidP="00823B6A">
            <w:pPr>
              <w:pStyle w:val="TableText"/>
              <w:ind w:right="288"/>
              <w:rPr>
                <w:rFonts w:eastAsia="Times New Roman"/>
              </w:rPr>
            </w:pPr>
            <w:r w:rsidRPr="00E053BE">
              <w:t>14</w:t>
            </w:r>
          </w:p>
        </w:tc>
        <w:tc>
          <w:tcPr>
            <w:tcW w:w="1728" w:type="dxa"/>
          </w:tcPr>
          <w:p w14:paraId="7C96E93C" w14:textId="77777777" w:rsidR="0011200A" w:rsidRPr="00E053BE" w:rsidRDefault="0011200A" w:rsidP="00823B6A">
            <w:pPr>
              <w:pStyle w:val="TableText"/>
              <w:ind w:right="720"/>
            </w:pPr>
            <w:r w:rsidRPr="00E053BE">
              <w:t>1</w:t>
            </w:r>
          </w:p>
        </w:tc>
        <w:tc>
          <w:tcPr>
            <w:tcW w:w="6480" w:type="dxa"/>
            <w:noWrap/>
            <w:vAlign w:val="bottom"/>
            <w:hideMark/>
          </w:tcPr>
          <w:p w14:paraId="447EACAA"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4AB2D7FD"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4A14E3C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E72D4C2" w14:textId="77777777" w:rsidR="0011200A" w:rsidRPr="00E053BE" w:rsidRDefault="0011200A" w:rsidP="00823B6A">
            <w:pPr>
              <w:pStyle w:val="TableText"/>
              <w:ind w:right="144"/>
              <w:rPr>
                <w:rFonts w:eastAsia="Times New Roman"/>
              </w:rPr>
            </w:pPr>
            <w:r w:rsidRPr="00E053BE">
              <w:t>0</w:t>
            </w:r>
          </w:p>
        </w:tc>
      </w:tr>
      <w:tr w:rsidR="0011200A" w:rsidRPr="00E053BE" w14:paraId="06A3EC7C" w14:textId="77777777" w:rsidTr="00823B6A">
        <w:trPr>
          <w:trHeight w:val="288"/>
        </w:trPr>
        <w:tc>
          <w:tcPr>
            <w:tcW w:w="1296" w:type="dxa"/>
            <w:noWrap/>
            <w:hideMark/>
          </w:tcPr>
          <w:p w14:paraId="0BD492F0" w14:textId="77777777" w:rsidR="0011200A" w:rsidRPr="00E053BE" w:rsidRDefault="0011200A" w:rsidP="00823B6A">
            <w:pPr>
              <w:pStyle w:val="TableText"/>
              <w:ind w:right="288"/>
              <w:rPr>
                <w:rFonts w:eastAsia="Times New Roman"/>
              </w:rPr>
            </w:pPr>
            <w:r w:rsidRPr="00E053BE">
              <w:t>0</w:t>
            </w:r>
          </w:p>
        </w:tc>
        <w:tc>
          <w:tcPr>
            <w:tcW w:w="1728" w:type="dxa"/>
          </w:tcPr>
          <w:p w14:paraId="7515C72B" w14:textId="77777777" w:rsidR="0011200A" w:rsidRPr="00E053BE" w:rsidRDefault="0011200A" w:rsidP="00823B6A">
            <w:pPr>
              <w:pStyle w:val="TableText"/>
              <w:ind w:right="720"/>
            </w:pPr>
            <w:r w:rsidRPr="00E053BE">
              <w:t>1</w:t>
            </w:r>
          </w:p>
        </w:tc>
        <w:tc>
          <w:tcPr>
            <w:tcW w:w="6480" w:type="dxa"/>
            <w:noWrap/>
            <w:vAlign w:val="bottom"/>
            <w:hideMark/>
          </w:tcPr>
          <w:p w14:paraId="5F86AF7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D07136B" w14:textId="0D17E792"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2380D4E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0736986" w14:textId="77777777" w:rsidR="0011200A" w:rsidRPr="00E053BE" w:rsidRDefault="0011200A" w:rsidP="00823B6A">
            <w:pPr>
              <w:pStyle w:val="TableText"/>
              <w:ind w:right="144"/>
              <w:rPr>
                <w:rFonts w:eastAsia="Times New Roman"/>
              </w:rPr>
            </w:pPr>
            <w:r w:rsidRPr="00E053BE">
              <w:t>0</w:t>
            </w:r>
          </w:p>
        </w:tc>
      </w:tr>
      <w:tr w:rsidR="0011200A" w:rsidRPr="00E053BE" w14:paraId="57513595" w14:textId="77777777" w:rsidTr="00823B6A">
        <w:trPr>
          <w:trHeight w:val="288"/>
        </w:trPr>
        <w:tc>
          <w:tcPr>
            <w:tcW w:w="1296" w:type="dxa"/>
            <w:noWrap/>
            <w:hideMark/>
          </w:tcPr>
          <w:p w14:paraId="59B40A5E" w14:textId="77777777" w:rsidR="0011200A" w:rsidRPr="00E053BE" w:rsidRDefault="0011200A" w:rsidP="00823B6A">
            <w:pPr>
              <w:pStyle w:val="TableText"/>
              <w:ind w:right="288"/>
              <w:rPr>
                <w:rFonts w:eastAsia="Times New Roman"/>
              </w:rPr>
            </w:pPr>
            <w:r w:rsidRPr="00E053BE">
              <w:t>18</w:t>
            </w:r>
          </w:p>
        </w:tc>
        <w:tc>
          <w:tcPr>
            <w:tcW w:w="1728" w:type="dxa"/>
          </w:tcPr>
          <w:p w14:paraId="6AFE9043" w14:textId="77777777" w:rsidR="0011200A" w:rsidRPr="00E053BE" w:rsidRDefault="0011200A" w:rsidP="00823B6A">
            <w:pPr>
              <w:pStyle w:val="TableText"/>
              <w:ind w:right="720"/>
            </w:pPr>
            <w:r w:rsidRPr="00E053BE">
              <w:t>1</w:t>
            </w:r>
          </w:p>
        </w:tc>
        <w:tc>
          <w:tcPr>
            <w:tcW w:w="6480" w:type="dxa"/>
            <w:noWrap/>
            <w:vAlign w:val="bottom"/>
            <w:hideMark/>
          </w:tcPr>
          <w:p w14:paraId="42F14B8F"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3DEC721C"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32E268C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2D959A7" w14:textId="77777777" w:rsidR="0011200A" w:rsidRPr="00E053BE" w:rsidRDefault="0011200A" w:rsidP="00823B6A">
            <w:pPr>
              <w:pStyle w:val="TableText"/>
              <w:ind w:right="144"/>
              <w:rPr>
                <w:rFonts w:eastAsia="Times New Roman"/>
              </w:rPr>
            </w:pPr>
            <w:r w:rsidRPr="00E053BE">
              <w:t>1</w:t>
            </w:r>
          </w:p>
        </w:tc>
      </w:tr>
      <w:tr w:rsidR="0011200A" w:rsidRPr="00E053BE" w14:paraId="712C5C24" w14:textId="77777777" w:rsidTr="00823B6A">
        <w:trPr>
          <w:trHeight w:val="288"/>
        </w:trPr>
        <w:tc>
          <w:tcPr>
            <w:tcW w:w="1296" w:type="dxa"/>
            <w:noWrap/>
            <w:hideMark/>
          </w:tcPr>
          <w:p w14:paraId="61816DC4" w14:textId="77777777" w:rsidR="0011200A" w:rsidRPr="00E053BE" w:rsidRDefault="0011200A" w:rsidP="00823B6A">
            <w:pPr>
              <w:pStyle w:val="TableText"/>
              <w:ind w:right="288"/>
              <w:rPr>
                <w:rFonts w:eastAsia="Times New Roman"/>
              </w:rPr>
            </w:pPr>
            <w:r w:rsidRPr="00E053BE">
              <w:t>12</w:t>
            </w:r>
          </w:p>
        </w:tc>
        <w:tc>
          <w:tcPr>
            <w:tcW w:w="1728" w:type="dxa"/>
          </w:tcPr>
          <w:p w14:paraId="3D5CF3D6" w14:textId="77777777" w:rsidR="0011200A" w:rsidRPr="00E053BE" w:rsidRDefault="0011200A" w:rsidP="00823B6A">
            <w:pPr>
              <w:pStyle w:val="TableText"/>
              <w:ind w:right="720"/>
            </w:pPr>
            <w:r w:rsidRPr="00E053BE">
              <w:t>1</w:t>
            </w:r>
          </w:p>
        </w:tc>
        <w:tc>
          <w:tcPr>
            <w:tcW w:w="6480" w:type="dxa"/>
            <w:noWrap/>
            <w:vAlign w:val="bottom"/>
            <w:hideMark/>
          </w:tcPr>
          <w:p w14:paraId="32032758"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3E092333"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7F98394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DD9A219" w14:textId="77777777" w:rsidR="0011200A" w:rsidRPr="00E053BE" w:rsidRDefault="0011200A" w:rsidP="00823B6A">
            <w:pPr>
              <w:pStyle w:val="TableText"/>
              <w:ind w:right="144"/>
              <w:rPr>
                <w:rFonts w:eastAsia="Times New Roman"/>
              </w:rPr>
            </w:pPr>
            <w:r w:rsidRPr="00E053BE">
              <w:t>0</w:t>
            </w:r>
          </w:p>
        </w:tc>
      </w:tr>
      <w:tr w:rsidR="0011200A" w:rsidRPr="00E053BE" w14:paraId="0A3B9BF5" w14:textId="77777777" w:rsidTr="00823B6A">
        <w:trPr>
          <w:trHeight w:val="288"/>
        </w:trPr>
        <w:tc>
          <w:tcPr>
            <w:tcW w:w="1296" w:type="dxa"/>
            <w:noWrap/>
            <w:hideMark/>
          </w:tcPr>
          <w:p w14:paraId="4DD7C0B9" w14:textId="77777777" w:rsidR="0011200A" w:rsidRPr="00E053BE" w:rsidRDefault="0011200A" w:rsidP="00823B6A">
            <w:pPr>
              <w:pStyle w:val="TableText"/>
              <w:ind w:right="288"/>
              <w:rPr>
                <w:rFonts w:eastAsia="Times New Roman"/>
              </w:rPr>
            </w:pPr>
            <w:r w:rsidRPr="00E053BE">
              <w:t>0</w:t>
            </w:r>
          </w:p>
        </w:tc>
        <w:tc>
          <w:tcPr>
            <w:tcW w:w="1728" w:type="dxa"/>
          </w:tcPr>
          <w:p w14:paraId="6909458F" w14:textId="77777777" w:rsidR="0011200A" w:rsidRPr="00E053BE" w:rsidRDefault="0011200A" w:rsidP="00823B6A">
            <w:pPr>
              <w:pStyle w:val="TableText"/>
              <w:ind w:right="720"/>
            </w:pPr>
            <w:r w:rsidRPr="00E053BE">
              <w:t>1</w:t>
            </w:r>
          </w:p>
        </w:tc>
        <w:tc>
          <w:tcPr>
            <w:tcW w:w="6480" w:type="dxa"/>
            <w:noWrap/>
            <w:vAlign w:val="bottom"/>
            <w:hideMark/>
          </w:tcPr>
          <w:p w14:paraId="23BE5C5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8E828FA"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5D78D65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C38112" w14:textId="77777777" w:rsidR="0011200A" w:rsidRPr="00E053BE" w:rsidRDefault="0011200A" w:rsidP="00823B6A">
            <w:pPr>
              <w:pStyle w:val="TableText"/>
              <w:ind w:right="144"/>
              <w:rPr>
                <w:rFonts w:eastAsia="Times New Roman"/>
              </w:rPr>
            </w:pPr>
            <w:r w:rsidRPr="00E053BE">
              <w:t>0</w:t>
            </w:r>
          </w:p>
        </w:tc>
      </w:tr>
      <w:tr w:rsidR="0011200A" w:rsidRPr="00E053BE" w14:paraId="5EC43133" w14:textId="77777777" w:rsidTr="00823B6A">
        <w:trPr>
          <w:trHeight w:val="288"/>
        </w:trPr>
        <w:tc>
          <w:tcPr>
            <w:tcW w:w="1296" w:type="dxa"/>
            <w:noWrap/>
            <w:hideMark/>
          </w:tcPr>
          <w:p w14:paraId="2BDAC8C4" w14:textId="77777777" w:rsidR="0011200A" w:rsidRPr="00E053BE" w:rsidRDefault="0011200A" w:rsidP="00823B6A">
            <w:pPr>
              <w:pStyle w:val="TableText"/>
              <w:ind w:right="288"/>
              <w:rPr>
                <w:rFonts w:eastAsia="Times New Roman"/>
              </w:rPr>
            </w:pPr>
            <w:r w:rsidRPr="00E053BE">
              <w:t>0</w:t>
            </w:r>
          </w:p>
        </w:tc>
        <w:tc>
          <w:tcPr>
            <w:tcW w:w="1728" w:type="dxa"/>
          </w:tcPr>
          <w:p w14:paraId="0354DAFA" w14:textId="77777777" w:rsidR="0011200A" w:rsidRPr="00E053BE" w:rsidRDefault="0011200A" w:rsidP="00823B6A">
            <w:pPr>
              <w:pStyle w:val="TableText"/>
              <w:ind w:right="720"/>
            </w:pPr>
            <w:r w:rsidRPr="00E053BE">
              <w:t>1</w:t>
            </w:r>
          </w:p>
        </w:tc>
        <w:tc>
          <w:tcPr>
            <w:tcW w:w="6480" w:type="dxa"/>
            <w:noWrap/>
            <w:vAlign w:val="bottom"/>
            <w:hideMark/>
          </w:tcPr>
          <w:p w14:paraId="69615F2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78BDC5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B91EF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899C917" w14:textId="77777777" w:rsidR="0011200A" w:rsidRPr="00E053BE" w:rsidRDefault="0011200A" w:rsidP="00823B6A">
            <w:pPr>
              <w:pStyle w:val="TableText"/>
              <w:ind w:right="144"/>
              <w:rPr>
                <w:rFonts w:eastAsia="Times New Roman"/>
              </w:rPr>
            </w:pPr>
            <w:r w:rsidRPr="00E053BE">
              <w:t>0</w:t>
            </w:r>
          </w:p>
        </w:tc>
      </w:tr>
      <w:tr w:rsidR="0011200A" w:rsidRPr="00E053BE" w14:paraId="1CF3D658" w14:textId="77777777" w:rsidTr="00823B6A">
        <w:trPr>
          <w:trHeight w:val="288"/>
        </w:trPr>
        <w:tc>
          <w:tcPr>
            <w:tcW w:w="1296" w:type="dxa"/>
            <w:noWrap/>
            <w:hideMark/>
          </w:tcPr>
          <w:p w14:paraId="27A0540F" w14:textId="77777777" w:rsidR="0011200A" w:rsidRPr="00E053BE" w:rsidRDefault="0011200A" w:rsidP="00823B6A">
            <w:pPr>
              <w:pStyle w:val="TableText"/>
              <w:ind w:right="288"/>
              <w:rPr>
                <w:rFonts w:eastAsia="Times New Roman"/>
              </w:rPr>
            </w:pPr>
            <w:r w:rsidRPr="00E053BE">
              <w:t>139</w:t>
            </w:r>
          </w:p>
        </w:tc>
        <w:tc>
          <w:tcPr>
            <w:tcW w:w="1728" w:type="dxa"/>
          </w:tcPr>
          <w:p w14:paraId="4CC597D1" w14:textId="77777777" w:rsidR="0011200A" w:rsidRPr="00E053BE" w:rsidRDefault="0011200A" w:rsidP="00823B6A">
            <w:pPr>
              <w:pStyle w:val="TableText"/>
              <w:ind w:right="720"/>
            </w:pPr>
            <w:r w:rsidRPr="00E053BE">
              <w:t>1</w:t>
            </w:r>
          </w:p>
        </w:tc>
        <w:tc>
          <w:tcPr>
            <w:tcW w:w="6480" w:type="dxa"/>
            <w:noWrap/>
            <w:vAlign w:val="bottom"/>
            <w:hideMark/>
          </w:tcPr>
          <w:p w14:paraId="535E1AFF"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C3E7BF5" w14:textId="7F5DEF7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64263F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A55142D" w14:textId="77777777" w:rsidR="0011200A" w:rsidRPr="00E053BE" w:rsidRDefault="0011200A" w:rsidP="00823B6A">
            <w:pPr>
              <w:pStyle w:val="TableText"/>
              <w:ind w:right="144"/>
              <w:rPr>
                <w:rFonts w:eastAsia="Times New Roman"/>
              </w:rPr>
            </w:pPr>
            <w:r w:rsidRPr="00E053BE">
              <w:t>0</w:t>
            </w:r>
          </w:p>
        </w:tc>
      </w:tr>
    </w:tbl>
    <w:p w14:paraId="5172B932" w14:textId="77777777" w:rsidR="0011200A" w:rsidRPr="00E053BE" w:rsidRDefault="0011200A" w:rsidP="0011200A">
      <w:pPr>
        <w:pStyle w:val="Caption"/>
        <w:pageBreakBefore/>
      </w:pPr>
      <w:bookmarkStart w:id="2091" w:name="_Ref147485325"/>
      <w:bookmarkStart w:id="2092" w:name="_Toc160113702"/>
      <w:bookmarkStart w:id="2093" w:name="_Toc193442685"/>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14</w:t>
      </w:r>
      <w:r w:rsidRPr="00E053BE">
        <w:rPr>
          <w:noProof/>
        </w:rPr>
        <w:fldChar w:fldCharType="end"/>
      </w:r>
      <w:bookmarkEnd w:id="2091"/>
      <w:r w:rsidRPr="00E053BE">
        <w:t xml:space="preserve">  Item–Person Map for Grade Span Eleven and Twelve</w:t>
      </w:r>
      <w:bookmarkEnd w:id="2092"/>
      <w:bookmarkEnd w:id="209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5592BA61"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9379B17"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254598B9"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7A00C31A"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0A49AABE"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4727FCE3"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641D5D57"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09C0CFC2" w14:textId="77777777" w:rsidTr="00823B6A">
        <w:trPr>
          <w:trHeight w:val="288"/>
        </w:trPr>
        <w:tc>
          <w:tcPr>
            <w:tcW w:w="1296" w:type="dxa"/>
            <w:noWrap/>
            <w:hideMark/>
          </w:tcPr>
          <w:p w14:paraId="79050B07" w14:textId="77777777" w:rsidR="0011200A" w:rsidRPr="00E053BE" w:rsidRDefault="0011200A" w:rsidP="00823B6A">
            <w:pPr>
              <w:pStyle w:val="TableText"/>
              <w:ind w:right="288"/>
            </w:pPr>
            <w:r w:rsidRPr="00E053BE">
              <w:t>381</w:t>
            </w:r>
          </w:p>
        </w:tc>
        <w:tc>
          <w:tcPr>
            <w:tcW w:w="1728" w:type="dxa"/>
          </w:tcPr>
          <w:p w14:paraId="51850C0B" w14:textId="77777777" w:rsidR="0011200A" w:rsidRPr="00E053BE" w:rsidRDefault="0011200A" w:rsidP="00823B6A">
            <w:pPr>
              <w:pStyle w:val="TableText"/>
              <w:ind w:right="720"/>
            </w:pPr>
            <w:r w:rsidRPr="00E053BE">
              <w:t>3</w:t>
            </w:r>
          </w:p>
        </w:tc>
        <w:tc>
          <w:tcPr>
            <w:tcW w:w="6480" w:type="dxa"/>
            <w:noWrap/>
            <w:hideMark/>
          </w:tcPr>
          <w:p w14:paraId="782BEF9D" w14:textId="77777777" w:rsidR="0011200A" w:rsidRPr="00E053BE" w:rsidRDefault="0011200A" w:rsidP="00823B6A">
            <w:pPr>
              <w:pStyle w:val="TableText"/>
              <w:rPr>
                <w:rFonts w:eastAsia="Times New Roman"/>
              </w:rPr>
            </w:pPr>
            <w:r w:rsidRPr="00E053BE">
              <w:t>.xxxxxxxxxxxxxxxxxxxxxxxxxxxxxxxxxxxxxxxxxxxxxxxxxxxxxxxxxxxxxxxxxxxxxxxxxxxx</w:t>
            </w:r>
          </w:p>
        </w:tc>
        <w:tc>
          <w:tcPr>
            <w:tcW w:w="806" w:type="dxa"/>
            <w:noWrap/>
            <w:vAlign w:val="bottom"/>
            <w:hideMark/>
          </w:tcPr>
          <w:p w14:paraId="48945046" w14:textId="28105214"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CD859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2E22C0E" w14:textId="77777777" w:rsidR="0011200A" w:rsidRPr="00E053BE" w:rsidRDefault="0011200A" w:rsidP="00823B6A">
            <w:pPr>
              <w:pStyle w:val="TableText"/>
              <w:ind w:right="144"/>
              <w:rPr>
                <w:rFonts w:eastAsia="Times New Roman"/>
              </w:rPr>
            </w:pPr>
            <w:r w:rsidRPr="00E053BE">
              <w:t>0</w:t>
            </w:r>
          </w:p>
        </w:tc>
      </w:tr>
      <w:tr w:rsidR="0011200A" w:rsidRPr="00E053BE" w14:paraId="10CF339A" w14:textId="77777777" w:rsidTr="00823B6A">
        <w:trPr>
          <w:trHeight w:val="288"/>
        </w:trPr>
        <w:tc>
          <w:tcPr>
            <w:tcW w:w="1296" w:type="dxa"/>
            <w:noWrap/>
            <w:hideMark/>
          </w:tcPr>
          <w:p w14:paraId="44EF0192" w14:textId="77777777" w:rsidR="0011200A" w:rsidRPr="00E053BE" w:rsidRDefault="0011200A" w:rsidP="00823B6A">
            <w:pPr>
              <w:pStyle w:val="TableText"/>
              <w:ind w:right="288"/>
            </w:pPr>
            <w:r w:rsidRPr="00E053BE">
              <w:t>0</w:t>
            </w:r>
          </w:p>
        </w:tc>
        <w:tc>
          <w:tcPr>
            <w:tcW w:w="1728" w:type="dxa"/>
          </w:tcPr>
          <w:p w14:paraId="201C0B71" w14:textId="77777777" w:rsidR="0011200A" w:rsidRPr="00E053BE" w:rsidRDefault="0011200A" w:rsidP="00823B6A">
            <w:pPr>
              <w:pStyle w:val="TableText"/>
              <w:ind w:right="720"/>
            </w:pPr>
            <w:r w:rsidRPr="00E053BE">
              <w:t>3</w:t>
            </w:r>
          </w:p>
        </w:tc>
        <w:tc>
          <w:tcPr>
            <w:tcW w:w="6480" w:type="dxa"/>
            <w:noWrap/>
            <w:hideMark/>
          </w:tcPr>
          <w:p w14:paraId="6EEFB9E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DBABFA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05879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368D15" w14:textId="77777777" w:rsidR="0011200A" w:rsidRPr="00E053BE" w:rsidRDefault="0011200A" w:rsidP="00823B6A">
            <w:pPr>
              <w:pStyle w:val="TableText"/>
              <w:ind w:right="144"/>
              <w:rPr>
                <w:rFonts w:eastAsia="Times New Roman"/>
              </w:rPr>
            </w:pPr>
            <w:r w:rsidRPr="00E053BE">
              <w:t>0</w:t>
            </w:r>
          </w:p>
        </w:tc>
      </w:tr>
      <w:tr w:rsidR="0011200A" w:rsidRPr="00E053BE" w14:paraId="012A8B20" w14:textId="77777777" w:rsidTr="00823B6A">
        <w:trPr>
          <w:trHeight w:val="288"/>
        </w:trPr>
        <w:tc>
          <w:tcPr>
            <w:tcW w:w="1296" w:type="dxa"/>
            <w:noWrap/>
            <w:hideMark/>
          </w:tcPr>
          <w:p w14:paraId="77FB5C0E" w14:textId="77777777" w:rsidR="0011200A" w:rsidRPr="00E053BE" w:rsidRDefault="0011200A" w:rsidP="00823B6A">
            <w:pPr>
              <w:pStyle w:val="TableText"/>
              <w:ind w:right="288"/>
            </w:pPr>
            <w:r w:rsidRPr="00E053BE">
              <w:t>0</w:t>
            </w:r>
          </w:p>
        </w:tc>
        <w:tc>
          <w:tcPr>
            <w:tcW w:w="1728" w:type="dxa"/>
          </w:tcPr>
          <w:p w14:paraId="01077F60" w14:textId="77777777" w:rsidR="0011200A" w:rsidRPr="00E053BE" w:rsidRDefault="0011200A" w:rsidP="00823B6A">
            <w:pPr>
              <w:pStyle w:val="TableText"/>
              <w:ind w:right="720"/>
            </w:pPr>
            <w:r w:rsidRPr="00E053BE">
              <w:t>3</w:t>
            </w:r>
          </w:p>
        </w:tc>
        <w:tc>
          <w:tcPr>
            <w:tcW w:w="6480" w:type="dxa"/>
            <w:noWrap/>
            <w:hideMark/>
          </w:tcPr>
          <w:p w14:paraId="17AE23C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E9F289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0AE5F18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6FAC1C" w14:textId="77777777" w:rsidR="0011200A" w:rsidRPr="00E053BE" w:rsidRDefault="0011200A" w:rsidP="00823B6A">
            <w:pPr>
              <w:pStyle w:val="TableText"/>
              <w:ind w:right="144"/>
              <w:rPr>
                <w:rFonts w:eastAsia="Times New Roman"/>
              </w:rPr>
            </w:pPr>
            <w:r w:rsidRPr="00E053BE">
              <w:t>0</w:t>
            </w:r>
          </w:p>
        </w:tc>
      </w:tr>
      <w:tr w:rsidR="0011200A" w:rsidRPr="00E053BE" w14:paraId="7361EE19" w14:textId="77777777" w:rsidTr="00823B6A">
        <w:trPr>
          <w:trHeight w:val="288"/>
        </w:trPr>
        <w:tc>
          <w:tcPr>
            <w:tcW w:w="1296" w:type="dxa"/>
            <w:noWrap/>
            <w:hideMark/>
          </w:tcPr>
          <w:p w14:paraId="5827F765" w14:textId="77777777" w:rsidR="0011200A" w:rsidRPr="00E053BE" w:rsidRDefault="0011200A" w:rsidP="00823B6A">
            <w:pPr>
              <w:pStyle w:val="TableText"/>
              <w:ind w:right="288"/>
            </w:pPr>
            <w:r w:rsidRPr="00E053BE">
              <w:t>0</w:t>
            </w:r>
          </w:p>
        </w:tc>
        <w:tc>
          <w:tcPr>
            <w:tcW w:w="1728" w:type="dxa"/>
          </w:tcPr>
          <w:p w14:paraId="104AB8B2" w14:textId="77777777" w:rsidR="0011200A" w:rsidRPr="00E053BE" w:rsidRDefault="0011200A" w:rsidP="00823B6A">
            <w:pPr>
              <w:pStyle w:val="TableText"/>
              <w:ind w:right="720"/>
            </w:pPr>
            <w:r w:rsidRPr="00E053BE">
              <w:t>3</w:t>
            </w:r>
          </w:p>
        </w:tc>
        <w:tc>
          <w:tcPr>
            <w:tcW w:w="6480" w:type="dxa"/>
            <w:noWrap/>
            <w:hideMark/>
          </w:tcPr>
          <w:p w14:paraId="1D9C479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72B41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3E746A9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32AFE14" w14:textId="77777777" w:rsidR="0011200A" w:rsidRPr="00E053BE" w:rsidRDefault="0011200A" w:rsidP="00823B6A">
            <w:pPr>
              <w:pStyle w:val="TableText"/>
              <w:ind w:right="144"/>
              <w:rPr>
                <w:rFonts w:eastAsia="Times New Roman"/>
              </w:rPr>
            </w:pPr>
            <w:r w:rsidRPr="00E053BE">
              <w:t>0</w:t>
            </w:r>
          </w:p>
        </w:tc>
      </w:tr>
      <w:tr w:rsidR="0011200A" w:rsidRPr="00E053BE" w14:paraId="370A4BE9" w14:textId="77777777" w:rsidTr="00823B6A">
        <w:trPr>
          <w:trHeight w:val="288"/>
        </w:trPr>
        <w:tc>
          <w:tcPr>
            <w:tcW w:w="1296" w:type="dxa"/>
            <w:noWrap/>
            <w:hideMark/>
          </w:tcPr>
          <w:p w14:paraId="0EF83510" w14:textId="77777777" w:rsidR="0011200A" w:rsidRPr="00E053BE" w:rsidRDefault="0011200A" w:rsidP="00823B6A">
            <w:pPr>
              <w:pStyle w:val="TableText"/>
              <w:ind w:right="288"/>
            </w:pPr>
            <w:r w:rsidRPr="00E053BE">
              <w:t>0</w:t>
            </w:r>
          </w:p>
        </w:tc>
        <w:tc>
          <w:tcPr>
            <w:tcW w:w="1728" w:type="dxa"/>
          </w:tcPr>
          <w:p w14:paraId="63186394" w14:textId="77777777" w:rsidR="0011200A" w:rsidRPr="00E053BE" w:rsidRDefault="0011200A" w:rsidP="00823B6A">
            <w:pPr>
              <w:pStyle w:val="TableText"/>
              <w:ind w:right="720"/>
            </w:pPr>
            <w:r w:rsidRPr="00E053BE">
              <w:t>3</w:t>
            </w:r>
          </w:p>
        </w:tc>
        <w:tc>
          <w:tcPr>
            <w:tcW w:w="6480" w:type="dxa"/>
            <w:noWrap/>
            <w:hideMark/>
          </w:tcPr>
          <w:p w14:paraId="39B10A8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7ED5D6B"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825A83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7B21CDE" w14:textId="77777777" w:rsidR="0011200A" w:rsidRPr="00E053BE" w:rsidRDefault="0011200A" w:rsidP="00823B6A">
            <w:pPr>
              <w:pStyle w:val="TableText"/>
              <w:ind w:right="144"/>
              <w:rPr>
                <w:rFonts w:eastAsia="Times New Roman"/>
              </w:rPr>
            </w:pPr>
            <w:r w:rsidRPr="00E053BE">
              <w:t>0</w:t>
            </w:r>
          </w:p>
        </w:tc>
      </w:tr>
      <w:tr w:rsidR="0011200A" w:rsidRPr="00E053BE" w14:paraId="3CFE65DA" w14:textId="77777777" w:rsidTr="00823B6A">
        <w:trPr>
          <w:trHeight w:val="288"/>
        </w:trPr>
        <w:tc>
          <w:tcPr>
            <w:tcW w:w="1296" w:type="dxa"/>
            <w:noWrap/>
            <w:hideMark/>
          </w:tcPr>
          <w:p w14:paraId="210F0CA1" w14:textId="77777777" w:rsidR="0011200A" w:rsidRPr="00E053BE" w:rsidRDefault="0011200A" w:rsidP="00823B6A">
            <w:pPr>
              <w:pStyle w:val="TableText"/>
              <w:ind w:right="288"/>
            </w:pPr>
            <w:r w:rsidRPr="00E053BE">
              <w:t>0</w:t>
            </w:r>
          </w:p>
        </w:tc>
        <w:tc>
          <w:tcPr>
            <w:tcW w:w="1728" w:type="dxa"/>
          </w:tcPr>
          <w:p w14:paraId="59642DF1" w14:textId="77777777" w:rsidR="0011200A" w:rsidRPr="00E053BE" w:rsidRDefault="0011200A" w:rsidP="00823B6A">
            <w:pPr>
              <w:pStyle w:val="TableText"/>
              <w:ind w:right="720"/>
            </w:pPr>
            <w:r w:rsidRPr="00E053BE">
              <w:t>3</w:t>
            </w:r>
          </w:p>
        </w:tc>
        <w:tc>
          <w:tcPr>
            <w:tcW w:w="6480" w:type="dxa"/>
            <w:noWrap/>
            <w:hideMark/>
          </w:tcPr>
          <w:p w14:paraId="73434BE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7C365C2" w14:textId="3B3201BE"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1E23AE1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9DAE134" w14:textId="77777777" w:rsidR="0011200A" w:rsidRPr="00E053BE" w:rsidRDefault="0011200A" w:rsidP="00823B6A">
            <w:pPr>
              <w:pStyle w:val="TableText"/>
              <w:ind w:right="144"/>
              <w:rPr>
                <w:rFonts w:eastAsia="Times New Roman"/>
              </w:rPr>
            </w:pPr>
            <w:r w:rsidRPr="00E053BE">
              <w:t>0</w:t>
            </w:r>
          </w:p>
        </w:tc>
      </w:tr>
      <w:tr w:rsidR="0011200A" w:rsidRPr="00E053BE" w14:paraId="4BD50D84" w14:textId="77777777" w:rsidTr="00823B6A">
        <w:trPr>
          <w:trHeight w:val="288"/>
        </w:trPr>
        <w:tc>
          <w:tcPr>
            <w:tcW w:w="1296" w:type="dxa"/>
            <w:noWrap/>
            <w:hideMark/>
          </w:tcPr>
          <w:p w14:paraId="06962D7F" w14:textId="77777777" w:rsidR="0011200A" w:rsidRPr="00E053BE" w:rsidRDefault="0011200A" w:rsidP="00823B6A">
            <w:pPr>
              <w:pStyle w:val="TableText"/>
              <w:ind w:right="288"/>
            </w:pPr>
            <w:r w:rsidRPr="00E053BE">
              <w:t>0</w:t>
            </w:r>
          </w:p>
        </w:tc>
        <w:tc>
          <w:tcPr>
            <w:tcW w:w="1728" w:type="dxa"/>
          </w:tcPr>
          <w:p w14:paraId="4A5C17AF" w14:textId="77777777" w:rsidR="0011200A" w:rsidRPr="00E053BE" w:rsidRDefault="0011200A" w:rsidP="00823B6A">
            <w:pPr>
              <w:pStyle w:val="TableText"/>
              <w:ind w:right="720"/>
            </w:pPr>
            <w:r w:rsidRPr="00E053BE">
              <w:t>3</w:t>
            </w:r>
          </w:p>
        </w:tc>
        <w:tc>
          <w:tcPr>
            <w:tcW w:w="6480" w:type="dxa"/>
            <w:noWrap/>
            <w:hideMark/>
          </w:tcPr>
          <w:p w14:paraId="4A05776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EC29AA9"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AB422F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AECC02" w14:textId="77777777" w:rsidR="0011200A" w:rsidRPr="00E053BE" w:rsidRDefault="0011200A" w:rsidP="00823B6A">
            <w:pPr>
              <w:pStyle w:val="TableText"/>
              <w:ind w:right="144"/>
              <w:rPr>
                <w:rFonts w:eastAsia="Times New Roman"/>
              </w:rPr>
            </w:pPr>
            <w:r w:rsidRPr="00E053BE">
              <w:t>0</w:t>
            </w:r>
          </w:p>
        </w:tc>
      </w:tr>
      <w:tr w:rsidR="0011200A" w:rsidRPr="00E053BE" w14:paraId="3A658EA2" w14:textId="77777777" w:rsidTr="00823B6A">
        <w:trPr>
          <w:trHeight w:val="288"/>
        </w:trPr>
        <w:tc>
          <w:tcPr>
            <w:tcW w:w="1296" w:type="dxa"/>
            <w:noWrap/>
            <w:hideMark/>
          </w:tcPr>
          <w:p w14:paraId="477461E9" w14:textId="77777777" w:rsidR="0011200A" w:rsidRPr="00E053BE" w:rsidRDefault="0011200A" w:rsidP="00823B6A">
            <w:pPr>
              <w:pStyle w:val="TableText"/>
              <w:ind w:right="288"/>
            </w:pPr>
            <w:r w:rsidRPr="00E053BE">
              <w:t>0</w:t>
            </w:r>
          </w:p>
        </w:tc>
        <w:tc>
          <w:tcPr>
            <w:tcW w:w="1728" w:type="dxa"/>
          </w:tcPr>
          <w:p w14:paraId="56DD0322" w14:textId="77777777" w:rsidR="0011200A" w:rsidRPr="00E053BE" w:rsidRDefault="0011200A" w:rsidP="00823B6A">
            <w:pPr>
              <w:pStyle w:val="TableText"/>
              <w:ind w:right="720"/>
            </w:pPr>
            <w:r w:rsidRPr="00E053BE">
              <w:t>3</w:t>
            </w:r>
          </w:p>
        </w:tc>
        <w:tc>
          <w:tcPr>
            <w:tcW w:w="6480" w:type="dxa"/>
            <w:noWrap/>
            <w:hideMark/>
          </w:tcPr>
          <w:p w14:paraId="77CE00D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045CD4"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036A079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5B0CAEC" w14:textId="77777777" w:rsidR="0011200A" w:rsidRPr="00E053BE" w:rsidRDefault="0011200A" w:rsidP="00823B6A">
            <w:pPr>
              <w:pStyle w:val="TableText"/>
              <w:ind w:right="144"/>
              <w:rPr>
                <w:rFonts w:eastAsia="Times New Roman"/>
              </w:rPr>
            </w:pPr>
            <w:r w:rsidRPr="00E053BE">
              <w:t>0</w:t>
            </w:r>
          </w:p>
        </w:tc>
      </w:tr>
      <w:tr w:rsidR="0011200A" w:rsidRPr="00E053BE" w14:paraId="727FEE94" w14:textId="77777777" w:rsidTr="00823B6A">
        <w:trPr>
          <w:trHeight w:val="288"/>
        </w:trPr>
        <w:tc>
          <w:tcPr>
            <w:tcW w:w="1296" w:type="dxa"/>
            <w:noWrap/>
            <w:hideMark/>
          </w:tcPr>
          <w:p w14:paraId="651DC0F4" w14:textId="77777777" w:rsidR="0011200A" w:rsidRPr="00E053BE" w:rsidRDefault="0011200A" w:rsidP="00823B6A">
            <w:pPr>
              <w:pStyle w:val="TableText"/>
              <w:ind w:right="288"/>
            </w:pPr>
            <w:r w:rsidRPr="00E053BE">
              <w:t>0</w:t>
            </w:r>
          </w:p>
        </w:tc>
        <w:tc>
          <w:tcPr>
            <w:tcW w:w="1728" w:type="dxa"/>
          </w:tcPr>
          <w:p w14:paraId="41804441" w14:textId="77777777" w:rsidR="0011200A" w:rsidRPr="00E053BE" w:rsidRDefault="0011200A" w:rsidP="00823B6A">
            <w:pPr>
              <w:pStyle w:val="TableText"/>
              <w:ind w:right="720"/>
            </w:pPr>
            <w:r w:rsidRPr="00E053BE">
              <w:t>3</w:t>
            </w:r>
          </w:p>
        </w:tc>
        <w:tc>
          <w:tcPr>
            <w:tcW w:w="6480" w:type="dxa"/>
            <w:noWrap/>
            <w:hideMark/>
          </w:tcPr>
          <w:p w14:paraId="70C755D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A3600D6"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4CAEDD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812C0EC" w14:textId="77777777" w:rsidR="0011200A" w:rsidRPr="00E053BE" w:rsidRDefault="0011200A" w:rsidP="00823B6A">
            <w:pPr>
              <w:pStyle w:val="TableText"/>
              <w:ind w:right="144"/>
              <w:rPr>
                <w:rFonts w:eastAsia="Times New Roman"/>
              </w:rPr>
            </w:pPr>
            <w:r w:rsidRPr="00E053BE">
              <w:t>0</w:t>
            </w:r>
          </w:p>
        </w:tc>
      </w:tr>
      <w:tr w:rsidR="0011200A" w:rsidRPr="00E053BE" w14:paraId="600FBA65" w14:textId="77777777" w:rsidTr="00823B6A">
        <w:trPr>
          <w:trHeight w:val="288"/>
        </w:trPr>
        <w:tc>
          <w:tcPr>
            <w:tcW w:w="1296" w:type="dxa"/>
            <w:noWrap/>
            <w:hideMark/>
          </w:tcPr>
          <w:p w14:paraId="30F0A398" w14:textId="77777777" w:rsidR="0011200A" w:rsidRPr="00E053BE" w:rsidRDefault="0011200A" w:rsidP="00823B6A">
            <w:pPr>
              <w:pStyle w:val="TableText"/>
              <w:ind w:right="288"/>
            </w:pPr>
            <w:r w:rsidRPr="00E053BE">
              <w:t>0</w:t>
            </w:r>
          </w:p>
        </w:tc>
        <w:tc>
          <w:tcPr>
            <w:tcW w:w="1728" w:type="dxa"/>
          </w:tcPr>
          <w:p w14:paraId="1AC0D391" w14:textId="77777777" w:rsidR="0011200A" w:rsidRPr="00E053BE" w:rsidRDefault="0011200A" w:rsidP="00823B6A">
            <w:pPr>
              <w:pStyle w:val="TableText"/>
              <w:ind w:right="720"/>
            </w:pPr>
            <w:r w:rsidRPr="00E053BE">
              <w:t>3</w:t>
            </w:r>
          </w:p>
        </w:tc>
        <w:tc>
          <w:tcPr>
            <w:tcW w:w="6480" w:type="dxa"/>
            <w:noWrap/>
            <w:hideMark/>
          </w:tcPr>
          <w:p w14:paraId="728110E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C717236"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07375F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26321AC" w14:textId="77777777" w:rsidR="0011200A" w:rsidRPr="00E053BE" w:rsidRDefault="0011200A" w:rsidP="00823B6A">
            <w:pPr>
              <w:pStyle w:val="TableText"/>
              <w:ind w:right="144"/>
              <w:rPr>
                <w:rFonts w:eastAsia="Times New Roman"/>
              </w:rPr>
            </w:pPr>
            <w:r w:rsidRPr="00E053BE">
              <w:t>0</w:t>
            </w:r>
          </w:p>
        </w:tc>
      </w:tr>
      <w:tr w:rsidR="0011200A" w:rsidRPr="00E053BE" w14:paraId="4367E71C" w14:textId="77777777" w:rsidTr="00823B6A">
        <w:trPr>
          <w:trHeight w:val="288"/>
        </w:trPr>
        <w:tc>
          <w:tcPr>
            <w:tcW w:w="1296" w:type="dxa"/>
            <w:noWrap/>
            <w:hideMark/>
          </w:tcPr>
          <w:p w14:paraId="566E98B8" w14:textId="77777777" w:rsidR="0011200A" w:rsidRPr="00E053BE" w:rsidRDefault="0011200A" w:rsidP="00823B6A">
            <w:pPr>
              <w:pStyle w:val="TableText"/>
              <w:ind w:right="288"/>
            </w:pPr>
            <w:r w:rsidRPr="00E053BE">
              <w:t>260</w:t>
            </w:r>
          </w:p>
        </w:tc>
        <w:tc>
          <w:tcPr>
            <w:tcW w:w="1728" w:type="dxa"/>
          </w:tcPr>
          <w:p w14:paraId="6BE5B77D" w14:textId="77777777" w:rsidR="0011200A" w:rsidRPr="00E053BE" w:rsidRDefault="0011200A" w:rsidP="00823B6A">
            <w:pPr>
              <w:pStyle w:val="TableText"/>
              <w:ind w:right="720"/>
            </w:pPr>
            <w:r w:rsidRPr="00E053BE">
              <w:t>3</w:t>
            </w:r>
          </w:p>
        </w:tc>
        <w:tc>
          <w:tcPr>
            <w:tcW w:w="6480" w:type="dxa"/>
            <w:noWrap/>
            <w:hideMark/>
          </w:tcPr>
          <w:p w14:paraId="66BD1EC9" w14:textId="77777777" w:rsidR="0011200A" w:rsidRPr="00E053BE" w:rsidRDefault="0011200A" w:rsidP="00823B6A">
            <w:pPr>
              <w:pStyle w:val="TableText"/>
              <w:rPr>
                <w:rFonts w:eastAsia="Times New Roman"/>
              </w:rPr>
            </w:pPr>
            <w:r w:rsidRPr="00E053BE">
              <w:t>xxxxxxxxxxxxxxxxxxxxxxxxxxxxxxxxxxxxxxxxxxxxxxxxxxxx</w:t>
            </w:r>
          </w:p>
        </w:tc>
        <w:tc>
          <w:tcPr>
            <w:tcW w:w="806" w:type="dxa"/>
            <w:noWrap/>
            <w:vAlign w:val="bottom"/>
            <w:hideMark/>
          </w:tcPr>
          <w:p w14:paraId="0052DFE9" w14:textId="0C715680"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664ADC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6BBE14" w14:textId="77777777" w:rsidR="0011200A" w:rsidRPr="00E053BE" w:rsidRDefault="0011200A" w:rsidP="00823B6A">
            <w:pPr>
              <w:pStyle w:val="TableText"/>
              <w:ind w:right="144"/>
              <w:rPr>
                <w:rFonts w:eastAsia="Times New Roman"/>
              </w:rPr>
            </w:pPr>
            <w:r w:rsidRPr="00E053BE">
              <w:t>0</w:t>
            </w:r>
          </w:p>
        </w:tc>
      </w:tr>
      <w:tr w:rsidR="0011200A" w:rsidRPr="00E053BE" w14:paraId="15C09A30" w14:textId="77777777" w:rsidTr="00823B6A">
        <w:trPr>
          <w:trHeight w:val="288"/>
        </w:trPr>
        <w:tc>
          <w:tcPr>
            <w:tcW w:w="1296" w:type="dxa"/>
            <w:noWrap/>
            <w:hideMark/>
          </w:tcPr>
          <w:p w14:paraId="0419E8B4" w14:textId="77777777" w:rsidR="0011200A" w:rsidRPr="00E053BE" w:rsidRDefault="0011200A" w:rsidP="00823B6A">
            <w:pPr>
              <w:pStyle w:val="TableText"/>
              <w:ind w:right="288"/>
            </w:pPr>
            <w:r w:rsidRPr="00E053BE">
              <w:t>0</w:t>
            </w:r>
          </w:p>
        </w:tc>
        <w:tc>
          <w:tcPr>
            <w:tcW w:w="1728" w:type="dxa"/>
          </w:tcPr>
          <w:p w14:paraId="7100F876" w14:textId="77777777" w:rsidR="0011200A" w:rsidRPr="00E053BE" w:rsidRDefault="0011200A" w:rsidP="00823B6A">
            <w:pPr>
              <w:pStyle w:val="TableText"/>
              <w:ind w:right="720"/>
            </w:pPr>
            <w:r w:rsidRPr="00E053BE">
              <w:t>3</w:t>
            </w:r>
          </w:p>
        </w:tc>
        <w:tc>
          <w:tcPr>
            <w:tcW w:w="6480" w:type="dxa"/>
            <w:noWrap/>
            <w:hideMark/>
          </w:tcPr>
          <w:p w14:paraId="4D48B41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9329014"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23CE3D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A16BF95" w14:textId="77777777" w:rsidR="0011200A" w:rsidRPr="00E053BE" w:rsidRDefault="0011200A" w:rsidP="00823B6A">
            <w:pPr>
              <w:pStyle w:val="TableText"/>
              <w:ind w:right="144"/>
              <w:rPr>
                <w:rFonts w:eastAsia="Times New Roman"/>
              </w:rPr>
            </w:pPr>
            <w:r w:rsidRPr="00E053BE">
              <w:t>0</w:t>
            </w:r>
          </w:p>
        </w:tc>
      </w:tr>
      <w:tr w:rsidR="0011200A" w:rsidRPr="00E053BE" w14:paraId="5400AF4A" w14:textId="77777777" w:rsidTr="00823B6A">
        <w:trPr>
          <w:trHeight w:val="288"/>
        </w:trPr>
        <w:tc>
          <w:tcPr>
            <w:tcW w:w="1296" w:type="dxa"/>
            <w:noWrap/>
            <w:hideMark/>
          </w:tcPr>
          <w:p w14:paraId="18E7DBDC" w14:textId="77777777" w:rsidR="0011200A" w:rsidRPr="00E053BE" w:rsidRDefault="0011200A" w:rsidP="00823B6A">
            <w:pPr>
              <w:pStyle w:val="TableText"/>
              <w:ind w:right="288"/>
            </w:pPr>
            <w:r w:rsidRPr="00E053BE">
              <w:t>0</w:t>
            </w:r>
          </w:p>
        </w:tc>
        <w:tc>
          <w:tcPr>
            <w:tcW w:w="1728" w:type="dxa"/>
          </w:tcPr>
          <w:p w14:paraId="11EA5826" w14:textId="77777777" w:rsidR="0011200A" w:rsidRPr="00E053BE" w:rsidRDefault="0011200A" w:rsidP="00823B6A">
            <w:pPr>
              <w:pStyle w:val="TableText"/>
              <w:ind w:right="720"/>
            </w:pPr>
            <w:r w:rsidRPr="00E053BE">
              <w:t>3</w:t>
            </w:r>
          </w:p>
        </w:tc>
        <w:tc>
          <w:tcPr>
            <w:tcW w:w="6480" w:type="dxa"/>
            <w:noWrap/>
            <w:hideMark/>
          </w:tcPr>
          <w:p w14:paraId="6644596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25EB8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34CA70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3B0376" w14:textId="77777777" w:rsidR="0011200A" w:rsidRPr="00E053BE" w:rsidRDefault="0011200A" w:rsidP="00823B6A">
            <w:pPr>
              <w:pStyle w:val="TableText"/>
              <w:ind w:right="144"/>
              <w:rPr>
                <w:rFonts w:eastAsia="Times New Roman"/>
              </w:rPr>
            </w:pPr>
            <w:r w:rsidRPr="00E053BE">
              <w:t>0</w:t>
            </w:r>
          </w:p>
        </w:tc>
      </w:tr>
      <w:tr w:rsidR="0011200A" w:rsidRPr="00E053BE" w14:paraId="4382A256" w14:textId="77777777" w:rsidTr="00823B6A">
        <w:trPr>
          <w:trHeight w:val="288"/>
        </w:trPr>
        <w:tc>
          <w:tcPr>
            <w:tcW w:w="1296" w:type="dxa"/>
            <w:noWrap/>
            <w:hideMark/>
          </w:tcPr>
          <w:p w14:paraId="39519987" w14:textId="77777777" w:rsidR="0011200A" w:rsidRPr="00E053BE" w:rsidRDefault="0011200A" w:rsidP="00823B6A">
            <w:pPr>
              <w:pStyle w:val="TableText"/>
              <w:ind w:right="288"/>
            </w:pPr>
            <w:r w:rsidRPr="00E053BE">
              <w:t>187</w:t>
            </w:r>
          </w:p>
        </w:tc>
        <w:tc>
          <w:tcPr>
            <w:tcW w:w="1728" w:type="dxa"/>
          </w:tcPr>
          <w:p w14:paraId="0A7B9C40" w14:textId="77777777" w:rsidR="0011200A" w:rsidRPr="00E053BE" w:rsidRDefault="0011200A" w:rsidP="00823B6A">
            <w:pPr>
              <w:pStyle w:val="TableText"/>
              <w:ind w:right="720"/>
            </w:pPr>
            <w:r w:rsidRPr="00E053BE">
              <w:t>3</w:t>
            </w:r>
          </w:p>
        </w:tc>
        <w:tc>
          <w:tcPr>
            <w:tcW w:w="6480" w:type="dxa"/>
            <w:noWrap/>
            <w:hideMark/>
          </w:tcPr>
          <w:p w14:paraId="4325EC50" w14:textId="77777777" w:rsidR="0011200A" w:rsidRPr="00E053BE" w:rsidRDefault="0011200A" w:rsidP="00823B6A">
            <w:pPr>
              <w:pStyle w:val="TableText"/>
              <w:rPr>
                <w:rFonts w:eastAsia="Times New Roman"/>
              </w:rPr>
            </w:pPr>
            <w:r w:rsidRPr="00E053BE">
              <w:t>.xxxxxxxxxxxxxxxxxxxxxxxxxxxxxxxxxxxxx</w:t>
            </w:r>
          </w:p>
        </w:tc>
        <w:tc>
          <w:tcPr>
            <w:tcW w:w="806" w:type="dxa"/>
            <w:noWrap/>
            <w:vAlign w:val="bottom"/>
            <w:hideMark/>
          </w:tcPr>
          <w:p w14:paraId="20E78138"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6C5518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78AD10D" w14:textId="77777777" w:rsidR="0011200A" w:rsidRPr="00E053BE" w:rsidRDefault="0011200A" w:rsidP="00823B6A">
            <w:pPr>
              <w:pStyle w:val="TableText"/>
              <w:ind w:right="144"/>
              <w:rPr>
                <w:rFonts w:eastAsia="Times New Roman"/>
              </w:rPr>
            </w:pPr>
            <w:r w:rsidRPr="00E053BE">
              <w:t>0</w:t>
            </w:r>
          </w:p>
        </w:tc>
      </w:tr>
      <w:tr w:rsidR="0011200A" w:rsidRPr="00E053BE" w14:paraId="1C37D9F3" w14:textId="77777777" w:rsidTr="00823B6A">
        <w:trPr>
          <w:trHeight w:val="288"/>
        </w:trPr>
        <w:tc>
          <w:tcPr>
            <w:tcW w:w="1296" w:type="dxa"/>
            <w:tcBorders>
              <w:bottom w:val="nil"/>
            </w:tcBorders>
            <w:noWrap/>
            <w:hideMark/>
          </w:tcPr>
          <w:p w14:paraId="059A8314" w14:textId="77777777" w:rsidR="0011200A" w:rsidRPr="00E053BE" w:rsidRDefault="0011200A" w:rsidP="00823B6A">
            <w:pPr>
              <w:pStyle w:val="TableText"/>
              <w:ind w:right="288"/>
            </w:pPr>
            <w:r w:rsidRPr="00E053BE">
              <w:t>0</w:t>
            </w:r>
          </w:p>
        </w:tc>
        <w:tc>
          <w:tcPr>
            <w:tcW w:w="1728" w:type="dxa"/>
            <w:tcBorders>
              <w:bottom w:val="nil"/>
            </w:tcBorders>
          </w:tcPr>
          <w:p w14:paraId="13A354D5" w14:textId="77777777" w:rsidR="0011200A" w:rsidRPr="00E053BE" w:rsidRDefault="0011200A" w:rsidP="00823B6A">
            <w:pPr>
              <w:pStyle w:val="TableText"/>
              <w:ind w:right="720"/>
            </w:pPr>
            <w:r w:rsidRPr="00E053BE">
              <w:t>3</w:t>
            </w:r>
          </w:p>
        </w:tc>
        <w:tc>
          <w:tcPr>
            <w:tcW w:w="6480" w:type="dxa"/>
            <w:tcBorders>
              <w:bottom w:val="nil"/>
            </w:tcBorders>
            <w:noWrap/>
            <w:hideMark/>
          </w:tcPr>
          <w:p w14:paraId="7BFA3C8D"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bottom w:val="nil"/>
            </w:tcBorders>
            <w:noWrap/>
            <w:vAlign w:val="bottom"/>
            <w:hideMark/>
          </w:tcPr>
          <w:p w14:paraId="49F1F0DF" w14:textId="77777777" w:rsidR="0011200A" w:rsidRPr="00E053BE" w:rsidRDefault="0011200A" w:rsidP="00823B6A">
            <w:pPr>
              <w:pStyle w:val="TableText"/>
              <w:rPr>
                <w:rFonts w:eastAsia="Times New Roman"/>
              </w:rPr>
            </w:pPr>
            <w:r w:rsidRPr="00E053BE">
              <w:t>1.2</w:t>
            </w:r>
          </w:p>
        </w:tc>
        <w:tc>
          <w:tcPr>
            <w:tcW w:w="2016" w:type="dxa"/>
            <w:tcBorders>
              <w:bottom w:val="nil"/>
            </w:tcBorders>
            <w:noWrap/>
            <w:vAlign w:val="bottom"/>
            <w:hideMark/>
          </w:tcPr>
          <w:p w14:paraId="61B27A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170E574D" w14:textId="77777777" w:rsidR="0011200A" w:rsidRPr="00E053BE" w:rsidRDefault="0011200A" w:rsidP="00823B6A">
            <w:pPr>
              <w:pStyle w:val="TableText"/>
              <w:ind w:right="144"/>
              <w:rPr>
                <w:rFonts w:eastAsia="Times New Roman"/>
              </w:rPr>
            </w:pPr>
            <w:r w:rsidRPr="00E053BE">
              <w:t>0</w:t>
            </w:r>
          </w:p>
        </w:tc>
      </w:tr>
      <w:tr w:rsidR="0011200A" w:rsidRPr="00E053BE" w14:paraId="6809EE60" w14:textId="77777777" w:rsidTr="00823B6A">
        <w:trPr>
          <w:trHeight w:val="288"/>
        </w:trPr>
        <w:tc>
          <w:tcPr>
            <w:tcW w:w="1296" w:type="dxa"/>
            <w:tcBorders>
              <w:top w:val="nil"/>
              <w:bottom w:val="dashSmallGap" w:sz="12" w:space="0" w:color="auto"/>
            </w:tcBorders>
            <w:noWrap/>
            <w:hideMark/>
          </w:tcPr>
          <w:p w14:paraId="25B102DD" w14:textId="77777777" w:rsidR="0011200A" w:rsidRPr="00E053BE" w:rsidRDefault="0011200A" w:rsidP="00823B6A">
            <w:pPr>
              <w:pStyle w:val="TableText"/>
              <w:ind w:right="288"/>
            </w:pPr>
            <w:r w:rsidRPr="00E053BE">
              <w:t>152</w:t>
            </w:r>
          </w:p>
        </w:tc>
        <w:tc>
          <w:tcPr>
            <w:tcW w:w="1728" w:type="dxa"/>
            <w:tcBorders>
              <w:top w:val="nil"/>
              <w:bottom w:val="dashSmallGap" w:sz="12" w:space="0" w:color="auto"/>
            </w:tcBorders>
          </w:tcPr>
          <w:p w14:paraId="12C7ABFC"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111D91E8" w14:textId="77777777" w:rsidR="0011200A" w:rsidRPr="00E053BE" w:rsidRDefault="0011200A" w:rsidP="00823B6A">
            <w:pPr>
              <w:pStyle w:val="TableText"/>
              <w:rPr>
                <w:rFonts w:eastAsia="Times New Roman"/>
              </w:rPr>
            </w:pPr>
            <w:r w:rsidRPr="00E053BE">
              <w:t>.xxxxxxxxxxxxxxxxxxxxxxxxxxxxxx</w:t>
            </w:r>
          </w:p>
        </w:tc>
        <w:tc>
          <w:tcPr>
            <w:tcW w:w="806" w:type="dxa"/>
            <w:tcBorders>
              <w:top w:val="nil"/>
              <w:bottom w:val="dashSmallGap" w:sz="12" w:space="0" w:color="auto"/>
            </w:tcBorders>
            <w:noWrap/>
            <w:vAlign w:val="bottom"/>
            <w:hideMark/>
          </w:tcPr>
          <w:p w14:paraId="36731CF7" w14:textId="287145C9" w:rsidR="0011200A" w:rsidRPr="00E053BE" w:rsidRDefault="0011200A" w:rsidP="00823B6A">
            <w:pPr>
              <w:pStyle w:val="TableText"/>
              <w:rPr>
                <w:rFonts w:eastAsia="Times New Roman"/>
              </w:rPr>
            </w:pPr>
            <w:r w:rsidRPr="00E053BE">
              <w:t>1</w:t>
            </w:r>
            <w:r w:rsidR="00647844">
              <w:t>.0</w:t>
            </w:r>
          </w:p>
        </w:tc>
        <w:tc>
          <w:tcPr>
            <w:tcW w:w="2016" w:type="dxa"/>
            <w:tcBorders>
              <w:top w:val="nil"/>
              <w:bottom w:val="dashSmallGap" w:sz="12" w:space="0" w:color="auto"/>
            </w:tcBorders>
            <w:noWrap/>
            <w:vAlign w:val="bottom"/>
            <w:hideMark/>
          </w:tcPr>
          <w:p w14:paraId="792B059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02829E92" w14:textId="77777777" w:rsidR="0011200A" w:rsidRPr="00E053BE" w:rsidRDefault="0011200A" w:rsidP="00823B6A">
            <w:pPr>
              <w:pStyle w:val="TableText"/>
              <w:ind w:right="144"/>
              <w:rPr>
                <w:rFonts w:eastAsia="Times New Roman"/>
              </w:rPr>
            </w:pPr>
            <w:r w:rsidRPr="00E053BE">
              <w:t>0</w:t>
            </w:r>
          </w:p>
        </w:tc>
      </w:tr>
      <w:tr w:rsidR="0011200A" w:rsidRPr="00E053BE" w14:paraId="2FC7451F" w14:textId="77777777" w:rsidTr="00823B6A">
        <w:trPr>
          <w:trHeight w:val="288"/>
        </w:trPr>
        <w:tc>
          <w:tcPr>
            <w:tcW w:w="1296" w:type="dxa"/>
            <w:tcBorders>
              <w:top w:val="dashSmallGap" w:sz="12" w:space="0" w:color="auto"/>
            </w:tcBorders>
            <w:noWrap/>
            <w:hideMark/>
          </w:tcPr>
          <w:p w14:paraId="600AC094" w14:textId="77777777" w:rsidR="0011200A" w:rsidRPr="00E053BE" w:rsidRDefault="0011200A" w:rsidP="00823B6A">
            <w:pPr>
              <w:pStyle w:val="TableText"/>
              <w:ind w:right="288"/>
            </w:pPr>
            <w:r w:rsidRPr="00E053BE">
              <w:t>0</w:t>
            </w:r>
          </w:p>
        </w:tc>
        <w:tc>
          <w:tcPr>
            <w:tcW w:w="1728" w:type="dxa"/>
            <w:tcBorders>
              <w:top w:val="dashSmallGap" w:sz="12" w:space="0" w:color="auto"/>
            </w:tcBorders>
          </w:tcPr>
          <w:p w14:paraId="178AC73C"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4209F7A1"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top w:val="dashSmallGap" w:sz="12" w:space="0" w:color="auto"/>
            </w:tcBorders>
            <w:noWrap/>
            <w:vAlign w:val="bottom"/>
            <w:hideMark/>
          </w:tcPr>
          <w:p w14:paraId="136DA31F" w14:textId="77777777" w:rsidR="0011200A" w:rsidRPr="00E053BE" w:rsidRDefault="0011200A" w:rsidP="00823B6A">
            <w:pPr>
              <w:pStyle w:val="TableText"/>
              <w:rPr>
                <w:rFonts w:eastAsia="Times New Roman"/>
              </w:rPr>
            </w:pPr>
            <w:r w:rsidRPr="00E053BE">
              <w:t>0.8</w:t>
            </w:r>
          </w:p>
        </w:tc>
        <w:tc>
          <w:tcPr>
            <w:tcW w:w="2016" w:type="dxa"/>
            <w:tcBorders>
              <w:top w:val="dashSmallGap" w:sz="12" w:space="0" w:color="auto"/>
            </w:tcBorders>
            <w:noWrap/>
            <w:vAlign w:val="bottom"/>
            <w:hideMark/>
          </w:tcPr>
          <w:p w14:paraId="7017A89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tcBorders>
            <w:noWrap/>
            <w:vAlign w:val="bottom"/>
            <w:hideMark/>
          </w:tcPr>
          <w:p w14:paraId="56AC6C65" w14:textId="77777777" w:rsidR="0011200A" w:rsidRPr="00E053BE" w:rsidRDefault="0011200A" w:rsidP="00823B6A">
            <w:pPr>
              <w:pStyle w:val="TableText"/>
              <w:ind w:right="144"/>
              <w:rPr>
                <w:rFonts w:eastAsia="Times New Roman"/>
              </w:rPr>
            </w:pPr>
            <w:r w:rsidRPr="00E053BE">
              <w:t>0</w:t>
            </w:r>
          </w:p>
        </w:tc>
      </w:tr>
      <w:tr w:rsidR="0011200A" w:rsidRPr="00E053BE" w14:paraId="0E0343A6" w14:textId="77777777" w:rsidTr="00823B6A">
        <w:trPr>
          <w:trHeight w:val="288"/>
        </w:trPr>
        <w:tc>
          <w:tcPr>
            <w:tcW w:w="1296" w:type="dxa"/>
            <w:noWrap/>
            <w:hideMark/>
          </w:tcPr>
          <w:p w14:paraId="0AB3755B" w14:textId="77777777" w:rsidR="0011200A" w:rsidRPr="00E053BE" w:rsidRDefault="0011200A" w:rsidP="00823B6A">
            <w:pPr>
              <w:pStyle w:val="TableText"/>
              <w:ind w:right="288"/>
            </w:pPr>
            <w:r w:rsidRPr="00E053BE">
              <w:t>144</w:t>
            </w:r>
          </w:p>
        </w:tc>
        <w:tc>
          <w:tcPr>
            <w:tcW w:w="1728" w:type="dxa"/>
          </w:tcPr>
          <w:p w14:paraId="21A9D54A" w14:textId="77777777" w:rsidR="0011200A" w:rsidRPr="00E053BE" w:rsidRDefault="0011200A" w:rsidP="00823B6A">
            <w:pPr>
              <w:pStyle w:val="TableText"/>
              <w:ind w:right="720"/>
            </w:pPr>
            <w:r w:rsidRPr="00E053BE">
              <w:t>2</w:t>
            </w:r>
          </w:p>
        </w:tc>
        <w:tc>
          <w:tcPr>
            <w:tcW w:w="6480" w:type="dxa"/>
            <w:noWrap/>
            <w:hideMark/>
          </w:tcPr>
          <w:p w14:paraId="0B683853" w14:textId="77777777" w:rsidR="0011200A" w:rsidRPr="00E053BE" w:rsidRDefault="0011200A" w:rsidP="00823B6A">
            <w:pPr>
              <w:pStyle w:val="TableText"/>
              <w:rPr>
                <w:rFonts w:eastAsia="Times New Roman"/>
              </w:rPr>
            </w:pPr>
            <w:r w:rsidRPr="00E053BE">
              <w:t>.xxxxxxxxxxxxxxxxxxxxxxxxxxxx</w:t>
            </w:r>
          </w:p>
        </w:tc>
        <w:tc>
          <w:tcPr>
            <w:tcW w:w="806" w:type="dxa"/>
            <w:noWrap/>
            <w:vAlign w:val="bottom"/>
            <w:hideMark/>
          </w:tcPr>
          <w:p w14:paraId="384583B9"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5DDB133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7C277A" w14:textId="77777777" w:rsidR="0011200A" w:rsidRPr="00E053BE" w:rsidRDefault="0011200A" w:rsidP="00823B6A">
            <w:pPr>
              <w:pStyle w:val="TableText"/>
              <w:ind w:right="144"/>
              <w:rPr>
                <w:rFonts w:eastAsia="Times New Roman"/>
              </w:rPr>
            </w:pPr>
            <w:r w:rsidRPr="00E053BE">
              <w:t>0</w:t>
            </w:r>
          </w:p>
        </w:tc>
      </w:tr>
      <w:tr w:rsidR="0011200A" w:rsidRPr="00E053BE" w14:paraId="710AAFBC" w14:textId="77777777" w:rsidTr="00823B6A">
        <w:trPr>
          <w:trHeight w:val="288"/>
        </w:trPr>
        <w:tc>
          <w:tcPr>
            <w:tcW w:w="1296" w:type="dxa"/>
            <w:noWrap/>
            <w:hideMark/>
          </w:tcPr>
          <w:p w14:paraId="2E46DFFE" w14:textId="77777777" w:rsidR="0011200A" w:rsidRPr="00E053BE" w:rsidRDefault="0011200A" w:rsidP="00823B6A">
            <w:pPr>
              <w:pStyle w:val="TableText"/>
              <w:ind w:right="288"/>
            </w:pPr>
            <w:r w:rsidRPr="00E053BE">
              <w:t>125</w:t>
            </w:r>
          </w:p>
        </w:tc>
        <w:tc>
          <w:tcPr>
            <w:tcW w:w="1728" w:type="dxa"/>
          </w:tcPr>
          <w:p w14:paraId="700BDEF3" w14:textId="77777777" w:rsidR="0011200A" w:rsidRPr="00E053BE" w:rsidRDefault="0011200A" w:rsidP="00823B6A">
            <w:pPr>
              <w:pStyle w:val="TableText"/>
              <w:ind w:right="720"/>
            </w:pPr>
            <w:r w:rsidRPr="00E053BE">
              <w:t>2</w:t>
            </w:r>
          </w:p>
        </w:tc>
        <w:tc>
          <w:tcPr>
            <w:tcW w:w="6480" w:type="dxa"/>
            <w:noWrap/>
            <w:hideMark/>
          </w:tcPr>
          <w:p w14:paraId="1274FBA7" w14:textId="77777777" w:rsidR="0011200A" w:rsidRPr="00E053BE" w:rsidRDefault="0011200A" w:rsidP="00823B6A">
            <w:pPr>
              <w:pStyle w:val="TableText"/>
              <w:rPr>
                <w:rFonts w:eastAsia="Times New Roman"/>
              </w:rPr>
            </w:pPr>
            <w:r w:rsidRPr="00E053BE">
              <w:t>xxxxxxxxxxxxxxxxxxxxxxxxx</w:t>
            </w:r>
          </w:p>
        </w:tc>
        <w:tc>
          <w:tcPr>
            <w:tcW w:w="806" w:type="dxa"/>
            <w:noWrap/>
            <w:vAlign w:val="bottom"/>
            <w:hideMark/>
          </w:tcPr>
          <w:p w14:paraId="2CE6F462"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333A2EB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1EF786" w14:textId="77777777" w:rsidR="0011200A" w:rsidRPr="00E053BE" w:rsidRDefault="0011200A" w:rsidP="00823B6A">
            <w:pPr>
              <w:pStyle w:val="TableText"/>
              <w:ind w:right="144"/>
              <w:rPr>
                <w:rFonts w:eastAsia="Times New Roman"/>
              </w:rPr>
            </w:pPr>
            <w:r w:rsidRPr="00E053BE">
              <w:t>0</w:t>
            </w:r>
          </w:p>
        </w:tc>
      </w:tr>
      <w:tr w:rsidR="0011200A" w:rsidRPr="00E053BE" w14:paraId="181B73D8" w14:textId="77777777" w:rsidTr="00823B6A">
        <w:trPr>
          <w:trHeight w:val="288"/>
        </w:trPr>
        <w:tc>
          <w:tcPr>
            <w:tcW w:w="1296" w:type="dxa"/>
            <w:noWrap/>
            <w:hideMark/>
          </w:tcPr>
          <w:p w14:paraId="4204BA41" w14:textId="77777777" w:rsidR="0011200A" w:rsidRPr="00E053BE" w:rsidRDefault="0011200A" w:rsidP="00823B6A">
            <w:pPr>
              <w:pStyle w:val="TableText"/>
              <w:ind w:right="288"/>
            </w:pPr>
            <w:r w:rsidRPr="00E053BE">
              <w:t>136</w:t>
            </w:r>
          </w:p>
        </w:tc>
        <w:tc>
          <w:tcPr>
            <w:tcW w:w="1728" w:type="dxa"/>
          </w:tcPr>
          <w:p w14:paraId="4A6A2C4D" w14:textId="77777777" w:rsidR="0011200A" w:rsidRPr="00E053BE" w:rsidRDefault="0011200A" w:rsidP="00823B6A">
            <w:pPr>
              <w:pStyle w:val="TableText"/>
              <w:ind w:right="720"/>
            </w:pPr>
            <w:r w:rsidRPr="00E053BE">
              <w:t>2</w:t>
            </w:r>
          </w:p>
        </w:tc>
        <w:tc>
          <w:tcPr>
            <w:tcW w:w="6480" w:type="dxa"/>
            <w:noWrap/>
            <w:hideMark/>
          </w:tcPr>
          <w:p w14:paraId="663253E5"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33C974CC"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2929292"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C0DCA6C" w14:textId="77777777" w:rsidR="0011200A" w:rsidRPr="00E053BE" w:rsidRDefault="0011200A" w:rsidP="00823B6A">
            <w:pPr>
              <w:pStyle w:val="TableText"/>
              <w:ind w:right="144"/>
              <w:rPr>
                <w:rFonts w:eastAsia="Times New Roman"/>
              </w:rPr>
            </w:pPr>
            <w:r w:rsidRPr="00E053BE">
              <w:t>1</w:t>
            </w:r>
          </w:p>
        </w:tc>
      </w:tr>
      <w:tr w:rsidR="0011200A" w:rsidRPr="00E053BE" w14:paraId="3A2689B5" w14:textId="77777777" w:rsidTr="00823B6A">
        <w:trPr>
          <w:trHeight w:val="288"/>
        </w:trPr>
        <w:tc>
          <w:tcPr>
            <w:tcW w:w="1296" w:type="dxa"/>
            <w:noWrap/>
            <w:hideMark/>
          </w:tcPr>
          <w:p w14:paraId="7037DA71" w14:textId="77777777" w:rsidR="0011200A" w:rsidRPr="00E053BE" w:rsidRDefault="0011200A" w:rsidP="00823B6A">
            <w:pPr>
              <w:pStyle w:val="TableText"/>
              <w:ind w:right="288"/>
            </w:pPr>
            <w:r w:rsidRPr="00E053BE">
              <w:t>119</w:t>
            </w:r>
          </w:p>
        </w:tc>
        <w:tc>
          <w:tcPr>
            <w:tcW w:w="1728" w:type="dxa"/>
          </w:tcPr>
          <w:p w14:paraId="29C40B00" w14:textId="77777777" w:rsidR="0011200A" w:rsidRPr="00E053BE" w:rsidRDefault="0011200A" w:rsidP="00823B6A">
            <w:pPr>
              <w:pStyle w:val="TableText"/>
              <w:ind w:right="720"/>
            </w:pPr>
            <w:r w:rsidRPr="00E053BE">
              <w:t>2</w:t>
            </w:r>
          </w:p>
        </w:tc>
        <w:tc>
          <w:tcPr>
            <w:tcW w:w="6480" w:type="dxa"/>
            <w:noWrap/>
            <w:hideMark/>
          </w:tcPr>
          <w:p w14:paraId="60E6D2D8"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12338C20" w14:textId="7443BCF3"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5E93716E"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9735F94" w14:textId="77777777" w:rsidR="0011200A" w:rsidRPr="00E053BE" w:rsidRDefault="0011200A" w:rsidP="00823B6A">
            <w:pPr>
              <w:pStyle w:val="TableText"/>
              <w:ind w:right="144"/>
              <w:rPr>
                <w:rFonts w:eastAsia="Times New Roman"/>
              </w:rPr>
            </w:pPr>
            <w:r w:rsidRPr="00E053BE">
              <w:t>1</w:t>
            </w:r>
          </w:p>
        </w:tc>
      </w:tr>
      <w:tr w:rsidR="0011200A" w:rsidRPr="00E053BE" w14:paraId="2646FD49" w14:textId="77777777" w:rsidTr="00823B6A">
        <w:trPr>
          <w:trHeight w:val="288"/>
        </w:trPr>
        <w:tc>
          <w:tcPr>
            <w:tcW w:w="1296" w:type="dxa"/>
            <w:noWrap/>
            <w:hideMark/>
          </w:tcPr>
          <w:p w14:paraId="737DAF88" w14:textId="77777777" w:rsidR="0011200A" w:rsidRPr="00E053BE" w:rsidRDefault="0011200A" w:rsidP="00823B6A">
            <w:pPr>
              <w:pStyle w:val="TableText"/>
              <w:ind w:right="288"/>
            </w:pPr>
            <w:r w:rsidRPr="00E053BE">
              <w:t>100</w:t>
            </w:r>
          </w:p>
        </w:tc>
        <w:tc>
          <w:tcPr>
            <w:tcW w:w="1728" w:type="dxa"/>
          </w:tcPr>
          <w:p w14:paraId="37C3D8E3" w14:textId="77777777" w:rsidR="0011200A" w:rsidRPr="00E053BE" w:rsidRDefault="0011200A" w:rsidP="00823B6A">
            <w:pPr>
              <w:pStyle w:val="TableText"/>
              <w:ind w:right="720"/>
            </w:pPr>
            <w:r w:rsidRPr="00E053BE">
              <w:t>2</w:t>
            </w:r>
          </w:p>
        </w:tc>
        <w:tc>
          <w:tcPr>
            <w:tcW w:w="6480" w:type="dxa"/>
            <w:noWrap/>
            <w:hideMark/>
          </w:tcPr>
          <w:p w14:paraId="6F644644"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74E89BAE"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1AA96184"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6F0ECFCE" w14:textId="77777777" w:rsidR="0011200A" w:rsidRPr="00E053BE" w:rsidRDefault="0011200A" w:rsidP="00823B6A">
            <w:pPr>
              <w:pStyle w:val="TableText"/>
              <w:ind w:right="144"/>
              <w:rPr>
                <w:rFonts w:eastAsia="Times New Roman"/>
              </w:rPr>
            </w:pPr>
            <w:r w:rsidRPr="00E053BE">
              <w:t>2</w:t>
            </w:r>
          </w:p>
        </w:tc>
      </w:tr>
      <w:tr w:rsidR="0011200A" w:rsidRPr="00E053BE" w14:paraId="498922D6" w14:textId="77777777" w:rsidTr="00823B6A">
        <w:trPr>
          <w:trHeight w:val="288"/>
        </w:trPr>
        <w:tc>
          <w:tcPr>
            <w:tcW w:w="1296" w:type="dxa"/>
            <w:noWrap/>
            <w:hideMark/>
          </w:tcPr>
          <w:p w14:paraId="0C6F9F48" w14:textId="77777777" w:rsidR="0011200A" w:rsidRPr="00E053BE" w:rsidRDefault="0011200A" w:rsidP="00823B6A">
            <w:pPr>
              <w:pStyle w:val="TableText"/>
              <w:ind w:right="288"/>
            </w:pPr>
            <w:r w:rsidRPr="00E053BE">
              <w:t>96</w:t>
            </w:r>
          </w:p>
        </w:tc>
        <w:tc>
          <w:tcPr>
            <w:tcW w:w="1728" w:type="dxa"/>
          </w:tcPr>
          <w:p w14:paraId="313E44C1" w14:textId="77777777" w:rsidR="0011200A" w:rsidRPr="00E053BE" w:rsidRDefault="0011200A" w:rsidP="00823B6A">
            <w:pPr>
              <w:pStyle w:val="TableText"/>
              <w:ind w:right="720"/>
            </w:pPr>
            <w:r w:rsidRPr="00E053BE">
              <w:t>2</w:t>
            </w:r>
          </w:p>
        </w:tc>
        <w:tc>
          <w:tcPr>
            <w:tcW w:w="6480" w:type="dxa"/>
            <w:noWrap/>
            <w:hideMark/>
          </w:tcPr>
          <w:p w14:paraId="3CE07169"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096BA60F"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1CE49E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1F68640" w14:textId="77777777" w:rsidR="0011200A" w:rsidRPr="00E053BE" w:rsidRDefault="0011200A" w:rsidP="00823B6A">
            <w:pPr>
              <w:pStyle w:val="TableText"/>
              <w:ind w:right="144"/>
              <w:rPr>
                <w:rFonts w:eastAsia="Times New Roman"/>
              </w:rPr>
            </w:pPr>
            <w:r w:rsidRPr="00E053BE">
              <w:t>0</w:t>
            </w:r>
          </w:p>
        </w:tc>
      </w:tr>
      <w:tr w:rsidR="0011200A" w:rsidRPr="00E053BE" w14:paraId="0695BC08" w14:textId="77777777" w:rsidTr="00823B6A">
        <w:trPr>
          <w:trHeight w:val="288"/>
        </w:trPr>
        <w:tc>
          <w:tcPr>
            <w:tcW w:w="1296" w:type="dxa"/>
            <w:noWrap/>
            <w:hideMark/>
          </w:tcPr>
          <w:p w14:paraId="2D0A5791" w14:textId="77777777" w:rsidR="0011200A" w:rsidRPr="00E053BE" w:rsidRDefault="0011200A" w:rsidP="00823B6A">
            <w:pPr>
              <w:pStyle w:val="TableText"/>
              <w:ind w:right="288"/>
            </w:pPr>
            <w:r w:rsidRPr="00E053BE">
              <w:t>90</w:t>
            </w:r>
          </w:p>
        </w:tc>
        <w:tc>
          <w:tcPr>
            <w:tcW w:w="1728" w:type="dxa"/>
          </w:tcPr>
          <w:p w14:paraId="00CE17C4" w14:textId="77777777" w:rsidR="0011200A" w:rsidRPr="00E053BE" w:rsidRDefault="0011200A" w:rsidP="00823B6A">
            <w:pPr>
              <w:pStyle w:val="TableText"/>
              <w:ind w:right="720"/>
            </w:pPr>
            <w:r w:rsidRPr="00E053BE">
              <w:t>2</w:t>
            </w:r>
          </w:p>
        </w:tc>
        <w:tc>
          <w:tcPr>
            <w:tcW w:w="6480" w:type="dxa"/>
            <w:noWrap/>
            <w:hideMark/>
          </w:tcPr>
          <w:p w14:paraId="7D72759E" w14:textId="77777777" w:rsidR="0011200A" w:rsidRPr="00E053BE" w:rsidRDefault="0011200A" w:rsidP="00823B6A">
            <w:pPr>
              <w:pStyle w:val="TableText"/>
              <w:rPr>
                <w:rFonts w:eastAsia="Times New Roman"/>
              </w:rPr>
            </w:pPr>
            <w:r w:rsidRPr="00E053BE">
              <w:t>xxxxxxxxxxxxxxxxxx</w:t>
            </w:r>
          </w:p>
        </w:tc>
        <w:tc>
          <w:tcPr>
            <w:tcW w:w="806" w:type="dxa"/>
            <w:noWrap/>
            <w:vAlign w:val="bottom"/>
            <w:hideMark/>
          </w:tcPr>
          <w:p w14:paraId="2B17302D"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3A00471"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1CD73194" w14:textId="77777777" w:rsidR="0011200A" w:rsidRPr="00E053BE" w:rsidRDefault="0011200A" w:rsidP="00823B6A">
            <w:pPr>
              <w:pStyle w:val="TableText"/>
              <w:ind w:right="144"/>
              <w:rPr>
                <w:rFonts w:eastAsia="Times New Roman"/>
              </w:rPr>
            </w:pPr>
            <w:r w:rsidRPr="00E053BE">
              <w:t>1</w:t>
            </w:r>
          </w:p>
        </w:tc>
      </w:tr>
      <w:tr w:rsidR="0011200A" w:rsidRPr="00E053BE" w14:paraId="1540E459" w14:textId="77777777" w:rsidTr="00823B6A">
        <w:trPr>
          <w:trHeight w:val="288"/>
        </w:trPr>
        <w:tc>
          <w:tcPr>
            <w:tcW w:w="1296" w:type="dxa"/>
            <w:tcBorders>
              <w:bottom w:val="nil"/>
            </w:tcBorders>
            <w:noWrap/>
            <w:hideMark/>
          </w:tcPr>
          <w:p w14:paraId="395B3A66" w14:textId="77777777" w:rsidR="0011200A" w:rsidRPr="00E053BE" w:rsidRDefault="0011200A" w:rsidP="00823B6A">
            <w:pPr>
              <w:pStyle w:val="TableText"/>
              <w:ind w:right="288"/>
            </w:pPr>
            <w:r w:rsidRPr="00E053BE">
              <w:t>207</w:t>
            </w:r>
          </w:p>
        </w:tc>
        <w:tc>
          <w:tcPr>
            <w:tcW w:w="1728" w:type="dxa"/>
            <w:tcBorders>
              <w:bottom w:val="nil"/>
            </w:tcBorders>
          </w:tcPr>
          <w:p w14:paraId="7BDC3D6F" w14:textId="77777777" w:rsidR="0011200A" w:rsidRPr="00E053BE" w:rsidRDefault="0011200A" w:rsidP="00823B6A">
            <w:pPr>
              <w:pStyle w:val="TableText"/>
              <w:ind w:right="720"/>
            </w:pPr>
            <w:r w:rsidRPr="00E053BE">
              <w:t>2</w:t>
            </w:r>
          </w:p>
        </w:tc>
        <w:tc>
          <w:tcPr>
            <w:tcW w:w="6480" w:type="dxa"/>
            <w:tcBorders>
              <w:bottom w:val="nil"/>
            </w:tcBorders>
            <w:noWrap/>
            <w:hideMark/>
          </w:tcPr>
          <w:p w14:paraId="4B2DB81F" w14:textId="77777777" w:rsidR="0011200A" w:rsidRPr="00E053BE" w:rsidRDefault="0011200A" w:rsidP="00823B6A">
            <w:pPr>
              <w:pStyle w:val="TableText"/>
              <w:rPr>
                <w:rFonts w:eastAsia="Times New Roman"/>
              </w:rPr>
            </w:pPr>
            <w:r w:rsidRPr="00E053BE">
              <w:t>.xxxxxxxxxxxxxxxxxxxxxxxxxxxxxxxxxxxxxxxxx</w:t>
            </w:r>
          </w:p>
        </w:tc>
        <w:tc>
          <w:tcPr>
            <w:tcW w:w="806" w:type="dxa"/>
            <w:tcBorders>
              <w:bottom w:val="nil"/>
            </w:tcBorders>
            <w:noWrap/>
            <w:vAlign w:val="bottom"/>
            <w:hideMark/>
          </w:tcPr>
          <w:p w14:paraId="33FD4D36" w14:textId="77777777" w:rsidR="0011200A" w:rsidRPr="00E053BE" w:rsidRDefault="0011200A" w:rsidP="00823B6A">
            <w:pPr>
              <w:pStyle w:val="TableText"/>
              <w:rPr>
                <w:rFonts w:eastAsia="Times New Roman"/>
              </w:rPr>
            </w:pPr>
            <w:r w:rsidRPr="00E053BE">
              <w:t>−0.8</w:t>
            </w:r>
          </w:p>
        </w:tc>
        <w:tc>
          <w:tcPr>
            <w:tcW w:w="2016" w:type="dxa"/>
            <w:tcBorders>
              <w:bottom w:val="nil"/>
            </w:tcBorders>
            <w:noWrap/>
            <w:vAlign w:val="bottom"/>
            <w:hideMark/>
          </w:tcPr>
          <w:p w14:paraId="1787E331" w14:textId="77777777" w:rsidR="0011200A" w:rsidRPr="00E053BE" w:rsidRDefault="0011200A" w:rsidP="00823B6A">
            <w:pPr>
              <w:pStyle w:val="TableText"/>
              <w:jc w:val="left"/>
              <w:rPr>
                <w:rFonts w:eastAsia="Times New Roman"/>
              </w:rPr>
            </w:pPr>
            <w:r w:rsidRPr="00E053BE">
              <w:t>R</w:t>
            </w:r>
          </w:p>
        </w:tc>
        <w:tc>
          <w:tcPr>
            <w:tcW w:w="864" w:type="dxa"/>
            <w:tcBorders>
              <w:bottom w:val="nil"/>
            </w:tcBorders>
            <w:noWrap/>
            <w:vAlign w:val="bottom"/>
            <w:hideMark/>
          </w:tcPr>
          <w:p w14:paraId="532388B8" w14:textId="77777777" w:rsidR="0011200A" w:rsidRPr="00E053BE" w:rsidRDefault="0011200A" w:rsidP="00823B6A">
            <w:pPr>
              <w:pStyle w:val="TableText"/>
              <w:ind w:right="144"/>
              <w:rPr>
                <w:rFonts w:eastAsia="Times New Roman"/>
              </w:rPr>
            </w:pPr>
            <w:r w:rsidRPr="00E053BE">
              <w:t>1</w:t>
            </w:r>
          </w:p>
        </w:tc>
      </w:tr>
      <w:tr w:rsidR="0011200A" w:rsidRPr="00E053BE" w14:paraId="4D717C6D" w14:textId="77777777" w:rsidTr="00823B6A">
        <w:trPr>
          <w:trHeight w:val="288"/>
        </w:trPr>
        <w:tc>
          <w:tcPr>
            <w:tcW w:w="1296" w:type="dxa"/>
            <w:tcBorders>
              <w:top w:val="nil"/>
              <w:bottom w:val="dashSmallGap" w:sz="12" w:space="0" w:color="auto"/>
            </w:tcBorders>
            <w:noWrap/>
            <w:hideMark/>
          </w:tcPr>
          <w:p w14:paraId="7584D437" w14:textId="77777777" w:rsidR="0011200A" w:rsidRPr="00E053BE" w:rsidRDefault="0011200A" w:rsidP="00823B6A">
            <w:pPr>
              <w:pStyle w:val="TableText"/>
              <w:ind w:right="288"/>
            </w:pPr>
            <w:r w:rsidRPr="00E053BE">
              <w:t>100</w:t>
            </w:r>
          </w:p>
        </w:tc>
        <w:tc>
          <w:tcPr>
            <w:tcW w:w="1728" w:type="dxa"/>
            <w:tcBorders>
              <w:top w:val="nil"/>
              <w:bottom w:val="dashSmallGap" w:sz="12" w:space="0" w:color="auto"/>
            </w:tcBorders>
          </w:tcPr>
          <w:p w14:paraId="03CE306E"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1824958D" w14:textId="77777777" w:rsidR="0011200A" w:rsidRPr="00E053BE" w:rsidRDefault="0011200A" w:rsidP="00823B6A">
            <w:pPr>
              <w:pStyle w:val="TableText"/>
              <w:rPr>
                <w:rFonts w:eastAsia="Times New Roman"/>
              </w:rPr>
            </w:pPr>
            <w:r w:rsidRPr="00E053BE">
              <w:t>xxxxxxxxxxxxxxxxxxxx</w:t>
            </w:r>
          </w:p>
        </w:tc>
        <w:tc>
          <w:tcPr>
            <w:tcW w:w="806" w:type="dxa"/>
            <w:tcBorders>
              <w:top w:val="nil"/>
              <w:bottom w:val="dashSmallGap" w:sz="12" w:space="0" w:color="auto"/>
            </w:tcBorders>
            <w:noWrap/>
            <w:vAlign w:val="bottom"/>
            <w:hideMark/>
          </w:tcPr>
          <w:p w14:paraId="4E89EE6E" w14:textId="0DC9A987" w:rsidR="0011200A" w:rsidRPr="00E053BE" w:rsidRDefault="0011200A" w:rsidP="00823B6A">
            <w:pPr>
              <w:pStyle w:val="TableText"/>
              <w:rPr>
                <w:rFonts w:eastAsia="Times New Roman"/>
              </w:rPr>
            </w:pPr>
            <w:r w:rsidRPr="00E053BE">
              <w:t>−1</w:t>
            </w:r>
            <w:r w:rsidR="00647844">
              <w:t>.0</w:t>
            </w:r>
          </w:p>
        </w:tc>
        <w:tc>
          <w:tcPr>
            <w:tcW w:w="2016" w:type="dxa"/>
            <w:tcBorders>
              <w:top w:val="nil"/>
              <w:bottom w:val="dashSmallGap" w:sz="12" w:space="0" w:color="auto"/>
            </w:tcBorders>
            <w:noWrap/>
            <w:vAlign w:val="bottom"/>
            <w:hideMark/>
          </w:tcPr>
          <w:p w14:paraId="1C8CD23F"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616A7E05" w14:textId="77777777" w:rsidR="0011200A" w:rsidRPr="00E053BE" w:rsidRDefault="0011200A" w:rsidP="00823B6A">
            <w:pPr>
              <w:pStyle w:val="TableText"/>
              <w:ind w:right="144"/>
              <w:rPr>
                <w:rFonts w:eastAsia="Times New Roman"/>
              </w:rPr>
            </w:pPr>
            <w:r w:rsidRPr="00E053BE">
              <w:t>1</w:t>
            </w:r>
          </w:p>
        </w:tc>
      </w:tr>
      <w:tr w:rsidR="0011200A" w:rsidRPr="00E053BE" w14:paraId="044B0067" w14:textId="77777777" w:rsidTr="00823B6A">
        <w:trPr>
          <w:trHeight w:val="288"/>
        </w:trPr>
        <w:tc>
          <w:tcPr>
            <w:tcW w:w="1296" w:type="dxa"/>
            <w:tcBorders>
              <w:top w:val="dashSmallGap" w:sz="12" w:space="0" w:color="auto"/>
            </w:tcBorders>
            <w:noWrap/>
            <w:hideMark/>
          </w:tcPr>
          <w:p w14:paraId="15BF500B" w14:textId="77777777" w:rsidR="0011200A" w:rsidRPr="00E053BE" w:rsidRDefault="0011200A" w:rsidP="00823B6A">
            <w:pPr>
              <w:pStyle w:val="TableText"/>
              <w:ind w:right="288"/>
            </w:pPr>
            <w:r w:rsidRPr="00E053BE">
              <w:t>93</w:t>
            </w:r>
          </w:p>
        </w:tc>
        <w:tc>
          <w:tcPr>
            <w:tcW w:w="1728" w:type="dxa"/>
            <w:tcBorders>
              <w:top w:val="dashSmallGap" w:sz="12" w:space="0" w:color="auto"/>
            </w:tcBorders>
          </w:tcPr>
          <w:p w14:paraId="676E85CB"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160FA7BF" w14:textId="77777777" w:rsidR="0011200A" w:rsidRPr="00E053BE" w:rsidRDefault="0011200A" w:rsidP="00823B6A">
            <w:pPr>
              <w:pStyle w:val="TableText"/>
              <w:rPr>
                <w:rFonts w:eastAsia="Times New Roman"/>
              </w:rPr>
            </w:pPr>
            <w:r w:rsidRPr="00E053BE">
              <w:t>.xxxxxxxxxxxxxxxxxx</w:t>
            </w:r>
          </w:p>
        </w:tc>
        <w:tc>
          <w:tcPr>
            <w:tcW w:w="806" w:type="dxa"/>
            <w:tcBorders>
              <w:top w:val="dashSmallGap" w:sz="12" w:space="0" w:color="auto"/>
            </w:tcBorders>
            <w:noWrap/>
            <w:vAlign w:val="bottom"/>
            <w:hideMark/>
          </w:tcPr>
          <w:p w14:paraId="71A30C8C"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tcBorders>
            <w:noWrap/>
            <w:vAlign w:val="bottom"/>
            <w:hideMark/>
          </w:tcPr>
          <w:p w14:paraId="17253F9D" w14:textId="77777777" w:rsidR="0011200A" w:rsidRPr="00E053BE" w:rsidRDefault="0011200A" w:rsidP="00823B6A">
            <w:pPr>
              <w:pStyle w:val="TableText"/>
              <w:jc w:val="left"/>
              <w:rPr>
                <w:rFonts w:eastAsia="Times New Roman"/>
              </w:rPr>
            </w:pPr>
            <w:r w:rsidRPr="00E053BE">
              <w:t>E R</w:t>
            </w:r>
          </w:p>
        </w:tc>
        <w:tc>
          <w:tcPr>
            <w:tcW w:w="864" w:type="dxa"/>
            <w:tcBorders>
              <w:top w:val="dashSmallGap" w:sz="12" w:space="0" w:color="auto"/>
            </w:tcBorders>
            <w:noWrap/>
            <w:vAlign w:val="bottom"/>
            <w:hideMark/>
          </w:tcPr>
          <w:p w14:paraId="0B061B1E" w14:textId="77777777" w:rsidR="0011200A" w:rsidRPr="00E053BE" w:rsidRDefault="0011200A" w:rsidP="00823B6A">
            <w:pPr>
              <w:pStyle w:val="TableText"/>
              <w:ind w:right="144"/>
              <w:rPr>
                <w:rFonts w:eastAsia="Times New Roman"/>
              </w:rPr>
            </w:pPr>
            <w:r w:rsidRPr="00E053BE">
              <w:t>2</w:t>
            </w:r>
          </w:p>
        </w:tc>
      </w:tr>
      <w:tr w:rsidR="0011200A" w:rsidRPr="00E053BE" w14:paraId="7644F60F" w14:textId="77777777" w:rsidTr="00823B6A">
        <w:trPr>
          <w:trHeight w:val="288"/>
        </w:trPr>
        <w:tc>
          <w:tcPr>
            <w:tcW w:w="1296" w:type="dxa"/>
            <w:noWrap/>
            <w:hideMark/>
          </w:tcPr>
          <w:p w14:paraId="4C5B333A" w14:textId="77777777" w:rsidR="0011200A" w:rsidRPr="00E053BE" w:rsidRDefault="0011200A" w:rsidP="00823B6A">
            <w:pPr>
              <w:pStyle w:val="TableText"/>
              <w:ind w:right="288"/>
            </w:pPr>
            <w:r w:rsidRPr="00E053BE">
              <w:lastRenderedPageBreak/>
              <w:t>170</w:t>
            </w:r>
          </w:p>
        </w:tc>
        <w:tc>
          <w:tcPr>
            <w:tcW w:w="1728" w:type="dxa"/>
          </w:tcPr>
          <w:p w14:paraId="61C920AB" w14:textId="77777777" w:rsidR="0011200A" w:rsidRPr="00E053BE" w:rsidRDefault="0011200A" w:rsidP="00823B6A">
            <w:pPr>
              <w:pStyle w:val="TableText"/>
              <w:ind w:right="720"/>
            </w:pPr>
            <w:r w:rsidRPr="00E053BE">
              <w:t>1</w:t>
            </w:r>
          </w:p>
        </w:tc>
        <w:tc>
          <w:tcPr>
            <w:tcW w:w="6480" w:type="dxa"/>
            <w:noWrap/>
            <w:hideMark/>
          </w:tcPr>
          <w:p w14:paraId="7BF72FD6" w14:textId="77777777" w:rsidR="0011200A" w:rsidRPr="00E053BE" w:rsidRDefault="0011200A" w:rsidP="00823B6A">
            <w:pPr>
              <w:pStyle w:val="TableText"/>
              <w:rPr>
                <w:rFonts w:eastAsia="Times New Roman"/>
              </w:rPr>
            </w:pPr>
            <w:r w:rsidRPr="00E053BE">
              <w:t>xxxxxxxxxxxxxxxxxxxxxxxxxxxxxxxxxx</w:t>
            </w:r>
          </w:p>
        </w:tc>
        <w:tc>
          <w:tcPr>
            <w:tcW w:w="806" w:type="dxa"/>
            <w:noWrap/>
            <w:vAlign w:val="bottom"/>
            <w:hideMark/>
          </w:tcPr>
          <w:p w14:paraId="54F31E46"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0DDD5540" w14:textId="77777777" w:rsidR="0011200A" w:rsidRPr="00E053BE" w:rsidRDefault="0011200A" w:rsidP="00823B6A">
            <w:pPr>
              <w:pStyle w:val="TableText"/>
              <w:jc w:val="left"/>
              <w:rPr>
                <w:rFonts w:eastAsia="Times New Roman"/>
              </w:rPr>
            </w:pPr>
            <w:r w:rsidRPr="00E053BE">
              <w:t>R R R</w:t>
            </w:r>
          </w:p>
        </w:tc>
        <w:tc>
          <w:tcPr>
            <w:tcW w:w="864" w:type="dxa"/>
            <w:noWrap/>
            <w:vAlign w:val="bottom"/>
            <w:hideMark/>
          </w:tcPr>
          <w:p w14:paraId="7F1C285A" w14:textId="77777777" w:rsidR="0011200A" w:rsidRPr="00E053BE" w:rsidRDefault="0011200A" w:rsidP="00823B6A">
            <w:pPr>
              <w:pStyle w:val="TableText"/>
              <w:ind w:right="144"/>
              <w:rPr>
                <w:rFonts w:eastAsia="Times New Roman"/>
              </w:rPr>
            </w:pPr>
            <w:r w:rsidRPr="00E053BE">
              <w:t>3</w:t>
            </w:r>
          </w:p>
        </w:tc>
      </w:tr>
      <w:tr w:rsidR="0011200A" w:rsidRPr="00E053BE" w14:paraId="16E8CEFF" w14:textId="77777777" w:rsidTr="00823B6A">
        <w:trPr>
          <w:trHeight w:val="288"/>
        </w:trPr>
        <w:tc>
          <w:tcPr>
            <w:tcW w:w="1296" w:type="dxa"/>
            <w:noWrap/>
            <w:hideMark/>
          </w:tcPr>
          <w:p w14:paraId="4EA096E8" w14:textId="77777777" w:rsidR="0011200A" w:rsidRPr="00E053BE" w:rsidRDefault="0011200A" w:rsidP="00823B6A">
            <w:pPr>
              <w:pStyle w:val="TableText"/>
              <w:ind w:right="288"/>
            </w:pPr>
            <w:r w:rsidRPr="00E053BE">
              <w:t>85</w:t>
            </w:r>
          </w:p>
        </w:tc>
        <w:tc>
          <w:tcPr>
            <w:tcW w:w="1728" w:type="dxa"/>
          </w:tcPr>
          <w:p w14:paraId="01CA2D0F" w14:textId="77777777" w:rsidR="0011200A" w:rsidRPr="00E053BE" w:rsidRDefault="0011200A" w:rsidP="00823B6A">
            <w:pPr>
              <w:pStyle w:val="TableText"/>
              <w:ind w:right="720"/>
            </w:pPr>
            <w:r w:rsidRPr="00E053BE">
              <w:t>1</w:t>
            </w:r>
          </w:p>
        </w:tc>
        <w:tc>
          <w:tcPr>
            <w:tcW w:w="6480" w:type="dxa"/>
            <w:noWrap/>
            <w:hideMark/>
          </w:tcPr>
          <w:p w14:paraId="442F45B5"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6491FF81"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5003E508" w14:textId="77777777" w:rsidR="0011200A" w:rsidRPr="00E053BE" w:rsidRDefault="0011200A" w:rsidP="00823B6A">
            <w:pPr>
              <w:pStyle w:val="TableText"/>
              <w:jc w:val="left"/>
              <w:rPr>
                <w:rFonts w:eastAsia="Times New Roman"/>
              </w:rPr>
            </w:pPr>
            <w:r w:rsidRPr="00E053BE">
              <w:t>R R R E</w:t>
            </w:r>
          </w:p>
        </w:tc>
        <w:tc>
          <w:tcPr>
            <w:tcW w:w="864" w:type="dxa"/>
            <w:noWrap/>
            <w:vAlign w:val="bottom"/>
            <w:hideMark/>
          </w:tcPr>
          <w:p w14:paraId="407656B2" w14:textId="77777777" w:rsidR="0011200A" w:rsidRPr="00E053BE" w:rsidRDefault="0011200A" w:rsidP="00823B6A">
            <w:pPr>
              <w:pStyle w:val="TableText"/>
              <w:ind w:right="144"/>
              <w:rPr>
                <w:rFonts w:eastAsia="Times New Roman"/>
              </w:rPr>
            </w:pPr>
            <w:r w:rsidRPr="00E053BE">
              <w:t>4</w:t>
            </w:r>
          </w:p>
        </w:tc>
      </w:tr>
      <w:tr w:rsidR="0011200A" w:rsidRPr="00E053BE" w14:paraId="0C5F8398" w14:textId="77777777" w:rsidTr="00823B6A">
        <w:trPr>
          <w:trHeight w:val="288"/>
        </w:trPr>
        <w:tc>
          <w:tcPr>
            <w:tcW w:w="1296" w:type="dxa"/>
            <w:noWrap/>
            <w:hideMark/>
          </w:tcPr>
          <w:p w14:paraId="7C59C86D" w14:textId="77777777" w:rsidR="0011200A" w:rsidRPr="00E053BE" w:rsidRDefault="0011200A" w:rsidP="00823B6A">
            <w:pPr>
              <w:pStyle w:val="TableText"/>
              <w:ind w:right="288"/>
            </w:pPr>
            <w:r w:rsidRPr="00E053BE">
              <w:t>63</w:t>
            </w:r>
          </w:p>
        </w:tc>
        <w:tc>
          <w:tcPr>
            <w:tcW w:w="1728" w:type="dxa"/>
          </w:tcPr>
          <w:p w14:paraId="1B6AFBDB" w14:textId="77777777" w:rsidR="0011200A" w:rsidRPr="00E053BE" w:rsidRDefault="0011200A" w:rsidP="00823B6A">
            <w:pPr>
              <w:pStyle w:val="TableText"/>
              <w:ind w:right="720"/>
            </w:pPr>
            <w:r w:rsidRPr="00E053BE">
              <w:t>1</w:t>
            </w:r>
          </w:p>
        </w:tc>
        <w:tc>
          <w:tcPr>
            <w:tcW w:w="6480" w:type="dxa"/>
            <w:noWrap/>
            <w:hideMark/>
          </w:tcPr>
          <w:p w14:paraId="724CB694"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04054A8C"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5A099D39"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3DE16EAC" w14:textId="77777777" w:rsidR="0011200A" w:rsidRPr="00E053BE" w:rsidRDefault="0011200A" w:rsidP="00823B6A">
            <w:pPr>
              <w:pStyle w:val="TableText"/>
              <w:ind w:right="144"/>
              <w:rPr>
                <w:rFonts w:eastAsia="Times New Roman"/>
              </w:rPr>
            </w:pPr>
            <w:r w:rsidRPr="00E053BE">
              <w:t>2</w:t>
            </w:r>
          </w:p>
        </w:tc>
      </w:tr>
      <w:tr w:rsidR="0011200A" w:rsidRPr="00E053BE" w14:paraId="045C4071" w14:textId="77777777" w:rsidTr="00823B6A">
        <w:trPr>
          <w:trHeight w:val="288"/>
        </w:trPr>
        <w:tc>
          <w:tcPr>
            <w:tcW w:w="1296" w:type="dxa"/>
            <w:noWrap/>
            <w:hideMark/>
          </w:tcPr>
          <w:p w14:paraId="47482028" w14:textId="77777777" w:rsidR="0011200A" w:rsidRPr="00E053BE" w:rsidRDefault="0011200A" w:rsidP="00823B6A">
            <w:pPr>
              <w:pStyle w:val="TableText"/>
              <w:ind w:right="288"/>
            </w:pPr>
            <w:r w:rsidRPr="00E053BE">
              <w:t>108</w:t>
            </w:r>
          </w:p>
        </w:tc>
        <w:tc>
          <w:tcPr>
            <w:tcW w:w="1728" w:type="dxa"/>
          </w:tcPr>
          <w:p w14:paraId="35067261" w14:textId="77777777" w:rsidR="0011200A" w:rsidRPr="00E053BE" w:rsidRDefault="0011200A" w:rsidP="00823B6A">
            <w:pPr>
              <w:pStyle w:val="TableText"/>
              <w:ind w:right="720"/>
            </w:pPr>
            <w:r w:rsidRPr="00E053BE">
              <w:t>1</w:t>
            </w:r>
          </w:p>
        </w:tc>
        <w:tc>
          <w:tcPr>
            <w:tcW w:w="6480" w:type="dxa"/>
            <w:noWrap/>
            <w:hideMark/>
          </w:tcPr>
          <w:p w14:paraId="535EB087" w14:textId="77777777" w:rsidR="0011200A" w:rsidRPr="00E053BE" w:rsidRDefault="0011200A" w:rsidP="00823B6A">
            <w:pPr>
              <w:pStyle w:val="TableText"/>
              <w:rPr>
                <w:rFonts w:eastAsia="Times New Roman"/>
              </w:rPr>
            </w:pPr>
            <w:r w:rsidRPr="00E053BE">
              <w:t>.xxxxxxxxxxxxxxxxxxxxx</w:t>
            </w:r>
          </w:p>
        </w:tc>
        <w:tc>
          <w:tcPr>
            <w:tcW w:w="806" w:type="dxa"/>
            <w:noWrap/>
            <w:vAlign w:val="bottom"/>
            <w:hideMark/>
          </w:tcPr>
          <w:p w14:paraId="72A71B35" w14:textId="4EB864A9"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FCBBD3D"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6277FBD" w14:textId="77777777" w:rsidR="0011200A" w:rsidRPr="00E053BE" w:rsidRDefault="0011200A" w:rsidP="00823B6A">
            <w:pPr>
              <w:pStyle w:val="TableText"/>
              <w:ind w:right="144"/>
              <w:rPr>
                <w:rFonts w:eastAsia="Times New Roman"/>
              </w:rPr>
            </w:pPr>
            <w:r w:rsidRPr="00E053BE">
              <w:t>1</w:t>
            </w:r>
          </w:p>
        </w:tc>
      </w:tr>
      <w:tr w:rsidR="0011200A" w:rsidRPr="00E053BE" w14:paraId="5F494124" w14:textId="77777777" w:rsidTr="00823B6A">
        <w:trPr>
          <w:trHeight w:val="288"/>
        </w:trPr>
        <w:tc>
          <w:tcPr>
            <w:tcW w:w="1296" w:type="dxa"/>
            <w:noWrap/>
            <w:hideMark/>
          </w:tcPr>
          <w:p w14:paraId="6220ED2A" w14:textId="77777777" w:rsidR="0011200A" w:rsidRPr="00E053BE" w:rsidRDefault="0011200A" w:rsidP="00823B6A">
            <w:pPr>
              <w:pStyle w:val="TableText"/>
              <w:ind w:right="288"/>
            </w:pPr>
            <w:r w:rsidRPr="00E053BE">
              <w:t>50</w:t>
            </w:r>
          </w:p>
        </w:tc>
        <w:tc>
          <w:tcPr>
            <w:tcW w:w="1728" w:type="dxa"/>
          </w:tcPr>
          <w:p w14:paraId="2437545A" w14:textId="77777777" w:rsidR="0011200A" w:rsidRPr="00E053BE" w:rsidRDefault="0011200A" w:rsidP="00823B6A">
            <w:pPr>
              <w:pStyle w:val="TableText"/>
              <w:ind w:right="720"/>
            </w:pPr>
            <w:r w:rsidRPr="00E053BE">
              <w:t>1</w:t>
            </w:r>
          </w:p>
        </w:tc>
        <w:tc>
          <w:tcPr>
            <w:tcW w:w="6480" w:type="dxa"/>
            <w:noWrap/>
            <w:hideMark/>
          </w:tcPr>
          <w:p w14:paraId="79ABD057"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4F649D07"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61E90675"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43A9AC71" w14:textId="77777777" w:rsidR="0011200A" w:rsidRPr="00E053BE" w:rsidRDefault="0011200A" w:rsidP="00823B6A">
            <w:pPr>
              <w:pStyle w:val="TableText"/>
              <w:ind w:right="144"/>
              <w:rPr>
                <w:rFonts w:eastAsia="Times New Roman"/>
              </w:rPr>
            </w:pPr>
            <w:r w:rsidRPr="00E053BE">
              <w:t>2</w:t>
            </w:r>
          </w:p>
        </w:tc>
      </w:tr>
      <w:tr w:rsidR="0011200A" w:rsidRPr="00E053BE" w14:paraId="14256A08" w14:textId="77777777" w:rsidTr="00823B6A">
        <w:trPr>
          <w:trHeight w:val="288"/>
        </w:trPr>
        <w:tc>
          <w:tcPr>
            <w:tcW w:w="1296" w:type="dxa"/>
            <w:noWrap/>
            <w:hideMark/>
          </w:tcPr>
          <w:p w14:paraId="1854F6F8" w14:textId="77777777" w:rsidR="0011200A" w:rsidRPr="00E053BE" w:rsidRDefault="0011200A" w:rsidP="00823B6A">
            <w:pPr>
              <w:pStyle w:val="TableText"/>
              <w:ind w:right="288"/>
            </w:pPr>
            <w:r w:rsidRPr="00E053BE">
              <w:t>41</w:t>
            </w:r>
          </w:p>
        </w:tc>
        <w:tc>
          <w:tcPr>
            <w:tcW w:w="1728" w:type="dxa"/>
          </w:tcPr>
          <w:p w14:paraId="0E93495C" w14:textId="77777777" w:rsidR="0011200A" w:rsidRPr="00E053BE" w:rsidRDefault="0011200A" w:rsidP="00823B6A">
            <w:pPr>
              <w:pStyle w:val="TableText"/>
              <w:ind w:right="720"/>
            </w:pPr>
            <w:r w:rsidRPr="00E053BE">
              <w:t>1</w:t>
            </w:r>
          </w:p>
        </w:tc>
        <w:tc>
          <w:tcPr>
            <w:tcW w:w="6480" w:type="dxa"/>
            <w:noWrap/>
            <w:hideMark/>
          </w:tcPr>
          <w:p w14:paraId="437209EA"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8F33864"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5C71AC2"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725A7AC9" w14:textId="77777777" w:rsidR="0011200A" w:rsidRPr="00E053BE" w:rsidRDefault="0011200A" w:rsidP="00823B6A">
            <w:pPr>
              <w:pStyle w:val="TableText"/>
              <w:ind w:right="144"/>
              <w:rPr>
                <w:rFonts w:eastAsia="Times New Roman"/>
              </w:rPr>
            </w:pPr>
            <w:r w:rsidRPr="00E053BE">
              <w:t>1</w:t>
            </w:r>
          </w:p>
        </w:tc>
      </w:tr>
      <w:tr w:rsidR="0011200A" w:rsidRPr="00E053BE" w14:paraId="2EE8A45C" w14:textId="77777777" w:rsidTr="00823B6A">
        <w:trPr>
          <w:trHeight w:val="288"/>
        </w:trPr>
        <w:tc>
          <w:tcPr>
            <w:tcW w:w="1296" w:type="dxa"/>
            <w:noWrap/>
            <w:hideMark/>
          </w:tcPr>
          <w:p w14:paraId="7A6175DE" w14:textId="77777777" w:rsidR="0011200A" w:rsidRPr="00E053BE" w:rsidRDefault="0011200A" w:rsidP="00823B6A">
            <w:pPr>
              <w:pStyle w:val="TableText"/>
              <w:ind w:right="288"/>
            </w:pPr>
            <w:r w:rsidRPr="00E053BE">
              <w:t>48</w:t>
            </w:r>
          </w:p>
        </w:tc>
        <w:tc>
          <w:tcPr>
            <w:tcW w:w="1728" w:type="dxa"/>
          </w:tcPr>
          <w:p w14:paraId="07F3B200" w14:textId="77777777" w:rsidR="0011200A" w:rsidRPr="00E053BE" w:rsidRDefault="0011200A" w:rsidP="00823B6A">
            <w:pPr>
              <w:pStyle w:val="TableText"/>
              <w:ind w:right="720"/>
            </w:pPr>
            <w:r w:rsidRPr="00E053BE">
              <w:t>1</w:t>
            </w:r>
          </w:p>
        </w:tc>
        <w:tc>
          <w:tcPr>
            <w:tcW w:w="6480" w:type="dxa"/>
            <w:noWrap/>
            <w:hideMark/>
          </w:tcPr>
          <w:p w14:paraId="2B00504A"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4614F9C1"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2DBE36E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54D3B4B" w14:textId="77777777" w:rsidR="0011200A" w:rsidRPr="00E053BE" w:rsidRDefault="0011200A" w:rsidP="00823B6A">
            <w:pPr>
              <w:pStyle w:val="TableText"/>
              <w:ind w:right="144"/>
              <w:rPr>
                <w:rFonts w:eastAsia="Times New Roman"/>
              </w:rPr>
            </w:pPr>
            <w:r w:rsidRPr="00E053BE">
              <w:t>0</w:t>
            </w:r>
          </w:p>
        </w:tc>
      </w:tr>
      <w:tr w:rsidR="0011200A" w:rsidRPr="00E053BE" w14:paraId="75359C4C" w14:textId="77777777" w:rsidTr="00823B6A">
        <w:trPr>
          <w:trHeight w:val="288"/>
        </w:trPr>
        <w:tc>
          <w:tcPr>
            <w:tcW w:w="1296" w:type="dxa"/>
            <w:noWrap/>
            <w:hideMark/>
          </w:tcPr>
          <w:p w14:paraId="2DF6177E" w14:textId="77777777" w:rsidR="0011200A" w:rsidRPr="00E053BE" w:rsidRDefault="0011200A" w:rsidP="00823B6A">
            <w:pPr>
              <w:pStyle w:val="TableText"/>
              <w:ind w:right="288"/>
            </w:pPr>
            <w:r w:rsidRPr="00E053BE">
              <w:t>26</w:t>
            </w:r>
          </w:p>
        </w:tc>
        <w:tc>
          <w:tcPr>
            <w:tcW w:w="1728" w:type="dxa"/>
          </w:tcPr>
          <w:p w14:paraId="54F00DD8" w14:textId="77777777" w:rsidR="0011200A" w:rsidRPr="00E053BE" w:rsidRDefault="0011200A" w:rsidP="00823B6A">
            <w:pPr>
              <w:pStyle w:val="TableText"/>
              <w:ind w:right="720"/>
            </w:pPr>
            <w:r w:rsidRPr="00E053BE">
              <w:t>1</w:t>
            </w:r>
          </w:p>
        </w:tc>
        <w:tc>
          <w:tcPr>
            <w:tcW w:w="6480" w:type="dxa"/>
            <w:noWrap/>
            <w:hideMark/>
          </w:tcPr>
          <w:p w14:paraId="185005D7"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50FCD1EF"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0E0EAC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40D81B3" w14:textId="77777777" w:rsidR="0011200A" w:rsidRPr="00E053BE" w:rsidRDefault="0011200A" w:rsidP="00823B6A">
            <w:pPr>
              <w:pStyle w:val="TableText"/>
              <w:ind w:right="144"/>
              <w:rPr>
                <w:rFonts w:eastAsia="Times New Roman"/>
              </w:rPr>
            </w:pPr>
            <w:r w:rsidRPr="00E053BE">
              <w:t>0</w:t>
            </w:r>
          </w:p>
        </w:tc>
      </w:tr>
      <w:tr w:rsidR="0011200A" w:rsidRPr="00E053BE" w14:paraId="1AF029B4" w14:textId="77777777" w:rsidTr="00823B6A">
        <w:trPr>
          <w:trHeight w:val="288"/>
        </w:trPr>
        <w:tc>
          <w:tcPr>
            <w:tcW w:w="1296" w:type="dxa"/>
            <w:noWrap/>
            <w:hideMark/>
          </w:tcPr>
          <w:p w14:paraId="24B9FB82" w14:textId="77777777" w:rsidR="0011200A" w:rsidRPr="00E053BE" w:rsidRDefault="0011200A" w:rsidP="00823B6A">
            <w:pPr>
              <w:pStyle w:val="TableText"/>
              <w:ind w:right="288"/>
            </w:pPr>
            <w:r w:rsidRPr="00E053BE">
              <w:t>0</w:t>
            </w:r>
          </w:p>
        </w:tc>
        <w:tc>
          <w:tcPr>
            <w:tcW w:w="1728" w:type="dxa"/>
          </w:tcPr>
          <w:p w14:paraId="0DF27349" w14:textId="77777777" w:rsidR="0011200A" w:rsidRPr="00E053BE" w:rsidRDefault="0011200A" w:rsidP="00823B6A">
            <w:pPr>
              <w:pStyle w:val="TableText"/>
              <w:ind w:right="720"/>
            </w:pPr>
            <w:r w:rsidRPr="00E053BE">
              <w:t>1</w:t>
            </w:r>
          </w:p>
        </w:tc>
        <w:tc>
          <w:tcPr>
            <w:tcW w:w="6480" w:type="dxa"/>
            <w:noWrap/>
            <w:hideMark/>
          </w:tcPr>
          <w:p w14:paraId="293D6ED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4D123B7" w14:textId="5CAE978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5653EA83"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C5884EB" w14:textId="77777777" w:rsidR="0011200A" w:rsidRPr="00E053BE" w:rsidRDefault="0011200A" w:rsidP="00823B6A">
            <w:pPr>
              <w:pStyle w:val="TableText"/>
              <w:ind w:right="144"/>
              <w:rPr>
                <w:rFonts w:eastAsia="Times New Roman"/>
              </w:rPr>
            </w:pPr>
            <w:r w:rsidRPr="00E053BE">
              <w:t>1</w:t>
            </w:r>
          </w:p>
        </w:tc>
      </w:tr>
      <w:tr w:rsidR="0011200A" w:rsidRPr="00E053BE" w14:paraId="2337BAB3" w14:textId="77777777" w:rsidTr="00823B6A">
        <w:trPr>
          <w:trHeight w:val="288"/>
        </w:trPr>
        <w:tc>
          <w:tcPr>
            <w:tcW w:w="1296" w:type="dxa"/>
            <w:noWrap/>
            <w:hideMark/>
          </w:tcPr>
          <w:p w14:paraId="0A7C9B76" w14:textId="77777777" w:rsidR="0011200A" w:rsidRPr="00E053BE" w:rsidRDefault="0011200A" w:rsidP="00823B6A">
            <w:pPr>
              <w:pStyle w:val="TableText"/>
              <w:ind w:right="288"/>
            </w:pPr>
            <w:r w:rsidRPr="00E053BE">
              <w:t>32</w:t>
            </w:r>
          </w:p>
        </w:tc>
        <w:tc>
          <w:tcPr>
            <w:tcW w:w="1728" w:type="dxa"/>
          </w:tcPr>
          <w:p w14:paraId="6964B2C4" w14:textId="77777777" w:rsidR="0011200A" w:rsidRPr="00E053BE" w:rsidRDefault="0011200A" w:rsidP="00823B6A">
            <w:pPr>
              <w:pStyle w:val="TableText"/>
              <w:ind w:right="720"/>
            </w:pPr>
            <w:r w:rsidRPr="00E053BE">
              <w:t>1</w:t>
            </w:r>
          </w:p>
        </w:tc>
        <w:tc>
          <w:tcPr>
            <w:tcW w:w="6480" w:type="dxa"/>
            <w:noWrap/>
            <w:hideMark/>
          </w:tcPr>
          <w:p w14:paraId="572AEC2F"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4B39EE4"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19E3662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3D37B8D" w14:textId="77777777" w:rsidR="0011200A" w:rsidRPr="00E053BE" w:rsidRDefault="0011200A" w:rsidP="00823B6A">
            <w:pPr>
              <w:pStyle w:val="TableText"/>
              <w:ind w:right="144"/>
              <w:rPr>
                <w:rFonts w:eastAsia="Times New Roman"/>
              </w:rPr>
            </w:pPr>
            <w:r w:rsidRPr="00E053BE">
              <w:t>0</w:t>
            </w:r>
          </w:p>
        </w:tc>
      </w:tr>
      <w:tr w:rsidR="0011200A" w:rsidRPr="00E053BE" w14:paraId="1A9405A6" w14:textId="77777777" w:rsidTr="00823B6A">
        <w:trPr>
          <w:trHeight w:val="288"/>
        </w:trPr>
        <w:tc>
          <w:tcPr>
            <w:tcW w:w="1296" w:type="dxa"/>
            <w:noWrap/>
            <w:hideMark/>
          </w:tcPr>
          <w:p w14:paraId="2C021CC7" w14:textId="77777777" w:rsidR="0011200A" w:rsidRPr="00E053BE" w:rsidRDefault="0011200A" w:rsidP="00823B6A">
            <w:pPr>
              <w:pStyle w:val="TableText"/>
              <w:ind w:right="288"/>
            </w:pPr>
            <w:r w:rsidRPr="00E053BE">
              <w:t>23</w:t>
            </w:r>
          </w:p>
        </w:tc>
        <w:tc>
          <w:tcPr>
            <w:tcW w:w="1728" w:type="dxa"/>
          </w:tcPr>
          <w:p w14:paraId="6816B729" w14:textId="77777777" w:rsidR="0011200A" w:rsidRPr="00E053BE" w:rsidRDefault="0011200A" w:rsidP="00823B6A">
            <w:pPr>
              <w:pStyle w:val="TableText"/>
              <w:ind w:right="720"/>
            </w:pPr>
            <w:r w:rsidRPr="00E053BE">
              <w:t>1</w:t>
            </w:r>
          </w:p>
        </w:tc>
        <w:tc>
          <w:tcPr>
            <w:tcW w:w="6480" w:type="dxa"/>
            <w:noWrap/>
            <w:hideMark/>
          </w:tcPr>
          <w:p w14:paraId="4A7D9AED"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4FAD59A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8562B0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CBE4619" w14:textId="77777777" w:rsidR="0011200A" w:rsidRPr="00E053BE" w:rsidRDefault="0011200A" w:rsidP="00823B6A">
            <w:pPr>
              <w:pStyle w:val="TableText"/>
              <w:ind w:right="144"/>
              <w:rPr>
                <w:rFonts w:eastAsia="Times New Roman"/>
              </w:rPr>
            </w:pPr>
            <w:r w:rsidRPr="00E053BE">
              <w:t>0</w:t>
            </w:r>
          </w:p>
        </w:tc>
      </w:tr>
      <w:tr w:rsidR="0011200A" w:rsidRPr="00E053BE" w14:paraId="7F796759" w14:textId="77777777" w:rsidTr="00823B6A">
        <w:trPr>
          <w:trHeight w:val="288"/>
        </w:trPr>
        <w:tc>
          <w:tcPr>
            <w:tcW w:w="1296" w:type="dxa"/>
            <w:noWrap/>
            <w:hideMark/>
          </w:tcPr>
          <w:p w14:paraId="3BA97F9B" w14:textId="77777777" w:rsidR="0011200A" w:rsidRPr="00E053BE" w:rsidRDefault="0011200A" w:rsidP="00823B6A">
            <w:pPr>
              <w:pStyle w:val="TableText"/>
              <w:ind w:right="288"/>
            </w:pPr>
            <w:r w:rsidRPr="00E053BE">
              <w:t>0</w:t>
            </w:r>
          </w:p>
        </w:tc>
        <w:tc>
          <w:tcPr>
            <w:tcW w:w="1728" w:type="dxa"/>
          </w:tcPr>
          <w:p w14:paraId="70913007" w14:textId="77777777" w:rsidR="0011200A" w:rsidRPr="00E053BE" w:rsidRDefault="0011200A" w:rsidP="00823B6A">
            <w:pPr>
              <w:pStyle w:val="TableText"/>
              <w:ind w:right="720"/>
            </w:pPr>
            <w:r w:rsidRPr="00E053BE">
              <w:t>1</w:t>
            </w:r>
          </w:p>
        </w:tc>
        <w:tc>
          <w:tcPr>
            <w:tcW w:w="6480" w:type="dxa"/>
            <w:noWrap/>
            <w:hideMark/>
          </w:tcPr>
          <w:p w14:paraId="0CEC6AC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C89C2B"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F1C1B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4691C8E" w14:textId="77777777" w:rsidR="0011200A" w:rsidRPr="00E053BE" w:rsidRDefault="0011200A" w:rsidP="00823B6A">
            <w:pPr>
              <w:pStyle w:val="TableText"/>
              <w:ind w:right="144"/>
              <w:rPr>
                <w:rFonts w:eastAsia="Times New Roman"/>
              </w:rPr>
            </w:pPr>
            <w:r w:rsidRPr="00E053BE">
              <w:t>0</w:t>
            </w:r>
          </w:p>
        </w:tc>
      </w:tr>
      <w:tr w:rsidR="0011200A" w:rsidRPr="00E053BE" w14:paraId="2693BC2C" w14:textId="77777777" w:rsidTr="00823B6A">
        <w:trPr>
          <w:trHeight w:val="288"/>
        </w:trPr>
        <w:tc>
          <w:tcPr>
            <w:tcW w:w="1296" w:type="dxa"/>
            <w:noWrap/>
            <w:hideMark/>
          </w:tcPr>
          <w:p w14:paraId="6F7EB398" w14:textId="77777777" w:rsidR="0011200A" w:rsidRPr="00E053BE" w:rsidRDefault="0011200A" w:rsidP="00823B6A">
            <w:pPr>
              <w:pStyle w:val="TableText"/>
              <w:ind w:right="288"/>
            </w:pPr>
            <w:r w:rsidRPr="00E053BE">
              <w:t>27</w:t>
            </w:r>
          </w:p>
        </w:tc>
        <w:tc>
          <w:tcPr>
            <w:tcW w:w="1728" w:type="dxa"/>
          </w:tcPr>
          <w:p w14:paraId="6ABCCE92" w14:textId="77777777" w:rsidR="0011200A" w:rsidRPr="00E053BE" w:rsidRDefault="0011200A" w:rsidP="00823B6A">
            <w:pPr>
              <w:pStyle w:val="TableText"/>
              <w:ind w:right="720"/>
            </w:pPr>
            <w:r w:rsidRPr="00E053BE">
              <w:t>1</w:t>
            </w:r>
          </w:p>
        </w:tc>
        <w:tc>
          <w:tcPr>
            <w:tcW w:w="6480" w:type="dxa"/>
            <w:noWrap/>
            <w:hideMark/>
          </w:tcPr>
          <w:p w14:paraId="684D96B8"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39C0F54"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1504AE0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F9447CF" w14:textId="77777777" w:rsidR="0011200A" w:rsidRPr="00E053BE" w:rsidRDefault="0011200A" w:rsidP="00823B6A">
            <w:pPr>
              <w:pStyle w:val="TableText"/>
              <w:ind w:right="144"/>
              <w:rPr>
                <w:rFonts w:eastAsia="Times New Roman"/>
              </w:rPr>
            </w:pPr>
            <w:r w:rsidRPr="00E053BE">
              <w:t>0</w:t>
            </w:r>
          </w:p>
        </w:tc>
      </w:tr>
      <w:tr w:rsidR="0011200A" w:rsidRPr="00E053BE" w14:paraId="27B8BDFA" w14:textId="77777777" w:rsidTr="00823B6A">
        <w:trPr>
          <w:trHeight w:val="288"/>
        </w:trPr>
        <w:tc>
          <w:tcPr>
            <w:tcW w:w="1296" w:type="dxa"/>
            <w:noWrap/>
            <w:hideMark/>
          </w:tcPr>
          <w:p w14:paraId="0CA6B416" w14:textId="77777777" w:rsidR="0011200A" w:rsidRPr="00E053BE" w:rsidRDefault="0011200A" w:rsidP="00823B6A">
            <w:pPr>
              <w:pStyle w:val="TableText"/>
              <w:ind w:right="288"/>
            </w:pPr>
            <w:r w:rsidRPr="00E053BE">
              <w:t>271</w:t>
            </w:r>
          </w:p>
        </w:tc>
        <w:tc>
          <w:tcPr>
            <w:tcW w:w="1728" w:type="dxa"/>
          </w:tcPr>
          <w:p w14:paraId="72576A22" w14:textId="77777777" w:rsidR="0011200A" w:rsidRPr="00E053BE" w:rsidRDefault="0011200A" w:rsidP="00823B6A">
            <w:pPr>
              <w:pStyle w:val="TableText"/>
              <w:ind w:right="720"/>
            </w:pPr>
            <w:r w:rsidRPr="00E053BE">
              <w:t>1</w:t>
            </w:r>
          </w:p>
        </w:tc>
        <w:tc>
          <w:tcPr>
            <w:tcW w:w="6480" w:type="dxa"/>
            <w:noWrap/>
            <w:hideMark/>
          </w:tcPr>
          <w:p w14:paraId="1E8F98C2" w14:textId="77777777" w:rsidR="0011200A" w:rsidRPr="00E053BE" w:rsidRDefault="0011200A" w:rsidP="00823B6A">
            <w:pPr>
              <w:pStyle w:val="TableText"/>
              <w:rPr>
                <w:rFonts w:eastAsia="Times New Roman"/>
              </w:rPr>
            </w:pPr>
            <w:r w:rsidRPr="00E053BE">
              <w:t>.xxxxxxxxxxxxxxxxxxxxxxxxxxxxxxxxxxxxxxxxxxxxxxxxxxxxxx</w:t>
            </w:r>
          </w:p>
        </w:tc>
        <w:tc>
          <w:tcPr>
            <w:tcW w:w="806" w:type="dxa"/>
            <w:noWrap/>
            <w:vAlign w:val="bottom"/>
            <w:hideMark/>
          </w:tcPr>
          <w:p w14:paraId="05E40E71" w14:textId="4648D9DA"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190AAEDD"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9E31566" w14:textId="77777777" w:rsidR="0011200A" w:rsidRPr="00E053BE" w:rsidRDefault="0011200A" w:rsidP="00823B6A">
            <w:pPr>
              <w:pStyle w:val="TableText"/>
              <w:ind w:right="144"/>
              <w:rPr>
                <w:rFonts w:eastAsia="Times New Roman"/>
              </w:rPr>
            </w:pPr>
            <w:r w:rsidRPr="00E053BE">
              <w:t>1</w:t>
            </w:r>
          </w:p>
        </w:tc>
      </w:tr>
    </w:tbl>
    <w:p w14:paraId="3D207DEA" w14:textId="50AE433E" w:rsidR="00D629CE" w:rsidRPr="00E053BE" w:rsidRDefault="00D629CE" w:rsidP="002E3839">
      <w:pPr>
        <w:pStyle w:val="Heading3"/>
        <w:pageBreakBefore/>
        <w:numPr>
          <w:ilvl w:val="0"/>
          <w:numId w:val="0"/>
        </w:numPr>
      </w:pPr>
      <w:bookmarkStart w:id="2094" w:name="_Appendix_8.D:_Response_2"/>
      <w:bookmarkStart w:id="2095" w:name="_Toc193875887"/>
      <w:bookmarkEnd w:id="2094"/>
      <w:r w:rsidRPr="00E053BE">
        <w:lastRenderedPageBreak/>
        <w:t xml:space="preserve">Appendix </w:t>
      </w:r>
      <w:r w:rsidR="00AA6F5C" w:rsidRPr="00E053BE">
        <w:t>8.D</w:t>
      </w:r>
      <w:r w:rsidRPr="00E053BE">
        <w:t>: Response Time Results</w:t>
      </w:r>
      <w:bookmarkEnd w:id="2095"/>
    </w:p>
    <w:p w14:paraId="076234B2" w14:textId="77777777" w:rsidR="00643235" w:rsidRPr="00E053BE" w:rsidRDefault="00643235" w:rsidP="002D7772">
      <w:pPr>
        <w:rPr>
          <w:b/>
        </w:rPr>
      </w:pPr>
      <w:bookmarkStart w:id="2096" w:name="_Appendix_7.E:_Factor"/>
      <w:bookmarkStart w:id="2097" w:name="_Appendix_8.E:_Factor"/>
      <w:bookmarkStart w:id="2098" w:name="_Chapter_7:_Psychometric"/>
      <w:bookmarkStart w:id="2099" w:name="_Reliability_and_Validity"/>
      <w:bookmarkStart w:id="2100" w:name="_Appendix_7.F_="/>
      <w:bookmarkStart w:id="2101" w:name="_Appendix_8.F:_Reliability"/>
      <w:bookmarkStart w:id="2102" w:name="_Appendix_8.E:_Reliability"/>
      <w:bookmarkEnd w:id="2096"/>
      <w:bookmarkEnd w:id="2097"/>
      <w:bookmarkEnd w:id="2098"/>
      <w:bookmarkEnd w:id="2099"/>
      <w:bookmarkEnd w:id="2100"/>
      <w:bookmarkEnd w:id="2101"/>
      <w:bookmarkEnd w:id="2102"/>
      <w:r w:rsidRPr="00E053BE">
        <w:rPr>
          <w:b/>
        </w:rPr>
        <w:t>Notes:</w:t>
      </w:r>
    </w:p>
    <w:p w14:paraId="5D8C51DA" w14:textId="77777777" w:rsidR="00643235" w:rsidRPr="00E053BE" w:rsidRDefault="00643235" w:rsidP="00643235">
      <w:pPr>
        <w:pStyle w:val="bullets-one"/>
        <w:tabs>
          <w:tab w:val="clear" w:pos="871"/>
          <w:tab w:val="num" w:pos="3967"/>
        </w:tabs>
      </w:pPr>
      <w:r w:rsidRPr="00E053BE">
        <w:t>All students who completed the assessment and have an unrounded test time greater than zero (0) are included.</w:t>
      </w:r>
    </w:p>
    <w:p w14:paraId="6B2CFE95" w14:textId="77777777" w:rsidR="00643235" w:rsidRPr="00E053BE" w:rsidRDefault="00643235" w:rsidP="00643235">
      <w:pPr>
        <w:pStyle w:val="bullets-one"/>
        <w:tabs>
          <w:tab w:val="clear" w:pos="871"/>
          <w:tab w:val="num" w:pos="3967"/>
        </w:tabs>
      </w:pPr>
      <w:r w:rsidRPr="00E053BE">
        <w:t>Grade levels reflect students’ enrolled grade levels during the 2023–24 school year.</w:t>
      </w:r>
    </w:p>
    <w:p w14:paraId="382F8F51" w14:textId="77777777" w:rsidR="00643235" w:rsidRPr="00E053BE" w:rsidRDefault="00643235" w:rsidP="00643235">
      <w:pPr>
        <w:pStyle w:val="bullets-one"/>
        <w:tabs>
          <w:tab w:val="clear" w:pos="871"/>
          <w:tab w:val="num" w:pos="3967"/>
        </w:tabs>
      </w:pPr>
      <w:r w:rsidRPr="00E053BE">
        <w:t>“N/A” indicates that there was only one student in the quartile, and SD was not available.</w:t>
      </w:r>
    </w:p>
    <w:p w14:paraId="1399F391" w14:textId="77777777" w:rsidR="00643235" w:rsidRPr="00E053BE" w:rsidRDefault="00643235" w:rsidP="00643235">
      <w:pPr>
        <w:pStyle w:val="bullets-one"/>
        <w:tabs>
          <w:tab w:val="clear" w:pos="871"/>
          <w:tab w:val="num" w:pos="3967"/>
        </w:tabs>
      </w:pPr>
      <w:r w:rsidRPr="00E053BE">
        <w:t>Response time percentiles are identified as follows:</w:t>
      </w:r>
    </w:p>
    <w:p w14:paraId="1421ACB0" w14:textId="77777777" w:rsidR="00643235" w:rsidRPr="00E053BE" w:rsidRDefault="00643235" w:rsidP="00643235">
      <w:pPr>
        <w:pStyle w:val="bullets2-one"/>
        <w:numPr>
          <w:ilvl w:val="0"/>
          <w:numId w:val="51"/>
        </w:numPr>
        <w:tabs>
          <w:tab w:val="clear" w:pos="2977"/>
        </w:tabs>
        <w:spacing w:before="10"/>
        <w:ind w:left="1224" w:hanging="360"/>
      </w:pPr>
      <w:r w:rsidRPr="00E053BE">
        <w:t>“Pt. 1” is the time taken by test takers in the first percentile of response time.</w:t>
      </w:r>
    </w:p>
    <w:p w14:paraId="6AEA9974" w14:textId="77777777" w:rsidR="00643235" w:rsidRPr="00E053BE" w:rsidRDefault="00643235" w:rsidP="00643235">
      <w:pPr>
        <w:pStyle w:val="bullets2-one"/>
        <w:numPr>
          <w:ilvl w:val="0"/>
          <w:numId w:val="51"/>
        </w:numPr>
        <w:tabs>
          <w:tab w:val="clear" w:pos="2977"/>
        </w:tabs>
        <w:spacing w:before="10"/>
        <w:ind w:left="1224" w:hanging="360"/>
      </w:pPr>
      <w:r w:rsidRPr="00E053BE">
        <w:t>“Pt. 10” is the time taken by test takers in the tenth percentile of response time.</w:t>
      </w:r>
    </w:p>
    <w:p w14:paraId="450DD5DA" w14:textId="77777777" w:rsidR="00643235" w:rsidRPr="00E053BE" w:rsidRDefault="00643235" w:rsidP="00643235">
      <w:pPr>
        <w:pStyle w:val="bullets2-one"/>
        <w:numPr>
          <w:ilvl w:val="0"/>
          <w:numId w:val="51"/>
        </w:numPr>
        <w:tabs>
          <w:tab w:val="clear" w:pos="2977"/>
        </w:tabs>
        <w:spacing w:before="10"/>
        <w:ind w:left="1224" w:hanging="360"/>
      </w:pPr>
      <w:r w:rsidRPr="00E053BE">
        <w:t>“Pt. 25” is the time taken by test takers in the twenty-fifth percentile of response time.</w:t>
      </w:r>
    </w:p>
    <w:p w14:paraId="3ED1D673" w14:textId="77777777" w:rsidR="00643235" w:rsidRPr="00E053BE" w:rsidRDefault="00643235" w:rsidP="00643235">
      <w:pPr>
        <w:pStyle w:val="bullets2-one"/>
        <w:numPr>
          <w:ilvl w:val="0"/>
          <w:numId w:val="51"/>
        </w:numPr>
        <w:tabs>
          <w:tab w:val="clear" w:pos="2977"/>
        </w:tabs>
        <w:spacing w:before="10"/>
        <w:ind w:left="1224" w:hanging="360"/>
      </w:pPr>
      <w:r w:rsidRPr="00E053BE">
        <w:t>“Pt. 50” is the time taken by test takers in the fiftieth percentile of response time.</w:t>
      </w:r>
    </w:p>
    <w:p w14:paraId="131CD3D8" w14:textId="77777777" w:rsidR="00643235" w:rsidRPr="00E053BE" w:rsidRDefault="00643235" w:rsidP="00643235">
      <w:pPr>
        <w:pStyle w:val="bullets2-one"/>
        <w:numPr>
          <w:ilvl w:val="0"/>
          <w:numId w:val="51"/>
        </w:numPr>
        <w:tabs>
          <w:tab w:val="clear" w:pos="2977"/>
        </w:tabs>
        <w:spacing w:before="10"/>
        <w:ind w:left="1224" w:hanging="360"/>
      </w:pPr>
      <w:r w:rsidRPr="00E053BE">
        <w:t>“Pt. 75” is the time taken by test takers in the seventy-fifth percentile of response time.</w:t>
      </w:r>
    </w:p>
    <w:p w14:paraId="53F7C5AE" w14:textId="77777777" w:rsidR="00643235" w:rsidRPr="00E053BE" w:rsidRDefault="00643235" w:rsidP="00643235">
      <w:pPr>
        <w:pStyle w:val="bullets2-one"/>
        <w:numPr>
          <w:ilvl w:val="0"/>
          <w:numId w:val="51"/>
        </w:numPr>
        <w:tabs>
          <w:tab w:val="clear" w:pos="2977"/>
        </w:tabs>
        <w:spacing w:before="10"/>
        <w:ind w:left="1224" w:hanging="360"/>
      </w:pPr>
      <w:r w:rsidRPr="00E053BE">
        <w:t>“Pt. 90” is the time taken by test takers in the ninetieth percentile of response time.</w:t>
      </w:r>
    </w:p>
    <w:p w14:paraId="63679799" w14:textId="77777777" w:rsidR="00643235" w:rsidRPr="00E053BE" w:rsidRDefault="00643235" w:rsidP="00643235">
      <w:pPr>
        <w:pStyle w:val="bullets2-one"/>
        <w:numPr>
          <w:ilvl w:val="0"/>
          <w:numId w:val="51"/>
        </w:numPr>
        <w:tabs>
          <w:tab w:val="clear" w:pos="2977"/>
        </w:tabs>
        <w:spacing w:before="10"/>
        <w:ind w:left="1224" w:hanging="360"/>
      </w:pPr>
      <w:r w:rsidRPr="00E053BE">
        <w:t xml:space="preserve">“Pt. 99” is the time taken by test takers in the ninety-ninth percentile of response time. </w:t>
      </w:r>
    </w:p>
    <w:p w14:paraId="182FBE4C" w14:textId="77777777" w:rsidR="00643235" w:rsidRPr="00E053BE" w:rsidRDefault="00643235" w:rsidP="00643235">
      <w:pPr>
        <w:pStyle w:val="Caption"/>
      </w:pPr>
      <w:bookmarkStart w:id="2103" w:name="_Ref128393161"/>
      <w:bookmarkStart w:id="2104" w:name="_Toc133500788"/>
      <w:bookmarkStart w:id="2105" w:name="_Toc160113703"/>
      <w:bookmarkStart w:id="2106" w:name="_Toc193442686"/>
      <w:r w:rsidRPr="00E053BE">
        <w:t xml:space="preserve">Table </w:t>
      </w:r>
      <w:proofErr w:type="gramStart"/>
      <w:r w:rsidRPr="00E053BE">
        <w:t>8.D.</w:t>
      </w:r>
      <w:proofErr w:type="gramEnd"/>
      <w:r w:rsidRPr="00E053BE">
        <w:fldChar w:fldCharType="begin"/>
      </w:r>
      <w:r w:rsidRPr="00E053BE">
        <w:instrText xml:space="preserve"> SEQ Table_8.D. \* ARABIC </w:instrText>
      </w:r>
      <w:r w:rsidRPr="00E053BE">
        <w:fldChar w:fldCharType="separate"/>
      </w:r>
      <w:r w:rsidRPr="00E053BE">
        <w:rPr>
          <w:noProof/>
        </w:rPr>
        <w:t>1</w:t>
      </w:r>
      <w:r w:rsidRPr="00E053BE">
        <w:rPr>
          <w:noProof/>
        </w:rPr>
        <w:fldChar w:fldCharType="end"/>
      </w:r>
      <w:bookmarkEnd w:id="2103"/>
      <w:r w:rsidRPr="00E053BE">
        <w:t xml:space="preserve">  Total Testing Time (in Minutes) at Each Scale Score Interval</w:t>
      </w:r>
      <w:bookmarkEnd w:id="2104"/>
      <w:bookmarkEnd w:id="2105"/>
      <w:bookmarkEnd w:id="2106"/>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576"/>
        <w:gridCol w:w="835"/>
        <w:gridCol w:w="763"/>
        <w:gridCol w:w="763"/>
        <w:gridCol w:w="843"/>
        <w:gridCol w:w="784"/>
        <w:gridCol w:w="864"/>
        <w:gridCol w:w="864"/>
        <w:gridCol w:w="864"/>
        <w:gridCol w:w="864"/>
        <w:gridCol w:w="864"/>
        <w:gridCol w:w="864"/>
      </w:tblGrid>
      <w:tr w:rsidR="00643235" w:rsidRPr="00E053BE" w14:paraId="1CE54C74" w14:textId="77777777" w:rsidTr="00823B6A">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7AA42ACB" w14:textId="77777777" w:rsidR="00643235" w:rsidRPr="00E053BE" w:rsidRDefault="00643235" w:rsidP="00823B6A">
            <w:pPr>
              <w:pStyle w:val="TableHead"/>
              <w:rPr>
                <w:b w:val="0"/>
                <w:noProof w:val="0"/>
              </w:rPr>
            </w:pPr>
            <w:r w:rsidRPr="00E053BE">
              <w:rPr>
                <w:noProof w:val="0"/>
              </w:rPr>
              <w:t>Grade Level or Grade Span</w:t>
            </w:r>
          </w:p>
        </w:tc>
        <w:tc>
          <w:tcPr>
            <w:tcW w:w="1728" w:type="dxa"/>
          </w:tcPr>
          <w:p w14:paraId="070AAF00" w14:textId="77777777" w:rsidR="00643235" w:rsidRPr="00E053BE" w:rsidRDefault="00643235" w:rsidP="00823B6A">
            <w:pPr>
              <w:pStyle w:val="TableHead"/>
              <w:ind w:left="72" w:right="72"/>
              <w:rPr>
                <w:b w:val="0"/>
                <w:noProof w:val="0"/>
              </w:rPr>
            </w:pPr>
            <w:r w:rsidRPr="00E053BE">
              <w:rPr>
                <w:noProof w:val="0"/>
              </w:rPr>
              <w:t>Scale Score Interval Based on Performance Level</w:t>
            </w:r>
          </w:p>
        </w:tc>
        <w:tc>
          <w:tcPr>
            <w:tcW w:w="576" w:type="dxa"/>
          </w:tcPr>
          <w:p w14:paraId="3FE85337" w14:textId="77777777" w:rsidR="00643235" w:rsidRPr="00E053BE" w:rsidRDefault="00643235" w:rsidP="00823B6A">
            <w:pPr>
              <w:pStyle w:val="TableHead"/>
              <w:rPr>
                <w:b w:val="0"/>
                <w:noProof w:val="0"/>
              </w:rPr>
            </w:pPr>
            <w:r w:rsidRPr="00E053BE">
              <w:rPr>
                <w:noProof w:val="0"/>
              </w:rPr>
              <w:t>N</w:t>
            </w:r>
          </w:p>
        </w:tc>
        <w:tc>
          <w:tcPr>
            <w:tcW w:w="835" w:type="dxa"/>
          </w:tcPr>
          <w:p w14:paraId="4ECD3202" w14:textId="77777777" w:rsidR="00643235" w:rsidRPr="00E053BE" w:rsidRDefault="00643235" w:rsidP="00823B6A">
            <w:pPr>
              <w:pStyle w:val="TableHead"/>
              <w:rPr>
                <w:b w:val="0"/>
                <w:noProof w:val="0"/>
              </w:rPr>
            </w:pPr>
            <w:r w:rsidRPr="00E053BE">
              <w:rPr>
                <w:noProof w:val="0"/>
              </w:rPr>
              <w:t>Mean</w:t>
            </w:r>
          </w:p>
        </w:tc>
        <w:tc>
          <w:tcPr>
            <w:tcW w:w="763" w:type="dxa"/>
          </w:tcPr>
          <w:p w14:paraId="31044614" w14:textId="77777777" w:rsidR="00643235" w:rsidRPr="00E053BE" w:rsidRDefault="00643235" w:rsidP="00823B6A">
            <w:pPr>
              <w:pStyle w:val="TableHead"/>
              <w:ind w:left="72" w:right="72"/>
              <w:rPr>
                <w:b w:val="0"/>
                <w:noProof w:val="0"/>
              </w:rPr>
            </w:pPr>
            <w:r w:rsidRPr="00E053BE">
              <w:rPr>
                <w:noProof w:val="0"/>
              </w:rPr>
              <w:t>SD</w:t>
            </w:r>
          </w:p>
        </w:tc>
        <w:tc>
          <w:tcPr>
            <w:tcW w:w="763" w:type="dxa"/>
          </w:tcPr>
          <w:p w14:paraId="0C012E75" w14:textId="77777777" w:rsidR="00643235" w:rsidRPr="00E053BE" w:rsidRDefault="00643235" w:rsidP="00823B6A">
            <w:pPr>
              <w:pStyle w:val="TableHead"/>
              <w:rPr>
                <w:b w:val="0"/>
                <w:noProof w:val="0"/>
              </w:rPr>
            </w:pPr>
            <w:r w:rsidRPr="00E053BE">
              <w:rPr>
                <w:noProof w:val="0"/>
              </w:rPr>
              <w:t>Min.</w:t>
            </w:r>
          </w:p>
        </w:tc>
        <w:tc>
          <w:tcPr>
            <w:tcW w:w="843" w:type="dxa"/>
          </w:tcPr>
          <w:p w14:paraId="245FF308" w14:textId="77777777" w:rsidR="00643235" w:rsidRPr="00E053BE" w:rsidRDefault="00643235" w:rsidP="00823B6A">
            <w:pPr>
              <w:pStyle w:val="TableHead"/>
              <w:rPr>
                <w:b w:val="0"/>
                <w:noProof w:val="0"/>
              </w:rPr>
            </w:pPr>
            <w:r w:rsidRPr="00E053BE">
              <w:rPr>
                <w:noProof w:val="0"/>
              </w:rPr>
              <w:t>Max.</w:t>
            </w:r>
          </w:p>
        </w:tc>
        <w:tc>
          <w:tcPr>
            <w:tcW w:w="784" w:type="dxa"/>
          </w:tcPr>
          <w:p w14:paraId="0FFB3A0C" w14:textId="77777777" w:rsidR="00643235" w:rsidRPr="00E053BE" w:rsidRDefault="00643235" w:rsidP="00823B6A">
            <w:pPr>
              <w:pStyle w:val="TableHead"/>
              <w:ind w:left="72" w:right="72"/>
              <w:rPr>
                <w:b w:val="0"/>
                <w:noProof w:val="0"/>
              </w:rPr>
            </w:pPr>
            <w:r w:rsidRPr="00E053BE">
              <w:rPr>
                <w:noProof w:val="0"/>
              </w:rPr>
              <w:t>Pt. 1</w:t>
            </w:r>
          </w:p>
        </w:tc>
        <w:tc>
          <w:tcPr>
            <w:tcW w:w="864" w:type="dxa"/>
          </w:tcPr>
          <w:p w14:paraId="33EEA46B" w14:textId="77777777" w:rsidR="00643235" w:rsidRPr="00E053BE" w:rsidRDefault="00643235" w:rsidP="00823B6A">
            <w:pPr>
              <w:pStyle w:val="TableHead"/>
              <w:ind w:left="72" w:right="72"/>
              <w:rPr>
                <w:b w:val="0"/>
                <w:noProof w:val="0"/>
              </w:rPr>
            </w:pPr>
            <w:r w:rsidRPr="00E053BE">
              <w:rPr>
                <w:noProof w:val="0"/>
              </w:rPr>
              <w:t>Pt. 10</w:t>
            </w:r>
          </w:p>
        </w:tc>
        <w:tc>
          <w:tcPr>
            <w:tcW w:w="864" w:type="dxa"/>
          </w:tcPr>
          <w:p w14:paraId="65267057" w14:textId="77777777" w:rsidR="00643235" w:rsidRPr="00E053BE" w:rsidRDefault="00643235" w:rsidP="00823B6A">
            <w:pPr>
              <w:pStyle w:val="TableHead"/>
              <w:ind w:left="72" w:right="72"/>
              <w:rPr>
                <w:b w:val="0"/>
                <w:noProof w:val="0"/>
              </w:rPr>
            </w:pPr>
            <w:r w:rsidRPr="00E053BE">
              <w:rPr>
                <w:noProof w:val="0"/>
              </w:rPr>
              <w:t>Pt. 25</w:t>
            </w:r>
          </w:p>
        </w:tc>
        <w:tc>
          <w:tcPr>
            <w:tcW w:w="864" w:type="dxa"/>
          </w:tcPr>
          <w:p w14:paraId="0EB0A0C9" w14:textId="77777777" w:rsidR="00643235" w:rsidRPr="00E053BE" w:rsidRDefault="00643235" w:rsidP="00823B6A">
            <w:pPr>
              <w:pStyle w:val="TableHead"/>
              <w:ind w:left="72" w:right="72"/>
              <w:rPr>
                <w:b w:val="0"/>
                <w:noProof w:val="0"/>
              </w:rPr>
            </w:pPr>
            <w:r w:rsidRPr="00E053BE">
              <w:rPr>
                <w:noProof w:val="0"/>
              </w:rPr>
              <w:t>Pt. 50</w:t>
            </w:r>
          </w:p>
        </w:tc>
        <w:tc>
          <w:tcPr>
            <w:tcW w:w="864" w:type="dxa"/>
          </w:tcPr>
          <w:p w14:paraId="2914F711" w14:textId="77777777" w:rsidR="00643235" w:rsidRPr="00E053BE" w:rsidRDefault="00643235" w:rsidP="00823B6A">
            <w:pPr>
              <w:pStyle w:val="TableHead"/>
              <w:ind w:left="72" w:right="72"/>
              <w:rPr>
                <w:b w:val="0"/>
                <w:noProof w:val="0"/>
              </w:rPr>
            </w:pPr>
            <w:r w:rsidRPr="00E053BE">
              <w:rPr>
                <w:noProof w:val="0"/>
              </w:rPr>
              <w:t>Pt. 75</w:t>
            </w:r>
          </w:p>
        </w:tc>
        <w:tc>
          <w:tcPr>
            <w:tcW w:w="864" w:type="dxa"/>
          </w:tcPr>
          <w:p w14:paraId="24571BEC" w14:textId="77777777" w:rsidR="00643235" w:rsidRPr="00E053BE" w:rsidRDefault="00643235" w:rsidP="00823B6A">
            <w:pPr>
              <w:pStyle w:val="TableHead"/>
              <w:ind w:left="72" w:right="72"/>
              <w:rPr>
                <w:b w:val="0"/>
                <w:noProof w:val="0"/>
              </w:rPr>
            </w:pPr>
            <w:r w:rsidRPr="00E053BE">
              <w:rPr>
                <w:noProof w:val="0"/>
              </w:rPr>
              <w:t>Pt. 90</w:t>
            </w:r>
          </w:p>
        </w:tc>
        <w:tc>
          <w:tcPr>
            <w:tcW w:w="864" w:type="dxa"/>
          </w:tcPr>
          <w:p w14:paraId="3CD6F0EB" w14:textId="77777777" w:rsidR="00643235" w:rsidRPr="00E053BE" w:rsidRDefault="00643235" w:rsidP="00823B6A">
            <w:pPr>
              <w:pStyle w:val="TableHead"/>
              <w:ind w:left="72" w:right="72"/>
              <w:rPr>
                <w:b w:val="0"/>
                <w:noProof w:val="0"/>
              </w:rPr>
            </w:pPr>
            <w:r w:rsidRPr="00E053BE">
              <w:rPr>
                <w:noProof w:val="0"/>
              </w:rPr>
              <w:t>Pt. 99</w:t>
            </w:r>
          </w:p>
        </w:tc>
      </w:tr>
      <w:tr w:rsidR="00643235" w:rsidRPr="00E053BE" w14:paraId="63F819F5" w14:textId="77777777" w:rsidTr="00823B6A">
        <w:tc>
          <w:tcPr>
            <w:tcW w:w="1872" w:type="dxa"/>
            <w:hideMark/>
          </w:tcPr>
          <w:p w14:paraId="23B2B2E4" w14:textId="77777777" w:rsidR="00643235" w:rsidRPr="00E053BE" w:rsidRDefault="00643235" w:rsidP="00823B6A">
            <w:pPr>
              <w:pStyle w:val="TableText"/>
              <w:rPr>
                <w:noProof w:val="0"/>
              </w:rPr>
            </w:pPr>
            <w:r w:rsidRPr="00E053BE">
              <w:rPr>
                <w:noProof w:val="0"/>
              </w:rPr>
              <w:t>Kindergarten</w:t>
            </w:r>
          </w:p>
        </w:tc>
        <w:tc>
          <w:tcPr>
            <w:tcW w:w="1728" w:type="dxa"/>
            <w:hideMark/>
          </w:tcPr>
          <w:p w14:paraId="1985A9E0" w14:textId="77777777" w:rsidR="00643235" w:rsidRPr="00E053BE" w:rsidRDefault="00643235" w:rsidP="00823B6A">
            <w:pPr>
              <w:pStyle w:val="TableText"/>
              <w:jc w:val="center"/>
              <w:rPr>
                <w:noProof w:val="0"/>
              </w:rPr>
            </w:pPr>
            <w:r w:rsidRPr="00E053BE">
              <w:t>201–243</w:t>
            </w:r>
          </w:p>
        </w:tc>
        <w:tc>
          <w:tcPr>
            <w:tcW w:w="576" w:type="dxa"/>
          </w:tcPr>
          <w:p w14:paraId="37D2B012" w14:textId="77777777" w:rsidR="00643235" w:rsidRPr="00E053BE" w:rsidRDefault="00643235" w:rsidP="00823B6A">
            <w:pPr>
              <w:pStyle w:val="TableText"/>
              <w:rPr>
                <w:noProof w:val="0"/>
              </w:rPr>
            </w:pPr>
            <w:r w:rsidRPr="00E053BE">
              <w:t>987</w:t>
            </w:r>
          </w:p>
        </w:tc>
        <w:tc>
          <w:tcPr>
            <w:tcW w:w="835" w:type="dxa"/>
          </w:tcPr>
          <w:p w14:paraId="28B97723" w14:textId="77777777" w:rsidR="00643235" w:rsidRPr="00E053BE" w:rsidRDefault="00643235" w:rsidP="00823B6A">
            <w:pPr>
              <w:pStyle w:val="TableText"/>
              <w:rPr>
                <w:noProof w:val="0"/>
              </w:rPr>
            </w:pPr>
            <w:r w:rsidRPr="00E053BE">
              <w:t>17.63</w:t>
            </w:r>
          </w:p>
        </w:tc>
        <w:tc>
          <w:tcPr>
            <w:tcW w:w="763" w:type="dxa"/>
          </w:tcPr>
          <w:p w14:paraId="6E1C2FF6" w14:textId="77777777" w:rsidR="00643235" w:rsidRPr="00E053BE" w:rsidRDefault="00643235" w:rsidP="00823B6A">
            <w:pPr>
              <w:pStyle w:val="TableText"/>
              <w:rPr>
                <w:noProof w:val="0"/>
              </w:rPr>
            </w:pPr>
            <w:r w:rsidRPr="00E053BE">
              <w:t>16.00</w:t>
            </w:r>
          </w:p>
        </w:tc>
        <w:tc>
          <w:tcPr>
            <w:tcW w:w="763" w:type="dxa"/>
          </w:tcPr>
          <w:p w14:paraId="4A68DDB0" w14:textId="77777777" w:rsidR="00643235" w:rsidRPr="00E053BE" w:rsidRDefault="00643235" w:rsidP="00823B6A">
            <w:pPr>
              <w:pStyle w:val="TableText"/>
              <w:rPr>
                <w:noProof w:val="0"/>
              </w:rPr>
            </w:pPr>
            <w:r w:rsidRPr="00E053BE">
              <w:t>0.44</w:t>
            </w:r>
          </w:p>
        </w:tc>
        <w:tc>
          <w:tcPr>
            <w:tcW w:w="843" w:type="dxa"/>
          </w:tcPr>
          <w:p w14:paraId="340D8361" w14:textId="77777777" w:rsidR="00643235" w:rsidRPr="00E053BE" w:rsidRDefault="00643235" w:rsidP="00823B6A">
            <w:pPr>
              <w:pStyle w:val="TableText"/>
              <w:rPr>
                <w:noProof w:val="0"/>
              </w:rPr>
            </w:pPr>
            <w:r w:rsidRPr="00E053BE">
              <w:t>181.33</w:t>
            </w:r>
          </w:p>
        </w:tc>
        <w:tc>
          <w:tcPr>
            <w:tcW w:w="784" w:type="dxa"/>
          </w:tcPr>
          <w:p w14:paraId="0575DCEF" w14:textId="77777777" w:rsidR="00643235" w:rsidRPr="00E053BE" w:rsidRDefault="00643235" w:rsidP="00823B6A">
            <w:pPr>
              <w:pStyle w:val="TableText"/>
              <w:rPr>
                <w:noProof w:val="0"/>
              </w:rPr>
            </w:pPr>
            <w:r w:rsidRPr="00E053BE">
              <w:t>1.47</w:t>
            </w:r>
          </w:p>
        </w:tc>
        <w:tc>
          <w:tcPr>
            <w:tcW w:w="864" w:type="dxa"/>
          </w:tcPr>
          <w:p w14:paraId="15A97540" w14:textId="77777777" w:rsidR="00643235" w:rsidRPr="00E053BE" w:rsidRDefault="00643235" w:rsidP="00823B6A">
            <w:pPr>
              <w:pStyle w:val="TableText"/>
              <w:rPr>
                <w:noProof w:val="0"/>
              </w:rPr>
            </w:pPr>
            <w:r w:rsidRPr="00E053BE">
              <w:t>5.01</w:t>
            </w:r>
          </w:p>
        </w:tc>
        <w:tc>
          <w:tcPr>
            <w:tcW w:w="864" w:type="dxa"/>
          </w:tcPr>
          <w:p w14:paraId="2103C31C" w14:textId="77777777" w:rsidR="00643235" w:rsidRPr="00E053BE" w:rsidRDefault="00643235" w:rsidP="00823B6A">
            <w:pPr>
              <w:pStyle w:val="TableText"/>
              <w:rPr>
                <w:noProof w:val="0"/>
              </w:rPr>
            </w:pPr>
            <w:r w:rsidRPr="00E053BE">
              <w:t>8.15</w:t>
            </w:r>
          </w:p>
        </w:tc>
        <w:tc>
          <w:tcPr>
            <w:tcW w:w="864" w:type="dxa"/>
          </w:tcPr>
          <w:p w14:paraId="2860DF1E" w14:textId="77777777" w:rsidR="00643235" w:rsidRPr="00E053BE" w:rsidRDefault="00643235" w:rsidP="00823B6A">
            <w:pPr>
              <w:pStyle w:val="TableText"/>
              <w:rPr>
                <w:noProof w:val="0"/>
              </w:rPr>
            </w:pPr>
            <w:r w:rsidRPr="00E053BE">
              <w:t>13.24</w:t>
            </w:r>
          </w:p>
        </w:tc>
        <w:tc>
          <w:tcPr>
            <w:tcW w:w="864" w:type="dxa"/>
          </w:tcPr>
          <w:p w14:paraId="275C427D" w14:textId="77777777" w:rsidR="00643235" w:rsidRPr="00E053BE" w:rsidRDefault="00643235" w:rsidP="00823B6A">
            <w:pPr>
              <w:pStyle w:val="TableText"/>
              <w:rPr>
                <w:noProof w:val="0"/>
              </w:rPr>
            </w:pPr>
            <w:r w:rsidRPr="00E053BE">
              <w:t>21.66</w:t>
            </w:r>
          </w:p>
        </w:tc>
        <w:tc>
          <w:tcPr>
            <w:tcW w:w="864" w:type="dxa"/>
          </w:tcPr>
          <w:p w14:paraId="196F7EEB" w14:textId="77777777" w:rsidR="00643235" w:rsidRPr="00E053BE" w:rsidRDefault="00643235" w:rsidP="00823B6A">
            <w:pPr>
              <w:pStyle w:val="TableText"/>
              <w:rPr>
                <w:noProof w:val="0"/>
              </w:rPr>
            </w:pPr>
            <w:r w:rsidRPr="00E053BE">
              <w:t>34.14</w:t>
            </w:r>
          </w:p>
        </w:tc>
        <w:tc>
          <w:tcPr>
            <w:tcW w:w="864" w:type="dxa"/>
          </w:tcPr>
          <w:p w14:paraId="6564B81D" w14:textId="77777777" w:rsidR="00643235" w:rsidRPr="00E053BE" w:rsidRDefault="00643235" w:rsidP="00823B6A">
            <w:pPr>
              <w:pStyle w:val="TableText"/>
              <w:rPr>
                <w:noProof w:val="0"/>
              </w:rPr>
            </w:pPr>
            <w:r w:rsidRPr="00E053BE">
              <w:t>77.74</w:t>
            </w:r>
          </w:p>
        </w:tc>
      </w:tr>
      <w:tr w:rsidR="00643235" w:rsidRPr="00E053BE" w14:paraId="12669D7E" w14:textId="77777777" w:rsidTr="00823B6A">
        <w:tc>
          <w:tcPr>
            <w:tcW w:w="1872" w:type="dxa"/>
          </w:tcPr>
          <w:p w14:paraId="4008BBA6" w14:textId="77777777" w:rsidR="00643235" w:rsidRPr="00E053BE" w:rsidRDefault="00643235" w:rsidP="00823B6A">
            <w:pPr>
              <w:pStyle w:val="TableText"/>
              <w:rPr>
                <w:noProof w:val="0"/>
              </w:rPr>
            </w:pPr>
            <w:r w:rsidRPr="00E053BE">
              <w:rPr>
                <w:noProof w:val="0"/>
              </w:rPr>
              <w:t>Kindergarten</w:t>
            </w:r>
          </w:p>
        </w:tc>
        <w:tc>
          <w:tcPr>
            <w:tcW w:w="1728" w:type="dxa"/>
          </w:tcPr>
          <w:p w14:paraId="2A139B82" w14:textId="77777777" w:rsidR="00643235" w:rsidRPr="00E053BE" w:rsidRDefault="00643235" w:rsidP="00823B6A">
            <w:pPr>
              <w:pStyle w:val="TableText"/>
              <w:jc w:val="center"/>
              <w:rPr>
                <w:noProof w:val="0"/>
              </w:rPr>
            </w:pPr>
            <w:r w:rsidRPr="00E053BE">
              <w:t>244–259</w:t>
            </w:r>
          </w:p>
        </w:tc>
        <w:tc>
          <w:tcPr>
            <w:tcW w:w="576" w:type="dxa"/>
          </w:tcPr>
          <w:p w14:paraId="4D4199A6" w14:textId="77777777" w:rsidR="00643235" w:rsidRPr="00E053BE" w:rsidRDefault="00643235" w:rsidP="00823B6A">
            <w:pPr>
              <w:pStyle w:val="TableText"/>
              <w:rPr>
                <w:noProof w:val="0"/>
              </w:rPr>
            </w:pPr>
            <w:r w:rsidRPr="00E053BE">
              <w:t>1013</w:t>
            </w:r>
          </w:p>
        </w:tc>
        <w:tc>
          <w:tcPr>
            <w:tcW w:w="835" w:type="dxa"/>
          </w:tcPr>
          <w:p w14:paraId="68B063D2" w14:textId="77777777" w:rsidR="00643235" w:rsidRPr="00E053BE" w:rsidRDefault="00643235" w:rsidP="00823B6A">
            <w:pPr>
              <w:pStyle w:val="TableText"/>
              <w:rPr>
                <w:noProof w:val="0"/>
              </w:rPr>
            </w:pPr>
            <w:r w:rsidRPr="00E053BE">
              <w:t>20.85</w:t>
            </w:r>
          </w:p>
        </w:tc>
        <w:tc>
          <w:tcPr>
            <w:tcW w:w="763" w:type="dxa"/>
          </w:tcPr>
          <w:p w14:paraId="51F26C6B" w14:textId="77777777" w:rsidR="00643235" w:rsidRPr="00E053BE" w:rsidRDefault="00643235" w:rsidP="00823B6A">
            <w:pPr>
              <w:pStyle w:val="TableText"/>
              <w:rPr>
                <w:noProof w:val="0"/>
              </w:rPr>
            </w:pPr>
            <w:r w:rsidRPr="00E053BE">
              <w:t>15.04</w:t>
            </w:r>
          </w:p>
        </w:tc>
        <w:tc>
          <w:tcPr>
            <w:tcW w:w="763" w:type="dxa"/>
          </w:tcPr>
          <w:p w14:paraId="5C362BBF" w14:textId="77777777" w:rsidR="00643235" w:rsidRPr="00E053BE" w:rsidRDefault="00643235" w:rsidP="00823B6A">
            <w:pPr>
              <w:pStyle w:val="TableText"/>
              <w:rPr>
                <w:noProof w:val="0"/>
              </w:rPr>
            </w:pPr>
            <w:r w:rsidRPr="00E053BE">
              <w:t>1.38</w:t>
            </w:r>
          </w:p>
        </w:tc>
        <w:tc>
          <w:tcPr>
            <w:tcW w:w="843" w:type="dxa"/>
          </w:tcPr>
          <w:p w14:paraId="2539274A" w14:textId="77777777" w:rsidR="00643235" w:rsidRPr="00E053BE" w:rsidRDefault="00643235" w:rsidP="00823B6A">
            <w:pPr>
              <w:pStyle w:val="TableText"/>
              <w:rPr>
                <w:noProof w:val="0"/>
              </w:rPr>
            </w:pPr>
            <w:r w:rsidRPr="00E053BE">
              <w:t>168.61</w:t>
            </w:r>
          </w:p>
        </w:tc>
        <w:tc>
          <w:tcPr>
            <w:tcW w:w="784" w:type="dxa"/>
          </w:tcPr>
          <w:p w14:paraId="1CA500C0" w14:textId="77777777" w:rsidR="00643235" w:rsidRPr="00E053BE" w:rsidRDefault="00643235" w:rsidP="00823B6A">
            <w:pPr>
              <w:pStyle w:val="TableText"/>
              <w:rPr>
                <w:noProof w:val="0"/>
              </w:rPr>
            </w:pPr>
            <w:r w:rsidRPr="00E053BE">
              <w:t>3.25</w:t>
            </w:r>
          </w:p>
        </w:tc>
        <w:tc>
          <w:tcPr>
            <w:tcW w:w="864" w:type="dxa"/>
          </w:tcPr>
          <w:p w14:paraId="011A8871" w14:textId="77777777" w:rsidR="00643235" w:rsidRPr="00E053BE" w:rsidRDefault="00643235" w:rsidP="00823B6A">
            <w:pPr>
              <w:pStyle w:val="TableText"/>
              <w:rPr>
                <w:noProof w:val="0"/>
              </w:rPr>
            </w:pPr>
            <w:r w:rsidRPr="00E053BE">
              <w:t>9.11</w:t>
            </w:r>
          </w:p>
        </w:tc>
        <w:tc>
          <w:tcPr>
            <w:tcW w:w="864" w:type="dxa"/>
          </w:tcPr>
          <w:p w14:paraId="71F0FD7C" w14:textId="77777777" w:rsidR="00643235" w:rsidRPr="00E053BE" w:rsidRDefault="00643235" w:rsidP="00823B6A">
            <w:pPr>
              <w:pStyle w:val="TableText"/>
              <w:rPr>
                <w:noProof w:val="0"/>
              </w:rPr>
            </w:pPr>
            <w:r w:rsidRPr="00E053BE">
              <w:t>12.05</w:t>
            </w:r>
          </w:p>
        </w:tc>
        <w:tc>
          <w:tcPr>
            <w:tcW w:w="864" w:type="dxa"/>
          </w:tcPr>
          <w:p w14:paraId="45398538" w14:textId="77777777" w:rsidR="00643235" w:rsidRPr="00E053BE" w:rsidRDefault="00643235" w:rsidP="00823B6A">
            <w:pPr>
              <w:pStyle w:val="TableText"/>
              <w:rPr>
                <w:noProof w:val="0"/>
              </w:rPr>
            </w:pPr>
            <w:r w:rsidRPr="00E053BE">
              <w:t>16.71</w:t>
            </w:r>
          </w:p>
        </w:tc>
        <w:tc>
          <w:tcPr>
            <w:tcW w:w="864" w:type="dxa"/>
          </w:tcPr>
          <w:p w14:paraId="4AB88E6F" w14:textId="77777777" w:rsidR="00643235" w:rsidRPr="00E053BE" w:rsidRDefault="00643235" w:rsidP="00823B6A">
            <w:pPr>
              <w:pStyle w:val="TableText"/>
              <w:rPr>
                <w:noProof w:val="0"/>
              </w:rPr>
            </w:pPr>
            <w:r w:rsidRPr="00E053BE">
              <w:t>25.22</w:t>
            </w:r>
          </w:p>
        </w:tc>
        <w:tc>
          <w:tcPr>
            <w:tcW w:w="864" w:type="dxa"/>
          </w:tcPr>
          <w:p w14:paraId="253D110B" w14:textId="77777777" w:rsidR="00643235" w:rsidRPr="00E053BE" w:rsidRDefault="00643235" w:rsidP="00823B6A">
            <w:pPr>
              <w:pStyle w:val="TableText"/>
              <w:rPr>
                <w:noProof w:val="0"/>
              </w:rPr>
            </w:pPr>
            <w:r w:rsidRPr="00E053BE">
              <w:t>36.79</w:t>
            </w:r>
          </w:p>
        </w:tc>
        <w:tc>
          <w:tcPr>
            <w:tcW w:w="864" w:type="dxa"/>
          </w:tcPr>
          <w:p w14:paraId="32C388DF" w14:textId="77777777" w:rsidR="00643235" w:rsidRPr="00E053BE" w:rsidRDefault="00643235" w:rsidP="00823B6A">
            <w:pPr>
              <w:pStyle w:val="TableText"/>
              <w:rPr>
                <w:noProof w:val="0"/>
              </w:rPr>
            </w:pPr>
            <w:r w:rsidRPr="00E053BE">
              <w:t>76.45</w:t>
            </w:r>
          </w:p>
        </w:tc>
      </w:tr>
      <w:tr w:rsidR="00643235" w:rsidRPr="00E053BE" w14:paraId="745D6B9A" w14:textId="77777777" w:rsidTr="00823B6A">
        <w:tc>
          <w:tcPr>
            <w:tcW w:w="1872" w:type="dxa"/>
            <w:tcBorders>
              <w:top w:val="nil"/>
              <w:bottom w:val="single" w:sz="4" w:space="0" w:color="auto"/>
            </w:tcBorders>
          </w:tcPr>
          <w:p w14:paraId="05B4B362" w14:textId="77777777" w:rsidR="00643235" w:rsidRPr="00E053BE" w:rsidRDefault="00643235" w:rsidP="00823B6A">
            <w:pPr>
              <w:pStyle w:val="TableText"/>
              <w:rPr>
                <w:noProof w:val="0"/>
              </w:rPr>
            </w:pPr>
            <w:r w:rsidRPr="00E053BE">
              <w:rPr>
                <w:noProof w:val="0"/>
              </w:rPr>
              <w:t>Kindergarten</w:t>
            </w:r>
          </w:p>
        </w:tc>
        <w:tc>
          <w:tcPr>
            <w:tcW w:w="1728" w:type="dxa"/>
            <w:tcBorders>
              <w:top w:val="nil"/>
              <w:bottom w:val="single" w:sz="4" w:space="0" w:color="auto"/>
            </w:tcBorders>
          </w:tcPr>
          <w:p w14:paraId="00526A75" w14:textId="77777777" w:rsidR="00643235" w:rsidRPr="00E053BE" w:rsidRDefault="00643235" w:rsidP="00823B6A">
            <w:pPr>
              <w:pStyle w:val="TableText"/>
              <w:jc w:val="center"/>
              <w:rPr>
                <w:noProof w:val="0"/>
              </w:rPr>
            </w:pPr>
            <w:r w:rsidRPr="00E053BE">
              <w:t>260–299</w:t>
            </w:r>
          </w:p>
        </w:tc>
        <w:tc>
          <w:tcPr>
            <w:tcW w:w="576" w:type="dxa"/>
            <w:tcBorders>
              <w:top w:val="nil"/>
              <w:bottom w:val="single" w:sz="4" w:space="0" w:color="auto"/>
            </w:tcBorders>
          </w:tcPr>
          <w:p w14:paraId="74CAB24A" w14:textId="77777777" w:rsidR="00643235" w:rsidRPr="00E053BE" w:rsidRDefault="00643235" w:rsidP="00823B6A">
            <w:pPr>
              <w:pStyle w:val="TableText"/>
              <w:rPr>
                <w:noProof w:val="0"/>
              </w:rPr>
            </w:pPr>
            <w:r w:rsidRPr="00E053BE">
              <w:t>220</w:t>
            </w:r>
          </w:p>
        </w:tc>
        <w:tc>
          <w:tcPr>
            <w:tcW w:w="835" w:type="dxa"/>
            <w:tcBorders>
              <w:top w:val="nil"/>
              <w:bottom w:val="single" w:sz="4" w:space="0" w:color="auto"/>
            </w:tcBorders>
          </w:tcPr>
          <w:p w14:paraId="1F26AC09" w14:textId="77777777" w:rsidR="00643235" w:rsidRPr="00E053BE" w:rsidRDefault="00643235" w:rsidP="00823B6A">
            <w:pPr>
              <w:pStyle w:val="TableText"/>
              <w:rPr>
                <w:noProof w:val="0"/>
              </w:rPr>
            </w:pPr>
            <w:r w:rsidRPr="00E053BE">
              <w:t>21.67</w:t>
            </w:r>
          </w:p>
        </w:tc>
        <w:tc>
          <w:tcPr>
            <w:tcW w:w="763" w:type="dxa"/>
            <w:tcBorders>
              <w:top w:val="nil"/>
              <w:bottom w:val="single" w:sz="4" w:space="0" w:color="auto"/>
            </w:tcBorders>
          </w:tcPr>
          <w:p w14:paraId="29A28D64" w14:textId="77777777" w:rsidR="00643235" w:rsidRPr="00E053BE" w:rsidRDefault="00643235" w:rsidP="00823B6A">
            <w:pPr>
              <w:pStyle w:val="TableText"/>
              <w:rPr>
                <w:noProof w:val="0"/>
              </w:rPr>
            </w:pPr>
            <w:r w:rsidRPr="00E053BE">
              <w:t>19.47</w:t>
            </w:r>
          </w:p>
        </w:tc>
        <w:tc>
          <w:tcPr>
            <w:tcW w:w="763" w:type="dxa"/>
            <w:tcBorders>
              <w:top w:val="nil"/>
              <w:bottom w:val="single" w:sz="4" w:space="0" w:color="auto"/>
            </w:tcBorders>
          </w:tcPr>
          <w:p w14:paraId="5C17110A" w14:textId="77777777" w:rsidR="00643235" w:rsidRPr="00E053BE" w:rsidRDefault="00643235" w:rsidP="00823B6A">
            <w:pPr>
              <w:pStyle w:val="TableText"/>
              <w:rPr>
                <w:noProof w:val="0"/>
              </w:rPr>
            </w:pPr>
            <w:r w:rsidRPr="00E053BE">
              <w:t>4.95</w:t>
            </w:r>
          </w:p>
        </w:tc>
        <w:tc>
          <w:tcPr>
            <w:tcW w:w="843" w:type="dxa"/>
            <w:tcBorders>
              <w:top w:val="nil"/>
              <w:bottom w:val="single" w:sz="4" w:space="0" w:color="auto"/>
            </w:tcBorders>
          </w:tcPr>
          <w:p w14:paraId="7BF5930E" w14:textId="77777777" w:rsidR="00643235" w:rsidRPr="00E053BE" w:rsidRDefault="00643235" w:rsidP="00823B6A">
            <w:pPr>
              <w:pStyle w:val="TableText"/>
              <w:rPr>
                <w:noProof w:val="0"/>
              </w:rPr>
            </w:pPr>
            <w:r w:rsidRPr="00E053BE">
              <w:t>161.75</w:t>
            </w:r>
          </w:p>
        </w:tc>
        <w:tc>
          <w:tcPr>
            <w:tcW w:w="784" w:type="dxa"/>
            <w:tcBorders>
              <w:top w:val="nil"/>
              <w:bottom w:val="single" w:sz="4" w:space="0" w:color="auto"/>
            </w:tcBorders>
          </w:tcPr>
          <w:p w14:paraId="17178BE8" w14:textId="77777777" w:rsidR="00643235" w:rsidRPr="00E053BE" w:rsidRDefault="00643235" w:rsidP="00823B6A">
            <w:pPr>
              <w:pStyle w:val="TableText"/>
              <w:rPr>
                <w:noProof w:val="0"/>
              </w:rPr>
            </w:pPr>
            <w:r w:rsidRPr="00E053BE">
              <w:t>5.95</w:t>
            </w:r>
          </w:p>
        </w:tc>
        <w:tc>
          <w:tcPr>
            <w:tcW w:w="864" w:type="dxa"/>
            <w:tcBorders>
              <w:top w:val="nil"/>
              <w:bottom w:val="single" w:sz="4" w:space="0" w:color="auto"/>
            </w:tcBorders>
          </w:tcPr>
          <w:p w14:paraId="7D5EF4A8" w14:textId="77777777" w:rsidR="00643235" w:rsidRPr="00E053BE" w:rsidRDefault="00643235" w:rsidP="00823B6A">
            <w:pPr>
              <w:pStyle w:val="TableText"/>
              <w:rPr>
                <w:noProof w:val="0"/>
              </w:rPr>
            </w:pPr>
            <w:r w:rsidRPr="00E053BE">
              <w:t>9.45</w:t>
            </w:r>
          </w:p>
        </w:tc>
        <w:tc>
          <w:tcPr>
            <w:tcW w:w="864" w:type="dxa"/>
            <w:tcBorders>
              <w:top w:val="nil"/>
              <w:bottom w:val="single" w:sz="4" w:space="0" w:color="auto"/>
            </w:tcBorders>
          </w:tcPr>
          <w:p w14:paraId="3EDCC5C5" w14:textId="77777777" w:rsidR="00643235" w:rsidRPr="00E053BE" w:rsidRDefault="00643235" w:rsidP="00823B6A">
            <w:pPr>
              <w:pStyle w:val="TableText"/>
              <w:rPr>
                <w:noProof w:val="0"/>
              </w:rPr>
            </w:pPr>
            <w:r w:rsidRPr="00E053BE">
              <w:t>12.13</w:t>
            </w:r>
          </w:p>
        </w:tc>
        <w:tc>
          <w:tcPr>
            <w:tcW w:w="864" w:type="dxa"/>
            <w:tcBorders>
              <w:top w:val="nil"/>
              <w:bottom w:val="single" w:sz="4" w:space="0" w:color="auto"/>
            </w:tcBorders>
          </w:tcPr>
          <w:p w14:paraId="369BF068" w14:textId="77777777" w:rsidR="00643235" w:rsidRPr="00E053BE" w:rsidRDefault="00643235" w:rsidP="00823B6A">
            <w:pPr>
              <w:pStyle w:val="TableText"/>
              <w:rPr>
                <w:noProof w:val="0"/>
              </w:rPr>
            </w:pPr>
            <w:r w:rsidRPr="00E053BE">
              <w:t>15.80</w:t>
            </w:r>
          </w:p>
        </w:tc>
        <w:tc>
          <w:tcPr>
            <w:tcW w:w="864" w:type="dxa"/>
            <w:tcBorders>
              <w:top w:val="nil"/>
              <w:bottom w:val="single" w:sz="4" w:space="0" w:color="auto"/>
            </w:tcBorders>
          </w:tcPr>
          <w:p w14:paraId="17629775" w14:textId="77777777" w:rsidR="00643235" w:rsidRPr="00E053BE" w:rsidRDefault="00643235" w:rsidP="00823B6A">
            <w:pPr>
              <w:pStyle w:val="TableText"/>
              <w:rPr>
                <w:noProof w:val="0"/>
              </w:rPr>
            </w:pPr>
            <w:r w:rsidRPr="00E053BE">
              <w:t>23.44</w:t>
            </w:r>
          </w:p>
        </w:tc>
        <w:tc>
          <w:tcPr>
            <w:tcW w:w="864" w:type="dxa"/>
            <w:tcBorders>
              <w:top w:val="nil"/>
              <w:bottom w:val="single" w:sz="4" w:space="0" w:color="auto"/>
            </w:tcBorders>
          </w:tcPr>
          <w:p w14:paraId="3C591688" w14:textId="77777777" w:rsidR="00643235" w:rsidRPr="00E053BE" w:rsidRDefault="00643235" w:rsidP="00823B6A">
            <w:pPr>
              <w:pStyle w:val="TableText"/>
              <w:rPr>
                <w:noProof w:val="0"/>
              </w:rPr>
            </w:pPr>
            <w:r w:rsidRPr="00E053BE">
              <w:t>37.26</w:t>
            </w:r>
          </w:p>
        </w:tc>
        <w:tc>
          <w:tcPr>
            <w:tcW w:w="864" w:type="dxa"/>
            <w:tcBorders>
              <w:top w:val="nil"/>
              <w:bottom w:val="single" w:sz="4" w:space="0" w:color="auto"/>
            </w:tcBorders>
          </w:tcPr>
          <w:p w14:paraId="40C22DA2" w14:textId="77777777" w:rsidR="00643235" w:rsidRPr="00E053BE" w:rsidRDefault="00643235" w:rsidP="00823B6A">
            <w:pPr>
              <w:pStyle w:val="TableText"/>
              <w:rPr>
                <w:noProof w:val="0"/>
              </w:rPr>
            </w:pPr>
            <w:r w:rsidRPr="00E053BE">
              <w:t>95.55</w:t>
            </w:r>
          </w:p>
        </w:tc>
      </w:tr>
      <w:tr w:rsidR="00643235" w:rsidRPr="00E053BE" w14:paraId="1ED89246" w14:textId="77777777" w:rsidTr="00823B6A">
        <w:tc>
          <w:tcPr>
            <w:tcW w:w="1872" w:type="dxa"/>
            <w:tcBorders>
              <w:top w:val="single" w:sz="4" w:space="0" w:color="auto"/>
            </w:tcBorders>
            <w:hideMark/>
          </w:tcPr>
          <w:p w14:paraId="3EF5E549" w14:textId="77777777" w:rsidR="00643235" w:rsidRPr="00E053BE" w:rsidRDefault="00643235" w:rsidP="00823B6A">
            <w:pPr>
              <w:pStyle w:val="TableText"/>
              <w:rPr>
                <w:noProof w:val="0"/>
              </w:rPr>
            </w:pPr>
            <w:r w:rsidRPr="00E053BE">
              <w:rPr>
                <w:noProof w:val="0"/>
              </w:rPr>
              <w:t>1</w:t>
            </w:r>
          </w:p>
        </w:tc>
        <w:tc>
          <w:tcPr>
            <w:tcW w:w="1728" w:type="dxa"/>
            <w:tcBorders>
              <w:top w:val="single" w:sz="4" w:space="0" w:color="auto"/>
            </w:tcBorders>
            <w:hideMark/>
          </w:tcPr>
          <w:p w14:paraId="7A6A028C" w14:textId="77777777" w:rsidR="00643235" w:rsidRPr="00E053BE" w:rsidRDefault="00643235" w:rsidP="00823B6A">
            <w:pPr>
              <w:pStyle w:val="TableText"/>
              <w:jc w:val="center"/>
              <w:rPr>
                <w:noProof w:val="0"/>
              </w:rPr>
            </w:pPr>
            <w:r w:rsidRPr="00E053BE">
              <w:t>301–343</w:t>
            </w:r>
          </w:p>
        </w:tc>
        <w:tc>
          <w:tcPr>
            <w:tcW w:w="576" w:type="dxa"/>
            <w:tcBorders>
              <w:top w:val="single" w:sz="4" w:space="0" w:color="auto"/>
            </w:tcBorders>
          </w:tcPr>
          <w:p w14:paraId="4FF0BDAE" w14:textId="77777777" w:rsidR="00643235" w:rsidRPr="00E053BE" w:rsidRDefault="00643235" w:rsidP="00823B6A">
            <w:pPr>
              <w:pStyle w:val="TableText"/>
              <w:rPr>
                <w:noProof w:val="0"/>
              </w:rPr>
            </w:pPr>
            <w:r w:rsidRPr="00E053BE">
              <w:t>651</w:t>
            </w:r>
          </w:p>
        </w:tc>
        <w:tc>
          <w:tcPr>
            <w:tcW w:w="835" w:type="dxa"/>
            <w:tcBorders>
              <w:top w:val="single" w:sz="4" w:space="0" w:color="auto"/>
            </w:tcBorders>
          </w:tcPr>
          <w:p w14:paraId="61A989C3" w14:textId="77777777" w:rsidR="00643235" w:rsidRPr="00E053BE" w:rsidRDefault="00643235" w:rsidP="00823B6A">
            <w:pPr>
              <w:pStyle w:val="TableText"/>
              <w:rPr>
                <w:noProof w:val="0"/>
              </w:rPr>
            </w:pPr>
            <w:r w:rsidRPr="00E053BE">
              <w:t>18.24</w:t>
            </w:r>
          </w:p>
        </w:tc>
        <w:tc>
          <w:tcPr>
            <w:tcW w:w="763" w:type="dxa"/>
            <w:tcBorders>
              <w:top w:val="single" w:sz="4" w:space="0" w:color="auto"/>
            </w:tcBorders>
          </w:tcPr>
          <w:p w14:paraId="4016D79B" w14:textId="77777777" w:rsidR="00643235" w:rsidRPr="00E053BE" w:rsidRDefault="00643235" w:rsidP="00823B6A">
            <w:pPr>
              <w:pStyle w:val="TableText"/>
              <w:rPr>
                <w:noProof w:val="0"/>
              </w:rPr>
            </w:pPr>
            <w:r w:rsidRPr="00E053BE">
              <w:t>21.38</w:t>
            </w:r>
          </w:p>
        </w:tc>
        <w:tc>
          <w:tcPr>
            <w:tcW w:w="763" w:type="dxa"/>
            <w:tcBorders>
              <w:top w:val="single" w:sz="4" w:space="0" w:color="auto"/>
            </w:tcBorders>
          </w:tcPr>
          <w:p w14:paraId="475A2003" w14:textId="77777777" w:rsidR="00643235" w:rsidRPr="00E053BE" w:rsidRDefault="00643235" w:rsidP="00823B6A">
            <w:pPr>
              <w:pStyle w:val="TableText"/>
              <w:rPr>
                <w:noProof w:val="0"/>
              </w:rPr>
            </w:pPr>
            <w:r w:rsidRPr="00E053BE">
              <w:t>0.91</w:t>
            </w:r>
          </w:p>
        </w:tc>
        <w:tc>
          <w:tcPr>
            <w:tcW w:w="843" w:type="dxa"/>
            <w:tcBorders>
              <w:top w:val="single" w:sz="4" w:space="0" w:color="auto"/>
            </w:tcBorders>
          </w:tcPr>
          <w:p w14:paraId="678AF099" w14:textId="77777777" w:rsidR="00643235" w:rsidRPr="00E053BE" w:rsidRDefault="00643235" w:rsidP="00823B6A">
            <w:pPr>
              <w:pStyle w:val="TableText"/>
              <w:rPr>
                <w:noProof w:val="0"/>
              </w:rPr>
            </w:pPr>
            <w:r w:rsidRPr="00E053BE">
              <w:t>350.82</w:t>
            </w:r>
          </w:p>
        </w:tc>
        <w:tc>
          <w:tcPr>
            <w:tcW w:w="784" w:type="dxa"/>
            <w:tcBorders>
              <w:top w:val="single" w:sz="4" w:space="0" w:color="auto"/>
            </w:tcBorders>
          </w:tcPr>
          <w:p w14:paraId="583D11CB" w14:textId="77777777" w:rsidR="00643235" w:rsidRPr="00E053BE" w:rsidRDefault="00643235" w:rsidP="00823B6A">
            <w:pPr>
              <w:pStyle w:val="TableText"/>
              <w:rPr>
                <w:noProof w:val="0"/>
              </w:rPr>
            </w:pPr>
            <w:r w:rsidRPr="00E053BE">
              <w:t>1.61</w:t>
            </w:r>
          </w:p>
        </w:tc>
        <w:tc>
          <w:tcPr>
            <w:tcW w:w="864" w:type="dxa"/>
            <w:tcBorders>
              <w:top w:val="single" w:sz="4" w:space="0" w:color="auto"/>
            </w:tcBorders>
          </w:tcPr>
          <w:p w14:paraId="39E08E62" w14:textId="77777777" w:rsidR="00643235" w:rsidRPr="00E053BE" w:rsidRDefault="00643235" w:rsidP="00823B6A">
            <w:pPr>
              <w:pStyle w:val="TableText"/>
              <w:rPr>
                <w:noProof w:val="0"/>
              </w:rPr>
            </w:pPr>
            <w:r w:rsidRPr="00E053BE">
              <w:t>4.88</w:t>
            </w:r>
          </w:p>
        </w:tc>
        <w:tc>
          <w:tcPr>
            <w:tcW w:w="864" w:type="dxa"/>
            <w:tcBorders>
              <w:top w:val="single" w:sz="4" w:space="0" w:color="auto"/>
            </w:tcBorders>
          </w:tcPr>
          <w:p w14:paraId="76C3262E" w14:textId="77777777" w:rsidR="00643235" w:rsidRPr="00E053BE" w:rsidRDefault="00643235" w:rsidP="00823B6A">
            <w:pPr>
              <w:pStyle w:val="TableText"/>
              <w:rPr>
                <w:noProof w:val="0"/>
              </w:rPr>
            </w:pPr>
            <w:r w:rsidRPr="00E053BE">
              <w:t>8.16</w:t>
            </w:r>
          </w:p>
        </w:tc>
        <w:tc>
          <w:tcPr>
            <w:tcW w:w="864" w:type="dxa"/>
            <w:tcBorders>
              <w:top w:val="single" w:sz="4" w:space="0" w:color="auto"/>
            </w:tcBorders>
          </w:tcPr>
          <w:p w14:paraId="379CB816" w14:textId="77777777" w:rsidR="00643235" w:rsidRPr="00E053BE" w:rsidRDefault="00643235" w:rsidP="00823B6A">
            <w:pPr>
              <w:pStyle w:val="TableText"/>
              <w:rPr>
                <w:noProof w:val="0"/>
              </w:rPr>
            </w:pPr>
            <w:r w:rsidRPr="00E053BE">
              <w:t>13.42</w:t>
            </w:r>
          </w:p>
        </w:tc>
        <w:tc>
          <w:tcPr>
            <w:tcW w:w="864" w:type="dxa"/>
            <w:tcBorders>
              <w:top w:val="single" w:sz="4" w:space="0" w:color="auto"/>
            </w:tcBorders>
          </w:tcPr>
          <w:p w14:paraId="124EE3C2" w14:textId="77777777" w:rsidR="00643235" w:rsidRPr="00E053BE" w:rsidRDefault="00643235" w:rsidP="00823B6A">
            <w:pPr>
              <w:pStyle w:val="TableText"/>
              <w:rPr>
                <w:noProof w:val="0"/>
              </w:rPr>
            </w:pPr>
            <w:r w:rsidRPr="00E053BE">
              <w:t>21.92</w:t>
            </w:r>
          </w:p>
        </w:tc>
        <w:tc>
          <w:tcPr>
            <w:tcW w:w="864" w:type="dxa"/>
            <w:tcBorders>
              <w:top w:val="single" w:sz="4" w:space="0" w:color="auto"/>
            </w:tcBorders>
          </w:tcPr>
          <w:p w14:paraId="7784530E" w14:textId="77777777" w:rsidR="00643235" w:rsidRPr="00E053BE" w:rsidRDefault="00643235" w:rsidP="00823B6A">
            <w:pPr>
              <w:pStyle w:val="TableText"/>
              <w:rPr>
                <w:noProof w:val="0"/>
              </w:rPr>
            </w:pPr>
            <w:r w:rsidRPr="00E053BE">
              <w:t>34.17</w:t>
            </w:r>
          </w:p>
        </w:tc>
        <w:tc>
          <w:tcPr>
            <w:tcW w:w="864" w:type="dxa"/>
            <w:tcBorders>
              <w:top w:val="single" w:sz="4" w:space="0" w:color="auto"/>
            </w:tcBorders>
          </w:tcPr>
          <w:p w14:paraId="2A73282A" w14:textId="77777777" w:rsidR="00643235" w:rsidRPr="00E053BE" w:rsidRDefault="00643235" w:rsidP="00823B6A">
            <w:pPr>
              <w:pStyle w:val="TableText"/>
              <w:rPr>
                <w:noProof w:val="0"/>
              </w:rPr>
            </w:pPr>
            <w:r w:rsidRPr="00E053BE">
              <w:t>91.82</w:t>
            </w:r>
          </w:p>
        </w:tc>
      </w:tr>
      <w:tr w:rsidR="00643235" w:rsidRPr="00E053BE" w14:paraId="3F949849" w14:textId="77777777" w:rsidTr="00823B6A">
        <w:tc>
          <w:tcPr>
            <w:tcW w:w="1872" w:type="dxa"/>
          </w:tcPr>
          <w:p w14:paraId="7570580D" w14:textId="77777777" w:rsidR="00643235" w:rsidRPr="00E053BE" w:rsidRDefault="00643235" w:rsidP="00823B6A">
            <w:pPr>
              <w:pStyle w:val="TableText"/>
              <w:rPr>
                <w:noProof w:val="0"/>
              </w:rPr>
            </w:pPr>
            <w:r w:rsidRPr="00E053BE">
              <w:rPr>
                <w:noProof w:val="0"/>
              </w:rPr>
              <w:t>1</w:t>
            </w:r>
          </w:p>
        </w:tc>
        <w:tc>
          <w:tcPr>
            <w:tcW w:w="1728" w:type="dxa"/>
          </w:tcPr>
          <w:p w14:paraId="71EED5A5" w14:textId="77777777" w:rsidR="00643235" w:rsidRPr="00E053BE" w:rsidRDefault="00643235" w:rsidP="00823B6A">
            <w:pPr>
              <w:pStyle w:val="TableText"/>
              <w:jc w:val="center"/>
              <w:rPr>
                <w:noProof w:val="0"/>
              </w:rPr>
            </w:pPr>
            <w:r w:rsidRPr="00E053BE">
              <w:t>344–359</w:t>
            </w:r>
          </w:p>
        </w:tc>
        <w:tc>
          <w:tcPr>
            <w:tcW w:w="576" w:type="dxa"/>
          </w:tcPr>
          <w:p w14:paraId="7286FC92" w14:textId="77777777" w:rsidR="00643235" w:rsidRPr="00E053BE" w:rsidRDefault="00643235" w:rsidP="00823B6A">
            <w:pPr>
              <w:pStyle w:val="TableText"/>
              <w:rPr>
                <w:noProof w:val="0"/>
              </w:rPr>
            </w:pPr>
            <w:r w:rsidRPr="00E053BE">
              <w:t>735</w:t>
            </w:r>
          </w:p>
        </w:tc>
        <w:tc>
          <w:tcPr>
            <w:tcW w:w="835" w:type="dxa"/>
          </w:tcPr>
          <w:p w14:paraId="3F9460F4" w14:textId="77777777" w:rsidR="00643235" w:rsidRPr="00E053BE" w:rsidRDefault="00643235" w:rsidP="00823B6A">
            <w:pPr>
              <w:pStyle w:val="TableText"/>
              <w:rPr>
                <w:noProof w:val="0"/>
              </w:rPr>
            </w:pPr>
            <w:r w:rsidRPr="00E053BE">
              <w:t>21.09</w:t>
            </w:r>
          </w:p>
        </w:tc>
        <w:tc>
          <w:tcPr>
            <w:tcW w:w="763" w:type="dxa"/>
          </w:tcPr>
          <w:p w14:paraId="3A584A7B" w14:textId="77777777" w:rsidR="00643235" w:rsidRPr="00E053BE" w:rsidRDefault="00643235" w:rsidP="00823B6A">
            <w:pPr>
              <w:pStyle w:val="TableText"/>
              <w:rPr>
                <w:noProof w:val="0"/>
              </w:rPr>
            </w:pPr>
            <w:r w:rsidRPr="00E053BE">
              <w:t>16.27</w:t>
            </w:r>
          </w:p>
        </w:tc>
        <w:tc>
          <w:tcPr>
            <w:tcW w:w="763" w:type="dxa"/>
          </w:tcPr>
          <w:p w14:paraId="682E225A" w14:textId="77777777" w:rsidR="00643235" w:rsidRPr="00E053BE" w:rsidRDefault="00643235" w:rsidP="00823B6A">
            <w:pPr>
              <w:pStyle w:val="TableText"/>
              <w:rPr>
                <w:noProof w:val="0"/>
              </w:rPr>
            </w:pPr>
            <w:r w:rsidRPr="00E053BE">
              <w:t>0.89</w:t>
            </w:r>
          </w:p>
        </w:tc>
        <w:tc>
          <w:tcPr>
            <w:tcW w:w="843" w:type="dxa"/>
          </w:tcPr>
          <w:p w14:paraId="4CE8D673" w14:textId="77777777" w:rsidR="00643235" w:rsidRPr="00E053BE" w:rsidRDefault="00643235" w:rsidP="00823B6A">
            <w:pPr>
              <w:pStyle w:val="TableText"/>
              <w:rPr>
                <w:noProof w:val="0"/>
              </w:rPr>
            </w:pPr>
            <w:r w:rsidRPr="00E053BE">
              <w:t>209.99</w:t>
            </w:r>
          </w:p>
        </w:tc>
        <w:tc>
          <w:tcPr>
            <w:tcW w:w="784" w:type="dxa"/>
          </w:tcPr>
          <w:p w14:paraId="1B77C801" w14:textId="77777777" w:rsidR="00643235" w:rsidRPr="00E053BE" w:rsidRDefault="00643235" w:rsidP="00823B6A">
            <w:pPr>
              <w:pStyle w:val="TableText"/>
              <w:rPr>
                <w:noProof w:val="0"/>
              </w:rPr>
            </w:pPr>
            <w:r w:rsidRPr="00E053BE">
              <w:t>4.33</w:t>
            </w:r>
          </w:p>
        </w:tc>
        <w:tc>
          <w:tcPr>
            <w:tcW w:w="864" w:type="dxa"/>
          </w:tcPr>
          <w:p w14:paraId="5D409A1D" w14:textId="77777777" w:rsidR="00643235" w:rsidRPr="00E053BE" w:rsidRDefault="00643235" w:rsidP="00823B6A">
            <w:pPr>
              <w:pStyle w:val="TableText"/>
              <w:rPr>
                <w:noProof w:val="0"/>
              </w:rPr>
            </w:pPr>
            <w:r w:rsidRPr="00E053BE">
              <w:t>8.51</w:t>
            </w:r>
          </w:p>
        </w:tc>
        <w:tc>
          <w:tcPr>
            <w:tcW w:w="864" w:type="dxa"/>
          </w:tcPr>
          <w:p w14:paraId="12653CE1" w14:textId="77777777" w:rsidR="00643235" w:rsidRPr="00E053BE" w:rsidRDefault="00643235" w:rsidP="00823B6A">
            <w:pPr>
              <w:pStyle w:val="TableText"/>
              <w:rPr>
                <w:noProof w:val="0"/>
              </w:rPr>
            </w:pPr>
            <w:r w:rsidRPr="00E053BE">
              <w:t>11.45</w:t>
            </w:r>
          </w:p>
        </w:tc>
        <w:tc>
          <w:tcPr>
            <w:tcW w:w="864" w:type="dxa"/>
          </w:tcPr>
          <w:p w14:paraId="50DD3E42" w14:textId="77777777" w:rsidR="00643235" w:rsidRPr="00E053BE" w:rsidRDefault="00643235" w:rsidP="00823B6A">
            <w:pPr>
              <w:pStyle w:val="TableText"/>
              <w:rPr>
                <w:noProof w:val="0"/>
              </w:rPr>
            </w:pPr>
            <w:r w:rsidRPr="00E053BE">
              <w:t>16.96</w:t>
            </w:r>
          </w:p>
        </w:tc>
        <w:tc>
          <w:tcPr>
            <w:tcW w:w="864" w:type="dxa"/>
          </w:tcPr>
          <w:p w14:paraId="52AA3E7F" w14:textId="77777777" w:rsidR="00643235" w:rsidRPr="00E053BE" w:rsidRDefault="00643235" w:rsidP="00823B6A">
            <w:pPr>
              <w:pStyle w:val="TableText"/>
              <w:rPr>
                <w:noProof w:val="0"/>
              </w:rPr>
            </w:pPr>
            <w:r w:rsidRPr="00E053BE">
              <w:t>25.06</w:t>
            </w:r>
          </w:p>
        </w:tc>
        <w:tc>
          <w:tcPr>
            <w:tcW w:w="864" w:type="dxa"/>
          </w:tcPr>
          <w:p w14:paraId="682C63C7" w14:textId="77777777" w:rsidR="00643235" w:rsidRPr="00E053BE" w:rsidRDefault="00643235" w:rsidP="00823B6A">
            <w:pPr>
              <w:pStyle w:val="TableText"/>
              <w:rPr>
                <w:noProof w:val="0"/>
              </w:rPr>
            </w:pPr>
            <w:r w:rsidRPr="00E053BE">
              <w:t>36.96</w:t>
            </w:r>
          </w:p>
        </w:tc>
        <w:tc>
          <w:tcPr>
            <w:tcW w:w="864" w:type="dxa"/>
          </w:tcPr>
          <w:p w14:paraId="09FCBABD" w14:textId="77777777" w:rsidR="00643235" w:rsidRPr="00E053BE" w:rsidRDefault="00643235" w:rsidP="00823B6A">
            <w:pPr>
              <w:pStyle w:val="TableText"/>
              <w:rPr>
                <w:noProof w:val="0"/>
              </w:rPr>
            </w:pPr>
            <w:r w:rsidRPr="00E053BE">
              <w:t>80.65</w:t>
            </w:r>
          </w:p>
        </w:tc>
      </w:tr>
      <w:tr w:rsidR="00643235" w:rsidRPr="00E053BE" w14:paraId="30ABD0D0" w14:textId="77777777" w:rsidTr="00823B6A">
        <w:tc>
          <w:tcPr>
            <w:tcW w:w="1872" w:type="dxa"/>
            <w:tcBorders>
              <w:top w:val="nil"/>
              <w:bottom w:val="single" w:sz="4" w:space="0" w:color="auto"/>
            </w:tcBorders>
          </w:tcPr>
          <w:p w14:paraId="42A30821" w14:textId="77777777" w:rsidR="00643235" w:rsidRPr="00E053BE" w:rsidRDefault="00643235" w:rsidP="00823B6A">
            <w:pPr>
              <w:pStyle w:val="TableText"/>
              <w:rPr>
                <w:noProof w:val="0"/>
              </w:rPr>
            </w:pPr>
            <w:r w:rsidRPr="00E053BE">
              <w:rPr>
                <w:noProof w:val="0"/>
              </w:rPr>
              <w:t>1</w:t>
            </w:r>
          </w:p>
        </w:tc>
        <w:tc>
          <w:tcPr>
            <w:tcW w:w="1728" w:type="dxa"/>
            <w:tcBorders>
              <w:top w:val="nil"/>
              <w:bottom w:val="single" w:sz="4" w:space="0" w:color="auto"/>
            </w:tcBorders>
          </w:tcPr>
          <w:p w14:paraId="037BAB24" w14:textId="77777777" w:rsidR="00643235" w:rsidRPr="00E053BE" w:rsidRDefault="00643235" w:rsidP="00823B6A">
            <w:pPr>
              <w:pStyle w:val="TableText"/>
              <w:jc w:val="center"/>
              <w:rPr>
                <w:noProof w:val="0"/>
              </w:rPr>
            </w:pPr>
            <w:r w:rsidRPr="00E053BE">
              <w:t>360–399</w:t>
            </w:r>
          </w:p>
        </w:tc>
        <w:tc>
          <w:tcPr>
            <w:tcW w:w="576" w:type="dxa"/>
            <w:tcBorders>
              <w:top w:val="nil"/>
              <w:bottom w:val="single" w:sz="4" w:space="0" w:color="auto"/>
            </w:tcBorders>
          </w:tcPr>
          <w:p w14:paraId="3A612CB1" w14:textId="77777777" w:rsidR="00643235" w:rsidRPr="00E053BE" w:rsidRDefault="00643235" w:rsidP="00823B6A">
            <w:pPr>
              <w:pStyle w:val="TableText"/>
              <w:rPr>
                <w:noProof w:val="0"/>
              </w:rPr>
            </w:pPr>
            <w:r w:rsidRPr="00E053BE">
              <w:t>301</w:t>
            </w:r>
          </w:p>
        </w:tc>
        <w:tc>
          <w:tcPr>
            <w:tcW w:w="835" w:type="dxa"/>
            <w:tcBorders>
              <w:top w:val="nil"/>
              <w:bottom w:val="single" w:sz="4" w:space="0" w:color="auto"/>
            </w:tcBorders>
          </w:tcPr>
          <w:p w14:paraId="3CFC4703" w14:textId="77777777" w:rsidR="00643235" w:rsidRPr="00E053BE" w:rsidRDefault="00643235" w:rsidP="00823B6A">
            <w:pPr>
              <w:pStyle w:val="TableText"/>
              <w:rPr>
                <w:noProof w:val="0"/>
              </w:rPr>
            </w:pPr>
            <w:r w:rsidRPr="00E053BE">
              <w:t>18.21</w:t>
            </w:r>
          </w:p>
        </w:tc>
        <w:tc>
          <w:tcPr>
            <w:tcW w:w="763" w:type="dxa"/>
            <w:tcBorders>
              <w:top w:val="nil"/>
              <w:bottom w:val="single" w:sz="4" w:space="0" w:color="auto"/>
            </w:tcBorders>
          </w:tcPr>
          <w:p w14:paraId="353D0739" w14:textId="77777777" w:rsidR="00643235" w:rsidRPr="00E053BE" w:rsidRDefault="00643235" w:rsidP="00823B6A">
            <w:pPr>
              <w:pStyle w:val="TableText"/>
              <w:rPr>
                <w:noProof w:val="0"/>
              </w:rPr>
            </w:pPr>
            <w:r w:rsidRPr="00E053BE">
              <w:t>16.79</w:t>
            </w:r>
          </w:p>
        </w:tc>
        <w:tc>
          <w:tcPr>
            <w:tcW w:w="763" w:type="dxa"/>
            <w:tcBorders>
              <w:top w:val="nil"/>
              <w:bottom w:val="single" w:sz="4" w:space="0" w:color="auto"/>
            </w:tcBorders>
          </w:tcPr>
          <w:p w14:paraId="014AD3FA" w14:textId="77777777" w:rsidR="00643235" w:rsidRPr="00E053BE" w:rsidRDefault="00643235" w:rsidP="00823B6A">
            <w:pPr>
              <w:pStyle w:val="TableText"/>
              <w:rPr>
                <w:noProof w:val="0"/>
              </w:rPr>
            </w:pPr>
            <w:r w:rsidRPr="00E053BE">
              <w:t>1.51</w:t>
            </w:r>
          </w:p>
        </w:tc>
        <w:tc>
          <w:tcPr>
            <w:tcW w:w="843" w:type="dxa"/>
            <w:tcBorders>
              <w:top w:val="nil"/>
              <w:bottom w:val="single" w:sz="4" w:space="0" w:color="auto"/>
            </w:tcBorders>
          </w:tcPr>
          <w:p w14:paraId="2EB2CF20" w14:textId="77777777" w:rsidR="00643235" w:rsidRPr="00E053BE" w:rsidRDefault="00643235" w:rsidP="00823B6A">
            <w:pPr>
              <w:pStyle w:val="TableText"/>
              <w:rPr>
                <w:noProof w:val="0"/>
              </w:rPr>
            </w:pPr>
            <w:r w:rsidRPr="00E053BE">
              <w:t>234.86</w:t>
            </w:r>
          </w:p>
        </w:tc>
        <w:tc>
          <w:tcPr>
            <w:tcW w:w="784" w:type="dxa"/>
            <w:tcBorders>
              <w:top w:val="nil"/>
              <w:bottom w:val="single" w:sz="4" w:space="0" w:color="auto"/>
            </w:tcBorders>
          </w:tcPr>
          <w:p w14:paraId="1CC0C609" w14:textId="77777777" w:rsidR="00643235" w:rsidRPr="00E053BE" w:rsidRDefault="00643235" w:rsidP="00823B6A">
            <w:pPr>
              <w:pStyle w:val="TableText"/>
              <w:rPr>
                <w:noProof w:val="0"/>
              </w:rPr>
            </w:pPr>
            <w:r w:rsidRPr="00E053BE">
              <w:t>4.25</w:t>
            </w:r>
          </w:p>
        </w:tc>
        <w:tc>
          <w:tcPr>
            <w:tcW w:w="864" w:type="dxa"/>
            <w:tcBorders>
              <w:top w:val="nil"/>
              <w:bottom w:val="single" w:sz="4" w:space="0" w:color="auto"/>
            </w:tcBorders>
          </w:tcPr>
          <w:p w14:paraId="2A7A0A38" w14:textId="77777777" w:rsidR="00643235" w:rsidRPr="00E053BE" w:rsidRDefault="00643235" w:rsidP="00823B6A">
            <w:pPr>
              <w:pStyle w:val="TableText"/>
              <w:rPr>
                <w:noProof w:val="0"/>
              </w:rPr>
            </w:pPr>
            <w:r w:rsidRPr="00E053BE">
              <w:t>8.39</w:t>
            </w:r>
          </w:p>
        </w:tc>
        <w:tc>
          <w:tcPr>
            <w:tcW w:w="864" w:type="dxa"/>
            <w:tcBorders>
              <w:top w:val="nil"/>
              <w:bottom w:val="single" w:sz="4" w:space="0" w:color="auto"/>
            </w:tcBorders>
          </w:tcPr>
          <w:p w14:paraId="26E6D85B" w14:textId="77777777" w:rsidR="00643235" w:rsidRPr="00E053BE" w:rsidRDefault="00643235" w:rsidP="00823B6A">
            <w:pPr>
              <w:pStyle w:val="TableText"/>
              <w:rPr>
                <w:noProof w:val="0"/>
              </w:rPr>
            </w:pPr>
            <w:r w:rsidRPr="00E053BE">
              <w:t>10.73</w:t>
            </w:r>
          </w:p>
        </w:tc>
        <w:tc>
          <w:tcPr>
            <w:tcW w:w="864" w:type="dxa"/>
            <w:tcBorders>
              <w:top w:val="nil"/>
              <w:bottom w:val="single" w:sz="4" w:space="0" w:color="auto"/>
            </w:tcBorders>
          </w:tcPr>
          <w:p w14:paraId="0106DA44" w14:textId="77777777" w:rsidR="00643235" w:rsidRPr="00E053BE" w:rsidRDefault="00643235" w:rsidP="00823B6A">
            <w:pPr>
              <w:pStyle w:val="TableText"/>
              <w:rPr>
                <w:noProof w:val="0"/>
              </w:rPr>
            </w:pPr>
            <w:r w:rsidRPr="00E053BE">
              <w:t>14.32</w:t>
            </w:r>
          </w:p>
        </w:tc>
        <w:tc>
          <w:tcPr>
            <w:tcW w:w="864" w:type="dxa"/>
            <w:tcBorders>
              <w:top w:val="nil"/>
              <w:bottom w:val="single" w:sz="4" w:space="0" w:color="auto"/>
            </w:tcBorders>
          </w:tcPr>
          <w:p w14:paraId="7EF00B33" w14:textId="77777777" w:rsidR="00643235" w:rsidRPr="00E053BE" w:rsidRDefault="00643235" w:rsidP="00823B6A">
            <w:pPr>
              <w:pStyle w:val="TableText"/>
              <w:rPr>
                <w:noProof w:val="0"/>
              </w:rPr>
            </w:pPr>
            <w:r w:rsidRPr="00E053BE">
              <w:t>21.30</w:t>
            </w:r>
          </w:p>
        </w:tc>
        <w:tc>
          <w:tcPr>
            <w:tcW w:w="864" w:type="dxa"/>
            <w:tcBorders>
              <w:top w:val="nil"/>
              <w:bottom w:val="single" w:sz="4" w:space="0" w:color="auto"/>
            </w:tcBorders>
          </w:tcPr>
          <w:p w14:paraId="59EA9754" w14:textId="77777777" w:rsidR="00643235" w:rsidRPr="00E053BE" w:rsidRDefault="00643235" w:rsidP="00823B6A">
            <w:pPr>
              <w:pStyle w:val="TableText"/>
              <w:rPr>
                <w:noProof w:val="0"/>
              </w:rPr>
            </w:pPr>
            <w:r w:rsidRPr="00E053BE">
              <w:t>28.78</w:t>
            </w:r>
          </w:p>
        </w:tc>
        <w:tc>
          <w:tcPr>
            <w:tcW w:w="864" w:type="dxa"/>
            <w:tcBorders>
              <w:top w:val="nil"/>
              <w:bottom w:val="single" w:sz="4" w:space="0" w:color="auto"/>
            </w:tcBorders>
          </w:tcPr>
          <w:p w14:paraId="17BC5F97" w14:textId="77777777" w:rsidR="00643235" w:rsidRPr="00E053BE" w:rsidRDefault="00643235" w:rsidP="00823B6A">
            <w:pPr>
              <w:pStyle w:val="TableText"/>
              <w:rPr>
                <w:noProof w:val="0"/>
              </w:rPr>
            </w:pPr>
            <w:r w:rsidRPr="00E053BE">
              <w:t>69.70</w:t>
            </w:r>
          </w:p>
        </w:tc>
      </w:tr>
      <w:tr w:rsidR="00643235" w:rsidRPr="00E053BE" w14:paraId="62C90956" w14:textId="77777777" w:rsidTr="00823B6A">
        <w:tc>
          <w:tcPr>
            <w:tcW w:w="1872" w:type="dxa"/>
            <w:hideMark/>
          </w:tcPr>
          <w:p w14:paraId="4A7694CD" w14:textId="77777777" w:rsidR="00643235" w:rsidRPr="00E053BE" w:rsidRDefault="00643235" w:rsidP="00823B6A">
            <w:pPr>
              <w:pStyle w:val="TableText"/>
              <w:rPr>
                <w:noProof w:val="0"/>
              </w:rPr>
            </w:pPr>
            <w:r w:rsidRPr="00E053BE">
              <w:rPr>
                <w:noProof w:val="0"/>
              </w:rPr>
              <w:t>2</w:t>
            </w:r>
          </w:p>
        </w:tc>
        <w:tc>
          <w:tcPr>
            <w:tcW w:w="1728" w:type="dxa"/>
            <w:hideMark/>
          </w:tcPr>
          <w:p w14:paraId="42376320" w14:textId="77777777" w:rsidR="00643235" w:rsidRPr="00E053BE" w:rsidRDefault="00643235" w:rsidP="00823B6A">
            <w:pPr>
              <w:pStyle w:val="TableText"/>
              <w:jc w:val="center"/>
              <w:rPr>
                <w:noProof w:val="0"/>
              </w:rPr>
            </w:pPr>
            <w:r w:rsidRPr="00E053BE">
              <w:t>401–443</w:t>
            </w:r>
          </w:p>
        </w:tc>
        <w:tc>
          <w:tcPr>
            <w:tcW w:w="576" w:type="dxa"/>
          </w:tcPr>
          <w:p w14:paraId="61E2969E" w14:textId="77777777" w:rsidR="00643235" w:rsidRPr="00E053BE" w:rsidRDefault="00643235" w:rsidP="00823B6A">
            <w:pPr>
              <w:pStyle w:val="TableText"/>
              <w:rPr>
                <w:noProof w:val="0"/>
              </w:rPr>
            </w:pPr>
            <w:r w:rsidRPr="00E053BE">
              <w:t>637</w:t>
            </w:r>
          </w:p>
        </w:tc>
        <w:tc>
          <w:tcPr>
            <w:tcW w:w="835" w:type="dxa"/>
          </w:tcPr>
          <w:p w14:paraId="4CB91CFD" w14:textId="77777777" w:rsidR="00643235" w:rsidRPr="00E053BE" w:rsidRDefault="00643235" w:rsidP="00823B6A">
            <w:pPr>
              <w:pStyle w:val="TableText"/>
              <w:rPr>
                <w:noProof w:val="0"/>
              </w:rPr>
            </w:pPr>
            <w:r w:rsidRPr="00E053BE">
              <w:t>16.98</w:t>
            </w:r>
          </w:p>
        </w:tc>
        <w:tc>
          <w:tcPr>
            <w:tcW w:w="763" w:type="dxa"/>
          </w:tcPr>
          <w:p w14:paraId="7499FDD5" w14:textId="77777777" w:rsidR="00643235" w:rsidRPr="00E053BE" w:rsidRDefault="00643235" w:rsidP="00823B6A">
            <w:pPr>
              <w:pStyle w:val="TableText"/>
              <w:rPr>
                <w:noProof w:val="0"/>
              </w:rPr>
            </w:pPr>
            <w:r w:rsidRPr="00E053BE">
              <w:t>12.96</w:t>
            </w:r>
          </w:p>
        </w:tc>
        <w:tc>
          <w:tcPr>
            <w:tcW w:w="763" w:type="dxa"/>
          </w:tcPr>
          <w:p w14:paraId="52ABD21C" w14:textId="77777777" w:rsidR="00643235" w:rsidRPr="00E053BE" w:rsidRDefault="00643235" w:rsidP="00823B6A">
            <w:pPr>
              <w:pStyle w:val="TableText"/>
              <w:rPr>
                <w:noProof w:val="0"/>
              </w:rPr>
            </w:pPr>
            <w:r w:rsidRPr="00E053BE">
              <w:t>0.79</w:t>
            </w:r>
          </w:p>
        </w:tc>
        <w:tc>
          <w:tcPr>
            <w:tcW w:w="843" w:type="dxa"/>
          </w:tcPr>
          <w:p w14:paraId="24A84E38" w14:textId="77777777" w:rsidR="00643235" w:rsidRPr="00E053BE" w:rsidRDefault="00643235" w:rsidP="00823B6A">
            <w:pPr>
              <w:pStyle w:val="TableText"/>
              <w:rPr>
                <w:noProof w:val="0"/>
              </w:rPr>
            </w:pPr>
            <w:r w:rsidRPr="00E053BE">
              <w:t>139.74</w:t>
            </w:r>
          </w:p>
        </w:tc>
        <w:tc>
          <w:tcPr>
            <w:tcW w:w="784" w:type="dxa"/>
          </w:tcPr>
          <w:p w14:paraId="67CD9036" w14:textId="77777777" w:rsidR="00643235" w:rsidRPr="00E053BE" w:rsidRDefault="00643235" w:rsidP="00823B6A">
            <w:pPr>
              <w:pStyle w:val="TableText"/>
              <w:rPr>
                <w:noProof w:val="0"/>
              </w:rPr>
            </w:pPr>
            <w:r w:rsidRPr="00E053BE">
              <w:t>1.32</w:t>
            </w:r>
          </w:p>
        </w:tc>
        <w:tc>
          <w:tcPr>
            <w:tcW w:w="864" w:type="dxa"/>
          </w:tcPr>
          <w:p w14:paraId="54224799" w14:textId="77777777" w:rsidR="00643235" w:rsidRPr="00E053BE" w:rsidRDefault="00643235" w:rsidP="00823B6A">
            <w:pPr>
              <w:pStyle w:val="TableText"/>
              <w:rPr>
                <w:noProof w:val="0"/>
              </w:rPr>
            </w:pPr>
            <w:r w:rsidRPr="00E053BE">
              <w:t>5.10</w:t>
            </w:r>
          </w:p>
        </w:tc>
        <w:tc>
          <w:tcPr>
            <w:tcW w:w="864" w:type="dxa"/>
          </w:tcPr>
          <w:p w14:paraId="4221AC92" w14:textId="77777777" w:rsidR="00643235" w:rsidRPr="00E053BE" w:rsidRDefault="00643235" w:rsidP="00823B6A">
            <w:pPr>
              <w:pStyle w:val="TableText"/>
              <w:rPr>
                <w:noProof w:val="0"/>
              </w:rPr>
            </w:pPr>
            <w:r w:rsidRPr="00E053BE">
              <w:t>8.86</w:t>
            </w:r>
          </w:p>
        </w:tc>
        <w:tc>
          <w:tcPr>
            <w:tcW w:w="864" w:type="dxa"/>
          </w:tcPr>
          <w:p w14:paraId="20E63DC6" w14:textId="77777777" w:rsidR="00643235" w:rsidRPr="00E053BE" w:rsidRDefault="00643235" w:rsidP="00823B6A">
            <w:pPr>
              <w:pStyle w:val="TableText"/>
              <w:rPr>
                <w:noProof w:val="0"/>
              </w:rPr>
            </w:pPr>
            <w:r w:rsidRPr="00E053BE">
              <w:t>14.23</w:t>
            </w:r>
          </w:p>
        </w:tc>
        <w:tc>
          <w:tcPr>
            <w:tcW w:w="864" w:type="dxa"/>
          </w:tcPr>
          <w:p w14:paraId="3BDC9B83" w14:textId="77777777" w:rsidR="00643235" w:rsidRPr="00E053BE" w:rsidRDefault="00643235" w:rsidP="00823B6A">
            <w:pPr>
              <w:pStyle w:val="TableText"/>
              <w:rPr>
                <w:noProof w:val="0"/>
              </w:rPr>
            </w:pPr>
            <w:r w:rsidRPr="00E053BE">
              <w:t>20.94</w:t>
            </w:r>
          </w:p>
        </w:tc>
        <w:tc>
          <w:tcPr>
            <w:tcW w:w="864" w:type="dxa"/>
          </w:tcPr>
          <w:p w14:paraId="1946CE7A" w14:textId="77777777" w:rsidR="00643235" w:rsidRPr="00E053BE" w:rsidRDefault="00643235" w:rsidP="00823B6A">
            <w:pPr>
              <w:pStyle w:val="TableText"/>
              <w:rPr>
                <w:noProof w:val="0"/>
              </w:rPr>
            </w:pPr>
            <w:r w:rsidRPr="00E053BE">
              <w:t>31.21</w:t>
            </w:r>
          </w:p>
        </w:tc>
        <w:tc>
          <w:tcPr>
            <w:tcW w:w="864" w:type="dxa"/>
          </w:tcPr>
          <w:p w14:paraId="4C6BE8A6" w14:textId="77777777" w:rsidR="00643235" w:rsidRPr="00E053BE" w:rsidRDefault="00643235" w:rsidP="00823B6A">
            <w:pPr>
              <w:pStyle w:val="TableText"/>
              <w:rPr>
                <w:noProof w:val="0"/>
              </w:rPr>
            </w:pPr>
            <w:r w:rsidRPr="00E053BE">
              <w:t>65.20</w:t>
            </w:r>
          </w:p>
        </w:tc>
      </w:tr>
      <w:tr w:rsidR="00643235" w:rsidRPr="00E053BE" w14:paraId="3C0CF826" w14:textId="77777777" w:rsidTr="00823B6A">
        <w:tc>
          <w:tcPr>
            <w:tcW w:w="1872" w:type="dxa"/>
          </w:tcPr>
          <w:p w14:paraId="55780AB2" w14:textId="77777777" w:rsidR="00643235" w:rsidRPr="00E053BE" w:rsidRDefault="00643235" w:rsidP="00823B6A">
            <w:pPr>
              <w:pStyle w:val="TableText"/>
              <w:rPr>
                <w:noProof w:val="0"/>
              </w:rPr>
            </w:pPr>
            <w:r w:rsidRPr="00E053BE">
              <w:rPr>
                <w:noProof w:val="0"/>
              </w:rPr>
              <w:t>2</w:t>
            </w:r>
          </w:p>
        </w:tc>
        <w:tc>
          <w:tcPr>
            <w:tcW w:w="1728" w:type="dxa"/>
          </w:tcPr>
          <w:p w14:paraId="793F426D" w14:textId="77777777" w:rsidR="00643235" w:rsidRPr="00E053BE" w:rsidRDefault="00643235" w:rsidP="00823B6A">
            <w:pPr>
              <w:pStyle w:val="TableText"/>
              <w:jc w:val="center"/>
              <w:rPr>
                <w:noProof w:val="0"/>
              </w:rPr>
            </w:pPr>
            <w:r w:rsidRPr="00E053BE">
              <w:t>444–459</w:t>
            </w:r>
          </w:p>
        </w:tc>
        <w:tc>
          <w:tcPr>
            <w:tcW w:w="576" w:type="dxa"/>
          </w:tcPr>
          <w:p w14:paraId="0AE441CB" w14:textId="77777777" w:rsidR="00643235" w:rsidRPr="00E053BE" w:rsidRDefault="00643235" w:rsidP="00823B6A">
            <w:pPr>
              <w:pStyle w:val="TableText"/>
              <w:rPr>
                <w:noProof w:val="0"/>
              </w:rPr>
            </w:pPr>
            <w:r w:rsidRPr="00E053BE">
              <w:t>680</w:t>
            </w:r>
          </w:p>
        </w:tc>
        <w:tc>
          <w:tcPr>
            <w:tcW w:w="835" w:type="dxa"/>
          </w:tcPr>
          <w:p w14:paraId="71BCB553" w14:textId="77777777" w:rsidR="00643235" w:rsidRPr="00E053BE" w:rsidRDefault="00643235" w:rsidP="00823B6A">
            <w:pPr>
              <w:pStyle w:val="TableText"/>
              <w:rPr>
                <w:noProof w:val="0"/>
              </w:rPr>
            </w:pPr>
            <w:r w:rsidRPr="00E053BE">
              <w:t>21.11</w:t>
            </w:r>
          </w:p>
        </w:tc>
        <w:tc>
          <w:tcPr>
            <w:tcW w:w="763" w:type="dxa"/>
          </w:tcPr>
          <w:p w14:paraId="6F853446" w14:textId="77777777" w:rsidR="00643235" w:rsidRPr="00E053BE" w:rsidRDefault="00643235" w:rsidP="00823B6A">
            <w:pPr>
              <w:pStyle w:val="TableText"/>
              <w:rPr>
                <w:noProof w:val="0"/>
              </w:rPr>
            </w:pPr>
            <w:r w:rsidRPr="00E053BE">
              <w:t>13.90</w:t>
            </w:r>
          </w:p>
        </w:tc>
        <w:tc>
          <w:tcPr>
            <w:tcW w:w="763" w:type="dxa"/>
          </w:tcPr>
          <w:p w14:paraId="64335CD6" w14:textId="77777777" w:rsidR="00643235" w:rsidRPr="00E053BE" w:rsidRDefault="00643235" w:rsidP="00823B6A">
            <w:pPr>
              <w:pStyle w:val="TableText"/>
              <w:rPr>
                <w:noProof w:val="0"/>
              </w:rPr>
            </w:pPr>
            <w:r w:rsidRPr="00E053BE">
              <w:t>1.36</w:t>
            </w:r>
          </w:p>
        </w:tc>
        <w:tc>
          <w:tcPr>
            <w:tcW w:w="843" w:type="dxa"/>
          </w:tcPr>
          <w:p w14:paraId="217D5DE1" w14:textId="77777777" w:rsidR="00643235" w:rsidRPr="00E053BE" w:rsidRDefault="00643235" w:rsidP="00823B6A">
            <w:pPr>
              <w:pStyle w:val="TableText"/>
              <w:rPr>
                <w:noProof w:val="0"/>
              </w:rPr>
            </w:pPr>
            <w:r w:rsidRPr="00E053BE">
              <w:t>108.07</w:t>
            </w:r>
          </w:p>
        </w:tc>
        <w:tc>
          <w:tcPr>
            <w:tcW w:w="784" w:type="dxa"/>
          </w:tcPr>
          <w:p w14:paraId="618735F0" w14:textId="77777777" w:rsidR="00643235" w:rsidRPr="00E053BE" w:rsidRDefault="00643235" w:rsidP="00823B6A">
            <w:pPr>
              <w:pStyle w:val="TableText"/>
              <w:rPr>
                <w:noProof w:val="0"/>
              </w:rPr>
            </w:pPr>
            <w:r w:rsidRPr="00E053BE">
              <w:t>3.55</w:t>
            </w:r>
          </w:p>
        </w:tc>
        <w:tc>
          <w:tcPr>
            <w:tcW w:w="864" w:type="dxa"/>
          </w:tcPr>
          <w:p w14:paraId="1B2D10AE" w14:textId="77777777" w:rsidR="00643235" w:rsidRPr="00E053BE" w:rsidRDefault="00643235" w:rsidP="00823B6A">
            <w:pPr>
              <w:pStyle w:val="TableText"/>
              <w:rPr>
                <w:noProof w:val="0"/>
              </w:rPr>
            </w:pPr>
            <w:r w:rsidRPr="00E053BE">
              <w:t>9.50</w:t>
            </w:r>
          </w:p>
        </w:tc>
        <w:tc>
          <w:tcPr>
            <w:tcW w:w="864" w:type="dxa"/>
          </w:tcPr>
          <w:p w14:paraId="2AE5AA8B" w14:textId="77777777" w:rsidR="00643235" w:rsidRPr="00E053BE" w:rsidRDefault="00643235" w:rsidP="00823B6A">
            <w:pPr>
              <w:pStyle w:val="TableText"/>
              <w:rPr>
                <w:noProof w:val="0"/>
              </w:rPr>
            </w:pPr>
            <w:r w:rsidRPr="00E053BE">
              <w:t>12.77</w:t>
            </w:r>
          </w:p>
        </w:tc>
        <w:tc>
          <w:tcPr>
            <w:tcW w:w="864" w:type="dxa"/>
          </w:tcPr>
          <w:p w14:paraId="47CC6D56" w14:textId="77777777" w:rsidR="00643235" w:rsidRPr="00E053BE" w:rsidRDefault="00643235" w:rsidP="00823B6A">
            <w:pPr>
              <w:pStyle w:val="TableText"/>
              <w:rPr>
                <w:noProof w:val="0"/>
              </w:rPr>
            </w:pPr>
            <w:r w:rsidRPr="00E053BE">
              <w:t>17.73</w:t>
            </w:r>
          </w:p>
        </w:tc>
        <w:tc>
          <w:tcPr>
            <w:tcW w:w="864" w:type="dxa"/>
          </w:tcPr>
          <w:p w14:paraId="088B6A17" w14:textId="77777777" w:rsidR="00643235" w:rsidRPr="00E053BE" w:rsidRDefault="00643235" w:rsidP="00823B6A">
            <w:pPr>
              <w:pStyle w:val="TableText"/>
              <w:rPr>
                <w:noProof w:val="0"/>
              </w:rPr>
            </w:pPr>
            <w:r w:rsidRPr="00E053BE">
              <w:t>25.25</w:t>
            </w:r>
          </w:p>
        </w:tc>
        <w:tc>
          <w:tcPr>
            <w:tcW w:w="864" w:type="dxa"/>
          </w:tcPr>
          <w:p w14:paraId="6771B2C5" w14:textId="77777777" w:rsidR="00643235" w:rsidRPr="00E053BE" w:rsidRDefault="00643235" w:rsidP="00823B6A">
            <w:pPr>
              <w:pStyle w:val="TableText"/>
              <w:rPr>
                <w:noProof w:val="0"/>
              </w:rPr>
            </w:pPr>
            <w:r w:rsidRPr="00E053BE">
              <w:t>36.80</w:t>
            </w:r>
          </w:p>
        </w:tc>
        <w:tc>
          <w:tcPr>
            <w:tcW w:w="864" w:type="dxa"/>
          </w:tcPr>
          <w:p w14:paraId="0FE4152C" w14:textId="77777777" w:rsidR="00643235" w:rsidRPr="00E053BE" w:rsidRDefault="00643235" w:rsidP="00823B6A">
            <w:pPr>
              <w:pStyle w:val="TableText"/>
              <w:rPr>
                <w:noProof w:val="0"/>
              </w:rPr>
            </w:pPr>
            <w:r w:rsidRPr="00E053BE">
              <w:t>91.68</w:t>
            </w:r>
          </w:p>
        </w:tc>
      </w:tr>
      <w:tr w:rsidR="00643235" w:rsidRPr="00E053BE" w14:paraId="2136F47A" w14:textId="77777777" w:rsidTr="00823B6A">
        <w:tc>
          <w:tcPr>
            <w:tcW w:w="1872" w:type="dxa"/>
            <w:tcBorders>
              <w:top w:val="nil"/>
              <w:bottom w:val="single" w:sz="4" w:space="0" w:color="auto"/>
            </w:tcBorders>
          </w:tcPr>
          <w:p w14:paraId="5898A85D" w14:textId="77777777" w:rsidR="00643235" w:rsidRPr="00E053BE" w:rsidRDefault="00643235" w:rsidP="00823B6A">
            <w:pPr>
              <w:pStyle w:val="TableText"/>
              <w:rPr>
                <w:noProof w:val="0"/>
              </w:rPr>
            </w:pPr>
            <w:r w:rsidRPr="00E053BE">
              <w:rPr>
                <w:noProof w:val="0"/>
              </w:rPr>
              <w:t>2</w:t>
            </w:r>
          </w:p>
        </w:tc>
        <w:tc>
          <w:tcPr>
            <w:tcW w:w="1728" w:type="dxa"/>
            <w:tcBorders>
              <w:top w:val="nil"/>
              <w:bottom w:val="single" w:sz="4" w:space="0" w:color="auto"/>
            </w:tcBorders>
          </w:tcPr>
          <w:p w14:paraId="737FDA77" w14:textId="77777777" w:rsidR="00643235" w:rsidRPr="00E053BE" w:rsidRDefault="00643235" w:rsidP="00823B6A">
            <w:pPr>
              <w:pStyle w:val="TableText"/>
              <w:jc w:val="center"/>
              <w:rPr>
                <w:noProof w:val="0"/>
              </w:rPr>
            </w:pPr>
            <w:r w:rsidRPr="00E053BE">
              <w:t>460–499</w:t>
            </w:r>
          </w:p>
        </w:tc>
        <w:tc>
          <w:tcPr>
            <w:tcW w:w="576" w:type="dxa"/>
            <w:tcBorders>
              <w:top w:val="nil"/>
              <w:bottom w:val="single" w:sz="4" w:space="0" w:color="auto"/>
            </w:tcBorders>
          </w:tcPr>
          <w:p w14:paraId="0AECE98A" w14:textId="77777777" w:rsidR="00643235" w:rsidRPr="00E053BE" w:rsidRDefault="00643235" w:rsidP="00823B6A">
            <w:pPr>
              <w:pStyle w:val="TableText"/>
              <w:rPr>
                <w:noProof w:val="0"/>
              </w:rPr>
            </w:pPr>
            <w:r w:rsidRPr="00E053BE">
              <w:t>204</w:t>
            </w:r>
          </w:p>
        </w:tc>
        <w:tc>
          <w:tcPr>
            <w:tcW w:w="835" w:type="dxa"/>
            <w:tcBorders>
              <w:top w:val="nil"/>
              <w:bottom w:val="single" w:sz="4" w:space="0" w:color="auto"/>
            </w:tcBorders>
          </w:tcPr>
          <w:p w14:paraId="3DC81299" w14:textId="77777777" w:rsidR="00643235" w:rsidRPr="00E053BE" w:rsidRDefault="00643235" w:rsidP="00823B6A">
            <w:pPr>
              <w:pStyle w:val="TableText"/>
              <w:rPr>
                <w:noProof w:val="0"/>
              </w:rPr>
            </w:pPr>
            <w:r w:rsidRPr="00E053BE">
              <w:t>17.77</w:t>
            </w:r>
          </w:p>
        </w:tc>
        <w:tc>
          <w:tcPr>
            <w:tcW w:w="763" w:type="dxa"/>
            <w:tcBorders>
              <w:top w:val="nil"/>
              <w:bottom w:val="single" w:sz="4" w:space="0" w:color="auto"/>
            </w:tcBorders>
          </w:tcPr>
          <w:p w14:paraId="3F7E4BA7" w14:textId="77777777" w:rsidR="00643235" w:rsidRPr="00E053BE" w:rsidRDefault="00643235" w:rsidP="00823B6A">
            <w:pPr>
              <w:pStyle w:val="TableText"/>
              <w:rPr>
                <w:noProof w:val="0"/>
              </w:rPr>
            </w:pPr>
            <w:r w:rsidRPr="00E053BE">
              <w:t>9.04</w:t>
            </w:r>
          </w:p>
        </w:tc>
        <w:tc>
          <w:tcPr>
            <w:tcW w:w="763" w:type="dxa"/>
            <w:tcBorders>
              <w:top w:val="nil"/>
              <w:bottom w:val="single" w:sz="4" w:space="0" w:color="auto"/>
            </w:tcBorders>
          </w:tcPr>
          <w:p w14:paraId="6B2917DD" w14:textId="77777777" w:rsidR="00643235" w:rsidRPr="00E053BE" w:rsidRDefault="00643235" w:rsidP="00823B6A">
            <w:pPr>
              <w:pStyle w:val="TableText"/>
              <w:rPr>
                <w:noProof w:val="0"/>
              </w:rPr>
            </w:pPr>
            <w:r w:rsidRPr="00E053BE">
              <w:t>5.51</w:t>
            </w:r>
          </w:p>
        </w:tc>
        <w:tc>
          <w:tcPr>
            <w:tcW w:w="843" w:type="dxa"/>
            <w:tcBorders>
              <w:top w:val="nil"/>
              <w:bottom w:val="single" w:sz="4" w:space="0" w:color="auto"/>
            </w:tcBorders>
          </w:tcPr>
          <w:p w14:paraId="22855D17" w14:textId="77777777" w:rsidR="00643235" w:rsidRPr="00E053BE" w:rsidRDefault="00643235" w:rsidP="00823B6A">
            <w:pPr>
              <w:pStyle w:val="TableText"/>
              <w:rPr>
                <w:noProof w:val="0"/>
              </w:rPr>
            </w:pPr>
            <w:r w:rsidRPr="00E053BE">
              <w:t>63.50</w:t>
            </w:r>
          </w:p>
        </w:tc>
        <w:tc>
          <w:tcPr>
            <w:tcW w:w="784" w:type="dxa"/>
            <w:tcBorders>
              <w:top w:val="nil"/>
              <w:bottom w:val="single" w:sz="4" w:space="0" w:color="auto"/>
            </w:tcBorders>
          </w:tcPr>
          <w:p w14:paraId="71511318" w14:textId="77777777" w:rsidR="00643235" w:rsidRPr="00E053BE" w:rsidRDefault="00643235" w:rsidP="00823B6A">
            <w:pPr>
              <w:pStyle w:val="TableText"/>
              <w:rPr>
                <w:noProof w:val="0"/>
              </w:rPr>
            </w:pPr>
            <w:r w:rsidRPr="00E053BE">
              <w:t>6.48</w:t>
            </w:r>
          </w:p>
        </w:tc>
        <w:tc>
          <w:tcPr>
            <w:tcW w:w="864" w:type="dxa"/>
            <w:tcBorders>
              <w:top w:val="nil"/>
              <w:bottom w:val="single" w:sz="4" w:space="0" w:color="auto"/>
            </w:tcBorders>
          </w:tcPr>
          <w:p w14:paraId="4E567475" w14:textId="77777777" w:rsidR="00643235" w:rsidRPr="00E053BE" w:rsidRDefault="00643235" w:rsidP="00823B6A">
            <w:pPr>
              <w:pStyle w:val="TableText"/>
              <w:rPr>
                <w:noProof w:val="0"/>
              </w:rPr>
            </w:pPr>
            <w:r w:rsidRPr="00E053BE">
              <w:t>10.07</w:t>
            </w:r>
          </w:p>
        </w:tc>
        <w:tc>
          <w:tcPr>
            <w:tcW w:w="864" w:type="dxa"/>
            <w:tcBorders>
              <w:top w:val="nil"/>
              <w:bottom w:val="single" w:sz="4" w:space="0" w:color="auto"/>
            </w:tcBorders>
          </w:tcPr>
          <w:p w14:paraId="65BE8657" w14:textId="77777777" w:rsidR="00643235" w:rsidRPr="00E053BE" w:rsidRDefault="00643235" w:rsidP="00823B6A">
            <w:pPr>
              <w:pStyle w:val="TableText"/>
              <w:rPr>
                <w:noProof w:val="0"/>
              </w:rPr>
            </w:pPr>
            <w:r w:rsidRPr="00E053BE">
              <w:t>12.26</w:t>
            </w:r>
          </w:p>
        </w:tc>
        <w:tc>
          <w:tcPr>
            <w:tcW w:w="864" w:type="dxa"/>
            <w:tcBorders>
              <w:top w:val="nil"/>
              <w:bottom w:val="single" w:sz="4" w:space="0" w:color="auto"/>
            </w:tcBorders>
          </w:tcPr>
          <w:p w14:paraId="5934AFA4" w14:textId="77777777" w:rsidR="00643235" w:rsidRPr="00E053BE" w:rsidRDefault="00643235" w:rsidP="00823B6A">
            <w:pPr>
              <w:pStyle w:val="TableText"/>
              <w:rPr>
                <w:noProof w:val="0"/>
              </w:rPr>
            </w:pPr>
            <w:r w:rsidRPr="00E053BE">
              <w:t>15.39</w:t>
            </w:r>
          </w:p>
        </w:tc>
        <w:tc>
          <w:tcPr>
            <w:tcW w:w="864" w:type="dxa"/>
            <w:tcBorders>
              <w:top w:val="nil"/>
              <w:bottom w:val="single" w:sz="4" w:space="0" w:color="auto"/>
            </w:tcBorders>
          </w:tcPr>
          <w:p w14:paraId="5542FFF7" w14:textId="77777777" w:rsidR="00643235" w:rsidRPr="00E053BE" w:rsidRDefault="00643235" w:rsidP="00823B6A">
            <w:pPr>
              <w:pStyle w:val="TableText"/>
              <w:rPr>
                <w:noProof w:val="0"/>
              </w:rPr>
            </w:pPr>
            <w:r w:rsidRPr="00E053BE">
              <w:t>20.53</w:t>
            </w:r>
          </w:p>
        </w:tc>
        <w:tc>
          <w:tcPr>
            <w:tcW w:w="864" w:type="dxa"/>
            <w:tcBorders>
              <w:top w:val="nil"/>
              <w:bottom w:val="single" w:sz="4" w:space="0" w:color="auto"/>
            </w:tcBorders>
          </w:tcPr>
          <w:p w14:paraId="06629B53" w14:textId="77777777" w:rsidR="00643235" w:rsidRPr="00E053BE" w:rsidRDefault="00643235" w:rsidP="00823B6A">
            <w:pPr>
              <w:pStyle w:val="TableText"/>
              <w:rPr>
                <w:noProof w:val="0"/>
              </w:rPr>
            </w:pPr>
            <w:r w:rsidRPr="00E053BE">
              <w:t>27.69</w:t>
            </w:r>
          </w:p>
        </w:tc>
        <w:tc>
          <w:tcPr>
            <w:tcW w:w="864" w:type="dxa"/>
            <w:tcBorders>
              <w:top w:val="nil"/>
              <w:bottom w:val="single" w:sz="4" w:space="0" w:color="auto"/>
            </w:tcBorders>
          </w:tcPr>
          <w:p w14:paraId="0FED648B" w14:textId="77777777" w:rsidR="00643235" w:rsidRPr="00E053BE" w:rsidRDefault="00643235" w:rsidP="00823B6A">
            <w:pPr>
              <w:pStyle w:val="TableText"/>
              <w:rPr>
                <w:noProof w:val="0"/>
              </w:rPr>
            </w:pPr>
            <w:r w:rsidRPr="00E053BE">
              <w:t>55.00</w:t>
            </w:r>
          </w:p>
        </w:tc>
      </w:tr>
      <w:tr w:rsidR="00643235" w:rsidRPr="00E053BE" w14:paraId="10C1F2E2" w14:textId="77777777" w:rsidTr="00823B6A">
        <w:tc>
          <w:tcPr>
            <w:tcW w:w="1872" w:type="dxa"/>
            <w:tcBorders>
              <w:top w:val="single" w:sz="4" w:space="0" w:color="auto"/>
            </w:tcBorders>
          </w:tcPr>
          <w:p w14:paraId="544DA6D7"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top w:val="single" w:sz="4" w:space="0" w:color="auto"/>
            </w:tcBorders>
          </w:tcPr>
          <w:p w14:paraId="42065AA0" w14:textId="77777777" w:rsidR="00643235" w:rsidRPr="00E053BE" w:rsidRDefault="00643235" w:rsidP="00823B6A">
            <w:pPr>
              <w:pStyle w:val="TableText"/>
              <w:jc w:val="center"/>
              <w:rPr>
                <w:noProof w:val="0"/>
              </w:rPr>
            </w:pPr>
            <w:r w:rsidRPr="00E053BE">
              <w:t>501–543</w:t>
            </w:r>
          </w:p>
        </w:tc>
        <w:tc>
          <w:tcPr>
            <w:tcW w:w="576" w:type="dxa"/>
            <w:tcBorders>
              <w:top w:val="single" w:sz="4" w:space="0" w:color="auto"/>
            </w:tcBorders>
          </w:tcPr>
          <w:p w14:paraId="08CF81C6" w14:textId="77777777" w:rsidR="00643235" w:rsidRPr="00E053BE" w:rsidRDefault="00643235" w:rsidP="00823B6A">
            <w:pPr>
              <w:pStyle w:val="TableText"/>
              <w:rPr>
                <w:noProof w:val="0"/>
              </w:rPr>
            </w:pPr>
            <w:r w:rsidRPr="00E053BE">
              <w:t>1481</w:t>
            </w:r>
          </w:p>
        </w:tc>
        <w:tc>
          <w:tcPr>
            <w:tcW w:w="835" w:type="dxa"/>
            <w:tcBorders>
              <w:top w:val="single" w:sz="4" w:space="0" w:color="auto"/>
            </w:tcBorders>
          </w:tcPr>
          <w:p w14:paraId="1BB22DA6" w14:textId="77777777" w:rsidR="00643235" w:rsidRPr="00E053BE" w:rsidRDefault="00643235" w:rsidP="00823B6A">
            <w:pPr>
              <w:pStyle w:val="TableText"/>
              <w:rPr>
                <w:noProof w:val="0"/>
              </w:rPr>
            </w:pPr>
            <w:r w:rsidRPr="00E053BE">
              <w:t>17.22</w:t>
            </w:r>
          </w:p>
        </w:tc>
        <w:tc>
          <w:tcPr>
            <w:tcW w:w="763" w:type="dxa"/>
            <w:tcBorders>
              <w:top w:val="single" w:sz="4" w:space="0" w:color="auto"/>
            </w:tcBorders>
          </w:tcPr>
          <w:p w14:paraId="1D8DECEF" w14:textId="77777777" w:rsidR="00643235" w:rsidRPr="00E053BE" w:rsidRDefault="00643235" w:rsidP="00823B6A">
            <w:pPr>
              <w:pStyle w:val="TableText"/>
              <w:rPr>
                <w:noProof w:val="0"/>
              </w:rPr>
            </w:pPr>
            <w:r w:rsidRPr="00E053BE">
              <w:t>13.81</w:t>
            </w:r>
          </w:p>
        </w:tc>
        <w:tc>
          <w:tcPr>
            <w:tcW w:w="763" w:type="dxa"/>
            <w:tcBorders>
              <w:top w:val="single" w:sz="4" w:space="0" w:color="auto"/>
            </w:tcBorders>
          </w:tcPr>
          <w:p w14:paraId="68C74611" w14:textId="77777777" w:rsidR="00643235" w:rsidRPr="00E053BE" w:rsidRDefault="00643235" w:rsidP="00823B6A">
            <w:pPr>
              <w:pStyle w:val="TableText"/>
              <w:rPr>
                <w:noProof w:val="0"/>
              </w:rPr>
            </w:pPr>
            <w:r w:rsidRPr="00E053BE">
              <w:t>0.53</w:t>
            </w:r>
          </w:p>
        </w:tc>
        <w:tc>
          <w:tcPr>
            <w:tcW w:w="843" w:type="dxa"/>
            <w:tcBorders>
              <w:top w:val="single" w:sz="4" w:space="0" w:color="auto"/>
            </w:tcBorders>
          </w:tcPr>
          <w:p w14:paraId="3FD7F1B0" w14:textId="77777777" w:rsidR="00643235" w:rsidRPr="00E053BE" w:rsidRDefault="00643235" w:rsidP="00823B6A">
            <w:pPr>
              <w:pStyle w:val="TableText"/>
              <w:rPr>
                <w:noProof w:val="0"/>
              </w:rPr>
            </w:pPr>
            <w:r w:rsidRPr="00E053BE">
              <w:t>129.48</w:t>
            </w:r>
          </w:p>
        </w:tc>
        <w:tc>
          <w:tcPr>
            <w:tcW w:w="784" w:type="dxa"/>
            <w:tcBorders>
              <w:top w:val="single" w:sz="4" w:space="0" w:color="auto"/>
            </w:tcBorders>
          </w:tcPr>
          <w:p w14:paraId="5A5FBBE9" w14:textId="77777777" w:rsidR="00643235" w:rsidRPr="00E053BE" w:rsidRDefault="00643235" w:rsidP="00823B6A">
            <w:pPr>
              <w:pStyle w:val="TableText"/>
              <w:rPr>
                <w:noProof w:val="0"/>
              </w:rPr>
            </w:pPr>
            <w:r w:rsidRPr="00E053BE">
              <w:t>1.15</w:t>
            </w:r>
          </w:p>
        </w:tc>
        <w:tc>
          <w:tcPr>
            <w:tcW w:w="864" w:type="dxa"/>
            <w:tcBorders>
              <w:top w:val="single" w:sz="4" w:space="0" w:color="auto"/>
            </w:tcBorders>
          </w:tcPr>
          <w:p w14:paraId="25B8C4B8" w14:textId="77777777" w:rsidR="00643235" w:rsidRPr="00E053BE" w:rsidRDefault="00643235" w:rsidP="00823B6A">
            <w:pPr>
              <w:pStyle w:val="TableText"/>
              <w:rPr>
                <w:noProof w:val="0"/>
              </w:rPr>
            </w:pPr>
            <w:r w:rsidRPr="00E053BE">
              <w:t>5.02</w:t>
            </w:r>
          </w:p>
        </w:tc>
        <w:tc>
          <w:tcPr>
            <w:tcW w:w="864" w:type="dxa"/>
            <w:tcBorders>
              <w:top w:val="single" w:sz="4" w:space="0" w:color="auto"/>
            </w:tcBorders>
          </w:tcPr>
          <w:p w14:paraId="3C5F8FF9" w14:textId="77777777" w:rsidR="00643235" w:rsidRPr="00E053BE" w:rsidRDefault="00643235" w:rsidP="00823B6A">
            <w:pPr>
              <w:pStyle w:val="TableText"/>
              <w:rPr>
                <w:noProof w:val="0"/>
              </w:rPr>
            </w:pPr>
            <w:r w:rsidRPr="00E053BE">
              <w:t>8.78</w:t>
            </w:r>
          </w:p>
        </w:tc>
        <w:tc>
          <w:tcPr>
            <w:tcW w:w="864" w:type="dxa"/>
            <w:tcBorders>
              <w:top w:val="single" w:sz="4" w:space="0" w:color="auto"/>
            </w:tcBorders>
          </w:tcPr>
          <w:p w14:paraId="39232816" w14:textId="77777777" w:rsidR="00643235" w:rsidRPr="00E053BE" w:rsidRDefault="00643235" w:rsidP="00823B6A">
            <w:pPr>
              <w:pStyle w:val="TableText"/>
              <w:rPr>
                <w:noProof w:val="0"/>
              </w:rPr>
            </w:pPr>
            <w:r w:rsidRPr="00E053BE">
              <w:t>13.78</w:t>
            </w:r>
          </w:p>
        </w:tc>
        <w:tc>
          <w:tcPr>
            <w:tcW w:w="864" w:type="dxa"/>
            <w:tcBorders>
              <w:top w:val="single" w:sz="4" w:space="0" w:color="auto"/>
            </w:tcBorders>
          </w:tcPr>
          <w:p w14:paraId="14C5ABA9" w14:textId="77777777" w:rsidR="00643235" w:rsidRPr="00E053BE" w:rsidRDefault="00643235" w:rsidP="00823B6A">
            <w:pPr>
              <w:pStyle w:val="TableText"/>
              <w:rPr>
                <w:noProof w:val="0"/>
              </w:rPr>
            </w:pPr>
            <w:r w:rsidRPr="00E053BE">
              <w:t>21.24</w:t>
            </w:r>
          </w:p>
        </w:tc>
        <w:tc>
          <w:tcPr>
            <w:tcW w:w="864" w:type="dxa"/>
            <w:tcBorders>
              <w:top w:val="single" w:sz="4" w:space="0" w:color="auto"/>
            </w:tcBorders>
          </w:tcPr>
          <w:p w14:paraId="7E5739CC" w14:textId="77777777" w:rsidR="00643235" w:rsidRPr="00E053BE" w:rsidRDefault="00643235" w:rsidP="00823B6A">
            <w:pPr>
              <w:pStyle w:val="TableText"/>
              <w:rPr>
                <w:noProof w:val="0"/>
              </w:rPr>
            </w:pPr>
            <w:r w:rsidRPr="00E053BE">
              <w:t>32.50</w:t>
            </w:r>
          </w:p>
        </w:tc>
        <w:tc>
          <w:tcPr>
            <w:tcW w:w="864" w:type="dxa"/>
            <w:tcBorders>
              <w:top w:val="single" w:sz="4" w:space="0" w:color="auto"/>
            </w:tcBorders>
          </w:tcPr>
          <w:p w14:paraId="73514B48" w14:textId="77777777" w:rsidR="00643235" w:rsidRPr="00E053BE" w:rsidRDefault="00643235" w:rsidP="00823B6A">
            <w:pPr>
              <w:pStyle w:val="TableText"/>
              <w:rPr>
                <w:noProof w:val="0"/>
              </w:rPr>
            </w:pPr>
            <w:r w:rsidRPr="00E053BE">
              <w:t>71.08</w:t>
            </w:r>
          </w:p>
        </w:tc>
      </w:tr>
      <w:tr w:rsidR="00643235" w:rsidRPr="00E053BE" w14:paraId="79F591DF" w14:textId="77777777" w:rsidTr="00823B6A">
        <w:tc>
          <w:tcPr>
            <w:tcW w:w="1872" w:type="dxa"/>
            <w:tcBorders>
              <w:bottom w:val="nil"/>
            </w:tcBorders>
          </w:tcPr>
          <w:p w14:paraId="7B8F86F7"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bottom w:val="nil"/>
            </w:tcBorders>
          </w:tcPr>
          <w:p w14:paraId="4C399AC8" w14:textId="77777777" w:rsidR="00643235" w:rsidRPr="00E053BE" w:rsidRDefault="00643235" w:rsidP="00823B6A">
            <w:pPr>
              <w:pStyle w:val="TableText"/>
              <w:jc w:val="center"/>
              <w:rPr>
                <w:noProof w:val="0"/>
              </w:rPr>
            </w:pPr>
            <w:r w:rsidRPr="00E053BE">
              <w:t>544–559</w:t>
            </w:r>
          </w:p>
        </w:tc>
        <w:tc>
          <w:tcPr>
            <w:tcW w:w="576" w:type="dxa"/>
            <w:tcBorders>
              <w:bottom w:val="nil"/>
            </w:tcBorders>
          </w:tcPr>
          <w:p w14:paraId="58F3B79B" w14:textId="77777777" w:rsidR="00643235" w:rsidRPr="00E053BE" w:rsidRDefault="00643235" w:rsidP="00823B6A">
            <w:pPr>
              <w:pStyle w:val="TableText"/>
              <w:rPr>
                <w:noProof w:val="0"/>
              </w:rPr>
            </w:pPr>
            <w:r w:rsidRPr="00E053BE">
              <w:t>1779</w:t>
            </w:r>
          </w:p>
        </w:tc>
        <w:tc>
          <w:tcPr>
            <w:tcW w:w="835" w:type="dxa"/>
            <w:tcBorders>
              <w:bottom w:val="nil"/>
            </w:tcBorders>
          </w:tcPr>
          <w:p w14:paraId="18D7A40E" w14:textId="77777777" w:rsidR="00643235" w:rsidRPr="00E053BE" w:rsidRDefault="00643235" w:rsidP="00823B6A">
            <w:pPr>
              <w:pStyle w:val="TableText"/>
              <w:rPr>
                <w:noProof w:val="0"/>
              </w:rPr>
            </w:pPr>
            <w:r w:rsidRPr="00E053BE">
              <w:t>19.61</w:t>
            </w:r>
          </w:p>
        </w:tc>
        <w:tc>
          <w:tcPr>
            <w:tcW w:w="763" w:type="dxa"/>
            <w:tcBorders>
              <w:bottom w:val="nil"/>
            </w:tcBorders>
          </w:tcPr>
          <w:p w14:paraId="23BD7266" w14:textId="77777777" w:rsidR="00643235" w:rsidRPr="00E053BE" w:rsidRDefault="00643235" w:rsidP="00823B6A">
            <w:pPr>
              <w:pStyle w:val="TableText"/>
              <w:rPr>
                <w:noProof w:val="0"/>
              </w:rPr>
            </w:pPr>
            <w:r w:rsidRPr="00E053BE">
              <w:t>12.27</w:t>
            </w:r>
          </w:p>
        </w:tc>
        <w:tc>
          <w:tcPr>
            <w:tcW w:w="763" w:type="dxa"/>
            <w:tcBorders>
              <w:bottom w:val="nil"/>
            </w:tcBorders>
          </w:tcPr>
          <w:p w14:paraId="35DA6735" w14:textId="77777777" w:rsidR="00643235" w:rsidRPr="00E053BE" w:rsidRDefault="00643235" w:rsidP="00823B6A">
            <w:pPr>
              <w:pStyle w:val="TableText"/>
              <w:rPr>
                <w:noProof w:val="0"/>
              </w:rPr>
            </w:pPr>
            <w:r w:rsidRPr="00E053BE">
              <w:t>1.07</w:t>
            </w:r>
          </w:p>
        </w:tc>
        <w:tc>
          <w:tcPr>
            <w:tcW w:w="843" w:type="dxa"/>
            <w:tcBorders>
              <w:bottom w:val="nil"/>
            </w:tcBorders>
          </w:tcPr>
          <w:p w14:paraId="16B61FEB" w14:textId="77777777" w:rsidR="00643235" w:rsidRPr="00E053BE" w:rsidRDefault="00643235" w:rsidP="00823B6A">
            <w:pPr>
              <w:pStyle w:val="TableText"/>
              <w:rPr>
                <w:noProof w:val="0"/>
              </w:rPr>
            </w:pPr>
            <w:r w:rsidRPr="00E053BE">
              <w:t>114.72</w:t>
            </w:r>
          </w:p>
        </w:tc>
        <w:tc>
          <w:tcPr>
            <w:tcW w:w="784" w:type="dxa"/>
            <w:tcBorders>
              <w:bottom w:val="nil"/>
            </w:tcBorders>
          </w:tcPr>
          <w:p w14:paraId="63F32EAB" w14:textId="77777777" w:rsidR="00643235" w:rsidRPr="00E053BE" w:rsidRDefault="00643235" w:rsidP="00823B6A">
            <w:pPr>
              <w:pStyle w:val="TableText"/>
              <w:rPr>
                <w:noProof w:val="0"/>
              </w:rPr>
            </w:pPr>
            <w:r w:rsidRPr="00E053BE">
              <w:t>4.86</w:t>
            </w:r>
          </w:p>
        </w:tc>
        <w:tc>
          <w:tcPr>
            <w:tcW w:w="864" w:type="dxa"/>
            <w:tcBorders>
              <w:bottom w:val="nil"/>
            </w:tcBorders>
          </w:tcPr>
          <w:p w14:paraId="03524E16" w14:textId="77777777" w:rsidR="00643235" w:rsidRPr="00E053BE" w:rsidRDefault="00643235" w:rsidP="00823B6A">
            <w:pPr>
              <w:pStyle w:val="TableText"/>
              <w:rPr>
                <w:noProof w:val="0"/>
              </w:rPr>
            </w:pPr>
            <w:r w:rsidRPr="00E053BE">
              <w:t>9.14</w:t>
            </w:r>
          </w:p>
        </w:tc>
        <w:tc>
          <w:tcPr>
            <w:tcW w:w="864" w:type="dxa"/>
            <w:tcBorders>
              <w:bottom w:val="nil"/>
            </w:tcBorders>
          </w:tcPr>
          <w:p w14:paraId="078A4E0E" w14:textId="77777777" w:rsidR="00643235" w:rsidRPr="00E053BE" w:rsidRDefault="00643235" w:rsidP="00823B6A">
            <w:pPr>
              <w:pStyle w:val="TableText"/>
              <w:rPr>
                <w:noProof w:val="0"/>
              </w:rPr>
            </w:pPr>
            <w:r w:rsidRPr="00E053BE">
              <w:t>12.02</w:t>
            </w:r>
          </w:p>
        </w:tc>
        <w:tc>
          <w:tcPr>
            <w:tcW w:w="864" w:type="dxa"/>
            <w:tcBorders>
              <w:bottom w:val="nil"/>
            </w:tcBorders>
          </w:tcPr>
          <w:p w14:paraId="5FE11B12" w14:textId="77777777" w:rsidR="00643235" w:rsidRPr="00E053BE" w:rsidRDefault="00643235" w:rsidP="00823B6A">
            <w:pPr>
              <w:pStyle w:val="TableText"/>
              <w:rPr>
                <w:noProof w:val="0"/>
              </w:rPr>
            </w:pPr>
            <w:r w:rsidRPr="00E053BE">
              <w:t>16.49</w:t>
            </w:r>
          </w:p>
        </w:tc>
        <w:tc>
          <w:tcPr>
            <w:tcW w:w="864" w:type="dxa"/>
            <w:tcBorders>
              <w:bottom w:val="nil"/>
            </w:tcBorders>
          </w:tcPr>
          <w:p w14:paraId="59D863E9" w14:textId="77777777" w:rsidR="00643235" w:rsidRPr="00E053BE" w:rsidRDefault="00643235" w:rsidP="00823B6A">
            <w:pPr>
              <w:pStyle w:val="TableText"/>
              <w:rPr>
                <w:noProof w:val="0"/>
              </w:rPr>
            </w:pPr>
            <w:r w:rsidRPr="00E053BE">
              <w:t>23.24</w:t>
            </w:r>
          </w:p>
        </w:tc>
        <w:tc>
          <w:tcPr>
            <w:tcW w:w="864" w:type="dxa"/>
            <w:tcBorders>
              <w:bottom w:val="nil"/>
            </w:tcBorders>
          </w:tcPr>
          <w:p w14:paraId="5D7DBF27" w14:textId="77777777" w:rsidR="00643235" w:rsidRPr="00E053BE" w:rsidRDefault="00643235" w:rsidP="00823B6A">
            <w:pPr>
              <w:pStyle w:val="TableText"/>
              <w:rPr>
                <w:noProof w:val="0"/>
              </w:rPr>
            </w:pPr>
            <w:r w:rsidRPr="00E053BE">
              <w:t>33.84</w:t>
            </w:r>
          </w:p>
        </w:tc>
        <w:tc>
          <w:tcPr>
            <w:tcW w:w="864" w:type="dxa"/>
            <w:tcBorders>
              <w:bottom w:val="nil"/>
            </w:tcBorders>
          </w:tcPr>
          <w:p w14:paraId="3C1B2F62" w14:textId="77777777" w:rsidR="00643235" w:rsidRPr="00E053BE" w:rsidRDefault="00643235" w:rsidP="00823B6A">
            <w:pPr>
              <w:pStyle w:val="TableText"/>
              <w:rPr>
                <w:noProof w:val="0"/>
              </w:rPr>
            </w:pPr>
            <w:r w:rsidRPr="00E053BE">
              <w:t>72.65</w:t>
            </w:r>
          </w:p>
        </w:tc>
      </w:tr>
      <w:tr w:rsidR="00643235" w:rsidRPr="00E053BE" w14:paraId="02880119" w14:textId="77777777" w:rsidTr="00823B6A">
        <w:trPr>
          <w:trHeight w:val="87"/>
        </w:trPr>
        <w:tc>
          <w:tcPr>
            <w:tcW w:w="1872" w:type="dxa"/>
            <w:tcBorders>
              <w:top w:val="nil"/>
              <w:bottom w:val="single" w:sz="12" w:space="0" w:color="auto"/>
            </w:tcBorders>
          </w:tcPr>
          <w:p w14:paraId="5CEA1EF5"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top w:val="nil"/>
              <w:bottom w:val="single" w:sz="12" w:space="0" w:color="auto"/>
            </w:tcBorders>
          </w:tcPr>
          <w:p w14:paraId="1CB27C17" w14:textId="77777777" w:rsidR="00643235" w:rsidRPr="00E053BE" w:rsidRDefault="00643235" w:rsidP="00823B6A">
            <w:pPr>
              <w:pStyle w:val="TableText"/>
              <w:jc w:val="center"/>
              <w:rPr>
                <w:noProof w:val="0"/>
              </w:rPr>
            </w:pPr>
            <w:r w:rsidRPr="00E053BE">
              <w:t>560–599</w:t>
            </w:r>
          </w:p>
        </w:tc>
        <w:tc>
          <w:tcPr>
            <w:tcW w:w="576" w:type="dxa"/>
            <w:tcBorders>
              <w:top w:val="nil"/>
              <w:bottom w:val="single" w:sz="12" w:space="0" w:color="auto"/>
            </w:tcBorders>
          </w:tcPr>
          <w:p w14:paraId="064F4517" w14:textId="77777777" w:rsidR="00643235" w:rsidRPr="00E053BE" w:rsidRDefault="00643235" w:rsidP="00823B6A">
            <w:pPr>
              <w:pStyle w:val="TableText"/>
              <w:rPr>
                <w:noProof w:val="0"/>
              </w:rPr>
            </w:pPr>
            <w:r w:rsidRPr="00E053BE">
              <w:t>789</w:t>
            </w:r>
          </w:p>
        </w:tc>
        <w:tc>
          <w:tcPr>
            <w:tcW w:w="835" w:type="dxa"/>
            <w:tcBorders>
              <w:top w:val="nil"/>
              <w:bottom w:val="single" w:sz="12" w:space="0" w:color="auto"/>
            </w:tcBorders>
          </w:tcPr>
          <w:p w14:paraId="2A1A48D1" w14:textId="77777777" w:rsidR="00643235" w:rsidRPr="00E053BE" w:rsidRDefault="00643235" w:rsidP="00823B6A">
            <w:pPr>
              <w:pStyle w:val="TableText"/>
              <w:rPr>
                <w:noProof w:val="0"/>
              </w:rPr>
            </w:pPr>
            <w:r w:rsidRPr="00E053BE">
              <w:t>16.97</w:t>
            </w:r>
          </w:p>
        </w:tc>
        <w:tc>
          <w:tcPr>
            <w:tcW w:w="763" w:type="dxa"/>
            <w:tcBorders>
              <w:top w:val="nil"/>
              <w:bottom w:val="single" w:sz="12" w:space="0" w:color="auto"/>
            </w:tcBorders>
          </w:tcPr>
          <w:p w14:paraId="4D683C03" w14:textId="77777777" w:rsidR="00643235" w:rsidRPr="00E053BE" w:rsidRDefault="00643235" w:rsidP="00823B6A">
            <w:pPr>
              <w:pStyle w:val="TableText"/>
              <w:rPr>
                <w:noProof w:val="0"/>
              </w:rPr>
            </w:pPr>
            <w:r w:rsidRPr="00E053BE">
              <w:t>9.07</w:t>
            </w:r>
          </w:p>
        </w:tc>
        <w:tc>
          <w:tcPr>
            <w:tcW w:w="763" w:type="dxa"/>
            <w:tcBorders>
              <w:top w:val="nil"/>
              <w:bottom w:val="single" w:sz="12" w:space="0" w:color="auto"/>
            </w:tcBorders>
          </w:tcPr>
          <w:p w14:paraId="32D320DF" w14:textId="77777777" w:rsidR="00643235" w:rsidRPr="00E053BE" w:rsidRDefault="00643235" w:rsidP="00823B6A">
            <w:pPr>
              <w:pStyle w:val="TableText"/>
              <w:rPr>
                <w:noProof w:val="0"/>
              </w:rPr>
            </w:pPr>
            <w:r w:rsidRPr="00E053BE">
              <w:t>4.36</w:t>
            </w:r>
          </w:p>
        </w:tc>
        <w:tc>
          <w:tcPr>
            <w:tcW w:w="843" w:type="dxa"/>
            <w:tcBorders>
              <w:top w:val="nil"/>
              <w:bottom w:val="single" w:sz="12" w:space="0" w:color="auto"/>
            </w:tcBorders>
          </w:tcPr>
          <w:p w14:paraId="68A0E66C" w14:textId="77777777" w:rsidR="00643235" w:rsidRPr="00E053BE" w:rsidRDefault="00643235" w:rsidP="00823B6A">
            <w:pPr>
              <w:pStyle w:val="TableText"/>
              <w:rPr>
                <w:noProof w:val="0"/>
              </w:rPr>
            </w:pPr>
            <w:r w:rsidRPr="00E053BE">
              <w:t>94.33</w:t>
            </w:r>
          </w:p>
        </w:tc>
        <w:tc>
          <w:tcPr>
            <w:tcW w:w="784" w:type="dxa"/>
            <w:tcBorders>
              <w:top w:val="nil"/>
              <w:bottom w:val="single" w:sz="12" w:space="0" w:color="auto"/>
            </w:tcBorders>
          </w:tcPr>
          <w:p w14:paraId="7FB4AE26" w14:textId="77777777" w:rsidR="00643235" w:rsidRPr="00E053BE" w:rsidRDefault="00643235" w:rsidP="00823B6A">
            <w:pPr>
              <w:pStyle w:val="TableText"/>
              <w:rPr>
                <w:noProof w:val="0"/>
              </w:rPr>
            </w:pPr>
            <w:r w:rsidRPr="00E053BE">
              <w:t>5.41</w:t>
            </w:r>
          </w:p>
        </w:tc>
        <w:tc>
          <w:tcPr>
            <w:tcW w:w="864" w:type="dxa"/>
            <w:tcBorders>
              <w:top w:val="nil"/>
              <w:bottom w:val="single" w:sz="12" w:space="0" w:color="auto"/>
            </w:tcBorders>
          </w:tcPr>
          <w:p w14:paraId="5189DDBE" w14:textId="77777777" w:rsidR="00643235" w:rsidRPr="00E053BE" w:rsidRDefault="00643235" w:rsidP="00823B6A">
            <w:pPr>
              <w:pStyle w:val="TableText"/>
              <w:rPr>
                <w:noProof w:val="0"/>
              </w:rPr>
            </w:pPr>
            <w:r w:rsidRPr="00E053BE">
              <w:t>9.04</w:t>
            </w:r>
          </w:p>
        </w:tc>
        <w:tc>
          <w:tcPr>
            <w:tcW w:w="864" w:type="dxa"/>
            <w:tcBorders>
              <w:top w:val="nil"/>
              <w:bottom w:val="single" w:sz="12" w:space="0" w:color="auto"/>
            </w:tcBorders>
          </w:tcPr>
          <w:p w14:paraId="310C9844" w14:textId="77777777" w:rsidR="00643235" w:rsidRPr="00E053BE" w:rsidRDefault="00643235" w:rsidP="00823B6A">
            <w:pPr>
              <w:pStyle w:val="TableText"/>
              <w:rPr>
                <w:noProof w:val="0"/>
              </w:rPr>
            </w:pPr>
            <w:r w:rsidRPr="00E053BE">
              <w:t>11.46</w:t>
            </w:r>
          </w:p>
        </w:tc>
        <w:tc>
          <w:tcPr>
            <w:tcW w:w="864" w:type="dxa"/>
            <w:tcBorders>
              <w:top w:val="nil"/>
              <w:bottom w:val="single" w:sz="12" w:space="0" w:color="auto"/>
            </w:tcBorders>
          </w:tcPr>
          <w:p w14:paraId="4B3A452A" w14:textId="77777777" w:rsidR="00643235" w:rsidRPr="00E053BE" w:rsidRDefault="00643235" w:rsidP="00823B6A">
            <w:pPr>
              <w:pStyle w:val="TableText"/>
              <w:rPr>
                <w:noProof w:val="0"/>
              </w:rPr>
            </w:pPr>
            <w:r w:rsidRPr="00E053BE">
              <w:t>15.10</w:t>
            </w:r>
          </w:p>
        </w:tc>
        <w:tc>
          <w:tcPr>
            <w:tcW w:w="864" w:type="dxa"/>
            <w:tcBorders>
              <w:top w:val="nil"/>
              <w:bottom w:val="single" w:sz="12" w:space="0" w:color="auto"/>
            </w:tcBorders>
          </w:tcPr>
          <w:p w14:paraId="157C3BA5" w14:textId="77777777" w:rsidR="00643235" w:rsidRPr="00E053BE" w:rsidRDefault="00643235" w:rsidP="00823B6A">
            <w:pPr>
              <w:pStyle w:val="TableText"/>
              <w:rPr>
                <w:noProof w:val="0"/>
              </w:rPr>
            </w:pPr>
            <w:r w:rsidRPr="00E053BE">
              <w:t>19.53</w:t>
            </w:r>
          </w:p>
        </w:tc>
        <w:tc>
          <w:tcPr>
            <w:tcW w:w="864" w:type="dxa"/>
            <w:tcBorders>
              <w:top w:val="nil"/>
              <w:bottom w:val="single" w:sz="12" w:space="0" w:color="auto"/>
            </w:tcBorders>
          </w:tcPr>
          <w:p w14:paraId="5A08E52F" w14:textId="77777777" w:rsidR="00643235" w:rsidRPr="00E053BE" w:rsidRDefault="00643235" w:rsidP="00823B6A">
            <w:pPr>
              <w:pStyle w:val="TableText"/>
              <w:rPr>
                <w:noProof w:val="0"/>
              </w:rPr>
            </w:pPr>
            <w:r w:rsidRPr="00E053BE">
              <w:t>26.75</w:t>
            </w:r>
          </w:p>
        </w:tc>
        <w:tc>
          <w:tcPr>
            <w:tcW w:w="864" w:type="dxa"/>
            <w:tcBorders>
              <w:top w:val="nil"/>
              <w:bottom w:val="single" w:sz="12" w:space="0" w:color="auto"/>
            </w:tcBorders>
          </w:tcPr>
          <w:p w14:paraId="224D176A" w14:textId="77777777" w:rsidR="00643235" w:rsidRPr="00E053BE" w:rsidRDefault="00643235" w:rsidP="00823B6A">
            <w:pPr>
              <w:pStyle w:val="TableText"/>
              <w:rPr>
                <w:noProof w:val="0"/>
              </w:rPr>
            </w:pPr>
            <w:r w:rsidRPr="00E053BE">
              <w:t>51.30</w:t>
            </w:r>
          </w:p>
        </w:tc>
      </w:tr>
      <w:tr w:rsidR="00643235" w:rsidRPr="00E053BE" w14:paraId="35934DE8" w14:textId="77777777" w:rsidTr="00823B6A">
        <w:tc>
          <w:tcPr>
            <w:tcW w:w="1872" w:type="dxa"/>
            <w:hideMark/>
          </w:tcPr>
          <w:p w14:paraId="369EC96A" w14:textId="77777777" w:rsidR="00643235" w:rsidRPr="00E053BE" w:rsidRDefault="00643235" w:rsidP="00823B6A">
            <w:pPr>
              <w:pStyle w:val="TableText"/>
              <w:rPr>
                <w:noProof w:val="0"/>
              </w:rPr>
            </w:pPr>
            <w:r w:rsidRPr="00E053BE">
              <w:rPr>
                <w:noProof w:val="0"/>
              </w:rPr>
              <w:lastRenderedPageBreak/>
              <w:t>6</w:t>
            </w:r>
            <w:r w:rsidRPr="00E053BE">
              <w:rPr>
                <w:noProof w:val="0"/>
                <w:lang w:eastAsia="ko-KR"/>
              </w:rPr>
              <w:t>–</w:t>
            </w:r>
            <w:r w:rsidRPr="00E053BE">
              <w:rPr>
                <w:noProof w:val="0"/>
              </w:rPr>
              <w:t>8</w:t>
            </w:r>
          </w:p>
        </w:tc>
        <w:tc>
          <w:tcPr>
            <w:tcW w:w="1728" w:type="dxa"/>
            <w:hideMark/>
          </w:tcPr>
          <w:p w14:paraId="04A1BD3B" w14:textId="77777777" w:rsidR="00643235" w:rsidRPr="00E053BE" w:rsidRDefault="00643235" w:rsidP="00823B6A">
            <w:pPr>
              <w:pStyle w:val="TableText"/>
              <w:jc w:val="center"/>
              <w:rPr>
                <w:noProof w:val="0"/>
              </w:rPr>
            </w:pPr>
            <w:r w:rsidRPr="00E053BE">
              <w:t>601–643</w:t>
            </w:r>
          </w:p>
        </w:tc>
        <w:tc>
          <w:tcPr>
            <w:tcW w:w="576" w:type="dxa"/>
          </w:tcPr>
          <w:p w14:paraId="4BE5431F" w14:textId="77777777" w:rsidR="00643235" w:rsidRPr="00E053BE" w:rsidRDefault="00643235" w:rsidP="00823B6A">
            <w:pPr>
              <w:pStyle w:val="TableText"/>
              <w:rPr>
                <w:noProof w:val="0"/>
              </w:rPr>
            </w:pPr>
            <w:r w:rsidRPr="00E053BE">
              <w:t>872</w:t>
            </w:r>
          </w:p>
        </w:tc>
        <w:tc>
          <w:tcPr>
            <w:tcW w:w="835" w:type="dxa"/>
          </w:tcPr>
          <w:p w14:paraId="354CC910" w14:textId="77777777" w:rsidR="00643235" w:rsidRPr="00E053BE" w:rsidRDefault="00643235" w:rsidP="00823B6A">
            <w:pPr>
              <w:pStyle w:val="TableText"/>
              <w:rPr>
                <w:noProof w:val="0"/>
              </w:rPr>
            </w:pPr>
            <w:r w:rsidRPr="00E053BE">
              <w:t>17.75</w:t>
            </w:r>
          </w:p>
        </w:tc>
        <w:tc>
          <w:tcPr>
            <w:tcW w:w="763" w:type="dxa"/>
          </w:tcPr>
          <w:p w14:paraId="5DCA4B9E" w14:textId="77777777" w:rsidR="00643235" w:rsidRPr="00E053BE" w:rsidRDefault="00643235" w:rsidP="00823B6A">
            <w:pPr>
              <w:pStyle w:val="TableText"/>
              <w:rPr>
                <w:noProof w:val="0"/>
              </w:rPr>
            </w:pPr>
            <w:r w:rsidRPr="00E053BE">
              <w:t>16.54</w:t>
            </w:r>
          </w:p>
        </w:tc>
        <w:tc>
          <w:tcPr>
            <w:tcW w:w="763" w:type="dxa"/>
          </w:tcPr>
          <w:p w14:paraId="34C3E050" w14:textId="77777777" w:rsidR="00643235" w:rsidRPr="00E053BE" w:rsidRDefault="00643235" w:rsidP="00823B6A">
            <w:pPr>
              <w:pStyle w:val="TableText"/>
              <w:rPr>
                <w:noProof w:val="0"/>
              </w:rPr>
            </w:pPr>
            <w:r w:rsidRPr="00E053BE">
              <w:t>0.87</w:t>
            </w:r>
          </w:p>
        </w:tc>
        <w:tc>
          <w:tcPr>
            <w:tcW w:w="843" w:type="dxa"/>
          </w:tcPr>
          <w:p w14:paraId="598136D3" w14:textId="77777777" w:rsidR="00643235" w:rsidRPr="00E053BE" w:rsidRDefault="00643235" w:rsidP="00823B6A">
            <w:pPr>
              <w:pStyle w:val="TableText"/>
              <w:rPr>
                <w:noProof w:val="0"/>
              </w:rPr>
            </w:pPr>
            <w:r w:rsidRPr="00E053BE">
              <w:t>159.01</w:t>
            </w:r>
          </w:p>
        </w:tc>
        <w:tc>
          <w:tcPr>
            <w:tcW w:w="784" w:type="dxa"/>
          </w:tcPr>
          <w:p w14:paraId="4D212DB8" w14:textId="77777777" w:rsidR="00643235" w:rsidRPr="00E053BE" w:rsidRDefault="00643235" w:rsidP="00823B6A">
            <w:pPr>
              <w:pStyle w:val="TableText"/>
              <w:rPr>
                <w:noProof w:val="0"/>
              </w:rPr>
            </w:pPr>
            <w:r w:rsidRPr="00E053BE">
              <w:t>1.26</w:t>
            </w:r>
          </w:p>
        </w:tc>
        <w:tc>
          <w:tcPr>
            <w:tcW w:w="864" w:type="dxa"/>
          </w:tcPr>
          <w:p w14:paraId="0CE3C95C" w14:textId="77777777" w:rsidR="00643235" w:rsidRPr="00E053BE" w:rsidRDefault="00643235" w:rsidP="00823B6A">
            <w:pPr>
              <w:pStyle w:val="TableText"/>
              <w:rPr>
                <w:noProof w:val="0"/>
              </w:rPr>
            </w:pPr>
            <w:r w:rsidRPr="00E053BE">
              <w:t>4.42</w:t>
            </w:r>
          </w:p>
        </w:tc>
        <w:tc>
          <w:tcPr>
            <w:tcW w:w="864" w:type="dxa"/>
          </w:tcPr>
          <w:p w14:paraId="19B075E9" w14:textId="77777777" w:rsidR="00643235" w:rsidRPr="00E053BE" w:rsidRDefault="00643235" w:rsidP="00823B6A">
            <w:pPr>
              <w:pStyle w:val="TableText"/>
              <w:rPr>
                <w:noProof w:val="0"/>
              </w:rPr>
            </w:pPr>
            <w:r w:rsidRPr="00E053BE">
              <w:t>8.29</w:t>
            </w:r>
          </w:p>
        </w:tc>
        <w:tc>
          <w:tcPr>
            <w:tcW w:w="864" w:type="dxa"/>
          </w:tcPr>
          <w:p w14:paraId="21A83AEC" w14:textId="77777777" w:rsidR="00643235" w:rsidRPr="00E053BE" w:rsidRDefault="00643235" w:rsidP="00823B6A">
            <w:pPr>
              <w:pStyle w:val="TableText"/>
              <w:rPr>
                <w:noProof w:val="0"/>
              </w:rPr>
            </w:pPr>
            <w:r w:rsidRPr="00E053BE">
              <w:t>13.45</w:t>
            </w:r>
          </w:p>
        </w:tc>
        <w:tc>
          <w:tcPr>
            <w:tcW w:w="864" w:type="dxa"/>
          </w:tcPr>
          <w:p w14:paraId="4DE929F4" w14:textId="77777777" w:rsidR="00643235" w:rsidRPr="00E053BE" w:rsidRDefault="00643235" w:rsidP="00823B6A">
            <w:pPr>
              <w:pStyle w:val="TableText"/>
              <w:rPr>
                <w:noProof w:val="0"/>
              </w:rPr>
            </w:pPr>
            <w:r w:rsidRPr="00E053BE">
              <w:t>21.56</w:t>
            </w:r>
          </w:p>
        </w:tc>
        <w:tc>
          <w:tcPr>
            <w:tcW w:w="864" w:type="dxa"/>
          </w:tcPr>
          <w:p w14:paraId="04FB54A7" w14:textId="77777777" w:rsidR="00643235" w:rsidRPr="00E053BE" w:rsidRDefault="00643235" w:rsidP="00823B6A">
            <w:pPr>
              <w:pStyle w:val="TableText"/>
              <w:rPr>
                <w:noProof w:val="0"/>
              </w:rPr>
            </w:pPr>
            <w:r w:rsidRPr="00E053BE">
              <w:t>33.56</w:t>
            </w:r>
          </w:p>
        </w:tc>
        <w:tc>
          <w:tcPr>
            <w:tcW w:w="864" w:type="dxa"/>
          </w:tcPr>
          <w:p w14:paraId="38EB4A6F" w14:textId="77777777" w:rsidR="00643235" w:rsidRPr="00E053BE" w:rsidRDefault="00643235" w:rsidP="00823B6A">
            <w:pPr>
              <w:pStyle w:val="TableText"/>
              <w:rPr>
                <w:noProof w:val="0"/>
              </w:rPr>
            </w:pPr>
            <w:r w:rsidRPr="00E053BE">
              <w:t>92.43</w:t>
            </w:r>
          </w:p>
        </w:tc>
      </w:tr>
      <w:tr w:rsidR="00643235" w:rsidRPr="00E053BE" w14:paraId="021B9E8A" w14:textId="77777777" w:rsidTr="00823B6A">
        <w:tc>
          <w:tcPr>
            <w:tcW w:w="1872" w:type="dxa"/>
          </w:tcPr>
          <w:p w14:paraId="6F207EFE" w14:textId="77777777" w:rsidR="00643235" w:rsidRPr="00E053BE" w:rsidRDefault="00643235" w:rsidP="00823B6A">
            <w:pPr>
              <w:pStyle w:val="TableText"/>
              <w:rPr>
                <w:noProof w:val="0"/>
              </w:rPr>
            </w:pPr>
            <w:r w:rsidRPr="00E053BE">
              <w:rPr>
                <w:noProof w:val="0"/>
              </w:rPr>
              <w:t>6</w:t>
            </w:r>
            <w:r w:rsidRPr="00E053BE">
              <w:rPr>
                <w:noProof w:val="0"/>
                <w:lang w:eastAsia="ko-KR"/>
              </w:rPr>
              <w:t>–</w:t>
            </w:r>
            <w:r w:rsidRPr="00E053BE">
              <w:rPr>
                <w:noProof w:val="0"/>
              </w:rPr>
              <w:t>8</w:t>
            </w:r>
          </w:p>
        </w:tc>
        <w:tc>
          <w:tcPr>
            <w:tcW w:w="1728" w:type="dxa"/>
          </w:tcPr>
          <w:p w14:paraId="4CB4BB93" w14:textId="77777777" w:rsidR="00643235" w:rsidRPr="00E053BE" w:rsidRDefault="00643235" w:rsidP="00823B6A">
            <w:pPr>
              <w:pStyle w:val="TableText"/>
              <w:jc w:val="center"/>
              <w:rPr>
                <w:noProof w:val="0"/>
              </w:rPr>
            </w:pPr>
            <w:r w:rsidRPr="00E053BE">
              <w:t>644–659</w:t>
            </w:r>
          </w:p>
        </w:tc>
        <w:tc>
          <w:tcPr>
            <w:tcW w:w="576" w:type="dxa"/>
          </w:tcPr>
          <w:p w14:paraId="4C8CE66B" w14:textId="77777777" w:rsidR="00643235" w:rsidRPr="00E053BE" w:rsidRDefault="00643235" w:rsidP="00823B6A">
            <w:pPr>
              <w:pStyle w:val="TableText"/>
              <w:rPr>
                <w:noProof w:val="0"/>
              </w:rPr>
            </w:pPr>
            <w:r w:rsidRPr="00E053BE">
              <w:t>993</w:t>
            </w:r>
          </w:p>
        </w:tc>
        <w:tc>
          <w:tcPr>
            <w:tcW w:w="835" w:type="dxa"/>
          </w:tcPr>
          <w:p w14:paraId="547085EA" w14:textId="77777777" w:rsidR="00643235" w:rsidRPr="00E053BE" w:rsidRDefault="00643235" w:rsidP="00823B6A">
            <w:pPr>
              <w:pStyle w:val="TableText"/>
              <w:rPr>
                <w:noProof w:val="0"/>
              </w:rPr>
            </w:pPr>
            <w:r w:rsidRPr="00E053BE">
              <w:t>18.37</w:t>
            </w:r>
          </w:p>
        </w:tc>
        <w:tc>
          <w:tcPr>
            <w:tcW w:w="763" w:type="dxa"/>
          </w:tcPr>
          <w:p w14:paraId="7BCE4330" w14:textId="77777777" w:rsidR="00643235" w:rsidRPr="00E053BE" w:rsidRDefault="00643235" w:rsidP="00823B6A">
            <w:pPr>
              <w:pStyle w:val="TableText"/>
              <w:rPr>
                <w:noProof w:val="0"/>
              </w:rPr>
            </w:pPr>
            <w:r w:rsidRPr="00E053BE">
              <w:t>12.61</w:t>
            </w:r>
          </w:p>
        </w:tc>
        <w:tc>
          <w:tcPr>
            <w:tcW w:w="763" w:type="dxa"/>
          </w:tcPr>
          <w:p w14:paraId="32F478D5" w14:textId="77777777" w:rsidR="00643235" w:rsidRPr="00E053BE" w:rsidRDefault="00643235" w:rsidP="00823B6A">
            <w:pPr>
              <w:pStyle w:val="TableText"/>
              <w:rPr>
                <w:noProof w:val="0"/>
              </w:rPr>
            </w:pPr>
            <w:r w:rsidRPr="00E053BE">
              <w:t>1.47</w:t>
            </w:r>
          </w:p>
        </w:tc>
        <w:tc>
          <w:tcPr>
            <w:tcW w:w="843" w:type="dxa"/>
          </w:tcPr>
          <w:p w14:paraId="67CC4889" w14:textId="77777777" w:rsidR="00643235" w:rsidRPr="00E053BE" w:rsidRDefault="00643235" w:rsidP="00823B6A">
            <w:pPr>
              <w:pStyle w:val="TableText"/>
              <w:rPr>
                <w:noProof w:val="0"/>
              </w:rPr>
            </w:pPr>
            <w:r w:rsidRPr="00E053BE">
              <w:t>143.37</w:t>
            </w:r>
          </w:p>
        </w:tc>
        <w:tc>
          <w:tcPr>
            <w:tcW w:w="784" w:type="dxa"/>
          </w:tcPr>
          <w:p w14:paraId="2307A2B6" w14:textId="77777777" w:rsidR="00643235" w:rsidRPr="00E053BE" w:rsidRDefault="00643235" w:rsidP="00823B6A">
            <w:pPr>
              <w:pStyle w:val="TableText"/>
              <w:rPr>
                <w:noProof w:val="0"/>
              </w:rPr>
            </w:pPr>
            <w:r w:rsidRPr="00E053BE">
              <w:t>3.32</w:t>
            </w:r>
          </w:p>
        </w:tc>
        <w:tc>
          <w:tcPr>
            <w:tcW w:w="864" w:type="dxa"/>
          </w:tcPr>
          <w:p w14:paraId="76F9EC04" w14:textId="77777777" w:rsidR="00643235" w:rsidRPr="00E053BE" w:rsidRDefault="00643235" w:rsidP="00823B6A">
            <w:pPr>
              <w:pStyle w:val="TableText"/>
              <w:rPr>
                <w:noProof w:val="0"/>
              </w:rPr>
            </w:pPr>
            <w:r w:rsidRPr="00E053BE">
              <w:t>7.81</w:t>
            </w:r>
          </w:p>
        </w:tc>
        <w:tc>
          <w:tcPr>
            <w:tcW w:w="864" w:type="dxa"/>
          </w:tcPr>
          <w:p w14:paraId="6CE055BA" w14:textId="77777777" w:rsidR="00643235" w:rsidRPr="00E053BE" w:rsidRDefault="00643235" w:rsidP="00823B6A">
            <w:pPr>
              <w:pStyle w:val="TableText"/>
              <w:rPr>
                <w:noProof w:val="0"/>
              </w:rPr>
            </w:pPr>
            <w:r w:rsidRPr="00E053BE">
              <w:t>10.99</w:t>
            </w:r>
          </w:p>
        </w:tc>
        <w:tc>
          <w:tcPr>
            <w:tcW w:w="864" w:type="dxa"/>
          </w:tcPr>
          <w:p w14:paraId="7545BF92" w14:textId="77777777" w:rsidR="00643235" w:rsidRPr="00E053BE" w:rsidRDefault="00643235" w:rsidP="00823B6A">
            <w:pPr>
              <w:pStyle w:val="TableText"/>
              <w:rPr>
                <w:noProof w:val="0"/>
              </w:rPr>
            </w:pPr>
            <w:r w:rsidRPr="00E053BE">
              <w:t>15.73</w:t>
            </w:r>
          </w:p>
        </w:tc>
        <w:tc>
          <w:tcPr>
            <w:tcW w:w="864" w:type="dxa"/>
          </w:tcPr>
          <w:p w14:paraId="0FD33FC0" w14:textId="77777777" w:rsidR="00643235" w:rsidRPr="00E053BE" w:rsidRDefault="00643235" w:rsidP="00823B6A">
            <w:pPr>
              <w:pStyle w:val="TableText"/>
              <w:rPr>
                <w:noProof w:val="0"/>
              </w:rPr>
            </w:pPr>
            <w:r w:rsidRPr="00E053BE">
              <w:t>21.75</w:t>
            </w:r>
          </w:p>
        </w:tc>
        <w:tc>
          <w:tcPr>
            <w:tcW w:w="864" w:type="dxa"/>
          </w:tcPr>
          <w:p w14:paraId="36415808" w14:textId="77777777" w:rsidR="00643235" w:rsidRPr="00E053BE" w:rsidRDefault="00643235" w:rsidP="00823B6A">
            <w:pPr>
              <w:pStyle w:val="TableText"/>
              <w:rPr>
                <w:noProof w:val="0"/>
              </w:rPr>
            </w:pPr>
            <w:r w:rsidRPr="00E053BE">
              <w:t>31.15</w:t>
            </w:r>
          </w:p>
        </w:tc>
        <w:tc>
          <w:tcPr>
            <w:tcW w:w="864" w:type="dxa"/>
          </w:tcPr>
          <w:p w14:paraId="03DAF5FD" w14:textId="77777777" w:rsidR="00643235" w:rsidRPr="00E053BE" w:rsidRDefault="00643235" w:rsidP="00823B6A">
            <w:pPr>
              <w:pStyle w:val="TableText"/>
              <w:rPr>
                <w:noProof w:val="0"/>
              </w:rPr>
            </w:pPr>
            <w:r w:rsidRPr="00E053BE">
              <w:t>66.54</w:t>
            </w:r>
          </w:p>
        </w:tc>
      </w:tr>
      <w:tr w:rsidR="00643235" w:rsidRPr="00E053BE" w14:paraId="07C8E264" w14:textId="77777777" w:rsidTr="00823B6A">
        <w:tc>
          <w:tcPr>
            <w:tcW w:w="1872" w:type="dxa"/>
            <w:tcBorders>
              <w:top w:val="nil"/>
              <w:bottom w:val="single" w:sz="4" w:space="0" w:color="auto"/>
            </w:tcBorders>
          </w:tcPr>
          <w:p w14:paraId="789DCD60" w14:textId="77777777" w:rsidR="00643235" w:rsidRPr="00E053BE" w:rsidRDefault="00643235" w:rsidP="00823B6A">
            <w:pPr>
              <w:pStyle w:val="TableText"/>
              <w:rPr>
                <w:noProof w:val="0"/>
              </w:rPr>
            </w:pPr>
            <w:r w:rsidRPr="00E053BE">
              <w:rPr>
                <w:noProof w:val="0"/>
              </w:rPr>
              <w:t>6</w:t>
            </w:r>
            <w:r w:rsidRPr="00E053BE">
              <w:rPr>
                <w:noProof w:val="0"/>
                <w:lang w:eastAsia="ko-KR"/>
              </w:rPr>
              <w:t>–</w:t>
            </w:r>
            <w:r w:rsidRPr="00E053BE">
              <w:rPr>
                <w:noProof w:val="0"/>
              </w:rPr>
              <w:t>8</w:t>
            </w:r>
          </w:p>
        </w:tc>
        <w:tc>
          <w:tcPr>
            <w:tcW w:w="1728" w:type="dxa"/>
            <w:tcBorders>
              <w:top w:val="nil"/>
              <w:bottom w:val="single" w:sz="4" w:space="0" w:color="auto"/>
            </w:tcBorders>
          </w:tcPr>
          <w:p w14:paraId="58DCD363" w14:textId="77777777" w:rsidR="00643235" w:rsidRPr="00E053BE" w:rsidRDefault="00643235" w:rsidP="00823B6A">
            <w:pPr>
              <w:pStyle w:val="TableText"/>
              <w:jc w:val="center"/>
              <w:rPr>
                <w:noProof w:val="0"/>
              </w:rPr>
            </w:pPr>
            <w:r w:rsidRPr="00E053BE">
              <w:t>660–699</w:t>
            </w:r>
          </w:p>
        </w:tc>
        <w:tc>
          <w:tcPr>
            <w:tcW w:w="576" w:type="dxa"/>
            <w:tcBorders>
              <w:top w:val="nil"/>
              <w:bottom w:val="single" w:sz="4" w:space="0" w:color="auto"/>
            </w:tcBorders>
          </w:tcPr>
          <w:p w14:paraId="2AA662F2" w14:textId="77777777" w:rsidR="00643235" w:rsidRPr="00E053BE" w:rsidRDefault="00643235" w:rsidP="00823B6A">
            <w:pPr>
              <w:pStyle w:val="TableText"/>
              <w:rPr>
                <w:noProof w:val="0"/>
              </w:rPr>
            </w:pPr>
            <w:r w:rsidRPr="00E053BE">
              <w:t>1011</w:t>
            </w:r>
          </w:p>
        </w:tc>
        <w:tc>
          <w:tcPr>
            <w:tcW w:w="835" w:type="dxa"/>
            <w:tcBorders>
              <w:top w:val="nil"/>
              <w:bottom w:val="single" w:sz="4" w:space="0" w:color="auto"/>
            </w:tcBorders>
          </w:tcPr>
          <w:p w14:paraId="4C2E998E" w14:textId="77777777" w:rsidR="00643235" w:rsidRPr="00E053BE" w:rsidRDefault="00643235" w:rsidP="00823B6A">
            <w:pPr>
              <w:pStyle w:val="TableText"/>
              <w:rPr>
                <w:noProof w:val="0"/>
              </w:rPr>
            </w:pPr>
            <w:r w:rsidRPr="00E053BE">
              <w:t>15.47</w:t>
            </w:r>
          </w:p>
        </w:tc>
        <w:tc>
          <w:tcPr>
            <w:tcW w:w="763" w:type="dxa"/>
            <w:tcBorders>
              <w:top w:val="nil"/>
              <w:bottom w:val="single" w:sz="4" w:space="0" w:color="auto"/>
            </w:tcBorders>
          </w:tcPr>
          <w:p w14:paraId="32C5CCE8" w14:textId="77777777" w:rsidR="00643235" w:rsidRPr="00E053BE" w:rsidRDefault="00643235" w:rsidP="00823B6A">
            <w:pPr>
              <w:pStyle w:val="TableText"/>
              <w:rPr>
                <w:noProof w:val="0"/>
              </w:rPr>
            </w:pPr>
            <w:r w:rsidRPr="00E053BE">
              <w:t>8.77</w:t>
            </w:r>
          </w:p>
        </w:tc>
        <w:tc>
          <w:tcPr>
            <w:tcW w:w="763" w:type="dxa"/>
            <w:tcBorders>
              <w:top w:val="nil"/>
              <w:bottom w:val="single" w:sz="4" w:space="0" w:color="auto"/>
            </w:tcBorders>
          </w:tcPr>
          <w:p w14:paraId="69529E78" w14:textId="77777777" w:rsidR="00643235" w:rsidRPr="00E053BE" w:rsidRDefault="00643235" w:rsidP="00823B6A">
            <w:pPr>
              <w:pStyle w:val="TableText"/>
              <w:rPr>
                <w:noProof w:val="0"/>
              </w:rPr>
            </w:pPr>
            <w:r w:rsidRPr="00E053BE">
              <w:t>2.16</w:t>
            </w:r>
          </w:p>
        </w:tc>
        <w:tc>
          <w:tcPr>
            <w:tcW w:w="843" w:type="dxa"/>
            <w:tcBorders>
              <w:top w:val="nil"/>
              <w:bottom w:val="single" w:sz="4" w:space="0" w:color="auto"/>
            </w:tcBorders>
          </w:tcPr>
          <w:p w14:paraId="219658A8" w14:textId="77777777" w:rsidR="00643235" w:rsidRPr="00E053BE" w:rsidRDefault="00643235" w:rsidP="00823B6A">
            <w:pPr>
              <w:pStyle w:val="TableText"/>
              <w:rPr>
                <w:noProof w:val="0"/>
              </w:rPr>
            </w:pPr>
            <w:r w:rsidRPr="00E053BE">
              <w:t>102.33</w:t>
            </w:r>
          </w:p>
        </w:tc>
        <w:tc>
          <w:tcPr>
            <w:tcW w:w="784" w:type="dxa"/>
            <w:tcBorders>
              <w:top w:val="nil"/>
              <w:bottom w:val="single" w:sz="4" w:space="0" w:color="auto"/>
            </w:tcBorders>
          </w:tcPr>
          <w:p w14:paraId="1FD3F090" w14:textId="77777777" w:rsidR="00643235" w:rsidRPr="00E053BE" w:rsidRDefault="00643235" w:rsidP="00823B6A">
            <w:pPr>
              <w:pStyle w:val="TableText"/>
              <w:rPr>
                <w:noProof w:val="0"/>
              </w:rPr>
            </w:pPr>
            <w:r w:rsidRPr="00E053BE">
              <w:t>4.92</w:t>
            </w:r>
          </w:p>
        </w:tc>
        <w:tc>
          <w:tcPr>
            <w:tcW w:w="864" w:type="dxa"/>
            <w:tcBorders>
              <w:top w:val="nil"/>
              <w:bottom w:val="single" w:sz="4" w:space="0" w:color="auto"/>
            </w:tcBorders>
          </w:tcPr>
          <w:p w14:paraId="20C07B63" w14:textId="77777777" w:rsidR="00643235" w:rsidRPr="00E053BE" w:rsidRDefault="00643235" w:rsidP="00823B6A">
            <w:pPr>
              <w:pStyle w:val="TableText"/>
              <w:rPr>
                <w:noProof w:val="0"/>
              </w:rPr>
            </w:pPr>
            <w:r w:rsidRPr="00E053BE">
              <w:t>8.35</w:t>
            </w:r>
          </w:p>
        </w:tc>
        <w:tc>
          <w:tcPr>
            <w:tcW w:w="864" w:type="dxa"/>
            <w:tcBorders>
              <w:top w:val="nil"/>
              <w:bottom w:val="single" w:sz="4" w:space="0" w:color="auto"/>
            </w:tcBorders>
          </w:tcPr>
          <w:p w14:paraId="134A4BDA" w14:textId="77777777" w:rsidR="00643235" w:rsidRPr="00E053BE" w:rsidRDefault="00643235" w:rsidP="00823B6A">
            <w:pPr>
              <w:pStyle w:val="TableText"/>
              <w:rPr>
                <w:noProof w:val="0"/>
              </w:rPr>
            </w:pPr>
            <w:r w:rsidRPr="00E053BE">
              <w:t>10.34</w:t>
            </w:r>
          </w:p>
        </w:tc>
        <w:tc>
          <w:tcPr>
            <w:tcW w:w="864" w:type="dxa"/>
            <w:tcBorders>
              <w:top w:val="nil"/>
              <w:bottom w:val="single" w:sz="4" w:space="0" w:color="auto"/>
            </w:tcBorders>
          </w:tcPr>
          <w:p w14:paraId="244C973B" w14:textId="77777777" w:rsidR="00643235" w:rsidRPr="00E053BE" w:rsidRDefault="00643235" w:rsidP="00823B6A">
            <w:pPr>
              <w:pStyle w:val="TableText"/>
              <w:rPr>
                <w:noProof w:val="0"/>
              </w:rPr>
            </w:pPr>
            <w:r w:rsidRPr="00E053BE">
              <w:t>13.47</w:t>
            </w:r>
          </w:p>
        </w:tc>
        <w:tc>
          <w:tcPr>
            <w:tcW w:w="864" w:type="dxa"/>
            <w:tcBorders>
              <w:top w:val="nil"/>
              <w:bottom w:val="single" w:sz="4" w:space="0" w:color="auto"/>
            </w:tcBorders>
          </w:tcPr>
          <w:p w14:paraId="29526C48" w14:textId="77777777" w:rsidR="00643235" w:rsidRPr="00E053BE" w:rsidRDefault="00643235" w:rsidP="00823B6A">
            <w:pPr>
              <w:pStyle w:val="TableText"/>
              <w:rPr>
                <w:noProof w:val="0"/>
              </w:rPr>
            </w:pPr>
            <w:r w:rsidRPr="00E053BE">
              <w:t>17.75</w:t>
            </w:r>
          </w:p>
        </w:tc>
        <w:tc>
          <w:tcPr>
            <w:tcW w:w="864" w:type="dxa"/>
            <w:tcBorders>
              <w:top w:val="nil"/>
              <w:bottom w:val="single" w:sz="4" w:space="0" w:color="auto"/>
            </w:tcBorders>
          </w:tcPr>
          <w:p w14:paraId="5A10C253" w14:textId="77777777" w:rsidR="00643235" w:rsidRPr="00E053BE" w:rsidRDefault="00643235" w:rsidP="00823B6A">
            <w:pPr>
              <w:pStyle w:val="TableText"/>
              <w:rPr>
                <w:noProof w:val="0"/>
              </w:rPr>
            </w:pPr>
            <w:r w:rsidRPr="00E053BE">
              <w:t>24.75</w:t>
            </w:r>
          </w:p>
        </w:tc>
        <w:tc>
          <w:tcPr>
            <w:tcW w:w="864" w:type="dxa"/>
            <w:tcBorders>
              <w:top w:val="nil"/>
              <w:bottom w:val="single" w:sz="4" w:space="0" w:color="auto"/>
            </w:tcBorders>
          </w:tcPr>
          <w:p w14:paraId="4FFBBE85" w14:textId="77777777" w:rsidR="00643235" w:rsidRPr="00E053BE" w:rsidRDefault="00643235" w:rsidP="00823B6A">
            <w:pPr>
              <w:pStyle w:val="TableText"/>
              <w:rPr>
                <w:noProof w:val="0"/>
              </w:rPr>
            </w:pPr>
            <w:r w:rsidRPr="00E053BE">
              <w:t>48.34</w:t>
            </w:r>
          </w:p>
        </w:tc>
      </w:tr>
      <w:tr w:rsidR="00643235" w:rsidRPr="00E053BE" w14:paraId="17B90594" w14:textId="77777777" w:rsidTr="00823B6A">
        <w:tc>
          <w:tcPr>
            <w:tcW w:w="1872" w:type="dxa"/>
            <w:tcBorders>
              <w:top w:val="single" w:sz="4" w:space="0" w:color="auto"/>
              <w:bottom w:val="nil"/>
            </w:tcBorders>
          </w:tcPr>
          <w:p w14:paraId="40A1C349"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single" w:sz="4" w:space="0" w:color="auto"/>
              <w:bottom w:val="nil"/>
            </w:tcBorders>
          </w:tcPr>
          <w:p w14:paraId="18CDA0C3" w14:textId="77777777" w:rsidR="00643235" w:rsidRPr="00E053BE" w:rsidRDefault="00643235" w:rsidP="00823B6A">
            <w:pPr>
              <w:pStyle w:val="TableText"/>
              <w:jc w:val="center"/>
              <w:rPr>
                <w:noProof w:val="0"/>
              </w:rPr>
            </w:pPr>
            <w:r w:rsidRPr="00E053BE">
              <w:t>701–743</w:t>
            </w:r>
          </w:p>
        </w:tc>
        <w:tc>
          <w:tcPr>
            <w:tcW w:w="576" w:type="dxa"/>
            <w:tcBorders>
              <w:top w:val="single" w:sz="4" w:space="0" w:color="auto"/>
              <w:bottom w:val="nil"/>
            </w:tcBorders>
          </w:tcPr>
          <w:p w14:paraId="239D1921" w14:textId="77777777" w:rsidR="00643235" w:rsidRPr="00E053BE" w:rsidRDefault="00643235" w:rsidP="00823B6A">
            <w:pPr>
              <w:pStyle w:val="TableText"/>
              <w:rPr>
                <w:noProof w:val="0"/>
              </w:rPr>
            </w:pPr>
            <w:r w:rsidRPr="00E053BE">
              <w:t>476</w:t>
            </w:r>
          </w:p>
        </w:tc>
        <w:tc>
          <w:tcPr>
            <w:tcW w:w="835" w:type="dxa"/>
            <w:tcBorders>
              <w:top w:val="single" w:sz="4" w:space="0" w:color="auto"/>
              <w:bottom w:val="nil"/>
            </w:tcBorders>
          </w:tcPr>
          <w:p w14:paraId="5CD9DAFB" w14:textId="77777777" w:rsidR="00643235" w:rsidRPr="00E053BE" w:rsidRDefault="00643235" w:rsidP="00823B6A">
            <w:pPr>
              <w:pStyle w:val="TableText"/>
              <w:rPr>
                <w:noProof w:val="0"/>
              </w:rPr>
            </w:pPr>
            <w:r w:rsidRPr="00E053BE">
              <w:t>15.81</w:t>
            </w:r>
          </w:p>
        </w:tc>
        <w:tc>
          <w:tcPr>
            <w:tcW w:w="763" w:type="dxa"/>
            <w:tcBorders>
              <w:top w:val="single" w:sz="4" w:space="0" w:color="auto"/>
              <w:bottom w:val="nil"/>
            </w:tcBorders>
          </w:tcPr>
          <w:p w14:paraId="2CB2C0C7" w14:textId="77777777" w:rsidR="00643235" w:rsidRPr="00E053BE" w:rsidRDefault="00643235" w:rsidP="00823B6A">
            <w:pPr>
              <w:pStyle w:val="TableText"/>
              <w:rPr>
                <w:noProof w:val="0"/>
              </w:rPr>
            </w:pPr>
            <w:r w:rsidRPr="00E053BE">
              <w:t>11.78</w:t>
            </w:r>
          </w:p>
        </w:tc>
        <w:tc>
          <w:tcPr>
            <w:tcW w:w="763" w:type="dxa"/>
            <w:tcBorders>
              <w:top w:val="single" w:sz="4" w:space="0" w:color="auto"/>
              <w:bottom w:val="nil"/>
            </w:tcBorders>
          </w:tcPr>
          <w:p w14:paraId="609A53DB" w14:textId="77777777" w:rsidR="00643235" w:rsidRPr="00E053BE" w:rsidRDefault="00643235" w:rsidP="00823B6A">
            <w:pPr>
              <w:pStyle w:val="TableText"/>
              <w:rPr>
                <w:noProof w:val="0"/>
              </w:rPr>
            </w:pPr>
            <w:r w:rsidRPr="00E053BE">
              <w:t>0.28</w:t>
            </w:r>
          </w:p>
        </w:tc>
        <w:tc>
          <w:tcPr>
            <w:tcW w:w="843" w:type="dxa"/>
            <w:tcBorders>
              <w:top w:val="single" w:sz="4" w:space="0" w:color="auto"/>
              <w:bottom w:val="nil"/>
            </w:tcBorders>
          </w:tcPr>
          <w:p w14:paraId="1B8FCFED" w14:textId="77777777" w:rsidR="00643235" w:rsidRPr="00E053BE" w:rsidRDefault="00643235" w:rsidP="00823B6A">
            <w:pPr>
              <w:pStyle w:val="TableText"/>
              <w:rPr>
                <w:noProof w:val="0"/>
              </w:rPr>
            </w:pPr>
            <w:r w:rsidRPr="00E053BE">
              <w:t>73.29</w:t>
            </w:r>
          </w:p>
        </w:tc>
        <w:tc>
          <w:tcPr>
            <w:tcW w:w="784" w:type="dxa"/>
            <w:tcBorders>
              <w:top w:val="single" w:sz="4" w:space="0" w:color="auto"/>
              <w:bottom w:val="nil"/>
            </w:tcBorders>
          </w:tcPr>
          <w:p w14:paraId="772888FE" w14:textId="77777777" w:rsidR="00643235" w:rsidRPr="00E053BE" w:rsidRDefault="00643235" w:rsidP="00823B6A">
            <w:pPr>
              <w:pStyle w:val="TableText"/>
              <w:rPr>
                <w:noProof w:val="0"/>
              </w:rPr>
            </w:pPr>
            <w:r w:rsidRPr="00E053BE">
              <w:t>0.94</w:t>
            </w:r>
          </w:p>
        </w:tc>
        <w:tc>
          <w:tcPr>
            <w:tcW w:w="864" w:type="dxa"/>
            <w:tcBorders>
              <w:top w:val="single" w:sz="4" w:space="0" w:color="auto"/>
              <w:bottom w:val="nil"/>
            </w:tcBorders>
          </w:tcPr>
          <w:p w14:paraId="691C6691" w14:textId="77777777" w:rsidR="00643235" w:rsidRPr="00E053BE" w:rsidRDefault="00643235" w:rsidP="00823B6A">
            <w:pPr>
              <w:pStyle w:val="TableText"/>
              <w:rPr>
                <w:noProof w:val="0"/>
              </w:rPr>
            </w:pPr>
            <w:r w:rsidRPr="00E053BE">
              <w:t>3.45</w:t>
            </w:r>
          </w:p>
        </w:tc>
        <w:tc>
          <w:tcPr>
            <w:tcW w:w="864" w:type="dxa"/>
            <w:tcBorders>
              <w:top w:val="single" w:sz="4" w:space="0" w:color="auto"/>
              <w:bottom w:val="nil"/>
            </w:tcBorders>
          </w:tcPr>
          <w:p w14:paraId="0197B0E8" w14:textId="77777777" w:rsidR="00643235" w:rsidRPr="00E053BE" w:rsidRDefault="00643235" w:rsidP="00823B6A">
            <w:pPr>
              <w:pStyle w:val="TableText"/>
              <w:rPr>
                <w:noProof w:val="0"/>
              </w:rPr>
            </w:pPr>
            <w:r w:rsidRPr="00E053BE">
              <w:t>7.84</w:t>
            </w:r>
          </w:p>
        </w:tc>
        <w:tc>
          <w:tcPr>
            <w:tcW w:w="864" w:type="dxa"/>
            <w:tcBorders>
              <w:top w:val="single" w:sz="4" w:space="0" w:color="auto"/>
              <w:bottom w:val="nil"/>
            </w:tcBorders>
          </w:tcPr>
          <w:p w14:paraId="336A5ACC" w14:textId="77777777" w:rsidR="00643235" w:rsidRPr="00E053BE" w:rsidRDefault="00643235" w:rsidP="00823B6A">
            <w:pPr>
              <w:pStyle w:val="TableText"/>
              <w:rPr>
                <w:noProof w:val="0"/>
              </w:rPr>
            </w:pPr>
            <w:r w:rsidRPr="00E053BE">
              <w:t>13.26</w:t>
            </w:r>
          </w:p>
        </w:tc>
        <w:tc>
          <w:tcPr>
            <w:tcW w:w="864" w:type="dxa"/>
            <w:tcBorders>
              <w:top w:val="single" w:sz="4" w:space="0" w:color="auto"/>
              <w:bottom w:val="nil"/>
            </w:tcBorders>
          </w:tcPr>
          <w:p w14:paraId="122A0587" w14:textId="77777777" w:rsidR="00643235" w:rsidRPr="00E053BE" w:rsidRDefault="00643235" w:rsidP="00823B6A">
            <w:pPr>
              <w:pStyle w:val="TableText"/>
              <w:rPr>
                <w:noProof w:val="0"/>
              </w:rPr>
            </w:pPr>
            <w:r w:rsidRPr="00E053BE">
              <w:t>20.58</w:t>
            </w:r>
          </w:p>
        </w:tc>
        <w:tc>
          <w:tcPr>
            <w:tcW w:w="864" w:type="dxa"/>
            <w:tcBorders>
              <w:top w:val="single" w:sz="4" w:space="0" w:color="auto"/>
              <w:bottom w:val="nil"/>
            </w:tcBorders>
          </w:tcPr>
          <w:p w14:paraId="7122BA9C" w14:textId="77777777" w:rsidR="00643235" w:rsidRPr="00E053BE" w:rsidRDefault="00643235" w:rsidP="00823B6A">
            <w:pPr>
              <w:pStyle w:val="TableText"/>
              <w:rPr>
                <w:noProof w:val="0"/>
              </w:rPr>
            </w:pPr>
            <w:r w:rsidRPr="00E053BE">
              <w:t>30.38</w:t>
            </w:r>
          </w:p>
        </w:tc>
        <w:tc>
          <w:tcPr>
            <w:tcW w:w="864" w:type="dxa"/>
            <w:tcBorders>
              <w:top w:val="single" w:sz="4" w:space="0" w:color="auto"/>
              <w:bottom w:val="nil"/>
            </w:tcBorders>
          </w:tcPr>
          <w:p w14:paraId="5C5DDB75" w14:textId="77777777" w:rsidR="00643235" w:rsidRPr="00E053BE" w:rsidRDefault="00643235" w:rsidP="00823B6A">
            <w:pPr>
              <w:pStyle w:val="TableText"/>
              <w:rPr>
                <w:noProof w:val="0"/>
              </w:rPr>
            </w:pPr>
            <w:r w:rsidRPr="00E053BE">
              <w:t>65.46</w:t>
            </w:r>
          </w:p>
        </w:tc>
      </w:tr>
      <w:tr w:rsidR="00643235" w:rsidRPr="00E053BE" w14:paraId="4FA99042" w14:textId="77777777" w:rsidTr="00823B6A">
        <w:tc>
          <w:tcPr>
            <w:tcW w:w="1872" w:type="dxa"/>
            <w:tcBorders>
              <w:top w:val="nil"/>
              <w:bottom w:val="nil"/>
            </w:tcBorders>
          </w:tcPr>
          <w:p w14:paraId="3017ABB9"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nil"/>
              <w:bottom w:val="nil"/>
            </w:tcBorders>
          </w:tcPr>
          <w:p w14:paraId="1723B173" w14:textId="77777777" w:rsidR="00643235" w:rsidRPr="00E053BE" w:rsidRDefault="00643235" w:rsidP="00823B6A">
            <w:pPr>
              <w:pStyle w:val="TableText"/>
              <w:jc w:val="center"/>
              <w:rPr>
                <w:noProof w:val="0"/>
              </w:rPr>
            </w:pPr>
            <w:r w:rsidRPr="00E053BE">
              <w:t>744–759</w:t>
            </w:r>
          </w:p>
        </w:tc>
        <w:tc>
          <w:tcPr>
            <w:tcW w:w="576" w:type="dxa"/>
            <w:tcBorders>
              <w:top w:val="nil"/>
              <w:bottom w:val="nil"/>
            </w:tcBorders>
          </w:tcPr>
          <w:p w14:paraId="4F5B4911" w14:textId="77777777" w:rsidR="00643235" w:rsidRPr="00E053BE" w:rsidRDefault="00643235" w:rsidP="00823B6A">
            <w:pPr>
              <w:pStyle w:val="TableText"/>
              <w:rPr>
                <w:noProof w:val="0"/>
              </w:rPr>
            </w:pPr>
            <w:r w:rsidRPr="00E053BE">
              <w:t>554</w:t>
            </w:r>
          </w:p>
        </w:tc>
        <w:tc>
          <w:tcPr>
            <w:tcW w:w="835" w:type="dxa"/>
            <w:tcBorders>
              <w:top w:val="nil"/>
              <w:bottom w:val="nil"/>
            </w:tcBorders>
          </w:tcPr>
          <w:p w14:paraId="7C0EE52B" w14:textId="77777777" w:rsidR="00643235" w:rsidRPr="00E053BE" w:rsidRDefault="00643235" w:rsidP="00823B6A">
            <w:pPr>
              <w:pStyle w:val="TableText"/>
              <w:rPr>
                <w:noProof w:val="0"/>
              </w:rPr>
            </w:pPr>
            <w:r w:rsidRPr="00E053BE">
              <w:t>16.72</w:t>
            </w:r>
          </w:p>
        </w:tc>
        <w:tc>
          <w:tcPr>
            <w:tcW w:w="763" w:type="dxa"/>
            <w:tcBorders>
              <w:top w:val="nil"/>
              <w:bottom w:val="nil"/>
            </w:tcBorders>
          </w:tcPr>
          <w:p w14:paraId="627A9436" w14:textId="77777777" w:rsidR="00643235" w:rsidRPr="00E053BE" w:rsidRDefault="00643235" w:rsidP="00823B6A">
            <w:pPr>
              <w:pStyle w:val="TableText"/>
              <w:rPr>
                <w:noProof w:val="0"/>
              </w:rPr>
            </w:pPr>
            <w:r w:rsidRPr="00E053BE">
              <w:t>11.74</w:t>
            </w:r>
          </w:p>
        </w:tc>
        <w:tc>
          <w:tcPr>
            <w:tcW w:w="763" w:type="dxa"/>
            <w:tcBorders>
              <w:top w:val="nil"/>
              <w:bottom w:val="nil"/>
            </w:tcBorders>
          </w:tcPr>
          <w:p w14:paraId="1394C38C" w14:textId="77777777" w:rsidR="00643235" w:rsidRPr="00E053BE" w:rsidRDefault="00643235" w:rsidP="00823B6A">
            <w:pPr>
              <w:pStyle w:val="TableText"/>
              <w:rPr>
                <w:noProof w:val="0"/>
              </w:rPr>
            </w:pPr>
            <w:r w:rsidRPr="00E053BE">
              <w:t>1.52</w:t>
            </w:r>
          </w:p>
        </w:tc>
        <w:tc>
          <w:tcPr>
            <w:tcW w:w="843" w:type="dxa"/>
            <w:tcBorders>
              <w:top w:val="nil"/>
              <w:bottom w:val="nil"/>
            </w:tcBorders>
          </w:tcPr>
          <w:p w14:paraId="4D1E82DD" w14:textId="77777777" w:rsidR="00643235" w:rsidRPr="00E053BE" w:rsidRDefault="00643235" w:rsidP="00823B6A">
            <w:pPr>
              <w:pStyle w:val="TableText"/>
              <w:rPr>
                <w:noProof w:val="0"/>
              </w:rPr>
            </w:pPr>
            <w:r w:rsidRPr="00E053BE">
              <w:t>185.07</w:t>
            </w:r>
          </w:p>
        </w:tc>
        <w:tc>
          <w:tcPr>
            <w:tcW w:w="784" w:type="dxa"/>
            <w:tcBorders>
              <w:top w:val="nil"/>
              <w:bottom w:val="nil"/>
            </w:tcBorders>
          </w:tcPr>
          <w:p w14:paraId="268F2A2F" w14:textId="77777777" w:rsidR="00643235" w:rsidRPr="00E053BE" w:rsidRDefault="00643235" w:rsidP="00823B6A">
            <w:pPr>
              <w:pStyle w:val="TableText"/>
              <w:rPr>
                <w:noProof w:val="0"/>
              </w:rPr>
            </w:pPr>
            <w:r w:rsidRPr="00E053BE">
              <w:t>2.63</w:t>
            </w:r>
          </w:p>
        </w:tc>
        <w:tc>
          <w:tcPr>
            <w:tcW w:w="864" w:type="dxa"/>
            <w:tcBorders>
              <w:top w:val="nil"/>
              <w:bottom w:val="nil"/>
            </w:tcBorders>
          </w:tcPr>
          <w:p w14:paraId="5D521501" w14:textId="77777777" w:rsidR="00643235" w:rsidRPr="00E053BE" w:rsidRDefault="00643235" w:rsidP="00823B6A">
            <w:pPr>
              <w:pStyle w:val="TableText"/>
              <w:rPr>
                <w:noProof w:val="0"/>
              </w:rPr>
            </w:pPr>
            <w:r w:rsidRPr="00E053BE">
              <w:t>8.32</w:t>
            </w:r>
          </w:p>
        </w:tc>
        <w:tc>
          <w:tcPr>
            <w:tcW w:w="864" w:type="dxa"/>
            <w:tcBorders>
              <w:top w:val="nil"/>
              <w:bottom w:val="nil"/>
            </w:tcBorders>
          </w:tcPr>
          <w:p w14:paraId="30FCAF97" w14:textId="77777777" w:rsidR="00643235" w:rsidRPr="00E053BE" w:rsidRDefault="00643235" w:rsidP="00823B6A">
            <w:pPr>
              <w:pStyle w:val="TableText"/>
              <w:rPr>
                <w:noProof w:val="0"/>
              </w:rPr>
            </w:pPr>
            <w:r w:rsidRPr="00E053BE">
              <w:t>10.67</w:t>
            </w:r>
          </w:p>
        </w:tc>
        <w:tc>
          <w:tcPr>
            <w:tcW w:w="864" w:type="dxa"/>
            <w:tcBorders>
              <w:top w:val="nil"/>
              <w:bottom w:val="nil"/>
            </w:tcBorders>
          </w:tcPr>
          <w:p w14:paraId="68E900BB" w14:textId="77777777" w:rsidR="00643235" w:rsidRPr="00E053BE" w:rsidRDefault="00643235" w:rsidP="00823B6A">
            <w:pPr>
              <w:pStyle w:val="TableText"/>
              <w:rPr>
                <w:noProof w:val="0"/>
              </w:rPr>
            </w:pPr>
            <w:r w:rsidRPr="00E053BE">
              <w:t>14.38</w:t>
            </w:r>
          </w:p>
        </w:tc>
        <w:tc>
          <w:tcPr>
            <w:tcW w:w="864" w:type="dxa"/>
            <w:tcBorders>
              <w:top w:val="nil"/>
              <w:bottom w:val="nil"/>
            </w:tcBorders>
          </w:tcPr>
          <w:p w14:paraId="4DCDEDB5" w14:textId="77777777" w:rsidR="00643235" w:rsidRPr="00E053BE" w:rsidRDefault="00643235" w:rsidP="00823B6A">
            <w:pPr>
              <w:pStyle w:val="TableText"/>
              <w:rPr>
                <w:noProof w:val="0"/>
              </w:rPr>
            </w:pPr>
            <w:r w:rsidRPr="00E053BE">
              <w:t>20.07</w:t>
            </w:r>
          </w:p>
        </w:tc>
        <w:tc>
          <w:tcPr>
            <w:tcW w:w="864" w:type="dxa"/>
            <w:tcBorders>
              <w:top w:val="nil"/>
              <w:bottom w:val="nil"/>
            </w:tcBorders>
          </w:tcPr>
          <w:p w14:paraId="7025288B" w14:textId="77777777" w:rsidR="00643235" w:rsidRPr="00E053BE" w:rsidRDefault="00643235" w:rsidP="00823B6A">
            <w:pPr>
              <w:pStyle w:val="TableText"/>
              <w:rPr>
                <w:noProof w:val="0"/>
              </w:rPr>
            </w:pPr>
            <w:r w:rsidRPr="00E053BE">
              <w:t>27.35</w:t>
            </w:r>
          </w:p>
        </w:tc>
        <w:tc>
          <w:tcPr>
            <w:tcW w:w="864" w:type="dxa"/>
            <w:tcBorders>
              <w:top w:val="nil"/>
              <w:bottom w:val="nil"/>
            </w:tcBorders>
          </w:tcPr>
          <w:p w14:paraId="5C915CFF" w14:textId="77777777" w:rsidR="00643235" w:rsidRPr="00E053BE" w:rsidRDefault="00643235" w:rsidP="00823B6A">
            <w:pPr>
              <w:pStyle w:val="TableText"/>
              <w:rPr>
                <w:noProof w:val="0"/>
              </w:rPr>
            </w:pPr>
            <w:r w:rsidRPr="00E053BE">
              <w:t>58.15</w:t>
            </w:r>
          </w:p>
        </w:tc>
      </w:tr>
      <w:tr w:rsidR="00643235" w:rsidRPr="00E053BE" w14:paraId="29C8F2C5" w14:textId="77777777" w:rsidTr="00823B6A">
        <w:tc>
          <w:tcPr>
            <w:tcW w:w="1872" w:type="dxa"/>
            <w:tcBorders>
              <w:top w:val="nil"/>
            </w:tcBorders>
          </w:tcPr>
          <w:p w14:paraId="371003DA"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nil"/>
            </w:tcBorders>
          </w:tcPr>
          <w:p w14:paraId="7C708DCB" w14:textId="77777777" w:rsidR="00643235" w:rsidRPr="00E053BE" w:rsidRDefault="00643235" w:rsidP="00823B6A">
            <w:pPr>
              <w:pStyle w:val="TableText"/>
              <w:jc w:val="center"/>
              <w:rPr>
                <w:noProof w:val="0"/>
              </w:rPr>
            </w:pPr>
            <w:r w:rsidRPr="00E053BE">
              <w:t>760–799</w:t>
            </w:r>
          </w:p>
        </w:tc>
        <w:tc>
          <w:tcPr>
            <w:tcW w:w="576" w:type="dxa"/>
            <w:tcBorders>
              <w:top w:val="nil"/>
            </w:tcBorders>
          </w:tcPr>
          <w:p w14:paraId="04FCAF84" w14:textId="77777777" w:rsidR="00643235" w:rsidRPr="00E053BE" w:rsidRDefault="00643235" w:rsidP="00823B6A">
            <w:pPr>
              <w:pStyle w:val="TableText"/>
              <w:rPr>
                <w:noProof w:val="0"/>
              </w:rPr>
            </w:pPr>
            <w:r w:rsidRPr="00E053BE">
              <w:t>376</w:t>
            </w:r>
          </w:p>
        </w:tc>
        <w:tc>
          <w:tcPr>
            <w:tcW w:w="835" w:type="dxa"/>
            <w:tcBorders>
              <w:top w:val="nil"/>
            </w:tcBorders>
          </w:tcPr>
          <w:p w14:paraId="6CE61DB6" w14:textId="77777777" w:rsidR="00643235" w:rsidRPr="00E053BE" w:rsidRDefault="00643235" w:rsidP="00823B6A">
            <w:pPr>
              <w:pStyle w:val="TableText"/>
              <w:rPr>
                <w:noProof w:val="0"/>
              </w:rPr>
            </w:pPr>
            <w:r w:rsidRPr="00E053BE">
              <w:t>14.46</w:t>
            </w:r>
          </w:p>
        </w:tc>
        <w:tc>
          <w:tcPr>
            <w:tcW w:w="763" w:type="dxa"/>
            <w:tcBorders>
              <w:top w:val="nil"/>
            </w:tcBorders>
          </w:tcPr>
          <w:p w14:paraId="530EC940" w14:textId="77777777" w:rsidR="00643235" w:rsidRPr="00E053BE" w:rsidRDefault="00643235" w:rsidP="00823B6A">
            <w:pPr>
              <w:pStyle w:val="TableText"/>
              <w:rPr>
                <w:noProof w:val="0"/>
              </w:rPr>
            </w:pPr>
            <w:r w:rsidRPr="00E053BE">
              <w:t>6.33</w:t>
            </w:r>
          </w:p>
        </w:tc>
        <w:tc>
          <w:tcPr>
            <w:tcW w:w="763" w:type="dxa"/>
            <w:tcBorders>
              <w:top w:val="nil"/>
            </w:tcBorders>
          </w:tcPr>
          <w:p w14:paraId="794B7915" w14:textId="77777777" w:rsidR="00643235" w:rsidRPr="00E053BE" w:rsidRDefault="00643235" w:rsidP="00823B6A">
            <w:pPr>
              <w:pStyle w:val="TableText"/>
              <w:rPr>
                <w:noProof w:val="0"/>
              </w:rPr>
            </w:pPr>
            <w:r w:rsidRPr="00E053BE">
              <w:t>3.99</w:t>
            </w:r>
          </w:p>
        </w:tc>
        <w:tc>
          <w:tcPr>
            <w:tcW w:w="843" w:type="dxa"/>
            <w:tcBorders>
              <w:top w:val="nil"/>
            </w:tcBorders>
          </w:tcPr>
          <w:p w14:paraId="5F711CDA" w14:textId="77777777" w:rsidR="00643235" w:rsidRPr="00E053BE" w:rsidRDefault="00643235" w:rsidP="00823B6A">
            <w:pPr>
              <w:pStyle w:val="TableText"/>
              <w:rPr>
                <w:noProof w:val="0"/>
              </w:rPr>
            </w:pPr>
            <w:r w:rsidRPr="00E053BE">
              <w:t>54.96</w:t>
            </w:r>
          </w:p>
        </w:tc>
        <w:tc>
          <w:tcPr>
            <w:tcW w:w="784" w:type="dxa"/>
            <w:tcBorders>
              <w:top w:val="nil"/>
            </w:tcBorders>
          </w:tcPr>
          <w:p w14:paraId="116CCBB6" w14:textId="77777777" w:rsidR="00643235" w:rsidRPr="00E053BE" w:rsidRDefault="00643235" w:rsidP="00823B6A">
            <w:pPr>
              <w:pStyle w:val="TableText"/>
              <w:rPr>
                <w:noProof w:val="0"/>
              </w:rPr>
            </w:pPr>
            <w:r w:rsidRPr="00E053BE">
              <w:t>5.25</w:t>
            </w:r>
          </w:p>
        </w:tc>
        <w:tc>
          <w:tcPr>
            <w:tcW w:w="864" w:type="dxa"/>
            <w:tcBorders>
              <w:top w:val="nil"/>
            </w:tcBorders>
          </w:tcPr>
          <w:p w14:paraId="15CFC9E7" w14:textId="77777777" w:rsidR="00643235" w:rsidRPr="00E053BE" w:rsidRDefault="00643235" w:rsidP="00823B6A">
            <w:pPr>
              <w:pStyle w:val="TableText"/>
              <w:rPr>
                <w:noProof w:val="0"/>
              </w:rPr>
            </w:pPr>
            <w:r w:rsidRPr="00E053BE">
              <w:t>8.48</w:t>
            </w:r>
          </w:p>
        </w:tc>
        <w:tc>
          <w:tcPr>
            <w:tcW w:w="864" w:type="dxa"/>
            <w:tcBorders>
              <w:top w:val="nil"/>
            </w:tcBorders>
          </w:tcPr>
          <w:p w14:paraId="5F817304" w14:textId="77777777" w:rsidR="00643235" w:rsidRPr="00E053BE" w:rsidRDefault="00643235" w:rsidP="00823B6A">
            <w:pPr>
              <w:pStyle w:val="TableText"/>
              <w:rPr>
                <w:noProof w:val="0"/>
              </w:rPr>
            </w:pPr>
            <w:r w:rsidRPr="00E053BE">
              <w:t>10.53</w:t>
            </w:r>
          </w:p>
        </w:tc>
        <w:tc>
          <w:tcPr>
            <w:tcW w:w="864" w:type="dxa"/>
            <w:tcBorders>
              <w:top w:val="nil"/>
            </w:tcBorders>
          </w:tcPr>
          <w:p w14:paraId="042640F7" w14:textId="77777777" w:rsidR="00643235" w:rsidRPr="00E053BE" w:rsidRDefault="00643235" w:rsidP="00823B6A">
            <w:pPr>
              <w:pStyle w:val="TableText"/>
              <w:rPr>
                <w:noProof w:val="0"/>
              </w:rPr>
            </w:pPr>
            <w:r w:rsidRPr="00E053BE">
              <w:t>12.94</w:t>
            </w:r>
          </w:p>
        </w:tc>
        <w:tc>
          <w:tcPr>
            <w:tcW w:w="864" w:type="dxa"/>
            <w:tcBorders>
              <w:top w:val="nil"/>
            </w:tcBorders>
          </w:tcPr>
          <w:p w14:paraId="4A96F568" w14:textId="77777777" w:rsidR="00643235" w:rsidRPr="00E053BE" w:rsidRDefault="00643235" w:rsidP="00823B6A">
            <w:pPr>
              <w:pStyle w:val="TableText"/>
              <w:rPr>
                <w:noProof w:val="0"/>
              </w:rPr>
            </w:pPr>
            <w:r w:rsidRPr="00E053BE">
              <w:t>17.24</w:t>
            </w:r>
          </w:p>
        </w:tc>
        <w:tc>
          <w:tcPr>
            <w:tcW w:w="864" w:type="dxa"/>
            <w:tcBorders>
              <w:top w:val="nil"/>
            </w:tcBorders>
          </w:tcPr>
          <w:p w14:paraId="1C518108" w14:textId="77777777" w:rsidR="00643235" w:rsidRPr="00E053BE" w:rsidRDefault="00643235" w:rsidP="00823B6A">
            <w:pPr>
              <w:pStyle w:val="TableText"/>
              <w:rPr>
                <w:noProof w:val="0"/>
              </w:rPr>
            </w:pPr>
            <w:r w:rsidRPr="00E053BE">
              <w:t>21.45</w:t>
            </w:r>
          </w:p>
        </w:tc>
        <w:tc>
          <w:tcPr>
            <w:tcW w:w="864" w:type="dxa"/>
            <w:tcBorders>
              <w:top w:val="nil"/>
            </w:tcBorders>
          </w:tcPr>
          <w:p w14:paraId="7DCFD91C" w14:textId="77777777" w:rsidR="00643235" w:rsidRPr="00E053BE" w:rsidRDefault="00643235" w:rsidP="00823B6A">
            <w:pPr>
              <w:pStyle w:val="TableText"/>
              <w:rPr>
                <w:noProof w:val="0"/>
              </w:rPr>
            </w:pPr>
            <w:r w:rsidRPr="00E053BE">
              <w:t>37.48</w:t>
            </w:r>
          </w:p>
        </w:tc>
      </w:tr>
      <w:tr w:rsidR="00643235" w:rsidRPr="00E053BE" w14:paraId="57F750E6" w14:textId="77777777" w:rsidTr="00823B6A">
        <w:tc>
          <w:tcPr>
            <w:tcW w:w="1872" w:type="dxa"/>
            <w:tcBorders>
              <w:top w:val="single" w:sz="4" w:space="0" w:color="auto"/>
            </w:tcBorders>
            <w:hideMark/>
          </w:tcPr>
          <w:p w14:paraId="1D16431D"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Borders>
              <w:top w:val="single" w:sz="4" w:space="0" w:color="auto"/>
            </w:tcBorders>
            <w:hideMark/>
          </w:tcPr>
          <w:p w14:paraId="7A197750" w14:textId="77777777" w:rsidR="00643235" w:rsidRPr="00E053BE" w:rsidRDefault="00643235" w:rsidP="00823B6A">
            <w:pPr>
              <w:pStyle w:val="TableText"/>
              <w:jc w:val="center"/>
              <w:rPr>
                <w:noProof w:val="0"/>
              </w:rPr>
            </w:pPr>
            <w:r w:rsidRPr="00E053BE">
              <w:t>801–843</w:t>
            </w:r>
          </w:p>
        </w:tc>
        <w:tc>
          <w:tcPr>
            <w:tcW w:w="576" w:type="dxa"/>
            <w:tcBorders>
              <w:top w:val="single" w:sz="4" w:space="0" w:color="auto"/>
            </w:tcBorders>
          </w:tcPr>
          <w:p w14:paraId="3E0338B7" w14:textId="77777777" w:rsidR="00643235" w:rsidRPr="00E053BE" w:rsidRDefault="00643235" w:rsidP="00823B6A">
            <w:pPr>
              <w:pStyle w:val="TableText"/>
              <w:rPr>
                <w:noProof w:val="0"/>
              </w:rPr>
            </w:pPr>
            <w:r w:rsidRPr="00E053BE">
              <w:t>924</w:t>
            </w:r>
          </w:p>
        </w:tc>
        <w:tc>
          <w:tcPr>
            <w:tcW w:w="835" w:type="dxa"/>
            <w:tcBorders>
              <w:top w:val="single" w:sz="4" w:space="0" w:color="auto"/>
            </w:tcBorders>
          </w:tcPr>
          <w:p w14:paraId="1CA399AD" w14:textId="77777777" w:rsidR="00643235" w:rsidRPr="00E053BE" w:rsidRDefault="00643235" w:rsidP="00823B6A">
            <w:pPr>
              <w:pStyle w:val="TableText"/>
              <w:rPr>
                <w:noProof w:val="0"/>
              </w:rPr>
            </w:pPr>
            <w:r w:rsidRPr="00E053BE">
              <w:t>14.46</w:t>
            </w:r>
          </w:p>
        </w:tc>
        <w:tc>
          <w:tcPr>
            <w:tcW w:w="763" w:type="dxa"/>
            <w:tcBorders>
              <w:top w:val="single" w:sz="4" w:space="0" w:color="auto"/>
            </w:tcBorders>
          </w:tcPr>
          <w:p w14:paraId="4B4B497B" w14:textId="77777777" w:rsidR="00643235" w:rsidRPr="00E053BE" w:rsidRDefault="00643235" w:rsidP="00823B6A">
            <w:pPr>
              <w:pStyle w:val="TableText"/>
              <w:rPr>
                <w:noProof w:val="0"/>
              </w:rPr>
            </w:pPr>
            <w:r w:rsidRPr="00E053BE">
              <w:t>12.00</w:t>
            </w:r>
          </w:p>
        </w:tc>
        <w:tc>
          <w:tcPr>
            <w:tcW w:w="763" w:type="dxa"/>
            <w:tcBorders>
              <w:top w:val="single" w:sz="4" w:space="0" w:color="auto"/>
            </w:tcBorders>
          </w:tcPr>
          <w:p w14:paraId="224EC00A" w14:textId="77777777" w:rsidR="00643235" w:rsidRPr="00E053BE" w:rsidRDefault="00643235" w:rsidP="00823B6A">
            <w:pPr>
              <w:pStyle w:val="TableText"/>
              <w:rPr>
                <w:noProof w:val="0"/>
              </w:rPr>
            </w:pPr>
            <w:r w:rsidRPr="00E053BE">
              <w:t>0.39</w:t>
            </w:r>
          </w:p>
        </w:tc>
        <w:tc>
          <w:tcPr>
            <w:tcW w:w="843" w:type="dxa"/>
            <w:tcBorders>
              <w:top w:val="single" w:sz="4" w:space="0" w:color="auto"/>
            </w:tcBorders>
          </w:tcPr>
          <w:p w14:paraId="4229F6A1" w14:textId="77777777" w:rsidR="00643235" w:rsidRPr="00E053BE" w:rsidRDefault="00643235" w:rsidP="00823B6A">
            <w:pPr>
              <w:pStyle w:val="TableText"/>
              <w:rPr>
                <w:noProof w:val="0"/>
              </w:rPr>
            </w:pPr>
            <w:r w:rsidRPr="00E053BE">
              <w:t>119.67</w:t>
            </w:r>
          </w:p>
        </w:tc>
        <w:tc>
          <w:tcPr>
            <w:tcW w:w="784" w:type="dxa"/>
            <w:tcBorders>
              <w:top w:val="single" w:sz="4" w:space="0" w:color="auto"/>
            </w:tcBorders>
          </w:tcPr>
          <w:p w14:paraId="5EE764C4" w14:textId="77777777" w:rsidR="00643235" w:rsidRPr="00E053BE" w:rsidRDefault="00643235" w:rsidP="00823B6A">
            <w:pPr>
              <w:pStyle w:val="TableText"/>
              <w:rPr>
                <w:noProof w:val="0"/>
              </w:rPr>
            </w:pPr>
            <w:r w:rsidRPr="00E053BE">
              <w:t>0.62</w:t>
            </w:r>
          </w:p>
        </w:tc>
        <w:tc>
          <w:tcPr>
            <w:tcW w:w="864" w:type="dxa"/>
            <w:tcBorders>
              <w:top w:val="single" w:sz="4" w:space="0" w:color="auto"/>
            </w:tcBorders>
          </w:tcPr>
          <w:p w14:paraId="6E118AB8" w14:textId="77777777" w:rsidR="00643235" w:rsidRPr="00E053BE" w:rsidRDefault="00643235" w:rsidP="00823B6A">
            <w:pPr>
              <w:pStyle w:val="TableText"/>
              <w:rPr>
                <w:noProof w:val="0"/>
              </w:rPr>
            </w:pPr>
            <w:r w:rsidRPr="00E053BE">
              <w:t>3.21</w:t>
            </w:r>
          </w:p>
        </w:tc>
        <w:tc>
          <w:tcPr>
            <w:tcW w:w="864" w:type="dxa"/>
            <w:tcBorders>
              <w:top w:val="single" w:sz="4" w:space="0" w:color="auto"/>
            </w:tcBorders>
          </w:tcPr>
          <w:p w14:paraId="320394AE" w14:textId="77777777" w:rsidR="00643235" w:rsidRPr="00E053BE" w:rsidRDefault="00643235" w:rsidP="00823B6A">
            <w:pPr>
              <w:pStyle w:val="TableText"/>
              <w:rPr>
                <w:noProof w:val="0"/>
              </w:rPr>
            </w:pPr>
            <w:r w:rsidRPr="00E053BE">
              <w:t>6.40</w:t>
            </w:r>
          </w:p>
        </w:tc>
        <w:tc>
          <w:tcPr>
            <w:tcW w:w="864" w:type="dxa"/>
            <w:tcBorders>
              <w:top w:val="single" w:sz="4" w:space="0" w:color="auto"/>
            </w:tcBorders>
          </w:tcPr>
          <w:p w14:paraId="4E6B96F9" w14:textId="77777777" w:rsidR="00643235" w:rsidRPr="00E053BE" w:rsidRDefault="00643235" w:rsidP="00823B6A">
            <w:pPr>
              <w:pStyle w:val="TableText"/>
              <w:rPr>
                <w:noProof w:val="0"/>
              </w:rPr>
            </w:pPr>
            <w:r w:rsidRPr="00E053BE">
              <w:t>11.83</w:t>
            </w:r>
          </w:p>
        </w:tc>
        <w:tc>
          <w:tcPr>
            <w:tcW w:w="864" w:type="dxa"/>
            <w:tcBorders>
              <w:top w:val="single" w:sz="4" w:space="0" w:color="auto"/>
            </w:tcBorders>
          </w:tcPr>
          <w:p w14:paraId="108BBE67" w14:textId="77777777" w:rsidR="00643235" w:rsidRPr="00E053BE" w:rsidRDefault="00643235" w:rsidP="00823B6A">
            <w:pPr>
              <w:pStyle w:val="TableText"/>
              <w:rPr>
                <w:noProof w:val="0"/>
              </w:rPr>
            </w:pPr>
            <w:r w:rsidRPr="00E053BE">
              <w:t>19.15</w:t>
            </w:r>
          </w:p>
        </w:tc>
        <w:tc>
          <w:tcPr>
            <w:tcW w:w="864" w:type="dxa"/>
            <w:tcBorders>
              <w:top w:val="single" w:sz="4" w:space="0" w:color="auto"/>
            </w:tcBorders>
          </w:tcPr>
          <w:p w14:paraId="5C143721" w14:textId="77777777" w:rsidR="00643235" w:rsidRPr="00E053BE" w:rsidRDefault="00643235" w:rsidP="00823B6A">
            <w:pPr>
              <w:pStyle w:val="TableText"/>
              <w:rPr>
                <w:noProof w:val="0"/>
              </w:rPr>
            </w:pPr>
            <w:r w:rsidRPr="00E053BE">
              <w:t>27.95</w:t>
            </w:r>
          </w:p>
        </w:tc>
        <w:tc>
          <w:tcPr>
            <w:tcW w:w="864" w:type="dxa"/>
            <w:tcBorders>
              <w:top w:val="single" w:sz="4" w:space="0" w:color="auto"/>
            </w:tcBorders>
          </w:tcPr>
          <w:p w14:paraId="0E93D24B" w14:textId="77777777" w:rsidR="00643235" w:rsidRPr="00E053BE" w:rsidRDefault="00643235" w:rsidP="00823B6A">
            <w:pPr>
              <w:pStyle w:val="TableText"/>
              <w:rPr>
                <w:noProof w:val="0"/>
              </w:rPr>
            </w:pPr>
            <w:r w:rsidRPr="00E053BE">
              <w:t>55.65</w:t>
            </w:r>
          </w:p>
        </w:tc>
      </w:tr>
      <w:tr w:rsidR="00643235" w:rsidRPr="00E053BE" w14:paraId="2437F625" w14:textId="77777777" w:rsidTr="00823B6A">
        <w:tc>
          <w:tcPr>
            <w:tcW w:w="1872" w:type="dxa"/>
          </w:tcPr>
          <w:p w14:paraId="45E77699"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Pr>
          <w:p w14:paraId="5BBDACC3" w14:textId="77777777" w:rsidR="00643235" w:rsidRPr="00E053BE" w:rsidRDefault="00643235" w:rsidP="00823B6A">
            <w:pPr>
              <w:pStyle w:val="TableText"/>
              <w:jc w:val="center"/>
              <w:rPr>
                <w:noProof w:val="0"/>
              </w:rPr>
            </w:pPr>
            <w:r w:rsidRPr="00E053BE">
              <w:t>844–859</w:t>
            </w:r>
          </w:p>
        </w:tc>
        <w:tc>
          <w:tcPr>
            <w:tcW w:w="576" w:type="dxa"/>
          </w:tcPr>
          <w:p w14:paraId="1699A53C" w14:textId="77777777" w:rsidR="00643235" w:rsidRPr="00E053BE" w:rsidRDefault="00643235" w:rsidP="00823B6A">
            <w:pPr>
              <w:pStyle w:val="TableText"/>
              <w:rPr>
                <w:noProof w:val="0"/>
              </w:rPr>
            </w:pPr>
            <w:r w:rsidRPr="00E053BE">
              <w:t>969</w:t>
            </w:r>
          </w:p>
        </w:tc>
        <w:tc>
          <w:tcPr>
            <w:tcW w:w="835" w:type="dxa"/>
          </w:tcPr>
          <w:p w14:paraId="1F64B3F5" w14:textId="77777777" w:rsidR="00643235" w:rsidRPr="00E053BE" w:rsidRDefault="00643235" w:rsidP="00823B6A">
            <w:pPr>
              <w:pStyle w:val="TableText"/>
              <w:rPr>
                <w:noProof w:val="0"/>
              </w:rPr>
            </w:pPr>
            <w:r w:rsidRPr="00E053BE">
              <w:t>16.58</w:t>
            </w:r>
          </w:p>
        </w:tc>
        <w:tc>
          <w:tcPr>
            <w:tcW w:w="763" w:type="dxa"/>
          </w:tcPr>
          <w:p w14:paraId="75588A94" w14:textId="77777777" w:rsidR="00643235" w:rsidRPr="00E053BE" w:rsidRDefault="00643235" w:rsidP="00823B6A">
            <w:pPr>
              <w:pStyle w:val="TableText"/>
              <w:rPr>
                <w:noProof w:val="0"/>
              </w:rPr>
            </w:pPr>
            <w:r w:rsidRPr="00E053BE">
              <w:t>9.78</w:t>
            </w:r>
          </w:p>
        </w:tc>
        <w:tc>
          <w:tcPr>
            <w:tcW w:w="763" w:type="dxa"/>
          </w:tcPr>
          <w:p w14:paraId="60C94208" w14:textId="77777777" w:rsidR="00643235" w:rsidRPr="00E053BE" w:rsidRDefault="00643235" w:rsidP="00823B6A">
            <w:pPr>
              <w:pStyle w:val="TableText"/>
              <w:rPr>
                <w:noProof w:val="0"/>
              </w:rPr>
            </w:pPr>
            <w:r w:rsidRPr="00E053BE">
              <w:t>1.55</w:t>
            </w:r>
          </w:p>
        </w:tc>
        <w:tc>
          <w:tcPr>
            <w:tcW w:w="843" w:type="dxa"/>
          </w:tcPr>
          <w:p w14:paraId="23F706E6" w14:textId="77777777" w:rsidR="00643235" w:rsidRPr="00E053BE" w:rsidRDefault="00643235" w:rsidP="00823B6A">
            <w:pPr>
              <w:pStyle w:val="TableText"/>
              <w:rPr>
                <w:noProof w:val="0"/>
              </w:rPr>
            </w:pPr>
            <w:r w:rsidRPr="00E053BE">
              <w:t>96.10</w:t>
            </w:r>
          </w:p>
        </w:tc>
        <w:tc>
          <w:tcPr>
            <w:tcW w:w="784" w:type="dxa"/>
          </w:tcPr>
          <w:p w14:paraId="56D05ECD" w14:textId="77777777" w:rsidR="00643235" w:rsidRPr="00E053BE" w:rsidRDefault="00643235" w:rsidP="00823B6A">
            <w:pPr>
              <w:pStyle w:val="TableText"/>
              <w:rPr>
                <w:noProof w:val="0"/>
              </w:rPr>
            </w:pPr>
            <w:r w:rsidRPr="00E053BE">
              <w:t>2.94</w:t>
            </w:r>
          </w:p>
        </w:tc>
        <w:tc>
          <w:tcPr>
            <w:tcW w:w="864" w:type="dxa"/>
          </w:tcPr>
          <w:p w14:paraId="12D1AFA0" w14:textId="77777777" w:rsidR="00643235" w:rsidRPr="00E053BE" w:rsidRDefault="00643235" w:rsidP="00823B6A">
            <w:pPr>
              <w:pStyle w:val="TableText"/>
              <w:rPr>
                <w:noProof w:val="0"/>
              </w:rPr>
            </w:pPr>
            <w:r w:rsidRPr="00E053BE">
              <w:t>8.00</w:t>
            </w:r>
          </w:p>
        </w:tc>
        <w:tc>
          <w:tcPr>
            <w:tcW w:w="864" w:type="dxa"/>
          </w:tcPr>
          <w:p w14:paraId="114B35BD" w14:textId="77777777" w:rsidR="00643235" w:rsidRPr="00E053BE" w:rsidRDefault="00643235" w:rsidP="00823B6A">
            <w:pPr>
              <w:pStyle w:val="TableText"/>
              <w:rPr>
                <w:noProof w:val="0"/>
              </w:rPr>
            </w:pPr>
            <w:r w:rsidRPr="00E053BE">
              <w:t>10.70</w:t>
            </w:r>
          </w:p>
        </w:tc>
        <w:tc>
          <w:tcPr>
            <w:tcW w:w="864" w:type="dxa"/>
          </w:tcPr>
          <w:p w14:paraId="0D59585F" w14:textId="77777777" w:rsidR="00643235" w:rsidRPr="00E053BE" w:rsidRDefault="00643235" w:rsidP="00823B6A">
            <w:pPr>
              <w:pStyle w:val="TableText"/>
              <w:rPr>
                <w:noProof w:val="0"/>
              </w:rPr>
            </w:pPr>
            <w:r w:rsidRPr="00E053BE">
              <w:t>14.40</w:t>
            </w:r>
          </w:p>
        </w:tc>
        <w:tc>
          <w:tcPr>
            <w:tcW w:w="864" w:type="dxa"/>
          </w:tcPr>
          <w:p w14:paraId="379FFDA4" w14:textId="77777777" w:rsidR="00643235" w:rsidRPr="00E053BE" w:rsidRDefault="00643235" w:rsidP="00823B6A">
            <w:pPr>
              <w:pStyle w:val="TableText"/>
              <w:rPr>
                <w:noProof w:val="0"/>
              </w:rPr>
            </w:pPr>
            <w:r w:rsidRPr="00E053BE">
              <w:t>19.92</w:t>
            </w:r>
          </w:p>
        </w:tc>
        <w:tc>
          <w:tcPr>
            <w:tcW w:w="864" w:type="dxa"/>
          </w:tcPr>
          <w:p w14:paraId="0FD26136" w14:textId="77777777" w:rsidR="00643235" w:rsidRPr="00E053BE" w:rsidRDefault="00643235" w:rsidP="00823B6A">
            <w:pPr>
              <w:pStyle w:val="TableText"/>
              <w:rPr>
                <w:noProof w:val="0"/>
              </w:rPr>
            </w:pPr>
            <w:r w:rsidRPr="00E053BE">
              <w:t>27.39</w:t>
            </w:r>
          </w:p>
        </w:tc>
        <w:tc>
          <w:tcPr>
            <w:tcW w:w="864" w:type="dxa"/>
          </w:tcPr>
          <w:p w14:paraId="14E805EC" w14:textId="77777777" w:rsidR="00643235" w:rsidRPr="00E053BE" w:rsidRDefault="00643235" w:rsidP="00823B6A">
            <w:pPr>
              <w:pStyle w:val="TableText"/>
              <w:rPr>
                <w:noProof w:val="0"/>
              </w:rPr>
            </w:pPr>
            <w:r w:rsidRPr="00E053BE">
              <w:t>53.49</w:t>
            </w:r>
          </w:p>
        </w:tc>
      </w:tr>
      <w:tr w:rsidR="00643235" w:rsidRPr="00E053BE" w14:paraId="16FA6B49" w14:textId="77777777" w:rsidTr="00823B6A">
        <w:tc>
          <w:tcPr>
            <w:tcW w:w="1872" w:type="dxa"/>
          </w:tcPr>
          <w:p w14:paraId="11EAA0E4"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Pr>
          <w:p w14:paraId="712B0E30" w14:textId="77777777" w:rsidR="00643235" w:rsidRPr="00E053BE" w:rsidRDefault="00643235" w:rsidP="00823B6A">
            <w:pPr>
              <w:pStyle w:val="TableText"/>
              <w:jc w:val="center"/>
              <w:rPr>
                <w:noProof w:val="0"/>
              </w:rPr>
            </w:pPr>
            <w:r w:rsidRPr="00E053BE">
              <w:t>860–899</w:t>
            </w:r>
          </w:p>
        </w:tc>
        <w:tc>
          <w:tcPr>
            <w:tcW w:w="576" w:type="dxa"/>
          </w:tcPr>
          <w:p w14:paraId="1BCC2C98" w14:textId="77777777" w:rsidR="00643235" w:rsidRPr="00E053BE" w:rsidRDefault="00643235" w:rsidP="00823B6A">
            <w:pPr>
              <w:pStyle w:val="TableText"/>
              <w:rPr>
                <w:noProof w:val="0"/>
              </w:rPr>
            </w:pPr>
            <w:r w:rsidRPr="00E053BE">
              <w:t>868</w:t>
            </w:r>
          </w:p>
        </w:tc>
        <w:tc>
          <w:tcPr>
            <w:tcW w:w="835" w:type="dxa"/>
          </w:tcPr>
          <w:p w14:paraId="02D77F17" w14:textId="77777777" w:rsidR="00643235" w:rsidRPr="00E053BE" w:rsidRDefault="00643235" w:rsidP="00823B6A">
            <w:pPr>
              <w:pStyle w:val="TableText"/>
              <w:rPr>
                <w:noProof w:val="0"/>
              </w:rPr>
            </w:pPr>
            <w:r w:rsidRPr="00E053BE">
              <w:t>14.67</w:t>
            </w:r>
          </w:p>
        </w:tc>
        <w:tc>
          <w:tcPr>
            <w:tcW w:w="763" w:type="dxa"/>
          </w:tcPr>
          <w:p w14:paraId="20334DDB" w14:textId="77777777" w:rsidR="00643235" w:rsidRPr="00E053BE" w:rsidRDefault="00643235" w:rsidP="00823B6A">
            <w:pPr>
              <w:pStyle w:val="TableText"/>
              <w:rPr>
                <w:noProof w:val="0"/>
              </w:rPr>
            </w:pPr>
            <w:r w:rsidRPr="00E053BE">
              <w:t>8.45</w:t>
            </w:r>
          </w:p>
        </w:tc>
        <w:tc>
          <w:tcPr>
            <w:tcW w:w="763" w:type="dxa"/>
          </w:tcPr>
          <w:p w14:paraId="6B3E7C63" w14:textId="77777777" w:rsidR="00643235" w:rsidRPr="00E053BE" w:rsidRDefault="00643235" w:rsidP="00823B6A">
            <w:pPr>
              <w:pStyle w:val="TableText"/>
              <w:rPr>
                <w:noProof w:val="0"/>
              </w:rPr>
            </w:pPr>
            <w:r w:rsidRPr="00E053BE">
              <w:t>1.36</w:t>
            </w:r>
          </w:p>
        </w:tc>
        <w:tc>
          <w:tcPr>
            <w:tcW w:w="843" w:type="dxa"/>
          </w:tcPr>
          <w:p w14:paraId="5736CACA" w14:textId="77777777" w:rsidR="00643235" w:rsidRPr="00E053BE" w:rsidRDefault="00643235" w:rsidP="00823B6A">
            <w:pPr>
              <w:pStyle w:val="TableText"/>
              <w:rPr>
                <w:noProof w:val="0"/>
              </w:rPr>
            </w:pPr>
            <w:r w:rsidRPr="00E053BE">
              <w:t>111.62</w:t>
            </w:r>
          </w:p>
        </w:tc>
        <w:tc>
          <w:tcPr>
            <w:tcW w:w="784" w:type="dxa"/>
          </w:tcPr>
          <w:p w14:paraId="6C0E85B7" w14:textId="77777777" w:rsidR="00643235" w:rsidRPr="00E053BE" w:rsidRDefault="00643235" w:rsidP="00823B6A">
            <w:pPr>
              <w:pStyle w:val="TableText"/>
              <w:rPr>
                <w:noProof w:val="0"/>
              </w:rPr>
            </w:pPr>
            <w:r w:rsidRPr="00E053BE">
              <w:t>2.47</w:t>
            </w:r>
          </w:p>
        </w:tc>
        <w:tc>
          <w:tcPr>
            <w:tcW w:w="864" w:type="dxa"/>
          </w:tcPr>
          <w:p w14:paraId="042CB1A0" w14:textId="77777777" w:rsidR="00643235" w:rsidRPr="00E053BE" w:rsidRDefault="00643235" w:rsidP="00823B6A">
            <w:pPr>
              <w:pStyle w:val="TableText"/>
              <w:rPr>
                <w:noProof w:val="0"/>
              </w:rPr>
            </w:pPr>
            <w:r w:rsidRPr="00E053BE">
              <w:t>7.69</w:t>
            </w:r>
          </w:p>
        </w:tc>
        <w:tc>
          <w:tcPr>
            <w:tcW w:w="864" w:type="dxa"/>
          </w:tcPr>
          <w:p w14:paraId="41A6E938" w14:textId="77777777" w:rsidR="00643235" w:rsidRPr="00E053BE" w:rsidRDefault="00643235" w:rsidP="00823B6A">
            <w:pPr>
              <w:pStyle w:val="TableText"/>
              <w:rPr>
                <w:noProof w:val="0"/>
              </w:rPr>
            </w:pPr>
            <w:r w:rsidRPr="00E053BE">
              <w:t>9.95</w:t>
            </w:r>
          </w:p>
        </w:tc>
        <w:tc>
          <w:tcPr>
            <w:tcW w:w="864" w:type="dxa"/>
          </w:tcPr>
          <w:p w14:paraId="3B4DD59F" w14:textId="77777777" w:rsidR="00643235" w:rsidRPr="00E053BE" w:rsidRDefault="00643235" w:rsidP="00823B6A">
            <w:pPr>
              <w:pStyle w:val="TableText"/>
              <w:rPr>
                <w:noProof w:val="0"/>
              </w:rPr>
            </w:pPr>
            <w:r w:rsidRPr="00E053BE">
              <w:t>12.82</w:t>
            </w:r>
          </w:p>
        </w:tc>
        <w:tc>
          <w:tcPr>
            <w:tcW w:w="864" w:type="dxa"/>
          </w:tcPr>
          <w:p w14:paraId="34090B28" w14:textId="77777777" w:rsidR="00643235" w:rsidRPr="00E053BE" w:rsidRDefault="00643235" w:rsidP="00823B6A">
            <w:pPr>
              <w:pStyle w:val="TableText"/>
              <w:rPr>
                <w:noProof w:val="0"/>
              </w:rPr>
            </w:pPr>
            <w:r w:rsidRPr="00E053BE">
              <w:t>17.26</w:t>
            </w:r>
          </w:p>
        </w:tc>
        <w:tc>
          <w:tcPr>
            <w:tcW w:w="864" w:type="dxa"/>
          </w:tcPr>
          <w:p w14:paraId="59FDC191" w14:textId="77777777" w:rsidR="00643235" w:rsidRPr="00E053BE" w:rsidRDefault="00643235" w:rsidP="00823B6A">
            <w:pPr>
              <w:pStyle w:val="TableText"/>
              <w:rPr>
                <w:noProof w:val="0"/>
              </w:rPr>
            </w:pPr>
            <w:r w:rsidRPr="00E053BE">
              <w:t>22.49</w:t>
            </w:r>
          </w:p>
        </w:tc>
        <w:tc>
          <w:tcPr>
            <w:tcW w:w="864" w:type="dxa"/>
          </w:tcPr>
          <w:p w14:paraId="76F7AED0" w14:textId="77777777" w:rsidR="00643235" w:rsidRPr="00E053BE" w:rsidRDefault="00643235" w:rsidP="00823B6A">
            <w:pPr>
              <w:pStyle w:val="TableText"/>
              <w:rPr>
                <w:noProof w:val="0"/>
              </w:rPr>
            </w:pPr>
            <w:r w:rsidRPr="00E053BE">
              <w:t>43.76</w:t>
            </w:r>
          </w:p>
        </w:tc>
      </w:tr>
    </w:tbl>
    <w:p w14:paraId="1FF27D9A" w14:textId="77777777" w:rsidR="00643235" w:rsidRPr="00E053BE" w:rsidRDefault="00643235" w:rsidP="00643235"/>
    <w:p w14:paraId="34C94B9F" w14:textId="77777777" w:rsidR="00643235" w:rsidRPr="00E053BE" w:rsidRDefault="00643235" w:rsidP="00643235">
      <w:pPr>
        <w:sectPr w:rsidR="00643235" w:rsidRPr="00E053BE" w:rsidSect="001A2521">
          <w:headerReference w:type="first" r:id="rId149"/>
          <w:footerReference w:type="first" r:id="rId150"/>
          <w:pgSz w:w="15840" w:h="12240" w:orient="landscape" w:code="1"/>
          <w:pgMar w:top="1152" w:right="1152" w:bottom="1152" w:left="1152" w:header="576" w:footer="360" w:gutter="0"/>
          <w:cols w:space="720"/>
          <w:docGrid w:linePitch="360"/>
        </w:sectPr>
      </w:pPr>
    </w:p>
    <w:p w14:paraId="5ED135DE" w14:textId="7773227F" w:rsidR="00CC0C87" w:rsidRPr="00E053BE" w:rsidRDefault="00CC0C87" w:rsidP="002E3839">
      <w:pPr>
        <w:pStyle w:val="Heading3"/>
        <w:pageBreakBefore/>
        <w:numPr>
          <w:ilvl w:val="0"/>
          <w:numId w:val="0"/>
        </w:numPr>
        <w:ind w:left="446" w:hanging="446"/>
      </w:pPr>
      <w:bookmarkStart w:id="2107" w:name="_Appendix_8.E:_Reliability_1"/>
      <w:bookmarkStart w:id="2108" w:name="_Toc193875888"/>
      <w:bookmarkEnd w:id="2107"/>
      <w:r w:rsidRPr="00E053BE">
        <w:lastRenderedPageBreak/>
        <w:t xml:space="preserve">Appendix </w:t>
      </w:r>
      <w:r w:rsidR="00AA6F5C" w:rsidRPr="00E053BE">
        <w:t>8.</w:t>
      </w:r>
      <w:r w:rsidR="00685DE1" w:rsidRPr="00E053BE">
        <w:t>E</w:t>
      </w:r>
      <w:r w:rsidRPr="00E053BE">
        <w:t xml:space="preserve">: Reliability of </w:t>
      </w:r>
      <w:r w:rsidR="00AA4AAA" w:rsidRPr="00E053BE">
        <w:t xml:space="preserve">Summative </w:t>
      </w:r>
      <w:r w:rsidRPr="00E053BE">
        <w:t>Alternate ELPAC Performance and Decision Classification</w:t>
      </w:r>
      <w:bookmarkEnd w:id="2108"/>
    </w:p>
    <w:p w14:paraId="5A80818A" w14:textId="77777777" w:rsidR="00A04C97" w:rsidRPr="00E053BE" w:rsidRDefault="00A04C97" w:rsidP="00A04C97">
      <w:bookmarkStart w:id="2109" w:name="_Appendix_7.G_="/>
      <w:bookmarkStart w:id="2110" w:name="_Appendix_8.G:_Raw-to-Scale-Score"/>
      <w:bookmarkStart w:id="2111" w:name="_Appendix_8.F:_Raw-to-Scale-Score"/>
      <w:bookmarkStart w:id="2112" w:name="_Appendix_8.F:_Raw-to-Scale-Score_1"/>
      <w:bookmarkEnd w:id="2109"/>
      <w:bookmarkEnd w:id="2110"/>
      <w:bookmarkEnd w:id="2111"/>
      <w:bookmarkEnd w:id="2112"/>
      <w:r w:rsidRPr="00E053BE">
        <w:rPr>
          <w:b/>
          <w:bCs/>
        </w:rPr>
        <w:t>Note:</w:t>
      </w:r>
      <w:r w:rsidRPr="00E053BE">
        <w:t xml:space="preserve"> SEM is standard error of measurement. In </w:t>
      </w:r>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Pr="00E053BE">
        <w:rPr>
          <w:rStyle w:val="Cross-ReferenceChar"/>
        </w:rPr>
        <w:t>table 8.E.1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Pr="00E053BE">
        <w:rPr>
          <w:rStyle w:val="Cross-ReferenceChar"/>
        </w:rPr>
        <w:t>table 8.E.7</w:t>
      </w:r>
      <w:r w:rsidRPr="00E053BE">
        <w:rPr>
          <w:rStyle w:val="Cross-ReferenceChar"/>
        </w:rPr>
        <w:fldChar w:fldCharType="end"/>
      </w:r>
      <w:r w:rsidRPr="00E053BE">
        <w:t>, to protect student privacy, when the number of students in a student group is 30 or fewer, the reliability and SEM statistics are not reported and are replaced by “N/A.”</w:t>
      </w:r>
    </w:p>
    <w:p w14:paraId="0EF67F80" w14:textId="77777777" w:rsidR="00A04C97" w:rsidRPr="00E053BE" w:rsidRDefault="00A04C97" w:rsidP="00A04C97">
      <w:pPr>
        <w:pStyle w:val="Caption"/>
      </w:pPr>
      <w:bookmarkStart w:id="2113" w:name="_Ref147475696"/>
      <w:bookmarkStart w:id="2114" w:name="_Toc160113704"/>
      <w:bookmarkStart w:id="2115" w:name="_Toc193442687"/>
      <w:r w:rsidRPr="00E053BE">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1</w:t>
      </w:r>
      <w:r w:rsidRPr="00E053BE">
        <w:rPr>
          <w:noProof/>
        </w:rPr>
        <w:fldChar w:fldCharType="end"/>
      </w:r>
      <w:bookmarkEnd w:id="2113"/>
      <w:r w:rsidRPr="00E053BE">
        <w:rPr>
          <w:rFonts w:eastAsiaTheme="majorEastAsia"/>
        </w:rPr>
        <w:t xml:space="preserve">  Reliability Estimates by Student Group for Kindergarten</w:t>
      </w:r>
      <w:bookmarkEnd w:id="2114"/>
      <w:bookmarkEnd w:id="2115"/>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2144D068"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186085A" w14:textId="77777777" w:rsidR="00A04C97" w:rsidRPr="00E053BE" w:rsidRDefault="00A04C97" w:rsidP="00823B6A">
            <w:pPr>
              <w:pStyle w:val="TableHead"/>
              <w:rPr>
                <w:b w:val="0"/>
              </w:rPr>
            </w:pPr>
            <w:r w:rsidRPr="00E053BE">
              <w:t>Student Group</w:t>
            </w:r>
          </w:p>
        </w:tc>
        <w:tc>
          <w:tcPr>
            <w:tcW w:w="821" w:type="dxa"/>
          </w:tcPr>
          <w:p w14:paraId="2DFB16AD" w14:textId="77777777" w:rsidR="00A04C97" w:rsidRPr="00E053BE" w:rsidRDefault="00A04C97" w:rsidP="00823B6A">
            <w:pPr>
              <w:pStyle w:val="TableHead"/>
              <w:rPr>
                <w:b w:val="0"/>
              </w:rPr>
            </w:pPr>
            <w:r w:rsidRPr="00E053BE">
              <w:t>N</w:t>
            </w:r>
          </w:p>
        </w:tc>
        <w:tc>
          <w:tcPr>
            <w:tcW w:w="1354" w:type="dxa"/>
          </w:tcPr>
          <w:p w14:paraId="14A1A43F" w14:textId="77777777" w:rsidR="00A04C97" w:rsidRPr="00E053BE" w:rsidRDefault="00A04C97" w:rsidP="00823B6A">
            <w:pPr>
              <w:pStyle w:val="TableHead"/>
              <w:rPr>
                <w:b w:val="0"/>
              </w:rPr>
            </w:pPr>
            <w:r w:rsidRPr="00E053BE">
              <w:t>Reliability</w:t>
            </w:r>
          </w:p>
        </w:tc>
        <w:tc>
          <w:tcPr>
            <w:tcW w:w="749" w:type="dxa"/>
          </w:tcPr>
          <w:p w14:paraId="1826BD9C" w14:textId="77777777" w:rsidR="00A04C97" w:rsidRPr="00E053BE" w:rsidRDefault="00A04C97" w:rsidP="00823B6A">
            <w:pPr>
              <w:pStyle w:val="TableHead"/>
              <w:rPr>
                <w:b w:val="0"/>
              </w:rPr>
            </w:pPr>
            <w:r w:rsidRPr="00E053BE">
              <w:t>SEM</w:t>
            </w:r>
          </w:p>
        </w:tc>
      </w:tr>
      <w:tr w:rsidR="00A04C97" w:rsidRPr="00E053BE" w14:paraId="09642425" w14:textId="77777777" w:rsidTr="00823B6A">
        <w:trPr>
          <w:trHeight w:val="276"/>
        </w:trPr>
        <w:tc>
          <w:tcPr>
            <w:tcW w:w="4608" w:type="dxa"/>
            <w:tcBorders>
              <w:top w:val="single" w:sz="4" w:space="0" w:color="auto"/>
              <w:bottom w:val="single" w:sz="4" w:space="0" w:color="auto"/>
            </w:tcBorders>
          </w:tcPr>
          <w:p w14:paraId="67FBEB3D"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467C6B9C" w14:textId="77777777" w:rsidR="00A04C97" w:rsidRPr="00E053BE" w:rsidRDefault="00A04C97" w:rsidP="00823B6A">
            <w:pPr>
              <w:pStyle w:val="TableText"/>
            </w:pPr>
            <w:r w:rsidRPr="00E053BE">
              <w:t>1,945</w:t>
            </w:r>
          </w:p>
        </w:tc>
        <w:tc>
          <w:tcPr>
            <w:tcW w:w="1354" w:type="dxa"/>
            <w:tcBorders>
              <w:top w:val="single" w:sz="4" w:space="0" w:color="auto"/>
              <w:bottom w:val="single" w:sz="4" w:space="0" w:color="auto"/>
            </w:tcBorders>
          </w:tcPr>
          <w:p w14:paraId="2E392174" w14:textId="77777777" w:rsidR="00A04C97" w:rsidRPr="00E053BE" w:rsidRDefault="00A04C97" w:rsidP="00823B6A">
            <w:pPr>
              <w:pStyle w:val="TableText"/>
              <w:ind w:right="288"/>
            </w:pPr>
            <w:r w:rsidRPr="00E053BE">
              <w:t>0.86</w:t>
            </w:r>
          </w:p>
        </w:tc>
        <w:tc>
          <w:tcPr>
            <w:tcW w:w="749" w:type="dxa"/>
            <w:tcBorders>
              <w:top w:val="single" w:sz="4" w:space="0" w:color="auto"/>
              <w:bottom w:val="single" w:sz="4" w:space="0" w:color="auto"/>
            </w:tcBorders>
          </w:tcPr>
          <w:p w14:paraId="60C53A8D" w14:textId="77777777" w:rsidR="00A04C97" w:rsidRPr="00E053BE" w:rsidRDefault="00A04C97" w:rsidP="00823B6A">
            <w:pPr>
              <w:pStyle w:val="TableText"/>
              <w:ind w:right="14"/>
            </w:pPr>
            <w:r w:rsidRPr="00E053BE">
              <w:t>5.00</w:t>
            </w:r>
          </w:p>
        </w:tc>
      </w:tr>
      <w:tr w:rsidR="00A04C97" w:rsidRPr="00E053BE" w14:paraId="147C4C01" w14:textId="77777777" w:rsidTr="00823B6A">
        <w:trPr>
          <w:trHeight w:val="276"/>
        </w:trPr>
        <w:tc>
          <w:tcPr>
            <w:tcW w:w="4608" w:type="dxa"/>
            <w:tcBorders>
              <w:top w:val="single" w:sz="4" w:space="0" w:color="auto"/>
            </w:tcBorders>
          </w:tcPr>
          <w:p w14:paraId="61CB48A6" w14:textId="77777777" w:rsidR="00A04C97" w:rsidRPr="00E053BE" w:rsidRDefault="00A04C97" w:rsidP="00823B6A">
            <w:pPr>
              <w:pStyle w:val="TableText"/>
            </w:pPr>
            <w:r w:rsidRPr="00E053BE">
              <w:t>Male</w:t>
            </w:r>
          </w:p>
        </w:tc>
        <w:tc>
          <w:tcPr>
            <w:tcW w:w="821" w:type="dxa"/>
            <w:tcBorders>
              <w:top w:val="single" w:sz="4" w:space="0" w:color="auto"/>
            </w:tcBorders>
          </w:tcPr>
          <w:p w14:paraId="4EAF04C3" w14:textId="77777777" w:rsidR="00A04C97" w:rsidRPr="00E053BE" w:rsidRDefault="00A04C97" w:rsidP="00823B6A">
            <w:pPr>
              <w:pStyle w:val="TableText"/>
            </w:pPr>
            <w:r w:rsidRPr="00E053BE">
              <w:t>1,441</w:t>
            </w:r>
          </w:p>
        </w:tc>
        <w:tc>
          <w:tcPr>
            <w:tcW w:w="1354" w:type="dxa"/>
            <w:tcBorders>
              <w:top w:val="single" w:sz="4" w:space="0" w:color="auto"/>
            </w:tcBorders>
          </w:tcPr>
          <w:p w14:paraId="2B567B5E" w14:textId="77777777" w:rsidR="00A04C97" w:rsidRPr="00E053BE" w:rsidRDefault="00A04C97" w:rsidP="00823B6A">
            <w:pPr>
              <w:pStyle w:val="TableText"/>
              <w:ind w:right="288"/>
            </w:pPr>
            <w:r w:rsidRPr="00E053BE">
              <w:t>0.86</w:t>
            </w:r>
          </w:p>
        </w:tc>
        <w:tc>
          <w:tcPr>
            <w:tcW w:w="749" w:type="dxa"/>
            <w:tcBorders>
              <w:top w:val="single" w:sz="4" w:space="0" w:color="auto"/>
            </w:tcBorders>
          </w:tcPr>
          <w:p w14:paraId="2FC7866A" w14:textId="77777777" w:rsidR="00A04C97" w:rsidRPr="00E053BE" w:rsidRDefault="00A04C97" w:rsidP="00823B6A">
            <w:pPr>
              <w:pStyle w:val="TableText"/>
              <w:ind w:right="14"/>
            </w:pPr>
            <w:r w:rsidRPr="00E053BE">
              <w:t>5.02</w:t>
            </w:r>
          </w:p>
        </w:tc>
      </w:tr>
      <w:tr w:rsidR="00A04C97" w:rsidRPr="00E053BE" w14:paraId="0A59EC4B" w14:textId="77777777" w:rsidTr="00823B6A">
        <w:trPr>
          <w:trHeight w:val="276"/>
        </w:trPr>
        <w:tc>
          <w:tcPr>
            <w:tcW w:w="4608" w:type="dxa"/>
            <w:tcBorders>
              <w:bottom w:val="nil"/>
            </w:tcBorders>
          </w:tcPr>
          <w:p w14:paraId="7F7C7E61" w14:textId="77777777" w:rsidR="00A04C97" w:rsidRPr="00E053BE" w:rsidRDefault="00A04C97" w:rsidP="00823B6A">
            <w:pPr>
              <w:pStyle w:val="TableText"/>
            </w:pPr>
            <w:r w:rsidRPr="00E053BE">
              <w:t>Female</w:t>
            </w:r>
          </w:p>
        </w:tc>
        <w:tc>
          <w:tcPr>
            <w:tcW w:w="821" w:type="dxa"/>
            <w:tcBorders>
              <w:bottom w:val="nil"/>
            </w:tcBorders>
          </w:tcPr>
          <w:p w14:paraId="66093C08" w14:textId="77777777" w:rsidR="00A04C97" w:rsidRPr="00E053BE" w:rsidRDefault="00A04C97" w:rsidP="00823B6A">
            <w:pPr>
              <w:pStyle w:val="TableText"/>
            </w:pPr>
            <w:r w:rsidRPr="00E053BE">
              <w:t>504</w:t>
            </w:r>
          </w:p>
        </w:tc>
        <w:tc>
          <w:tcPr>
            <w:tcW w:w="1354" w:type="dxa"/>
            <w:tcBorders>
              <w:bottom w:val="nil"/>
            </w:tcBorders>
          </w:tcPr>
          <w:p w14:paraId="0B50F539" w14:textId="77777777" w:rsidR="00A04C97" w:rsidRPr="00E053BE" w:rsidRDefault="00A04C97" w:rsidP="00823B6A">
            <w:pPr>
              <w:pStyle w:val="TableText"/>
              <w:ind w:right="288"/>
            </w:pPr>
            <w:r w:rsidRPr="00E053BE">
              <w:t>0.86</w:t>
            </w:r>
          </w:p>
        </w:tc>
        <w:tc>
          <w:tcPr>
            <w:tcW w:w="749" w:type="dxa"/>
            <w:tcBorders>
              <w:bottom w:val="nil"/>
            </w:tcBorders>
          </w:tcPr>
          <w:p w14:paraId="3BDC37EA" w14:textId="77777777" w:rsidR="00A04C97" w:rsidRPr="00E053BE" w:rsidRDefault="00A04C97" w:rsidP="00823B6A">
            <w:pPr>
              <w:pStyle w:val="TableText"/>
              <w:ind w:right="14"/>
            </w:pPr>
            <w:r w:rsidRPr="00E053BE">
              <w:t>4.92</w:t>
            </w:r>
          </w:p>
        </w:tc>
      </w:tr>
      <w:tr w:rsidR="00A04C97" w:rsidRPr="00E053BE" w14:paraId="1C3994EE" w14:textId="77777777" w:rsidTr="00823B6A">
        <w:trPr>
          <w:trHeight w:val="276"/>
        </w:trPr>
        <w:tc>
          <w:tcPr>
            <w:tcW w:w="4608" w:type="dxa"/>
            <w:tcBorders>
              <w:top w:val="nil"/>
              <w:bottom w:val="single" w:sz="4" w:space="0" w:color="auto"/>
            </w:tcBorders>
          </w:tcPr>
          <w:p w14:paraId="36CABC62"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1AA9CBDA"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7EFE324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8DB9D97" w14:textId="77777777" w:rsidR="00A04C97" w:rsidRPr="00E053BE" w:rsidRDefault="00A04C97" w:rsidP="00823B6A">
            <w:pPr>
              <w:pStyle w:val="TableText"/>
              <w:ind w:right="14"/>
            </w:pPr>
            <w:r w:rsidRPr="00E053BE">
              <w:t>N/A</w:t>
            </w:r>
          </w:p>
        </w:tc>
      </w:tr>
      <w:tr w:rsidR="00A04C97" w:rsidRPr="00E053BE" w14:paraId="02CE8CA6" w14:textId="77777777" w:rsidTr="00823B6A">
        <w:trPr>
          <w:trHeight w:val="276"/>
        </w:trPr>
        <w:tc>
          <w:tcPr>
            <w:tcW w:w="4608" w:type="dxa"/>
            <w:tcBorders>
              <w:top w:val="single" w:sz="4" w:space="0" w:color="auto"/>
            </w:tcBorders>
          </w:tcPr>
          <w:p w14:paraId="681337AA"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444B605B" w14:textId="77777777" w:rsidR="00A04C97" w:rsidRPr="00E053BE" w:rsidRDefault="00A04C97" w:rsidP="00823B6A">
            <w:pPr>
              <w:pStyle w:val="TableText"/>
            </w:pPr>
            <w:r w:rsidRPr="00E053BE">
              <w:t>7</w:t>
            </w:r>
          </w:p>
        </w:tc>
        <w:tc>
          <w:tcPr>
            <w:tcW w:w="1354" w:type="dxa"/>
            <w:tcBorders>
              <w:top w:val="single" w:sz="4" w:space="0" w:color="auto"/>
            </w:tcBorders>
          </w:tcPr>
          <w:p w14:paraId="1ABC569B"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46534017" w14:textId="77777777" w:rsidR="00A04C97" w:rsidRPr="00E053BE" w:rsidRDefault="00A04C97" w:rsidP="00823B6A">
            <w:pPr>
              <w:pStyle w:val="TableText"/>
              <w:ind w:right="14"/>
            </w:pPr>
            <w:r w:rsidRPr="00E053BE">
              <w:t>N/A</w:t>
            </w:r>
          </w:p>
        </w:tc>
      </w:tr>
      <w:tr w:rsidR="00A04C97" w:rsidRPr="00E053BE" w14:paraId="125B052B" w14:textId="77777777" w:rsidTr="00823B6A">
        <w:trPr>
          <w:trHeight w:val="276"/>
        </w:trPr>
        <w:tc>
          <w:tcPr>
            <w:tcW w:w="4608" w:type="dxa"/>
          </w:tcPr>
          <w:p w14:paraId="48F66B0F" w14:textId="77777777" w:rsidR="00A04C97" w:rsidRPr="00E053BE" w:rsidRDefault="00A04C97" w:rsidP="00823B6A">
            <w:pPr>
              <w:pStyle w:val="TableText"/>
            </w:pPr>
            <w:r w:rsidRPr="00E053BE">
              <w:t>Asian</w:t>
            </w:r>
          </w:p>
        </w:tc>
        <w:tc>
          <w:tcPr>
            <w:tcW w:w="821" w:type="dxa"/>
          </w:tcPr>
          <w:p w14:paraId="3076057B" w14:textId="77777777" w:rsidR="00A04C97" w:rsidRPr="00E053BE" w:rsidRDefault="00A04C97" w:rsidP="00823B6A">
            <w:pPr>
              <w:pStyle w:val="TableText"/>
            </w:pPr>
            <w:r w:rsidRPr="00E053BE">
              <w:t>313</w:t>
            </w:r>
          </w:p>
        </w:tc>
        <w:tc>
          <w:tcPr>
            <w:tcW w:w="1354" w:type="dxa"/>
          </w:tcPr>
          <w:p w14:paraId="3ABD00CC" w14:textId="77777777" w:rsidR="00A04C97" w:rsidRPr="00E053BE" w:rsidRDefault="00A04C97" w:rsidP="00823B6A">
            <w:pPr>
              <w:pStyle w:val="TableText"/>
              <w:ind w:right="288"/>
            </w:pPr>
            <w:r w:rsidRPr="00E053BE">
              <w:t>0.86</w:t>
            </w:r>
          </w:p>
        </w:tc>
        <w:tc>
          <w:tcPr>
            <w:tcW w:w="749" w:type="dxa"/>
          </w:tcPr>
          <w:p w14:paraId="7FD46607" w14:textId="77777777" w:rsidR="00A04C97" w:rsidRPr="00E053BE" w:rsidRDefault="00A04C97" w:rsidP="00823B6A">
            <w:pPr>
              <w:pStyle w:val="TableText"/>
              <w:ind w:right="14"/>
            </w:pPr>
            <w:r w:rsidRPr="00E053BE">
              <w:t>5.13</w:t>
            </w:r>
          </w:p>
        </w:tc>
      </w:tr>
      <w:tr w:rsidR="00A04C97" w:rsidRPr="00E053BE" w14:paraId="03BF8E26" w14:textId="77777777" w:rsidTr="00823B6A">
        <w:trPr>
          <w:trHeight w:val="276"/>
        </w:trPr>
        <w:tc>
          <w:tcPr>
            <w:tcW w:w="4608" w:type="dxa"/>
          </w:tcPr>
          <w:p w14:paraId="48E20861" w14:textId="77777777" w:rsidR="00A04C97" w:rsidRPr="00E053BE" w:rsidRDefault="00A04C97" w:rsidP="00823B6A">
            <w:pPr>
              <w:pStyle w:val="TableText"/>
            </w:pPr>
            <w:r w:rsidRPr="00E053BE">
              <w:t>Native Hawaiian or Other Pacific Islander</w:t>
            </w:r>
          </w:p>
        </w:tc>
        <w:tc>
          <w:tcPr>
            <w:tcW w:w="821" w:type="dxa"/>
          </w:tcPr>
          <w:p w14:paraId="22684F33" w14:textId="77777777" w:rsidR="00A04C97" w:rsidRPr="00E053BE" w:rsidRDefault="00A04C97" w:rsidP="00823B6A">
            <w:pPr>
              <w:pStyle w:val="TableText"/>
            </w:pPr>
            <w:r w:rsidRPr="00E053BE">
              <w:t>2</w:t>
            </w:r>
          </w:p>
        </w:tc>
        <w:tc>
          <w:tcPr>
            <w:tcW w:w="1354" w:type="dxa"/>
          </w:tcPr>
          <w:p w14:paraId="16B328D4" w14:textId="77777777" w:rsidR="00A04C97" w:rsidRPr="00E053BE" w:rsidRDefault="00A04C97" w:rsidP="00823B6A">
            <w:pPr>
              <w:pStyle w:val="TableText"/>
              <w:ind w:right="288"/>
            </w:pPr>
            <w:r w:rsidRPr="00E053BE">
              <w:t>N/A</w:t>
            </w:r>
          </w:p>
        </w:tc>
        <w:tc>
          <w:tcPr>
            <w:tcW w:w="749" w:type="dxa"/>
          </w:tcPr>
          <w:p w14:paraId="72320390" w14:textId="77777777" w:rsidR="00A04C97" w:rsidRPr="00E053BE" w:rsidRDefault="00A04C97" w:rsidP="00823B6A">
            <w:pPr>
              <w:pStyle w:val="TableText"/>
              <w:ind w:right="14"/>
            </w:pPr>
            <w:r w:rsidRPr="00E053BE">
              <w:t>N/A</w:t>
            </w:r>
          </w:p>
        </w:tc>
      </w:tr>
      <w:tr w:rsidR="00A04C97" w:rsidRPr="00E053BE" w14:paraId="5987F21F" w14:textId="77777777" w:rsidTr="00823B6A">
        <w:trPr>
          <w:trHeight w:val="276"/>
        </w:trPr>
        <w:tc>
          <w:tcPr>
            <w:tcW w:w="4608" w:type="dxa"/>
          </w:tcPr>
          <w:p w14:paraId="66BCEB65" w14:textId="77777777" w:rsidR="00A04C97" w:rsidRPr="00E053BE" w:rsidRDefault="00A04C97" w:rsidP="00823B6A">
            <w:pPr>
              <w:pStyle w:val="TableText"/>
            </w:pPr>
            <w:r w:rsidRPr="00E053BE">
              <w:t>Filipino</w:t>
            </w:r>
          </w:p>
        </w:tc>
        <w:tc>
          <w:tcPr>
            <w:tcW w:w="821" w:type="dxa"/>
          </w:tcPr>
          <w:p w14:paraId="789F663E" w14:textId="77777777" w:rsidR="00A04C97" w:rsidRPr="00E053BE" w:rsidRDefault="00A04C97" w:rsidP="00823B6A">
            <w:pPr>
              <w:pStyle w:val="TableText"/>
            </w:pPr>
            <w:r w:rsidRPr="00E053BE">
              <w:t>25</w:t>
            </w:r>
          </w:p>
        </w:tc>
        <w:tc>
          <w:tcPr>
            <w:tcW w:w="1354" w:type="dxa"/>
          </w:tcPr>
          <w:p w14:paraId="16224F96" w14:textId="77777777" w:rsidR="00A04C97" w:rsidRPr="00E053BE" w:rsidRDefault="00A04C97" w:rsidP="00823B6A">
            <w:pPr>
              <w:pStyle w:val="TableText"/>
              <w:ind w:right="288"/>
            </w:pPr>
            <w:r w:rsidRPr="00E053BE">
              <w:t>N/A</w:t>
            </w:r>
          </w:p>
        </w:tc>
        <w:tc>
          <w:tcPr>
            <w:tcW w:w="749" w:type="dxa"/>
          </w:tcPr>
          <w:p w14:paraId="3D53F918" w14:textId="77777777" w:rsidR="00A04C97" w:rsidRPr="00E053BE" w:rsidRDefault="00A04C97" w:rsidP="00823B6A">
            <w:pPr>
              <w:pStyle w:val="TableText"/>
              <w:ind w:right="14"/>
            </w:pPr>
            <w:r w:rsidRPr="00E053BE">
              <w:t>N/A</w:t>
            </w:r>
          </w:p>
        </w:tc>
      </w:tr>
      <w:tr w:rsidR="00A04C97" w:rsidRPr="00E053BE" w14:paraId="20BF3234" w14:textId="77777777" w:rsidTr="00823B6A">
        <w:trPr>
          <w:trHeight w:val="276"/>
        </w:trPr>
        <w:tc>
          <w:tcPr>
            <w:tcW w:w="4608" w:type="dxa"/>
          </w:tcPr>
          <w:p w14:paraId="4F607863" w14:textId="77777777" w:rsidR="00A04C97" w:rsidRPr="00E053BE" w:rsidRDefault="00A04C97" w:rsidP="00823B6A">
            <w:pPr>
              <w:pStyle w:val="TableText"/>
            </w:pPr>
            <w:r w:rsidRPr="00E053BE">
              <w:t>Hispanic or Latino</w:t>
            </w:r>
          </w:p>
        </w:tc>
        <w:tc>
          <w:tcPr>
            <w:tcW w:w="821" w:type="dxa"/>
          </w:tcPr>
          <w:p w14:paraId="42F741BC" w14:textId="77777777" w:rsidR="00A04C97" w:rsidRPr="00E053BE" w:rsidRDefault="00A04C97" w:rsidP="00823B6A">
            <w:pPr>
              <w:pStyle w:val="TableText"/>
            </w:pPr>
            <w:r w:rsidRPr="00E053BE">
              <w:t>1,445</w:t>
            </w:r>
          </w:p>
        </w:tc>
        <w:tc>
          <w:tcPr>
            <w:tcW w:w="1354" w:type="dxa"/>
          </w:tcPr>
          <w:p w14:paraId="22A1A5FC" w14:textId="77777777" w:rsidR="00A04C97" w:rsidRPr="00E053BE" w:rsidRDefault="00A04C97" w:rsidP="00823B6A">
            <w:pPr>
              <w:pStyle w:val="TableText"/>
              <w:ind w:right="288"/>
            </w:pPr>
            <w:r w:rsidRPr="00E053BE">
              <w:t>0.86</w:t>
            </w:r>
          </w:p>
        </w:tc>
        <w:tc>
          <w:tcPr>
            <w:tcW w:w="749" w:type="dxa"/>
          </w:tcPr>
          <w:p w14:paraId="2E698279" w14:textId="77777777" w:rsidR="00A04C97" w:rsidRPr="00E053BE" w:rsidRDefault="00A04C97" w:rsidP="00823B6A">
            <w:pPr>
              <w:pStyle w:val="TableText"/>
              <w:ind w:right="14"/>
            </w:pPr>
            <w:r w:rsidRPr="00E053BE">
              <w:t>4.99</w:t>
            </w:r>
          </w:p>
        </w:tc>
      </w:tr>
      <w:tr w:rsidR="00A04C97" w:rsidRPr="00E053BE" w14:paraId="635E075A" w14:textId="77777777" w:rsidTr="00823B6A">
        <w:trPr>
          <w:trHeight w:val="276"/>
        </w:trPr>
        <w:tc>
          <w:tcPr>
            <w:tcW w:w="4608" w:type="dxa"/>
          </w:tcPr>
          <w:p w14:paraId="61F5AAFD" w14:textId="77777777" w:rsidR="00A04C97" w:rsidRPr="00E053BE" w:rsidRDefault="00A04C97" w:rsidP="00823B6A">
            <w:pPr>
              <w:pStyle w:val="TableText"/>
            </w:pPr>
            <w:r w:rsidRPr="00E053BE">
              <w:t>Black or African American</w:t>
            </w:r>
          </w:p>
        </w:tc>
        <w:tc>
          <w:tcPr>
            <w:tcW w:w="821" w:type="dxa"/>
          </w:tcPr>
          <w:p w14:paraId="28AD8B4C" w14:textId="77777777" w:rsidR="00A04C97" w:rsidRPr="00E053BE" w:rsidRDefault="00A04C97" w:rsidP="00823B6A">
            <w:pPr>
              <w:pStyle w:val="TableText"/>
            </w:pPr>
            <w:r w:rsidRPr="00E053BE">
              <w:t>29</w:t>
            </w:r>
          </w:p>
        </w:tc>
        <w:tc>
          <w:tcPr>
            <w:tcW w:w="1354" w:type="dxa"/>
          </w:tcPr>
          <w:p w14:paraId="24C59EDB" w14:textId="77777777" w:rsidR="00A04C97" w:rsidRPr="00E053BE" w:rsidRDefault="00A04C97" w:rsidP="00823B6A">
            <w:pPr>
              <w:pStyle w:val="TableText"/>
              <w:ind w:right="288"/>
            </w:pPr>
            <w:r w:rsidRPr="00E053BE">
              <w:t>N/A</w:t>
            </w:r>
          </w:p>
        </w:tc>
        <w:tc>
          <w:tcPr>
            <w:tcW w:w="749" w:type="dxa"/>
          </w:tcPr>
          <w:p w14:paraId="4C6BEC88" w14:textId="77777777" w:rsidR="00A04C97" w:rsidRPr="00E053BE" w:rsidRDefault="00A04C97" w:rsidP="00823B6A">
            <w:pPr>
              <w:pStyle w:val="TableText"/>
              <w:ind w:right="14"/>
            </w:pPr>
            <w:r w:rsidRPr="00E053BE">
              <w:t>N/A</w:t>
            </w:r>
          </w:p>
        </w:tc>
      </w:tr>
      <w:tr w:rsidR="00A04C97" w:rsidRPr="00E053BE" w14:paraId="36A04F37" w14:textId="77777777" w:rsidTr="00823B6A">
        <w:trPr>
          <w:trHeight w:val="276"/>
        </w:trPr>
        <w:tc>
          <w:tcPr>
            <w:tcW w:w="4608" w:type="dxa"/>
            <w:tcBorders>
              <w:bottom w:val="nil"/>
            </w:tcBorders>
          </w:tcPr>
          <w:p w14:paraId="294D01C1" w14:textId="77777777" w:rsidR="00A04C97" w:rsidRPr="00E053BE" w:rsidRDefault="00A04C97" w:rsidP="00823B6A">
            <w:pPr>
              <w:pStyle w:val="TableText"/>
            </w:pPr>
            <w:r w:rsidRPr="00E053BE">
              <w:t>White</w:t>
            </w:r>
          </w:p>
        </w:tc>
        <w:tc>
          <w:tcPr>
            <w:tcW w:w="821" w:type="dxa"/>
            <w:tcBorders>
              <w:bottom w:val="nil"/>
            </w:tcBorders>
          </w:tcPr>
          <w:p w14:paraId="0A491ED6" w14:textId="77777777" w:rsidR="00A04C97" w:rsidRPr="00E053BE" w:rsidRDefault="00A04C97" w:rsidP="00823B6A">
            <w:pPr>
              <w:pStyle w:val="TableText"/>
            </w:pPr>
            <w:r w:rsidRPr="00E053BE">
              <w:t>87</w:t>
            </w:r>
          </w:p>
        </w:tc>
        <w:tc>
          <w:tcPr>
            <w:tcW w:w="1354" w:type="dxa"/>
            <w:tcBorders>
              <w:bottom w:val="nil"/>
            </w:tcBorders>
          </w:tcPr>
          <w:p w14:paraId="3230A36D" w14:textId="77777777" w:rsidR="00A04C97" w:rsidRPr="00E053BE" w:rsidRDefault="00A04C97" w:rsidP="00823B6A">
            <w:pPr>
              <w:pStyle w:val="TableText"/>
              <w:ind w:right="288"/>
            </w:pPr>
            <w:r w:rsidRPr="00E053BE">
              <w:t>0.87</w:t>
            </w:r>
          </w:p>
        </w:tc>
        <w:tc>
          <w:tcPr>
            <w:tcW w:w="749" w:type="dxa"/>
            <w:tcBorders>
              <w:bottom w:val="nil"/>
            </w:tcBorders>
          </w:tcPr>
          <w:p w14:paraId="0EFA6278" w14:textId="77777777" w:rsidR="00A04C97" w:rsidRPr="00E053BE" w:rsidRDefault="00A04C97" w:rsidP="00823B6A">
            <w:pPr>
              <w:pStyle w:val="TableText"/>
              <w:ind w:right="14"/>
            </w:pPr>
            <w:r w:rsidRPr="00E053BE">
              <w:t>5.07</w:t>
            </w:r>
          </w:p>
        </w:tc>
      </w:tr>
      <w:tr w:rsidR="00A04C97" w:rsidRPr="00E053BE" w14:paraId="12664100" w14:textId="77777777" w:rsidTr="00823B6A">
        <w:trPr>
          <w:trHeight w:val="276"/>
        </w:trPr>
        <w:tc>
          <w:tcPr>
            <w:tcW w:w="4608" w:type="dxa"/>
            <w:tcBorders>
              <w:top w:val="nil"/>
              <w:bottom w:val="single" w:sz="4" w:space="0" w:color="auto"/>
            </w:tcBorders>
          </w:tcPr>
          <w:p w14:paraId="3F0BBE9B" w14:textId="77777777" w:rsidR="00A04C97" w:rsidRPr="00E053BE" w:rsidRDefault="00A04C97" w:rsidP="00823B6A">
            <w:pPr>
              <w:pStyle w:val="TableText"/>
            </w:pPr>
            <w:r w:rsidRPr="00E053BE">
              <w:t>Two or more races</w:t>
            </w:r>
          </w:p>
        </w:tc>
        <w:tc>
          <w:tcPr>
            <w:tcW w:w="821" w:type="dxa"/>
            <w:tcBorders>
              <w:top w:val="nil"/>
              <w:bottom w:val="single" w:sz="4" w:space="0" w:color="auto"/>
            </w:tcBorders>
          </w:tcPr>
          <w:p w14:paraId="409C210B" w14:textId="77777777" w:rsidR="00A04C97" w:rsidRPr="00E053BE" w:rsidRDefault="00A04C97" w:rsidP="00823B6A">
            <w:pPr>
              <w:pStyle w:val="TableText"/>
            </w:pPr>
            <w:r w:rsidRPr="00E053BE">
              <w:t>37</w:t>
            </w:r>
          </w:p>
        </w:tc>
        <w:tc>
          <w:tcPr>
            <w:tcW w:w="1354" w:type="dxa"/>
            <w:tcBorders>
              <w:top w:val="nil"/>
              <w:bottom w:val="single" w:sz="4" w:space="0" w:color="auto"/>
            </w:tcBorders>
          </w:tcPr>
          <w:p w14:paraId="40AC6994" w14:textId="77777777" w:rsidR="00A04C97" w:rsidRPr="00E053BE" w:rsidRDefault="00A04C97" w:rsidP="00823B6A">
            <w:pPr>
              <w:pStyle w:val="TableText"/>
              <w:ind w:right="288"/>
            </w:pPr>
            <w:r w:rsidRPr="00E053BE">
              <w:t>0.85</w:t>
            </w:r>
          </w:p>
        </w:tc>
        <w:tc>
          <w:tcPr>
            <w:tcW w:w="749" w:type="dxa"/>
            <w:tcBorders>
              <w:top w:val="nil"/>
              <w:bottom w:val="single" w:sz="4" w:space="0" w:color="auto"/>
            </w:tcBorders>
          </w:tcPr>
          <w:p w14:paraId="315B30A7" w14:textId="77777777" w:rsidR="00A04C97" w:rsidRPr="00E053BE" w:rsidRDefault="00A04C97" w:rsidP="00823B6A">
            <w:pPr>
              <w:pStyle w:val="TableText"/>
              <w:ind w:right="14"/>
            </w:pPr>
            <w:r w:rsidRPr="00E053BE">
              <w:t>4.77</w:t>
            </w:r>
          </w:p>
        </w:tc>
      </w:tr>
      <w:tr w:rsidR="00A04C97" w:rsidRPr="00E053BE" w14:paraId="156CAF82" w14:textId="77777777" w:rsidTr="00823B6A">
        <w:trPr>
          <w:trHeight w:val="276"/>
        </w:trPr>
        <w:tc>
          <w:tcPr>
            <w:tcW w:w="4608" w:type="dxa"/>
            <w:tcBorders>
              <w:top w:val="single" w:sz="4" w:space="0" w:color="auto"/>
            </w:tcBorders>
          </w:tcPr>
          <w:p w14:paraId="77D857AA" w14:textId="77777777" w:rsidR="00A04C97" w:rsidRPr="00E053BE" w:rsidDel="009E190D" w:rsidRDefault="00A04C97" w:rsidP="00823B6A">
            <w:pPr>
              <w:pStyle w:val="TableText"/>
            </w:pPr>
            <w:r w:rsidRPr="00E053BE">
              <w:t>Intellectual disability</w:t>
            </w:r>
          </w:p>
        </w:tc>
        <w:tc>
          <w:tcPr>
            <w:tcW w:w="821" w:type="dxa"/>
            <w:tcBorders>
              <w:top w:val="single" w:sz="4" w:space="0" w:color="auto"/>
            </w:tcBorders>
          </w:tcPr>
          <w:p w14:paraId="41A81D94" w14:textId="77777777" w:rsidR="00A04C97" w:rsidRPr="00E053BE" w:rsidDel="009E190D" w:rsidRDefault="00A04C97" w:rsidP="00823B6A">
            <w:pPr>
              <w:pStyle w:val="TableText"/>
            </w:pPr>
            <w:r w:rsidRPr="00E053BE">
              <w:t>317</w:t>
            </w:r>
          </w:p>
        </w:tc>
        <w:tc>
          <w:tcPr>
            <w:tcW w:w="1354" w:type="dxa"/>
            <w:tcBorders>
              <w:top w:val="single" w:sz="4" w:space="0" w:color="auto"/>
            </w:tcBorders>
          </w:tcPr>
          <w:p w14:paraId="69838450" w14:textId="77777777" w:rsidR="00A04C97" w:rsidRPr="00E053BE" w:rsidDel="009E190D" w:rsidRDefault="00A04C97" w:rsidP="00823B6A">
            <w:pPr>
              <w:pStyle w:val="TableText"/>
              <w:ind w:right="288"/>
            </w:pPr>
            <w:r w:rsidRPr="00E053BE">
              <w:t>0.83</w:t>
            </w:r>
          </w:p>
        </w:tc>
        <w:tc>
          <w:tcPr>
            <w:tcW w:w="749" w:type="dxa"/>
            <w:tcBorders>
              <w:top w:val="single" w:sz="4" w:space="0" w:color="auto"/>
            </w:tcBorders>
          </w:tcPr>
          <w:p w14:paraId="7577F130" w14:textId="77777777" w:rsidR="00A04C97" w:rsidRPr="00E053BE" w:rsidRDefault="00A04C97" w:rsidP="00823B6A">
            <w:pPr>
              <w:pStyle w:val="TableText"/>
              <w:ind w:right="14"/>
            </w:pPr>
            <w:r w:rsidRPr="00E053BE">
              <w:t>4.91</w:t>
            </w:r>
          </w:p>
        </w:tc>
      </w:tr>
      <w:tr w:rsidR="00A04C97" w:rsidRPr="00E053BE" w14:paraId="2C70EF1A" w14:textId="77777777" w:rsidTr="00823B6A">
        <w:trPr>
          <w:trHeight w:val="276"/>
        </w:trPr>
        <w:tc>
          <w:tcPr>
            <w:tcW w:w="4608" w:type="dxa"/>
          </w:tcPr>
          <w:p w14:paraId="0595C574" w14:textId="77777777" w:rsidR="00A04C97" w:rsidRPr="00E053BE" w:rsidRDefault="00A04C97" w:rsidP="00823B6A">
            <w:pPr>
              <w:pStyle w:val="TableText"/>
            </w:pPr>
            <w:r w:rsidRPr="00E053BE">
              <w:t>Hearing impairment</w:t>
            </w:r>
          </w:p>
        </w:tc>
        <w:tc>
          <w:tcPr>
            <w:tcW w:w="821" w:type="dxa"/>
          </w:tcPr>
          <w:p w14:paraId="5DC4A198" w14:textId="77777777" w:rsidR="00A04C97" w:rsidRPr="00E053BE" w:rsidRDefault="00A04C97" w:rsidP="00823B6A">
            <w:pPr>
              <w:pStyle w:val="TableText"/>
            </w:pPr>
            <w:r w:rsidRPr="00E053BE">
              <w:t>4</w:t>
            </w:r>
          </w:p>
        </w:tc>
        <w:tc>
          <w:tcPr>
            <w:tcW w:w="1354" w:type="dxa"/>
          </w:tcPr>
          <w:p w14:paraId="5B7835BC" w14:textId="77777777" w:rsidR="00A04C97" w:rsidRPr="00E053BE" w:rsidRDefault="00A04C97" w:rsidP="00823B6A">
            <w:pPr>
              <w:pStyle w:val="TableText"/>
              <w:ind w:right="288"/>
            </w:pPr>
            <w:r w:rsidRPr="00E053BE">
              <w:t>N/A</w:t>
            </w:r>
          </w:p>
        </w:tc>
        <w:tc>
          <w:tcPr>
            <w:tcW w:w="749" w:type="dxa"/>
          </w:tcPr>
          <w:p w14:paraId="2DB24E41" w14:textId="77777777" w:rsidR="00A04C97" w:rsidRPr="00E053BE" w:rsidRDefault="00A04C97" w:rsidP="00823B6A">
            <w:pPr>
              <w:pStyle w:val="TableText"/>
              <w:ind w:right="14"/>
            </w:pPr>
            <w:r w:rsidRPr="00E053BE">
              <w:t>N/A</w:t>
            </w:r>
          </w:p>
        </w:tc>
      </w:tr>
      <w:tr w:rsidR="00A04C97" w:rsidRPr="00E053BE" w14:paraId="01EAC4CE" w14:textId="77777777" w:rsidTr="00823B6A">
        <w:trPr>
          <w:trHeight w:val="276"/>
        </w:trPr>
        <w:tc>
          <w:tcPr>
            <w:tcW w:w="4608" w:type="dxa"/>
          </w:tcPr>
          <w:p w14:paraId="039189F9" w14:textId="77777777" w:rsidR="00A04C97" w:rsidRPr="00E053BE" w:rsidRDefault="00A04C97" w:rsidP="00823B6A">
            <w:pPr>
              <w:pStyle w:val="TableText"/>
            </w:pPr>
            <w:r w:rsidRPr="00E053BE">
              <w:t>Speech or language impairment</w:t>
            </w:r>
          </w:p>
        </w:tc>
        <w:tc>
          <w:tcPr>
            <w:tcW w:w="821" w:type="dxa"/>
          </w:tcPr>
          <w:p w14:paraId="0166BA8D" w14:textId="77777777" w:rsidR="00A04C97" w:rsidRPr="00E053BE" w:rsidRDefault="00A04C97" w:rsidP="00823B6A">
            <w:pPr>
              <w:pStyle w:val="TableText"/>
            </w:pPr>
            <w:r w:rsidRPr="00E053BE">
              <w:t>54</w:t>
            </w:r>
          </w:p>
        </w:tc>
        <w:tc>
          <w:tcPr>
            <w:tcW w:w="1354" w:type="dxa"/>
          </w:tcPr>
          <w:p w14:paraId="5D0F6353" w14:textId="77777777" w:rsidR="00A04C97" w:rsidRPr="00E053BE" w:rsidRDefault="00A04C97" w:rsidP="00823B6A">
            <w:pPr>
              <w:pStyle w:val="TableText"/>
              <w:ind w:right="288"/>
            </w:pPr>
            <w:r w:rsidRPr="00E053BE">
              <w:t>0.85</w:t>
            </w:r>
          </w:p>
        </w:tc>
        <w:tc>
          <w:tcPr>
            <w:tcW w:w="749" w:type="dxa"/>
          </w:tcPr>
          <w:p w14:paraId="32625885" w14:textId="77777777" w:rsidR="00A04C97" w:rsidRPr="00E053BE" w:rsidRDefault="00A04C97" w:rsidP="00823B6A">
            <w:pPr>
              <w:pStyle w:val="TableText"/>
              <w:ind w:right="14"/>
            </w:pPr>
            <w:r w:rsidRPr="00E053BE">
              <w:t>4.70</w:t>
            </w:r>
          </w:p>
        </w:tc>
      </w:tr>
      <w:tr w:rsidR="00A04C97" w:rsidRPr="00E053BE" w14:paraId="133281AD" w14:textId="77777777" w:rsidTr="00823B6A">
        <w:trPr>
          <w:trHeight w:val="276"/>
        </w:trPr>
        <w:tc>
          <w:tcPr>
            <w:tcW w:w="4608" w:type="dxa"/>
          </w:tcPr>
          <w:p w14:paraId="268CC830" w14:textId="77777777" w:rsidR="00A04C97" w:rsidRPr="00E053BE" w:rsidRDefault="00A04C97" w:rsidP="00823B6A">
            <w:pPr>
              <w:pStyle w:val="TableText"/>
            </w:pPr>
            <w:r w:rsidRPr="00E053BE">
              <w:t>Visual impairment</w:t>
            </w:r>
          </w:p>
        </w:tc>
        <w:tc>
          <w:tcPr>
            <w:tcW w:w="821" w:type="dxa"/>
          </w:tcPr>
          <w:p w14:paraId="01E89982" w14:textId="77777777" w:rsidR="00A04C97" w:rsidRPr="00E053BE" w:rsidRDefault="00A04C97" w:rsidP="00823B6A">
            <w:pPr>
              <w:pStyle w:val="TableText"/>
            </w:pPr>
            <w:r w:rsidRPr="00E053BE">
              <w:t>3</w:t>
            </w:r>
          </w:p>
        </w:tc>
        <w:tc>
          <w:tcPr>
            <w:tcW w:w="1354" w:type="dxa"/>
          </w:tcPr>
          <w:p w14:paraId="5355BFF4" w14:textId="77777777" w:rsidR="00A04C97" w:rsidRPr="00E053BE" w:rsidRDefault="00A04C97" w:rsidP="00823B6A">
            <w:pPr>
              <w:pStyle w:val="TableText"/>
              <w:ind w:right="288"/>
            </w:pPr>
            <w:r w:rsidRPr="00E053BE">
              <w:t>N/A</w:t>
            </w:r>
          </w:p>
        </w:tc>
        <w:tc>
          <w:tcPr>
            <w:tcW w:w="749" w:type="dxa"/>
          </w:tcPr>
          <w:p w14:paraId="1BB1E889" w14:textId="77777777" w:rsidR="00A04C97" w:rsidRPr="00E053BE" w:rsidRDefault="00A04C97" w:rsidP="00823B6A">
            <w:pPr>
              <w:pStyle w:val="TableText"/>
              <w:ind w:right="14"/>
            </w:pPr>
            <w:r w:rsidRPr="00E053BE">
              <w:t>N/A</w:t>
            </w:r>
          </w:p>
        </w:tc>
      </w:tr>
      <w:tr w:rsidR="00A04C97" w:rsidRPr="00E053BE" w14:paraId="7EF03D4A" w14:textId="77777777" w:rsidTr="00823B6A">
        <w:trPr>
          <w:trHeight w:val="276"/>
        </w:trPr>
        <w:tc>
          <w:tcPr>
            <w:tcW w:w="4608" w:type="dxa"/>
          </w:tcPr>
          <w:p w14:paraId="13A57C47" w14:textId="77777777" w:rsidR="00A04C97" w:rsidRPr="00E053BE" w:rsidRDefault="00A04C97" w:rsidP="00823B6A">
            <w:pPr>
              <w:pStyle w:val="TableText"/>
            </w:pPr>
            <w:r w:rsidRPr="00E053BE">
              <w:t>Emotional impairment</w:t>
            </w:r>
          </w:p>
        </w:tc>
        <w:tc>
          <w:tcPr>
            <w:tcW w:w="821" w:type="dxa"/>
          </w:tcPr>
          <w:p w14:paraId="4E9D6CA2" w14:textId="77777777" w:rsidR="00A04C97" w:rsidRPr="00E053BE" w:rsidRDefault="00A04C97" w:rsidP="00823B6A">
            <w:pPr>
              <w:pStyle w:val="TableText"/>
            </w:pPr>
            <w:r w:rsidRPr="00E053BE">
              <w:t>0</w:t>
            </w:r>
          </w:p>
        </w:tc>
        <w:tc>
          <w:tcPr>
            <w:tcW w:w="1354" w:type="dxa"/>
          </w:tcPr>
          <w:p w14:paraId="085D6F94" w14:textId="77777777" w:rsidR="00A04C97" w:rsidRPr="00E053BE" w:rsidRDefault="00A04C97" w:rsidP="00823B6A">
            <w:pPr>
              <w:pStyle w:val="TableText"/>
              <w:ind w:right="288"/>
            </w:pPr>
            <w:r w:rsidRPr="00E053BE">
              <w:t>N/A</w:t>
            </w:r>
          </w:p>
        </w:tc>
        <w:tc>
          <w:tcPr>
            <w:tcW w:w="749" w:type="dxa"/>
          </w:tcPr>
          <w:p w14:paraId="038E2363" w14:textId="77777777" w:rsidR="00A04C97" w:rsidRPr="00E053BE" w:rsidRDefault="00A04C97" w:rsidP="00823B6A">
            <w:pPr>
              <w:pStyle w:val="TableText"/>
              <w:ind w:right="14"/>
            </w:pPr>
            <w:r w:rsidRPr="00E053BE">
              <w:t>N/A</w:t>
            </w:r>
          </w:p>
        </w:tc>
      </w:tr>
      <w:tr w:rsidR="00A04C97" w:rsidRPr="00E053BE" w14:paraId="6E219F8B" w14:textId="77777777" w:rsidTr="00823B6A">
        <w:trPr>
          <w:trHeight w:val="276"/>
        </w:trPr>
        <w:tc>
          <w:tcPr>
            <w:tcW w:w="4608" w:type="dxa"/>
          </w:tcPr>
          <w:p w14:paraId="616C4627" w14:textId="77777777" w:rsidR="00A04C97" w:rsidRPr="00E053BE" w:rsidRDefault="00A04C97" w:rsidP="00823B6A">
            <w:pPr>
              <w:pStyle w:val="TableText"/>
            </w:pPr>
            <w:r w:rsidRPr="00E053BE">
              <w:t>Orthopedic impairment</w:t>
            </w:r>
          </w:p>
        </w:tc>
        <w:tc>
          <w:tcPr>
            <w:tcW w:w="821" w:type="dxa"/>
          </w:tcPr>
          <w:p w14:paraId="11CC3331" w14:textId="77777777" w:rsidR="00A04C97" w:rsidRPr="00E053BE" w:rsidRDefault="00A04C97" w:rsidP="00823B6A">
            <w:pPr>
              <w:pStyle w:val="TableText"/>
            </w:pPr>
            <w:r w:rsidRPr="00E053BE">
              <w:t>31</w:t>
            </w:r>
          </w:p>
        </w:tc>
        <w:tc>
          <w:tcPr>
            <w:tcW w:w="1354" w:type="dxa"/>
          </w:tcPr>
          <w:p w14:paraId="61D49D4A" w14:textId="77777777" w:rsidR="00A04C97" w:rsidRPr="00E053BE" w:rsidRDefault="00A04C97" w:rsidP="00823B6A">
            <w:pPr>
              <w:pStyle w:val="TableText"/>
              <w:ind w:right="288"/>
            </w:pPr>
            <w:r w:rsidRPr="00E053BE">
              <w:t>0.89</w:t>
            </w:r>
          </w:p>
        </w:tc>
        <w:tc>
          <w:tcPr>
            <w:tcW w:w="749" w:type="dxa"/>
          </w:tcPr>
          <w:p w14:paraId="34A30C74" w14:textId="77777777" w:rsidR="00A04C97" w:rsidRPr="00E053BE" w:rsidRDefault="00A04C97" w:rsidP="00823B6A">
            <w:pPr>
              <w:pStyle w:val="TableText"/>
              <w:ind w:right="14"/>
            </w:pPr>
            <w:r w:rsidRPr="00E053BE">
              <w:t>5.61</w:t>
            </w:r>
          </w:p>
        </w:tc>
      </w:tr>
      <w:tr w:rsidR="00A04C97" w:rsidRPr="00E053BE" w14:paraId="1950B222" w14:textId="77777777" w:rsidTr="00823B6A">
        <w:trPr>
          <w:trHeight w:val="276"/>
        </w:trPr>
        <w:tc>
          <w:tcPr>
            <w:tcW w:w="4608" w:type="dxa"/>
          </w:tcPr>
          <w:p w14:paraId="1AF29CCC" w14:textId="77777777" w:rsidR="00A04C97" w:rsidRPr="00E053BE" w:rsidRDefault="00A04C97" w:rsidP="00823B6A">
            <w:pPr>
              <w:pStyle w:val="TableText"/>
            </w:pPr>
            <w:r w:rsidRPr="00E053BE">
              <w:t>Other health impairment</w:t>
            </w:r>
          </w:p>
        </w:tc>
        <w:tc>
          <w:tcPr>
            <w:tcW w:w="821" w:type="dxa"/>
          </w:tcPr>
          <w:p w14:paraId="6875F6FA" w14:textId="77777777" w:rsidR="00A04C97" w:rsidRPr="00E053BE" w:rsidRDefault="00A04C97" w:rsidP="00823B6A">
            <w:pPr>
              <w:pStyle w:val="TableText"/>
            </w:pPr>
            <w:r w:rsidRPr="00E053BE">
              <w:t>100</w:t>
            </w:r>
          </w:p>
        </w:tc>
        <w:tc>
          <w:tcPr>
            <w:tcW w:w="1354" w:type="dxa"/>
          </w:tcPr>
          <w:p w14:paraId="1090CFDB" w14:textId="77777777" w:rsidR="00A04C97" w:rsidRPr="00E053BE" w:rsidRDefault="00A04C97" w:rsidP="00823B6A">
            <w:pPr>
              <w:pStyle w:val="TableText"/>
              <w:ind w:right="288"/>
            </w:pPr>
            <w:r w:rsidRPr="00E053BE">
              <w:t>0.85</w:t>
            </w:r>
          </w:p>
        </w:tc>
        <w:tc>
          <w:tcPr>
            <w:tcW w:w="749" w:type="dxa"/>
          </w:tcPr>
          <w:p w14:paraId="1E82C1C7" w14:textId="77777777" w:rsidR="00A04C97" w:rsidRPr="00E053BE" w:rsidRDefault="00A04C97" w:rsidP="00823B6A">
            <w:pPr>
              <w:pStyle w:val="TableText"/>
              <w:ind w:right="14"/>
            </w:pPr>
            <w:r w:rsidRPr="00E053BE">
              <w:t>4.55</w:t>
            </w:r>
          </w:p>
        </w:tc>
      </w:tr>
      <w:tr w:rsidR="00A04C97" w:rsidRPr="00E053BE" w14:paraId="2554E535" w14:textId="77777777" w:rsidTr="00823B6A">
        <w:trPr>
          <w:trHeight w:val="276"/>
        </w:trPr>
        <w:tc>
          <w:tcPr>
            <w:tcW w:w="4608" w:type="dxa"/>
          </w:tcPr>
          <w:p w14:paraId="47CE76BA" w14:textId="77777777" w:rsidR="00A04C97" w:rsidRPr="00E053BE" w:rsidRDefault="00A04C97" w:rsidP="00823B6A">
            <w:pPr>
              <w:pStyle w:val="TableText"/>
            </w:pPr>
            <w:r w:rsidRPr="00E053BE">
              <w:t>Specific learning disability</w:t>
            </w:r>
          </w:p>
        </w:tc>
        <w:tc>
          <w:tcPr>
            <w:tcW w:w="821" w:type="dxa"/>
          </w:tcPr>
          <w:p w14:paraId="56AD9622" w14:textId="77777777" w:rsidR="00A04C97" w:rsidRPr="00E053BE" w:rsidRDefault="00A04C97" w:rsidP="00823B6A">
            <w:pPr>
              <w:pStyle w:val="TableText"/>
            </w:pPr>
            <w:r w:rsidRPr="00E053BE">
              <w:t>2</w:t>
            </w:r>
          </w:p>
        </w:tc>
        <w:tc>
          <w:tcPr>
            <w:tcW w:w="1354" w:type="dxa"/>
          </w:tcPr>
          <w:p w14:paraId="5C658B03" w14:textId="77777777" w:rsidR="00A04C97" w:rsidRPr="00E053BE" w:rsidRDefault="00A04C97" w:rsidP="00823B6A">
            <w:pPr>
              <w:pStyle w:val="TableText"/>
              <w:ind w:right="288"/>
            </w:pPr>
            <w:r w:rsidRPr="00E053BE">
              <w:t>N/A</w:t>
            </w:r>
          </w:p>
        </w:tc>
        <w:tc>
          <w:tcPr>
            <w:tcW w:w="749" w:type="dxa"/>
          </w:tcPr>
          <w:p w14:paraId="3E92EB2D" w14:textId="77777777" w:rsidR="00A04C97" w:rsidRPr="00E053BE" w:rsidRDefault="00A04C97" w:rsidP="00823B6A">
            <w:pPr>
              <w:pStyle w:val="TableText"/>
              <w:ind w:right="14"/>
            </w:pPr>
            <w:r w:rsidRPr="00E053BE">
              <w:t>N/A</w:t>
            </w:r>
          </w:p>
        </w:tc>
      </w:tr>
      <w:tr w:rsidR="00A04C97" w:rsidRPr="00E053BE" w14:paraId="254D52E6" w14:textId="77777777" w:rsidTr="00823B6A">
        <w:trPr>
          <w:trHeight w:val="276"/>
        </w:trPr>
        <w:tc>
          <w:tcPr>
            <w:tcW w:w="4608" w:type="dxa"/>
          </w:tcPr>
          <w:p w14:paraId="44E9DD26" w14:textId="77777777" w:rsidR="00A04C97" w:rsidRPr="00E053BE" w:rsidDel="009E190D" w:rsidRDefault="00A04C97" w:rsidP="00823B6A">
            <w:pPr>
              <w:pStyle w:val="TableText"/>
            </w:pPr>
            <w:r w:rsidRPr="00E053BE">
              <w:t>Deaf-blindness</w:t>
            </w:r>
          </w:p>
        </w:tc>
        <w:tc>
          <w:tcPr>
            <w:tcW w:w="821" w:type="dxa"/>
          </w:tcPr>
          <w:p w14:paraId="5AD5CBCD" w14:textId="77777777" w:rsidR="00A04C97" w:rsidRPr="00E053BE" w:rsidDel="009E190D" w:rsidRDefault="00A04C97" w:rsidP="00823B6A">
            <w:pPr>
              <w:pStyle w:val="TableText"/>
            </w:pPr>
            <w:r w:rsidRPr="00E053BE">
              <w:t>1</w:t>
            </w:r>
          </w:p>
        </w:tc>
        <w:tc>
          <w:tcPr>
            <w:tcW w:w="1354" w:type="dxa"/>
          </w:tcPr>
          <w:p w14:paraId="56F85EDF" w14:textId="77777777" w:rsidR="00A04C97" w:rsidRPr="00E053BE" w:rsidDel="009E190D" w:rsidRDefault="00A04C97" w:rsidP="00823B6A">
            <w:pPr>
              <w:pStyle w:val="TableText"/>
              <w:ind w:right="288"/>
            </w:pPr>
            <w:r w:rsidRPr="00E053BE">
              <w:t>N/A</w:t>
            </w:r>
          </w:p>
        </w:tc>
        <w:tc>
          <w:tcPr>
            <w:tcW w:w="749" w:type="dxa"/>
          </w:tcPr>
          <w:p w14:paraId="115C8454" w14:textId="77777777" w:rsidR="00A04C97" w:rsidRPr="00E053BE" w:rsidRDefault="00A04C97" w:rsidP="00823B6A">
            <w:pPr>
              <w:pStyle w:val="TableText"/>
              <w:ind w:right="14"/>
            </w:pPr>
            <w:r w:rsidRPr="00E053BE">
              <w:t>N/A</w:t>
            </w:r>
          </w:p>
        </w:tc>
      </w:tr>
      <w:tr w:rsidR="00A04C97" w:rsidRPr="00E053BE" w14:paraId="277BCC0E" w14:textId="77777777" w:rsidTr="00823B6A">
        <w:trPr>
          <w:trHeight w:val="276"/>
        </w:trPr>
        <w:tc>
          <w:tcPr>
            <w:tcW w:w="4608" w:type="dxa"/>
          </w:tcPr>
          <w:p w14:paraId="227206DE" w14:textId="77777777" w:rsidR="00A04C97" w:rsidRPr="00E053BE" w:rsidRDefault="00A04C97" w:rsidP="00823B6A">
            <w:pPr>
              <w:pStyle w:val="TableText"/>
            </w:pPr>
            <w:r w:rsidRPr="00E053BE">
              <w:t>Multiple disabilities</w:t>
            </w:r>
          </w:p>
        </w:tc>
        <w:tc>
          <w:tcPr>
            <w:tcW w:w="821" w:type="dxa"/>
          </w:tcPr>
          <w:p w14:paraId="0B7E26CD" w14:textId="77777777" w:rsidR="00A04C97" w:rsidRPr="00E053BE" w:rsidRDefault="00A04C97" w:rsidP="00823B6A">
            <w:pPr>
              <w:pStyle w:val="TableText"/>
            </w:pPr>
            <w:r w:rsidRPr="00E053BE">
              <w:t>52</w:t>
            </w:r>
          </w:p>
        </w:tc>
        <w:tc>
          <w:tcPr>
            <w:tcW w:w="1354" w:type="dxa"/>
          </w:tcPr>
          <w:p w14:paraId="01A34A23" w14:textId="77777777" w:rsidR="00A04C97" w:rsidRPr="00E053BE" w:rsidRDefault="00A04C97" w:rsidP="00823B6A">
            <w:pPr>
              <w:pStyle w:val="TableText"/>
              <w:ind w:right="288"/>
            </w:pPr>
            <w:r w:rsidRPr="00E053BE">
              <w:t>0.85</w:t>
            </w:r>
          </w:p>
        </w:tc>
        <w:tc>
          <w:tcPr>
            <w:tcW w:w="749" w:type="dxa"/>
          </w:tcPr>
          <w:p w14:paraId="705FD503" w14:textId="77777777" w:rsidR="00A04C97" w:rsidRPr="00E053BE" w:rsidRDefault="00A04C97" w:rsidP="00823B6A">
            <w:pPr>
              <w:pStyle w:val="TableText"/>
              <w:ind w:right="14"/>
            </w:pPr>
            <w:r w:rsidRPr="00E053BE">
              <w:t>6.40</w:t>
            </w:r>
          </w:p>
        </w:tc>
      </w:tr>
      <w:tr w:rsidR="00A04C97" w:rsidRPr="00E053BE" w14:paraId="185238ED" w14:textId="77777777" w:rsidTr="00823B6A">
        <w:trPr>
          <w:trHeight w:val="276"/>
        </w:trPr>
        <w:tc>
          <w:tcPr>
            <w:tcW w:w="4608" w:type="dxa"/>
          </w:tcPr>
          <w:p w14:paraId="534FECC2" w14:textId="77777777" w:rsidR="00A04C97" w:rsidRPr="00E053BE" w:rsidRDefault="00A04C97" w:rsidP="00823B6A">
            <w:pPr>
              <w:pStyle w:val="TableText"/>
            </w:pPr>
            <w:r w:rsidRPr="00E053BE">
              <w:t>Autism</w:t>
            </w:r>
          </w:p>
        </w:tc>
        <w:tc>
          <w:tcPr>
            <w:tcW w:w="821" w:type="dxa"/>
          </w:tcPr>
          <w:p w14:paraId="3C3AA6BE" w14:textId="77777777" w:rsidR="00A04C97" w:rsidRPr="00E053BE" w:rsidRDefault="00A04C97" w:rsidP="00823B6A">
            <w:pPr>
              <w:pStyle w:val="TableText"/>
            </w:pPr>
            <w:r w:rsidRPr="00E053BE">
              <w:t>1,380</w:t>
            </w:r>
          </w:p>
        </w:tc>
        <w:tc>
          <w:tcPr>
            <w:tcW w:w="1354" w:type="dxa"/>
          </w:tcPr>
          <w:p w14:paraId="311B9FD1" w14:textId="77777777" w:rsidR="00A04C97" w:rsidRPr="00E053BE" w:rsidRDefault="00A04C97" w:rsidP="00823B6A">
            <w:pPr>
              <w:pStyle w:val="TableText"/>
              <w:ind w:right="288"/>
            </w:pPr>
            <w:r w:rsidRPr="00E053BE">
              <w:t>0.86</w:t>
            </w:r>
          </w:p>
        </w:tc>
        <w:tc>
          <w:tcPr>
            <w:tcW w:w="749" w:type="dxa"/>
          </w:tcPr>
          <w:p w14:paraId="0BCED1C5" w14:textId="77777777" w:rsidR="00A04C97" w:rsidRPr="00E053BE" w:rsidRDefault="00A04C97" w:rsidP="00823B6A">
            <w:pPr>
              <w:pStyle w:val="TableText"/>
              <w:ind w:right="14"/>
            </w:pPr>
            <w:r w:rsidRPr="00E053BE">
              <w:t>4.99</w:t>
            </w:r>
          </w:p>
        </w:tc>
      </w:tr>
      <w:tr w:rsidR="00A04C97" w:rsidRPr="00E053BE" w14:paraId="207D1D9D" w14:textId="77777777" w:rsidTr="00823B6A">
        <w:trPr>
          <w:trHeight w:val="276"/>
        </w:trPr>
        <w:tc>
          <w:tcPr>
            <w:tcW w:w="4608" w:type="dxa"/>
            <w:tcBorders>
              <w:bottom w:val="nil"/>
            </w:tcBorders>
          </w:tcPr>
          <w:p w14:paraId="255EA514" w14:textId="77777777" w:rsidR="00A04C97" w:rsidRPr="00E053BE" w:rsidRDefault="00A04C97" w:rsidP="00823B6A">
            <w:pPr>
              <w:pStyle w:val="TableText"/>
            </w:pPr>
            <w:r w:rsidRPr="00E053BE">
              <w:t>Traumatic brain injury</w:t>
            </w:r>
          </w:p>
        </w:tc>
        <w:tc>
          <w:tcPr>
            <w:tcW w:w="821" w:type="dxa"/>
            <w:tcBorders>
              <w:bottom w:val="nil"/>
            </w:tcBorders>
          </w:tcPr>
          <w:p w14:paraId="3AEFC6F5" w14:textId="77777777" w:rsidR="00A04C97" w:rsidRPr="00E053BE" w:rsidRDefault="00A04C97" w:rsidP="00823B6A">
            <w:pPr>
              <w:pStyle w:val="TableText"/>
            </w:pPr>
            <w:r w:rsidRPr="00E053BE">
              <w:t>1</w:t>
            </w:r>
          </w:p>
        </w:tc>
        <w:tc>
          <w:tcPr>
            <w:tcW w:w="1354" w:type="dxa"/>
            <w:tcBorders>
              <w:bottom w:val="nil"/>
            </w:tcBorders>
          </w:tcPr>
          <w:p w14:paraId="1BB084EA" w14:textId="77777777" w:rsidR="00A04C97" w:rsidRPr="00E053BE" w:rsidRDefault="00A04C97" w:rsidP="00823B6A">
            <w:pPr>
              <w:pStyle w:val="TableText"/>
              <w:ind w:right="288"/>
            </w:pPr>
            <w:r w:rsidRPr="00E053BE">
              <w:t>N/A</w:t>
            </w:r>
          </w:p>
        </w:tc>
        <w:tc>
          <w:tcPr>
            <w:tcW w:w="749" w:type="dxa"/>
            <w:tcBorders>
              <w:bottom w:val="nil"/>
            </w:tcBorders>
          </w:tcPr>
          <w:p w14:paraId="5DE7CBAA" w14:textId="77777777" w:rsidR="00A04C97" w:rsidRPr="00E053BE" w:rsidRDefault="00A04C97" w:rsidP="00823B6A">
            <w:pPr>
              <w:pStyle w:val="TableText"/>
              <w:ind w:right="14"/>
            </w:pPr>
            <w:r w:rsidRPr="00E053BE">
              <w:t>N/A</w:t>
            </w:r>
          </w:p>
        </w:tc>
      </w:tr>
      <w:tr w:rsidR="00A04C97" w:rsidRPr="00E053BE" w14:paraId="5A84F3E5" w14:textId="77777777" w:rsidTr="00823B6A">
        <w:trPr>
          <w:trHeight w:val="276"/>
        </w:trPr>
        <w:tc>
          <w:tcPr>
            <w:tcW w:w="4608" w:type="dxa"/>
            <w:tcBorders>
              <w:top w:val="nil"/>
              <w:bottom w:val="single" w:sz="4" w:space="0" w:color="auto"/>
            </w:tcBorders>
          </w:tcPr>
          <w:p w14:paraId="7AE5D63D"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5E58E9EE"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4132E6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3EE7B7DA" w14:textId="77777777" w:rsidR="00A04C97" w:rsidRPr="00E053BE" w:rsidRDefault="00A04C97" w:rsidP="00823B6A">
            <w:pPr>
              <w:pStyle w:val="TableText"/>
              <w:ind w:right="14"/>
            </w:pPr>
            <w:r w:rsidRPr="00E053BE">
              <w:t>N/A</w:t>
            </w:r>
          </w:p>
        </w:tc>
      </w:tr>
      <w:tr w:rsidR="00A04C97" w:rsidRPr="00E053BE" w14:paraId="54EB427E" w14:textId="77777777" w:rsidTr="00823B6A">
        <w:trPr>
          <w:trHeight w:val="276"/>
        </w:trPr>
        <w:tc>
          <w:tcPr>
            <w:tcW w:w="4608" w:type="dxa"/>
            <w:tcBorders>
              <w:top w:val="single" w:sz="4" w:space="0" w:color="auto"/>
              <w:bottom w:val="nil"/>
            </w:tcBorders>
          </w:tcPr>
          <w:p w14:paraId="398D7FE5"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bottom w:val="nil"/>
            </w:tcBorders>
          </w:tcPr>
          <w:p w14:paraId="047036A8" w14:textId="77777777" w:rsidR="00A04C97" w:rsidRPr="00E053BE" w:rsidDel="009E190D" w:rsidRDefault="00A04C97" w:rsidP="00823B6A">
            <w:pPr>
              <w:pStyle w:val="TableText"/>
            </w:pPr>
            <w:r w:rsidRPr="00E053BE">
              <w:t>386</w:t>
            </w:r>
          </w:p>
        </w:tc>
        <w:tc>
          <w:tcPr>
            <w:tcW w:w="1354" w:type="dxa"/>
            <w:tcBorders>
              <w:top w:val="single" w:sz="4" w:space="0" w:color="auto"/>
              <w:bottom w:val="nil"/>
            </w:tcBorders>
          </w:tcPr>
          <w:p w14:paraId="5FED82ED"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35C4AB45" w14:textId="77777777" w:rsidR="00A04C97" w:rsidRPr="00E053BE" w:rsidRDefault="00A04C97" w:rsidP="00823B6A">
            <w:pPr>
              <w:pStyle w:val="TableText"/>
              <w:ind w:right="14"/>
            </w:pPr>
            <w:r w:rsidRPr="00E053BE">
              <w:t>5.10</w:t>
            </w:r>
          </w:p>
        </w:tc>
      </w:tr>
      <w:tr w:rsidR="00A04C97" w:rsidRPr="00E053BE" w14:paraId="62128688" w14:textId="77777777" w:rsidTr="00823B6A">
        <w:trPr>
          <w:trHeight w:val="276"/>
        </w:trPr>
        <w:tc>
          <w:tcPr>
            <w:tcW w:w="4608" w:type="dxa"/>
            <w:tcBorders>
              <w:top w:val="nil"/>
              <w:bottom w:val="single" w:sz="4" w:space="0" w:color="auto"/>
            </w:tcBorders>
          </w:tcPr>
          <w:p w14:paraId="6062C01A" w14:textId="77777777" w:rsidR="00A04C97" w:rsidRPr="00E053BE" w:rsidDel="009E190D" w:rsidRDefault="00A04C97" w:rsidP="00823B6A">
            <w:pPr>
              <w:pStyle w:val="TableText"/>
            </w:pPr>
            <w:r w:rsidRPr="00E053BE">
              <w:t>Economically disadvantaged</w:t>
            </w:r>
          </w:p>
        </w:tc>
        <w:tc>
          <w:tcPr>
            <w:tcW w:w="821" w:type="dxa"/>
            <w:tcBorders>
              <w:top w:val="nil"/>
              <w:bottom w:val="single" w:sz="4" w:space="0" w:color="auto"/>
            </w:tcBorders>
          </w:tcPr>
          <w:p w14:paraId="4770879A" w14:textId="77777777" w:rsidR="00A04C97" w:rsidRPr="00E053BE" w:rsidDel="009E190D" w:rsidRDefault="00A04C97" w:rsidP="00823B6A">
            <w:pPr>
              <w:pStyle w:val="TableText"/>
            </w:pPr>
            <w:r w:rsidRPr="00E053BE">
              <w:t>1,559</w:t>
            </w:r>
          </w:p>
        </w:tc>
        <w:tc>
          <w:tcPr>
            <w:tcW w:w="1354" w:type="dxa"/>
            <w:tcBorders>
              <w:top w:val="nil"/>
              <w:bottom w:val="single" w:sz="4" w:space="0" w:color="auto"/>
            </w:tcBorders>
          </w:tcPr>
          <w:p w14:paraId="430EF6D6"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30204C0E" w14:textId="77777777" w:rsidR="00A04C97" w:rsidRPr="00E053BE" w:rsidRDefault="00A04C97" w:rsidP="00823B6A">
            <w:pPr>
              <w:pStyle w:val="TableText"/>
              <w:ind w:right="14"/>
            </w:pPr>
            <w:r w:rsidRPr="00E053BE">
              <w:t>4.97</w:t>
            </w:r>
          </w:p>
        </w:tc>
      </w:tr>
      <w:tr w:rsidR="00A04C97" w:rsidRPr="00E053BE" w14:paraId="5D1F76C8" w14:textId="77777777" w:rsidTr="00823B6A">
        <w:trPr>
          <w:trHeight w:val="276"/>
        </w:trPr>
        <w:tc>
          <w:tcPr>
            <w:tcW w:w="4608" w:type="dxa"/>
            <w:tcBorders>
              <w:top w:val="single" w:sz="4" w:space="0" w:color="auto"/>
            </w:tcBorders>
          </w:tcPr>
          <w:p w14:paraId="7BBFFA40"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tcBorders>
          </w:tcPr>
          <w:p w14:paraId="0EF06A34" w14:textId="77777777" w:rsidR="00A04C97" w:rsidRPr="00E053BE" w:rsidDel="009E190D" w:rsidRDefault="00A04C97" w:rsidP="00823B6A">
            <w:pPr>
              <w:pStyle w:val="TableText"/>
            </w:pPr>
            <w:r w:rsidRPr="00E053BE">
              <w:t>1,359</w:t>
            </w:r>
          </w:p>
        </w:tc>
        <w:tc>
          <w:tcPr>
            <w:tcW w:w="1354" w:type="dxa"/>
            <w:tcBorders>
              <w:top w:val="single" w:sz="4" w:space="0" w:color="auto"/>
            </w:tcBorders>
          </w:tcPr>
          <w:p w14:paraId="38271798" w14:textId="77777777" w:rsidR="00A04C97" w:rsidRPr="00E053BE" w:rsidDel="009E190D" w:rsidRDefault="00A04C97" w:rsidP="00823B6A">
            <w:pPr>
              <w:pStyle w:val="TableText"/>
              <w:ind w:right="288"/>
            </w:pPr>
            <w:r w:rsidRPr="00E053BE">
              <w:t>0.85</w:t>
            </w:r>
          </w:p>
        </w:tc>
        <w:tc>
          <w:tcPr>
            <w:tcW w:w="749" w:type="dxa"/>
            <w:tcBorders>
              <w:top w:val="single" w:sz="4" w:space="0" w:color="auto"/>
            </w:tcBorders>
          </w:tcPr>
          <w:p w14:paraId="4EC0FFBB" w14:textId="77777777" w:rsidR="00A04C97" w:rsidRPr="00E053BE" w:rsidRDefault="00A04C97" w:rsidP="00823B6A">
            <w:pPr>
              <w:pStyle w:val="TableText"/>
              <w:ind w:right="14"/>
            </w:pPr>
            <w:r w:rsidRPr="00E053BE">
              <w:t>5.02</w:t>
            </w:r>
          </w:p>
        </w:tc>
      </w:tr>
      <w:tr w:rsidR="00A04C97" w:rsidRPr="00E053BE" w14:paraId="203B9D48" w14:textId="77777777" w:rsidTr="00823B6A">
        <w:trPr>
          <w:trHeight w:val="276"/>
        </w:trPr>
        <w:tc>
          <w:tcPr>
            <w:tcW w:w="4608" w:type="dxa"/>
            <w:tcBorders>
              <w:bottom w:val="nil"/>
            </w:tcBorders>
          </w:tcPr>
          <w:p w14:paraId="1B1CCC4C"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3AD639D4" w14:textId="77777777" w:rsidR="00A04C97" w:rsidRPr="00E053BE" w:rsidDel="009E190D" w:rsidRDefault="00A04C97" w:rsidP="00823B6A">
            <w:pPr>
              <w:pStyle w:val="TableText"/>
            </w:pPr>
            <w:r w:rsidRPr="00E053BE">
              <w:t>506</w:t>
            </w:r>
          </w:p>
        </w:tc>
        <w:tc>
          <w:tcPr>
            <w:tcW w:w="1354" w:type="dxa"/>
            <w:tcBorders>
              <w:bottom w:val="nil"/>
            </w:tcBorders>
          </w:tcPr>
          <w:p w14:paraId="47755906" w14:textId="77777777" w:rsidR="00A04C97" w:rsidRPr="00E053BE" w:rsidDel="009E190D" w:rsidRDefault="00A04C97" w:rsidP="00823B6A">
            <w:pPr>
              <w:pStyle w:val="TableText"/>
              <w:ind w:right="288"/>
            </w:pPr>
            <w:r w:rsidRPr="00E053BE">
              <w:t>0.87</w:t>
            </w:r>
          </w:p>
        </w:tc>
        <w:tc>
          <w:tcPr>
            <w:tcW w:w="749" w:type="dxa"/>
            <w:tcBorders>
              <w:bottom w:val="nil"/>
            </w:tcBorders>
          </w:tcPr>
          <w:p w14:paraId="7BE5214E" w14:textId="77777777" w:rsidR="00A04C97" w:rsidRPr="00E053BE" w:rsidRDefault="00A04C97" w:rsidP="00823B6A">
            <w:pPr>
              <w:pStyle w:val="TableText"/>
              <w:ind w:right="14"/>
            </w:pPr>
            <w:r w:rsidRPr="00E053BE">
              <w:t>4.91</w:t>
            </w:r>
          </w:p>
        </w:tc>
      </w:tr>
      <w:tr w:rsidR="00A04C97" w:rsidRPr="00E053BE" w14:paraId="346BEDCE" w14:textId="77777777" w:rsidTr="00823B6A">
        <w:trPr>
          <w:trHeight w:val="276"/>
        </w:trPr>
        <w:tc>
          <w:tcPr>
            <w:tcW w:w="4608" w:type="dxa"/>
            <w:tcBorders>
              <w:top w:val="nil"/>
              <w:bottom w:val="single" w:sz="4" w:space="0" w:color="auto"/>
            </w:tcBorders>
          </w:tcPr>
          <w:p w14:paraId="2A0D9505" w14:textId="77777777" w:rsidR="00A04C97" w:rsidRPr="00E053BE" w:rsidDel="009E190D" w:rsidRDefault="00A04C97" w:rsidP="00823B6A">
            <w:pPr>
              <w:pStyle w:val="TableText"/>
            </w:pPr>
            <w:r w:rsidRPr="00E053BE">
              <w:t>Duration unknown</w:t>
            </w:r>
          </w:p>
        </w:tc>
        <w:tc>
          <w:tcPr>
            <w:tcW w:w="821" w:type="dxa"/>
            <w:tcBorders>
              <w:top w:val="nil"/>
              <w:bottom w:val="single" w:sz="4" w:space="0" w:color="auto"/>
            </w:tcBorders>
          </w:tcPr>
          <w:p w14:paraId="661AADB1" w14:textId="77777777" w:rsidR="00A04C97" w:rsidRPr="00E053BE" w:rsidDel="009E190D" w:rsidRDefault="00A04C97" w:rsidP="00823B6A">
            <w:pPr>
              <w:pStyle w:val="TableText"/>
            </w:pPr>
            <w:r w:rsidRPr="00E053BE">
              <w:t>80</w:t>
            </w:r>
          </w:p>
        </w:tc>
        <w:tc>
          <w:tcPr>
            <w:tcW w:w="1354" w:type="dxa"/>
            <w:tcBorders>
              <w:top w:val="nil"/>
              <w:bottom w:val="single" w:sz="4" w:space="0" w:color="auto"/>
            </w:tcBorders>
          </w:tcPr>
          <w:p w14:paraId="28864714"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426193B2" w14:textId="77777777" w:rsidR="00A04C97" w:rsidRPr="00E053BE" w:rsidRDefault="00A04C97" w:rsidP="00823B6A">
            <w:pPr>
              <w:pStyle w:val="TableText"/>
              <w:ind w:right="14"/>
            </w:pPr>
            <w:r w:rsidRPr="00E053BE">
              <w:t>5.05</w:t>
            </w:r>
          </w:p>
        </w:tc>
      </w:tr>
      <w:tr w:rsidR="00A04C97" w:rsidRPr="00E053BE" w14:paraId="77F89D0E" w14:textId="77777777" w:rsidTr="00823B6A">
        <w:trPr>
          <w:trHeight w:val="276"/>
        </w:trPr>
        <w:tc>
          <w:tcPr>
            <w:tcW w:w="4608" w:type="dxa"/>
            <w:tcBorders>
              <w:top w:val="single" w:sz="4" w:space="0" w:color="auto"/>
              <w:bottom w:val="nil"/>
            </w:tcBorders>
          </w:tcPr>
          <w:p w14:paraId="2B8EBF05"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1E42EBB9" w14:textId="77777777" w:rsidR="00A04C97" w:rsidRPr="00E053BE" w:rsidDel="009E190D" w:rsidRDefault="00A04C97" w:rsidP="00823B6A">
            <w:pPr>
              <w:pStyle w:val="TableText"/>
            </w:pPr>
            <w:r w:rsidRPr="00E053BE">
              <w:t>20</w:t>
            </w:r>
          </w:p>
        </w:tc>
        <w:tc>
          <w:tcPr>
            <w:tcW w:w="1354" w:type="dxa"/>
            <w:tcBorders>
              <w:top w:val="single" w:sz="4" w:space="0" w:color="auto"/>
              <w:bottom w:val="nil"/>
            </w:tcBorders>
          </w:tcPr>
          <w:p w14:paraId="0859E7E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7C23797D" w14:textId="77777777" w:rsidR="00A04C97" w:rsidRPr="00E053BE" w:rsidRDefault="00A04C97" w:rsidP="00823B6A">
            <w:pPr>
              <w:pStyle w:val="TableText"/>
              <w:ind w:right="14"/>
            </w:pPr>
            <w:r w:rsidRPr="00E053BE">
              <w:t>N/A</w:t>
            </w:r>
          </w:p>
        </w:tc>
      </w:tr>
      <w:tr w:rsidR="00A04C97" w:rsidRPr="00E053BE" w14:paraId="384C8AB6" w14:textId="77777777" w:rsidTr="00823B6A">
        <w:trPr>
          <w:trHeight w:val="276"/>
        </w:trPr>
        <w:tc>
          <w:tcPr>
            <w:tcW w:w="4608" w:type="dxa"/>
            <w:tcBorders>
              <w:top w:val="nil"/>
              <w:bottom w:val="single" w:sz="4" w:space="0" w:color="auto"/>
            </w:tcBorders>
          </w:tcPr>
          <w:p w14:paraId="17AE0A9D"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0AD9EB80" w14:textId="77777777" w:rsidR="00A04C97" w:rsidRPr="00E053BE" w:rsidDel="009E190D" w:rsidRDefault="00A04C97" w:rsidP="00823B6A">
            <w:pPr>
              <w:pStyle w:val="TableText"/>
            </w:pPr>
            <w:r w:rsidRPr="00E053BE">
              <w:t>1,925</w:t>
            </w:r>
          </w:p>
        </w:tc>
        <w:tc>
          <w:tcPr>
            <w:tcW w:w="1354" w:type="dxa"/>
            <w:tcBorders>
              <w:top w:val="nil"/>
              <w:bottom w:val="single" w:sz="4" w:space="0" w:color="auto"/>
            </w:tcBorders>
          </w:tcPr>
          <w:p w14:paraId="652C4565"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6E6F20DC" w14:textId="77777777" w:rsidR="00A04C97" w:rsidRPr="00E053BE" w:rsidRDefault="00A04C97" w:rsidP="00823B6A">
            <w:pPr>
              <w:pStyle w:val="TableText"/>
              <w:ind w:right="14"/>
            </w:pPr>
            <w:r w:rsidRPr="00E053BE">
              <w:t>4.99</w:t>
            </w:r>
          </w:p>
        </w:tc>
      </w:tr>
      <w:tr w:rsidR="00A04C97" w:rsidRPr="00E053BE" w14:paraId="7EC85628" w14:textId="77777777" w:rsidTr="00823B6A">
        <w:trPr>
          <w:trHeight w:val="276"/>
        </w:trPr>
        <w:tc>
          <w:tcPr>
            <w:tcW w:w="4608" w:type="dxa"/>
            <w:tcBorders>
              <w:top w:val="single" w:sz="4" w:space="0" w:color="auto"/>
              <w:bottom w:val="nil"/>
            </w:tcBorders>
          </w:tcPr>
          <w:p w14:paraId="6B724C72" w14:textId="77777777" w:rsidR="00A04C97" w:rsidRPr="00E053BE" w:rsidRDefault="00A04C97" w:rsidP="00823B6A">
            <w:pPr>
              <w:pStyle w:val="TableText"/>
              <w:keepNext/>
            </w:pPr>
            <w:r w:rsidRPr="00E053BE">
              <w:rPr>
                <w:color w:val="000000"/>
              </w:rPr>
              <w:lastRenderedPageBreak/>
              <w:t>Armed forces family member</w:t>
            </w:r>
          </w:p>
        </w:tc>
        <w:tc>
          <w:tcPr>
            <w:tcW w:w="821" w:type="dxa"/>
            <w:tcBorders>
              <w:top w:val="single" w:sz="4" w:space="0" w:color="auto"/>
              <w:bottom w:val="nil"/>
            </w:tcBorders>
          </w:tcPr>
          <w:p w14:paraId="1AEB9393" w14:textId="77777777" w:rsidR="00A04C97" w:rsidRPr="00E053BE" w:rsidRDefault="00A04C97" w:rsidP="00823B6A">
            <w:pPr>
              <w:pStyle w:val="TableText"/>
              <w:keepNext/>
              <w:rPr>
                <w:color w:val="000000"/>
              </w:rPr>
            </w:pPr>
            <w:r w:rsidRPr="00E053BE">
              <w:t>16</w:t>
            </w:r>
          </w:p>
        </w:tc>
        <w:tc>
          <w:tcPr>
            <w:tcW w:w="1354" w:type="dxa"/>
            <w:tcBorders>
              <w:top w:val="single" w:sz="4" w:space="0" w:color="auto"/>
              <w:bottom w:val="nil"/>
            </w:tcBorders>
          </w:tcPr>
          <w:p w14:paraId="5A892014" w14:textId="77777777" w:rsidR="00A04C97" w:rsidRPr="00E053BE" w:rsidRDefault="00A04C97" w:rsidP="00823B6A">
            <w:pPr>
              <w:pStyle w:val="TableText"/>
              <w:keepNext/>
              <w:ind w:right="288"/>
              <w:rPr>
                <w:color w:val="000000"/>
              </w:rPr>
            </w:pPr>
            <w:r w:rsidRPr="00E053BE">
              <w:t>N/A</w:t>
            </w:r>
          </w:p>
        </w:tc>
        <w:tc>
          <w:tcPr>
            <w:tcW w:w="749" w:type="dxa"/>
            <w:tcBorders>
              <w:top w:val="single" w:sz="4" w:space="0" w:color="auto"/>
              <w:bottom w:val="nil"/>
            </w:tcBorders>
          </w:tcPr>
          <w:p w14:paraId="59A08983" w14:textId="77777777" w:rsidR="00A04C97" w:rsidRPr="00E053BE" w:rsidRDefault="00A04C97" w:rsidP="00823B6A">
            <w:pPr>
              <w:pStyle w:val="TableText"/>
              <w:keepNext/>
              <w:ind w:right="14"/>
              <w:rPr>
                <w:color w:val="000000"/>
              </w:rPr>
            </w:pPr>
            <w:r w:rsidRPr="00E053BE">
              <w:t>N/A</w:t>
            </w:r>
          </w:p>
        </w:tc>
      </w:tr>
      <w:tr w:rsidR="00A04C97" w:rsidRPr="00E053BE" w14:paraId="08AC2DB6" w14:textId="77777777" w:rsidTr="00823B6A">
        <w:trPr>
          <w:trHeight w:val="276"/>
        </w:trPr>
        <w:tc>
          <w:tcPr>
            <w:tcW w:w="4608" w:type="dxa"/>
            <w:tcBorders>
              <w:top w:val="nil"/>
              <w:bottom w:val="single" w:sz="4" w:space="0" w:color="auto"/>
            </w:tcBorders>
          </w:tcPr>
          <w:p w14:paraId="669E2820"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5C764D88" w14:textId="77777777" w:rsidR="00A04C97" w:rsidRPr="00E053BE" w:rsidRDefault="00A04C97" w:rsidP="00823B6A">
            <w:pPr>
              <w:pStyle w:val="TableText"/>
              <w:rPr>
                <w:color w:val="000000"/>
              </w:rPr>
            </w:pPr>
            <w:r w:rsidRPr="00E053BE">
              <w:t>1,929</w:t>
            </w:r>
          </w:p>
        </w:tc>
        <w:tc>
          <w:tcPr>
            <w:tcW w:w="1354" w:type="dxa"/>
            <w:tcBorders>
              <w:top w:val="nil"/>
              <w:bottom w:val="single" w:sz="4" w:space="0" w:color="auto"/>
            </w:tcBorders>
          </w:tcPr>
          <w:p w14:paraId="4189488D"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4AB12383" w14:textId="77777777" w:rsidR="00A04C97" w:rsidRPr="00E053BE" w:rsidRDefault="00A04C97" w:rsidP="00823B6A">
            <w:pPr>
              <w:pStyle w:val="TableText"/>
              <w:ind w:right="14"/>
              <w:rPr>
                <w:color w:val="000000"/>
              </w:rPr>
            </w:pPr>
            <w:r w:rsidRPr="00E053BE">
              <w:t>5.00</w:t>
            </w:r>
          </w:p>
        </w:tc>
      </w:tr>
      <w:tr w:rsidR="00A04C97" w:rsidRPr="00E053BE" w14:paraId="3D68F5BC" w14:textId="77777777" w:rsidTr="00823B6A">
        <w:trPr>
          <w:trHeight w:val="276"/>
        </w:trPr>
        <w:tc>
          <w:tcPr>
            <w:tcW w:w="4608" w:type="dxa"/>
            <w:tcBorders>
              <w:top w:val="single" w:sz="4" w:space="0" w:color="auto"/>
              <w:bottom w:val="nil"/>
            </w:tcBorders>
          </w:tcPr>
          <w:p w14:paraId="50625FC8"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69014C21" w14:textId="77777777" w:rsidR="00A04C97" w:rsidRPr="00E053BE" w:rsidRDefault="00A04C97" w:rsidP="00823B6A">
            <w:pPr>
              <w:pStyle w:val="TableText"/>
              <w:rPr>
                <w:color w:val="000000"/>
              </w:rPr>
            </w:pPr>
            <w:r w:rsidRPr="00E053BE">
              <w:t>109</w:t>
            </w:r>
          </w:p>
        </w:tc>
        <w:tc>
          <w:tcPr>
            <w:tcW w:w="1354" w:type="dxa"/>
            <w:tcBorders>
              <w:top w:val="single" w:sz="4" w:space="0" w:color="auto"/>
              <w:bottom w:val="nil"/>
            </w:tcBorders>
          </w:tcPr>
          <w:p w14:paraId="71D26AF9" w14:textId="77777777" w:rsidR="00A04C97" w:rsidRPr="00E053BE" w:rsidRDefault="00A04C97" w:rsidP="00823B6A">
            <w:pPr>
              <w:pStyle w:val="TableText"/>
              <w:ind w:right="288"/>
              <w:rPr>
                <w:color w:val="000000"/>
              </w:rPr>
            </w:pPr>
            <w:r w:rsidRPr="00E053BE">
              <w:t>0.85</w:t>
            </w:r>
          </w:p>
        </w:tc>
        <w:tc>
          <w:tcPr>
            <w:tcW w:w="749" w:type="dxa"/>
            <w:tcBorders>
              <w:top w:val="single" w:sz="4" w:space="0" w:color="auto"/>
              <w:bottom w:val="nil"/>
            </w:tcBorders>
          </w:tcPr>
          <w:p w14:paraId="305EBC42" w14:textId="77777777" w:rsidR="00A04C97" w:rsidRPr="00E053BE" w:rsidRDefault="00A04C97" w:rsidP="00823B6A">
            <w:pPr>
              <w:pStyle w:val="TableText"/>
              <w:ind w:right="14"/>
              <w:rPr>
                <w:color w:val="000000"/>
              </w:rPr>
            </w:pPr>
            <w:r w:rsidRPr="00E053BE">
              <w:t>4.77</w:t>
            </w:r>
          </w:p>
        </w:tc>
      </w:tr>
      <w:tr w:rsidR="00A04C97" w:rsidRPr="00E053BE" w14:paraId="3B15E675" w14:textId="77777777" w:rsidTr="00823B6A">
        <w:trPr>
          <w:trHeight w:val="276"/>
        </w:trPr>
        <w:tc>
          <w:tcPr>
            <w:tcW w:w="4608" w:type="dxa"/>
            <w:tcBorders>
              <w:top w:val="nil"/>
              <w:bottom w:val="single" w:sz="4" w:space="0" w:color="auto"/>
            </w:tcBorders>
          </w:tcPr>
          <w:p w14:paraId="7EA80B41"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0FC4B447" w14:textId="77777777" w:rsidR="00A04C97" w:rsidRPr="00E053BE" w:rsidRDefault="00A04C97" w:rsidP="00823B6A">
            <w:pPr>
              <w:pStyle w:val="TableText"/>
              <w:rPr>
                <w:color w:val="000000"/>
              </w:rPr>
            </w:pPr>
            <w:r w:rsidRPr="00E053BE">
              <w:t>1,836</w:t>
            </w:r>
          </w:p>
        </w:tc>
        <w:tc>
          <w:tcPr>
            <w:tcW w:w="1354" w:type="dxa"/>
            <w:tcBorders>
              <w:top w:val="nil"/>
              <w:bottom w:val="single" w:sz="4" w:space="0" w:color="auto"/>
            </w:tcBorders>
          </w:tcPr>
          <w:p w14:paraId="0844BE6B"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5049D24E" w14:textId="77777777" w:rsidR="00A04C97" w:rsidRPr="00E053BE" w:rsidRDefault="00A04C97" w:rsidP="00823B6A">
            <w:pPr>
              <w:pStyle w:val="TableText"/>
              <w:ind w:right="14"/>
              <w:rPr>
                <w:color w:val="000000"/>
              </w:rPr>
            </w:pPr>
            <w:r w:rsidRPr="00E053BE">
              <w:t>5.01</w:t>
            </w:r>
          </w:p>
        </w:tc>
      </w:tr>
      <w:tr w:rsidR="00A04C97" w:rsidRPr="00E053BE" w14:paraId="3D7033D6" w14:textId="77777777" w:rsidTr="00823B6A">
        <w:trPr>
          <w:trHeight w:val="276"/>
        </w:trPr>
        <w:tc>
          <w:tcPr>
            <w:tcW w:w="4608" w:type="dxa"/>
            <w:tcBorders>
              <w:top w:val="single" w:sz="4" w:space="0" w:color="auto"/>
            </w:tcBorders>
          </w:tcPr>
          <w:p w14:paraId="5236F477" w14:textId="77777777" w:rsidR="00A04C97" w:rsidRPr="00E053BE" w:rsidRDefault="00A04C97" w:rsidP="00823B6A">
            <w:pPr>
              <w:pStyle w:val="TableText"/>
            </w:pPr>
            <w:r w:rsidRPr="00E053BE">
              <w:rPr>
                <w:color w:val="000000"/>
              </w:rPr>
              <w:t>Foster youth</w:t>
            </w:r>
          </w:p>
        </w:tc>
        <w:tc>
          <w:tcPr>
            <w:tcW w:w="821" w:type="dxa"/>
            <w:tcBorders>
              <w:top w:val="single" w:sz="4" w:space="0" w:color="auto"/>
            </w:tcBorders>
          </w:tcPr>
          <w:p w14:paraId="214D4A88" w14:textId="77777777" w:rsidR="00A04C97" w:rsidRPr="00E053BE" w:rsidRDefault="00A04C97" w:rsidP="00823B6A">
            <w:pPr>
              <w:pStyle w:val="TableText"/>
              <w:rPr>
                <w:color w:val="000000"/>
              </w:rPr>
            </w:pPr>
            <w:r w:rsidRPr="00E053BE">
              <w:t>8</w:t>
            </w:r>
          </w:p>
        </w:tc>
        <w:tc>
          <w:tcPr>
            <w:tcW w:w="1354" w:type="dxa"/>
            <w:tcBorders>
              <w:top w:val="single" w:sz="4" w:space="0" w:color="auto"/>
            </w:tcBorders>
          </w:tcPr>
          <w:p w14:paraId="2D30F9F5"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tcBorders>
          </w:tcPr>
          <w:p w14:paraId="4AF1E878" w14:textId="77777777" w:rsidR="00A04C97" w:rsidRPr="00E053BE" w:rsidRDefault="00A04C97" w:rsidP="00823B6A">
            <w:pPr>
              <w:pStyle w:val="TableText"/>
              <w:ind w:right="14"/>
              <w:rPr>
                <w:color w:val="000000"/>
              </w:rPr>
            </w:pPr>
            <w:r w:rsidRPr="00E053BE">
              <w:t>N/A</w:t>
            </w:r>
          </w:p>
        </w:tc>
      </w:tr>
      <w:tr w:rsidR="00A04C97" w:rsidRPr="00E053BE" w14:paraId="53A6DDF1" w14:textId="77777777" w:rsidTr="00823B6A">
        <w:trPr>
          <w:trHeight w:val="276"/>
        </w:trPr>
        <w:tc>
          <w:tcPr>
            <w:tcW w:w="4608" w:type="dxa"/>
          </w:tcPr>
          <w:p w14:paraId="14817655" w14:textId="77777777" w:rsidR="00A04C97" w:rsidRPr="00E053BE" w:rsidRDefault="00A04C97" w:rsidP="00823B6A">
            <w:pPr>
              <w:pStyle w:val="TableText"/>
            </w:pPr>
            <w:r w:rsidRPr="00E053BE">
              <w:rPr>
                <w:color w:val="000000"/>
              </w:rPr>
              <w:t>Not foster youth</w:t>
            </w:r>
          </w:p>
        </w:tc>
        <w:tc>
          <w:tcPr>
            <w:tcW w:w="821" w:type="dxa"/>
          </w:tcPr>
          <w:p w14:paraId="45A54956" w14:textId="77777777" w:rsidR="00A04C97" w:rsidRPr="00E053BE" w:rsidRDefault="00A04C97" w:rsidP="00823B6A">
            <w:pPr>
              <w:pStyle w:val="TableText"/>
              <w:rPr>
                <w:color w:val="000000"/>
              </w:rPr>
            </w:pPr>
            <w:r w:rsidRPr="00E053BE">
              <w:t>1,937</w:t>
            </w:r>
          </w:p>
        </w:tc>
        <w:tc>
          <w:tcPr>
            <w:tcW w:w="1354" w:type="dxa"/>
          </w:tcPr>
          <w:p w14:paraId="70FB3365" w14:textId="77777777" w:rsidR="00A04C97" w:rsidRPr="00E053BE" w:rsidRDefault="00A04C97" w:rsidP="00823B6A">
            <w:pPr>
              <w:pStyle w:val="TableText"/>
              <w:ind w:right="288"/>
              <w:rPr>
                <w:color w:val="000000"/>
              </w:rPr>
            </w:pPr>
            <w:r w:rsidRPr="00E053BE">
              <w:t>0.86</w:t>
            </w:r>
          </w:p>
        </w:tc>
        <w:tc>
          <w:tcPr>
            <w:tcW w:w="749" w:type="dxa"/>
          </w:tcPr>
          <w:p w14:paraId="6FEF8AA5" w14:textId="77777777" w:rsidR="00A04C97" w:rsidRPr="00E053BE" w:rsidRDefault="00A04C97" w:rsidP="00823B6A">
            <w:pPr>
              <w:pStyle w:val="TableText"/>
              <w:ind w:right="14"/>
              <w:rPr>
                <w:color w:val="000000"/>
              </w:rPr>
            </w:pPr>
            <w:r w:rsidRPr="00E053BE">
              <w:t>5.00</w:t>
            </w:r>
          </w:p>
        </w:tc>
      </w:tr>
    </w:tbl>
    <w:p w14:paraId="439D4616" w14:textId="77777777" w:rsidR="00A04C97" w:rsidRPr="00E053BE" w:rsidRDefault="00A04C97" w:rsidP="00A04C97">
      <w:pPr>
        <w:pStyle w:val="Caption"/>
        <w:pageBreakBefore/>
      </w:pPr>
      <w:bookmarkStart w:id="2116" w:name="_Toc160113705"/>
      <w:bookmarkStart w:id="2117" w:name="_Toc193442688"/>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2</w:t>
      </w:r>
      <w:r w:rsidRPr="00E053BE">
        <w:rPr>
          <w:noProof/>
        </w:rPr>
        <w:fldChar w:fldCharType="end"/>
      </w:r>
      <w:r w:rsidRPr="00E053BE">
        <w:rPr>
          <w:rFonts w:eastAsiaTheme="majorEastAsia"/>
        </w:rPr>
        <w:t xml:space="preserve">  Reliability Estimates by Student Group for Grade One</w:t>
      </w:r>
      <w:bookmarkEnd w:id="2116"/>
      <w:bookmarkEnd w:id="2117"/>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178DDE7A"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0396842D" w14:textId="77777777" w:rsidR="00A04C97" w:rsidRPr="00E053BE" w:rsidRDefault="00A04C97" w:rsidP="00823B6A">
            <w:pPr>
              <w:pStyle w:val="TableHead"/>
              <w:rPr>
                <w:b w:val="0"/>
              </w:rPr>
            </w:pPr>
            <w:r w:rsidRPr="00E053BE">
              <w:t>Student Group</w:t>
            </w:r>
          </w:p>
        </w:tc>
        <w:tc>
          <w:tcPr>
            <w:tcW w:w="821" w:type="dxa"/>
          </w:tcPr>
          <w:p w14:paraId="40595F15" w14:textId="77777777" w:rsidR="00A04C97" w:rsidRPr="00E053BE" w:rsidRDefault="00A04C97" w:rsidP="00823B6A">
            <w:pPr>
              <w:pStyle w:val="TableHead"/>
              <w:rPr>
                <w:b w:val="0"/>
              </w:rPr>
            </w:pPr>
            <w:r w:rsidRPr="00E053BE">
              <w:t>N</w:t>
            </w:r>
          </w:p>
        </w:tc>
        <w:tc>
          <w:tcPr>
            <w:tcW w:w="1354" w:type="dxa"/>
          </w:tcPr>
          <w:p w14:paraId="3FA16CF7" w14:textId="77777777" w:rsidR="00A04C97" w:rsidRPr="00E053BE" w:rsidRDefault="00A04C97" w:rsidP="00823B6A">
            <w:pPr>
              <w:pStyle w:val="TableHead"/>
              <w:rPr>
                <w:b w:val="0"/>
              </w:rPr>
            </w:pPr>
            <w:r w:rsidRPr="00E053BE">
              <w:t>Reliability</w:t>
            </w:r>
          </w:p>
        </w:tc>
        <w:tc>
          <w:tcPr>
            <w:tcW w:w="749" w:type="dxa"/>
          </w:tcPr>
          <w:p w14:paraId="2EDE0C62" w14:textId="77777777" w:rsidR="00A04C97" w:rsidRPr="00E053BE" w:rsidRDefault="00A04C97" w:rsidP="00823B6A">
            <w:pPr>
              <w:pStyle w:val="TableHead"/>
              <w:rPr>
                <w:b w:val="0"/>
              </w:rPr>
            </w:pPr>
            <w:r w:rsidRPr="00E053BE">
              <w:t>SEM</w:t>
            </w:r>
          </w:p>
        </w:tc>
      </w:tr>
      <w:tr w:rsidR="00A04C97" w:rsidRPr="00E053BE" w14:paraId="36E2EC31" w14:textId="77777777" w:rsidTr="00823B6A">
        <w:trPr>
          <w:trHeight w:val="276"/>
        </w:trPr>
        <w:tc>
          <w:tcPr>
            <w:tcW w:w="4608" w:type="dxa"/>
            <w:tcBorders>
              <w:top w:val="single" w:sz="4" w:space="0" w:color="auto"/>
              <w:bottom w:val="single" w:sz="4" w:space="0" w:color="auto"/>
            </w:tcBorders>
          </w:tcPr>
          <w:p w14:paraId="389C9DC0"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B5CA7C3" w14:textId="77777777" w:rsidR="00A04C97" w:rsidRPr="00E053BE" w:rsidRDefault="00A04C97" w:rsidP="00823B6A">
            <w:pPr>
              <w:pStyle w:val="TableText"/>
            </w:pPr>
            <w:r w:rsidRPr="00E053BE">
              <w:t>1,517</w:t>
            </w:r>
          </w:p>
        </w:tc>
        <w:tc>
          <w:tcPr>
            <w:tcW w:w="1354" w:type="dxa"/>
            <w:tcBorders>
              <w:top w:val="single" w:sz="4" w:space="0" w:color="auto"/>
              <w:bottom w:val="single" w:sz="4" w:space="0" w:color="auto"/>
            </w:tcBorders>
          </w:tcPr>
          <w:p w14:paraId="5C9CDBF3"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08AED9B7" w14:textId="77777777" w:rsidR="00A04C97" w:rsidRPr="00E053BE" w:rsidRDefault="00A04C97" w:rsidP="00823B6A">
            <w:pPr>
              <w:pStyle w:val="TableText"/>
              <w:ind w:right="14"/>
            </w:pPr>
            <w:r w:rsidRPr="00E053BE">
              <w:t>5.21</w:t>
            </w:r>
          </w:p>
        </w:tc>
      </w:tr>
      <w:tr w:rsidR="00A04C97" w:rsidRPr="00E053BE" w14:paraId="762613C4" w14:textId="77777777" w:rsidTr="00823B6A">
        <w:trPr>
          <w:trHeight w:val="276"/>
        </w:trPr>
        <w:tc>
          <w:tcPr>
            <w:tcW w:w="4608" w:type="dxa"/>
            <w:tcBorders>
              <w:top w:val="single" w:sz="4" w:space="0" w:color="auto"/>
              <w:bottom w:val="nil"/>
            </w:tcBorders>
          </w:tcPr>
          <w:p w14:paraId="3A8BDBCF"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227C5D08" w14:textId="77777777" w:rsidR="00A04C97" w:rsidRPr="00E053BE" w:rsidRDefault="00A04C97" w:rsidP="00823B6A">
            <w:pPr>
              <w:pStyle w:val="TableText"/>
            </w:pPr>
            <w:r w:rsidRPr="00E053BE">
              <w:t>1,120</w:t>
            </w:r>
          </w:p>
        </w:tc>
        <w:tc>
          <w:tcPr>
            <w:tcW w:w="1354" w:type="dxa"/>
            <w:tcBorders>
              <w:top w:val="single" w:sz="4" w:space="0" w:color="auto"/>
              <w:bottom w:val="nil"/>
            </w:tcBorders>
          </w:tcPr>
          <w:p w14:paraId="1809C4AA"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49CA6F8B" w14:textId="77777777" w:rsidR="00A04C97" w:rsidRPr="00E053BE" w:rsidRDefault="00A04C97" w:rsidP="00823B6A">
            <w:pPr>
              <w:pStyle w:val="TableText"/>
              <w:ind w:right="14"/>
            </w:pPr>
            <w:r w:rsidRPr="00E053BE">
              <w:t>5.27</w:t>
            </w:r>
          </w:p>
        </w:tc>
      </w:tr>
      <w:tr w:rsidR="00A04C97" w:rsidRPr="00E053BE" w14:paraId="783EA49A" w14:textId="77777777" w:rsidTr="00823B6A">
        <w:trPr>
          <w:trHeight w:val="276"/>
        </w:trPr>
        <w:tc>
          <w:tcPr>
            <w:tcW w:w="4608" w:type="dxa"/>
            <w:tcBorders>
              <w:top w:val="nil"/>
              <w:bottom w:val="nil"/>
            </w:tcBorders>
          </w:tcPr>
          <w:p w14:paraId="2DD1321A" w14:textId="77777777" w:rsidR="00A04C97" w:rsidRPr="00E053BE" w:rsidRDefault="00A04C97" w:rsidP="00823B6A">
            <w:pPr>
              <w:pStyle w:val="TableText"/>
            </w:pPr>
            <w:r w:rsidRPr="00E053BE">
              <w:t>Female</w:t>
            </w:r>
          </w:p>
        </w:tc>
        <w:tc>
          <w:tcPr>
            <w:tcW w:w="821" w:type="dxa"/>
            <w:tcBorders>
              <w:top w:val="nil"/>
              <w:bottom w:val="nil"/>
            </w:tcBorders>
          </w:tcPr>
          <w:p w14:paraId="4D7BD880" w14:textId="77777777" w:rsidR="00A04C97" w:rsidRPr="00E053BE" w:rsidRDefault="00A04C97" w:rsidP="00823B6A">
            <w:pPr>
              <w:pStyle w:val="TableText"/>
            </w:pPr>
            <w:r w:rsidRPr="00E053BE">
              <w:t>395</w:t>
            </w:r>
          </w:p>
        </w:tc>
        <w:tc>
          <w:tcPr>
            <w:tcW w:w="1354" w:type="dxa"/>
            <w:tcBorders>
              <w:top w:val="nil"/>
              <w:bottom w:val="nil"/>
            </w:tcBorders>
          </w:tcPr>
          <w:p w14:paraId="232D842A" w14:textId="77777777" w:rsidR="00A04C97" w:rsidRPr="00E053BE" w:rsidRDefault="00A04C97" w:rsidP="00823B6A">
            <w:pPr>
              <w:pStyle w:val="TableText"/>
              <w:ind w:right="288"/>
            </w:pPr>
            <w:r w:rsidRPr="00E053BE">
              <w:t>0.87</w:t>
            </w:r>
          </w:p>
        </w:tc>
        <w:tc>
          <w:tcPr>
            <w:tcW w:w="749" w:type="dxa"/>
            <w:tcBorders>
              <w:top w:val="nil"/>
              <w:bottom w:val="nil"/>
            </w:tcBorders>
          </w:tcPr>
          <w:p w14:paraId="2433F4AF" w14:textId="77777777" w:rsidR="00A04C97" w:rsidRPr="00E053BE" w:rsidRDefault="00A04C97" w:rsidP="00823B6A">
            <w:pPr>
              <w:pStyle w:val="TableText"/>
              <w:ind w:right="14"/>
            </w:pPr>
            <w:r w:rsidRPr="00E053BE">
              <w:t>5.03</w:t>
            </w:r>
          </w:p>
        </w:tc>
      </w:tr>
      <w:tr w:rsidR="00A04C97" w:rsidRPr="00E053BE" w14:paraId="593250D3" w14:textId="77777777" w:rsidTr="00823B6A">
        <w:trPr>
          <w:trHeight w:val="276"/>
        </w:trPr>
        <w:tc>
          <w:tcPr>
            <w:tcW w:w="4608" w:type="dxa"/>
            <w:tcBorders>
              <w:top w:val="nil"/>
              <w:bottom w:val="single" w:sz="4" w:space="0" w:color="auto"/>
            </w:tcBorders>
          </w:tcPr>
          <w:p w14:paraId="163DAFA5"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5787FE9E" w14:textId="77777777" w:rsidR="00A04C97" w:rsidRPr="00E053BE" w:rsidRDefault="00A04C97" w:rsidP="00823B6A">
            <w:pPr>
              <w:pStyle w:val="TableText"/>
            </w:pPr>
            <w:r w:rsidRPr="00E053BE">
              <w:t>2</w:t>
            </w:r>
          </w:p>
        </w:tc>
        <w:tc>
          <w:tcPr>
            <w:tcW w:w="1354" w:type="dxa"/>
            <w:tcBorders>
              <w:top w:val="nil"/>
              <w:bottom w:val="single" w:sz="4" w:space="0" w:color="auto"/>
            </w:tcBorders>
          </w:tcPr>
          <w:p w14:paraId="173FDDA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0826F283" w14:textId="77777777" w:rsidR="00A04C97" w:rsidRPr="00E053BE" w:rsidRDefault="00A04C97" w:rsidP="00823B6A">
            <w:pPr>
              <w:pStyle w:val="TableText"/>
              <w:ind w:right="14"/>
            </w:pPr>
            <w:r w:rsidRPr="00E053BE">
              <w:t>N/A</w:t>
            </w:r>
          </w:p>
        </w:tc>
      </w:tr>
      <w:tr w:rsidR="00A04C97" w:rsidRPr="00E053BE" w14:paraId="68FA7838" w14:textId="77777777" w:rsidTr="00823B6A">
        <w:trPr>
          <w:trHeight w:val="276"/>
        </w:trPr>
        <w:tc>
          <w:tcPr>
            <w:tcW w:w="4608" w:type="dxa"/>
            <w:tcBorders>
              <w:top w:val="single" w:sz="4" w:space="0" w:color="auto"/>
            </w:tcBorders>
          </w:tcPr>
          <w:p w14:paraId="7A538232"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70B6A64E" w14:textId="77777777" w:rsidR="00A04C97" w:rsidRPr="00E053BE" w:rsidRDefault="00A04C97" w:rsidP="00823B6A">
            <w:pPr>
              <w:pStyle w:val="TableText"/>
            </w:pPr>
            <w:r w:rsidRPr="00E053BE">
              <w:t>0</w:t>
            </w:r>
          </w:p>
        </w:tc>
        <w:tc>
          <w:tcPr>
            <w:tcW w:w="1354" w:type="dxa"/>
            <w:tcBorders>
              <w:top w:val="single" w:sz="4" w:space="0" w:color="auto"/>
            </w:tcBorders>
          </w:tcPr>
          <w:p w14:paraId="2A16FF24"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4F46C4D8" w14:textId="77777777" w:rsidR="00A04C97" w:rsidRPr="00E053BE" w:rsidRDefault="00A04C97" w:rsidP="00823B6A">
            <w:pPr>
              <w:pStyle w:val="TableText"/>
              <w:ind w:right="14"/>
            </w:pPr>
            <w:r w:rsidRPr="00E053BE">
              <w:t>N/A</w:t>
            </w:r>
          </w:p>
        </w:tc>
      </w:tr>
      <w:tr w:rsidR="00A04C97" w:rsidRPr="00E053BE" w14:paraId="18F4AC24" w14:textId="77777777" w:rsidTr="00823B6A">
        <w:trPr>
          <w:trHeight w:val="276"/>
        </w:trPr>
        <w:tc>
          <w:tcPr>
            <w:tcW w:w="4608" w:type="dxa"/>
          </w:tcPr>
          <w:p w14:paraId="6BE2EFCE" w14:textId="77777777" w:rsidR="00A04C97" w:rsidRPr="00E053BE" w:rsidRDefault="00A04C97" w:rsidP="00823B6A">
            <w:pPr>
              <w:pStyle w:val="TableText"/>
            </w:pPr>
            <w:r w:rsidRPr="00E053BE">
              <w:t>Asian</w:t>
            </w:r>
          </w:p>
        </w:tc>
        <w:tc>
          <w:tcPr>
            <w:tcW w:w="821" w:type="dxa"/>
          </w:tcPr>
          <w:p w14:paraId="7C16AE83" w14:textId="77777777" w:rsidR="00A04C97" w:rsidRPr="00E053BE" w:rsidRDefault="00A04C97" w:rsidP="00823B6A">
            <w:pPr>
              <w:pStyle w:val="TableText"/>
            </w:pPr>
            <w:r w:rsidRPr="00E053BE">
              <w:t>238</w:t>
            </w:r>
          </w:p>
        </w:tc>
        <w:tc>
          <w:tcPr>
            <w:tcW w:w="1354" w:type="dxa"/>
          </w:tcPr>
          <w:p w14:paraId="0D31E163" w14:textId="77777777" w:rsidR="00A04C97" w:rsidRPr="00E053BE" w:rsidRDefault="00A04C97" w:rsidP="00823B6A">
            <w:pPr>
              <w:pStyle w:val="TableText"/>
              <w:ind w:right="288"/>
            </w:pPr>
            <w:r w:rsidRPr="00E053BE">
              <w:t>0.87</w:t>
            </w:r>
          </w:p>
        </w:tc>
        <w:tc>
          <w:tcPr>
            <w:tcW w:w="749" w:type="dxa"/>
          </w:tcPr>
          <w:p w14:paraId="4DA047F0" w14:textId="77777777" w:rsidR="00A04C97" w:rsidRPr="00E053BE" w:rsidRDefault="00A04C97" w:rsidP="00823B6A">
            <w:pPr>
              <w:pStyle w:val="TableText"/>
              <w:ind w:right="14"/>
            </w:pPr>
            <w:r w:rsidRPr="00E053BE">
              <w:t>5.06</w:t>
            </w:r>
          </w:p>
        </w:tc>
      </w:tr>
      <w:tr w:rsidR="00A04C97" w:rsidRPr="00E053BE" w14:paraId="3C09BC5F" w14:textId="77777777" w:rsidTr="00823B6A">
        <w:trPr>
          <w:trHeight w:val="276"/>
        </w:trPr>
        <w:tc>
          <w:tcPr>
            <w:tcW w:w="4608" w:type="dxa"/>
          </w:tcPr>
          <w:p w14:paraId="7D7C8E68" w14:textId="77777777" w:rsidR="00A04C97" w:rsidRPr="00E053BE" w:rsidRDefault="00A04C97" w:rsidP="00823B6A">
            <w:pPr>
              <w:pStyle w:val="TableText"/>
            </w:pPr>
            <w:r w:rsidRPr="00E053BE">
              <w:t>Native Hawaiian or Other Pacific Islander</w:t>
            </w:r>
          </w:p>
        </w:tc>
        <w:tc>
          <w:tcPr>
            <w:tcW w:w="821" w:type="dxa"/>
          </w:tcPr>
          <w:p w14:paraId="2E7027DD" w14:textId="77777777" w:rsidR="00A04C97" w:rsidRPr="00E053BE" w:rsidRDefault="00A04C97" w:rsidP="00823B6A">
            <w:pPr>
              <w:pStyle w:val="TableText"/>
            </w:pPr>
            <w:r w:rsidRPr="00E053BE">
              <w:t>4</w:t>
            </w:r>
          </w:p>
        </w:tc>
        <w:tc>
          <w:tcPr>
            <w:tcW w:w="1354" w:type="dxa"/>
          </w:tcPr>
          <w:p w14:paraId="1FB61B55" w14:textId="77777777" w:rsidR="00A04C97" w:rsidRPr="00E053BE" w:rsidRDefault="00A04C97" w:rsidP="00823B6A">
            <w:pPr>
              <w:pStyle w:val="TableText"/>
              <w:ind w:right="288"/>
            </w:pPr>
            <w:r w:rsidRPr="00E053BE">
              <w:t>N/A</w:t>
            </w:r>
          </w:p>
        </w:tc>
        <w:tc>
          <w:tcPr>
            <w:tcW w:w="749" w:type="dxa"/>
          </w:tcPr>
          <w:p w14:paraId="284361C0" w14:textId="77777777" w:rsidR="00A04C97" w:rsidRPr="00E053BE" w:rsidRDefault="00A04C97" w:rsidP="00823B6A">
            <w:pPr>
              <w:pStyle w:val="TableText"/>
              <w:ind w:right="14"/>
            </w:pPr>
            <w:r w:rsidRPr="00E053BE">
              <w:t>N/A</w:t>
            </w:r>
          </w:p>
        </w:tc>
      </w:tr>
      <w:tr w:rsidR="00A04C97" w:rsidRPr="00E053BE" w14:paraId="5A59AF07" w14:textId="77777777" w:rsidTr="00823B6A">
        <w:trPr>
          <w:trHeight w:val="276"/>
        </w:trPr>
        <w:tc>
          <w:tcPr>
            <w:tcW w:w="4608" w:type="dxa"/>
          </w:tcPr>
          <w:p w14:paraId="5C8C5623" w14:textId="77777777" w:rsidR="00A04C97" w:rsidRPr="00E053BE" w:rsidRDefault="00A04C97" w:rsidP="00823B6A">
            <w:pPr>
              <w:pStyle w:val="TableText"/>
            </w:pPr>
            <w:r w:rsidRPr="00E053BE">
              <w:t>Filipino</w:t>
            </w:r>
          </w:p>
        </w:tc>
        <w:tc>
          <w:tcPr>
            <w:tcW w:w="821" w:type="dxa"/>
          </w:tcPr>
          <w:p w14:paraId="0ED15D73" w14:textId="77777777" w:rsidR="00A04C97" w:rsidRPr="00E053BE" w:rsidRDefault="00A04C97" w:rsidP="00823B6A">
            <w:pPr>
              <w:pStyle w:val="TableText"/>
            </w:pPr>
            <w:r w:rsidRPr="00E053BE">
              <w:t>18</w:t>
            </w:r>
          </w:p>
        </w:tc>
        <w:tc>
          <w:tcPr>
            <w:tcW w:w="1354" w:type="dxa"/>
          </w:tcPr>
          <w:p w14:paraId="10FACB5D" w14:textId="77777777" w:rsidR="00A04C97" w:rsidRPr="00E053BE" w:rsidRDefault="00A04C97" w:rsidP="00823B6A">
            <w:pPr>
              <w:pStyle w:val="TableText"/>
              <w:ind w:right="288"/>
            </w:pPr>
            <w:r w:rsidRPr="00E053BE">
              <w:t>N/A</w:t>
            </w:r>
          </w:p>
        </w:tc>
        <w:tc>
          <w:tcPr>
            <w:tcW w:w="749" w:type="dxa"/>
          </w:tcPr>
          <w:p w14:paraId="00586650" w14:textId="77777777" w:rsidR="00A04C97" w:rsidRPr="00E053BE" w:rsidRDefault="00A04C97" w:rsidP="00823B6A">
            <w:pPr>
              <w:pStyle w:val="TableText"/>
              <w:ind w:right="14"/>
            </w:pPr>
            <w:r w:rsidRPr="00E053BE">
              <w:t>N/A</w:t>
            </w:r>
          </w:p>
        </w:tc>
      </w:tr>
      <w:tr w:rsidR="00A04C97" w:rsidRPr="00E053BE" w14:paraId="64B6C00F" w14:textId="77777777" w:rsidTr="00823B6A">
        <w:trPr>
          <w:trHeight w:val="276"/>
        </w:trPr>
        <w:tc>
          <w:tcPr>
            <w:tcW w:w="4608" w:type="dxa"/>
          </w:tcPr>
          <w:p w14:paraId="3D9C8094" w14:textId="77777777" w:rsidR="00A04C97" w:rsidRPr="00E053BE" w:rsidRDefault="00A04C97" w:rsidP="00823B6A">
            <w:pPr>
              <w:pStyle w:val="TableText"/>
            </w:pPr>
            <w:r w:rsidRPr="00E053BE">
              <w:t>Hispanic or Latino</w:t>
            </w:r>
          </w:p>
        </w:tc>
        <w:tc>
          <w:tcPr>
            <w:tcW w:w="821" w:type="dxa"/>
          </w:tcPr>
          <w:p w14:paraId="37FD783F" w14:textId="77777777" w:rsidR="00A04C97" w:rsidRPr="00E053BE" w:rsidRDefault="00A04C97" w:rsidP="00823B6A">
            <w:pPr>
              <w:pStyle w:val="TableText"/>
            </w:pPr>
            <w:r w:rsidRPr="00E053BE">
              <w:t>1,139</w:t>
            </w:r>
          </w:p>
        </w:tc>
        <w:tc>
          <w:tcPr>
            <w:tcW w:w="1354" w:type="dxa"/>
          </w:tcPr>
          <w:p w14:paraId="11FAD17F" w14:textId="77777777" w:rsidR="00A04C97" w:rsidRPr="00E053BE" w:rsidRDefault="00A04C97" w:rsidP="00823B6A">
            <w:pPr>
              <w:pStyle w:val="TableText"/>
              <w:ind w:right="288"/>
            </w:pPr>
            <w:r w:rsidRPr="00E053BE">
              <w:t>0.87</w:t>
            </w:r>
          </w:p>
        </w:tc>
        <w:tc>
          <w:tcPr>
            <w:tcW w:w="749" w:type="dxa"/>
          </w:tcPr>
          <w:p w14:paraId="5E43A8FC" w14:textId="77777777" w:rsidR="00A04C97" w:rsidRPr="00E053BE" w:rsidRDefault="00A04C97" w:rsidP="00823B6A">
            <w:pPr>
              <w:pStyle w:val="TableText"/>
              <w:ind w:right="14"/>
            </w:pPr>
            <w:r w:rsidRPr="00E053BE">
              <w:t>5.19</w:t>
            </w:r>
          </w:p>
        </w:tc>
      </w:tr>
      <w:tr w:rsidR="00A04C97" w:rsidRPr="00E053BE" w14:paraId="7666D059" w14:textId="77777777" w:rsidTr="00823B6A">
        <w:trPr>
          <w:trHeight w:val="276"/>
        </w:trPr>
        <w:tc>
          <w:tcPr>
            <w:tcW w:w="4608" w:type="dxa"/>
          </w:tcPr>
          <w:p w14:paraId="51F2EA99" w14:textId="77777777" w:rsidR="00A04C97" w:rsidRPr="00E053BE" w:rsidRDefault="00A04C97" w:rsidP="00823B6A">
            <w:pPr>
              <w:pStyle w:val="TableText"/>
            </w:pPr>
            <w:r w:rsidRPr="00E053BE">
              <w:t>Black or African American</w:t>
            </w:r>
          </w:p>
        </w:tc>
        <w:tc>
          <w:tcPr>
            <w:tcW w:w="821" w:type="dxa"/>
          </w:tcPr>
          <w:p w14:paraId="6F1EBFAE" w14:textId="77777777" w:rsidR="00A04C97" w:rsidRPr="00E053BE" w:rsidRDefault="00A04C97" w:rsidP="00823B6A">
            <w:pPr>
              <w:pStyle w:val="TableText"/>
            </w:pPr>
            <w:r w:rsidRPr="00E053BE">
              <w:t>22</w:t>
            </w:r>
          </w:p>
        </w:tc>
        <w:tc>
          <w:tcPr>
            <w:tcW w:w="1354" w:type="dxa"/>
          </w:tcPr>
          <w:p w14:paraId="09AC56B9" w14:textId="77777777" w:rsidR="00A04C97" w:rsidRPr="00E053BE" w:rsidRDefault="00A04C97" w:rsidP="00823B6A">
            <w:pPr>
              <w:pStyle w:val="TableText"/>
              <w:ind w:right="288"/>
            </w:pPr>
            <w:r w:rsidRPr="00E053BE">
              <w:t>N/A</w:t>
            </w:r>
          </w:p>
        </w:tc>
        <w:tc>
          <w:tcPr>
            <w:tcW w:w="749" w:type="dxa"/>
          </w:tcPr>
          <w:p w14:paraId="3387A8E3" w14:textId="77777777" w:rsidR="00A04C97" w:rsidRPr="00E053BE" w:rsidRDefault="00A04C97" w:rsidP="00823B6A">
            <w:pPr>
              <w:pStyle w:val="TableText"/>
              <w:ind w:right="14"/>
            </w:pPr>
            <w:r w:rsidRPr="00E053BE">
              <w:t>N/A</w:t>
            </w:r>
          </w:p>
        </w:tc>
      </w:tr>
      <w:tr w:rsidR="00A04C97" w:rsidRPr="00E053BE" w14:paraId="09062FD6" w14:textId="77777777" w:rsidTr="00823B6A">
        <w:trPr>
          <w:trHeight w:val="276"/>
        </w:trPr>
        <w:tc>
          <w:tcPr>
            <w:tcW w:w="4608" w:type="dxa"/>
          </w:tcPr>
          <w:p w14:paraId="6153D5E6" w14:textId="77777777" w:rsidR="00A04C97" w:rsidRPr="00E053BE" w:rsidRDefault="00A04C97" w:rsidP="00823B6A">
            <w:pPr>
              <w:pStyle w:val="TableText"/>
            </w:pPr>
            <w:r w:rsidRPr="00E053BE">
              <w:t>White</w:t>
            </w:r>
          </w:p>
        </w:tc>
        <w:tc>
          <w:tcPr>
            <w:tcW w:w="821" w:type="dxa"/>
          </w:tcPr>
          <w:p w14:paraId="6841C439" w14:textId="77777777" w:rsidR="00A04C97" w:rsidRPr="00E053BE" w:rsidRDefault="00A04C97" w:rsidP="00823B6A">
            <w:pPr>
              <w:pStyle w:val="TableText"/>
            </w:pPr>
            <w:r w:rsidRPr="00E053BE">
              <w:t>69</w:t>
            </w:r>
          </w:p>
        </w:tc>
        <w:tc>
          <w:tcPr>
            <w:tcW w:w="1354" w:type="dxa"/>
          </w:tcPr>
          <w:p w14:paraId="3E11BF96" w14:textId="77777777" w:rsidR="00A04C97" w:rsidRPr="00E053BE" w:rsidRDefault="00A04C97" w:rsidP="00823B6A">
            <w:pPr>
              <w:pStyle w:val="TableText"/>
              <w:ind w:right="288"/>
            </w:pPr>
            <w:r w:rsidRPr="00E053BE">
              <w:t>0.87</w:t>
            </w:r>
          </w:p>
        </w:tc>
        <w:tc>
          <w:tcPr>
            <w:tcW w:w="749" w:type="dxa"/>
          </w:tcPr>
          <w:p w14:paraId="49EFA127" w14:textId="77777777" w:rsidR="00A04C97" w:rsidRPr="00E053BE" w:rsidRDefault="00A04C97" w:rsidP="00823B6A">
            <w:pPr>
              <w:pStyle w:val="TableText"/>
              <w:ind w:right="14"/>
            </w:pPr>
            <w:r w:rsidRPr="00E053BE">
              <w:t>5.35</w:t>
            </w:r>
          </w:p>
        </w:tc>
      </w:tr>
      <w:tr w:rsidR="00A04C97" w:rsidRPr="00E053BE" w14:paraId="545BD1D3" w14:textId="77777777" w:rsidTr="00823B6A">
        <w:trPr>
          <w:trHeight w:val="276"/>
        </w:trPr>
        <w:tc>
          <w:tcPr>
            <w:tcW w:w="4608" w:type="dxa"/>
            <w:tcBorders>
              <w:bottom w:val="nil"/>
            </w:tcBorders>
          </w:tcPr>
          <w:p w14:paraId="4D65CFFA" w14:textId="77777777" w:rsidR="00A04C97" w:rsidRPr="00E053BE" w:rsidRDefault="00A04C97" w:rsidP="00823B6A">
            <w:pPr>
              <w:pStyle w:val="TableText"/>
            </w:pPr>
            <w:r w:rsidRPr="00E053BE">
              <w:t>Two or more races</w:t>
            </w:r>
          </w:p>
        </w:tc>
        <w:tc>
          <w:tcPr>
            <w:tcW w:w="821" w:type="dxa"/>
            <w:tcBorders>
              <w:bottom w:val="nil"/>
            </w:tcBorders>
          </w:tcPr>
          <w:p w14:paraId="55E87C3E" w14:textId="77777777" w:rsidR="00A04C97" w:rsidRPr="00E053BE" w:rsidRDefault="00A04C97" w:rsidP="00823B6A">
            <w:pPr>
              <w:pStyle w:val="TableText"/>
            </w:pPr>
            <w:r w:rsidRPr="00E053BE">
              <w:t>27</w:t>
            </w:r>
          </w:p>
        </w:tc>
        <w:tc>
          <w:tcPr>
            <w:tcW w:w="1354" w:type="dxa"/>
            <w:tcBorders>
              <w:bottom w:val="nil"/>
            </w:tcBorders>
          </w:tcPr>
          <w:p w14:paraId="52F328DE" w14:textId="77777777" w:rsidR="00A04C97" w:rsidRPr="00E053BE" w:rsidRDefault="00A04C97" w:rsidP="00823B6A">
            <w:pPr>
              <w:pStyle w:val="TableText"/>
              <w:ind w:right="288"/>
            </w:pPr>
            <w:r w:rsidRPr="00E053BE">
              <w:t>N/A</w:t>
            </w:r>
          </w:p>
        </w:tc>
        <w:tc>
          <w:tcPr>
            <w:tcW w:w="749" w:type="dxa"/>
            <w:tcBorders>
              <w:bottom w:val="nil"/>
            </w:tcBorders>
          </w:tcPr>
          <w:p w14:paraId="5573BE63" w14:textId="77777777" w:rsidR="00A04C97" w:rsidRPr="00E053BE" w:rsidRDefault="00A04C97" w:rsidP="00823B6A">
            <w:pPr>
              <w:pStyle w:val="TableText"/>
              <w:ind w:right="14"/>
            </w:pPr>
            <w:r w:rsidRPr="00E053BE">
              <w:t>N/A</w:t>
            </w:r>
          </w:p>
        </w:tc>
      </w:tr>
      <w:tr w:rsidR="00A04C97" w:rsidRPr="00E053BE" w14:paraId="75304BCC" w14:textId="77777777" w:rsidTr="00823B6A">
        <w:trPr>
          <w:trHeight w:val="276"/>
        </w:trPr>
        <w:tc>
          <w:tcPr>
            <w:tcW w:w="4608" w:type="dxa"/>
            <w:tcBorders>
              <w:top w:val="single" w:sz="4" w:space="0" w:color="auto"/>
              <w:bottom w:val="nil"/>
            </w:tcBorders>
          </w:tcPr>
          <w:p w14:paraId="618D8123"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0CA014BA" w14:textId="77777777" w:rsidR="00A04C97" w:rsidRPr="00E053BE" w:rsidDel="009E190D" w:rsidRDefault="00A04C97" w:rsidP="00823B6A">
            <w:pPr>
              <w:pStyle w:val="TableText"/>
            </w:pPr>
            <w:r w:rsidRPr="00E053BE">
              <w:t>318</w:t>
            </w:r>
          </w:p>
        </w:tc>
        <w:tc>
          <w:tcPr>
            <w:tcW w:w="1354" w:type="dxa"/>
            <w:tcBorders>
              <w:top w:val="single" w:sz="4" w:space="0" w:color="auto"/>
              <w:bottom w:val="nil"/>
            </w:tcBorders>
          </w:tcPr>
          <w:p w14:paraId="7447E475"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051441E3" w14:textId="77777777" w:rsidR="00A04C97" w:rsidRPr="00E053BE" w:rsidRDefault="00A04C97" w:rsidP="00823B6A">
            <w:pPr>
              <w:pStyle w:val="TableText"/>
              <w:ind w:right="14"/>
            </w:pPr>
            <w:r w:rsidRPr="00E053BE">
              <w:t>4.96</w:t>
            </w:r>
          </w:p>
        </w:tc>
      </w:tr>
      <w:tr w:rsidR="00A04C97" w:rsidRPr="00E053BE" w14:paraId="458DB188" w14:textId="77777777" w:rsidTr="00823B6A">
        <w:trPr>
          <w:trHeight w:val="276"/>
        </w:trPr>
        <w:tc>
          <w:tcPr>
            <w:tcW w:w="4608" w:type="dxa"/>
            <w:tcBorders>
              <w:top w:val="nil"/>
              <w:bottom w:val="nil"/>
            </w:tcBorders>
          </w:tcPr>
          <w:p w14:paraId="58D8C300" w14:textId="77777777" w:rsidR="00A04C97" w:rsidRPr="00E053BE" w:rsidRDefault="00A04C97" w:rsidP="00823B6A">
            <w:pPr>
              <w:pStyle w:val="TableText"/>
            </w:pPr>
            <w:r w:rsidRPr="00E053BE">
              <w:t>Hearing impairment</w:t>
            </w:r>
          </w:p>
        </w:tc>
        <w:tc>
          <w:tcPr>
            <w:tcW w:w="821" w:type="dxa"/>
            <w:tcBorders>
              <w:top w:val="nil"/>
              <w:bottom w:val="nil"/>
            </w:tcBorders>
          </w:tcPr>
          <w:p w14:paraId="0EBDB470" w14:textId="77777777" w:rsidR="00A04C97" w:rsidRPr="00E053BE" w:rsidRDefault="00A04C97" w:rsidP="00823B6A">
            <w:pPr>
              <w:pStyle w:val="TableText"/>
            </w:pPr>
            <w:r w:rsidRPr="00E053BE">
              <w:t>4</w:t>
            </w:r>
          </w:p>
        </w:tc>
        <w:tc>
          <w:tcPr>
            <w:tcW w:w="1354" w:type="dxa"/>
            <w:tcBorders>
              <w:top w:val="nil"/>
              <w:bottom w:val="nil"/>
            </w:tcBorders>
          </w:tcPr>
          <w:p w14:paraId="1EBFF392" w14:textId="77777777" w:rsidR="00A04C97" w:rsidRPr="00E053BE" w:rsidRDefault="00A04C97" w:rsidP="00823B6A">
            <w:pPr>
              <w:pStyle w:val="TableText"/>
              <w:ind w:right="288"/>
            </w:pPr>
            <w:r w:rsidRPr="00E053BE">
              <w:t>N/A</w:t>
            </w:r>
          </w:p>
        </w:tc>
        <w:tc>
          <w:tcPr>
            <w:tcW w:w="749" w:type="dxa"/>
            <w:tcBorders>
              <w:top w:val="nil"/>
              <w:bottom w:val="nil"/>
            </w:tcBorders>
          </w:tcPr>
          <w:p w14:paraId="44EFFB6F" w14:textId="77777777" w:rsidR="00A04C97" w:rsidRPr="00E053BE" w:rsidRDefault="00A04C97" w:rsidP="00823B6A">
            <w:pPr>
              <w:pStyle w:val="TableText"/>
              <w:ind w:right="14"/>
            </w:pPr>
            <w:r w:rsidRPr="00E053BE">
              <w:t>N/A</w:t>
            </w:r>
          </w:p>
        </w:tc>
      </w:tr>
      <w:tr w:rsidR="00A04C97" w:rsidRPr="00E053BE" w14:paraId="55B679EF" w14:textId="77777777" w:rsidTr="00823B6A">
        <w:trPr>
          <w:trHeight w:val="276"/>
        </w:trPr>
        <w:tc>
          <w:tcPr>
            <w:tcW w:w="4608" w:type="dxa"/>
            <w:tcBorders>
              <w:top w:val="nil"/>
              <w:bottom w:val="nil"/>
            </w:tcBorders>
          </w:tcPr>
          <w:p w14:paraId="67E090EF"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2D251B8F" w14:textId="77777777" w:rsidR="00A04C97" w:rsidRPr="00E053BE" w:rsidRDefault="00A04C97" w:rsidP="00823B6A">
            <w:pPr>
              <w:pStyle w:val="TableText"/>
            </w:pPr>
            <w:r w:rsidRPr="00E053BE">
              <w:t>30</w:t>
            </w:r>
          </w:p>
        </w:tc>
        <w:tc>
          <w:tcPr>
            <w:tcW w:w="1354" w:type="dxa"/>
            <w:tcBorders>
              <w:top w:val="nil"/>
              <w:bottom w:val="nil"/>
            </w:tcBorders>
          </w:tcPr>
          <w:p w14:paraId="039F04A9" w14:textId="77777777" w:rsidR="00A04C97" w:rsidRPr="00E053BE" w:rsidRDefault="00A04C97" w:rsidP="00823B6A">
            <w:pPr>
              <w:pStyle w:val="TableText"/>
              <w:ind w:right="288"/>
            </w:pPr>
            <w:r w:rsidRPr="00E053BE">
              <w:t>N/A</w:t>
            </w:r>
          </w:p>
        </w:tc>
        <w:tc>
          <w:tcPr>
            <w:tcW w:w="749" w:type="dxa"/>
            <w:tcBorders>
              <w:top w:val="nil"/>
              <w:bottom w:val="nil"/>
            </w:tcBorders>
          </w:tcPr>
          <w:p w14:paraId="0682745B" w14:textId="77777777" w:rsidR="00A04C97" w:rsidRPr="00E053BE" w:rsidRDefault="00A04C97" w:rsidP="00823B6A">
            <w:pPr>
              <w:pStyle w:val="TableText"/>
              <w:ind w:right="14"/>
            </w:pPr>
            <w:r w:rsidRPr="00E053BE">
              <w:t>N/A</w:t>
            </w:r>
          </w:p>
        </w:tc>
      </w:tr>
      <w:tr w:rsidR="00A04C97" w:rsidRPr="00E053BE" w14:paraId="0833F60E" w14:textId="77777777" w:rsidTr="00823B6A">
        <w:trPr>
          <w:trHeight w:val="276"/>
        </w:trPr>
        <w:tc>
          <w:tcPr>
            <w:tcW w:w="4608" w:type="dxa"/>
            <w:tcBorders>
              <w:top w:val="nil"/>
              <w:bottom w:val="nil"/>
            </w:tcBorders>
          </w:tcPr>
          <w:p w14:paraId="5470AC7A" w14:textId="77777777" w:rsidR="00A04C97" w:rsidRPr="00E053BE" w:rsidRDefault="00A04C97" w:rsidP="00823B6A">
            <w:pPr>
              <w:pStyle w:val="TableText"/>
            </w:pPr>
            <w:r w:rsidRPr="00E053BE">
              <w:t>Visual impairment</w:t>
            </w:r>
          </w:p>
        </w:tc>
        <w:tc>
          <w:tcPr>
            <w:tcW w:w="821" w:type="dxa"/>
            <w:tcBorders>
              <w:top w:val="nil"/>
              <w:bottom w:val="nil"/>
            </w:tcBorders>
          </w:tcPr>
          <w:p w14:paraId="01959852" w14:textId="77777777" w:rsidR="00A04C97" w:rsidRPr="00E053BE" w:rsidRDefault="00A04C97" w:rsidP="00823B6A">
            <w:pPr>
              <w:pStyle w:val="TableText"/>
            </w:pPr>
            <w:r w:rsidRPr="00E053BE">
              <w:t>0</w:t>
            </w:r>
          </w:p>
        </w:tc>
        <w:tc>
          <w:tcPr>
            <w:tcW w:w="1354" w:type="dxa"/>
            <w:tcBorders>
              <w:top w:val="nil"/>
              <w:bottom w:val="nil"/>
            </w:tcBorders>
          </w:tcPr>
          <w:p w14:paraId="630126A7" w14:textId="77777777" w:rsidR="00A04C97" w:rsidRPr="00E053BE" w:rsidRDefault="00A04C97" w:rsidP="00823B6A">
            <w:pPr>
              <w:pStyle w:val="TableText"/>
              <w:ind w:right="288"/>
            </w:pPr>
            <w:r w:rsidRPr="00E053BE">
              <w:t>N/A</w:t>
            </w:r>
          </w:p>
        </w:tc>
        <w:tc>
          <w:tcPr>
            <w:tcW w:w="749" w:type="dxa"/>
            <w:tcBorders>
              <w:top w:val="nil"/>
              <w:bottom w:val="nil"/>
            </w:tcBorders>
          </w:tcPr>
          <w:p w14:paraId="3E34BC98" w14:textId="77777777" w:rsidR="00A04C97" w:rsidRPr="00E053BE" w:rsidRDefault="00A04C97" w:rsidP="00823B6A">
            <w:pPr>
              <w:pStyle w:val="TableText"/>
              <w:ind w:right="14"/>
            </w:pPr>
            <w:r w:rsidRPr="00E053BE">
              <w:t>N/A</w:t>
            </w:r>
          </w:p>
        </w:tc>
      </w:tr>
      <w:tr w:rsidR="00A04C97" w:rsidRPr="00E053BE" w14:paraId="76A6CCA9" w14:textId="77777777" w:rsidTr="00823B6A">
        <w:trPr>
          <w:trHeight w:val="276"/>
        </w:trPr>
        <w:tc>
          <w:tcPr>
            <w:tcW w:w="4608" w:type="dxa"/>
            <w:tcBorders>
              <w:top w:val="nil"/>
              <w:bottom w:val="nil"/>
            </w:tcBorders>
          </w:tcPr>
          <w:p w14:paraId="4C731A9A" w14:textId="77777777" w:rsidR="00A04C97" w:rsidRPr="00E053BE" w:rsidRDefault="00A04C97" w:rsidP="00823B6A">
            <w:pPr>
              <w:pStyle w:val="TableText"/>
            </w:pPr>
            <w:r w:rsidRPr="00E053BE">
              <w:t>Emotional impairment</w:t>
            </w:r>
          </w:p>
        </w:tc>
        <w:tc>
          <w:tcPr>
            <w:tcW w:w="821" w:type="dxa"/>
            <w:tcBorders>
              <w:top w:val="nil"/>
              <w:bottom w:val="nil"/>
            </w:tcBorders>
          </w:tcPr>
          <w:p w14:paraId="76D06387" w14:textId="77777777" w:rsidR="00A04C97" w:rsidRPr="00E053BE" w:rsidRDefault="00A04C97" w:rsidP="00823B6A">
            <w:pPr>
              <w:pStyle w:val="TableText"/>
            </w:pPr>
            <w:r w:rsidRPr="00E053BE">
              <w:t>1</w:t>
            </w:r>
          </w:p>
        </w:tc>
        <w:tc>
          <w:tcPr>
            <w:tcW w:w="1354" w:type="dxa"/>
            <w:tcBorders>
              <w:top w:val="nil"/>
              <w:bottom w:val="nil"/>
            </w:tcBorders>
          </w:tcPr>
          <w:p w14:paraId="33872D3A" w14:textId="77777777" w:rsidR="00A04C97" w:rsidRPr="00E053BE" w:rsidRDefault="00A04C97" w:rsidP="00823B6A">
            <w:pPr>
              <w:pStyle w:val="TableText"/>
              <w:ind w:right="288"/>
            </w:pPr>
            <w:r w:rsidRPr="00E053BE">
              <w:t>N/A</w:t>
            </w:r>
          </w:p>
        </w:tc>
        <w:tc>
          <w:tcPr>
            <w:tcW w:w="749" w:type="dxa"/>
            <w:tcBorders>
              <w:top w:val="nil"/>
              <w:bottom w:val="nil"/>
            </w:tcBorders>
          </w:tcPr>
          <w:p w14:paraId="63DED539" w14:textId="77777777" w:rsidR="00A04C97" w:rsidRPr="00E053BE" w:rsidRDefault="00A04C97" w:rsidP="00823B6A">
            <w:pPr>
              <w:pStyle w:val="TableText"/>
              <w:ind w:right="14"/>
            </w:pPr>
            <w:r w:rsidRPr="00E053BE">
              <w:t>N/A</w:t>
            </w:r>
          </w:p>
        </w:tc>
      </w:tr>
      <w:tr w:rsidR="00A04C97" w:rsidRPr="00E053BE" w14:paraId="4F8135D2" w14:textId="77777777" w:rsidTr="00823B6A">
        <w:trPr>
          <w:trHeight w:val="276"/>
        </w:trPr>
        <w:tc>
          <w:tcPr>
            <w:tcW w:w="4608" w:type="dxa"/>
            <w:tcBorders>
              <w:top w:val="nil"/>
              <w:bottom w:val="nil"/>
            </w:tcBorders>
          </w:tcPr>
          <w:p w14:paraId="7806713E" w14:textId="77777777" w:rsidR="00A04C97" w:rsidRPr="00E053BE" w:rsidRDefault="00A04C97" w:rsidP="00823B6A">
            <w:pPr>
              <w:pStyle w:val="TableText"/>
            </w:pPr>
            <w:r w:rsidRPr="00E053BE">
              <w:t>Orthopedic impairment</w:t>
            </w:r>
          </w:p>
        </w:tc>
        <w:tc>
          <w:tcPr>
            <w:tcW w:w="821" w:type="dxa"/>
            <w:tcBorders>
              <w:top w:val="nil"/>
              <w:bottom w:val="nil"/>
            </w:tcBorders>
          </w:tcPr>
          <w:p w14:paraId="2A334F7C" w14:textId="77777777" w:rsidR="00A04C97" w:rsidRPr="00E053BE" w:rsidRDefault="00A04C97" w:rsidP="00823B6A">
            <w:pPr>
              <w:pStyle w:val="TableText"/>
            </w:pPr>
            <w:r w:rsidRPr="00E053BE">
              <w:t>13</w:t>
            </w:r>
          </w:p>
        </w:tc>
        <w:tc>
          <w:tcPr>
            <w:tcW w:w="1354" w:type="dxa"/>
            <w:tcBorders>
              <w:top w:val="nil"/>
              <w:bottom w:val="nil"/>
            </w:tcBorders>
          </w:tcPr>
          <w:p w14:paraId="0D7D1A8C" w14:textId="77777777" w:rsidR="00A04C97" w:rsidRPr="00E053BE" w:rsidRDefault="00A04C97" w:rsidP="00823B6A">
            <w:pPr>
              <w:pStyle w:val="TableText"/>
              <w:ind w:right="288"/>
            </w:pPr>
            <w:r w:rsidRPr="00E053BE">
              <w:t>N/A</w:t>
            </w:r>
          </w:p>
        </w:tc>
        <w:tc>
          <w:tcPr>
            <w:tcW w:w="749" w:type="dxa"/>
            <w:tcBorders>
              <w:top w:val="nil"/>
              <w:bottom w:val="nil"/>
            </w:tcBorders>
          </w:tcPr>
          <w:p w14:paraId="13701FD0" w14:textId="77777777" w:rsidR="00A04C97" w:rsidRPr="00E053BE" w:rsidRDefault="00A04C97" w:rsidP="00823B6A">
            <w:pPr>
              <w:pStyle w:val="TableText"/>
              <w:ind w:right="14"/>
            </w:pPr>
            <w:r w:rsidRPr="00E053BE">
              <w:t>N/A</w:t>
            </w:r>
          </w:p>
        </w:tc>
      </w:tr>
      <w:tr w:rsidR="00A04C97" w:rsidRPr="00E053BE" w14:paraId="2328CF91" w14:textId="77777777" w:rsidTr="00823B6A">
        <w:trPr>
          <w:trHeight w:val="276"/>
        </w:trPr>
        <w:tc>
          <w:tcPr>
            <w:tcW w:w="4608" w:type="dxa"/>
            <w:tcBorders>
              <w:top w:val="nil"/>
              <w:bottom w:val="nil"/>
            </w:tcBorders>
          </w:tcPr>
          <w:p w14:paraId="2AFA892A" w14:textId="77777777" w:rsidR="00A04C97" w:rsidRPr="00E053BE" w:rsidRDefault="00A04C97" w:rsidP="00823B6A">
            <w:pPr>
              <w:pStyle w:val="TableText"/>
            </w:pPr>
            <w:r w:rsidRPr="00E053BE">
              <w:t>Other health impairment</w:t>
            </w:r>
          </w:p>
        </w:tc>
        <w:tc>
          <w:tcPr>
            <w:tcW w:w="821" w:type="dxa"/>
            <w:tcBorders>
              <w:top w:val="nil"/>
              <w:bottom w:val="nil"/>
            </w:tcBorders>
          </w:tcPr>
          <w:p w14:paraId="686CDBDC" w14:textId="77777777" w:rsidR="00A04C97" w:rsidRPr="00E053BE" w:rsidRDefault="00A04C97" w:rsidP="00823B6A">
            <w:pPr>
              <w:pStyle w:val="TableText"/>
            </w:pPr>
            <w:r w:rsidRPr="00E053BE">
              <w:t>66</w:t>
            </w:r>
          </w:p>
        </w:tc>
        <w:tc>
          <w:tcPr>
            <w:tcW w:w="1354" w:type="dxa"/>
            <w:tcBorders>
              <w:top w:val="nil"/>
              <w:bottom w:val="nil"/>
            </w:tcBorders>
          </w:tcPr>
          <w:p w14:paraId="333B6B54" w14:textId="77777777" w:rsidR="00A04C97" w:rsidRPr="00E053BE" w:rsidRDefault="00A04C97" w:rsidP="00823B6A">
            <w:pPr>
              <w:pStyle w:val="TableText"/>
              <w:ind w:right="288"/>
            </w:pPr>
            <w:r w:rsidRPr="00E053BE">
              <w:t>0.86</w:t>
            </w:r>
          </w:p>
        </w:tc>
        <w:tc>
          <w:tcPr>
            <w:tcW w:w="749" w:type="dxa"/>
            <w:tcBorders>
              <w:top w:val="nil"/>
              <w:bottom w:val="nil"/>
            </w:tcBorders>
          </w:tcPr>
          <w:p w14:paraId="09913848" w14:textId="77777777" w:rsidR="00A04C97" w:rsidRPr="00E053BE" w:rsidRDefault="00A04C97" w:rsidP="00823B6A">
            <w:pPr>
              <w:pStyle w:val="TableText"/>
              <w:ind w:right="14"/>
            </w:pPr>
            <w:r w:rsidRPr="00E053BE">
              <w:t>5.11</w:t>
            </w:r>
          </w:p>
        </w:tc>
      </w:tr>
      <w:tr w:rsidR="00A04C97" w:rsidRPr="00E053BE" w14:paraId="54CD888F" w14:textId="77777777" w:rsidTr="00823B6A">
        <w:trPr>
          <w:trHeight w:val="276"/>
        </w:trPr>
        <w:tc>
          <w:tcPr>
            <w:tcW w:w="4608" w:type="dxa"/>
            <w:tcBorders>
              <w:top w:val="nil"/>
              <w:bottom w:val="nil"/>
            </w:tcBorders>
          </w:tcPr>
          <w:p w14:paraId="6FAFA3FF"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403361ED" w14:textId="77777777" w:rsidR="00A04C97" w:rsidRPr="00E053BE" w:rsidRDefault="00A04C97" w:rsidP="00823B6A">
            <w:pPr>
              <w:pStyle w:val="TableText"/>
            </w:pPr>
            <w:r w:rsidRPr="00E053BE">
              <w:t>1</w:t>
            </w:r>
          </w:p>
        </w:tc>
        <w:tc>
          <w:tcPr>
            <w:tcW w:w="1354" w:type="dxa"/>
            <w:tcBorders>
              <w:top w:val="nil"/>
              <w:bottom w:val="nil"/>
            </w:tcBorders>
          </w:tcPr>
          <w:p w14:paraId="0E409758" w14:textId="77777777" w:rsidR="00A04C97" w:rsidRPr="00E053BE" w:rsidRDefault="00A04C97" w:rsidP="00823B6A">
            <w:pPr>
              <w:pStyle w:val="TableText"/>
              <w:ind w:right="288"/>
            </w:pPr>
            <w:r w:rsidRPr="00E053BE">
              <w:t>N/A</w:t>
            </w:r>
          </w:p>
        </w:tc>
        <w:tc>
          <w:tcPr>
            <w:tcW w:w="749" w:type="dxa"/>
            <w:tcBorders>
              <w:top w:val="nil"/>
              <w:bottom w:val="nil"/>
            </w:tcBorders>
          </w:tcPr>
          <w:p w14:paraId="5EFAC111" w14:textId="77777777" w:rsidR="00A04C97" w:rsidRPr="00E053BE" w:rsidRDefault="00A04C97" w:rsidP="00823B6A">
            <w:pPr>
              <w:pStyle w:val="TableText"/>
              <w:ind w:right="14"/>
            </w:pPr>
            <w:r w:rsidRPr="00E053BE">
              <w:t>N/A</w:t>
            </w:r>
          </w:p>
        </w:tc>
      </w:tr>
      <w:tr w:rsidR="00A04C97" w:rsidRPr="00E053BE" w14:paraId="3862F0AD" w14:textId="77777777" w:rsidTr="00823B6A">
        <w:trPr>
          <w:trHeight w:val="276"/>
        </w:trPr>
        <w:tc>
          <w:tcPr>
            <w:tcW w:w="4608" w:type="dxa"/>
            <w:tcBorders>
              <w:top w:val="nil"/>
              <w:bottom w:val="nil"/>
            </w:tcBorders>
          </w:tcPr>
          <w:p w14:paraId="6BFCB88D"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5940FAEC" w14:textId="77777777" w:rsidR="00A04C97" w:rsidRPr="00E053BE" w:rsidDel="009E190D" w:rsidRDefault="00A04C97" w:rsidP="00823B6A">
            <w:pPr>
              <w:pStyle w:val="TableText"/>
            </w:pPr>
            <w:r w:rsidRPr="00E053BE">
              <w:t>0</w:t>
            </w:r>
          </w:p>
        </w:tc>
        <w:tc>
          <w:tcPr>
            <w:tcW w:w="1354" w:type="dxa"/>
            <w:tcBorders>
              <w:top w:val="nil"/>
              <w:bottom w:val="nil"/>
            </w:tcBorders>
          </w:tcPr>
          <w:p w14:paraId="2CE719C2"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38D40224" w14:textId="77777777" w:rsidR="00A04C97" w:rsidRPr="00E053BE" w:rsidRDefault="00A04C97" w:rsidP="00823B6A">
            <w:pPr>
              <w:pStyle w:val="TableText"/>
              <w:ind w:right="14"/>
            </w:pPr>
            <w:r w:rsidRPr="00E053BE">
              <w:t>N/A</w:t>
            </w:r>
          </w:p>
        </w:tc>
      </w:tr>
      <w:tr w:rsidR="00A04C97" w:rsidRPr="00E053BE" w14:paraId="7E923ADA" w14:textId="77777777" w:rsidTr="00823B6A">
        <w:trPr>
          <w:trHeight w:val="276"/>
        </w:trPr>
        <w:tc>
          <w:tcPr>
            <w:tcW w:w="4608" w:type="dxa"/>
            <w:tcBorders>
              <w:top w:val="nil"/>
              <w:bottom w:val="nil"/>
            </w:tcBorders>
          </w:tcPr>
          <w:p w14:paraId="46B7EF45" w14:textId="77777777" w:rsidR="00A04C97" w:rsidRPr="00E053BE" w:rsidRDefault="00A04C97" w:rsidP="00823B6A">
            <w:pPr>
              <w:pStyle w:val="TableText"/>
            </w:pPr>
            <w:r w:rsidRPr="00E053BE">
              <w:t>Multiple disabilities</w:t>
            </w:r>
          </w:p>
        </w:tc>
        <w:tc>
          <w:tcPr>
            <w:tcW w:w="821" w:type="dxa"/>
            <w:tcBorders>
              <w:top w:val="nil"/>
              <w:bottom w:val="nil"/>
            </w:tcBorders>
          </w:tcPr>
          <w:p w14:paraId="1962FC6A" w14:textId="77777777" w:rsidR="00A04C97" w:rsidRPr="00E053BE" w:rsidRDefault="00A04C97" w:rsidP="00823B6A">
            <w:pPr>
              <w:pStyle w:val="TableText"/>
            </w:pPr>
            <w:r w:rsidRPr="00E053BE">
              <w:t>75</w:t>
            </w:r>
          </w:p>
        </w:tc>
        <w:tc>
          <w:tcPr>
            <w:tcW w:w="1354" w:type="dxa"/>
            <w:tcBorders>
              <w:top w:val="nil"/>
              <w:bottom w:val="nil"/>
            </w:tcBorders>
          </w:tcPr>
          <w:p w14:paraId="057A39E4" w14:textId="77777777" w:rsidR="00A04C97" w:rsidRPr="00E053BE" w:rsidRDefault="00A04C97" w:rsidP="00823B6A">
            <w:pPr>
              <w:pStyle w:val="TableText"/>
              <w:ind w:right="288"/>
            </w:pPr>
            <w:r w:rsidRPr="00E053BE">
              <w:t>0.86</w:t>
            </w:r>
          </w:p>
        </w:tc>
        <w:tc>
          <w:tcPr>
            <w:tcW w:w="749" w:type="dxa"/>
            <w:tcBorders>
              <w:top w:val="nil"/>
              <w:bottom w:val="nil"/>
            </w:tcBorders>
          </w:tcPr>
          <w:p w14:paraId="3D0B88F7" w14:textId="77777777" w:rsidR="00A04C97" w:rsidRPr="00E053BE" w:rsidRDefault="00A04C97" w:rsidP="00823B6A">
            <w:pPr>
              <w:pStyle w:val="TableText"/>
              <w:ind w:right="14"/>
            </w:pPr>
            <w:r w:rsidRPr="00E053BE">
              <w:t>5.59</w:t>
            </w:r>
          </w:p>
        </w:tc>
      </w:tr>
      <w:tr w:rsidR="00A04C97" w:rsidRPr="00E053BE" w14:paraId="634685D3" w14:textId="77777777" w:rsidTr="00823B6A">
        <w:trPr>
          <w:trHeight w:val="276"/>
        </w:trPr>
        <w:tc>
          <w:tcPr>
            <w:tcW w:w="4608" w:type="dxa"/>
            <w:tcBorders>
              <w:top w:val="nil"/>
              <w:bottom w:val="nil"/>
            </w:tcBorders>
          </w:tcPr>
          <w:p w14:paraId="4AE8B634" w14:textId="77777777" w:rsidR="00A04C97" w:rsidRPr="00E053BE" w:rsidRDefault="00A04C97" w:rsidP="00823B6A">
            <w:pPr>
              <w:pStyle w:val="TableText"/>
            </w:pPr>
            <w:r w:rsidRPr="00E053BE">
              <w:t>Autism</w:t>
            </w:r>
          </w:p>
        </w:tc>
        <w:tc>
          <w:tcPr>
            <w:tcW w:w="821" w:type="dxa"/>
            <w:tcBorders>
              <w:top w:val="nil"/>
              <w:bottom w:val="nil"/>
            </w:tcBorders>
          </w:tcPr>
          <w:p w14:paraId="5CA2D037" w14:textId="77777777" w:rsidR="00A04C97" w:rsidRPr="00E053BE" w:rsidRDefault="00A04C97" w:rsidP="00823B6A">
            <w:pPr>
              <w:pStyle w:val="TableText"/>
            </w:pPr>
            <w:r w:rsidRPr="00E053BE">
              <w:t>1,007</w:t>
            </w:r>
          </w:p>
        </w:tc>
        <w:tc>
          <w:tcPr>
            <w:tcW w:w="1354" w:type="dxa"/>
            <w:tcBorders>
              <w:top w:val="nil"/>
              <w:bottom w:val="nil"/>
            </w:tcBorders>
          </w:tcPr>
          <w:p w14:paraId="6D1ABA53" w14:textId="77777777" w:rsidR="00A04C97" w:rsidRPr="00E053BE" w:rsidRDefault="00A04C97" w:rsidP="00823B6A">
            <w:pPr>
              <w:pStyle w:val="TableText"/>
              <w:ind w:right="288"/>
            </w:pPr>
            <w:r w:rsidRPr="00E053BE">
              <w:t>0.87</w:t>
            </w:r>
          </w:p>
        </w:tc>
        <w:tc>
          <w:tcPr>
            <w:tcW w:w="749" w:type="dxa"/>
            <w:tcBorders>
              <w:top w:val="nil"/>
              <w:bottom w:val="nil"/>
            </w:tcBorders>
          </w:tcPr>
          <w:p w14:paraId="356AF505" w14:textId="77777777" w:rsidR="00A04C97" w:rsidRPr="00E053BE" w:rsidRDefault="00A04C97" w:rsidP="00823B6A">
            <w:pPr>
              <w:pStyle w:val="TableText"/>
              <w:ind w:right="14"/>
            </w:pPr>
            <w:r w:rsidRPr="00E053BE">
              <w:t>5.25</w:t>
            </w:r>
          </w:p>
        </w:tc>
      </w:tr>
      <w:tr w:rsidR="00A04C97" w:rsidRPr="00E053BE" w14:paraId="466FDA8C" w14:textId="77777777" w:rsidTr="00823B6A">
        <w:trPr>
          <w:trHeight w:val="276"/>
        </w:trPr>
        <w:tc>
          <w:tcPr>
            <w:tcW w:w="4608" w:type="dxa"/>
            <w:tcBorders>
              <w:top w:val="nil"/>
              <w:bottom w:val="nil"/>
            </w:tcBorders>
          </w:tcPr>
          <w:p w14:paraId="2388D4A8" w14:textId="77777777" w:rsidR="00A04C97" w:rsidRPr="00E053BE" w:rsidRDefault="00A04C97" w:rsidP="00823B6A">
            <w:pPr>
              <w:pStyle w:val="TableText"/>
            </w:pPr>
            <w:r w:rsidRPr="00E053BE">
              <w:t>Traumatic brain injury</w:t>
            </w:r>
          </w:p>
        </w:tc>
        <w:tc>
          <w:tcPr>
            <w:tcW w:w="821" w:type="dxa"/>
            <w:tcBorders>
              <w:top w:val="nil"/>
              <w:bottom w:val="nil"/>
            </w:tcBorders>
          </w:tcPr>
          <w:p w14:paraId="5353052D" w14:textId="77777777" w:rsidR="00A04C97" w:rsidRPr="00E053BE" w:rsidRDefault="00A04C97" w:rsidP="00823B6A">
            <w:pPr>
              <w:pStyle w:val="TableText"/>
            </w:pPr>
            <w:r w:rsidRPr="00E053BE">
              <w:t>2</w:t>
            </w:r>
          </w:p>
        </w:tc>
        <w:tc>
          <w:tcPr>
            <w:tcW w:w="1354" w:type="dxa"/>
            <w:tcBorders>
              <w:top w:val="nil"/>
              <w:bottom w:val="nil"/>
            </w:tcBorders>
          </w:tcPr>
          <w:p w14:paraId="32FA6883" w14:textId="77777777" w:rsidR="00A04C97" w:rsidRPr="00E053BE" w:rsidRDefault="00A04C97" w:rsidP="00823B6A">
            <w:pPr>
              <w:pStyle w:val="TableText"/>
              <w:ind w:right="288"/>
            </w:pPr>
            <w:r w:rsidRPr="00E053BE">
              <w:t>N/A</w:t>
            </w:r>
          </w:p>
        </w:tc>
        <w:tc>
          <w:tcPr>
            <w:tcW w:w="749" w:type="dxa"/>
            <w:tcBorders>
              <w:top w:val="nil"/>
              <w:bottom w:val="nil"/>
            </w:tcBorders>
          </w:tcPr>
          <w:p w14:paraId="4B884946" w14:textId="77777777" w:rsidR="00A04C97" w:rsidRPr="00E053BE" w:rsidRDefault="00A04C97" w:rsidP="00823B6A">
            <w:pPr>
              <w:pStyle w:val="TableText"/>
              <w:ind w:right="14"/>
            </w:pPr>
            <w:r w:rsidRPr="00E053BE">
              <w:t>N/A</w:t>
            </w:r>
          </w:p>
        </w:tc>
      </w:tr>
      <w:tr w:rsidR="00A04C97" w:rsidRPr="00E053BE" w14:paraId="73639589" w14:textId="77777777" w:rsidTr="00823B6A">
        <w:trPr>
          <w:trHeight w:val="276"/>
        </w:trPr>
        <w:tc>
          <w:tcPr>
            <w:tcW w:w="4608" w:type="dxa"/>
            <w:tcBorders>
              <w:top w:val="nil"/>
              <w:bottom w:val="single" w:sz="4" w:space="0" w:color="auto"/>
            </w:tcBorders>
          </w:tcPr>
          <w:p w14:paraId="4C1FF7B6"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016EEC92"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7763C49"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2DF38C8C" w14:textId="77777777" w:rsidR="00A04C97" w:rsidRPr="00E053BE" w:rsidRDefault="00A04C97" w:rsidP="00823B6A">
            <w:pPr>
              <w:pStyle w:val="TableText"/>
              <w:ind w:right="14"/>
            </w:pPr>
            <w:r w:rsidRPr="00E053BE">
              <w:t>N/A</w:t>
            </w:r>
          </w:p>
        </w:tc>
      </w:tr>
      <w:tr w:rsidR="00A04C97" w:rsidRPr="00E053BE" w14:paraId="2FEC693D" w14:textId="77777777" w:rsidTr="00823B6A">
        <w:trPr>
          <w:trHeight w:val="276"/>
        </w:trPr>
        <w:tc>
          <w:tcPr>
            <w:tcW w:w="4608" w:type="dxa"/>
            <w:tcBorders>
              <w:top w:val="single" w:sz="4" w:space="0" w:color="auto"/>
            </w:tcBorders>
          </w:tcPr>
          <w:p w14:paraId="4E6C9394"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36667F17" w14:textId="77777777" w:rsidR="00A04C97" w:rsidRPr="00E053BE" w:rsidDel="009E190D" w:rsidRDefault="00A04C97" w:rsidP="00823B6A">
            <w:pPr>
              <w:pStyle w:val="TableText"/>
            </w:pPr>
            <w:r w:rsidRPr="00E053BE">
              <w:t>278</w:t>
            </w:r>
          </w:p>
        </w:tc>
        <w:tc>
          <w:tcPr>
            <w:tcW w:w="1354" w:type="dxa"/>
            <w:tcBorders>
              <w:top w:val="single" w:sz="4" w:space="0" w:color="auto"/>
            </w:tcBorders>
          </w:tcPr>
          <w:p w14:paraId="15266588"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7D11D384" w14:textId="77777777" w:rsidR="00A04C97" w:rsidRPr="00E053BE" w:rsidRDefault="00A04C97" w:rsidP="00823B6A">
            <w:pPr>
              <w:pStyle w:val="TableText"/>
              <w:ind w:right="14"/>
            </w:pPr>
            <w:r w:rsidRPr="00E053BE">
              <w:t>5.42</w:t>
            </w:r>
          </w:p>
        </w:tc>
      </w:tr>
      <w:tr w:rsidR="00A04C97" w:rsidRPr="00E053BE" w14:paraId="3A81976D" w14:textId="77777777" w:rsidTr="00823B6A">
        <w:trPr>
          <w:trHeight w:val="276"/>
        </w:trPr>
        <w:tc>
          <w:tcPr>
            <w:tcW w:w="4608" w:type="dxa"/>
            <w:tcBorders>
              <w:bottom w:val="nil"/>
            </w:tcBorders>
          </w:tcPr>
          <w:p w14:paraId="1B8E0D6C"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33A5ADEB" w14:textId="77777777" w:rsidR="00A04C97" w:rsidRPr="00E053BE" w:rsidDel="009E190D" w:rsidRDefault="00A04C97" w:rsidP="00823B6A">
            <w:pPr>
              <w:pStyle w:val="TableText"/>
            </w:pPr>
            <w:r w:rsidRPr="00E053BE">
              <w:t>1,239</w:t>
            </w:r>
          </w:p>
        </w:tc>
        <w:tc>
          <w:tcPr>
            <w:tcW w:w="1354" w:type="dxa"/>
            <w:tcBorders>
              <w:bottom w:val="nil"/>
            </w:tcBorders>
          </w:tcPr>
          <w:p w14:paraId="760DE75C" w14:textId="77777777" w:rsidR="00A04C97" w:rsidRPr="00E053BE" w:rsidDel="009E190D" w:rsidRDefault="00A04C97" w:rsidP="00823B6A">
            <w:pPr>
              <w:pStyle w:val="TableText"/>
              <w:ind w:right="288"/>
            </w:pPr>
            <w:r w:rsidRPr="00E053BE">
              <w:t>0.87</w:t>
            </w:r>
          </w:p>
        </w:tc>
        <w:tc>
          <w:tcPr>
            <w:tcW w:w="749" w:type="dxa"/>
            <w:tcBorders>
              <w:bottom w:val="nil"/>
            </w:tcBorders>
          </w:tcPr>
          <w:p w14:paraId="0E71B035" w14:textId="77777777" w:rsidR="00A04C97" w:rsidRPr="00E053BE" w:rsidRDefault="00A04C97" w:rsidP="00823B6A">
            <w:pPr>
              <w:pStyle w:val="TableText"/>
              <w:ind w:right="14"/>
            </w:pPr>
            <w:r w:rsidRPr="00E053BE">
              <w:t>5.16</w:t>
            </w:r>
          </w:p>
        </w:tc>
      </w:tr>
      <w:tr w:rsidR="00A04C97" w:rsidRPr="00E053BE" w14:paraId="710762C1" w14:textId="77777777" w:rsidTr="00823B6A">
        <w:trPr>
          <w:trHeight w:val="276"/>
        </w:trPr>
        <w:tc>
          <w:tcPr>
            <w:tcW w:w="4608" w:type="dxa"/>
            <w:tcBorders>
              <w:top w:val="single" w:sz="4" w:space="0" w:color="auto"/>
              <w:bottom w:val="nil"/>
            </w:tcBorders>
          </w:tcPr>
          <w:p w14:paraId="189B16F4"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0CC46C4" w14:textId="77777777" w:rsidR="00A04C97" w:rsidRPr="00E053BE" w:rsidDel="009E190D" w:rsidRDefault="00A04C97" w:rsidP="00823B6A">
            <w:pPr>
              <w:pStyle w:val="TableText"/>
            </w:pPr>
            <w:r w:rsidRPr="00E053BE">
              <w:t>89</w:t>
            </w:r>
          </w:p>
        </w:tc>
        <w:tc>
          <w:tcPr>
            <w:tcW w:w="1354" w:type="dxa"/>
            <w:tcBorders>
              <w:top w:val="single" w:sz="4" w:space="0" w:color="auto"/>
              <w:bottom w:val="nil"/>
            </w:tcBorders>
          </w:tcPr>
          <w:p w14:paraId="07C3828E" w14:textId="77777777" w:rsidR="00A04C97" w:rsidRPr="00E053BE" w:rsidDel="009E190D" w:rsidRDefault="00A04C97" w:rsidP="00823B6A">
            <w:pPr>
              <w:pStyle w:val="TableText"/>
              <w:ind w:right="288"/>
            </w:pPr>
            <w:r w:rsidRPr="00E053BE">
              <w:t>0.85</w:t>
            </w:r>
          </w:p>
        </w:tc>
        <w:tc>
          <w:tcPr>
            <w:tcW w:w="749" w:type="dxa"/>
            <w:tcBorders>
              <w:top w:val="single" w:sz="4" w:space="0" w:color="auto"/>
              <w:bottom w:val="nil"/>
            </w:tcBorders>
          </w:tcPr>
          <w:p w14:paraId="727441A6" w14:textId="77777777" w:rsidR="00A04C97" w:rsidRPr="00E053BE" w:rsidRDefault="00A04C97" w:rsidP="00823B6A">
            <w:pPr>
              <w:pStyle w:val="TableText"/>
              <w:ind w:right="14"/>
            </w:pPr>
            <w:r w:rsidRPr="00E053BE">
              <w:t>5.34</w:t>
            </w:r>
          </w:p>
        </w:tc>
      </w:tr>
      <w:tr w:rsidR="00A04C97" w:rsidRPr="00E053BE" w14:paraId="6BC566B3" w14:textId="77777777" w:rsidTr="00823B6A">
        <w:trPr>
          <w:trHeight w:val="276"/>
        </w:trPr>
        <w:tc>
          <w:tcPr>
            <w:tcW w:w="4608" w:type="dxa"/>
            <w:tcBorders>
              <w:bottom w:val="nil"/>
            </w:tcBorders>
          </w:tcPr>
          <w:p w14:paraId="43648438"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023126CC" w14:textId="77777777" w:rsidR="00A04C97" w:rsidRPr="00E053BE" w:rsidDel="009E190D" w:rsidRDefault="00A04C97" w:rsidP="00823B6A">
            <w:pPr>
              <w:pStyle w:val="TableText"/>
            </w:pPr>
            <w:r w:rsidRPr="00E053BE">
              <w:t>1,425</w:t>
            </w:r>
          </w:p>
        </w:tc>
        <w:tc>
          <w:tcPr>
            <w:tcW w:w="1354" w:type="dxa"/>
            <w:tcBorders>
              <w:bottom w:val="nil"/>
            </w:tcBorders>
          </w:tcPr>
          <w:p w14:paraId="32AA1A68" w14:textId="77777777" w:rsidR="00A04C97" w:rsidRPr="00E053BE" w:rsidDel="009E190D" w:rsidRDefault="00A04C97" w:rsidP="00823B6A">
            <w:pPr>
              <w:pStyle w:val="TableText"/>
              <w:ind w:right="288"/>
            </w:pPr>
            <w:r w:rsidRPr="00E053BE">
              <w:t>0.87</w:t>
            </w:r>
          </w:p>
        </w:tc>
        <w:tc>
          <w:tcPr>
            <w:tcW w:w="749" w:type="dxa"/>
            <w:tcBorders>
              <w:bottom w:val="nil"/>
            </w:tcBorders>
          </w:tcPr>
          <w:p w14:paraId="42C3C766" w14:textId="77777777" w:rsidR="00A04C97" w:rsidRPr="00E053BE" w:rsidRDefault="00A04C97" w:rsidP="00823B6A">
            <w:pPr>
              <w:pStyle w:val="TableText"/>
              <w:ind w:right="14"/>
            </w:pPr>
            <w:r w:rsidRPr="00E053BE">
              <w:t>5.20</w:t>
            </w:r>
          </w:p>
        </w:tc>
      </w:tr>
      <w:tr w:rsidR="00A04C97" w:rsidRPr="00E053BE" w14:paraId="56BC6765" w14:textId="77777777" w:rsidTr="00823B6A">
        <w:trPr>
          <w:trHeight w:val="276"/>
        </w:trPr>
        <w:tc>
          <w:tcPr>
            <w:tcW w:w="4608" w:type="dxa"/>
          </w:tcPr>
          <w:p w14:paraId="0F01C848" w14:textId="77777777" w:rsidR="00A04C97" w:rsidRPr="00E053BE" w:rsidDel="009E190D" w:rsidRDefault="00A04C97" w:rsidP="00823B6A">
            <w:pPr>
              <w:pStyle w:val="TableText"/>
            </w:pPr>
            <w:r w:rsidRPr="00E053BE">
              <w:t>Duration unknown</w:t>
            </w:r>
          </w:p>
        </w:tc>
        <w:tc>
          <w:tcPr>
            <w:tcW w:w="821" w:type="dxa"/>
          </w:tcPr>
          <w:p w14:paraId="526D3152" w14:textId="77777777" w:rsidR="00A04C97" w:rsidRPr="00E053BE" w:rsidDel="009E190D" w:rsidRDefault="00A04C97" w:rsidP="00823B6A">
            <w:pPr>
              <w:pStyle w:val="TableText"/>
            </w:pPr>
            <w:r w:rsidRPr="00E053BE">
              <w:t>3</w:t>
            </w:r>
          </w:p>
        </w:tc>
        <w:tc>
          <w:tcPr>
            <w:tcW w:w="1354" w:type="dxa"/>
          </w:tcPr>
          <w:p w14:paraId="4209F559" w14:textId="77777777" w:rsidR="00A04C97" w:rsidRPr="00E053BE" w:rsidDel="009E190D" w:rsidRDefault="00A04C97" w:rsidP="00823B6A">
            <w:pPr>
              <w:pStyle w:val="TableText"/>
              <w:ind w:right="288"/>
            </w:pPr>
            <w:r w:rsidRPr="00E053BE">
              <w:t>N/A</w:t>
            </w:r>
          </w:p>
        </w:tc>
        <w:tc>
          <w:tcPr>
            <w:tcW w:w="749" w:type="dxa"/>
          </w:tcPr>
          <w:p w14:paraId="13163A04" w14:textId="77777777" w:rsidR="00A04C97" w:rsidRPr="00E053BE" w:rsidRDefault="00A04C97" w:rsidP="00823B6A">
            <w:pPr>
              <w:pStyle w:val="TableText"/>
              <w:ind w:right="14"/>
            </w:pPr>
            <w:r w:rsidRPr="00E053BE">
              <w:t>N/A</w:t>
            </w:r>
          </w:p>
        </w:tc>
      </w:tr>
      <w:tr w:rsidR="00A04C97" w:rsidRPr="00E053BE" w14:paraId="685E27C4" w14:textId="77777777" w:rsidTr="00823B6A">
        <w:trPr>
          <w:trHeight w:val="276"/>
        </w:trPr>
        <w:tc>
          <w:tcPr>
            <w:tcW w:w="4608" w:type="dxa"/>
            <w:tcBorders>
              <w:top w:val="single" w:sz="4" w:space="0" w:color="auto"/>
              <w:bottom w:val="nil"/>
            </w:tcBorders>
          </w:tcPr>
          <w:p w14:paraId="14D7738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28778963" w14:textId="77777777" w:rsidR="00A04C97" w:rsidRPr="00E053BE" w:rsidDel="009E190D" w:rsidRDefault="00A04C97" w:rsidP="00823B6A">
            <w:pPr>
              <w:pStyle w:val="TableText"/>
            </w:pPr>
            <w:r w:rsidRPr="00E053BE">
              <w:t>18</w:t>
            </w:r>
          </w:p>
        </w:tc>
        <w:tc>
          <w:tcPr>
            <w:tcW w:w="1354" w:type="dxa"/>
            <w:tcBorders>
              <w:top w:val="single" w:sz="4" w:space="0" w:color="auto"/>
              <w:bottom w:val="nil"/>
            </w:tcBorders>
          </w:tcPr>
          <w:p w14:paraId="0CDE6D2A"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C0EA1B3" w14:textId="77777777" w:rsidR="00A04C97" w:rsidRPr="00E053BE" w:rsidRDefault="00A04C97" w:rsidP="00823B6A">
            <w:pPr>
              <w:pStyle w:val="TableText"/>
              <w:ind w:right="14"/>
            </w:pPr>
            <w:r w:rsidRPr="00E053BE">
              <w:t>N/A</w:t>
            </w:r>
          </w:p>
        </w:tc>
      </w:tr>
      <w:tr w:rsidR="00A04C97" w:rsidRPr="00E053BE" w14:paraId="7942D809" w14:textId="77777777" w:rsidTr="00823B6A">
        <w:trPr>
          <w:trHeight w:val="276"/>
        </w:trPr>
        <w:tc>
          <w:tcPr>
            <w:tcW w:w="4608" w:type="dxa"/>
            <w:tcBorders>
              <w:top w:val="nil"/>
              <w:bottom w:val="single" w:sz="4" w:space="0" w:color="auto"/>
            </w:tcBorders>
          </w:tcPr>
          <w:p w14:paraId="7F287EF0"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4F9ABD3D" w14:textId="77777777" w:rsidR="00A04C97" w:rsidRPr="00E053BE" w:rsidDel="009E190D" w:rsidRDefault="00A04C97" w:rsidP="00823B6A">
            <w:pPr>
              <w:pStyle w:val="TableText"/>
            </w:pPr>
            <w:r w:rsidRPr="00E053BE">
              <w:t>1,499</w:t>
            </w:r>
          </w:p>
        </w:tc>
        <w:tc>
          <w:tcPr>
            <w:tcW w:w="1354" w:type="dxa"/>
            <w:tcBorders>
              <w:top w:val="nil"/>
              <w:bottom w:val="single" w:sz="4" w:space="0" w:color="auto"/>
            </w:tcBorders>
          </w:tcPr>
          <w:p w14:paraId="7E5AB754"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7938207A" w14:textId="77777777" w:rsidR="00A04C97" w:rsidRPr="00E053BE" w:rsidRDefault="00A04C97" w:rsidP="00823B6A">
            <w:pPr>
              <w:pStyle w:val="TableText"/>
              <w:ind w:right="14"/>
            </w:pPr>
            <w:r w:rsidRPr="00E053BE">
              <w:t>5.22</w:t>
            </w:r>
          </w:p>
        </w:tc>
      </w:tr>
      <w:tr w:rsidR="00A04C97" w:rsidRPr="00E053BE" w14:paraId="262F4938" w14:textId="77777777" w:rsidTr="00823B6A">
        <w:trPr>
          <w:trHeight w:val="276"/>
        </w:trPr>
        <w:tc>
          <w:tcPr>
            <w:tcW w:w="4608" w:type="dxa"/>
            <w:tcBorders>
              <w:top w:val="single" w:sz="4" w:space="0" w:color="auto"/>
              <w:bottom w:val="nil"/>
            </w:tcBorders>
            <w:vAlign w:val="bottom"/>
          </w:tcPr>
          <w:p w14:paraId="1466CAE2"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4681EC16" w14:textId="77777777" w:rsidR="00A04C97" w:rsidRPr="00E053BE" w:rsidDel="009E190D" w:rsidRDefault="00A04C97" w:rsidP="00823B6A">
            <w:pPr>
              <w:pStyle w:val="TableText"/>
            </w:pPr>
            <w:r w:rsidRPr="00E053BE">
              <w:t>9</w:t>
            </w:r>
          </w:p>
        </w:tc>
        <w:tc>
          <w:tcPr>
            <w:tcW w:w="1354" w:type="dxa"/>
            <w:tcBorders>
              <w:top w:val="single" w:sz="4" w:space="0" w:color="auto"/>
              <w:bottom w:val="nil"/>
            </w:tcBorders>
          </w:tcPr>
          <w:p w14:paraId="014AD360"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2E9BB303" w14:textId="77777777" w:rsidR="00A04C97" w:rsidRPr="00E053BE" w:rsidRDefault="00A04C97" w:rsidP="00823B6A">
            <w:pPr>
              <w:pStyle w:val="TableText"/>
              <w:ind w:right="14"/>
            </w:pPr>
            <w:r w:rsidRPr="00E053BE">
              <w:t>N/A</w:t>
            </w:r>
          </w:p>
        </w:tc>
      </w:tr>
      <w:tr w:rsidR="00A04C97" w:rsidRPr="00E053BE" w14:paraId="320B48AD" w14:textId="77777777" w:rsidTr="00823B6A">
        <w:trPr>
          <w:trHeight w:val="276"/>
        </w:trPr>
        <w:tc>
          <w:tcPr>
            <w:tcW w:w="4608" w:type="dxa"/>
            <w:tcBorders>
              <w:top w:val="nil"/>
              <w:bottom w:val="single" w:sz="4" w:space="0" w:color="auto"/>
            </w:tcBorders>
            <w:vAlign w:val="bottom"/>
          </w:tcPr>
          <w:p w14:paraId="7F18A120"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6EEA3E86" w14:textId="77777777" w:rsidR="00A04C97" w:rsidRPr="00E053BE" w:rsidDel="009E190D" w:rsidRDefault="00A04C97" w:rsidP="00823B6A">
            <w:pPr>
              <w:pStyle w:val="TableText"/>
            </w:pPr>
            <w:r w:rsidRPr="00E053BE">
              <w:t>1,508</w:t>
            </w:r>
          </w:p>
        </w:tc>
        <w:tc>
          <w:tcPr>
            <w:tcW w:w="1354" w:type="dxa"/>
            <w:tcBorders>
              <w:top w:val="nil"/>
              <w:bottom w:val="single" w:sz="4" w:space="0" w:color="auto"/>
            </w:tcBorders>
          </w:tcPr>
          <w:p w14:paraId="2B6D8082"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22E7CF60" w14:textId="77777777" w:rsidR="00A04C97" w:rsidRPr="00E053BE" w:rsidRDefault="00A04C97" w:rsidP="00823B6A">
            <w:pPr>
              <w:pStyle w:val="TableText"/>
              <w:ind w:right="14"/>
            </w:pPr>
            <w:r w:rsidRPr="00E053BE">
              <w:t>5.21</w:t>
            </w:r>
          </w:p>
        </w:tc>
      </w:tr>
      <w:tr w:rsidR="00A04C97" w:rsidRPr="00E053BE" w14:paraId="25409B2B" w14:textId="77777777" w:rsidTr="00823B6A">
        <w:trPr>
          <w:trHeight w:val="276"/>
        </w:trPr>
        <w:tc>
          <w:tcPr>
            <w:tcW w:w="4608" w:type="dxa"/>
            <w:tcBorders>
              <w:top w:val="single" w:sz="4" w:space="0" w:color="auto"/>
              <w:bottom w:val="nil"/>
            </w:tcBorders>
            <w:vAlign w:val="bottom"/>
          </w:tcPr>
          <w:p w14:paraId="75EFF487"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1184DD86" w14:textId="77777777" w:rsidR="00A04C97" w:rsidRPr="00E053BE" w:rsidDel="009E190D" w:rsidRDefault="00A04C97" w:rsidP="00823B6A">
            <w:pPr>
              <w:pStyle w:val="TableText"/>
            </w:pPr>
            <w:r w:rsidRPr="00E053BE">
              <w:t>69</w:t>
            </w:r>
          </w:p>
        </w:tc>
        <w:tc>
          <w:tcPr>
            <w:tcW w:w="1354" w:type="dxa"/>
            <w:tcBorders>
              <w:top w:val="single" w:sz="4" w:space="0" w:color="auto"/>
              <w:bottom w:val="nil"/>
            </w:tcBorders>
          </w:tcPr>
          <w:p w14:paraId="31332889"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12A6D4DB" w14:textId="77777777" w:rsidR="00A04C97" w:rsidRPr="00E053BE" w:rsidRDefault="00A04C97" w:rsidP="00823B6A">
            <w:pPr>
              <w:pStyle w:val="TableText"/>
              <w:ind w:right="14"/>
            </w:pPr>
            <w:r w:rsidRPr="00E053BE">
              <w:t>5.07</w:t>
            </w:r>
          </w:p>
        </w:tc>
      </w:tr>
      <w:tr w:rsidR="00A04C97" w:rsidRPr="00E053BE" w14:paraId="1C86ADC6" w14:textId="77777777" w:rsidTr="00823B6A">
        <w:trPr>
          <w:trHeight w:val="276"/>
        </w:trPr>
        <w:tc>
          <w:tcPr>
            <w:tcW w:w="4608" w:type="dxa"/>
            <w:tcBorders>
              <w:top w:val="nil"/>
              <w:bottom w:val="single" w:sz="4" w:space="0" w:color="auto"/>
            </w:tcBorders>
            <w:vAlign w:val="bottom"/>
          </w:tcPr>
          <w:p w14:paraId="3A8D90A5"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63F2E37B" w14:textId="77777777" w:rsidR="00A04C97" w:rsidRPr="00E053BE" w:rsidDel="009E190D" w:rsidRDefault="00A04C97" w:rsidP="00823B6A">
            <w:pPr>
              <w:pStyle w:val="TableText"/>
            </w:pPr>
            <w:r w:rsidRPr="00E053BE">
              <w:t>1,448</w:t>
            </w:r>
          </w:p>
        </w:tc>
        <w:tc>
          <w:tcPr>
            <w:tcW w:w="1354" w:type="dxa"/>
            <w:tcBorders>
              <w:top w:val="nil"/>
              <w:bottom w:val="single" w:sz="4" w:space="0" w:color="auto"/>
            </w:tcBorders>
          </w:tcPr>
          <w:p w14:paraId="780DC1D8"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42D26558" w14:textId="77777777" w:rsidR="00A04C97" w:rsidRPr="00E053BE" w:rsidRDefault="00A04C97" w:rsidP="00823B6A">
            <w:pPr>
              <w:pStyle w:val="TableText"/>
              <w:ind w:right="14"/>
            </w:pPr>
            <w:r w:rsidRPr="00E053BE">
              <w:t>5.22</w:t>
            </w:r>
          </w:p>
        </w:tc>
      </w:tr>
      <w:tr w:rsidR="00A04C97" w:rsidRPr="00E053BE" w14:paraId="77BDDACF" w14:textId="77777777" w:rsidTr="00823B6A">
        <w:trPr>
          <w:trHeight w:val="276"/>
        </w:trPr>
        <w:tc>
          <w:tcPr>
            <w:tcW w:w="4608" w:type="dxa"/>
            <w:tcBorders>
              <w:top w:val="single" w:sz="4" w:space="0" w:color="auto"/>
              <w:bottom w:val="nil"/>
            </w:tcBorders>
            <w:vAlign w:val="bottom"/>
          </w:tcPr>
          <w:p w14:paraId="75C53F5F"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2B1D136D" w14:textId="77777777" w:rsidR="00A04C97" w:rsidRPr="00E053BE" w:rsidDel="009E190D" w:rsidRDefault="00A04C97" w:rsidP="00823B6A">
            <w:pPr>
              <w:pStyle w:val="TableText"/>
            </w:pPr>
            <w:r w:rsidRPr="00E053BE">
              <w:t>3</w:t>
            </w:r>
          </w:p>
        </w:tc>
        <w:tc>
          <w:tcPr>
            <w:tcW w:w="1354" w:type="dxa"/>
            <w:tcBorders>
              <w:top w:val="single" w:sz="4" w:space="0" w:color="auto"/>
              <w:bottom w:val="nil"/>
            </w:tcBorders>
          </w:tcPr>
          <w:p w14:paraId="157F1671"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78C985C" w14:textId="77777777" w:rsidR="00A04C97" w:rsidRPr="00E053BE" w:rsidRDefault="00A04C97" w:rsidP="00823B6A">
            <w:pPr>
              <w:pStyle w:val="TableText"/>
              <w:ind w:right="14"/>
            </w:pPr>
            <w:r w:rsidRPr="00E053BE">
              <w:t>N/A</w:t>
            </w:r>
          </w:p>
        </w:tc>
      </w:tr>
      <w:tr w:rsidR="00A04C97" w:rsidRPr="00E053BE" w14:paraId="7D499497" w14:textId="77777777" w:rsidTr="00823B6A">
        <w:trPr>
          <w:trHeight w:val="276"/>
        </w:trPr>
        <w:tc>
          <w:tcPr>
            <w:tcW w:w="4608" w:type="dxa"/>
            <w:tcBorders>
              <w:top w:val="nil"/>
              <w:bottom w:val="single" w:sz="12" w:space="0" w:color="auto"/>
            </w:tcBorders>
            <w:vAlign w:val="bottom"/>
          </w:tcPr>
          <w:p w14:paraId="49802BCA" w14:textId="77777777" w:rsidR="00A04C97" w:rsidRPr="00E053BE" w:rsidRDefault="00A04C97" w:rsidP="00823B6A">
            <w:pPr>
              <w:pStyle w:val="TableText"/>
              <w:rPr>
                <w:color w:val="000000"/>
              </w:rPr>
            </w:pPr>
            <w:r w:rsidRPr="00E053BE">
              <w:rPr>
                <w:color w:val="000000"/>
              </w:rPr>
              <w:t>Not foster youth</w:t>
            </w:r>
          </w:p>
        </w:tc>
        <w:tc>
          <w:tcPr>
            <w:tcW w:w="821" w:type="dxa"/>
            <w:tcBorders>
              <w:top w:val="nil"/>
              <w:bottom w:val="single" w:sz="12" w:space="0" w:color="auto"/>
            </w:tcBorders>
          </w:tcPr>
          <w:p w14:paraId="551CB022" w14:textId="77777777" w:rsidR="00A04C97" w:rsidRPr="00E053BE" w:rsidDel="009E190D" w:rsidRDefault="00A04C97" w:rsidP="00823B6A">
            <w:pPr>
              <w:pStyle w:val="TableText"/>
            </w:pPr>
            <w:r w:rsidRPr="00E053BE">
              <w:t>1,514</w:t>
            </w:r>
          </w:p>
        </w:tc>
        <w:tc>
          <w:tcPr>
            <w:tcW w:w="1354" w:type="dxa"/>
            <w:tcBorders>
              <w:top w:val="nil"/>
              <w:bottom w:val="single" w:sz="12" w:space="0" w:color="auto"/>
            </w:tcBorders>
          </w:tcPr>
          <w:p w14:paraId="489DFAB1" w14:textId="77777777" w:rsidR="00A04C97" w:rsidRPr="00E053BE" w:rsidDel="009E190D" w:rsidRDefault="00A04C97" w:rsidP="00823B6A">
            <w:pPr>
              <w:pStyle w:val="TableText"/>
              <w:ind w:right="288"/>
            </w:pPr>
            <w:r w:rsidRPr="00E053BE">
              <w:t>0.87</w:t>
            </w:r>
          </w:p>
        </w:tc>
        <w:tc>
          <w:tcPr>
            <w:tcW w:w="749" w:type="dxa"/>
            <w:tcBorders>
              <w:top w:val="nil"/>
              <w:bottom w:val="single" w:sz="12" w:space="0" w:color="auto"/>
            </w:tcBorders>
          </w:tcPr>
          <w:p w14:paraId="6FA7392E" w14:textId="77777777" w:rsidR="00A04C97" w:rsidRPr="00E053BE" w:rsidRDefault="00A04C97" w:rsidP="00823B6A">
            <w:pPr>
              <w:pStyle w:val="TableText"/>
              <w:ind w:right="14"/>
            </w:pPr>
            <w:r w:rsidRPr="00E053BE">
              <w:t>5.21</w:t>
            </w:r>
          </w:p>
        </w:tc>
      </w:tr>
    </w:tbl>
    <w:p w14:paraId="0AD660DE" w14:textId="77777777" w:rsidR="00A04C97" w:rsidRPr="00E053BE" w:rsidRDefault="00A04C97" w:rsidP="00A04C97">
      <w:pPr>
        <w:pStyle w:val="Caption"/>
      </w:pPr>
      <w:bookmarkStart w:id="2118" w:name="_Toc160113706"/>
      <w:bookmarkStart w:id="2119" w:name="_Toc193442689"/>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3</w:t>
      </w:r>
      <w:r w:rsidRPr="00E053BE">
        <w:rPr>
          <w:noProof/>
        </w:rPr>
        <w:fldChar w:fldCharType="end"/>
      </w:r>
      <w:r w:rsidRPr="00E053BE">
        <w:rPr>
          <w:rFonts w:eastAsiaTheme="majorEastAsia"/>
        </w:rPr>
        <w:t xml:space="preserve">  Reliability Estimates by Student Group for Grade Two</w:t>
      </w:r>
      <w:bookmarkEnd w:id="2118"/>
      <w:bookmarkEnd w:id="2119"/>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0782BC81"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5D4EC970" w14:textId="77777777" w:rsidR="00A04C97" w:rsidRPr="00E053BE" w:rsidRDefault="00A04C97" w:rsidP="00823B6A">
            <w:pPr>
              <w:pStyle w:val="TableHead"/>
              <w:rPr>
                <w:b w:val="0"/>
              </w:rPr>
            </w:pPr>
            <w:r w:rsidRPr="00E053BE">
              <w:t>Student Group</w:t>
            </w:r>
          </w:p>
        </w:tc>
        <w:tc>
          <w:tcPr>
            <w:tcW w:w="821" w:type="dxa"/>
          </w:tcPr>
          <w:p w14:paraId="3292AEA5" w14:textId="77777777" w:rsidR="00A04C97" w:rsidRPr="00E053BE" w:rsidRDefault="00A04C97" w:rsidP="00823B6A">
            <w:pPr>
              <w:pStyle w:val="TableHead"/>
              <w:rPr>
                <w:b w:val="0"/>
              </w:rPr>
            </w:pPr>
            <w:r w:rsidRPr="00E053BE">
              <w:t>N</w:t>
            </w:r>
          </w:p>
        </w:tc>
        <w:tc>
          <w:tcPr>
            <w:tcW w:w="1354" w:type="dxa"/>
          </w:tcPr>
          <w:p w14:paraId="4042CB6E" w14:textId="77777777" w:rsidR="00A04C97" w:rsidRPr="00E053BE" w:rsidRDefault="00A04C97" w:rsidP="00823B6A">
            <w:pPr>
              <w:pStyle w:val="TableHead"/>
              <w:rPr>
                <w:b w:val="0"/>
              </w:rPr>
            </w:pPr>
            <w:r w:rsidRPr="00E053BE">
              <w:t>Reliability</w:t>
            </w:r>
          </w:p>
        </w:tc>
        <w:tc>
          <w:tcPr>
            <w:tcW w:w="749" w:type="dxa"/>
          </w:tcPr>
          <w:p w14:paraId="5D830C7B" w14:textId="77777777" w:rsidR="00A04C97" w:rsidRPr="00E053BE" w:rsidRDefault="00A04C97" w:rsidP="00823B6A">
            <w:pPr>
              <w:pStyle w:val="TableHead"/>
              <w:rPr>
                <w:b w:val="0"/>
              </w:rPr>
            </w:pPr>
            <w:r w:rsidRPr="00E053BE">
              <w:t>SEM</w:t>
            </w:r>
          </w:p>
        </w:tc>
      </w:tr>
      <w:tr w:rsidR="00A04C97" w:rsidRPr="00E053BE" w14:paraId="1B084F1F" w14:textId="77777777" w:rsidTr="00823B6A">
        <w:trPr>
          <w:trHeight w:val="276"/>
        </w:trPr>
        <w:tc>
          <w:tcPr>
            <w:tcW w:w="4608" w:type="dxa"/>
            <w:tcBorders>
              <w:top w:val="single" w:sz="4" w:space="0" w:color="auto"/>
              <w:bottom w:val="single" w:sz="4" w:space="0" w:color="auto"/>
            </w:tcBorders>
          </w:tcPr>
          <w:p w14:paraId="3D8650F8"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4DD0518" w14:textId="77777777" w:rsidR="00A04C97" w:rsidRPr="00E053BE" w:rsidRDefault="00A04C97" w:rsidP="00823B6A">
            <w:pPr>
              <w:pStyle w:val="TableText"/>
            </w:pPr>
            <w:r w:rsidRPr="00E053BE">
              <w:t>1,401</w:t>
            </w:r>
          </w:p>
        </w:tc>
        <w:tc>
          <w:tcPr>
            <w:tcW w:w="1354" w:type="dxa"/>
            <w:tcBorders>
              <w:top w:val="single" w:sz="4" w:space="0" w:color="auto"/>
              <w:bottom w:val="single" w:sz="4" w:space="0" w:color="auto"/>
            </w:tcBorders>
          </w:tcPr>
          <w:p w14:paraId="0E19631B" w14:textId="77777777" w:rsidR="00A04C97" w:rsidRPr="00E053BE" w:rsidRDefault="00A04C97" w:rsidP="00823B6A">
            <w:pPr>
              <w:pStyle w:val="TableText"/>
              <w:ind w:right="288"/>
            </w:pPr>
            <w:r w:rsidRPr="00E053BE">
              <w:t>0.86</w:t>
            </w:r>
          </w:p>
        </w:tc>
        <w:tc>
          <w:tcPr>
            <w:tcW w:w="749" w:type="dxa"/>
            <w:tcBorders>
              <w:top w:val="single" w:sz="4" w:space="0" w:color="auto"/>
              <w:bottom w:val="single" w:sz="4" w:space="0" w:color="auto"/>
            </w:tcBorders>
          </w:tcPr>
          <w:p w14:paraId="7EFBC02C" w14:textId="77777777" w:rsidR="00A04C97" w:rsidRPr="00E053BE" w:rsidRDefault="00A04C97" w:rsidP="00823B6A">
            <w:pPr>
              <w:pStyle w:val="TableText"/>
              <w:ind w:right="14"/>
            </w:pPr>
            <w:r w:rsidRPr="00E053BE">
              <w:t>5.33</w:t>
            </w:r>
          </w:p>
        </w:tc>
      </w:tr>
      <w:tr w:rsidR="00A04C97" w:rsidRPr="00E053BE" w14:paraId="7A64E87F" w14:textId="77777777" w:rsidTr="00823B6A">
        <w:trPr>
          <w:trHeight w:val="276"/>
        </w:trPr>
        <w:tc>
          <w:tcPr>
            <w:tcW w:w="4608" w:type="dxa"/>
            <w:tcBorders>
              <w:top w:val="single" w:sz="4" w:space="0" w:color="auto"/>
              <w:bottom w:val="nil"/>
            </w:tcBorders>
          </w:tcPr>
          <w:p w14:paraId="28D02AE9"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550AED88" w14:textId="77777777" w:rsidR="00A04C97" w:rsidRPr="00E053BE" w:rsidRDefault="00A04C97" w:rsidP="00823B6A">
            <w:pPr>
              <w:pStyle w:val="TableText"/>
            </w:pPr>
            <w:r w:rsidRPr="00E053BE">
              <w:t>1,005</w:t>
            </w:r>
          </w:p>
        </w:tc>
        <w:tc>
          <w:tcPr>
            <w:tcW w:w="1354" w:type="dxa"/>
            <w:tcBorders>
              <w:top w:val="single" w:sz="4" w:space="0" w:color="auto"/>
              <w:bottom w:val="nil"/>
            </w:tcBorders>
          </w:tcPr>
          <w:p w14:paraId="1F475FC9"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103272A5" w14:textId="77777777" w:rsidR="00A04C97" w:rsidRPr="00E053BE" w:rsidRDefault="00A04C97" w:rsidP="00823B6A">
            <w:pPr>
              <w:pStyle w:val="TableText"/>
              <w:ind w:right="14"/>
            </w:pPr>
            <w:r w:rsidRPr="00E053BE">
              <w:t>5.40</w:t>
            </w:r>
          </w:p>
        </w:tc>
      </w:tr>
      <w:tr w:rsidR="00A04C97" w:rsidRPr="00E053BE" w14:paraId="52502E23" w14:textId="77777777" w:rsidTr="00823B6A">
        <w:trPr>
          <w:trHeight w:val="276"/>
        </w:trPr>
        <w:tc>
          <w:tcPr>
            <w:tcW w:w="4608" w:type="dxa"/>
            <w:tcBorders>
              <w:top w:val="nil"/>
              <w:bottom w:val="nil"/>
            </w:tcBorders>
          </w:tcPr>
          <w:p w14:paraId="0C38580F" w14:textId="77777777" w:rsidR="00A04C97" w:rsidRPr="00E053BE" w:rsidRDefault="00A04C97" w:rsidP="00823B6A">
            <w:pPr>
              <w:pStyle w:val="TableText"/>
            </w:pPr>
            <w:r w:rsidRPr="00E053BE">
              <w:t>Female</w:t>
            </w:r>
          </w:p>
        </w:tc>
        <w:tc>
          <w:tcPr>
            <w:tcW w:w="821" w:type="dxa"/>
            <w:tcBorders>
              <w:top w:val="nil"/>
              <w:bottom w:val="nil"/>
            </w:tcBorders>
          </w:tcPr>
          <w:p w14:paraId="6896FE1B" w14:textId="77777777" w:rsidR="00A04C97" w:rsidRPr="00E053BE" w:rsidRDefault="00A04C97" w:rsidP="00823B6A">
            <w:pPr>
              <w:pStyle w:val="TableText"/>
            </w:pPr>
            <w:r w:rsidRPr="00E053BE">
              <w:t>395</w:t>
            </w:r>
          </w:p>
        </w:tc>
        <w:tc>
          <w:tcPr>
            <w:tcW w:w="1354" w:type="dxa"/>
            <w:tcBorders>
              <w:top w:val="nil"/>
              <w:bottom w:val="nil"/>
            </w:tcBorders>
          </w:tcPr>
          <w:p w14:paraId="039F36AB" w14:textId="77777777" w:rsidR="00A04C97" w:rsidRPr="00E053BE" w:rsidRDefault="00A04C97" w:rsidP="00823B6A">
            <w:pPr>
              <w:pStyle w:val="TableText"/>
              <w:ind w:right="288"/>
            </w:pPr>
            <w:r w:rsidRPr="00E053BE">
              <w:t>0.85</w:t>
            </w:r>
          </w:p>
        </w:tc>
        <w:tc>
          <w:tcPr>
            <w:tcW w:w="749" w:type="dxa"/>
            <w:tcBorders>
              <w:top w:val="nil"/>
              <w:bottom w:val="nil"/>
            </w:tcBorders>
          </w:tcPr>
          <w:p w14:paraId="0E00DDF8" w14:textId="77777777" w:rsidR="00A04C97" w:rsidRPr="00E053BE" w:rsidRDefault="00A04C97" w:rsidP="00823B6A">
            <w:pPr>
              <w:pStyle w:val="TableText"/>
              <w:ind w:right="14"/>
            </w:pPr>
            <w:r w:rsidRPr="00E053BE">
              <w:t>5.15</w:t>
            </w:r>
          </w:p>
        </w:tc>
      </w:tr>
      <w:tr w:rsidR="00A04C97" w:rsidRPr="00E053BE" w14:paraId="477747B8" w14:textId="77777777" w:rsidTr="00823B6A">
        <w:trPr>
          <w:trHeight w:val="276"/>
        </w:trPr>
        <w:tc>
          <w:tcPr>
            <w:tcW w:w="4608" w:type="dxa"/>
            <w:tcBorders>
              <w:top w:val="nil"/>
              <w:bottom w:val="single" w:sz="4" w:space="0" w:color="auto"/>
            </w:tcBorders>
          </w:tcPr>
          <w:p w14:paraId="6906D3A6"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45F26677" w14:textId="77777777" w:rsidR="00A04C97" w:rsidRPr="00E053BE" w:rsidRDefault="00A04C97" w:rsidP="00823B6A">
            <w:pPr>
              <w:pStyle w:val="TableText"/>
            </w:pPr>
            <w:r w:rsidRPr="00E053BE">
              <w:t>1</w:t>
            </w:r>
          </w:p>
        </w:tc>
        <w:tc>
          <w:tcPr>
            <w:tcW w:w="1354" w:type="dxa"/>
            <w:tcBorders>
              <w:top w:val="nil"/>
              <w:bottom w:val="single" w:sz="4" w:space="0" w:color="auto"/>
            </w:tcBorders>
          </w:tcPr>
          <w:p w14:paraId="7F51B0ED"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BFD8229" w14:textId="77777777" w:rsidR="00A04C97" w:rsidRPr="00E053BE" w:rsidRDefault="00A04C97" w:rsidP="00823B6A">
            <w:pPr>
              <w:pStyle w:val="TableText"/>
              <w:ind w:right="14"/>
            </w:pPr>
            <w:r w:rsidRPr="00E053BE">
              <w:t>N/A</w:t>
            </w:r>
          </w:p>
        </w:tc>
      </w:tr>
      <w:tr w:rsidR="00A04C97" w:rsidRPr="00E053BE" w14:paraId="76B2A7B5" w14:textId="77777777" w:rsidTr="00823B6A">
        <w:trPr>
          <w:trHeight w:val="276"/>
        </w:trPr>
        <w:tc>
          <w:tcPr>
            <w:tcW w:w="4608" w:type="dxa"/>
            <w:tcBorders>
              <w:top w:val="single" w:sz="4" w:space="0" w:color="auto"/>
            </w:tcBorders>
          </w:tcPr>
          <w:p w14:paraId="46073C2E"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1E9C7E7D" w14:textId="77777777" w:rsidR="00A04C97" w:rsidRPr="00E053BE" w:rsidRDefault="00A04C97" w:rsidP="00823B6A">
            <w:pPr>
              <w:pStyle w:val="TableText"/>
            </w:pPr>
            <w:r w:rsidRPr="00E053BE">
              <w:t>2</w:t>
            </w:r>
          </w:p>
        </w:tc>
        <w:tc>
          <w:tcPr>
            <w:tcW w:w="1354" w:type="dxa"/>
            <w:tcBorders>
              <w:top w:val="single" w:sz="4" w:space="0" w:color="auto"/>
            </w:tcBorders>
          </w:tcPr>
          <w:p w14:paraId="74AD49B7"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6F1D62F" w14:textId="77777777" w:rsidR="00A04C97" w:rsidRPr="00E053BE" w:rsidRDefault="00A04C97" w:rsidP="00823B6A">
            <w:pPr>
              <w:pStyle w:val="TableText"/>
              <w:ind w:right="14"/>
            </w:pPr>
            <w:r w:rsidRPr="00E053BE">
              <w:t>N/A</w:t>
            </w:r>
          </w:p>
        </w:tc>
      </w:tr>
      <w:tr w:rsidR="00A04C97" w:rsidRPr="00E053BE" w14:paraId="3595FA0E" w14:textId="77777777" w:rsidTr="00823B6A">
        <w:trPr>
          <w:trHeight w:val="276"/>
        </w:trPr>
        <w:tc>
          <w:tcPr>
            <w:tcW w:w="4608" w:type="dxa"/>
          </w:tcPr>
          <w:p w14:paraId="3ED8B467" w14:textId="77777777" w:rsidR="00A04C97" w:rsidRPr="00E053BE" w:rsidRDefault="00A04C97" w:rsidP="00823B6A">
            <w:pPr>
              <w:pStyle w:val="TableText"/>
            </w:pPr>
            <w:r w:rsidRPr="00E053BE">
              <w:t>Asian</w:t>
            </w:r>
          </w:p>
        </w:tc>
        <w:tc>
          <w:tcPr>
            <w:tcW w:w="821" w:type="dxa"/>
          </w:tcPr>
          <w:p w14:paraId="1A8DB1C1" w14:textId="77777777" w:rsidR="00A04C97" w:rsidRPr="00E053BE" w:rsidRDefault="00A04C97" w:rsidP="00823B6A">
            <w:pPr>
              <w:pStyle w:val="TableText"/>
            </w:pPr>
            <w:r w:rsidRPr="00E053BE">
              <w:t>247</w:t>
            </w:r>
          </w:p>
        </w:tc>
        <w:tc>
          <w:tcPr>
            <w:tcW w:w="1354" w:type="dxa"/>
          </w:tcPr>
          <w:p w14:paraId="48E906E3" w14:textId="77777777" w:rsidR="00A04C97" w:rsidRPr="00E053BE" w:rsidRDefault="00A04C97" w:rsidP="00823B6A">
            <w:pPr>
              <w:pStyle w:val="TableText"/>
              <w:ind w:right="288"/>
            </w:pPr>
            <w:r w:rsidRPr="00E053BE">
              <w:t>0.86</w:t>
            </w:r>
          </w:p>
        </w:tc>
        <w:tc>
          <w:tcPr>
            <w:tcW w:w="749" w:type="dxa"/>
          </w:tcPr>
          <w:p w14:paraId="2EBA2123" w14:textId="77777777" w:rsidR="00A04C97" w:rsidRPr="00E053BE" w:rsidRDefault="00A04C97" w:rsidP="00823B6A">
            <w:pPr>
              <w:pStyle w:val="TableText"/>
              <w:ind w:right="14"/>
            </w:pPr>
            <w:r w:rsidRPr="00E053BE">
              <w:t>5.32</w:t>
            </w:r>
          </w:p>
        </w:tc>
      </w:tr>
      <w:tr w:rsidR="00A04C97" w:rsidRPr="00E053BE" w14:paraId="1B0F26AD" w14:textId="77777777" w:rsidTr="00823B6A">
        <w:trPr>
          <w:trHeight w:val="276"/>
        </w:trPr>
        <w:tc>
          <w:tcPr>
            <w:tcW w:w="4608" w:type="dxa"/>
          </w:tcPr>
          <w:p w14:paraId="55A6C9B8" w14:textId="77777777" w:rsidR="00A04C97" w:rsidRPr="00E053BE" w:rsidRDefault="00A04C97" w:rsidP="00823B6A">
            <w:pPr>
              <w:pStyle w:val="TableText"/>
            </w:pPr>
            <w:r w:rsidRPr="00E053BE">
              <w:t>Native Hawaiian or Other Pacific Islander</w:t>
            </w:r>
          </w:p>
        </w:tc>
        <w:tc>
          <w:tcPr>
            <w:tcW w:w="821" w:type="dxa"/>
          </w:tcPr>
          <w:p w14:paraId="7A95817D" w14:textId="77777777" w:rsidR="00A04C97" w:rsidRPr="00E053BE" w:rsidRDefault="00A04C97" w:rsidP="00823B6A">
            <w:pPr>
              <w:pStyle w:val="TableText"/>
            </w:pPr>
            <w:r w:rsidRPr="00E053BE">
              <w:t>3</w:t>
            </w:r>
          </w:p>
        </w:tc>
        <w:tc>
          <w:tcPr>
            <w:tcW w:w="1354" w:type="dxa"/>
          </w:tcPr>
          <w:p w14:paraId="54959CF5" w14:textId="77777777" w:rsidR="00A04C97" w:rsidRPr="00E053BE" w:rsidRDefault="00A04C97" w:rsidP="00823B6A">
            <w:pPr>
              <w:pStyle w:val="TableText"/>
              <w:ind w:right="288"/>
            </w:pPr>
            <w:r w:rsidRPr="00E053BE">
              <w:t>N/A</w:t>
            </w:r>
          </w:p>
        </w:tc>
        <w:tc>
          <w:tcPr>
            <w:tcW w:w="749" w:type="dxa"/>
          </w:tcPr>
          <w:p w14:paraId="0AB34949" w14:textId="77777777" w:rsidR="00A04C97" w:rsidRPr="00E053BE" w:rsidRDefault="00A04C97" w:rsidP="00823B6A">
            <w:pPr>
              <w:pStyle w:val="TableText"/>
              <w:ind w:right="14"/>
            </w:pPr>
            <w:r w:rsidRPr="00E053BE">
              <w:t>N/A</w:t>
            </w:r>
          </w:p>
        </w:tc>
      </w:tr>
      <w:tr w:rsidR="00A04C97" w:rsidRPr="00E053BE" w14:paraId="6472F2D9" w14:textId="77777777" w:rsidTr="00823B6A">
        <w:trPr>
          <w:trHeight w:val="276"/>
        </w:trPr>
        <w:tc>
          <w:tcPr>
            <w:tcW w:w="4608" w:type="dxa"/>
          </w:tcPr>
          <w:p w14:paraId="2F4B7452" w14:textId="77777777" w:rsidR="00A04C97" w:rsidRPr="00E053BE" w:rsidRDefault="00A04C97" w:rsidP="00823B6A">
            <w:pPr>
              <w:pStyle w:val="TableText"/>
            </w:pPr>
            <w:r w:rsidRPr="00E053BE">
              <w:t>Filipino</w:t>
            </w:r>
          </w:p>
        </w:tc>
        <w:tc>
          <w:tcPr>
            <w:tcW w:w="821" w:type="dxa"/>
          </w:tcPr>
          <w:p w14:paraId="7CBA2D7A" w14:textId="77777777" w:rsidR="00A04C97" w:rsidRPr="00E053BE" w:rsidRDefault="00A04C97" w:rsidP="00823B6A">
            <w:pPr>
              <w:pStyle w:val="TableText"/>
            </w:pPr>
            <w:r w:rsidRPr="00E053BE">
              <w:t>15</w:t>
            </w:r>
          </w:p>
        </w:tc>
        <w:tc>
          <w:tcPr>
            <w:tcW w:w="1354" w:type="dxa"/>
          </w:tcPr>
          <w:p w14:paraId="0D6F8A4C" w14:textId="77777777" w:rsidR="00A04C97" w:rsidRPr="00E053BE" w:rsidRDefault="00A04C97" w:rsidP="00823B6A">
            <w:pPr>
              <w:pStyle w:val="TableText"/>
              <w:ind w:right="288"/>
            </w:pPr>
            <w:r w:rsidRPr="00E053BE">
              <w:t>N/A</w:t>
            </w:r>
          </w:p>
        </w:tc>
        <w:tc>
          <w:tcPr>
            <w:tcW w:w="749" w:type="dxa"/>
          </w:tcPr>
          <w:p w14:paraId="0B194B85" w14:textId="77777777" w:rsidR="00A04C97" w:rsidRPr="00E053BE" w:rsidRDefault="00A04C97" w:rsidP="00823B6A">
            <w:pPr>
              <w:pStyle w:val="TableText"/>
              <w:ind w:right="14"/>
            </w:pPr>
            <w:r w:rsidRPr="00E053BE">
              <w:t>N/A</w:t>
            </w:r>
          </w:p>
        </w:tc>
      </w:tr>
      <w:tr w:rsidR="00A04C97" w:rsidRPr="00E053BE" w14:paraId="360A3878" w14:textId="77777777" w:rsidTr="00823B6A">
        <w:trPr>
          <w:trHeight w:val="276"/>
        </w:trPr>
        <w:tc>
          <w:tcPr>
            <w:tcW w:w="4608" w:type="dxa"/>
          </w:tcPr>
          <w:p w14:paraId="28DB5E41" w14:textId="77777777" w:rsidR="00A04C97" w:rsidRPr="00E053BE" w:rsidRDefault="00A04C97" w:rsidP="00823B6A">
            <w:pPr>
              <w:pStyle w:val="TableText"/>
            </w:pPr>
            <w:r w:rsidRPr="00E053BE">
              <w:t>Hispanic or Latino</w:t>
            </w:r>
          </w:p>
        </w:tc>
        <w:tc>
          <w:tcPr>
            <w:tcW w:w="821" w:type="dxa"/>
          </w:tcPr>
          <w:p w14:paraId="02BB9AEA" w14:textId="77777777" w:rsidR="00A04C97" w:rsidRPr="00E053BE" w:rsidRDefault="00A04C97" w:rsidP="00823B6A">
            <w:pPr>
              <w:pStyle w:val="TableText"/>
            </w:pPr>
            <w:r w:rsidRPr="00E053BE">
              <w:t>1,030</w:t>
            </w:r>
          </w:p>
        </w:tc>
        <w:tc>
          <w:tcPr>
            <w:tcW w:w="1354" w:type="dxa"/>
          </w:tcPr>
          <w:p w14:paraId="7232B86E" w14:textId="77777777" w:rsidR="00A04C97" w:rsidRPr="00E053BE" w:rsidRDefault="00A04C97" w:rsidP="00823B6A">
            <w:pPr>
              <w:pStyle w:val="TableText"/>
              <w:ind w:right="288"/>
            </w:pPr>
            <w:r w:rsidRPr="00E053BE">
              <w:t>0.86</w:t>
            </w:r>
          </w:p>
        </w:tc>
        <w:tc>
          <w:tcPr>
            <w:tcW w:w="749" w:type="dxa"/>
          </w:tcPr>
          <w:p w14:paraId="1EDA415C" w14:textId="77777777" w:rsidR="00A04C97" w:rsidRPr="00E053BE" w:rsidRDefault="00A04C97" w:rsidP="00823B6A">
            <w:pPr>
              <w:pStyle w:val="TableText"/>
              <w:ind w:right="14"/>
            </w:pPr>
            <w:r w:rsidRPr="00E053BE">
              <w:t>5.31</w:t>
            </w:r>
          </w:p>
        </w:tc>
      </w:tr>
      <w:tr w:rsidR="00A04C97" w:rsidRPr="00E053BE" w14:paraId="330978C3" w14:textId="77777777" w:rsidTr="00823B6A">
        <w:trPr>
          <w:trHeight w:val="276"/>
        </w:trPr>
        <w:tc>
          <w:tcPr>
            <w:tcW w:w="4608" w:type="dxa"/>
          </w:tcPr>
          <w:p w14:paraId="41252976" w14:textId="77777777" w:rsidR="00A04C97" w:rsidRPr="00E053BE" w:rsidRDefault="00A04C97" w:rsidP="00823B6A">
            <w:pPr>
              <w:pStyle w:val="TableText"/>
            </w:pPr>
            <w:r w:rsidRPr="00E053BE">
              <w:t>Black or African American</w:t>
            </w:r>
          </w:p>
        </w:tc>
        <w:tc>
          <w:tcPr>
            <w:tcW w:w="821" w:type="dxa"/>
          </w:tcPr>
          <w:p w14:paraId="49B473DA" w14:textId="77777777" w:rsidR="00A04C97" w:rsidRPr="00E053BE" w:rsidRDefault="00A04C97" w:rsidP="00823B6A">
            <w:pPr>
              <w:pStyle w:val="TableText"/>
            </w:pPr>
            <w:r w:rsidRPr="00E053BE">
              <w:t>12</w:t>
            </w:r>
          </w:p>
        </w:tc>
        <w:tc>
          <w:tcPr>
            <w:tcW w:w="1354" w:type="dxa"/>
          </w:tcPr>
          <w:p w14:paraId="2ACD3FD3" w14:textId="77777777" w:rsidR="00A04C97" w:rsidRPr="00E053BE" w:rsidRDefault="00A04C97" w:rsidP="00823B6A">
            <w:pPr>
              <w:pStyle w:val="TableText"/>
              <w:ind w:right="288"/>
            </w:pPr>
            <w:r w:rsidRPr="00E053BE">
              <w:t>N/A</w:t>
            </w:r>
          </w:p>
        </w:tc>
        <w:tc>
          <w:tcPr>
            <w:tcW w:w="749" w:type="dxa"/>
          </w:tcPr>
          <w:p w14:paraId="1F163C06" w14:textId="77777777" w:rsidR="00A04C97" w:rsidRPr="00E053BE" w:rsidRDefault="00A04C97" w:rsidP="00823B6A">
            <w:pPr>
              <w:pStyle w:val="TableText"/>
              <w:ind w:right="14"/>
            </w:pPr>
            <w:r w:rsidRPr="00E053BE">
              <w:t>N/A</w:t>
            </w:r>
          </w:p>
        </w:tc>
      </w:tr>
      <w:tr w:rsidR="00A04C97" w:rsidRPr="00E053BE" w14:paraId="61C316AD" w14:textId="77777777" w:rsidTr="00823B6A">
        <w:trPr>
          <w:trHeight w:val="276"/>
        </w:trPr>
        <w:tc>
          <w:tcPr>
            <w:tcW w:w="4608" w:type="dxa"/>
          </w:tcPr>
          <w:p w14:paraId="0D6AAEBA" w14:textId="77777777" w:rsidR="00A04C97" w:rsidRPr="00E053BE" w:rsidRDefault="00A04C97" w:rsidP="00823B6A">
            <w:pPr>
              <w:pStyle w:val="TableText"/>
            </w:pPr>
            <w:r w:rsidRPr="00E053BE">
              <w:t>White</w:t>
            </w:r>
          </w:p>
        </w:tc>
        <w:tc>
          <w:tcPr>
            <w:tcW w:w="821" w:type="dxa"/>
          </w:tcPr>
          <w:p w14:paraId="50BDDFE6" w14:textId="77777777" w:rsidR="00A04C97" w:rsidRPr="00E053BE" w:rsidRDefault="00A04C97" w:rsidP="00823B6A">
            <w:pPr>
              <w:pStyle w:val="TableText"/>
            </w:pPr>
            <w:r w:rsidRPr="00E053BE">
              <w:t>76</w:t>
            </w:r>
          </w:p>
        </w:tc>
        <w:tc>
          <w:tcPr>
            <w:tcW w:w="1354" w:type="dxa"/>
          </w:tcPr>
          <w:p w14:paraId="1F435B97" w14:textId="77777777" w:rsidR="00A04C97" w:rsidRPr="00E053BE" w:rsidRDefault="00A04C97" w:rsidP="00823B6A">
            <w:pPr>
              <w:pStyle w:val="TableText"/>
              <w:ind w:right="288"/>
            </w:pPr>
            <w:r w:rsidRPr="00E053BE">
              <w:t>0.88</w:t>
            </w:r>
          </w:p>
        </w:tc>
        <w:tc>
          <w:tcPr>
            <w:tcW w:w="749" w:type="dxa"/>
          </w:tcPr>
          <w:p w14:paraId="761D6BF2" w14:textId="77777777" w:rsidR="00A04C97" w:rsidRPr="00E053BE" w:rsidRDefault="00A04C97" w:rsidP="00823B6A">
            <w:pPr>
              <w:pStyle w:val="TableText"/>
              <w:ind w:right="14"/>
            </w:pPr>
            <w:r w:rsidRPr="00E053BE">
              <w:t>5.61</w:t>
            </w:r>
          </w:p>
        </w:tc>
      </w:tr>
      <w:tr w:rsidR="00A04C97" w:rsidRPr="00E053BE" w14:paraId="3D85D48D" w14:textId="77777777" w:rsidTr="00823B6A">
        <w:trPr>
          <w:trHeight w:val="276"/>
        </w:trPr>
        <w:tc>
          <w:tcPr>
            <w:tcW w:w="4608" w:type="dxa"/>
            <w:tcBorders>
              <w:bottom w:val="nil"/>
            </w:tcBorders>
          </w:tcPr>
          <w:p w14:paraId="1449DD1E" w14:textId="77777777" w:rsidR="00A04C97" w:rsidRPr="00E053BE" w:rsidRDefault="00A04C97" w:rsidP="00823B6A">
            <w:pPr>
              <w:pStyle w:val="TableText"/>
            </w:pPr>
            <w:r w:rsidRPr="00E053BE">
              <w:t>Two or more races</w:t>
            </w:r>
          </w:p>
        </w:tc>
        <w:tc>
          <w:tcPr>
            <w:tcW w:w="821" w:type="dxa"/>
            <w:tcBorders>
              <w:bottom w:val="nil"/>
            </w:tcBorders>
          </w:tcPr>
          <w:p w14:paraId="70B47B72" w14:textId="77777777" w:rsidR="00A04C97" w:rsidRPr="00E053BE" w:rsidRDefault="00A04C97" w:rsidP="00823B6A">
            <w:pPr>
              <w:pStyle w:val="TableText"/>
            </w:pPr>
            <w:r w:rsidRPr="00E053BE">
              <w:t>16</w:t>
            </w:r>
          </w:p>
        </w:tc>
        <w:tc>
          <w:tcPr>
            <w:tcW w:w="1354" w:type="dxa"/>
            <w:tcBorders>
              <w:bottom w:val="nil"/>
            </w:tcBorders>
          </w:tcPr>
          <w:p w14:paraId="56F0C36B" w14:textId="77777777" w:rsidR="00A04C97" w:rsidRPr="00E053BE" w:rsidRDefault="00A04C97" w:rsidP="00823B6A">
            <w:pPr>
              <w:pStyle w:val="TableText"/>
              <w:ind w:right="288"/>
            </w:pPr>
            <w:r w:rsidRPr="00E053BE">
              <w:t>N/A</w:t>
            </w:r>
          </w:p>
        </w:tc>
        <w:tc>
          <w:tcPr>
            <w:tcW w:w="749" w:type="dxa"/>
            <w:tcBorders>
              <w:bottom w:val="nil"/>
            </w:tcBorders>
          </w:tcPr>
          <w:p w14:paraId="6D85B536" w14:textId="77777777" w:rsidR="00A04C97" w:rsidRPr="00E053BE" w:rsidRDefault="00A04C97" w:rsidP="00823B6A">
            <w:pPr>
              <w:pStyle w:val="TableText"/>
              <w:ind w:right="14"/>
            </w:pPr>
            <w:r w:rsidRPr="00E053BE">
              <w:t>N/A</w:t>
            </w:r>
          </w:p>
        </w:tc>
      </w:tr>
      <w:tr w:rsidR="00A04C97" w:rsidRPr="00E053BE" w14:paraId="3CB8B07D" w14:textId="77777777" w:rsidTr="00823B6A">
        <w:trPr>
          <w:trHeight w:val="276"/>
        </w:trPr>
        <w:tc>
          <w:tcPr>
            <w:tcW w:w="4608" w:type="dxa"/>
            <w:tcBorders>
              <w:top w:val="single" w:sz="4" w:space="0" w:color="auto"/>
              <w:bottom w:val="nil"/>
            </w:tcBorders>
          </w:tcPr>
          <w:p w14:paraId="5237E97B"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4604FFBB" w14:textId="77777777" w:rsidR="00A04C97" w:rsidRPr="00E053BE" w:rsidDel="009E190D" w:rsidRDefault="00A04C97" w:rsidP="00823B6A">
            <w:pPr>
              <w:pStyle w:val="TableText"/>
            </w:pPr>
            <w:r w:rsidRPr="00E053BE">
              <w:t>387</w:t>
            </w:r>
          </w:p>
        </w:tc>
        <w:tc>
          <w:tcPr>
            <w:tcW w:w="1354" w:type="dxa"/>
            <w:tcBorders>
              <w:top w:val="single" w:sz="4" w:space="0" w:color="auto"/>
              <w:bottom w:val="nil"/>
            </w:tcBorders>
          </w:tcPr>
          <w:p w14:paraId="48D37FED" w14:textId="77777777" w:rsidR="00A04C97" w:rsidRPr="00E053BE" w:rsidDel="009E190D" w:rsidRDefault="00A04C97" w:rsidP="00823B6A">
            <w:pPr>
              <w:pStyle w:val="TableText"/>
              <w:ind w:right="288"/>
            </w:pPr>
            <w:r w:rsidRPr="00E053BE">
              <w:t>0.84</w:t>
            </w:r>
          </w:p>
        </w:tc>
        <w:tc>
          <w:tcPr>
            <w:tcW w:w="749" w:type="dxa"/>
            <w:tcBorders>
              <w:top w:val="single" w:sz="4" w:space="0" w:color="auto"/>
              <w:bottom w:val="nil"/>
            </w:tcBorders>
          </w:tcPr>
          <w:p w14:paraId="74DF7C83" w14:textId="77777777" w:rsidR="00A04C97" w:rsidRPr="00E053BE" w:rsidRDefault="00A04C97" w:rsidP="00823B6A">
            <w:pPr>
              <w:pStyle w:val="TableText"/>
              <w:ind w:right="14"/>
            </w:pPr>
            <w:r w:rsidRPr="00E053BE">
              <w:t>5.06</w:t>
            </w:r>
          </w:p>
        </w:tc>
      </w:tr>
      <w:tr w:rsidR="00A04C97" w:rsidRPr="00E053BE" w14:paraId="13F50DE3" w14:textId="77777777" w:rsidTr="00823B6A">
        <w:trPr>
          <w:trHeight w:val="276"/>
        </w:trPr>
        <w:tc>
          <w:tcPr>
            <w:tcW w:w="4608" w:type="dxa"/>
            <w:tcBorders>
              <w:top w:val="nil"/>
              <w:bottom w:val="nil"/>
            </w:tcBorders>
          </w:tcPr>
          <w:p w14:paraId="145791D7" w14:textId="77777777" w:rsidR="00A04C97" w:rsidRPr="00E053BE" w:rsidRDefault="00A04C97" w:rsidP="00823B6A">
            <w:pPr>
              <w:pStyle w:val="TableText"/>
            </w:pPr>
            <w:r w:rsidRPr="00E053BE">
              <w:t>Hearing impairment</w:t>
            </w:r>
          </w:p>
        </w:tc>
        <w:tc>
          <w:tcPr>
            <w:tcW w:w="821" w:type="dxa"/>
            <w:tcBorders>
              <w:top w:val="nil"/>
              <w:bottom w:val="nil"/>
            </w:tcBorders>
          </w:tcPr>
          <w:p w14:paraId="7E82A431" w14:textId="77777777" w:rsidR="00A04C97" w:rsidRPr="00E053BE" w:rsidRDefault="00A04C97" w:rsidP="00823B6A">
            <w:pPr>
              <w:pStyle w:val="TableText"/>
            </w:pPr>
            <w:r w:rsidRPr="00E053BE">
              <w:t>1</w:t>
            </w:r>
          </w:p>
        </w:tc>
        <w:tc>
          <w:tcPr>
            <w:tcW w:w="1354" w:type="dxa"/>
            <w:tcBorders>
              <w:top w:val="nil"/>
              <w:bottom w:val="nil"/>
            </w:tcBorders>
          </w:tcPr>
          <w:p w14:paraId="74E1E9C1" w14:textId="77777777" w:rsidR="00A04C97" w:rsidRPr="00E053BE" w:rsidRDefault="00A04C97" w:rsidP="00823B6A">
            <w:pPr>
              <w:pStyle w:val="TableText"/>
              <w:ind w:right="288"/>
            </w:pPr>
            <w:r w:rsidRPr="00E053BE">
              <w:t>N/A</w:t>
            </w:r>
          </w:p>
        </w:tc>
        <w:tc>
          <w:tcPr>
            <w:tcW w:w="749" w:type="dxa"/>
            <w:tcBorders>
              <w:top w:val="nil"/>
              <w:bottom w:val="nil"/>
            </w:tcBorders>
          </w:tcPr>
          <w:p w14:paraId="19D177FE" w14:textId="77777777" w:rsidR="00A04C97" w:rsidRPr="00E053BE" w:rsidRDefault="00A04C97" w:rsidP="00823B6A">
            <w:pPr>
              <w:pStyle w:val="TableText"/>
              <w:ind w:right="14"/>
            </w:pPr>
            <w:r w:rsidRPr="00E053BE">
              <w:t>N/A</w:t>
            </w:r>
          </w:p>
        </w:tc>
      </w:tr>
      <w:tr w:rsidR="00A04C97" w:rsidRPr="00E053BE" w14:paraId="497197DB" w14:textId="77777777" w:rsidTr="00823B6A">
        <w:trPr>
          <w:trHeight w:val="276"/>
        </w:trPr>
        <w:tc>
          <w:tcPr>
            <w:tcW w:w="4608" w:type="dxa"/>
            <w:tcBorders>
              <w:top w:val="nil"/>
              <w:bottom w:val="nil"/>
            </w:tcBorders>
          </w:tcPr>
          <w:p w14:paraId="3B22834C"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3613DF8A" w14:textId="77777777" w:rsidR="00A04C97" w:rsidRPr="00E053BE" w:rsidRDefault="00A04C97" w:rsidP="00823B6A">
            <w:pPr>
              <w:pStyle w:val="TableText"/>
            </w:pPr>
            <w:r w:rsidRPr="00E053BE">
              <w:t>26</w:t>
            </w:r>
          </w:p>
        </w:tc>
        <w:tc>
          <w:tcPr>
            <w:tcW w:w="1354" w:type="dxa"/>
            <w:tcBorders>
              <w:top w:val="nil"/>
              <w:bottom w:val="nil"/>
            </w:tcBorders>
          </w:tcPr>
          <w:p w14:paraId="33737E4F" w14:textId="77777777" w:rsidR="00A04C97" w:rsidRPr="00E053BE" w:rsidRDefault="00A04C97" w:rsidP="00823B6A">
            <w:pPr>
              <w:pStyle w:val="TableText"/>
              <w:ind w:right="288"/>
            </w:pPr>
            <w:r w:rsidRPr="00E053BE">
              <w:t>N/A</w:t>
            </w:r>
          </w:p>
        </w:tc>
        <w:tc>
          <w:tcPr>
            <w:tcW w:w="749" w:type="dxa"/>
            <w:tcBorders>
              <w:top w:val="nil"/>
              <w:bottom w:val="nil"/>
            </w:tcBorders>
          </w:tcPr>
          <w:p w14:paraId="70C179FB" w14:textId="77777777" w:rsidR="00A04C97" w:rsidRPr="00E053BE" w:rsidRDefault="00A04C97" w:rsidP="00823B6A">
            <w:pPr>
              <w:pStyle w:val="TableText"/>
              <w:ind w:right="14"/>
            </w:pPr>
            <w:r w:rsidRPr="00E053BE">
              <w:t>N/A</w:t>
            </w:r>
          </w:p>
        </w:tc>
      </w:tr>
      <w:tr w:rsidR="00A04C97" w:rsidRPr="00E053BE" w14:paraId="0A7722B4" w14:textId="77777777" w:rsidTr="00823B6A">
        <w:trPr>
          <w:trHeight w:val="276"/>
        </w:trPr>
        <w:tc>
          <w:tcPr>
            <w:tcW w:w="4608" w:type="dxa"/>
            <w:tcBorders>
              <w:top w:val="nil"/>
              <w:bottom w:val="nil"/>
            </w:tcBorders>
          </w:tcPr>
          <w:p w14:paraId="25DB8833" w14:textId="77777777" w:rsidR="00A04C97" w:rsidRPr="00E053BE" w:rsidRDefault="00A04C97" w:rsidP="00823B6A">
            <w:pPr>
              <w:pStyle w:val="TableText"/>
            </w:pPr>
            <w:r w:rsidRPr="00E053BE">
              <w:t>Visual impairment</w:t>
            </w:r>
          </w:p>
        </w:tc>
        <w:tc>
          <w:tcPr>
            <w:tcW w:w="821" w:type="dxa"/>
            <w:tcBorders>
              <w:top w:val="nil"/>
              <w:bottom w:val="nil"/>
            </w:tcBorders>
          </w:tcPr>
          <w:p w14:paraId="7204C59F" w14:textId="77777777" w:rsidR="00A04C97" w:rsidRPr="00E053BE" w:rsidRDefault="00A04C97" w:rsidP="00823B6A">
            <w:pPr>
              <w:pStyle w:val="TableText"/>
            </w:pPr>
            <w:r w:rsidRPr="00E053BE">
              <w:t>2</w:t>
            </w:r>
          </w:p>
        </w:tc>
        <w:tc>
          <w:tcPr>
            <w:tcW w:w="1354" w:type="dxa"/>
            <w:tcBorders>
              <w:top w:val="nil"/>
              <w:bottom w:val="nil"/>
            </w:tcBorders>
          </w:tcPr>
          <w:p w14:paraId="3C1E4E56" w14:textId="77777777" w:rsidR="00A04C97" w:rsidRPr="00E053BE" w:rsidRDefault="00A04C97" w:rsidP="00823B6A">
            <w:pPr>
              <w:pStyle w:val="TableText"/>
              <w:ind w:right="288"/>
            </w:pPr>
            <w:r w:rsidRPr="00E053BE">
              <w:t>N/A</w:t>
            </w:r>
          </w:p>
        </w:tc>
        <w:tc>
          <w:tcPr>
            <w:tcW w:w="749" w:type="dxa"/>
            <w:tcBorders>
              <w:top w:val="nil"/>
              <w:bottom w:val="nil"/>
            </w:tcBorders>
          </w:tcPr>
          <w:p w14:paraId="71B01088" w14:textId="77777777" w:rsidR="00A04C97" w:rsidRPr="00E053BE" w:rsidRDefault="00A04C97" w:rsidP="00823B6A">
            <w:pPr>
              <w:pStyle w:val="TableText"/>
              <w:ind w:right="14"/>
            </w:pPr>
            <w:r w:rsidRPr="00E053BE">
              <w:t>N/A</w:t>
            </w:r>
          </w:p>
        </w:tc>
      </w:tr>
      <w:tr w:rsidR="00A04C97" w:rsidRPr="00E053BE" w14:paraId="22AD700C" w14:textId="77777777" w:rsidTr="00823B6A">
        <w:trPr>
          <w:trHeight w:val="276"/>
        </w:trPr>
        <w:tc>
          <w:tcPr>
            <w:tcW w:w="4608" w:type="dxa"/>
            <w:tcBorders>
              <w:top w:val="nil"/>
              <w:bottom w:val="nil"/>
            </w:tcBorders>
          </w:tcPr>
          <w:p w14:paraId="177AF915" w14:textId="77777777" w:rsidR="00A04C97" w:rsidRPr="00E053BE" w:rsidRDefault="00A04C97" w:rsidP="00823B6A">
            <w:pPr>
              <w:pStyle w:val="TableText"/>
            </w:pPr>
            <w:r w:rsidRPr="00E053BE">
              <w:t>Emotional impairment</w:t>
            </w:r>
          </w:p>
        </w:tc>
        <w:tc>
          <w:tcPr>
            <w:tcW w:w="821" w:type="dxa"/>
            <w:tcBorders>
              <w:top w:val="nil"/>
              <w:bottom w:val="nil"/>
            </w:tcBorders>
          </w:tcPr>
          <w:p w14:paraId="63B25C1D" w14:textId="77777777" w:rsidR="00A04C97" w:rsidRPr="00E053BE" w:rsidRDefault="00A04C97" w:rsidP="00823B6A">
            <w:pPr>
              <w:pStyle w:val="TableText"/>
            </w:pPr>
            <w:r w:rsidRPr="00E053BE">
              <w:t>0</w:t>
            </w:r>
          </w:p>
        </w:tc>
        <w:tc>
          <w:tcPr>
            <w:tcW w:w="1354" w:type="dxa"/>
            <w:tcBorders>
              <w:top w:val="nil"/>
              <w:bottom w:val="nil"/>
            </w:tcBorders>
          </w:tcPr>
          <w:p w14:paraId="4C84BB4C" w14:textId="77777777" w:rsidR="00A04C97" w:rsidRPr="00E053BE" w:rsidRDefault="00A04C97" w:rsidP="00823B6A">
            <w:pPr>
              <w:pStyle w:val="TableText"/>
              <w:ind w:right="288"/>
            </w:pPr>
            <w:r w:rsidRPr="00E053BE">
              <w:t>N/A</w:t>
            </w:r>
          </w:p>
        </w:tc>
        <w:tc>
          <w:tcPr>
            <w:tcW w:w="749" w:type="dxa"/>
            <w:tcBorders>
              <w:top w:val="nil"/>
              <w:bottom w:val="nil"/>
            </w:tcBorders>
          </w:tcPr>
          <w:p w14:paraId="1B1228A1" w14:textId="77777777" w:rsidR="00A04C97" w:rsidRPr="00E053BE" w:rsidRDefault="00A04C97" w:rsidP="00823B6A">
            <w:pPr>
              <w:pStyle w:val="TableText"/>
              <w:ind w:right="14"/>
            </w:pPr>
            <w:r w:rsidRPr="00E053BE">
              <w:t>N/A</w:t>
            </w:r>
          </w:p>
        </w:tc>
      </w:tr>
      <w:tr w:rsidR="00A04C97" w:rsidRPr="00E053BE" w14:paraId="399CD15C" w14:textId="77777777" w:rsidTr="00823B6A">
        <w:trPr>
          <w:trHeight w:val="276"/>
        </w:trPr>
        <w:tc>
          <w:tcPr>
            <w:tcW w:w="4608" w:type="dxa"/>
            <w:tcBorders>
              <w:top w:val="nil"/>
              <w:bottom w:val="nil"/>
            </w:tcBorders>
          </w:tcPr>
          <w:p w14:paraId="72B041BD" w14:textId="77777777" w:rsidR="00A04C97" w:rsidRPr="00E053BE" w:rsidRDefault="00A04C97" w:rsidP="00823B6A">
            <w:pPr>
              <w:pStyle w:val="TableText"/>
            </w:pPr>
            <w:r w:rsidRPr="00E053BE">
              <w:t>Orthopedic impairment</w:t>
            </w:r>
          </w:p>
        </w:tc>
        <w:tc>
          <w:tcPr>
            <w:tcW w:w="821" w:type="dxa"/>
            <w:tcBorders>
              <w:top w:val="nil"/>
              <w:bottom w:val="nil"/>
            </w:tcBorders>
          </w:tcPr>
          <w:p w14:paraId="6ED6F781" w14:textId="77777777" w:rsidR="00A04C97" w:rsidRPr="00E053BE" w:rsidRDefault="00A04C97" w:rsidP="00823B6A">
            <w:pPr>
              <w:pStyle w:val="TableText"/>
            </w:pPr>
            <w:r w:rsidRPr="00E053BE">
              <w:t>18</w:t>
            </w:r>
          </w:p>
        </w:tc>
        <w:tc>
          <w:tcPr>
            <w:tcW w:w="1354" w:type="dxa"/>
            <w:tcBorders>
              <w:top w:val="nil"/>
              <w:bottom w:val="nil"/>
            </w:tcBorders>
          </w:tcPr>
          <w:p w14:paraId="47E1F5D7" w14:textId="77777777" w:rsidR="00A04C97" w:rsidRPr="00E053BE" w:rsidRDefault="00A04C97" w:rsidP="00823B6A">
            <w:pPr>
              <w:pStyle w:val="TableText"/>
              <w:ind w:right="288"/>
            </w:pPr>
            <w:r w:rsidRPr="00E053BE">
              <w:t>N/A</w:t>
            </w:r>
          </w:p>
        </w:tc>
        <w:tc>
          <w:tcPr>
            <w:tcW w:w="749" w:type="dxa"/>
            <w:tcBorders>
              <w:top w:val="nil"/>
              <w:bottom w:val="nil"/>
            </w:tcBorders>
          </w:tcPr>
          <w:p w14:paraId="42A11B30" w14:textId="77777777" w:rsidR="00A04C97" w:rsidRPr="00E053BE" w:rsidRDefault="00A04C97" w:rsidP="00823B6A">
            <w:pPr>
              <w:pStyle w:val="TableText"/>
              <w:ind w:right="14"/>
            </w:pPr>
            <w:r w:rsidRPr="00E053BE">
              <w:t>N/A</w:t>
            </w:r>
          </w:p>
        </w:tc>
      </w:tr>
      <w:tr w:rsidR="00A04C97" w:rsidRPr="00E053BE" w14:paraId="1F9712DF" w14:textId="77777777" w:rsidTr="00823B6A">
        <w:trPr>
          <w:trHeight w:val="276"/>
        </w:trPr>
        <w:tc>
          <w:tcPr>
            <w:tcW w:w="4608" w:type="dxa"/>
            <w:tcBorders>
              <w:top w:val="nil"/>
              <w:bottom w:val="nil"/>
            </w:tcBorders>
          </w:tcPr>
          <w:p w14:paraId="501896DB" w14:textId="77777777" w:rsidR="00A04C97" w:rsidRPr="00E053BE" w:rsidRDefault="00A04C97" w:rsidP="00823B6A">
            <w:pPr>
              <w:pStyle w:val="TableText"/>
            </w:pPr>
            <w:r w:rsidRPr="00E053BE">
              <w:t>Other health impairment</w:t>
            </w:r>
          </w:p>
        </w:tc>
        <w:tc>
          <w:tcPr>
            <w:tcW w:w="821" w:type="dxa"/>
            <w:tcBorders>
              <w:top w:val="nil"/>
              <w:bottom w:val="nil"/>
            </w:tcBorders>
          </w:tcPr>
          <w:p w14:paraId="5A6020A1" w14:textId="77777777" w:rsidR="00A04C97" w:rsidRPr="00E053BE" w:rsidRDefault="00A04C97" w:rsidP="00823B6A">
            <w:pPr>
              <w:pStyle w:val="TableText"/>
            </w:pPr>
            <w:r w:rsidRPr="00E053BE">
              <w:t>65</w:t>
            </w:r>
          </w:p>
        </w:tc>
        <w:tc>
          <w:tcPr>
            <w:tcW w:w="1354" w:type="dxa"/>
            <w:tcBorders>
              <w:top w:val="nil"/>
              <w:bottom w:val="nil"/>
            </w:tcBorders>
          </w:tcPr>
          <w:p w14:paraId="34D0AEDC" w14:textId="77777777" w:rsidR="00A04C97" w:rsidRPr="00E053BE" w:rsidRDefault="00A04C97" w:rsidP="00823B6A">
            <w:pPr>
              <w:pStyle w:val="TableText"/>
              <w:ind w:right="288"/>
            </w:pPr>
            <w:r w:rsidRPr="00E053BE">
              <w:t>0.86</w:t>
            </w:r>
          </w:p>
        </w:tc>
        <w:tc>
          <w:tcPr>
            <w:tcW w:w="749" w:type="dxa"/>
            <w:tcBorders>
              <w:top w:val="nil"/>
              <w:bottom w:val="nil"/>
            </w:tcBorders>
          </w:tcPr>
          <w:p w14:paraId="44D0F6C1" w14:textId="77777777" w:rsidR="00A04C97" w:rsidRPr="00E053BE" w:rsidRDefault="00A04C97" w:rsidP="00823B6A">
            <w:pPr>
              <w:pStyle w:val="TableText"/>
              <w:ind w:right="14"/>
            </w:pPr>
            <w:r w:rsidRPr="00E053BE">
              <w:t>5.24</w:t>
            </w:r>
          </w:p>
        </w:tc>
      </w:tr>
      <w:tr w:rsidR="00A04C97" w:rsidRPr="00E053BE" w14:paraId="06E64F87" w14:textId="77777777" w:rsidTr="00823B6A">
        <w:trPr>
          <w:trHeight w:val="276"/>
        </w:trPr>
        <w:tc>
          <w:tcPr>
            <w:tcW w:w="4608" w:type="dxa"/>
            <w:tcBorders>
              <w:top w:val="nil"/>
              <w:bottom w:val="nil"/>
            </w:tcBorders>
          </w:tcPr>
          <w:p w14:paraId="01BBB6CE"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19609C62" w14:textId="77777777" w:rsidR="00A04C97" w:rsidRPr="00E053BE" w:rsidRDefault="00A04C97" w:rsidP="00823B6A">
            <w:pPr>
              <w:pStyle w:val="TableText"/>
            </w:pPr>
            <w:r w:rsidRPr="00E053BE">
              <w:t>5</w:t>
            </w:r>
          </w:p>
        </w:tc>
        <w:tc>
          <w:tcPr>
            <w:tcW w:w="1354" w:type="dxa"/>
            <w:tcBorders>
              <w:top w:val="nil"/>
              <w:bottom w:val="nil"/>
            </w:tcBorders>
          </w:tcPr>
          <w:p w14:paraId="2A5C2124" w14:textId="77777777" w:rsidR="00A04C97" w:rsidRPr="00E053BE" w:rsidRDefault="00A04C97" w:rsidP="00823B6A">
            <w:pPr>
              <w:pStyle w:val="TableText"/>
              <w:ind w:right="288"/>
            </w:pPr>
            <w:r w:rsidRPr="00E053BE">
              <w:t>N/A</w:t>
            </w:r>
          </w:p>
        </w:tc>
        <w:tc>
          <w:tcPr>
            <w:tcW w:w="749" w:type="dxa"/>
            <w:tcBorders>
              <w:top w:val="nil"/>
              <w:bottom w:val="nil"/>
            </w:tcBorders>
          </w:tcPr>
          <w:p w14:paraId="2B701BC6" w14:textId="77777777" w:rsidR="00A04C97" w:rsidRPr="00E053BE" w:rsidRDefault="00A04C97" w:rsidP="00823B6A">
            <w:pPr>
              <w:pStyle w:val="TableText"/>
              <w:ind w:right="14"/>
            </w:pPr>
            <w:r w:rsidRPr="00E053BE">
              <w:t>N/A</w:t>
            </w:r>
          </w:p>
        </w:tc>
      </w:tr>
      <w:tr w:rsidR="00A04C97" w:rsidRPr="00E053BE" w14:paraId="3DC8CFEF" w14:textId="77777777" w:rsidTr="00823B6A">
        <w:trPr>
          <w:trHeight w:val="276"/>
        </w:trPr>
        <w:tc>
          <w:tcPr>
            <w:tcW w:w="4608" w:type="dxa"/>
            <w:tcBorders>
              <w:top w:val="nil"/>
              <w:bottom w:val="nil"/>
            </w:tcBorders>
          </w:tcPr>
          <w:p w14:paraId="4C85A44A"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3DFC9834" w14:textId="77777777" w:rsidR="00A04C97" w:rsidRPr="00E053BE" w:rsidDel="009E190D" w:rsidRDefault="00A04C97" w:rsidP="00823B6A">
            <w:pPr>
              <w:pStyle w:val="TableText"/>
            </w:pPr>
            <w:r w:rsidRPr="00E053BE">
              <w:t>0</w:t>
            </w:r>
          </w:p>
        </w:tc>
        <w:tc>
          <w:tcPr>
            <w:tcW w:w="1354" w:type="dxa"/>
            <w:tcBorders>
              <w:top w:val="nil"/>
              <w:bottom w:val="nil"/>
            </w:tcBorders>
          </w:tcPr>
          <w:p w14:paraId="1E67DD42"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119FE2B4" w14:textId="77777777" w:rsidR="00A04C97" w:rsidRPr="00E053BE" w:rsidRDefault="00A04C97" w:rsidP="00823B6A">
            <w:pPr>
              <w:pStyle w:val="TableText"/>
              <w:ind w:right="14"/>
            </w:pPr>
            <w:r w:rsidRPr="00E053BE">
              <w:t>N/A</w:t>
            </w:r>
          </w:p>
        </w:tc>
      </w:tr>
      <w:tr w:rsidR="00A04C97" w:rsidRPr="00E053BE" w14:paraId="4380B835" w14:textId="77777777" w:rsidTr="00823B6A">
        <w:trPr>
          <w:trHeight w:val="276"/>
        </w:trPr>
        <w:tc>
          <w:tcPr>
            <w:tcW w:w="4608" w:type="dxa"/>
            <w:tcBorders>
              <w:top w:val="nil"/>
              <w:bottom w:val="nil"/>
            </w:tcBorders>
          </w:tcPr>
          <w:p w14:paraId="5BDDD4AC" w14:textId="77777777" w:rsidR="00A04C97" w:rsidRPr="00E053BE" w:rsidRDefault="00A04C97" w:rsidP="00823B6A">
            <w:pPr>
              <w:pStyle w:val="TableText"/>
            </w:pPr>
            <w:r w:rsidRPr="00E053BE">
              <w:t>Multiple disabilities</w:t>
            </w:r>
          </w:p>
        </w:tc>
        <w:tc>
          <w:tcPr>
            <w:tcW w:w="821" w:type="dxa"/>
            <w:tcBorders>
              <w:top w:val="nil"/>
              <w:bottom w:val="nil"/>
            </w:tcBorders>
          </w:tcPr>
          <w:p w14:paraId="6834A3F2" w14:textId="77777777" w:rsidR="00A04C97" w:rsidRPr="00E053BE" w:rsidRDefault="00A04C97" w:rsidP="00823B6A">
            <w:pPr>
              <w:pStyle w:val="TableText"/>
            </w:pPr>
            <w:r w:rsidRPr="00E053BE">
              <w:t>69</w:t>
            </w:r>
          </w:p>
        </w:tc>
        <w:tc>
          <w:tcPr>
            <w:tcW w:w="1354" w:type="dxa"/>
            <w:tcBorders>
              <w:top w:val="nil"/>
              <w:bottom w:val="nil"/>
            </w:tcBorders>
          </w:tcPr>
          <w:p w14:paraId="46827679" w14:textId="77777777" w:rsidR="00A04C97" w:rsidRPr="00E053BE" w:rsidRDefault="00A04C97" w:rsidP="00823B6A">
            <w:pPr>
              <w:pStyle w:val="TableText"/>
              <w:ind w:right="288"/>
            </w:pPr>
            <w:r w:rsidRPr="00E053BE">
              <w:t>0.84</w:t>
            </w:r>
          </w:p>
        </w:tc>
        <w:tc>
          <w:tcPr>
            <w:tcW w:w="749" w:type="dxa"/>
            <w:tcBorders>
              <w:top w:val="nil"/>
              <w:bottom w:val="nil"/>
            </w:tcBorders>
          </w:tcPr>
          <w:p w14:paraId="1607C797" w14:textId="77777777" w:rsidR="00A04C97" w:rsidRPr="00E053BE" w:rsidRDefault="00A04C97" w:rsidP="00823B6A">
            <w:pPr>
              <w:pStyle w:val="TableText"/>
              <w:ind w:right="14"/>
            </w:pPr>
            <w:r w:rsidRPr="00E053BE">
              <w:t>5.94</w:t>
            </w:r>
          </w:p>
        </w:tc>
      </w:tr>
      <w:tr w:rsidR="00A04C97" w:rsidRPr="00E053BE" w14:paraId="15D6A7A3" w14:textId="77777777" w:rsidTr="00823B6A">
        <w:trPr>
          <w:trHeight w:val="276"/>
        </w:trPr>
        <w:tc>
          <w:tcPr>
            <w:tcW w:w="4608" w:type="dxa"/>
            <w:tcBorders>
              <w:top w:val="nil"/>
              <w:bottom w:val="nil"/>
            </w:tcBorders>
          </w:tcPr>
          <w:p w14:paraId="3C27A69D" w14:textId="77777777" w:rsidR="00A04C97" w:rsidRPr="00E053BE" w:rsidRDefault="00A04C97" w:rsidP="00823B6A">
            <w:pPr>
              <w:pStyle w:val="TableText"/>
            </w:pPr>
            <w:r w:rsidRPr="00E053BE">
              <w:t>Autism</w:t>
            </w:r>
          </w:p>
        </w:tc>
        <w:tc>
          <w:tcPr>
            <w:tcW w:w="821" w:type="dxa"/>
            <w:tcBorders>
              <w:top w:val="nil"/>
              <w:bottom w:val="nil"/>
            </w:tcBorders>
          </w:tcPr>
          <w:p w14:paraId="582FBB50" w14:textId="77777777" w:rsidR="00A04C97" w:rsidRPr="00E053BE" w:rsidRDefault="00A04C97" w:rsidP="00823B6A">
            <w:pPr>
              <w:pStyle w:val="TableText"/>
            </w:pPr>
            <w:r w:rsidRPr="00E053BE">
              <w:t>828</w:t>
            </w:r>
          </w:p>
        </w:tc>
        <w:tc>
          <w:tcPr>
            <w:tcW w:w="1354" w:type="dxa"/>
            <w:tcBorders>
              <w:top w:val="nil"/>
              <w:bottom w:val="nil"/>
            </w:tcBorders>
          </w:tcPr>
          <w:p w14:paraId="3A31C394" w14:textId="77777777" w:rsidR="00A04C97" w:rsidRPr="00E053BE" w:rsidRDefault="00A04C97" w:rsidP="00823B6A">
            <w:pPr>
              <w:pStyle w:val="TableText"/>
              <w:ind w:right="288"/>
            </w:pPr>
            <w:r w:rsidRPr="00E053BE">
              <w:t>0.87</w:t>
            </w:r>
          </w:p>
        </w:tc>
        <w:tc>
          <w:tcPr>
            <w:tcW w:w="749" w:type="dxa"/>
            <w:tcBorders>
              <w:top w:val="nil"/>
              <w:bottom w:val="nil"/>
            </w:tcBorders>
          </w:tcPr>
          <w:p w14:paraId="2228E49A" w14:textId="77777777" w:rsidR="00A04C97" w:rsidRPr="00E053BE" w:rsidRDefault="00A04C97" w:rsidP="00823B6A">
            <w:pPr>
              <w:pStyle w:val="TableText"/>
              <w:ind w:right="14"/>
            </w:pPr>
            <w:r w:rsidRPr="00E053BE">
              <w:t>5.35</w:t>
            </w:r>
          </w:p>
        </w:tc>
      </w:tr>
      <w:tr w:rsidR="00A04C97" w:rsidRPr="00E053BE" w14:paraId="57B1C1BD" w14:textId="77777777" w:rsidTr="00823B6A">
        <w:trPr>
          <w:trHeight w:val="276"/>
        </w:trPr>
        <w:tc>
          <w:tcPr>
            <w:tcW w:w="4608" w:type="dxa"/>
            <w:tcBorders>
              <w:top w:val="nil"/>
              <w:bottom w:val="nil"/>
            </w:tcBorders>
          </w:tcPr>
          <w:p w14:paraId="66E9DAD3" w14:textId="77777777" w:rsidR="00A04C97" w:rsidRPr="00E053BE" w:rsidRDefault="00A04C97" w:rsidP="00823B6A">
            <w:pPr>
              <w:pStyle w:val="TableText"/>
            </w:pPr>
            <w:r w:rsidRPr="00E053BE">
              <w:t>Traumatic brain injury</w:t>
            </w:r>
          </w:p>
        </w:tc>
        <w:tc>
          <w:tcPr>
            <w:tcW w:w="821" w:type="dxa"/>
            <w:tcBorders>
              <w:top w:val="nil"/>
              <w:bottom w:val="nil"/>
            </w:tcBorders>
          </w:tcPr>
          <w:p w14:paraId="347CBCDA" w14:textId="77777777" w:rsidR="00A04C97" w:rsidRPr="00E053BE" w:rsidRDefault="00A04C97" w:rsidP="00823B6A">
            <w:pPr>
              <w:pStyle w:val="TableText"/>
            </w:pPr>
            <w:r w:rsidRPr="00E053BE">
              <w:t>0</w:t>
            </w:r>
          </w:p>
        </w:tc>
        <w:tc>
          <w:tcPr>
            <w:tcW w:w="1354" w:type="dxa"/>
            <w:tcBorders>
              <w:top w:val="nil"/>
              <w:bottom w:val="nil"/>
            </w:tcBorders>
          </w:tcPr>
          <w:p w14:paraId="3065B5C3" w14:textId="77777777" w:rsidR="00A04C97" w:rsidRPr="00E053BE" w:rsidRDefault="00A04C97" w:rsidP="00823B6A">
            <w:pPr>
              <w:pStyle w:val="TableText"/>
              <w:ind w:right="288"/>
            </w:pPr>
            <w:r w:rsidRPr="00E053BE">
              <w:t>N/A</w:t>
            </w:r>
          </w:p>
        </w:tc>
        <w:tc>
          <w:tcPr>
            <w:tcW w:w="749" w:type="dxa"/>
            <w:tcBorders>
              <w:top w:val="nil"/>
              <w:bottom w:val="nil"/>
            </w:tcBorders>
          </w:tcPr>
          <w:p w14:paraId="48FAC704" w14:textId="77777777" w:rsidR="00A04C97" w:rsidRPr="00E053BE" w:rsidRDefault="00A04C97" w:rsidP="00823B6A">
            <w:pPr>
              <w:pStyle w:val="TableText"/>
              <w:ind w:right="14"/>
            </w:pPr>
            <w:r w:rsidRPr="00E053BE">
              <w:t>N/A</w:t>
            </w:r>
          </w:p>
        </w:tc>
      </w:tr>
      <w:tr w:rsidR="00A04C97" w:rsidRPr="00E053BE" w14:paraId="79023A22" w14:textId="77777777" w:rsidTr="00823B6A">
        <w:trPr>
          <w:trHeight w:val="276"/>
        </w:trPr>
        <w:tc>
          <w:tcPr>
            <w:tcW w:w="4608" w:type="dxa"/>
            <w:tcBorders>
              <w:top w:val="nil"/>
              <w:bottom w:val="single" w:sz="4" w:space="0" w:color="auto"/>
            </w:tcBorders>
          </w:tcPr>
          <w:p w14:paraId="59624EF8"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2B7C5BBC"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5CD7F464"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3C789E6" w14:textId="77777777" w:rsidR="00A04C97" w:rsidRPr="00E053BE" w:rsidRDefault="00A04C97" w:rsidP="00823B6A">
            <w:pPr>
              <w:pStyle w:val="TableText"/>
              <w:ind w:right="14"/>
            </w:pPr>
            <w:r w:rsidRPr="00E053BE">
              <w:t>N/A</w:t>
            </w:r>
          </w:p>
        </w:tc>
      </w:tr>
      <w:tr w:rsidR="00A04C97" w:rsidRPr="00E053BE" w14:paraId="3439D716" w14:textId="77777777" w:rsidTr="00823B6A">
        <w:trPr>
          <w:trHeight w:val="276"/>
        </w:trPr>
        <w:tc>
          <w:tcPr>
            <w:tcW w:w="4608" w:type="dxa"/>
            <w:tcBorders>
              <w:top w:val="single" w:sz="4" w:space="0" w:color="auto"/>
            </w:tcBorders>
          </w:tcPr>
          <w:p w14:paraId="657D14AC"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0A8F0119" w14:textId="77777777" w:rsidR="00A04C97" w:rsidRPr="00E053BE" w:rsidDel="009E190D" w:rsidRDefault="00A04C97" w:rsidP="00823B6A">
            <w:pPr>
              <w:pStyle w:val="TableText"/>
            </w:pPr>
            <w:r w:rsidRPr="00E053BE">
              <w:t>307</w:t>
            </w:r>
          </w:p>
        </w:tc>
        <w:tc>
          <w:tcPr>
            <w:tcW w:w="1354" w:type="dxa"/>
            <w:tcBorders>
              <w:top w:val="single" w:sz="4" w:space="0" w:color="auto"/>
            </w:tcBorders>
          </w:tcPr>
          <w:p w14:paraId="2B29E42A" w14:textId="77777777" w:rsidR="00A04C97" w:rsidRPr="00E053BE" w:rsidDel="009E190D" w:rsidRDefault="00A04C97" w:rsidP="00823B6A">
            <w:pPr>
              <w:pStyle w:val="TableText"/>
              <w:ind w:right="288"/>
            </w:pPr>
            <w:r w:rsidRPr="00E053BE">
              <w:t>0.86</w:t>
            </w:r>
          </w:p>
        </w:tc>
        <w:tc>
          <w:tcPr>
            <w:tcW w:w="749" w:type="dxa"/>
            <w:tcBorders>
              <w:top w:val="single" w:sz="4" w:space="0" w:color="auto"/>
            </w:tcBorders>
          </w:tcPr>
          <w:p w14:paraId="0122EF10" w14:textId="77777777" w:rsidR="00A04C97" w:rsidRPr="00E053BE" w:rsidRDefault="00A04C97" w:rsidP="00823B6A">
            <w:pPr>
              <w:pStyle w:val="TableText"/>
              <w:ind w:right="14"/>
            </w:pPr>
            <w:r w:rsidRPr="00E053BE">
              <w:t>5.29</w:t>
            </w:r>
          </w:p>
        </w:tc>
      </w:tr>
      <w:tr w:rsidR="00A04C97" w:rsidRPr="00E053BE" w14:paraId="56087DEB" w14:textId="77777777" w:rsidTr="00823B6A">
        <w:trPr>
          <w:trHeight w:val="276"/>
        </w:trPr>
        <w:tc>
          <w:tcPr>
            <w:tcW w:w="4608" w:type="dxa"/>
            <w:tcBorders>
              <w:bottom w:val="nil"/>
            </w:tcBorders>
          </w:tcPr>
          <w:p w14:paraId="29FD2928"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7020B16B" w14:textId="77777777" w:rsidR="00A04C97" w:rsidRPr="00E053BE" w:rsidDel="009E190D" w:rsidRDefault="00A04C97" w:rsidP="00823B6A">
            <w:pPr>
              <w:pStyle w:val="TableText"/>
            </w:pPr>
            <w:r w:rsidRPr="00E053BE">
              <w:t>1,094</w:t>
            </w:r>
          </w:p>
        </w:tc>
        <w:tc>
          <w:tcPr>
            <w:tcW w:w="1354" w:type="dxa"/>
            <w:tcBorders>
              <w:bottom w:val="nil"/>
            </w:tcBorders>
          </w:tcPr>
          <w:p w14:paraId="31433BD0" w14:textId="77777777" w:rsidR="00A04C97" w:rsidRPr="00E053BE" w:rsidDel="009E190D" w:rsidRDefault="00A04C97" w:rsidP="00823B6A">
            <w:pPr>
              <w:pStyle w:val="TableText"/>
              <w:ind w:right="288"/>
            </w:pPr>
            <w:r w:rsidRPr="00E053BE">
              <w:t>0.86</w:t>
            </w:r>
          </w:p>
        </w:tc>
        <w:tc>
          <w:tcPr>
            <w:tcW w:w="749" w:type="dxa"/>
            <w:tcBorders>
              <w:bottom w:val="nil"/>
            </w:tcBorders>
          </w:tcPr>
          <w:p w14:paraId="7B5A6603" w14:textId="77777777" w:rsidR="00A04C97" w:rsidRPr="00E053BE" w:rsidRDefault="00A04C97" w:rsidP="00823B6A">
            <w:pPr>
              <w:pStyle w:val="TableText"/>
              <w:ind w:right="14"/>
            </w:pPr>
            <w:r w:rsidRPr="00E053BE">
              <w:t>5.34</w:t>
            </w:r>
          </w:p>
        </w:tc>
      </w:tr>
      <w:tr w:rsidR="00A04C97" w:rsidRPr="00E053BE" w14:paraId="0170A764" w14:textId="77777777" w:rsidTr="00823B6A">
        <w:trPr>
          <w:trHeight w:val="276"/>
        </w:trPr>
        <w:tc>
          <w:tcPr>
            <w:tcW w:w="4608" w:type="dxa"/>
            <w:tcBorders>
              <w:top w:val="single" w:sz="4" w:space="0" w:color="auto"/>
              <w:bottom w:val="nil"/>
            </w:tcBorders>
          </w:tcPr>
          <w:p w14:paraId="1ED391E4"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3590926C" w14:textId="77777777" w:rsidR="00A04C97" w:rsidRPr="00E053BE" w:rsidDel="009E190D" w:rsidRDefault="00A04C97" w:rsidP="00823B6A">
            <w:pPr>
              <w:pStyle w:val="TableText"/>
            </w:pPr>
            <w:r w:rsidRPr="00E053BE">
              <w:t>35</w:t>
            </w:r>
          </w:p>
        </w:tc>
        <w:tc>
          <w:tcPr>
            <w:tcW w:w="1354" w:type="dxa"/>
            <w:tcBorders>
              <w:top w:val="single" w:sz="4" w:space="0" w:color="auto"/>
              <w:bottom w:val="nil"/>
            </w:tcBorders>
          </w:tcPr>
          <w:p w14:paraId="064E14BA" w14:textId="77777777" w:rsidR="00A04C97" w:rsidRPr="00E053BE" w:rsidDel="009E190D" w:rsidRDefault="00A04C97" w:rsidP="00823B6A">
            <w:pPr>
              <w:pStyle w:val="TableText"/>
              <w:ind w:right="288"/>
            </w:pPr>
            <w:r w:rsidRPr="00E053BE">
              <w:t>0.84</w:t>
            </w:r>
          </w:p>
        </w:tc>
        <w:tc>
          <w:tcPr>
            <w:tcW w:w="749" w:type="dxa"/>
            <w:tcBorders>
              <w:top w:val="single" w:sz="4" w:space="0" w:color="auto"/>
              <w:bottom w:val="nil"/>
            </w:tcBorders>
          </w:tcPr>
          <w:p w14:paraId="7C7DCEBA" w14:textId="77777777" w:rsidR="00A04C97" w:rsidRPr="00E053BE" w:rsidRDefault="00A04C97" w:rsidP="00823B6A">
            <w:pPr>
              <w:pStyle w:val="TableText"/>
              <w:ind w:right="14"/>
            </w:pPr>
            <w:r w:rsidRPr="00E053BE">
              <w:t>5.81</w:t>
            </w:r>
          </w:p>
        </w:tc>
      </w:tr>
      <w:tr w:rsidR="00A04C97" w:rsidRPr="00E053BE" w14:paraId="6CCF57BA" w14:textId="77777777" w:rsidTr="00823B6A">
        <w:trPr>
          <w:trHeight w:val="276"/>
        </w:trPr>
        <w:tc>
          <w:tcPr>
            <w:tcW w:w="4608" w:type="dxa"/>
            <w:tcBorders>
              <w:bottom w:val="nil"/>
            </w:tcBorders>
          </w:tcPr>
          <w:p w14:paraId="59D25781"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7573E832" w14:textId="77777777" w:rsidR="00A04C97" w:rsidRPr="00E053BE" w:rsidDel="009E190D" w:rsidRDefault="00A04C97" w:rsidP="00823B6A">
            <w:pPr>
              <w:pStyle w:val="TableText"/>
            </w:pPr>
            <w:r w:rsidRPr="00E053BE">
              <w:t>1,361</w:t>
            </w:r>
          </w:p>
        </w:tc>
        <w:tc>
          <w:tcPr>
            <w:tcW w:w="1354" w:type="dxa"/>
            <w:tcBorders>
              <w:bottom w:val="nil"/>
            </w:tcBorders>
          </w:tcPr>
          <w:p w14:paraId="7A9FC6E3" w14:textId="77777777" w:rsidR="00A04C97" w:rsidRPr="00E053BE" w:rsidDel="009E190D" w:rsidRDefault="00A04C97" w:rsidP="00823B6A">
            <w:pPr>
              <w:pStyle w:val="TableText"/>
              <w:ind w:right="288"/>
            </w:pPr>
            <w:r w:rsidRPr="00E053BE">
              <w:t>0.86</w:t>
            </w:r>
          </w:p>
        </w:tc>
        <w:tc>
          <w:tcPr>
            <w:tcW w:w="749" w:type="dxa"/>
            <w:tcBorders>
              <w:bottom w:val="nil"/>
            </w:tcBorders>
          </w:tcPr>
          <w:p w14:paraId="5E9DF510" w14:textId="77777777" w:rsidR="00A04C97" w:rsidRPr="00E053BE" w:rsidRDefault="00A04C97" w:rsidP="00823B6A">
            <w:pPr>
              <w:pStyle w:val="TableText"/>
              <w:ind w:right="14"/>
            </w:pPr>
            <w:r w:rsidRPr="00E053BE">
              <w:t>5.32</w:t>
            </w:r>
          </w:p>
        </w:tc>
      </w:tr>
      <w:tr w:rsidR="00A04C97" w:rsidRPr="00E053BE" w14:paraId="46DE5304" w14:textId="77777777" w:rsidTr="00823B6A">
        <w:trPr>
          <w:trHeight w:val="276"/>
        </w:trPr>
        <w:tc>
          <w:tcPr>
            <w:tcW w:w="4608" w:type="dxa"/>
          </w:tcPr>
          <w:p w14:paraId="69657081" w14:textId="77777777" w:rsidR="00A04C97" w:rsidRPr="00E053BE" w:rsidDel="009E190D" w:rsidRDefault="00A04C97" w:rsidP="00823B6A">
            <w:pPr>
              <w:pStyle w:val="TableText"/>
            </w:pPr>
            <w:r w:rsidRPr="00E053BE">
              <w:t>Duration unknown</w:t>
            </w:r>
          </w:p>
        </w:tc>
        <w:tc>
          <w:tcPr>
            <w:tcW w:w="821" w:type="dxa"/>
          </w:tcPr>
          <w:p w14:paraId="739A0177" w14:textId="77777777" w:rsidR="00A04C97" w:rsidRPr="00E053BE" w:rsidDel="009E190D" w:rsidRDefault="00A04C97" w:rsidP="00823B6A">
            <w:pPr>
              <w:pStyle w:val="TableText"/>
            </w:pPr>
            <w:r w:rsidRPr="00E053BE">
              <w:t>5</w:t>
            </w:r>
          </w:p>
        </w:tc>
        <w:tc>
          <w:tcPr>
            <w:tcW w:w="1354" w:type="dxa"/>
          </w:tcPr>
          <w:p w14:paraId="7637350D" w14:textId="77777777" w:rsidR="00A04C97" w:rsidRPr="00E053BE" w:rsidDel="009E190D" w:rsidRDefault="00A04C97" w:rsidP="00823B6A">
            <w:pPr>
              <w:pStyle w:val="TableText"/>
              <w:ind w:right="288"/>
            </w:pPr>
            <w:r w:rsidRPr="00E053BE">
              <w:t>N/A</w:t>
            </w:r>
          </w:p>
        </w:tc>
        <w:tc>
          <w:tcPr>
            <w:tcW w:w="749" w:type="dxa"/>
          </w:tcPr>
          <w:p w14:paraId="3EFB399F" w14:textId="77777777" w:rsidR="00A04C97" w:rsidRPr="00E053BE" w:rsidRDefault="00A04C97" w:rsidP="00823B6A">
            <w:pPr>
              <w:pStyle w:val="TableText"/>
              <w:ind w:right="14"/>
            </w:pPr>
            <w:r w:rsidRPr="00E053BE">
              <w:t>N/A</w:t>
            </w:r>
          </w:p>
        </w:tc>
      </w:tr>
      <w:tr w:rsidR="00A04C97" w:rsidRPr="00E053BE" w14:paraId="153BF90A" w14:textId="77777777" w:rsidTr="00823B6A">
        <w:trPr>
          <w:trHeight w:val="276"/>
        </w:trPr>
        <w:tc>
          <w:tcPr>
            <w:tcW w:w="4608" w:type="dxa"/>
            <w:tcBorders>
              <w:top w:val="single" w:sz="4" w:space="0" w:color="auto"/>
              <w:bottom w:val="nil"/>
            </w:tcBorders>
          </w:tcPr>
          <w:p w14:paraId="5A239A84"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22EBA088" w14:textId="77777777" w:rsidR="00A04C97" w:rsidRPr="00E053BE" w:rsidDel="009E190D" w:rsidRDefault="00A04C97" w:rsidP="00823B6A">
            <w:pPr>
              <w:pStyle w:val="TableText"/>
            </w:pPr>
            <w:r w:rsidRPr="00E053BE">
              <w:t>7</w:t>
            </w:r>
          </w:p>
        </w:tc>
        <w:tc>
          <w:tcPr>
            <w:tcW w:w="1354" w:type="dxa"/>
            <w:tcBorders>
              <w:top w:val="single" w:sz="4" w:space="0" w:color="auto"/>
              <w:bottom w:val="nil"/>
            </w:tcBorders>
          </w:tcPr>
          <w:p w14:paraId="447A4E6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231FC7AD" w14:textId="77777777" w:rsidR="00A04C97" w:rsidRPr="00E053BE" w:rsidRDefault="00A04C97" w:rsidP="00823B6A">
            <w:pPr>
              <w:pStyle w:val="TableText"/>
              <w:ind w:right="14"/>
            </w:pPr>
            <w:r w:rsidRPr="00E053BE">
              <w:t>N/A</w:t>
            </w:r>
          </w:p>
        </w:tc>
      </w:tr>
      <w:tr w:rsidR="00A04C97" w:rsidRPr="00E053BE" w14:paraId="4D2998B9" w14:textId="77777777" w:rsidTr="00823B6A">
        <w:trPr>
          <w:trHeight w:val="276"/>
        </w:trPr>
        <w:tc>
          <w:tcPr>
            <w:tcW w:w="4608" w:type="dxa"/>
            <w:tcBorders>
              <w:top w:val="nil"/>
              <w:bottom w:val="single" w:sz="4" w:space="0" w:color="auto"/>
            </w:tcBorders>
          </w:tcPr>
          <w:p w14:paraId="38CDA929"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44DF4A08" w14:textId="77777777" w:rsidR="00A04C97" w:rsidRPr="00E053BE" w:rsidDel="009E190D" w:rsidRDefault="00A04C97" w:rsidP="00823B6A">
            <w:pPr>
              <w:pStyle w:val="TableText"/>
            </w:pPr>
            <w:r w:rsidRPr="00E053BE">
              <w:t>1,394</w:t>
            </w:r>
          </w:p>
        </w:tc>
        <w:tc>
          <w:tcPr>
            <w:tcW w:w="1354" w:type="dxa"/>
            <w:tcBorders>
              <w:top w:val="nil"/>
              <w:bottom w:val="single" w:sz="4" w:space="0" w:color="auto"/>
            </w:tcBorders>
          </w:tcPr>
          <w:p w14:paraId="45280154"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2AC7C6FD" w14:textId="77777777" w:rsidR="00A04C97" w:rsidRPr="00E053BE" w:rsidRDefault="00A04C97" w:rsidP="00823B6A">
            <w:pPr>
              <w:pStyle w:val="TableText"/>
              <w:ind w:right="14"/>
            </w:pPr>
            <w:r w:rsidRPr="00E053BE">
              <w:t>5.34</w:t>
            </w:r>
          </w:p>
        </w:tc>
      </w:tr>
      <w:tr w:rsidR="00A04C97" w:rsidRPr="00E053BE" w14:paraId="06933902" w14:textId="77777777" w:rsidTr="00823B6A">
        <w:trPr>
          <w:trHeight w:val="276"/>
        </w:trPr>
        <w:tc>
          <w:tcPr>
            <w:tcW w:w="4608" w:type="dxa"/>
            <w:tcBorders>
              <w:top w:val="single" w:sz="4" w:space="0" w:color="auto"/>
              <w:bottom w:val="nil"/>
            </w:tcBorders>
            <w:vAlign w:val="bottom"/>
          </w:tcPr>
          <w:p w14:paraId="4FD4CF9E"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322DB525" w14:textId="77777777" w:rsidR="00A04C97" w:rsidRPr="00E053BE" w:rsidRDefault="00A04C97" w:rsidP="00823B6A">
            <w:pPr>
              <w:pStyle w:val="TableText"/>
              <w:rPr>
                <w:color w:val="000000"/>
              </w:rPr>
            </w:pPr>
            <w:r w:rsidRPr="00E053BE">
              <w:t>18</w:t>
            </w:r>
          </w:p>
        </w:tc>
        <w:tc>
          <w:tcPr>
            <w:tcW w:w="1354" w:type="dxa"/>
            <w:tcBorders>
              <w:top w:val="single" w:sz="4" w:space="0" w:color="auto"/>
              <w:bottom w:val="nil"/>
            </w:tcBorders>
          </w:tcPr>
          <w:p w14:paraId="1E8B10A1"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5809AF34" w14:textId="77777777" w:rsidR="00A04C97" w:rsidRPr="00E053BE" w:rsidRDefault="00A04C97" w:rsidP="00823B6A">
            <w:pPr>
              <w:pStyle w:val="TableText"/>
              <w:ind w:right="14"/>
              <w:rPr>
                <w:color w:val="000000"/>
              </w:rPr>
            </w:pPr>
            <w:r w:rsidRPr="00E053BE">
              <w:t>N/A</w:t>
            </w:r>
          </w:p>
        </w:tc>
      </w:tr>
      <w:tr w:rsidR="00A04C97" w:rsidRPr="00E053BE" w14:paraId="3B785289" w14:textId="77777777" w:rsidTr="00823B6A">
        <w:trPr>
          <w:trHeight w:val="276"/>
        </w:trPr>
        <w:tc>
          <w:tcPr>
            <w:tcW w:w="4608" w:type="dxa"/>
            <w:tcBorders>
              <w:top w:val="nil"/>
              <w:bottom w:val="single" w:sz="4" w:space="0" w:color="auto"/>
            </w:tcBorders>
            <w:vAlign w:val="bottom"/>
          </w:tcPr>
          <w:p w14:paraId="58FEB068"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3DC265D7" w14:textId="77777777" w:rsidR="00A04C97" w:rsidRPr="00E053BE" w:rsidRDefault="00A04C97" w:rsidP="00823B6A">
            <w:pPr>
              <w:pStyle w:val="TableText"/>
              <w:rPr>
                <w:color w:val="000000"/>
              </w:rPr>
            </w:pPr>
            <w:r w:rsidRPr="00E053BE">
              <w:t>1,383</w:t>
            </w:r>
          </w:p>
        </w:tc>
        <w:tc>
          <w:tcPr>
            <w:tcW w:w="1354" w:type="dxa"/>
            <w:tcBorders>
              <w:top w:val="nil"/>
              <w:bottom w:val="single" w:sz="4" w:space="0" w:color="auto"/>
            </w:tcBorders>
          </w:tcPr>
          <w:p w14:paraId="65C9BDB3"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077F58A4" w14:textId="77777777" w:rsidR="00A04C97" w:rsidRPr="00E053BE" w:rsidRDefault="00A04C97" w:rsidP="00823B6A">
            <w:pPr>
              <w:pStyle w:val="TableText"/>
              <w:ind w:right="14"/>
              <w:rPr>
                <w:color w:val="000000"/>
              </w:rPr>
            </w:pPr>
            <w:r w:rsidRPr="00E053BE">
              <w:t>5.34</w:t>
            </w:r>
          </w:p>
        </w:tc>
      </w:tr>
      <w:tr w:rsidR="00A04C97" w:rsidRPr="00E053BE" w14:paraId="2B5C90B7" w14:textId="77777777" w:rsidTr="00823B6A">
        <w:trPr>
          <w:trHeight w:val="276"/>
        </w:trPr>
        <w:tc>
          <w:tcPr>
            <w:tcW w:w="4608" w:type="dxa"/>
            <w:tcBorders>
              <w:top w:val="single" w:sz="4" w:space="0" w:color="auto"/>
              <w:bottom w:val="nil"/>
            </w:tcBorders>
            <w:vAlign w:val="bottom"/>
          </w:tcPr>
          <w:p w14:paraId="12032C23"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1EC0F071" w14:textId="77777777" w:rsidR="00A04C97" w:rsidRPr="00E053BE" w:rsidRDefault="00A04C97" w:rsidP="00823B6A">
            <w:pPr>
              <w:pStyle w:val="TableText"/>
              <w:rPr>
                <w:color w:val="000000"/>
              </w:rPr>
            </w:pPr>
            <w:r w:rsidRPr="00E053BE">
              <w:t>60</w:t>
            </w:r>
          </w:p>
        </w:tc>
        <w:tc>
          <w:tcPr>
            <w:tcW w:w="1354" w:type="dxa"/>
            <w:tcBorders>
              <w:top w:val="single" w:sz="4" w:space="0" w:color="auto"/>
              <w:bottom w:val="nil"/>
            </w:tcBorders>
          </w:tcPr>
          <w:p w14:paraId="6AD4DB97" w14:textId="77777777" w:rsidR="00A04C97" w:rsidRPr="00E053BE" w:rsidRDefault="00A04C97" w:rsidP="00823B6A">
            <w:pPr>
              <w:pStyle w:val="TableText"/>
              <w:ind w:right="288"/>
              <w:rPr>
                <w:color w:val="000000"/>
              </w:rPr>
            </w:pPr>
            <w:r w:rsidRPr="00E053BE">
              <w:t>0.83</w:t>
            </w:r>
          </w:p>
        </w:tc>
        <w:tc>
          <w:tcPr>
            <w:tcW w:w="749" w:type="dxa"/>
            <w:tcBorders>
              <w:top w:val="single" w:sz="4" w:space="0" w:color="auto"/>
              <w:bottom w:val="nil"/>
            </w:tcBorders>
          </w:tcPr>
          <w:p w14:paraId="02F92712" w14:textId="77777777" w:rsidR="00A04C97" w:rsidRPr="00E053BE" w:rsidRDefault="00A04C97" w:rsidP="00823B6A">
            <w:pPr>
              <w:pStyle w:val="TableText"/>
              <w:ind w:right="14"/>
              <w:rPr>
                <w:color w:val="000000"/>
              </w:rPr>
            </w:pPr>
            <w:r w:rsidRPr="00E053BE">
              <w:t>4.78</w:t>
            </w:r>
          </w:p>
        </w:tc>
      </w:tr>
      <w:tr w:rsidR="00A04C97" w:rsidRPr="00E053BE" w14:paraId="64304854" w14:textId="77777777" w:rsidTr="00823B6A">
        <w:trPr>
          <w:trHeight w:val="276"/>
        </w:trPr>
        <w:tc>
          <w:tcPr>
            <w:tcW w:w="4608" w:type="dxa"/>
            <w:tcBorders>
              <w:top w:val="nil"/>
              <w:bottom w:val="single" w:sz="4" w:space="0" w:color="auto"/>
            </w:tcBorders>
            <w:vAlign w:val="bottom"/>
          </w:tcPr>
          <w:p w14:paraId="192898A6"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4574CC74" w14:textId="77777777" w:rsidR="00A04C97" w:rsidRPr="00E053BE" w:rsidRDefault="00A04C97" w:rsidP="00823B6A">
            <w:pPr>
              <w:pStyle w:val="TableText"/>
              <w:rPr>
                <w:color w:val="000000"/>
              </w:rPr>
            </w:pPr>
            <w:r w:rsidRPr="00E053BE">
              <w:t>1,341</w:t>
            </w:r>
          </w:p>
        </w:tc>
        <w:tc>
          <w:tcPr>
            <w:tcW w:w="1354" w:type="dxa"/>
            <w:tcBorders>
              <w:top w:val="nil"/>
              <w:bottom w:val="single" w:sz="4" w:space="0" w:color="auto"/>
            </w:tcBorders>
          </w:tcPr>
          <w:p w14:paraId="2CD4682A"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6BACEDEB" w14:textId="77777777" w:rsidR="00A04C97" w:rsidRPr="00E053BE" w:rsidRDefault="00A04C97" w:rsidP="00823B6A">
            <w:pPr>
              <w:pStyle w:val="TableText"/>
              <w:ind w:right="14"/>
              <w:rPr>
                <w:color w:val="000000"/>
              </w:rPr>
            </w:pPr>
            <w:r w:rsidRPr="00E053BE">
              <w:t>5.36</w:t>
            </w:r>
          </w:p>
        </w:tc>
      </w:tr>
      <w:tr w:rsidR="00A04C97" w:rsidRPr="00E053BE" w14:paraId="1ADC98C2" w14:textId="77777777" w:rsidTr="00823B6A">
        <w:trPr>
          <w:trHeight w:val="276"/>
        </w:trPr>
        <w:tc>
          <w:tcPr>
            <w:tcW w:w="4608" w:type="dxa"/>
            <w:tcBorders>
              <w:top w:val="single" w:sz="4" w:space="0" w:color="auto"/>
              <w:bottom w:val="nil"/>
            </w:tcBorders>
            <w:vAlign w:val="bottom"/>
          </w:tcPr>
          <w:p w14:paraId="2B53B760"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45AEB731" w14:textId="77777777" w:rsidR="00A04C97" w:rsidRPr="00E053BE" w:rsidRDefault="00A04C97" w:rsidP="00823B6A">
            <w:pPr>
              <w:pStyle w:val="TableText"/>
              <w:rPr>
                <w:color w:val="000000"/>
              </w:rPr>
            </w:pPr>
            <w:r w:rsidRPr="00E053BE">
              <w:t>3</w:t>
            </w:r>
          </w:p>
        </w:tc>
        <w:tc>
          <w:tcPr>
            <w:tcW w:w="1354" w:type="dxa"/>
            <w:tcBorders>
              <w:top w:val="single" w:sz="4" w:space="0" w:color="auto"/>
              <w:bottom w:val="nil"/>
            </w:tcBorders>
          </w:tcPr>
          <w:p w14:paraId="5AB69A0E"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2A410153" w14:textId="77777777" w:rsidR="00A04C97" w:rsidRPr="00E053BE" w:rsidRDefault="00A04C97" w:rsidP="00823B6A">
            <w:pPr>
              <w:pStyle w:val="TableText"/>
              <w:ind w:right="14"/>
              <w:rPr>
                <w:color w:val="000000"/>
              </w:rPr>
            </w:pPr>
            <w:r w:rsidRPr="00E053BE">
              <w:t>N/A</w:t>
            </w:r>
          </w:p>
        </w:tc>
      </w:tr>
      <w:tr w:rsidR="00A04C97" w:rsidRPr="00E053BE" w14:paraId="09036DEF" w14:textId="77777777" w:rsidTr="00823B6A">
        <w:trPr>
          <w:trHeight w:val="276"/>
        </w:trPr>
        <w:tc>
          <w:tcPr>
            <w:tcW w:w="4608" w:type="dxa"/>
            <w:tcBorders>
              <w:top w:val="nil"/>
              <w:bottom w:val="single" w:sz="12" w:space="0" w:color="auto"/>
            </w:tcBorders>
            <w:vAlign w:val="bottom"/>
          </w:tcPr>
          <w:p w14:paraId="1BDD0885"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099C9915" w14:textId="77777777" w:rsidR="00A04C97" w:rsidRPr="00E053BE" w:rsidRDefault="00A04C97" w:rsidP="00823B6A">
            <w:pPr>
              <w:pStyle w:val="TableText"/>
              <w:rPr>
                <w:color w:val="000000"/>
              </w:rPr>
            </w:pPr>
            <w:r w:rsidRPr="00E053BE">
              <w:t>1,398</w:t>
            </w:r>
          </w:p>
        </w:tc>
        <w:tc>
          <w:tcPr>
            <w:tcW w:w="1354" w:type="dxa"/>
            <w:tcBorders>
              <w:top w:val="nil"/>
              <w:bottom w:val="single" w:sz="12" w:space="0" w:color="auto"/>
            </w:tcBorders>
          </w:tcPr>
          <w:p w14:paraId="57A96809" w14:textId="77777777" w:rsidR="00A04C97" w:rsidRPr="00E053BE" w:rsidRDefault="00A04C97" w:rsidP="00823B6A">
            <w:pPr>
              <w:pStyle w:val="TableText"/>
              <w:ind w:right="288"/>
              <w:rPr>
                <w:color w:val="000000"/>
              </w:rPr>
            </w:pPr>
            <w:r w:rsidRPr="00E053BE">
              <w:t>0.86</w:t>
            </w:r>
          </w:p>
        </w:tc>
        <w:tc>
          <w:tcPr>
            <w:tcW w:w="749" w:type="dxa"/>
            <w:tcBorders>
              <w:top w:val="nil"/>
              <w:bottom w:val="single" w:sz="12" w:space="0" w:color="auto"/>
            </w:tcBorders>
          </w:tcPr>
          <w:p w14:paraId="1908FDF5" w14:textId="77777777" w:rsidR="00A04C97" w:rsidRPr="00E053BE" w:rsidRDefault="00A04C97" w:rsidP="00823B6A">
            <w:pPr>
              <w:pStyle w:val="TableText"/>
              <w:ind w:right="14"/>
              <w:rPr>
                <w:color w:val="000000"/>
              </w:rPr>
            </w:pPr>
            <w:r w:rsidRPr="00E053BE">
              <w:t>5.33</w:t>
            </w:r>
          </w:p>
        </w:tc>
      </w:tr>
    </w:tbl>
    <w:p w14:paraId="639D19B4" w14:textId="77777777" w:rsidR="00A04C97" w:rsidRPr="00E053BE" w:rsidRDefault="00A04C97" w:rsidP="00A04C97">
      <w:pPr>
        <w:pStyle w:val="Caption"/>
      </w:pPr>
      <w:bookmarkStart w:id="2120" w:name="_Toc160113707"/>
      <w:bookmarkStart w:id="2121" w:name="_Toc193442690"/>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4</w:t>
      </w:r>
      <w:r w:rsidRPr="00E053BE">
        <w:rPr>
          <w:noProof/>
        </w:rPr>
        <w:fldChar w:fldCharType="end"/>
      </w:r>
      <w:r w:rsidRPr="00E053BE">
        <w:rPr>
          <w:rFonts w:eastAsiaTheme="majorEastAsia"/>
        </w:rPr>
        <w:t xml:space="preserve">  Reliability Estimates by Student Group for Grade Span Three Through Five</w:t>
      </w:r>
      <w:bookmarkEnd w:id="2120"/>
      <w:bookmarkEnd w:id="2121"/>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5B7E15C8"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CEFEADB" w14:textId="77777777" w:rsidR="00A04C97" w:rsidRPr="00E053BE" w:rsidRDefault="00A04C97" w:rsidP="00823B6A">
            <w:pPr>
              <w:pStyle w:val="TableHead"/>
              <w:rPr>
                <w:b w:val="0"/>
              </w:rPr>
            </w:pPr>
            <w:r w:rsidRPr="00E053BE">
              <w:t>Student Group</w:t>
            </w:r>
          </w:p>
        </w:tc>
        <w:tc>
          <w:tcPr>
            <w:tcW w:w="821" w:type="dxa"/>
          </w:tcPr>
          <w:p w14:paraId="3B118C94" w14:textId="77777777" w:rsidR="00A04C97" w:rsidRPr="00E053BE" w:rsidRDefault="00A04C97" w:rsidP="00823B6A">
            <w:pPr>
              <w:pStyle w:val="TableHead"/>
              <w:rPr>
                <w:b w:val="0"/>
              </w:rPr>
            </w:pPr>
            <w:r w:rsidRPr="00E053BE">
              <w:t>N</w:t>
            </w:r>
          </w:p>
        </w:tc>
        <w:tc>
          <w:tcPr>
            <w:tcW w:w="1354" w:type="dxa"/>
          </w:tcPr>
          <w:p w14:paraId="2B4AEC5F" w14:textId="77777777" w:rsidR="00A04C97" w:rsidRPr="00E053BE" w:rsidRDefault="00A04C97" w:rsidP="00823B6A">
            <w:pPr>
              <w:pStyle w:val="TableHead"/>
              <w:rPr>
                <w:b w:val="0"/>
              </w:rPr>
            </w:pPr>
            <w:r w:rsidRPr="00E053BE">
              <w:t>Reliability</w:t>
            </w:r>
          </w:p>
        </w:tc>
        <w:tc>
          <w:tcPr>
            <w:tcW w:w="749" w:type="dxa"/>
          </w:tcPr>
          <w:p w14:paraId="745AD3D9" w14:textId="77777777" w:rsidR="00A04C97" w:rsidRPr="00E053BE" w:rsidRDefault="00A04C97" w:rsidP="00823B6A">
            <w:pPr>
              <w:pStyle w:val="TableHead"/>
              <w:rPr>
                <w:b w:val="0"/>
              </w:rPr>
            </w:pPr>
            <w:r w:rsidRPr="00E053BE">
              <w:t>SEM</w:t>
            </w:r>
          </w:p>
        </w:tc>
      </w:tr>
      <w:tr w:rsidR="00A04C97" w:rsidRPr="00E053BE" w14:paraId="7F3D64DC" w14:textId="77777777" w:rsidTr="00823B6A">
        <w:trPr>
          <w:trHeight w:val="276"/>
        </w:trPr>
        <w:tc>
          <w:tcPr>
            <w:tcW w:w="4608" w:type="dxa"/>
            <w:tcBorders>
              <w:top w:val="single" w:sz="4" w:space="0" w:color="auto"/>
              <w:bottom w:val="single" w:sz="4" w:space="0" w:color="auto"/>
            </w:tcBorders>
          </w:tcPr>
          <w:p w14:paraId="0F166D81"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A73AB27" w14:textId="77777777" w:rsidR="00A04C97" w:rsidRPr="00E053BE" w:rsidRDefault="00A04C97" w:rsidP="00823B6A">
            <w:pPr>
              <w:pStyle w:val="TableText"/>
            </w:pPr>
            <w:r w:rsidRPr="00E053BE">
              <w:t>3,756</w:t>
            </w:r>
          </w:p>
        </w:tc>
        <w:tc>
          <w:tcPr>
            <w:tcW w:w="1354" w:type="dxa"/>
            <w:tcBorders>
              <w:top w:val="single" w:sz="4" w:space="0" w:color="auto"/>
              <w:bottom w:val="single" w:sz="4" w:space="0" w:color="auto"/>
            </w:tcBorders>
          </w:tcPr>
          <w:p w14:paraId="7279E755"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49ACA4DC" w14:textId="77777777" w:rsidR="00A04C97" w:rsidRPr="00E053BE" w:rsidRDefault="00A04C97" w:rsidP="00823B6A">
            <w:pPr>
              <w:pStyle w:val="TableText"/>
              <w:ind w:right="14"/>
            </w:pPr>
            <w:r w:rsidRPr="00E053BE">
              <w:t>4.58</w:t>
            </w:r>
          </w:p>
        </w:tc>
      </w:tr>
      <w:tr w:rsidR="00A04C97" w:rsidRPr="00E053BE" w14:paraId="7D8C45F3" w14:textId="77777777" w:rsidTr="00823B6A">
        <w:trPr>
          <w:trHeight w:val="276"/>
        </w:trPr>
        <w:tc>
          <w:tcPr>
            <w:tcW w:w="4608" w:type="dxa"/>
            <w:tcBorders>
              <w:top w:val="single" w:sz="4" w:space="0" w:color="auto"/>
              <w:bottom w:val="nil"/>
            </w:tcBorders>
          </w:tcPr>
          <w:p w14:paraId="71533D10"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215A7372" w14:textId="77777777" w:rsidR="00A04C97" w:rsidRPr="00E053BE" w:rsidRDefault="00A04C97" w:rsidP="00823B6A">
            <w:pPr>
              <w:pStyle w:val="TableText"/>
            </w:pPr>
            <w:r w:rsidRPr="00E053BE">
              <w:t>2,575</w:t>
            </w:r>
          </w:p>
        </w:tc>
        <w:tc>
          <w:tcPr>
            <w:tcW w:w="1354" w:type="dxa"/>
            <w:tcBorders>
              <w:top w:val="single" w:sz="4" w:space="0" w:color="auto"/>
              <w:bottom w:val="nil"/>
            </w:tcBorders>
          </w:tcPr>
          <w:p w14:paraId="260B8DCB"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244B7320" w14:textId="77777777" w:rsidR="00A04C97" w:rsidRPr="00E053BE" w:rsidRDefault="00A04C97" w:rsidP="00823B6A">
            <w:pPr>
              <w:pStyle w:val="TableText"/>
              <w:ind w:right="14"/>
            </w:pPr>
            <w:r w:rsidRPr="00E053BE">
              <w:t>4.55</w:t>
            </w:r>
          </w:p>
        </w:tc>
      </w:tr>
      <w:tr w:rsidR="00A04C97" w:rsidRPr="00E053BE" w14:paraId="4A992D01" w14:textId="77777777" w:rsidTr="00823B6A">
        <w:trPr>
          <w:trHeight w:val="276"/>
        </w:trPr>
        <w:tc>
          <w:tcPr>
            <w:tcW w:w="4608" w:type="dxa"/>
            <w:tcBorders>
              <w:top w:val="nil"/>
              <w:bottom w:val="nil"/>
            </w:tcBorders>
          </w:tcPr>
          <w:p w14:paraId="09646561" w14:textId="77777777" w:rsidR="00A04C97" w:rsidRPr="00E053BE" w:rsidRDefault="00A04C97" w:rsidP="00823B6A">
            <w:pPr>
              <w:pStyle w:val="TableText"/>
            </w:pPr>
            <w:r w:rsidRPr="00E053BE">
              <w:t>Female</w:t>
            </w:r>
          </w:p>
        </w:tc>
        <w:tc>
          <w:tcPr>
            <w:tcW w:w="821" w:type="dxa"/>
            <w:tcBorders>
              <w:top w:val="nil"/>
              <w:bottom w:val="nil"/>
            </w:tcBorders>
          </w:tcPr>
          <w:p w14:paraId="6B91F581" w14:textId="77777777" w:rsidR="00A04C97" w:rsidRPr="00E053BE" w:rsidRDefault="00A04C97" w:rsidP="00823B6A">
            <w:pPr>
              <w:pStyle w:val="TableText"/>
            </w:pPr>
            <w:r w:rsidRPr="00E053BE">
              <w:t>1,178</w:t>
            </w:r>
          </w:p>
        </w:tc>
        <w:tc>
          <w:tcPr>
            <w:tcW w:w="1354" w:type="dxa"/>
            <w:tcBorders>
              <w:top w:val="nil"/>
              <w:bottom w:val="nil"/>
            </w:tcBorders>
          </w:tcPr>
          <w:p w14:paraId="598449B4" w14:textId="77777777" w:rsidR="00A04C97" w:rsidRPr="00E053BE" w:rsidRDefault="00A04C97" w:rsidP="00823B6A">
            <w:pPr>
              <w:pStyle w:val="TableText"/>
              <w:ind w:right="288"/>
            </w:pPr>
            <w:r w:rsidRPr="00E053BE">
              <w:t>0.87</w:t>
            </w:r>
          </w:p>
        </w:tc>
        <w:tc>
          <w:tcPr>
            <w:tcW w:w="749" w:type="dxa"/>
            <w:tcBorders>
              <w:top w:val="nil"/>
              <w:bottom w:val="nil"/>
            </w:tcBorders>
          </w:tcPr>
          <w:p w14:paraId="430C5156" w14:textId="77777777" w:rsidR="00A04C97" w:rsidRPr="00E053BE" w:rsidRDefault="00A04C97" w:rsidP="00823B6A">
            <w:pPr>
              <w:pStyle w:val="TableText"/>
              <w:ind w:right="14"/>
            </w:pPr>
            <w:r w:rsidRPr="00E053BE">
              <w:t>4.65</w:t>
            </w:r>
          </w:p>
        </w:tc>
      </w:tr>
      <w:tr w:rsidR="00A04C97" w:rsidRPr="00E053BE" w14:paraId="5EE987CC" w14:textId="77777777" w:rsidTr="00823B6A">
        <w:trPr>
          <w:trHeight w:val="276"/>
        </w:trPr>
        <w:tc>
          <w:tcPr>
            <w:tcW w:w="4608" w:type="dxa"/>
            <w:tcBorders>
              <w:top w:val="nil"/>
              <w:bottom w:val="single" w:sz="4" w:space="0" w:color="auto"/>
            </w:tcBorders>
          </w:tcPr>
          <w:p w14:paraId="71605441"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178D3A1A" w14:textId="77777777" w:rsidR="00A04C97" w:rsidRPr="00E053BE" w:rsidRDefault="00A04C97" w:rsidP="00823B6A">
            <w:pPr>
              <w:pStyle w:val="TableText"/>
            </w:pPr>
            <w:r w:rsidRPr="00E053BE">
              <w:t>3</w:t>
            </w:r>
          </w:p>
        </w:tc>
        <w:tc>
          <w:tcPr>
            <w:tcW w:w="1354" w:type="dxa"/>
            <w:tcBorders>
              <w:top w:val="nil"/>
              <w:bottom w:val="single" w:sz="4" w:space="0" w:color="auto"/>
            </w:tcBorders>
          </w:tcPr>
          <w:p w14:paraId="1FFAADEC"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EEEEC3B" w14:textId="77777777" w:rsidR="00A04C97" w:rsidRPr="00E053BE" w:rsidRDefault="00A04C97" w:rsidP="00823B6A">
            <w:pPr>
              <w:pStyle w:val="TableText"/>
              <w:ind w:right="14"/>
            </w:pPr>
            <w:r w:rsidRPr="00E053BE">
              <w:t>N/A</w:t>
            </w:r>
          </w:p>
        </w:tc>
      </w:tr>
      <w:tr w:rsidR="00A04C97" w:rsidRPr="00E053BE" w14:paraId="5752E30F" w14:textId="77777777" w:rsidTr="00823B6A">
        <w:trPr>
          <w:trHeight w:val="276"/>
        </w:trPr>
        <w:tc>
          <w:tcPr>
            <w:tcW w:w="4608" w:type="dxa"/>
            <w:tcBorders>
              <w:top w:val="single" w:sz="4" w:space="0" w:color="auto"/>
            </w:tcBorders>
          </w:tcPr>
          <w:p w14:paraId="400B7A65"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13635401" w14:textId="77777777" w:rsidR="00A04C97" w:rsidRPr="00E053BE" w:rsidRDefault="00A04C97" w:rsidP="00823B6A">
            <w:pPr>
              <w:pStyle w:val="TableText"/>
            </w:pPr>
            <w:r w:rsidRPr="00E053BE">
              <w:t>8</w:t>
            </w:r>
          </w:p>
        </w:tc>
        <w:tc>
          <w:tcPr>
            <w:tcW w:w="1354" w:type="dxa"/>
            <w:tcBorders>
              <w:top w:val="single" w:sz="4" w:space="0" w:color="auto"/>
            </w:tcBorders>
          </w:tcPr>
          <w:p w14:paraId="649A5FA3"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1153CFAD" w14:textId="77777777" w:rsidR="00A04C97" w:rsidRPr="00E053BE" w:rsidRDefault="00A04C97" w:rsidP="00823B6A">
            <w:pPr>
              <w:pStyle w:val="TableText"/>
              <w:ind w:right="14"/>
            </w:pPr>
            <w:r w:rsidRPr="00E053BE">
              <w:t>N/A</w:t>
            </w:r>
          </w:p>
        </w:tc>
      </w:tr>
      <w:tr w:rsidR="00A04C97" w:rsidRPr="00E053BE" w14:paraId="21876F33" w14:textId="77777777" w:rsidTr="00823B6A">
        <w:trPr>
          <w:trHeight w:val="276"/>
        </w:trPr>
        <w:tc>
          <w:tcPr>
            <w:tcW w:w="4608" w:type="dxa"/>
          </w:tcPr>
          <w:p w14:paraId="21DD8DAB" w14:textId="77777777" w:rsidR="00A04C97" w:rsidRPr="00E053BE" w:rsidRDefault="00A04C97" w:rsidP="00823B6A">
            <w:pPr>
              <w:pStyle w:val="TableText"/>
            </w:pPr>
            <w:r w:rsidRPr="00E053BE">
              <w:t>Asian</w:t>
            </w:r>
          </w:p>
        </w:tc>
        <w:tc>
          <w:tcPr>
            <w:tcW w:w="821" w:type="dxa"/>
          </w:tcPr>
          <w:p w14:paraId="4B909D15" w14:textId="77777777" w:rsidR="00A04C97" w:rsidRPr="00E053BE" w:rsidRDefault="00A04C97" w:rsidP="00823B6A">
            <w:pPr>
              <w:pStyle w:val="TableText"/>
            </w:pPr>
            <w:r w:rsidRPr="00E053BE">
              <w:t>586</w:t>
            </w:r>
          </w:p>
        </w:tc>
        <w:tc>
          <w:tcPr>
            <w:tcW w:w="1354" w:type="dxa"/>
          </w:tcPr>
          <w:p w14:paraId="05E6FECE" w14:textId="77777777" w:rsidR="00A04C97" w:rsidRPr="00E053BE" w:rsidRDefault="00A04C97" w:rsidP="00823B6A">
            <w:pPr>
              <w:pStyle w:val="TableText"/>
              <w:ind w:right="288"/>
            </w:pPr>
            <w:r w:rsidRPr="00E053BE">
              <w:t>0.87</w:t>
            </w:r>
          </w:p>
        </w:tc>
        <w:tc>
          <w:tcPr>
            <w:tcW w:w="749" w:type="dxa"/>
          </w:tcPr>
          <w:p w14:paraId="09C9E5F4" w14:textId="77777777" w:rsidR="00A04C97" w:rsidRPr="00E053BE" w:rsidRDefault="00A04C97" w:rsidP="00823B6A">
            <w:pPr>
              <w:pStyle w:val="TableText"/>
              <w:ind w:right="14"/>
            </w:pPr>
            <w:r w:rsidRPr="00E053BE">
              <w:t>4.56</w:t>
            </w:r>
          </w:p>
        </w:tc>
      </w:tr>
      <w:tr w:rsidR="00A04C97" w:rsidRPr="00E053BE" w14:paraId="429AC42B" w14:textId="77777777" w:rsidTr="00823B6A">
        <w:trPr>
          <w:trHeight w:val="276"/>
        </w:trPr>
        <w:tc>
          <w:tcPr>
            <w:tcW w:w="4608" w:type="dxa"/>
          </w:tcPr>
          <w:p w14:paraId="63C1BBC9" w14:textId="77777777" w:rsidR="00A04C97" w:rsidRPr="00E053BE" w:rsidRDefault="00A04C97" w:rsidP="00823B6A">
            <w:pPr>
              <w:pStyle w:val="TableText"/>
            </w:pPr>
            <w:r w:rsidRPr="00E053BE">
              <w:t>Native Hawaiian or Other Pacific Islander</w:t>
            </w:r>
          </w:p>
        </w:tc>
        <w:tc>
          <w:tcPr>
            <w:tcW w:w="821" w:type="dxa"/>
          </w:tcPr>
          <w:p w14:paraId="1A4DFA12" w14:textId="77777777" w:rsidR="00A04C97" w:rsidRPr="00E053BE" w:rsidRDefault="00A04C97" w:rsidP="00823B6A">
            <w:pPr>
              <w:pStyle w:val="TableText"/>
            </w:pPr>
            <w:r w:rsidRPr="00E053BE">
              <w:t>9</w:t>
            </w:r>
          </w:p>
        </w:tc>
        <w:tc>
          <w:tcPr>
            <w:tcW w:w="1354" w:type="dxa"/>
          </w:tcPr>
          <w:p w14:paraId="3C7F352B" w14:textId="77777777" w:rsidR="00A04C97" w:rsidRPr="00E053BE" w:rsidRDefault="00A04C97" w:rsidP="00823B6A">
            <w:pPr>
              <w:pStyle w:val="TableText"/>
              <w:ind w:right="288"/>
            </w:pPr>
            <w:r w:rsidRPr="00E053BE">
              <w:t>N/A</w:t>
            </w:r>
          </w:p>
        </w:tc>
        <w:tc>
          <w:tcPr>
            <w:tcW w:w="749" w:type="dxa"/>
          </w:tcPr>
          <w:p w14:paraId="77278809" w14:textId="77777777" w:rsidR="00A04C97" w:rsidRPr="00E053BE" w:rsidRDefault="00A04C97" w:rsidP="00823B6A">
            <w:pPr>
              <w:pStyle w:val="TableText"/>
              <w:ind w:right="14"/>
            </w:pPr>
            <w:r w:rsidRPr="00E053BE">
              <w:t>N/A</w:t>
            </w:r>
          </w:p>
        </w:tc>
      </w:tr>
      <w:tr w:rsidR="00A04C97" w:rsidRPr="00E053BE" w14:paraId="1AF62E07" w14:textId="77777777" w:rsidTr="00823B6A">
        <w:trPr>
          <w:trHeight w:val="276"/>
        </w:trPr>
        <w:tc>
          <w:tcPr>
            <w:tcW w:w="4608" w:type="dxa"/>
          </w:tcPr>
          <w:p w14:paraId="46648C0C" w14:textId="77777777" w:rsidR="00A04C97" w:rsidRPr="00E053BE" w:rsidRDefault="00A04C97" w:rsidP="00823B6A">
            <w:pPr>
              <w:pStyle w:val="TableText"/>
            </w:pPr>
            <w:r w:rsidRPr="00E053BE">
              <w:t>Filipino</w:t>
            </w:r>
          </w:p>
        </w:tc>
        <w:tc>
          <w:tcPr>
            <w:tcW w:w="821" w:type="dxa"/>
          </w:tcPr>
          <w:p w14:paraId="1A5D8DD1" w14:textId="77777777" w:rsidR="00A04C97" w:rsidRPr="00E053BE" w:rsidRDefault="00A04C97" w:rsidP="00823B6A">
            <w:pPr>
              <w:pStyle w:val="TableText"/>
            </w:pPr>
            <w:r w:rsidRPr="00E053BE">
              <w:t>67</w:t>
            </w:r>
          </w:p>
        </w:tc>
        <w:tc>
          <w:tcPr>
            <w:tcW w:w="1354" w:type="dxa"/>
          </w:tcPr>
          <w:p w14:paraId="12163C28" w14:textId="77777777" w:rsidR="00A04C97" w:rsidRPr="00E053BE" w:rsidRDefault="00A04C97" w:rsidP="00823B6A">
            <w:pPr>
              <w:pStyle w:val="TableText"/>
              <w:ind w:right="288"/>
            </w:pPr>
            <w:r w:rsidRPr="00E053BE">
              <w:t>0.87</w:t>
            </w:r>
          </w:p>
        </w:tc>
        <w:tc>
          <w:tcPr>
            <w:tcW w:w="749" w:type="dxa"/>
          </w:tcPr>
          <w:p w14:paraId="7A0E8AF7" w14:textId="77777777" w:rsidR="00A04C97" w:rsidRPr="00E053BE" w:rsidRDefault="00A04C97" w:rsidP="00823B6A">
            <w:pPr>
              <w:pStyle w:val="TableText"/>
              <w:ind w:right="14"/>
            </w:pPr>
            <w:r w:rsidRPr="00E053BE">
              <w:t>4.49</w:t>
            </w:r>
          </w:p>
        </w:tc>
      </w:tr>
      <w:tr w:rsidR="00A04C97" w:rsidRPr="00E053BE" w14:paraId="7CDC7C75" w14:textId="77777777" w:rsidTr="00823B6A">
        <w:trPr>
          <w:trHeight w:val="276"/>
        </w:trPr>
        <w:tc>
          <w:tcPr>
            <w:tcW w:w="4608" w:type="dxa"/>
          </w:tcPr>
          <w:p w14:paraId="7150859A" w14:textId="77777777" w:rsidR="00A04C97" w:rsidRPr="00E053BE" w:rsidRDefault="00A04C97" w:rsidP="00823B6A">
            <w:pPr>
              <w:pStyle w:val="TableText"/>
            </w:pPr>
            <w:r w:rsidRPr="00E053BE">
              <w:t>Hispanic or Latino</w:t>
            </w:r>
          </w:p>
        </w:tc>
        <w:tc>
          <w:tcPr>
            <w:tcW w:w="821" w:type="dxa"/>
          </w:tcPr>
          <w:p w14:paraId="39225497" w14:textId="77777777" w:rsidR="00A04C97" w:rsidRPr="00E053BE" w:rsidRDefault="00A04C97" w:rsidP="00823B6A">
            <w:pPr>
              <w:pStyle w:val="TableText"/>
            </w:pPr>
            <w:r w:rsidRPr="00E053BE">
              <w:t>2,786</w:t>
            </w:r>
          </w:p>
        </w:tc>
        <w:tc>
          <w:tcPr>
            <w:tcW w:w="1354" w:type="dxa"/>
          </w:tcPr>
          <w:p w14:paraId="7513F134" w14:textId="77777777" w:rsidR="00A04C97" w:rsidRPr="00E053BE" w:rsidRDefault="00A04C97" w:rsidP="00823B6A">
            <w:pPr>
              <w:pStyle w:val="TableText"/>
              <w:ind w:right="288"/>
            </w:pPr>
            <w:r w:rsidRPr="00E053BE">
              <w:t>0.87</w:t>
            </w:r>
          </w:p>
        </w:tc>
        <w:tc>
          <w:tcPr>
            <w:tcW w:w="749" w:type="dxa"/>
          </w:tcPr>
          <w:p w14:paraId="19195B9E" w14:textId="77777777" w:rsidR="00A04C97" w:rsidRPr="00E053BE" w:rsidRDefault="00A04C97" w:rsidP="00823B6A">
            <w:pPr>
              <w:pStyle w:val="TableText"/>
              <w:ind w:right="14"/>
            </w:pPr>
            <w:r w:rsidRPr="00E053BE">
              <w:t>4.59</w:t>
            </w:r>
          </w:p>
        </w:tc>
      </w:tr>
      <w:tr w:rsidR="00A04C97" w:rsidRPr="00E053BE" w14:paraId="4B8C9011" w14:textId="77777777" w:rsidTr="00823B6A">
        <w:trPr>
          <w:trHeight w:val="276"/>
        </w:trPr>
        <w:tc>
          <w:tcPr>
            <w:tcW w:w="4608" w:type="dxa"/>
          </w:tcPr>
          <w:p w14:paraId="319FA052" w14:textId="77777777" w:rsidR="00A04C97" w:rsidRPr="00E053BE" w:rsidRDefault="00A04C97" w:rsidP="00823B6A">
            <w:pPr>
              <w:pStyle w:val="TableText"/>
            </w:pPr>
            <w:r w:rsidRPr="00E053BE">
              <w:t>Black or African American</w:t>
            </w:r>
          </w:p>
        </w:tc>
        <w:tc>
          <w:tcPr>
            <w:tcW w:w="821" w:type="dxa"/>
          </w:tcPr>
          <w:p w14:paraId="53D64187" w14:textId="77777777" w:rsidR="00A04C97" w:rsidRPr="00E053BE" w:rsidRDefault="00A04C97" w:rsidP="00823B6A">
            <w:pPr>
              <w:pStyle w:val="TableText"/>
            </w:pPr>
            <w:r w:rsidRPr="00E053BE">
              <w:t>35</w:t>
            </w:r>
          </w:p>
        </w:tc>
        <w:tc>
          <w:tcPr>
            <w:tcW w:w="1354" w:type="dxa"/>
          </w:tcPr>
          <w:p w14:paraId="5D9CCCC8" w14:textId="77777777" w:rsidR="00A04C97" w:rsidRPr="00E053BE" w:rsidRDefault="00A04C97" w:rsidP="00823B6A">
            <w:pPr>
              <w:pStyle w:val="TableText"/>
              <w:ind w:right="288"/>
            </w:pPr>
            <w:r w:rsidRPr="00E053BE">
              <w:t>0.88</w:t>
            </w:r>
          </w:p>
        </w:tc>
        <w:tc>
          <w:tcPr>
            <w:tcW w:w="749" w:type="dxa"/>
          </w:tcPr>
          <w:p w14:paraId="6368EE58" w14:textId="77777777" w:rsidR="00A04C97" w:rsidRPr="00E053BE" w:rsidRDefault="00A04C97" w:rsidP="00823B6A">
            <w:pPr>
              <w:pStyle w:val="TableText"/>
              <w:ind w:right="14"/>
            </w:pPr>
            <w:r w:rsidRPr="00E053BE">
              <w:t>4.75</w:t>
            </w:r>
          </w:p>
        </w:tc>
      </w:tr>
      <w:tr w:rsidR="00A04C97" w:rsidRPr="00E053BE" w14:paraId="48AB0257" w14:textId="77777777" w:rsidTr="00823B6A">
        <w:trPr>
          <w:trHeight w:val="276"/>
        </w:trPr>
        <w:tc>
          <w:tcPr>
            <w:tcW w:w="4608" w:type="dxa"/>
          </w:tcPr>
          <w:p w14:paraId="6A7FBDCE" w14:textId="77777777" w:rsidR="00A04C97" w:rsidRPr="00E053BE" w:rsidRDefault="00A04C97" w:rsidP="00823B6A">
            <w:pPr>
              <w:pStyle w:val="TableText"/>
            </w:pPr>
            <w:r w:rsidRPr="00E053BE">
              <w:t>White</w:t>
            </w:r>
          </w:p>
        </w:tc>
        <w:tc>
          <w:tcPr>
            <w:tcW w:w="821" w:type="dxa"/>
          </w:tcPr>
          <w:p w14:paraId="41A17BAD" w14:textId="77777777" w:rsidR="00A04C97" w:rsidRPr="00E053BE" w:rsidRDefault="00A04C97" w:rsidP="00823B6A">
            <w:pPr>
              <w:pStyle w:val="TableText"/>
            </w:pPr>
            <w:r w:rsidRPr="00E053BE">
              <w:t>195</w:t>
            </w:r>
          </w:p>
        </w:tc>
        <w:tc>
          <w:tcPr>
            <w:tcW w:w="1354" w:type="dxa"/>
          </w:tcPr>
          <w:p w14:paraId="6B126EA4" w14:textId="77777777" w:rsidR="00A04C97" w:rsidRPr="00E053BE" w:rsidRDefault="00A04C97" w:rsidP="00823B6A">
            <w:pPr>
              <w:pStyle w:val="TableText"/>
              <w:ind w:right="288"/>
            </w:pPr>
            <w:r w:rsidRPr="00E053BE">
              <w:t>0.86</w:t>
            </w:r>
          </w:p>
        </w:tc>
        <w:tc>
          <w:tcPr>
            <w:tcW w:w="749" w:type="dxa"/>
          </w:tcPr>
          <w:p w14:paraId="3D2B7EC4" w14:textId="77777777" w:rsidR="00A04C97" w:rsidRPr="00E053BE" w:rsidRDefault="00A04C97" w:rsidP="00823B6A">
            <w:pPr>
              <w:pStyle w:val="TableText"/>
              <w:ind w:right="14"/>
            </w:pPr>
            <w:r w:rsidRPr="00E053BE">
              <w:t>4.35</w:t>
            </w:r>
          </w:p>
        </w:tc>
      </w:tr>
      <w:tr w:rsidR="00A04C97" w:rsidRPr="00E053BE" w14:paraId="4D03A612" w14:textId="77777777" w:rsidTr="00823B6A">
        <w:trPr>
          <w:trHeight w:val="276"/>
        </w:trPr>
        <w:tc>
          <w:tcPr>
            <w:tcW w:w="4608" w:type="dxa"/>
            <w:tcBorders>
              <w:bottom w:val="nil"/>
            </w:tcBorders>
          </w:tcPr>
          <w:p w14:paraId="638594FA" w14:textId="77777777" w:rsidR="00A04C97" w:rsidRPr="00E053BE" w:rsidRDefault="00A04C97" w:rsidP="00823B6A">
            <w:pPr>
              <w:pStyle w:val="TableText"/>
            </w:pPr>
            <w:r w:rsidRPr="00E053BE">
              <w:t>Two or more races</w:t>
            </w:r>
          </w:p>
        </w:tc>
        <w:tc>
          <w:tcPr>
            <w:tcW w:w="821" w:type="dxa"/>
            <w:tcBorders>
              <w:bottom w:val="nil"/>
            </w:tcBorders>
          </w:tcPr>
          <w:p w14:paraId="16B11EB4" w14:textId="77777777" w:rsidR="00A04C97" w:rsidRPr="00E053BE" w:rsidRDefault="00A04C97" w:rsidP="00823B6A">
            <w:pPr>
              <w:pStyle w:val="TableText"/>
            </w:pPr>
            <w:r w:rsidRPr="00E053BE">
              <w:t>70</w:t>
            </w:r>
          </w:p>
        </w:tc>
        <w:tc>
          <w:tcPr>
            <w:tcW w:w="1354" w:type="dxa"/>
            <w:tcBorders>
              <w:bottom w:val="nil"/>
            </w:tcBorders>
          </w:tcPr>
          <w:p w14:paraId="23F397BD" w14:textId="77777777" w:rsidR="00A04C97" w:rsidRPr="00E053BE" w:rsidRDefault="00A04C97" w:rsidP="00823B6A">
            <w:pPr>
              <w:pStyle w:val="TableText"/>
              <w:ind w:right="288"/>
            </w:pPr>
            <w:r w:rsidRPr="00E053BE">
              <w:t>0.88</w:t>
            </w:r>
          </w:p>
        </w:tc>
        <w:tc>
          <w:tcPr>
            <w:tcW w:w="749" w:type="dxa"/>
            <w:tcBorders>
              <w:bottom w:val="nil"/>
            </w:tcBorders>
          </w:tcPr>
          <w:p w14:paraId="5310F7EA" w14:textId="77777777" w:rsidR="00A04C97" w:rsidRPr="00E053BE" w:rsidRDefault="00A04C97" w:rsidP="00823B6A">
            <w:pPr>
              <w:pStyle w:val="TableText"/>
              <w:ind w:right="14"/>
            </w:pPr>
            <w:r w:rsidRPr="00E053BE">
              <w:t>4.91</w:t>
            </w:r>
          </w:p>
        </w:tc>
      </w:tr>
      <w:tr w:rsidR="00A04C97" w:rsidRPr="00E053BE" w14:paraId="0338A39F" w14:textId="77777777" w:rsidTr="00823B6A">
        <w:trPr>
          <w:trHeight w:val="276"/>
        </w:trPr>
        <w:tc>
          <w:tcPr>
            <w:tcW w:w="4608" w:type="dxa"/>
            <w:tcBorders>
              <w:top w:val="single" w:sz="4" w:space="0" w:color="auto"/>
              <w:bottom w:val="nil"/>
            </w:tcBorders>
          </w:tcPr>
          <w:p w14:paraId="2006E71E"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43DD36ED" w14:textId="77777777" w:rsidR="00A04C97" w:rsidRPr="00E053BE" w:rsidDel="009E190D" w:rsidRDefault="00A04C97" w:rsidP="00823B6A">
            <w:pPr>
              <w:pStyle w:val="TableText"/>
            </w:pPr>
            <w:r w:rsidRPr="00E053BE">
              <w:t>1,393</w:t>
            </w:r>
          </w:p>
        </w:tc>
        <w:tc>
          <w:tcPr>
            <w:tcW w:w="1354" w:type="dxa"/>
            <w:tcBorders>
              <w:top w:val="single" w:sz="4" w:space="0" w:color="auto"/>
              <w:bottom w:val="nil"/>
            </w:tcBorders>
          </w:tcPr>
          <w:p w14:paraId="1890F173"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0B8B89F8" w14:textId="77777777" w:rsidR="00A04C97" w:rsidRPr="00E053BE" w:rsidRDefault="00A04C97" w:rsidP="00823B6A">
            <w:pPr>
              <w:pStyle w:val="TableText"/>
              <w:ind w:right="14"/>
            </w:pPr>
            <w:r w:rsidRPr="00E053BE">
              <w:t>4.48</w:t>
            </w:r>
          </w:p>
        </w:tc>
      </w:tr>
      <w:tr w:rsidR="00A04C97" w:rsidRPr="00E053BE" w14:paraId="3572534B" w14:textId="77777777" w:rsidTr="00823B6A">
        <w:trPr>
          <w:trHeight w:val="276"/>
        </w:trPr>
        <w:tc>
          <w:tcPr>
            <w:tcW w:w="4608" w:type="dxa"/>
            <w:tcBorders>
              <w:top w:val="nil"/>
              <w:bottom w:val="nil"/>
            </w:tcBorders>
          </w:tcPr>
          <w:p w14:paraId="2EE9CAE7" w14:textId="77777777" w:rsidR="00A04C97" w:rsidRPr="00E053BE" w:rsidRDefault="00A04C97" w:rsidP="00823B6A">
            <w:pPr>
              <w:pStyle w:val="TableText"/>
            </w:pPr>
            <w:r w:rsidRPr="00E053BE">
              <w:t>Hearing impairment</w:t>
            </w:r>
          </w:p>
        </w:tc>
        <w:tc>
          <w:tcPr>
            <w:tcW w:w="821" w:type="dxa"/>
            <w:tcBorders>
              <w:top w:val="nil"/>
              <w:bottom w:val="nil"/>
            </w:tcBorders>
          </w:tcPr>
          <w:p w14:paraId="5A19C5FA" w14:textId="77777777" w:rsidR="00A04C97" w:rsidRPr="00E053BE" w:rsidRDefault="00A04C97" w:rsidP="00823B6A">
            <w:pPr>
              <w:pStyle w:val="TableText"/>
            </w:pPr>
            <w:r w:rsidRPr="00E053BE">
              <w:t>15</w:t>
            </w:r>
          </w:p>
        </w:tc>
        <w:tc>
          <w:tcPr>
            <w:tcW w:w="1354" w:type="dxa"/>
            <w:tcBorders>
              <w:top w:val="nil"/>
              <w:bottom w:val="nil"/>
            </w:tcBorders>
          </w:tcPr>
          <w:p w14:paraId="29CCF24C" w14:textId="77777777" w:rsidR="00A04C97" w:rsidRPr="00E053BE" w:rsidRDefault="00A04C97" w:rsidP="00823B6A">
            <w:pPr>
              <w:pStyle w:val="TableText"/>
              <w:ind w:right="288"/>
            </w:pPr>
            <w:r w:rsidRPr="00E053BE">
              <w:t>N/A</w:t>
            </w:r>
          </w:p>
        </w:tc>
        <w:tc>
          <w:tcPr>
            <w:tcW w:w="749" w:type="dxa"/>
            <w:tcBorders>
              <w:top w:val="nil"/>
              <w:bottom w:val="nil"/>
            </w:tcBorders>
          </w:tcPr>
          <w:p w14:paraId="3678055B" w14:textId="77777777" w:rsidR="00A04C97" w:rsidRPr="00E053BE" w:rsidRDefault="00A04C97" w:rsidP="00823B6A">
            <w:pPr>
              <w:pStyle w:val="TableText"/>
              <w:ind w:right="14"/>
            </w:pPr>
            <w:r w:rsidRPr="00E053BE">
              <w:t>N/A</w:t>
            </w:r>
          </w:p>
        </w:tc>
      </w:tr>
      <w:tr w:rsidR="00A04C97" w:rsidRPr="00E053BE" w14:paraId="6CC03616" w14:textId="77777777" w:rsidTr="00823B6A">
        <w:trPr>
          <w:trHeight w:val="276"/>
        </w:trPr>
        <w:tc>
          <w:tcPr>
            <w:tcW w:w="4608" w:type="dxa"/>
            <w:tcBorders>
              <w:top w:val="nil"/>
              <w:bottom w:val="nil"/>
            </w:tcBorders>
          </w:tcPr>
          <w:p w14:paraId="7DF238E9"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507E4C96" w14:textId="77777777" w:rsidR="00A04C97" w:rsidRPr="00E053BE" w:rsidRDefault="00A04C97" w:rsidP="00823B6A">
            <w:pPr>
              <w:pStyle w:val="TableText"/>
            </w:pPr>
            <w:r w:rsidRPr="00E053BE">
              <w:t>37</w:t>
            </w:r>
          </w:p>
        </w:tc>
        <w:tc>
          <w:tcPr>
            <w:tcW w:w="1354" w:type="dxa"/>
            <w:tcBorders>
              <w:top w:val="nil"/>
              <w:bottom w:val="nil"/>
            </w:tcBorders>
          </w:tcPr>
          <w:p w14:paraId="184CFFC5" w14:textId="77777777" w:rsidR="00A04C97" w:rsidRPr="00E053BE" w:rsidRDefault="00A04C97" w:rsidP="00823B6A">
            <w:pPr>
              <w:pStyle w:val="TableText"/>
              <w:ind w:right="288"/>
            </w:pPr>
            <w:r w:rsidRPr="00E053BE">
              <w:t>0.81</w:t>
            </w:r>
          </w:p>
        </w:tc>
        <w:tc>
          <w:tcPr>
            <w:tcW w:w="749" w:type="dxa"/>
            <w:tcBorders>
              <w:top w:val="nil"/>
              <w:bottom w:val="nil"/>
            </w:tcBorders>
          </w:tcPr>
          <w:p w14:paraId="5CFCE3E8" w14:textId="77777777" w:rsidR="00A04C97" w:rsidRPr="00E053BE" w:rsidRDefault="00A04C97" w:rsidP="00823B6A">
            <w:pPr>
              <w:pStyle w:val="TableText"/>
              <w:ind w:right="14"/>
            </w:pPr>
            <w:r w:rsidRPr="00E053BE">
              <w:t>4.89</w:t>
            </w:r>
          </w:p>
        </w:tc>
      </w:tr>
      <w:tr w:rsidR="00A04C97" w:rsidRPr="00E053BE" w14:paraId="4B25A5AF" w14:textId="77777777" w:rsidTr="00823B6A">
        <w:trPr>
          <w:trHeight w:val="276"/>
        </w:trPr>
        <w:tc>
          <w:tcPr>
            <w:tcW w:w="4608" w:type="dxa"/>
            <w:tcBorders>
              <w:top w:val="nil"/>
              <w:bottom w:val="nil"/>
            </w:tcBorders>
          </w:tcPr>
          <w:p w14:paraId="24E7DF08" w14:textId="77777777" w:rsidR="00A04C97" w:rsidRPr="00E053BE" w:rsidRDefault="00A04C97" w:rsidP="00823B6A">
            <w:pPr>
              <w:pStyle w:val="TableText"/>
            </w:pPr>
            <w:r w:rsidRPr="00E053BE">
              <w:t>Visual impairment</w:t>
            </w:r>
          </w:p>
        </w:tc>
        <w:tc>
          <w:tcPr>
            <w:tcW w:w="821" w:type="dxa"/>
            <w:tcBorders>
              <w:top w:val="nil"/>
              <w:bottom w:val="nil"/>
            </w:tcBorders>
          </w:tcPr>
          <w:p w14:paraId="6E640541" w14:textId="77777777" w:rsidR="00A04C97" w:rsidRPr="00E053BE" w:rsidRDefault="00A04C97" w:rsidP="00823B6A">
            <w:pPr>
              <w:pStyle w:val="TableText"/>
            </w:pPr>
            <w:r w:rsidRPr="00E053BE">
              <w:t>7</w:t>
            </w:r>
          </w:p>
        </w:tc>
        <w:tc>
          <w:tcPr>
            <w:tcW w:w="1354" w:type="dxa"/>
            <w:tcBorders>
              <w:top w:val="nil"/>
              <w:bottom w:val="nil"/>
            </w:tcBorders>
          </w:tcPr>
          <w:p w14:paraId="0E2A762B" w14:textId="77777777" w:rsidR="00A04C97" w:rsidRPr="00E053BE" w:rsidRDefault="00A04C97" w:rsidP="00823B6A">
            <w:pPr>
              <w:pStyle w:val="TableText"/>
              <w:ind w:right="288"/>
            </w:pPr>
            <w:r w:rsidRPr="00E053BE">
              <w:t>N/A</w:t>
            </w:r>
          </w:p>
        </w:tc>
        <w:tc>
          <w:tcPr>
            <w:tcW w:w="749" w:type="dxa"/>
            <w:tcBorders>
              <w:top w:val="nil"/>
              <w:bottom w:val="nil"/>
            </w:tcBorders>
          </w:tcPr>
          <w:p w14:paraId="0E04044D" w14:textId="77777777" w:rsidR="00A04C97" w:rsidRPr="00E053BE" w:rsidRDefault="00A04C97" w:rsidP="00823B6A">
            <w:pPr>
              <w:pStyle w:val="TableText"/>
              <w:ind w:right="14"/>
            </w:pPr>
            <w:r w:rsidRPr="00E053BE">
              <w:t>N/A</w:t>
            </w:r>
          </w:p>
        </w:tc>
      </w:tr>
      <w:tr w:rsidR="00A04C97" w:rsidRPr="00E053BE" w14:paraId="0604A82A" w14:textId="77777777" w:rsidTr="00823B6A">
        <w:trPr>
          <w:trHeight w:val="276"/>
        </w:trPr>
        <w:tc>
          <w:tcPr>
            <w:tcW w:w="4608" w:type="dxa"/>
            <w:tcBorders>
              <w:top w:val="nil"/>
              <w:bottom w:val="nil"/>
            </w:tcBorders>
          </w:tcPr>
          <w:p w14:paraId="7E520EC0" w14:textId="77777777" w:rsidR="00A04C97" w:rsidRPr="00E053BE" w:rsidRDefault="00A04C97" w:rsidP="00823B6A">
            <w:pPr>
              <w:pStyle w:val="TableText"/>
            </w:pPr>
            <w:r w:rsidRPr="00E053BE">
              <w:t>Emotional impairment</w:t>
            </w:r>
          </w:p>
        </w:tc>
        <w:tc>
          <w:tcPr>
            <w:tcW w:w="821" w:type="dxa"/>
            <w:tcBorders>
              <w:top w:val="nil"/>
              <w:bottom w:val="nil"/>
            </w:tcBorders>
          </w:tcPr>
          <w:p w14:paraId="2D0CD656" w14:textId="77777777" w:rsidR="00A04C97" w:rsidRPr="00E053BE" w:rsidRDefault="00A04C97" w:rsidP="00823B6A">
            <w:pPr>
              <w:pStyle w:val="TableText"/>
            </w:pPr>
            <w:r w:rsidRPr="00E053BE">
              <w:t>3</w:t>
            </w:r>
          </w:p>
        </w:tc>
        <w:tc>
          <w:tcPr>
            <w:tcW w:w="1354" w:type="dxa"/>
            <w:tcBorders>
              <w:top w:val="nil"/>
              <w:bottom w:val="nil"/>
            </w:tcBorders>
          </w:tcPr>
          <w:p w14:paraId="60875B03" w14:textId="77777777" w:rsidR="00A04C97" w:rsidRPr="00E053BE" w:rsidRDefault="00A04C97" w:rsidP="00823B6A">
            <w:pPr>
              <w:pStyle w:val="TableText"/>
              <w:ind w:right="288"/>
            </w:pPr>
            <w:r w:rsidRPr="00E053BE">
              <w:t>N/A</w:t>
            </w:r>
          </w:p>
        </w:tc>
        <w:tc>
          <w:tcPr>
            <w:tcW w:w="749" w:type="dxa"/>
            <w:tcBorders>
              <w:top w:val="nil"/>
              <w:bottom w:val="nil"/>
            </w:tcBorders>
          </w:tcPr>
          <w:p w14:paraId="43BB5DA7" w14:textId="77777777" w:rsidR="00A04C97" w:rsidRPr="00E053BE" w:rsidRDefault="00A04C97" w:rsidP="00823B6A">
            <w:pPr>
              <w:pStyle w:val="TableText"/>
              <w:ind w:right="14"/>
            </w:pPr>
            <w:r w:rsidRPr="00E053BE">
              <w:t>N/A</w:t>
            </w:r>
          </w:p>
        </w:tc>
      </w:tr>
      <w:tr w:rsidR="00A04C97" w:rsidRPr="00E053BE" w14:paraId="6B9A0FEE" w14:textId="77777777" w:rsidTr="00823B6A">
        <w:trPr>
          <w:trHeight w:val="276"/>
        </w:trPr>
        <w:tc>
          <w:tcPr>
            <w:tcW w:w="4608" w:type="dxa"/>
            <w:tcBorders>
              <w:top w:val="nil"/>
              <w:bottom w:val="nil"/>
            </w:tcBorders>
          </w:tcPr>
          <w:p w14:paraId="7BB3F439" w14:textId="77777777" w:rsidR="00A04C97" w:rsidRPr="00E053BE" w:rsidRDefault="00A04C97" w:rsidP="00823B6A">
            <w:pPr>
              <w:pStyle w:val="TableText"/>
            </w:pPr>
            <w:r w:rsidRPr="00E053BE">
              <w:t>Orthopedic impairment</w:t>
            </w:r>
          </w:p>
        </w:tc>
        <w:tc>
          <w:tcPr>
            <w:tcW w:w="821" w:type="dxa"/>
            <w:tcBorders>
              <w:top w:val="nil"/>
              <w:bottom w:val="nil"/>
            </w:tcBorders>
          </w:tcPr>
          <w:p w14:paraId="41AD2BEA" w14:textId="77777777" w:rsidR="00A04C97" w:rsidRPr="00E053BE" w:rsidRDefault="00A04C97" w:rsidP="00823B6A">
            <w:pPr>
              <w:pStyle w:val="TableText"/>
            </w:pPr>
            <w:r w:rsidRPr="00E053BE">
              <w:t>59</w:t>
            </w:r>
          </w:p>
        </w:tc>
        <w:tc>
          <w:tcPr>
            <w:tcW w:w="1354" w:type="dxa"/>
            <w:tcBorders>
              <w:top w:val="nil"/>
              <w:bottom w:val="nil"/>
            </w:tcBorders>
          </w:tcPr>
          <w:p w14:paraId="2B7A7791" w14:textId="77777777" w:rsidR="00A04C97" w:rsidRPr="00E053BE" w:rsidRDefault="00A04C97" w:rsidP="00823B6A">
            <w:pPr>
              <w:pStyle w:val="TableText"/>
              <w:ind w:right="288"/>
            </w:pPr>
            <w:r w:rsidRPr="00E053BE">
              <w:t>0.87</w:t>
            </w:r>
          </w:p>
        </w:tc>
        <w:tc>
          <w:tcPr>
            <w:tcW w:w="749" w:type="dxa"/>
            <w:tcBorders>
              <w:top w:val="nil"/>
              <w:bottom w:val="nil"/>
            </w:tcBorders>
          </w:tcPr>
          <w:p w14:paraId="1449BB10" w14:textId="77777777" w:rsidR="00A04C97" w:rsidRPr="00E053BE" w:rsidRDefault="00A04C97" w:rsidP="00823B6A">
            <w:pPr>
              <w:pStyle w:val="TableText"/>
              <w:ind w:right="14"/>
            </w:pPr>
            <w:r w:rsidRPr="00E053BE">
              <w:t>4.85</w:t>
            </w:r>
          </w:p>
        </w:tc>
      </w:tr>
      <w:tr w:rsidR="00A04C97" w:rsidRPr="00E053BE" w14:paraId="5E16A1F8" w14:textId="77777777" w:rsidTr="00823B6A">
        <w:trPr>
          <w:trHeight w:val="276"/>
        </w:trPr>
        <w:tc>
          <w:tcPr>
            <w:tcW w:w="4608" w:type="dxa"/>
            <w:tcBorders>
              <w:top w:val="nil"/>
              <w:bottom w:val="nil"/>
            </w:tcBorders>
          </w:tcPr>
          <w:p w14:paraId="1062035E" w14:textId="77777777" w:rsidR="00A04C97" w:rsidRPr="00E053BE" w:rsidRDefault="00A04C97" w:rsidP="00823B6A">
            <w:pPr>
              <w:pStyle w:val="TableText"/>
            </w:pPr>
            <w:r w:rsidRPr="00E053BE">
              <w:t>Other health impairment</w:t>
            </w:r>
          </w:p>
        </w:tc>
        <w:tc>
          <w:tcPr>
            <w:tcW w:w="821" w:type="dxa"/>
            <w:tcBorders>
              <w:top w:val="nil"/>
              <w:bottom w:val="nil"/>
            </w:tcBorders>
          </w:tcPr>
          <w:p w14:paraId="1B27E1D3" w14:textId="77777777" w:rsidR="00A04C97" w:rsidRPr="00E053BE" w:rsidRDefault="00A04C97" w:rsidP="00823B6A">
            <w:pPr>
              <w:pStyle w:val="TableText"/>
            </w:pPr>
            <w:r w:rsidRPr="00E053BE">
              <w:t>163</w:t>
            </w:r>
          </w:p>
        </w:tc>
        <w:tc>
          <w:tcPr>
            <w:tcW w:w="1354" w:type="dxa"/>
            <w:tcBorders>
              <w:top w:val="nil"/>
              <w:bottom w:val="nil"/>
            </w:tcBorders>
          </w:tcPr>
          <w:p w14:paraId="640F29BA" w14:textId="77777777" w:rsidR="00A04C97" w:rsidRPr="00E053BE" w:rsidRDefault="00A04C97" w:rsidP="00823B6A">
            <w:pPr>
              <w:pStyle w:val="TableText"/>
              <w:ind w:right="288"/>
            </w:pPr>
            <w:r w:rsidRPr="00E053BE">
              <w:t>0.87</w:t>
            </w:r>
          </w:p>
        </w:tc>
        <w:tc>
          <w:tcPr>
            <w:tcW w:w="749" w:type="dxa"/>
            <w:tcBorders>
              <w:top w:val="nil"/>
              <w:bottom w:val="nil"/>
            </w:tcBorders>
          </w:tcPr>
          <w:p w14:paraId="34C0A8C0" w14:textId="77777777" w:rsidR="00A04C97" w:rsidRPr="00E053BE" w:rsidRDefault="00A04C97" w:rsidP="00823B6A">
            <w:pPr>
              <w:pStyle w:val="TableText"/>
              <w:ind w:right="14"/>
            </w:pPr>
            <w:r w:rsidRPr="00E053BE">
              <w:t>5.05</w:t>
            </w:r>
          </w:p>
        </w:tc>
      </w:tr>
      <w:tr w:rsidR="00A04C97" w:rsidRPr="00E053BE" w14:paraId="251465D1" w14:textId="77777777" w:rsidTr="00823B6A">
        <w:trPr>
          <w:trHeight w:val="276"/>
        </w:trPr>
        <w:tc>
          <w:tcPr>
            <w:tcW w:w="4608" w:type="dxa"/>
            <w:tcBorders>
              <w:top w:val="nil"/>
              <w:bottom w:val="nil"/>
            </w:tcBorders>
          </w:tcPr>
          <w:p w14:paraId="2550873B"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1D6097A3" w14:textId="77777777" w:rsidR="00A04C97" w:rsidRPr="00E053BE" w:rsidRDefault="00A04C97" w:rsidP="00823B6A">
            <w:pPr>
              <w:pStyle w:val="TableText"/>
            </w:pPr>
            <w:r w:rsidRPr="00E053BE">
              <w:t>51</w:t>
            </w:r>
          </w:p>
        </w:tc>
        <w:tc>
          <w:tcPr>
            <w:tcW w:w="1354" w:type="dxa"/>
            <w:tcBorders>
              <w:top w:val="nil"/>
              <w:bottom w:val="nil"/>
            </w:tcBorders>
          </w:tcPr>
          <w:p w14:paraId="1DA5FA58" w14:textId="77777777" w:rsidR="00A04C97" w:rsidRPr="00E053BE" w:rsidRDefault="00A04C97" w:rsidP="00823B6A">
            <w:pPr>
              <w:pStyle w:val="TableText"/>
              <w:ind w:right="288"/>
            </w:pPr>
            <w:r w:rsidRPr="00E053BE">
              <w:t>0.56</w:t>
            </w:r>
          </w:p>
        </w:tc>
        <w:tc>
          <w:tcPr>
            <w:tcW w:w="749" w:type="dxa"/>
            <w:tcBorders>
              <w:top w:val="nil"/>
              <w:bottom w:val="nil"/>
            </w:tcBorders>
          </w:tcPr>
          <w:p w14:paraId="0381C94E" w14:textId="77777777" w:rsidR="00A04C97" w:rsidRPr="00E053BE" w:rsidRDefault="00A04C97" w:rsidP="00823B6A">
            <w:pPr>
              <w:pStyle w:val="TableText"/>
              <w:ind w:right="14"/>
            </w:pPr>
            <w:r w:rsidRPr="00E053BE">
              <w:t>6.00</w:t>
            </w:r>
          </w:p>
        </w:tc>
      </w:tr>
      <w:tr w:rsidR="00A04C97" w:rsidRPr="00E053BE" w14:paraId="6B9F494F" w14:textId="77777777" w:rsidTr="00823B6A">
        <w:trPr>
          <w:trHeight w:val="276"/>
        </w:trPr>
        <w:tc>
          <w:tcPr>
            <w:tcW w:w="4608" w:type="dxa"/>
            <w:tcBorders>
              <w:top w:val="nil"/>
              <w:bottom w:val="nil"/>
            </w:tcBorders>
          </w:tcPr>
          <w:p w14:paraId="1A92CA69"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0C6BDC90" w14:textId="77777777" w:rsidR="00A04C97" w:rsidRPr="00E053BE" w:rsidDel="009E190D" w:rsidRDefault="00A04C97" w:rsidP="00823B6A">
            <w:pPr>
              <w:pStyle w:val="TableText"/>
            </w:pPr>
            <w:r w:rsidRPr="00E053BE">
              <w:t>0</w:t>
            </w:r>
          </w:p>
        </w:tc>
        <w:tc>
          <w:tcPr>
            <w:tcW w:w="1354" w:type="dxa"/>
            <w:tcBorders>
              <w:top w:val="nil"/>
              <w:bottom w:val="nil"/>
            </w:tcBorders>
          </w:tcPr>
          <w:p w14:paraId="20F93F8E"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1507E9C1" w14:textId="77777777" w:rsidR="00A04C97" w:rsidRPr="00E053BE" w:rsidRDefault="00A04C97" w:rsidP="00823B6A">
            <w:pPr>
              <w:pStyle w:val="TableText"/>
              <w:ind w:right="14"/>
            </w:pPr>
            <w:r w:rsidRPr="00E053BE">
              <w:t>N/A</w:t>
            </w:r>
          </w:p>
        </w:tc>
      </w:tr>
      <w:tr w:rsidR="00A04C97" w:rsidRPr="00E053BE" w14:paraId="4046201B" w14:textId="77777777" w:rsidTr="00823B6A">
        <w:trPr>
          <w:trHeight w:val="276"/>
        </w:trPr>
        <w:tc>
          <w:tcPr>
            <w:tcW w:w="4608" w:type="dxa"/>
            <w:tcBorders>
              <w:top w:val="nil"/>
              <w:bottom w:val="nil"/>
            </w:tcBorders>
          </w:tcPr>
          <w:p w14:paraId="58CC3E61" w14:textId="77777777" w:rsidR="00A04C97" w:rsidRPr="00E053BE" w:rsidRDefault="00A04C97" w:rsidP="00823B6A">
            <w:pPr>
              <w:pStyle w:val="TableText"/>
            </w:pPr>
            <w:r w:rsidRPr="00E053BE">
              <w:t>Multiple disabilities</w:t>
            </w:r>
          </w:p>
        </w:tc>
        <w:tc>
          <w:tcPr>
            <w:tcW w:w="821" w:type="dxa"/>
            <w:tcBorders>
              <w:top w:val="nil"/>
              <w:bottom w:val="nil"/>
            </w:tcBorders>
          </w:tcPr>
          <w:p w14:paraId="2E81F19F" w14:textId="77777777" w:rsidR="00A04C97" w:rsidRPr="00E053BE" w:rsidRDefault="00A04C97" w:rsidP="00823B6A">
            <w:pPr>
              <w:pStyle w:val="TableText"/>
            </w:pPr>
            <w:r w:rsidRPr="00E053BE">
              <w:t>196</w:t>
            </w:r>
          </w:p>
        </w:tc>
        <w:tc>
          <w:tcPr>
            <w:tcW w:w="1354" w:type="dxa"/>
            <w:tcBorders>
              <w:top w:val="nil"/>
              <w:bottom w:val="nil"/>
            </w:tcBorders>
          </w:tcPr>
          <w:p w14:paraId="4A1F2732" w14:textId="77777777" w:rsidR="00A04C97" w:rsidRPr="00E053BE" w:rsidRDefault="00A04C97" w:rsidP="00823B6A">
            <w:pPr>
              <w:pStyle w:val="TableText"/>
              <w:ind w:right="288"/>
            </w:pPr>
            <w:r w:rsidRPr="00E053BE">
              <w:t>0.87</w:t>
            </w:r>
          </w:p>
        </w:tc>
        <w:tc>
          <w:tcPr>
            <w:tcW w:w="749" w:type="dxa"/>
            <w:tcBorders>
              <w:top w:val="nil"/>
              <w:bottom w:val="nil"/>
            </w:tcBorders>
          </w:tcPr>
          <w:p w14:paraId="282F791D" w14:textId="77777777" w:rsidR="00A04C97" w:rsidRPr="00E053BE" w:rsidRDefault="00A04C97" w:rsidP="00823B6A">
            <w:pPr>
              <w:pStyle w:val="TableText"/>
              <w:ind w:right="14"/>
            </w:pPr>
            <w:r w:rsidRPr="00E053BE">
              <w:t>4.88</w:t>
            </w:r>
          </w:p>
        </w:tc>
      </w:tr>
      <w:tr w:rsidR="00A04C97" w:rsidRPr="00E053BE" w14:paraId="17B98EF5" w14:textId="77777777" w:rsidTr="00823B6A">
        <w:trPr>
          <w:trHeight w:val="276"/>
        </w:trPr>
        <w:tc>
          <w:tcPr>
            <w:tcW w:w="4608" w:type="dxa"/>
            <w:tcBorders>
              <w:top w:val="nil"/>
              <w:bottom w:val="nil"/>
            </w:tcBorders>
          </w:tcPr>
          <w:p w14:paraId="5D4A8C17" w14:textId="77777777" w:rsidR="00A04C97" w:rsidRPr="00E053BE" w:rsidRDefault="00A04C97" w:rsidP="00823B6A">
            <w:pPr>
              <w:pStyle w:val="TableText"/>
            </w:pPr>
            <w:r w:rsidRPr="00E053BE">
              <w:t>Autism</w:t>
            </w:r>
          </w:p>
        </w:tc>
        <w:tc>
          <w:tcPr>
            <w:tcW w:w="821" w:type="dxa"/>
            <w:tcBorders>
              <w:top w:val="nil"/>
              <w:bottom w:val="nil"/>
            </w:tcBorders>
          </w:tcPr>
          <w:p w14:paraId="0FED37DC" w14:textId="77777777" w:rsidR="00A04C97" w:rsidRPr="00E053BE" w:rsidRDefault="00A04C97" w:rsidP="00823B6A">
            <w:pPr>
              <w:pStyle w:val="TableText"/>
            </w:pPr>
            <w:r w:rsidRPr="00E053BE">
              <w:t>1,828</w:t>
            </w:r>
          </w:p>
        </w:tc>
        <w:tc>
          <w:tcPr>
            <w:tcW w:w="1354" w:type="dxa"/>
            <w:tcBorders>
              <w:top w:val="nil"/>
              <w:bottom w:val="nil"/>
            </w:tcBorders>
          </w:tcPr>
          <w:p w14:paraId="1A849CCF" w14:textId="77777777" w:rsidR="00A04C97" w:rsidRPr="00E053BE" w:rsidRDefault="00A04C97" w:rsidP="00823B6A">
            <w:pPr>
              <w:pStyle w:val="TableText"/>
              <w:ind w:right="288"/>
            </w:pPr>
            <w:r w:rsidRPr="00E053BE">
              <w:t>0.87</w:t>
            </w:r>
          </w:p>
        </w:tc>
        <w:tc>
          <w:tcPr>
            <w:tcW w:w="749" w:type="dxa"/>
            <w:tcBorders>
              <w:top w:val="nil"/>
              <w:bottom w:val="nil"/>
            </w:tcBorders>
          </w:tcPr>
          <w:p w14:paraId="6C807947" w14:textId="77777777" w:rsidR="00A04C97" w:rsidRPr="00E053BE" w:rsidRDefault="00A04C97" w:rsidP="00823B6A">
            <w:pPr>
              <w:pStyle w:val="TableText"/>
              <w:ind w:right="14"/>
            </w:pPr>
            <w:r w:rsidRPr="00E053BE">
              <w:t>4.51</w:t>
            </w:r>
          </w:p>
        </w:tc>
      </w:tr>
      <w:tr w:rsidR="00A04C97" w:rsidRPr="00E053BE" w14:paraId="7DF5AEFB" w14:textId="77777777" w:rsidTr="00823B6A">
        <w:trPr>
          <w:trHeight w:val="276"/>
        </w:trPr>
        <w:tc>
          <w:tcPr>
            <w:tcW w:w="4608" w:type="dxa"/>
            <w:tcBorders>
              <w:top w:val="nil"/>
              <w:bottom w:val="nil"/>
            </w:tcBorders>
          </w:tcPr>
          <w:p w14:paraId="44AE11B7" w14:textId="77777777" w:rsidR="00A04C97" w:rsidRPr="00E053BE" w:rsidRDefault="00A04C97" w:rsidP="00823B6A">
            <w:pPr>
              <w:pStyle w:val="TableText"/>
            </w:pPr>
            <w:r w:rsidRPr="00E053BE">
              <w:t>Traumatic brain injury</w:t>
            </w:r>
          </w:p>
        </w:tc>
        <w:tc>
          <w:tcPr>
            <w:tcW w:w="821" w:type="dxa"/>
            <w:tcBorders>
              <w:top w:val="nil"/>
              <w:bottom w:val="nil"/>
            </w:tcBorders>
          </w:tcPr>
          <w:p w14:paraId="64EA629C" w14:textId="77777777" w:rsidR="00A04C97" w:rsidRPr="00E053BE" w:rsidRDefault="00A04C97" w:rsidP="00823B6A">
            <w:pPr>
              <w:pStyle w:val="TableText"/>
            </w:pPr>
            <w:r w:rsidRPr="00E053BE">
              <w:t>4</w:t>
            </w:r>
          </w:p>
        </w:tc>
        <w:tc>
          <w:tcPr>
            <w:tcW w:w="1354" w:type="dxa"/>
            <w:tcBorders>
              <w:top w:val="nil"/>
              <w:bottom w:val="nil"/>
            </w:tcBorders>
          </w:tcPr>
          <w:p w14:paraId="0ED5DF4E" w14:textId="77777777" w:rsidR="00A04C97" w:rsidRPr="00E053BE" w:rsidRDefault="00A04C97" w:rsidP="00823B6A">
            <w:pPr>
              <w:pStyle w:val="TableText"/>
              <w:ind w:right="288"/>
            </w:pPr>
            <w:r w:rsidRPr="00E053BE">
              <w:t>N/A</w:t>
            </w:r>
          </w:p>
        </w:tc>
        <w:tc>
          <w:tcPr>
            <w:tcW w:w="749" w:type="dxa"/>
            <w:tcBorders>
              <w:top w:val="nil"/>
              <w:bottom w:val="nil"/>
            </w:tcBorders>
          </w:tcPr>
          <w:p w14:paraId="3DE464A4" w14:textId="77777777" w:rsidR="00A04C97" w:rsidRPr="00E053BE" w:rsidRDefault="00A04C97" w:rsidP="00823B6A">
            <w:pPr>
              <w:pStyle w:val="TableText"/>
              <w:ind w:right="14"/>
            </w:pPr>
            <w:r w:rsidRPr="00E053BE">
              <w:t>N/A</w:t>
            </w:r>
          </w:p>
        </w:tc>
      </w:tr>
      <w:tr w:rsidR="00A04C97" w:rsidRPr="00E053BE" w14:paraId="03604E15" w14:textId="77777777" w:rsidTr="00823B6A">
        <w:trPr>
          <w:trHeight w:val="276"/>
        </w:trPr>
        <w:tc>
          <w:tcPr>
            <w:tcW w:w="4608" w:type="dxa"/>
            <w:tcBorders>
              <w:top w:val="nil"/>
              <w:bottom w:val="single" w:sz="4" w:space="0" w:color="auto"/>
            </w:tcBorders>
          </w:tcPr>
          <w:p w14:paraId="5546D75B"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19C0A7C9"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0EF188D0"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31A4F47" w14:textId="77777777" w:rsidR="00A04C97" w:rsidRPr="00E053BE" w:rsidRDefault="00A04C97" w:rsidP="00823B6A">
            <w:pPr>
              <w:pStyle w:val="TableText"/>
              <w:ind w:right="14"/>
            </w:pPr>
            <w:r w:rsidRPr="00E053BE">
              <w:t>N/A</w:t>
            </w:r>
          </w:p>
        </w:tc>
      </w:tr>
      <w:tr w:rsidR="00A04C97" w:rsidRPr="00E053BE" w14:paraId="7638A936" w14:textId="77777777" w:rsidTr="00823B6A">
        <w:trPr>
          <w:trHeight w:val="276"/>
        </w:trPr>
        <w:tc>
          <w:tcPr>
            <w:tcW w:w="4608" w:type="dxa"/>
            <w:tcBorders>
              <w:top w:val="single" w:sz="4" w:space="0" w:color="auto"/>
            </w:tcBorders>
          </w:tcPr>
          <w:p w14:paraId="20A035B3"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3D38E51A" w14:textId="77777777" w:rsidR="00A04C97" w:rsidRPr="00E053BE" w:rsidDel="009E190D" w:rsidRDefault="00A04C97" w:rsidP="00823B6A">
            <w:pPr>
              <w:pStyle w:val="TableText"/>
            </w:pPr>
            <w:r w:rsidRPr="00E053BE">
              <w:t>766</w:t>
            </w:r>
          </w:p>
        </w:tc>
        <w:tc>
          <w:tcPr>
            <w:tcW w:w="1354" w:type="dxa"/>
            <w:tcBorders>
              <w:top w:val="single" w:sz="4" w:space="0" w:color="auto"/>
            </w:tcBorders>
          </w:tcPr>
          <w:p w14:paraId="4AB9DE73"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5797D0F8" w14:textId="77777777" w:rsidR="00A04C97" w:rsidRPr="00E053BE" w:rsidRDefault="00A04C97" w:rsidP="00823B6A">
            <w:pPr>
              <w:pStyle w:val="TableText"/>
              <w:ind w:right="14"/>
            </w:pPr>
            <w:r w:rsidRPr="00E053BE">
              <w:t>4.55</w:t>
            </w:r>
          </w:p>
        </w:tc>
      </w:tr>
      <w:tr w:rsidR="00A04C97" w:rsidRPr="00E053BE" w14:paraId="5E23B0FD" w14:textId="77777777" w:rsidTr="00823B6A">
        <w:trPr>
          <w:trHeight w:val="276"/>
        </w:trPr>
        <w:tc>
          <w:tcPr>
            <w:tcW w:w="4608" w:type="dxa"/>
            <w:tcBorders>
              <w:bottom w:val="nil"/>
            </w:tcBorders>
          </w:tcPr>
          <w:p w14:paraId="76C064C4"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4DE69FA0" w14:textId="77777777" w:rsidR="00A04C97" w:rsidRPr="00E053BE" w:rsidDel="009E190D" w:rsidRDefault="00A04C97" w:rsidP="00823B6A">
            <w:pPr>
              <w:pStyle w:val="TableText"/>
            </w:pPr>
            <w:r w:rsidRPr="00E053BE">
              <w:t>2,990</w:t>
            </w:r>
          </w:p>
        </w:tc>
        <w:tc>
          <w:tcPr>
            <w:tcW w:w="1354" w:type="dxa"/>
            <w:tcBorders>
              <w:bottom w:val="nil"/>
            </w:tcBorders>
          </w:tcPr>
          <w:p w14:paraId="238690AC" w14:textId="77777777" w:rsidR="00A04C97" w:rsidRPr="00E053BE" w:rsidDel="009E190D" w:rsidRDefault="00A04C97" w:rsidP="00823B6A">
            <w:pPr>
              <w:pStyle w:val="TableText"/>
              <w:ind w:right="288"/>
            </w:pPr>
            <w:r w:rsidRPr="00E053BE">
              <w:t>0.87</w:t>
            </w:r>
          </w:p>
        </w:tc>
        <w:tc>
          <w:tcPr>
            <w:tcW w:w="749" w:type="dxa"/>
            <w:tcBorders>
              <w:bottom w:val="nil"/>
            </w:tcBorders>
          </w:tcPr>
          <w:p w14:paraId="7C68DE43" w14:textId="77777777" w:rsidR="00A04C97" w:rsidRPr="00E053BE" w:rsidRDefault="00A04C97" w:rsidP="00823B6A">
            <w:pPr>
              <w:pStyle w:val="TableText"/>
              <w:ind w:right="14"/>
            </w:pPr>
            <w:r w:rsidRPr="00E053BE">
              <w:t>4.59</w:t>
            </w:r>
          </w:p>
        </w:tc>
      </w:tr>
      <w:tr w:rsidR="00A04C97" w:rsidRPr="00E053BE" w14:paraId="3C8CE27F" w14:textId="77777777" w:rsidTr="00823B6A">
        <w:trPr>
          <w:trHeight w:val="276"/>
        </w:trPr>
        <w:tc>
          <w:tcPr>
            <w:tcW w:w="4608" w:type="dxa"/>
            <w:tcBorders>
              <w:top w:val="single" w:sz="4" w:space="0" w:color="auto"/>
              <w:bottom w:val="nil"/>
            </w:tcBorders>
          </w:tcPr>
          <w:p w14:paraId="1A49D578"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D8F243A" w14:textId="77777777" w:rsidR="00A04C97" w:rsidRPr="00E053BE" w:rsidDel="009E190D" w:rsidRDefault="00A04C97" w:rsidP="00823B6A">
            <w:pPr>
              <w:pStyle w:val="TableText"/>
            </w:pPr>
            <w:r w:rsidRPr="00E053BE">
              <w:t>79</w:t>
            </w:r>
          </w:p>
        </w:tc>
        <w:tc>
          <w:tcPr>
            <w:tcW w:w="1354" w:type="dxa"/>
            <w:tcBorders>
              <w:top w:val="single" w:sz="4" w:space="0" w:color="auto"/>
              <w:bottom w:val="nil"/>
            </w:tcBorders>
          </w:tcPr>
          <w:p w14:paraId="176D916D" w14:textId="77777777" w:rsidR="00A04C97" w:rsidRPr="00E053BE" w:rsidDel="009E190D" w:rsidRDefault="00A04C97" w:rsidP="00823B6A">
            <w:pPr>
              <w:pStyle w:val="TableText"/>
              <w:ind w:right="288"/>
            </w:pPr>
            <w:r w:rsidRPr="00E053BE">
              <w:t>0.85</w:t>
            </w:r>
          </w:p>
        </w:tc>
        <w:tc>
          <w:tcPr>
            <w:tcW w:w="749" w:type="dxa"/>
            <w:tcBorders>
              <w:top w:val="single" w:sz="4" w:space="0" w:color="auto"/>
              <w:bottom w:val="nil"/>
            </w:tcBorders>
          </w:tcPr>
          <w:p w14:paraId="6170B998" w14:textId="77777777" w:rsidR="00A04C97" w:rsidRPr="00E053BE" w:rsidRDefault="00A04C97" w:rsidP="00823B6A">
            <w:pPr>
              <w:pStyle w:val="TableText"/>
              <w:ind w:right="14"/>
            </w:pPr>
            <w:r w:rsidRPr="00E053BE">
              <w:t>4.41</w:t>
            </w:r>
          </w:p>
        </w:tc>
      </w:tr>
      <w:tr w:rsidR="00A04C97" w:rsidRPr="00E053BE" w14:paraId="1872875D" w14:textId="77777777" w:rsidTr="00823B6A">
        <w:trPr>
          <w:trHeight w:val="276"/>
        </w:trPr>
        <w:tc>
          <w:tcPr>
            <w:tcW w:w="4608" w:type="dxa"/>
            <w:tcBorders>
              <w:bottom w:val="nil"/>
            </w:tcBorders>
          </w:tcPr>
          <w:p w14:paraId="03D9F9A8"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5C4B5B80" w14:textId="77777777" w:rsidR="00A04C97" w:rsidRPr="00E053BE" w:rsidDel="009E190D" w:rsidRDefault="00A04C97" w:rsidP="00823B6A">
            <w:pPr>
              <w:pStyle w:val="TableText"/>
            </w:pPr>
            <w:r w:rsidRPr="00E053BE">
              <w:t>3,670</w:t>
            </w:r>
          </w:p>
        </w:tc>
        <w:tc>
          <w:tcPr>
            <w:tcW w:w="1354" w:type="dxa"/>
            <w:tcBorders>
              <w:bottom w:val="nil"/>
            </w:tcBorders>
          </w:tcPr>
          <w:p w14:paraId="5202238D" w14:textId="77777777" w:rsidR="00A04C97" w:rsidRPr="00E053BE" w:rsidDel="009E190D" w:rsidRDefault="00A04C97" w:rsidP="00823B6A">
            <w:pPr>
              <w:pStyle w:val="TableText"/>
              <w:ind w:right="288"/>
            </w:pPr>
            <w:r w:rsidRPr="00E053BE">
              <w:t>0.87</w:t>
            </w:r>
          </w:p>
        </w:tc>
        <w:tc>
          <w:tcPr>
            <w:tcW w:w="749" w:type="dxa"/>
            <w:tcBorders>
              <w:bottom w:val="nil"/>
            </w:tcBorders>
          </w:tcPr>
          <w:p w14:paraId="371AC133" w14:textId="77777777" w:rsidR="00A04C97" w:rsidRPr="00E053BE" w:rsidRDefault="00A04C97" w:rsidP="00823B6A">
            <w:pPr>
              <w:pStyle w:val="TableText"/>
              <w:ind w:right="14"/>
            </w:pPr>
            <w:r w:rsidRPr="00E053BE">
              <w:t>4.58</w:t>
            </w:r>
          </w:p>
        </w:tc>
      </w:tr>
      <w:tr w:rsidR="00A04C97" w:rsidRPr="00E053BE" w14:paraId="7B57DEC9" w14:textId="77777777" w:rsidTr="00823B6A">
        <w:trPr>
          <w:trHeight w:val="276"/>
        </w:trPr>
        <w:tc>
          <w:tcPr>
            <w:tcW w:w="4608" w:type="dxa"/>
          </w:tcPr>
          <w:p w14:paraId="7CBFB959" w14:textId="77777777" w:rsidR="00A04C97" w:rsidRPr="00E053BE" w:rsidDel="009E190D" w:rsidRDefault="00A04C97" w:rsidP="00823B6A">
            <w:pPr>
              <w:pStyle w:val="TableText"/>
            </w:pPr>
            <w:r w:rsidRPr="00E053BE">
              <w:t>Duration unknown</w:t>
            </w:r>
          </w:p>
        </w:tc>
        <w:tc>
          <w:tcPr>
            <w:tcW w:w="821" w:type="dxa"/>
          </w:tcPr>
          <w:p w14:paraId="62367EDF" w14:textId="77777777" w:rsidR="00A04C97" w:rsidRPr="00E053BE" w:rsidDel="009E190D" w:rsidRDefault="00A04C97" w:rsidP="00823B6A">
            <w:pPr>
              <w:pStyle w:val="TableText"/>
            </w:pPr>
            <w:r w:rsidRPr="00E053BE">
              <w:t>7</w:t>
            </w:r>
          </w:p>
        </w:tc>
        <w:tc>
          <w:tcPr>
            <w:tcW w:w="1354" w:type="dxa"/>
          </w:tcPr>
          <w:p w14:paraId="5FAE0E72" w14:textId="77777777" w:rsidR="00A04C97" w:rsidRPr="00E053BE" w:rsidDel="009E190D" w:rsidRDefault="00A04C97" w:rsidP="00823B6A">
            <w:pPr>
              <w:pStyle w:val="TableText"/>
              <w:ind w:right="288"/>
            </w:pPr>
            <w:r w:rsidRPr="00E053BE">
              <w:t>N/A</w:t>
            </w:r>
          </w:p>
        </w:tc>
        <w:tc>
          <w:tcPr>
            <w:tcW w:w="749" w:type="dxa"/>
          </w:tcPr>
          <w:p w14:paraId="336D18A9" w14:textId="77777777" w:rsidR="00A04C97" w:rsidRPr="00E053BE" w:rsidRDefault="00A04C97" w:rsidP="00823B6A">
            <w:pPr>
              <w:pStyle w:val="TableText"/>
              <w:ind w:right="14"/>
            </w:pPr>
            <w:r w:rsidRPr="00E053BE">
              <w:t>N/A</w:t>
            </w:r>
          </w:p>
        </w:tc>
      </w:tr>
      <w:tr w:rsidR="00A04C97" w:rsidRPr="00E053BE" w14:paraId="40C72D7D" w14:textId="77777777" w:rsidTr="00823B6A">
        <w:trPr>
          <w:trHeight w:val="276"/>
        </w:trPr>
        <w:tc>
          <w:tcPr>
            <w:tcW w:w="4608" w:type="dxa"/>
            <w:tcBorders>
              <w:top w:val="single" w:sz="4" w:space="0" w:color="auto"/>
              <w:bottom w:val="nil"/>
            </w:tcBorders>
          </w:tcPr>
          <w:p w14:paraId="750ACB9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3A314263" w14:textId="77777777" w:rsidR="00A04C97" w:rsidRPr="00E053BE" w:rsidDel="009E190D" w:rsidRDefault="00A04C97" w:rsidP="00823B6A">
            <w:pPr>
              <w:pStyle w:val="TableText"/>
            </w:pPr>
            <w:r w:rsidRPr="00E053BE">
              <w:t>49</w:t>
            </w:r>
          </w:p>
        </w:tc>
        <w:tc>
          <w:tcPr>
            <w:tcW w:w="1354" w:type="dxa"/>
            <w:tcBorders>
              <w:top w:val="single" w:sz="4" w:space="0" w:color="auto"/>
              <w:bottom w:val="nil"/>
            </w:tcBorders>
          </w:tcPr>
          <w:p w14:paraId="0ECCA46A" w14:textId="77777777" w:rsidR="00A04C97" w:rsidRPr="00E053BE" w:rsidDel="009E190D" w:rsidRDefault="00A04C97" w:rsidP="00823B6A">
            <w:pPr>
              <w:pStyle w:val="TableText"/>
              <w:ind w:right="288"/>
            </w:pPr>
            <w:r w:rsidRPr="00E053BE">
              <w:t>0.80</w:t>
            </w:r>
          </w:p>
        </w:tc>
        <w:tc>
          <w:tcPr>
            <w:tcW w:w="749" w:type="dxa"/>
            <w:tcBorders>
              <w:top w:val="single" w:sz="4" w:space="0" w:color="auto"/>
              <w:bottom w:val="nil"/>
            </w:tcBorders>
          </w:tcPr>
          <w:p w14:paraId="5BCC1ED1" w14:textId="77777777" w:rsidR="00A04C97" w:rsidRPr="00E053BE" w:rsidRDefault="00A04C97" w:rsidP="00823B6A">
            <w:pPr>
              <w:pStyle w:val="TableText"/>
              <w:ind w:right="14"/>
            </w:pPr>
            <w:r w:rsidRPr="00E053BE">
              <w:t>4.48</w:t>
            </w:r>
          </w:p>
        </w:tc>
      </w:tr>
      <w:tr w:rsidR="00A04C97" w:rsidRPr="00E053BE" w14:paraId="01B80AD8" w14:textId="77777777" w:rsidTr="00823B6A">
        <w:trPr>
          <w:trHeight w:val="276"/>
        </w:trPr>
        <w:tc>
          <w:tcPr>
            <w:tcW w:w="4608" w:type="dxa"/>
            <w:tcBorders>
              <w:top w:val="nil"/>
              <w:bottom w:val="single" w:sz="4" w:space="0" w:color="auto"/>
            </w:tcBorders>
          </w:tcPr>
          <w:p w14:paraId="3428EE07"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21403F50" w14:textId="77777777" w:rsidR="00A04C97" w:rsidRPr="00E053BE" w:rsidDel="009E190D" w:rsidRDefault="00A04C97" w:rsidP="00823B6A">
            <w:pPr>
              <w:pStyle w:val="TableText"/>
            </w:pPr>
            <w:r w:rsidRPr="00E053BE">
              <w:t>3,707</w:t>
            </w:r>
          </w:p>
        </w:tc>
        <w:tc>
          <w:tcPr>
            <w:tcW w:w="1354" w:type="dxa"/>
            <w:tcBorders>
              <w:top w:val="nil"/>
              <w:bottom w:val="single" w:sz="4" w:space="0" w:color="auto"/>
            </w:tcBorders>
          </w:tcPr>
          <w:p w14:paraId="38C99F74"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29F6F23E" w14:textId="77777777" w:rsidR="00A04C97" w:rsidRPr="00E053BE" w:rsidRDefault="00A04C97" w:rsidP="00823B6A">
            <w:pPr>
              <w:pStyle w:val="TableText"/>
              <w:ind w:right="14"/>
            </w:pPr>
            <w:r w:rsidRPr="00E053BE">
              <w:t>4.58</w:t>
            </w:r>
          </w:p>
        </w:tc>
      </w:tr>
      <w:tr w:rsidR="00A04C97" w:rsidRPr="00E053BE" w14:paraId="65645FBE" w14:textId="77777777" w:rsidTr="00823B6A">
        <w:trPr>
          <w:trHeight w:val="276"/>
        </w:trPr>
        <w:tc>
          <w:tcPr>
            <w:tcW w:w="4608" w:type="dxa"/>
            <w:tcBorders>
              <w:top w:val="single" w:sz="4" w:space="0" w:color="auto"/>
              <w:bottom w:val="nil"/>
            </w:tcBorders>
            <w:vAlign w:val="bottom"/>
          </w:tcPr>
          <w:p w14:paraId="0C84BD8A"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5B680C08" w14:textId="77777777" w:rsidR="00A04C97" w:rsidRPr="00E053BE" w:rsidRDefault="00A04C97" w:rsidP="00823B6A">
            <w:pPr>
              <w:pStyle w:val="TableText"/>
              <w:rPr>
                <w:color w:val="000000"/>
              </w:rPr>
            </w:pPr>
            <w:r w:rsidRPr="00E053BE">
              <w:t>31</w:t>
            </w:r>
          </w:p>
        </w:tc>
        <w:tc>
          <w:tcPr>
            <w:tcW w:w="1354" w:type="dxa"/>
            <w:tcBorders>
              <w:top w:val="single" w:sz="4" w:space="0" w:color="auto"/>
              <w:bottom w:val="nil"/>
            </w:tcBorders>
          </w:tcPr>
          <w:p w14:paraId="41A288E1" w14:textId="77777777" w:rsidR="00A04C97" w:rsidRPr="00E053BE" w:rsidRDefault="00A04C97" w:rsidP="00823B6A">
            <w:pPr>
              <w:pStyle w:val="TableText"/>
              <w:ind w:right="288"/>
              <w:rPr>
                <w:color w:val="000000"/>
              </w:rPr>
            </w:pPr>
            <w:r w:rsidRPr="00E053BE">
              <w:t>0.89</w:t>
            </w:r>
          </w:p>
        </w:tc>
        <w:tc>
          <w:tcPr>
            <w:tcW w:w="749" w:type="dxa"/>
            <w:tcBorders>
              <w:top w:val="single" w:sz="4" w:space="0" w:color="auto"/>
              <w:bottom w:val="nil"/>
            </w:tcBorders>
          </w:tcPr>
          <w:p w14:paraId="136A0592" w14:textId="77777777" w:rsidR="00A04C97" w:rsidRPr="00E053BE" w:rsidRDefault="00A04C97" w:rsidP="00823B6A">
            <w:pPr>
              <w:pStyle w:val="TableText"/>
              <w:ind w:right="14"/>
              <w:rPr>
                <w:color w:val="000000"/>
              </w:rPr>
            </w:pPr>
            <w:r w:rsidRPr="00E053BE">
              <w:t>5.29</w:t>
            </w:r>
          </w:p>
        </w:tc>
      </w:tr>
      <w:tr w:rsidR="00A04C97" w:rsidRPr="00E053BE" w14:paraId="32D0C06A" w14:textId="77777777" w:rsidTr="00823B6A">
        <w:trPr>
          <w:trHeight w:val="276"/>
        </w:trPr>
        <w:tc>
          <w:tcPr>
            <w:tcW w:w="4608" w:type="dxa"/>
            <w:tcBorders>
              <w:top w:val="nil"/>
              <w:bottom w:val="single" w:sz="4" w:space="0" w:color="auto"/>
            </w:tcBorders>
            <w:vAlign w:val="bottom"/>
          </w:tcPr>
          <w:p w14:paraId="56B9F495"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36E8DBEF" w14:textId="77777777" w:rsidR="00A04C97" w:rsidRPr="00E053BE" w:rsidRDefault="00A04C97" w:rsidP="00823B6A">
            <w:pPr>
              <w:pStyle w:val="TableText"/>
              <w:rPr>
                <w:color w:val="000000"/>
              </w:rPr>
            </w:pPr>
            <w:r w:rsidRPr="00E053BE">
              <w:t>3,725</w:t>
            </w:r>
          </w:p>
        </w:tc>
        <w:tc>
          <w:tcPr>
            <w:tcW w:w="1354" w:type="dxa"/>
            <w:tcBorders>
              <w:top w:val="nil"/>
              <w:bottom w:val="single" w:sz="4" w:space="0" w:color="auto"/>
            </w:tcBorders>
          </w:tcPr>
          <w:p w14:paraId="1E4A3791"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2042840E" w14:textId="77777777" w:rsidR="00A04C97" w:rsidRPr="00E053BE" w:rsidRDefault="00A04C97" w:rsidP="00823B6A">
            <w:pPr>
              <w:pStyle w:val="TableText"/>
              <w:ind w:right="14"/>
              <w:rPr>
                <w:color w:val="000000"/>
              </w:rPr>
            </w:pPr>
            <w:r w:rsidRPr="00E053BE">
              <w:t>4.57</w:t>
            </w:r>
          </w:p>
        </w:tc>
      </w:tr>
      <w:tr w:rsidR="00A04C97" w:rsidRPr="00E053BE" w14:paraId="17213440" w14:textId="77777777" w:rsidTr="00823B6A">
        <w:trPr>
          <w:trHeight w:val="276"/>
        </w:trPr>
        <w:tc>
          <w:tcPr>
            <w:tcW w:w="4608" w:type="dxa"/>
            <w:tcBorders>
              <w:top w:val="single" w:sz="4" w:space="0" w:color="auto"/>
              <w:bottom w:val="nil"/>
            </w:tcBorders>
            <w:vAlign w:val="bottom"/>
          </w:tcPr>
          <w:p w14:paraId="0D72663F"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78C93A27" w14:textId="77777777" w:rsidR="00A04C97" w:rsidRPr="00E053BE" w:rsidRDefault="00A04C97" w:rsidP="00823B6A">
            <w:pPr>
              <w:pStyle w:val="TableText"/>
              <w:rPr>
                <w:color w:val="000000"/>
              </w:rPr>
            </w:pPr>
            <w:r w:rsidRPr="00E053BE">
              <w:t>178</w:t>
            </w:r>
          </w:p>
        </w:tc>
        <w:tc>
          <w:tcPr>
            <w:tcW w:w="1354" w:type="dxa"/>
            <w:tcBorders>
              <w:top w:val="single" w:sz="4" w:space="0" w:color="auto"/>
              <w:bottom w:val="nil"/>
            </w:tcBorders>
          </w:tcPr>
          <w:p w14:paraId="5AC8DE01" w14:textId="77777777" w:rsidR="00A04C97" w:rsidRPr="00E053BE" w:rsidRDefault="00A04C97" w:rsidP="00823B6A">
            <w:pPr>
              <w:pStyle w:val="TableText"/>
              <w:ind w:right="288"/>
              <w:rPr>
                <w:color w:val="000000"/>
              </w:rPr>
            </w:pPr>
            <w:r w:rsidRPr="00E053BE">
              <w:t>0.86</w:t>
            </w:r>
          </w:p>
        </w:tc>
        <w:tc>
          <w:tcPr>
            <w:tcW w:w="749" w:type="dxa"/>
            <w:tcBorders>
              <w:top w:val="single" w:sz="4" w:space="0" w:color="auto"/>
              <w:bottom w:val="nil"/>
            </w:tcBorders>
          </w:tcPr>
          <w:p w14:paraId="66F9C5AC" w14:textId="77777777" w:rsidR="00A04C97" w:rsidRPr="00E053BE" w:rsidRDefault="00A04C97" w:rsidP="00823B6A">
            <w:pPr>
              <w:pStyle w:val="TableText"/>
              <w:ind w:right="14"/>
              <w:rPr>
                <w:color w:val="000000"/>
              </w:rPr>
            </w:pPr>
            <w:r w:rsidRPr="00E053BE">
              <w:t>4.64</w:t>
            </w:r>
          </w:p>
        </w:tc>
      </w:tr>
      <w:tr w:rsidR="00A04C97" w:rsidRPr="00E053BE" w14:paraId="484DC432" w14:textId="77777777" w:rsidTr="00823B6A">
        <w:trPr>
          <w:trHeight w:val="276"/>
        </w:trPr>
        <w:tc>
          <w:tcPr>
            <w:tcW w:w="4608" w:type="dxa"/>
            <w:tcBorders>
              <w:top w:val="nil"/>
              <w:bottom w:val="single" w:sz="4" w:space="0" w:color="auto"/>
            </w:tcBorders>
            <w:vAlign w:val="bottom"/>
          </w:tcPr>
          <w:p w14:paraId="6FDE29C7"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38F5AFC7" w14:textId="77777777" w:rsidR="00A04C97" w:rsidRPr="00E053BE" w:rsidRDefault="00A04C97" w:rsidP="00823B6A">
            <w:pPr>
              <w:pStyle w:val="TableText"/>
              <w:rPr>
                <w:color w:val="000000"/>
              </w:rPr>
            </w:pPr>
            <w:r w:rsidRPr="00E053BE">
              <w:t>3,578</w:t>
            </w:r>
          </w:p>
        </w:tc>
        <w:tc>
          <w:tcPr>
            <w:tcW w:w="1354" w:type="dxa"/>
            <w:tcBorders>
              <w:top w:val="nil"/>
              <w:bottom w:val="single" w:sz="4" w:space="0" w:color="auto"/>
            </w:tcBorders>
          </w:tcPr>
          <w:p w14:paraId="44654221"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7BA6C7D9" w14:textId="77777777" w:rsidR="00A04C97" w:rsidRPr="00E053BE" w:rsidRDefault="00A04C97" w:rsidP="00823B6A">
            <w:pPr>
              <w:pStyle w:val="TableText"/>
              <w:ind w:right="14"/>
              <w:rPr>
                <w:color w:val="000000"/>
              </w:rPr>
            </w:pPr>
            <w:r w:rsidRPr="00E053BE">
              <w:t>4.58</w:t>
            </w:r>
          </w:p>
        </w:tc>
      </w:tr>
      <w:tr w:rsidR="00A04C97" w:rsidRPr="00E053BE" w14:paraId="78CDB57C" w14:textId="77777777" w:rsidTr="00823B6A">
        <w:trPr>
          <w:trHeight w:val="276"/>
        </w:trPr>
        <w:tc>
          <w:tcPr>
            <w:tcW w:w="4608" w:type="dxa"/>
            <w:tcBorders>
              <w:top w:val="single" w:sz="4" w:space="0" w:color="auto"/>
              <w:bottom w:val="nil"/>
            </w:tcBorders>
            <w:vAlign w:val="bottom"/>
          </w:tcPr>
          <w:p w14:paraId="6A6C8F73"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61C80E16" w14:textId="77777777" w:rsidR="00A04C97" w:rsidRPr="00E053BE" w:rsidRDefault="00A04C97" w:rsidP="00823B6A">
            <w:pPr>
              <w:pStyle w:val="TableText"/>
              <w:rPr>
                <w:color w:val="000000"/>
              </w:rPr>
            </w:pPr>
            <w:r w:rsidRPr="00E053BE">
              <w:t>13</w:t>
            </w:r>
          </w:p>
        </w:tc>
        <w:tc>
          <w:tcPr>
            <w:tcW w:w="1354" w:type="dxa"/>
            <w:tcBorders>
              <w:top w:val="single" w:sz="4" w:space="0" w:color="auto"/>
              <w:bottom w:val="nil"/>
            </w:tcBorders>
          </w:tcPr>
          <w:p w14:paraId="52D13DA1"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403628F2" w14:textId="77777777" w:rsidR="00A04C97" w:rsidRPr="00E053BE" w:rsidRDefault="00A04C97" w:rsidP="00823B6A">
            <w:pPr>
              <w:pStyle w:val="TableText"/>
              <w:ind w:right="14"/>
              <w:rPr>
                <w:color w:val="000000"/>
              </w:rPr>
            </w:pPr>
            <w:r w:rsidRPr="00E053BE">
              <w:t>N/A</w:t>
            </w:r>
          </w:p>
        </w:tc>
      </w:tr>
      <w:tr w:rsidR="00A04C97" w:rsidRPr="00E053BE" w14:paraId="47890708" w14:textId="77777777" w:rsidTr="00823B6A">
        <w:trPr>
          <w:trHeight w:val="276"/>
        </w:trPr>
        <w:tc>
          <w:tcPr>
            <w:tcW w:w="4608" w:type="dxa"/>
            <w:tcBorders>
              <w:top w:val="nil"/>
              <w:bottom w:val="single" w:sz="12" w:space="0" w:color="auto"/>
            </w:tcBorders>
            <w:vAlign w:val="bottom"/>
          </w:tcPr>
          <w:p w14:paraId="06B853A1"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686D0B72" w14:textId="77777777" w:rsidR="00A04C97" w:rsidRPr="00E053BE" w:rsidRDefault="00A04C97" w:rsidP="00823B6A">
            <w:pPr>
              <w:pStyle w:val="TableText"/>
              <w:rPr>
                <w:color w:val="000000"/>
              </w:rPr>
            </w:pPr>
            <w:r w:rsidRPr="00E053BE">
              <w:t>3,743</w:t>
            </w:r>
          </w:p>
        </w:tc>
        <w:tc>
          <w:tcPr>
            <w:tcW w:w="1354" w:type="dxa"/>
            <w:tcBorders>
              <w:top w:val="nil"/>
              <w:bottom w:val="single" w:sz="12" w:space="0" w:color="auto"/>
            </w:tcBorders>
          </w:tcPr>
          <w:p w14:paraId="3A5D0AF4"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1E79F3C1" w14:textId="77777777" w:rsidR="00A04C97" w:rsidRPr="00E053BE" w:rsidRDefault="00A04C97" w:rsidP="00823B6A">
            <w:pPr>
              <w:pStyle w:val="TableText"/>
              <w:ind w:right="14"/>
              <w:rPr>
                <w:color w:val="000000"/>
              </w:rPr>
            </w:pPr>
            <w:r w:rsidRPr="00E053BE">
              <w:t>4.57</w:t>
            </w:r>
          </w:p>
        </w:tc>
      </w:tr>
    </w:tbl>
    <w:p w14:paraId="6EDFA887" w14:textId="77777777" w:rsidR="00A04C97" w:rsidRPr="00E053BE" w:rsidRDefault="00A04C97" w:rsidP="00A04C97">
      <w:pPr>
        <w:pStyle w:val="Caption"/>
      </w:pPr>
      <w:bookmarkStart w:id="2122" w:name="_Toc160113708"/>
      <w:bookmarkStart w:id="2123" w:name="_Toc193442691"/>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5</w:t>
      </w:r>
      <w:r w:rsidRPr="00E053BE">
        <w:rPr>
          <w:noProof/>
        </w:rPr>
        <w:fldChar w:fldCharType="end"/>
      </w:r>
      <w:r w:rsidRPr="00E053BE">
        <w:rPr>
          <w:rFonts w:eastAsiaTheme="majorEastAsia"/>
        </w:rPr>
        <w:t xml:space="preserve">  Reliability Estimates by Student Group for Grade Span Six Through Eight</w:t>
      </w:r>
      <w:bookmarkEnd w:id="2122"/>
      <w:bookmarkEnd w:id="2123"/>
    </w:p>
    <w:tbl>
      <w:tblPr>
        <w:tblStyle w:val="TRs"/>
        <w:tblW w:w="7532" w:type="dxa"/>
        <w:tblLayout w:type="fixed"/>
        <w:tblLook w:val="04A0" w:firstRow="1" w:lastRow="0" w:firstColumn="1" w:lastColumn="0" w:noHBand="0" w:noVBand="1"/>
      </w:tblPr>
      <w:tblGrid>
        <w:gridCol w:w="4608"/>
        <w:gridCol w:w="882"/>
        <w:gridCol w:w="1260"/>
        <w:gridCol w:w="782"/>
      </w:tblGrid>
      <w:tr w:rsidR="00A04C97" w:rsidRPr="00E053BE" w14:paraId="38B0E047"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5512F18" w14:textId="77777777" w:rsidR="00A04C97" w:rsidRPr="00E053BE" w:rsidRDefault="00A04C97" w:rsidP="00823B6A">
            <w:pPr>
              <w:pStyle w:val="TableHead"/>
              <w:rPr>
                <w:b w:val="0"/>
              </w:rPr>
            </w:pPr>
            <w:r w:rsidRPr="00E053BE">
              <w:t>Student Group</w:t>
            </w:r>
          </w:p>
        </w:tc>
        <w:tc>
          <w:tcPr>
            <w:tcW w:w="882" w:type="dxa"/>
            <w:tcMar>
              <w:left w:w="0" w:type="dxa"/>
              <w:right w:w="0" w:type="dxa"/>
            </w:tcMar>
          </w:tcPr>
          <w:p w14:paraId="66885C7F" w14:textId="77777777" w:rsidR="00A04C97" w:rsidRPr="00E053BE" w:rsidRDefault="00A04C97" w:rsidP="00823B6A">
            <w:pPr>
              <w:pStyle w:val="TableHead"/>
              <w:rPr>
                <w:b w:val="0"/>
              </w:rPr>
            </w:pPr>
            <w:r w:rsidRPr="00E053BE">
              <w:t>N</w:t>
            </w:r>
          </w:p>
        </w:tc>
        <w:tc>
          <w:tcPr>
            <w:tcW w:w="1260" w:type="dxa"/>
            <w:tcMar>
              <w:left w:w="0" w:type="dxa"/>
              <w:right w:w="0" w:type="dxa"/>
            </w:tcMar>
          </w:tcPr>
          <w:p w14:paraId="1851577F" w14:textId="77777777" w:rsidR="00A04C97" w:rsidRPr="00E053BE" w:rsidRDefault="00A04C97" w:rsidP="00823B6A">
            <w:pPr>
              <w:pStyle w:val="TableHead"/>
              <w:rPr>
                <w:b w:val="0"/>
              </w:rPr>
            </w:pPr>
            <w:r w:rsidRPr="00E053BE">
              <w:t>Reliability</w:t>
            </w:r>
          </w:p>
        </w:tc>
        <w:tc>
          <w:tcPr>
            <w:tcW w:w="782" w:type="dxa"/>
            <w:tcMar>
              <w:left w:w="0" w:type="dxa"/>
              <w:right w:w="0" w:type="dxa"/>
            </w:tcMar>
          </w:tcPr>
          <w:p w14:paraId="03965112" w14:textId="77777777" w:rsidR="00A04C97" w:rsidRPr="00E053BE" w:rsidRDefault="00A04C97" w:rsidP="00823B6A">
            <w:pPr>
              <w:pStyle w:val="TableHead"/>
              <w:rPr>
                <w:b w:val="0"/>
              </w:rPr>
            </w:pPr>
            <w:r w:rsidRPr="00E053BE">
              <w:t>SEM</w:t>
            </w:r>
          </w:p>
        </w:tc>
      </w:tr>
      <w:tr w:rsidR="00A04C97" w:rsidRPr="00E053BE" w14:paraId="0FFF5615" w14:textId="77777777" w:rsidTr="00823B6A">
        <w:trPr>
          <w:trHeight w:val="276"/>
        </w:trPr>
        <w:tc>
          <w:tcPr>
            <w:tcW w:w="4608" w:type="dxa"/>
            <w:tcBorders>
              <w:top w:val="single" w:sz="4" w:space="0" w:color="auto"/>
              <w:bottom w:val="single" w:sz="4" w:space="0" w:color="auto"/>
            </w:tcBorders>
          </w:tcPr>
          <w:p w14:paraId="7498DB3B" w14:textId="77777777" w:rsidR="00A04C97" w:rsidRPr="00E053BE" w:rsidRDefault="00A04C97" w:rsidP="00823B6A">
            <w:pPr>
              <w:pStyle w:val="TableText"/>
            </w:pPr>
            <w:r w:rsidRPr="00E053BE">
              <w:t>All</w:t>
            </w:r>
          </w:p>
        </w:tc>
        <w:tc>
          <w:tcPr>
            <w:tcW w:w="882" w:type="dxa"/>
            <w:tcBorders>
              <w:top w:val="single" w:sz="4" w:space="0" w:color="auto"/>
              <w:bottom w:val="single" w:sz="4" w:space="0" w:color="auto"/>
            </w:tcBorders>
          </w:tcPr>
          <w:p w14:paraId="271F65AA" w14:textId="77777777" w:rsidR="00A04C97" w:rsidRPr="00E053BE" w:rsidRDefault="00A04C97" w:rsidP="00823B6A">
            <w:pPr>
              <w:pStyle w:val="TableText"/>
            </w:pPr>
            <w:r w:rsidRPr="00E053BE">
              <w:t>2,561</w:t>
            </w:r>
          </w:p>
        </w:tc>
        <w:tc>
          <w:tcPr>
            <w:tcW w:w="1260" w:type="dxa"/>
            <w:tcBorders>
              <w:top w:val="single" w:sz="4" w:space="0" w:color="auto"/>
              <w:bottom w:val="single" w:sz="4" w:space="0" w:color="auto"/>
            </w:tcBorders>
          </w:tcPr>
          <w:p w14:paraId="7A8BEEB7" w14:textId="77777777" w:rsidR="00A04C97" w:rsidRPr="00E053BE" w:rsidRDefault="00A04C97" w:rsidP="00823B6A">
            <w:pPr>
              <w:pStyle w:val="TableText"/>
              <w:ind w:right="288"/>
            </w:pPr>
            <w:r w:rsidRPr="00E053BE">
              <w:t>0.87</w:t>
            </w:r>
          </w:p>
        </w:tc>
        <w:tc>
          <w:tcPr>
            <w:tcW w:w="782" w:type="dxa"/>
            <w:tcBorders>
              <w:top w:val="single" w:sz="4" w:space="0" w:color="auto"/>
              <w:bottom w:val="single" w:sz="4" w:space="0" w:color="auto"/>
            </w:tcBorders>
          </w:tcPr>
          <w:p w14:paraId="6551D904" w14:textId="77777777" w:rsidR="00A04C97" w:rsidRPr="00E053BE" w:rsidRDefault="00A04C97" w:rsidP="00823B6A">
            <w:pPr>
              <w:pStyle w:val="TableText"/>
              <w:ind w:right="14"/>
            </w:pPr>
            <w:r w:rsidRPr="00E053BE">
              <w:t>5.01</w:t>
            </w:r>
          </w:p>
        </w:tc>
      </w:tr>
      <w:tr w:rsidR="00A04C97" w:rsidRPr="00E053BE" w14:paraId="5D430D39" w14:textId="77777777" w:rsidTr="00823B6A">
        <w:trPr>
          <w:trHeight w:val="276"/>
        </w:trPr>
        <w:tc>
          <w:tcPr>
            <w:tcW w:w="4608" w:type="dxa"/>
            <w:tcBorders>
              <w:top w:val="single" w:sz="4" w:space="0" w:color="auto"/>
              <w:bottom w:val="nil"/>
            </w:tcBorders>
          </w:tcPr>
          <w:p w14:paraId="51961F1F" w14:textId="77777777" w:rsidR="00A04C97" w:rsidRPr="00E053BE" w:rsidRDefault="00A04C97" w:rsidP="00823B6A">
            <w:pPr>
              <w:pStyle w:val="TableText"/>
            </w:pPr>
            <w:r w:rsidRPr="00E053BE">
              <w:t>Male</w:t>
            </w:r>
          </w:p>
        </w:tc>
        <w:tc>
          <w:tcPr>
            <w:tcW w:w="882" w:type="dxa"/>
            <w:tcBorders>
              <w:top w:val="single" w:sz="4" w:space="0" w:color="auto"/>
              <w:bottom w:val="nil"/>
            </w:tcBorders>
          </w:tcPr>
          <w:p w14:paraId="0734CAA5" w14:textId="77777777" w:rsidR="00A04C97" w:rsidRPr="00E053BE" w:rsidRDefault="00A04C97" w:rsidP="00823B6A">
            <w:pPr>
              <w:pStyle w:val="TableText"/>
            </w:pPr>
            <w:r w:rsidRPr="00E053BE">
              <w:t>1,681</w:t>
            </w:r>
          </w:p>
        </w:tc>
        <w:tc>
          <w:tcPr>
            <w:tcW w:w="1260" w:type="dxa"/>
            <w:tcBorders>
              <w:top w:val="single" w:sz="4" w:space="0" w:color="auto"/>
              <w:bottom w:val="nil"/>
            </w:tcBorders>
          </w:tcPr>
          <w:p w14:paraId="0F4EE261" w14:textId="77777777" w:rsidR="00A04C97" w:rsidRPr="00E053BE" w:rsidRDefault="00A04C97" w:rsidP="00823B6A">
            <w:pPr>
              <w:pStyle w:val="TableText"/>
              <w:ind w:right="288"/>
            </w:pPr>
            <w:r w:rsidRPr="00E053BE">
              <w:t>0.87</w:t>
            </w:r>
          </w:p>
        </w:tc>
        <w:tc>
          <w:tcPr>
            <w:tcW w:w="782" w:type="dxa"/>
            <w:tcBorders>
              <w:top w:val="single" w:sz="4" w:space="0" w:color="auto"/>
              <w:bottom w:val="nil"/>
            </w:tcBorders>
          </w:tcPr>
          <w:p w14:paraId="604F4CD2" w14:textId="77777777" w:rsidR="00A04C97" w:rsidRPr="00E053BE" w:rsidRDefault="00A04C97" w:rsidP="00823B6A">
            <w:pPr>
              <w:pStyle w:val="TableText"/>
              <w:ind w:right="14"/>
            </w:pPr>
            <w:r w:rsidRPr="00E053BE">
              <w:t>5.04</w:t>
            </w:r>
          </w:p>
        </w:tc>
      </w:tr>
      <w:tr w:rsidR="00A04C97" w:rsidRPr="00E053BE" w14:paraId="74671BBA" w14:textId="77777777" w:rsidTr="00823B6A">
        <w:trPr>
          <w:trHeight w:val="276"/>
        </w:trPr>
        <w:tc>
          <w:tcPr>
            <w:tcW w:w="4608" w:type="dxa"/>
            <w:tcBorders>
              <w:top w:val="nil"/>
              <w:bottom w:val="nil"/>
            </w:tcBorders>
          </w:tcPr>
          <w:p w14:paraId="705F23FD" w14:textId="77777777" w:rsidR="00A04C97" w:rsidRPr="00E053BE" w:rsidRDefault="00A04C97" w:rsidP="00823B6A">
            <w:pPr>
              <w:pStyle w:val="TableText"/>
            </w:pPr>
            <w:r w:rsidRPr="00E053BE">
              <w:t>Female</w:t>
            </w:r>
          </w:p>
        </w:tc>
        <w:tc>
          <w:tcPr>
            <w:tcW w:w="882" w:type="dxa"/>
            <w:tcBorders>
              <w:top w:val="nil"/>
              <w:bottom w:val="nil"/>
            </w:tcBorders>
          </w:tcPr>
          <w:p w14:paraId="0CF48A6A" w14:textId="77777777" w:rsidR="00A04C97" w:rsidRPr="00E053BE" w:rsidRDefault="00A04C97" w:rsidP="00823B6A">
            <w:pPr>
              <w:pStyle w:val="TableText"/>
            </w:pPr>
            <w:r w:rsidRPr="00E053BE">
              <w:t>880</w:t>
            </w:r>
          </w:p>
        </w:tc>
        <w:tc>
          <w:tcPr>
            <w:tcW w:w="1260" w:type="dxa"/>
            <w:tcBorders>
              <w:top w:val="nil"/>
              <w:bottom w:val="nil"/>
            </w:tcBorders>
          </w:tcPr>
          <w:p w14:paraId="1C6EAE65" w14:textId="77777777" w:rsidR="00A04C97" w:rsidRPr="00E053BE" w:rsidRDefault="00A04C97" w:rsidP="00823B6A">
            <w:pPr>
              <w:pStyle w:val="TableText"/>
              <w:ind w:right="288"/>
            </w:pPr>
            <w:r w:rsidRPr="00E053BE">
              <w:t>0.87</w:t>
            </w:r>
          </w:p>
        </w:tc>
        <w:tc>
          <w:tcPr>
            <w:tcW w:w="782" w:type="dxa"/>
            <w:tcBorders>
              <w:top w:val="nil"/>
              <w:bottom w:val="nil"/>
            </w:tcBorders>
          </w:tcPr>
          <w:p w14:paraId="5D2520C5" w14:textId="77777777" w:rsidR="00A04C97" w:rsidRPr="00E053BE" w:rsidRDefault="00A04C97" w:rsidP="00823B6A">
            <w:pPr>
              <w:pStyle w:val="TableText"/>
              <w:ind w:right="14"/>
            </w:pPr>
            <w:r w:rsidRPr="00E053BE">
              <w:t>4.96</w:t>
            </w:r>
          </w:p>
        </w:tc>
      </w:tr>
      <w:tr w:rsidR="00A04C97" w:rsidRPr="00E053BE" w14:paraId="2BF592EC" w14:textId="77777777" w:rsidTr="00823B6A">
        <w:trPr>
          <w:trHeight w:val="276"/>
        </w:trPr>
        <w:tc>
          <w:tcPr>
            <w:tcW w:w="4608" w:type="dxa"/>
            <w:tcBorders>
              <w:top w:val="nil"/>
              <w:bottom w:val="single" w:sz="4" w:space="0" w:color="auto"/>
            </w:tcBorders>
          </w:tcPr>
          <w:p w14:paraId="329F9992" w14:textId="77777777" w:rsidR="00A04C97" w:rsidRPr="00E053BE" w:rsidRDefault="00A04C97" w:rsidP="00823B6A">
            <w:pPr>
              <w:pStyle w:val="TableText"/>
            </w:pPr>
            <w:r w:rsidRPr="00E053BE">
              <w:t>Nonbinary</w:t>
            </w:r>
          </w:p>
        </w:tc>
        <w:tc>
          <w:tcPr>
            <w:tcW w:w="882" w:type="dxa"/>
            <w:tcBorders>
              <w:top w:val="nil"/>
              <w:bottom w:val="single" w:sz="4" w:space="0" w:color="auto"/>
            </w:tcBorders>
          </w:tcPr>
          <w:p w14:paraId="2FD33834" w14:textId="77777777" w:rsidR="00A04C97" w:rsidRPr="00E053BE" w:rsidRDefault="00A04C97" w:rsidP="00823B6A">
            <w:pPr>
              <w:pStyle w:val="TableText"/>
            </w:pPr>
            <w:r w:rsidRPr="00E053BE">
              <w:t>0</w:t>
            </w:r>
          </w:p>
        </w:tc>
        <w:tc>
          <w:tcPr>
            <w:tcW w:w="1260" w:type="dxa"/>
            <w:tcBorders>
              <w:top w:val="nil"/>
              <w:bottom w:val="single" w:sz="4" w:space="0" w:color="auto"/>
            </w:tcBorders>
          </w:tcPr>
          <w:p w14:paraId="551FE547" w14:textId="77777777" w:rsidR="00A04C97" w:rsidRPr="00E053BE" w:rsidRDefault="00A04C97" w:rsidP="00823B6A">
            <w:pPr>
              <w:pStyle w:val="TableText"/>
              <w:ind w:right="288"/>
            </w:pPr>
            <w:r w:rsidRPr="00E053BE">
              <w:t>N/A</w:t>
            </w:r>
          </w:p>
        </w:tc>
        <w:tc>
          <w:tcPr>
            <w:tcW w:w="782" w:type="dxa"/>
            <w:tcBorders>
              <w:top w:val="nil"/>
              <w:bottom w:val="single" w:sz="4" w:space="0" w:color="auto"/>
            </w:tcBorders>
          </w:tcPr>
          <w:p w14:paraId="43ABAC16" w14:textId="77777777" w:rsidR="00A04C97" w:rsidRPr="00E053BE" w:rsidRDefault="00A04C97" w:rsidP="00823B6A">
            <w:pPr>
              <w:pStyle w:val="TableText"/>
              <w:ind w:right="14"/>
            </w:pPr>
            <w:r w:rsidRPr="00E053BE">
              <w:t>N/A</w:t>
            </w:r>
          </w:p>
        </w:tc>
      </w:tr>
      <w:tr w:rsidR="00A04C97" w:rsidRPr="00E053BE" w14:paraId="3EE330D1" w14:textId="77777777" w:rsidTr="00823B6A">
        <w:trPr>
          <w:trHeight w:val="276"/>
        </w:trPr>
        <w:tc>
          <w:tcPr>
            <w:tcW w:w="4608" w:type="dxa"/>
            <w:tcBorders>
              <w:top w:val="single" w:sz="4" w:space="0" w:color="auto"/>
            </w:tcBorders>
          </w:tcPr>
          <w:p w14:paraId="071233CA" w14:textId="77777777" w:rsidR="00A04C97" w:rsidRPr="00E053BE" w:rsidRDefault="00A04C97" w:rsidP="00823B6A">
            <w:pPr>
              <w:pStyle w:val="TableText"/>
            </w:pPr>
            <w:r w:rsidRPr="00E053BE">
              <w:t>American Indian or Alaska Native</w:t>
            </w:r>
          </w:p>
        </w:tc>
        <w:tc>
          <w:tcPr>
            <w:tcW w:w="882" w:type="dxa"/>
            <w:tcBorders>
              <w:top w:val="single" w:sz="4" w:space="0" w:color="auto"/>
            </w:tcBorders>
          </w:tcPr>
          <w:p w14:paraId="60598DDE" w14:textId="77777777" w:rsidR="00A04C97" w:rsidRPr="00E053BE" w:rsidRDefault="00A04C97" w:rsidP="00823B6A">
            <w:pPr>
              <w:pStyle w:val="TableText"/>
            </w:pPr>
            <w:r w:rsidRPr="00E053BE">
              <w:t>7</w:t>
            </w:r>
          </w:p>
        </w:tc>
        <w:tc>
          <w:tcPr>
            <w:tcW w:w="1260" w:type="dxa"/>
            <w:tcBorders>
              <w:top w:val="single" w:sz="4" w:space="0" w:color="auto"/>
            </w:tcBorders>
          </w:tcPr>
          <w:p w14:paraId="66A47468" w14:textId="77777777" w:rsidR="00A04C97" w:rsidRPr="00E053BE" w:rsidRDefault="00A04C97" w:rsidP="00823B6A">
            <w:pPr>
              <w:pStyle w:val="TableText"/>
              <w:ind w:right="288"/>
            </w:pPr>
            <w:r w:rsidRPr="00E053BE">
              <w:t>N/A</w:t>
            </w:r>
          </w:p>
        </w:tc>
        <w:tc>
          <w:tcPr>
            <w:tcW w:w="782" w:type="dxa"/>
            <w:tcBorders>
              <w:top w:val="single" w:sz="4" w:space="0" w:color="auto"/>
            </w:tcBorders>
          </w:tcPr>
          <w:p w14:paraId="4E12B629" w14:textId="77777777" w:rsidR="00A04C97" w:rsidRPr="00E053BE" w:rsidRDefault="00A04C97" w:rsidP="00823B6A">
            <w:pPr>
              <w:pStyle w:val="TableText"/>
              <w:ind w:right="14"/>
            </w:pPr>
            <w:r w:rsidRPr="00E053BE">
              <w:t>N/A</w:t>
            </w:r>
          </w:p>
        </w:tc>
      </w:tr>
      <w:tr w:rsidR="00A04C97" w:rsidRPr="00E053BE" w14:paraId="6D8DAA0D" w14:textId="77777777" w:rsidTr="00823B6A">
        <w:trPr>
          <w:trHeight w:val="276"/>
        </w:trPr>
        <w:tc>
          <w:tcPr>
            <w:tcW w:w="4608" w:type="dxa"/>
          </w:tcPr>
          <w:p w14:paraId="2CD48750" w14:textId="77777777" w:rsidR="00A04C97" w:rsidRPr="00E053BE" w:rsidRDefault="00A04C97" w:rsidP="00823B6A">
            <w:pPr>
              <w:pStyle w:val="TableText"/>
            </w:pPr>
            <w:r w:rsidRPr="00E053BE">
              <w:t>Asian</w:t>
            </w:r>
          </w:p>
        </w:tc>
        <w:tc>
          <w:tcPr>
            <w:tcW w:w="882" w:type="dxa"/>
          </w:tcPr>
          <w:p w14:paraId="7057C32E" w14:textId="77777777" w:rsidR="00A04C97" w:rsidRPr="00E053BE" w:rsidRDefault="00A04C97" w:rsidP="00823B6A">
            <w:pPr>
              <w:pStyle w:val="TableText"/>
            </w:pPr>
            <w:r w:rsidRPr="00E053BE">
              <w:t>432</w:t>
            </w:r>
          </w:p>
        </w:tc>
        <w:tc>
          <w:tcPr>
            <w:tcW w:w="1260" w:type="dxa"/>
          </w:tcPr>
          <w:p w14:paraId="71E7A19C" w14:textId="77777777" w:rsidR="00A04C97" w:rsidRPr="00E053BE" w:rsidRDefault="00A04C97" w:rsidP="00823B6A">
            <w:pPr>
              <w:pStyle w:val="TableText"/>
              <w:ind w:right="288"/>
            </w:pPr>
            <w:r w:rsidRPr="00E053BE">
              <w:t>0.87</w:t>
            </w:r>
          </w:p>
        </w:tc>
        <w:tc>
          <w:tcPr>
            <w:tcW w:w="782" w:type="dxa"/>
          </w:tcPr>
          <w:p w14:paraId="5E2FDF12" w14:textId="77777777" w:rsidR="00A04C97" w:rsidRPr="00E053BE" w:rsidRDefault="00A04C97" w:rsidP="00823B6A">
            <w:pPr>
              <w:pStyle w:val="TableText"/>
              <w:ind w:right="14"/>
            </w:pPr>
            <w:r w:rsidRPr="00E053BE">
              <w:t>4.70</w:t>
            </w:r>
          </w:p>
        </w:tc>
      </w:tr>
      <w:tr w:rsidR="00A04C97" w:rsidRPr="00E053BE" w14:paraId="76B702CB" w14:textId="77777777" w:rsidTr="00823B6A">
        <w:trPr>
          <w:trHeight w:val="276"/>
        </w:trPr>
        <w:tc>
          <w:tcPr>
            <w:tcW w:w="4608" w:type="dxa"/>
          </w:tcPr>
          <w:p w14:paraId="6EC19FDE" w14:textId="77777777" w:rsidR="00A04C97" w:rsidRPr="00E053BE" w:rsidRDefault="00A04C97" w:rsidP="00823B6A">
            <w:pPr>
              <w:pStyle w:val="TableText"/>
            </w:pPr>
            <w:r w:rsidRPr="00E053BE">
              <w:t>Native Hawaiian or Other Pacific Islander</w:t>
            </w:r>
          </w:p>
        </w:tc>
        <w:tc>
          <w:tcPr>
            <w:tcW w:w="882" w:type="dxa"/>
          </w:tcPr>
          <w:p w14:paraId="151EFE43" w14:textId="77777777" w:rsidR="00A04C97" w:rsidRPr="00E053BE" w:rsidRDefault="00A04C97" w:rsidP="00823B6A">
            <w:pPr>
              <w:pStyle w:val="TableText"/>
            </w:pPr>
            <w:r w:rsidRPr="00E053BE">
              <w:t>6</w:t>
            </w:r>
          </w:p>
        </w:tc>
        <w:tc>
          <w:tcPr>
            <w:tcW w:w="1260" w:type="dxa"/>
          </w:tcPr>
          <w:p w14:paraId="610D187E" w14:textId="77777777" w:rsidR="00A04C97" w:rsidRPr="00E053BE" w:rsidRDefault="00A04C97" w:rsidP="00823B6A">
            <w:pPr>
              <w:pStyle w:val="TableText"/>
              <w:ind w:right="288"/>
            </w:pPr>
            <w:r w:rsidRPr="00E053BE">
              <w:t>N/A</w:t>
            </w:r>
          </w:p>
        </w:tc>
        <w:tc>
          <w:tcPr>
            <w:tcW w:w="782" w:type="dxa"/>
          </w:tcPr>
          <w:p w14:paraId="4E7196E7" w14:textId="77777777" w:rsidR="00A04C97" w:rsidRPr="00E053BE" w:rsidRDefault="00A04C97" w:rsidP="00823B6A">
            <w:pPr>
              <w:pStyle w:val="TableText"/>
              <w:ind w:right="14"/>
            </w:pPr>
            <w:r w:rsidRPr="00E053BE">
              <w:t>N/A</w:t>
            </w:r>
          </w:p>
        </w:tc>
      </w:tr>
      <w:tr w:rsidR="00A04C97" w:rsidRPr="00E053BE" w14:paraId="22956B67" w14:textId="77777777" w:rsidTr="00823B6A">
        <w:trPr>
          <w:trHeight w:val="276"/>
        </w:trPr>
        <w:tc>
          <w:tcPr>
            <w:tcW w:w="4608" w:type="dxa"/>
          </w:tcPr>
          <w:p w14:paraId="65F30EA5" w14:textId="77777777" w:rsidR="00A04C97" w:rsidRPr="00E053BE" w:rsidRDefault="00A04C97" w:rsidP="00823B6A">
            <w:pPr>
              <w:pStyle w:val="TableText"/>
            </w:pPr>
            <w:r w:rsidRPr="00E053BE">
              <w:t>Filipino</w:t>
            </w:r>
          </w:p>
        </w:tc>
        <w:tc>
          <w:tcPr>
            <w:tcW w:w="882" w:type="dxa"/>
          </w:tcPr>
          <w:p w14:paraId="3885B52C" w14:textId="77777777" w:rsidR="00A04C97" w:rsidRPr="00E053BE" w:rsidRDefault="00A04C97" w:rsidP="00823B6A">
            <w:pPr>
              <w:pStyle w:val="TableText"/>
            </w:pPr>
            <w:r w:rsidRPr="00E053BE">
              <w:t>54</w:t>
            </w:r>
          </w:p>
        </w:tc>
        <w:tc>
          <w:tcPr>
            <w:tcW w:w="1260" w:type="dxa"/>
          </w:tcPr>
          <w:p w14:paraId="7C841BAB" w14:textId="77777777" w:rsidR="00A04C97" w:rsidRPr="00E053BE" w:rsidRDefault="00A04C97" w:rsidP="00823B6A">
            <w:pPr>
              <w:pStyle w:val="TableText"/>
              <w:ind w:right="288"/>
            </w:pPr>
            <w:r w:rsidRPr="00E053BE">
              <w:t>0.88</w:t>
            </w:r>
          </w:p>
        </w:tc>
        <w:tc>
          <w:tcPr>
            <w:tcW w:w="782" w:type="dxa"/>
          </w:tcPr>
          <w:p w14:paraId="73266248" w14:textId="77777777" w:rsidR="00A04C97" w:rsidRPr="00E053BE" w:rsidRDefault="00A04C97" w:rsidP="00823B6A">
            <w:pPr>
              <w:pStyle w:val="TableText"/>
              <w:ind w:right="14"/>
            </w:pPr>
            <w:r w:rsidRPr="00E053BE">
              <w:t>4.71</w:t>
            </w:r>
          </w:p>
        </w:tc>
      </w:tr>
      <w:tr w:rsidR="00A04C97" w:rsidRPr="00E053BE" w14:paraId="4615B69F" w14:textId="77777777" w:rsidTr="00823B6A">
        <w:trPr>
          <w:trHeight w:val="276"/>
        </w:trPr>
        <w:tc>
          <w:tcPr>
            <w:tcW w:w="4608" w:type="dxa"/>
          </w:tcPr>
          <w:p w14:paraId="59462303" w14:textId="77777777" w:rsidR="00A04C97" w:rsidRPr="00E053BE" w:rsidRDefault="00A04C97" w:rsidP="00823B6A">
            <w:pPr>
              <w:pStyle w:val="TableText"/>
            </w:pPr>
            <w:r w:rsidRPr="00E053BE">
              <w:t>Hispanic or Latino</w:t>
            </w:r>
          </w:p>
        </w:tc>
        <w:tc>
          <w:tcPr>
            <w:tcW w:w="882" w:type="dxa"/>
          </w:tcPr>
          <w:p w14:paraId="72BA06B3" w14:textId="77777777" w:rsidR="00A04C97" w:rsidRPr="00E053BE" w:rsidRDefault="00A04C97" w:rsidP="00823B6A">
            <w:pPr>
              <w:pStyle w:val="TableText"/>
            </w:pPr>
            <w:r w:rsidRPr="00E053BE">
              <w:t>1,921</w:t>
            </w:r>
          </w:p>
        </w:tc>
        <w:tc>
          <w:tcPr>
            <w:tcW w:w="1260" w:type="dxa"/>
          </w:tcPr>
          <w:p w14:paraId="659FEE59" w14:textId="77777777" w:rsidR="00A04C97" w:rsidRPr="00E053BE" w:rsidRDefault="00A04C97" w:rsidP="00823B6A">
            <w:pPr>
              <w:pStyle w:val="TableText"/>
              <w:ind w:right="288"/>
            </w:pPr>
            <w:r w:rsidRPr="00E053BE">
              <w:t>0.87</w:t>
            </w:r>
          </w:p>
        </w:tc>
        <w:tc>
          <w:tcPr>
            <w:tcW w:w="782" w:type="dxa"/>
          </w:tcPr>
          <w:p w14:paraId="4387A6C5" w14:textId="77777777" w:rsidR="00A04C97" w:rsidRPr="00E053BE" w:rsidRDefault="00A04C97" w:rsidP="00823B6A">
            <w:pPr>
              <w:pStyle w:val="TableText"/>
              <w:ind w:right="14"/>
            </w:pPr>
            <w:r w:rsidRPr="00E053BE">
              <w:t>5.09</w:t>
            </w:r>
          </w:p>
        </w:tc>
      </w:tr>
      <w:tr w:rsidR="00A04C97" w:rsidRPr="00E053BE" w14:paraId="389803C7" w14:textId="77777777" w:rsidTr="00823B6A">
        <w:trPr>
          <w:trHeight w:val="276"/>
        </w:trPr>
        <w:tc>
          <w:tcPr>
            <w:tcW w:w="4608" w:type="dxa"/>
          </w:tcPr>
          <w:p w14:paraId="4A0BD08C" w14:textId="77777777" w:rsidR="00A04C97" w:rsidRPr="00E053BE" w:rsidRDefault="00A04C97" w:rsidP="00823B6A">
            <w:pPr>
              <w:pStyle w:val="TableText"/>
            </w:pPr>
            <w:r w:rsidRPr="00E053BE">
              <w:t>Black or African American</w:t>
            </w:r>
          </w:p>
        </w:tc>
        <w:tc>
          <w:tcPr>
            <w:tcW w:w="882" w:type="dxa"/>
          </w:tcPr>
          <w:p w14:paraId="424C5C15" w14:textId="77777777" w:rsidR="00A04C97" w:rsidRPr="00E053BE" w:rsidRDefault="00A04C97" w:rsidP="00823B6A">
            <w:pPr>
              <w:pStyle w:val="TableText"/>
            </w:pPr>
            <w:r w:rsidRPr="00E053BE">
              <w:t>15</w:t>
            </w:r>
          </w:p>
        </w:tc>
        <w:tc>
          <w:tcPr>
            <w:tcW w:w="1260" w:type="dxa"/>
          </w:tcPr>
          <w:p w14:paraId="06756793" w14:textId="77777777" w:rsidR="00A04C97" w:rsidRPr="00E053BE" w:rsidRDefault="00A04C97" w:rsidP="00823B6A">
            <w:pPr>
              <w:pStyle w:val="TableText"/>
              <w:ind w:right="288"/>
            </w:pPr>
            <w:r w:rsidRPr="00E053BE">
              <w:t>N/A</w:t>
            </w:r>
          </w:p>
        </w:tc>
        <w:tc>
          <w:tcPr>
            <w:tcW w:w="782" w:type="dxa"/>
          </w:tcPr>
          <w:p w14:paraId="611332FD" w14:textId="77777777" w:rsidR="00A04C97" w:rsidRPr="00E053BE" w:rsidRDefault="00A04C97" w:rsidP="00823B6A">
            <w:pPr>
              <w:pStyle w:val="TableText"/>
              <w:ind w:right="14"/>
            </w:pPr>
            <w:r w:rsidRPr="00E053BE">
              <w:t>N/A</w:t>
            </w:r>
          </w:p>
        </w:tc>
      </w:tr>
      <w:tr w:rsidR="00A04C97" w:rsidRPr="00E053BE" w14:paraId="528CE63F" w14:textId="77777777" w:rsidTr="00823B6A">
        <w:trPr>
          <w:trHeight w:val="276"/>
        </w:trPr>
        <w:tc>
          <w:tcPr>
            <w:tcW w:w="4608" w:type="dxa"/>
          </w:tcPr>
          <w:p w14:paraId="3AD5CA67" w14:textId="77777777" w:rsidR="00A04C97" w:rsidRPr="00E053BE" w:rsidRDefault="00A04C97" w:rsidP="00823B6A">
            <w:pPr>
              <w:pStyle w:val="TableText"/>
            </w:pPr>
            <w:r w:rsidRPr="00E053BE">
              <w:t>White</w:t>
            </w:r>
          </w:p>
        </w:tc>
        <w:tc>
          <w:tcPr>
            <w:tcW w:w="882" w:type="dxa"/>
          </w:tcPr>
          <w:p w14:paraId="36C2947B" w14:textId="77777777" w:rsidR="00A04C97" w:rsidRPr="00E053BE" w:rsidRDefault="00A04C97" w:rsidP="00823B6A">
            <w:pPr>
              <w:pStyle w:val="TableText"/>
            </w:pPr>
            <w:r w:rsidRPr="00E053BE">
              <w:t>106</w:t>
            </w:r>
          </w:p>
        </w:tc>
        <w:tc>
          <w:tcPr>
            <w:tcW w:w="1260" w:type="dxa"/>
          </w:tcPr>
          <w:p w14:paraId="61C6FBF6" w14:textId="77777777" w:rsidR="00A04C97" w:rsidRPr="00E053BE" w:rsidRDefault="00A04C97" w:rsidP="00823B6A">
            <w:pPr>
              <w:pStyle w:val="TableText"/>
              <w:ind w:right="288"/>
            </w:pPr>
            <w:r w:rsidRPr="00E053BE">
              <w:t>0.89</w:t>
            </w:r>
          </w:p>
        </w:tc>
        <w:tc>
          <w:tcPr>
            <w:tcW w:w="782" w:type="dxa"/>
          </w:tcPr>
          <w:p w14:paraId="29BCFEEF" w14:textId="77777777" w:rsidR="00A04C97" w:rsidRPr="00E053BE" w:rsidRDefault="00A04C97" w:rsidP="00823B6A">
            <w:pPr>
              <w:pStyle w:val="TableText"/>
              <w:ind w:right="14"/>
            </w:pPr>
            <w:r w:rsidRPr="00E053BE">
              <w:t>5.08</w:t>
            </w:r>
          </w:p>
        </w:tc>
      </w:tr>
      <w:tr w:rsidR="00A04C97" w:rsidRPr="00E053BE" w14:paraId="3C0BBEB1" w14:textId="77777777" w:rsidTr="00823B6A">
        <w:trPr>
          <w:trHeight w:val="276"/>
        </w:trPr>
        <w:tc>
          <w:tcPr>
            <w:tcW w:w="4608" w:type="dxa"/>
            <w:tcBorders>
              <w:bottom w:val="nil"/>
            </w:tcBorders>
          </w:tcPr>
          <w:p w14:paraId="0269ED69" w14:textId="77777777" w:rsidR="00A04C97" w:rsidRPr="00E053BE" w:rsidRDefault="00A04C97" w:rsidP="00823B6A">
            <w:pPr>
              <w:pStyle w:val="TableText"/>
            </w:pPr>
            <w:r w:rsidRPr="00E053BE">
              <w:t>Two or more races</w:t>
            </w:r>
          </w:p>
        </w:tc>
        <w:tc>
          <w:tcPr>
            <w:tcW w:w="882" w:type="dxa"/>
            <w:tcBorders>
              <w:bottom w:val="nil"/>
            </w:tcBorders>
          </w:tcPr>
          <w:p w14:paraId="34C5858D" w14:textId="77777777" w:rsidR="00A04C97" w:rsidRPr="00E053BE" w:rsidRDefault="00A04C97" w:rsidP="00823B6A">
            <w:pPr>
              <w:pStyle w:val="TableText"/>
            </w:pPr>
            <w:r w:rsidRPr="00E053BE">
              <w:t>20</w:t>
            </w:r>
          </w:p>
        </w:tc>
        <w:tc>
          <w:tcPr>
            <w:tcW w:w="1260" w:type="dxa"/>
            <w:tcBorders>
              <w:bottom w:val="nil"/>
            </w:tcBorders>
          </w:tcPr>
          <w:p w14:paraId="18A132BE" w14:textId="77777777" w:rsidR="00A04C97" w:rsidRPr="00E053BE" w:rsidRDefault="00A04C97" w:rsidP="00823B6A">
            <w:pPr>
              <w:pStyle w:val="TableText"/>
              <w:ind w:right="288"/>
            </w:pPr>
            <w:r w:rsidRPr="00E053BE">
              <w:t>N/A</w:t>
            </w:r>
          </w:p>
        </w:tc>
        <w:tc>
          <w:tcPr>
            <w:tcW w:w="782" w:type="dxa"/>
            <w:tcBorders>
              <w:bottom w:val="nil"/>
            </w:tcBorders>
          </w:tcPr>
          <w:p w14:paraId="7B245632" w14:textId="77777777" w:rsidR="00A04C97" w:rsidRPr="00E053BE" w:rsidRDefault="00A04C97" w:rsidP="00823B6A">
            <w:pPr>
              <w:pStyle w:val="TableText"/>
              <w:ind w:right="14"/>
            </w:pPr>
            <w:r w:rsidRPr="00E053BE">
              <w:t>N/A</w:t>
            </w:r>
          </w:p>
        </w:tc>
      </w:tr>
      <w:tr w:rsidR="00A04C97" w:rsidRPr="00E053BE" w14:paraId="4A1628DE" w14:textId="77777777" w:rsidTr="00823B6A">
        <w:trPr>
          <w:trHeight w:val="276"/>
        </w:trPr>
        <w:tc>
          <w:tcPr>
            <w:tcW w:w="4608" w:type="dxa"/>
            <w:tcBorders>
              <w:top w:val="single" w:sz="4" w:space="0" w:color="auto"/>
              <w:bottom w:val="nil"/>
            </w:tcBorders>
          </w:tcPr>
          <w:p w14:paraId="299F4FF6" w14:textId="77777777" w:rsidR="00A04C97" w:rsidRPr="00E053BE" w:rsidDel="009E190D" w:rsidRDefault="00A04C97" w:rsidP="00823B6A">
            <w:pPr>
              <w:pStyle w:val="TableText"/>
            </w:pPr>
            <w:r w:rsidRPr="00E053BE">
              <w:t>Intellectual disability</w:t>
            </w:r>
          </w:p>
        </w:tc>
        <w:tc>
          <w:tcPr>
            <w:tcW w:w="882" w:type="dxa"/>
            <w:tcBorders>
              <w:top w:val="single" w:sz="4" w:space="0" w:color="auto"/>
              <w:bottom w:val="nil"/>
            </w:tcBorders>
          </w:tcPr>
          <w:p w14:paraId="5FCB6B07" w14:textId="77777777" w:rsidR="00A04C97" w:rsidRPr="00E053BE" w:rsidDel="009E190D" w:rsidRDefault="00A04C97" w:rsidP="00823B6A">
            <w:pPr>
              <w:pStyle w:val="TableText"/>
            </w:pPr>
            <w:r w:rsidRPr="00E053BE">
              <w:t>1,171</w:t>
            </w:r>
          </w:p>
        </w:tc>
        <w:tc>
          <w:tcPr>
            <w:tcW w:w="1260" w:type="dxa"/>
            <w:tcBorders>
              <w:top w:val="single" w:sz="4" w:space="0" w:color="auto"/>
              <w:bottom w:val="nil"/>
            </w:tcBorders>
          </w:tcPr>
          <w:p w14:paraId="19D5E381" w14:textId="77777777" w:rsidR="00A04C97" w:rsidRPr="00E053BE" w:rsidDel="009E190D" w:rsidRDefault="00A04C97" w:rsidP="00823B6A">
            <w:pPr>
              <w:pStyle w:val="TableText"/>
              <w:ind w:right="288"/>
            </w:pPr>
            <w:r w:rsidRPr="00E053BE">
              <w:t>0.87</w:t>
            </w:r>
          </w:p>
        </w:tc>
        <w:tc>
          <w:tcPr>
            <w:tcW w:w="782" w:type="dxa"/>
            <w:tcBorders>
              <w:top w:val="single" w:sz="4" w:space="0" w:color="auto"/>
              <w:bottom w:val="nil"/>
            </w:tcBorders>
          </w:tcPr>
          <w:p w14:paraId="3D859E49" w14:textId="77777777" w:rsidR="00A04C97" w:rsidRPr="00E053BE" w:rsidRDefault="00A04C97" w:rsidP="00823B6A">
            <w:pPr>
              <w:pStyle w:val="TableText"/>
              <w:ind w:right="14"/>
            </w:pPr>
            <w:r w:rsidRPr="00E053BE">
              <w:t>4.95</w:t>
            </w:r>
          </w:p>
        </w:tc>
      </w:tr>
      <w:tr w:rsidR="00A04C97" w:rsidRPr="00E053BE" w14:paraId="32002789" w14:textId="77777777" w:rsidTr="00823B6A">
        <w:trPr>
          <w:trHeight w:val="276"/>
        </w:trPr>
        <w:tc>
          <w:tcPr>
            <w:tcW w:w="4608" w:type="dxa"/>
            <w:tcBorders>
              <w:top w:val="nil"/>
              <w:bottom w:val="nil"/>
            </w:tcBorders>
          </w:tcPr>
          <w:p w14:paraId="4F2A9807" w14:textId="77777777" w:rsidR="00A04C97" w:rsidRPr="00E053BE" w:rsidRDefault="00A04C97" w:rsidP="00823B6A">
            <w:pPr>
              <w:pStyle w:val="TableText"/>
            </w:pPr>
            <w:r w:rsidRPr="00E053BE">
              <w:t>Hearing impairment</w:t>
            </w:r>
          </w:p>
        </w:tc>
        <w:tc>
          <w:tcPr>
            <w:tcW w:w="882" w:type="dxa"/>
            <w:tcBorders>
              <w:top w:val="nil"/>
              <w:bottom w:val="nil"/>
            </w:tcBorders>
          </w:tcPr>
          <w:p w14:paraId="3017140B" w14:textId="77777777" w:rsidR="00A04C97" w:rsidRPr="00E053BE" w:rsidRDefault="00A04C97" w:rsidP="00823B6A">
            <w:pPr>
              <w:pStyle w:val="TableText"/>
            </w:pPr>
            <w:r w:rsidRPr="00E053BE">
              <w:t>17</w:t>
            </w:r>
          </w:p>
        </w:tc>
        <w:tc>
          <w:tcPr>
            <w:tcW w:w="1260" w:type="dxa"/>
            <w:tcBorders>
              <w:top w:val="nil"/>
              <w:bottom w:val="nil"/>
            </w:tcBorders>
          </w:tcPr>
          <w:p w14:paraId="0068B920" w14:textId="77777777" w:rsidR="00A04C97" w:rsidRPr="00E053BE" w:rsidRDefault="00A04C97" w:rsidP="00823B6A">
            <w:pPr>
              <w:pStyle w:val="TableText"/>
              <w:ind w:right="288"/>
            </w:pPr>
            <w:r w:rsidRPr="00E053BE">
              <w:t>N/A</w:t>
            </w:r>
          </w:p>
        </w:tc>
        <w:tc>
          <w:tcPr>
            <w:tcW w:w="782" w:type="dxa"/>
            <w:tcBorders>
              <w:top w:val="nil"/>
              <w:bottom w:val="nil"/>
            </w:tcBorders>
          </w:tcPr>
          <w:p w14:paraId="4C92ACE8" w14:textId="77777777" w:rsidR="00A04C97" w:rsidRPr="00E053BE" w:rsidRDefault="00A04C97" w:rsidP="00823B6A">
            <w:pPr>
              <w:pStyle w:val="TableText"/>
              <w:ind w:right="14"/>
            </w:pPr>
            <w:r w:rsidRPr="00E053BE">
              <w:t>N/A</w:t>
            </w:r>
          </w:p>
        </w:tc>
      </w:tr>
      <w:tr w:rsidR="00A04C97" w:rsidRPr="00E053BE" w14:paraId="72D736CD" w14:textId="77777777" w:rsidTr="00823B6A">
        <w:trPr>
          <w:trHeight w:val="276"/>
        </w:trPr>
        <w:tc>
          <w:tcPr>
            <w:tcW w:w="4608" w:type="dxa"/>
            <w:tcBorders>
              <w:top w:val="nil"/>
              <w:bottom w:val="nil"/>
            </w:tcBorders>
          </w:tcPr>
          <w:p w14:paraId="4AF9802C" w14:textId="77777777" w:rsidR="00A04C97" w:rsidRPr="00E053BE" w:rsidRDefault="00A04C97" w:rsidP="00823B6A">
            <w:pPr>
              <w:pStyle w:val="TableText"/>
            </w:pPr>
            <w:r w:rsidRPr="00E053BE">
              <w:t>Speech or language impairment</w:t>
            </w:r>
          </w:p>
        </w:tc>
        <w:tc>
          <w:tcPr>
            <w:tcW w:w="882" w:type="dxa"/>
            <w:tcBorders>
              <w:top w:val="nil"/>
              <w:bottom w:val="nil"/>
            </w:tcBorders>
          </w:tcPr>
          <w:p w14:paraId="60B6E3CF" w14:textId="77777777" w:rsidR="00A04C97" w:rsidRPr="00E053BE" w:rsidRDefault="00A04C97" w:rsidP="00823B6A">
            <w:pPr>
              <w:pStyle w:val="TableText"/>
            </w:pPr>
            <w:r w:rsidRPr="00E053BE">
              <w:t>15</w:t>
            </w:r>
          </w:p>
        </w:tc>
        <w:tc>
          <w:tcPr>
            <w:tcW w:w="1260" w:type="dxa"/>
            <w:tcBorders>
              <w:top w:val="nil"/>
              <w:bottom w:val="nil"/>
            </w:tcBorders>
          </w:tcPr>
          <w:p w14:paraId="634E7582" w14:textId="77777777" w:rsidR="00A04C97" w:rsidRPr="00E053BE" w:rsidRDefault="00A04C97" w:rsidP="00823B6A">
            <w:pPr>
              <w:pStyle w:val="TableText"/>
              <w:ind w:right="288"/>
            </w:pPr>
            <w:r w:rsidRPr="00E053BE">
              <w:t>N/A</w:t>
            </w:r>
          </w:p>
        </w:tc>
        <w:tc>
          <w:tcPr>
            <w:tcW w:w="782" w:type="dxa"/>
            <w:tcBorders>
              <w:top w:val="nil"/>
              <w:bottom w:val="nil"/>
            </w:tcBorders>
          </w:tcPr>
          <w:p w14:paraId="53FED8FD" w14:textId="77777777" w:rsidR="00A04C97" w:rsidRPr="00E053BE" w:rsidRDefault="00A04C97" w:rsidP="00823B6A">
            <w:pPr>
              <w:pStyle w:val="TableText"/>
              <w:ind w:right="14"/>
            </w:pPr>
            <w:r w:rsidRPr="00E053BE">
              <w:t>N/A</w:t>
            </w:r>
          </w:p>
        </w:tc>
      </w:tr>
      <w:tr w:rsidR="00A04C97" w:rsidRPr="00E053BE" w14:paraId="70A205ED" w14:textId="77777777" w:rsidTr="00823B6A">
        <w:trPr>
          <w:trHeight w:val="276"/>
        </w:trPr>
        <w:tc>
          <w:tcPr>
            <w:tcW w:w="4608" w:type="dxa"/>
            <w:tcBorders>
              <w:top w:val="nil"/>
              <w:bottom w:val="nil"/>
            </w:tcBorders>
          </w:tcPr>
          <w:p w14:paraId="455E4EF5" w14:textId="77777777" w:rsidR="00A04C97" w:rsidRPr="00E053BE" w:rsidRDefault="00A04C97" w:rsidP="00823B6A">
            <w:pPr>
              <w:pStyle w:val="TableText"/>
            </w:pPr>
            <w:r w:rsidRPr="00E053BE">
              <w:t>Visual impairment</w:t>
            </w:r>
          </w:p>
        </w:tc>
        <w:tc>
          <w:tcPr>
            <w:tcW w:w="882" w:type="dxa"/>
            <w:tcBorders>
              <w:top w:val="nil"/>
              <w:bottom w:val="nil"/>
            </w:tcBorders>
          </w:tcPr>
          <w:p w14:paraId="4E07E9D7" w14:textId="77777777" w:rsidR="00A04C97" w:rsidRPr="00E053BE" w:rsidRDefault="00A04C97" w:rsidP="00823B6A">
            <w:pPr>
              <w:pStyle w:val="TableText"/>
            </w:pPr>
            <w:r w:rsidRPr="00E053BE">
              <w:t>4</w:t>
            </w:r>
          </w:p>
        </w:tc>
        <w:tc>
          <w:tcPr>
            <w:tcW w:w="1260" w:type="dxa"/>
            <w:tcBorders>
              <w:top w:val="nil"/>
              <w:bottom w:val="nil"/>
            </w:tcBorders>
          </w:tcPr>
          <w:p w14:paraId="20A2B8F8" w14:textId="77777777" w:rsidR="00A04C97" w:rsidRPr="00E053BE" w:rsidRDefault="00A04C97" w:rsidP="00823B6A">
            <w:pPr>
              <w:pStyle w:val="TableText"/>
              <w:ind w:right="288"/>
            </w:pPr>
            <w:r w:rsidRPr="00E053BE">
              <w:t>N/A</w:t>
            </w:r>
          </w:p>
        </w:tc>
        <w:tc>
          <w:tcPr>
            <w:tcW w:w="782" w:type="dxa"/>
            <w:tcBorders>
              <w:top w:val="nil"/>
              <w:bottom w:val="nil"/>
            </w:tcBorders>
          </w:tcPr>
          <w:p w14:paraId="1D9ED019" w14:textId="77777777" w:rsidR="00A04C97" w:rsidRPr="00E053BE" w:rsidRDefault="00A04C97" w:rsidP="00823B6A">
            <w:pPr>
              <w:pStyle w:val="TableText"/>
              <w:ind w:right="14"/>
            </w:pPr>
            <w:r w:rsidRPr="00E053BE">
              <w:t>N/A</w:t>
            </w:r>
          </w:p>
        </w:tc>
      </w:tr>
      <w:tr w:rsidR="00A04C97" w:rsidRPr="00E053BE" w14:paraId="66B72A33" w14:textId="77777777" w:rsidTr="00823B6A">
        <w:trPr>
          <w:trHeight w:val="276"/>
        </w:trPr>
        <w:tc>
          <w:tcPr>
            <w:tcW w:w="4608" w:type="dxa"/>
            <w:tcBorders>
              <w:top w:val="nil"/>
              <w:bottom w:val="nil"/>
            </w:tcBorders>
          </w:tcPr>
          <w:p w14:paraId="12CA53CE" w14:textId="77777777" w:rsidR="00A04C97" w:rsidRPr="00E053BE" w:rsidRDefault="00A04C97" w:rsidP="00823B6A">
            <w:pPr>
              <w:pStyle w:val="TableText"/>
            </w:pPr>
            <w:r w:rsidRPr="00E053BE">
              <w:t>Emotional impairment</w:t>
            </w:r>
          </w:p>
        </w:tc>
        <w:tc>
          <w:tcPr>
            <w:tcW w:w="882" w:type="dxa"/>
            <w:tcBorders>
              <w:top w:val="nil"/>
              <w:bottom w:val="nil"/>
            </w:tcBorders>
          </w:tcPr>
          <w:p w14:paraId="76FDBF4E" w14:textId="77777777" w:rsidR="00A04C97" w:rsidRPr="00E053BE" w:rsidRDefault="00A04C97" w:rsidP="00823B6A">
            <w:pPr>
              <w:pStyle w:val="TableText"/>
            </w:pPr>
            <w:r w:rsidRPr="00E053BE">
              <w:t>4</w:t>
            </w:r>
          </w:p>
        </w:tc>
        <w:tc>
          <w:tcPr>
            <w:tcW w:w="1260" w:type="dxa"/>
            <w:tcBorders>
              <w:top w:val="nil"/>
              <w:bottom w:val="nil"/>
            </w:tcBorders>
          </w:tcPr>
          <w:p w14:paraId="7FA0F962" w14:textId="77777777" w:rsidR="00A04C97" w:rsidRPr="00E053BE" w:rsidRDefault="00A04C97" w:rsidP="00823B6A">
            <w:pPr>
              <w:pStyle w:val="TableText"/>
              <w:ind w:right="288"/>
            </w:pPr>
            <w:r w:rsidRPr="00E053BE">
              <w:t>N/A</w:t>
            </w:r>
          </w:p>
        </w:tc>
        <w:tc>
          <w:tcPr>
            <w:tcW w:w="782" w:type="dxa"/>
            <w:tcBorders>
              <w:top w:val="nil"/>
              <w:bottom w:val="nil"/>
            </w:tcBorders>
          </w:tcPr>
          <w:p w14:paraId="5D8C3416" w14:textId="77777777" w:rsidR="00A04C97" w:rsidRPr="00E053BE" w:rsidRDefault="00A04C97" w:rsidP="00823B6A">
            <w:pPr>
              <w:pStyle w:val="TableText"/>
              <w:ind w:right="14"/>
            </w:pPr>
            <w:r w:rsidRPr="00E053BE">
              <w:t>N/A</w:t>
            </w:r>
          </w:p>
        </w:tc>
      </w:tr>
      <w:tr w:rsidR="00A04C97" w:rsidRPr="00E053BE" w14:paraId="505F62DA" w14:textId="77777777" w:rsidTr="00823B6A">
        <w:trPr>
          <w:trHeight w:val="276"/>
        </w:trPr>
        <w:tc>
          <w:tcPr>
            <w:tcW w:w="4608" w:type="dxa"/>
            <w:tcBorders>
              <w:top w:val="nil"/>
              <w:bottom w:val="nil"/>
            </w:tcBorders>
          </w:tcPr>
          <w:p w14:paraId="1BDACA2F" w14:textId="77777777" w:rsidR="00A04C97" w:rsidRPr="00E053BE" w:rsidRDefault="00A04C97" w:rsidP="00823B6A">
            <w:pPr>
              <w:pStyle w:val="TableText"/>
            </w:pPr>
            <w:r w:rsidRPr="00E053BE">
              <w:t>Orthopedic impairment</w:t>
            </w:r>
          </w:p>
        </w:tc>
        <w:tc>
          <w:tcPr>
            <w:tcW w:w="882" w:type="dxa"/>
            <w:tcBorders>
              <w:top w:val="nil"/>
              <w:bottom w:val="nil"/>
            </w:tcBorders>
          </w:tcPr>
          <w:p w14:paraId="338B36E1" w14:textId="77777777" w:rsidR="00A04C97" w:rsidRPr="00E053BE" w:rsidRDefault="00A04C97" w:rsidP="00823B6A">
            <w:pPr>
              <w:pStyle w:val="TableText"/>
            </w:pPr>
            <w:r w:rsidRPr="00E053BE">
              <w:t>24</w:t>
            </w:r>
          </w:p>
        </w:tc>
        <w:tc>
          <w:tcPr>
            <w:tcW w:w="1260" w:type="dxa"/>
            <w:tcBorders>
              <w:top w:val="nil"/>
              <w:bottom w:val="nil"/>
            </w:tcBorders>
          </w:tcPr>
          <w:p w14:paraId="7EC52C5A" w14:textId="77777777" w:rsidR="00A04C97" w:rsidRPr="00E053BE" w:rsidRDefault="00A04C97" w:rsidP="00823B6A">
            <w:pPr>
              <w:pStyle w:val="TableText"/>
              <w:ind w:right="288"/>
            </w:pPr>
            <w:r w:rsidRPr="00E053BE">
              <w:t>N/A</w:t>
            </w:r>
          </w:p>
        </w:tc>
        <w:tc>
          <w:tcPr>
            <w:tcW w:w="782" w:type="dxa"/>
            <w:tcBorders>
              <w:top w:val="nil"/>
              <w:bottom w:val="nil"/>
            </w:tcBorders>
          </w:tcPr>
          <w:p w14:paraId="6D4377FF" w14:textId="77777777" w:rsidR="00A04C97" w:rsidRPr="00E053BE" w:rsidRDefault="00A04C97" w:rsidP="00823B6A">
            <w:pPr>
              <w:pStyle w:val="TableText"/>
              <w:ind w:right="14"/>
            </w:pPr>
            <w:r w:rsidRPr="00E053BE">
              <w:t>N/A</w:t>
            </w:r>
          </w:p>
        </w:tc>
      </w:tr>
      <w:tr w:rsidR="00A04C97" w:rsidRPr="00E053BE" w14:paraId="27BDA2E9" w14:textId="77777777" w:rsidTr="00823B6A">
        <w:trPr>
          <w:trHeight w:val="276"/>
        </w:trPr>
        <w:tc>
          <w:tcPr>
            <w:tcW w:w="4608" w:type="dxa"/>
            <w:tcBorders>
              <w:top w:val="nil"/>
              <w:bottom w:val="nil"/>
            </w:tcBorders>
          </w:tcPr>
          <w:p w14:paraId="766030B7" w14:textId="77777777" w:rsidR="00A04C97" w:rsidRPr="00E053BE" w:rsidRDefault="00A04C97" w:rsidP="00823B6A">
            <w:pPr>
              <w:pStyle w:val="TableText"/>
            </w:pPr>
            <w:r w:rsidRPr="00E053BE">
              <w:t>Other health impairment</w:t>
            </w:r>
          </w:p>
        </w:tc>
        <w:tc>
          <w:tcPr>
            <w:tcW w:w="882" w:type="dxa"/>
            <w:tcBorders>
              <w:top w:val="nil"/>
              <w:bottom w:val="nil"/>
            </w:tcBorders>
          </w:tcPr>
          <w:p w14:paraId="6339CF6B" w14:textId="77777777" w:rsidR="00A04C97" w:rsidRPr="00E053BE" w:rsidRDefault="00A04C97" w:rsidP="00823B6A">
            <w:pPr>
              <w:pStyle w:val="TableText"/>
            </w:pPr>
            <w:r w:rsidRPr="00E053BE">
              <w:t>94</w:t>
            </w:r>
          </w:p>
        </w:tc>
        <w:tc>
          <w:tcPr>
            <w:tcW w:w="1260" w:type="dxa"/>
            <w:tcBorders>
              <w:top w:val="nil"/>
              <w:bottom w:val="nil"/>
            </w:tcBorders>
          </w:tcPr>
          <w:p w14:paraId="3BD72E4A" w14:textId="77777777" w:rsidR="00A04C97" w:rsidRPr="00E053BE" w:rsidRDefault="00A04C97" w:rsidP="00823B6A">
            <w:pPr>
              <w:pStyle w:val="TableText"/>
              <w:ind w:right="288"/>
            </w:pPr>
            <w:r w:rsidRPr="00E053BE">
              <w:t>0.78</w:t>
            </w:r>
          </w:p>
        </w:tc>
        <w:tc>
          <w:tcPr>
            <w:tcW w:w="782" w:type="dxa"/>
            <w:tcBorders>
              <w:top w:val="nil"/>
              <w:bottom w:val="nil"/>
            </w:tcBorders>
          </w:tcPr>
          <w:p w14:paraId="49178E5F" w14:textId="77777777" w:rsidR="00A04C97" w:rsidRPr="00E053BE" w:rsidRDefault="00A04C97" w:rsidP="00823B6A">
            <w:pPr>
              <w:pStyle w:val="TableText"/>
              <w:ind w:right="14"/>
            </w:pPr>
            <w:r w:rsidRPr="00E053BE">
              <w:t>5.85</w:t>
            </w:r>
          </w:p>
        </w:tc>
      </w:tr>
      <w:tr w:rsidR="00A04C97" w:rsidRPr="00E053BE" w14:paraId="4F5DAE30" w14:textId="77777777" w:rsidTr="00823B6A">
        <w:trPr>
          <w:trHeight w:val="276"/>
        </w:trPr>
        <w:tc>
          <w:tcPr>
            <w:tcW w:w="4608" w:type="dxa"/>
            <w:tcBorders>
              <w:top w:val="nil"/>
              <w:bottom w:val="nil"/>
            </w:tcBorders>
          </w:tcPr>
          <w:p w14:paraId="311F9AAA" w14:textId="77777777" w:rsidR="00A04C97" w:rsidRPr="00E053BE" w:rsidRDefault="00A04C97" w:rsidP="00823B6A">
            <w:pPr>
              <w:pStyle w:val="TableText"/>
            </w:pPr>
            <w:r w:rsidRPr="00E053BE">
              <w:t>Specific learning disability</w:t>
            </w:r>
          </w:p>
        </w:tc>
        <w:tc>
          <w:tcPr>
            <w:tcW w:w="882" w:type="dxa"/>
            <w:tcBorders>
              <w:top w:val="nil"/>
              <w:bottom w:val="nil"/>
            </w:tcBorders>
          </w:tcPr>
          <w:p w14:paraId="247D3351" w14:textId="77777777" w:rsidR="00A04C97" w:rsidRPr="00E053BE" w:rsidRDefault="00A04C97" w:rsidP="00823B6A">
            <w:pPr>
              <w:pStyle w:val="TableText"/>
            </w:pPr>
            <w:r w:rsidRPr="00E053BE">
              <w:t>69</w:t>
            </w:r>
          </w:p>
        </w:tc>
        <w:tc>
          <w:tcPr>
            <w:tcW w:w="1260" w:type="dxa"/>
            <w:tcBorders>
              <w:top w:val="nil"/>
              <w:bottom w:val="nil"/>
            </w:tcBorders>
          </w:tcPr>
          <w:p w14:paraId="72266FCF" w14:textId="77777777" w:rsidR="00A04C97" w:rsidRPr="00E053BE" w:rsidRDefault="00A04C97" w:rsidP="00823B6A">
            <w:pPr>
              <w:pStyle w:val="TableText"/>
              <w:ind w:right="288"/>
              <w:rPr>
                <w:color w:val="000000" w:themeColor="text1"/>
              </w:rPr>
            </w:pPr>
            <w:r w:rsidRPr="00E053BE">
              <w:t>0.25</w:t>
            </w:r>
          </w:p>
        </w:tc>
        <w:tc>
          <w:tcPr>
            <w:tcW w:w="782" w:type="dxa"/>
            <w:tcBorders>
              <w:top w:val="nil"/>
              <w:bottom w:val="nil"/>
            </w:tcBorders>
          </w:tcPr>
          <w:p w14:paraId="479C39AE" w14:textId="77777777" w:rsidR="00A04C97" w:rsidRPr="00E053BE" w:rsidRDefault="00A04C97" w:rsidP="00823B6A">
            <w:pPr>
              <w:pStyle w:val="TableText"/>
              <w:ind w:right="14"/>
            </w:pPr>
            <w:r w:rsidRPr="00E053BE">
              <w:t>6.83</w:t>
            </w:r>
          </w:p>
        </w:tc>
      </w:tr>
      <w:tr w:rsidR="00A04C97" w:rsidRPr="00E053BE" w14:paraId="5C98DDE2" w14:textId="77777777" w:rsidTr="00823B6A">
        <w:trPr>
          <w:trHeight w:val="276"/>
        </w:trPr>
        <w:tc>
          <w:tcPr>
            <w:tcW w:w="4608" w:type="dxa"/>
            <w:tcBorders>
              <w:top w:val="nil"/>
              <w:bottom w:val="nil"/>
            </w:tcBorders>
          </w:tcPr>
          <w:p w14:paraId="57F04971" w14:textId="77777777" w:rsidR="00A04C97" w:rsidRPr="00E053BE" w:rsidDel="009E190D" w:rsidRDefault="00A04C97" w:rsidP="00823B6A">
            <w:pPr>
              <w:pStyle w:val="TableText"/>
            </w:pPr>
            <w:r w:rsidRPr="00E053BE">
              <w:t>Deaf-blindness</w:t>
            </w:r>
          </w:p>
        </w:tc>
        <w:tc>
          <w:tcPr>
            <w:tcW w:w="882" w:type="dxa"/>
            <w:tcBorders>
              <w:top w:val="nil"/>
              <w:bottom w:val="nil"/>
            </w:tcBorders>
          </w:tcPr>
          <w:p w14:paraId="383E645E" w14:textId="77777777" w:rsidR="00A04C97" w:rsidRPr="00E053BE" w:rsidDel="009E190D" w:rsidRDefault="00A04C97" w:rsidP="00823B6A">
            <w:pPr>
              <w:pStyle w:val="TableText"/>
            </w:pPr>
            <w:r w:rsidRPr="00E053BE">
              <w:t>2</w:t>
            </w:r>
          </w:p>
        </w:tc>
        <w:tc>
          <w:tcPr>
            <w:tcW w:w="1260" w:type="dxa"/>
            <w:tcBorders>
              <w:top w:val="nil"/>
              <w:bottom w:val="nil"/>
            </w:tcBorders>
          </w:tcPr>
          <w:p w14:paraId="4C9D4EB4" w14:textId="77777777" w:rsidR="00A04C97" w:rsidRPr="00E053BE" w:rsidDel="009E190D" w:rsidRDefault="00A04C97" w:rsidP="00823B6A">
            <w:pPr>
              <w:pStyle w:val="TableText"/>
              <w:ind w:right="288"/>
            </w:pPr>
            <w:r w:rsidRPr="00E053BE">
              <w:t>N/A</w:t>
            </w:r>
          </w:p>
        </w:tc>
        <w:tc>
          <w:tcPr>
            <w:tcW w:w="782" w:type="dxa"/>
            <w:tcBorders>
              <w:top w:val="nil"/>
              <w:bottom w:val="nil"/>
            </w:tcBorders>
          </w:tcPr>
          <w:p w14:paraId="49E12017" w14:textId="77777777" w:rsidR="00A04C97" w:rsidRPr="00E053BE" w:rsidRDefault="00A04C97" w:rsidP="00823B6A">
            <w:pPr>
              <w:pStyle w:val="TableText"/>
              <w:ind w:right="14"/>
            </w:pPr>
            <w:r w:rsidRPr="00E053BE">
              <w:t>N/A</w:t>
            </w:r>
          </w:p>
        </w:tc>
      </w:tr>
      <w:tr w:rsidR="00A04C97" w:rsidRPr="00E053BE" w14:paraId="78A03FF1" w14:textId="77777777" w:rsidTr="00823B6A">
        <w:trPr>
          <w:trHeight w:val="276"/>
        </w:trPr>
        <w:tc>
          <w:tcPr>
            <w:tcW w:w="4608" w:type="dxa"/>
            <w:tcBorders>
              <w:top w:val="nil"/>
              <w:bottom w:val="nil"/>
            </w:tcBorders>
          </w:tcPr>
          <w:p w14:paraId="6F850489" w14:textId="77777777" w:rsidR="00A04C97" w:rsidRPr="00E053BE" w:rsidRDefault="00A04C97" w:rsidP="00823B6A">
            <w:pPr>
              <w:pStyle w:val="TableText"/>
            </w:pPr>
            <w:r w:rsidRPr="00E053BE">
              <w:t>Multiple disabilities</w:t>
            </w:r>
          </w:p>
        </w:tc>
        <w:tc>
          <w:tcPr>
            <w:tcW w:w="882" w:type="dxa"/>
            <w:tcBorders>
              <w:top w:val="nil"/>
              <w:bottom w:val="nil"/>
            </w:tcBorders>
          </w:tcPr>
          <w:p w14:paraId="5D0BE903" w14:textId="77777777" w:rsidR="00A04C97" w:rsidRPr="00E053BE" w:rsidRDefault="00A04C97" w:rsidP="00823B6A">
            <w:pPr>
              <w:pStyle w:val="TableText"/>
            </w:pPr>
            <w:r w:rsidRPr="00E053BE">
              <w:t>155</w:t>
            </w:r>
          </w:p>
        </w:tc>
        <w:tc>
          <w:tcPr>
            <w:tcW w:w="1260" w:type="dxa"/>
            <w:tcBorders>
              <w:top w:val="nil"/>
              <w:bottom w:val="nil"/>
            </w:tcBorders>
          </w:tcPr>
          <w:p w14:paraId="2CF71200" w14:textId="77777777" w:rsidR="00A04C97" w:rsidRPr="00E053BE" w:rsidRDefault="00A04C97" w:rsidP="00823B6A">
            <w:pPr>
              <w:pStyle w:val="TableText"/>
              <w:ind w:right="288"/>
            </w:pPr>
            <w:r w:rsidRPr="00E053BE">
              <w:t>0.88</w:t>
            </w:r>
          </w:p>
        </w:tc>
        <w:tc>
          <w:tcPr>
            <w:tcW w:w="782" w:type="dxa"/>
            <w:tcBorders>
              <w:top w:val="nil"/>
              <w:bottom w:val="nil"/>
            </w:tcBorders>
          </w:tcPr>
          <w:p w14:paraId="1D7A51C9" w14:textId="77777777" w:rsidR="00A04C97" w:rsidRPr="00E053BE" w:rsidRDefault="00A04C97" w:rsidP="00823B6A">
            <w:pPr>
              <w:pStyle w:val="TableText"/>
              <w:ind w:right="14"/>
            </w:pPr>
            <w:r w:rsidRPr="00E053BE">
              <w:t>5.09</w:t>
            </w:r>
          </w:p>
        </w:tc>
      </w:tr>
      <w:tr w:rsidR="00A04C97" w:rsidRPr="00E053BE" w14:paraId="520F9304" w14:textId="77777777" w:rsidTr="00823B6A">
        <w:trPr>
          <w:trHeight w:val="276"/>
        </w:trPr>
        <w:tc>
          <w:tcPr>
            <w:tcW w:w="4608" w:type="dxa"/>
            <w:tcBorders>
              <w:top w:val="nil"/>
              <w:bottom w:val="nil"/>
            </w:tcBorders>
          </w:tcPr>
          <w:p w14:paraId="36C1FC09" w14:textId="77777777" w:rsidR="00A04C97" w:rsidRPr="00E053BE" w:rsidRDefault="00A04C97" w:rsidP="00823B6A">
            <w:pPr>
              <w:pStyle w:val="TableText"/>
            </w:pPr>
            <w:r w:rsidRPr="00E053BE">
              <w:t>Autism</w:t>
            </w:r>
          </w:p>
        </w:tc>
        <w:tc>
          <w:tcPr>
            <w:tcW w:w="882" w:type="dxa"/>
            <w:tcBorders>
              <w:top w:val="nil"/>
              <w:bottom w:val="nil"/>
            </w:tcBorders>
          </w:tcPr>
          <w:p w14:paraId="4AEEA5EF" w14:textId="77777777" w:rsidR="00A04C97" w:rsidRPr="00E053BE" w:rsidRDefault="00A04C97" w:rsidP="00823B6A">
            <w:pPr>
              <w:pStyle w:val="TableText"/>
            </w:pPr>
            <w:r w:rsidRPr="00E053BE">
              <w:t>1,001</w:t>
            </w:r>
          </w:p>
        </w:tc>
        <w:tc>
          <w:tcPr>
            <w:tcW w:w="1260" w:type="dxa"/>
            <w:tcBorders>
              <w:top w:val="nil"/>
              <w:bottom w:val="nil"/>
            </w:tcBorders>
          </w:tcPr>
          <w:p w14:paraId="4060924C" w14:textId="77777777" w:rsidR="00A04C97" w:rsidRPr="00E053BE" w:rsidRDefault="00A04C97" w:rsidP="00823B6A">
            <w:pPr>
              <w:pStyle w:val="TableText"/>
              <w:ind w:right="288"/>
            </w:pPr>
            <w:r w:rsidRPr="00E053BE">
              <w:t>0.87</w:t>
            </w:r>
          </w:p>
        </w:tc>
        <w:tc>
          <w:tcPr>
            <w:tcW w:w="782" w:type="dxa"/>
            <w:tcBorders>
              <w:top w:val="nil"/>
              <w:bottom w:val="nil"/>
            </w:tcBorders>
          </w:tcPr>
          <w:p w14:paraId="53D94A98" w14:textId="77777777" w:rsidR="00A04C97" w:rsidRPr="00E053BE" w:rsidRDefault="00A04C97" w:rsidP="00823B6A">
            <w:pPr>
              <w:pStyle w:val="TableText"/>
              <w:ind w:right="14"/>
            </w:pPr>
            <w:r w:rsidRPr="00E053BE">
              <w:t>4.84</w:t>
            </w:r>
          </w:p>
        </w:tc>
      </w:tr>
      <w:tr w:rsidR="00A04C97" w:rsidRPr="00E053BE" w14:paraId="5A3EF8F6" w14:textId="77777777" w:rsidTr="00823B6A">
        <w:trPr>
          <w:trHeight w:val="276"/>
        </w:trPr>
        <w:tc>
          <w:tcPr>
            <w:tcW w:w="4608" w:type="dxa"/>
            <w:tcBorders>
              <w:top w:val="nil"/>
              <w:bottom w:val="nil"/>
            </w:tcBorders>
          </w:tcPr>
          <w:p w14:paraId="3A87EC93" w14:textId="77777777" w:rsidR="00A04C97" w:rsidRPr="00E053BE" w:rsidRDefault="00A04C97" w:rsidP="00823B6A">
            <w:pPr>
              <w:pStyle w:val="TableText"/>
            </w:pPr>
            <w:r w:rsidRPr="00E053BE">
              <w:t>Traumatic brain injury</w:t>
            </w:r>
          </w:p>
        </w:tc>
        <w:tc>
          <w:tcPr>
            <w:tcW w:w="882" w:type="dxa"/>
            <w:tcBorders>
              <w:top w:val="nil"/>
              <w:bottom w:val="nil"/>
            </w:tcBorders>
          </w:tcPr>
          <w:p w14:paraId="0B8BA15E" w14:textId="77777777" w:rsidR="00A04C97" w:rsidRPr="00E053BE" w:rsidRDefault="00A04C97" w:rsidP="00823B6A">
            <w:pPr>
              <w:pStyle w:val="TableText"/>
            </w:pPr>
            <w:r w:rsidRPr="00E053BE">
              <w:t>5</w:t>
            </w:r>
          </w:p>
        </w:tc>
        <w:tc>
          <w:tcPr>
            <w:tcW w:w="1260" w:type="dxa"/>
            <w:tcBorders>
              <w:top w:val="nil"/>
              <w:bottom w:val="nil"/>
            </w:tcBorders>
          </w:tcPr>
          <w:p w14:paraId="06BA3E16" w14:textId="77777777" w:rsidR="00A04C97" w:rsidRPr="00E053BE" w:rsidRDefault="00A04C97" w:rsidP="00823B6A">
            <w:pPr>
              <w:pStyle w:val="TableText"/>
              <w:ind w:right="288"/>
            </w:pPr>
            <w:r w:rsidRPr="00E053BE">
              <w:t>N/A</w:t>
            </w:r>
          </w:p>
        </w:tc>
        <w:tc>
          <w:tcPr>
            <w:tcW w:w="782" w:type="dxa"/>
            <w:tcBorders>
              <w:top w:val="nil"/>
              <w:bottom w:val="nil"/>
            </w:tcBorders>
          </w:tcPr>
          <w:p w14:paraId="31EC888B" w14:textId="77777777" w:rsidR="00A04C97" w:rsidRPr="00E053BE" w:rsidRDefault="00A04C97" w:rsidP="00823B6A">
            <w:pPr>
              <w:pStyle w:val="TableText"/>
              <w:ind w:right="14"/>
            </w:pPr>
            <w:r w:rsidRPr="00E053BE">
              <w:t>N/A</w:t>
            </w:r>
          </w:p>
        </w:tc>
      </w:tr>
      <w:tr w:rsidR="00A04C97" w:rsidRPr="00E053BE" w14:paraId="6608574C" w14:textId="77777777" w:rsidTr="00823B6A">
        <w:trPr>
          <w:trHeight w:val="276"/>
        </w:trPr>
        <w:tc>
          <w:tcPr>
            <w:tcW w:w="4608" w:type="dxa"/>
            <w:tcBorders>
              <w:top w:val="nil"/>
              <w:bottom w:val="single" w:sz="4" w:space="0" w:color="auto"/>
            </w:tcBorders>
          </w:tcPr>
          <w:p w14:paraId="3CE1E59C" w14:textId="77777777" w:rsidR="00A04C97" w:rsidRPr="00E053BE" w:rsidRDefault="00A04C97" w:rsidP="00823B6A">
            <w:pPr>
              <w:pStyle w:val="TableText"/>
            </w:pPr>
            <w:r w:rsidRPr="00E053BE">
              <w:t>Not classified</w:t>
            </w:r>
          </w:p>
        </w:tc>
        <w:tc>
          <w:tcPr>
            <w:tcW w:w="882" w:type="dxa"/>
            <w:tcBorders>
              <w:top w:val="nil"/>
              <w:bottom w:val="single" w:sz="4" w:space="0" w:color="auto"/>
            </w:tcBorders>
          </w:tcPr>
          <w:p w14:paraId="41326F42" w14:textId="77777777" w:rsidR="00A04C97" w:rsidRPr="00E053BE" w:rsidRDefault="00A04C97" w:rsidP="00823B6A">
            <w:pPr>
              <w:pStyle w:val="TableText"/>
            </w:pPr>
            <w:r w:rsidRPr="00E053BE">
              <w:t>0</w:t>
            </w:r>
          </w:p>
        </w:tc>
        <w:tc>
          <w:tcPr>
            <w:tcW w:w="1260" w:type="dxa"/>
            <w:tcBorders>
              <w:top w:val="nil"/>
              <w:bottom w:val="single" w:sz="4" w:space="0" w:color="auto"/>
            </w:tcBorders>
          </w:tcPr>
          <w:p w14:paraId="46E30BCC" w14:textId="77777777" w:rsidR="00A04C97" w:rsidRPr="00E053BE" w:rsidRDefault="00A04C97" w:rsidP="00823B6A">
            <w:pPr>
              <w:pStyle w:val="TableText"/>
              <w:ind w:right="288"/>
            </w:pPr>
            <w:r w:rsidRPr="00E053BE">
              <w:t>N/A</w:t>
            </w:r>
          </w:p>
        </w:tc>
        <w:tc>
          <w:tcPr>
            <w:tcW w:w="782" w:type="dxa"/>
            <w:tcBorders>
              <w:top w:val="nil"/>
              <w:bottom w:val="single" w:sz="4" w:space="0" w:color="auto"/>
            </w:tcBorders>
          </w:tcPr>
          <w:p w14:paraId="0F485C44" w14:textId="77777777" w:rsidR="00A04C97" w:rsidRPr="00E053BE" w:rsidRDefault="00A04C97" w:rsidP="00823B6A">
            <w:pPr>
              <w:pStyle w:val="TableText"/>
              <w:ind w:right="14"/>
            </w:pPr>
            <w:r w:rsidRPr="00E053BE">
              <w:t>N/A</w:t>
            </w:r>
          </w:p>
        </w:tc>
      </w:tr>
      <w:tr w:rsidR="00A04C97" w:rsidRPr="00E053BE" w14:paraId="7926CBB3" w14:textId="77777777" w:rsidTr="00823B6A">
        <w:trPr>
          <w:trHeight w:val="276"/>
        </w:trPr>
        <w:tc>
          <w:tcPr>
            <w:tcW w:w="4608" w:type="dxa"/>
            <w:tcBorders>
              <w:top w:val="single" w:sz="4" w:space="0" w:color="auto"/>
            </w:tcBorders>
          </w:tcPr>
          <w:p w14:paraId="6909DA18" w14:textId="77777777" w:rsidR="00A04C97" w:rsidRPr="00E053BE" w:rsidDel="009E190D" w:rsidRDefault="00A04C97" w:rsidP="00823B6A">
            <w:pPr>
              <w:pStyle w:val="TableText"/>
            </w:pPr>
            <w:r w:rsidRPr="00E053BE">
              <w:t>Not economically disadvantaged</w:t>
            </w:r>
          </w:p>
        </w:tc>
        <w:tc>
          <w:tcPr>
            <w:tcW w:w="882" w:type="dxa"/>
            <w:tcBorders>
              <w:top w:val="single" w:sz="4" w:space="0" w:color="auto"/>
            </w:tcBorders>
          </w:tcPr>
          <w:p w14:paraId="3A00C29B" w14:textId="77777777" w:rsidR="00A04C97" w:rsidRPr="00E053BE" w:rsidDel="009E190D" w:rsidRDefault="00A04C97" w:rsidP="00823B6A">
            <w:pPr>
              <w:pStyle w:val="TableText"/>
            </w:pPr>
            <w:r w:rsidRPr="00E053BE">
              <w:t>562</w:t>
            </w:r>
          </w:p>
        </w:tc>
        <w:tc>
          <w:tcPr>
            <w:tcW w:w="1260" w:type="dxa"/>
            <w:tcBorders>
              <w:top w:val="single" w:sz="4" w:space="0" w:color="auto"/>
            </w:tcBorders>
          </w:tcPr>
          <w:p w14:paraId="4A367FC3" w14:textId="77777777" w:rsidR="00A04C97" w:rsidRPr="00E053BE" w:rsidDel="009E190D" w:rsidRDefault="00A04C97" w:rsidP="00823B6A">
            <w:pPr>
              <w:pStyle w:val="TableText"/>
              <w:ind w:right="288"/>
            </w:pPr>
            <w:r w:rsidRPr="00E053BE">
              <w:t>0.88</w:t>
            </w:r>
          </w:p>
        </w:tc>
        <w:tc>
          <w:tcPr>
            <w:tcW w:w="782" w:type="dxa"/>
            <w:tcBorders>
              <w:top w:val="single" w:sz="4" w:space="0" w:color="auto"/>
            </w:tcBorders>
          </w:tcPr>
          <w:p w14:paraId="27D0324F" w14:textId="77777777" w:rsidR="00A04C97" w:rsidRPr="00E053BE" w:rsidRDefault="00A04C97" w:rsidP="00823B6A">
            <w:pPr>
              <w:pStyle w:val="TableText"/>
              <w:ind w:right="14"/>
            </w:pPr>
            <w:r w:rsidRPr="00E053BE">
              <w:t>4.83</w:t>
            </w:r>
          </w:p>
        </w:tc>
      </w:tr>
      <w:tr w:rsidR="00A04C97" w:rsidRPr="00E053BE" w14:paraId="2385DF4A" w14:textId="77777777" w:rsidTr="00823B6A">
        <w:trPr>
          <w:trHeight w:val="276"/>
        </w:trPr>
        <w:tc>
          <w:tcPr>
            <w:tcW w:w="4608" w:type="dxa"/>
            <w:tcBorders>
              <w:bottom w:val="nil"/>
            </w:tcBorders>
          </w:tcPr>
          <w:p w14:paraId="60618B69" w14:textId="77777777" w:rsidR="00A04C97" w:rsidRPr="00E053BE" w:rsidDel="009E190D" w:rsidRDefault="00A04C97" w:rsidP="00823B6A">
            <w:pPr>
              <w:pStyle w:val="TableText"/>
            </w:pPr>
            <w:r w:rsidRPr="00E053BE">
              <w:t>Economically disadvantaged</w:t>
            </w:r>
          </w:p>
        </w:tc>
        <w:tc>
          <w:tcPr>
            <w:tcW w:w="882" w:type="dxa"/>
            <w:tcBorders>
              <w:bottom w:val="nil"/>
            </w:tcBorders>
          </w:tcPr>
          <w:p w14:paraId="192E1EE0" w14:textId="77777777" w:rsidR="00A04C97" w:rsidRPr="00E053BE" w:rsidDel="009E190D" w:rsidRDefault="00A04C97" w:rsidP="00823B6A">
            <w:pPr>
              <w:pStyle w:val="TableText"/>
            </w:pPr>
            <w:r w:rsidRPr="00E053BE">
              <w:t>1,999</w:t>
            </w:r>
          </w:p>
        </w:tc>
        <w:tc>
          <w:tcPr>
            <w:tcW w:w="1260" w:type="dxa"/>
            <w:tcBorders>
              <w:bottom w:val="nil"/>
            </w:tcBorders>
          </w:tcPr>
          <w:p w14:paraId="19634826" w14:textId="77777777" w:rsidR="00A04C97" w:rsidRPr="00E053BE" w:rsidDel="009E190D" w:rsidRDefault="00A04C97" w:rsidP="00823B6A">
            <w:pPr>
              <w:pStyle w:val="TableText"/>
              <w:ind w:right="288"/>
            </w:pPr>
            <w:r w:rsidRPr="00E053BE">
              <w:t>0.87</w:t>
            </w:r>
          </w:p>
        </w:tc>
        <w:tc>
          <w:tcPr>
            <w:tcW w:w="782" w:type="dxa"/>
            <w:tcBorders>
              <w:bottom w:val="nil"/>
            </w:tcBorders>
          </w:tcPr>
          <w:p w14:paraId="10D3AC4E" w14:textId="77777777" w:rsidR="00A04C97" w:rsidRPr="00E053BE" w:rsidRDefault="00A04C97" w:rsidP="00823B6A">
            <w:pPr>
              <w:pStyle w:val="TableText"/>
              <w:ind w:right="14"/>
            </w:pPr>
            <w:r w:rsidRPr="00E053BE">
              <w:t>5.06</w:t>
            </w:r>
          </w:p>
        </w:tc>
      </w:tr>
      <w:tr w:rsidR="00A04C97" w:rsidRPr="00E053BE" w14:paraId="053D143A" w14:textId="77777777" w:rsidTr="00823B6A">
        <w:trPr>
          <w:trHeight w:val="276"/>
        </w:trPr>
        <w:tc>
          <w:tcPr>
            <w:tcW w:w="4608" w:type="dxa"/>
            <w:tcBorders>
              <w:top w:val="single" w:sz="4" w:space="0" w:color="auto"/>
              <w:bottom w:val="nil"/>
            </w:tcBorders>
          </w:tcPr>
          <w:p w14:paraId="61D3E123" w14:textId="77777777" w:rsidR="00A04C97" w:rsidRPr="00E053BE" w:rsidDel="009E190D" w:rsidRDefault="00A04C97" w:rsidP="00823B6A">
            <w:pPr>
              <w:pStyle w:val="TableText"/>
            </w:pPr>
            <w:r w:rsidRPr="00E053BE">
              <w:t>In US schools less than 12 months</w:t>
            </w:r>
          </w:p>
        </w:tc>
        <w:tc>
          <w:tcPr>
            <w:tcW w:w="882" w:type="dxa"/>
            <w:tcBorders>
              <w:top w:val="single" w:sz="4" w:space="0" w:color="auto"/>
              <w:bottom w:val="nil"/>
            </w:tcBorders>
          </w:tcPr>
          <w:p w14:paraId="1870F1F4" w14:textId="77777777" w:rsidR="00A04C97" w:rsidRPr="00E053BE" w:rsidDel="009E190D" w:rsidRDefault="00A04C97" w:rsidP="00823B6A">
            <w:pPr>
              <w:pStyle w:val="TableText"/>
            </w:pPr>
            <w:r w:rsidRPr="00E053BE">
              <w:t>57</w:t>
            </w:r>
          </w:p>
        </w:tc>
        <w:tc>
          <w:tcPr>
            <w:tcW w:w="1260" w:type="dxa"/>
            <w:tcBorders>
              <w:top w:val="single" w:sz="4" w:space="0" w:color="auto"/>
              <w:bottom w:val="nil"/>
            </w:tcBorders>
          </w:tcPr>
          <w:p w14:paraId="3FFEE93E" w14:textId="77777777" w:rsidR="00A04C97" w:rsidRPr="00E053BE" w:rsidDel="009E190D" w:rsidRDefault="00A04C97" w:rsidP="00823B6A">
            <w:pPr>
              <w:pStyle w:val="TableText"/>
              <w:ind w:right="288"/>
            </w:pPr>
            <w:r w:rsidRPr="00E053BE">
              <w:t>0.85</w:t>
            </w:r>
          </w:p>
        </w:tc>
        <w:tc>
          <w:tcPr>
            <w:tcW w:w="782" w:type="dxa"/>
            <w:tcBorders>
              <w:top w:val="single" w:sz="4" w:space="0" w:color="auto"/>
              <w:bottom w:val="nil"/>
            </w:tcBorders>
          </w:tcPr>
          <w:p w14:paraId="3146D3EE" w14:textId="77777777" w:rsidR="00A04C97" w:rsidRPr="00E053BE" w:rsidRDefault="00A04C97" w:rsidP="00823B6A">
            <w:pPr>
              <w:pStyle w:val="TableText"/>
              <w:ind w:right="14"/>
            </w:pPr>
            <w:r w:rsidRPr="00E053BE">
              <w:t>4.07</w:t>
            </w:r>
          </w:p>
        </w:tc>
      </w:tr>
      <w:tr w:rsidR="00A04C97" w:rsidRPr="00E053BE" w14:paraId="0317181C" w14:textId="77777777" w:rsidTr="00823B6A">
        <w:trPr>
          <w:trHeight w:val="276"/>
        </w:trPr>
        <w:tc>
          <w:tcPr>
            <w:tcW w:w="4608" w:type="dxa"/>
            <w:tcBorders>
              <w:bottom w:val="nil"/>
            </w:tcBorders>
          </w:tcPr>
          <w:p w14:paraId="133DA27B" w14:textId="77777777" w:rsidR="00A04C97" w:rsidRPr="00E053BE" w:rsidDel="009E190D" w:rsidRDefault="00A04C97" w:rsidP="00823B6A">
            <w:pPr>
              <w:pStyle w:val="TableText"/>
            </w:pPr>
            <w:r w:rsidRPr="00E053BE">
              <w:t>In US schools 12 months or more</w:t>
            </w:r>
          </w:p>
        </w:tc>
        <w:tc>
          <w:tcPr>
            <w:tcW w:w="882" w:type="dxa"/>
            <w:tcBorders>
              <w:bottom w:val="nil"/>
            </w:tcBorders>
          </w:tcPr>
          <w:p w14:paraId="3E8EFF02" w14:textId="77777777" w:rsidR="00A04C97" w:rsidRPr="00E053BE" w:rsidDel="009E190D" w:rsidRDefault="00A04C97" w:rsidP="00823B6A">
            <w:pPr>
              <w:pStyle w:val="TableText"/>
            </w:pPr>
            <w:r w:rsidRPr="00E053BE">
              <w:t>2,499</w:t>
            </w:r>
          </w:p>
        </w:tc>
        <w:tc>
          <w:tcPr>
            <w:tcW w:w="1260" w:type="dxa"/>
            <w:tcBorders>
              <w:bottom w:val="nil"/>
            </w:tcBorders>
          </w:tcPr>
          <w:p w14:paraId="0ED9BDA8" w14:textId="77777777" w:rsidR="00A04C97" w:rsidRPr="00E053BE" w:rsidDel="009E190D" w:rsidRDefault="00A04C97" w:rsidP="00823B6A">
            <w:pPr>
              <w:pStyle w:val="TableText"/>
              <w:ind w:right="288"/>
            </w:pPr>
            <w:r w:rsidRPr="00E053BE">
              <w:t>0.87</w:t>
            </w:r>
          </w:p>
        </w:tc>
        <w:tc>
          <w:tcPr>
            <w:tcW w:w="782" w:type="dxa"/>
            <w:tcBorders>
              <w:bottom w:val="nil"/>
            </w:tcBorders>
          </w:tcPr>
          <w:p w14:paraId="524D85E9" w14:textId="77777777" w:rsidR="00A04C97" w:rsidRPr="00E053BE" w:rsidRDefault="00A04C97" w:rsidP="00823B6A">
            <w:pPr>
              <w:pStyle w:val="TableText"/>
              <w:ind w:right="14"/>
            </w:pPr>
            <w:r w:rsidRPr="00E053BE">
              <w:t>5.04</w:t>
            </w:r>
          </w:p>
        </w:tc>
      </w:tr>
      <w:tr w:rsidR="00A04C97" w:rsidRPr="00E053BE" w14:paraId="68360AF5" w14:textId="77777777" w:rsidTr="00823B6A">
        <w:trPr>
          <w:trHeight w:val="276"/>
        </w:trPr>
        <w:tc>
          <w:tcPr>
            <w:tcW w:w="4608" w:type="dxa"/>
          </w:tcPr>
          <w:p w14:paraId="2804A332" w14:textId="77777777" w:rsidR="00A04C97" w:rsidRPr="00E053BE" w:rsidDel="009E190D" w:rsidRDefault="00A04C97" w:rsidP="00823B6A">
            <w:pPr>
              <w:pStyle w:val="TableText"/>
            </w:pPr>
            <w:r w:rsidRPr="00E053BE">
              <w:t>Duration unknown</w:t>
            </w:r>
          </w:p>
        </w:tc>
        <w:tc>
          <w:tcPr>
            <w:tcW w:w="882" w:type="dxa"/>
          </w:tcPr>
          <w:p w14:paraId="54F57168" w14:textId="77777777" w:rsidR="00A04C97" w:rsidRPr="00E053BE" w:rsidDel="009E190D" w:rsidRDefault="00A04C97" w:rsidP="00823B6A">
            <w:pPr>
              <w:pStyle w:val="TableText"/>
            </w:pPr>
            <w:r w:rsidRPr="00E053BE">
              <w:t>5</w:t>
            </w:r>
          </w:p>
        </w:tc>
        <w:tc>
          <w:tcPr>
            <w:tcW w:w="1260" w:type="dxa"/>
          </w:tcPr>
          <w:p w14:paraId="670C951F" w14:textId="77777777" w:rsidR="00A04C97" w:rsidRPr="00E053BE" w:rsidDel="009E190D" w:rsidRDefault="00A04C97" w:rsidP="00823B6A">
            <w:pPr>
              <w:pStyle w:val="TableText"/>
              <w:ind w:right="288"/>
            </w:pPr>
            <w:r w:rsidRPr="00E053BE">
              <w:t>N/A</w:t>
            </w:r>
          </w:p>
        </w:tc>
        <w:tc>
          <w:tcPr>
            <w:tcW w:w="782" w:type="dxa"/>
          </w:tcPr>
          <w:p w14:paraId="68C1A724" w14:textId="77777777" w:rsidR="00A04C97" w:rsidRPr="00E053BE" w:rsidRDefault="00A04C97" w:rsidP="00823B6A">
            <w:pPr>
              <w:pStyle w:val="TableText"/>
              <w:ind w:right="14"/>
            </w:pPr>
            <w:r w:rsidRPr="00E053BE">
              <w:t>N/A</w:t>
            </w:r>
          </w:p>
        </w:tc>
      </w:tr>
      <w:tr w:rsidR="00A04C97" w:rsidRPr="00E053BE" w14:paraId="2C7E2D3C" w14:textId="77777777" w:rsidTr="00823B6A">
        <w:trPr>
          <w:trHeight w:val="276"/>
        </w:trPr>
        <w:tc>
          <w:tcPr>
            <w:tcW w:w="4608" w:type="dxa"/>
            <w:tcBorders>
              <w:top w:val="single" w:sz="4" w:space="0" w:color="auto"/>
              <w:bottom w:val="nil"/>
            </w:tcBorders>
          </w:tcPr>
          <w:p w14:paraId="7C4F5502" w14:textId="77777777" w:rsidR="00A04C97" w:rsidRPr="00E053BE" w:rsidDel="009E190D" w:rsidRDefault="00A04C97" w:rsidP="00823B6A">
            <w:pPr>
              <w:pStyle w:val="TableText"/>
            </w:pPr>
            <w:r w:rsidRPr="00E053BE">
              <w:t>Migrant education</w:t>
            </w:r>
          </w:p>
        </w:tc>
        <w:tc>
          <w:tcPr>
            <w:tcW w:w="882" w:type="dxa"/>
            <w:tcBorders>
              <w:top w:val="single" w:sz="4" w:space="0" w:color="auto"/>
              <w:bottom w:val="nil"/>
            </w:tcBorders>
          </w:tcPr>
          <w:p w14:paraId="0A7D1F2C" w14:textId="77777777" w:rsidR="00A04C97" w:rsidRPr="00E053BE" w:rsidDel="009E190D" w:rsidRDefault="00A04C97" w:rsidP="00823B6A">
            <w:pPr>
              <w:pStyle w:val="TableText"/>
            </w:pPr>
            <w:r w:rsidRPr="00E053BE">
              <w:t>33</w:t>
            </w:r>
          </w:p>
        </w:tc>
        <w:tc>
          <w:tcPr>
            <w:tcW w:w="1260" w:type="dxa"/>
            <w:tcBorders>
              <w:top w:val="single" w:sz="4" w:space="0" w:color="auto"/>
              <w:bottom w:val="nil"/>
            </w:tcBorders>
          </w:tcPr>
          <w:p w14:paraId="7D218EC2" w14:textId="77777777" w:rsidR="00A04C97" w:rsidRPr="00E053BE" w:rsidDel="009E190D" w:rsidRDefault="00A04C97" w:rsidP="00823B6A">
            <w:pPr>
              <w:pStyle w:val="TableText"/>
              <w:ind w:right="288"/>
            </w:pPr>
            <w:r w:rsidRPr="00E053BE">
              <w:t>0.83</w:t>
            </w:r>
          </w:p>
        </w:tc>
        <w:tc>
          <w:tcPr>
            <w:tcW w:w="782" w:type="dxa"/>
            <w:tcBorders>
              <w:top w:val="single" w:sz="4" w:space="0" w:color="auto"/>
              <w:bottom w:val="nil"/>
            </w:tcBorders>
          </w:tcPr>
          <w:p w14:paraId="0B6E9606" w14:textId="77777777" w:rsidR="00A04C97" w:rsidRPr="00E053BE" w:rsidRDefault="00A04C97" w:rsidP="00823B6A">
            <w:pPr>
              <w:pStyle w:val="TableText"/>
              <w:ind w:right="14"/>
            </w:pPr>
            <w:r w:rsidRPr="00E053BE">
              <w:t>5.65</w:t>
            </w:r>
          </w:p>
        </w:tc>
      </w:tr>
      <w:tr w:rsidR="00A04C97" w:rsidRPr="00E053BE" w14:paraId="44F8EA7B" w14:textId="77777777" w:rsidTr="00823B6A">
        <w:trPr>
          <w:trHeight w:val="276"/>
        </w:trPr>
        <w:tc>
          <w:tcPr>
            <w:tcW w:w="4608" w:type="dxa"/>
            <w:tcBorders>
              <w:top w:val="nil"/>
              <w:bottom w:val="single" w:sz="4" w:space="0" w:color="auto"/>
            </w:tcBorders>
          </w:tcPr>
          <w:p w14:paraId="7F9A3474" w14:textId="77777777" w:rsidR="00A04C97" w:rsidRPr="00E053BE" w:rsidDel="009E190D" w:rsidRDefault="00A04C97" w:rsidP="00823B6A">
            <w:pPr>
              <w:pStyle w:val="TableText"/>
            </w:pPr>
            <w:r w:rsidRPr="00E053BE">
              <w:t>Not migrant education</w:t>
            </w:r>
          </w:p>
        </w:tc>
        <w:tc>
          <w:tcPr>
            <w:tcW w:w="882" w:type="dxa"/>
            <w:tcBorders>
              <w:top w:val="nil"/>
              <w:bottom w:val="single" w:sz="4" w:space="0" w:color="auto"/>
            </w:tcBorders>
          </w:tcPr>
          <w:p w14:paraId="59DB484A" w14:textId="77777777" w:rsidR="00A04C97" w:rsidRPr="00E053BE" w:rsidDel="009E190D" w:rsidRDefault="00A04C97" w:rsidP="00823B6A">
            <w:pPr>
              <w:pStyle w:val="TableText"/>
            </w:pPr>
            <w:r w:rsidRPr="00E053BE">
              <w:t>2,528</w:t>
            </w:r>
          </w:p>
        </w:tc>
        <w:tc>
          <w:tcPr>
            <w:tcW w:w="1260" w:type="dxa"/>
            <w:tcBorders>
              <w:top w:val="nil"/>
              <w:bottom w:val="single" w:sz="4" w:space="0" w:color="auto"/>
            </w:tcBorders>
          </w:tcPr>
          <w:p w14:paraId="4C712C5A" w14:textId="77777777" w:rsidR="00A04C97" w:rsidRPr="00E053BE" w:rsidDel="009E190D" w:rsidRDefault="00A04C97" w:rsidP="00823B6A">
            <w:pPr>
              <w:pStyle w:val="TableText"/>
              <w:ind w:right="288"/>
            </w:pPr>
            <w:r w:rsidRPr="00E053BE">
              <w:t>0.87</w:t>
            </w:r>
          </w:p>
        </w:tc>
        <w:tc>
          <w:tcPr>
            <w:tcW w:w="782" w:type="dxa"/>
            <w:tcBorders>
              <w:top w:val="nil"/>
              <w:bottom w:val="single" w:sz="4" w:space="0" w:color="auto"/>
            </w:tcBorders>
          </w:tcPr>
          <w:p w14:paraId="2CBF60FF" w14:textId="77777777" w:rsidR="00A04C97" w:rsidRPr="00E053BE" w:rsidRDefault="00A04C97" w:rsidP="00823B6A">
            <w:pPr>
              <w:pStyle w:val="TableText"/>
              <w:ind w:right="14"/>
            </w:pPr>
            <w:r w:rsidRPr="00E053BE">
              <w:t>5.01</w:t>
            </w:r>
          </w:p>
        </w:tc>
      </w:tr>
      <w:tr w:rsidR="00A04C97" w:rsidRPr="00E053BE" w14:paraId="5563456F" w14:textId="77777777" w:rsidTr="00823B6A">
        <w:trPr>
          <w:trHeight w:val="276"/>
        </w:trPr>
        <w:tc>
          <w:tcPr>
            <w:tcW w:w="4608" w:type="dxa"/>
            <w:tcBorders>
              <w:top w:val="single" w:sz="4" w:space="0" w:color="auto"/>
              <w:bottom w:val="nil"/>
            </w:tcBorders>
            <w:vAlign w:val="bottom"/>
          </w:tcPr>
          <w:p w14:paraId="1C485457" w14:textId="77777777" w:rsidR="00A04C97" w:rsidRPr="00E053BE" w:rsidRDefault="00A04C97" w:rsidP="00823B6A">
            <w:pPr>
              <w:pStyle w:val="TableText"/>
            </w:pPr>
            <w:r w:rsidRPr="00E053BE">
              <w:rPr>
                <w:color w:val="000000"/>
              </w:rPr>
              <w:t>Armed forces family member</w:t>
            </w:r>
          </w:p>
        </w:tc>
        <w:tc>
          <w:tcPr>
            <w:tcW w:w="882" w:type="dxa"/>
            <w:tcBorders>
              <w:top w:val="single" w:sz="4" w:space="0" w:color="auto"/>
              <w:bottom w:val="nil"/>
            </w:tcBorders>
          </w:tcPr>
          <w:p w14:paraId="1DD8576A" w14:textId="77777777" w:rsidR="00A04C97" w:rsidRPr="00E053BE" w:rsidRDefault="00A04C97" w:rsidP="00823B6A">
            <w:pPr>
              <w:pStyle w:val="TableText"/>
              <w:rPr>
                <w:color w:val="000000"/>
              </w:rPr>
            </w:pPr>
            <w:r w:rsidRPr="00E053BE">
              <w:t>10</w:t>
            </w:r>
          </w:p>
        </w:tc>
        <w:tc>
          <w:tcPr>
            <w:tcW w:w="1260" w:type="dxa"/>
            <w:tcBorders>
              <w:top w:val="single" w:sz="4" w:space="0" w:color="auto"/>
              <w:bottom w:val="nil"/>
            </w:tcBorders>
          </w:tcPr>
          <w:p w14:paraId="0F9E2DC4" w14:textId="77777777" w:rsidR="00A04C97" w:rsidRPr="00E053BE" w:rsidRDefault="00A04C97" w:rsidP="00823B6A">
            <w:pPr>
              <w:pStyle w:val="TableText"/>
              <w:ind w:right="288"/>
              <w:rPr>
                <w:color w:val="000000"/>
              </w:rPr>
            </w:pPr>
            <w:r w:rsidRPr="00E053BE">
              <w:t>N/A</w:t>
            </w:r>
          </w:p>
        </w:tc>
        <w:tc>
          <w:tcPr>
            <w:tcW w:w="782" w:type="dxa"/>
            <w:tcBorders>
              <w:top w:val="single" w:sz="4" w:space="0" w:color="auto"/>
              <w:bottom w:val="nil"/>
            </w:tcBorders>
          </w:tcPr>
          <w:p w14:paraId="424E6AC8" w14:textId="77777777" w:rsidR="00A04C97" w:rsidRPr="00E053BE" w:rsidRDefault="00A04C97" w:rsidP="00823B6A">
            <w:pPr>
              <w:pStyle w:val="TableText"/>
              <w:ind w:right="14"/>
              <w:rPr>
                <w:color w:val="000000"/>
              </w:rPr>
            </w:pPr>
            <w:r w:rsidRPr="00E053BE">
              <w:t>N/A</w:t>
            </w:r>
          </w:p>
        </w:tc>
      </w:tr>
      <w:tr w:rsidR="00A04C97" w:rsidRPr="00E053BE" w14:paraId="3165EA63" w14:textId="77777777" w:rsidTr="00823B6A">
        <w:trPr>
          <w:trHeight w:val="276"/>
        </w:trPr>
        <w:tc>
          <w:tcPr>
            <w:tcW w:w="4608" w:type="dxa"/>
            <w:tcBorders>
              <w:top w:val="nil"/>
              <w:bottom w:val="single" w:sz="4" w:space="0" w:color="auto"/>
            </w:tcBorders>
            <w:vAlign w:val="bottom"/>
          </w:tcPr>
          <w:p w14:paraId="5C6B97CD" w14:textId="77777777" w:rsidR="00A04C97" w:rsidRPr="00E053BE" w:rsidRDefault="00A04C97" w:rsidP="00823B6A">
            <w:pPr>
              <w:pStyle w:val="TableText"/>
            </w:pPr>
            <w:r w:rsidRPr="00E053BE">
              <w:rPr>
                <w:color w:val="000000"/>
              </w:rPr>
              <w:t>Not armed forces family member</w:t>
            </w:r>
          </w:p>
        </w:tc>
        <w:tc>
          <w:tcPr>
            <w:tcW w:w="882" w:type="dxa"/>
            <w:tcBorders>
              <w:top w:val="nil"/>
              <w:bottom w:val="single" w:sz="4" w:space="0" w:color="auto"/>
            </w:tcBorders>
          </w:tcPr>
          <w:p w14:paraId="26AB8391" w14:textId="77777777" w:rsidR="00A04C97" w:rsidRPr="00E053BE" w:rsidRDefault="00A04C97" w:rsidP="00823B6A">
            <w:pPr>
              <w:pStyle w:val="TableText"/>
              <w:rPr>
                <w:color w:val="000000"/>
              </w:rPr>
            </w:pPr>
            <w:r w:rsidRPr="00E053BE">
              <w:t>2,551</w:t>
            </w:r>
          </w:p>
        </w:tc>
        <w:tc>
          <w:tcPr>
            <w:tcW w:w="1260" w:type="dxa"/>
            <w:tcBorders>
              <w:top w:val="nil"/>
              <w:bottom w:val="single" w:sz="4" w:space="0" w:color="auto"/>
            </w:tcBorders>
          </w:tcPr>
          <w:p w14:paraId="1CE32154" w14:textId="77777777" w:rsidR="00A04C97" w:rsidRPr="00E053BE" w:rsidRDefault="00A04C97" w:rsidP="00823B6A">
            <w:pPr>
              <w:pStyle w:val="TableText"/>
              <w:ind w:right="288"/>
              <w:rPr>
                <w:color w:val="000000"/>
              </w:rPr>
            </w:pPr>
            <w:r w:rsidRPr="00E053BE">
              <w:t>0.87</w:t>
            </w:r>
          </w:p>
        </w:tc>
        <w:tc>
          <w:tcPr>
            <w:tcW w:w="782" w:type="dxa"/>
            <w:tcBorders>
              <w:top w:val="nil"/>
              <w:bottom w:val="single" w:sz="4" w:space="0" w:color="auto"/>
            </w:tcBorders>
          </w:tcPr>
          <w:p w14:paraId="50824A36" w14:textId="77777777" w:rsidR="00A04C97" w:rsidRPr="00E053BE" w:rsidRDefault="00A04C97" w:rsidP="00823B6A">
            <w:pPr>
              <w:pStyle w:val="TableText"/>
              <w:ind w:right="14"/>
              <w:rPr>
                <w:color w:val="000000"/>
              </w:rPr>
            </w:pPr>
            <w:r w:rsidRPr="00E053BE">
              <w:t>5.01</w:t>
            </w:r>
          </w:p>
        </w:tc>
      </w:tr>
      <w:tr w:rsidR="00A04C97" w:rsidRPr="00E053BE" w14:paraId="58AC9DB1" w14:textId="77777777" w:rsidTr="00823B6A">
        <w:trPr>
          <w:trHeight w:val="276"/>
        </w:trPr>
        <w:tc>
          <w:tcPr>
            <w:tcW w:w="4608" w:type="dxa"/>
            <w:tcBorders>
              <w:top w:val="single" w:sz="4" w:space="0" w:color="auto"/>
              <w:bottom w:val="nil"/>
            </w:tcBorders>
            <w:vAlign w:val="bottom"/>
          </w:tcPr>
          <w:p w14:paraId="2DDD999A" w14:textId="77777777" w:rsidR="00A04C97" w:rsidRPr="00E053BE" w:rsidRDefault="00A04C97" w:rsidP="00823B6A">
            <w:pPr>
              <w:pStyle w:val="TableText"/>
            </w:pPr>
            <w:r w:rsidRPr="00E053BE">
              <w:rPr>
                <w:color w:val="000000"/>
              </w:rPr>
              <w:t>Homeless</w:t>
            </w:r>
          </w:p>
        </w:tc>
        <w:tc>
          <w:tcPr>
            <w:tcW w:w="882" w:type="dxa"/>
            <w:tcBorders>
              <w:top w:val="single" w:sz="4" w:space="0" w:color="auto"/>
              <w:bottom w:val="nil"/>
            </w:tcBorders>
          </w:tcPr>
          <w:p w14:paraId="295A8748" w14:textId="77777777" w:rsidR="00A04C97" w:rsidRPr="00E053BE" w:rsidRDefault="00A04C97" w:rsidP="00823B6A">
            <w:pPr>
              <w:pStyle w:val="TableText"/>
              <w:rPr>
                <w:color w:val="000000"/>
              </w:rPr>
            </w:pPr>
            <w:r w:rsidRPr="00E053BE">
              <w:t>90</w:t>
            </w:r>
          </w:p>
        </w:tc>
        <w:tc>
          <w:tcPr>
            <w:tcW w:w="1260" w:type="dxa"/>
            <w:tcBorders>
              <w:top w:val="single" w:sz="4" w:space="0" w:color="auto"/>
              <w:bottom w:val="nil"/>
            </w:tcBorders>
          </w:tcPr>
          <w:p w14:paraId="1104A2EF" w14:textId="77777777" w:rsidR="00A04C97" w:rsidRPr="00E053BE" w:rsidRDefault="00A04C97" w:rsidP="00823B6A">
            <w:pPr>
              <w:pStyle w:val="TableText"/>
              <w:ind w:right="288"/>
              <w:rPr>
                <w:color w:val="000000"/>
              </w:rPr>
            </w:pPr>
            <w:r w:rsidRPr="00E053BE">
              <w:t>0.85</w:t>
            </w:r>
          </w:p>
        </w:tc>
        <w:tc>
          <w:tcPr>
            <w:tcW w:w="782" w:type="dxa"/>
            <w:tcBorders>
              <w:top w:val="single" w:sz="4" w:space="0" w:color="auto"/>
              <w:bottom w:val="nil"/>
            </w:tcBorders>
          </w:tcPr>
          <w:p w14:paraId="79EB7320" w14:textId="77777777" w:rsidR="00A04C97" w:rsidRPr="00E053BE" w:rsidRDefault="00A04C97" w:rsidP="00823B6A">
            <w:pPr>
              <w:pStyle w:val="TableText"/>
              <w:ind w:right="14"/>
              <w:rPr>
                <w:color w:val="000000"/>
              </w:rPr>
            </w:pPr>
            <w:r w:rsidRPr="00E053BE">
              <w:t>5.22</w:t>
            </w:r>
          </w:p>
        </w:tc>
      </w:tr>
      <w:tr w:rsidR="00A04C97" w:rsidRPr="00E053BE" w14:paraId="2F844C7D" w14:textId="77777777" w:rsidTr="00823B6A">
        <w:trPr>
          <w:trHeight w:val="276"/>
        </w:trPr>
        <w:tc>
          <w:tcPr>
            <w:tcW w:w="4608" w:type="dxa"/>
            <w:tcBorders>
              <w:top w:val="nil"/>
              <w:bottom w:val="single" w:sz="4" w:space="0" w:color="auto"/>
            </w:tcBorders>
            <w:vAlign w:val="bottom"/>
          </w:tcPr>
          <w:p w14:paraId="712A6DEF" w14:textId="77777777" w:rsidR="00A04C97" w:rsidRPr="00E053BE" w:rsidRDefault="00A04C97" w:rsidP="00823B6A">
            <w:pPr>
              <w:pStyle w:val="TableText"/>
            </w:pPr>
            <w:r w:rsidRPr="00E053BE">
              <w:rPr>
                <w:color w:val="000000"/>
              </w:rPr>
              <w:t>Not homeless</w:t>
            </w:r>
          </w:p>
        </w:tc>
        <w:tc>
          <w:tcPr>
            <w:tcW w:w="882" w:type="dxa"/>
            <w:tcBorders>
              <w:top w:val="nil"/>
              <w:bottom w:val="single" w:sz="4" w:space="0" w:color="auto"/>
            </w:tcBorders>
          </w:tcPr>
          <w:p w14:paraId="03C8537A" w14:textId="77777777" w:rsidR="00A04C97" w:rsidRPr="00E053BE" w:rsidRDefault="00A04C97" w:rsidP="00823B6A">
            <w:pPr>
              <w:pStyle w:val="TableText"/>
              <w:rPr>
                <w:color w:val="000000"/>
              </w:rPr>
            </w:pPr>
            <w:r w:rsidRPr="00E053BE">
              <w:t>2,471</w:t>
            </w:r>
          </w:p>
        </w:tc>
        <w:tc>
          <w:tcPr>
            <w:tcW w:w="1260" w:type="dxa"/>
            <w:tcBorders>
              <w:top w:val="nil"/>
              <w:bottom w:val="single" w:sz="4" w:space="0" w:color="auto"/>
            </w:tcBorders>
          </w:tcPr>
          <w:p w14:paraId="3737274B" w14:textId="77777777" w:rsidR="00A04C97" w:rsidRPr="00E053BE" w:rsidRDefault="00A04C97" w:rsidP="00823B6A">
            <w:pPr>
              <w:pStyle w:val="TableText"/>
              <w:ind w:right="288"/>
              <w:rPr>
                <w:color w:val="000000"/>
              </w:rPr>
            </w:pPr>
            <w:r w:rsidRPr="00E053BE">
              <w:t>0.87</w:t>
            </w:r>
          </w:p>
        </w:tc>
        <w:tc>
          <w:tcPr>
            <w:tcW w:w="782" w:type="dxa"/>
            <w:tcBorders>
              <w:top w:val="nil"/>
              <w:bottom w:val="single" w:sz="4" w:space="0" w:color="auto"/>
            </w:tcBorders>
          </w:tcPr>
          <w:p w14:paraId="59EB3605" w14:textId="77777777" w:rsidR="00A04C97" w:rsidRPr="00E053BE" w:rsidRDefault="00A04C97" w:rsidP="00823B6A">
            <w:pPr>
              <w:pStyle w:val="TableText"/>
              <w:ind w:right="14"/>
              <w:rPr>
                <w:color w:val="000000"/>
              </w:rPr>
            </w:pPr>
            <w:r w:rsidRPr="00E053BE">
              <w:t>5.01</w:t>
            </w:r>
          </w:p>
        </w:tc>
      </w:tr>
      <w:tr w:rsidR="00A04C97" w:rsidRPr="00E053BE" w14:paraId="10974FBE" w14:textId="77777777" w:rsidTr="00823B6A">
        <w:trPr>
          <w:trHeight w:val="276"/>
        </w:trPr>
        <w:tc>
          <w:tcPr>
            <w:tcW w:w="4608" w:type="dxa"/>
            <w:tcBorders>
              <w:top w:val="single" w:sz="4" w:space="0" w:color="auto"/>
              <w:bottom w:val="nil"/>
            </w:tcBorders>
            <w:vAlign w:val="bottom"/>
          </w:tcPr>
          <w:p w14:paraId="017715C1" w14:textId="77777777" w:rsidR="00A04C97" w:rsidRPr="00E053BE" w:rsidRDefault="00A04C97" w:rsidP="00823B6A">
            <w:pPr>
              <w:pStyle w:val="TableText"/>
            </w:pPr>
            <w:r w:rsidRPr="00E053BE">
              <w:rPr>
                <w:color w:val="000000"/>
              </w:rPr>
              <w:t>Foster youth</w:t>
            </w:r>
          </w:p>
        </w:tc>
        <w:tc>
          <w:tcPr>
            <w:tcW w:w="882" w:type="dxa"/>
            <w:tcBorders>
              <w:top w:val="single" w:sz="4" w:space="0" w:color="auto"/>
              <w:bottom w:val="nil"/>
            </w:tcBorders>
          </w:tcPr>
          <w:p w14:paraId="508A4562" w14:textId="77777777" w:rsidR="00A04C97" w:rsidRPr="00E053BE" w:rsidRDefault="00A04C97" w:rsidP="00823B6A">
            <w:pPr>
              <w:pStyle w:val="TableText"/>
              <w:rPr>
                <w:color w:val="000000"/>
              </w:rPr>
            </w:pPr>
            <w:r w:rsidRPr="00E053BE">
              <w:t>11</w:t>
            </w:r>
          </w:p>
        </w:tc>
        <w:tc>
          <w:tcPr>
            <w:tcW w:w="1260" w:type="dxa"/>
            <w:tcBorders>
              <w:top w:val="single" w:sz="4" w:space="0" w:color="auto"/>
              <w:bottom w:val="nil"/>
            </w:tcBorders>
          </w:tcPr>
          <w:p w14:paraId="6394AA40" w14:textId="77777777" w:rsidR="00A04C97" w:rsidRPr="00E053BE" w:rsidRDefault="00A04C97" w:rsidP="00823B6A">
            <w:pPr>
              <w:pStyle w:val="TableText"/>
              <w:ind w:right="288"/>
              <w:rPr>
                <w:color w:val="000000"/>
              </w:rPr>
            </w:pPr>
            <w:r w:rsidRPr="00E053BE">
              <w:t>N/A</w:t>
            </w:r>
          </w:p>
        </w:tc>
        <w:tc>
          <w:tcPr>
            <w:tcW w:w="782" w:type="dxa"/>
            <w:tcBorders>
              <w:top w:val="single" w:sz="4" w:space="0" w:color="auto"/>
              <w:bottom w:val="nil"/>
            </w:tcBorders>
          </w:tcPr>
          <w:p w14:paraId="595442E6" w14:textId="77777777" w:rsidR="00A04C97" w:rsidRPr="00E053BE" w:rsidRDefault="00A04C97" w:rsidP="00823B6A">
            <w:pPr>
              <w:pStyle w:val="TableText"/>
              <w:ind w:right="14"/>
              <w:rPr>
                <w:color w:val="000000"/>
              </w:rPr>
            </w:pPr>
            <w:r w:rsidRPr="00E053BE">
              <w:t>N/A</w:t>
            </w:r>
          </w:p>
        </w:tc>
      </w:tr>
      <w:tr w:rsidR="00A04C97" w:rsidRPr="00E053BE" w14:paraId="1F9C1629" w14:textId="77777777" w:rsidTr="00823B6A">
        <w:trPr>
          <w:trHeight w:val="276"/>
        </w:trPr>
        <w:tc>
          <w:tcPr>
            <w:tcW w:w="4608" w:type="dxa"/>
            <w:tcBorders>
              <w:top w:val="nil"/>
              <w:bottom w:val="single" w:sz="12" w:space="0" w:color="auto"/>
            </w:tcBorders>
            <w:vAlign w:val="bottom"/>
          </w:tcPr>
          <w:p w14:paraId="17DAEBDD" w14:textId="77777777" w:rsidR="00A04C97" w:rsidRPr="00E053BE" w:rsidRDefault="00A04C97" w:rsidP="00823B6A">
            <w:pPr>
              <w:pStyle w:val="TableText"/>
            </w:pPr>
            <w:r w:rsidRPr="00E053BE">
              <w:rPr>
                <w:color w:val="000000"/>
              </w:rPr>
              <w:t>Not foster youth</w:t>
            </w:r>
          </w:p>
        </w:tc>
        <w:tc>
          <w:tcPr>
            <w:tcW w:w="882" w:type="dxa"/>
            <w:tcBorders>
              <w:top w:val="nil"/>
              <w:bottom w:val="single" w:sz="12" w:space="0" w:color="auto"/>
            </w:tcBorders>
          </w:tcPr>
          <w:p w14:paraId="44974DD5" w14:textId="77777777" w:rsidR="00A04C97" w:rsidRPr="00E053BE" w:rsidRDefault="00A04C97" w:rsidP="00823B6A">
            <w:pPr>
              <w:pStyle w:val="TableText"/>
              <w:rPr>
                <w:color w:val="000000"/>
              </w:rPr>
            </w:pPr>
            <w:r w:rsidRPr="00E053BE">
              <w:t>2,550</w:t>
            </w:r>
          </w:p>
        </w:tc>
        <w:tc>
          <w:tcPr>
            <w:tcW w:w="1260" w:type="dxa"/>
            <w:tcBorders>
              <w:top w:val="nil"/>
              <w:bottom w:val="single" w:sz="12" w:space="0" w:color="auto"/>
            </w:tcBorders>
          </w:tcPr>
          <w:p w14:paraId="7B91C854" w14:textId="77777777" w:rsidR="00A04C97" w:rsidRPr="00E053BE" w:rsidRDefault="00A04C97" w:rsidP="00823B6A">
            <w:pPr>
              <w:pStyle w:val="TableText"/>
              <w:ind w:right="288"/>
              <w:rPr>
                <w:color w:val="000000"/>
              </w:rPr>
            </w:pPr>
            <w:r w:rsidRPr="00E053BE">
              <w:t>0.87</w:t>
            </w:r>
          </w:p>
        </w:tc>
        <w:tc>
          <w:tcPr>
            <w:tcW w:w="782" w:type="dxa"/>
            <w:tcBorders>
              <w:top w:val="nil"/>
              <w:bottom w:val="single" w:sz="12" w:space="0" w:color="auto"/>
            </w:tcBorders>
          </w:tcPr>
          <w:p w14:paraId="22BF4A8F" w14:textId="77777777" w:rsidR="00A04C97" w:rsidRPr="00E053BE" w:rsidRDefault="00A04C97" w:rsidP="00823B6A">
            <w:pPr>
              <w:pStyle w:val="TableText"/>
              <w:ind w:right="14"/>
              <w:rPr>
                <w:color w:val="000000"/>
              </w:rPr>
            </w:pPr>
            <w:r w:rsidRPr="00E053BE">
              <w:t>5.02</w:t>
            </w:r>
          </w:p>
        </w:tc>
      </w:tr>
    </w:tbl>
    <w:p w14:paraId="420ADDF0" w14:textId="77777777" w:rsidR="00A04C97" w:rsidRPr="00E053BE" w:rsidRDefault="00A04C97" w:rsidP="00A04C97">
      <w:pPr>
        <w:pStyle w:val="Caption"/>
      </w:pPr>
      <w:bookmarkStart w:id="2124" w:name="_Ref186275876"/>
      <w:bookmarkStart w:id="2125" w:name="_Toc160113709"/>
      <w:bookmarkStart w:id="2126" w:name="_Toc193442692"/>
      <w:r w:rsidRPr="00E053BE">
        <w:lastRenderedPageBreak/>
        <w:t>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6</w:t>
      </w:r>
      <w:r w:rsidRPr="00E053BE">
        <w:rPr>
          <w:noProof/>
        </w:rPr>
        <w:fldChar w:fldCharType="end"/>
      </w:r>
      <w:bookmarkEnd w:id="2124"/>
      <w:r w:rsidRPr="00E053BE">
        <w:rPr>
          <w:rFonts w:eastAsiaTheme="majorEastAsia"/>
        </w:rPr>
        <w:t xml:space="preserve">  Reliability Estimates by Student Group for Grade Span Nine and Ten</w:t>
      </w:r>
      <w:bookmarkEnd w:id="2125"/>
      <w:bookmarkEnd w:id="2126"/>
    </w:p>
    <w:tbl>
      <w:tblPr>
        <w:tblStyle w:val="TRs"/>
        <w:tblW w:w="7532" w:type="dxa"/>
        <w:tblLayout w:type="fixed"/>
        <w:tblLook w:val="04A0" w:firstRow="1" w:lastRow="0" w:firstColumn="1" w:lastColumn="0" w:noHBand="0" w:noVBand="1"/>
      </w:tblPr>
      <w:tblGrid>
        <w:gridCol w:w="4608"/>
        <w:gridCol w:w="840"/>
        <w:gridCol w:w="1335"/>
        <w:gridCol w:w="749"/>
      </w:tblGrid>
      <w:tr w:rsidR="00A04C97" w:rsidRPr="00E053BE" w14:paraId="5ABF7460"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35F11F1F" w14:textId="77777777" w:rsidR="00A04C97" w:rsidRPr="00E053BE" w:rsidRDefault="00A04C97" w:rsidP="00823B6A">
            <w:pPr>
              <w:pStyle w:val="TableHead"/>
              <w:rPr>
                <w:b w:val="0"/>
              </w:rPr>
            </w:pPr>
            <w:r w:rsidRPr="00E053BE">
              <w:t>Student Group</w:t>
            </w:r>
          </w:p>
        </w:tc>
        <w:tc>
          <w:tcPr>
            <w:tcW w:w="840" w:type="dxa"/>
          </w:tcPr>
          <w:p w14:paraId="7E43C76B" w14:textId="77777777" w:rsidR="00A04C97" w:rsidRPr="00E053BE" w:rsidRDefault="00A04C97" w:rsidP="00823B6A">
            <w:pPr>
              <w:pStyle w:val="TableHead"/>
              <w:rPr>
                <w:b w:val="0"/>
              </w:rPr>
            </w:pPr>
            <w:r w:rsidRPr="00E053BE">
              <w:t>N</w:t>
            </w:r>
          </w:p>
        </w:tc>
        <w:tc>
          <w:tcPr>
            <w:tcW w:w="1335" w:type="dxa"/>
            <w:tcMar>
              <w:left w:w="0" w:type="dxa"/>
              <w:right w:w="0" w:type="dxa"/>
            </w:tcMar>
          </w:tcPr>
          <w:p w14:paraId="094647F0" w14:textId="77777777" w:rsidR="00A04C97" w:rsidRPr="00E053BE" w:rsidRDefault="00A04C97" w:rsidP="00823B6A">
            <w:pPr>
              <w:pStyle w:val="TableHead"/>
              <w:rPr>
                <w:b w:val="0"/>
              </w:rPr>
            </w:pPr>
            <w:r w:rsidRPr="00E053BE">
              <w:t>Reliability</w:t>
            </w:r>
          </w:p>
        </w:tc>
        <w:tc>
          <w:tcPr>
            <w:tcW w:w="749" w:type="dxa"/>
          </w:tcPr>
          <w:p w14:paraId="68428399" w14:textId="77777777" w:rsidR="00A04C97" w:rsidRPr="00E053BE" w:rsidRDefault="00A04C97" w:rsidP="00823B6A">
            <w:pPr>
              <w:pStyle w:val="TableHead"/>
              <w:rPr>
                <w:b w:val="0"/>
              </w:rPr>
            </w:pPr>
            <w:r w:rsidRPr="00E053BE">
              <w:t>SEM</w:t>
            </w:r>
          </w:p>
        </w:tc>
      </w:tr>
      <w:tr w:rsidR="00A04C97" w:rsidRPr="00E053BE" w14:paraId="3CDD165C" w14:textId="77777777" w:rsidTr="00823B6A">
        <w:trPr>
          <w:trHeight w:val="276"/>
        </w:trPr>
        <w:tc>
          <w:tcPr>
            <w:tcW w:w="4608" w:type="dxa"/>
            <w:tcBorders>
              <w:top w:val="single" w:sz="4" w:space="0" w:color="auto"/>
              <w:bottom w:val="single" w:sz="4" w:space="0" w:color="auto"/>
            </w:tcBorders>
          </w:tcPr>
          <w:p w14:paraId="7DE06103" w14:textId="77777777" w:rsidR="00A04C97" w:rsidRPr="00E053BE" w:rsidRDefault="00A04C97" w:rsidP="00823B6A">
            <w:pPr>
              <w:pStyle w:val="TableText"/>
            </w:pPr>
            <w:r w:rsidRPr="00E053BE">
              <w:t>All</w:t>
            </w:r>
          </w:p>
        </w:tc>
        <w:tc>
          <w:tcPr>
            <w:tcW w:w="840" w:type="dxa"/>
            <w:tcBorders>
              <w:top w:val="single" w:sz="4" w:space="0" w:color="auto"/>
              <w:bottom w:val="single" w:sz="4" w:space="0" w:color="auto"/>
            </w:tcBorders>
          </w:tcPr>
          <w:p w14:paraId="23F69DA3" w14:textId="77777777" w:rsidR="00A04C97" w:rsidRPr="00E053BE" w:rsidRDefault="00A04C97" w:rsidP="00823B6A">
            <w:pPr>
              <w:pStyle w:val="TableText"/>
            </w:pPr>
            <w:r w:rsidRPr="00E053BE">
              <w:t>1,195</w:t>
            </w:r>
          </w:p>
        </w:tc>
        <w:tc>
          <w:tcPr>
            <w:tcW w:w="1335" w:type="dxa"/>
            <w:tcBorders>
              <w:top w:val="single" w:sz="4" w:space="0" w:color="auto"/>
              <w:bottom w:val="single" w:sz="4" w:space="0" w:color="auto"/>
            </w:tcBorders>
          </w:tcPr>
          <w:p w14:paraId="470A3F45"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6F2A17B9" w14:textId="77777777" w:rsidR="00A04C97" w:rsidRPr="00E053BE" w:rsidRDefault="00A04C97" w:rsidP="00823B6A">
            <w:pPr>
              <w:pStyle w:val="TableText"/>
              <w:ind w:right="14"/>
            </w:pPr>
            <w:r w:rsidRPr="00E053BE">
              <w:t>4.47</w:t>
            </w:r>
          </w:p>
        </w:tc>
      </w:tr>
      <w:tr w:rsidR="00A04C97" w:rsidRPr="00E053BE" w14:paraId="7A669925" w14:textId="77777777" w:rsidTr="00823B6A">
        <w:trPr>
          <w:trHeight w:val="276"/>
        </w:trPr>
        <w:tc>
          <w:tcPr>
            <w:tcW w:w="4608" w:type="dxa"/>
            <w:tcBorders>
              <w:top w:val="single" w:sz="4" w:space="0" w:color="auto"/>
              <w:bottom w:val="nil"/>
            </w:tcBorders>
          </w:tcPr>
          <w:p w14:paraId="08AF8E88" w14:textId="77777777" w:rsidR="00A04C97" w:rsidRPr="00E053BE" w:rsidRDefault="00A04C97" w:rsidP="00823B6A">
            <w:pPr>
              <w:pStyle w:val="TableText"/>
            </w:pPr>
            <w:r w:rsidRPr="00E053BE">
              <w:t>Male</w:t>
            </w:r>
          </w:p>
        </w:tc>
        <w:tc>
          <w:tcPr>
            <w:tcW w:w="840" w:type="dxa"/>
            <w:tcBorders>
              <w:top w:val="single" w:sz="4" w:space="0" w:color="auto"/>
              <w:bottom w:val="nil"/>
            </w:tcBorders>
          </w:tcPr>
          <w:p w14:paraId="51FBB958" w14:textId="77777777" w:rsidR="00A04C97" w:rsidRPr="00E053BE" w:rsidRDefault="00A04C97" w:rsidP="00823B6A">
            <w:pPr>
              <w:pStyle w:val="TableText"/>
            </w:pPr>
            <w:r w:rsidRPr="00E053BE">
              <w:t>779</w:t>
            </w:r>
          </w:p>
        </w:tc>
        <w:tc>
          <w:tcPr>
            <w:tcW w:w="1335" w:type="dxa"/>
            <w:tcBorders>
              <w:top w:val="single" w:sz="4" w:space="0" w:color="auto"/>
              <w:bottom w:val="nil"/>
            </w:tcBorders>
          </w:tcPr>
          <w:p w14:paraId="410238D0"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0D4A6738" w14:textId="77777777" w:rsidR="00A04C97" w:rsidRPr="00E053BE" w:rsidRDefault="00A04C97" w:rsidP="00823B6A">
            <w:pPr>
              <w:pStyle w:val="TableText"/>
              <w:ind w:right="14"/>
            </w:pPr>
            <w:r w:rsidRPr="00E053BE">
              <w:t>4.49</w:t>
            </w:r>
          </w:p>
        </w:tc>
      </w:tr>
      <w:tr w:rsidR="00A04C97" w:rsidRPr="00E053BE" w14:paraId="7A1B2B89" w14:textId="77777777" w:rsidTr="00823B6A">
        <w:trPr>
          <w:trHeight w:val="276"/>
        </w:trPr>
        <w:tc>
          <w:tcPr>
            <w:tcW w:w="4608" w:type="dxa"/>
            <w:tcBorders>
              <w:top w:val="nil"/>
              <w:bottom w:val="nil"/>
            </w:tcBorders>
          </w:tcPr>
          <w:p w14:paraId="4D0E1D6C" w14:textId="77777777" w:rsidR="00A04C97" w:rsidRPr="00E053BE" w:rsidRDefault="00A04C97" w:rsidP="00823B6A">
            <w:pPr>
              <w:pStyle w:val="TableText"/>
            </w:pPr>
            <w:r w:rsidRPr="00E053BE">
              <w:t>Female</w:t>
            </w:r>
          </w:p>
        </w:tc>
        <w:tc>
          <w:tcPr>
            <w:tcW w:w="840" w:type="dxa"/>
            <w:tcBorders>
              <w:top w:val="nil"/>
              <w:bottom w:val="nil"/>
            </w:tcBorders>
          </w:tcPr>
          <w:p w14:paraId="318B912D" w14:textId="77777777" w:rsidR="00A04C97" w:rsidRPr="00E053BE" w:rsidRDefault="00A04C97" w:rsidP="00823B6A">
            <w:pPr>
              <w:pStyle w:val="TableText"/>
            </w:pPr>
            <w:r w:rsidRPr="00E053BE">
              <w:t>416</w:t>
            </w:r>
          </w:p>
        </w:tc>
        <w:tc>
          <w:tcPr>
            <w:tcW w:w="1335" w:type="dxa"/>
            <w:tcBorders>
              <w:top w:val="nil"/>
              <w:bottom w:val="nil"/>
            </w:tcBorders>
          </w:tcPr>
          <w:p w14:paraId="524D3620" w14:textId="77777777" w:rsidR="00A04C97" w:rsidRPr="00E053BE" w:rsidRDefault="00A04C97" w:rsidP="00823B6A">
            <w:pPr>
              <w:pStyle w:val="TableText"/>
              <w:ind w:right="288"/>
            </w:pPr>
            <w:r w:rsidRPr="00E053BE">
              <w:t>0.87</w:t>
            </w:r>
          </w:p>
        </w:tc>
        <w:tc>
          <w:tcPr>
            <w:tcW w:w="749" w:type="dxa"/>
            <w:tcBorders>
              <w:top w:val="nil"/>
              <w:bottom w:val="nil"/>
            </w:tcBorders>
          </w:tcPr>
          <w:p w14:paraId="77224E1A" w14:textId="77777777" w:rsidR="00A04C97" w:rsidRPr="00E053BE" w:rsidRDefault="00A04C97" w:rsidP="00823B6A">
            <w:pPr>
              <w:pStyle w:val="TableText"/>
              <w:ind w:right="14"/>
            </w:pPr>
            <w:r w:rsidRPr="00E053BE">
              <w:t>4.44</w:t>
            </w:r>
          </w:p>
        </w:tc>
      </w:tr>
      <w:tr w:rsidR="00A04C97" w:rsidRPr="00E053BE" w14:paraId="3CE77EC4" w14:textId="77777777" w:rsidTr="00823B6A">
        <w:trPr>
          <w:trHeight w:val="276"/>
        </w:trPr>
        <w:tc>
          <w:tcPr>
            <w:tcW w:w="4608" w:type="dxa"/>
            <w:tcBorders>
              <w:top w:val="nil"/>
              <w:bottom w:val="single" w:sz="4" w:space="0" w:color="auto"/>
            </w:tcBorders>
          </w:tcPr>
          <w:p w14:paraId="7F621CC7" w14:textId="77777777" w:rsidR="00A04C97" w:rsidRPr="00E053BE" w:rsidRDefault="00A04C97" w:rsidP="00823B6A">
            <w:pPr>
              <w:pStyle w:val="TableText"/>
            </w:pPr>
            <w:r w:rsidRPr="00E053BE">
              <w:t>Nonbinary</w:t>
            </w:r>
          </w:p>
        </w:tc>
        <w:tc>
          <w:tcPr>
            <w:tcW w:w="840" w:type="dxa"/>
            <w:tcBorders>
              <w:top w:val="nil"/>
              <w:bottom w:val="single" w:sz="4" w:space="0" w:color="auto"/>
            </w:tcBorders>
          </w:tcPr>
          <w:p w14:paraId="71F701CA" w14:textId="77777777" w:rsidR="00A04C97" w:rsidRPr="00E053BE" w:rsidRDefault="00A04C97" w:rsidP="00823B6A">
            <w:pPr>
              <w:pStyle w:val="TableText"/>
            </w:pPr>
            <w:r w:rsidRPr="00E053BE">
              <w:t>0</w:t>
            </w:r>
          </w:p>
        </w:tc>
        <w:tc>
          <w:tcPr>
            <w:tcW w:w="1335" w:type="dxa"/>
            <w:tcBorders>
              <w:top w:val="nil"/>
              <w:bottom w:val="single" w:sz="4" w:space="0" w:color="auto"/>
            </w:tcBorders>
          </w:tcPr>
          <w:p w14:paraId="2C0C9A32"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A8434B8" w14:textId="77777777" w:rsidR="00A04C97" w:rsidRPr="00E053BE" w:rsidRDefault="00A04C97" w:rsidP="00823B6A">
            <w:pPr>
              <w:pStyle w:val="TableText"/>
              <w:ind w:right="14"/>
            </w:pPr>
            <w:r w:rsidRPr="00E053BE">
              <w:t>N/A</w:t>
            </w:r>
          </w:p>
        </w:tc>
      </w:tr>
      <w:tr w:rsidR="00A04C97" w:rsidRPr="00E053BE" w14:paraId="5FA37516" w14:textId="77777777" w:rsidTr="00823B6A">
        <w:trPr>
          <w:trHeight w:val="276"/>
        </w:trPr>
        <w:tc>
          <w:tcPr>
            <w:tcW w:w="4608" w:type="dxa"/>
            <w:tcBorders>
              <w:top w:val="single" w:sz="4" w:space="0" w:color="auto"/>
            </w:tcBorders>
          </w:tcPr>
          <w:p w14:paraId="17F6EBDD" w14:textId="77777777" w:rsidR="00A04C97" w:rsidRPr="00E053BE" w:rsidRDefault="00A04C97" w:rsidP="00823B6A">
            <w:pPr>
              <w:pStyle w:val="TableText"/>
            </w:pPr>
            <w:r w:rsidRPr="00E053BE">
              <w:t>American Indian or Alaska Native</w:t>
            </w:r>
          </w:p>
        </w:tc>
        <w:tc>
          <w:tcPr>
            <w:tcW w:w="840" w:type="dxa"/>
            <w:tcBorders>
              <w:top w:val="single" w:sz="4" w:space="0" w:color="auto"/>
            </w:tcBorders>
          </w:tcPr>
          <w:p w14:paraId="76C33BC6" w14:textId="77777777" w:rsidR="00A04C97" w:rsidRPr="00E053BE" w:rsidRDefault="00A04C97" w:rsidP="00823B6A">
            <w:pPr>
              <w:pStyle w:val="TableText"/>
            </w:pPr>
            <w:r w:rsidRPr="00E053BE">
              <w:t>2</w:t>
            </w:r>
          </w:p>
        </w:tc>
        <w:tc>
          <w:tcPr>
            <w:tcW w:w="1335" w:type="dxa"/>
            <w:tcBorders>
              <w:top w:val="single" w:sz="4" w:space="0" w:color="auto"/>
            </w:tcBorders>
          </w:tcPr>
          <w:p w14:paraId="3AD90780"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3019AFC" w14:textId="77777777" w:rsidR="00A04C97" w:rsidRPr="00E053BE" w:rsidRDefault="00A04C97" w:rsidP="00823B6A">
            <w:pPr>
              <w:pStyle w:val="TableText"/>
              <w:ind w:right="14"/>
            </w:pPr>
            <w:r w:rsidRPr="00E053BE">
              <w:t>N/A</w:t>
            </w:r>
          </w:p>
        </w:tc>
      </w:tr>
      <w:tr w:rsidR="00A04C97" w:rsidRPr="00E053BE" w14:paraId="5928AB7F" w14:textId="77777777" w:rsidTr="00823B6A">
        <w:trPr>
          <w:trHeight w:val="276"/>
        </w:trPr>
        <w:tc>
          <w:tcPr>
            <w:tcW w:w="4608" w:type="dxa"/>
          </w:tcPr>
          <w:p w14:paraId="1CCFA808" w14:textId="77777777" w:rsidR="00A04C97" w:rsidRPr="00E053BE" w:rsidRDefault="00A04C97" w:rsidP="00823B6A">
            <w:pPr>
              <w:pStyle w:val="TableText"/>
            </w:pPr>
            <w:r w:rsidRPr="00E053BE">
              <w:t>Asian</w:t>
            </w:r>
          </w:p>
        </w:tc>
        <w:tc>
          <w:tcPr>
            <w:tcW w:w="840" w:type="dxa"/>
          </w:tcPr>
          <w:p w14:paraId="656E08FB" w14:textId="77777777" w:rsidR="00A04C97" w:rsidRPr="00E053BE" w:rsidRDefault="00A04C97" w:rsidP="00823B6A">
            <w:pPr>
              <w:pStyle w:val="TableText"/>
            </w:pPr>
            <w:r w:rsidRPr="00E053BE">
              <w:t>212</w:t>
            </w:r>
          </w:p>
        </w:tc>
        <w:tc>
          <w:tcPr>
            <w:tcW w:w="1335" w:type="dxa"/>
          </w:tcPr>
          <w:p w14:paraId="495B695D" w14:textId="77777777" w:rsidR="00A04C97" w:rsidRPr="00E053BE" w:rsidRDefault="00A04C97" w:rsidP="00823B6A">
            <w:pPr>
              <w:pStyle w:val="TableText"/>
              <w:ind w:right="288"/>
            </w:pPr>
            <w:r w:rsidRPr="00E053BE">
              <w:t>0.87</w:t>
            </w:r>
          </w:p>
        </w:tc>
        <w:tc>
          <w:tcPr>
            <w:tcW w:w="749" w:type="dxa"/>
          </w:tcPr>
          <w:p w14:paraId="52E5E901" w14:textId="77777777" w:rsidR="00A04C97" w:rsidRPr="00E053BE" w:rsidRDefault="00A04C97" w:rsidP="00823B6A">
            <w:pPr>
              <w:pStyle w:val="TableText"/>
              <w:ind w:right="14"/>
            </w:pPr>
            <w:r w:rsidRPr="00E053BE">
              <w:t>4.32</w:t>
            </w:r>
          </w:p>
        </w:tc>
      </w:tr>
      <w:tr w:rsidR="00A04C97" w:rsidRPr="00E053BE" w14:paraId="00350A4A" w14:textId="77777777" w:rsidTr="00823B6A">
        <w:trPr>
          <w:trHeight w:val="276"/>
        </w:trPr>
        <w:tc>
          <w:tcPr>
            <w:tcW w:w="4608" w:type="dxa"/>
          </w:tcPr>
          <w:p w14:paraId="084802B4" w14:textId="77777777" w:rsidR="00A04C97" w:rsidRPr="00E053BE" w:rsidRDefault="00A04C97" w:rsidP="00823B6A">
            <w:pPr>
              <w:pStyle w:val="TableText"/>
            </w:pPr>
            <w:r w:rsidRPr="00E053BE">
              <w:t>Native Hawaiian or Other Pacific Islander</w:t>
            </w:r>
          </w:p>
        </w:tc>
        <w:tc>
          <w:tcPr>
            <w:tcW w:w="840" w:type="dxa"/>
          </w:tcPr>
          <w:p w14:paraId="4D9C6584" w14:textId="77777777" w:rsidR="00A04C97" w:rsidRPr="00E053BE" w:rsidRDefault="00A04C97" w:rsidP="00823B6A">
            <w:pPr>
              <w:pStyle w:val="TableText"/>
            </w:pPr>
            <w:r w:rsidRPr="00E053BE">
              <w:t>5</w:t>
            </w:r>
          </w:p>
        </w:tc>
        <w:tc>
          <w:tcPr>
            <w:tcW w:w="1335" w:type="dxa"/>
          </w:tcPr>
          <w:p w14:paraId="03EF66A7" w14:textId="77777777" w:rsidR="00A04C97" w:rsidRPr="00E053BE" w:rsidRDefault="00A04C97" w:rsidP="00823B6A">
            <w:pPr>
              <w:pStyle w:val="TableText"/>
              <w:ind w:right="288"/>
            </w:pPr>
            <w:r w:rsidRPr="00E053BE">
              <w:t>N/A</w:t>
            </w:r>
          </w:p>
        </w:tc>
        <w:tc>
          <w:tcPr>
            <w:tcW w:w="749" w:type="dxa"/>
          </w:tcPr>
          <w:p w14:paraId="1241C526" w14:textId="77777777" w:rsidR="00A04C97" w:rsidRPr="00E053BE" w:rsidRDefault="00A04C97" w:rsidP="00823B6A">
            <w:pPr>
              <w:pStyle w:val="TableText"/>
              <w:ind w:right="14"/>
            </w:pPr>
            <w:r w:rsidRPr="00E053BE">
              <w:t>N/A</w:t>
            </w:r>
          </w:p>
        </w:tc>
      </w:tr>
      <w:tr w:rsidR="00A04C97" w:rsidRPr="00E053BE" w14:paraId="3C17262F" w14:textId="77777777" w:rsidTr="00823B6A">
        <w:trPr>
          <w:trHeight w:val="276"/>
        </w:trPr>
        <w:tc>
          <w:tcPr>
            <w:tcW w:w="4608" w:type="dxa"/>
          </w:tcPr>
          <w:p w14:paraId="0DD8774D" w14:textId="77777777" w:rsidR="00A04C97" w:rsidRPr="00E053BE" w:rsidRDefault="00A04C97" w:rsidP="00823B6A">
            <w:pPr>
              <w:pStyle w:val="TableText"/>
            </w:pPr>
            <w:r w:rsidRPr="00E053BE">
              <w:t>Filipino</w:t>
            </w:r>
          </w:p>
        </w:tc>
        <w:tc>
          <w:tcPr>
            <w:tcW w:w="840" w:type="dxa"/>
          </w:tcPr>
          <w:p w14:paraId="44658437" w14:textId="77777777" w:rsidR="00A04C97" w:rsidRPr="00E053BE" w:rsidRDefault="00A04C97" w:rsidP="00823B6A">
            <w:pPr>
              <w:pStyle w:val="TableText"/>
            </w:pPr>
            <w:r w:rsidRPr="00E053BE">
              <w:t>25</w:t>
            </w:r>
          </w:p>
        </w:tc>
        <w:tc>
          <w:tcPr>
            <w:tcW w:w="1335" w:type="dxa"/>
          </w:tcPr>
          <w:p w14:paraId="058DFF84" w14:textId="77777777" w:rsidR="00A04C97" w:rsidRPr="00E053BE" w:rsidRDefault="00A04C97" w:rsidP="00823B6A">
            <w:pPr>
              <w:pStyle w:val="TableText"/>
              <w:ind w:right="288"/>
            </w:pPr>
            <w:r w:rsidRPr="00E053BE">
              <w:t>N/A</w:t>
            </w:r>
          </w:p>
        </w:tc>
        <w:tc>
          <w:tcPr>
            <w:tcW w:w="749" w:type="dxa"/>
          </w:tcPr>
          <w:p w14:paraId="33902639" w14:textId="77777777" w:rsidR="00A04C97" w:rsidRPr="00E053BE" w:rsidRDefault="00A04C97" w:rsidP="00823B6A">
            <w:pPr>
              <w:pStyle w:val="TableText"/>
              <w:ind w:right="14"/>
            </w:pPr>
            <w:r w:rsidRPr="00E053BE">
              <w:t>N/A</w:t>
            </w:r>
          </w:p>
        </w:tc>
      </w:tr>
      <w:tr w:rsidR="00A04C97" w:rsidRPr="00E053BE" w14:paraId="4533710D" w14:textId="77777777" w:rsidTr="00823B6A">
        <w:trPr>
          <w:trHeight w:val="276"/>
        </w:trPr>
        <w:tc>
          <w:tcPr>
            <w:tcW w:w="4608" w:type="dxa"/>
          </w:tcPr>
          <w:p w14:paraId="5F20ABDE" w14:textId="77777777" w:rsidR="00A04C97" w:rsidRPr="00E053BE" w:rsidRDefault="00A04C97" w:rsidP="00823B6A">
            <w:pPr>
              <w:pStyle w:val="TableText"/>
            </w:pPr>
            <w:r w:rsidRPr="00E053BE">
              <w:t>Hispanic or Latino</w:t>
            </w:r>
          </w:p>
        </w:tc>
        <w:tc>
          <w:tcPr>
            <w:tcW w:w="840" w:type="dxa"/>
          </w:tcPr>
          <w:p w14:paraId="036E58D7" w14:textId="77777777" w:rsidR="00A04C97" w:rsidRPr="00E053BE" w:rsidRDefault="00A04C97" w:rsidP="00823B6A">
            <w:pPr>
              <w:pStyle w:val="TableText"/>
            </w:pPr>
            <w:r w:rsidRPr="00E053BE">
              <w:t>862</w:t>
            </w:r>
          </w:p>
        </w:tc>
        <w:tc>
          <w:tcPr>
            <w:tcW w:w="1335" w:type="dxa"/>
          </w:tcPr>
          <w:p w14:paraId="3B52E6E1" w14:textId="77777777" w:rsidR="00A04C97" w:rsidRPr="00E053BE" w:rsidRDefault="00A04C97" w:rsidP="00823B6A">
            <w:pPr>
              <w:pStyle w:val="TableText"/>
              <w:ind w:right="288"/>
            </w:pPr>
            <w:r w:rsidRPr="00E053BE">
              <w:t>0.87</w:t>
            </w:r>
          </w:p>
        </w:tc>
        <w:tc>
          <w:tcPr>
            <w:tcW w:w="749" w:type="dxa"/>
          </w:tcPr>
          <w:p w14:paraId="7670171B" w14:textId="77777777" w:rsidR="00A04C97" w:rsidRPr="00E053BE" w:rsidRDefault="00A04C97" w:rsidP="00823B6A">
            <w:pPr>
              <w:pStyle w:val="TableText"/>
              <w:ind w:right="14"/>
            </w:pPr>
            <w:r w:rsidRPr="00E053BE">
              <w:t>4.51</w:t>
            </w:r>
          </w:p>
        </w:tc>
      </w:tr>
      <w:tr w:rsidR="00A04C97" w:rsidRPr="00E053BE" w14:paraId="60CA639D" w14:textId="77777777" w:rsidTr="00823B6A">
        <w:trPr>
          <w:trHeight w:val="276"/>
        </w:trPr>
        <w:tc>
          <w:tcPr>
            <w:tcW w:w="4608" w:type="dxa"/>
          </w:tcPr>
          <w:p w14:paraId="6184DE81" w14:textId="77777777" w:rsidR="00A04C97" w:rsidRPr="00E053BE" w:rsidRDefault="00A04C97" w:rsidP="00823B6A">
            <w:pPr>
              <w:pStyle w:val="TableText"/>
            </w:pPr>
            <w:r w:rsidRPr="00E053BE">
              <w:t>Black or African American</w:t>
            </w:r>
          </w:p>
        </w:tc>
        <w:tc>
          <w:tcPr>
            <w:tcW w:w="840" w:type="dxa"/>
          </w:tcPr>
          <w:p w14:paraId="4158F273" w14:textId="77777777" w:rsidR="00A04C97" w:rsidRPr="00E053BE" w:rsidRDefault="00A04C97" w:rsidP="00823B6A">
            <w:pPr>
              <w:pStyle w:val="TableText"/>
            </w:pPr>
            <w:r w:rsidRPr="00E053BE">
              <w:t>8</w:t>
            </w:r>
          </w:p>
        </w:tc>
        <w:tc>
          <w:tcPr>
            <w:tcW w:w="1335" w:type="dxa"/>
          </w:tcPr>
          <w:p w14:paraId="0C59FBB9" w14:textId="77777777" w:rsidR="00A04C97" w:rsidRPr="00E053BE" w:rsidRDefault="00A04C97" w:rsidP="00823B6A">
            <w:pPr>
              <w:pStyle w:val="TableText"/>
              <w:ind w:right="288"/>
            </w:pPr>
            <w:r w:rsidRPr="00E053BE">
              <w:t>N/A</w:t>
            </w:r>
          </w:p>
        </w:tc>
        <w:tc>
          <w:tcPr>
            <w:tcW w:w="749" w:type="dxa"/>
          </w:tcPr>
          <w:p w14:paraId="731AA8CB" w14:textId="77777777" w:rsidR="00A04C97" w:rsidRPr="00E053BE" w:rsidRDefault="00A04C97" w:rsidP="00823B6A">
            <w:pPr>
              <w:pStyle w:val="TableText"/>
              <w:ind w:right="14"/>
            </w:pPr>
            <w:r w:rsidRPr="00E053BE">
              <w:t>N/A</w:t>
            </w:r>
          </w:p>
        </w:tc>
      </w:tr>
      <w:tr w:rsidR="00A04C97" w:rsidRPr="00E053BE" w14:paraId="07A59EE3" w14:textId="77777777" w:rsidTr="00823B6A">
        <w:trPr>
          <w:trHeight w:val="276"/>
        </w:trPr>
        <w:tc>
          <w:tcPr>
            <w:tcW w:w="4608" w:type="dxa"/>
          </w:tcPr>
          <w:p w14:paraId="4F5C5F37" w14:textId="77777777" w:rsidR="00A04C97" w:rsidRPr="00E053BE" w:rsidRDefault="00A04C97" w:rsidP="00823B6A">
            <w:pPr>
              <w:pStyle w:val="TableText"/>
            </w:pPr>
            <w:r w:rsidRPr="00E053BE">
              <w:t>White</w:t>
            </w:r>
          </w:p>
        </w:tc>
        <w:tc>
          <w:tcPr>
            <w:tcW w:w="840" w:type="dxa"/>
          </w:tcPr>
          <w:p w14:paraId="25BDB160" w14:textId="77777777" w:rsidR="00A04C97" w:rsidRPr="00E053BE" w:rsidRDefault="00A04C97" w:rsidP="00823B6A">
            <w:pPr>
              <w:pStyle w:val="TableText"/>
            </w:pPr>
            <w:r w:rsidRPr="00E053BE">
              <w:t>69</w:t>
            </w:r>
          </w:p>
        </w:tc>
        <w:tc>
          <w:tcPr>
            <w:tcW w:w="1335" w:type="dxa"/>
          </w:tcPr>
          <w:p w14:paraId="794A7508" w14:textId="77777777" w:rsidR="00A04C97" w:rsidRPr="00E053BE" w:rsidRDefault="00A04C97" w:rsidP="00823B6A">
            <w:pPr>
              <w:pStyle w:val="TableText"/>
              <w:ind w:right="288"/>
            </w:pPr>
            <w:r w:rsidRPr="00E053BE">
              <w:t>0.88</w:t>
            </w:r>
          </w:p>
        </w:tc>
        <w:tc>
          <w:tcPr>
            <w:tcW w:w="749" w:type="dxa"/>
          </w:tcPr>
          <w:p w14:paraId="3878A6D9" w14:textId="77777777" w:rsidR="00A04C97" w:rsidRPr="00E053BE" w:rsidRDefault="00A04C97" w:rsidP="00823B6A">
            <w:pPr>
              <w:pStyle w:val="TableText"/>
              <w:ind w:right="14"/>
            </w:pPr>
            <w:r w:rsidRPr="00E053BE">
              <w:t>4.55</w:t>
            </w:r>
          </w:p>
        </w:tc>
      </w:tr>
      <w:tr w:rsidR="00A04C97" w:rsidRPr="00E053BE" w14:paraId="0A397359" w14:textId="77777777" w:rsidTr="00823B6A">
        <w:trPr>
          <w:trHeight w:val="276"/>
        </w:trPr>
        <w:tc>
          <w:tcPr>
            <w:tcW w:w="4608" w:type="dxa"/>
            <w:tcBorders>
              <w:bottom w:val="nil"/>
            </w:tcBorders>
          </w:tcPr>
          <w:p w14:paraId="77CD2BF3" w14:textId="77777777" w:rsidR="00A04C97" w:rsidRPr="00E053BE" w:rsidRDefault="00A04C97" w:rsidP="00823B6A">
            <w:pPr>
              <w:pStyle w:val="TableText"/>
            </w:pPr>
            <w:r w:rsidRPr="00E053BE">
              <w:t>Two or more races</w:t>
            </w:r>
          </w:p>
        </w:tc>
        <w:tc>
          <w:tcPr>
            <w:tcW w:w="840" w:type="dxa"/>
            <w:tcBorders>
              <w:bottom w:val="nil"/>
            </w:tcBorders>
          </w:tcPr>
          <w:p w14:paraId="151C000B" w14:textId="77777777" w:rsidR="00A04C97" w:rsidRPr="00E053BE" w:rsidRDefault="00A04C97" w:rsidP="00823B6A">
            <w:pPr>
              <w:pStyle w:val="TableText"/>
            </w:pPr>
            <w:r w:rsidRPr="00E053BE">
              <w:t>12</w:t>
            </w:r>
          </w:p>
        </w:tc>
        <w:tc>
          <w:tcPr>
            <w:tcW w:w="1335" w:type="dxa"/>
            <w:tcBorders>
              <w:bottom w:val="nil"/>
            </w:tcBorders>
          </w:tcPr>
          <w:p w14:paraId="6E3A55B9" w14:textId="77777777" w:rsidR="00A04C97" w:rsidRPr="00E053BE" w:rsidRDefault="00A04C97" w:rsidP="00823B6A">
            <w:pPr>
              <w:pStyle w:val="TableText"/>
              <w:ind w:right="288"/>
            </w:pPr>
            <w:r w:rsidRPr="00E053BE">
              <w:t>N/A</w:t>
            </w:r>
          </w:p>
        </w:tc>
        <w:tc>
          <w:tcPr>
            <w:tcW w:w="749" w:type="dxa"/>
            <w:tcBorders>
              <w:bottom w:val="nil"/>
            </w:tcBorders>
          </w:tcPr>
          <w:p w14:paraId="4EF78F18" w14:textId="77777777" w:rsidR="00A04C97" w:rsidRPr="00E053BE" w:rsidRDefault="00A04C97" w:rsidP="00823B6A">
            <w:pPr>
              <w:pStyle w:val="TableText"/>
              <w:ind w:right="14"/>
            </w:pPr>
            <w:r w:rsidRPr="00E053BE">
              <w:t>N/A</w:t>
            </w:r>
          </w:p>
        </w:tc>
      </w:tr>
      <w:tr w:rsidR="00A04C97" w:rsidRPr="00E053BE" w14:paraId="5AC6152D" w14:textId="77777777" w:rsidTr="00823B6A">
        <w:trPr>
          <w:trHeight w:val="276"/>
        </w:trPr>
        <w:tc>
          <w:tcPr>
            <w:tcW w:w="4608" w:type="dxa"/>
            <w:tcBorders>
              <w:top w:val="single" w:sz="4" w:space="0" w:color="auto"/>
              <w:bottom w:val="nil"/>
            </w:tcBorders>
          </w:tcPr>
          <w:p w14:paraId="590AD8D3" w14:textId="77777777" w:rsidR="00A04C97" w:rsidRPr="00E053BE" w:rsidDel="009E190D" w:rsidRDefault="00A04C97" w:rsidP="00823B6A">
            <w:pPr>
              <w:pStyle w:val="TableText"/>
            </w:pPr>
            <w:r w:rsidRPr="00E053BE">
              <w:t>Intellectual disability</w:t>
            </w:r>
          </w:p>
        </w:tc>
        <w:tc>
          <w:tcPr>
            <w:tcW w:w="840" w:type="dxa"/>
            <w:tcBorders>
              <w:top w:val="single" w:sz="4" w:space="0" w:color="auto"/>
              <w:bottom w:val="nil"/>
            </w:tcBorders>
          </w:tcPr>
          <w:p w14:paraId="102CF909" w14:textId="77777777" w:rsidR="00A04C97" w:rsidRPr="00E053BE" w:rsidDel="009E190D" w:rsidRDefault="00A04C97" w:rsidP="00823B6A">
            <w:pPr>
              <w:pStyle w:val="TableText"/>
            </w:pPr>
            <w:r w:rsidRPr="00E053BE">
              <w:t>606</w:t>
            </w:r>
          </w:p>
        </w:tc>
        <w:tc>
          <w:tcPr>
            <w:tcW w:w="1335" w:type="dxa"/>
            <w:tcBorders>
              <w:top w:val="single" w:sz="4" w:space="0" w:color="auto"/>
              <w:bottom w:val="nil"/>
            </w:tcBorders>
          </w:tcPr>
          <w:p w14:paraId="285A94B4"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36078D57" w14:textId="77777777" w:rsidR="00A04C97" w:rsidRPr="00E053BE" w:rsidRDefault="00A04C97" w:rsidP="00823B6A">
            <w:pPr>
              <w:pStyle w:val="TableText"/>
              <w:ind w:right="14"/>
            </w:pPr>
            <w:r w:rsidRPr="00E053BE">
              <w:t>4.38</w:t>
            </w:r>
          </w:p>
        </w:tc>
      </w:tr>
      <w:tr w:rsidR="00A04C97" w:rsidRPr="00E053BE" w14:paraId="3C64A8C5" w14:textId="77777777" w:rsidTr="00823B6A">
        <w:trPr>
          <w:trHeight w:val="276"/>
        </w:trPr>
        <w:tc>
          <w:tcPr>
            <w:tcW w:w="4608" w:type="dxa"/>
            <w:tcBorders>
              <w:top w:val="nil"/>
              <w:bottom w:val="nil"/>
            </w:tcBorders>
          </w:tcPr>
          <w:p w14:paraId="7C273FA1" w14:textId="77777777" w:rsidR="00A04C97" w:rsidRPr="00E053BE" w:rsidRDefault="00A04C97" w:rsidP="00823B6A">
            <w:pPr>
              <w:pStyle w:val="TableText"/>
            </w:pPr>
            <w:r w:rsidRPr="00E053BE">
              <w:t>Hearing impairment</w:t>
            </w:r>
          </w:p>
        </w:tc>
        <w:tc>
          <w:tcPr>
            <w:tcW w:w="840" w:type="dxa"/>
            <w:tcBorders>
              <w:top w:val="nil"/>
              <w:bottom w:val="nil"/>
            </w:tcBorders>
          </w:tcPr>
          <w:p w14:paraId="08C0ECFE" w14:textId="77777777" w:rsidR="00A04C97" w:rsidRPr="00E053BE" w:rsidRDefault="00A04C97" w:rsidP="00823B6A">
            <w:pPr>
              <w:pStyle w:val="TableText"/>
            </w:pPr>
            <w:r w:rsidRPr="00E053BE">
              <w:t>7</w:t>
            </w:r>
          </w:p>
        </w:tc>
        <w:tc>
          <w:tcPr>
            <w:tcW w:w="1335" w:type="dxa"/>
            <w:tcBorders>
              <w:top w:val="nil"/>
              <w:bottom w:val="nil"/>
            </w:tcBorders>
          </w:tcPr>
          <w:p w14:paraId="6C507628" w14:textId="77777777" w:rsidR="00A04C97" w:rsidRPr="00E053BE" w:rsidRDefault="00A04C97" w:rsidP="00823B6A">
            <w:pPr>
              <w:pStyle w:val="TableText"/>
              <w:ind w:right="288"/>
            </w:pPr>
            <w:r w:rsidRPr="00E053BE">
              <w:t>N/A</w:t>
            </w:r>
          </w:p>
        </w:tc>
        <w:tc>
          <w:tcPr>
            <w:tcW w:w="749" w:type="dxa"/>
            <w:tcBorders>
              <w:top w:val="nil"/>
              <w:bottom w:val="nil"/>
            </w:tcBorders>
          </w:tcPr>
          <w:p w14:paraId="65D1CAF9" w14:textId="77777777" w:rsidR="00A04C97" w:rsidRPr="00E053BE" w:rsidRDefault="00A04C97" w:rsidP="00823B6A">
            <w:pPr>
              <w:pStyle w:val="TableText"/>
              <w:ind w:right="14"/>
            </w:pPr>
            <w:r w:rsidRPr="00E053BE">
              <w:t>N/A</w:t>
            </w:r>
          </w:p>
        </w:tc>
      </w:tr>
      <w:tr w:rsidR="00A04C97" w:rsidRPr="00E053BE" w14:paraId="2B3361B4" w14:textId="77777777" w:rsidTr="00823B6A">
        <w:trPr>
          <w:trHeight w:val="276"/>
        </w:trPr>
        <w:tc>
          <w:tcPr>
            <w:tcW w:w="4608" w:type="dxa"/>
            <w:tcBorders>
              <w:top w:val="nil"/>
              <w:bottom w:val="nil"/>
            </w:tcBorders>
          </w:tcPr>
          <w:p w14:paraId="7CAB6022" w14:textId="77777777" w:rsidR="00A04C97" w:rsidRPr="00E053BE" w:rsidRDefault="00A04C97" w:rsidP="00823B6A">
            <w:pPr>
              <w:pStyle w:val="TableText"/>
            </w:pPr>
            <w:r w:rsidRPr="00E053BE">
              <w:t>Speech or language impairment</w:t>
            </w:r>
          </w:p>
        </w:tc>
        <w:tc>
          <w:tcPr>
            <w:tcW w:w="840" w:type="dxa"/>
            <w:tcBorders>
              <w:top w:val="nil"/>
              <w:bottom w:val="nil"/>
            </w:tcBorders>
          </w:tcPr>
          <w:p w14:paraId="5593FEFF" w14:textId="77777777" w:rsidR="00A04C97" w:rsidRPr="00E053BE" w:rsidRDefault="00A04C97" w:rsidP="00823B6A">
            <w:pPr>
              <w:pStyle w:val="TableText"/>
            </w:pPr>
            <w:r w:rsidRPr="00E053BE">
              <w:t>0</w:t>
            </w:r>
          </w:p>
        </w:tc>
        <w:tc>
          <w:tcPr>
            <w:tcW w:w="1335" w:type="dxa"/>
            <w:tcBorders>
              <w:top w:val="nil"/>
              <w:bottom w:val="nil"/>
            </w:tcBorders>
          </w:tcPr>
          <w:p w14:paraId="29AA6636" w14:textId="77777777" w:rsidR="00A04C97" w:rsidRPr="00E053BE" w:rsidRDefault="00A04C97" w:rsidP="00823B6A">
            <w:pPr>
              <w:pStyle w:val="TableText"/>
              <w:ind w:right="288"/>
            </w:pPr>
            <w:r w:rsidRPr="00E053BE">
              <w:t>N/A</w:t>
            </w:r>
          </w:p>
        </w:tc>
        <w:tc>
          <w:tcPr>
            <w:tcW w:w="749" w:type="dxa"/>
            <w:tcBorders>
              <w:top w:val="nil"/>
              <w:bottom w:val="nil"/>
            </w:tcBorders>
          </w:tcPr>
          <w:p w14:paraId="091FFCD6" w14:textId="77777777" w:rsidR="00A04C97" w:rsidRPr="00E053BE" w:rsidRDefault="00A04C97" w:rsidP="00823B6A">
            <w:pPr>
              <w:pStyle w:val="TableText"/>
              <w:ind w:right="14"/>
            </w:pPr>
            <w:r w:rsidRPr="00E053BE">
              <w:t>N/A</w:t>
            </w:r>
          </w:p>
        </w:tc>
      </w:tr>
      <w:tr w:rsidR="00A04C97" w:rsidRPr="00E053BE" w14:paraId="1DBB2F29" w14:textId="77777777" w:rsidTr="00823B6A">
        <w:trPr>
          <w:trHeight w:val="276"/>
        </w:trPr>
        <w:tc>
          <w:tcPr>
            <w:tcW w:w="4608" w:type="dxa"/>
            <w:tcBorders>
              <w:top w:val="nil"/>
              <w:bottom w:val="nil"/>
            </w:tcBorders>
          </w:tcPr>
          <w:p w14:paraId="6D380690" w14:textId="77777777" w:rsidR="00A04C97" w:rsidRPr="00E053BE" w:rsidRDefault="00A04C97" w:rsidP="00823B6A">
            <w:pPr>
              <w:pStyle w:val="TableText"/>
            </w:pPr>
            <w:r w:rsidRPr="00E053BE">
              <w:t>Visual impairment</w:t>
            </w:r>
          </w:p>
        </w:tc>
        <w:tc>
          <w:tcPr>
            <w:tcW w:w="840" w:type="dxa"/>
            <w:tcBorders>
              <w:top w:val="nil"/>
              <w:bottom w:val="nil"/>
            </w:tcBorders>
          </w:tcPr>
          <w:p w14:paraId="1960A9CB" w14:textId="77777777" w:rsidR="00A04C97" w:rsidRPr="00E053BE" w:rsidRDefault="00A04C97" w:rsidP="00823B6A">
            <w:pPr>
              <w:pStyle w:val="TableText"/>
            </w:pPr>
            <w:r w:rsidRPr="00E053BE">
              <w:t>1</w:t>
            </w:r>
          </w:p>
        </w:tc>
        <w:tc>
          <w:tcPr>
            <w:tcW w:w="1335" w:type="dxa"/>
            <w:tcBorders>
              <w:top w:val="nil"/>
              <w:bottom w:val="nil"/>
            </w:tcBorders>
          </w:tcPr>
          <w:p w14:paraId="2C5E7E61" w14:textId="77777777" w:rsidR="00A04C97" w:rsidRPr="00E053BE" w:rsidRDefault="00A04C97" w:rsidP="00823B6A">
            <w:pPr>
              <w:pStyle w:val="TableText"/>
              <w:ind w:right="288"/>
            </w:pPr>
            <w:r w:rsidRPr="00E053BE">
              <w:t>N/A</w:t>
            </w:r>
          </w:p>
        </w:tc>
        <w:tc>
          <w:tcPr>
            <w:tcW w:w="749" w:type="dxa"/>
            <w:tcBorders>
              <w:top w:val="nil"/>
              <w:bottom w:val="nil"/>
            </w:tcBorders>
          </w:tcPr>
          <w:p w14:paraId="40231A77" w14:textId="77777777" w:rsidR="00A04C97" w:rsidRPr="00E053BE" w:rsidRDefault="00A04C97" w:rsidP="00823B6A">
            <w:pPr>
              <w:pStyle w:val="TableText"/>
              <w:ind w:right="14"/>
            </w:pPr>
            <w:r w:rsidRPr="00E053BE">
              <w:t>N/A</w:t>
            </w:r>
          </w:p>
        </w:tc>
      </w:tr>
      <w:tr w:rsidR="00A04C97" w:rsidRPr="00E053BE" w14:paraId="0737ED15" w14:textId="77777777" w:rsidTr="00823B6A">
        <w:trPr>
          <w:trHeight w:val="276"/>
        </w:trPr>
        <w:tc>
          <w:tcPr>
            <w:tcW w:w="4608" w:type="dxa"/>
            <w:tcBorders>
              <w:top w:val="nil"/>
              <w:bottom w:val="nil"/>
            </w:tcBorders>
          </w:tcPr>
          <w:p w14:paraId="310CE8E6" w14:textId="77777777" w:rsidR="00A04C97" w:rsidRPr="00E053BE" w:rsidRDefault="00A04C97" w:rsidP="00823B6A">
            <w:pPr>
              <w:pStyle w:val="TableText"/>
            </w:pPr>
            <w:r w:rsidRPr="00E053BE">
              <w:t>Emotional impairment</w:t>
            </w:r>
          </w:p>
        </w:tc>
        <w:tc>
          <w:tcPr>
            <w:tcW w:w="840" w:type="dxa"/>
            <w:tcBorders>
              <w:top w:val="nil"/>
              <w:bottom w:val="nil"/>
            </w:tcBorders>
          </w:tcPr>
          <w:p w14:paraId="574F9173" w14:textId="77777777" w:rsidR="00A04C97" w:rsidRPr="00E053BE" w:rsidRDefault="00A04C97" w:rsidP="00823B6A">
            <w:pPr>
              <w:pStyle w:val="TableText"/>
            </w:pPr>
            <w:r w:rsidRPr="00E053BE">
              <w:t>3</w:t>
            </w:r>
          </w:p>
        </w:tc>
        <w:tc>
          <w:tcPr>
            <w:tcW w:w="1335" w:type="dxa"/>
            <w:tcBorders>
              <w:top w:val="nil"/>
              <w:bottom w:val="nil"/>
            </w:tcBorders>
          </w:tcPr>
          <w:p w14:paraId="228BD713" w14:textId="77777777" w:rsidR="00A04C97" w:rsidRPr="00E053BE" w:rsidRDefault="00A04C97" w:rsidP="00823B6A">
            <w:pPr>
              <w:pStyle w:val="TableText"/>
              <w:ind w:right="288"/>
            </w:pPr>
            <w:r w:rsidRPr="00E053BE">
              <w:t>N/A</w:t>
            </w:r>
          </w:p>
        </w:tc>
        <w:tc>
          <w:tcPr>
            <w:tcW w:w="749" w:type="dxa"/>
            <w:tcBorders>
              <w:top w:val="nil"/>
              <w:bottom w:val="nil"/>
            </w:tcBorders>
          </w:tcPr>
          <w:p w14:paraId="69C6B5C3" w14:textId="77777777" w:rsidR="00A04C97" w:rsidRPr="00E053BE" w:rsidRDefault="00A04C97" w:rsidP="00823B6A">
            <w:pPr>
              <w:pStyle w:val="TableText"/>
              <w:ind w:right="14"/>
            </w:pPr>
            <w:r w:rsidRPr="00E053BE">
              <w:t>N/A</w:t>
            </w:r>
          </w:p>
        </w:tc>
      </w:tr>
      <w:tr w:rsidR="00A04C97" w:rsidRPr="00E053BE" w14:paraId="792D4E5F" w14:textId="77777777" w:rsidTr="00823B6A">
        <w:trPr>
          <w:trHeight w:val="276"/>
        </w:trPr>
        <w:tc>
          <w:tcPr>
            <w:tcW w:w="4608" w:type="dxa"/>
            <w:tcBorders>
              <w:top w:val="nil"/>
              <w:bottom w:val="nil"/>
            </w:tcBorders>
          </w:tcPr>
          <w:p w14:paraId="078F000C" w14:textId="77777777" w:rsidR="00A04C97" w:rsidRPr="00E053BE" w:rsidRDefault="00A04C97" w:rsidP="00823B6A">
            <w:pPr>
              <w:pStyle w:val="TableText"/>
            </w:pPr>
            <w:r w:rsidRPr="00E053BE">
              <w:t>Orthopedic impairment</w:t>
            </w:r>
          </w:p>
        </w:tc>
        <w:tc>
          <w:tcPr>
            <w:tcW w:w="840" w:type="dxa"/>
            <w:tcBorders>
              <w:top w:val="nil"/>
              <w:bottom w:val="nil"/>
            </w:tcBorders>
          </w:tcPr>
          <w:p w14:paraId="14016F6E" w14:textId="77777777" w:rsidR="00A04C97" w:rsidRPr="00E053BE" w:rsidRDefault="00A04C97" w:rsidP="00823B6A">
            <w:pPr>
              <w:pStyle w:val="TableText"/>
            </w:pPr>
            <w:r w:rsidRPr="00E053BE">
              <w:t>10</w:t>
            </w:r>
          </w:p>
        </w:tc>
        <w:tc>
          <w:tcPr>
            <w:tcW w:w="1335" w:type="dxa"/>
            <w:tcBorders>
              <w:top w:val="nil"/>
              <w:bottom w:val="nil"/>
            </w:tcBorders>
          </w:tcPr>
          <w:p w14:paraId="161C82BD" w14:textId="77777777" w:rsidR="00A04C97" w:rsidRPr="00E053BE" w:rsidRDefault="00A04C97" w:rsidP="00823B6A">
            <w:pPr>
              <w:pStyle w:val="TableText"/>
              <w:ind w:right="288"/>
            </w:pPr>
            <w:r w:rsidRPr="00E053BE">
              <w:t>N/A</w:t>
            </w:r>
          </w:p>
        </w:tc>
        <w:tc>
          <w:tcPr>
            <w:tcW w:w="749" w:type="dxa"/>
            <w:tcBorders>
              <w:top w:val="nil"/>
              <w:bottom w:val="nil"/>
            </w:tcBorders>
          </w:tcPr>
          <w:p w14:paraId="5ED053D7" w14:textId="77777777" w:rsidR="00A04C97" w:rsidRPr="00E053BE" w:rsidRDefault="00A04C97" w:rsidP="00823B6A">
            <w:pPr>
              <w:pStyle w:val="TableText"/>
              <w:ind w:right="14"/>
            </w:pPr>
            <w:r w:rsidRPr="00E053BE">
              <w:t>N/A</w:t>
            </w:r>
          </w:p>
        </w:tc>
      </w:tr>
      <w:tr w:rsidR="00A04C97" w:rsidRPr="00E053BE" w14:paraId="4AC6245C" w14:textId="77777777" w:rsidTr="00823B6A">
        <w:trPr>
          <w:trHeight w:val="276"/>
        </w:trPr>
        <w:tc>
          <w:tcPr>
            <w:tcW w:w="4608" w:type="dxa"/>
            <w:tcBorders>
              <w:top w:val="nil"/>
              <w:bottom w:val="nil"/>
            </w:tcBorders>
          </w:tcPr>
          <w:p w14:paraId="5A248899" w14:textId="77777777" w:rsidR="00A04C97" w:rsidRPr="00E053BE" w:rsidRDefault="00A04C97" w:rsidP="00823B6A">
            <w:pPr>
              <w:pStyle w:val="TableText"/>
            </w:pPr>
            <w:r w:rsidRPr="00E053BE">
              <w:t>Other health impairment</w:t>
            </w:r>
          </w:p>
        </w:tc>
        <w:tc>
          <w:tcPr>
            <w:tcW w:w="840" w:type="dxa"/>
            <w:tcBorders>
              <w:top w:val="nil"/>
              <w:bottom w:val="nil"/>
            </w:tcBorders>
          </w:tcPr>
          <w:p w14:paraId="4699399C" w14:textId="77777777" w:rsidR="00A04C97" w:rsidRPr="00E053BE" w:rsidRDefault="00A04C97" w:rsidP="00823B6A">
            <w:pPr>
              <w:pStyle w:val="TableText"/>
            </w:pPr>
            <w:r w:rsidRPr="00E053BE">
              <w:t>46</w:t>
            </w:r>
          </w:p>
        </w:tc>
        <w:tc>
          <w:tcPr>
            <w:tcW w:w="1335" w:type="dxa"/>
            <w:tcBorders>
              <w:top w:val="nil"/>
              <w:bottom w:val="nil"/>
            </w:tcBorders>
          </w:tcPr>
          <w:p w14:paraId="7F440250" w14:textId="77777777" w:rsidR="00A04C97" w:rsidRPr="00E053BE" w:rsidRDefault="00A04C97" w:rsidP="00823B6A">
            <w:pPr>
              <w:pStyle w:val="TableText"/>
              <w:ind w:right="288"/>
            </w:pPr>
            <w:r w:rsidRPr="00E053BE">
              <w:t>0.76</w:t>
            </w:r>
          </w:p>
        </w:tc>
        <w:tc>
          <w:tcPr>
            <w:tcW w:w="749" w:type="dxa"/>
            <w:tcBorders>
              <w:top w:val="nil"/>
              <w:bottom w:val="nil"/>
            </w:tcBorders>
          </w:tcPr>
          <w:p w14:paraId="6F19C5CC" w14:textId="77777777" w:rsidR="00A04C97" w:rsidRPr="00E053BE" w:rsidRDefault="00A04C97" w:rsidP="00823B6A">
            <w:pPr>
              <w:pStyle w:val="TableText"/>
              <w:ind w:right="14"/>
            </w:pPr>
            <w:r w:rsidRPr="00E053BE">
              <w:t>5.50</w:t>
            </w:r>
          </w:p>
        </w:tc>
      </w:tr>
      <w:tr w:rsidR="00A04C97" w:rsidRPr="00E053BE" w14:paraId="6551E620" w14:textId="77777777" w:rsidTr="00823B6A">
        <w:trPr>
          <w:trHeight w:val="276"/>
        </w:trPr>
        <w:tc>
          <w:tcPr>
            <w:tcW w:w="4608" w:type="dxa"/>
            <w:tcBorders>
              <w:top w:val="nil"/>
              <w:bottom w:val="nil"/>
            </w:tcBorders>
          </w:tcPr>
          <w:p w14:paraId="2E6DC400" w14:textId="77777777" w:rsidR="00A04C97" w:rsidRPr="00E053BE" w:rsidRDefault="00A04C97" w:rsidP="00823B6A">
            <w:pPr>
              <w:pStyle w:val="TableText"/>
            </w:pPr>
            <w:r w:rsidRPr="00E053BE">
              <w:t>Specific learning disability</w:t>
            </w:r>
          </w:p>
        </w:tc>
        <w:tc>
          <w:tcPr>
            <w:tcW w:w="840" w:type="dxa"/>
            <w:tcBorders>
              <w:top w:val="nil"/>
              <w:bottom w:val="nil"/>
            </w:tcBorders>
          </w:tcPr>
          <w:p w14:paraId="44050107" w14:textId="77777777" w:rsidR="00A04C97" w:rsidRPr="00E053BE" w:rsidRDefault="00A04C97" w:rsidP="00823B6A">
            <w:pPr>
              <w:pStyle w:val="TableText"/>
            </w:pPr>
            <w:r w:rsidRPr="00E053BE">
              <w:t>28</w:t>
            </w:r>
          </w:p>
        </w:tc>
        <w:tc>
          <w:tcPr>
            <w:tcW w:w="1335" w:type="dxa"/>
            <w:tcBorders>
              <w:top w:val="nil"/>
              <w:bottom w:val="nil"/>
            </w:tcBorders>
          </w:tcPr>
          <w:p w14:paraId="0F0538E5" w14:textId="77777777" w:rsidR="00A04C97" w:rsidRPr="00E053BE" w:rsidRDefault="00A04C97" w:rsidP="00823B6A">
            <w:pPr>
              <w:pStyle w:val="TableText"/>
              <w:ind w:right="288"/>
              <w:rPr>
                <w:color w:val="000000" w:themeColor="text1"/>
              </w:rPr>
            </w:pPr>
            <w:r w:rsidRPr="00E053BE">
              <w:t>N/A</w:t>
            </w:r>
          </w:p>
        </w:tc>
        <w:tc>
          <w:tcPr>
            <w:tcW w:w="749" w:type="dxa"/>
            <w:tcBorders>
              <w:top w:val="nil"/>
              <w:bottom w:val="nil"/>
            </w:tcBorders>
          </w:tcPr>
          <w:p w14:paraId="56646A61" w14:textId="77777777" w:rsidR="00A04C97" w:rsidRPr="00E053BE" w:rsidRDefault="00A04C97" w:rsidP="00823B6A">
            <w:pPr>
              <w:pStyle w:val="TableText"/>
              <w:ind w:right="14"/>
            </w:pPr>
            <w:r w:rsidRPr="00E053BE">
              <w:t>N/A</w:t>
            </w:r>
          </w:p>
        </w:tc>
      </w:tr>
      <w:tr w:rsidR="00A04C97" w:rsidRPr="00E053BE" w14:paraId="0B976137" w14:textId="77777777" w:rsidTr="00823B6A">
        <w:trPr>
          <w:trHeight w:val="276"/>
        </w:trPr>
        <w:tc>
          <w:tcPr>
            <w:tcW w:w="4608" w:type="dxa"/>
            <w:tcBorders>
              <w:top w:val="nil"/>
              <w:bottom w:val="nil"/>
            </w:tcBorders>
          </w:tcPr>
          <w:p w14:paraId="11F64021" w14:textId="77777777" w:rsidR="00A04C97" w:rsidRPr="00E053BE" w:rsidDel="009E190D" w:rsidRDefault="00A04C97" w:rsidP="00823B6A">
            <w:pPr>
              <w:pStyle w:val="TableText"/>
            </w:pPr>
            <w:r w:rsidRPr="00E053BE">
              <w:t>Deaf-blindness</w:t>
            </w:r>
          </w:p>
        </w:tc>
        <w:tc>
          <w:tcPr>
            <w:tcW w:w="840" w:type="dxa"/>
            <w:tcBorders>
              <w:top w:val="nil"/>
              <w:bottom w:val="nil"/>
            </w:tcBorders>
          </w:tcPr>
          <w:p w14:paraId="2F06F80C" w14:textId="77777777" w:rsidR="00A04C97" w:rsidRPr="00E053BE" w:rsidDel="009E190D" w:rsidRDefault="00A04C97" w:rsidP="00823B6A">
            <w:pPr>
              <w:pStyle w:val="TableText"/>
            </w:pPr>
            <w:r w:rsidRPr="00E053BE">
              <w:t>1</w:t>
            </w:r>
          </w:p>
        </w:tc>
        <w:tc>
          <w:tcPr>
            <w:tcW w:w="1335" w:type="dxa"/>
            <w:tcBorders>
              <w:top w:val="nil"/>
              <w:bottom w:val="nil"/>
            </w:tcBorders>
          </w:tcPr>
          <w:p w14:paraId="3966B7D5"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34A72731" w14:textId="77777777" w:rsidR="00A04C97" w:rsidRPr="00E053BE" w:rsidRDefault="00A04C97" w:rsidP="00823B6A">
            <w:pPr>
              <w:pStyle w:val="TableText"/>
              <w:ind w:right="14"/>
            </w:pPr>
            <w:r w:rsidRPr="00E053BE">
              <w:t>N/A</w:t>
            </w:r>
          </w:p>
        </w:tc>
      </w:tr>
      <w:tr w:rsidR="00A04C97" w:rsidRPr="00E053BE" w14:paraId="1C5B1A21" w14:textId="77777777" w:rsidTr="00823B6A">
        <w:trPr>
          <w:trHeight w:val="276"/>
        </w:trPr>
        <w:tc>
          <w:tcPr>
            <w:tcW w:w="4608" w:type="dxa"/>
            <w:tcBorders>
              <w:top w:val="nil"/>
              <w:bottom w:val="nil"/>
            </w:tcBorders>
          </w:tcPr>
          <w:p w14:paraId="4979295C" w14:textId="77777777" w:rsidR="00A04C97" w:rsidRPr="00E053BE" w:rsidRDefault="00A04C97" w:rsidP="00823B6A">
            <w:pPr>
              <w:pStyle w:val="TableText"/>
            </w:pPr>
            <w:r w:rsidRPr="00E053BE">
              <w:t>Multiple disabilities</w:t>
            </w:r>
          </w:p>
        </w:tc>
        <w:tc>
          <w:tcPr>
            <w:tcW w:w="840" w:type="dxa"/>
            <w:tcBorders>
              <w:top w:val="nil"/>
              <w:bottom w:val="nil"/>
            </w:tcBorders>
          </w:tcPr>
          <w:p w14:paraId="483498F8" w14:textId="77777777" w:rsidR="00A04C97" w:rsidRPr="00E053BE" w:rsidRDefault="00A04C97" w:rsidP="00823B6A">
            <w:pPr>
              <w:pStyle w:val="TableText"/>
            </w:pPr>
            <w:r w:rsidRPr="00E053BE">
              <w:t>88</w:t>
            </w:r>
          </w:p>
        </w:tc>
        <w:tc>
          <w:tcPr>
            <w:tcW w:w="1335" w:type="dxa"/>
            <w:tcBorders>
              <w:top w:val="nil"/>
              <w:bottom w:val="nil"/>
            </w:tcBorders>
          </w:tcPr>
          <w:p w14:paraId="24DD472D" w14:textId="77777777" w:rsidR="00A04C97" w:rsidRPr="00E053BE" w:rsidRDefault="00A04C97" w:rsidP="00823B6A">
            <w:pPr>
              <w:pStyle w:val="TableText"/>
              <w:ind w:right="288"/>
            </w:pPr>
            <w:r w:rsidRPr="00E053BE">
              <w:t>0.88</w:t>
            </w:r>
          </w:p>
        </w:tc>
        <w:tc>
          <w:tcPr>
            <w:tcW w:w="749" w:type="dxa"/>
            <w:tcBorders>
              <w:top w:val="nil"/>
              <w:bottom w:val="nil"/>
            </w:tcBorders>
          </w:tcPr>
          <w:p w14:paraId="58003E19" w14:textId="77777777" w:rsidR="00A04C97" w:rsidRPr="00E053BE" w:rsidRDefault="00A04C97" w:rsidP="00823B6A">
            <w:pPr>
              <w:pStyle w:val="TableText"/>
              <w:ind w:right="14"/>
            </w:pPr>
            <w:r w:rsidRPr="00E053BE">
              <w:t>4.32</w:t>
            </w:r>
          </w:p>
        </w:tc>
      </w:tr>
      <w:tr w:rsidR="00A04C97" w:rsidRPr="00E053BE" w14:paraId="4D8D753D" w14:textId="77777777" w:rsidTr="00823B6A">
        <w:trPr>
          <w:trHeight w:val="276"/>
        </w:trPr>
        <w:tc>
          <w:tcPr>
            <w:tcW w:w="4608" w:type="dxa"/>
            <w:tcBorders>
              <w:top w:val="nil"/>
              <w:bottom w:val="nil"/>
            </w:tcBorders>
          </w:tcPr>
          <w:p w14:paraId="6E061DAE" w14:textId="77777777" w:rsidR="00A04C97" w:rsidRPr="00E053BE" w:rsidRDefault="00A04C97" w:rsidP="00823B6A">
            <w:pPr>
              <w:pStyle w:val="TableText"/>
            </w:pPr>
            <w:r w:rsidRPr="00E053BE">
              <w:t>Autism</w:t>
            </w:r>
          </w:p>
        </w:tc>
        <w:tc>
          <w:tcPr>
            <w:tcW w:w="840" w:type="dxa"/>
            <w:tcBorders>
              <w:top w:val="nil"/>
              <w:bottom w:val="nil"/>
            </w:tcBorders>
          </w:tcPr>
          <w:p w14:paraId="7BAD972A" w14:textId="77777777" w:rsidR="00A04C97" w:rsidRPr="00E053BE" w:rsidRDefault="00A04C97" w:rsidP="00823B6A">
            <w:pPr>
              <w:pStyle w:val="TableText"/>
            </w:pPr>
            <w:r w:rsidRPr="00E053BE">
              <w:t>402</w:t>
            </w:r>
          </w:p>
        </w:tc>
        <w:tc>
          <w:tcPr>
            <w:tcW w:w="1335" w:type="dxa"/>
            <w:tcBorders>
              <w:top w:val="nil"/>
              <w:bottom w:val="nil"/>
            </w:tcBorders>
          </w:tcPr>
          <w:p w14:paraId="4D8D294F" w14:textId="77777777" w:rsidR="00A04C97" w:rsidRPr="00E053BE" w:rsidRDefault="00A04C97" w:rsidP="00823B6A">
            <w:pPr>
              <w:pStyle w:val="TableText"/>
              <w:ind w:right="288"/>
            </w:pPr>
            <w:r w:rsidRPr="00E053BE">
              <w:t>0.87</w:t>
            </w:r>
          </w:p>
        </w:tc>
        <w:tc>
          <w:tcPr>
            <w:tcW w:w="749" w:type="dxa"/>
            <w:tcBorders>
              <w:top w:val="nil"/>
              <w:bottom w:val="nil"/>
            </w:tcBorders>
          </w:tcPr>
          <w:p w14:paraId="3B7689B3" w14:textId="77777777" w:rsidR="00A04C97" w:rsidRPr="00E053BE" w:rsidRDefault="00A04C97" w:rsidP="00823B6A">
            <w:pPr>
              <w:pStyle w:val="TableText"/>
              <w:ind w:right="14"/>
            </w:pPr>
            <w:r w:rsidRPr="00E053BE">
              <w:t>4.40</w:t>
            </w:r>
          </w:p>
        </w:tc>
      </w:tr>
      <w:tr w:rsidR="00A04C97" w:rsidRPr="00E053BE" w14:paraId="05CB2A52" w14:textId="77777777" w:rsidTr="00823B6A">
        <w:trPr>
          <w:trHeight w:val="276"/>
        </w:trPr>
        <w:tc>
          <w:tcPr>
            <w:tcW w:w="4608" w:type="dxa"/>
            <w:tcBorders>
              <w:top w:val="nil"/>
              <w:bottom w:val="nil"/>
            </w:tcBorders>
          </w:tcPr>
          <w:p w14:paraId="46D77D80" w14:textId="77777777" w:rsidR="00A04C97" w:rsidRPr="00E053BE" w:rsidRDefault="00A04C97" w:rsidP="00823B6A">
            <w:pPr>
              <w:pStyle w:val="TableText"/>
            </w:pPr>
            <w:r w:rsidRPr="00E053BE">
              <w:t>Traumatic brain injury</w:t>
            </w:r>
          </w:p>
        </w:tc>
        <w:tc>
          <w:tcPr>
            <w:tcW w:w="840" w:type="dxa"/>
            <w:tcBorders>
              <w:top w:val="nil"/>
              <w:bottom w:val="nil"/>
            </w:tcBorders>
          </w:tcPr>
          <w:p w14:paraId="53F67742" w14:textId="77777777" w:rsidR="00A04C97" w:rsidRPr="00E053BE" w:rsidRDefault="00A04C97" w:rsidP="00823B6A">
            <w:pPr>
              <w:pStyle w:val="TableText"/>
            </w:pPr>
            <w:r w:rsidRPr="00E053BE">
              <w:t>3</w:t>
            </w:r>
          </w:p>
        </w:tc>
        <w:tc>
          <w:tcPr>
            <w:tcW w:w="1335" w:type="dxa"/>
            <w:tcBorders>
              <w:top w:val="nil"/>
              <w:bottom w:val="nil"/>
            </w:tcBorders>
          </w:tcPr>
          <w:p w14:paraId="3149FE10" w14:textId="77777777" w:rsidR="00A04C97" w:rsidRPr="00E053BE" w:rsidRDefault="00A04C97" w:rsidP="00823B6A">
            <w:pPr>
              <w:pStyle w:val="TableText"/>
              <w:ind w:right="288"/>
            </w:pPr>
            <w:r w:rsidRPr="00E053BE">
              <w:t>N/A</w:t>
            </w:r>
          </w:p>
        </w:tc>
        <w:tc>
          <w:tcPr>
            <w:tcW w:w="749" w:type="dxa"/>
            <w:tcBorders>
              <w:top w:val="nil"/>
              <w:bottom w:val="nil"/>
            </w:tcBorders>
          </w:tcPr>
          <w:p w14:paraId="7EA4728B" w14:textId="77777777" w:rsidR="00A04C97" w:rsidRPr="00E053BE" w:rsidRDefault="00A04C97" w:rsidP="00823B6A">
            <w:pPr>
              <w:pStyle w:val="TableText"/>
              <w:ind w:right="14"/>
            </w:pPr>
            <w:r w:rsidRPr="00E053BE">
              <w:t>N/A</w:t>
            </w:r>
          </w:p>
        </w:tc>
      </w:tr>
      <w:tr w:rsidR="00A04C97" w:rsidRPr="00E053BE" w14:paraId="2734358A" w14:textId="77777777" w:rsidTr="00823B6A">
        <w:trPr>
          <w:trHeight w:val="276"/>
        </w:trPr>
        <w:tc>
          <w:tcPr>
            <w:tcW w:w="4608" w:type="dxa"/>
            <w:tcBorders>
              <w:top w:val="nil"/>
              <w:bottom w:val="single" w:sz="4" w:space="0" w:color="auto"/>
            </w:tcBorders>
          </w:tcPr>
          <w:p w14:paraId="5E234DF3" w14:textId="77777777" w:rsidR="00A04C97" w:rsidRPr="00E053BE" w:rsidRDefault="00A04C97" w:rsidP="00823B6A">
            <w:pPr>
              <w:pStyle w:val="TableText"/>
            </w:pPr>
            <w:r w:rsidRPr="00E053BE">
              <w:t>Not classified</w:t>
            </w:r>
          </w:p>
        </w:tc>
        <w:tc>
          <w:tcPr>
            <w:tcW w:w="840" w:type="dxa"/>
            <w:tcBorders>
              <w:top w:val="nil"/>
              <w:bottom w:val="single" w:sz="4" w:space="0" w:color="auto"/>
            </w:tcBorders>
          </w:tcPr>
          <w:p w14:paraId="0B724C08" w14:textId="77777777" w:rsidR="00A04C97" w:rsidRPr="00E053BE" w:rsidRDefault="00A04C97" w:rsidP="00823B6A">
            <w:pPr>
              <w:pStyle w:val="TableText"/>
            </w:pPr>
            <w:r w:rsidRPr="00E053BE">
              <w:t>0</w:t>
            </w:r>
          </w:p>
        </w:tc>
        <w:tc>
          <w:tcPr>
            <w:tcW w:w="1335" w:type="dxa"/>
            <w:tcBorders>
              <w:top w:val="nil"/>
              <w:bottom w:val="single" w:sz="4" w:space="0" w:color="auto"/>
            </w:tcBorders>
          </w:tcPr>
          <w:p w14:paraId="3ADB7FD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11C3FFAC" w14:textId="77777777" w:rsidR="00A04C97" w:rsidRPr="00E053BE" w:rsidRDefault="00A04C97" w:rsidP="00823B6A">
            <w:pPr>
              <w:pStyle w:val="TableText"/>
              <w:ind w:right="14"/>
            </w:pPr>
            <w:r w:rsidRPr="00E053BE">
              <w:t>N/A</w:t>
            </w:r>
          </w:p>
        </w:tc>
      </w:tr>
      <w:tr w:rsidR="00A04C97" w:rsidRPr="00E053BE" w14:paraId="56192622" w14:textId="77777777" w:rsidTr="00823B6A">
        <w:trPr>
          <w:trHeight w:val="276"/>
        </w:trPr>
        <w:tc>
          <w:tcPr>
            <w:tcW w:w="4608" w:type="dxa"/>
            <w:tcBorders>
              <w:top w:val="single" w:sz="4" w:space="0" w:color="auto"/>
            </w:tcBorders>
          </w:tcPr>
          <w:p w14:paraId="18F6B09F" w14:textId="77777777" w:rsidR="00A04C97" w:rsidRPr="00E053BE" w:rsidDel="009E190D" w:rsidRDefault="00A04C97" w:rsidP="00823B6A">
            <w:pPr>
              <w:pStyle w:val="TableText"/>
            </w:pPr>
            <w:r w:rsidRPr="00E053BE">
              <w:t>Not economically disadvantaged</w:t>
            </w:r>
          </w:p>
        </w:tc>
        <w:tc>
          <w:tcPr>
            <w:tcW w:w="840" w:type="dxa"/>
            <w:tcBorders>
              <w:top w:val="single" w:sz="4" w:space="0" w:color="auto"/>
            </w:tcBorders>
          </w:tcPr>
          <w:p w14:paraId="4AE29429" w14:textId="77777777" w:rsidR="00A04C97" w:rsidRPr="00E053BE" w:rsidDel="009E190D" w:rsidRDefault="00A04C97" w:rsidP="00823B6A">
            <w:pPr>
              <w:pStyle w:val="TableText"/>
            </w:pPr>
            <w:r w:rsidRPr="00E053BE">
              <w:t>274</w:t>
            </w:r>
          </w:p>
        </w:tc>
        <w:tc>
          <w:tcPr>
            <w:tcW w:w="1335" w:type="dxa"/>
            <w:tcBorders>
              <w:top w:val="single" w:sz="4" w:space="0" w:color="auto"/>
            </w:tcBorders>
          </w:tcPr>
          <w:p w14:paraId="715ABEE9"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415ADE91" w14:textId="77777777" w:rsidR="00A04C97" w:rsidRPr="00E053BE" w:rsidRDefault="00A04C97" w:rsidP="00823B6A">
            <w:pPr>
              <w:pStyle w:val="TableText"/>
              <w:ind w:right="14"/>
            </w:pPr>
            <w:r w:rsidRPr="00E053BE">
              <w:t>4.19</w:t>
            </w:r>
          </w:p>
        </w:tc>
      </w:tr>
      <w:tr w:rsidR="00A04C97" w:rsidRPr="00E053BE" w14:paraId="76C0FAA7" w14:textId="77777777" w:rsidTr="00823B6A">
        <w:trPr>
          <w:trHeight w:val="276"/>
        </w:trPr>
        <w:tc>
          <w:tcPr>
            <w:tcW w:w="4608" w:type="dxa"/>
            <w:tcBorders>
              <w:bottom w:val="nil"/>
            </w:tcBorders>
          </w:tcPr>
          <w:p w14:paraId="1DD8CECE" w14:textId="77777777" w:rsidR="00A04C97" w:rsidRPr="00E053BE" w:rsidDel="009E190D" w:rsidRDefault="00A04C97" w:rsidP="00823B6A">
            <w:pPr>
              <w:pStyle w:val="TableText"/>
            </w:pPr>
            <w:r w:rsidRPr="00E053BE">
              <w:t>Economically disadvantaged</w:t>
            </w:r>
          </w:p>
        </w:tc>
        <w:tc>
          <w:tcPr>
            <w:tcW w:w="840" w:type="dxa"/>
            <w:tcBorders>
              <w:bottom w:val="nil"/>
            </w:tcBorders>
          </w:tcPr>
          <w:p w14:paraId="21827042" w14:textId="77777777" w:rsidR="00A04C97" w:rsidRPr="00E053BE" w:rsidDel="009E190D" w:rsidRDefault="00A04C97" w:rsidP="00823B6A">
            <w:pPr>
              <w:pStyle w:val="TableText"/>
            </w:pPr>
            <w:r w:rsidRPr="00E053BE">
              <w:t>921</w:t>
            </w:r>
          </w:p>
        </w:tc>
        <w:tc>
          <w:tcPr>
            <w:tcW w:w="1335" w:type="dxa"/>
            <w:tcBorders>
              <w:bottom w:val="nil"/>
            </w:tcBorders>
          </w:tcPr>
          <w:p w14:paraId="24194907" w14:textId="77777777" w:rsidR="00A04C97" w:rsidRPr="00E053BE" w:rsidDel="009E190D" w:rsidRDefault="00A04C97" w:rsidP="00823B6A">
            <w:pPr>
              <w:pStyle w:val="TableText"/>
              <w:ind w:right="288"/>
            </w:pPr>
            <w:r w:rsidRPr="00E053BE">
              <w:t>0.87</w:t>
            </w:r>
          </w:p>
        </w:tc>
        <w:tc>
          <w:tcPr>
            <w:tcW w:w="749" w:type="dxa"/>
            <w:tcBorders>
              <w:bottom w:val="nil"/>
            </w:tcBorders>
          </w:tcPr>
          <w:p w14:paraId="79135C18" w14:textId="77777777" w:rsidR="00A04C97" w:rsidRPr="00E053BE" w:rsidRDefault="00A04C97" w:rsidP="00823B6A">
            <w:pPr>
              <w:pStyle w:val="TableText"/>
              <w:ind w:right="14"/>
            </w:pPr>
            <w:r w:rsidRPr="00E053BE">
              <w:t>4.56</w:t>
            </w:r>
          </w:p>
        </w:tc>
      </w:tr>
      <w:tr w:rsidR="00A04C97" w:rsidRPr="00E053BE" w14:paraId="23E70440" w14:textId="77777777" w:rsidTr="00823B6A">
        <w:trPr>
          <w:trHeight w:val="276"/>
        </w:trPr>
        <w:tc>
          <w:tcPr>
            <w:tcW w:w="4608" w:type="dxa"/>
            <w:tcBorders>
              <w:top w:val="single" w:sz="4" w:space="0" w:color="auto"/>
              <w:bottom w:val="nil"/>
            </w:tcBorders>
          </w:tcPr>
          <w:p w14:paraId="645CD546" w14:textId="77777777" w:rsidR="00A04C97" w:rsidRPr="00E053BE" w:rsidDel="009E190D" w:rsidRDefault="00A04C97" w:rsidP="00823B6A">
            <w:pPr>
              <w:pStyle w:val="TableText"/>
            </w:pPr>
            <w:r w:rsidRPr="00E053BE">
              <w:t>In US schools less than 12 months</w:t>
            </w:r>
          </w:p>
        </w:tc>
        <w:tc>
          <w:tcPr>
            <w:tcW w:w="840" w:type="dxa"/>
            <w:tcBorders>
              <w:top w:val="single" w:sz="4" w:space="0" w:color="auto"/>
              <w:bottom w:val="nil"/>
            </w:tcBorders>
          </w:tcPr>
          <w:p w14:paraId="586EBAF7" w14:textId="77777777" w:rsidR="00A04C97" w:rsidRPr="00E053BE" w:rsidDel="009E190D" w:rsidRDefault="00A04C97" w:rsidP="00823B6A">
            <w:pPr>
              <w:pStyle w:val="TableText"/>
            </w:pPr>
            <w:r w:rsidRPr="00E053BE">
              <w:t>22</w:t>
            </w:r>
          </w:p>
        </w:tc>
        <w:tc>
          <w:tcPr>
            <w:tcW w:w="1335" w:type="dxa"/>
            <w:tcBorders>
              <w:top w:val="single" w:sz="4" w:space="0" w:color="auto"/>
              <w:bottom w:val="nil"/>
            </w:tcBorders>
          </w:tcPr>
          <w:p w14:paraId="2B077C16"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5930101D" w14:textId="77777777" w:rsidR="00A04C97" w:rsidRPr="00E053BE" w:rsidRDefault="00A04C97" w:rsidP="00823B6A">
            <w:pPr>
              <w:pStyle w:val="TableText"/>
              <w:ind w:right="14"/>
            </w:pPr>
            <w:r w:rsidRPr="00E053BE">
              <w:t>N/A</w:t>
            </w:r>
          </w:p>
        </w:tc>
      </w:tr>
      <w:tr w:rsidR="00A04C97" w:rsidRPr="00E053BE" w14:paraId="2BC3E432" w14:textId="77777777" w:rsidTr="00823B6A">
        <w:trPr>
          <w:trHeight w:val="276"/>
        </w:trPr>
        <w:tc>
          <w:tcPr>
            <w:tcW w:w="4608" w:type="dxa"/>
            <w:tcBorders>
              <w:bottom w:val="nil"/>
            </w:tcBorders>
          </w:tcPr>
          <w:p w14:paraId="709ACB50" w14:textId="77777777" w:rsidR="00A04C97" w:rsidRPr="00E053BE" w:rsidDel="009E190D" w:rsidRDefault="00A04C97" w:rsidP="00823B6A">
            <w:pPr>
              <w:pStyle w:val="TableText"/>
            </w:pPr>
            <w:r w:rsidRPr="00E053BE">
              <w:t>In US schools 12 months or more</w:t>
            </w:r>
          </w:p>
        </w:tc>
        <w:tc>
          <w:tcPr>
            <w:tcW w:w="840" w:type="dxa"/>
            <w:tcBorders>
              <w:bottom w:val="nil"/>
            </w:tcBorders>
          </w:tcPr>
          <w:p w14:paraId="7D76A183" w14:textId="77777777" w:rsidR="00A04C97" w:rsidRPr="00E053BE" w:rsidDel="009E190D" w:rsidRDefault="00A04C97" w:rsidP="00823B6A">
            <w:pPr>
              <w:pStyle w:val="TableText"/>
            </w:pPr>
            <w:r w:rsidRPr="00E053BE">
              <w:t>1,173</w:t>
            </w:r>
          </w:p>
        </w:tc>
        <w:tc>
          <w:tcPr>
            <w:tcW w:w="1335" w:type="dxa"/>
            <w:tcBorders>
              <w:bottom w:val="nil"/>
            </w:tcBorders>
          </w:tcPr>
          <w:p w14:paraId="4B1F1CB2" w14:textId="77777777" w:rsidR="00A04C97" w:rsidRPr="00E053BE" w:rsidDel="009E190D" w:rsidRDefault="00A04C97" w:rsidP="00823B6A">
            <w:pPr>
              <w:pStyle w:val="TableText"/>
              <w:ind w:right="288"/>
            </w:pPr>
            <w:r w:rsidRPr="00E053BE">
              <w:t>0.87</w:t>
            </w:r>
          </w:p>
        </w:tc>
        <w:tc>
          <w:tcPr>
            <w:tcW w:w="749" w:type="dxa"/>
            <w:tcBorders>
              <w:bottom w:val="nil"/>
            </w:tcBorders>
          </w:tcPr>
          <w:p w14:paraId="039CA71E" w14:textId="77777777" w:rsidR="00A04C97" w:rsidRPr="00E053BE" w:rsidRDefault="00A04C97" w:rsidP="00823B6A">
            <w:pPr>
              <w:pStyle w:val="TableText"/>
              <w:ind w:right="14"/>
            </w:pPr>
            <w:r w:rsidRPr="00E053BE">
              <w:t>4.48</w:t>
            </w:r>
          </w:p>
        </w:tc>
      </w:tr>
      <w:tr w:rsidR="00A04C97" w:rsidRPr="00E053BE" w14:paraId="4BDC2F5E" w14:textId="77777777" w:rsidTr="00823B6A">
        <w:trPr>
          <w:trHeight w:val="276"/>
        </w:trPr>
        <w:tc>
          <w:tcPr>
            <w:tcW w:w="4608" w:type="dxa"/>
          </w:tcPr>
          <w:p w14:paraId="151611C8" w14:textId="77777777" w:rsidR="00A04C97" w:rsidRPr="00E053BE" w:rsidDel="009E190D" w:rsidRDefault="00A04C97" w:rsidP="00823B6A">
            <w:pPr>
              <w:pStyle w:val="TableText"/>
            </w:pPr>
            <w:r w:rsidRPr="00E053BE">
              <w:t>Duration unknown</w:t>
            </w:r>
          </w:p>
        </w:tc>
        <w:tc>
          <w:tcPr>
            <w:tcW w:w="840" w:type="dxa"/>
          </w:tcPr>
          <w:p w14:paraId="0AB4E14E" w14:textId="77777777" w:rsidR="00A04C97" w:rsidRPr="00E053BE" w:rsidDel="009E190D" w:rsidRDefault="00A04C97" w:rsidP="00823B6A">
            <w:pPr>
              <w:pStyle w:val="TableText"/>
            </w:pPr>
            <w:r w:rsidRPr="00E053BE">
              <w:t>0</w:t>
            </w:r>
          </w:p>
        </w:tc>
        <w:tc>
          <w:tcPr>
            <w:tcW w:w="1335" w:type="dxa"/>
          </w:tcPr>
          <w:p w14:paraId="583410ED" w14:textId="77777777" w:rsidR="00A04C97" w:rsidRPr="00E053BE" w:rsidDel="009E190D" w:rsidRDefault="00A04C97" w:rsidP="00823B6A">
            <w:pPr>
              <w:pStyle w:val="TableText"/>
              <w:ind w:right="288"/>
            </w:pPr>
            <w:r w:rsidRPr="00E053BE">
              <w:t>N/A</w:t>
            </w:r>
          </w:p>
        </w:tc>
        <w:tc>
          <w:tcPr>
            <w:tcW w:w="749" w:type="dxa"/>
          </w:tcPr>
          <w:p w14:paraId="607A38A6" w14:textId="77777777" w:rsidR="00A04C97" w:rsidRPr="00E053BE" w:rsidRDefault="00A04C97" w:rsidP="00823B6A">
            <w:pPr>
              <w:pStyle w:val="TableText"/>
              <w:ind w:right="14"/>
            </w:pPr>
            <w:r w:rsidRPr="00E053BE">
              <w:t>N/A</w:t>
            </w:r>
          </w:p>
        </w:tc>
      </w:tr>
      <w:tr w:rsidR="00A04C97" w:rsidRPr="00E053BE" w14:paraId="3B5BDAD9" w14:textId="77777777" w:rsidTr="00823B6A">
        <w:trPr>
          <w:trHeight w:val="276"/>
        </w:trPr>
        <w:tc>
          <w:tcPr>
            <w:tcW w:w="4608" w:type="dxa"/>
            <w:tcBorders>
              <w:top w:val="single" w:sz="4" w:space="0" w:color="auto"/>
              <w:bottom w:val="nil"/>
            </w:tcBorders>
          </w:tcPr>
          <w:p w14:paraId="5911F4AD" w14:textId="77777777" w:rsidR="00A04C97" w:rsidRPr="00E053BE" w:rsidDel="009E190D" w:rsidRDefault="00A04C97" w:rsidP="00823B6A">
            <w:pPr>
              <w:pStyle w:val="TableText"/>
            </w:pPr>
            <w:r w:rsidRPr="00E053BE">
              <w:t>Migrant education</w:t>
            </w:r>
          </w:p>
        </w:tc>
        <w:tc>
          <w:tcPr>
            <w:tcW w:w="840" w:type="dxa"/>
            <w:tcBorders>
              <w:top w:val="single" w:sz="4" w:space="0" w:color="auto"/>
              <w:bottom w:val="nil"/>
            </w:tcBorders>
          </w:tcPr>
          <w:p w14:paraId="20E46E49" w14:textId="77777777" w:rsidR="00A04C97" w:rsidRPr="00E053BE" w:rsidDel="009E190D" w:rsidRDefault="00A04C97" w:rsidP="00823B6A">
            <w:pPr>
              <w:pStyle w:val="TableText"/>
            </w:pPr>
            <w:r w:rsidRPr="00E053BE">
              <w:t>21</w:t>
            </w:r>
          </w:p>
        </w:tc>
        <w:tc>
          <w:tcPr>
            <w:tcW w:w="1335" w:type="dxa"/>
            <w:tcBorders>
              <w:top w:val="single" w:sz="4" w:space="0" w:color="auto"/>
              <w:bottom w:val="nil"/>
            </w:tcBorders>
          </w:tcPr>
          <w:p w14:paraId="7667AD66"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02741BD1" w14:textId="77777777" w:rsidR="00A04C97" w:rsidRPr="00E053BE" w:rsidRDefault="00A04C97" w:rsidP="00823B6A">
            <w:pPr>
              <w:pStyle w:val="TableText"/>
              <w:ind w:right="14"/>
            </w:pPr>
            <w:r w:rsidRPr="00E053BE">
              <w:t>N/A</w:t>
            </w:r>
          </w:p>
        </w:tc>
      </w:tr>
      <w:tr w:rsidR="00A04C97" w:rsidRPr="00E053BE" w14:paraId="0D3BE491" w14:textId="77777777" w:rsidTr="00823B6A">
        <w:trPr>
          <w:trHeight w:val="276"/>
        </w:trPr>
        <w:tc>
          <w:tcPr>
            <w:tcW w:w="4608" w:type="dxa"/>
            <w:tcBorders>
              <w:top w:val="nil"/>
              <w:bottom w:val="single" w:sz="4" w:space="0" w:color="auto"/>
            </w:tcBorders>
          </w:tcPr>
          <w:p w14:paraId="4DE779F8" w14:textId="77777777" w:rsidR="00A04C97" w:rsidRPr="00E053BE" w:rsidDel="009E190D" w:rsidRDefault="00A04C97" w:rsidP="00823B6A">
            <w:pPr>
              <w:pStyle w:val="TableText"/>
            </w:pPr>
            <w:r w:rsidRPr="00E053BE">
              <w:t>Not migrant education</w:t>
            </w:r>
          </w:p>
        </w:tc>
        <w:tc>
          <w:tcPr>
            <w:tcW w:w="840" w:type="dxa"/>
            <w:tcBorders>
              <w:top w:val="nil"/>
              <w:bottom w:val="single" w:sz="4" w:space="0" w:color="auto"/>
            </w:tcBorders>
          </w:tcPr>
          <w:p w14:paraId="443F0658" w14:textId="77777777" w:rsidR="00A04C97" w:rsidRPr="00E053BE" w:rsidDel="009E190D" w:rsidRDefault="00A04C97" w:rsidP="00823B6A">
            <w:pPr>
              <w:pStyle w:val="TableText"/>
            </w:pPr>
            <w:r w:rsidRPr="00E053BE">
              <w:t>1,174</w:t>
            </w:r>
          </w:p>
        </w:tc>
        <w:tc>
          <w:tcPr>
            <w:tcW w:w="1335" w:type="dxa"/>
            <w:tcBorders>
              <w:top w:val="nil"/>
              <w:bottom w:val="single" w:sz="4" w:space="0" w:color="auto"/>
            </w:tcBorders>
          </w:tcPr>
          <w:p w14:paraId="40E34359"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699B7DF4" w14:textId="77777777" w:rsidR="00A04C97" w:rsidRPr="00E053BE" w:rsidRDefault="00A04C97" w:rsidP="00823B6A">
            <w:pPr>
              <w:pStyle w:val="TableText"/>
              <w:ind w:right="14"/>
            </w:pPr>
            <w:r w:rsidRPr="00E053BE">
              <w:t>4.46</w:t>
            </w:r>
          </w:p>
        </w:tc>
      </w:tr>
      <w:tr w:rsidR="00A04C97" w:rsidRPr="00E053BE" w14:paraId="00BAA88C" w14:textId="77777777" w:rsidTr="00823B6A">
        <w:trPr>
          <w:trHeight w:val="276"/>
        </w:trPr>
        <w:tc>
          <w:tcPr>
            <w:tcW w:w="4608" w:type="dxa"/>
            <w:tcBorders>
              <w:top w:val="single" w:sz="4" w:space="0" w:color="auto"/>
              <w:bottom w:val="nil"/>
            </w:tcBorders>
            <w:vAlign w:val="bottom"/>
          </w:tcPr>
          <w:p w14:paraId="4DBC49DE" w14:textId="77777777" w:rsidR="00A04C97" w:rsidRPr="00E053BE" w:rsidRDefault="00A04C97" w:rsidP="00823B6A">
            <w:pPr>
              <w:pStyle w:val="TableText"/>
            </w:pPr>
            <w:r w:rsidRPr="00E053BE">
              <w:rPr>
                <w:color w:val="000000"/>
              </w:rPr>
              <w:t>Armed forces family member</w:t>
            </w:r>
          </w:p>
        </w:tc>
        <w:tc>
          <w:tcPr>
            <w:tcW w:w="840" w:type="dxa"/>
            <w:tcBorders>
              <w:top w:val="single" w:sz="4" w:space="0" w:color="auto"/>
              <w:bottom w:val="nil"/>
            </w:tcBorders>
          </w:tcPr>
          <w:p w14:paraId="4B6AB685" w14:textId="77777777" w:rsidR="00A04C97" w:rsidRPr="00E053BE" w:rsidRDefault="00A04C97" w:rsidP="00823B6A">
            <w:pPr>
              <w:pStyle w:val="TableText"/>
              <w:rPr>
                <w:color w:val="000000"/>
              </w:rPr>
            </w:pPr>
            <w:r w:rsidRPr="00E053BE">
              <w:t>6</w:t>
            </w:r>
          </w:p>
        </w:tc>
        <w:tc>
          <w:tcPr>
            <w:tcW w:w="1335" w:type="dxa"/>
            <w:tcBorders>
              <w:top w:val="single" w:sz="4" w:space="0" w:color="auto"/>
              <w:bottom w:val="nil"/>
            </w:tcBorders>
          </w:tcPr>
          <w:p w14:paraId="57E8E33B"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1C624340" w14:textId="77777777" w:rsidR="00A04C97" w:rsidRPr="00E053BE" w:rsidRDefault="00A04C97" w:rsidP="00823B6A">
            <w:pPr>
              <w:pStyle w:val="TableText"/>
              <w:ind w:right="14"/>
              <w:rPr>
                <w:color w:val="000000"/>
              </w:rPr>
            </w:pPr>
            <w:r w:rsidRPr="00E053BE">
              <w:t>N/A</w:t>
            </w:r>
          </w:p>
        </w:tc>
      </w:tr>
      <w:tr w:rsidR="00A04C97" w:rsidRPr="00E053BE" w14:paraId="1AE68CDE" w14:textId="77777777" w:rsidTr="00823B6A">
        <w:trPr>
          <w:trHeight w:val="276"/>
        </w:trPr>
        <w:tc>
          <w:tcPr>
            <w:tcW w:w="4608" w:type="dxa"/>
            <w:tcBorders>
              <w:top w:val="nil"/>
              <w:bottom w:val="single" w:sz="4" w:space="0" w:color="auto"/>
            </w:tcBorders>
            <w:vAlign w:val="bottom"/>
          </w:tcPr>
          <w:p w14:paraId="13E0C27A" w14:textId="77777777" w:rsidR="00A04C97" w:rsidRPr="00E053BE" w:rsidRDefault="00A04C97" w:rsidP="00823B6A">
            <w:pPr>
              <w:pStyle w:val="TableText"/>
            </w:pPr>
            <w:r w:rsidRPr="00E053BE">
              <w:rPr>
                <w:color w:val="000000"/>
              </w:rPr>
              <w:t>Not armed forces family member</w:t>
            </w:r>
          </w:p>
        </w:tc>
        <w:tc>
          <w:tcPr>
            <w:tcW w:w="840" w:type="dxa"/>
            <w:tcBorders>
              <w:top w:val="nil"/>
              <w:bottom w:val="single" w:sz="4" w:space="0" w:color="auto"/>
            </w:tcBorders>
          </w:tcPr>
          <w:p w14:paraId="30917DF7" w14:textId="77777777" w:rsidR="00A04C97" w:rsidRPr="00E053BE" w:rsidRDefault="00A04C97" w:rsidP="00823B6A">
            <w:pPr>
              <w:pStyle w:val="TableText"/>
              <w:rPr>
                <w:color w:val="000000"/>
              </w:rPr>
            </w:pPr>
            <w:r w:rsidRPr="00E053BE">
              <w:t>1,189</w:t>
            </w:r>
          </w:p>
        </w:tc>
        <w:tc>
          <w:tcPr>
            <w:tcW w:w="1335" w:type="dxa"/>
            <w:tcBorders>
              <w:top w:val="nil"/>
              <w:bottom w:val="single" w:sz="4" w:space="0" w:color="auto"/>
            </w:tcBorders>
          </w:tcPr>
          <w:p w14:paraId="589A422F"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30E9F847" w14:textId="77777777" w:rsidR="00A04C97" w:rsidRPr="00E053BE" w:rsidRDefault="00A04C97" w:rsidP="00823B6A">
            <w:pPr>
              <w:pStyle w:val="TableText"/>
              <w:ind w:right="14"/>
              <w:rPr>
                <w:color w:val="000000"/>
              </w:rPr>
            </w:pPr>
            <w:r w:rsidRPr="00E053BE">
              <w:t>4.47</w:t>
            </w:r>
          </w:p>
        </w:tc>
      </w:tr>
      <w:tr w:rsidR="00A04C97" w:rsidRPr="00E053BE" w14:paraId="5A16E014" w14:textId="77777777" w:rsidTr="00823B6A">
        <w:trPr>
          <w:trHeight w:val="276"/>
        </w:trPr>
        <w:tc>
          <w:tcPr>
            <w:tcW w:w="4608" w:type="dxa"/>
            <w:tcBorders>
              <w:top w:val="single" w:sz="4" w:space="0" w:color="auto"/>
              <w:bottom w:val="nil"/>
            </w:tcBorders>
            <w:vAlign w:val="bottom"/>
          </w:tcPr>
          <w:p w14:paraId="19B6E8A8" w14:textId="77777777" w:rsidR="00A04C97" w:rsidRPr="00E053BE" w:rsidRDefault="00A04C97" w:rsidP="00823B6A">
            <w:pPr>
              <w:pStyle w:val="TableText"/>
              <w:keepNext/>
            </w:pPr>
            <w:r w:rsidRPr="00E053BE">
              <w:rPr>
                <w:color w:val="000000"/>
              </w:rPr>
              <w:t>Homeless</w:t>
            </w:r>
          </w:p>
        </w:tc>
        <w:tc>
          <w:tcPr>
            <w:tcW w:w="840" w:type="dxa"/>
            <w:tcBorders>
              <w:top w:val="single" w:sz="4" w:space="0" w:color="auto"/>
              <w:bottom w:val="nil"/>
            </w:tcBorders>
          </w:tcPr>
          <w:p w14:paraId="19083DDD" w14:textId="77777777" w:rsidR="00A04C97" w:rsidRPr="00E053BE" w:rsidRDefault="00A04C97" w:rsidP="00823B6A">
            <w:pPr>
              <w:pStyle w:val="TableText"/>
              <w:rPr>
                <w:color w:val="000000"/>
              </w:rPr>
            </w:pPr>
            <w:r w:rsidRPr="00E053BE">
              <w:t>51</w:t>
            </w:r>
          </w:p>
        </w:tc>
        <w:tc>
          <w:tcPr>
            <w:tcW w:w="1335" w:type="dxa"/>
            <w:tcBorders>
              <w:top w:val="single" w:sz="4" w:space="0" w:color="auto"/>
              <w:bottom w:val="nil"/>
            </w:tcBorders>
          </w:tcPr>
          <w:p w14:paraId="6C3A100A" w14:textId="77777777" w:rsidR="00A04C97" w:rsidRPr="00E053BE" w:rsidRDefault="00A04C97" w:rsidP="00823B6A">
            <w:pPr>
              <w:pStyle w:val="TableText"/>
              <w:ind w:right="288"/>
              <w:rPr>
                <w:color w:val="000000"/>
              </w:rPr>
            </w:pPr>
            <w:r w:rsidRPr="00E053BE">
              <w:t>0.87</w:t>
            </w:r>
          </w:p>
        </w:tc>
        <w:tc>
          <w:tcPr>
            <w:tcW w:w="749" w:type="dxa"/>
            <w:tcBorders>
              <w:top w:val="single" w:sz="4" w:space="0" w:color="auto"/>
              <w:bottom w:val="nil"/>
            </w:tcBorders>
          </w:tcPr>
          <w:p w14:paraId="0A8637C9" w14:textId="77777777" w:rsidR="00A04C97" w:rsidRPr="00E053BE" w:rsidRDefault="00A04C97" w:rsidP="00823B6A">
            <w:pPr>
              <w:pStyle w:val="TableText"/>
              <w:ind w:right="14"/>
              <w:rPr>
                <w:color w:val="000000"/>
              </w:rPr>
            </w:pPr>
            <w:r w:rsidRPr="00E053BE">
              <w:t>4.50</w:t>
            </w:r>
          </w:p>
        </w:tc>
      </w:tr>
      <w:tr w:rsidR="00A04C97" w:rsidRPr="00E053BE" w14:paraId="11C44874" w14:textId="77777777" w:rsidTr="00823B6A">
        <w:trPr>
          <w:trHeight w:val="276"/>
        </w:trPr>
        <w:tc>
          <w:tcPr>
            <w:tcW w:w="4608" w:type="dxa"/>
            <w:tcBorders>
              <w:top w:val="nil"/>
              <w:bottom w:val="single" w:sz="4" w:space="0" w:color="auto"/>
            </w:tcBorders>
            <w:vAlign w:val="bottom"/>
          </w:tcPr>
          <w:p w14:paraId="3A9F32BD" w14:textId="77777777" w:rsidR="00A04C97" w:rsidRPr="00E053BE" w:rsidRDefault="00A04C97" w:rsidP="00823B6A">
            <w:pPr>
              <w:pStyle w:val="TableText"/>
              <w:keepNext/>
            </w:pPr>
            <w:r w:rsidRPr="00E053BE">
              <w:rPr>
                <w:color w:val="000000"/>
              </w:rPr>
              <w:t>Not homeless</w:t>
            </w:r>
          </w:p>
        </w:tc>
        <w:tc>
          <w:tcPr>
            <w:tcW w:w="840" w:type="dxa"/>
            <w:tcBorders>
              <w:top w:val="nil"/>
              <w:bottom w:val="single" w:sz="4" w:space="0" w:color="auto"/>
            </w:tcBorders>
          </w:tcPr>
          <w:p w14:paraId="086A3D7A" w14:textId="77777777" w:rsidR="00A04C97" w:rsidRPr="00E053BE" w:rsidRDefault="00A04C97" w:rsidP="00823B6A">
            <w:pPr>
              <w:pStyle w:val="TableText"/>
              <w:rPr>
                <w:color w:val="000000"/>
              </w:rPr>
            </w:pPr>
            <w:r w:rsidRPr="00E053BE">
              <w:t>1,144</w:t>
            </w:r>
          </w:p>
        </w:tc>
        <w:tc>
          <w:tcPr>
            <w:tcW w:w="1335" w:type="dxa"/>
            <w:tcBorders>
              <w:top w:val="nil"/>
              <w:bottom w:val="single" w:sz="4" w:space="0" w:color="auto"/>
            </w:tcBorders>
          </w:tcPr>
          <w:p w14:paraId="6EC5295D"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1CD0CFE5" w14:textId="77777777" w:rsidR="00A04C97" w:rsidRPr="00E053BE" w:rsidRDefault="00A04C97" w:rsidP="00823B6A">
            <w:pPr>
              <w:pStyle w:val="TableText"/>
              <w:ind w:right="14"/>
              <w:rPr>
                <w:color w:val="000000"/>
              </w:rPr>
            </w:pPr>
            <w:r w:rsidRPr="00E053BE">
              <w:t>4.47</w:t>
            </w:r>
          </w:p>
        </w:tc>
      </w:tr>
      <w:tr w:rsidR="00A04C97" w:rsidRPr="00E053BE" w14:paraId="0399B45D" w14:textId="77777777" w:rsidTr="00823B6A">
        <w:trPr>
          <w:trHeight w:val="276"/>
        </w:trPr>
        <w:tc>
          <w:tcPr>
            <w:tcW w:w="4608" w:type="dxa"/>
            <w:tcBorders>
              <w:top w:val="single" w:sz="4" w:space="0" w:color="auto"/>
              <w:bottom w:val="nil"/>
            </w:tcBorders>
            <w:vAlign w:val="bottom"/>
          </w:tcPr>
          <w:p w14:paraId="321C4FD3" w14:textId="77777777" w:rsidR="00A04C97" w:rsidRPr="00E053BE" w:rsidRDefault="00A04C97" w:rsidP="00823B6A">
            <w:pPr>
              <w:pStyle w:val="TableText"/>
            </w:pPr>
            <w:r w:rsidRPr="00E053BE">
              <w:rPr>
                <w:color w:val="000000"/>
              </w:rPr>
              <w:t>Foster youth</w:t>
            </w:r>
          </w:p>
        </w:tc>
        <w:tc>
          <w:tcPr>
            <w:tcW w:w="840" w:type="dxa"/>
            <w:tcBorders>
              <w:top w:val="single" w:sz="4" w:space="0" w:color="auto"/>
              <w:bottom w:val="nil"/>
            </w:tcBorders>
          </w:tcPr>
          <w:p w14:paraId="032F28A6" w14:textId="77777777" w:rsidR="00A04C97" w:rsidRPr="00E053BE" w:rsidRDefault="00A04C97" w:rsidP="00823B6A">
            <w:pPr>
              <w:pStyle w:val="TableText"/>
              <w:rPr>
                <w:color w:val="000000"/>
              </w:rPr>
            </w:pPr>
            <w:r w:rsidRPr="00E053BE">
              <w:t>7</w:t>
            </w:r>
          </w:p>
        </w:tc>
        <w:tc>
          <w:tcPr>
            <w:tcW w:w="1335" w:type="dxa"/>
            <w:tcBorders>
              <w:top w:val="single" w:sz="4" w:space="0" w:color="auto"/>
              <w:bottom w:val="nil"/>
            </w:tcBorders>
          </w:tcPr>
          <w:p w14:paraId="4337175C"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338800F6" w14:textId="77777777" w:rsidR="00A04C97" w:rsidRPr="00E053BE" w:rsidRDefault="00A04C97" w:rsidP="00823B6A">
            <w:pPr>
              <w:pStyle w:val="TableText"/>
              <w:ind w:right="14"/>
              <w:rPr>
                <w:color w:val="000000"/>
              </w:rPr>
            </w:pPr>
            <w:r w:rsidRPr="00E053BE">
              <w:t>N/A</w:t>
            </w:r>
          </w:p>
        </w:tc>
      </w:tr>
      <w:tr w:rsidR="00A04C97" w:rsidRPr="00E053BE" w14:paraId="510D9A3D" w14:textId="77777777" w:rsidTr="00823B6A">
        <w:trPr>
          <w:trHeight w:val="276"/>
        </w:trPr>
        <w:tc>
          <w:tcPr>
            <w:tcW w:w="4608" w:type="dxa"/>
            <w:tcBorders>
              <w:top w:val="nil"/>
              <w:bottom w:val="single" w:sz="12" w:space="0" w:color="auto"/>
            </w:tcBorders>
            <w:vAlign w:val="bottom"/>
          </w:tcPr>
          <w:p w14:paraId="3AA902D7" w14:textId="77777777" w:rsidR="00A04C97" w:rsidRPr="00E053BE" w:rsidRDefault="00A04C97" w:rsidP="00823B6A">
            <w:pPr>
              <w:pStyle w:val="TableText"/>
            </w:pPr>
            <w:r w:rsidRPr="00E053BE">
              <w:rPr>
                <w:color w:val="000000"/>
              </w:rPr>
              <w:t>Not foster youth</w:t>
            </w:r>
          </w:p>
        </w:tc>
        <w:tc>
          <w:tcPr>
            <w:tcW w:w="840" w:type="dxa"/>
            <w:tcBorders>
              <w:top w:val="nil"/>
              <w:bottom w:val="single" w:sz="12" w:space="0" w:color="auto"/>
            </w:tcBorders>
          </w:tcPr>
          <w:p w14:paraId="00DECEA5" w14:textId="77777777" w:rsidR="00A04C97" w:rsidRPr="00E053BE" w:rsidRDefault="00A04C97" w:rsidP="00823B6A">
            <w:pPr>
              <w:pStyle w:val="TableText"/>
              <w:rPr>
                <w:color w:val="000000"/>
              </w:rPr>
            </w:pPr>
            <w:r w:rsidRPr="00E053BE">
              <w:t>1,188</w:t>
            </w:r>
          </w:p>
        </w:tc>
        <w:tc>
          <w:tcPr>
            <w:tcW w:w="1335" w:type="dxa"/>
            <w:tcBorders>
              <w:top w:val="nil"/>
              <w:bottom w:val="single" w:sz="12" w:space="0" w:color="auto"/>
            </w:tcBorders>
          </w:tcPr>
          <w:p w14:paraId="7EAA4FED"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66C93BF2" w14:textId="77777777" w:rsidR="00A04C97" w:rsidRPr="00E053BE" w:rsidRDefault="00A04C97" w:rsidP="00823B6A">
            <w:pPr>
              <w:pStyle w:val="TableText"/>
              <w:ind w:right="14"/>
              <w:rPr>
                <w:color w:val="000000"/>
              </w:rPr>
            </w:pPr>
            <w:r w:rsidRPr="00E053BE">
              <w:t>4.47</w:t>
            </w:r>
          </w:p>
        </w:tc>
      </w:tr>
    </w:tbl>
    <w:p w14:paraId="11E30282" w14:textId="77777777" w:rsidR="00A04C97" w:rsidRPr="00E053BE" w:rsidRDefault="00A04C97" w:rsidP="00A04C97">
      <w:pPr>
        <w:pStyle w:val="Caption"/>
      </w:pPr>
      <w:bookmarkStart w:id="2127" w:name="_Ref147475717"/>
      <w:bookmarkStart w:id="2128" w:name="_Toc160113710"/>
      <w:bookmarkStart w:id="2129" w:name="_Toc193442693"/>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7</w:t>
      </w:r>
      <w:r w:rsidRPr="00E053BE">
        <w:rPr>
          <w:noProof/>
        </w:rPr>
        <w:fldChar w:fldCharType="end"/>
      </w:r>
      <w:bookmarkEnd w:id="2127"/>
      <w:r w:rsidRPr="00E053BE">
        <w:rPr>
          <w:rFonts w:eastAsiaTheme="majorEastAsia"/>
        </w:rPr>
        <w:t xml:space="preserve">  Reliability Estimates by Student Group for Grade Span Eleven and Twelve</w:t>
      </w:r>
      <w:bookmarkEnd w:id="2128"/>
      <w:bookmarkEnd w:id="2129"/>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0F5EB30C"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4CE401BA" w14:textId="77777777" w:rsidR="00A04C97" w:rsidRPr="00E053BE" w:rsidRDefault="00A04C97" w:rsidP="00823B6A">
            <w:pPr>
              <w:pStyle w:val="TableHead"/>
              <w:rPr>
                <w:b w:val="0"/>
              </w:rPr>
            </w:pPr>
            <w:r w:rsidRPr="00E053BE">
              <w:t>Student Group</w:t>
            </w:r>
          </w:p>
        </w:tc>
        <w:tc>
          <w:tcPr>
            <w:tcW w:w="821" w:type="dxa"/>
          </w:tcPr>
          <w:p w14:paraId="622327DE" w14:textId="77777777" w:rsidR="00A04C97" w:rsidRPr="00E053BE" w:rsidRDefault="00A04C97" w:rsidP="00823B6A">
            <w:pPr>
              <w:pStyle w:val="TableHead"/>
              <w:rPr>
                <w:b w:val="0"/>
              </w:rPr>
            </w:pPr>
            <w:r w:rsidRPr="00E053BE">
              <w:t>N</w:t>
            </w:r>
          </w:p>
        </w:tc>
        <w:tc>
          <w:tcPr>
            <w:tcW w:w="1354" w:type="dxa"/>
          </w:tcPr>
          <w:p w14:paraId="79BD4DAE" w14:textId="77777777" w:rsidR="00A04C97" w:rsidRPr="00E053BE" w:rsidRDefault="00A04C97" w:rsidP="00823B6A">
            <w:pPr>
              <w:pStyle w:val="TableHead"/>
              <w:rPr>
                <w:b w:val="0"/>
              </w:rPr>
            </w:pPr>
            <w:r w:rsidRPr="00E053BE">
              <w:t>Reliability</w:t>
            </w:r>
          </w:p>
        </w:tc>
        <w:tc>
          <w:tcPr>
            <w:tcW w:w="749" w:type="dxa"/>
          </w:tcPr>
          <w:p w14:paraId="6E5A0AD6" w14:textId="77777777" w:rsidR="00A04C97" w:rsidRPr="00E053BE" w:rsidRDefault="00A04C97" w:rsidP="00823B6A">
            <w:pPr>
              <w:pStyle w:val="TableHead"/>
              <w:rPr>
                <w:b w:val="0"/>
              </w:rPr>
            </w:pPr>
            <w:r w:rsidRPr="00E053BE">
              <w:t>SEM</w:t>
            </w:r>
          </w:p>
        </w:tc>
      </w:tr>
      <w:tr w:rsidR="00A04C97" w:rsidRPr="00E053BE" w14:paraId="067FF88A" w14:textId="77777777" w:rsidTr="00823B6A">
        <w:trPr>
          <w:trHeight w:val="276"/>
        </w:trPr>
        <w:tc>
          <w:tcPr>
            <w:tcW w:w="4608" w:type="dxa"/>
            <w:tcBorders>
              <w:top w:val="single" w:sz="4" w:space="0" w:color="auto"/>
              <w:bottom w:val="single" w:sz="4" w:space="0" w:color="auto"/>
            </w:tcBorders>
          </w:tcPr>
          <w:p w14:paraId="3F079E37"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224D6911" w14:textId="77777777" w:rsidR="00A04C97" w:rsidRPr="00E053BE" w:rsidRDefault="00A04C97" w:rsidP="00823B6A">
            <w:pPr>
              <w:pStyle w:val="TableText"/>
            </w:pPr>
            <w:r w:rsidRPr="00E053BE">
              <w:t>2,245</w:t>
            </w:r>
          </w:p>
        </w:tc>
        <w:tc>
          <w:tcPr>
            <w:tcW w:w="1354" w:type="dxa"/>
            <w:tcBorders>
              <w:top w:val="single" w:sz="4" w:space="0" w:color="auto"/>
              <w:bottom w:val="single" w:sz="4" w:space="0" w:color="auto"/>
            </w:tcBorders>
          </w:tcPr>
          <w:p w14:paraId="0EC476CA"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220DCD0C" w14:textId="77777777" w:rsidR="00A04C97" w:rsidRPr="00E053BE" w:rsidRDefault="00A04C97" w:rsidP="00823B6A">
            <w:pPr>
              <w:pStyle w:val="TableText"/>
              <w:ind w:right="14"/>
            </w:pPr>
            <w:r w:rsidRPr="00E053BE">
              <w:t>4.53</w:t>
            </w:r>
          </w:p>
        </w:tc>
      </w:tr>
      <w:tr w:rsidR="00A04C97" w:rsidRPr="00E053BE" w14:paraId="20B3D964" w14:textId="77777777" w:rsidTr="00823B6A">
        <w:trPr>
          <w:trHeight w:val="276"/>
        </w:trPr>
        <w:tc>
          <w:tcPr>
            <w:tcW w:w="4608" w:type="dxa"/>
            <w:tcBorders>
              <w:top w:val="single" w:sz="4" w:space="0" w:color="auto"/>
              <w:bottom w:val="nil"/>
            </w:tcBorders>
          </w:tcPr>
          <w:p w14:paraId="766E7BEE"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07954357" w14:textId="77777777" w:rsidR="00A04C97" w:rsidRPr="00E053BE" w:rsidRDefault="00A04C97" w:rsidP="00823B6A">
            <w:pPr>
              <w:pStyle w:val="TableText"/>
            </w:pPr>
            <w:r w:rsidRPr="00E053BE">
              <w:t>1,475</w:t>
            </w:r>
          </w:p>
        </w:tc>
        <w:tc>
          <w:tcPr>
            <w:tcW w:w="1354" w:type="dxa"/>
            <w:tcBorders>
              <w:top w:val="single" w:sz="4" w:space="0" w:color="auto"/>
              <w:bottom w:val="nil"/>
            </w:tcBorders>
          </w:tcPr>
          <w:p w14:paraId="0445070C"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672C11CD" w14:textId="77777777" w:rsidR="00A04C97" w:rsidRPr="00E053BE" w:rsidRDefault="00A04C97" w:rsidP="00823B6A">
            <w:pPr>
              <w:pStyle w:val="TableText"/>
              <w:ind w:right="14"/>
            </w:pPr>
            <w:r w:rsidRPr="00E053BE">
              <w:t>4.57</w:t>
            </w:r>
          </w:p>
        </w:tc>
      </w:tr>
      <w:tr w:rsidR="00A04C97" w:rsidRPr="00E053BE" w14:paraId="67A5C582" w14:textId="77777777" w:rsidTr="00823B6A">
        <w:trPr>
          <w:trHeight w:val="276"/>
        </w:trPr>
        <w:tc>
          <w:tcPr>
            <w:tcW w:w="4608" w:type="dxa"/>
            <w:tcBorders>
              <w:top w:val="nil"/>
              <w:bottom w:val="nil"/>
            </w:tcBorders>
          </w:tcPr>
          <w:p w14:paraId="2EA784BB" w14:textId="77777777" w:rsidR="00A04C97" w:rsidRPr="00E053BE" w:rsidRDefault="00A04C97" w:rsidP="00823B6A">
            <w:pPr>
              <w:pStyle w:val="TableText"/>
            </w:pPr>
            <w:r w:rsidRPr="00E053BE">
              <w:t>Female</w:t>
            </w:r>
          </w:p>
        </w:tc>
        <w:tc>
          <w:tcPr>
            <w:tcW w:w="821" w:type="dxa"/>
            <w:tcBorders>
              <w:top w:val="nil"/>
              <w:bottom w:val="nil"/>
            </w:tcBorders>
          </w:tcPr>
          <w:p w14:paraId="6B9BC4A3" w14:textId="77777777" w:rsidR="00A04C97" w:rsidRPr="00E053BE" w:rsidRDefault="00A04C97" w:rsidP="00823B6A">
            <w:pPr>
              <w:pStyle w:val="TableText"/>
            </w:pPr>
            <w:r w:rsidRPr="00E053BE">
              <w:t>769</w:t>
            </w:r>
          </w:p>
        </w:tc>
        <w:tc>
          <w:tcPr>
            <w:tcW w:w="1354" w:type="dxa"/>
            <w:tcBorders>
              <w:top w:val="nil"/>
              <w:bottom w:val="nil"/>
            </w:tcBorders>
          </w:tcPr>
          <w:p w14:paraId="51D37EB9" w14:textId="77777777" w:rsidR="00A04C97" w:rsidRPr="00E053BE" w:rsidRDefault="00A04C97" w:rsidP="00823B6A">
            <w:pPr>
              <w:pStyle w:val="TableText"/>
              <w:ind w:right="288"/>
            </w:pPr>
            <w:r w:rsidRPr="00E053BE">
              <w:t>0.86</w:t>
            </w:r>
          </w:p>
        </w:tc>
        <w:tc>
          <w:tcPr>
            <w:tcW w:w="749" w:type="dxa"/>
            <w:tcBorders>
              <w:top w:val="nil"/>
              <w:bottom w:val="nil"/>
            </w:tcBorders>
          </w:tcPr>
          <w:p w14:paraId="39B1736C" w14:textId="77777777" w:rsidR="00A04C97" w:rsidRPr="00E053BE" w:rsidRDefault="00A04C97" w:rsidP="00823B6A">
            <w:pPr>
              <w:pStyle w:val="TableText"/>
              <w:ind w:right="14"/>
            </w:pPr>
            <w:r w:rsidRPr="00E053BE">
              <w:t>4.45</w:t>
            </w:r>
          </w:p>
        </w:tc>
      </w:tr>
      <w:tr w:rsidR="00A04C97" w:rsidRPr="00E053BE" w14:paraId="7642C7DC" w14:textId="77777777" w:rsidTr="00823B6A">
        <w:trPr>
          <w:trHeight w:val="276"/>
        </w:trPr>
        <w:tc>
          <w:tcPr>
            <w:tcW w:w="4608" w:type="dxa"/>
            <w:tcBorders>
              <w:top w:val="nil"/>
              <w:bottom w:val="single" w:sz="4" w:space="0" w:color="auto"/>
            </w:tcBorders>
          </w:tcPr>
          <w:p w14:paraId="5D96ECCF"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0207A036" w14:textId="77777777" w:rsidR="00A04C97" w:rsidRPr="00E053BE" w:rsidRDefault="00A04C97" w:rsidP="00823B6A">
            <w:pPr>
              <w:pStyle w:val="TableText"/>
            </w:pPr>
            <w:r w:rsidRPr="00E053BE">
              <w:t>1</w:t>
            </w:r>
          </w:p>
        </w:tc>
        <w:tc>
          <w:tcPr>
            <w:tcW w:w="1354" w:type="dxa"/>
            <w:tcBorders>
              <w:top w:val="nil"/>
              <w:bottom w:val="single" w:sz="4" w:space="0" w:color="auto"/>
            </w:tcBorders>
          </w:tcPr>
          <w:p w14:paraId="7999F761"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22B43430" w14:textId="77777777" w:rsidR="00A04C97" w:rsidRPr="00E053BE" w:rsidRDefault="00A04C97" w:rsidP="00823B6A">
            <w:pPr>
              <w:pStyle w:val="TableText"/>
              <w:ind w:right="14"/>
            </w:pPr>
            <w:r w:rsidRPr="00E053BE">
              <w:t>N/A</w:t>
            </w:r>
          </w:p>
        </w:tc>
      </w:tr>
      <w:tr w:rsidR="00A04C97" w:rsidRPr="00E053BE" w14:paraId="56796EB5" w14:textId="77777777" w:rsidTr="00823B6A">
        <w:trPr>
          <w:trHeight w:val="276"/>
        </w:trPr>
        <w:tc>
          <w:tcPr>
            <w:tcW w:w="4608" w:type="dxa"/>
            <w:tcBorders>
              <w:top w:val="single" w:sz="4" w:space="0" w:color="auto"/>
            </w:tcBorders>
          </w:tcPr>
          <w:p w14:paraId="7AFA4C7D"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6F554421" w14:textId="77777777" w:rsidR="00A04C97" w:rsidRPr="00E053BE" w:rsidRDefault="00A04C97" w:rsidP="00823B6A">
            <w:pPr>
              <w:pStyle w:val="TableText"/>
            </w:pPr>
            <w:r w:rsidRPr="00E053BE">
              <w:t>1</w:t>
            </w:r>
          </w:p>
        </w:tc>
        <w:tc>
          <w:tcPr>
            <w:tcW w:w="1354" w:type="dxa"/>
            <w:tcBorders>
              <w:top w:val="single" w:sz="4" w:space="0" w:color="auto"/>
            </w:tcBorders>
          </w:tcPr>
          <w:p w14:paraId="35239568"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1279485" w14:textId="77777777" w:rsidR="00A04C97" w:rsidRPr="00E053BE" w:rsidRDefault="00A04C97" w:rsidP="00823B6A">
            <w:pPr>
              <w:pStyle w:val="TableText"/>
              <w:ind w:right="14"/>
            </w:pPr>
            <w:r w:rsidRPr="00E053BE">
              <w:t>N/A</w:t>
            </w:r>
          </w:p>
        </w:tc>
      </w:tr>
      <w:tr w:rsidR="00A04C97" w:rsidRPr="00E053BE" w14:paraId="75035FCD" w14:textId="77777777" w:rsidTr="00823B6A">
        <w:trPr>
          <w:trHeight w:val="276"/>
        </w:trPr>
        <w:tc>
          <w:tcPr>
            <w:tcW w:w="4608" w:type="dxa"/>
          </w:tcPr>
          <w:p w14:paraId="0B98FF08" w14:textId="77777777" w:rsidR="00A04C97" w:rsidRPr="00E053BE" w:rsidRDefault="00A04C97" w:rsidP="00823B6A">
            <w:pPr>
              <w:pStyle w:val="TableText"/>
            </w:pPr>
            <w:r w:rsidRPr="00E053BE">
              <w:t>Asian</w:t>
            </w:r>
          </w:p>
        </w:tc>
        <w:tc>
          <w:tcPr>
            <w:tcW w:w="821" w:type="dxa"/>
          </w:tcPr>
          <w:p w14:paraId="077C9141" w14:textId="77777777" w:rsidR="00A04C97" w:rsidRPr="00E053BE" w:rsidRDefault="00A04C97" w:rsidP="00823B6A">
            <w:pPr>
              <w:pStyle w:val="TableText"/>
            </w:pPr>
            <w:r w:rsidRPr="00E053BE">
              <w:t>338</w:t>
            </w:r>
          </w:p>
        </w:tc>
        <w:tc>
          <w:tcPr>
            <w:tcW w:w="1354" w:type="dxa"/>
          </w:tcPr>
          <w:p w14:paraId="50DD18B2" w14:textId="77777777" w:rsidR="00A04C97" w:rsidRPr="00E053BE" w:rsidRDefault="00A04C97" w:rsidP="00823B6A">
            <w:pPr>
              <w:pStyle w:val="TableText"/>
              <w:ind w:right="288"/>
            </w:pPr>
            <w:r w:rsidRPr="00E053BE">
              <w:t>0.88</w:t>
            </w:r>
          </w:p>
        </w:tc>
        <w:tc>
          <w:tcPr>
            <w:tcW w:w="749" w:type="dxa"/>
          </w:tcPr>
          <w:p w14:paraId="4D093357" w14:textId="77777777" w:rsidR="00A04C97" w:rsidRPr="00E053BE" w:rsidRDefault="00A04C97" w:rsidP="00823B6A">
            <w:pPr>
              <w:pStyle w:val="TableText"/>
              <w:ind w:right="14"/>
            </w:pPr>
            <w:r w:rsidRPr="00E053BE">
              <w:t>4.70</w:t>
            </w:r>
          </w:p>
        </w:tc>
      </w:tr>
      <w:tr w:rsidR="00A04C97" w:rsidRPr="00E053BE" w14:paraId="56741BD4" w14:textId="77777777" w:rsidTr="00823B6A">
        <w:trPr>
          <w:trHeight w:val="276"/>
        </w:trPr>
        <w:tc>
          <w:tcPr>
            <w:tcW w:w="4608" w:type="dxa"/>
          </w:tcPr>
          <w:p w14:paraId="1D7F3B74" w14:textId="77777777" w:rsidR="00A04C97" w:rsidRPr="00E053BE" w:rsidRDefault="00A04C97" w:rsidP="00823B6A">
            <w:pPr>
              <w:pStyle w:val="TableText"/>
            </w:pPr>
            <w:r w:rsidRPr="00E053BE">
              <w:t>Native Hawaiian or Other Pacific Islander</w:t>
            </w:r>
          </w:p>
        </w:tc>
        <w:tc>
          <w:tcPr>
            <w:tcW w:w="821" w:type="dxa"/>
          </w:tcPr>
          <w:p w14:paraId="35188DE9" w14:textId="77777777" w:rsidR="00A04C97" w:rsidRPr="00E053BE" w:rsidRDefault="00A04C97" w:rsidP="00823B6A">
            <w:pPr>
              <w:pStyle w:val="TableText"/>
            </w:pPr>
            <w:r w:rsidRPr="00E053BE">
              <w:t>11</w:t>
            </w:r>
          </w:p>
        </w:tc>
        <w:tc>
          <w:tcPr>
            <w:tcW w:w="1354" w:type="dxa"/>
          </w:tcPr>
          <w:p w14:paraId="0A08E30A" w14:textId="77777777" w:rsidR="00A04C97" w:rsidRPr="00E053BE" w:rsidRDefault="00A04C97" w:rsidP="00823B6A">
            <w:pPr>
              <w:pStyle w:val="TableText"/>
              <w:ind w:right="288"/>
            </w:pPr>
            <w:r w:rsidRPr="00E053BE">
              <w:t>N/A</w:t>
            </w:r>
          </w:p>
        </w:tc>
        <w:tc>
          <w:tcPr>
            <w:tcW w:w="749" w:type="dxa"/>
          </w:tcPr>
          <w:p w14:paraId="11FA9D60" w14:textId="77777777" w:rsidR="00A04C97" w:rsidRPr="00E053BE" w:rsidRDefault="00A04C97" w:rsidP="00823B6A">
            <w:pPr>
              <w:pStyle w:val="TableText"/>
              <w:ind w:right="14"/>
            </w:pPr>
            <w:r w:rsidRPr="00E053BE">
              <w:t>N/A</w:t>
            </w:r>
          </w:p>
        </w:tc>
      </w:tr>
      <w:tr w:rsidR="00A04C97" w:rsidRPr="00E053BE" w14:paraId="0C48CABA" w14:textId="77777777" w:rsidTr="00823B6A">
        <w:trPr>
          <w:trHeight w:val="276"/>
        </w:trPr>
        <w:tc>
          <w:tcPr>
            <w:tcW w:w="4608" w:type="dxa"/>
          </w:tcPr>
          <w:p w14:paraId="3F5C7772" w14:textId="77777777" w:rsidR="00A04C97" w:rsidRPr="00E053BE" w:rsidRDefault="00A04C97" w:rsidP="00823B6A">
            <w:pPr>
              <w:pStyle w:val="TableText"/>
            </w:pPr>
            <w:r w:rsidRPr="00E053BE">
              <w:t>Filipino</w:t>
            </w:r>
          </w:p>
        </w:tc>
        <w:tc>
          <w:tcPr>
            <w:tcW w:w="821" w:type="dxa"/>
          </w:tcPr>
          <w:p w14:paraId="595F2BAD" w14:textId="77777777" w:rsidR="00A04C97" w:rsidRPr="00E053BE" w:rsidRDefault="00A04C97" w:rsidP="00823B6A">
            <w:pPr>
              <w:pStyle w:val="TableText"/>
            </w:pPr>
            <w:r w:rsidRPr="00E053BE">
              <w:t>45</w:t>
            </w:r>
          </w:p>
        </w:tc>
        <w:tc>
          <w:tcPr>
            <w:tcW w:w="1354" w:type="dxa"/>
          </w:tcPr>
          <w:p w14:paraId="331B6ED4" w14:textId="77777777" w:rsidR="00A04C97" w:rsidRPr="00E053BE" w:rsidRDefault="00A04C97" w:rsidP="00823B6A">
            <w:pPr>
              <w:pStyle w:val="TableText"/>
              <w:ind w:right="288"/>
            </w:pPr>
            <w:r w:rsidRPr="00E053BE">
              <w:t>0.86</w:t>
            </w:r>
          </w:p>
        </w:tc>
        <w:tc>
          <w:tcPr>
            <w:tcW w:w="749" w:type="dxa"/>
          </w:tcPr>
          <w:p w14:paraId="3E7792D5" w14:textId="77777777" w:rsidR="00A04C97" w:rsidRPr="00E053BE" w:rsidRDefault="00A04C97" w:rsidP="00823B6A">
            <w:pPr>
              <w:pStyle w:val="TableText"/>
              <w:ind w:right="14"/>
            </w:pPr>
            <w:r w:rsidRPr="00E053BE">
              <w:t>4.52</w:t>
            </w:r>
          </w:p>
        </w:tc>
      </w:tr>
      <w:tr w:rsidR="00A04C97" w:rsidRPr="00E053BE" w14:paraId="4D093D76" w14:textId="77777777" w:rsidTr="00823B6A">
        <w:trPr>
          <w:trHeight w:val="276"/>
        </w:trPr>
        <w:tc>
          <w:tcPr>
            <w:tcW w:w="4608" w:type="dxa"/>
          </w:tcPr>
          <w:p w14:paraId="5F95F0C6" w14:textId="77777777" w:rsidR="00A04C97" w:rsidRPr="00E053BE" w:rsidRDefault="00A04C97" w:rsidP="00823B6A">
            <w:pPr>
              <w:pStyle w:val="TableText"/>
            </w:pPr>
            <w:r w:rsidRPr="00E053BE">
              <w:t>Hispanic or Latino</w:t>
            </w:r>
          </w:p>
        </w:tc>
        <w:tc>
          <w:tcPr>
            <w:tcW w:w="821" w:type="dxa"/>
          </w:tcPr>
          <w:p w14:paraId="1642C668" w14:textId="77777777" w:rsidR="00A04C97" w:rsidRPr="00E053BE" w:rsidRDefault="00A04C97" w:rsidP="00823B6A">
            <w:pPr>
              <w:pStyle w:val="TableText"/>
            </w:pPr>
            <w:r w:rsidRPr="00E053BE">
              <w:t>1,726</w:t>
            </w:r>
          </w:p>
        </w:tc>
        <w:tc>
          <w:tcPr>
            <w:tcW w:w="1354" w:type="dxa"/>
          </w:tcPr>
          <w:p w14:paraId="1AC23B88" w14:textId="77777777" w:rsidR="00A04C97" w:rsidRPr="00E053BE" w:rsidRDefault="00A04C97" w:rsidP="00823B6A">
            <w:pPr>
              <w:pStyle w:val="TableText"/>
              <w:ind w:right="288"/>
            </w:pPr>
            <w:r w:rsidRPr="00E053BE">
              <w:t>0.86</w:t>
            </w:r>
          </w:p>
        </w:tc>
        <w:tc>
          <w:tcPr>
            <w:tcW w:w="749" w:type="dxa"/>
          </w:tcPr>
          <w:p w14:paraId="28728947" w14:textId="77777777" w:rsidR="00A04C97" w:rsidRPr="00E053BE" w:rsidRDefault="00A04C97" w:rsidP="00823B6A">
            <w:pPr>
              <w:pStyle w:val="TableText"/>
              <w:ind w:right="14"/>
            </w:pPr>
            <w:r w:rsidRPr="00E053BE">
              <w:t>4.51</w:t>
            </w:r>
          </w:p>
        </w:tc>
      </w:tr>
      <w:tr w:rsidR="00A04C97" w:rsidRPr="00E053BE" w14:paraId="6469946F" w14:textId="77777777" w:rsidTr="00823B6A">
        <w:trPr>
          <w:trHeight w:val="276"/>
        </w:trPr>
        <w:tc>
          <w:tcPr>
            <w:tcW w:w="4608" w:type="dxa"/>
          </w:tcPr>
          <w:p w14:paraId="7687BB72" w14:textId="77777777" w:rsidR="00A04C97" w:rsidRPr="00E053BE" w:rsidRDefault="00A04C97" w:rsidP="00823B6A">
            <w:pPr>
              <w:pStyle w:val="TableText"/>
            </w:pPr>
            <w:r w:rsidRPr="00E053BE">
              <w:t>Black or African American</w:t>
            </w:r>
          </w:p>
        </w:tc>
        <w:tc>
          <w:tcPr>
            <w:tcW w:w="821" w:type="dxa"/>
          </w:tcPr>
          <w:p w14:paraId="502EED9D" w14:textId="77777777" w:rsidR="00A04C97" w:rsidRPr="00E053BE" w:rsidRDefault="00A04C97" w:rsidP="00823B6A">
            <w:pPr>
              <w:pStyle w:val="TableText"/>
            </w:pPr>
            <w:r w:rsidRPr="00E053BE">
              <w:t>10</w:t>
            </w:r>
          </w:p>
        </w:tc>
        <w:tc>
          <w:tcPr>
            <w:tcW w:w="1354" w:type="dxa"/>
          </w:tcPr>
          <w:p w14:paraId="335E7AC6" w14:textId="77777777" w:rsidR="00A04C97" w:rsidRPr="00E053BE" w:rsidRDefault="00A04C97" w:rsidP="00823B6A">
            <w:pPr>
              <w:pStyle w:val="TableText"/>
              <w:ind w:right="288"/>
            </w:pPr>
            <w:r w:rsidRPr="00E053BE">
              <w:t>N/A</w:t>
            </w:r>
          </w:p>
        </w:tc>
        <w:tc>
          <w:tcPr>
            <w:tcW w:w="749" w:type="dxa"/>
          </w:tcPr>
          <w:p w14:paraId="4A98D67F" w14:textId="77777777" w:rsidR="00A04C97" w:rsidRPr="00E053BE" w:rsidRDefault="00A04C97" w:rsidP="00823B6A">
            <w:pPr>
              <w:pStyle w:val="TableText"/>
              <w:ind w:right="14"/>
            </w:pPr>
            <w:r w:rsidRPr="00E053BE">
              <w:t>N/A</w:t>
            </w:r>
          </w:p>
        </w:tc>
      </w:tr>
      <w:tr w:rsidR="00A04C97" w:rsidRPr="00E053BE" w14:paraId="0D0867DD" w14:textId="77777777" w:rsidTr="00823B6A">
        <w:trPr>
          <w:trHeight w:val="276"/>
        </w:trPr>
        <w:tc>
          <w:tcPr>
            <w:tcW w:w="4608" w:type="dxa"/>
          </w:tcPr>
          <w:p w14:paraId="41705F69" w14:textId="77777777" w:rsidR="00A04C97" w:rsidRPr="00E053BE" w:rsidRDefault="00A04C97" w:rsidP="00823B6A">
            <w:pPr>
              <w:pStyle w:val="TableText"/>
            </w:pPr>
            <w:r w:rsidRPr="00E053BE">
              <w:t>White</w:t>
            </w:r>
          </w:p>
        </w:tc>
        <w:tc>
          <w:tcPr>
            <w:tcW w:w="821" w:type="dxa"/>
          </w:tcPr>
          <w:p w14:paraId="0F090701" w14:textId="77777777" w:rsidR="00A04C97" w:rsidRPr="00E053BE" w:rsidRDefault="00A04C97" w:rsidP="00823B6A">
            <w:pPr>
              <w:pStyle w:val="TableText"/>
            </w:pPr>
            <w:r w:rsidRPr="00E053BE">
              <w:t>97</w:t>
            </w:r>
          </w:p>
        </w:tc>
        <w:tc>
          <w:tcPr>
            <w:tcW w:w="1354" w:type="dxa"/>
          </w:tcPr>
          <w:p w14:paraId="685E6C41" w14:textId="77777777" w:rsidR="00A04C97" w:rsidRPr="00E053BE" w:rsidRDefault="00A04C97" w:rsidP="00823B6A">
            <w:pPr>
              <w:pStyle w:val="TableText"/>
              <w:ind w:right="288"/>
            </w:pPr>
            <w:r w:rsidRPr="00E053BE">
              <w:t>0.85</w:t>
            </w:r>
          </w:p>
        </w:tc>
        <w:tc>
          <w:tcPr>
            <w:tcW w:w="749" w:type="dxa"/>
          </w:tcPr>
          <w:p w14:paraId="096BF0FA" w14:textId="77777777" w:rsidR="00A04C97" w:rsidRPr="00E053BE" w:rsidRDefault="00A04C97" w:rsidP="00823B6A">
            <w:pPr>
              <w:pStyle w:val="TableText"/>
              <w:ind w:right="14"/>
            </w:pPr>
            <w:r w:rsidRPr="00E053BE">
              <w:t>4.36</w:t>
            </w:r>
          </w:p>
        </w:tc>
      </w:tr>
      <w:tr w:rsidR="00A04C97" w:rsidRPr="00E053BE" w14:paraId="6C5CAB6D" w14:textId="77777777" w:rsidTr="00823B6A">
        <w:trPr>
          <w:trHeight w:val="276"/>
        </w:trPr>
        <w:tc>
          <w:tcPr>
            <w:tcW w:w="4608" w:type="dxa"/>
            <w:tcBorders>
              <w:bottom w:val="nil"/>
            </w:tcBorders>
          </w:tcPr>
          <w:p w14:paraId="16852FE0" w14:textId="77777777" w:rsidR="00A04C97" w:rsidRPr="00E053BE" w:rsidRDefault="00A04C97" w:rsidP="00823B6A">
            <w:pPr>
              <w:pStyle w:val="TableText"/>
            </w:pPr>
            <w:r w:rsidRPr="00E053BE">
              <w:t>Two or more races</w:t>
            </w:r>
          </w:p>
        </w:tc>
        <w:tc>
          <w:tcPr>
            <w:tcW w:w="821" w:type="dxa"/>
            <w:tcBorders>
              <w:bottom w:val="nil"/>
            </w:tcBorders>
          </w:tcPr>
          <w:p w14:paraId="0E8A6CC2" w14:textId="77777777" w:rsidR="00A04C97" w:rsidRPr="00E053BE" w:rsidRDefault="00A04C97" w:rsidP="00823B6A">
            <w:pPr>
              <w:pStyle w:val="TableText"/>
            </w:pPr>
            <w:r w:rsidRPr="00E053BE">
              <w:t>17</w:t>
            </w:r>
          </w:p>
        </w:tc>
        <w:tc>
          <w:tcPr>
            <w:tcW w:w="1354" w:type="dxa"/>
            <w:tcBorders>
              <w:bottom w:val="nil"/>
            </w:tcBorders>
          </w:tcPr>
          <w:p w14:paraId="6F7B13C8" w14:textId="77777777" w:rsidR="00A04C97" w:rsidRPr="00E053BE" w:rsidRDefault="00A04C97" w:rsidP="00823B6A">
            <w:pPr>
              <w:pStyle w:val="TableText"/>
              <w:ind w:right="288"/>
            </w:pPr>
            <w:r w:rsidRPr="00E053BE">
              <w:t>N/A</w:t>
            </w:r>
          </w:p>
        </w:tc>
        <w:tc>
          <w:tcPr>
            <w:tcW w:w="749" w:type="dxa"/>
            <w:tcBorders>
              <w:bottom w:val="nil"/>
            </w:tcBorders>
          </w:tcPr>
          <w:p w14:paraId="5FB2E088" w14:textId="77777777" w:rsidR="00A04C97" w:rsidRPr="00E053BE" w:rsidRDefault="00A04C97" w:rsidP="00823B6A">
            <w:pPr>
              <w:pStyle w:val="TableText"/>
              <w:ind w:right="14"/>
            </w:pPr>
            <w:r w:rsidRPr="00E053BE">
              <w:t>N/A</w:t>
            </w:r>
          </w:p>
        </w:tc>
      </w:tr>
      <w:tr w:rsidR="00A04C97" w:rsidRPr="00E053BE" w14:paraId="51CD069A" w14:textId="77777777" w:rsidTr="00823B6A">
        <w:trPr>
          <w:trHeight w:val="276"/>
        </w:trPr>
        <w:tc>
          <w:tcPr>
            <w:tcW w:w="4608" w:type="dxa"/>
            <w:tcBorders>
              <w:top w:val="single" w:sz="4" w:space="0" w:color="auto"/>
              <w:bottom w:val="nil"/>
            </w:tcBorders>
          </w:tcPr>
          <w:p w14:paraId="3A2975A0"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63924CDF" w14:textId="77777777" w:rsidR="00A04C97" w:rsidRPr="00E053BE" w:rsidDel="009E190D" w:rsidRDefault="00A04C97" w:rsidP="00823B6A">
            <w:pPr>
              <w:pStyle w:val="TableText"/>
            </w:pPr>
            <w:r w:rsidRPr="00E053BE">
              <w:t>1,168</w:t>
            </w:r>
          </w:p>
        </w:tc>
        <w:tc>
          <w:tcPr>
            <w:tcW w:w="1354" w:type="dxa"/>
            <w:tcBorders>
              <w:top w:val="single" w:sz="4" w:space="0" w:color="auto"/>
              <w:bottom w:val="nil"/>
            </w:tcBorders>
          </w:tcPr>
          <w:p w14:paraId="7E9BE75E"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3E07F19E" w14:textId="77777777" w:rsidR="00A04C97" w:rsidRPr="00E053BE" w:rsidRDefault="00A04C97" w:rsidP="00823B6A">
            <w:pPr>
              <w:pStyle w:val="TableText"/>
              <w:ind w:right="14"/>
            </w:pPr>
            <w:r w:rsidRPr="00E053BE">
              <w:t>4.38</w:t>
            </w:r>
          </w:p>
        </w:tc>
      </w:tr>
      <w:tr w:rsidR="00A04C97" w:rsidRPr="00E053BE" w14:paraId="78D6EC80" w14:textId="77777777" w:rsidTr="00823B6A">
        <w:trPr>
          <w:trHeight w:val="276"/>
        </w:trPr>
        <w:tc>
          <w:tcPr>
            <w:tcW w:w="4608" w:type="dxa"/>
            <w:tcBorders>
              <w:top w:val="nil"/>
              <w:bottom w:val="nil"/>
            </w:tcBorders>
          </w:tcPr>
          <w:p w14:paraId="4183115F" w14:textId="77777777" w:rsidR="00A04C97" w:rsidRPr="00E053BE" w:rsidRDefault="00A04C97" w:rsidP="00823B6A">
            <w:pPr>
              <w:pStyle w:val="TableText"/>
            </w:pPr>
            <w:r w:rsidRPr="00E053BE">
              <w:t>Hearing impairment</w:t>
            </w:r>
          </w:p>
        </w:tc>
        <w:tc>
          <w:tcPr>
            <w:tcW w:w="821" w:type="dxa"/>
            <w:tcBorders>
              <w:top w:val="nil"/>
              <w:bottom w:val="nil"/>
            </w:tcBorders>
          </w:tcPr>
          <w:p w14:paraId="5C3E31AB" w14:textId="77777777" w:rsidR="00A04C97" w:rsidRPr="00E053BE" w:rsidRDefault="00A04C97" w:rsidP="00823B6A">
            <w:pPr>
              <w:pStyle w:val="TableText"/>
            </w:pPr>
            <w:r w:rsidRPr="00E053BE">
              <w:t>12</w:t>
            </w:r>
          </w:p>
        </w:tc>
        <w:tc>
          <w:tcPr>
            <w:tcW w:w="1354" w:type="dxa"/>
            <w:tcBorders>
              <w:top w:val="nil"/>
              <w:bottom w:val="nil"/>
            </w:tcBorders>
          </w:tcPr>
          <w:p w14:paraId="590443E3" w14:textId="77777777" w:rsidR="00A04C97" w:rsidRPr="00E053BE" w:rsidRDefault="00A04C97" w:rsidP="00823B6A">
            <w:pPr>
              <w:pStyle w:val="TableText"/>
              <w:ind w:right="288"/>
            </w:pPr>
            <w:r w:rsidRPr="00E053BE">
              <w:t>N/A</w:t>
            </w:r>
          </w:p>
        </w:tc>
        <w:tc>
          <w:tcPr>
            <w:tcW w:w="749" w:type="dxa"/>
            <w:tcBorders>
              <w:top w:val="nil"/>
              <w:bottom w:val="nil"/>
            </w:tcBorders>
          </w:tcPr>
          <w:p w14:paraId="13AD4258" w14:textId="77777777" w:rsidR="00A04C97" w:rsidRPr="00E053BE" w:rsidRDefault="00A04C97" w:rsidP="00823B6A">
            <w:pPr>
              <w:pStyle w:val="TableText"/>
              <w:ind w:right="14"/>
            </w:pPr>
            <w:r w:rsidRPr="00E053BE">
              <w:t>N/A</w:t>
            </w:r>
          </w:p>
        </w:tc>
      </w:tr>
      <w:tr w:rsidR="00A04C97" w:rsidRPr="00E053BE" w14:paraId="57F987F1" w14:textId="77777777" w:rsidTr="00823B6A">
        <w:trPr>
          <w:trHeight w:val="276"/>
        </w:trPr>
        <w:tc>
          <w:tcPr>
            <w:tcW w:w="4608" w:type="dxa"/>
            <w:tcBorders>
              <w:top w:val="nil"/>
              <w:bottom w:val="nil"/>
            </w:tcBorders>
          </w:tcPr>
          <w:p w14:paraId="683BF617"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5F5CB97A" w14:textId="77777777" w:rsidR="00A04C97" w:rsidRPr="00E053BE" w:rsidRDefault="00A04C97" w:rsidP="00823B6A">
            <w:pPr>
              <w:pStyle w:val="TableText"/>
            </w:pPr>
            <w:r w:rsidRPr="00E053BE">
              <w:t>6</w:t>
            </w:r>
          </w:p>
        </w:tc>
        <w:tc>
          <w:tcPr>
            <w:tcW w:w="1354" w:type="dxa"/>
            <w:tcBorders>
              <w:top w:val="nil"/>
              <w:bottom w:val="nil"/>
            </w:tcBorders>
          </w:tcPr>
          <w:p w14:paraId="03447775" w14:textId="77777777" w:rsidR="00A04C97" w:rsidRPr="00E053BE" w:rsidRDefault="00A04C97" w:rsidP="00823B6A">
            <w:pPr>
              <w:pStyle w:val="TableText"/>
              <w:ind w:right="288"/>
            </w:pPr>
            <w:r w:rsidRPr="00E053BE">
              <w:t>N/A</w:t>
            </w:r>
          </w:p>
        </w:tc>
        <w:tc>
          <w:tcPr>
            <w:tcW w:w="749" w:type="dxa"/>
            <w:tcBorders>
              <w:top w:val="nil"/>
              <w:bottom w:val="nil"/>
            </w:tcBorders>
          </w:tcPr>
          <w:p w14:paraId="74A779D3" w14:textId="77777777" w:rsidR="00A04C97" w:rsidRPr="00E053BE" w:rsidRDefault="00A04C97" w:rsidP="00823B6A">
            <w:pPr>
              <w:pStyle w:val="TableText"/>
              <w:ind w:right="14"/>
            </w:pPr>
            <w:r w:rsidRPr="00E053BE">
              <w:t>N/A</w:t>
            </w:r>
          </w:p>
        </w:tc>
      </w:tr>
      <w:tr w:rsidR="00A04C97" w:rsidRPr="00E053BE" w14:paraId="33D83A47" w14:textId="77777777" w:rsidTr="00823B6A">
        <w:trPr>
          <w:trHeight w:val="276"/>
        </w:trPr>
        <w:tc>
          <w:tcPr>
            <w:tcW w:w="4608" w:type="dxa"/>
            <w:tcBorders>
              <w:top w:val="nil"/>
              <w:bottom w:val="nil"/>
            </w:tcBorders>
          </w:tcPr>
          <w:p w14:paraId="1AE115E0" w14:textId="77777777" w:rsidR="00A04C97" w:rsidRPr="00E053BE" w:rsidRDefault="00A04C97" w:rsidP="00823B6A">
            <w:pPr>
              <w:pStyle w:val="TableText"/>
            </w:pPr>
            <w:r w:rsidRPr="00E053BE">
              <w:t>Visual impairment</w:t>
            </w:r>
          </w:p>
        </w:tc>
        <w:tc>
          <w:tcPr>
            <w:tcW w:w="821" w:type="dxa"/>
            <w:tcBorders>
              <w:top w:val="nil"/>
              <w:bottom w:val="nil"/>
            </w:tcBorders>
          </w:tcPr>
          <w:p w14:paraId="4810E660" w14:textId="77777777" w:rsidR="00A04C97" w:rsidRPr="00E053BE" w:rsidRDefault="00A04C97" w:rsidP="00823B6A">
            <w:pPr>
              <w:pStyle w:val="TableText"/>
            </w:pPr>
            <w:r w:rsidRPr="00E053BE">
              <w:t>4</w:t>
            </w:r>
          </w:p>
        </w:tc>
        <w:tc>
          <w:tcPr>
            <w:tcW w:w="1354" w:type="dxa"/>
            <w:tcBorders>
              <w:top w:val="nil"/>
              <w:bottom w:val="nil"/>
            </w:tcBorders>
          </w:tcPr>
          <w:p w14:paraId="4B62CCF6" w14:textId="77777777" w:rsidR="00A04C97" w:rsidRPr="00E053BE" w:rsidRDefault="00A04C97" w:rsidP="00823B6A">
            <w:pPr>
              <w:pStyle w:val="TableText"/>
              <w:ind w:right="288"/>
            </w:pPr>
            <w:r w:rsidRPr="00E053BE">
              <w:t>N/A</w:t>
            </w:r>
          </w:p>
        </w:tc>
        <w:tc>
          <w:tcPr>
            <w:tcW w:w="749" w:type="dxa"/>
            <w:tcBorders>
              <w:top w:val="nil"/>
              <w:bottom w:val="nil"/>
            </w:tcBorders>
          </w:tcPr>
          <w:p w14:paraId="285DDC46" w14:textId="77777777" w:rsidR="00A04C97" w:rsidRPr="00E053BE" w:rsidRDefault="00A04C97" w:rsidP="00823B6A">
            <w:pPr>
              <w:pStyle w:val="TableText"/>
              <w:ind w:right="14"/>
            </w:pPr>
            <w:r w:rsidRPr="00E053BE">
              <w:t>N/A</w:t>
            </w:r>
          </w:p>
        </w:tc>
      </w:tr>
      <w:tr w:rsidR="00A04C97" w:rsidRPr="00E053BE" w14:paraId="7BEF8B2F" w14:textId="77777777" w:rsidTr="00823B6A">
        <w:trPr>
          <w:trHeight w:val="276"/>
        </w:trPr>
        <w:tc>
          <w:tcPr>
            <w:tcW w:w="4608" w:type="dxa"/>
            <w:tcBorders>
              <w:top w:val="nil"/>
              <w:bottom w:val="nil"/>
            </w:tcBorders>
          </w:tcPr>
          <w:p w14:paraId="09408F43" w14:textId="77777777" w:rsidR="00A04C97" w:rsidRPr="00E053BE" w:rsidRDefault="00A04C97" w:rsidP="00823B6A">
            <w:pPr>
              <w:pStyle w:val="TableText"/>
            </w:pPr>
            <w:r w:rsidRPr="00E053BE">
              <w:t>Emotional impairment</w:t>
            </w:r>
          </w:p>
        </w:tc>
        <w:tc>
          <w:tcPr>
            <w:tcW w:w="821" w:type="dxa"/>
            <w:tcBorders>
              <w:top w:val="nil"/>
              <w:bottom w:val="nil"/>
            </w:tcBorders>
          </w:tcPr>
          <w:p w14:paraId="0CC4AC2C" w14:textId="77777777" w:rsidR="00A04C97" w:rsidRPr="00E053BE" w:rsidRDefault="00A04C97" w:rsidP="00823B6A">
            <w:pPr>
              <w:pStyle w:val="TableText"/>
            </w:pPr>
            <w:r w:rsidRPr="00E053BE">
              <w:t>14</w:t>
            </w:r>
          </w:p>
        </w:tc>
        <w:tc>
          <w:tcPr>
            <w:tcW w:w="1354" w:type="dxa"/>
            <w:tcBorders>
              <w:top w:val="nil"/>
              <w:bottom w:val="nil"/>
            </w:tcBorders>
          </w:tcPr>
          <w:p w14:paraId="700DDB9D" w14:textId="77777777" w:rsidR="00A04C97" w:rsidRPr="00E053BE" w:rsidRDefault="00A04C97" w:rsidP="00823B6A">
            <w:pPr>
              <w:pStyle w:val="TableText"/>
              <w:ind w:right="288"/>
            </w:pPr>
            <w:r w:rsidRPr="00E053BE">
              <w:t>N/A</w:t>
            </w:r>
          </w:p>
        </w:tc>
        <w:tc>
          <w:tcPr>
            <w:tcW w:w="749" w:type="dxa"/>
            <w:tcBorders>
              <w:top w:val="nil"/>
              <w:bottom w:val="nil"/>
            </w:tcBorders>
          </w:tcPr>
          <w:p w14:paraId="5EAF08C0" w14:textId="77777777" w:rsidR="00A04C97" w:rsidRPr="00E053BE" w:rsidRDefault="00A04C97" w:rsidP="00823B6A">
            <w:pPr>
              <w:pStyle w:val="TableText"/>
              <w:ind w:right="14"/>
            </w:pPr>
            <w:r w:rsidRPr="00E053BE">
              <w:t>N/A</w:t>
            </w:r>
          </w:p>
        </w:tc>
      </w:tr>
      <w:tr w:rsidR="00A04C97" w:rsidRPr="00E053BE" w14:paraId="1B168BB7" w14:textId="77777777" w:rsidTr="00823B6A">
        <w:trPr>
          <w:trHeight w:val="276"/>
        </w:trPr>
        <w:tc>
          <w:tcPr>
            <w:tcW w:w="4608" w:type="dxa"/>
            <w:tcBorders>
              <w:top w:val="nil"/>
              <w:bottom w:val="nil"/>
            </w:tcBorders>
          </w:tcPr>
          <w:p w14:paraId="2FBB7752" w14:textId="77777777" w:rsidR="00A04C97" w:rsidRPr="00E053BE" w:rsidRDefault="00A04C97" w:rsidP="00823B6A">
            <w:pPr>
              <w:pStyle w:val="TableText"/>
            </w:pPr>
            <w:r w:rsidRPr="00E053BE">
              <w:t>Orthopedic impairment</w:t>
            </w:r>
          </w:p>
        </w:tc>
        <w:tc>
          <w:tcPr>
            <w:tcW w:w="821" w:type="dxa"/>
            <w:tcBorders>
              <w:top w:val="nil"/>
              <w:bottom w:val="nil"/>
            </w:tcBorders>
          </w:tcPr>
          <w:p w14:paraId="45DD5856" w14:textId="77777777" w:rsidR="00A04C97" w:rsidRPr="00E053BE" w:rsidRDefault="00A04C97" w:rsidP="00823B6A">
            <w:pPr>
              <w:pStyle w:val="TableText"/>
            </w:pPr>
            <w:r w:rsidRPr="00E053BE">
              <w:t>33</w:t>
            </w:r>
          </w:p>
        </w:tc>
        <w:tc>
          <w:tcPr>
            <w:tcW w:w="1354" w:type="dxa"/>
            <w:tcBorders>
              <w:top w:val="nil"/>
              <w:bottom w:val="nil"/>
            </w:tcBorders>
          </w:tcPr>
          <w:p w14:paraId="5792A306" w14:textId="77777777" w:rsidR="00A04C97" w:rsidRPr="00E053BE" w:rsidRDefault="00A04C97" w:rsidP="00823B6A">
            <w:pPr>
              <w:pStyle w:val="TableText"/>
              <w:ind w:right="288"/>
            </w:pPr>
            <w:r w:rsidRPr="00E053BE">
              <w:t>0.89</w:t>
            </w:r>
          </w:p>
        </w:tc>
        <w:tc>
          <w:tcPr>
            <w:tcW w:w="749" w:type="dxa"/>
            <w:tcBorders>
              <w:top w:val="nil"/>
              <w:bottom w:val="nil"/>
            </w:tcBorders>
          </w:tcPr>
          <w:p w14:paraId="2F84F778" w14:textId="77777777" w:rsidR="00A04C97" w:rsidRPr="00E053BE" w:rsidRDefault="00A04C97" w:rsidP="00823B6A">
            <w:pPr>
              <w:pStyle w:val="TableText"/>
              <w:ind w:right="14"/>
            </w:pPr>
            <w:r w:rsidRPr="00E053BE">
              <w:t>5.03</w:t>
            </w:r>
          </w:p>
        </w:tc>
      </w:tr>
      <w:tr w:rsidR="00A04C97" w:rsidRPr="00E053BE" w14:paraId="0C98B8AA" w14:textId="77777777" w:rsidTr="00823B6A">
        <w:trPr>
          <w:trHeight w:val="276"/>
        </w:trPr>
        <w:tc>
          <w:tcPr>
            <w:tcW w:w="4608" w:type="dxa"/>
            <w:tcBorders>
              <w:top w:val="nil"/>
              <w:bottom w:val="nil"/>
            </w:tcBorders>
          </w:tcPr>
          <w:p w14:paraId="4AFAAC25" w14:textId="77777777" w:rsidR="00A04C97" w:rsidRPr="00E053BE" w:rsidRDefault="00A04C97" w:rsidP="00823B6A">
            <w:pPr>
              <w:pStyle w:val="TableText"/>
            </w:pPr>
            <w:r w:rsidRPr="00E053BE">
              <w:t>Other health impairment</w:t>
            </w:r>
          </w:p>
        </w:tc>
        <w:tc>
          <w:tcPr>
            <w:tcW w:w="821" w:type="dxa"/>
            <w:tcBorders>
              <w:top w:val="nil"/>
              <w:bottom w:val="nil"/>
            </w:tcBorders>
          </w:tcPr>
          <w:p w14:paraId="0DAAD7EB" w14:textId="77777777" w:rsidR="00A04C97" w:rsidRPr="00E053BE" w:rsidRDefault="00A04C97" w:rsidP="00823B6A">
            <w:pPr>
              <w:pStyle w:val="TableText"/>
            </w:pPr>
            <w:r w:rsidRPr="00E053BE">
              <w:t>57</w:t>
            </w:r>
          </w:p>
        </w:tc>
        <w:tc>
          <w:tcPr>
            <w:tcW w:w="1354" w:type="dxa"/>
            <w:tcBorders>
              <w:top w:val="nil"/>
              <w:bottom w:val="nil"/>
            </w:tcBorders>
          </w:tcPr>
          <w:p w14:paraId="6E2A08FE" w14:textId="77777777" w:rsidR="00A04C97" w:rsidRPr="00E053BE" w:rsidRDefault="00A04C97" w:rsidP="00823B6A">
            <w:pPr>
              <w:pStyle w:val="TableText"/>
              <w:ind w:right="288"/>
            </w:pPr>
            <w:r w:rsidRPr="00E053BE">
              <w:t>0.77</w:t>
            </w:r>
          </w:p>
        </w:tc>
        <w:tc>
          <w:tcPr>
            <w:tcW w:w="749" w:type="dxa"/>
            <w:tcBorders>
              <w:top w:val="nil"/>
              <w:bottom w:val="nil"/>
            </w:tcBorders>
          </w:tcPr>
          <w:p w14:paraId="5DA7E212" w14:textId="77777777" w:rsidR="00A04C97" w:rsidRPr="00E053BE" w:rsidRDefault="00A04C97" w:rsidP="00823B6A">
            <w:pPr>
              <w:pStyle w:val="TableText"/>
              <w:ind w:right="14"/>
            </w:pPr>
            <w:r w:rsidRPr="00E053BE">
              <w:t>4.57</w:t>
            </w:r>
          </w:p>
        </w:tc>
      </w:tr>
      <w:tr w:rsidR="00A04C97" w:rsidRPr="00E053BE" w14:paraId="5942FDFA" w14:textId="77777777" w:rsidTr="00823B6A">
        <w:trPr>
          <w:trHeight w:val="276"/>
        </w:trPr>
        <w:tc>
          <w:tcPr>
            <w:tcW w:w="4608" w:type="dxa"/>
            <w:tcBorders>
              <w:top w:val="nil"/>
              <w:bottom w:val="nil"/>
            </w:tcBorders>
          </w:tcPr>
          <w:p w14:paraId="59F1095A"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0F00B95C" w14:textId="77777777" w:rsidR="00A04C97" w:rsidRPr="00E053BE" w:rsidRDefault="00A04C97" w:rsidP="00823B6A">
            <w:pPr>
              <w:pStyle w:val="TableText"/>
            </w:pPr>
            <w:r w:rsidRPr="00E053BE">
              <w:t>39</w:t>
            </w:r>
          </w:p>
        </w:tc>
        <w:tc>
          <w:tcPr>
            <w:tcW w:w="1354" w:type="dxa"/>
            <w:tcBorders>
              <w:top w:val="nil"/>
              <w:bottom w:val="nil"/>
            </w:tcBorders>
          </w:tcPr>
          <w:p w14:paraId="29D3B4F9" w14:textId="77777777" w:rsidR="00A04C97" w:rsidRPr="00E053BE" w:rsidRDefault="00A04C97" w:rsidP="00823B6A">
            <w:pPr>
              <w:pStyle w:val="TableText"/>
              <w:ind w:right="288"/>
              <w:rPr>
                <w:color w:val="000000" w:themeColor="text1"/>
              </w:rPr>
            </w:pPr>
            <w:r w:rsidRPr="00E053BE">
              <w:t>0.64</w:t>
            </w:r>
          </w:p>
        </w:tc>
        <w:tc>
          <w:tcPr>
            <w:tcW w:w="749" w:type="dxa"/>
            <w:tcBorders>
              <w:top w:val="nil"/>
              <w:bottom w:val="nil"/>
            </w:tcBorders>
          </w:tcPr>
          <w:p w14:paraId="39D270ED" w14:textId="77777777" w:rsidR="00A04C97" w:rsidRPr="00E053BE" w:rsidRDefault="00A04C97" w:rsidP="00823B6A">
            <w:pPr>
              <w:pStyle w:val="TableText"/>
              <w:ind w:right="14"/>
            </w:pPr>
            <w:r w:rsidRPr="00E053BE">
              <w:t>5.32</w:t>
            </w:r>
          </w:p>
        </w:tc>
      </w:tr>
      <w:tr w:rsidR="00A04C97" w:rsidRPr="00E053BE" w14:paraId="6AB67145" w14:textId="77777777" w:rsidTr="00823B6A">
        <w:trPr>
          <w:trHeight w:val="276"/>
        </w:trPr>
        <w:tc>
          <w:tcPr>
            <w:tcW w:w="4608" w:type="dxa"/>
            <w:tcBorders>
              <w:top w:val="nil"/>
              <w:bottom w:val="nil"/>
            </w:tcBorders>
          </w:tcPr>
          <w:p w14:paraId="7A163D67"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423E939A" w14:textId="77777777" w:rsidR="00A04C97" w:rsidRPr="00E053BE" w:rsidDel="009E190D" w:rsidRDefault="00A04C97" w:rsidP="00823B6A">
            <w:pPr>
              <w:pStyle w:val="TableText"/>
            </w:pPr>
            <w:r w:rsidRPr="00E053BE">
              <w:t>0</w:t>
            </w:r>
          </w:p>
        </w:tc>
        <w:tc>
          <w:tcPr>
            <w:tcW w:w="1354" w:type="dxa"/>
            <w:tcBorders>
              <w:top w:val="nil"/>
              <w:bottom w:val="nil"/>
            </w:tcBorders>
          </w:tcPr>
          <w:p w14:paraId="75B14618"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2CDB0E0A" w14:textId="77777777" w:rsidR="00A04C97" w:rsidRPr="00E053BE" w:rsidRDefault="00A04C97" w:rsidP="00823B6A">
            <w:pPr>
              <w:pStyle w:val="TableText"/>
              <w:ind w:right="14"/>
            </w:pPr>
            <w:r w:rsidRPr="00E053BE">
              <w:t>N/A</w:t>
            </w:r>
          </w:p>
        </w:tc>
      </w:tr>
      <w:tr w:rsidR="00A04C97" w:rsidRPr="00E053BE" w14:paraId="5738B3AB" w14:textId="77777777" w:rsidTr="00823B6A">
        <w:trPr>
          <w:trHeight w:val="276"/>
        </w:trPr>
        <w:tc>
          <w:tcPr>
            <w:tcW w:w="4608" w:type="dxa"/>
            <w:tcBorders>
              <w:top w:val="nil"/>
              <w:bottom w:val="nil"/>
            </w:tcBorders>
          </w:tcPr>
          <w:p w14:paraId="74244386" w14:textId="77777777" w:rsidR="00A04C97" w:rsidRPr="00E053BE" w:rsidRDefault="00A04C97" w:rsidP="00823B6A">
            <w:pPr>
              <w:pStyle w:val="TableText"/>
            </w:pPr>
            <w:r w:rsidRPr="00E053BE">
              <w:t>Multiple disabilities</w:t>
            </w:r>
          </w:p>
        </w:tc>
        <w:tc>
          <w:tcPr>
            <w:tcW w:w="821" w:type="dxa"/>
            <w:tcBorders>
              <w:top w:val="nil"/>
              <w:bottom w:val="nil"/>
            </w:tcBorders>
          </w:tcPr>
          <w:p w14:paraId="2E3F5541" w14:textId="77777777" w:rsidR="00A04C97" w:rsidRPr="00E053BE" w:rsidRDefault="00A04C97" w:rsidP="00823B6A">
            <w:pPr>
              <w:pStyle w:val="TableText"/>
            </w:pPr>
            <w:r w:rsidRPr="00E053BE">
              <w:t>171</w:t>
            </w:r>
          </w:p>
        </w:tc>
        <w:tc>
          <w:tcPr>
            <w:tcW w:w="1354" w:type="dxa"/>
            <w:tcBorders>
              <w:top w:val="nil"/>
              <w:bottom w:val="nil"/>
            </w:tcBorders>
          </w:tcPr>
          <w:p w14:paraId="4EB675E7" w14:textId="77777777" w:rsidR="00A04C97" w:rsidRPr="00E053BE" w:rsidRDefault="00A04C97" w:rsidP="00823B6A">
            <w:pPr>
              <w:pStyle w:val="TableText"/>
              <w:ind w:right="288"/>
            </w:pPr>
            <w:r w:rsidRPr="00E053BE">
              <w:t>0.90</w:t>
            </w:r>
          </w:p>
        </w:tc>
        <w:tc>
          <w:tcPr>
            <w:tcW w:w="749" w:type="dxa"/>
            <w:tcBorders>
              <w:top w:val="nil"/>
              <w:bottom w:val="nil"/>
            </w:tcBorders>
          </w:tcPr>
          <w:p w14:paraId="48D61036" w14:textId="77777777" w:rsidR="00A04C97" w:rsidRPr="00E053BE" w:rsidRDefault="00A04C97" w:rsidP="00823B6A">
            <w:pPr>
              <w:pStyle w:val="TableText"/>
              <w:ind w:right="14"/>
            </w:pPr>
            <w:r w:rsidRPr="00E053BE">
              <w:t>4.39</w:t>
            </w:r>
          </w:p>
        </w:tc>
      </w:tr>
      <w:tr w:rsidR="00A04C97" w:rsidRPr="00E053BE" w14:paraId="73FEE39C" w14:textId="77777777" w:rsidTr="00823B6A">
        <w:trPr>
          <w:trHeight w:val="276"/>
        </w:trPr>
        <w:tc>
          <w:tcPr>
            <w:tcW w:w="4608" w:type="dxa"/>
            <w:tcBorders>
              <w:top w:val="nil"/>
              <w:bottom w:val="nil"/>
            </w:tcBorders>
          </w:tcPr>
          <w:p w14:paraId="35518EF9" w14:textId="77777777" w:rsidR="00A04C97" w:rsidRPr="00E053BE" w:rsidRDefault="00A04C97" w:rsidP="00823B6A">
            <w:pPr>
              <w:pStyle w:val="TableText"/>
            </w:pPr>
            <w:r w:rsidRPr="00E053BE">
              <w:t>Autism</w:t>
            </w:r>
          </w:p>
        </w:tc>
        <w:tc>
          <w:tcPr>
            <w:tcW w:w="821" w:type="dxa"/>
            <w:tcBorders>
              <w:top w:val="nil"/>
              <w:bottom w:val="nil"/>
            </w:tcBorders>
          </w:tcPr>
          <w:p w14:paraId="14E6B6DC" w14:textId="77777777" w:rsidR="00A04C97" w:rsidRPr="00E053BE" w:rsidRDefault="00A04C97" w:rsidP="00823B6A">
            <w:pPr>
              <w:pStyle w:val="TableText"/>
            </w:pPr>
            <w:r w:rsidRPr="00E053BE">
              <w:t>729</w:t>
            </w:r>
          </w:p>
        </w:tc>
        <w:tc>
          <w:tcPr>
            <w:tcW w:w="1354" w:type="dxa"/>
            <w:tcBorders>
              <w:top w:val="nil"/>
              <w:bottom w:val="nil"/>
            </w:tcBorders>
          </w:tcPr>
          <w:p w14:paraId="7201C593" w14:textId="77777777" w:rsidR="00A04C97" w:rsidRPr="00E053BE" w:rsidRDefault="00A04C97" w:rsidP="00823B6A">
            <w:pPr>
              <w:pStyle w:val="TableText"/>
              <w:ind w:right="288"/>
            </w:pPr>
            <w:r w:rsidRPr="00E053BE">
              <w:t>0.87</w:t>
            </w:r>
          </w:p>
        </w:tc>
        <w:tc>
          <w:tcPr>
            <w:tcW w:w="749" w:type="dxa"/>
            <w:tcBorders>
              <w:top w:val="nil"/>
              <w:bottom w:val="nil"/>
            </w:tcBorders>
          </w:tcPr>
          <w:p w14:paraId="49058652" w14:textId="77777777" w:rsidR="00A04C97" w:rsidRPr="00E053BE" w:rsidRDefault="00A04C97" w:rsidP="00823B6A">
            <w:pPr>
              <w:pStyle w:val="TableText"/>
              <w:ind w:right="14"/>
            </w:pPr>
            <w:r w:rsidRPr="00E053BE">
              <w:t>4.71</w:t>
            </w:r>
          </w:p>
        </w:tc>
      </w:tr>
      <w:tr w:rsidR="00A04C97" w:rsidRPr="00E053BE" w14:paraId="25215CC0" w14:textId="77777777" w:rsidTr="00823B6A">
        <w:trPr>
          <w:trHeight w:val="276"/>
        </w:trPr>
        <w:tc>
          <w:tcPr>
            <w:tcW w:w="4608" w:type="dxa"/>
            <w:tcBorders>
              <w:top w:val="nil"/>
              <w:bottom w:val="nil"/>
            </w:tcBorders>
          </w:tcPr>
          <w:p w14:paraId="146EC020" w14:textId="77777777" w:rsidR="00A04C97" w:rsidRPr="00E053BE" w:rsidRDefault="00A04C97" w:rsidP="00823B6A">
            <w:pPr>
              <w:pStyle w:val="TableText"/>
            </w:pPr>
            <w:r w:rsidRPr="00E053BE">
              <w:t>Traumatic brain injury</w:t>
            </w:r>
          </w:p>
        </w:tc>
        <w:tc>
          <w:tcPr>
            <w:tcW w:w="821" w:type="dxa"/>
            <w:tcBorders>
              <w:top w:val="nil"/>
              <w:bottom w:val="nil"/>
            </w:tcBorders>
          </w:tcPr>
          <w:p w14:paraId="77CD4731" w14:textId="77777777" w:rsidR="00A04C97" w:rsidRPr="00E053BE" w:rsidRDefault="00A04C97" w:rsidP="00823B6A">
            <w:pPr>
              <w:pStyle w:val="TableText"/>
            </w:pPr>
            <w:r w:rsidRPr="00E053BE">
              <w:t>12</w:t>
            </w:r>
          </w:p>
        </w:tc>
        <w:tc>
          <w:tcPr>
            <w:tcW w:w="1354" w:type="dxa"/>
            <w:tcBorders>
              <w:top w:val="nil"/>
              <w:bottom w:val="nil"/>
            </w:tcBorders>
          </w:tcPr>
          <w:p w14:paraId="19310C27" w14:textId="77777777" w:rsidR="00A04C97" w:rsidRPr="00E053BE" w:rsidRDefault="00A04C97" w:rsidP="00823B6A">
            <w:pPr>
              <w:pStyle w:val="TableText"/>
              <w:ind w:right="288"/>
            </w:pPr>
            <w:r w:rsidRPr="00E053BE">
              <w:t>N/A</w:t>
            </w:r>
          </w:p>
        </w:tc>
        <w:tc>
          <w:tcPr>
            <w:tcW w:w="749" w:type="dxa"/>
            <w:tcBorders>
              <w:top w:val="nil"/>
              <w:bottom w:val="nil"/>
            </w:tcBorders>
          </w:tcPr>
          <w:p w14:paraId="09ABF6A2" w14:textId="77777777" w:rsidR="00A04C97" w:rsidRPr="00E053BE" w:rsidRDefault="00A04C97" w:rsidP="00823B6A">
            <w:pPr>
              <w:pStyle w:val="TableText"/>
              <w:ind w:right="14"/>
            </w:pPr>
            <w:r w:rsidRPr="00E053BE">
              <w:t>N/A</w:t>
            </w:r>
          </w:p>
        </w:tc>
      </w:tr>
      <w:tr w:rsidR="00A04C97" w:rsidRPr="00E053BE" w14:paraId="46C1D640" w14:textId="77777777" w:rsidTr="00823B6A">
        <w:trPr>
          <w:trHeight w:val="276"/>
        </w:trPr>
        <w:tc>
          <w:tcPr>
            <w:tcW w:w="4608" w:type="dxa"/>
            <w:tcBorders>
              <w:top w:val="nil"/>
              <w:bottom w:val="single" w:sz="4" w:space="0" w:color="auto"/>
            </w:tcBorders>
          </w:tcPr>
          <w:p w14:paraId="0BEFF890"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101F5261"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CA81135"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6A8DA0B" w14:textId="77777777" w:rsidR="00A04C97" w:rsidRPr="00E053BE" w:rsidRDefault="00A04C97" w:rsidP="00823B6A">
            <w:pPr>
              <w:pStyle w:val="TableText"/>
              <w:ind w:right="14"/>
            </w:pPr>
            <w:r w:rsidRPr="00E053BE">
              <w:t>N/A</w:t>
            </w:r>
          </w:p>
        </w:tc>
      </w:tr>
      <w:tr w:rsidR="00A04C97" w:rsidRPr="00E053BE" w14:paraId="4B7E9C05" w14:textId="77777777" w:rsidTr="00823B6A">
        <w:trPr>
          <w:trHeight w:val="276"/>
        </w:trPr>
        <w:tc>
          <w:tcPr>
            <w:tcW w:w="4608" w:type="dxa"/>
            <w:tcBorders>
              <w:top w:val="single" w:sz="4" w:space="0" w:color="auto"/>
            </w:tcBorders>
          </w:tcPr>
          <w:p w14:paraId="154531A4"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1A8E12A2" w14:textId="77777777" w:rsidR="00A04C97" w:rsidRPr="00E053BE" w:rsidDel="009E190D" w:rsidRDefault="00A04C97" w:rsidP="00823B6A">
            <w:pPr>
              <w:pStyle w:val="TableText"/>
            </w:pPr>
            <w:r w:rsidRPr="00E053BE">
              <w:t>576</w:t>
            </w:r>
          </w:p>
        </w:tc>
        <w:tc>
          <w:tcPr>
            <w:tcW w:w="1354" w:type="dxa"/>
            <w:tcBorders>
              <w:top w:val="single" w:sz="4" w:space="0" w:color="auto"/>
            </w:tcBorders>
          </w:tcPr>
          <w:p w14:paraId="576D9137" w14:textId="77777777" w:rsidR="00A04C97" w:rsidRPr="00E053BE" w:rsidDel="009E190D" w:rsidRDefault="00A04C97" w:rsidP="00823B6A">
            <w:pPr>
              <w:pStyle w:val="TableText"/>
              <w:ind w:right="288"/>
            </w:pPr>
            <w:r w:rsidRPr="00E053BE">
              <w:t>0.88</w:t>
            </w:r>
          </w:p>
        </w:tc>
        <w:tc>
          <w:tcPr>
            <w:tcW w:w="749" w:type="dxa"/>
            <w:tcBorders>
              <w:top w:val="single" w:sz="4" w:space="0" w:color="auto"/>
            </w:tcBorders>
          </w:tcPr>
          <w:p w14:paraId="2168C5F2" w14:textId="77777777" w:rsidR="00A04C97" w:rsidRPr="00E053BE" w:rsidRDefault="00A04C97" w:rsidP="00823B6A">
            <w:pPr>
              <w:pStyle w:val="TableText"/>
              <w:ind w:right="14"/>
            </w:pPr>
            <w:r w:rsidRPr="00E053BE">
              <w:t>4.41</w:t>
            </w:r>
          </w:p>
        </w:tc>
      </w:tr>
      <w:tr w:rsidR="00A04C97" w:rsidRPr="00E053BE" w14:paraId="5E4A2312" w14:textId="77777777" w:rsidTr="00823B6A">
        <w:trPr>
          <w:trHeight w:val="276"/>
        </w:trPr>
        <w:tc>
          <w:tcPr>
            <w:tcW w:w="4608" w:type="dxa"/>
            <w:tcBorders>
              <w:bottom w:val="nil"/>
            </w:tcBorders>
          </w:tcPr>
          <w:p w14:paraId="5334541E"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198BD6BF" w14:textId="77777777" w:rsidR="00A04C97" w:rsidRPr="00E053BE" w:rsidDel="009E190D" w:rsidRDefault="00A04C97" w:rsidP="00823B6A">
            <w:pPr>
              <w:pStyle w:val="TableText"/>
            </w:pPr>
            <w:r w:rsidRPr="00E053BE">
              <w:t>1,669</w:t>
            </w:r>
          </w:p>
        </w:tc>
        <w:tc>
          <w:tcPr>
            <w:tcW w:w="1354" w:type="dxa"/>
            <w:tcBorders>
              <w:bottom w:val="nil"/>
            </w:tcBorders>
          </w:tcPr>
          <w:p w14:paraId="24BA1AAE" w14:textId="77777777" w:rsidR="00A04C97" w:rsidRPr="00E053BE" w:rsidDel="009E190D" w:rsidRDefault="00A04C97" w:rsidP="00823B6A">
            <w:pPr>
              <w:pStyle w:val="TableText"/>
              <w:ind w:right="288"/>
            </w:pPr>
            <w:r w:rsidRPr="00E053BE">
              <w:t>0.86</w:t>
            </w:r>
          </w:p>
        </w:tc>
        <w:tc>
          <w:tcPr>
            <w:tcW w:w="749" w:type="dxa"/>
            <w:tcBorders>
              <w:bottom w:val="nil"/>
            </w:tcBorders>
          </w:tcPr>
          <w:p w14:paraId="129E4F05" w14:textId="77777777" w:rsidR="00A04C97" w:rsidRPr="00E053BE" w:rsidRDefault="00A04C97" w:rsidP="00823B6A">
            <w:pPr>
              <w:pStyle w:val="TableText"/>
              <w:ind w:right="14"/>
            </w:pPr>
            <w:r w:rsidRPr="00E053BE">
              <w:t>4.58</w:t>
            </w:r>
          </w:p>
        </w:tc>
      </w:tr>
      <w:tr w:rsidR="00A04C97" w:rsidRPr="00E053BE" w14:paraId="04ED3F77" w14:textId="77777777" w:rsidTr="00823B6A">
        <w:trPr>
          <w:trHeight w:val="276"/>
        </w:trPr>
        <w:tc>
          <w:tcPr>
            <w:tcW w:w="4608" w:type="dxa"/>
            <w:tcBorders>
              <w:top w:val="single" w:sz="4" w:space="0" w:color="auto"/>
              <w:bottom w:val="nil"/>
            </w:tcBorders>
          </w:tcPr>
          <w:p w14:paraId="5D30427A"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F733377" w14:textId="77777777" w:rsidR="00A04C97" w:rsidRPr="00E053BE" w:rsidDel="009E190D" w:rsidRDefault="00A04C97" w:rsidP="00823B6A">
            <w:pPr>
              <w:pStyle w:val="TableText"/>
            </w:pPr>
            <w:r w:rsidRPr="00E053BE">
              <w:t>21</w:t>
            </w:r>
          </w:p>
        </w:tc>
        <w:tc>
          <w:tcPr>
            <w:tcW w:w="1354" w:type="dxa"/>
            <w:tcBorders>
              <w:top w:val="single" w:sz="4" w:space="0" w:color="auto"/>
              <w:bottom w:val="nil"/>
            </w:tcBorders>
          </w:tcPr>
          <w:p w14:paraId="218A1A59"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A219210" w14:textId="77777777" w:rsidR="00A04C97" w:rsidRPr="00E053BE" w:rsidRDefault="00A04C97" w:rsidP="00823B6A">
            <w:pPr>
              <w:pStyle w:val="TableText"/>
              <w:ind w:right="14"/>
            </w:pPr>
            <w:r w:rsidRPr="00E053BE">
              <w:t>N/A</w:t>
            </w:r>
          </w:p>
        </w:tc>
      </w:tr>
      <w:tr w:rsidR="00A04C97" w:rsidRPr="00E053BE" w14:paraId="2F4E3D56" w14:textId="77777777" w:rsidTr="00823B6A">
        <w:trPr>
          <w:trHeight w:val="276"/>
        </w:trPr>
        <w:tc>
          <w:tcPr>
            <w:tcW w:w="4608" w:type="dxa"/>
            <w:tcBorders>
              <w:bottom w:val="nil"/>
            </w:tcBorders>
          </w:tcPr>
          <w:p w14:paraId="1CA86EEE"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04B46ADE" w14:textId="77777777" w:rsidR="00A04C97" w:rsidRPr="00E053BE" w:rsidDel="009E190D" w:rsidRDefault="00A04C97" w:rsidP="00823B6A">
            <w:pPr>
              <w:pStyle w:val="TableText"/>
            </w:pPr>
            <w:r w:rsidRPr="00E053BE">
              <w:t>2,220</w:t>
            </w:r>
          </w:p>
        </w:tc>
        <w:tc>
          <w:tcPr>
            <w:tcW w:w="1354" w:type="dxa"/>
            <w:tcBorders>
              <w:bottom w:val="nil"/>
            </w:tcBorders>
          </w:tcPr>
          <w:p w14:paraId="1874884A" w14:textId="77777777" w:rsidR="00A04C97" w:rsidRPr="00E053BE" w:rsidDel="009E190D" w:rsidRDefault="00A04C97" w:rsidP="00823B6A">
            <w:pPr>
              <w:pStyle w:val="TableText"/>
              <w:ind w:right="288"/>
            </w:pPr>
            <w:r w:rsidRPr="00E053BE">
              <w:t>0.87</w:t>
            </w:r>
          </w:p>
        </w:tc>
        <w:tc>
          <w:tcPr>
            <w:tcW w:w="749" w:type="dxa"/>
            <w:tcBorders>
              <w:bottom w:val="nil"/>
            </w:tcBorders>
          </w:tcPr>
          <w:p w14:paraId="499D36DB" w14:textId="77777777" w:rsidR="00A04C97" w:rsidRPr="00E053BE" w:rsidRDefault="00A04C97" w:rsidP="00823B6A">
            <w:pPr>
              <w:pStyle w:val="TableText"/>
              <w:ind w:right="14"/>
            </w:pPr>
            <w:r w:rsidRPr="00E053BE">
              <w:t>4.54</w:t>
            </w:r>
          </w:p>
        </w:tc>
      </w:tr>
      <w:tr w:rsidR="00A04C97" w:rsidRPr="00E053BE" w14:paraId="67C0BC7F" w14:textId="77777777" w:rsidTr="00823B6A">
        <w:trPr>
          <w:trHeight w:val="276"/>
        </w:trPr>
        <w:tc>
          <w:tcPr>
            <w:tcW w:w="4608" w:type="dxa"/>
          </w:tcPr>
          <w:p w14:paraId="6793D48C" w14:textId="77777777" w:rsidR="00A04C97" w:rsidRPr="00E053BE" w:rsidDel="009E190D" w:rsidRDefault="00A04C97" w:rsidP="00823B6A">
            <w:pPr>
              <w:pStyle w:val="TableText"/>
            </w:pPr>
            <w:r w:rsidRPr="00E053BE">
              <w:t>Duration unknown</w:t>
            </w:r>
          </w:p>
        </w:tc>
        <w:tc>
          <w:tcPr>
            <w:tcW w:w="821" w:type="dxa"/>
          </w:tcPr>
          <w:p w14:paraId="2D4DE391" w14:textId="77777777" w:rsidR="00A04C97" w:rsidRPr="00E053BE" w:rsidDel="009E190D" w:rsidRDefault="00A04C97" w:rsidP="00823B6A">
            <w:pPr>
              <w:pStyle w:val="TableText"/>
            </w:pPr>
            <w:r w:rsidRPr="00E053BE">
              <w:t>4</w:t>
            </w:r>
          </w:p>
        </w:tc>
        <w:tc>
          <w:tcPr>
            <w:tcW w:w="1354" w:type="dxa"/>
          </w:tcPr>
          <w:p w14:paraId="201FE9F3" w14:textId="77777777" w:rsidR="00A04C97" w:rsidRPr="00E053BE" w:rsidDel="009E190D" w:rsidRDefault="00A04C97" w:rsidP="00823B6A">
            <w:pPr>
              <w:pStyle w:val="TableText"/>
              <w:ind w:right="288"/>
            </w:pPr>
            <w:r w:rsidRPr="00E053BE">
              <w:t>N/A</w:t>
            </w:r>
          </w:p>
        </w:tc>
        <w:tc>
          <w:tcPr>
            <w:tcW w:w="749" w:type="dxa"/>
          </w:tcPr>
          <w:p w14:paraId="035ED291" w14:textId="77777777" w:rsidR="00A04C97" w:rsidRPr="00E053BE" w:rsidRDefault="00A04C97" w:rsidP="00823B6A">
            <w:pPr>
              <w:pStyle w:val="TableText"/>
              <w:ind w:right="14"/>
            </w:pPr>
            <w:r w:rsidRPr="00E053BE">
              <w:t>N/A</w:t>
            </w:r>
          </w:p>
        </w:tc>
      </w:tr>
      <w:tr w:rsidR="00A04C97" w:rsidRPr="00E053BE" w14:paraId="6AB03DAE" w14:textId="77777777" w:rsidTr="00823B6A">
        <w:trPr>
          <w:trHeight w:val="276"/>
        </w:trPr>
        <w:tc>
          <w:tcPr>
            <w:tcW w:w="4608" w:type="dxa"/>
            <w:tcBorders>
              <w:top w:val="single" w:sz="4" w:space="0" w:color="auto"/>
              <w:bottom w:val="nil"/>
            </w:tcBorders>
          </w:tcPr>
          <w:p w14:paraId="680C3A5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3826EC27" w14:textId="77777777" w:rsidR="00A04C97" w:rsidRPr="00E053BE" w:rsidDel="009E190D" w:rsidRDefault="00A04C97" w:rsidP="00823B6A">
            <w:pPr>
              <w:pStyle w:val="TableText"/>
            </w:pPr>
            <w:r w:rsidRPr="00E053BE">
              <w:t>18</w:t>
            </w:r>
          </w:p>
        </w:tc>
        <w:tc>
          <w:tcPr>
            <w:tcW w:w="1354" w:type="dxa"/>
            <w:tcBorders>
              <w:top w:val="single" w:sz="4" w:space="0" w:color="auto"/>
              <w:bottom w:val="nil"/>
            </w:tcBorders>
          </w:tcPr>
          <w:p w14:paraId="483E781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1F9322F1" w14:textId="77777777" w:rsidR="00A04C97" w:rsidRPr="00E053BE" w:rsidRDefault="00A04C97" w:rsidP="00823B6A">
            <w:pPr>
              <w:pStyle w:val="TableText"/>
              <w:ind w:right="14"/>
            </w:pPr>
            <w:r w:rsidRPr="00E053BE">
              <w:t>N/A</w:t>
            </w:r>
          </w:p>
        </w:tc>
      </w:tr>
      <w:tr w:rsidR="00A04C97" w:rsidRPr="00E053BE" w14:paraId="73460230" w14:textId="77777777" w:rsidTr="00823B6A">
        <w:trPr>
          <w:trHeight w:val="276"/>
        </w:trPr>
        <w:tc>
          <w:tcPr>
            <w:tcW w:w="4608" w:type="dxa"/>
            <w:tcBorders>
              <w:top w:val="nil"/>
              <w:bottom w:val="single" w:sz="4" w:space="0" w:color="auto"/>
            </w:tcBorders>
          </w:tcPr>
          <w:p w14:paraId="063B3D04"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29A07F26" w14:textId="77777777" w:rsidR="00A04C97" w:rsidRPr="00E053BE" w:rsidDel="009E190D" w:rsidRDefault="00A04C97" w:rsidP="00823B6A">
            <w:pPr>
              <w:pStyle w:val="TableText"/>
            </w:pPr>
            <w:r w:rsidRPr="00E053BE">
              <w:t>2,227</w:t>
            </w:r>
          </w:p>
        </w:tc>
        <w:tc>
          <w:tcPr>
            <w:tcW w:w="1354" w:type="dxa"/>
            <w:tcBorders>
              <w:top w:val="nil"/>
              <w:bottom w:val="single" w:sz="4" w:space="0" w:color="auto"/>
            </w:tcBorders>
          </w:tcPr>
          <w:p w14:paraId="0D3A8D3B"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1A48BB4C" w14:textId="77777777" w:rsidR="00A04C97" w:rsidRPr="00E053BE" w:rsidRDefault="00A04C97" w:rsidP="00823B6A">
            <w:pPr>
              <w:pStyle w:val="TableText"/>
              <w:ind w:right="14"/>
            </w:pPr>
            <w:r w:rsidRPr="00E053BE">
              <w:t>4.53</w:t>
            </w:r>
          </w:p>
        </w:tc>
      </w:tr>
      <w:tr w:rsidR="00A04C97" w:rsidRPr="00E053BE" w14:paraId="0C6EC8A5" w14:textId="77777777" w:rsidTr="00823B6A">
        <w:trPr>
          <w:trHeight w:val="276"/>
        </w:trPr>
        <w:tc>
          <w:tcPr>
            <w:tcW w:w="4608" w:type="dxa"/>
            <w:tcBorders>
              <w:top w:val="single" w:sz="4" w:space="0" w:color="auto"/>
              <w:bottom w:val="nil"/>
            </w:tcBorders>
            <w:vAlign w:val="bottom"/>
          </w:tcPr>
          <w:p w14:paraId="5FCED263"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1C6A0FFC" w14:textId="77777777" w:rsidR="00A04C97" w:rsidRPr="00E053BE" w:rsidRDefault="00A04C97" w:rsidP="00823B6A">
            <w:pPr>
              <w:pStyle w:val="TableText"/>
              <w:rPr>
                <w:color w:val="000000"/>
              </w:rPr>
            </w:pPr>
            <w:r w:rsidRPr="00E053BE">
              <w:t>10</w:t>
            </w:r>
          </w:p>
        </w:tc>
        <w:tc>
          <w:tcPr>
            <w:tcW w:w="1354" w:type="dxa"/>
            <w:tcBorders>
              <w:top w:val="single" w:sz="4" w:space="0" w:color="auto"/>
              <w:bottom w:val="nil"/>
            </w:tcBorders>
          </w:tcPr>
          <w:p w14:paraId="2BF3FF3B"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4A933541" w14:textId="77777777" w:rsidR="00A04C97" w:rsidRPr="00E053BE" w:rsidRDefault="00A04C97" w:rsidP="00823B6A">
            <w:pPr>
              <w:pStyle w:val="TableText"/>
              <w:ind w:right="14"/>
              <w:rPr>
                <w:color w:val="000000"/>
              </w:rPr>
            </w:pPr>
            <w:r w:rsidRPr="00E053BE">
              <w:t>N/A</w:t>
            </w:r>
          </w:p>
        </w:tc>
      </w:tr>
      <w:tr w:rsidR="00A04C97" w:rsidRPr="00E053BE" w14:paraId="2D7E6323" w14:textId="77777777" w:rsidTr="00823B6A">
        <w:trPr>
          <w:trHeight w:val="276"/>
        </w:trPr>
        <w:tc>
          <w:tcPr>
            <w:tcW w:w="4608" w:type="dxa"/>
            <w:tcBorders>
              <w:top w:val="nil"/>
              <w:bottom w:val="single" w:sz="4" w:space="0" w:color="auto"/>
            </w:tcBorders>
            <w:vAlign w:val="bottom"/>
          </w:tcPr>
          <w:p w14:paraId="1114271A"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4D2CDD06" w14:textId="77777777" w:rsidR="00A04C97" w:rsidRPr="00E053BE" w:rsidRDefault="00A04C97" w:rsidP="00823B6A">
            <w:pPr>
              <w:pStyle w:val="TableText"/>
              <w:rPr>
                <w:color w:val="000000"/>
              </w:rPr>
            </w:pPr>
            <w:r w:rsidRPr="00E053BE">
              <w:t>2,235</w:t>
            </w:r>
          </w:p>
        </w:tc>
        <w:tc>
          <w:tcPr>
            <w:tcW w:w="1354" w:type="dxa"/>
            <w:tcBorders>
              <w:top w:val="nil"/>
              <w:bottom w:val="single" w:sz="4" w:space="0" w:color="auto"/>
            </w:tcBorders>
          </w:tcPr>
          <w:p w14:paraId="4D27FB15"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11D82E8C" w14:textId="77777777" w:rsidR="00A04C97" w:rsidRPr="00E053BE" w:rsidRDefault="00A04C97" w:rsidP="00823B6A">
            <w:pPr>
              <w:pStyle w:val="TableText"/>
              <w:ind w:right="14"/>
              <w:rPr>
                <w:color w:val="000000"/>
              </w:rPr>
            </w:pPr>
            <w:r w:rsidRPr="00E053BE">
              <w:t>4.53</w:t>
            </w:r>
          </w:p>
        </w:tc>
      </w:tr>
      <w:tr w:rsidR="00A04C97" w:rsidRPr="00E053BE" w14:paraId="4F1DD231" w14:textId="77777777" w:rsidTr="00823B6A">
        <w:trPr>
          <w:trHeight w:val="276"/>
        </w:trPr>
        <w:tc>
          <w:tcPr>
            <w:tcW w:w="4608" w:type="dxa"/>
            <w:tcBorders>
              <w:top w:val="single" w:sz="4" w:space="0" w:color="auto"/>
              <w:bottom w:val="nil"/>
            </w:tcBorders>
            <w:vAlign w:val="bottom"/>
          </w:tcPr>
          <w:p w14:paraId="64AE0AFB"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03E83427" w14:textId="77777777" w:rsidR="00A04C97" w:rsidRPr="00E053BE" w:rsidRDefault="00A04C97" w:rsidP="00823B6A">
            <w:pPr>
              <w:pStyle w:val="TableText"/>
              <w:rPr>
                <w:color w:val="000000"/>
              </w:rPr>
            </w:pPr>
            <w:r w:rsidRPr="00E053BE">
              <w:t>82</w:t>
            </w:r>
          </w:p>
        </w:tc>
        <w:tc>
          <w:tcPr>
            <w:tcW w:w="1354" w:type="dxa"/>
            <w:tcBorders>
              <w:top w:val="single" w:sz="4" w:space="0" w:color="auto"/>
              <w:bottom w:val="nil"/>
            </w:tcBorders>
          </w:tcPr>
          <w:p w14:paraId="7E255E08" w14:textId="77777777" w:rsidR="00A04C97" w:rsidRPr="00E053BE" w:rsidRDefault="00A04C97" w:rsidP="00823B6A">
            <w:pPr>
              <w:pStyle w:val="TableText"/>
              <w:ind w:right="288"/>
              <w:rPr>
                <w:color w:val="000000"/>
              </w:rPr>
            </w:pPr>
            <w:r w:rsidRPr="00E053BE">
              <w:t>0.86</w:t>
            </w:r>
          </w:p>
        </w:tc>
        <w:tc>
          <w:tcPr>
            <w:tcW w:w="749" w:type="dxa"/>
            <w:tcBorders>
              <w:top w:val="single" w:sz="4" w:space="0" w:color="auto"/>
              <w:bottom w:val="nil"/>
            </w:tcBorders>
          </w:tcPr>
          <w:p w14:paraId="7A955D00" w14:textId="77777777" w:rsidR="00A04C97" w:rsidRPr="00E053BE" w:rsidRDefault="00A04C97" w:rsidP="00823B6A">
            <w:pPr>
              <w:pStyle w:val="TableText"/>
              <w:ind w:right="14"/>
              <w:rPr>
                <w:color w:val="000000"/>
              </w:rPr>
            </w:pPr>
            <w:r w:rsidRPr="00E053BE">
              <w:t>4.90</w:t>
            </w:r>
          </w:p>
        </w:tc>
      </w:tr>
      <w:tr w:rsidR="00A04C97" w:rsidRPr="00E053BE" w14:paraId="67999E49" w14:textId="77777777" w:rsidTr="00823B6A">
        <w:trPr>
          <w:trHeight w:val="276"/>
        </w:trPr>
        <w:tc>
          <w:tcPr>
            <w:tcW w:w="4608" w:type="dxa"/>
            <w:tcBorders>
              <w:top w:val="nil"/>
              <w:bottom w:val="single" w:sz="4" w:space="0" w:color="auto"/>
            </w:tcBorders>
            <w:vAlign w:val="bottom"/>
          </w:tcPr>
          <w:p w14:paraId="4615921E"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44936D74" w14:textId="77777777" w:rsidR="00A04C97" w:rsidRPr="00E053BE" w:rsidRDefault="00A04C97" w:rsidP="00823B6A">
            <w:pPr>
              <w:pStyle w:val="TableText"/>
              <w:rPr>
                <w:color w:val="000000"/>
              </w:rPr>
            </w:pPr>
            <w:r w:rsidRPr="00E053BE">
              <w:t>2,163</w:t>
            </w:r>
          </w:p>
        </w:tc>
        <w:tc>
          <w:tcPr>
            <w:tcW w:w="1354" w:type="dxa"/>
            <w:tcBorders>
              <w:top w:val="nil"/>
              <w:bottom w:val="single" w:sz="4" w:space="0" w:color="auto"/>
            </w:tcBorders>
          </w:tcPr>
          <w:p w14:paraId="66DACBD6"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72CAC2A1" w14:textId="77777777" w:rsidR="00A04C97" w:rsidRPr="00E053BE" w:rsidRDefault="00A04C97" w:rsidP="00823B6A">
            <w:pPr>
              <w:pStyle w:val="TableText"/>
              <w:ind w:right="14"/>
              <w:rPr>
                <w:color w:val="000000"/>
              </w:rPr>
            </w:pPr>
            <w:r w:rsidRPr="00E053BE">
              <w:t>4.52</w:t>
            </w:r>
          </w:p>
        </w:tc>
      </w:tr>
      <w:tr w:rsidR="00A04C97" w:rsidRPr="00E053BE" w14:paraId="434589BF" w14:textId="77777777" w:rsidTr="00823B6A">
        <w:trPr>
          <w:trHeight w:val="276"/>
        </w:trPr>
        <w:tc>
          <w:tcPr>
            <w:tcW w:w="4608" w:type="dxa"/>
            <w:tcBorders>
              <w:top w:val="single" w:sz="4" w:space="0" w:color="auto"/>
              <w:bottom w:val="nil"/>
            </w:tcBorders>
            <w:vAlign w:val="bottom"/>
          </w:tcPr>
          <w:p w14:paraId="0B5A43D8"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20E96979" w14:textId="77777777" w:rsidR="00A04C97" w:rsidRPr="00E053BE" w:rsidRDefault="00A04C97" w:rsidP="00823B6A">
            <w:pPr>
              <w:pStyle w:val="TableText"/>
              <w:rPr>
                <w:color w:val="000000"/>
              </w:rPr>
            </w:pPr>
            <w:r w:rsidRPr="00E053BE">
              <w:t>7</w:t>
            </w:r>
          </w:p>
        </w:tc>
        <w:tc>
          <w:tcPr>
            <w:tcW w:w="1354" w:type="dxa"/>
            <w:tcBorders>
              <w:top w:val="single" w:sz="4" w:space="0" w:color="auto"/>
              <w:bottom w:val="nil"/>
            </w:tcBorders>
          </w:tcPr>
          <w:p w14:paraId="357FFCAE"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0A0D821F" w14:textId="77777777" w:rsidR="00A04C97" w:rsidRPr="00E053BE" w:rsidRDefault="00A04C97" w:rsidP="00823B6A">
            <w:pPr>
              <w:pStyle w:val="TableText"/>
              <w:ind w:right="14"/>
              <w:rPr>
                <w:color w:val="000000"/>
              </w:rPr>
            </w:pPr>
            <w:r w:rsidRPr="00E053BE">
              <w:t>N/A</w:t>
            </w:r>
          </w:p>
        </w:tc>
      </w:tr>
      <w:tr w:rsidR="00A04C97" w:rsidRPr="00E053BE" w14:paraId="060E3D35" w14:textId="77777777" w:rsidTr="00823B6A">
        <w:trPr>
          <w:trHeight w:val="276"/>
        </w:trPr>
        <w:tc>
          <w:tcPr>
            <w:tcW w:w="4608" w:type="dxa"/>
            <w:tcBorders>
              <w:top w:val="nil"/>
              <w:bottom w:val="single" w:sz="12" w:space="0" w:color="auto"/>
            </w:tcBorders>
            <w:vAlign w:val="bottom"/>
          </w:tcPr>
          <w:p w14:paraId="5DC23DD9"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7FCBA963" w14:textId="77777777" w:rsidR="00A04C97" w:rsidRPr="00E053BE" w:rsidRDefault="00A04C97" w:rsidP="00823B6A">
            <w:pPr>
              <w:pStyle w:val="TableText"/>
              <w:rPr>
                <w:color w:val="000000"/>
              </w:rPr>
            </w:pPr>
            <w:r w:rsidRPr="00E053BE">
              <w:t>2,238</w:t>
            </w:r>
          </w:p>
        </w:tc>
        <w:tc>
          <w:tcPr>
            <w:tcW w:w="1354" w:type="dxa"/>
            <w:tcBorders>
              <w:top w:val="nil"/>
              <w:bottom w:val="single" w:sz="12" w:space="0" w:color="auto"/>
            </w:tcBorders>
          </w:tcPr>
          <w:p w14:paraId="432E28F6"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5CE631B8" w14:textId="77777777" w:rsidR="00A04C97" w:rsidRPr="00E053BE" w:rsidRDefault="00A04C97" w:rsidP="00823B6A">
            <w:pPr>
              <w:pStyle w:val="TableText"/>
              <w:ind w:right="14"/>
              <w:rPr>
                <w:color w:val="000000"/>
              </w:rPr>
            </w:pPr>
            <w:r w:rsidRPr="00E053BE">
              <w:t>4.53</w:t>
            </w:r>
          </w:p>
        </w:tc>
      </w:tr>
    </w:tbl>
    <w:p w14:paraId="6B4EDA2A" w14:textId="77777777" w:rsidR="00A04C97" w:rsidRPr="00E053BE" w:rsidRDefault="00A04C97" w:rsidP="00A04C97">
      <w:pPr>
        <w:pStyle w:val="Caption"/>
      </w:pPr>
      <w:bookmarkStart w:id="2130" w:name="_Ref160118071"/>
      <w:bookmarkStart w:id="2131" w:name="_Toc160113711"/>
      <w:bookmarkStart w:id="2132" w:name="_Toc193442694"/>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8</w:t>
      </w:r>
      <w:r w:rsidRPr="00E053BE">
        <w:rPr>
          <w:noProof/>
        </w:rPr>
        <w:fldChar w:fldCharType="end"/>
      </w:r>
      <w:bookmarkEnd w:id="2130"/>
      <w:r w:rsidRPr="00E053BE">
        <w:t xml:space="preserve">  Classification Accuracy and Consistency</w:t>
      </w:r>
      <w:bookmarkEnd w:id="2131"/>
      <w:bookmarkEnd w:id="2132"/>
    </w:p>
    <w:tbl>
      <w:tblPr>
        <w:tblStyle w:val="TRs"/>
        <w:tblW w:w="2938" w:type="pct"/>
        <w:tblLook w:val="04A0" w:firstRow="1" w:lastRow="0" w:firstColumn="1" w:lastColumn="0" w:noHBand="0" w:noVBand="1"/>
      </w:tblPr>
      <w:tblGrid>
        <w:gridCol w:w="1591"/>
        <w:gridCol w:w="719"/>
        <w:gridCol w:w="720"/>
        <w:gridCol w:w="720"/>
        <w:gridCol w:w="720"/>
        <w:gridCol w:w="684"/>
        <w:gridCol w:w="684"/>
      </w:tblGrid>
      <w:tr w:rsidR="00A04C97" w:rsidRPr="00E053BE" w14:paraId="6FFDF068" w14:textId="77777777" w:rsidTr="00823B6A">
        <w:trPr>
          <w:cnfStyle w:val="100000000000" w:firstRow="1" w:lastRow="0" w:firstColumn="0" w:lastColumn="0" w:oddVBand="0" w:evenVBand="0" w:oddHBand="0" w:evenHBand="0" w:firstRowFirstColumn="0" w:firstRowLastColumn="0" w:lastRowFirstColumn="0" w:lastRowLastColumn="0"/>
          <w:trHeight w:val="3024"/>
        </w:trPr>
        <w:tc>
          <w:tcPr>
            <w:tcW w:w="1363" w:type="pct"/>
            <w:hideMark/>
          </w:tcPr>
          <w:p w14:paraId="4B147B23" w14:textId="77777777" w:rsidR="00A04C97" w:rsidRPr="00E053BE" w:rsidRDefault="00A04C97" w:rsidP="00823B6A">
            <w:pPr>
              <w:pStyle w:val="TableHead"/>
              <w:rPr>
                <w:b w:val="0"/>
              </w:rPr>
            </w:pPr>
            <w:r w:rsidRPr="00E053BE">
              <w:t>Grade Level or Grade Span</w:t>
            </w:r>
          </w:p>
        </w:tc>
        <w:tc>
          <w:tcPr>
            <w:tcW w:w="616" w:type="pct"/>
            <w:textDirection w:val="btLr"/>
            <w:vAlign w:val="center"/>
            <w:hideMark/>
          </w:tcPr>
          <w:p w14:paraId="6BC4CD8C" w14:textId="77777777" w:rsidR="00A04C97" w:rsidRPr="00E053BE" w:rsidRDefault="00A04C97" w:rsidP="00823B6A">
            <w:pPr>
              <w:pStyle w:val="TableHead"/>
              <w:ind w:left="72"/>
              <w:jc w:val="left"/>
              <w:rPr>
                <w:b w:val="0"/>
              </w:rPr>
            </w:pPr>
            <w:r w:rsidRPr="00E053BE">
              <w:t>Cut Between Level 1 and Level 2 Accuracy</w:t>
            </w:r>
          </w:p>
        </w:tc>
        <w:tc>
          <w:tcPr>
            <w:tcW w:w="617" w:type="pct"/>
            <w:textDirection w:val="btLr"/>
            <w:vAlign w:val="center"/>
            <w:hideMark/>
          </w:tcPr>
          <w:p w14:paraId="780E59E9" w14:textId="77777777" w:rsidR="00A04C97" w:rsidRPr="00E053BE" w:rsidRDefault="00A04C97" w:rsidP="00823B6A">
            <w:pPr>
              <w:pStyle w:val="TableHead"/>
              <w:ind w:left="72"/>
              <w:jc w:val="left"/>
              <w:rPr>
                <w:b w:val="0"/>
              </w:rPr>
            </w:pPr>
            <w:r w:rsidRPr="00E053BE">
              <w:t>Cut Between Level 1 and Level 2 Consistency</w:t>
            </w:r>
          </w:p>
        </w:tc>
        <w:tc>
          <w:tcPr>
            <w:tcW w:w="617" w:type="pct"/>
            <w:textDirection w:val="btLr"/>
            <w:vAlign w:val="center"/>
            <w:hideMark/>
          </w:tcPr>
          <w:p w14:paraId="599C28C5" w14:textId="77777777" w:rsidR="00A04C97" w:rsidRPr="00E053BE" w:rsidRDefault="00A04C97" w:rsidP="00823B6A">
            <w:pPr>
              <w:pStyle w:val="TableHead"/>
              <w:ind w:left="72"/>
              <w:jc w:val="left"/>
              <w:rPr>
                <w:b w:val="0"/>
              </w:rPr>
            </w:pPr>
            <w:r w:rsidRPr="00E053BE">
              <w:t>Cut Between Level 2 and Level 3 Accuracy</w:t>
            </w:r>
          </w:p>
        </w:tc>
        <w:tc>
          <w:tcPr>
            <w:tcW w:w="617" w:type="pct"/>
            <w:textDirection w:val="btLr"/>
            <w:vAlign w:val="center"/>
            <w:hideMark/>
          </w:tcPr>
          <w:p w14:paraId="56D4E169" w14:textId="77777777" w:rsidR="00A04C97" w:rsidRPr="00E053BE" w:rsidRDefault="00A04C97" w:rsidP="00823B6A">
            <w:pPr>
              <w:pStyle w:val="TableHead"/>
              <w:ind w:left="72"/>
              <w:jc w:val="left"/>
              <w:rPr>
                <w:b w:val="0"/>
              </w:rPr>
            </w:pPr>
            <w:r w:rsidRPr="00E053BE">
              <w:t>Cut Between Level 2 and Level 3 Consistency</w:t>
            </w:r>
          </w:p>
        </w:tc>
        <w:tc>
          <w:tcPr>
            <w:tcW w:w="586" w:type="pct"/>
            <w:textDirection w:val="btLr"/>
            <w:vAlign w:val="center"/>
          </w:tcPr>
          <w:p w14:paraId="3FD85CCD" w14:textId="77777777" w:rsidR="00A04C97" w:rsidRPr="00E053BE" w:rsidRDefault="00A04C97" w:rsidP="00823B6A">
            <w:pPr>
              <w:pStyle w:val="TableHead"/>
              <w:ind w:left="72"/>
              <w:jc w:val="left"/>
              <w:rPr>
                <w:b w:val="0"/>
              </w:rPr>
            </w:pPr>
            <w:r w:rsidRPr="00E053BE">
              <w:t>Overall Accuracy</w:t>
            </w:r>
          </w:p>
        </w:tc>
        <w:tc>
          <w:tcPr>
            <w:tcW w:w="586" w:type="pct"/>
            <w:textDirection w:val="btLr"/>
            <w:vAlign w:val="center"/>
          </w:tcPr>
          <w:p w14:paraId="6A6CEE46" w14:textId="77777777" w:rsidR="00A04C97" w:rsidRPr="00E053BE" w:rsidRDefault="00A04C97" w:rsidP="00823B6A">
            <w:pPr>
              <w:pStyle w:val="TableHead"/>
              <w:ind w:left="72"/>
              <w:jc w:val="left"/>
              <w:rPr>
                <w:b w:val="0"/>
              </w:rPr>
            </w:pPr>
            <w:r w:rsidRPr="00E053BE">
              <w:t>Overall Consistency</w:t>
            </w:r>
          </w:p>
        </w:tc>
      </w:tr>
      <w:tr w:rsidR="00A04C97" w:rsidRPr="00E053BE" w14:paraId="22F63380" w14:textId="77777777" w:rsidTr="00823B6A">
        <w:trPr>
          <w:trHeight w:val="315"/>
        </w:trPr>
        <w:tc>
          <w:tcPr>
            <w:tcW w:w="1363" w:type="pct"/>
            <w:tcBorders>
              <w:top w:val="single" w:sz="4" w:space="0" w:color="auto"/>
              <w:bottom w:val="nil"/>
            </w:tcBorders>
          </w:tcPr>
          <w:p w14:paraId="7BFCC515" w14:textId="77777777" w:rsidR="00A04C97" w:rsidRPr="00E053BE" w:rsidRDefault="00A04C97" w:rsidP="00823B6A">
            <w:pPr>
              <w:pStyle w:val="TableText"/>
            </w:pPr>
            <w:r w:rsidRPr="00E053BE">
              <w:t>Kindergarten</w:t>
            </w:r>
          </w:p>
        </w:tc>
        <w:tc>
          <w:tcPr>
            <w:tcW w:w="616" w:type="pct"/>
            <w:tcBorders>
              <w:top w:val="single" w:sz="4" w:space="0" w:color="auto"/>
              <w:left w:val="nil"/>
              <w:bottom w:val="nil"/>
              <w:right w:val="nil"/>
            </w:tcBorders>
          </w:tcPr>
          <w:p w14:paraId="2B21A7D9" w14:textId="77777777" w:rsidR="00A04C97" w:rsidRPr="00E053BE" w:rsidRDefault="00A04C97" w:rsidP="00823B6A">
            <w:pPr>
              <w:pStyle w:val="TableText"/>
            </w:pPr>
            <w:r w:rsidRPr="00E053BE">
              <w:t>0.87</w:t>
            </w:r>
          </w:p>
        </w:tc>
        <w:tc>
          <w:tcPr>
            <w:tcW w:w="617" w:type="pct"/>
            <w:tcBorders>
              <w:top w:val="single" w:sz="4" w:space="0" w:color="auto"/>
              <w:left w:val="nil"/>
              <w:bottom w:val="nil"/>
              <w:right w:val="nil"/>
            </w:tcBorders>
          </w:tcPr>
          <w:p w14:paraId="4530F4FE" w14:textId="77777777" w:rsidR="00A04C97" w:rsidRPr="00E053BE" w:rsidRDefault="00A04C97" w:rsidP="00823B6A">
            <w:pPr>
              <w:pStyle w:val="TableText"/>
            </w:pPr>
            <w:r w:rsidRPr="00E053BE">
              <w:t>0.83</w:t>
            </w:r>
          </w:p>
        </w:tc>
        <w:tc>
          <w:tcPr>
            <w:tcW w:w="617" w:type="pct"/>
            <w:tcBorders>
              <w:top w:val="single" w:sz="4" w:space="0" w:color="auto"/>
              <w:left w:val="nil"/>
              <w:bottom w:val="nil"/>
              <w:right w:val="nil"/>
            </w:tcBorders>
          </w:tcPr>
          <w:p w14:paraId="023380DB" w14:textId="77777777" w:rsidR="00A04C97" w:rsidRPr="00E053BE" w:rsidRDefault="00A04C97" w:rsidP="00823B6A">
            <w:pPr>
              <w:pStyle w:val="TableText"/>
            </w:pPr>
            <w:r w:rsidRPr="00E053BE">
              <w:t>0.91</w:t>
            </w:r>
          </w:p>
        </w:tc>
        <w:tc>
          <w:tcPr>
            <w:tcW w:w="617" w:type="pct"/>
            <w:tcBorders>
              <w:top w:val="single" w:sz="4" w:space="0" w:color="auto"/>
              <w:left w:val="nil"/>
              <w:bottom w:val="nil"/>
              <w:right w:val="nil"/>
            </w:tcBorders>
          </w:tcPr>
          <w:p w14:paraId="0CE2F71A" w14:textId="77777777" w:rsidR="00A04C97" w:rsidRPr="00E053BE" w:rsidRDefault="00A04C97" w:rsidP="00823B6A">
            <w:pPr>
              <w:pStyle w:val="TableText"/>
            </w:pPr>
            <w:r w:rsidRPr="00E053BE">
              <w:t>0.89</w:t>
            </w:r>
          </w:p>
        </w:tc>
        <w:tc>
          <w:tcPr>
            <w:tcW w:w="586" w:type="pct"/>
            <w:tcBorders>
              <w:top w:val="single" w:sz="4" w:space="0" w:color="auto"/>
              <w:left w:val="nil"/>
              <w:bottom w:val="nil"/>
              <w:right w:val="nil"/>
            </w:tcBorders>
          </w:tcPr>
          <w:p w14:paraId="7A2E53FF" w14:textId="77777777" w:rsidR="00A04C97" w:rsidRPr="00E053BE" w:rsidRDefault="00A04C97" w:rsidP="00823B6A">
            <w:pPr>
              <w:pStyle w:val="TableText"/>
            </w:pPr>
            <w:r w:rsidRPr="00E053BE">
              <w:t>0.78</w:t>
            </w:r>
          </w:p>
        </w:tc>
        <w:tc>
          <w:tcPr>
            <w:tcW w:w="586" w:type="pct"/>
            <w:tcBorders>
              <w:top w:val="single" w:sz="4" w:space="0" w:color="auto"/>
              <w:left w:val="nil"/>
              <w:bottom w:val="nil"/>
              <w:right w:val="nil"/>
            </w:tcBorders>
          </w:tcPr>
          <w:p w14:paraId="5E594D45" w14:textId="77777777" w:rsidR="00A04C97" w:rsidRPr="00E053BE" w:rsidRDefault="00A04C97" w:rsidP="00823B6A">
            <w:pPr>
              <w:pStyle w:val="TableText"/>
            </w:pPr>
            <w:r w:rsidRPr="00E053BE">
              <w:t>0.72</w:t>
            </w:r>
          </w:p>
        </w:tc>
      </w:tr>
      <w:tr w:rsidR="00A04C97" w:rsidRPr="00E053BE" w14:paraId="52DE993C" w14:textId="77777777" w:rsidTr="00823B6A">
        <w:trPr>
          <w:trHeight w:val="315"/>
        </w:trPr>
        <w:tc>
          <w:tcPr>
            <w:tcW w:w="1363" w:type="pct"/>
            <w:tcBorders>
              <w:top w:val="nil"/>
              <w:bottom w:val="nil"/>
            </w:tcBorders>
          </w:tcPr>
          <w:p w14:paraId="5A226A66" w14:textId="77777777" w:rsidR="00A04C97" w:rsidRPr="00E053BE" w:rsidRDefault="00A04C97" w:rsidP="00823B6A">
            <w:pPr>
              <w:pStyle w:val="TableText"/>
            </w:pPr>
            <w:r w:rsidRPr="00E053BE">
              <w:t>1</w:t>
            </w:r>
          </w:p>
        </w:tc>
        <w:tc>
          <w:tcPr>
            <w:tcW w:w="616" w:type="pct"/>
            <w:tcBorders>
              <w:top w:val="nil"/>
              <w:left w:val="nil"/>
              <w:bottom w:val="nil"/>
              <w:right w:val="nil"/>
            </w:tcBorders>
          </w:tcPr>
          <w:p w14:paraId="7558AE08"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66196715" w14:textId="77777777" w:rsidR="00A04C97" w:rsidRPr="00E053BE" w:rsidRDefault="00A04C97" w:rsidP="00823B6A">
            <w:pPr>
              <w:pStyle w:val="TableText"/>
            </w:pPr>
            <w:r w:rsidRPr="00E053BE">
              <w:t>0.84</w:t>
            </w:r>
          </w:p>
        </w:tc>
        <w:tc>
          <w:tcPr>
            <w:tcW w:w="617" w:type="pct"/>
            <w:tcBorders>
              <w:top w:val="nil"/>
              <w:left w:val="nil"/>
              <w:bottom w:val="nil"/>
              <w:right w:val="nil"/>
            </w:tcBorders>
          </w:tcPr>
          <w:p w14:paraId="77948C55"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18D894D0"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47D1B3D2"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52EC6B56" w14:textId="77777777" w:rsidR="00A04C97" w:rsidRPr="00E053BE" w:rsidRDefault="00A04C97" w:rsidP="00823B6A">
            <w:pPr>
              <w:pStyle w:val="TableText"/>
            </w:pPr>
            <w:r w:rsidRPr="00E053BE">
              <w:t>0.71</w:t>
            </w:r>
          </w:p>
        </w:tc>
      </w:tr>
      <w:tr w:rsidR="00A04C97" w:rsidRPr="00E053BE" w14:paraId="4EB085BF" w14:textId="77777777" w:rsidTr="00823B6A">
        <w:trPr>
          <w:trHeight w:val="315"/>
        </w:trPr>
        <w:tc>
          <w:tcPr>
            <w:tcW w:w="1363" w:type="pct"/>
            <w:tcBorders>
              <w:top w:val="nil"/>
              <w:bottom w:val="nil"/>
            </w:tcBorders>
          </w:tcPr>
          <w:p w14:paraId="40A96837" w14:textId="77777777" w:rsidR="00A04C97" w:rsidRPr="00E053BE" w:rsidRDefault="00A04C97" w:rsidP="00823B6A">
            <w:pPr>
              <w:pStyle w:val="TableText"/>
            </w:pPr>
            <w:r w:rsidRPr="00E053BE">
              <w:t>2</w:t>
            </w:r>
          </w:p>
        </w:tc>
        <w:tc>
          <w:tcPr>
            <w:tcW w:w="616" w:type="pct"/>
            <w:tcBorders>
              <w:top w:val="nil"/>
              <w:left w:val="nil"/>
              <w:bottom w:val="nil"/>
              <w:right w:val="nil"/>
            </w:tcBorders>
          </w:tcPr>
          <w:p w14:paraId="3E0FE284" w14:textId="77777777" w:rsidR="00A04C97" w:rsidRPr="00E053BE" w:rsidRDefault="00A04C97" w:rsidP="00823B6A">
            <w:pPr>
              <w:pStyle w:val="TableText"/>
            </w:pPr>
            <w:r w:rsidRPr="00E053BE">
              <w:t>0.87</w:t>
            </w:r>
          </w:p>
        </w:tc>
        <w:tc>
          <w:tcPr>
            <w:tcW w:w="617" w:type="pct"/>
            <w:tcBorders>
              <w:top w:val="nil"/>
              <w:left w:val="nil"/>
              <w:bottom w:val="nil"/>
              <w:right w:val="nil"/>
            </w:tcBorders>
          </w:tcPr>
          <w:p w14:paraId="0271C84F" w14:textId="77777777" w:rsidR="00A04C97" w:rsidRPr="00E053BE" w:rsidRDefault="00A04C97" w:rsidP="00823B6A">
            <w:pPr>
              <w:pStyle w:val="TableText"/>
            </w:pPr>
            <w:r w:rsidRPr="00E053BE">
              <w:t>0.83</w:t>
            </w:r>
          </w:p>
        </w:tc>
        <w:tc>
          <w:tcPr>
            <w:tcW w:w="617" w:type="pct"/>
            <w:tcBorders>
              <w:top w:val="nil"/>
              <w:left w:val="nil"/>
              <w:bottom w:val="nil"/>
              <w:right w:val="nil"/>
            </w:tcBorders>
          </w:tcPr>
          <w:p w14:paraId="621E36D2" w14:textId="77777777" w:rsidR="00A04C97" w:rsidRPr="00E053BE" w:rsidRDefault="00A04C97" w:rsidP="00823B6A">
            <w:pPr>
              <w:pStyle w:val="TableText"/>
            </w:pPr>
            <w:r w:rsidRPr="00E053BE">
              <w:t>0.91</w:t>
            </w:r>
          </w:p>
        </w:tc>
        <w:tc>
          <w:tcPr>
            <w:tcW w:w="617" w:type="pct"/>
            <w:tcBorders>
              <w:top w:val="nil"/>
              <w:left w:val="nil"/>
              <w:bottom w:val="nil"/>
              <w:right w:val="nil"/>
            </w:tcBorders>
          </w:tcPr>
          <w:p w14:paraId="3C29F201" w14:textId="77777777" w:rsidR="00A04C97" w:rsidRPr="00E053BE" w:rsidRDefault="00A04C97" w:rsidP="00823B6A">
            <w:pPr>
              <w:pStyle w:val="TableText"/>
            </w:pPr>
            <w:r w:rsidRPr="00E053BE">
              <w:t>0.88</w:t>
            </w:r>
          </w:p>
        </w:tc>
        <w:tc>
          <w:tcPr>
            <w:tcW w:w="586" w:type="pct"/>
            <w:tcBorders>
              <w:top w:val="nil"/>
              <w:left w:val="nil"/>
              <w:bottom w:val="nil"/>
              <w:right w:val="nil"/>
            </w:tcBorders>
          </w:tcPr>
          <w:p w14:paraId="3035E76E"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1EFC435A" w14:textId="77777777" w:rsidR="00A04C97" w:rsidRPr="00E053BE" w:rsidRDefault="00A04C97" w:rsidP="00823B6A">
            <w:pPr>
              <w:pStyle w:val="TableText"/>
            </w:pPr>
            <w:r w:rsidRPr="00E053BE">
              <w:t>0.71</w:t>
            </w:r>
          </w:p>
        </w:tc>
      </w:tr>
      <w:tr w:rsidR="00A04C97" w:rsidRPr="00E053BE" w14:paraId="6A96CC97" w14:textId="77777777" w:rsidTr="00823B6A">
        <w:trPr>
          <w:trHeight w:val="315"/>
        </w:trPr>
        <w:tc>
          <w:tcPr>
            <w:tcW w:w="1363" w:type="pct"/>
            <w:tcBorders>
              <w:top w:val="nil"/>
              <w:bottom w:val="nil"/>
            </w:tcBorders>
          </w:tcPr>
          <w:p w14:paraId="6507D71D" w14:textId="77777777" w:rsidR="00A04C97" w:rsidRPr="00E053BE" w:rsidRDefault="00A04C97" w:rsidP="00823B6A">
            <w:pPr>
              <w:pStyle w:val="TableText"/>
            </w:pPr>
            <w:r w:rsidRPr="00E053BE">
              <w:t>3–5</w:t>
            </w:r>
          </w:p>
        </w:tc>
        <w:tc>
          <w:tcPr>
            <w:tcW w:w="616" w:type="pct"/>
            <w:tcBorders>
              <w:top w:val="nil"/>
              <w:left w:val="nil"/>
              <w:bottom w:val="nil"/>
              <w:right w:val="nil"/>
            </w:tcBorders>
          </w:tcPr>
          <w:p w14:paraId="78D44E7F"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03D44B9C" w14:textId="77777777" w:rsidR="00A04C97" w:rsidRPr="00E053BE" w:rsidRDefault="00A04C97" w:rsidP="00823B6A">
            <w:pPr>
              <w:pStyle w:val="TableText"/>
            </w:pPr>
            <w:r w:rsidRPr="00E053BE">
              <w:t>0.84</w:t>
            </w:r>
          </w:p>
        </w:tc>
        <w:tc>
          <w:tcPr>
            <w:tcW w:w="617" w:type="pct"/>
            <w:tcBorders>
              <w:top w:val="nil"/>
              <w:left w:val="nil"/>
              <w:bottom w:val="nil"/>
              <w:right w:val="nil"/>
            </w:tcBorders>
          </w:tcPr>
          <w:p w14:paraId="026561B0"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06615164"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5E7C2280"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5B4469AC" w14:textId="77777777" w:rsidR="00A04C97" w:rsidRPr="00E053BE" w:rsidRDefault="00A04C97" w:rsidP="00823B6A">
            <w:pPr>
              <w:pStyle w:val="TableText"/>
            </w:pPr>
            <w:r w:rsidRPr="00E053BE">
              <w:t>0.71</w:t>
            </w:r>
          </w:p>
        </w:tc>
      </w:tr>
      <w:tr w:rsidR="00A04C97" w:rsidRPr="00E053BE" w14:paraId="079C897B" w14:textId="77777777" w:rsidTr="00823B6A">
        <w:trPr>
          <w:trHeight w:val="315"/>
        </w:trPr>
        <w:tc>
          <w:tcPr>
            <w:tcW w:w="1363" w:type="pct"/>
            <w:tcBorders>
              <w:top w:val="nil"/>
              <w:bottom w:val="nil"/>
            </w:tcBorders>
          </w:tcPr>
          <w:p w14:paraId="3633A648" w14:textId="77777777" w:rsidR="00A04C97" w:rsidRPr="00E053BE" w:rsidRDefault="00A04C97" w:rsidP="00823B6A">
            <w:pPr>
              <w:pStyle w:val="TableText"/>
            </w:pPr>
            <w:r w:rsidRPr="00E053BE">
              <w:t>6–8</w:t>
            </w:r>
          </w:p>
        </w:tc>
        <w:tc>
          <w:tcPr>
            <w:tcW w:w="616" w:type="pct"/>
            <w:tcBorders>
              <w:top w:val="nil"/>
              <w:left w:val="nil"/>
              <w:bottom w:val="nil"/>
              <w:right w:val="nil"/>
            </w:tcBorders>
          </w:tcPr>
          <w:p w14:paraId="767EE16F"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7C9B51E3" w14:textId="77777777" w:rsidR="00A04C97" w:rsidRPr="00E053BE" w:rsidRDefault="00A04C97" w:rsidP="00823B6A">
            <w:pPr>
              <w:pStyle w:val="TableText"/>
            </w:pPr>
            <w:r w:rsidRPr="00E053BE">
              <w:t>0.87</w:t>
            </w:r>
          </w:p>
        </w:tc>
        <w:tc>
          <w:tcPr>
            <w:tcW w:w="617" w:type="pct"/>
            <w:tcBorders>
              <w:top w:val="nil"/>
              <w:left w:val="nil"/>
              <w:bottom w:val="nil"/>
              <w:right w:val="nil"/>
            </w:tcBorders>
          </w:tcPr>
          <w:p w14:paraId="6DA16753" w14:textId="77777777" w:rsidR="00A04C97" w:rsidRPr="00E053BE" w:rsidRDefault="00A04C97" w:rsidP="00823B6A">
            <w:pPr>
              <w:pStyle w:val="TableText"/>
            </w:pPr>
            <w:r w:rsidRPr="00E053BE">
              <w:t>0.89</w:t>
            </w:r>
          </w:p>
        </w:tc>
        <w:tc>
          <w:tcPr>
            <w:tcW w:w="617" w:type="pct"/>
            <w:tcBorders>
              <w:top w:val="nil"/>
              <w:left w:val="nil"/>
              <w:bottom w:val="nil"/>
              <w:right w:val="nil"/>
            </w:tcBorders>
          </w:tcPr>
          <w:p w14:paraId="6405D0B7" w14:textId="77777777" w:rsidR="00A04C97" w:rsidRPr="00E053BE" w:rsidRDefault="00A04C97" w:rsidP="00823B6A">
            <w:pPr>
              <w:pStyle w:val="TableText"/>
            </w:pPr>
            <w:r w:rsidRPr="00E053BE">
              <w:t>0.85</w:t>
            </w:r>
          </w:p>
        </w:tc>
        <w:tc>
          <w:tcPr>
            <w:tcW w:w="586" w:type="pct"/>
            <w:tcBorders>
              <w:top w:val="nil"/>
              <w:left w:val="nil"/>
              <w:bottom w:val="nil"/>
              <w:right w:val="nil"/>
            </w:tcBorders>
          </w:tcPr>
          <w:p w14:paraId="4E24D62B"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763919B7" w14:textId="77777777" w:rsidR="00A04C97" w:rsidRPr="00E053BE" w:rsidRDefault="00A04C97" w:rsidP="00823B6A">
            <w:pPr>
              <w:pStyle w:val="TableText"/>
            </w:pPr>
            <w:r w:rsidRPr="00E053BE">
              <w:t>0.72</w:t>
            </w:r>
          </w:p>
        </w:tc>
      </w:tr>
      <w:tr w:rsidR="00A04C97" w:rsidRPr="00E053BE" w14:paraId="2ACE6D46" w14:textId="77777777" w:rsidTr="00823B6A">
        <w:trPr>
          <w:trHeight w:val="315"/>
        </w:trPr>
        <w:tc>
          <w:tcPr>
            <w:tcW w:w="1363" w:type="pct"/>
            <w:tcBorders>
              <w:top w:val="nil"/>
              <w:bottom w:val="nil"/>
            </w:tcBorders>
          </w:tcPr>
          <w:p w14:paraId="1B52DAE0" w14:textId="77777777" w:rsidR="00A04C97" w:rsidRPr="00E053BE" w:rsidRDefault="00A04C97" w:rsidP="00823B6A">
            <w:pPr>
              <w:pStyle w:val="TableText"/>
            </w:pPr>
            <w:r w:rsidRPr="00E053BE">
              <w:t>9–10</w:t>
            </w:r>
          </w:p>
        </w:tc>
        <w:tc>
          <w:tcPr>
            <w:tcW w:w="616" w:type="pct"/>
            <w:tcBorders>
              <w:top w:val="nil"/>
              <w:left w:val="nil"/>
              <w:bottom w:val="nil"/>
              <w:right w:val="nil"/>
            </w:tcBorders>
          </w:tcPr>
          <w:p w14:paraId="54A376C6"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1E107B00" w14:textId="77777777" w:rsidR="00A04C97" w:rsidRPr="00E053BE" w:rsidRDefault="00A04C97" w:rsidP="00823B6A">
            <w:pPr>
              <w:pStyle w:val="TableText"/>
            </w:pPr>
            <w:r w:rsidRPr="00E053BE">
              <w:t>0.85</w:t>
            </w:r>
          </w:p>
        </w:tc>
        <w:tc>
          <w:tcPr>
            <w:tcW w:w="617" w:type="pct"/>
            <w:tcBorders>
              <w:top w:val="nil"/>
              <w:left w:val="nil"/>
              <w:bottom w:val="nil"/>
              <w:right w:val="nil"/>
            </w:tcBorders>
          </w:tcPr>
          <w:p w14:paraId="794B6625"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5C9A8DA7"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30393562"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1DC1B1CB" w14:textId="77777777" w:rsidR="00A04C97" w:rsidRPr="00E053BE" w:rsidRDefault="00A04C97" w:rsidP="00823B6A">
            <w:pPr>
              <w:pStyle w:val="TableText"/>
            </w:pPr>
            <w:r w:rsidRPr="00E053BE">
              <w:t>0.72</w:t>
            </w:r>
          </w:p>
        </w:tc>
      </w:tr>
      <w:tr w:rsidR="00A04C97" w:rsidRPr="00E053BE" w14:paraId="52A53789" w14:textId="77777777" w:rsidTr="00823B6A">
        <w:trPr>
          <w:trHeight w:val="315"/>
        </w:trPr>
        <w:tc>
          <w:tcPr>
            <w:tcW w:w="1363" w:type="pct"/>
            <w:tcBorders>
              <w:top w:val="nil"/>
              <w:bottom w:val="single" w:sz="12" w:space="0" w:color="auto"/>
            </w:tcBorders>
          </w:tcPr>
          <w:p w14:paraId="4C42D691" w14:textId="77777777" w:rsidR="00A04C97" w:rsidRPr="00E053BE" w:rsidRDefault="00A04C97" w:rsidP="00823B6A">
            <w:pPr>
              <w:pStyle w:val="TableText"/>
            </w:pPr>
            <w:r w:rsidRPr="00E053BE">
              <w:t>11–12</w:t>
            </w:r>
          </w:p>
        </w:tc>
        <w:tc>
          <w:tcPr>
            <w:tcW w:w="616" w:type="pct"/>
            <w:tcBorders>
              <w:top w:val="nil"/>
              <w:left w:val="nil"/>
              <w:bottom w:val="single" w:sz="12" w:space="0" w:color="auto"/>
              <w:right w:val="nil"/>
            </w:tcBorders>
          </w:tcPr>
          <w:p w14:paraId="3B2E6519" w14:textId="77777777" w:rsidR="00A04C97" w:rsidRPr="00E053BE" w:rsidRDefault="00A04C97" w:rsidP="00823B6A">
            <w:pPr>
              <w:pStyle w:val="TableText"/>
            </w:pPr>
            <w:r w:rsidRPr="00E053BE">
              <w:t>0.89</w:t>
            </w:r>
          </w:p>
        </w:tc>
        <w:tc>
          <w:tcPr>
            <w:tcW w:w="617" w:type="pct"/>
            <w:tcBorders>
              <w:top w:val="nil"/>
              <w:left w:val="nil"/>
              <w:bottom w:val="single" w:sz="12" w:space="0" w:color="auto"/>
              <w:right w:val="nil"/>
            </w:tcBorders>
          </w:tcPr>
          <w:p w14:paraId="7DE9438C" w14:textId="77777777" w:rsidR="00A04C97" w:rsidRPr="00E053BE" w:rsidRDefault="00A04C97" w:rsidP="00823B6A">
            <w:pPr>
              <w:pStyle w:val="TableText"/>
            </w:pPr>
            <w:r w:rsidRPr="00E053BE">
              <w:t>0.86</w:t>
            </w:r>
          </w:p>
        </w:tc>
        <w:tc>
          <w:tcPr>
            <w:tcW w:w="617" w:type="pct"/>
            <w:tcBorders>
              <w:top w:val="nil"/>
              <w:left w:val="nil"/>
              <w:bottom w:val="single" w:sz="12" w:space="0" w:color="auto"/>
              <w:right w:val="nil"/>
            </w:tcBorders>
          </w:tcPr>
          <w:p w14:paraId="78D15F65" w14:textId="77777777" w:rsidR="00A04C97" w:rsidRPr="00E053BE" w:rsidRDefault="00A04C97" w:rsidP="00823B6A">
            <w:pPr>
              <w:pStyle w:val="TableText"/>
            </w:pPr>
            <w:r w:rsidRPr="00E053BE">
              <w:t>0.90</w:t>
            </w:r>
          </w:p>
        </w:tc>
        <w:tc>
          <w:tcPr>
            <w:tcW w:w="617" w:type="pct"/>
            <w:tcBorders>
              <w:top w:val="nil"/>
              <w:left w:val="nil"/>
              <w:bottom w:val="single" w:sz="12" w:space="0" w:color="auto"/>
              <w:right w:val="nil"/>
            </w:tcBorders>
          </w:tcPr>
          <w:p w14:paraId="1345AA8B" w14:textId="77777777" w:rsidR="00A04C97" w:rsidRPr="00E053BE" w:rsidRDefault="00A04C97" w:rsidP="00823B6A">
            <w:pPr>
              <w:pStyle w:val="TableText"/>
            </w:pPr>
            <w:r w:rsidRPr="00E053BE">
              <w:t>0.87</w:t>
            </w:r>
          </w:p>
        </w:tc>
        <w:tc>
          <w:tcPr>
            <w:tcW w:w="586" w:type="pct"/>
            <w:tcBorders>
              <w:top w:val="nil"/>
              <w:left w:val="nil"/>
              <w:bottom w:val="single" w:sz="12" w:space="0" w:color="auto"/>
              <w:right w:val="nil"/>
            </w:tcBorders>
          </w:tcPr>
          <w:p w14:paraId="72AC4BEB" w14:textId="77777777" w:rsidR="00A04C97" w:rsidRPr="00E053BE" w:rsidRDefault="00A04C97" w:rsidP="00823B6A">
            <w:pPr>
              <w:pStyle w:val="TableText"/>
            </w:pPr>
            <w:r w:rsidRPr="00E053BE">
              <w:t>0.79</w:t>
            </w:r>
          </w:p>
        </w:tc>
        <w:tc>
          <w:tcPr>
            <w:tcW w:w="586" w:type="pct"/>
            <w:tcBorders>
              <w:top w:val="nil"/>
              <w:left w:val="nil"/>
              <w:bottom w:val="single" w:sz="12" w:space="0" w:color="auto"/>
              <w:right w:val="nil"/>
            </w:tcBorders>
          </w:tcPr>
          <w:p w14:paraId="56E963C4" w14:textId="77777777" w:rsidR="00A04C97" w:rsidRPr="00E053BE" w:rsidRDefault="00A04C97" w:rsidP="00823B6A">
            <w:pPr>
              <w:pStyle w:val="TableText"/>
            </w:pPr>
            <w:r w:rsidRPr="00E053BE">
              <w:t>0.73</w:t>
            </w:r>
          </w:p>
        </w:tc>
      </w:tr>
    </w:tbl>
    <w:p w14:paraId="71FDC2F0" w14:textId="4C554617" w:rsidR="00CC0C87" w:rsidRPr="00E053BE" w:rsidRDefault="00CC0C87" w:rsidP="002E3839">
      <w:pPr>
        <w:pStyle w:val="Heading3"/>
        <w:pageBreakBefore/>
        <w:numPr>
          <w:ilvl w:val="0"/>
          <w:numId w:val="0"/>
        </w:numPr>
        <w:ind w:left="446" w:hanging="446"/>
      </w:pPr>
      <w:bookmarkStart w:id="2133" w:name="_Appendix_8.F:_Raw-to-Scale-Score_2"/>
      <w:bookmarkStart w:id="2134" w:name="_Toc193875889"/>
      <w:bookmarkEnd w:id="2133"/>
      <w:r w:rsidRPr="00E053BE">
        <w:lastRenderedPageBreak/>
        <w:t xml:space="preserve">Appendix </w:t>
      </w:r>
      <w:r w:rsidR="00AA6F5C" w:rsidRPr="00E053BE">
        <w:t>8.</w:t>
      </w:r>
      <w:r w:rsidR="00685DE1" w:rsidRPr="00E053BE">
        <w:t>F</w:t>
      </w:r>
      <w:r w:rsidRPr="00E053BE">
        <w:t>: Raw-to-Scale-Score Conversions</w:t>
      </w:r>
      <w:bookmarkEnd w:id="2134"/>
    </w:p>
    <w:p w14:paraId="6D0D45B6" w14:textId="77777777" w:rsidR="007554D1" w:rsidRPr="00E053BE" w:rsidRDefault="007554D1" w:rsidP="007554D1">
      <w:pPr>
        <w:pStyle w:val="Caption"/>
      </w:pPr>
      <w:bookmarkStart w:id="2135" w:name="_Appendix_8.H:_Interrater"/>
      <w:bookmarkStart w:id="2136" w:name="_Appendix_8.G:_Interrater"/>
      <w:bookmarkStart w:id="2137" w:name="_Ref160117897"/>
      <w:bookmarkStart w:id="2138" w:name="_Toc160113712"/>
      <w:bookmarkStart w:id="2139" w:name="_Toc193442695"/>
      <w:bookmarkEnd w:id="2135"/>
      <w:bookmarkEnd w:id="2136"/>
      <w:r w:rsidRPr="00E053BE">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1</w:t>
      </w:r>
      <w:r w:rsidRPr="00E053BE">
        <w:rPr>
          <w:noProof/>
        </w:rPr>
        <w:fldChar w:fldCharType="end"/>
      </w:r>
      <w:bookmarkEnd w:id="2137"/>
      <w:r w:rsidRPr="00E053BE">
        <w:t xml:space="preserve">  Raw-to-Scale-Score Conversion Table for Kindergarten</w:t>
      </w:r>
      <w:bookmarkEnd w:id="2138"/>
      <w:bookmarkEnd w:id="2139"/>
    </w:p>
    <w:tbl>
      <w:tblPr>
        <w:tblStyle w:val="TRs"/>
        <w:tblW w:w="1846" w:type="pct"/>
        <w:tblLook w:val="04A0" w:firstRow="1" w:lastRow="0" w:firstColumn="1" w:lastColumn="0" w:noHBand="0" w:noVBand="1"/>
      </w:tblPr>
      <w:tblGrid>
        <w:gridCol w:w="884"/>
        <w:gridCol w:w="884"/>
        <w:gridCol w:w="910"/>
        <w:gridCol w:w="990"/>
      </w:tblGrid>
      <w:tr w:rsidR="007554D1" w:rsidRPr="00E053BE" w14:paraId="4AD3505C" w14:textId="77777777" w:rsidTr="00823B6A">
        <w:trPr>
          <w:cnfStyle w:val="100000000000" w:firstRow="1" w:lastRow="0" w:firstColumn="0" w:lastColumn="0" w:oddVBand="0" w:evenVBand="0" w:oddHBand="0" w:evenHBand="0" w:firstRowFirstColumn="0" w:firstRowLastColumn="0" w:lastRowFirstColumn="0" w:lastRowLastColumn="0"/>
        </w:trPr>
        <w:tc>
          <w:tcPr>
            <w:tcW w:w="1205" w:type="pct"/>
          </w:tcPr>
          <w:p w14:paraId="31384051" w14:textId="77777777" w:rsidR="007554D1" w:rsidRPr="00E053BE" w:rsidRDefault="007554D1" w:rsidP="00823B6A">
            <w:pPr>
              <w:pStyle w:val="TableHead"/>
              <w:rPr>
                <w:b w:val="0"/>
              </w:rPr>
            </w:pPr>
            <w:r w:rsidRPr="00E053BE">
              <w:t>Raw Score</w:t>
            </w:r>
          </w:p>
        </w:tc>
        <w:tc>
          <w:tcPr>
            <w:tcW w:w="1205" w:type="pct"/>
            <w:hideMark/>
          </w:tcPr>
          <w:p w14:paraId="56083E2A" w14:textId="77777777" w:rsidR="007554D1" w:rsidRPr="00E053BE" w:rsidRDefault="007554D1" w:rsidP="00823B6A">
            <w:pPr>
              <w:pStyle w:val="TableHead"/>
              <w:rPr>
                <w:b w:val="0"/>
              </w:rPr>
            </w:pPr>
            <w:r w:rsidRPr="00E053BE">
              <w:t>Scale Score</w:t>
            </w:r>
          </w:p>
        </w:tc>
        <w:tc>
          <w:tcPr>
            <w:tcW w:w="1240" w:type="pct"/>
          </w:tcPr>
          <w:p w14:paraId="1545A9D3" w14:textId="77777777" w:rsidR="007554D1" w:rsidRPr="00E053BE" w:rsidRDefault="007554D1" w:rsidP="00823B6A">
            <w:pPr>
              <w:pStyle w:val="TableHead"/>
              <w:rPr>
                <w:b w:val="0"/>
              </w:rPr>
            </w:pPr>
            <w:r w:rsidRPr="00E053BE">
              <w:t>CSEM</w:t>
            </w:r>
          </w:p>
        </w:tc>
        <w:tc>
          <w:tcPr>
            <w:tcW w:w="1350" w:type="pct"/>
            <w:hideMark/>
          </w:tcPr>
          <w:p w14:paraId="2C90D1F4" w14:textId="77777777" w:rsidR="007554D1" w:rsidRPr="00E053BE" w:rsidRDefault="007554D1" w:rsidP="00823B6A">
            <w:pPr>
              <w:pStyle w:val="TableHead"/>
              <w:rPr>
                <w:b w:val="0"/>
              </w:rPr>
            </w:pPr>
            <w:r w:rsidRPr="00E053BE">
              <w:t>Level</w:t>
            </w:r>
          </w:p>
        </w:tc>
      </w:tr>
      <w:tr w:rsidR="007554D1" w:rsidRPr="00E053BE" w14:paraId="29E971C4" w14:textId="77777777" w:rsidTr="00823B6A">
        <w:trPr>
          <w:trHeight w:val="300"/>
        </w:trPr>
        <w:tc>
          <w:tcPr>
            <w:tcW w:w="1205" w:type="pct"/>
            <w:noWrap/>
          </w:tcPr>
          <w:p w14:paraId="27BEC7A5" w14:textId="77777777" w:rsidR="007554D1" w:rsidRPr="00E053BE" w:rsidRDefault="007554D1" w:rsidP="00823B6A">
            <w:pPr>
              <w:pStyle w:val="TableText"/>
              <w:ind w:right="144"/>
            </w:pPr>
            <w:r w:rsidRPr="00E053BE">
              <w:t>0</w:t>
            </w:r>
          </w:p>
        </w:tc>
        <w:tc>
          <w:tcPr>
            <w:tcW w:w="1205" w:type="pct"/>
            <w:noWrap/>
          </w:tcPr>
          <w:p w14:paraId="5CFDBFD5" w14:textId="77777777" w:rsidR="007554D1" w:rsidRPr="00E053BE" w:rsidRDefault="007554D1" w:rsidP="00823B6A">
            <w:pPr>
              <w:pStyle w:val="TableText"/>
              <w:ind w:right="144"/>
            </w:pPr>
            <w:r w:rsidRPr="00E053BE">
              <w:t>201</w:t>
            </w:r>
          </w:p>
        </w:tc>
        <w:tc>
          <w:tcPr>
            <w:tcW w:w="1240" w:type="pct"/>
            <w:noWrap/>
          </w:tcPr>
          <w:p w14:paraId="0DB545BE" w14:textId="77777777" w:rsidR="007554D1" w:rsidRPr="00E053BE" w:rsidRDefault="007554D1" w:rsidP="00823B6A">
            <w:pPr>
              <w:pStyle w:val="TableText"/>
              <w:ind w:right="216"/>
            </w:pPr>
            <w:r w:rsidRPr="00E053BE">
              <w:t>52</w:t>
            </w:r>
          </w:p>
        </w:tc>
        <w:tc>
          <w:tcPr>
            <w:tcW w:w="1350" w:type="pct"/>
            <w:noWrap/>
          </w:tcPr>
          <w:p w14:paraId="7E414B0F" w14:textId="77777777" w:rsidR="007554D1" w:rsidRPr="00E053BE" w:rsidRDefault="007554D1" w:rsidP="00823B6A">
            <w:pPr>
              <w:pStyle w:val="TableText"/>
              <w:ind w:right="288"/>
            </w:pPr>
            <w:r w:rsidRPr="00E053BE">
              <w:t>1</w:t>
            </w:r>
          </w:p>
        </w:tc>
      </w:tr>
      <w:tr w:rsidR="007554D1" w:rsidRPr="00E053BE" w14:paraId="5E8390DA" w14:textId="77777777" w:rsidTr="00823B6A">
        <w:trPr>
          <w:trHeight w:val="300"/>
        </w:trPr>
        <w:tc>
          <w:tcPr>
            <w:tcW w:w="1205" w:type="pct"/>
            <w:noWrap/>
          </w:tcPr>
          <w:p w14:paraId="7BBE34A8" w14:textId="77777777" w:rsidR="007554D1" w:rsidRPr="00E053BE" w:rsidRDefault="007554D1" w:rsidP="00823B6A">
            <w:pPr>
              <w:pStyle w:val="TableText"/>
              <w:ind w:right="144"/>
            </w:pPr>
            <w:r w:rsidRPr="00E053BE">
              <w:t>1</w:t>
            </w:r>
          </w:p>
        </w:tc>
        <w:tc>
          <w:tcPr>
            <w:tcW w:w="1205" w:type="pct"/>
            <w:noWrap/>
          </w:tcPr>
          <w:p w14:paraId="4AF703AC" w14:textId="77777777" w:rsidR="007554D1" w:rsidRPr="00E053BE" w:rsidRDefault="007554D1" w:rsidP="00823B6A">
            <w:pPr>
              <w:pStyle w:val="TableText"/>
              <w:ind w:right="144"/>
            </w:pPr>
            <w:r w:rsidRPr="00E053BE">
              <w:t>215</w:t>
            </w:r>
          </w:p>
        </w:tc>
        <w:tc>
          <w:tcPr>
            <w:tcW w:w="1240" w:type="pct"/>
            <w:noWrap/>
          </w:tcPr>
          <w:p w14:paraId="0154B408" w14:textId="77777777" w:rsidR="007554D1" w:rsidRPr="00E053BE" w:rsidRDefault="007554D1" w:rsidP="00823B6A">
            <w:pPr>
              <w:pStyle w:val="TableText"/>
              <w:ind w:right="216"/>
            </w:pPr>
            <w:r w:rsidRPr="00E053BE">
              <w:t>11</w:t>
            </w:r>
          </w:p>
        </w:tc>
        <w:tc>
          <w:tcPr>
            <w:tcW w:w="1350" w:type="pct"/>
            <w:noWrap/>
          </w:tcPr>
          <w:p w14:paraId="298B4284" w14:textId="77777777" w:rsidR="007554D1" w:rsidRPr="00E053BE" w:rsidRDefault="007554D1" w:rsidP="00823B6A">
            <w:pPr>
              <w:pStyle w:val="TableText"/>
              <w:ind w:right="288"/>
            </w:pPr>
            <w:r w:rsidRPr="00E053BE">
              <w:t>1</w:t>
            </w:r>
          </w:p>
        </w:tc>
      </w:tr>
      <w:tr w:rsidR="007554D1" w:rsidRPr="00E053BE" w14:paraId="3C9BEA6B" w14:textId="77777777" w:rsidTr="00823B6A">
        <w:trPr>
          <w:trHeight w:val="300"/>
        </w:trPr>
        <w:tc>
          <w:tcPr>
            <w:tcW w:w="1205" w:type="pct"/>
            <w:noWrap/>
          </w:tcPr>
          <w:p w14:paraId="7858EACC" w14:textId="77777777" w:rsidR="007554D1" w:rsidRPr="00E053BE" w:rsidRDefault="007554D1" w:rsidP="00823B6A">
            <w:pPr>
              <w:pStyle w:val="TableText"/>
              <w:ind w:right="144"/>
            </w:pPr>
            <w:r w:rsidRPr="00E053BE">
              <w:t>2</w:t>
            </w:r>
          </w:p>
        </w:tc>
        <w:tc>
          <w:tcPr>
            <w:tcW w:w="1205" w:type="pct"/>
            <w:noWrap/>
          </w:tcPr>
          <w:p w14:paraId="06349657" w14:textId="77777777" w:rsidR="007554D1" w:rsidRPr="00E053BE" w:rsidRDefault="007554D1" w:rsidP="00823B6A">
            <w:pPr>
              <w:pStyle w:val="TableText"/>
              <w:ind w:right="144"/>
            </w:pPr>
            <w:r w:rsidRPr="00E053BE">
              <w:t>223</w:t>
            </w:r>
          </w:p>
        </w:tc>
        <w:tc>
          <w:tcPr>
            <w:tcW w:w="1240" w:type="pct"/>
            <w:noWrap/>
          </w:tcPr>
          <w:p w14:paraId="2A782F65" w14:textId="77777777" w:rsidR="007554D1" w:rsidRPr="00E053BE" w:rsidRDefault="007554D1" w:rsidP="00823B6A">
            <w:pPr>
              <w:pStyle w:val="TableText"/>
              <w:ind w:right="216"/>
            </w:pPr>
            <w:r w:rsidRPr="00E053BE">
              <w:t>8</w:t>
            </w:r>
          </w:p>
        </w:tc>
        <w:tc>
          <w:tcPr>
            <w:tcW w:w="1350" w:type="pct"/>
            <w:noWrap/>
          </w:tcPr>
          <w:p w14:paraId="5FBEFA79" w14:textId="77777777" w:rsidR="007554D1" w:rsidRPr="00E053BE" w:rsidRDefault="007554D1" w:rsidP="00823B6A">
            <w:pPr>
              <w:pStyle w:val="TableText"/>
              <w:ind w:right="288"/>
            </w:pPr>
            <w:r w:rsidRPr="00E053BE">
              <w:t>1</w:t>
            </w:r>
          </w:p>
        </w:tc>
      </w:tr>
      <w:tr w:rsidR="007554D1" w:rsidRPr="00E053BE" w14:paraId="19FB2121" w14:textId="77777777" w:rsidTr="00823B6A">
        <w:trPr>
          <w:trHeight w:val="300"/>
        </w:trPr>
        <w:tc>
          <w:tcPr>
            <w:tcW w:w="1205" w:type="pct"/>
            <w:noWrap/>
          </w:tcPr>
          <w:p w14:paraId="447CEB61" w14:textId="77777777" w:rsidR="007554D1" w:rsidRPr="00E053BE" w:rsidRDefault="007554D1" w:rsidP="00823B6A">
            <w:pPr>
              <w:pStyle w:val="TableText"/>
              <w:ind w:right="144"/>
            </w:pPr>
            <w:r w:rsidRPr="00E053BE">
              <w:t>3</w:t>
            </w:r>
          </w:p>
        </w:tc>
        <w:tc>
          <w:tcPr>
            <w:tcW w:w="1205" w:type="pct"/>
            <w:noWrap/>
          </w:tcPr>
          <w:p w14:paraId="075EC048" w14:textId="77777777" w:rsidR="007554D1" w:rsidRPr="00E053BE" w:rsidRDefault="007554D1" w:rsidP="00823B6A">
            <w:pPr>
              <w:pStyle w:val="TableText"/>
              <w:ind w:right="144"/>
            </w:pPr>
            <w:r w:rsidRPr="00E053BE">
              <w:t>228</w:t>
            </w:r>
          </w:p>
        </w:tc>
        <w:tc>
          <w:tcPr>
            <w:tcW w:w="1240" w:type="pct"/>
            <w:noWrap/>
          </w:tcPr>
          <w:p w14:paraId="59034E0A" w14:textId="77777777" w:rsidR="007554D1" w:rsidRPr="00E053BE" w:rsidRDefault="007554D1" w:rsidP="00823B6A">
            <w:pPr>
              <w:pStyle w:val="TableText"/>
              <w:ind w:right="216"/>
            </w:pPr>
            <w:r w:rsidRPr="00E053BE">
              <w:t>6</w:t>
            </w:r>
          </w:p>
        </w:tc>
        <w:tc>
          <w:tcPr>
            <w:tcW w:w="1350" w:type="pct"/>
            <w:noWrap/>
          </w:tcPr>
          <w:p w14:paraId="6ED5C533" w14:textId="77777777" w:rsidR="007554D1" w:rsidRPr="00E053BE" w:rsidRDefault="007554D1" w:rsidP="00823B6A">
            <w:pPr>
              <w:pStyle w:val="TableText"/>
              <w:ind w:right="288"/>
            </w:pPr>
            <w:r w:rsidRPr="00E053BE">
              <w:t>1</w:t>
            </w:r>
          </w:p>
        </w:tc>
      </w:tr>
      <w:tr w:rsidR="007554D1" w:rsidRPr="00E053BE" w14:paraId="20A507BA" w14:textId="77777777" w:rsidTr="00823B6A">
        <w:trPr>
          <w:trHeight w:val="300"/>
        </w:trPr>
        <w:tc>
          <w:tcPr>
            <w:tcW w:w="1205" w:type="pct"/>
            <w:noWrap/>
          </w:tcPr>
          <w:p w14:paraId="52329C2B" w14:textId="77777777" w:rsidR="007554D1" w:rsidRPr="00E053BE" w:rsidRDefault="007554D1" w:rsidP="00823B6A">
            <w:pPr>
              <w:pStyle w:val="TableText"/>
              <w:ind w:right="144"/>
            </w:pPr>
            <w:r w:rsidRPr="00E053BE">
              <w:t>4</w:t>
            </w:r>
          </w:p>
        </w:tc>
        <w:tc>
          <w:tcPr>
            <w:tcW w:w="1205" w:type="pct"/>
            <w:noWrap/>
          </w:tcPr>
          <w:p w14:paraId="7A9E0BC3" w14:textId="77777777" w:rsidR="007554D1" w:rsidRPr="00E053BE" w:rsidRDefault="007554D1" w:rsidP="00823B6A">
            <w:pPr>
              <w:pStyle w:val="TableText"/>
              <w:ind w:right="144"/>
            </w:pPr>
            <w:r w:rsidRPr="00E053BE">
              <w:t>231</w:t>
            </w:r>
          </w:p>
        </w:tc>
        <w:tc>
          <w:tcPr>
            <w:tcW w:w="1240" w:type="pct"/>
            <w:noWrap/>
          </w:tcPr>
          <w:p w14:paraId="1C36387F" w14:textId="77777777" w:rsidR="007554D1" w:rsidRPr="00E053BE" w:rsidRDefault="007554D1" w:rsidP="00823B6A">
            <w:pPr>
              <w:pStyle w:val="TableText"/>
              <w:ind w:right="216"/>
            </w:pPr>
            <w:r w:rsidRPr="00E053BE">
              <w:t>6</w:t>
            </w:r>
          </w:p>
        </w:tc>
        <w:tc>
          <w:tcPr>
            <w:tcW w:w="1350" w:type="pct"/>
            <w:noWrap/>
          </w:tcPr>
          <w:p w14:paraId="67220EF7" w14:textId="77777777" w:rsidR="007554D1" w:rsidRPr="00E053BE" w:rsidRDefault="007554D1" w:rsidP="00823B6A">
            <w:pPr>
              <w:pStyle w:val="TableText"/>
              <w:ind w:right="288"/>
            </w:pPr>
            <w:r w:rsidRPr="00E053BE">
              <w:t>1</w:t>
            </w:r>
          </w:p>
        </w:tc>
      </w:tr>
      <w:tr w:rsidR="007554D1" w:rsidRPr="00E053BE" w14:paraId="482DCCC8" w14:textId="77777777" w:rsidTr="00823B6A">
        <w:trPr>
          <w:trHeight w:val="300"/>
        </w:trPr>
        <w:tc>
          <w:tcPr>
            <w:tcW w:w="1205" w:type="pct"/>
            <w:noWrap/>
          </w:tcPr>
          <w:p w14:paraId="762636EB" w14:textId="77777777" w:rsidR="007554D1" w:rsidRPr="00E053BE" w:rsidRDefault="007554D1" w:rsidP="00823B6A">
            <w:pPr>
              <w:pStyle w:val="TableText"/>
              <w:ind w:right="144"/>
            </w:pPr>
            <w:r w:rsidRPr="00E053BE">
              <w:t>5</w:t>
            </w:r>
          </w:p>
        </w:tc>
        <w:tc>
          <w:tcPr>
            <w:tcW w:w="1205" w:type="pct"/>
            <w:noWrap/>
          </w:tcPr>
          <w:p w14:paraId="3315D919" w14:textId="77777777" w:rsidR="007554D1" w:rsidRPr="00E053BE" w:rsidRDefault="007554D1" w:rsidP="00823B6A">
            <w:pPr>
              <w:pStyle w:val="TableText"/>
              <w:ind w:right="144"/>
            </w:pPr>
            <w:r w:rsidRPr="00E053BE">
              <w:t>234</w:t>
            </w:r>
          </w:p>
        </w:tc>
        <w:tc>
          <w:tcPr>
            <w:tcW w:w="1240" w:type="pct"/>
            <w:noWrap/>
          </w:tcPr>
          <w:p w14:paraId="68365425" w14:textId="77777777" w:rsidR="007554D1" w:rsidRPr="00E053BE" w:rsidRDefault="007554D1" w:rsidP="00823B6A">
            <w:pPr>
              <w:pStyle w:val="TableText"/>
              <w:ind w:right="216"/>
            </w:pPr>
            <w:r w:rsidRPr="00E053BE">
              <w:t>5</w:t>
            </w:r>
          </w:p>
        </w:tc>
        <w:tc>
          <w:tcPr>
            <w:tcW w:w="1350" w:type="pct"/>
            <w:noWrap/>
          </w:tcPr>
          <w:p w14:paraId="0746F4E6" w14:textId="77777777" w:rsidR="007554D1" w:rsidRPr="00E053BE" w:rsidRDefault="007554D1" w:rsidP="00823B6A">
            <w:pPr>
              <w:pStyle w:val="TableText"/>
              <w:ind w:right="288"/>
            </w:pPr>
            <w:r w:rsidRPr="00E053BE">
              <w:t>1</w:t>
            </w:r>
          </w:p>
        </w:tc>
      </w:tr>
      <w:tr w:rsidR="007554D1" w:rsidRPr="00E053BE" w14:paraId="1742A838" w14:textId="77777777" w:rsidTr="00823B6A">
        <w:trPr>
          <w:trHeight w:val="300"/>
        </w:trPr>
        <w:tc>
          <w:tcPr>
            <w:tcW w:w="1205" w:type="pct"/>
            <w:noWrap/>
          </w:tcPr>
          <w:p w14:paraId="2015FB76" w14:textId="77777777" w:rsidR="007554D1" w:rsidRPr="00E053BE" w:rsidRDefault="007554D1" w:rsidP="00823B6A">
            <w:pPr>
              <w:pStyle w:val="TableText"/>
              <w:ind w:right="144"/>
            </w:pPr>
            <w:r w:rsidRPr="00E053BE">
              <w:t>6</w:t>
            </w:r>
          </w:p>
        </w:tc>
        <w:tc>
          <w:tcPr>
            <w:tcW w:w="1205" w:type="pct"/>
            <w:noWrap/>
          </w:tcPr>
          <w:p w14:paraId="065C9970" w14:textId="77777777" w:rsidR="007554D1" w:rsidRPr="00E053BE" w:rsidRDefault="007554D1" w:rsidP="00823B6A">
            <w:pPr>
              <w:pStyle w:val="TableText"/>
              <w:ind w:right="144"/>
            </w:pPr>
            <w:r w:rsidRPr="00E053BE">
              <w:t>236</w:t>
            </w:r>
          </w:p>
        </w:tc>
        <w:tc>
          <w:tcPr>
            <w:tcW w:w="1240" w:type="pct"/>
            <w:noWrap/>
          </w:tcPr>
          <w:p w14:paraId="297720AD" w14:textId="77777777" w:rsidR="007554D1" w:rsidRPr="00E053BE" w:rsidRDefault="007554D1" w:rsidP="00823B6A">
            <w:pPr>
              <w:pStyle w:val="TableText"/>
              <w:ind w:right="216"/>
            </w:pPr>
            <w:r w:rsidRPr="00E053BE">
              <w:t>5</w:t>
            </w:r>
          </w:p>
        </w:tc>
        <w:tc>
          <w:tcPr>
            <w:tcW w:w="1350" w:type="pct"/>
            <w:noWrap/>
          </w:tcPr>
          <w:p w14:paraId="5A2D4F28" w14:textId="77777777" w:rsidR="007554D1" w:rsidRPr="00E053BE" w:rsidRDefault="007554D1" w:rsidP="00823B6A">
            <w:pPr>
              <w:pStyle w:val="TableText"/>
              <w:ind w:right="288"/>
            </w:pPr>
            <w:r w:rsidRPr="00E053BE">
              <w:t>1</w:t>
            </w:r>
          </w:p>
        </w:tc>
      </w:tr>
      <w:tr w:rsidR="007554D1" w:rsidRPr="00E053BE" w14:paraId="5C3A32B7" w14:textId="77777777" w:rsidTr="00823B6A">
        <w:trPr>
          <w:trHeight w:val="300"/>
        </w:trPr>
        <w:tc>
          <w:tcPr>
            <w:tcW w:w="1205" w:type="pct"/>
            <w:noWrap/>
          </w:tcPr>
          <w:p w14:paraId="733C3B64" w14:textId="77777777" w:rsidR="007554D1" w:rsidRPr="00E053BE" w:rsidRDefault="007554D1" w:rsidP="00823B6A">
            <w:pPr>
              <w:pStyle w:val="TableText"/>
              <w:ind w:right="144"/>
            </w:pPr>
            <w:r w:rsidRPr="00E053BE">
              <w:t>7</w:t>
            </w:r>
          </w:p>
        </w:tc>
        <w:tc>
          <w:tcPr>
            <w:tcW w:w="1205" w:type="pct"/>
            <w:noWrap/>
          </w:tcPr>
          <w:p w14:paraId="68BF5D5E" w14:textId="77777777" w:rsidR="007554D1" w:rsidRPr="00E053BE" w:rsidRDefault="007554D1" w:rsidP="00823B6A">
            <w:pPr>
              <w:pStyle w:val="TableText"/>
              <w:ind w:right="144"/>
            </w:pPr>
            <w:r w:rsidRPr="00E053BE">
              <w:t>238</w:t>
            </w:r>
          </w:p>
        </w:tc>
        <w:tc>
          <w:tcPr>
            <w:tcW w:w="1240" w:type="pct"/>
            <w:noWrap/>
          </w:tcPr>
          <w:p w14:paraId="106DCAAC" w14:textId="77777777" w:rsidR="007554D1" w:rsidRPr="00E053BE" w:rsidRDefault="007554D1" w:rsidP="00823B6A">
            <w:pPr>
              <w:pStyle w:val="TableText"/>
              <w:ind w:right="216"/>
            </w:pPr>
            <w:r w:rsidRPr="00E053BE">
              <w:t>4</w:t>
            </w:r>
          </w:p>
        </w:tc>
        <w:tc>
          <w:tcPr>
            <w:tcW w:w="1350" w:type="pct"/>
            <w:noWrap/>
          </w:tcPr>
          <w:p w14:paraId="5F04F50F" w14:textId="77777777" w:rsidR="007554D1" w:rsidRPr="00E053BE" w:rsidRDefault="007554D1" w:rsidP="00823B6A">
            <w:pPr>
              <w:pStyle w:val="TableText"/>
              <w:ind w:right="288"/>
            </w:pPr>
            <w:r w:rsidRPr="00E053BE">
              <w:t>1</w:t>
            </w:r>
          </w:p>
        </w:tc>
      </w:tr>
      <w:tr w:rsidR="007554D1" w:rsidRPr="00E053BE" w14:paraId="44F9D703" w14:textId="77777777" w:rsidTr="00823B6A">
        <w:trPr>
          <w:trHeight w:val="300"/>
        </w:trPr>
        <w:tc>
          <w:tcPr>
            <w:tcW w:w="1205" w:type="pct"/>
            <w:noWrap/>
          </w:tcPr>
          <w:p w14:paraId="3FB87065" w14:textId="77777777" w:rsidR="007554D1" w:rsidRPr="00E053BE" w:rsidRDefault="007554D1" w:rsidP="00823B6A">
            <w:pPr>
              <w:pStyle w:val="TableText"/>
              <w:ind w:right="144"/>
            </w:pPr>
            <w:r w:rsidRPr="00E053BE">
              <w:t>8</w:t>
            </w:r>
          </w:p>
        </w:tc>
        <w:tc>
          <w:tcPr>
            <w:tcW w:w="1205" w:type="pct"/>
            <w:noWrap/>
          </w:tcPr>
          <w:p w14:paraId="21BCAB55" w14:textId="77777777" w:rsidR="007554D1" w:rsidRPr="00E053BE" w:rsidRDefault="007554D1" w:rsidP="00823B6A">
            <w:pPr>
              <w:pStyle w:val="TableText"/>
              <w:ind w:right="144"/>
            </w:pPr>
            <w:r w:rsidRPr="00E053BE">
              <w:t>240</w:t>
            </w:r>
          </w:p>
        </w:tc>
        <w:tc>
          <w:tcPr>
            <w:tcW w:w="1240" w:type="pct"/>
            <w:noWrap/>
          </w:tcPr>
          <w:p w14:paraId="5E05B125" w14:textId="77777777" w:rsidR="007554D1" w:rsidRPr="00E053BE" w:rsidRDefault="007554D1" w:rsidP="00823B6A">
            <w:pPr>
              <w:pStyle w:val="TableText"/>
              <w:ind w:right="216"/>
            </w:pPr>
            <w:r w:rsidRPr="00E053BE">
              <w:t>4</w:t>
            </w:r>
          </w:p>
        </w:tc>
        <w:tc>
          <w:tcPr>
            <w:tcW w:w="1350" w:type="pct"/>
            <w:noWrap/>
          </w:tcPr>
          <w:p w14:paraId="1B69CD68" w14:textId="77777777" w:rsidR="007554D1" w:rsidRPr="00E053BE" w:rsidRDefault="007554D1" w:rsidP="00823B6A">
            <w:pPr>
              <w:pStyle w:val="TableText"/>
              <w:ind w:right="288"/>
            </w:pPr>
            <w:r w:rsidRPr="00E053BE">
              <w:t>1</w:t>
            </w:r>
          </w:p>
        </w:tc>
      </w:tr>
      <w:tr w:rsidR="007554D1" w:rsidRPr="00E053BE" w14:paraId="44C28910" w14:textId="77777777" w:rsidTr="00823B6A">
        <w:trPr>
          <w:trHeight w:val="300"/>
        </w:trPr>
        <w:tc>
          <w:tcPr>
            <w:tcW w:w="1205" w:type="pct"/>
            <w:noWrap/>
          </w:tcPr>
          <w:p w14:paraId="3FBA6BD3" w14:textId="77777777" w:rsidR="007554D1" w:rsidRPr="00E053BE" w:rsidRDefault="007554D1" w:rsidP="00823B6A">
            <w:pPr>
              <w:pStyle w:val="TableText"/>
              <w:ind w:right="144"/>
            </w:pPr>
            <w:r w:rsidRPr="00E053BE">
              <w:t>9</w:t>
            </w:r>
          </w:p>
        </w:tc>
        <w:tc>
          <w:tcPr>
            <w:tcW w:w="1205" w:type="pct"/>
            <w:noWrap/>
          </w:tcPr>
          <w:p w14:paraId="6DC76068" w14:textId="77777777" w:rsidR="007554D1" w:rsidRPr="00E053BE" w:rsidRDefault="007554D1" w:rsidP="00823B6A">
            <w:pPr>
              <w:pStyle w:val="TableText"/>
              <w:ind w:right="144"/>
            </w:pPr>
            <w:r w:rsidRPr="00E053BE">
              <w:t>241</w:t>
            </w:r>
          </w:p>
        </w:tc>
        <w:tc>
          <w:tcPr>
            <w:tcW w:w="1240" w:type="pct"/>
            <w:noWrap/>
          </w:tcPr>
          <w:p w14:paraId="14CA5F0F" w14:textId="77777777" w:rsidR="007554D1" w:rsidRPr="00E053BE" w:rsidRDefault="007554D1" w:rsidP="00823B6A">
            <w:pPr>
              <w:pStyle w:val="TableText"/>
              <w:ind w:right="216"/>
            </w:pPr>
            <w:r w:rsidRPr="00E053BE">
              <w:t>4</w:t>
            </w:r>
          </w:p>
        </w:tc>
        <w:tc>
          <w:tcPr>
            <w:tcW w:w="1350" w:type="pct"/>
            <w:noWrap/>
          </w:tcPr>
          <w:p w14:paraId="32AD7DDE" w14:textId="77777777" w:rsidR="007554D1" w:rsidRPr="00E053BE" w:rsidRDefault="007554D1" w:rsidP="00823B6A">
            <w:pPr>
              <w:pStyle w:val="TableText"/>
              <w:ind w:right="288"/>
            </w:pPr>
            <w:r w:rsidRPr="00E053BE">
              <w:t>1</w:t>
            </w:r>
          </w:p>
        </w:tc>
      </w:tr>
      <w:tr w:rsidR="007554D1" w:rsidRPr="00E053BE" w14:paraId="01D980B3" w14:textId="77777777" w:rsidTr="00823B6A">
        <w:trPr>
          <w:trHeight w:val="300"/>
        </w:trPr>
        <w:tc>
          <w:tcPr>
            <w:tcW w:w="1205" w:type="pct"/>
            <w:noWrap/>
          </w:tcPr>
          <w:p w14:paraId="7610F55D" w14:textId="77777777" w:rsidR="007554D1" w:rsidRPr="00E053BE" w:rsidRDefault="007554D1" w:rsidP="00823B6A">
            <w:pPr>
              <w:pStyle w:val="TableText"/>
              <w:ind w:right="144"/>
            </w:pPr>
            <w:r w:rsidRPr="00E053BE">
              <w:t>10</w:t>
            </w:r>
          </w:p>
        </w:tc>
        <w:tc>
          <w:tcPr>
            <w:tcW w:w="1205" w:type="pct"/>
            <w:noWrap/>
          </w:tcPr>
          <w:p w14:paraId="03A1E6BA" w14:textId="77777777" w:rsidR="007554D1" w:rsidRPr="00E053BE" w:rsidRDefault="007554D1" w:rsidP="00823B6A">
            <w:pPr>
              <w:pStyle w:val="TableText"/>
              <w:ind w:right="144"/>
            </w:pPr>
            <w:r w:rsidRPr="00E053BE">
              <w:t>243</w:t>
            </w:r>
          </w:p>
        </w:tc>
        <w:tc>
          <w:tcPr>
            <w:tcW w:w="1240" w:type="pct"/>
            <w:noWrap/>
          </w:tcPr>
          <w:p w14:paraId="751D1D72" w14:textId="77777777" w:rsidR="007554D1" w:rsidRPr="00E053BE" w:rsidRDefault="007554D1" w:rsidP="00823B6A">
            <w:pPr>
              <w:pStyle w:val="TableText"/>
              <w:ind w:right="216"/>
            </w:pPr>
            <w:r w:rsidRPr="00E053BE">
              <w:t>4</w:t>
            </w:r>
          </w:p>
        </w:tc>
        <w:tc>
          <w:tcPr>
            <w:tcW w:w="1350" w:type="pct"/>
            <w:noWrap/>
          </w:tcPr>
          <w:p w14:paraId="78FFA13C" w14:textId="77777777" w:rsidR="007554D1" w:rsidRPr="00E053BE" w:rsidRDefault="007554D1" w:rsidP="00823B6A">
            <w:pPr>
              <w:pStyle w:val="TableText"/>
              <w:ind w:right="288"/>
            </w:pPr>
            <w:r w:rsidRPr="00E053BE">
              <w:t>1</w:t>
            </w:r>
          </w:p>
        </w:tc>
      </w:tr>
      <w:tr w:rsidR="007554D1" w:rsidRPr="00E053BE" w14:paraId="277484B3" w14:textId="77777777" w:rsidTr="00823B6A">
        <w:trPr>
          <w:trHeight w:val="300"/>
        </w:trPr>
        <w:tc>
          <w:tcPr>
            <w:tcW w:w="1205" w:type="pct"/>
            <w:noWrap/>
          </w:tcPr>
          <w:p w14:paraId="102AF6EC" w14:textId="77777777" w:rsidR="007554D1" w:rsidRPr="00E053BE" w:rsidRDefault="007554D1" w:rsidP="00823B6A">
            <w:pPr>
              <w:pStyle w:val="TableText"/>
              <w:ind w:right="144"/>
            </w:pPr>
            <w:r w:rsidRPr="00E053BE">
              <w:t>11</w:t>
            </w:r>
          </w:p>
        </w:tc>
        <w:tc>
          <w:tcPr>
            <w:tcW w:w="1205" w:type="pct"/>
            <w:noWrap/>
          </w:tcPr>
          <w:p w14:paraId="5B4F6F70" w14:textId="77777777" w:rsidR="007554D1" w:rsidRPr="00E053BE" w:rsidRDefault="007554D1" w:rsidP="00823B6A">
            <w:pPr>
              <w:pStyle w:val="TableText"/>
              <w:ind w:right="144"/>
            </w:pPr>
            <w:r w:rsidRPr="00E053BE">
              <w:t>244</w:t>
            </w:r>
          </w:p>
        </w:tc>
        <w:tc>
          <w:tcPr>
            <w:tcW w:w="1240" w:type="pct"/>
            <w:noWrap/>
          </w:tcPr>
          <w:p w14:paraId="1172F2E8" w14:textId="77777777" w:rsidR="007554D1" w:rsidRPr="00E053BE" w:rsidRDefault="007554D1" w:rsidP="00823B6A">
            <w:pPr>
              <w:pStyle w:val="TableText"/>
              <w:ind w:right="216"/>
            </w:pPr>
            <w:r w:rsidRPr="00E053BE">
              <w:t>4</w:t>
            </w:r>
          </w:p>
        </w:tc>
        <w:tc>
          <w:tcPr>
            <w:tcW w:w="1350" w:type="pct"/>
            <w:noWrap/>
          </w:tcPr>
          <w:p w14:paraId="01DD723F" w14:textId="77777777" w:rsidR="007554D1" w:rsidRPr="00E053BE" w:rsidRDefault="007554D1" w:rsidP="00823B6A">
            <w:pPr>
              <w:pStyle w:val="TableText"/>
              <w:ind w:right="288"/>
            </w:pPr>
            <w:r w:rsidRPr="00E053BE">
              <w:t>2</w:t>
            </w:r>
          </w:p>
        </w:tc>
      </w:tr>
      <w:tr w:rsidR="007554D1" w:rsidRPr="00E053BE" w14:paraId="5602846B" w14:textId="77777777" w:rsidTr="00823B6A">
        <w:trPr>
          <w:trHeight w:val="300"/>
        </w:trPr>
        <w:tc>
          <w:tcPr>
            <w:tcW w:w="1205" w:type="pct"/>
            <w:noWrap/>
          </w:tcPr>
          <w:p w14:paraId="3C138825" w14:textId="77777777" w:rsidR="007554D1" w:rsidRPr="00E053BE" w:rsidRDefault="007554D1" w:rsidP="00823B6A">
            <w:pPr>
              <w:pStyle w:val="TableText"/>
              <w:ind w:right="144"/>
            </w:pPr>
            <w:r w:rsidRPr="00E053BE">
              <w:t>12</w:t>
            </w:r>
          </w:p>
        </w:tc>
        <w:tc>
          <w:tcPr>
            <w:tcW w:w="1205" w:type="pct"/>
            <w:noWrap/>
          </w:tcPr>
          <w:p w14:paraId="545AB800" w14:textId="77777777" w:rsidR="007554D1" w:rsidRPr="00E053BE" w:rsidRDefault="007554D1" w:rsidP="00823B6A">
            <w:pPr>
              <w:pStyle w:val="TableText"/>
              <w:ind w:right="144"/>
            </w:pPr>
            <w:r w:rsidRPr="00E053BE">
              <w:t>245</w:t>
            </w:r>
          </w:p>
        </w:tc>
        <w:tc>
          <w:tcPr>
            <w:tcW w:w="1240" w:type="pct"/>
            <w:noWrap/>
          </w:tcPr>
          <w:p w14:paraId="3751B98F" w14:textId="77777777" w:rsidR="007554D1" w:rsidRPr="00E053BE" w:rsidRDefault="007554D1" w:rsidP="00823B6A">
            <w:pPr>
              <w:pStyle w:val="TableText"/>
              <w:ind w:right="216"/>
            </w:pPr>
            <w:r w:rsidRPr="00E053BE">
              <w:t>4</w:t>
            </w:r>
          </w:p>
        </w:tc>
        <w:tc>
          <w:tcPr>
            <w:tcW w:w="1350" w:type="pct"/>
            <w:noWrap/>
          </w:tcPr>
          <w:p w14:paraId="55486975" w14:textId="77777777" w:rsidR="007554D1" w:rsidRPr="00E053BE" w:rsidRDefault="007554D1" w:rsidP="00823B6A">
            <w:pPr>
              <w:pStyle w:val="TableText"/>
              <w:ind w:right="288"/>
            </w:pPr>
            <w:r w:rsidRPr="00E053BE">
              <w:t>2</w:t>
            </w:r>
          </w:p>
        </w:tc>
      </w:tr>
      <w:tr w:rsidR="007554D1" w:rsidRPr="00E053BE" w14:paraId="2753B020" w14:textId="77777777" w:rsidTr="00823B6A">
        <w:trPr>
          <w:trHeight w:val="300"/>
        </w:trPr>
        <w:tc>
          <w:tcPr>
            <w:tcW w:w="1205" w:type="pct"/>
            <w:noWrap/>
          </w:tcPr>
          <w:p w14:paraId="399EF1AF" w14:textId="77777777" w:rsidR="007554D1" w:rsidRPr="00E053BE" w:rsidRDefault="007554D1" w:rsidP="00823B6A">
            <w:pPr>
              <w:pStyle w:val="TableText"/>
              <w:ind w:right="144"/>
            </w:pPr>
            <w:r w:rsidRPr="00E053BE">
              <w:t>13</w:t>
            </w:r>
          </w:p>
        </w:tc>
        <w:tc>
          <w:tcPr>
            <w:tcW w:w="1205" w:type="pct"/>
            <w:noWrap/>
          </w:tcPr>
          <w:p w14:paraId="21AAA73C" w14:textId="77777777" w:rsidR="007554D1" w:rsidRPr="00E053BE" w:rsidRDefault="007554D1" w:rsidP="00823B6A">
            <w:pPr>
              <w:pStyle w:val="TableText"/>
              <w:ind w:right="144"/>
            </w:pPr>
            <w:r w:rsidRPr="00E053BE">
              <w:t>247</w:t>
            </w:r>
          </w:p>
        </w:tc>
        <w:tc>
          <w:tcPr>
            <w:tcW w:w="1240" w:type="pct"/>
            <w:noWrap/>
          </w:tcPr>
          <w:p w14:paraId="2ADE686A" w14:textId="77777777" w:rsidR="007554D1" w:rsidRPr="00E053BE" w:rsidRDefault="007554D1" w:rsidP="00823B6A">
            <w:pPr>
              <w:pStyle w:val="TableText"/>
              <w:ind w:right="216"/>
            </w:pPr>
            <w:r w:rsidRPr="00E053BE">
              <w:t>4</w:t>
            </w:r>
          </w:p>
        </w:tc>
        <w:tc>
          <w:tcPr>
            <w:tcW w:w="1350" w:type="pct"/>
            <w:noWrap/>
          </w:tcPr>
          <w:p w14:paraId="31586627" w14:textId="77777777" w:rsidR="007554D1" w:rsidRPr="00E053BE" w:rsidRDefault="007554D1" w:rsidP="00823B6A">
            <w:pPr>
              <w:pStyle w:val="TableText"/>
              <w:ind w:right="288"/>
            </w:pPr>
            <w:r w:rsidRPr="00E053BE">
              <w:t>2</w:t>
            </w:r>
          </w:p>
        </w:tc>
      </w:tr>
      <w:tr w:rsidR="007554D1" w:rsidRPr="00E053BE" w14:paraId="5592C6B1" w14:textId="77777777" w:rsidTr="00823B6A">
        <w:trPr>
          <w:trHeight w:val="300"/>
        </w:trPr>
        <w:tc>
          <w:tcPr>
            <w:tcW w:w="1205" w:type="pct"/>
            <w:noWrap/>
          </w:tcPr>
          <w:p w14:paraId="509879D1" w14:textId="77777777" w:rsidR="007554D1" w:rsidRPr="00E053BE" w:rsidRDefault="007554D1" w:rsidP="00823B6A">
            <w:pPr>
              <w:pStyle w:val="TableText"/>
              <w:ind w:right="144"/>
            </w:pPr>
            <w:r w:rsidRPr="00E053BE">
              <w:t>14</w:t>
            </w:r>
          </w:p>
        </w:tc>
        <w:tc>
          <w:tcPr>
            <w:tcW w:w="1205" w:type="pct"/>
            <w:noWrap/>
          </w:tcPr>
          <w:p w14:paraId="048617A1" w14:textId="77777777" w:rsidR="007554D1" w:rsidRPr="00E053BE" w:rsidRDefault="007554D1" w:rsidP="00823B6A">
            <w:pPr>
              <w:pStyle w:val="TableText"/>
              <w:ind w:right="144"/>
            </w:pPr>
            <w:r w:rsidRPr="00E053BE">
              <w:t>248</w:t>
            </w:r>
          </w:p>
        </w:tc>
        <w:tc>
          <w:tcPr>
            <w:tcW w:w="1240" w:type="pct"/>
            <w:noWrap/>
          </w:tcPr>
          <w:p w14:paraId="274520A8" w14:textId="77777777" w:rsidR="007554D1" w:rsidRPr="00E053BE" w:rsidRDefault="007554D1" w:rsidP="00823B6A">
            <w:pPr>
              <w:pStyle w:val="TableText"/>
              <w:ind w:right="216"/>
            </w:pPr>
            <w:r w:rsidRPr="00E053BE">
              <w:t>4</w:t>
            </w:r>
          </w:p>
        </w:tc>
        <w:tc>
          <w:tcPr>
            <w:tcW w:w="1350" w:type="pct"/>
            <w:noWrap/>
          </w:tcPr>
          <w:p w14:paraId="2202841B" w14:textId="77777777" w:rsidR="007554D1" w:rsidRPr="00E053BE" w:rsidRDefault="007554D1" w:rsidP="00823B6A">
            <w:pPr>
              <w:pStyle w:val="TableText"/>
              <w:ind w:right="288"/>
            </w:pPr>
            <w:r w:rsidRPr="00E053BE">
              <w:t>2</w:t>
            </w:r>
          </w:p>
        </w:tc>
      </w:tr>
      <w:tr w:rsidR="007554D1" w:rsidRPr="00E053BE" w14:paraId="75E93C5A" w14:textId="77777777" w:rsidTr="00823B6A">
        <w:trPr>
          <w:trHeight w:val="300"/>
        </w:trPr>
        <w:tc>
          <w:tcPr>
            <w:tcW w:w="1205" w:type="pct"/>
            <w:noWrap/>
          </w:tcPr>
          <w:p w14:paraId="7ADD47B1" w14:textId="77777777" w:rsidR="007554D1" w:rsidRPr="00E053BE" w:rsidRDefault="007554D1" w:rsidP="00823B6A">
            <w:pPr>
              <w:pStyle w:val="TableText"/>
              <w:ind w:right="144"/>
            </w:pPr>
            <w:r w:rsidRPr="00E053BE">
              <w:t>15</w:t>
            </w:r>
          </w:p>
        </w:tc>
        <w:tc>
          <w:tcPr>
            <w:tcW w:w="1205" w:type="pct"/>
            <w:noWrap/>
          </w:tcPr>
          <w:p w14:paraId="161457E0" w14:textId="77777777" w:rsidR="007554D1" w:rsidRPr="00E053BE" w:rsidRDefault="007554D1" w:rsidP="00823B6A">
            <w:pPr>
              <w:pStyle w:val="TableText"/>
              <w:ind w:right="144"/>
            </w:pPr>
            <w:r w:rsidRPr="00E053BE">
              <w:t>249</w:t>
            </w:r>
          </w:p>
        </w:tc>
        <w:tc>
          <w:tcPr>
            <w:tcW w:w="1240" w:type="pct"/>
            <w:noWrap/>
          </w:tcPr>
          <w:p w14:paraId="257BE88B" w14:textId="77777777" w:rsidR="007554D1" w:rsidRPr="00E053BE" w:rsidRDefault="007554D1" w:rsidP="00823B6A">
            <w:pPr>
              <w:pStyle w:val="TableText"/>
              <w:ind w:right="216"/>
            </w:pPr>
            <w:r w:rsidRPr="00E053BE">
              <w:t>4</w:t>
            </w:r>
          </w:p>
        </w:tc>
        <w:tc>
          <w:tcPr>
            <w:tcW w:w="1350" w:type="pct"/>
            <w:noWrap/>
          </w:tcPr>
          <w:p w14:paraId="1D94F0DE" w14:textId="77777777" w:rsidR="007554D1" w:rsidRPr="00E053BE" w:rsidRDefault="007554D1" w:rsidP="00823B6A">
            <w:pPr>
              <w:pStyle w:val="TableText"/>
              <w:ind w:right="288"/>
            </w:pPr>
            <w:r w:rsidRPr="00E053BE">
              <w:t>2</w:t>
            </w:r>
          </w:p>
        </w:tc>
      </w:tr>
      <w:tr w:rsidR="007554D1" w:rsidRPr="00E053BE" w14:paraId="01482B5F" w14:textId="77777777" w:rsidTr="00823B6A">
        <w:trPr>
          <w:trHeight w:val="300"/>
        </w:trPr>
        <w:tc>
          <w:tcPr>
            <w:tcW w:w="1205" w:type="pct"/>
            <w:noWrap/>
          </w:tcPr>
          <w:p w14:paraId="0FBD4262" w14:textId="77777777" w:rsidR="007554D1" w:rsidRPr="00E053BE" w:rsidRDefault="007554D1" w:rsidP="00823B6A">
            <w:pPr>
              <w:pStyle w:val="TableText"/>
              <w:ind w:right="144"/>
            </w:pPr>
            <w:r w:rsidRPr="00E053BE">
              <w:t>16</w:t>
            </w:r>
          </w:p>
        </w:tc>
        <w:tc>
          <w:tcPr>
            <w:tcW w:w="1205" w:type="pct"/>
            <w:noWrap/>
          </w:tcPr>
          <w:p w14:paraId="6AA85C7A" w14:textId="77777777" w:rsidR="007554D1" w:rsidRPr="00E053BE" w:rsidRDefault="007554D1" w:rsidP="00823B6A">
            <w:pPr>
              <w:pStyle w:val="TableText"/>
              <w:ind w:right="144"/>
            </w:pPr>
            <w:r w:rsidRPr="00E053BE">
              <w:t>250</w:t>
            </w:r>
          </w:p>
        </w:tc>
        <w:tc>
          <w:tcPr>
            <w:tcW w:w="1240" w:type="pct"/>
            <w:noWrap/>
          </w:tcPr>
          <w:p w14:paraId="57F09AF9" w14:textId="77777777" w:rsidR="007554D1" w:rsidRPr="00E053BE" w:rsidRDefault="007554D1" w:rsidP="00823B6A">
            <w:pPr>
              <w:pStyle w:val="TableText"/>
              <w:ind w:right="216"/>
            </w:pPr>
            <w:r w:rsidRPr="00E053BE">
              <w:t>4</w:t>
            </w:r>
          </w:p>
        </w:tc>
        <w:tc>
          <w:tcPr>
            <w:tcW w:w="1350" w:type="pct"/>
            <w:noWrap/>
          </w:tcPr>
          <w:p w14:paraId="44761674" w14:textId="77777777" w:rsidR="007554D1" w:rsidRPr="00E053BE" w:rsidRDefault="007554D1" w:rsidP="00823B6A">
            <w:pPr>
              <w:pStyle w:val="TableText"/>
              <w:ind w:right="288"/>
            </w:pPr>
            <w:r w:rsidRPr="00E053BE">
              <w:t>2</w:t>
            </w:r>
          </w:p>
        </w:tc>
      </w:tr>
      <w:tr w:rsidR="007554D1" w:rsidRPr="00E053BE" w14:paraId="7D9848E3" w14:textId="77777777" w:rsidTr="00823B6A">
        <w:trPr>
          <w:trHeight w:val="300"/>
        </w:trPr>
        <w:tc>
          <w:tcPr>
            <w:tcW w:w="1205" w:type="pct"/>
            <w:noWrap/>
          </w:tcPr>
          <w:p w14:paraId="48B49D13" w14:textId="77777777" w:rsidR="007554D1" w:rsidRPr="00E053BE" w:rsidRDefault="007554D1" w:rsidP="00823B6A">
            <w:pPr>
              <w:pStyle w:val="TableText"/>
              <w:ind w:right="144"/>
            </w:pPr>
            <w:r w:rsidRPr="00E053BE">
              <w:t>17</w:t>
            </w:r>
          </w:p>
        </w:tc>
        <w:tc>
          <w:tcPr>
            <w:tcW w:w="1205" w:type="pct"/>
            <w:noWrap/>
          </w:tcPr>
          <w:p w14:paraId="53FAB945" w14:textId="77777777" w:rsidR="007554D1" w:rsidRPr="00E053BE" w:rsidRDefault="007554D1" w:rsidP="00823B6A">
            <w:pPr>
              <w:pStyle w:val="TableText"/>
              <w:ind w:right="144"/>
            </w:pPr>
            <w:r w:rsidRPr="00E053BE">
              <w:t>252</w:t>
            </w:r>
          </w:p>
        </w:tc>
        <w:tc>
          <w:tcPr>
            <w:tcW w:w="1240" w:type="pct"/>
            <w:noWrap/>
          </w:tcPr>
          <w:p w14:paraId="54A2696D" w14:textId="77777777" w:rsidR="007554D1" w:rsidRPr="00E053BE" w:rsidRDefault="007554D1" w:rsidP="00823B6A">
            <w:pPr>
              <w:pStyle w:val="TableText"/>
              <w:ind w:right="216"/>
            </w:pPr>
            <w:r w:rsidRPr="00E053BE">
              <w:t>4</w:t>
            </w:r>
          </w:p>
        </w:tc>
        <w:tc>
          <w:tcPr>
            <w:tcW w:w="1350" w:type="pct"/>
            <w:noWrap/>
          </w:tcPr>
          <w:p w14:paraId="75B360DF" w14:textId="77777777" w:rsidR="007554D1" w:rsidRPr="00E053BE" w:rsidRDefault="007554D1" w:rsidP="00823B6A">
            <w:pPr>
              <w:pStyle w:val="TableText"/>
              <w:ind w:right="288"/>
            </w:pPr>
            <w:r w:rsidRPr="00E053BE">
              <w:t>2</w:t>
            </w:r>
          </w:p>
        </w:tc>
      </w:tr>
      <w:tr w:rsidR="007554D1" w:rsidRPr="00E053BE" w14:paraId="4FE2311A" w14:textId="77777777" w:rsidTr="00823B6A">
        <w:trPr>
          <w:trHeight w:val="300"/>
        </w:trPr>
        <w:tc>
          <w:tcPr>
            <w:tcW w:w="1205" w:type="pct"/>
            <w:noWrap/>
          </w:tcPr>
          <w:p w14:paraId="563132A9" w14:textId="77777777" w:rsidR="007554D1" w:rsidRPr="00E053BE" w:rsidRDefault="007554D1" w:rsidP="00823B6A">
            <w:pPr>
              <w:pStyle w:val="TableText"/>
              <w:ind w:right="144"/>
            </w:pPr>
            <w:r w:rsidRPr="00E053BE">
              <w:t>18</w:t>
            </w:r>
          </w:p>
        </w:tc>
        <w:tc>
          <w:tcPr>
            <w:tcW w:w="1205" w:type="pct"/>
            <w:noWrap/>
          </w:tcPr>
          <w:p w14:paraId="38716386" w14:textId="77777777" w:rsidR="007554D1" w:rsidRPr="00E053BE" w:rsidRDefault="007554D1" w:rsidP="00823B6A">
            <w:pPr>
              <w:pStyle w:val="TableText"/>
              <w:ind w:right="144"/>
            </w:pPr>
            <w:r w:rsidRPr="00E053BE">
              <w:t>253</w:t>
            </w:r>
          </w:p>
        </w:tc>
        <w:tc>
          <w:tcPr>
            <w:tcW w:w="1240" w:type="pct"/>
            <w:noWrap/>
          </w:tcPr>
          <w:p w14:paraId="7103D542" w14:textId="77777777" w:rsidR="007554D1" w:rsidRPr="00E053BE" w:rsidRDefault="007554D1" w:rsidP="00823B6A">
            <w:pPr>
              <w:pStyle w:val="TableText"/>
              <w:ind w:right="216"/>
            </w:pPr>
            <w:r w:rsidRPr="00E053BE">
              <w:t>4</w:t>
            </w:r>
          </w:p>
        </w:tc>
        <w:tc>
          <w:tcPr>
            <w:tcW w:w="1350" w:type="pct"/>
            <w:noWrap/>
          </w:tcPr>
          <w:p w14:paraId="3B192D0D" w14:textId="77777777" w:rsidR="007554D1" w:rsidRPr="00E053BE" w:rsidRDefault="007554D1" w:rsidP="00823B6A">
            <w:pPr>
              <w:pStyle w:val="TableText"/>
              <w:ind w:right="288"/>
            </w:pPr>
            <w:r w:rsidRPr="00E053BE">
              <w:t>2</w:t>
            </w:r>
          </w:p>
        </w:tc>
      </w:tr>
      <w:tr w:rsidR="007554D1" w:rsidRPr="00E053BE" w14:paraId="0AB2BAEA" w14:textId="77777777" w:rsidTr="00823B6A">
        <w:trPr>
          <w:trHeight w:val="300"/>
        </w:trPr>
        <w:tc>
          <w:tcPr>
            <w:tcW w:w="1205" w:type="pct"/>
            <w:noWrap/>
          </w:tcPr>
          <w:p w14:paraId="33828312" w14:textId="77777777" w:rsidR="007554D1" w:rsidRPr="00E053BE" w:rsidRDefault="007554D1" w:rsidP="00823B6A">
            <w:pPr>
              <w:pStyle w:val="TableText"/>
              <w:ind w:right="144"/>
            </w:pPr>
            <w:r w:rsidRPr="00E053BE">
              <w:t>19</w:t>
            </w:r>
          </w:p>
        </w:tc>
        <w:tc>
          <w:tcPr>
            <w:tcW w:w="1205" w:type="pct"/>
            <w:noWrap/>
          </w:tcPr>
          <w:p w14:paraId="30EB0E1A" w14:textId="77777777" w:rsidR="007554D1" w:rsidRPr="00E053BE" w:rsidRDefault="007554D1" w:rsidP="00823B6A">
            <w:pPr>
              <w:pStyle w:val="TableText"/>
              <w:ind w:right="144"/>
            </w:pPr>
            <w:r w:rsidRPr="00E053BE">
              <w:t>254</w:t>
            </w:r>
          </w:p>
        </w:tc>
        <w:tc>
          <w:tcPr>
            <w:tcW w:w="1240" w:type="pct"/>
            <w:noWrap/>
          </w:tcPr>
          <w:p w14:paraId="4488B6A4" w14:textId="77777777" w:rsidR="007554D1" w:rsidRPr="00E053BE" w:rsidRDefault="007554D1" w:rsidP="00823B6A">
            <w:pPr>
              <w:pStyle w:val="TableText"/>
              <w:ind w:right="216"/>
            </w:pPr>
            <w:r w:rsidRPr="00E053BE">
              <w:t>4</w:t>
            </w:r>
          </w:p>
        </w:tc>
        <w:tc>
          <w:tcPr>
            <w:tcW w:w="1350" w:type="pct"/>
            <w:noWrap/>
          </w:tcPr>
          <w:p w14:paraId="4BD37816" w14:textId="77777777" w:rsidR="007554D1" w:rsidRPr="00E053BE" w:rsidRDefault="007554D1" w:rsidP="00823B6A">
            <w:pPr>
              <w:pStyle w:val="TableText"/>
              <w:ind w:right="288"/>
            </w:pPr>
            <w:r w:rsidRPr="00E053BE">
              <w:t>2</w:t>
            </w:r>
          </w:p>
        </w:tc>
      </w:tr>
      <w:tr w:rsidR="007554D1" w:rsidRPr="00E053BE" w14:paraId="1C6FEDD9" w14:textId="77777777" w:rsidTr="00823B6A">
        <w:trPr>
          <w:trHeight w:val="300"/>
        </w:trPr>
        <w:tc>
          <w:tcPr>
            <w:tcW w:w="1205" w:type="pct"/>
            <w:noWrap/>
          </w:tcPr>
          <w:p w14:paraId="05B94B19" w14:textId="77777777" w:rsidR="007554D1" w:rsidRPr="00E053BE" w:rsidRDefault="007554D1" w:rsidP="00823B6A">
            <w:pPr>
              <w:pStyle w:val="TableText"/>
              <w:ind w:right="144"/>
            </w:pPr>
            <w:r w:rsidRPr="00E053BE">
              <w:t>20</w:t>
            </w:r>
          </w:p>
        </w:tc>
        <w:tc>
          <w:tcPr>
            <w:tcW w:w="1205" w:type="pct"/>
            <w:noWrap/>
          </w:tcPr>
          <w:p w14:paraId="3082B861" w14:textId="77777777" w:rsidR="007554D1" w:rsidRPr="00E053BE" w:rsidRDefault="007554D1" w:rsidP="00823B6A">
            <w:pPr>
              <w:pStyle w:val="TableText"/>
              <w:ind w:right="144"/>
            </w:pPr>
            <w:r w:rsidRPr="00E053BE">
              <w:t>255</w:t>
            </w:r>
          </w:p>
        </w:tc>
        <w:tc>
          <w:tcPr>
            <w:tcW w:w="1240" w:type="pct"/>
            <w:noWrap/>
          </w:tcPr>
          <w:p w14:paraId="21E820DB" w14:textId="77777777" w:rsidR="007554D1" w:rsidRPr="00E053BE" w:rsidRDefault="007554D1" w:rsidP="00823B6A">
            <w:pPr>
              <w:pStyle w:val="TableText"/>
              <w:ind w:right="216"/>
            </w:pPr>
            <w:r w:rsidRPr="00E053BE">
              <w:t>4</w:t>
            </w:r>
          </w:p>
        </w:tc>
        <w:tc>
          <w:tcPr>
            <w:tcW w:w="1350" w:type="pct"/>
            <w:noWrap/>
          </w:tcPr>
          <w:p w14:paraId="61412D33" w14:textId="77777777" w:rsidR="007554D1" w:rsidRPr="00E053BE" w:rsidRDefault="007554D1" w:rsidP="00823B6A">
            <w:pPr>
              <w:pStyle w:val="TableText"/>
              <w:ind w:right="288"/>
            </w:pPr>
            <w:r w:rsidRPr="00E053BE">
              <w:t>2</w:t>
            </w:r>
          </w:p>
        </w:tc>
      </w:tr>
      <w:tr w:rsidR="007554D1" w:rsidRPr="00E053BE" w14:paraId="6AC9C6F5" w14:textId="77777777" w:rsidTr="00823B6A">
        <w:trPr>
          <w:trHeight w:val="300"/>
        </w:trPr>
        <w:tc>
          <w:tcPr>
            <w:tcW w:w="1205" w:type="pct"/>
            <w:noWrap/>
          </w:tcPr>
          <w:p w14:paraId="0D045C07" w14:textId="77777777" w:rsidR="007554D1" w:rsidRPr="00E053BE" w:rsidRDefault="007554D1" w:rsidP="00823B6A">
            <w:pPr>
              <w:pStyle w:val="TableText"/>
              <w:ind w:right="144"/>
            </w:pPr>
            <w:r w:rsidRPr="00E053BE">
              <w:t>21</w:t>
            </w:r>
          </w:p>
        </w:tc>
        <w:tc>
          <w:tcPr>
            <w:tcW w:w="1205" w:type="pct"/>
            <w:noWrap/>
          </w:tcPr>
          <w:p w14:paraId="7B4B22E0" w14:textId="77777777" w:rsidR="007554D1" w:rsidRPr="00E053BE" w:rsidRDefault="007554D1" w:rsidP="00823B6A">
            <w:pPr>
              <w:pStyle w:val="TableText"/>
              <w:ind w:right="144"/>
            </w:pPr>
            <w:r w:rsidRPr="00E053BE">
              <w:t>257</w:t>
            </w:r>
          </w:p>
        </w:tc>
        <w:tc>
          <w:tcPr>
            <w:tcW w:w="1240" w:type="pct"/>
            <w:noWrap/>
          </w:tcPr>
          <w:p w14:paraId="0C85DD45" w14:textId="77777777" w:rsidR="007554D1" w:rsidRPr="00E053BE" w:rsidRDefault="007554D1" w:rsidP="00823B6A">
            <w:pPr>
              <w:pStyle w:val="TableText"/>
              <w:ind w:right="216"/>
            </w:pPr>
            <w:r w:rsidRPr="00E053BE">
              <w:t>4</w:t>
            </w:r>
          </w:p>
        </w:tc>
        <w:tc>
          <w:tcPr>
            <w:tcW w:w="1350" w:type="pct"/>
            <w:noWrap/>
          </w:tcPr>
          <w:p w14:paraId="06865724" w14:textId="77777777" w:rsidR="007554D1" w:rsidRPr="00E053BE" w:rsidRDefault="007554D1" w:rsidP="00823B6A">
            <w:pPr>
              <w:pStyle w:val="TableText"/>
              <w:ind w:right="288"/>
            </w:pPr>
            <w:r w:rsidRPr="00E053BE">
              <w:t>2</w:t>
            </w:r>
          </w:p>
        </w:tc>
      </w:tr>
      <w:tr w:rsidR="007554D1" w:rsidRPr="00E053BE" w14:paraId="35397883" w14:textId="77777777" w:rsidTr="00823B6A">
        <w:trPr>
          <w:trHeight w:val="300"/>
        </w:trPr>
        <w:tc>
          <w:tcPr>
            <w:tcW w:w="1205" w:type="pct"/>
            <w:noWrap/>
          </w:tcPr>
          <w:p w14:paraId="59E29EC3" w14:textId="77777777" w:rsidR="007554D1" w:rsidRPr="00E053BE" w:rsidRDefault="007554D1" w:rsidP="00823B6A">
            <w:pPr>
              <w:pStyle w:val="TableText"/>
              <w:ind w:right="144"/>
            </w:pPr>
            <w:r w:rsidRPr="00E053BE">
              <w:t>22</w:t>
            </w:r>
          </w:p>
        </w:tc>
        <w:tc>
          <w:tcPr>
            <w:tcW w:w="1205" w:type="pct"/>
            <w:noWrap/>
          </w:tcPr>
          <w:p w14:paraId="65F17F1F" w14:textId="77777777" w:rsidR="007554D1" w:rsidRPr="00E053BE" w:rsidRDefault="007554D1" w:rsidP="00823B6A">
            <w:pPr>
              <w:pStyle w:val="TableText"/>
              <w:ind w:right="144"/>
            </w:pPr>
            <w:r w:rsidRPr="00E053BE">
              <w:t>258</w:t>
            </w:r>
          </w:p>
        </w:tc>
        <w:tc>
          <w:tcPr>
            <w:tcW w:w="1240" w:type="pct"/>
            <w:noWrap/>
          </w:tcPr>
          <w:p w14:paraId="7CA6B1C2" w14:textId="77777777" w:rsidR="007554D1" w:rsidRPr="00E053BE" w:rsidRDefault="007554D1" w:rsidP="00823B6A">
            <w:pPr>
              <w:pStyle w:val="TableText"/>
              <w:ind w:right="216"/>
            </w:pPr>
            <w:r w:rsidRPr="00E053BE">
              <w:t>4</w:t>
            </w:r>
          </w:p>
        </w:tc>
        <w:tc>
          <w:tcPr>
            <w:tcW w:w="1350" w:type="pct"/>
            <w:noWrap/>
          </w:tcPr>
          <w:p w14:paraId="21FE5617" w14:textId="77777777" w:rsidR="007554D1" w:rsidRPr="00E053BE" w:rsidRDefault="007554D1" w:rsidP="00823B6A">
            <w:pPr>
              <w:pStyle w:val="TableText"/>
              <w:ind w:right="288"/>
            </w:pPr>
            <w:r w:rsidRPr="00E053BE">
              <w:t>2</w:t>
            </w:r>
          </w:p>
        </w:tc>
      </w:tr>
      <w:tr w:rsidR="007554D1" w:rsidRPr="00E053BE" w14:paraId="351A5944" w14:textId="77777777" w:rsidTr="00823B6A">
        <w:trPr>
          <w:trHeight w:val="300"/>
        </w:trPr>
        <w:tc>
          <w:tcPr>
            <w:tcW w:w="1205" w:type="pct"/>
            <w:noWrap/>
          </w:tcPr>
          <w:p w14:paraId="78D1105B" w14:textId="77777777" w:rsidR="007554D1" w:rsidRPr="00E053BE" w:rsidRDefault="007554D1" w:rsidP="00823B6A">
            <w:pPr>
              <w:pStyle w:val="TableText"/>
              <w:ind w:right="144"/>
            </w:pPr>
            <w:r w:rsidRPr="00E053BE">
              <w:t>23</w:t>
            </w:r>
          </w:p>
        </w:tc>
        <w:tc>
          <w:tcPr>
            <w:tcW w:w="1205" w:type="pct"/>
            <w:noWrap/>
          </w:tcPr>
          <w:p w14:paraId="076D59F0" w14:textId="77777777" w:rsidR="007554D1" w:rsidRPr="00E053BE" w:rsidRDefault="007554D1" w:rsidP="00823B6A">
            <w:pPr>
              <w:pStyle w:val="TableText"/>
              <w:ind w:right="144"/>
            </w:pPr>
            <w:r w:rsidRPr="00E053BE">
              <w:t>259</w:t>
            </w:r>
          </w:p>
        </w:tc>
        <w:tc>
          <w:tcPr>
            <w:tcW w:w="1240" w:type="pct"/>
            <w:noWrap/>
          </w:tcPr>
          <w:p w14:paraId="09200ECD" w14:textId="77777777" w:rsidR="007554D1" w:rsidRPr="00E053BE" w:rsidRDefault="007554D1" w:rsidP="00823B6A">
            <w:pPr>
              <w:pStyle w:val="TableText"/>
              <w:ind w:right="216"/>
            </w:pPr>
            <w:r w:rsidRPr="00E053BE">
              <w:t>4</w:t>
            </w:r>
          </w:p>
        </w:tc>
        <w:tc>
          <w:tcPr>
            <w:tcW w:w="1350" w:type="pct"/>
            <w:noWrap/>
          </w:tcPr>
          <w:p w14:paraId="2DE4944F" w14:textId="77777777" w:rsidR="007554D1" w:rsidRPr="00E053BE" w:rsidRDefault="007554D1" w:rsidP="00823B6A">
            <w:pPr>
              <w:pStyle w:val="TableText"/>
              <w:ind w:right="288"/>
            </w:pPr>
            <w:r w:rsidRPr="00E053BE">
              <w:t>2</w:t>
            </w:r>
          </w:p>
        </w:tc>
      </w:tr>
      <w:tr w:rsidR="007554D1" w:rsidRPr="00E053BE" w14:paraId="42D40ED1" w14:textId="77777777" w:rsidTr="00823B6A">
        <w:trPr>
          <w:trHeight w:val="300"/>
        </w:trPr>
        <w:tc>
          <w:tcPr>
            <w:tcW w:w="1205" w:type="pct"/>
            <w:noWrap/>
          </w:tcPr>
          <w:p w14:paraId="4EDF52E1" w14:textId="77777777" w:rsidR="007554D1" w:rsidRPr="00E053BE" w:rsidRDefault="007554D1" w:rsidP="00823B6A">
            <w:pPr>
              <w:pStyle w:val="TableText"/>
              <w:ind w:right="144"/>
            </w:pPr>
            <w:r w:rsidRPr="00E053BE">
              <w:t>24</w:t>
            </w:r>
          </w:p>
        </w:tc>
        <w:tc>
          <w:tcPr>
            <w:tcW w:w="1205" w:type="pct"/>
            <w:noWrap/>
          </w:tcPr>
          <w:p w14:paraId="687B5F06" w14:textId="77777777" w:rsidR="007554D1" w:rsidRPr="00E053BE" w:rsidRDefault="007554D1" w:rsidP="00823B6A">
            <w:pPr>
              <w:pStyle w:val="TableText"/>
              <w:ind w:right="144"/>
            </w:pPr>
            <w:r w:rsidRPr="00E053BE">
              <w:t>261</w:t>
            </w:r>
          </w:p>
        </w:tc>
        <w:tc>
          <w:tcPr>
            <w:tcW w:w="1240" w:type="pct"/>
            <w:noWrap/>
          </w:tcPr>
          <w:p w14:paraId="5FF9487D" w14:textId="77777777" w:rsidR="007554D1" w:rsidRPr="00E053BE" w:rsidRDefault="007554D1" w:rsidP="00823B6A">
            <w:pPr>
              <w:pStyle w:val="TableText"/>
              <w:ind w:right="216"/>
            </w:pPr>
            <w:r w:rsidRPr="00E053BE">
              <w:t>4</w:t>
            </w:r>
          </w:p>
        </w:tc>
        <w:tc>
          <w:tcPr>
            <w:tcW w:w="1350" w:type="pct"/>
            <w:noWrap/>
          </w:tcPr>
          <w:p w14:paraId="795EBF0B" w14:textId="77777777" w:rsidR="007554D1" w:rsidRPr="00E053BE" w:rsidRDefault="007554D1" w:rsidP="00823B6A">
            <w:pPr>
              <w:pStyle w:val="TableText"/>
              <w:ind w:right="288"/>
            </w:pPr>
            <w:r w:rsidRPr="00E053BE">
              <w:t>3</w:t>
            </w:r>
          </w:p>
        </w:tc>
      </w:tr>
      <w:tr w:rsidR="007554D1" w:rsidRPr="00E053BE" w14:paraId="694B35F0" w14:textId="77777777" w:rsidTr="00823B6A">
        <w:trPr>
          <w:trHeight w:val="300"/>
        </w:trPr>
        <w:tc>
          <w:tcPr>
            <w:tcW w:w="1205" w:type="pct"/>
            <w:noWrap/>
          </w:tcPr>
          <w:p w14:paraId="5C4951A6" w14:textId="77777777" w:rsidR="007554D1" w:rsidRPr="00E053BE" w:rsidRDefault="007554D1" w:rsidP="00823B6A">
            <w:pPr>
              <w:pStyle w:val="TableText"/>
              <w:ind w:right="144"/>
            </w:pPr>
            <w:r w:rsidRPr="00E053BE">
              <w:t>25</w:t>
            </w:r>
          </w:p>
        </w:tc>
        <w:tc>
          <w:tcPr>
            <w:tcW w:w="1205" w:type="pct"/>
            <w:noWrap/>
          </w:tcPr>
          <w:p w14:paraId="03CE3276" w14:textId="77777777" w:rsidR="007554D1" w:rsidRPr="00E053BE" w:rsidRDefault="007554D1" w:rsidP="00823B6A">
            <w:pPr>
              <w:pStyle w:val="TableText"/>
              <w:ind w:right="144"/>
            </w:pPr>
            <w:r w:rsidRPr="00E053BE">
              <w:t>263</w:t>
            </w:r>
          </w:p>
        </w:tc>
        <w:tc>
          <w:tcPr>
            <w:tcW w:w="1240" w:type="pct"/>
            <w:noWrap/>
          </w:tcPr>
          <w:p w14:paraId="18729496" w14:textId="77777777" w:rsidR="007554D1" w:rsidRPr="00E053BE" w:rsidRDefault="007554D1" w:rsidP="00823B6A">
            <w:pPr>
              <w:pStyle w:val="TableText"/>
              <w:ind w:right="216"/>
            </w:pPr>
            <w:r w:rsidRPr="00E053BE">
              <w:t>4</w:t>
            </w:r>
          </w:p>
        </w:tc>
        <w:tc>
          <w:tcPr>
            <w:tcW w:w="1350" w:type="pct"/>
            <w:noWrap/>
          </w:tcPr>
          <w:p w14:paraId="7EBB0F69" w14:textId="77777777" w:rsidR="007554D1" w:rsidRPr="00E053BE" w:rsidRDefault="007554D1" w:rsidP="00823B6A">
            <w:pPr>
              <w:pStyle w:val="TableText"/>
              <w:ind w:right="288"/>
            </w:pPr>
            <w:r w:rsidRPr="00E053BE">
              <w:t>3</w:t>
            </w:r>
          </w:p>
        </w:tc>
      </w:tr>
      <w:tr w:rsidR="007554D1" w:rsidRPr="00E053BE" w14:paraId="4004DD68" w14:textId="77777777" w:rsidTr="00823B6A">
        <w:trPr>
          <w:trHeight w:val="300"/>
        </w:trPr>
        <w:tc>
          <w:tcPr>
            <w:tcW w:w="1205" w:type="pct"/>
            <w:noWrap/>
          </w:tcPr>
          <w:p w14:paraId="05612FB4" w14:textId="77777777" w:rsidR="007554D1" w:rsidRPr="00E053BE" w:rsidRDefault="007554D1" w:rsidP="00823B6A">
            <w:pPr>
              <w:pStyle w:val="TableText"/>
              <w:ind w:right="144"/>
            </w:pPr>
            <w:r w:rsidRPr="00E053BE">
              <w:t>26</w:t>
            </w:r>
          </w:p>
        </w:tc>
        <w:tc>
          <w:tcPr>
            <w:tcW w:w="1205" w:type="pct"/>
            <w:noWrap/>
          </w:tcPr>
          <w:p w14:paraId="7C6FB500" w14:textId="77777777" w:rsidR="007554D1" w:rsidRPr="00E053BE" w:rsidRDefault="007554D1" w:rsidP="00823B6A">
            <w:pPr>
              <w:pStyle w:val="TableText"/>
              <w:ind w:right="144"/>
            </w:pPr>
            <w:r w:rsidRPr="00E053BE">
              <w:t>265</w:t>
            </w:r>
          </w:p>
        </w:tc>
        <w:tc>
          <w:tcPr>
            <w:tcW w:w="1240" w:type="pct"/>
            <w:noWrap/>
          </w:tcPr>
          <w:p w14:paraId="647FAC12" w14:textId="77777777" w:rsidR="007554D1" w:rsidRPr="00E053BE" w:rsidRDefault="007554D1" w:rsidP="00823B6A">
            <w:pPr>
              <w:pStyle w:val="TableText"/>
              <w:ind w:right="216"/>
            </w:pPr>
            <w:r w:rsidRPr="00E053BE">
              <w:t>5</w:t>
            </w:r>
          </w:p>
        </w:tc>
        <w:tc>
          <w:tcPr>
            <w:tcW w:w="1350" w:type="pct"/>
            <w:noWrap/>
          </w:tcPr>
          <w:p w14:paraId="10F91E1C" w14:textId="77777777" w:rsidR="007554D1" w:rsidRPr="00E053BE" w:rsidRDefault="007554D1" w:rsidP="00823B6A">
            <w:pPr>
              <w:pStyle w:val="TableText"/>
              <w:ind w:right="288"/>
            </w:pPr>
            <w:r w:rsidRPr="00E053BE">
              <w:t>3</w:t>
            </w:r>
          </w:p>
        </w:tc>
      </w:tr>
      <w:tr w:rsidR="007554D1" w:rsidRPr="00E053BE" w14:paraId="3EDA5683" w14:textId="77777777" w:rsidTr="00823B6A">
        <w:trPr>
          <w:trHeight w:val="300"/>
        </w:trPr>
        <w:tc>
          <w:tcPr>
            <w:tcW w:w="1205" w:type="pct"/>
            <w:noWrap/>
          </w:tcPr>
          <w:p w14:paraId="15AEB254" w14:textId="77777777" w:rsidR="007554D1" w:rsidRPr="00E053BE" w:rsidRDefault="007554D1" w:rsidP="00823B6A">
            <w:pPr>
              <w:pStyle w:val="TableText"/>
              <w:ind w:right="144"/>
            </w:pPr>
            <w:r w:rsidRPr="00E053BE">
              <w:t>27</w:t>
            </w:r>
          </w:p>
        </w:tc>
        <w:tc>
          <w:tcPr>
            <w:tcW w:w="1205" w:type="pct"/>
            <w:noWrap/>
          </w:tcPr>
          <w:p w14:paraId="69FC084B" w14:textId="77777777" w:rsidR="007554D1" w:rsidRPr="00E053BE" w:rsidRDefault="007554D1" w:rsidP="00823B6A">
            <w:pPr>
              <w:pStyle w:val="TableText"/>
              <w:ind w:right="144"/>
            </w:pPr>
            <w:r w:rsidRPr="00E053BE">
              <w:t>267</w:t>
            </w:r>
          </w:p>
        </w:tc>
        <w:tc>
          <w:tcPr>
            <w:tcW w:w="1240" w:type="pct"/>
            <w:noWrap/>
          </w:tcPr>
          <w:p w14:paraId="04D725E7" w14:textId="77777777" w:rsidR="007554D1" w:rsidRPr="00E053BE" w:rsidRDefault="007554D1" w:rsidP="00823B6A">
            <w:pPr>
              <w:pStyle w:val="TableText"/>
              <w:ind w:right="216"/>
            </w:pPr>
            <w:r w:rsidRPr="00E053BE">
              <w:t>5</w:t>
            </w:r>
          </w:p>
        </w:tc>
        <w:tc>
          <w:tcPr>
            <w:tcW w:w="1350" w:type="pct"/>
            <w:noWrap/>
          </w:tcPr>
          <w:p w14:paraId="4CD5BDAC" w14:textId="77777777" w:rsidR="007554D1" w:rsidRPr="00E053BE" w:rsidRDefault="007554D1" w:rsidP="00823B6A">
            <w:pPr>
              <w:pStyle w:val="TableText"/>
              <w:ind w:right="288"/>
            </w:pPr>
            <w:r w:rsidRPr="00E053BE">
              <w:t>3</w:t>
            </w:r>
          </w:p>
        </w:tc>
      </w:tr>
      <w:tr w:rsidR="007554D1" w:rsidRPr="00E053BE" w14:paraId="0B02CA62" w14:textId="77777777" w:rsidTr="00823B6A">
        <w:trPr>
          <w:trHeight w:val="300"/>
        </w:trPr>
        <w:tc>
          <w:tcPr>
            <w:tcW w:w="1205" w:type="pct"/>
            <w:noWrap/>
          </w:tcPr>
          <w:p w14:paraId="5935B010" w14:textId="77777777" w:rsidR="007554D1" w:rsidRPr="00E053BE" w:rsidRDefault="007554D1" w:rsidP="00823B6A">
            <w:pPr>
              <w:pStyle w:val="TableText"/>
              <w:ind w:right="144"/>
            </w:pPr>
            <w:r w:rsidRPr="00E053BE">
              <w:t>28</w:t>
            </w:r>
          </w:p>
        </w:tc>
        <w:tc>
          <w:tcPr>
            <w:tcW w:w="1205" w:type="pct"/>
            <w:noWrap/>
          </w:tcPr>
          <w:p w14:paraId="7BB032CC" w14:textId="77777777" w:rsidR="007554D1" w:rsidRPr="00E053BE" w:rsidRDefault="007554D1" w:rsidP="00823B6A">
            <w:pPr>
              <w:pStyle w:val="TableText"/>
              <w:ind w:right="144"/>
            </w:pPr>
            <w:r w:rsidRPr="00E053BE">
              <w:t>269</w:t>
            </w:r>
          </w:p>
        </w:tc>
        <w:tc>
          <w:tcPr>
            <w:tcW w:w="1240" w:type="pct"/>
            <w:noWrap/>
          </w:tcPr>
          <w:p w14:paraId="3199A5E9" w14:textId="77777777" w:rsidR="007554D1" w:rsidRPr="00E053BE" w:rsidRDefault="007554D1" w:rsidP="00823B6A">
            <w:pPr>
              <w:pStyle w:val="TableText"/>
              <w:ind w:right="216"/>
            </w:pPr>
            <w:r w:rsidRPr="00E053BE">
              <w:t>6</w:t>
            </w:r>
          </w:p>
        </w:tc>
        <w:tc>
          <w:tcPr>
            <w:tcW w:w="1350" w:type="pct"/>
            <w:noWrap/>
          </w:tcPr>
          <w:p w14:paraId="6E7EA166" w14:textId="77777777" w:rsidR="007554D1" w:rsidRPr="00E053BE" w:rsidRDefault="007554D1" w:rsidP="00823B6A">
            <w:pPr>
              <w:pStyle w:val="TableText"/>
              <w:ind w:right="288"/>
            </w:pPr>
            <w:r w:rsidRPr="00E053BE">
              <w:t>3</w:t>
            </w:r>
          </w:p>
        </w:tc>
      </w:tr>
      <w:tr w:rsidR="007554D1" w:rsidRPr="00E053BE" w14:paraId="369EE692" w14:textId="77777777" w:rsidTr="00823B6A">
        <w:trPr>
          <w:trHeight w:val="300"/>
        </w:trPr>
        <w:tc>
          <w:tcPr>
            <w:tcW w:w="1205" w:type="pct"/>
            <w:noWrap/>
          </w:tcPr>
          <w:p w14:paraId="051ABCB0" w14:textId="77777777" w:rsidR="007554D1" w:rsidRPr="00E053BE" w:rsidRDefault="007554D1" w:rsidP="00823B6A">
            <w:pPr>
              <w:pStyle w:val="TableText"/>
              <w:ind w:right="144"/>
            </w:pPr>
            <w:r w:rsidRPr="00E053BE">
              <w:t>29</w:t>
            </w:r>
          </w:p>
        </w:tc>
        <w:tc>
          <w:tcPr>
            <w:tcW w:w="1205" w:type="pct"/>
            <w:noWrap/>
          </w:tcPr>
          <w:p w14:paraId="6DC5706B" w14:textId="77777777" w:rsidR="007554D1" w:rsidRPr="00E053BE" w:rsidRDefault="007554D1" w:rsidP="00823B6A">
            <w:pPr>
              <w:pStyle w:val="TableText"/>
              <w:ind w:right="144"/>
            </w:pPr>
            <w:r w:rsidRPr="00E053BE">
              <w:t>273</w:t>
            </w:r>
          </w:p>
        </w:tc>
        <w:tc>
          <w:tcPr>
            <w:tcW w:w="1240" w:type="pct"/>
            <w:noWrap/>
          </w:tcPr>
          <w:p w14:paraId="4A76B9D3" w14:textId="77777777" w:rsidR="007554D1" w:rsidRPr="00E053BE" w:rsidRDefault="007554D1" w:rsidP="00823B6A">
            <w:pPr>
              <w:pStyle w:val="TableText"/>
              <w:ind w:right="216"/>
            </w:pPr>
            <w:r w:rsidRPr="00E053BE">
              <w:t>6</w:t>
            </w:r>
          </w:p>
        </w:tc>
        <w:tc>
          <w:tcPr>
            <w:tcW w:w="1350" w:type="pct"/>
            <w:noWrap/>
          </w:tcPr>
          <w:p w14:paraId="47C39E5B" w14:textId="77777777" w:rsidR="007554D1" w:rsidRPr="00E053BE" w:rsidRDefault="007554D1" w:rsidP="00823B6A">
            <w:pPr>
              <w:pStyle w:val="TableText"/>
              <w:ind w:right="288"/>
            </w:pPr>
            <w:r w:rsidRPr="00E053BE">
              <w:t>3</w:t>
            </w:r>
          </w:p>
        </w:tc>
      </w:tr>
      <w:tr w:rsidR="007554D1" w:rsidRPr="00E053BE" w14:paraId="16FBBA5A" w14:textId="77777777" w:rsidTr="00823B6A">
        <w:trPr>
          <w:trHeight w:val="300"/>
        </w:trPr>
        <w:tc>
          <w:tcPr>
            <w:tcW w:w="1205" w:type="pct"/>
            <w:noWrap/>
          </w:tcPr>
          <w:p w14:paraId="09003CE5" w14:textId="77777777" w:rsidR="007554D1" w:rsidRPr="00E053BE" w:rsidRDefault="007554D1" w:rsidP="00823B6A">
            <w:pPr>
              <w:pStyle w:val="TableText"/>
              <w:ind w:right="144"/>
            </w:pPr>
            <w:r w:rsidRPr="00E053BE">
              <w:t>30</w:t>
            </w:r>
          </w:p>
        </w:tc>
        <w:tc>
          <w:tcPr>
            <w:tcW w:w="1205" w:type="pct"/>
            <w:noWrap/>
          </w:tcPr>
          <w:p w14:paraId="692CC61A" w14:textId="77777777" w:rsidR="007554D1" w:rsidRPr="00E053BE" w:rsidRDefault="007554D1" w:rsidP="00823B6A">
            <w:pPr>
              <w:pStyle w:val="TableText"/>
              <w:ind w:right="144"/>
            </w:pPr>
            <w:r w:rsidRPr="00E053BE">
              <w:t>277</w:t>
            </w:r>
          </w:p>
        </w:tc>
        <w:tc>
          <w:tcPr>
            <w:tcW w:w="1240" w:type="pct"/>
            <w:noWrap/>
          </w:tcPr>
          <w:p w14:paraId="75B8B406" w14:textId="77777777" w:rsidR="007554D1" w:rsidRPr="00E053BE" w:rsidRDefault="007554D1" w:rsidP="00823B6A">
            <w:pPr>
              <w:pStyle w:val="TableText"/>
              <w:ind w:right="216"/>
            </w:pPr>
            <w:r w:rsidRPr="00E053BE">
              <w:t>8</w:t>
            </w:r>
          </w:p>
        </w:tc>
        <w:tc>
          <w:tcPr>
            <w:tcW w:w="1350" w:type="pct"/>
            <w:noWrap/>
          </w:tcPr>
          <w:p w14:paraId="49DF4F8D" w14:textId="77777777" w:rsidR="007554D1" w:rsidRPr="00E053BE" w:rsidRDefault="007554D1" w:rsidP="00823B6A">
            <w:pPr>
              <w:pStyle w:val="TableText"/>
              <w:ind w:right="288"/>
            </w:pPr>
            <w:r w:rsidRPr="00E053BE">
              <w:t>3</w:t>
            </w:r>
          </w:p>
        </w:tc>
      </w:tr>
      <w:tr w:rsidR="007554D1" w:rsidRPr="00E053BE" w14:paraId="3892B679" w14:textId="77777777" w:rsidTr="00823B6A">
        <w:trPr>
          <w:trHeight w:val="300"/>
        </w:trPr>
        <w:tc>
          <w:tcPr>
            <w:tcW w:w="1205" w:type="pct"/>
            <w:noWrap/>
          </w:tcPr>
          <w:p w14:paraId="5228D846" w14:textId="77777777" w:rsidR="007554D1" w:rsidRPr="00E053BE" w:rsidRDefault="007554D1" w:rsidP="00823B6A">
            <w:pPr>
              <w:pStyle w:val="TableText"/>
              <w:ind w:right="144"/>
            </w:pPr>
            <w:r w:rsidRPr="00E053BE">
              <w:t>31</w:t>
            </w:r>
          </w:p>
        </w:tc>
        <w:tc>
          <w:tcPr>
            <w:tcW w:w="1205" w:type="pct"/>
            <w:noWrap/>
          </w:tcPr>
          <w:p w14:paraId="03FDDD82" w14:textId="77777777" w:rsidR="007554D1" w:rsidRPr="00E053BE" w:rsidRDefault="007554D1" w:rsidP="00823B6A">
            <w:pPr>
              <w:pStyle w:val="TableText"/>
              <w:ind w:right="144"/>
            </w:pPr>
            <w:r w:rsidRPr="00E053BE">
              <w:t>285</w:t>
            </w:r>
          </w:p>
        </w:tc>
        <w:tc>
          <w:tcPr>
            <w:tcW w:w="1240" w:type="pct"/>
            <w:noWrap/>
          </w:tcPr>
          <w:p w14:paraId="3D27832B" w14:textId="77777777" w:rsidR="007554D1" w:rsidRPr="00E053BE" w:rsidRDefault="007554D1" w:rsidP="00823B6A">
            <w:pPr>
              <w:pStyle w:val="TableText"/>
              <w:ind w:right="216"/>
            </w:pPr>
            <w:r w:rsidRPr="00E053BE">
              <w:t>11</w:t>
            </w:r>
          </w:p>
        </w:tc>
        <w:tc>
          <w:tcPr>
            <w:tcW w:w="1350" w:type="pct"/>
            <w:noWrap/>
          </w:tcPr>
          <w:p w14:paraId="2FDFD247" w14:textId="77777777" w:rsidR="007554D1" w:rsidRPr="00E053BE" w:rsidRDefault="007554D1" w:rsidP="00823B6A">
            <w:pPr>
              <w:pStyle w:val="TableText"/>
              <w:ind w:right="288"/>
            </w:pPr>
            <w:r w:rsidRPr="00E053BE">
              <w:t>3</w:t>
            </w:r>
          </w:p>
        </w:tc>
      </w:tr>
      <w:tr w:rsidR="007554D1" w:rsidRPr="00E053BE" w14:paraId="167BE469" w14:textId="77777777" w:rsidTr="00823B6A">
        <w:trPr>
          <w:trHeight w:val="300"/>
        </w:trPr>
        <w:tc>
          <w:tcPr>
            <w:tcW w:w="1205" w:type="pct"/>
            <w:tcBorders>
              <w:bottom w:val="single" w:sz="12" w:space="0" w:color="auto"/>
            </w:tcBorders>
            <w:noWrap/>
          </w:tcPr>
          <w:p w14:paraId="6F6F2123" w14:textId="77777777" w:rsidR="007554D1" w:rsidRPr="00E053BE" w:rsidRDefault="007554D1" w:rsidP="00823B6A">
            <w:pPr>
              <w:pStyle w:val="TableText"/>
              <w:ind w:right="144"/>
            </w:pPr>
            <w:r w:rsidRPr="00E053BE">
              <w:t>32</w:t>
            </w:r>
          </w:p>
        </w:tc>
        <w:tc>
          <w:tcPr>
            <w:tcW w:w="1205" w:type="pct"/>
            <w:tcBorders>
              <w:bottom w:val="single" w:sz="12" w:space="0" w:color="auto"/>
            </w:tcBorders>
            <w:noWrap/>
          </w:tcPr>
          <w:p w14:paraId="15572C1C" w14:textId="77777777" w:rsidR="007554D1" w:rsidRPr="00E053BE" w:rsidRDefault="007554D1" w:rsidP="00823B6A">
            <w:pPr>
              <w:pStyle w:val="TableText"/>
              <w:ind w:right="144"/>
            </w:pPr>
            <w:r w:rsidRPr="00E053BE">
              <w:t>299</w:t>
            </w:r>
          </w:p>
        </w:tc>
        <w:tc>
          <w:tcPr>
            <w:tcW w:w="1240" w:type="pct"/>
            <w:tcBorders>
              <w:bottom w:val="single" w:sz="12" w:space="0" w:color="auto"/>
            </w:tcBorders>
            <w:noWrap/>
          </w:tcPr>
          <w:p w14:paraId="4C43F355" w14:textId="77777777" w:rsidR="007554D1" w:rsidRPr="00E053BE" w:rsidRDefault="007554D1" w:rsidP="00823B6A">
            <w:pPr>
              <w:pStyle w:val="TableText"/>
              <w:ind w:right="216"/>
            </w:pPr>
            <w:r w:rsidRPr="00E053BE">
              <w:t>32</w:t>
            </w:r>
          </w:p>
        </w:tc>
        <w:tc>
          <w:tcPr>
            <w:tcW w:w="1350" w:type="pct"/>
            <w:tcBorders>
              <w:bottom w:val="single" w:sz="12" w:space="0" w:color="auto"/>
            </w:tcBorders>
            <w:noWrap/>
          </w:tcPr>
          <w:p w14:paraId="65DAD074" w14:textId="77777777" w:rsidR="007554D1" w:rsidRPr="00E053BE" w:rsidRDefault="007554D1" w:rsidP="00823B6A">
            <w:pPr>
              <w:pStyle w:val="TableText"/>
              <w:ind w:right="288"/>
            </w:pPr>
            <w:r w:rsidRPr="00E053BE">
              <w:t>3</w:t>
            </w:r>
          </w:p>
        </w:tc>
      </w:tr>
    </w:tbl>
    <w:p w14:paraId="29F643B2" w14:textId="77777777" w:rsidR="007554D1" w:rsidRPr="00E053BE" w:rsidRDefault="007554D1" w:rsidP="007554D1">
      <w:pPr>
        <w:pStyle w:val="Caption"/>
      </w:pPr>
      <w:bookmarkStart w:id="2140" w:name="_Toc160113713"/>
      <w:bookmarkStart w:id="2141" w:name="_Toc193442696"/>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2</w:t>
      </w:r>
      <w:r w:rsidRPr="00E053BE">
        <w:rPr>
          <w:noProof/>
        </w:rPr>
        <w:fldChar w:fldCharType="end"/>
      </w:r>
      <w:r w:rsidRPr="00E053BE">
        <w:t xml:space="preserve">  Raw-to-Scale-Score Conversion Table for Grade One</w:t>
      </w:r>
      <w:bookmarkEnd w:id="2140"/>
      <w:bookmarkEnd w:id="2141"/>
    </w:p>
    <w:tbl>
      <w:tblPr>
        <w:tblStyle w:val="TRs"/>
        <w:tblW w:w="1851" w:type="pct"/>
        <w:tblLook w:val="04A0" w:firstRow="1" w:lastRow="0" w:firstColumn="1" w:lastColumn="0" w:noHBand="0" w:noVBand="1"/>
      </w:tblPr>
      <w:tblGrid>
        <w:gridCol w:w="884"/>
        <w:gridCol w:w="884"/>
        <w:gridCol w:w="910"/>
        <w:gridCol w:w="1000"/>
      </w:tblGrid>
      <w:tr w:rsidR="007554D1" w:rsidRPr="00E053BE" w14:paraId="2D79961D"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678FDC4D" w14:textId="77777777" w:rsidR="007554D1" w:rsidRPr="00E053BE" w:rsidRDefault="007554D1" w:rsidP="00823B6A">
            <w:pPr>
              <w:pStyle w:val="TableHead"/>
              <w:rPr>
                <w:b w:val="0"/>
              </w:rPr>
            </w:pPr>
            <w:r w:rsidRPr="00E053BE">
              <w:t>Raw Score</w:t>
            </w:r>
          </w:p>
        </w:tc>
        <w:tc>
          <w:tcPr>
            <w:tcW w:w="1202" w:type="pct"/>
            <w:hideMark/>
          </w:tcPr>
          <w:p w14:paraId="1503719B" w14:textId="77777777" w:rsidR="007554D1" w:rsidRPr="00E053BE" w:rsidRDefault="007554D1" w:rsidP="00823B6A">
            <w:pPr>
              <w:pStyle w:val="TableHead"/>
              <w:rPr>
                <w:b w:val="0"/>
              </w:rPr>
            </w:pPr>
            <w:r w:rsidRPr="00E053BE">
              <w:t>Scale Score</w:t>
            </w:r>
          </w:p>
        </w:tc>
        <w:tc>
          <w:tcPr>
            <w:tcW w:w="1237" w:type="pct"/>
          </w:tcPr>
          <w:p w14:paraId="402A15E9" w14:textId="77777777" w:rsidR="007554D1" w:rsidRPr="00E053BE" w:rsidRDefault="007554D1" w:rsidP="00823B6A">
            <w:pPr>
              <w:pStyle w:val="TableHead"/>
              <w:rPr>
                <w:b w:val="0"/>
              </w:rPr>
            </w:pPr>
            <w:r w:rsidRPr="00E053BE">
              <w:t>CSEM</w:t>
            </w:r>
          </w:p>
        </w:tc>
        <w:tc>
          <w:tcPr>
            <w:tcW w:w="1359" w:type="pct"/>
            <w:hideMark/>
          </w:tcPr>
          <w:p w14:paraId="299753E1" w14:textId="77777777" w:rsidR="007554D1" w:rsidRPr="00E053BE" w:rsidRDefault="007554D1" w:rsidP="00823B6A">
            <w:pPr>
              <w:pStyle w:val="TableHead"/>
              <w:rPr>
                <w:b w:val="0"/>
              </w:rPr>
            </w:pPr>
            <w:r w:rsidRPr="00E053BE">
              <w:t>Level</w:t>
            </w:r>
          </w:p>
        </w:tc>
      </w:tr>
      <w:tr w:rsidR="007554D1" w:rsidRPr="00E053BE" w14:paraId="4B704D22" w14:textId="77777777" w:rsidTr="00823B6A">
        <w:trPr>
          <w:trHeight w:val="300"/>
        </w:trPr>
        <w:tc>
          <w:tcPr>
            <w:tcW w:w="1202" w:type="pct"/>
            <w:noWrap/>
          </w:tcPr>
          <w:p w14:paraId="2C8092EE" w14:textId="77777777" w:rsidR="007554D1" w:rsidRPr="00E053BE" w:rsidRDefault="007554D1" w:rsidP="00823B6A">
            <w:pPr>
              <w:pStyle w:val="TableText"/>
              <w:keepNext/>
              <w:ind w:right="144"/>
            </w:pPr>
            <w:r w:rsidRPr="00E053BE">
              <w:t>0</w:t>
            </w:r>
          </w:p>
        </w:tc>
        <w:tc>
          <w:tcPr>
            <w:tcW w:w="1202" w:type="pct"/>
            <w:noWrap/>
          </w:tcPr>
          <w:p w14:paraId="5B91775F" w14:textId="77777777" w:rsidR="007554D1" w:rsidRPr="00E053BE" w:rsidRDefault="007554D1" w:rsidP="00823B6A">
            <w:pPr>
              <w:pStyle w:val="TableText"/>
              <w:ind w:right="144"/>
            </w:pPr>
            <w:r w:rsidRPr="00E053BE">
              <w:t>301</w:t>
            </w:r>
          </w:p>
        </w:tc>
        <w:tc>
          <w:tcPr>
            <w:tcW w:w="1237" w:type="pct"/>
            <w:noWrap/>
          </w:tcPr>
          <w:p w14:paraId="769D5937" w14:textId="77777777" w:rsidR="007554D1" w:rsidRPr="00E053BE" w:rsidRDefault="007554D1" w:rsidP="00823B6A">
            <w:pPr>
              <w:pStyle w:val="TableText"/>
              <w:ind w:right="216"/>
            </w:pPr>
            <w:r w:rsidRPr="00E053BE">
              <w:t>42</w:t>
            </w:r>
          </w:p>
        </w:tc>
        <w:tc>
          <w:tcPr>
            <w:tcW w:w="1359" w:type="pct"/>
            <w:noWrap/>
          </w:tcPr>
          <w:p w14:paraId="0D748DCB" w14:textId="77777777" w:rsidR="007554D1" w:rsidRPr="00E053BE" w:rsidRDefault="007554D1" w:rsidP="00823B6A">
            <w:pPr>
              <w:pStyle w:val="TableText"/>
              <w:ind w:right="288"/>
            </w:pPr>
            <w:r w:rsidRPr="00E053BE">
              <w:t>1</w:t>
            </w:r>
          </w:p>
        </w:tc>
      </w:tr>
      <w:tr w:rsidR="007554D1" w:rsidRPr="00E053BE" w14:paraId="49C6CF9F" w14:textId="77777777" w:rsidTr="00823B6A">
        <w:trPr>
          <w:trHeight w:val="300"/>
        </w:trPr>
        <w:tc>
          <w:tcPr>
            <w:tcW w:w="1202" w:type="pct"/>
            <w:noWrap/>
          </w:tcPr>
          <w:p w14:paraId="2E4BE785" w14:textId="77777777" w:rsidR="007554D1" w:rsidRPr="00E053BE" w:rsidRDefault="007554D1" w:rsidP="00823B6A">
            <w:pPr>
              <w:pStyle w:val="TableText"/>
              <w:ind w:right="144"/>
            </w:pPr>
            <w:r w:rsidRPr="00E053BE">
              <w:t>1</w:t>
            </w:r>
          </w:p>
        </w:tc>
        <w:tc>
          <w:tcPr>
            <w:tcW w:w="1202" w:type="pct"/>
            <w:noWrap/>
          </w:tcPr>
          <w:p w14:paraId="30FDAED0" w14:textId="77777777" w:rsidR="007554D1" w:rsidRPr="00E053BE" w:rsidRDefault="007554D1" w:rsidP="00823B6A">
            <w:pPr>
              <w:pStyle w:val="TableText"/>
              <w:ind w:right="144"/>
            </w:pPr>
            <w:r w:rsidRPr="00E053BE">
              <w:t>311</w:t>
            </w:r>
          </w:p>
        </w:tc>
        <w:tc>
          <w:tcPr>
            <w:tcW w:w="1237" w:type="pct"/>
            <w:noWrap/>
          </w:tcPr>
          <w:p w14:paraId="0F281EB5" w14:textId="77777777" w:rsidR="007554D1" w:rsidRPr="00E053BE" w:rsidRDefault="007554D1" w:rsidP="00823B6A">
            <w:pPr>
              <w:pStyle w:val="TableText"/>
              <w:ind w:right="216"/>
            </w:pPr>
            <w:r w:rsidRPr="00E053BE">
              <w:t>11</w:t>
            </w:r>
          </w:p>
        </w:tc>
        <w:tc>
          <w:tcPr>
            <w:tcW w:w="1359" w:type="pct"/>
            <w:noWrap/>
          </w:tcPr>
          <w:p w14:paraId="112EC1A0" w14:textId="77777777" w:rsidR="007554D1" w:rsidRPr="00E053BE" w:rsidRDefault="007554D1" w:rsidP="00823B6A">
            <w:pPr>
              <w:pStyle w:val="TableText"/>
              <w:ind w:right="288"/>
            </w:pPr>
            <w:r w:rsidRPr="00E053BE">
              <w:t>1</w:t>
            </w:r>
          </w:p>
        </w:tc>
      </w:tr>
      <w:tr w:rsidR="007554D1" w:rsidRPr="00E053BE" w14:paraId="689E204E" w14:textId="77777777" w:rsidTr="00823B6A">
        <w:trPr>
          <w:trHeight w:val="300"/>
        </w:trPr>
        <w:tc>
          <w:tcPr>
            <w:tcW w:w="1202" w:type="pct"/>
            <w:noWrap/>
          </w:tcPr>
          <w:p w14:paraId="6B17DEF3" w14:textId="77777777" w:rsidR="007554D1" w:rsidRPr="00E053BE" w:rsidRDefault="007554D1" w:rsidP="00823B6A">
            <w:pPr>
              <w:pStyle w:val="TableText"/>
              <w:ind w:right="144"/>
            </w:pPr>
            <w:r w:rsidRPr="00E053BE">
              <w:t>2</w:t>
            </w:r>
          </w:p>
        </w:tc>
        <w:tc>
          <w:tcPr>
            <w:tcW w:w="1202" w:type="pct"/>
            <w:noWrap/>
          </w:tcPr>
          <w:p w14:paraId="0DD10877" w14:textId="77777777" w:rsidR="007554D1" w:rsidRPr="00E053BE" w:rsidRDefault="007554D1" w:rsidP="00823B6A">
            <w:pPr>
              <w:pStyle w:val="TableText"/>
              <w:ind w:right="144"/>
            </w:pPr>
            <w:r w:rsidRPr="00E053BE">
              <w:t>319</w:t>
            </w:r>
          </w:p>
        </w:tc>
        <w:tc>
          <w:tcPr>
            <w:tcW w:w="1237" w:type="pct"/>
            <w:noWrap/>
          </w:tcPr>
          <w:p w14:paraId="273E7E32" w14:textId="77777777" w:rsidR="007554D1" w:rsidRPr="00E053BE" w:rsidRDefault="007554D1" w:rsidP="00823B6A">
            <w:pPr>
              <w:pStyle w:val="TableText"/>
              <w:ind w:right="216"/>
            </w:pPr>
            <w:r w:rsidRPr="00E053BE">
              <w:t>8</w:t>
            </w:r>
          </w:p>
        </w:tc>
        <w:tc>
          <w:tcPr>
            <w:tcW w:w="1359" w:type="pct"/>
            <w:noWrap/>
          </w:tcPr>
          <w:p w14:paraId="237C0A26" w14:textId="77777777" w:rsidR="007554D1" w:rsidRPr="00E053BE" w:rsidRDefault="007554D1" w:rsidP="00823B6A">
            <w:pPr>
              <w:pStyle w:val="TableText"/>
              <w:ind w:right="288"/>
            </w:pPr>
            <w:r w:rsidRPr="00E053BE">
              <w:t>1</w:t>
            </w:r>
          </w:p>
        </w:tc>
      </w:tr>
      <w:tr w:rsidR="007554D1" w:rsidRPr="00E053BE" w14:paraId="755CDD69" w14:textId="77777777" w:rsidTr="00823B6A">
        <w:trPr>
          <w:trHeight w:val="300"/>
        </w:trPr>
        <w:tc>
          <w:tcPr>
            <w:tcW w:w="1202" w:type="pct"/>
            <w:noWrap/>
          </w:tcPr>
          <w:p w14:paraId="154A3BA3" w14:textId="77777777" w:rsidR="007554D1" w:rsidRPr="00E053BE" w:rsidRDefault="007554D1" w:rsidP="00823B6A">
            <w:pPr>
              <w:pStyle w:val="TableText"/>
              <w:ind w:right="144"/>
            </w:pPr>
            <w:r w:rsidRPr="00E053BE">
              <w:t>3</w:t>
            </w:r>
          </w:p>
        </w:tc>
        <w:tc>
          <w:tcPr>
            <w:tcW w:w="1202" w:type="pct"/>
            <w:noWrap/>
          </w:tcPr>
          <w:p w14:paraId="5BDE93E3" w14:textId="77777777" w:rsidR="007554D1" w:rsidRPr="00E053BE" w:rsidRDefault="007554D1" w:rsidP="00823B6A">
            <w:pPr>
              <w:pStyle w:val="TableText"/>
              <w:ind w:right="144"/>
            </w:pPr>
            <w:r w:rsidRPr="00E053BE">
              <w:t>324</w:t>
            </w:r>
          </w:p>
        </w:tc>
        <w:tc>
          <w:tcPr>
            <w:tcW w:w="1237" w:type="pct"/>
            <w:noWrap/>
          </w:tcPr>
          <w:p w14:paraId="04DC43BC" w14:textId="77777777" w:rsidR="007554D1" w:rsidRPr="00E053BE" w:rsidRDefault="007554D1" w:rsidP="00823B6A">
            <w:pPr>
              <w:pStyle w:val="TableText"/>
              <w:ind w:right="216"/>
            </w:pPr>
            <w:r w:rsidRPr="00E053BE">
              <w:t>7</w:t>
            </w:r>
          </w:p>
        </w:tc>
        <w:tc>
          <w:tcPr>
            <w:tcW w:w="1359" w:type="pct"/>
            <w:noWrap/>
          </w:tcPr>
          <w:p w14:paraId="111F35BA" w14:textId="77777777" w:rsidR="007554D1" w:rsidRPr="00E053BE" w:rsidRDefault="007554D1" w:rsidP="00823B6A">
            <w:pPr>
              <w:pStyle w:val="TableText"/>
              <w:ind w:right="288"/>
            </w:pPr>
            <w:r w:rsidRPr="00E053BE">
              <w:t>1</w:t>
            </w:r>
          </w:p>
        </w:tc>
      </w:tr>
      <w:tr w:rsidR="007554D1" w:rsidRPr="00E053BE" w14:paraId="39680F9F" w14:textId="77777777" w:rsidTr="00823B6A">
        <w:trPr>
          <w:trHeight w:val="300"/>
        </w:trPr>
        <w:tc>
          <w:tcPr>
            <w:tcW w:w="1202" w:type="pct"/>
            <w:noWrap/>
          </w:tcPr>
          <w:p w14:paraId="06A6F1DF" w14:textId="77777777" w:rsidR="007554D1" w:rsidRPr="00E053BE" w:rsidRDefault="007554D1" w:rsidP="00823B6A">
            <w:pPr>
              <w:pStyle w:val="TableText"/>
              <w:ind w:right="144"/>
            </w:pPr>
            <w:r w:rsidRPr="00E053BE">
              <w:t>4</w:t>
            </w:r>
          </w:p>
        </w:tc>
        <w:tc>
          <w:tcPr>
            <w:tcW w:w="1202" w:type="pct"/>
            <w:noWrap/>
          </w:tcPr>
          <w:p w14:paraId="4D999AB4" w14:textId="77777777" w:rsidR="007554D1" w:rsidRPr="00E053BE" w:rsidRDefault="007554D1" w:rsidP="00823B6A">
            <w:pPr>
              <w:pStyle w:val="TableText"/>
              <w:ind w:right="144"/>
            </w:pPr>
            <w:r w:rsidRPr="00E053BE">
              <w:t>328</w:t>
            </w:r>
          </w:p>
        </w:tc>
        <w:tc>
          <w:tcPr>
            <w:tcW w:w="1237" w:type="pct"/>
            <w:noWrap/>
          </w:tcPr>
          <w:p w14:paraId="18D0C90E" w14:textId="77777777" w:rsidR="007554D1" w:rsidRPr="00E053BE" w:rsidRDefault="007554D1" w:rsidP="00823B6A">
            <w:pPr>
              <w:pStyle w:val="TableText"/>
              <w:ind w:right="216"/>
            </w:pPr>
            <w:r w:rsidRPr="00E053BE">
              <w:t>6</w:t>
            </w:r>
          </w:p>
        </w:tc>
        <w:tc>
          <w:tcPr>
            <w:tcW w:w="1359" w:type="pct"/>
            <w:noWrap/>
          </w:tcPr>
          <w:p w14:paraId="1CBDD383" w14:textId="77777777" w:rsidR="007554D1" w:rsidRPr="00E053BE" w:rsidRDefault="007554D1" w:rsidP="00823B6A">
            <w:pPr>
              <w:pStyle w:val="TableText"/>
              <w:ind w:right="288"/>
            </w:pPr>
            <w:r w:rsidRPr="00E053BE">
              <w:t>1</w:t>
            </w:r>
          </w:p>
        </w:tc>
      </w:tr>
      <w:tr w:rsidR="007554D1" w:rsidRPr="00E053BE" w14:paraId="548D0ED3" w14:textId="77777777" w:rsidTr="00823B6A">
        <w:trPr>
          <w:trHeight w:val="300"/>
        </w:trPr>
        <w:tc>
          <w:tcPr>
            <w:tcW w:w="1202" w:type="pct"/>
            <w:noWrap/>
          </w:tcPr>
          <w:p w14:paraId="682C2817" w14:textId="77777777" w:rsidR="007554D1" w:rsidRPr="00E053BE" w:rsidRDefault="007554D1" w:rsidP="00823B6A">
            <w:pPr>
              <w:pStyle w:val="TableText"/>
              <w:ind w:right="144"/>
            </w:pPr>
            <w:r w:rsidRPr="00E053BE">
              <w:t>5</w:t>
            </w:r>
          </w:p>
        </w:tc>
        <w:tc>
          <w:tcPr>
            <w:tcW w:w="1202" w:type="pct"/>
            <w:noWrap/>
          </w:tcPr>
          <w:p w14:paraId="010AF8B0" w14:textId="77777777" w:rsidR="007554D1" w:rsidRPr="00E053BE" w:rsidRDefault="007554D1" w:rsidP="00823B6A">
            <w:pPr>
              <w:pStyle w:val="TableText"/>
              <w:ind w:right="144"/>
            </w:pPr>
            <w:r w:rsidRPr="00E053BE">
              <w:t>331</w:t>
            </w:r>
          </w:p>
        </w:tc>
        <w:tc>
          <w:tcPr>
            <w:tcW w:w="1237" w:type="pct"/>
            <w:noWrap/>
          </w:tcPr>
          <w:p w14:paraId="1CF334DB" w14:textId="77777777" w:rsidR="007554D1" w:rsidRPr="00E053BE" w:rsidRDefault="007554D1" w:rsidP="00823B6A">
            <w:pPr>
              <w:pStyle w:val="TableText"/>
              <w:ind w:right="216"/>
            </w:pPr>
            <w:r w:rsidRPr="00E053BE">
              <w:t>5</w:t>
            </w:r>
          </w:p>
        </w:tc>
        <w:tc>
          <w:tcPr>
            <w:tcW w:w="1359" w:type="pct"/>
            <w:noWrap/>
          </w:tcPr>
          <w:p w14:paraId="393F82E3" w14:textId="77777777" w:rsidR="007554D1" w:rsidRPr="00E053BE" w:rsidRDefault="007554D1" w:rsidP="00823B6A">
            <w:pPr>
              <w:pStyle w:val="TableText"/>
              <w:ind w:right="288"/>
            </w:pPr>
            <w:r w:rsidRPr="00E053BE">
              <w:t>1</w:t>
            </w:r>
          </w:p>
        </w:tc>
      </w:tr>
      <w:tr w:rsidR="007554D1" w:rsidRPr="00E053BE" w14:paraId="51A1193C" w14:textId="77777777" w:rsidTr="00823B6A">
        <w:trPr>
          <w:trHeight w:val="300"/>
        </w:trPr>
        <w:tc>
          <w:tcPr>
            <w:tcW w:w="1202" w:type="pct"/>
            <w:noWrap/>
          </w:tcPr>
          <w:p w14:paraId="427E9A68" w14:textId="77777777" w:rsidR="007554D1" w:rsidRPr="00E053BE" w:rsidRDefault="007554D1" w:rsidP="00823B6A">
            <w:pPr>
              <w:pStyle w:val="TableText"/>
              <w:ind w:right="144"/>
            </w:pPr>
            <w:r w:rsidRPr="00E053BE">
              <w:t>6</w:t>
            </w:r>
          </w:p>
        </w:tc>
        <w:tc>
          <w:tcPr>
            <w:tcW w:w="1202" w:type="pct"/>
            <w:noWrap/>
          </w:tcPr>
          <w:p w14:paraId="0DF654E3" w14:textId="77777777" w:rsidR="007554D1" w:rsidRPr="00E053BE" w:rsidRDefault="007554D1" w:rsidP="00823B6A">
            <w:pPr>
              <w:pStyle w:val="TableText"/>
              <w:ind w:right="144"/>
            </w:pPr>
            <w:r w:rsidRPr="00E053BE">
              <w:t>333</w:t>
            </w:r>
          </w:p>
        </w:tc>
        <w:tc>
          <w:tcPr>
            <w:tcW w:w="1237" w:type="pct"/>
            <w:noWrap/>
          </w:tcPr>
          <w:p w14:paraId="3E23386B" w14:textId="77777777" w:rsidR="007554D1" w:rsidRPr="00E053BE" w:rsidRDefault="007554D1" w:rsidP="00823B6A">
            <w:pPr>
              <w:pStyle w:val="TableText"/>
              <w:ind w:right="216"/>
            </w:pPr>
            <w:r w:rsidRPr="00E053BE">
              <w:t>5</w:t>
            </w:r>
          </w:p>
        </w:tc>
        <w:tc>
          <w:tcPr>
            <w:tcW w:w="1359" w:type="pct"/>
            <w:noWrap/>
          </w:tcPr>
          <w:p w14:paraId="6838444C" w14:textId="77777777" w:rsidR="007554D1" w:rsidRPr="00E053BE" w:rsidRDefault="007554D1" w:rsidP="00823B6A">
            <w:pPr>
              <w:pStyle w:val="TableText"/>
              <w:ind w:right="288"/>
            </w:pPr>
            <w:r w:rsidRPr="00E053BE">
              <w:t>1</w:t>
            </w:r>
          </w:p>
        </w:tc>
      </w:tr>
      <w:tr w:rsidR="007554D1" w:rsidRPr="00E053BE" w14:paraId="1BF2B7CB" w14:textId="77777777" w:rsidTr="00823B6A">
        <w:trPr>
          <w:trHeight w:val="300"/>
        </w:trPr>
        <w:tc>
          <w:tcPr>
            <w:tcW w:w="1202" w:type="pct"/>
            <w:noWrap/>
          </w:tcPr>
          <w:p w14:paraId="2C51F5C7" w14:textId="77777777" w:rsidR="007554D1" w:rsidRPr="00E053BE" w:rsidRDefault="007554D1" w:rsidP="00823B6A">
            <w:pPr>
              <w:pStyle w:val="TableText"/>
              <w:ind w:right="144"/>
            </w:pPr>
            <w:r w:rsidRPr="00E053BE">
              <w:t>7</w:t>
            </w:r>
          </w:p>
        </w:tc>
        <w:tc>
          <w:tcPr>
            <w:tcW w:w="1202" w:type="pct"/>
            <w:noWrap/>
          </w:tcPr>
          <w:p w14:paraId="5F4EAB1B" w14:textId="77777777" w:rsidR="007554D1" w:rsidRPr="00E053BE" w:rsidRDefault="007554D1" w:rsidP="00823B6A">
            <w:pPr>
              <w:pStyle w:val="TableText"/>
              <w:ind w:right="144"/>
            </w:pPr>
            <w:r w:rsidRPr="00E053BE">
              <w:t>335</w:t>
            </w:r>
          </w:p>
        </w:tc>
        <w:tc>
          <w:tcPr>
            <w:tcW w:w="1237" w:type="pct"/>
            <w:noWrap/>
          </w:tcPr>
          <w:p w14:paraId="68072683" w14:textId="77777777" w:rsidR="007554D1" w:rsidRPr="00E053BE" w:rsidRDefault="007554D1" w:rsidP="00823B6A">
            <w:pPr>
              <w:pStyle w:val="TableText"/>
              <w:ind w:right="216"/>
            </w:pPr>
            <w:r w:rsidRPr="00E053BE">
              <w:t>5</w:t>
            </w:r>
          </w:p>
        </w:tc>
        <w:tc>
          <w:tcPr>
            <w:tcW w:w="1359" w:type="pct"/>
            <w:noWrap/>
          </w:tcPr>
          <w:p w14:paraId="755D6B85" w14:textId="77777777" w:rsidR="007554D1" w:rsidRPr="00E053BE" w:rsidRDefault="007554D1" w:rsidP="00823B6A">
            <w:pPr>
              <w:pStyle w:val="TableText"/>
              <w:ind w:right="288"/>
            </w:pPr>
            <w:r w:rsidRPr="00E053BE">
              <w:t>1</w:t>
            </w:r>
          </w:p>
        </w:tc>
      </w:tr>
      <w:tr w:rsidR="007554D1" w:rsidRPr="00E053BE" w14:paraId="0440F1A4" w14:textId="77777777" w:rsidTr="00823B6A">
        <w:trPr>
          <w:trHeight w:val="300"/>
        </w:trPr>
        <w:tc>
          <w:tcPr>
            <w:tcW w:w="1202" w:type="pct"/>
            <w:noWrap/>
          </w:tcPr>
          <w:p w14:paraId="49819E91" w14:textId="77777777" w:rsidR="007554D1" w:rsidRPr="00E053BE" w:rsidRDefault="007554D1" w:rsidP="00823B6A">
            <w:pPr>
              <w:pStyle w:val="TableText"/>
              <w:ind w:right="144"/>
            </w:pPr>
            <w:r w:rsidRPr="00E053BE">
              <w:t>8</w:t>
            </w:r>
          </w:p>
        </w:tc>
        <w:tc>
          <w:tcPr>
            <w:tcW w:w="1202" w:type="pct"/>
            <w:noWrap/>
          </w:tcPr>
          <w:p w14:paraId="0CAD06E2" w14:textId="77777777" w:rsidR="007554D1" w:rsidRPr="00E053BE" w:rsidRDefault="007554D1" w:rsidP="00823B6A">
            <w:pPr>
              <w:pStyle w:val="TableText"/>
              <w:ind w:right="144"/>
            </w:pPr>
            <w:r w:rsidRPr="00E053BE">
              <w:t>337</w:t>
            </w:r>
          </w:p>
        </w:tc>
        <w:tc>
          <w:tcPr>
            <w:tcW w:w="1237" w:type="pct"/>
            <w:noWrap/>
          </w:tcPr>
          <w:p w14:paraId="64EDB649" w14:textId="77777777" w:rsidR="007554D1" w:rsidRPr="00E053BE" w:rsidRDefault="007554D1" w:rsidP="00823B6A">
            <w:pPr>
              <w:pStyle w:val="TableText"/>
              <w:ind w:right="216"/>
            </w:pPr>
            <w:r w:rsidRPr="00E053BE">
              <w:t>4</w:t>
            </w:r>
          </w:p>
        </w:tc>
        <w:tc>
          <w:tcPr>
            <w:tcW w:w="1359" w:type="pct"/>
            <w:noWrap/>
          </w:tcPr>
          <w:p w14:paraId="0E76F27A" w14:textId="77777777" w:rsidR="007554D1" w:rsidRPr="00E053BE" w:rsidRDefault="007554D1" w:rsidP="00823B6A">
            <w:pPr>
              <w:pStyle w:val="TableText"/>
              <w:ind w:right="288"/>
            </w:pPr>
            <w:r w:rsidRPr="00E053BE">
              <w:t>1</w:t>
            </w:r>
          </w:p>
        </w:tc>
      </w:tr>
      <w:tr w:rsidR="007554D1" w:rsidRPr="00E053BE" w14:paraId="21F7CE15" w14:textId="77777777" w:rsidTr="00823B6A">
        <w:trPr>
          <w:trHeight w:val="300"/>
        </w:trPr>
        <w:tc>
          <w:tcPr>
            <w:tcW w:w="1202" w:type="pct"/>
            <w:noWrap/>
          </w:tcPr>
          <w:p w14:paraId="4A82C059" w14:textId="77777777" w:rsidR="007554D1" w:rsidRPr="00E053BE" w:rsidRDefault="007554D1" w:rsidP="00823B6A">
            <w:pPr>
              <w:pStyle w:val="TableText"/>
              <w:ind w:right="144"/>
            </w:pPr>
            <w:r w:rsidRPr="00E053BE">
              <w:t>9</w:t>
            </w:r>
          </w:p>
        </w:tc>
        <w:tc>
          <w:tcPr>
            <w:tcW w:w="1202" w:type="pct"/>
            <w:noWrap/>
          </w:tcPr>
          <w:p w14:paraId="1519F0C6" w14:textId="77777777" w:rsidR="007554D1" w:rsidRPr="00E053BE" w:rsidRDefault="007554D1" w:rsidP="00823B6A">
            <w:pPr>
              <w:pStyle w:val="TableText"/>
              <w:ind w:right="144"/>
            </w:pPr>
            <w:r w:rsidRPr="00E053BE">
              <w:t>339</w:t>
            </w:r>
          </w:p>
        </w:tc>
        <w:tc>
          <w:tcPr>
            <w:tcW w:w="1237" w:type="pct"/>
            <w:noWrap/>
          </w:tcPr>
          <w:p w14:paraId="1F3698A0" w14:textId="77777777" w:rsidR="007554D1" w:rsidRPr="00E053BE" w:rsidRDefault="007554D1" w:rsidP="00823B6A">
            <w:pPr>
              <w:pStyle w:val="TableText"/>
              <w:ind w:right="216"/>
            </w:pPr>
            <w:r w:rsidRPr="00E053BE">
              <w:t>4</w:t>
            </w:r>
          </w:p>
        </w:tc>
        <w:tc>
          <w:tcPr>
            <w:tcW w:w="1359" w:type="pct"/>
            <w:noWrap/>
          </w:tcPr>
          <w:p w14:paraId="0C89EA8D" w14:textId="77777777" w:rsidR="007554D1" w:rsidRPr="00E053BE" w:rsidRDefault="007554D1" w:rsidP="00823B6A">
            <w:pPr>
              <w:pStyle w:val="TableText"/>
              <w:ind w:right="288"/>
            </w:pPr>
            <w:r w:rsidRPr="00E053BE">
              <w:t>1</w:t>
            </w:r>
          </w:p>
        </w:tc>
      </w:tr>
      <w:tr w:rsidR="007554D1" w:rsidRPr="00E053BE" w14:paraId="2C331E7B" w14:textId="77777777" w:rsidTr="00823B6A">
        <w:trPr>
          <w:trHeight w:val="300"/>
        </w:trPr>
        <w:tc>
          <w:tcPr>
            <w:tcW w:w="1202" w:type="pct"/>
            <w:noWrap/>
          </w:tcPr>
          <w:p w14:paraId="3AA9D193" w14:textId="77777777" w:rsidR="007554D1" w:rsidRPr="00E053BE" w:rsidRDefault="007554D1" w:rsidP="00823B6A">
            <w:pPr>
              <w:pStyle w:val="TableText"/>
              <w:ind w:right="144"/>
            </w:pPr>
            <w:r w:rsidRPr="00E053BE">
              <w:t>10</w:t>
            </w:r>
          </w:p>
        </w:tc>
        <w:tc>
          <w:tcPr>
            <w:tcW w:w="1202" w:type="pct"/>
            <w:noWrap/>
          </w:tcPr>
          <w:p w14:paraId="1FD9B4FE" w14:textId="77777777" w:rsidR="007554D1" w:rsidRPr="00E053BE" w:rsidRDefault="007554D1" w:rsidP="00823B6A">
            <w:pPr>
              <w:pStyle w:val="TableText"/>
              <w:ind w:right="144"/>
            </w:pPr>
            <w:r w:rsidRPr="00E053BE">
              <w:t>341</w:t>
            </w:r>
          </w:p>
        </w:tc>
        <w:tc>
          <w:tcPr>
            <w:tcW w:w="1237" w:type="pct"/>
            <w:noWrap/>
          </w:tcPr>
          <w:p w14:paraId="7E013DC6" w14:textId="77777777" w:rsidR="007554D1" w:rsidRPr="00E053BE" w:rsidRDefault="007554D1" w:rsidP="00823B6A">
            <w:pPr>
              <w:pStyle w:val="TableText"/>
              <w:ind w:right="216"/>
            </w:pPr>
            <w:r w:rsidRPr="00E053BE">
              <w:t>4</w:t>
            </w:r>
          </w:p>
        </w:tc>
        <w:tc>
          <w:tcPr>
            <w:tcW w:w="1359" w:type="pct"/>
            <w:noWrap/>
          </w:tcPr>
          <w:p w14:paraId="10ABDC67" w14:textId="77777777" w:rsidR="007554D1" w:rsidRPr="00E053BE" w:rsidRDefault="007554D1" w:rsidP="00823B6A">
            <w:pPr>
              <w:pStyle w:val="TableText"/>
              <w:ind w:right="288"/>
            </w:pPr>
            <w:r w:rsidRPr="00E053BE">
              <w:t>1</w:t>
            </w:r>
          </w:p>
        </w:tc>
      </w:tr>
      <w:tr w:rsidR="007554D1" w:rsidRPr="00E053BE" w14:paraId="5F4D478C" w14:textId="77777777" w:rsidTr="00823B6A">
        <w:trPr>
          <w:trHeight w:val="300"/>
        </w:trPr>
        <w:tc>
          <w:tcPr>
            <w:tcW w:w="1202" w:type="pct"/>
            <w:noWrap/>
          </w:tcPr>
          <w:p w14:paraId="40251DF7" w14:textId="77777777" w:rsidR="007554D1" w:rsidRPr="00E053BE" w:rsidRDefault="007554D1" w:rsidP="00823B6A">
            <w:pPr>
              <w:pStyle w:val="TableText"/>
              <w:ind w:right="144"/>
            </w:pPr>
            <w:r w:rsidRPr="00E053BE">
              <w:t>11</w:t>
            </w:r>
          </w:p>
        </w:tc>
        <w:tc>
          <w:tcPr>
            <w:tcW w:w="1202" w:type="pct"/>
            <w:noWrap/>
          </w:tcPr>
          <w:p w14:paraId="6AFB58EE" w14:textId="77777777" w:rsidR="007554D1" w:rsidRPr="00E053BE" w:rsidRDefault="007554D1" w:rsidP="00823B6A">
            <w:pPr>
              <w:pStyle w:val="TableText"/>
              <w:ind w:right="144"/>
            </w:pPr>
            <w:r w:rsidRPr="00E053BE">
              <w:t>342</w:t>
            </w:r>
          </w:p>
        </w:tc>
        <w:tc>
          <w:tcPr>
            <w:tcW w:w="1237" w:type="pct"/>
            <w:noWrap/>
          </w:tcPr>
          <w:p w14:paraId="478F9840" w14:textId="77777777" w:rsidR="007554D1" w:rsidRPr="00E053BE" w:rsidRDefault="007554D1" w:rsidP="00823B6A">
            <w:pPr>
              <w:pStyle w:val="TableText"/>
              <w:ind w:right="216"/>
            </w:pPr>
            <w:r w:rsidRPr="00E053BE">
              <w:t>4</w:t>
            </w:r>
          </w:p>
        </w:tc>
        <w:tc>
          <w:tcPr>
            <w:tcW w:w="1359" w:type="pct"/>
            <w:noWrap/>
          </w:tcPr>
          <w:p w14:paraId="6AD09767" w14:textId="77777777" w:rsidR="007554D1" w:rsidRPr="00E053BE" w:rsidRDefault="007554D1" w:rsidP="00823B6A">
            <w:pPr>
              <w:pStyle w:val="TableText"/>
              <w:ind w:right="288"/>
            </w:pPr>
            <w:r w:rsidRPr="00E053BE">
              <w:t>1</w:t>
            </w:r>
          </w:p>
        </w:tc>
      </w:tr>
      <w:tr w:rsidR="007554D1" w:rsidRPr="00E053BE" w14:paraId="66A9C5C7" w14:textId="77777777" w:rsidTr="00823B6A">
        <w:trPr>
          <w:trHeight w:val="300"/>
        </w:trPr>
        <w:tc>
          <w:tcPr>
            <w:tcW w:w="1202" w:type="pct"/>
            <w:noWrap/>
          </w:tcPr>
          <w:p w14:paraId="32BEACE3" w14:textId="77777777" w:rsidR="007554D1" w:rsidRPr="00E053BE" w:rsidRDefault="007554D1" w:rsidP="00823B6A">
            <w:pPr>
              <w:pStyle w:val="TableText"/>
              <w:ind w:right="144"/>
            </w:pPr>
            <w:r w:rsidRPr="00E053BE">
              <w:t>12</w:t>
            </w:r>
          </w:p>
        </w:tc>
        <w:tc>
          <w:tcPr>
            <w:tcW w:w="1202" w:type="pct"/>
            <w:noWrap/>
          </w:tcPr>
          <w:p w14:paraId="57FB50F0" w14:textId="77777777" w:rsidR="007554D1" w:rsidRPr="00E053BE" w:rsidRDefault="007554D1" w:rsidP="00823B6A">
            <w:pPr>
              <w:pStyle w:val="TableText"/>
              <w:ind w:right="144"/>
            </w:pPr>
            <w:r w:rsidRPr="00E053BE">
              <w:t>344</w:t>
            </w:r>
          </w:p>
        </w:tc>
        <w:tc>
          <w:tcPr>
            <w:tcW w:w="1237" w:type="pct"/>
            <w:noWrap/>
          </w:tcPr>
          <w:p w14:paraId="5F5CE42C" w14:textId="77777777" w:rsidR="007554D1" w:rsidRPr="00E053BE" w:rsidRDefault="007554D1" w:rsidP="00823B6A">
            <w:pPr>
              <w:pStyle w:val="TableText"/>
              <w:ind w:right="216"/>
            </w:pPr>
            <w:r w:rsidRPr="00E053BE">
              <w:t>4</w:t>
            </w:r>
          </w:p>
        </w:tc>
        <w:tc>
          <w:tcPr>
            <w:tcW w:w="1359" w:type="pct"/>
            <w:noWrap/>
          </w:tcPr>
          <w:p w14:paraId="09AA55C9" w14:textId="77777777" w:rsidR="007554D1" w:rsidRPr="00E053BE" w:rsidRDefault="007554D1" w:rsidP="00823B6A">
            <w:pPr>
              <w:pStyle w:val="TableText"/>
              <w:ind w:right="288"/>
            </w:pPr>
            <w:r w:rsidRPr="00E053BE">
              <w:t>2</w:t>
            </w:r>
          </w:p>
        </w:tc>
      </w:tr>
      <w:tr w:rsidR="007554D1" w:rsidRPr="00E053BE" w14:paraId="49122AD3" w14:textId="77777777" w:rsidTr="00823B6A">
        <w:trPr>
          <w:trHeight w:val="300"/>
        </w:trPr>
        <w:tc>
          <w:tcPr>
            <w:tcW w:w="1202" w:type="pct"/>
            <w:noWrap/>
          </w:tcPr>
          <w:p w14:paraId="1A154141" w14:textId="77777777" w:rsidR="007554D1" w:rsidRPr="00E053BE" w:rsidRDefault="007554D1" w:rsidP="00823B6A">
            <w:pPr>
              <w:pStyle w:val="TableText"/>
              <w:ind w:right="144"/>
            </w:pPr>
            <w:r w:rsidRPr="00E053BE">
              <w:t>13</w:t>
            </w:r>
          </w:p>
        </w:tc>
        <w:tc>
          <w:tcPr>
            <w:tcW w:w="1202" w:type="pct"/>
            <w:noWrap/>
          </w:tcPr>
          <w:p w14:paraId="3C752BE9" w14:textId="77777777" w:rsidR="007554D1" w:rsidRPr="00E053BE" w:rsidRDefault="007554D1" w:rsidP="00823B6A">
            <w:pPr>
              <w:pStyle w:val="TableText"/>
              <w:ind w:right="144"/>
            </w:pPr>
            <w:r w:rsidRPr="00E053BE">
              <w:t>345</w:t>
            </w:r>
          </w:p>
        </w:tc>
        <w:tc>
          <w:tcPr>
            <w:tcW w:w="1237" w:type="pct"/>
            <w:noWrap/>
          </w:tcPr>
          <w:p w14:paraId="7622668D" w14:textId="77777777" w:rsidR="007554D1" w:rsidRPr="00E053BE" w:rsidRDefault="007554D1" w:rsidP="00823B6A">
            <w:pPr>
              <w:pStyle w:val="TableText"/>
              <w:ind w:right="216"/>
            </w:pPr>
            <w:r w:rsidRPr="00E053BE">
              <w:t>4</w:t>
            </w:r>
          </w:p>
        </w:tc>
        <w:tc>
          <w:tcPr>
            <w:tcW w:w="1359" w:type="pct"/>
            <w:noWrap/>
          </w:tcPr>
          <w:p w14:paraId="20C5386B" w14:textId="77777777" w:rsidR="007554D1" w:rsidRPr="00E053BE" w:rsidRDefault="007554D1" w:rsidP="00823B6A">
            <w:pPr>
              <w:pStyle w:val="TableText"/>
              <w:ind w:right="288"/>
            </w:pPr>
            <w:r w:rsidRPr="00E053BE">
              <w:t>2</w:t>
            </w:r>
          </w:p>
        </w:tc>
      </w:tr>
      <w:tr w:rsidR="007554D1" w:rsidRPr="00E053BE" w14:paraId="0F5E8F56" w14:textId="77777777" w:rsidTr="00823B6A">
        <w:trPr>
          <w:trHeight w:val="300"/>
        </w:trPr>
        <w:tc>
          <w:tcPr>
            <w:tcW w:w="1202" w:type="pct"/>
            <w:noWrap/>
          </w:tcPr>
          <w:p w14:paraId="5901C534" w14:textId="77777777" w:rsidR="007554D1" w:rsidRPr="00E053BE" w:rsidRDefault="007554D1" w:rsidP="00823B6A">
            <w:pPr>
              <w:pStyle w:val="TableText"/>
              <w:ind w:right="144"/>
            </w:pPr>
            <w:r w:rsidRPr="00E053BE">
              <w:t>14</w:t>
            </w:r>
          </w:p>
        </w:tc>
        <w:tc>
          <w:tcPr>
            <w:tcW w:w="1202" w:type="pct"/>
            <w:noWrap/>
          </w:tcPr>
          <w:p w14:paraId="33F752F4" w14:textId="77777777" w:rsidR="007554D1" w:rsidRPr="00E053BE" w:rsidRDefault="007554D1" w:rsidP="00823B6A">
            <w:pPr>
              <w:pStyle w:val="TableText"/>
              <w:ind w:right="144"/>
            </w:pPr>
            <w:r w:rsidRPr="00E053BE">
              <w:t>346</w:t>
            </w:r>
          </w:p>
        </w:tc>
        <w:tc>
          <w:tcPr>
            <w:tcW w:w="1237" w:type="pct"/>
            <w:noWrap/>
          </w:tcPr>
          <w:p w14:paraId="3236262B" w14:textId="77777777" w:rsidR="007554D1" w:rsidRPr="00E053BE" w:rsidRDefault="007554D1" w:rsidP="00823B6A">
            <w:pPr>
              <w:pStyle w:val="TableText"/>
              <w:ind w:right="216"/>
            </w:pPr>
            <w:r w:rsidRPr="00E053BE">
              <w:t>4</w:t>
            </w:r>
          </w:p>
        </w:tc>
        <w:tc>
          <w:tcPr>
            <w:tcW w:w="1359" w:type="pct"/>
            <w:noWrap/>
          </w:tcPr>
          <w:p w14:paraId="62631D0E" w14:textId="77777777" w:rsidR="007554D1" w:rsidRPr="00E053BE" w:rsidRDefault="007554D1" w:rsidP="00823B6A">
            <w:pPr>
              <w:pStyle w:val="TableText"/>
              <w:ind w:right="288"/>
            </w:pPr>
            <w:r w:rsidRPr="00E053BE">
              <w:t>2</w:t>
            </w:r>
          </w:p>
        </w:tc>
      </w:tr>
      <w:tr w:rsidR="007554D1" w:rsidRPr="00E053BE" w14:paraId="22626C2F" w14:textId="77777777" w:rsidTr="00823B6A">
        <w:trPr>
          <w:trHeight w:val="300"/>
        </w:trPr>
        <w:tc>
          <w:tcPr>
            <w:tcW w:w="1202" w:type="pct"/>
            <w:noWrap/>
          </w:tcPr>
          <w:p w14:paraId="39AD8346" w14:textId="77777777" w:rsidR="007554D1" w:rsidRPr="00E053BE" w:rsidRDefault="007554D1" w:rsidP="00823B6A">
            <w:pPr>
              <w:pStyle w:val="TableText"/>
              <w:ind w:right="144"/>
            </w:pPr>
            <w:r w:rsidRPr="00E053BE">
              <w:t>15</w:t>
            </w:r>
          </w:p>
        </w:tc>
        <w:tc>
          <w:tcPr>
            <w:tcW w:w="1202" w:type="pct"/>
            <w:noWrap/>
          </w:tcPr>
          <w:p w14:paraId="5091F4A3" w14:textId="77777777" w:rsidR="007554D1" w:rsidRPr="00E053BE" w:rsidRDefault="007554D1" w:rsidP="00823B6A">
            <w:pPr>
              <w:pStyle w:val="TableText"/>
              <w:ind w:right="144"/>
            </w:pPr>
            <w:r w:rsidRPr="00E053BE">
              <w:t>348</w:t>
            </w:r>
          </w:p>
        </w:tc>
        <w:tc>
          <w:tcPr>
            <w:tcW w:w="1237" w:type="pct"/>
            <w:noWrap/>
          </w:tcPr>
          <w:p w14:paraId="0A62F3C0" w14:textId="77777777" w:rsidR="007554D1" w:rsidRPr="00E053BE" w:rsidRDefault="007554D1" w:rsidP="00823B6A">
            <w:pPr>
              <w:pStyle w:val="TableText"/>
              <w:ind w:right="216"/>
            </w:pPr>
            <w:r w:rsidRPr="00E053BE">
              <w:t>4</w:t>
            </w:r>
          </w:p>
        </w:tc>
        <w:tc>
          <w:tcPr>
            <w:tcW w:w="1359" w:type="pct"/>
            <w:noWrap/>
          </w:tcPr>
          <w:p w14:paraId="112DBAC2" w14:textId="77777777" w:rsidR="007554D1" w:rsidRPr="00E053BE" w:rsidRDefault="007554D1" w:rsidP="00823B6A">
            <w:pPr>
              <w:pStyle w:val="TableText"/>
              <w:ind w:right="288"/>
            </w:pPr>
            <w:r w:rsidRPr="00E053BE">
              <w:t>2</w:t>
            </w:r>
          </w:p>
        </w:tc>
      </w:tr>
      <w:tr w:rsidR="007554D1" w:rsidRPr="00E053BE" w14:paraId="02B122A3" w14:textId="77777777" w:rsidTr="00823B6A">
        <w:trPr>
          <w:trHeight w:val="300"/>
        </w:trPr>
        <w:tc>
          <w:tcPr>
            <w:tcW w:w="1202" w:type="pct"/>
            <w:noWrap/>
          </w:tcPr>
          <w:p w14:paraId="34DD1A65" w14:textId="77777777" w:rsidR="007554D1" w:rsidRPr="00E053BE" w:rsidRDefault="007554D1" w:rsidP="00823B6A">
            <w:pPr>
              <w:pStyle w:val="TableText"/>
              <w:ind w:right="144"/>
            </w:pPr>
            <w:r w:rsidRPr="00E053BE">
              <w:t>16</w:t>
            </w:r>
          </w:p>
        </w:tc>
        <w:tc>
          <w:tcPr>
            <w:tcW w:w="1202" w:type="pct"/>
            <w:noWrap/>
          </w:tcPr>
          <w:p w14:paraId="214A6DEF" w14:textId="77777777" w:rsidR="007554D1" w:rsidRPr="00E053BE" w:rsidRDefault="007554D1" w:rsidP="00823B6A">
            <w:pPr>
              <w:pStyle w:val="TableText"/>
              <w:ind w:right="144"/>
            </w:pPr>
            <w:r w:rsidRPr="00E053BE">
              <w:t>349</w:t>
            </w:r>
          </w:p>
        </w:tc>
        <w:tc>
          <w:tcPr>
            <w:tcW w:w="1237" w:type="pct"/>
            <w:noWrap/>
          </w:tcPr>
          <w:p w14:paraId="3F682A1D" w14:textId="77777777" w:rsidR="007554D1" w:rsidRPr="00E053BE" w:rsidRDefault="007554D1" w:rsidP="00823B6A">
            <w:pPr>
              <w:pStyle w:val="TableText"/>
              <w:ind w:right="216"/>
            </w:pPr>
            <w:r w:rsidRPr="00E053BE">
              <w:t>4</w:t>
            </w:r>
          </w:p>
        </w:tc>
        <w:tc>
          <w:tcPr>
            <w:tcW w:w="1359" w:type="pct"/>
            <w:noWrap/>
          </w:tcPr>
          <w:p w14:paraId="1A246E88" w14:textId="77777777" w:rsidR="007554D1" w:rsidRPr="00E053BE" w:rsidRDefault="007554D1" w:rsidP="00823B6A">
            <w:pPr>
              <w:pStyle w:val="TableText"/>
              <w:ind w:right="288"/>
            </w:pPr>
            <w:r w:rsidRPr="00E053BE">
              <w:t>2</w:t>
            </w:r>
          </w:p>
        </w:tc>
      </w:tr>
      <w:tr w:rsidR="007554D1" w:rsidRPr="00E053BE" w14:paraId="0BEED603" w14:textId="77777777" w:rsidTr="00823B6A">
        <w:trPr>
          <w:trHeight w:val="300"/>
        </w:trPr>
        <w:tc>
          <w:tcPr>
            <w:tcW w:w="1202" w:type="pct"/>
            <w:noWrap/>
          </w:tcPr>
          <w:p w14:paraId="608A88C7" w14:textId="77777777" w:rsidR="007554D1" w:rsidRPr="00E053BE" w:rsidRDefault="007554D1" w:rsidP="00823B6A">
            <w:pPr>
              <w:pStyle w:val="TableText"/>
              <w:ind w:right="144"/>
            </w:pPr>
            <w:r w:rsidRPr="00E053BE">
              <w:t>17</w:t>
            </w:r>
          </w:p>
        </w:tc>
        <w:tc>
          <w:tcPr>
            <w:tcW w:w="1202" w:type="pct"/>
            <w:noWrap/>
          </w:tcPr>
          <w:p w14:paraId="3DAE11AA" w14:textId="77777777" w:rsidR="007554D1" w:rsidRPr="00E053BE" w:rsidRDefault="007554D1" w:rsidP="00823B6A">
            <w:pPr>
              <w:pStyle w:val="TableText"/>
              <w:ind w:right="144"/>
            </w:pPr>
            <w:r w:rsidRPr="00E053BE">
              <w:t>350</w:t>
            </w:r>
          </w:p>
        </w:tc>
        <w:tc>
          <w:tcPr>
            <w:tcW w:w="1237" w:type="pct"/>
            <w:noWrap/>
          </w:tcPr>
          <w:p w14:paraId="59E8694B" w14:textId="77777777" w:rsidR="007554D1" w:rsidRPr="00E053BE" w:rsidRDefault="007554D1" w:rsidP="00823B6A">
            <w:pPr>
              <w:pStyle w:val="TableText"/>
              <w:ind w:right="216"/>
            </w:pPr>
            <w:r w:rsidRPr="00E053BE">
              <w:t>4</w:t>
            </w:r>
          </w:p>
        </w:tc>
        <w:tc>
          <w:tcPr>
            <w:tcW w:w="1359" w:type="pct"/>
            <w:noWrap/>
          </w:tcPr>
          <w:p w14:paraId="441C4779" w14:textId="77777777" w:rsidR="007554D1" w:rsidRPr="00E053BE" w:rsidRDefault="007554D1" w:rsidP="00823B6A">
            <w:pPr>
              <w:pStyle w:val="TableText"/>
              <w:ind w:right="288"/>
            </w:pPr>
            <w:r w:rsidRPr="00E053BE">
              <w:t>2</w:t>
            </w:r>
          </w:p>
        </w:tc>
      </w:tr>
      <w:tr w:rsidR="007554D1" w:rsidRPr="00E053BE" w14:paraId="1726DDE0" w14:textId="77777777" w:rsidTr="00823B6A">
        <w:trPr>
          <w:trHeight w:val="300"/>
        </w:trPr>
        <w:tc>
          <w:tcPr>
            <w:tcW w:w="1202" w:type="pct"/>
            <w:noWrap/>
          </w:tcPr>
          <w:p w14:paraId="6494D787" w14:textId="77777777" w:rsidR="007554D1" w:rsidRPr="00E053BE" w:rsidRDefault="007554D1" w:rsidP="00823B6A">
            <w:pPr>
              <w:pStyle w:val="TableText"/>
              <w:ind w:right="144"/>
            </w:pPr>
            <w:r w:rsidRPr="00E053BE">
              <w:t>18</w:t>
            </w:r>
          </w:p>
        </w:tc>
        <w:tc>
          <w:tcPr>
            <w:tcW w:w="1202" w:type="pct"/>
            <w:noWrap/>
          </w:tcPr>
          <w:p w14:paraId="3D1D36DA" w14:textId="77777777" w:rsidR="007554D1" w:rsidRPr="00E053BE" w:rsidRDefault="007554D1" w:rsidP="00823B6A">
            <w:pPr>
              <w:pStyle w:val="TableText"/>
              <w:ind w:right="144"/>
            </w:pPr>
            <w:r w:rsidRPr="00E053BE">
              <w:t>352</w:t>
            </w:r>
          </w:p>
        </w:tc>
        <w:tc>
          <w:tcPr>
            <w:tcW w:w="1237" w:type="pct"/>
            <w:noWrap/>
          </w:tcPr>
          <w:p w14:paraId="24CE16C0" w14:textId="77777777" w:rsidR="007554D1" w:rsidRPr="00E053BE" w:rsidRDefault="007554D1" w:rsidP="00823B6A">
            <w:pPr>
              <w:pStyle w:val="TableText"/>
              <w:ind w:right="216"/>
            </w:pPr>
            <w:r w:rsidRPr="00E053BE">
              <w:t>4</w:t>
            </w:r>
          </w:p>
        </w:tc>
        <w:tc>
          <w:tcPr>
            <w:tcW w:w="1359" w:type="pct"/>
            <w:noWrap/>
          </w:tcPr>
          <w:p w14:paraId="114B7727" w14:textId="77777777" w:rsidR="007554D1" w:rsidRPr="00E053BE" w:rsidRDefault="007554D1" w:rsidP="00823B6A">
            <w:pPr>
              <w:pStyle w:val="TableText"/>
              <w:ind w:right="288"/>
            </w:pPr>
            <w:r w:rsidRPr="00E053BE">
              <w:t>2</w:t>
            </w:r>
          </w:p>
        </w:tc>
      </w:tr>
      <w:tr w:rsidR="007554D1" w:rsidRPr="00E053BE" w14:paraId="5B1E0CC1" w14:textId="77777777" w:rsidTr="00823B6A">
        <w:trPr>
          <w:trHeight w:val="300"/>
        </w:trPr>
        <w:tc>
          <w:tcPr>
            <w:tcW w:w="1202" w:type="pct"/>
            <w:noWrap/>
          </w:tcPr>
          <w:p w14:paraId="491A9186" w14:textId="77777777" w:rsidR="007554D1" w:rsidRPr="00E053BE" w:rsidRDefault="007554D1" w:rsidP="00823B6A">
            <w:pPr>
              <w:pStyle w:val="TableText"/>
              <w:ind w:right="144"/>
            </w:pPr>
            <w:r w:rsidRPr="00E053BE">
              <w:t>19</w:t>
            </w:r>
          </w:p>
        </w:tc>
        <w:tc>
          <w:tcPr>
            <w:tcW w:w="1202" w:type="pct"/>
            <w:noWrap/>
          </w:tcPr>
          <w:p w14:paraId="1B4D8F88" w14:textId="77777777" w:rsidR="007554D1" w:rsidRPr="00E053BE" w:rsidRDefault="007554D1" w:rsidP="00823B6A">
            <w:pPr>
              <w:pStyle w:val="TableText"/>
              <w:ind w:right="144"/>
            </w:pPr>
            <w:r w:rsidRPr="00E053BE">
              <w:t>353</w:t>
            </w:r>
          </w:p>
        </w:tc>
        <w:tc>
          <w:tcPr>
            <w:tcW w:w="1237" w:type="pct"/>
            <w:noWrap/>
          </w:tcPr>
          <w:p w14:paraId="098823AF" w14:textId="77777777" w:rsidR="007554D1" w:rsidRPr="00E053BE" w:rsidRDefault="007554D1" w:rsidP="00823B6A">
            <w:pPr>
              <w:pStyle w:val="TableText"/>
              <w:ind w:right="216"/>
            </w:pPr>
            <w:r w:rsidRPr="00E053BE">
              <w:t>4</w:t>
            </w:r>
          </w:p>
        </w:tc>
        <w:tc>
          <w:tcPr>
            <w:tcW w:w="1359" w:type="pct"/>
            <w:noWrap/>
          </w:tcPr>
          <w:p w14:paraId="46CDAACB" w14:textId="77777777" w:rsidR="007554D1" w:rsidRPr="00E053BE" w:rsidRDefault="007554D1" w:rsidP="00823B6A">
            <w:pPr>
              <w:pStyle w:val="TableText"/>
              <w:ind w:right="288"/>
            </w:pPr>
            <w:r w:rsidRPr="00E053BE">
              <w:t>2</w:t>
            </w:r>
          </w:p>
        </w:tc>
      </w:tr>
      <w:tr w:rsidR="007554D1" w:rsidRPr="00E053BE" w14:paraId="073F2B6C" w14:textId="77777777" w:rsidTr="00823B6A">
        <w:trPr>
          <w:trHeight w:val="300"/>
        </w:trPr>
        <w:tc>
          <w:tcPr>
            <w:tcW w:w="1202" w:type="pct"/>
            <w:noWrap/>
          </w:tcPr>
          <w:p w14:paraId="2ADC2E3E" w14:textId="77777777" w:rsidR="007554D1" w:rsidRPr="00E053BE" w:rsidRDefault="007554D1" w:rsidP="00823B6A">
            <w:pPr>
              <w:pStyle w:val="TableText"/>
              <w:ind w:right="144"/>
            </w:pPr>
            <w:r w:rsidRPr="00E053BE">
              <w:t>20</w:t>
            </w:r>
          </w:p>
        </w:tc>
        <w:tc>
          <w:tcPr>
            <w:tcW w:w="1202" w:type="pct"/>
            <w:noWrap/>
          </w:tcPr>
          <w:p w14:paraId="5BE6CA1A" w14:textId="77777777" w:rsidR="007554D1" w:rsidRPr="00E053BE" w:rsidRDefault="007554D1" w:rsidP="00823B6A">
            <w:pPr>
              <w:pStyle w:val="TableText"/>
              <w:ind w:right="144"/>
            </w:pPr>
            <w:r w:rsidRPr="00E053BE">
              <w:t>355</w:t>
            </w:r>
          </w:p>
        </w:tc>
        <w:tc>
          <w:tcPr>
            <w:tcW w:w="1237" w:type="pct"/>
            <w:noWrap/>
          </w:tcPr>
          <w:p w14:paraId="3FE42F85" w14:textId="77777777" w:rsidR="007554D1" w:rsidRPr="00E053BE" w:rsidRDefault="007554D1" w:rsidP="00823B6A">
            <w:pPr>
              <w:pStyle w:val="TableText"/>
              <w:ind w:right="216"/>
            </w:pPr>
            <w:r w:rsidRPr="00E053BE">
              <w:t>4</w:t>
            </w:r>
          </w:p>
        </w:tc>
        <w:tc>
          <w:tcPr>
            <w:tcW w:w="1359" w:type="pct"/>
            <w:noWrap/>
          </w:tcPr>
          <w:p w14:paraId="2FFFE69F" w14:textId="77777777" w:rsidR="007554D1" w:rsidRPr="00E053BE" w:rsidRDefault="007554D1" w:rsidP="00823B6A">
            <w:pPr>
              <w:pStyle w:val="TableText"/>
              <w:ind w:right="288"/>
            </w:pPr>
            <w:r w:rsidRPr="00E053BE">
              <w:t>2</w:t>
            </w:r>
          </w:p>
        </w:tc>
      </w:tr>
      <w:tr w:rsidR="007554D1" w:rsidRPr="00E053BE" w14:paraId="090EC6DD" w14:textId="77777777" w:rsidTr="00823B6A">
        <w:trPr>
          <w:trHeight w:val="300"/>
        </w:trPr>
        <w:tc>
          <w:tcPr>
            <w:tcW w:w="1202" w:type="pct"/>
            <w:noWrap/>
          </w:tcPr>
          <w:p w14:paraId="1D71708E" w14:textId="77777777" w:rsidR="007554D1" w:rsidRPr="00E053BE" w:rsidRDefault="007554D1" w:rsidP="00823B6A">
            <w:pPr>
              <w:pStyle w:val="TableText"/>
              <w:ind w:right="144"/>
            </w:pPr>
            <w:r w:rsidRPr="00E053BE">
              <w:t>21</w:t>
            </w:r>
          </w:p>
        </w:tc>
        <w:tc>
          <w:tcPr>
            <w:tcW w:w="1202" w:type="pct"/>
            <w:noWrap/>
          </w:tcPr>
          <w:p w14:paraId="23F7B268" w14:textId="77777777" w:rsidR="007554D1" w:rsidRPr="00E053BE" w:rsidRDefault="007554D1" w:rsidP="00823B6A">
            <w:pPr>
              <w:pStyle w:val="TableText"/>
              <w:ind w:right="144"/>
            </w:pPr>
            <w:r w:rsidRPr="00E053BE">
              <w:t>356</w:t>
            </w:r>
          </w:p>
        </w:tc>
        <w:tc>
          <w:tcPr>
            <w:tcW w:w="1237" w:type="pct"/>
            <w:noWrap/>
          </w:tcPr>
          <w:p w14:paraId="708409CF" w14:textId="77777777" w:rsidR="007554D1" w:rsidRPr="00E053BE" w:rsidRDefault="007554D1" w:rsidP="00823B6A">
            <w:pPr>
              <w:pStyle w:val="TableText"/>
              <w:ind w:right="216"/>
            </w:pPr>
            <w:r w:rsidRPr="00E053BE">
              <w:t>4</w:t>
            </w:r>
          </w:p>
        </w:tc>
        <w:tc>
          <w:tcPr>
            <w:tcW w:w="1359" w:type="pct"/>
            <w:noWrap/>
          </w:tcPr>
          <w:p w14:paraId="147935B9" w14:textId="77777777" w:rsidR="007554D1" w:rsidRPr="00E053BE" w:rsidRDefault="007554D1" w:rsidP="00823B6A">
            <w:pPr>
              <w:pStyle w:val="TableText"/>
              <w:ind w:right="288"/>
            </w:pPr>
            <w:r w:rsidRPr="00E053BE">
              <w:t>2</w:t>
            </w:r>
          </w:p>
        </w:tc>
      </w:tr>
      <w:tr w:rsidR="007554D1" w:rsidRPr="00E053BE" w14:paraId="09A91496" w14:textId="77777777" w:rsidTr="00823B6A">
        <w:trPr>
          <w:trHeight w:val="300"/>
        </w:trPr>
        <w:tc>
          <w:tcPr>
            <w:tcW w:w="1202" w:type="pct"/>
            <w:noWrap/>
          </w:tcPr>
          <w:p w14:paraId="16EFB8CC" w14:textId="77777777" w:rsidR="007554D1" w:rsidRPr="00E053BE" w:rsidRDefault="007554D1" w:rsidP="00823B6A">
            <w:pPr>
              <w:pStyle w:val="TableText"/>
              <w:ind w:right="144"/>
            </w:pPr>
            <w:r w:rsidRPr="00E053BE">
              <w:t>22</w:t>
            </w:r>
          </w:p>
        </w:tc>
        <w:tc>
          <w:tcPr>
            <w:tcW w:w="1202" w:type="pct"/>
            <w:noWrap/>
          </w:tcPr>
          <w:p w14:paraId="0591198B" w14:textId="77777777" w:rsidR="007554D1" w:rsidRPr="00E053BE" w:rsidRDefault="007554D1" w:rsidP="00823B6A">
            <w:pPr>
              <w:pStyle w:val="TableText"/>
              <w:ind w:right="144"/>
            </w:pPr>
            <w:r w:rsidRPr="00E053BE">
              <w:t>358</w:t>
            </w:r>
          </w:p>
        </w:tc>
        <w:tc>
          <w:tcPr>
            <w:tcW w:w="1237" w:type="pct"/>
            <w:noWrap/>
          </w:tcPr>
          <w:p w14:paraId="2A8D9C26" w14:textId="77777777" w:rsidR="007554D1" w:rsidRPr="00E053BE" w:rsidRDefault="007554D1" w:rsidP="00823B6A">
            <w:pPr>
              <w:pStyle w:val="TableText"/>
              <w:ind w:right="216"/>
            </w:pPr>
            <w:r w:rsidRPr="00E053BE">
              <w:t>4</w:t>
            </w:r>
          </w:p>
        </w:tc>
        <w:tc>
          <w:tcPr>
            <w:tcW w:w="1359" w:type="pct"/>
            <w:noWrap/>
          </w:tcPr>
          <w:p w14:paraId="15AC2F8E" w14:textId="77777777" w:rsidR="007554D1" w:rsidRPr="00E053BE" w:rsidRDefault="007554D1" w:rsidP="00823B6A">
            <w:pPr>
              <w:pStyle w:val="TableText"/>
              <w:ind w:right="288"/>
            </w:pPr>
            <w:r w:rsidRPr="00E053BE">
              <w:t>2</w:t>
            </w:r>
          </w:p>
        </w:tc>
      </w:tr>
      <w:tr w:rsidR="007554D1" w:rsidRPr="00E053BE" w14:paraId="2ED28DAF" w14:textId="77777777" w:rsidTr="00823B6A">
        <w:trPr>
          <w:trHeight w:val="300"/>
        </w:trPr>
        <w:tc>
          <w:tcPr>
            <w:tcW w:w="1202" w:type="pct"/>
            <w:noWrap/>
          </w:tcPr>
          <w:p w14:paraId="3687623C" w14:textId="77777777" w:rsidR="007554D1" w:rsidRPr="00E053BE" w:rsidRDefault="007554D1" w:rsidP="00823B6A">
            <w:pPr>
              <w:pStyle w:val="TableText"/>
              <w:ind w:right="144"/>
            </w:pPr>
            <w:r w:rsidRPr="00E053BE">
              <w:t>23</w:t>
            </w:r>
          </w:p>
        </w:tc>
        <w:tc>
          <w:tcPr>
            <w:tcW w:w="1202" w:type="pct"/>
            <w:noWrap/>
          </w:tcPr>
          <w:p w14:paraId="02D063EE" w14:textId="77777777" w:rsidR="007554D1" w:rsidRPr="00E053BE" w:rsidRDefault="007554D1" w:rsidP="00823B6A">
            <w:pPr>
              <w:pStyle w:val="TableText"/>
              <w:ind w:right="144"/>
            </w:pPr>
            <w:r w:rsidRPr="00E053BE">
              <w:t>359</w:t>
            </w:r>
          </w:p>
        </w:tc>
        <w:tc>
          <w:tcPr>
            <w:tcW w:w="1237" w:type="pct"/>
            <w:noWrap/>
          </w:tcPr>
          <w:p w14:paraId="0F96438E" w14:textId="77777777" w:rsidR="007554D1" w:rsidRPr="00E053BE" w:rsidRDefault="007554D1" w:rsidP="00823B6A">
            <w:pPr>
              <w:pStyle w:val="TableText"/>
              <w:ind w:right="216"/>
            </w:pPr>
            <w:r w:rsidRPr="00E053BE">
              <w:t>4</w:t>
            </w:r>
          </w:p>
        </w:tc>
        <w:tc>
          <w:tcPr>
            <w:tcW w:w="1359" w:type="pct"/>
            <w:noWrap/>
          </w:tcPr>
          <w:p w14:paraId="12AA6ADE" w14:textId="77777777" w:rsidR="007554D1" w:rsidRPr="00E053BE" w:rsidRDefault="007554D1" w:rsidP="00823B6A">
            <w:pPr>
              <w:pStyle w:val="TableText"/>
              <w:ind w:right="288"/>
            </w:pPr>
            <w:r w:rsidRPr="00E053BE">
              <w:t>2</w:t>
            </w:r>
          </w:p>
        </w:tc>
      </w:tr>
      <w:tr w:rsidR="007554D1" w:rsidRPr="00E053BE" w14:paraId="39E8BB36" w14:textId="77777777" w:rsidTr="00823B6A">
        <w:trPr>
          <w:trHeight w:val="300"/>
        </w:trPr>
        <w:tc>
          <w:tcPr>
            <w:tcW w:w="1202" w:type="pct"/>
            <w:noWrap/>
          </w:tcPr>
          <w:p w14:paraId="5E922D8B" w14:textId="77777777" w:rsidR="007554D1" w:rsidRPr="00E053BE" w:rsidRDefault="007554D1" w:rsidP="00823B6A">
            <w:pPr>
              <w:pStyle w:val="TableText"/>
              <w:ind w:right="144"/>
            </w:pPr>
            <w:r w:rsidRPr="00E053BE">
              <w:t>24</w:t>
            </w:r>
          </w:p>
        </w:tc>
        <w:tc>
          <w:tcPr>
            <w:tcW w:w="1202" w:type="pct"/>
            <w:noWrap/>
          </w:tcPr>
          <w:p w14:paraId="28EA0577" w14:textId="77777777" w:rsidR="007554D1" w:rsidRPr="00E053BE" w:rsidRDefault="007554D1" w:rsidP="00823B6A">
            <w:pPr>
              <w:pStyle w:val="TableText"/>
              <w:ind w:right="144"/>
            </w:pPr>
            <w:r w:rsidRPr="00E053BE">
              <w:t>361</w:t>
            </w:r>
          </w:p>
        </w:tc>
        <w:tc>
          <w:tcPr>
            <w:tcW w:w="1237" w:type="pct"/>
            <w:noWrap/>
          </w:tcPr>
          <w:p w14:paraId="34E06326" w14:textId="77777777" w:rsidR="007554D1" w:rsidRPr="00E053BE" w:rsidRDefault="007554D1" w:rsidP="00823B6A">
            <w:pPr>
              <w:pStyle w:val="TableText"/>
              <w:ind w:right="216"/>
            </w:pPr>
            <w:r w:rsidRPr="00E053BE">
              <w:t>5</w:t>
            </w:r>
          </w:p>
        </w:tc>
        <w:tc>
          <w:tcPr>
            <w:tcW w:w="1359" w:type="pct"/>
            <w:noWrap/>
          </w:tcPr>
          <w:p w14:paraId="1F487622" w14:textId="77777777" w:rsidR="007554D1" w:rsidRPr="00E053BE" w:rsidRDefault="007554D1" w:rsidP="00823B6A">
            <w:pPr>
              <w:pStyle w:val="TableText"/>
              <w:ind w:right="288"/>
            </w:pPr>
            <w:r w:rsidRPr="00E053BE">
              <w:t>3</w:t>
            </w:r>
          </w:p>
        </w:tc>
      </w:tr>
      <w:tr w:rsidR="007554D1" w:rsidRPr="00E053BE" w14:paraId="353D8091" w14:textId="77777777" w:rsidTr="00823B6A">
        <w:trPr>
          <w:trHeight w:val="300"/>
        </w:trPr>
        <w:tc>
          <w:tcPr>
            <w:tcW w:w="1202" w:type="pct"/>
            <w:noWrap/>
          </w:tcPr>
          <w:p w14:paraId="3062DDAF" w14:textId="77777777" w:rsidR="007554D1" w:rsidRPr="00E053BE" w:rsidRDefault="007554D1" w:rsidP="00823B6A">
            <w:pPr>
              <w:pStyle w:val="TableText"/>
              <w:ind w:right="144"/>
            </w:pPr>
            <w:r w:rsidRPr="00E053BE">
              <w:t>25</w:t>
            </w:r>
          </w:p>
        </w:tc>
        <w:tc>
          <w:tcPr>
            <w:tcW w:w="1202" w:type="pct"/>
            <w:noWrap/>
          </w:tcPr>
          <w:p w14:paraId="5BDF5EF6" w14:textId="77777777" w:rsidR="007554D1" w:rsidRPr="00E053BE" w:rsidRDefault="007554D1" w:rsidP="00823B6A">
            <w:pPr>
              <w:pStyle w:val="TableText"/>
              <w:ind w:right="144"/>
            </w:pPr>
            <w:r w:rsidRPr="00E053BE">
              <w:t>363</w:t>
            </w:r>
          </w:p>
        </w:tc>
        <w:tc>
          <w:tcPr>
            <w:tcW w:w="1237" w:type="pct"/>
            <w:noWrap/>
          </w:tcPr>
          <w:p w14:paraId="234ADBC9" w14:textId="77777777" w:rsidR="007554D1" w:rsidRPr="00E053BE" w:rsidRDefault="007554D1" w:rsidP="00823B6A">
            <w:pPr>
              <w:pStyle w:val="TableText"/>
              <w:ind w:right="216"/>
            </w:pPr>
            <w:r w:rsidRPr="00E053BE">
              <w:t>5</w:t>
            </w:r>
          </w:p>
        </w:tc>
        <w:tc>
          <w:tcPr>
            <w:tcW w:w="1359" w:type="pct"/>
            <w:noWrap/>
          </w:tcPr>
          <w:p w14:paraId="09DE6E63" w14:textId="77777777" w:rsidR="007554D1" w:rsidRPr="00E053BE" w:rsidRDefault="007554D1" w:rsidP="00823B6A">
            <w:pPr>
              <w:pStyle w:val="TableText"/>
              <w:ind w:right="288"/>
            </w:pPr>
            <w:r w:rsidRPr="00E053BE">
              <w:t>3</w:t>
            </w:r>
          </w:p>
        </w:tc>
      </w:tr>
      <w:tr w:rsidR="007554D1" w:rsidRPr="00E053BE" w14:paraId="5EADD85D" w14:textId="77777777" w:rsidTr="00823B6A">
        <w:trPr>
          <w:trHeight w:val="300"/>
        </w:trPr>
        <w:tc>
          <w:tcPr>
            <w:tcW w:w="1202" w:type="pct"/>
            <w:noWrap/>
          </w:tcPr>
          <w:p w14:paraId="137A01C9" w14:textId="77777777" w:rsidR="007554D1" w:rsidRPr="00E053BE" w:rsidRDefault="007554D1" w:rsidP="00823B6A">
            <w:pPr>
              <w:pStyle w:val="TableText"/>
              <w:ind w:right="144"/>
            </w:pPr>
            <w:r w:rsidRPr="00E053BE">
              <w:t>26</w:t>
            </w:r>
          </w:p>
        </w:tc>
        <w:tc>
          <w:tcPr>
            <w:tcW w:w="1202" w:type="pct"/>
            <w:noWrap/>
          </w:tcPr>
          <w:p w14:paraId="4AA33DF5" w14:textId="77777777" w:rsidR="007554D1" w:rsidRPr="00E053BE" w:rsidRDefault="007554D1" w:rsidP="00823B6A">
            <w:pPr>
              <w:pStyle w:val="TableText"/>
              <w:ind w:right="144"/>
            </w:pPr>
            <w:r w:rsidRPr="00E053BE">
              <w:t>365</w:t>
            </w:r>
          </w:p>
        </w:tc>
        <w:tc>
          <w:tcPr>
            <w:tcW w:w="1237" w:type="pct"/>
            <w:noWrap/>
          </w:tcPr>
          <w:p w14:paraId="738CB3D9" w14:textId="77777777" w:rsidR="007554D1" w:rsidRPr="00E053BE" w:rsidRDefault="007554D1" w:rsidP="00823B6A">
            <w:pPr>
              <w:pStyle w:val="TableText"/>
              <w:ind w:right="216"/>
            </w:pPr>
            <w:r w:rsidRPr="00E053BE">
              <w:t>5</w:t>
            </w:r>
          </w:p>
        </w:tc>
        <w:tc>
          <w:tcPr>
            <w:tcW w:w="1359" w:type="pct"/>
            <w:noWrap/>
          </w:tcPr>
          <w:p w14:paraId="77DC6F7C" w14:textId="77777777" w:rsidR="007554D1" w:rsidRPr="00E053BE" w:rsidRDefault="007554D1" w:rsidP="00823B6A">
            <w:pPr>
              <w:pStyle w:val="TableText"/>
              <w:ind w:right="288"/>
            </w:pPr>
            <w:r w:rsidRPr="00E053BE">
              <w:t>3</w:t>
            </w:r>
          </w:p>
        </w:tc>
      </w:tr>
      <w:tr w:rsidR="007554D1" w:rsidRPr="00E053BE" w14:paraId="685C6775" w14:textId="77777777" w:rsidTr="00823B6A">
        <w:trPr>
          <w:trHeight w:val="300"/>
        </w:trPr>
        <w:tc>
          <w:tcPr>
            <w:tcW w:w="1202" w:type="pct"/>
            <w:noWrap/>
          </w:tcPr>
          <w:p w14:paraId="4E524C6A" w14:textId="77777777" w:rsidR="007554D1" w:rsidRPr="00E053BE" w:rsidRDefault="007554D1" w:rsidP="00823B6A">
            <w:pPr>
              <w:pStyle w:val="TableText"/>
              <w:ind w:right="144"/>
            </w:pPr>
            <w:r w:rsidRPr="00E053BE">
              <w:t>27</w:t>
            </w:r>
          </w:p>
        </w:tc>
        <w:tc>
          <w:tcPr>
            <w:tcW w:w="1202" w:type="pct"/>
            <w:noWrap/>
          </w:tcPr>
          <w:p w14:paraId="464A562D" w14:textId="77777777" w:rsidR="007554D1" w:rsidRPr="00E053BE" w:rsidRDefault="007554D1" w:rsidP="00823B6A">
            <w:pPr>
              <w:pStyle w:val="TableText"/>
              <w:ind w:right="144"/>
            </w:pPr>
            <w:r w:rsidRPr="00E053BE">
              <w:t>368</w:t>
            </w:r>
          </w:p>
        </w:tc>
        <w:tc>
          <w:tcPr>
            <w:tcW w:w="1237" w:type="pct"/>
            <w:noWrap/>
          </w:tcPr>
          <w:p w14:paraId="2CD8C3C1" w14:textId="77777777" w:rsidR="007554D1" w:rsidRPr="00E053BE" w:rsidRDefault="007554D1" w:rsidP="00823B6A">
            <w:pPr>
              <w:pStyle w:val="TableText"/>
              <w:ind w:right="216"/>
            </w:pPr>
            <w:r w:rsidRPr="00E053BE">
              <w:t>6</w:t>
            </w:r>
          </w:p>
        </w:tc>
        <w:tc>
          <w:tcPr>
            <w:tcW w:w="1359" w:type="pct"/>
            <w:noWrap/>
          </w:tcPr>
          <w:p w14:paraId="12DAA0ED" w14:textId="77777777" w:rsidR="007554D1" w:rsidRPr="00E053BE" w:rsidRDefault="007554D1" w:rsidP="00823B6A">
            <w:pPr>
              <w:pStyle w:val="TableText"/>
              <w:ind w:right="288"/>
            </w:pPr>
            <w:r w:rsidRPr="00E053BE">
              <w:t>3</w:t>
            </w:r>
          </w:p>
        </w:tc>
      </w:tr>
      <w:tr w:rsidR="007554D1" w:rsidRPr="00E053BE" w14:paraId="18C26443" w14:textId="77777777" w:rsidTr="00823B6A">
        <w:trPr>
          <w:trHeight w:val="300"/>
        </w:trPr>
        <w:tc>
          <w:tcPr>
            <w:tcW w:w="1202" w:type="pct"/>
            <w:noWrap/>
          </w:tcPr>
          <w:p w14:paraId="3BF9D8A8" w14:textId="77777777" w:rsidR="007554D1" w:rsidRPr="00E053BE" w:rsidRDefault="007554D1" w:rsidP="00823B6A">
            <w:pPr>
              <w:pStyle w:val="TableText"/>
              <w:ind w:right="144"/>
            </w:pPr>
            <w:r w:rsidRPr="00E053BE">
              <w:t>28</w:t>
            </w:r>
          </w:p>
        </w:tc>
        <w:tc>
          <w:tcPr>
            <w:tcW w:w="1202" w:type="pct"/>
            <w:noWrap/>
          </w:tcPr>
          <w:p w14:paraId="7AF9871C" w14:textId="77777777" w:rsidR="007554D1" w:rsidRPr="00E053BE" w:rsidRDefault="007554D1" w:rsidP="00823B6A">
            <w:pPr>
              <w:pStyle w:val="TableText"/>
              <w:ind w:right="144"/>
            </w:pPr>
            <w:r w:rsidRPr="00E053BE">
              <w:t>371</w:t>
            </w:r>
          </w:p>
        </w:tc>
        <w:tc>
          <w:tcPr>
            <w:tcW w:w="1237" w:type="pct"/>
            <w:noWrap/>
          </w:tcPr>
          <w:p w14:paraId="51C13475" w14:textId="77777777" w:rsidR="007554D1" w:rsidRPr="00E053BE" w:rsidRDefault="007554D1" w:rsidP="00823B6A">
            <w:pPr>
              <w:pStyle w:val="TableText"/>
              <w:ind w:right="216"/>
            </w:pPr>
            <w:r w:rsidRPr="00E053BE">
              <w:t>7</w:t>
            </w:r>
          </w:p>
        </w:tc>
        <w:tc>
          <w:tcPr>
            <w:tcW w:w="1359" w:type="pct"/>
            <w:noWrap/>
          </w:tcPr>
          <w:p w14:paraId="7C064CEF" w14:textId="77777777" w:rsidR="007554D1" w:rsidRPr="00E053BE" w:rsidRDefault="007554D1" w:rsidP="00823B6A">
            <w:pPr>
              <w:pStyle w:val="TableText"/>
              <w:ind w:right="288"/>
            </w:pPr>
            <w:r w:rsidRPr="00E053BE">
              <w:t>3</w:t>
            </w:r>
          </w:p>
        </w:tc>
      </w:tr>
      <w:tr w:rsidR="007554D1" w:rsidRPr="00E053BE" w14:paraId="463FF6F3" w14:textId="77777777" w:rsidTr="00823B6A">
        <w:trPr>
          <w:trHeight w:val="300"/>
        </w:trPr>
        <w:tc>
          <w:tcPr>
            <w:tcW w:w="1202" w:type="pct"/>
            <w:noWrap/>
          </w:tcPr>
          <w:p w14:paraId="748D267E" w14:textId="77777777" w:rsidR="007554D1" w:rsidRPr="00E053BE" w:rsidRDefault="007554D1" w:rsidP="00823B6A">
            <w:pPr>
              <w:pStyle w:val="TableText"/>
              <w:ind w:right="144"/>
            </w:pPr>
            <w:r w:rsidRPr="00E053BE">
              <w:t>29</w:t>
            </w:r>
          </w:p>
        </w:tc>
        <w:tc>
          <w:tcPr>
            <w:tcW w:w="1202" w:type="pct"/>
            <w:noWrap/>
          </w:tcPr>
          <w:p w14:paraId="660AACE7" w14:textId="77777777" w:rsidR="007554D1" w:rsidRPr="00E053BE" w:rsidRDefault="007554D1" w:rsidP="00823B6A">
            <w:pPr>
              <w:pStyle w:val="TableText"/>
              <w:ind w:right="144"/>
            </w:pPr>
            <w:r w:rsidRPr="00E053BE">
              <w:t>376</w:t>
            </w:r>
          </w:p>
        </w:tc>
        <w:tc>
          <w:tcPr>
            <w:tcW w:w="1237" w:type="pct"/>
            <w:noWrap/>
          </w:tcPr>
          <w:p w14:paraId="429800F2" w14:textId="77777777" w:rsidR="007554D1" w:rsidRPr="00E053BE" w:rsidRDefault="007554D1" w:rsidP="00823B6A">
            <w:pPr>
              <w:pStyle w:val="TableText"/>
              <w:ind w:right="216"/>
            </w:pPr>
            <w:r w:rsidRPr="00E053BE">
              <w:t>8</w:t>
            </w:r>
          </w:p>
        </w:tc>
        <w:tc>
          <w:tcPr>
            <w:tcW w:w="1359" w:type="pct"/>
            <w:noWrap/>
          </w:tcPr>
          <w:p w14:paraId="5C691463" w14:textId="77777777" w:rsidR="007554D1" w:rsidRPr="00E053BE" w:rsidRDefault="007554D1" w:rsidP="00823B6A">
            <w:pPr>
              <w:pStyle w:val="TableText"/>
              <w:ind w:right="288"/>
            </w:pPr>
            <w:r w:rsidRPr="00E053BE">
              <w:t>3</w:t>
            </w:r>
          </w:p>
        </w:tc>
      </w:tr>
      <w:tr w:rsidR="007554D1" w:rsidRPr="00E053BE" w14:paraId="4266ECC9" w14:textId="77777777" w:rsidTr="00823B6A">
        <w:trPr>
          <w:trHeight w:val="300"/>
        </w:trPr>
        <w:tc>
          <w:tcPr>
            <w:tcW w:w="1202" w:type="pct"/>
            <w:noWrap/>
          </w:tcPr>
          <w:p w14:paraId="1EF1B214" w14:textId="77777777" w:rsidR="007554D1" w:rsidRPr="00E053BE" w:rsidRDefault="007554D1" w:rsidP="00823B6A">
            <w:pPr>
              <w:pStyle w:val="TableText"/>
              <w:ind w:right="144"/>
            </w:pPr>
            <w:r w:rsidRPr="00E053BE">
              <w:t>30</w:t>
            </w:r>
          </w:p>
        </w:tc>
        <w:tc>
          <w:tcPr>
            <w:tcW w:w="1202" w:type="pct"/>
            <w:noWrap/>
          </w:tcPr>
          <w:p w14:paraId="39496F06" w14:textId="77777777" w:rsidR="007554D1" w:rsidRPr="00E053BE" w:rsidRDefault="007554D1" w:rsidP="00823B6A">
            <w:pPr>
              <w:pStyle w:val="TableText"/>
              <w:ind w:right="144"/>
            </w:pPr>
            <w:r w:rsidRPr="00E053BE">
              <w:t>384</w:t>
            </w:r>
          </w:p>
        </w:tc>
        <w:tc>
          <w:tcPr>
            <w:tcW w:w="1237" w:type="pct"/>
            <w:noWrap/>
          </w:tcPr>
          <w:p w14:paraId="51351724" w14:textId="77777777" w:rsidR="007554D1" w:rsidRPr="00E053BE" w:rsidRDefault="007554D1" w:rsidP="00823B6A">
            <w:pPr>
              <w:pStyle w:val="TableText"/>
              <w:ind w:right="216"/>
            </w:pPr>
            <w:r w:rsidRPr="00E053BE">
              <w:t>11</w:t>
            </w:r>
          </w:p>
        </w:tc>
        <w:tc>
          <w:tcPr>
            <w:tcW w:w="1359" w:type="pct"/>
            <w:noWrap/>
          </w:tcPr>
          <w:p w14:paraId="7CC5915F" w14:textId="77777777" w:rsidR="007554D1" w:rsidRPr="00E053BE" w:rsidRDefault="007554D1" w:rsidP="00823B6A">
            <w:pPr>
              <w:pStyle w:val="TableText"/>
              <w:ind w:right="288"/>
            </w:pPr>
            <w:r w:rsidRPr="00E053BE">
              <w:t>3</w:t>
            </w:r>
          </w:p>
        </w:tc>
      </w:tr>
      <w:tr w:rsidR="007554D1" w:rsidRPr="00E053BE" w14:paraId="55C0AAB2" w14:textId="77777777" w:rsidTr="00823B6A">
        <w:trPr>
          <w:trHeight w:val="300"/>
        </w:trPr>
        <w:tc>
          <w:tcPr>
            <w:tcW w:w="1202" w:type="pct"/>
            <w:tcBorders>
              <w:bottom w:val="single" w:sz="12" w:space="0" w:color="auto"/>
            </w:tcBorders>
            <w:noWrap/>
          </w:tcPr>
          <w:p w14:paraId="0196BDDB" w14:textId="77777777" w:rsidR="007554D1" w:rsidRPr="00E053BE" w:rsidRDefault="007554D1" w:rsidP="00823B6A">
            <w:pPr>
              <w:pStyle w:val="TableText"/>
              <w:ind w:right="144"/>
            </w:pPr>
            <w:r w:rsidRPr="00E053BE">
              <w:t>31</w:t>
            </w:r>
          </w:p>
        </w:tc>
        <w:tc>
          <w:tcPr>
            <w:tcW w:w="1202" w:type="pct"/>
            <w:tcBorders>
              <w:bottom w:val="single" w:sz="12" w:space="0" w:color="auto"/>
            </w:tcBorders>
            <w:noWrap/>
          </w:tcPr>
          <w:p w14:paraId="0EFE1E14" w14:textId="77777777" w:rsidR="007554D1" w:rsidRPr="00E053BE" w:rsidRDefault="007554D1" w:rsidP="00823B6A">
            <w:pPr>
              <w:pStyle w:val="TableText"/>
              <w:ind w:right="144"/>
            </w:pPr>
            <w:r w:rsidRPr="00E053BE">
              <w:t>399</w:t>
            </w:r>
          </w:p>
        </w:tc>
        <w:tc>
          <w:tcPr>
            <w:tcW w:w="1237" w:type="pct"/>
            <w:tcBorders>
              <w:bottom w:val="single" w:sz="12" w:space="0" w:color="auto"/>
            </w:tcBorders>
            <w:noWrap/>
          </w:tcPr>
          <w:p w14:paraId="45D49C7D" w14:textId="77777777" w:rsidR="007554D1" w:rsidRPr="00E053BE" w:rsidRDefault="007554D1" w:rsidP="00823B6A">
            <w:pPr>
              <w:pStyle w:val="TableText"/>
              <w:ind w:right="216"/>
            </w:pPr>
            <w:r w:rsidRPr="00E053BE">
              <w:t>41</w:t>
            </w:r>
          </w:p>
        </w:tc>
        <w:tc>
          <w:tcPr>
            <w:tcW w:w="1359" w:type="pct"/>
            <w:tcBorders>
              <w:bottom w:val="single" w:sz="12" w:space="0" w:color="auto"/>
            </w:tcBorders>
            <w:noWrap/>
          </w:tcPr>
          <w:p w14:paraId="088447BC" w14:textId="77777777" w:rsidR="007554D1" w:rsidRPr="00E053BE" w:rsidRDefault="007554D1" w:rsidP="00823B6A">
            <w:pPr>
              <w:pStyle w:val="TableText"/>
              <w:ind w:right="288"/>
            </w:pPr>
            <w:r w:rsidRPr="00E053BE">
              <w:t>3</w:t>
            </w:r>
          </w:p>
        </w:tc>
      </w:tr>
    </w:tbl>
    <w:p w14:paraId="5B615FBB" w14:textId="77777777" w:rsidR="007554D1" w:rsidRPr="00E053BE" w:rsidRDefault="007554D1" w:rsidP="007554D1">
      <w:pPr>
        <w:pStyle w:val="Caption"/>
      </w:pPr>
      <w:bookmarkStart w:id="2142" w:name="_Toc160113714"/>
      <w:bookmarkStart w:id="2143" w:name="_Toc193442697"/>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3</w:t>
      </w:r>
      <w:r w:rsidRPr="00E053BE">
        <w:rPr>
          <w:noProof/>
        </w:rPr>
        <w:fldChar w:fldCharType="end"/>
      </w:r>
      <w:r w:rsidRPr="00E053BE">
        <w:t xml:space="preserve">  Raw-to-Scale-Score Conversion Table for Grade Two</w:t>
      </w:r>
      <w:bookmarkEnd w:id="2142"/>
      <w:bookmarkEnd w:id="2143"/>
    </w:p>
    <w:tbl>
      <w:tblPr>
        <w:tblStyle w:val="TRs"/>
        <w:tblW w:w="1851" w:type="pct"/>
        <w:tblLook w:val="04A0" w:firstRow="1" w:lastRow="0" w:firstColumn="1" w:lastColumn="0" w:noHBand="0" w:noVBand="1"/>
      </w:tblPr>
      <w:tblGrid>
        <w:gridCol w:w="884"/>
        <w:gridCol w:w="884"/>
        <w:gridCol w:w="910"/>
        <w:gridCol w:w="1000"/>
      </w:tblGrid>
      <w:tr w:rsidR="007554D1" w:rsidRPr="00E053BE" w14:paraId="1C2DD581"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41A26672" w14:textId="77777777" w:rsidR="007554D1" w:rsidRPr="00E053BE" w:rsidRDefault="007554D1" w:rsidP="00823B6A">
            <w:pPr>
              <w:pStyle w:val="TableHead"/>
              <w:rPr>
                <w:b w:val="0"/>
              </w:rPr>
            </w:pPr>
            <w:r w:rsidRPr="00E053BE">
              <w:t>Raw Score</w:t>
            </w:r>
          </w:p>
        </w:tc>
        <w:tc>
          <w:tcPr>
            <w:tcW w:w="1202" w:type="pct"/>
            <w:hideMark/>
          </w:tcPr>
          <w:p w14:paraId="0E40F145" w14:textId="77777777" w:rsidR="007554D1" w:rsidRPr="00E053BE" w:rsidRDefault="007554D1" w:rsidP="00823B6A">
            <w:pPr>
              <w:pStyle w:val="TableHead"/>
              <w:rPr>
                <w:b w:val="0"/>
              </w:rPr>
            </w:pPr>
            <w:r w:rsidRPr="00E053BE">
              <w:t>Scale Score</w:t>
            </w:r>
          </w:p>
        </w:tc>
        <w:tc>
          <w:tcPr>
            <w:tcW w:w="1237" w:type="pct"/>
          </w:tcPr>
          <w:p w14:paraId="6C748CFA" w14:textId="77777777" w:rsidR="007554D1" w:rsidRPr="00E053BE" w:rsidRDefault="007554D1" w:rsidP="00823B6A">
            <w:pPr>
              <w:pStyle w:val="TableHead"/>
              <w:rPr>
                <w:b w:val="0"/>
              </w:rPr>
            </w:pPr>
            <w:r w:rsidRPr="00E053BE">
              <w:t>CSEM</w:t>
            </w:r>
          </w:p>
        </w:tc>
        <w:tc>
          <w:tcPr>
            <w:tcW w:w="1359" w:type="pct"/>
            <w:hideMark/>
          </w:tcPr>
          <w:p w14:paraId="4E513367" w14:textId="77777777" w:rsidR="007554D1" w:rsidRPr="00E053BE" w:rsidRDefault="007554D1" w:rsidP="00823B6A">
            <w:pPr>
              <w:pStyle w:val="TableHead"/>
              <w:rPr>
                <w:b w:val="0"/>
              </w:rPr>
            </w:pPr>
            <w:r w:rsidRPr="00E053BE">
              <w:t>Level</w:t>
            </w:r>
          </w:p>
        </w:tc>
      </w:tr>
      <w:tr w:rsidR="007554D1" w:rsidRPr="00E053BE" w14:paraId="3388858F" w14:textId="77777777" w:rsidTr="00823B6A">
        <w:trPr>
          <w:trHeight w:val="300"/>
        </w:trPr>
        <w:tc>
          <w:tcPr>
            <w:tcW w:w="1202" w:type="pct"/>
            <w:noWrap/>
          </w:tcPr>
          <w:p w14:paraId="25647C99" w14:textId="77777777" w:rsidR="007554D1" w:rsidRPr="00E053BE" w:rsidRDefault="007554D1" w:rsidP="00823B6A">
            <w:pPr>
              <w:pStyle w:val="TableText"/>
              <w:keepNext/>
              <w:ind w:right="144"/>
            </w:pPr>
            <w:r w:rsidRPr="00E053BE">
              <w:t>0</w:t>
            </w:r>
          </w:p>
        </w:tc>
        <w:tc>
          <w:tcPr>
            <w:tcW w:w="1202" w:type="pct"/>
            <w:noWrap/>
          </w:tcPr>
          <w:p w14:paraId="1B0CBF0B" w14:textId="77777777" w:rsidR="007554D1" w:rsidRPr="00E053BE" w:rsidRDefault="007554D1" w:rsidP="00823B6A">
            <w:pPr>
              <w:pStyle w:val="TableText"/>
              <w:ind w:right="144"/>
            </w:pPr>
            <w:r w:rsidRPr="00E053BE">
              <w:t>401</w:t>
            </w:r>
          </w:p>
        </w:tc>
        <w:tc>
          <w:tcPr>
            <w:tcW w:w="1237" w:type="pct"/>
            <w:noWrap/>
          </w:tcPr>
          <w:p w14:paraId="5309CB15" w14:textId="77777777" w:rsidR="007554D1" w:rsidRPr="00E053BE" w:rsidRDefault="007554D1" w:rsidP="00823B6A">
            <w:pPr>
              <w:pStyle w:val="TableText"/>
              <w:ind w:right="216"/>
            </w:pPr>
            <w:r w:rsidRPr="00E053BE">
              <w:t>42</w:t>
            </w:r>
          </w:p>
        </w:tc>
        <w:tc>
          <w:tcPr>
            <w:tcW w:w="1359" w:type="pct"/>
            <w:noWrap/>
          </w:tcPr>
          <w:p w14:paraId="39C0C669" w14:textId="77777777" w:rsidR="007554D1" w:rsidRPr="00E053BE" w:rsidRDefault="007554D1" w:rsidP="00823B6A">
            <w:pPr>
              <w:pStyle w:val="TableText"/>
              <w:ind w:right="288"/>
            </w:pPr>
            <w:r w:rsidRPr="00E053BE">
              <w:t>1</w:t>
            </w:r>
          </w:p>
        </w:tc>
      </w:tr>
      <w:tr w:rsidR="007554D1" w:rsidRPr="00E053BE" w14:paraId="7556B255" w14:textId="77777777" w:rsidTr="00823B6A">
        <w:trPr>
          <w:trHeight w:val="300"/>
        </w:trPr>
        <w:tc>
          <w:tcPr>
            <w:tcW w:w="1202" w:type="pct"/>
            <w:noWrap/>
          </w:tcPr>
          <w:p w14:paraId="17788981" w14:textId="77777777" w:rsidR="007554D1" w:rsidRPr="00E053BE" w:rsidRDefault="007554D1" w:rsidP="00823B6A">
            <w:pPr>
              <w:pStyle w:val="TableText"/>
              <w:keepNext/>
              <w:ind w:right="144"/>
            </w:pPr>
            <w:r w:rsidRPr="00E053BE">
              <w:t>1</w:t>
            </w:r>
          </w:p>
        </w:tc>
        <w:tc>
          <w:tcPr>
            <w:tcW w:w="1202" w:type="pct"/>
            <w:noWrap/>
          </w:tcPr>
          <w:p w14:paraId="063FE971" w14:textId="77777777" w:rsidR="007554D1" w:rsidRPr="00E053BE" w:rsidRDefault="007554D1" w:rsidP="00823B6A">
            <w:pPr>
              <w:pStyle w:val="TableText"/>
              <w:ind w:right="144"/>
            </w:pPr>
            <w:r w:rsidRPr="00E053BE">
              <w:t>409</w:t>
            </w:r>
          </w:p>
        </w:tc>
        <w:tc>
          <w:tcPr>
            <w:tcW w:w="1237" w:type="pct"/>
            <w:noWrap/>
          </w:tcPr>
          <w:p w14:paraId="5CEB43C7" w14:textId="77777777" w:rsidR="007554D1" w:rsidRPr="00E053BE" w:rsidRDefault="007554D1" w:rsidP="00823B6A">
            <w:pPr>
              <w:pStyle w:val="TableText"/>
              <w:ind w:right="216"/>
            </w:pPr>
            <w:r w:rsidRPr="00E053BE">
              <w:t>11</w:t>
            </w:r>
          </w:p>
        </w:tc>
        <w:tc>
          <w:tcPr>
            <w:tcW w:w="1359" w:type="pct"/>
            <w:noWrap/>
          </w:tcPr>
          <w:p w14:paraId="48941E2E" w14:textId="77777777" w:rsidR="007554D1" w:rsidRPr="00E053BE" w:rsidRDefault="007554D1" w:rsidP="00823B6A">
            <w:pPr>
              <w:pStyle w:val="TableText"/>
              <w:ind w:right="288"/>
            </w:pPr>
            <w:r w:rsidRPr="00E053BE">
              <w:t>1</w:t>
            </w:r>
          </w:p>
        </w:tc>
      </w:tr>
      <w:tr w:rsidR="007554D1" w:rsidRPr="00E053BE" w14:paraId="54588ECE" w14:textId="77777777" w:rsidTr="00823B6A">
        <w:trPr>
          <w:trHeight w:val="300"/>
        </w:trPr>
        <w:tc>
          <w:tcPr>
            <w:tcW w:w="1202" w:type="pct"/>
            <w:noWrap/>
          </w:tcPr>
          <w:p w14:paraId="1A046F1A" w14:textId="77777777" w:rsidR="007554D1" w:rsidRPr="00E053BE" w:rsidRDefault="007554D1" w:rsidP="00823B6A">
            <w:pPr>
              <w:pStyle w:val="TableText"/>
              <w:keepNext/>
              <w:ind w:right="144"/>
            </w:pPr>
            <w:r w:rsidRPr="00E053BE">
              <w:t>2</w:t>
            </w:r>
          </w:p>
        </w:tc>
        <w:tc>
          <w:tcPr>
            <w:tcW w:w="1202" w:type="pct"/>
            <w:noWrap/>
          </w:tcPr>
          <w:p w14:paraId="3726F49D" w14:textId="77777777" w:rsidR="007554D1" w:rsidRPr="00E053BE" w:rsidRDefault="007554D1" w:rsidP="00823B6A">
            <w:pPr>
              <w:pStyle w:val="TableText"/>
              <w:ind w:right="144"/>
            </w:pPr>
            <w:r w:rsidRPr="00E053BE">
              <w:t>417</w:t>
            </w:r>
          </w:p>
        </w:tc>
        <w:tc>
          <w:tcPr>
            <w:tcW w:w="1237" w:type="pct"/>
            <w:noWrap/>
          </w:tcPr>
          <w:p w14:paraId="6C82FF67" w14:textId="77777777" w:rsidR="007554D1" w:rsidRPr="00E053BE" w:rsidRDefault="007554D1" w:rsidP="00823B6A">
            <w:pPr>
              <w:pStyle w:val="TableText"/>
              <w:ind w:right="216"/>
            </w:pPr>
            <w:r w:rsidRPr="00E053BE">
              <w:t>8</w:t>
            </w:r>
          </w:p>
        </w:tc>
        <w:tc>
          <w:tcPr>
            <w:tcW w:w="1359" w:type="pct"/>
            <w:noWrap/>
          </w:tcPr>
          <w:p w14:paraId="788D007C" w14:textId="77777777" w:rsidR="007554D1" w:rsidRPr="00E053BE" w:rsidRDefault="007554D1" w:rsidP="00823B6A">
            <w:pPr>
              <w:pStyle w:val="TableText"/>
              <w:ind w:right="288"/>
            </w:pPr>
            <w:r w:rsidRPr="00E053BE">
              <w:t>1</w:t>
            </w:r>
          </w:p>
        </w:tc>
      </w:tr>
      <w:tr w:rsidR="007554D1" w:rsidRPr="00E053BE" w14:paraId="66BF7EAB" w14:textId="77777777" w:rsidTr="00823B6A">
        <w:trPr>
          <w:trHeight w:val="300"/>
        </w:trPr>
        <w:tc>
          <w:tcPr>
            <w:tcW w:w="1202" w:type="pct"/>
            <w:noWrap/>
          </w:tcPr>
          <w:p w14:paraId="646B551E" w14:textId="77777777" w:rsidR="007554D1" w:rsidRPr="00E053BE" w:rsidRDefault="007554D1" w:rsidP="00823B6A">
            <w:pPr>
              <w:pStyle w:val="TableText"/>
              <w:keepNext/>
              <w:ind w:right="144"/>
            </w:pPr>
            <w:r w:rsidRPr="00E053BE">
              <w:t>3</w:t>
            </w:r>
          </w:p>
        </w:tc>
        <w:tc>
          <w:tcPr>
            <w:tcW w:w="1202" w:type="pct"/>
            <w:noWrap/>
          </w:tcPr>
          <w:p w14:paraId="04AD4967" w14:textId="77777777" w:rsidR="007554D1" w:rsidRPr="00E053BE" w:rsidRDefault="007554D1" w:rsidP="00823B6A">
            <w:pPr>
              <w:pStyle w:val="TableText"/>
              <w:ind w:right="144"/>
            </w:pPr>
            <w:r w:rsidRPr="00E053BE">
              <w:t>422</w:t>
            </w:r>
          </w:p>
        </w:tc>
        <w:tc>
          <w:tcPr>
            <w:tcW w:w="1237" w:type="pct"/>
            <w:noWrap/>
          </w:tcPr>
          <w:p w14:paraId="06E59E4F" w14:textId="77777777" w:rsidR="007554D1" w:rsidRPr="00E053BE" w:rsidRDefault="007554D1" w:rsidP="00823B6A">
            <w:pPr>
              <w:pStyle w:val="TableText"/>
              <w:ind w:right="216"/>
            </w:pPr>
            <w:r w:rsidRPr="00E053BE">
              <w:t>7</w:t>
            </w:r>
          </w:p>
        </w:tc>
        <w:tc>
          <w:tcPr>
            <w:tcW w:w="1359" w:type="pct"/>
            <w:noWrap/>
          </w:tcPr>
          <w:p w14:paraId="31F6DE6B" w14:textId="77777777" w:rsidR="007554D1" w:rsidRPr="00E053BE" w:rsidRDefault="007554D1" w:rsidP="00823B6A">
            <w:pPr>
              <w:pStyle w:val="TableText"/>
              <w:ind w:right="288"/>
            </w:pPr>
            <w:r w:rsidRPr="00E053BE">
              <w:t>1</w:t>
            </w:r>
          </w:p>
        </w:tc>
      </w:tr>
      <w:tr w:rsidR="007554D1" w:rsidRPr="00E053BE" w14:paraId="6140281B" w14:textId="77777777" w:rsidTr="00823B6A">
        <w:trPr>
          <w:trHeight w:val="300"/>
        </w:trPr>
        <w:tc>
          <w:tcPr>
            <w:tcW w:w="1202" w:type="pct"/>
            <w:noWrap/>
          </w:tcPr>
          <w:p w14:paraId="5B6B511E" w14:textId="77777777" w:rsidR="007554D1" w:rsidRPr="00E053BE" w:rsidRDefault="007554D1" w:rsidP="00823B6A">
            <w:pPr>
              <w:pStyle w:val="TableText"/>
              <w:ind w:right="144"/>
            </w:pPr>
            <w:r w:rsidRPr="00E053BE">
              <w:t>4</w:t>
            </w:r>
          </w:p>
        </w:tc>
        <w:tc>
          <w:tcPr>
            <w:tcW w:w="1202" w:type="pct"/>
            <w:noWrap/>
          </w:tcPr>
          <w:p w14:paraId="3F13D46C" w14:textId="77777777" w:rsidR="007554D1" w:rsidRPr="00E053BE" w:rsidRDefault="007554D1" w:rsidP="00823B6A">
            <w:pPr>
              <w:pStyle w:val="TableText"/>
              <w:ind w:right="144"/>
            </w:pPr>
            <w:r w:rsidRPr="00E053BE">
              <w:t>426</w:t>
            </w:r>
          </w:p>
        </w:tc>
        <w:tc>
          <w:tcPr>
            <w:tcW w:w="1237" w:type="pct"/>
            <w:noWrap/>
          </w:tcPr>
          <w:p w14:paraId="76C91BFB" w14:textId="77777777" w:rsidR="007554D1" w:rsidRPr="00E053BE" w:rsidRDefault="007554D1" w:rsidP="00823B6A">
            <w:pPr>
              <w:pStyle w:val="TableText"/>
              <w:ind w:right="216"/>
            </w:pPr>
            <w:r w:rsidRPr="00E053BE">
              <w:t>6</w:t>
            </w:r>
          </w:p>
        </w:tc>
        <w:tc>
          <w:tcPr>
            <w:tcW w:w="1359" w:type="pct"/>
            <w:noWrap/>
          </w:tcPr>
          <w:p w14:paraId="1C4369D7" w14:textId="77777777" w:rsidR="007554D1" w:rsidRPr="00E053BE" w:rsidRDefault="007554D1" w:rsidP="00823B6A">
            <w:pPr>
              <w:pStyle w:val="TableText"/>
              <w:ind w:right="288"/>
            </w:pPr>
            <w:r w:rsidRPr="00E053BE">
              <w:t>1</w:t>
            </w:r>
          </w:p>
        </w:tc>
      </w:tr>
      <w:tr w:rsidR="007554D1" w:rsidRPr="00E053BE" w14:paraId="47D3359C" w14:textId="77777777" w:rsidTr="00823B6A">
        <w:trPr>
          <w:trHeight w:val="300"/>
        </w:trPr>
        <w:tc>
          <w:tcPr>
            <w:tcW w:w="1202" w:type="pct"/>
            <w:noWrap/>
          </w:tcPr>
          <w:p w14:paraId="754F8D31" w14:textId="77777777" w:rsidR="007554D1" w:rsidRPr="00E053BE" w:rsidRDefault="007554D1" w:rsidP="00823B6A">
            <w:pPr>
              <w:pStyle w:val="TableText"/>
              <w:ind w:right="144"/>
            </w:pPr>
            <w:r w:rsidRPr="00E053BE">
              <w:t>5</w:t>
            </w:r>
          </w:p>
        </w:tc>
        <w:tc>
          <w:tcPr>
            <w:tcW w:w="1202" w:type="pct"/>
            <w:noWrap/>
          </w:tcPr>
          <w:p w14:paraId="07E87489" w14:textId="77777777" w:rsidR="007554D1" w:rsidRPr="00E053BE" w:rsidRDefault="007554D1" w:rsidP="00823B6A">
            <w:pPr>
              <w:pStyle w:val="TableText"/>
              <w:ind w:right="144"/>
            </w:pPr>
            <w:r w:rsidRPr="00E053BE">
              <w:t>429</w:t>
            </w:r>
          </w:p>
        </w:tc>
        <w:tc>
          <w:tcPr>
            <w:tcW w:w="1237" w:type="pct"/>
            <w:noWrap/>
          </w:tcPr>
          <w:p w14:paraId="7BCB5640" w14:textId="77777777" w:rsidR="007554D1" w:rsidRPr="00E053BE" w:rsidRDefault="007554D1" w:rsidP="00823B6A">
            <w:pPr>
              <w:pStyle w:val="TableText"/>
              <w:ind w:right="216"/>
            </w:pPr>
            <w:r w:rsidRPr="00E053BE">
              <w:t>5</w:t>
            </w:r>
          </w:p>
        </w:tc>
        <w:tc>
          <w:tcPr>
            <w:tcW w:w="1359" w:type="pct"/>
            <w:noWrap/>
          </w:tcPr>
          <w:p w14:paraId="42B8D514" w14:textId="77777777" w:rsidR="007554D1" w:rsidRPr="00E053BE" w:rsidRDefault="007554D1" w:rsidP="00823B6A">
            <w:pPr>
              <w:pStyle w:val="TableText"/>
              <w:ind w:right="288"/>
            </w:pPr>
            <w:r w:rsidRPr="00E053BE">
              <w:t>1</w:t>
            </w:r>
          </w:p>
        </w:tc>
      </w:tr>
      <w:tr w:rsidR="007554D1" w:rsidRPr="00E053BE" w14:paraId="5BF6E59D" w14:textId="77777777" w:rsidTr="00823B6A">
        <w:trPr>
          <w:trHeight w:val="300"/>
        </w:trPr>
        <w:tc>
          <w:tcPr>
            <w:tcW w:w="1202" w:type="pct"/>
            <w:noWrap/>
          </w:tcPr>
          <w:p w14:paraId="0CBC773E" w14:textId="77777777" w:rsidR="007554D1" w:rsidRPr="00E053BE" w:rsidRDefault="007554D1" w:rsidP="00823B6A">
            <w:pPr>
              <w:pStyle w:val="TableText"/>
              <w:ind w:right="144"/>
            </w:pPr>
            <w:r w:rsidRPr="00E053BE">
              <w:t>6</w:t>
            </w:r>
          </w:p>
        </w:tc>
        <w:tc>
          <w:tcPr>
            <w:tcW w:w="1202" w:type="pct"/>
            <w:noWrap/>
          </w:tcPr>
          <w:p w14:paraId="353749A2" w14:textId="77777777" w:rsidR="007554D1" w:rsidRPr="00E053BE" w:rsidRDefault="007554D1" w:rsidP="00823B6A">
            <w:pPr>
              <w:pStyle w:val="TableText"/>
              <w:ind w:right="144"/>
            </w:pPr>
            <w:r w:rsidRPr="00E053BE">
              <w:t>431</w:t>
            </w:r>
          </w:p>
        </w:tc>
        <w:tc>
          <w:tcPr>
            <w:tcW w:w="1237" w:type="pct"/>
            <w:noWrap/>
          </w:tcPr>
          <w:p w14:paraId="2510A9F7" w14:textId="77777777" w:rsidR="007554D1" w:rsidRPr="00E053BE" w:rsidRDefault="007554D1" w:rsidP="00823B6A">
            <w:pPr>
              <w:pStyle w:val="TableText"/>
              <w:ind w:right="216"/>
            </w:pPr>
            <w:r w:rsidRPr="00E053BE">
              <w:t>5</w:t>
            </w:r>
          </w:p>
        </w:tc>
        <w:tc>
          <w:tcPr>
            <w:tcW w:w="1359" w:type="pct"/>
            <w:noWrap/>
          </w:tcPr>
          <w:p w14:paraId="0B55219B" w14:textId="77777777" w:rsidR="007554D1" w:rsidRPr="00E053BE" w:rsidRDefault="007554D1" w:rsidP="00823B6A">
            <w:pPr>
              <w:pStyle w:val="TableText"/>
              <w:ind w:right="288"/>
            </w:pPr>
            <w:r w:rsidRPr="00E053BE">
              <w:t>1</w:t>
            </w:r>
          </w:p>
        </w:tc>
      </w:tr>
      <w:tr w:rsidR="007554D1" w:rsidRPr="00E053BE" w14:paraId="6F6CE48A" w14:textId="77777777" w:rsidTr="00823B6A">
        <w:trPr>
          <w:trHeight w:val="300"/>
        </w:trPr>
        <w:tc>
          <w:tcPr>
            <w:tcW w:w="1202" w:type="pct"/>
            <w:noWrap/>
          </w:tcPr>
          <w:p w14:paraId="29D39B9E" w14:textId="77777777" w:rsidR="007554D1" w:rsidRPr="00E053BE" w:rsidRDefault="007554D1" w:rsidP="00823B6A">
            <w:pPr>
              <w:pStyle w:val="TableText"/>
              <w:ind w:right="144"/>
            </w:pPr>
            <w:r w:rsidRPr="00E053BE">
              <w:t>7</w:t>
            </w:r>
          </w:p>
        </w:tc>
        <w:tc>
          <w:tcPr>
            <w:tcW w:w="1202" w:type="pct"/>
            <w:noWrap/>
          </w:tcPr>
          <w:p w14:paraId="3605BF3C" w14:textId="77777777" w:rsidR="007554D1" w:rsidRPr="00E053BE" w:rsidRDefault="007554D1" w:rsidP="00823B6A">
            <w:pPr>
              <w:pStyle w:val="TableText"/>
              <w:ind w:right="144"/>
            </w:pPr>
            <w:r w:rsidRPr="00E053BE">
              <w:t>434</w:t>
            </w:r>
          </w:p>
        </w:tc>
        <w:tc>
          <w:tcPr>
            <w:tcW w:w="1237" w:type="pct"/>
            <w:noWrap/>
          </w:tcPr>
          <w:p w14:paraId="15863B8A" w14:textId="77777777" w:rsidR="007554D1" w:rsidRPr="00E053BE" w:rsidRDefault="007554D1" w:rsidP="00823B6A">
            <w:pPr>
              <w:pStyle w:val="TableText"/>
              <w:ind w:right="216"/>
            </w:pPr>
            <w:r w:rsidRPr="00E053BE">
              <w:t>5</w:t>
            </w:r>
          </w:p>
        </w:tc>
        <w:tc>
          <w:tcPr>
            <w:tcW w:w="1359" w:type="pct"/>
            <w:noWrap/>
          </w:tcPr>
          <w:p w14:paraId="59A6CF55" w14:textId="77777777" w:rsidR="007554D1" w:rsidRPr="00E053BE" w:rsidRDefault="007554D1" w:rsidP="00823B6A">
            <w:pPr>
              <w:pStyle w:val="TableText"/>
              <w:ind w:right="288"/>
            </w:pPr>
            <w:r w:rsidRPr="00E053BE">
              <w:t>1</w:t>
            </w:r>
          </w:p>
        </w:tc>
      </w:tr>
      <w:tr w:rsidR="007554D1" w:rsidRPr="00E053BE" w14:paraId="7B4D2498" w14:textId="77777777" w:rsidTr="00823B6A">
        <w:trPr>
          <w:trHeight w:val="300"/>
        </w:trPr>
        <w:tc>
          <w:tcPr>
            <w:tcW w:w="1202" w:type="pct"/>
            <w:noWrap/>
          </w:tcPr>
          <w:p w14:paraId="3F887B38" w14:textId="77777777" w:rsidR="007554D1" w:rsidRPr="00E053BE" w:rsidRDefault="007554D1" w:rsidP="00823B6A">
            <w:pPr>
              <w:pStyle w:val="TableText"/>
              <w:ind w:right="144"/>
            </w:pPr>
            <w:r w:rsidRPr="00E053BE">
              <w:t>8</w:t>
            </w:r>
          </w:p>
        </w:tc>
        <w:tc>
          <w:tcPr>
            <w:tcW w:w="1202" w:type="pct"/>
            <w:noWrap/>
          </w:tcPr>
          <w:p w14:paraId="71EBDB32" w14:textId="77777777" w:rsidR="007554D1" w:rsidRPr="00E053BE" w:rsidRDefault="007554D1" w:rsidP="00823B6A">
            <w:pPr>
              <w:pStyle w:val="TableText"/>
              <w:ind w:right="144"/>
            </w:pPr>
            <w:r w:rsidRPr="00E053BE">
              <w:t>435</w:t>
            </w:r>
          </w:p>
        </w:tc>
        <w:tc>
          <w:tcPr>
            <w:tcW w:w="1237" w:type="pct"/>
            <w:noWrap/>
          </w:tcPr>
          <w:p w14:paraId="004514CA" w14:textId="77777777" w:rsidR="007554D1" w:rsidRPr="00E053BE" w:rsidRDefault="007554D1" w:rsidP="00823B6A">
            <w:pPr>
              <w:pStyle w:val="TableText"/>
              <w:ind w:right="216"/>
            </w:pPr>
            <w:r w:rsidRPr="00E053BE">
              <w:t>5</w:t>
            </w:r>
          </w:p>
        </w:tc>
        <w:tc>
          <w:tcPr>
            <w:tcW w:w="1359" w:type="pct"/>
            <w:noWrap/>
          </w:tcPr>
          <w:p w14:paraId="753B342A" w14:textId="77777777" w:rsidR="007554D1" w:rsidRPr="00E053BE" w:rsidRDefault="007554D1" w:rsidP="00823B6A">
            <w:pPr>
              <w:pStyle w:val="TableText"/>
              <w:ind w:right="288"/>
            </w:pPr>
            <w:r w:rsidRPr="00E053BE">
              <w:t>1</w:t>
            </w:r>
          </w:p>
        </w:tc>
      </w:tr>
      <w:tr w:rsidR="007554D1" w:rsidRPr="00E053BE" w14:paraId="64E17EDC" w14:textId="77777777" w:rsidTr="00823B6A">
        <w:trPr>
          <w:trHeight w:val="300"/>
        </w:trPr>
        <w:tc>
          <w:tcPr>
            <w:tcW w:w="1202" w:type="pct"/>
            <w:noWrap/>
          </w:tcPr>
          <w:p w14:paraId="5981D4AD" w14:textId="77777777" w:rsidR="007554D1" w:rsidRPr="00E053BE" w:rsidRDefault="007554D1" w:rsidP="00823B6A">
            <w:pPr>
              <w:pStyle w:val="TableText"/>
              <w:ind w:right="144"/>
            </w:pPr>
            <w:r w:rsidRPr="00E053BE">
              <w:t>9</w:t>
            </w:r>
          </w:p>
        </w:tc>
        <w:tc>
          <w:tcPr>
            <w:tcW w:w="1202" w:type="pct"/>
            <w:noWrap/>
          </w:tcPr>
          <w:p w14:paraId="64C8DB9E" w14:textId="77777777" w:rsidR="007554D1" w:rsidRPr="00E053BE" w:rsidRDefault="007554D1" w:rsidP="00823B6A">
            <w:pPr>
              <w:pStyle w:val="TableText"/>
              <w:ind w:right="144"/>
            </w:pPr>
            <w:r w:rsidRPr="00E053BE">
              <w:t>437</w:t>
            </w:r>
          </w:p>
        </w:tc>
        <w:tc>
          <w:tcPr>
            <w:tcW w:w="1237" w:type="pct"/>
            <w:noWrap/>
          </w:tcPr>
          <w:p w14:paraId="089E3663" w14:textId="77777777" w:rsidR="007554D1" w:rsidRPr="00E053BE" w:rsidRDefault="007554D1" w:rsidP="00823B6A">
            <w:pPr>
              <w:pStyle w:val="TableText"/>
              <w:ind w:right="216"/>
            </w:pPr>
            <w:r w:rsidRPr="00E053BE">
              <w:t>4</w:t>
            </w:r>
          </w:p>
        </w:tc>
        <w:tc>
          <w:tcPr>
            <w:tcW w:w="1359" w:type="pct"/>
            <w:noWrap/>
          </w:tcPr>
          <w:p w14:paraId="38991C5A" w14:textId="77777777" w:rsidR="007554D1" w:rsidRPr="00E053BE" w:rsidRDefault="007554D1" w:rsidP="00823B6A">
            <w:pPr>
              <w:pStyle w:val="TableText"/>
              <w:ind w:right="288"/>
            </w:pPr>
            <w:r w:rsidRPr="00E053BE">
              <w:t>1</w:t>
            </w:r>
          </w:p>
        </w:tc>
      </w:tr>
      <w:tr w:rsidR="007554D1" w:rsidRPr="00E053BE" w14:paraId="048C7B4C" w14:textId="77777777" w:rsidTr="00823B6A">
        <w:trPr>
          <w:trHeight w:val="300"/>
        </w:trPr>
        <w:tc>
          <w:tcPr>
            <w:tcW w:w="1202" w:type="pct"/>
            <w:noWrap/>
          </w:tcPr>
          <w:p w14:paraId="39CCB9C7" w14:textId="77777777" w:rsidR="007554D1" w:rsidRPr="00E053BE" w:rsidRDefault="007554D1" w:rsidP="00823B6A">
            <w:pPr>
              <w:pStyle w:val="TableText"/>
              <w:ind w:right="144"/>
            </w:pPr>
            <w:r w:rsidRPr="00E053BE">
              <w:t>10</w:t>
            </w:r>
          </w:p>
        </w:tc>
        <w:tc>
          <w:tcPr>
            <w:tcW w:w="1202" w:type="pct"/>
            <w:noWrap/>
          </w:tcPr>
          <w:p w14:paraId="7DFFEACB" w14:textId="77777777" w:rsidR="007554D1" w:rsidRPr="00E053BE" w:rsidRDefault="007554D1" w:rsidP="00823B6A">
            <w:pPr>
              <w:pStyle w:val="TableText"/>
              <w:ind w:right="144"/>
            </w:pPr>
            <w:r w:rsidRPr="00E053BE">
              <w:t>439</w:t>
            </w:r>
          </w:p>
        </w:tc>
        <w:tc>
          <w:tcPr>
            <w:tcW w:w="1237" w:type="pct"/>
            <w:noWrap/>
          </w:tcPr>
          <w:p w14:paraId="5DDF7657" w14:textId="77777777" w:rsidR="007554D1" w:rsidRPr="00E053BE" w:rsidRDefault="007554D1" w:rsidP="00823B6A">
            <w:pPr>
              <w:pStyle w:val="TableText"/>
              <w:ind w:right="216"/>
            </w:pPr>
            <w:r w:rsidRPr="00E053BE">
              <w:t>4</w:t>
            </w:r>
          </w:p>
        </w:tc>
        <w:tc>
          <w:tcPr>
            <w:tcW w:w="1359" w:type="pct"/>
            <w:noWrap/>
          </w:tcPr>
          <w:p w14:paraId="60CBC68A" w14:textId="77777777" w:rsidR="007554D1" w:rsidRPr="00E053BE" w:rsidRDefault="007554D1" w:rsidP="00823B6A">
            <w:pPr>
              <w:pStyle w:val="TableText"/>
              <w:ind w:right="288"/>
            </w:pPr>
            <w:r w:rsidRPr="00E053BE">
              <w:t>1</w:t>
            </w:r>
          </w:p>
        </w:tc>
      </w:tr>
      <w:tr w:rsidR="007554D1" w:rsidRPr="00E053BE" w14:paraId="36A29708" w14:textId="77777777" w:rsidTr="00823B6A">
        <w:trPr>
          <w:trHeight w:val="300"/>
        </w:trPr>
        <w:tc>
          <w:tcPr>
            <w:tcW w:w="1202" w:type="pct"/>
            <w:noWrap/>
          </w:tcPr>
          <w:p w14:paraId="1C62B9F3" w14:textId="77777777" w:rsidR="007554D1" w:rsidRPr="00E053BE" w:rsidRDefault="007554D1" w:rsidP="00823B6A">
            <w:pPr>
              <w:pStyle w:val="TableText"/>
              <w:ind w:right="144"/>
            </w:pPr>
            <w:r w:rsidRPr="00E053BE">
              <w:t>11</w:t>
            </w:r>
          </w:p>
        </w:tc>
        <w:tc>
          <w:tcPr>
            <w:tcW w:w="1202" w:type="pct"/>
            <w:noWrap/>
          </w:tcPr>
          <w:p w14:paraId="1284609E" w14:textId="77777777" w:rsidR="007554D1" w:rsidRPr="00E053BE" w:rsidRDefault="007554D1" w:rsidP="00823B6A">
            <w:pPr>
              <w:pStyle w:val="TableText"/>
              <w:ind w:right="144"/>
            </w:pPr>
            <w:r w:rsidRPr="00E053BE">
              <w:t>441</w:t>
            </w:r>
          </w:p>
        </w:tc>
        <w:tc>
          <w:tcPr>
            <w:tcW w:w="1237" w:type="pct"/>
            <w:noWrap/>
          </w:tcPr>
          <w:p w14:paraId="7B7B4FDB" w14:textId="77777777" w:rsidR="007554D1" w:rsidRPr="00E053BE" w:rsidRDefault="007554D1" w:rsidP="00823B6A">
            <w:pPr>
              <w:pStyle w:val="TableText"/>
              <w:ind w:right="216"/>
            </w:pPr>
            <w:r w:rsidRPr="00E053BE">
              <w:t>4</w:t>
            </w:r>
          </w:p>
        </w:tc>
        <w:tc>
          <w:tcPr>
            <w:tcW w:w="1359" w:type="pct"/>
            <w:noWrap/>
          </w:tcPr>
          <w:p w14:paraId="44B3892F" w14:textId="77777777" w:rsidR="007554D1" w:rsidRPr="00E053BE" w:rsidRDefault="007554D1" w:rsidP="00823B6A">
            <w:pPr>
              <w:pStyle w:val="TableText"/>
              <w:ind w:right="288"/>
            </w:pPr>
            <w:r w:rsidRPr="00E053BE">
              <w:t>1</w:t>
            </w:r>
          </w:p>
        </w:tc>
      </w:tr>
      <w:tr w:rsidR="007554D1" w:rsidRPr="00E053BE" w14:paraId="091D3E38" w14:textId="77777777" w:rsidTr="00823B6A">
        <w:trPr>
          <w:trHeight w:val="300"/>
        </w:trPr>
        <w:tc>
          <w:tcPr>
            <w:tcW w:w="1202" w:type="pct"/>
            <w:noWrap/>
          </w:tcPr>
          <w:p w14:paraId="1688E846" w14:textId="77777777" w:rsidR="007554D1" w:rsidRPr="00E053BE" w:rsidRDefault="007554D1" w:rsidP="00823B6A">
            <w:pPr>
              <w:pStyle w:val="TableText"/>
              <w:ind w:right="144"/>
            </w:pPr>
            <w:r w:rsidRPr="00E053BE">
              <w:t>12</w:t>
            </w:r>
          </w:p>
        </w:tc>
        <w:tc>
          <w:tcPr>
            <w:tcW w:w="1202" w:type="pct"/>
            <w:noWrap/>
          </w:tcPr>
          <w:p w14:paraId="1D437B28" w14:textId="77777777" w:rsidR="007554D1" w:rsidRPr="00E053BE" w:rsidRDefault="007554D1" w:rsidP="00823B6A">
            <w:pPr>
              <w:pStyle w:val="TableText"/>
              <w:ind w:right="144"/>
            </w:pPr>
            <w:r w:rsidRPr="00E053BE">
              <w:t>442</w:t>
            </w:r>
          </w:p>
        </w:tc>
        <w:tc>
          <w:tcPr>
            <w:tcW w:w="1237" w:type="pct"/>
            <w:noWrap/>
          </w:tcPr>
          <w:p w14:paraId="40D86A13" w14:textId="77777777" w:rsidR="007554D1" w:rsidRPr="00E053BE" w:rsidRDefault="007554D1" w:rsidP="00823B6A">
            <w:pPr>
              <w:pStyle w:val="TableText"/>
              <w:ind w:right="216"/>
            </w:pPr>
            <w:r w:rsidRPr="00E053BE">
              <w:t>4</w:t>
            </w:r>
          </w:p>
        </w:tc>
        <w:tc>
          <w:tcPr>
            <w:tcW w:w="1359" w:type="pct"/>
            <w:noWrap/>
          </w:tcPr>
          <w:p w14:paraId="496A2BC0" w14:textId="77777777" w:rsidR="007554D1" w:rsidRPr="00E053BE" w:rsidRDefault="007554D1" w:rsidP="00823B6A">
            <w:pPr>
              <w:pStyle w:val="TableText"/>
              <w:ind w:right="288"/>
            </w:pPr>
            <w:r w:rsidRPr="00E053BE">
              <w:t>1</w:t>
            </w:r>
          </w:p>
        </w:tc>
      </w:tr>
      <w:tr w:rsidR="007554D1" w:rsidRPr="00E053BE" w14:paraId="3F087C6A" w14:textId="77777777" w:rsidTr="00823B6A">
        <w:trPr>
          <w:trHeight w:val="300"/>
        </w:trPr>
        <w:tc>
          <w:tcPr>
            <w:tcW w:w="1202" w:type="pct"/>
            <w:noWrap/>
          </w:tcPr>
          <w:p w14:paraId="41E8992D" w14:textId="77777777" w:rsidR="007554D1" w:rsidRPr="00E053BE" w:rsidRDefault="007554D1" w:rsidP="00823B6A">
            <w:pPr>
              <w:pStyle w:val="TableText"/>
              <w:ind w:right="144"/>
            </w:pPr>
            <w:r w:rsidRPr="00E053BE">
              <w:t>13</w:t>
            </w:r>
          </w:p>
        </w:tc>
        <w:tc>
          <w:tcPr>
            <w:tcW w:w="1202" w:type="pct"/>
            <w:noWrap/>
          </w:tcPr>
          <w:p w14:paraId="13491AFB" w14:textId="77777777" w:rsidR="007554D1" w:rsidRPr="00E053BE" w:rsidRDefault="007554D1" w:rsidP="00823B6A">
            <w:pPr>
              <w:pStyle w:val="TableText"/>
              <w:ind w:right="144"/>
            </w:pPr>
            <w:r w:rsidRPr="00E053BE">
              <w:t>444</w:t>
            </w:r>
          </w:p>
        </w:tc>
        <w:tc>
          <w:tcPr>
            <w:tcW w:w="1237" w:type="pct"/>
            <w:noWrap/>
          </w:tcPr>
          <w:p w14:paraId="769CDB88" w14:textId="77777777" w:rsidR="007554D1" w:rsidRPr="00E053BE" w:rsidRDefault="007554D1" w:rsidP="00823B6A">
            <w:pPr>
              <w:pStyle w:val="TableText"/>
              <w:ind w:right="216"/>
            </w:pPr>
            <w:r w:rsidRPr="00E053BE">
              <w:t>4</w:t>
            </w:r>
          </w:p>
        </w:tc>
        <w:tc>
          <w:tcPr>
            <w:tcW w:w="1359" w:type="pct"/>
            <w:noWrap/>
          </w:tcPr>
          <w:p w14:paraId="7A9EF420" w14:textId="77777777" w:rsidR="007554D1" w:rsidRPr="00E053BE" w:rsidRDefault="007554D1" w:rsidP="00823B6A">
            <w:pPr>
              <w:pStyle w:val="TableText"/>
              <w:ind w:right="288"/>
            </w:pPr>
            <w:r w:rsidRPr="00E053BE">
              <w:t>2</w:t>
            </w:r>
          </w:p>
        </w:tc>
      </w:tr>
      <w:tr w:rsidR="007554D1" w:rsidRPr="00E053BE" w14:paraId="4A22CBCB" w14:textId="77777777" w:rsidTr="00823B6A">
        <w:trPr>
          <w:trHeight w:val="300"/>
        </w:trPr>
        <w:tc>
          <w:tcPr>
            <w:tcW w:w="1202" w:type="pct"/>
            <w:noWrap/>
          </w:tcPr>
          <w:p w14:paraId="4399D409" w14:textId="77777777" w:rsidR="007554D1" w:rsidRPr="00E053BE" w:rsidRDefault="007554D1" w:rsidP="00823B6A">
            <w:pPr>
              <w:pStyle w:val="TableText"/>
              <w:ind w:right="144"/>
            </w:pPr>
            <w:r w:rsidRPr="00E053BE">
              <w:t>14</w:t>
            </w:r>
          </w:p>
        </w:tc>
        <w:tc>
          <w:tcPr>
            <w:tcW w:w="1202" w:type="pct"/>
            <w:noWrap/>
          </w:tcPr>
          <w:p w14:paraId="7F683BD3" w14:textId="77777777" w:rsidR="007554D1" w:rsidRPr="00E053BE" w:rsidRDefault="007554D1" w:rsidP="00823B6A">
            <w:pPr>
              <w:pStyle w:val="TableText"/>
              <w:ind w:right="144"/>
            </w:pPr>
            <w:r w:rsidRPr="00E053BE">
              <w:t>445</w:t>
            </w:r>
          </w:p>
        </w:tc>
        <w:tc>
          <w:tcPr>
            <w:tcW w:w="1237" w:type="pct"/>
            <w:noWrap/>
          </w:tcPr>
          <w:p w14:paraId="5CCC16B2" w14:textId="77777777" w:rsidR="007554D1" w:rsidRPr="00E053BE" w:rsidRDefault="007554D1" w:rsidP="00823B6A">
            <w:pPr>
              <w:pStyle w:val="TableText"/>
              <w:ind w:right="216"/>
            </w:pPr>
            <w:r w:rsidRPr="00E053BE">
              <w:t>4</w:t>
            </w:r>
          </w:p>
        </w:tc>
        <w:tc>
          <w:tcPr>
            <w:tcW w:w="1359" w:type="pct"/>
            <w:noWrap/>
          </w:tcPr>
          <w:p w14:paraId="1C8F8D0C" w14:textId="77777777" w:rsidR="007554D1" w:rsidRPr="00E053BE" w:rsidRDefault="007554D1" w:rsidP="00823B6A">
            <w:pPr>
              <w:pStyle w:val="TableText"/>
              <w:ind w:right="288"/>
            </w:pPr>
            <w:r w:rsidRPr="00E053BE">
              <w:t>2</w:t>
            </w:r>
          </w:p>
        </w:tc>
      </w:tr>
      <w:tr w:rsidR="007554D1" w:rsidRPr="00E053BE" w14:paraId="03C25A75" w14:textId="77777777" w:rsidTr="00823B6A">
        <w:trPr>
          <w:trHeight w:val="300"/>
        </w:trPr>
        <w:tc>
          <w:tcPr>
            <w:tcW w:w="1202" w:type="pct"/>
            <w:noWrap/>
          </w:tcPr>
          <w:p w14:paraId="33F0FAB2" w14:textId="77777777" w:rsidR="007554D1" w:rsidRPr="00E053BE" w:rsidRDefault="007554D1" w:rsidP="00823B6A">
            <w:pPr>
              <w:pStyle w:val="TableText"/>
              <w:ind w:right="144"/>
            </w:pPr>
            <w:r w:rsidRPr="00E053BE">
              <w:t>15</w:t>
            </w:r>
          </w:p>
        </w:tc>
        <w:tc>
          <w:tcPr>
            <w:tcW w:w="1202" w:type="pct"/>
            <w:noWrap/>
          </w:tcPr>
          <w:p w14:paraId="3ECE513C" w14:textId="77777777" w:rsidR="007554D1" w:rsidRPr="00E053BE" w:rsidRDefault="007554D1" w:rsidP="00823B6A">
            <w:pPr>
              <w:pStyle w:val="TableText"/>
              <w:ind w:right="144"/>
            </w:pPr>
            <w:r w:rsidRPr="00E053BE">
              <w:t>446</w:t>
            </w:r>
          </w:p>
        </w:tc>
        <w:tc>
          <w:tcPr>
            <w:tcW w:w="1237" w:type="pct"/>
            <w:noWrap/>
          </w:tcPr>
          <w:p w14:paraId="0C0F4B15" w14:textId="77777777" w:rsidR="007554D1" w:rsidRPr="00E053BE" w:rsidRDefault="007554D1" w:rsidP="00823B6A">
            <w:pPr>
              <w:pStyle w:val="TableText"/>
              <w:ind w:right="216"/>
            </w:pPr>
            <w:r w:rsidRPr="00E053BE">
              <w:t>4</w:t>
            </w:r>
          </w:p>
        </w:tc>
        <w:tc>
          <w:tcPr>
            <w:tcW w:w="1359" w:type="pct"/>
            <w:noWrap/>
          </w:tcPr>
          <w:p w14:paraId="41C027C4" w14:textId="77777777" w:rsidR="007554D1" w:rsidRPr="00E053BE" w:rsidRDefault="007554D1" w:rsidP="00823B6A">
            <w:pPr>
              <w:pStyle w:val="TableText"/>
              <w:ind w:right="288"/>
            </w:pPr>
            <w:r w:rsidRPr="00E053BE">
              <w:t>2</w:t>
            </w:r>
          </w:p>
        </w:tc>
      </w:tr>
      <w:tr w:rsidR="007554D1" w:rsidRPr="00E053BE" w14:paraId="3123332A" w14:textId="77777777" w:rsidTr="00823B6A">
        <w:trPr>
          <w:trHeight w:val="300"/>
        </w:trPr>
        <w:tc>
          <w:tcPr>
            <w:tcW w:w="1202" w:type="pct"/>
            <w:noWrap/>
          </w:tcPr>
          <w:p w14:paraId="5214DC39" w14:textId="77777777" w:rsidR="007554D1" w:rsidRPr="00E053BE" w:rsidRDefault="007554D1" w:rsidP="00823B6A">
            <w:pPr>
              <w:pStyle w:val="TableText"/>
              <w:ind w:right="144"/>
            </w:pPr>
            <w:r w:rsidRPr="00E053BE">
              <w:t>16</w:t>
            </w:r>
          </w:p>
        </w:tc>
        <w:tc>
          <w:tcPr>
            <w:tcW w:w="1202" w:type="pct"/>
            <w:noWrap/>
          </w:tcPr>
          <w:p w14:paraId="05514682" w14:textId="77777777" w:rsidR="007554D1" w:rsidRPr="00E053BE" w:rsidRDefault="007554D1" w:rsidP="00823B6A">
            <w:pPr>
              <w:pStyle w:val="TableText"/>
              <w:ind w:right="144"/>
            </w:pPr>
            <w:r w:rsidRPr="00E053BE">
              <w:t>448</w:t>
            </w:r>
          </w:p>
        </w:tc>
        <w:tc>
          <w:tcPr>
            <w:tcW w:w="1237" w:type="pct"/>
            <w:noWrap/>
          </w:tcPr>
          <w:p w14:paraId="1A0AADDD" w14:textId="77777777" w:rsidR="007554D1" w:rsidRPr="00E053BE" w:rsidRDefault="007554D1" w:rsidP="00823B6A">
            <w:pPr>
              <w:pStyle w:val="TableText"/>
              <w:ind w:right="216"/>
            </w:pPr>
            <w:r w:rsidRPr="00E053BE">
              <w:t>4</w:t>
            </w:r>
          </w:p>
        </w:tc>
        <w:tc>
          <w:tcPr>
            <w:tcW w:w="1359" w:type="pct"/>
            <w:noWrap/>
          </w:tcPr>
          <w:p w14:paraId="26BCB973" w14:textId="77777777" w:rsidR="007554D1" w:rsidRPr="00E053BE" w:rsidRDefault="007554D1" w:rsidP="00823B6A">
            <w:pPr>
              <w:pStyle w:val="TableText"/>
              <w:ind w:right="288"/>
            </w:pPr>
            <w:r w:rsidRPr="00E053BE">
              <w:t>2</w:t>
            </w:r>
          </w:p>
        </w:tc>
      </w:tr>
      <w:tr w:rsidR="007554D1" w:rsidRPr="00E053BE" w14:paraId="16304391" w14:textId="77777777" w:rsidTr="00823B6A">
        <w:trPr>
          <w:trHeight w:val="300"/>
        </w:trPr>
        <w:tc>
          <w:tcPr>
            <w:tcW w:w="1202" w:type="pct"/>
            <w:noWrap/>
          </w:tcPr>
          <w:p w14:paraId="2E6EA98D" w14:textId="77777777" w:rsidR="007554D1" w:rsidRPr="00E053BE" w:rsidRDefault="007554D1" w:rsidP="00823B6A">
            <w:pPr>
              <w:pStyle w:val="TableText"/>
              <w:ind w:right="144"/>
            </w:pPr>
            <w:r w:rsidRPr="00E053BE">
              <w:t>17</w:t>
            </w:r>
          </w:p>
        </w:tc>
        <w:tc>
          <w:tcPr>
            <w:tcW w:w="1202" w:type="pct"/>
            <w:noWrap/>
          </w:tcPr>
          <w:p w14:paraId="666B5126" w14:textId="77777777" w:rsidR="007554D1" w:rsidRPr="00E053BE" w:rsidRDefault="007554D1" w:rsidP="00823B6A">
            <w:pPr>
              <w:pStyle w:val="TableText"/>
              <w:ind w:right="144"/>
            </w:pPr>
            <w:r w:rsidRPr="00E053BE">
              <w:t>449</w:t>
            </w:r>
          </w:p>
        </w:tc>
        <w:tc>
          <w:tcPr>
            <w:tcW w:w="1237" w:type="pct"/>
            <w:noWrap/>
          </w:tcPr>
          <w:p w14:paraId="3E151138" w14:textId="77777777" w:rsidR="007554D1" w:rsidRPr="00E053BE" w:rsidRDefault="007554D1" w:rsidP="00823B6A">
            <w:pPr>
              <w:pStyle w:val="TableText"/>
              <w:ind w:right="216"/>
            </w:pPr>
            <w:r w:rsidRPr="00E053BE">
              <w:t>4</w:t>
            </w:r>
          </w:p>
        </w:tc>
        <w:tc>
          <w:tcPr>
            <w:tcW w:w="1359" w:type="pct"/>
            <w:noWrap/>
          </w:tcPr>
          <w:p w14:paraId="49427932" w14:textId="77777777" w:rsidR="007554D1" w:rsidRPr="00E053BE" w:rsidRDefault="007554D1" w:rsidP="00823B6A">
            <w:pPr>
              <w:pStyle w:val="TableText"/>
              <w:ind w:right="288"/>
            </w:pPr>
            <w:r w:rsidRPr="00E053BE">
              <w:t>2</w:t>
            </w:r>
          </w:p>
        </w:tc>
      </w:tr>
      <w:tr w:rsidR="007554D1" w:rsidRPr="00E053BE" w14:paraId="55F90CB8" w14:textId="77777777" w:rsidTr="00823B6A">
        <w:trPr>
          <w:trHeight w:val="300"/>
        </w:trPr>
        <w:tc>
          <w:tcPr>
            <w:tcW w:w="1202" w:type="pct"/>
            <w:noWrap/>
          </w:tcPr>
          <w:p w14:paraId="549CC154" w14:textId="77777777" w:rsidR="007554D1" w:rsidRPr="00E053BE" w:rsidRDefault="007554D1" w:rsidP="00823B6A">
            <w:pPr>
              <w:pStyle w:val="TableText"/>
              <w:ind w:right="144"/>
            </w:pPr>
            <w:r w:rsidRPr="00E053BE">
              <w:t>18</w:t>
            </w:r>
          </w:p>
        </w:tc>
        <w:tc>
          <w:tcPr>
            <w:tcW w:w="1202" w:type="pct"/>
            <w:noWrap/>
          </w:tcPr>
          <w:p w14:paraId="1CB1A170" w14:textId="77777777" w:rsidR="007554D1" w:rsidRPr="00E053BE" w:rsidRDefault="007554D1" w:rsidP="00823B6A">
            <w:pPr>
              <w:pStyle w:val="TableText"/>
              <w:ind w:right="144"/>
            </w:pPr>
            <w:r w:rsidRPr="00E053BE">
              <w:t>451</w:t>
            </w:r>
          </w:p>
        </w:tc>
        <w:tc>
          <w:tcPr>
            <w:tcW w:w="1237" w:type="pct"/>
            <w:noWrap/>
          </w:tcPr>
          <w:p w14:paraId="658B0B12" w14:textId="77777777" w:rsidR="007554D1" w:rsidRPr="00E053BE" w:rsidRDefault="007554D1" w:rsidP="00823B6A">
            <w:pPr>
              <w:pStyle w:val="TableText"/>
              <w:ind w:right="216"/>
            </w:pPr>
            <w:r w:rsidRPr="00E053BE">
              <w:t>4</w:t>
            </w:r>
          </w:p>
        </w:tc>
        <w:tc>
          <w:tcPr>
            <w:tcW w:w="1359" w:type="pct"/>
            <w:noWrap/>
          </w:tcPr>
          <w:p w14:paraId="22349306" w14:textId="77777777" w:rsidR="007554D1" w:rsidRPr="00E053BE" w:rsidRDefault="007554D1" w:rsidP="00823B6A">
            <w:pPr>
              <w:pStyle w:val="TableText"/>
              <w:ind w:right="288"/>
            </w:pPr>
            <w:r w:rsidRPr="00E053BE">
              <w:t>2</w:t>
            </w:r>
          </w:p>
        </w:tc>
      </w:tr>
      <w:tr w:rsidR="007554D1" w:rsidRPr="00E053BE" w14:paraId="73DD0478" w14:textId="77777777" w:rsidTr="00823B6A">
        <w:trPr>
          <w:trHeight w:val="300"/>
        </w:trPr>
        <w:tc>
          <w:tcPr>
            <w:tcW w:w="1202" w:type="pct"/>
            <w:noWrap/>
          </w:tcPr>
          <w:p w14:paraId="4E69C9E2" w14:textId="77777777" w:rsidR="007554D1" w:rsidRPr="00E053BE" w:rsidRDefault="007554D1" w:rsidP="00823B6A">
            <w:pPr>
              <w:pStyle w:val="TableText"/>
              <w:ind w:right="144"/>
            </w:pPr>
            <w:r w:rsidRPr="00E053BE">
              <w:t>19</w:t>
            </w:r>
          </w:p>
        </w:tc>
        <w:tc>
          <w:tcPr>
            <w:tcW w:w="1202" w:type="pct"/>
            <w:noWrap/>
          </w:tcPr>
          <w:p w14:paraId="4B72B12D" w14:textId="77777777" w:rsidR="007554D1" w:rsidRPr="00E053BE" w:rsidRDefault="007554D1" w:rsidP="00823B6A">
            <w:pPr>
              <w:pStyle w:val="TableText"/>
              <w:ind w:right="144"/>
            </w:pPr>
            <w:r w:rsidRPr="00E053BE">
              <w:t>452</w:t>
            </w:r>
          </w:p>
        </w:tc>
        <w:tc>
          <w:tcPr>
            <w:tcW w:w="1237" w:type="pct"/>
            <w:noWrap/>
          </w:tcPr>
          <w:p w14:paraId="0A03EF88" w14:textId="77777777" w:rsidR="007554D1" w:rsidRPr="00E053BE" w:rsidRDefault="007554D1" w:rsidP="00823B6A">
            <w:pPr>
              <w:pStyle w:val="TableText"/>
              <w:ind w:right="216"/>
            </w:pPr>
            <w:r w:rsidRPr="00E053BE">
              <w:t>4</w:t>
            </w:r>
          </w:p>
        </w:tc>
        <w:tc>
          <w:tcPr>
            <w:tcW w:w="1359" w:type="pct"/>
            <w:noWrap/>
          </w:tcPr>
          <w:p w14:paraId="5408E243" w14:textId="77777777" w:rsidR="007554D1" w:rsidRPr="00E053BE" w:rsidRDefault="007554D1" w:rsidP="00823B6A">
            <w:pPr>
              <w:pStyle w:val="TableText"/>
              <w:ind w:right="288"/>
            </w:pPr>
            <w:r w:rsidRPr="00E053BE">
              <w:t>2</w:t>
            </w:r>
          </w:p>
        </w:tc>
      </w:tr>
      <w:tr w:rsidR="007554D1" w:rsidRPr="00E053BE" w14:paraId="26C0DE66" w14:textId="77777777" w:rsidTr="00823B6A">
        <w:trPr>
          <w:trHeight w:val="300"/>
        </w:trPr>
        <w:tc>
          <w:tcPr>
            <w:tcW w:w="1202" w:type="pct"/>
            <w:noWrap/>
          </w:tcPr>
          <w:p w14:paraId="01017186" w14:textId="77777777" w:rsidR="007554D1" w:rsidRPr="00E053BE" w:rsidRDefault="007554D1" w:rsidP="00823B6A">
            <w:pPr>
              <w:pStyle w:val="TableText"/>
              <w:ind w:right="144"/>
            </w:pPr>
            <w:r w:rsidRPr="00E053BE">
              <w:t>20</w:t>
            </w:r>
          </w:p>
        </w:tc>
        <w:tc>
          <w:tcPr>
            <w:tcW w:w="1202" w:type="pct"/>
            <w:noWrap/>
          </w:tcPr>
          <w:p w14:paraId="2F6CD3F5" w14:textId="77777777" w:rsidR="007554D1" w:rsidRPr="00E053BE" w:rsidRDefault="007554D1" w:rsidP="00823B6A">
            <w:pPr>
              <w:pStyle w:val="TableText"/>
              <w:ind w:right="144"/>
            </w:pPr>
            <w:r w:rsidRPr="00E053BE">
              <w:t>454</w:t>
            </w:r>
          </w:p>
        </w:tc>
        <w:tc>
          <w:tcPr>
            <w:tcW w:w="1237" w:type="pct"/>
            <w:noWrap/>
          </w:tcPr>
          <w:p w14:paraId="7D0C3345" w14:textId="77777777" w:rsidR="007554D1" w:rsidRPr="00E053BE" w:rsidRDefault="007554D1" w:rsidP="00823B6A">
            <w:pPr>
              <w:pStyle w:val="TableText"/>
              <w:ind w:right="216"/>
            </w:pPr>
            <w:r w:rsidRPr="00E053BE">
              <w:t>4</w:t>
            </w:r>
          </w:p>
        </w:tc>
        <w:tc>
          <w:tcPr>
            <w:tcW w:w="1359" w:type="pct"/>
            <w:noWrap/>
          </w:tcPr>
          <w:p w14:paraId="5817DE88" w14:textId="77777777" w:rsidR="007554D1" w:rsidRPr="00E053BE" w:rsidRDefault="007554D1" w:rsidP="00823B6A">
            <w:pPr>
              <w:pStyle w:val="TableText"/>
              <w:ind w:right="288"/>
            </w:pPr>
            <w:r w:rsidRPr="00E053BE">
              <w:t>2</w:t>
            </w:r>
          </w:p>
        </w:tc>
      </w:tr>
      <w:tr w:rsidR="007554D1" w:rsidRPr="00E053BE" w14:paraId="3BFAD1E2" w14:textId="77777777" w:rsidTr="00823B6A">
        <w:trPr>
          <w:trHeight w:val="300"/>
        </w:trPr>
        <w:tc>
          <w:tcPr>
            <w:tcW w:w="1202" w:type="pct"/>
            <w:noWrap/>
          </w:tcPr>
          <w:p w14:paraId="5020C479" w14:textId="77777777" w:rsidR="007554D1" w:rsidRPr="00E053BE" w:rsidRDefault="007554D1" w:rsidP="00823B6A">
            <w:pPr>
              <w:pStyle w:val="TableText"/>
              <w:ind w:right="144"/>
            </w:pPr>
            <w:r w:rsidRPr="00E053BE">
              <w:t>21</w:t>
            </w:r>
          </w:p>
        </w:tc>
        <w:tc>
          <w:tcPr>
            <w:tcW w:w="1202" w:type="pct"/>
            <w:noWrap/>
          </w:tcPr>
          <w:p w14:paraId="141E327F" w14:textId="77777777" w:rsidR="007554D1" w:rsidRPr="00E053BE" w:rsidRDefault="007554D1" w:rsidP="00823B6A">
            <w:pPr>
              <w:pStyle w:val="TableText"/>
              <w:ind w:right="144"/>
            </w:pPr>
            <w:r w:rsidRPr="00E053BE">
              <w:t>455</w:t>
            </w:r>
          </w:p>
        </w:tc>
        <w:tc>
          <w:tcPr>
            <w:tcW w:w="1237" w:type="pct"/>
            <w:noWrap/>
          </w:tcPr>
          <w:p w14:paraId="6583F220" w14:textId="77777777" w:rsidR="007554D1" w:rsidRPr="00E053BE" w:rsidRDefault="007554D1" w:rsidP="00823B6A">
            <w:pPr>
              <w:pStyle w:val="TableText"/>
              <w:ind w:right="216"/>
            </w:pPr>
            <w:r w:rsidRPr="00E053BE">
              <w:t>4</w:t>
            </w:r>
          </w:p>
        </w:tc>
        <w:tc>
          <w:tcPr>
            <w:tcW w:w="1359" w:type="pct"/>
            <w:noWrap/>
          </w:tcPr>
          <w:p w14:paraId="11EC941D" w14:textId="77777777" w:rsidR="007554D1" w:rsidRPr="00E053BE" w:rsidRDefault="007554D1" w:rsidP="00823B6A">
            <w:pPr>
              <w:pStyle w:val="TableText"/>
              <w:ind w:right="288"/>
            </w:pPr>
            <w:r w:rsidRPr="00E053BE">
              <w:t>2</w:t>
            </w:r>
          </w:p>
        </w:tc>
      </w:tr>
      <w:tr w:rsidR="007554D1" w:rsidRPr="00E053BE" w14:paraId="4C574471" w14:textId="77777777" w:rsidTr="00823B6A">
        <w:trPr>
          <w:trHeight w:val="300"/>
        </w:trPr>
        <w:tc>
          <w:tcPr>
            <w:tcW w:w="1202" w:type="pct"/>
            <w:noWrap/>
          </w:tcPr>
          <w:p w14:paraId="2052B188" w14:textId="77777777" w:rsidR="007554D1" w:rsidRPr="00E053BE" w:rsidRDefault="007554D1" w:rsidP="00823B6A">
            <w:pPr>
              <w:pStyle w:val="TableText"/>
              <w:ind w:right="144"/>
            </w:pPr>
            <w:r w:rsidRPr="00E053BE">
              <w:t>22</w:t>
            </w:r>
          </w:p>
        </w:tc>
        <w:tc>
          <w:tcPr>
            <w:tcW w:w="1202" w:type="pct"/>
            <w:noWrap/>
          </w:tcPr>
          <w:p w14:paraId="1F716D80" w14:textId="77777777" w:rsidR="007554D1" w:rsidRPr="00E053BE" w:rsidRDefault="007554D1" w:rsidP="00823B6A">
            <w:pPr>
              <w:pStyle w:val="TableText"/>
              <w:ind w:right="144"/>
            </w:pPr>
            <w:r w:rsidRPr="00E053BE">
              <w:t>457</w:t>
            </w:r>
          </w:p>
        </w:tc>
        <w:tc>
          <w:tcPr>
            <w:tcW w:w="1237" w:type="pct"/>
            <w:noWrap/>
          </w:tcPr>
          <w:p w14:paraId="5D8278BA" w14:textId="77777777" w:rsidR="007554D1" w:rsidRPr="00E053BE" w:rsidRDefault="007554D1" w:rsidP="00823B6A">
            <w:pPr>
              <w:pStyle w:val="TableText"/>
              <w:ind w:right="216"/>
            </w:pPr>
            <w:r w:rsidRPr="00E053BE">
              <w:t>4</w:t>
            </w:r>
          </w:p>
        </w:tc>
        <w:tc>
          <w:tcPr>
            <w:tcW w:w="1359" w:type="pct"/>
            <w:noWrap/>
          </w:tcPr>
          <w:p w14:paraId="715E5E5F" w14:textId="77777777" w:rsidR="007554D1" w:rsidRPr="00E053BE" w:rsidRDefault="007554D1" w:rsidP="00823B6A">
            <w:pPr>
              <w:pStyle w:val="TableText"/>
              <w:ind w:right="288"/>
            </w:pPr>
            <w:r w:rsidRPr="00E053BE">
              <w:t>2</w:t>
            </w:r>
          </w:p>
        </w:tc>
      </w:tr>
      <w:tr w:rsidR="007554D1" w:rsidRPr="00E053BE" w14:paraId="0B64DD77" w14:textId="77777777" w:rsidTr="00823B6A">
        <w:trPr>
          <w:trHeight w:val="300"/>
        </w:trPr>
        <w:tc>
          <w:tcPr>
            <w:tcW w:w="1202" w:type="pct"/>
            <w:noWrap/>
          </w:tcPr>
          <w:p w14:paraId="4AE98C79" w14:textId="77777777" w:rsidR="007554D1" w:rsidRPr="00E053BE" w:rsidRDefault="007554D1" w:rsidP="00823B6A">
            <w:pPr>
              <w:pStyle w:val="TableText"/>
              <w:ind w:right="144"/>
            </w:pPr>
            <w:r w:rsidRPr="00E053BE">
              <w:t>23</w:t>
            </w:r>
          </w:p>
        </w:tc>
        <w:tc>
          <w:tcPr>
            <w:tcW w:w="1202" w:type="pct"/>
            <w:noWrap/>
          </w:tcPr>
          <w:p w14:paraId="7CBEED99" w14:textId="77777777" w:rsidR="007554D1" w:rsidRPr="00E053BE" w:rsidRDefault="007554D1" w:rsidP="00823B6A">
            <w:pPr>
              <w:pStyle w:val="TableText"/>
              <w:ind w:right="144"/>
            </w:pPr>
            <w:r w:rsidRPr="00E053BE">
              <w:t>459</w:t>
            </w:r>
          </w:p>
        </w:tc>
        <w:tc>
          <w:tcPr>
            <w:tcW w:w="1237" w:type="pct"/>
            <w:noWrap/>
          </w:tcPr>
          <w:p w14:paraId="43ADF926" w14:textId="77777777" w:rsidR="007554D1" w:rsidRPr="00E053BE" w:rsidRDefault="007554D1" w:rsidP="00823B6A">
            <w:pPr>
              <w:pStyle w:val="TableText"/>
              <w:ind w:right="216"/>
            </w:pPr>
            <w:r w:rsidRPr="00E053BE">
              <w:t>5</w:t>
            </w:r>
          </w:p>
        </w:tc>
        <w:tc>
          <w:tcPr>
            <w:tcW w:w="1359" w:type="pct"/>
            <w:noWrap/>
          </w:tcPr>
          <w:p w14:paraId="043BF64F" w14:textId="77777777" w:rsidR="007554D1" w:rsidRPr="00E053BE" w:rsidRDefault="007554D1" w:rsidP="00823B6A">
            <w:pPr>
              <w:pStyle w:val="TableText"/>
              <w:ind w:right="288"/>
            </w:pPr>
            <w:r w:rsidRPr="00E053BE">
              <w:t>2</w:t>
            </w:r>
          </w:p>
        </w:tc>
      </w:tr>
      <w:tr w:rsidR="007554D1" w:rsidRPr="00E053BE" w14:paraId="4EBE930B" w14:textId="77777777" w:rsidTr="00823B6A">
        <w:trPr>
          <w:trHeight w:val="300"/>
        </w:trPr>
        <w:tc>
          <w:tcPr>
            <w:tcW w:w="1202" w:type="pct"/>
            <w:noWrap/>
          </w:tcPr>
          <w:p w14:paraId="3790CA84" w14:textId="77777777" w:rsidR="007554D1" w:rsidRPr="00E053BE" w:rsidRDefault="007554D1" w:rsidP="00823B6A">
            <w:pPr>
              <w:pStyle w:val="TableText"/>
              <w:ind w:right="144"/>
            </w:pPr>
            <w:r w:rsidRPr="00E053BE">
              <w:t>24</w:t>
            </w:r>
          </w:p>
        </w:tc>
        <w:tc>
          <w:tcPr>
            <w:tcW w:w="1202" w:type="pct"/>
            <w:noWrap/>
          </w:tcPr>
          <w:p w14:paraId="48B5EAD7" w14:textId="77777777" w:rsidR="007554D1" w:rsidRPr="00E053BE" w:rsidRDefault="007554D1" w:rsidP="00823B6A">
            <w:pPr>
              <w:pStyle w:val="TableText"/>
              <w:ind w:right="144"/>
            </w:pPr>
            <w:r w:rsidRPr="00E053BE">
              <w:t>461</w:t>
            </w:r>
          </w:p>
        </w:tc>
        <w:tc>
          <w:tcPr>
            <w:tcW w:w="1237" w:type="pct"/>
            <w:noWrap/>
          </w:tcPr>
          <w:p w14:paraId="05FF1F7D" w14:textId="77777777" w:rsidR="007554D1" w:rsidRPr="00E053BE" w:rsidRDefault="007554D1" w:rsidP="00823B6A">
            <w:pPr>
              <w:pStyle w:val="TableText"/>
              <w:ind w:right="216"/>
            </w:pPr>
            <w:r w:rsidRPr="00E053BE">
              <w:t>5</w:t>
            </w:r>
          </w:p>
        </w:tc>
        <w:tc>
          <w:tcPr>
            <w:tcW w:w="1359" w:type="pct"/>
            <w:noWrap/>
          </w:tcPr>
          <w:p w14:paraId="2767A8AC" w14:textId="77777777" w:rsidR="007554D1" w:rsidRPr="00E053BE" w:rsidRDefault="007554D1" w:rsidP="00823B6A">
            <w:pPr>
              <w:pStyle w:val="TableText"/>
              <w:ind w:right="288"/>
            </w:pPr>
            <w:r w:rsidRPr="00E053BE">
              <w:t>3</w:t>
            </w:r>
          </w:p>
        </w:tc>
      </w:tr>
      <w:tr w:rsidR="007554D1" w:rsidRPr="00E053BE" w14:paraId="739A6B95" w14:textId="77777777" w:rsidTr="00823B6A">
        <w:trPr>
          <w:trHeight w:val="300"/>
        </w:trPr>
        <w:tc>
          <w:tcPr>
            <w:tcW w:w="1202" w:type="pct"/>
            <w:noWrap/>
          </w:tcPr>
          <w:p w14:paraId="001BEE8F" w14:textId="77777777" w:rsidR="007554D1" w:rsidRPr="00E053BE" w:rsidRDefault="007554D1" w:rsidP="00823B6A">
            <w:pPr>
              <w:pStyle w:val="TableText"/>
              <w:ind w:right="144"/>
            </w:pPr>
            <w:r w:rsidRPr="00E053BE">
              <w:t>25</w:t>
            </w:r>
          </w:p>
        </w:tc>
        <w:tc>
          <w:tcPr>
            <w:tcW w:w="1202" w:type="pct"/>
            <w:noWrap/>
          </w:tcPr>
          <w:p w14:paraId="4A9B8418" w14:textId="77777777" w:rsidR="007554D1" w:rsidRPr="00E053BE" w:rsidRDefault="007554D1" w:rsidP="00823B6A">
            <w:pPr>
              <w:pStyle w:val="TableText"/>
              <w:ind w:right="144"/>
            </w:pPr>
            <w:r w:rsidRPr="00E053BE">
              <w:t>464</w:t>
            </w:r>
          </w:p>
        </w:tc>
        <w:tc>
          <w:tcPr>
            <w:tcW w:w="1237" w:type="pct"/>
            <w:noWrap/>
          </w:tcPr>
          <w:p w14:paraId="4B2763A3" w14:textId="77777777" w:rsidR="007554D1" w:rsidRPr="00E053BE" w:rsidRDefault="007554D1" w:rsidP="00823B6A">
            <w:pPr>
              <w:pStyle w:val="TableText"/>
              <w:ind w:right="216"/>
            </w:pPr>
            <w:r w:rsidRPr="00E053BE">
              <w:t>5</w:t>
            </w:r>
          </w:p>
        </w:tc>
        <w:tc>
          <w:tcPr>
            <w:tcW w:w="1359" w:type="pct"/>
            <w:noWrap/>
          </w:tcPr>
          <w:p w14:paraId="4126410D" w14:textId="77777777" w:rsidR="007554D1" w:rsidRPr="00E053BE" w:rsidRDefault="007554D1" w:rsidP="00823B6A">
            <w:pPr>
              <w:pStyle w:val="TableText"/>
              <w:ind w:right="288"/>
            </w:pPr>
            <w:r w:rsidRPr="00E053BE">
              <w:t>3</w:t>
            </w:r>
          </w:p>
        </w:tc>
      </w:tr>
      <w:tr w:rsidR="007554D1" w:rsidRPr="00E053BE" w14:paraId="3ECACDFF" w14:textId="77777777" w:rsidTr="00823B6A">
        <w:trPr>
          <w:trHeight w:val="300"/>
        </w:trPr>
        <w:tc>
          <w:tcPr>
            <w:tcW w:w="1202" w:type="pct"/>
            <w:noWrap/>
          </w:tcPr>
          <w:p w14:paraId="061E277F" w14:textId="77777777" w:rsidR="007554D1" w:rsidRPr="00E053BE" w:rsidRDefault="007554D1" w:rsidP="00823B6A">
            <w:pPr>
              <w:pStyle w:val="TableText"/>
              <w:ind w:right="144"/>
            </w:pPr>
            <w:r w:rsidRPr="00E053BE">
              <w:t>26</w:t>
            </w:r>
          </w:p>
        </w:tc>
        <w:tc>
          <w:tcPr>
            <w:tcW w:w="1202" w:type="pct"/>
            <w:noWrap/>
          </w:tcPr>
          <w:p w14:paraId="4DDDEA0F" w14:textId="77777777" w:rsidR="007554D1" w:rsidRPr="00E053BE" w:rsidRDefault="007554D1" w:rsidP="00823B6A">
            <w:pPr>
              <w:pStyle w:val="TableText"/>
              <w:ind w:right="144"/>
            </w:pPr>
            <w:r w:rsidRPr="00E053BE">
              <w:t>466</w:t>
            </w:r>
          </w:p>
        </w:tc>
        <w:tc>
          <w:tcPr>
            <w:tcW w:w="1237" w:type="pct"/>
            <w:noWrap/>
          </w:tcPr>
          <w:p w14:paraId="556920C2" w14:textId="77777777" w:rsidR="007554D1" w:rsidRPr="00E053BE" w:rsidRDefault="007554D1" w:rsidP="00823B6A">
            <w:pPr>
              <w:pStyle w:val="TableText"/>
              <w:ind w:right="216"/>
            </w:pPr>
            <w:r w:rsidRPr="00E053BE">
              <w:t>6</w:t>
            </w:r>
          </w:p>
        </w:tc>
        <w:tc>
          <w:tcPr>
            <w:tcW w:w="1359" w:type="pct"/>
            <w:noWrap/>
          </w:tcPr>
          <w:p w14:paraId="3D1A8E1D" w14:textId="77777777" w:rsidR="007554D1" w:rsidRPr="00E053BE" w:rsidRDefault="007554D1" w:rsidP="00823B6A">
            <w:pPr>
              <w:pStyle w:val="TableText"/>
              <w:ind w:right="288"/>
            </w:pPr>
            <w:r w:rsidRPr="00E053BE">
              <w:t>3</w:t>
            </w:r>
          </w:p>
        </w:tc>
      </w:tr>
      <w:tr w:rsidR="007554D1" w:rsidRPr="00E053BE" w14:paraId="31738FDD" w14:textId="77777777" w:rsidTr="00823B6A">
        <w:trPr>
          <w:trHeight w:val="300"/>
        </w:trPr>
        <w:tc>
          <w:tcPr>
            <w:tcW w:w="1202" w:type="pct"/>
            <w:noWrap/>
          </w:tcPr>
          <w:p w14:paraId="054D72DA" w14:textId="77777777" w:rsidR="007554D1" w:rsidRPr="00E053BE" w:rsidRDefault="007554D1" w:rsidP="00823B6A">
            <w:pPr>
              <w:pStyle w:val="TableText"/>
              <w:ind w:right="144"/>
            </w:pPr>
            <w:r w:rsidRPr="00E053BE">
              <w:t>27</w:t>
            </w:r>
          </w:p>
        </w:tc>
        <w:tc>
          <w:tcPr>
            <w:tcW w:w="1202" w:type="pct"/>
            <w:noWrap/>
          </w:tcPr>
          <w:p w14:paraId="073BC60D" w14:textId="77777777" w:rsidR="007554D1" w:rsidRPr="00E053BE" w:rsidRDefault="007554D1" w:rsidP="00823B6A">
            <w:pPr>
              <w:pStyle w:val="TableText"/>
              <w:ind w:right="144"/>
            </w:pPr>
            <w:r w:rsidRPr="00E053BE">
              <w:t>470</w:t>
            </w:r>
          </w:p>
        </w:tc>
        <w:tc>
          <w:tcPr>
            <w:tcW w:w="1237" w:type="pct"/>
            <w:noWrap/>
          </w:tcPr>
          <w:p w14:paraId="1B29A4AF" w14:textId="77777777" w:rsidR="007554D1" w:rsidRPr="00E053BE" w:rsidRDefault="007554D1" w:rsidP="00823B6A">
            <w:pPr>
              <w:pStyle w:val="TableText"/>
              <w:ind w:right="216"/>
            </w:pPr>
            <w:r w:rsidRPr="00E053BE">
              <w:t>7</w:t>
            </w:r>
          </w:p>
        </w:tc>
        <w:tc>
          <w:tcPr>
            <w:tcW w:w="1359" w:type="pct"/>
            <w:noWrap/>
          </w:tcPr>
          <w:p w14:paraId="279F9DC0" w14:textId="77777777" w:rsidR="007554D1" w:rsidRPr="00E053BE" w:rsidRDefault="007554D1" w:rsidP="00823B6A">
            <w:pPr>
              <w:pStyle w:val="TableText"/>
              <w:ind w:right="288"/>
            </w:pPr>
            <w:r w:rsidRPr="00E053BE">
              <w:t>3</w:t>
            </w:r>
          </w:p>
        </w:tc>
      </w:tr>
      <w:tr w:rsidR="007554D1" w:rsidRPr="00E053BE" w14:paraId="2F0DADC0" w14:textId="77777777" w:rsidTr="00823B6A">
        <w:trPr>
          <w:trHeight w:val="300"/>
        </w:trPr>
        <w:tc>
          <w:tcPr>
            <w:tcW w:w="1202" w:type="pct"/>
            <w:noWrap/>
          </w:tcPr>
          <w:p w14:paraId="3962E535" w14:textId="77777777" w:rsidR="007554D1" w:rsidRPr="00E053BE" w:rsidRDefault="007554D1" w:rsidP="00823B6A">
            <w:pPr>
              <w:pStyle w:val="TableText"/>
              <w:ind w:right="144"/>
            </w:pPr>
            <w:r w:rsidRPr="00E053BE">
              <w:t>28</w:t>
            </w:r>
          </w:p>
        </w:tc>
        <w:tc>
          <w:tcPr>
            <w:tcW w:w="1202" w:type="pct"/>
            <w:noWrap/>
          </w:tcPr>
          <w:p w14:paraId="21FFE684" w14:textId="77777777" w:rsidR="007554D1" w:rsidRPr="00E053BE" w:rsidRDefault="007554D1" w:rsidP="00823B6A">
            <w:pPr>
              <w:pStyle w:val="TableText"/>
              <w:ind w:right="144"/>
            </w:pPr>
            <w:r w:rsidRPr="00E053BE">
              <w:t>475</w:t>
            </w:r>
          </w:p>
        </w:tc>
        <w:tc>
          <w:tcPr>
            <w:tcW w:w="1237" w:type="pct"/>
            <w:noWrap/>
          </w:tcPr>
          <w:p w14:paraId="713B1BA2" w14:textId="77777777" w:rsidR="007554D1" w:rsidRPr="00E053BE" w:rsidRDefault="007554D1" w:rsidP="00823B6A">
            <w:pPr>
              <w:pStyle w:val="TableText"/>
              <w:ind w:right="216"/>
            </w:pPr>
            <w:r w:rsidRPr="00E053BE">
              <w:t>8</w:t>
            </w:r>
          </w:p>
        </w:tc>
        <w:tc>
          <w:tcPr>
            <w:tcW w:w="1359" w:type="pct"/>
            <w:noWrap/>
          </w:tcPr>
          <w:p w14:paraId="03A01336" w14:textId="77777777" w:rsidR="007554D1" w:rsidRPr="00E053BE" w:rsidRDefault="007554D1" w:rsidP="00823B6A">
            <w:pPr>
              <w:pStyle w:val="TableText"/>
              <w:ind w:right="288"/>
            </w:pPr>
            <w:r w:rsidRPr="00E053BE">
              <w:t>3</w:t>
            </w:r>
          </w:p>
        </w:tc>
      </w:tr>
      <w:tr w:rsidR="007554D1" w:rsidRPr="00E053BE" w14:paraId="38F84CA7" w14:textId="77777777" w:rsidTr="00823B6A">
        <w:trPr>
          <w:trHeight w:val="300"/>
        </w:trPr>
        <w:tc>
          <w:tcPr>
            <w:tcW w:w="1202" w:type="pct"/>
            <w:noWrap/>
          </w:tcPr>
          <w:p w14:paraId="3ACF5BE4" w14:textId="77777777" w:rsidR="007554D1" w:rsidRPr="00E053BE" w:rsidRDefault="007554D1" w:rsidP="00823B6A">
            <w:pPr>
              <w:pStyle w:val="TableText"/>
              <w:ind w:right="144"/>
            </w:pPr>
            <w:r w:rsidRPr="00E053BE">
              <w:t>29</w:t>
            </w:r>
          </w:p>
        </w:tc>
        <w:tc>
          <w:tcPr>
            <w:tcW w:w="1202" w:type="pct"/>
            <w:noWrap/>
          </w:tcPr>
          <w:p w14:paraId="40051C0F" w14:textId="77777777" w:rsidR="007554D1" w:rsidRPr="00E053BE" w:rsidRDefault="007554D1" w:rsidP="00823B6A">
            <w:pPr>
              <w:pStyle w:val="TableText"/>
              <w:ind w:right="144"/>
            </w:pPr>
            <w:r w:rsidRPr="00E053BE">
              <w:t>483</w:t>
            </w:r>
          </w:p>
        </w:tc>
        <w:tc>
          <w:tcPr>
            <w:tcW w:w="1237" w:type="pct"/>
            <w:noWrap/>
          </w:tcPr>
          <w:p w14:paraId="1F124A50" w14:textId="77777777" w:rsidR="007554D1" w:rsidRPr="00E053BE" w:rsidRDefault="007554D1" w:rsidP="00823B6A">
            <w:pPr>
              <w:pStyle w:val="TableText"/>
              <w:ind w:right="216"/>
            </w:pPr>
            <w:r w:rsidRPr="00E053BE">
              <w:t>11</w:t>
            </w:r>
          </w:p>
        </w:tc>
        <w:tc>
          <w:tcPr>
            <w:tcW w:w="1359" w:type="pct"/>
            <w:noWrap/>
          </w:tcPr>
          <w:p w14:paraId="1BB990E4" w14:textId="77777777" w:rsidR="007554D1" w:rsidRPr="00E053BE" w:rsidRDefault="007554D1" w:rsidP="00823B6A">
            <w:pPr>
              <w:pStyle w:val="TableText"/>
              <w:ind w:right="288"/>
            </w:pPr>
            <w:r w:rsidRPr="00E053BE">
              <w:t>3</w:t>
            </w:r>
          </w:p>
        </w:tc>
      </w:tr>
      <w:tr w:rsidR="007554D1" w:rsidRPr="00E053BE" w14:paraId="2DEBF453" w14:textId="77777777" w:rsidTr="00823B6A">
        <w:trPr>
          <w:trHeight w:val="300"/>
        </w:trPr>
        <w:tc>
          <w:tcPr>
            <w:tcW w:w="1202" w:type="pct"/>
            <w:tcBorders>
              <w:bottom w:val="single" w:sz="12" w:space="0" w:color="auto"/>
            </w:tcBorders>
            <w:noWrap/>
          </w:tcPr>
          <w:p w14:paraId="28A163A2"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527803D5" w14:textId="77777777" w:rsidR="007554D1" w:rsidRPr="00E053BE" w:rsidRDefault="007554D1" w:rsidP="00823B6A">
            <w:pPr>
              <w:pStyle w:val="TableText"/>
              <w:ind w:right="144"/>
            </w:pPr>
            <w:r w:rsidRPr="00E053BE">
              <w:t>499</w:t>
            </w:r>
          </w:p>
        </w:tc>
        <w:tc>
          <w:tcPr>
            <w:tcW w:w="1237" w:type="pct"/>
            <w:tcBorders>
              <w:bottom w:val="single" w:sz="12" w:space="0" w:color="auto"/>
            </w:tcBorders>
            <w:noWrap/>
          </w:tcPr>
          <w:p w14:paraId="6137F53E" w14:textId="77777777" w:rsidR="007554D1" w:rsidRPr="00E053BE" w:rsidRDefault="007554D1" w:rsidP="00823B6A">
            <w:pPr>
              <w:pStyle w:val="TableText"/>
              <w:ind w:right="216"/>
            </w:pPr>
            <w:r w:rsidRPr="00E053BE">
              <w:t>41</w:t>
            </w:r>
          </w:p>
        </w:tc>
        <w:tc>
          <w:tcPr>
            <w:tcW w:w="1359" w:type="pct"/>
            <w:tcBorders>
              <w:bottom w:val="single" w:sz="12" w:space="0" w:color="auto"/>
            </w:tcBorders>
            <w:noWrap/>
          </w:tcPr>
          <w:p w14:paraId="3AC836D2" w14:textId="77777777" w:rsidR="007554D1" w:rsidRPr="00E053BE" w:rsidRDefault="007554D1" w:rsidP="00823B6A">
            <w:pPr>
              <w:pStyle w:val="TableText"/>
              <w:ind w:right="288"/>
            </w:pPr>
            <w:r w:rsidRPr="00E053BE">
              <w:t>3</w:t>
            </w:r>
          </w:p>
        </w:tc>
      </w:tr>
    </w:tbl>
    <w:p w14:paraId="5008EC6B" w14:textId="77777777" w:rsidR="007554D1" w:rsidRPr="00E053BE" w:rsidRDefault="007554D1" w:rsidP="007554D1">
      <w:pPr>
        <w:pStyle w:val="Caption"/>
      </w:pPr>
      <w:bookmarkStart w:id="2144" w:name="_Toc160113715"/>
      <w:bookmarkStart w:id="2145" w:name="_Toc193442698"/>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4</w:t>
      </w:r>
      <w:r w:rsidRPr="00E053BE">
        <w:rPr>
          <w:noProof/>
        </w:rPr>
        <w:fldChar w:fldCharType="end"/>
      </w:r>
      <w:r w:rsidRPr="00E053BE">
        <w:t xml:space="preserve">  Raw-to-Scale-Score Conversion Table for Grade Span Three Through Five</w:t>
      </w:r>
      <w:bookmarkEnd w:id="2144"/>
      <w:bookmarkEnd w:id="2145"/>
    </w:p>
    <w:tbl>
      <w:tblPr>
        <w:tblStyle w:val="TRs"/>
        <w:tblW w:w="1851" w:type="pct"/>
        <w:tblLook w:val="04A0" w:firstRow="1" w:lastRow="0" w:firstColumn="1" w:lastColumn="0" w:noHBand="0" w:noVBand="1"/>
      </w:tblPr>
      <w:tblGrid>
        <w:gridCol w:w="884"/>
        <w:gridCol w:w="884"/>
        <w:gridCol w:w="910"/>
        <w:gridCol w:w="1000"/>
      </w:tblGrid>
      <w:tr w:rsidR="007554D1" w:rsidRPr="00E053BE" w14:paraId="565F2054"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01629DAA" w14:textId="77777777" w:rsidR="007554D1" w:rsidRPr="00E053BE" w:rsidRDefault="007554D1" w:rsidP="00823B6A">
            <w:pPr>
              <w:pStyle w:val="TableHead"/>
              <w:rPr>
                <w:b w:val="0"/>
              </w:rPr>
            </w:pPr>
            <w:r w:rsidRPr="00E053BE">
              <w:t>Raw Score</w:t>
            </w:r>
          </w:p>
        </w:tc>
        <w:tc>
          <w:tcPr>
            <w:tcW w:w="1202" w:type="pct"/>
            <w:hideMark/>
          </w:tcPr>
          <w:p w14:paraId="3F473F9A" w14:textId="77777777" w:rsidR="007554D1" w:rsidRPr="00E053BE" w:rsidRDefault="007554D1" w:rsidP="00823B6A">
            <w:pPr>
              <w:pStyle w:val="TableHead"/>
              <w:rPr>
                <w:b w:val="0"/>
              </w:rPr>
            </w:pPr>
            <w:r w:rsidRPr="00E053BE">
              <w:t>Scale Score</w:t>
            </w:r>
          </w:p>
        </w:tc>
        <w:tc>
          <w:tcPr>
            <w:tcW w:w="1237" w:type="pct"/>
          </w:tcPr>
          <w:p w14:paraId="2B5FBD4E" w14:textId="77777777" w:rsidR="007554D1" w:rsidRPr="00E053BE" w:rsidRDefault="007554D1" w:rsidP="00823B6A">
            <w:pPr>
              <w:pStyle w:val="TableHead"/>
              <w:rPr>
                <w:b w:val="0"/>
              </w:rPr>
            </w:pPr>
            <w:r w:rsidRPr="00E053BE">
              <w:t>CSEM</w:t>
            </w:r>
          </w:p>
        </w:tc>
        <w:tc>
          <w:tcPr>
            <w:tcW w:w="1359" w:type="pct"/>
            <w:hideMark/>
          </w:tcPr>
          <w:p w14:paraId="12EE2DC8" w14:textId="77777777" w:rsidR="007554D1" w:rsidRPr="00E053BE" w:rsidRDefault="007554D1" w:rsidP="00823B6A">
            <w:pPr>
              <w:pStyle w:val="TableHead"/>
              <w:rPr>
                <w:b w:val="0"/>
              </w:rPr>
            </w:pPr>
            <w:r w:rsidRPr="00E053BE">
              <w:t>Level</w:t>
            </w:r>
          </w:p>
        </w:tc>
      </w:tr>
      <w:tr w:rsidR="007554D1" w:rsidRPr="00E053BE" w14:paraId="63358C84" w14:textId="77777777" w:rsidTr="00823B6A">
        <w:trPr>
          <w:trHeight w:val="300"/>
        </w:trPr>
        <w:tc>
          <w:tcPr>
            <w:tcW w:w="1202" w:type="pct"/>
            <w:noWrap/>
          </w:tcPr>
          <w:p w14:paraId="1A682C15" w14:textId="77777777" w:rsidR="007554D1" w:rsidRPr="00E053BE" w:rsidRDefault="007554D1" w:rsidP="00823B6A">
            <w:pPr>
              <w:pStyle w:val="TableText"/>
              <w:keepNext/>
              <w:ind w:right="144"/>
            </w:pPr>
            <w:r w:rsidRPr="00E053BE">
              <w:t>0</w:t>
            </w:r>
          </w:p>
        </w:tc>
        <w:tc>
          <w:tcPr>
            <w:tcW w:w="1202" w:type="pct"/>
            <w:noWrap/>
          </w:tcPr>
          <w:p w14:paraId="296FD4E2" w14:textId="77777777" w:rsidR="007554D1" w:rsidRPr="00E053BE" w:rsidRDefault="007554D1" w:rsidP="00823B6A">
            <w:pPr>
              <w:pStyle w:val="TableText"/>
              <w:ind w:right="144"/>
            </w:pPr>
            <w:r w:rsidRPr="00E053BE">
              <w:t>501</w:t>
            </w:r>
          </w:p>
        </w:tc>
        <w:tc>
          <w:tcPr>
            <w:tcW w:w="1237" w:type="pct"/>
            <w:noWrap/>
          </w:tcPr>
          <w:p w14:paraId="42469EDE" w14:textId="77777777" w:rsidR="007554D1" w:rsidRPr="00E053BE" w:rsidRDefault="007554D1" w:rsidP="00823B6A">
            <w:pPr>
              <w:pStyle w:val="TableText"/>
              <w:ind w:right="216"/>
            </w:pPr>
            <w:r w:rsidRPr="00E053BE">
              <w:t>24</w:t>
            </w:r>
          </w:p>
        </w:tc>
        <w:tc>
          <w:tcPr>
            <w:tcW w:w="1359" w:type="pct"/>
            <w:noWrap/>
          </w:tcPr>
          <w:p w14:paraId="2A499067" w14:textId="77777777" w:rsidR="007554D1" w:rsidRPr="00E053BE" w:rsidRDefault="007554D1" w:rsidP="00823B6A">
            <w:pPr>
              <w:pStyle w:val="TableText"/>
              <w:ind w:right="288"/>
            </w:pPr>
            <w:r w:rsidRPr="00E053BE">
              <w:t>1</w:t>
            </w:r>
          </w:p>
        </w:tc>
      </w:tr>
      <w:tr w:rsidR="007554D1" w:rsidRPr="00E053BE" w14:paraId="6B7AE102" w14:textId="77777777" w:rsidTr="00823B6A">
        <w:trPr>
          <w:trHeight w:val="300"/>
        </w:trPr>
        <w:tc>
          <w:tcPr>
            <w:tcW w:w="1202" w:type="pct"/>
            <w:noWrap/>
          </w:tcPr>
          <w:p w14:paraId="185CA0A3" w14:textId="77777777" w:rsidR="007554D1" w:rsidRPr="00E053BE" w:rsidRDefault="007554D1" w:rsidP="00823B6A">
            <w:pPr>
              <w:pStyle w:val="TableText"/>
              <w:keepNext/>
              <w:ind w:right="144"/>
            </w:pPr>
            <w:r w:rsidRPr="00E053BE">
              <w:t>1</w:t>
            </w:r>
          </w:p>
        </w:tc>
        <w:tc>
          <w:tcPr>
            <w:tcW w:w="1202" w:type="pct"/>
            <w:noWrap/>
          </w:tcPr>
          <w:p w14:paraId="348B4A48" w14:textId="77777777" w:rsidR="007554D1" w:rsidRPr="00E053BE" w:rsidRDefault="007554D1" w:rsidP="00823B6A">
            <w:pPr>
              <w:pStyle w:val="TableText"/>
              <w:ind w:right="144"/>
            </w:pPr>
            <w:r w:rsidRPr="00E053BE">
              <w:t>514</w:t>
            </w:r>
          </w:p>
        </w:tc>
        <w:tc>
          <w:tcPr>
            <w:tcW w:w="1237" w:type="pct"/>
            <w:noWrap/>
          </w:tcPr>
          <w:p w14:paraId="5EAD876B" w14:textId="77777777" w:rsidR="007554D1" w:rsidRPr="00E053BE" w:rsidRDefault="007554D1" w:rsidP="00823B6A">
            <w:pPr>
              <w:pStyle w:val="TableText"/>
              <w:ind w:right="216"/>
            </w:pPr>
            <w:r w:rsidRPr="00E053BE">
              <w:t>9</w:t>
            </w:r>
          </w:p>
        </w:tc>
        <w:tc>
          <w:tcPr>
            <w:tcW w:w="1359" w:type="pct"/>
            <w:noWrap/>
          </w:tcPr>
          <w:p w14:paraId="4230F6DA" w14:textId="77777777" w:rsidR="007554D1" w:rsidRPr="00E053BE" w:rsidRDefault="007554D1" w:rsidP="00823B6A">
            <w:pPr>
              <w:pStyle w:val="TableText"/>
              <w:ind w:right="288"/>
            </w:pPr>
            <w:r w:rsidRPr="00E053BE">
              <w:t>1</w:t>
            </w:r>
          </w:p>
        </w:tc>
      </w:tr>
      <w:tr w:rsidR="007554D1" w:rsidRPr="00E053BE" w14:paraId="167C0212" w14:textId="77777777" w:rsidTr="00823B6A">
        <w:trPr>
          <w:trHeight w:val="300"/>
        </w:trPr>
        <w:tc>
          <w:tcPr>
            <w:tcW w:w="1202" w:type="pct"/>
            <w:noWrap/>
          </w:tcPr>
          <w:p w14:paraId="6417056E" w14:textId="77777777" w:rsidR="007554D1" w:rsidRPr="00E053BE" w:rsidRDefault="007554D1" w:rsidP="00823B6A">
            <w:pPr>
              <w:pStyle w:val="TableText"/>
              <w:keepNext/>
              <w:ind w:right="144"/>
            </w:pPr>
            <w:r w:rsidRPr="00E053BE">
              <w:t>2</w:t>
            </w:r>
          </w:p>
        </w:tc>
        <w:tc>
          <w:tcPr>
            <w:tcW w:w="1202" w:type="pct"/>
            <w:noWrap/>
          </w:tcPr>
          <w:p w14:paraId="623848F7" w14:textId="77777777" w:rsidR="007554D1" w:rsidRPr="00E053BE" w:rsidRDefault="007554D1" w:rsidP="00823B6A">
            <w:pPr>
              <w:pStyle w:val="TableText"/>
              <w:ind w:right="144"/>
            </w:pPr>
            <w:r w:rsidRPr="00E053BE">
              <w:t>521</w:t>
            </w:r>
          </w:p>
        </w:tc>
        <w:tc>
          <w:tcPr>
            <w:tcW w:w="1237" w:type="pct"/>
            <w:noWrap/>
          </w:tcPr>
          <w:p w14:paraId="24541D2D" w14:textId="77777777" w:rsidR="007554D1" w:rsidRPr="00E053BE" w:rsidRDefault="007554D1" w:rsidP="00823B6A">
            <w:pPr>
              <w:pStyle w:val="TableText"/>
              <w:ind w:right="216"/>
            </w:pPr>
            <w:r w:rsidRPr="00E053BE">
              <w:t>7</w:t>
            </w:r>
          </w:p>
        </w:tc>
        <w:tc>
          <w:tcPr>
            <w:tcW w:w="1359" w:type="pct"/>
            <w:noWrap/>
          </w:tcPr>
          <w:p w14:paraId="49EFFAF9" w14:textId="77777777" w:rsidR="007554D1" w:rsidRPr="00E053BE" w:rsidRDefault="007554D1" w:rsidP="00823B6A">
            <w:pPr>
              <w:pStyle w:val="TableText"/>
              <w:ind w:right="288"/>
            </w:pPr>
            <w:r w:rsidRPr="00E053BE">
              <w:t>1</w:t>
            </w:r>
          </w:p>
        </w:tc>
      </w:tr>
      <w:tr w:rsidR="007554D1" w:rsidRPr="00E053BE" w14:paraId="49D67729" w14:textId="77777777" w:rsidTr="00823B6A">
        <w:trPr>
          <w:trHeight w:val="300"/>
        </w:trPr>
        <w:tc>
          <w:tcPr>
            <w:tcW w:w="1202" w:type="pct"/>
            <w:noWrap/>
          </w:tcPr>
          <w:p w14:paraId="2E681753" w14:textId="77777777" w:rsidR="007554D1" w:rsidRPr="00E053BE" w:rsidRDefault="007554D1" w:rsidP="00823B6A">
            <w:pPr>
              <w:pStyle w:val="TableText"/>
              <w:keepNext/>
              <w:ind w:right="144"/>
            </w:pPr>
            <w:r w:rsidRPr="00E053BE">
              <w:t>3</w:t>
            </w:r>
          </w:p>
        </w:tc>
        <w:tc>
          <w:tcPr>
            <w:tcW w:w="1202" w:type="pct"/>
            <w:noWrap/>
          </w:tcPr>
          <w:p w14:paraId="6A539A20" w14:textId="77777777" w:rsidR="007554D1" w:rsidRPr="00E053BE" w:rsidRDefault="007554D1" w:rsidP="00823B6A">
            <w:pPr>
              <w:pStyle w:val="TableText"/>
              <w:ind w:right="144"/>
            </w:pPr>
            <w:r w:rsidRPr="00E053BE">
              <w:t>525</w:t>
            </w:r>
          </w:p>
        </w:tc>
        <w:tc>
          <w:tcPr>
            <w:tcW w:w="1237" w:type="pct"/>
            <w:noWrap/>
          </w:tcPr>
          <w:p w14:paraId="244CA8B3" w14:textId="77777777" w:rsidR="007554D1" w:rsidRPr="00E053BE" w:rsidRDefault="007554D1" w:rsidP="00823B6A">
            <w:pPr>
              <w:pStyle w:val="TableText"/>
              <w:ind w:right="216"/>
            </w:pPr>
            <w:r w:rsidRPr="00E053BE">
              <w:t>6</w:t>
            </w:r>
          </w:p>
        </w:tc>
        <w:tc>
          <w:tcPr>
            <w:tcW w:w="1359" w:type="pct"/>
            <w:noWrap/>
          </w:tcPr>
          <w:p w14:paraId="2BF0A429" w14:textId="77777777" w:rsidR="007554D1" w:rsidRPr="00E053BE" w:rsidRDefault="007554D1" w:rsidP="00823B6A">
            <w:pPr>
              <w:pStyle w:val="TableText"/>
              <w:ind w:right="288"/>
            </w:pPr>
            <w:r w:rsidRPr="00E053BE">
              <w:t>1</w:t>
            </w:r>
          </w:p>
        </w:tc>
      </w:tr>
      <w:tr w:rsidR="007554D1" w:rsidRPr="00E053BE" w14:paraId="318BAF8F" w14:textId="77777777" w:rsidTr="00823B6A">
        <w:trPr>
          <w:trHeight w:val="300"/>
        </w:trPr>
        <w:tc>
          <w:tcPr>
            <w:tcW w:w="1202" w:type="pct"/>
            <w:noWrap/>
          </w:tcPr>
          <w:p w14:paraId="43A63790" w14:textId="77777777" w:rsidR="007554D1" w:rsidRPr="00E053BE" w:rsidRDefault="007554D1" w:rsidP="00823B6A">
            <w:pPr>
              <w:pStyle w:val="TableText"/>
              <w:ind w:right="144"/>
            </w:pPr>
            <w:r w:rsidRPr="00E053BE">
              <w:t>4</w:t>
            </w:r>
          </w:p>
        </w:tc>
        <w:tc>
          <w:tcPr>
            <w:tcW w:w="1202" w:type="pct"/>
            <w:noWrap/>
          </w:tcPr>
          <w:p w14:paraId="5AAE56B8" w14:textId="77777777" w:rsidR="007554D1" w:rsidRPr="00E053BE" w:rsidRDefault="007554D1" w:rsidP="00823B6A">
            <w:pPr>
              <w:pStyle w:val="TableText"/>
              <w:ind w:right="144"/>
            </w:pPr>
            <w:r w:rsidRPr="00E053BE">
              <w:t>528</w:t>
            </w:r>
          </w:p>
        </w:tc>
        <w:tc>
          <w:tcPr>
            <w:tcW w:w="1237" w:type="pct"/>
            <w:noWrap/>
          </w:tcPr>
          <w:p w14:paraId="6D41AEA7" w14:textId="77777777" w:rsidR="007554D1" w:rsidRPr="00E053BE" w:rsidRDefault="007554D1" w:rsidP="00823B6A">
            <w:pPr>
              <w:pStyle w:val="TableText"/>
              <w:ind w:right="216"/>
            </w:pPr>
            <w:r w:rsidRPr="00E053BE">
              <w:t>5</w:t>
            </w:r>
          </w:p>
        </w:tc>
        <w:tc>
          <w:tcPr>
            <w:tcW w:w="1359" w:type="pct"/>
            <w:noWrap/>
          </w:tcPr>
          <w:p w14:paraId="0BD62665" w14:textId="77777777" w:rsidR="007554D1" w:rsidRPr="00E053BE" w:rsidRDefault="007554D1" w:rsidP="00823B6A">
            <w:pPr>
              <w:pStyle w:val="TableText"/>
              <w:ind w:right="288"/>
            </w:pPr>
            <w:r w:rsidRPr="00E053BE">
              <w:t>1</w:t>
            </w:r>
          </w:p>
        </w:tc>
      </w:tr>
      <w:tr w:rsidR="007554D1" w:rsidRPr="00E053BE" w14:paraId="45243E98" w14:textId="77777777" w:rsidTr="00823B6A">
        <w:trPr>
          <w:trHeight w:val="300"/>
        </w:trPr>
        <w:tc>
          <w:tcPr>
            <w:tcW w:w="1202" w:type="pct"/>
            <w:noWrap/>
          </w:tcPr>
          <w:p w14:paraId="56DAC3A2" w14:textId="77777777" w:rsidR="007554D1" w:rsidRPr="00E053BE" w:rsidRDefault="007554D1" w:rsidP="00823B6A">
            <w:pPr>
              <w:pStyle w:val="TableText"/>
              <w:ind w:right="144"/>
            </w:pPr>
            <w:r w:rsidRPr="00E053BE">
              <w:t>5</w:t>
            </w:r>
          </w:p>
        </w:tc>
        <w:tc>
          <w:tcPr>
            <w:tcW w:w="1202" w:type="pct"/>
            <w:noWrap/>
          </w:tcPr>
          <w:p w14:paraId="21901105" w14:textId="77777777" w:rsidR="007554D1" w:rsidRPr="00E053BE" w:rsidRDefault="007554D1" w:rsidP="00823B6A">
            <w:pPr>
              <w:pStyle w:val="TableText"/>
              <w:ind w:right="144"/>
            </w:pPr>
            <w:r w:rsidRPr="00E053BE">
              <w:t>531</w:t>
            </w:r>
          </w:p>
        </w:tc>
        <w:tc>
          <w:tcPr>
            <w:tcW w:w="1237" w:type="pct"/>
            <w:noWrap/>
          </w:tcPr>
          <w:p w14:paraId="2EE9A743" w14:textId="77777777" w:rsidR="007554D1" w:rsidRPr="00E053BE" w:rsidRDefault="007554D1" w:rsidP="00823B6A">
            <w:pPr>
              <w:pStyle w:val="TableText"/>
              <w:ind w:right="216"/>
            </w:pPr>
            <w:r w:rsidRPr="00E053BE">
              <w:t>5</w:t>
            </w:r>
          </w:p>
        </w:tc>
        <w:tc>
          <w:tcPr>
            <w:tcW w:w="1359" w:type="pct"/>
            <w:noWrap/>
          </w:tcPr>
          <w:p w14:paraId="54C282E4" w14:textId="77777777" w:rsidR="007554D1" w:rsidRPr="00E053BE" w:rsidRDefault="007554D1" w:rsidP="00823B6A">
            <w:pPr>
              <w:pStyle w:val="TableText"/>
              <w:ind w:right="288"/>
            </w:pPr>
            <w:r w:rsidRPr="00E053BE">
              <w:t>1</w:t>
            </w:r>
          </w:p>
        </w:tc>
      </w:tr>
      <w:tr w:rsidR="007554D1" w:rsidRPr="00E053BE" w14:paraId="38C34A68" w14:textId="77777777" w:rsidTr="00823B6A">
        <w:trPr>
          <w:trHeight w:val="300"/>
        </w:trPr>
        <w:tc>
          <w:tcPr>
            <w:tcW w:w="1202" w:type="pct"/>
            <w:noWrap/>
          </w:tcPr>
          <w:p w14:paraId="1A8217ED" w14:textId="77777777" w:rsidR="007554D1" w:rsidRPr="00E053BE" w:rsidRDefault="007554D1" w:rsidP="00823B6A">
            <w:pPr>
              <w:pStyle w:val="TableText"/>
              <w:ind w:right="144"/>
            </w:pPr>
            <w:r w:rsidRPr="00E053BE">
              <w:t>6</w:t>
            </w:r>
          </w:p>
        </w:tc>
        <w:tc>
          <w:tcPr>
            <w:tcW w:w="1202" w:type="pct"/>
            <w:noWrap/>
          </w:tcPr>
          <w:p w14:paraId="0BDC9640" w14:textId="77777777" w:rsidR="007554D1" w:rsidRPr="00E053BE" w:rsidRDefault="007554D1" w:rsidP="00823B6A">
            <w:pPr>
              <w:pStyle w:val="TableText"/>
              <w:ind w:right="144"/>
            </w:pPr>
            <w:r w:rsidRPr="00E053BE">
              <w:t>533</w:t>
            </w:r>
          </w:p>
        </w:tc>
        <w:tc>
          <w:tcPr>
            <w:tcW w:w="1237" w:type="pct"/>
            <w:noWrap/>
          </w:tcPr>
          <w:p w14:paraId="287CBCBD" w14:textId="77777777" w:rsidR="007554D1" w:rsidRPr="00E053BE" w:rsidRDefault="007554D1" w:rsidP="00823B6A">
            <w:pPr>
              <w:pStyle w:val="TableText"/>
              <w:ind w:right="216"/>
            </w:pPr>
            <w:r w:rsidRPr="00E053BE">
              <w:t>4</w:t>
            </w:r>
          </w:p>
        </w:tc>
        <w:tc>
          <w:tcPr>
            <w:tcW w:w="1359" w:type="pct"/>
            <w:noWrap/>
          </w:tcPr>
          <w:p w14:paraId="54616DEF" w14:textId="77777777" w:rsidR="007554D1" w:rsidRPr="00E053BE" w:rsidRDefault="007554D1" w:rsidP="00823B6A">
            <w:pPr>
              <w:pStyle w:val="TableText"/>
              <w:ind w:right="288"/>
            </w:pPr>
            <w:r w:rsidRPr="00E053BE">
              <w:t>1</w:t>
            </w:r>
          </w:p>
        </w:tc>
      </w:tr>
      <w:tr w:rsidR="007554D1" w:rsidRPr="00E053BE" w14:paraId="6B51F6F7" w14:textId="77777777" w:rsidTr="00823B6A">
        <w:trPr>
          <w:trHeight w:val="300"/>
        </w:trPr>
        <w:tc>
          <w:tcPr>
            <w:tcW w:w="1202" w:type="pct"/>
            <w:noWrap/>
          </w:tcPr>
          <w:p w14:paraId="370A56CB" w14:textId="77777777" w:rsidR="007554D1" w:rsidRPr="00E053BE" w:rsidRDefault="007554D1" w:rsidP="00823B6A">
            <w:pPr>
              <w:pStyle w:val="TableText"/>
              <w:ind w:right="144"/>
            </w:pPr>
            <w:r w:rsidRPr="00E053BE">
              <w:t>7</w:t>
            </w:r>
          </w:p>
        </w:tc>
        <w:tc>
          <w:tcPr>
            <w:tcW w:w="1202" w:type="pct"/>
            <w:noWrap/>
          </w:tcPr>
          <w:p w14:paraId="22B06983" w14:textId="77777777" w:rsidR="007554D1" w:rsidRPr="00E053BE" w:rsidRDefault="007554D1" w:rsidP="00823B6A">
            <w:pPr>
              <w:pStyle w:val="TableText"/>
              <w:ind w:right="144"/>
            </w:pPr>
            <w:r w:rsidRPr="00E053BE">
              <w:t>535</w:t>
            </w:r>
          </w:p>
        </w:tc>
        <w:tc>
          <w:tcPr>
            <w:tcW w:w="1237" w:type="pct"/>
            <w:noWrap/>
          </w:tcPr>
          <w:p w14:paraId="64CC902B" w14:textId="77777777" w:rsidR="007554D1" w:rsidRPr="00E053BE" w:rsidRDefault="007554D1" w:rsidP="00823B6A">
            <w:pPr>
              <w:pStyle w:val="TableText"/>
              <w:ind w:right="216"/>
            </w:pPr>
            <w:r w:rsidRPr="00E053BE">
              <w:t>4</w:t>
            </w:r>
          </w:p>
        </w:tc>
        <w:tc>
          <w:tcPr>
            <w:tcW w:w="1359" w:type="pct"/>
            <w:noWrap/>
          </w:tcPr>
          <w:p w14:paraId="16C3A9B3" w14:textId="77777777" w:rsidR="007554D1" w:rsidRPr="00E053BE" w:rsidRDefault="007554D1" w:rsidP="00823B6A">
            <w:pPr>
              <w:pStyle w:val="TableText"/>
              <w:ind w:right="288"/>
            </w:pPr>
            <w:r w:rsidRPr="00E053BE">
              <w:t>1</w:t>
            </w:r>
          </w:p>
        </w:tc>
      </w:tr>
      <w:tr w:rsidR="007554D1" w:rsidRPr="00E053BE" w14:paraId="7C3E0451" w14:textId="77777777" w:rsidTr="00823B6A">
        <w:trPr>
          <w:trHeight w:val="300"/>
        </w:trPr>
        <w:tc>
          <w:tcPr>
            <w:tcW w:w="1202" w:type="pct"/>
            <w:noWrap/>
          </w:tcPr>
          <w:p w14:paraId="427C51C0" w14:textId="77777777" w:rsidR="007554D1" w:rsidRPr="00E053BE" w:rsidRDefault="007554D1" w:rsidP="00823B6A">
            <w:pPr>
              <w:pStyle w:val="TableText"/>
              <w:ind w:right="144"/>
            </w:pPr>
            <w:r w:rsidRPr="00E053BE">
              <w:t>8</w:t>
            </w:r>
          </w:p>
        </w:tc>
        <w:tc>
          <w:tcPr>
            <w:tcW w:w="1202" w:type="pct"/>
            <w:noWrap/>
          </w:tcPr>
          <w:p w14:paraId="3658FB82" w14:textId="77777777" w:rsidR="007554D1" w:rsidRPr="00E053BE" w:rsidRDefault="007554D1" w:rsidP="00823B6A">
            <w:pPr>
              <w:pStyle w:val="TableText"/>
              <w:ind w:right="144"/>
            </w:pPr>
            <w:r w:rsidRPr="00E053BE">
              <w:t>536</w:t>
            </w:r>
          </w:p>
        </w:tc>
        <w:tc>
          <w:tcPr>
            <w:tcW w:w="1237" w:type="pct"/>
            <w:noWrap/>
          </w:tcPr>
          <w:p w14:paraId="0EB56C04" w14:textId="77777777" w:rsidR="007554D1" w:rsidRPr="00E053BE" w:rsidRDefault="007554D1" w:rsidP="00823B6A">
            <w:pPr>
              <w:pStyle w:val="TableText"/>
              <w:ind w:right="216"/>
            </w:pPr>
            <w:r w:rsidRPr="00E053BE">
              <w:t>4</w:t>
            </w:r>
          </w:p>
        </w:tc>
        <w:tc>
          <w:tcPr>
            <w:tcW w:w="1359" w:type="pct"/>
            <w:noWrap/>
          </w:tcPr>
          <w:p w14:paraId="60FD9B5C" w14:textId="77777777" w:rsidR="007554D1" w:rsidRPr="00E053BE" w:rsidRDefault="007554D1" w:rsidP="00823B6A">
            <w:pPr>
              <w:pStyle w:val="TableText"/>
              <w:ind w:right="288"/>
            </w:pPr>
            <w:r w:rsidRPr="00E053BE">
              <w:t>1</w:t>
            </w:r>
          </w:p>
        </w:tc>
      </w:tr>
      <w:tr w:rsidR="007554D1" w:rsidRPr="00E053BE" w14:paraId="27030773" w14:textId="77777777" w:rsidTr="00823B6A">
        <w:trPr>
          <w:trHeight w:val="300"/>
        </w:trPr>
        <w:tc>
          <w:tcPr>
            <w:tcW w:w="1202" w:type="pct"/>
            <w:noWrap/>
          </w:tcPr>
          <w:p w14:paraId="723886D7" w14:textId="77777777" w:rsidR="007554D1" w:rsidRPr="00E053BE" w:rsidRDefault="007554D1" w:rsidP="00823B6A">
            <w:pPr>
              <w:pStyle w:val="TableText"/>
              <w:ind w:right="144"/>
            </w:pPr>
            <w:r w:rsidRPr="00E053BE">
              <w:t>9</w:t>
            </w:r>
          </w:p>
        </w:tc>
        <w:tc>
          <w:tcPr>
            <w:tcW w:w="1202" w:type="pct"/>
            <w:noWrap/>
          </w:tcPr>
          <w:p w14:paraId="7D99EA33" w14:textId="77777777" w:rsidR="007554D1" w:rsidRPr="00E053BE" w:rsidRDefault="007554D1" w:rsidP="00823B6A">
            <w:pPr>
              <w:pStyle w:val="TableText"/>
              <w:ind w:right="144"/>
            </w:pPr>
            <w:r w:rsidRPr="00E053BE">
              <w:t>538</w:t>
            </w:r>
          </w:p>
        </w:tc>
        <w:tc>
          <w:tcPr>
            <w:tcW w:w="1237" w:type="pct"/>
            <w:noWrap/>
          </w:tcPr>
          <w:p w14:paraId="14BAAFB9" w14:textId="77777777" w:rsidR="007554D1" w:rsidRPr="00E053BE" w:rsidRDefault="007554D1" w:rsidP="00823B6A">
            <w:pPr>
              <w:pStyle w:val="TableText"/>
              <w:ind w:right="216"/>
            </w:pPr>
            <w:r w:rsidRPr="00E053BE">
              <w:t>4</w:t>
            </w:r>
          </w:p>
        </w:tc>
        <w:tc>
          <w:tcPr>
            <w:tcW w:w="1359" w:type="pct"/>
            <w:noWrap/>
          </w:tcPr>
          <w:p w14:paraId="58F41629" w14:textId="77777777" w:rsidR="007554D1" w:rsidRPr="00E053BE" w:rsidRDefault="007554D1" w:rsidP="00823B6A">
            <w:pPr>
              <w:pStyle w:val="TableText"/>
              <w:ind w:right="288"/>
            </w:pPr>
            <w:r w:rsidRPr="00E053BE">
              <w:t>1</w:t>
            </w:r>
          </w:p>
        </w:tc>
      </w:tr>
      <w:tr w:rsidR="007554D1" w:rsidRPr="00E053BE" w14:paraId="21A16A24" w14:textId="77777777" w:rsidTr="00823B6A">
        <w:trPr>
          <w:trHeight w:val="300"/>
        </w:trPr>
        <w:tc>
          <w:tcPr>
            <w:tcW w:w="1202" w:type="pct"/>
            <w:noWrap/>
          </w:tcPr>
          <w:p w14:paraId="3A41977A" w14:textId="77777777" w:rsidR="007554D1" w:rsidRPr="00E053BE" w:rsidRDefault="007554D1" w:rsidP="00823B6A">
            <w:pPr>
              <w:pStyle w:val="TableText"/>
              <w:ind w:right="144"/>
            </w:pPr>
            <w:r w:rsidRPr="00E053BE">
              <w:t>10</w:t>
            </w:r>
          </w:p>
        </w:tc>
        <w:tc>
          <w:tcPr>
            <w:tcW w:w="1202" w:type="pct"/>
            <w:noWrap/>
          </w:tcPr>
          <w:p w14:paraId="015CEEDA" w14:textId="77777777" w:rsidR="007554D1" w:rsidRPr="00E053BE" w:rsidRDefault="007554D1" w:rsidP="00823B6A">
            <w:pPr>
              <w:pStyle w:val="TableText"/>
              <w:ind w:right="144"/>
            </w:pPr>
            <w:r w:rsidRPr="00E053BE">
              <w:t>539</w:t>
            </w:r>
          </w:p>
        </w:tc>
        <w:tc>
          <w:tcPr>
            <w:tcW w:w="1237" w:type="pct"/>
            <w:noWrap/>
          </w:tcPr>
          <w:p w14:paraId="6543D844" w14:textId="77777777" w:rsidR="007554D1" w:rsidRPr="00E053BE" w:rsidRDefault="007554D1" w:rsidP="00823B6A">
            <w:pPr>
              <w:pStyle w:val="TableText"/>
              <w:ind w:right="216"/>
            </w:pPr>
            <w:r w:rsidRPr="00E053BE">
              <w:t>4</w:t>
            </w:r>
          </w:p>
        </w:tc>
        <w:tc>
          <w:tcPr>
            <w:tcW w:w="1359" w:type="pct"/>
            <w:noWrap/>
          </w:tcPr>
          <w:p w14:paraId="76CC95F2" w14:textId="77777777" w:rsidR="007554D1" w:rsidRPr="00E053BE" w:rsidRDefault="007554D1" w:rsidP="00823B6A">
            <w:pPr>
              <w:pStyle w:val="TableText"/>
              <w:ind w:right="288"/>
            </w:pPr>
            <w:r w:rsidRPr="00E053BE">
              <w:t>1</w:t>
            </w:r>
          </w:p>
        </w:tc>
      </w:tr>
      <w:tr w:rsidR="007554D1" w:rsidRPr="00E053BE" w14:paraId="5E71CB3F" w14:textId="77777777" w:rsidTr="00823B6A">
        <w:trPr>
          <w:trHeight w:val="300"/>
        </w:trPr>
        <w:tc>
          <w:tcPr>
            <w:tcW w:w="1202" w:type="pct"/>
            <w:noWrap/>
          </w:tcPr>
          <w:p w14:paraId="4871990E" w14:textId="77777777" w:rsidR="007554D1" w:rsidRPr="00E053BE" w:rsidRDefault="007554D1" w:rsidP="00823B6A">
            <w:pPr>
              <w:pStyle w:val="TableText"/>
              <w:ind w:right="144"/>
            </w:pPr>
            <w:r w:rsidRPr="00E053BE">
              <w:t>11</w:t>
            </w:r>
          </w:p>
        </w:tc>
        <w:tc>
          <w:tcPr>
            <w:tcW w:w="1202" w:type="pct"/>
            <w:noWrap/>
          </w:tcPr>
          <w:p w14:paraId="49098DD8" w14:textId="77777777" w:rsidR="007554D1" w:rsidRPr="00E053BE" w:rsidRDefault="007554D1" w:rsidP="00823B6A">
            <w:pPr>
              <w:pStyle w:val="TableText"/>
              <w:ind w:right="144"/>
            </w:pPr>
            <w:r w:rsidRPr="00E053BE">
              <w:t>541</w:t>
            </w:r>
          </w:p>
        </w:tc>
        <w:tc>
          <w:tcPr>
            <w:tcW w:w="1237" w:type="pct"/>
            <w:noWrap/>
          </w:tcPr>
          <w:p w14:paraId="0E93768E" w14:textId="77777777" w:rsidR="007554D1" w:rsidRPr="00E053BE" w:rsidRDefault="007554D1" w:rsidP="00823B6A">
            <w:pPr>
              <w:pStyle w:val="TableText"/>
              <w:ind w:right="216"/>
            </w:pPr>
            <w:r w:rsidRPr="00E053BE">
              <w:t>3</w:t>
            </w:r>
          </w:p>
        </w:tc>
        <w:tc>
          <w:tcPr>
            <w:tcW w:w="1359" w:type="pct"/>
            <w:noWrap/>
          </w:tcPr>
          <w:p w14:paraId="4A37EC51" w14:textId="77777777" w:rsidR="007554D1" w:rsidRPr="00E053BE" w:rsidRDefault="007554D1" w:rsidP="00823B6A">
            <w:pPr>
              <w:pStyle w:val="TableText"/>
              <w:ind w:right="288"/>
            </w:pPr>
            <w:r w:rsidRPr="00E053BE">
              <w:t>1</w:t>
            </w:r>
          </w:p>
        </w:tc>
      </w:tr>
      <w:tr w:rsidR="007554D1" w:rsidRPr="00E053BE" w14:paraId="60C92281" w14:textId="77777777" w:rsidTr="00823B6A">
        <w:trPr>
          <w:trHeight w:val="300"/>
        </w:trPr>
        <w:tc>
          <w:tcPr>
            <w:tcW w:w="1202" w:type="pct"/>
            <w:noWrap/>
          </w:tcPr>
          <w:p w14:paraId="4E8F1856" w14:textId="77777777" w:rsidR="007554D1" w:rsidRPr="00E053BE" w:rsidRDefault="007554D1" w:rsidP="00823B6A">
            <w:pPr>
              <w:pStyle w:val="TableText"/>
              <w:ind w:right="144"/>
            </w:pPr>
            <w:r w:rsidRPr="00E053BE">
              <w:t>12</w:t>
            </w:r>
          </w:p>
        </w:tc>
        <w:tc>
          <w:tcPr>
            <w:tcW w:w="1202" w:type="pct"/>
            <w:noWrap/>
          </w:tcPr>
          <w:p w14:paraId="62A57D06" w14:textId="77777777" w:rsidR="007554D1" w:rsidRPr="00E053BE" w:rsidRDefault="007554D1" w:rsidP="00823B6A">
            <w:pPr>
              <w:pStyle w:val="TableText"/>
              <w:ind w:right="144"/>
            </w:pPr>
            <w:r w:rsidRPr="00E053BE">
              <w:t>542</w:t>
            </w:r>
          </w:p>
        </w:tc>
        <w:tc>
          <w:tcPr>
            <w:tcW w:w="1237" w:type="pct"/>
            <w:noWrap/>
          </w:tcPr>
          <w:p w14:paraId="01BA2A99" w14:textId="77777777" w:rsidR="007554D1" w:rsidRPr="00E053BE" w:rsidRDefault="007554D1" w:rsidP="00823B6A">
            <w:pPr>
              <w:pStyle w:val="TableText"/>
              <w:ind w:right="216"/>
            </w:pPr>
            <w:r w:rsidRPr="00E053BE">
              <w:t>3</w:t>
            </w:r>
          </w:p>
        </w:tc>
        <w:tc>
          <w:tcPr>
            <w:tcW w:w="1359" w:type="pct"/>
            <w:noWrap/>
          </w:tcPr>
          <w:p w14:paraId="5E00D3C5" w14:textId="77777777" w:rsidR="007554D1" w:rsidRPr="00E053BE" w:rsidRDefault="007554D1" w:rsidP="00823B6A">
            <w:pPr>
              <w:pStyle w:val="TableText"/>
              <w:ind w:right="288"/>
            </w:pPr>
            <w:r w:rsidRPr="00E053BE">
              <w:t>1</w:t>
            </w:r>
          </w:p>
        </w:tc>
      </w:tr>
      <w:tr w:rsidR="007554D1" w:rsidRPr="00E053BE" w14:paraId="5B898B7C" w14:textId="77777777" w:rsidTr="00823B6A">
        <w:trPr>
          <w:trHeight w:val="300"/>
        </w:trPr>
        <w:tc>
          <w:tcPr>
            <w:tcW w:w="1202" w:type="pct"/>
            <w:noWrap/>
          </w:tcPr>
          <w:p w14:paraId="1F3D9BF6" w14:textId="77777777" w:rsidR="007554D1" w:rsidRPr="00E053BE" w:rsidRDefault="007554D1" w:rsidP="00823B6A">
            <w:pPr>
              <w:pStyle w:val="TableText"/>
              <w:ind w:right="144"/>
            </w:pPr>
            <w:r w:rsidRPr="00E053BE">
              <w:t>13</w:t>
            </w:r>
          </w:p>
        </w:tc>
        <w:tc>
          <w:tcPr>
            <w:tcW w:w="1202" w:type="pct"/>
            <w:noWrap/>
          </w:tcPr>
          <w:p w14:paraId="1994F1D4" w14:textId="77777777" w:rsidR="007554D1" w:rsidRPr="00E053BE" w:rsidRDefault="007554D1" w:rsidP="00823B6A">
            <w:pPr>
              <w:pStyle w:val="TableText"/>
              <w:ind w:right="144"/>
            </w:pPr>
            <w:r w:rsidRPr="00E053BE">
              <w:t>543</w:t>
            </w:r>
          </w:p>
        </w:tc>
        <w:tc>
          <w:tcPr>
            <w:tcW w:w="1237" w:type="pct"/>
            <w:noWrap/>
          </w:tcPr>
          <w:p w14:paraId="020E141B" w14:textId="77777777" w:rsidR="007554D1" w:rsidRPr="00E053BE" w:rsidRDefault="007554D1" w:rsidP="00823B6A">
            <w:pPr>
              <w:pStyle w:val="TableText"/>
              <w:ind w:right="216"/>
            </w:pPr>
            <w:r w:rsidRPr="00E053BE">
              <w:t>3</w:t>
            </w:r>
          </w:p>
        </w:tc>
        <w:tc>
          <w:tcPr>
            <w:tcW w:w="1359" w:type="pct"/>
            <w:noWrap/>
          </w:tcPr>
          <w:p w14:paraId="71260B39" w14:textId="77777777" w:rsidR="007554D1" w:rsidRPr="00E053BE" w:rsidRDefault="007554D1" w:rsidP="00823B6A">
            <w:pPr>
              <w:pStyle w:val="TableText"/>
              <w:ind w:right="288"/>
            </w:pPr>
            <w:r w:rsidRPr="00E053BE">
              <w:t>1</w:t>
            </w:r>
          </w:p>
        </w:tc>
      </w:tr>
      <w:tr w:rsidR="007554D1" w:rsidRPr="00E053BE" w14:paraId="6C3C5865" w14:textId="77777777" w:rsidTr="00823B6A">
        <w:trPr>
          <w:trHeight w:val="300"/>
        </w:trPr>
        <w:tc>
          <w:tcPr>
            <w:tcW w:w="1202" w:type="pct"/>
            <w:noWrap/>
          </w:tcPr>
          <w:p w14:paraId="46B8F5AE" w14:textId="77777777" w:rsidR="007554D1" w:rsidRPr="00E053BE" w:rsidRDefault="007554D1" w:rsidP="00823B6A">
            <w:pPr>
              <w:pStyle w:val="TableText"/>
              <w:ind w:right="144"/>
            </w:pPr>
            <w:r w:rsidRPr="00E053BE">
              <w:t>14</w:t>
            </w:r>
          </w:p>
        </w:tc>
        <w:tc>
          <w:tcPr>
            <w:tcW w:w="1202" w:type="pct"/>
            <w:noWrap/>
          </w:tcPr>
          <w:p w14:paraId="40B5E1B0" w14:textId="77777777" w:rsidR="007554D1" w:rsidRPr="00E053BE" w:rsidRDefault="007554D1" w:rsidP="00823B6A">
            <w:pPr>
              <w:pStyle w:val="TableText"/>
              <w:ind w:right="144"/>
            </w:pPr>
            <w:r w:rsidRPr="00E053BE">
              <w:t>544</w:t>
            </w:r>
          </w:p>
        </w:tc>
        <w:tc>
          <w:tcPr>
            <w:tcW w:w="1237" w:type="pct"/>
            <w:noWrap/>
          </w:tcPr>
          <w:p w14:paraId="1C9FEFBC" w14:textId="77777777" w:rsidR="007554D1" w:rsidRPr="00E053BE" w:rsidRDefault="007554D1" w:rsidP="00823B6A">
            <w:pPr>
              <w:pStyle w:val="TableText"/>
              <w:ind w:right="216"/>
            </w:pPr>
            <w:r w:rsidRPr="00E053BE">
              <w:t>3</w:t>
            </w:r>
          </w:p>
        </w:tc>
        <w:tc>
          <w:tcPr>
            <w:tcW w:w="1359" w:type="pct"/>
            <w:noWrap/>
          </w:tcPr>
          <w:p w14:paraId="3EBCCE1F" w14:textId="77777777" w:rsidR="007554D1" w:rsidRPr="00E053BE" w:rsidRDefault="007554D1" w:rsidP="00823B6A">
            <w:pPr>
              <w:pStyle w:val="TableText"/>
              <w:ind w:right="288"/>
            </w:pPr>
            <w:r w:rsidRPr="00E053BE">
              <w:t>2</w:t>
            </w:r>
          </w:p>
        </w:tc>
      </w:tr>
      <w:tr w:rsidR="007554D1" w:rsidRPr="00E053BE" w14:paraId="498DF65D" w14:textId="77777777" w:rsidTr="00823B6A">
        <w:trPr>
          <w:trHeight w:val="300"/>
        </w:trPr>
        <w:tc>
          <w:tcPr>
            <w:tcW w:w="1202" w:type="pct"/>
            <w:noWrap/>
          </w:tcPr>
          <w:p w14:paraId="6218126D" w14:textId="77777777" w:rsidR="007554D1" w:rsidRPr="00E053BE" w:rsidRDefault="007554D1" w:rsidP="00823B6A">
            <w:pPr>
              <w:pStyle w:val="TableText"/>
              <w:ind w:right="144"/>
            </w:pPr>
            <w:r w:rsidRPr="00E053BE">
              <w:t>15</w:t>
            </w:r>
          </w:p>
        </w:tc>
        <w:tc>
          <w:tcPr>
            <w:tcW w:w="1202" w:type="pct"/>
            <w:noWrap/>
          </w:tcPr>
          <w:p w14:paraId="5087C3A0" w14:textId="77777777" w:rsidR="007554D1" w:rsidRPr="00E053BE" w:rsidRDefault="007554D1" w:rsidP="00823B6A">
            <w:pPr>
              <w:pStyle w:val="TableText"/>
              <w:ind w:right="144"/>
            </w:pPr>
            <w:r w:rsidRPr="00E053BE">
              <w:t>546</w:t>
            </w:r>
          </w:p>
        </w:tc>
        <w:tc>
          <w:tcPr>
            <w:tcW w:w="1237" w:type="pct"/>
            <w:noWrap/>
          </w:tcPr>
          <w:p w14:paraId="0368BDC6" w14:textId="77777777" w:rsidR="007554D1" w:rsidRPr="00E053BE" w:rsidRDefault="007554D1" w:rsidP="00823B6A">
            <w:pPr>
              <w:pStyle w:val="TableText"/>
              <w:ind w:right="216"/>
            </w:pPr>
            <w:r w:rsidRPr="00E053BE">
              <w:t>3</w:t>
            </w:r>
          </w:p>
        </w:tc>
        <w:tc>
          <w:tcPr>
            <w:tcW w:w="1359" w:type="pct"/>
            <w:noWrap/>
          </w:tcPr>
          <w:p w14:paraId="644516F1" w14:textId="77777777" w:rsidR="007554D1" w:rsidRPr="00E053BE" w:rsidRDefault="007554D1" w:rsidP="00823B6A">
            <w:pPr>
              <w:pStyle w:val="TableText"/>
              <w:ind w:right="288"/>
            </w:pPr>
            <w:r w:rsidRPr="00E053BE">
              <w:t>2</w:t>
            </w:r>
          </w:p>
        </w:tc>
      </w:tr>
      <w:tr w:rsidR="007554D1" w:rsidRPr="00E053BE" w14:paraId="1126F85F" w14:textId="77777777" w:rsidTr="00823B6A">
        <w:trPr>
          <w:trHeight w:val="300"/>
        </w:trPr>
        <w:tc>
          <w:tcPr>
            <w:tcW w:w="1202" w:type="pct"/>
            <w:noWrap/>
          </w:tcPr>
          <w:p w14:paraId="66312D51" w14:textId="77777777" w:rsidR="007554D1" w:rsidRPr="00E053BE" w:rsidRDefault="007554D1" w:rsidP="00823B6A">
            <w:pPr>
              <w:pStyle w:val="TableText"/>
              <w:ind w:right="144"/>
            </w:pPr>
            <w:r w:rsidRPr="00E053BE">
              <w:t>16</w:t>
            </w:r>
          </w:p>
        </w:tc>
        <w:tc>
          <w:tcPr>
            <w:tcW w:w="1202" w:type="pct"/>
            <w:noWrap/>
          </w:tcPr>
          <w:p w14:paraId="07A46CF9" w14:textId="77777777" w:rsidR="007554D1" w:rsidRPr="00E053BE" w:rsidRDefault="007554D1" w:rsidP="00823B6A">
            <w:pPr>
              <w:pStyle w:val="TableText"/>
              <w:ind w:right="144"/>
            </w:pPr>
            <w:r w:rsidRPr="00E053BE">
              <w:t>547</w:t>
            </w:r>
          </w:p>
        </w:tc>
        <w:tc>
          <w:tcPr>
            <w:tcW w:w="1237" w:type="pct"/>
            <w:noWrap/>
          </w:tcPr>
          <w:p w14:paraId="49F53930" w14:textId="77777777" w:rsidR="007554D1" w:rsidRPr="00E053BE" w:rsidRDefault="007554D1" w:rsidP="00823B6A">
            <w:pPr>
              <w:pStyle w:val="TableText"/>
              <w:ind w:right="216"/>
            </w:pPr>
            <w:r w:rsidRPr="00E053BE">
              <w:t>3</w:t>
            </w:r>
          </w:p>
        </w:tc>
        <w:tc>
          <w:tcPr>
            <w:tcW w:w="1359" w:type="pct"/>
            <w:noWrap/>
          </w:tcPr>
          <w:p w14:paraId="5F9FD122" w14:textId="77777777" w:rsidR="007554D1" w:rsidRPr="00E053BE" w:rsidRDefault="007554D1" w:rsidP="00823B6A">
            <w:pPr>
              <w:pStyle w:val="TableText"/>
              <w:ind w:right="288"/>
            </w:pPr>
            <w:r w:rsidRPr="00E053BE">
              <w:t>2</w:t>
            </w:r>
          </w:p>
        </w:tc>
      </w:tr>
      <w:tr w:rsidR="007554D1" w:rsidRPr="00E053BE" w14:paraId="74C661EE" w14:textId="77777777" w:rsidTr="00823B6A">
        <w:trPr>
          <w:trHeight w:val="300"/>
        </w:trPr>
        <w:tc>
          <w:tcPr>
            <w:tcW w:w="1202" w:type="pct"/>
            <w:noWrap/>
          </w:tcPr>
          <w:p w14:paraId="1F130105" w14:textId="77777777" w:rsidR="007554D1" w:rsidRPr="00E053BE" w:rsidRDefault="007554D1" w:rsidP="00823B6A">
            <w:pPr>
              <w:pStyle w:val="TableText"/>
              <w:ind w:right="144"/>
            </w:pPr>
            <w:r w:rsidRPr="00E053BE">
              <w:t>17</w:t>
            </w:r>
          </w:p>
        </w:tc>
        <w:tc>
          <w:tcPr>
            <w:tcW w:w="1202" w:type="pct"/>
            <w:noWrap/>
          </w:tcPr>
          <w:p w14:paraId="371AF29C" w14:textId="77777777" w:rsidR="007554D1" w:rsidRPr="00E053BE" w:rsidRDefault="007554D1" w:rsidP="00823B6A">
            <w:pPr>
              <w:pStyle w:val="TableText"/>
              <w:ind w:right="144"/>
            </w:pPr>
            <w:r w:rsidRPr="00E053BE">
              <w:t>548</w:t>
            </w:r>
          </w:p>
        </w:tc>
        <w:tc>
          <w:tcPr>
            <w:tcW w:w="1237" w:type="pct"/>
            <w:noWrap/>
          </w:tcPr>
          <w:p w14:paraId="1FDA23B0" w14:textId="77777777" w:rsidR="007554D1" w:rsidRPr="00E053BE" w:rsidRDefault="007554D1" w:rsidP="00823B6A">
            <w:pPr>
              <w:pStyle w:val="TableText"/>
              <w:ind w:right="216"/>
            </w:pPr>
            <w:r w:rsidRPr="00E053BE">
              <w:t>3</w:t>
            </w:r>
          </w:p>
        </w:tc>
        <w:tc>
          <w:tcPr>
            <w:tcW w:w="1359" w:type="pct"/>
            <w:noWrap/>
          </w:tcPr>
          <w:p w14:paraId="0E97E8B0" w14:textId="77777777" w:rsidR="007554D1" w:rsidRPr="00E053BE" w:rsidRDefault="007554D1" w:rsidP="00823B6A">
            <w:pPr>
              <w:pStyle w:val="TableText"/>
              <w:ind w:right="288"/>
            </w:pPr>
            <w:r w:rsidRPr="00E053BE">
              <w:t>2</w:t>
            </w:r>
          </w:p>
        </w:tc>
      </w:tr>
      <w:tr w:rsidR="007554D1" w:rsidRPr="00E053BE" w14:paraId="3C7FE517" w14:textId="77777777" w:rsidTr="00823B6A">
        <w:trPr>
          <w:trHeight w:val="300"/>
        </w:trPr>
        <w:tc>
          <w:tcPr>
            <w:tcW w:w="1202" w:type="pct"/>
            <w:noWrap/>
          </w:tcPr>
          <w:p w14:paraId="79A7D7ED" w14:textId="77777777" w:rsidR="007554D1" w:rsidRPr="00E053BE" w:rsidRDefault="007554D1" w:rsidP="00823B6A">
            <w:pPr>
              <w:pStyle w:val="TableText"/>
              <w:ind w:right="144"/>
            </w:pPr>
            <w:r w:rsidRPr="00E053BE">
              <w:t>18</w:t>
            </w:r>
          </w:p>
        </w:tc>
        <w:tc>
          <w:tcPr>
            <w:tcW w:w="1202" w:type="pct"/>
            <w:noWrap/>
          </w:tcPr>
          <w:p w14:paraId="371391AA" w14:textId="77777777" w:rsidR="007554D1" w:rsidRPr="00E053BE" w:rsidRDefault="007554D1" w:rsidP="00823B6A">
            <w:pPr>
              <w:pStyle w:val="TableText"/>
              <w:ind w:right="144"/>
            </w:pPr>
            <w:r w:rsidRPr="00E053BE">
              <w:t>549</w:t>
            </w:r>
          </w:p>
        </w:tc>
        <w:tc>
          <w:tcPr>
            <w:tcW w:w="1237" w:type="pct"/>
            <w:noWrap/>
          </w:tcPr>
          <w:p w14:paraId="04C7F643" w14:textId="77777777" w:rsidR="007554D1" w:rsidRPr="00E053BE" w:rsidRDefault="007554D1" w:rsidP="00823B6A">
            <w:pPr>
              <w:pStyle w:val="TableText"/>
              <w:ind w:right="216"/>
            </w:pPr>
            <w:r w:rsidRPr="00E053BE">
              <w:t>3</w:t>
            </w:r>
          </w:p>
        </w:tc>
        <w:tc>
          <w:tcPr>
            <w:tcW w:w="1359" w:type="pct"/>
            <w:noWrap/>
          </w:tcPr>
          <w:p w14:paraId="063F111B" w14:textId="77777777" w:rsidR="007554D1" w:rsidRPr="00E053BE" w:rsidRDefault="007554D1" w:rsidP="00823B6A">
            <w:pPr>
              <w:pStyle w:val="TableText"/>
              <w:ind w:right="288"/>
            </w:pPr>
            <w:r w:rsidRPr="00E053BE">
              <w:t>2</w:t>
            </w:r>
          </w:p>
        </w:tc>
      </w:tr>
      <w:tr w:rsidR="007554D1" w:rsidRPr="00E053BE" w14:paraId="4D943991" w14:textId="77777777" w:rsidTr="00823B6A">
        <w:trPr>
          <w:trHeight w:val="300"/>
        </w:trPr>
        <w:tc>
          <w:tcPr>
            <w:tcW w:w="1202" w:type="pct"/>
            <w:noWrap/>
          </w:tcPr>
          <w:p w14:paraId="11848A9C" w14:textId="77777777" w:rsidR="007554D1" w:rsidRPr="00E053BE" w:rsidRDefault="007554D1" w:rsidP="00823B6A">
            <w:pPr>
              <w:pStyle w:val="TableText"/>
              <w:ind w:right="144"/>
            </w:pPr>
            <w:r w:rsidRPr="00E053BE">
              <w:t>19</w:t>
            </w:r>
          </w:p>
        </w:tc>
        <w:tc>
          <w:tcPr>
            <w:tcW w:w="1202" w:type="pct"/>
            <w:noWrap/>
          </w:tcPr>
          <w:p w14:paraId="24C641B0" w14:textId="77777777" w:rsidR="007554D1" w:rsidRPr="00E053BE" w:rsidRDefault="007554D1" w:rsidP="00823B6A">
            <w:pPr>
              <w:pStyle w:val="TableText"/>
              <w:ind w:right="144"/>
            </w:pPr>
            <w:r w:rsidRPr="00E053BE">
              <w:t>551</w:t>
            </w:r>
          </w:p>
        </w:tc>
        <w:tc>
          <w:tcPr>
            <w:tcW w:w="1237" w:type="pct"/>
            <w:noWrap/>
          </w:tcPr>
          <w:p w14:paraId="64D2CD8F" w14:textId="77777777" w:rsidR="007554D1" w:rsidRPr="00E053BE" w:rsidRDefault="007554D1" w:rsidP="00823B6A">
            <w:pPr>
              <w:pStyle w:val="TableText"/>
              <w:ind w:right="216"/>
            </w:pPr>
            <w:r w:rsidRPr="00E053BE">
              <w:t>3</w:t>
            </w:r>
          </w:p>
        </w:tc>
        <w:tc>
          <w:tcPr>
            <w:tcW w:w="1359" w:type="pct"/>
            <w:noWrap/>
          </w:tcPr>
          <w:p w14:paraId="0624D1E0" w14:textId="77777777" w:rsidR="007554D1" w:rsidRPr="00E053BE" w:rsidRDefault="007554D1" w:rsidP="00823B6A">
            <w:pPr>
              <w:pStyle w:val="TableText"/>
              <w:ind w:right="288"/>
            </w:pPr>
            <w:r w:rsidRPr="00E053BE">
              <w:t>2</w:t>
            </w:r>
          </w:p>
        </w:tc>
      </w:tr>
      <w:tr w:rsidR="007554D1" w:rsidRPr="00E053BE" w14:paraId="617DFF0F" w14:textId="77777777" w:rsidTr="00823B6A">
        <w:trPr>
          <w:trHeight w:val="300"/>
        </w:trPr>
        <w:tc>
          <w:tcPr>
            <w:tcW w:w="1202" w:type="pct"/>
            <w:noWrap/>
          </w:tcPr>
          <w:p w14:paraId="4A715C8C" w14:textId="77777777" w:rsidR="007554D1" w:rsidRPr="00E053BE" w:rsidRDefault="007554D1" w:rsidP="00823B6A">
            <w:pPr>
              <w:pStyle w:val="TableText"/>
              <w:ind w:right="144"/>
            </w:pPr>
            <w:r w:rsidRPr="00E053BE">
              <w:t>20</w:t>
            </w:r>
          </w:p>
        </w:tc>
        <w:tc>
          <w:tcPr>
            <w:tcW w:w="1202" w:type="pct"/>
            <w:noWrap/>
          </w:tcPr>
          <w:p w14:paraId="79F83DC6" w14:textId="77777777" w:rsidR="007554D1" w:rsidRPr="00E053BE" w:rsidRDefault="007554D1" w:rsidP="00823B6A">
            <w:pPr>
              <w:pStyle w:val="TableText"/>
              <w:ind w:right="144"/>
            </w:pPr>
            <w:r w:rsidRPr="00E053BE">
              <w:t>552</w:t>
            </w:r>
          </w:p>
        </w:tc>
        <w:tc>
          <w:tcPr>
            <w:tcW w:w="1237" w:type="pct"/>
            <w:noWrap/>
          </w:tcPr>
          <w:p w14:paraId="4366C9BE" w14:textId="77777777" w:rsidR="007554D1" w:rsidRPr="00E053BE" w:rsidRDefault="007554D1" w:rsidP="00823B6A">
            <w:pPr>
              <w:pStyle w:val="TableText"/>
              <w:ind w:right="216"/>
            </w:pPr>
            <w:r w:rsidRPr="00E053BE">
              <w:t>4</w:t>
            </w:r>
          </w:p>
        </w:tc>
        <w:tc>
          <w:tcPr>
            <w:tcW w:w="1359" w:type="pct"/>
            <w:noWrap/>
          </w:tcPr>
          <w:p w14:paraId="59565EC1" w14:textId="77777777" w:rsidR="007554D1" w:rsidRPr="00E053BE" w:rsidRDefault="007554D1" w:rsidP="00823B6A">
            <w:pPr>
              <w:pStyle w:val="TableText"/>
              <w:ind w:right="288"/>
            </w:pPr>
            <w:r w:rsidRPr="00E053BE">
              <w:t>2</w:t>
            </w:r>
          </w:p>
        </w:tc>
      </w:tr>
      <w:tr w:rsidR="007554D1" w:rsidRPr="00E053BE" w14:paraId="09EB48AE" w14:textId="77777777" w:rsidTr="00823B6A">
        <w:trPr>
          <w:trHeight w:val="300"/>
        </w:trPr>
        <w:tc>
          <w:tcPr>
            <w:tcW w:w="1202" w:type="pct"/>
            <w:noWrap/>
          </w:tcPr>
          <w:p w14:paraId="39AEC056" w14:textId="77777777" w:rsidR="007554D1" w:rsidRPr="00E053BE" w:rsidRDefault="007554D1" w:rsidP="00823B6A">
            <w:pPr>
              <w:pStyle w:val="TableText"/>
              <w:ind w:right="144"/>
            </w:pPr>
            <w:r w:rsidRPr="00E053BE">
              <w:t>21</w:t>
            </w:r>
          </w:p>
        </w:tc>
        <w:tc>
          <w:tcPr>
            <w:tcW w:w="1202" w:type="pct"/>
            <w:noWrap/>
          </w:tcPr>
          <w:p w14:paraId="00156D93" w14:textId="77777777" w:rsidR="007554D1" w:rsidRPr="00E053BE" w:rsidRDefault="007554D1" w:rsidP="00823B6A">
            <w:pPr>
              <w:pStyle w:val="TableText"/>
              <w:ind w:right="144"/>
            </w:pPr>
            <w:r w:rsidRPr="00E053BE">
              <w:t>553</w:t>
            </w:r>
          </w:p>
        </w:tc>
        <w:tc>
          <w:tcPr>
            <w:tcW w:w="1237" w:type="pct"/>
            <w:noWrap/>
          </w:tcPr>
          <w:p w14:paraId="51195B12" w14:textId="77777777" w:rsidR="007554D1" w:rsidRPr="00E053BE" w:rsidRDefault="007554D1" w:rsidP="00823B6A">
            <w:pPr>
              <w:pStyle w:val="TableText"/>
              <w:ind w:right="216"/>
            </w:pPr>
            <w:r w:rsidRPr="00E053BE">
              <w:t>4</w:t>
            </w:r>
          </w:p>
        </w:tc>
        <w:tc>
          <w:tcPr>
            <w:tcW w:w="1359" w:type="pct"/>
            <w:noWrap/>
          </w:tcPr>
          <w:p w14:paraId="54C7A3FF" w14:textId="77777777" w:rsidR="007554D1" w:rsidRPr="00E053BE" w:rsidRDefault="007554D1" w:rsidP="00823B6A">
            <w:pPr>
              <w:pStyle w:val="TableText"/>
              <w:ind w:right="288"/>
            </w:pPr>
            <w:r w:rsidRPr="00E053BE">
              <w:t>2</w:t>
            </w:r>
          </w:p>
        </w:tc>
      </w:tr>
      <w:tr w:rsidR="007554D1" w:rsidRPr="00E053BE" w14:paraId="69FAE773" w14:textId="77777777" w:rsidTr="00823B6A">
        <w:trPr>
          <w:trHeight w:val="300"/>
        </w:trPr>
        <w:tc>
          <w:tcPr>
            <w:tcW w:w="1202" w:type="pct"/>
            <w:noWrap/>
          </w:tcPr>
          <w:p w14:paraId="224FE2ED" w14:textId="77777777" w:rsidR="007554D1" w:rsidRPr="00E053BE" w:rsidRDefault="007554D1" w:rsidP="00823B6A">
            <w:pPr>
              <w:pStyle w:val="TableText"/>
              <w:ind w:right="144"/>
            </w:pPr>
            <w:r w:rsidRPr="00E053BE">
              <w:t>22</w:t>
            </w:r>
          </w:p>
        </w:tc>
        <w:tc>
          <w:tcPr>
            <w:tcW w:w="1202" w:type="pct"/>
            <w:noWrap/>
          </w:tcPr>
          <w:p w14:paraId="6DC15BE9" w14:textId="77777777" w:rsidR="007554D1" w:rsidRPr="00E053BE" w:rsidRDefault="007554D1" w:rsidP="00823B6A">
            <w:pPr>
              <w:pStyle w:val="TableText"/>
              <w:ind w:right="144"/>
            </w:pPr>
            <w:r w:rsidRPr="00E053BE">
              <w:t>555</w:t>
            </w:r>
          </w:p>
        </w:tc>
        <w:tc>
          <w:tcPr>
            <w:tcW w:w="1237" w:type="pct"/>
            <w:noWrap/>
          </w:tcPr>
          <w:p w14:paraId="2DEFF43B" w14:textId="77777777" w:rsidR="007554D1" w:rsidRPr="00E053BE" w:rsidRDefault="007554D1" w:rsidP="00823B6A">
            <w:pPr>
              <w:pStyle w:val="TableText"/>
              <w:ind w:right="216"/>
            </w:pPr>
            <w:r w:rsidRPr="00E053BE">
              <w:t>4</w:t>
            </w:r>
          </w:p>
        </w:tc>
        <w:tc>
          <w:tcPr>
            <w:tcW w:w="1359" w:type="pct"/>
            <w:noWrap/>
          </w:tcPr>
          <w:p w14:paraId="69793533" w14:textId="77777777" w:rsidR="007554D1" w:rsidRPr="00E053BE" w:rsidRDefault="007554D1" w:rsidP="00823B6A">
            <w:pPr>
              <w:pStyle w:val="TableText"/>
              <w:ind w:right="288"/>
            </w:pPr>
            <w:r w:rsidRPr="00E053BE">
              <w:t>2</w:t>
            </w:r>
          </w:p>
        </w:tc>
      </w:tr>
      <w:tr w:rsidR="007554D1" w:rsidRPr="00E053BE" w14:paraId="5CA1F9F9" w14:textId="77777777" w:rsidTr="00823B6A">
        <w:trPr>
          <w:trHeight w:val="300"/>
        </w:trPr>
        <w:tc>
          <w:tcPr>
            <w:tcW w:w="1202" w:type="pct"/>
            <w:noWrap/>
          </w:tcPr>
          <w:p w14:paraId="598E25A1" w14:textId="77777777" w:rsidR="007554D1" w:rsidRPr="00E053BE" w:rsidRDefault="007554D1" w:rsidP="00823B6A">
            <w:pPr>
              <w:pStyle w:val="TableText"/>
              <w:ind w:right="144"/>
            </w:pPr>
            <w:r w:rsidRPr="00E053BE">
              <w:t>23</w:t>
            </w:r>
          </w:p>
        </w:tc>
        <w:tc>
          <w:tcPr>
            <w:tcW w:w="1202" w:type="pct"/>
            <w:noWrap/>
          </w:tcPr>
          <w:p w14:paraId="3D467F2F" w14:textId="77777777" w:rsidR="007554D1" w:rsidRPr="00E053BE" w:rsidRDefault="007554D1" w:rsidP="00823B6A">
            <w:pPr>
              <w:pStyle w:val="TableText"/>
              <w:ind w:right="144"/>
            </w:pPr>
            <w:r w:rsidRPr="00E053BE">
              <w:t>556</w:t>
            </w:r>
          </w:p>
        </w:tc>
        <w:tc>
          <w:tcPr>
            <w:tcW w:w="1237" w:type="pct"/>
            <w:noWrap/>
          </w:tcPr>
          <w:p w14:paraId="548A04EA" w14:textId="77777777" w:rsidR="007554D1" w:rsidRPr="00E053BE" w:rsidRDefault="007554D1" w:rsidP="00823B6A">
            <w:pPr>
              <w:pStyle w:val="TableText"/>
              <w:ind w:right="216"/>
            </w:pPr>
            <w:r w:rsidRPr="00E053BE">
              <w:t>4</w:t>
            </w:r>
          </w:p>
        </w:tc>
        <w:tc>
          <w:tcPr>
            <w:tcW w:w="1359" w:type="pct"/>
            <w:noWrap/>
          </w:tcPr>
          <w:p w14:paraId="4DEB72DA" w14:textId="77777777" w:rsidR="007554D1" w:rsidRPr="00E053BE" w:rsidRDefault="007554D1" w:rsidP="00823B6A">
            <w:pPr>
              <w:pStyle w:val="TableText"/>
              <w:ind w:right="288"/>
            </w:pPr>
            <w:r w:rsidRPr="00E053BE">
              <w:t>2</w:t>
            </w:r>
          </w:p>
        </w:tc>
      </w:tr>
      <w:tr w:rsidR="007554D1" w:rsidRPr="00E053BE" w14:paraId="164104C1" w14:textId="77777777" w:rsidTr="00823B6A">
        <w:trPr>
          <w:trHeight w:val="300"/>
        </w:trPr>
        <w:tc>
          <w:tcPr>
            <w:tcW w:w="1202" w:type="pct"/>
            <w:noWrap/>
          </w:tcPr>
          <w:p w14:paraId="4CFFAB0F" w14:textId="77777777" w:rsidR="007554D1" w:rsidRPr="00E053BE" w:rsidRDefault="007554D1" w:rsidP="00823B6A">
            <w:pPr>
              <w:pStyle w:val="TableText"/>
              <w:ind w:right="144"/>
            </w:pPr>
            <w:r w:rsidRPr="00E053BE">
              <w:t>24</w:t>
            </w:r>
          </w:p>
        </w:tc>
        <w:tc>
          <w:tcPr>
            <w:tcW w:w="1202" w:type="pct"/>
            <w:noWrap/>
          </w:tcPr>
          <w:p w14:paraId="075243FB" w14:textId="77777777" w:rsidR="007554D1" w:rsidRPr="00E053BE" w:rsidRDefault="007554D1" w:rsidP="00823B6A">
            <w:pPr>
              <w:pStyle w:val="TableText"/>
              <w:ind w:right="144"/>
            </w:pPr>
            <w:r w:rsidRPr="00E053BE">
              <w:t>558</w:t>
            </w:r>
          </w:p>
        </w:tc>
        <w:tc>
          <w:tcPr>
            <w:tcW w:w="1237" w:type="pct"/>
            <w:noWrap/>
          </w:tcPr>
          <w:p w14:paraId="7A06AC60" w14:textId="77777777" w:rsidR="007554D1" w:rsidRPr="00E053BE" w:rsidRDefault="007554D1" w:rsidP="00823B6A">
            <w:pPr>
              <w:pStyle w:val="TableText"/>
              <w:ind w:right="216"/>
            </w:pPr>
            <w:r w:rsidRPr="00E053BE">
              <w:t>4</w:t>
            </w:r>
          </w:p>
        </w:tc>
        <w:tc>
          <w:tcPr>
            <w:tcW w:w="1359" w:type="pct"/>
            <w:noWrap/>
          </w:tcPr>
          <w:p w14:paraId="6D0FE7EB" w14:textId="77777777" w:rsidR="007554D1" w:rsidRPr="00E053BE" w:rsidRDefault="007554D1" w:rsidP="00823B6A">
            <w:pPr>
              <w:pStyle w:val="TableText"/>
              <w:ind w:right="288"/>
            </w:pPr>
            <w:r w:rsidRPr="00E053BE">
              <w:t>2</w:t>
            </w:r>
          </w:p>
        </w:tc>
      </w:tr>
      <w:tr w:rsidR="007554D1" w:rsidRPr="00E053BE" w14:paraId="179BBDB4" w14:textId="77777777" w:rsidTr="00823B6A">
        <w:trPr>
          <w:trHeight w:val="300"/>
        </w:trPr>
        <w:tc>
          <w:tcPr>
            <w:tcW w:w="1202" w:type="pct"/>
            <w:noWrap/>
          </w:tcPr>
          <w:p w14:paraId="5760269F" w14:textId="77777777" w:rsidR="007554D1" w:rsidRPr="00E053BE" w:rsidRDefault="007554D1" w:rsidP="00823B6A">
            <w:pPr>
              <w:pStyle w:val="TableText"/>
              <w:ind w:right="144"/>
            </w:pPr>
            <w:r w:rsidRPr="00E053BE">
              <w:t>25</w:t>
            </w:r>
          </w:p>
        </w:tc>
        <w:tc>
          <w:tcPr>
            <w:tcW w:w="1202" w:type="pct"/>
            <w:noWrap/>
          </w:tcPr>
          <w:p w14:paraId="1EB678AE" w14:textId="77777777" w:rsidR="007554D1" w:rsidRPr="00E053BE" w:rsidRDefault="007554D1" w:rsidP="00823B6A">
            <w:pPr>
              <w:pStyle w:val="TableText"/>
              <w:ind w:right="144"/>
            </w:pPr>
            <w:r w:rsidRPr="00E053BE">
              <w:t>560</w:t>
            </w:r>
          </w:p>
        </w:tc>
        <w:tc>
          <w:tcPr>
            <w:tcW w:w="1237" w:type="pct"/>
            <w:noWrap/>
          </w:tcPr>
          <w:p w14:paraId="594079A9" w14:textId="77777777" w:rsidR="007554D1" w:rsidRPr="00E053BE" w:rsidRDefault="007554D1" w:rsidP="00823B6A">
            <w:pPr>
              <w:pStyle w:val="TableText"/>
              <w:ind w:right="216"/>
            </w:pPr>
            <w:r w:rsidRPr="00E053BE">
              <w:t>4</w:t>
            </w:r>
          </w:p>
        </w:tc>
        <w:tc>
          <w:tcPr>
            <w:tcW w:w="1359" w:type="pct"/>
            <w:noWrap/>
          </w:tcPr>
          <w:p w14:paraId="1988290E" w14:textId="77777777" w:rsidR="007554D1" w:rsidRPr="00E053BE" w:rsidRDefault="007554D1" w:rsidP="00823B6A">
            <w:pPr>
              <w:pStyle w:val="TableText"/>
              <w:ind w:right="288"/>
            </w:pPr>
            <w:r w:rsidRPr="00E053BE">
              <w:t>3</w:t>
            </w:r>
          </w:p>
        </w:tc>
      </w:tr>
      <w:tr w:rsidR="007554D1" w:rsidRPr="00E053BE" w14:paraId="1F7B6E2A" w14:textId="77777777" w:rsidTr="00823B6A">
        <w:trPr>
          <w:trHeight w:val="300"/>
        </w:trPr>
        <w:tc>
          <w:tcPr>
            <w:tcW w:w="1202" w:type="pct"/>
            <w:noWrap/>
          </w:tcPr>
          <w:p w14:paraId="4CC95E08" w14:textId="77777777" w:rsidR="007554D1" w:rsidRPr="00E053BE" w:rsidRDefault="007554D1" w:rsidP="00823B6A">
            <w:pPr>
              <w:pStyle w:val="TableText"/>
              <w:ind w:right="144"/>
            </w:pPr>
            <w:r w:rsidRPr="00E053BE">
              <w:t>26</w:t>
            </w:r>
          </w:p>
        </w:tc>
        <w:tc>
          <w:tcPr>
            <w:tcW w:w="1202" w:type="pct"/>
            <w:noWrap/>
          </w:tcPr>
          <w:p w14:paraId="64294939" w14:textId="77777777" w:rsidR="007554D1" w:rsidRPr="00E053BE" w:rsidRDefault="007554D1" w:rsidP="00823B6A">
            <w:pPr>
              <w:pStyle w:val="TableText"/>
              <w:ind w:right="144"/>
            </w:pPr>
            <w:r w:rsidRPr="00E053BE">
              <w:t>563</w:t>
            </w:r>
          </w:p>
        </w:tc>
        <w:tc>
          <w:tcPr>
            <w:tcW w:w="1237" w:type="pct"/>
            <w:noWrap/>
          </w:tcPr>
          <w:p w14:paraId="1EEAF443" w14:textId="77777777" w:rsidR="007554D1" w:rsidRPr="00E053BE" w:rsidRDefault="007554D1" w:rsidP="00823B6A">
            <w:pPr>
              <w:pStyle w:val="TableText"/>
              <w:ind w:right="216"/>
            </w:pPr>
            <w:r w:rsidRPr="00E053BE">
              <w:t>5</w:t>
            </w:r>
          </w:p>
        </w:tc>
        <w:tc>
          <w:tcPr>
            <w:tcW w:w="1359" w:type="pct"/>
            <w:noWrap/>
          </w:tcPr>
          <w:p w14:paraId="36A97F0A" w14:textId="77777777" w:rsidR="007554D1" w:rsidRPr="00E053BE" w:rsidRDefault="007554D1" w:rsidP="00823B6A">
            <w:pPr>
              <w:pStyle w:val="TableText"/>
              <w:ind w:right="288"/>
            </w:pPr>
            <w:r w:rsidRPr="00E053BE">
              <w:t>3</w:t>
            </w:r>
          </w:p>
        </w:tc>
      </w:tr>
      <w:tr w:rsidR="007554D1" w:rsidRPr="00E053BE" w14:paraId="010921E6" w14:textId="77777777" w:rsidTr="00823B6A">
        <w:trPr>
          <w:trHeight w:val="300"/>
        </w:trPr>
        <w:tc>
          <w:tcPr>
            <w:tcW w:w="1202" w:type="pct"/>
            <w:noWrap/>
          </w:tcPr>
          <w:p w14:paraId="5D3DF854" w14:textId="77777777" w:rsidR="007554D1" w:rsidRPr="00E053BE" w:rsidRDefault="007554D1" w:rsidP="00823B6A">
            <w:pPr>
              <w:pStyle w:val="TableText"/>
              <w:ind w:right="144"/>
            </w:pPr>
            <w:r w:rsidRPr="00E053BE">
              <w:t>27</w:t>
            </w:r>
          </w:p>
        </w:tc>
        <w:tc>
          <w:tcPr>
            <w:tcW w:w="1202" w:type="pct"/>
            <w:noWrap/>
          </w:tcPr>
          <w:p w14:paraId="2D6C9BC3" w14:textId="77777777" w:rsidR="007554D1" w:rsidRPr="00E053BE" w:rsidRDefault="007554D1" w:rsidP="00823B6A">
            <w:pPr>
              <w:pStyle w:val="TableText"/>
              <w:ind w:right="144"/>
            </w:pPr>
            <w:r w:rsidRPr="00E053BE">
              <w:t>566</w:t>
            </w:r>
          </w:p>
        </w:tc>
        <w:tc>
          <w:tcPr>
            <w:tcW w:w="1237" w:type="pct"/>
            <w:noWrap/>
          </w:tcPr>
          <w:p w14:paraId="3AA05B3C" w14:textId="77777777" w:rsidR="007554D1" w:rsidRPr="00E053BE" w:rsidRDefault="007554D1" w:rsidP="00823B6A">
            <w:pPr>
              <w:pStyle w:val="TableText"/>
              <w:ind w:right="216"/>
            </w:pPr>
            <w:r w:rsidRPr="00E053BE">
              <w:t>6</w:t>
            </w:r>
          </w:p>
        </w:tc>
        <w:tc>
          <w:tcPr>
            <w:tcW w:w="1359" w:type="pct"/>
            <w:noWrap/>
          </w:tcPr>
          <w:p w14:paraId="34D8ED01" w14:textId="77777777" w:rsidR="007554D1" w:rsidRPr="00E053BE" w:rsidRDefault="007554D1" w:rsidP="00823B6A">
            <w:pPr>
              <w:pStyle w:val="TableText"/>
              <w:ind w:right="288"/>
            </w:pPr>
            <w:r w:rsidRPr="00E053BE">
              <w:t>3</w:t>
            </w:r>
          </w:p>
        </w:tc>
      </w:tr>
      <w:tr w:rsidR="007554D1" w:rsidRPr="00E053BE" w14:paraId="0D0E1491" w14:textId="77777777" w:rsidTr="00823B6A">
        <w:trPr>
          <w:trHeight w:val="300"/>
        </w:trPr>
        <w:tc>
          <w:tcPr>
            <w:tcW w:w="1202" w:type="pct"/>
            <w:noWrap/>
          </w:tcPr>
          <w:p w14:paraId="5666228F" w14:textId="77777777" w:rsidR="007554D1" w:rsidRPr="00E053BE" w:rsidRDefault="007554D1" w:rsidP="00823B6A">
            <w:pPr>
              <w:pStyle w:val="TableText"/>
              <w:ind w:right="144"/>
            </w:pPr>
            <w:r w:rsidRPr="00E053BE">
              <w:t>28</w:t>
            </w:r>
          </w:p>
        </w:tc>
        <w:tc>
          <w:tcPr>
            <w:tcW w:w="1202" w:type="pct"/>
            <w:noWrap/>
          </w:tcPr>
          <w:p w14:paraId="2748B606" w14:textId="77777777" w:rsidR="007554D1" w:rsidRPr="00E053BE" w:rsidRDefault="007554D1" w:rsidP="00823B6A">
            <w:pPr>
              <w:pStyle w:val="TableText"/>
              <w:ind w:right="144"/>
            </w:pPr>
            <w:r w:rsidRPr="00E053BE">
              <w:t>570</w:t>
            </w:r>
          </w:p>
        </w:tc>
        <w:tc>
          <w:tcPr>
            <w:tcW w:w="1237" w:type="pct"/>
            <w:noWrap/>
          </w:tcPr>
          <w:p w14:paraId="2B7BBC9A" w14:textId="77777777" w:rsidR="007554D1" w:rsidRPr="00E053BE" w:rsidRDefault="007554D1" w:rsidP="00823B6A">
            <w:pPr>
              <w:pStyle w:val="TableText"/>
              <w:ind w:right="216"/>
            </w:pPr>
            <w:r w:rsidRPr="00E053BE">
              <w:t>7</w:t>
            </w:r>
          </w:p>
        </w:tc>
        <w:tc>
          <w:tcPr>
            <w:tcW w:w="1359" w:type="pct"/>
            <w:noWrap/>
          </w:tcPr>
          <w:p w14:paraId="44FF312B" w14:textId="77777777" w:rsidR="007554D1" w:rsidRPr="00E053BE" w:rsidRDefault="007554D1" w:rsidP="00823B6A">
            <w:pPr>
              <w:pStyle w:val="TableText"/>
              <w:ind w:right="288"/>
            </w:pPr>
            <w:r w:rsidRPr="00E053BE">
              <w:t>3</w:t>
            </w:r>
          </w:p>
        </w:tc>
      </w:tr>
      <w:tr w:rsidR="007554D1" w:rsidRPr="00E053BE" w14:paraId="1D141501" w14:textId="77777777" w:rsidTr="00823B6A">
        <w:trPr>
          <w:trHeight w:val="300"/>
        </w:trPr>
        <w:tc>
          <w:tcPr>
            <w:tcW w:w="1202" w:type="pct"/>
            <w:noWrap/>
          </w:tcPr>
          <w:p w14:paraId="7037BF43" w14:textId="77777777" w:rsidR="007554D1" w:rsidRPr="00E053BE" w:rsidRDefault="007554D1" w:rsidP="00823B6A">
            <w:pPr>
              <w:pStyle w:val="TableText"/>
              <w:ind w:right="144"/>
            </w:pPr>
            <w:r w:rsidRPr="00E053BE">
              <w:t>29</w:t>
            </w:r>
          </w:p>
        </w:tc>
        <w:tc>
          <w:tcPr>
            <w:tcW w:w="1202" w:type="pct"/>
            <w:noWrap/>
          </w:tcPr>
          <w:p w14:paraId="25B15D36" w14:textId="77777777" w:rsidR="007554D1" w:rsidRPr="00E053BE" w:rsidRDefault="007554D1" w:rsidP="00823B6A">
            <w:pPr>
              <w:pStyle w:val="TableText"/>
              <w:ind w:right="144"/>
            </w:pPr>
            <w:r w:rsidRPr="00E053BE">
              <w:t>576</w:t>
            </w:r>
          </w:p>
        </w:tc>
        <w:tc>
          <w:tcPr>
            <w:tcW w:w="1237" w:type="pct"/>
            <w:noWrap/>
          </w:tcPr>
          <w:p w14:paraId="20519B70" w14:textId="77777777" w:rsidR="007554D1" w:rsidRPr="00E053BE" w:rsidRDefault="007554D1" w:rsidP="00823B6A">
            <w:pPr>
              <w:pStyle w:val="TableText"/>
              <w:ind w:right="216"/>
            </w:pPr>
            <w:r w:rsidRPr="00E053BE">
              <w:t>9</w:t>
            </w:r>
          </w:p>
        </w:tc>
        <w:tc>
          <w:tcPr>
            <w:tcW w:w="1359" w:type="pct"/>
            <w:noWrap/>
          </w:tcPr>
          <w:p w14:paraId="75C4E1B7" w14:textId="77777777" w:rsidR="007554D1" w:rsidRPr="00E053BE" w:rsidRDefault="007554D1" w:rsidP="00823B6A">
            <w:pPr>
              <w:pStyle w:val="TableText"/>
              <w:ind w:right="288"/>
            </w:pPr>
            <w:r w:rsidRPr="00E053BE">
              <w:t>3</w:t>
            </w:r>
          </w:p>
        </w:tc>
      </w:tr>
      <w:tr w:rsidR="007554D1" w:rsidRPr="00E053BE" w14:paraId="53F5C535" w14:textId="77777777" w:rsidTr="00823B6A">
        <w:trPr>
          <w:trHeight w:val="300"/>
        </w:trPr>
        <w:tc>
          <w:tcPr>
            <w:tcW w:w="1202" w:type="pct"/>
            <w:noWrap/>
          </w:tcPr>
          <w:p w14:paraId="26769404" w14:textId="77777777" w:rsidR="007554D1" w:rsidRPr="00E053BE" w:rsidRDefault="007554D1" w:rsidP="00823B6A">
            <w:pPr>
              <w:pStyle w:val="TableText"/>
              <w:ind w:right="144"/>
            </w:pPr>
            <w:r w:rsidRPr="00E053BE">
              <w:t>30</w:t>
            </w:r>
          </w:p>
        </w:tc>
        <w:tc>
          <w:tcPr>
            <w:tcW w:w="1202" w:type="pct"/>
            <w:noWrap/>
          </w:tcPr>
          <w:p w14:paraId="2E193053" w14:textId="77777777" w:rsidR="007554D1" w:rsidRPr="00E053BE" w:rsidRDefault="007554D1" w:rsidP="00823B6A">
            <w:pPr>
              <w:pStyle w:val="TableText"/>
              <w:ind w:right="144"/>
            </w:pPr>
            <w:r w:rsidRPr="00E053BE">
              <w:t>599</w:t>
            </w:r>
          </w:p>
        </w:tc>
        <w:tc>
          <w:tcPr>
            <w:tcW w:w="1237" w:type="pct"/>
            <w:noWrap/>
          </w:tcPr>
          <w:p w14:paraId="175FB5F3" w14:textId="77777777" w:rsidR="007554D1" w:rsidRPr="00E053BE" w:rsidRDefault="007554D1" w:rsidP="00823B6A">
            <w:pPr>
              <w:pStyle w:val="TableText"/>
              <w:ind w:right="216"/>
            </w:pPr>
            <w:r w:rsidRPr="00E053BE">
              <w:t>45</w:t>
            </w:r>
          </w:p>
        </w:tc>
        <w:tc>
          <w:tcPr>
            <w:tcW w:w="1359" w:type="pct"/>
            <w:noWrap/>
          </w:tcPr>
          <w:p w14:paraId="4DD3DDEE" w14:textId="77777777" w:rsidR="007554D1" w:rsidRPr="00E053BE" w:rsidRDefault="007554D1" w:rsidP="00823B6A">
            <w:pPr>
              <w:pStyle w:val="TableText"/>
              <w:ind w:right="288"/>
            </w:pPr>
            <w:r w:rsidRPr="00E053BE">
              <w:t>3</w:t>
            </w:r>
          </w:p>
        </w:tc>
      </w:tr>
    </w:tbl>
    <w:p w14:paraId="169B629D" w14:textId="77777777" w:rsidR="007554D1" w:rsidRPr="00E053BE" w:rsidRDefault="007554D1" w:rsidP="007554D1">
      <w:pPr>
        <w:pStyle w:val="Caption"/>
        <w:pageBreakBefore/>
      </w:pPr>
      <w:bookmarkStart w:id="2146" w:name="_Toc160113716"/>
      <w:bookmarkStart w:id="2147" w:name="_Toc193442699"/>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5</w:t>
      </w:r>
      <w:r w:rsidRPr="00E053BE">
        <w:rPr>
          <w:noProof/>
        </w:rPr>
        <w:fldChar w:fldCharType="end"/>
      </w:r>
      <w:r w:rsidRPr="00E053BE">
        <w:t xml:space="preserve">  Raw-to-Scale-Score Conversion Table for Grade Span Six Through Eight</w:t>
      </w:r>
      <w:bookmarkEnd w:id="2146"/>
      <w:bookmarkEnd w:id="2147"/>
    </w:p>
    <w:tbl>
      <w:tblPr>
        <w:tblStyle w:val="TRs"/>
        <w:tblW w:w="1851" w:type="pct"/>
        <w:tblLook w:val="04A0" w:firstRow="1" w:lastRow="0" w:firstColumn="1" w:lastColumn="0" w:noHBand="0" w:noVBand="1"/>
      </w:tblPr>
      <w:tblGrid>
        <w:gridCol w:w="884"/>
        <w:gridCol w:w="884"/>
        <w:gridCol w:w="910"/>
        <w:gridCol w:w="1000"/>
      </w:tblGrid>
      <w:tr w:rsidR="007554D1" w:rsidRPr="00E053BE" w14:paraId="2DE573F5"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6222EB23" w14:textId="77777777" w:rsidR="007554D1" w:rsidRPr="00E053BE" w:rsidRDefault="007554D1" w:rsidP="00823B6A">
            <w:pPr>
              <w:pStyle w:val="TableHead"/>
              <w:rPr>
                <w:b w:val="0"/>
              </w:rPr>
            </w:pPr>
            <w:r w:rsidRPr="00E053BE">
              <w:t>Raw Score</w:t>
            </w:r>
          </w:p>
        </w:tc>
        <w:tc>
          <w:tcPr>
            <w:tcW w:w="1202" w:type="pct"/>
            <w:hideMark/>
          </w:tcPr>
          <w:p w14:paraId="70A39034" w14:textId="77777777" w:rsidR="007554D1" w:rsidRPr="00E053BE" w:rsidRDefault="007554D1" w:rsidP="00823B6A">
            <w:pPr>
              <w:pStyle w:val="TableHead"/>
              <w:rPr>
                <w:b w:val="0"/>
              </w:rPr>
            </w:pPr>
            <w:r w:rsidRPr="00E053BE">
              <w:t>Scale Score</w:t>
            </w:r>
          </w:p>
        </w:tc>
        <w:tc>
          <w:tcPr>
            <w:tcW w:w="1237" w:type="pct"/>
          </w:tcPr>
          <w:p w14:paraId="4DE009B6" w14:textId="77777777" w:rsidR="007554D1" w:rsidRPr="00E053BE" w:rsidRDefault="007554D1" w:rsidP="00823B6A">
            <w:pPr>
              <w:pStyle w:val="TableHead"/>
              <w:rPr>
                <w:b w:val="0"/>
              </w:rPr>
            </w:pPr>
            <w:r w:rsidRPr="00E053BE">
              <w:t>CSEM</w:t>
            </w:r>
          </w:p>
        </w:tc>
        <w:tc>
          <w:tcPr>
            <w:tcW w:w="1359" w:type="pct"/>
            <w:hideMark/>
          </w:tcPr>
          <w:p w14:paraId="26E15779" w14:textId="77777777" w:rsidR="007554D1" w:rsidRPr="00E053BE" w:rsidRDefault="007554D1" w:rsidP="00823B6A">
            <w:pPr>
              <w:pStyle w:val="TableHead"/>
              <w:rPr>
                <w:b w:val="0"/>
              </w:rPr>
            </w:pPr>
            <w:r w:rsidRPr="00E053BE">
              <w:t>Level</w:t>
            </w:r>
          </w:p>
        </w:tc>
      </w:tr>
      <w:tr w:rsidR="007554D1" w:rsidRPr="00E053BE" w14:paraId="3E8ED885" w14:textId="77777777" w:rsidTr="00823B6A">
        <w:trPr>
          <w:trHeight w:val="300"/>
        </w:trPr>
        <w:tc>
          <w:tcPr>
            <w:tcW w:w="1202" w:type="pct"/>
            <w:noWrap/>
          </w:tcPr>
          <w:p w14:paraId="569E3DEB" w14:textId="77777777" w:rsidR="007554D1" w:rsidRPr="00E053BE" w:rsidRDefault="007554D1" w:rsidP="00823B6A">
            <w:pPr>
              <w:pStyle w:val="TableText"/>
              <w:keepNext/>
              <w:ind w:right="144"/>
            </w:pPr>
            <w:r w:rsidRPr="00E053BE">
              <w:t>0</w:t>
            </w:r>
          </w:p>
        </w:tc>
        <w:tc>
          <w:tcPr>
            <w:tcW w:w="1202" w:type="pct"/>
            <w:noWrap/>
          </w:tcPr>
          <w:p w14:paraId="0FBA37E4" w14:textId="77777777" w:rsidR="007554D1" w:rsidRPr="00E053BE" w:rsidRDefault="007554D1" w:rsidP="00823B6A">
            <w:pPr>
              <w:pStyle w:val="TableText"/>
              <w:ind w:right="144"/>
            </w:pPr>
            <w:r w:rsidRPr="00E053BE">
              <w:t>601</w:t>
            </w:r>
          </w:p>
        </w:tc>
        <w:tc>
          <w:tcPr>
            <w:tcW w:w="1237" w:type="pct"/>
            <w:noWrap/>
          </w:tcPr>
          <w:p w14:paraId="75FEDF4C" w14:textId="77777777" w:rsidR="007554D1" w:rsidRPr="00E053BE" w:rsidRDefault="007554D1" w:rsidP="00823B6A">
            <w:pPr>
              <w:pStyle w:val="TableText"/>
              <w:ind w:right="216"/>
            </w:pPr>
            <w:r w:rsidRPr="00E053BE">
              <w:t>17</w:t>
            </w:r>
          </w:p>
        </w:tc>
        <w:tc>
          <w:tcPr>
            <w:tcW w:w="1359" w:type="pct"/>
            <w:noWrap/>
          </w:tcPr>
          <w:p w14:paraId="4DC94CA9" w14:textId="77777777" w:rsidR="007554D1" w:rsidRPr="00E053BE" w:rsidRDefault="007554D1" w:rsidP="00823B6A">
            <w:pPr>
              <w:pStyle w:val="TableText"/>
              <w:ind w:right="288"/>
            </w:pPr>
            <w:r w:rsidRPr="00E053BE">
              <w:t>1</w:t>
            </w:r>
          </w:p>
        </w:tc>
      </w:tr>
      <w:tr w:rsidR="007554D1" w:rsidRPr="00E053BE" w14:paraId="5799A277" w14:textId="77777777" w:rsidTr="00823B6A">
        <w:trPr>
          <w:trHeight w:val="300"/>
        </w:trPr>
        <w:tc>
          <w:tcPr>
            <w:tcW w:w="1202" w:type="pct"/>
            <w:noWrap/>
          </w:tcPr>
          <w:p w14:paraId="09153A17" w14:textId="77777777" w:rsidR="007554D1" w:rsidRPr="00E053BE" w:rsidRDefault="007554D1" w:rsidP="00823B6A">
            <w:pPr>
              <w:pStyle w:val="TableText"/>
              <w:keepNext/>
              <w:ind w:right="144"/>
            </w:pPr>
            <w:r w:rsidRPr="00E053BE">
              <w:t>1</w:t>
            </w:r>
          </w:p>
        </w:tc>
        <w:tc>
          <w:tcPr>
            <w:tcW w:w="1202" w:type="pct"/>
            <w:noWrap/>
          </w:tcPr>
          <w:p w14:paraId="0E623AAF" w14:textId="77777777" w:rsidR="007554D1" w:rsidRPr="00E053BE" w:rsidRDefault="007554D1" w:rsidP="00823B6A">
            <w:pPr>
              <w:pStyle w:val="TableText"/>
              <w:ind w:right="144"/>
            </w:pPr>
            <w:r w:rsidRPr="00E053BE">
              <w:t>612</w:t>
            </w:r>
          </w:p>
        </w:tc>
        <w:tc>
          <w:tcPr>
            <w:tcW w:w="1237" w:type="pct"/>
            <w:noWrap/>
          </w:tcPr>
          <w:p w14:paraId="6971F322" w14:textId="77777777" w:rsidR="007554D1" w:rsidRPr="00E053BE" w:rsidRDefault="007554D1" w:rsidP="00823B6A">
            <w:pPr>
              <w:pStyle w:val="TableText"/>
              <w:ind w:right="216"/>
            </w:pPr>
            <w:r w:rsidRPr="00E053BE">
              <w:t>10</w:t>
            </w:r>
          </w:p>
        </w:tc>
        <w:tc>
          <w:tcPr>
            <w:tcW w:w="1359" w:type="pct"/>
            <w:noWrap/>
          </w:tcPr>
          <w:p w14:paraId="53895BF5" w14:textId="77777777" w:rsidR="007554D1" w:rsidRPr="00E053BE" w:rsidRDefault="007554D1" w:rsidP="00823B6A">
            <w:pPr>
              <w:pStyle w:val="TableText"/>
              <w:ind w:right="288"/>
            </w:pPr>
            <w:r w:rsidRPr="00E053BE">
              <w:t>1</w:t>
            </w:r>
          </w:p>
        </w:tc>
      </w:tr>
      <w:tr w:rsidR="007554D1" w:rsidRPr="00E053BE" w14:paraId="2AC2B5B3" w14:textId="77777777" w:rsidTr="00823B6A">
        <w:trPr>
          <w:trHeight w:val="300"/>
        </w:trPr>
        <w:tc>
          <w:tcPr>
            <w:tcW w:w="1202" w:type="pct"/>
            <w:noWrap/>
          </w:tcPr>
          <w:p w14:paraId="3BFA8E9D" w14:textId="77777777" w:rsidR="007554D1" w:rsidRPr="00E053BE" w:rsidRDefault="007554D1" w:rsidP="00823B6A">
            <w:pPr>
              <w:pStyle w:val="TableText"/>
              <w:ind w:right="144"/>
            </w:pPr>
            <w:r w:rsidRPr="00E053BE">
              <w:t>2</w:t>
            </w:r>
          </w:p>
        </w:tc>
        <w:tc>
          <w:tcPr>
            <w:tcW w:w="1202" w:type="pct"/>
            <w:noWrap/>
          </w:tcPr>
          <w:p w14:paraId="163DFFA5" w14:textId="77777777" w:rsidR="007554D1" w:rsidRPr="00E053BE" w:rsidRDefault="007554D1" w:rsidP="00823B6A">
            <w:pPr>
              <w:pStyle w:val="TableText"/>
              <w:ind w:right="144"/>
            </w:pPr>
            <w:r w:rsidRPr="00E053BE">
              <w:t>620</w:t>
            </w:r>
          </w:p>
        </w:tc>
        <w:tc>
          <w:tcPr>
            <w:tcW w:w="1237" w:type="pct"/>
            <w:noWrap/>
          </w:tcPr>
          <w:p w14:paraId="638511EA" w14:textId="77777777" w:rsidR="007554D1" w:rsidRPr="00E053BE" w:rsidRDefault="007554D1" w:rsidP="00823B6A">
            <w:pPr>
              <w:pStyle w:val="TableText"/>
              <w:ind w:right="216"/>
            </w:pPr>
            <w:r w:rsidRPr="00E053BE">
              <w:t>7</w:t>
            </w:r>
          </w:p>
        </w:tc>
        <w:tc>
          <w:tcPr>
            <w:tcW w:w="1359" w:type="pct"/>
            <w:noWrap/>
          </w:tcPr>
          <w:p w14:paraId="030D27F6" w14:textId="77777777" w:rsidR="007554D1" w:rsidRPr="00E053BE" w:rsidRDefault="007554D1" w:rsidP="00823B6A">
            <w:pPr>
              <w:pStyle w:val="TableText"/>
              <w:ind w:right="288"/>
            </w:pPr>
            <w:r w:rsidRPr="00E053BE">
              <w:t>1</w:t>
            </w:r>
          </w:p>
        </w:tc>
      </w:tr>
      <w:tr w:rsidR="007554D1" w:rsidRPr="00E053BE" w14:paraId="3E293BE5" w14:textId="77777777" w:rsidTr="00823B6A">
        <w:trPr>
          <w:trHeight w:val="300"/>
        </w:trPr>
        <w:tc>
          <w:tcPr>
            <w:tcW w:w="1202" w:type="pct"/>
            <w:noWrap/>
          </w:tcPr>
          <w:p w14:paraId="0AC169C0" w14:textId="77777777" w:rsidR="007554D1" w:rsidRPr="00E053BE" w:rsidRDefault="007554D1" w:rsidP="00823B6A">
            <w:pPr>
              <w:pStyle w:val="TableText"/>
              <w:ind w:right="144"/>
            </w:pPr>
            <w:r w:rsidRPr="00E053BE">
              <w:t>3</w:t>
            </w:r>
          </w:p>
        </w:tc>
        <w:tc>
          <w:tcPr>
            <w:tcW w:w="1202" w:type="pct"/>
            <w:noWrap/>
          </w:tcPr>
          <w:p w14:paraId="3902AD70" w14:textId="77777777" w:rsidR="007554D1" w:rsidRPr="00E053BE" w:rsidRDefault="007554D1" w:rsidP="00823B6A">
            <w:pPr>
              <w:pStyle w:val="TableText"/>
              <w:ind w:right="144"/>
            </w:pPr>
            <w:r w:rsidRPr="00E053BE">
              <w:t>624</w:t>
            </w:r>
          </w:p>
        </w:tc>
        <w:tc>
          <w:tcPr>
            <w:tcW w:w="1237" w:type="pct"/>
            <w:noWrap/>
          </w:tcPr>
          <w:p w14:paraId="36C46E7D" w14:textId="77777777" w:rsidR="007554D1" w:rsidRPr="00E053BE" w:rsidRDefault="007554D1" w:rsidP="00823B6A">
            <w:pPr>
              <w:pStyle w:val="TableText"/>
              <w:ind w:right="216"/>
            </w:pPr>
            <w:r w:rsidRPr="00E053BE">
              <w:t>6</w:t>
            </w:r>
          </w:p>
        </w:tc>
        <w:tc>
          <w:tcPr>
            <w:tcW w:w="1359" w:type="pct"/>
            <w:noWrap/>
          </w:tcPr>
          <w:p w14:paraId="28CF9238" w14:textId="77777777" w:rsidR="007554D1" w:rsidRPr="00E053BE" w:rsidRDefault="007554D1" w:rsidP="00823B6A">
            <w:pPr>
              <w:pStyle w:val="TableText"/>
              <w:ind w:right="288"/>
            </w:pPr>
            <w:r w:rsidRPr="00E053BE">
              <w:t>1</w:t>
            </w:r>
          </w:p>
        </w:tc>
      </w:tr>
      <w:tr w:rsidR="007554D1" w:rsidRPr="00E053BE" w14:paraId="58056FDC" w14:textId="77777777" w:rsidTr="00823B6A">
        <w:trPr>
          <w:trHeight w:val="300"/>
        </w:trPr>
        <w:tc>
          <w:tcPr>
            <w:tcW w:w="1202" w:type="pct"/>
            <w:noWrap/>
          </w:tcPr>
          <w:p w14:paraId="4EEB99F4" w14:textId="77777777" w:rsidR="007554D1" w:rsidRPr="00E053BE" w:rsidRDefault="007554D1" w:rsidP="00823B6A">
            <w:pPr>
              <w:pStyle w:val="TableText"/>
              <w:ind w:right="144"/>
            </w:pPr>
            <w:r w:rsidRPr="00E053BE">
              <w:t>4</w:t>
            </w:r>
          </w:p>
        </w:tc>
        <w:tc>
          <w:tcPr>
            <w:tcW w:w="1202" w:type="pct"/>
            <w:noWrap/>
          </w:tcPr>
          <w:p w14:paraId="3F7E16B5" w14:textId="77777777" w:rsidR="007554D1" w:rsidRPr="00E053BE" w:rsidRDefault="007554D1" w:rsidP="00823B6A">
            <w:pPr>
              <w:pStyle w:val="TableText"/>
              <w:ind w:right="144"/>
            </w:pPr>
            <w:r w:rsidRPr="00E053BE">
              <w:t>627</w:t>
            </w:r>
          </w:p>
        </w:tc>
        <w:tc>
          <w:tcPr>
            <w:tcW w:w="1237" w:type="pct"/>
            <w:noWrap/>
          </w:tcPr>
          <w:p w14:paraId="6339FB43" w14:textId="77777777" w:rsidR="007554D1" w:rsidRPr="00E053BE" w:rsidRDefault="007554D1" w:rsidP="00823B6A">
            <w:pPr>
              <w:pStyle w:val="TableText"/>
              <w:ind w:right="216"/>
            </w:pPr>
            <w:r w:rsidRPr="00E053BE">
              <w:t>5</w:t>
            </w:r>
          </w:p>
        </w:tc>
        <w:tc>
          <w:tcPr>
            <w:tcW w:w="1359" w:type="pct"/>
            <w:noWrap/>
          </w:tcPr>
          <w:p w14:paraId="42692D8E" w14:textId="77777777" w:rsidR="007554D1" w:rsidRPr="00E053BE" w:rsidRDefault="007554D1" w:rsidP="00823B6A">
            <w:pPr>
              <w:pStyle w:val="TableText"/>
              <w:ind w:right="288"/>
            </w:pPr>
            <w:r w:rsidRPr="00E053BE">
              <w:t>1</w:t>
            </w:r>
          </w:p>
        </w:tc>
      </w:tr>
      <w:tr w:rsidR="007554D1" w:rsidRPr="00E053BE" w14:paraId="63197E1B" w14:textId="77777777" w:rsidTr="00823B6A">
        <w:trPr>
          <w:trHeight w:val="300"/>
        </w:trPr>
        <w:tc>
          <w:tcPr>
            <w:tcW w:w="1202" w:type="pct"/>
            <w:noWrap/>
          </w:tcPr>
          <w:p w14:paraId="63A12B81" w14:textId="77777777" w:rsidR="007554D1" w:rsidRPr="00E053BE" w:rsidRDefault="007554D1" w:rsidP="00823B6A">
            <w:pPr>
              <w:pStyle w:val="TableText"/>
              <w:ind w:right="144"/>
            </w:pPr>
            <w:r w:rsidRPr="00E053BE">
              <w:t>5</w:t>
            </w:r>
          </w:p>
        </w:tc>
        <w:tc>
          <w:tcPr>
            <w:tcW w:w="1202" w:type="pct"/>
            <w:noWrap/>
          </w:tcPr>
          <w:p w14:paraId="390ED2E0" w14:textId="77777777" w:rsidR="007554D1" w:rsidRPr="00E053BE" w:rsidRDefault="007554D1" w:rsidP="00823B6A">
            <w:pPr>
              <w:pStyle w:val="TableText"/>
              <w:ind w:right="144"/>
            </w:pPr>
            <w:r w:rsidRPr="00E053BE">
              <w:t>630</w:t>
            </w:r>
          </w:p>
        </w:tc>
        <w:tc>
          <w:tcPr>
            <w:tcW w:w="1237" w:type="pct"/>
            <w:noWrap/>
          </w:tcPr>
          <w:p w14:paraId="08BC9B25" w14:textId="77777777" w:rsidR="007554D1" w:rsidRPr="00E053BE" w:rsidRDefault="007554D1" w:rsidP="00823B6A">
            <w:pPr>
              <w:pStyle w:val="TableText"/>
              <w:ind w:right="216"/>
            </w:pPr>
            <w:r w:rsidRPr="00E053BE">
              <w:t>5</w:t>
            </w:r>
          </w:p>
        </w:tc>
        <w:tc>
          <w:tcPr>
            <w:tcW w:w="1359" w:type="pct"/>
            <w:noWrap/>
          </w:tcPr>
          <w:p w14:paraId="46987DA8" w14:textId="77777777" w:rsidR="007554D1" w:rsidRPr="00E053BE" w:rsidRDefault="007554D1" w:rsidP="00823B6A">
            <w:pPr>
              <w:pStyle w:val="TableText"/>
              <w:ind w:right="288"/>
            </w:pPr>
            <w:r w:rsidRPr="00E053BE">
              <w:t>1</w:t>
            </w:r>
          </w:p>
        </w:tc>
      </w:tr>
      <w:tr w:rsidR="007554D1" w:rsidRPr="00E053BE" w14:paraId="2E87F2AE" w14:textId="77777777" w:rsidTr="00823B6A">
        <w:trPr>
          <w:trHeight w:val="300"/>
        </w:trPr>
        <w:tc>
          <w:tcPr>
            <w:tcW w:w="1202" w:type="pct"/>
            <w:noWrap/>
          </w:tcPr>
          <w:p w14:paraId="6407B71C" w14:textId="77777777" w:rsidR="007554D1" w:rsidRPr="00E053BE" w:rsidRDefault="007554D1" w:rsidP="00823B6A">
            <w:pPr>
              <w:pStyle w:val="TableText"/>
              <w:ind w:right="144"/>
            </w:pPr>
            <w:r w:rsidRPr="00E053BE">
              <w:t>6</w:t>
            </w:r>
          </w:p>
        </w:tc>
        <w:tc>
          <w:tcPr>
            <w:tcW w:w="1202" w:type="pct"/>
            <w:noWrap/>
          </w:tcPr>
          <w:p w14:paraId="17089D31" w14:textId="77777777" w:rsidR="007554D1" w:rsidRPr="00E053BE" w:rsidRDefault="007554D1" w:rsidP="00823B6A">
            <w:pPr>
              <w:pStyle w:val="TableText"/>
              <w:ind w:right="144"/>
            </w:pPr>
            <w:r w:rsidRPr="00E053BE">
              <w:t>632</w:t>
            </w:r>
          </w:p>
        </w:tc>
        <w:tc>
          <w:tcPr>
            <w:tcW w:w="1237" w:type="pct"/>
            <w:noWrap/>
          </w:tcPr>
          <w:p w14:paraId="4083297B" w14:textId="77777777" w:rsidR="007554D1" w:rsidRPr="00E053BE" w:rsidRDefault="007554D1" w:rsidP="00823B6A">
            <w:pPr>
              <w:pStyle w:val="TableText"/>
              <w:ind w:right="216"/>
            </w:pPr>
            <w:r w:rsidRPr="00E053BE">
              <w:t>4</w:t>
            </w:r>
          </w:p>
        </w:tc>
        <w:tc>
          <w:tcPr>
            <w:tcW w:w="1359" w:type="pct"/>
            <w:noWrap/>
          </w:tcPr>
          <w:p w14:paraId="02DB34DF" w14:textId="77777777" w:rsidR="007554D1" w:rsidRPr="00E053BE" w:rsidRDefault="007554D1" w:rsidP="00823B6A">
            <w:pPr>
              <w:pStyle w:val="TableText"/>
              <w:ind w:right="288"/>
            </w:pPr>
            <w:r w:rsidRPr="00E053BE">
              <w:t>1</w:t>
            </w:r>
          </w:p>
        </w:tc>
      </w:tr>
      <w:tr w:rsidR="007554D1" w:rsidRPr="00E053BE" w14:paraId="094B17B9" w14:textId="77777777" w:rsidTr="00823B6A">
        <w:trPr>
          <w:trHeight w:val="300"/>
        </w:trPr>
        <w:tc>
          <w:tcPr>
            <w:tcW w:w="1202" w:type="pct"/>
            <w:noWrap/>
          </w:tcPr>
          <w:p w14:paraId="3075C260" w14:textId="77777777" w:rsidR="007554D1" w:rsidRPr="00E053BE" w:rsidRDefault="007554D1" w:rsidP="00823B6A">
            <w:pPr>
              <w:pStyle w:val="TableText"/>
              <w:ind w:right="144"/>
            </w:pPr>
            <w:r w:rsidRPr="00E053BE">
              <w:t>7</w:t>
            </w:r>
          </w:p>
        </w:tc>
        <w:tc>
          <w:tcPr>
            <w:tcW w:w="1202" w:type="pct"/>
            <w:noWrap/>
          </w:tcPr>
          <w:p w14:paraId="30AE9A18" w14:textId="77777777" w:rsidR="007554D1" w:rsidRPr="00E053BE" w:rsidRDefault="007554D1" w:rsidP="00823B6A">
            <w:pPr>
              <w:pStyle w:val="TableText"/>
              <w:ind w:right="144"/>
            </w:pPr>
            <w:r w:rsidRPr="00E053BE">
              <w:t>634</w:t>
            </w:r>
          </w:p>
        </w:tc>
        <w:tc>
          <w:tcPr>
            <w:tcW w:w="1237" w:type="pct"/>
            <w:noWrap/>
          </w:tcPr>
          <w:p w14:paraId="355A4D8E" w14:textId="77777777" w:rsidR="007554D1" w:rsidRPr="00E053BE" w:rsidRDefault="007554D1" w:rsidP="00823B6A">
            <w:pPr>
              <w:pStyle w:val="TableText"/>
              <w:ind w:right="216"/>
            </w:pPr>
            <w:r w:rsidRPr="00E053BE">
              <w:t>4</w:t>
            </w:r>
          </w:p>
        </w:tc>
        <w:tc>
          <w:tcPr>
            <w:tcW w:w="1359" w:type="pct"/>
            <w:noWrap/>
          </w:tcPr>
          <w:p w14:paraId="645E1B52" w14:textId="77777777" w:rsidR="007554D1" w:rsidRPr="00E053BE" w:rsidRDefault="007554D1" w:rsidP="00823B6A">
            <w:pPr>
              <w:pStyle w:val="TableText"/>
              <w:ind w:right="288"/>
            </w:pPr>
            <w:r w:rsidRPr="00E053BE">
              <w:t>1</w:t>
            </w:r>
          </w:p>
        </w:tc>
      </w:tr>
      <w:tr w:rsidR="007554D1" w:rsidRPr="00E053BE" w14:paraId="4A162EE5" w14:textId="77777777" w:rsidTr="00823B6A">
        <w:trPr>
          <w:trHeight w:val="300"/>
        </w:trPr>
        <w:tc>
          <w:tcPr>
            <w:tcW w:w="1202" w:type="pct"/>
            <w:noWrap/>
          </w:tcPr>
          <w:p w14:paraId="20D9BC25" w14:textId="77777777" w:rsidR="007554D1" w:rsidRPr="00E053BE" w:rsidRDefault="007554D1" w:rsidP="00823B6A">
            <w:pPr>
              <w:pStyle w:val="TableText"/>
              <w:ind w:right="144"/>
            </w:pPr>
            <w:r w:rsidRPr="00E053BE">
              <w:t>8</w:t>
            </w:r>
          </w:p>
        </w:tc>
        <w:tc>
          <w:tcPr>
            <w:tcW w:w="1202" w:type="pct"/>
            <w:noWrap/>
          </w:tcPr>
          <w:p w14:paraId="5C13AA29" w14:textId="77777777" w:rsidR="007554D1" w:rsidRPr="00E053BE" w:rsidRDefault="007554D1" w:rsidP="00823B6A">
            <w:pPr>
              <w:pStyle w:val="TableText"/>
              <w:ind w:right="144"/>
            </w:pPr>
            <w:r w:rsidRPr="00E053BE">
              <w:t>635</w:t>
            </w:r>
          </w:p>
        </w:tc>
        <w:tc>
          <w:tcPr>
            <w:tcW w:w="1237" w:type="pct"/>
            <w:noWrap/>
          </w:tcPr>
          <w:p w14:paraId="7973D51C" w14:textId="77777777" w:rsidR="007554D1" w:rsidRPr="00E053BE" w:rsidRDefault="007554D1" w:rsidP="00823B6A">
            <w:pPr>
              <w:pStyle w:val="TableText"/>
              <w:ind w:right="216"/>
            </w:pPr>
            <w:r w:rsidRPr="00E053BE">
              <w:t>4</w:t>
            </w:r>
          </w:p>
        </w:tc>
        <w:tc>
          <w:tcPr>
            <w:tcW w:w="1359" w:type="pct"/>
            <w:noWrap/>
          </w:tcPr>
          <w:p w14:paraId="6BC39ACA" w14:textId="77777777" w:rsidR="007554D1" w:rsidRPr="00E053BE" w:rsidRDefault="007554D1" w:rsidP="00823B6A">
            <w:pPr>
              <w:pStyle w:val="TableText"/>
              <w:ind w:right="288"/>
            </w:pPr>
            <w:r w:rsidRPr="00E053BE">
              <w:t>1</w:t>
            </w:r>
          </w:p>
        </w:tc>
      </w:tr>
      <w:tr w:rsidR="007554D1" w:rsidRPr="00E053BE" w14:paraId="5AFE1918" w14:textId="77777777" w:rsidTr="00823B6A">
        <w:trPr>
          <w:trHeight w:val="300"/>
        </w:trPr>
        <w:tc>
          <w:tcPr>
            <w:tcW w:w="1202" w:type="pct"/>
            <w:noWrap/>
          </w:tcPr>
          <w:p w14:paraId="5011D63D" w14:textId="77777777" w:rsidR="007554D1" w:rsidRPr="00E053BE" w:rsidRDefault="007554D1" w:rsidP="00823B6A">
            <w:pPr>
              <w:pStyle w:val="TableText"/>
              <w:ind w:right="144"/>
            </w:pPr>
            <w:r w:rsidRPr="00E053BE">
              <w:t>9</w:t>
            </w:r>
          </w:p>
        </w:tc>
        <w:tc>
          <w:tcPr>
            <w:tcW w:w="1202" w:type="pct"/>
            <w:noWrap/>
          </w:tcPr>
          <w:p w14:paraId="5754D433" w14:textId="77777777" w:rsidR="007554D1" w:rsidRPr="00E053BE" w:rsidRDefault="007554D1" w:rsidP="00823B6A">
            <w:pPr>
              <w:pStyle w:val="TableText"/>
              <w:ind w:right="144"/>
            </w:pPr>
            <w:r w:rsidRPr="00E053BE">
              <w:t>637</w:t>
            </w:r>
          </w:p>
        </w:tc>
        <w:tc>
          <w:tcPr>
            <w:tcW w:w="1237" w:type="pct"/>
            <w:noWrap/>
          </w:tcPr>
          <w:p w14:paraId="6C5D93E6" w14:textId="77777777" w:rsidR="007554D1" w:rsidRPr="00E053BE" w:rsidRDefault="007554D1" w:rsidP="00823B6A">
            <w:pPr>
              <w:pStyle w:val="TableText"/>
              <w:ind w:right="216"/>
            </w:pPr>
            <w:r w:rsidRPr="00E053BE">
              <w:t>4</w:t>
            </w:r>
          </w:p>
        </w:tc>
        <w:tc>
          <w:tcPr>
            <w:tcW w:w="1359" w:type="pct"/>
            <w:noWrap/>
          </w:tcPr>
          <w:p w14:paraId="5CFFC38E" w14:textId="77777777" w:rsidR="007554D1" w:rsidRPr="00E053BE" w:rsidRDefault="007554D1" w:rsidP="00823B6A">
            <w:pPr>
              <w:pStyle w:val="TableText"/>
              <w:ind w:right="288"/>
            </w:pPr>
            <w:r w:rsidRPr="00E053BE">
              <w:t>1</w:t>
            </w:r>
          </w:p>
        </w:tc>
      </w:tr>
      <w:tr w:rsidR="007554D1" w:rsidRPr="00E053BE" w14:paraId="722AF11F" w14:textId="77777777" w:rsidTr="00823B6A">
        <w:trPr>
          <w:trHeight w:val="300"/>
        </w:trPr>
        <w:tc>
          <w:tcPr>
            <w:tcW w:w="1202" w:type="pct"/>
            <w:noWrap/>
          </w:tcPr>
          <w:p w14:paraId="611586E2" w14:textId="77777777" w:rsidR="007554D1" w:rsidRPr="00E053BE" w:rsidRDefault="007554D1" w:rsidP="00823B6A">
            <w:pPr>
              <w:pStyle w:val="TableText"/>
              <w:ind w:right="144"/>
            </w:pPr>
            <w:r w:rsidRPr="00E053BE">
              <w:t>10</w:t>
            </w:r>
          </w:p>
        </w:tc>
        <w:tc>
          <w:tcPr>
            <w:tcW w:w="1202" w:type="pct"/>
            <w:noWrap/>
          </w:tcPr>
          <w:p w14:paraId="11E46BCA" w14:textId="77777777" w:rsidR="007554D1" w:rsidRPr="00E053BE" w:rsidRDefault="007554D1" w:rsidP="00823B6A">
            <w:pPr>
              <w:pStyle w:val="TableText"/>
              <w:ind w:right="144"/>
            </w:pPr>
            <w:r w:rsidRPr="00E053BE">
              <w:t>639</w:t>
            </w:r>
          </w:p>
        </w:tc>
        <w:tc>
          <w:tcPr>
            <w:tcW w:w="1237" w:type="pct"/>
            <w:noWrap/>
          </w:tcPr>
          <w:p w14:paraId="0307D624" w14:textId="77777777" w:rsidR="007554D1" w:rsidRPr="00E053BE" w:rsidRDefault="007554D1" w:rsidP="00823B6A">
            <w:pPr>
              <w:pStyle w:val="TableText"/>
              <w:ind w:right="216"/>
            </w:pPr>
            <w:r w:rsidRPr="00E053BE">
              <w:t>4</w:t>
            </w:r>
          </w:p>
        </w:tc>
        <w:tc>
          <w:tcPr>
            <w:tcW w:w="1359" w:type="pct"/>
            <w:noWrap/>
          </w:tcPr>
          <w:p w14:paraId="5EAEC791" w14:textId="77777777" w:rsidR="007554D1" w:rsidRPr="00E053BE" w:rsidRDefault="007554D1" w:rsidP="00823B6A">
            <w:pPr>
              <w:pStyle w:val="TableText"/>
              <w:ind w:right="288"/>
            </w:pPr>
            <w:r w:rsidRPr="00E053BE">
              <w:t>1</w:t>
            </w:r>
          </w:p>
        </w:tc>
      </w:tr>
      <w:tr w:rsidR="007554D1" w:rsidRPr="00E053BE" w14:paraId="51F1ED65" w14:textId="77777777" w:rsidTr="00823B6A">
        <w:trPr>
          <w:trHeight w:val="300"/>
        </w:trPr>
        <w:tc>
          <w:tcPr>
            <w:tcW w:w="1202" w:type="pct"/>
            <w:noWrap/>
          </w:tcPr>
          <w:p w14:paraId="7471353C" w14:textId="77777777" w:rsidR="007554D1" w:rsidRPr="00E053BE" w:rsidRDefault="007554D1" w:rsidP="00823B6A">
            <w:pPr>
              <w:pStyle w:val="TableText"/>
              <w:ind w:right="144"/>
            </w:pPr>
            <w:r w:rsidRPr="00E053BE">
              <w:t>11</w:t>
            </w:r>
          </w:p>
        </w:tc>
        <w:tc>
          <w:tcPr>
            <w:tcW w:w="1202" w:type="pct"/>
            <w:noWrap/>
          </w:tcPr>
          <w:p w14:paraId="36142C1E" w14:textId="77777777" w:rsidR="007554D1" w:rsidRPr="00E053BE" w:rsidRDefault="007554D1" w:rsidP="00823B6A">
            <w:pPr>
              <w:pStyle w:val="TableText"/>
              <w:ind w:right="144"/>
            </w:pPr>
            <w:r w:rsidRPr="00E053BE">
              <w:t>640</w:t>
            </w:r>
          </w:p>
        </w:tc>
        <w:tc>
          <w:tcPr>
            <w:tcW w:w="1237" w:type="pct"/>
            <w:noWrap/>
          </w:tcPr>
          <w:p w14:paraId="3EED5556" w14:textId="77777777" w:rsidR="007554D1" w:rsidRPr="00E053BE" w:rsidRDefault="007554D1" w:rsidP="00823B6A">
            <w:pPr>
              <w:pStyle w:val="TableText"/>
              <w:ind w:right="216"/>
            </w:pPr>
            <w:r w:rsidRPr="00E053BE">
              <w:t>4</w:t>
            </w:r>
          </w:p>
        </w:tc>
        <w:tc>
          <w:tcPr>
            <w:tcW w:w="1359" w:type="pct"/>
            <w:noWrap/>
          </w:tcPr>
          <w:p w14:paraId="31EFA74C" w14:textId="77777777" w:rsidR="007554D1" w:rsidRPr="00E053BE" w:rsidRDefault="007554D1" w:rsidP="00823B6A">
            <w:pPr>
              <w:pStyle w:val="TableText"/>
              <w:ind w:right="288"/>
            </w:pPr>
            <w:r w:rsidRPr="00E053BE">
              <w:t>1</w:t>
            </w:r>
          </w:p>
        </w:tc>
      </w:tr>
      <w:tr w:rsidR="007554D1" w:rsidRPr="00E053BE" w14:paraId="3C8BDB4C" w14:textId="77777777" w:rsidTr="00823B6A">
        <w:trPr>
          <w:trHeight w:val="300"/>
        </w:trPr>
        <w:tc>
          <w:tcPr>
            <w:tcW w:w="1202" w:type="pct"/>
            <w:noWrap/>
          </w:tcPr>
          <w:p w14:paraId="492D0CEA" w14:textId="77777777" w:rsidR="007554D1" w:rsidRPr="00E053BE" w:rsidRDefault="007554D1" w:rsidP="00823B6A">
            <w:pPr>
              <w:pStyle w:val="TableText"/>
              <w:ind w:right="144"/>
            </w:pPr>
            <w:r w:rsidRPr="00E053BE">
              <w:t>12</w:t>
            </w:r>
          </w:p>
        </w:tc>
        <w:tc>
          <w:tcPr>
            <w:tcW w:w="1202" w:type="pct"/>
            <w:noWrap/>
          </w:tcPr>
          <w:p w14:paraId="605542F3" w14:textId="77777777" w:rsidR="007554D1" w:rsidRPr="00E053BE" w:rsidRDefault="007554D1" w:rsidP="00823B6A">
            <w:pPr>
              <w:pStyle w:val="TableText"/>
              <w:ind w:right="144"/>
            </w:pPr>
            <w:r w:rsidRPr="00E053BE">
              <w:t>641</w:t>
            </w:r>
          </w:p>
        </w:tc>
        <w:tc>
          <w:tcPr>
            <w:tcW w:w="1237" w:type="pct"/>
            <w:noWrap/>
          </w:tcPr>
          <w:p w14:paraId="41F64B3B" w14:textId="77777777" w:rsidR="007554D1" w:rsidRPr="00E053BE" w:rsidRDefault="007554D1" w:rsidP="00823B6A">
            <w:pPr>
              <w:pStyle w:val="TableText"/>
              <w:ind w:right="216"/>
            </w:pPr>
            <w:r w:rsidRPr="00E053BE">
              <w:t>3</w:t>
            </w:r>
          </w:p>
        </w:tc>
        <w:tc>
          <w:tcPr>
            <w:tcW w:w="1359" w:type="pct"/>
            <w:noWrap/>
          </w:tcPr>
          <w:p w14:paraId="20B0DFF1" w14:textId="77777777" w:rsidR="007554D1" w:rsidRPr="00E053BE" w:rsidRDefault="007554D1" w:rsidP="00823B6A">
            <w:pPr>
              <w:pStyle w:val="TableText"/>
              <w:ind w:right="288"/>
            </w:pPr>
            <w:r w:rsidRPr="00E053BE">
              <w:t>1</w:t>
            </w:r>
          </w:p>
        </w:tc>
      </w:tr>
      <w:tr w:rsidR="007554D1" w:rsidRPr="00E053BE" w14:paraId="6D05BD68" w14:textId="77777777" w:rsidTr="00823B6A">
        <w:trPr>
          <w:trHeight w:val="300"/>
        </w:trPr>
        <w:tc>
          <w:tcPr>
            <w:tcW w:w="1202" w:type="pct"/>
            <w:noWrap/>
          </w:tcPr>
          <w:p w14:paraId="5C68B5AB" w14:textId="77777777" w:rsidR="007554D1" w:rsidRPr="00E053BE" w:rsidRDefault="007554D1" w:rsidP="00823B6A">
            <w:pPr>
              <w:pStyle w:val="TableText"/>
              <w:ind w:right="144"/>
            </w:pPr>
            <w:r w:rsidRPr="00E053BE">
              <w:t>13</w:t>
            </w:r>
          </w:p>
        </w:tc>
        <w:tc>
          <w:tcPr>
            <w:tcW w:w="1202" w:type="pct"/>
            <w:noWrap/>
          </w:tcPr>
          <w:p w14:paraId="380E50C4" w14:textId="77777777" w:rsidR="007554D1" w:rsidRPr="00E053BE" w:rsidRDefault="007554D1" w:rsidP="00823B6A">
            <w:pPr>
              <w:pStyle w:val="TableText"/>
              <w:ind w:right="144"/>
            </w:pPr>
            <w:r w:rsidRPr="00E053BE">
              <w:t>643</w:t>
            </w:r>
          </w:p>
        </w:tc>
        <w:tc>
          <w:tcPr>
            <w:tcW w:w="1237" w:type="pct"/>
            <w:noWrap/>
          </w:tcPr>
          <w:p w14:paraId="183D3B68" w14:textId="77777777" w:rsidR="007554D1" w:rsidRPr="00E053BE" w:rsidRDefault="007554D1" w:rsidP="00823B6A">
            <w:pPr>
              <w:pStyle w:val="TableText"/>
              <w:ind w:right="216"/>
            </w:pPr>
            <w:r w:rsidRPr="00E053BE">
              <w:t>3</w:t>
            </w:r>
          </w:p>
        </w:tc>
        <w:tc>
          <w:tcPr>
            <w:tcW w:w="1359" w:type="pct"/>
            <w:noWrap/>
          </w:tcPr>
          <w:p w14:paraId="001CD436" w14:textId="77777777" w:rsidR="007554D1" w:rsidRPr="00E053BE" w:rsidRDefault="007554D1" w:rsidP="00823B6A">
            <w:pPr>
              <w:pStyle w:val="TableText"/>
              <w:ind w:right="288"/>
            </w:pPr>
            <w:r w:rsidRPr="00E053BE">
              <w:t>1</w:t>
            </w:r>
          </w:p>
        </w:tc>
      </w:tr>
      <w:tr w:rsidR="007554D1" w:rsidRPr="00E053BE" w14:paraId="2518C73D" w14:textId="77777777" w:rsidTr="00823B6A">
        <w:trPr>
          <w:trHeight w:val="300"/>
        </w:trPr>
        <w:tc>
          <w:tcPr>
            <w:tcW w:w="1202" w:type="pct"/>
            <w:noWrap/>
          </w:tcPr>
          <w:p w14:paraId="10403BEB" w14:textId="77777777" w:rsidR="007554D1" w:rsidRPr="00E053BE" w:rsidRDefault="007554D1" w:rsidP="00823B6A">
            <w:pPr>
              <w:pStyle w:val="TableText"/>
              <w:ind w:right="144"/>
            </w:pPr>
            <w:r w:rsidRPr="00E053BE">
              <w:t>14</w:t>
            </w:r>
          </w:p>
        </w:tc>
        <w:tc>
          <w:tcPr>
            <w:tcW w:w="1202" w:type="pct"/>
            <w:noWrap/>
          </w:tcPr>
          <w:p w14:paraId="0B474EE9" w14:textId="77777777" w:rsidR="007554D1" w:rsidRPr="00E053BE" w:rsidRDefault="007554D1" w:rsidP="00823B6A">
            <w:pPr>
              <w:pStyle w:val="TableText"/>
              <w:ind w:right="144"/>
            </w:pPr>
            <w:r w:rsidRPr="00E053BE">
              <w:t>644</w:t>
            </w:r>
          </w:p>
        </w:tc>
        <w:tc>
          <w:tcPr>
            <w:tcW w:w="1237" w:type="pct"/>
            <w:noWrap/>
          </w:tcPr>
          <w:p w14:paraId="49AAFE63" w14:textId="77777777" w:rsidR="007554D1" w:rsidRPr="00E053BE" w:rsidRDefault="007554D1" w:rsidP="00823B6A">
            <w:pPr>
              <w:pStyle w:val="TableText"/>
              <w:ind w:right="216"/>
            </w:pPr>
            <w:r w:rsidRPr="00E053BE">
              <w:t>3</w:t>
            </w:r>
          </w:p>
        </w:tc>
        <w:tc>
          <w:tcPr>
            <w:tcW w:w="1359" w:type="pct"/>
            <w:noWrap/>
          </w:tcPr>
          <w:p w14:paraId="3FEDE937" w14:textId="77777777" w:rsidR="007554D1" w:rsidRPr="00E053BE" w:rsidRDefault="007554D1" w:rsidP="00823B6A">
            <w:pPr>
              <w:pStyle w:val="TableText"/>
              <w:ind w:right="288"/>
            </w:pPr>
            <w:r w:rsidRPr="00E053BE">
              <w:t>2</w:t>
            </w:r>
          </w:p>
        </w:tc>
      </w:tr>
      <w:tr w:rsidR="007554D1" w:rsidRPr="00E053BE" w14:paraId="582F4F6A" w14:textId="77777777" w:rsidTr="00823B6A">
        <w:trPr>
          <w:trHeight w:val="300"/>
        </w:trPr>
        <w:tc>
          <w:tcPr>
            <w:tcW w:w="1202" w:type="pct"/>
            <w:noWrap/>
          </w:tcPr>
          <w:p w14:paraId="42A023FC" w14:textId="77777777" w:rsidR="007554D1" w:rsidRPr="00E053BE" w:rsidRDefault="007554D1" w:rsidP="00823B6A">
            <w:pPr>
              <w:pStyle w:val="TableText"/>
              <w:ind w:right="144"/>
            </w:pPr>
            <w:r w:rsidRPr="00E053BE">
              <w:t>15</w:t>
            </w:r>
          </w:p>
        </w:tc>
        <w:tc>
          <w:tcPr>
            <w:tcW w:w="1202" w:type="pct"/>
            <w:noWrap/>
          </w:tcPr>
          <w:p w14:paraId="14915690" w14:textId="77777777" w:rsidR="007554D1" w:rsidRPr="00E053BE" w:rsidRDefault="007554D1" w:rsidP="00823B6A">
            <w:pPr>
              <w:pStyle w:val="TableText"/>
              <w:ind w:right="144"/>
            </w:pPr>
            <w:r w:rsidRPr="00E053BE">
              <w:t>645</w:t>
            </w:r>
          </w:p>
        </w:tc>
        <w:tc>
          <w:tcPr>
            <w:tcW w:w="1237" w:type="pct"/>
            <w:noWrap/>
          </w:tcPr>
          <w:p w14:paraId="26B287E3" w14:textId="77777777" w:rsidR="007554D1" w:rsidRPr="00E053BE" w:rsidRDefault="007554D1" w:rsidP="00823B6A">
            <w:pPr>
              <w:pStyle w:val="TableText"/>
              <w:ind w:right="216"/>
            </w:pPr>
            <w:r w:rsidRPr="00E053BE">
              <w:t>3</w:t>
            </w:r>
          </w:p>
        </w:tc>
        <w:tc>
          <w:tcPr>
            <w:tcW w:w="1359" w:type="pct"/>
            <w:noWrap/>
          </w:tcPr>
          <w:p w14:paraId="2A13E46F" w14:textId="77777777" w:rsidR="007554D1" w:rsidRPr="00E053BE" w:rsidRDefault="007554D1" w:rsidP="00823B6A">
            <w:pPr>
              <w:pStyle w:val="TableText"/>
              <w:ind w:right="288"/>
            </w:pPr>
            <w:r w:rsidRPr="00E053BE">
              <w:t>2</w:t>
            </w:r>
          </w:p>
        </w:tc>
      </w:tr>
      <w:tr w:rsidR="007554D1" w:rsidRPr="00E053BE" w14:paraId="129566E7" w14:textId="77777777" w:rsidTr="00823B6A">
        <w:trPr>
          <w:trHeight w:val="300"/>
        </w:trPr>
        <w:tc>
          <w:tcPr>
            <w:tcW w:w="1202" w:type="pct"/>
            <w:noWrap/>
          </w:tcPr>
          <w:p w14:paraId="2A066E39" w14:textId="77777777" w:rsidR="007554D1" w:rsidRPr="00E053BE" w:rsidRDefault="007554D1" w:rsidP="00823B6A">
            <w:pPr>
              <w:pStyle w:val="TableText"/>
              <w:ind w:right="144"/>
            </w:pPr>
            <w:r w:rsidRPr="00E053BE">
              <w:t>16</w:t>
            </w:r>
          </w:p>
        </w:tc>
        <w:tc>
          <w:tcPr>
            <w:tcW w:w="1202" w:type="pct"/>
            <w:noWrap/>
          </w:tcPr>
          <w:p w14:paraId="53BF5CF1" w14:textId="77777777" w:rsidR="007554D1" w:rsidRPr="00E053BE" w:rsidRDefault="007554D1" w:rsidP="00823B6A">
            <w:pPr>
              <w:pStyle w:val="TableText"/>
              <w:ind w:right="144"/>
            </w:pPr>
            <w:r w:rsidRPr="00E053BE">
              <w:t>646</w:t>
            </w:r>
          </w:p>
        </w:tc>
        <w:tc>
          <w:tcPr>
            <w:tcW w:w="1237" w:type="pct"/>
            <w:noWrap/>
          </w:tcPr>
          <w:p w14:paraId="6F5D7A64" w14:textId="77777777" w:rsidR="007554D1" w:rsidRPr="00E053BE" w:rsidRDefault="007554D1" w:rsidP="00823B6A">
            <w:pPr>
              <w:pStyle w:val="TableText"/>
              <w:ind w:right="216"/>
            </w:pPr>
            <w:r w:rsidRPr="00E053BE">
              <w:t>3</w:t>
            </w:r>
          </w:p>
        </w:tc>
        <w:tc>
          <w:tcPr>
            <w:tcW w:w="1359" w:type="pct"/>
            <w:noWrap/>
          </w:tcPr>
          <w:p w14:paraId="702D3D4B" w14:textId="77777777" w:rsidR="007554D1" w:rsidRPr="00E053BE" w:rsidRDefault="007554D1" w:rsidP="00823B6A">
            <w:pPr>
              <w:pStyle w:val="TableText"/>
              <w:ind w:right="288"/>
            </w:pPr>
            <w:r w:rsidRPr="00E053BE">
              <w:t>2</w:t>
            </w:r>
          </w:p>
        </w:tc>
      </w:tr>
      <w:tr w:rsidR="007554D1" w:rsidRPr="00E053BE" w14:paraId="571B8A26" w14:textId="77777777" w:rsidTr="00823B6A">
        <w:trPr>
          <w:trHeight w:val="300"/>
        </w:trPr>
        <w:tc>
          <w:tcPr>
            <w:tcW w:w="1202" w:type="pct"/>
            <w:noWrap/>
          </w:tcPr>
          <w:p w14:paraId="08995AC0" w14:textId="77777777" w:rsidR="007554D1" w:rsidRPr="00E053BE" w:rsidRDefault="007554D1" w:rsidP="00823B6A">
            <w:pPr>
              <w:pStyle w:val="TableText"/>
              <w:ind w:right="144"/>
            </w:pPr>
            <w:r w:rsidRPr="00E053BE">
              <w:t>17</w:t>
            </w:r>
          </w:p>
        </w:tc>
        <w:tc>
          <w:tcPr>
            <w:tcW w:w="1202" w:type="pct"/>
            <w:noWrap/>
          </w:tcPr>
          <w:p w14:paraId="7E3B3F61" w14:textId="77777777" w:rsidR="007554D1" w:rsidRPr="00E053BE" w:rsidRDefault="007554D1" w:rsidP="00823B6A">
            <w:pPr>
              <w:pStyle w:val="TableText"/>
              <w:ind w:right="144"/>
            </w:pPr>
            <w:r w:rsidRPr="00E053BE">
              <w:t>648</w:t>
            </w:r>
          </w:p>
        </w:tc>
        <w:tc>
          <w:tcPr>
            <w:tcW w:w="1237" w:type="pct"/>
            <w:noWrap/>
          </w:tcPr>
          <w:p w14:paraId="41FB5EF4" w14:textId="77777777" w:rsidR="007554D1" w:rsidRPr="00E053BE" w:rsidRDefault="007554D1" w:rsidP="00823B6A">
            <w:pPr>
              <w:pStyle w:val="TableText"/>
              <w:ind w:right="216"/>
            </w:pPr>
            <w:r w:rsidRPr="00E053BE">
              <w:t>3</w:t>
            </w:r>
          </w:p>
        </w:tc>
        <w:tc>
          <w:tcPr>
            <w:tcW w:w="1359" w:type="pct"/>
            <w:noWrap/>
          </w:tcPr>
          <w:p w14:paraId="63769413" w14:textId="77777777" w:rsidR="007554D1" w:rsidRPr="00E053BE" w:rsidRDefault="007554D1" w:rsidP="00823B6A">
            <w:pPr>
              <w:pStyle w:val="TableText"/>
              <w:ind w:right="288"/>
            </w:pPr>
            <w:r w:rsidRPr="00E053BE">
              <w:t>2</w:t>
            </w:r>
          </w:p>
        </w:tc>
      </w:tr>
      <w:tr w:rsidR="007554D1" w:rsidRPr="00E053BE" w14:paraId="5F961BAB" w14:textId="77777777" w:rsidTr="00823B6A">
        <w:trPr>
          <w:trHeight w:val="300"/>
        </w:trPr>
        <w:tc>
          <w:tcPr>
            <w:tcW w:w="1202" w:type="pct"/>
            <w:noWrap/>
          </w:tcPr>
          <w:p w14:paraId="568FA733" w14:textId="77777777" w:rsidR="007554D1" w:rsidRPr="00E053BE" w:rsidRDefault="007554D1" w:rsidP="00823B6A">
            <w:pPr>
              <w:pStyle w:val="TableText"/>
              <w:ind w:right="144"/>
            </w:pPr>
            <w:r w:rsidRPr="00E053BE">
              <w:t>18</w:t>
            </w:r>
          </w:p>
        </w:tc>
        <w:tc>
          <w:tcPr>
            <w:tcW w:w="1202" w:type="pct"/>
            <w:noWrap/>
          </w:tcPr>
          <w:p w14:paraId="600E2FBC" w14:textId="77777777" w:rsidR="007554D1" w:rsidRPr="00E053BE" w:rsidRDefault="007554D1" w:rsidP="00823B6A">
            <w:pPr>
              <w:pStyle w:val="TableText"/>
              <w:ind w:right="144"/>
            </w:pPr>
            <w:r w:rsidRPr="00E053BE">
              <w:t>649</w:t>
            </w:r>
          </w:p>
        </w:tc>
        <w:tc>
          <w:tcPr>
            <w:tcW w:w="1237" w:type="pct"/>
            <w:noWrap/>
          </w:tcPr>
          <w:p w14:paraId="1B4A21D5" w14:textId="77777777" w:rsidR="007554D1" w:rsidRPr="00E053BE" w:rsidRDefault="007554D1" w:rsidP="00823B6A">
            <w:pPr>
              <w:pStyle w:val="TableText"/>
              <w:ind w:right="216"/>
            </w:pPr>
            <w:r w:rsidRPr="00E053BE">
              <w:t>3</w:t>
            </w:r>
          </w:p>
        </w:tc>
        <w:tc>
          <w:tcPr>
            <w:tcW w:w="1359" w:type="pct"/>
            <w:noWrap/>
          </w:tcPr>
          <w:p w14:paraId="06009664" w14:textId="77777777" w:rsidR="007554D1" w:rsidRPr="00E053BE" w:rsidRDefault="007554D1" w:rsidP="00823B6A">
            <w:pPr>
              <w:pStyle w:val="TableText"/>
              <w:ind w:right="288"/>
            </w:pPr>
            <w:r w:rsidRPr="00E053BE">
              <w:t>2</w:t>
            </w:r>
          </w:p>
        </w:tc>
      </w:tr>
      <w:tr w:rsidR="007554D1" w:rsidRPr="00E053BE" w14:paraId="2460655C" w14:textId="77777777" w:rsidTr="00823B6A">
        <w:trPr>
          <w:trHeight w:val="300"/>
        </w:trPr>
        <w:tc>
          <w:tcPr>
            <w:tcW w:w="1202" w:type="pct"/>
            <w:noWrap/>
          </w:tcPr>
          <w:p w14:paraId="1CB068CF" w14:textId="77777777" w:rsidR="007554D1" w:rsidRPr="00E053BE" w:rsidRDefault="007554D1" w:rsidP="00823B6A">
            <w:pPr>
              <w:pStyle w:val="TableText"/>
              <w:ind w:right="144"/>
            </w:pPr>
            <w:r w:rsidRPr="00E053BE">
              <w:t>19</w:t>
            </w:r>
          </w:p>
        </w:tc>
        <w:tc>
          <w:tcPr>
            <w:tcW w:w="1202" w:type="pct"/>
            <w:noWrap/>
          </w:tcPr>
          <w:p w14:paraId="36B18014" w14:textId="77777777" w:rsidR="007554D1" w:rsidRPr="00E053BE" w:rsidRDefault="007554D1" w:rsidP="00823B6A">
            <w:pPr>
              <w:pStyle w:val="TableText"/>
              <w:ind w:right="144"/>
            </w:pPr>
            <w:r w:rsidRPr="00E053BE">
              <w:t>650</w:t>
            </w:r>
          </w:p>
        </w:tc>
        <w:tc>
          <w:tcPr>
            <w:tcW w:w="1237" w:type="pct"/>
            <w:noWrap/>
          </w:tcPr>
          <w:p w14:paraId="528B3F8E" w14:textId="77777777" w:rsidR="007554D1" w:rsidRPr="00E053BE" w:rsidRDefault="007554D1" w:rsidP="00823B6A">
            <w:pPr>
              <w:pStyle w:val="TableText"/>
              <w:ind w:right="216"/>
            </w:pPr>
            <w:r w:rsidRPr="00E053BE">
              <w:t>3</w:t>
            </w:r>
          </w:p>
        </w:tc>
        <w:tc>
          <w:tcPr>
            <w:tcW w:w="1359" w:type="pct"/>
            <w:noWrap/>
          </w:tcPr>
          <w:p w14:paraId="4311FE95" w14:textId="77777777" w:rsidR="007554D1" w:rsidRPr="00E053BE" w:rsidRDefault="007554D1" w:rsidP="00823B6A">
            <w:pPr>
              <w:pStyle w:val="TableText"/>
              <w:ind w:right="288"/>
            </w:pPr>
            <w:r w:rsidRPr="00E053BE">
              <w:t>2</w:t>
            </w:r>
          </w:p>
        </w:tc>
      </w:tr>
      <w:tr w:rsidR="007554D1" w:rsidRPr="00E053BE" w14:paraId="047F5AB8" w14:textId="77777777" w:rsidTr="00823B6A">
        <w:trPr>
          <w:trHeight w:val="300"/>
        </w:trPr>
        <w:tc>
          <w:tcPr>
            <w:tcW w:w="1202" w:type="pct"/>
            <w:noWrap/>
          </w:tcPr>
          <w:p w14:paraId="211D3BFD" w14:textId="77777777" w:rsidR="007554D1" w:rsidRPr="00E053BE" w:rsidRDefault="007554D1" w:rsidP="00823B6A">
            <w:pPr>
              <w:pStyle w:val="TableText"/>
              <w:ind w:right="144"/>
            </w:pPr>
            <w:r w:rsidRPr="00E053BE">
              <w:t>20</w:t>
            </w:r>
          </w:p>
        </w:tc>
        <w:tc>
          <w:tcPr>
            <w:tcW w:w="1202" w:type="pct"/>
            <w:noWrap/>
          </w:tcPr>
          <w:p w14:paraId="799309E9" w14:textId="77777777" w:rsidR="007554D1" w:rsidRPr="00E053BE" w:rsidRDefault="007554D1" w:rsidP="00823B6A">
            <w:pPr>
              <w:pStyle w:val="TableText"/>
              <w:ind w:right="144"/>
            </w:pPr>
            <w:r w:rsidRPr="00E053BE">
              <w:t>652</w:t>
            </w:r>
          </w:p>
        </w:tc>
        <w:tc>
          <w:tcPr>
            <w:tcW w:w="1237" w:type="pct"/>
            <w:noWrap/>
          </w:tcPr>
          <w:p w14:paraId="18F027E8" w14:textId="77777777" w:rsidR="007554D1" w:rsidRPr="00E053BE" w:rsidRDefault="007554D1" w:rsidP="00823B6A">
            <w:pPr>
              <w:pStyle w:val="TableText"/>
              <w:ind w:right="216"/>
            </w:pPr>
            <w:r w:rsidRPr="00E053BE">
              <w:t>4</w:t>
            </w:r>
          </w:p>
        </w:tc>
        <w:tc>
          <w:tcPr>
            <w:tcW w:w="1359" w:type="pct"/>
            <w:noWrap/>
          </w:tcPr>
          <w:p w14:paraId="5037B749" w14:textId="77777777" w:rsidR="007554D1" w:rsidRPr="00E053BE" w:rsidRDefault="007554D1" w:rsidP="00823B6A">
            <w:pPr>
              <w:pStyle w:val="TableText"/>
              <w:ind w:right="288"/>
            </w:pPr>
            <w:r w:rsidRPr="00E053BE">
              <w:t>2</w:t>
            </w:r>
          </w:p>
        </w:tc>
      </w:tr>
      <w:tr w:rsidR="007554D1" w:rsidRPr="00E053BE" w14:paraId="187F3784" w14:textId="77777777" w:rsidTr="00823B6A">
        <w:trPr>
          <w:trHeight w:val="300"/>
        </w:trPr>
        <w:tc>
          <w:tcPr>
            <w:tcW w:w="1202" w:type="pct"/>
            <w:noWrap/>
          </w:tcPr>
          <w:p w14:paraId="24C7E73D" w14:textId="77777777" w:rsidR="007554D1" w:rsidRPr="00E053BE" w:rsidRDefault="007554D1" w:rsidP="00823B6A">
            <w:pPr>
              <w:pStyle w:val="TableText"/>
              <w:ind w:right="144"/>
            </w:pPr>
            <w:r w:rsidRPr="00E053BE">
              <w:t>21</w:t>
            </w:r>
          </w:p>
        </w:tc>
        <w:tc>
          <w:tcPr>
            <w:tcW w:w="1202" w:type="pct"/>
            <w:noWrap/>
          </w:tcPr>
          <w:p w14:paraId="23FED0F3" w14:textId="77777777" w:rsidR="007554D1" w:rsidRPr="00E053BE" w:rsidRDefault="007554D1" w:rsidP="00823B6A">
            <w:pPr>
              <w:pStyle w:val="TableText"/>
              <w:ind w:right="144"/>
            </w:pPr>
            <w:r w:rsidRPr="00E053BE">
              <w:t>653</w:t>
            </w:r>
          </w:p>
        </w:tc>
        <w:tc>
          <w:tcPr>
            <w:tcW w:w="1237" w:type="pct"/>
            <w:noWrap/>
          </w:tcPr>
          <w:p w14:paraId="01A2C031" w14:textId="77777777" w:rsidR="007554D1" w:rsidRPr="00E053BE" w:rsidRDefault="007554D1" w:rsidP="00823B6A">
            <w:pPr>
              <w:pStyle w:val="TableText"/>
              <w:ind w:right="216"/>
            </w:pPr>
            <w:r w:rsidRPr="00E053BE">
              <w:t>4</w:t>
            </w:r>
          </w:p>
        </w:tc>
        <w:tc>
          <w:tcPr>
            <w:tcW w:w="1359" w:type="pct"/>
            <w:noWrap/>
          </w:tcPr>
          <w:p w14:paraId="5BB3B6F8" w14:textId="77777777" w:rsidR="007554D1" w:rsidRPr="00E053BE" w:rsidRDefault="007554D1" w:rsidP="00823B6A">
            <w:pPr>
              <w:pStyle w:val="TableText"/>
              <w:ind w:right="288"/>
            </w:pPr>
            <w:r w:rsidRPr="00E053BE">
              <w:t>2</w:t>
            </w:r>
          </w:p>
        </w:tc>
      </w:tr>
      <w:tr w:rsidR="007554D1" w:rsidRPr="00E053BE" w14:paraId="109ABFBA" w14:textId="77777777" w:rsidTr="00823B6A">
        <w:trPr>
          <w:trHeight w:val="300"/>
        </w:trPr>
        <w:tc>
          <w:tcPr>
            <w:tcW w:w="1202" w:type="pct"/>
            <w:noWrap/>
          </w:tcPr>
          <w:p w14:paraId="638185B6" w14:textId="77777777" w:rsidR="007554D1" w:rsidRPr="00E053BE" w:rsidRDefault="007554D1" w:rsidP="00823B6A">
            <w:pPr>
              <w:pStyle w:val="TableText"/>
              <w:ind w:right="144"/>
            </w:pPr>
            <w:r w:rsidRPr="00E053BE">
              <w:t>22</w:t>
            </w:r>
          </w:p>
        </w:tc>
        <w:tc>
          <w:tcPr>
            <w:tcW w:w="1202" w:type="pct"/>
            <w:noWrap/>
          </w:tcPr>
          <w:p w14:paraId="7AF3913F" w14:textId="77777777" w:rsidR="007554D1" w:rsidRPr="00E053BE" w:rsidRDefault="007554D1" w:rsidP="00823B6A">
            <w:pPr>
              <w:pStyle w:val="TableText"/>
              <w:ind w:right="144"/>
            </w:pPr>
            <w:r w:rsidRPr="00E053BE">
              <w:t>655</w:t>
            </w:r>
          </w:p>
        </w:tc>
        <w:tc>
          <w:tcPr>
            <w:tcW w:w="1237" w:type="pct"/>
            <w:noWrap/>
          </w:tcPr>
          <w:p w14:paraId="6D1820EF" w14:textId="77777777" w:rsidR="007554D1" w:rsidRPr="00E053BE" w:rsidRDefault="007554D1" w:rsidP="00823B6A">
            <w:pPr>
              <w:pStyle w:val="TableText"/>
              <w:ind w:right="216"/>
            </w:pPr>
            <w:r w:rsidRPr="00E053BE">
              <w:t>4</w:t>
            </w:r>
          </w:p>
        </w:tc>
        <w:tc>
          <w:tcPr>
            <w:tcW w:w="1359" w:type="pct"/>
            <w:noWrap/>
          </w:tcPr>
          <w:p w14:paraId="51B46530" w14:textId="77777777" w:rsidR="007554D1" w:rsidRPr="00E053BE" w:rsidRDefault="007554D1" w:rsidP="00823B6A">
            <w:pPr>
              <w:pStyle w:val="TableText"/>
              <w:ind w:right="288"/>
            </w:pPr>
            <w:r w:rsidRPr="00E053BE">
              <w:t>2</w:t>
            </w:r>
          </w:p>
        </w:tc>
      </w:tr>
      <w:tr w:rsidR="007554D1" w:rsidRPr="00E053BE" w14:paraId="60826C6E" w14:textId="77777777" w:rsidTr="00823B6A">
        <w:trPr>
          <w:trHeight w:val="300"/>
        </w:trPr>
        <w:tc>
          <w:tcPr>
            <w:tcW w:w="1202" w:type="pct"/>
            <w:noWrap/>
          </w:tcPr>
          <w:p w14:paraId="1BB9FB85" w14:textId="77777777" w:rsidR="007554D1" w:rsidRPr="00E053BE" w:rsidRDefault="007554D1" w:rsidP="00823B6A">
            <w:pPr>
              <w:pStyle w:val="TableText"/>
              <w:ind w:right="144"/>
            </w:pPr>
            <w:r w:rsidRPr="00E053BE">
              <w:t>23</w:t>
            </w:r>
          </w:p>
        </w:tc>
        <w:tc>
          <w:tcPr>
            <w:tcW w:w="1202" w:type="pct"/>
            <w:noWrap/>
          </w:tcPr>
          <w:p w14:paraId="48F2D297" w14:textId="77777777" w:rsidR="007554D1" w:rsidRPr="00E053BE" w:rsidRDefault="007554D1" w:rsidP="00823B6A">
            <w:pPr>
              <w:pStyle w:val="TableText"/>
              <w:ind w:right="144"/>
            </w:pPr>
            <w:r w:rsidRPr="00E053BE">
              <w:t>656</w:t>
            </w:r>
          </w:p>
        </w:tc>
        <w:tc>
          <w:tcPr>
            <w:tcW w:w="1237" w:type="pct"/>
            <w:noWrap/>
          </w:tcPr>
          <w:p w14:paraId="2685CA51" w14:textId="77777777" w:rsidR="007554D1" w:rsidRPr="00E053BE" w:rsidRDefault="007554D1" w:rsidP="00823B6A">
            <w:pPr>
              <w:pStyle w:val="TableText"/>
              <w:ind w:right="216"/>
            </w:pPr>
            <w:r w:rsidRPr="00E053BE">
              <w:t>4</w:t>
            </w:r>
          </w:p>
        </w:tc>
        <w:tc>
          <w:tcPr>
            <w:tcW w:w="1359" w:type="pct"/>
            <w:noWrap/>
          </w:tcPr>
          <w:p w14:paraId="75AF48A2" w14:textId="77777777" w:rsidR="007554D1" w:rsidRPr="00E053BE" w:rsidRDefault="007554D1" w:rsidP="00823B6A">
            <w:pPr>
              <w:pStyle w:val="TableText"/>
              <w:ind w:right="288"/>
            </w:pPr>
            <w:r w:rsidRPr="00E053BE">
              <w:t>2</w:t>
            </w:r>
          </w:p>
        </w:tc>
      </w:tr>
      <w:tr w:rsidR="007554D1" w:rsidRPr="00E053BE" w14:paraId="2336C71D" w14:textId="77777777" w:rsidTr="00823B6A">
        <w:trPr>
          <w:trHeight w:val="300"/>
        </w:trPr>
        <w:tc>
          <w:tcPr>
            <w:tcW w:w="1202" w:type="pct"/>
            <w:noWrap/>
          </w:tcPr>
          <w:p w14:paraId="0686A24A" w14:textId="77777777" w:rsidR="007554D1" w:rsidRPr="00E053BE" w:rsidRDefault="007554D1" w:rsidP="00823B6A">
            <w:pPr>
              <w:pStyle w:val="TableText"/>
              <w:ind w:right="144"/>
            </w:pPr>
            <w:r w:rsidRPr="00E053BE">
              <w:t>24</w:t>
            </w:r>
          </w:p>
        </w:tc>
        <w:tc>
          <w:tcPr>
            <w:tcW w:w="1202" w:type="pct"/>
            <w:noWrap/>
          </w:tcPr>
          <w:p w14:paraId="760C9AB1" w14:textId="77777777" w:rsidR="007554D1" w:rsidRPr="00E053BE" w:rsidRDefault="007554D1" w:rsidP="00823B6A">
            <w:pPr>
              <w:pStyle w:val="TableText"/>
              <w:ind w:right="144"/>
            </w:pPr>
            <w:r w:rsidRPr="00E053BE">
              <w:t>658</w:t>
            </w:r>
          </w:p>
        </w:tc>
        <w:tc>
          <w:tcPr>
            <w:tcW w:w="1237" w:type="pct"/>
            <w:noWrap/>
          </w:tcPr>
          <w:p w14:paraId="5C975FC6" w14:textId="77777777" w:rsidR="007554D1" w:rsidRPr="00E053BE" w:rsidRDefault="007554D1" w:rsidP="00823B6A">
            <w:pPr>
              <w:pStyle w:val="TableText"/>
              <w:ind w:right="216"/>
            </w:pPr>
            <w:r w:rsidRPr="00E053BE">
              <w:t>4</w:t>
            </w:r>
          </w:p>
        </w:tc>
        <w:tc>
          <w:tcPr>
            <w:tcW w:w="1359" w:type="pct"/>
            <w:noWrap/>
          </w:tcPr>
          <w:p w14:paraId="3642294A" w14:textId="77777777" w:rsidR="007554D1" w:rsidRPr="00E053BE" w:rsidRDefault="007554D1" w:rsidP="00823B6A">
            <w:pPr>
              <w:pStyle w:val="TableText"/>
              <w:ind w:right="288"/>
            </w:pPr>
            <w:r w:rsidRPr="00E053BE">
              <w:t>2</w:t>
            </w:r>
          </w:p>
        </w:tc>
      </w:tr>
      <w:tr w:rsidR="007554D1" w:rsidRPr="00E053BE" w14:paraId="52ECB684" w14:textId="77777777" w:rsidTr="00823B6A">
        <w:trPr>
          <w:trHeight w:val="300"/>
        </w:trPr>
        <w:tc>
          <w:tcPr>
            <w:tcW w:w="1202" w:type="pct"/>
            <w:noWrap/>
          </w:tcPr>
          <w:p w14:paraId="0781651A" w14:textId="77777777" w:rsidR="007554D1" w:rsidRPr="00E053BE" w:rsidRDefault="007554D1" w:rsidP="00823B6A">
            <w:pPr>
              <w:pStyle w:val="TableText"/>
              <w:ind w:right="144"/>
            </w:pPr>
            <w:r w:rsidRPr="00E053BE">
              <w:t>25</w:t>
            </w:r>
          </w:p>
        </w:tc>
        <w:tc>
          <w:tcPr>
            <w:tcW w:w="1202" w:type="pct"/>
            <w:noWrap/>
          </w:tcPr>
          <w:p w14:paraId="0A104774" w14:textId="77777777" w:rsidR="007554D1" w:rsidRPr="00E053BE" w:rsidRDefault="007554D1" w:rsidP="00823B6A">
            <w:pPr>
              <w:pStyle w:val="TableText"/>
              <w:ind w:right="144"/>
            </w:pPr>
            <w:r w:rsidRPr="00E053BE">
              <w:t>660</w:t>
            </w:r>
          </w:p>
        </w:tc>
        <w:tc>
          <w:tcPr>
            <w:tcW w:w="1237" w:type="pct"/>
            <w:noWrap/>
          </w:tcPr>
          <w:p w14:paraId="2D91D8AD" w14:textId="77777777" w:rsidR="007554D1" w:rsidRPr="00E053BE" w:rsidRDefault="007554D1" w:rsidP="00823B6A">
            <w:pPr>
              <w:pStyle w:val="TableText"/>
              <w:ind w:right="216"/>
            </w:pPr>
            <w:r w:rsidRPr="00E053BE">
              <w:t>4</w:t>
            </w:r>
          </w:p>
        </w:tc>
        <w:tc>
          <w:tcPr>
            <w:tcW w:w="1359" w:type="pct"/>
            <w:noWrap/>
          </w:tcPr>
          <w:p w14:paraId="4F322CC7" w14:textId="77777777" w:rsidR="007554D1" w:rsidRPr="00E053BE" w:rsidRDefault="007554D1" w:rsidP="00823B6A">
            <w:pPr>
              <w:pStyle w:val="TableText"/>
              <w:ind w:right="288"/>
            </w:pPr>
            <w:r w:rsidRPr="00E053BE">
              <w:t>3</w:t>
            </w:r>
          </w:p>
        </w:tc>
      </w:tr>
      <w:tr w:rsidR="007554D1" w:rsidRPr="00E053BE" w14:paraId="23BAC298" w14:textId="77777777" w:rsidTr="00823B6A">
        <w:trPr>
          <w:trHeight w:val="300"/>
        </w:trPr>
        <w:tc>
          <w:tcPr>
            <w:tcW w:w="1202" w:type="pct"/>
            <w:noWrap/>
          </w:tcPr>
          <w:p w14:paraId="5E22D931" w14:textId="77777777" w:rsidR="007554D1" w:rsidRPr="00E053BE" w:rsidRDefault="007554D1" w:rsidP="00823B6A">
            <w:pPr>
              <w:pStyle w:val="TableText"/>
              <w:ind w:right="144"/>
            </w:pPr>
            <w:r w:rsidRPr="00E053BE">
              <w:t>26</w:t>
            </w:r>
          </w:p>
        </w:tc>
        <w:tc>
          <w:tcPr>
            <w:tcW w:w="1202" w:type="pct"/>
            <w:noWrap/>
          </w:tcPr>
          <w:p w14:paraId="79F31493" w14:textId="77777777" w:rsidR="007554D1" w:rsidRPr="00E053BE" w:rsidRDefault="007554D1" w:rsidP="00823B6A">
            <w:pPr>
              <w:pStyle w:val="TableText"/>
              <w:ind w:right="144"/>
            </w:pPr>
            <w:r w:rsidRPr="00E053BE">
              <w:t>662</w:t>
            </w:r>
          </w:p>
        </w:tc>
        <w:tc>
          <w:tcPr>
            <w:tcW w:w="1237" w:type="pct"/>
            <w:noWrap/>
          </w:tcPr>
          <w:p w14:paraId="7D693B31" w14:textId="77777777" w:rsidR="007554D1" w:rsidRPr="00E053BE" w:rsidRDefault="007554D1" w:rsidP="00823B6A">
            <w:pPr>
              <w:pStyle w:val="TableText"/>
              <w:ind w:right="216"/>
            </w:pPr>
            <w:r w:rsidRPr="00E053BE">
              <w:t>5</w:t>
            </w:r>
          </w:p>
        </w:tc>
        <w:tc>
          <w:tcPr>
            <w:tcW w:w="1359" w:type="pct"/>
            <w:noWrap/>
          </w:tcPr>
          <w:p w14:paraId="4910C74D" w14:textId="77777777" w:rsidR="007554D1" w:rsidRPr="00E053BE" w:rsidRDefault="007554D1" w:rsidP="00823B6A">
            <w:pPr>
              <w:pStyle w:val="TableText"/>
              <w:ind w:right="288"/>
            </w:pPr>
            <w:r w:rsidRPr="00E053BE">
              <w:t>3</w:t>
            </w:r>
          </w:p>
        </w:tc>
      </w:tr>
      <w:tr w:rsidR="007554D1" w:rsidRPr="00E053BE" w14:paraId="54658ADE" w14:textId="77777777" w:rsidTr="00823B6A">
        <w:trPr>
          <w:trHeight w:val="300"/>
        </w:trPr>
        <w:tc>
          <w:tcPr>
            <w:tcW w:w="1202" w:type="pct"/>
            <w:noWrap/>
          </w:tcPr>
          <w:p w14:paraId="4EC81117" w14:textId="77777777" w:rsidR="007554D1" w:rsidRPr="00E053BE" w:rsidRDefault="007554D1" w:rsidP="00823B6A">
            <w:pPr>
              <w:pStyle w:val="TableText"/>
              <w:ind w:right="144"/>
            </w:pPr>
            <w:r w:rsidRPr="00E053BE">
              <w:t>27</w:t>
            </w:r>
          </w:p>
        </w:tc>
        <w:tc>
          <w:tcPr>
            <w:tcW w:w="1202" w:type="pct"/>
            <w:noWrap/>
          </w:tcPr>
          <w:p w14:paraId="6C449152" w14:textId="77777777" w:rsidR="007554D1" w:rsidRPr="00E053BE" w:rsidRDefault="007554D1" w:rsidP="00823B6A">
            <w:pPr>
              <w:pStyle w:val="TableText"/>
              <w:ind w:right="144"/>
            </w:pPr>
            <w:r w:rsidRPr="00E053BE">
              <w:t>665</w:t>
            </w:r>
          </w:p>
        </w:tc>
        <w:tc>
          <w:tcPr>
            <w:tcW w:w="1237" w:type="pct"/>
            <w:noWrap/>
          </w:tcPr>
          <w:p w14:paraId="1D87DB32" w14:textId="77777777" w:rsidR="007554D1" w:rsidRPr="00E053BE" w:rsidRDefault="007554D1" w:rsidP="00823B6A">
            <w:pPr>
              <w:pStyle w:val="TableText"/>
              <w:ind w:right="216"/>
            </w:pPr>
            <w:r w:rsidRPr="00E053BE">
              <w:t>5</w:t>
            </w:r>
          </w:p>
        </w:tc>
        <w:tc>
          <w:tcPr>
            <w:tcW w:w="1359" w:type="pct"/>
            <w:noWrap/>
          </w:tcPr>
          <w:p w14:paraId="7FF0CFEC" w14:textId="77777777" w:rsidR="007554D1" w:rsidRPr="00E053BE" w:rsidRDefault="007554D1" w:rsidP="00823B6A">
            <w:pPr>
              <w:pStyle w:val="TableText"/>
              <w:ind w:right="288"/>
            </w:pPr>
            <w:r w:rsidRPr="00E053BE">
              <w:t>3</w:t>
            </w:r>
          </w:p>
        </w:tc>
      </w:tr>
      <w:tr w:rsidR="007554D1" w:rsidRPr="00E053BE" w14:paraId="2DD9E683" w14:textId="77777777" w:rsidTr="00823B6A">
        <w:trPr>
          <w:trHeight w:val="300"/>
        </w:trPr>
        <w:tc>
          <w:tcPr>
            <w:tcW w:w="1202" w:type="pct"/>
            <w:noWrap/>
          </w:tcPr>
          <w:p w14:paraId="568D437C" w14:textId="77777777" w:rsidR="007554D1" w:rsidRPr="00E053BE" w:rsidRDefault="007554D1" w:rsidP="00823B6A">
            <w:pPr>
              <w:pStyle w:val="TableText"/>
              <w:ind w:right="144"/>
            </w:pPr>
            <w:r w:rsidRPr="00E053BE">
              <w:t>28</w:t>
            </w:r>
          </w:p>
        </w:tc>
        <w:tc>
          <w:tcPr>
            <w:tcW w:w="1202" w:type="pct"/>
            <w:noWrap/>
          </w:tcPr>
          <w:p w14:paraId="0462C7EA" w14:textId="77777777" w:rsidR="007554D1" w:rsidRPr="00E053BE" w:rsidRDefault="007554D1" w:rsidP="00823B6A">
            <w:pPr>
              <w:pStyle w:val="TableText"/>
              <w:ind w:right="144"/>
            </w:pPr>
            <w:r w:rsidRPr="00E053BE">
              <w:t>669</w:t>
            </w:r>
          </w:p>
        </w:tc>
        <w:tc>
          <w:tcPr>
            <w:tcW w:w="1237" w:type="pct"/>
            <w:noWrap/>
          </w:tcPr>
          <w:p w14:paraId="5C9C03A5" w14:textId="77777777" w:rsidR="007554D1" w:rsidRPr="00E053BE" w:rsidRDefault="007554D1" w:rsidP="00823B6A">
            <w:pPr>
              <w:pStyle w:val="TableText"/>
              <w:ind w:right="216"/>
            </w:pPr>
            <w:r w:rsidRPr="00E053BE">
              <w:t>7</w:t>
            </w:r>
          </w:p>
        </w:tc>
        <w:tc>
          <w:tcPr>
            <w:tcW w:w="1359" w:type="pct"/>
            <w:noWrap/>
          </w:tcPr>
          <w:p w14:paraId="6844AE26" w14:textId="77777777" w:rsidR="007554D1" w:rsidRPr="00E053BE" w:rsidRDefault="007554D1" w:rsidP="00823B6A">
            <w:pPr>
              <w:pStyle w:val="TableText"/>
              <w:ind w:right="288"/>
            </w:pPr>
            <w:r w:rsidRPr="00E053BE">
              <w:t>3</w:t>
            </w:r>
          </w:p>
        </w:tc>
      </w:tr>
      <w:tr w:rsidR="007554D1" w:rsidRPr="00E053BE" w14:paraId="61D7FCBA" w14:textId="77777777" w:rsidTr="00823B6A">
        <w:trPr>
          <w:trHeight w:val="300"/>
        </w:trPr>
        <w:tc>
          <w:tcPr>
            <w:tcW w:w="1202" w:type="pct"/>
            <w:noWrap/>
          </w:tcPr>
          <w:p w14:paraId="1B6CE8FD" w14:textId="77777777" w:rsidR="007554D1" w:rsidRPr="00E053BE" w:rsidRDefault="007554D1" w:rsidP="00823B6A">
            <w:pPr>
              <w:pStyle w:val="TableText"/>
              <w:ind w:right="144"/>
            </w:pPr>
            <w:r w:rsidRPr="00E053BE">
              <w:t>29</w:t>
            </w:r>
          </w:p>
        </w:tc>
        <w:tc>
          <w:tcPr>
            <w:tcW w:w="1202" w:type="pct"/>
            <w:noWrap/>
          </w:tcPr>
          <w:p w14:paraId="3C32EAA2" w14:textId="77777777" w:rsidR="007554D1" w:rsidRPr="00E053BE" w:rsidRDefault="007554D1" w:rsidP="00823B6A">
            <w:pPr>
              <w:pStyle w:val="TableText"/>
              <w:ind w:right="144"/>
            </w:pPr>
            <w:r w:rsidRPr="00E053BE">
              <w:t>676</w:t>
            </w:r>
          </w:p>
        </w:tc>
        <w:tc>
          <w:tcPr>
            <w:tcW w:w="1237" w:type="pct"/>
            <w:noWrap/>
          </w:tcPr>
          <w:p w14:paraId="08600F96" w14:textId="77777777" w:rsidR="007554D1" w:rsidRPr="00E053BE" w:rsidRDefault="007554D1" w:rsidP="00823B6A">
            <w:pPr>
              <w:pStyle w:val="TableText"/>
              <w:ind w:right="216"/>
            </w:pPr>
            <w:r w:rsidRPr="00E053BE">
              <w:t>9</w:t>
            </w:r>
          </w:p>
        </w:tc>
        <w:tc>
          <w:tcPr>
            <w:tcW w:w="1359" w:type="pct"/>
            <w:noWrap/>
          </w:tcPr>
          <w:p w14:paraId="6842B2F3" w14:textId="77777777" w:rsidR="007554D1" w:rsidRPr="00E053BE" w:rsidRDefault="007554D1" w:rsidP="00823B6A">
            <w:pPr>
              <w:pStyle w:val="TableText"/>
              <w:ind w:right="288"/>
            </w:pPr>
            <w:r w:rsidRPr="00E053BE">
              <w:t>3</w:t>
            </w:r>
          </w:p>
        </w:tc>
      </w:tr>
      <w:tr w:rsidR="007554D1" w:rsidRPr="00E053BE" w14:paraId="216A6589" w14:textId="77777777" w:rsidTr="00823B6A">
        <w:trPr>
          <w:trHeight w:val="300"/>
        </w:trPr>
        <w:tc>
          <w:tcPr>
            <w:tcW w:w="1202" w:type="pct"/>
            <w:tcBorders>
              <w:bottom w:val="single" w:sz="12" w:space="0" w:color="auto"/>
            </w:tcBorders>
            <w:noWrap/>
          </w:tcPr>
          <w:p w14:paraId="36074D5A"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512F511B" w14:textId="77777777" w:rsidR="007554D1" w:rsidRPr="00E053BE" w:rsidRDefault="007554D1" w:rsidP="00823B6A">
            <w:pPr>
              <w:pStyle w:val="TableText"/>
              <w:ind w:right="144"/>
            </w:pPr>
            <w:r w:rsidRPr="00E053BE">
              <w:t>699</w:t>
            </w:r>
          </w:p>
        </w:tc>
        <w:tc>
          <w:tcPr>
            <w:tcW w:w="1237" w:type="pct"/>
            <w:tcBorders>
              <w:bottom w:val="single" w:sz="12" w:space="0" w:color="auto"/>
            </w:tcBorders>
            <w:noWrap/>
          </w:tcPr>
          <w:p w14:paraId="1F4769BA" w14:textId="77777777" w:rsidR="007554D1" w:rsidRPr="00E053BE" w:rsidRDefault="007554D1" w:rsidP="00823B6A">
            <w:pPr>
              <w:pStyle w:val="TableText"/>
              <w:ind w:right="216"/>
            </w:pPr>
            <w:r w:rsidRPr="00E053BE">
              <w:t>58</w:t>
            </w:r>
          </w:p>
        </w:tc>
        <w:tc>
          <w:tcPr>
            <w:tcW w:w="1359" w:type="pct"/>
            <w:tcBorders>
              <w:bottom w:val="single" w:sz="12" w:space="0" w:color="auto"/>
            </w:tcBorders>
            <w:noWrap/>
          </w:tcPr>
          <w:p w14:paraId="11AFD426" w14:textId="77777777" w:rsidR="007554D1" w:rsidRPr="00E053BE" w:rsidRDefault="007554D1" w:rsidP="00823B6A">
            <w:pPr>
              <w:pStyle w:val="TableText"/>
              <w:ind w:right="288"/>
            </w:pPr>
            <w:r w:rsidRPr="00E053BE">
              <w:t>3</w:t>
            </w:r>
          </w:p>
        </w:tc>
      </w:tr>
    </w:tbl>
    <w:p w14:paraId="09C6074C" w14:textId="77777777" w:rsidR="007554D1" w:rsidRPr="00E053BE" w:rsidRDefault="007554D1" w:rsidP="007554D1">
      <w:pPr>
        <w:pStyle w:val="Caption"/>
        <w:pageBreakBefore/>
      </w:pPr>
      <w:bookmarkStart w:id="2148" w:name="_Toc160113717"/>
      <w:bookmarkStart w:id="2149" w:name="_Toc193442700"/>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6</w:t>
      </w:r>
      <w:r w:rsidRPr="00E053BE">
        <w:rPr>
          <w:noProof/>
        </w:rPr>
        <w:fldChar w:fldCharType="end"/>
      </w:r>
      <w:r w:rsidRPr="00E053BE">
        <w:t xml:space="preserve">  Raw-to-Scale-Score Conversion Table for Grade Span Nine and Ten</w:t>
      </w:r>
      <w:bookmarkEnd w:id="2148"/>
      <w:bookmarkEnd w:id="2149"/>
    </w:p>
    <w:tbl>
      <w:tblPr>
        <w:tblStyle w:val="TRs"/>
        <w:tblW w:w="1851" w:type="pct"/>
        <w:tblLook w:val="04A0" w:firstRow="1" w:lastRow="0" w:firstColumn="1" w:lastColumn="0" w:noHBand="0" w:noVBand="1"/>
      </w:tblPr>
      <w:tblGrid>
        <w:gridCol w:w="884"/>
        <w:gridCol w:w="884"/>
        <w:gridCol w:w="910"/>
        <w:gridCol w:w="1000"/>
      </w:tblGrid>
      <w:tr w:rsidR="007554D1" w:rsidRPr="00E053BE" w14:paraId="6D1C488D"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0D12AFE0" w14:textId="77777777" w:rsidR="007554D1" w:rsidRPr="00E053BE" w:rsidRDefault="007554D1" w:rsidP="00823B6A">
            <w:pPr>
              <w:pStyle w:val="TableHead"/>
              <w:rPr>
                <w:b w:val="0"/>
              </w:rPr>
            </w:pPr>
            <w:r w:rsidRPr="00E053BE">
              <w:t>Raw Score</w:t>
            </w:r>
          </w:p>
        </w:tc>
        <w:tc>
          <w:tcPr>
            <w:tcW w:w="1202" w:type="pct"/>
            <w:hideMark/>
          </w:tcPr>
          <w:p w14:paraId="20F1DFDF" w14:textId="77777777" w:rsidR="007554D1" w:rsidRPr="00E053BE" w:rsidRDefault="007554D1" w:rsidP="00823B6A">
            <w:pPr>
              <w:pStyle w:val="TableHead"/>
              <w:rPr>
                <w:b w:val="0"/>
              </w:rPr>
            </w:pPr>
            <w:r w:rsidRPr="00E053BE">
              <w:t>Scale Score</w:t>
            </w:r>
          </w:p>
        </w:tc>
        <w:tc>
          <w:tcPr>
            <w:tcW w:w="1237" w:type="pct"/>
          </w:tcPr>
          <w:p w14:paraId="7A262A07" w14:textId="77777777" w:rsidR="007554D1" w:rsidRPr="00E053BE" w:rsidRDefault="007554D1" w:rsidP="00823B6A">
            <w:pPr>
              <w:pStyle w:val="TableHead"/>
              <w:rPr>
                <w:b w:val="0"/>
              </w:rPr>
            </w:pPr>
            <w:r w:rsidRPr="00E053BE">
              <w:t>CSEM</w:t>
            </w:r>
          </w:p>
        </w:tc>
        <w:tc>
          <w:tcPr>
            <w:tcW w:w="1359" w:type="pct"/>
            <w:hideMark/>
          </w:tcPr>
          <w:p w14:paraId="25273B57" w14:textId="77777777" w:rsidR="007554D1" w:rsidRPr="00E053BE" w:rsidRDefault="007554D1" w:rsidP="00823B6A">
            <w:pPr>
              <w:pStyle w:val="TableHead"/>
              <w:rPr>
                <w:b w:val="0"/>
              </w:rPr>
            </w:pPr>
            <w:r w:rsidRPr="00E053BE">
              <w:t>Level</w:t>
            </w:r>
          </w:p>
        </w:tc>
      </w:tr>
      <w:tr w:rsidR="007554D1" w:rsidRPr="00E053BE" w14:paraId="48C08B31" w14:textId="77777777" w:rsidTr="00823B6A">
        <w:trPr>
          <w:trHeight w:val="300"/>
        </w:trPr>
        <w:tc>
          <w:tcPr>
            <w:tcW w:w="1202" w:type="pct"/>
            <w:noWrap/>
          </w:tcPr>
          <w:p w14:paraId="71184227" w14:textId="77777777" w:rsidR="007554D1" w:rsidRPr="00E053BE" w:rsidRDefault="007554D1" w:rsidP="00823B6A">
            <w:pPr>
              <w:pStyle w:val="TableText"/>
              <w:keepNext/>
              <w:ind w:right="144"/>
            </w:pPr>
            <w:r w:rsidRPr="00E053BE">
              <w:t>0</w:t>
            </w:r>
          </w:p>
        </w:tc>
        <w:tc>
          <w:tcPr>
            <w:tcW w:w="1202" w:type="pct"/>
            <w:noWrap/>
          </w:tcPr>
          <w:p w14:paraId="4AAED8F7" w14:textId="77777777" w:rsidR="007554D1" w:rsidRPr="00E053BE" w:rsidRDefault="007554D1" w:rsidP="00823B6A">
            <w:pPr>
              <w:pStyle w:val="TableText"/>
              <w:ind w:right="144"/>
            </w:pPr>
            <w:r w:rsidRPr="00E053BE">
              <w:t>701</w:t>
            </w:r>
          </w:p>
        </w:tc>
        <w:tc>
          <w:tcPr>
            <w:tcW w:w="1237" w:type="pct"/>
            <w:noWrap/>
          </w:tcPr>
          <w:p w14:paraId="30C64CE1" w14:textId="77777777" w:rsidR="007554D1" w:rsidRPr="00E053BE" w:rsidRDefault="007554D1" w:rsidP="00823B6A">
            <w:pPr>
              <w:pStyle w:val="TableText"/>
              <w:ind w:right="216"/>
            </w:pPr>
            <w:r w:rsidRPr="00E053BE">
              <w:t>14</w:t>
            </w:r>
          </w:p>
        </w:tc>
        <w:tc>
          <w:tcPr>
            <w:tcW w:w="1359" w:type="pct"/>
            <w:noWrap/>
          </w:tcPr>
          <w:p w14:paraId="428022B6" w14:textId="77777777" w:rsidR="007554D1" w:rsidRPr="00E053BE" w:rsidRDefault="007554D1" w:rsidP="00823B6A">
            <w:pPr>
              <w:pStyle w:val="TableText"/>
              <w:ind w:right="288"/>
            </w:pPr>
            <w:r w:rsidRPr="00E053BE">
              <w:t>1</w:t>
            </w:r>
          </w:p>
        </w:tc>
      </w:tr>
      <w:tr w:rsidR="007554D1" w:rsidRPr="00E053BE" w14:paraId="3682E54E" w14:textId="77777777" w:rsidTr="00823B6A">
        <w:trPr>
          <w:trHeight w:val="300"/>
        </w:trPr>
        <w:tc>
          <w:tcPr>
            <w:tcW w:w="1202" w:type="pct"/>
            <w:noWrap/>
          </w:tcPr>
          <w:p w14:paraId="1DA89FEF" w14:textId="77777777" w:rsidR="007554D1" w:rsidRPr="00E053BE" w:rsidRDefault="007554D1" w:rsidP="00823B6A">
            <w:pPr>
              <w:pStyle w:val="TableText"/>
              <w:keepNext/>
              <w:ind w:right="144"/>
            </w:pPr>
            <w:r w:rsidRPr="00E053BE">
              <w:t>1</w:t>
            </w:r>
          </w:p>
        </w:tc>
        <w:tc>
          <w:tcPr>
            <w:tcW w:w="1202" w:type="pct"/>
            <w:noWrap/>
          </w:tcPr>
          <w:p w14:paraId="690C5216" w14:textId="77777777" w:rsidR="007554D1" w:rsidRPr="00E053BE" w:rsidRDefault="007554D1" w:rsidP="00823B6A">
            <w:pPr>
              <w:pStyle w:val="TableText"/>
              <w:ind w:right="144"/>
            </w:pPr>
            <w:r w:rsidRPr="00E053BE">
              <w:t>714</w:t>
            </w:r>
          </w:p>
        </w:tc>
        <w:tc>
          <w:tcPr>
            <w:tcW w:w="1237" w:type="pct"/>
            <w:noWrap/>
          </w:tcPr>
          <w:p w14:paraId="18B61406" w14:textId="77777777" w:rsidR="007554D1" w:rsidRPr="00E053BE" w:rsidRDefault="007554D1" w:rsidP="00823B6A">
            <w:pPr>
              <w:pStyle w:val="TableText"/>
              <w:ind w:right="216"/>
            </w:pPr>
            <w:r w:rsidRPr="00E053BE">
              <w:t>8</w:t>
            </w:r>
          </w:p>
        </w:tc>
        <w:tc>
          <w:tcPr>
            <w:tcW w:w="1359" w:type="pct"/>
            <w:noWrap/>
          </w:tcPr>
          <w:p w14:paraId="1C2AF197" w14:textId="77777777" w:rsidR="007554D1" w:rsidRPr="00E053BE" w:rsidRDefault="007554D1" w:rsidP="00823B6A">
            <w:pPr>
              <w:pStyle w:val="TableText"/>
              <w:ind w:right="288"/>
            </w:pPr>
            <w:r w:rsidRPr="00E053BE">
              <w:t>1</w:t>
            </w:r>
          </w:p>
        </w:tc>
      </w:tr>
      <w:tr w:rsidR="007554D1" w:rsidRPr="00E053BE" w14:paraId="2BF2D6BD" w14:textId="77777777" w:rsidTr="00823B6A">
        <w:trPr>
          <w:trHeight w:val="300"/>
        </w:trPr>
        <w:tc>
          <w:tcPr>
            <w:tcW w:w="1202" w:type="pct"/>
            <w:noWrap/>
          </w:tcPr>
          <w:p w14:paraId="56A3A4B2" w14:textId="77777777" w:rsidR="007554D1" w:rsidRPr="00E053BE" w:rsidRDefault="007554D1" w:rsidP="00823B6A">
            <w:pPr>
              <w:pStyle w:val="TableText"/>
              <w:keepNext/>
              <w:ind w:right="144"/>
            </w:pPr>
            <w:r w:rsidRPr="00E053BE">
              <w:t>2</w:t>
            </w:r>
          </w:p>
        </w:tc>
        <w:tc>
          <w:tcPr>
            <w:tcW w:w="1202" w:type="pct"/>
            <w:noWrap/>
          </w:tcPr>
          <w:p w14:paraId="5EF225D1" w14:textId="77777777" w:rsidR="007554D1" w:rsidRPr="00E053BE" w:rsidRDefault="007554D1" w:rsidP="00823B6A">
            <w:pPr>
              <w:pStyle w:val="TableText"/>
              <w:ind w:right="144"/>
            </w:pPr>
            <w:r w:rsidRPr="00E053BE">
              <w:t>720</w:t>
            </w:r>
          </w:p>
        </w:tc>
        <w:tc>
          <w:tcPr>
            <w:tcW w:w="1237" w:type="pct"/>
            <w:noWrap/>
          </w:tcPr>
          <w:p w14:paraId="0AA1A503" w14:textId="77777777" w:rsidR="007554D1" w:rsidRPr="00E053BE" w:rsidRDefault="007554D1" w:rsidP="00823B6A">
            <w:pPr>
              <w:pStyle w:val="TableText"/>
              <w:ind w:right="216"/>
            </w:pPr>
            <w:r w:rsidRPr="00E053BE">
              <w:t>6</w:t>
            </w:r>
          </w:p>
        </w:tc>
        <w:tc>
          <w:tcPr>
            <w:tcW w:w="1359" w:type="pct"/>
            <w:noWrap/>
          </w:tcPr>
          <w:p w14:paraId="76440EA5" w14:textId="77777777" w:rsidR="007554D1" w:rsidRPr="00E053BE" w:rsidRDefault="007554D1" w:rsidP="00823B6A">
            <w:pPr>
              <w:pStyle w:val="TableText"/>
              <w:ind w:right="288"/>
            </w:pPr>
            <w:r w:rsidRPr="00E053BE">
              <w:t>1</w:t>
            </w:r>
          </w:p>
        </w:tc>
      </w:tr>
      <w:tr w:rsidR="007554D1" w:rsidRPr="00E053BE" w14:paraId="25EFAA65" w14:textId="77777777" w:rsidTr="00823B6A">
        <w:trPr>
          <w:trHeight w:val="300"/>
        </w:trPr>
        <w:tc>
          <w:tcPr>
            <w:tcW w:w="1202" w:type="pct"/>
            <w:noWrap/>
          </w:tcPr>
          <w:p w14:paraId="1E24E1CF" w14:textId="77777777" w:rsidR="007554D1" w:rsidRPr="00E053BE" w:rsidRDefault="007554D1" w:rsidP="00823B6A">
            <w:pPr>
              <w:pStyle w:val="TableText"/>
              <w:ind w:right="144"/>
            </w:pPr>
            <w:r w:rsidRPr="00E053BE">
              <w:t>3</w:t>
            </w:r>
          </w:p>
        </w:tc>
        <w:tc>
          <w:tcPr>
            <w:tcW w:w="1202" w:type="pct"/>
            <w:noWrap/>
          </w:tcPr>
          <w:p w14:paraId="07F7912D" w14:textId="77777777" w:rsidR="007554D1" w:rsidRPr="00E053BE" w:rsidRDefault="007554D1" w:rsidP="00823B6A">
            <w:pPr>
              <w:pStyle w:val="TableText"/>
              <w:ind w:right="144"/>
            </w:pPr>
            <w:r w:rsidRPr="00E053BE">
              <w:t>724</w:t>
            </w:r>
          </w:p>
        </w:tc>
        <w:tc>
          <w:tcPr>
            <w:tcW w:w="1237" w:type="pct"/>
            <w:noWrap/>
          </w:tcPr>
          <w:p w14:paraId="3F89300F" w14:textId="77777777" w:rsidR="007554D1" w:rsidRPr="00E053BE" w:rsidRDefault="007554D1" w:rsidP="00823B6A">
            <w:pPr>
              <w:pStyle w:val="TableText"/>
              <w:ind w:right="216"/>
            </w:pPr>
            <w:r w:rsidRPr="00E053BE">
              <w:t>5</w:t>
            </w:r>
          </w:p>
        </w:tc>
        <w:tc>
          <w:tcPr>
            <w:tcW w:w="1359" w:type="pct"/>
            <w:noWrap/>
          </w:tcPr>
          <w:p w14:paraId="0D057895" w14:textId="77777777" w:rsidR="007554D1" w:rsidRPr="00E053BE" w:rsidRDefault="007554D1" w:rsidP="00823B6A">
            <w:pPr>
              <w:pStyle w:val="TableText"/>
              <w:ind w:right="288"/>
            </w:pPr>
            <w:r w:rsidRPr="00E053BE">
              <w:t>1</w:t>
            </w:r>
          </w:p>
        </w:tc>
      </w:tr>
      <w:tr w:rsidR="007554D1" w:rsidRPr="00E053BE" w14:paraId="738E97EB" w14:textId="77777777" w:rsidTr="00823B6A">
        <w:trPr>
          <w:trHeight w:val="300"/>
        </w:trPr>
        <w:tc>
          <w:tcPr>
            <w:tcW w:w="1202" w:type="pct"/>
            <w:noWrap/>
          </w:tcPr>
          <w:p w14:paraId="7668BC5B" w14:textId="77777777" w:rsidR="007554D1" w:rsidRPr="00E053BE" w:rsidRDefault="007554D1" w:rsidP="00823B6A">
            <w:pPr>
              <w:pStyle w:val="TableText"/>
              <w:ind w:right="144"/>
            </w:pPr>
            <w:r w:rsidRPr="00E053BE">
              <w:t>4</w:t>
            </w:r>
          </w:p>
        </w:tc>
        <w:tc>
          <w:tcPr>
            <w:tcW w:w="1202" w:type="pct"/>
            <w:noWrap/>
          </w:tcPr>
          <w:p w14:paraId="2B0EDCD5" w14:textId="77777777" w:rsidR="007554D1" w:rsidRPr="00E053BE" w:rsidRDefault="007554D1" w:rsidP="00823B6A">
            <w:pPr>
              <w:pStyle w:val="TableText"/>
              <w:ind w:right="144"/>
            </w:pPr>
            <w:r w:rsidRPr="00E053BE">
              <w:t>727</w:t>
            </w:r>
          </w:p>
        </w:tc>
        <w:tc>
          <w:tcPr>
            <w:tcW w:w="1237" w:type="pct"/>
            <w:noWrap/>
          </w:tcPr>
          <w:p w14:paraId="743A8EE6" w14:textId="77777777" w:rsidR="007554D1" w:rsidRPr="00E053BE" w:rsidRDefault="007554D1" w:rsidP="00823B6A">
            <w:pPr>
              <w:pStyle w:val="TableText"/>
              <w:ind w:right="216"/>
            </w:pPr>
            <w:r w:rsidRPr="00E053BE">
              <w:t>4</w:t>
            </w:r>
          </w:p>
        </w:tc>
        <w:tc>
          <w:tcPr>
            <w:tcW w:w="1359" w:type="pct"/>
            <w:noWrap/>
          </w:tcPr>
          <w:p w14:paraId="0588FE40" w14:textId="77777777" w:rsidR="007554D1" w:rsidRPr="00E053BE" w:rsidRDefault="007554D1" w:rsidP="00823B6A">
            <w:pPr>
              <w:pStyle w:val="TableText"/>
              <w:ind w:right="288"/>
            </w:pPr>
            <w:r w:rsidRPr="00E053BE">
              <w:t>1</w:t>
            </w:r>
          </w:p>
        </w:tc>
      </w:tr>
      <w:tr w:rsidR="007554D1" w:rsidRPr="00E053BE" w14:paraId="4FFE40A0" w14:textId="77777777" w:rsidTr="00823B6A">
        <w:trPr>
          <w:trHeight w:val="300"/>
        </w:trPr>
        <w:tc>
          <w:tcPr>
            <w:tcW w:w="1202" w:type="pct"/>
            <w:noWrap/>
          </w:tcPr>
          <w:p w14:paraId="4066F4D4" w14:textId="77777777" w:rsidR="007554D1" w:rsidRPr="00E053BE" w:rsidRDefault="007554D1" w:rsidP="00823B6A">
            <w:pPr>
              <w:pStyle w:val="TableText"/>
              <w:ind w:right="144"/>
            </w:pPr>
            <w:r w:rsidRPr="00E053BE">
              <w:t>5</w:t>
            </w:r>
          </w:p>
        </w:tc>
        <w:tc>
          <w:tcPr>
            <w:tcW w:w="1202" w:type="pct"/>
            <w:noWrap/>
          </w:tcPr>
          <w:p w14:paraId="48CB3691" w14:textId="77777777" w:rsidR="007554D1" w:rsidRPr="00E053BE" w:rsidRDefault="007554D1" w:rsidP="00823B6A">
            <w:pPr>
              <w:pStyle w:val="TableText"/>
              <w:ind w:right="144"/>
            </w:pPr>
            <w:r w:rsidRPr="00E053BE">
              <w:t>729</w:t>
            </w:r>
          </w:p>
        </w:tc>
        <w:tc>
          <w:tcPr>
            <w:tcW w:w="1237" w:type="pct"/>
            <w:noWrap/>
          </w:tcPr>
          <w:p w14:paraId="36F93271" w14:textId="77777777" w:rsidR="007554D1" w:rsidRPr="00E053BE" w:rsidRDefault="007554D1" w:rsidP="00823B6A">
            <w:pPr>
              <w:pStyle w:val="TableText"/>
              <w:ind w:right="216"/>
            </w:pPr>
            <w:r w:rsidRPr="00E053BE">
              <w:t>4</w:t>
            </w:r>
          </w:p>
        </w:tc>
        <w:tc>
          <w:tcPr>
            <w:tcW w:w="1359" w:type="pct"/>
            <w:noWrap/>
          </w:tcPr>
          <w:p w14:paraId="1110E3C2" w14:textId="77777777" w:rsidR="007554D1" w:rsidRPr="00E053BE" w:rsidRDefault="007554D1" w:rsidP="00823B6A">
            <w:pPr>
              <w:pStyle w:val="TableText"/>
              <w:ind w:right="288"/>
            </w:pPr>
            <w:r w:rsidRPr="00E053BE">
              <w:t>1</w:t>
            </w:r>
          </w:p>
        </w:tc>
      </w:tr>
      <w:tr w:rsidR="007554D1" w:rsidRPr="00E053BE" w14:paraId="5DE8614F" w14:textId="77777777" w:rsidTr="00823B6A">
        <w:trPr>
          <w:trHeight w:val="300"/>
        </w:trPr>
        <w:tc>
          <w:tcPr>
            <w:tcW w:w="1202" w:type="pct"/>
            <w:noWrap/>
          </w:tcPr>
          <w:p w14:paraId="680207F9" w14:textId="77777777" w:rsidR="007554D1" w:rsidRPr="00E053BE" w:rsidRDefault="007554D1" w:rsidP="00823B6A">
            <w:pPr>
              <w:pStyle w:val="TableText"/>
              <w:ind w:right="144"/>
            </w:pPr>
            <w:r w:rsidRPr="00E053BE">
              <w:t>6</w:t>
            </w:r>
          </w:p>
        </w:tc>
        <w:tc>
          <w:tcPr>
            <w:tcW w:w="1202" w:type="pct"/>
            <w:noWrap/>
          </w:tcPr>
          <w:p w14:paraId="30F8D118" w14:textId="77777777" w:rsidR="007554D1" w:rsidRPr="00E053BE" w:rsidRDefault="007554D1" w:rsidP="00823B6A">
            <w:pPr>
              <w:pStyle w:val="TableText"/>
              <w:ind w:right="144"/>
            </w:pPr>
            <w:r w:rsidRPr="00E053BE">
              <w:t>731</w:t>
            </w:r>
          </w:p>
        </w:tc>
        <w:tc>
          <w:tcPr>
            <w:tcW w:w="1237" w:type="pct"/>
            <w:noWrap/>
          </w:tcPr>
          <w:p w14:paraId="547A664D" w14:textId="77777777" w:rsidR="007554D1" w:rsidRPr="00E053BE" w:rsidRDefault="007554D1" w:rsidP="00823B6A">
            <w:pPr>
              <w:pStyle w:val="TableText"/>
              <w:ind w:right="216"/>
            </w:pPr>
            <w:r w:rsidRPr="00E053BE">
              <w:t>4</w:t>
            </w:r>
          </w:p>
        </w:tc>
        <w:tc>
          <w:tcPr>
            <w:tcW w:w="1359" w:type="pct"/>
            <w:noWrap/>
          </w:tcPr>
          <w:p w14:paraId="76B376FB" w14:textId="77777777" w:rsidR="007554D1" w:rsidRPr="00E053BE" w:rsidRDefault="007554D1" w:rsidP="00823B6A">
            <w:pPr>
              <w:pStyle w:val="TableText"/>
              <w:ind w:right="288"/>
            </w:pPr>
            <w:r w:rsidRPr="00E053BE">
              <w:t>1</w:t>
            </w:r>
          </w:p>
        </w:tc>
      </w:tr>
      <w:tr w:rsidR="007554D1" w:rsidRPr="00E053BE" w14:paraId="241AC796" w14:textId="77777777" w:rsidTr="00823B6A">
        <w:trPr>
          <w:trHeight w:val="300"/>
        </w:trPr>
        <w:tc>
          <w:tcPr>
            <w:tcW w:w="1202" w:type="pct"/>
            <w:noWrap/>
          </w:tcPr>
          <w:p w14:paraId="36EA03B8" w14:textId="77777777" w:rsidR="007554D1" w:rsidRPr="00E053BE" w:rsidRDefault="007554D1" w:rsidP="00823B6A">
            <w:pPr>
              <w:pStyle w:val="TableText"/>
              <w:ind w:right="144"/>
            </w:pPr>
            <w:r w:rsidRPr="00E053BE">
              <w:t>7</w:t>
            </w:r>
          </w:p>
        </w:tc>
        <w:tc>
          <w:tcPr>
            <w:tcW w:w="1202" w:type="pct"/>
            <w:noWrap/>
          </w:tcPr>
          <w:p w14:paraId="4A9D7286" w14:textId="77777777" w:rsidR="007554D1" w:rsidRPr="00E053BE" w:rsidRDefault="007554D1" w:rsidP="00823B6A">
            <w:pPr>
              <w:pStyle w:val="TableText"/>
              <w:ind w:right="144"/>
            </w:pPr>
            <w:r w:rsidRPr="00E053BE">
              <w:t>733</w:t>
            </w:r>
          </w:p>
        </w:tc>
        <w:tc>
          <w:tcPr>
            <w:tcW w:w="1237" w:type="pct"/>
            <w:noWrap/>
          </w:tcPr>
          <w:p w14:paraId="153F5FDD" w14:textId="77777777" w:rsidR="007554D1" w:rsidRPr="00E053BE" w:rsidRDefault="007554D1" w:rsidP="00823B6A">
            <w:pPr>
              <w:pStyle w:val="TableText"/>
              <w:ind w:right="216"/>
            </w:pPr>
            <w:r w:rsidRPr="00E053BE">
              <w:t>4</w:t>
            </w:r>
          </w:p>
        </w:tc>
        <w:tc>
          <w:tcPr>
            <w:tcW w:w="1359" w:type="pct"/>
            <w:noWrap/>
          </w:tcPr>
          <w:p w14:paraId="3B4D6B51" w14:textId="77777777" w:rsidR="007554D1" w:rsidRPr="00E053BE" w:rsidRDefault="007554D1" w:rsidP="00823B6A">
            <w:pPr>
              <w:pStyle w:val="TableText"/>
              <w:ind w:right="288"/>
            </w:pPr>
            <w:r w:rsidRPr="00E053BE">
              <w:t>1</w:t>
            </w:r>
          </w:p>
        </w:tc>
      </w:tr>
      <w:tr w:rsidR="007554D1" w:rsidRPr="00E053BE" w14:paraId="6FF3ADC7" w14:textId="77777777" w:rsidTr="00823B6A">
        <w:trPr>
          <w:trHeight w:val="300"/>
        </w:trPr>
        <w:tc>
          <w:tcPr>
            <w:tcW w:w="1202" w:type="pct"/>
            <w:noWrap/>
          </w:tcPr>
          <w:p w14:paraId="32679212" w14:textId="77777777" w:rsidR="007554D1" w:rsidRPr="00E053BE" w:rsidRDefault="007554D1" w:rsidP="00823B6A">
            <w:pPr>
              <w:pStyle w:val="TableText"/>
              <w:ind w:right="144"/>
            </w:pPr>
            <w:r w:rsidRPr="00E053BE">
              <w:t>8</w:t>
            </w:r>
          </w:p>
        </w:tc>
        <w:tc>
          <w:tcPr>
            <w:tcW w:w="1202" w:type="pct"/>
            <w:noWrap/>
          </w:tcPr>
          <w:p w14:paraId="4A5B8871" w14:textId="77777777" w:rsidR="007554D1" w:rsidRPr="00E053BE" w:rsidRDefault="007554D1" w:rsidP="00823B6A">
            <w:pPr>
              <w:pStyle w:val="TableText"/>
              <w:ind w:right="144"/>
            </w:pPr>
            <w:r w:rsidRPr="00E053BE">
              <w:t>734</w:t>
            </w:r>
          </w:p>
        </w:tc>
        <w:tc>
          <w:tcPr>
            <w:tcW w:w="1237" w:type="pct"/>
            <w:noWrap/>
          </w:tcPr>
          <w:p w14:paraId="348E30F7" w14:textId="77777777" w:rsidR="007554D1" w:rsidRPr="00E053BE" w:rsidRDefault="007554D1" w:rsidP="00823B6A">
            <w:pPr>
              <w:pStyle w:val="TableText"/>
              <w:ind w:right="216"/>
            </w:pPr>
            <w:r w:rsidRPr="00E053BE">
              <w:t>3</w:t>
            </w:r>
          </w:p>
        </w:tc>
        <w:tc>
          <w:tcPr>
            <w:tcW w:w="1359" w:type="pct"/>
            <w:noWrap/>
          </w:tcPr>
          <w:p w14:paraId="4DF94C5F" w14:textId="77777777" w:rsidR="007554D1" w:rsidRPr="00E053BE" w:rsidRDefault="007554D1" w:rsidP="00823B6A">
            <w:pPr>
              <w:pStyle w:val="TableText"/>
              <w:ind w:right="288"/>
            </w:pPr>
            <w:r w:rsidRPr="00E053BE">
              <w:t>1</w:t>
            </w:r>
          </w:p>
        </w:tc>
      </w:tr>
      <w:tr w:rsidR="007554D1" w:rsidRPr="00E053BE" w14:paraId="3D52F320" w14:textId="77777777" w:rsidTr="00823B6A">
        <w:trPr>
          <w:trHeight w:val="300"/>
        </w:trPr>
        <w:tc>
          <w:tcPr>
            <w:tcW w:w="1202" w:type="pct"/>
            <w:noWrap/>
          </w:tcPr>
          <w:p w14:paraId="725EA041" w14:textId="77777777" w:rsidR="007554D1" w:rsidRPr="00E053BE" w:rsidRDefault="007554D1" w:rsidP="00823B6A">
            <w:pPr>
              <w:pStyle w:val="TableText"/>
              <w:ind w:right="144"/>
            </w:pPr>
            <w:r w:rsidRPr="00E053BE">
              <w:t>9</w:t>
            </w:r>
          </w:p>
        </w:tc>
        <w:tc>
          <w:tcPr>
            <w:tcW w:w="1202" w:type="pct"/>
            <w:noWrap/>
          </w:tcPr>
          <w:p w14:paraId="3336CC49" w14:textId="77777777" w:rsidR="007554D1" w:rsidRPr="00E053BE" w:rsidRDefault="007554D1" w:rsidP="00823B6A">
            <w:pPr>
              <w:pStyle w:val="TableText"/>
              <w:ind w:right="144"/>
            </w:pPr>
            <w:r w:rsidRPr="00E053BE">
              <w:t>736</w:t>
            </w:r>
          </w:p>
        </w:tc>
        <w:tc>
          <w:tcPr>
            <w:tcW w:w="1237" w:type="pct"/>
            <w:noWrap/>
          </w:tcPr>
          <w:p w14:paraId="5847CAEF" w14:textId="77777777" w:rsidR="007554D1" w:rsidRPr="00E053BE" w:rsidRDefault="007554D1" w:rsidP="00823B6A">
            <w:pPr>
              <w:pStyle w:val="TableText"/>
              <w:ind w:right="216"/>
            </w:pPr>
            <w:r w:rsidRPr="00E053BE">
              <w:t>3</w:t>
            </w:r>
          </w:p>
        </w:tc>
        <w:tc>
          <w:tcPr>
            <w:tcW w:w="1359" w:type="pct"/>
            <w:noWrap/>
          </w:tcPr>
          <w:p w14:paraId="5541186D" w14:textId="77777777" w:rsidR="007554D1" w:rsidRPr="00E053BE" w:rsidRDefault="007554D1" w:rsidP="00823B6A">
            <w:pPr>
              <w:pStyle w:val="TableText"/>
              <w:ind w:right="288"/>
            </w:pPr>
            <w:r w:rsidRPr="00E053BE">
              <w:t>1</w:t>
            </w:r>
          </w:p>
        </w:tc>
      </w:tr>
      <w:tr w:rsidR="007554D1" w:rsidRPr="00E053BE" w14:paraId="61833D18" w14:textId="77777777" w:rsidTr="00823B6A">
        <w:trPr>
          <w:trHeight w:val="300"/>
        </w:trPr>
        <w:tc>
          <w:tcPr>
            <w:tcW w:w="1202" w:type="pct"/>
            <w:noWrap/>
          </w:tcPr>
          <w:p w14:paraId="3245F130" w14:textId="77777777" w:rsidR="007554D1" w:rsidRPr="00E053BE" w:rsidRDefault="007554D1" w:rsidP="00823B6A">
            <w:pPr>
              <w:pStyle w:val="TableText"/>
              <w:ind w:right="144"/>
            </w:pPr>
            <w:r w:rsidRPr="00E053BE">
              <w:t>10</w:t>
            </w:r>
          </w:p>
        </w:tc>
        <w:tc>
          <w:tcPr>
            <w:tcW w:w="1202" w:type="pct"/>
            <w:noWrap/>
          </w:tcPr>
          <w:p w14:paraId="40427AC1" w14:textId="77777777" w:rsidR="007554D1" w:rsidRPr="00E053BE" w:rsidRDefault="007554D1" w:rsidP="00823B6A">
            <w:pPr>
              <w:pStyle w:val="TableText"/>
              <w:ind w:right="144"/>
            </w:pPr>
            <w:r w:rsidRPr="00E053BE">
              <w:t>737</w:t>
            </w:r>
          </w:p>
        </w:tc>
        <w:tc>
          <w:tcPr>
            <w:tcW w:w="1237" w:type="pct"/>
            <w:noWrap/>
          </w:tcPr>
          <w:p w14:paraId="516C206B" w14:textId="77777777" w:rsidR="007554D1" w:rsidRPr="00E053BE" w:rsidRDefault="007554D1" w:rsidP="00823B6A">
            <w:pPr>
              <w:pStyle w:val="TableText"/>
              <w:ind w:right="216"/>
            </w:pPr>
            <w:r w:rsidRPr="00E053BE">
              <w:t>3</w:t>
            </w:r>
          </w:p>
        </w:tc>
        <w:tc>
          <w:tcPr>
            <w:tcW w:w="1359" w:type="pct"/>
            <w:noWrap/>
          </w:tcPr>
          <w:p w14:paraId="3C248EB3" w14:textId="77777777" w:rsidR="007554D1" w:rsidRPr="00E053BE" w:rsidRDefault="007554D1" w:rsidP="00823B6A">
            <w:pPr>
              <w:pStyle w:val="TableText"/>
              <w:ind w:right="288"/>
            </w:pPr>
            <w:r w:rsidRPr="00E053BE">
              <w:t>1</w:t>
            </w:r>
          </w:p>
        </w:tc>
      </w:tr>
      <w:tr w:rsidR="007554D1" w:rsidRPr="00E053BE" w14:paraId="16903D08" w14:textId="77777777" w:rsidTr="00823B6A">
        <w:trPr>
          <w:trHeight w:val="300"/>
        </w:trPr>
        <w:tc>
          <w:tcPr>
            <w:tcW w:w="1202" w:type="pct"/>
            <w:noWrap/>
          </w:tcPr>
          <w:p w14:paraId="02CBBA48" w14:textId="77777777" w:rsidR="007554D1" w:rsidRPr="00E053BE" w:rsidRDefault="007554D1" w:rsidP="00823B6A">
            <w:pPr>
              <w:pStyle w:val="TableText"/>
              <w:ind w:right="144"/>
            </w:pPr>
            <w:r w:rsidRPr="00E053BE">
              <w:t>11</w:t>
            </w:r>
          </w:p>
        </w:tc>
        <w:tc>
          <w:tcPr>
            <w:tcW w:w="1202" w:type="pct"/>
            <w:noWrap/>
          </w:tcPr>
          <w:p w14:paraId="5CB61999" w14:textId="77777777" w:rsidR="007554D1" w:rsidRPr="00E053BE" w:rsidRDefault="007554D1" w:rsidP="00823B6A">
            <w:pPr>
              <w:pStyle w:val="TableText"/>
              <w:ind w:right="144"/>
            </w:pPr>
            <w:r w:rsidRPr="00E053BE">
              <w:t>738</w:t>
            </w:r>
          </w:p>
        </w:tc>
        <w:tc>
          <w:tcPr>
            <w:tcW w:w="1237" w:type="pct"/>
            <w:noWrap/>
          </w:tcPr>
          <w:p w14:paraId="5100DA53" w14:textId="77777777" w:rsidR="007554D1" w:rsidRPr="00E053BE" w:rsidRDefault="007554D1" w:rsidP="00823B6A">
            <w:pPr>
              <w:pStyle w:val="TableText"/>
              <w:ind w:right="216"/>
            </w:pPr>
            <w:r w:rsidRPr="00E053BE">
              <w:t>3</w:t>
            </w:r>
          </w:p>
        </w:tc>
        <w:tc>
          <w:tcPr>
            <w:tcW w:w="1359" w:type="pct"/>
            <w:noWrap/>
          </w:tcPr>
          <w:p w14:paraId="28C48788" w14:textId="77777777" w:rsidR="007554D1" w:rsidRPr="00E053BE" w:rsidRDefault="007554D1" w:rsidP="00823B6A">
            <w:pPr>
              <w:pStyle w:val="TableText"/>
              <w:ind w:right="288"/>
            </w:pPr>
            <w:r w:rsidRPr="00E053BE">
              <w:t>1</w:t>
            </w:r>
          </w:p>
        </w:tc>
      </w:tr>
      <w:tr w:rsidR="007554D1" w:rsidRPr="00E053BE" w14:paraId="29331BD7" w14:textId="77777777" w:rsidTr="00823B6A">
        <w:trPr>
          <w:trHeight w:val="300"/>
        </w:trPr>
        <w:tc>
          <w:tcPr>
            <w:tcW w:w="1202" w:type="pct"/>
            <w:noWrap/>
          </w:tcPr>
          <w:p w14:paraId="36822077" w14:textId="77777777" w:rsidR="007554D1" w:rsidRPr="00E053BE" w:rsidRDefault="007554D1" w:rsidP="00823B6A">
            <w:pPr>
              <w:pStyle w:val="TableText"/>
              <w:ind w:right="144"/>
            </w:pPr>
            <w:r w:rsidRPr="00E053BE">
              <w:t>12</w:t>
            </w:r>
          </w:p>
        </w:tc>
        <w:tc>
          <w:tcPr>
            <w:tcW w:w="1202" w:type="pct"/>
            <w:noWrap/>
          </w:tcPr>
          <w:p w14:paraId="392456CA" w14:textId="77777777" w:rsidR="007554D1" w:rsidRPr="00E053BE" w:rsidRDefault="007554D1" w:rsidP="00823B6A">
            <w:pPr>
              <w:pStyle w:val="TableText"/>
              <w:ind w:right="144"/>
            </w:pPr>
            <w:r w:rsidRPr="00E053BE">
              <w:t>739</w:t>
            </w:r>
          </w:p>
        </w:tc>
        <w:tc>
          <w:tcPr>
            <w:tcW w:w="1237" w:type="pct"/>
            <w:noWrap/>
          </w:tcPr>
          <w:p w14:paraId="422249E4" w14:textId="77777777" w:rsidR="007554D1" w:rsidRPr="00E053BE" w:rsidRDefault="007554D1" w:rsidP="00823B6A">
            <w:pPr>
              <w:pStyle w:val="TableText"/>
              <w:ind w:right="216"/>
            </w:pPr>
            <w:r w:rsidRPr="00E053BE">
              <w:t>3</w:t>
            </w:r>
          </w:p>
        </w:tc>
        <w:tc>
          <w:tcPr>
            <w:tcW w:w="1359" w:type="pct"/>
            <w:noWrap/>
          </w:tcPr>
          <w:p w14:paraId="387986BF" w14:textId="77777777" w:rsidR="007554D1" w:rsidRPr="00E053BE" w:rsidRDefault="007554D1" w:rsidP="00823B6A">
            <w:pPr>
              <w:pStyle w:val="TableText"/>
              <w:ind w:right="288"/>
            </w:pPr>
            <w:r w:rsidRPr="00E053BE">
              <w:t>1</w:t>
            </w:r>
          </w:p>
        </w:tc>
      </w:tr>
      <w:tr w:rsidR="007554D1" w:rsidRPr="00E053BE" w14:paraId="793A23EB" w14:textId="77777777" w:rsidTr="00823B6A">
        <w:trPr>
          <w:trHeight w:val="300"/>
        </w:trPr>
        <w:tc>
          <w:tcPr>
            <w:tcW w:w="1202" w:type="pct"/>
            <w:noWrap/>
          </w:tcPr>
          <w:p w14:paraId="28BFC167" w14:textId="77777777" w:rsidR="007554D1" w:rsidRPr="00E053BE" w:rsidRDefault="007554D1" w:rsidP="00823B6A">
            <w:pPr>
              <w:pStyle w:val="TableText"/>
              <w:ind w:right="144"/>
            </w:pPr>
            <w:r w:rsidRPr="00E053BE">
              <w:t>13</w:t>
            </w:r>
          </w:p>
        </w:tc>
        <w:tc>
          <w:tcPr>
            <w:tcW w:w="1202" w:type="pct"/>
            <w:noWrap/>
          </w:tcPr>
          <w:p w14:paraId="5F6B4C08" w14:textId="77777777" w:rsidR="007554D1" w:rsidRPr="00E053BE" w:rsidRDefault="007554D1" w:rsidP="00823B6A">
            <w:pPr>
              <w:pStyle w:val="TableText"/>
              <w:ind w:right="144"/>
            </w:pPr>
            <w:r w:rsidRPr="00E053BE">
              <w:t>740</w:t>
            </w:r>
          </w:p>
        </w:tc>
        <w:tc>
          <w:tcPr>
            <w:tcW w:w="1237" w:type="pct"/>
            <w:noWrap/>
          </w:tcPr>
          <w:p w14:paraId="3250B0EA" w14:textId="77777777" w:rsidR="007554D1" w:rsidRPr="00E053BE" w:rsidRDefault="007554D1" w:rsidP="00823B6A">
            <w:pPr>
              <w:pStyle w:val="TableText"/>
              <w:ind w:right="216"/>
            </w:pPr>
            <w:r w:rsidRPr="00E053BE">
              <w:t>3</w:t>
            </w:r>
          </w:p>
        </w:tc>
        <w:tc>
          <w:tcPr>
            <w:tcW w:w="1359" w:type="pct"/>
            <w:noWrap/>
          </w:tcPr>
          <w:p w14:paraId="5C9FCAF6" w14:textId="77777777" w:rsidR="007554D1" w:rsidRPr="00E053BE" w:rsidRDefault="007554D1" w:rsidP="00823B6A">
            <w:pPr>
              <w:pStyle w:val="TableText"/>
              <w:ind w:right="288"/>
            </w:pPr>
            <w:r w:rsidRPr="00E053BE">
              <w:t>1</w:t>
            </w:r>
          </w:p>
        </w:tc>
      </w:tr>
      <w:tr w:rsidR="007554D1" w:rsidRPr="00E053BE" w14:paraId="4E19E6E5" w14:textId="77777777" w:rsidTr="00823B6A">
        <w:trPr>
          <w:trHeight w:val="300"/>
        </w:trPr>
        <w:tc>
          <w:tcPr>
            <w:tcW w:w="1202" w:type="pct"/>
            <w:noWrap/>
          </w:tcPr>
          <w:p w14:paraId="4680E56F" w14:textId="77777777" w:rsidR="007554D1" w:rsidRPr="00E053BE" w:rsidRDefault="007554D1" w:rsidP="00823B6A">
            <w:pPr>
              <w:pStyle w:val="TableText"/>
              <w:ind w:right="144"/>
            </w:pPr>
            <w:r w:rsidRPr="00E053BE">
              <w:t>14</w:t>
            </w:r>
          </w:p>
        </w:tc>
        <w:tc>
          <w:tcPr>
            <w:tcW w:w="1202" w:type="pct"/>
            <w:noWrap/>
          </w:tcPr>
          <w:p w14:paraId="59EE9EED" w14:textId="77777777" w:rsidR="007554D1" w:rsidRPr="00E053BE" w:rsidRDefault="007554D1" w:rsidP="00823B6A">
            <w:pPr>
              <w:pStyle w:val="TableText"/>
              <w:ind w:right="144"/>
            </w:pPr>
            <w:r w:rsidRPr="00E053BE">
              <w:t>741</w:t>
            </w:r>
          </w:p>
        </w:tc>
        <w:tc>
          <w:tcPr>
            <w:tcW w:w="1237" w:type="pct"/>
            <w:noWrap/>
          </w:tcPr>
          <w:p w14:paraId="3253CE81" w14:textId="77777777" w:rsidR="007554D1" w:rsidRPr="00E053BE" w:rsidRDefault="007554D1" w:rsidP="00823B6A">
            <w:pPr>
              <w:pStyle w:val="TableText"/>
              <w:ind w:right="216"/>
            </w:pPr>
            <w:r w:rsidRPr="00E053BE">
              <w:t>3</w:t>
            </w:r>
          </w:p>
        </w:tc>
        <w:tc>
          <w:tcPr>
            <w:tcW w:w="1359" w:type="pct"/>
            <w:noWrap/>
          </w:tcPr>
          <w:p w14:paraId="5425EDA0" w14:textId="77777777" w:rsidR="007554D1" w:rsidRPr="00E053BE" w:rsidRDefault="007554D1" w:rsidP="00823B6A">
            <w:pPr>
              <w:pStyle w:val="TableText"/>
              <w:ind w:right="288"/>
            </w:pPr>
            <w:r w:rsidRPr="00E053BE">
              <w:t>1</w:t>
            </w:r>
          </w:p>
        </w:tc>
      </w:tr>
      <w:tr w:rsidR="007554D1" w:rsidRPr="00E053BE" w14:paraId="13E88E67" w14:textId="77777777" w:rsidTr="00823B6A">
        <w:trPr>
          <w:trHeight w:val="300"/>
        </w:trPr>
        <w:tc>
          <w:tcPr>
            <w:tcW w:w="1202" w:type="pct"/>
            <w:noWrap/>
          </w:tcPr>
          <w:p w14:paraId="52BBBBE0" w14:textId="77777777" w:rsidR="007554D1" w:rsidRPr="00E053BE" w:rsidRDefault="007554D1" w:rsidP="00823B6A">
            <w:pPr>
              <w:pStyle w:val="TableText"/>
              <w:ind w:right="144"/>
            </w:pPr>
            <w:r w:rsidRPr="00E053BE">
              <w:t>15</w:t>
            </w:r>
          </w:p>
        </w:tc>
        <w:tc>
          <w:tcPr>
            <w:tcW w:w="1202" w:type="pct"/>
            <w:noWrap/>
          </w:tcPr>
          <w:p w14:paraId="072374AB" w14:textId="77777777" w:rsidR="007554D1" w:rsidRPr="00E053BE" w:rsidRDefault="007554D1" w:rsidP="00823B6A">
            <w:pPr>
              <w:pStyle w:val="TableText"/>
              <w:ind w:right="144"/>
            </w:pPr>
            <w:r w:rsidRPr="00E053BE">
              <w:t>742</w:t>
            </w:r>
          </w:p>
        </w:tc>
        <w:tc>
          <w:tcPr>
            <w:tcW w:w="1237" w:type="pct"/>
            <w:noWrap/>
          </w:tcPr>
          <w:p w14:paraId="763F73FF" w14:textId="77777777" w:rsidR="007554D1" w:rsidRPr="00E053BE" w:rsidRDefault="007554D1" w:rsidP="00823B6A">
            <w:pPr>
              <w:pStyle w:val="TableText"/>
              <w:ind w:right="216"/>
            </w:pPr>
            <w:r w:rsidRPr="00E053BE">
              <w:t>3</w:t>
            </w:r>
          </w:p>
        </w:tc>
        <w:tc>
          <w:tcPr>
            <w:tcW w:w="1359" w:type="pct"/>
            <w:noWrap/>
          </w:tcPr>
          <w:p w14:paraId="7B520075" w14:textId="77777777" w:rsidR="007554D1" w:rsidRPr="00E053BE" w:rsidRDefault="007554D1" w:rsidP="00823B6A">
            <w:pPr>
              <w:pStyle w:val="TableText"/>
              <w:ind w:right="288"/>
            </w:pPr>
            <w:r w:rsidRPr="00E053BE">
              <w:t>1</w:t>
            </w:r>
          </w:p>
        </w:tc>
      </w:tr>
      <w:tr w:rsidR="007554D1" w:rsidRPr="00E053BE" w14:paraId="750A24D4" w14:textId="77777777" w:rsidTr="00823B6A">
        <w:trPr>
          <w:trHeight w:val="300"/>
        </w:trPr>
        <w:tc>
          <w:tcPr>
            <w:tcW w:w="1202" w:type="pct"/>
            <w:noWrap/>
          </w:tcPr>
          <w:p w14:paraId="5BABCFAC" w14:textId="77777777" w:rsidR="007554D1" w:rsidRPr="00E053BE" w:rsidRDefault="007554D1" w:rsidP="00823B6A">
            <w:pPr>
              <w:pStyle w:val="TableText"/>
              <w:ind w:right="144"/>
            </w:pPr>
            <w:r w:rsidRPr="00E053BE">
              <w:t>16</w:t>
            </w:r>
          </w:p>
        </w:tc>
        <w:tc>
          <w:tcPr>
            <w:tcW w:w="1202" w:type="pct"/>
            <w:noWrap/>
          </w:tcPr>
          <w:p w14:paraId="694AD38C" w14:textId="77777777" w:rsidR="007554D1" w:rsidRPr="00E053BE" w:rsidRDefault="007554D1" w:rsidP="00823B6A">
            <w:pPr>
              <w:pStyle w:val="TableText"/>
              <w:ind w:right="144"/>
            </w:pPr>
            <w:r w:rsidRPr="00E053BE">
              <w:t>744</w:t>
            </w:r>
          </w:p>
        </w:tc>
        <w:tc>
          <w:tcPr>
            <w:tcW w:w="1237" w:type="pct"/>
            <w:noWrap/>
          </w:tcPr>
          <w:p w14:paraId="76A2886F" w14:textId="77777777" w:rsidR="007554D1" w:rsidRPr="00E053BE" w:rsidRDefault="007554D1" w:rsidP="00823B6A">
            <w:pPr>
              <w:pStyle w:val="TableText"/>
              <w:ind w:right="216"/>
            </w:pPr>
            <w:r w:rsidRPr="00E053BE">
              <w:t>3</w:t>
            </w:r>
          </w:p>
        </w:tc>
        <w:tc>
          <w:tcPr>
            <w:tcW w:w="1359" w:type="pct"/>
            <w:noWrap/>
          </w:tcPr>
          <w:p w14:paraId="5458FDB6" w14:textId="77777777" w:rsidR="007554D1" w:rsidRPr="00E053BE" w:rsidRDefault="007554D1" w:rsidP="00823B6A">
            <w:pPr>
              <w:pStyle w:val="TableText"/>
              <w:ind w:right="288"/>
            </w:pPr>
            <w:r w:rsidRPr="00E053BE">
              <w:t>2</w:t>
            </w:r>
          </w:p>
        </w:tc>
      </w:tr>
      <w:tr w:rsidR="007554D1" w:rsidRPr="00E053BE" w14:paraId="1CF2056D" w14:textId="77777777" w:rsidTr="00823B6A">
        <w:trPr>
          <w:trHeight w:val="300"/>
        </w:trPr>
        <w:tc>
          <w:tcPr>
            <w:tcW w:w="1202" w:type="pct"/>
            <w:noWrap/>
          </w:tcPr>
          <w:p w14:paraId="2133C092" w14:textId="77777777" w:rsidR="007554D1" w:rsidRPr="00E053BE" w:rsidRDefault="007554D1" w:rsidP="00823B6A">
            <w:pPr>
              <w:pStyle w:val="TableText"/>
              <w:ind w:right="144"/>
            </w:pPr>
            <w:r w:rsidRPr="00E053BE">
              <w:t>17</w:t>
            </w:r>
          </w:p>
        </w:tc>
        <w:tc>
          <w:tcPr>
            <w:tcW w:w="1202" w:type="pct"/>
            <w:noWrap/>
          </w:tcPr>
          <w:p w14:paraId="596F55B6" w14:textId="77777777" w:rsidR="007554D1" w:rsidRPr="00E053BE" w:rsidRDefault="007554D1" w:rsidP="00823B6A">
            <w:pPr>
              <w:pStyle w:val="TableText"/>
              <w:ind w:right="144"/>
            </w:pPr>
            <w:r w:rsidRPr="00E053BE">
              <w:t>745</w:t>
            </w:r>
          </w:p>
        </w:tc>
        <w:tc>
          <w:tcPr>
            <w:tcW w:w="1237" w:type="pct"/>
            <w:noWrap/>
          </w:tcPr>
          <w:p w14:paraId="1F381B8F" w14:textId="77777777" w:rsidR="007554D1" w:rsidRPr="00E053BE" w:rsidRDefault="007554D1" w:rsidP="00823B6A">
            <w:pPr>
              <w:pStyle w:val="TableText"/>
              <w:ind w:right="216"/>
            </w:pPr>
            <w:r w:rsidRPr="00E053BE">
              <w:t>3</w:t>
            </w:r>
          </w:p>
        </w:tc>
        <w:tc>
          <w:tcPr>
            <w:tcW w:w="1359" w:type="pct"/>
            <w:noWrap/>
          </w:tcPr>
          <w:p w14:paraId="4685FAC4" w14:textId="77777777" w:rsidR="007554D1" w:rsidRPr="00E053BE" w:rsidRDefault="007554D1" w:rsidP="00823B6A">
            <w:pPr>
              <w:pStyle w:val="TableText"/>
              <w:ind w:right="288"/>
            </w:pPr>
            <w:r w:rsidRPr="00E053BE">
              <w:t>2</w:t>
            </w:r>
          </w:p>
        </w:tc>
      </w:tr>
      <w:tr w:rsidR="007554D1" w:rsidRPr="00E053BE" w14:paraId="0010A836" w14:textId="77777777" w:rsidTr="00823B6A">
        <w:trPr>
          <w:trHeight w:val="300"/>
        </w:trPr>
        <w:tc>
          <w:tcPr>
            <w:tcW w:w="1202" w:type="pct"/>
            <w:noWrap/>
          </w:tcPr>
          <w:p w14:paraId="0BC6E05F" w14:textId="77777777" w:rsidR="007554D1" w:rsidRPr="00E053BE" w:rsidRDefault="007554D1" w:rsidP="00823B6A">
            <w:pPr>
              <w:pStyle w:val="TableText"/>
              <w:ind w:right="144"/>
            </w:pPr>
            <w:r w:rsidRPr="00E053BE">
              <w:t>18</w:t>
            </w:r>
          </w:p>
        </w:tc>
        <w:tc>
          <w:tcPr>
            <w:tcW w:w="1202" w:type="pct"/>
            <w:noWrap/>
          </w:tcPr>
          <w:p w14:paraId="679A51B5" w14:textId="77777777" w:rsidR="007554D1" w:rsidRPr="00E053BE" w:rsidRDefault="007554D1" w:rsidP="00823B6A">
            <w:pPr>
              <w:pStyle w:val="TableText"/>
              <w:ind w:right="144"/>
            </w:pPr>
            <w:r w:rsidRPr="00E053BE">
              <w:t>746</w:t>
            </w:r>
          </w:p>
        </w:tc>
        <w:tc>
          <w:tcPr>
            <w:tcW w:w="1237" w:type="pct"/>
            <w:noWrap/>
          </w:tcPr>
          <w:p w14:paraId="263D8B9C" w14:textId="77777777" w:rsidR="007554D1" w:rsidRPr="00E053BE" w:rsidRDefault="007554D1" w:rsidP="00823B6A">
            <w:pPr>
              <w:pStyle w:val="TableText"/>
              <w:ind w:right="216"/>
            </w:pPr>
            <w:r w:rsidRPr="00E053BE">
              <w:t>3</w:t>
            </w:r>
          </w:p>
        </w:tc>
        <w:tc>
          <w:tcPr>
            <w:tcW w:w="1359" w:type="pct"/>
            <w:noWrap/>
          </w:tcPr>
          <w:p w14:paraId="2221A701" w14:textId="77777777" w:rsidR="007554D1" w:rsidRPr="00E053BE" w:rsidRDefault="007554D1" w:rsidP="00823B6A">
            <w:pPr>
              <w:pStyle w:val="TableText"/>
              <w:ind w:right="288"/>
            </w:pPr>
            <w:r w:rsidRPr="00E053BE">
              <w:t>2</w:t>
            </w:r>
          </w:p>
        </w:tc>
      </w:tr>
      <w:tr w:rsidR="007554D1" w:rsidRPr="00E053BE" w14:paraId="6D825A7E" w14:textId="77777777" w:rsidTr="00823B6A">
        <w:trPr>
          <w:trHeight w:val="300"/>
        </w:trPr>
        <w:tc>
          <w:tcPr>
            <w:tcW w:w="1202" w:type="pct"/>
            <w:noWrap/>
          </w:tcPr>
          <w:p w14:paraId="1A11C0BD" w14:textId="77777777" w:rsidR="007554D1" w:rsidRPr="00E053BE" w:rsidRDefault="007554D1" w:rsidP="00823B6A">
            <w:pPr>
              <w:pStyle w:val="TableText"/>
              <w:ind w:right="144"/>
            </w:pPr>
            <w:r w:rsidRPr="00E053BE">
              <w:t>19</w:t>
            </w:r>
          </w:p>
        </w:tc>
        <w:tc>
          <w:tcPr>
            <w:tcW w:w="1202" w:type="pct"/>
            <w:noWrap/>
          </w:tcPr>
          <w:p w14:paraId="361BD114" w14:textId="77777777" w:rsidR="007554D1" w:rsidRPr="00E053BE" w:rsidRDefault="007554D1" w:rsidP="00823B6A">
            <w:pPr>
              <w:pStyle w:val="TableText"/>
              <w:ind w:right="144"/>
            </w:pPr>
            <w:r w:rsidRPr="00E053BE">
              <w:t>747</w:t>
            </w:r>
          </w:p>
        </w:tc>
        <w:tc>
          <w:tcPr>
            <w:tcW w:w="1237" w:type="pct"/>
            <w:noWrap/>
          </w:tcPr>
          <w:p w14:paraId="6430B929" w14:textId="77777777" w:rsidR="007554D1" w:rsidRPr="00E053BE" w:rsidRDefault="007554D1" w:rsidP="00823B6A">
            <w:pPr>
              <w:pStyle w:val="TableText"/>
              <w:ind w:right="216"/>
            </w:pPr>
            <w:r w:rsidRPr="00E053BE">
              <w:t>3</w:t>
            </w:r>
          </w:p>
        </w:tc>
        <w:tc>
          <w:tcPr>
            <w:tcW w:w="1359" w:type="pct"/>
            <w:noWrap/>
          </w:tcPr>
          <w:p w14:paraId="3C3C39CE" w14:textId="77777777" w:rsidR="007554D1" w:rsidRPr="00E053BE" w:rsidRDefault="007554D1" w:rsidP="00823B6A">
            <w:pPr>
              <w:pStyle w:val="TableText"/>
              <w:ind w:right="288"/>
            </w:pPr>
            <w:r w:rsidRPr="00E053BE">
              <w:t>2</w:t>
            </w:r>
          </w:p>
        </w:tc>
      </w:tr>
      <w:tr w:rsidR="007554D1" w:rsidRPr="00E053BE" w14:paraId="20924286" w14:textId="77777777" w:rsidTr="00823B6A">
        <w:trPr>
          <w:trHeight w:val="300"/>
        </w:trPr>
        <w:tc>
          <w:tcPr>
            <w:tcW w:w="1202" w:type="pct"/>
            <w:noWrap/>
          </w:tcPr>
          <w:p w14:paraId="3CD678A1" w14:textId="77777777" w:rsidR="007554D1" w:rsidRPr="00E053BE" w:rsidRDefault="007554D1" w:rsidP="00823B6A">
            <w:pPr>
              <w:pStyle w:val="TableText"/>
              <w:ind w:right="144"/>
            </w:pPr>
            <w:r w:rsidRPr="00E053BE">
              <w:t>20</w:t>
            </w:r>
          </w:p>
        </w:tc>
        <w:tc>
          <w:tcPr>
            <w:tcW w:w="1202" w:type="pct"/>
            <w:noWrap/>
          </w:tcPr>
          <w:p w14:paraId="0ADE7ED9" w14:textId="77777777" w:rsidR="007554D1" w:rsidRPr="00E053BE" w:rsidRDefault="007554D1" w:rsidP="00823B6A">
            <w:pPr>
              <w:pStyle w:val="TableText"/>
              <w:ind w:right="144"/>
            </w:pPr>
            <w:r w:rsidRPr="00E053BE">
              <w:t>748</w:t>
            </w:r>
          </w:p>
        </w:tc>
        <w:tc>
          <w:tcPr>
            <w:tcW w:w="1237" w:type="pct"/>
            <w:noWrap/>
          </w:tcPr>
          <w:p w14:paraId="14B513D1" w14:textId="77777777" w:rsidR="007554D1" w:rsidRPr="00E053BE" w:rsidRDefault="007554D1" w:rsidP="00823B6A">
            <w:pPr>
              <w:pStyle w:val="TableText"/>
              <w:ind w:right="216"/>
            </w:pPr>
            <w:r w:rsidRPr="00E053BE">
              <w:t>3</w:t>
            </w:r>
          </w:p>
        </w:tc>
        <w:tc>
          <w:tcPr>
            <w:tcW w:w="1359" w:type="pct"/>
            <w:noWrap/>
          </w:tcPr>
          <w:p w14:paraId="01C5E942" w14:textId="77777777" w:rsidR="007554D1" w:rsidRPr="00E053BE" w:rsidRDefault="007554D1" w:rsidP="00823B6A">
            <w:pPr>
              <w:pStyle w:val="TableText"/>
              <w:ind w:right="288"/>
            </w:pPr>
            <w:r w:rsidRPr="00E053BE">
              <w:t>2</w:t>
            </w:r>
          </w:p>
        </w:tc>
      </w:tr>
      <w:tr w:rsidR="007554D1" w:rsidRPr="00E053BE" w14:paraId="50DA7611" w14:textId="77777777" w:rsidTr="00823B6A">
        <w:trPr>
          <w:trHeight w:val="300"/>
        </w:trPr>
        <w:tc>
          <w:tcPr>
            <w:tcW w:w="1202" w:type="pct"/>
            <w:noWrap/>
          </w:tcPr>
          <w:p w14:paraId="260ED557" w14:textId="77777777" w:rsidR="007554D1" w:rsidRPr="00E053BE" w:rsidRDefault="007554D1" w:rsidP="00823B6A">
            <w:pPr>
              <w:pStyle w:val="TableText"/>
              <w:ind w:right="144"/>
            </w:pPr>
            <w:r w:rsidRPr="00E053BE">
              <w:t>21</w:t>
            </w:r>
          </w:p>
        </w:tc>
        <w:tc>
          <w:tcPr>
            <w:tcW w:w="1202" w:type="pct"/>
            <w:noWrap/>
          </w:tcPr>
          <w:p w14:paraId="221B401A" w14:textId="77777777" w:rsidR="007554D1" w:rsidRPr="00E053BE" w:rsidRDefault="007554D1" w:rsidP="00823B6A">
            <w:pPr>
              <w:pStyle w:val="TableText"/>
              <w:ind w:right="144"/>
            </w:pPr>
            <w:r w:rsidRPr="00E053BE">
              <w:t>749</w:t>
            </w:r>
          </w:p>
        </w:tc>
        <w:tc>
          <w:tcPr>
            <w:tcW w:w="1237" w:type="pct"/>
            <w:noWrap/>
          </w:tcPr>
          <w:p w14:paraId="0A76E297" w14:textId="77777777" w:rsidR="007554D1" w:rsidRPr="00E053BE" w:rsidRDefault="007554D1" w:rsidP="00823B6A">
            <w:pPr>
              <w:pStyle w:val="TableText"/>
              <w:ind w:right="216"/>
            </w:pPr>
            <w:r w:rsidRPr="00E053BE">
              <w:t>3</w:t>
            </w:r>
          </w:p>
        </w:tc>
        <w:tc>
          <w:tcPr>
            <w:tcW w:w="1359" w:type="pct"/>
            <w:noWrap/>
          </w:tcPr>
          <w:p w14:paraId="0DDF76BA" w14:textId="77777777" w:rsidR="007554D1" w:rsidRPr="00E053BE" w:rsidRDefault="007554D1" w:rsidP="00823B6A">
            <w:pPr>
              <w:pStyle w:val="TableText"/>
              <w:ind w:right="288"/>
            </w:pPr>
            <w:r w:rsidRPr="00E053BE">
              <w:t>2</w:t>
            </w:r>
          </w:p>
        </w:tc>
      </w:tr>
      <w:tr w:rsidR="007554D1" w:rsidRPr="00E053BE" w14:paraId="7786EFD8" w14:textId="77777777" w:rsidTr="00823B6A">
        <w:trPr>
          <w:trHeight w:val="300"/>
        </w:trPr>
        <w:tc>
          <w:tcPr>
            <w:tcW w:w="1202" w:type="pct"/>
            <w:noWrap/>
          </w:tcPr>
          <w:p w14:paraId="67F0425D" w14:textId="77777777" w:rsidR="007554D1" w:rsidRPr="00E053BE" w:rsidRDefault="007554D1" w:rsidP="00823B6A">
            <w:pPr>
              <w:pStyle w:val="TableText"/>
              <w:ind w:right="144"/>
            </w:pPr>
            <w:r w:rsidRPr="00E053BE">
              <w:t>22</w:t>
            </w:r>
          </w:p>
        </w:tc>
        <w:tc>
          <w:tcPr>
            <w:tcW w:w="1202" w:type="pct"/>
            <w:noWrap/>
          </w:tcPr>
          <w:p w14:paraId="072EE1F9" w14:textId="77777777" w:rsidR="007554D1" w:rsidRPr="00E053BE" w:rsidRDefault="007554D1" w:rsidP="00823B6A">
            <w:pPr>
              <w:pStyle w:val="TableText"/>
              <w:ind w:right="144"/>
            </w:pPr>
            <w:r w:rsidRPr="00E053BE">
              <w:t>751</w:t>
            </w:r>
          </w:p>
        </w:tc>
        <w:tc>
          <w:tcPr>
            <w:tcW w:w="1237" w:type="pct"/>
            <w:noWrap/>
          </w:tcPr>
          <w:p w14:paraId="2C9FCE6C" w14:textId="77777777" w:rsidR="007554D1" w:rsidRPr="00E053BE" w:rsidRDefault="007554D1" w:rsidP="00823B6A">
            <w:pPr>
              <w:pStyle w:val="TableText"/>
              <w:ind w:right="216"/>
            </w:pPr>
            <w:r w:rsidRPr="00E053BE">
              <w:t>3</w:t>
            </w:r>
          </w:p>
        </w:tc>
        <w:tc>
          <w:tcPr>
            <w:tcW w:w="1359" w:type="pct"/>
            <w:noWrap/>
          </w:tcPr>
          <w:p w14:paraId="09BECB39" w14:textId="77777777" w:rsidR="007554D1" w:rsidRPr="00E053BE" w:rsidRDefault="007554D1" w:rsidP="00823B6A">
            <w:pPr>
              <w:pStyle w:val="TableText"/>
              <w:ind w:right="288"/>
            </w:pPr>
            <w:r w:rsidRPr="00E053BE">
              <w:t>2</w:t>
            </w:r>
          </w:p>
        </w:tc>
      </w:tr>
      <w:tr w:rsidR="007554D1" w:rsidRPr="00E053BE" w14:paraId="552017E9" w14:textId="77777777" w:rsidTr="00823B6A">
        <w:trPr>
          <w:trHeight w:val="300"/>
        </w:trPr>
        <w:tc>
          <w:tcPr>
            <w:tcW w:w="1202" w:type="pct"/>
            <w:noWrap/>
          </w:tcPr>
          <w:p w14:paraId="0EAC1CC5" w14:textId="77777777" w:rsidR="007554D1" w:rsidRPr="00E053BE" w:rsidRDefault="007554D1" w:rsidP="00823B6A">
            <w:pPr>
              <w:pStyle w:val="TableText"/>
              <w:ind w:right="144"/>
            </w:pPr>
            <w:r w:rsidRPr="00E053BE">
              <w:t>23</w:t>
            </w:r>
          </w:p>
        </w:tc>
        <w:tc>
          <w:tcPr>
            <w:tcW w:w="1202" w:type="pct"/>
            <w:noWrap/>
          </w:tcPr>
          <w:p w14:paraId="7BD8693C" w14:textId="77777777" w:rsidR="007554D1" w:rsidRPr="00E053BE" w:rsidRDefault="007554D1" w:rsidP="00823B6A">
            <w:pPr>
              <w:pStyle w:val="TableText"/>
              <w:ind w:right="144"/>
            </w:pPr>
            <w:r w:rsidRPr="00E053BE">
              <w:t>752</w:t>
            </w:r>
          </w:p>
        </w:tc>
        <w:tc>
          <w:tcPr>
            <w:tcW w:w="1237" w:type="pct"/>
            <w:noWrap/>
          </w:tcPr>
          <w:p w14:paraId="384A216D" w14:textId="77777777" w:rsidR="007554D1" w:rsidRPr="00E053BE" w:rsidRDefault="007554D1" w:rsidP="00823B6A">
            <w:pPr>
              <w:pStyle w:val="TableText"/>
              <w:ind w:right="216"/>
            </w:pPr>
            <w:r w:rsidRPr="00E053BE">
              <w:t>4</w:t>
            </w:r>
          </w:p>
        </w:tc>
        <w:tc>
          <w:tcPr>
            <w:tcW w:w="1359" w:type="pct"/>
            <w:noWrap/>
          </w:tcPr>
          <w:p w14:paraId="0EF12B8A" w14:textId="77777777" w:rsidR="007554D1" w:rsidRPr="00E053BE" w:rsidRDefault="007554D1" w:rsidP="00823B6A">
            <w:pPr>
              <w:pStyle w:val="TableText"/>
              <w:ind w:right="288"/>
            </w:pPr>
            <w:r w:rsidRPr="00E053BE">
              <w:t>2</w:t>
            </w:r>
          </w:p>
        </w:tc>
      </w:tr>
      <w:tr w:rsidR="007554D1" w:rsidRPr="00E053BE" w14:paraId="26B25D55" w14:textId="77777777" w:rsidTr="00823B6A">
        <w:trPr>
          <w:trHeight w:val="300"/>
        </w:trPr>
        <w:tc>
          <w:tcPr>
            <w:tcW w:w="1202" w:type="pct"/>
            <w:noWrap/>
          </w:tcPr>
          <w:p w14:paraId="4B422A1F" w14:textId="77777777" w:rsidR="007554D1" w:rsidRPr="00E053BE" w:rsidRDefault="007554D1" w:rsidP="00823B6A">
            <w:pPr>
              <w:pStyle w:val="TableText"/>
              <w:ind w:right="144"/>
            </w:pPr>
            <w:r w:rsidRPr="00E053BE">
              <w:t>24</w:t>
            </w:r>
          </w:p>
        </w:tc>
        <w:tc>
          <w:tcPr>
            <w:tcW w:w="1202" w:type="pct"/>
            <w:noWrap/>
          </w:tcPr>
          <w:p w14:paraId="4456D75B" w14:textId="77777777" w:rsidR="007554D1" w:rsidRPr="00E053BE" w:rsidRDefault="007554D1" w:rsidP="00823B6A">
            <w:pPr>
              <w:pStyle w:val="TableText"/>
              <w:ind w:right="144"/>
            </w:pPr>
            <w:r w:rsidRPr="00E053BE">
              <w:t>754</w:t>
            </w:r>
          </w:p>
        </w:tc>
        <w:tc>
          <w:tcPr>
            <w:tcW w:w="1237" w:type="pct"/>
            <w:noWrap/>
          </w:tcPr>
          <w:p w14:paraId="52908DB5" w14:textId="77777777" w:rsidR="007554D1" w:rsidRPr="00E053BE" w:rsidRDefault="007554D1" w:rsidP="00823B6A">
            <w:pPr>
              <w:pStyle w:val="TableText"/>
              <w:ind w:right="216"/>
            </w:pPr>
            <w:r w:rsidRPr="00E053BE">
              <w:t>4</w:t>
            </w:r>
          </w:p>
        </w:tc>
        <w:tc>
          <w:tcPr>
            <w:tcW w:w="1359" w:type="pct"/>
            <w:noWrap/>
          </w:tcPr>
          <w:p w14:paraId="0E9935D1" w14:textId="77777777" w:rsidR="007554D1" w:rsidRPr="00E053BE" w:rsidRDefault="007554D1" w:rsidP="00823B6A">
            <w:pPr>
              <w:pStyle w:val="TableText"/>
              <w:ind w:right="288"/>
            </w:pPr>
            <w:r w:rsidRPr="00E053BE">
              <w:t>2</w:t>
            </w:r>
          </w:p>
        </w:tc>
      </w:tr>
      <w:tr w:rsidR="007554D1" w:rsidRPr="00E053BE" w14:paraId="2758BFBC" w14:textId="77777777" w:rsidTr="00823B6A">
        <w:trPr>
          <w:trHeight w:val="300"/>
        </w:trPr>
        <w:tc>
          <w:tcPr>
            <w:tcW w:w="1202" w:type="pct"/>
            <w:noWrap/>
          </w:tcPr>
          <w:p w14:paraId="23B34785" w14:textId="77777777" w:rsidR="007554D1" w:rsidRPr="00E053BE" w:rsidRDefault="007554D1" w:rsidP="00823B6A">
            <w:pPr>
              <w:pStyle w:val="TableText"/>
              <w:ind w:right="144"/>
            </w:pPr>
            <w:r w:rsidRPr="00E053BE">
              <w:t>25</w:t>
            </w:r>
          </w:p>
        </w:tc>
        <w:tc>
          <w:tcPr>
            <w:tcW w:w="1202" w:type="pct"/>
            <w:noWrap/>
          </w:tcPr>
          <w:p w14:paraId="2FCB714A" w14:textId="77777777" w:rsidR="007554D1" w:rsidRPr="00E053BE" w:rsidRDefault="007554D1" w:rsidP="00823B6A">
            <w:pPr>
              <w:pStyle w:val="TableText"/>
              <w:ind w:right="144"/>
            </w:pPr>
            <w:r w:rsidRPr="00E053BE">
              <w:t>756</w:t>
            </w:r>
          </w:p>
        </w:tc>
        <w:tc>
          <w:tcPr>
            <w:tcW w:w="1237" w:type="pct"/>
            <w:noWrap/>
          </w:tcPr>
          <w:p w14:paraId="2AC5F1A9" w14:textId="77777777" w:rsidR="007554D1" w:rsidRPr="00E053BE" w:rsidRDefault="007554D1" w:rsidP="00823B6A">
            <w:pPr>
              <w:pStyle w:val="TableText"/>
              <w:ind w:right="216"/>
            </w:pPr>
            <w:r w:rsidRPr="00E053BE">
              <w:t>4</w:t>
            </w:r>
          </w:p>
        </w:tc>
        <w:tc>
          <w:tcPr>
            <w:tcW w:w="1359" w:type="pct"/>
            <w:noWrap/>
          </w:tcPr>
          <w:p w14:paraId="06D4A8B4" w14:textId="77777777" w:rsidR="007554D1" w:rsidRPr="00E053BE" w:rsidRDefault="007554D1" w:rsidP="00823B6A">
            <w:pPr>
              <w:pStyle w:val="TableText"/>
              <w:ind w:right="288"/>
            </w:pPr>
            <w:r w:rsidRPr="00E053BE">
              <w:t>2</w:t>
            </w:r>
          </w:p>
        </w:tc>
      </w:tr>
      <w:tr w:rsidR="007554D1" w:rsidRPr="00E053BE" w14:paraId="3E2133D5" w14:textId="77777777" w:rsidTr="00823B6A">
        <w:trPr>
          <w:trHeight w:val="300"/>
        </w:trPr>
        <w:tc>
          <w:tcPr>
            <w:tcW w:w="1202" w:type="pct"/>
            <w:noWrap/>
          </w:tcPr>
          <w:p w14:paraId="12C04792" w14:textId="77777777" w:rsidR="007554D1" w:rsidRPr="00E053BE" w:rsidRDefault="007554D1" w:rsidP="00823B6A">
            <w:pPr>
              <w:pStyle w:val="TableText"/>
              <w:ind w:right="144"/>
            </w:pPr>
            <w:r w:rsidRPr="00E053BE">
              <w:t>26</w:t>
            </w:r>
          </w:p>
        </w:tc>
        <w:tc>
          <w:tcPr>
            <w:tcW w:w="1202" w:type="pct"/>
            <w:noWrap/>
          </w:tcPr>
          <w:p w14:paraId="75866F52" w14:textId="77777777" w:rsidR="007554D1" w:rsidRPr="00E053BE" w:rsidRDefault="007554D1" w:rsidP="00823B6A">
            <w:pPr>
              <w:pStyle w:val="TableText"/>
              <w:ind w:right="144"/>
            </w:pPr>
            <w:r w:rsidRPr="00E053BE">
              <w:t>758</w:t>
            </w:r>
          </w:p>
        </w:tc>
        <w:tc>
          <w:tcPr>
            <w:tcW w:w="1237" w:type="pct"/>
            <w:noWrap/>
          </w:tcPr>
          <w:p w14:paraId="4169A156" w14:textId="77777777" w:rsidR="007554D1" w:rsidRPr="00E053BE" w:rsidRDefault="007554D1" w:rsidP="00823B6A">
            <w:pPr>
              <w:pStyle w:val="TableText"/>
              <w:ind w:right="216"/>
            </w:pPr>
            <w:r w:rsidRPr="00E053BE">
              <w:t>4</w:t>
            </w:r>
          </w:p>
        </w:tc>
        <w:tc>
          <w:tcPr>
            <w:tcW w:w="1359" w:type="pct"/>
            <w:noWrap/>
          </w:tcPr>
          <w:p w14:paraId="0C5F4686" w14:textId="77777777" w:rsidR="007554D1" w:rsidRPr="00E053BE" w:rsidRDefault="007554D1" w:rsidP="00823B6A">
            <w:pPr>
              <w:pStyle w:val="TableText"/>
              <w:ind w:right="288"/>
            </w:pPr>
            <w:r w:rsidRPr="00E053BE">
              <w:t>2</w:t>
            </w:r>
          </w:p>
        </w:tc>
      </w:tr>
      <w:tr w:rsidR="007554D1" w:rsidRPr="00E053BE" w14:paraId="78B13DCE" w14:textId="77777777" w:rsidTr="00823B6A">
        <w:trPr>
          <w:trHeight w:val="300"/>
        </w:trPr>
        <w:tc>
          <w:tcPr>
            <w:tcW w:w="1202" w:type="pct"/>
            <w:noWrap/>
          </w:tcPr>
          <w:p w14:paraId="1ACE5237" w14:textId="77777777" w:rsidR="007554D1" w:rsidRPr="00E053BE" w:rsidRDefault="007554D1" w:rsidP="00823B6A">
            <w:pPr>
              <w:pStyle w:val="TableText"/>
              <w:ind w:right="144"/>
            </w:pPr>
            <w:r w:rsidRPr="00E053BE">
              <w:t>27</w:t>
            </w:r>
          </w:p>
        </w:tc>
        <w:tc>
          <w:tcPr>
            <w:tcW w:w="1202" w:type="pct"/>
            <w:noWrap/>
          </w:tcPr>
          <w:p w14:paraId="7834C7AB" w14:textId="77777777" w:rsidR="007554D1" w:rsidRPr="00E053BE" w:rsidRDefault="007554D1" w:rsidP="00823B6A">
            <w:pPr>
              <w:pStyle w:val="TableText"/>
              <w:ind w:right="144"/>
            </w:pPr>
            <w:r w:rsidRPr="00E053BE">
              <w:t>760</w:t>
            </w:r>
          </w:p>
        </w:tc>
        <w:tc>
          <w:tcPr>
            <w:tcW w:w="1237" w:type="pct"/>
            <w:noWrap/>
          </w:tcPr>
          <w:p w14:paraId="1BDCD419" w14:textId="77777777" w:rsidR="007554D1" w:rsidRPr="00E053BE" w:rsidRDefault="007554D1" w:rsidP="00823B6A">
            <w:pPr>
              <w:pStyle w:val="TableText"/>
              <w:ind w:right="216"/>
            </w:pPr>
            <w:r w:rsidRPr="00E053BE">
              <w:t>5</w:t>
            </w:r>
          </w:p>
        </w:tc>
        <w:tc>
          <w:tcPr>
            <w:tcW w:w="1359" w:type="pct"/>
            <w:noWrap/>
          </w:tcPr>
          <w:p w14:paraId="01C188FF" w14:textId="77777777" w:rsidR="007554D1" w:rsidRPr="00E053BE" w:rsidRDefault="007554D1" w:rsidP="00823B6A">
            <w:pPr>
              <w:pStyle w:val="TableText"/>
              <w:ind w:right="288"/>
            </w:pPr>
            <w:r w:rsidRPr="00E053BE">
              <w:t>3</w:t>
            </w:r>
          </w:p>
        </w:tc>
      </w:tr>
      <w:tr w:rsidR="007554D1" w:rsidRPr="00E053BE" w14:paraId="4ECBA075" w14:textId="77777777" w:rsidTr="00823B6A">
        <w:trPr>
          <w:trHeight w:val="300"/>
        </w:trPr>
        <w:tc>
          <w:tcPr>
            <w:tcW w:w="1202" w:type="pct"/>
            <w:noWrap/>
          </w:tcPr>
          <w:p w14:paraId="429CF742" w14:textId="77777777" w:rsidR="007554D1" w:rsidRPr="00E053BE" w:rsidRDefault="007554D1" w:rsidP="00823B6A">
            <w:pPr>
              <w:pStyle w:val="TableText"/>
              <w:ind w:right="144"/>
            </w:pPr>
            <w:r w:rsidRPr="00E053BE">
              <w:t>28</w:t>
            </w:r>
          </w:p>
        </w:tc>
        <w:tc>
          <w:tcPr>
            <w:tcW w:w="1202" w:type="pct"/>
            <w:noWrap/>
          </w:tcPr>
          <w:p w14:paraId="1AC66D47" w14:textId="77777777" w:rsidR="007554D1" w:rsidRPr="00E053BE" w:rsidRDefault="007554D1" w:rsidP="00823B6A">
            <w:pPr>
              <w:pStyle w:val="TableText"/>
              <w:ind w:right="144"/>
            </w:pPr>
            <w:r w:rsidRPr="00E053BE">
              <w:t>764</w:t>
            </w:r>
          </w:p>
        </w:tc>
        <w:tc>
          <w:tcPr>
            <w:tcW w:w="1237" w:type="pct"/>
            <w:noWrap/>
          </w:tcPr>
          <w:p w14:paraId="495B0F83" w14:textId="77777777" w:rsidR="007554D1" w:rsidRPr="00E053BE" w:rsidRDefault="007554D1" w:rsidP="00823B6A">
            <w:pPr>
              <w:pStyle w:val="TableText"/>
              <w:ind w:right="216"/>
            </w:pPr>
            <w:r w:rsidRPr="00E053BE">
              <w:t>6</w:t>
            </w:r>
          </w:p>
        </w:tc>
        <w:tc>
          <w:tcPr>
            <w:tcW w:w="1359" w:type="pct"/>
            <w:noWrap/>
          </w:tcPr>
          <w:p w14:paraId="456F02CF" w14:textId="77777777" w:rsidR="007554D1" w:rsidRPr="00E053BE" w:rsidRDefault="007554D1" w:rsidP="00823B6A">
            <w:pPr>
              <w:pStyle w:val="TableText"/>
              <w:ind w:right="288"/>
            </w:pPr>
            <w:r w:rsidRPr="00E053BE">
              <w:t>3</w:t>
            </w:r>
          </w:p>
        </w:tc>
      </w:tr>
      <w:tr w:rsidR="007554D1" w:rsidRPr="00E053BE" w14:paraId="6293DB00" w14:textId="77777777" w:rsidTr="00823B6A">
        <w:trPr>
          <w:trHeight w:val="300"/>
        </w:trPr>
        <w:tc>
          <w:tcPr>
            <w:tcW w:w="1202" w:type="pct"/>
            <w:noWrap/>
          </w:tcPr>
          <w:p w14:paraId="74D77980" w14:textId="77777777" w:rsidR="007554D1" w:rsidRPr="00E053BE" w:rsidRDefault="007554D1" w:rsidP="00823B6A">
            <w:pPr>
              <w:pStyle w:val="TableText"/>
              <w:ind w:right="144"/>
            </w:pPr>
            <w:r w:rsidRPr="00E053BE">
              <w:t>29</w:t>
            </w:r>
          </w:p>
        </w:tc>
        <w:tc>
          <w:tcPr>
            <w:tcW w:w="1202" w:type="pct"/>
            <w:noWrap/>
          </w:tcPr>
          <w:p w14:paraId="095D0AE8" w14:textId="77777777" w:rsidR="007554D1" w:rsidRPr="00E053BE" w:rsidRDefault="007554D1" w:rsidP="00823B6A">
            <w:pPr>
              <w:pStyle w:val="TableText"/>
              <w:ind w:right="144"/>
            </w:pPr>
            <w:r w:rsidRPr="00E053BE">
              <w:t>770</w:t>
            </w:r>
          </w:p>
        </w:tc>
        <w:tc>
          <w:tcPr>
            <w:tcW w:w="1237" w:type="pct"/>
            <w:noWrap/>
          </w:tcPr>
          <w:p w14:paraId="51780CDE" w14:textId="77777777" w:rsidR="007554D1" w:rsidRPr="00E053BE" w:rsidRDefault="007554D1" w:rsidP="00823B6A">
            <w:pPr>
              <w:pStyle w:val="TableText"/>
              <w:ind w:right="216"/>
            </w:pPr>
            <w:r w:rsidRPr="00E053BE">
              <w:t>8</w:t>
            </w:r>
          </w:p>
        </w:tc>
        <w:tc>
          <w:tcPr>
            <w:tcW w:w="1359" w:type="pct"/>
            <w:noWrap/>
          </w:tcPr>
          <w:p w14:paraId="05928F65" w14:textId="77777777" w:rsidR="007554D1" w:rsidRPr="00E053BE" w:rsidRDefault="007554D1" w:rsidP="00823B6A">
            <w:pPr>
              <w:pStyle w:val="TableText"/>
              <w:ind w:right="288"/>
            </w:pPr>
            <w:r w:rsidRPr="00E053BE">
              <w:t>3</w:t>
            </w:r>
          </w:p>
        </w:tc>
      </w:tr>
      <w:tr w:rsidR="007554D1" w:rsidRPr="00E053BE" w14:paraId="1D34F98C" w14:textId="77777777" w:rsidTr="00823B6A">
        <w:trPr>
          <w:trHeight w:val="300"/>
        </w:trPr>
        <w:tc>
          <w:tcPr>
            <w:tcW w:w="1202" w:type="pct"/>
            <w:tcBorders>
              <w:bottom w:val="single" w:sz="12" w:space="0" w:color="auto"/>
            </w:tcBorders>
            <w:noWrap/>
          </w:tcPr>
          <w:p w14:paraId="5D456983"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4AEDB09D" w14:textId="77777777" w:rsidR="007554D1" w:rsidRPr="00E053BE" w:rsidRDefault="007554D1" w:rsidP="00823B6A">
            <w:pPr>
              <w:pStyle w:val="TableText"/>
              <w:ind w:right="144"/>
            </w:pPr>
            <w:r w:rsidRPr="00E053BE">
              <w:t>799</w:t>
            </w:r>
          </w:p>
        </w:tc>
        <w:tc>
          <w:tcPr>
            <w:tcW w:w="1237" w:type="pct"/>
            <w:tcBorders>
              <w:bottom w:val="single" w:sz="12" w:space="0" w:color="auto"/>
            </w:tcBorders>
            <w:noWrap/>
          </w:tcPr>
          <w:p w14:paraId="1B9D51B3" w14:textId="77777777" w:rsidR="007554D1" w:rsidRPr="00E053BE" w:rsidRDefault="007554D1" w:rsidP="00823B6A">
            <w:pPr>
              <w:pStyle w:val="TableText"/>
              <w:ind w:right="216"/>
            </w:pPr>
            <w:r w:rsidRPr="00E053BE">
              <w:t>53</w:t>
            </w:r>
          </w:p>
        </w:tc>
        <w:tc>
          <w:tcPr>
            <w:tcW w:w="1359" w:type="pct"/>
            <w:tcBorders>
              <w:bottom w:val="single" w:sz="12" w:space="0" w:color="auto"/>
            </w:tcBorders>
            <w:noWrap/>
          </w:tcPr>
          <w:p w14:paraId="7D54119F" w14:textId="77777777" w:rsidR="007554D1" w:rsidRPr="00E053BE" w:rsidRDefault="007554D1" w:rsidP="00823B6A">
            <w:pPr>
              <w:pStyle w:val="TableText"/>
              <w:ind w:right="288"/>
            </w:pPr>
            <w:r w:rsidRPr="00E053BE">
              <w:t>3</w:t>
            </w:r>
          </w:p>
        </w:tc>
      </w:tr>
    </w:tbl>
    <w:p w14:paraId="14564235" w14:textId="77777777" w:rsidR="007554D1" w:rsidRPr="00E053BE" w:rsidRDefault="007554D1" w:rsidP="007554D1">
      <w:pPr>
        <w:pStyle w:val="Caption"/>
        <w:pageBreakBefore/>
      </w:pPr>
      <w:bookmarkStart w:id="2150" w:name="_Ref160117912"/>
      <w:bookmarkStart w:id="2151" w:name="_Toc160113718"/>
      <w:bookmarkStart w:id="2152" w:name="_Toc193442701"/>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7</w:t>
      </w:r>
      <w:r w:rsidRPr="00E053BE">
        <w:rPr>
          <w:noProof/>
        </w:rPr>
        <w:fldChar w:fldCharType="end"/>
      </w:r>
      <w:bookmarkEnd w:id="2150"/>
      <w:r w:rsidRPr="00E053BE">
        <w:t xml:space="preserve">  Raw-to-Scale-Score Conversion Table for Grade Span Eleven and Twelve</w:t>
      </w:r>
      <w:bookmarkEnd w:id="2151"/>
      <w:bookmarkEnd w:id="2152"/>
    </w:p>
    <w:tbl>
      <w:tblPr>
        <w:tblStyle w:val="TRs"/>
        <w:tblW w:w="1851" w:type="pct"/>
        <w:tblLook w:val="04A0" w:firstRow="1" w:lastRow="0" w:firstColumn="1" w:lastColumn="0" w:noHBand="0" w:noVBand="1"/>
      </w:tblPr>
      <w:tblGrid>
        <w:gridCol w:w="884"/>
        <w:gridCol w:w="884"/>
        <w:gridCol w:w="910"/>
        <w:gridCol w:w="1000"/>
      </w:tblGrid>
      <w:tr w:rsidR="007554D1" w:rsidRPr="00E053BE" w14:paraId="52158126"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4C36B6A2" w14:textId="77777777" w:rsidR="007554D1" w:rsidRPr="00E053BE" w:rsidRDefault="007554D1" w:rsidP="00823B6A">
            <w:pPr>
              <w:pStyle w:val="TableHead"/>
              <w:rPr>
                <w:b w:val="0"/>
              </w:rPr>
            </w:pPr>
            <w:r w:rsidRPr="00E053BE">
              <w:t>Raw Score</w:t>
            </w:r>
          </w:p>
        </w:tc>
        <w:tc>
          <w:tcPr>
            <w:tcW w:w="1202" w:type="pct"/>
            <w:hideMark/>
          </w:tcPr>
          <w:p w14:paraId="6A093459" w14:textId="77777777" w:rsidR="007554D1" w:rsidRPr="00E053BE" w:rsidRDefault="007554D1" w:rsidP="00823B6A">
            <w:pPr>
              <w:pStyle w:val="TableHead"/>
              <w:rPr>
                <w:b w:val="0"/>
              </w:rPr>
            </w:pPr>
            <w:r w:rsidRPr="00E053BE">
              <w:t>Scale Score</w:t>
            </w:r>
          </w:p>
        </w:tc>
        <w:tc>
          <w:tcPr>
            <w:tcW w:w="1237" w:type="pct"/>
          </w:tcPr>
          <w:p w14:paraId="7E2A2FD1" w14:textId="77777777" w:rsidR="007554D1" w:rsidRPr="00E053BE" w:rsidRDefault="007554D1" w:rsidP="00823B6A">
            <w:pPr>
              <w:pStyle w:val="TableHead"/>
              <w:rPr>
                <w:b w:val="0"/>
              </w:rPr>
            </w:pPr>
            <w:r w:rsidRPr="00E053BE">
              <w:t>CSEM</w:t>
            </w:r>
          </w:p>
        </w:tc>
        <w:tc>
          <w:tcPr>
            <w:tcW w:w="1359" w:type="pct"/>
            <w:hideMark/>
          </w:tcPr>
          <w:p w14:paraId="33795DF0" w14:textId="77777777" w:rsidR="007554D1" w:rsidRPr="00E053BE" w:rsidRDefault="007554D1" w:rsidP="00823B6A">
            <w:pPr>
              <w:pStyle w:val="TableHead"/>
              <w:rPr>
                <w:b w:val="0"/>
              </w:rPr>
            </w:pPr>
            <w:r w:rsidRPr="00E053BE">
              <w:t>Level</w:t>
            </w:r>
          </w:p>
        </w:tc>
      </w:tr>
      <w:tr w:rsidR="007554D1" w:rsidRPr="00E053BE" w14:paraId="4B9BEC8C" w14:textId="77777777" w:rsidTr="00823B6A">
        <w:trPr>
          <w:trHeight w:val="300"/>
        </w:trPr>
        <w:tc>
          <w:tcPr>
            <w:tcW w:w="1202" w:type="pct"/>
            <w:noWrap/>
          </w:tcPr>
          <w:p w14:paraId="1E087B27" w14:textId="77777777" w:rsidR="007554D1" w:rsidRPr="00E053BE" w:rsidRDefault="007554D1" w:rsidP="00823B6A">
            <w:pPr>
              <w:pStyle w:val="TableText"/>
              <w:keepNext/>
              <w:ind w:right="144"/>
            </w:pPr>
            <w:r w:rsidRPr="00E053BE">
              <w:t>0</w:t>
            </w:r>
          </w:p>
        </w:tc>
        <w:tc>
          <w:tcPr>
            <w:tcW w:w="1202" w:type="pct"/>
            <w:noWrap/>
          </w:tcPr>
          <w:p w14:paraId="466953AB" w14:textId="77777777" w:rsidR="007554D1" w:rsidRPr="00E053BE" w:rsidRDefault="007554D1" w:rsidP="00823B6A">
            <w:pPr>
              <w:pStyle w:val="TableText"/>
              <w:ind w:right="144"/>
            </w:pPr>
            <w:r w:rsidRPr="00E053BE">
              <w:t>801</w:t>
            </w:r>
          </w:p>
        </w:tc>
        <w:tc>
          <w:tcPr>
            <w:tcW w:w="1237" w:type="pct"/>
            <w:noWrap/>
          </w:tcPr>
          <w:p w14:paraId="51BBB26B" w14:textId="77777777" w:rsidR="007554D1" w:rsidRPr="00E053BE" w:rsidRDefault="007554D1" w:rsidP="00823B6A">
            <w:pPr>
              <w:pStyle w:val="TableText"/>
              <w:ind w:right="216"/>
            </w:pPr>
            <w:r w:rsidRPr="00E053BE">
              <w:t>13</w:t>
            </w:r>
          </w:p>
        </w:tc>
        <w:tc>
          <w:tcPr>
            <w:tcW w:w="1359" w:type="pct"/>
            <w:noWrap/>
          </w:tcPr>
          <w:p w14:paraId="28B890E8" w14:textId="77777777" w:rsidR="007554D1" w:rsidRPr="00E053BE" w:rsidRDefault="007554D1" w:rsidP="00823B6A">
            <w:pPr>
              <w:pStyle w:val="TableText"/>
              <w:ind w:right="288"/>
            </w:pPr>
            <w:r w:rsidRPr="00E053BE">
              <w:t>1</w:t>
            </w:r>
          </w:p>
        </w:tc>
      </w:tr>
      <w:tr w:rsidR="007554D1" w:rsidRPr="00E053BE" w14:paraId="2744AEAC" w14:textId="77777777" w:rsidTr="00823B6A">
        <w:trPr>
          <w:trHeight w:val="300"/>
        </w:trPr>
        <w:tc>
          <w:tcPr>
            <w:tcW w:w="1202" w:type="pct"/>
            <w:noWrap/>
          </w:tcPr>
          <w:p w14:paraId="37CE8FA6" w14:textId="77777777" w:rsidR="007554D1" w:rsidRPr="00E053BE" w:rsidRDefault="007554D1" w:rsidP="00823B6A">
            <w:pPr>
              <w:pStyle w:val="TableText"/>
              <w:keepNext/>
              <w:ind w:right="144"/>
            </w:pPr>
            <w:r w:rsidRPr="00E053BE">
              <w:t>1</w:t>
            </w:r>
          </w:p>
        </w:tc>
        <w:tc>
          <w:tcPr>
            <w:tcW w:w="1202" w:type="pct"/>
            <w:noWrap/>
          </w:tcPr>
          <w:p w14:paraId="0A69B683" w14:textId="77777777" w:rsidR="007554D1" w:rsidRPr="00E053BE" w:rsidRDefault="007554D1" w:rsidP="00823B6A">
            <w:pPr>
              <w:pStyle w:val="TableText"/>
              <w:ind w:right="144"/>
            </w:pPr>
            <w:r w:rsidRPr="00E053BE">
              <w:t>812</w:t>
            </w:r>
          </w:p>
        </w:tc>
        <w:tc>
          <w:tcPr>
            <w:tcW w:w="1237" w:type="pct"/>
            <w:noWrap/>
          </w:tcPr>
          <w:p w14:paraId="148B85F3" w14:textId="77777777" w:rsidR="007554D1" w:rsidRPr="00E053BE" w:rsidRDefault="007554D1" w:rsidP="00823B6A">
            <w:pPr>
              <w:pStyle w:val="TableText"/>
              <w:ind w:right="216"/>
            </w:pPr>
            <w:r w:rsidRPr="00E053BE">
              <w:t>8</w:t>
            </w:r>
          </w:p>
        </w:tc>
        <w:tc>
          <w:tcPr>
            <w:tcW w:w="1359" w:type="pct"/>
            <w:noWrap/>
          </w:tcPr>
          <w:p w14:paraId="479E8442" w14:textId="77777777" w:rsidR="007554D1" w:rsidRPr="00E053BE" w:rsidRDefault="007554D1" w:rsidP="00823B6A">
            <w:pPr>
              <w:pStyle w:val="TableText"/>
              <w:ind w:right="288"/>
            </w:pPr>
            <w:r w:rsidRPr="00E053BE">
              <w:t>1</w:t>
            </w:r>
          </w:p>
        </w:tc>
      </w:tr>
      <w:tr w:rsidR="007554D1" w:rsidRPr="00E053BE" w14:paraId="36D1156C" w14:textId="77777777" w:rsidTr="00823B6A">
        <w:trPr>
          <w:trHeight w:val="300"/>
        </w:trPr>
        <w:tc>
          <w:tcPr>
            <w:tcW w:w="1202" w:type="pct"/>
            <w:noWrap/>
          </w:tcPr>
          <w:p w14:paraId="10EDB608" w14:textId="77777777" w:rsidR="007554D1" w:rsidRPr="00E053BE" w:rsidRDefault="007554D1" w:rsidP="00823B6A">
            <w:pPr>
              <w:pStyle w:val="TableText"/>
              <w:keepNext/>
              <w:ind w:right="144"/>
            </w:pPr>
            <w:r w:rsidRPr="00E053BE">
              <w:t>2</w:t>
            </w:r>
          </w:p>
        </w:tc>
        <w:tc>
          <w:tcPr>
            <w:tcW w:w="1202" w:type="pct"/>
            <w:noWrap/>
          </w:tcPr>
          <w:p w14:paraId="0A6D1791" w14:textId="77777777" w:rsidR="007554D1" w:rsidRPr="00E053BE" w:rsidRDefault="007554D1" w:rsidP="00823B6A">
            <w:pPr>
              <w:pStyle w:val="TableText"/>
              <w:ind w:right="144"/>
            </w:pPr>
            <w:r w:rsidRPr="00E053BE">
              <w:t>819</w:t>
            </w:r>
          </w:p>
        </w:tc>
        <w:tc>
          <w:tcPr>
            <w:tcW w:w="1237" w:type="pct"/>
            <w:noWrap/>
          </w:tcPr>
          <w:p w14:paraId="162DD42B" w14:textId="77777777" w:rsidR="007554D1" w:rsidRPr="00E053BE" w:rsidRDefault="007554D1" w:rsidP="00823B6A">
            <w:pPr>
              <w:pStyle w:val="TableText"/>
              <w:ind w:right="216"/>
            </w:pPr>
            <w:r w:rsidRPr="00E053BE">
              <w:t>6</w:t>
            </w:r>
          </w:p>
        </w:tc>
        <w:tc>
          <w:tcPr>
            <w:tcW w:w="1359" w:type="pct"/>
            <w:noWrap/>
          </w:tcPr>
          <w:p w14:paraId="77313BD3" w14:textId="77777777" w:rsidR="007554D1" w:rsidRPr="00E053BE" w:rsidRDefault="007554D1" w:rsidP="00823B6A">
            <w:pPr>
              <w:pStyle w:val="TableText"/>
              <w:ind w:right="288"/>
            </w:pPr>
            <w:r w:rsidRPr="00E053BE">
              <w:t>1</w:t>
            </w:r>
          </w:p>
        </w:tc>
      </w:tr>
      <w:tr w:rsidR="007554D1" w:rsidRPr="00E053BE" w14:paraId="3945024D" w14:textId="77777777" w:rsidTr="00823B6A">
        <w:trPr>
          <w:trHeight w:val="300"/>
        </w:trPr>
        <w:tc>
          <w:tcPr>
            <w:tcW w:w="1202" w:type="pct"/>
            <w:noWrap/>
          </w:tcPr>
          <w:p w14:paraId="0E2FAF2C" w14:textId="77777777" w:rsidR="007554D1" w:rsidRPr="00E053BE" w:rsidRDefault="007554D1" w:rsidP="00823B6A">
            <w:pPr>
              <w:pStyle w:val="TableText"/>
              <w:ind w:right="144"/>
            </w:pPr>
            <w:r w:rsidRPr="00E053BE">
              <w:t>3</w:t>
            </w:r>
          </w:p>
        </w:tc>
        <w:tc>
          <w:tcPr>
            <w:tcW w:w="1202" w:type="pct"/>
            <w:noWrap/>
          </w:tcPr>
          <w:p w14:paraId="565FE3C7" w14:textId="77777777" w:rsidR="007554D1" w:rsidRPr="00E053BE" w:rsidRDefault="007554D1" w:rsidP="00823B6A">
            <w:pPr>
              <w:pStyle w:val="TableText"/>
              <w:ind w:right="144"/>
            </w:pPr>
            <w:r w:rsidRPr="00E053BE">
              <w:t>823</w:t>
            </w:r>
          </w:p>
        </w:tc>
        <w:tc>
          <w:tcPr>
            <w:tcW w:w="1237" w:type="pct"/>
            <w:noWrap/>
          </w:tcPr>
          <w:p w14:paraId="37B23D5C" w14:textId="77777777" w:rsidR="007554D1" w:rsidRPr="00E053BE" w:rsidRDefault="007554D1" w:rsidP="00823B6A">
            <w:pPr>
              <w:pStyle w:val="TableText"/>
              <w:ind w:right="216"/>
            </w:pPr>
            <w:r w:rsidRPr="00E053BE">
              <w:t>5</w:t>
            </w:r>
          </w:p>
        </w:tc>
        <w:tc>
          <w:tcPr>
            <w:tcW w:w="1359" w:type="pct"/>
            <w:noWrap/>
          </w:tcPr>
          <w:p w14:paraId="4BE8B3C2" w14:textId="77777777" w:rsidR="007554D1" w:rsidRPr="00E053BE" w:rsidRDefault="007554D1" w:rsidP="00823B6A">
            <w:pPr>
              <w:pStyle w:val="TableText"/>
              <w:ind w:right="288"/>
            </w:pPr>
            <w:r w:rsidRPr="00E053BE">
              <w:t>1</w:t>
            </w:r>
          </w:p>
        </w:tc>
      </w:tr>
      <w:tr w:rsidR="007554D1" w:rsidRPr="00E053BE" w14:paraId="06D2F849" w14:textId="77777777" w:rsidTr="00823B6A">
        <w:trPr>
          <w:trHeight w:val="300"/>
        </w:trPr>
        <w:tc>
          <w:tcPr>
            <w:tcW w:w="1202" w:type="pct"/>
            <w:noWrap/>
          </w:tcPr>
          <w:p w14:paraId="2776223C" w14:textId="77777777" w:rsidR="007554D1" w:rsidRPr="00E053BE" w:rsidRDefault="007554D1" w:rsidP="00823B6A">
            <w:pPr>
              <w:pStyle w:val="TableText"/>
              <w:ind w:right="144"/>
            </w:pPr>
            <w:r w:rsidRPr="00E053BE">
              <w:t>4</w:t>
            </w:r>
          </w:p>
        </w:tc>
        <w:tc>
          <w:tcPr>
            <w:tcW w:w="1202" w:type="pct"/>
            <w:noWrap/>
          </w:tcPr>
          <w:p w14:paraId="7A0C1E9A" w14:textId="77777777" w:rsidR="007554D1" w:rsidRPr="00E053BE" w:rsidRDefault="007554D1" w:rsidP="00823B6A">
            <w:pPr>
              <w:pStyle w:val="TableText"/>
              <w:ind w:right="144"/>
            </w:pPr>
            <w:r w:rsidRPr="00E053BE">
              <w:t>825</w:t>
            </w:r>
          </w:p>
        </w:tc>
        <w:tc>
          <w:tcPr>
            <w:tcW w:w="1237" w:type="pct"/>
            <w:noWrap/>
          </w:tcPr>
          <w:p w14:paraId="3DFEECBC" w14:textId="77777777" w:rsidR="007554D1" w:rsidRPr="00E053BE" w:rsidRDefault="007554D1" w:rsidP="00823B6A">
            <w:pPr>
              <w:pStyle w:val="TableText"/>
              <w:ind w:right="216"/>
            </w:pPr>
            <w:r w:rsidRPr="00E053BE">
              <w:t>4</w:t>
            </w:r>
          </w:p>
        </w:tc>
        <w:tc>
          <w:tcPr>
            <w:tcW w:w="1359" w:type="pct"/>
            <w:noWrap/>
          </w:tcPr>
          <w:p w14:paraId="77CCCC9F" w14:textId="77777777" w:rsidR="007554D1" w:rsidRPr="00E053BE" w:rsidRDefault="007554D1" w:rsidP="00823B6A">
            <w:pPr>
              <w:pStyle w:val="TableText"/>
              <w:ind w:right="288"/>
            </w:pPr>
            <w:r w:rsidRPr="00E053BE">
              <w:t>1</w:t>
            </w:r>
          </w:p>
        </w:tc>
      </w:tr>
      <w:tr w:rsidR="007554D1" w:rsidRPr="00E053BE" w14:paraId="59583206" w14:textId="77777777" w:rsidTr="00823B6A">
        <w:trPr>
          <w:trHeight w:val="300"/>
        </w:trPr>
        <w:tc>
          <w:tcPr>
            <w:tcW w:w="1202" w:type="pct"/>
            <w:noWrap/>
          </w:tcPr>
          <w:p w14:paraId="668BBA32" w14:textId="77777777" w:rsidR="007554D1" w:rsidRPr="00E053BE" w:rsidRDefault="007554D1" w:rsidP="00823B6A">
            <w:pPr>
              <w:pStyle w:val="TableText"/>
              <w:ind w:right="144"/>
            </w:pPr>
            <w:r w:rsidRPr="00E053BE">
              <w:t>5</w:t>
            </w:r>
          </w:p>
        </w:tc>
        <w:tc>
          <w:tcPr>
            <w:tcW w:w="1202" w:type="pct"/>
            <w:noWrap/>
          </w:tcPr>
          <w:p w14:paraId="1972FA6A" w14:textId="77777777" w:rsidR="007554D1" w:rsidRPr="00E053BE" w:rsidRDefault="007554D1" w:rsidP="00823B6A">
            <w:pPr>
              <w:pStyle w:val="TableText"/>
              <w:ind w:right="144"/>
            </w:pPr>
            <w:r w:rsidRPr="00E053BE">
              <w:t>828</w:t>
            </w:r>
          </w:p>
        </w:tc>
        <w:tc>
          <w:tcPr>
            <w:tcW w:w="1237" w:type="pct"/>
            <w:noWrap/>
          </w:tcPr>
          <w:p w14:paraId="6AFD7DB6" w14:textId="77777777" w:rsidR="007554D1" w:rsidRPr="00E053BE" w:rsidRDefault="007554D1" w:rsidP="00823B6A">
            <w:pPr>
              <w:pStyle w:val="TableText"/>
              <w:ind w:right="216"/>
            </w:pPr>
            <w:r w:rsidRPr="00E053BE">
              <w:t>4</w:t>
            </w:r>
          </w:p>
        </w:tc>
        <w:tc>
          <w:tcPr>
            <w:tcW w:w="1359" w:type="pct"/>
            <w:noWrap/>
          </w:tcPr>
          <w:p w14:paraId="19CC9AB8" w14:textId="77777777" w:rsidR="007554D1" w:rsidRPr="00E053BE" w:rsidRDefault="007554D1" w:rsidP="00823B6A">
            <w:pPr>
              <w:pStyle w:val="TableText"/>
              <w:ind w:right="288"/>
            </w:pPr>
            <w:r w:rsidRPr="00E053BE">
              <w:t>1</w:t>
            </w:r>
          </w:p>
        </w:tc>
      </w:tr>
      <w:tr w:rsidR="007554D1" w:rsidRPr="00E053BE" w14:paraId="35925CC7" w14:textId="77777777" w:rsidTr="00823B6A">
        <w:trPr>
          <w:trHeight w:val="300"/>
        </w:trPr>
        <w:tc>
          <w:tcPr>
            <w:tcW w:w="1202" w:type="pct"/>
            <w:noWrap/>
          </w:tcPr>
          <w:p w14:paraId="2783FE53" w14:textId="77777777" w:rsidR="007554D1" w:rsidRPr="00E053BE" w:rsidRDefault="007554D1" w:rsidP="00823B6A">
            <w:pPr>
              <w:pStyle w:val="TableText"/>
              <w:ind w:right="144"/>
            </w:pPr>
            <w:r w:rsidRPr="00E053BE">
              <w:t>6</w:t>
            </w:r>
          </w:p>
        </w:tc>
        <w:tc>
          <w:tcPr>
            <w:tcW w:w="1202" w:type="pct"/>
            <w:noWrap/>
          </w:tcPr>
          <w:p w14:paraId="0DC09072" w14:textId="77777777" w:rsidR="007554D1" w:rsidRPr="00E053BE" w:rsidRDefault="007554D1" w:rsidP="00823B6A">
            <w:pPr>
              <w:pStyle w:val="TableText"/>
              <w:ind w:right="144"/>
            </w:pPr>
            <w:r w:rsidRPr="00E053BE">
              <w:t>830</w:t>
            </w:r>
          </w:p>
        </w:tc>
        <w:tc>
          <w:tcPr>
            <w:tcW w:w="1237" w:type="pct"/>
            <w:noWrap/>
          </w:tcPr>
          <w:p w14:paraId="2F72142C" w14:textId="77777777" w:rsidR="007554D1" w:rsidRPr="00E053BE" w:rsidRDefault="007554D1" w:rsidP="00823B6A">
            <w:pPr>
              <w:pStyle w:val="TableText"/>
              <w:ind w:right="216"/>
            </w:pPr>
            <w:r w:rsidRPr="00E053BE">
              <w:t>4</w:t>
            </w:r>
          </w:p>
        </w:tc>
        <w:tc>
          <w:tcPr>
            <w:tcW w:w="1359" w:type="pct"/>
            <w:noWrap/>
          </w:tcPr>
          <w:p w14:paraId="467C9CA6" w14:textId="77777777" w:rsidR="007554D1" w:rsidRPr="00E053BE" w:rsidRDefault="007554D1" w:rsidP="00823B6A">
            <w:pPr>
              <w:pStyle w:val="TableText"/>
              <w:ind w:right="288"/>
            </w:pPr>
            <w:r w:rsidRPr="00E053BE">
              <w:t>1</w:t>
            </w:r>
          </w:p>
        </w:tc>
      </w:tr>
      <w:tr w:rsidR="007554D1" w:rsidRPr="00E053BE" w14:paraId="711F05F3" w14:textId="77777777" w:rsidTr="00823B6A">
        <w:trPr>
          <w:trHeight w:val="300"/>
        </w:trPr>
        <w:tc>
          <w:tcPr>
            <w:tcW w:w="1202" w:type="pct"/>
            <w:noWrap/>
          </w:tcPr>
          <w:p w14:paraId="4AFE1B47" w14:textId="77777777" w:rsidR="007554D1" w:rsidRPr="00E053BE" w:rsidRDefault="007554D1" w:rsidP="00823B6A">
            <w:pPr>
              <w:pStyle w:val="TableText"/>
              <w:ind w:right="144"/>
            </w:pPr>
            <w:r w:rsidRPr="00E053BE">
              <w:t>7</w:t>
            </w:r>
          </w:p>
        </w:tc>
        <w:tc>
          <w:tcPr>
            <w:tcW w:w="1202" w:type="pct"/>
            <w:noWrap/>
          </w:tcPr>
          <w:p w14:paraId="11695C98" w14:textId="77777777" w:rsidR="007554D1" w:rsidRPr="00E053BE" w:rsidRDefault="007554D1" w:rsidP="00823B6A">
            <w:pPr>
              <w:pStyle w:val="TableText"/>
              <w:ind w:right="144"/>
            </w:pPr>
            <w:r w:rsidRPr="00E053BE">
              <w:t>831</w:t>
            </w:r>
          </w:p>
        </w:tc>
        <w:tc>
          <w:tcPr>
            <w:tcW w:w="1237" w:type="pct"/>
            <w:noWrap/>
          </w:tcPr>
          <w:p w14:paraId="1211F8FB" w14:textId="77777777" w:rsidR="007554D1" w:rsidRPr="00E053BE" w:rsidRDefault="007554D1" w:rsidP="00823B6A">
            <w:pPr>
              <w:pStyle w:val="TableText"/>
              <w:ind w:right="216"/>
            </w:pPr>
            <w:r w:rsidRPr="00E053BE">
              <w:t>4</w:t>
            </w:r>
          </w:p>
        </w:tc>
        <w:tc>
          <w:tcPr>
            <w:tcW w:w="1359" w:type="pct"/>
            <w:noWrap/>
          </w:tcPr>
          <w:p w14:paraId="56896CC8" w14:textId="77777777" w:rsidR="007554D1" w:rsidRPr="00E053BE" w:rsidRDefault="007554D1" w:rsidP="00823B6A">
            <w:pPr>
              <w:pStyle w:val="TableText"/>
              <w:ind w:right="288"/>
            </w:pPr>
            <w:r w:rsidRPr="00E053BE">
              <w:t>1</w:t>
            </w:r>
          </w:p>
        </w:tc>
      </w:tr>
      <w:tr w:rsidR="007554D1" w:rsidRPr="00E053BE" w14:paraId="4189D93F" w14:textId="77777777" w:rsidTr="00823B6A">
        <w:trPr>
          <w:trHeight w:val="300"/>
        </w:trPr>
        <w:tc>
          <w:tcPr>
            <w:tcW w:w="1202" w:type="pct"/>
            <w:noWrap/>
          </w:tcPr>
          <w:p w14:paraId="4E343E8D" w14:textId="77777777" w:rsidR="007554D1" w:rsidRPr="00E053BE" w:rsidRDefault="007554D1" w:rsidP="00823B6A">
            <w:pPr>
              <w:pStyle w:val="TableText"/>
              <w:ind w:right="144"/>
            </w:pPr>
            <w:r w:rsidRPr="00E053BE">
              <w:t>8</w:t>
            </w:r>
          </w:p>
        </w:tc>
        <w:tc>
          <w:tcPr>
            <w:tcW w:w="1202" w:type="pct"/>
            <w:noWrap/>
          </w:tcPr>
          <w:p w14:paraId="45508A0E" w14:textId="77777777" w:rsidR="007554D1" w:rsidRPr="00E053BE" w:rsidRDefault="007554D1" w:rsidP="00823B6A">
            <w:pPr>
              <w:pStyle w:val="TableText"/>
              <w:ind w:right="144"/>
            </w:pPr>
            <w:r w:rsidRPr="00E053BE">
              <w:t>833</w:t>
            </w:r>
          </w:p>
        </w:tc>
        <w:tc>
          <w:tcPr>
            <w:tcW w:w="1237" w:type="pct"/>
            <w:noWrap/>
          </w:tcPr>
          <w:p w14:paraId="3DCD04F7" w14:textId="77777777" w:rsidR="007554D1" w:rsidRPr="00E053BE" w:rsidRDefault="007554D1" w:rsidP="00823B6A">
            <w:pPr>
              <w:pStyle w:val="TableText"/>
              <w:ind w:right="216"/>
            </w:pPr>
            <w:r w:rsidRPr="00E053BE">
              <w:t>3</w:t>
            </w:r>
          </w:p>
        </w:tc>
        <w:tc>
          <w:tcPr>
            <w:tcW w:w="1359" w:type="pct"/>
            <w:noWrap/>
          </w:tcPr>
          <w:p w14:paraId="7D445550" w14:textId="77777777" w:rsidR="007554D1" w:rsidRPr="00E053BE" w:rsidRDefault="007554D1" w:rsidP="00823B6A">
            <w:pPr>
              <w:pStyle w:val="TableText"/>
              <w:ind w:right="288"/>
            </w:pPr>
            <w:r w:rsidRPr="00E053BE">
              <w:t>1</w:t>
            </w:r>
          </w:p>
        </w:tc>
      </w:tr>
      <w:tr w:rsidR="007554D1" w:rsidRPr="00E053BE" w14:paraId="2CAD273A" w14:textId="77777777" w:rsidTr="00823B6A">
        <w:trPr>
          <w:trHeight w:val="300"/>
        </w:trPr>
        <w:tc>
          <w:tcPr>
            <w:tcW w:w="1202" w:type="pct"/>
            <w:noWrap/>
          </w:tcPr>
          <w:p w14:paraId="6060110A" w14:textId="77777777" w:rsidR="007554D1" w:rsidRPr="00E053BE" w:rsidRDefault="007554D1" w:rsidP="00823B6A">
            <w:pPr>
              <w:pStyle w:val="TableText"/>
              <w:ind w:right="144"/>
            </w:pPr>
            <w:r w:rsidRPr="00E053BE">
              <w:t>9</w:t>
            </w:r>
          </w:p>
        </w:tc>
        <w:tc>
          <w:tcPr>
            <w:tcW w:w="1202" w:type="pct"/>
            <w:noWrap/>
          </w:tcPr>
          <w:p w14:paraId="607A8D97" w14:textId="77777777" w:rsidR="007554D1" w:rsidRPr="00E053BE" w:rsidRDefault="007554D1" w:rsidP="00823B6A">
            <w:pPr>
              <w:pStyle w:val="TableText"/>
              <w:ind w:right="144"/>
            </w:pPr>
            <w:r w:rsidRPr="00E053BE">
              <w:t>834</w:t>
            </w:r>
          </w:p>
        </w:tc>
        <w:tc>
          <w:tcPr>
            <w:tcW w:w="1237" w:type="pct"/>
            <w:noWrap/>
          </w:tcPr>
          <w:p w14:paraId="5896B557" w14:textId="77777777" w:rsidR="007554D1" w:rsidRPr="00E053BE" w:rsidRDefault="007554D1" w:rsidP="00823B6A">
            <w:pPr>
              <w:pStyle w:val="TableText"/>
              <w:ind w:right="216"/>
            </w:pPr>
            <w:r w:rsidRPr="00E053BE">
              <w:t>3</w:t>
            </w:r>
          </w:p>
        </w:tc>
        <w:tc>
          <w:tcPr>
            <w:tcW w:w="1359" w:type="pct"/>
            <w:noWrap/>
          </w:tcPr>
          <w:p w14:paraId="28B7C27E" w14:textId="77777777" w:rsidR="007554D1" w:rsidRPr="00E053BE" w:rsidRDefault="007554D1" w:rsidP="00823B6A">
            <w:pPr>
              <w:pStyle w:val="TableText"/>
              <w:ind w:right="288"/>
            </w:pPr>
            <w:r w:rsidRPr="00E053BE">
              <w:t>1</w:t>
            </w:r>
          </w:p>
        </w:tc>
      </w:tr>
      <w:tr w:rsidR="007554D1" w:rsidRPr="00E053BE" w14:paraId="6E19B550" w14:textId="77777777" w:rsidTr="00823B6A">
        <w:trPr>
          <w:trHeight w:val="300"/>
        </w:trPr>
        <w:tc>
          <w:tcPr>
            <w:tcW w:w="1202" w:type="pct"/>
            <w:noWrap/>
          </w:tcPr>
          <w:p w14:paraId="09C6B28B" w14:textId="77777777" w:rsidR="007554D1" w:rsidRPr="00E053BE" w:rsidRDefault="007554D1" w:rsidP="00823B6A">
            <w:pPr>
              <w:pStyle w:val="TableText"/>
              <w:ind w:right="144"/>
            </w:pPr>
            <w:r w:rsidRPr="00E053BE">
              <w:t>10</w:t>
            </w:r>
          </w:p>
        </w:tc>
        <w:tc>
          <w:tcPr>
            <w:tcW w:w="1202" w:type="pct"/>
            <w:noWrap/>
          </w:tcPr>
          <w:p w14:paraId="26BC2323" w14:textId="77777777" w:rsidR="007554D1" w:rsidRPr="00E053BE" w:rsidRDefault="007554D1" w:rsidP="00823B6A">
            <w:pPr>
              <w:pStyle w:val="TableText"/>
              <w:ind w:right="144"/>
            </w:pPr>
            <w:r w:rsidRPr="00E053BE">
              <w:t>835</w:t>
            </w:r>
          </w:p>
        </w:tc>
        <w:tc>
          <w:tcPr>
            <w:tcW w:w="1237" w:type="pct"/>
            <w:noWrap/>
          </w:tcPr>
          <w:p w14:paraId="1A9CC8BD" w14:textId="77777777" w:rsidR="007554D1" w:rsidRPr="00E053BE" w:rsidRDefault="007554D1" w:rsidP="00823B6A">
            <w:pPr>
              <w:pStyle w:val="TableText"/>
              <w:ind w:right="216"/>
            </w:pPr>
            <w:r w:rsidRPr="00E053BE">
              <w:t>3</w:t>
            </w:r>
          </w:p>
        </w:tc>
        <w:tc>
          <w:tcPr>
            <w:tcW w:w="1359" w:type="pct"/>
            <w:noWrap/>
          </w:tcPr>
          <w:p w14:paraId="0BCDB808" w14:textId="77777777" w:rsidR="007554D1" w:rsidRPr="00E053BE" w:rsidRDefault="007554D1" w:rsidP="00823B6A">
            <w:pPr>
              <w:pStyle w:val="TableText"/>
              <w:ind w:right="288"/>
            </w:pPr>
            <w:r w:rsidRPr="00E053BE">
              <w:t>1</w:t>
            </w:r>
          </w:p>
        </w:tc>
      </w:tr>
      <w:tr w:rsidR="007554D1" w:rsidRPr="00E053BE" w14:paraId="34DA4825" w14:textId="77777777" w:rsidTr="00823B6A">
        <w:trPr>
          <w:trHeight w:val="300"/>
        </w:trPr>
        <w:tc>
          <w:tcPr>
            <w:tcW w:w="1202" w:type="pct"/>
            <w:noWrap/>
          </w:tcPr>
          <w:p w14:paraId="6B4DB6EB" w14:textId="77777777" w:rsidR="007554D1" w:rsidRPr="00E053BE" w:rsidRDefault="007554D1" w:rsidP="00823B6A">
            <w:pPr>
              <w:pStyle w:val="TableText"/>
              <w:ind w:right="144"/>
            </w:pPr>
            <w:r w:rsidRPr="00E053BE">
              <w:t>11</w:t>
            </w:r>
          </w:p>
        </w:tc>
        <w:tc>
          <w:tcPr>
            <w:tcW w:w="1202" w:type="pct"/>
            <w:noWrap/>
          </w:tcPr>
          <w:p w14:paraId="1F6F5520" w14:textId="77777777" w:rsidR="007554D1" w:rsidRPr="00E053BE" w:rsidRDefault="007554D1" w:rsidP="00823B6A">
            <w:pPr>
              <w:pStyle w:val="TableText"/>
              <w:ind w:right="144"/>
            </w:pPr>
            <w:r w:rsidRPr="00E053BE">
              <w:t>837</w:t>
            </w:r>
          </w:p>
        </w:tc>
        <w:tc>
          <w:tcPr>
            <w:tcW w:w="1237" w:type="pct"/>
            <w:noWrap/>
          </w:tcPr>
          <w:p w14:paraId="0D217AEE" w14:textId="77777777" w:rsidR="007554D1" w:rsidRPr="00E053BE" w:rsidRDefault="007554D1" w:rsidP="00823B6A">
            <w:pPr>
              <w:pStyle w:val="TableText"/>
              <w:ind w:right="216"/>
            </w:pPr>
            <w:r w:rsidRPr="00E053BE">
              <w:t>3</w:t>
            </w:r>
          </w:p>
        </w:tc>
        <w:tc>
          <w:tcPr>
            <w:tcW w:w="1359" w:type="pct"/>
            <w:noWrap/>
          </w:tcPr>
          <w:p w14:paraId="5875A8D1" w14:textId="77777777" w:rsidR="007554D1" w:rsidRPr="00E053BE" w:rsidRDefault="007554D1" w:rsidP="00823B6A">
            <w:pPr>
              <w:pStyle w:val="TableText"/>
              <w:ind w:right="288"/>
            </w:pPr>
            <w:r w:rsidRPr="00E053BE">
              <w:t>1</w:t>
            </w:r>
          </w:p>
        </w:tc>
      </w:tr>
      <w:tr w:rsidR="007554D1" w:rsidRPr="00E053BE" w14:paraId="6940E802" w14:textId="77777777" w:rsidTr="00823B6A">
        <w:trPr>
          <w:trHeight w:val="300"/>
        </w:trPr>
        <w:tc>
          <w:tcPr>
            <w:tcW w:w="1202" w:type="pct"/>
            <w:noWrap/>
          </w:tcPr>
          <w:p w14:paraId="350E94B3" w14:textId="77777777" w:rsidR="007554D1" w:rsidRPr="00E053BE" w:rsidRDefault="007554D1" w:rsidP="00823B6A">
            <w:pPr>
              <w:pStyle w:val="TableText"/>
              <w:ind w:right="144"/>
            </w:pPr>
            <w:r w:rsidRPr="00E053BE">
              <w:t>12</w:t>
            </w:r>
          </w:p>
        </w:tc>
        <w:tc>
          <w:tcPr>
            <w:tcW w:w="1202" w:type="pct"/>
            <w:noWrap/>
          </w:tcPr>
          <w:p w14:paraId="0B6B6807" w14:textId="77777777" w:rsidR="007554D1" w:rsidRPr="00E053BE" w:rsidRDefault="007554D1" w:rsidP="00823B6A">
            <w:pPr>
              <w:pStyle w:val="TableText"/>
              <w:ind w:right="144"/>
            </w:pPr>
            <w:r w:rsidRPr="00E053BE">
              <w:t>838</w:t>
            </w:r>
          </w:p>
        </w:tc>
        <w:tc>
          <w:tcPr>
            <w:tcW w:w="1237" w:type="pct"/>
            <w:noWrap/>
          </w:tcPr>
          <w:p w14:paraId="32829595" w14:textId="77777777" w:rsidR="007554D1" w:rsidRPr="00E053BE" w:rsidRDefault="007554D1" w:rsidP="00823B6A">
            <w:pPr>
              <w:pStyle w:val="TableText"/>
              <w:ind w:right="216"/>
            </w:pPr>
            <w:r w:rsidRPr="00E053BE">
              <w:t>3</w:t>
            </w:r>
          </w:p>
        </w:tc>
        <w:tc>
          <w:tcPr>
            <w:tcW w:w="1359" w:type="pct"/>
            <w:noWrap/>
          </w:tcPr>
          <w:p w14:paraId="56B14214" w14:textId="77777777" w:rsidR="007554D1" w:rsidRPr="00E053BE" w:rsidRDefault="007554D1" w:rsidP="00823B6A">
            <w:pPr>
              <w:pStyle w:val="TableText"/>
              <w:ind w:right="288"/>
            </w:pPr>
            <w:r w:rsidRPr="00E053BE">
              <w:t>1</w:t>
            </w:r>
          </w:p>
        </w:tc>
      </w:tr>
      <w:tr w:rsidR="007554D1" w:rsidRPr="00E053BE" w14:paraId="283423E6" w14:textId="77777777" w:rsidTr="00823B6A">
        <w:trPr>
          <w:trHeight w:val="300"/>
        </w:trPr>
        <w:tc>
          <w:tcPr>
            <w:tcW w:w="1202" w:type="pct"/>
            <w:noWrap/>
          </w:tcPr>
          <w:p w14:paraId="7A118065" w14:textId="77777777" w:rsidR="007554D1" w:rsidRPr="00E053BE" w:rsidRDefault="007554D1" w:rsidP="00823B6A">
            <w:pPr>
              <w:pStyle w:val="TableText"/>
              <w:ind w:right="144"/>
            </w:pPr>
            <w:r w:rsidRPr="00E053BE">
              <w:t>13</w:t>
            </w:r>
          </w:p>
        </w:tc>
        <w:tc>
          <w:tcPr>
            <w:tcW w:w="1202" w:type="pct"/>
            <w:noWrap/>
          </w:tcPr>
          <w:p w14:paraId="0C77A392" w14:textId="77777777" w:rsidR="007554D1" w:rsidRPr="00E053BE" w:rsidRDefault="007554D1" w:rsidP="00823B6A">
            <w:pPr>
              <w:pStyle w:val="TableText"/>
              <w:ind w:right="144"/>
            </w:pPr>
            <w:r w:rsidRPr="00E053BE">
              <w:t>839</w:t>
            </w:r>
          </w:p>
        </w:tc>
        <w:tc>
          <w:tcPr>
            <w:tcW w:w="1237" w:type="pct"/>
            <w:noWrap/>
          </w:tcPr>
          <w:p w14:paraId="64CADBB3" w14:textId="77777777" w:rsidR="007554D1" w:rsidRPr="00E053BE" w:rsidRDefault="007554D1" w:rsidP="00823B6A">
            <w:pPr>
              <w:pStyle w:val="TableText"/>
              <w:ind w:right="216"/>
            </w:pPr>
            <w:r w:rsidRPr="00E053BE">
              <w:t>3</w:t>
            </w:r>
          </w:p>
        </w:tc>
        <w:tc>
          <w:tcPr>
            <w:tcW w:w="1359" w:type="pct"/>
            <w:noWrap/>
          </w:tcPr>
          <w:p w14:paraId="555B3CB1" w14:textId="77777777" w:rsidR="007554D1" w:rsidRPr="00E053BE" w:rsidRDefault="007554D1" w:rsidP="00823B6A">
            <w:pPr>
              <w:pStyle w:val="TableText"/>
              <w:ind w:right="288"/>
            </w:pPr>
            <w:r w:rsidRPr="00E053BE">
              <w:t>1</w:t>
            </w:r>
          </w:p>
        </w:tc>
      </w:tr>
      <w:tr w:rsidR="007554D1" w:rsidRPr="00E053BE" w14:paraId="5CE0EC83" w14:textId="77777777" w:rsidTr="00823B6A">
        <w:trPr>
          <w:trHeight w:val="300"/>
        </w:trPr>
        <w:tc>
          <w:tcPr>
            <w:tcW w:w="1202" w:type="pct"/>
            <w:noWrap/>
          </w:tcPr>
          <w:p w14:paraId="735200F9" w14:textId="77777777" w:rsidR="007554D1" w:rsidRPr="00E053BE" w:rsidRDefault="007554D1" w:rsidP="00823B6A">
            <w:pPr>
              <w:pStyle w:val="TableText"/>
              <w:ind w:right="144"/>
            </w:pPr>
            <w:r w:rsidRPr="00E053BE">
              <w:t>14</w:t>
            </w:r>
          </w:p>
        </w:tc>
        <w:tc>
          <w:tcPr>
            <w:tcW w:w="1202" w:type="pct"/>
            <w:noWrap/>
          </w:tcPr>
          <w:p w14:paraId="2BFC492B" w14:textId="77777777" w:rsidR="007554D1" w:rsidRPr="00E053BE" w:rsidRDefault="007554D1" w:rsidP="00823B6A">
            <w:pPr>
              <w:pStyle w:val="TableText"/>
              <w:ind w:right="144"/>
            </w:pPr>
            <w:r w:rsidRPr="00E053BE">
              <w:t>840</w:t>
            </w:r>
          </w:p>
        </w:tc>
        <w:tc>
          <w:tcPr>
            <w:tcW w:w="1237" w:type="pct"/>
            <w:noWrap/>
          </w:tcPr>
          <w:p w14:paraId="088FC214" w14:textId="77777777" w:rsidR="007554D1" w:rsidRPr="00E053BE" w:rsidRDefault="007554D1" w:rsidP="00823B6A">
            <w:pPr>
              <w:pStyle w:val="TableText"/>
              <w:ind w:right="216"/>
            </w:pPr>
            <w:r w:rsidRPr="00E053BE">
              <w:t>3</w:t>
            </w:r>
          </w:p>
        </w:tc>
        <w:tc>
          <w:tcPr>
            <w:tcW w:w="1359" w:type="pct"/>
            <w:noWrap/>
          </w:tcPr>
          <w:p w14:paraId="0E15295F" w14:textId="77777777" w:rsidR="007554D1" w:rsidRPr="00E053BE" w:rsidRDefault="007554D1" w:rsidP="00823B6A">
            <w:pPr>
              <w:pStyle w:val="TableText"/>
              <w:ind w:right="288"/>
            </w:pPr>
            <w:r w:rsidRPr="00E053BE">
              <w:t>1</w:t>
            </w:r>
          </w:p>
        </w:tc>
      </w:tr>
      <w:tr w:rsidR="007554D1" w:rsidRPr="00E053BE" w14:paraId="444EFFDA" w14:textId="77777777" w:rsidTr="00823B6A">
        <w:trPr>
          <w:trHeight w:val="300"/>
        </w:trPr>
        <w:tc>
          <w:tcPr>
            <w:tcW w:w="1202" w:type="pct"/>
            <w:noWrap/>
          </w:tcPr>
          <w:p w14:paraId="3BDE56F9" w14:textId="77777777" w:rsidR="007554D1" w:rsidRPr="00E053BE" w:rsidRDefault="007554D1" w:rsidP="00823B6A">
            <w:pPr>
              <w:pStyle w:val="TableText"/>
              <w:ind w:right="144"/>
            </w:pPr>
            <w:r w:rsidRPr="00E053BE">
              <w:t>15</w:t>
            </w:r>
          </w:p>
        </w:tc>
        <w:tc>
          <w:tcPr>
            <w:tcW w:w="1202" w:type="pct"/>
            <w:noWrap/>
          </w:tcPr>
          <w:p w14:paraId="5BBB722F" w14:textId="77777777" w:rsidR="007554D1" w:rsidRPr="00E053BE" w:rsidRDefault="007554D1" w:rsidP="00823B6A">
            <w:pPr>
              <w:pStyle w:val="TableText"/>
              <w:ind w:right="144"/>
            </w:pPr>
            <w:r w:rsidRPr="00E053BE">
              <w:t>841</w:t>
            </w:r>
          </w:p>
        </w:tc>
        <w:tc>
          <w:tcPr>
            <w:tcW w:w="1237" w:type="pct"/>
            <w:noWrap/>
          </w:tcPr>
          <w:p w14:paraId="41186C36" w14:textId="77777777" w:rsidR="007554D1" w:rsidRPr="00E053BE" w:rsidRDefault="007554D1" w:rsidP="00823B6A">
            <w:pPr>
              <w:pStyle w:val="TableText"/>
              <w:ind w:right="216"/>
            </w:pPr>
            <w:r w:rsidRPr="00E053BE">
              <w:t>3</w:t>
            </w:r>
          </w:p>
        </w:tc>
        <w:tc>
          <w:tcPr>
            <w:tcW w:w="1359" w:type="pct"/>
            <w:noWrap/>
          </w:tcPr>
          <w:p w14:paraId="60FC261D" w14:textId="77777777" w:rsidR="007554D1" w:rsidRPr="00E053BE" w:rsidRDefault="007554D1" w:rsidP="00823B6A">
            <w:pPr>
              <w:pStyle w:val="TableText"/>
              <w:ind w:right="288"/>
            </w:pPr>
            <w:r w:rsidRPr="00E053BE">
              <w:t>1</w:t>
            </w:r>
          </w:p>
        </w:tc>
      </w:tr>
      <w:tr w:rsidR="007554D1" w:rsidRPr="00E053BE" w14:paraId="453CD968" w14:textId="77777777" w:rsidTr="00823B6A">
        <w:trPr>
          <w:trHeight w:val="300"/>
        </w:trPr>
        <w:tc>
          <w:tcPr>
            <w:tcW w:w="1202" w:type="pct"/>
            <w:noWrap/>
          </w:tcPr>
          <w:p w14:paraId="25BA1574" w14:textId="77777777" w:rsidR="007554D1" w:rsidRPr="00E053BE" w:rsidRDefault="007554D1" w:rsidP="00823B6A">
            <w:pPr>
              <w:pStyle w:val="TableText"/>
              <w:ind w:right="144"/>
            </w:pPr>
            <w:r w:rsidRPr="00E053BE">
              <w:t>16</w:t>
            </w:r>
          </w:p>
        </w:tc>
        <w:tc>
          <w:tcPr>
            <w:tcW w:w="1202" w:type="pct"/>
            <w:noWrap/>
          </w:tcPr>
          <w:p w14:paraId="6ED5D303" w14:textId="77777777" w:rsidR="007554D1" w:rsidRPr="00E053BE" w:rsidRDefault="007554D1" w:rsidP="00823B6A">
            <w:pPr>
              <w:pStyle w:val="TableText"/>
              <w:ind w:right="144"/>
            </w:pPr>
            <w:r w:rsidRPr="00E053BE">
              <w:t>843</w:t>
            </w:r>
          </w:p>
        </w:tc>
        <w:tc>
          <w:tcPr>
            <w:tcW w:w="1237" w:type="pct"/>
            <w:noWrap/>
          </w:tcPr>
          <w:p w14:paraId="1C0D0C0F" w14:textId="77777777" w:rsidR="007554D1" w:rsidRPr="00E053BE" w:rsidRDefault="007554D1" w:rsidP="00823B6A">
            <w:pPr>
              <w:pStyle w:val="TableText"/>
              <w:ind w:right="216"/>
            </w:pPr>
            <w:r w:rsidRPr="00E053BE">
              <w:t>3</w:t>
            </w:r>
          </w:p>
        </w:tc>
        <w:tc>
          <w:tcPr>
            <w:tcW w:w="1359" w:type="pct"/>
            <w:noWrap/>
          </w:tcPr>
          <w:p w14:paraId="3B945991" w14:textId="77777777" w:rsidR="007554D1" w:rsidRPr="00E053BE" w:rsidRDefault="007554D1" w:rsidP="00823B6A">
            <w:pPr>
              <w:pStyle w:val="TableText"/>
              <w:ind w:right="288"/>
            </w:pPr>
            <w:r w:rsidRPr="00E053BE">
              <w:t>1</w:t>
            </w:r>
          </w:p>
        </w:tc>
      </w:tr>
      <w:tr w:rsidR="007554D1" w:rsidRPr="00E053BE" w14:paraId="2012E353" w14:textId="77777777" w:rsidTr="00823B6A">
        <w:trPr>
          <w:trHeight w:val="300"/>
        </w:trPr>
        <w:tc>
          <w:tcPr>
            <w:tcW w:w="1202" w:type="pct"/>
            <w:noWrap/>
          </w:tcPr>
          <w:p w14:paraId="4A6D3A6E" w14:textId="77777777" w:rsidR="007554D1" w:rsidRPr="00E053BE" w:rsidRDefault="007554D1" w:rsidP="00823B6A">
            <w:pPr>
              <w:pStyle w:val="TableText"/>
              <w:ind w:right="144"/>
            </w:pPr>
            <w:r w:rsidRPr="00E053BE">
              <w:t>17</w:t>
            </w:r>
          </w:p>
        </w:tc>
        <w:tc>
          <w:tcPr>
            <w:tcW w:w="1202" w:type="pct"/>
            <w:noWrap/>
          </w:tcPr>
          <w:p w14:paraId="5B676B05" w14:textId="77777777" w:rsidR="007554D1" w:rsidRPr="00E053BE" w:rsidRDefault="007554D1" w:rsidP="00823B6A">
            <w:pPr>
              <w:pStyle w:val="TableText"/>
              <w:ind w:right="144"/>
            </w:pPr>
            <w:r w:rsidRPr="00E053BE">
              <w:t>844</w:t>
            </w:r>
          </w:p>
        </w:tc>
        <w:tc>
          <w:tcPr>
            <w:tcW w:w="1237" w:type="pct"/>
            <w:noWrap/>
          </w:tcPr>
          <w:p w14:paraId="29818F96" w14:textId="77777777" w:rsidR="007554D1" w:rsidRPr="00E053BE" w:rsidRDefault="007554D1" w:rsidP="00823B6A">
            <w:pPr>
              <w:pStyle w:val="TableText"/>
              <w:ind w:right="216"/>
            </w:pPr>
            <w:r w:rsidRPr="00E053BE">
              <w:t>3</w:t>
            </w:r>
          </w:p>
        </w:tc>
        <w:tc>
          <w:tcPr>
            <w:tcW w:w="1359" w:type="pct"/>
            <w:noWrap/>
          </w:tcPr>
          <w:p w14:paraId="6A6E2F21" w14:textId="77777777" w:rsidR="007554D1" w:rsidRPr="00E053BE" w:rsidRDefault="007554D1" w:rsidP="00823B6A">
            <w:pPr>
              <w:pStyle w:val="TableText"/>
              <w:ind w:right="288"/>
            </w:pPr>
            <w:r w:rsidRPr="00E053BE">
              <w:t>2</w:t>
            </w:r>
          </w:p>
        </w:tc>
      </w:tr>
      <w:tr w:rsidR="007554D1" w:rsidRPr="00E053BE" w14:paraId="2A879DA9" w14:textId="77777777" w:rsidTr="00823B6A">
        <w:trPr>
          <w:trHeight w:val="300"/>
        </w:trPr>
        <w:tc>
          <w:tcPr>
            <w:tcW w:w="1202" w:type="pct"/>
            <w:noWrap/>
          </w:tcPr>
          <w:p w14:paraId="0FA7B4EE" w14:textId="77777777" w:rsidR="007554D1" w:rsidRPr="00E053BE" w:rsidRDefault="007554D1" w:rsidP="00823B6A">
            <w:pPr>
              <w:pStyle w:val="TableText"/>
              <w:ind w:right="144"/>
            </w:pPr>
            <w:r w:rsidRPr="00E053BE">
              <w:t>18</w:t>
            </w:r>
          </w:p>
        </w:tc>
        <w:tc>
          <w:tcPr>
            <w:tcW w:w="1202" w:type="pct"/>
            <w:noWrap/>
          </w:tcPr>
          <w:p w14:paraId="2FD4D6C5" w14:textId="77777777" w:rsidR="007554D1" w:rsidRPr="00E053BE" w:rsidRDefault="007554D1" w:rsidP="00823B6A">
            <w:pPr>
              <w:pStyle w:val="TableText"/>
              <w:ind w:right="144"/>
            </w:pPr>
            <w:r w:rsidRPr="00E053BE">
              <w:t>845</w:t>
            </w:r>
          </w:p>
        </w:tc>
        <w:tc>
          <w:tcPr>
            <w:tcW w:w="1237" w:type="pct"/>
            <w:noWrap/>
          </w:tcPr>
          <w:p w14:paraId="134001E9" w14:textId="77777777" w:rsidR="007554D1" w:rsidRPr="00E053BE" w:rsidRDefault="007554D1" w:rsidP="00823B6A">
            <w:pPr>
              <w:pStyle w:val="TableText"/>
              <w:ind w:right="216"/>
            </w:pPr>
            <w:r w:rsidRPr="00E053BE">
              <w:t>3</w:t>
            </w:r>
          </w:p>
        </w:tc>
        <w:tc>
          <w:tcPr>
            <w:tcW w:w="1359" w:type="pct"/>
            <w:noWrap/>
          </w:tcPr>
          <w:p w14:paraId="1995FFEB" w14:textId="77777777" w:rsidR="007554D1" w:rsidRPr="00E053BE" w:rsidRDefault="007554D1" w:rsidP="00823B6A">
            <w:pPr>
              <w:pStyle w:val="TableText"/>
              <w:ind w:right="288"/>
            </w:pPr>
            <w:r w:rsidRPr="00E053BE">
              <w:t>2</w:t>
            </w:r>
          </w:p>
        </w:tc>
      </w:tr>
      <w:tr w:rsidR="007554D1" w:rsidRPr="00E053BE" w14:paraId="77CCC828" w14:textId="77777777" w:rsidTr="00823B6A">
        <w:trPr>
          <w:trHeight w:val="300"/>
        </w:trPr>
        <w:tc>
          <w:tcPr>
            <w:tcW w:w="1202" w:type="pct"/>
            <w:noWrap/>
          </w:tcPr>
          <w:p w14:paraId="2FB81438" w14:textId="77777777" w:rsidR="007554D1" w:rsidRPr="00E053BE" w:rsidRDefault="007554D1" w:rsidP="00823B6A">
            <w:pPr>
              <w:pStyle w:val="TableText"/>
              <w:ind w:right="144"/>
            </w:pPr>
            <w:r w:rsidRPr="00E053BE">
              <w:t>19</w:t>
            </w:r>
          </w:p>
        </w:tc>
        <w:tc>
          <w:tcPr>
            <w:tcW w:w="1202" w:type="pct"/>
            <w:noWrap/>
          </w:tcPr>
          <w:p w14:paraId="43EC682F" w14:textId="77777777" w:rsidR="007554D1" w:rsidRPr="00E053BE" w:rsidRDefault="007554D1" w:rsidP="00823B6A">
            <w:pPr>
              <w:pStyle w:val="TableText"/>
              <w:ind w:right="144"/>
            </w:pPr>
            <w:r w:rsidRPr="00E053BE">
              <w:t>846</w:t>
            </w:r>
          </w:p>
        </w:tc>
        <w:tc>
          <w:tcPr>
            <w:tcW w:w="1237" w:type="pct"/>
            <w:noWrap/>
          </w:tcPr>
          <w:p w14:paraId="5F65A39F" w14:textId="77777777" w:rsidR="007554D1" w:rsidRPr="00E053BE" w:rsidRDefault="007554D1" w:rsidP="00823B6A">
            <w:pPr>
              <w:pStyle w:val="TableText"/>
              <w:ind w:right="216"/>
            </w:pPr>
            <w:r w:rsidRPr="00E053BE">
              <w:t>3</w:t>
            </w:r>
          </w:p>
        </w:tc>
        <w:tc>
          <w:tcPr>
            <w:tcW w:w="1359" w:type="pct"/>
            <w:noWrap/>
          </w:tcPr>
          <w:p w14:paraId="5942EEB7" w14:textId="77777777" w:rsidR="007554D1" w:rsidRPr="00E053BE" w:rsidRDefault="007554D1" w:rsidP="00823B6A">
            <w:pPr>
              <w:pStyle w:val="TableText"/>
              <w:ind w:right="288"/>
            </w:pPr>
            <w:r w:rsidRPr="00E053BE">
              <w:t>2</w:t>
            </w:r>
          </w:p>
        </w:tc>
      </w:tr>
      <w:tr w:rsidR="007554D1" w:rsidRPr="00E053BE" w14:paraId="210BD023" w14:textId="77777777" w:rsidTr="00823B6A">
        <w:trPr>
          <w:trHeight w:val="300"/>
        </w:trPr>
        <w:tc>
          <w:tcPr>
            <w:tcW w:w="1202" w:type="pct"/>
            <w:noWrap/>
          </w:tcPr>
          <w:p w14:paraId="06279308" w14:textId="77777777" w:rsidR="007554D1" w:rsidRPr="00E053BE" w:rsidRDefault="007554D1" w:rsidP="00823B6A">
            <w:pPr>
              <w:pStyle w:val="TableText"/>
              <w:ind w:right="144"/>
            </w:pPr>
            <w:r w:rsidRPr="00E053BE">
              <w:t>20</w:t>
            </w:r>
          </w:p>
        </w:tc>
        <w:tc>
          <w:tcPr>
            <w:tcW w:w="1202" w:type="pct"/>
            <w:noWrap/>
          </w:tcPr>
          <w:p w14:paraId="37404DFB" w14:textId="77777777" w:rsidR="007554D1" w:rsidRPr="00E053BE" w:rsidRDefault="007554D1" w:rsidP="00823B6A">
            <w:pPr>
              <w:pStyle w:val="TableText"/>
              <w:ind w:right="144"/>
            </w:pPr>
            <w:r w:rsidRPr="00E053BE">
              <w:t>847</w:t>
            </w:r>
          </w:p>
        </w:tc>
        <w:tc>
          <w:tcPr>
            <w:tcW w:w="1237" w:type="pct"/>
            <w:noWrap/>
          </w:tcPr>
          <w:p w14:paraId="38FC793D" w14:textId="77777777" w:rsidR="007554D1" w:rsidRPr="00E053BE" w:rsidRDefault="007554D1" w:rsidP="00823B6A">
            <w:pPr>
              <w:pStyle w:val="TableText"/>
              <w:ind w:right="216"/>
            </w:pPr>
            <w:r w:rsidRPr="00E053BE">
              <w:t>3</w:t>
            </w:r>
          </w:p>
        </w:tc>
        <w:tc>
          <w:tcPr>
            <w:tcW w:w="1359" w:type="pct"/>
            <w:noWrap/>
          </w:tcPr>
          <w:p w14:paraId="48C3F7F2" w14:textId="77777777" w:rsidR="007554D1" w:rsidRPr="00E053BE" w:rsidRDefault="007554D1" w:rsidP="00823B6A">
            <w:pPr>
              <w:pStyle w:val="TableText"/>
              <w:ind w:right="288"/>
            </w:pPr>
            <w:r w:rsidRPr="00E053BE">
              <w:t>2</w:t>
            </w:r>
          </w:p>
        </w:tc>
      </w:tr>
      <w:tr w:rsidR="007554D1" w:rsidRPr="00E053BE" w14:paraId="76C22D62" w14:textId="77777777" w:rsidTr="00823B6A">
        <w:trPr>
          <w:trHeight w:val="300"/>
        </w:trPr>
        <w:tc>
          <w:tcPr>
            <w:tcW w:w="1202" w:type="pct"/>
            <w:noWrap/>
          </w:tcPr>
          <w:p w14:paraId="5D3CA4A8" w14:textId="77777777" w:rsidR="007554D1" w:rsidRPr="00E053BE" w:rsidRDefault="007554D1" w:rsidP="00823B6A">
            <w:pPr>
              <w:pStyle w:val="TableText"/>
              <w:ind w:right="144"/>
            </w:pPr>
            <w:r w:rsidRPr="00E053BE">
              <w:t>21</w:t>
            </w:r>
          </w:p>
        </w:tc>
        <w:tc>
          <w:tcPr>
            <w:tcW w:w="1202" w:type="pct"/>
            <w:noWrap/>
          </w:tcPr>
          <w:p w14:paraId="7A85A7FB" w14:textId="77777777" w:rsidR="007554D1" w:rsidRPr="00E053BE" w:rsidRDefault="007554D1" w:rsidP="00823B6A">
            <w:pPr>
              <w:pStyle w:val="TableText"/>
              <w:ind w:right="144"/>
            </w:pPr>
            <w:r w:rsidRPr="00E053BE">
              <w:t>849</w:t>
            </w:r>
          </w:p>
        </w:tc>
        <w:tc>
          <w:tcPr>
            <w:tcW w:w="1237" w:type="pct"/>
            <w:noWrap/>
          </w:tcPr>
          <w:p w14:paraId="748A380C" w14:textId="77777777" w:rsidR="007554D1" w:rsidRPr="00E053BE" w:rsidRDefault="007554D1" w:rsidP="00823B6A">
            <w:pPr>
              <w:pStyle w:val="TableText"/>
              <w:ind w:right="216"/>
            </w:pPr>
            <w:r w:rsidRPr="00E053BE">
              <w:t>3</w:t>
            </w:r>
          </w:p>
        </w:tc>
        <w:tc>
          <w:tcPr>
            <w:tcW w:w="1359" w:type="pct"/>
            <w:noWrap/>
          </w:tcPr>
          <w:p w14:paraId="75952BE7" w14:textId="77777777" w:rsidR="007554D1" w:rsidRPr="00E053BE" w:rsidRDefault="007554D1" w:rsidP="00823B6A">
            <w:pPr>
              <w:pStyle w:val="TableText"/>
              <w:ind w:right="288"/>
            </w:pPr>
            <w:r w:rsidRPr="00E053BE">
              <w:t>2</w:t>
            </w:r>
          </w:p>
        </w:tc>
      </w:tr>
      <w:tr w:rsidR="007554D1" w:rsidRPr="00E053BE" w14:paraId="042D9401" w14:textId="77777777" w:rsidTr="00823B6A">
        <w:trPr>
          <w:trHeight w:val="300"/>
        </w:trPr>
        <w:tc>
          <w:tcPr>
            <w:tcW w:w="1202" w:type="pct"/>
            <w:noWrap/>
          </w:tcPr>
          <w:p w14:paraId="1253FB2C" w14:textId="77777777" w:rsidR="007554D1" w:rsidRPr="00E053BE" w:rsidRDefault="007554D1" w:rsidP="00823B6A">
            <w:pPr>
              <w:pStyle w:val="TableText"/>
              <w:ind w:right="144"/>
            </w:pPr>
            <w:r w:rsidRPr="00E053BE">
              <w:t>22</w:t>
            </w:r>
          </w:p>
        </w:tc>
        <w:tc>
          <w:tcPr>
            <w:tcW w:w="1202" w:type="pct"/>
            <w:noWrap/>
          </w:tcPr>
          <w:p w14:paraId="3AD7701F" w14:textId="77777777" w:rsidR="007554D1" w:rsidRPr="00E053BE" w:rsidRDefault="007554D1" w:rsidP="00823B6A">
            <w:pPr>
              <w:pStyle w:val="TableText"/>
              <w:ind w:right="144"/>
            </w:pPr>
            <w:r w:rsidRPr="00E053BE">
              <w:t>850</w:t>
            </w:r>
          </w:p>
        </w:tc>
        <w:tc>
          <w:tcPr>
            <w:tcW w:w="1237" w:type="pct"/>
            <w:noWrap/>
          </w:tcPr>
          <w:p w14:paraId="75F52462" w14:textId="77777777" w:rsidR="007554D1" w:rsidRPr="00E053BE" w:rsidRDefault="007554D1" w:rsidP="00823B6A">
            <w:pPr>
              <w:pStyle w:val="TableText"/>
              <w:ind w:right="216"/>
            </w:pPr>
            <w:r w:rsidRPr="00E053BE">
              <w:t>3</w:t>
            </w:r>
          </w:p>
        </w:tc>
        <w:tc>
          <w:tcPr>
            <w:tcW w:w="1359" w:type="pct"/>
            <w:noWrap/>
          </w:tcPr>
          <w:p w14:paraId="5881BC9C" w14:textId="77777777" w:rsidR="007554D1" w:rsidRPr="00E053BE" w:rsidRDefault="007554D1" w:rsidP="00823B6A">
            <w:pPr>
              <w:pStyle w:val="TableText"/>
              <w:ind w:right="288"/>
            </w:pPr>
            <w:r w:rsidRPr="00E053BE">
              <w:t>2</w:t>
            </w:r>
          </w:p>
        </w:tc>
      </w:tr>
      <w:tr w:rsidR="007554D1" w:rsidRPr="00E053BE" w14:paraId="423ABB71" w14:textId="77777777" w:rsidTr="00823B6A">
        <w:trPr>
          <w:trHeight w:val="300"/>
        </w:trPr>
        <w:tc>
          <w:tcPr>
            <w:tcW w:w="1202" w:type="pct"/>
            <w:noWrap/>
          </w:tcPr>
          <w:p w14:paraId="639389FB" w14:textId="77777777" w:rsidR="007554D1" w:rsidRPr="00E053BE" w:rsidRDefault="007554D1" w:rsidP="00823B6A">
            <w:pPr>
              <w:pStyle w:val="TableText"/>
              <w:ind w:right="144"/>
            </w:pPr>
            <w:r w:rsidRPr="00E053BE">
              <w:t>23</w:t>
            </w:r>
          </w:p>
        </w:tc>
        <w:tc>
          <w:tcPr>
            <w:tcW w:w="1202" w:type="pct"/>
            <w:noWrap/>
          </w:tcPr>
          <w:p w14:paraId="2E21550D" w14:textId="77777777" w:rsidR="007554D1" w:rsidRPr="00E053BE" w:rsidRDefault="007554D1" w:rsidP="00823B6A">
            <w:pPr>
              <w:pStyle w:val="TableText"/>
              <w:ind w:right="144"/>
            </w:pPr>
            <w:r w:rsidRPr="00E053BE">
              <w:t>852</w:t>
            </w:r>
          </w:p>
        </w:tc>
        <w:tc>
          <w:tcPr>
            <w:tcW w:w="1237" w:type="pct"/>
            <w:noWrap/>
          </w:tcPr>
          <w:p w14:paraId="4FC898A8" w14:textId="77777777" w:rsidR="007554D1" w:rsidRPr="00E053BE" w:rsidRDefault="007554D1" w:rsidP="00823B6A">
            <w:pPr>
              <w:pStyle w:val="TableText"/>
              <w:ind w:right="216"/>
            </w:pPr>
            <w:r w:rsidRPr="00E053BE">
              <w:t>4</w:t>
            </w:r>
          </w:p>
        </w:tc>
        <w:tc>
          <w:tcPr>
            <w:tcW w:w="1359" w:type="pct"/>
            <w:noWrap/>
          </w:tcPr>
          <w:p w14:paraId="5D954311" w14:textId="77777777" w:rsidR="007554D1" w:rsidRPr="00E053BE" w:rsidRDefault="007554D1" w:rsidP="00823B6A">
            <w:pPr>
              <w:pStyle w:val="TableText"/>
              <w:ind w:right="288"/>
            </w:pPr>
            <w:r w:rsidRPr="00E053BE">
              <w:t>2</w:t>
            </w:r>
          </w:p>
        </w:tc>
      </w:tr>
      <w:tr w:rsidR="007554D1" w:rsidRPr="00E053BE" w14:paraId="5CE064AC" w14:textId="77777777" w:rsidTr="00823B6A">
        <w:trPr>
          <w:trHeight w:val="300"/>
        </w:trPr>
        <w:tc>
          <w:tcPr>
            <w:tcW w:w="1202" w:type="pct"/>
            <w:noWrap/>
          </w:tcPr>
          <w:p w14:paraId="6235B6D7" w14:textId="77777777" w:rsidR="007554D1" w:rsidRPr="00E053BE" w:rsidRDefault="007554D1" w:rsidP="00823B6A">
            <w:pPr>
              <w:pStyle w:val="TableText"/>
              <w:ind w:right="144"/>
            </w:pPr>
            <w:r w:rsidRPr="00E053BE">
              <w:t>24</w:t>
            </w:r>
          </w:p>
        </w:tc>
        <w:tc>
          <w:tcPr>
            <w:tcW w:w="1202" w:type="pct"/>
            <w:noWrap/>
          </w:tcPr>
          <w:p w14:paraId="41B43950" w14:textId="77777777" w:rsidR="007554D1" w:rsidRPr="00E053BE" w:rsidRDefault="007554D1" w:rsidP="00823B6A">
            <w:pPr>
              <w:pStyle w:val="TableText"/>
              <w:ind w:right="144"/>
            </w:pPr>
            <w:r w:rsidRPr="00E053BE">
              <w:t>853</w:t>
            </w:r>
          </w:p>
        </w:tc>
        <w:tc>
          <w:tcPr>
            <w:tcW w:w="1237" w:type="pct"/>
            <w:noWrap/>
          </w:tcPr>
          <w:p w14:paraId="3A07786C" w14:textId="77777777" w:rsidR="007554D1" w:rsidRPr="00E053BE" w:rsidRDefault="007554D1" w:rsidP="00823B6A">
            <w:pPr>
              <w:pStyle w:val="TableText"/>
              <w:ind w:right="216"/>
            </w:pPr>
            <w:r w:rsidRPr="00E053BE">
              <w:t>4</w:t>
            </w:r>
          </w:p>
        </w:tc>
        <w:tc>
          <w:tcPr>
            <w:tcW w:w="1359" w:type="pct"/>
            <w:noWrap/>
          </w:tcPr>
          <w:p w14:paraId="4BA39037" w14:textId="77777777" w:rsidR="007554D1" w:rsidRPr="00E053BE" w:rsidRDefault="007554D1" w:rsidP="00823B6A">
            <w:pPr>
              <w:pStyle w:val="TableText"/>
              <w:ind w:right="288"/>
            </w:pPr>
            <w:r w:rsidRPr="00E053BE">
              <w:t>2</w:t>
            </w:r>
          </w:p>
        </w:tc>
      </w:tr>
      <w:tr w:rsidR="007554D1" w:rsidRPr="00E053BE" w14:paraId="274F505A" w14:textId="77777777" w:rsidTr="00823B6A">
        <w:trPr>
          <w:trHeight w:val="300"/>
        </w:trPr>
        <w:tc>
          <w:tcPr>
            <w:tcW w:w="1202" w:type="pct"/>
            <w:noWrap/>
          </w:tcPr>
          <w:p w14:paraId="2782FA65" w14:textId="77777777" w:rsidR="007554D1" w:rsidRPr="00E053BE" w:rsidRDefault="007554D1" w:rsidP="00823B6A">
            <w:pPr>
              <w:pStyle w:val="TableText"/>
              <w:ind w:right="144"/>
            </w:pPr>
            <w:r w:rsidRPr="00E053BE">
              <w:t>25</w:t>
            </w:r>
          </w:p>
        </w:tc>
        <w:tc>
          <w:tcPr>
            <w:tcW w:w="1202" w:type="pct"/>
            <w:noWrap/>
          </w:tcPr>
          <w:p w14:paraId="66CCBB59" w14:textId="77777777" w:rsidR="007554D1" w:rsidRPr="00E053BE" w:rsidRDefault="007554D1" w:rsidP="00823B6A">
            <w:pPr>
              <w:pStyle w:val="TableText"/>
              <w:ind w:right="144"/>
            </w:pPr>
            <w:r w:rsidRPr="00E053BE">
              <w:t>855</w:t>
            </w:r>
          </w:p>
        </w:tc>
        <w:tc>
          <w:tcPr>
            <w:tcW w:w="1237" w:type="pct"/>
            <w:noWrap/>
          </w:tcPr>
          <w:p w14:paraId="573C2A2F" w14:textId="77777777" w:rsidR="007554D1" w:rsidRPr="00E053BE" w:rsidRDefault="007554D1" w:rsidP="00823B6A">
            <w:pPr>
              <w:pStyle w:val="TableText"/>
              <w:ind w:right="216"/>
            </w:pPr>
            <w:r w:rsidRPr="00E053BE">
              <w:t>4</w:t>
            </w:r>
          </w:p>
        </w:tc>
        <w:tc>
          <w:tcPr>
            <w:tcW w:w="1359" w:type="pct"/>
            <w:noWrap/>
          </w:tcPr>
          <w:p w14:paraId="3A2B39A5" w14:textId="77777777" w:rsidR="007554D1" w:rsidRPr="00E053BE" w:rsidRDefault="007554D1" w:rsidP="00823B6A">
            <w:pPr>
              <w:pStyle w:val="TableText"/>
              <w:ind w:right="288"/>
            </w:pPr>
            <w:r w:rsidRPr="00E053BE">
              <w:t>2</w:t>
            </w:r>
          </w:p>
        </w:tc>
      </w:tr>
      <w:tr w:rsidR="007554D1" w:rsidRPr="00E053BE" w14:paraId="4B807B95" w14:textId="77777777" w:rsidTr="00823B6A">
        <w:trPr>
          <w:trHeight w:val="300"/>
        </w:trPr>
        <w:tc>
          <w:tcPr>
            <w:tcW w:w="1202" w:type="pct"/>
            <w:noWrap/>
          </w:tcPr>
          <w:p w14:paraId="28CA4545" w14:textId="77777777" w:rsidR="007554D1" w:rsidRPr="00E053BE" w:rsidRDefault="007554D1" w:rsidP="00823B6A">
            <w:pPr>
              <w:pStyle w:val="TableText"/>
              <w:ind w:right="144"/>
            </w:pPr>
            <w:r w:rsidRPr="00E053BE">
              <w:t>26</w:t>
            </w:r>
          </w:p>
        </w:tc>
        <w:tc>
          <w:tcPr>
            <w:tcW w:w="1202" w:type="pct"/>
            <w:noWrap/>
          </w:tcPr>
          <w:p w14:paraId="72D020DC" w14:textId="77777777" w:rsidR="007554D1" w:rsidRPr="00E053BE" w:rsidRDefault="007554D1" w:rsidP="00823B6A">
            <w:pPr>
              <w:pStyle w:val="TableText"/>
              <w:ind w:right="144"/>
            </w:pPr>
            <w:r w:rsidRPr="00E053BE">
              <w:t>857</w:t>
            </w:r>
          </w:p>
        </w:tc>
        <w:tc>
          <w:tcPr>
            <w:tcW w:w="1237" w:type="pct"/>
            <w:noWrap/>
          </w:tcPr>
          <w:p w14:paraId="35898BFD" w14:textId="77777777" w:rsidR="007554D1" w:rsidRPr="00E053BE" w:rsidRDefault="007554D1" w:rsidP="00823B6A">
            <w:pPr>
              <w:pStyle w:val="TableText"/>
              <w:ind w:right="216"/>
            </w:pPr>
            <w:r w:rsidRPr="00E053BE">
              <w:t>4</w:t>
            </w:r>
          </w:p>
        </w:tc>
        <w:tc>
          <w:tcPr>
            <w:tcW w:w="1359" w:type="pct"/>
            <w:noWrap/>
          </w:tcPr>
          <w:p w14:paraId="78CC2A52" w14:textId="77777777" w:rsidR="007554D1" w:rsidRPr="00E053BE" w:rsidRDefault="007554D1" w:rsidP="00823B6A">
            <w:pPr>
              <w:pStyle w:val="TableText"/>
              <w:ind w:right="288"/>
            </w:pPr>
            <w:r w:rsidRPr="00E053BE">
              <w:t>2</w:t>
            </w:r>
          </w:p>
        </w:tc>
      </w:tr>
      <w:tr w:rsidR="007554D1" w:rsidRPr="00E053BE" w14:paraId="5F54DAA4" w14:textId="77777777" w:rsidTr="00823B6A">
        <w:trPr>
          <w:trHeight w:val="300"/>
        </w:trPr>
        <w:tc>
          <w:tcPr>
            <w:tcW w:w="1202" w:type="pct"/>
            <w:noWrap/>
          </w:tcPr>
          <w:p w14:paraId="1B11DD45" w14:textId="77777777" w:rsidR="007554D1" w:rsidRPr="00E053BE" w:rsidRDefault="007554D1" w:rsidP="00823B6A">
            <w:pPr>
              <w:pStyle w:val="TableText"/>
              <w:ind w:right="144"/>
            </w:pPr>
            <w:r w:rsidRPr="00E053BE">
              <w:t>27</w:t>
            </w:r>
          </w:p>
        </w:tc>
        <w:tc>
          <w:tcPr>
            <w:tcW w:w="1202" w:type="pct"/>
            <w:noWrap/>
          </w:tcPr>
          <w:p w14:paraId="17626740" w14:textId="77777777" w:rsidR="007554D1" w:rsidRPr="00E053BE" w:rsidRDefault="007554D1" w:rsidP="00823B6A">
            <w:pPr>
              <w:pStyle w:val="TableText"/>
              <w:ind w:right="144"/>
            </w:pPr>
            <w:r w:rsidRPr="00E053BE">
              <w:t>860</w:t>
            </w:r>
          </w:p>
        </w:tc>
        <w:tc>
          <w:tcPr>
            <w:tcW w:w="1237" w:type="pct"/>
            <w:noWrap/>
          </w:tcPr>
          <w:p w14:paraId="351FCB28" w14:textId="77777777" w:rsidR="007554D1" w:rsidRPr="00E053BE" w:rsidRDefault="007554D1" w:rsidP="00823B6A">
            <w:pPr>
              <w:pStyle w:val="TableText"/>
              <w:ind w:right="216"/>
            </w:pPr>
            <w:r w:rsidRPr="00E053BE">
              <w:t>5</w:t>
            </w:r>
          </w:p>
        </w:tc>
        <w:tc>
          <w:tcPr>
            <w:tcW w:w="1359" w:type="pct"/>
            <w:noWrap/>
          </w:tcPr>
          <w:p w14:paraId="1FC18D42" w14:textId="77777777" w:rsidR="007554D1" w:rsidRPr="00E053BE" w:rsidRDefault="007554D1" w:rsidP="00823B6A">
            <w:pPr>
              <w:pStyle w:val="TableText"/>
              <w:ind w:right="288"/>
            </w:pPr>
            <w:r w:rsidRPr="00E053BE">
              <w:t>3</w:t>
            </w:r>
          </w:p>
        </w:tc>
      </w:tr>
      <w:tr w:rsidR="007554D1" w:rsidRPr="00E053BE" w14:paraId="0121ABC0" w14:textId="77777777" w:rsidTr="00823B6A">
        <w:trPr>
          <w:trHeight w:val="300"/>
        </w:trPr>
        <w:tc>
          <w:tcPr>
            <w:tcW w:w="1202" w:type="pct"/>
            <w:noWrap/>
          </w:tcPr>
          <w:p w14:paraId="5554B239" w14:textId="77777777" w:rsidR="007554D1" w:rsidRPr="00E053BE" w:rsidRDefault="007554D1" w:rsidP="00823B6A">
            <w:pPr>
              <w:pStyle w:val="TableText"/>
              <w:ind w:right="144"/>
            </w:pPr>
            <w:r w:rsidRPr="00E053BE">
              <w:t>28</w:t>
            </w:r>
          </w:p>
        </w:tc>
        <w:tc>
          <w:tcPr>
            <w:tcW w:w="1202" w:type="pct"/>
            <w:noWrap/>
          </w:tcPr>
          <w:p w14:paraId="2D461D15" w14:textId="77777777" w:rsidR="007554D1" w:rsidRPr="00E053BE" w:rsidRDefault="007554D1" w:rsidP="00823B6A">
            <w:pPr>
              <w:pStyle w:val="TableText"/>
              <w:ind w:right="144"/>
            </w:pPr>
            <w:r w:rsidRPr="00E053BE">
              <w:t>863</w:t>
            </w:r>
          </w:p>
        </w:tc>
        <w:tc>
          <w:tcPr>
            <w:tcW w:w="1237" w:type="pct"/>
            <w:noWrap/>
          </w:tcPr>
          <w:p w14:paraId="75D68970" w14:textId="77777777" w:rsidR="007554D1" w:rsidRPr="00E053BE" w:rsidRDefault="007554D1" w:rsidP="00823B6A">
            <w:pPr>
              <w:pStyle w:val="TableText"/>
              <w:ind w:right="216"/>
            </w:pPr>
            <w:r w:rsidRPr="00E053BE">
              <w:t>6</w:t>
            </w:r>
          </w:p>
        </w:tc>
        <w:tc>
          <w:tcPr>
            <w:tcW w:w="1359" w:type="pct"/>
            <w:noWrap/>
          </w:tcPr>
          <w:p w14:paraId="42639396" w14:textId="77777777" w:rsidR="007554D1" w:rsidRPr="00E053BE" w:rsidRDefault="007554D1" w:rsidP="00823B6A">
            <w:pPr>
              <w:pStyle w:val="TableText"/>
              <w:ind w:right="288"/>
            </w:pPr>
            <w:r w:rsidRPr="00E053BE">
              <w:t>3</w:t>
            </w:r>
          </w:p>
        </w:tc>
      </w:tr>
      <w:tr w:rsidR="007554D1" w:rsidRPr="00E053BE" w14:paraId="5D2D6FCA" w14:textId="77777777" w:rsidTr="00823B6A">
        <w:trPr>
          <w:trHeight w:val="300"/>
        </w:trPr>
        <w:tc>
          <w:tcPr>
            <w:tcW w:w="1202" w:type="pct"/>
            <w:noWrap/>
          </w:tcPr>
          <w:p w14:paraId="03C69874" w14:textId="77777777" w:rsidR="007554D1" w:rsidRPr="00E053BE" w:rsidRDefault="007554D1" w:rsidP="00823B6A">
            <w:pPr>
              <w:pStyle w:val="TableText"/>
              <w:ind w:right="144"/>
            </w:pPr>
            <w:r w:rsidRPr="00E053BE">
              <w:t>29</w:t>
            </w:r>
          </w:p>
        </w:tc>
        <w:tc>
          <w:tcPr>
            <w:tcW w:w="1202" w:type="pct"/>
            <w:noWrap/>
          </w:tcPr>
          <w:p w14:paraId="74D35A5A" w14:textId="77777777" w:rsidR="007554D1" w:rsidRPr="00E053BE" w:rsidRDefault="007554D1" w:rsidP="00823B6A">
            <w:pPr>
              <w:pStyle w:val="TableText"/>
              <w:ind w:right="144"/>
            </w:pPr>
            <w:r w:rsidRPr="00E053BE">
              <w:t>869</w:t>
            </w:r>
          </w:p>
        </w:tc>
        <w:tc>
          <w:tcPr>
            <w:tcW w:w="1237" w:type="pct"/>
            <w:noWrap/>
          </w:tcPr>
          <w:p w14:paraId="6B3E2D94" w14:textId="77777777" w:rsidR="007554D1" w:rsidRPr="00E053BE" w:rsidRDefault="007554D1" w:rsidP="00823B6A">
            <w:pPr>
              <w:pStyle w:val="TableText"/>
              <w:ind w:right="216"/>
            </w:pPr>
            <w:r w:rsidRPr="00E053BE">
              <w:t>8</w:t>
            </w:r>
          </w:p>
        </w:tc>
        <w:tc>
          <w:tcPr>
            <w:tcW w:w="1359" w:type="pct"/>
            <w:noWrap/>
          </w:tcPr>
          <w:p w14:paraId="4B678385" w14:textId="77777777" w:rsidR="007554D1" w:rsidRPr="00E053BE" w:rsidRDefault="007554D1" w:rsidP="00823B6A">
            <w:pPr>
              <w:pStyle w:val="TableText"/>
              <w:ind w:right="288"/>
            </w:pPr>
            <w:r w:rsidRPr="00E053BE">
              <w:t>3</w:t>
            </w:r>
          </w:p>
        </w:tc>
      </w:tr>
      <w:tr w:rsidR="007554D1" w:rsidRPr="00E053BE" w14:paraId="101C7245" w14:textId="77777777" w:rsidTr="00823B6A">
        <w:trPr>
          <w:trHeight w:val="300"/>
        </w:trPr>
        <w:tc>
          <w:tcPr>
            <w:tcW w:w="1202" w:type="pct"/>
            <w:tcBorders>
              <w:bottom w:val="single" w:sz="12" w:space="0" w:color="auto"/>
            </w:tcBorders>
            <w:noWrap/>
          </w:tcPr>
          <w:p w14:paraId="3326767E"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659C9F01" w14:textId="77777777" w:rsidR="007554D1" w:rsidRPr="00E053BE" w:rsidRDefault="007554D1" w:rsidP="00823B6A">
            <w:pPr>
              <w:pStyle w:val="TableText"/>
              <w:ind w:right="144"/>
            </w:pPr>
            <w:r w:rsidRPr="00E053BE">
              <w:t>899</w:t>
            </w:r>
          </w:p>
        </w:tc>
        <w:tc>
          <w:tcPr>
            <w:tcW w:w="1237" w:type="pct"/>
            <w:tcBorders>
              <w:bottom w:val="single" w:sz="12" w:space="0" w:color="auto"/>
            </w:tcBorders>
            <w:noWrap/>
          </w:tcPr>
          <w:p w14:paraId="448CE465" w14:textId="77777777" w:rsidR="007554D1" w:rsidRPr="00E053BE" w:rsidRDefault="007554D1" w:rsidP="00823B6A">
            <w:pPr>
              <w:pStyle w:val="TableText"/>
              <w:ind w:right="216"/>
            </w:pPr>
            <w:r w:rsidRPr="00E053BE">
              <w:t>56</w:t>
            </w:r>
          </w:p>
        </w:tc>
        <w:tc>
          <w:tcPr>
            <w:tcW w:w="1359" w:type="pct"/>
            <w:tcBorders>
              <w:bottom w:val="single" w:sz="12" w:space="0" w:color="auto"/>
            </w:tcBorders>
            <w:noWrap/>
          </w:tcPr>
          <w:p w14:paraId="6C22DA45" w14:textId="77777777" w:rsidR="007554D1" w:rsidRPr="00E053BE" w:rsidRDefault="007554D1" w:rsidP="00823B6A">
            <w:pPr>
              <w:pStyle w:val="TableText"/>
              <w:ind w:right="288"/>
            </w:pPr>
            <w:r w:rsidRPr="00E053BE">
              <w:t>3</w:t>
            </w:r>
          </w:p>
        </w:tc>
      </w:tr>
    </w:tbl>
    <w:p w14:paraId="2E1B222C" w14:textId="01A8B3FB" w:rsidR="00CC0C87" w:rsidRPr="00E053BE" w:rsidRDefault="00CC0C87" w:rsidP="002E3839">
      <w:pPr>
        <w:pStyle w:val="Heading3"/>
        <w:pageBreakBefore/>
        <w:numPr>
          <w:ilvl w:val="0"/>
          <w:numId w:val="0"/>
        </w:numPr>
        <w:ind w:left="446" w:hanging="446"/>
      </w:pPr>
      <w:bookmarkStart w:id="2153" w:name="_Appendix_8.G:_Interrater_1"/>
      <w:bookmarkStart w:id="2154" w:name="_Toc193875890"/>
      <w:bookmarkEnd w:id="2153"/>
      <w:r w:rsidRPr="00E053BE">
        <w:lastRenderedPageBreak/>
        <w:t xml:space="preserve">Appendix </w:t>
      </w:r>
      <w:r w:rsidR="00AA6F5C" w:rsidRPr="00E053BE">
        <w:t>8.</w:t>
      </w:r>
      <w:r w:rsidR="00685DE1" w:rsidRPr="00E053BE">
        <w:t>G</w:t>
      </w:r>
      <w:r w:rsidRPr="00E053BE">
        <w:t>: Interrater Reliability</w:t>
      </w:r>
      <w:bookmarkEnd w:id="2154"/>
    </w:p>
    <w:p w14:paraId="648C87CF" w14:textId="77777777" w:rsidR="00A56210" w:rsidRPr="00E053BE" w:rsidRDefault="00A56210" w:rsidP="00A56210">
      <w:pPr>
        <w:pStyle w:val="Caption"/>
      </w:pPr>
      <w:bookmarkStart w:id="2155" w:name="_Reliability__Analyses"/>
      <w:bookmarkStart w:id="2156" w:name="_Alternative_Text_for_16"/>
      <w:bookmarkStart w:id="2157" w:name="_Alternative_Text_for_17"/>
      <w:bookmarkStart w:id="2158" w:name="_Alternative_Text_for_18"/>
      <w:bookmarkStart w:id="2159" w:name="_Alternative_Text_for_19"/>
      <w:bookmarkStart w:id="2160" w:name="_Alternative_Text_for_21"/>
      <w:bookmarkStart w:id="2161" w:name="_Alternative_Text_for_22"/>
      <w:bookmarkStart w:id="2162" w:name="_Appendix_8.A:_Reliability"/>
      <w:bookmarkStart w:id="2163" w:name="_Appendix_8.B:_Raw-to-Scale-Score"/>
      <w:bookmarkStart w:id="2164" w:name="_Chapter_8:_Psychometric"/>
      <w:bookmarkStart w:id="2165" w:name="_Quality_Control"/>
      <w:bookmarkStart w:id="2166" w:name="_Quality-Control_Procedures"/>
      <w:bookmarkStart w:id="2167" w:name="_Ref160118170"/>
      <w:bookmarkStart w:id="2168" w:name="_Toc160113719"/>
      <w:bookmarkStart w:id="2169" w:name="_Toc193442702"/>
      <w:bookmarkEnd w:id="2155"/>
      <w:bookmarkEnd w:id="2156"/>
      <w:bookmarkEnd w:id="2157"/>
      <w:bookmarkEnd w:id="2158"/>
      <w:bookmarkEnd w:id="2159"/>
      <w:bookmarkEnd w:id="2160"/>
      <w:bookmarkEnd w:id="2161"/>
      <w:bookmarkEnd w:id="2162"/>
      <w:bookmarkEnd w:id="2163"/>
      <w:bookmarkEnd w:id="2164"/>
      <w:bookmarkEnd w:id="2165"/>
      <w:bookmarkEnd w:id="2166"/>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1</w:t>
      </w:r>
      <w:r w:rsidRPr="00E053BE">
        <w:rPr>
          <w:noProof/>
        </w:rPr>
        <w:fldChar w:fldCharType="end"/>
      </w:r>
      <w:bookmarkEnd w:id="2167"/>
      <w:r w:rsidRPr="00E053BE">
        <w:t xml:space="preserve">  Interrater Reliability for Kindergarten</w:t>
      </w:r>
      <w:bookmarkEnd w:id="2168"/>
      <w:bookmarkEnd w:id="2169"/>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AB67485"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E43066F" w14:textId="77777777" w:rsidR="00A56210" w:rsidRPr="00E053BE" w:rsidRDefault="00A56210" w:rsidP="00823B6A">
            <w:pPr>
              <w:pStyle w:val="TableHead"/>
              <w:rPr>
                <w:b w:val="0"/>
                <w:noProof w:val="0"/>
              </w:rPr>
            </w:pPr>
            <w:r w:rsidRPr="00E053BE">
              <w:rPr>
                <w:noProof w:val="0"/>
              </w:rPr>
              <w:t>Item ID</w:t>
            </w:r>
          </w:p>
        </w:tc>
        <w:tc>
          <w:tcPr>
            <w:tcW w:w="1325" w:type="dxa"/>
          </w:tcPr>
          <w:p w14:paraId="6C5AC24A" w14:textId="77777777" w:rsidR="00A56210" w:rsidRPr="00E053BE" w:rsidRDefault="00A56210" w:rsidP="00823B6A">
            <w:pPr>
              <w:pStyle w:val="TableHead"/>
              <w:rPr>
                <w:b w:val="0"/>
                <w:noProof w:val="0"/>
              </w:rPr>
            </w:pPr>
            <w:r w:rsidRPr="00E053BE">
              <w:rPr>
                <w:noProof w:val="0"/>
              </w:rPr>
              <w:t>Maximum Points</w:t>
            </w:r>
          </w:p>
        </w:tc>
        <w:tc>
          <w:tcPr>
            <w:tcW w:w="1498" w:type="dxa"/>
          </w:tcPr>
          <w:p w14:paraId="70DC755C"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548F3A97" w14:textId="77777777" w:rsidR="00A56210" w:rsidRPr="00E053BE" w:rsidRDefault="00A56210" w:rsidP="00823B6A">
            <w:pPr>
              <w:pStyle w:val="TableHead"/>
              <w:rPr>
                <w:b w:val="0"/>
                <w:noProof w:val="0"/>
              </w:rPr>
            </w:pPr>
            <w:r w:rsidRPr="00E053BE">
              <w:rPr>
                <w:noProof w:val="0"/>
              </w:rPr>
              <w:t>Kappa</w:t>
            </w:r>
          </w:p>
        </w:tc>
        <w:tc>
          <w:tcPr>
            <w:tcW w:w="806" w:type="dxa"/>
          </w:tcPr>
          <w:p w14:paraId="15C7898D" w14:textId="77777777" w:rsidR="00A56210" w:rsidRPr="00E053BE" w:rsidRDefault="00A56210" w:rsidP="00823B6A">
            <w:pPr>
              <w:pStyle w:val="TableHead"/>
              <w:rPr>
                <w:b w:val="0"/>
                <w:noProof w:val="0"/>
              </w:rPr>
            </w:pPr>
            <w:r w:rsidRPr="00E053BE">
              <w:rPr>
                <w:noProof w:val="0"/>
              </w:rPr>
              <w:t>QWK</w:t>
            </w:r>
          </w:p>
        </w:tc>
        <w:tc>
          <w:tcPr>
            <w:tcW w:w="1111" w:type="dxa"/>
            <w:hideMark/>
          </w:tcPr>
          <w:p w14:paraId="22F49FC5"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1DA20F3A"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D2EE28F"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48B8E93D" w14:textId="77777777" w:rsidTr="007B14EE">
        <w:trPr>
          <w:trHeight w:val="321"/>
        </w:trPr>
        <w:tc>
          <w:tcPr>
            <w:tcW w:w="1440" w:type="dxa"/>
          </w:tcPr>
          <w:p w14:paraId="04A0F3CD" w14:textId="77777777" w:rsidR="00A56210" w:rsidRPr="00E053BE" w:rsidRDefault="00A56210" w:rsidP="00823B6A">
            <w:pPr>
              <w:pStyle w:val="TableText"/>
            </w:pPr>
            <w:r w:rsidRPr="00E053BE">
              <w:t>VR131711</w:t>
            </w:r>
          </w:p>
        </w:tc>
        <w:tc>
          <w:tcPr>
            <w:tcW w:w="1325" w:type="dxa"/>
          </w:tcPr>
          <w:p w14:paraId="2DB5BF03" w14:textId="77777777" w:rsidR="00A56210" w:rsidRPr="00E053BE" w:rsidRDefault="00A56210" w:rsidP="00823B6A">
            <w:pPr>
              <w:pStyle w:val="TableText"/>
              <w:ind w:right="360"/>
              <w:rPr>
                <w:color w:val="000000"/>
                <w:szCs w:val="32"/>
              </w:rPr>
            </w:pPr>
            <w:r w:rsidRPr="00E053BE">
              <w:t>2</w:t>
            </w:r>
          </w:p>
        </w:tc>
        <w:tc>
          <w:tcPr>
            <w:tcW w:w="1498" w:type="dxa"/>
          </w:tcPr>
          <w:p w14:paraId="306DB121" w14:textId="77777777" w:rsidR="00A56210" w:rsidRPr="00E053BE" w:rsidRDefault="00A56210" w:rsidP="00823B6A">
            <w:pPr>
              <w:pStyle w:val="TableText"/>
              <w:ind w:right="432"/>
            </w:pPr>
            <w:r w:rsidRPr="00E053BE">
              <w:t>319</w:t>
            </w:r>
          </w:p>
        </w:tc>
        <w:tc>
          <w:tcPr>
            <w:tcW w:w="965" w:type="dxa"/>
          </w:tcPr>
          <w:p w14:paraId="7B310D0F" w14:textId="77777777" w:rsidR="00A56210" w:rsidRPr="00E053BE" w:rsidRDefault="00A56210" w:rsidP="00823B6A">
            <w:pPr>
              <w:pStyle w:val="TableText"/>
              <w:ind w:right="144"/>
            </w:pPr>
            <w:r w:rsidRPr="00E053BE">
              <w:t>0.81</w:t>
            </w:r>
          </w:p>
        </w:tc>
        <w:tc>
          <w:tcPr>
            <w:tcW w:w="806" w:type="dxa"/>
          </w:tcPr>
          <w:p w14:paraId="23CF02FE" w14:textId="77777777" w:rsidR="00A56210" w:rsidRPr="00E053BE" w:rsidRDefault="00A56210" w:rsidP="00823B6A">
            <w:pPr>
              <w:pStyle w:val="TableText"/>
            </w:pPr>
            <w:r w:rsidRPr="00E053BE">
              <w:t>0.87</w:t>
            </w:r>
          </w:p>
        </w:tc>
        <w:tc>
          <w:tcPr>
            <w:tcW w:w="1111" w:type="dxa"/>
          </w:tcPr>
          <w:p w14:paraId="57B29E91" w14:textId="77777777" w:rsidR="00A56210" w:rsidRPr="00E053BE" w:rsidRDefault="00A56210" w:rsidP="00823B6A">
            <w:pPr>
              <w:pStyle w:val="TableText"/>
              <w:ind w:right="245"/>
            </w:pPr>
            <w:r w:rsidRPr="00E053BE">
              <w:t>89</w:t>
            </w:r>
          </w:p>
        </w:tc>
        <w:tc>
          <w:tcPr>
            <w:tcW w:w="1253" w:type="dxa"/>
          </w:tcPr>
          <w:p w14:paraId="7A7A07C6" w14:textId="77777777" w:rsidR="00A56210" w:rsidRPr="00E053BE" w:rsidRDefault="00A56210" w:rsidP="00823B6A">
            <w:pPr>
              <w:pStyle w:val="TableText"/>
              <w:ind w:right="432"/>
            </w:pPr>
            <w:r w:rsidRPr="00E053BE">
              <w:t>8</w:t>
            </w:r>
          </w:p>
        </w:tc>
        <w:tc>
          <w:tcPr>
            <w:tcW w:w="1469" w:type="dxa"/>
          </w:tcPr>
          <w:p w14:paraId="368934BC" w14:textId="77777777" w:rsidR="00A56210" w:rsidRPr="00E053BE" w:rsidRDefault="00A56210" w:rsidP="00823B6A">
            <w:pPr>
              <w:pStyle w:val="TableText"/>
              <w:ind w:right="576"/>
            </w:pPr>
            <w:r w:rsidRPr="00E053BE">
              <w:t>3</w:t>
            </w:r>
          </w:p>
        </w:tc>
      </w:tr>
      <w:tr w:rsidR="00A56210" w:rsidRPr="00E053BE" w14:paraId="3CF59A37" w14:textId="77777777" w:rsidTr="007B14EE">
        <w:trPr>
          <w:trHeight w:val="321"/>
        </w:trPr>
        <w:tc>
          <w:tcPr>
            <w:tcW w:w="1440" w:type="dxa"/>
          </w:tcPr>
          <w:p w14:paraId="78D893EF" w14:textId="77777777" w:rsidR="00A56210" w:rsidRPr="00E053BE" w:rsidRDefault="00A56210" w:rsidP="00823B6A">
            <w:pPr>
              <w:pStyle w:val="TableText"/>
            </w:pPr>
            <w:r w:rsidRPr="00E053BE">
              <w:t>VR139022</w:t>
            </w:r>
          </w:p>
        </w:tc>
        <w:tc>
          <w:tcPr>
            <w:tcW w:w="1325" w:type="dxa"/>
          </w:tcPr>
          <w:p w14:paraId="27B042AB" w14:textId="77777777" w:rsidR="00A56210" w:rsidRPr="00E053BE" w:rsidRDefault="00A56210" w:rsidP="00823B6A">
            <w:pPr>
              <w:pStyle w:val="TableText"/>
              <w:ind w:right="360"/>
              <w:rPr>
                <w:color w:val="000000"/>
                <w:szCs w:val="32"/>
              </w:rPr>
            </w:pPr>
            <w:r w:rsidRPr="00E053BE">
              <w:t>2</w:t>
            </w:r>
          </w:p>
        </w:tc>
        <w:tc>
          <w:tcPr>
            <w:tcW w:w="1498" w:type="dxa"/>
          </w:tcPr>
          <w:p w14:paraId="2FFA63ED" w14:textId="77777777" w:rsidR="00A56210" w:rsidRPr="00E053BE" w:rsidRDefault="00A56210" w:rsidP="00823B6A">
            <w:pPr>
              <w:pStyle w:val="TableText"/>
              <w:ind w:right="432"/>
            </w:pPr>
            <w:r w:rsidRPr="00E053BE">
              <w:t>326</w:t>
            </w:r>
          </w:p>
        </w:tc>
        <w:tc>
          <w:tcPr>
            <w:tcW w:w="965" w:type="dxa"/>
          </w:tcPr>
          <w:p w14:paraId="33D851B7" w14:textId="77777777" w:rsidR="00A56210" w:rsidRPr="00E053BE" w:rsidRDefault="00A56210" w:rsidP="00823B6A">
            <w:pPr>
              <w:pStyle w:val="TableText"/>
              <w:ind w:right="144"/>
            </w:pPr>
            <w:r w:rsidRPr="00E053BE">
              <w:t>0.78</w:t>
            </w:r>
          </w:p>
        </w:tc>
        <w:tc>
          <w:tcPr>
            <w:tcW w:w="806" w:type="dxa"/>
          </w:tcPr>
          <w:p w14:paraId="0CC3B26C" w14:textId="77777777" w:rsidR="00A56210" w:rsidRPr="00E053BE" w:rsidRDefault="00A56210" w:rsidP="00823B6A">
            <w:pPr>
              <w:pStyle w:val="TableText"/>
            </w:pPr>
            <w:r w:rsidRPr="00E053BE">
              <w:t>0.83</w:t>
            </w:r>
          </w:p>
        </w:tc>
        <w:tc>
          <w:tcPr>
            <w:tcW w:w="1111" w:type="dxa"/>
          </w:tcPr>
          <w:p w14:paraId="4AA0A403" w14:textId="77777777" w:rsidR="00A56210" w:rsidRPr="00E053BE" w:rsidRDefault="00A56210" w:rsidP="00823B6A">
            <w:pPr>
              <w:pStyle w:val="TableText"/>
              <w:ind w:right="245"/>
            </w:pPr>
            <w:r w:rsidRPr="00E053BE">
              <w:t>87</w:t>
            </w:r>
          </w:p>
        </w:tc>
        <w:tc>
          <w:tcPr>
            <w:tcW w:w="1253" w:type="dxa"/>
          </w:tcPr>
          <w:p w14:paraId="0FC0EB92" w14:textId="77777777" w:rsidR="00A56210" w:rsidRPr="00E053BE" w:rsidRDefault="00A56210" w:rsidP="00823B6A">
            <w:pPr>
              <w:pStyle w:val="TableText"/>
              <w:ind w:right="432"/>
            </w:pPr>
            <w:r w:rsidRPr="00E053BE">
              <w:t>8</w:t>
            </w:r>
          </w:p>
        </w:tc>
        <w:tc>
          <w:tcPr>
            <w:tcW w:w="1469" w:type="dxa"/>
          </w:tcPr>
          <w:p w14:paraId="771A09C4" w14:textId="77777777" w:rsidR="00A56210" w:rsidRPr="00E053BE" w:rsidRDefault="00A56210" w:rsidP="00823B6A">
            <w:pPr>
              <w:pStyle w:val="TableText"/>
              <w:ind w:right="576"/>
            </w:pPr>
            <w:r w:rsidRPr="00E053BE">
              <w:t>5</w:t>
            </w:r>
          </w:p>
        </w:tc>
      </w:tr>
      <w:tr w:rsidR="00A56210" w:rsidRPr="00E053BE" w14:paraId="5DBDA099" w14:textId="77777777" w:rsidTr="007B14EE">
        <w:trPr>
          <w:trHeight w:val="321"/>
        </w:trPr>
        <w:tc>
          <w:tcPr>
            <w:tcW w:w="1440" w:type="dxa"/>
          </w:tcPr>
          <w:p w14:paraId="352A0D1E" w14:textId="77777777" w:rsidR="00A56210" w:rsidRPr="00E053BE" w:rsidRDefault="00A56210" w:rsidP="00823B6A">
            <w:pPr>
              <w:pStyle w:val="TableText"/>
            </w:pPr>
            <w:r w:rsidRPr="00E053BE">
              <w:t>VR140040</w:t>
            </w:r>
          </w:p>
        </w:tc>
        <w:tc>
          <w:tcPr>
            <w:tcW w:w="1325" w:type="dxa"/>
          </w:tcPr>
          <w:p w14:paraId="29460946" w14:textId="77777777" w:rsidR="00A56210" w:rsidRPr="00E053BE" w:rsidRDefault="00A56210" w:rsidP="00823B6A">
            <w:pPr>
              <w:pStyle w:val="TableText"/>
              <w:ind w:right="360"/>
              <w:rPr>
                <w:color w:val="000000"/>
                <w:szCs w:val="32"/>
              </w:rPr>
            </w:pPr>
            <w:r w:rsidRPr="00E053BE">
              <w:t>2</w:t>
            </w:r>
          </w:p>
        </w:tc>
        <w:tc>
          <w:tcPr>
            <w:tcW w:w="1498" w:type="dxa"/>
          </w:tcPr>
          <w:p w14:paraId="7EDE7FF1" w14:textId="77777777" w:rsidR="00A56210" w:rsidRPr="00E053BE" w:rsidRDefault="00A56210" w:rsidP="00823B6A">
            <w:pPr>
              <w:pStyle w:val="TableText"/>
              <w:ind w:right="432"/>
            </w:pPr>
            <w:r w:rsidRPr="00E053BE">
              <w:t>343</w:t>
            </w:r>
          </w:p>
        </w:tc>
        <w:tc>
          <w:tcPr>
            <w:tcW w:w="965" w:type="dxa"/>
          </w:tcPr>
          <w:p w14:paraId="38DF45A0" w14:textId="77777777" w:rsidR="00A56210" w:rsidRPr="00E053BE" w:rsidRDefault="00A56210" w:rsidP="00823B6A">
            <w:pPr>
              <w:pStyle w:val="TableText"/>
              <w:ind w:right="144"/>
            </w:pPr>
            <w:r w:rsidRPr="00E053BE">
              <w:t>0.81</w:t>
            </w:r>
          </w:p>
        </w:tc>
        <w:tc>
          <w:tcPr>
            <w:tcW w:w="806" w:type="dxa"/>
          </w:tcPr>
          <w:p w14:paraId="687ED560" w14:textId="77777777" w:rsidR="00A56210" w:rsidRPr="00E053BE" w:rsidRDefault="00A56210" w:rsidP="00823B6A">
            <w:pPr>
              <w:pStyle w:val="TableText"/>
            </w:pPr>
            <w:r w:rsidRPr="00E053BE">
              <w:t>0.85</w:t>
            </w:r>
          </w:p>
        </w:tc>
        <w:tc>
          <w:tcPr>
            <w:tcW w:w="1111" w:type="dxa"/>
          </w:tcPr>
          <w:p w14:paraId="64CCC44D" w14:textId="77777777" w:rsidR="00A56210" w:rsidRPr="00E053BE" w:rsidRDefault="00A56210" w:rsidP="00823B6A">
            <w:pPr>
              <w:pStyle w:val="TableText"/>
              <w:ind w:right="245"/>
            </w:pPr>
            <w:r w:rsidRPr="00E053BE">
              <w:t>89</w:t>
            </w:r>
          </w:p>
        </w:tc>
        <w:tc>
          <w:tcPr>
            <w:tcW w:w="1253" w:type="dxa"/>
          </w:tcPr>
          <w:p w14:paraId="1E93A48D" w14:textId="77777777" w:rsidR="00A56210" w:rsidRPr="00E053BE" w:rsidRDefault="00A56210" w:rsidP="00823B6A">
            <w:pPr>
              <w:pStyle w:val="TableText"/>
              <w:ind w:right="432"/>
            </w:pPr>
            <w:r w:rsidRPr="00E053BE">
              <w:t>6</w:t>
            </w:r>
          </w:p>
        </w:tc>
        <w:tc>
          <w:tcPr>
            <w:tcW w:w="1469" w:type="dxa"/>
          </w:tcPr>
          <w:p w14:paraId="211C8240" w14:textId="77777777" w:rsidR="00A56210" w:rsidRPr="00E053BE" w:rsidRDefault="00A56210" w:rsidP="00823B6A">
            <w:pPr>
              <w:pStyle w:val="TableText"/>
              <w:ind w:right="576"/>
            </w:pPr>
            <w:r w:rsidRPr="00E053BE">
              <w:t>5</w:t>
            </w:r>
          </w:p>
        </w:tc>
      </w:tr>
      <w:tr w:rsidR="00A56210" w:rsidRPr="00E053BE" w14:paraId="3438BEA5" w14:textId="77777777" w:rsidTr="007B14EE">
        <w:trPr>
          <w:trHeight w:val="321"/>
        </w:trPr>
        <w:tc>
          <w:tcPr>
            <w:tcW w:w="1440" w:type="dxa"/>
          </w:tcPr>
          <w:p w14:paraId="4EC6F522" w14:textId="77777777" w:rsidR="00A56210" w:rsidRPr="00E053BE" w:rsidRDefault="00A56210" w:rsidP="00823B6A">
            <w:pPr>
              <w:pStyle w:val="TableText"/>
            </w:pPr>
            <w:r w:rsidRPr="00E053BE">
              <w:t>VR154722</w:t>
            </w:r>
          </w:p>
        </w:tc>
        <w:tc>
          <w:tcPr>
            <w:tcW w:w="1325" w:type="dxa"/>
          </w:tcPr>
          <w:p w14:paraId="41B6F43D" w14:textId="77777777" w:rsidR="00A56210" w:rsidRPr="00E053BE" w:rsidRDefault="00A56210" w:rsidP="00823B6A">
            <w:pPr>
              <w:pStyle w:val="TableText"/>
              <w:ind w:right="360"/>
              <w:rPr>
                <w:color w:val="000000"/>
                <w:szCs w:val="32"/>
              </w:rPr>
            </w:pPr>
            <w:r w:rsidRPr="00E053BE">
              <w:t>2</w:t>
            </w:r>
          </w:p>
        </w:tc>
        <w:tc>
          <w:tcPr>
            <w:tcW w:w="1498" w:type="dxa"/>
          </w:tcPr>
          <w:p w14:paraId="22C4AEAA" w14:textId="77777777" w:rsidR="00A56210" w:rsidRPr="00E053BE" w:rsidRDefault="00A56210" w:rsidP="00823B6A">
            <w:pPr>
              <w:pStyle w:val="TableText"/>
              <w:ind w:right="432"/>
            </w:pPr>
            <w:r w:rsidRPr="00E053BE">
              <w:t>306</w:t>
            </w:r>
          </w:p>
        </w:tc>
        <w:tc>
          <w:tcPr>
            <w:tcW w:w="965" w:type="dxa"/>
          </w:tcPr>
          <w:p w14:paraId="6E6D75D0" w14:textId="77777777" w:rsidR="00A56210" w:rsidRPr="00E053BE" w:rsidRDefault="00A56210" w:rsidP="00823B6A">
            <w:pPr>
              <w:pStyle w:val="TableText"/>
              <w:ind w:right="144"/>
            </w:pPr>
            <w:r w:rsidRPr="00E053BE">
              <w:t>0.78</w:t>
            </w:r>
          </w:p>
        </w:tc>
        <w:tc>
          <w:tcPr>
            <w:tcW w:w="806" w:type="dxa"/>
          </w:tcPr>
          <w:p w14:paraId="784DA665" w14:textId="77777777" w:rsidR="00A56210" w:rsidRPr="00E053BE" w:rsidRDefault="00A56210" w:rsidP="00823B6A">
            <w:pPr>
              <w:pStyle w:val="TableText"/>
            </w:pPr>
            <w:r w:rsidRPr="00E053BE">
              <w:t>0.83</w:t>
            </w:r>
          </w:p>
        </w:tc>
        <w:tc>
          <w:tcPr>
            <w:tcW w:w="1111" w:type="dxa"/>
          </w:tcPr>
          <w:p w14:paraId="55F55804" w14:textId="77777777" w:rsidR="00A56210" w:rsidRPr="00E053BE" w:rsidRDefault="00A56210" w:rsidP="00823B6A">
            <w:pPr>
              <w:pStyle w:val="TableText"/>
              <w:ind w:right="245"/>
            </w:pPr>
            <w:r w:rsidRPr="00E053BE">
              <w:t>88</w:t>
            </w:r>
          </w:p>
        </w:tc>
        <w:tc>
          <w:tcPr>
            <w:tcW w:w="1253" w:type="dxa"/>
          </w:tcPr>
          <w:p w14:paraId="403E7DE0" w14:textId="77777777" w:rsidR="00A56210" w:rsidRPr="00E053BE" w:rsidRDefault="00A56210" w:rsidP="00823B6A">
            <w:pPr>
              <w:pStyle w:val="TableText"/>
              <w:ind w:right="432"/>
            </w:pPr>
            <w:r w:rsidRPr="00E053BE">
              <w:t>8</w:t>
            </w:r>
          </w:p>
        </w:tc>
        <w:tc>
          <w:tcPr>
            <w:tcW w:w="1469" w:type="dxa"/>
          </w:tcPr>
          <w:p w14:paraId="386FCDD9" w14:textId="77777777" w:rsidR="00A56210" w:rsidRPr="00E053BE" w:rsidRDefault="00A56210" w:rsidP="00823B6A">
            <w:pPr>
              <w:pStyle w:val="TableText"/>
              <w:ind w:right="576"/>
            </w:pPr>
            <w:r w:rsidRPr="00E053BE">
              <w:t>5</w:t>
            </w:r>
          </w:p>
        </w:tc>
      </w:tr>
      <w:tr w:rsidR="00A56210" w:rsidRPr="00E053BE" w14:paraId="71A49CE5" w14:textId="77777777" w:rsidTr="007B14EE">
        <w:trPr>
          <w:trHeight w:val="321"/>
        </w:trPr>
        <w:tc>
          <w:tcPr>
            <w:tcW w:w="1440" w:type="dxa"/>
          </w:tcPr>
          <w:p w14:paraId="7FF69E59" w14:textId="77777777" w:rsidR="00A56210" w:rsidRPr="00E053BE" w:rsidRDefault="00A56210" w:rsidP="00823B6A">
            <w:pPr>
              <w:pStyle w:val="TableText"/>
            </w:pPr>
            <w:r w:rsidRPr="00E053BE">
              <w:t>VR154725</w:t>
            </w:r>
          </w:p>
        </w:tc>
        <w:tc>
          <w:tcPr>
            <w:tcW w:w="1325" w:type="dxa"/>
          </w:tcPr>
          <w:p w14:paraId="3325B771" w14:textId="77777777" w:rsidR="00A56210" w:rsidRPr="00E053BE" w:rsidRDefault="00A56210" w:rsidP="00823B6A">
            <w:pPr>
              <w:pStyle w:val="TableText"/>
              <w:ind w:right="360"/>
              <w:rPr>
                <w:color w:val="000000"/>
                <w:szCs w:val="32"/>
              </w:rPr>
            </w:pPr>
            <w:r w:rsidRPr="00E053BE">
              <w:t>2</w:t>
            </w:r>
          </w:p>
        </w:tc>
        <w:tc>
          <w:tcPr>
            <w:tcW w:w="1498" w:type="dxa"/>
          </w:tcPr>
          <w:p w14:paraId="48FB2E4F" w14:textId="77777777" w:rsidR="00A56210" w:rsidRPr="00E053BE" w:rsidRDefault="00A56210" w:rsidP="00823B6A">
            <w:pPr>
              <w:pStyle w:val="TableText"/>
              <w:ind w:right="432"/>
            </w:pPr>
            <w:r w:rsidRPr="00E053BE">
              <w:t>314</w:t>
            </w:r>
          </w:p>
        </w:tc>
        <w:tc>
          <w:tcPr>
            <w:tcW w:w="965" w:type="dxa"/>
          </w:tcPr>
          <w:p w14:paraId="672C78BE" w14:textId="77777777" w:rsidR="00A56210" w:rsidRPr="00E053BE" w:rsidRDefault="00A56210" w:rsidP="00823B6A">
            <w:pPr>
              <w:pStyle w:val="TableText"/>
              <w:ind w:right="144"/>
            </w:pPr>
            <w:r w:rsidRPr="00E053BE">
              <w:t>0.78</w:t>
            </w:r>
          </w:p>
        </w:tc>
        <w:tc>
          <w:tcPr>
            <w:tcW w:w="806" w:type="dxa"/>
          </w:tcPr>
          <w:p w14:paraId="30210E61" w14:textId="77777777" w:rsidR="00A56210" w:rsidRPr="00E053BE" w:rsidRDefault="00A56210" w:rsidP="00823B6A">
            <w:pPr>
              <w:pStyle w:val="TableText"/>
            </w:pPr>
            <w:r w:rsidRPr="00E053BE">
              <w:t>0.79</w:t>
            </w:r>
          </w:p>
        </w:tc>
        <w:tc>
          <w:tcPr>
            <w:tcW w:w="1111" w:type="dxa"/>
          </w:tcPr>
          <w:p w14:paraId="7F3174A7" w14:textId="77777777" w:rsidR="00A56210" w:rsidRPr="00E053BE" w:rsidRDefault="00A56210" w:rsidP="00823B6A">
            <w:pPr>
              <w:pStyle w:val="TableText"/>
              <w:ind w:right="245"/>
            </w:pPr>
            <w:r w:rsidRPr="00E053BE">
              <w:t>88</w:t>
            </w:r>
          </w:p>
        </w:tc>
        <w:tc>
          <w:tcPr>
            <w:tcW w:w="1253" w:type="dxa"/>
          </w:tcPr>
          <w:p w14:paraId="27552D92" w14:textId="77777777" w:rsidR="00A56210" w:rsidRPr="00E053BE" w:rsidRDefault="00A56210" w:rsidP="00823B6A">
            <w:pPr>
              <w:pStyle w:val="TableText"/>
              <w:ind w:right="432"/>
            </w:pPr>
            <w:r w:rsidRPr="00E053BE">
              <w:t>5</w:t>
            </w:r>
          </w:p>
        </w:tc>
        <w:tc>
          <w:tcPr>
            <w:tcW w:w="1469" w:type="dxa"/>
          </w:tcPr>
          <w:p w14:paraId="09C1FA1B" w14:textId="77777777" w:rsidR="00A56210" w:rsidRPr="00E053BE" w:rsidRDefault="00A56210" w:rsidP="00823B6A">
            <w:pPr>
              <w:pStyle w:val="TableText"/>
              <w:ind w:right="576"/>
            </w:pPr>
            <w:r w:rsidRPr="00E053BE">
              <w:t>7</w:t>
            </w:r>
          </w:p>
        </w:tc>
      </w:tr>
      <w:tr w:rsidR="00A56210" w:rsidRPr="00E053BE" w14:paraId="58C417EE" w14:textId="77777777" w:rsidTr="007B14EE">
        <w:trPr>
          <w:trHeight w:val="321"/>
        </w:trPr>
        <w:tc>
          <w:tcPr>
            <w:tcW w:w="1440" w:type="dxa"/>
          </w:tcPr>
          <w:p w14:paraId="5323FB25" w14:textId="77777777" w:rsidR="00A56210" w:rsidRPr="00E053BE" w:rsidRDefault="00A56210" w:rsidP="00823B6A">
            <w:pPr>
              <w:pStyle w:val="TableText"/>
            </w:pPr>
            <w:r w:rsidRPr="00E053BE">
              <w:t>VR215978</w:t>
            </w:r>
          </w:p>
        </w:tc>
        <w:tc>
          <w:tcPr>
            <w:tcW w:w="1325" w:type="dxa"/>
          </w:tcPr>
          <w:p w14:paraId="2666A152" w14:textId="77777777" w:rsidR="00A56210" w:rsidRPr="00E053BE" w:rsidRDefault="00A56210" w:rsidP="00823B6A">
            <w:pPr>
              <w:pStyle w:val="TableText"/>
              <w:ind w:right="360"/>
              <w:rPr>
                <w:color w:val="000000"/>
                <w:szCs w:val="32"/>
              </w:rPr>
            </w:pPr>
            <w:r w:rsidRPr="00E053BE">
              <w:t>2</w:t>
            </w:r>
          </w:p>
        </w:tc>
        <w:tc>
          <w:tcPr>
            <w:tcW w:w="1498" w:type="dxa"/>
          </w:tcPr>
          <w:p w14:paraId="4A478953" w14:textId="77777777" w:rsidR="00A56210" w:rsidRPr="00E053BE" w:rsidRDefault="00A56210" w:rsidP="00823B6A">
            <w:pPr>
              <w:pStyle w:val="TableText"/>
              <w:ind w:right="432"/>
            </w:pPr>
            <w:r w:rsidRPr="00E053BE">
              <w:t>309</w:t>
            </w:r>
          </w:p>
        </w:tc>
        <w:tc>
          <w:tcPr>
            <w:tcW w:w="965" w:type="dxa"/>
          </w:tcPr>
          <w:p w14:paraId="356C1A62" w14:textId="77777777" w:rsidR="00A56210" w:rsidRPr="00E053BE" w:rsidRDefault="00A56210" w:rsidP="00823B6A">
            <w:pPr>
              <w:pStyle w:val="TableText"/>
              <w:ind w:right="144"/>
            </w:pPr>
            <w:r w:rsidRPr="00E053BE">
              <w:t>0.84</w:t>
            </w:r>
          </w:p>
        </w:tc>
        <w:tc>
          <w:tcPr>
            <w:tcW w:w="806" w:type="dxa"/>
          </w:tcPr>
          <w:p w14:paraId="0F3CE44B" w14:textId="77777777" w:rsidR="00A56210" w:rsidRPr="00E053BE" w:rsidRDefault="00A56210" w:rsidP="00823B6A">
            <w:pPr>
              <w:pStyle w:val="TableText"/>
            </w:pPr>
            <w:r w:rsidRPr="00E053BE">
              <w:t>0.86</w:t>
            </w:r>
          </w:p>
        </w:tc>
        <w:tc>
          <w:tcPr>
            <w:tcW w:w="1111" w:type="dxa"/>
          </w:tcPr>
          <w:p w14:paraId="2E0EB7B0" w14:textId="77777777" w:rsidR="00A56210" w:rsidRPr="00E053BE" w:rsidRDefault="00A56210" w:rsidP="00823B6A">
            <w:pPr>
              <w:pStyle w:val="TableText"/>
              <w:ind w:right="245"/>
            </w:pPr>
            <w:r w:rsidRPr="00E053BE">
              <w:t>91</w:t>
            </w:r>
          </w:p>
        </w:tc>
        <w:tc>
          <w:tcPr>
            <w:tcW w:w="1253" w:type="dxa"/>
          </w:tcPr>
          <w:p w14:paraId="05A99563" w14:textId="77777777" w:rsidR="00A56210" w:rsidRPr="00E053BE" w:rsidRDefault="00A56210" w:rsidP="00823B6A">
            <w:pPr>
              <w:pStyle w:val="TableText"/>
              <w:ind w:right="432"/>
            </w:pPr>
            <w:r w:rsidRPr="00E053BE">
              <w:t>5</w:t>
            </w:r>
          </w:p>
        </w:tc>
        <w:tc>
          <w:tcPr>
            <w:tcW w:w="1469" w:type="dxa"/>
          </w:tcPr>
          <w:p w14:paraId="55D49E27" w14:textId="77777777" w:rsidR="00A56210" w:rsidRPr="00E053BE" w:rsidRDefault="00A56210" w:rsidP="00823B6A">
            <w:pPr>
              <w:pStyle w:val="TableText"/>
              <w:ind w:right="576"/>
            </w:pPr>
            <w:r w:rsidRPr="00E053BE">
              <w:t>5</w:t>
            </w:r>
          </w:p>
        </w:tc>
      </w:tr>
      <w:tr w:rsidR="00A56210" w:rsidRPr="00E053BE" w14:paraId="4BD9712D" w14:textId="77777777" w:rsidTr="007B14EE">
        <w:trPr>
          <w:trHeight w:val="321"/>
        </w:trPr>
        <w:tc>
          <w:tcPr>
            <w:tcW w:w="1440" w:type="dxa"/>
          </w:tcPr>
          <w:p w14:paraId="75D6F686" w14:textId="77777777" w:rsidR="00A56210" w:rsidRPr="00E053BE" w:rsidRDefault="00A56210" w:rsidP="00823B6A">
            <w:pPr>
              <w:pStyle w:val="TableText"/>
            </w:pPr>
            <w:r w:rsidRPr="00E053BE">
              <w:t>VR216450</w:t>
            </w:r>
          </w:p>
        </w:tc>
        <w:tc>
          <w:tcPr>
            <w:tcW w:w="1325" w:type="dxa"/>
          </w:tcPr>
          <w:p w14:paraId="52BC768D" w14:textId="77777777" w:rsidR="00A56210" w:rsidRPr="00E053BE" w:rsidRDefault="00A56210" w:rsidP="00823B6A">
            <w:pPr>
              <w:pStyle w:val="TableText"/>
              <w:ind w:right="360"/>
              <w:rPr>
                <w:color w:val="000000"/>
                <w:szCs w:val="32"/>
              </w:rPr>
            </w:pPr>
            <w:r w:rsidRPr="00E053BE">
              <w:t>2</w:t>
            </w:r>
          </w:p>
        </w:tc>
        <w:tc>
          <w:tcPr>
            <w:tcW w:w="1498" w:type="dxa"/>
          </w:tcPr>
          <w:p w14:paraId="231CF370" w14:textId="77777777" w:rsidR="00A56210" w:rsidRPr="00E053BE" w:rsidRDefault="00A56210" w:rsidP="00823B6A">
            <w:pPr>
              <w:pStyle w:val="TableText"/>
              <w:ind w:right="432"/>
            </w:pPr>
            <w:r w:rsidRPr="00E053BE">
              <w:t>363</w:t>
            </w:r>
          </w:p>
        </w:tc>
        <w:tc>
          <w:tcPr>
            <w:tcW w:w="965" w:type="dxa"/>
          </w:tcPr>
          <w:p w14:paraId="28B3DEF7" w14:textId="77777777" w:rsidR="00A56210" w:rsidRPr="00E053BE" w:rsidRDefault="00A56210" w:rsidP="00823B6A">
            <w:pPr>
              <w:pStyle w:val="TableText"/>
              <w:ind w:right="144"/>
            </w:pPr>
            <w:r w:rsidRPr="00E053BE">
              <w:t>0.81</w:t>
            </w:r>
          </w:p>
        </w:tc>
        <w:tc>
          <w:tcPr>
            <w:tcW w:w="806" w:type="dxa"/>
          </w:tcPr>
          <w:p w14:paraId="177D63F4" w14:textId="77777777" w:rsidR="00A56210" w:rsidRPr="00E053BE" w:rsidRDefault="00A56210" w:rsidP="00823B6A">
            <w:pPr>
              <w:pStyle w:val="TableText"/>
            </w:pPr>
            <w:r w:rsidRPr="00E053BE">
              <w:t>0.82</w:t>
            </w:r>
          </w:p>
        </w:tc>
        <w:tc>
          <w:tcPr>
            <w:tcW w:w="1111" w:type="dxa"/>
          </w:tcPr>
          <w:p w14:paraId="40704049" w14:textId="77777777" w:rsidR="00A56210" w:rsidRPr="00E053BE" w:rsidRDefault="00A56210" w:rsidP="00823B6A">
            <w:pPr>
              <w:pStyle w:val="TableText"/>
              <w:ind w:right="245"/>
            </w:pPr>
            <w:r w:rsidRPr="00E053BE">
              <w:t>89</w:t>
            </w:r>
          </w:p>
        </w:tc>
        <w:tc>
          <w:tcPr>
            <w:tcW w:w="1253" w:type="dxa"/>
          </w:tcPr>
          <w:p w14:paraId="2D5F16A6" w14:textId="77777777" w:rsidR="00A56210" w:rsidRPr="00E053BE" w:rsidRDefault="00A56210" w:rsidP="00823B6A">
            <w:pPr>
              <w:pStyle w:val="TableText"/>
              <w:ind w:right="432"/>
            </w:pPr>
            <w:r w:rsidRPr="00E053BE">
              <w:t>4</w:t>
            </w:r>
          </w:p>
        </w:tc>
        <w:tc>
          <w:tcPr>
            <w:tcW w:w="1469" w:type="dxa"/>
          </w:tcPr>
          <w:p w14:paraId="33F4A7E3" w14:textId="77777777" w:rsidR="00A56210" w:rsidRPr="00E053BE" w:rsidRDefault="00A56210" w:rsidP="00823B6A">
            <w:pPr>
              <w:pStyle w:val="TableText"/>
              <w:ind w:right="576"/>
            </w:pPr>
            <w:r w:rsidRPr="00E053BE">
              <w:t>7</w:t>
            </w:r>
          </w:p>
        </w:tc>
      </w:tr>
      <w:tr w:rsidR="00A56210" w:rsidRPr="00E053BE" w14:paraId="0D95ED93" w14:textId="77777777" w:rsidTr="007B14EE">
        <w:trPr>
          <w:trHeight w:val="321"/>
        </w:trPr>
        <w:tc>
          <w:tcPr>
            <w:tcW w:w="1440" w:type="dxa"/>
          </w:tcPr>
          <w:p w14:paraId="6FD7B0A6" w14:textId="77777777" w:rsidR="00A56210" w:rsidRPr="00E053BE" w:rsidRDefault="00A56210" w:rsidP="00823B6A">
            <w:pPr>
              <w:pStyle w:val="TableText"/>
            </w:pPr>
            <w:r w:rsidRPr="00E053BE">
              <w:t>VR223164</w:t>
            </w:r>
          </w:p>
        </w:tc>
        <w:tc>
          <w:tcPr>
            <w:tcW w:w="1325" w:type="dxa"/>
          </w:tcPr>
          <w:p w14:paraId="40A0C053" w14:textId="77777777" w:rsidR="00A56210" w:rsidRPr="00E053BE" w:rsidRDefault="00A56210" w:rsidP="00823B6A">
            <w:pPr>
              <w:pStyle w:val="TableText"/>
              <w:ind w:right="360"/>
              <w:rPr>
                <w:color w:val="000000"/>
                <w:szCs w:val="32"/>
              </w:rPr>
            </w:pPr>
            <w:r w:rsidRPr="00E053BE">
              <w:t>2</w:t>
            </w:r>
          </w:p>
        </w:tc>
        <w:tc>
          <w:tcPr>
            <w:tcW w:w="1498" w:type="dxa"/>
          </w:tcPr>
          <w:p w14:paraId="71FEF8E8" w14:textId="77777777" w:rsidR="00A56210" w:rsidRPr="00E053BE" w:rsidRDefault="00A56210" w:rsidP="00823B6A">
            <w:pPr>
              <w:pStyle w:val="TableText"/>
              <w:ind w:right="432"/>
            </w:pPr>
            <w:r w:rsidRPr="00E053BE">
              <w:t>301</w:t>
            </w:r>
          </w:p>
        </w:tc>
        <w:tc>
          <w:tcPr>
            <w:tcW w:w="965" w:type="dxa"/>
          </w:tcPr>
          <w:p w14:paraId="5D9FC46E" w14:textId="77777777" w:rsidR="00A56210" w:rsidRPr="00E053BE" w:rsidRDefault="00A56210" w:rsidP="00823B6A">
            <w:pPr>
              <w:pStyle w:val="TableText"/>
              <w:ind w:right="144"/>
            </w:pPr>
            <w:r w:rsidRPr="00E053BE">
              <w:t>0.85</w:t>
            </w:r>
          </w:p>
        </w:tc>
        <w:tc>
          <w:tcPr>
            <w:tcW w:w="806" w:type="dxa"/>
          </w:tcPr>
          <w:p w14:paraId="553F9C62" w14:textId="77777777" w:rsidR="00A56210" w:rsidRPr="00E053BE" w:rsidRDefault="00A56210" w:rsidP="00823B6A">
            <w:pPr>
              <w:pStyle w:val="TableText"/>
            </w:pPr>
            <w:r w:rsidRPr="00E053BE">
              <w:t>0.88</w:t>
            </w:r>
          </w:p>
        </w:tc>
        <w:tc>
          <w:tcPr>
            <w:tcW w:w="1111" w:type="dxa"/>
          </w:tcPr>
          <w:p w14:paraId="045F2F13" w14:textId="77777777" w:rsidR="00A56210" w:rsidRPr="00E053BE" w:rsidRDefault="00A56210" w:rsidP="00823B6A">
            <w:pPr>
              <w:pStyle w:val="TableText"/>
              <w:ind w:right="245"/>
            </w:pPr>
            <w:r w:rsidRPr="00E053BE">
              <w:t>91</w:t>
            </w:r>
          </w:p>
        </w:tc>
        <w:tc>
          <w:tcPr>
            <w:tcW w:w="1253" w:type="dxa"/>
          </w:tcPr>
          <w:p w14:paraId="529DACB7" w14:textId="77777777" w:rsidR="00A56210" w:rsidRPr="00E053BE" w:rsidRDefault="00A56210" w:rsidP="00823B6A">
            <w:pPr>
              <w:pStyle w:val="TableText"/>
              <w:ind w:right="432"/>
            </w:pPr>
            <w:r w:rsidRPr="00E053BE">
              <w:t>6</w:t>
            </w:r>
          </w:p>
        </w:tc>
        <w:tc>
          <w:tcPr>
            <w:tcW w:w="1469" w:type="dxa"/>
          </w:tcPr>
          <w:p w14:paraId="05F7C6E5" w14:textId="77777777" w:rsidR="00A56210" w:rsidRPr="00E053BE" w:rsidRDefault="00A56210" w:rsidP="00823B6A">
            <w:pPr>
              <w:pStyle w:val="TableText"/>
              <w:ind w:right="576"/>
            </w:pPr>
            <w:r w:rsidRPr="00E053BE">
              <w:t>3</w:t>
            </w:r>
          </w:p>
        </w:tc>
      </w:tr>
      <w:tr w:rsidR="00A56210" w:rsidRPr="00E053BE" w14:paraId="594069FD" w14:textId="77777777" w:rsidTr="007B14EE">
        <w:trPr>
          <w:trHeight w:val="321"/>
        </w:trPr>
        <w:tc>
          <w:tcPr>
            <w:tcW w:w="1440" w:type="dxa"/>
            <w:tcBorders>
              <w:bottom w:val="single" w:sz="4" w:space="0" w:color="auto"/>
            </w:tcBorders>
          </w:tcPr>
          <w:p w14:paraId="4BC7E496" w14:textId="77777777" w:rsidR="00A56210" w:rsidRPr="00E053BE" w:rsidRDefault="00A56210" w:rsidP="00823B6A">
            <w:pPr>
              <w:pStyle w:val="TableText"/>
            </w:pPr>
            <w:r w:rsidRPr="00E053BE">
              <w:t>VR704211</w:t>
            </w:r>
          </w:p>
        </w:tc>
        <w:tc>
          <w:tcPr>
            <w:tcW w:w="1325" w:type="dxa"/>
            <w:tcBorders>
              <w:bottom w:val="single" w:sz="4" w:space="0" w:color="auto"/>
            </w:tcBorders>
          </w:tcPr>
          <w:p w14:paraId="4E993392" w14:textId="77777777" w:rsidR="00A56210" w:rsidRPr="00E053BE" w:rsidRDefault="00A56210" w:rsidP="00823B6A">
            <w:pPr>
              <w:pStyle w:val="TableText"/>
              <w:ind w:right="360"/>
              <w:rPr>
                <w:color w:val="000000"/>
                <w:szCs w:val="32"/>
              </w:rPr>
            </w:pPr>
            <w:r w:rsidRPr="00E053BE">
              <w:t>2</w:t>
            </w:r>
          </w:p>
        </w:tc>
        <w:tc>
          <w:tcPr>
            <w:tcW w:w="1498" w:type="dxa"/>
            <w:tcBorders>
              <w:bottom w:val="single" w:sz="4" w:space="0" w:color="auto"/>
            </w:tcBorders>
          </w:tcPr>
          <w:p w14:paraId="665C4326" w14:textId="77777777" w:rsidR="00A56210" w:rsidRPr="00E053BE" w:rsidRDefault="00A56210" w:rsidP="00823B6A">
            <w:pPr>
              <w:pStyle w:val="TableText"/>
              <w:ind w:right="432"/>
            </w:pPr>
            <w:r w:rsidRPr="00E053BE">
              <w:t>293</w:t>
            </w:r>
          </w:p>
        </w:tc>
        <w:tc>
          <w:tcPr>
            <w:tcW w:w="965" w:type="dxa"/>
            <w:tcBorders>
              <w:bottom w:val="single" w:sz="4" w:space="0" w:color="auto"/>
            </w:tcBorders>
          </w:tcPr>
          <w:p w14:paraId="7C890435" w14:textId="77777777" w:rsidR="00A56210" w:rsidRPr="00E053BE" w:rsidRDefault="00A56210" w:rsidP="00823B6A">
            <w:pPr>
              <w:pStyle w:val="TableText"/>
              <w:ind w:right="144"/>
            </w:pPr>
            <w:r w:rsidRPr="00E053BE">
              <w:t>0.80</w:t>
            </w:r>
          </w:p>
        </w:tc>
        <w:tc>
          <w:tcPr>
            <w:tcW w:w="806" w:type="dxa"/>
            <w:tcBorders>
              <w:bottom w:val="single" w:sz="4" w:space="0" w:color="auto"/>
            </w:tcBorders>
          </w:tcPr>
          <w:p w14:paraId="2F736BAD" w14:textId="77777777" w:rsidR="00A56210" w:rsidRPr="00E053BE" w:rsidRDefault="00A56210" w:rsidP="00823B6A">
            <w:pPr>
              <w:pStyle w:val="TableText"/>
            </w:pPr>
            <w:r w:rsidRPr="00E053BE">
              <w:t>0.82</w:t>
            </w:r>
          </w:p>
        </w:tc>
        <w:tc>
          <w:tcPr>
            <w:tcW w:w="1111" w:type="dxa"/>
            <w:tcBorders>
              <w:bottom w:val="single" w:sz="4" w:space="0" w:color="auto"/>
            </w:tcBorders>
          </w:tcPr>
          <w:p w14:paraId="79F6A097" w14:textId="77777777" w:rsidR="00A56210" w:rsidRPr="00E053BE" w:rsidRDefault="00A56210" w:rsidP="00823B6A">
            <w:pPr>
              <w:pStyle w:val="TableText"/>
              <w:ind w:right="245"/>
            </w:pPr>
            <w:r w:rsidRPr="00E053BE">
              <w:t>89</w:t>
            </w:r>
          </w:p>
        </w:tc>
        <w:tc>
          <w:tcPr>
            <w:tcW w:w="1253" w:type="dxa"/>
            <w:tcBorders>
              <w:bottom w:val="single" w:sz="4" w:space="0" w:color="auto"/>
            </w:tcBorders>
          </w:tcPr>
          <w:p w14:paraId="057BAB68" w14:textId="77777777" w:rsidR="00A56210" w:rsidRPr="00E053BE" w:rsidRDefault="00A56210" w:rsidP="00823B6A">
            <w:pPr>
              <w:pStyle w:val="TableText"/>
              <w:ind w:right="432"/>
            </w:pPr>
            <w:r w:rsidRPr="00E053BE">
              <w:t>4</w:t>
            </w:r>
          </w:p>
        </w:tc>
        <w:tc>
          <w:tcPr>
            <w:tcW w:w="1469" w:type="dxa"/>
            <w:tcBorders>
              <w:bottom w:val="single" w:sz="4" w:space="0" w:color="auto"/>
            </w:tcBorders>
          </w:tcPr>
          <w:p w14:paraId="746B73A5" w14:textId="77777777" w:rsidR="00A56210" w:rsidRPr="00E053BE" w:rsidRDefault="00A56210" w:rsidP="00823B6A">
            <w:pPr>
              <w:pStyle w:val="TableText"/>
              <w:ind w:right="576"/>
            </w:pPr>
            <w:r w:rsidRPr="00E053BE">
              <w:t>6</w:t>
            </w:r>
          </w:p>
        </w:tc>
      </w:tr>
      <w:tr w:rsidR="00A56210" w:rsidRPr="00E053BE" w14:paraId="1680EB84" w14:textId="77777777" w:rsidTr="007B14EE">
        <w:trPr>
          <w:trHeight w:val="321"/>
        </w:trPr>
        <w:tc>
          <w:tcPr>
            <w:tcW w:w="1440" w:type="dxa"/>
            <w:tcBorders>
              <w:top w:val="single" w:sz="4" w:space="0" w:color="auto"/>
              <w:bottom w:val="single" w:sz="12" w:space="0" w:color="auto"/>
            </w:tcBorders>
          </w:tcPr>
          <w:p w14:paraId="172F023A"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01753375"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0843AE74" w14:textId="77777777" w:rsidR="00A56210" w:rsidRPr="00E053BE" w:rsidRDefault="00A56210" w:rsidP="00823B6A">
            <w:pPr>
              <w:pStyle w:val="TableText"/>
              <w:ind w:right="432"/>
              <w:rPr>
                <w:b/>
                <w:bCs/>
              </w:rPr>
            </w:pPr>
            <w:r w:rsidRPr="00E053BE">
              <w:rPr>
                <w:b/>
                <w:bCs/>
              </w:rPr>
              <w:t>319</w:t>
            </w:r>
          </w:p>
        </w:tc>
        <w:tc>
          <w:tcPr>
            <w:tcW w:w="965" w:type="dxa"/>
            <w:tcBorders>
              <w:top w:val="single" w:sz="4" w:space="0" w:color="auto"/>
              <w:bottom w:val="single" w:sz="12" w:space="0" w:color="auto"/>
            </w:tcBorders>
          </w:tcPr>
          <w:p w14:paraId="27884C4B"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32E3A869" w14:textId="77777777" w:rsidR="00A56210" w:rsidRPr="00E053BE" w:rsidRDefault="00A56210" w:rsidP="00823B6A">
            <w:pPr>
              <w:pStyle w:val="TableText"/>
              <w:rPr>
                <w:b/>
                <w:bCs/>
              </w:rPr>
            </w:pPr>
            <w:r w:rsidRPr="00E053BE">
              <w:rPr>
                <w:b/>
                <w:bCs/>
              </w:rPr>
              <w:t>0.84</w:t>
            </w:r>
          </w:p>
        </w:tc>
        <w:tc>
          <w:tcPr>
            <w:tcW w:w="1111" w:type="dxa"/>
            <w:tcBorders>
              <w:top w:val="single" w:sz="4" w:space="0" w:color="auto"/>
              <w:bottom w:val="single" w:sz="12" w:space="0" w:color="auto"/>
            </w:tcBorders>
          </w:tcPr>
          <w:p w14:paraId="62C08717" w14:textId="77777777" w:rsidR="00A56210" w:rsidRPr="00E053BE" w:rsidRDefault="00A56210" w:rsidP="00823B6A">
            <w:pPr>
              <w:pStyle w:val="TableText"/>
              <w:ind w:right="245"/>
              <w:rPr>
                <w:b/>
                <w:bCs/>
              </w:rPr>
            </w:pPr>
            <w:r w:rsidRPr="00E053BE">
              <w:rPr>
                <w:b/>
                <w:bCs/>
              </w:rPr>
              <w:t>89</w:t>
            </w:r>
          </w:p>
        </w:tc>
        <w:tc>
          <w:tcPr>
            <w:tcW w:w="1253" w:type="dxa"/>
            <w:tcBorders>
              <w:top w:val="single" w:sz="4" w:space="0" w:color="auto"/>
              <w:bottom w:val="single" w:sz="12" w:space="0" w:color="auto"/>
            </w:tcBorders>
          </w:tcPr>
          <w:p w14:paraId="0F0B75BB" w14:textId="77777777" w:rsidR="00A56210" w:rsidRPr="00E053BE" w:rsidRDefault="00A56210" w:rsidP="00823B6A">
            <w:pPr>
              <w:pStyle w:val="TableText"/>
              <w:ind w:right="432"/>
              <w:rPr>
                <w:b/>
                <w:bCs/>
              </w:rPr>
            </w:pPr>
            <w:r w:rsidRPr="00E053BE">
              <w:rPr>
                <w:b/>
                <w:bCs/>
              </w:rPr>
              <w:t>6</w:t>
            </w:r>
          </w:p>
        </w:tc>
        <w:tc>
          <w:tcPr>
            <w:tcW w:w="1469" w:type="dxa"/>
            <w:tcBorders>
              <w:top w:val="single" w:sz="4" w:space="0" w:color="auto"/>
              <w:bottom w:val="single" w:sz="12" w:space="0" w:color="auto"/>
            </w:tcBorders>
          </w:tcPr>
          <w:p w14:paraId="45B0462C" w14:textId="77777777" w:rsidR="00A56210" w:rsidRPr="00E053BE" w:rsidRDefault="00A56210" w:rsidP="00823B6A">
            <w:pPr>
              <w:pStyle w:val="TableText"/>
              <w:ind w:right="576"/>
              <w:rPr>
                <w:b/>
                <w:bCs/>
              </w:rPr>
            </w:pPr>
            <w:r w:rsidRPr="00E053BE">
              <w:rPr>
                <w:b/>
                <w:bCs/>
              </w:rPr>
              <w:t>5</w:t>
            </w:r>
          </w:p>
        </w:tc>
      </w:tr>
    </w:tbl>
    <w:p w14:paraId="6AD7DF26" w14:textId="77777777" w:rsidR="00A56210" w:rsidRPr="00E053BE" w:rsidRDefault="00A56210" w:rsidP="00A56210">
      <w:pPr>
        <w:pStyle w:val="Caption"/>
      </w:pPr>
      <w:bookmarkStart w:id="2170" w:name="_Toc160113720"/>
      <w:bookmarkStart w:id="2171" w:name="_Toc193442703"/>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2</w:t>
      </w:r>
      <w:r w:rsidRPr="00E053BE">
        <w:rPr>
          <w:noProof/>
        </w:rPr>
        <w:fldChar w:fldCharType="end"/>
      </w:r>
      <w:r w:rsidRPr="00E053BE">
        <w:t xml:space="preserve">  Interrater Reliability for Grade One</w:t>
      </w:r>
      <w:bookmarkEnd w:id="2170"/>
      <w:bookmarkEnd w:id="2171"/>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2C3ABF12"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698977B" w14:textId="77777777" w:rsidR="00A56210" w:rsidRPr="00E053BE" w:rsidRDefault="00A56210" w:rsidP="00823B6A">
            <w:pPr>
              <w:pStyle w:val="TableHead"/>
              <w:rPr>
                <w:b w:val="0"/>
                <w:noProof w:val="0"/>
              </w:rPr>
            </w:pPr>
            <w:r w:rsidRPr="00E053BE">
              <w:rPr>
                <w:noProof w:val="0"/>
              </w:rPr>
              <w:t>Item ID</w:t>
            </w:r>
          </w:p>
        </w:tc>
        <w:tc>
          <w:tcPr>
            <w:tcW w:w="1325" w:type="dxa"/>
          </w:tcPr>
          <w:p w14:paraId="56F8526D" w14:textId="77777777" w:rsidR="00A56210" w:rsidRPr="00E053BE" w:rsidRDefault="00A56210" w:rsidP="00823B6A">
            <w:pPr>
              <w:pStyle w:val="TableHead"/>
              <w:rPr>
                <w:b w:val="0"/>
                <w:noProof w:val="0"/>
              </w:rPr>
            </w:pPr>
            <w:r w:rsidRPr="00E053BE">
              <w:rPr>
                <w:noProof w:val="0"/>
              </w:rPr>
              <w:t>Maximum Points</w:t>
            </w:r>
          </w:p>
        </w:tc>
        <w:tc>
          <w:tcPr>
            <w:tcW w:w="1498" w:type="dxa"/>
          </w:tcPr>
          <w:p w14:paraId="0F7F0C79"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80E2E83" w14:textId="77777777" w:rsidR="00A56210" w:rsidRPr="00E053BE" w:rsidRDefault="00A56210" w:rsidP="00823B6A">
            <w:pPr>
              <w:pStyle w:val="TableHead"/>
              <w:rPr>
                <w:b w:val="0"/>
                <w:noProof w:val="0"/>
              </w:rPr>
            </w:pPr>
            <w:r w:rsidRPr="00E053BE">
              <w:rPr>
                <w:noProof w:val="0"/>
              </w:rPr>
              <w:t>Kappa</w:t>
            </w:r>
          </w:p>
        </w:tc>
        <w:tc>
          <w:tcPr>
            <w:tcW w:w="806" w:type="dxa"/>
          </w:tcPr>
          <w:p w14:paraId="731B2609" w14:textId="77777777" w:rsidR="00A56210" w:rsidRPr="00E053BE" w:rsidRDefault="00A56210" w:rsidP="00823B6A">
            <w:pPr>
              <w:pStyle w:val="TableHead"/>
              <w:rPr>
                <w:b w:val="0"/>
                <w:noProof w:val="0"/>
              </w:rPr>
            </w:pPr>
            <w:r w:rsidRPr="00E053BE">
              <w:rPr>
                <w:noProof w:val="0"/>
              </w:rPr>
              <w:t>QWK</w:t>
            </w:r>
          </w:p>
        </w:tc>
        <w:tc>
          <w:tcPr>
            <w:tcW w:w="1111" w:type="dxa"/>
            <w:hideMark/>
          </w:tcPr>
          <w:p w14:paraId="738F2E4A"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56EFB302"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44B343BF"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26D88821" w14:textId="77777777" w:rsidTr="007B14EE">
        <w:trPr>
          <w:trHeight w:val="321"/>
        </w:trPr>
        <w:tc>
          <w:tcPr>
            <w:tcW w:w="1440" w:type="dxa"/>
          </w:tcPr>
          <w:p w14:paraId="64C0D05B" w14:textId="77777777" w:rsidR="00A56210" w:rsidRPr="00E053BE" w:rsidRDefault="00A56210" w:rsidP="00823B6A">
            <w:pPr>
              <w:pStyle w:val="TableText"/>
            </w:pPr>
            <w:r w:rsidRPr="00E053BE">
              <w:t>VR053970</w:t>
            </w:r>
          </w:p>
        </w:tc>
        <w:tc>
          <w:tcPr>
            <w:tcW w:w="1325" w:type="dxa"/>
          </w:tcPr>
          <w:p w14:paraId="54062373" w14:textId="77777777" w:rsidR="00A56210" w:rsidRPr="00E053BE" w:rsidRDefault="00A56210" w:rsidP="00823B6A">
            <w:pPr>
              <w:pStyle w:val="TableText"/>
              <w:ind w:right="360"/>
              <w:rPr>
                <w:color w:val="000000"/>
              </w:rPr>
            </w:pPr>
            <w:r w:rsidRPr="00E053BE">
              <w:t>2</w:t>
            </w:r>
          </w:p>
        </w:tc>
        <w:tc>
          <w:tcPr>
            <w:tcW w:w="1498" w:type="dxa"/>
          </w:tcPr>
          <w:p w14:paraId="0A8ADE4E" w14:textId="77777777" w:rsidR="00A56210" w:rsidRPr="00E053BE" w:rsidRDefault="00A56210" w:rsidP="00823B6A">
            <w:pPr>
              <w:pStyle w:val="TableText"/>
              <w:ind w:right="432"/>
            </w:pPr>
            <w:r w:rsidRPr="00E053BE">
              <w:t>256</w:t>
            </w:r>
          </w:p>
        </w:tc>
        <w:tc>
          <w:tcPr>
            <w:tcW w:w="965" w:type="dxa"/>
          </w:tcPr>
          <w:p w14:paraId="0C7EFC8E" w14:textId="77777777" w:rsidR="00A56210" w:rsidRPr="00E053BE" w:rsidRDefault="00A56210" w:rsidP="00823B6A">
            <w:pPr>
              <w:pStyle w:val="TableText"/>
              <w:ind w:right="144"/>
            </w:pPr>
            <w:r w:rsidRPr="00E053BE">
              <w:t>0.83</w:t>
            </w:r>
          </w:p>
        </w:tc>
        <w:tc>
          <w:tcPr>
            <w:tcW w:w="806" w:type="dxa"/>
          </w:tcPr>
          <w:p w14:paraId="7EAB791F" w14:textId="77777777" w:rsidR="00A56210" w:rsidRPr="00E053BE" w:rsidRDefault="00A56210" w:rsidP="00823B6A">
            <w:pPr>
              <w:pStyle w:val="TableText"/>
            </w:pPr>
            <w:r w:rsidRPr="00E053BE">
              <w:t>0.88</w:t>
            </w:r>
          </w:p>
        </w:tc>
        <w:tc>
          <w:tcPr>
            <w:tcW w:w="1111" w:type="dxa"/>
          </w:tcPr>
          <w:p w14:paraId="13529A8B" w14:textId="77777777" w:rsidR="00A56210" w:rsidRPr="00E053BE" w:rsidRDefault="00A56210" w:rsidP="00823B6A">
            <w:pPr>
              <w:pStyle w:val="TableText"/>
              <w:ind w:right="245"/>
            </w:pPr>
            <w:r w:rsidRPr="00E053BE">
              <w:t>91</w:t>
            </w:r>
          </w:p>
        </w:tc>
        <w:tc>
          <w:tcPr>
            <w:tcW w:w="1253" w:type="dxa"/>
          </w:tcPr>
          <w:p w14:paraId="62FF78C5" w14:textId="77777777" w:rsidR="00A56210" w:rsidRPr="00E053BE" w:rsidRDefault="00A56210" w:rsidP="00823B6A">
            <w:pPr>
              <w:pStyle w:val="TableText"/>
              <w:ind w:right="432"/>
            </w:pPr>
            <w:r w:rsidRPr="00E053BE">
              <w:t>5</w:t>
            </w:r>
          </w:p>
        </w:tc>
        <w:tc>
          <w:tcPr>
            <w:tcW w:w="1469" w:type="dxa"/>
          </w:tcPr>
          <w:p w14:paraId="7DC91932" w14:textId="77777777" w:rsidR="00A56210" w:rsidRPr="00E053BE" w:rsidRDefault="00A56210" w:rsidP="00823B6A">
            <w:pPr>
              <w:pStyle w:val="TableText"/>
              <w:ind w:right="576"/>
            </w:pPr>
            <w:r w:rsidRPr="00E053BE">
              <w:t>3</w:t>
            </w:r>
          </w:p>
        </w:tc>
      </w:tr>
      <w:tr w:rsidR="00A56210" w:rsidRPr="00E053BE" w14:paraId="1FEDA85C" w14:textId="77777777" w:rsidTr="007B14EE">
        <w:trPr>
          <w:trHeight w:val="321"/>
        </w:trPr>
        <w:tc>
          <w:tcPr>
            <w:tcW w:w="1440" w:type="dxa"/>
          </w:tcPr>
          <w:p w14:paraId="5BEB224B" w14:textId="77777777" w:rsidR="00A56210" w:rsidRPr="00E053BE" w:rsidRDefault="00A56210" w:rsidP="00823B6A">
            <w:pPr>
              <w:pStyle w:val="TableText"/>
            </w:pPr>
            <w:r w:rsidRPr="00E053BE">
              <w:t>VR130428</w:t>
            </w:r>
          </w:p>
        </w:tc>
        <w:tc>
          <w:tcPr>
            <w:tcW w:w="1325" w:type="dxa"/>
          </w:tcPr>
          <w:p w14:paraId="668F7BF3" w14:textId="77777777" w:rsidR="00A56210" w:rsidRPr="00E053BE" w:rsidRDefault="00A56210" w:rsidP="00823B6A">
            <w:pPr>
              <w:pStyle w:val="TableText"/>
              <w:ind w:right="360"/>
              <w:rPr>
                <w:color w:val="000000"/>
              </w:rPr>
            </w:pPr>
            <w:r w:rsidRPr="00E053BE">
              <w:t>2</w:t>
            </w:r>
          </w:p>
        </w:tc>
        <w:tc>
          <w:tcPr>
            <w:tcW w:w="1498" w:type="dxa"/>
          </w:tcPr>
          <w:p w14:paraId="2992F7EA" w14:textId="77777777" w:rsidR="00A56210" w:rsidRPr="00E053BE" w:rsidRDefault="00A56210" w:rsidP="00823B6A">
            <w:pPr>
              <w:pStyle w:val="TableText"/>
              <w:ind w:right="432"/>
            </w:pPr>
            <w:r w:rsidRPr="00E053BE">
              <w:t>240</w:t>
            </w:r>
          </w:p>
        </w:tc>
        <w:tc>
          <w:tcPr>
            <w:tcW w:w="965" w:type="dxa"/>
          </w:tcPr>
          <w:p w14:paraId="063D8F4C" w14:textId="77777777" w:rsidR="00A56210" w:rsidRPr="00E053BE" w:rsidRDefault="00A56210" w:rsidP="00823B6A">
            <w:pPr>
              <w:pStyle w:val="TableText"/>
              <w:ind w:right="144"/>
            </w:pPr>
            <w:r w:rsidRPr="00E053BE">
              <w:t>0.77</w:t>
            </w:r>
          </w:p>
        </w:tc>
        <w:tc>
          <w:tcPr>
            <w:tcW w:w="806" w:type="dxa"/>
          </w:tcPr>
          <w:p w14:paraId="02AF0E6F" w14:textId="77777777" w:rsidR="00A56210" w:rsidRPr="00E053BE" w:rsidRDefault="00A56210" w:rsidP="00823B6A">
            <w:pPr>
              <w:pStyle w:val="TableText"/>
            </w:pPr>
            <w:r w:rsidRPr="00E053BE">
              <w:t>0.80</w:t>
            </w:r>
          </w:p>
        </w:tc>
        <w:tc>
          <w:tcPr>
            <w:tcW w:w="1111" w:type="dxa"/>
          </w:tcPr>
          <w:p w14:paraId="10C9782B" w14:textId="77777777" w:rsidR="00A56210" w:rsidRPr="00E053BE" w:rsidRDefault="00A56210" w:rsidP="00823B6A">
            <w:pPr>
              <w:pStyle w:val="TableText"/>
              <w:ind w:right="245"/>
            </w:pPr>
            <w:r w:rsidRPr="00E053BE">
              <w:t>86</w:t>
            </w:r>
          </w:p>
        </w:tc>
        <w:tc>
          <w:tcPr>
            <w:tcW w:w="1253" w:type="dxa"/>
          </w:tcPr>
          <w:p w14:paraId="1C13B3D0" w14:textId="77777777" w:rsidR="00A56210" w:rsidRPr="00E053BE" w:rsidRDefault="00A56210" w:rsidP="00823B6A">
            <w:pPr>
              <w:pStyle w:val="TableText"/>
              <w:ind w:right="432"/>
            </w:pPr>
            <w:r w:rsidRPr="00E053BE">
              <w:t>8</w:t>
            </w:r>
          </w:p>
        </w:tc>
        <w:tc>
          <w:tcPr>
            <w:tcW w:w="1469" w:type="dxa"/>
          </w:tcPr>
          <w:p w14:paraId="3AE5E0CB" w14:textId="77777777" w:rsidR="00A56210" w:rsidRPr="00E053BE" w:rsidRDefault="00A56210" w:rsidP="00823B6A">
            <w:pPr>
              <w:pStyle w:val="TableText"/>
              <w:ind w:right="576"/>
            </w:pPr>
            <w:r w:rsidRPr="00E053BE">
              <w:t>6</w:t>
            </w:r>
          </w:p>
        </w:tc>
      </w:tr>
      <w:tr w:rsidR="00A56210" w:rsidRPr="00E053BE" w14:paraId="38594CD1" w14:textId="77777777" w:rsidTr="007B14EE">
        <w:trPr>
          <w:trHeight w:val="321"/>
        </w:trPr>
        <w:tc>
          <w:tcPr>
            <w:tcW w:w="1440" w:type="dxa"/>
          </w:tcPr>
          <w:p w14:paraId="7B609860" w14:textId="77777777" w:rsidR="00A56210" w:rsidRPr="00E053BE" w:rsidRDefault="00A56210" w:rsidP="00823B6A">
            <w:pPr>
              <w:pStyle w:val="TableText"/>
            </w:pPr>
            <w:r w:rsidRPr="00E053BE">
              <w:t>VR133983</w:t>
            </w:r>
          </w:p>
        </w:tc>
        <w:tc>
          <w:tcPr>
            <w:tcW w:w="1325" w:type="dxa"/>
          </w:tcPr>
          <w:p w14:paraId="43C29B9A" w14:textId="77777777" w:rsidR="00A56210" w:rsidRPr="00E053BE" w:rsidRDefault="00A56210" w:rsidP="00823B6A">
            <w:pPr>
              <w:pStyle w:val="TableText"/>
              <w:ind w:right="360"/>
              <w:rPr>
                <w:color w:val="000000"/>
              </w:rPr>
            </w:pPr>
            <w:r w:rsidRPr="00E053BE">
              <w:t>2</w:t>
            </w:r>
          </w:p>
        </w:tc>
        <w:tc>
          <w:tcPr>
            <w:tcW w:w="1498" w:type="dxa"/>
          </w:tcPr>
          <w:p w14:paraId="1BD83F2F" w14:textId="77777777" w:rsidR="00A56210" w:rsidRPr="00E053BE" w:rsidRDefault="00A56210" w:rsidP="00823B6A">
            <w:pPr>
              <w:pStyle w:val="TableText"/>
              <w:ind w:right="432"/>
            </w:pPr>
            <w:r w:rsidRPr="00E053BE">
              <w:t>241</w:t>
            </w:r>
          </w:p>
        </w:tc>
        <w:tc>
          <w:tcPr>
            <w:tcW w:w="965" w:type="dxa"/>
          </w:tcPr>
          <w:p w14:paraId="51FCB88D" w14:textId="77777777" w:rsidR="00A56210" w:rsidRPr="00E053BE" w:rsidRDefault="00A56210" w:rsidP="00823B6A">
            <w:pPr>
              <w:pStyle w:val="TableText"/>
              <w:ind w:right="144"/>
            </w:pPr>
            <w:r w:rsidRPr="00E053BE">
              <w:t>0.80</w:t>
            </w:r>
          </w:p>
        </w:tc>
        <w:tc>
          <w:tcPr>
            <w:tcW w:w="806" w:type="dxa"/>
          </w:tcPr>
          <w:p w14:paraId="6740E830" w14:textId="77777777" w:rsidR="00A56210" w:rsidRPr="00E053BE" w:rsidRDefault="00A56210" w:rsidP="00823B6A">
            <w:pPr>
              <w:pStyle w:val="TableText"/>
            </w:pPr>
            <w:r w:rsidRPr="00E053BE">
              <w:t>0.83</w:t>
            </w:r>
          </w:p>
        </w:tc>
        <w:tc>
          <w:tcPr>
            <w:tcW w:w="1111" w:type="dxa"/>
          </w:tcPr>
          <w:p w14:paraId="40187A04" w14:textId="77777777" w:rsidR="00A56210" w:rsidRPr="00E053BE" w:rsidRDefault="00A56210" w:rsidP="00823B6A">
            <w:pPr>
              <w:pStyle w:val="TableText"/>
              <w:ind w:right="245"/>
            </w:pPr>
            <w:r w:rsidRPr="00E053BE">
              <w:t>88</w:t>
            </w:r>
          </w:p>
        </w:tc>
        <w:tc>
          <w:tcPr>
            <w:tcW w:w="1253" w:type="dxa"/>
          </w:tcPr>
          <w:p w14:paraId="060DB99B" w14:textId="77777777" w:rsidR="00A56210" w:rsidRPr="00E053BE" w:rsidRDefault="00A56210" w:rsidP="00823B6A">
            <w:pPr>
              <w:pStyle w:val="TableText"/>
              <w:ind w:right="432"/>
            </w:pPr>
            <w:r w:rsidRPr="00E053BE">
              <w:t>6</w:t>
            </w:r>
          </w:p>
        </w:tc>
        <w:tc>
          <w:tcPr>
            <w:tcW w:w="1469" w:type="dxa"/>
          </w:tcPr>
          <w:p w14:paraId="57963417" w14:textId="77777777" w:rsidR="00A56210" w:rsidRPr="00E053BE" w:rsidRDefault="00A56210" w:rsidP="00823B6A">
            <w:pPr>
              <w:pStyle w:val="TableText"/>
              <w:ind w:right="576"/>
            </w:pPr>
            <w:r w:rsidRPr="00E053BE">
              <w:t>6</w:t>
            </w:r>
          </w:p>
        </w:tc>
      </w:tr>
      <w:tr w:rsidR="00A56210" w:rsidRPr="00E053BE" w14:paraId="01E9AAB3" w14:textId="77777777" w:rsidTr="007B14EE">
        <w:trPr>
          <w:trHeight w:val="321"/>
        </w:trPr>
        <w:tc>
          <w:tcPr>
            <w:tcW w:w="1440" w:type="dxa"/>
          </w:tcPr>
          <w:p w14:paraId="54E4CE6F" w14:textId="77777777" w:rsidR="00A56210" w:rsidRPr="00E053BE" w:rsidRDefault="00A56210" w:rsidP="00823B6A">
            <w:pPr>
              <w:pStyle w:val="TableText"/>
            </w:pPr>
            <w:r w:rsidRPr="00E053BE">
              <w:t>VR137784</w:t>
            </w:r>
          </w:p>
        </w:tc>
        <w:tc>
          <w:tcPr>
            <w:tcW w:w="1325" w:type="dxa"/>
          </w:tcPr>
          <w:p w14:paraId="68D0505D" w14:textId="77777777" w:rsidR="00A56210" w:rsidRPr="00E053BE" w:rsidRDefault="00A56210" w:rsidP="00823B6A">
            <w:pPr>
              <w:pStyle w:val="TableText"/>
              <w:ind w:right="360"/>
              <w:rPr>
                <w:color w:val="000000"/>
              </w:rPr>
            </w:pPr>
            <w:r w:rsidRPr="00E053BE">
              <w:t>2</w:t>
            </w:r>
          </w:p>
        </w:tc>
        <w:tc>
          <w:tcPr>
            <w:tcW w:w="1498" w:type="dxa"/>
          </w:tcPr>
          <w:p w14:paraId="1AA7EA09" w14:textId="77777777" w:rsidR="00A56210" w:rsidRPr="00E053BE" w:rsidRDefault="00A56210" w:rsidP="00823B6A">
            <w:pPr>
              <w:pStyle w:val="TableText"/>
              <w:ind w:right="432"/>
            </w:pPr>
            <w:r w:rsidRPr="00E053BE">
              <w:t>256</w:t>
            </w:r>
          </w:p>
        </w:tc>
        <w:tc>
          <w:tcPr>
            <w:tcW w:w="965" w:type="dxa"/>
          </w:tcPr>
          <w:p w14:paraId="36CA247A" w14:textId="77777777" w:rsidR="00A56210" w:rsidRPr="00E053BE" w:rsidRDefault="00A56210" w:rsidP="00823B6A">
            <w:pPr>
              <w:pStyle w:val="TableText"/>
              <w:ind w:right="144"/>
            </w:pPr>
            <w:r w:rsidRPr="00E053BE">
              <w:t>0.79</w:t>
            </w:r>
          </w:p>
        </w:tc>
        <w:tc>
          <w:tcPr>
            <w:tcW w:w="806" w:type="dxa"/>
          </w:tcPr>
          <w:p w14:paraId="03E6218F" w14:textId="77777777" w:rsidR="00A56210" w:rsidRPr="00E053BE" w:rsidRDefault="00A56210" w:rsidP="00823B6A">
            <w:pPr>
              <w:pStyle w:val="TableText"/>
            </w:pPr>
            <w:r w:rsidRPr="00E053BE">
              <w:t>0.85</w:t>
            </w:r>
          </w:p>
        </w:tc>
        <w:tc>
          <w:tcPr>
            <w:tcW w:w="1111" w:type="dxa"/>
          </w:tcPr>
          <w:p w14:paraId="2EA21822" w14:textId="77777777" w:rsidR="00A56210" w:rsidRPr="00E053BE" w:rsidRDefault="00A56210" w:rsidP="00823B6A">
            <w:pPr>
              <w:pStyle w:val="TableText"/>
              <w:ind w:right="245"/>
            </w:pPr>
            <w:r w:rsidRPr="00E053BE">
              <w:t>89</w:t>
            </w:r>
          </w:p>
        </w:tc>
        <w:tc>
          <w:tcPr>
            <w:tcW w:w="1253" w:type="dxa"/>
          </w:tcPr>
          <w:p w14:paraId="1B849823" w14:textId="77777777" w:rsidR="00A56210" w:rsidRPr="00E053BE" w:rsidRDefault="00A56210" w:rsidP="00823B6A">
            <w:pPr>
              <w:pStyle w:val="TableText"/>
              <w:ind w:right="432"/>
            </w:pPr>
            <w:r w:rsidRPr="00E053BE">
              <w:t>7</w:t>
            </w:r>
          </w:p>
        </w:tc>
        <w:tc>
          <w:tcPr>
            <w:tcW w:w="1469" w:type="dxa"/>
          </w:tcPr>
          <w:p w14:paraId="48CD2AA4" w14:textId="77777777" w:rsidR="00A56210" w:rsidRPr="00E053BE" w:rsidRDefault="00A56210" w:rsidP="00823B6A">
            <w:pPr>
              <w:pStyle w:val="TableText"/>
              <w:ind w:right="576"/>
            </w:pPr>
            <w:r w:rsidRPr="00E053BE">
              <w:t>5</w:t>
            </w:r>
          </w:p>
        </w:tc>
      </w:tr>
      <w:tr w:rsidR="00A56210" w:rsidRPr="00E053BE" w14:paraId="0DD12DD6" w14:textId="77777777" w:rsidTr="007B14EE">
        <w:trPr>
          <w:trHeight w:val="321"/>
        </w:trPr>
        <w:tc>
          <w:tcPr>
            <w:tcW w:w="1440" w:type="dxa"/>
          </w:tcPr>
          <w:p w14:paraId="7C4655B0" w14:textId="77777777" w:rsidR="00A56210" w:rsidRPr="00E053BE" w:rsidRDefault="00A56210" w:rsidP="00823B6A">
            <w:pPr>
              <w:pStyle w:val="TableText"/>
            </w:pPr>
            <w:r w:rsidRPr="00E053BE">
              <w:t>VR150458</w:t>
            </w:r>
          </w:p>
        </w:tc>
        <w:tc>
          <w:tcPr>
            <w:tcW w:w="1325" w:type="dxa"/>
          </w:tcPr>
          <w:p w14:paraId="315237C7" w14:textId="77777777" w:rsidR="00A56210" w:rsidRPr="00E053BE" w:rsidRDefault="00A56210" w:rsidP="00823B6A">
            <w:pPr>
              <w:pStyle w:val="TableText"/>
              <w:ind w:right="360"/>
              <w:rPr>
                <w:color w:val="000000"/>
              </w:rPr>
            </w:pPr>
            <w:r w:rsidRPr="00E053BE">
              <w:t>2</w:t>
            </w:r>
          </w:p>
        </w:tc>
        <w:tc>
          <w:tcPr>
            <w:tcW w:w="1498" w:type="dxa"/>
          </w:tcPr>
          <w:p w14:paraId="3A329AFF" w14:textId="77777777" w:rsidR="00A56210" w:rsidRPr="00E053BE" w:rsidRDefault="00A56210" w:rsidP="00823B6A">
            <w:pPr>
              <w:pStyle w:val="TableText"/>
              <w:ind w:right="432"/>
            </w:pPr>
            <w:r w:rsidRPr="00E053BE">
              <w:t>198</w:t>
            </w:r>
          </w:p>
        </w:tc>
        <w:tc>
          <w:tcPr>
            <w:tcW w:w="965" w:type="dxa"/>
          </w:tcPr>
          <w:p w14:paraId="4270E9F9" w14:textId="77777777" w:rsidR="00A56210" w:rsidRPr="00E053BE" w:rsidRDefault="00A56210" w:rsidP="00823B6A">
            <w:pPr>
              <w:pStyle w:val="TableText"/>
              <w:ind w:right="144"/>
            </w:pPr>
            <w:r w:rsidRPr="00E053BE">
              <w:t>0.90</w:t>
            </w:r>
          </w:p>
        </w:tc>
        <w:tc>
          <w:tcPr>
            <w:tcW w:w="806" w:type="dxa"/>
          </w:tcPr>
          <w:p w14:paraId="00CCDE49" w14:textId="77777777" w:rsidR="00A56210" w:rsidRPr="00E053BE" w:rsidRDefault="00A56210" w:rsidP="00823B6A">
            <w:pPr>
              <w:pStyle w:val="TableText"/>
            </w:pPr>
            <w:r w:rsidRPr="00E053BE">
              <w:t>0.94</w:t>
            </w:r>
          </w:p>
        </w:tc>
        <w:tc>
          <w:tcPr>
            <w:tcW w:w="1111" w:type="dxa"/>
          </w:tcPr>
          <w:p w14:paraId="4E784E6A" w14:textId="77777777" w:rsidR="00A56210" w:rsidRPr="00E053BE" w:rsidRDefault="00A56210" w:rsidP="00823B6A">
            <w:pPr>
              <w:pStyle w:val="TableText"/>
              <w:ind w:right="245"/>
            </w:pPr>
            <w:r w:rsidRPr="00E053BE">
              <w:t>94</w:t>
            </w:r>
          </w:p>
        </w:tc>
        <w:tc>
          <w:tcPr>
            <w:tcW w:w="1253" w:type="dxa"/>
          </w:tcPr>
          <w:p w14:paraId="786525AD" w14:textId="77777777" w:rsidR="00A56210" w:rsidRPr="00E053BE" w:rsidRDefault="00A56210" w:rsidP="00823B6A">
            <w:pPr>
              <w:pStyle w:val="TableText"/>
              <w:ind w:right="432"/>
            </w:pPr>
            <w:r w:rsidRPr="00E053BE">
              <w:t>5</w:t>
            </w:r>
          </w:p>
        </w:tc>
        <w:tc>
          <w:tcPr>
            <w:tcW w:w="1469" w:type="dxa"/>
          </w:tcPr>
          <w:p w14:paraId="5B635C1A" w14:textId="77777777" w:rsidR="00A56210" w:rsidRPr="00E053BE" w:rsidRDefault="00A56210" w:rsidP="00823B6A">
            <w:pPr>
              <w:pStyle w:val="TableText"/>
              <w:ind w:right="576"/>
            </w:pPr>
            <w:r w:rsidRPr="00E053BE">
              <w:t>1</w:t>
            </w:r>
          </w:p>
        </w:tc>
      </w:tr>
      <w:tr w:rsidR="00A56210" w:rsidRPr="00E053BE" w14:paraId="06D47D4D" w14:textId="77777777" w:rsidTr="007B14EE">
        <w:trPr>
          <w:trHeight w:val="321"/>
        </w:trPr>
        <w:tc>
          <w:tcPr>
            <w:tcW w:w="1440" w:type="dxa"/>
          </w:tcPr>
          <w:p w14:paraId="2CD81CCC" w14:textId="77777777" w:rsidR="00A56210" w:rsidRPr="00E053BE" w:rsidRDefault="00A56210" w:rsidP="00823B6A">
            <w:pPr>
              <w:pStyle w:val="TableText"/>
            </w:pPr>
            <w:r w:rsidRPr="00E053BE">
              <w:t>VR150707</w:t>
            </w:r>
          </w:p>
        </w:tc>
        <w:tc>
          <w:tcPr>
            <w:tcW w:w="1325" w:type="dxa"/>
          </w:tcPr>
          <w:p w14:paraId="79D57E78" w14:textId="77777777" w:rsidR="00A56210" w:rsidRPr="00E053BE" w:rsidRDefault="00A56210" w:rsidP="00823B6A">
            <w:pPr>
              <w:pStyle w:val="TableText"/>
              <w:ind w:right="360"/>
              <w:rPr>
                <w:color w:val="000000"/>
              </w:rPr>
            </w:pPr>
            <w:r w:rsidRPr="00E053BE">
              <w:t>2</w:t>
            </w:r>
          </w:p>
        </w:tc>
        <w:tc>
          <w:tcPr>
            <w:tcW w:w="1498" w:type="dxa"/>
          </w:tcPr>
          <w:p w14:paraId="0E61C2EC" w14:textId="77777777" w:rsidR="00A56210" w:rsidRPr="00E053BE" w:rsidRDefault="00A56210" w:rsidP="00823B6A">
            <w:pPr>
              <w:pStyle w:val="TableText"/>
              <w:ind w:right="432"/>
            </w:pPr>
            <w:r w:rsidRPr="00E053BE">
              <w:t>236</w:t>
            </w:r>
          </w:p>
        </w:tc>
        <w:tc>
          <w:tcPr>
            <w:tcW w:w="965" w:type="dxa"/>
          </w:tcPr>
          <w:p w14:paraId="577F9EFD" w14:textId="77777777" w:rsidR="00A56210" w:rsidRPr="00E053BE" w:rsidRDefault="00A56210" w:rsidP="00823B6A">
            <w:pPr>
              <w:pStyle w:val="TableText"/>
              <w:ind w:right="144"/>
            </w:pPr>
            <w:r w:rsidRPr="00E053BE">
              <w:t>0.79</w:t>
            </w:r>
          </w:p>
        </w:tc>
        <w:tc>
          <w:tcPr>
            <w:tcW w:w="806" w:type="dxa"/>
          </w:tcPr>
          <w:p w14:paraId="56034625" w14:textId="77777777" w:rsidR="00A56210" w:rsidRPr="00E053BE" w:rsidRDefault="00A56210" w:rsidP="00823B6A">
            <w:pPr>
              <w:pStyle w:val="TableText"/>
            </w:pPr>
            <w:r w:rsidRPr="00E053BE">
              <w:t>0.83</w:t>
            </w:r>
          </w:p>
        </w:tc>
        <w:tc>
          <w:tcPr>
            <w:tcW w:w="1111" w:type="dxa"/>
          </w:tcPr>
          <w:p w14:paraId="56A6EB68" w14:textId="77777777" w:rsidR="00A56210" w:rsidRPr="00E053BE" w:rsidRDefault="00A56210" w:rsidP="00823B6A">
            <w:pPr>
              <w:pStyle w:val="TableText"/>
              <w:ind w:right="245"/>
            </w:pPr>
            <w:r w:rsidRPr="00E053BE">
              <w:t>87</w:t>
            </w:r>
          </w:p>
        </w:tc>
        <w:tc>
          <w:tcPr>
            <w:tcW w:w="1253" w:type="dxa"/>
          </w:tcPr>
          <w:p w14:paraId="5CA1D92F" w14:textId="77777777" w:rsidR="00A56210" w:rsidRPr="00E053BE" w:rsidRDefault="00A56210" w:rsidP="00823B6A">
            <w:pPr>
              <w:pStyle w:val="TableText"/>
              <w:ind w:right="432"/>
            </w:pPr>
            <w:r w:rsidRPr="00E053BE">
              <w:t>7</w:t>
            </w:r>
          </w:p>
        </w:tc>
        <w:tc>
          <w:tcPr>
            <w:tcW w:w="1469" w:type="dxa"/>
          </w:tcPr>
          <w:p w14:paraId="4815C933" w14:textId="77777777" w:rsidR="00A56210" w:rsidRPr="00E053BE" w:rsidRDefault="00A56210" w:rsidP="00823B6A">
            <w:pPr>
              <w:pStyle w:val="TableText"/>
              <w:ind w:right="576"/>
            </w:pPr>
            <w:r w:rsidRPr="00E053BE">
              <w:t>6</w:t>
            </w:r>
          </w:p>
        </w:tc>
      </w:tr>
      <w:tr w:rsidR="00A56210" w:rsidRPr="00E053BE" w14:paraId="75087E62" w14:textId="77777777" w:rsidTr="007B14EE">
        <w:trPr>
          <w:trHeight w:val="321"/>
        </w:trPr>
        <w:tc>
          <w:tcPr>
            <w:tcW w:w="1440" w:type="dxa"/>
          </w:tcPr>
          <w:p w14:paraId="20D7A94C" w14:textId="77777777" w:rsidR="00A56210" w:rsidRPr="00E053BE" w:rsidRDefault="00A56210" w:rsidP="00823B6A">
            <w:pPr>
              <w:pStyle w:val="TableText"/>
            </w:pPr>
            <w:r w:rsidRPr="00E053BE">
              <w:t>VR288858</w:t>
            </w:r>
          </w:p>
        </w:tc>
        <w:tc>
          <w:tcPr>
            <w:tcW w:w="1325" w:type="dxa"/>
          </w:tcPr>
          <w:p w14:paraId="0C86968A" w14:textId="77777777" w:rsidR="00A56210" w:rsidRPr="00E053BE" w:rsidRDefault="00A56210" w:rsidP="00823B6A">
            <w:pPr>
              <w:pStyle w:val="TableText"/>
              <w:ind w:right="360"/>
              <w:rPr>
                <w:color w:val="000000"/>
              </w:rPr>
            </w:pPr>
            <w:r w:rsidRPr="00E053BE">
              <w:t>2</w:t>
            </w:r>
          </w:p>
        </w:tc>
        <w:tc>
          <w:tcPr>
            <w:tcW w:w="1498" w:type="dxa"/>
          </w:tcPr>
          <w:p w14:paraId="2249DC04" w14:textId="77777777" w:rsidR="00A56210" w:rsidRPr="00E053BE" w:rsidRDefault="00A56210" w:rsidP="00823B6A">
            <w:pPr>
              <w:pStyle w:val="TableText"/>
              <w:ind w:right="432"/>
            </w:pPr>
            <w:r w:rsidRPr="00E053BE">
              <w:t>243</w:t>
            </w:r>
          </w:p>
        </w:tc>
        <w:tc>
          <w:tcPr>
            <w:tcW w:w="965" w:type="dxa"/>
          </w:tcPr>
          <w:p w14:paraId="068A3B8E" w14:textId="77777777" w:rsidR="00A56210" w:rsidRPr="00E053BE" w:rsidRDefault="00A56210" w:rsidP="00823B6A">
            <w:pPr>
              <w:pStyle w:val="TableText"/>
              <w:ind w:right="144"/>
            </w:pPr>
            <w:r w:rsidRPr="00E053BE">
              <w:t>0.82</w:t>
            </w:r>
          </w:p>
        </w:tc>
        <w:tc>
          <w:tcPr>
            <w:tcW w:w="806" w:type="dxa"/>
          </w:tcPr>
          <w:p w14:paraId="001B6F9C" w14:textId="77777777" w:rsidR="00A56210" w:rsidRPr="00E053BE" w:rsidRDefault="00A56210" w:rsidP="00823B6A">
            <w:pPr>
              <w:pStyle w:val="TableText"/>
            </w:pPr>
            <w:r w:rsidRPr="00E053BE">
              <w:t>0.86</w:t>
            </w:r>
          </w:p>
        </w:tc>
        <w:tc>
          <w:tcPr>
            <w:tcW w:w="1111" w:type="dxa"/>
          </w:tcPr>
          <w:p w14:paraId="37956FEA" w14:textId="77777777" w:rsidR="00A56210" w:rsidRPr="00E053BE" w:rsidRDefault="00A56210" w:rsidP="00823B6A">
            <w:pPr>
              <w:pStyle w:val="TableText"/>
              <w:ind w:right="245"/>
            </w:pPr>
            <w:r w:rsidRPr="00E053BE">
              <w:t>89</w:t>
            </w:r>
          </w:p>
        </w:tc>
        <w:tc>
          <w:tcPr>
            <w:tcW w:w="1253" w:type="dxa"/>
          </w:tcPr>
          <w:p w14:paraId="7AF33F58" w14:textId="77777777" w:rsidR="00A56210" w:rsidRPr="00E053BE" w:rsidRDefault="00A56210" w:rsidP="00823B6A">
            <w:pPr>
              <w:pStyle w:val="TableText"/>
              <w:ind w:right="432"/>
            </w:pPr>
            <w:r w:rsidRPr="00E053BE">
              <w:t>7</w:t>
            </w:r>
          </w:p>
        </w:tc>
        <w:tc>
          <w:tcPr>
            <w:tcW w:w="1469" w:type="dxa"/>
          </w:tcPr>
          <w:p w14:paraId="60D20B4D" w14:textId="77777777" w:rsidR="00A56210" w:rsidRPr="00E053BE" w:rsidRDefault="00A56210" w:rsidP="00823B6A">
            <w:pPr>
              <w:pStyle w:val="TableText"/>
              <w:ind w:right="576"/>
            </w:pPr>
            <w:r w:rsidRPr="00E053BE">
              <w:t>5</w:t>
            </w:r>
          </w:p>
        </w:tc>
      </w:tr>
      <w:tr w:rsidR="00A56210" w:rsidRPr="00E053BE" w14:paraId="0930A6CD" w14:textId="77777777" w:rsidTr="007B14EE">
        <w:trPr>
          <w:trHeight w:val="321"/>
        </w:trPr>
        <w:tc>
          <w:tcPr>
            <w:tcW w:w="1440" w:type="dxa"/>
          </w:tcPr>
          <w:p w14:paraId="61E567A4" w14:textId="77777777" w:rsidR="00A56210" w:rsidRPr="00E053BE" w:rsidRDefault="00A56210" w:rsidP="00823B6A">
            <w:pPr>
              <w:pStyle w:val="TableText"/>
            </w:pPr>
            <w:r w:rsidRPr="00E053BE">
              <w:t>VR288934</w:t>
            </w:r>
          </w:p>
        </w:tc>
        <w:tc>
          <w:tcPr>
            <w:tcW w:w="1325" w:type="dxa"/>
          </w:tcPr>
          <w:p w14:paraId="38C5EA1A" w14:textId="77777777" w:rsidR="00A56210" w:rsidRPr="00E053BE" w:rsidRDefault="00A56210" w:rsidP="00823B6A">
            <w:pPr>
              <w:pStyle w:val="TableText"/>
              <w:ind w:right="360"/>
              <w:rPr>
                <w:color w:val="000000"/>
              </w:rPr>
            </w:pPr>
            <w:r w:rsidRPr="00E053BE">
              <w:t>2</w:t>
            </w:r>
          </w:p>
        </w:tc>
        <w:tc>
          <w:tcPr>
            <w:tcW w:w="1498" w:type="dxa"/>
          </w:tcPr>
          <w:p w14:paraId="1BB2B406" w14:textId="77777777" w:rsidR="00A56210" w:rsidRPr="00E053BE" w:rsidRDefault="00A56210" w:rsidP="00823B6A">
            <w:pPr>
              <w:pStyle w:val="TableText"/>
              <w:ind w:right="432"/>
            </w:pPr>
            <w:r w:rsidRPr="00E053BE">
              <w:t>242</w:t>
            </w:r>
          </w:p>
        </w:tc>
        <w:tc>
          <w:tcPr>
            <w:tcW w:w="965" w:type="dxa"/>
          </w:tcPr>
          <w:p w14:paraId="31B11615" w14:textId="77777777" w:rsidR="00A56210" w:rsidRPr="00E053BE" w:rsidRDefault="00A56210" w:rsidP="00823B6A">
            <w:pPr>
              <w:pStyle w:val="TableText"/>
              <w:ind w:right="144"/>
            </w:pPr>
            <w:r w:rsidRPr="00E053BE">
              <w:t>0.79</w:t>
            </w:r>
          </w:p>
        </w:tc>
        <w:tc>
          <w:tcPr>
            <w:tcW w:w="806" w:type="dxa"/>
          </w:tcPr>
          <w:p w14:paraId="71A8FD8A" w14:textId="77777777" w:rsidR="00A56210" w:rsidRPr="00E053BE" w:rsidRDefault="00A56210" w:rsidP="00823B6A">
            <w:pPr>
              <w:pStyle w:val="TableText"/>
            </w:pPr>
            <w:r w:rsidRPr="00E053BE">
              <w:t>0.80</w:t>
            </w:r>
          </w:p>
        </w:tc>
        <w:tc>
          <w:tcPr>
            <w:tcW w:w="1111" w:type="dxa"/>
          </w:tcPr>
          <w:p w14:paraId="7B139622" w14:textId="77777777" w:rsidR="00A56210" w:rsidRPr="00E053BE" w:rsidRDefault="00A56210" w:rsidP="00823B6A">
            <w:pPr>
              <w:pStyle w:val="TableText"/>
              <w:ind w:right="245"/>
            </w:pPr>
            <w:r w:rsidRPr="00E053BE">
              <w:t>86</w:t>
            </w:r>
          </w:p>
        </w:tc>
        <w:tc>
          <w:tcPr>
            <w:tcW w:w="1253" w:type="dxa"/>
          </w:tcPr>
          <w:p w14:paraId="3973920F" w14:textId="77777777" w:rsidR="00A56210" w:rsidRPr="00E053BE" w:rsidRDefault="00A56210" w:rsidP="00823B6A">
            <w:pPr>
              <w:pStyle w:val="TableText"/>
              <w:ind w:right="432"/>
            </w:pPr>
            <w:r w:rsidRPr="00E053BE">
              <w:t>11</w:t>
            </w:r>
          </w:p>
        </w:tc>
        <w:tc>
          <w:tcPr>
            <w:tcW w:w="1469" w:type="dxa"/>
          </w:tcPr>
          <w:p w14:paraId="21B71F18" w14:textId="77777777" w:rsidR="00A56210" w:rsidRPr="00E053BE" w:rsidRDefault="00A56210" w:rsidP="00823B6A">
            <w:pPr>
              <w:pStyle w:val="TableText"/>
              <w:ind w:right="576"/>
            </w:pPr>
            <w:r w:rsidRPr="00E053BE">
              <w:t>3</w:t>
            </w:r>
          </w:p>
        </w:tc>
      </w:tr>
      <w:tr w:rsidR="00A56210" w:rsidRPr="00E053BE" w14:paraId="0C658648" w14:textId="77777777" w:rsidTr="007B14EE">
        <w:trPr>
          <w:trHeight w:val="321"/>
        </w:trPr>
        <w:tc>
          <w:tcPr>
            <w:tcW w:w="1440" w:type="dxa"/>
            <w:tcBorders>
              <w:bottom w:val="single" w:sz="4" w:space="0" w:color="auto"/>
            </w:tcBorders>
          </w:tcPr>
          <w:p w14:paraId="2A7BBA1A" w14:textId="77777777" w:rsidR="00A56210" w:rsidRPr="00E053BE" w:rsidRDefault="00A56210" w:rsidP="00823B6A">
            <w:pPr>
              <w:pStyle w:val="TableText"/>
            </w:pPr>
            <w:r w:rsidRPr="00E053BE">
              <w:t>VR704201</w:t>
            </w:r>
          </w:p>
        </w:tc>
        <w:tc>
          <w:tcPr>
            <w:tcW w:w="1325" w:type="dxa"/>
            <w:tcBorders>
              <w:bottom w:val="single" w:sz="4" w:space="0" w:color="auto"/>
            </w:tcBorders>
          </w:tcPr>
          <w:p w14:paraId="679F30B0" w14:textId="77777777" w:rsidR="00A56210" w:rsidRPr="00E053BE" w:rsidRDefault="00A56210" w:rsidP="00823B6A">
            <w:pPr>
              <w:pStyle w:val="TableText"/>
              <w:ind w:right="360"/>
              <w:rPr>
                <w:color w:val="000000"/>
              </w:rPr>
            </w:pPr>
            <w:r w:rsidRPr="00E053BE">
              <w:t>2</w:t>
            </w:r>
          </w:p>
        </w:tc>
        <w:tc>
          <w:tcPr>
            <w:tcW w:w="1498" w:type="dxa"/>
            <w:tcBorders>
              <w:bottom w:val="single" w:sz="4" w:space="0" w:color="auto"/>
            </w:tcBorders>
          </w:tcPr>
          <w:p w14:paraId="611BC772" w14:textId="77777777" w:rsidR="00A56210" w:rsidRPr="00E053BE" w:rsidRDefault="00A56210" w:rsidP="00823B6A">
            <w:pPr>
              <w:pStyle w:val="TableText"/>
              <w:ind w:right="432"/>
            </w:pPr>
            <w:r w:rsidRPr="00E053BE">
              <w:t>215</w:t>
            </w:r>
          </w:p>
        </w:tc>
        <w:tc>
          <w:tcPr>
            <w:tcW w:w="965" w:type="dxa"/>
            <w:tcBorders>
              <w:bottom w:val="single" w:sz="4" w:space="0" w:color="auto"/>
            </w:tcBorders>
          </w:tcPr>
          <w:p w14:paraId="01BF55C2" w14:textId="77777777" w:rsidR="00A56210" w:rsidRPr="00E053BE" w:rsidRDefault="00A56210" w:rsidP="00823B6A">
            <w:pPr>
              <w:pStyle w:val="TableText"/>
              <w:ind w:right="144"/>
            </w:pPr>
            <w:r w:rsidRPr="00E053BE">
              <w:t>0.80</w:t>
            </w:r>
          </w:p>
        </w:tc>
        <w:tc>
          <w:tcPr>
            <w:tcW w:w="806" w:type="dxa"/>
            <w:tcBorders>
              <w:bottom w:val="single" w:sz="4" w:space="0" w:color="auto"/>
            </w:tcBorders>
          </w:tcPr>
          <w:p w14:paraId="244991D3" w14:textId="77777777" w:rsidR="00A56210" w:rsidRPr="00E053BE" w:rsidRDefault="00A56210" w:rsidP="00823B6A">
            <w:pPr>
              <w:pStyle w:val="TableText"/>
            </w:pPr>
            <w:r w:rsidRPr="00E053BE">
              <w:t>0.84</w:t>
            </w:r>
          </w:p>
        </w:tc>
        <w:tc>
          <w:tcPr>
            <w:tcW w:w="1111" w:type="dxa"/>
            <w:tcBorders>
              <w:bottom w:val="single" w:sz="4" w:space="0" w:color="auto"/>
            </w:tcBorders>
          </w:tcPr>
          <w:p w14:paraId="356C14C9" w14:textId="77777777" w:rsidR="00A56210" w:rsidRPr="00E053BE" w:rsidRDefault="00A56210" w:rsidP="00823B6A">
            <w:pPr>
              <w:pStyle w:val="TableText"/>
              <w:ind w:right="245"/>
            </w:pPr>
            <w:r w:rsidRPr="00E053BE">
              <w:t>88</w:t>
            </w:r>
          </w:p>
        </w:tc>
        <w:tc>
          <w:tcPr>
            <w:tcW w:w="1253" w:type="dxa"/>
            <w:tcBorders>
              <w:bottom w:val="single" w:sz="4" w:space="0" w:color="auto"/>
            </w:tcBorders>
          </w:tcPr>
          <w:p w14:paraId="0E66384B" w14:textId="77777777" w:rsidR="00A56210" w:rsidRPr="00E053BE" w:rsidRDefault="00A56210" w:rsidP="00823B6A">
            <w:pPr>
              <w:pStyle w:val="TableText"/>
              <w:ind w:right="432"/>
            </w:pPr>
            <w:r w:rsidRPr="00E053BE">
              <w:t>6</w:t>
            </w:r>
          </w:p>
        </w:tc>
        <w:tc>
          <w:tcPr>
            <w:tcW w:w="1469" w:type="dxa"/>
            <w:tcBorders>
              <w:bottom w:val="single" w:sz="4" w:space="0" w:color="auto"/>
            </w:tcBorders>
          </w:tcPr>
          <w:p w14:paraId="028A3D7D" w14:textId="77777777" w:rsidR="00A56210" w:rsidRPr="00E053BE" w:rsidRDefault="00A56210" w:rsidP="00823B6A">
            <w:pPr>
              <w:pStyle w:val="TableText"/>
              <w:ind w:right="576"/>
            </w:pPr>
            <w:r w:rsidRPr="00E053BE">
              <w:t>6</w:t>
            </w:r>
          </w:p>
        </w:tc>
      </w:tr>
      <w:tr w:rsidR="00A56210" w:rsidRPr="00E053BE" w14:paraId="7C39C962" w14:textId="77777777" w:rsidTr="007B14EE">
        <w:trPr>
          <w:trHeight w:val="321"/>
        </w:trPr>
        <w:tc>
          <w:tcPr>
            <w:tcW w:w="1440" w:type="dxa"/>
            <w:tcBorders>
              <w:top w:val="single" w:sz="4" w:space="0" w:color="auto"/>
              <w:bottom w:val="single" w:sz="12" w:space="0" w:color="auto"/>
            </w:tcBorders>
          </w:tcPr>
          <w:p w14:paraId="2DDD2F88"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197547CB"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435007B5" w14:textId="77777777" w:rsidR="00A56210" w:rsidRPr="00E053BE" w:rsidRDefault="00A56210" w:rsidP="00823B6A">
            <w:pPr>
              <w:pStyle w:val="TableText"/>
              <w:ind w:right="432"/>
              <w:rPr>
                <w:b/>
                <w:bCs/>
              </w:rPr>
            </w:pPr>
            <w:r w:rsidRPr="00E053BE">
              <w:rPr>
                <w:b/>
                <w:bCs/>
              </w:rPr>
              <w:t>236</w:t>
            </w:r>
          </w:p>
        </w:tc>
        <w:tc>
          <w:tcPr>
            <w:tcW w:w="965" w:type="dxa"/>
            <w:tcBorders>
              <w:top w:val="single" w:sz="4" w:space="0" w:color="auto"/>
              <w:bottom w:val="single" w:sz="12" w:space="0" w:color="auto"/>
            </w:tcBorders>
          </w:tcPr>
          <w:p w14:paraId="70447B7D"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0E424C92" w14:textId="77777777" w:rsidR="00A56210" w:rsidRPr="00E053BE" w:rsidRDefault="00A56210" w:rsidP="00823B6A">
            <w:pPr>
              <w:pStyle w:val="TableText"/>
              <w:rPr>
                <w:b/>
                <w:bCs/>
              </w:rPr>
            </w:pPr>
            <w:r w:rsidRPr="00E053BE">
              <w:rPr>
                <w:b/>
                <w:bCs/>
              </w:rPr>
              <w:t>0.85</w:t>
            </w:r>
          </w:p>
        </w:tc>
        <w:tc>
          <w:tcPr>
            <w:tcW w:w="1111" w:type="dxa"/>
            <w:tcBorders>
              <w:top w:val="single" w:sz="4" w:space="0" w:color="auto"/>
              <w:bottom w:val="single" w:sz="12" w:space="0" w:color="auto"/>
            </w:tcBorders>
          </w:tcPr>
          <w:p w14:paraId="20802EB8" w14:textId="77777777" w:rsidR="00A56210" w:rsidRPr="00E053BE" w:rsidRDefault="00A56210" w:rsidP="00823B6A">
            <w:pPr>
              <w:pStyle w:val="TableText"/>
              <w:ind w:right="245"/>
              <w:rPr>
                <w:b/>
                <w:bCs/>
              </w:rPr>
            </w:pPr>
            <w:r w:rsidRPr="00E053BE">
              <w:rPr>
                <w:b/>
                <w:bCs/>
              </w:rPr>
              <w:t>89</w:t>
            </w:r>
          </w:p>
        </w:tc>
        <w:tc>
          <w:tcPr>
            <w:tcW w:w="1253" w:type="dxa"/>
            <w:tcBorders>
              <w:top w:val="single" w:sz="4" w:space="0" w:color="auto"/>
              <w:bottom w:val="single" w:sz="12" w:space="0" w:color="auto"/>
            </w:tcBorders>
          </w:tcPr>
          <w:p w14:paraId="708D0CBA" w14:textId="77777777" w:rsidR="00A56210" w:rsidRPr="00E053BE" w:rsidRDefault="00A56210" w:rsidP="00823B6A">
            <w:pPr>
              <w:pStyle w:val="TableText"/>
              <w:ind w:right="432"/>
              <w:rPr>
                <w:b/>
                <w:bCs/>
              </w:rPr>
            </w:pPr>
            <w:r w:rsidRPr="00E053BE">
              <w:rPr>
                <w:b/>
                <w:bCs/>
              </w:rPr>
              <w:t>7</w:t>
            </w:r>
          </w:p>
        </w:tc>
        <w:tc>
          <w:tcPr>
            <w:tcW w:w="1469" w:type="dxa"/>
            <w:tcBorders>
              <w:top w:val="single" w:sz="4" w:space="0" w:color="auto"/>
              <w:bottom w:val="single" w:sz="12" w:space="0" w:color="auto"/>
            </w:tcBorders>
          </w:tcPr>
          <w:p w14:paraId="6E2E2B23" w14:textId="77777777" w:rsidR="00A56210" w:rsidRPr="00E053BE" w:rsidRDefault="00A56210" w:rsidP="00823B6A">
            <w:pPr>
              <w:pStyle w:val="TableText"/>
              <w:ind w:right="576"/>
              <w:rPr>
                <w:b/>
                <w:bCs/>
              </w:rPr>
            </w:pPr>
            <w:r w:rsidRPr="00E053BE">
              <w:rPr>
                <w:b/>
                <w:bCs/>
              </w:rPr>
              <w:t>4</w:t>
            </w:r>
          </w:p>
        </w:tc>
      </w:tr>
    </w:tbl>
    <w:p w14:paraId="4FEFB58D" w14:textId="77777777" w:rsidR="00A56210" w:rsidRPr="00E053BE" w:rsidRDefault="00A56210" w:rsidP="00A56210">
      <w:pPr>
        <w:pStyle w:val="Caption"/>
      </w:pPr>
      <w:bookmarkStart w:id="2172" w:name="_Toc160113721"/>
      <w:bookmarkStart w:id="2173" w:name="_Toc193442704"/>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3</w:t>
      </w:r>
      <w:r w:rsidRPr="00E053BE">
        <w:rPr>
          <w:noProof/>
        </w:rPr>
        <w:fldChar w:fldCharType="end"/>
      </w:r>
      <w:r w:rsidRPr="00E053BE">
        <w:t xml:space="preserve">  Interrater Reliability for Grade Two</w:t>
      </w:r>
      <w:bookmarkEnd w:id="2172"/>
      <w:bookmarkEnd w:id="2173"/>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76669C7"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3A14D34A" w14:textId="77777777" w:rsidR="00A56210" w:rsidRPr="00E053BE" w:rsidRDefault="00A56210" w:rsidP="00823B6A">
            <w:pPr>
              <w:pStyle w:val="TableHead"/>
              <w:rPr>
                <w:b w:val="0"/>
                <w:noProof w:val="0"/>
              </w:rPr>
            </w:pPr>
            <w:r w:rsidRPr="00E053BE">
              <w:rPr>
                <w:noProof w:val="0"/>
              </w:rPr>
              <w:t>Item ID</w:t>
            </w:r>
          </w:p>
        </w:tc>
        <w:tc>
          <w:tcPr>
            <w:tcW w:w="1325" w:type="dxa"/>
          </w:tcPr>
          <w:p w14:paraId="4BFA9B65" w14:textId="77777777" w:rsidR="00A56210" w:rsidRPr="00E053BE" w:rsidRDefault="00A56210" w:rsidP="00823B6A">
            <w:pPr>
              <w:pStyle w:val="TableHead"/>
              <w:rPr>
                <w:b w:val="0"/>
                <w:noProof w:val="0"/>
              </w:rPr>
            </w:pPr>
            <w:r w:rsidRPr="00E053BE">
              <w:rPr>
                <w:noProof w:val="0"/>
              </w:rPr>
              <w:t>Maximum Points</w:t>
            </w:r>
          </w:p>
        </w:tc>
        <w:tc>
          <w:tcPr>
            <w:tcW w:w="1498" w:type="dxa"/>
          </w:tcPr>
          <w:p w14:paraId="68283F8A"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6B1A86C5" w14:textId="77777777" w:rsidR="00A56210" w:rsidRPr="00E053BE" w:rsidRDefault="00A56210" w:rsidP="00823B6A">
            <w:pPr>
              <w:pStyle w:val="TableHead"/>
              <w:rPr>
                <w:b w:val="0"/>
                <w:noProof w:val="0"/>
              </w:rPr>
            </w:pPr>
            <w:r w:rsidRPr="00E053BE">
              <w:rPr>
                <w:noProof w:val="0"/>
              </w:rPr>
              <w:t>Kappa</w:t>
            </w:r>
          </w:p>
        </w:tc>
        <w:tc>
          <w:tcPr>
            <w:tcW w:w="806" w:type="dxa"/>
          </w:tcPr>
          <w:p w14:paraId="73B11425" w14:textId="77777777" w:rsidR="00A56210" w:rsidRPr="00E053BE" w:rsidRDefault="00A56210" w:rsidP="00823B6A">
            <w:pPr>
              <w:pStyle w:val="TableHead"/>
              <w:rPr>
                <w:b w:val="0"/>
                <w:noProof w:val="0"/>
              </w:rPr>
            </w:pPr>
            <w:r w:rsidRPr="00E053BE">
              <w:rPr>
                <w:noProof w:val="0"/>
              </w:rPr>
              <w:t>QWK</w:t>
            </w:r>
          </w:p>
        </w:tc>
        <w:tc>
          <w:tcPr>
            <w:tcW w:w="1111" w:type="dxa"/>
            <w:hideMark/>
          </w:tcPr>
          <w:p w14:paraId="6B5ED4E3"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3019F5A3"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EF13AB7"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555779E3" w14:textId="77777777" w:rsidTr="007B14EE">
        <w:trPr>
          <w:trHeight w:val="321"/>
        </w:trPr>
        <w:tc>
          <w:tcPr>
            <w:tcW w:w="1440" w:type="dxa"/>
          </w:tcPr>
          <w:p w14:paraId="6EF4D553" w14:textId="77777777" w:rsidR="00A56210" w:rsidRPr="00E053BE" w:rsidRDefault="00A56210" w:rsidP="00823B6A">
            <w:pPr>
              <w:pStyle w:val="TableText"/>
              <w:keepNext/>
            </w:pPr>
            <w:r w:rsidRPr="00E053BE">
              <w:t>VR061021</w:t>
            </w:r>
          </w:p>
        </w:tc>
        <w:tc>
          <w:tcPr>
            <w:tcW w:w="1325" w:type="dxa"/>
          </w:tcPr>
          <w:p w14:paraId="41A8CFC8" w14:textId="77777777" w:rsidR="00A56210" w:rsidRPr="00E053BE" w:rsidRDefault="00A56210" w:rsidP="00823B6A">
            <w:pPr>
              <w:pStyle w:val="TableText"/>
              <w:ind w:right="360"/>
              <w:rPr>
                <w:color w:val="000000"/>
              </w:rPr>
            </w:pPr>
            <w:r w:rsidRPr="00E053BE">
              <w:t>2</w:t>
            </w:r>
          </w:p>
        </w:tc>
        <w:tc>
          <w:tcPr>
            <w:tcW w:w="1498" w:type="dxa"/>
          </w:tcPr>
          <w:p w14:paraId="0438049A" w14:textId="77777777" w:rsidR="00A56210" w:rsidRPr="00E053BE" w:rsidRDefault="00A56210" w:rsidP="00823B6A">
            <w:pPr>
              <w:pStyle w:val="TableText"/>
              <w:ind w:right="432"/>
            </w:pPr>
            <w:r w:rsidRPr="00E053BE">
              <w:t>226</w:t>
            </w:r>
          </w:p>
        </w:tc>
        <w:tc>
          <w:tcPr>
            <w:tcW w:w="965" w:type="dxa"/>
          </w:tcPr>
          <w:p w14:paraId="74152C5C" w14:textId="77777777" w:rsidR="00A56210" w:rsidRPr="00E053BE" w:rsidRDefault="00A56210" w:rsidP="00823B6A">
            <w:pPr>
              <w:pStyle w:val="TableText"/>
              <w:ind w:right="144"/>
            </w:pPr>
            <w:r w:rsidRPr="00E053BE">
              <w:t>0.81</w:t>
            </w:r>
          </w:p>
        </w:tc>
        <w:tc>
          <w:tcPr>
            <w:tcW w:w="806" w:type="dxa"/>
          </w:tcPr>
          <w:p w14:paraId="6B53A9E6" w14:textId="77777777" w:rsidR="00A56210" w:rsidRPr="00E053BE" w:rsidRDefault="00A56210" w:rsidP="00823B6A">
            <w:pPr>
              <w:pStyle w:val="TableText"/>
            </w:pPr>
            <w:r w:rsidRPr="00E053BE">
              <w:t>0.85</w:t>
            </w:r>
          </w:p>
        </w:tc>
        <w:tc>
          <w:tcPr>
            <w:tcW w:w="1111" w:type="dxa"/>
          </w:tcPr>
          <w:p w14:paraId="03A9CCBA" w14:textId="77777777" w:rsidR="00A56210" w:rsidRPr="00E053BE" w:rsidRDefault="00A56210" w:rsidP="00823B6A">
            <w:pPr>
              <w:pStyle w:val="TableText"/>
              <w:ind w:right="245"/>
            </w:pPr>
            <w:r w:rsidRPr="00E053BE">
              <w:t>90</w:t>
            </w:r>
          </w:p>
        </w:tc>
        <w:tc>
          <w:tcPr>
            <w:tcW w:w="1253" w:type="dxa"/>
          </w:tcPr>
          <w:p w14:paraId="241FABE7" w14:textId="77777777" w:rsidR="00A56210" w:rsidRPr="00E053BE" w:rsidRDefault="00A56210" w:rsidP="00823B6A">
            <w:pPr>
              <w:pStyle w:val="TableText"/>
              <w:ind w:right="432"/>
            </w:pPr>
            <w:r w:rsidRPr="00E053BE">
              <w:t>5</w:t>
            </w:r>
          </w:p>
        </w:tc>
        <w:tc>
          <w:tcPr>
            <w:tcW w:w="1469" w:type="dxa"/>
          </w:tcPr>
          <w:p w14:paraId="6E127676" w14:textId="77777777" w:rsidR="00A56210" w:rsidRPr="00E053BE" w:rsidRDefault="00A56210" w:rsidP="00823B6A">
            <w:pPr>
              <w:pStyle w:val="TableText"/>
              <w:ind w:right="576"/>
            </w:pPr>
            <w:r w:rsidRPr="00E053BE">
              <w:t>5</w:t>
            </w:r>
          </w:p>
        </w:tc>
      </w:tr>
      <w:tr w:rsidR="00A56210" w:rsidRPr="00E053BE" w14:paraId="717A326D" w14:textId="77777777" w:rsidTr="007B14EE">
        <w:trPr>
          <w:trHeight w:val="321"/>
        </w:trPr>
        <w:tc>
          <w:tcPr>
            <w:tcW w:w="1440" w:type="dxa"/>
          </w:tcPr>
          <w:p w14:paraId="17EBDE65" w14:textId="77777777" w:rsidR="00A56210" w:rsidRPr="00E053BE" w:rsidRDefault="00A56210" w:rsidP="00823B6A">
            <w:pPr>
              <w:pStyle w:val="TableText"/>
              <w:keepNext/>
            </w:pPr>
            <w:r w:rsidRPr="00E053BE">
              <w:t>VR134677</w:t>
            </w:r>
          </w:p>
        </w:tc>
        <w:tc>
          <w:tcPr>
            <w:tcW w:w="1325" w:type="dxa"/>
          </w:tcPr>
          <w:p w14:paraId="4EBF95DE" w14:textId="77777777" w:rsidR="00A56210" w:rsidRPr="00E053BE" w:rsidRDefault="00A56210" w:rsidP="00823B6A">
            <w:pPr>
              <w:pStyle w:val="TableText"/>
              <w:ind w:right="360"/>
              <w:rPr>
                <w:color w:val="000000"/>
              </w:rPr>
            </w:pPr>
            <w:r w:rsidRPr="00E053BE">
              <w:t>2</w:t>
            </w:r>
          </w:p>
        </w:tc>
        <w:tc>
          <w:tcPr>
            <w:tcW w:w="1498" w:type="dxa"/>
          </w:tcPr>
          <w:p w14:paraId="26E542F0" w14:textId="77777777" w:rsidR="00A56210" w:rsidRPr="00E053BE" w:rsidRDefault="00A56210" w:rsidP="00823B6A">
            <w:pPr>
              <w:pStyle w:val="TableText"/>
              <w:ind w:right="432"/>
            </w:pPr>
            <w:r w:rsidRPr="00E053BE">
              <w:t>217</w:t>
            </w:r>
          </w:p>
        </w:tc>
        <w:tc>
          <w:tcPr>
            <w:tcW w:w="965" w:type="dxa"/>
          </w:tcPr>
          <w:p w14:paraId="4445AA22" w14:textId="77777777" w:rsidR="00A56210" w:rsidRPr="00E053BE" w:rsidRDefault="00A56210" w:rsidP="00823B6A">
            <w:pPr>
              <w:pStyle w:val="TableText"/>
              <w:ind w:right="144"/>
            </w:pPr>
            <w:r w:rsidRPr="00E053BE">
              <w:t>0.77</w:t>
            </w:r>
          </w:p>
        </w:tc>
        <w:tc>
          <w:tcPr>
            <w:tcW w:w="806" w:type="dxa"/>
          </w:tcPr>
          <w:p w14:paraId="3F9CB5FD" w14:textId="77777777" w:rsidR="00A56210" w:rsidRPr="00E053BE" w:rsidRDefault="00A56210" w:rsidP="00823B6A">
            <w:pPr>
              <w:pStyle w:val="TableText"/>
            </w:pPr>
            <w:r w:rsidRPr="00E053BE">
              <w:t>0.82</w:t>
            </w:r>
          </w:p>
        </w:tc>
        <w:tc>
          <w:tcPr>
            <w:tcW w:w="1111" w:type="dxa"/>
          </w:tcPr>
          <w:p w14:paraId="79FE8A5E" w14:textId="77777777" w:rsidR="00A56210" w:rsidRPr="00E053BE" w:rsidRDefault="00A56210" w:rsidP="00823B6A">
            <w:pPr>
              <w:pStyle w:val="TableText"/>
              <w:ind w:right="245"/>
            </w:pPr>
            <w:r w:rsidRPr="00E053BE">
              <w:t>86</w:t>
            </w:r>
          </w:p>
        </w:tc>
        <w:tc>
          <w:tcPr>
            <w:tcW w:w="1253" w:type="dxa"/>
          </w:tcPr>
          <w:p w14:paraId="350F21B9" w14:textId="77777777" w:rsidR="00A56210" w:rsidRPr="00E053BE" w:rsidRDefault="00A56210" w:rsidP="00823B6A">
            <w:pPr>
              <w:pStyle w:val="TableText"/>
              <w:ind w:right="432"/>
            </w:pPr>
            <w:r w:rsidRPr="00E053BE">
              <w:t>9</w:t>
            </w:r>
          </w:p>
        </w:tc>
        <w:tc>
          <w:tcPr>
            <w:tcW w:w="1469" w:type="dxa"/>
          </w:tcPr>
          <w:p w14:paraId="208D8D80" w14:textId="77777777" w:rsidR="00A56210" w:rsidRPr="00E053BE" w:rsidRDefault="00A56210" w:rsidP="00823B6A">
            <w:pPr>
              <w:pStyle w:val="TableText"/>
              <w:ind w:right="576"/>
            </w:pPr>
            <w:r w:rsidRPr="00E053BE">
              <w:t>6</w:t>
            </w:r>
          </w:p>
        </w:tc>
      </w:tr>
      <w:tr w:rsidR="00A56210" w:rsidRPr="00E053BE" w14:paraId="11E878E8" w14:textId="77777777" w:rsidTr="007B14EE">
        <w:trPr>
          <w:trHeight w:val="321"/>
        </w:trPr>
        <w:tc>
          <w:tcPr>
            <w:tcW w:w="1440" w:type="dxa"/>
          </w:tcPr>
          <w:p w14:paraId="77ED7203" w14:textId="77777777" w:rsidR="00A56210" w:rsidRPr="00E053BE" w:rsidRDefault="00A56210" w:rsidP="00823B6A">
            <w:pPr>
              <w:pStyle w:val="TableText"/>
              <w:keepNext/>
            </w:pPr>
            <w:r w:rsidRPr="00E053BE">
              <w:t>VR151456</w:t>
            </w:r>
          </w:p>
        </w:tc>
        <w:tc>
          <w:tcPr>
            <w:tcW w:w="1325" w:type="dxa"/>
          </w:tcPr>
          <w:p w14:paraId="6B3BC503" w14:textId="77777777" w:rsidR="00A56210" w:rsidRPr="00E053BE" w:rsidRDefault="00A56210" w:rsidP="00823B6A">
            <w:pPr>
              <w:pStyle w:val="TableText"/>
              <w:ind w:right="360"/>
              <w:rPr>
                <w:color w:val="000000"/>
              </w:rPr>
            </w:pPr>
            <w:r w:rsidRPr="00E053BE">
              <w:t>2</w:t>
            </w:r>
          </w:p>
        </w:tc>
        <w:tc>
          <w:tcPr>
            <w:tcW w:w="1498" w:type="dxa"/>
          </w:tcPr>
          <w:p w14:paraId="6F0201E4" w14:textId="77777777" w:rsidR="00A56210" w:rsidRPr="00E053BE" w:rsidRDefault="00A56210" w:rsidP="00823B6A">
            <w:pPr>
              <w:pStyle w:val="TableText"/>
              <w:ind w:right="432"/>
            </w:pPr>
            <w:r w:rsidRPr="00E053BE">
              <w:t>192</w:t>
            </w:r>
          </w:p>
        </w:tc>
        <w:tc>
          <w:tcPr>
            <w:tcW w:w="965" w:type="dxa"/>
          </w:tcPr>
          <w:p w14:paraId="3B0F8722" w14:textId="77777777" w:rsidR="00A56210" w:rsidRPr="00E053BE" w:rsidRDefault="00A56210" w:rsidP="00823B6A">
            <w:pPr>
              <w:pStyle w:val="TableText"/>
              <w:ind w:right="144"/>
            </w:pPr>
            <w:r w:rsidRPr="00E053BE">
              <w:t>0.80</w:t>
            </w:r>
          </w:p>
        </w:tc>
        <w:tc>
          <w:tcPr>
            <w:tcW w:w="806" w:type="dxa"/>
          </w:tcPr>
          <w:p w14:paraId="5DBFEE34" w14:textId="77777777" w:rsidR="00A56210" w:rsidRPr="00E053BE" w:rsidRDefault="00A56210" w:rsidP="00823B6A">
            <w:pPr>
              <w:pStyle w:val="TableText"/>
            </w:pPr>
            <w:r w:rsidRPr="00E053BE">
              <w:t>0.82</w:t>
            </w:r>
          </w:p>
        </w:tc>
        <w:tc>
          <w:tcPr>
            <w:tcW w:w="1111" w:type="dxa"/>
          </w:tcPr>
          <w:p w14:paraId="27222C57" w14:textId="77777777" w:rsidR="00A56210" w:rsidRPr="00E053BE" w:rsidRDefault="00A56210" w:rsidP="00823B6A">
            <w:pPr>
              <w:pStyle w:val="TableText"/>
              <w:ind w:right="245"/>
            </w:pPr>
            <w:r w:rsidRPr="00E053BE">
              <w:t>89</w:t>
            </w:r>
          </w:p>
        </w:tc>
        <w:tc>
          <w:tcPr>
            <w:tcW w:w="1253" w:type="dxa"/>
          </w:tcPr>
          <w:p w14:paraId="650BCB36" w14:textId="77777777" w:rsidR="00A56210" w:rsidRPr="00E053BE" w:rsidRDefault="00A56210" w:rsidP="00823B6A">
            <w:pPr>
              <w:pStyle w:val="TableText"/>
              <w:ind w:right="432"/>
            </w:pPr>
            <w:r w:rsidRPr="00E053BE">
              <w:t>7</w:t>
            </w:r>
          </w:p>
        </w:tc>
        <w:tc>
          <w:tcPr>
            <w:tcW w:w="1469" w:type="dxa"/>
          </w:tcPr>
          <w:p w14:paraId="107FCD02" w14:textId="77777777" w:rsidR="00A56210" w:rsidRPr="00E053BE" w:rsidRDefault="00A56210" w:rsidP="00823B6A">
            <w:pPr>
              <w:pStyle w:val="TableText"/>
              <w:ind w:right="576"/>
            </w:pPr>
            <w:r w:rsidRPr="00E053BE">
              <w:t>5</w:t>
            </w:r>
          </w:p>
        </w:tc>
      </w:tr>
      <w:tr w:rsidR="00A56210" w:rsidRPr="00E053BE" w14:paraId="1565312B" w14:textId="77777777" w:rsidTr="007B14EE">
        <w:trPr>
          <w:trHeight w:val="321"/>
        </w:trPr>
        <w:tc>
          <w:tcPr>
            <w:tcW w:w="1440" w:type="dxa"/>
          </w:tcPr>
          <w:p w14:paraId="1E731215" w14:textId="77777777" w:rsidR="00A56210" w:rsidRPr="00E053BE" w:rsidRDefault="00A56210" w:rsidP="00823B6A">
            <w:pPr>
              <w:pStyle w:val="TableText"/>
              <w:keepNext/>
            </w:pPr>
            <w:r w:rsidRPr="00E053BE">
              <w:t>VR151624</w:t>
            </w:r>
          </w:p>
        </w:tc>
        <w:tc>
          <w:tcPr>
            <w:tcW w:w="1325" w:type="dxa"/>
          </w:tcPr>
          <w:p w14:paraId="3F897324" w14:textId="77777777" w:rsidR="00A56210" w:rsidRPr="00E053BE" w:rsidRDefault="00A56210" w:rsidP="00823B6A">
            <w:pPr>
              <w:pStyle w:val="TableText"/>
              <w:ind w:right="360"/>
              <w:rPr>
                <w:color w:val="000000"/>
              </w:rPr>
            </w:pPr>
            <w:r w:rsidRPr="00E053BE">
              <w:t>2</w:t>
            </w:r>
          </w:p>
        </w:tc>
        <w:tc>
          <w:tcPr>
            <w:tcW w:w="1498" w:type="dxa"/>
          </w:tcPr>
          <w:p w14:paraId="1712F8CF" w14:textId="77777777" w:rsidR="00A56210" w:rsidRPr="00E053BE" w:rsidRDefault="00A56210" w:rsidP="00823B6A">
            <w:pPr>
              <w:pStyle w:val="TableText"/>
              <w:ind w:right="432"/>
            </w:pPr>
            <w:r w:rsidRPr="00E053BE">
              <w:t>213</w:t>
            </w:r>
          </w:p>
        </w:tc>
        <w:tc>
          <w:tcPr>
            <w:tcW w:w="965" w:type="dxa"/>
          </w:tcPr>
          <w:p w14:paraId="4DDFD0AD" w14:textId="77777777" w:rsidR="00A56210" w:rsidRPr="00E053BE" w:rsidRDefault="00A56210" w:rsidP="00823B6A">
            <w:pPr>
              <w:pStyle w:val="TableText"/>
              <w:ind w:right="144"/>
            </w:pPr>
            <w:r w:rsidRPr="00E053BE">
              <w:t>0.84</w:t>
            </w:r>
          </w:p>
        </w:tc>
        <w:tc>
          <w:tcPr>
            <w:tcW w:w="806" w:type="dxa"/>
          </w:tcPr>
          <w:p w14:paraId="1E554E86" w14:textId="77777777" w:rsidR="00A56210" w:rsidRPr="00E053BE" w:rsidRDefault="00A56210" w:rsidP="00823B6A">
            <w:pPr>
              <w:pStyle w:val="TableText"/>
            </w:pPr>
            <w:r w:rsidRPr="00E053BE">
              <w:t>0.87</w:t>
            </w:r>
          </w:p>
        </w:tc>
        <w:tc>
          <w:tcPr>
            <w:tcW w:w="1111" w:type="dxa"/>
          </w:tcPr>
          <w:p w14:paraId="49B21DB5" w14:textId="77777777" w:rsidR="00A56210" w:rsidRPr="00E053BE" w:rsidRDefault="00A56210" w:rsidP="00823B6A">
            <w:pPr>
              <w:pStyle w:val="TableText"/>
              <w:ind w:right="245"/>
            </w:pPr>
            <w:r w:rsidRPr="00E053BE">
              <w:t>90</w:t>
            </w:r>
          </w:p>
        </w:tc>
        <w:tc>
          <w:tcPr>
            <w:tcW w:w="1253" w:type="dxa"/>
          </w:tcPr>
          <w:p w14:paraId="512A76FA" w14:textId="77777777" w:rsidR="00A56210" w:rsidRPr="00E053BE" w:rsidRDefault="00A56210" w:rsidP="00823B6A">
            <w:pPr>
              <w:pStyle w:val="TableText"/>
              <w:ind w:right="432"/>
            </w:pPr>
            <w:r w:rsidRPr="00E053BE">
              <w:t>6</w:t>
            </w:r>
          </w:p>
        </w:tc>
        <w:tc>
          <w:tcPr>
            <w:tcW w:w="1469" w:type="dxa"/>
          </w:tcPr>
          <w:p w14:paraId="652346EF" w14:textId="77777777" w:rsidR="00A56210" w:rsidRPr="00E053BE" w:rsidRDefault="00A56210" w:rsidP="00823B6A">
            <w:pPr>
              <w:pStyle w:val="TableText"/>
              <w:ind w:right="576"/>
            </w:pPr>
            <w:r w:rsidRPr="00E053BE">
              <w:t>4</w:t>
            </w:r>
          </w:p>
        </w:tc>
      </w:tr>
      <w:tr w:rsidR="00A56210" w:rsidRPr="00E053BE" w14:paraId="5DB07F24" w14:textId="77777777" w:rsidTr="007B14EE">
        <w:trPr>
          <w:trHeight w:val="321"/>
        </w:trPr>
        <w:tc>
          <w:tcPr>
            <w:tcW w:w="1440" w:type="dxa"/>
          </w:tcPr>
          <w:p w14:paraId="661BF923" w14:textId="77777777" w:rsidR="00A56210" w:rsidRPr="00E053BE" w:rsidRDefault="00A56210" w:rsidP="00823B6A">
            <w:pPr>
              <w:pStyle w:val="TableText"/>
              <w:keepNext/>
            </w:pPr>
            <w:r w:rsidRPr="00E053BE">
              <w:t>VR193828</w:t>
            </w:r>
          </w:p>
        </w:tc>
        <w:tc>
          <w:tcPr>
            <w:tcW w:w="1325" w:type="dxa"/>
          </w:tcPr>
          <w:p w14:paraId="5A31AE99" w14:textId="77777777" w:rsidR="00A56210" w:rsidRPr="00E053BE" w:rsidRDefault="00A56210" w:rsidP="00823B6A">
            <w:pPr>
              <w:pStyle w:val="TableText"/>
              <w:ind w:right="360"/>
              <w:rPr>
                <w:color w:val="000000"/>
              </w:rPr>
            </w:pPr>
            <w:r w:rsidRPr="00E053BE">
              <w:t>2</w:t>
            </w:r>
          </w:p>
        </w:tc>
        <w:tc>
          <w:tcPr>
            <w:tcW w:w="1498" w:type="dxa"/>
          </w:tcPr>
          <w:p w14:paraId="3F03F93A" w14:textId="77777777" w:rsidR="00A56210" w:rsidRPr="00E053BE" w:rsidRDefault="00A56210" w:rsidP="00823B6A">
            <w:pPr>
              <w:pStyle w:val="TableText"/>
              <w:ind w:right="432"/>
            </w:pPr>
            <w:r w:rsidRPr="00E053BE">
              <w:t>231</w:t>
            </w:r>
          </w:p>
        </w:tc>
        <w:tc>
          <w:tcPr>
            <w:tcW w:w="965" w:type="dxa"/>
          </w:tcPr>
          <w:p w14:paraId="167CF127" w14:textId="77777777" w:rsidR="00A56210" w:rsidRPr="00E053BE" w:rsidRDefault="00A56210" w:rsidP="00823B6A">
            <w:pPr>
              <w:pStyle w:val="TableText"/>
              <w:ind w:right="144"/>
            </w:pPr>
            <w:r w:rsidRPr="00E053BE">
              <w:t>0.72</w:t>
            </w:r>
          </w:p>
        </w:tc>
        <w:tc>
          <w:tcPr>
            <w:tcW w:w="806" w:type="dxa"/>
          </w:tcPr>
          <w:p w14:paraId="523C18CB" w14:textId="77777777" w:rsidR="00A56210" w:rsidRPr="00E053BE" w:rsidRDefault="00A56210" w:rsidP="00823B6A">
            <w:pPr>
              <w:pStyle w:val="TableText"/>
            </w:pPr>
            <w:r w:rsidRPr="00E053BE">
              <w:t>0.75</w:t>
            </w:r>
          </w:p>
        </w:tc>
        <w:tc>
          <w:tcPr>
            <w:tcW w:w="1111" w:type="dxa"/>
          </w:tcPr>
          <w:p w14:paraId="6690035A" w14:textId="77777777" w:rsidR="00A56210" w:rsidRPr="00E053BE" w:rsidRDefault="00A56210" w:rsidP="00823B6A">
            <w:pPr>
              <w:pStyle w:val="TableText"/>
              <w:ind w:right="245"/>
            </w:pPr>
            <w:r w:rsidRPr="00E053BE">
              <w:t>83</w:t>
            </w:r>
          </w:p>
        </w:tc>
        <w:tc>
          <w:tcPr>
            <w:tcW w:w="1253" w:type="dxa"/>
          </w:tcPr>
          <w:p w14:paraId="3DDD8B35" w14:textId="77777777" w:rsidR="00A56210" w:rsidRPr="00E053BE" w:rsidRDefault="00A56210" w:rsidP="00823B6A">
            <w:pPr>
              <w:pStyle w:val="TableText"/>
              <w:ind w:right="432"/>
            </w:pPr>
            <w:r w:rsidRPr="00E053BE">
              <w:t>9</w:t>
            </w:r>
          </w:p>
        </w:tc>
        <w:tc>
          <w:tcPr>
            <w:tcW w:w="1469" w:type="dxa"/>
          </w:tcPr>
          <w:p w14:paraId="77323F3A" w14:textId="77777777" w:rsidR="00A56210" w:rsidRPr="00E053BE" w:rsidRDefault="00A56210" w:rsidP="00823B6A">
            <w:pPr>
              <w:pStyle w:val="TableText"/>
              <w:ind w:right="576"/>
            </w:pPr>
            <w:r w:rsidRPr="00E053BE">
              <w:t>8</w:t>
            </w:r>
          </w:p>
        </w:tc>
      </w:tr>
      <w:tr w:rsidR="00A56210" w:rsidRPr="00E053BE" w14:paraId="071FF297" w14:textId="77777777" w:rsidTr="007B14EE">
        <w:trPr>
          <w:trHeight w:val="321"/>
        </w:trPr>
        <w:tc>
          <w:tcPr>
            <w:tcW w:w="1440" w:type="dxa"/>
          </w:tcPr>
          <w:p w14:paraId="570A77A5" w14:textId="77777777" w:rsidR="00A56210" w:rsidRPr="00E053BE" w:rsidRDefault="00A56210" w:rsidP="00823B6A">
            <w:pPr>
              <w:pStyle w:val="TableText"/>
              <w:keepNext/>
            </w:pPr>
            <w:r w:rsidRPr="00E053BE">
              <w:t>VR289172</w:t>
            </w:r>
          </w:p>
        </w:tc>
        <w:tc>
          <w:tcPr>
            <w:tcW w:w="1325" w:type="dxa"/>
          </w:tcPr>
          <w:p w14:paraId="479CE08A" w14:textId="77777777" w:rsidR="00A56210" w:rsidRPr="00E053BE" w:rsidRDefault="00A56210" w:rsidP="00823B6A">
            <w:pPr>
              <w:pStyle w:val="TableText"/>
              <w:ind w:right="360"/>
              <w:rPr>
                <w:color w:val="000000"/>
              </w:rPr>
            </w:pPr>
            <w:r w:rsidRPr="00E053BE">
              <w:t>2</w:t>
            </w:r>
          </w:p>
        </w:tc>
        <w:tc>
          <w:tcPr>
            <w:tcW w:w="1498" w:type="dxa"/>
          </w:tcPr>
          <w:p w14:paraId="685EE1AD" w14:textId="77777777" w:rsidR="00A56210" w:rsidRPr="00E053BE" w:rsidRDefault="00A56210" w:rsidP="00823B6A">
            <w:pPr>
              <w:pStyle w:val="TableText"/>
              <w:ind w:right="432"/>
            </w:pPr>
            <w:r w:rsidRPr="00E053BE">
              <w:t>214</w:t>
            </w:r>
          </w:p>
        </w:tc>
        <w:tc>
          <w:tcPr>
            <w:tcW w:w="965" w:type="dxa"/>
          </w:tcPr>
          <w:p w14:paraId="1B0497FF" w14:textId="77777777" w:rsidR="00A56210" w:rsidRPr="00E053BE" w:rsidRDefault="00A56210" w:rsidP="00823B6A">
            <w:pPr>
              <w:pStyle w:val="TableText"/>
              <w:ind w:right="144"/>
            </w:pPr>
            <w:r w:rsidRPr="00E053BE">
              <w:t>0.72</w:t>
            </w:r>
          </w:p>
        </w:tc>
        <w:tc>
          <w:tcPr>
            <w:tcW w:w="806" w:type="dxa"/>
          </w:tcPr>
          <w:p w14:paraId="1A47C591" w14:textId="77777777" w:rsidR="00A56210" w:rsidRPr="00E053BE" w:rsidRDefault="00A56210" w:rsidP="00823B6A">
            <w:pPr>
              <w:pStyle w:val="TableText"/>
            </w:pPr>
            <w:r w:rsidRPr="00E053BE">
              <w:t>0.82</w:t>
            </w:r>
          </w:p>
        </w:tc>
        <w:tc>
          <w:tcPr>
            <w:tcW w:w="1111" w:type="dxa"/>
          </w:tcPr>
          <w:p w14:paraId="4E72FA6E" w14:textId="77777777" w:rsidR="00A56210" w:rsidRPr="00E053BE" w:rsidRDefault="00A56210" w:rsidP="00823B6A">
            <w:pPr>
              <w:pStyle w:val="TableText"/>
              <w:ind w:right="245"/>
            </w:pPr>
            <w:r w:rsidRPr="00E053BE">
              <w:t>83</w:t>
            </w:r>
          </w:p>
        </w:tc>
        <w:tc>
          <w:tcPr>
            <w:tcW w:w="1253" w:type="dxa"/>
          </w:tcPr>
          <w:p w14:paraId="2BFE34FD" w14:textId="77777777" w:rsidR="00A56210" w:rsidRPr="00E053BE" w:rsidRDefault="00A56210" w:rsidP="00823B6A">
            <w:pPr>
              <w:pStyle w:val="TableText"/>
              <w:ind w:right="432"/>
            </w:pPr>
            <w:r w:rsidRPr="00E053BE">
              <w:t>14</w:t>
            </w:r>
          </w:p>
        </w:tc>
        <w:tc>
          <w:tcPr>
            <w:tcW w:w="1469" w:type="dxa"/>
          </w:tcPr>
          <w:p w14:paraId="52439E62" w14:textId="77777777" w:rsidR="00A56210" w:rsidRPr="00E053BE" w:rsidRDefault="00A56210" w:rsidP="00823B6A">
            <w:pPr>
              <w:pStyle w:val="TableText"/>
              <w:ind w:right="576"/>
            </w:pPr>
            <w:r w:rsidRPr="00E053BE">
              <w:t>4</w:t>
            </w:r>
          </w:p>
        </w:tc>
      </w:tr>
      <w:tr w:rsidR="00A56210" w:rsidRPr="00E053BE" w14:paraId="4C06E5F4" w14:textId="77777777" w:rsidTr="007B14EE">
        <w:trPr>
          <w:trHeight w:val="321"/>
        </w:trPr>
        <w:tc>
          <w:tcPr>
            <w:tcW w:w="1440" w:type="dxa"/>
          </w:tcPr>
          <w:p w14:paraId="6FAA4E4A" w14:textId="77777777" w:rsidR="00A56210" w:rsidRPr="00E053BE" w:rsidRDefault="00A56210" w:rsidP="00823B6A">
            <w:pPr>
              <w:pStyle w:val="TableText"/>
            </w:pPr>
            <w:r w:rsidRPr="00E053BE">
              <w:t>VR289185</w:t>
            </w:r>
          </w:p>
        </w:tc>
        <w:tc>
          <w:tcPr>
            <w:tcW w:w="1325" w:type="dxa"/>
          </w:tcPr>
          <w:p w14:paraId="738A5900" w14:textId="77777777" w:rsidR="00A56210" w:rsidRPr="00E053BE" w:rsidRDefault="00A56210" w:rsidP="00823B6A">
            <w:pPr>
              <w:pStyle w:val="TableText"/>
              <w:ind w:right="360"/>
              <w:rPr>
                <w:color w:val="000000"/>
              </w:rPr>
            </w:pPr>
            <w:r w:rsidRPr="00E053BE">
              <w:t>2</w:t>
            </w:r>
          </w:p>
        </w:tc>
        <w:tc>
          <w:tcPr>
            <w:tcW w:w="1498" w:type="dxa"/>
          </w:tcPr>
          <w:p w14:paraId="1D855967" w14:textId="77777777" w:rsidR="00A56210" w:rsidRPr="00E053BE" w:rsidRDefault="00A56210" w:rsidP="00823B6A">
            <w:pPr>
              <w:pStyle w:val="TableText"/>
              <w:ind w:right="432"/>
            </w:pPr>
            <w:r w:rsidRPr="00E053BE">
              <w:t>221</w:t>
            </w:r>
          </w:p>
        </w:tc>
        <w:tc>
          <w:tcPr>
            <w:tcW w:w="965" w:type="dxa"/>
          </w:tcPr>
          <w:p w14:paraId="1FC37666" w14:textId="77777777" w:rsidR="00A56210" w:rsidRPr="00E053BE" w:rsidRDefault="00A56210" w:rsidP="00823B6A">
            <w:pPr>
              <w:pStyle w:val="TableText"/>
              <w:ind w:right="144"/>
            </w:pPr>
            <w:r w:rsidRPr="00E053BE">
              <w:t>0.77</w:t>
            </w:r>
          </w:p>
        </w:tc>
        <w:tc>
          <w:tcPr>
            <w:tcW w:w="806" w:type="dxa"/>
          </w:tcPr>
          <w:p w14:paraId="28A1E074" w14:textId="77777777" w:rsidR="00A56210" w:rsidRPr="00E053BE" w:rsidRDefault="00A56210" w:rsidP="00823B6A">
            <w:pPr>
              <w:pStyle w:val="TableText"/>
            </w:pPr>
            <w:r w:rsidRPr="00E053BE">
              <w:t>0.71</w:t>
            </w:r>
          </w:p>
        </w:tc>
        <w:tc>
          <w:tcPr>
            <w:tcW w:w="1111" w:type="dxa"/>
          </w:tcPr>
          <w:p w14:paraId="652C7ADC" w14:textId="77777777" w:rsidR="00A56210" w:rsidRPr="00E053BE" w:rsidRDefault="00A56210" w:rsidP="00823B6A">
            <w:pPr>
              <w:pStyle w:val="TableText"/>
              <w:ind w:right="245"/>
            </w:pPr>
            <w:r w:rsidRPr="00E053BE">
              <w:t>85</w:t>
            </w:r>
          </w:p>
        </w:tc>
        <w:tc>
          <w:tcPr>
            <w:tcW w:w="1253" w:type="dxa"/>
          </w:tcPr>
          <w:p w14:paraId="76723704" w14:textId="77777777" w:rsidR="00A56210" w:rsidRPr="00E053BE" w:rsidRDefault="00A56210" w:rsidP="00823B6A">
            <w:pPr>
              <w:pStyle w:val="TableText"/>
              <w:ind w:right="432"/>
            </w:pPr>
            <w:r w:rsidRPr="00E053BE">
              <w:t>9</w:t>
            </w:r>
          </w:p>
        </w:tc>
        <w:tc>
          <w:tcPr>
            <w:tcW w:w="1469" w:type="dxa"/>
          </w:tcPr>
          <w:p w14:paraId="16B58047" w14:textId="77777777" w:rsidR="00A56210" w:rsidRPr="00E053BE" w:rsidRDefault="00A56210" w:rsidP="00823B6A">
            <w:pPr>
              <w:pStyle w:val="TableText"/>
              <w:ind w:right="576"/>
            </w:pPr>
            <w:r w:rsidRPr="00E053BE">
              <w:t>6</w:t>
            </w:r>
          </w:p>
        </w:tc>
      </w:tr>
      <w:tr w:rsidR="00A56210" w:rsidRPr="00E053BE" w14:paraId="6245F68C" w14:textId="77777777" w:rsidTr="007B14EE">
        <w:trPr>
          <w:trHeight w:val="321"/>
        </w:trPr>
        <w:tc>
          <w:tcPr>
            <w:tcW w:w="1440" w:type="dxa"/>
            <w:tcBorders>
              <w:bottom w:val="single" w:sz="4" w:space="0" w:color="auto"/>
            </w:tcBorders>
          </w:tcPr>
          <w:p w14:paraId="3FB0AA64" w14:textId="77777777" w:rsidR="00A56210" w:rsidRPr="00E053BE" w:rsidRDefault="00A56210" w:rsidP="00823B6A">
            <w:pPr>
              <w:pStyle w:val="TableText"/>
            </w:pPr>
            <w:r w:rsidRPr="00E053BE">
              <w:t>VR704203</w:t>
            </w:r>
          </w:p>
        </w:tc>
        <w:tc>
          <w:tcPr>
            <w:tcW w:w="1325" w:type="dxa"/>
            <w:tcBorders>
              <w:bottom w:val="single" w:sz="4" w:space="0" w:color="auto"/>
            </w:tcBorders>
          </w:tcPr>
          <w:p w14:paraId="7785959E" w14:textId="77777777" w:rsidR="00A56210" w:rsidRPr="00E053BE" w:rsidRDefault="00A56210" w:rsidP="00823B6A">
            <w:pPr>
              <w:pStyle w:val="TableText"/>
              <w:ind w:right="360"/>
              <w:rPr>
                <w:color w:val="000000"/>
              </w:rPr>
            </w:pPr>
            <w:r w:rsidRPr="00E053BE">
              <w:t>2</w:t>
            </w:r>
          </w:p>
        </w:tc>
        <w:tc>
          <w:tcPr>
            <w:tcW w:w="1498" w:type="dxa"/>
            <w:tcBorders>
              <w:bottom w:val="single" w:sz="4" w:space="0" w:color="auto"/>
            </w:tcBorders>
          </w:tcPr>
          <w:p w14:paraId="5AC9BFB0" w14:textId="77777777" w:rsidR="00A56210" w:rsidRPr="00E053BE" w:rsidRDefault="00A56210" w:rsidP="00823B6A">
            <w:pPr>
              <w:pStyle w:val="TableText"/>
              <w:ind w:right="432"/>
            </w:pPr>
            <w:r w:rsidRPr="00E053BE">
              <w:t>200</w:t>
            </w:r>
          </w:p>
        </w:tc>
        <w:tc>
          <w:tcPr>
            <w:tcW w:w="965" w:type="dxa"/>
            <w:tcBorders>
              <w:bottom w:val="single" w:sz="4" w:space="0" w:color="auto"/>
            </w:tcBorders>
          </w:tcPr>
          <w:p w14:paraId="08CBB55B" w14:textId="77777777" w:rsidR="00A56210" w:rsidRPr="00E053BE" w:rsidRDefault="00A56210" w:rsidP="00823B6A">
            <w:pPr>
              <w:pStyle w:val="TableText"/>
              <w:ind w:right="144"/>
            </w:pPr>
            <w:r w:rsidRPr="00E053BE">
              <w:t>0.82</w:t>
            </w:r>
          </w:p>
        </w:tc>
        <w:tc>
          <w:tcPr>
            <w:tcW w:w="806" w:type="dxa"/>
            <w:tcBorders>
              <w:bottom w:val="single" w:sz="4" w:space="0" w:color="auto"/>
            </w:tcBorders>
          </w:tcPr>
          <w:p w14:paraId="09F9258D" w14:textId="77777777" w:rsidR="00A56210" w:rsidRPr="00E053BE" w:rsidRDefault="00A56210" w:rsidP="00823B6A">
            <w:pPr>
              <w:pStyle w:val="TableText"/>
            </w:pPr>
            <w:r w:rsidRPr="00E053BE">
              <w:t>0.87</w:t>
            </w:r>
          </w:p>
        </w:tc>
        <w:tc>
          <w:tcPr>
            <w:tcW w:w="1111" w:type="dxa"/>
            <w:tcBorders>
              <w:bottom w:val="single" w:sz="4" w:space="0" w:color="auto"/>
            </w:tcBorders>
          </w:tcPr>
          <w:p w14:paraId="36223C42" w14:textId="77777777" w:rsidR="00A56210" w:rsidRPr="00E053BE" w:rsidRDefault="00A56210" w:rsidP="00823B6A">
            <w:pPr>
              <w:pStyle w:val="TableText"/>
              <w:ind w:right="245"/>
            </w:pPr>
            <w:r w:rsidRPr="00E053BE">
              <w:t>90</w:t>
            </w:r>
          </w:p>
        </w:tc>
        <w:tc>
          <w:tcPr>
            <w:tcW w:w="1253" w:type="dxa"/>
            <w:tcBorders>
              <w:bottom w:val="single" w:sz="4" w:space="0" w:color="auto"/>
            </w:tcBorders>
          </w:tcPr>
          <w:p w14:paraId="5A6E85FE" w14:textId="77777777" w:rsidR="00A56210" w:rsidRPr="00E053BE" w:rsidRDefault="00A56210" w:rsidP="00823B6A">
            <w:pPr>
              <w:pStyle w:val="TableText"/>
              <w:ind w:right="432"/>
            </w:pPr>
            <w:r w:rsidRPr="00E053BE">
              <w:t>6</w:t>
            </w:r>
          </w:p>
        </w:tc>
        <w:tc>
          <w:tcPr>
            <w:tcW w:w="1469" w:type="dxa"/>
            <w:tcBorders>
              <w:bottom w:val="single" w:sz="4" w:space="0" w:color="auto"/>
            </w:tcBorders>
          </w:tcPr>
          <w:p w14:paraId="5D174F31" w14:textId="77777777" w:rsidR="00A56210" w:rsidRPr="00E053BE" w:rsidRDefault="00A56210" w:rsidP="00823B6A">
            <w:pPr>
              <w:pStyle w:val="TableText"/>
              <w:ind w:right="576"/>
            </w:pPr>
            <w:r w:rsidRPr="00E053BE">
              <w:t>5</w:t>
            </w:r>
          </w:p>
        </w:tc>
      </w:tr>
      <w:tr w:rsidR="00A56210" w:rsidRPr="00E053BE" w14:paraId="798C8E94" w14:textId="77777777" w:rsidTr="007B14EE">
        <w:trPr>
          <w:trHeight w:val="321"/>
        </w:trPr>
        <w:tc>
          <w:tcPr>
            <w:tcW w:w="1440" w:type="dxa"/>
            <w:tcBorders>
              <w:top w:val="single" w:sz="4" w:space="0" w:color="auto"/>
              <w:bottom w:val="single" w:sz="12" w:space="0" w:color="auto"/>
            </w:tcBorders>
          </w:tcPr>
          <w:p w14:paraId="31103A58"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569B0182"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1395B344" w14:textId="77777777" w:rsidR="00A56210" w:rsidRPr="00E053BE" w:rsidRDefault="00A56210" w:rsidP="00823B6A">
            <w:pPr>
              <w:pStyle w:val="TableText"/>
              <w:ind w:right="432"/>
              <w:rPr>
                <w:b/>
                <w:bCs/>
              </w:rPr>
            </w:pPr>
            <w:r w:rsidRPr="00E053BE">
              <w:rPr>
                <w:b/>
                <w:bCs/>
              </w:rPr>
              <w:t>214</w:t>
            </w:r>
          </w:p>
        </w:tc>
        <w:tc>
          <w:tcPr>
            <w:tcW w:w="965" w:type="dxa"/>
            <w:tcBorders>
              <w:top w:val="single" w:sz="4" w:space="0" w:color="auto"/>
              <w:bottom w:val="single" w:sz="12" w:space="0" w:color="auto"/>
            </w:tcBorders>
          </w:tcPr>
          <w:p w14:paraId="710B05C7" w14:textId="77777777" w:rsidR="00A56210" w:rsidRPr="00E053BE" w:rsidRDefault="00A56210" w:rsidP="00823B6A">
            <w:pPr>
              <w:pStyle w:val="TableText"/>
              <w:ind w:right="144"/>
              <w:rPr>
                <w:b/>
                <w:bCs/>
              </w:rPr>
            </w:pPr>
            <w:r w:rsidRPr="00E053BE">
              <w:rPr>
                <w:b/>
                <w:bCs/>
              </w:rPr>
              <w:t>0.78</w:t>
            </w:r>
          </w:p>
        </w:tc>
        <w:tc>
          <w:tcPr>
            <w:tcW w:w="806" w:type="dxa"/>
            <w:tcBorders>
              <w:top w:val="single" w:sz="4" w:space="0" w:color="auto"/>
              <w:bottom w:val="single" w:sz="12" w:space="0" w:color="auto"/>
            </w:tcBorders>
          </w:tcPr>
          <w:p w14:paraId="4EE98779" w14:textId="77777777" w:rsidR="00A56210" w:rsidRPr="00E053BE" w:rsidRDefault="00A56210" w:rsidP="00823B6A">
            <w:pPr>
              <w:pStyle w:val="TableText"/>
              <w:rPr>
                <w:b/>
                <w:bCs/>
              </w:rPr>
            </w:pPr>
            <w:r w:rsidRPr="00E053BE">
              <w:rPr>
                <w:b/>
                <w:bCs/>
              </w:rPr>
              <w:t>0.81</w:t>
            </w:r>
          </w:p>
        </w:tc>
        <w:tc>
          <w:tcPr>
            <w:tcW w:w="1111" w:type="dxa"/>
            <w:tcBorders>
              <w:top w:val="single" w:sz="4" w:space="0" w:color="auto"/>
              <w:bottom w:val="single" w:sz="12" w:space="0" w:color="auto"/>
            </w:tcBorders>
          </w:tcPr>
          <w:p w14:paraId="6FFF0140" w14:textId="77777777" w:rsidR="00A56210" w:rsidRPr="00E053BE" w:rsidRDefault="00A56210" w:rsidP="00823B6A">
            <w:pPr>
              <w:pStyle w:val="TableText"/>
              <w:ind w:right="245"/>
              <w:rPr>
                <w:b/>
                <w:bCs/>
              </w:rPr>
            </w:pPr>
            <w:r w:rsidRPr="00E053BE">
              <w:rPr>
                <w:b/>
                <w:bCs/>
              </w:rPr>
              <w:t>87</w:t>
            </w:r>
          </w:p>
        </w:tc>
        <w:tc>
          <w:tcPr>
            <w:tcW w:w="1253" w:type="dxa"/>
            <w:tcBorders>
              <w:top w:val="single" w:sz="4" w:space="0" w:color="auto"/>
              <w:bottom w:val="single" w:sz="12" w:space="0" w:color="auto"/>
            </w:tcBorders>
          </w:tcPr>
          <w:p w14:paraId="24DFDB5A" w14:textId="77777777" w:rsidR="00A56210" w:rsidRPr="00E053BE" w:rsidRDefault="00A56210" w:rsidP="00823B6A">
            <w:pPr>
              <w:pStyle w:val="TableText"/>
              <w:ind w:right="432"/>
              <w:rPr>
                <w:b/>
                <w:bCs/>
              </w:rPr>
            </w:pPr>
            <w:r w:rsidRPr="00E053BE">
              <w:rPr>
                <w:b/>
                <w:bCs/>
              </w:rPr>
              <w:t>8</w:t>
            </w:r>
          </w:p>
        </w:tc>
        <w:tc>
          <w:tcPr>
            <w:tcW w:w="1469" w:type="dxa"/>
            <w:tcBorders>
              <w:top w:val="single" w:sz="4" w:space="0" w:color="auto"/>
              <w:bottom w:val="single" w:sz="12" w:space="0" w:color="auto"/>
            </w:tcBorders>
          </w:tcPr>
          <w:p w14:paraId="3AEEE323" w14:textId="77777777" w:rsidR="00A56210" w:rsidRPr="00E053BE" w:rsidRDefault="00A56210" w:rsidP="00823B6A">
            <w:pPr>
              <w:pStyle w:val="TableText"/>
              <w:ind w:right="576"/>
              <w:rPr>
                <w:b/>
                <w:bCs/>
              </w:rPr>
            </w:pPr>
            <w:r w:rsidRPr="00E053BE">
              <w:rPr>
                <w:b/>
                <w:bCs/>
              </w:rPr>
              <w:t>5</w:t>
            </w:r>
          </w:p>
        </w:tc>
      </w:tr>
    </w:tbl>
    <w:p w14:paraId="2046ADF1" w14:textId="77777777" w:rsidR="00A56210" w:rsidRPr="00E053BE" w:rsidRDefault="00A56210" w:rsidP="00A56210">
      <w:pPr>
        <w:pStyle w:val="Caption"/>
      </w:pPr>
      <w:bookmarkStart w:id="2174" w:name="_Toc160113722"/>
      <w:bookmarkStart w:id="2175" w:name="_Toc193442705"/>
      <w:r w:rsidRPr="00E053BE">
        <w:lastRenderedPageBreak/>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4</w:t>
      </w:r>
      <w:r w:rsidRPr="00E053BE">
        <w:rPr>
          <w:noProof/>
        </w:rPr>
        <w:fldChar w:fldCharType="end"/>
      </w:r>
      <w:r w:rsidRPr="00E053BE">
        <w:t xml:space="preserve">  Interrater Reliability for Grade Span Three Through Five</w:t>
      </w:r>
      <w:bookmarkEnd w:id="2174"/>
      <w:bookmarkEnd w:id="2175"/>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7C9F56CB"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528BB8DD" w14:textId="77777777" w:rsidR="00A56210" w:rsidRPr="00E053BE" w:rsidRDefault="00A56210" w:rsidP="00823B6A">
            <w:pPr>
              <w:pStyle w:val="TableHead"/>
              <w:rPr>
                <w:b w:val="0"/>
                <w:noProof w:val="0"/>
              </w:rPr>
            </w:pPr>
            <w:r w:rsidRPr="00E053BE">
              <w:rPr>
                <w:noProof w:val="0"/>
              </w:rPr>
              <w:t>Item ID</w:t>
            </w:r>
          </w:p>
        </w:tc>
        <w:tc>
          <w:tcPr>
            <w:tcW w:w="1325" w:type="dxa"/>
          </w:tcPr>
          <w:p w14:paraId="553FC69B" w14:textId="77777777" w:rsidR="00A56210" w:rsidRPr="00E053BE" w:rsidRDefault="00A56210" w:rsidP="00823B6A">
            <w:pPr>
              <w:pStyle w:val="TableHead"/>
              <w:rPr>
                <w:b w:val="0"/>
                <w:noProof w:val="0"/>
              </w:rPr>
            </w:pPr>
            <w:r w:rsidRPr="00E053BE">
              <w:rPr>
                <w:noProof w:val="0"/>
              </w:rPr>
              <w:t>Maximum Points</w:t>
            </w:r>
          </w:p>
        </w:tc>
        <w:tc>
          <w:tcPr>
            <w:tcW w:w="1498" w:type="dxa"/>
          </w:tcPr>
          <w:p w14:paraId="0AB31DBA"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4880DE3" w14:textId="77777777" w:rsidR="00A56210" w:rsidRPr="00E053BE" w:rsidRDefault="00A56210" w:rsidP="00823B6A">
            <w:pPr>
              <w:pStyle w:val="TableHead"/>
              <w:rPr>
                <w:b w:val="0"/>
                <w:noProof w:val="0"/>
              </w:rPr>
            </w:pPr>
            <w:r w:rsidRPr="00E053BE">
              <w:rPr>
                <w:noProof w:val="0"/>
              </w:rPr>
              <w:t>Kappa</w:t>
            </w:r>
          </w:p>
        </w:tc>
        <w:tc>
          <w:tcPr>
            <w:tcW w:w="806" w:type="dxa"/>
          </w:tcPr>
          <w:p w14:paraId="42898279" w14:textId="77777777" w:rsidR="00A56210" w:rsidRPr="00E053BE" w:rsidRDefault="00A56210" w:rsidP="00823B6A">
            <w:pPr>
              <w:pStyle w:val="TableHead"/>
              <w:rPr>
                <w:b w:val="0"/>
                <w:noProof w:val="0"/>
              </w:rPr>
            </w:pPr>
            <w:r w:rsidRPr="00E053BE">
              <w:rPr>
                <w:noProof w:val="0"/>
              </w:rPr>
              <w:t>QWK</w:t>
            </w:r>
          </w:p>
        </w:tc>
        <w:tc>
          <w:tcPr>
            <w:tcW w:w="1111" w:type="dxa"/>
            <w:hideMark/>
          </w:tcPr>
          <w:p w14:paraId="305F40F6"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514BF183"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97D07C1"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126E08E7" w14:textId="77777777" w:rsidTr="007B14EE">
        <w:trPr>
          <w:trHeight w:val="321"/>
        </w:trPr>
        <w:tc>
          <w:tcPr>
            <w:tcW w:w="1440" w:type="dxa"/>
          </w:tcPr>
          <w:p w14:paraId="07D1A83B" w14:textId="77777777" w:rsidR="00A56210" w:rsidRPr="00E053BE" w:rsidRDefault="00A56210" w:rsidP="00823B6A">
            <w:pPr>
              <w:pStyle w:val="TableText"/>
            </w:pPr>
            <w:r w:rsidRPr="00E053BE">
              <w:t>VR140236</w:t>
            </w:r>
          </w:p>
        </w:tc>
        <w:tc>
          <w:tcPr>
            <w:tcW w:w="1325" w:type="dxa"/>
          </w:tcPr>
          <w:p w14:paraId="112F83ED" w14:textId="77777777" w:rsidR="00A56210" w:rsidRPr="00E053BE" w:rsidRDefault="00A56210" w:rsidP="00823B6A">
            <w:pPr>
              <w:pStyle w:val="TableText"/>
              <w:ind w:right="360"/>
              <w:rPr>
                <w:color w:val="000000"/>
              </w:rPr>
            </w:pPr>
            <w:r w:rsidRPr="00E053BE">
              <w:t>2</w:t>
            </w:r>
          </w:p>
        </w:tc>
        <w:tc>
          <w:tcPr>
            <w:tcW w:w="1498" w:type="dxa"/>
          </w:tcPr>
          <w:p w14:paraId="66E4E02E" w14:textId="77777777" w:rsidR="00A56210" w:rsidRPr="00E053BE" w:rsidRDefault="00A56210" w:rsidP="00823B6A">
            <w:pPr>
              <w:pStyle w:val="TableText"/>
              <w:ind w:right="432"/>
            </w:pPr>
            <w:r w:rsidRPr="00E053BE">
              <w:t>536</w:t>
            </w:r>
          </w:p>
        </w:tc>
        <w:tc>
          <w:tcPr>
            <w:tcW w:w="965" w:type="dxa"/>
          </w:tcPr>
          <w:p w14:paraId="757930AE" w14:textId="77777777" w:rsidR="00A56210" w:rsidRPr="00E053BE" w:rsidRDefault="00A56210" w:rsidP="00823B6A">
            <w:pPr>
              <w:pStyle w:val="TableText"/>
              <w:ind w:right="144"/>
            </w:pPr>
            <w:r w:rsidRPr="00E053BE">
              <w:t>0.73</w:t>
            </w:r>
          </w:p>
        </w:tc>
        <w:tc>
          <w:tcPr>
            <w:tcW w:w="806" w:type="dxa"/>
          </w:tcPr>
          <w:p w14:paraId="454D7999" w14:textId="77777777" w:rsidR="00A56210" w:rsidRPr="00E053BE" w:rsidRDefault="00A56210" w:rsidP="00823B6A">
            <w:pPr>
              <w:pStyle w:val="TableText"/>
            </w:pPr>
            <w:r w:rsidRPr="00E053BE">
              <w:t>0.76</w:t>
            </w:r>
          </w:p>
        </w:tc>
        <w:tc>
          <w:tcPr>
            <w:tcW w:w="1111" w:type="dxa"/>
          </w:tcPr>
          <w:p w14:paraId="483EBC1F" w14:textId="77777777" w:rsidR="00A56210" w:rsidRPr="00E053BE" w:rsidRDefault="00A56210" w:rsidP="00823B6A">
            <w:pPr>
              <w:pStyle w:val="TableText"/>
              <w:ind w:right="245"/>
            </w:pPr>
            <w:r w:rsidRPr="00E053BE">
              <w:t>83</w:t>
            </w:r>
          </w:p>
        </w:tc>
        <w:tc>
          <w:tcPr>
            <w:tcW w:w="1253" w:type="dxa"/>
          </w:tcPr>
          <w:p w14:paraId="29C3CD6D" w14:textId="77777777" w:rsidR="00A56210" w:rsidRPr="00E053BE" w:rsidRDefault="00A56210" w:rsidP="00823B6A">
            <w:pPr>
              <w:pStyle w:val="TableText"/>
              <w:ind w:right="432"/>
            </w:pPr>
            <w:r w:rsidRPr="00E053BE">
              <w:t>10</w:t>
            </w:r>
          </w:p>
        </w:tc>
        <w:tc>
          <w:tcPr>
            <w:tcW w:w="1469" w:type="dxa"/>
          </w:tcPr>
          <w:p w14:paraId="57AC921B" w14:textId="77777777" w:rsidR="00A56210" w:rsidRPr="00E053BE" w:rsidRDefault="00A56210" w:rsidP="00823B6A">
            <w:pPr>
              <w:pStyle w:val="TableText"/>
              <w:ind w:right="576"/>
            </w:pPr>
            <w:r w:rsidRPr="00E053BE">
              <w:t>7</w:t>
            </w:r>
          </w:p>
        </w:tc>
      </w:tr>
      <w:tr w:rsidR="00A56210" w:rsidRPr="00E053BE" w14:paraId="2C16A14D" w14:textId="77777777" w:rsidTr="007B14EE">
        <w:trPr>
          <w:trHeight w:val="321"/>
        </w:trPr>
        <w:tc>
          <w:tcPr>
            <w:tcW w:w="1440" w:type="dxa"/>
          </w:tcPr>
          <w:p w14:paraId="22583965" w14:textId="77777777" w:rsidR="00A56210" w:rsidRPr="00E053BE" w:rsidRDefault="00A56210" w:rsidP="00823B6A">
            <w:pPr>
              <w:pStyle w:val="TableText"/>
            </w:pPr>
            <w:r w:rsidRPr="00E053BE">
              <w:t>VR144428</w:t>
            </w:r>
          </w:p>
        </w:tc>
        <w:tc>
          <w:tcPr>
            <w:tcW w:w="1325" w:type="dxa"/>
          </w:tcPr>
          <w:p w14:paraId="2D9EA95D" w14:textId="77777777" w:rsidR="00A56210" w:rsidRPr="00E053BE" w:rsidRDefault="00A56210" w:rsidP="00823B6A">
            <w:pPr>
              <w:pStyle w:val="TableText"/>
              <w:ind w:right="360"/>
              <w:rPr>
                <w:color w:val="000000"/>
              </w:rPr>
            </w:pPr>
            <w:r w:rsidRPr="00E053BE">
              <w:t>2</w:t>
            </w:r>
          </w:p>
        </w:tc>
        <w:tc>
          <w:tcPr>
            <w:tcW w:w="1498" w:type="dxa"/>
          </w:tcPr>
          <w:p w14:paraId="3AD42E2D" w14:textId="77777777" w:rsidR="00A56210" w:rsidRPr="00E053BE" w:rsidRDefault="00A56210" w:rsidP="00823B6A">
            <w:pPr>
              <w:pStyle w:val="TableText"/>
              <w:ind w:right="432"/>
            </w:pPr>
            <w:r w:rsidRPr="00E053BE">
              <w:t>572</w:t>
            </w:r>
          </w:p>
        </w:tc>
        <w:tc>
          <w:tcPr>
            <w:tcW w:w="965" w:type="dxa"/>
          </w:tcPr>
          <w:p w14:paraId="78FC4292" w14:textId="77777777" w:rsidR="00A56210" w:rsidRPr="00E053BE" w:rsidRDefault="00A56210" w:rsidP="00823B6A">
            <w:pPr>
              <w:pStyle w:val="TableText"/>
              <w:ind w:right="144"/>
            </w:pPr>
            <w:r w:rsidRPr="00E053BE">
              <w:t>0.70</w:t>
            </w:r>
          </w:p>
        </w:tc>
        <w:tc>
          <w:tcPr>
            <w:tcW w:w="806" w:type="dxa"/>
          </w:tcPr>
          <w:p w14:paraId="0092CD29" w14:textId="77777777" w:rsidR="00A56210" w:rsidRPr="00E053BE" w:rsidRDefault="00A56210" w:rsidP="00823B6A">
            <w:pPr>
              <w:pStyle w:val="TableText"/>
            </w:pPr>
            <w:r w:rsidRPr="00E053BE">
              <w:t>0.74</w:t>
            </w:r>
          </w:p>
        </w:tc>
        <w:tc>
          <w:tcPr>
            <w:tcW w:w="1111" w:type="dxa"/>
          </w:tcPr>
          <w:p w14:paraId="1AD54396" w14:textId="77777777" w:rsidR="00A56210" w:rsidRPr="00E053BE" w:rsidRDefault="00A56210" w:rsidP="00823B6A">
            <w:pPr>
              <w:pStyle w:val="TableText"/>
              <w:ind w:right="245"/>
            </w:pPr>
            <w:r w:rsidRPr="00E053BE">
              <w:t>85</w:t>
            </w:r>
          </w:p>
        </w:tc>
        <w:tc>
          <w:tcPr>
            <w:tcW w:w="1253" w:type="dxa"/>
          </w:tcPr>
          <w:p w14:paraId="028E92FC" w14:textId="77777777" w:rsidR="00A56210" w:rsidRPr="00E053BE" w:rsidRDefault="00A56210" w:rsidP="00823B6A">
            <w:pPr>
              <w:pStyle w:val="TableText"/>
              <w:ind w:right="432"/>
            </w:pPr>
            <w:r w:rsidRPr="00E053BE">
              <w:t>7</w:t>
            </w:r>
          </w:p>
        </w:tc>
        <w:tc>
          <w:tcPr>
            <w:tcW w:w="1469" w:type="dxa"/>
          </w:tcPr>
          <w:p w14:paraId="32A98316" w14:textId="77777777" w:rsidR="00A56210" w:rsidRPr="00E053BE" w:rsidRDefault="00A56210" w:rsidP="00823B6A">
            <w:pPr>
              <w:pStyle w:val="TableText"/>
              <w:ind w:right="576"/>
            </w:pPr>
            <w:r w:rsidRPr="00E053BE">
              <w:t>8</w:t>
            </w:r>
          </w:p>
        </w:tc>
      </w:tr>
      <w:tr w:rsidR="00A56210" w:rsidRPr="00E053BE" w14:paraId="4BE958EE" w14:textId="77777777" w:rsidTr="007B14EE">
        <w:trPr>
          <w:trHeight w:val="321"/>
        </w:trPr>
        <w:tc>
          <w:tcPr>
            <w:tcW w:w="1440" w:type="dxa"/>
          </w:tcPr>
          <w:p w14:paraId="7B36BF94" w14:textId="77777777" w:rsidR="00A56210" w:rsidRPr="00E053BE" w:rsidRDefault="00A56210" w:rsidP="00823B6A">
            <w:pPr>
              <w:pStyle w:val="TableText"/>
            </w:pPr>
            <w:r w:rsidRPr="00E053BE">
              <w:t>VR151097</w:t>
            </w:r>
          </w:p>
        </w:tc>
        <w:tc>
          <w:tcPr>
            <w:tcW w:w="1325" w:type="dxa"/>
          </w:tcPr>
          <w:p w14:paraId="7E608696" w14:textId="77777777" w:rsidR="00A56210" w:rsidRPr="00E053BE" w:rsidRDefault="00A56210" w:rsidP="00823B6A">
            <w:pPr>
              <w:pStyle w:val="TableText"/>
              <w:ind w:right="360"/>
              <w:rPr>
                <w:color w:val="000000"/>
              </w:rPr>
            </w:pPr>
            <w:r w:rsidRPr="00E053BE">
              <w:t>2</w:t>
            </w:r>
          </w:p>
        </w:tc>
        <w:tc>
          <w:tcPr>
            <w:tcW w:w="1498" w:type="dxa"/>
          </w:tcPr>
          <w:p w14:paraId="58182DCA" w14:textId="77777777" w:rsidR="00A56210" w:rsidRPr="00E053BE" w:rsidRDefault="00A56210" w:rsidP="00823B6A">
            <w:pPr>
              <w:pStyle w:val="TableText"/>
              <w:ind w:right="432"/>
            </w:pPr>
            <w:r w:rsidRPr="00E053BE">
              <w:t>532</w:t>
            </w:r>
          </w:p>
        </w:tc>
        <w:tc>
          <w:tcPr>
            <w:tcW w:w="965" w:type="dxa"/>
          </w:tcPr>
          <w:p w14:paraId="32A17D9E" w14:textId="77777777" w:rsidR="00A56210" w:rsidRPr="00E053BE" w:rsidRDefault="00A56210" w:rsidP="00823B6A">
            <w:pPr>
              <w:pStyle w:val="TableText"/>
              <w:ind w:right="144"/>
            </w:pPr>
            <w:r w:rsidRPr="00E053BE">
              <w:t>0.73</w:t>
            </w:r>
          </w:p>
        </w:tc>
        <w:tc>
          <w:tcPr>
            <w:tcW w:w="806" w:type="dxa"/>
          </w:tcPr>
          <w:p w14:paraId="785CEB10" w14:textId="77777777" w:rsidR="00A56210" w:rsidRPr="00E053BE" w:rsidRDefault="00A56210" w:rsidP="00823B6A">
            <w:pPr>
              <w:pStyle w:val="TableText"/>
            </w:pPr>
            <w:r w:rsidRPr="00E053BE">
              <w:t>0.78</w:t>
            </w:r>
          </w:p>
        </w:tc>
        <w:tc>
          <w:tcPr>
            <w:tcW w:w="1111" w:type="dxa"/>
          </w:tcPr>
          <w:p w14:paraId="1FB2CEC2" w14:textId="77777777" w:rsidR="00A56210" w:rsidRPr="00E053BE" w:rsidRDefault="00A56210" w:rsidP="00823B6A">
            <w:pPr>
              <w:pStyle w:val="TableText"/>
              <w:ind w:right="245"/>
            </w:pPr>
            <w:r w:rsidRPr="00E053BE">
              <w:t>83</w:t>
            </w:r>
          </w:p>
        </w:tc>
        <w:tc>
          <w:tcPr>
            <w:tcW w:w="1253" w:type="dxa"/>
          </w:tcPr>
          <w:p w14:paraId="29B2AB64" w14:textId="77777777" w:rsidR="00A56210" w:rsidRPr="00E053BE" w:rsidRDefault="00A56210" w:rsidP="00823B6A">
            <w:pPr>
              <w:pStyle w:val="TableText"/>
              <w:ind w:right="432"/>
            </w:pPr>
            <w:r w:rsidRPr="00E053BE">
              <w:t>11</w:t>
            </w:r>
          </w:p>
        </w:tc>
        <w:tc>
          <w:tcPr>
            <w:tcW w:w="1469" w:type="dxa"/>
          </w:tcPr>
          <w:p w14:paraId="4665D6AC" w14:textId="77777777" w:rsidR="00A56210" w:rsidRPr="00E053BE" w:rsidRDefault="00A56210" w:rsidP="00823B6A">
            <w:pPr>
              <w:pStyle w:val="TableText"/>
              <w:ind w:right="576"/>
            </w:pPr>
            <w:r w:rsidRPr="00E053BE">
              <w:t>6</w:t>
            </w:r>
          </w:p>
        </w:tc>
      </w:tr>
      <w:tr w:rsidR="00A56210" w:rsidRPr="00E053BE" w14:paraId="0012290E" w14:textId="77777777" w:rsidTr="007B14EE">
        <w:trPr>
          <w:trHeight w:val="321"/>
        </w:trPr>
        <w:tc>
          <w:tcPr>
            <w:tcW w:w="1440" w:type="dxa"/>
          </w:tcPr>
          <w:p w14:paraId="52057123" w14:textId="77777777" w:rsidR="00A56210" w:rsidRPr="00E053BE" w:rsidRDefault="00A56210" w:rsidP="00823B6A">
            <w:pPr>
              <w:pStyle w:val="TableText"/>
            </w:pPr>
            <w:r w:rsidRPr="00E053BE">
              <w:t>VR289104</w:t>
            </w:r>
          </w:p>
        </w:tc>
        <w:tc>
          <w:tcPr>
            <w:tcW w:w="1325" w:type="dxa"/>
          </w:tcPr>
          <w:p w14:paraId="35D21AEA" w14:textId="77777777" w:rsidR="00A56210" w:rsidRPr="00E053BE" w:rsidRDefault="00A56210" w:rsidP="00823B6A">
            <w:pPr>
              <w:pStyle w:val="TableText"/>
              <w:ind w:right="360"/>
              <w:rPr>
                <w:color w:val="000000"/>
              </w:rPr>
            </w:pPr>
            <w:r w:rsidRPr="00E053BE">
              <w:t>2</w:t>
            </w:r>
          </w:p>
        </w:tc>
        <w:tc>
          <w:tcPr>
            <w:tcW w:w="1498" w:type="dxa"/>
          </w:tcPr>
          <w:p w14:paraId="585F5C9F" w14:textId="77777777" w:rsidR="00A56210" w:rsidRPr="00E053BE" w:rsidRDefault="00A56210" w:rsidP="00823B6A">
            <w:pPr>
              <w:pStyle w:val="TableText"/>
              <w:ind w:right="432"/>
            </w:pPr>
            <w:r w:rsidRPr="00E053BE">
              <w:t>541</w:t>
            </w:r>
          </w:p>
        </w:tc>
        <w:tc>
          <w:tcPr>
            <w:tcW w:w="965" w:type="dxa"/>
          </w:tcPr>
          <w:p w14:paraId="5D7122E4" w14:textId="77777777" w:rsidR="00A56210" w:rsidRPr="00E053BE" w:rsidRDefault="00A56210" w:rsidP="00823B6A">
            <w:pPr>
              <w:pStyle w:val="TableText"/>
              <w:ind w:right="144"/>
            </w:pPr>
            <w:r w:rsidRPr="00E053BE">
              <w:t>0.73</w:t>
            </w:r>
          </w:p>
        </w:tc>
        <w:tc>
          <w:tcPr>
            <w:tcW w:w="806" w:type="dxa"/>
          </w:tcPr>
          <w:p w14:paraId="58546A94" w14:textId="77777777" w:rsidR="00A56210" w:rsidRPr="00E053BE" w:rsidRDefault="00A56210" w:rsidP="00823B6A">
            <w:pPr>
              <w:pStyle w:val="TableText"/>
            </w:pPr>
            <w:r w:rsidRPr="00E053BE">
              <w:t>0.78</w:t>
            </w:r>
          </w:p>
        </w:tc>
        <w:tc>
          <w:tcPr>
            <w:tcW w:w="1111" w:type="dxa"/>
          </w:tcPr>
          <w:p w14:paraId="3989A33B" w14:textId="77777777" w:rsidR="00A56210" w:rsidRPr="00E053BE" w:rsidRDefault="00A56210" w:rsidP="00823B6A">
            <w:pPr>
              <w:pStyle w:val="TableText"/>
              <w:ind w:right="245"/>
            </w:pPr>
            <w:r w:rsidRPr="00E053BE">
              <w:t>84</w:t>
            </w:r>
          </w:p>
        </w:tc>
        <w:tc>
          <w:tcPr>
            <w:tcW w:w="1253" w:type="dxa"/>
          </w:tcPr>
          <w:p w14:paraId="7047E4C0" w14:textId="77777777" w:rsidR="00A56210" w:rsidRPr="00E053BE" w:rsidRDefault="00A56210" w:rsidP="00823B6A">
            <w:pPr>
              <w:pStyle w:val="TableText"/>
              <w:ind w:right="432"/>
            </w:pPr>
            <w:r w:rsidRPr="00E053BE">
              <w:t>9</w:t>
            </w:r>
          </w:p>
        </w:tc>
        <w:tc>
          <w:tcPr>
            <w:tcW w:w="1469" w:type="dxa"/>
          </w:tcPr>
          <w:p w14:paraId="111F7D2F" w14:textId="77777777" w:rsidR="00A56210" w:rsidRPr="00E053BE" w:rsidRDefault="00A56210" w:rsidP="00823B6A">
            <w:pPr>
              <w:pStyle w:val="TableText"/>
              <w:ind w:right="576"/>
            </w:pPr>
            <w:r w:rsidRPr="00E053BE">
              <w:t>7</w:t>
            </w:r>
          </w:p>
        </w:tc>
      </w:tr>
      <w:tr w:rsidR="00A56210" w:rsidRPr="00E053BE" w14:paraId="1A2B422E" w14:textId="77777777" w:rsidTr="007B14EE">
        <w:trPr>
          <w:trHeight w:val="321"/>
        </w:trPr>
        <w:tc>
          <w:tcPr>
            <w:tcW w:w="1440" w:type="dxa"/>
          </w:tcPr>
          <w:p w14:paraId="53BD9B4F" w14:textId="77777777" w:rsidR="00A56210" w:rsidRPr="00E053BE" w:rsidRDefault="00A56210" w:rsidP="00823B6A">
            <w:pPr>
              <w:pStyle w:val="TableText"/>
            </w:pPr>
            <w:r w:rsidRPr="00E053BE">
              <w:t>VR289115</w:t>
            </w:r>
          </w:p>
        </w:tc>
        <w:tc>
          <w:tcPr>
            <w:tcW w:w="1325" w:type="dxa"/>
          </w:tcPr>
          <w:p w14:paraId="2BFBF966" w14:textId="77777777" w:rsidR="00A56210" w:rsidRPr="00E053BE" w:rsidRDefault="00A56210" w:rsidP="00823B6A">
            <w:pPr>
              <w:pStyle w:val="TableText"/>
              <w:ind w:right="360"/>
              <w:rPr>
                <w:color w:val="000000"/>
              </w:rPr>
            </w:pPr>
            <w:r w:rsidRPr="00E053BE">
              <w:t>2</w:t>
            </w:r>
          </w:p>
        </w:tc>
        <w:tc>
          <w:tcPr>
            <w:tcW w:w="1498" w:type="dxa"/>
          </w:tcPr>
          <w:p w14:paraId="7C9B7B0B" w14:textId="77777777" w:rsidR="00A56210" w:rsidRPr="00E053BE" w:rsidRDefault="00A56210" w:rsidP="00823B6A">
            <w:pPr>
              <w:pStyle w:val="TableText"/>
              <w:ind w:right="432"/>
            </w:pPr>
            <w:r w:rsidRPr="00E053BE">
              <w:t>543</w:t>
            </w:r>
          </w:p>
        </w:tc>
        <w:tc>
          <w:tcPr>
            <w:tcW w:w="965" w:type="dxa"/>
          </w:tcPr>
          <w:p w14:paraId="73CC4FA7" w14:textId="77777777" w:rsidR="00A56210" w:rsidRPr="00E053BE" w:rsidRDefault="00A56210" w:rsidP="00823B6A">
            <w:pPr>
              <w:pStyle w:val="TableText"/>
              <w:ind w:right="144"/>
            </w:pPr>
            <w:r w:rsidRPr="00E053BE">
              <w:t>0.73</w:t>
            </w:r>
          </w:p>
        </w:tc>
        <w:tc>
          <w:tcPr>
            <w:tcW w:w="806" w:type="dxa"/>
          </w:tcPr>
          <w:p w14:paraId="0018A0D9" w14:textId="77777777" w:rsidR="00A56210" w:rsidRPr="00E053BE" w:rsidRDefault="00A56210" w:rsidP="00823B6A">
            <w:pPr>
              <w:pStyle w:val="TableText"/>
            </w:pPr>
            <w:r w:rsidRPr="00E053BE">
              <w:t>0.73</w:t>
            </w:r>
          </w:p>
        </w:tc>
        <w:tc>
          <w:tcPr>
            <w:tcW w:w="1111" w:type="dxa"/>
          </w:tcPr>
          <w:p w14:paraId="4BDF5CF4" w14:textId="77777777" w:rsidR="00A56210" w:rsidRPr="00E053BE" w:rsidRDefault="00A56210" w:rsidP="00823B6A">
            <w:pPr>
              <w:pStyle w:val="TableText"/>
              <w:ind w:right="245"/>
            </w:pPr>
            <w:r w:rsidRPr="00E053BE">
              <w:t>83</w:t>
            </w:r>
          </w:p>
        </w:tc>
        <w:tc>
          <w:tcPr>
            <w:tcW w:w="1253" w:type="dxa"/>
          </w:tcPr>
          <w:p w14:paraId="52FDD85A" w14:textId="77777777" w:rsidR="00A56210" w:rsidRPr="00E053BE" w:rsidRDefault="00A56210" w:rsidP="00823B6A">
            <w:pPr>
              <w:pStyle w:val="TableText"/>
              <w:ind w:right="432"/>
            </w:pPr>
            <w:r w:rsidRPr="00E053BE">
              <w:t>13</w:t>
            </w:r>
          </w:p>
        </w:tc>
        <w:tc>
          <w:tcPr>
            <w:tcW w:w="1469" w:type="dxa"/>
          </w:tcPr>
          <w:p w14:paraId="6F61E8C2" w14:textId="77777777" w:rsidR="00A56210" w:rsidRPr="00E053BE" w:rsidRDefault="00A56210" w:rsidP="00823B6A">
            <w:pPr>
              <w:pStyle w:val="TableText"/>
              <w:ind w:right="576"/>
            </w:pPr>
            <w:r w:rsidRPr="00E053BE">
              <w:t>4</w:t>
            </w:r>
          </w:p>
        </w:tc>
      </w:tr>
      <w:tr w:rsidR="00A56210" w:rsidRPr="00E053BE" w14:paraId="0EA517E3" w14:textId="77777777" w:rsidTr="007B14EE">
        <w:trPr>
          <w:trHeight w:val="321"/>
        </w:trPr>
        <w:tc>
          <w:tcPr>
            <w:tcW w:w="1440" w:type="dxa"/>
          </w:tcPr>
          <w:p w14:paraId="0896A12D" w14:textId="77777777" w:rsidR="00A56210" w:rsidRPr="00E053BE" w:rsidRDefault="00A56210" w:rsidP="00823B6A">
            <w:pPr>
              <w:pStyle w:val="TableText"/>
            </w:pPr>
            <w:r w:rsidRPr="00E053BE">
              <w:t>VR291625</w:t>
            </w:r>
          </w:p>
        </w:tc>
        <w:tc>
          <w:tcPr>
            <w:tcW w:w="1325" w:type="dxa"/>
          </w:tcPr>
          <w:p w14:paraId="15B1F33F" w14:textId="77777777" w:rsidR="00A56210" w:rsidRPr="00E053BE" w:rsidRDefault="00A56210" w:rsidP="00823B6A">
            <w:pPr>
              <w:pStyle w:val="TableText"/>
              <w:ind w:right="360"/>
              <w:rPr>
                <w:color w:val="000000"/>
              </w:rPr>
            </w:pPr>
            <w:r w:rsidRPr="00E053BE">
              <w:t>2</w:t>
            </w:r>
          </w:p>
        </w:tc>
        <w:tc>
          <w:tcPr>
            <w:tcW w:w="1498" w:type="dxa"/>
          </w:tcPr>
          <w:p w14:paraId="66CD7EB1" w14:textId="77777777" w:rsidR="00A56210" w:rsidRPr="00E053BE" w:rsidRDefault="00A56210" w:rsidP="00823B6A">
            <w:pPr>
              <w:pStyle w:val="TableText"/>
              <w:ind w:right="432"/>
            </w:pPr>
            <w:r w:rsidRPr="00E053BE">
              <w:t>579</w:t>
            </w:r>
          </w:p>
        </w:tc>
        <w:tc>
          <w:tcPr>
            <w:tcW w:w="965" w:type="dxa"/>
          </w:tcPr>
          <w:p w14:paraId="74823F17" w14:textId="77777777" w:rsidR="00A56210" w:rsidRPr="00E053BE" w:rsidRDefault="00A56210" w:rsidP="00823B6A">
            <w:pPr>
              <w:pStyle w:val="TableText"/>
              <w:ind w:right="144"/>
            </w:pPr>
            <w:r w:rsidRPr="00E053BE">
              <w:t>0.74</w:t>
            </w:r>
          </w:p>
        </w:tc>
        <w:tc>
          <w:tcPr>
            <w:tcW w:w="806" w:type="dxa"/>
          </w:tcPr>
          <w:p w14:paraId="43BB39AF" w14:textId="77777777" w:rsidR="00A56210" w:rsidRPr="00E053BE" w:rsidRDefault="00A56210" w:rsidP="00823B6A">
            <w:pPr>
              <w:pStyle w:val="TableText"/>
            </w:pPr>
            <w:r w:rsidRPr="00E053BE">
              <w:t>0.79</w:t>
            </w:r>
          </w:p>
        </w:tc>
        <w:tc>
          <w:tcPr>
            <w:tcW w:w="1111" w:type="dxa"/>
          </w:tcPr>
          <w:p w14:paraId="00A0D0CF" w14:textId="77777777" w:rsidR="00A56210" w:rsidRPr="00E053BE" w:rsidRDefault="00A56210" w:rsidP="00823B6A">
            <w:pPr>
              <w:pStyle w:val="TableText"/>
              <w:ind w:right="245"/>
            </w:pPr>
            <w:r w:rsidRPr="00E053BE">
              <w:t>88</w:t>
            </w:r>
          </w:p>
        </w:tc>
        <w:tc>
          <w:tcPr>
            <w:tcW w:w="1253" w:type="dxa"/>
          </w:tcPr>
          <w:p w14:paraId="34774DB2" w14:textId="77777777" w:rsidR="00A56210" w:rsidRPr="00E053BE" w:rsidRDefault="00A56210" w:rsidP="00823B6A">
            <w:pPr>
              <w:pStyle w:val="TableText"/>
              <w:ind w:right="432"/>
            </w:pPr>
            <w:r w:rsidRPr="00E053BE">
              <w:t>6</w:t>
            </w:r>
          </w:p>
        </w:tc>
        <w:tc>
          <w:tcPr>
            <w:tcW w:w="1469" w:type="dxa"/>
          </w:tcPr>
          <w:p w14:paraId="5FEC7DDB" w14:textId="77777777" w:rsidR="00A56210" w:rsidRPr="00E053BE" w:rsidRDefault="00A56210" w:rsidP="00823B6A">
            <w:pPr>
              <w:pStyle w:val="TableText"/>
              <w:ind w:right="576"/>
            </w:pPr>
            <w:r w:rsidRPr="00E053BE">
              <w:t>6</w:t>
            </w:r>
          </w:p>
        </w:tc>
      </w:tr>
      <w:tr w:rsidR="00A56210" w:rsidRPr="00E053BE" w14:paraId="24B778A4" w14:textId="77777777" w:rsidTr="007B14EE">
        <w:trPr>
          <w:trHeight w:val="321"/>
        </w:trPr>
        <w:tc>
          <w:tcPr>
            <w:tcW w:w="1440" w:type="dxa"/>
          </w:tcPr>
          <w:p w14:paraId="6E9208AC" w14:textId="77777777" w:rsidR="00A56210" w:rsidRPr="00E053BE" w:rsidRDefault="00A56210" w:rsidP="00823B6A">
            <w:pPr>
              <w:pStyle w:val="TableText"/>
            </w:pPr>
            <w:r w:rsidRPr="00E053BE">
              <w:t>VR296787</w:t>
            </w:r>
          </w:p>
        </w:tc>
        <w:tc>
          <w:tcPr>
            <w:tcW w:w="1325" w:type="dxa"/>
          </w:tcPr>
          <w:p w14:paraId="7363AAF0" w14:textId="77777777" w:rsidR="00A56210" w:rsidRPr="00E053BE" w:rsidRDefault="00A56210" w:rsidP="00823B6A">
            <w:pPr>
              <w:pStyle w:val="TableText"/>
              <w:ind w:right="360"/>
              <w:rPr>
                <w:color w:val="000000"/>
              </w:rPr>
            </w:pPr>
            <w:r w:rsidRPr="00E053BE">
              <w:t>2</w:t>
            </w:r>
          </w:p>
        </w:tc>
        <w:tc>
          <w:tcPr>
            <w:tcW w:w="1498" w:type="dxa"/>
          </w:tcPr>
          <w:p w14:paraId="51A1AE26" w14:textId="77777777" w:rsidR="00A56210" w:rsidRPr="00E053BE" w:rsidRDefault="00A56210" w:rsidP="00823B6A">
            <w:pPr>
              <w:pStyle w:val="TableText"/>
              <w:ind w:right="432"/>
            </w:pPr>
            <w:r w:rsidRPr="00E053BE">
              <w:t>464</w:t>
            </w:r>
          </w:p>
        </w:tc>
        <w:tc>
          <w:tcPr>
            <w:tcW w:w="965" w:type="dxa"/>
          </w:tcPr>
          <w:p w14:paraId="42A2D679" w14:textId="77777777" w:rsidR="00A56210" w:rsidRPr="00E053BE" w:rsidRDefault="00A56210" w:rsidP="00823B6A">
            <w:pPr>
              <w:pStyle w:val="TableText"/>
              <w:ind w:right="144"/>
            </w:pPr>
            <w:r w:rsidRPr="00E053BE">
              <w:t>0.82</w:t>
            </w:r>
          </w:p>
        </w:tc>
        <w:tc>
          <w:tcPr>
            <w:tcW w:w="806" w:type="dxa"/>
          </w:tcPr>
          <w:p w14:paraId="7C0AC4A8" w14:textId="77777777" w:rsidR="00A56210" w:rsidRPr="00E053BE" w:rsidRDefault="00A56210" w:rsidP="00823B6A">
            <w:pPr>
              <w:pStyle w:val="TableText"/>
            </w:pPr>
            <w:r w:rsidRPr="00E053BE">
              <w:t>0.87</w:t>
            </w:r>
          </w:p>
        </w:tc>
        <w:tc>
          <w:tcPr>
            <w:tcW w:w="1111" w:type="dxa"/>
          </w:tcPr>
          <w:p w14:paraId="44276607" w14:textId="77777777" w:rsidR="00A56210" w:rsidRPr="00E053BE" w:rsidRDefault="00A56210" w:rsidP="00823B6A">
            <w:pPr>
              <w:pStyle w:val="TableText"/>
              <w:ind w:right="245"/>
            </w:pPr>
            <w:r w:rsidRPr="00E053BE">
              <w:t>89</w:t>
            </w:r>
          </w:p>
        </w:tc>
        <w:tc>
          <w:tcPr>
            <w:tcW w:w="1253" w:type="dxa"/>
          </w:tcPr>
          <w:p w14:paraId="36820445" w14:textId="77777777" w:rsidR="00A56210" w:rsidRPr="00E053BE" w:rsidRDefault="00A56210" w:rsidP="00823B6A">
            <w:pPr>
              <w:pStyle w:val="TableText"/>
              <w:ind w:right="432"/>
            </w:pPr>
            <w:r w:rsidRPr="00E053BE">
              <w:t>7</w:t>
            </w:r>
          </w:p>
        </w:tc>
        <w:tc>
          <w:tcPr>
            <w:tcW w:w="1469" w:type="dxa"/>
          </w:tcPr>
          <w:p w14:paraId="34EA89DB" w14:textId="77777777" w:rsidR="00A56210" w:rsidRPr="00E053BE" w:rsidRDefault="00A56210" w:rsidP="00823B6A">
            <w:pPr>
              <w:pStyle w:val="TableText"/>
              <w:ind w:right="576"/>
            </w:pPr>
            <w:r w:rsidRPr="00E053BE">
              <w:t>4</w:t>
            </w:r>
          </w:p>
        </w:tc>
      </w:tr>
      <w:tr w:rsidR="00A56210" w:rsidRPr="00E053BE" w14:paraId="34070CAB" w14:textId="77777777" w:rsidTr="007B14EE">
        <w:trPr>
          <w:trHeight w:val="321"/>
        </w:trPr>
        <w:tc>
          <w:tcPr>
            <w:tcW w:w="1440" w:type="dxa"/>
          </w:tcPr>
          <w:p w14:paraId="2D9BFC81" w14:textId="77777777" w:rsidR="00A56210" w:rsidRPr="00E053BE" w:rsidRDefault="00A56210" w:rsidP="00823B6A">
            <w:pPr>
              <w:pStyle w:val="TableText"/>
            </w:pPr>
            <w:r w:rsidRPr="00E053BE">
              <w:t>VR704205</w:t>
            </w:r>
          </w:p>
        </w:tc>
        <w:tc>
          <w:tcPr>
            <w:tcW w:w="1325" w:type="dxa"/>
          </w:tcPr>
          <w:p w14:paraId="54329AEF" w14:textId="77777777" w:rsidR="00A56210" w:rsidRPr="00E053BE" w:rsidRDefault="00A56210" w:rsidP="00823B6A">
            <w:pPr>
              <w:pStyle w:val="TableText"/>
              <w:ind w:right="360"/>
              <w:rPr>
                <w:color w:val="000000"/>
              </w:rPr>
            </w:pPr>
            <w:r w:rsidRPr="00E053BE">
              <w:t>2</w:t>
            </w:r>
          </w:p>
        </w:tc>
        <w:tc>
          <w:tcPr>
            <w:tcW w:w="1498" w:type="dxa"/>
          </w:tcPr>
          <w:p w14:paraId="346E93E6" w14:textId="77777777" w:rsidR="00A56210" w:rsidRPr="00E053BE" w:rsidRDefault="00A56210" w:rsidP="00823B6A">
            <w:pPr>
              <w:pStyle w:val="TableText"/>
              <w:ind w:right="432"/>
            </w:pPr>
            <w:r w:rsidRPr="00E053BE">
              <w:t>490</w:t>
            </w:r>
          </w:p>
        </w:tc>
        <w:tc>
          <w:tcPr>
            <w:tcW w:w="965" w:type="dxa"/>
          </w:tcPr>
          <w:p w14:paraId="112CA690" w14:textId="77777777" w:rsidR="00A56210" w:rsidRPr="00E053BE" w:rsidRDefault="00A56210" w:rsidP="00823B6A">
            <w:pPr>
              <w:pStyle w:val="TableText"/>
              <w:ind w:right="144"/>
            </w:pPr>
            <w:r w:rsidRPr="00E053BE">
              <w:t>0.77</w:t>
            </w:r>
          </w:p>
        </w:tc>
        <w:tc>
          <w:tcPr>
            <w:tcW w:w="806" w:type="dxa"/>
          </w:tcPr>
          <w:p w14:paraId="78FEAB24" w14:textId="77777777" w:rsidR="00A56210" w:rsidRPr="00E053BE" w:rsidRDefault="00A56210" w:rsidP="00823B6A">
            <w:pPr>
              <w:pStyle w:val="TableText"/>
            </w:pPr>
            <w:r w:rsidRPr="00E053BE">
              <w:t>0.83</w:t>
            </w:r>
          </w:p>
        </w:tc>
        <w:tc>
          <w:tcPr>
            <w:tcW w:w="1111" w:type="dxa"/>
          </w:tcPr>
          <w:p w14:paraId="5CF87332" w14:textId="77777777" w:rsidR="00A56210" w:rsidRPr="00E053BE" w:rsidRDefault="00A56210" w:rsidP="00823B6A">
            <w:pPr>
              <w:pStyle w:val="TableText"/>
              <w:ind w:right="245"/>
            </w:pPr>
            <w:r w:rsidRPr="00E053BE">
              <w:t>87</w:t>
            </w:r>
          </w:p>
        </w:tc>
        <w:tc>
          <w:tcPr>
            <w:tcW w:w="1253" w:type="dxa"/>
          </w:tcPr>
          <w:p w14:paraId="42682D64" w14:textId="77777777" w:rsidR="00A56210" w:rsidRPr="00E053BE" w:rsidRDefault="00A56210" w:rsidP="00823B6A">
            <w:pPr>
              <w:pStyle w:val="TableText"/>
              <w:ind w:right="432"/>
            </w:pPr>
            <w:r w:rsidRPr="00E053BE">
              <w:t>8</w:t>
            </w:r>
          </w:p>
        </w:tc>
        <w:tc>
          <w:tcPr>
            <w:tcW w:w="1469" w:type="dxa"/>
          </w:tcPr>
          <w:p w14:paraId="31A22235" w14:textId="77777777" w:rsidR="00A56210" w:rsidRPr="00E053BE" w:rsidRDefault="00A56210" w:rsidP="00823B6A">
            <w:pPr>
              <w:pStyle w:val="TableText"/>
              <w:ind w:right="576"/>
            </w:pPr>
            <w:r w:rsidRPr="00E053BE">
              <w:t>5</w:t>
            </w:r>
          </w:p>
        </w:tc>
      </w:tr>
      <w:tr w:rsidR="00A56210" w:rsidRPr="00E053BE" w14:paraId="75B075FB" w14:textId="77777777" w:rsidTr="007B14EE">
        <w:trPr>
          <w:trHeight w:val="321"/>
        </w:trPr>
        <w:tc>
          <w:tcPr>
            <w:tcW w:w="1440" w:type="dxa"/>
            <w:tcBorders>
              <w:top w:val="single" w:sz="4" w:space="0" w:color="auto"/>
              <w:bottom w:val="single" w:sz="12" w:space="0" w:color="auto"/>
            </w:tcBorders>
          </w:tcPr>
          <w:p w14:paraId="0D7DC58E"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2D108C5D"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6EE592F7" w14:textId="77777777" w:rsidR="00A56210" w:rsidRPr="00E053BE" w:rsidRDefault="00A56210" w:rsidP="00823B6A">
            <w:pPr>
              <w:pStyle w:val="TableText"/>
              <w:ind w:right="432"/>
              <w:rPr>
                <w:b/>
                <w:bCs/>
              </w:rPr>
            </w:pPr>
            <w:r w:rsidRPr="00E053BE">
              <w:rPr>
                <w:b/>
                <w:bCs/>
              </w:rPr>
              <w:t>532</w:t>
            </w:r>
          </w:p>
        </w:tc>
        <w:tc>
          <w:tcPr>
            <w:tcW w:w="965" w:type="dxa"/>
            <w:tcBorders>
              <w:top w:val="single" w:sz="4" w:space="0" w:color="auto"/>
              <w:bottom w:val="single" w:sz="12" w:space="0" w:color="auto"/>
            </w:tcBorders>
          </w:tcPr>
          <w:p w14:paraId="7843FCFF" w14:textId="77777777" w:rsidR="00A56210" w:rsidRPr="00E053BE" w:rsidRDefault="00A56210" w:rsidP="00823B6A">
            <w:pPr>
              <w:pStyle w:val="TableText"/>
              <w:ind w:right="144"/>
              <w:rPr>
                <w:b/>
                <w:bCs/>
              </w:rPr>
            </w:pPr>
            <w:r w:rsidRPr="00E053BE">
              <w:rPr>
                <w:b/>
                <w:bCs/>
              </w:rPr>
              <w:t>0.74</w:t>
            </w:r>
          </w:p>
        </w:tc>
        <w:tc>
          <w:tcPr>
            <w:tcW w:w="806" w:type="dxa"/>
            <w:tcBorders>
              <w:top w:val="single" w:sz="4" w:space="0" w:color="auto"/>
              <w:bottom w:val="single" w:sz="12" w:space="0" w:color="auto"/>
            </w:tcBorders>
          </w:tcPr>
          <w:p w14:paraId="634DB8CC" w14:textId="77777777" w:rsidR="00A56210" w:rsidRPr="00E053BE" w:rsidRDefault="00A56210" w:rsidP="00823B6A">
            <w:pPr>
              <w:pStyle w:val="TableText"/>
              <w:rPr>
                <w:b/>
                <w:bCs/>
              </w:rPr>
            </w:pPr>
            <w:r w:rsidRPr="00E053BE">
              <w:rPr>
                <w:b/>
                <w:bCs/>
              </w:rPr>
              <w:t>0.78</w:t>
            </w:r>
          </w:p>
        </w:tc>
        <w:tc>
          <w:tcPr>
            <w:tcW w:w="1111" w:type="dxa"/>
            <w:tcBorders>
              <w:top w:val="single" w:sz="4" w:space="0" w:color="auto"/>
              <w:bottom w:val="single" w:sz="12" w:space="0" w:color="auto"/>
            </w:tcBorders>
          </w:tcPr>
          <w:p w14:paraId="37B7552F" w14:textId="77777777" w:rsidR="00A56210" w:rsidRPr="00E053BE" w:rsidRDefault="00A56210" w:rsidP="00823B6A">
            <w:pPr>
              <w:pStyle w:val="TableText"/>
              <w:ind w:right="245"/>
              <w:rPr>
                <w:b/>
                <w:bCs/>
              </w:rPr>
            </w:pPr>
            <w:r w:rsidRPr="00E053BE">
              <w:rPr>
                <w:b/>
                <w:bCs/>
              </w:rPr>
              <w:t>85</w:t>
            </w:r>
          </w:p>
        </w:tc>
        <w:tc>
          <w:tcPr>
            <w:tcW w:w="1253" w:type="dxa"/>
            <w:tcBorders>
              <w:top w:val="single" w:sz="4" w:space="0" w:color="auto"/>
              <w:bottom w:val="single" w:sz="12" w:space="0" w:color="auto"/>
            </w:tcBorders>
          </w:tcPr>
          <w:p w14:paraId="0F4BB535" w14:textId="77777777" w:rsidR="00A56210" w:rsidRPr="00E053BE" w:rsidRDefault="00A56210" w:rsidP="00823B6A">
            <w:pPr>
              <w:pStyle w:val="TableText"/>
              <w:ind w:right="432"/>
              <w:rPr>
                <w:b/>
                <w:bCs/>
              </w:rPr>
            </w:pPr>
            <w:r w:rsidRPr="00E053BE">
              <w:rPr>
                <w:b/>
                <w:bCs/>
              </w:rPr>
              <w:t>9</w:t>
            </w:r>
          </w:p>
        </w:tc>
        <w:tc>
          <w:tcPr>
            <w:tcW w:w="1469" w:type="dxa"/>
            <w:tcBorders>
              <w:top w:val="single" w:sz="4" w:space="0" w:color="auto"/>
              <w:bottom w:val="single" w:sz="12" w:space="0" w:color="auto"/>
            </w:tcBorders>
          </w:tcPr>
          <w:p w14:paraId="66737084" w14:textId="77777777" w:rsidR="00A56210" w:rsidRPr="00E053BE" w:rsidRDefault="00A56210" w:rsidP="00823B6A">
            <w:pPr>
              <w:pStyle w:val="TableText"/>
              <w:ind w:right="576"/>
              <w:rPr>
                <w:b/>
                <w:bCs/>
              </w:rPr>
            </w:pPr>
            <w:r w:rsidRPr="00E053BE">
              <w:rPr>
                <w:b/>
                <w:bCs/>
              </w:rPr>
              <w:t>6</w:t>
            </w:r>
          </w:p>
        </w:tc>
      </w:tr>
    </w:tbl>
    <w:p w14:paraId="0DAB0BF5" w14:textId="77777777" w:rsidR="00A56210" w:rsidRPr="00E053BE" w:rsidRDefault="00A56210" w:rsidP="00A56210">
      <w:pPr>
        <w:pStyle w:val="Caption"/>
      </w:pPr>
      <w:bookmarkStart w:id="2176" w:name="_Toc160113723"/>
      <w:bookmarkStart w:id="2177" w:name="_Toc193442706"/>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5</w:t>
      </w:r>
      <w:r w:rsidRPr="00E053BE">
        <w:rPr>
          <w:noProof/>
        </w:rPr>
        <w:fldChar w:fldCharType="end"/>
      </w:r>
      <w:r w:rsidRPr="00E053BE">
        <w:t xml:space="preserve">  Interrater Reliability for Grade Span Six Through Eight</w:t>
      </w:r>
      <w:bookmarkEnd w:id="2176"/>
      <w:bookmarkEnd w:id="2177"/>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B5E5BDD"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5F66D86" w14:textId="77777777" w:rsidR="00A56210" w:rsidRPr="00E053BE" w:rsidRDefault="00A56210" w:rsidP="00823B6A">
            <w:pPr>
              <w:pStyle w:val="TableHead"/>
              <w:rPr>
                <w:b w:val="0"/>
                <w:noProof w:val="0"/>
              </w:rPr>
            </w:pPr>
            <w:r w:rsidRPr="00E053BE">
              <w:rPr>
                <w:noProof w:val="0"/>
              </w:rPr>
              <w:t>Item ID</w:t>
            </w:r>
          </w:p>
        </w:tc>
        <w:tc>
          <w:tcPr>
            <w:tcW w:w="1325" w:type="dxa"/>
          </w:tcPr>
          <w:p w14:paraId="09D49E60" w14:textId="77777777" w:rsidR="00A56210" w:rsidRPr="00E053BE" w:rsidRDefault="00A56210" w:rsidP="00823B6A">
            <w:pPr>
              <w:pStyle w:val="TableHead"/>
              <w:rPr>
                <w:b w:val="0"/>
                <w:noProof w:val="0"/>
              </w:rPr>
            </w:pPr>
            <w:r w:rsidRPr="00E053BE">
              <w:rPr>
                <w:noProof w:val="0"/>
              </w:rPr>
              <w:t>Maximum Points</w:t>
            </w:r>
          </w:p>
        </w:tc>
        <w:tc>
          <w:tcPr>
            <w:tcW w:w="1498" w:type="dxa"/>
          </w:tcPr>
          <w:p w14:paraId="3CCC838B"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0CDF4DF5" w14:textId="77777777" w:rsidR="00A56210" w:rsidRPr="00E053BE" w:rsidRDefault="00A56210" w:rsidP="00823B6A">
            <w:pPr>
              <w:pStyle w:val="TableHead"/>
              <w:rPr>
                <w:b w:val="0"/>
                <w:noProof w:val="0"/>
              </w:rPr>
            </w:pPr>
            <w:r w:rsidRPr="00E053BE">
              <w:rPr>
                <w:noProof w:val="0"/>
              </w:rPr>
              <w:t>Kappa</w:t>
            </w:r>
          </w:p>
        </w:tc>
        <w:tc>
          <w:tcPr>
            <w:tcW w:w="806" w:type="dxa"/>
          </w:tcPr>
          <w:p w14:paraId="6DBE570A" w14:textId="77777777" w:rsidR="00A56210" w:rsidRPr="00E053BE" w:rsidRDefault="00A56210" w:rsidP="00823B6A">
            <w:pPr>
              <w:pStyle w:val="TableHead"/>
              <w:rPr>
                <w:b w:val="0"/>
                <w:noProof w:val="0"/>
              </w:rPr>
            </w:pPr>
            <w:r w:rsidRPr="00E053BE">
              <w:rPr>
                <w:noProof w:val="0"/>
              </w:rPr>
              <w:t>QWK</w:t>
            </w:r>
          </w:p>
        </w:tc>
        <w:tc>
          <w:tcPr>
            <w:tcW w:w="1111" w:type="dxa"/>
            <w:hideMark/>
          </w:tcPr>
          <w:p w14:paraId="3A1E0CD3"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2DDECD99"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57824358"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61F5502F" w14:textId="77777777" w:rsidTr="007B14EE">
        <w:trPr>
          <w:trHeight w:val="321"/>
        </w:trPr>
        <w:tc>
          <w:tcPr>
            <w:tcW w:w="1440" w:type="dxa"/>
          </w:tcPr>
          <w:p w14:paraId="2DF6FF68" w14:textId="77777777" w:rsidR="00A56210" w:rsidRPr="00E053BE" w:rsidRDefault="00A56210" w:rsidP="00823B6A">
            <w:pPr>
              <w:pStyle w:val="TableText"/>
            </w:pPr>
            <w:r w:rsidRPr="00E053BE">
              <w:t>VR146758</w:t>
            </w:r>
          </w:p>
        </w:tc>
        <w:tc>
          <w:tcPr>
            <w:tcW w:w="1325" w:type="dxa"/>
          </w:tcPr>
          <w:p w14:paraId="77B1159D" w14:textId="77777777" w:rsidR="00A56210" w:rsidRPr="00E053BE" w:rsidRDefault="00A56210" w:rsidP="00823B6A">
            <w:pPr>
              <w:pStyle w:val="TableText"/>
              <w:ind w:right="360"/>
              <w:rPr>
                <w:color w:val="000000"/>
              </w:rPr>
            </w:pPr>
            <w:r w:rsidRPr="00E053BE">
              <w:t>2</w:t>
            </w:r>
          </w:p>
        </w:tc>
        <w:tc>
          <w:tcPr>
            <w:tcW w:w="1498" w:type="dxa"/>
          </w:tcPr>
          <w:p w14:paraId="5F972A42" w14:textId="77777777" w:rsidR="00A56210" w:rsidRPr="00E053BE" w:rsidRDefault="00A56210" w:rsidP="00823B6A">
            <w:pPr>
              <w:pStyle w:val="TableText"/>
              <w:ind w:right="432"/>
            </w:pPr>
            <w:r w:rsidRPr="00E053BE">
              <w:t>478</w:t>
            </w:r>
          </w:p>
        </w:tc>
        <w:tc>
          <w:tcPr>
            <w:tcW w:w="965" w:type="dxa"/>
          </w:tcPr>
          <w:p w14:paraId="453D1A7D" w14:textId="77777777" w:rsidR="00A56210" w:rsidRPr="00E053BE" w:rsidRDefault="00A56210" w:rsidP="00823B6A">
            <w:pPr>
              <w:pStyle w:val="TableText"/>
              <w:ind w:right="144"/>
            </w:pPr>
            <w:r w:rsidRPr="00E053BE">
              <w:t>0.80</w:t>
            </w:r>
          </w:p>
        </w:tc>
        <w:tc>
          <w:tcPr>
            <w:tcW w:w="806" w:type="dxa"/>
          </w:tcPr>
          <w:p w14:paraId="542E188F" w14:textId="77777777" w:rsidR="00A56210" w:rsidRPr="00E053BE" w:rsidRDefault="00A56210" w:rsidP="00823B6A">
            <w:pPr>
              <w:pStyle w:val="TableText"/>
            </w:pPr>
            <w:r w:rsidRPr="00E053BE">
              <w:t>0.81</w:t>
            </w:r>
          </w:p>
        </w:tc>
        <w:tc>
          <w:tcPr>
            <w:tcW w:w="1111" w:type="dxa"/>
          </w:tcPr>
          <w:p w14:paraId="0770F60D" w14:textId="77777777" w:rsidR="00A56210" w:rsidRPr="00E053BE" w:rsidRDefault="00A56210" w:rsidP="00823B6A">
            <w:pPr>
              <w:pStyle w:val="TableText"/>
              <w:ind w:right="245"/>
            </w:pPr>
            <w:r w:rsidRPr="00E053BE">
              <w:t>91</w:t>
            </w:r>
          </w:p>
        </w:tc>
        <w:tc>
          <w:tcPr>
            <w:tcW w:w="1253" w:type="dxa"/>
          </w:tcPr>
          <w:p w14:paraId="139C0ADF" w14:textId="77777777" w:rsidR="00A56210" w:rsidRPr="00E053BE" w:rsidRDefault="00A56210" w:rsidP="00823B6A">
            <w:pPr>
              <w:pStyle w:val="TableText"/>
              <w:ind w:right="432"/>
            </w:pPr>
            <w:r w:rsidRPr="00E053BE">
              <w:t>3</w:t>
            </w:r>
          </w:p>
        </w:tc>
        <w:tc>
          <w:tcPr>
            <w:tcW w:w="1469" w:type="dxa"/>
          </w:tcPr>
          <w:p w14:paraId="6459BEB0" w14:textId="77777777" w:rsidR="00A56210" w:rsidRPr="00E053BE" w:rsidRDefault="00A56210" w:rsidP="00823B6A">
            <w:pPr>
              <w:pStyle w:val="TableText"/>
              <w:ind w:right="576"/>
            </w:pPr>
            <w:r w:rsidRPr="00E053BE">
              <w:t>6</w:t>
            </w:r>
          </w:p>
        </w:tc>
      </w:tr>
      <w:tr w:rsidR="00A56210" w:rsidRPr="00E053BE" w14:paraId="21245E0C" w14:textId="77777777" w:rsidTr="007B14EE">
        <w:trPr>
          <w:trHeight w:val="321"/>
        </w:trPr>
        <w:tc>
          <w:tcPr>
            <w:tcW w:w="1440" w:type="dxa"/>
          </w:tcPr>
          <w:p w14:paraId="1B120AA5" w14:textId="77777777" w:rsidR="00A56210" w:rsidRPr="00E053BE" w:rsidRDefault="00A56210" w:rsidP="00823B6A">
            <w:pPr>
              <w:pStyle w:val="TableText"/>
            </w:pPr>
            <w:r w:rsidRPr="00E053BE">
              <w:t>VR148864</w:t>
            </w:r>
          </w:p>
        </w:tc>
        <w:tc>
          <w:tcPr>
            <w:tcW w:w="1325" w:type="dxa"/>
          </w:tcPr>
          <w:p w14:paraId="1E2F212D" w14:textId="77777777" w:rsidR="00A56210" w:rsidRPr="00E053BE" w:rsidRDefault="00A56210" w:rsidP="00823B6A">
            <w:pPr>
              <w:pStyle w:val="TableText"/>
              <w:ind w:right="360"/>
              <w:rPr>
                <w:color w:val="000000"/>
              </w:rPr>
            </w:pPr>
            <w:r w:rsidRPr="00E053BE">
              <w:t>2</w:t>
            </w:r>
          </w:p>
        </w:tc>
        <w:tc>
          <w:tcPr>
            <w:tcW w:w="1498" w:type="dxa"/>
          </w:tcPr>
          <w:p w14:paraId="11188EE5" w14:textId="77777777" w:rsidR="00A56210" w:rsidRPr="00E053BE" w:rsidRDefault="00A56210" w:rsidP="00823B6A">
            <w:pPr>
              <w:pStyle w:val="TableText"/>
              <w:ind w:right="432"/>
            </w:pPr>
            <w:r w:rsidRPr="00E053BE">
              <w:t>454</w:t>
            </w:r>
          </w:p>
        </w:tc>
        <w:tc>
          <w:tcPr>
            <w:tcW w:w="965" w:type="dxa"/>
          </w:tcPr>
          <w:p w14:paraId="762EAEF8" w14:textId="77777777" w:rsidR="00A56210" w:rsidRPr="00E053BE" w:rsidRDefault="00A56210" w:rsidP="00823B6A">
            <w:pPr>
              <w:pStyle w:val="TableText"/>
              <w:ind w:right="144"/>
            </w:pPr>
            <w:r w:rsidRPr="00E053BE">
              <w:t>0.82</w:t>
            </w:r>
          </w:p>
        </w:tc>
        <w:tc>
          <w:tcPr>
            <w:tcW w:w="806" w:type="dxa"/>
          </w:tcPr>
          <w:p w14:paraId="77FB60BE" w14:textId="77777777" w:rsidR="00A56210" w:rsidRPr="00E053BE" w:rsidRDefault="00A56210" w:rsidP="00823B6A">
            <w:pPr>
              <w:pStyle w:val="TableText"/>
            </w:pPr>
            <w:r w:rsidRPr="00E053BE">
              <w:t>0.87</w:t>
            </w:r>
          </w:p>
        </w:tc>
        <w:tc>
          <w:tcPr>
            <w:tcW w:w="1111" w:type="dxa"/>
          </w:tcPr>
          <w:p w14:paraId="01BB5496" w14:textId="77777777" w:rsidR="00A56210" w:rsidRPr="00E053BE" w:rsidRDefault="00A56210" w:rsidP="00823B6A">
            <w:pPr>
              <w:pStyle w:val="TableText"/>
              <w:ind w:right="245"/>
            </w:pPr>
            <w:r w:rsidRPr="00E053BE">
              <w:t>90</w:t>
            </w:r>
          </w:p>
        </w:tc>
        <w:tc>
          <w:tcPr>
            <w:tcW w:w="1253" w:type="dxa"/>
          </w:tcPr>
          <w:p w14:paraId="0AA89FD7" w14:textId="77777777" w:rsidR="00A56210" w:rsidRPr="00E053BE" w:rsidRDefault="00A56210" w:rsidP="00823B6A">
            <w:pPr>
              <w:pStyle w:val="TableText"/>
              <w:ind w:right="432"/>
            </w:pPr>
            <w:r w:rsidRPr="00E053BE">
              <w:t>6</w:t>
            </w:r>
          </w:p>
        </w:tc>
        <w:tc>
          <w:tcPr>
            <w:tcW w:w="1469" w:type="dxa"/>
          </w:tcPr>
          <w:p w14:paraId="0208A812" w14:textId="77777777" w:rsidR="00A56210" w:rsidRPr="00E053BE" w:rsidRDefault="00A56210" w:rsidP="00823B6A">
            <w:pPr>
              <w:pStyle w:val="TableText"/>
              <w:ind w:right="576"/>
            </w:pPr>
            <w:r w:rsidRPr="00E053BE">
              <w:t>4</w:t>
            </w:r>
          </w:p>
        </w:tc>
      </w:tr>
      <w:tr w:rsidR="00A56210" w:rsidRPr="00E053BE" w14:paraId="2EC7DA78" w14:textId="77777777" w:rsidTr="007B14EE">
        <w:trPr>
          <w:trHeight w:val="321"/>
        </w:trPr>
        <w:tc>
          <w:tcPr>
            <w:tcW w:w="1440" w:type="dxa"/>
          </w:tcPr>
          <w:p w14:paraId="0B38C0B2" w14:textId="77777777" w:rsidR="00A56210" w:rsidRPr="00E053BE" w:rsidRDefault="00A56210" w:rsidP="00823B6A">
            <w:pPr>
              <w:pStyle w:val="TableText"/>
            </w:pPr>
            <w:r w:rsidRPr="00E053BE">
              <w:t>VR213047</w:t>
            </w:r>
          </w:p>
        </w:tc>
        <w:tc>
          <w:tcPr>
            <w:tcW w:w="1325" w:type="dxa"/>
          </w:tcPr>
          <w:p w14:paraId="1B451115" w14:textId="77777777" w:rsidR="00A56210" w:rsidRPr="00E053BE" w:rsidRDefault="00A56210" w:rsidP="00823B6A">
            <w:pPr>
              <w:pStyle w:val="TableText"/>
              <w:ind w:right="360"/>
              <w:rPr>
                <w:color w:val="000000"/>
              </w:rPr>
            </w:pPr>
            <w:r w:rsidRPr="00E053BE">
              <w:t>2</w:t>
            </w:r>
          </w:p>
        </w:tc>
        <w:tc>
          <w:tcPr>
            <w:tcW w:w="1498" w:type="dxa"/>
          </w:tcPr>
          <w:p w14:paraId="43AD10BF" w14:textId="77777777" w:rsidR="00A56210" w:rsidRPr="00E053BE" w:rsidRDefault="00A56210" w:rsidP="00823B6A">
            <w:pPr>
              <w:pStyle w:val="TableText"/>
              <w:ind w:right="432"/>
            </w:pPr>
            <w:r w:rsidRPr="00E053BE">
              <w:t>482</w:t>
            </w:r>
          </w:p>
        </w:tc>
        <w:tc>
          <w:tcPr>
            <w:tcW w:w="965" w:type="dxa"/>
          </w:tcPr>
          <w:p w14:paraId="6168391D" w14:textId="77777777" w:rsidR="00A56210" w:rsidRPr="00E053BE" w:rsidRDefault="00A56210" w:rsidP="00823B6A">
            <w:pPr>
              <w:pStyle w:val="TableText"/>
              <w:ind w:right="144"/>
            </w:pPr>
            <w:r w:rsidRPr="00E053BE">
              <w:t>0.72</w:t>
            </w:r>
          </w:p>
        </w:tc>
        <w:tc>
          <w:tcPr>
            <w:tcW w:w="806" w:type="dxa"/>
          </w:tcPr>
          <w:p w14:paraId="7664038B" w14:textId="77777777" w:rsidR="00A56210" w:rsidRPr="00E053BE" w:rsidRDefault="00A56210" w:rsidP="00823B6A">
            <w:pPr>
              <w:pStyle w:val="TableText"/>
            </w:pPr>
            <w:r w:rsidRPr="00E053BE">
              <w:t>0.74</w:t>
            </w:r>
          </w:p>
        </w:tc>
        <w:tc>
          <w:tcPr>
            <w:tcW w:w="1111" w:type="dxa"/>
          </w:tcPr>
          <w:p w14:paraId="75E8EEEB" w14:textId="77777777" w:rsidR="00A56210" w:rsidRPr="00E053BE" w:rsidRDefault="00A56210" w:rsidP="00823B6A">
            <w:pPr>
              <w:pStyle w:val="TableText"/>
              <w:ind w:right="245"/>
            </w:pPr>
            <w:r w:rsidRPr="00E053BE">
              <w:t>92</w:t>
            </w:r>
          </w:p>
        </w:tc>
        <w:tc>
          <w:tcPr>
            <w:tcW w:w="1253" w:type="dxa"/>
          </w:tcPr>
          <w:p w14:paraId="04229E4B" w14:textId="77777777" w:rsidR="00A56210" w:rsidRPr="00E053BE" w:rsidRDefault="00A56210" w:rsidP="00823B6A">
            <w:pPr>
              <w:pStyle w:val="TableText"/>
              <w:ind w:right="432"/>
            </w:pPr>
            <w:r w:rsidRPr="00E053BE">
              <w:t>3</w:t>
            </w:r>
          </w:p>
        </w:tc>
        <w:tc>
          <w:tcPr>
            <w:tcW w:w="1469" w:type="dxa"/>
          </w:tcPr>
          <w:p w14:paraId="3F1F4C88" w14:textId="77777777" w:rsidR="00A56210" w:rsidRPr="00E053BE" w:rsidRDefault="00A56210" w:rsidP="00823B6A">
            <w:pPr>
              <w:pStyle w:val="TableText"/>
              <w:ind w:right="576"/>
            </w:pPr>
            <w:r w:rsidRPr="00E053BE">
              <w:t>5</w:t>
            </w:r>
          </w:p>
        </w:tc>
      </w:tr>
      <w:tr w:rsidR="00A56210" w:rsidRPr="00E053BE" w14:paraId="31C671CA" w14:textId="77777777" w:rsidTr="007B14EE">
        <w:trPr>
          <w:trHeight w:val="321"/>
        </w:trPr>
        <w:tc>
          <w:tcPr>
            <w:tcW w:w="1440" w:type="dxa"/>
          </w:tcPr>
          <w:p w14:paraId="4414F7FF" w14:textId="77777777" w:rsidR="00A56210" w:rsidRPr="00E053BE" w:rsidRDefault="00A56210" w:rsidP="00823B6A">
            <w:pPr>
              <w:pStyle w:val="TableText"/>
            </w:pPr>
            <w:r w:rsidRPr="00E053BE">
              <w:t>VR289210</w:t>
            </w:r>
          </w:p>
        </w:tc>
        <w:tc>
          <w:tcPr>
            <w:tcW w:w="1325" w:type="dxa"/>
          </w:tcPr>
          <w:p w14:paraId="737AD9A2" w14:textId="77777777" w:rsidR="00A56210" w:rsidRPr="00E053BE" w:rsidRDefault="00A56210" w:rsidP="00823B6A">
            <w:pPr>
              <w:pStyle w:val="TableText"/>
              <w:ind w:right="360"/>
              <w:rPr>
                <w:color w:val="000000"/>
              </w:rPr>
            </w:pPr>
            <w:r w:rsidRPr="00E053BE">
              <w:t>2</w:t>
            </w:r>
          </w:p>
        </w:tc>
        <w:tc>
          <w:tcPr>
            <w:tcW w:w="1498" w:type="dxa"/>
          </w:tcPr>
          <w:p w14:paraId="4AFC208D" w14:textId="77777777" w:rsidR="00A56210" w:rsidRPr="00E053BE" w:rsidRDefault="00A56210" w:rsidP="00823B6A">
            <w:pPr>
              <w:pStyle w:val="TableText"/>
              <w:ind w:right="432"/>
            </w:pPr>
            <w:r w:rsidRPr="00E053BE">
              <w:t>457</w:t>
            </w:r>
          </w:p>
        </w:tc>
        <w:tc>
          <w:tcPr>
            <w:tcW w:w="965" w:type="dxa"/>
          </w:tcPr>
          <w:p w14:paraId="45798F13" w14:textId="77777777" w:rsidR="00A56210" w:rsidRPr="00E053BE" w:rsidRDefault="00A56210" w:rsidP="00823B6A">
            <w:pPr>
              <w:pStyle w:val="TableText"/>
              <w:ind w:right="144"/>
            </w:pPr>
            <w:r w:rsidRPr="00E053BE">
              <w:t>0.80</w:t>
            </w:r>
          </w:p>
        </w:tc>
        <w:tc>
          <w:tcPr>
            <w:tcW w:w="806" w:type="dxa"/>
          </w:tcPr>
          <w:p w14:paraId="63729B2D" w14:textId="77777777" w:rsidR="00A56210" w:rsidRPr="00E053BE" w:rsidRDefault="00A56210" w:rsidP="00823B6A">
            <w:pPr>
              <w:pStyle w:val="TableText"/>
            </w:pPr>
            <w:r w:rsidRPr="00E053BE">
              <w:t>0.85</w:t>
            </w:r>
          </w:p>
        </w:tc>
        <w:tc>
          <w:tcPr>
            <w:tcW w:w="1111" w:type="dxa"/>
          </w:tcPr>
          <w:p w14:paraId="3EB7EDEE" w14:textId="77777777" w:rsidR="00A56210" w:rsidRPr="00E053BE" w:rsidRDefault="00A56210" w:rsidP="00823B6A">
            <w:pPr>
              <w:pStyle w:val="TableText"/>
              <w:ind w:right="245"/>
            </w:pPr>
            <w:r w:rsidRPr="00E053BE">
              <w:t>88</w:t>
            </w:r>
          </w:p>
        </w:tc>
        <w:tc>
          <w:tcPr>
            <w:tcW w:w="1253" w:type="dxa"/>
          </w:tcPr>
          <w:p w14:paraId="312FA279" w14:textId="77777777" w:rsidR="00A56210" w:rsidRPr="00E053BE" w:rsidRDefault="00A56210" w:rsidP="00823B6A">
            <w:pPr>
              <w:pStyle w:val="TableText"/>
              <w:ind w:right="432"/>
            </w:pPr>
            <w:r w:rsidRPr="00E053BE">
              <w:t>8</w:t>
            </w:r>
          </w:p>
        </w:tc>
        <w:tc>
          <w:tcPr>
            <w:tcW w:w="1469" w:type="dxa"/>
          </w:tcPr>
          <w:p w14:paraId="0B78BBB9" w14:textId="77777777" w:rsidR="00A56210" w:rsidRPr="00E053BE" w:rsidRDefault="00A56210" w:rsidP="00823B6A">
            <w:pPr>
              <w:pStyle w:val="TableText"/>
              <w:ind w:right="576"/>
            </w:pPr>
            <w:r w:rsidRPr="00E053BE">
              <w:t>4</w:t>
            </w:r>
          </w:p>
        </w:tc>
      </w:tr>
      <w:tr w:rsidR="00A56210" w:rsidRPr="00E053BE" w14:paraId="42C2F194" w14:textId="77777777" w:rsidTr="007B14EE">
        <w:trPr>
          <w:trHeight w:val="321"/>
        </w:trPr>
        <w:tc>
          <w:tcPr>
            <w:tcW w:w="1440" w:type="dxa"/>
          </w:tcPr>
          <w:p w14:paraId="25081419" w14:textId="77777777" w:rsidR="00A56210" w:rsidRPr="00E053BE" w:rsidRDefault="00A56210" w:rsidP="00823B6A">
            <w:pPr>
              <w:pStyle w:val="TableText"/>
            </w:pPr>
            <w:r w:rsidRPr="00E053BE">
              <w:t>VR289212</w:t>
            </w:r>
          </w:p>
        </w:tc>
        <w:tc>
          <w:tcPr>
            <w:tcW w:w="1325" w:type="dxa"/>
          </w:tcPr>
          <w:p w14:paraId="41F7C206" w14:textId="77777777" w:rsidR="00A56210" w:rsidRPr="00E053BE" w:rsidRDefault="00A56210" w:rsidP="00823B6A">
            <w:pPr>
              <w:pStyle w:val="TableText"/>
              <w:ind w:right="360"/>
              <w:rPr>
                <w:color w:val="000000"/>
              </w:rPr>
            </w:pPr>
            <w:r w:rsidRPr="00E053BE">
              <w:t>2</w:t>
            </w:r>
          </w:p>
        </w:tc>
        <w:tc>
          <w:tcPr>
            <w:tcW w:w="1498" w:type="dxa"/>
          </w:tcPr>
          <w:p w14:paraId="58DB29D5" w14:textId="77777777" w:rsidR="00A56210" w:rsidRPr="00E053BE" w:rsidRDefault="00A56210" w:rsidP="00823B6A">
            <w:pPr>
              <w:pStyle w:val="TableText"/>
              <w:ind w:right="432"/>
            </w:pPr>
            <w:r w:rsidRPr="00E053BE">
              <w:t>461</w:t>
            </w:r>
          </w:p>
        </w:tc>
        <w:tc>
          <w:tcPr>
            <w:tcW w:w="965" w:type="dxa"/>
          </w:tcPr>
          <w:p w14:paraId="6AE0BF6C" w14:textId="77777777" w:rsidR="00A56210" w:rsidRPr="00E053BE" w:rsidRDefault="00A56210" w:rsidP="00823B6A">
            <w:pPr>
              <w:pStyle w:val="TableText"/>
              <w:ind w:right="144"/>
            </w:pPr>
            <w:r w:rsidRPr="00E053BE">
              <w:t>0.82</w:t>
            </w:r>
          </w:p>
        </w:tc>
        <w:tc>
          <w:tcPr>
            <w:tcW w:w="806" w:type="dxa"/>
          </w:tcPr>
          <w:p w14:paraId="4B1C736B" w14:textId="77777777" w:rsidR="00A56210" w:rsidRPr="00E053BE" w:rsidRDefault="00A56210" w:rsidP="00823B6A">
            <w:pPr>
              <w:pStyle w:val="TableText"/>
            </w:pPr>
            <w:r w:rsidRPr="00E053BE">
              <w:t>0.83</w:t>
            </w:r>
          </w:p>
        </w:tc>
        <w:tc>
          <w:tcPr>
            <w:tcW w:w="1111" w:type="dxa"/>
          </w:tcPr>
          <w:p w14:paraId="1D8499FA" w14:textId="77777777" w:rsidR="00A56210" w:rsidRPr="00E053BE" w:rsidRDefault="00A56210" w:rsidP="00823B6A">
            <w:pPr>
              <w:pStyle w:val="TableText"/>
              <w:ind w:right="245"/>
            </w:pPr>
            <w:r w:rsidRPr="00E053BE">
              <w:t>89</w:t>
            </w:r>
          </w:p>
        </w:tc>
        <w:tc>
          <w:tcPr>
            <w:tcW w:w="1253" w:type="dxa"/>
          </w:tcPr>
          <w:p w14:paraId="0313D7F4" w14:textId="77777777" w:rsidR="00A56210" w:rsidRPr="00E053BE" w:rsidRDefault="00A56210" w:rsidP="00823B6A">
            <w:pPr>
              <w:pStyle w:val="TableText"/>
              <w:ind w:right="432"/>
            </w:pPr>
            <w:r w:rsidRPr="00E053BE">
              <w:t>9</w:t>
            </w:r>
          </w:p>
        </w:tc>
        <w:tc>
          <w:tcPr>
            <w:tcW w:w="1469" w:type="dxa"/>
          </w:tcPr>
          <w:p w14:paraId="2B504DBC" w14:textId="77777777" w:rsidR="00A56210" w:rsidRPr="00E053BE" w:rsidRDefault="00A56210" w:rsidP="00823B6A">
            <w:pPr>
              <w:pStyle w:val="TableText"/>
              <w:ind w:right="576"/>
            </w:pPr>
            <w:r w:rsidRPr="00E053BE">
              <w:t>3</w:t>
            </w:r>
          </w:p>
        </w:tc>
      </w:tr>
      <w:tr w:rsidR="00A56210" w:rsidRPr="00E053BE" w14:paraId="75D91C8A" w14:textId="77777777" w:rsidTr="007B14EE">
        <w:trPr>
          <w:trHeight w:val="321"/>
        </w:trPr>
        <w:tc>
          <w:tcPr>
            <w:tcW w:w="1440" w:type="dxa"/>
          </w:tcPr>
          <w:p w14:paraId="4BBA81CC" w14:textId="77777777" w:rsidR="00A56210" w:rsidRPr="00E053BE" w:rsidRDefault="00A56210" w:rsidP="00823B6A">
            <w:pPr>
              <w:pStyle w:val="TableText"/>
            </w:pPr>
            <w:r w:rsidRPr="00E053BE">
              <w:t>VR293010</w:t>
            </w:r>
          </w:p>
        </w:tc>
        <w:tc>
          <w:tcPr>
            <w:tcW w:w="1325" w:type="dxa"/>
          </w:tcPr>
          <w:p w14:paraId="4D125071" w14:textId="77777777" w:rsidR="00A56210" w:rsidRPr="00E053BE" w:rsidRDefault="00A56210" w:rsidP="00823B6A">
            <w:pPr>
              <w:pStyle w:val="TableText"/>
              <w:ind w:right="360"/>
              <w:rPr>
                <w:color w:val="000000"/>
              </w:rPr>
            </w:pPr>
            <w:r w:rsidRPr="00E053BE">
              <w:t>2</w:t>
            </w:r>
          </w:p>
        </w:tc>
        <w:tc>
          <w:tcPr>
            <w:tcW w:w="1498" w:type="dxa"/>
          </w:tcPr>
          <w:p w14:paraId="52A4D704" w14:textId="77777777" w:rsidR="00A56210" w:rsidRPr="00E053BE" w:rsidRDefault="00A56210" w:rsidP="00823B6A">
            <w:pPr>
              <w:pStyle w:val="TableText"/>
              <w:ind w:right="432"/>
            </w:pPr>
            <w:r w:rsidRPr="00E053BE">
              <w:t>453</w:t>
            </w:r>
          </w:p>
        </w:tc>
        <w:tc>
          <w:tcPr>
            <w:tcW w:w="965" w:type="dxa"/>
          </w:tcPr>
          <w:p w14:paraId="18D997BC" w14:textId="77777777" w:rsidR="00A56210" w:rsidRPr="00E053BE" w:rsidRDefault="00A56210" w:rsidP="00823B6A">
            <w:pPr>
              <w:pStyle w:val="TableText"/>
              <w:ind w:right="144"/>
            </w:pPr>
            <w:r w:rsidRPr="00E053BE">
              <w:t>0.83</w:t>
            </w:r>
          </w:p>
        </w:tc>
        <w:tc>
          <w:tcPr>
            <w:tcW w:w="806" w:type="dxa"/>
          </w:tcPr>
          <w:p w14:paraId="6E9ED49F" w14:textId="77777777" w:rsidR="00A56210" w:rsidRPr="00E053BE" w:rsidRDefault="00A56210" w:rsidP="00823B6A">
            <w:pPr>
              <w:pStyle w:val="TableText"/>
            </w:pPr>
            <w:r w:rsidRPr="00E053BE">
              <w:t>0.86</w:t>
            </w:r>
          </w:p>
        </w:tc>
        <w:tc>
          <w:tcPr>
            <w:tcW w:w="1111" w:type="dxa"/>
          </w:tcPr>
          <w:p w14:paraId="5E4FC2FC" w14:textId="77777777" w:rsidR="00A56210" w:rsidRPr="00E053BE" w:rsidRDefault="00A56210" w:rsidP="00823B6A">
            <w:pPr>
              <w:pStyle w:val="TableText"/>
              <w:ind w:right="245"/>
            </w:pPr>
            <w:r w:rsidRPr="00E053BE">
              <w:t>89</w:t>
            </w:r>
          </w:p>
        </w:tc>
        <w:tc>
          <w:tcPr>
            <w:tcW w:w="1253" w:type="dxa"/>
          </w:tcPr>
          <w:p w14:paraId="34F814B1" w14:textId="77777777" w:rsidR="00A56210" w:rsidRPr="00E053BE" w:rsidRDefault="00A56210" w:rsidP="00823B6A">
            <w:pPr>
              <w:pStyle w:val="TableText"/>
              <w:ind w:right="432"/>
            </w:pPr>
            <w:r w:rsidRPr="00E053BE">
              <w:t>7</w:t>
            </w:r>
          </w:p>
        </w:tc>
        <w:tc>
          <w:tcPr>
            <w:tcW w:w="1469" w:type="dxa"/>
          </w:tcPr>
          <w:p w14:paraId="2C3E874B" w14:textId="77777777" w:rsidR="00A56210" w:rsidRPr="00E053BE" w:rsidRDefault="00A56210" w:rsidP="00823B6A">
            <w:pPr>
              <w:pStyle w:val="TableText"/>
              <w:ind w:right="576"/>
            </w:pPr>
            <w:r w:rsidRPr="00E053BE">
              <w:t>4</w:t>
            </w:r>
          </w:p>
        </w:tc>
      </w:tr>
      <w:tr w:rsidR="00A56210" w:rsidRPr="00E053BE" w14:paraId="3BEAC59B" w14:textId="77777777" w:rsidTr="007B14EE">
        <w:trPr>
          <w:trHeight w:val="321"/>
        </w:trPr>
        <w:tc>
          <w:tcPr>
            <w:tcW w:w="1440" w:type="dxa"/>
          </w:tcPr>
          <w:p w14:paraId="2528C13C" w14:textId="77777777" w:rsidR="00A56210" w:rsidRPr="00E053BE" w:rsidRDefault="00A56210" w:rsidP="00823B6A">
            <w:pPr>
              <w:pStyle w:val="TableText"/>
            </w:pPr>
            <w:r w:rsidRPr="00E053BE">
              <w:t>VR296911</w:t>
            </w:r>
          </w:p>
        </w:tc>
        <w:tc>
          <w:tcPr>
            <w:tcW w:w="1325" w:type="dxa"/>
          </w:tcPr>
          <w:p w14:paraId="2789F23D" w14:textId="77777777" w:rsidR="00A56210" w:rsidRPr="00E053BE" w:rsidRDefault="00A56210" w:rsidP="00823B6A">
            <w:pPr>
              <w:pStyle w:val="TableText"/>
              <w:ind w:right="360"/>
              <w:rPr>
                <w:color w:val="000000"/>
              </w:rPr>
            </w:pPr>
            <w:r w:rsidRPr="00E053BE">
              <w:t>2</w:t>
            </w:r>
          </w:p>
        </w:tc>
        <w:tc>
          <w:tcPr>
            <w:tcW w:w="1498" w:type="dxa"/>
          </w:tcPr>
          <w:p w14:paraId="721EE706" w14:textId="77777777" w:rsidR="00A56210" w:rsidRPr="00E053BE" w:rsidRDefault="00A56210" w:rsidP="00823B6A">
            <w:pPr>
              <w:pStyle w:val="TableText"/>
              <w:ind w:right="432"/>
            </w:pPr>
            <w:r w:rsidRPr="00E053BE">
              <w:t>399</w:t>
            </w:r>
          </w:p>
        </w:tc>
        <w:tc>
          <w:tcPr>
            <w:tcW w:w="965" w:type="dxa"/>
          </w:tcPr>
          <w:p w14:paraId="2691BB5B" w14:textId="77777777" w:rsidR="00A56210" w:rsidRPr="00E053BE" w:rsidRDefault="00A56210" w:rsidP="00823B6A">
            <w:pPr>
              <w:pStyle w:val="TableText"/>
              <w:ind w:right="144"/>
            </w:pPr>
            <w:r w:rsidRPr="00E053BE">
              <w:t>0.86</w:t>
            </w:r>
          </w:p>
        </w:tc>
        <w:tc>
          <w:tcPr>
            <w:tcW w:w="806" w:type="dxa"/>
          </w:tcPr>
          <w:p w14:paraId="3FCD545F" w14:textId="77777777" w:rsidR="00A56210" w:rsidRPr="00E053BE" w:rsidRDefault="00A56210" w:rsidP="00823B6A">
            <w:pPr>
              <w:pStyle w:val="TableText"/>
            </w:pPr>
            <w:r w:rsidRPr="00E053BE">
              <w:t>0.90</w:t>
            </w:r>
          </w:p>
        </w:tc>
        <w:tc>
          <w:tcPr>
            <w:tcW w:w="1111" w:type="dxa"/>
          </w:tcPr>
          <w:p w14:paraId="432A90D6" w14:textId="77777777" w:rsidR="00A56210" w:rsidRPr="00E053BE" w:rsidRDefault="00A56210" w:rsidP="00823B6A">
            <w:pPr>
              <w:pStyle w:val="TableText"/>
              <w:ind w:right="245"/>
            </w:pPr>
            <w:r w:rsidRPr="00E053BE">
              <w:t>92</w:t>
            </w:r>
          </w:p>
        </w:tc>
        <w:tc>
          <w:tcPr>
            <w:tcW w:w="1253" w:type="dxa"/>
          </w:tcPr>
          <w:p w14:paraId="530330CA" w14:textId="77777777" w:rsidR="00A56210" w:rsidRPr="00E053BE" w:rsidRDefault="00A56210" w:rsidP="00823B6A">
            <w:pPr>
              <w:pStyle w:val="TableText"/>
              <w:ind w:right="432"/>
            </w:pPr>
            <w:r w:rsidRPr="00E053BE">
              <w:t>5</w:t>
            </w:r>
          </w:p>
        </w:tc>
        <w:tc>
          <w:tcPr>
            <w:tcW w:w="1469" w:type="dxa"/>
          </w:tcPr>
          <w:p w14:paraId="3C73A76D" w14:textId="77777777" w:rsidR="00A56210" w:rsidRPr="00E053BE" w:rsidRDefault="00A56210" w:rsidP="00823B6A">
            <w:pPr>
              <w:pStyle w:val="TableText"/>
              <w:ind w:right="576"/>
            </w:pPr>
            <w:r w:rsidRPr="00E053BE">
              <w:t>3</w:t>
            </w:r>
          </w:p>
        </w:tc>
      </w:tr>
      <w:tr w:rsidR="00A56210" w:rsidRPr="00E053BE" w14:paraId="17A330F1" w14:textId="77777777" w:rsidTr="007B14EE">
        <w:trPr>
          <w:trHeight w:val="321"/>
        </w:trPr>
        <w:tc>
          <w:tcPr>
            <w:tcW w:w="1440" w:type="dxa"/>
          </w:tcPr>
          <w:p w14:paraId="38ABB050" w14:textId="77777777" w:rsidR="00A56210" w:rsidRPr="00E053BE" w:rsidRDefault="00A56210" w:rsidP="00823B6A">
            <w:pPr>
              <w:pStyle w:val="TableText"/>
            </w:pPr>
            <w:r w:rsidRPr="00E053BE">
              <w:t>VR700999</w:t>
            </w:r>
          </w:p>
        </w:tc>
        <w:tc>
          <w:tcPr>
            <w:tcW w:w="1325" w:type="dxa"/>
          </w:tcPr>
          <w:p w14:paraId="2D97C135" w14:textId="77777777" w:rsidR="00A56210" w:rsidRPr="00E053BE" w:rsidRDefault="00A56210" w:rsidP="00823B6A">
            <w:pPr>
              <w:pStyle w:val="TableText"/>
              <w:ind w:right="360"/>
              <w:rPr>
                <w:color w:val="000000"/>
              </w:rPr>
            </w:pPr>
            <w:r w:rsidRPr="00E053BE">
              <w:t>2</w:t>
            </w:r>
          </w:p>
        </w:tc>
        <w:tc>
          <w:tcPr>
            <w:tcW w:w="1498" w:type="dxa"/>
          </w:tcPr>
          <w:p w14:paraId="31DBE76B" w14:textId="77777777" w:rsidR="00A56210" w:rsidRPr="00E053BE" w:rsidRDefault="00A56210" w:rsidP="00823B6A">
            <w:pPr>
              <w:pStyle w:val="TableText"/>
              <w:ind w:right="432"/>
            </w:pPr>
            <w:r w:rsidRPr="00E053BE">
              <w:t>411</w:t>
            </w:r>
          </w:p>
        </w:tc>
        <w:tc>
          <w:tcPr>
            <w:tcW w:w="965" w:type="dxa"/>
          </w:tcPr>
          <w:p w14:paraId="5C49D38E" w14:textId="77777777" w:rsidR="00A56210" w:rsidRPr="00E053BE" w:rsidRDefault="00A56210" w:rsidP="00823B6A">
            <w:pPr>
              <w:pStyle w:val="TableText"/>
              <w:ind w:right="144"/>
            </w:pPr>
            <w:r w:rsidRPr="00E053BE">
              <w:t>0.84</w:t>
            </w:r>
          </w:p>
        </w:tc>
        <w:tc>
          <w:tcPr>
            <w:tcW w:w="806" w:type="dxa"/>
          </w:tcPr>
          <w:p w14:paraId="1745C6B4" w14:textId="77777777" w:rsidR="00A56210" w:rsidRPr="00E053BE" w:rsidRDefault="00A56210" w:rsidP="00823B6A">
            <w:pPr>
              <w:pStyle w:val="TableText"/>
            </w:pPr>
            <w:r w:rsidRPr="00E053BE">
              <w:t>0.87</w:t>
            </w:r>
          </w:p>
        </w:tc>
        <w:tc>
          <w:tcPr>
            <w:tcW w:w="1111" w:type="dxa"/>
          </w:tcPr>
          <w:p w14:paraId="6AE4B23E" w14:textId="77777777" w:rsidR="00A56210" w:rsidRPr="00E053BE" w:rsidRDefault="00A56210" w:rsidP="00823B6A">
            <w:pPr>
              <w:pStyle w:val="TableText"/>
              <w:ind w:right="245"/>
            </w:pPr>
            <w:r w:rsidRPr="00E053BE">
              <w:t>93</w:t>
            </w:r>
          </w:p>
        </w:tc>
        <w:tc>
          <w:tcPr>
            <w:tcW w:w="1253" w:type="dxa"/>
          </w:tcPr>
          <w:p w14:paraId="6296DFF8" w14:textId="77777777" w:rsidR="00A56210" w:rsidRPr="00E053BE" w:rsidRDefault="00A56210" w:rsidP="00823B6A">
            <w:pPr>
              <w:pStyle w:val="TableText"/>
              <w:ind w:right="432"/>
            </w:pPr>
            <w:r w:rsidRPr="00E053BE">
              <w:t>2</w:t>
            </w:r>
          </w:p>
        </w:tc>
        <w:tc>
          <w:tcPr>
            <w:tcW w:w="1469" w:type="dxa"/>
          </w:tcPr>
          <w:p w14:paraId="511B1937" w14:textId="77777777" w:rsidR="00A56210" w:rsidRPr="00E053BE" w:rsidRDefault="00A56210" w:rsidP="00823B6A">
            <w:pPr>
              <w:pStyle w:val="TableText"/>
              <w:ind w:right="576"/>
            </w:pPr>
            <w:r w:rsidRPr="00E053BE">
              <w:t>5</w:t>
            </w:r>
          </w:p>
        </w:tc>
      </w:tr>
      <w:tr w:rsidR="00A56210" w:rsidRPr="00E053BE" w14:paraId="1C26D55D" w14:textId="77777777" w:rsidTr="007B14EE">
        <w:trPr>
          <w:trHeight w:val="321"/>
        </w:trPr>
        <w:tc>
          <w:tcPr>
            <w:tcW w:w="1440" w:type="dxa"/>
            <w:tcBorders>
              <w:top w:val="single" w:sz="4" w:space="0" w:color="auto"/>
              <w:bottom w:val="single" w:sz="12" w:space="0" w:color="auto"/>
            </w:tcBorders>
          </w:tcPr>
          <w:p w14:paraId="6A995ED9"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18D887BF"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45DC66DB" w14:textId="77777777" w:rsidR="00A56210" w:rsidRPr="00E053BE" w:rsidRDefault="00A56210" w:rsidP="00823B6A">
            <w:pPr>
              <w:pStyle w:val="TableText"/>
              <w:ind w:right="432"/>
              <w:rPr>
                <w:b/>
                <w:bCs/>
              </w:rPr>
            </w:pPr>
            <w:r w:rsidRPr="00E053BE">
              <w:rPr>
                <w:b/>
                <w:bCs/>
              </w:rPr>
              <w:t>449</w:t>
            </w:r>
          </w:p>
        </w:tc>
        <w:tc>
          <w:tcPr>
            <w:tcW w:w="965" w:type="dxa"/>
            <w:tcBorders>
              <w:top w:val="single" w:sz="4" w:space="0" w:color="auto"/>
              <w:bottom w:val="single" w:sz="12" w:space="0" w:color="auto"/>
            </w:tcBorders>
          </w:tcPr>
          <w:p w14:paraId="3362A970"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6B0B0B45" w14:textId="77777777" w:rsidR="00A56210" w:rsidRPr="00E053BE" w:rsidRDefault="00A56210" w:rsidP="00823B6A">
            <w:pPr>
              <w:pStyle w:val="TableText"/>
              <w:rPr>
                <w:b/>
                <w:bCs/>
              </w:rPr>
            </w:pPr>
            <w:r w:rsidRPr="00E053BE">
              <w:rPr>
                <w:b/>
                <w:bCs/>
              </w:rPr>
              <w:t>0.84</w:t>
            </w:r>
          </w:p>
        </w:tc>
        <w:tc>
          <w:tcPr>
            <w:tcW w:w="1111" w:type="dxa"/>
            <w:tcBorders>
              <w:top w:val="single" w:sz="4" w:space="0" w:color="auto"/>
              <w:bottom w:val="single" w:sz="12" w:space="0" w:color="auto"/>
            </w:tcBorders>
          </w:tcPr>
          <w:p w14:paraId="21BC5140" w14:textId="77777777" w:rsidR="00A56210" w:rsidRPr="00E053BE" w:rsidRDefault="00A56210" w:rsidP="00823B6A">
            <w:pPr>
              <w:pStyle w:val="TableText"/>
              <w:ind w:right="245"/>
              <w:rPr>
                <w:b/>
                <w:bCs/>
              </w:rPr>
            </w:pPr>
            <w:r w:rsidRPr="00E053BE">
              <w:rPr>
                <w:b/>
                <w:bCs/>
              </w:rPr>
              <w:t>90</w:t>
            </w:r>
          </w:p>
        </w:tc>
        <w:tc>
          <w:tcPr>
            <w:tcW w:w="1253" w:type="dxa"/>
            <w:tcBorders>
              <w:top w:val="single" w:sz="4" w:space="0" w:color="auto"/>
              <w:bottom w:val="single" w:sz="12" w:space="0" w:color="auto"/>
            </w:tcBorders>
          </w:tcPr>
          <w:p w14:paraId="5085CF67"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38728360" w14:textId="77777777" w:rsidR="00A56210" w:rsidRPr="00E053BE" w:rsidRDefault="00A56210" w:rsidP="00823B6A">
            <w:pPr>
              <w:pStyle w:val="TableText"/>
              <w:ind w:right="576"/>
              <w:rPr>
                <w:b/>
                <w:bCs/>
              </w:rPr>
            </w:pPr>
            <w:r w:rsidRPr="00E053BE">
              <w:rPr>
                <w:b/>
                <w:bCs/>
              </w:rPr>
              <w:t>4</w:t>
            </w:r>
          </w:p>
        </w:tc>
      </w:tr>
    </w:tbl>
    <w:p w14:paraId="18D4224F" w14:textId="77777777" w:rsidR="00A56210" w:rsidRPr="00E053BE" w:rsidRDefault="00A56210" w:rsidP="00A56210">
      <w:pPr>
        <w:pStyle w:val="Caption"/>
      </w:pPr>
      <w:bookmarkStart w:id="2178" w:name="_Toc160113724"/>
      <w:bookmarkStart w:id="2179" w:name="_Toc193442707"/>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6</w:t>
      </w:r>
      <w:r w:rsidRPr="00E053BE">
        <w:rPr>
          <w:noProof/>
        </w:rPr>
        <w:fldChar w:fldCharType="end"/>
      </w:r>
      <w:r w:rsidRPr="00E053BE">
        <w:t xml:space="preserve">  Interrater Reliability for Grade Span Nine and Ten</w:t>
      </w:r>
      <w:bookmarkEnd w:id="2178"/>
      <w:bookmarkEnd w:id="2179"/>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27987C08"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1D34FC28" w14:textId="77777777" w:rsidR="00A56210" w:rsidRPr="00E053BE" w:rsidRDefault="00A56210" w:rsidP="00823B6A">
            <w:pPr>
              <w:pStyle w:val="TableHead"/>
              <w:rPr>
                <w:b w:val="0"/>
                <w:noProof w:val="0"/>
              </w:rPr>
            </w:pPr>
            <w:r w:rsidRPr="00E053BE">
              <w:rPr>
                <w:noProof w:val="0"/>
              </w:rPr>
              <w:t>Item ID</w:t>
            </w:r>
          </w:p>
        </w:tc>
        <w:tc>
          <w:tcPr>
            <w:tcW w:w="1325" w:type="dxa"/>
          </w:tcPr>
          <w:p w14:paraId="14BA3AA3" w14:textId="77777777" w:rsidR="00A56210" w:rsidRPr="00E053BE" w:rsidRDefault="00A56210" w:rsidP="00823B6A">
            <w:pPr>
              <w:pStyle w:val="TableHead"/>
              <w:rPr>
                <w:b w:val="0"/>
                <w:noProof w:val="0"/>
              </w:rPr>
            </w:pPr>
            <w:r w:rsidRPr="00E053BE">
              <w:rPr>
                <w:noProof w:val="0"/>
              </w:rPr>
              <w:t>Maximum Points</w:t>
            </w:r>
          </w:p>
        </w:tc>
        <w:tc>
          <w:tcPr>
            <w:tcW w:w="1498" w:type="dxa"/>
          </w:tcPr>
          <w:p w14:paraId="47684A38"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06F4195E" w14:textId="77777777" w:rsidR="00A56210" w:rsidRPr="00E053BE" w:rsidRDefault="00A56210" w:rsidP="00823B6A">
            <w:pPr>
              <w:pStyle w:val="TableHead"/>
              <w:rPr>
                <w:b w:val="0"/>
                <w:noProof w:val="0"/>
              </w:rPr>
            </w:pPr>
            <w:r w:rsidRPr="00E053BE">
              <w:rPr>
                <w:noProof w:val="0"/>
              </w:rPr>
              <w:t>Kappa</w:t>
            </w:r>
          </w:p>
        </w:tc>
        <w:tc>
          <w:tcPr>
            <w:tcW w:w="806" w:type="dxa"/>
          </w:tcPr>
          <w:p w14:paraId="5D7DE883" w14:textId="77777777" w:rsidR="00A56210" w:rsidRPr="00E053BE" w:rsidRDefault="00A56210" w:rsidP="00823B6A">
            <w:pPr>
              <w:pStyle w:val="TableHead"/>
              <w:rPr>
                <w:b w:val="0"/>
                <w:noProof w:val="0"/>
              </w:rPr>
            </w:pPr>
            <w:r w:rsidRPr="00E053BE">
              <w:rPr>
                <w:noProof w:val="0"/>
              </w:rPr>
              <w:t>QWK</w:t>
            </w:r>
          </w:p>
        </w:tc>
        <w:tc>
          <w:tcPr>
            <w:tcW w:w="1111" w:type="dxa"/>
            <w:hideMark/>
          </w:tcPr>
          <w:p w14:paraId="424DE0BA"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40B31211"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30C8EF7E"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5F78E867" w14:textId="77777777" w:rsidTr="007B14EE">
        <w:trPr>
          <w:trHeight w:val="321"/>
        </w:trPr>
        <w:tc>
          <w:tcPr>
            <w:tcW w:w="1440" w:type="dxa"/>
          </w:tcPr>
          <w:p w14:paraId="1FDB0EC8" w14:textId="77777777" w:rsidR="00A56210" w:rsidRPr="00E053BE" w:rsidRDefault="00A56210" w:rsidP="00823B6A">
            <w:pPr>
              <w:pStyle w:val="TableText"/>
            </w:pPr>
            <w:r w:rsidRPr="00E053BE">
              <w:t>VR145310</w:t>
            </w:r>
          </w:p>
        </w:tc>
        <w:tc>
          <w:tcPr>
            <w:tcW w:w="1325" w:type="dxa"/>
          </w:tcPr>
          <w:p w14:paraId="31D2DA43" w14:textId="77777777" w:rsidR="00A56210" w:rsidRPr="00E053BE" w:rsidRDefault="00A56210" w:rsidP="00823B6A">
            <w:pPr>
              <w:pStyle w:val="TableText"/>
              <w:ind w:right="360"/>
              <w:rPr>
                <w:color w:val="000000"/>
              </w:rPr>
            </w:pPr>
            <w:r w:rsidRPr="00E053BE">
              <w:t>2</w:t>
            </w:r>
          </w:p>
        </w:tc>
        <w:tc>
          <w:tcPr>
            <w:tcW w:w="1498" w:type="dxa"/>
          </w:tcPr>
          <w:p w14:paraId="010BFA62" w14:textId="77777777" w:rsidR="00A56210" w:rsidRPr="00E053BE" w:rsidRDefault="00A56210" w:rsidP="00823B6A">
            <w:pPr>
              <w:pStyle w:val="TableText"/>
              <w:ind w:right="432"/>
            </w:pPr>
            <w:r w:rsidRPr="00E053BE">
              <w:t>248</w:t>
            </w:r>
          </w:p>
        </w:tc>
        <w:tc>
          <w:tcPr>
            <w:tcW w:w="965" w:type="dxa"/>
          </w:tcPr>
          <w:p w14:paraId="4391445D" w14:textId="77777777" w:rsidR="00A56210" w:rsidRPr="00E053BE" w:rsidRDefault="00A56210" w:rsidP="00823B6A">
            <w:pPr>
              <w:pStyle w:val="TableText"/>
              <w:ind w:right="144"/>
            </w:pPr>
            <w:r w:rsidRPr="00E053BE">
              <w:t>0.78</w:t>
            </w:r>
          </w:p>
        </w:tc>
        <w:tc>
          <w:tcPr>
            <w:tcW w:w="806" w:type="dxa"/>
          </w:tcPr>
          <w:p w14:paraId="36F8778F" w14:textId="77777777" w:rsidR="00A56210" w:rsidRPr="00E053BE" w:rsidRDefault="00A56210" w:rsidP="00823B6A">
            <w:pPr>
              <w:pStyle w:val="TableText"/>
            </w:pPr>
            <w:r w:rsidRPr="00E053BE">
              <w:t>0.85</w:t>
            </w:r>
          </w:p>
        </w:tc>
        <w:tc>
          <w:tcPr>
            <w:tcW w:w="1111" w:type="dxa"/>
          </w:tcPr>
          <w:p w14:paraId="750F6ABC" w14:textId="77777777" w:rsidR="00A56210" w:rsidRPr="00E053BE" w:rsidRDefault="00A56210" w:rsidP="00823B6A">
            <w:pPr>
              <w:pStyle w:val="TableText"/>
              <w:ind w:right="245"/>
            </w:pPr>
            <w:r w:rsidRPr="00E053BE">
              <w:t>90</w:t>
            </w:r>
          </w:p>
        </w:tc>
        <w:tc>
          <w:tcPr>
            <w:tcW w:w="1253" w:type="dxa"/>
          </w:tcPr>
          <w:p w14:paraId="6B7E9A91" w14:textId="77777777" w:rsidR="00A56210" w:rsidRPr="00E053BE" w:rsidRDefault="00A56210" w:rsidP="00823B6A">
            <w:pPr>
              <w:pStyle w:val="TableText"/>
              <w:ind w:right="432"/>
            </w:pPr>
            <w:r w:rsidRPr="00E053BE">
              <w:t>6</w:t>
            </w:r>
          </w:p>
        </w:tc>
        <w:tc>
          <w:tcPr>
            <w:tcW w:w="1469" w:type="dxa"/>
          </w:tcPr>
          <w:p w14:paraId="72FC98A5" w14:textId="77777777" w:rsidR="00A56210" w:rsidRPr="00E053BE" w:rsidRDefault="00A56210" w:rsidP="00823B6A">
            <w:pPr>
              <w:pStyle w:val="TableText"/>
              <w:ind w:right="576"/>
            </w:pPr>
            <w:r w:rsidRPr="00E053BE">
              <w:t>4</w:t>
            </w:r>
          </w:p>
        </w:tc>
      </w:tr>
      <w:tr w:rsidR="00A56210" w:rsidRPr="00E053BE" w14:paraId="076EDBA6" w14:textId="77777777" w:rsidTr="007B14EE">
        <w:trPr>
          <w:trHeight w:val="321"/>
        </w:trPr>
        <w:tc>
          <w:tcPr>
            <w:tcW w:w="1440" w:type="dxa"/>
          </w:tcPr>
          <w:p w14:paraId="3C789800" w14:textId="77777777" w:rsidR="00A56210" w:rsidRPr="00E053BE" w:rsidRDefault="00A56210" w:rsidP="00823B6A">
            <w:pPr>
              <w:pStyle w:val="TableText"/>
            </w:pPr>
            <w:r w:rsidRPr="00E053BE">
              <w:t>VR150525</w:t>
            </w:r>
          </w:p>
        </w:tc>
        <w:tc>
          <w:tcPr>
            <w:tcW w:w="1325" w:type="dxa"/>
          </w:tcPr>
          <w:p w14:paraId="796C1702" w14:textId="77777777" w:rsidR="00A56210" w:rsidRPr="00E053BE" w:rsidRDefault="00A56210" w:rsidP="00823B6A">
            <w:pPr>
              <w:pStyle w:val="TableText"/>
              <w:ind w:right="360"/>
              <w:rPr>
                <w:color w:val="000000"/>
              </w:rPr>
            </w:pPr>
            <w:r w:rsidRPr="00E053BE">
              <w:t>2</w:t>
            </w:r>
          </w:p>
        </w:tc>
        <w:tc>
          <w:tcPr>
            <w:tcW w:w="1498" w:type="dxa"/>
          </w:tcPr>
          <w:p w14:paraId="42BB8DDB" w14:textId="77777777" w:rsidR="00A56210" w:rsidRPr="00E053BE" w:rsidRDefault="00A56210" w:rsidP="00823B6A">
            <w:pPr>
              <w:pStyle w:val="TableText"/>
              <w:ind w:right="432"/>
            </w:pPr>
            <w:r w:rsidRPr="00E053BE">
              <w:t>239</w:t>
            </w:r>
          </w:p>
        </w:tc>
        <w:tc>
          <w:tcPr>
            <w:tcW w:w="965" w:type="dxa"/>
          </w:tcPr>
          <w:p w14:paraId="303DD437" w14:textId="77777777" w:rsidR="00A56210" w:rsidRPr="00E053BE" w:rsidRDefault="00A56210" w:rsidP="00823B6A">
            <w:pPr>
              <w:pStyle w:val="TableText"/>
              <w:ind w:right="144"/>
            </w:pPr>
            <w:r w:rsidRPr="00E053BE">
              <w:t>0.86</w:t>
            </w:r>
          </w:p>
        </w:tc>
        <w:tc>
          <w:tcPr>
            <w:tcW w:w="806" w:type="dxa"/>
          </w:tcPr>
          <w:p w14:paraId="4F030AA9" w14:textId="77777777" w:rsidR="00A56210" w:rsidRPr="00E053BE" w:rsidRDefault="00A56210" w:rsidP="00823B6A">
            <w:pPr>
              <w:pStyle w:val="TableText"/>
            </w:pPr>
            <w:r w:rsidRPr="00E053BE">
              <w:t>0.87</w:t>
            </w:r>
          </w:p>
        </w:tc>
        <w:tc>
          <w:tcPr>
            <w:tcW w:w="1111" w:type="dxa"/>
          </w:tcPr>
          <w:p w14:paraId="42BCD694" w14:textId="77777777" w:rsidR="00A56210" w:rsidRPr="00E053BE" w:rsidRDefault="00A56210" w:rsidP="00823B6A">
            <w:pPr>
              <w:pStyle w:val="TableText"/>
              <w:ind w:right="245"/>
            </w:pPr>
            <w:r w:rsidRPr="00E053BE">
              <w:t>92</w:t>
            </w:r>
          </w:p>
        </w:tc>
        <w:tc>
          <w:tcPr>
            <w:tcW w:w="1253" w:type="dxa"/>
          </w:tcPr>
          <w:p w14:paraId="6180B5CB" w14:textId="77777777" w:rsidR="00A56210" w:rsidRPr="00E053BE" w:rsidRDefault="00A56210" w:rsidP="00823B6A">
            <w:pPr>
              <w:pStyle w:val="TableText"/>
              <w:ind w:right="432"/>
            </w:pPr>
            <w:r w:rsidRPr="00E053BE">
              <w:t>4</w:t>
            </w:r>
          </w:p>
        </w:tc>
        <w:tc>
          <w:tcPr>
            <w:tcW w:w="1469" w:type="dxa"/>
          </w:tcPr>
          <w:p w14:paraId="21CB1845" w14:textId="77777777" w:rsidR="00A56210" w:rsidRPr="00E053BE" w:rsidRDefault="00A56210" w:rsidP="00823B6A">
            <w:pPr>
              <w:pStyle w:val="TableText"/>
              <w:ind w:right="576"/>
            </w:pPr>
            <w:r w:rsidRPr="00E053BE">
              <w:t>5</w:t>
            </w:r>
          </w:p>
        </w:tc>
      </w:tr>
      <w:tr w:rsidR="00A56210" w:rsidRPr="00E053BE" w14:paraId="368F6DCF" w14:textId="77777777" w:rsidTr="007B14EE">
        <w:trPr>
          <w:trHeight w:val="321"/>
        </w:trPr>
        <w:tc>
          <w:tcPr>
            <w:tcW w:w="1440" w:type="dxa"/>
          </w:tcPr>
          <w:p w14:paraId="42ED14D8" w14:textId="77777777" w:rsidR="00A56210" w:rsidRPr="00E053BE" w:rsidRDefault="00A56210" w:rsidP="00823B6A">
            <w:pPr>
              <w:pStyle w:val="TableText"/>
            </w:pPr>
            <w:r w:rsidRPr="00E053BE">
              <w:t>VR191268</w:t>
            </w:r>
          </w:p>
        </w:tc>
        <w:tc>
          <w:tcPr>
            <w:tcW w:w="1325" w:type="dxa"/>
          </w:tcPr>
          <w:p w14:paraId="1C457C63" w14:textId="77777777" w:rsidR="00A56210" w:rsidRPr="00E053BE" w:rsidRDefault="00A56210" w:rsidP="00823B6A">
            <w:pPr>
              <w:pStyle w:val="TableText"/>
              <w:ind w:right="360"/>
              <w:rPr>
                <w:color w:val="000000"/>
              </w:rPr>
            </w:pPr>
            <w:r w:rsidRPr="00E053BE">
              <w:t>2</w:t>
            </w:r>
          </w:p>
        </w:tc>
        <w:tc>
          <w:tcPr>
            <w:tcW w:w="1498" w:type="dxa"/>
          </w:tcPr>
          <w:p w14:paraId="30C1943E" w14:textId="77777777" w:rsidR="00A56210" w:rsidRPr="00E053BE" w:rsidRDefault="00A56210" w:rsidP="00823B6A">
            <w:pPr>
              <w:pStyle w:val="TableText"/>
              <w:ind w:right="432"/>
            </w:pPr>
            <w:r w:rsidRPr="00E053BE">
              <w:t>252</w:t>
            </w:r>
          </w:p>
        </w:tc>
        <w:tc>
          <w:tcPr>
            <w:tcW w:w="965" w:type="dxa"/>
          </w:tcPr>
          <w:p w14:paraId="0D60E3CC" w14:textId="77777777" w:rsidR="00A56210" w:rsidRPr="00E053BE" w:rsidRDefault="00A56210" w:rsidP="00823B6A">
            <w:pPr>
              <w:pStyle w:val="TableText"/>
              <w:ind w:right="144"/>
            </w:pPr>
            <w:r w:rsidRPr="00E053BE">
              <w:t>0.80</w:t>
            </w:r>
          </w:p>
        </w:tc>
        <w:tc>
          <w:tcPr>
            <w:tcW w:w="806" w:type="dxa"/>
          </w:tcPr>
          <w:p w14:paraId="590FB158" w14:textId="77777777" w:rsidR="00A56210" w:rsidRPr="00E053BE" w:rsidRDefault="00A56210" w:rsidP="00823B6A">
            <w:pPr>
              <w:pStyle w:val="TableText"/>
            </w:pPr>
            <w:r w:rsidRPr="00E053BE">
              <w:t>0.82</w:t>
            </w:r>
          </w:p>
        </w:tc>
        <w:tc>
          <w:tcPr>
            <w:tcW w:w="1111" w:type="dxa"/>
          </w:tcPr>
          <w:p w14:paraId="4A136B90" w14:textId="77777777" w:rsidR="00A56210" w:rsidRPr="00E053BE" w:rsidRDefault="00A56210" w:rsidP="00823B6A">
            <w:pPr>
              <w:pStyle w:val="TableText"/>
              <w:ind w:right="245"/>
            </w:pPr>
            <w:r w:rsidRPr="00E053BE">
              <w:t>92</w:t>
            </w:r>
          </w:p>
        </w:tc>
        <w:tc>
          <w:tcPr>
            <w:tcW w:w="1253" w:type="dxa"/>
          </w:tcPr>
          <w:p w14:paraId="6612510C" w14:textId="77777777" w:rsidR="00A56210" w:rsidRPr="00E053BE" w:rsidRDefault="00A56210" w:rsidP="00823B6A">
            <w:pPr>
              <w:pStyle w:val="TableText"/>
              <w:ind w:right="432"/>
            </w:pPr>
            <w:r w:rsidRPr="00E053BE">
              <w:t>3</w:t>
            </w:r>
          </w:p>
        </w:tc>
        <w:tc>
          <w:tcPr>
            <w:tcW w:w="1469" w:type="dxa"/>
          </w:tcPr>
          <w:p w14:paraId="67BC1C1D" w14:textId="77777777" w:rsidR="00A56210" w:rsidRPr="00E053BE" w:rsidRDefault="00A56210" w:rsidP="00823B6A">
            <w:pPr>
              <w:pStyle w:val="TableText"/>
              <w:ind w:right="576"/>
            </w:pPr>
            <w:r w:rsidRPr="00E053BE">
              <w:t>5</w:t>
            </w:r>
          </w:p>
        </w:tc>
      </w:tr>
      <w:tr w:rsidR="00A56210" w:rsidRPr="00E053BE" w14:paraId="716D5D60" w14:textId="77777777" w:rsidTr="007B14EE">
        <w:trPr>
          <w:trHeight w:val="321"/>
        </w:trPr>
        <w:tc>
          <w:tcPr>
            <w:tcW w:w="1440" w:type="dxa"/>
          </w:tcPr>
          <w:p w14:paraId="37747FE8" w14:textId="77777777" w:rsidR="00A56210" w:rsidRPr="00E053BE" w:rsidRDefault="00A56210" w:rsidP="00823B6A">
            <w:pPr>
              <w:pStyle w:val="TableText"/>
            </w:pPr>
            <w:r w:rsidRPr="00E053BE">
              <w:t>VR289227</w:t>
            </w:r>
          </w:p>
        </w:tc>
        <w:tc>
          <w:tcPr>
            <w:tcW w:w="1325" w:type="dxa"/>
          </w:tcPr>
          <w:p w14:paraId="0B5BBBBB" w14:textId="77777777" w:rsidR="00A56210" w:rsidRPr="00E053BE" w:rsidRDefault="00A56210" w:rsidP="00823B6A">
            <w:pPr>
              <w:pStyle w:val="TableText"/>
              <w:ind w:right="360"/>
              <w:rPr>
                <w:color w:val="000000"/>
              </w:rPr>
            </w:pPr>
            <w:r w:rsidRPr="00E053BE">
              <w:t>2</w:t>
            </w:r>
          </w:p>
        </w:tc>
        <w:tc>
          <w:tcPr>
            <w:tcW w:w="1498" w:type="dxa"/>
          </w:tcPr>
          <w:p w14:paraId="593D9D3E" w14:textId="77777777" w:rsidR="00A56210" w:rsidRPr="00E053BE" w:rsidRDefault="00A56210" w:rsidP="00823B6A">
            <w:pPr>
              <w:pStyle w:val="TableText"/>
              <w:ind w:right="432"/>
            </w:pPr>
            <w:r w:rsidRPr="00E053BE">
              <w:t>238</w:t>
            </w:r>
          </w:p>
        </w:tc>
        <w:tc>
          <w:tcPr>
            <w:tcW w:w="965" w:type="dxa"/>
          </w:tcPr>
          <w:p w14:paraId="2BC64916" w14:textId="77777777" w:rsidR="00A56210" w:rsidRPr="00E053BE" w:rsidRDefault="00A56210" w:rsidP="00823B6A">
            <w:pPr>
              <w:pStyle w:val="TableText"/>
              <w:ind w:right="144"/>
            </w:pPr>
            <w:r w:rsidRPr="00E053BE">
              <w:t>0.82</w:t>
            </w:r>
          </w:p>
        </w:tc>
        <w:tc>
          <w:tcPr>
            <w:tcW w:w="806" w:type="dxa"/>
          </w:tcPr>
          <w:p w14:paraId="70EEAA9B" w14:textId="77777777" w:rsidR="00A56210" w:rsidRPr="00E053BE" w:rsidRDefault="00A56210" w:rsidP="00823B6A">
            <w:pPr>
              <w:pStyle w:val="TableText"/>
            </w:pPr>
            <w:r w:rsidRPr="00E053BE">
              <w:t>0.87</w:t>
            </w:r>
          </w:p>
        </w:tc>
        <w:tc>
          <w:tcPr>
            <w:tcW w:w="1111" w:type="dxa"/>
          </w:tcPr>
          <w:p w14:paraId="0F13DF71" w14:textId="77777777" w:rsidR="00A56210" w:rsidRPr="00E053BE" w:rsidRDefault="00A56210" w:rsidP="00823B6A">
            <w:pPr>
              <w:pStyle w:val="TableText"/>
              <w:ind w:right="245"/>
            </w:pPr>
            <w:r w:rsidRPr="00E053BE">
              <w:t>90</w:t>
            </w:r>
          </w:p>
        </w:tc>
        <w:tc>
          <w:tcPr>
            <w:tcW w:w="1253" w:type="dxa"/>
          </w:tcPr>
          <w:p w14:paraId="086FB185" w14:textId="77777777" w:rsidR="00A56210" w:rsidRPr="00E053BE" w:rsidRDefault="00A56210" w:rsidP="00823B6A">
            <w:pPr>
              <w:pStyle w:val="TableText"/>
              <w:ind w:right="432"/>
            </w:pPr>
            <w:r w:rsidRPr="00E053BE">
              <w:t>7</w:t>
            </w:r>
          </w:p>
        </w:tc>
        <w:tc>
          <w:tcPr>
            <w:tcW w:w="1469" w:type="dxa"/>
          </w:tcPr>
          <w:p w14:paraId="3FF9E906" w14:textId="77777777" w:rsidR="00A56210" w:rsidRPr="00E053BE" w:rsidRDefault="00A56210" w:rsidP="00823B6A">
            <w:pPr>
              <w:pStyle w:val="TableText"/>
              <w:ind w:right="576"/>
            </w:pPr>
            <w:r w:rsidRPr="00E053BE">
              <w:t>3</w:t>
            </w:r>
          </w:p>
        </w:tc>
      </w:tr>
      <w:tr w:rsidR="00A56210" w:rsidRPr="00E053BE" w14:paraId="72E7279F" w14:textId="77777777" w:rsidTr="007B14EE">
        <w:trPr>
          <w:trHeight w:val="321"/>
        </w:trPr>
        <w:tc>
          <w:tcPr>
            <w:tcW w:w="1440" w:type="dxa"/>
          </w:tcPr>
          <w:p w14:paraId="0BA40FAF" w14:textId="77777777" w:rsidR="00A56210" w:rsidRPr="00E053BE" w:rsidRDefault="00A56210" w:rsidP="00823B6A">
            <w:pPr>
              <w:pStyle w:val="TableText"/>
            </w:pPr>
            <w:r w:rsidRPr="00E053BE">
              <w:t>VR289229</w:t>
            </w:r>
          </w:p>
        </w:tc>
        <w:tc>
          <w:tcPr>
            <w:tcW w:w="1325" w:type="dxa"/>
          </w:tcPr>
          <w:p w14:paraId="2FFA5DF4" w14:textId="77777777" w:rsidR="00A56210" w:rsidRPr="00E053BE" w:rsidRDefault="00A56210" w:rsidP="00823B6A">
            <w:pPr>
              <w:pStyle w:val="TableText"/>
              <w:ind w:right="360"/>
              <w:rPr>
                <w:color w:val="000000"/>
              </w:rPr>
            </w:pPr>
            <w:r w:rsidRPr="00E053BE">
              <w:t>2</w:t>
            </w:r>
          </w:p>
        </w:tc>
        <w:tc>
          <w:tcPr>
            <w:tcW w:w="1498" w:type="dxa"/>
          </w:tcPr>
          <w:p w14:paraId="32F32804" w14:textId="77777777" w:rsidR="00A56210" w:rsidRPr="00E053BE" w:rsidRDefault="00A56210" w:rsidP="00823B6A">
            <w:pPr>
              <w:pStyle w:val="TableText"/>
              <w:ind w:right="432"/>
            </w:pPr>
            <w:r w:rsidRPr="00E053BE">
              <w:t>239</w:t>
            </w:r>
          </w:p>
        </w:tc>
        <w:tc>
          <w:tcPr>
            <w:tcW w:w="965" w:type="dxa"/>
          </w:tcPr>
          <w:p w14:paraId="3552FB25" w14:textId="77777777" w:rsidR="00A56210" w:rsidRPr="00E053BE" w:rsidRDefault="00A56210" w:rsidP="00823B6A">
            <w:pPr>
              <w:pStyle w:val="TableText"/>
              <w:ind w:right="144"/>
            </w:pPr>
            <w:r w:rsidRPr="00E053BE">
              <w:t>0.78</w:t>
            </w:r>
          </w:p>
        </w:tc>
        <w:tc>
          <w:tcPr>
            <w:tcW w:w="806" w:type="dxa"/>
          </w:tcPr>
          <w:p w14:paraId="4B797E2D" w14:textId="77777777" w:rsidR="00A56210" w:rsidRPr="00E053BE" w:rsidRDefault="00A56210" w:rsidP="00823B6A">
            <w:pPr>
              <w:pStyle w:val="TableText"/>
            </w:pPr>
            <w:r w:rsidRPr="00E053BE">
              <w:t>0.81</w:t>
            </w:r>
          </w:p>
        </w:tc>
        <w:tc>
          <w:tcPr>
            <w:tcW w:w="1111" w:type="dxa"/>
          </w:tcPr>
          <w:p w14:paraId="0EEA65FC" w14:textId="77777777" w:rsidR="00A56210" w:rsidRPr="00E053BE" w:rsidRDefault="00A56210" w:rsidP="00823B6A">
            <w:pPr>
              <w:pStyle w:val="TableText"/>
              <w:ind w:right="245"/>
            </w:pPr>
            <w:r w:rsidRPr="00E053BE">
              <w:t>87</w:t>
            </w:r>
          </w:p>
        </w:tc>
        <w:tc>
          <w:tcPr>
            <w:tcW w:w="1253" w:type="dxa"/>
          </w:tcPr>
          <w:p w14:paraId="51571BA9" w14:textId="77777777" w:rsidR="00A56210" w:rsidRPr="00E053BE" w:rsidRDefault="00A56210" w:rsidP="00823B6A">
            <w:pPr>
              <w:pStyle w:val="TableText"/>
              <w:ind w:right="432"/>
            </w:pPr>
            <w:r w:rsidRPr="00E053BE">
              <w:t>10</w:t>
            </w:r>
          </w:p>
        </w:tc>
        <w:tc>
          <w:tcPr>
            <w:tcW w:w="1469" w:type="dxa"/>
          </w:tcPr>
          <w:p w14:paraId="15CCF531" w14:textId="77777777" w:rsidR="00A56210" w:rsidRPr="00E053BE" w:rsidRDefault="00A56210" w:rsidP="00823B6A">
            <w:pPr>
              <w:pStyle w:val="TableText"/>
              <w:ind w:right="576"/>
            </w:pPr>
            <w:r w:rsidRPr="00E053BE">
              <w:t>3</w:t>
            </w:r>
          </w:p>
        </w:tc>
      </w:tr>
      <w:tr w:rsidR="00A56210" w:rsidRPr="00E053BE" w14:paraId="6EF8B1CA" w14:textId="77777777" w:rsidTr="007B14EE">
        <w:trPr>
          <w:trHeight w:val="321"/>
        </w:trPr>
        <w:tc>
          <w:tcPr>
            <w:tcW w:w="1440" w:type="dxa"/>
          </w:tcPr>
          <w:p w14:paraId="28E80243" w14:textId="77777777" w:rsidR="00A56210" w:rsidRPr="00E053BE" w:rsidRDefault="00A56210" w:rsidP="00823B6A">
            <w:pPr>
              <w:pStyle w:val="TableText"/>
            </w:pPr>
            <w:r w:rsidRPr="00E053BE">
              <w:t>VR293448</w:t>
            </w:r>
          </w:p>
        </w:tc>
        <w:tc>
          <w:tcPr>
            <w:tcW w:w="1325" w:type="dxa"/>
          </w:tcPr>
          <w:p w14:paraId="67AB95C9" w14:textId="77777777" w:rsidR="00A56210" w:rsidRPr="00E053BE" w:rsidRDefault="00A56210" w:rsidP="00823B6A">
            <w:pPr>
              <w:pStyle w:val="TableText"/>
              <w:ind w:right="360"/>
              <w:rPr>
                <w:color w:val="000000"/>
              </w:rPr>
            </w:pPr>
            <w:r w:rsidRPr="00E053BE">
              <w:t>2</w:t>
            </w:r>
          </w:p>
        </w:tc>
        <w:tc>
          <w:tcPr>
            <w:tcW w:w="1498" w:type="dxa"/>
          </w:tcPr>
          <w:p w14:paraId="3C9E2ADE" w14:textId="77777777" w:rsidR="00A56210" w:rsidRPr="00E053BE" w:rsidRDefault="00A56210" w:rsidP="00823B6A">
            <w:pPr>
              <w:pStyle w:val="TableText"/>
              <w:ind w:right="432"/>
            </w:pPr>
            <w:r w:rsidRPr="00E053BE">
              <w:t>240</w:t>
            </w:r>
          </w:p>
        </w:tc>
        <w:tc>
          <w:tcPr>
            <w:tcW w:w="965" w:type="dxa"/>
          </w:tcPr>
          <w:p w14:paraId="1ADF613D" w14:textId="77777777" w:rsidR="00A56210" w:rsidRPr="00E053BE" w:rsidRDefault="00A56210" w:rsidP="00823B6A">
            <w:pPr>
              <w:pStyle w:val="TableText"/>
              <w:ind w:right="144"/>
            </w:pPr>
            <w:r w:rsidRPr="00E053BE">
              <w:t>0.87</w:t>
            </w:r>
          </w:p>
        </w:tc>
        <w:tc>
          <w:tcPr>
            <w:tcW w:w="806" w:type="dxa"/>
          </w:tcPr>
          <w:p w14:paraId="06A22BCB" w14:textId="77777777" w:rsidR="00A56210" w:rsidRPr="00E053BE" w:rsidRDefault="00A56210" w:rsidP="00823B6A">
            <w:pPr>
              <w:pStyle w:val="TableText"/>
            </w:pPr>
            <w:r w:rsidRPr="00E053BE">
              <w:t>0.91</w:t>
            </w:r>
          </w:p>
        </w:tc>
        <w:tc>
          <w:tcPr>
            <w:tcW w:w="1111" w:type="dxa"/>
          </w:tcPr>
          <w:p w14:paraId="1676BAEE" w14:textId="77777777" w:rsidR="00A56210" w:rsidRPr="00E053BE" w:rsidRDefault="00A56210" w:rsidP="00823B6A">
            <w:pPr>
              <w:pStyle w:val="TableText"/>
              <w:ind w:right="245"/>
            </w:pPr>
            <w:r w:rsidRPr="00E053BE">
              <w:t>93</w:t>
            </w:r>
          </w:p>
        </w:tc>
        <w:tc>
          <w:tcPr>
            <w:tcW w:w="1253" w:type="dxa"/>
          </w:tcPr>
          <w:p w14:paraId="63EDE811" w14:textId="77777777" w:rsidR="00A56210" w:rsidRPr="00E053BE" w:rsidRDefault="00A56210" w:rsidP="00823B6A">
            <w:pPr>
              <w:pStyle w:val="TableText"/>
              <w:ind w:right="432"/>
            </w:pPr>
            <w:r w:rsidRPr="00E053BE">
              <w:t>5</w:t>
            </w:r>
          </w:p>
        </w:tc>
        <w:tc>
          <w:tcPr>
            <w:tcW w:w="1469" w:type="dxa"/>
          </w:tcPr>
          <w:p w14:paraId="38ECC970" w14:textId="77777777" w:rsidR="00A56210" w:rsidRPr="00E053BE" w:rsidRDefault="00A56210" w:rsidP="00823B6A">
            <w:pPr>
              <w:pStyle w:val="TableText"/>
              <w:ind w:right="576"/>
            </w:pPr>
            <w:r w:rsidRPr="00E053BE">
              <w:t>2</w:t>
            </w:r>
          </w:p>
        </w:tc>
      </w:tr>
      <w:tr w:rsidR="00A56210" w:rsidRPr="00E053BE" w14:paraId="6A5E3B2A" w14:textId="77777777" w:rsidTr="007B14EE">
        <w:trPr>
          <w:trHeight w:val="321"/>
        </w:trPr>
        <w:tc>
          <w:tcPr>
            <w:tcW w:w="1440" w:type="dxa"/>
          </w:tcPr>
          <w:p w14:paraId="55C985FF" w14:textId="77777777" w:rsidR="00A56210" w:rsidRPr="00E053BE" w:rsidRDefault="00A56210" w:rsidP="00823B6A">
            <w:pPr>
              <w:pStyle w:val="TableText"/>
            </w:pPr>
            <w:r w:rsidRPr="00E053BE">
              <w:t>VR704207</w:t>
            </w:r>
          </w:p>
        </w:tc>
        <w:tc>
          <w:tcPr>
            <w:tcW w:w="1325" w:type="dxa"/>
          </w:tcPr>
          <w:p w14:paraId="2F266BF8" w14:textId="77777777" w:rsidR="00A56210" w:rsidRPr="00E053BE" w:rsidRDefault="00A56210" w:rsidP="00823B6A">
            <w:pPr>
              <w:pStyle w:val="TableText"/>
              <w:ind w:right="360"/>
              <w:rPr>
                <w:color w:val="000000"/>
              </w:rPr>
            </w:pPr>
            <w:r w:rsidRPr="00E053BE">
              <w:t>2</w:t>
            </w:r>
          </w:p>
        </w:tc>
        <w:tc>
          <w:tcPr>
            <w:tcW w:w="1498" w:type="dxa"/>
          </w:tcPr>
          <w:p w14:paraId="7008C4E2" w14:textId="77777777" w:rsidR="00A56210" w:rsidRPr="00E053BE" w:rsidRDefault="00A56210" w:rsidP="00823B6A">
            <w:pPr>
              <w:pStyle w:val="TableText"/>
              <w:ind w:right="432"/>
            </w:pPr>
            <w:r w:rsidRPr="00E053BE">
              <w:t>204</w:t>
            </w:r>
          </w:p>
        </w:tc>
        <w:tc>
          <w:tcPr>
            <w:tcW w:w="965" w:type="dxa"/>
          </w:tcPr>
          <w:p w14:paraId="1B76105C" w14:textId="77777777" w:rsidR="00A56210" w:rsidRPr="00E053BE" w:rsidRDefault="00A56210" w:rsidP="00823B6A">
            <w:pPr>
              <w:pStyle w:val="TableText"/>
              <w:ind w:right="144"/>
            </w:pPr>
            <w:r w:rsidRPr="00E053BE">
              <w:t>0.87</w:t>
            </w:r>
          </w:p>
        </w:tc>
        <w:tc>
          <w:tcPr>
            <w:tcW w:w="806" w:type="dxa"/>
          </w:tcPr>
          <w:p w14:paraId="1B5E4F73" w14:textId="77777777" w:rsidR="00A56210" w:rsidRPr="00E053BE" w:rsidRDefault="00A56210" w:rsidP="00823B6A">
            <w:pPr>
              <w:pStyle w:val="TableText"/>
            </w:pPr>
            <w:r w:rsidRPr="00E053BE">
              <w:t>0.89</w:t>
            </w:r>
          </w:p>
        </w:tc>
        <w:tc>
          <w:tcPr>
            <w:tcW w:w="1111" w:type="dxa"/>
          </w:tcPr>
          <w:p w14:paraId="0C1AA0D5" w14:textId="77777777" w:rsidR="00A56210" w:rsidRPr="00E053BE" w:rsidRDefault="00A56210" w:rsidP="00823B6A">
            <w:pPr>
              <w:pStyle w:val="TableText"/>
              <w:ind w:right="245"/>
            </w:pPr>
            <w:r w:rsidRPr="00E053BE">
              <w:t>95</w:t>
            </w:r>
          </w:p>
        </w:tc>
        <w:tc>
          <w:tcPr>
            <w:tcW w:w="1253" w:type="dxa"/>
          </w:tcPr>
          <w:p w14:paraId="7498CBBD" w14:textId="77777777" w:rsidR="00A56210" w:rsidRPr="00E053BE" w:rsidRDefault="00A56210" w:rsidP="00823B6A">
            <w:pPr>
              <w:pStyle w:val="TableText"/>
              <w:ind w:right="432"/>
            </w:pPr>
            <w:r w:rsidRPr="00E053BE">
              <w:t>1</w:t>
            </w:r>
          </w:p>
        </w:tc>
        <w:tc>
          <w:tcPr>
            <w:tcW w:w="1469" w:type="dxa"/>
          </w:tcPr>
          <w:p w14:paraId="24CD12FD" w14:textId="77777777" w:rsidR="00A56210" w:rsidRPr="00E053BE" w:rsidRDefault="00A56210" w:rsidP="00823B6A">
            <w:pPr>
              <w:pStyle w:val="TableText"/>
              <w:ind w:right="576"/>
            </w:pPr>
            <w:r w:rsidRPr="00E053BE">
              <w:t>3</w:t>
            </w:r>
          </w:p>
        </w:tc>
      </w:tr>
      <w:tr w:rsidR="00A56210" w:rsidRPr="00E053BE" w14:paraId="4D470CE4" w14:textId="77777777" w:rsidTr="007B14EE">
        <w:trPr>
          <w:trHeight w:val="321"/>
        </w:trPr>
        <w:tc>
          <w:tcPr>
            <w:tcW w:w="1440" w:type="dxa"/>
            <w:tcBorders>
              <w:top w:val="single" w:sz="4" w:space="0" w:color="auto"/>
              <w:bottom w:val="single" w:sz="12" w:space="0" w:color="auto"/>
            </w:tcBorders>
          </w:tcPr>
          <w:p w14:paraId="3C10B07F"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674FC3BD"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7A150E10" w14:textId="77777777" w:rsidR="00A56210" w:rsidRPr="00E053BE" w:rsidRDefault="00A56210" w:rsidP="00823B6A">
            <w:pPr>
              <w:pStyle w:val="TableText"/>
              <w:ind w:right="432"/>
              <w:rPr>
                <w:b/>
                <w:bCs/>
              </w:rPr>
            </w:pPr>
            <w:r w:rsidRPr="00E053BE">
              <w:rPr>
                <w:b/>
                <w:bCs/>
              </w:rPr>
              <w:t>237</w:t>
            </w:r>
          </w:p>
        </w:tc>
        <w:tc>
          <w:tcPr>
            <w:tcW w:w="965" w:type="dxa"/>
            <w:tcBorders>
              <w:top w:val="single" w:sz="4" w:space="0" w:color="auto"/>
              <w:bottom w:val="single" w:sz="12" w:space="0" w:color="auto"/>
            </w:tcBorders>
          </w:tcPr>
          <w:p w14:paraId="14C964F1" w14:textId="77777777" w:rsidR="00A56210" w:rsidRPr="00E053BE" w:rsidRDefault="00A56210" w:rsidP="00823B6A">
            <w:pPr>
              <w:pStyle w:val="TableText"/>
              <w:ind w:right="144"/>
              <w:rPr>
                <w:b/>
                <w:bCs/>
              </w:rPr>
            </w:pPr>
            <w:r w:rsidRPr="00E053BE">
              <w:rPr>
                <w:b/>
                <w:bCs/>
              </w:rPr>
              <w:t>0.83</w:t>
            </w:r>
          </w:p>
        </w:tc>
        <w:tc>
          <w:tcPr>
            <w:tcW w:w="806" w:type="dxa"/>
            <w:tcBorders>
              <w:top w:val="single" w:sz="4" w:space="0" w:color="auto"/>
              <w:bottom w:val="single" w:sz="12" w:space="0" w:color="auto"/>
            </w:tcBorders>
          </w:tcPr>
          <w:p w14:paraId="0D321F09" w14:textId="77777777" w:rsidR="00A56210" w:rsidRPr="00E053BE" w:rsidRDefault="00A56210" w:rsidP="00823B6A">
            <w:pPr>
              <w:pStyle w:val="TableText"/>
              <w:rPr>
                <w:b/>
                <w:bCs/>
              </w:rPr>
            </w:pPr>
            <w:r w:rsidRPr="00E053BE">
              <w:rPr>
                <w:b/>
                <w:bCs/>
              </w:rPr>
              <w:t>0.86</w:t>
            </w:r>
          </w:p>
        </w:tc>
        <w:tc>
          <w:tcPr>
            <w:tcW w:w="1111" w:type="dxa"/>
            <w:tcBorders>
              <w:top w:val="single" w:sz="4" w:space="0" w:color="auto"/>
              <w:bottom w:val="single" w:sz="12" w:space="0" w:color="auto"/>
            </w:tcBorders>
          </w:tcPr>
          <w:p w14:paraId="56DD598F" w14:textId="77777777" w:rsidR="00A56210" w:rsidRPr="00E053BE" w:rsidRDefault="00A56210" w:rsidP="00823B6A">
            <w:pPr>
              <w:pStyle w:val="TableText"/>
              <w:ind w:right="245"/>
              <w:rPr>
                <w:b/>
                <w:bCs/>
              </w:rPr>
            </w:pPr>
            <w:r w:rsidRPr="00E053BE">
              <w:rPr>
                <w:b/>
                <w:bCs/>
              </w:rPr>
              <w:t>91</w:t>
            </w:r>
          </w:p>
        </w:tc>
        <w:tc>
          <w:tcPr>
            <w:tcW w:w="1253" w:type="dxa"/>
            <w:tcBorders>
              <w:top w:val="single" w:sz="4" w:space="0" w:color="auto"/>
              <w:bottom w:val="single" w:sz="12" w:space="0" w:color="auto"/>
            </w:tcBorders>
          </w:tcPr>
          <w:p w14:paraId="04C1B31F"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16015C85" w14:textId="77777777" w:rsidR="00A56210" w:rsidRPr="00E053BE" w:rsidRDefault="00A56210" w:rsidP="00823B6A">
            <w:pPr>
              <w:pStyle w:val="TableText"/>
              <w:ind w:right="576"/>
              <w:rPr>
                <w:b/>
                <w:bCs/>
              </w:rPr>
            </w:pPr>
            <w:r w:rsidRPr="00E053BE">
              <w:rPr>
                <w:b/>
                <w:bCs/>
              </w:rPr>
              <w:t>4</w:t>
            </w:r>
          </w:p>
        </w:tc>
      </w:tr>
    </w:tbl>
    <w:p w14:paraId="39C677F8" w14:textId="77777777" w:rsidR="00A56210" w:rsidRPr="00E053BE" w:rsidRDefault="00A56210" w:rsidP="00A56210">
      <w:pPr>
        <w:pStyle w:val="Caption"/>
      </w:pPr>
      <w:bookmarkStart w:id="2180" w:name="_Ref160118177"/>
      <w:bookmarkStart w:id="2181" w:name="_Toc160113725"/>
      <w:bookmarkStart w:id="2182" w:name="_Toc193442708"/>
      <w:r w:rsidRPr="00E053BE">
        <w:lastRenderedPageBreak/>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7</w:t>
      </w:r>
      <w:r w:rsidRPr="00E053BE">
        <w:rPr>
          <w:noProof/>
        </w:rPr>
        <w:fldChar w:fldCharType="end"/>
      </w:r>
      <w:bookmarkEnd w:id="2180"/>
      <w:r w:rsidRPr="00E053BE">
        <w:t xml:space="preserve">  Interrater Reliability for Grade Span Eleven and Twelve</w:t>
      </w:r>
      <w:bookmarkEnd w:id="2181"/>
      <w:bookmarkEnd w:id="2182"/>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77FF8F06"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0DF54993" w14:textId="77777777" w:rsidR="00A56210" w:rsidRPr="00E053BE" w:rsidRDefault="00A56210" w:rsidP="00823B6A">
            <w:pPr>
              <w:pStyle w:val="TableHead"/>
              <w:rPr>
                <w:b w:val="0"/>
                <w:noProof w:val="0"/>
              </w:rPr>
            </w:pPr>
            <w:r w:rsidRPr="00E053BE">
              <w:rPr>
                <w:noProof w:val="0"/>
              </w:rPr>
              <w:t>Item ID</w:t>
            </w:r>
          </w:p>
        </w:tc>
        <w:tc>
          <w:tcPr>
            <w:tcW w:w="1325" w:type="dxa"/>
          </w:tcPr>
          <w:p w14:paraId="16145622" w14:textId="77777777" w:rsidR="00A56210" w:rsidRPr="00E053BE" w:rsidRDefault="00A56210" w:rsidP="00823B6A">
            <w:pPr>
              <w:pStyle w:val="TableHead"/>
              <w:rPr>
                <w:b w:val="0"/>
                <w:noProof w:val="0"/>
              </w:rPr>
            </w:pPr>
            <w:r w:rsidRPr="00E053BE">
              <w:rPr>
                <w:noProof w:val="0"/>
              </w:rPr>
              <w:t>Maximum Points</w:t>
            </w:r>
          </w:p>
        </w:tc>
        <w:tc>
          <w:tcPr>
            <w:tcW w:w="1498" w:type="dxa"/>
          </w:tcPr>
          <w:p w14:paraId="25392601"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C73AB10" w14:textId="77777777" w:rsidR="00A56210" w:rsidRPr="00E053BE" w:rsidRDefault="00A56210" w:rsidP="00823B6A">
            <w:pPr>
              <w:pStyle w:val="TableHead"/>
              <w:rPr>
                <w:b w:val="0"/>
                <w:noProof w:val="0"/>
              </w:rPr>
            </w:pPr>
            <w:r w:rsidRPr="00E053BE">
              <w:rPr>
                <w:noProof w:val="0"/>
              </w:rPr>
              <w:t>Kappa</w:t>
            </w:r>
          </w:p>
        </w:tc>
        <w:tc>
          <w:tcPr>
            <w:tcW w:w="806" w:type="dxa"/>
          </w:tcPr>
          <w:p w14:paraId="1C764F38" w14:textId="77777777" w:rsidR="00A56210" w:rsidRPr="00E053BE" w:rsidRDefault="00A56210" w:rsidP="00823B6A">
            <w:pPr>
              <w:pStyle w:val="TableHead"/>
              <w:rPr>
                <w:b w:val="0"/>
                <w:noProof w:val="0"/>
              </w:rPr>
            </w:pPr>
            <w:r w:rsidRPr="00E053BE">
              <w:rPr>
                <w:noProof w:val="0"/>
              </w:rPr>
              <w:t>QWK</w:t>
            </w:r>
          </w:p>
        </w:tc>
        <w:tc>
          <w:tcPr>
            <w:tcW w:w="1111" w:type="dxa"/>
            <w:hideMark/>
          </w:tcPr>
          <w:p w14:paraId="01C9D8FC"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3795F385"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0EAC0319"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6FB36333" w14:textId="77777777" w:rsidTr="007B14EE">
        <w:trPr>
          <w:trHeight w:val="321"/>
        </w:trPr>
        <w:tc>
          <w:tcPr>
            <w:tcW w:w="1440" w:type="dxa"/>
          </w:tcPr>
          <w:p w14:paraId="221EDB2F" w14:textId="77777777" w:rsidR="00A56210" w:rsidRPr="00E053BE" w:rsidRDefault="00A56210" w:rsidP="00823B6A">
            <w:pPr>
              <w:pStyle w:val="TableText"/>
              <w:keepNext/>
            </w:pPr>
            <w:r w:rsidRPr="00E053BE">
              <w:t>VR144875</w:t>
            </w:r>
          </w:p>
        </w:tc>
        <w:tc>
          <w:tcPr>
            <w:tcW w:w="1325" w:type="dxa"/>
          </w:tcPr>
          <w:p w14:paraId="14CB533F" w14:textId="77777777" w:rsidR="00A56210" w:rsidRPr="00E053BE" w:rsidRDefault="00A56210" w:rsidP="00823B6A">
            <w:pPr>
              <w:pStyle w:val="TableText"/>
              <w:ind w:right="360"/>
              <w:rPr>
                <w:color w:val="000000"/>
              </w:rPr>
            </w:pPr>
            <w:r w:rsidRPr="00E053BE">
              <w:t>2</w:t>
            </w:r>
          </w:p>
        </w:tc>
        <w:tc>
          <w:tcPr>
            <w:tcW w:w="1498" w:type="dxa"/>
          </w:tcPr>
          <w:p w14:paraId="57456211" w14:textId="77777777" w:rsidR="00A56210" w:rsidRPr="00E053BE" w:rsidRDefault="00A56210" w:rsidP="00823B6A">
            <w:pPr>
              <w:pStyle w:val="TableText"/>
              <w:ind w:right="432"/>
            </w:pPr>
            <w:r w:rsidRPr="00E053BE">
              <w:t>450</w:t>
            </w:r>
          </w:p>
        </w:tc>
        <w:tc>
          <w:tcPr>
            <w:tcW w:w="965" w:type="dxa"/>
          </w:tcPr>
          <w:p w14:paraId="1BCFF946" w14:textId="77777777" w:rsidR="00A56210" w:rsidRPr="00E053BE" w:rsidRDefault="00A56210" w:rsidP="00823B6A">
            <w:pPr>
              <w:pStyle w:val="TableText"/>
              <w:ind w:right="144"/>
            </w:pPr>
            <w:r w:rsidRPr="00E053BE">
              <w:t>0.73</w:t>
            </w:r>
          </w:p>
        </w:tc>
        <w:tc>
          <w:tcPr>
            <w:tcW w:w="806" w:type="dxa"/>
          </w:tcPr>
          <w:p w14:paraId="149AB6C4" w14:textId="77777777" w:rsidR="00A56210" w:rsidRPr="00E053BE" w:rsidRDefault="00A56210" w:rsidP="00823B6A">
            <w:pPr>
              <w:pStyle w:val="TableText"/>
            </w:pPr>
            <w:r w:rsidRPr="00E053BE">
              <w:t>0.73</w:t>
            </w:r>
          </w:p>
        </w:tc>
        <w:tc>
          <w:tcPr>
            <w:tcW w:w="1111" w:type="dxa"/>
          </w:tcPr>
          <w:p w14:paraId="0E6249DC" w14:textId="77777777" w:rsidR="00A56210" w:rsidRPr="00E053BE" w:rsidRDefault="00A56210" w:rsidP="00823B6A">
            <w:pPr>
              <w:pStyle w:val="TableText"/>
              <w:ind w:right="245"/>
            </w:pPr>
            <w:r w:rsidRPr="00E053BE">
              <w:t>93</w:t>
            </w:r>
          </w:p>
        </w:tc>
        <w:tc>
          <w:tcPr>
            <w:tcW w:w="1253" w:type="dxa"/>
          </w:tcPr>
          <w:p w14:paraId="6BB8296D" w14:textId="77777777" w:rsidR="00A56210" w:rsidRPr="00E053BE" w:rsidRDefault="00A56210" w:rsidP="00823B6A">
            <w:pPr>
              <w:pStyle w:val="TableText"/>
              <w:ind w:right="432"/>
            </w:pPr>
            <w:r w:rsidRPr="00E053BE">
              <w:t>2</w:t>
            </w:r>
          </w:p>
        </w:tc>
        <w:tc>
          <w:tcPr>
            <w:tcW w:w="1469" w:type="dxa"/>
          </w:tcPr>
          <w:p w14:paraId="131A36C2" w14:textId="77777777" w:rsidR="00A56210" w:rsidRPr="00E053BE" w:rsidRDefault="00A56210" w:rsidP="00823B6A">
            <w:pPr>
              <w:pStyle w:val="TableText"/>
              <w:ind w:right="576"/>
            </w:pPr>
            <w:r w:rsidRPr="00E053BE">
              <w:t>5</w:t>
            </w:r>
          </w:p>
        </w:tc>
      </w:tr>
      <w:tr w:rsidR="00A56210" w:rsidRPr="00E053BE" w14:paraId="5ED74C58" w14:textId="77777777" w:rsidTr="007B14EE">
        <w:trPr>
          <w:trHeight w:val="321"/>
        </w:trPr>
        <w:tc>
          <w:tcPr>
            <w:tcW w:w="1440" w:type="dxa"/>
          </w:tcPr>
          <w:p w14:paraId="4FF19A9B" w14:textId="77777777" w:rsidR="00A56210" w:rsidRPr="00E053BE" w:rsidRDefault="00A56210" w:rsidP="00823B6A">
            <w:pPr>
              <w:pStyle w:val="TableText"/>
            </w:pPr>
            <w:r w:rsidRPr="00E053BE">
              <w:t>VR191381</w:t>
            </w:r>
          </w:p>
        </w:tc>
        <w:tc>
          <w:tcPr>
            <w:tcW w:w="1325" w:type="dxa"/>
          </w:tcPr>
          <w:p w14:paraId="02C5088D" w14:textId="77777777" w:rsidR="00A56210" w:rsidRPr="00E053BE" w:rsidRDefault="00A56210" w:rsidP="00823B6A">
            <w:pPr>
              <w:pStyle w:val="TableText"/>
              <w:ind w:right="360"/>
              <w:rPr>
                <w:color w:val="000000"/>
              </w:rPr>
            </w:pPr>
            <w:r w:rsidRPr="00E053BE">
              <w:t>2</w:t>
            </w:r>
          </w:p>
        </w:tc>
        <w:tc>
          <w:tcPr>
            <w:tcW w:w="1498" w:type="dxa"/>
          </w:tcPr>
          <w:p w14:paraId="5BE5AD56" w14:textId="77777777" w:rsidR="00A56210" w:rsidRPr="00E053BE" w:rsidRDefault="00A56210" w:rsidP="00823B6A">
            <w:pPr>
              <w:pStyle w:val="TableText"/>
              <w:ind w:right="432"/>
            </w:pPr>
            <w:r w:rsidRPr="00E053BE">
              <w:t>457</w:t>
            </w:r>
          </w:p>
        </w:tc>
        <w:tc>
          <w:tcPr>
            <w:tcW w:w="965" w:type="dxa"/>
          </w:tcPr>
          <w:p w14:paraId="1537AB37" w14:textId="77777777" w:rsidR="00A56210" w:rsidRPr="00E053BE" w:rsidRDefault="00A56210" w:rsidP="00823B6A">
            <w:pPr>
              <w:pStyle w:val="TableText"/>
              <w:ind w:right="144"/>
            </w:pPr>
            <w:r w:rsidRPr="00E053BE">
              <w:t>0.76</w:t>
            </w:r>
          </w:p>
        </w:tc>
        <w:tc>
          <w:tcPr>
            <w:tcW w:w="806" w:type="dxa"/>
          </w:tcPr>
          <w:p w14:paraId="13B027D6" w14:textId="77777777" w:rsidR="00A56210" w:rsidRPr="00E053BE" w:rsidRDefault="00A56210" w:rsidP="00823B6A">
            <w:pPr>
              <w:pStyle w:val="TableText"/>
            </w:pPr>
            <w:r w:rsidRPr="00E053BE">
              <w:t>0.78</w:t>
            </w:r>
          </w:p>
        </w:tc>
        <w:tc>
          <w:tcPr>
            <w:tcW w:w="1111" w:type="dxa"/>
          </w:tcPr>
          <w:p w14:paraId="67F501D3" w14:textId="77777777" w:rsidR="00A56210" w:rsidRPr="00E053BE" w:rsidRDefault="00A56210" w:rsidP="00823B6A">
            <w:pPr>
              <w:pStyle w:val="TableText"/>
              <w:ind w:right="245"/>
            </w:pPr>
            <w:r w:rsidRPr="00E053BE">
              <w:t>92</w:t>
            </w:r>
          </w:p>
        </w:tc>
        <w:tc>
          <w:tcPr>
            <w:tcW w:w="1253" w:type="dxa"/>
          </w:tcPr>
          <w:p w14:paraId="3D53E7A0" w14:textId="77777777" w:rsidR="00A56210" w:rsidRPr="00E053BE" w:rsidRDefault="00A56210" w:rsidP="00823B6A">
            <w:pPr>
              <w:pStyle w:val="TableText"/>
              <w:ind w:right="432"/>
            </w:pPr>
            <w:r w:rsidRPr="00E053BE">
              <w:t>4</w:t>
            </w:r>
          </w:p>
        </w:tc>
        <w:tc>
          <w:tcPr>
            <w:tcW w:w="1469" w:type="dxa"/>
          </w:tcPr>
          <w:p w14:paraId="56E9B526" w14:textId="77777777" w:rsidR="00A56210" w:rsidRPr="00E053BE" w:rsidRDefault="00A56210" w:rsidP="00823B6A">
            <w:pPr>
              <w:pStyle w:val="TableText"/>
              <w:ind w:right="576"/>
            </w:pPr>
            <w:r w:rsidRPr="00E053BE">
              <w:t>4</w:t>
            </w:r>
          </w:p>
        </w:tc>
      </w:tr>
      <w:tr w:rsidR="00A56210" w:rsidRPr="00E053BE" w14:paraId="4DC127BF" w14:textId="77777777" w:rsidTr="007B14EE">
        <w:trPr>
          <w:trHeight w:val="321"/>
        </w:trPr>
        <w:tc>
          <w:tcPr>
            <w:tcW w:w="1440" w:type="dxa"/>
          </w:tcPr>
          <w:p w14:paraId="0498A822" w14:textId="77777777" w:rsidR="00A56210" w:rsidRPr="00E053BE" w:rsidRDefault="00A56210" w:rsidP="00823B6A">
            <w:pPr>
              <w:pStyle w:val="TableText"/>
            </w:pPr>
            <w:r w:rsidRPr="00E053BE">
              <w:t>VR218864</w:t>
            </w:r>
          </w:p>
        </w:tc>
        <w:tc>
          <w:tcPr>
            <w:tcW w:w="1325" w:type="dxa"/>
          </w:tcPr>
          <w:p w14:paraId="6F76E3DC" w14:textId="77777777" w:rsidR="00A56210" w:rsidRPr="00E053BE" w:rsidRDefault="00A56210" w:rsidP="00823B6A">
            <w:pPr>
              <w:pStyle w:val="TableText"/>
              <w:ind w:right="360"/>
              <w:rPr>
                <w:color w:val="000000"/>
              </w:rPr>
            </w:pPr>
            <w:r w:rsidRPr="00E053BE">
              <w:t>2</w:t>
            </w:r>
          </w:p>
        </w:tc>
        <w:tc>
          <w:tcPr>
            <w:tcW w:w="1498" w:type="dxa"/>
          </w:tcPr>
          <w:p w14:paraId="3F106203" w14:textId="77777777" w:rsidR="00A56210" w:rsidRPr="00E053BE" w:rsidRDefault="00A56210" w:rsidP="00823B6A">
            <w:pPr>
              <w:pStyle w:val="TableText"/>
              <w:ind w:right="432"/>
            </w:pPr>
            <w:r w:rsidRPr="00E053BE">
              <w:t>422</w:t>
            </w:r>
          </w:p>
        </w:tc>
        <w:tc>
          <w:tcPr>
            <w:tcW w:w="965" w:type="dxa"/>
          </w:tcPr>
          <w:p w14:paraId="728CE6ED" w14:textId="77777777" w:rsidR="00A56210" w:rsidRPr="00E053BE" w:rsidRDefault="00A56210" w:rsidP="00823B6A">
            <w:pPr>
              <w:pStyle w:val="TableText"/>
              <w:ind w:right="144"/>
            </w:pPr>
            <w:r w:rsidRPr="00E053BE">
              <w:t>0.83</w:t>
            </w:r>
          </w:p>
        </w:tc>
        <w:tc>
          <w:tcPr>
            <w:tcW w:w="806" w:type="dxa"/>
          </w:tcPr>
          <w:p w14:paraId="22840A23" w14:textId="77777777" w:rsidR="00A56210" w:rsidRPr="00E053BE" w:rsidRDefault="00A56210" w:rsidP="00823B6A">
            <w:pPr>
              <w:pStyle w:val="TableText"/>
            </w:pPr>
            <w:r w:rsidRPr="00E053BE">
              <w:t>0.86</w:t>
            </w:r>
          </w:p>
        </w:tc>
        <w:tc>
          <w:tcPr>
            <w:tcW w:w="1111" w:type="dxa"/>
          </w:tcPr>
          <w:p w14:paraId="3E8593E4" w14:textId="77777777" w:rsidR="00A56210" w:rsidRPr="00E053BE" w:rsidRDefault="00A56210" w:rsidP="00823B6A">
            <w:pPr>
              <w:pStyle w:val="TableText"/>
              <w:ind w:right="245"/>
            </w:pPr>
            <w:r w:rsidRPr="00E053BE">
              <w:t>89</w:t>
            </w:r>
          </w:p>
        </w:tc>
        <w:tc>
          <w:tcPr>
            <w:tcW w:w="1253" w:type="dxa"/>
          </w:tcPr>
          <w:p w14:paraId="25876DFE" w14:textId="77777777" w:rsidR="00A56210" w:rsidRPr="00E053BE" w:rsidRDefault="00A56210" w:rsidP="00823B6A">
            <w:pPr>
              <w:pStyle w:val="TableText"/>
              <w:ind w:right="432"/>
            </w:pPr>
            <w:r w:rsidRPr="00E053BE">
              <w:t>7</w:t>
            </w:r>
          </w:p>
        </w:tc>
        <w:tc>
          <w:tcPr>
            <w:tcW w:w="1469" w:type="dxa"/>
          </w:tcPr>
          <w:p w14:paraId="57936CC8" w14:textId="77777777" w:rsidR="00A56210" w:rsidRPr="00E053BE" w:rsidRDefault="00A56210" w:rsidP="00823B6A">
            <w:pPr>
              <w:pStyle w:val="TableText"/>
              <w:ind w:right="576"/>
            </w:pPr>
            <w:r w:rsidRPr="00E053BE">
              <w:t>4</w:t>
            </w:r>
          </w:p>
        </w:tc>
      </w:tr>
      <w:tr w:rsidR="00A56210" w:rsidRPr="00E053BE" w14:paraId="43574D1B" w14:textId="77777777" w:rsidTr="007B14EE">
        <w:trPr>
          <w:trHeight w:val="321"/>
        </w:trPr>
        <w:tc>
          <w:tcPr>
            <w:tcW w:w="1440" w:type="dxa"/>
          </w:tcPr>
          <w:p w14:paraId="061EA43B" w14:textId="77777777" w:rsidR="00A56210" w:rsidRPr="00E053BE" w:rsidRDefault="00A56210" w:rsidP="00823B6A">
            <w:pPr>
              <w:pStyle w:val="TableText"/>
            </w:pPr>
            <w:r w:rsidRPr="00E053BE">
              <w:t>VR289314</w:t>
            </w:r>
          </w:p>
        </w:tc>
        <w:tc>
          <w:tcPr>
            <w:tcW w:w="1325" w:type="dxa"/>
          </w:tcPr>
          <w:p w14:paraId="608F16BE" w14:textId="77777777" w:rsidR="00A56210" w:rsidRPr="00E053BE" w:rsidRDefault="00A56210" w:rsidP="00823B6A">
            <w:pPr>
              <w:pStyle w:val="TableText"/>
              <w:ind w:right="360"/>
              <w:rPr>
                <w:color w:val="000000"/>
              </w:rPr>
            </w:pPr>
            <w:r w:rsidRPr="00E053BE">
              <w:t>2</w:t>
            </w:r>
          </w:p>
        </w:tc>
        <w:tc>
          <w:tcPr>
            <w:tcW w:w="1498" w:type="dxa"/>
          </w:tcPr>
          <w:p w14:paraId="6C685069" w14:textId="77777777" w:rsidR="00A56210" w:rsidRPr="00E053BE" w:rsidRDefault="00A56210" w:rsidP="00823B6A">
            <w:pPr>
              <w:pStyle w:val="TableText"/>
              <w:ind w:right="432"/>
            </w:pPr>
            <w:r w:rsidRPr="00E053BE">
              <w:t>432</w:t>
            </w:r>
          </w:p>
        </w:tc>
        <w:tc>
          <w:tcPr>
            <w:tcW w:w="965" w:type="dxa"/>
          </w:tcPr>
          <w:p w14:paraId="78E1C0BB" w14:textId="77777777" w:rsidR="00A56210" w:rsidRPr="00E053BE" w:rsidRDefault="00A56210" w:rsidP="00823B6A">
            <w:pPr>
              <w:pStyle w:val="TableText"/>
              <w:ind w:right="144"/>
            </w:pPr>
            <w:r w:rsidRPr="00E053BE">
              <w:t>0.81</w:t>
            </w:r>
          </w:p>
        </w:tc>
        <w:tc>
          <w:tcPr>
            <w:tcW w:w="806" w:type="dxa"/>
          </w:tcPr>
          <w:p w14:paraId="07ABB80E" w14:textId="77777777" w:rsidR="00A56210" w:rsidRPr="00E053BE" w:rsidRDefault="00A56210" w:rsidP="00823B6A">
            <w:pPr>
              <w:pStyle w:val="TableText"/>
            </w:pPr>
            <w:r w:rsidRPr="00E053BE">
              <w:t>0.83</w:t>
            </w:r>
          </w:p>
        </w:tc>
        <w:tc>
          <w:tcPr>
            <w:tcW w:w="1111" w:type="dxa"/>
          </w:tcPr>
          <w:p w14:paraId="61C096C6" w14:textId="77777777" w:rsidR="00A56210" w:rsidRPr="00E053BE" w:rsidRDefault="00A56210" w:rsidP="00823B6A">
            <w:pPr>
              <w:pStyle w:val="TableText"/>
              <w:ind w:right="245"/>
            </w:pPr>
            <w:r w:rsidRPr="00E053BE">
              <w:t>92</w:t>
            </w:r>
          </w:p>
        </w:tc>
        <w:tc>
          <w:tcPr>
            <w:tcW w:w="1253" w:type="dxa"/>
          </w:tcPr>
          <w:p w14:paraId="346511C8" w14:textId="77777777" w:rsidR="00A56210" w:rsidRPr="00E053BE" w:rsidRDefault="00A56210" w:rsidP="00823B6A">
            <w:pPr>
              <w:pStyle w:val="TableText"/>
              <w:ind w:right="432"/>
            </w:pPr>
            <w:r w:rsidRPr="00E053BE">
              <w:t>4</w:t>
            </w:r>
          </w:p>
        </w:tc>
        <w:tc>
          <w:tcPr>
            <w:tcW w:w="1469" w:type="dxa"/>
          </w:tcPr>
          <w:p w14:paraId="2467F60E" w14:textId="77777777" w:rsidR="00A56210" w:rsidRPr="00E053BE" w:rsidRDefault="00A56210" w:rsidP="00823B6A">
            <w:pPr>
              <w:pStyle w:val="TableText"/>
              <w:ind w:right="576"/>
            </w:pPr>
            <w:r w:rsidRPr="00E053BE">
              <w:t>4</w:t>
            </w:r>
          </w:p>
        </w:tc>
      </w:tr>
      <w:tr w:rsidR="00A56210" w:rsidRPr="00E053BE" w14:paraId="33F2D427" w14:textId="77777777" w:rsidTr="007B14EE">
        <w:trPr>
          <w:trHeight w:val="321"/>
        </w:trPr>
        <w:tc>
          <w:tcPr>
            <w:tcW w:w="1440" w:type="dxa"/>
          </w:tcPr>
          <w:p w14:paraId="0735CC5E" w14:textId="77777777" w:rsidR="00A56210" w:rsidRPr="00E053BE" w:rsidRDefault="00A56210" w:rsidP="00823B6A">
            <w:pPr>
              <w:pStyle w:val="TableText"/>
            </w:pPr>
            <w:r w:rsidRPr="00E053BE">
              <w:t>VR289327</w:t>
            </w:r>
          </w:p>
        </w:tc>
        <w:tc>
          <w:tcPr>
            <w:tcW w:w="1325" w:type="dxa"/>
          </w:tcPr>
          <w:p w14:paraId="35EDF788" w14:textId="77777777" w:rsidR="00A56210" w:rsidRPr="00E053BE" w:rsidRDefault="00A56210" w:rsidP="00823B6A">
            <w:pPr>
              <w:pStyle w:val="TableText"/>
              <w:ind w:right="360"/>
              <w:rPr>
                <w:color w:val="000000"/>
              </w:rPr>
            </w:pPr>
            <w:r w:rsidRPr="00E053BE">
              <w:t>2</w:t>
            </w:r>
          </w:p>
        </w:tc>
        <w:tc>
          <w:tcPr>
            <w:tcW w:w="1498" w:type="dxa"/>
          </w:tcPr>
          <w:p w14:paraId="053DFDE4" w14:textId="77777777" w:rsidR="00A56210" w:rsidRPr="00E053BE" w:rsidRDefault="00A56210" w:rsidP="00823B6A">
            <w:pPr>
              <w:pStyle w:val="TableText"/>
              <w:ind w:right="432"/>
            </w:pPr>
            <w:r w:rsidRPr="00E053BE">
              <w:t>428</w:t>
            </w:r>
          </w:p>
        </w:tc>
        <w:tc>
          <w:tcPr>
            <w:tcW w:w="965" w:type="dxa"/>
          </w:tcPr>
          <w:p w14:paraId="3641D35E" w14:textId="77777777" w:rsidR="00A56210" w:rsidRPr="00E053BE" w:rsidRDefault="00A56210" w:rsidP="00823B6A">
            <w:pPr>
              <w:pStyle w:val="TableText"/>
              <w:ind w:right="144"/>
            </w:pPr>
            <w:r w:rsidRPr="00E053BE">
              <w:t>0.76</w:t>
            </w:r>
          </w:p>
        </w:tc>
        <w:tc>
          <w:tcPr>
            <w:tcW w:w="806" w:type="dxa"/>
          </w:tcPr>
          <w:p w14:paraId="16569830" w14:textId="77777777" w:rsidR="00A56210" w:rsidRPr="00E053BE" w:rsidRDefault="00A56210" w:rsidP="00823B6A">
            <w:pPr>
              <w:pStyle w:val="TableText"/>
            </w:pPr>
            <w:r w:rsidRPr="00E053BE">
              <w:t>0.72</w:t>
            </w:r>
          </w:p>
        </w:tc>
        <w:tc>
          <w:tcPr>
            <w:tcW w:w="1111" w:type="dxa"/>
          </w:tcPr>
          <w:p w14:paraId="13193784" w14:textId="77777777" w:rsidR="00A56210" w:rsidRPr="00E053BE" w:rsidRDefault="00A56210" w:rsidP="00823B6A">
            <w:pPr>
              <w:pStyle w:val="TableText"/>
              <w:ind w:right="245"/>
            </w:pPr>
            <w:r w:rsidRPr="00E053BE">
              <w:t>87</w:t>
            </w:r>
          </w:p>
        </w:tc>
        <w:tc>
          <w:tcPr>
            <w:tcW w:w="1253" w:type="dxa"/>
          </w:tcPr>
          <w:p w14:paraId="497380C5" w14:textId="77777777" w:rsidR="00A56210" w:rsidRPr="00E053BE" w:rsidRDefault="00A56210" w:rsidP="00823B6A">
            <w:pPr>
              <w:pStyle w:val="TableText"/>
              <w:ind w:right="432"/>
            </w:pPr>
            <w:r w:rsidRPr="00E053BE">
              <w:t>9</w:t>
            </w:r>
          </w:p>
        </w:tc>
        <w:tc>
          <w:tcPr>
            <w:tcW w:w="1469" w:type="dxa"/>
          </w:tcPr>
          <w:p w14:paraId="6F1FD9C9" w14:textId="77777777" w:rsidR="00A56210" w:rsidRPr="00E053BE" w:rsidRDefault="00A56210" w:rsidP="00823B6A">
            <w:pPr>
              <w:pStyle w:val="TableText"/>
              <w:ind w:right="576"/>
            </w:pPr>
            <w:r w:rsidRPr="00E053BE">
              <w:t>4</w:t>
            </w:r>
          </w:p>
        </w:tc>
      </w:tr>
      <w:tr w:rsidR="00A56210" w:rsidRPr="00E053BE" w14:paraId="143DB9BD" w14:textId="77777777" w:rsidTr="007B14EE">
        <w:trPr>
          <w:trHeight w:val="321"/>
        </w:trPr>
        <w:tc>
          <w:tcPr>
            <w:tcW w:w="1440" w:type="dxa"/>
          </w:tcPr>
          <w:p w14:paraId="05C1B7CF" w14:textId="77777777" w:rsidR="00A56210" w:rsidRPr="00E053BE" w:rsidRDefault="00A56210" w:rsidP="00823B6A">
            <w:pPr>
              <w:pStyle w:val="TableText"/>
            </w:pPr>
            <w:r w:rsidRPr="00E053BE">
              <w:t>VR293641</w:t>
            </w:r>
          </w:p>
        </w:tc>
        <w:tc>
          <w:tcPr>
            <w:tcW w:w="1325" w:type="dxa"/>
          </w:tcPr>
          <w:p w14:paraId="73B5394B" w14:textId="77777777" w:rsidR="00A56210" w:rsidRPr="00E053BE" w:rsidRDefault="00A56210" w:rsidP="00823B6A">
            <w:pPr>
              <w:pStyle w:val="TableText"/>
              <w:ind w:right="360"/>
              <w:rPr>
                <w:color w:val="000000"/>
              </w:rPr>
            </w:pPr>
            <w:r w:rsidRPr="00E053BE">
              <w:t>2</w:t>
            </w:r>
          </w:p>
        </w:tc>
        <w:tc>
          <w:tcPr>
            <w:tcW w:w="1498" w:type="dxa"/>
          </w:tcPr>
          <w:p w14:paraId="0A63DBD3" w14:textId="77777777" w:rsidR="00A56210" w:rsidRPr="00E053BE" w:rsidRDefault="00A56210" w:rsidP="00823B6A">
            <w:pPr>
              <w:pStyle w:val="TableText"/>
              <w:ind w:right="432"/>
            </w:pPr>
            <w:r w:rsidRPr="00E053BE">
              <w:t>420</w:t>
            </w:r>
          </w:p>
        </w:tc>
        <w:tc>
          <w:tcPr>
            <w:tcW w:w="965" w:type="dxa"/>
          </w:tcPr>
          <w:p w14:paraId="33F4DE95" w14:textId="77777777" w:rsidR="00A56210" w:rsidRPr="00E053BE" w:rsidRDefault="00A56210" w:rsidP="00823B6A">
            <w:pPr>
              <w:pStyle w:val="TableText"/>
              <w:ind w:right="144"/>
            </w:pPr>
            <w:r w:rsidRPr="00E053BE">
              <w:t>0.82</w:t>
            </w:r>
          </w:p>
        </w:tc>
        <w:tc>
          <w:tcPr>
            <w:tcW w:w="806" w:type="dxa"/>
          </w:tcPr>
          <w:p w14:paraId="540BC50E" w14:textId="77777777" w:rsidR="00A56210" w:rsidRPr="00E053BE" w:rsidRDefault="00A56210" w:rsidP="00823B6A">
            <w:pPr>
              <w:pStyle w:val="TableText"/>
            </w:pPr>
            <w:r w:rsidRPr="00E053BE">
              <w:t>0.87</w:t>
            </w:r>
          </w:p>
        </w:tc>
        <w:tc>
          <w:tcPr>
            <w:tcW w:w="1111" w:type="dxa"/>
          </w:tcPr>
          <w:p w14:paraId="62939C80" w14:textId="77777777" w:rsidR="00A56210" w:rsidRPr="00E053BE" w:rsidRDefault="00A56210" w:rsidP="00823B6A">
            <w:pPr>
              <w:pStyle w:val="TableText"/>
              <w:ind w:right="245"/>
            </w:pPr>
            <w:r w:rsidRPr="00E053BE">
              <w:t>90</w:t>
            </w:r>
          </w:p>
        </w:tc>
        <w:tc>
          <w:tcPr>
            <w:tcW w:w="1253" w:type="dxa"/>
          </w:tcPr>
          <w:p w14:paraId="53E7C25A" w14:textId="77777777" w:rsidR="00A56210" w:rsidRPr="00E053BE" w:rsidRDefault="00A56210" w:rsidP="00823B6A">
            <w:pPr>
              <w:pStyle w:val="TableText"/>
              <w:ind w:right="432"/>
            </w:pPr>
            <w:r w:rsidRPr="00E053BE">
              <w:t>8</w:t>
            </w:r>
          </w:p>
        </w:tc>
        <w:tc>
          <w:tcPr>
            <w:tcW w:w="1469" w:type="dxa"/>
          </w:tcPr>
          <w:p w14:paraId="7D17C717" w14:textId="77777777" w:rsidR="00A56210" w:rsidRPr="00E053BE" w:rsidRDefault="00A56210" w:rsidP="00823B6A">
            <w:pPr>
              <w:pStyle w:val="TableText"/>
              <w:ind w:right="576"/>
            </w:pPr>
            <w:r w:rsidRPr="00E053BE">
              <w:t>3</w:t>
            </w:r>
          </w:p>
        </w:tc>
      </w:tr>
      <w:tr w:rsidR="00A56210" w:rsidRPr="00E053BE" w14:paraId="3B6C0F41" w14:textId="77777777" w:rsidTr="007B14EE">
        <w:trPr>
          <w:trHeight w:val="321"/>
        </w:trPr>
        <w:tc>
          <w:tcPr>
            <w:tcW w:w="1440" w:type="dxa"/>
          </w:tcPr>
          <w:p w14:paraId="1F0B4F38" w14:textId="77777777" w:rsidR="00A56210" w:rsidRPr="00E053BE" w:rsidRDefault="00A56210" w:rsidP="00823B6A">
            <w:pPr>
              <w:pStyle w:val="TableText"/>
            </w:pPr>
            <w:r w:rsidRPr="00E053BE">
              <w:t>VR297137</w:t>
            </w:r>
          </w:p>
        </w:tc>
        <w:tc>
          <w:tcPr>
            <w:tcW w:w="1325" w:type="dxa"/>
          </w:tcPr>
          <w:p w14:paraId="0FEADCBB" w14:textId="77777777" w:rsidR="00A56210" w:rsidRPr="00E053BE" w:rsidRDefault="00A56210" w:rsidP="00823B6A">
            <w:pPr>
              <w:pStyle w:val="TableText"/>
              <w:ind w:right="360"/>
              <w:rPr>
                <w:color w:val="000000"/>
              </w:rPr>
            </w:pPr>
            <w:r w:rsidRPr="00E053BE">
              <w:t>2</w:t>
            </w:r>
          </w:p>
        </w:tc>
        <w:tc>
          <w:tcPr>
            <w:tcW w:w="1498" w:type="dxa"/>
          </w:tcPr>
          <w:p w14:paraId="4022AD0D" w14:textId="77777777" w:rsidR="00A56210" w:rsidRPr="00E053BE" w:rsidRDefault="00A56210" w:rsidP="00823B6A">
            <w:pPr>
              <w:pStyle w:val="TableText"/>
              <w:ind w:right="432"/>
            </w:pPr>
            <w:r w:rsidRPr="00E053BE">
              <w:t>362</w:t>
            </w:r>
          </w:p>
        </w:tc>
        <w:tc>
          <w:tcPr>
            <w:tcW w:w="965" w:type="dxa"/>
          </w:tcPr>
          <w:p w14:paraId="0D55B1A1" w14:textId="77777777" w:rsidR="00A56210" w:rsidRPr="00E053BE" w:rsidRDefault="00A56210" w:rsidP="00823B6A">
            <w:pPr>
              <w:pStyle w:val="TableText"/>
              <w:ind w:right="144"/>
            </w:pPr>
            <w:r w:rsidRPr="00E053BE">
              <w:t>0.82</w:t>
            </w:r>
          </w:p>
        </w:tc>
        <w:tc>
          <w:tcPr>
            <w:tcW w:w="806" w:type="dxa"/>
          </w:tcPr>
          <w:p w14:paraId="2B8C222A" w14:textId="77777777" w:rsidR="00A56210" w:rsidRPr="00E053BE" w:rsidRDefault="00A56210" w:rsidP="00823B6A">
            <w:pPr>
              <w:pStyle w:val="TableText"/>
            </w:pPr>
            <w:r w:rsidRPr="00E053BE">
              <w:t>0.87</w:t>
            </w:r>
          </w:p>
        </w:tc>
        <w:tc>
          <w:tcPr>
            <w:tcW w:w="1111" w:type="dxa"/>
          </w:tcPr>
          <w:p w14:paraId="3A077355" w14:textId="77777777" w:rsidR="00A56210" w:rsidRPr="00E053BE" w:rsidRDefault="00A56210" w:rsidP="00823B6A">
            <w:pPr>
              <w:pStyle w:val="TableText"/>
              <w:ind w:right="245"/>
            </w:pPr>
            <w:r w:rsidRPr="00E053BE">
              <w:t>89</w:t>
            </w:r>
          </w:p>
        </w:tc>
        <w:tc>
          <w:tcPr>
            <w:tcW w:w="1253" w:type="dxa"/>
          </w:tcPr>
          <w:p w14:paraId="4AE0680F" w14:textId="77777777" w:rsidR="00A56210" w:rsidRPr="00E053BE" w:rsidRDefault="00A56210" w:rsidP="00823B6A">
            <w:pPr>
              <w:pStyle w:val="TableText"/>
              <w:ind w:right="432"/>
            </w:pPr>
            <w:r w:rsidRPr="00E053BE">
              <w:t>8</w:t>
            </w:r>
          </w:p>
        </w:tc>
        <w:tc>
          <w:tcPr>
            <w:tcW w:w="1469" w:type="dxa"/>
          </w:tcPr>
          <w:p w14:paraId="1E04DBAC" w14:textId="77777777" w:rsidR="00A56210" w:rsidRPr="00E053BE" w:rsidRDefault="00A56210" w:rsidP="00823B6A">
            <w:pPr>
              <w:pStyle w:val="TableText"/>
              <w:ind w:right="576"/>
            </w:pPr>
            <w:r w:rsidRPr="00E053BE">
              <w:t>3</w:t>
            </w:r>
          </w:p>
        </w:tc>
      </w:tr>
      <w:tr w:rsidR="00A56210" w:rsidRPr="00E053BE" w14:paraId="02FA7D23" w14:textId="77777777" w:rsidTr="007B14EE">
        <w:trPr>
          <w:trHeight w:val="321"/>
        </w:trPr>
        <w:tc>
          <w:tcPr>
            <w:tcW w:w="1440" w:type="dxa"/>
          </w:tcPr>
          <w:p w14:paraId="3B920C2D" w14:textId="77777777" w:rsidR="00A56210" w:rsidRPr="00E053BE" w:rsidRDefault="00A56210" w:rsidP="00823B6A">
            <w:pPr>
              <w:pStyle w:val="TableText"/>
            </w:pPr>
            <w:r w:rsidRPr="00E053BE">
              <w:t>VR640364</w:t>
            </w:r>
          </w:p>
        </w:tc>
        <w:tc>
          <w:tcPr>
            <w:tcW w:w="1325" w:type="dxa"/>
          </w:tcPr>
          <w:p w14:paraId="6CE9F2D6" w14:textId="77777777" w:rsidR="00A56210" w:rsidRPr="00E053BE" w:rsidRDefault="00A56210" w:rsidP="00823B6A">
            <w:pPr>
              <w:pStyle w:val="TableText"/>
              <w:ind w:right="360"/>
              <w:rPr>
                <w:color w:val="000000"/>
              </w:rPr>
            </w:pPr>
            <w:r w:rsidRPr="00E053BE">
              <w:t>2</w:t>
            </w:r>
          </w:p>
        </w:tc>
        <w:tc>
          <w:tcPr>
            <w:tcW w:w="1498" w:type="dxa"/>
          </w:tcPr>
          <w:p w14:paraId="6615E96F" w14:textId="77777777" w:rsidR="00A56210" w:rsidRPr="00E053BE" w:rsidRDefault="00A56210" w:rsidP="00823B6A">
            <w:pPr>
              <w:pStyle w:val="TableText"/>
              <w:ind w:right="432"/>
            </w:pPr>
            <w:r w:rsidRPr="00E053BE">
              <w:t>383</w:t>
            </w:r>
          </w:p>
        </w:tc>
        <w:tc>
          <w:tcPr>
            <w:tcW w:w="965" w:type="dxa"/>
          </w:tcPr>
          <w:p w14:paraId="71A94487" w14:textId="77777777" w:rsidR="00A56210" w:rsidRPr="00E053BE" w:rsidRDefault="00A56210" w:rsidP="00823B6A">
            <w:pPr>
              <w:pStyle w:val="TableText"/>
              <w:ind w:right="144"/>
            </w:pPr>
            <w:r w:rsidRPr="00E053BE">
              <w:t>0.84</w:t>
            </w:r>
          </w:p>
        </w:tc>
        <w:tc>
          <w:tcPr>
            <w:tcW w:w="806" w:type="dxa"/>
          </w:tcPr>
          <w:p w14:paraId="05B6DCE4" w14:textId="77777777" w:rsidR="00A56210" w:rsidRPr="00E053BE" w:rsidRDefault="00A56210" w:rsidP="00823B6A">
            <w:pPr>
              <w:pStyle w:val="TableText"/>
            </w:pPr>
            <w:r w:rsidRPr="00E053BE">
              <w:t>0.89</w:t>
            </w:r>
          </w:p>
        </w:tc>
        <w:tc>
          <w:tcPr>
            <w:tcW w:w="1111" w:type="dxa"/>
          </w:tcPr>
          <w:p w14:paraId="5344D564" w14:textId="77777777" w:rsidR="00A56210" w:rsidRPr="00E053BE" w:rsidRDefault="00A56210" w:rsidP="00823B6A">
            <w:pPr>
              <w:pStyle w:val="TableText"/>
              <w:ind w:right="245"/>
            </w:pPr>
            <w:r w:rsidRPr="00E053BE">
              <w:t>96</w:t>
            </w:r>
          </w:p>
        </w:tc>
        <w:tc>
          <w:tcPr>
            <w:tcW w:w="1253" w:type="dxa"/>
          </w:tcPr>
          <w:p w14:paraId="12BB50DF" w14:textId="77777777" w:rsidR="00A56210" w:rsidRPr="00E053BE" w:rsidRDefault="00A56210" w:rsidP="00823B6A">
            <w:pPr>
              <w:pStyle w:val="TableText"/>
              <w:ind w:right="432"/>
            </w:pPr>
            <w:r w:rsidRPr="00E053BE">
              <w:t>3</w:t>
            </w:r>
          </w:p>
        </w:tc>
        <w:tc>
          <w:tcPr>
            <w:tcW w:w="1469" w:type="dxa"/>
          </w:tcPr>
          <w:p w14:paraId="371A31EF" w14:textId="77777777" w:rsidR="00A56210" w:rsidRPr="00E053BE" w:rsidRDefault="00A56210" w:rsidP="00823B6A">
            <w:pPr>
              <w:pStyle w:val="TableText"/>
              <w:ind w:right="576"/>
            </w:pPr>
            <w:r w:rsidRPr="00E053BE">
              <w:t>2</w:t>
            </w:r>
          </w:p>
        </w:tc>
      </w:tr>
      <w:tr w:rsidR="00A56210" w:rsidRPr="00E053BE" w14:paraId="5FB47B1A" w14:textId="77777777" w:rsidTr="007B14EE">
        <w:trPr>
          <w:trHeight w:val="321"/>
        </w:trPr>
        <w:tc>
          <w:tcPr>
            <w:tcW w:w="1440" w:type="dxa"/>
            <w:tcBorders>
              <w:top w:val="single" w:sz="4" w:space="0" w:color="auto"/>
              <w:bottom w:val="single" w:sz="12" w:space="0" w:color="auto"/>
            </w:tcBorders>
          </w:tcPr>
          <w:p w14:paraId="5E9F5CFD"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22BF3560"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1C6F57BA" w14:textId="77777777" w:rsidR="00A56210" w:rsidRPr="00E053BE" w:rsidRDefault="00A56210" w:rsidP="00823B6A">
            <w:pPr>
              <w:pStyle w:val="TableText"/>
              <w:ind w:right="432"/>
              <w:rPr>
                <w:b/>
                <w:bCs/>
              </w:rPr>
            </w:pPr>
            <w:r w:rsidRPr="00E053BE">
              <w:rPr>
                <w:b/>
                <w:bCs/>
              </w:rPr>
              <w:t>419</w:t>
            </w:r>
          </w:p>
        </w:tc>
        <w:tc>
          <w:tcPr>
            <w:tcW w:w="965" w:type="dxa"/>
            <w:tcBorders>
              <w:top w:val="single" w:sz="4" w:space="0" w:color="auto"/>
              <w:bottom w:val="single" w:sz="12" w:space="0" w:color="auto"/>
            </w:tcBorders>
          </w:tcPr>
          <w:p w14:paraId="768548B8" w14:textId="77777777" w:rsidR="00A56210" w:rsidRPr="00E053BE" w:rsidRDefault="00A56210" w:rsidP="00823B6A">
            <w:pPr>
              <w:pStyle w:val="TableText"/>
              <w:ind w:right="144"/>
              <w:rPr>
                <w:b/>
                <w:bCs/>
              </w:rPr>
            </w:pPr>
            <w:r w:rsidRPr="00E053BE">
              <w:rPr>
                <w:b/>
                <w:bCs/>
              </w:rPr>
              <w:t>0.80</w:t>
            </w:r>
          </w:p>
        </w:tc>
        <w:tc>
          <w:tcPr>
            <w:tcW w:w="806" w:type="dxa"/>
            <w:tcBorders>
              <w:top w:val="single" w:sz="4" w:space="0" w:color="auto"/>
              <w:bottom w:val="single" w:sz="12" w:space="0" w:color="auto"/>
            </w:tcBorders>
          </w:tcPr>
          <w:p w14:paraId="7243A5FD" w14:textId="77777777" w:rsidR="00A56210" w:rsidRPr="00E053BE" w:rsidRDefault="00A56210" w:rsidP="00823B6A">
            <w:pPr>
              <w:pStyle w:val="TableText"/>
              <w:rPr>
                <w:b/>
                <w:bCs/>
              </w:rPr>
            </w:pPr>
            <w:r w:rsidRPr="00E053BE">
              <w:rPr>
                <w:b/>
                <w:bCs/>
              </w:rPr>
              <w:t>0.82</w:t>
            </w:r>
          </w:p>
        </w:tc>
        <w:tc>
          <w:tcPr>
            <w:tcW w:w="1111" w:type="dxa"/>
            <w:tcBorders>
              <w:top w:val="single" w:sz="4" w:space="0" w:color="auto"/>
              <w:bottom w:val="single" w:sz="12" w:space="0" w:color="auto"/>
            </w:tcBorders>
          </w:tcPr>
          <w:p w14:paraId="2843D186" w14:textId="77777777" w:rsidR="00A56210" w:rsidRPr="00E053BE" w:rsidRDefault="00A56210" w:rsidP="00823B6A">
            <w:pPr>
              <w:pStyle w:val="TableText"/>
              <w:ind w:right="245"/>
              <w:rPr>
                <w:b/>
                <w:bCs/>
              </w:rPr>
            </w:pPr>
            <w:r w:rsidRPr="00E053BE">
              <w:rPr>
                <w:b/>
                <w:bCs/>
              </w:rPr>
              <w:t>91</w:t>
            </w:r>
          </w:p>
        </w:tc>
        <w:tc>
          <w:tcPr>
            <w:tcW w:w="1253" w:type="dxa"/>
            <w:tcBorders>
              <w:top w:val="single" w:sz="4" w:space="0" w:color="auto"/>
              <w:bottom w:val="single" w:sz="12" w:space="0" w:color="auto"/>
            </w:tcBorders>
          </w:tcPr>
          <w:p w14:paraId="4CC9C9D6"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7450ED82" w14:textId="77777777" w:rsidR="00A56210" w:rsidRPr="00E053BE" w:rsidRDefault="00A56210" w:rsidP="00823B6A">
            <w:pPr>
              <w:pStyle w:val="TableText"/>
              <w:ind w:right="576"/>
              <w:rPr>
                <w:b/>
                <w:bCs/>
              </w:rPr>
            </w:pPr>
            <w:r w:rsidRPr="00E053BE">
              <w:rPr>
                <w:b/>
                <w:bCs/>
              </w:rPr>
              <w:t>4</w:t>
            </w:r>
          </w:p>
        </w:tc>
      </w:tr>
    </w:tbl>
    <w:p w14:paraId="15A3BA6F" w14:textId="4765268E" w:rsidR="003E008B" w:rsidRPr="00E053BE" w:rsidRDefault="42B8ACCA" w:rsidP="001747D9">
      <w:pPr>
        <w:pStyle w:val="Heading2"/>
      </w:pPr>
      <w:bookmarkStart w:id="2183" w:name="_Quality-Control_Procedures_1"/>
      <w:bookmarkStart w:id="2184" w:name="_Toc193875891"/>
      <w:bookmarkEnd w:id="2183"/>
      <w:r w:rsidRPr="00E053BE">
        <w:lastRenderedPageBreak/>
        <w:t>Quality</w:t>
      </w:r>
      <w:r w:rsidR="00DB12BA" w:rsidRPr="00E053BE">
        <w:t>-</w:t>
      </w:r>
      <w:r w:rsidRPr="00E053BE">
        <w:t>Control</w:t>
      </w:r>
      <w:r w:rsidR="00DB12BA" w:rsidRPr="00E053BE">
        <w:t xml:space="preserve"> Procedures</w:t>
      </w:r>
      <w:bookmarkEnd w:id="2184"/>
    </w:p>
    <w:p w14:paraId="37AE56EC" w14:textId="201829B2" w:rsidR="00936C32" w:rsidRPr="00E053BE" w:rsidRDefault="00936C32" w:rsidP="002E3839">
      <w:r w:rsidRPr="00E053BE">
        <w:t xml:space="preserve">The California Department of Education (CDE) and ETS implemented rigorous quality-control procedures throughout the assessment development, administration, scoring, analyses, and reporting processes for the </w:t>
      </w:r>
      <w:r w:rsidR="00675758" w:rsidRPr="00E053BE">
        <w:t>Summative Alternate English Language Proficiency Assessments for California (ELPAC)</w:t>
      </w:r>
      <w:r w:rsidRPr="00E053BE">
        <w:t xml:space="preserve">. As part of this effort, ETS staff worked with its Office of Professional Standards Compliance, which publishes and maintains the </w:t>
      </w:r>
      <w:r w:rsidRPr="00E053BE">
        <w:rPr>
          <w:i/>
          <w:iCs/>
        </w:rPr>
        <w:t>ETS Standards for Quality and Fairness</w:t>
      </w:r>
      <w:r w:rsidRPr="00E053BE">
        <w:t xml:space="preserve"> (ETS, 2014). These </w:t>
      </w:r>
      <w:r w:rsidRPr="00E053BE">
        <w:rPr>
          <w:i/>
          <w:iCs/>
        </w:rPr>
        <w:t>Standards</w:t>
      </w:r>
      <w:r w:rsidRPr="00E053BE">
        <w:t xml:space="preserve"> support the goals of delivering technically sound, fair, and useful products and services; and assisting the public and auditors evaluating those products and services. Quality-control procedures are outlined in this chapter.</w:t>
      </w:r>
    </w:p>
    <w:p w14:paraId="4B3F4F20" w14:textId="0DF59C0A" w:rsidR="004A5139" w:rsidRPr="00E053BE" w:rsidRDefault="3731FBDB" w:rsidP="002E3839">
      <w:pPr>
        <w:pStyle w:val="Heading3"/>
      </w:pPr>
      <w:bookmarkStart w:id="2185" w:name="_Toc193875892"/>
      <w:r w:rsidRPr="00E053BE">
        <w:t>Quality Control of Item Development</w:t>
      </w:r>
      <w:bookmarkEnd w:id="2185"/>
    </w:p>
    <w:p w14:paraId="7911EBAF" w14:textId="5DE837FB" w:rsidR="00936C32" w:rsidRPr="00E053BE" w:rsidRDefault="00936C32" w:rsidP="002E3839">
      <w:r w:rsidRPr="00E053BE">
        <w:t xml:space="preserve">The ETS goal is to provide the best standards-based and innovative items for the </w:t>
      </w:r>
      <w:r w:rsidR="00365FC2" w:rsidRPr="00E053BE">
        <w:t>Summative Alternate ELPAC</w:t>
      </w:r>
      <w:r w:rsidRPr="00E053BE">
        <w:t xml:space="preserve">. Items developed for the </w:t>
      </w:r>
      <w:r w:rsidR="00365FC2" w:rsidRPr="00E053BE">
        <w:t>Summative Alternate ELPAC</w:t>
      </w:r>
      <w:r w:rsidRPr="00E053BE">
        <w:t xml:space="preserve"> were subject to an extensive item review process. The item writers responsible for developing </w:t>
      </w:r>
      <w:r w:rsidR="00365FC2" w:rsidRPr="00E053BE">
        <w:t>Summative Alternate ELPAC</w:t>
      </w:r>
      <w:r w:rsidRPr="00E053BE">
        <w:t xml:space="preserve"> items were trained in </w:t>
      </w:r>
      <w:r w:rsidR="002C02B0" w:rsidRPr="00E053BE">
        <w:t>ELPAC</w:t>
      </w:r>
      <w:r w:rsidRPr="00E053BE">
        <w:t xml:space="preserve"> and ETS policies on quality control of item content, bias and sensitivity guidelines, as well as guidelines for accessibility, to ensure that the items allow the widest possible range of students to demonstrate their abilities.</w:t>
      </w:r>
    </w:p>
    <w:p w14:paraId="3F8B8E83" w14:textId="5E17F5F1" w:rsidR="00936C32" w:rsidRPr="00E053BE" w:rsidRDefault="00936C32" w:rsidP="002E3839">
      <w:r w:rsidRPr="00E053BE">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3" w:history="1">
        <w:r w:rsidR="00570FAD" w:rsidRPr="00E053BE">
          <w:rPr>
            <w:rStyle w:val="Hyperlink"/>
            <w:i/>
            <w:iCs/>
          </w:rPr>
          <w:t>3.2</w:t>
        </w:r>
        <w:r w:rsidRPr="00E053BE">
          <w:rPr>
            <w:rStyle w:val="Hyperlink"/>
            <w:i/>
            <w:iCs/>
          </w:rPr>
          <w:t> ETS Item Review Process</w:t>
        </w:r>
      </w:hyperlink>
      <w:r w:rsidRPr="00E053BE">
        <w:t>.</w:t>
      </w:r>
    </w:p>
    <w:p w14:paraId="67E70DD5" w14:textId="6C597F89" w:rsidR="00936C32" w:rsidRPr="00E053BE" w:rsidRDefault="00936C32" w:rsidP="002E3839">
      <w:r w:rsidRPr="00E053BE">
        <w:t xml:space="preserve">During administrations of the </w:t>
      </w:r>
      <w:r w:rsidR="00365FC2" w:rsidRPr="00E053BE">
        <w:t>Summative Alternate ELPAC</w:t>
      </w:r>
      <w:r w:rsidRPr="00E053BE">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4" w:history="1">
        <w:r w:rsidR="00230EE0" w:rsidRPr="00E053BE">
          <w:rPr>
            <w:rStyle w:val="Hyperlink"/>
            <w:i/>
            <w:iCs/>
          </w:rPr>
          <w:t>8.2.6</w:t>
        </w:r>
        <w:r w:rsidRPr="00E053BE">
          <w:rPr>
            <w:rStyle w:val="Hyperlink"/>
            <w:i/>
            <w:iCs/>
          </w:rPr>
          <w:t> Summary of Classical Item Analyses Flagging Criteria</w:t>
        </w:r>
      </w:hyperlink>
      <w:r w:rsidRPr="00E053BE">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657EB403" w14:textId="356EE9D7" w:rsidR="00320BF3" w:rsidRPr="00E053BE" w:rsidRDefault="65F8C5B7" w:rsidP="002E3839">
      <w:pPr>
        <w:pStyle w:val="Heading3"/>
        <w:rPr>
          <w:lang w:bidi="en-US"/>
        </w:rPr>
      </w:pPr>
      <w:bookmarkStart w:id="2186" w:name="_Toc193875893"/>
      <w:r w:rsidRPr="00E053BE">
        <w:rPr>
          <w:lang w:bidi="en-US"/>
        </w:rPr>
        <w:t xml:space="preserve">Quality Control of Test </w:t>
      </w:r>
      <w:r w:rsidR="6245D4E7" w:rsidRPr="00E053BE">
        <w:rPr>
          <w:lang w:bidi="en-US"/>
        </w:rPr>
        <w:t>Assembly</w:t>
      </w:r>
      <w:r w:rsidR="007E050A" w:rsidRPr="00E053BE">
        <w:rPr>
          <w:lang w:bidi="en-US"/>
        </w:rPr>
        <w:t xml:space="preserve"> and Delivery</w:t>
      </w:r>
      <w:bookmarkEnd w:id="2186"/>
    </w:p>
    <w:p w14:paraId="7C4B8FBF" w14:textId="3070D05F" w:rsidR="00936C32" w:rsidRPr="00E053BE" w:rsidRDefault="00936C32" w:rsidP="002E3839">
      <w:bookmarkStart w:id="2187" w:name="_Toc153603733"/>
      <w:r w:rsidRPr="00E053BE">
        <w:t xml:space="preserve">The assembly of all test forms must conform to blueprints that represent a set of constraints and specifications. ETS conducted multiple levels of quality assurance (QA) checks on each assembled </w:t>
      </w:r>
      <w:r w:rsidR="00365FC2" w:rsidRPr="00E053BE">
        <w:t>Summative Alternate ELPAC</w:t>
      </w:r>
      <w:r w:rsidRPr="00E053BE">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oc122102494" w:history="1">
        <w:r w:rsidRPr="00E053BE">
          <w:rPr>
            <w:rStyle w:val="Hyperlink"/>
            <w:i/>
            <w:iCs/>
          </w:rPr>
          <w:t>Chapter 4: Test Assembly</w:t>
        </w:r>
      </w:hyperlink>
      <w:r w:rsidRPr="00E053BE">
        <w:t>.</w:t>
      </w:r>
    </w:p>
    <w:p w14:paraId="79D69210" w14:textId="77777777" w:rsidR="00936C32" w:rsidRPr="00E053BE" w:rsidRDefault="00936C32" w:rsidP="002E3839">
      <w:pPr>
        <w:keepNext/>
      </w:pPr>
      <w:r w:rsidRPr="00E053BE">
        <w:lastRenderedPageBreak/>
        <w:t>In particular, the assembly of all test forms went through a certification process that involved various checks, including verifying that</w:t>
      </w:r>
    </w:p>
    <w:p w14:paraId="37AE5D6F" w14:textId="77777777" w:rsidR="00936C32" w:rsidRPr="00E053BE" w:rsidRDefault="00936C32" w:rsidP="002E3839">
      <w:pPr>
        <w:pStyle w:val="bullets"/>
        <w:numPr>
          <w:ilvl w:val="0"/>
          <w:numId w:val="23"/>
        </w:numPr>
        <w:spacing w:before="0"/>
        <w:ind w:left="864" w:hanging="288"/>
      </w:pPr>
      <w:r w:rsidRPr="00E053BE">
        <w:t xml:space="preserve">all item answers in the key were correctly identified and documented in the scoring </w:t>
      </w:r>
      <w:proofErr w:type="gramStart"/>
      <w:r w:rsidRPr="00E053BE">
        <w:t>system;</w:t>
      </w:r>
      <w:proofErr w:type="gramEnd"/>
    </w:p>
    <w:p w14:paraId="37433B46" w14:textId="77777777" w:rsidR="00936C32" w:rsidRPr="00E053BE" w:rsidRDefault="00936C32" w:rsidP="002E3839">
      <w:pPr>
        <w:pStyle w:val="bullets"/>
        <w:numPr>
          <w:ilvl w:val="0"/>
          <w:numId w:val="23"/>
        </w:numPr>
        <w:spacing w:before="0"/>
        <w:ind w:left="864" w:hanging="288"/>
      </w:pPr>
      <w:r w:rsidRPr="00E053BE">
        <w:t xml:space="preserve">items were scored correctly in the item bank and incorrect responses were scored as </w:t>
      </w:r>
      <w:proofErr w:type="gramStart"/>
      <w:r w:rsidRPr="00E053BE">
        <w:t>incorrect;</w:t>
      </w:r>
      <w:proofErr w:type="gramEnd"/>
    </w:p>
    <w:p w14:paraId="2945BF01" w14:textId="77777777" w:rsidR="00936C32" w:rsidRPr="00E053BE" w:rsidRDefault="00936C32" w:rsidP="002E3839">
      <w:pPr>
        <w:pStyle w:val="bullets"/>
        <w:numPr>
          <w:ilvl w:val="0"/>
          <w:numId w:val="23"/>
        </w:numPr>
        <w:spacing w:before="0"/>
        <w:ind w:left="864" w:hanging="288"/>
      </w:pPr>
      <w:r w:rsidRPr="00E053BE">
        <w:t xml:space="preserve">all items assessed the intended </w:t>
      </w:r>
      <w:proofErr w:type="gramStart"/>
      <w:r w:rsidRPr="00E053BE">
        <w:t>standard;</w:t>
      </w:r>
      <w:proofErr w:type="gramEnd"/>
    </w:p>
    <w:p w14:paraId="73BD4348" w14:textId="77777777" w:rsidR="00936C32" w:rsidRPr="00E053BE" w:rsidRDefault="00936C32" w:rsidP="002E3839">
      <w:pPr>
        <w:pStyle w:val="bullets"/>
        <w:numPr>
          <w:ilvl w:val="0"/>
          <w:numId w:val="23"/>
        </w:numPr>
        <w:spacing w:before="0"/>
        <w:ind w:left="864" w:hanging="288"/>
      </w:pPr>
      <w:r w:rsidRPr="00E053BE">
        <w:t xml:space="preserve">all content in the item was correct </w:t>
      </w:r>
      <w:proofErr w:type="gramStart"/>
      <w:r w:rsidRPr="00E053BE">
        <w:t>with the exception of</w:t>
      </w:r>
      <w:proofErr w:type="gramEnd"/>
      <w:r w:rsidRPr="00E053BE">
        <w:t xml:space="preserve"> distractors, which are intended to be </w:t>
      </w:r>
      <w:proofErr w:type="gramStart"/>
      <w:r w:rsidRPr="00E053BE">
        <w:t>incorrect;</w:t>
      </w:r>
      <w:proofErr w:type="gramEnd"/>
    </w:p>
    <w:p w14:paraId="3ECB0AA8" w14:textId="77777777" w:rsidR="00936C32" w:rsidRPr="00E053BE" w:rsidRDefault="00936C32" w:rsidP="002E3839">
      <w:pPr>
        <w:pStyle w:val="bullets"/>
        <w:numPr>
          <w:ilvl w:val="0"/>
          <w:numId w:val="23"/>
        </w:numPr>
        <w:spacing w:before="0"/>
        <w:ind w:left="864" w:hanging="288"/>
      </w:pPr>
      <w:r w:rsidRPr="00E053BE">
        <w:t xml:space="preserve">all items met the statistical criteria, to the extent </w:t>
      </w:r>
      <w:proofErr w:type="gramStart"/>
      <w:r w:rsidRPr="00E053BE">
        <w:t>possible;</w:t>
      </w:r>
      <w:proofErr w:type="gramEnd"/>
    </w:p>
    <w:p w14:paraId="0E649F48" w14:textId="77777777" w:rsidR="00936C32" w:rsidRPr="00E053BE" w:rsidRDefault="00936C32" w:rsidP="002E3839">
      <w:pPr>
        <w:pStyle w:val="bullets"/>
        <w:numPr>
          <w:ilvl w:val="0"/>
          <w:numId w:val="23"/>
        </w:numPr>
        <w:spacing w:before="0"/>
        <w:ind w:left="864" w:hanging="288"/>
      </w:pPr>
      <w:r w:rsidRPr="00E053BE">
        <w:t xml:space="preserve">distractors were </w:t>
      </w:r>
      <w:proofErr w:type="gramStart"/>
      <w:r w:rsidRPr="00E053BE">
        <w:t>plausible;</w:t>
      </w:r>
      <w:proofErr w:type="gramEnd"/>
    </w:p>
    <w:p w14:paraId="453F553D" w14:textId="77777777" w:rsidR="00936C32" w:rsidRPr="00E053BE" w:rsidRDefault="00936C32" w:rsidP="002E3839">
      <w:pPr>
        <w:pStyle w:val="bullets"/>
        <w:numPr>
          <w:ilvl w:val="0"/>
          <w:numId w:val="23"/>
        </w:numPr>
        <w:spacing w:before="0"/>
        <w:ind w:left="864" w:hanging="288"/>
      </w:pPr>
      <w:r w:rsidRPr="00E053BE">
        <w:t xml:space="preserve">multiple-choice item options were parallel in </w:t>
      </w:r>
      <w:proofErr w:type="gramStart"/>
      <w:r w:rsidRPr="00E053BE">
        <w:t>structure;</w:t>
      </w:r>
      <w:proofErr w:type="gramEnd"/>
    </w:p>
    <w:p w14:paraId="29B5D4F6" w14:textId="77777777" w:rsidR="00936C32" w:rsidRPr="00E053BE" w:rsidRDefault="00936C32" w:rsidP="002E3839">
      <w:pPr>
        <w:pStyle w:val="bullets"/>
        <w:numPr>
          <w:ilvl w:val="0"/>
          <w:numId w:val="23"/>
        </w:numPr>
        <w:spacing w:before="0"/>
        <w:ind w:left="864" w:hanging="288"/>
      </w:pPr>
      <w:r w:rsidRPr="00E053BE">
        <w:t xml:space="preserve">language was grade-level </w:t>
      </w:r>
      <w:proofErr w:type="gramStart"/>
      <w:r w:rsidRPr="00E053BE">
        <w:t>appropriate;</w:t>
      </w:r>
      <w:proofErr w:type="gramEnd"/>
    </w:p>
    <w:p w14:paraId="3FB7A600" w14:textId="77777777" w:rsidR="00936C32" w:rsidRPr="00E053BE" w:rsidRDefault="00936C32" w:rsidP="002E3839">
      <w:pPr>
        <w:pStyle w:val="bullets"/>
        <w:numPr>
          <w:ilvl w:val="0"/>
          <w:numId w:val="23"/>
        </w:numPr>
        <w:spacing w:before="0"/>
        <w:ind w:left="864" w:hanging="288"/>
      </w:pPr>
      <w:r w:rsidRPr="00E053BE">
        <w:t xml:space="preserve">no more than three multiple-choice items in a row had the same </w:t>
      </w:r>
      <w:proofErr w:type="gramStart"/>
      <w:r w:rsidRPr="00E053BE">
        <w:t>key;</w:t>
      </w:r>
      <w:proofErr w:type="gramEnd"/>
    </w:p>
    <w:p w14:paraId="03683687" w14:textId="77777777" w:rsidR="00936C32" w:rsidRPr="00E053BE" w:rsidRDefault="00936C32" w:rsidP="002E3839">
      <w:pPr>
        <w:pStyle w:val="bullets"/>
        <w:numPr>
          <w:ilvl w:val="0"/>
          <w:numId w:val="23"/>
        </w:numPr>
        <w:spacing w:before="0"/>
        <w:ind w:left="864" w:hanging="288"/>
      </w:pPr>
      <w:r w:rsidRPr="00E053BE">
        <w:t>all graphics were correct (copyright, spelling, relevance, etc.</w:t>
      </w:r>
      <w:proofErr w:type="gramStart"/>
      <w:r w:rsidRPr="00E053BE">
        <w:t>);</w:t>
      </w:r>
      <w:proofErr w:type="gramEnd"/>
    </w:p>
    <w:p w14:paraId="50009B6E" w14:textId="77777777" w:rsidR="00936C32" w:rsidRPr="00E053BE" w:rsidRDefault="00936C32" w:rsidP="002E3839">
      <w:pPr>
        <w:pStyle w:val="bullets"/>
        <w:numPr>
          <w:ilvl w:val="0"/>
          <w:numId w:val="23"/>
        </w:numPr>
        <w:spacing w:before="0"/>
        <w:ind w:left="864" w:hanging="288"/>
      </w:pPr>
      <w:r w:rsidRPr="00E053BE">
        <w:t>there were no unintended mechanical errors in grammar, spelling, punctuation, and the like; and</w:t>
      </w:r>
    </w:p>
    <w:p w14:paraId="4257A241" w14:textId="77777777" w:rsidR="00936C32" w:rsidRPr="00E053BE" w:rsidRDefault="00936C32" w:rsidP="002E3839">
      <w:pPr>
        <w:pStyle w:val="bullets"/>
        <w:numPr>
          <w:ilvl w:val="0"/>
          <w:numId w:val="23"/>
        </w:numPr>
        <w:spacing w:before="0"/>
        <w:ind w:left="864" w:hanging="288"/>
      </w:pPr>
      <w:r w:rsidRPr="00E053BE">
        <w:t>items adhered to the approved style guide.</w:t>
      </w:r>
    </w:p>
    <w:p w14:paraId="36F8628B" w14:textId="53D59236" w:rsidR="00936C32" w:rsidRPr="00E053BE" w:rsidRDefault="00936C32" w:rsidP="002E3839">
      <w:r w:rsidRPr="00E053BE">
        <w:t xml:space="preserve">Reviews were also conducted for functionality and sequencing during the user acceptance testing (UAT) process to ensure all items functioned as expected. Three cycles of UAT were conducted: the first by the </w:t>
      </w:r>
      <w:r w:rsidR="0058144F" w:rsidRPr="00E053BE">
        <w:t>T</w:t>
      </w:r>
      <w:r w:rsidRPr="00E053BE">
        <w:t xml:space="preserve">est </w:t>
      </w:r>
      <w:r w:rsidR="0058144F" w:rsidRPr="00E053BE">
        <w:t>D</w:t>
      </w:r>
      <w:r w:rsidRPr="00E053BE">
        <w:t xml:space="preserve">elivery </w:t>
      </w:r>
      <w:r w:rsidR="0058144F" w:rsidRPr="00E053BE">
        <w:t>S</w:t>
      </w:r>
      <w:r w:rsidRPr="00E053BE">
        <w:t>ystem (TDS) vendor, the second by ETS, and the third by the CDE. CDE staff made a final quality check to ensure that all issues identified during UAT were resolved before the release of the operational assessment.</w:t>
      </w:r>
    </w:p>
    <w:p w14:paraId="4E06C7F1" w14:textId="77777777" w:rsidR="00163BD5" w:rsidRPr="00E053BE" w:rsidRDefault="00163BD5" w:rsidP="002E3839">
      <w:pPr>
        <w:pStyle w:val="Heading4"/>
      </w:pPr>
      <w:bookmarkStart w:id="2188" w:name="_Toc193875894"/>
      <w:r w:rsidRPr="00E053BE">
        <w:t>Quality Control of Test Assignment</w:t>
      </w:r>
      <w:bookmarkEnd w:id="2187"/>
      <w:bookmarkEnd w:id="2188"/>
    </w:p>
    <w:p w14:paraId="75313F51" w14:textId="7345AFB8" w:rsidR="00163BD5" w:rsidRPr="00E053BE" w:rsidRDefault="00163BD5" w:rsidP="002E3839">
      <w:r w:rsidRPr="00E053BE">
        <w:t xml:space="preserve">Test assignment for the ELPAC, including the Summative Alternate ELPAC, is controlled by the Test Operations Management System (TOMS), using student </w:t>
      </w:r>
      <w:bookmarkStart w:id="2189" w:name="_Hlk92434087"/>
      <w:r w:rsidRPr="00E053BE">
        <w:t>demographic information received from the California Longitudinal Pupil Achievement Data System (CALPADS) (CDE, 202</w:t>
      </w:r>
      <w:r w:rsidR="003A57AC" w:rsidRPr="00E053BE">
        <w:t>4</w:t>
      </w:r>
      <w:r w:rsidRPr="00E053BE">
        <w:t xml:space="preserve">b). The two systems are kept in sync during the testing </w:t>
      </w:r>
      <w:bookmarkEnd w:id="2189"/>
      <w:r w:rsidRPr="00E053BE">
        <w:t>window.</w:t>
      </w:r>
    </w:p>
    <w:p w14:paraId="7D56ED4D" w14:textId="286C380F" w:rsidR="00163BD5" w:rsidRPr="00E053BE" w:rsidRDefault="00163BD5" w:rsidP="002E3839">
      <w:r w:rsidRPr="00E053BE">
        <w:t xml:space="preserve">Students at eligible grade levels were assigned to the </w:t>
      </w:r>
      <w:r w:rsidR="00505D45" w:rsidRPr="00E053BE">
        <w:t>general ELPAC</w:t>
      </w:r>
      <w:r w:rsidRPr="00E053BE">
        <w:t xml:space="preserve"> by default. For students eligible for the </w:t>
      </w:r>
      <w:r w:rsidR="00505D45" w:rsidRPr="00E053BE">
        <w:t>Summative Alternate ELPAC</w:t>
      </w:r>
      <w:r w:rsidRPr="00E053BE">
        <w:t xml:space="preserve">, local educational agencies (LEAs) logged on to TOMS and assigned students to take the alternate assessment, which automatically unassigned those students from taking </w:t>
      </w:r>
      <w:r w:rsidR="00505D45" w:rsidRPr="00E053BE">
        <w:t>the general ELPAC</w:t>
      </w:r>
      <w:r w:rsidRPr="00E053BE">
        <w:t xml:space="preserve">. The CDE provided guidance to support LEAs in determining which students were eligible for the </w:t>
      </w:r>
      <w:r w:rsidR="00505D45" w:rsidRPr="00E053BE">
        <w:t>Summative Alternate ELPAC</w:t>
      </w:r>
      <w:r w:rsidRPr="00E053BE">
        <w:t xml:space="preserve"> (CDE, 202</w:t>
      </w:r>
      <w:r w:rsidR="003A57AC" w:rsidRPr="00E053BE">
        <w:t>4</w:t>
      </w:r>
      <w:r w:rsidRPr="00E053BE">
        <w:t>a).</w:t>
      </w:r>
    </w:p>
    <w:p w14:paraId="0ADA8BF3" w14:textId="0C4D6172" w:rsidR="00163BD5" w:rsidRPr="00E053BE" w:rsidRDefault="00163BD5" w:rsidP="002E3839">
      <w:r w:rsidRPr="00E053BE">
        <w:t xml:space="preserve">The quality of test assignment for the </w:t>
      </w:r>
      <w:r w:rsidR="00505D45" w:rsidRPr="00E053BE">
        <w:t>Summative Alternate ELPAC</w:t>
      </w:r>
      <w:r w:rsidRPr="00E053BE">
        <w:t xml:space="preserve"> was monitored and controlled through several strategies. TOMS enforced preconditions for eligibility for the </w:t>
      </w:r>
      <w:r w:rsidR="0071333F" w:rsidRPr="00E053BE">
        <w:lastRenderedPageBreak/>
        <w:t>Summative Alternate ELPAC</w:t>
      </w:r>
      <w:r w:rsidRPr="00E053BE">
        <w:t xml:space="preserve"> by permitting assignment only for students with an Individuals with Disabilities Education Act (IDEA)</w:t>
      </w:r>
      <w:r w:rsidRPr="00E053BE">
        <w:rPr>
          <w:rFonts w:ascii="ZWAdobeF" w:hAnsi="ZWAdobeF" w:cs="ZWAdobeF"/>
          <w:color w:val="auto"/>
          <w:sz w:val="2"/>
          <w:szCs w:val="2"/>
        </w:rPr>
        <w:t>11F</w:t>
      </w:r>
      <w:r w:rsidRPr="00E053BE">
        <w:rPr>
          <w:rStyle w:val="FootnoteReference"/>
        </w:rPr>
        <w:footnoteReference w:id="5"/>
      </w:r>
      <w:r w:rsidRPr="00E053BE">
        <w:t xml:space="preserve"> indicator of “Yes” as sent by CALPADS.</w:t>
      </w:r>
    </w:p>
    <w:p w14:paraId="44EEAF21" w14:textId="1777AC2B" w:rsidR="00163BD5" w:rsidRPr="00E053BE" w:rsidRDefault="00163BD5" w:rsidP="002E3839">
      <w:r w:rsidRPr="00E053BE">
        <w:t>Additionally, TOMS prevented the prohibited “mixing and matching” of assessments—a student assigned to take an alternate assessment was automatically prevented from assignment to a general assessment.</w:t>
      </w:r>
    </w:p>
    <w:p w14:paraId="377F65A0" w14:textId="7F34914F" w:rsidR="004A5139" w:rsidRPr="00E053BE" w:rsidRDefault="7C89718B" w:rsidP="002E3839">
      <w:pPr>
        <w:pStyle w:val="Heading3"/>
      </w:pPr>
      <w:bookmarkStart w:id="2190" w:name="_Toc193875895"/>
      <w:r w:rsidRPr="00E053BE">
        <w:t xml:space="preserve">Quality Control of Test </w:t>
      </w:r>
      <w:r w:rsidR="5A3A1DAA" w:rsidRPr="00E053BE">
        <w:t>M</w:t>
      </w:r>
      <w:r w:rsidR="7EF5E75D" w:rsidRPr="00E053BE">
        <w:t>aterials</w:t>
      </w:r>
      <w:bookmarkEnd w:id="2190"/>
    </w:p>
    <w:p w14:paraId="104922C6" w14:textId="77777777" w:rsidR="001151DE" w:rsidRPr="00E053BE" w:rsidRDefault="001151DE" w:rsidP="002E3839">
      <w:r w:rsidRPr="00E053BE">
        <w:t>Brief descriptions of the types of materials used for and during testing appear in the following subsections.</w:t>
      </w:r>
    </w:p>
    <w:p w14:paraId="4F3DEFD4" w14:textId="3F136D11" w:rsidR="00C3341C" w:rsidRPr="00E053BE" w:rsidRDefault="73756DF6" w:rsidP="002E3839">
      <w:pPr>
        <w:pStyle w:val="Heading4"/>
        <w:rPr>
          <w:lang w:bidi="en-US"/>
        </w:rPr>
      </w:pPr>
      <w:bookmarkStart w:id="2191" w:name="_Test_Administration_Manuals"/>
      <w:bookmarkStart w:id="2192" w:name="_Toc193875896"/>
      <w:bookmarkEnd w:id="2191"/>
      <w:r w:rsidRPr="00E053BE">
        <w:rPr>
          <w:lang w:bidi="en-US"/>
        </w:rPr>
        <w:t>Test Administration Manuals</w:t>
      </w:r>
      <w:bookmarkEnd w:id="2192"/>
    </w:p>
    <w:p w14:paraId="6A20C90C" w14:textId="404A6E6D" w:rsidR="0023188A" w:rsidRPr="00E053BE" w:rsidRDefault="0023188A" w:rsidP="002E3839">
      <w:r w:rsidRPr="00E053BE">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B95F0E" w:rsidRPr="00E053BE">
        <w:t>California Assessment of Student Performance and Progress (</w:t>
      </w:r>
      <w:r w:rsidRPr="00E053BE">
        <w:t>CAASPP</w:t>
      </w:r>
      <w:r w:rsidR="00B95F0E" w:rsidRPr="00E053BE">
        <w:t>)</w:t>
      </w:r>
      <w:r w:rsidRPr="00E053BE">
        <w:t xml:space="preserve"> &amp; ELPAC Website. Only nonsecure documents were posted to this website. Secure materials, such as the </w:t>
      </w:r>
      <w:r w:rsidR="00FD43AC" w:rsidRPr="00E053BE">
        <w:rPr>
          <w:i/>
          <w:iCs/>
        </w:rPr>
        <w:t>Summative Alternate ELPAC</w:t>
      </w:r>
      <w:r w:rsidRPr="00E053BE">
        <w:rPr>
          <w:i/>
          <w:iCs/>
        </w:rPr>
        <w:t xml:space="preserve"> Directions for Administration</w:t>
      </w:r>
      <w:r w:rsidRPr="00E053BE">
        <w:t>, were made available to designated LEA staff through TOMS, which required a secure logon.</w:t>
      </w:r>
    </w:p>
    <w:p w14:paraId="06CDBBE9" w14:textId="097B055A" w:rsidR="0023188A" w:rsidRPr="00E053BE" w:rsidRDefault="0023188A" w:rsidP="002E3839">
      <w:pPr>
        <w:rPr>
          <w:lang w:bidi="en-US"/>
        </w:rPr>
      </w:pPr>
      <w:r w:rsidRPr="00E053BE">
        <w:t xml:space="preserve">The manuals used in the administration of the </w:t>
      </w:r>
      <w:r w:rsidR="00FD43AC" w:rsidRPr="00E053BE">
        <w:t>Summative Alternate ELPAC</w:t>
      </w:r>
      <w:r w:rsidRPr="00E053BE">
        <w:t xml:space="preserve"> are listed in subsection </w:t>
      </w:r>
      <w:hyperlink w:anchor="_Instructions_for_Test_3" w:history="1">
        <w:r w:rsidR="00CD6F14" w:rsidRPr="00E053BE">
          <w:rPr>
            <w:rStyle w:val="Hyperlink"/>
            <w:i/>
            <w:iCs/>
          </w:rPr>
          <w:t>5.3.4</w:t>
        </w:r>
        <w:r w:rsidRPr="00E053BE">
          <w:rPr>
            <w:rStyle w:val="Hyperlink"/>
            <w:i/>
          </w:rPr>
          <w:t> Instructions for Test Administration</w:t>
        </w:r>
      </w:hyperlink>
      <w:r w:rsidRPr="00E053BE">
        <w:t>.</w:t>
      </w:r>
    </w:p>
    <w:p w14:paraId="467175E7" w14:textId="1DC90F5F" w:rsidR="10481436" w:rsidRPr="00E053BE" w:rsidRDefault="3CAF3E1A" w:rsidP="002E3839">
      <w:pPr>
        <w:pStyle w:val="Heading4"/>
        <w:rPr>
          <w:color w:val="000000" w:themeColor="text1"/>
        </w:rPr>
      </w:pPr>
      <w:bookmarkStart w:id="2193" w:name="_Toc193875897"/>
      <w:r w:rsidRPr="00E053BE">
        <w:rPr>
          <w:lang w:bidi="en-US"/>
        </w:rPr>
        <w:t>Processing Test Materials</w:t>
      </w:r>
      <w:bookmarkEnd w:id="2193"/>
    </w:p>
    <w:p w14:paraId="699BEAE2" w14:textId="77777777" w:rsidR="0023188A" w:rsidRPr="00E053BE" w:rsidRDefault="0023188A" w:rsidP="002E3839">
      <w:bookmarkStart w:id="2194" w:name="_Toc112407158"/>
      <w:bookmarkStart w:id="2195" w:name="_Toc112408554"/>
      <w:bookmarkStart w:id="2196" w:name="_Toc113343663"/>
      <w:bookmarkStart w:id="2197" w:name="_Toc113346334"/>
      <w:bookmarkStart w:id="2198" w:name="_Toc113346575"/>
      <w:bookmarkStart w:id="2199" w:name="_Toc113371381"/>
      <w:bookmarkStart w:id="2200" w:name="_Toc113428721"/>
      <w:bookmarkStart w:id="2201" w:name="_Toc113440443"/>
      <w:bookmarkStart w:id="2202" w:name="_Toc113532457"/>
      <w:bookmarkStart w:id="2203" w:name="_Toc118898757"/>
      <w:bookmarkStart w:id="2204" w:name="_Toc120784175"/>
      <w:bookmarkStart w:id="2205" w:name="_Toc121381995"/>
      <w:bookmarkStart w:id="2206" w:name="_Toc121842506"/>
      <w:bookmarkStart w:id="2207" w:name="_Toc121896992"/>
      <w:bookmarkStart w:id="2208" w:name="_Toc112229934"/>
      <w:bookmarkStart w:id="2209" w:name="_Toc112325892"/>
      <w:bookmarkStart w:id="2210" w:name="_Toc112327145"/>
      <w:bookmarkStart w:id="2211" w:name="_Toc112407159"/>
      <w:bookmarkStart w:id="2212" w:name="_Toc112408555"/>
      <w:bookmarkStart w:id="2213" w:name="_Toc113343664"/>
      <w:bookmarkStart w:id="2214" w:name="_Toc113346335"/>
      <w:bookmarkStart w:id="2215" w:name="_Toc113346576"/>
      <w:bookmarkStart w:id="2216" w:name="_Toc113371382"/>
      <w:bookmarkStart w:id="2217" w:name="_Toc113428722"/>
      <w:bookmarkStart w:id="2218" w:name="_Toc113440444"/>
      <w:bookmarkStart w:id="2219" w:name="_Toc113532458"/>
      <w:bookmarkStart w:id="2220" w:name="_Toc118898758"/>
      <w:bookmarkStart w:id="2221" w:name="_Toc120784176"/>
      <w:bookmarkStart w:id="2222" w:name="_Toc121381996"/>
      <w:bookmarkStart w:id="2223" w:name="_Toc121842507"/>
      <w:bookmarkStart w:id="2224" w:name="_Toc121896993"/>
      <w:bookmarkStart w:id="2225" w:name="_Toc112229935"/>
      <w:bookmarkStart w:id="2226" w:name="_Toc112325893"/>
      <w:bookmarkStart w:id="2227" w:name="_Toc112327146"/>
      <w:bookmarkStart w:id="2228" w:name="_Toc112407160"/>
      <w:bookmarkStart w:id="2229" w:name="_Toc112408556"/>
      <w:bookmarkStart w:id="2230" w:name="_Toc113343665"/>
      <w:bookmarkStart w:id="2231" w:name="_Toc113346336"/>
      <w:bookmarkStart w:id="2232" w:name="_Toc113346577"/>
      <w:bookmarkStart w:id="2233" w:name="_Toc113371383"/>
      <w:bookmarkStart w:id="2234" w:name="_Toc113428723"/>
      <w:bookmarkStart w:id="2235" w:name="_Toc113440445"/>
      <w:bookmarkStart w:id="2236" w:name="_Toc113532459"/>
      <w:bookmarkStart w:id="2237" w:name="_Toc118898759"/>
      <w:bookmarkStart w:id="2238" w:name="_Toc120784177"/>
      <w:bookmarkStart w:id="2239" w:name="_Toc121381997"/>
      <w:bookmarkStart w:id="2240" w:name="_Toc121842508"/>
      <w:bookmarkStart w:id="2241" w:name="_Toc121896994"/>
      <w:bookmarkStart w:id="2242" w:name="_Toc112229936"/>
      <w:bookmarkStart w:id="2243" w:name="_Toc112325894"/>
      <w:bookmarkStart w:id="2244" w:name="_Toc112327147"/>
      <w:bookmarkStart w:id="2245" w:name="_Toc112407161"/>
      <w:bookmarkStart w:id="2246" w:name="_Toc112408557"/>
      <w:bookmarkStart w:id="2247" w:name="_Toc113343666"/>
      <w:bookmarkStart w:id="2248" w:name="_Toc113346337"/>
      <w:bookmarkStart w:id="2249" w:name="_Toc113346578"/>
      <w:bookmarkStart w:id="2250" w:name="_Toc113371384"/>
      <w:bookmarkStart w:id="2251" w:name="_Toc113428724"/>
      <w:bookmarkStart w:id="2252" w:name="_Toc113440446"/>
      <w:bookmarkStart w:id="2253" w:name="_Toc113532460"/>
      <w:bookmarkStart w:id="2254" w:name="_Toc118898760"/>
      <w:bookmarkStart w:id="2255" w:name="_Toc120784178"/>
      <w:bookmarkStart w:id="2256" w:name="_Toc121381998"/>
      <w:bookmarkStart w:id="2257" w:name="_Toc121842509"/>
      <w:bookmarkStart w:id="2258" w:name="_Toc121896995"/>
      <w:bookmarkStart w:id="2259" w:name="_Hlk120613762"/>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Pr="00E053BE">
        <w:t>The ways in which materials associated with student testing were processed are described in subsequent subsections.</w:t>
      </w:r>
    </w:p>
    <w:p w14:paraId="6B9F957F" w14:textId="30760D3B" w:rsidR="0013246A" w:rsidRPr="00E053BE" w:rsidRDefault="0013246A" w:rsidP="002E3839">
      <w:pPr>
        <w:pStyle w:val="Heading5"/>
      </w:pPr>
      <w:r w:rsidRPr="00E053BE">
        <w:rPr>
          <w:rStyle w:val="NumberedChar"/>
          <w:color w:val="auto"/>
        </w:rPr>
        <w:t>Computer-based</w:t>
      </w:r>
      <w:r w:rsidRPr="00E053BE">
        <w:t xml:space="preserve"> Assessments</w:t>
      </w:r>
      <w:bookmarkEnd w:id="2259"/>
    </w:p>
    <w:p w14:paraId="6583A0E8" w14:textId="77777777" w:rsidR="0023188A" w:rsidRPr="00E053BE" w:rsidRDefault="0023188A" w:rsidP="002E3839">
      <w:bookmarkStart w:id="2260" w:name="_Toc146098262"/>
      <w:bookmarkStart w:id="2261" w:name="_Toc146121363"/>
      <w:bookmarkStart w:id="2262" w:name="_Toc146121632"/>
      <w:bookmarkStart w:id="2263" w:name="_Toc146122167"/>
      <w:bookmarkStart w:id="2264" w:name="_Toc147477060"/>
      <w:bookmarkStart w:id="2265" w:name="_Toc147477535"/>
      <w:bookmarkStart w:id="2266" w:name="_Toc147478026"/>
      <w:bookmarkStart w:id="2267" w:name="_Toc148004469"/>
      <w:bookmarkStart w:id="2268" w:name="_Toc148512265"/>
      <w:bookmarkStart w:id="2269" w:name="_Toc149662373"/>
      <w:bookmarkStart w:id="2270" w:name="_Toc150170628"/>
      <w:bookmarkEnd w:id="2260"/>
      <w:bookmarkEnd w:id="2261"/>
      <w:bookmarkEnd w:id="2262"/>
      <w:bookmarkEnd w:id="2263"/>
      <w:bookmarkEnd w:id="2264"/>
      <w:bookmarkEnd w:id="2265"/>
      <w:bookmarkEnd w:id="2266"/>
      <w:bookmarkEnd w:id="2267"/>
      <w:bookmarkEnd w:id="2268"/>
      <w:bookmarkEnd w:id="2269"/>
      <w:bookmarkEnd w:id="2270"/>
      <w:r w:rsidRPr="00E053BE">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0400745C" w14:textId="08CF22C8" w:rsidR="00D476F6" w:rsidRPr="00E053BE" w:rsidRDefault="3148EE35" w:rsidP="002E3839">
      <w:pPr>
        <w:pStyle w:val="Heading3"/>
        <w:rPr>
          <w:lang w:bidi="en-US"/>
        </w:rPr>
      </w:pPr>
      <w:bookmarkStart w:id="2271" w:name="_Toc175324310"/>
      <w:bookmarkStart w:id="2272" w:name="_Toc175667649"/>
      <w:bookmarkStart w:id="2273" w:name="_Toc175823784"/>
      <w:bookmarkStart w:id="2274" w:name="_Toc175829204"/>
      <w:bookmarkStart w:id="2275" w:name="_Toc175837072"/>
      <w:bookmarkStart w:id="2276" w:name="_Toc175838426"/>
      <w:bookmarkStart w:id="2277" w:name="_Toc193875898"/>
      <w:bookmarkEnd w:id="2271"/>
      <w:bookmarkEnd w:id="2272"/>
      <w:bookmarkEnd w:id="2273"/>
      <w:bookmarkEnd w:id="2274"/>
      <w:bookmarkEnd w:id="2275"/>
      <w:bookmarkEnd w:id="2276"/>
      <w:r w:rsidRPr="00E053BE">
        <w:rPr>
          <w:lang w:bidi="en-US"/>
        </w:rPr>
        <w:t>Quality Control of Test Administration</w:t>
      </w:r>
      <w:bookmarkEnd w:id="2277"/>
    </w:p>
    <w:p w14:paraId="31AC28BB" w14:textId="5875F464" w:rsidR="0053015A" w:rsidRPr="00E053BE" w:rsidRDefault="0053015A" w:rsidP="002E3839">
      <w:r w:rsidRPr="00E053BE">
        <w:t xml:space="preserve">The quality of test administration for the </w:t>
      </w:r>
      <w:r w:rsidR="00365FC2" w:rsidRPr="00E053BE">
        <w:t>Summative Alternate ELPAC</w:t>
      </w:r>
      <w:r w:rsidRPr="00E053BE">
        <w:t xml:space="preserve"> was monitored and controlled through several strategies. </w:t>
      </w:r>
    </w:p>
    <w:p w14:paraId="34A35CFC" w14:textId="274C8C72" w:rsidR="0053015A" w:rsidRPr="00E053BE" w:rsidRDefault="0053015A" w:rsidP="002E3839">
      <w:r w:rsidRPr="00E053BE">
        <w:t xml:space="preserve">A fully supported Outreach team that includes California Technical Assistance Center phone support and Success Agents supported all LEAs in the administration of the </w:t>
      </w:r>
      <w:r w:rsidR="002C02B0" w:rsidRPr="00E053BE">
        <w:t>ELPAC</w:t>
      </w:r>
      <w:r w:rsidRPr="00E053BE">
        <w:t xml:space="preserve">. In addition to providing guidance and answering questions, the Outreach team regularly conducted campaigns on </w:t>
      </w:r>
      <w:proofErr w:type="gramStart"/>
      <w:r w:rsidRPr="00E053BE">
        <w:t>particular administration</w:t>
      </w:r>
      <w:proofErr w:type="gramEnd"/>
      <w:r w:rsidRPr="00E053BE">
        <w:t xml:space="preserve"> topics to ensure all LEAs understood correct test administration procedures. Outreach was guided by individuals who managed communications to LEAs; provided regional and web-based trainings; and hosted a website, </w:t>
      </w:r>
      <w:hyperlink r:id="rId151">
        <w:r w:rsidRPr="00E053BE">
          <w:t>the</w:t>
        </w:r>
      </w:hyperlink>
      <w:r w:rsidRPr="00E053BE">
        <w:t xml:space="preserve"> CAASPP &amp; ELPAC Website, that housed a full range of manuals, videos, and other instructional and support materials.</w:t>
      </w:r>
    </w:p>
    <w:p w14:paraId="7A32FB39" w14:textId="0E8BA0B4" w:rsidR="0053015A" w:rsidRPr="00E053BE" w:rsidRDefault="0053015A" w:rsidP="002E3839">
      <w:r w:rsidRPr="00E053BE">
        <w:lastRenderedPageBreak/>
        <w:t xml:space="preserve">The quality of test administration was further managed through comprehensive rules and guidelines for maintaining the security and standardization of the </w:t>
      </w:r>
      <w:r w:rsidR="002C02B0" w:rsidRPr="00E053BE">
        <w:t>ELPAC</w:t>
      </w:r>
      <w:r w:rsidRPr="00E053BE">
        <w:t>. LEAs received training on these topics and were provided tools for reporting security incidents and resolving testing discrepancies for specific testing sessions.</w:t>
      </w:r>
    </w:p>
    <w:p w14:paraId="10DCA515" w14:textId="794B9F8C" w:rsidR="0053015A" w:rsidRPr="00E053BE" w:rsidRDefault="0053015A" w:rsidP="002E3839">
      <w:r w:rsidRPr="00E053BE">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1" w:history="1">
        <w:r w:rsidR="004B0BF6" w:rsidRPr="00E053BE">
          <w:rPr>
            <w:rStyle w:val="Hyperlink"/>
            <w:i/>
            <w:iCs/>
          </w:rPr>
          <w:t>5.7.1</w:t>
        </w:r>
        <w:r w:rsidRPr="00E053BE">
          <w:rPr>
            <w:rStyle w:val="Hyperlink"/>
            <w:i/>
          </w:rPr>
          <w:t xml:space="preserve"> The ETS Office of Testing Integrity</w:t>
        </w:r>
      </w:hyperlink>
      <w:r w:rsidRPr="00E053BE">
        <w:t>.</w:t>
      </w:r>
    </w:p>
    <w:p w14:paraId="713AD8CD" w14:textId="45C6785C" w:rsidR="004A5139" w:rsidRPr="00E053BE" w:rsidRDefault="647D6457" w:rsidP="002E3839">
      <w:pPr>
        <w:pStyle w:val="Heading3"/>
        <w:rPr>
          <w:lang w:bidi="en-US"/>
        </w:rPr>
      </w:pPr>
      <w:bookmarkStart w:id="2278" w:name="_Toc193875899"/>
      <w:r w:rsidRPr="00E053BE">
        <w:rPr>
          <w:lang w:bidi="en-US"/>
        </w:rPr>
        <w:t>Quality Control of Scoring</w:t>
      </w:r>
      <w:bookmarkEnd w:id="2278"/>
    </w:p>
    <w:p w14:paraId="6E04D90F" w14:textId="77777777" w:rsidR="00F234CE" w:rsidRPr="00E053BE" w:rsidRDefault="00F234CE" w:rsidP="002E3839">
      <w:r w:rsidRPr="00E053BE">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2B95E3CE" w14:textId="4AECE352" w:rsidR="00277EBA" w:rsidRPr="00E053BE" w:rsidRDefault="75CFAE0C" w:rsidP="002E3839">
      <w:pPr>
        <w:pStyle w:val="Heading4"/>
        <w:rPr>
          <w:lang w:bidi="en-US"/>
        </w:rPr>
      </w:pPr>
      <w:bookmarkStart w:id="2279" w:name="_Toc193875900"/>
      <w:r w:rsidRPr="00E053BE">
        <w:rPr>
          <w:lang w:bidi="en-US"/>
        </w:rPr>
        <w:t>Machine-Scoring Procedures</w:t>
      </w:r>
      <w:bookmarkEnd w:id="2279"/>
    </w:p>
    <w:p w14:paraId="17C54BDA" w14:textId="1017EFCE" w:rsidR="00F234CE" w:rsidRPr="00E053BE" w:rsidRDefault="00F234CE" w:rsidP="002E3839">
      <w:r w:rsidRPr="00E053BE">
        <w:t xml:space="preserve">To ensure valid item-level scoring for the </w:t>
      </w:r>
      <w:r w:rsidR="00365FC2" w:rsidRPr="00E053BE">
        <w:t>Summative Alternate ELPAC</w:t>
      </w:r>
      <w:r w:rsidRPr="00E053BE">
        <w:t xml:space="preserve">, quality-control procedures were employed by CAI, the </w:t>
      </w:r>
      <w:r w:rsidR="002C02B0" w:rsidRPr="00E053BE">
        <w:t>ELPAC</w:t>
      </w:r>
      <w:r w:rsidRPr="00E053BE">
        <w:t xml:space="preserve"> subcontractor responsible for providing the TDS and scoring machine-scorable items. CAI staff independently reviewed all </w:t>
      </w:r>
      <w:r w:rsidR="00365FC2" w:rsidRPr="00E053BE">
        <w:t>Summative Alternate ELPAC</w:t>
      </w:r>
      <w:r w:rsidRPr="00E053BE">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06FBAFCF" w14:textId="77777777" w:rsidR="00F234CE" w:rsidRPr="00E053BE" w:rsidRDefault="00F234CE" w:rsidP="002E3839">
      <w:r w:rsidRPr="00E053BE">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009441DD" w14:textId="77777777" w:rsidR="00F234CE" w:rsidRPr="00E053BE" w:rsidRDefault="00F234CE" w:rsidP="002E3839">
      <w:r w:rsidRPr="00E053BE">
        <w:t>Data passed directly from the Quality Monitoring System to the database of record, which served as the repository for all test information, and from which all test information was</w:t>
      </w:r>
      <w:r w:rsidRPr="00E053BE" w:rsidDel="00CE5235">
        <w:t xml:space="preserve"> </w:t>
      </w:r>
      <w:r w:rsidRPr="00E053BE">
        <w:t>pulled and transmitted to ETS in a predetermined results format.</w:t>
      </w:r>
    </w:p>
    <w:p w14:paraId="1423152F" w14:textId="44673472" w:rsidR="008E146E" w:rsidRPr="00E053BE" w:rsidRDefault="008E146E" w:rsidP="002E3839">
      <w:pPr>
        <w:pStyle w:val="Heading4"/>
        <w:rPr>
          <w:lang w:bidi="en-US"/>
        </w:rPr>
      </w:pPr>
      <w:bookmarkStart w:id="2280" w:name="_Toc193875901"/>
      <w:r w:rsidRPr="00E053BE">
        <w:rPr>
          <w:lang w:bidi="en-US"/>
        </w:rPr>
        <w:t>Rubric-Scored Item</w:t>
      </w:r>
      <w:r w:rsidR="00603CE8" w:rsidRPr="00E053BE">
        <w:rPr>
          <w:lang w:bidi="en-US"/>
        </w:rPr>
        <w:t xml:space="preserve"> Scoring</w:t>
      </w:r>
      <w:bookmarkEnd w:id="2280"/>
    </w:p>
    <w:p w14:paraId="76861365" w14:textId="4B8928CF" w:rsidR="001264A6" w:rsidRPr="00E053BE" w:rsidRDefault="385794D6" w:rsidP="002E3839">
      <w:pPr>
        <w:rPr>
          <w:rFonts w:eastAsia="Arial"/>
        </w:rPr>
      </w:pPr>
      <w:r w:rsidRPr="00E053BE">
        <w:rPr>
          <w:rFonts w:eastAsia="Arial"/>
        </w:rPr>
        <w:t xml:space="preserve">The rubric-scored items </w:t>
      </w:r>
      <w:r w:rsidR="132A11DB" w:rsidRPr="00E053BE">
        <w:rPr>
          <w:rFonts w:eastAsia="Arial"/>
        </w:rPr>
        <w:t xml:space="preserve">in the </w:t>
      </w:r>
      <w:r w:rsidR="004D2564" w:rsidRPr="00E053BE">
        <w:t xml:space="preserve">Summative </w:t>
      </w:r>
      <w:r w:rsidR="132A11DB" w:rsidRPr="00E053BE">
        <w:rPr>
          <w:rFonts w:eastAsia="Arial"/>
        </w:rPr>
        <w:t xml:space="preserve">Alternate ELPAC were scored by local test examiners when they administered the </w:t>
      </w:r>
      <w:r w:rsidR="00520C74" w:rsidRPr="00E053BE">
        <w:rPr>
          <w:rFonts w:eastAsia="Arial"/>
        </w:rPr>
        <w:t>assessment</w:t>
      </w:r>
      <w:r w:rsidR="132A11DB" w:rsidRPr="00E053BE">
        <w:rPr>
          <w:rFonts w:eastAsia="Arial"/>
        </w:rPr>
        <w:t xml:space="preserve">. </w:t>
      </w:r>
      <w:r w:rsidRPr="00E053BE">
        <w:rPr>
          <w:rFonts w:eastAsia="Arial"/>
        </w:rPr>
        <w:t xml:space="preserve">Every LEA that had </w:t>
      </w:r>
      <w:r w:rsidR="00796EB7" w:rsidRPr="00E053BE">
        <w:rPr>
          <w:rFonts w:eastAsia="Arial"/>
        </w:rPr>
        <w:t xml:space="preserve">a student </w:t>
      </w:r>
      <w:r w:rsidRPr="00E053BE">
        <w:rPr>
          <w:rFonts w:eastAsia="Arial"/>
        </w:rPr>
        <w:t xml:space="preserve">eligible </w:t>
      </w:r>
      <w:r w:rsidR="00796EB7" w:rsidRPr="00E053BE">
        <w:rPr>
          <w:rFonts w:eastAsia="Arial"/>
        </w:rPr>
        <w:t xml:space="preserve">to take the </w:t>
      </w:r>
      <w:r w:rsidR="00A25FBC" w:rsidRPr="00E053BE">
        <w:rPr>
          <w:rFonts w:eastAsia="Arial"/>
        </w:rPr>
        <w:t xml:space="preserve">Summative </w:t>
      </w:r>
      <w:r w:rsidRPr="00E053BE">
        <w:rPr>
          <w:rFonts w:eastAsia="Arial"/>
        </w:rPr>
        <w:t xml:space="preserve">Alternate ELPAC in California was required to either complete the online LEA Certification course </w:t>
      </w:r>
      <w:r w:rsidR="5CEDC169" w:rsidRPr="00E053BE">
        <w:rPr>
          <w:rFonts w:eastAsia="Arial"/>
        </w:rPr>
        <w:t>o</w:t>
      </w:r>
      <w:r w:rsidRPr="00E053BE">
        <w:rPr>
          <w:rFonts w:eastAsia="Arial"/>
        </w:rPr>
        <w:t xml:space="preserve">n </w:t>
      </w:r>
      <w:r w:rsidR="5CEDC169" w:rsidRPr="00E053BE">
        <w:rPr>
          <w:rFonts w:eastAsia="Arial"/>
        </w:rPr>
        <w:t xml:space="preserve">the </w:t>
      </w:r>
      <w:r w:rsidRPr="00E053BE">
        <w:rPr>
          <w:rFonts w:eastAsia="Arial"/>
        </w:rPr>
        <w:t>Moodle</w:t>
      </w:r>
      <w:r w:rsidR="5CEDC169" w:rsidRPr="00E053BE">
        <w:rPr>
          <w:rFonts w:eastAsia="Arial"/>
        </w:rPr>
        <w:t xml:space="preserve"> Training Site</w:t>
      </w:r>
      <w:r w:rsidRPr="00E053BE">
        <w:rPr>
          <w:rFonts w:eastAsia="Arial"/>
        </w:rPr>
        <w:t xml:space="preserve">, </w:t>
      </w:r>
      <w:r w:rsidR="00DA4A2E" w:rsidRPr="00E053BE">
        <w:rPr>
          <w:iCs/>
          <w:color w:val="auto"/>
        </w:rPr>
        <w:t xml:space="preserve">Summative </w:t>
      </w:r>
      <w:r w:rsidRPr="00E053BE">
        <w:rPr>
          <w:rFonts w:eastAsia="Arial"/>
        </w:rPr>
        <w:t>Alternate ELPAC A</w:t>
      </w:r>
      <w:r w:rsidR="5CEDC169" w:rsidRPr="00E053BE">
        <w:rPr>
          <w:rFonts w:eastAsia="Arial"/>
        </w:rPr>
        <w:t xml:space="preserve">dministration and </w:t>
      </w:r>
      <w:r w:rsidRPr="00E053BE">
        <w:rPr>
          <w:rFonts w:eastAsia="Arial"/>
        </w:rPr>
        <w:t>S</w:t>
      </w:r>
      <w:r w:rsidR="5CEDC169" w:rsidRPr="00E053BE">
        <w:rPr>
          <w:rFonts w:eastAsia="Arial"/>
        </w:rPr>
        <w:t xml:space="preserve">coring </w:t>
      </w:r>
      <w:r w:rsidRPr="00E053BE">
        <w:rPr>
          <w:rFonts w:eastAsia="Arial"/>
        </w:rPr>
        <w:t>T</w:t>
      </w:r>
      <w:r w:rsidR="5CEDC169" w:rsidRPr="00E053BE">
        <w:rPr>
          <w:rFonts w:eastAsia="Arial"/>
        </w:rPr>
        <w:t>raining</w:t>
      </w:r>
      <w:r w:rsidR="00273FC8" w:rsidRPr="00E053BE">
        <w:rPr>
          <w:rFonts w:eastAsia="Arial"/>
        </w:rPr>
        <w:t xml:space="preserve"> (AST)</w:t>
      </w:r>
      <w:r w:rsidR="00B1707C" w:rsidRPr="00E053BE">
        <w:rPr>
          <w:rFonts w:eastAsia="Arial"/>
        </w:rPr>
        <w:t>;</w:t>
      </w:r>
      <w:r w:rsidRPr="00E053BE">
        <w:rPr>
          <w:rFonts w:eastAsia="Arial"/>
        </w:rPr>
        <w:t xml:space="preserve"> or coordinate with another certified LEA via a Memorandum of Understanding stating that the certified LEA would </w:t>
      </w:r>
      <w:r w:rsidR="00B6425B" w:rsidRPr="00E053BE">
        <w:rPr>
          <w:rFonts w:eastAsia="Arial"/>
        </w:rPr>
        <w:t>either provide test examiner training or provide a trained test examiner to perform the testing</w:t>
      </w:r>
      <w:r w:rsidRPr="00E053BE">
        <w:rPr>
          <w:rFonts w:eastAsia="Arial"/>
        </w:rPr>
        <w:t xml:space="preserve">. </w:t>
      </w:r>
      <w:r w:rsidR="3FAD1AB4" w:rsidRPr="00E053BE">
        <w:rPr>
          <w:rFonts w:eastAsia="Arial"/>
        </w:rPr>
        <w:t xml:space="preserve">For more information on the </w:t>
      </w:r>
      <w:r w:rsidR="74334E0D" w:rsidRPr="00E053BE">
        <w:rPr>
          <w:rFonts w:eastAsia="Arial"/>
        </w:rPr>
        <w:t xml:space="preserve">training of administration and scoring for the </w:t>
      </w:r>
      <w:r w:rsidR="00375FD4" w:rsidRPr="00E053BE">
        <w:t xml:space="preserve">Summative </w:t>
      </w:r>
      <w:r w:rsidR="74334E0D" w:rsidRPr="00E053BE">
        <w:rPr>
          <w:rFonts w:eastAsia="Arial"/>
        </w:rPr>
        <w:t xml:space="preserve">Alternate ELPAC, refer to section </w:t>
      </w:r>
      <w:hyperlink w:anchor="_Administration_and_Scoring_1" w:history="1">
        <w:r w:rsidR="003A6193" w:rsidRPr="00E053BE">
          <w:rPr>
            <w:rStyle w:val="Hyperlink"/>
            <w:rFonts w:eastAsia="Arial"/>
            <w:i/>
            <w:iCs/>
          </w:rPr>
          <w:t>5</w:t>
        </w:r>
        <w:r w:rsidR="74334E0D" w:rsidRPr="00E053BE">
          <w:rPr>
            <w:rStyle w:val="Hyperlink"/>
            <w:rFonts w:eastAsia="Arial"/>
            <w:i/>
            <w:iCs/>
          </w:rPr>
          <w:t>.</w:t>
        </w:r>
        <w:r w:rsidR="0C7A3F63" w:rsidRPr="00E053BE">
          <w:rPr>
            <w:rStyle w:val="Hyperlink"/>
            <w:rFonts w:eastAsia="Arial"/>
            <w:i/>
            <w:iCs/>
          </w:rPr>
          <w:t>2</w:t>
        </w:r>
        <w:r w:rsidR="74334E0D" w:rsidRPr="00E053BE">
          <w:rPr>
            <w:rStyle w:val="Hyperlink"/>
            <w:rFonts w:eastAsia="Arial"/>
            <w:i/>
            <w:iCs/>
          </w:rPr>
          <w:t xml:space="preserve"> Administration and Scoring Training</w:t>
        </w:r>
      </w:hyperlink>
      <w:r w:rsidR="74334E0D" w:rsidRPr="00E053BE">
        <w:rPr>
          <w:rFonts w:eastAsia="Arial"/>
        </w:rPr>
        <w:t>.</w:t>
      </w:r>
    </w:p>
    <w:p w14:paraId="62A3BC59" w14:textId="518077D4" w:rsidR="002F14A0" w:rsidRPr="00E053BE" w:rsidRDefault="43CE90B5" w:rsidP="002E3839">
      <w:pPr>
        <w:rPr>
          <w:rFonts w:eastAsia="Arial"/>
        </w:rPr>
      </w:pPr>
      <w:r w:rsidRPr="00E053BE">
        <w:rPr>
          <w:rFonts w:eastAsia="Arial"/>
        </w:rPr>
        <w:lastRenderedPageBreak/>
        <w:t xml:space="preserve">To ensure the quality of the rubric-scored items, </w:t>
      </w:r>
      <w:r w:rsidR="62D58484" w:rsidRPr="00E053BE">
        <w:rPr>
          <w:rFonts w:eastAsia="Arial"/>
        </w:rPr>
        <w:t xml:space="preserve">second scoring was conducted </w:t>
      </w:r>
      <w:r w:rsidR="002F14A0" w:rsidRPr="00E053BE">
        <w:rPr>
          <w:rFonts w:eastAsia="Arial"/>
        </w:rPr>
        <w:t xml:space="preserve">by a secondary test examiner </w:t>
      </w:r>
      <w:r w:rsidR="62D58484" w:rsidRPr="00E053BE">
        <w:rPr>
          <w:rFonts w:eastAsia="Arial"/>
        </w:rPr>
        <w:t xml:space="preserve">on </w:t>
      </w:r>
      <w:r w:rsidRPr="00E053BE">
        <w:rPr>
          <w:rFonts w:eastAsia="Arial"/>
        </w:rPr>
        <w:t>approximately 10</w:t>
      </w:r>
      <w:r w:rsidR="5CEDC169" w:rsidRPr="00E053BE">
        <w:rPr>
          <w:rFonts w:eastAsia="Arial"/>
        </w:rPr>
        <w:t xml:space="preserve"> percent</w:t>
      </w:r>
      <w:r w:rsidRPr="00E053BE">
        <w:rPr>
          <w:rFonts w:eastAsia="Arial"/>
        </w:rPr>
        <w:t xml:space="preserve"> of students’ responses </w:t>
      </w:r>
      <w:r w:rsidR="62D58484" w:rsidRPr="00E053BE">
        <w:rPr>
          <w:rFonts w:eastAsia="Arial"/>
        </w:rPr>
        <w:t xml:space="preserve">on </w:t>
      </w:r>
      <w:r w:rsidR="002F14A0" w:rsidRPr="00E053BE">
        <w:rPr>
          <w:rFonts w:eastAsia="Arial"/>
        </w:rPr>
        <w:t xml:space="preserve">expressive </w:t>
      </w:r>
      <w:r w:rsidR="62D58484" w:rsidRPr="00E053BE">
        <w:rPr>
          <w:rFonts w:eastAsia="Arial"/>
        </w:rPr>
        <w:t xml:space="preserve">items. </w:t>
      </w:r>
      <w:r w:rsidR="002F14A0" w:rsidRPr="00E053BE">
        <w:rPr>
          <w:rFonts w:eastAsia="Arial"/>
        </w:rPr>
        <w:t>Ideally, the secondary test examiner was an educator familiar with the student’s individual testing needs and preferred mode</w:t>
      </w:r>
      <w:r w:rsidR="02FC4FF3" w:rsidRPr="00E053BE">
        <w:rPr>
          <w:rFonts w:eastAsia="Arial"/>
        </w:rPr>
        <w:t>s</w:t>
      </w:r>
      <w:r w:rsidR="002F14A0" w:rsidRPr="00E053BE">
        <w:rPr>
          <w:rFonts w:eastAsia="Arial"/>
        </w:rPr>
        <w:t xml:space="preserve"> of communication to accurately score the responses.</w:t>
      </w:r>
      <w:r w:rsidR="0097384B" w:rsidRPr="00E053BE">
        <w:rPr>
          <w:rFonts w:eastAsia="Arial"/>
        </w:rPr>
        <w:t xml:space="preserve"> However, while fami</w:t>
      </w:r>
      <w:r w:rsidR="00E13BDF" w:rsidRPr="00E053BE">
        <w:rPr>
          <w:rFonts w:eastAsia="Arial"/>
        </w:rPr>
        <w:t>li</w:t>
      </w:r>
      <w:r w:rsidR="0097384B" w:rsidRPr="00E053BE">
        <w:rPr>
          <w:rFonts w:eastAsia="Arial"/>
        </w:rPr>
        <w:t xml:space="preserve">arity with the student was not required, </w:t>
      </w:r>
      <w:r w:rsidR="00E13BDF" w:rsidRPr="00E053BE">
        <w:rPr>
          <w:rFonts w:eastAsia="Arial"/>
        </w:rPr>
        <w:t xml:space="preserve">the second scorer still had to complete the </w:t>
      </w:r>
      <w:r w:rsidR="00273FC8" w:rsidRPr="00E053BE">
        <w:rPr>
          <w:rFonts w:eastAsia="Arial"/>
        </w:rPr>
        <w:t>AST</w:t>
      </w:r>
      <w:r w:rsidR="00E13BDF" w:rsidRPr="00E053BE">
        <w:rPr>
          <w:rFonts w:eastAsia="Arial"/>
        </w:rPr>
        <w:t>.</w:t>
      </w:r>
    </w:p>
    <w:p w14:paraId="5AF7D382" w14:textId="7AAF9036" w:rsidR="005E7858" w:rsidRPr="00E053BE" w:rsidRDefault="62D58484" w:rsidP="002E3839">
      <w:pPr>
        <w:rPr>
          <w:rFonts w:eastAsia="Arial"/>
        </w:rPr>
      </w:pPr>
      <w:r w:rsidRPr="00E053BE">
        <w:rPr>
          <w:rFonts w:eastAsia="Arial"/>
        </w:rPr>
        <w:t xml:space="preserve">Results of the interrater reliability were included in </w:t>
      </w:r>
      <w:r w:rsidR="004332D5" w:rsidRPr="00E053BE">
        <w:rPr>
          <w:rFonts w:eastAsia="Arial"/>
        </w:rPr>
        <w:t>sub</w:t>
      </w:r>
      <w:r w:rsidRPr="00E053BE">
        <w:rPr>
          <w:rFonts w:eastAsia="Arial"/>
        </w:rPr>
        <w:t xml:space="preserve">section </w:t>
      </w:r>
      <w:hyperlink w:anchor="_Interrater__">
        <w:r w:rsidR="00BB1CDD" w:rsidRPr="00E053BE">
          <w:rPr>
            <w:rStyle w:val="Hyperlink"/>
            <w:rFonts w:eastAsia="Arial"/>
            <w:i/>
            <w:iCs/>
          </w:rPr>
          <w:t>8.</w:t>
        </w:r>
        <w:r w:rsidR="004E17DA" w:rsidRPr="00E053BE">
          <w:rPr>
            <w:rStyle w:val="Hyperlink"/>
            <w:rFonts w:eastAsia="Arial"/>
            <w:i/>
            <w:iCs/>
          </w:rPr>
          <w:t>7</w:t>
        </w:r>
        <w:r w:rsidR="00BB1CDD" w:rsidRPr="00E053BE">
          <w:rPr>
            <w:rStyle w:val="Hyperlink"/>
            <w:rFonts w:eastAsia="Arial"/>
            <w:i/>
            <w:iCs/>
          </w:rPr>
          <w:t>.6 Interrater Agreement</w:t>
        </w:r>
      </w:hyperlink>
      <w:r w:rsidR="0C067F9F" w:rsidRPr="00E053BE">
        <w:rPr>
          <w:rFonts w:eastAsia="Arial"/>
          <w:i/>
          <w:iCs/>
        </w:rPr>
        <w:t>.</w:t>
      </w:r>
    </w:p>
    <w:p w14:paraId="06AF3C8A" w14:textId="06056E4D" w:rsidR="00277EBA" w:rsidRPr="00E053BE" w:rsidRDefault="75CFAE0C" w:rsidP="002E3839">
      <w:pPr>
        <w:pStyle w:val="Heading4"/>
        <w:rPr>
          <w:lang w:bidi="en-US"/>
        </w:rPr>
      </w:pPr>
      <w:bookmarkStart w:id="2281" w:name="_Toc120784183"/>
      <w:bookmarkStart w:id="2282" w:name="_Toc121382003"/>
      <w:bookmarkStart w:id="2283" w:name="_Toc121842514"/>
      <w:bookmarkStart w:id="2284" w:name="_Toc121897000"/>
      <w:bookmarkStart w:id="2285" w:name="_Development_of_Scoring"/>
      <w:bookmarkStart w:id="2286" w:name="_Toc193875902"/>
      <w:bookmarkEnd w:id="2281"/>
      <w:bookmarkEnd w:id="2282"/>
      <w:bookmarkEnd w:id="2283"/>
      <w:bookmarkEnd w:id="2284"/>
      <w:bookmarkEnd w:id="2285"/>
      <w:r w:rsidRPr="00E053BE">
        <w:rPr>
          <w:lang w:bidi="en-US"/>
        </w:rPr>
        <w:t>Development of Scoring Specifications</w:t>
      </w:r>
      <w:bookmarkEnd w:id="2286"/>
    </w:p>
    <w:p w14:paraId="6E538CF2" w14:textId="77777777" w:rsidR="00F234CE" w:rsidRPr="00E053BE" w:rsidRDefault="00F234CE" w:rsidP="002E3839">
      <w:bookmarkStart w:id="2287" w:name="_Toc120784185"/>
      <w:bookmarkStart w:id="2288" w:name="_Toc121382005"/>
      <w:bookmarkStart w:id="2289" w:name="_Toc121842516"/>
      <w:bookmarkStart w:id="2290" w:name="_Toc121897002"/>
      <w:bookmarkStart w:id="2291" w:name="_Toc120784186"/>
      <w:bookmarkStart w:id="2292" w:name="_Toc121382006"/>
      <w:bookmarkStart w:id="2293" w:name="_Toc121842517"/>
      <w:bookmarkStart w:id="2294" w:name="_Toc121897003"/>
      <w:bookmarkStart w:id="2295" w:name="_Toc120784188"/>
      <w:bookmarkStart w:id="2296" w:name="_Toc121382008"/>
      <w:bookmarkStart w:id="2297" w:name="_Toc121842519"/>
      <w:bookmarkStart w:id="2298" w:name="_Toc121897005"/>
      <w:bookmarkStart w:id="2299" w:name="_Toc120784189"/>
      <w:bookmarkStart w:id="2300" w:name="_Toc121382009"/>
      <w:bookmarkStart w:id="2301" w:name="_Toc121842520"/>
      <w:bookmarkStart w:id="2302" w:name="_Toc121897006"/>
      <w:bookmarkStart w:id="2303" w:name="_Toc120784190"/>
      <w:bookmarkStart w:id="2304" w:name="_Toc121382010"/>
      <w:bookmarkStart w:id="2305" w:name="_Toc121842521"/>
      <w:bookmarkStart w:id="2306" w:name="_Toc121897007"/>
      <w:bookmarkStart w:id="2307" w:name="_Quality_Control_of"/>
      <w:bookmarkStart w:id="2308" w:name="_Quality_Control_of_1"/>
      <w:bookmarkStart w:id="2309" w:name="_Quality_Control_of_2"/>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roofErr w:type="gramStart"/>
      <w:r w:rsidRPr="00E053BE">
        <w:t>A number of</w:t>
      </w:r>
      <w:proofErr w:type="gramEnd"/>
      <w:r w:rsidRPr="00E053BE">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165305BF" w14:textId="0A9FA6BB" w:rsidR="00F234CE" w:rsidRPr="00E053BE" w:rsidRDefault="00F234CE" w:rsidP="002E3839">
      <w:r w:rsidRPr="00E053BE">
        <w:t xml:space="preserve">Prior to the test administration, ETS AD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rsidRPr="00E053BE">
        <w:t>kept confidential and secure at all times</w:t>
      </w:r>
      <w:proofErr w:type="gramEnd"/>
      <w:r w:rsidRPr="00E053BE">
        <w:t>.</w:t>
      </w:r>
    </w:p>
    <w:p w14:paraId="0A101E2C" w14:textId="7E5307B5" w:rsidR="00F234CE" w:rsidRPr="00E053BE" w:rsidRDefault="00F234CE" w:rsidP="002E3839">
      <w:r w:rsidRPr="00E053BE">
        <w:t xml:space="preserve">ETS scoring specifications for the </w:t>
      </w:r>
      <w:r w:rsidR="00365FC2" w:rsidRPr="00E053BE">
        <w:t>Summative Alternate ELPAC</w:t>
      </w:r>
      <w:r w:rsidRPr="00E053BE">
        <w:t xml:space="preserve"> were completed, approved, and checked well in advance of the receipt of student response data.</w:t>
      </w:r>
    </w:p>
    <w:p w14:paraId="6F7F4412" w14:textId="2B92CD17" w:rsidR="00621C8F" w:rsidRPr="00E053BE" w:rsidRDefault="784D5EFD" w:rsidP="002E3839">
      <w:pPr>
        <w:pStyle w:val="Heading3"/>
      </w:pPr>
      <w:bookmarkStart w:id="2310" w:name="_Quality_Control_of_3"/>
      <w:bookmarkStart w:id="2311" w:name="_Toc193875903"/>
      <w:bookmarkEnd w:id="2310"/>
      <w:r w:rsidRPr="00E053BE">
        <w:t xml:space="preserve">Quality </w:t>
      </w:r>
      <w:r w:rsidR="21C12414" w:rsidRPr="00E053BE">
        <w:t xml:space="preserve">Control </w:t>
      </w:r>
      <w:r w:rsidRPr="00E053BE">
        <w:t>of Psychometric Processes</w:t>
      </w:r>
      <w:bookmarkEnd w:id="2311"/>
    </w:p>
    <w:p w14:paraId="3E28F91A" w14:textId="1B35A4A6" w:rsidR="00AF3A8A" w:rsidRPr="00E053BE" w:rsidRDefault="0032639C" w:rsidP="002E3839">
      <w:pPr>
        <w:pStyle w:val="Heading4"/>
        <w:rPr>
          <w:lang w:bidi="en-US"/>
        </w:rPr>
      </w:pPr>
      <w:bookmarkStart w:id="2312" w:name="_Toc120784192"/>
      <w:bookmarkStart w:id="2313" w:name="_Toc121382012"/>
      <w:bookmarkStart w:id="2314" w:name="_Toc121842523"/>
      <w:bookmarkStart w:id="2315" w:name="_Toc121897009"/>
      <w:bookmarkStart w:id="2316" w:name="_Toc120784193"/>
      <w:bookmarkStart w:id="2317" w:name="_Toc121382013"/>
      <w:bookmarkStart w:id="2318" w:name="_Toc121842524"/>
      <w:bookmarkStart w:id="2319" w:name="_Toc121897010"/>
      <w:bookmarkStart w:id="2320" w:name="_Toc120784194"/>
      <w:bookmarkStart w:id="2321" w:name="_Toc121382014"/>
      <w:bookmarkStart w:id="2322" w:name="_Toc121842525"/>
      <w:bookmarkStart w:id="2323" w:name="_Toc121897011"/>
      <w:bookmarkStart w:id="2324" w:name="_Toc120784195"/>
      <w:bookmarkStart w:id="2325" w:name="_Toc121382015"/>
      <w:bookmarkStart w:id="2326" w:name="_Toc121842526"/>
      <w:bookmarkStart w:id="2327" w:name="_Toc121897012"/>
      <w:bookmarkStart w:id="2328" w:name="_Toc120784196"/>
      <w:bookmarkStart w:id="2329" w:name="_Toc121382016"/>
      <w:bookmarkStart w:id="2330" w:name="_Toc121842527"/>
      <w:bookmarkStart w:id="2331" w:name="_Toc121897013"/>
      <w:bookmarkStart w:id="2332" w:name="_Toc120784198"/>
      <w:bookmarkStart w:id="2333" w:name="_Toc121382018"/>
      <w:bookmarkStart w:id="2334" w:name="_Toc121842529"/>
      <w:bookmarkStart w:id="2335" w:name="_Toc121897015"/>
      <w:bookmarkStart w:id="2336" w:name="_Toc120784199"/>
      <w:bookmarkStart w:id="2337" w:name="_Toc121382019"/>
      <w:bookmarkStart w:id="2338" w:name="_Toc121842530"/>
      <w:bookmarkStart w:id="2339" w:name="_Toc121897016"/>
      <w:bookmarkStart w:id="2340" w:name="_Toc193875904"/>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r w:rsidRPr="00E053BE">
        <w:rPr>
          <w:lang w:bidi="en-US"/>
        </w:rPr>
        <w:t>Scoring Verification</w:t>
      </w:r>
      <w:bookmarkEnd w:id="2340"/>
    </w:p>
    <w:p w14:paraId="0AB5452E" w14:textId="3637BA19" w:rsidR="005C6A95" w:rsidRPr="00E053BE" w:rsidRDefault="005C6A95" w:rsidP="002E3839">
      <w:bookmarkStart w:id="2341" w:name="_Toc120784201"/>
      <w:bookmarkStart w:id="2342" w:name="_Toc121382021"/>
      <w:bookmarkStart w:id="2343" w:name="_Toc121842532"/>
      <w:bookmarkStart w:id="2344" w:name="_Toc121897018"/>
      <w:bookmarkEnd w:id="2341"/>
      <w:bookmarkEnd w:id="2342"/>
      <w:bookmarkEnd w:id="2343"/>
      <w:bookmarkEnd w:id="2344"/>
      <w:r w:rsidRPr="00E053BE">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Toc120784183" w:history="1">
        <w:r w:rsidR="00675758" w:rsidRPr="00E053BE">
          <w:rPr>
            <w:rStyle w:val="Hyperlink"/>
            <w:i/>
            <w:iCs/>
          </w:rPr>
          <w:t>9.5.3</w:t>
        </w:r>
        <w:r w:rsidRPr="00E053BE">
          <w:rPr>
            <w:rStyle w:val="Hyperlink"/>
            <w:i/>
            <w:iCs/>
          </w:rPr>
          <w:t xml:space="preserve"> Development of Scoring Specifications</w:t>
        </w:r>
      </w:hyperlink>
      <w:r w:rsidRPr="00E053BE">
        <w:t xml:space="preserve">. The scores from the two sources were then compared for internal quality </w:t>
      </w:r>
      <w:r w:rsidRPr="00E053BE">
        <w:rPr>
          <w:noProof/>
        </w:rPr>
        <w:t>control.</w:t>
      </w:r>
      <w:r w:rsidRPr="00E053BE">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E053BE" w:rsidRDefault="7DCDF95D" w:rsidP="002E3839">
      <w:pPr>
        <w:pStyle w:val="Heading4"/>
        <w:rPr>
          <w:lang w:bidi="en-US"/>
        </w:rPr>
      </w:pPr>
      <w:bookmarkStart w:id="2345" w:name="_Toc193875905"/>
      <w:r w:rsidRPr="00E053BE">
        <w:rPr>
          <w:lang w:bidi="en-US"/>
        </w:rPr>
        <w:t>Psychometric Analyses</w:t>
      </w:r>
      <w:bookmarkEnd w:id="2345"/>
    </w:p>
    <w:p w14:paraId="3CDC2819" w14:textId="0F3BF339" w:rsidR="005C6A95" w:rsidRPr="00E053BE" w:rsidRDefault="005C6A95" w:rsidP="002E3839">
      <w:bookmarkStart w:id="2346" w:name="_Toc120784203"/>
      <w:bookmarkStart w:id="2347" w:name="_Toc121382023"/>
      <w:bookmarkStart w:id="2348" w:name="_Toc121842534"/>
      <w:bookmarkStart w:id="2349" w:name="_Toc121897020"/>
      <w:bookmarkStart w:id="2350" w:name="_Toc120784204"/>
      <w:bookmarkStart w:id="2351" w:name="_Toc121382024"/>
      <w:bookmarkStart w:id="2352" w:name="_Toc121842535"/>
      <w:bookmarkStart w:id="2353" w:name="_Toc121897021"/>
      <w:bookmarkStart w:id="2354" w:name="_Toc120784205"/>
      <w:bookmarkStart w:id="2355" w:name="_Toc121382025"/>
      <w:bookmarkStart w:id="2356" w:name="_Toc121842536"/>
      <w:bookmarkStart w:id="2357" w:name="_Toc121897022"/>
      <w:bookmarkStart w:id="2358" w:name="_Toc120784206"/>
      <w:bookmarkStart w:id="2359" w:name="_Toc121382026"/>
      <w:bookmarkStart w:id="2360" w:name="_Toc121842537"/>
      <w:bookmarkStart w:id="2361" w:name="_Toc121897023"/>
      <w:bookmarkStart w:id="2362" w:name="_Toc120784207"/>
      <w:bookmarkStart w:id="2363" w:name="_Toc121382027"/>
      <w:bookmarkStart w:id="2364" w:name="_Toc121842538"/>
      <w:bookmarkStart w:id="2365" w:name="_Toc121897024"/>
      <w:bookmarkStart w:id="2366" w:name="_Toc120784208"/>
      <w:bookmarkStart w:id="2367" w:name="_Toc121382028"/>
      <w:bookmarkStart w:id="2368" w:name="_Toc121842539"/>
      <w:bookmarkStart w:id="2369" w:name="_Toc121897025"/>
      <w:bookmarkStart w:id="2370" w:name="_Toc120784209"/>
      <w:bookmarkStart w:id="2371" w:name="_Toc121382029"/>
      <w:bookmarkStart w:id="2372" w:name="_Toc121842540"/>
      <w:bookmarkStart w:id="2373" w:name="_Toc121897026"/>
      <w:bookmarkStart w:id="2374" w:name="_Toc120784210"/>
      <w:bookmarkStart w:id="2375" w:name="_Toc121382030"/>
      <w:bookmarkStart w:id="2376" w:name="_Toc121842541"/>
      <w:bookmarkStart w:id="2377" w:name="_Toc121897027"/>
      <w:bookmarkStart w:id="2378" w:name="_Toc120784211"/>
      <w:bookmarkStart w:id="2379" w:name="_Toc121382031"/>
      <w:bookmarkStart w:id="2380" w:name="_Toc121842542"/>
      <w:bookmarkStart w:id="2381" w:name="_Toc121897028"/>
      <w:bookmarkStart w:id="2382" w:name="_Toc120784212"/>
      <w:bookmarkStart w:id="2383" w:name="_Toc121382032"/>
      <w:bookmarkStart w:id="2384" w:name="_Toc121842543"/>
      <w:bookmarkStart w:id="2385" w:name="_Toc121897029"/>
      <w:bookmarkStart w:id="2386" w:name="_Toc120784213"/>
      <w:bookmarkStart w:id="2387" w:name="_Toc121382033"/>
      <w:bookmarkStart w:id="2388" w:name="_Toc121842544"/>
      <w:bookmarkStart w:id="2389" w:name="_Toc121897030"/>
      <w:bookmarkStart w:id="2390" w:name="_Toc120784214"/>
      <w:bookmarkStart w:id="2391" w:name="_Toc121382034"/>
      <w:bookmarkStart w:id="2392" w:name="_Toc121842545"/>
      <w:bookmarkStart w:id="2393" w:name="_Toc121897031"/>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r w:rsidRPr="00E053BE">
        <w:t xml:space="preserve">The psychometric procedures for the </w:t>
      </w:r>
      <w:r w:rsidR="00365FC2" w:rsidRPr="00E053BE">
        <w:t>Summative Alternate ELPAC</w:t>
      </w:r>
      <w:r w:rsidRPr="00E053BE">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64FB27D0" w14:textId="61F9213B" w:rsidR="005C6A95" w:rsidRPr="00E053BE" w:rsidRDefault="005C6A95" w:rsidP="001E2E72">
      <w:pPr>
        <w:keepLines/>
      </w:pPr>
      <w:r w:rsidRPr="00E053BE">
        <w:lastRenderedPageBreak/>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365FC2" w:rsidRPr="00E053BE">
        <w:t>Summative Alternate ELPAC</w:t>
      </w:r>
      <w:r w:rsidRPr="00E053BE">
        <w:t xml:space="preserve"> results data, including item analyses, differential item functioning analyses, item response theory (IRT) calibration, equating, and scaling.</w:t>
      </w:r>
    </w:p>
    <w:p w14:paraId="12334383" w14:textId="4AF74FDA" w:rsidR="005C6A95" w:rsidRPr="00E053BE" w:rsidRDefault="005C6A95" w:rsidP="002E3839">
      <w:r w:rsidRPr="00E053BE">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53B1B01C" w14:textId="1619F221" w:rsidR="005C6A95" w:rsidRPr="00E053BE" w:rsidRDefault="005C6A95" w:rsidP="002E3839">
      <w:r w:rsidRPr="00E053BE">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62BE12DD" w14:textId="77777777" w:rsidR="005C6A95" w:rsidRPr="00E053BE" w:rsidRDefault="005C6A95" w:rsidP="002E3839">
      <w:r w:rsidRPr="00E053BE">
        <w:t>Once raw-to-scale-score conversion tables for each form were generated, psychometricians carried out quality-control checks on each scoring table to verify</w:t>
      </w:r>
    </w:p>
    <w:p w14:paraId="30E68952" w14:textId="77777777" w:rsidR="005C6A95" w:rsidRPr="00E053BE" w:rsidRDefault="005C6A95" w:rsidP="002E3839">
      <w:pPr>
        <w:pStyle w:val="bullets"/>
        <w:numPr>
          <w:ilvl w:val="0"/>
          <w:numId w:val="9"/>
        </w:numPr>
        <w:spacing w:before="0"/>
        <w:ind w:left="864" w:hanging="288"/>
      </w:pPr>
      <w:r w:rsidRPr="00E053BE">
        <w:t xml:space="preserve">all possible raw scores for each form were included in the </w:t>
      </w:r>
      <w:proofErr w:type="gramStart"/>
      <w:r w:rsidRPr="00E053BE">
        <w:t>tables;</w:t>
      </w:r>
      <w:proofErr w:type="gramEnd"/>
    </w:p>
    <w:p w14:paraId="172ECAE2" w14:textId="77777777" w:rsidR="005C6A95" w:rsidRPr="00E053BE" w:rsidRDefault="005C6A95" w:rsidP="002E3839">
      <w:pPr>
        <w:pStyle w:val="bullets"/>
        <w:numPr>
          <w:ilvl w:val="0"/>
          <w:numId w:val="9"/>
        </w:numPr>
        <w:spacing w:before="0"/>
        <w:ind w:left="864" w:hanging="288"/>
      </w:pPr>
      <w:r w:rsidRPr="00E053BE">
        <w:t>the lowest obtainable scale score and the highest obtainable scale score matched the specifications for each grade level, respectively; and</w:t>
      </w:r>
    </w:p>
    <w:p w14:paraId="792A0D80" w14:textId="38A2AF1E" w:rsidR="005C6A95" w:rsidRPr="00E053BE" w:rsidRDefault="005C6A95" w:rsidP="002E3839">
      <w:pPr>
        <w:pStyle w:val="bullets"/>
        <w:numPr>
          <w:ilvl w:val="0"/>
          <w:numId w:val="9"/>
        </w:numPr>
        <w:spacing w:before="0"/>
        <w:ind w:left="864" w:hanging="288"/>
      </w:pPr>
      <w:r w:rsidRPr="00E053BE">
        <w:t xml:space="preserve">the threshold score for the </w:t>
      </w:r>
      <w:r w:rsidR="00DD6956" w:rsidRPr="00E053BE">
        <w:t>performance</w:t>
      </w:r>
      <w:r w:rsidRPr="00E053BE">
        <w:t xml:space="preserve"> was correctly identified.</w:t>
      </w:r>
    </w:p>
    <w:p w14:paraId="5D54D9B0" w14:textId="77777777" w:rsidR="005C6A95" w:rsidRPr="00E053BE" w:rsidRDefault="005C6A95" w:rsidP="002E3839">
      <w:r w:rsidRPr="00E053BE">
        <w:t>After all quality-control steps were completed and any differences were resolved, one final inspection of scoring tables was conducted prior to uploading the tables to eSKM for score reporting.</w:t>
      </w:r>
    </w:p>
    <w:p w14:paraId="023C5C83" w14:textId="2D842D98" w:rsidR="00EB6471" w:rsidRPr="00E053BE" w:rsidRDefault="3B9B8055" w:rsidP="002E3839">
      <w:pPr>
        <w:pStyle w:val="Heading3"/>
        <w:rPr>
          <w:lang w:bidi="en-US"/>
        </w:rPr>
      </w:pPr>
      <w:bookmarkStart w:id="2394" w:name="_Toc193875906"/>
      <w:r w:rsidRPr="00E053BE">
        <w:rPr>
          <w:lang w:bidi="en-US"/>
        </w:rPr>
        <w:t>Quality Control of Reporting</w:t>
      </w:r>
      <w:bookmarkEnd w:id="2394"/>
    </w:p>
    <w:p w14:paraId="4D7BA5F3" w14:textId="33EEAB93" w:rsidR="00397741" w:rsidRPr="00E053BE" w:rsidRDefault="00397741" w:rsidP="002E3839">
      <w:r w:rsidRPr="00E053BE">
        <w:t xml:space="preserve">To ensure the quality of </w:t>
      </w:r>
      <w:r w:rsidR="00365FC2" w:rsidRPr="00E053BE">
        <w:t>Summative Alternate ELPAC</w:t>
      </w:r>
      <w:r w:rsidRPr="00E053BE">
        <w:t xml:space="preserve"> results, for both individual student and summary reports, three general areas were evaluated:</w:t>
      </w:r>
    </w:p>
    <w:p w14:paraId="1B9A2B61" w14:textId="77777777" w:rsidR="00397741" w:rsidRPr="00E053BE" w:rsidRDefault="00397741" w:rsidP="002E3839">
      <w:pPr>
        <w:pStyle w:val="Numbered"/>
        <w:numPr>
          <w:ilvl w:val="0"/>
          <w:numId w:val="26"/>
        </w:numPr>
        <w:spacing w:before="10"/>
        <w:ind w:left="864" w:hanging="288"/>
      </w:pPr>
      <w:r w:rsidRPr="00E053BE">
        <w:t>Comparison of report formats with input sources from the CDE-approved samples</w:t>
      </w:r>
    </w:p>
    <w:p w14:paraId="047EF0C6" w14:textId="77777777" w:rsidR="00397741" w:rsidRPr="00E053BE" w:rsidRDefault="00397741" w:rsidP="002E3839">
      <w:pPr>
        <w:pStyle w:val="Numbered"/>
        <w:numPr>
          <w:ilvl w:val="0"/>
          <w:numId w:val="26"/>
        </w:numPr>
        <w:spacing w:before="10"/>
        <w:ind w:left="864" w:hanging="288"/>
      </w:pPr>
      <w:r w:rsidRPr="00E053BE">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4E788D1" w14:textId="77777777" w:rsidR="00397741" w:rsidRPr="00E053BE" w:rsidRDefault="00397741" w:rsidP="002E3839">
      <w:pPr>
        <w:pStyle w:val="Numbered"/>
        <w:numPr>
          <w:ilvl w:val="0"/>
          <w:numId w:val="26"/>
        </w:numPr>
        <w:spacing w:before="10"/>
        <w:ind w:left="864" w:hanging="288"/>
        <w:rPr>
          <w:rFonts w:eastAsia="Arial"/>
          <w:color w:val="000000" w:themeColor="text1"/>
        </w:rPr>
      </w:pPr>
      <w:r w:rsidRPr="00E053BE">
        <w:t>Proofreading of the quality-control and production reports by the CDE and ETS prior to making reports available to the LEA for download in TOMS and the California Educator Reporting System as well as via the LEA student information system</w:t>
      </w:r>
    </w:p>
    <w:p w14:paraId="117865D6" w14:textId="77777777" w:rsidR="00397741" w:rsidRPr="00E053BE" w:rsidRDefault="00397741" w:rsidP="002E3839">
      <w:r w:rsidRPr="00E053BE">
        <w:lastRenderedPageBreak/>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2E78727" w14:textId="5DB78CEA" w:rsidR="00397741" w:rsidRPr="00E053BE" w:rsidRDefault="00397741" w:rsidP="002E3839">
      <w:r w:rsidRPr="00E053BE">
        <w:t>After the reports were validated in accordance with CDE requirements, a set of reports representing all possible grade levels and reporting outcomes was provided to the CDE and ETS for review and approval. Electronic reports were sent on the actual report template to the CDE. The CDE and ETS reviewed and approved the reports after a thorough examination.</w:t>
      </w:r>
    </w:p>
    <w:p w14:paraId="1738B6CA" w14:textId="77777777" w:rsidR="00397741" w:rsidRPr="00E053BE" w:rsidRDefault="00397741" w:rsidP="002E3839">
      <w:r w:rsidRPr="00E053BE">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6F3D9250" w14:textId="099CD69A" w:rsidR="003450FF" w:rsidRPr="00E053BE" w:rsidRDefault="4FA3D1C6" w:rsidP="002E3839">
      <w:pPr>
        <w:pStyle w:val="Heading4"/>
        <w:rPr>
          <w:lang w:bidi="en-US"/>
        </w:rPr>
      </w:pPr>
      <w:bookmarkStart w:id="2395" w:name="_Toc193875907"/>
      <w:r w:rsidRPr="00E053BE">
        <w:rPr>
          <w:lang w:bidi="en-US"/>
        </w:rPr>
        <w:t>Exclusion of Student Scores from Summary Reports</w:t>
      </w:r>
      <w:bookmarkEnd w:id="2395"/>
    </w:p>
    <w:p w14:paraId="0CD30B85" w14:textId="2A44C848" w:rsidR="00397741" w:rsidRPr="00E053BE" w:rsidRDefault="00397741" w:rsidP="002E3839">
      <w:bookmarkStart w:id="2396" w:name="_Toc120784217"/>
      <w:bookmarkEnd w:id="2396"/>
      <w:r w:rsidRPr="00E053B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2" w:history="1">
        <w:r w:rsidR="00E2270C" w:rsidRPr="00E053BE">
          <w:rPr>
            <w:rStyle w:val="Hyperlink"/>
            <w:i/>
          </w:rPr>
          <w:t>7.3.2</w:t>
        </w:r>
        <w:r w:rsidRPr="00E053BE">
          <w:rPr>
            <w:rStyle w:val="Hyperlink"/>
            <w:i/>
          </w:rPr>
          <w:t xml:space="preserve"> Special Cases</w:t>
        </w:r>
      </w:hyperlink>
      <w:r w:rsidRPr="00E053BE">
        <w:t>.</w:t>
      </w:r>
    </w:p>
    <w:p w14:paraId="3334254F" w14:textId="10B200FB" w:rsidR="009F53A6" w:rsidRPr="00E053BE" w:rsidRDefault="1E8ECEF7" w:rsidP="002E3839">
      <w:pPr>
        <w:pStyle w:val="Heading3"/>
        <w:rPr>
          <w:lang w:bidi="en-US"/>
        </w:rPr>
      </w:pPr>
      <w:bookmarkStart w:id="2397" w:name="_Toc193875908"/>
      <w:r w:rsidRPr="00E053BE">
        <w:t xml:space="preserve">Quality Control of </w:t>
      </w:r>
      <w:r w:rsidR="31515084" w:rsidRPr="00E053BE">
        <w:rPr>
          <w:lang w:bidi="en-US"/>
        </w:rPr>
        <w:t>End-to-End Testing</w:t>
      </w:r>
      <w:bookmarkEnd w:id="2397"/>
    </w:p>
    <w:p w14:paraId="3D60386D" w14:textId="77777777" w:rsidR="002D68AC" w:rsidRPr="00E053BE" w:rsidRDefault="002D68AC" w:rsidP="002E3839">
      <w:r w:rsidRPr="00E053BE">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77777777" w:rsidR="006A3318" w:rsidRPr="00E053BE" w:rsidRDefault="006A3318" w:rsidP="002E3839">
      <w:pPr>
        <w:pStyle w:val="Heading4"/>
      </w:pPr>
      <w:bookmarkStart w:id="2398" w:name="_Toc193875909"/>
      <w:r w:rsidRPr="00E053BE">
        <w:t>Computer-based Assessments</w:t>
      </w:r>
      <w:bookmarkEnd w:id="2398"/>
    </w:p>
    <w:p w14:paraId="5E20320A" w14:textId="77777777" w:rsidR="002D68AC" w:rsidRPr="00E053BE" w:rsidRDefault="002D68AC" w:rsidP="002E3839">
      <w:bookmarkStart w:id="2399" w:name="_Toc124226433"/>
      <w:bookmarkEnd w:id="2399"/>
      <w:r w:rsidRPr="00E053BE">
        <w:t xml:space="preserve">ETS employed </w:t>
      </w:r>
      <w:proofErr w:type="gramStart"/>
      <w:r w:rsidRPr="00E053BE">
        <w:t>a number of</w:t>
      </w:r>
      <w:proofErr w:type="gramEnd"/>
      <w:r w:rsidRPr="00E053BE">
        <w:t xml:space="preserve"> strategies to verify ongoing systems performance, including </w:t>
      </w:r>
      <w:proofErr w:type="gramStart"/>
      <w:r w:rsidRPr="00E053BE">
        <w:t>monitoring of</w:t>
      </w:r>
      <w:proofErr w:type="gramEnd"/>
      <w:r w:rsidRPr="00E053BE">
        <w:t xml:space="preserve">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142C904A" w14:textId="4589581C" w:rsidR="002D68AC" w:rsidRPr="00E053BE" w:rsidRDefault="002D68AC" w:rsidP="002E3839">
      <w:r w:rsidRPr="00E053BE">
        <w:t xml:space="preserve">To begin the quality-control process for end-to-end testing of the administration, the ETS program and resolutions teams prepared by entering responses in computer-based assessments for all grade levels and grade spans.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E2270C" w:rsidRPr="00E053BE">
        <w:t>performance</w:t>
      </w:r>
      <w:r w:rsidRPr="00E053BE">
        <w:t xml:space="preserve"> levels and score ranges. The responses were sent for processing, including for system quality control of computer-based assessments.</w:t>
      </w:r>
    </w:p>
    <w:p w14:paraId="0CA81485" w14:textId="77777777" w:rsidR="002D68AC" w:rsidRPr="00E053BE" w:rsidRDefault="002D68AC" w:rsidP="002E3839">
      <w:r w:rsidRPr="00E053BE">
        <w:lastRenderedPageBreak/>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rsidRPr="00E053BE">
        <w:t>on the basis of</w:t>
      </w:r>
      <w:proofErr w:type="gramEnd"/>
      <w:r w:rsidRPr="00E053BE">
        <w:t xml:space="preserve"> the fictitious students when 100 percent quality control was demonstrated by the ETS Resolution staff.</w:t>
      </w:r>
    </w:p>
    <w:p w14:paraId="325A7418" w14:textId="5C511411" w:rsidR="00EC7F83" w:rsidRPr="00E053BE" w:rsidRDefault="008048B0" w:rsidP="002E3839">
      <w:pPr>
        <w:pStyle w:val="Heading3"/>
        <w:pageBreakBefore/>
        <w:numPr>
          <w:ilvl w:val="0"/>
          <w:numId w:val="0"/>
        </w:numPr>
        <w:ind w:left="446" w:hanging="446"/>
      </w:pPr>
      <w:bookmarkStart w:id="2400" w:name="_Toc193875910"/>
      <w:r w:rsidRPr="00E053BE">
        <w:lastRenderedPageBreak/>
        <w:t>Reference</w:t>
      </w:r>
      <w:r w:rsidR="002B7C47" w:rsidRPr="00E053BE">
        <w:t>s</w:t>
      </w:r>
      <w:bookmarkEnd w:id="2400"/>
    </w:p>
    <w:p w14:paraId="79D7F89C" w14:textId="752AD76D" w:rsidR="00163BD5" w:rsidRPr="00E053BE" w:rsidRDefault="00163BD5" w:rsidP="002E3839">
      <w:pPr>
        <w:pStyle w:val="References"/>
      </w:pPr>
      <w:bookmarkStart w:id="2401" w:name="_In-Test_Survey"/>
      <w:bookmarkStart w:id="2402" w:name="_In-Test_Survey_1"/>
      <w:bookmarkStart w:id="2403" w:name="_In-Test_Survey_2"/>
      <w:bookmarkEnd w:id="2401"/>
      <w:bookmarkEnd w:id="2402"/>
      <w:bookmarkEnd w:id="2403"/>
      <w:r w:rsidRPr="00E053BE">
        <w:t>California Department of Education. (202</w:t>
      </w:r>
      <w:r w:rsidR="006350E6" w:rsidRPr="00E053BE">
        <w:t>4</w:t>
      </w:r>
      <w:r w:rsidRPr="00E053BE">
        <w:t xml:space="preserve">a). </w:t>
      </w:r>
      <w:r w:rsidRPr="00E053BE">
        <w:rPr>
          <w:i/>
        </w:rPr>
        <w:t xml:space="preserve">Alternate assessment </w:t>
      </w:r>
      <w:r w:rsidRPr="00E053BE">
        <w:rPr>
          <w:i/>
          <w:iCs/>
        </w:rPr>
        <w:t xml:space="preserve">decision-making tool for California. </w:t>
      </w:r>
      <w:r w:rsidRPr="00E053BE">
        <w:t>Sacramento, CA: California Department of Education.</w:t>
      </w:r>
      <w:r w:rsidRPr="00E053BE">
        <w:rPr>
          <w:i/>
        </w:rPr>
        <w:t xml:space="preserve"> </w:t>
      </w:r>
    </w:p>
    <w:p w14:paraId="6D6976D9" w14:textId="078CB002" w:rsidR="00163BD5" w:rsidRPr="00E053BE" w:rsidRDefault="00163BD5" w:rsidP="002E3839">
      <w:pPr>
        <w:pStyle w:val="References"/>
      </w:pPr>
      <w:r w:rsidRPr="00E053BE">
        <w:t>California Department of Education. (202</w:t>
      </w:r>
      <w:r w:rsidR="006350E6" w:rsidRPr="00E053BE">
        <w:t>4</w:t>
      </w:r>
      <w:r w:rsidRPr="00E053BE">
        <w:t xml:space="preserve">b). </w:t>
      </w:r>
      <w:r w:rsidRPr="00E053BE">
        <w:rPr>
          <w:i/>
        </w:rPr>
        <w:t>Test Operations Management System user guide</w:t>
      </w:r>
      <w:r w:rsidRPr="00E053BE">
        <w:t>. Sacramento, CA: California Department of Education.</w:t>
      </w:r>
    </w:p>
    <w:p w14:paraId="6A7A4600" w14:textId="77777777" w:rsidR="0036440E" w:rsidRPr="00E053BE" w:rsidRDefault="0036440E" w:rsidP="002E3839">
      <w:pPr>
        <w:pStyle w:val="References"/>
      </w:pPr>
      <w:r w:rsidRPr="00E053BE">
        <w:t xml:space="preserve">Educational Testing Service. (2014). </w:t>
      </w:r>
      <w:r w:rsidRPr="00E053BE">
        <w:rPr>
          <w:i/>
        </w:rPr>
        <w:t>ETS Standards for Quality and Fairness</w:t>
      </w:r>
      <w:r w:rsidRPr="00E053BE">
        <w:t>. Princeton, NJ: Educational Testing Service.</w:t>
      </w:r>
    </w:p>
    <w:p w14:paraId="014F7AA8" w14:textId="1F65FF8D" w:rsidR="003338B8" w:rsidRPr="00E053BE" w:rsidRDefault="717EEEE1" w:rsidP="001747D9">
      <w:pPr>
        <w:pStyle w:val="Heading2"/>
      </w:pPr>
      <w:bookmarkStart w:id="2404" w:name="_In-Test_Survey_3"/>
      <w:bookmarkStart w:id="2405" w:name="_Toc193875911"/>
      <w:bookmarkEnd w:id="2404"/>
      <w:r w:rsidRPr="00E053BE">
        <w:lastRenderedPageBreak/>
        <w:t>In-</w:t>
      </w:r>
      <w:r w:rsidR="608E8030" w:rsidRPr="00E053BE">
        <w:t>Test Survey</w:t>
      </w:r>
      <w:bookmarkEnd w:id="2405"/>
    </w:p>
    <w:p w14:paraId="612138B9" w14:textId="3DED4F35" w:rsidR="003338B8" w:rsidRPr="00E053BE" w:rsidRDefault="2321034E" w:rsidP="002E3839">
      <w:pPr>
        <w:rPr>
          <w:lang w:bidi="en-US"/>
        </w:rPr>
      </w:pPr>
      <w:r w:rsidRPr="00E053BE">
        <w:rPr>
          <w:lang w:bidi="en-US"/>
        </w:rPr>
        <w:t xml:space="preserve">This chapter describes the development and administration of the </w:t>
      </w:r>
      <w:r w:rsidR="2558657C" w:rsidRPr="00E053BE">
        <w:rPr>
          <w:lang w:bidi="en-US"/>
        </w:rPr>
        <w:t xml:space="preserve">in-test survey, the </w:t>
      </w:r>
      <w:r w:rsidRPr="00E053BE">
        <w:rPr>
          <w:lang w:bidi="en-US"/>
        </w:rPr>
        <w:t>survey questionnaires for test examiners</w:t>
      </w:r>
      <w:r w:rsidR="00030F10" w:rsidRPr="00E053BE">
        <w:rPr>
          <w:lang w:bidi="en-US"/>
        </w:rPr>
        <w:t>,</w:t>
      </w:r>
      <w:r w:rsidR="11A2F79E" w:rsidRPr="00E053BE">
        <w:rPr>
          <w:lang w:bidi="en-US"/>
        </w:rPr>
        <w:t xml:space="preserve"> </w:t>
      </w:r>
      <w:r w:rsidRPr="00E053BE">
        <w:rPr>
          <w:lang w:bidi="en-US"/>
        </w:rPr>
        <w:t xml:space="preserve">and the results from the analyses of </w:t>
      </w:r>
      <w:r w:rsidR="00B273FF" w:rsidRPr="00E053BE">
        <w:rPr>
          <w:lang w:bidi="en-US"/>
        </w:rPr>
        <w:t>test examiners’</w:t>
      </w:r>
      <w:r w:rsidRPr="00E053BE">
        <w:rPr>
          <w:lang w:bidi="en-US"/>
        </w:rPr>
        <w:t xml:space="preserve"> responses.</w:t>
      </w:r>
    </w:p>
    <w:p w14:paraId="528A0C2A" w14:textId="39B2FD51" w:rsidR="003338B8" w:rsidRPr="00E053BE" w:rsidRDefault="5E8ABB22" w:rsidP="002E3839">
      <w:pPr>
        <w:pStyle w:val="Heading3"/>
      </w:pPr>
      <w:bookmarkStart w:id="2406" w:name="_Toc193875912"/>
      <w:r w:rsidRPr="00E053BE">
        <w:t>Survey Design and Development</w:t>
      </w:r>
      <w:bookmarkEnd w:id="2406"/>
    </w:p>
    <w:p w14:paraId="6545D735" w14:textId="1891E810" w:rsidR="0050554D" w:rsidRPr="00E053BE" w:rsidRDefault="078E861D" w:rsidP="002E3839">
      <w:r w:rsidRPr="00E053BE">
        <w:t xml:space="preserve">The </w:t>
      </w:r>
      <w:r w:rsidR="00863E96" w:rsidRPr="00E053BE">
        <w:t xml:space="preserve">Summative </w:t>
      </w:r>
      <w:r w:rsidR="337A6952" w:rsidRPr="00E053BE">
        <w:t xml:space="preserve">Alternate </w:t>
      </w:r>
      <w:r w:rsidR="5ACFCA3D" w:rsidRPr="00E053BE">
        <w:t>English Language Proficiency Assessments for California (</w:t>
      </w:r>
      <w:r w:rsidR="337A6952" w:rsidRPr="00E053BE">
        <w:t>ELPAC</w:t>
      </w:r>
      <w:r w:rsidR="5ACFCA3D" w:rsidRPr="00E053BE">
        <w:t>)</w:t>
      </w:r>
      <w:r w:rsidR="337A6952" w:rsidRPr="00E053BE">
        <w:t xml:space="preserve"> in-test survey</w:t>
      </w:r>
      <w:r w:rsidRPr="00E053BE">
        <w:t xml:space="preserve"> was developed by </w:t>
      </w:r>
      <w:r w:rsidR="5C698462" w:rsidRPr="00E053BE">
        <w:t>research</w:t>
      </w:r>
      <w:r w:rsidRPr="00E053BE">
        <w:t xml:space="preserve"> staff at ETS in consultation with </w:t>
      </w:r>
      <w:r w:rsidR="5C698462" w:rsidRPr="00E053BE">
        <w:t xml:space="preserve">national experts, technical advisors, and </w:t>
      </w:r>
      <w:r w:rsidRPr="00E053BE">
        <w:t>the C</w:t>
      </w:r>
      <w:r w:rsidR="5ACFCA3D" w:rsidRPr="00E053BE">
        <w:t xml:space="preserve">alifornia </w:t>
      </w:r>
      <w:r w:rsidRPr="00E053BE">
        <w:t>D</w:t>
      </w:r>
      <w:r w:rsidR="5ACFCA3D" w:rsidRPr="00E053BE">
        <w:t xml:space="preserve">epartment of </w:t>
      </w:r>
      <w:r w:rsidRPr="00E053BE">
        <w:t>E</w:t>
      </w:r>
      <w:r w:rsidR="5ACFCA3D" w:rsidRPr="00E053BE">
        <w:t>ducation</w:t>
      </w:r>
      <w:r w:rsidRPr="00E053BE">
        <w:t xml:space="preserve">. The </w:t>
      </w:r>
      <w:r w:rsidR="5C698462" w:rsidRPr="00E053BE">
        <w:t>various groups</w:t>
      </w:r>
      <w:r w:rsidRPr="00E053BE">
        <w:t xml:space="preserve"> provided guidance in terms of the length of the survey and the questions</w:t>
      </w:r>
      <w:r w:rsidR="31CE4F23" w:rsidRPr="00E053BE">
        <w:t xml:space="preserve"> to consider</w:t>
      </w:r>
      <w:r w:rsidRPr="00E053BE">
        <w:t>.</w:t>
      </w:r>
    </w:p>
    <w:p w14:paraId="62575E7F" w14:textId="270F780B" w:rsidR="003630A7" w:rsidRPr="00E053BE" w:rsidRDefault="0050554D" w:rsidP="002E3839">
      <w:pPr>
        <w:rPr>
          <w:color w:val="000000" w:themeColor="text1"/>
        </w:rPr>
      </w:pPr>
      <w:bookmarkStart w:id="2407" w:name="_Hlk16834574"/>
      <w:r w:rsidRPr="00E053BE">
        <w:rPr>
          <w:lang w:eastAsia="ja-JP"/>
        </w:rPr>
        <w:t xml:space="preserve">The goal of the survey was to </w:t>
      </w:r>
      <w:bookmarkEnd w:id="2407"/>
      <w:r w:rsidR="00FA55C7" w:rsidRPr="00E053BE">
        <w:rPr>
          <w:lang w:eastAsia="ja-JP"/>
        </w:rPr>
        <w:t>g</w:t>
      </w:r>
      <w:r w:rsidR="003630A7" w:rsidRPr="00E053BE">
        <w:rPr>
          <w:color w:val="000000" w:themeColor="text1"/>
        </w:rPr>
        <w:t xml:space="preserve">ather validity evidence on the following aspects of the </w:t>
      </w:r>
      <w:r w:rsidR="00375FD4" w:rsidRPr="00E053BE">
        <w:t xml:space="preserve">Summative </w:t>
      </w:r>
      <w:r w:rsidR="003630A7" w:rsidRPr="00E053BE">
        <w:rPr>
          <w:color w:val="000000" w:themeColor="text1"/>
        </w:rPr>
        <w:t xml:space="preserve">Alternate ELPAC: </w:t>
      </w:r>
    </w:p>
    <w:p w14:paraId="4CD10F3E" w14:textId="6A70D3E7" w:rsidR="003630A7" w:rsidRPr="00E053BE" w:rsidRDefault="51A8117C" w:rsidP="002E3839">
      <w:pPr>
        <w:pStyle w:val="bullets"/>
        <w:numPr>
          <w:ilvl w:val="0"/>
          <w:numId w:val="13"/>
        </w:numPr>
        <w:tabs>
          <w:tab w:val="clear" w:pos="727"/>
        </w:tabs>
        <w:ind w:left="864" w:hanging="288"/>
      </w:pPr>
      <w:r w:rsidRPr="00E053BE">
        <w:rPr>
          <w:b/>
          <w:bCs/>
        </w:rPr>
        <w:t>English Language Proficiency (ELP):</w:t>
      </w:r>
      <w:r w:rsidRPr="00E053BE">
        <w:t xml:space="preserve"> </w:t>
      </w:r>
      <w:r w:rsidR="48BC230F" w:rsidRPr="00E053BE">
        <w:t>T</w:t>
      </w:r>
      <w:r w:rsidRPr="00E053BE">
        <w:t>o gather an external measure of student ELP</w:t>
      </w:r>
      <w:r w:rsidR="74F2B1A5" w:rsidRPr="00E053BE">
        <w:t xml:space="preserve"> and</w:t>
      </w:r>
      <w:r w:rsidR="53CCCC74" w:rsidRPr="00E053BE">
        <w:t xml:space="preserve"> </w:t>
      </w:r>
      <w:r w:rsidRPr="00E053BE">
        <w:t xml:space="preserve">provide concurrent </w:t>
      </w:r>
      <w:r w:rsidR="057E2EC2" w:rsidRPr="00E053BE">
        <w:t xml:space="preserve">and future </w:t>
      </w:r>
      <w:r w:rsidRPr="00E053BE">
        <w:t>check</w:t>
      </w:r>
      <w:r w:rsidR="057E2EC2" w:rsidRPr="00E053BE">
        <w:t>s</w:t>
      </w:r>
      <w:r w:rsidRPr="00E053BE">
        <w:t xml:space="preserve"> on the validity of the </w:t>
      </w:r>
      <w:r w:rsidR="53B04A03" w:rsidRPr="00E053BE">
        <w:t>assessment</w:t>
      </w:r>
      <w:r w:rsidRPr="00E053BE">
        <w:t xml:space="preserve"> </w:t>
      </w:r>
    </w:p>
    <w:p w14:paraId="0B42A6F3" w14:textId="6B58981C" w:rsidR="003630A7" w:rsidRPr="00E053BE" w:rsidRDefault="51A8117C" w:rsidP="002E3839">
      <w:pPr>
        <w:pStyle w:val="bullets"/>
        <w:numPr>
          <w:ilvl w:val="0"/>
          <w:numId w:val="13"/>
        </w:numPr>
        <w:tabs>
          <w:tab w:val="clear" w:pos="727"/>
        </w:tabs>
        <w:ind w:left="864" w:hanging="288"/>
      </w:pPr>
      <w:r w:rsidRPr="00E053BE">
        <w:rPr>
          <w:b/>
          <w:bCs/>
        </w:rPr>
        <w:t xml:space="preserve">Communication modes: </w:t>
      </w:r>
      <w:r w:rsidR="48BC230F" w:rsidRPr="00E053BE">
        <w:t>T</w:t>
      </w:r>
      <w:r w:rsidRPr="00E053BE">
        <w:t xml:space="preserve">o gather evidence on </w:t>
      </w:r>
      <w:r w:rsidR="30591AA0" w:rsidRPr="00E053BE">
        <w:t xml:space="preserve">whether </w:t>
      </w:r>
      <w:r w:rsidRPr="00E053BE">
        <w:t xml:space="preserve">the assessment design </w:t>
      </w:r>
      <w:r w:rsidR="30591AA0" w:rsidRPr="00E053BE">
        <w:t xml:space="preserve">allowed </w:t>
      </w:r>
      <w:r w:rsidR="5D498F72" w:rsidRPr="00E053BE">
        <w:t>students to use a preferred communication mode</w:t>
      </w:r>
    </w:p>
    <w:p w14:paraId="170B818F" w14:textId="77777777" w:rsidR="003630A7" w:rsidRPr="00E053BE" w:rsidRDefault="3D81A89B" w:rsidP="002E3839">
      <w:pPr>
        <w:pStyle w:val="bullets"/>
        <w:numPr>
          <w:ilvl w:val="0"/>
          <w:numId w:val="13"/>
        </w:numPr>
        <w:tabs>
          <w:tab w:val="clear" w:pos="727"/>
        </w:tabs>
        <w:ind w:left="864" w:hanging="288"/>
        <w:rPr>
          <w:b/>
          <w:bCs/>
        </w:rPr>
      </w:pPr>
      <w:r w:rsidRPr="00E053BE">
        <w:rPr>
          <w:b/>
          <w:bCs/>
        </w:rPr>
        <w:t xml:space="preserve">Accessibility: </w:t>
      </w:r>
    </w:p>
    <w:p w14:paraId="2F761727" w14:textId="6EB23ECF" w:rsidR="003630A7" w:rsidRPr="00E053BE" w:rsidRDefault="0C4EC2EF" w:rsidP="002E3839">
      <w:pPr>
        <w:pStyle w:val="bullets2"/>
      </w:pPr>
      <w:r w:rsidRPr="00E053BE">
        <w:t>T</w:t>
      </w:r>
      <w:r w:rsidR="4BEF01E8" w:rsidRPr="00E053BE">
        <w:t xml:space="preserve">o gather evidence about how accessibility resources </w:t>
      </w:r>
      <w:r w:rsidR="00E62B81" w:rsidRPr="00E053BE">
        <w:t>we</w:t>
      </w:r>
      <w:r w:rsidR="4BEF01E8" w:rsidRPr="00E053BE">
        <w:t>re used</w:t>
      </w:r>
      <w:r w:rsidR="00E62B81" w:rsidRPr="00E053BE">
        <w:t xml:space="preserve"> during test administration</w:t>
      </w:r>
      <w:r w:rsidR="4BEF01E8" w:rsidRPr="00E053BE">
        <w:t xml:space="preserve"> </w:t>
      </w:r>
      <w:r w:rsidR="001606C4" w:rsidRPr="00E053BE">
        <w:t>(</w:t>
      </w:r>
      <w:r w:rsidR="5DF255DB" w:rsidRPr="00E053BE">
        <w:t>This</w:t>
      </w:r>
      <w:r w:rsidR="4BEF01E8" w:rsidRPr="00E053BE">
        <w:t xml:space="preserve"> allow</w:t>
      </w:r>
      <w:r w:rsidR="5DF255DB" w:rsidRPr="00E053BE">
        <w:t>s</w:t>
      </w:r>
      <w:r w:rsidR="4BEF01E8" w:rsidRPr="00E053BE">
        <w:t xml:space="preserve"> comparisons </w:t>
      </w:r>
      <w:r w:rsidR="00B273FF" w:rsidRPr="00E053BE">
        <w:t xml:space="preserve">between student groups </w:t>
      </w:r>
      <w:r w:rsidR="4BEF01E8" w:rsidRPr="00E053BE">
        <w:t>using certain accessibility resource</w:t>
      </w:r>
      <w:r w:rsidR="00B273FF" w:rsidRPr="00E053BE">
        <w:t>s</w:t>
      </w:r>
      <w:r w:rsidR="4BEF01E8" w:rsidRPr="00E053BE">
        <w:t xml:space="preserve"> to those</w:t>
      </w:r>
      <w:r w:rsidR="5DF255DB" w:rsidRPr="00E053BE">
        <w:t xml:space="preserve"> who are</w:t>
      </w:r>
      <w:r w:rsidR="4BEF01E8" w:rsidRPr="00E053BE">
        <w:t xml:space="preserve"> not using it and </w:t>
      </w:r>
      <w:r w:rsidR="00B273FF" w:rsidRPr="00E053BE">
        <w:t>any discrepancies</w:t>
      </w:r>
      <w:r w:rsidR="4BEF01E8" w:rsidRPr="00E053BE">
        <w:t xml:space="preserve"> on test scores</w:t>
      </w:r>
      <w:r w:rsidR="00B273FF" w:rsidRPr="00E053BE">
        <w:t xml:space="preserve"> between student groups</w:t>
      </w:r>
      <w:r w:rsidR="5DF255DB" w:rsidRPr="00E053BE">
        <w:t>.</w:t>
      </w:r>
      <w:r w:rsidR="001606C4" w:rsidRPr="00E053BE">
        <w:t>)</w:t>
      </w:r>
    </w:p>
    <w:p w14:paraId="60630297" w14:textId="6FEAF837" w:rsidR="003630A7" w:rsidRPr="00E053BE" w:rsidRDefault="0C4EC2EF" w:rsidP="002E3839">
      <w:pPr>
        <w:pStyle w:val="bullets2"/>
      </w:pPr>
      <w:r w:rsidRPr="00E053BE">
        <w:t>T</w:t>
      </w:r>
      <w:r w:rsidR="4BEF01E8" w:rsidRPr="00E053BE">
        <w:t>o inform future test administration training (</w:t>
      </w:r>
      <w:r w:rsidR="00455D59" w:rsidRPr="00E053BE">
        <w:t>for example</w:t>
      </w:r>
      <w:r w:rsidR="4BEF01E8" w:rsidRPr="00E053BE">
        <w:t xml:space="preserve">, to </w:t>
      </w:r>
      <w:r w:rsidR="00B273FF" w:rsidRPr="00E053BE">
        <w:t>refine</w:t>
      </w:r>
      <w:r w:rsidR="7485BD82" w:rsidRPr="00E053BE">
        <w:t xml:space="preserve"> the</w:t>
      </w:r>
      <w:r w:rsidR="4BEF01E8" w:rsidRPr="00E053BE">
        <w:t xml:space="preserve"> training</w:t>
      </w:r>
      <w:r w:rsidR="7485BD82" w:rsidRPr="00E053BE">
        <w:t xml:space="preserve"> content</w:t>
      </w:r>
      <w:r w:rsidR="00B273FF" w:rsidRPr="00E053BE">
        <w:t xml:space="preserve"> or experience</w:t>
      </w:r>
      <w:r w:rsidR="4BEF01E8" w:rsidRPr="00E053BE">
        <w:t>)</w:t>
      </w:r>
    </w:p>
    <w:p w14:paraId="6A3DDD15" w14:textId="4A0E7B57" w:rsidR="003630A7" w:rsidRPr="00E053BE" w:rsidRDefault="7A4A85A9" w:rsidP="002E3839">
      <w:r w:rsidRPr="00E053BE">
        <w:t>Ten</w:t>
      </w:r>
      <w:r w:rsidR="2BEDC9FD" w:rsidRPr="00E053BE">
        <w:t xml:space="preserve"> survey </w:t>
      </w:r>
      <w:r w:rsidR="1CC85111" w:rsidRPr="00E053BE">
        <w:t xml:space="preserve">questions were developed. Survey questions 1 through </w:t>
      </w:r>
      <w:r w:rsidR="014F013F" w:rsidRPr="00E053BE">
        <w:t>5</w:t>
      </w:r>
      <w:r w:rsidR="7C01BC93" w:rsidRPr="00E053BE">
        <w:t xml:space="preserve"> were </w:t>
      </w:r>
      <w:r w:rsidR="005A7BB7" w:rsidRPr="00E053BE">
        <w:t xml:space="preserve">designed to collect data about the students’ ELP. The questions support the interpretation of the test scores by establishing a range of skills in the domains of Listening and Reading (receptive communication modes) and Speaking and Writing (expressive communication mode) </w:t>
      </w:r>
      <w:r w:rsidR="3D045F4B" w:rsidRPr="00E053BE">
        <w:t>as shown during classroom instruction.</w:t>
      </w:r>
      <w:r w:rsidR="6CAC42AE" w:rsidRPr="00E053BE">
        <w:t xml:space="preserve"> </w:t>
      </w:r>
      <w:r w:rsidR="393FBFAA" w:rsidRPr="00E053BE">
        <w:t xml:space="preserve">Questions 6 and 7 asked </w:t>
      </w:r>
      <w:r w:rsidR="2FAA492C" w:rsidRPr="00E053BE">
        <w:t>about students</w:t>
      </w:r>
      <w:r w:rsidR="69FCFE3E" w:rsidRPr="00E053BE">
        <w:rPr>
          <w:lang w:eastAsia="zh-CN"/>
        </w:rPr>
        <w:t>’</w:t>
      </w:r>
      <w:r w:rsidR="2FAA492C" w:rsidRPr="00E053BE">
        <w:t xml:space="preserve"> primary communication mode used during classroom instruction and during the test administration. Questions 8 through 10 </w:t>
      </w:r>
      <w:r w:rsidR="776B0181" w:rsidRPr="00E053BE">
        <w:t>were asked</w:t>
      </w:r>
      <w:r w:rsidR="238D63FB" w:rsidRPr="00E053BE">
        <w:t xml:space="preserve"> to</w:t>
      </w:r>
      <w:r w:rsidR="005A7BB7" w:rsidRPr="00E053BE">
        <w:t xml:space="preserve"> gather information about the student’s use (if any) of universal tools, designated supports, and accommodations during the administration of the </w:t>
      </w:r>
      <w:r w:rsidR="001024B8" w:rsidRPr="00E053BE">
        <w:t xml:space="preserve">Summative </w:t>
      </w:r>
      <w:r w:rsidR="005A7BB7" w:rsidRPr="00E053BE">
        <w:t>Alternate ELPAC</w:t>
      </w:r>
      <w:r w:rsidR="5FA48359" w:rsidRPr="00E053BE">
        <w:t xml:space="preserve">. </w:t>
      </w:r>
      <w:r w:rsidR="238D63FB" w:rsidRPr="00E053BE">
        <w:t xml:space="preserve">The </w:t>
      </w:r>
      <w:r w:rsidR="6DC9E8D0" w:rsidRPr="00E053BE">
        <w:t>10</w:t>
      </w:r>
      <w:r w:rsidR="5FA48359" w:rsidRPr="00E053BE">
        <w:t xml:space="preserve"> survey questions </w:t>
      </w:r>
      <w:r w:rsidR="3FD307F1" w:rsidRPr="00E053BE">
        <w:t xml:space="preserve">with </w:t>
      </w:r>
      <w:proofErr w:type="gramStart"/>
      <w:r w:rsidR="3FD307F1" w:rsidRPr="00E053BE">
        <w:t>the details</w:t>
      </w:r>
      <w:proofErr w:type="gramEnd"/>
      <w:r w:rsidR="3FD307F1" w:rsidRPr="00E053BE">
        <w:t xml:space="preserve"> on the options and student response frequencies </w:t>
      </w:r>
      <w:r w:rsidR="5FA48359" w:rsidRPr="00E053BE">
        <w:t xml:space="preserve">are presented in </w:t>
      </w:r>
      <w:hyperlink w:anchor="_Appendix_10.A:_Student_1">
        <w:r w:rsidR="5B551D7A" w:rsidRPr="00E053BE">
          <w:rPr>
            <w:rStyle w:val="Hyperlink"/>
          </w:rPr>
          <w:t>a</w:t>
        </w:r>
        <w:r w:rsidR="5FA48359" w:rsidRPr="00E053BE">
          <w:rPr>
            <w:rStyle w:val="Hyperlink"/>
          </w:rPr>
          <w:t xml:space="preserve">ppendix </w:t>
        </w:r>
        <w:proofErr w:type="gramStart"/>
        <w:r w:rsidR="00B41B68" w:rsidRPr="00E053BE">
          <w:rPr>
            <w:rStyle w:val="Hyperlink"/>
          </w:rPr>
          <w:t>10</w:t>
        </w:r>
        <w:r w:rsidR="5FA48359" w:rsidRPr="00E053BE">
          <w:rPr>
            <w:rStyle w:val="Hyperlink"/>
          </w:rPr>
          <w:t>.</w:t>
        </w:r>
        <w:r w:rsidR="200076C3" w:rsidRPr="00E053BE">
          <w:rPr>
            <w:rStyle w:val="Hyperlink"/>
          </w:rPr>
          <w:t>A</w:t>
        </w:r>
        <w:proofErr w:type="gramEnd"/>
      </w:hyperlink>
      <w:r w:rsidR="5FA48359" w:rsidRPr="00E053BE">
        <w:t>.</w:t>
      </w:r>
    </w:p>
    <w:p w14:paraId="2A3E9562" w14:textId="6D13B447" w:rsidR="00EB6471" w:rsidRPr="00E053BE" w:rsidRDefault="5E8ABB22" w:rsidP="002E3839">
      <w:pPr>
        <w:pStyle w:val="Heading3"/>
      </w:pPr>
      <w:bookmarkStart w:id="2408" w:name="_Toc193875913"/>
      <w:r w:rsidRPr="00E053BE">
        <w:t xml:space="preserve">Survey </w:t>
      </w:r>
      <w:r w:rsidR="1A64BDD8" w:rsidRPr="00E053BE">
        <w:t>Administration</w:t>
      </w:r>
      <w:bookmarkEnd w:id="2408"/>
    </w:p>
    <w:p w14:paraId="27F808D2" w14:textId="7DDE9AA7" w:rsidR="00DE36D4" w:rsidRPr="00E053BE" w:rsidRDefault="1B40FFD5" w:rsidP="002E3839">
      <w:r w:rsidRPr="00E053BE">
        <w:t>A</w:t>
      </w:r>
      <w:r w:rsidR="610416CD" w:rsidRPr="00E053BE">
        <w:t xml:space="preserve">ll test examiners </w:t>
      </w:r>
      <w:r w:rsidR="078E861D" w:rsidRPr="00E053BE">
        <w:t xml:space="preserve">were </w:t>
      </w:r>
      <w:r w:rsidR="610416CD" w:rsidRPr="00E053BE">
        <w:t>required to respond to the in-test survey questions</w:t>
      </w:r>
      <w:r w:rsidR="5889A3FF" w:rsidRPr="00E053BE">
        <w:t xml:space="preserve"> via the </w:t>
      </w:r>
      <w:r w:rsidR="0058144F" w:rsidRPr="00E053BE">
        <w:t>T</w:t>
      </w:r>
      <w:r w:rsidR="5889A3FF" w:rsidRPr="00E053BE">
        <w:t xml:space="preserve">est </w:t>
      </w:r>
      <w:r w:rsidR="0058144F" w:rsidRPr="00E053BE">
        <w:t>D</w:t>
      </w:r>
      <w:r w:rsidR="5889A3FF" w:rsidRPr="00E053BE">
        <w:t xml:space="preserve">elivery </w:t>
      </w:r>
      <w:r w:rsidR="0058144F" w:rsidRPr="00E053BE">
        <w:t>S</w:t>
      </w:r>
      <w:r w:rsidR="5889A3FF" w:rsidRPr="00E053BE">
        <w:t>ystem</w:t>
      </w:r>
      <w:r w:rsidR="00A65DC0" w:rsidRPr="00E053BE">
        <w:t xml:space="preserve"> (TDS)</w:t>
      </w:r>
      <w:r w:rsidR="610416CD" w:rsidRPr="00E053BE">
        <w:t xml:space="preserve">. Six questions were to be </w:t>
      </w:r>
      <w:r w:rsidR="5889A3FF" w:rsidRPr="00E053BE">
        <w:t>answered</w:t>
      </w:r>
      <w:r w:rsidR="610416CD" w:rsidRPr="00E053BE">
        <w:t xml:space="preserve"> prior to </w:t>
      </w:r>
      <w:r w:rsidR="00B41B68" w:rsidRPr="00E053BE">
        <w:t xml:space="preserve">testing </w:t>
      </w:r>
      <w:r w:rsidR="610416CD" w:rsidRPr="00E053BE">
        <w:t>the student</w:t>
      </w:r>
      <w:r w:rsidR="105E20EB" w:rsidRPr="00E053BE">
        <w:t>,</w:t>
      </w:r>
      <w:r w:rsidR="610416CD" w:rsidRPr="00E053BE">
        <w:t xml:space="preserve"> and four</w:t>
      </w:r>
      <w:r w:rsidR="3D5936CE" w:rsidRPr="00E053BE">
        <w:t xml:space="preserve"> questions were to be </w:t>
      </w:r>
      <w:r w:rsidR="5889A3FF" w:rsidRPr="00E053BE">
        <w:t>answered</w:t>
      </w:r>
      <w:r w:rsidR="3D5936CE" w:rsidRPr="00E053BE">
        <w:t xml:space="preserve"> after </w:t>
      </w:r>
      <w:r w:rsidR="00B41B68" w:rsidRPr="00E053BE">
        <w:t xml:space="preserve">testing </w:t>
      </w:r>
      <w:r w:rsidR="3D5936CE" w:rsidRPr="00E053BE">
        <w:t xml:space="preserve">the student. Test examiners and </w:t>
      </w:r>
      <w:r w:rsidR="105E20EB" w:rsidRPr="00E053BE">
        <w:t>local educational agencies</w:t>
      </w:r>
      <w:r w:rsidR="3D5936CE" w:rsidRPr="00E053BE">
        <w:t xml:space="preserve"> were provided with access to the survey questions </w:t>
      </w:r>
      <w:r w:rsidR="5889A3FF" w:rsidRPr="00E053BE">
        <w:t>in</w:t>
      </w:r>
      <w:r w:rsidR="496F55A3" w:rsidRPr="00E053BE">
        <w:t xml:space="preserve"> the </w:t>
      </w:r>
      <w:r w:rsidR="5889A3FF" w:rsidRPr="00E053BE">
        <w:t xml:space="preserve">web-based </w:t>
      </w:r>
      <w:r w:rsidR="005F0DDB" w:rsidRPr="00E053BE">
        <w:rPr>
          <w:i/>
          <w:iCs/>
        </w:rPr>
        <w:t xml:space="preserve">Summative </w:t>
      </w:r>
      <w:r w:rsidR="496F55A3" w:rsidRPr="00E053BE">
        <w:rPr>
          <w:i/>
          <w:iCs/>
        </w:rPr>
        <w:t xml:space="preserve">Alternate ELPAC Test </w:t>
      </w:r>
      <w:r w:rsidR="005F0DDB" w:rsidRPr="00E053BE">
        <w:rPr>
          <w:i/>
          <w:iCs/>
        </w:rPr>
        <w:t xml:space="preserve">Administration </w:t>
      </w:r>
      <w:r w:rsidR="496F55A3" w:rsidRPr="00E053BE">
        <w:rPr>
          <w:i/>
          <w:iCs/>
        </w:rPr>
        <w:t>Manual</w:t>
      </w:r>
      <w:r w:rsidR="496F55A3" w:rsidRPr="00E053BE">
        <w:t xml:space="preserve"> and other test administration resources</w:t>
      </w:r>
      <w:r w:rsidR="5889A3FF" w:rsidRPr="00E053BE">
        <w:t xml:space="preserve"> prior to entering the </w:t>
      </w:r>
      <w:r w:rsidR="00A65DC0" w:rsidRPr="00E053BE">
        <w:t>TDS</w:t>
      </w:r>
      <w:r w:rsidR="09272013" w:rsidRPr="00E053BE">
        <w:t xml:space="preserve"> to limit the time a </w:t>
      </w:r>
      <w:r w:rsidR="00DE38EE" w:rsidRPr="00E053BE">
        <w:t xml:space="preserve">student sat with a </w:t>
      </w:r>
      <w:r w:rsidR="5889A3FF" w:rsidRPr="00E053BE">
        <w:t xml:space="preserve">test examiner </w:t>
      </w:r>
      <w:r w:rsidR="09272013" w:rsidRPr="00E053BE">
        <w:t>for test administration.</w:t>
      </w:r>
    </w:p>
    <w:p w14:paraId="54827B16" w14:textId="7F744C2D" w:rsidR="003338B8" w:rsidRPr="00E053BE" w:rsidRDefault="60D394CE" w:rsidP="002E3839">
      <w:pPr>
        <w:pStyle w:val="Heading3"/>
      </w:pPr>
      <w:bookmarkStart w:id="2409" w:name="_Toc193875914"/>
      <w:r w:rsidRPr="00E053BE">
        <w:lastRenderedPageBreak/>
        <w:t xml:space="preserve">Summary of Survey </w:t>
      </w:r>
      <w:r w:rsidR="7BDC24CE" w:rsidRPr="00E053BE">
        <w:t>R</w:t>
      </w:r>
      <w:r w:rsidR="57BD2EBC" w:rsidRPr="00E053BE">
        <w:t>esponses</w:t>
      </w:r>
      <w:bookmarkEnd w:id="2409"/>
    </w:p>
    <w:p w14:paraId="2B9B5B73" w14:textId="6C8E707D" w:rsidR="00DE36D4" w:rsidRPr="00E053BE" w:rsidRDefault="2DD52E18" w:rsidP="002E3839">
      <w:r w:rsidRPr="00E053BE">
        <w:t xml:space="preserve">Survey question 1 asked </w:t>
      </w:r>
      <w:r w:rsidR="5889A3FF" w:rsidRPr="00E053BE">
        <w:t xml:space="preserve">a </w:t>
      </w:r>
      <w:r w:rsidRPr="00E053BE">
        <w:t xml:space="preserve">test examiner </w:t>
      </w:r>
      <w:r w:rsidR="05831BAD" w:rsidRPr="00E053BE">
        <w:t xml:space="preserve">to rate </w:t>
      </w:r>
      <w:r w:rsidR="5889A3FF" w:rsidRPr="00E053BE">
        <w:t xml:space="preserve">the </w:t>
      </w:r>
      <w:r w:rsidR="05831BAD" w:rsidRPr="00E053BE">
        <w:t>student</w:t>
      </w:r>
      <w:r w:rsidR="5889A3FF" w:rsidRPr="00E053BE">
        <w:t>’</w:t>
      </w:r>
      <w:r w:rsidR="05831BAD" w:rsidRPr="00E053BE">
        <w:t xml:space="preserve">s overall </w:t>
      </w:r>
      <w:r w:rsidR="1DE93FA2" w:rsidRPr="00E053BE">
        <w:t>ELP</w:t>
      </w:r>
      <w:r w:rsidR="05831BAD" w:rsidRPr="00E053BE">
        <w:t xml:space="preserve"> level</w:t>
      </w:r>
      <w:r w:rsidR="0378A1F4" w:rsidRPr="00E053BE">
        <w:t xml:space="preserve"> (high or fluent, medium or intermediate, low or novice)</w:t>
      </w:r>
      <w:r w:rsidR="05831BAD" w:rsidRPr="00E053BE">
        <w:t xml:space="preserve"> based on interactions with the student during classroom instruction. </w:t>
      </w:r>
      <w:r w:rsidR="6B025BE7" w:rsidRPr="00E053BE">
        <w:t>The frequenc</w:t>
      </w:r>
      <w:r w:rsidR="00777779" w:rsidRPr="00E053BE">
        <w:t>ies</w:t>
      </w:r>
      <w:r w:rsidR="6B025BE7" w:rsidRPr="00E053BE">
        <w:t xml:space="preserve"> of the responses to this survey question </w:t>
      </w:r>
      <w:r w:rsidR="00777779" w:rsidRPr="00E053BE">
        <w:t>are</w:t>
      </w:r>
      <w:r w:rsidR="6B025BE7" w:rsidRPr="00E053BE">
        <w:t xml:space="preserve"> presented </w:t>
      </w:r>
      <w:r w:rsidR="00682B14" w:rsidRPr="00E053BE">
        <w:t xml:space="preserve">by grade level and grade span </w:t>
      </w:r>
      <w:r w:rsidR="6B025BE7" w:rsidRPr="00E053BE">
        <w:t xml:space="preserve">in </w:t>
      </w:r>
      <w:r w:rsidR="008818FA" w:rsidRPr="00E053BE">
        <w:rPr>
          <w:rStyle w:val="Cross-ReferenceChar"/>
        </w:rPr>
        <w:fldChar w:fldCharType="begin"/>
      </w:r>
      <w:r w:rsidR="008818FA" w:rsidRPr="00E053BE">
        <w:rPr>
          <w:rStyle w:val="Cross-ReferenceChar"/>
        </w:rPr>
        <w:instrText xml:space="preserve"> REF _Ref133488093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10.A.1</w:t>
      </w:r>
      <w:r w:rsidR="008818FA" w:rsidRPr="00E053BE">
        <w:rPr>
          <w:rStyle w:val="Cross-ReferenceChar"/>
        </w:rPr>
        <w:fldChar w:fldCharType="end"/>
      </w:r>
      <w:r w:rsidR="6B025BE7" w:rsidRPr="00E053BE">
        <w:t xml:space="preserve"> through </w:t>
      </w:r>
      <w:r w:rsidR="008818FA" w:rsidRPr="00E053BE">
        <w:rPr>
          <w:rStyle w:val="Cross-ReferenceChar"/>
        </w:rPr>
        <w:fldChar w:fldCharType="begin"/>
      </w:r>
      <w:r w:rsidR="008818FA" w:rsidRPr="00E053BE">
        <w:rPr>
          <w:rStyle w:val="Cross-ReferenceChar"/>
        </w:rPr>
        <w:instrText xml:space="preserve"> REF _Ref133488099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10.A.7</w:t>
      </w:r>
      <w:r w:rsidR="008818FA" w:rsidRPr="00E053BE">
        <w:rPr>
          <w:rStyle w:val="Cross-ReferenceChar"/>
        </w:rPr>
        <w:fldChar w:fldCharType="end"/>
      </w:r>
      <w:r w:rsidR="6B025BE7" w:rsidRPr="00E053BE">
        <w:t xml:space="preserve"> in </w:t>
      </w:r>
      <w:hyperlink w:anchor="_Appendix_10.A:_Student_1">
        <w:r w:rsidR="1DE93FA2" w:rsidRPr="00E053BE">
          <w:rPr>
            <w:rStyle w:val="Hyperlink"/>
          </w:rPr>
          <w:t>appendix</w:t>
        </w:r>
        <w:r w:rsidR="00E112C9" w:rsidRPr="00E053BE">
          <w:rPr>
            <w:rStyle w:val="Hyperlink"/>
          </w:rPr>
          <w:t> </w:t>
        </w:r>
        <w:r w:rsidR="00B41B68" w:rsidRPr="00E053BE">
          <w:rPr>
            <w:rStyle w:val="Hyperlink"/>
          </w:rPr>
          <w:t>10</w:t>
        </w:r>
        <w:r w:rsidR="1DE93FA2" w:rsidRPr="00E053BE">
          <w:rPr>
            <w:rStyle w:val="Hyperlink"/>
          </w:rPr>
          <w:t>.A</w:t>
        </w:r>
      </w:hyperlink>
      <w:r w:rsidR="6B025BE7" w:rsidRPr="00E053BE">
        <w:t xml:space="preserve">. </w:t>
      </w:r>
      <w:r w:rsidR="008818FA" w:rsidRPr="00E053BE">
        <w:rPr>
          <w:rStyle w:val="Cross-ReferenceChar"/>
        </w:rPr>
        <w:fldChar w:fldCharType="begin"/>
      </w:r>
      <w:r w:rsidR="008818FA" w:rsidRPr="00E053BE">
        <w:rPr>
          <w:rStyle w:val="Cross-ReferenceChar"/>
        </w:rPr>
        <w:instrText xml:space="preserve"> REF _Ref133488150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w:t>
      </w:r>
      <w:proofErr w:type="gramStart"/>
      <w:r w:rsidR="008818FA" w:rsidRPr="00E053BE">
        <w:rPr>
          <w:rStyle w:val="Cross-ReferenceChar"/>
        </w:rPr>
        <w:t>10.A.</w:t>
      </w:r>
      <w:proofErr w:type="gramEnd"/>
      <w:r w:rsidR="008818FA" w:rsidRPr="00E053BE">
        <w:rPr>
          <w:rStyle w:val="Cross-ReferenceChar"/>
        </w:rPr>
        <w:t>8</w:t>
      </w:r>
      <w:r w:rsidR="008818FA" w:rsidRPr="00E053BE">
        <w:rPr>
          <w:rStyle w:val="Cross-ReferenceChar"/>
        </w:rPr>
        <w:fldChar w:fldCharType="end"/>
      </w:r>
      <w:r w:rsidR="6B025BE7" w:rsidRPr="00E053BE">
        <w:t xml:space="preserve"> through </w:t>
      </w:r>
      <w:r w:rsidR="008818FA" w:rsidRPr="00E053BE">
        <w:rPr>
          <w:rStyle w:val="Cross-ReferenceChar"/>
        </w:rPr>
        <w:fldChar w:fldCharType="begin"/>
      </w:r>
      <w:r w:rsidR="008818FA" w:rsidRPr="00E053BE">
        <w:rPr>
          <w:rStyle w:val="Cross-ReferenceChar"/>
        </w:rPr>
        <w:instrText xml:space="preserve"> REF _Ref133488161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 xml:space="preserve">table </w:t>
      </w:r>
      <w:proofErr w:type="gramStart"/>
      <w:r w:rsidR="008818FA" w:rsidRPr="00E053BE">
        <w:rPr>
          <w:rStyle w:val="Cross-ReferenceChar"/>
        </w:rPr>
        <w:t>10.A.</w:t>
      </w:r>
      <w:proofErr w:type="gramEnd"/>
      <w:r w:rsidR="008818FA" w:rsidRPr="00E053BE">
        <w:rPr>
          <w:rStyle w:val="Cross-ReferenceChar"/>
        </w:rPr>
        <w:t>14</w:t>
      </w:r>
      <w:r w:rsidR="008818FA" w:rsidRPr="00E053BE">
        <w:rPr>
          <w:rStyle w:val="Cross-ReferenceChar"/>
        </w:rPr>
        <w:fldChar w:fldCharType="end"/>
      </w:r>
      <w:r w:rsidR="6B025BE7" w:rsidRPr="00E053BE">
        <w:t xml:space="preserve"> provide the </w:t>
      </w:r>
      <w:r w:rsidR="218412C0" w:rsidRPr="00E053BE">
        <w:t>mean</w:t>
      </w:r>
      <w:r w:rsidR="6B025BE7" w:rsidRPr="00E053BE">
        <w:t xml:space="preserve"> </w:t>
      </w:r>
      <w:r w:rsidR="7DC10EE7" w:rsidRPr="00E053BE">
        <w:t xml:space="preserve">and standard deviation of the scale scores </w:t>
      </w:r>
      <w:r w:rsidR="218412C0" w:rsidRPr="00E053BE">
        <w:t xml:space="preserve">from the </w:t>
      </w:r>
      <w:r w:rsidR="001024B8" w:rsidRPr="00E053BE">
        <w:t xml:space="preserve">Summative </w:t>
      </w:r>
      <w:r w:rsidR="218412C0" w:rsidRPr="00E053BE">
        <w:t xml:space="preserve">Alternate ELPAC </w:t>
      </w:r>
      <w:r w:rsidR="7DC10EE7" w:rsidRPr="00E053BE">
        <w:t xml:space="preserve">for students in each of the levels rated by the test examiners. Results </w:t>
      </w:r>
      <w:r w:rsidR="000C4E45" w:rsidRPr="00E053BE">
        <w:t xml:space="preserve">showed </w:t>
      </w:r>
      <w:r w:rsidR="00656F81" w:rsidRPr="00E053BE">
        <w:t>moderate to high consistency</w:t>
      </w:r>
      <w:r w:rsidR="000C4E45" w:rsidRPr="00E053BE">
        <w:t xml:space="preserve"> between the </w:t>
      </w:r>
      <w:r w:rsidR="001024B8" w:rsidRPr="00E053BE">
        <w:t xml:space="preserve">Summative </w:t>
      </w:r>
      <w:r w:rsidR="000C4E45" w:rsidRPr="00E053BE">
        <w:t>Alternate ELPAC</w:t>
      </w:r>
      <w:r w:rsidR="00C4072A" w:rsidRPr="00E053BE">
        <w:t xml:space="preserve"> ELP level based on threshold scores </w:t>
      </w:r>
      <w:r w:rsidR="000C4E45" w:rsidRPr="00E053BE">
        <w:t>and</w:t>
      </w:r>
      <w:r w:rsidR="003020AD" w:rsidRPr="00E053BE">
        <w:t xml:space="preserve"> the teachers’ ratings of students as English </w:t>
      </w:r>
      <w:r w:rsidR="00A06C5F" w:rsidRPr="00E053BE">
        <w:t xml:space="preserve">learners </w:t>
      </w:r>
      <w:r w:rsidR="003020AD" w:rsidRPr="00E053BE">
        <w:t xml:space="preserve">or as </w:t>
      </w:r>
      <w:r w:rsidR="00A06C5F" w:rsidRPr="00E053BE">
        <w:t xml:space="preserve">fluent </w:t>
      </w:r>
      <w:r w:rsidR="003020AD" w:rsidRPr="00E053BE">
        <w:t xml:space="preserve">English </w:t>
      </w:r>
      <w:r w:rsidR="00A06C5F" w:rsidRPr="00E053BE">
        <w:t xml:space="preserve">proficient </w:t>
      </w:r>
      <w:r w:rsidR="003020AD" w:rsidRPr="00E053BE">
        <w:t>across grade</w:t>
      </w:r>
      <w:r w:rsidR="002D6D74" w:rsidRPr="00E053BE">
        <w:t xml:space="preserve"> level</w:t>
      </w:r>
      <w:r w:rsidR="003020AD" w:rsidRPr="00E053BE">
        <w:t>s</w:t>
      </w:r>
      <w:r w:rsidR="005128F1" w:rsidRPr="00E053BE">
        <w:t xml:space="preserve"> and grade spans</w:t>
      </w:r>
      <w:r w:rsidR="00656F81" w:rsidRPr="00E053BE">
        <w:t>.</w:t>
      </w:r>
      <w:r w:rsidR="001D259B" w:rsidRPr="00E053BE">
        <w:t xml:space="preserve"> (ETS, 2023)</w:t>
      </w:r>
      <w:r w:rsidR="000C4E45" w:rsidRPr="00E053BE">
        <w:t>.</w:t>
      </w:r>
      <w:r w:rsidR="001245DF" w:rsidRPr="00E053BE">
        <w:t xml:space="preserve"> </w:t>
      </w:r>
      <w:r w:rsidR="0020653E" w:rsidRPr="00E053BE">
        <w:t xml:space="preserve">The </w:t>
      </w:r>
      <w:r w:rsidR="00027C30" w:rsidRPr="00E053BE">
        <w:t>a</w:t>
      </w:r>
      <w:r w:rsidR="001245DF" w:rsidRPr="00E053BE">
        <w:t xml:space="preserve">greement </w:t>
      </w:r>
      <w:r w:rsidR="00C55577" w:rsidRPr="00E053BE">
        <w:t>rates fluctuate from 71</w:t>
      </w:r>
      <w:r w:rsidR="008306E1" w:rsidRPr="00E053BE">
        <w:t xml:space="preserve"> percent</w:t>
      </w:r>
      <w:r w:rsidR="00C55577" w:rsidRPr="00E053BE">
        <w:t xml:space="preserve"> (</w:t>
      </w:r>
      <w:r w:rsidR="00EF0198" w:rsidRPr="00E053BE">
        <w:t xml:space="preserve">in </w:t>
      </w:r>
      <w:r w:rsidR="00C55577" w:rsidRPr="00E053BE">
        <w:t>grade span six through eight) to 84</w:t>
      </w:r>
      <w:r w:rsidR="008306E1" w:rsidRPr="00E053BE">
        <w:t xml:space="preserve"> percent</w:t>
      </w:r>
      <w:r w:rsidR="00C55577" w:rsidRPr="00E053BE">
        <w:t xml:space="preserve"> (</w:t>
      </w:r>
      <w:r w:rsidR="00EF0198" w:rsidRPr="00E053BE">
        <w:t xml:space="preserve">in </w:t>
      </w:r>
      <w:r w:rsidR="00001F12" w:rsidRPr="00E053BE">
        <w:t>kindergarten</w:t>
      </w:r>
      <w:r w:rsidR="00EF0198" w:rsidRPr="00E053BE">
        <w:t xml:space="preserve">). </w:t>
      </w:r>
    </w:p>
    <w:p w14:paraId="61D1C91C" w14:textId="16925BFB" w:rsidR="00046191" w:rsidRPr="00E053BE" w:rsidRDefault="00046191" w:rsidP="002E3839">
      <w:pPr>
        <w:rPr>
          <w:lang w:bidi="en-US"/>
        </w:rPr>
      </w:pPr>
      <w:r w:rsidRPr="00E053BE">
        <w:rPr>
          <w:lang w:bidi="en-US"/>
        </w:rPr>
        <w:t xml:space="preserve">Survey questions 2 through 5 asked the test examiner to rate </w:t>
      </w:r>
      <w:r w:rsidR="00BA3171" w:rsidRPr="00E053BE">
        <w:rPr>
          <w:lang w:bidi="en-US"/>
        </w:rPr>
        <w:t xml:space="preserve">the </w:t>
      </w:r>
      <w:r w:rsidRPr="00E053BE">
        <w:rPr>
          <w:lang w:bidi="en-US"/>
        </w:rPr>
        <w:t>student</w:t>
      </w:r>
      <w:r w:rsidR="00BA3171" w:rsidRPr="00E053BE">
        <w:rPr>
          <w:lang w:bidi="en-US"/>
        </w:rPr>
        <w:t>’</w:t>
      </w:r>
      <w:r w:rsidRPr="00E053BE">
        <w:rPr>
          <w:lang w:bidi="en-US"/>
        </w:rPr>
        <w:t xml:space="preserve">s language skills in Listening, Speaking, Reading, and Writing. </w:t>
      </w:r>
      <w:r w:rsidR="00BA3171" w:rsidRPr="00E053BE">
        <w:rPr>
          <w:lang w:bidi="en-US"/>
        </w:rPr>
        <w:t>R</w:t>
      </w:r>
      <w:r w:rsidR="00B03375" w:rsidRPr="00E053BE">
        <w:rPr>
          <w:lang w:bidi="en-US"/>
        </w:rPr>
        <w:t xml:space="preserve">esponses to these questions </w:t>
      </w:r>
      <w:r w:rsidR="000B6183" w:rsidRPr="00E053BE">
        <w:rPr>
          <w:lang w:bidi="en-US"/>
        </w:rPr>
        <w:t xml:space="preserve">are presented in </w:t>
      </w:r>
      <w:r w:rsidR="008818FA" w:rsidRPr="00E053BE">
        <w:rPr>
          <w:rStyle w:val="Cross-ReferenceChar"/>
        </w:rPr>
        <w:fldChar w:fldCharType="begin"/>
      </w:r>
      <w:r w:rsidR="008818FA" w:rsidRPr="00E053BE">
        <w:rPr>
          <w:rStyle w:val="Cross-ReferenceChar"/>
        </w:rPr>
        <w:instrText xml:space="preserve"> REF _Ref133488205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10.A.15</w:t>
      </w:r>
      <w:r w:rsidR="008818FA" w:rsidRPr="00E053BE">
        <w:rPr>
          <w:rStyle w:val="Cross-ReferenceChar"/>
        </w:rPr>
        <w:fldChar w:fldCharType="end"/>
      </w:r>
      <w:r w:rsidR="000B6183" w:rsidRPr="00E053BE">
        <w:rPr>
          <w:lang w:bidi="en-US"/>
        </w:rPr>
        <w:t xml:space="preserve"> through </w:t>
      </w:r>
      <w:r w:rsidR="008818FA" w:rsidRPr="00E053BE">
        <w:rPr>
          <w:rStyle w:val="Cross-ReferenceChar"/>
        </w:rPr>
        <w:fldChar w:fldCharType="begin"/>
      </w:r>
      <w:r w:rsidR="008818FA" w:rsidRPr="00E053BE">
        <w:rPr>
          <w:rStyle w:val="Cross-ReferenceChar"/>
        </w:rPr>
        <w:instrText xml:space="preserve"> REF _Ref133488217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10.A.42</w:t>
      </w:r>
      <w:r w:rsidR="008818FA"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00C56961" w:rsidRPr="00E053BE">
        <w:rPr>
          <w:lang w:bidi="en-US"/>
        </w:rPr>
        <w:t xml:space="preserve">. Results indicate that </w:t>
      </w:r>
      <w:r w:rsidR="00CF6264" w:rsidRPr="00E053BE">
        <w:rPr>
          <w:lang w:bidi="en-US"/>
        </w:rPr>
        <w:t>the approximate ordering of skills by domain level is reasonable. As grade</w:t>
      </w:r>
      <w:r w:rsidR="00AF4EE4" w:rsidRPr="00E053BE">
        <w:rPr>
          <w:lang w:bidi="en-US"/>
        </w:rPr>
        <w:t xml:space="preserve"> level or grade span</w:t>
      </w:r>
      <w:r w:rsidR="00CF6264" w:rsidRPr="00E053BE">
        <w:rPr>
          <w:lang w:bidi="en-US"/>
        </w:rPr>
        <w:t xml:space="preserve"> increase</w:t>
      </w:r>
      <w:r w:rsidR="00A054B7" w:rsidRPr="00E053BE">
        <w:rPr>
          <w:lang w:bidi="en-US"/>
        </w:rPr>
        <w:t xml:space="preserve">s, </w:t>
      </w:r>
      <w:r w:rsidR="00AF4EE4" w:rsidRPr="00E053BE">
        <w:rPr>
          <w:lang w:bidi="en-US"/>
        </w:rPr>
        <w:t xml:space="preserve">a </w:t>
      </w:r>
      <w:r w:rsidR="00A054B7" w:rsidRPr="00E053BE">
        <w:rPr>
          <w:lang w:bidi="en-US"/>
        </w:rPr>
        <w:t>higher percentage of students can perform higher-level</w:t>
      </w:r>
      <w:r w:rsidR="00CA2B85" w:rsidRPr="00E053BE">
        <w:rPr>
          <w:lang w:bidi="en-US"/>
        </w:rPr>
        <w:t>,</w:t>
      </w:r>
      <w:r w:rsidR="00A054B7" w:rsidRPr="00E053BE">
        <w:rPr>
          <w:lang w:bidi="en-US"/>
        </w:rPr>
        <w:t xml:space="preserve"> more complex skills. </w:t>
      </w:r>
    </w:p>
    <w:p w14:paraId="5981BEE1" w14:textId="0CBA0CB9" w:rsidR="00A054B7" w:rsidRPr="00E053BE" w:rsidRDefault="45E34246" w:rsidP="002E3839">
      <w:pPr>
        <w:rPr>
          <w:lang w:bidi="en-US"/>
        </w:rPr>
      </w:pPr>
      <w:r w:rsidRPr="00E053BE">
        <w:rPr>
          <w:lang w:bidi="en-US"/>
        </w:rPr>
        <w:t>Survey questions 6 and 7 asked about</w:t>
      </w:r>
      <w:r w:rsidR="48F5CCA8" w:rsidRPr="00E053BE">
        <w:rPr>
          <w:lang w:bidi="en-US"/>
        </w:rPr>
        <w:t xml:space="preserve"> the</w:t>
      </w:r>
      <w:r w:rsidRPr="00E053BE">
        <w:rPr>
          <w:lang w:bidi="en-US"/>
        </w:rPr>
        <w:t xml:space="preserve"> student</w:t>
      </w:r>
      <w:r w:rsidR="48F5CCA8" w:rsidRPr="00E053BE">
        <w:rPr>
          <w:lang w:bidi="en-US"/>
        </w:rPr>
        <w:t>’</w:t>
      </w:r>
      <w:r w:rsidRPr="00E053BE">
        <w:rPr>
          <w:lang w:bidi="en-US"/>
        </w:rPr>
        <w:t>s primary communication mode use</w:t>
      </w:r>
      <w:r w:rsidR="7FCEFA72" w:rsidRPr="00E053BE">
        <w:rPr>
          <w:lang w:bidi="en-US"/>
        </w:rPr>
        <w:t xml:space="preserve">d during classroom instruction and during the administration of the </w:t>
      </w:r>
      <w:r w:rsidR="003D547E" w:rsidRPr="00E053BE">
        <w:rPr>
          <w:lang w:bidi="en-US"/>
        </w:rPr>
        <w:t xml:space="preserve">Summative </w:t>
      </w:r>
      <w:r w:rsidR="7FCEFA72" w:rsidRPr="00E053BE">
        <w:rPr>
          <w:lang w:bidi="en-US"/>
        </w:rPr>
        <w:t xml:space="preserve">Alternate ELPAC. </w:t>
      </w:r>
      <w:r w:rsidR="433D2A8E" w:rsidRPr="00E053BE">
        <w:rPr>
          <w:lang w:bidi="en-US"/>
        </w:rPr>
        <w:t xml:space="preserve">Responses to these questions are presented in </w:t>
      </w:r>
      <w:r w:rsidR="008818FA" w:rsidRPr="00E053BE">
        <w:rPr>
          <w:rStyle w:val="Cross-ReferenceChar"/>
        </w:rPr>
        <w:fldChar w:fldCharType="begin"/>
      </w:r>
      <w:r w:rsidR="008818FA" w:rsidRPr="00E053BE">
        <w:rPr>
          <w:rStyle w:val="Cross-ReferenceChar"/>
        </w:rPr>
        <w:instrText xml:space="preserve"> REF _Ref133488257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10.A.43</w:t>
      </w:r>
      <w:r w:rsidR="008818FA" w:rsidRPr="00E053BE">
        <w:rPr>
          <w:rStyle w:val="Cross-ReferenceChar"/>
        </w:rPr>
        <w:fldChar w:fldCharType="end"/>
      </w:r>
      <w:r w:rsidR="433D2A8E" w:rsidRPr="00E053BE">
        <w:rPr>
          <w:lang w:bidi="en-US"/>
        </w:rPr>
        <w:t xml:space="preserve"> through </w:t>
      </w:r>
      <w:r w:rsidR="008818FA" w:rsidRPr="00E053BE">
        <w:rPr>
          <w:rStyle w:val="Cross-ReferenceChar"/>
        </w:rPr>
        <w:fldChar w:fldCharType="begin"/>
      </w:r>
      <w:r w:rsidR="008818FA" w:rsidRPr="00E053BE">
        <w:rPr>
          <w:rStyle w:val="Cross-ReferenceChar"/>
        </w:rPr>
        <w:instrText xml:space="preserve"> REF _Ref133488269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10.A.56</w:t>
      </w:r>
      <w:r w:rsidR="008818FA"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433D2A8E" w:rsidRPr="00E053BE">
        <w:rPr>
          <w:lang w:bidi="en-US"/>
        </w:rPr>
        <w:t xml:space="preserve">. </w:t>
      </w:r>
      <w:r w:rsidR="32ED55F7" w:rsidRPr="00E053BE">
        <w:rPr>
          <w:lang w:bidi="en-US"/>
        </w:rPr>
        <w:t xml:space="preserve">Results indicate that the primary communication modes </w:t>
      </w:r>
      <w:r w:rsidR="0C5AEF94" w:rsidRPr="00E053BE">
        <w:rPr>
          <w:lang w:bidi="en-US"/>
        </w:rPr>
        <w:t xml:space="preserve">used by students </w:t>
      </w:r>
      <w:r w:rsidR="32ED55F7" w:rsidRPr="00E053BE">
        <w:rPr>
          <w:lang w:bidi="en-US"/>
        </w:rPr>
        <w:t>were consistent for instruction and assessment.</w:t>
      </w:r>
    </w:p>
    <w:p w14:paraId="740A49AF" w14:textId="6FEAFB62" w:rsidR="00522862" w:rsidRPr="00E053BE" w:rsidRDefault="022432EA" w:rsidP="002E3839">
      <w:r w:rsidRPr="00E053BE">
        <w:t xml:space="preserve">Survey questions 8 through 10 asked about </w:t>
      </w:r>
      <w:r w:rsidR="48F5CCA8" w:rsidRPr="00E053BE">
        <w:t xml:space="preserve">the </w:t>
      </w:r>
      <w:r w:rsidRPr="00E053BE">
        <w:t>student</w:t>
      </w:r>
      <w:r w:rsidR="48F5CCA8" w:rsidRPr="00E053BE">
        <w:t>’</w:t>
      </w:r>
      <w:r w:rsidRPr="00E053BE">
        <w:t xml:space="preserve">s use of the </w:t>
      </w:r>
      <w:r w:rsidR="48F5CCA8" w:rsidRPr="00E053BE">
        <w:t xml:space="preserve">available </w:t>
      </w:r>
      <w:r w:rsidRPr="00E053BE">
        <w:t xml:space="preserve">universal tools, </w:t>
      </w:r>
      <w:r w:rsidR="2991EA04" w:rsidRPr="00E053BE">
        <w:t>designate</w:t>
      </w:r>
      <w:r w:rsidR="1E4D0906" w:rsidRPr="00E053BE">
        <w:t>d</w:t>
      </w:r>
      <w:r w:rsidRPr="00E053BE">
        <w:t xml:space="preserve"> supports</w:t>
      </w:r>
      <w:r w:rsidR="5AC53987" w:rsidRPr="00E053BE">
        <w:t>,</w:t>
      </w:r>
      <w:r w:rsidRPr="00E053BE">
        <w:t xml:space="preserve"> or accommodations. </w:t>
      </w:r>
      <w:r w:rsidR="76808727" w:rsidRPr="00E053BE">
        <w:t xml:space="preserve">Responses to these questions are presented in </w:t>
      </w:r>
      <w:r w:rsidR="00227504" w:rsidRPr="00E053BE">
        <w:rPr>
          <w:rStyle w:val="Cross-ReferenceChar"/>
        </w:rPr>
        <w:fldChar w:fldCharType="begin"/>
      </w:r>
      <w:r w:rsidR="00227504" w:rsidRPr="00E053BE">
        <w:rPr>
          <w:rStyle w:val="Cross-ReferenceChar"/>
        </w:rPr>
        <w:instrText xml:space="preserve"> REF _Ref133488307 \h  \* MERGEFORMAT </w:instrText>
      </w:r>
      <w:r w:rsidR="00227504" w:rsidRPr="00E053BE">
        <w:rPr>
          <w:rStyle w:val="Cross-ReferenceChar"/>
        </w:rPr>
      </w:r>
      <w:r w:rsidR="00227504" w:rsidRPr="00E053BE">
        <w:rPr>
          <w:rStyle w:val="Cross-ReferenceChar"/>
        </w:rPr>
        <w:fldChar w:fldCharType="separate"/>
      </w:r>
      <w:r w:rsidR="00227504" w:rsidRPr="00E053BE">
        <w:rPr>
          <w:rStyle w:val="Cross-ReferenceChar"/>
        </w:rPr>
        <w:t>table 10.A.57</w:t>
      </w:r>
      <w:r w:rsidR="00227504" w:rsidRPr="00E053BE">
        <w:rPr>
          <w:rStyle w:val="Cross-ReferenceChar"/>
        </w:rPr>
        <w:fldChar w:fldCharType="end"/>
      </w:r>
      <w:r w:rsidR="76808727" w:rsidRPr="00E053BE">
        <w:t xml:space="preserve"> through </w:t>
      </w:r>
      <w:r w:rsidR="00227504" w:rsidRPr="00E053BE">
        <w:rPr>
          <w:rStyle w:val="Cross-ReferenceChar"/>
        </w:rPr>
        <w:fldChar w:fldCharType="begin"/>
      </w:r>
      <w:r w:rsidR="00227504" w:rsidRPr="00E053BE">
        <w:rPr>
          <w:rStyle w:val="Cross-ReferenceChar"/>
        </w:rPr>
        <w:instrText xml:space="preserve"> REF _Ref133488318 \h  \* MERGEFORMAT </w:instrText>
      </w:r>
      <w:r w:rsidR="00227504" w:rsidRPr="00E053BE">
        <w:rPr>
          <w:rStyle w:val="Cross-ReferenceChar"/>
        </w:rPr>
      </w:r>
      <w:r w:rsidR="00227504" w:rsidRPr="00E053BE">
        <w:rPr>
          <w:rStyle w:val="Cross-ReferenceChar"/>
        </w:rPr>
        <w:fldChar w:fldCharType="separate"/>
      </w:r>
      <w:r w:rsidR="00227504" w:rsidRPr="00E053BE">
        <w:rPr>
          <w:rStyle w:val="Cross-ReferenceChar"/>
        </w:rPr>
        <w:t>table 10.A.77</w:t>
      </w:r>
      <w:r w:rsidR="00227504"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76808727" w:rsidRPr="00E053BE">
        <w:t xml:space="preserve">. </w:t>
      </w:r>
      <w:r w:rsidR="4D228D97" w:rsidRPr="00E053BE">
        <w:t xml:space="preserve">About </w:t>
      </w:r>
      <w:r w:rsidR="00C55A8E" w:rsidRPr="00E053BE">
        <w:t>1</w:t>
      </w:r>
      <w:r w:rsidR="002F35CE" w:rsidRPr="00E053BE">
        <w:t>3</w:t>
      </w:r>
      <w:r w:rsidR="4D228D97" w:rsidRPr="00E053BE">
        <w:t xml:space="preserve"> percent of students used universal tools during the </w:t>
      </w:r>
      <w:r w:rsidR="003D547E" w:rsidRPr="00E053BE">
        <w:t xml:space="preserve">Summative </w:t>
      </w:r>
      <w:r w:rsidR="76808727" w:rsidRPr="00E053BE">
        <w:t>Alternate ELPAC administration. The most</w:t>
      </w:r>
      <w:r w:rsidR="48F5CCA8" w:rsidRPr="00E053BE">
        <w:t>-</w:t>
      </w:r>
      <w:r w:rsidR="7E63C87F" w:rsidRPr="00E053BE">
        <w:t xml:space="preserve">used designated supports were separate setting </w:t>
      </w:r>
      <w:r w:rsidR="00D64153" w:rsidRPr="00E053BE">
        <w:t>(such as a</w:t>
      </w:r>
      <w:r w:rsidR="001D6A53" w:rsidRPr="00E053BE">
        <w:t xml:space="preserve"> setting different from that made available for most students</w:t>
      </w:r>
      <w:r w:rsidR="00BF6A65" w:rsidRPr="00E053BE">
        <w:t>;</w:t>
      </w:r>
      <w:r w:rsidR="00C51EA1" w:rsidRPr="00E053BE">
        <w:t xml:space="preserve"> the most beneficial time</w:t>
      </w:r>
      <w:r w:rsidR="00BF6A65" w:rsidRPr="00E053BE">
        <w:t>;</w:t>
      </w:r>
      <w:r w:rsidR="00C51EA1" w:rsidRPr="00E053BE">
        <w:t xml:space="preserve"> special lighting or acoustics</w:t>
      </w:r>
      <w:r w:rsidR="00BF6A65" w:rsidRPr="00E053BE">
        <w:t>;</w:t>
      </w:r>
      <w:r w:rsidR="00C51EA1" w:rsidRPr="00E053BE">
        <w:t xml:space="preserve"> </w:t>
      </w:r>
      <w:r w:rsidR="00BF6A65" w:rsidRPr="00E053BE">
        <w:t>or</w:t>
      </w:r>
      <w:r w:rsidR="00C51EA1" w:rsidRPr="00E053BE">
        <w:t xml:space="preserve"> </w:t>
      </w:r>
      <w:r w:rsidR="00F274B0" w:rsidRPr="00E053BE">
        <w:t xml:space="preserve">use of </w:t>
      </w:r>
      <w:r w:rsidR="00C51EA1" w:rsidRPr="00E053BE">
        <w:t>adaptive furniture</w:t>
      </w:r>
      <w:r w:rsidR="00D64153" w:rsidRPr="00E053BE">
        <w:t xml:space="preserve">) </w:t>
      </w:r>
      <w:r w:rsidR="7E63C87F" w:rsidRPr="00E053BE">
        <w:t>and simplified test directions. The most</w:t>
      </w:r>
      <w:r w:rsidR="007F27F7" w:rsidRPr="00E053BE">
        <w:t>-</w:t>
      </w:r>
      <w:r w:rsidR="7E63C87F" w:rsidRPr="00E053BE">
        <w:t>used accommodation</w:t>
      </w:r>
      <w:r w:rsidR="48F5CCA8" w:rsidRPr="00E053BE">
        <w:t>s</w:t>
      </w:r>
      <w:r w:rsidR="7E63C87F" w:rsidRPr="00E053BE">
        <w:t xml:space="preserve"> were breaks and alternate response options.</w:t>
      </w:r>
    </w:p>
    <w:p w14:paraId="01D8FD88" w14:textId="7104FF27" w:rsidR="001D259B" w:rsidRPr="00E053BE" w:rsidRDefault="001D259B" w:rsidP="002E3839">
      <w:pPr>
        <w:pStyle w:val="Heading3"/>
        <w:pageBreakBefore/>
        <w:numPr>
          <w:ilvl w:val="0"/>
          <w:numId w:val="0"/>
        </w:numPr>
        <w:ind w:left="446" w:hanging="446"/>
      </w:pPr>
      <w:bookmarkStart w:id="2410" w:name="_Toc193875915"/>
      <w:r w:rsidRPr="00E053BE">
        <w:lastRenderedPageBreak/>
        <w:t>Reference</w:t>
      </w:r>
      <w:bookmarkEnd w:id="2410"/>
    </w:p>
    <w:p w14:paraId="40F4018A" w14:textId="3107C841" w:rsidR="001D259B" w:rsidRPr="00E053BE" w:rsidRDefault="001D259B" w:rsidP="002E3839">
      <w:pPr>
        <w:pStyle w:val="References"/>
      </w:pPr>
      <w:bookmarkStart w:id="2411" w:name="_Appendix_10.A:_Student"/>
      <w:bookmarkEnd w:id="2411"/>
      <w:r w:rsidRPr="00E053BE">
        <w:t xml:space="preserve">ETS. (2023). </w:t>
      </w:r>
      <w:r w:rsidRPr="00E053BE">
        <w:rPr>
          <w:i/>
          <w:iCs/>
        </w:rPr>
        <w:t>Summative Alternate English Language Proficiency Assessments for California threshold score validation study report</w:t>
      </w:r>
      <w:r w:rsidRPr="00E053BE">
        <w:t xml:space="preserve"> [Unpublished report]</w:t>
      </w:r>
      <w:r w:rsidR="002D6D74" w:rsidRPr="00E053BE">
        <w:t>.</w:t>
      </w:r>
      <w:r w:rsidRPr="00E053BE">
        <w:t xml:space="preserve"> Princeton, NJ: ETS.</w:t>
      </w:r>
    </w:p>
    <w:p w14:paraId="09E6CB51" w14:textId="3CDA644E" w:rsidR="009F67DB" w:rsidRPr="00E053BE" w:rsidRDefault="009F67DB" w:rsidP="002E3839">
      <w:pPr>
        <w:pStyle w:val="Heading3"/>
        <w:pageBreakBefore/>
        <w:numPr>
          <w:ilvl w:val="0"/>
          <w:numId w:val="0"/>
        </w:numPr>
        <w:ind w:left="446" w:hanging="446"/>
        <w:rPr>
          <w:lang w:bidi="en-US"/>
        </w:rPr>
      </w:pPr>
      <w:bookmarkStart w:id="2412" w:name="_Appendix_10.A:_Student_1"/>
      <w:bookmarkStart w:id="2413" w:name="_Toc193875916"/>
      <w:bookmarkEnd w:id="2412"/>
      <w:r w:rsidRPr="00E053BE">
        <w:rPr>
          <w:lang w:bidi="en-US"/>
        </w:rPr>
        <w:lastRenderedPageBreak/>
        <w:t xml:space="preserve">Appendix </w:t>
      </w:r>
      <w:r w:rsidR="001B6A8D" w:rsidRPr="00E053BE">
        <w:rPr>
          <w:lang w:bidi="en-US"/>
        </w:rPr>
        <w:t>10</w:t>
      </w:r>
      <w:r w:rsidR="00855378" w:rsidRPr="00E053BE">
        <w:rPr>
          <w:lang w:bidi="en-US"/>
        </w:rPr>
        <w:t>.A</w:t>
      </w:r>
      <w:r w:rsidRPr="00E053BE">
        <w:rPr>
          <w:lang w:bidi="en-US"/>
        </w:rPr>
        <w:t>: Student Survey Results</w:t>
      </w:r>
      <w:bookmarkEnd w:id="2413"/>
    </w:p>
    <w:p w14:paraId="51118AEA" w14:textId="77777777" w:rsidR="00931AB4" w:rsidRPr="00E053BE" w:rsidRDefault="00931AB4" w:rsidP="002E3839">
      <w:pPr>
        <w:spacing w:before="120"/>
      </w:pPr>
      <w:bookmarkStart w:id="2414" w:name="_Continuous_and_Systematic"/>
      <w:bookmarkEnd w:id="2414"/>
      <w:r w:rsidRPr="00E053BE">
        <w:rPr>
          <w:b/>
        </w:rPr>
        <w:t xml:space="preserve">Note: </w:t>
      </w:r>
      <w:r w:rsidRPr="00E053BE">
        <w:t>“N/A” is not applicable, and “SD” is standard deviation.</w:t>
      </w:r>
    </w:p>
    <w:p w14:paraId="290B085A" w14:textId="77777777" w:rsidR="00931AB4" w:rsidRPr="00E053BE" w:rsidRDefault="00931AB4" w:rsidP="002E3839">
      <w:pPr>
        <w:pStyle w:val="Caption"/>
      </w:pPr>
      <w:bookmarkStart w:id="2415" w:name="_Ref133488093"/>
      <w:bookmarkStart w:id="2416" w:name="_Toc133500820"/>
      <w:bookmarkStart w:id="2417" w:name="_Toc160113726"/>
      <w:bookmarkStart w:id="2418" w:name="_Toc193442709"/>
      <w:r w:rsidRPr="00E053BE">
        <w:t>Table 10.A.</w:t>
      </w:r>
      <w:r w:rsidRPr="00E053BE">
        <w:fldChar w:fldCharType="begin"/>
      </w:r>
      <w:r w:rsidRPr="00E053BE">
        <w:instrText>SEQ Table_10.A. \* ARABIC</w:instrText>
      </w:r>
      <w:r w:rsidRPr="00E053BE">
        <w:fldChar w:fldCharType="separate"/>
      </w:r>
      <w:r w:rsidRPr="00E053BE">
        <w:rPr>
          <w:noProof/>
        </w:rPr>
        <w:t>1</w:t>
      </w:r>
      <w:r w:rsidRPr="00E053BE">
        <w:fldChar w:fldCharType="end"/>
      </w:r>
      <w:bookmarkEnd w:id="2415"/>
      <w:r w:rsidRPr="00E053BE">
        <w:t xml:space="preserve">  Responses to Question 1 for Kindergarten</w:t>
      </w:r>
      <w:bookmarkStart w:id="2419" w:name="_Hlk29306022"/>
      <w:bookmarkEnd w:id="2416"/>
      <w:bookmarkEnd w:id="2417"/>
      <w:bookmarkEnd w:id="24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672A0B7"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bookmarkEnd w:id="2419"/>
          <w:p w14:paraId="274C3A44"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26406D0" w14:textId="77777777" w:rsidR="00931AB4" w:rsidRPr="00E053BE" w:rsidRDefault="00931AB4" w:rsidP="002E3839">
            <w:pPr>
              <w:pStyle w:val="TableHead"/>
              <w:rPr>
                <w:b w:val="0"/>
                <w:noProof w:val="0"/>
              </w:rPr>
            </w:pPr>
            <w:r w:rsidRPr="00E053BE">
              <w:rPr>
                <w:noProof w:val="0"/>
              </w:rPr>
              <w:t>N</w:t>
            </w:r>
          </w:p>
        </w:tc>
        <w:tc>
          <w:tcPr>
            <w:tcW w:w="1109" w:type="dxa"/>
            <w:hideMark/>
          </w:tcPr>
          <w:p w14:paraId="426637AC" w14:textId="77777777" w:rsidR="00931AB4" w:rsidRPr="00E053BE" w:rsidRDefault="00931AB4" w:rsidP="002E3839">
            <w:pPr>
              <w:pStyle w:val="TableHead"/>
              <w:rPr>
                <w:b w:val="0"/>
                <w:noProof w:val="0"/>
              </w:rPr>
            </w:pPr>
            <w:r w:rsidRPr="00E053BE">
              <w:rPr>
                <w:noProof w:val="0"/>
              </w:rPr>
              <w:t>Percent</w:t>
            </w:r>
          </w:p>
        </w:tc>
      </w:tr>
      <w:tr w:rsidR="00931AB4" w:rsidRPr="00E053BE" w14:paraId="19801508" w14:textId="77777777" w:rsidTr="007C57B1">
        <w:trPr>
          <w:trHeight w:val="315"/>
        </w:trPr>
        <w:tc>
          <w:tcPr>
            <w:tcW w:w="8064" w:type="dxa"/>
            <w:tcBorders>
              <w:top w:val="nil"/>
              <w:left w:val="nil"/>
              <w:bottom w:val="nil"/>
              <w:right w:val="nil"/>
            </w:tcBorders>
            <w:shd w:val="clear" w:color="auto" w:fill="FFFFFF"/>
            <w:noWrap/>
            <w:hideMark/>
          </w:tcPr>
          <w:p w14:paraId="568C8783" w14:textId="77777777" w:rsidR="00931AB4" w:rsidRPr="00E053BE" w:rsidRDefault="00931AB4" w:rsidP="002E3839">
            <w:pPr>
              <w:pStyle w:val="TableText"/>
              <w:jc w:val="left"/>
              <w:rPr>
                <w:rFonts w:eastAsiaTheme="minorEastAsia"/>
                <w:noProof w:val="0"/>
              </w:rPr>
            </w:pPr>
            <w:bookmarkStart w:id="2420" w:name="_Hlk30167899"/>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837902B" w14:textId="77777777" w:rsidR="00931AB4" w:rsidRPr="00E053BE" w:rsidRDefault="00931AB4" w:rsidP="002E3839">
            <w:pPr>
              <w:pStyle w:val="TableText"/>
              <w:rPr>
                <w:noProof w:val="0"/>
              </w:rPr>
            </w:pPr>
            <w:r w:rsidRPr="00E053BE">
              <w:t>288</w:t>
            </w:r>
          </w:p>
        </w:tc>
        <w:tc>
          <w:tcPr>
            <w:tcW w:w="1109" w:type="dxa"/>
            <w:tcBorders>
              <w:top w:val="nil"/>
              <w:left w:val="nil"/>
              <w:bottom w:val="nil"/>
              <w:right w:val="nil"/>
            </w:tcBorders>
            <w:shd w:val="clear" w:color="auto" w:fill="FFFFFF"/>
            <w:vAlign w:val="bottom"/>
          </w:tcPr>
          <w:p w14:paraId="36A2AAD2" w14:textId="77777777" w:rsidR="00931AB4" w:rsidRPr="00E053BE" w:rsidRDefault="00931AB4" w:rsidP="002E3839">
            <w:pPr>
              <w:pStyle w:val="TableText"/>
              <w:ind w:right="245"/>
              <w:rPr>
                <w:noProof w:val="0"/>
              </w:rPr>
            </w:pPr>
            <w:r w:rsidRPr="00E053BE">
              <w:t>13</w:t>
            </w:r>
          </w:p>
        </w:tc>
      </w:tr>
      <w:tr w:rsidR="00931AB4" w:rsidRPr="00E053BE" w14:paraId="76281D10" w14:textId="77777777" w:rsidTr="007C57B1">
        <w:trPr>
          <w:trHeight w:val="315"/>
        </w:trPr>
        <w:tc>
          <w:tcPr>
            <w:tcW w:w="8064" w:type="dxa"/>
            <w:tcBorders>
              <w:top w:val="nil"/>
              <w:left w:val="nil"/>
              <w:bottom w:val="nil"/>
              <w:right w:val="nil"/>
            </w:tcBorders>
            <w:shd w:val="clear" w:color="auto" w:fill="FFFFFF"/>
            <w:noWrap/>
            <w:hideMark/>
          </w:tcPr>
          <w:p w14:paraId="61B3861B" w14:textId="77777777" w:rsidR="00931AB4" w:rsidRPr="00E053BE" w:rsidRDefault="00931AB4" w:rsidP="002E3839">
            <w:pPr>
              <w:pStyle w:val="TableText"/>
              <w:jc w:val="left"/>
              <w:rPr>
                <w:rFonts w:eastAsiaTheme="minorEastAsia"/>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2CAE79" w14:textId="77777777" w:rsidR="00931AB4" w:rsidRPr="00E053BE" w:rsidRDefault="00931AB4" w:rsidP="002E3839">
            <w:pPr>
              <w:pStyle w:val="TableText"/>
              <w:rPr>
                <w:noProof w:val="0"/>
              </w:rPr>
            </w:pPr>
            <w:r w:rsidRPr="00E053BE">
              <w:t>591</w:t>
            </w:r>
          </w:p>
        </w:tc>
        <w:tc>
          <w:tcPr>
            <w:tcW w:w="1109" w:type="dxa"/>
            <w:tcBorders>
              <w:top w:val="nil"/>
              <w:left w:val="nil"/>
              <w:bottom w:val="nil"/>
              <w:right w:val="nil"/>
            </w:tcBorders>
            <w:shd w:val="clear" w:color="auto" w:fill="FFFFFF"/>
            <w:vAlign w:val="bottom"/>
          </w:tcPr>
          <w:p w14:paraId="302E2AAE" w14:textId="77777777" w:rsidR="00931AB4" w:rsidRPr="00E053BE" w:rsidRDefault="00931AB4" w:rsidP="002E3839">
            <w:pPr>
              <w:pStyle w:val="TableText"/>
              <w:ind w:right="245"/>
              <w:rPr>
                <w:noProof w:val="0"/>
              </w:rPr>
            </w:pPr>
            <w:r w:rsidRPr="00E053BE">
              <w:t>26</w:t>
            </w:r>
          </w:p>
        </w:tc>
      </w:tr>
      <w:tr w:rsidR="00931AB4" w:rsidRPr="00E053BE" w14:paraId="07F6BE68" w14:textId="77777777" w:rsidTr="007C57B1">
        <w:trPr>
          <w:trHeight w:val="315"/>
        </w:trPr>
        <w:tc>
          <w:tcPr>
            <w:tcW w:w="8064" w:type="dxa"/>
            <w:tcBorders>
              <w:top w:val="nil"/>
              <w:left w:val="nil"/>
              <w:bottom w:val="nil"/>
              <w:right w:val="nil"/>
            </w:tcBorders>
            <w:shd w:val="clear" w:color="auto" w:fill="FFFFFF"/>
            <w:noWrap/>
            <w:hideMark/>
          </w:tcPr>
          <w:p w14:paraId="7BEFF66E" w14:textId="77777777" w:rsidR="00931AB4" w:rsidRPr="00E053BE" w:rsidRDefault="00931AB4" w:rsidP="002E3839">
            <w:pPr>
              <w:pStyle w:val="TableText"/>
              <w:jc w:val="left"/>
            </w:pPr>
            <w:r w:rsidRPr="00E053BE">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CDD179" w14:textId="77777777" w:rsidR="00931AB4" w:rsidRPr="00E053BE" w:rsidRDefault="00931AB4" w:rsidP="002E3839">
            <w:pPr>
              <w:pStyle w:val="TableText"/>
              <w:rPr>
                <w:noProof w:val="0"/>
              </w:rPr>
            </w:pPr>
            <w:r w:rsidRPr="00E053BE">
              <w:t>1,361</w:t>
            </w:r>
          </w:p>
        </w:tc>
        <w:tc>
          <w:tcPr>
            <w:tcW w:w="1109" w:type="dxa"/>
            <w:tcBorders>
              <w:top w:val="nil"/>
              <w:left w:val="nil"/>
              <w:bottom w:val="nil"/>
              <w:right w:val="nil"/>
            </w:tcBorders>
            <w:shd w:val="clear" w:color="auto" w:fill="FFFFFF"/>
            <w:vAlign w:val="bottom"/>
          </w:tcPr>
          <w:p w14:paraId="55E9DE01" w14:textId="77777777" w:rsidR="00931AB4" w:rsidRPr="00E053BE" w:rsidRDefault="00931AB4" w:rsidP="002E3839">
            <w:pPr>
              <w:pStyle w:val="TableText"/>
              <w:ind w:right="245"/>
              <w:rPr>
                <w:noProof w:val="0"/>
              </w:rPr>
            </w:pPr>
            <w:r w:rsidRPr="00E053BE">
              <w:t>60</w:t>
            </w:r>
          </w:p>
        </w:tc>
      </w:tr>
      <w:tr w:rsidR="00931AB4" w:rsidRPr="00E053BE" w14:paraId="7B00A755" w14:textId="77777777" w:rsidTr="007C57B1">
        <w:trPr>
          <w:trHeight w:val="315"/>
        </w:trPr>
        <w:tc>
          <w:tcPr>
            <w:tcW w:w="8064" w:type="dxa"/>
            <w:tcBorders>
              <w:top w:val="nil"/>
              <w:left w:val="nil"/>
              <w:bottom w:val="nil"/>
              <w:right w:val="nil"/>
            </w:tcBorders>
            <w:shd w:val="clear" w:color="auto" w:fill="FFFFFF"/>
            <w:noWrap/>
          </w:tcPr>
          <w:p w14:paraId="1FF360C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56D50A63"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45FC4C1C" w14:textId="77777777" w:rsidR="00931AB4" w:rsidRPr="00E053BE" w:rsidRDefault="00931AB4" w:rsidP="002E3839">
            <w:pPr>
              <w:pStyle w:val="TableText"/>
              <w:ind w:right="245"/>
              <w:rPr>
                <w:noProof w:val="0"/>
              </w:rPr>
            </w:pPr>
            <w:r w:rsidRPr="00E053BE">
              <w:t>1</w:t>
            </w:r>
          </w:p>
        </w:tc>
      </w:tr>
      <w:tr w:rsidR="00931AB4" w:rsidRPr="00E053BE" w14:paraId="4BF585B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3206DEC" w14:textId="77777777" w:rsidR="00931AB4" w:rsidRPr="00E053BE" w:rsidRDefault="00931AB4" w:rsidP="002E3839">
            <w:pPr>
              <w:pStyle w:val="TableText"/>
              <w:rPr>
                <w:b/>
                <w:bCs/>
                <w:noProof w:val="0"/>
              </w:rPr>
            </w:pPr>
            <w:bookmarkStart w:id="2421" w:name="_Hlk36212616"/>
            <w:bookmarkEnd w:id="2420"/>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E25F549"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413FE9B4" w14:textId="77777777" w:rsidR="00931AB4" w:rsidRPr="00E053BE" w:rsidRDefault="00931AB4" w:rsidP="002E3839">
            <w:pPr>
              <w:pStyle w:val="TableText"/>
              <w:ind w:right="245"/>
              <w:rPr>
                <w:b/>
                <w:bCs/>
                <w:noProof w:val="0"/>
              </w:rPr>
            </w:pPr>
            <w:r w:rsidRPr="00E053BE">
              <w:rPr>
                <w:b/>
              </w:rPr>
              <w:t>100</w:t>
            </w:r>
          </w:p>
        </w:tc>
        <w:bookmarkEnd w:id="2421"/>
      </w:tr>
    </w:tbl>
    <w:p w14:paraId="2517A9D4" w14:textId="77777777" w:rsidR="00931AB4" w:rsidRPr="00E053BE" w:rsidRDefault="00931AB4" w:rsidP="002E3839">
      <w:pPr>
        <w:pStyle w:val="Caption"/>
      </w:pPr>
      <w:bookmarkStart w:id="2422" w:name="_Toc133500821"/>
      <w:bookmarkStart w:id="2423" w:name="_Toc160113727"/>
      <w:bookmarkStart w:id="2424" w:name="_Toc193442710"/>
      <w:r w:rsidRPr="00E053BE">
        <w:t>Table 10.A.</w:t>
      </w:r>
      <w:r w:rsidRPr="00E053BE">
        <w:fldChar w:fldCharType="begin"/>
      </w:r>
      <w:r w:rsidRPr="00E053BE">
        <w:instrText>SEQ Table_10.A. \* ARABIC</w:instrText>
      </w:r>
      <w:r w:rsidRPr="00E053BE">
        <w:fldChar w:fldCharType="separate"/>
      </w:r>
      <w:r w:rsidRPr="00E053BE">
        <w:rPr>
          <w:noProof/>
        </w:rPr>
        <w:t>2</w:t>
      </w:r>
      <w:r w:rsidRPr="00E053BE">
        <w:fldChar w:fldCharType="end"/>
      </w:r>
      <w:r w:rsidRPr="00E053BE">
        <w:t xml:space="preserve">  Responses to Question 1 for Grade One</w:t>
      </w:r>
      <w:bookmarkEnd w:id="2422"/>
      <w:bookmarkEnd w:id="2423"/>
      <w:bookmarkEnd w:id="24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EE8A2C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DAF685"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46301140" w14:textId="77777777" w:rsidR="00931AB4" w:rsidRPr="00E053BE" w:rsidRDefault="00931AB4" w:rsidP="002E3839">
            <w:pPr>
              <w:pStyle w:val="TableHead"/>
              <w:rPr>
                <w:b w:val="0"/>
                <w:noProof w:val="0"/>
              </w:rPr>
            </w:pPr>
            <w:r w:rsidRPr="00E053BE">
              <w:rPr>
                <w:noProof w:val="0"/>
              </w:rPr>
              <w:t>N</w:t>
            </w:r>
          </w:p>
        </w:tc>
        <w:tc>
          <w:tcPr>
            <w:tcW w:w="1109" w:type="dxa"/>
            <w:hideMark/>
          </w:tcPr>
          <w:p w14:paraId="3D12A249" w14:textId="77777777" w:rsidR="00931AB4" w:rsidRPr="00E053BE" w:rsidRDefault="00931AB4" w:rsidP="002E3839">
            <w:pPr>
              <w:pStyle w:val="TableHead"/>
              <w:rPr>
                <w:b w:val="0"/>
                <w:noProof w:val="0"/>
              </w:rPr>
            </w:pPr>
            <w:r w:rsidRPr="00E053BE">
              <w:rPr>
                <w:noProof w:val="0"/>
              </w:rPr>
              <w:t>Percent</w:t>
            </w:r>
          </w:p>
        </w:tc>
      </w:tr>
      <w:tr w:rsidR="00931AB4" w:rsidRPr="00E053BE" w14:paraId="34B1D70F" w14:textId="77777777" w:rsidTr="007C57B1">
        <w:trPr>
          <w:trHeight w:val="315"/>
        </w:trPr>
        <w:tc>
          <w:tcPr>
            <w:tcW w:w="8064" w:type="dxa"/>
            <w:tcBorders>
              <w:top w:val="nil"/>
              <w:left w:val="nil"/>
              <w:bottom w:val="nil"/>
              <w:right w:val="nil"/>
            </w:tcBorders>
            <w:shd w:val="clear" w:color="auto" w:fill="FFFFFF"/>
            <w:noWrap/>
            <w:vAlign w:val="bottom"/>
            <w:hideMark/>
          </w:tcPr>
          <w:p w14:paraId="0DB9D1D0"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CB2D568" w14:textId="77777777" w:rsidR="00931AB4" w:rsidRPr="00E053BE" w:rsidRDefault="00931AB4" w:rsidP="002E3839">
            <w:pPr>
              <w:pStyle w:val="TableText"/>
            </w:pPr>
            <w:r w:rsidRPr="00E053BE">
              <w:t>235</w:t>
            </w:r>
          </w:p>
        </w:tc>
        <w:tc>
          <w:tcPr>
            <w:tcW w:w="1109" w:type="dxa"/>
            <w:tcBorders>
              <w:top w:val="nil"/>
              <w:left w:val="nil"/>
              <w:bottom w:val="nil"/>
              <w:right w:val="nil"/>
            </w:tcBorders>
            <w:shd w:val="clear" w:color="auto" w:fill="FFFFFF"/>
            <w:vAlign w:val="bottom"/>
          </w:tcPr>
          <w:p w14:paraId="63B1BD23" w14:textId="77777777" w:rsidR="00931AB4" w:rsidRPr="00E053BE" w:rsidRDefault="00931AB4" w:rsidP="002E3839">
            <w:pPr>
              <w:pStyle w:val="TableText"/>
              <w:ind w:right="245"/>
            </w:pPr>
            <w:r w:rsidRPr="00E053BE">
              <w:t>14</w:t>
            </w:r>
          </w:p>
        </w:tc>
      </w:tr>
      <w:tr w:rsidR="00931AB4" w:rsidRPr="00E053BE" w14:paraId="6164E887" w14:textId="77777777" w:rsidTr="007C57B1">
        <w:trPr>
          <w:trHeight w:val="315"/>
        </w:trPr>
        <w:tc>
          <w:tcPr>
            <w:tcW w:w="8064" w:type="dxa"/>
            <w:tcBorders>
              <w:top w:val="nil"/>
              <w:left w:val="nil"/>
              <w:bottom w:val="nil"/>
              <w:right w:val="nil"/>
            </w:tcBorders>
            <w:shd w:val="clear" w:color="auto" w:fill="FFFFFF"/>
            <w:noWrap/>
            <w:vAlign w:val="bottom"/>
            <w:hideMark/>
          </w:tcPr>
          <w:p w14:paraId="25943125"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12E11FD" w14:textId="77777777" w:rsidR="00931AB4" w:rsidRPr="00E053BE" w:rsidRDefault="00931AB4" w:rsidP="002E3839">
            <w:pPr>
              <w:pStyle w:val="TableText"/>
            </w:pPr>
            <w:r w:rsidRPr="00E053BE">
              <w:t>511</w:t>
            </w:r>
          </w:p>
        </w:tc>
        <w:tc>
          <w:tcPr>
            <w:tcW w:w="1109" w:type="dxa"/>
            <w:tcBorders>
              <w:top w:val="nil"/>
              <w:left w:val="nil"/>
              <w:bottom w:val="nil"/>
              <w:right w:val="nil"/>
            </w:tcBorders>
            <w:shd w:val="clear" w:color="auto" w:fill="FFFFFF"/>
            <w:vAlign w:val="bottom"/>
          </w:tcPr>
          <w:p w14:paraId="1F74DD92" w14:textId="77777777" w:rsidR="00931AB4" w:rsidRPr="00E053BE" w:rsidRDefault="00931AB4" w:rsidP="002E3839">
            <w:pPr>
              <w:pStyle w:val="TableText"/>
              <w:ind w:right="245"/>
            </w:pPr>
            <w:r w:rsidRPr="00E053BE">
              <w:t>30</w:t>
            </w:r>
          </w:p>
        </w:tc>
      </w:tr>
      <w:tr w:rsidR="00931AB4" w:rsidRPr="00E053BE" w14:paraId="59A8EEC8" w14:textId="77777777" w:rsidTr="007C57B1">
        <w:trPr>
          <w:trHeight w:val="315"/>
        </w:trPr>
        <w:tc>
          <w:tcPr>
            <w:tcW w:w="8064" w:type="dxa"/>
            <w:tcBorders>
              <w:top w:val="nil"/>
              <w:left w:val="nil"/>
              <w:bottom w:val="nil"/>
              <w:right w:val="nil"/>
            </w:tcBorders>
            <w:shd w:val="clear" w:color="auto" w:fill="FFFFFF"/>
            <w:noWrap/>
            <w:vAlign w:val="bottom"/>
            <w:hideMark/>
          </w:tcPr>
          <w:p w14:paraId="77396F9C"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17BBB70" w14:textId="77777777" w:rsidR="00931AB4" w:rsidRPr="00E053BE" w:rsidRDefault="00931AB4" w:rsidP="002E3839">
            <w:pPr>
              <w:pStyle w:val="TableText"/>
            </w:pPr>
            <w:r w:rsidRPr="00E053BE">
              <w:t>960</w:t>
            </w:r>
          </w:p>
        </w:tc>
        <w:tc>
          <w:tcPr>
            <w:tcW w:w="1109" w:type="dxa"/>
            <w:tcBorders>
              <w:top w:val="nil"/>
              <w:left w:val="nil"/>
              <w:bottom w:val="nil"/>
              <w:right w:val="nil"/>
            </w:tcBorders>
            <w:shd w:val="clear" w:color="auto" w:fill="FFFFFF"/>
            <w:vAlign w:val="bottom"/>
          </w:tcPr>
          <w:p w14:paraId="32D2BCFC" w14:textId="77777777" w:rsidR="00931AB4" w:rsidRPr="00E053BE" w:rsidRDefault="00931AB4" w:rsidP="002E3839">
            <w:pPr>
              <w:pStyle w:val="TableText"/>
              <w:ind w:right="245"/>
            </w:pPr>
            <w:r w:rsidRPr="00E053BE">
              <w:t>56</w:t>
            </w:r>
          </w:p>
        </w:tc>
      </w:tr>
      <w:tr w:rsidR="00931AB4" w:rsidRPr="00E053BE" w14:paraId="4C3E4017" w14:textId="77777777" w:rsidTr="007C57B1">
        <w:trPr>
          <w:trHeight w:val="315"/>
        </w:trPr>
        <w:tc>
          <w:tcPr>
            <w:tcW w:w="8064" w:type="dxa"/>
            <w:tcBorders>
              <w:top w:val="nil"/>
              <w:left w:val="nil"/>
              <w:bottom w:val="nil"/>
              <w:right w:val="nil"/>
            </w:tcBorders>
            <w:shd w:val="clear" w:color="auto" w:fill="FFFFFF"/>
            <w:noWrap/>
            <w:vAlign w:val="bottom"/>
          </w:tcPr>
          <w:p w14:paraId="40DD4353"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36CAABC" w14:textId="77777777" w:rsidR="00931AB4" w:rsidRPr="00E053BE" w:rsidRDefault="00931AB4" w:rsidP="002E3839">
            <w:pPr>
              <w:pStyle w:val="TableText"/>
            </w:pPr>
            <w:r w:rsidRPr="00E053BE">
              <w:t>21</w:t>
            </w:r>
          </w:p>
        </w:tc>
        <w:tc>
          <w:tcPr>
            <w:tcW w:w="1109" w:type="dxa"/>
            <w:tcBorders>
              <w:top w:val="nil"/>
              <w:left w:val="nil"/>
              <w:bottom w:val="nil"/>
              <w:right w:val="nil"/>
            </w:tcBorders>
            <w:shd w:val="clear" w:color="auto" w:fill="FFFFFF"/>
            <w:vAlign w:val="bottom"/>
          </w:tcPr>
          <w:p w14:paraId="7ADEB121" w14:textId="77777777" w:rsidR="00931AB4" w:rsidRPr="00E053BE" w:rsidRDefault="00931AB4" w:rsidP="002E3839">
            <w:pPr>
              <w:pStyle w:val="TableText"/>
              <w:ind w:right="245"/>
            </w:pPr>
            <w:r w:rsidRPr="00E053BE">
              <w:t>1</w:t>
            </w:r>
          </w:p>
        </w:tc>
      </w:tr>
      <w:tr w:rsidR="00931AB4" w:rsidRPr="00E053BE" w14:paraId="5409056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2D8B0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D3A2DE7" w14:textId="77777777" w:rsidR="00931AB4" w:rsidRPr="00E053BE" w:rsidRDefault="00931AB4" w:rsidP="002E3839">
            <w:pPr>
              <w:pStyle w:val="TableText"/>
              <w:rPr>
                <w:b/>
                <w:bCs/>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6BFFEBE1" w14:textId="77777777" w:rsidR="00931AB4" w:rsidRPr="00E053BE" w:rsidRDefault="00931AB4" w:rsidP="002E3839">
            <w:pPr>
              <w:pStyle w:val="TableText"/>
              <w:ind w:right="245"/>
              <w:rPr>
                <w:b/>
                <w:bCs/>
              </w:rPr>
            </w:pPr>
            <w:r w:rsidRPr="00E053BE">
              <w:rPr>
                <w:b/>
              </w:rPr>
              <w:t>100</w:t>
            </w:r>
          </w:p>
        </w:tc>
      </w:tr>
    </w:tbl>
    <w:p w14:paraId="79214B8E" w14:textId="77777777" w:rsidR="00931AB4" w:rsidRPr="00E053BE" w:rsidRDefault="00931AB4" w:rsidP="002E3839">
      <w:pPr>
        <w:pStyle w:val="Caption"/>
      </w:pPr>
      <w:bookmarkStart w:id="2425" w:name="_Toc133500822"/>
      <w:bookmarkStart w:id="2426" w:name="_Toc160113728"/>
      <w:bookmarkStart w:id="2427" w:name="_Toc193442711"/>
      <w:r w:rsidRPr="00E053BE">
        <w:lastRenderedPageBreak/>
        <w:t>Table 10.A.</w:t>
      </w:r>
      <w:r w:rsidRPr="00E053BE">
        <w:fldChar w:fldCharType="begin"/>
      </w:r>
      <w:r w:rsidRPr="00E053BE">
        <w:instrText>SEQ Table_10.A. \* ARABIC</w:instrText>
      </w:r>
      <w:r w:rsidRPr="00E053BE">
        <w:fldChar w:fldCharType="separate"/>
      </w:r>
      <w:r w:rsidRPr="00E053BE">
        <w:rPr>
          <w:noProof/>
        </w:rPr>
        <w:t>3</w:t>
      </w:r>
      <w:r w:rsidRPr="00E053BE">
        <w:fldChar w:fldCharType="end"/>
      </w:r>
      <w:r w:rsidRPr="00E053BE">
        <w:t xml:space="preserve">  Responses to Question 1 for Grade Two</w:t>
      </w:r>
      <w:bookmarkEnd w:id="2425"/>
      <w:bookmarkEnd w:id="2426"/>
      <w:bookmarkEnd w:id="24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894DD6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D5C928E"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36F10C0" w14:textId="77777777" w:rsidR="00931AB4" w:rsidRPr="00E053BE" w:rsidRDefault="00931AB4" w:rsidP="002E3839">
            <w:pPr>
              <w:pStyle w:val="TableHead"/>
              <w:rPr>
                <w:b w:val="0"/>
                <w:noProof w:val="0"/>
              </w:rPr>
            </w:pPr>
            <w:r w:rsidRPr="00E053BE">
              <w:rPr>
                <w:noProof w:val="0"/>
              </w:rPr>
              <w:t>N</w:t>
            </w:r>
          </w:p>
        </w:tc>
        <w:tc>
          <w:tcPr>
            <w:tcW w:w="1109" w:type="dxa"/>
            <w:hideMark/>
          </w:tcPr>
          <w:p w14:paraId="46E2744F" w14:textId="77777777" w:rsidR="00931AB4" w:rsidRPr="00E053BE" w:rsidRDefault="00931AB4" w:rsidP="002E3839">
            <w:pPr>
              <w:pStyle w:val="TableHead"/>
              <w:rPr>
                <w:b w:val="0"/>
                <w:noProof w:val="0"/>
              </w:rPr>
            </w:pPr>
            <w:r w:rsidRPr="00E053BE">
              <w:rPr>
                <w:noProof w:val="0"/>
              </w:rPr>
              <w:t>Percent</w:t>
            </w:r>
          </w:p>
        </w:tc>
      </w:tr>
      <w:tr w:rsidR="00931AB4" w:rsidRPr="00E053BE" w14:paraId="47BCB5FB" w14:textId="77777777" w:rsidTr="007C57B1">
        <w:trPr>
          <w:trHeight w:val="315"/>
        </w:trPr>
        <w:tc>
          <w:tcPr>
            <w:tcW w:w="8064" w:type="dxa"/>
            <w:tcBorders>
              <w:top w:val="nil"/>
              <w:left w:val="nil"/>
              <w:bottom w:val="nil"/>
              <w:right w:val="nil"/>
            </w:tcBorders>
            <w:shd w:val="clear" w:color="auto" w:fill="FFFFFF"/>
            <w:noWrap/>
            <w:vAlign w:val="bottom"/>
            <w:hideMark/>
          </w:tcPr>
          <w:p w14:paraId="01FDB48C"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D041E52" w14:textId="77777777" w:rsidR="00931AB4" w:rsidRPr="00E053BE" w:rsidRDefault="00931AB4" w:rsidP="002E3839">
            <w:pPr>
              <w:pStyle w:val="TableText"/>
            </w:pPr>
            <w:r w:rsidRPr="00E053BE">
              <w:t>272</w:t>
            </w:r>
          </w:p>
        </w:tc>
        <w:tc>
          <w:tcPr>
            <w:tcW w:w="1109" w:type="dxa"/>
            <w:tcBorders>
              <w:top w:val="nil"/>
              <w:left w:val="nil"/>
              <w:bottom w:val="nil"/>
              <w:right w:val="nil"/>
            </w:tcBorders>
            <w:shd w:val="clear" w:color="auto" w:fill="FFFFFF"/>
            <w:vAlign w:val="bottom"/>
          </w:tcPr>
          <w:p w14:paraId="220C2A3A" w14:textId="77777777" w:rsidR="00931AB4" w:rsidRPr="00E053BE" w:rsidRDefault="00931AB4" w:rsidP="002E3839">
            <w:pPr>
              <w:pStyle w:val="TableText"/>
              <w:ind w:right="245"/>
            </w:pPr>
            <w:r w:rsidRPr="00E053BE">
              <w:t>17</w:t>
            </w:r>
          </w:p>
        </w:tc>
      </w:tr>
      <w:tr w:rsidR="00931AB4" w:rsidRPr="00E053BE" w14:paraId="2547E902" w14:textId="77777777" w:rsidTr="007C57B1">
        <w:trPr>
          <w:trHeight w:val="315"/>
        </w:trPr>
        <w:tc>
          <w:tcPr>
            <w:tcW w:w="8064" w:type="dxa"/>
            <w:tcBorders>
              <w:top w:val="nil"/>
              <w:left w:val="nil"/>
              <w:bottom w:val="nil"/>
              <w:right w:val="nil"/>
            </w:tcBorders>
            <w:shd w:val="clear" w:color="auto" w:fill="FFFFFF"/>
            <w:noWrap/>
            <w:vAlign w:val="bottom"/>
            <w:hideMark/>
          </w:tcPr>
          <w:p w14:paraId="2D9E3FE4"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B05E246" w14:textId="77777777" w:rsidR="00931AB4" w:rsidRPr="00E053BE" w:rsidRDefault="00931AB4" w:rsidP="002E3839">
            <w:pPr>
              <w:pStyle w:val="TableText"/>
            </w:pPr>
            <w:r w:rsidRPr="00E053BE">
              <w:t>492</w:t>
            </w:r>
          </w:p>
        </w:tc>
        <w:tc>
          <w:tcPr>
            <w:tcW w:w="1109" w:type="dxa"/>
            <w:tcBorders>
              <w:top w:val="nil"/>
              <w:left w:val="nil"/>
              <w:bottom w:val="nil"/>
              <w:right w:val="nil"/>
            </w:tcBorders>
            <w:shd w:val="clear" w:color="auto" w:fill="FFFFFF"/>
            <w:vAlign w:val="bottom"/>
          </w:tcPr>
          <w:p w14:paraId="1BC6661B" w14:textId="77777777" w:rsidR="00931AB4" w:rsidRPr="00E053BE" w:rsidRDefault="00931AB4" w:rsidP="002E3839">
            <w:pPr>
              <w:pStyle w:val="TableText"/>
              <w:ind w:right="245"/>
            </w:pPr>
            <w:r w:rsidRPr="00E053BE">
              <w:t>32</w:t>
            </w:r>
          </w:p>
        </w:tc>
      </w:tr>
      <w:tr w:rsidR="00931AB4" w:rsidRPr="00E053BE" w14:paraId="2DA28CD3" w14:textId="77777777" w:rsidTr="007C57B1">
        <w:trPr>
          <w:trHeight w:val="315"/>
        </w:trPr>
        <w:tc>
          <w:tcPr>
            <w:tcW w:w="8064" w:type="dxa"/>
            <w:tcBorders>
              <w:top w:val="nil"/>
              <w:left w:val="nil"/>
              <w:bottom w:val="nil"/>
              <w:right w:val="nil"/>
            </w:tcBorders>
            <w:shd w:val="clear" w:color="auto" w:fill="FFFFFF"/>
            <w:noWrap/>
            <w:vAlign w:val="bottom"/>
            <w:hideMark/>
          </w:tcPr>
          <w:p w14:paraId="52C2CB57"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5FFABBD" w14:textId="77777777" w:rsidR="00931AB4" w:rsidRPr="00E053BE" w:rsidRDefault="00931AB4" w:rsidP="002E3839">
            <w:pPr>
              <w:pStyle w:val="TableText"/>
            </w:pPr>
            <w:r w:rsidRPr="00E053BE">
              <w:t>785</w:t>
            </w:r>
          </w:p>
        </w:tc>
        <w:tc>
          <w:tcPr>
            <w:tcW w:w="1109" w:type="dxa"/>
            <w:tcBorders>
              <w:top w:val="nil"/>
              <w:left w:val="nil"/>
              <w:bottom w:val="nil"/>
              <w:right w:val="nil"/>
            </w:tcBorders>
            <w:shd w:val="clear" w:color="auto" w:fill="FFFFFF"/>
            <w:vAlign w:val="bottom"/>
          </w:tcPr>
          <w:p w14:paraId="0C6C310E" w14:textId="77777777" w:rsidR="00931AB4" w:rsidRPr="00E053BE" w:rsidRDefault="00931AB4" w:rsidP="002E3839">
            <w:pPr>
              <w:pStyle w:val="TableText"/>
              <w:ind w:right="245"/>
            </w:pPr>
            <w:r w:rsidRPr="00E053BE">
              <w:t>50</w:t>
            </w:r>
          </w:p>
        </w:tc>
      </w:tr>
      <w:tr w:rsidR="00931AB4" w:rsidRPr="00E053BE" w14:paraId="610D9888" w14:textId="77777777" w:rsidTr="007C57B1">
        <w:trPr>
          <w:trHeight w:val="315"/>
        </w:trPr>
        <w:tc>
          <w:tcPr>
            <w:tcW w:w="8064" w:type="dxa"/>
            <w:tcBorders>
              <w:top w:val="nil"/>
              <w:left w:val="nil"/>
              <w:bottom w:val="nil"/>
              <w:right w:val="nil"/>
            </w:tcBorders>
            <w:shd w:val="clear" w:color="auto" w:fill="FFFFFF"/>
            <w:noWrap/>
            <w:vAlign w:val="bottom"/>
          </w:tcPr>
          <w:p w14:paraId="500150F8"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D8C1D86" w14:textId="77777777" w:rsidR="00931AB4" w:rsidRPr="00E053BE" w:rsidRDefault="00931AB4" w:rsidP="002E3839">
            <w:pPr>
              <w:pStyle w:val="TableText"/>
            </w:pPr>
            <w:r w:rsidRPr="00E053BE">
              <w:t>9</w:t>
            </w:r>
          </w:p>
        </w:tc>
        <w:tc>
          <w:tcPr>
            <w:tcW w:w="1109" w:type="dxa"/>
            <w:tcBorders>
              <w:top w:val="nil"/>
              <w:left w:val="nil"/>
              <w:bottom w:val="nil"/>
              <w:right w:val="nil"/>
            </w:tcBorders>
            <w:shd w:val="clear" w:color="auto" w:fill="FFFFFF"/>
            <w:vAlign w:val="bottom"/>
          </w:tcPr>
          <w:p w14:paraId="635578F1" w14:textId="77777777" w:rsidR="00931AB4" w:rsidRPr="00E053BE" w:rsidRDefault="00931AB4" w:rsidP="002E3839">
            <w:pPr>
              <w:pStyle w:val="TableText"/>
              <w:ind w:right="245"/>
            </w:pPr>
            <w:r w:rsidRPr="00E053BE">
              <w:t>&lt;1</w:t>
            </w:r>
          </w:p>
        </w:tc>
      </w:tr>
      <w:tr w:rsidR="00931AB4" w:rsidRPr="00E053BE" w14:paraId="783E3E5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1A17138"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9816D0E" w14:textId="77777777" w:rsidR="00931AB4" w:rsidRPr="00E053BE" w:rsidRDefault="00931AB4" w:rsidP="002E3839">
            <w:pPr>
              <w:pStyle w:val="TableText"/>
              <w:rPr>
                <w:b/>
                <w:bCs/>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4541614A" w14:textId="77777777" w:rsidR="00931AB4" w:rsidRPr="00E053BE" w:rsidRDefault="00931AB4" w:rsidP="002E3839">
            <w:pPr>
              <w:pStyle w:val="TableText"/>
              <w:ind w:right="245"/>
              <w:rPr>
                <w:b/>
                <w:bCs/>
              </w:rPr>
            </w:pPr>
            <w:r w:rsidRPr="00E053BE">
              <w:rPr>
                <w:b/>
              </w:rPr>
              <w:t>100</w:t>
            </w:r>
          </w:p>
        </w:tc>
      </w:tr>
    </w:tbl>
    <w:p w14:paraId="06EB072C" w14:textId="77777777" w:rsidR="00931AB4" w:rsidRPr="00E053BE" w:rsidRDefault="00931AB4" w:rsidP="002E3839">
      <w:pPr>
        <w:pStyle w:val="Caption"/>
      </w:pPr>
      <w:bookmarkStart w:id="2428" w:name="_Toc133500823"/>
      <w:bookmarkStart w:id="2429" w:name="_Toc160113729"/>
      <w:bookmarkStart w:id="2430" w:name="_Toc193442712"/>
      <w:r w:rsidRPr="00E053BE">
        <w:t>Table 10.A.</w:t>
      </w:r>
      <w:r w:rsidRPr="00E053BE">
        <w:fldChar w:fldCharType="begin"/>
      </w:r>
      <w:r w:rsidRPr="00E053BE">
        <w:instrText>SEQ Table_10.A. \* ARABIC</w:instrText>
      </w:r>
      <w:r w:rsidRPr="00E053BE">
        <w:fldChar w:fldCharType="separate"/>
      </w:r>
      <w:r w:rsidRPr="00E053BE">
        <w:rPr>
          <w:noProof/>
        </w:rPr>
        <w:t>4</w:t>
      </w:r>
      <w:r w:rsidRPr="00E053BE">
        <w:fldChar w:fldCharType="end"/>
      </w:r>
      <w:r w:rsidRPr="00E053BE">
        <w:t xml:space="preserve">  Responses to Question 1 for Grade Span Three Through Five</w:t>
      </w:r>
      <w:bookmarkEnd w:id="2428"/>
      <w:bookmarkEnd w:id="2429"/>
      <w:bookmarkEnd w:id="24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DEC361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7EDBD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AC53539" w14:textId="77777777" w:rsidR="00931AB4" w:rsidRPr="00E053BE" w:rsidRDefault="00931AB4" w:rsidP="002E3839">
            <w:pPr>
              <w:pStyle w:val="TableHead"/>
              <w:rPr>
                <w:b w:val="0"/>
                <w:noProof w:val="0"/>
              </w:rPr>
            </w:pPr>
            <w:r w:rsidRPr="00E053BE">
              <w:rPr>
                <w:noProof w:val="0"/>
              </w:rPr>
              <w:t>N</w:t>
            </w:r>
          </w:p>
        </w:tc>
        <w:tc>
          <w:tcPr>
            <w:tcW w:w="1109" w:type="dxa"/>
            <w:hideMark/>
          </w:tcPr>
          <w:p w14:paraId="7A97D5A6" w14:textId="77777777" w:rsidR="00931AB4" w:rsidRPr="00E053BE" w:rsidRDefault="00931AB4" w:rsidP="002E3839">
            <w:pPr>
              <w:pStyle w:val="TableHead"/>
              <w:rPr>
                <w:b w:val="0"/>
                <w:noProof w:val="0"/>
              </w:rPr>
            </w:pPr>
            <w:r w:rsidRPr="00E053BE">
              <w:rPr>
                <w:noProof w:val="0"/>
              </w:rPr>
              <w:t>Percent</w:t>
            </w:r>
          </w:p>
        </w:tc>
      </w:tr>
      <w:tr w:rsidR="00931AB4" w:rsidRPr="00E053BE" w14:paraId="619D87F2" w14:textId="77777777" w:rsidTr="007C57B1">
        <w:trPr>
          <w:trHeight w:val="315"/>
        </w:trPr>
        <w:tc>
          <w:tcPr>
            <w:tcW w:w="8064" w:type="dxa"/>
            <w:tcBorders>
              <w:top w:val="nil"/>
              <w:left w:val="nil"/>
              <w:bottom w:val="nil"/>
              <w:right w:val="nil"/>
            </w:tcBorders>
            <w:shd w:val="clear" w:color="auto" w:fill="FFFFFF"/>
            <w:noWrap/>
            <w:vAlign w:val="bottom"/>
            <w:hideMark/>
          </w:tcPr>
          <w:p w14:paraId="59E4FDA1"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0E2F66F" w14:textId="77777777" w:rsidR="00931AB4" w:rsidRPr="00E053BE" w:rsidRDefault="00931AB4" w:rsidP="002E3839">
            <w:pPr>
              <w:pStyle w:val="TableText"/>
              <w:rPr>
                <w:noProof w:val="0"/>
              </w:rPr>
            </w:pPr>
            <w:r w:rsidRPr="00E053BE">
              <w:t>867</w:t>
            </w:r>
          </w:p>
        </w:tc>
        <w:tc>
          <w:tcPr>
            <w:tcW w:w="1109" w:type="dxa"/>
            <w:tcBorders>
              <w:top w:val="nil"/>
              <w:left w:val="nil"/>
              <w:bottom w:val="nil"/>
              <w:right w:val="nil"/>
            </w:tcBorders>
            <w:shd w:val="clear" w:color="auto" w:fill="FFFFFF"/>
            <w:vAlign w:val="bottom"/>
          </w:tcPr>
          <w:p w14:paraId="5E14DE35" w14:textId="77777777" w:rsidR="00931AB4" w:rsidRPr="00E053BE" w:rsidRDefault="00931AB4" w:rsidP="002E3839">
            <w:pPr>
              <w:pStyle w:val="TableText"/>
              <w:ind w:right="245"/>
              <w:rPr>
                <w:noProof w:val="0"/>
              </w:rPr>
            </w:pPr>
            <w:r w:rsidRPr="00E053BE">
              <w:t>21</w:t>
            </w:r>
          </w:p>
        </w:tc>
      </w:tr>
      <w:tr w:rsidR="00931AB4" w:rsidRPr="00E053BE" w14:paraId="7F04A2A6" w14:textId="77777777" w:rsidTr="007C57B1">
        <w:trPr>
          <w:trHeight w:val="315"/>
        </w:trPr>
        <w:tc>
          <w:tcPr>
            <w:tcW w:w="8064" w:type="dxa"/>
            <w:tcBorders>
              <w:top w:val="nil"/>
              <w:left w:val="nil"/>
              <w:bottom w:val="nil"/>
              <w:right w:val="nil"/>
            </w:tcBorders>
            <w:shd w:val="clear" w:color="auto" w:fill="FFFFFF"/>
            <w:noWrap/>
            <w:vAlign w:val="bottom"/>
            <w:hideMark/>
          </w:tcPr>
          <w:p w14:paraId="73752FF2"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1BD395E" w14:textId="77777777" w:rsidR="00931AB4" w:rsidRPr="00E053BE" w:rsidRDefault="00931AB4" w:rsidP="002E3839">
            <w:pPr>
              <w:pStyle w:val="TableText"/>
              <w:rPr>
                <w:noProof w:val="0"/>
              </w:rPr>
            </w:pPr>
            <w:r w:rsidRPr="00E053BE">
              <w:t>1,430</w:t>
            </w:r>
          </w:p>
        </w:tc>
        <w:tc>
          <w:tcPr>
            <w:tcW w:w="1109" w:type="dxa"/>
            <w:tcBorders>
              <w:top w:val="nil"/>
              <w:left w:val="nil"/>
              <w:bottom w:val="nil"/>
              <w:right w:val="nil"/>
            </w:tcBorders>
            <w:shd w:val="clear" w:color="auto" w:fill="FFFFFF"/>
            <w:vAlign w:val="bottom"/>
          </w:tcPr>
          <w:p w14:paraId="034EBF11" w14:textId="77777777" w:rsidR="00931AB4" w:rsidRPr="00E053BE" w:rsidRDefault="00931AB4" w:rsidP="002E3839">
            <w:pPr>
              <w:pStyle w:val="TableText"/>
              <w:ind w:right="245"/>
              <w:rPr>
                <w:noProof w:val="0"/>
              </w:rPr>
            </w:pPr>
            <w:r w:rsidRPr="00E053BE">
              <w:t>34</w:t>
            </w:r>
          </w:p>
        </w:tc>
      </w:tr>
      <w:tr w:rsidR="00931AB4" w:rsidRPr="00E053BE" w14:paraId="2DA8903C" w14:textId="77777777" w:rsidTr="007C57B1">
        <w:trPr>
          <w:trHeight w:val="315"/>
        </w:trPr>
        <w:tc>
          <w:tcPr>
            <w:tcW w:w="8064" w:type="dxa"/>
            <w:tcBorders>
              <w:top w:val="nil"/>
              <w:left w:val="nil"/>
              <w:bottom w:val="nil"/>
              <w:right w:val="nil"/>
            </w:tcBorders>
            <w:shd w:val="clear" w:color="auto" w:fill="FFFFFF"/>
            <w:noWrap/>
            <w:vAlign w:val="bottom"/>
            <w:hideMark/>
          </w:tcPr>
          <w:p w14:paraId="6FE0B257"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A26A413" w14:textId="77777777" w:rsidR="00931AB4" w:rsidRPr="00E053BE" w:rsidRDefault="00931AB4" w:rsidP="002E3839">
            <w:pPr>
              <w:pStyle w:val="TableText"/>
              <w:rPr>
                <w:noProof w:val="0"/>
              </w:rPr>
            </w:pPr>
            <w:r w:rsidRPr="00E053BE">
              <w:t>1,808</w:t>
            </w:r>
          </w:p>
        </w:tc>
        <w:tc>
          <w:tcPr>
            <w:tcW w:w="1109" w:type="dxa"/>
            <w:tcBorders>
              <w:top w:val="nil"/>
              <w:left w:val="nil"/>
              <w:bottom w:val="nil"/>
              <w:right w:val="nil"/>
            </w:tcBorders>
            <w:shd w:val="clear" w:color="auto" w:fill="FFFFFF"/>
            <w:vAlign w:val="bottom"/>
          </w:tcPr>
          <w:p w14:paraId="5771391A" w14:textId="77777777" w:rsidR="00931AB4" w:rsidRPr="00E053BE" w:rsidRDefault="00931AB4" w:rsidP="002E3839">
            <w:pPr>
              <w:pStyle w:val="TableText"/>
              <w:ind w:right="245"/>
              <w:rPr>
                <w:noProof w:val="0"/>
              </w:rPr>
            </w:pPr>
            <w:r w:rsidRPr="00E053BE">
              <w:t>44</w:t>
            </w:r>
          </w:p>
        </w:tc>
      </w:tr>
      <w:tr w:rsidR="00931AB4" w:rsidRPr="00E053BE" w14:paraId="5B9E69EE" w14:textId="77777777" w:rsidTr="007C57B1">
        <w:trPr>
          <w:trHeight w:val="315"/>
        </w:trPr>
        <w:tc>
          <w:tcPr>
            <w:tcW w:w="8064" w:type="dxa"/>
            <w:tcBorders>
              <w:top w:val="nil"/>
              <w:left w:val="nil"/>
              <w:bottom w:val="nil"/>
              <w:right w:val="nil"/>
            </w:tcBorders>
            <w:shd w:val="clear" w:color="auto" w:fill="FFFFFF"/>
            <w:noWrap/>
            <w:vAlign w:val="bottom"/>
          </w:tcPr>
          <w:p w14:paraId="36B215F4"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9010868"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67AC64A8" w14:textId="77777777" w:rsidR="00931AB4" w:rsidRPr="00E053BE" w:rsidRDefault="00931AB4" w:rsidP="002E3839">
            <w:pPr>
              <w:pStyle w:val="TableText"/>
              <w:ind w:right="245"/>
              <w:rPr>
                <w:noProof w:val="0"/>
              </w:rPr>
            </w:pPr>
            <w:r w:rsidRPr="00E053BE">
              <w:t>1</w:t>
            </w:r>
          </w:p>
        </w:tc>
      </w:tr>
      <w:tr w:rsidR="00931AB4" w:rsidRPr="00E053BE" w14:paraId="0AD5510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752B4B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EAACFC"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47FB32B6" w14:textId="77777777" w:rsidR="00931AB4" w:rsidRPr="00E053BE" w:rsidRDefault="00931AB4" w:rsidP="002E3839">
            <w:pPr>
              <w:pStyle w:val="TableText"/>
              <w:ind w:right="245"/>
              <w:rPr>
                <w:b/>
                <w:bCs/>
                <w:noProof w:val="0"/>
              </w:rPr>
            </w:pPr>
            <w:r w:rsidRPr="00E053BE">
              <w:rPr>
                <w:b/>
              </w:rPr>
              <w:t>100</w:t>
            </w:r>
          </w:p>
        </w:tc>
      </w:tr>
    </w:tbl>
    <w:p w14:paraId="34914185" w14:textId="77777777" w:rsidR="00931AB4" w:rsidRPr="00E053BE" w:rsidRDefault="00931AB4" w:rsidP="002E3839">
      <w:pPr>
        <w:pStyle w:val="Caption"/>
      </w:pPr>
      <w:bookmarkStart w:id="2431" w:name="_Toc133500824"/>
      <w:bookmarkStart w:id="2432" w:name="_Toc160113730"/>
      <w:bookmarkStart w:id="2433" w:name="_Toc193442713"/>
      <w:r w:rsidRPr="00E053BE">
        <w:lastRenderedPageBreak/>
        <w:t>Table 10.A.</w:t>
      </w:r>
      <w:r w:rsidRPr="00E053BE">
        <w:fldChar w:fldCharType="begin"/>
      </w:r>
      <w:r w:rsidRPr="00E053BE">
        <w:instrText>SEQ Table_10.A. \* ARABIC</w:instrText>
      </w:r>
      <w:r w:rsidRPr="00E053BE">
        <w:fldChar w:fldCharType="separate"/>
      </w:r>
      <w:r w:rsidRPr="00E053BE">
        <w:rPr>
          <w:noProof/>
        </w:rPr>
        <w:t>5</w:t>
      </w:r>
      <w:r w:rsidRPr="00E053BE">
        <w:fldChar w:fldCharType="end"/>
      </w:r>
      <w:r w:rsidRPr="00E053BE">
        <w:t xml:space="preserve">  Responses to Question 1 for Grade Span Six Through Eight</w:t>
      </w:r>
      <w:bookmarkEnd w:id="2431"/>
      <w:bookmarkEnd w:id="2432"/>
      <w:bookmarkEnd w:id="24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633EA0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38B60F6"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55138872" w14:textId="77777777" w:rsidR="00931AB4" w:rsidRPr="00E053BE" w:rsidRDefault="00931AB4" w:rsidP="002E3839">
            <w:pPr>
              <w:pStyle w:val="TableHead"/>
              <w:keepNext/>
              <w:keepLines/>
              <w:rPr>
                <w:b w:val="0"/>
                <w:noProof w:val="0"/>
              </w:rPr>
            </w:pPr>
            <w:r w:rsidRPr="00E053BE">
              <w:rPr>
                <w:noProof w:val="0"/>
              </w:rPr>
              <w:t>N</w:t>
            </w:r>
          </w:p>
        </w:tc>
        <w:tc>
          <w:tcPr>
            <w:tcW w:w="1109" w:type="dxa"/>
            <w:hideMark/>
          </w:tcPr>
          <w:p w14:paraId="69665767" w14:textId="77777777" w:rsidR="00931AB4" w:rsidRPr="00E053BE" w:rsidRDefault="00931AB4" w:rsidP="002E3839">
            <w:pPr>
              <w:pStyle w:val="TableHead"/>
              <w:keepNext/>
              <w:keepLines/>
              <w:rPr>
                <w:b w:val="0"/>
                <w:noProof w:val="0"/>
              </w:rPr>
            </w:pPr>
            <w:r w:rsidRPr="00E053BE">
              <w:rPr>
                <w:noProof w:val="0"/>
              </w:rPr>
              <w:t>Percent</w:t>
            </w:r>
          </w:p>
        </w:tc>
      </w:tr>
      <w:tr w:rsidR="00931AB4" w:rsidRPr="00E053BE" w14:paraId="7928FDFD" w14:textId="77777777" w:rsidTr="007C57B1">
        <w:trPr>
          <w:trHeight w:val="315"/>
        </w:trPr>
        <w:tc>
          <w:tcPr>
            <w:tcW w:w="8064" w:type="dxa"/>
            <w:tcBorders>
              <w:top w:val="nil"/>
              <w:left w:val="nil"/>
              <w:bottom w:val="nil"/>
              <w:right w:val="nil"/>
            </w:tcBorders>
            <w:shd w:val="clear" w:color="auto" w:fill="FFFFFF"/>
            <w:noWrap/>
            <w:vAlign w:val="bottom"/>
            <w:hideMark/>
          </w:tcPr>
          <w:p w14:paraId="60A5DFB0"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6835846" w14:textId="77777777" w:rsidR="00931AB4" w:rsidRPr="00E053BE" w:rsidRDefault="00931AB4" w:rsidP="002E3839">
            <w:pPr>
              <w:pStyle w:val="TableText"/>
              <w:rPr>
                <w:noProof w:val="0"/>
              </w:rPr>
            </w:pPr>
            <w:r w:rsidRPr="00E053BE">
              <w:t>751</w:t>
            </w:r>
          </w:p>
        </w:tc>
        <w:tc>
          <w:tcPr>
            <w:tcW w:w="1109" w:type="dxa"/>
            <w:tcBorders>
              <w:top w:val="nil"/>
              <w:left w:val="nil"/>
              <w:bottom w:val="nil"/>
              <w:right w:val="nil"/>
            </w:tcBorders>
            <w:shd w:val="clear" w:color="auto" w:fill="FFFFFF"/>
            <w:vAlign w:val="bottom"/>
          </w:tcPr>
          <w:p w14:paraId="07DE6082" w14:textId="77777777" w:rsidR="00931AB4" w:rsidRPr="00E053BE" w:rsidRDefault="00931AB4" w:rsidP="002E3839">
            <w:pPr>
              <w:pStyle w:val="TableText"/>
              <w:ind w:right="245"/>
              <w:rPr>
                <w:noProof w:val="0"/>
              </w:rPr>
            </w:pPr>
            <w:r w:rsidRPr="00E053BE">
              <w:t>25</w:t>
            </w:r>
          </w:p>
        </w:tc>
      </w:tr>
      <w:tr w:rsidR="00931AB4" w:rsidRPr="00E053BE" w14:paraId="486E8A41" w14:textId="77777777" w:rsidTr="007C57B1">
        <w:trPr>
          <w:trHeight w:val="315"/>
        </w:trPr>
        <w:tc>
          <w:tcPr>
            <w:tcW w:w="8064" w:type="dxa"/>
            <w:tcBorders>
              <w:top w:val="nil"/>
              <w:left w:val="nil"/>
              <w:bottom w:val="nil"/>
              <w:right w:val="nil"/>
            </w:tcBorders>
            <w:shd w:val="clear" w:color="auto" w:fill="FFFFFF"/>
            <w:noWrap/>
            <w:vAlign w:val="bottom"/>
            <w:hideMark/>
          </w:tcPr>
          <w:p w14:paraId="34A4DDE7" w14:textId="77777777" w:rsidR="00931AB4" w:rsidRPr="00E053BE" w:rsidRDefault="00931AB4" w:rsidP="002E3839">
            <w:pPr>
              <w:pStyle w:val="TableText"/>
              <w:keepN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3E1BEA9" w14:textId="77777777" w:rsidR="00931AB4" w:rsidRPr="00E053BE" w:rsidRDefault="00931AB4" w:rsidP="002E3839">
            <w:pPr>
              <w:pStyle w:val="TableText"/>
              <w:rPr>
                <w:noProof w:val="0"/>
              </w:rPr>
            </w:pPr>
            <w:r w:rsidRPr="00E053BE">
              <w:t>1,005</w:t>
            </w:r>
          </w:p>
        </w:tc>
        <w:tc>
          <w:tcPr>
            <w:tcW w:w="1109" w:type="dxa"/>
            <w:tcBorders>
              <w:top w:val="nil"/>
              <w:left w:val="nil"/>
              <w:bottom w:val="nil"/>
              <w:right w:val="nil"/>
            </w:tcBorders>
            <w:shd w:val="clear" w:color="auto" w:fill="FFFFFF"/>
            <w:vAlign w:val="bottom"/>
          </w:tcPr>
          <w:p w14:paraId="765C27C4" w14:textId="77777777" w:rsidR="00931AB4" w:rsidRPr="00E053BE" w:rsidRDefault="00931AB4" w:rsidP="002E3839">
            <w:pPr>
              <w:pStyle w:val="TableText"/>
              <w:ind w:right="245"/>
              <w:rPr>
                <w:noProof w:val="0"/>
              </w:rPr>
            </w:pPr>
            <w:r w:rsidRPr="00E053BE">
              <w:t>34</w:t>
            </w:r>
          </w:p>
        </w:tc>
      </w:tr>
      <w:tr w:rsidR="00931AB4" w:rsidRPr="00E053BE" w14:paraId="734DC711" w14:textId="77777777" w:rsidTr="007C57B1">
        <w:trPr>
          <w:trHeight w:val="315"/>
        </w:trPr>
        <w:tc>
          <w:tcPr>
            <w:tcW w:w="8064" w:type="dxa"/>
            <w:tcBorders>
              <w:top w:val="nil"/>
              <w:left w:val="nil"/>
              <w:bottom w:val="nil"/>
              <w:right w:val="nil"/>
            </w:tcBorders>
            <w:shd w:val="clear" w:color="auto" w:fill="FFFFFF"/>
            <w:noWrap/>
            <w:vAlign w:val="bottom"/>
            <w:hideMark/>
          </w:tcPr>
          <w:p w14:paraId="53BAC9C9"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DC0C9F" w14:textId="77777777" w:rsidR="00931AB4" w:rsidRPr="00E053BE" w:rsidRDefault="00931AB4" w:rsidP="002E3839">
            <w:pPr>
              <w:pStyle w:val="TableText"/>
              <w:rPr>
                <w:noProof w:val="0"/>
              </w:rPr>
            </w:pPr>
            <w:r w:rsidRPr="00E053BE">
              <w:t>1,177</w:t>
            </w:r>
          </w:p>
        </w:tc>
        <w:tc>
          <w:tcPr>
            <w:tcW w:w="1109" w:type="dxa"/>
            <w:tcBorders>
              <w:top w:val="nil"/>
              <w:left w:val="nil"/>
              <w:bottom w:val="nil"/>
              <w:right w:val="nil"/>
            </w:tcBorders>
            <w:shd w:val="clear" w:color="auto" w:fill="FFFFFF"/>
            <w:vAlign w:val="bottom"/>
          </w:tcPr>
          <w:p w14:paraId="77DCF91D" w14:textId="77777777" w:rsidR="00931AB4" w:rsidRPr="00E053BE" w:rsidRDefault="00931AB4" w:rsidP="002E3839">
            <w:pPr>
              <w:pStyle w:val="TableText"/>
              <w:ind w:right="245"/>
              <w:rPr>
                <w:noProof w:val="0"/>
              </w:rPr>
            </w:pPr>
            <w:r w:rsidRPr="00E053BE">
              <w:t>40</w:t>
            </w:r>
          </w:p>
        </w:tc>
      </w:tr>
      <w:tr w:rsidR="00931AB4" w:rsidRPr="00E053BE" w14:paraId="05B47B75" w14:textId="77777777" w:rsidTr="007C57B1">
        <w:trPr>
          <w:trHeight w:val="315"/>
        </w:trPr>
        <w:tc>
          <w:tcPr>
            <w:tcW w:w="8064" w:type="dxa"/>
            <w:tcBorders>
              <w:top w:val="nil"/>
              <w:left w:val="nil"/>
              <w:bottom w:val="nil"/>
              <w:right w:val="nil"/>
            </w:tcBorders>
            <w:shd w:val="clear" w:color="auto" w:fill="FFFFFF"/>
            <w:noWrap/>
            <w:vAlign w:val="bottom"/>
          </w:tcPr>
          <w:p w14:paraId="09DAC8FF"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295D8ED1"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053CB9E7" w14:textId="77777777" w:rsidR="00931AB4" w:rsidRPr="00E053BE" w:rsidRDefault="00931AB4" w:rsidP="002E3839">
            <w:pPr>
              <w:pStyle w:val="TableText"/>
              <w:ind w:right="245"/>
              <w:rPr>
                <w:noProof w:val="0"/>
              </w:rPr>
            </w:pPr>
            <w:r w:rsidRPr="00E053BE">
              <w:t>1</w:t>
            </w:r>
          </w:p>
        </w:tc>
      </w:tr>
      <w:tr w:rsidR="00931AB4" w:rsidRPr="00E053BE" w14:paraId="1A30B63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7F0F53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1FD3F23"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B6C060C" w14:textId="77777777" w:rsidR="00931AB4" w:rsidRPr="00E053BE" w:rsidRDefault="00931AB4" w:rsidP="002E3839">
            <w:pPr>
              <w:pStyle w:val="TableText"/>
              <w:ind w:right="245"/>
              <w:rPr>
                <w:b/>
                <w:bCs/>
                <w:noProof w:val="0"/>
              </w:rPr>
            </w:pPr>
            <w:r w:rsidRPr="00E053BE">
              <w:rPr>
                <w:b/>
              </w:rPr>
              <w:t>100</w:t>
            </w:r>
          </w:p>
        </w:tc>
      </w:tr>
    </w:tbl>
    <w:p w14:paraId="59CBADEE" w14:textId="77777777" w:rsidR="00931AB4" w:rsidRPr="00E053BE" w:rsidRDefault="00931AB4" w:rsidP="002E3839">
      <w:pPr>
        <w:pStyle w:val="Caption"/>
      </w:pPr>
      <w:bookmarkStart w:id="2434" w:name="_Toc133500825"/>
      <w:bookmarkStart w:id="2435" w:name="_Toc160113731"/>
      <w:bookmarkStart w:id="2436" w:name="_Toc193442714"/>
      <w:r w:rsidRPr="00E053BE">
        <w:t>Table 10.A.</w:t>
      </w:r>
      <w:r w:rsidRPr="00E053BE">
        <w:fldChar w:fldCharType="begin"/>
      </w:r>
      <w:r w:rsidRPr="00E053BE">
        <w:instrText>SEQ Table_10.A. \* ARABIC</w:instrText>
      </w:r>
      <w:r w:rsidRPr="00E053BE">
        <w:fldChar w:fldCharType="separate"/>
      </w:r>
      <w:r w:rsidRPr="00E053BE">
        <w:rPr>
          <w:noProof/>
        </w:rPr>
        <w:t>6</w:t>
      </w:r>
      <w:r w:rsidRPr="00E053BE">
        <w:fldChar w:fldCharType="end"/>
      </w:r>
      <w:r w:rsidRPr="00E053BE">
        <w:t xml:space="preserve">  Responses to Question 1 for Grade Span Nine and Ten</w:t>
      </w:r>
      <w:bookmarkEnd w:id="2434"/>
      <w:bookmarkEnd w:id="2435"/>
      <w:bookmarkEnd w:id="24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64751A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DC5BA6"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21B4E77E" w14:textId="77777777" w:rsidR="00931AB4" w:rsidRPr="00E053BE" w:rsidRDefault="00931AB4" w:rsidP="002E3839">
            <w:pPr>
              <w:pStyle w:val="TableHead"/>
              <w:rPr>
                <w:b w:val="0"/>
                <w:noProof w:val="0"/>
              </w:rPr>
            </w:pPr>
            <w:r w:rsidRPr="00E053BE">
              <w:rPr>
                <w:noProof w:val="0"/>
              </w:rPr>
              <w:t>N</w:t>
            </w:r>
          </w:p>
        </w:tc>
        <w:tc>
          <w:tcPr>
            <w:tcW w:w="1109" w:type="dxa"/>
            <w:hideMark/>
          </w:tcPr>
          <w:p w14:paraId="34218DBD" w14:textId="77777777" w:rsidR="00931AB4" w:rsidRPr="00E053BE" w:rsidRDefault="00931AB4" w:rsidP="002E3839">
            <w:pPr>
              <w:pStyle w:val="TableHead"/>
              <w:rPr>
                <w:b w:val="0"/>
                <w:noProof w:val="0"/>
              </w:rPr>
            </w:pPr>
            <w:r w:rsidRPr="00E053BE">
              <w:rPr>
                <w:noProof w:val="0"/>
              </w:rPr>
              <w:t>Percent</w:t>
            </w:r>
          </w:p>
        </w:tc>
      </w:tr>
      <w:tr w:rsidR="00931AB4" w:rsidRPr="00E053BE" w14:paraId="0DF5BB6B" w14:textId="77777777" w:rsidTr="007C57B1">
        <w:trPr>
          <w:trHeight w:val="315"/>
        </w:trPr>
        <w:tc>
          <w:tcPr>
            <w:tcW w:w="8064" w:type="dxa"/>
            <w:tcBorders>
              <w:top w:val="nil"/>
              <w:left w:val="nil"/>
              <w:bottom w:val="nil"/>
              <w:right w:val="nil"/>
            </w:tcBorders>
            <w:shd w:val="clear" w:color="auto" w:fill="FFFFFF"/>
            <w:noWrap/>
            <w:vAlign w:val="bottom"/>
            <w:hideMark/>
          </w:tcPr>
          <w:p w14:paraId="7913F371"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0D6F215A" w14:textId="77777777" w:rsidR="00931AB4" w:rsidRPr="00E053BE" w:rsidRDefault="00931AB4" w:rsidP="002E3839">
            <w:pPr>
              <w:pStyle w:val="TableText"/>
              <w:rPr>
                <w:noProof w:val="0"/>
              </w:rPr>
            </w:pPr>
            <w:r w:rsidRPr="00E053BE">
              <w:t>441</w:t>
            </w:r>
          </w:p>
        </w:tc>
        <w:tc>
          <w:tcPr>
            <w:tcW w:w="1109" w:type="dxa"/>
            <w:tcBorders>
              <w:top w:val="nil"/>
              <w:left w:val="nil"/>
              <w:bottom w:val="nil"/>
              <w:right w:val="nil"/>
            </w:tcBorders>
            <w:shd w:val="clear" w:color="auto" w:fill="FFFFFF"/>
            <w:vAlign w:val="bottom"/>
          </w:tcPr>
          <w:p w14:paraId="7B5F315D" w14:textId="77777777" w:rsidR="00931AB4" w:rsidRPr="00E053BE" w:rsidRDefault="00931AB4" w:rsidP="002E3839">
            <w:pPr>
              <w:pStyle w:val="TableText"/>
              <w:ind w:right="245"/>
              <w:rPr>
                <w:noProof w:val="0"/>
              </w:rPr>
            </w:pPr>
            <w:r w:rsidRPr="00E053BE">
              <w:t>30</w:t>
            </w:r>
          </w:p>
        </w:tc>
      </w:tr>
      <w:tr w:rsidR="00931AB4" w:rsidRPr="00E053BE" w14:paraId="368459E8" w14:textId="77777777" w:rsidTr="007C57B1">
        <w:trPr>
          <w:trHeight w:val="315"/>
        </w:trPr>
        <w:tc>
          <w:tcPr>
            <w:tcW w:w="8064" w:type="dxa"/>
            <w:tcBorders>
              <w:top w:val="nil"/>
              <w:left w:val="nil"/>
              <w:bottom w:val="nil"/>
              <w:right w:val="nil"/>
            </w:tcBorders>
            <w:shd w:val="clear" w:color="auto" w:fill="FFFFFF"/>
            <w:noWrap/>
            <w:vAlign w:val="bottom"/>
            <w:hideMark/>
          </w:tcPr>
          <w:p w14:paraId="2723AA7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E4EC88F" w14:textId="77777777" w:rsidR="00931AB4" w:rsidRPr="00E053BE" w:rsidRDefault="00931AB4" w:rsidP="002E3839">
            <w:pPr>
              <w:pStyle w:val="TableText"/>
              <w:rPr>
                <w:noProof w:val="0"/>
              </w:rPr>
            </w:pPr>
            <w:r w:rsidRPr="00E053BE">
              <w:t>468</w:t>
            </w:r>
          </w:p>
        </w:tc>
        <w:tc>
          <w:tcPr>
            <w:tcW w:w="1109" w:type="dxa"/>
            <w:tcBorders>
              <w:top w:val="nil"/>
              <w:left w:val="nil"/>
              <w:bottom w:val="nil"/>
              <w:right w:val="nil"/>
            </w:tcBorders>
            <w:shd w:val="clear" w:color="auto" w:fill="FFFFFF"/>
            <w:vAlign w:val="bottom"/>
          </w:tcPr>
          <w:p w14:paraId="4F70D410" w14:textId="77777777" w:rsidR="00931AB4" w:rsidRPr="00E053BE" w:rsidRDefault="00931AB4" w:rsidP="002E3839">
            <w:pPr>
              <w:pStyle w:val="TableText"/>
              <w:ind w:right="245"/>
              <w:rPr>
                <w:noProof w:val="0"/>
              </w:rPr>
            </w:pPr>
            <w:r w:rsidRPr="00E053BE">
              <w:t>32</w:t>
            </w:r>
          </w:p>
        </w:tc>
      </w:tr>
      <w:tr w:rsidR="00931AB4" w:rsidRPr="00E053BE" w14:paraId="7A8197B3" w14:textId="77777777" w:rsidTr="007C57B1">
        <w:trPr>
          <w:trHeight w:val="315"/>
        </w:trPr>
        <w:tc>
          <w:tcPr>
            <w:tcW w:w="8064" w:type="dxa"/>
            <w:tcBorders>
              <w:top w:val="nil"/>
              <w:left w:val="nil"/>
              <w:bottom w:val="nil"/>
              <w:right w:val="nil"/>
            </w:tcBorders>
            <w:shd w:val="clear" w:color="auto" w:fill="FFFFFF"/>
            <w:noWrap/>
            <w:vAlign w:val="bottom"/>
            <w:hideMark/>
          </w:tcPr>
          <w:p w14:paraId="0E79E8EF"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5E9CF85" w14:textId="77777777" w:rsidR="00931AB4" w:rsidRPr="00E053BE" w:rsidRDefault="00931AB4" w:rsidP="002E3839">
            <w:pPr>
              <w:pStyle w:val="TableText"/>
              <w:rPr>
                <w:noProof w:val="0"/>
              </w:rPr>
            </w:pPr>
            <w:r w:rsidRPr="00E053BE">
              <w:t>519</w:t>
            </w:r>
          </w:p>
        </w:tc>
        <w:tc>
          <w:tcPr>
            <w:tcW w:w="1109" w:type="dxa"/>
            <w:tcBorders>
              <w:top w:val="nil"/>
              <w:left w:val="nil"/>
              <w:bottom w:val="nil"/>
              <w:right w:val="nil"/>
            </w:tcBorders>
            <w:shd w:val="clear" w:color="auto" w:fill="FFFFFF"/>
            <w:vAlign w:val="bottom"/>
          </w:tcPr>
          <w:p w14:paraId="25CB1216" w14:textId="77777777" w:rsidR="00931AB4" w:rsidRPr="00E053BE" w:rsidRDefault="00931AB4" w:rsidP="002E3839">
            <w:pPr>
              <w:pStyle w:val="TableText"/>
              <w:ind w:right="245"/>
              <w:rPr>
                <w:noProof w:val="0"/>
              </w:rPr>
            </w:pPr>
            <w:r w:rsidRPr="00E053BE">
              <w:t>36</w:t>
            </w:r>
          </w:p>
        </w:tc>
      </w:tr>
      <w:tr w:rsidR="00931AB4" w:rsidRPr="00E053BE" w14:paraId="58C4A9C6" w14:textId="77777777" w:rsidTr="007C57B1">
        <w:trPr>
          <w:trHeight w:val="315"/>
        </w:trPr>
        <w:tc>
          <w:tcPr>
            <w:tcW w:w="8064" w:type="dxa"/>
            <w:tcBorders>
              <w:top w:val="nil"/>
              <w:left w:val="nil"/>
              <w:bottom w:val="nil"/>
              <w:right w:val="nil"/>
            </w:tcBorders>
            <w:shd w:val="clear" w:color="auto" w:fill="FFFFFF"/>
            <w:noWrap/>
            <w:vAlign w:val="bottom"/>
          </w:tcPr>
          <w:p w14:paraId="58A5B9B1"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8D1AB51"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4EA63178" w14:textId="77777777" w:rsidR="00931AB4" w:rsidRPr="00E053BE" w:rsidRDefault="00931AB4" w:rsidP="002E3839">
            <w:pPr>
              <w:pStyle w:val="TableText"/>
              <w:ind w:right="245"/>
              <w:rPr>
                <w:noProof w:val="0"/>
              </w:rPr>
            </w:pPr>
            <w:r w:rsidRPr="00E053BE">
              <w:t>2</w:t>
            </w:r>
          </w:p>
        </w:tc>
      </w:tr>
      <w:tr w:rsidR="00931AB4" w:rsidRPr="00E053BE" w14:paraId="2D2A067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B2015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6E99250"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099ED3A5" w14:textId="77777777" w:rsidR="00931AB4" w:rsidRPr="00E053BE" w:rsidRDefault="00931AB4" w:rsidP="002E3839">
            <w:pPr>
              <w:pStyle w:val="TableText"/>
              <w:ind w:right="245"/>
              <w:rPr>
                <w:b/>
                <w:bCs/>
                <w:noProof w:val="0"/>
              </w:rPr>
            </w:pPr>
            <w:r w:rsidRPr="00E053BE">
              <w:rPr>
                <w:b/>
              </w:rPr>
              <w:t>100</w:t>
            </w:r>
          </w:p>
        </w:tc>
      </w:tr>
    </w:tbl>
    <w:p w14:paraId="40477699" w14:textId="77777777" w:rsidR="00931AB4" w:rsidRPr="00E053BE" w:rsidRDefault="00931AB4" w:rsidP="002E3839">
      <w:pPr>
        <w:pStyle w:val="Caption"/>
        <w:pageBreakBefore/>
      </w:pPr>
      <w:bookmarkStart w:id="2437" w:name="_Ref133488099"/>
      <w:bookmarkStart w:id="2438" w:name="_Toc133500826"/>
      <w:bookmarkStart w:id="2439" w:name="_Toc160113732"/>
      <w:bookmarkStart w:id="2440" w:name="_Toc193442715"/>
      <w:r w:rsidRPr="00E053BE">
        <w:lastRenderedPageBreak/>
        <w:t>Table 10.A.</w:t>
      </w:r>
      <w:r w:rsidRPr="00E053BE">
        <w:fldChar w:fldCharType="begin"/>
      </w:r>
      <w:r w:rsidRPr="00E053BE">
        <w:instrText>SEQ Table_10.A. \* ARABIC</w:instrText>
      </w:r>
      <w:r w:rsidRPr="00E053BE">
        <w:fldChar w:fldCharType="separate"/>
      </w:r>
      <w:r w:rsidRPr="00E053BE">
        <w:rPr>
          <w:noProof/>
        </w:rPr>
        <w:t>7</w:t>
      </w:r>
      <w:r w:rsidRPr="00E053BE">
        <w:fldChar w:fldCharType="end"/>
      </w:r>
      <w:bookmarkEnd w:id="2437"/>
      <w:r w:rsidRPr="00E053BE">
        <w:t xml:space="preserve">  Responses to Question 1 for Grade Span Eleven and Twelve</w:t>
      </w:r>
      <w:bookmarkEnd w:id="2438"/>
      <w:bookmarkEnd w:id="2439"/>
      <w:bookmarkEnd w:id="244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5BCD37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09DA43A"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AB1F3FB" w14:textId="77777777" w:rsidR="00931AB4" w:rsidRPr="00E053BE" w:rsidRDefault="00931AB4" w:rsidP="002E3839">
            <w:pPr>
              <w:pStyle w:val="TableHead"/>
              <w:rPr>
                <w:b w:val="0"/>
                <w:noProof w:val="0"/>
              </w:rPr>
            </w:pPr>
            <w:r w:rsidRPr="00E053BE">
              <w:rPr>
                <w:noProof w:val="0"/>
              </w:rPr>
              <w:t>N</w:t>
            </w:r>
          </w:p>
        </w:tc>
        <w:tc>
          <w:tcPr>
            <w:tcW w:w="1109" w:type="dxa"/>
            <w:hideMark/>
          </w:tcPr>
          <w:p w14:paraId="67E98C6B" w14:textId="77777777" w:rsidR="00931AB4" w:rsidRPr="00E053BE" w:rsidRDefault="00931AB4" w:rsidP="002E3839">
            <w:pPr>
              <w:pStyle w:val="TableHead"/>
              <w:rPr>
                <w:b w:val="0"/>
                <w:noProof w:val="0"/>
              </w:rPr>
            </w:pPr>
            <w:r w:rsidRPr="00E053BE">
              <w:rPr>
                <w:noProof w:val="0"/>
              </w:rPr>
              <w:t>Percent</w:t>
            </w:r>
          </w:p>
        </w:tc>
      </w:tr>
      <w:tr w:rsidR="00931AB4" w:rsidRPr="00E053BE" w14:paraId="2DF0447F" w14:textId="77777777" w:rsidTr="007C57B1">
        <w:trPr>
          <w:trHeight w:val="315"/>
        </w:trPr>
        <w:tc>
          <w:tcPr>
            <w:tcW w:w="8064" w:type="dxa"/>
            <w:tcBorders>
              <w:top w:val="nil"/>
              <w:left w:val="nil"/>
              <w:bottom w:val="nil"/>
              <w:right w:val="nil"/>
            </w:tcBorders>
            <w:shd w:val="clear" w:color="auto" w:fill="FFFFFF"/>
            <w:noWrap/>
            <w:vAlign w:val="bottom"/>
            <w:hideMark/>
          </w:tcPr>
          <w:p w14:paraId="380959F7"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9CD3B7C" w14:textId="77777777" w:rsidR="00931AB4" w:rsidRPr="00E053BE" w:rsidRDefault="00931AB4" w:rsidP="002E3839">
            <w:pPr>
              <w:pStyle w:val="TableText"/>
              <w:rPr>
                <w:noProof w:val="0"/>
              </w:rPr>
            </w:pPr>
            <w:r w:rsidRPr="00E053BE">
              <w:t>987</w:t>
            </w:r>
          </w:p>
        </w:tc>
        <w:tc>
          <w:tcPr>
            <w:tcW w:w="1109" w:type="dxa"/>
            <w:tcBorders>
              <w:top w:val="nil"/>
              <w:left w:val="nil"/>
              <w:bottom w:val="nil"/>
              <w:right w:val="nil"/>
            </w:tcBorders>
            <w:shd w:val="clear" w:color="auto" w:fill="FFFFFF"/>
            <w:vAlign w:val="bottom"/>
          </w:tcPr>
          <w:p w14:paraId="316FED53" w14:textId="77777777" w:rsidR="00931AB4" w:rsidRPr="00E053BE" w:rsidRDefault="00931AB4" w:rsidP="002E3839">
            <w:pPr>
              <w:pStyle w:val="TableText"/>
              <w:ind w:right="245"/>
              <w:rPr>
                <w:noProof w:val="0"/>
              </w:rPr>
            </w:pPr>
            <w:r w:rsidRPr="00E053BE">
              <w:t>35</w:t>
            </w:r>
          </w:p>
        </w:tc>
      </w:tr>
      <w:tr w:rsidR="00931AB4" w:rsidRPr="00E053BE" w14:paraId="7E78AA9F" w14:textId="77777777" w:rsidTr="007C57B1">
        <w:trPr>
          <w:trHeight w:val="315"/>
        </w:trPr>
        <w:tc>
          <w:tcPr>
            <w:tcW w:w="8064" w:type="dxa"/>
            <w:tcBorders>
              <w:top w:val="nil"/>
              <w:left w:val="nil"/>
              <w:bottom w:val="nil"/>
              <w:right w:val="nil"/>
            </w:tcBorders>
            <w:shd w:val="clear" w:color="auto" w:fill="FFFFFF"/>
            <w:noWrap/>
            <w:vAlign w:val="bottom"/>
            <w:hideMark/>
          </w:tcPr>
          <w:p w14:paraId="75809094"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03772CD" w14:textId="77777777" w:rsidR="00931AB4" w:rsidRPr="00E053BE" w:rsidRDefault="00931AB4" w:rsidP="002E3839">
            <w:pPr>
              <w:pStyle w:val="TableText"/>
              <w:rPr>
                <w:noProof w:val="0"/>
              </w:rPr>
            </w:pPr>
            <w:r w:rsidRPr="00E053BE">
              <w:t>839</w:t>
            </w:r>
          </w:p>
        </w:tc>
        <w:tc>
          <w:tcPr>
            <w:tcW w:w="1109" w:type="dxa"/>
            <w:tcBorders>
              <w:top w:val="nil"/>
              <w:left w:val="nil"/>
              <w:bottom w:val="nil"/>
              <w:right w:val="nil"/>
            </w:tcBorders>
            <w:shd w:val="clear" w:color="auto" w:fill="FFFFFF"/>
            <w:vAlign w:val="bottom"/>
          </w:tcPr>
          <w:p w14:paraId="4A3C182F" w14:textId="77777777" w:rsidR="00931AB4" w:rsidRPr="00E053BE" w:rsidRDefault="00931AB4" w:rsidP="002E3839">
            <w:pPr>
              <w:pStyle w:val="TableText"/>
              <w:ind w:right="245"/>
              <w:rPr>
                <w:noProof w:val="0"/>
              </w:rPr>
            </w:pPr>
            <w:r w:rsidRPr="00E053BE">
              <w:t>30</w:t>
            </w:r>
          </w:p>
        </w:tc>
      </w:tr>
      <w:tr w:rsidR="00931AB4" w:rsidRPr="00E053BE" w14:paraId="1571CE07" w14:textId="77777777" w:rsidTr="007C57B1">
        <w:trPr>
          <w:trHeight w:val="315"/>
        </w:trPr>
        <w:tc>
          <w:tcPr>
            <w:tcW w:w="8064" w:type="dxa"/>
            <w:tcBorders>
              <w:top w:val="nil"/>
              <w:left w:val="nil"/>
              <w:bottom w:val="nil"/>
              <w:right w:val="nil"/>
            </w:tcBorders>
            <w:shd w:val="clear" w:color="auto" w:fill="FFFFFF"/>
            <w:noWrap/>
            <w:vAlign w:val="bottom"/>
            <w:hideMark/>
          </w:tcPr>
          <w:p w14:paraId="76369703"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74C34AB" w14:textId="77777777" w:rsidR="00931AB4" w:rsidRPr="00E053BE" w:rsidRDefault="00931AB4" w:rsidP="002E3839">
            <w:pPr>
              <w:pStyle w:val="TableText"/>
              <w:rPr>
                <w:noProof w:val="0"/>
              </w:rPr>
            </w:pPr>
            <w:r w:rsidRPr="00E053BE">
              <w:t>971</w:t>
            </w:r>
          </w:p>
        </w:tc>
        <w:tc>
          <w:tcPr>
            <w:tcW w:w="1109" w:type="dxa"/>
            <w:tcBorders>
              <w:top w:val="nil"/>
              <w:left w:val="nil"/>
              <w:bottom w:val="nil"/>
              <w:right w:val="nil"/>
            </w:tcBorders>
            <w:shd w:val="clear" w:color="auto" w:fill="FFFFFF"/>
            <w:vAlign w:val="bottom"/>
          </w:tcPr>
          <w:p w14:paraId="318D5139" w14:textId="77777777" w:rsidR="00931AB4" w:rsidRPr="00E053BE" w:rsidRDefault="00931AB4" w:rsidP="002E3839">
            <w:pPr>
              <w:pStyle w:val="TableText"/>
              <w:ind w:right="245"/>
              <w:rPr>
                <w:noProof w:val="0"/>
              </w:rPr>
            </w:pPr>
            <w:r w:rsidRPr="00E053BE">
              <w:t>34</w:t>
            </w:r>
          </w:p>
        </w:tc>
      </w:tr>
      <w:tr w:rsidR="00931AB4" w:rsidRPr="00E053BE" w14:paraId="4D882BA7" w14:textId="77777777" w:rsidTr="007C57B1">
        <w:trPr>
          <w:trHeight w:val="315"/>
        </w:trPr>
        <w:tc>
          <w:tcPr>
            <w:tcW w:w="8064" w:type="dxa"/>
            <w:tcBorders>
              <w:top w:val="nil"/>
              <w:left w:val="nil"/>
              <w:bottom w:val="nil"/>
              <w:right w:val="nil"/>
            </w:tcBorders>
            <w:shd w:val="clear" w:color="auto" w:fill="FFFFFF"/>
            <w:noWrap/>
            <w:vAlign w:val="bottom"/>
          </w:tcPr>
          <w:p w14:paraId="49F99F9C"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86CFEF0"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587CF9CE" w14:textId="77777777" w:rsidR="00931AB4" w:rsidRPr="00E053BE" w:rsidRDefault="00931AB4" w:rsidP="002E3839">
            <w:pPr>
              <w:pStyle w:val="TableText"/>
              <w:ind w:right="245"/>
              <w:rPr>
                <w:noProof w:val="0"/>
              </w:rPr>
            </w:pPr>
            <w:r w:rsidRPr="00E053BE">
              <w:t>1</w:t>
            </w:r>
          </w:p>
        </w:tc>
      </w:tr>
      <w:tr w:rsidR="00931AB4" w:rsidRPr="00E053BE" w14:paraId="48113CB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BFF7B0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31EF7A9"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60FD2A8" w14:textId="77777777" w:rsidR="00931AB4" w:rsidRPr="00E053BE" w:rsidRDefault="00931AB4" w:rsidP="002E3839">
            <w:pPr>
              <w:pStyle w:val="TableText"/>
              <w:ind w:right="245"/>
              <w:rPr>
                <w:b/>
                <w:bCs/>
                <w:noProof w:val="0"/>
              </w:rPr>
            </w:pPr>
            <w:r w:rsidRPr="00E053BE">
              <w:rPr>
                <w:b/>
              </w:rPr>
              <w:t>100</w:t>
            </w:r>
          </w:p>
        </w:tc>
      </w:tr>
    </w:tbl>
    <w:p w14:paraId="58530F79" w14:textId="77777777" w:rsidR="00931AB4" w:rsidRPr="00E053BE" w:rsidRDefault="00931AB4" w:rsidP="002E3839">
      <w:pPr>
        <w:pStyle w:val="Caption"/>
      </w:pPr>
      <w:bookmarkStart w:id="2441" w:name="_Ref133488150"/>
      <w:bookmarkStart w:id="2442" w:name="_Toc133500827"/>
      <w:bookmarkStart w:id="2443" w:name="_Toc160113733"/>
      <w:bookmarkStart w:id="2444" w:name="_Toc193442716"/>
      <w:r w:rsidRPr="00E053BE">
        <w:t>Table 10.A.</w:t>
      </w:r>
      <w:r w:rsidRPr="00E053BE">
        <w:fldChar w:fldCharType="begin"/>
      </w:r>
      <w:r w:rsidRPr="00E053BE">
        <w:instrText>SEQ Table_10.A. \* ARABIC</w:instrText>
      </w:r>
      <w:r w:rsidRPr="00E053BE">
        <w:fldChar w:fldCharType="separate"/>
      </w:r>
      <w:r w:rsidRPr="00E053BE">
        <w:rPr>
          <w:noProof/>
        </w:rPr>
        <w:t>8</w:t>
      </w:r>
      <w:r w:rsidRPr="00E053BE">
        <w:fldChar w:fldCharType="end"/>
      </w:r>
      <w:bookmarkEnd w:id="2441"/>
      <w:r w:rsidRPr="00E053BE">
        <w:t xml:space="preserve">  Scale Score Summary by Response to English Language Proficiency Question for Kindergarten</w:t>
      </w:r>
      <w:bookmarkEnd w:id="2442"/>
      <w:bookmarkEnd w:id="2443"/>
      <w:bookmarkEnd w:id="2444"/>
    </w:p>
    <w:tbl>
      <w:tblPr>
        <w:tblStyle w:val="TRs"/>
        <w:tblW w:w="9832" w:type="dxa"/>
        <w:tblLook w:val="04A0" w:firstRow="1" w:lastRow="0" w:firstColumn="1" w:lastColumn="0" w:noHBand="0" w:noVBand="1"/>
      </w:tblPr>
      <w:tblGrid>
        <w:gridCol w:w="8064"/>
        <w:gridCol w:w="884"/>
        <w:gridCol w:w="884"/>
      </w:tblGrid>
      <w:tr w:rsidR="00931AB4" w:rsidRPr="00E053BE" w14:paraId="4FE5499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5856A61"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A4EC169"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6A5EBF7F"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40765DAD" w14:textId="77777777" w:rsidTr="007C57B1">
        <w:trPr>
          <w:trHeight w:val="315"/>
        </w:trPr>
        <w:tc>
          <w:tcPr>
            <w:tcW w:w="8064" w:type="dxa"/>
            <w:tcBorders>
              <w:top w:val="nil"/>
              <w:left w:val="nil"/>
              <w:bottom w:val="nil"/>
              <w:right w:val="nil"/>
            </w:tcBorders>
            <w:shd w:val="clear" w:color="auto" w:fill="FFFFFF"/>
            <w:noWrap/>
            <w:vAlign w:val="bottom"/>
            <w:hideMark/>
          </w:tcPr>
          <w:p w14:paraId="2A46347A"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6257EC62" w14:textId="77777777" w:rsidR="00931AB4" w:rsidRPr="00E053BE" w:rsidRDefault="00931AB4" w:rsidP="002E3839">
            <w:pPr>
              <w:pStyle w:val="TableText"/>
              <w:rPr>
                <w:noProof w:val="0"/>
              </w:rPr>
            </w:pPr>
            <w:r w:rsidRPr="00E053BE">
              <w:t>250</w:t>
            </w:r>
          </w:p>
        </w:tc>
        <w:tc>
          <w:tcPr>
            <w:tcW w:w="884" w:type="dxa"/>
            <w:tcBorders>
              <w:top w:val="nil"/>
              <w:left w:val="nil"/>
              <w:bottom w:val="nil"/>
              <w:right w:val="nil"/>
            </w:tcBorders>
            <w:shd w:val="clear" w:color="auto" w:fill="FFFFFF"/>
          </w:tcPr>
          <w:p w14:paraId="6214510D" w14:textId="77777777" w:rsidR="00931AB4" w:rsidRPr="00E053BE" w:rsidRDefault="00931AB4" w:rsidP="002E3839">
            <w:pPr>
              <w:pStyle w:val="TableText"/>
              <w:ind w:right="245"/>
              <w:rPr>
                <w:noProof w:val="0"/>
              </w:rPr>
            </w:pPr>
            <w:r w:rsidRPr="00E053BE">
              <w:t>19</w:t>
            </w:r>
          </w:p>
        </w:tc>
      </w:tr>
      <w:tr w:rsidR="00931AB4" w:rsidRPr="00E053BE" w14:paraId="46D7BD1E" w14:textId="77777777" w:rsidTr="007C57B1">
        <w:trPr>
          <w:trHeight w:val="315"/>
        </w:trPr>
        <w:tc>
          <w:tcPr>
            <w:tcW w:w="8064" w:type="dxa"/>
            <w:tcBorders>
              <w:top w:val="nil"/>
              <w:left w:val="nil"/>
              <w:bottom w:val="nil"/>
              <w:right w:val="nil"/>
            </w:tcBorders>
            <w:shd w:val="clear" w:color="auto" w:fill="FFFFFF"/>
            <w:noWrap/>
            <w:vAlign w:val="bottom"/>
            <w:hideMark/>
          </w:tcPr>
          <w:p w14:paraId="17F49CA7"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1E2A6E3D" w14:textId="77777777" w:rsidR="00931AB4" w:rsidRPr="00E053BE" w:rsidRDefault="00931AB4" w:rsidP="002E3839">
            <w:pPr>
              <w:pStyle w:val="TableText"/>
              <w:rPr>
                <w:noProof w:val="0"/>
              </w:rPr>
            </w:pPr>
            <w:r w:rsidRPr="00E053BE">
              <w:t>248</w:t>
            </w:r>
          </w:p>
        </w:tc>
        <w:tc>
          <w:tcPr>
            <w:tcW w:w="884" w:type="dxa"/>
            <w:tcBorders>
              <w:top w:val="nil"/>
              <w:left w:val="nil"/>
              <w:bottom w:val="nil"/>
              <w:right w:val="nil"/>
            </w:tcBorders>
            <w:shd w:val="clear" w:color="auto" w:fill="FFFFFF"/>
          </w:tcPr>
          <w:p w14:paraId="5CD3DD25" w14:textId="77777777" w:rsidR="00931AB4" w:rsidRPr="00E053BE" w:rsidRDefault="00931AB4" w:rsidP="002E3839">
            <w:pPr>
              <w:pStyle w:val="TableText"/>
              <w:ind w:right="245"/>
              <w:rPr>
                <w:noProof w:val="0"/>
              </w:rPr>
            </w:pPr>
            <w:r w:rsidRPr="00E053BE">
              <w:t>15</w:t>
            </w:r>
          </w:p>
        </w:tc>
      </w:tr>
      <w:tr w:rsidR="00931AB4" w:rsidRPr="00E053BE" w14:paraId="0AEF22B2" w14:textId="77777777" w:rsidTr="007C57B1">
        <w:trPr>
          <w:trHeight w:val="315"/>
        </w:trPr>
        <w:tc>
          <w:tcPr>
            <w:tcW w:w="8064" w:type="dxa"/>
            <w:tcBorders>
              <w:top w:val="nil"/>
              <w:left w:val="nil"/>
              <w:bottom w:val="nil"/>
              <w:right w:val="nil"/>
            </w:tcBorders>
            <w:shd w:val="clear" w:color="auto" w:fill="FFFFFF"/>
            <w:noWrap/>
            <w:vAlign w:val="bottom"/>
            <w:hideMark/>
          </w:tcPr>
          <w:p w14:paraId="5D7EF83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6B0571C1" w14:textId="77777777" w:rsidR="00931AB4" w:rsidRPr="00E053BE" w:rsidRDefault="00931AB4" w:rsidP="002E3839">
            <w:pPr>
              <w:pStyle w:val="TableText"/>
              <w:rPr>
                <w:noProof w:val="0"/>
              </w:rPr>
            </w:pPr>
            <w:r w:rsidRPr="00E053BE">
              <w:t>236</w:t>
            </w:r>
          </w:p>
        </w:tc>
        <w:tc>
          <w:tcPr>
            <w:tcW w:w="884" w:type="dxa"/>
            <w:tcBorders>
              <w:top w:val="nil"/>
              <w:left w:val="nil"/>
              <w:bottom w:val="nil"/>
              <w:right w:val="nil"/>
            </w:tcBorders>
            <w:shd w:val="clear" w:color="auto" w:fill="FFFFFF"/>
          </w:tcPr>
          <w:p w14:paraId="4AE9EB27" w14:textId="77777777" w:rsidR="00931AB4" w:rsidRPr="00E053BE" w:rsidRDefault="00931AB4" w:rsidP="002E3839">
            <w:pPr>
              <w:pStyle w:val="TableText"/>
              <w:ind w:right="245"/>
              <w:rPr>
                <w:noProof w:val="0"/>
              </w:rPr>
            </w:pPr>
            <w:r w:rsidRPr="00E053BE">
              <w:t>19</w:t>
            </w:r>
          </w:p>
        </w:tc>
      </w:tr>
      <w:tr w:rsidR="00931AB4" w:rsidRPr="00E053BE" w14:paraId="2ADF8A6A" w14:textId="77777777" w:rsidTr="007C57B1">
        <w:trPr>
          <w:trHeight w:val="315"/>
        </w:trPr>
        <w:tc>
          <w:tcPr>
            <w:tcW w:w="8064" w:type="dxa"/>
            <w:tcBorders>
              <w:top w:val="nil"/>
              <w:left w:val="nil"/>
              <w:bottom w:val="nil"/>
              <w:right w:val="nil"/>
            </w:tcBorders>
            <w:shd w:val="clear" w:color="auto" w:fill="FFFFFF"/>
            <w:noWrap/>
            <w:vAlign w:val="bottom"/>
          </w:tcPr>
          <w:p w14:paraId="1312ACE1" w14:textId="77777777" w:rsidR="00931AB4" w:rsidRPr="00E053BE" w:rsidRDefault="00931AB4" w:rsidP="002E3839">
            <w:pPr>
              <w:pStyle w:val="TableText"/>
              <w:jc w:val="left"/>
              <w:rPr>
                <w:noProof w:val="0"/>
              </w:rPr>
            </w:pPr>
            <w:r w:rsidRPr="00E053BE">
              <w:rPr>
                <w:noProof w:val="0"/>
              </w:rPr>
              <w:t xml:space="preserve">Missing </w:t>
            </w:r>
          </w:p>
        </w:tc>
        <w:tc>
          <w:tcPr>
            <w:tcW w:w="884" w:type="dxa"/>
            <w:tcBorders>
              <w:top w:val="nil"/>
              <w:left w:val="nil"/>
              <w:bottom w:val="nil"/>
              <w:right w:val="nil"/>
            </w:tcBorders>
            <w:shd w:val="clear" w:color="auto" w:fill="FFFFFF"/>
            <w:noWrap/>
          </w:tcPr>
          <w:p w14:paraId="4E7EFFA4" w14:textId="77777777" w:rsidR="00931AB4" w:rsidRPr="00E053BE" w:rsidRDefault="00931AB4" w:rsidP="002E3839">
            <w:pPr>
              <w:pStyle w:val="TableText"/>
              <w:rPr>
                <w:noProof w:val="0"/>
              </w:rPr>
            </w:pPr>
            <w:r w:rsidRPr="00E053BE">
              <w:t>243</w:t>
            </w:r>
          </w:p>
        </w:tc>
        <w:tc>
          <w:tcPr>
            <w:tcW w:w="884" w:type="dxa"/>
            <w:tcBorders>
              <w:top w:val="nil"/>
              <w:left w:val="nil"/>
              <w:bottom w:val="nil"/>
              <w:right w:val="nil"/>
            </w:tcBorders>
            <w:shd w:val="clear" w:color="auto" w:fill="FFFFFF"/>
          </w:tcPr>
          <w:p w14:paraId="7922107D" w14:textId="77777777" w:rsidR="00931AB4" w:rsidRPr="00E053BE" w:rsidRDefault="00931AB4" w:rsidP="002E3839">
            <w:pPr>
              <w:pStyle w:val="TableText"/>
              <w:ind w:right="245"/>
              <w:rPr>
                <w:noProof w:val="0"/>
              </w:rPr>
            </w:pPr>
            <w:r w:rsidRPr="00E053BE">
              <w:t>23</w:t>
            </w:r>
          </w:p>
        </w:tc>
      </w:tr>
      <w:tr w:rsidR="00931AB4" w:rsidRPr="00E053BE" w14:paraId="25604F2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CCDD9DA"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602B55C3" w14:textId="77777777" w:rsidR="00931AB4" w:rsidRPr="00E053BE" w:rsidRDefault="00931AB4" w:rsidP="002E3839">
            <w:pPr>
              <w:pStyle w:val="TableText"/>
              <w:rPr>
                <w:b/>
                <w:bCs/>
                <w:noProof w:val="0"/>
              </w:rPr>
            </w:pPr>
            <w:r w:rsidRPr="00E053BE">
              <w:rPr>
                <w:b/>
                <w:bCs/>
              </w:rPr>
              <w:t>241</w:t>
            </w:r>
          </w:p>
        </w:tc>
        <w:tc>
          <w:tcPr>
            <w:tcW w:w="884" w:type="dxa"/>
            <w:tcBorders>
              <w:top w:val="single" w:sz="4" w:space="0" w:color="auto"/>
              <w:left w:val="nil"/>
              <w:bottom w:val="single" w:sz="12" w:space="0" w:color="auto"/>
              <w:right w:val="nil"/>
            </w:tcBorders>
            <w:shd w:val="clear" w:color="auto" w:fill="FFFFFF"/>
          </w:tcPr>
          <w:p w14:paraId="7986044F" w14:textId="77777777" w:rsidR="00931AB4" w:rsidRPr="00E053BE" w:rsidRDefault="00931AB4" w:rsidP="002E3839">
            <w:pPr>
              <w:pStyle w:val="TableText"/>
              <w:ind w:right="245"/>
              <w:rPr>
                <w:b/>
                <w:bCs/>
                <w:noProof w:val="0"/>
              </w:rPr>
            </w:pPr>
            <w:r w:rsidRPr="00E053BE">
              <w:rPr>
                <w:b/>
                <w:bCs/>
              </w:rPr>
              <w:t>19</w:t>
            </w:r>
          </w:p>
        </w:tc>
      </w:tr>
    </w:tbl>
    <w:p w14:paraId="7ACA2A37" w14:textId="77777777" w:rsidR="00931AB4" w:rsidRPr="00E053BE" w:rsidRDefault="00931AB4" w:rsidP="002E3839">
      <w:pPr>
        <w:pStyle w:val="Caption"/>
        <w:keepNext w:val="0"/>
        <w:rPr>
          <w:sz w:val="2"/>
          <w:szCs w:val="2"/>
        </w:rPr>
      </w:pPr>
    </w:p>
    <w:p w14:paraId="38C27B03" w14:textId="77777777" w:rsidR="00931AB4" w:rsidRPr="00E053BE" w:rsidRDefault="00931AB4" w:rsidP="002E3839">
      <w:pPr>
        <w:pStyle w:val="Caption"/>
      </w:pPr>
      <w:bookmarkStart w:id="2445" w:name="_Toc133500828"/>
      <w:bookmarkStart w:id="2446" w:name="_Toc160113734"/>
      <w:bookmarkStart w:id="2447" w:name="_Toc193442717"/>
      <w:r w:rsidRPr="00E053BE">
        <w:lastRenderedPageBreak/>
        <w:t>Table 10.A.</w:t>
      </w:r>
      <w:r w:rsidRPr="00E053BE">
        <w:fldChar w:fldCharType="begin"/>
      </w:r>
      <w:r w:rsidRPr="00E053BE">
        <w:instrText>SEQ Table_10.A. \* ARABIC</w:instrText>
      </w:r>
      <w:r w:rsidRPr="00E053BE">
        <w:fldChar w:fldCharType="separate"/>
      </w:r>
      <w:r w:rsidRPr="00E053BE">
        <w:rPr>
          <w:noProof/>
        </w:rPr>
        <w:t>9</w:t>
      </w:r>
      <w:r w:rsidRPr="00E053BE">
        <w:fldChar w:fldCharType="end"/>
      </w:r>
      <w:r w:rsidRPr="00E053BE">
        <w:t xml:space="preserve">  Scale Score Summary by Response to English Language Proficiency Question for Grade One</w:t>
      </w:r>
      <w:bookmarkEnd w:id="2445"/>
      <w:bookmarkEnd w:id="2446"/>
      <w:bookmarkEnd w:id="2447"/>
    </w:p>
    <w:tbl>
      <w:tblPr>
        <w:tblStyle w:val="TRs"/>
        <w:tblW w:w="9832" w:type="dxa"/>
        <w:tblLook w:val="04A0" w:firstRow="1" w:lastRow="0" w:firstColumn="1" w:lastColumn="0" w:noHBand="0" w:noVBand="1"/>
      </w:tblPr>
      <w:tblGrid>
        <w:gridCol w:w="8064"/>
        <w:gridCol w:w="884"/>
        <w:gridCol w:w="884"/>
      </w:tblGrid>
      <w:tr w:rsidR="00931AB4" w:rsidRPr="00E053BE" w14:paraId="7B50720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F605D2"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544A1A10"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39D6AA4F"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7137DDAB" w14:textId="77777777" w:rsidTr="007C57B1">
        <w:trPr>
          <w:trHeight w:val="315"/>
        </w:trPr>
        <w:tc>
          <w:tcPr>
            <w:tcW w:w="8064" w:type="dxa"/>
            <w:tcBorders>
              <w:top w:val="nil"/>
              <w:left w:val="nil"/>
              <w:bottom w:val="nil"/>
              <w:right w:val="nil"/>
            </w:tcBorders>
            <w:shd w:val="clear" w:color="auto" w:fill="FFFFFF"/>
            <w:noWrap/>
            <w:vAlign w:val="bottom"/>
            <w:hideMark/>
          </w:tcPr>
          <w:p w14:paraId="5832CAB5"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2F977811" w14:textId="77777777" w:rsidR="00931AB4" w:rsidRPr="00E053BE" w:rsidRDefault="00931AB4" w:rsidP="002E3839">
            <w:pPr>
              <w:pStyle w:val="TableText"/>
              <w:rPr>
                <w:noProof w:val="0"/>
              </w:rPr>
            </w:pPr>
            <w:r w:rsidRPr="00E053BE">
              <w:t>357</w:t>
            </w:r>
          </w:p>
        </w:tc>
        <w:tc>
          <w:tcPr>
            <w:tcW w:w="884" w:type="dxa"/>
            <w:tcBorders>
              <w:top w:val="nil"/>
              <w:left w:val="nil"/>
              <w:bottom w:val="nil"/>
              <w:right w:val="nil"/>
            </w:tcBorders>
            <w:shd w:val="clear" w:color="auto" w:fill="FFFFFF"/>
          </w:tcPr>
          <w:p w14:paraId="60E5F6BF" w14:textId="77777777" w:rsidR="00931AB4" w:rsidRPr="00E053BE" w:rsidRDefault="00931AB4" w:rsidP="002E3839">
            <w:pPr>
              <w:pStyle w:val="TableText"/>
              <w:ind w:right="245"/>
              <w:rPr>
                <w:noProof w:val="0"/>
              </w:rPr>
            </w:pPr>
            <w:r w:rsidRPr="00E053BE">
              <w:t>20</w:t>
            </w:r>
          </w:p>
        </w:tc>
      </w:tr>
      <w:tr w:rsidR="00931AB4" w:rsidRPr="00E053BE" w14:paraId="34CBB4C9" w14:textId="77777777" w:rsidTr="007C57B1">
        <w:trPr>
          <w:trHeight w:val="315"/>
        </w:trPr>
        <w:tc>
          <w:tcPr>
            <w:tcW w:w="8064" w:type="dxa"/>
            <w:tcBorders>
              <w:top w:val="nil"/>
              <w:left w:val="nil"/>
              <w:bottom w:val="nil"/>
              <w:right w:val="nil"/>
            </w:tcBorders>
            <w:shd w:val="clear" w:color="auto" w:fill="FFFFFF"/>
            <w:noWrap/>
            <w:vAlign w:val="bottom"/>
            <w:hideMark/>
          </w:tcPr>
          <w:p w14:paraId="073FD2A0"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367FEE03" w14:textId="77777777" w:rsidR="00931AB4" w:rsidRPr="00E053BE" w:rsidRDefault="00931AB4" w:rsidP="002E3839">
            <w:pPr>
              <w:pStyle w:val="TableText"/>
              <w:rPr>
                <w:noProof w:val="0"/>
              </w:rPr>
            </w:pPr>
            <w:r w:rsidRPr="00E053BE">
              <w:t>352</w:t>
            </w:r>
          </w:p>
        </w:tc>
        <w:tc>
          <w:tcPr>
            <w:tcW w:w="884" w:type="dxa"/>
            <w:tcBorders>
              <w:top w:val="nil"/>
              <w:left w:val="nil"/>
              <w:bottom w:val="nil"/>
              <w:right w:val="nil"/>
            </w:tcBorders>
            <w:shd w:val="clear" w:color="auto" w:fill="FFFFFF"/>
          </w:tcPr>
          <w:p w14:paraId="64DAB12B" w14:textId="77777777" w:rsidR="00931AB4" w:rsidRPr="00E053BE" w:rsidRDefault="00931AB4" w:rsidP="002E3839">
            <w:pPr>
              <w:pStyle w:val="TableText"/>
              <w:ind w:right="245"/>
              <w:rPr>
                <w:noProof w:val="0"/>
              </w:rPr>
            </w:pPr>
            <w:r w:rsidRPr="00E053BE">
              <w:t>16</w:t>
            </w:r>
          </w:p>
        </w:tc>
      </w:tr>
      <w:tr w:rsidR="00931AB4" w:rsidRPr="00E053BE" w14:paraId="482142AA" w14:textId="77777777" w:rsidTr="007C57B1">
        <w:trPr>
          <w:trHeight w:val="315"/>
        </w:trPr>
        <w:tc>
          <w:tcPr>
            <w:tcW w:w="8064" w:type="dxa"/>
            <w:tcBorders>
              <w:top w:val="nil"/>
              <w:left w:val="nil"/>
              <w:bottom w:val="nil"/>
              <w:right w:val="nil"/>
            </w:tcBorders>
            <w:shd w:val="clear" w:color="auto" w:fill="FFFFFF"/>
            <w:noWrap/>
            <w:vAlign w:val="bottom"/>
            <w:hideMark/>
          </w:tcPr>
          <w:p w14:paraId="05E347A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7B40BA31" w14:textId="77777777" w:rsidR="00931AB4" w:rsidRPr="00E053BE" w:rsidRDefault="00931AB4" w:rsidP="002E3839">
            <w:pPr>
              <w:pStyle w:val="TableText"/>
              <w:rPr>
                <w:noProof w:val="0"/>
              </w:rPr>
            </w:pPr>
            <w:r w:rsidRPr="00E053BE">
              <w:t>338</w:t>
            </w:r>
          </w:p>
        </w:tc>
        <w:tc>
          <w:tcPr>
            <w:tcW w:w="884" w:type="dxa"/>
            <w:tcBorders>
              <w:top w:val="nil"/>
              <w:left w:val="nil"/>
              <w:bottom w:val="nil"/>
              <w:right w:val="nil"/>
            </w:tcBorders>
            <w:shd w:val="clear" w:color="auto" w:fill="FFFFFF"/>
          </w:tcPr>
          <w:p w14:paraId="7D33D28C" w14:textId="77777777" w:rsidR="00931AB4" w:rsidRPr="00E053BE" w:rsidRDefault="00931AB4" w:rsidP="002E3839">
            <w:pPr>
              <w:pStyle w:val="TableText"/>
              <w:ind w:right="245"/>
              <w:rPr>
                <w:noProof w:val="0"/>
              </w:rPr>
            </w:pPr>
            <w:r w:rsidRPr="00E053BE">
              <w:t>19</w:t>
            </w:r>
          </w:p>
        </w:tc>
      </w:tr>
      <w:tr w:rsidR="00931AB4" w:rsidRPr="00E053BE" w14:paraId="3F788528" w14:textId="77777777" w:rsidTr="007C57B1">
        <w:trPr>
          <w:trHeight w:val="315"/>
        </w:trPr>
        <w:tc>
          <w:tcPr>
            <w:tcW w:w="8064" w:type="dxa"/>
            <w:tcBorders>
              <w:top w:val="nil"/>
              <w:left w:val="nil"/>
              <w:bottom w:val="nil"/>
              <w:right w:val="nil"/>
            </w:tcBorders>
            <w:shd w:val="clear" w:color="auto" w:fill="FFFFFF"/>
            <w:noWrap/>
            <w:vAlign w:val="bottom"/>
          </w:tcPr>
          <w:p w14:paraId="3F074CB3"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161639CF" w14:textId="77777777" w:rsidR="00931AB4" w:rsidRPr="00E053BE" w:rsidRDefault="00931AB4" w:rsidP="002E3839">
            <w:pPr>
              <w:pStyle w:val="TableText"/>
              <w:rPr>
                <w:noProof w:val="0"/>
              </w:rPr>
            </w:pPr>
            <w:r w:rsidRPr="00E053BE">
              <w:t>342</w:t>
            </w:r>
          </w:p>
        </w:tc>
        <w:tc>
          <w:tcPr>
            <w:tcW w:w="884" w:type="dxa"/>
            <w:tcBorders>
              <w:top w:val="nil"/>
              <w:left w:val="nil"/>
              <w:bottom w:val="nil"/>
              <w:right w:val="nil"/>
            </w:tcBorders>
            <w:shd w:val="clear" w:color="auto" w:fill="FFFFFF"/>
          </w:tcPr>
          <w:p w14:paraId="6DB47850" w14:textId="77777777" w:rsidR="00931AB4" w:rsidRPr="00E053BE" w:rsidRDefault="00931AB4" w:rsidP="002E3839">
            <w:pPr>
              <w:pStyle w:val="TableText"/>
              <w:ind w:right="245"/>
              <w:rPr>
                <w:noProof w:val="0"/>
              </w:rPr>
            </w:pPr>
            <w:r w:rsidRPr="00E053BE">
              <w:t>27</w:t>
            </w:r>
          </w:p>
        </w:tc>
      </w:tr>
      <w:tr w:rsidR="00931AB4" w:rsidRPr="00E053BE" w14:paraId="0F3FA6E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D991F2F"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464E04C6" w14:textId="77777777" w:rsidR="00931AB4" w:rsidRPr="00E053BE" w:rsidRDefault="00931AB4" w:rsidP="002E3839">
            <w:pPr>
              <w:pStyle w:val="TableText"/>
              <w:rPr>
                <w:b/>
                <w:bCs/>
                <w:noProof w:val="0"/>
              </w:rPr>
            </w:pPr>
            <w:r w:rsidRPr="00E053BE">
              <w:rPr>
                <w:b/>
                <w:bCs/>
              </w:rPr>
              <w:t>345</w:t>
            </w:r>
          </w:p>
        </w:tc>
        <w:tc>
          <w:tcPr>
            <w:tcW w:w="884" w:type="dxa"/>
            <w:tcBorders>
              <w:top w:val="single" w:sz="4" w:space="0" w:color="auto"/>
              <w:left w:val="nil"/>
              <w:bottom w:val="single" w:sz="12" w:space="0" w:color="auto"/>
              <w:right w:val="nil"/>
            </w:tcBorders>
            <w:shd w:val="clear" w:color="auto" w:fill="FFFFFF"/>
          </w:tcPr>
          <w:p w14:paraId="3A19EA56" w14:textId="77777777" w:rsidR="00931AB4" w:rsidRPr="00E053BE" w:rsidRDefault="00931AB4" w:rsidP="002E3839">
            <w:pPr>
              <w:pStyle w:val="TableText"/>
              <w:ind w:right="245"/>
              <w:rPr>
                <w:b/>
                <w:bCs/>
                <w:noProof w:val="0"/>
              </w:rPr>
            </w:pPr>
            <w:r w:rsidRPr="00E053BE">
              <w:rPr>
                <w:b/>
                <w:bCs/>
              </w:rPr>
              <w:t>20</w:t>
            </w:r>
          </w:p>
        </w:tc>
      </w:tr>
    </w:tbl>
    <w:p w14:paraId="17F1E413" w14:textId="77777777" w:rsidR="00931AB4" w:rsidRPr="00E053BE" w:rsidRDefault="00931AB4" w:rsidP="002E3839">
      <w:pPr>
        <w:pStyle w:val="Caption"/>
      </w:pPr>
      <w:bookmarkStart w:id="2448" w:name="_Toc133500829"/>
      <w:bookmarkStart w:id="2449" w:name="_Toc160113735"/>
      <w:bookmarkStart w:id="2450" w:name="_Toc193442718"/>
      <w:r w:rsidRPr="00E053BE">
        <w:t>Table 10.A.</w:t>
      </w:r>
      <w:r w:rsidRPr="00E053BE">
        <w:fldChar w:fldCharType="begin"/>
      </w:r>
      <w:r w:rsidRPr="00E053BE">
        <w:instrText>SEQ Table_10.A. \* ARABIC</w:instrText>
      </w:r>
      <w:r w:rsidRPr="00E053BE">
        <w:fldChar w:fldCharType="separate"/>
      </w:r>
      <w:r w:rsidRPr="00E053BE">
        <w:rPr>
          <w:noProof/>
        </w:rPr>
        <w:t>10</w:t>
      </w:r>
      <w:r w:rsidRPr="00E053BE">
        <w:fldChar w:fldCharType="end"/>
      </w:r>
      <w:r w:rsidRPr="00E053BE">
        <w:t xml:space="preserve">  Scale Score Summary by Response to English Language Proficiency Question for Grade Two</w:t>
      </w:r>
      <w:bookmarkEnd w:id="2448"/>
      <w:bookmarkEnd w:id="2449"/>
      <w:bookmarkEnd w:id="2450"/>
    </w:p>
    <w:tbl>
      <w:tblPr>
        <w:tblStyle w:val="TRs"/>
        <w:tblW w:w="9832" w:type="dxa"/>
        <w:tblLook w:val="04A0" w:firstRow="1" w:lastRow="0" w:firstColumn="1" w:lastColumn="0" w:noHBand="0" w:noVBand="1"/>
      </w:tblPr>
      <w:tblGrid>
        <w:gridCol w:w="8064"/>
        <w:gridCol w:w="884"/>
        <w:gridCol w:w="884"/>
      </w:tblGrid>
      <w:tr w:rsidR="00931AB4" w:rsidRPr="00E053BE" w14:paraId="27F2DCA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5C77AAE"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40BA2D84"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417105A8"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6E071C5F" w14:textId="77777777" w:rsidTr="007C57B1">
        <w:trPr>
          <w:trHeight w:val="315"/>
        </w:trPr>
        <w:tc>
          <w:tcPr>
            <w:tcW w:w="8064" w:type="dxa"/>
            <w:tcBorders>
              <w:top w:val="nil"/>
              <w:left w:val="nil"/>
              <w:bottom w:val="nil"/>
              <w:right w:val="nil"/>
            </w:tcBorders>
            <w:shd w:val="clear" w:color="auto" w:fill="FFFFFF"/>
            <w:noWrap/>
            <w:vAlign w:val="bottom"/>
            <w:hideMark/>
          </w:tcPr>
          <w:p w14:paraId="2B084F69"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78DB26F7" w14:textId="77777777" w:rsidR="00931AB4" w:rsidRPr="00E053BE" w:rsidRDefault="00931AB4" w:rsidP="002E3839">
            <w:pPr>
              <w:pStyle w:val="TableText"/>
              <w:rPr>
                <w:noProof w:val="0"/>
              </w:rPr>
            </w:pPr>
            <w:r w:rsidRPr="00E053BE">
              <w:t>456</w:t>
            </w:r>
          </w:p>
        </w:tc>
        <w:tc>
          <w:tcPr>
            <w:tcW w:w="884" w:type="dxa"/>
            <w:tcBorders>
              <w:top w:val="nil"/>
              <w:left w:val="nil"/>
              <w:bottom w:val="nil"/>
              <w:right w:val="nil"/>
            </w:tcBorders>
            <w:shd w:val="clear" w:color="auto" w:fill="FFFFFF"/>
          </w:tcPr>
          <w:p w14:paraId="0A72B7F0" w14:textId="77777777" w:rsidR="00931AB4" w:rsidRPr="00E053BE" w:rsidRDefault="00931AB4" w:rsidP="002E3839">
            <w:pPr>
              <w:pStyle w:val="TableText"/>
              <w:ind w:right="245"/>
              <w:rPr>
                <w:noProof w:val="0"/>
              </w:rPr>
            </w:pPr>
            <w:r w:rsidRPr="00E053BE">
              <w:t>17</w:t>
            </w:r>
          </w:p>
        </w:tc>
      </w:tr>
      <w:tr w:rsidR="00931AB4" w:rsidRPr="00E053BE" w14:paraId="7535F683" w14:textId="77777777" w:rsidTr="007C57B1">
        <w:trPr>
          <w:trHeight w:val="315"/>
        </w:trPr>
        <w:tc>
          <w:tcPr>
            <w:tcW w:w="8064" w:type="dxa"/>
            <w:tcBorders>
              <w:top w:val="nil"/>
              <w:left w:val="nil"/>
              <w:bottom w:val="nil"/>
              <w:right w:val="nil"/>
            </w:tcBorders>
            <w:shd w:val="clear" w:color="auto" w:fill="FFFFFF"/>
            <w:noWrap/>
            <w:vAlign w:val="bottom"/>
            <w:hideMark/>
          </w:tcPr>
          <w:p w14:paraId="21D84C78"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1FA5710" w14:textId="77777777" w:rsidR="00931AB4" w:rsidRPr="00E053BE" w:rsidRDefault="00931AB4" w:rsidP="002E3839">
            <w:pPr>
              <w:pStyle w:val="TableText"/>
              <w:rPr>
                <w:noProof w:val="0"/>
              </w:rPr>
            </w:pPr>
            <w:r w:rsidRPr="00E053BE">
              <w:t>448</w:t>
            </w:r>
          </w:p>
        </w:tc>
        <w:tc>
          <w:tcPr>
            <w:tcW w:w="884" w:type="dxa"/>
            <w:tcBorders>
              <w:top w:val="nil"/>
              <w:left w:val="nil"/>
              <w:bottom w:val="nil"/>
              <w:right w:val="nil"/>
            </w:tcBorders>
            <w:shd w:val="clear" w:color="auto" w:fill="FFFFFF"/>
          </w:tcPr>
          <w:p w14:paraId="7BEAAE84" w14:textId="77777777" w:rsidR="00931AB4" w:rsidRPr="00E053BE" w:rsidRDefault="00931AB4" w:rsidP="002E3839">
            <w:pPr>
              <w:pStyle w:val="TableText"/>
              <w:ind w:right="245"/>
              <w:rPr>
                <w:noProof w:val="0"/>
              </w:rPr>
            </w:pPr>
            <w:r w:rsidRPr="00E053BE">
              <w:t>15</w:t>
            </w:r>
          </w:p>
        </w:tc>
      </w:tr>
      <w:tr w:rsidR="00931AB4" w:rsidRPr="00E053BE" w14:paraId="625FADDB" w14:textId="77777777" w:rsidTr="007C57B1">
        <w:trPr>
          <w:trHeight w:val="315"/>
        </w:trPr>
        <w:tc>
          <w:tcPr>
            <w:tcW w:w="8064" w:type="dxa"/>
            <w:tcBorders>
              <w:top w:val="nil"/>
              <w:left w:val="nil"/>
              <w:bottom w:val="nil"/>
              <w:right w:val="nil"/>
            </w:tcBorders>
            <w:shd w:val="clear" w:color="auto" w:fill="FFFFFF"/>
            <w:noWrap/>
            <w:vAlign w:val="bottom"/>
            <w:hideMark/>
          </w:tcPr>
          <w:p w14:paraId="323EFA66"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3518E9CE" w14:textId="77777777" w:rsidR="00931AB4" w:rsidRPr="00E053BE" w:rsidRDefault="00931AB4" w:rsidP="002E3839">
            <w:pPr>
              <w:pStyle w:val="TableText"/>
              <w:rPr>
                <w:noProof w:val="0"/>
              </w:rPr>
            </w:pPr>
            <w:r w:rsidRPr="00E053BE">
              <w:t>435</w:t>
            </w:r>
          </w:p>
        </w:tc>
        <w:tc>
          <w:tcPr>
            <w:tcW w:w="884" w:type="dxa"/>
            <w:tcBorders>
              <w:top w:val="nil"/>
              <w:left w:val="nil"/>
              <w:bottom w:val="nil"/>
              <w:right w:val="nil"/>
            </w:tcBorders>
            <w:shd w:val="clear" w:color="auto" w:fill="FFFFFF"/>
          </w:tcPr>
          <w:p w14:paraId="17CE5A02" w14:textId="77777777" w:rsidR="00931AB4" w:rsidRPr="00E053BE" w:rsidRDefault="00931AB4" w:rsidP="002E3839">
            <w:pPr>
              <w:pStyle w:val="TableText"/>
              <w:ind w:right="245"/>
              <w:rPr>
                <w:noProof w:val="0"/>
              </w:rPr>
            </w:pPr>
            <w:r w:rsidRPr="00E053BE">
              <w:t>18</w:t>
            </w:r>
          </w:p>
        </w:tc>
      </w:tr>
      <w:tr w:rsidR="00931AB4" w:rsidRPr="00E053BE" w14:paraId="3136EBC0" w14:textId="77777777" w:rsidTr="007C57B1">
        <w:trPr>
          <w:trHeight w:val="315"/>
        </w:trPr>
        <w:tc>
          <w:tcPr>
            <w:tcW w:w="8064" w:type="dxa"/>
            <w:tcBorders>
              <w:top w:val="nil"/>
              <w:left w:val="nil"/>
              <w:bottom w:val="nil"/>
              <w:right w:val="nil"/>
            </w:tcBorders>
            <w:shd w:val="clear" w:color="auto" w:fill="FFFFFF"/>
            <w:noWrap/>
            <w:vAlign w:val="bottom"/>
          </w:tcPr>
          <w:p w14:paraId="0B9D8E1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365FDE0B" w14:textId="77777777" w:rsidR="00931AB4" w:rsidRPr="00E053BE" w:rsidRDefault="00931AB4" w:rsidP="002E3839">
            <w:pPr>
              <w:pStyle w:val="TableText"/>
              <w:rPr>
                <w:noProof w:val="0"/>
              </w:rPr>
            </w:pPr>
            <w:r w:rsidRPr="00E053BE">
              <w:t>450</w:t>
            </w:r>
          </w:p>
        </w:tc>
        <w:tc>
          <w:tcPr>
            <w:tcW w:w="884" w:type="dxa"/>
            <w:tcBorders>
              <w:top w:val="nil"/>
              <w:left w:val="nil"/>
              <w:bottom w:val="nil"/>
              <w:right w:val="nil"/>
            </w:tcBorders>
            <w:shd w:val="clear" w:color="auto" w:fill="FFFFFF"/>
          </w:tcPr>
          <w:p w14:paraId="16D62ADC" w14:textId="77777777" w:rsidR="00931AB4" w:rsidRPr="00E053BE" w:rsidRDefault="00931AB4" w:rsidP="002E3839">
            <w:pPr>
              <w:pStyle w:val="TableText"/>
              <w:ind w:right="245"/>
              <w:rPr>
                <w:noProof w:val="0"/>
              </w:rPr>
            </w:pPr>
            <w:r w:rsidRPr="00E053BE">
              <w:t>23</w:t>
            </w:r>
          </w:p>
        </w:tc>
      </w:tr>
      <w:tr w:rsidR="00931AB4" w:rsidRPr="00E053BE" w14:paraId="459DA6D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2FEF693"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2A46265E" w14:textId="77777777" w:rsidR="00931AB4" w:rsidRPr="00E053BE" w:rsidRDefault="00931AB4" w:rsidP="002E3839">
            <w:pPr>
              <w:pStyle w:val="TableText"/>
              <w:rPr>
                <w:b/>
                <w:bCs/>
                <w:noProof w:val="0"/>
              </w:rPr>
            </w:pPr>
            <w:r w:rsidRPr="00E053BE">
              <w:rPr>
                <w:b/>
                <w:bCs/>
              </w:rPr>
              <w:t>443</w:t>
            </w:r>
          </w:p>
        </w:tc>
        <w:tc>
          <w:tcPr>
            <w:tcW w:w="884" w:type="dxa"/>
            <w:tcBorders>
              <w:top w:val="single" w:sz="4" w:space="0" w:color="auto"/>
              <w:left w:val="nil"/>
              <w:bottom w:val="single" w:sz="12" w:space="0" w:color="auto"/>
              <w:right w:val="nil"/>
            </w:tcBorders>
            <w:shd w:val="clear" w:color="auto" w:fill="FFFFFF"/>
          </w:tcPr>
          <w:p w14:paraId="603AAA21" w14:textId="77777777" w:rsidR="00931AB4" w:rsidRPr="00E053BE" w:rsidRDefault="00931AB4" w:rsidP="002E3839">
            <w:pPr>
              <w:pStyle w:val="TableText"/>
              <w:ind w:right="245"/>
              <w:rPr>
                <w:b/>
                <w:bCs/>
                <w:noProof w:val="0"/>
              </w:rPr>
            </w:pPr>
            <w:r w:rsidRPr="00E053BE">
              <w:rPr>
                <w:b/>
                <w:bCs/>
              </w:rPr>
              <w:t>19</w:t>
            </w:r>
          </w:p>
        </w:tc>
      </w:tr>
    </w:tbl>
    <w:p w14:paraId="4C16E47E" w14:textId="77777777" w:rsidR="00931AB4" w:rsidRPr="00E053BE" w:rsidRDefault="00931AB4" w:rsidP="002E3839">
      <w:pPr>
        <w:pStyle w:val="Caption"/>
      </w:pPr>
      <w:bookmarkStart w:id="2451" w:name="_Toc133500830"/>
      <w:bookmarkStart w:id="2452" w:name="_Toc160113736"/>
      <w:bookmarkStart w:id="2453" w:name="_Toc193442719"/>
      <w:r w:rsidRPr="00E053BE">
        <w:lastRenderedPageBreak/>
        <w:t>Table 10.A.</w:t>
      </w:r>
      <w:r w:rsidRPr="00E053BE">
        <w:fldChar w:fldCharType="begin"/>
      </w:r>
      <w:r w:rsidRPr="00E053BE">
        <w:instrText>SEQ Table_10.A. \* ARABIC</w:instrText>
      </w:r>
      <w:r w:rsidRPr="00E053BE">
        <w:fldChar w:fldCharType="separate"/>
      </w:r>
      <w:r w:rsidRPr="00E053BE">
        <w:rPr>
          <w:noProof/>
        </w:rPr>
        <w:t>11</w:t>
      </w:r>
      <w:r w:rsidRPr="00E053BE">
        <w:fldChar w:fldCharType="end"/>
      </w:r>
      <w:r w:rsidRPr="00E053BE">
        <w:t xml:space="preserve">  Scale Score Summary by Response to English Language Proficiency Question for Grade Span Three Through Five</w:t>
      </w:r>
      <w:bookmarkEnd w:id="2451"/>
      <w:bookmarkEnd w:id="2452"/>
      <w:bookmarkEnd w:id="2453"/>
    </w:p>
    <w:tbl>
      <w:tblPr>
        <w:tblStyle w:val="TRs"/>
        <w:tblW w:w="9832" w:type="dxa"/>
        <w:tblLook w:val="04A0" w:firstRow="1" w:lastRow="0" w:firstColumn="1" w:lastColumn="0" w:noHBand="0" w:noVBand="1"/>
      </w:tblPr>
      <w:tblGrid>
        <w:gridCol w:w="8064"/>
        <w:gridCol w:w="884"/>
        <w:gridCol w:w="884"/>
      </w:tblGrid>
      <w:tr w:rsidR="00931AB4" w:rsidRPr="00E053BE" w14:paraId="33E33D1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4893CF"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C5B4476"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045E6206"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32C41359" w14:textId="77777777" w:rsidTr="007C57B1">
        <w:trPr>
          <w:trHeight w:val="315"/>
        </w:trPr>
        <w:tc>
          <w:tcPr>
            <w:tcW w:w="8064" w:type="dxa"/>
            <w:tcBorders>
              <w:top w:val="nil"/>
              <w:left w:val="nil"/>
              <w:bottom w:val="nil"/>
              <w:right w:val="nil"/>
            </w:tcBorders>
            <w:shd w:val="clear" w:color="auto" w:fill="FFFFFF"/>
            <w:noWrap/>
            <w:vAlign w:val="bottom"/>
            <w:hideMark/>
          </w:tcPr>
          <w:p w14:paraId="2FABB569"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695B4200" w14:textId="77777777" w:rsidR="00931AB4" w:rsidRPr="00E053BE" w:rsidRDefault="00931AB4" w:rsidP="002E3839">
            <w:pPr>
              <w:pStyle w:val="TableText"/>
              <w:rPr>
                <w:noProof w:val="0"/>
              </w:rPr>
            </w:pPr>
            <w:r w:rsidRPr="00E053BE">
              <w:t>557</w:t>
            </w:r>
          </w:p>
        </w:tc>
        <w:tc>
          <w:tcPr>
            <w:tcW w:w="884" w:type="dxa"/>
            <w:tcBorders>
              <w:top w:val="nil"/>
              <w:left w:val="nil"/>
              <w:bottom w:val="nil"/>
              <w:right w:val="nil"/>
            </w:tcBorders>
            <w:shd w:val="clear" w:color="auto" w:fill="FFFFFF"/>
          </w:tcPr>
          <w:p w14:paraId="6CFFF76D" w14:textId="77777777" w:rsidR="00931AB4" w:rsidRPr="00E053BE" w:rsidRDefault="00931AB4" w:rsidP="002E3839">
            <w:pPr>
              <w:pStyle w:val="TableText"/>
              <w:ind w:right="245"/>
              <w:rPr>
                <w:noProof w:val="0"/>
              </w:rPr>
            </w:pPr>
            <w:r w:rsidRPr="00E053BE">
              <w:t>16</w:t>
            </w:r>
          </w:p>
        </w:tc>
      </w:tr>
      <w:tr w:rsidR="00931AB4" w:rsidRPr="00E053BE" w14:paraId="11F16BD0" w14:textId="77777777" w:rsidTr="007C57B1">
        <w:trPr>
          <w:trHeight w:val="315"/>
        </w:trPr>
        <w:tc>
          <w:tcPr>
            <w:tcW w:w="8064" w:type="dxa"/>
            <w:tcBorders>
              <w:top w:val="nil"/>
              <w:left w:val="nil"/>
              <w:bottom w:val="nil"/>
              <w:right w:val="nil"/>
            </w:tcBorders>
            <w:shd w:val="clear" w:color="auto" w:fill="FFFFFF"/>
            <w:noWrap/>
            <w:vAlign w:val="bottom"/>
            <w:hideMark/>
          </w:tcPr>
          <w:p w14:paraId="272715D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217D06FC" w14:textId="77777777" w:rsidR="00931AB4" w:rsidRPr="00E053BE" w:rsidRDefault="00931AB4" w:rsidP="002E3839">
            <w:pPr>
              <w:pStyle w:val="TableText"/>
              <w:rPr>
                <w:noProof w:val="0"/>
              </w:rPr>
            </w:pPr>
            <w:r w:rsidRPr="00E053BE">
              <w:t>550</w:t>
            </w:r>
          </w:p>
        </w:tc>
        <w:tc>
          <w:tcPr>
            <w:tcW w:w="884" w:type="dxa"/>
            <w:tcBorders>
              <w:top w:val="nil"/>
              <w:left w:val="nil"/>
              <w:bottom w:val="nil"/>
              <w:right w:val="nil"/>
            </w:tcBorders>
            <w:shd w:val="clear" w:color="auto" w:fill="FFFFFF"/>
          </w:tcPr>
          <w:p w14:paraId="5481C863" w14:textId="77777777" w:rsidR="00931AB4" w:rsidRPr="00E053BE" w:rsidRDefault="00931AB4" w:rsidP="002E3839">
            <w:pPr>
              <w:pStyle w:val="TableText"/>
              <w:ind w:right="245"/>
              <w:rPr>
                <w:noProof w:val="0"/>
              </w:rPr>
            </w:pPr>
            <w:r w:rsidRPr="00E053BE">
              <w:t>14</w:t>
            </w:r>
          </w:p>
        </w:tc>
      </w:tr>
      <w:tr w:rsidR="00931AB4" w:rsidRPr="00E053BE" w14:paraId="7B317F65" w14:textId="77777777" w:rsidTr="007C57B1">
        <w:trPr>
          <w:trHeight w:val="315"/>
        </w:trPr>
        <w:tc>
          <w:tcPr>
            <w:tcW w:w="8064" w:type="dxa"/>
            <w:tcBorders>
              <w:top w:val="nil"/>
              <w:left w:val="nil"/>
              <w:bottom w:val="nil"/>
              <w:right w:val="nil"/>
            </w:tcBorders>
            <w:shd w:val="clear" w:color="auto" w:fill="FFFFFF"/>
            <w:noWrap/>
            <w:vAlign w:val="bottom"/>
            <w:hideMark/>
          </w:tcPr>
          <w:p w14:paraId="75C1C8FA"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2648046D" w14:textId="77777777" w:rsidR="00931AB4" w:rsidRPr="00E053BE" w:rsidRDefault="00931AB4" w:rsidP="002E3839">
            <w:pPr>
              <w:pStyle w:val="TableText"/>
              <w:rPr>
                <w:noProof w:val="0"/>
              </w:rPr>
            </w:pPr>
            <w:r w:rsidRPr="00E053BE">
              <w:t>538</w:t>
            </w:r>
          </w:p>
        </w:tc>
        <w:tc>
          <w:tcPr>
            <w:tcW w:w="884" w:type="dxa"/>
            <w:tcBorders>
              <w:top w:val="nil"/>
              <w:left w:val="nil"/>
              <w:bottom w:val="nil"/>
              <w:right w:val="nil"/>
            </w:tcBorders>
            <w:shd w:val="clear" w:color="auto" w:fill="FFFFFF"/>
          </w:tcPr>
          <w:p w14:paraId="33DE88C3" w14:textId="77777777" w:rsidR="00931AB4" w:rsidRPr="00E053BE" w:rsidRDefault="00931AB4" w:rsidP="002E3839">
            <w:pPr>
              <w:pStyle w:val="TableText"/>
              <w:ind w:right="245"/>
              <w:rPr>
                <w:noProof w:val="0"/>
              </w:rPr>
            </w:pPr>
            <w:r w:rsidRPr="00E053BE">
              <w:t>17</w:t>
            </w:r>
          </w:p>
        </w:tc>
      </w:tr>
      <w:tr w:rsidR="00931AB4" w:rsidRPr="00E053BE" w14:paraId="28B0E2E4" w14:textId="77777777" w:rsidTr="007C57B1">
        <w:trPr>
          <w:trHeight w:val="315"/>
        </w:trPr>
        <w:tc>
          <w:tcPr>
            <w:tcW w:w="8064" w:type="dxa"/>
            <w:tcBorders>
              <w:top w:val="nil"/>
              <w:left w:val="nil"/>
              <w:bottom w:val="nil"/>
              <w:right w:val="nil"/>
            </w:tcBorders>
            <w:shd w:val="clear" w:color="auto" w:fill="FFFFFF"/>
            <w:noWrap/>
            <w:vAlign w:val="bottom"/>
          </w:tcPr>
          <w:p w14:paraId="34F14EBC"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286664AE" w14:textId="77777777" w:rsidR="00931AB4" w:rsidRPr="00E053BE" w:rsidRDefault="00931AB4" w:rsidP="002E3839">
            <w:pPr>
              <w:pStyle w:val="TableText"/>
              <w:rPr>
                <w:noProof w:val="0"/>
              </w:rPr>
            </w:pPr>
            <w:r w:rsidRPr="00E053BE">
              <w:t>539</w:t>
            </w:r>
          </w:p>
        </w:tc>
        <w:tc>
          <w:tcPr>
            <w:tcW w:w="884" w:type="dxa"/>
            <w:tcBorders>
              <w:top w:val="nil"/>
              <w:left w:val="nil"/>
              <w:bottom w:val="nil"/>
              <w:right w:val="nil"/>
            </w:tcBorders>
            <w:shd w:val="clear" w:color="auto" w:fill="FFFFFF"/>
          </w:tcPr>
          <w:p w14:paraId="7B312DA4" w14:textId="77777777" w:rsidR="00931AB4" w:rsidRPr="00E053BE" w:rsidRDefault="00931AB4" w:rsidP="002E3839">
            <w:pPr>
              <w:pStyle w:val="TableText"/>
              <w:ind w:right="245"/>
              <w:rPr>
                <w:noProof w:val="0"/>
              </w:rPr>
            </w:pPr>
            <w:r w:rsidRPr="00E053BE">
              <w:t>18</w:t>
            </w:r>
          </w:p>
        </w:tc>
      </w:tr>
      <w:tr w:rsidR="00931AB4" w:rsidRPr="00E053BE" w14:paraId="5D67597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4FD177A"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1C7A6436" w14:textId="77777777" w:rsidR="00931AB4" w:rsidRPr="00E053BE" w:rsidRDefault="00931AB4" w:rsidP="002E3839">
            <w:pPr>
              <w:pStyle w:val="TableText"/>
              <w:rPr>
                <w:b/>
                <w:bCs/>
                <w:noProof w:val="0"/>
              </w:rPr>
            </w:pPr>
            <w:r w:rsidRPr="00E053BE">
              <w:rPr>
                <w:b/>
                <w:bCs/>
              </w:rPr>
              <w:t>546</w:t>
            </w:r>
          </w:p>
        </w:tc>
        <w:tc>
          <w:tcPr>
            <w:tcW w:w="884" w:type="dxa"/>
            <w:tcBorders>
              <w:top w:val="single" w:sz="4" w:space="0" w:color="auto"/>
              <w:left w:val="nil"/>
              <w:bottom w:val="single" w:sz="12" w:space="0" w:color="auto"/>
              <w:right w:val="nil"/>
            </w:tcBorders>
            <w:shd w:val="clear" w:color="auto" w:fill="FFFFFF"/>
          </w:tcPr>
          <w:p w14:paraId="1E632AA2" w14:textId="77777777" w:rsidR="00931AB4" w:rsidRPr="00E053BE" w:rsidRDefault="00931AB4" w:rsidP="002E3839">
            <w:pPr>
              <w:pStyle w:val="TableText"/>
              <w:ind w:right="245"/>
              <w:rPr>
                <w:b/>
                <w:bCs/>
                <w:noProof w:val="0"/>
              </w:rPr>
            </w:pPr>
            <w:r w:rsidRPr="00E053BE">
              <w:rPr>
                <w:b/>
                <w:bCs/>
              </w:rPr>
              <w:t>18</w:t>
            </w:r>
          </w:p>
        </w:tc>
      </w:tr>
    </w:tbl>
    <w:p w14:paraId="60E061E1" w14:textId="77777777" w:rsidR="00931AB4" w:rsidRPr="00E053BE" w:rsidRDefault="00931AB4" w:rsidP="002E3839">
      <w:pPr>
        <w:pStyle w:val="Caption"/>
      </w:pPr>
      <w:bookmarkStart w:id="2454" w:name="_Toc133500831"/>
      <w:bookmarkStart w:id="2455" w:name="_Toc160113737"/>
      <w:bookmarkStart w:id="2456" w:name="_Toc193442720"/>
      <w:r w:rsidRPr="00E053BE">
        <w:t>Table 10.A.</w:t>
      </w:r>
      <w:r w:rsidRPr="00E053BE">
        <w:fldChar w:fldCharType="begin"/>
      </w:r>
      <w:r w:rsidRPr="00E053BE">
        <w:instrText>SEQ Table_10.A. \* ARABIC</w:instrText>
      </w:r>
      <w:r w:rsidRPr="00E053BE">
        <w:fldChar w:fldCharType="separate"/>
      </w:r>
      <w:r w:rsidRPr="00E053BE">
        <w:rPr>
          <w:noProof/>
        </w:rPr>
        <w:t>12</w:t>
      </w:r>
      <w:r w:rsidRPr="00E053BE">
        <w:fldChar w:fldCharType="end"/>
      </w:r>
      <w:r w:rsidRPr="00E053BE">
        <w:t xml:space="preserve">  Scale Score Summary by Response to English Language Proficiency Question for Grade Span Six Through Eight</w:t>
      </w:r>
      <w:bookmarkEnd w:id="2454"/>
      <w:bookmarkEnd w:id="2455"/>
      <w:bookmarkEnd w:id="2456"/>
    </w:p>
    <w:tbl>
      <w:tblPr>
        <w:tblStyle w:val="TRs"/>
        <w:tblW w:w="9832" w:type="dxa"/>
        <w:tblLook w:val="04A0" w:firstRow="1" w:lastRow="0" w:firstColumn="1" w:lastColumn="0" w:noHBand="0" w:noVBand="1"/>
      </w:tblPr>
      <w:tblGrid>
        <w:gridCol w:w="8064"/>
        <w:gridCol w:w="884"/>
        <w:gridCol w:w="884"/>
      </w:tblGrid>
      <w:tr w:rsidR="00931AB4" w:rsidRPr="00E053BE" w14:paraId="7EB8295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B17D64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7C84E81D"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11C99DD2"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79821246" w14:textId="77777777" w:rsidTr="007C57B1">
        <w:trPr>
          <w:trHeight w:val="315"/>
        </w:trPr>
        <w:tc>
          <w:tcPr>
            <w:tcW w:w="8064" w:type="dxa"/>
            <w:tcBorders>
              <w:top w:val="nil"/>
              <w:left w:val="nil"/>
              <w:bottom w:val="nil"/>
              <w:right w:val="nil"/>
            </w:tcBorders>
            <w:shd w:val="clear" w:color="auto" w:fill="FFFFFF"/>
            <w:noWrap/>
            <w:vAlign w:val="bottom"/>
            <w:hideMark/>
          </w:tcPr>
          <w:p w14:paraId="7A182887"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0BD7CF89" w14:textId="77777777" w:rsidR="00931AB4" w:rsidRPr="00E053BE" w:rsidRDefault="00931AB4" w:rsidP="002E3839">
            <w:pPr>
              <w:pStyle w:val="TableText"/>
              <w:rPr>
                <w:noProof w:val="0"/>
              </w:rPr>
            </w:pPr>
            <w:r w:rsidRPr="00E053BE">
              <w:t>665</w:t>
            </w:r>
          </w:p>
        </w:tc>
        <w:tc>
          <w:tcPr>
            <w:tcW w:w="884" w:type="dxa"/>
            <w:tcBorders>
              <w:top w:val="nil"/>
              <w:left w:val="nil"/>
              <w:bottom w:val="nil"/>
              <w:right w:val="nil"/>
            </w:tcBorders>
            <w:shd w:val="clear" w:color="auto" w:fill="FFFFFF"/>
          </w:tcPr>
          <w:p w14:paraId="7141846C" w14:textId="77777777" w:rsidR="00931AB4" w:rsidRPr="00E053BE" w:rsidRDefault="00931AB4" w:rsidP="002E3839">
            <w:pPr>
              <w:pStyle w:val="TableText"/>
              <w:ind w:right="245"/>
              <w:rPr>
                <w:noProof w:val="0"/>
              </w:rPr>
            </w:pPr>
            <w:r w:rsidRPr="00E053BE">
              <w:t>18</w:t>
            </w:r>
          </w:p>
        </w:tc>
      </w:tr>
      <w:tr w:rsidR="00931AB4" w:rsidRPr="00E053BE" w14:paraId="5CD3AFEE" w14:textId="77777777" w:rsidTr="007C57B1">
        <w:trPr>
          <w:trHeight w:val="315"/>
        </w:trPr>
        <w:tc>
          <w:tcPr>
            <w:tcW w:w="8064" w:type="dxa"/>
            <w:tcBorders>
              <w:top w:val="nil"/>
              <w:left w:val="nil"/>
              <w:bottom w:val="nil"/>
              <w:right w:val="nil"/>
            </w:tcBorders>
            <w:shd w:val="clear" w:color="auto" w:fill="FFFFFF"/>
            <w:noWrap/>
            <w:vAlign w:val="bottom"/>
            <w:hideMark/>
          </w:tcPr>
          <w:p w14:paraId="0E040F21"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4CC516AA" w14:textId="77777777" w:rsidR="00931AB4" w:rsidRPr="00E053BE" w:rsidRDefault="00931AB4" w:rsidP="002E3839">
            <w:pPr>
              <w:pStyle w:val="TableText"/>
              <w:rPr>
                <w:noProof w:val="0"/>
              </w:rPr>
            </w:pPr>
            <w:r w:rsidRPr="00E053BE">
              <w:t>657</w:t>
            </w:r>
          </w:p>
        </w:tc>
        <w:tc>
          <w:tcPr>
            <w:tcW w:w="884" w:type="dxa"/>
            <w:tcBorders>
              <w:top w:val="nil"/>
              <w:left w:val="nil"/>
              <w:bottom w:val="nil"/>
              <w:right w:val="nil"/>
            </w:tcBorders>
            <w:shd w:val="clear" w:color="auto" w:fill="FFFFFF"/>
          </w:tcPr>
          <w:p w14:paraId="40036202" w14:textId="77777777" w:rsidR="00931AB4" w:rsidRPr="00E053BE" w:rsidRDefault="00931AB4" w:rsidP="002E3839">
            <w:pPr>
              <w:pStyle w:val="TableText"/>
              <w:ind w:right="245"/>
              <w:rPr>
                <w:noProof w:val="0"/>
              </w:rPr>
            </w:pPr>
            <w:r w:rsidRPr="00E053BE">
              <w:t>17</w:t>
            </w:r>
          </w:p>
        </w:tc>
      </w:tr>
      <w:tr w:rsidR="00931AB4" w:rsidRPr="00E053BE" w14:paraId="4ED4184F" w14:textId="77777777" w:rsidTr="007C57B1">
        <w:trPr>
          <w:trHeight w:val="315"/>
        </w:trPr>
        <w:tc>
          <w:tcPr>
            <w:tcW w:w="8064" w:type="dxa"/>
            <w:tcBorders>
              <w:top w:val="nil"/>
              <w:left w:val="nil"/>
              <w:bottom w:val="nil"/>
              <w:right w:val="nil"/>
            </w:tcBorders>
            <w:shd w:val="clear" w:color="auto" w:fill="FFFFFF"/>
            <w:noWrap/>
            <w:vAlign w:val="bottom"/>
            <w:hideMark/>
          </w:tcPr>
          <w:p w14:paraId="4011290F"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6D60F7FE" w14:textId="77777777" w:rsidR="00931AB4" w:rsidRPr="00E053BE" w:rsidRDefault="00931AB4" w:rsidP="002E3839">
            <w:pPr>
              <w:pStyle w:val="TableText"/>
              <w:rPr>
                <w:noProof w:val="0"/>
              </w:rPr>
            </w:pPr>
            <w:r w:rsidRPr="00E053BE">
              <w:t>639</w:t>
            </w:r>
          </w:p>
        </w:tc>
        <w:tc>
          <w:tcPr>
            <w:tcW w:w="884" w:type="dxa"/>
            <w:tcBorders>
              <w:top w:val="nil"/>
              <w:left w:val="nil"/>
              <w:bottom w:val="nil"/>
              <w:right w:val="nil"/>
            </w:tcBorders>
            <w:shd w:val="clear" w:color="auto" w:fill="FFFFFF"/>
          </w:tcPr>
          <w:p w14:paraId="3C16B96B" w14:textId="77777777" w:rsidR="00931AB4" w:rsidRPr="00E053BE" w:rsidRDefault="00931AB4" w:rsidP="002E3839">
            <w:pPr>
              <w:pStyle w:val="TableText"/>
              <w:ind w:right="245"/>
              <w:rPr>
                <w:noProof w:val="0"/>
              </w:rPr>
            </w:pPr>
            <w:r w:rsidRPr="00E053BE">
              <w:t>19</w:t>
            </w:r>
          </w:p>
        </w:tc>
      </w:tr>
      <w:tr w:rsidR="00931AB4" w:rsidRPr="00E053BE" w14:paraId="67CC9F3C" w14:textId="77777777" w:rsidTr="007C57B1">
        <w:trPr>
          <w:trHeight w:val="315"/>
        </w:trPr>
        <w:tc>
          <w:tcPr>
            <w:tcW w:w="8064" w:type="dxa"/>
            <w:tcBorders>
              <w:top w:val="nil"/>
              <w:left w:val="nil"/>
              <w:bottom w:val="nil"/>
              <w:right w:val="nil"/>
            </w:tcBorders>
            <w:shd w:val="clear" w:color="auto" w:fill="FFFFFF"/>
            <w:noWrap/>
            <w:vAlign w:val="bottom"/>
          </w:tcPr>
          <w:p w14:paraId="39B571C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00D9D7E7" w14:textId="77777777" w:rsidR="00931AB4" w:rsidRPr="00E053BE" w:rsidRDefault="00931AB4" w:rsidP="002E3839">
            <w:pPr>
              <w:pStyle w:val="TableText"/>
              <w:rPr>
                <w:noProof w:val="0"/>
              </w:rPr>
            </w:pPr>
            <w:r w:rsidRPr="00E053BE">
              <w:t>639</w:t>
            </w:r>
          </w:p>
        </w:tc>
        <w:tc>
          <w:tcPr>
            <w:tcW w:w="884" w:type="dxa"/>
            <w:tcBorders>
              <w:top w:val="nil"/>
              <w:left w:val="nil"/>
              <w:bottom w:val="nil"/>
              <w:right w:val="nil"/>
            </w:tcBorders>
            <w:shd w:val="clear" w:color="auto" w:fill="FFFFFF"/>
          </w:tcPr>
          <w:p w14:paraId="403C63C7" w14:textId="77777777" w:rsidR="00931AB4" w:rsidRPr="00E053BE" w:rsidRDefault="00931AB4" w:rsidP="002E3839">
            <w:pPr>
              <w:pStyle w:val="TableText"/>
              <w:ind w:right="245"/>
              <w:rPr>
                <w:noProof w:val="0"/>
              </w:rPr>
            </w:pPr>
            <w:r w:rsidRPr="00E053BE">
              <w:t>23</w:t>
            </w:r>
          </w:p>
        </w:tc>
      </w:tr>
      <w:tr w:rsidR="00931AB4" w:rsidRPr="00E053BE" w14:paraId="79385B4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005B337"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65B90677" w14:textId="77777777" w:rsidR="00931AB4" w:rsidRPr="00E053BE" w:rsidRDefault="00931AB4" w:rsidP="002E3839">
            <w:pPr>
              <w:pStyle w:val="TableText"/>
              <w:rPr>
                <w:b/>
                <w:bCs/>
                <w:noProof w:val="0"/>
              </w:rPr>
            </w:pPr>
            <w:r w:rsidRPr="00E053BE">
              <w:rPr>
                <w:b/>
                <w:bCs/>
              </w:rPr>
              <w:t>652</w:t>
            </w:r>
          </w:p>
        </w:tc>
        <w:tc>
          <w:tcPr>
            <w:tcW w:w="884" w:type="dxa"/>
            <w:tcBorders>
              <w:top w:val="single" w:sz="4" w:space="0" w:color="auto"/>
              <w:left w:val="nil"/>
              <w:bottom w:val="single" w:sz="12" w:space="0" w:color="auto"/>
              <w:right w:val="nil"/>
            </w:tcBorders>
            <w:shd w:val="clear" w:color="auto" w:fill="FFFFFF"/>
          </w:tcPr>
          <w:p w14:paraId="0639F9FF" w14:textId="77777777" w:rsidR="00931AB4" w:rsidRPr="00E053BE" w:rsidRDefault="00931AB4" w:rsidP="002E3839">
            <w:pPr>
              <w:pStyle w:val="TableText"/>
              <w:ind w:right="245"/>
              <w:rPr>
                <w:b/>
                <w:bCs/>
                <w:noProof w:val="0"/>
              </w:rPr>
            </w:pPr>
            <w:r w:rsidRPr="00E053BE">
              <w:rPr>
                <w:b/>
                <w:bCs/>
              </w:rPr>
              <w:t>21</w:t>
            </w:r>
          </w:p>
        </w:tc>
      </w:tr>
    </w:tbl>
    <w:p w14:paraId="021313CF" w14:textId="77777777" w:rsidR="00931AB4" w:rsidRPr="00E053BE" w:rsidRDefault="00931AB4" w:rsidP="002E3839">
      <w:pPr>
        <w:pStyle w:val="Caption"/>
      </w:pPr>
      <w:bookmarkStart w:id="2457" w:name="_Toc133500832"/>
      <w:bookmarkStart w:id="2458" w:name="_Toc160113738"/>
      <w:bookmarkStart w:id="2459" w:name="_Toc193442721"/>
      <w:r w:rsidRPr="00E053BE">
        <w:lastRenderedPageBreak/>
        <w:t>Table 10.A.</w:t>
      </w:r>
      <w:r w:rsidRPr="00E053BE">
        <w:fldChar w:fldCharType="begin"/>
      </w:r>
      <w:r w:rsidRPr="00E053BE">
        <w:instrText>SEQ Table_10.A. \* ARABIC</w:instrText>
      </w:r>
      <w:r w:rsidRPr="00E053BE">
        <w:fldChar w:fldCharType="separate"/>
      </w:r>
      <w:r w:rsidRPr="00E053BE">
        <w:rPr>
          <w:noProof/>
        </w:rPr>
        <w:t>13</w:t>
      </w:r>
      <w:r w:rsidRPr="00E053BE">
        <w:fldChar w:fldCharType="end"/>
      </w:r>
      <w:r w:rsidRPr="00E053BE">
        <w:t xml:space="preserve">  Scale Score Summary by Response to English Language Proficiency Question for Grade Span Nine and Ten</w:t>
      </w:r>
      <w:bookmarkEnd w:id="2457"/>
      <w:bookmarkEnd w:id="2458"/>
      <w:bookmarkEnd w:id="2459"/>
    </w:p>
    <w:tbl>
      <w:tblPr>
        <w:tblStyle w:val="TRs"/>
        <w:tblW w:w="9832" w:type="dxa"/>
        <w:tblLook w:val="04A0" w:firstRow="1" w:lastRow="0" w:firstColumn="1" w:lastColumn="0" w:noHBand="0" w:noVBand="1"/>
      </w:tblPr>
      <w:tblGrid>
        <w:gridCol w:w="8064"/>
        <w:gridCol w:w="884"/>
        <w:gridCol w:w="884"/>
      </w:tblGrid>
      <w:tr w:rsidR="00931AB4" w:rsidRPr="00E053BE" w14:paraId="197AC32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0EB8B4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574BA4B3"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0BFA3974"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31052ACB" w14:textId="77777777" w:rsidTr="007C57B1">
        <w:trPr>
          <w:trHeight w:val="315"/>
        </w:trPr>
        <w:tc>
          <w:tcPr>
            <w:tcW w:w="8064" w:type="dxa"/>
            <w:tcBorders>
              <w:top w:val="nil"/>
              <w:left w:val="nil"/>
              <w:bottom w:val="nil"/>
              <w:right w:val="nil"/>
            </w:tcBorders>
            <w:shd w:val="clear" w:color="auto" w:fill="FFFFFF"/>
            <w:noWrap/>
            <w:vAlign w:val="bottom"/>
            <w:hideMark/>
          </w:tcPr>
          <w:p w14:paraId="159C6E01"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2D34EBDD" w14:textId="77777777" w:rsidR="00931AB4" w:rsidRPr="00E053BE" w:rsidRDefault="00931AB4" w:rsidP="002E3839">
            <w:pPr>
              <w:pStyle w:val="TableText"/>
              <w:rPr>
                <w:noProof w:val="0"/>
              </w:rPr>
            </w:pPr>
            <w:r w:rsidRPr="00E053BE">
              <w:t>763</w:t>
            </w:r>
          </w:p>
        </w:tc>
        <w:tc>
          <w:tcPr>
            <w:tcW w:w="884" w:type="dxa"/>
            <w:tcBorders>
              <w:top w:val="nil"/>
              <w:left w:val="nil"/>
              <w:bottom w:val="nil"/>
              <w:right w:val="nil"/>
            </w:tcBorders>
            <w:shd w:val="clear" w:color="auto" w:fill="FFFFFF"/>
          </w:tcPr>
          <w:p w14:paraId="62494C68" w14:textId="77777777" w:rsidR="00931AB4" w:rsidRPr="00E053BE" w:rsidRDefault="00931AB4" w:rsidP="002E3839">
            <w:pPr>
              <w:pStyle w:val="TableText"/>
              <w:ind w:right="245"/>
              <w:rPr>
                <w:noProof w:val="0"/>
              </w:rPr>
            </w:pPr>
            <w:r w:rsidRPr="00E053BE">
              <w:t>21</w:t>
            </w:r>
          </w:p>
        </w:tc>
      </w:tr>
      <w:tr w:rsidR="00931AB4" w:rsidRPr="00E053BE" w14:paraId="1DDDBE03" w14:textId="77777777" w:rsidTr="007C57B1">
        <w:trPr>
          <w:trHeight w:val="315"/>
        </w:trPr>
        <w:tc>
          <w:tcPr>
            <w:tcW w:w="8064" w:type="dxa"/>
            <w:tcBorders>
              <w:top w:val="nil"/>
              <w:left w:val="nil"/>
              <w:bottom w:val="nil"/>
              <w:right w:val="nil"/>
            </w:tcBorders>
            <w:shd w:val="clear" w:color="auto" w:fill="FFFFFF"/>
            <w:noWrap/>
            <w:vAlign w:val="bottom"/>
            <w:hideMark/>
          </w:tcPr>
          <w:p w14:paraId="2E476EA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56C223C" w14:textId="77777777" w:rsidR="00931AB4" w:rsidRPr="00E053BE" w:rsidRDefault="00931AB4" w:rsidP="002E3839">
            <w:pPr>
              <w:pStyle w:val="TableText"/>
              <w:rPr>
                <w:noProof w:val="0"/>
              </w:rPr>
            </w:pPr>
            <w:r w:rsidRPr="00E053BE">
              <w:t>753</w:t>
            </w:r>
          </w:p>
        </w:tc>
        <w:tc>
          <w:tcPr>
            <w:tcW w:w="884" w:type="dxa"/>
            <w:tcBorders>
              <w:top w:val="nil"/>
              <w:left w:val="nil"/>
              <w:bottom w:val="nil"/>
              <w:right w:val="nil"/>
            </w:tcBorders>
            <w:shd w:val="clear" w:color="auto" w:fill="FFFFFF"/>
          </w:tcPr>
          <w:p w14:paraId="206A020F" w14:textId="77777777" w:rsidR="00931AB4" w:rsidRPr="00E053BE" w:rsidRDefault="00931AB4" w:rsidP="002E3839">
            <w:pPr>
              <w:pStyle w:val="TableText"/>
              <w:ind w:right="245"/>
              <w:rPr>
                <w:noProof w:val="0"/>
              </w:rPr>
            </w:pPr>
            <w:r w:rsidRPr="00E053BE">
              <w:t>17</w:t>
            </w:r>
          </w:p>
        </w:tc>
      </w:tr>
      <w:tr w:rsidR="00931AB4" w:rsidRPr="00E053BE" w14:paraId="6641A751" w14:textId="77777777" w:rsidTr="007C57B1">
        <w:trPr>
          <w:trHeight w:val="315"/>
        </w:trPr>
        <w:tc>
          <w:tcPr>
            <w:tcW w:w="8064" w:type="dxa"/>
            <w:tcBorders>
              <w:top w:val="nil"/>
              <w:left w:val="nil"/>
              <w:bottom w:val="nil"/>
              <w:right w:val="nil"/>
            </w:tcBorders>
            <w:shd w:val="clear" w:color="auto" w:fill="FFFFFF"/>
            <w:noWrap/>
            <w:vAlign w:val="bottom"/>
            <w:hideMark/>
          </w:tcPr>
          <w:p w14:paraId="5ECF344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4E159B07" w14:textId="77777777" w:rsidR="00931AB4" w:rsidRPr="00E053BE" w:rsidRDefault="00931AB4" w:rsidP="002E3839">
            <w:pPr>
              <w:pStyle w:val="TableText"/>
              <w:rPr>
                <w:noProof w:val="0"/>
              </w:rPr>
            </w:pPr>
            <w:r w:rsidRPr="00E053BE">
              <w:t>736</w:t>
            </w:r>
          </w:p>
        </w:tc>
        <w:tc>
          <w:tcPr>
            <w:tcW w:w="884" w:type="dxa"/>
            <w:tcBorders>
              <w:top w:val="nil"/>
              <w:left w:val="nil"/>
              <w:bottom w:val="nil"/>
              <w:right w:val="nil"/>
            </w:tcBorders>
            <w:shd w:val="clear" w:color="auto" w:fill="FFFFFF"/>
          </w:tcPr>
          <w:p w14:paraId="2DE93276" w14:textId="77777777" w:rsidR="00931AB4" w:rsidRPr="00E053BE" w:rsidRDefault="00931AB4" w:rsidP="002E3839">
            <w:pPr>
              <w:pStyle w:val="TableText"/>
              <w:ind w:right="245"/>
              <w:rPr>
                <w:noProof w:val="0"/>
              </w:rPr>
            </w:pPr>
            <w:r w:rsidRPr="00E053BE">
              <w:t>20</w:t>
            </w:r>
          </w:p>
        </w:tc>
      </w:tr>
      <w:tr w:rsidR="00931AB4" w:rsidRPr="00E053BE" w14:paraId="44810740" w14:textId="77777777" w:rsidTr="007C57B1">
        <w:trPr>
          <w:trHeight w:val="315"/>
        </w:trPr>
        <w:tc>
          <w:tcPr>
            <w:tcW w:w="8064" w:type="dxa"/>
            <w:tcBorders>
              <w:top w:val="nil"/>
              <w:left w:val="nil"/>
              <w:bottom w:val="nil"/>
              <w:right w:val="nil"/>
            </w:tcBorders>
            <w:shd w:val="clear" w:color="auto" w:fill="FFFFFF"/>
            <w:noWrap/>
            <w:vAlign w:val="bottom"/>
          </w:tcPr>
          <w:p w14:paraId="7FBCAF14"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04959E9C" w14:textId="77777777" w:rsidR="00931AB4" w:rsidRPr="00E053BE" w:rsidRDefault="00931AB4" w:rsidP="002E3839">
            <w:pPr>
              <w:pStyle w:val="TableText"/>
              <w:rPr>
                <w:noProof w:val="0"/>
              </w:rPr>
            </w:pPr>
            <w:r w:rsidRPr="00E053BE">
              <w:t>744</w:t>
            </w:r>
          </w:p>
        </w:tc>
        <w:tc>
          <w:tcPr>
            <w:tcW w:w="884" w:type="dxa"/>
            <w:tcBorders>
              <w:top w:val="nil"/>
              <w:left w:val="nil"/>
              <w:bottom w:val="nil"/>
              <w:right w:val="nil"/>
            </w:tcBorders>
            <w:shd w:val="clear" w:color="auto" w:fill="FFFFFF"/>
          </w:tcPr>
          <w:p w14:paraId="7AF28263" w14:textId="77777777" w:rsidR="00931AB4" w:rsidRPr="00E053BE" w:rsidRDefault="00931AB4" w:rsidP="002E3839">
            <w:pPr>
              <w:pStyle w:val="TableText"/>
              <w:ind w:right="245"/>
              <w:rPr>
                <w:noProof w:val="0"/>
              </w:rPr>
            </w:pPr>
            <w:r w:rsidRPr="00E053BE">
              <w:t>23</w:t>
            </w:r>
          </w:p>
        </w:tc>
      </w:tr>
      <w:tr w:rsidR="00931AB4" w:rsidRPr="00E053BE" w14:paraId="094FB1E5"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50002AF"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0C73C4A6" w14:textId="77777777" w:rsidR="00931AB4" w:rsidRPr="00E053BE" w:rsidRDefault="00931AB4" w:rsidP="002E3839">
            <w:pPr>
              <w:pStyle w:val="TableText"/>
              <w:rPr>
                <w:b/>
                <w:bCs/>
                <w:noProof w:val="0"/>
              </w:rPr>
            </w:pPr>
            <w:r w:rsidRPr="00E053BE">
              <w:rPr>
                <w:b/>
                <w:bCs/>
              </w:rPr>
              <w:t>750</w:t>
            </w:r>
          </w:p>
        </w:tc>
        <w:tc>
          <w:tcPr>
            <w:tcW w:w="884" w:type="dxa"/>
            <w:tcBorders>
              <w:top w:val="single" w:sz="4" w:space="0" w:color="auto"/>
              <w:left w:val="nil"/>
              <w:bottom w:val="single" w:sz="12" w:space="0" w:color="auto"/>
              <w:right w:val="nil"/>
            </w:tcBorders>
            <w:shd w:val="clear" w:color="auto" w:fill="FFFFFF"/>
          </w:tcPr>
          <w:p w14:paraId="504BDC4F" w14:textId="77777777" w:rsidR="00931AB4" w:rsidRPr="00E053BE" w:rsidRDefault="00931AB4" w:rsidP="002E3839">
            <w:pPr>
              <w:pStyle w:val="TableText"/>
              <w:ind w:right="245"/>
              <w:rPr>
                <w:b/>
                <w:bCs/>
                <w:noProof w:val="0"/>
              </w:rPr>
            </w:pPr>
            <w:r w:rsidRPr="00E053BE">
              <w:rPr>
                <w:b/>
                <w:bCs/>
              </w:rPr>
              <w:t>22</w:t>
            </w:r>
          </w:p>
        </w:tc>
      </w:tr>
    </w:tbl>
    <w:p w14:paraId="516866F2" w14:textId="77777777" w:rsidR="00931AB4" w:rsidRPr="00E053BE" w:rsidRDefault="00931AB4" w:rsidP="002E3839">
      <w:pPr>
        <w:pStyle w:val="Caption"/>
      </w:pPr>
      <w:bookmarkStart w:id="2460" w:name="_Ref133488161"/>
      <w:bookmarkStart w:id="2461" w:name="_Toc133500833"/>
      <w:bookmarkStart w:id="2462" w:name="_Toc160113739"/>
      <w:bookmarkStart w:id="2463" w:name="_Toc193442722"/>
      <w:r w:rsidRPr="00E053BE">
        <w:t>Table 10.A.</w:t>
      </w:r>
      <w:r w:rsidRPr="00E053BE">
        <w:fldChar w:fldCharType="begin"/>
      </w:r>
      <w:r w:rsidRPr="00E053BE">
        <w:instrText>SEQ Table_10.A. \* ARABIC</w:instrText>
      </w:r>
      <w:r w:rsidRPr="00E053BE">
        <w:fldChar w:fldCharType="separate"/>
      </w:r>
      <w:r w:rsidRPr="00E053BE">
        <w:rPr>
          <w:noProof/>
        </w:rPr>
        <w:t>14</w:t>
      </w:r>
      <w:r w:rsidRPr="00E053BE">
        <w:fldChar w:fldCharType="end"/>
      </w:r>
      <w:bookmarkEnd w:id="2460"/>
      <w:r w:rsidRPr="00E053BE">
        <w:t xml:space="preserve">  Scale Score Summary by Response to English Language Proficiency Question for Grade Span Eleven and Twelve</w:t>
      </w:r>
      <w:bookmarkEnd w:id="2461"/>
      <w:bookmarkEnd w:id="2462"/>
      <w:bookmarkEnd w:id="2463"/>
    </w:p>
    <w:tbl>
      <w:tblPr>
        <w:tblStyle w:val="TRs"/>
        <w:tblW w:w="9832" w:type="dxa"/>
        <w:tblLook w:val="04A0" w:firstRow="1" w:lastRow="0" w:firstColumn="1" w:lastColumn="0" w:noHBand="0" w:noVBand="1"/>
      </w:tblPr>
      <w:tblGrid>
        <w:gridCol w:w="8064"/>
        <w:gridCol w:w="884"/>
        <w:gridCol w:w="884"/>
      </w:tblGrid>
      <w:tr w:rsidR="00931AB4" w:rsidRPr="00E053BE" w14:paraId="7CA9B51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D423A11"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0BA6415"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699E6586"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229D2B56" w14:textId="77777777" w:rsidTr="007C57B1">
        <w:trPr>
          <w:trHeight w:val="315"/>
        </w:trPr>
        <w:tc>
          <w:tcPr>
            <w:tcW w:w="8064" w:type="dxa"/>
            <w:tcBorders>
              <w:top w:val="nil"/>
              <w:left w:val="nil"/>
              <w:bottom w:val="nil"/>
              <w:right w:val="nil"/>
            </w:tcBorders>
            <w:shd w:val="clear" w:color="auto" w:fill="FFFFFF"/>
            <w:noWrap/>
            <w:vAlign w:val="bottom"/>
            <w:hideMark/>
          </w:tcPr>
          <w:p w14:paraId="15955DBF"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1E3A1DF6" w14:textId="77777777" w:rsidR="00931AB4" w:rsidRPr="00E053BE" w:rsidRDefault="00931AB4" w:rsidP="002E3839">
            <w:pPr>
              <w:pStyle w:val="TableText"/>
              <w:rPr>
                <w:noProof w:val="0"/>
              </w:rPr>
            </w:pPr>
            <w:r w:rsidRPr="00E053BE">
              <w:t>865</w:t>
            </w:r>
          </w:p>
        </w:tc>
        <w:tc>
          <w:tcPr>
            <w:tcW w:w="884" w:type="dxa"/>
            <w:tcBorders>
              <w:top w:val="nil"/>
              <w:left w:val="nil"/>
              <w:bottom w:val="nil"/>
              <w:right w:val="nil"/>
            </w:tcBorders>
            <w:shd w:val="clear" w:color="auto" w:fill="FFFFFF"/>
          </w:tcPr>
          <w:p w14:paraId="369C3B56" w14:textId="77777777" w:rsidR="00931AB4" w:rsidRPr="00E053BE" w:rsidRDefault="00931AB4" w:rsidP="002E3839">
            <w:pPr>
              <w:pStyle w:val="TableText"/>
              <w:ind w:right="245"/>
              <w:rPr>
                <w:noProof w:val="0"/>
              </w:rPr>
            </w:pPr>
            <w:r w:rsidRPr="00E053BE">
              <w:t>23</w:t>
            </w:r>
          </w:p>
        </w:tc>
      </w:tr>
      <w:tr w:rsidR="00931AB4" w:rsidRPr="00E053BE" w14:paraId="62396C25" w14:textId="77777777" w:rsidTr="007C57B1">
        <w:trPr>
          <w:trHeight w:val="315"/>
        </w:trPr>
        <w:tc>
          <w:tcPr>
            <w:tcW w:w="8064" w:type="dxa"/>
            <w:tcBorders>
              <w:top w:val="nil"/>
              <w:left w:val="nil"/>
              <w:bottom w:val="nil"/>
              <w:right w:val="nil"/>
            </w:tcBorders>
            <w:shd w:val="clear" w:color="auto" w:fill="FFFFFF"/>
            <w:noWrap/>
            <w:vAlign w:val="bottom"/>
            <w:hideMark/>
          </w:tcPr>
          <w:p w14:paraId="02943499"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AB28776" w14:textId="77777777" w:rsidR="00931AB4" w:rsidRPr="00E053BE" w:rsidRDefault="00931AB4" w:rsidP="002E3839">
            <w:pPr>
              <w:pStyle w:val="TableText"/>
              <w:rPr>
                <w:noProof w:val="0"/>
              </w:rPr>
            </w:pPr>
            <w:r w:rsidRPr="00E053BE">
              <w:t>853</w:t>
            </w:r>
          </w:p>
        </w:tc>
        <w:tc>
          <w:tcPr>
            <w:tcW w:w="884" w:type="dxa"/>
            <w:tcBorders>
              <w:top w:val="nil"/>
              <w:left w:val="nil"/>
              <w:bottom w:val="nil"/>
              <w:right w:val="nil"/>
            </w:tcBorders>
            <w:shd w:val="clear" w:color="auto" w:fill="FFFFFF"/>
          </w:tcPr>
          <w:p w14:paraId="7E035DFB" w14:textId="77777777" w:rsidR="00931AB4" w:rsidRPr="00E053BE" w:rsidRDefault="00931AB4" w:rsidP="002E3839">
            <w:pPr>
              <w:pStyle w:val="TableText"/>
              <w:ind w:right="245"/>
              <w:rPr>
                <w:noProof w:val="0"/>
              </w:rPr>
            </w:pPr>
            <w:r w:rsidRPr="00E053BE">
              <w:t>19</w:t>
            </w:r>
          </w:p>
        </w:tc>
      </w:tr>
      <w:tr w:rsidR="00931AB4" w:rsidRPr="00E053BE" w14:paraId="622B6957" w14:textId="77777777" w:rsidTr="007C57B1">
        <w:trPr>
          <w:trHeight w:val="315"/>
        </w:trPr>
        <w:tc>
          <w:tcPr>
            <w:tcW w:w="8064" w:type="dxa"/>
            <w:tcBorders>
              <w:top w:val="nil"/>
              <w:left w:val="nil"/>
              <w:bottom w:val="nil"/>
              <w:right w:val="nil"/>
            </w:tcBorders>
            <w:shd w:val="clear" w:color="auto" w:fill="FFFFFF"/>
            <w:noWrap/>
            <w:vAlign w:val="bottom"/>
            <w:hideMark/>
          </w:tcPr>
          <w:p w14:paraId="4FF6AFD1"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45C3BFBD" w14:textId="77777777" w:rsidR="00931AB4" w:rsidRPr="00E053BE" w:rsidRDefault="00931AB4" w:rsidP="002E3839">
            <w:pPr>
              <w:pStyle w:val="TableText"/>
              <w:rPr>
                <w:noProof w:val="0"/>
              </w:rPr>
            </w:pPr>
            <w:r w:rsidRPr="00E053BE">
              <w:t>835</w:t>
            </w:r>
          </w:p>
        </w:tc>
        <w:tc>
          <w:tcPr>
            <w:tcW w:w="884" w:type="dxa"/>
            <w:tcBorders>
              <w:top w:val="nil"/>
              <w:left w:val="nil"/>
              <w:bottom w:val="nil"/>
              <w:right w:val="nil"/>
            </w:tcBorders>
            <w:shd w:val="clear" w:color="auto" w:fill="FFFFFF"/>
          </w:tcPr>
          <w:p w14:paraId="019F9533" w14:textId="77777777" w:rsidR="00931AB4" w:rsidRPr="00E053BE" w:rsidRDefault="00931AB4" w:rsidP="002E3839">
            <w:pPr>
              <w:pStyle w:val="TableText"/>
              <w:ind w:right="245"/>
              <w:rPr>
                <w:noProof w:val="0"/>
              </w:rPr>
            </w:pPr>
            <w:r w:rsidRPr="00E053BE">
              <w:t>19</w:t>
            </w:r>
          </w:p>
        </w:tc>
      </w:tr>
      <w:tr w:rsidR="00931AB4" w:rsidRPr="00E053BE" w14:paraId="7AE6F4AA" w14:textId="77777777" w:rsidTr="007C57B1">
        <w:trPr>
          <w:trHeight w:val="315"/>
        </w:trPr>
        <w:tc>
          <w:tcPr>
            <w:tcW w:w="8064" w:type="dxa"/>
            <w:tcBorders>
              <w:top w:val="nil"/>
              <w:left w:val="nil"/>
              <w:bottom w:val="nil"/>
              <w:right w:val="nil"/>
            </w:tcBorders>
            <w:shd w:val="clear" w:color="auto" w:fill="FFFFFF"/>
            <w:noWrap/>
            <w:vAlign w:val="bottom"/>
          </w:tcPr>
          <w:p w14:paraId="3675281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478EE3F9" w14:textId="77777777" w:rsidR="00931AB4" w:rsidRPr="00E053BE" w:rsidRDefault="00931AB4" w:rsidP="002E3839">
            <w:pPr>
              <w:pStyle w:val="TableText"/>
              <w:rPr>
                <w:noProof w:val="0"/>
              </w:rPr>
            </w:pPr>
            <w:r w:rsidRPr="00E053BE">
              <w:t>843</w:t>
            </w:r>
          </w:p>
        </w:tc>
        <w:tc>
          <w:tcPr>
            <w:tcW w:w="884" w:type="dxa"/>
            <w:tcBorders>
              <w:top w:val="nil"/>
              <w:left w:val="nil"/>
              <w:bottom w:val="nil"/>
              <w:right w:val="nil"/>
            </w:tcBorders>
            <w:shd w:val="clear" w:color="auto" w:fill="FFFFFF"/>
          </w:tcPr>
          <w:p w14:paraId="4FCCB274" w14:textId="77777777" w:rsidR="00931AB4" w:rsidRPr="00E053BE" w:rsidRDefault="00931AB4" w:rsidP="002E3839">
            <w:pPr>
              <w:pStyle w:val="TableText"/>
              <w:ind w:right="245"/>
              <w:rPr>
                <w:noProof w:val="0"/>
              </w:rPr>
            </w:pPr>
            <w:r w:rsidRPr="00E053BE">
              <w:t>25</w:t>
            </w:r>
          </w:p>
        </w:tc>
      </w:tr>
      <w:tr w:rsidR="00931AB4" w:rsidRPr="00E053BE" w14:paraId="11EFC5B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9450683"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381780AB" w14:textId="77777777" w:rsidR="00931AB4" w:rsidRPr="00E053BE" w:rsidRDefault="00931AB4" w:rsidP="002E3839">
            <w:pPr>
              <w:pStyle w:val="TableText"/>
              <w:rPr>
                <w:b/>
                <w:bCs/>
                <w:noProof w:val="0"/>
              </w:rPr>
            </w:pPr>
            <w:r w:rsidRPr="00E053BE">
              <w:rPr>
                <w:b/>
                <w:bCs/>
              </w:rPr>
              <w:t>851</w:t>
            </w:r>
          </w:p>
        </w:tc>
        <w:tc>
          <w:tcPr>
            <w:tcW w:w="884" w:type="dxa"/>
            <w:tcBorders>
              <w:top w:val="single" w:sz="4" w:space="0" w:color="auto"/>
              <w:left w:val="nil"/>
              <w:bottom w:val="single" w:sz="12" w:space="0" w:color="auto"/>
              <w:right w:val="nil"/>
            </w:tcBorders>
            <w:shd w:val="clear" w:color="auto" w:fill="FFFFFF"/>
          </w:tcPr>
          <w:p w14:paraId="78AFF8FC" w14:textId="77777777" w:rsidR="00931AB4" w:rsidRPr="00E053BE" w:rsidRDefault="00931AB4" w:rsidP="002E3839">
            <w:pPr>
              <w:pStyle w:val="TableText"/>
              <w:ind w:right="245"/>
              <w:rPr>
                <w:b/>
                <w:bCs/>
                <w:noProof w:val="0"/>
              </w:rPr>
            </w:pPr>
            <w:r w:rsidRPr="00E053BE">
              <w:rPr>
                <w:b/>
                <w:bCs/>
              </w:rPr>
              <w:t>24</w:t>
            </w:r>
          </w:p>
        </w:tc>
      </w:tr>
    </w:tbl>
    <w:p w14:paraId="36810C85" w14:textId="77777777" w:rsidR="00931AB4" w:rsidRPr="00E053BE" w:rsidRDefault="00931AB4" w:rsidP="002E3839">
      <w:pPr>
        <w:pStyle w:val="Caption"/>
        <w:pageBreakBefore/>
      </w:pPr>
      <w:bookmarkStart w:id="2464" w:name="_Ref133488205"/>
      <w:bookmarkStart w:id="2465" w:name="_Toc133500834"/>
      <w:bookmarkStart w:id="2466" w:name="_Toc160113740"/>
      <w:bookmarkStart w:id="2467" w:name="_Toc193442723"/>
      <w:r w:rsidRPr="00E053BE">
        <w:lastRenderedPageBreak/>
        <w:t>Table 10.A.</w:t>
      </w:r>
      <w:r w:rsidRPr="00E053BE">
        <w:fldChar w:fldCharType="begin"/>
      </w:r>
      <w:r w:rsidRPr="00E053BE">
        <w:instrText>SEQ Table_10.A. \* ARABIC</w:instrText>
      </w:r>
      <w:r w:rsidRPr="00E053BE">
        <w:fldChar w:fldCharType="separate"/>
      </w:r>
      <w:r w:rsidRPr="00E053BE">
        <w:rPr>
          <w:noProof/>
        </w:rPr>
        <w:t>15</w:t>
      </w:r>
      <w:r w:rsidRPr="00E053BE">
        <w:fldChar w:fldCharType="end"/>
      </w:r>
      <w:bookmarkEnd w:id="2464"/>
      <w:r w:rsidRPr="00E053BE">
        <w:t xml:space="preserve">  Responses to Question 2 for Kindergarten</w:t>
      </w:r>
      <w:bookmarkEnd w:id="2465"/>
      <w:bookmarkEnd w:id="2466"/>
      <w:bookmarkEnd w:id="246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B7B66A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FCA1AA5"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576CD4A0" w14:textId="77777777" w:rsidR="00931AB4" w:rsidRPr="00E053BE" w:rsidRDefault="00931AB4" w:rsidP="002E3839">
            <w:pPr>
              <w:pStyle w:val="TableHead"/>
              <w:rPr>
                <w:b w:val="0"/>
                <w:noProof w:val="0"/>
              </w:rPr>
            </w:pPr>
            <w:r w:rsidRPr="00E053BE">
              <w:rPr>
                <w:noProof w:val="0"/>
              </w:rPr>
              <w:t>N</w:t>
            </w:r>
          </w:p>
        </w:tc>
        <w:tc>
          <w:tcPr>
            <w:tcW w:w="1109" w:type="dxa"/>
            <w:hideMark/>
          </w:tcPr>
          <w:p w14:paraId="0525F02B" w14:textId="77777777" w:rsidR="00931AB4" w:rsidRPr="00E053BE" w:rsidRDefault="00931AB4" w:rsidP="002E3839">
            <w:pPr>
              <w:pStyle w:val="TableHead"/>
              <w:rPr>
                <w:b w:val="0"/>
                <w:noProof w:val="0"/>
              </w:rPr>
            </w:pPr>
            <w:r w:rsidRPr="00E053BE">
              <w:rPr>
                <w:noProof w:val="0"/>
              </w:rPr>
              <w:t>Percent</w:t>
            </w:r>
          </w:p>
        </w:tc>
      </w:tr>
      <w:tr w:rsidR="00931AB4" w:rsidRPr="00E053BE" w14:paraId="45E6B374" w14:textId="77777777" w:rsidTr="007C57B1">
        <w:trPr>
          <w:trHeight w:val="315"/>
        </w:trPr>
        <w:tc>
          <w:tcPr>
            <w:tcW w:w="8064" w:type="dxa"/>
            <w:tcBorders>
              <w:top w:val="nil"/>
              <w:left w:val="nil"/>
              <w:bottom w:val="nil"/>
              <w:right w:val="nil"/>
            </w:tcBorders>
            <w:shd w:val="clear" w:color="auto" w:fill="FFFFFF"/>
            <w:noWrap/>
            <w:vAlign w:val="bottom"/>
            <w:hideMark/>
          </w:tcPr>
          <w:p w14:paraId="681D137D"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3E819CEB" w14:textId="77777777" w:rsidR="00931AB4" w:rsidRPr="00E053BE" w:rsidRDefault="00931AB4" w:rsidP="002E3839">
            <w:pPr>
              <w:pStyle w:val="TableText"/>
            </w:pPr>
            <w:r w:rsidRPr="00E053BE">
              <w:t>302</w:t>
            </w:r>
          </w:p>
        </w:tc>
        <w:tc>
          <w:tcPr>
            <w:tcW w:w="1109" w:type="dxa"/>
            <w:tcBorders>
              <w:top w:val="nil"/>
              <w:left w:val="nil"/>
              <w:bottom w:val="nil"/>
              <w:right w:val="nil"/>
            </w:tcBorders>
            <w:shd w:val="clear" w:color="auto" w:fill="FFFFFF"/>
          </w:tcPr>
          <w:p w14:paraId="0D6DBC8A" w14:textId="77777777" w:rsidR="00931AB4" w:rsidRPr="00E053BE" w:rsidRDefault="00931AB4" w:rsidP="002E3839">
            <w:pPr>
              <w:pStyle w:val="TableText"/>
              <w:ind w:right="245"/>
            </w:pPr>
            <w:r w:rsidRPr="00E053BE">
              <w:t>13</w:t>
            </w:r>
          </w:p>
        </w:tc>
      </w:tr>
      <w:tr w:rsidR="00931AB4" w:rsidRPr="00E053BE" w14:paraId="28036DD7" w14:textId="77777777" w:rsidTr="007C57B1">
        <w:trPr>
          <w:trHeight w:val="315"/>
        </w:trPr>
        <w:tc>
          <w:tcPr>
            <w:tcW w:w="8064" w:type="dxa"/>
            <w:tcBorders>
              <w:top w:val="nil"/>
              <w:left w:val="nil"/>
              <w:bottom w:val="nil"/>
              <w:right w:val="nil"/>
            </w:tcBorders>
            <w:shd w:val="clear" w:color="auto" w:fill="FFFFFF"/>
            <w:noWrap/>
            <w:vAlign w:val="bottom"/>
          </w:tcPr>
          <w:p w14:paraId="3E7F4142"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32F74BD5" w14:textId="77777777" w:rsidR="00931AB4" w:rsidRPr="00E053BE" w:rsidRDefault="00931AB4" w:rsidP="002E3839">
            <w:pPr>
              <w:pStyle w:val="TableText"/>
            </w:pPr>
            <w:r w:rsidRPr="00E053BE">
              <w:t>598</w:t>
            </w:r>
          </w:p>
        </w:tc>
        <w:tc>
          <w:tcPr>
            <w:tcW w:w="1109" w:type="dxa"/>
            <w:tcBorders>
              <w:top w:val="nil"/>
              <w:left w:val="nil"/>
              <w:bottom w:val="nil"/>
              <w:right w:val="nil"/>
            </w:tcBorders>
            <w:shd w:val="clear" w:color="auto" w:fill="FFFFFF"/>
          </w:tcPr>
          <w:p w14:paraId="5424EF76" w14:textId="77777777" w:rsidR="00931AB4" w:rsidRPr="00E053BE" w:rsidRDefault="00931AB4" w:rsidP="002E3839">
            <w:pPr>
              <w:pStyle w:val="TableText"/>
              <w:ind w:right="245"/>
            </w:pPr>
            <w:r w:rsidRPr="00E053BE">
              <w:t>26</w:t>
            </w:r>
          </w:p>
        </w:tc>
      </w:tr>
      <w:tr w:rsidR="00931AB4" w:rsidRPr="00E053BE" w14:paraId="322397EA" w14:textId="77777777" w:rsidTr="007C57B1">
        <w:trPr>
          <w:trHeight w:val="315"/>
        </w:trPr>
        <w:tc>
          <w:tcPr>
            <w:tcW w:w="8064" w:type="dxa"/>
            <w:tcBorders>
              <w:top w:val="nil"/>
              <w:left w:val="nil"/>
              <w:bottom w:val="nil"/>
              <w:right w:val="nil"/>
            </w:tcBorders>
            <w:shd w:val="clear" w:color="auto" w:fill="FFFFFF"/>
            <w:noWrap/>
            <w:vAlign w:val="bottom"/>
          </w:tcPr>
          <w:p w14:paraId="2699A121"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6EC74886" w14:textId="77777777" w:rsidR="00931AB4" w:rsidRPr="00E053BE" w:rsidRDefault="00931AB4" w:rsidP="002E3839">
            <w:pPr>
              <w:pStyle w:val="TableText"/>
            </w:pPr>
            <w:r w:rsidRPr="00E053BE">
              <w:t>487</w:t>
            </w:r>
          </w:p>
        </w:tc>
        <w:tc>
          <w:tcPr>
            <w:tcW w:w="1109" w:type="dxa"/>
            <w:tcBorders>
              <w:top w:val="nil"/>
              <w:left w:val="nil"/>
              <w:bottom w:val="nil"/>
              <w:right w:val="nil"/>
            </w:tcBorders>
            <w:shd w:val="clear" w:color="auto" w:fill="FFFFFF"/>
          </w:tcPr>
          <w:p w14:paraId="6E363F34" w14:textId="77777777" w:rsidR="00931AB4" w:rsidRPr="00E053BE" w:rsidRDefault="00931AB4" w:rsidP="002E3839">
            <w:pPr>
              <w:pStyle w:val="TableText"/>
              <w:ind w:right="245"/>
            </w:pPr>
            <w:r w:rsidRPr="00E053BE">
              <w:t>21</w:t>
            </w:r>
          </w:p>
        </w:tc>
      </w:tr>
      <w:tr w:rsidR="00931AB4" w:rsidRPr="00E053BE" w14:paraId="52D46345" w14:textId="77777777" w:rsidTr="007C57B1">
        <w:trPr>
          <w:trHeight w:val="315"/>
        </w:trPr>
        <w:tc>
          <w:tcPr>
            <w:tcW w:w="8064" w:type="dxa"/>
            <w:tcBorders>
              <w:top w:val="nil"/>
              <w:left w:val="nil"/>
              <w:bottom w:val="nil"/>
              <w:right w:val="nil"/>
            </w:tcBorders>
            <w:shd w:val="clear" w:color="auto" w:fill="FFFFFF"/>
            <w:noWrap/>
            <w:vAlign w:val="bottom"/>
          </w:tcPr>
          <w:p w14:paraId="1A87C6C0"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65E065F3" w14:textId="77777777" w:rsidR="00931AB4" w:rsidRPr="00E053BE" w:rsidRDefault="00931AB4" w:rsidP="002E3839">
            <w:pPr>
              <w:pStyle w:val="TableText"/>
            </w:pPr>
            <w:r w:rsidRPr="00E053BE">
              <w:t>249</w:t>
            </w:r>
          </w:p>
        </w:tc>
        <w:tc>
          <w:tcPr>
            <w:tcW w:w="1109" w:type="dxa"/>
            <w:tcBorders>
              <w:top w:val="nil"/>
              <w:left w:val="nil"/>
              <w:bottom w:val="nil"/>
              <w:right w:val="nil"/>
            </w:tcBorders>
            <w:shd w:val="clear" w:color="auto" w:fill="FFFFFF"/>
          </w:tcPr>
          <w:p w14:paraId="6CB40FF0" w14:textId="77777777" w:rsidR="00931AB4" w:rsidRPr="00E053BE" w:rsidRDefault="00931AB4" w:rsidP="002E3839">
            <w:pPr>
              <w:pStyle w:val="TableText"/>
              <w:ind w:right="245"/>
            </w:pPr>
            <w:r w:rsidRPr="00E053BE">
              <w:t>11</w:t>
            </w:r>
          </w:p>
        </w:tc>
      </w:tr>
      <w:tr w:rsidR="00931AB4" w:rsidRPr="00E053BE" w14:paraId="1F5D7A49" w14:textId="77777777" w:rsidTr="007C57B1">
        <w:trPr>
          <w:trHeight w:val="315"/>
        </w:trPr>
        <w:tc>
          <w:tcPr>
            <w:tcW w:w="8064" w:type="dxa"/>
            <w:tcBorders>
              <w:top w:val="nil"/>
              <w:left w:val="nil"/>
              <w:bottom w:val="nil"/>
              <w:right w:val="nil"/>
            </w:tcBorders>
            <w:shd w:val="clear" w:color="auto" w:fill="FFFFFF"/>
            <w:noWrap/>
            <w:vAlign w:val="bottom"/>
          </w:tcPr>
          <w:p w14:paraId="38F13C49"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19A29DC7" w14:textId="77777777" w:rsidR="00931AB4" w:rsidRPr="00E053BE" w:rsidRDefault="00931AB4" w:rsidP="002E3839">
            <w:pPr>
              <w:pStyle w:val="TableText"/>
            </w:pPr>
            <w:r w:rsidRPr="00E053BE">
              <w:t>436</w:t>
            </w:r>
          </w:p>
        </w:tc>
        <w:tc>
          <w:tcPr>
            <w:tcW w:w="1109" w:type="dxa"/>
            <w:tcBorders>
              <w:top w:val="nil"/>
              <w:left w:val="nil"/>
              <w:bottom w:val="nil"/>
              <w:right w:val="nil"/>
            </w:tcBorders>
            <w:shd w:val="clear" w:color="auto" w:fill="FFFFFF"/>
          </w:tcPr>
          <w:p w14:paraId="0E8BAC4B" w14:textId="77777777" w:rsidR="00931AB4" w:rsidRPr="00E053BE" w:rsidRDefault="00931AB4" w:rsidP="002E3839">
            <w:pPr>
              <w:pStyle w:val="TableText"/>
              <w:ind w:right="245"/>
            </w:pPr>
            <w:r w:rsidRPr="00E053BE">
              <w:t>19</w:t>
            </w:r>
          </w:p>
        </w:tc>
      </w:tr>
      <w:tr w:rsidR="00931AB4" w:rsidRPr="00E053BE" w14:paraId="4DB0C685" w14:textId="77777777" w:rsidTr="007C57B1">
        <w:trPr>
          <w:trHeight w:val="315"/>
        </w:trPr>
        <w:tc>
          <w:tcPr>
            <w:tcW w:w="8064" w:type="dxa"/>
            <w:tcBorders>
              <w:top w:val="nil"/>
              <w:left w:val="nil"/>
              <w:bottom w:val="nil"/>
              <w:right w:val="nil"/>
            </w:tcBorders>
            <w:shd w:val="clear" w:color="auto" w:fill="FFFFFF"/>
            <w:noWrap/>
            <w:vAlign w:val="bottom"/>
          </w:tcPr>
          <w:p w14:paraId="60290F78"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2435D57" w14:textId="77777777" w:rsidR="00931AB4" w:rsidRPr="00E053BE" w:rsidRDefault="00931AB4" w:rsidP="002E3839">
            <w:pPr>
              <w:pStyle w:val="TableText"/>
            </w:pPr>
            <w:r w:rsidRPr="00E053BE">
              <w:t>188</w:t>
            </w:r>
          </w:p>
        </w:tc>
        <w:tc>
          <w:tcPr>
            <w:tcW w:w="1109" w:type="dxa"/>
            <w:tcBorders>
              <w:top w:val="nil"/>
              <w:left w:val="nil"/>
              <w:bottom w:val="nil"/>
              <w:right w:val="nil"/>
            </w:tcBorders>
            <w:shd w:val="clear" w:color="auto" w:fill="FFFFFF"/>
          </w:tcPr>
          <w:p w14:paraId="0D6097EB" w14:textId="77777777" w:rsidR="00931AB4" w:rsidRPr="00E053BE" w:rsidRDefault="00931AB4" w:rsidP="002E3839">
            <w:pPr>
              <w:pStyle w:val="TableText"/>
              <w:ind w:right="245"/>
            </w:pPr>
            <w:r w:rsidRPr="00E053BE">
              <w:t>8</w:t>
            </w:r>
          </w:p>
        </w:tc>
      </w:tr>
      <w:tr w:rsidR="00931AB4" w:rsidRPr="00E053BE" w14:paraId="6887B62D" w14:textId="77777777" w:rsidTr="007C57B1">
        <w:trPr>
          <w:trHeight w:val="315"/>
        </w:trPr>
        <w:tc>
          <w:tcPr>
            <w:tcW w:w="8064" w:type="dxa"/>
            <w:tcBorders>
              <w:top w:val="nil"/>
              <w:left w:val="nil"/>
              <w:bottom w:val="nil"/>
              <w:right w:val="nil"/>
            </w:tcBorders>
            <w:shd w:val="clear" w:color="auto" w:fill="FFFFFF"/>
            <w:noWrap/>
            <w:vAlign w:val="bottom"/>
          </w:tcPr>
          <w:p w14:paraId="11BCC658"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211D246" w14:textId="77777777" w:rsidR="00931AB4" w:rsidRPr="00E053BE" w:rsidRDefault="00931AB4" w:rsidP="002E3839">
            <w:pPr>
              <w:pStyle w:val="TableText"/>
            </w:pPr>
            <w:r w:rsidRPr="00E053BE">
              <w:t>11</w:t>
            </w:r>
          </w:p>
        </w:tc>
        <w:tc>
          <w:tcPr>
            <w:tcW w:w="1109" w:type="dxa"/>
            <w:tcBorders>
              <w:top w:val="nil"/>
              <w:left w:val="nil"/>
              <w:bottom w:val="nil"/>
              <w:right w:val="nil"/>
            </w:tcBorders>
            <w:shd w:val="clear" w:color="auto" w:fill="FFFFFF"/>
          </w:tcPr>
          <w:p w14:paraId="50BC72AA" w14:textId="77777777" w:rsidR="00931AB4" w:rsidRPr="00E053BE" w:rsidRDefault="00931AB4" w:rsidP="002E3839">
            <w:pPr>
              <w:pStyle w:val="TableText"/>
              <w:ind w:right="245"/>
            </w:pPr>
            <w:r w:rsidRPr="00E053BE">
              <w:t>&lt;1</w:t>
            </w:r>
          </w:p>
        </w:tc>
      </w:tr>
      <w:tr w:rsidR="00931AB4" w:rsidRPr="00E053BE" w14:paraId="5BDB5E2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964D50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6C4E6BD3" w14:textId="77777777" w:rsidR="00931AB4" w:rsidRPr="00E053BE" w:rsidRDefault="00931AB4" w:rsidP="002E3839">
            <w:pPr>
              <w:pStyle w:val="TableText"/>
              <w:rPr>
                <w:b/>
                <w:bCs/>
              </w:rPr>
            </w:pPr>
            <w:r w:rsidRPr="00E053BE">
              <w:rPr>
                <w:b/>
              </w:rPr>
              <w:t>2,271</w:t>
            </w:r>
          </w:p>
        </w:tc>
        <w:tc>
          <w:tcPr>
            <w:tcW w:w="1109" w:type="dxa"/>
            <w:tcBorders>
              <w:top w:val="single" w:sz="4" w:space="0" w:color="auto"/>
              <w:left w:val="nil"/>
              <w:bottom w:val="single" w:sz="12" w:space="0" w:color="auto"/>
              <w:right w:val="nil"/>
            </w:tcBorders>
            <w:shd w:val="clear" w:color="auto" w:fill="FFFFFF"/>
          </w:tcPr>
          <w:p w14:paraId="178B7384" w14:textId="77777777" w:rsidR="00931AB4" w:rsidRPr="00E053BE" w:rsidRDefault="00931AB4" w:rsidP="002E3839">
            <w:pPr>
              <w:pStyle w:val="TableText"/>
              <w:ind w:right="245"/>
              <w:rPr>
                <w:b/>
                <w:bCs/>
              </w:rPr>
            </w:pPr>
            <w:r w:rsidRPr="00E053BE">
              <w:rPr>
                <w:b/>
              </w:rPr>
              <w:t>100</w:t>
            </w:r>
          </w:p>
        </w:tc>
      </w:tr>
    </w:tbl>
    <w:p w14:paraId="09B7D7C9" w14:textId="77777777" w:rsidR="00931AB4" w:rsidRPr="00E053BE" w:rsidRDefault="00931AB4" w:rsidP="002E3839">
      <w:pPr>
        <w:pStyle w:val="Caption"/>
      </w:pPr>
      <w:bookmarkStart w:id="2468" w:name="_Toc133500835"/>
      <w:bookmarkStart w:id="2469" w:name="_Toc160113741"/>
      <w:bookmarkStart w:id="2470" w:name="_Toc193442724"/>
      <w:r w:rsidRPr="00E053BE">
        <w:t>Table 10.A.</w:t>
      </w:r>
      <w:r w:rsidRPr="00E053BE">
        <w:fldChar w:fldCharType="begin"/>
      </w:r>
      <w:r w:rsidRPr="00E053BE">
        <w:instrText>SEQ Table_10.A. \* ARABIC</w:instrText>
      </w:r>
      <w:r w:rsidRPr="00E053BE">
        <w:fldChar w:fldCharType="separate"/>
      </w:r>
      <w:r w:rsidRPr="00E053BE">
        <w:rPr>
          <w:noProof/>
        </w:rPr>
        <w:t>16</w:t>
      </w:r>
      <w:r w:rsidRPr="00E053BE">
        <w:fldChar w:fldCharType="end"/>
      </w:r>
      <w:r w:rsidRPr="00E053BE">
        <w:t xml:space="preserve">  Responses to Question 2 for Grade One</w:t>
      </w:r>
      <w:bookmarkEnd w:id="2468"/>
      <w:bookmarkEnd w:id="2469"/>
      <w:bookmarkEnd w:id="247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4B7AFF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CDDF6C9"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1A5162C6" w14:textId="77777777" w:rsidR="00931AB4" w:rsidRPr="00E053BE" w:rsidRDefault="00931AB4" w:rsidP="002E3839">
            <w:pPr>
              <w:pStyle w:val="TableHead"/>
              <w:rPr>
                <w:b w:val="0"/>
                <w:noProof w:val="0"/>
              </w:rPr>
            </w:pPr>
            <w:r w:rsidRPr="00E053BE">
              <w:rPr>
                <w:noProof w:val="0"/>
              </w:rPr>
              <w:t>N</w:t>
            </w:r>
          </w:p>
        </w:tc>
        <w:tc>
          <w:tcPr>
            <w:tcW w:w="1109" w:type="dxa"/>
            <w:hideMark/>
          </w:tcPr>
          <w:p w14:paraId="3F47132E" w14:textId="77777777" w:rsidR="00931AB4" w:rsidRPr="00E053BE" w:rsidRDefault="00931AB4" w:rsidP="002E3839">
            <w:pPr>
              <w:pStyle w:val="TableHead"/>
              <w:rPr>
                <w:b w:val="0"/>
                <w:noProof w:val="0"/>
              </w:rPr>
            </w:pPr>
            <w:r w:rsidRPr="00E053BE">
              <w:rPr>
                <w:noProof w:val="0"/>
              </w:rPr>
              <w:t>Percent</w:t>
            </w:r>
          </w:p>
        </w:tc>
      </w:tr>
      <w:tr w:rsidR="00931AB4" w:rsidRPr="00E053BE" w14:paraId="4753221A" w14:textId="77777777" w:rsidTr="007C57B1">
        <w:trPr>
          <w:trHeight w:val="315"/>
        </w:trPr>
        <w:tc>
          <w:tcPr>
            <w:tcW w:w="8064" w:type="dxa"/>
            <w:tcBorders>
              <w:top w:val="nil"/>
              <w:left w:val="nil"/>
              <w:bottom w:val="nil"/>
              <w:right w:val="nil"/>
            </w:tcBorders>
            <w:shd w:val="clear" w:color="auto" w:fill="FFFFFF"/>
            <w:noWrap/>
            <w:hideMark/>
          </w:tcPr>
          <w:p w14:paraId="35E671EB"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64AD2062" w14:textId="77777777" w:rsidR="00931AB4" w:rsidRPr="00E053BE" w:rsidRDefault="00931AB4" w:rsidP="002E3839">
            <w:pPr>
              <w:pStyle w:val="TableText"/>
              <w:rPr>
                <w:noProof w:val="0"/>
              </w:rPr>
            </w:pPr>
            <w:r w:rsidRPr="00E053BE">
              <w:t>362</w:t>
            </w:r>
          </w:p>
        </w:tc>
        <w:tc>
          <w:tcPr>
            <w:tcW w:w="1109" w:type="dxa"/>
            <w:tcBorders>
              <w:top w:val="nil"/>
              <w:left w:val="nil"/>
              <w:bottom w:val="nil"/>
              <w:right w:val="nil"/>
            </w:tcBorders>
            <w:shd w:val="clear" w:color="auto" w:fill="FFFFFF"/>
          </w:tcPr>
          <w:p w14:paraId="60C02B89" w14:textId="77777777" w:rsidR="00931AB4" w:rsidRPr="00E053BE" w:rsidRDefault="00931AB4" w:rsidP="002E3839">
            <w:pPr>
              <w:pStyle w:val="TableText"/>
              <w:ind w:right="245"/>
              <w:rPr>
                <w:noProof w:val="0"/>
              </w:rPr>
            </w:pPr>
            <w:r w:rsidRPr="00E053BE">
              <w:t>21</w:t>
            </w:r>
          </w:p>
        </w:tc>
      </w:tr>
      <w:tr w:rsidR="00931AB4" w:rsidRPr="00E053BE" w14:paraId="54AE9FFF" w14:textId="77777777" w:rsidTr="007C57B1">
        <w:trPr>
          <w:trHeight w:val="315"/>
        </w:trPr>
        <w:tc>
          <w:tcPr>
            <w:tcW w:w="8064" w:type="dxa"/>
            <w:tcBorders>
              <w:top w:val="nil"/>
              <w:left w:val="nil"/>
              <w:bottom w:val="nil"/>
              <w:right w:val="nil"/>
            </w:tcBorders>
            <w:shd w:val="clear" w:color="auto" w:fill="FFFFFF"/>
            <w:noWrap/>
          </w:tcPr>
          <w:p w14:paraId="5B501889"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2ACA187C" w14:textId="77777777" w:rsidR="00931AB4" w:rsidRPr="00E053BE" w:rsidRDefault="00931AB4" w:rsidP="002E3839">
            <w:pPr>
              <w:pStyle w:val="TableText"/>
              <w:rPr>
                <w:noProof w:val="0"/>
              </w:rPr>
            </w:pPr>
            <w:r w:rsidRPr="00E053BE">
              <w:t>519</w:t>
            </w:r>
          </w:p>
        </w:tc>
        <w:tc>
          <w:tcPr>
            <w:tcW w:w="1109" w:type="dxa"/>
            <w:tcBorders>
              <w:top w:val="nil"/>
              <w:left w:val="nil"/>
              <w:bottom w:val="nil"/>
              <w:right w:val="nil"/>
            </w:tcBorders>
            <w:shd w:val="clear" w:color="auto" w:fill="FFFFFF"/>
          </w:tcPr>
          <w:p w14:paraId="261A2949" w14:textId="77777777" w:rsidR="00931AB4" w:rsidRPr="00E053BE" w:rsidRDefault="00931AB4" w:rsidP="002E3839">
            <w:pPr>
              <w:pStyle w:val="TableText"/>
              <w:ind w:right="245"/>
              <w:rPr>
                <w:noProof w:val="0"/>
              </w:rPr>
            </w:pPr>
            <w:r w:rsidRPr="00E053BE">
              <w:t>30</w:t>
            </w:r>
          </w:p>
        </w:tc>
      </w:tr>
      <w:tr w:rsidR="00931AB4" w:rsidRPr="00E053BE" w14:paraId="76330629" w14:textId="77777777" w:rsidTr="007C57B1">
        <w:trPr>
          <w:trHeight w:val="315"/>
        </w:trPr>
        <w:tc>
          <w:tcPr>
            <w:tcW w:w="8064" w:type="dxa"/>
            <w:tcBorders>
              <w:top w:val="nil"/>
              <w:left w:val="nil"/>
              <w:bottom w:val="nil"/>
              <w:right w:val="nil"/>
            </w:tcBorders>
            <w:shd w:val="clear" w:color="auto" w:fill="FFFFFF"/>
            <w:noWrap/>
          </w:tcPr>
          <w:p w14:paraId="4A3CE89B"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1DB45C86"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tcPr>
          <w:p w14:paraId="2B4E4ED5" w14:textId="77777777" w:rsidR="00931AB4" w:rsidRPr="00E053BE" w:rsidRDefault="00931AB4" w:rsidP="002E3839">
            <w:pPr>
              <w:pStyle w:val="TableText"/>
              <w:ind w:right="245"/>
              <w:rPr>
                <w:noProof w:val="0"/>
              </w:rPr>
            </w:pPr>
            <w:r w:rsidRPr="00E053BE">
              <w:t>17</w:t>
            </w:r>
          </w:p>
        </w:tc>
      </w:tr>
      <w:tr w:rsidR="00931AB4" w:rsidRPr="00E053BE" w14:paraId="1ABB129F" w14:textId="77777777" w:rsidTr="007C57B1">
        <w:trPr>
          <w:trHeight w:val="315"/>
        </w:trPr>
        <w:tc>
          <w:tcPr>
            <w:tcW w:w="8064" w:type="dxa"/>
            <w:tcBorders>
              <w:top w:val="nil"/>
              <w:left w:val="nil"/>
              <w:bottom w:val="nil"/>
              <w:right w:val="nil"/>
            </w:tcBorders>
            <w:shd w:val="clear" w:color="auto" w:fill="FFFFFF"/>
            <w:noWrap/>
          </w:tcPr>
          <w:p w14:paraId="1E80495C"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3A8B08A4" w14:textId="77777777" w:rsidR="00931AB4" w:rsidRPr="00E053BE" w:rsidRDefault="00931AB4" w:rsidP="002E3839">
            <w:pPr>
              <w:pStyle w:val="TableText"/>
              <w:rPr>
                <w:noProof w:val="0"/>
              </w:rPr>
            </w:pPr>
            <w:r w:rsidRPr="00E053BE">
              <w:t>146</w:t>
            </w:r>
          </w:p>
        </w:tc>
        <w:tc>
          <w:tcPr>
            <w:tcW w:w="1109" w:type="dxa"/>
            <w:tcBorders>
              <w:top w:val="nil"/>
              <w:left w:val="nil"/>
              <w:bottom w:val="nil"/>
              <w:right w:val="nil"/>
            </w:tcBorders>
            <w:shd w:val="clear" w:color="auto" w:fill="FFFFFF"/>
          </w:tcPr>
          <w:p w14:paraId="02D75A97" w14:textId="77777777" w:rsidR="00931AB4" w:rsidRPr="00E053BE" w:rsidRDefault="00931AB4" w:rsidP="002E3839">
            <w:pPr>
              <w:pStyle w:val="TableText"/>
              <w:ind w:right="245"/>
              <w:rPr>
                <w:noProof w:val="0"/>
              </w:rPr>
            </w:pPr>
            <w:r w:rsidRPr="00E053BE">
              <w:t>8</w:t>
            </w:r>
          </w:p>
        </w:tc>
      </w:tr>
      <w:tr w:rsidR="00931AB4" w:rsidRPr="00E053BE" w14:paraId="1D2BA21E" w14:textId="77777777" w:rsidTr="007C57B1">
        <w:trPr>
          <w:trHeight w:val="315"/>
        </w:trPr>
        <w:tc>
          <w:tcPr>
            <w:tcW w:w="8064" w:type="dxa"/>
            <w:tcBorders>
              <w:top w:val="nil"/>
              <w:left w:val="nil"/>
              <w:bottom w:val="nil"/>
              <w:right w:val="nil"/>
            </w:tcBorders>
            <w:shd w:val="clear" w:color="auto" w:fill="FFFFFF"/>
            <w:noWrap/>
          </w:tcPr>
          <w:p w14:paraId="15C62759"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6DE033AE" w14:textId="77777777" w:rsidR="00931AB4" w:rsidRPr="00E053BE" w:rsidRDefault="00931AB4" w:rsidP="002E3839">
            <w:pPr>
              <w:pStyle w:val="TableText"/>
              <w:rPr>
                <w:noProof w:val="0"/>
              </w:rPr>
            </w:pPr>
            <w:r w:rsidRPr="00E053BE">
              <w:t>264</w:t>
            </w:r>
          </w:p>
        </w:tc>
        <w:tc>
          <w:tcPr>
            <w:tcW w:w="1109" w:type="dxa"/>
            <w:tcBorders>
              <w:top w:val="nil"/>
              <w:left w:val="nil"/>
              <w:bottom w:val="nil"/>
              <w:right w:val="nil"/>
            </w:tcBorders>
            <w:shd w:val="clear" w:color="auto" w:fill="FFFFFF"/>
          </w:tcPr>
          <w:p w14:paraId="4D2B9CCF" w14:textId="77777777" w:rsidR="00931AB4" w:rsidRPr="00E053BE" w:rsidRDefault="00931AB4" w:rsidP="002E3839">
            <w:pPr>
              <w:pStyle w:val="TableText"/>
              <w:ind w:right="245"/>
              <w:rPr>
                <w:noProof w:val="0"/>
              </w:rPr>
            </w:pPr>
            <w:r w:rsidRPr="00E053BE">
              <w:t>15</w:t>
            </w:r>
          </w:p>
        </w:tc>
      </w:tr>
      <w:tr w:rsidR="00931AB4" w:rsidRPr="00E053BE" w14:paraId="4594F583" w14:textId="77777777" w:rsidTr="007C57B1">
        <w:trPr>
          <w:trHeight w:val="315"/>
        </w:trPr>
        <w:tc>
          <w:tcPr>
            <w:tcW w:w="8064" w:type="dxa"/>
            <w:tcBorders>
              <w:top w:val="nil"/>
              <w:left w:val="nil"/>
              <w:bottom w:val="nil"/>
              <w:right w:val="nil"/>
            </w:tcBorders>
            <w:shd w:val="clear" w:color="auto" w:fill="FFFFFF"/>
            <w:noWrap/>
          </w:tcPr>
          <w:p w14:paraId="2DF72879"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7DD8800C"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tcPr>
          <w:p w14:paraId="75B5413F" w14:textId="77777777" w:rsidR="00931AB4" w:rsidRPr="00E053BE" w:rsidRDefault="00931AB4" w:rsidP="002E3839">
            <w:pPr>
              <w:pStyle w:val="TableText"/>
              <w:ind w:right="245"/>
              <w:rPr>
                <w:noProof w:val="0"/>
              </w:rPr>
            </w:pPr>
            <w:r w:rsidRPr="00E053BE">
              <w:t>7</w:t>
            </w:r>
          </w:p>
        </w:tc>
      </w:tr>
      <w:tr w:rsidR="00931AB4" w:rsidRPr="00E053BE" w14:paraId="634E2F63" w14:textId="77777777" w:rsidTr="007C57B1">
        <w:trPr>
          <w:trHeight w:val="315"/>
        </w:trPr>
        <w:tc>
          <w:tcPr>
            <w:tcW w:w="8064" w:type="dxa"/>
            <w:tcBorders>
              <w:top w:val="nil"/>
              <w:left w:val="nil"/>
              <w:bottom w:val="nil"/>
              <w:right w:val="nil"/>
            </w:tcBorders>
            <w:shd w:val="clear" w:color="auto" w:fill="FFFFFF"/>
            <w:noWrap/>
            <w:vAlign w:val="bottom"/>
          </w:tcPr>
          <w:p w14:paraId="7E9B848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2F37CBAB"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tcPr>
          <w:p w14:paraId="0A8D2196" w14:textId="77777777" w:rsidR="00931AB4" w:rsidRPr="00E053BE" w:rsidRDefault="00931AB4" w:rsidP="002E3839">
            <w:pPr>
              <w:pStyle w:val="TableText"/>
              <w:ind w:right="245"/>
              <w:rPr>
                <w:noProof w:val="0"/>
              </w:rPr>
            </w:pPr>
            <w:r w:rsidRPr="00E053BE">
              <w:t>&lt;1</w:t>
            </w:r>
          </w:p>
        </w:tc>
      </w:tr>
      <w:tr w:rsidR="00931AB4" w:rsidRPr="00E053BE" w14:paraId="4880CDF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97CD62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552FC924"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tcPr>
          <w:p w14:paraId="25444E69" w14:textId="77777777" w:rsidR="00931AB4" w:rsidRPr="00E053BE" w:rsidRDefault="00931AB4" w:rsidP="002E3839">
            <w:pPr>
              <w:pStyle w:val="TableText"/>
              <w:ind w:right="245"/>
              <w:rPr>
                <w:b/>
                <w:bCs/>
                <w:noProof w:val="0"/>
              </w:rPr>
            </w:pPr>
            <w:r w:rsidRPr="00E053BE">
              <w:rPr>
                <w:b/>
              </w:rPr>
              <w:t>100</w:t>
            </w:r>
          </w:p>
        </w:tc>
      </w:tr>
    </w:tbl>
    <w:p w14:paraId="10694815" w14:textId="77777777" w:rsidR="00931AB4" w:rsidRPr="00E053BE" w:rsidRDefault="00931AB4" w:rsidP="002E3839">
      <w:pPr>
        <w:pStyle w:val="Caption"/>
      </w:pPr>
      <w:bookmarkStart w:id="2471" w:name="_Toc133500836"/>
      <w:bookmarkStart w:id="2472" w:name="_Toc160113742"/>
      <w:bookmarkStart w:id="2473" w:name="_Toc193442725"/>
      <w:r w:rsidRPr="00E053BE">
        <w:t>Table 10.A.</w:t>
      </w:r>
      <w:r w:rsidRPr="00E053BE">
        <w:fldChar w:fldCharType="begin"/>
      </w:r>
      <w:r w:rsidRPr="00E053BE">
        <w:instrText>SEQ Table_10.A. \* ARABIC</w:instrText>
      </w:r>
      <w:r w:rsidRPr="00E053BE">
        <w:fldChar w:fldCharType="separate"/>
      </w:r>
      <w:r w:rsidRPr="00E053BE">
        <w:rPr>
          <w:noProof/>
        </w:rPr>
        <w:t>17</w:t>
      </w:r>
      <w:r w:rsidRPr="00E053BE">
        <w:fldChar w:fldCharType="end"/>
      </w:r>
      <w:r w:rsidRPr="00E053BE">
        <w:t xml:space="preserve">  Responses to Question 2 for Grade Two</w:t>
      </w:r>
      <w:bookmarkEnd w:id="2471"/>
      <w:bookmarkEnd w:id="2472"/>
      <w:bookmarkEnd w:id="247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31CAFD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1FF0394"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1F391637" w14:textId="77777777" w:rsidR="00931AB4" w:rsidRPr="00E053BE" w:rsidRDefault="00931AB4" w:rsidP="002E3839">
            <w:pPr>
              <w:pStyle w:val="TableHead"/>
              <w:rPr>
                <w:b w:val="0"/>
                <w:noProof w:val="0"/>
              </w:rPr>
            </w:pPr>
            <w:r w:rsidRPr="00E053BE">
              <w:rPr>
                <w:noProof w:val="0"/>
              </w:rPr>
              <w:t>N</w:t>
            </w:r>
          </w:p>
        </w:tc>
        <w:tc>
          <w:tcPr>
            <w:tcW w:w="1109" w:type="dxa"/>
            <w:hideMark/>
          </w:tcPr>
          <w:p w14:paraId="6C160076" w14:textId="77777777" w:rsidR="00931AB4" w:rsidRPr="00E053BE" w:rsidRDefault="00931AB4" w:rsidP="002E3839">
            <w:pPr>
              <w:pStyle w:val="TableHead"/>
              <w:rPr>
                <w:b w:val="0"/>
                <w:noProof w:val="0"/>
              </w:rPr>
            </w:pPr>
            <w:r w:rsidRPr="00E053BE">
              <w:rPr>
                <w:noProof w:val="0"/>
              </w:rPr>
              <w:t>Percent</w:t>
            </w:r>
          </w:p>
        </w:tc>
      </w:tr>
      <w:tr w:rsidR="00931AB4" w:rsidRPr="00E053BE" w14:paraId="36043449" w14:textId="77777777" w:rsidTr="007C57B1">
        <w:trPr>
          <w:trHeight w:val="315"/>
        </w:trPr>
        <w:tc>
          <w:tcPr>
            <w:tcW w:w="8064" w:type="dxa"/>
            <w:tcBorders>
              <w:top w:val="nil"/>
              <w:left w:val="nil"/>
              <w:bottom w:val="nil"/>
              <w:right w:val="nil"/>
            </w:tcBorders>
            <w:shd w:val="clear" w:color="auto" w:fill="FFFFFF"/>
            <w:noWrap/>
            <w:hideMark/>
          </w:tcPr>
          <w:p w14:paraId="1E91D5FF"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5BCB4EC8" w14:textId="77777777" w:rsidR="00931AB4" w:rsidRPr="00E053BE" w:rsidRDefault="00931AB4" w:rsidP="002E3839">
            <w:pPr>
              <w:pStyle w:val="TableText"/>
              <w:rPr>
                <w:noProof w:val="0"/>
              </w:rPr>
            </w:pPr>
            <w:r w:rsidRPr="00E053BE">
              <w:t>432</w:t>
            </w:r>
          </w:p>
        </w:tc>
        <w:tc>
          <w:tcPr>
            <w:tcW w:w="1109" w:type="dxa"/>
            <w:tcBorders>
              <w:top w:val="nil"/>
              <w:left w:val="nil"/>
              <w:bottom w:val="nil"/>
              <w:right w:val="nil"/>
            </w:tcBorders>
            <w:shd w:val="clear" w:color="auto" w:fill="FFFFFF"/>
          </w:tcPr>
          <w:p w14:paraId="219A42DF" w14:textId="77777777" w:rsidR="00931AB4" w:rsidRPr="00E053BE" w:rsidRDefault="00931AB4" w:rsidP="002E3839">
            <w:pPr>
              <w:pStyle w:val="TableText"/>
              <w:ind w:right="245"/>
              <w:rPr>
                <w:noProof w:val="0"/>
              </w:rPr>
            </w:pPr>
            <w:r w:rsidRPr="00E053BE">
              <w:t>28</w:t>
            </w:r>
          </w:p>
        </w:tc>
      </w:tr>
      <w:tr w:rsidR="00931AB4" w:rsidRPr="00E053BE" w14:paraId="00BEB5A6" w14:textId="77777777" w:rsidTr="007C57B1">
        <w:trPr>
          <w:trHeight w:val="315"/>
        </w:trPr>
        <w:tc>
          <w:tcPr>
            <w:tcW w:w="8064" w:type="dxa"/>
            <w:tcBorders>
              <w:top w:val="nil"/>
              <w:left w:val="nil"/>
              <w:bottom w:val="nil"/>
              <w:right w:val="nil"/>
            </w:tcBorders>
            <w:shd w:val="clear" w:color="auto" w:fill="FFFFFF"/>
            <w:noWrap/>
          </w:tcPr>
          <w:p w14:paraId="5A56B51A"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B6E8574" w14:textId="77777777" w:rsidR="00931AB4" w:rsidRPr="00E053BE" w:rsidRDefault="00931AB4" w:rsidP="002E3839">
            <w:pPr>
              <w:pStyle w:val="TableText"/>
              <w:rPr>
                <w:noProof w:val="0"/>
              </w:rPr>
            </w:pPr>
            <w:r w:rsidRPr="00E053BE">
              <w:t>453</w:t>
            </w:r>
          </w:p>
        </w:tc>
        <w:tc>
          <w:tcPr>
            <w:tcW w:w="1109" w:type="dxa"/>
            <w:tcBorders>
              <w:top w:val="nil"/>
              <w:left w:val="nil"/>
              <w:bottom w:val="nil"/>
              <w:right w:val="nil"/>
            </w:tcBorders>
            <w:shd w:val="clear" w:color="auto" w:fill="FFFFFF"/>
          </w:tcPr>
          <w:p w14:paraId="6A029944" w14:textId="77777777" w:rsidR="00931AB4" w:rsidRPr="00E053BE" w:rsidRDefault="00931AB4" w:rsidP="002E3839">
            <w:pPr>
              <w:pStyle w:val="TableText"/>
              <w:ind w:right="245"/>
              <w:rPr>
                <w:noProof w:val="0"/>
              </w:rPr>
            </w:pPr>
            <w:r w:rsidRPr="00E053BE">
              <w:t>29</w:t>
            </w:r>
          </w:p>
        </w:tc>
      </w:tr>
      <w:tr w:rsidR="00931AB4" w:rsidRPr="00E053BE" w14:paraId="5216E64B" w14:textId="77777777" w:rsidTr="007C57B1">
        <w:trPr>
          <w:trHeight w:val="315"/>
        </w:trPr>
        <w:tc>
          <w:tcPr>
            <w:tcW w:w="8064" w:type="dxa"/>
            <w:tcBorders>
              <w:top w:val="nil"/>
              <w:left w:val="nil"/>
              <w:bottom w:val="nil"/>
              <w:right w:val="nil"/>
            </w:tcBorders>
            <w:shd w:val="clear" w:color="auto" w:fill="FFFFFF"/>
            <w:noWrap/>
          </w:tcPr>
          <w:p w14:paraId="2F4B6305"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7A2275C1" w14:textId="77777777" w:rsidR="00931AB4" w:rsidRPr="00E053BE" w:rsidRDefault="00931AB4" w:rsidP="002E3839">
            <w:pPr>
              <w:pStyle w:val="TableText"/>
              <w:rPr>
                <w:noProof w:val="0"/>
              </w:rPr>
            </w:pPr>
            <w:r w:rsidRPr="00E053BE">
              <w:t>274</w:t>
            </w:r>
          </w:p>
        </w:tc>
        <w:tc>
          <w:tcPr>
            <w:tcW w:w="1109" w:type="dxa"/>
            <w:tcBorders>
              <w:top w:val="nil"/>
              <w:left w:val="nil"/>
              <w:bottom w:val="nil"/>
              <w:right w:val="nil"/>
            </w:tcBorders>
            <w:shd w:val="clear" w:color="auto" w:fill="FFFFFF"/>
          </w:tcPr>
          <w:p w14:paraId="170C68A3" w14:textId="77777777" w:rsidR="00931AB4" w:rsidRPr="00E053BE" w:rsidRDefault="00931AB4" w:rsidP="002E3839">
            <w:pPr>
              <w:pStyle w:val="TableText"/>
              <w:ind w:right="245"/>
              <w:rPr>
                <w:noProof w:val="0"/>
              </w:rPr>
            </w:pPr>
            <w:r w:rsidRPr="00E053BE">
              <w:t>18</w:t>
            </w:r>
          </w:p>
        </w:tc>
      </w:tr>
      <w:tr w:rsidR="00931AB4" w:rsidRPr="00E053BE" w14:paraId="0F2C9266" w14:textId="77777777" w:rsidTr="007C57B1">
        <w:trPr>
          <w:trHeight w:val="315"/>
        </w:trPr>
        <w:tc>
          <w:tcPr>
            <w:tcW w:w="8064" w:type="dxa"/>
            <w:tcBorders>
              <w:top w:val="nil"/>
              <w:left w:val="nil"/>
              <w:bottom w:val="nil"/>
              <w:right w:val="nil"/>
            </w:tcBorders>
            <w:shd w:val="clear" w:color="auto" w:fill="FFFFFF"/>
            <w:noWrap/>
          </w:tcPr>
          <w:p w14:paraId="538DA41C"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7BDDB058" w14:textId="77777777" w:rsidR="00931AB4" w:rsidRPr="00E053BE" w:rsidRDefault="00931AB4" w:rsidP="002E3839">
            <w:pPr>
              <w:pStyle w:val="TableText"/>
              <w:rPr>
                <w:noProof w:val="0"/>
              </w:rPr>
            </w:pPr>
            <w:r w:rsidRPr="00E053BE">
              <w:t>113</w:t>
            </w:r>
          </w:p>
        </w:tc>
        <w:tc>
          <w:tcPr>
            <w:tcW w:w="1109" w:type="dxa"/>
            <w:tcBorders>
              <w:top w:val="nil"/>
              <w:left w:val="nil"/>
              <w:bottom w:val="nil"/>
              <w:right w:val="nil"/>
            </w:tcBorders>
            <w:shd w:val="clear" w:color="auto" w:fill="FFFFFF"/>
          </w:tcPr>
          <w:p w14:paraId="02C30893" w14:textId="77777777" w:rsidR="00931AB4" w:rsidRPr="00E053BE" w:rsidRDefault="00931AB4" w:rsidP="002E3839">
            <w:pPr>
              <w:pStyle w:val="TableText"/>
              <w:ind w:right="245"/>
              <w:rPr>
                <w:noProof w:val="0"/>
              </w:rPr>
            </w:pPr>
            <w:r w:rsidRPr="00E053BE">
              <w:t>7</w:t>
            </w:r>
          </w:p>
        </w:tc>
      </w:tr>
      <w:tr w:rsidR="00931AB4" w:rsidRPr="00E053BE" w14:paraId="6A25B6A4" w14:textId="77777777" w:rsidTr="007C57B1">
        <w:trPr>
          <w:trHeight w:val="315"/>
        </w:trPr>
        <w:tc>
          <w:tcPr>
            <w:tcW w:w="8064" w:type="dxa"/>
            <w:tcBorders>
              <w:top w:val="nil"/>
              <w:left w:val="nil"/>
              <w:bottom w:val="nil"/>
              <w:right w:val="nil"/>
            </w:tcBorders>
            <w:shd w:val="clear" w:color="auto" w:fill="FFFFFF"/>
            <w:noWrap/>
          </w:tcPr>
          <w:p w14:paraId="3BF8FFDD"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5A7CA397" w14:textId="77777777" w:rsidR="00931AB4" w:rsidRPr="00E053BE" w:rsidRDefault="00931AB4" w:rsidP="002E3839">
            <w:pPr>
              <w:pStyle w:val="TableText"/>
              <w:rPr>
                <w:noProof w:val="0"/>
              </w:rPr>
            </w:pPr>
            <w:r w:rsidRPr="00E053BE">
              <w:t>209</w:t>
            </w:r>
          </w:p>
        </w:tc>
        <w:tc>
          <w:tcPr>
            <w:tcW w:w="1109" w:type="dxa"/>
            <w:tcBorders>
              <w:top w:val="nil"/>
              <w:left w:val="nil"/>
              <w:bottom w:val="nil"/>
              <w:right w:val="nil"/>
            </w:tcBorders>
            <w:shd w:val="clear" w:color="auto" w:fill="FFFFFF"/>
          </w:tcPr>
          <w:p w14:paraId="7A9CBDAE" w14:textId="77777777" w:rsidR="00931AB4" w:rsidRPr="00E053BE" w:rsidRDefault="00931AB4" w:rsidP="002E3839">
            <w:pPr>
              <w:pStyle w:val="TableText"/>
              <w:ind w:right="245"/>
              <w:rPr>
                <w:noProof w:val="0"/>
              </w:rPr>
            </w:pPr>
            <w:r w:rsidRPr="00E053BE">
              <w:t>13</w:t>
            </w:r>
          </w:p>
        </w:tc>
      </w:tr>
      <w:tr w:rsidR="00931AB4" w:rsidRPr="00E053BE" w14:paraId="3269A03B" w14:textId="77777777" w:rsidTr="007C57B1">
        <w:trPr>
          <w:trHeight w:val="315"/>
        </w:trPr>
        <w:tc>
          <w:tcPr>
            <w:tcW w:w="8064" w:type="dxa"/>
            <w:tcBorders>
              <w:top w:val="nil"/>
              <w:left w:val="nil"/>
              <w:bottom w:val="nil"/>
              <w:right w:val="nil"/>
            </w:tcBorders>
            <w:shd w:val="clear" w:color="auto" w:fill="FFFFFF"/>
            <w:noWrap/>
          </w:tcPr>
          <w:p w14:paraId="43DCAA4A"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037DA444" w14:textId="77777777" w:rsidR="00931AB4" w:rsidRPr="00E053BE" w:rsidRDefault="00931AB4" w:rsidP="002E3839">
            <w:pPr>
              <w:pStyle w:val="TableText"/>
              <w:rPr>
                <w:noProof w:val="0"/>
              </w:rPr>
            </w:pPr>
            <w:r w:rsidRPr="00E053BE">
              <w:t>73</w:t>
            </w:r>
          </w:p>
        </w:tc>
        <w:tc>
          <w:tcPr>
            <w:tcW w:w="1109" w:type="dxa"/>
            <w:tcBorders>
              <w:top w:val="nil"/>
              <w:left w:val="nil"/>
              <w:bottom w:val="nil"/>
              <w:right w:val="nil"/>
            </w:tcBorders>
            <w:shd w:val="clear" w:color="auto" w:fill="FFFFFF"/>
          </w:tcPr>
          <w:p w14:paraId="06136DD8" w14:textId="77777777" w:rsidR="00931AB4" w:rsidRPr="00E053BE" w:rsidRDefault="00931AB4" w:rsidP="002E3839">
            <w:pPr>
              <w:pStyle w:val="TableText"/>
              <w:ind w:right="245"/>
              <w:rPr>
                <w:noProof w:val="0"/>
              </w:rPr>
            </w:pPr>
            <w:r w:rsidRPr="00E053BE">
              <w:t>5</w:t>
            </w:r>
          </w:p>
        </w:tc>
      </w:tr>
      <w:tr w:rsidR="00931AB4" w:rsidRPr="00E053BE" w14:paraId="1FC7EE81" w14:textId="77777777" w:rsidTr="007C57B1">
        <w:trPr>
          <w:trHeight w:val="315"/>
        </w:trPr>
        <w:tc>
          <w:tcPr>
            <w:tcW w:w="8064" w:type="dxa"/>
            <w:tcBorders>
              <w:top w:val="nil"/>
              <w:left w:val="nil"/>
              <w:bottom w:val="nil"/>
              <w:right w:val="nil"/>
            </w:tcBorders>
            <w:shd w:val="clear" w:color="auto" w:fill="FFFFFF"/>
            <w:noWrap/>
            <w:vAlign w:val="bottom"/>
          </w:tcPr>
          <w:p w14:paraId="1934CA1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9394885"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tcPr>
          <w:p w14:paraId="459FD555" w14:textId="77777777" w:rsidR="00931AB4" w:rsidRPr="00E053BE" w:rsidRDefault="00931AB4" w:rsidP="002E3839">
            <w:pPr>
              <w:pStyle w:val="TableText"/>
              <w:ind w:right="245"/>
              <w:rPr>
                <w:noProof w:val="0"/>
              </w:rPr>
            </w:pPr>
            <w:r w:rsidRPr="00E053BE">
              <w:t>&lt;1</w:t>
            </w:r>
          </w:p>
        </w:tc>
      </w:tr>
      <w:tr w:rsidR="00931AB4" w:rsidRPr="00E053BE" w14:paraId="6AF9198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4158F6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5A2C03C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tcPr>
          <w:p w14:paraId="659A4940" w14:textId="77777777" w:rsidR="00931AB4" w:rsidRPr="00E053BE" w:rsidRDefault="00931AB4" w:rsidP="002E3839">
            <w:pPr>
              <w:pStyle w:val="TableText"/>
              <w:ind w:right="245"/>
              <w:rPr>
                <w:b/>
                <w:bCs/>
                <w:noProof w:val="0"/>
              </w:rPr>
            </w:pPr>
            <w:r w:rsidRPr="00E053BE">
              <w:rPr>
                <w:b/>
              </w:rPr>
              <w:t>100</w:t>
            </w:r>
          </w:p>
        </w:tc>
      </w:tr>
    </w:tbl>
    <w:p w14:paraId="715544DA" w14:textId="77777777" w:rsidR="00931AB4" w:rsidRPr="00E053BE" w:rsidRDefault="00931AB4" w:rsidP="002E3839">
      <w:pPr>
        <w:pStyle w:val="Caption"/>
      </w:pPr>
      <w:bookmarkStart w:id="2474" w:name="_Toc133500837"/>
      <w:bookmarkStart w:id="2475" w:name="_Toc160113743"/>
      <w:bookmarkStart w:id="2476" w:name="_Toc193442726"/>
      <w:r w:rsidRPr="00E053BE">
        <w:lastRenderedPageBreak/>
        <w:t>Table 10.A.</w:t>
      </w:r>
      <w:r w:rsidRPr="00E053BE">
        <w:fldChar w:fldCharType="begin"/>
      </w:r>
      <w:r w:rsidRPr="00E053BE">
        <w:instrText>SEQ Table_10.A. \* ARABIC</w:instrText>
      </w:r>
      <w:r w:rsidRPr="00E053BE">
        <w:fldChar w:fldCharType="separate"/>
      </w:r>
      <w:r w:rsidRPr="00E053BE">
        <w:rPr>
          <w:noProof/>
        </w:rPr>
        <w:t>18</w:t>
      </w:r>
      <w:r w:rsidRPr="00E053BE">
        <w:fldChar w:fldCharType="end"/>
      </w:r>
      <w:r w:rsidRPr="00E053BE">
        <w:t xml:space="preserve">  Responses to Question 2 for Grade Span Three Through Five</w:t>
      </w:r>
      <w:bookmarkEnd w:id="2474"/>
      <w:bookmarkEnd w:id="2475"/>
      <w:bookmarkEnd w:id="247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BB9E51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3F664A"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6E4411E7" w14:textId="77777777" w:rsidR="00931AB4" w:rsidRPr="00E053BE" w:rsidRDefault="00931AB4" w:rsidP="002E3839">
            <w:pPr>
              <w:pStyle w:val="TableHead"/>
              <w:rPr>
                <w:b w:val="0"/>
                <w:noProof w:val="0"/>
              </w:rPr>
            </w:pPr>
            <w:r w:rsidRPr="00E053BE">
              <w:rPr>
                <w:noProof w:val="0"/>
              </w:rPr>
              <w:t>N</w:t>
            </w:r>
          </w:p>
        </w:tc>
        <w:tc>
          <w:tcPr>
            <w:tcW w:w="1109" w:type="dxa"/>
            <w:hideMark/>
          </w:tcPr>
          <w:p w14:paraId="446FAFD9" w14:textId="77777777" w:rsidR="00931AB4" w:rsidRPr="00E053BE" w:rsidRDefault="00931AB4" w:rsidP="002E3839">
            <w:pPr>
              <w:pStyle w:val="TableHead"/>
              <w:rPr>
                <w:b w:val="0"/>
                <w:noProof w:val="0"/>
              </w:rPr>
            </w:pPr>
            <w:r w:rsidRPr="00E053BE">
              <w:rPr>
                <w:noProof w:val="0"/>
              </w:rPr>
              <w:t>Percent</w:t>
            </w:r>
          </w:p>
        </w:tc>
      </w:tr>
      <w:tr w:rsidR="00931AB4" w:rsidRPr="00E053BE" w14:paraId="55545A00" w14:textId="77777777" w:rsidTr="007C57B1">
        <w:trPr>
          <w:trHeight w:val="315"/>
        </w:trPr>
        <w:tc>
          <w:tcPr>
            <w:tcW w:w="8064" w:type="dxa"/>
            <w:tcBorders>
              <w:top w:val="nil"/>
              <w:left w:val="nil"/>
              <w:bottom w:val="nil"/>
              <w:right w:val="nil"/>
            </w:tcBorders>
            <w:shd w:val="clear" w:color="auto" w:fill="FFFFFF"/>
            <w:noWrap/>
            <w:hideMark/>
          </w:tcPr>
          <w:p w14:paraId="75963AE1" w14:textId="77777777" w:rsidR="00931AB4" w:rsidRPr="00E053BE" w:rsidRDefault="00931AB4" w:rsidP="002E3839">
            <w:pPr>
              <w:pStyle w:val="TableText"/>
              <w:keepN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1F5DCB4B" w14:textId="77777777" w:rsidR="00931AB4" w:rsidRPr="00E053BE" w:rsidRDefault="00931AB4" w:rsidP="002E3839">
            <w:pPr>
              <w:pStyle w:val="TableText"/>
              <w:rPr>
                <w:noProof w:val="0"/>
              </w:rPr>
            </w:pPr>
            <w:r w:rsidRPr="00E053BE">
              <w:t>1,346</w:t>
            </w:r>
          </w:p>
        </w:tc>
        <w:tc>
          <w:tcPr>
            <w:tcW w:w="1109" w:type="dxa"/>
            <w:tcBorders>
              <w:top w:val="nil"/>
              <w:left w:val="nil"/>
              <w:bottom w:val="nil"/>
              <w:right w:val="nil"/>
            </w:tcBorders>
            <w:shd w:val="clear" w:color="auto" w:fill="FFFFFF"/>
          </w:tcPr>
          <w:p w14:paraId="6C4CB1F8" w14:textId="77777777" w:rsidR="00931AB4" w:rsidRPr="00E053BE" w:rsidRDefault="00931AB4" w:rsidP="002E3839">
            <w:pPr>
              <w:pStyle w:val="TableText"/>
              <w:ind w:right="245"/>
              <w:rPr>
                <w:noProof w:val="0"/>
              </w:rPr>
            </w:pPr>
            <w:r w:rsidRPr="00E053BE">
              <w:t>32</w:t>
            </w:r>
          </w:p>
        </w:tc>
      </w:tr>
      <w:tr w:rsidR="00931AB4" w:rsidRPr="00E053BE" w14:paraId="56205677" w14:textId="77777777" w:rsidTr="007C57B1">
        <w:trPr>
          <w:trHeight w:val="315"/>
        </w:trPr>
        <w:tc>
          <w:tcPr>
            <w:tcW w:w="8064" w:type="dxa"/>
            <w:tcBorders>
              <w:top w:val="nil"/>
              <w:left w:val="nil"/>
              <w:bottom w:val="nil"/>
              <w:right w:val="nil"/>
            </w:tcBorders>
            <w:shd w:val="clear" w:color="auto" w:fill="FFFFFF"/>
            <w:noWrap/>
          </w:tcPr>
          <w:p w14:paraId="200D82DA" w14:textId="77777777" w:rsidR="00931AB4" w:rsidRPr="00E053BE" w:rsidRDefault="00931AB4" w:rsidP="002E3839">
            <w:pPr>
              <w:pStyle w:val="TableText"/>
              <w:keepN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161984C" w14:textId="77777777" w:rsidR="00931AB4" w:rsidRPr="00E053BE" w:rsidRDefault="00931AB4" w:rsidP="002E3839">
            <w:pPr>
              <w:pStyle w:val="TableText"/>
              <w:rPr>
                <w:noProof w:val="0"/>
              </w:rPr>
            </w:pPr>
            <w:r w:rsidRPr="00E053BE">
              <w:t>1,180</w:t>
            </w:r>
          </w:p>
        </w:tc>
        <w:tc>
          <w:tcPr>
            <w:tcW w:w="1109" w:type="dxa"/>
            <w:tcBorders>
              <w:top w:val="nil"/>
              <w:left w:val="nil"/>
              <w:bottom w:val="nil"/>
              <w:right w:val="nil"/>
            </w:tcBorders>
            <w:shd w:val="clear" w:color="auto" w:fill="FFFFFF"/>
          </w:tcPr>
          <w:p w14:paraId="581C70CD" w14:textId="77777777" w:rsidR="00931AB4" w:rsidRPr="00E053BE" w:rsidRDefault="00931AB4" w:rsidP="002E3839">
            <w:pPr>
              <w:pStyle w:val="TableText"/>
              <w:ind w:right="245"/>
              <w:rPr>
                <w:noProof w:val="0"/>
              </w:rPr>
            </w:pPr>
            <w:r w:rsidRPr="00E053BE">
              <w:t>28</w:t>
            </w:r>
          </w:p>
        </w:tc>
      </w:tr>
      <w:tr w:rsidR="00931AB4" w:rsidRPr="00E053BE" w14:paraId="545AF045" w14:textId="77777777" w:rsidTr="007C57B1">
        <w:trPr>
          <w:trHeight w:val="315"/>
        </w:trPr>
        <w:tc>
          <w:tcPr>
            <w:tcW w:w="8064" w:type="dxa"/>
            <w:tcBorders>
              <w:top w:val="nil"/>
              <w:left w:val="nil"/>
              <w:bottom w:val="nil"/>
              <w:right w:val="nil"/>
            </w:tcBorders>
            <w:shd w:val="clear" w:color="auto" w:fill="FFFFFF"/>
            <w:noWrap/>
          </w:tcPr>
          <w:p w14:paraId="31A205F2" w14:textId="77777777" w:rsidR="00931AB4" w:rsidRPr="00E053BE" w:rsidRDefault="00931AB4" w:rsidP="002E3839">
            <w:pPr>
              <w:pStyle w:val="TableText"/>
              <w:keepN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2FCAF247" w14:textId="77777777" w:rsidR="00931AB4" w:rsidRPr="00E053BE" w:rsidRDefault="00931AB4" w:rsidP="002E3839">
            <w:pPr>
              <w:pStyle w:val="TableText"/>
              <w:rPr>
                <w:noProof w:val="0"/>
              </w:rPr>
            </w:pPr>
            <w:r w:rsidRPr="00E053BE">
              <w:t>699</w:t>
            </w:r>
          </w:p>
        </w:tc>
        <w:tc>
          <w:tcPr>
            <w:tcW w:w="1109" w:type="dxa"/>
            <w:tcBorders>
              <w:top w:val="nil"/>
              <w:left w:val="nil"/>
              <w:bottom w:val="nil"/>
              <w:right w:val="nil"/>
            </w:tcBorders>
            <w:shd w:val="clear" w:color="auto" w:fill="FFFFFF"/>
          </w:tcPr>
          <w:p w14:paraId="17BD4DB6" w14:textId="77777777" w:rsidR="00931AB4" w:rsidRPr="00E053BE" w:rsidRDefault="00931AB4" w:rsidP="002E3839">
            <w:pPr>
              <w:pStyle w:val="TableText"/>
              <w:ind w:right="245"/>
              <w:rPr>
                <w:noProof w:val="0"/>
              </w:rPr>
            </w:pPr>
            <w:r w:rsidRPr="00E053BE">
              <w:t>17</w:t>
            </w:r>
          </w:p>
        </w:tc>
      </w:tr>
      <w:tr w:rsidR="00931AB4" w:rsidRPr="00E053BE" w14:paraId="27B5705B" w14:textId="77777777" w:rsidTr="007C57B1">
        <w:trPr>
          <w:trHeight w:val="315"/>
        </w:trPr>
        <w:tc>
          <w:tcPr>
            <w:tcW w:w="8064" w:type="dxa"/>
            <w:tcBorders>
              <w:top w:val="nil"/>
              <w:left w:val="nil"/>
              <w:bottom w:val="nil"/>
              <w:right w:val="nil"/>
            </w:tcBorders>
            <w:shd w:val="clear" w:color="auto" w:fill="FFFFFF"/>
            <w:noWrap/>
          </w:tcPr>
          <w:p w14:paraId="3FC066E6" w14:textId="77777777" w:rsidR="00931AB4" w:rsidRPr="00E053BE" w:rsidRDefault="00931AB4" w:rsidP="002E3839">
            <w:pPr>
              <w:pStyle w:val="TableText"/>
              <w:keepN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3386B9B" w14:textId="77777777" w:rsidR="00931AB4" w:rsidRPr="00E053BE" w:rsidRDefault="00931AB4" w:rsidP="002E3839">
            <w:pPr>
              <w:pStyle w:val="TableText"/>
              <w:rPr>
                <w:noProof w:val="0"/>
              </w:rPr>
            </w:pPr>
            <w:r w:rsidRPr="00E053BE">
              <w:t>276</w:t>
            </w:r>
          </w:p>
        </w:tc>
        <w:tc>
          <w:tcPr>
            <w:tcW w:w="1109" w:type="dxa"/>
            <w:tcBorders>
              <w:top w:val="nil"/>
              <w:left w:val="nil"/>
              <w:bottom w:val="nil"/>
              <w:right w:val="nil"/>
            </w:tcBorders>
            <w:shd w:val="clear" w:color="auto" w:fill="FFFFFF"/>
          </w:tcPr>
          <w:p w14:paraId="36850249" w14:textId="77777777" w:rsidR="00931AB4" w:rsidRPr="00E053BE" w:rsidRDefault="00931AB4" w:rsidP="002E3839">
            <w:pPr>
              <w:pStyle w:val="TableText"/>
              <w:ind w:right="245"/>
              <w:rPr>
                <w:noProof w:val="0"/>
              </w:rPr>
            </w:pPr>
            <w:r w:rsidRPr="00E053BE">
              <w:t>7</w:t>
            </w:r>
          </w:p>
        </w:tc>
      </w:tr>
      <w:tr w:rsidR="00931AB4" w:rsidRPr="00E053BE" w14:paraId="038B8208" w14:textId="77777777" w:rsidTr="007C57B1">
        <w:trPr>
          <w:trHeight w:val="315"/>
        </w:trPr>
        <w:tc>
          <w:tcPr>
            <w:tcW w:w="8064" w:type="dxa"/>
            <w:tcBorders>
              <w:top w:val="nil"/>
              <w:left w:val="nil"/>
              <w:bottom w:val="nil"/>
              <w:right w:val="nil"/>
            </w:tcBorders>
            <w:shd w:val="clear" w:color="auto" w:fill="FFFFFF"/>
            <w:noWrap/>
          </w:tcPr>
          <w:p w14:paraId="76A4119F"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0F44F44E" w14:textId="77777777" w:rsidR="00931AB4" w:rsidRPr="00E053BE" w:rsidRDefault="00931AB4" w:rsidP="002E3839">
            <w:pPr>
              <w:pStyle w:val="TableText"/>
              <w:rPr>
                <w:noProof w:val="0"/>
              </w:rPr>
            </w:pPr>
            <w:r w:rsidRPr="00E053BE">
              <w:t>442</w:t>
            </w:r>
          </w:p>
        </w:tc>
        <w:tc>
          <w:tcPr>
            <w:tcW w:w="1109" w:type="dxa"/>
            <w:tcBorders>
              <w:top w:val="nil"/>
              <w:left w:val="nil"/>
              <w:bottom w:val="nil"/>
              <w:right w:val="nil"/>
            </w:tcBorders>
            <w:shd w:val="clear" w:color="auto" w:fill="FFFFFF"/>
          </w:tcPr>
          <w:p w14:paraId="635D0B68" w14:textId="77777777" w:rsidR="00931AB4" w:rsidRPr="00E053BE" w:rsidRDefault="00931AB4" w:rsidP="002E3839">
            <w:pPr>
              <w:pStyle w:val="TableText"/>
              <w:ind w:right="245"/>
              <w:rPr>
                <w:noProof w:val="0"/>
              </w:rPr>
            </w:pPr>
            <w:r w:rsidRPr="00E053BE">
              <w:t>11</w:t>
            </w:r>
          </w:p>
        </w:tc>
      </w:tr>
      <w:tr w:rsidR="00931AB4" w:rsidRPr="00E053BE" w14:paraId="5EC57C13" w14:textId="77777777" w:rsidTr="007C57B1">
        <w:trPr>
          <w:trHeight w:val="315"/>
        </w:trPr>
        <w:tc>
          <w:tcPr>
            <w:tcW w:w="8064" w:type="dxa"/>
            <w:tcBorders>
              <w:top w:val="nil"/>
              <w:left w:val="nil"/>
              <w:bottom w:val="nil"/>
              <w:right w:val="nil"/>
            </w:tcBorders>
            <w:shd w:val="clear" w:color="auto" w:fill="FFFFFF"/>
            <w:noWrap/>
          </w:tcPr>
          <w:p w14:paraId="1A0819F1"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43D7EC65" w14:textId="77777777" w:rsidR="00931AB4" w:rsidRPr="00E053BE" w:rsidRDefault="00931AB4" w:rsidP="002E3839">
            <w:pPr>
              <w:pStyle w:val="TableText"/>
              <w:rPr>
                <w:noProof w:val="0"/>
              </w:rPr>
            </w:pPr>
            <w:r w:rsidRPr="00E053BE">
              <w:t>184</w:t>
            </w:r>
          </w:p>
        </w:tc>
        <w:tc>
          <w:tcPr>
            <w:tcW w:w="1109" w:type="dxa"/>
            <w:tcBorders>
              <w:top w:val="nil"/>
              <w:left w:val="nil"/>
              <w:bottom w:val="nil"/>
              <w:right w:val="nil"/>
            </w:tcBorders>
            <w:shd w:val="clear" w:color="auto" w:fill="FFFFFF"/>
          </w:tcPr>
          <w:p w14:paraId="4D94C139" w14:textId="77777777" w:rsidR="00931AB4" w:rsidRPr="00E053BE" w:rsidRDefault="00931AB4" w:rsidP="002E3839">
            <w:pPr>
              <w:pStyle w:val="TableText"/>
              <w:ind w:right="245"/>
              <w:rPr>
                <w:noProof w:val="0"/>
              </w:rPr>
            </w:pPr>
            <w:r w:rsidRPr="00E053BE">
              <w:t>4</w:t>
            </w:r>
          </w:p>
        </w:tc>
      </w:tr>
      <w:tr w:rsidR="00931AB4" w:rsidRPr="00E053BE" w14:paraId="2A54FC10" w14:textId="77777777" w:rsidTr="007C57B1">
        <w:trPr>
          <w:trHeight w:val="315"/>
        </w:trPr>
        <w:tc>
          <w:tcPr>
            <w:tcW w:w="8064" w:type="dxa"/>
            <w:tcBorders>
              <w:top w:val="nil"/>
              <w:left w:val="nil"/>
              <w:bottom w:val="nil"/>
              <w:right w:val="nil"/>
            </w:tcBorders>
            <w:shd w:val="clear" w:color="auto" w:fill="FFFFFF"/>
            <w:noWrap/>
            <w:vAlign w:val="bottom"/>
          </w:tcPr>
          <w:p w14:paraId="5935D2F9"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00EB6DC8"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tcPr>
          <w:p w14:paraId="62DF4488" w14:textId="77777777" w:rsidR="00931AB4" w:rsidRPr="00E053BE" w:rsidRDefault="00931AB4" w:rsidP="002E3839">
            <w:pPr>
              <w:pStyle w:val="TableText"/>
              <w:ind w:right="245"/>
              <w:rPr>
                <w:noProof w:val="0"/>
              </w:rPr>
            </w:pPr>
            <w:r w:rsidRPr="00E053BE">
              <w:t>&lt;1</w:t>
            </w:r>
          </w:p>
        </w:tc>
      </w:tr>
      <w:tr w:rsidR="00931AB4" w:rsidRPr="00E053BE" w14:paraId="3159C54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956AAE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2CE76FDB"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tcPr>
          <w:p w14:paraId="45BAFBC6" w14:textId="77777777" w:rsidR="00931AB4" w:rsidRPr="00E053BE" w:rsidRDefault="00931AB4" w:rsidP="002E3839">
            <w:pPr>
              <w:pStyle w:val="TableText"/>
              <w:ind w:right="245"/>
              <w:rPr>
                <w:b/>
                <w:bCs/>
                <w:noProof w:val="0"/>
              </w:rPr>
            </w:pPr>
            <w:r w:rsidRPr="00E053BE">
              <w:rPr>
                <w:b/>
              </w:rPr>
              <w:t>100</w:t>
            </w:r>
          </w:p>
        </w:tc>
      </w:tr>
    </w:tbl>
    <w:p w14:paraId="5BF11EC9" w14:textId="77777777" w:rsidR="00931AB4" w:rsidRPr="00E053BE" w:rsidRDefault="00931AB4" w:rsidP="002E3839">
      <w:pPr>
        <w:pStyle w:val="Caption"/>
      </w:pPr>
      <w:bookmarkStart w:id="2477" w:name="_Toc133500838"/>
      <w:bookmarkStart w:id="2478" w:name="_Toc160113744"/>
      <w:bookmarkStart w:id="2479" w:name="_Toc193442727"/>
      <w:r w:rsidRPr="00E053BE">
        <w:t>Table 10.A.</w:t>
      </w:r>
      <w:r w:rsidRPr="00E053BE">
        <w:fldChar w:fldCharType="begin"/>
      </w:r>
      <w:r w:rsidRPr="00E053BE">
        <w:instrText>SEQ Table_10.A. \* ARABIC</w:instrText>
      </w:r>
      <w:r w:rsidRPr="00E053BE">
        <w:fldChar w:fldCharType="separate"/>
      </w:r>
      <w:r w:rsidRPr="00E053BE">
        <w:rPr>
          <w:noProof/>
        </w:rPr>
        <w:t>19</w:t>
      </w:r>
      <w:r w:rsidRPr="00E053BE">
        <w:fldChar w:fldCharType="end"/>
      </w:r>
      <w:r w:rsidRPr="00E053BE">
        <w:t xml:space="preserve">  Responses to Question 2 for Grade Span Six Through Eight</w:t>
      </w:r>
      <w:bookmarkEnd w:id="2477"/>
      <w:bookmarkEnd w:id="2478"/>
      <w:bookmarkEnd w:id="247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8F07AE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36EC7F"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721B980E" w14:textId="77777777" w:rsidR="00931AB4" w:rsidRPr="00E053BE" w:rsidRDefault="00931AB4" w:rsidP="002E3839">
            <w:pPr>
              <w:pStyle w:val="TableHead"/>
              <w:rPr>
                <w:b w:val="0"/>
                <w:noProof w:val="0"/>
              </w:rPr>
            </w:pPr>
            <w:r w:rsidRPr="00E053BE">
              <w:rPr>
                <w:noProof w:val="0"/>
              </w:rPr>
              <w:t>N</w:t>
            </w:r>
          </w:p>
        </w:tc>
        <w:tc>
          <w:tcPr>
            <w:tcW w:w="1109" w:type="dxa"/>
            <w:hideMark/>
          </w:tcPr>
          <w:p w14:paraId="27A53BB6" w14:textId="77777777" w:rsidR="00931AB4" w:rsidRPr="00E053BE" w:rsidRDefault="00931AB4" w:rsidP="002E3839">
            <w:pPr>
              <w:pStyle w:val="TableHead"/>
              <w:rPr>
                <w:b w:val="0"/>
                <w:noProof w:val="0"/>
              </w:rPr>
            </w:pPr>
            <w:r w:rsidRPr="00E053BE">
              <w:rPr>
                <w:noProof w:val="0"/>
              </w:rPr>
              <w:t>Percent</w:t>
            </w:r>
          </w:p>
        </w:tc>
      </w:tr>
      <w:tr w:rsidR="00931AB4" w:rsidRPr="00E053BE" w14:paraId="16FC20D4" w14:textId="77777777" w:rsidTr="007C57B1">
        <w:trPr>
          <w:trHeight w:val="315"/>
        </w:trPr>
        <w:tc>
          <w:tcPr>
            <w:tcW w:w="8064" w:type="dxa"/>
            <w:tcBorders>
              <w:top w:val="nil"/>
              <w:left w:val="nil"/>
              <w:bottom w:val="nil"/>
              <w:right w:val="nil"/>
            </w:tcBorders>
            <w:shd w:val="clear" w:color="auto" w:fill="FFFFFF"/>
            <w:noWrap/>
            <w:hideMark/>
          </w:tcPr>
          <w:p w14:paraId="0CA6C157"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7453D189" w14:textId="77777777" w:rsidR="00931AB4" w:rsidRPr="00E053BE" w:rsidRDefault="00931AB4" w:rsidP="002E3839">
            <w:pPr>
              <w:pStyle w:val="TableText"/>
              <w:rPr>
                <w:noProof w:val="0"/>
              </w:rPr>
            </w:pPr>
            <w:r w:rsidRPr="00E053BE">
              <w:t>1,132</w:t>
            </w:r>
          </w:p>
        </w:tc>
        <w:tc>
          <w:tcPr>
            <w:tcW w:w="1109" w:type="dxa"/>
            <w:tcBorders>
              <w:top w:val="nil"/>
              <w:left w:val="nil"/>
              <w:bottom w:val="nil"/>
              <w:right w:val="nil"/>
            </w:tcBorders>
            <w:shd w:val="clear" w:color="auto" w:fill="FFFFFF"/>
          </w:tcPr>
          <w:p w14:paraId="4E9A780B" w14:textId="77777777" w:rsidR="00931AB4" w:rsidRPr="00E053BE" w:rsidRDefault="00931AB4" w:rsidP="002E3839">
            <w:pPr>
              <w:pStyle w:val="TableText"/>
              <w:ind w:right="245"/>
              <w:rPr>
                <w:noProof w:val="0"/>
              </w:rPr>
            </w:pPr>
            <w:r w:rsidRPr="00E053BE">
              <w:t>38</w:t>
            </w:r>
          </w:p>
        </w:tc>
      </w:tr>
      <w:tr w:rsidR="00931AB4" w:rsidRPr="00E053BE" w14:paraId="62DFD2B0" w14:textId="77777777" w:rsidTr="007C57B1">
        <w:trPr>
          <w:trHeight w:val="315"/>
        </w:trPr>
        <w:tc>
          <w:tcPr>
            <w:tcW w:w="8064" w:type="dxa"/>
            <w:tcBorders>
              <w:top w:val="nil"/>
              <w:left w:val="nil"/>
              <w:bottom w:val="nil"/>
              <w:right w:val="nil"/>
            </w:tcBorders>
            <w:shd w:val="clear" w:color="auto" w:fill="FFFFFF"/>
            <w:noWrap/>
          </w:tcPr>
          <w:p w14:paraId="61842EE5"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2707E4C7" w14:textId="77777777" w:rsidR="00931AB4" w:rsidRPr="00E053BE" w:rsidRDefault="00931AB4" w:rsidP="002E3839">
            <w:pPr>
              <w:pStyle w:val="TableText"/>
              <w:rPr>
                <w:noProof w:val="0"/>
              </w:rPr>
            </w:pPr>
            <w:r w:rsidRPr="00E053BE">
              <w:t>768</w:t>
            </w:r>
          </w:p>
        </w:tc>
        <w:tc>
          <w:tcPr>
            <w:tcW w:w="1109" w:type="dxa"/>
            <w:tcBorders>
              <w:top w:val="nil"/>
              <w:left w:val="nil"/>
              <w:bottom w:val="nil"/>
              <w:right w:val="nil"/>
            </w:tcBorders>
            <w:shd w:val="clear" w:color="auto" w:fill="FFFFFF"/>
          </w:tcPr>
          <w:p w14:paraId="74E07B1C" w14:textId="77777777" w:rsidR="00931AB4" w:rsidRPr="00E053BE" w:rsidRDefault="00931AB4" w:rsidP="002E3839">
            <w:pPr>
              <w:pStyle w:val="TableText"/>
              <w:ind w:right="245"/>
              <w:rPr>
                <w:noProof w:val="0"/>
              </w:rPr>
            </w:pPr>
            <w:r w:rsidRPr="00E053BE">
              <w:t>26</w:t>
            </w:r>
          </w:p>
        </w:tc>
      </w:tr>
      <w:tr w:rsidR="00931AB4" w:rsidRPr="00E053BE" w14:paraId="38F059F4" w14:textId="77777777" w:rsidTr="007C57B1">
        <w:trPr>
          <w:trHeight w:val="315"/>
        </w:trPr>
        <w:tc>
          <w:tcPr>
            <w:tcW w:w="8064" w:type="dxa"/>
            <w:tcBorders>
              <w:top w:val="nil"/>
              <w:left w:val="nil"/>
              <w:bottom w:val="nil"/>
              <w:right w:val="nil"/>
            </w:tcBorders>
            <w:shd w:val="clear" w:color="auto" w:fill="FFFFFF"/>
            <w:noWrap/>
          </w:tcPr>
          <w:p w14:paraId="3FA28AF8"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59BA2E8C" w14:textId="77777777" w:rsidR="00931AB4" w:rsidRPr="00E053BE" w:rsidRDefault="00931AB4" w:rsidP="002E3839">
            <w:pPr>
              <w:pStyle w:val="TableText"/>
              <w:rPr>
                <w:noProof w:val="0"/>
              </w:rPr>
            </w:pPr>
            <w:r w:rsidRPr="00E053BE">
              <w:t>473</w:t>
            </w:r>
          </w:p>
        </w:tc>
        <w:tc>
          <w:tcPr>
            <w:tcW w:w="1109" w:type="dxa"/>
            <w:tcBorders>
              <w:top w:val="nil"/>
              <w:left w:val="nil"/>
              <w:bottom w:val="nil"/>
              <w:right w:val="nil"/>
            </w:tcBorders>
            <w:shd w:val="clear" w:color="auto" w:fill="FFFFFF"/>
          </w:tcPr>
          <w:p w14:paraId="5698A49F" w14:textId="77777777" w:rsidR="00931AB4" w:rsidRPr="00E053BE" w:rsidRDefault="00931AB4" w:rsidP="002E3839">
            <w:pPr>
              <w:pStyle w:val="TableText"/>
              <w:ind w:right="245"/>
              <w:rPr>
                <w:noProof w:val="0"/>
              </w:rPr>
            </w:pPr>
            <w:r w:rsidRPr="00E053BE">
              <w:t>16</w:t>
            </w:r>
          </w:p>
        </w:tc>
      </w:tr>
      <w:tr w:rsidR="00931AB4" w:rsidRPr="00E053BE" w14:paraId="2155FE17" w14:textId="77777777" w:rsidTr="007C57B1">
        <w:trPr>
          <w:trHeight w:val="315"/>
        </w:trPr>
        <w:tc>
          <w:tcPr>
            <w:tcW w:w="8064" w:type="dxa"/>
            <w:tcBorders>
              <w:top w:val="nil"/>
              <w:left w:val="nil"/>
              <w:bottom w:val="nil"/>
              <w:right w:val="nil"/>
            </w:tcBorders>
            <w:shd w:val="clear" w:color="auto" w:fill="FFFFFF"/>
            <w:noWrap/>
          </w:tcPr>
          <w:p w14:paraId="77B7B895"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E312F40" w14:textId="77777777" w:rsidR="00931AB4" w:rsidRPr="00E053BE" w:rsidRDefault="00931AB4" w:rsidP="002E3839">
            <w:pPr>
              <w:pStyle w:val="TableText"/>
              <w:rPr>
                <w:noProof w:val="0"/>
              </w:rPr>
            </w:pPr>
            <w:r w:rsidRPr="00E053BE">
              <w:t>175</w:t>
            </w:r>
          </w:p>
        </w:tc>
        <w:tc>
          <w:tcPr>
            <w:tcW w:w="1109" w:type="dxa"/>
            <w:tcBorders>
              <w:top w:val="nil"/>
              <w:left w:val="nil"/>
              <w:bottom w:val="nil"/>
              <w:right w:val="nil"/>
            </w:tcBorders>
            <w:shd w:val="clear" w:color="auto" w:fill="FFFFFF"/>
          </w:tcPr>
          <w:p w14:paraId="1FEEA5A9" w14:textId="77777777" w:rsidR="00931AB4" w:rsidRPr="00E053BE" w:rsidRDefault="00931AB4" w:rsidP="002E3839">
            <w:pPr>
              <w:pStyle w:val="TableText"/>
              <w:ind w:right="245"/>
              <w:rPr>
                <w:noProof w:val="0"/>
              </w:rPr>
            </w:pPr>
            <w:r w:rsidRPr="00E053BE">
              <w:t>6</w:t>
            </w:r>
          </w:p>
        </w:tc>
      </w:tr>
      <w:tr w:rsidR="00931AB4" w:rsidRPr="00E053BE" w14:paraId="67C43862" w14:textId="77777777" w:rsidTr="007C57B1">
        <w:trPr>
          <w:trHeight w:val="315"/>
        </w:trPr>
        <w:tc>
          <w:tcPr>
            <w:tcW w:w="8064" w:type="dxa"/>
            <w:tcBorders>
              <w:top w:val="nil"/>
              <w:left w:val="nil"/>
              <w:bottom w:val="nil"/>
              <w:right w:val="nil"/>
            </w:tcBorders>
            <w:shd w:val="clear" w:color="auto" w:fill="FFFFFF"/>
            <w:noWrap/>
          </w:tcPr>
          <w:p w14:paraId="7B018CF2"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058922E5" w14:textId="77777777" w:rsidR="00931AB4" w:rsidRPr="00E053BE" w:rsidRDefault="00931AB4" w:rsidP="002E3839">
            <w:pPr>
              <w:pStyle w:val="TableText"/>
              <w:rPr>
                <w:noProof w:val="0"/>
              </w:rPr>
            </w:pPr>
            <w:r w:rsidRPr="00E053BE">
              <w:t>291</w:t>
            </w:r>
          </w:p>
        </w:tc>
        <w:tc>
          <w:tcPr>
            <w:tcW w:w="1109" w:type="dxa"/>
            <w:tcBorders>
              <w:top w:val="nil"/>
              <w:left w:val="nil"/>
              <w:bottom w:val="nil"/>
              <w:right w:val="nil"/>
            </w:tcBorders>
            <w:shd w:val="clear" w:color="auto" w:fill="FFFFFF"/>
          </w:tcPr>
          <w:p w14:paraId="790C4BC8" w14:textId="77777777" w:rsidR="00931AB4" w:rsidRPr="00E053BE" w:rsidRDefault="00931AB4" w:rsidP="002E3839">
            <w:pPr>
              <w:pStyle w:val="TableText"/>
              <w:ind w:right="245"/>
              <w:rPr>
                <w:noProof w:val="0"/>
              </w:rPr>
            </w:pPr>
            <w:r w:rsidRPr="00E053BE">
              <w:t>10</w:t>
            </w:r>
          </w:p>
        </w:tc>
      </w:tr>
      <w:tr w:rsidR="00931AB4" w:rsidRPr="00E053BE" w14:paraId="0883B10A" w14:textId="77777777" w:rsidTr="007C57B1">
        <w:trPr>
          <w:trHeight w:val="315"/>
        </w:trPr>
        <w:tc>
          <w:tcPr>
            <w:tcW w:w="8064" w:type="dxa"/>
            <w:tcBorders>
              <w:top w:val="nil"/>
              <w:left w:val="nil"/>
              <w:bottom w:val="nil"/>
              <w:right w:val="nil"/>
            </w:tcBorders>
            <w:shd w:val="clear" w:color="auto" w:fill="FFFFFF"/>
            <w:noWrap/>
          </w:tcPr>
          <w:p w14:paraId="6DB3E3D6"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9387996" w14:textId="77777777" w:rsidR="00931AB4" w:rsidRPr="00E053BE" w:rsidRDefault="00931AB4" w:rsidP="002E3839">
            <w:pPr>
              <w:pStyle w:val="TableText"/>
              <w:rPr>
                <w:noProof w:val="0"/>
              </w:rPr>
            </w:pPr>
            <w:r w:rsidRPr="00E053BE">
              <w:t>117</w:t>
            </w:r>
          </w:p>
        </w:tc>
        <w:tc>
          <w:tcPr>
            <w:tcW w:w="1109" w:type="dxa"/>
            <w:tcBorders>
              <w:top w:val="nil"/>
              <w:left w:val="nil"/>
              <w:bottom w:val="nil"/>
              <w:right w:val="nil"/>
            </w:tcBorders>
            <w:shd w:val="clear" w:color="auto" w:fill="FFFFFF"/>
          </w:tcPr>
          <w:p w14:paraId="769D383F" w14:textId="77777777" w:rsidR="00931AB4" w:rsidRPr="00E053BE" w:rsidRDefault="00931AB4" w:rsidP="002E3839">
            <w:pPr>
              <w:pStyle w:val="TableText"/>
              <w:ind w:right="245"/>
              <w:rPr>
                <w:noProof w:val="0"/>
              </w:rPr>
            </w:pPr>
            <w:r w:rsidRPr="00E053BE">
              <w:t>4</w:t>
            </w:r>
          </w:p>
        </w:tc>
      </w:tr>
      <w:tr w:rsidR="00931AB4" w:rsidRPr="00E053BE" w14:paraId="271E4E6F" w14:textId="77777777" w:rsidTr="007C57B1">
        <w:trPr>
          <w:trHeight w:val="315"/>
        </w:trPr>
        <w:tc>
          <w:tcPr>
            <w:tcW w:w="8064" w:type="dxa"/>
            <w:tcBorders>
              <w:top w:val="nil"/>
              <w:left w:val="nil"/>
              <w:bottom w:val="nil"/>
              <w:right w:val="nil"/>
            </w:tcBorders>
            <w:shd w:val="clear" w:color="auto" w:fill="FFFFFF"/>
            <w:noWrap/>
            <w:vAlign w:val="bottom"/>
          </w:tcPr>
          <w:p w14:paraId="3F2B92B1"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05A763C6"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tcPr>
          <w:p w14:paraId="01AB63BF" w14:textId="77777777" w:rsidR="00931AB4" w:rsidRPr="00E053BE" w:rsidRDefault="00931AB4" w:rsidP="002E3839">
            <w:pPr>
              <w:pStyle w:val="TableText"/>
              <w:ind w:right="245"/>
              <w:rPr>
                <w:noProof w:val="0"/>
              </w:rPr>
            </w:pPr>
            <w:r w:rsidRPr="00E053BE">
              <w:t>&lt;1</w:t>
            </w:r>
          </w:p>
        </w:tc>
      </w:tr>
      <w:tr w:rsidR="00931AB4" w:rsidRPr="00E053BE" w14:paraId="74AAD51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0B3CD1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1CCF06BB"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tcPr>
          <w:p w14:paraId="4D41E995" w14:textId="77777777" w:rsidR="00931AB4" w:rsidRPr="00E053BE" w:rsidRDefault="00931AB4" w:rsidP="002E3839">
            <w:pPr>
              <w:pStyle w:val="TableText"/>
              <w:ind w:right="245"/>
              <w:rPr>
                <w:b/>
                <w:bCs/>
                <w:noProof w:val="0"/>
              </w:rPr>
            </w:pPr>
            <w:r w:rsidRPr="00E053BE">
              <w:rPr>
                <w:b/>
              </w:rPr>
              <w:t>100</w:t>
            </w:r>
          </w:p>
        </w:tc>
      </w:tr>
    </w:tbl>
    <w:p w14:paraId="58BCC225" w14:textId="77777777" w:rsidR="00931AB4" w:rsidRPr="00E053BE" w:rsidRDefault="00931AB4" w:rsidP="002E3839">
      <w:pPr>
        <w:pStyle w:val="Caption"/>
      </w:pPr>
      <w:bookmarkStart w:id="2480" w:name="_Toc133500839"/>
      <w:bookmarkStart w:id="2481" w:name="_Toc160113745"/>
      <w:bookmarkStart w:id="2482" w:name="_Toc193442728"/>
      <w:r w:rsidRPr="00E053BE">
        <w:t>Table 10.A.</w:t>
      </w:r>
      <w:r w:rsidRPr="00E053BE">
        <w:fldChar w:fldCharType="begin"/>
      </w:r>
      <w:r w:rsidRPr="00E053BE">
        <w:instrText>SEQ Table_10.A. \* ARABIC</w:instrText>
      </w:r>
      <w:r w:rsidRPr="00E053BE">
        <w:fldChar w:fldCharType="separate"/>
      </w:r>
      <w:r w:rsidRPr="00E053BE">
        <w:rPr>
          <w:noProof/>
        </w:rPr>
        <w:t>20</w:t>
      </w:r>
      <w:r w:rsidRPr="00E053BE">
        <w:fldChar w:fldCharType="end"/>
      </w:r>
      <w:r w:rsidRPr="00E053BE">
        <w:t xml:space="preserve">  Responses to Question 2 for Grade Span Nine and Ten</w:t>
      </w:r>
      <w:bookmarkEnd w:id="2480"/>
      <w:bookmarkEnd w:id="2481"/>
      <w:bookmarkEnd w:id="248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C7567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C70DEAE"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711B9FDC" w14:textId="77777777" w:rsidR="00931AB4" w:rsidRPr="00E053BE" w:rsidRDefault="00931AB4" w:rsidP="002E3839">
            <w:pPr>
              <w:pStyle w:val="TableHead"/>
              <w:rPr>
                <w:b w:val="0"/>
                <w:noProof w:val="0"/>
              </w:rPr>
            </w:pPr>
            <w:r w:rsidRPr="00E053BE">
              <w:rPr>
                <w:noProof w:val="0"/>
              </w:rPr>
              <w:t>N</w:t>
            </w:r>
          </w:p>
        </w:tc>
        <w:tc>
          <w:tcPr>
            <w:tcW w:w="1109" w:type="dxa"/>
            <w:hideMark/>
          </w:tcPr>
          <w:p w14:paraId="4BD0B548" w14:textId="77777777" w:rsidR="00931AB4" w:rsidRPr="00E053BE" w:rsidRDefault="00931AB4" w:rsidP="002E3839">
            <w:pPr>
              <w:pStyle w:val="TableHead"/>
              <w:rPr>
                <w:b w:val="0"/>
                <w:noProof w:val="0"/>
              </w:rPr>
            </w:pPr>
            <w:r w:rsidRPr="00E053BE">
              <w:rPr>
                <w:noProof w:val="0"/>
              </w:rPr>
              <w:t>Percent</w:t>
            </w:r>
          </w:p>
        </w:tc>
      </w:tr>
      <w:tr w:rsidR="00931AB4" w:rsidRPr="00E053BE" w14:paraId="1E3D264C" w14:textId="77777777" w:rsidTr="007C57B1">
        <w:trPr>
          <w:trHeight w:val="315"/>
        </w:trPr>
        <w:tc>
          <w:tcPr>
            <w:tcW w:w="8064" w:type="dxa"/>
            <w:tcBorders>
              <w:top w:val="nil"/>
              <w:left w:val="nil"/>
              <w:bottom w:val="nil"/>
              <w:right w:val="nil"/>
            </w:tcBorders>
            <w:shd w:val="clear" w:color="auto" w:fill="FFFFFF"/>
            <w:noWrap/>
            <w:hideMark/>
          </w:tcPr>
          <w:p w14:paraId="1A4CB567"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0BD7DD4E" w14:textId="77777777" w:rsidR="00931AB4" w:rsidRPr="00E053BE" w:rsidRDefault="00931AB4" w:rsidP="002E3839">
            <w:pPr>
              <w:pStyle w:val="TableText"/>
              <w:rPr>
                <w:noProof w:val="0"/>
              </w:rPr>
            </w:pPr>
            <w:r w:rsidRPr="00E053BE">
              <w:t>550</w:t>
            </w:r>
          </w:p>
        </w:tc>
        <w:tc>
          <w:tcPr>
            <w:tcW w:w="1109" w:type="dxa"/>
            <w:tcBorders>
              <w:top w:val="nil"/>
              <w:left w:val="nil"/>
              <w:bottom w:val="nil"/>
              <w:right w:val="nil"/>
            </w:tcBorders>
            <w:shd w:val="clear" w:color="auto" w:fill="FFFFFF"/>
          </w:tcPr>
          <w:p w14:paraId="7351A53E" w14:textId="77777777" w:rsidR="00931AB4" w:rsidRPr="00E053BE" w:rsidRDefault="00931AB4" w:rsidP="002E3839">
            <w:pPr>
              <w:pStyle w:val="TableText"/>
              <w:ind w:right="245"/>
              <w:rPr>
                <w:noProof w:val="0"/>
              </w:rPr>
            </w:pPr>
            <w:r w:rsidRPr="00E053BE">
              <w:t>38</w:t>
            </w:r>
          </w:p>
        </w:tc>
      </w:tr>
      <w:tr w:rsidR="00931AB4" w:rsidRPr="00E053BE" w14:paraId="53359C38" w14:textId="77777777" w:rsidTr="007C57B1">
        <w:trPr>
          <w:trHeight w:val="315"/>
        </w:trPr>
        <w:tc>
          <w:tcPr>
            <w:tcW w:w="8064" w:type="dxa"/>
            <w:tcBorders>
              <w:top w:val="nil"/>
              <w:left w:val="nil"/>
              <w:bottom w:val="nil"/>
              <w:right w:val="nil"/>
            </w:tcBorders>
            <w:shd w:val="clear" w:color="auto" w:fill="FFFFFF"/>
            <w:noWrap/>
          </w:tcPr>
          <w:p w14:paraId="2AF3054E"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81F570E" w14:textId="77777777" w:rsidR="00931AB4" w:rsidRPr="00E053BE" w:rsidRDefault="00931AB4" w:rsidP="002E3839">
            <w:pPr>
              <w:pStyle w:val="TableText"/>
              <w:rPr>
                <w:noProof w:val="0"/>
              </w:rPr>
            </w:pPr>
            <w:r w:rsidRPr="00E053BE">
              <w:t>371</w:t>
            </w:r>
          </w:p>
        </w:tc>
        <w:tc>
          <w:tcPr>
            <w:tcW w:w="1109" w:type="dxa"/>
            <w:tcBorders>
              <w:top w:val="nil"/>
              <w:left w:val="nil"/>
              <w:bottom w:val="nil"/>
              <w:right w:val="nil"/>
            </w:tcBorders>
            <w:shd w:val="clear" w:color="auto" w:fill="FFFFFF"/>
          </w:tcPr>
          <w:p w14:paraId="755B8621" w14:textId="77777777" w:rsidR="00931AB4" w:rsidRPr="00E053BE" w:rsidRDefault="00931AB4" w:rsidP="002E3839">
            <w:pPr>
              <w:pStyle w:val="TableText"/>
              <w:ind w:right="245"/>
              <w:rPr>
                <w:noProof w:val="0"/>
              </w:rPr>
            </w:pPr>
            <w:r w:rsidRPr="00E053BE">
              <w:t>26</w:t>
            </w:r>
          </w:p>
        </w:tc>
      </w:tr>
      <w:tr w:rsidR="00931AB4" w:rsidRPr="00E053BE" w14:paraId="007BD78E" w14:textId="77777777" w:rsidTr="007C57B1">
        <w:trPr>
          <w:trHeight w:val="315"/>
        </w:trPr>
        <w:tc>
          <w:tcPr>
            <w:tcW w:w="8064" w:type="dxa"/>
            <w:tcBorders>
              <w:top w:val="nil"/>
              <w:left w:val="nil"/>
              <w:bottom w:val="nil"/>
              <w:right w:val="nil"/>
            </w:tcBorders>
            <w:shd w:val="clear" w:color="auto" w:fill="FFFFFF"/>
            <w:noWrap/>
          </w:tcPr>
          <w:p w14:paraId="4AB6F07A"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673453E1" w14:textId="77777777" w:rsidR="00931AB4" w:rsidRPr="00E053BE" w:rsidRDefault="00931AB4" w:rsidP="002E3839">
            <w:pPr>
              <w:pStyle w:val="TableText"/>
              <w:rPr>
                <w:noProof w:val="0"/>
              </w:rPr>
            </w:pPr>
            <w:r w:rsidRPr="00E053BE">
              <w:t>234</w:t>
            </w:r>
          </w:p>
        </w:tc>
        <w:tc>
          <w:tcPr>
            <w:tcW w:w="1109" w:type="dxa"/>
            <w:tcBorders>
              <w:top w:val="nil"/>
              <w:left w:val="nil"/>
              <w:bottom w:val="nil"/>
              <w:right w:val="nil"/>
            </w:tcBorders>
            <w:shd w:val="clear" w:color="auto" w:fill="FFFFFF"/>
          </w:tcPr>
          <w:p w14:paraId="5D82DD97" w14:textId="77777777" w:rsidR="00931AB4" w:rsidRPr="00E053BE" w:rsidRDefault="00931AB4" w:rsidP="002E3839">
            <w:pPr>
              <w:pStyle w:val="TableText"/>
              <w:ind w:right="245"/>
              <w:rPr>
                <w:noProof w:val="0"/>
              </w:rPr>
            </w:pPr>
            <w:r w:rsidRPr="00E053BE">
              <w:t>16</w:t>
            </w:r>
          </w:p>
        </w:tc>
      </w:tr>
      <w:tr w:rsidR="00931AB4" w:rsidRPr="00E053BE" w14:paraId="2E93DDFD" w14:textId="77777777" w:rsidTr="007C57B1">
        <w:trPr>
          <w:trHeight w:val="315"/>
        </w:trPr>
        <w:tc>
          <w:tcPr>
            <w:tcW w:w="8064" w:type="dxa"/>
            <w:tcBorders>
              <w:top w:val="nil"/>
              <w:left w:val="nil"/>
              <w:bottom w:val="nil"/>
              <w:right w:val="nil"/>
            </w:tcBorders>
            <w:shd w:val="clear" w:color="auto" w:fill="FFFFFF"/>
            <w:noWrap/>
          </w:tcPr>
          <w:p w14:paraId="2A091311"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392D3AA9"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tcPr>
          <w:p w14:paraId="17302F50" w14:textId="77777777" w:rsidR="00931AB4" w:rsidRPr="00E053BE" w:rsidRDefault="00931AB4" w:rsidP="002E3839">
            <w:pPr>
              <w:pStyle w:val="TableText"/>
              <w:ind w:right="245"/>
              <w:rPr>
                <w:noProof w:val="0"/>
              </w:rPr>
            </w:pPr>
            <w:r w:rsidRPr="00E053BE">
              <w:t>6</w:t>
            </w:r>
          </w:p>
        </w:tc>
      </w:tr>
      <w:tr w:rsidR="00931AB4" w:rsidRPr="00E053BE" w14:paraId="64B2315B" w14:textId="77777777" w:rsidTr="007C57B1">
        <w:trPr>
          <w:trHeight w:val="315"/>
        </w:trPr>
        <w:tc>
          <w:tcPr>
            <w:tcW w:w="8064" w:type="dxa"/>
            <w:tcBorders>
              <w:top w:val="nil"/>
              <w:left w:val="nil"/>
              <w:bottom w:val="nil"/>
              <w:right w:val="nil"/>
            </w:tcBorders>
            <w:shd w:val="clear" w:color="auto" w:fill="FFFFFF"/>
            <w:noWrap/>
          </w:tcPr>
          <w:p w14:paraId="79B80926"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2443F9A2" w14:textId="77777777" w:rsidR="00931AB4" w:rsidRPr="00E053BE" w:rsidRDefault="00931AB4" w:rsidP="002E3839">
            <w:pPr>
              <w:pStyle w:val="TableText"/>
              <w:rPr>
                <w:noProof w:val="0"/>
              </w:rPr>
            </w:pPr>
            <w:r w:rsidRPr="00E053BE">
              <w:t>140</w:t>
            </w:r>
          </w:p>
        </w:tc>
        <w:tc>
          <w:tcPr>
            <w:tcW w:w="1109" w:type="dxa"/>
            <w:tcBorders>
              <w:top w:val="nil"/>
              <w:left w:val="nil"/>
              <w:bottom w:val="nil"/>
              <w:right w:val="nil"/>
            </w:tcBorders>
            <w:shd w:val="clear" w:color="auto" w:fill="FFFFFF"/>
          </w:tcPr>
          <w:p w14:paraId="5ECC7505" w14:textId="77777777" w:rsidR="00931AB4" w:rsidRPr="00E053BE" w:rsidRDefault="00931AB4" w:rsidP="002E3839">
            <w:pPr>
              <w:pStyle w:val="TableText"/>
              <w:ind w:right="245"/>
              <w:rPr>
                <w:noProof w:val="0"/>
              </w:rPr>
            </w:pPr>
            <w:r w:rsidRPr="00E053BE">
              <w:t>10</w:t>
            </w:r>
          </w:p>
        </w:tc>
      </w:tr>
      <w:tr w:rsidR="00931AB4" w:rsidRPr="00E053BE" w14:paraId="3FD492A9" w14:textId="77777777" w:rsidTr="007C57B1">
        <w:trPr>
          <w:trHeight w:val="315"/>
        </w:trPr>
        <w:tc>
          <w:tcPr>
            <w:tcW w:w="8064" w:type="dxa"/>
            <w:tcBorders>
              <w:top w:val="nil"/>
              <w:left w:val="nil"/>
              <w:bottom w:val="nil"/>
              <w:right w:val="nil"/>
            </w:tcBorders>
            <w:shd w:val="clear" w:color="auto" w:fill="FFFFFF"/>
            <w:noWrap/>
          </w:tcPr>
          <w:p w14:paraId="231C6985"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1408D7A7"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tcPr>
          <w:p w14:paraId="3245EE52" w14:textId="77777777" w:rsidR="00931AB4" w:rsidRPr="00E053BE" w:rsidRDefault="00931AB4" w:rsidP="002E3839">
            <w:pPr>
              <w:pStyle w:val="TableText"/>
              <w:ind w:right="245"/>
              <w:rPr>
                <w:noProof w:val="0"/>
              </w:rPr>
            </w:pPr>
            <w:r w:rsidRPr="00E053BE">
              <w:t>4</w:t>
            </w:r>
          </w:p>
        </w:tc>
      </w:tr>
      <w:tr w:rsidR="00931AB4" w:rsidRPr="00E053BE" w14:paraId="7AE744D2" w14:textId="77777777" w:rsidTr="007C57B1">
        <w:trPr>
          <w:trHeight w:val="315"/>
        </w:trPr>
        <w:tc>
          <w:tcPr>
            <w:tcW w:w="8064" w:type="dxa"/>
            <w:tcBorders>
              <w:top w:val="nil"/>
              <w:left w:val="nil"/>
              <w:bottom w:val="nil"/>
              <w:right w:val="nil"/>
            </w:tcBorders>
            <w:shd w:val="clear" w:color="auto" w:fill="FFFFFF"/>
            <w:noWrap/>
            <w:vAlign w:val="bottom"/>
          </w:tcPr>
          <w:p w14:paraId="590B3330"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DB79174"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tcPr>
          <w:p w14:paraId="2653E0E4" w14:textId="77777777" w:rsidR="00931AB4" w:rsidRPr="00E053BE" w:rsidRDefault="00931AB4" w:rsidP="002E3839">
            <w:pPr>
              <w:pStyle w:val="TableText"/>
              <w:ind w:right="245"/>
              <w:rPr>
                <w:noProof w:val="0"/>
              </w:rPr>
            </w:pPr>
            <w:r w:rsidRPr="00E053BE">
              <w:t>&lt;1</w:t>
            </w:r>
          </w:p>
        </w:tc>
      </w:tr>
      <w:tr w:rsidR="00931AB4" w:rsidRPr="00E053BE" w14:paraId="70DF295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5481CC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0A840AAF"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tcPr>
          <w:p w14:paraId="069A84A4" w14:textId="77777777" w:rsidR="00931AB4" w:rsidRPr="00E053BE" w:rsidRDefault="00931AB4" w:rsidP="002E3839">
            <w:pPr>
              <w:pStyle w:val="TableText"/>
              <w:ind w:right="245"/>
              <w:rPr>
                <w:b/>
                <w:bCs/>
                <w:noProof w:val="0"/>
              </w:rPr>
            </w:pPr>
            <w:r w:rsidRPr="00E053BE">
              <w:rPr>
                <w:b/>
              </w:rPr>
              <w:t>100</w:t>
            </w:r>
          </w:p>
        </w:tc>
      </w:tr>
    </w:tbl>
    <w:p w14:paraId="3C42F847" w14:textId="77777777" w:rsidR="00931AB4" w:rsidRPr="00E053BE" w:rsidRDefault="00931AB4" w:rsidP="002E3839">
      <w:pPr>
        <w:pStyle w:val="Caption"/>
      </w:pPr>
      <w:bookmarkStart w:id="2483" w:name="_Toc133500840"/>
      <w:bookmarkStart w:id="2484" w:name="_Toc160113746"/>
      <w:bookmarkStart w:id="2485" w:name="_Toc193442729"/>
      <w:r w:rsidRPr="00E053BE">
        <w:lastRenderedPageBreak/>
        <w:t>Table 10.A.</w:t>
      </w:r>
      <w:r w:rsidRPr="00E053BE">
        <w:fldChar w:fldCharType="begin"/>
      </w:r>
      <w:r w:rsidRPr="00E053BE">
        <w:instrText>SEQ Table_10.A. \* ARABIC</w:instrText>
      </w:r>
      <w:r w:rsidRPr="00E053BE">
        <w:fldChar w:fldCharType="separate"/>
      </w:r>
      <w:r w:rsidRPr="00E053BE">
        <w:rPr>
          <w:noProof/>
        </w:rPr>
        <w:t>21</w:t>
      </w:r>
      <w:r w:rsidRPr="00E053BE">
        <w:fldChar w:fldCharType="end"/>
      </w:r>
      <w:r w:rsidRPr="00E053BE">
        <w:t xml:space="preserve">  Responses to Question 2 for Grade Span Eleven and Twelve</w:t>
      </w:r>
      <w:bookmarkEnd w:id="2483"/>
      <w:bookmarkEnd w:id="2484"/>
      <w:bookmarkEnd w:id="248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5409B3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03BA2D1"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3AE222C3" w14:textId="77777777" w:rsidR="00931AB4" w:rsidRPr="00E053BE" w:rsidRDefault="00931AB4" w:rsidP="002E3839">
            <w:pPr>
              <w:pStyle w:val="TableHead"/>
              <w:rPr>
                <w:b w:val="0"/>
                <w:noProof w:val="0"/>
              </w:rPr>
            </w:pPr>
            <w:r w:rsidRPr="00E053BE">
              <w:rPr>
                <w:noProof w:val="0"/>
              </w:rPr>
              <w:t>N</w:t>
            </w:r>
          </w:p>
        </w:tc>
        <w:tc>
          <w:tcPr>
            <w:tcW w:w="1109" w:type="dxa"/>
            <w:hideMark/>
          </w:tcPr>
          <w:p w14:paraId="105C6FFB" w14:textId="77777777" w:rsidR="00931AB4" w:rsidRPr="00E053BE" w:rsidRDefault="00931AB4" w:rsidP="002E3839">
            <w:pPr>
              <w:pStyle w:val="TableHead"/>
              <w:rPr>
                <w:b w:val="0"/>
                <w:noProof w:val="0"/>
              </w:rPr>
            </w:pPr>
            <w:r w:rsidRPr="00E053BE">
              <w:rPr>
                <w:noProof w:val="0"/>
              </w:rPr>
              <w:t>Percent</w:t>
            </w:r>
          </w:p>
        </w:tc>
      </w:tr>
      <w:tr w:rsidR="00931AB4" w:rsidRPr="00E053BE" w14:paraId="6093D9F9" w14:textId="77777777" w:rsidTr="007C57B1">
        <w:trPr>
          <w:trHeight w:val="315"/>
        </w:trPr>
        <w:tc>
          <w:tcPr>
            <w:tcW w:w="8064" w:type="dxa"/>
            <w:tcBorders>
              <w:top w:val="nil"/>
              <w:left w:val="nil"/>
              <w:bottom w:val="nil"/>
              <w:right w:val="nil"/>
            </w:tcBorders>
            <w:shd w:val="clear" w:color="auto" w:fill="FFFFFF"/>
            <w:noWrap/>
            <w:hideMark/>
          </w:tcPr>
          <w:p w14:paraId="5A8E8AAE" w14:textId="77777777" w:rsidR="00931AB4" w:rsidRPr="00E053BE" w:rsidRDefault="00931AB4" w:rsidP="002E3839">
            <w:pPr>
              <w:pStyle w:val="TableText"/>
              <w:keepN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296B13EC" w14:textId="77777777" w:rsidR="00931AB4" w:rsidRPr="00E053BE" w:rsidRDefault="00931AB4" w:rsidP="002E3839">
            <w:pPr>
              <w:pStyle w:val="TableText"/>
              <w:rPr>
                <w:noProof w:val="0"/>
              </w:rPr>
            </w:pPr>
            <w:r w:rsidRPr="00E053BE">
              <w:t>1,272</w:t>
            </w:r>
          </w:p>
        </w:tc>
        <w:tc>
          <w:tcPr>
            <w:tcW w:w="1109" w:type="dxa"/>
            <w:tcBorders>
              <w:top w:val="nil"/>
              <w:left w:val="nil"/>
              <w:bottom w:val="nil"/>
              <w:right w:val="nil"/>
            </w:tcBorders>
            <w:shd w:val="clear" w:color="auto" w:fill="FFFFFF"/>
          </w:tcPr>
          <w:p w14:paraId="0BE80EFE" w14:textId="77777777" w:rsidR="00931AB4" w:rsidRPr="00E053BE" w:rsidRDefault="00931AB4" w:rsidP="002E3839">
            <w:pPr>
              <w:pStyle w:val="TableText"/>
              <w:ind w:right="245"/>
              <w:rPr>
                <w:noProof w:val="0"/>
              </w:rPr>
            </w:pPr>
            <w:r w:rsidRPr="00E053BE">
              <w:t>45</w:t>
            </w:r>
          </w:p>
        </w:tc>
      </w:tr>
      <w:tr w:rsidR="00931AB4" w:rsidRPr="00E053BE" w14:paraId="2187DA8F" w14:textId="77777777" w:rsidTr="007C57B1">
        <w:trPr>
          <w:trHeight w:val="315"/>
        </w:trPr>
        <w:tc>
          <w:tcPr>
            <w:tcW w:w="8064" w:type="dxa"/>
            <w:tcBorders>
              <w:top w:val="nil"/>
              <w:left w:val="nil"/>
              <w:bottom w:val="nil"/>
              <w:right w:val="nil"/>
            </w:tcBorders>
            <w:shd w:val="clear" w:color="auto" w:fill="FFFFFF"/>
            <w:noWrap/>
          </w:tcPr>
          <w:p w14:paraId="231E0C09" w14:textId="77777777" w:rsidR="00931AB4" w:rsidRPr="00E053BE" w:rsidRDefault="00931AB4" w:rsidP="002E3839">
            <w:pPr>
              <w:pStyle w:val="TableText"/>
              <w:keepN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52C0824C" w14:textId="77777777" w:rsidR="00931AB4" w:rsidRPr="00E053BE" w:rsidRDefault="00931AB4" w:rsidP="002E3839">
            <w:pPr>
              <w:pStyle w:val="TableText"/>
              <w:rPr>
                <w:noProof w:val="0"/>
              </w:rPr>
            </w:pPr>
            <w:r w:rsidRPr="00E053BE">
              <w:t>653</w:t>
            </w:r>
          </w:p>
        </w:tc>
        <w:tc>
          <w:tcPr>
            <w:tcW w:w="1109" w:type="dxa"/>
            <w:tcBorders>
              <w:top w:val="nil"/>
              <w:left w:val="nil"/>
              <w:bottom w:val="nil"/>
              <w:right w:val="nil"/>
            </w:tcBorders>
            <w:shd w:val="clear" w:color="auto" w:fill="FFFFFF"/>
          </w:tcPr>
          <w:p w14:paraId="3E536CF5" w14:textId="77777777" w:rsidR="00931AB4" w:rsidRPr="00E053BE" w:rsidRDefault="00931AB4" w:rsidP="002E3839">
            <w:pPr>
              <w:pStyle w:val="TableText"/>
              <w:ind w:right="245"/>
              <w:rPr>
                <w:noProof w:val="0"/>
              </w:rPr>
            </w:pPr>
            <w:r w:rsidRPr="00E053BE">
              <w:t>23</w:t>
            </w:r>
          </w:p>
        </w:tc>
      </w:tr>
      <w:tr w:rsidR="00931AB4" w:rsidRPr="00E053BE" w14:paraId="27976792" w14:textId="77777777" w:rsidTr="007C57B1">
        <w:trPr>
          <w:trHeight w:val="315"/>
        </w:trPr>
        <w:tc>
          <w:tcPr>
            <w:tcW w:w="8064" w:type="dxa"/>
            <w:tcBorders>
              <w:top w:val="nil"/>
              <w:left w:val="nil"/>
              <w:bottom w:val="nil"/>
              <w:right w:val="nil"/>
            </w:tcBorders>
            <w:shd w:val="clear" w:color="auto" w:fill="FFFFFF"/>
            <w:noWrap/>
          </w:tcPr>
          <w:p w14:paraId="73D85479" w14:textId="77777777" w:rsidR="00931AB4" w:rsidRPr="00E053BE" w:rsidRDefault="00931AB4" w:rsidP="002E3839">
            <w:pPr>
              <w:pStyle w:val="TableText"/>
              <w:keepN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4D2D8C75" w14:textId="77777777" w:rsidR="00931AB4" w:rsidRPr="00E053BE" w:rsidRDefault="00931AB4" w:rsidP="002E3839">
            <w:pPr>
              <w:pStyle w:val="TableText"/>
              <w:rPr>
                <w:noProof w:val="0"/>
              </w:rPr>
            </w:pPr>
            <w:r w:rsidRPr="00E053BE">
              <w:t>364</w:t>
            </w:r>
          </w:p>
        </w:tc>
        <w:tc>
          <w:tcPr>
            <w:tcW w:w="1109" w:type="dxa"/>
            <w:tcBorders>
              <w:top w:val="nil"/>
              <w:left w:val="nil"/>
              <w:bottom w:val="nil"/>
              <w:right w:val="nil"/>
            </w:tcBorders>
            <w:shd w:val="clear" w:color="auto" w:fill="FFFFFF"/>
          </w:tcPr>
          <w:p w14:paraId="677250EC" w14:textId="77777777" w:rsidR="00931AB4" w:rsidRPr="00E053BE" w:rsidRDefault="00931AB4" w:rsidP="002E3839">
            <w:pPr>
              <w:pStyle w:val="TableText"/>
              <w:ind w:right="245"/>
              <w:rPr>
                <w:noProof w:val="0"/>
              </w:rPr>
            </w:pPr>
            <w:r w:rsidRPr="00E053BE">
              <w:t>13</w:t>
            </w:r>
          </w:p>
        </w:tc>
      </w:tr>
      <w:tr w:rsidR="00931AB4" w:rsidRPr="00E053BE" w14:paraId="62C91D45" w14:textId="77777777" w:rsidTr="007C57B1">
        <w:trPr>
          <w:trHeight w:val="315"/>
        </w:trPr>
        <w:tc>
          <w:tcPr>
            <w:tcW w:w="8064" w:type="dxa"/>
            <w:tcBorders>
              <w:top w:val="nil"/>
              <w:left w:val="nil"/>
              <w:bottom w:val="nil"/>
              <w:right w:val="nil"/>
            </w:tcBorders>
            <w:shd w:val="clear" w:color="auto" w:fill="FFFFFF"/>
            <w:noWrap/>
          </w:tcPr>
          <w:p w14:paraId="766D0CD9" w14:textId="77777777" w:rsidR="00931AB4" w:rsidRPr="00E053BE" w:rsidRDefault="00931AB4" w:rsidP="002E3839">
            <w:pPr>
              <w:pStyle w:val="TableText"/>
              <w:keepN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092E59B"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tcPr>
          <w:p w14:paraId="2E7F400E" w14:textId="77777777" w:rsidR="00931AB4" w:rsidRPr="00E053BE" w:rsidRDefault="00931AB4" w:rsidP="002E3839">
            <w:pPr>
              <w:pStyle w:val="TableText"/>
              <w:ind w:right="245"/>
              <w:rPr>
                <w:noProof w:val="0"/>
              </w:rPr>
            </w:pPr>
            <w:r w:rsidRPr="00E053BE">
              <w:t>5</w:t>
            </w:r>
          </w:p>
        </w:tc>
      </w:tr>
      <w:tr w:rsidR="00931AB4" w:rsidRPr="00E053BE" w14:paraId="4AA11B8C" w14:textId="77777777" w:rsidTr="007C57B1">
        <w:trPr>
          <w:trHeight w:val="315"/>
        </w:trPr>
        <w:tc>
          <w:tcPr>
            <w:tcW w:w="8064" w:type="dxa"/>
            <w:tcBorders>
              <w:top w:val="nil"/>
              <w:left w:val="nil"/>
              <w:bottom w:val="nil"/>
              <w:right w:val="nil"/>
            </w:tcBorders>
            <w:shd w:val="clear" w:color="auto" w:fill="FFFFFF"/>
            <w:noWrap/>
          </w:tcPr>
          <w:p w14:paraId="5874C525"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12BBF78F"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tcPr>
          <w:p w14:paraId="5014D7A1" w14:textId="77777777" w:rsidR="00931AB4" w:rsidRPr="00E053BE" w:rsidRDefault="00931AB4" w:rsidP="002E3839">
            <w:pPr>
              <w:pStyle w:val="TableText"/>
              <w:ind w:right="245"/>
              <w:rPr>
                <w:noProof w:val="0"/>
              </w:rPr>
            </w:pPr>
            <w:r w:rsidRPr="00E053BE">
              <w:t>9</w:t>
            </w:r>
          </w:p>
        </w:tc>
      </w:tr>
      <w:tr w:rsidR="00931AB4" w:rsidRPr="00E053BE" w14:paraId="381157E7" w14:textId="77777777" w:rsidTr="007C57B1">
        <w:trPr>
          <w:trHeight w:val="315"/>
        </w:trPr>
        <w:tc>
          <w:tcPr>
            <w:tcW w:w="8064" w:type="dxa"/>
            <w:tcBorders>
              <w:top w:val="nil"/>
              <w:left w:val="nil"/>
              <w:bottom w:val="nil"/>
              <w:right w:val="nil"/>
            </w:tcBorders>
            <w:shd w:val="clear" w:color="auto" w:fill="FFFFFF"/>
            <w:noWrap/>
          </w:tcPr>
          <w:p w14:paraId="21AA9E75"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98DA4C1" w14:textId="77777777" w:rsidR="00931AB4" w:rsidRPr="00E053BE" w:rsidRDefault="00931AB4" w:rsidP="002E3839">
            <w:pPr>
              <w:pStyle w:val="TableText"/>
              <w:rPr>
                <w:noProof w:val="0"/>
              </w:rPr>
            </w:pPr>
            <w:r w:rsidRPr="00E053BE">
              <w:t>132</w:t>
            </w:r>
          </w:p>
        </w:tc>
        <w:tc>
          <w:tcPr>
            <w:tcW w:w="1109" w:type="dxa"/>
            <w:tcBorders>
              <w:top w:val="nil"/>
              <w:left w:val="nil"/>
              <w:bottom w:val="nil"/>
              <w:right w:val="nil"/>
            </w:tcBorders>
            <w:shd w:val="clear" w:color="auto" w:fill="FFFFFF"/>
          </w:tcPr>
          <w:p w14:paraId="39F64712" w14:textId="77777777" w:rsidR="00931AB4" w:rsidRPr="00E053BE" w:rsidRDefault="00931AB4" w:rsidP="002E3839">
            <w:pPr>
              <w:pStyle w:val="TableText"/>
              <w:ind w:right="245"/>
              <w:rPr>
                <w:noProof w:val="0"/>
              </w:rPr>
            </w:pPr>
            <w:r w:rsidRPr="00E053BE">
              <w:t>5</w:t>
            </w:r>
          </w:p>
        </w:tc>
      </w:tr>
      <w:tr w:rsidR="00931AB4" w:rsidRPr="00E053BE" w14:paraId="43AA8F79" w14:textId="77777777" w:rsidTr="007C57B1">
        <w:trPr>
          <w:trHeight w:val="315"/>
        </w:trPr>
        <w:tc>
          <w:tcPr>
            <w:tcW w:w="8064" w:type="dxa"/>
            <w:tcBorders>
              <w:top w:val="nil"/>
              <w:left w:val="nil"/>
              <w:bottom w:val="nil"/>
              <w:right w:val="nil"/>
            </w:tcBorders>
            <w:shd w:val="clear" w:color="auto" w:fill="FFFFFF"/>
            <w:noWrap/>
          </w:tcPr>
          <w:p w14:paraId="0C661502"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4340AA45"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tcPr>
          <w:p w14:paraId="22D0E9EB" w14:textId="77777777" w:rsidR="00931AB4" w:rsidRPr="00E053BE" w:rsidRDefault="00931AB4" w:rsidP="002E3839">
            <w:pPr>
              <w:pStyle w:val="TableText"/>
              <w:ind w:right="245"/>
              <w:rPr>
                <w:noProof w:val="0"/>
              </w:rPr>
            </w:pPr>
            <w:r w:rsidRPr="00E053BE">
              <w:t>&lt;1</w:t>
            </w:r>
          </w:p>
        </w:tc>
      </w:tr>
      <w:tr w:rsidR="00931AB4" w:rsidRPr="00E053BE" w14:paraId="1CEFE47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14EEA28"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4B79A1CD"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tcPr>
          <w:p w14:paraId="144101D4" w14:textId="77777777" w:rsidR="00931AB4" w:rsidRPr="00E053BE" w:rsidRDefault="00931AB4" w:rsidP="002E3839">
            <w:pPr>
              <w:pStyle w:val="TableText"/>
              <w:ind w:right="245"/>
              <w:rPr>
                <w:b/>
                <w:bCs/>
                <w:noProof w:val="0"/>
              </w:rPr>
            </w:pPr>
            <w:r w:rsidRPr="00E053BE">
              <w:rPr>
                <w:b/>
              </w:rPr>
              <w:t>100</w:t>
            </w:r>
          </w:p>
        </w:tc>
      </w:tr>
    </w:tbl>
    <w:p w14:paraId="3A1CFA95" w14:textId="77777777" w:rsidR="00931AB4" w:rsidRPr="00E053BE" w:rsidRDefault="00931AB4" w:rsidP="002E3839">
      <w:pPr>
        <w:pStyle w:val="Caption"/>
      </w:pPr>
      <w:bookmarkStart w:id="2486" w:name="_Toc133500841"/>
      <w:bookmarkStart w:id="2487" w:name="_Toc160113747"/>
      <w:bookmarkStart w:id="2488" w:name="_Toc193442730"/>
      <w:r w:rsidRPr="00E053BE">
        <w:t>Table 10.A.</w:t>
      </w:r>
      <w:r w:rsidRPr="00E053BE">
        <w:fldChar w:fldCharType="begin"/>
      </w:r>
      <w:r w:rsidRPr="00E053BE">
        <w:instrText>SEQ Table_10.A. \* ARABIC</w:instrText>
      </w:r>
      <w:r w:rsidRPr="00E053BE">
        <w:fldChar w:fldCharType="separate"/>
      </w:r>
      <w:r w:rsidRPr="00E053BE">
        <w:rPr>
          <w:noProof/>
        </w:rPr>
        <w:t>22</w:t>
      </w:r>
      <w:r w:rsidRPr="00E053BE">
        <w:fldChar w:fldCharType="end"/>
      </w:r>
      <w:r w:rsidRPr="00E053BE">
        <w:t xml:space="preserve">  Responses to Question 3 for Kindergarten</w:t>
      </w:r>
      <w:bookmarkEnd w:id="2486"/>
      <w:bookmarkEnd w:id="2487"/>
      <w:bookmarkEnd w:id="248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1B567F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4C5ECF1"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381F7F9D" w14:textId="77777777" w:rsidR="00931AB4" w:rsidRPr="00E053BE" w:rsidRDefault="00931AB4" w:rsidP="002E3839">
            <w:pPr>
              <w:pStyle w:val="TableHead"/>
              <w:rPr>
                <w:b w:val="0"/>
                <w:noProof w:val="0"/>
              </w:rPr>
            </w:pPr>
            <w:r w:rsidRPr="00E053BE">
              <w:rPr>
                <w:noProof w:val="0"/>
              </w:rPr>
              <w:t>N</w:t>
            </w:r>
          </w:p>
        </w:tc>
        <w:tc>
          <w:tcPr>
            <w:tcW w:w="1109" w:type="dxa"/>
            <w:hideMark/>
          </w:tcPr>
          <w:p w14:paraId="2B6F8E5E" w14:textId="77777777" w:rsidR="00931AB4" w:rsidRPr="00E053BE" w:rsidRDefault="00931AB4" w:rsidP="002E3839">
            <w:pPr>
              <w:pStyle w:val="TableHead"/>
              <w:rPr>
                <w:b w:val="0"/>
                <w:noProof w:val="0"/>
              </w:rPr>
            </w:pPr>
            <w:r w:rsidRPr="00E053BE">
              <w:rPr>
                <w:noProof w:val="0"/>
              </w:rPr>
              <w:t>Percent</w:t>
            </w:r>
          </w:p>
        </w:tc>
      </w:tr>
      <w:tr w:rsidR="00931AB4" w:rsidRPr="00E053BE" w14:paraId="00E48C2D" w14:textId="77777777" w:rsidTr="007C57B1">
        <w:trPr>
          <w:trHeight w:val="315"/>
        </w:trPr>
        <w:tc>
          <w:tcPr>
            <w:tcW w:w="8064" w:type="dxa"/>
            <w:tcBorders>
              <w:top w:val="nil"/>
              <w:left w:val="nil"/>
              <w:bottom w:val="nil"/>
              <w:right w:val="nil"/>
            </w:tcBorders>
            <w:shd w:val="clear" w:color="auto" w:fill="FFFFFF"/>
            <w:noWrap/>
          </w:tcPr>
          <w:p w14:paraId="57616071"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DBDAB70" w14:textId="77777777" w:rsidR="00931AB4" w:rsidRPr="00E053BE" w:rsidRDefault="00931AB4" w:rsidP="002E3839">
            <w:pPr>
              <w:pStyle w:val="TableText"/>
              <w:rPr>
                <w:noProof w:val="0"/>
              </w:rPr>
            </w:pPr>
            <w:r w:rsidRPr="00E053BE">
              <w:t>92</w:t>
            </w:r>
          </w:p>
        </w:tc>
        <w:tc>
          <w:tcPr>
            <w:tcW w:w="1109" w:type="dxa"/>
            <w:tcBorders>
              <w:top w:val="nil"/>
              <w:left w:val="nil"/>
              <w:bottom w:val="nil"/>
              <w:right w:val="nil"/>
            </w:tcBorders>
            <w:shd w:val="clear" w:color="auto" w:fill="FFFFFF"/>
            <w:vAlign w:val="bottom"/>
          </w:tcPr>
          <w:p w14:paraId="0066C01B" w14:textId="77777777" w:rsidR="00931AB4" w:rsidRPr="00E053BE" w:rsidRDefault="00931AB4" w:rsidP="002E3839">
            <w:pPr>
              <w:pStyle w:val="TableText"/>
              <w:ind w:right="245"/>
              <w:rPr>
                <w:noProof w:val="0"/>
              </w:rPr>
            </w:pPr>
            <w:r w:rsidRPr="00E053BE">
              <w:t>4</w:t>
            </w:r>
          </w:p>
        </w:tc>
      </w:tr>
      <w:tr w:rsidR="00931AB4" w:rsidRPr="00E053BE" w14:paraId="45A29112" w14:textId="77777777" w:rsidTr="007C57B1">
        <w:trPr>
          <w:trHeight w:val="315"/>
        </w:trPr>
        <w:tc>
          <w:tcPr>
            <w:tcW w:w="8064" w:type="dxa"/>
            <w:tcBorders>
              <w:top w:val="nil"/>
              <w:left w:val="nil"/>
              <w:bottom w:val="nil"/>
              <w:right w:val="nil"/>
            </w:tcBorders>
            <w:shd w:val="clear" w:color="auto" w:fill="FFFFFF"/>
            <w:noWrap/>
          </w:tcPr>
          <w:p w14:paraId="5AE24EF3"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36FB95C2" w14:textId="77777777" w:rsidR="00931AB4" w:rsidRPr="00E053BE" w:rsidRDefault="00931AB4" w:rsidP="002E3839">
            <w:pPr>
              <w:pStyle w:val="TableText"/>
              <w:rPr>
                <w:noProof w:val="0"/>
              </w:rPr>
            </w:pPr>
            <w:r w:rsidRPr="00E053BE">
              <w:t>239</w:t>
            </w:r>
          </w:p>
        </w:tc>
        <w:tc>
          <w:tcPr>
            <w:tcW w:w="1109" w:type="dxa"/>
            <w:tcBorders>
              <w:top w:val="nil"/>
              <w:left w:val="nil"/>
              <w:bottom w:val="nil"/>
              <w:right w:val="nil"/>
            </w:tcBorders>
            <w:shd w:val="clear" w:color="auto" w:fill="FFFFFF"/>
            <w:vAlign w:val="bottom"/>
          </w:tcPr>
          <w:p w14:paraId="6CAD0B97" w14:textId="77777777" w:rsidR="00931AB4" w:rsidRPr="00E053BE" w:rsidRDefault="00931AB4" w:rsidP="002E3839">
            <w:pPr>
              <w:pStyle w:val="TableText"/>
              <w:ind w:right="245"/>
              <w:rPr>
                <w:noProof w:val="0"/>
              </w:rPr>
            </w:pPr>
            <w:r w:rsidRPr="00E053BE">
              <w:t>11</w:t>
            </w:r>
          </w:p>
        </w:tc>
      </w:tr>
      <w:tr w:rsidR="00931AB4" w:rsidRPr="00E053BE" w14:paraId="2F831259" w14:textId="77777777" w:rsidTr="007C57B1">
        <w:trPr>
          <w:trHeight w:val="315"/>
        </w:trPr>
        <w:tc>
          <w:tcPr>
            <w:tcW w:w="8064" w:type="dxa"/>
            <w:tcBorders>
              <w:top w:val="nil"/>
              <w:left w:val="nil"/>
              <w:bottom w:val="nil"/>
              <w:right w:val="nil"/>
            </w:tcBorders>
            <w:shd w:val="clear" w:color="auto" w:fill="FFFFFF"/>
            <w:noWrap/>
          </w:tcPr>
          <w:p w14:paraId="08A44B11"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21E07164" w14:textId="77777777" w:rsidR="00931AB4" w:rsidRPr="00E053BE" w:rsidRDefault="00931AB4" w:rsidP="002E3839">
            <w:pPr>
              <w:pStyle w:val="TableText"/>
              <w:rPr>
                <w:noProof w:val="0"/>
              </w:rPr>
            </w:pPr>
            <w:r w:rsidRPr="00E053BE">
              <w:t>355</w:t>
            </w:r>
          </w:p>
        </w:tc>
        <w:tc>
          <w:tcPr>
            <w:tcW w:w="1109" w:type="dxa"/>
            <w:tcBorders>
              <w:top w:val="nil"/>
              <w:left w:val="nil"/>
              <w:bottom w:val="nil"/>
              <w:right w:val="nil"/>
            </w:tcBorders>
            <w:shd w:val="clear" w:color="auto" w:fill="FFFFFF"/>
            <w:vAlign w:val="bottom"/>
          </w:tcPr>
          <w:p w14:paraId="3A6AD53B" w14:textId="77777777" w:rsidR="00931AB4" w:rsidRPr="00E053BE" w:rsidRDefault="00931AB4" w:rsidP="002E3839">
            <w:pPr>
              <w:pStyle w:val="TableText"/>
              <w:ind w:right="245"/>
              <w:rPr>
                <w:noProof w:val="0"/>
              </w:rPr>
            </w:pPr>
            <w:r w:rsidRPr="00E053BE">
              <w:t>16</w:t>
            </w:r>
          </w:p>
        </w:tc>
      </w:tr>
      <w:tr w:rsidR="00931AB4" w:rsidRPr="00E053BE" w14:paraId="29113B38" w14:textId="77777777" w:rsidTr="007C57B1">
        <w:trPr>
          <w:trHeight w:val="315"/>
        </w:trPr>
        <w:tc>
          <w:tcPr>
            <w:tcW w:w="8064" w:type="dxa"/>
            <w:tcBorders>
              <w:top w:val="nil"/>
              <w:left w:val="nil"/>
              <w:bottom w:val="nil"/>
              <w:right w:val="nil"/>
            </w:tcBorders>
            <w:shd w:val="clear" w:color="auto" w:fill="FFFFFF"/>
            <w:noWrap/>
          </w:tcPr>
          <w:p w14:paraId="5263B8F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56BBFDB9" w14:textId="77777777" w:rsidR="00931AB4" w:rsidRPr="00E053BE" w:rsidRDefault="00931AB4" w:rsidP="002E3839">
            <w:pPr>
              <w:pStyle w:val="TableText"/>
              <w:rPr>
                <w:noProof w:val="0"/>
              </w:rPr>
            </w:pPr>
            <w:r w:rsidRPr="00E053BE">
              <w:t>282</w:t>
            </w:r>
          </w:p>
        </w:tc>
        <w:tc>
          <w:tcPr>
            <w:tcW w:w="1109" w:type="dxa"/>
            <w:tcBorders>
              <w:top w:val="nil"/>
              <w:left w:val="nil"/>
              <w:bottom w:val="nil"/>
              <w:right w:val="nil"/>
            </w:tcBorders>
            <w:shd w:val="clear" w:color="auto" w:fill="FFFFFF"/>
            <w:vAlign w:val="bottom"/>
          </w:tcPr>
          <w:p w14:paraId="0501972D" w14:textId="77777777" w:rsidR="00931AB4" w:rsidRPr="00E053BE" w:rsidRDefault="00931AB4" w:rsidP="002E3839">
            <w:pPr>
              <w:pStyle w:val="TableText"/>
              <w:ind w:right="245"/>
              <w:rPr>
                <w:noProof w:val="0"/>
              </w:rPr>
            </w:pPr>
            <w:r w:rsidRPr="00E053BE">
              <w:t>12</w:t>
            </w:r>
          </w:p>
        </w:tc>
      </w:tr>
      <w:tr w:rsidR="00931AB4" w:rsidRPr="00E053BE" w14:paraId="5397383F" w14:textId="77777777" w:rsidTr="007C57B1">
        <w:trPr>
          <w:trHeight w:val="315"/>
        </w:trPr>
        <w:tc>
          <w:tcPr>
            <w:tcW w:w="8064" w:type="dxa"/>
            <w:tcBorders>
              <w:top w:val="nil"/>
              <w:left w:val="nil"/>
              <w:bottom w:val="nil"/>
              <w:right w:val="nil"/>
            </w:tcBorders>
            <w:shd w:val="clear" w:color="auto" w:fill="FFFFFF"/>
            <w:noWrap/>
          </w:tcPr>
          <w:p w14:paraId="15198AB8"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FEB713D" w14:textId="77777777" w:rsidR="00931AB4" w:rsidRPr="00E053BE" w:rsidRDefault="00931AB4" w:rsidP="002E3839">
            <w:pPr>
              <w:pStyle w:val="TableText"/>
              <w:rPr>
                <w:noProof w:val="0"/>
              </w:rPr>
            </w:pPr>
            <w:r w:rsidRPr="00E053BE">
              <w:t>386</w:t>
            </w:r>
          </w:p>
        </w:tc>
        <w:tc>
          <w:tcPr>
            <w:tcW w:w="1109" w:type="dxa"/>
            <w:tcBorders>
              <w:top w:val="nil"/>
              <w:left w:val="nil"/>
              <w:bottom w:val="nil"/>
              <w:right w:val="nil"/>
            </w:tcBorders>
            <w:shd w:val="clear" w:color="auto" w:fill="FFFFFF"/>
            <w:vAlign w:val="bottom"/>
          </w:tcPr>
          <w:p w14:paraId="5663F412" w14:textId="77777777" w:rsidR="00931AB4" w:rsidRPr="00E053BE" w:rsidRDefault="00931AB4" w:rsidP="002E3839">
            <w:pPr>
              <w:pStyle w:val="TableText"/>
              <w:ind w:right="245"/>
              <w:rPr>
                <w:noProof w:val="0"/>
              </w:rPr>
            </w:pPr>
            <w:r w:rsidRPr="00E053BE">
              <w:t>17</w:t>
            </w:r>
          </w:p>
        </w:tc>
      </w:tr>
      <w:tr w:rsidR="00931AB4" w:rsidRPr="00E053BE" w14:paraId="3FD7EA60" w14:textId="77777777" w:rsidTr="007C57B1">
        <w:trPr>
          <w:trHeight w:val="315"/>
        </w:trPr>
        <w:tc>
          <w:tcPr>
            <w:tcW w:w="8064" w:type="dxa"/>
            <w:tcBorders>
              <w:top w:val="nil"/>
              <w:left w:val="nil"/>
              <w:bottom w:val="nil"/>
              <w:right w:val="nil"/>
            </w:tcBorders>
            <w:shd w:val="clear" w:color="auto" w:fill="FFFFFF"/>
            <w:noWrap/>
          </w:tcPr>
          <w:p w14:paraId="6B559D54"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4E81948E"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5C2CDAEF" w14:textId="77777777" w:rsidR="00931AB4" w:rsidRPr="00E053BE" w:rsidRDefault="00931AB4" w:rsidP="002E3839">
            <w:pPr>
              <w:pStyle w:val="TableText"/>
              <w:ind w:right="245"/>
              <w:rPr>
                <w:noProof w:val="0"/>
              </w:rPr>
            </w:pPr>
            <w:r w:rsidRPr="00E053BE">
              <w:t>&lt;1</w:t>
            </w:r>
          </w:p>
        </w:tc>
      </w:tr>
      <w:tr w:rsidR="00931AB4" w:rsidRPr="00E053BE" w14:paraId="3091D004" w14:textId="77777777" w:rsidTr="007C57B1">
        <w:trPr>
          <w:trHeight w:val="315"/>
        </w:trPr>
        <w:tc>
          <w:tcPr>
            <w:tcW w:w="8064" w:type="dxa"/>
            <w:tcBorders>
              <w:top w:val="nil"/>
              <w:left w:val="nil"/>
              <w:bottom w:val="nil"/>
              <w:right w:val="nil"/>
            </w:tcBorders>
            <w:shd w:val="clear" w:color="auto" w:fill="FFFFFF"/>
            <w:noWrap/>
          </w:tcPr>
          <w:p w14:paraId="59473FC3"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D660258" w14:textId="77777777" w:rsidR="00931AB4" w:rsidRPr="00E053BE" w:rsidRDefault="00931AB4" w:rsidP="002E3839">
            <w:pPr>
              <w:pStyle w:val="TableText"/>
              <w:rPr>
                <w:noProof w:val="0"/>
              </w:rPr>
            </w:pPr>
            <w:r w:rsidRPr="00E053BE">
              <w:t>376</w:t>
            </w:r>
          </w:p>
        </w:tc>
        <w:tc>
          <w:tcPr>
            <w:tcW w:w="1109" w:type="dxa"/>
            <w:tcBorders>
              <w:top w:val="nil"/>
              <w:left w:val="nil"/>
              <w:bottom w:val="nil"/>
              <w:right w:val="nil"/>
            </w:tcBorders>
            <w:shd w:val="clear" w:color="auto" w:fill="FFFFFF"/>
            <w:vAlign w:val="bottom"/>
          </w:tcPr>
          <w:p w14:paraId="6D74B006" w14:textId="77777777" w:rsidR="00931AB4" w:rsidRPr="00E053BE" w:rsidRDefault="00931AB4" w:rsidP="002E3839">
            <w:pPr>
              <w:pStyle w:val="TableText"/>
              <w:ind w:right="245"/>
              <w:rPr>
                <w:noProof w:val="0"/>
              </w:rPr>
            </w:pPr>
            <w:r w:rsidRPr="00E053BE">
              <w:t>17</w:t>
            </w:r>
          </w:p>
        </w:tc>
      </w:tr>
      <w:tr w:rsidR="00931AB4" w:rsidRPr="00E053BE" w14:paraId="7516E0BE" w14:textId="77777777" w:rsidTr="007C57B1">
        <w:trPr>
          <w:trHeight w:val="315"/>
        </w:trPr>
        <w:tc>
          <w:tcPr>
            <w:tcW w:w="8064" w:type="dxa"/>
            <w:tcBorders>
              <w:top w:val="nil"/>
              <w:left w:val="nil"/>
              <w:bottom w:val="nil"/>
              <w:right w:val="nil"/>
            </w:tcBorders>
            <w:shd w:val="clear" w:color="auto" w:fill="FFFFFF"/>
            <w:noWrap/>
          </w:tcPr>
          <w:p w14:paraId="64E5EA6A"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635ED0DA"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477F2E0F" w14:textId="77777777" w:rsidR="00931AB4" w:rsidRPr="00E053BE" w:rsidRDefault="00931AB4" w:rsidP="002E3839">
            <w:pPr>
              <w:pStyle w:val="TableText"/>
              <w:ind w:right="245"/>
              <w:rPr>
                <w:noProof w:val="0"/>
              </w:rPr>
            </w:pPr>
            <w:r w:rsidRPr="00E053BE">
              <w:t>2</w:t>
            </w:r>
          </w:p>
        </w:tc>
      </w:tr>
      <w:tr w:rsidR="00931AB4" w:rsidRPr="00E053BE" w14:paraId="5A44BEFA" w14:textId="77777777" w:rsidTr="007C57B1">
        <w:trPr>
          <w:trHeight w:val="315"/>
        </w:trPr>
        <w:tc>
          <w:tcPr>
            <w:tcW w:w="8064" w:type="dxa"/>
            <w:tcBorders>
              <w:top w:val="nil"/>
              <w:left w:val="nil"/>
              <w:bottom w:val="nil"/>
              <w:right w:val="nil"/>
            </w:tcBorders>
            <w:shd w:val="clear" w:color="auto" w:fill="FFFFFF"/>
            <w:noWrap/>
          </w:tcPr>
          <w:p w14:paraId="09B8DD6D"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4135094" w14:textId="77777777" w:rsidR="00931AB4" w:rsidRPr="00E053BE" w:rsidRDefault="00931AB4" w:rsidP="002E3839">
            <w:pPr>
              <w:pStyle w:val="TableText"/>
              <w:rPr>
                <w:noProof w:val="0"/>
              </w:rPr>
            </w:pPr>
            <w:r w:rsidRPr="00E053BE">
              <w:t>115</w:t>
            </w:r>
          </w:p>
        </w:tc>
        <w:tc>
          <w:tcPr>
            <w:tcW w:w="1109" w:type="dxa"/>
            <w:tcBorders>
              <w:top w:val="nil"/>
              <w:left w:val="nil"/>
              <w:bottom w:val="nil"/>
              <w:right w:val="nil"/>
            </w:tcBorders>
            <w:shd w:val="clear" w:color="auto" w:fill="FFFFFF"/>
            <w:vAlign w:val="bottom"/>
          </w:tcPr>
          <w:p w14:paraId="4406F729" w14:textId="77777777" w:rsidR="00931AB4" w:rsidRPr="00E053BE" w:rsidRDefault="00931AB4" w:rsidP="002E3839">
            <w:pPr>
              <w:pStyle w:val="TableText"/>
              <w:ind w:right="245"/>
              <w:rPr>
                <w:noProof w:val="0"/>
              </w:rPr>
            </w:pPr>
            <w:r w:rsidRPr="00E053BE">
              <w:t>5</w:t>
            </w:r>
          </w:p>
        </w:tc>
      </w:tr>
      <w:tr w:rsidR="00931AB4" w:rsidRPr="00E053BE" w14:paraId="7EA57902" w14:textId="77777777" w:rsidTr="007C57B1">
        <w:trPr>
          <w:trHeight w:val="315"/>
        </w:trPr>
        <w:tc>
          <w:tcPr>
            <w:tcW w:w="8064" w:type="dxa"/>
            <w:tcBorders>
              <w:top w:val="nil"/>
              <w:left w:val="nil"/>
              <w:bottom w:val="nil"/>
              <w:right w:val="nil"/>
            </w:tcBorders>
            <w:shd w:val="clear" w:color="auto" w:fill="FFFFFF"/>
            <w:noWrap/>
          </w:tcPr>
          <w:p w14:paraId="1A5F69EB"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596F21D4"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1771AA78" w14:textId="77777777" w:rsidR="00931AB4" w:rsidRPr="00E053BE" w:rsidRDefault="00931AB4" w:rsidP="002E3839">
            <w:pPr>
              <w:pStyle w:val="TableText"/>
              <w:ind w:right="245"/>
              <w:rPr>
                <w:noProof w:val="0"/>
              </w:rPr>
            </w:pPr>
            <w:r w:rsidRPr="00E053BE">
              <w:t>4</w:t>
            </w:r>
          </w:p>
        </w:tc>
      </w:tr>
      <w:tr w:rsidR="00931AB4" w:rsidRPr="00E053BE" w14:paraId="2FBD0982" w14:textId="77777777" w:rsidTr="007C57B1">
        <w:trPr>
          <w:trHeight w:val="315"/>
        </w:trPr>
        <w:tc>
          <w:tcPr>
            <w:tcW w:w="8064" w:type="dxa"/>
            <w:tcBorders>
              <w:top w:val="nil"/>
              <w:left w:val="nil"/>
              <w:bottom w:val="nil"/>
              <w:right w:val="nil"/>
            </w:tcBorders>
            <w:shd w:val="clear" w:color="auto" w:fill="FFFFFF"/>
            <w:noWrap/>
          </w:tcPr>
          <w:p w14:paraId="2D204381"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9CA766B" w14:textId="77777777" w:rsidR="00931AB4" w:rsidRPr="00E053BE" w:rsidRDefault="00931AB4" w:rsidP="002E3839">
            <w:pPr>
              <w:pStyle w:val="TableText"/>
              <w:rPr>
                <w:noProof w:val="0"/>
              </w:rPr>
            </w:pPr>
            <w:r w:rsidRPr="00E053BE">
              <w:t>241</w:t>
            </w:r>
          </w:p>
        </w:tc>
        <w:tc>
          <w:tcPr>
            <w:tcW w:w="1109" w:type="dxa"/>
            <w:tcBorders>
              <w:top w:val="nil"/>
              <w:left w:val="nil"/>
              <w:bottom w:val="nil"/>
              <w:right w:val="nil"/>
            </w:tcBorders>
            <w:shd w:val="clear" w:color="auto" w:fill="FFFFFF"/>
            <w:vAlign w:val="bottom"/>
          </w:tcPr>
          <w:p w14:paraId="772DB671" w14:textId="77777777" w:rsidR="00931AB4" w:rsidRPr="00E053BE" w:rsidRDefault="00931AB4" w:rsidP="002E3839">
            <w:pPr>
              <w:pStyle w:val="TableText"/>
              <w:ind w:right="245"/>
              <w:rPr>
                <w:noProof w:val="0"/>
              </w:rPr>
            </w:pPr>
            <w:r w:rsidRPr="00E053BE">
              <w:t>11</w:t>
            </w:r>
          </w:p>
        </w:tc>
      </w:tr>
      <w:tr w:rsidR="00931AB4" w:rsidRPr="00E053BE" w14:paraId="42839E84" w14:textId="77777777" w:rsidTr="007C57B1">
        <w:trPr>
          <w:trHeight w:val="315"/>
        </w:trPr>
        <w:tc>
          <w:tcPr>
            <w:tcW w:w="8064" w:type="dxa"/>
            <w:tcBorders>
              <w:top w:val="nil"/>
              <w:left w:val="nil"/>
              <w:bottom w:val="nil"/>
              <w:right w:val="nil"/>
            </w:tcBorders>
            <w:shd w:val="clear" w:color="auto" w:fill="FFFFFF"/>
            <w:noWrap/>
            <w:vAlign w:val="bottom"/>
          </w:tcPr>
          <w:p w14:paraId="02228ED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2CE2340"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92B05A0" w14:textId="77777777" w:rsidR="00931AB4" w:rsidRPr="00E053BE" w:rsidRDefault="00931AB4" w:rsidP="002E3839">
            <w:pPr>
              <w:pStyle w:val="TableText"/>
              <w:ind w:right="245"/>
              <w:rPr>
                <w:noProof w:val="0"/>
              </w:rPr>
            </w:pPr>
            <w:r w:rsidRPr="00E053BE">
              <w:t>&lt;1</w:t>
            </w:r>
          </w:p>
        </w:tc>
      </w:tr>
      <w:tr w:rsidR="00931AB4" w:rsidRPr="00E053BE" w14:paraId="047CA71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E65068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4B7EA9F"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6EB0821E" w14:textId="77777777" w:rsidR="00931AB4" w:rsidRPr="00E053BE" w:rsidRDefault="00931AB4" w:rsidP="002E3839">
            <w:pPr>
              <w:pStyle w:val="TableText"/>
              <w:ind w:right="245"/>
              <w:rPr>
                <w:b/>
                <w:bCs/>
                <w:noProof w:val="0"/>
              </w:rPr>
            </w:pPr>
            <w:r w:rsidRPr="00E053BE">
              <w:rPr>
                <w:b/>
              </w:rPr>
              <w:t>100</w:t>
            </w:r>
          </w:p>
        </w:tc>
      </w:tr>
    </w:tbl>
    <w:p w14:paraId="3D240B3B" w14:textId="77777777" w:rsidR="00931AB4" w:rsidRPr="00E053BE" w:rsidRDefault="00931AB4" w:rsidP="002E3839">
      <w:pPr>
        <w:pStyle w:val="Caption"/>
      </w:pPr>
      <w:bookmarkStart w:id="2489" w:name="_Toc133500842"/>
      <w:bookmarkStart w:id="2490" w:name="_Toc160113748"/>
      <w:bookmarkStart w:id="2491" w:name="_Toc193442731"/>
      <w:r w:rsidRPr="00E053BE">
        <w:lastRenderedPageBreak/>
        <w:t>Table 10.A.</w:t>
      </w:r>
      <w:r w:rsidRPr="00E053BE">
        <w:fldChar w:fldCharType="begin"/>
      </w:r>
      <w:r w:rsidRPr="00E053BE">
        <w:instrText>SEQ Table_10.A. \* ARABIC</w:instrText>
      </w:r>
      <w:r w:rsidRPr="00E053BE">
        <w:fldChar w:fldCharType="separate"/>
      </w:r>
      <w:r w:rsidRPr="00E053BE">
        <w:rPr>
          <w:noProof/>
        </w:rPr>
        <w:t>23</w:t>
      </w:r>
      <w:r w:rsidRPr="00E053BE">
        <w:fldChar w:fldCharType="end"/>
      </w:r>
      <w:r w:rsidRPr="00E053BE">
        <w:t xml:space="preserve">  Responses to Question 3 for Grade One</w:t>
      </w:r>
      <w:bookmarkEnd w:id="2489"/>
      <w:bookmarkEnd w:id="2490"/>
      <w:bookmarkEnd w:id="249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D3087E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ACFAE67"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7C626255" w14:textId="77777777" w:rsidR="00931AB4" w:rsidRPr="00E053BE" w:rsidRDefault="00931AB4" w:rsidP="002E3839">
            <w:pPr>
              <w:pStyle w:val="TableHead"/>
              <w:rPr>
                <w:b w:val="0"/>
                <w:noProof w:val="0"/>
              </w:rPr>
            </w:pPr>
            <w:r w:rsidRPr="00E053BE">
              <w:rPr>
                <w:noProof w:val="0"/>
              </w:rPr>
              <w:t>N</w:t>
            </w:r>
          </w:p>
        </w:tc>
        <w:tc>
          <w:tcPr>
            <w:tcW w:w="1109" w:type="dxa"/>
            <w:hideMark/>
          </w:tcPr>
          <w:p w14:paraId="65634A91" w14:textId="77777777" w:rsidR="00931AB4" w:rsidRPr="00E053BE" w:rsidRDefault="00931AB4" w:rsidP="002E3839">
            <w:pPr>
              <w:pStyle w:val="TableHead"/>
              <w:rPr>
                <w:b w:val="0"/>
                <w:noProof w:val="0"/>
              </w:rPr>
            </w:pPr>
            <w:r w:rsidRPr="00E053BE">
              <w:rPr>
                <w:noProof w:val="0"/>
              </w:rPr>
              <w:t>Percent</w:t>
            </w:r>
          </w:p>
        </w:tc>
      </w:tr>
      <w:tr w:rsidR="00931AB4" w:rsidRPr="00E053BE" w14:paraId="78D75A11" w14:textId="77777777" w:rsidTr="007C57B1">
        <w:trPr>
          <w:trHeight w:val="315"/>
        </w:trPr>
        <w:tc>
          <w:tcPr>
            <w:tcW w:w="8064" w:type="dxa"/>
            <w:tcBorders>
              <w:top w:val="nil"/>
              <w:left w:val="nil"/>
              <w:bottom w:val="nil"/>
              <w:right w:val="nil"/>
            </w:tcBorders>
            <w:shd w:val="clear" w:color="auto" w:fill="FFFFFF"/>
            <w:noWrap/>
          </w:tcPr>
          <w:p w14:paraId="39DA599F" w14:textId="77777777" w:rsidR="00931AB4" w:rsidRPr="00E053BE" w:rsidRDefault="00931AB4" w:rsidP="002E3839">
            <w:pPr>
              <w:pStyle w:val="TableText"/>
              <w:keepN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8AD0527"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70AB5B38" w14:textId="77777777" w:rsidR="00931AB4" w:rsidRPr="00E053BE" w:rsidRDefault="00931AB4" w:rsidP="002E3839">
            <w:pPr>
              <w:pStyle w:val="TableText"/>
              <w:ind w:right="245"/>
              <w:rPr>
                <w:noProof w:val="0"/>
              </w:rPr>
            </w:pPr>
            <w:r w:rsidRPr="00E053BE">
              <w:t>6</w:t>
            </w:r>
          </w:p>
        </w:tc>
      </w:tr>
      <w:tr w:rsidR="00931AB4" w:rsidRPr="00E053BE" w14:paraId="732E887F" w14:textId="77777777" w:rsidTr="007C57B1">
        <w:trPr>
          <w:trHeight w:val="315"/>
        </w:trPr>
        <w:tc>
          <w:tcPr>
            <w:tcW w:w="8064" w:type="dxa"/>
            <w:tcBorders>
              <w:top w:val="nil"/>
              <w:left w:val="nil"/>
              <w:bottom w:val="nil"/>
              <w:right w:val="nil"/>
            </w:tcBorders>
            <w:shd w:val="clear" w:color="auto" w:fill="FFFFFF"/>
            <w:noWrap/>
          </w:tcPr>
          <w:p w14:paraId="78A73F93" w14:textId="77777777" w:rsidR="00931AB4" w:rsidRPr="00E053BE" w:rsidRDefault="00931AB4" w:rsidP="002E3839">
            <w:pPr>
              <w:pStyle w:val="TableText"/>
              <w:keepN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433EDEEA"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vAlign w:val="bottom"/>
          </w:tcPr>
          <w:p w14:paraId="5DFAA23B" w14:textId="77777777" w:rsidR="00931AB4" w:rsidRPr="00E053BE" w:rsidRDefault="00931AB4" w:rsidP="002E3839">
            <w:pPr>
              <w:pStyle w:val="TableText"/>
              <w:ind w:right="245"/>
              <w:rPr>
                <w:noProof w:val="0"/>
              </w:rPr>
            </w:pPr>
            <w:r w:rsidRPr="00E053BE">
              <w:t>17</w:t>
            </w:r>
          </w:p>
        </w:tc>
      </w:tr>
      <w:tr w:rsidR="00931AB4" w:rsidRPr="00E053BE" w14:paraId="78247615" w14:textId="77777777" w:rsidTr="007C57B1">
        <w:trPr>
          <w:trHeight w:val="315"/>
        </w:trPr>
        <w:tc>
          <w:tcPr>
            <w:tcW w:w="8064" w:type="dxa"/>
            <w:tcBorders>
              <w:top w:val="nil"/>
              <w:left w:val="nil"/>
              <w:bottom w:val="nil"/>
              <w:right w:val="nil"/>
            </w:tcBorders>
            <w:shd w:val="clear" w:color="auto" w:fill="FFFFFF"/>
            <w:noWrap/>
          </w:tcPr>
          <w:p w14:paraId="5B3772E3" w14:textId="77777777" w:rsidR="00931AB4" w:rsidRPr="00E053BE" w:rsidRDefault="00931AB4" w:rsidP="002E3839">
            <w:pPr>
              <w:pStyle w:val="TableText"/>
              <w:keepN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793F46F4" w14:textId="77777777" w:rsidR="00931AB4" w:rsidRPr="00E053BE" w:rsidRDefault="00931AB4" w:rsidP="002E3839">
            <w:pPr>
              <w:pStyle w:val="TableText"/>
              <w:rPr>
                <w:noProof w:val="0"/>
              </w:rPr>
            </w:pPr>
            <w:r w:rsidRPr="00E053BE">
              <w:t>284</w:t>
            </w:r>
          </w:p>
        </w:tc>
        <w:tc>
          <w:tcPr>
            <w:tcW w:w="1109" w:type="dxa"/>
            <w:tcBorders>
              <w:top w:val="nil"/>
              <w:left w:val="nil"/>
              <w:bottom w:val="nil"/>
              <w:right w:val="nil"/>
            </w:tcBorders>
            <w:shd w:val="clear" w:color="auto" w:fill="FFFFFF"/>
            <w:vAlign w:val="bottom"/>
          </w:tcPr>
          <w:p w14:paraId="0B91EC57" w14:textId="77777777" w:rsidR="00931AB4" w:rsidRPr="00E053BE" w:rsidRDefault="00931AB4" w:rsidP="002E3839">
            <w:pPr>
              <w:pStyle w:val="TableText"/>
              <w:ind w:right="245"/>
              <w:rPr>
                <w:noProof w:val="0"/>
              </w:rPr>
            </w:pPr>
            <w:r w:rsidRPr="00E053BE">
              <w:t>16</w:t>
            </w:r>
          </w:p>
        </w:tc>
      </w:tr>
      <w:tr w:rsidR="00931AB4" w:rsidRPr="00E053BE" w14:paraId="5B5DC8DD" w14:textId="77777777" w:rsidTr="007C57B1">
        <w:trPr>
          <w:trHeight w:val="315"/>
        </w:trPr>
        <w:tc>
          <w:tcPr>
            <w:tcW w:w="8064" w:type="dxa"/>
            <w:tcBorders>
              <w:top w:val="nil"/>
              <w:left w:val="nil"/>
              <w:bottom w:val="nil"/>
              <w:right w:val="nil"/>
            </w:tcBorders>
            <w:shd w:val="clear" w:color="auto" w:fill="FFFFFF"/>
            <w:noWrap/>
          </w:tcPr>
          <w:p w14:paraId="29D2F17A" w14:textId="77777777" w:rsidR="00931AB4" w:rsidRPr="00E053BE" w:rsidRDefault="00931AB4" w:rsidP="002E3839">
            <w:pPr>
              <w:pStyle w:val="TableText"/>
              <w:keepN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1C8693E3" w14:textId="77777777" w:rsidR="00931AB4" w:rsidRPr="00E053BE" w:rsidRDefault="00931AB4" w:rsidP="002E3839">
            <w:pPr>
              <w:pStyle w:val="TableText"/>
              <w:rPr>
                <w:noProof w:val="0"/>
              </w:rPr>
            </w:pPr>
            <w:r w:rsidRPr="00E053BE">
              <w:t>182</w:t>
            </w:r>
          </w:p>
        </w:tc>
        <w:tc>
          <w:tcPr>
            <w:tcW w:w="1109" w:type="dxa"/>
            <w:tcBorders>
              <w:top w:val="nil"/>
              <w:left w:val="nil"/>
              <w:bottom w:val="nil"/>
              <w:right w:val="nil"/>
            </w:tcBorders>
            <w:shd w:val="clear" w:color="auto" w:fill="FFFFFF"/>
            <w:vAlign w:val="bottom"/>
          </w:tcPr>
          <w:p w14:paraId="71E438A3" w14:textId="77777777" w:rsidR="00931AB4" w:rsidRPr="00E053BE" w:rsidRDefault="00931AB4" w:rsidP="002E3839">
            <w:pPr>
              <w:pStyle w:val="TableText"/>
              <w:ind w:right="245"/>
              <w:rPr>
                <w:noProof w:val="0"/>
              </w:rPr>
            </w:pPr>
            <w:r w:rsidRPr="00E053BE">
              <w:t>11</w:t>
            </w:r>
          </w:p>
        </w:tc>
      </w:tr>
      <w:tr w:rsidR="00931AB4" w:rsidRPr="00E053BE" w14:paraId="11638B4F" w14:textId="77777777" w:rsidTr="007C57B1">
        <w:trPr>
          <w:trHeight w:val="315"/>
        </w:trPr>
        <w:tc>
          <w:tcPr>
            <w:tcW w:w="8064" w:type="dxa"/>
            <w:tcBorders>
              <w:top w:val="nil"/>
              <w:left w:val="nil"/>
              <w:bottom w:val="nil"/>
              <w:right w:val="nil"/>
            </w:tcBorders>
            <w:shd w:val="clear" w:color="auto" w:fill="FFFFFF"/>
            <w:noWrap/>
          </w:tcPr>
          <w:p w14:paraId="37EFA5AB"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7FB373B9"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vAlign w:val="bottom"/>
          </w:tcPr>
          <w:p w14:paraId="226B81E9" w14:textId="77777777" w:rsidR="00931AB4" w:rsidRPr="00E053BE" w:rsidRDefault="00931AB4" w:rsidP="002E3839">
            <w:pPr>
              <w:pStyle w:val="TableText"/>
              <w:ind w:right="245"/>
              <w:rPr>
                <w:noProof w:val="0"/>
              </w:rPr>
            </w:pPr>
            <w:r w:rsidRPr="00E053BE">
              <w:t>14</w:t>
            </w:r>
          </w:p>
        </w:tc>
      </w:tr>
      <w:tr w:rsidR="00931AB4" w:rsidRPr="00E053BE" w14:paraId="4C2B03B6" w14:textId="77777777" w:rsidTr="007C57B1">
        <w:trPr>
          <w:trHeight w:val="315"/>
        </w:trPr>
        <w:tc>
          <w:tcPr>
            <w:tcW w:w="8064" w:type="dxa"/>
            <w:tcBorders>
              <w:top w:val="nil"/>
              <w:left w:val="nil"/>
              <w:bottom w:val="nil"/>
              <w:right w:val="nil"/>
            </w:tcBorders>
            <w:shd w:val="clear" w:color="auto" w:fill="FFFFFF"/>
            <w:noWrap/>
          </w:tcPr>
          <w:p w14:paraId="32E40A00"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71607398"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1C3F8701" w14:textId="77777777" w:rsidR="00931AB4" w:rsidRPr="00E053BE" w:rsidRDefault="00931AB4" w:rsidP="002E3839">
            <w:pPr>
              <w:pStyle w:val="TableText"/>
              <w:ind w:right="245"/>
              <w:rPr>
                <w:noProof w:val="0"/>
              </w:rPr>
            </w:pPr>
            <w:r w:rsidRPr="00E053BE">
              <w:t>&lt;1</w:t>
            </w:r>
          </w:p>
        </w:tc>
      </w:tr>
      <w:tr w:rsidR="00931AB4" w:rsidRPr="00E053BE" w14:paraId="6AA63F40" w14:textId="77777777" w:rsidTr="007C57B1">
        <w:trPr>
          <w:trHeight w:val="315"/>
        </w:trPr>
        <w:tc>
          <w:tcPr>
            <w:tcW w:w="8064" w:type="dxa"/>
            <w:tcBorders>
              <w:top w:val="nil"/>
              <w:left w:val="nil"/>
              <w:bottom w:val="nil"/>
              <w:right w:val="nil"/>
            </w:tcBorders>
            <w:shd w:val="clear" w:color="auto" w:fill="FFFFFF"/>
            <w:noWrap/>
          </w:tcPr>
          <w:p w14:paraId="293A287F"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37305FA3" w14:textId="77777777" w:rsidR="00931AB4" w:rsidRPr="00E053BE" w:rsidRDefault="00931AB4" w:rsidP="002E3839">
            <w:pPr>
              <w:pStyle w:val="TableText"/>
              <w:rPr>
                <w:noProof w:val="0"/>
              </w:rPr>
            </w:pPr>
            <w:r w:rsidRPr="00E053BE">
              <w:t>249</w:t>
            </w:r>
          </w:p>
        </w:tc>
        <w:tc>
          <w:tcPr>
            <w:tcW w:w="1109" w:type="dxa"/>
            <w:tcBorders>
              <w:top w:val="nil"/>
              <w:left w:val="nil"/>
              <w:bottom w:val="nil"/>
              <w:right w:val="nil"/>
            </w:tcBorders>
            <w:shd w:val="clear" w:color="auto" w:fill="FFFFFF"/>
            <w:vAlign w:val="bottom"/>
          </w:tcPr>
          <w:p w14:paraId="55D1BF57" w14:textId="77777777" w:rsidR="00931AB4" w:rsidRPr="00E053BE" w:rsidRDefault="00931AB4" w:rsidP="002E3839">
            <w:pPr>
              <w:pStyle w:val="TableText"/>
              <w:ind w:right="245"/>
              <w:rPr>
                <w:noProof w:val="0"/>
              </w:rPr>
            </w:pPr>
            <w:r w:rsidRPr="00E053BE">
              <w:t>14</w:t>
            </w:r>
          </w:p>
        </w:tc>
      </w:tr>
      <w:tr w:rsidR="00931AB4" w:rsidRPr="00E053BE" w14:paraId="535AEC58" w14:textId="77777777" w:rsidTr="007C57B1">
        <w:trPr>
          <w:trHeight w:val="315"/>
        </w:trPr>
        <w:tc>
          <w:tcPr>
            <w:tcW w:w="8064" w:type="dxa"/>
            <w:tcBorders>
              <w:top w:val="nil"/>
              <w:left w:val="nil"/>
              <w:bottom w:val="nil"/>
              <w:right w:val="nil"/>
            </w:tcBorders>
            <w:shd w:val="clear" w:color="auto" w:fill="FFFFFF"/>
            <w:noWrap/>
          </w:tcPr>
          <w:p w14:paraId="06D56181"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430A50E1"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7DCD985C" w14:textId="77777777" w:rsidR="00931AB4" w:rsidRPr="00E053BE" w:rsidRDefault="00931AB4" w:rsidP="002E3839">
            <w:pPr>
              <w:pStyle w:val="TableText"/>
              <w:ind w:right="245"/>
              <w:rPr>
                <w:noProof w:val="0"/>
              </w:rPr>
            </w:pPr>
            <w:r w:rsidRPr="00E053BE">
              <w:t>2</w:t>
            </w:r>
          </w:p>
        </w:tc>
      </w:tr>
      <w:tr w:rsidR="00931AB4" w:rsidRPr="00E053BE" w14:paraId="782565CD" w14:textId="77777777" w:rsidTr="007C57B1">
        <w:trPr>
          <w:trHeight w:val="315"/>
        </w:trPr>
        <w:tc>
          <w:tcPr>
            <w:tcW w:w="8064" w:type="dxa"/>
            <w:tcBorders>
              <w:top w:val="nil"/>
              <w:left w:val="nil"/>
              <w:bottom w:val="nil"/>
              <w:right w:val="nil"/>
            </w:tcBorders>
            <w:shd w:val="clear" w:color="auto" w:fill="FFFFFF"/>
            <w:noWrap/>
          </w:tcPr>
          <w:p w14:paraId="6229CD99"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8C15A6B" w14:textId="77777777" w:rsidR="00931AB4" w:rsidRPr="00E053BE" w:rsidRDefault="00931AB4" w:rsidP="002E3839">
            <w:pPr>
              <w:pStyle w:val="TableText"/>
              <w:rPr>
                <w:noProof w:val="0"/>
              </w:rPr>
            </w:pPr>
            <w:r w:rsidRPr="00E053BE">
              <w:t>116</w:t>
            </w:r>
          </w:p>
        </w:tc>
        <w:tc>
          <w:tcPr>
            <w:tcW w:w="1109" w:type="dxa"/>
            <w:tcBorders>
              <w:top w:val="nil"/>
              <w:left w:val="nil"/>
              <w:bottom w:val="nil"/>
              <w:right w:val="nil"/>
            </w:tcBorders>
            <w:shd w:val="clear" w:color="auto" w:fill="FFFFFF"/>
            <w:vAlign w:val="bottom"/>
          </w:tcPr>
          <w:p w14:paraId="2CB6B408" w14:textId="77777777" w:rsidR="00931AB4" w:rsidRPr="00E053BE" w:rsidRDefault="00931AB4" w:rsidP="002E3839">
            <w:pPr>
              <w:pStyle w:val="TableText"/>
              <w:ind w:right="245"/>
              <w:rPr>
                <w:noProof w:val="0"/>
              </w:rPr>
            </w:pPr>
            <w:r w:rsidRPr="00E053BE">
              <w:t>7</w:t>
            </w:r>
          </w:p>
        </w:tc>
      </w:tr>
      <w:tr w:rsidR="00931AB4" w:rsidRPr="00E053BE" w14:paraId="5EE75FC2" w14:textId="77777777" w:rsidTr="007C57B1">
        <w:trPr>
          <w:trHeight w:val="315"/>
        </w:trPr>
        <w:tc>
          <w:tcPr>
            <w:tcW w:w="8064" w:type="dxa"/>
            <w:tcBorders>
              <w:top w:val="nil"/>
              <w:left w:val="nil"/>
              <w:bottom w:val="nil"/>
              <w:right w:val="nil"/>
            </w:tcBorders>
            <w:shd w:val="clear" w:color="auto" w:fill="FFFFFF"/>
            <w:noWrap/>
          </w:tcPr>
          <w:p w14:paraId="4DBF73F1"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44CFB1CD" w14:textId="77777777" w:rsidR="00931AB4" w:rsidRPr="00E053BE" w:rsidRDefault="00931AB4" w:rsidP="002E3839">
            <w:pPr>
              <w:pStyle w:val="TableText"/>
              <w:rPr>
                <w:noProof w:val="0"/>
              </w:rPr>
            </w:pPr>
            <w:r w:rsidRPr="00E053BE">
              <w:t>47</w:t>
            </w:r>
          </w:p>
        </w:tc>
        <w:tc>
          <w:tcPr>
            <w:tcW w:w="1109" w:type="dxa"/>
            <w:tcBorders>
              <w:top w:val="nil"/>
              <w:left w:val="nil"/>
              <w:bottom w:val="nil"/>
              <w:right w:val="nil"/>
            </w:tcBorders>
            <w:shd w:val="clear" w:color="auto" w:fill="FFFFFF"/>
            <w:vAlign w:val="bottom"/>
          </w:tcPr>
          <w:p w14:paraId="6EE4E9B9" w14:textId="77777777" w:rsidR="00931AB4" w:rsidRPr="00E053BE" w:rsidRDefault="00931AB4" w:rsidP="002E3839">
            <w:pPr>
              <w:pStyle w:val="TableText"/>
              <w:ind w:right="245"/>
              <w:rPr>
                <w:noProof w:val="0"/>
              </w:rPr>
            </w:pPr>
            <w:r w:rsidRPr="00E053BE">
              <w:t>3</w:t>
            </w:r>
          </w:p>
        </w:tc>
      </w:tr>
      <w:tr w:rsidR="00931AB4" w:rsidRPr="00E053BE" w14:paraId="06701645" w14:textId="77777777" w:rsidTr="007C57B1">
        <w:trPr>
          <w:trHeight w:val="315"/>
        </w:trPr>
        <w:tc>
          <w:tcPr>
            <w:tcW w:w="8064" w:type="dxa"/>
            <w:tcBorders>
              <w:top w:val="nil"/>
              <w:left w:val="nil"/>
              <w:bottom w:val="nil"/>
              <w:right w:val="nil"/>
            </w:tcBorders>
            <w:shd w:val="clear" w:color="auto" w:fill="FFFFFF"/>
            <w:noWrap/>
          </w:tcPr>
          <w:p w14:paraId="6D517190"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687E8437" w14:textId="77777777" w:rsidR="00931AB4" w:rsidRPr="00E053BE" w:rsidRDefault="00931AB4" w:rsidP="002E3839">
            <w:pPr>
              <w:pStyle w:val="TableText"/>
              <w:rPr>
                <w:noProof w:val="0"/>
              </w:rPr>
            </w:pPr>
            <w:r w:rsidRPr="00E053BE">
              <w:t>139</w:t>
            </w:r>
          </w:p>
        </w:tc>
        <w:tc>
          <w:tcPr>
            <w:tcW w:w="1109" w:type="dxa"/>
            <w:tcBorders>
              <w:top w:val="nil"/>
              <w:left w:val="nil"/>
              <w:bottom w:val="nil"/>
              <w:right w:val="nil"/>
            </w:tcBorders>
            <w:shd w:val="clear" w:color="auto" w:fill="FFFFFF"/>
            <w:vAlign w:val="bottom"/>
          </w:tcPr>
          <w:p w14:paraId="58A32931" w14:textId="77777777" w:rsidR="00931AB4" w:rsidRPr="00E053BE" w:rsidRDefault="00931AB4" w:rsidP="002E3839">
            <w:pPr>
              <w:pStyle w:val="TableText"/>
              <w:ind w:right="245"/>
              <w:rPr>
                <w:noProof w:val="0"/>
              </w:rPr>
            </w:pPr>
            <w:r w:rsidRPr="00E053BE">
              <w:t>8</w:t>
            </w:r>
          </w:p>
        </w:tc>
      </w:tr>
      <w:tr w:rsidR="00931AB4" w:rsidRPr="00E053BE" w14:paraId="604E91BE" w14:textId="77777777" w:rsidTr="007C57B1">
        <w:trPr>
          <w:trHeight w:val="315"/>
        </w:trPr>
        <w:tc>
          <w:tcPr>
            <w:tcW w:w="8064" w:type="dxa"/>
            <w:tcBorders>
              <w:top w:val="nil"/>
              <w:left w:val="nil"/>
              <w:bottom w:val="nil"/>
              <w:right w:val="nil"/>
            </w:tcBorders>
            <w:shd w:val="clear" w:color="auto" w:fill="FFFFFF"/>
            <w:noWrap/>
          </w:tcPr>
          <w:p w14:paraId="151303E6"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15895630"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50BC3BCA" w14:textId="77777777" w:rsidR="00931AB4" w:rsidRPr="00E053BE" w:rsidRDefault="00931AB4" w:rsidP="002E3839">
            <w:pPr>
              <w:pStyle w:val="TableText"/>
              <w:ind w:right="245"/>
              <w:rPr>
                <w:noProof w:val="0"/>
              </w:rPr>
            </w:pPr>
            <w:r w:rsidRPr="00E053BE">
              <w:t>&lt;1</w:t>
            </w:r>
          </w:p>
        </w:tc>
      </w:tr>
      <w:tr w:rsidR="00931AB4" w:rsidRPr="00E053BE" w14:paraId="4ED6E4A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13A0C4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F6BD7D"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16D0443F" w14:textId="77777777" w:rsidR="00931AB4" w:rsidRPr="00E053BE" w:rsidRDefault="00931AB4" w:rsidP="002E3839">
            <w:pPr>
              <w:pStyle w:val="TableText"/>
              <w:ind w:right="245"/>
              <w:rPr>
                <w:b/>
                <w:bCs/>
                <w:noProof w:val="0"/>
              </w:rPr>
            </w:pPr>
            <w:r w:rsidRPr="00E053BE">
              <w:rPr>
                <w:b/>
              </w:rPr>
              <w:t>100</w:t>
            </w:r>
          </w:p>
        </w:tc>
      </w:tr>
    </w:tbl>
    <w:p w14:paraId="250EA440" w14:textId="77777777" w:rsidR="00931AB4" w:rsidRPr="00E053BE" w:rsidRDefault="00931AB4" w:rsidP="002E3839">
      <w:pPr>
        <w:pStyle w:val="Caption"/>
        <w:pageBreakBefore/>
      </w:pPr>
      <w:bookmarkStart w:id="2492" w:name="_Toc133500843"/>
      <w:bookmarkStart w:id="2493" w:name="_Toc160113749"/>
      <w:bookmarkStart w:id="2494" w:name="_Toc193442732"/>
      <w:r w:rsidRPr="00E053BE">
        <w:lastRenderedPageBreak/>
        <w:t>Table 10.A.</w:t>
      </w:r>
      <w:r w:rsidRPr="00E053BE">
        <w:fldChar w:fldCharType="begin"/>
      </w:r>
      <w:r w:rsidRPr="00E053BE">
        <w:instrText>SEQ Table_10.A. \* ARABIC</w:instrText>
      </w:r>
      <w:r w:rsidRPr="00E053BE">
        <w:fldChar w:fldCharType="separate"/>
      </w:r>
      <w:r w:rsidRPr="00E053BE">
        <w:rPr>
          <w:noProof/>
        </w:rPr>
        <w:t>24</w:t>
      </w:r>
      <w:r w:rsidRPr="00E053BE">
        <w:fldChar w:fldCharType="end"/>
      </w:r>
      <w:r w:rsidRPr="00E053BE">
        <w:t xml:space="preserve">  Responses to Question 3 for Grade Two</w:t>
      </w:r>
      <w:bookmarkEnd w:id="2492"/>
      <w:bookmarkEnd w:id="2493"/>
      <w:bookmarkEnd w:id="249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EDF6BC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DBFECF6"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06F27EAD" w14:textId="77777777" w:rsidR="00931AB4" w:rsidRPr="00E053BE" w:rsidRDefault="00931AB4" w:rsidP="002E3839">
            <w:pPr>
              <w:pStyle w:val="TableHead"/>
              <w:rPr>
                <w:b w:val="0"/>
                <w:noProof w:val="0"/>
              </w:rPr>
            </w:pPr>
            <w:r w:rsidRPr="00E053BE">
              <w:rPr>
                <w:noProof w:val="0"/>
              </w:rPr>
              <w:t>N</w:t>
            </w:r>
          </w:p>
        </w:tc>
        <w:tc>
          <w:tcPr>
            <w:tcW w:w="1109" w:type="dxa"/>
            <w:hideMark/>
          </w:tcPr>
          <w:p w14:paraId="1FF25624" w14:textId="77777777" w:rsidR="00931AB4" w:rsidRPr="00E053BE" w:rsidRDefault="00931AB4" w:rsidP="002E3839">
            <w:pPr>
              <w:pStyle w:val="TableHead"/>
              <w:rPr>
                <w:b w:val="0"/>
                <w:noProof w:val="0"/>
              </w:rPr>
            </w:pPr>
            <w:r w:rsidRPr="00E053BE">
              <w:rPr>
                <w:noProof w:val="0"/>
              </w:rPr>
              <w:t>Percent</w:t>
            </w:r>
          </w:p>
        </w:tc>
      </w:tr>
      <w:tr w:rsidR="00931AB4" w:rsidRPr="00E053BE" w14:paraId="7D0B300D" w14:textId="77777777" w:rsidTr="007C57B1">
        <w:trPr>
          <w:trHeight w:val="315"/>
        </w:trPr>
        <w:tc>
          <w:tcPr>
            <w:tcW w:w="8064" w:type="dxa"/>
            <w:tcBorders>
              <w:top w:val="nil"/>
              <w:left w:val="nil"/>
              <w:bottom w:val="nil"/>
              <w:right w:val="nil"/>
            </w:tcBorders>
            <w:shd w:val="clear" w:color="auto" w:fill="FFFFFF"/>
            <w:noWrap/>
          </w:tcPr>
          <w:p w14:paraId="4C35D2A8"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7DF676C"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608F85C1" w14:textId="77777777" w:rsidR="00931AB4" w:rsidRPr="00E053BE" w:rsidRDefault="00931AB4" w:rsidP="002E3839">
            <w:pPr>
              <w:pStyle w:val="TableText"/>
              <w:ind w:right="245"/>
              <w:rPr>
                <w:noProof w:val="0"/>
              </w:rPr>
            </w:pPr>
            <w:r w:rsidRPr="00E053BE">
              <w:t>10</w:t>
            </w:r>
          </w:p>
        </w:tc>
      </w:tr>
      <w:tr w:rsidR="00931AB4" w:rsidRPr="00E053BE" w14:paraId="7FDE7667" w14:textId="77777777" w:rsidTr="007C57B1">
        <w:trPr>
          <w:trHeight w:val="315"/>
        </w:trPr>
        <w:tc>
          <w:tcPr>
            <w:tcW w:w="8064" w:type="dxa"/>
            <w:tcBorders>
              <w:top w:val="nil"/>
              <w:left w:val="nil"/>
              <w:bottom w:val="nil"/>
              <w:right w:val="nil"/>
            </w:tcBorders>
            <w:shd w:val="clear" w:color="auto" w:fill="FFFFFF"/>
            <w:noWrap/>
          </w:tcPr>
          <w:p w14:paraId="313F54FD"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65AC47E6" w14:textId="77777777" w:rsidR="00931AB4" w:rsidRPr="00E053BE" w:rsidRDefault="00931AB4" w:rsidP="002E3839">
            <w:pPr>
              <w:pStyle w:val="TableText"/>
              <w:rPr>
                <w:noProof w:val="0"/>
              </w:rPr>
            </w:pPr>
            <w:r w:rsidRPr="00E053BE">
              <w:t>301</w:t>
            </w:r>
          </w:p>
        </w:tc>
        <w:tc>
          <w:tcPr>
            <w:tcW w:w="1109" w:type="dxa"/>
            <w:tcBorders>
              <w:top w:val="nil"/>
              <w:left w:val="nil"/>
              <w:bottom w:val="nil"/>
              <w:right w:val="nil"/>
            </w:tcBorders>
            <w:shd w:val="clear" w:color="auto" w:fill="FFFFFF"/>
            <w:vAlign w:val="bottom"/>
          </w:tcPr>
          <w:p w14:paraId="1D4F222A" w14:textId="77777777" w:rsidR="00931AB4" w:rsidRPr="00E053BE" w:rsidRDefault="00931AB4" w:rsidP="002E3839">
            <w:pPr>
              <w:pStyle w:val="TableText"/>
              <w:ind w:right="245"/>
              <w:rPr>
                <w:noProof w:val="0"/>
              </w:rPr>
            </w:pPr>
            <w:r w:rsidRPr="00E053BE">
              <w:t>19</w:t>
            </w:r>
          </w:p>
        </w:tc>
      </w:tr>
      <w:tr w:rsidR="00931AB4" w:rsidRPr="00E053BE" w14:paraId="2D685E16" w14:textId="77777777" w:rsidTr="007C57B1">
        <w:trPr>
          <w:trHeight w:val="315"/>
        </w:trPr>
        <w:tc>
          <w:tcPr>
            <w:tcW w:w="8064" w:type="dxa"/>
            <w:tcBorders>
              <w:top w:val="nil"/>
              <w:left w:val="nil"/>
              <w:bottom w:val="nil"/>
              <w:right w:val="nil"/>
            </w:tcBorders>
            <w:shd w:val="clear" w:color="auto" w:fill="FFFFFF"/>
            <w:noWrap/>
          </w:tcPr>
          <w:p w14:paraId="147142C2"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581AD156"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17DDA750" w14:textId="77777777" w:rsidR="00931AB4" w:rsidRPr="00E053BE" w:rsidRDefault="00931AB4" w:rsidP="002E3839">
            <w:pPr>
              <w:pStyle w:val="TableText"/>
              <w:ind w:right="245"/>
              <w:rPr>
                <w:noProof w:val="0"/>
              </w:rPr>
            </w:pPr>
            <w:r w:rsidRPr="00E053BE">
              <w:t>16</w:t>
            </w:r>
          </w:p>
        </w:tc>
      </w:tr>
      <w:tr w:rsidR="00931AB4" w:rsidRPr="00E053BE" w14:paraId="36F82AE9" w14:textId="77777777" w:rsidTr="007C57B1">
        <w:trPr>
          <w:trHeight w:val="315"/>
        </w:trPr>
        <w:tc>
          <w:tcPr>
            <w:tcW w:w="8064" w:type="dxa"/>
            <w:tcBorders>
              <w:top w:val="nil"/>
              <w:left w:val="nil"/>
              <w:bottom w:val="nil"/>
              <w:right w:val="nil"/>
            </w:tcBorders>
            <w:shd w:val="clear" w:color="auto" w:fill="FFFFFF"/>
            <w:noWrap/>
          </w:tcPr>
          <w:p w14:paraId="17EE4A6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2BA95E82" w14:textId="77777777" w:rsidR="00931AB4" w:rsidRPr="00E053BE" w:rsidRDefault="00931AB4" w:rsidP="002E3839">
            <w:pPr>
              <w:pStyle w:val="TableText"/>
              <w:rPr>
                <w:noProof w:val="0"/>
              </w:rPr>
            </w:pPr>
            <w:r w:rsidRPr="00E053BE">
              <w:t>162</w:t>
            </w:r>
          </w:p>
        </w:tc>
        <w:tc>
          <w:tcPr>
            <w:tcW w:w="1109" w:type="dxa"/>
            <w:tcBorders>
              <w:top w:val="nil"/>
              <w:left w:val="nil"/>
              <w:bottom w:val="nil"/>
              <w:right w:val="nil"/>
            </w:tcBorders>
            <w:shd w:val="clear" w:color="auto" w:fill="FFFFFF"/>
            <w:vAlign w:val="bottom"/>
          </w:tcPr>
          <w:p w14:paraId="1B9B7C31" w14:textId="77777777" w:rsidR="00931AB4" w:rsidRPr="00E053BE" w:rsidRDefault="00931AB4" w:rsidP="002E3839">
            <w:pPr>
              <w:pStyle w:val="TableText"/>
              <w:ind w:right="245"/>
              <w:rPr>
                <w:noProof w:val="0"/>
              </w:rPr>
            </w:pPr>
            <w:r w:rsidRPr="00E053BE">
              <w:t>10</w:t>
            </w:r>
          </w:p>
        </w:tc>
      </w:tr>
      <w:tr w:rsidR="00931AB4" w:rsidRPr="00E053BE" w14:paraId="4F394B57" w14:textId="77777777" w:rsidTr="007C57B1">
        <w:trPr>
          <w:trHeight w:val="315"/>
        </w:trPr>
        <w:tc>
          <w:tcPr>
            <w:tcW w:w="8064" w:type="dxa"/>
            <w:tcBorders>
              <w:top w:val="nil"/>
              <w:left w:val="nil"/>
              <w:bottom w:val="nil"/>
              <w:right w:val="nil"/>
            </w:tcBorders>
            <w:shd w:val="clear" w:color="auto" w:fill="FFFFFF"/>
            <w:noWrap/>
          </w:tcPr>
          <w:p w14:paraId="6992EE94"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44D79DF9" w14:textId="77777777" w:rsidR="00931AB4" w:rsidRPr="00E053BE" w:rsidRDefault="00931AB4" w:rsidP="002E3839">
            <w:pPr>
              <w:pStyle w:val="TableText"/>
              <w:rPr>
                <w:noProof w:val="0"/>
              </w:rPr>
            </w:pPr>
            <w:r w:rsidRPr="00E053BE">
              <w:t>218</w:t>
            </w:r>
          </w:p>
        </w:tc>
        <w:tc>
          <w:tcPr>
            <w:tcW w:w="1109" w:type="dxa"/>
            <w:tcBorders>
              <w:top w:val="nil"/>
              <w:left w:val="nil"/>
              <w:bottom w:val="nil"/>
              <w:right w:val="nil"/>
            </w:tcBorders>
            <w:shd w:val="clear" w:color="auto" w:fill="FFFFFF"/>
            <w:vAlign w:val="bottom"/>
          </w:tcPr>
          <w:p w14:paraId="1ED43D1D" w14:textId="77777777" w:rsidR="00931AB4" w:rsidRPr="00E053BE" w:rsidRDefault="00931AB4" w:rsidP="002E3839">
            <w:pPr>
              <w:pStyle w:val="TableText"/>
              <w:ind w:right="245"/>
              <w:rPr>
                <w:noProof w:val="0"/>
              </w:rPr>
            </w:pPr>
            <w:r w:rsidRPr="00E053BE">
              <w:t>14</w:t>
            </w:r>
          </w:p>
        </w:tc>
      </w:tr>
      <w:tr w:rsidR="00931AB4" w:rsidRPr="00E053BE" w14:paraId="73777F1B" w14:textId="77777777" w:rsidTr="007C57B1">
        <w:trPr>
          <w:trHeight w:val="315"/>
        </w:trPr>
        <w:tc>
          <w:tcPr>
            <w:tcW w:w="8064" w:type="dxa"/>
            <w:tcBorders>
              <w:top w:val="nil"/>
              <w:left w:val="nil"/>
              <w:bottom w:val="nil"/>
              <w:right w:val="nil"/>
            </w:tcBorders>
            <w:shd w:val="clear" w:color="auto" w:fill="FFFFFF"/>
            <w:noWrap/>
          </w:tcPr>
          <w:p w14:paraId="640C1F38"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4016A6A6"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4003F915" w14:textId="77777777" w:rsidR="00931AB4" w:rsidRPr="00E053BE" w:rsidRDefault="00931AB4" w:rsidP="002E3839">
            <w:pPr>
              <w:pStyle w:val="TableText"/>
              <w:ind w:right="245"/>
              <w:rPr>
                <w:noProof w:val="0"/>
              </w:rPr>
            </w:pPr>
            <w:r w:rsidRPr="00E053BE">
              <w:t>&lt;1</w:t>
            </w:r>
          </w:p>
        </w:tc>
      </w:tr>
      <w:tr w:rsidR="00931AB4" w:rsidRPr="00E053BE" w14:paraId="2CEE2311" w14:textId="77777777" w:rsidTr="007C57B1">
        <w:trPr>
          <w:trHeight w:val="315"/>
        </w:trPr>
        <w:tc>
          <w:tcPr>
            <w:tcW w:w="8064" w:type="dxa"/>
            <w:tcBorders>
              <w:top w:val="nil"/>
              <w:left w:val="nil"/>
              <w:bottom w:val="nil"/>
              <w:right w:val="nil"/>
            </w:tcBorders>
            <w:shd w:val="clear" w:color="auto" w:fill="FFFFFF"/>
            <w:noWrap/>
          </w:tcPr>
          <w:p w14:paraId="4A541EE7"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8325392" w14:textId="77777777" w:rsidR="00931AB4" w:rsidRPr="00E053BE" w:rsidRDefault="00931AB4" w:rsidP="002E3839">
            <w:pPr>
              <w:pStyle w:val="TableText"/>
              <w:rPr>
                <w:noProof w:val="0"/>
              </w:rPr>
            </w:pPr>
            <w:r w:rsidRPr="00E053BE">
              <w:t>191</w:t>
            </w:r>
          </w:p>
        </w:tc>
        <w:tc>
          <w:tcPr>
            <w:tcW w:w="1109" w:type="dxa"/>
            <w:tcBorders>
              <w:top w:val="nil"/>
              <w:left w:val="nil"/>
              <w:bottom w:val="nil"/>
              <w:right w:val="nil"/>
            </w:tcBorders>
            <w:shd w:val="clear" w:color="auto" w:fill="FFFFFF"/>
            <w:vAlign w:val="bottom"/>
          </w:tcPr>
          <w:p w14:paraId="5DBCBEBC" w14:textId="77777777" w:rsidR="00931AB4" w:rsidRPr="00E053BE" w:rsidRDefault="00931AB4" w:rsidP="002E3839">
            <w:pPr>
              <w:pStyle w:val="TableText"/>
              <w:ind w:right="245"/>
              <w:rPr>
                <w:noProof w:val="0"/>
              </w:rPr>
            </w:pPr>
            <w:r w:rsidRPr="00E053BE">
              <w:t>12</w:t>
            </w:r>
          </w:p>
        </w:tc>
      </w:tr>
      <w:tr w:rsidR="00931AB4" w:rsidRPr="00E053BE" w14:paraId="5FAFBB2F" w14:textId="77777777" w:rsidTr="007C57B1">
        <w:trPr>
          <w:trHeight w:val="315"/>
        </w:trPr>
        <w:tc>
          <w:tcPr>
            <w:tcW w:w="8064" w:type="dxa"/>
            <w:tcBorders>
              <w:top w:val="nil"/>
              <w:left w:val="nil"/>
              <w:bottom w:val="nil"/>
              <w:right w:val="nil"/>
            </w:tcBorders>
            <w:shd w:val="clear" w:color="auto" w:fill="FFFFFF"/>
            <w:noWrap/>
          </w:tcPr>
          <w:p w14:paraId="46C404D0"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68F97DE5"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465FAE55" w14:textId="77777777" w:rsidR="00931AB4" w:rsidRPr="00E053BE" w:rsidRDefault="00931AB4" w:rsidP="002E3839">
            <w:pPr>
              <w:pStyle w:val="TableText"/>
              <w:ind w:right="245"/>
              <w:rPr>
                <w:noProof w:val="0"/>
              </w:rPr>
            </w:pPr>
            <w:r w:rsidRPr="00E053BE">
              <w:t>1</w:t>
            </w:r>
          </w:p>
        </w:tc>
      </w:tr>
      <w:tr w:rsidR="00931AB4" w:rsidRPr="00E053BE" w14:paraId="1E367C72" w14:textId="77777777" w:rsidTr="007C57B1">
        <w:trPr>
          <w:trHeight w:val="315"/>
        </w:trPr>
        <w:tc>
          <w:tcPr>
            <w:tcW w:w="8064" w:type="dxa"/>
            <w:tcBorders>
              <w:top w:val="nil"/>
              <w:left w:val="nil"/>
              <w:bottom w:val="nil"/>
              <w:right w:val="nil"/>
            </w:tcBorders>
            <w:shd w:val="clear" w:color="auto" w:fill="FFFFFF"/>
            <w:noWrap/>
          </w:tcPr>
          <w:p w14:paraId="73ACDEC6"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9EB56ED"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6472ABD2" w14:textId="77777777" w:rsidR="00931AB4" w:rsidRPr="00E053BE" w:rsidRDefault="00931AB4" w:rsidP="002E3839">
            <w:pPr>
              <w:pStyle w:val="TableText"/>
              <w:ind w:right="245"/>
              <w:rPr>
                <w:noProof w:val="0"/>
              </w:rPr>
            </w:pPr>
            <w:r w:rsidRPr="00E053BE">
              <w:t>6</w:t>
            </w:r>
          </w:p>
        </w:tc>
      </w:tr>
      <w:tr w:rsidR="00931AB4" w:rsidRPr="00E053BE" w14:paraId="67C9FA5B" w14:textId="77777777" w:rsidTr="007C57B1">
        <w:trPr>
          <w:trHeight w:val="315"/>
        </w:trPr>
        <w:tc>
          <w:tcPr>
            <w:tcW w:w="8064" w:type="dxa"/>
            <w:tcBorders>
              <w:top w:val="nil"/>
              <w:left w:val="nil"/>
              <w:bottom w:val="nil"/>
              <w:right w:val="nil"/>
            </w:tcBorders>
            <w:shd w:val="clear" w:color="auto" w:fill="FFFFFF"/>
            <w:noWrap/>
          </w:tcPr>
          <w:p w14:paraId="2B50DD22"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58403246"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31D587DD" w14:textId="77777777" w:rsidR="00931AB4" w:rsidRPr="00E053BE" w:rsidRDefault="00931AB4" w:rsidP="002E3839">
            <w:pPr>
              <w:pStyle w:val="TableText"/>
              <w:ind w:right="245"/>
              <w:rPr>
                <w:noProof w:val="0"/>
              </w:rPr>
            </w:pPr>
            <w:r w:rsidRPr="00E053BE">
              <w:t>3</w:t>
            </w:r>
          </w:p>
        </w:tc>
      </w:tr>
      <w:tr w:rsidR="00931AB4" w:rsidRPr="00E053BE" w14:paraId="10004DA7" w14:textId="77777777" w:rsidTr="007C57B1">
        <w:trPr>
          <w:trHeight w:val="315"/>
        </w:trPr>
        <w:tc>
          <w:tcPr>
            <w:tcW w:w="8064" w:type="dxa"/>
            <w:tcBorders>
              <w:top w:val="nil"/>
              <w:left w:val="nil"/>
              <w:bottom w:val="nil"/>
              <w:right w:val="nil"/>
            </w:tcBorders>
            <w:shd w:val="clear" w:color="auto" w:fill="FFFFFF"/>
            <w:noWrap/>
          </w:tcPr>
          <w:p w14:paraId="4A96636D"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06713BCC"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410FA380" w14:textId="77777777" w:rsidR="00931AB4" w:rsidRPr="00E053BE" w:rsidRDefault="00931AB4" w:rsidP="002E3839">
            <w:pPr>
              <w:pStyle w:val="TableText"/>
              <w:ind w:right="245"/>
              <w:rPr>
                <w:noProof w:val="0"/>
              </w:rPr>
            </w:pPr>
            <w:r w:rsidRPr="00E053BE">
              <w:t>6</w:t>
            </w:r>
          </w:p>
        </w:tc>
      </w:tr>
      <w:tr w:rsidR="00931AB4" w:rsidRPr="00E053BE" w14:paraId="7A64B533" w14:textId="77777777" w:rsidTr="007C57B1">
        <w:trPr>
          <w:trHeight w:val="315"/>
        </w:trPr>
        <w:tc>
          <w:tcPr>
            <w:tcW w:w="8064" w:type="dxa"/>
            <w:tcBorders>
              <w:top w:val="nil"/>
              <w:left w:val="nil"/>
              <w:bottom w:val="nil"/>
              <w:right w:val="nil"/>
            </w:tcBorders>
            <w:shd w:val="clear" w:color="auto" w:fill="FFFFFF"/>
            <w:noWrap/>
          </w:tcPr>
          <w:p w14:paraId="76AFC593"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03B844C"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164F4708" w14:textId="77777777" w:rsidR="00931AB4" w:rsidRPr="00E053BE" w:rsidRDefault="00931AB4" w:rsidP="002E3839">
            <w:pPr>
              <w:pStyle w:val="TableText"/>
              <w:ind w:right="245"/>
              <w:rPr>
                <w:noProof w:val="0"/>
              </w:rPr>
            </w:pPr>
            <w:r w:rsidRPr="00E053BE">
              <w:t>&lt;1</w:t>
            </w:r>
          </w:p>
        </w:tc>
      </w:tr>
      <w:tr w:rsidR="00931AB4" w:rsidRPr="00E053BE" w14:paraId="5D78DF6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48867A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FFE4550"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8B61CBA" w14:textId="77777777" w:rsidR="00931AB4" w:rsidRPr="00E053BE" w:rsidRDefault="00931AB4" w:rsidP="002E3839">
            <w:pPr>
              <w:pStyle w:val="TableText"/>
              <w:ind w:right="245"/>
              <w:rPr>
                <w:b/>
                <w:bCs/>
                <w:noProof w:val="0"/>
              </w:rPr>
            </w:pPr>
            <w:r w:rsidRPr="00E053BE">
              <w:rPr>
                <w:b/>
              </w:rPr>
              <w:t>100</w:t>
            </w:r>
          </w:p>
        </w:tc>
      </w:tr>
    </w:tbl>
    <w:p w14:paraId="011FC92B" w14:textId="77777777" w:rsidR="00931AB4" w:rsidRPr="00E053BE" w:rsidRDefault="00931AB4" w:rsidP="002E3839">
      <w:pPr>
        <w:pStyle w:val="Caption"/>
      </w:pPr>
      <w:bookmarkStart w:id="2495" w:name="_Toc133500844"/>
      <w:bookmarkStart w:id="2496" w:name="_Toc160113750"/>
      <w:bookmarkStart w:id="2497" w:name="_Toc193442733"/>
      <w:r w:rsidRPr="00E053BE">
        <w:t>Table 10.A.</w:t>
      </w:r>
      <w:r w:rsidRPr="00E053BE">
        <w:fldChar w:fldCharType="begin"/>
      </w:r>
      <w:r w:rsidRPr="00E053BE">
        <w:instrText>SEQ Table_10.A. \* ARABIC</w:instrText>
      </w:r>
      <w:r w:rsidRPr="00E053BE">
        <w:fldChar w:fldCharType="separate"/>
      </w:r>
      <w:r w:rsidRPr="00E053BE">
        <w:rPr>
          <w:noProof/>
        </w:rPr>
        <w:t>25</w:t>
      </w:r>
      <w:r w:rsidRPr="00E053BE">
        <w:fldChar w:fldCharType="end"/>
      </w:r>
      <w:r w:rsidRPr="00E053BE">
        <w:t xml:space="preserve">  Responses to Question 3 for Grade Span Three Through Five</w:t>
      </w:r>
      <w:bookmarkEnd w:id="2495"/>
      <w:bookmarkEnd w:id="2496"/>
      <w:bookmarkEnd w:id="249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6E256E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B751A10"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1675AE6F" w14:textId="77777777" w:rsidR="00931AB4" w:rsidRPr="00E053BE" w:rsidRDefault="00931AB4" w:rsidP="002E3839">
            <w:pPr>
              <w:pStyle w:val="TableHead"/>
              <w:rPr>
                <w:b w:val="0"/>
                <w:noProof w:val="0"/>
              </w:rPr>
            </w:pPr>
            <w:r w:rsidRPr="00E053BE">
              <w:rPr>
                <w:noProof w:val="0"/>
              </w:rPr>
              <w:t>N</w:t>
            </w:r>
          </w:p>
        </w:tc>
        <w:tc>
          <w:tcPr>
            <w:tcW w:w="1109" w:type="dxa"/>
            <w:hideMark/>
          </w:tcPr>
          <w:p w14:paraId="3BB1965E" w14:textId="77777777" w:rsidR="00931AB4" w:rsidRPr="00E053BE" w:rsidRDefault="00931AB4" w:rsidP="002E3839">
            <w:pPr>
              <w:pStyle w:val="TableHead"/>
              <w:rPr>
                <w:b w:val="0"/>
                <w:noProof w:val="0"/>
              </w:rPr>
            </w:pPr>
            <w:r w:rsidRPr="00E053BE">
              <w:rPr>
                <w:noProof w:val="0"/>
              </w:rPr>
              <w:t>Percent</w:t>
            </w:r>
          </w:p>
        </w:tc>
      </w:tr>
      <w:tr w:rsidR="00931AB4" w:rsidRPr="00E053BE" w14:paraId="760DC798" w14:textId="77777777" w:rsidTr="007C57B1">
        <w:trPr>
          <w:trHeight w:val="315"/>
        </w:trPr>
        <w:tc>
          <w:tcPr>
            <w:tcW w:w="8064" w:type="dxa"/>
            <w:tcBorders>
              <w:top w:val="nil"/>
              <w:left w:val="nil"/>
              <w:bottom w:val="nil"/>
              <w:right w:val="nil"/>
            </w:tcBorders>
            <w:shd w:val="clear" w:color="auto" w:fill="FFFFFF"/>
            <w:noWrap/>
          </w:tcPr>
          <w:p w14:paraId="542CFC6A"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5CDC4B31" w14:textId="77777777" w:rsidR="00931AB4" w:rsidRPr="00E053BE" w:rsidRDefault="00931AB4" w:rsidP="002E3839">
            <w:pPr>
              <w:pStyle w:val="TableText"/>
              <w:rPr>
                <w:noProof w:val="0"/>
              </w:rPr>
            </w:pPr>
            <w:r w:rsidRPr="00E053BE">
              <w:t>619</w:t>
            </w:r>
          </w:p>
        </w:tc>
        <w:tc>
          <w:tcPr>
            <w:tcW w:w="1109" w:type="dxa"/>
            <w:tcBorders>
              <w:top w:val="nil"/>
              <w:left w:val="nil"/>
              <w:bottom w:val="nil"/>
              <w:right w:val="nil"/>
            </w:tcBorders>
            <w:shd w:val="clear" w:color="auto" w:fill="FFFFFF"/>
            <w:vAlign w:val="bottom"/>
          </w:tcPr>
          <w:p w14:paraId="0A3D8B18" w14:textId="77777777" w:rsidR="00931AB4" w:rsidRPr="00E053BE" w:rsidRDefault="00931AB4" w:rsidP="002E3839">
            <w:pPr>
              <w:pStyle w:val="TableText"/>
              <w:ind w:right="245"/>
              <w:rPr>
                <w:noProof w:val="0"/>
              </w:rPr>
            </w:pPr>
            <w:r w:rsidRPr="00E053BE">
              <w:t>15</w:t>
            </w:r>
          </w:p>
        </w:tc>
      </w:tr>
      <w:tr w:rsidR="00931AB4" w:rsidRPr="00E053BE" w14:paraId="5BFCC296" w14:textId="77777777" w:rsidTr="007C57B1">
        <w:trPr>
          <w:trHeight w:val="315"/>
        </w:trPr>
        <w:tc>
          <w:tcPr>
            <w:tcW w:w="8064" w:type="dxa"/>
            <w:tcBorders>
              <w:top w:val="nil"/>
              <w:left w:val="nil"/>
              <w:bottom w:val="nil"/>
              <w:right w:val="nil"/>
            </w:tcBorders>
            <w:shd w:val="clear" w:color="auto" w:fill="FFFFFF"/>
            <w:noWrap/>
          </w:tcPr>
          <w:p w14:paraId="09AF150C"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1CC72688" w14:textId="77777777" w:rsidR="00931AB4" w:rsidRPr="00E053BE" w:rsidRDefault="00931AB4" w:rsidP="002E3839">
            <w:pPr>
              <w:pStyle w:val="TableText"/>
              <w:rPr>
                <w:noProof w:val="0"/>
              </w:rPr>
            </w:pPr>
            <w:r w:rsidRPr="00E053BE">
              <w:t>1,013</w:t>
            </w:r>
          </w:p>
        </w:tc>
        <w:tc>
          <w:tcPr>
            <w:tcW w:w="1109" w:type="dxa"/>
            <w:tcBorders>
              <w:top w:val="nil"/>
              <w:left w:val="nil"/>
              <w:bottom w:val="nil"/>
              <w:right w:val="nil"/>
            </w:tcBorders>
            <w:shd w:val="clear" w:color="auto" w:fill="FFFFFF"/>
            <w:vAlign w:val="bottom"/>
          </w:tcPr>
          <w:p w14:paraId="1F1DF996" w14:textId="77777777" w:rsidR="00931AB4" w:rsidRPr="00E053BE" w:rsidRDefault="00931AB4" w:rsidP="002E3839">
            <w:pPr>
              <w:pStyle w:val="TableText"/>
              <w:ind w:right="245"/>
              <w:rPr>
                <w:noProof w:val="0"/>
              </w:rPr>
            </w:pPr>
            <w:r w:rsidRPr="00E053BE">
              <w:t>24</w:t>
            </w:r>
          </w:p>
        </w:tc>
      </w:tr>
      <w:tr w:rsidR="00931AB4" w:rsidRPr="00E053BE" w14:paraId="674A28E1" w14:textId="77777777" w:rsidTr="007C57B1">
        <w:trPr>
          <w:trHeight w:val="315"/>
        </w:trPr>
        <w:tc>
          <w:tcPr>
            <w:tcW w:w="8064" w:type="dxa"/>
            <w:tcBorders>
              <w:top w:val="nil"/>
              <w:left w:val="nil"/>
              <w:bottom w:val="nil"/>
              <w:right w:val="nil"/>
            </w:tcBorders>
            <w:shd w:val="clear" w:color="auto" w:fill="FFFFFF"/>
            <w:noWrap/>
          </w:tcPr>
          <w:p w14:paraId="0AC1DF32"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4A9C2774" w14:textId="77777777" w:rsidR="00931AB4" w:rsidRPr="00E053BE" w:rsidRDefault="00931AB4" w:rsidP="002E3839">
            <w:pPr>
              <w:pStyle w:val="TableText"/>
              <w:rPr>
                <w:noProof w:val="0"/>
              </w:rPr>
            </w:pPr>
            <w:r w:rsidRPr="00E053BE">
              <w:t>597</w:t>
            </w:r>
          </w:p>
        </w:tc>
        <w:tc>
          <w:tcPr>
            <w:tcW w:w="1109" w:type="dxa"/>
            <w:tcBorders>
              <w:top w:val="nil"/>
              <w:left w:val="nil"/>
              <w:bottom w:val="nil"/>
              <w:right w:val="nil"/>
            </w:tcBorders>
            <w:shd w:val="clear" w:color="auto" w:fill="FFFFFF"/>
            <w:vAlign w:val="bottom"/>
          </w:tcPr>
          <w:p w14:paraId="63A26002" w14:textId="77777777" w:rsidR="00931AB4" w:rsidRPr="00E053BE" w:rsidRDefault="00931AB4" w:rsidP="002E3839">
            <w:pPr>
              <w:pStyle w:val="TableText"/>
              <w:ind w:right="245"/>
              <w:rPr>
                <w:noProof w:val="0"/>
              </w:rPr>
            </w:pPr>
            <w:r w:rsidRPr="00E053BE">
              <w:t>14</w:t>
            </w:r>
          </w:p>
        </w:tc>
      </w:tr>
      <w:tr w:rsidR="00931AB4" w:rsidRPr="00E053BE" w14:paraId="4AC95114" w14:textId="77777777" w:rsidTr="007C57B1">
        <w:trPr>
          <w:trHeight w:val="315"/>
        </w:trPr>
        <w:tc>
          <w:tcPr>
            <w:tcW w:w="8064" w:type="dxa"/>
            <w:tcBorders>
              <w:top w:val="nil"/>
              <w:left w:val="nil"/>
              <w:bottom w:val="nil"/>
              <w:right w:val="nil"/>
            </w:tcBorders>
            <w:shd w:val="clear" w:color="auto" w:fill="FFFFFF"/>
            <w:noWrap/>
          </w:tcPr>
          <w:p w14:paraId="230F3F1E"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1AF533A6" w14:textId="77777777" w:rsidR="00931AB4" w:rsidRPr="00E053BE" w:rsidRDefault="00931AB4" w:rsidP="002E3839">
            <w:pPr>
              <w:pStyle w:val="TableText"/>
              <w:rPr>
                <w:noProof w:val="0"/>
              </w:rPr>
            </w:pPr>
            <w:r w:rsidRPr="00E053BE">
              <w:t>407</w:t>
            </w:r>
          </w:p>
        </w:tc>
        <w:tc>
          <w:tcPr>
            <w:tcW w:w="1109" w:type="dxa"/>
            <w:tcBorders>
              <w:top w:val="nil"/>
              <w:left w:val="nil"/>
              <w:bottom w:val="nil"/>
              <w:right w:val="nil"/>
            </w:tcBorders>
            <w:shd w:val="clear" w:color="auto" w:fill="FFFFFF"/>
            <w:vAlign w:val="bottom"/>
          </w:tcPr>
          <w:p w14:paraId="4BCB214C" w14:textId="77777777" w:rsidR="00931AB4" w:rsidRPr="00E053BE" w:rsidRDefault="00931AB4" w:rsidP="002E3839">
            <w:pPr>
              <w:pStyle w:val="TableText"/>
              <w:ind w:right="245"/>
              <w:rPr>
                <w:noProof w:val="0"/>
              </w:rPr>
            </w:pPr>
            <w:r w:rsidRPr="00E053BE">
              <w:t>10</w:t>
            </w:r>
          </w:p>
        </w:tc>
      </w:tr>
      <w:tr w:rsidR="00931AB4" w:rsidRPr="00E053BE" w14:paraId="46BF5D05" w14:textId="77777777" w:rsidTr="007C57B1">
        <w:trPr>
          <w:trHeight w:val="315"/>
        </w:trPr>
        <w:tc>
          <w:tcPr>
            <w:tcW w:w="8064" w:type="dxa"/>
            <w:tcBorders>
              <w:top w:val="nil"/>
              <w:left w:val="nil"/>
              <w:bottom w:val="nil"/>
              <w:right w:val="nil"/>
            </w:tcBorders>
            <w:shd w:val="clear" w:color="auto" w:fill="FFFFFF"/>
            <w:noWrap/>
          </w:tcPr>
          <w:p w14:paraId="28383865"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FD84326" w14:textId="77777777" w:rsidR="00931AB4" w:rsidRPr="00E053BE" w:rsidRDefault="00931AB4" w:rsidP="002E3839">
            <w:pPr>
              <w:pStyle w:val="TableText"/>
              <w:rPr>
                <w:noProof w:val="0"/>
              </w:rPr>
            </w:pPr>
            <w:r w:rsidRPr="00E053BE">
              <w:t>421</w:t>
            </w:r>
          </w:p>
        </w:tc>
        <w:tc>
          <w:tcPr>
            <w:tcW w:w="1109" w:type="dxa"/>
            <w:tcBorders>
              <w:top w:val="nil"/>
              <w:left w:val="nil"/>
              <w:bottom w:val="nil"/>
              <w:right w:val="nil"/>
            </w:tcBorders>
            <w:shd w:val="clear" w:color="auto" w:fill="FFFFFF"/>
            <w:vAlign w:val="bottom"/>
          </w:tcPr>
          <w:p w14:paraId="7694D514" w14:textId="77777777" w:rsidR="00931AB4" w:rsidRPr="00E053BE" w:rsidRDefault="00931AB4" w:rsidP="002E3839">
            <w:pPr>
              <w:pStyle w:val="TableText"/>
              <w:ind w:right="245"/>
              <w:rPr>
                <w:noProof w:val="0"/>
              </w:rPr>
            </w:pPr>
            <w:r w:rsidRPr="00E053BE">
              <w:t>10</w:t>
            </w:r>
          </w:p>
        </w:tc>
      </w:tr>
      <w:tr w:rsidR="00931AB4" w:rsidRPr="00E053BE" w14:paraId="3FC7F5E5" w14:textId="77777777" w:rsidTr="007C57B1">
        <w:trPr>
          <w:trHeight w:val="315"/>
        </w:trPr>
        <w:tc>
          <w:tcPr>
            <w:tcW w:w="8064" w:type="dxa"/>
            <w:tcBorders>
              <w:top w:val="nil"/>
              <w:left w:val="nil"/>
              <w:bottom w:val="nil"/>
              <w:right w:val="nil"/>
            </w:tcBorders>
            <w:shd w:val="clear" w:color="auto" w:fill="FFFFFF"/>
            <w:noWrap/>
          </w:tcPr>
          <w:p w14:paraId="3660734A"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2D33BBFF"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34BFDE82" w14:textId="77777777" w:rsidR="00931AB4" w:rsidRPr="00E053BE" w:rsidRDefault="00931AB4" w:rsidP="002E3839">
            <w:pPr>
              <w:pStyle w:val="TableText"/>
              <w:ind w:right="245"/>
              <w:rPr>
                <w:noProof w:val="0"/>
              </w:rPr>
            </w:pPr>
            <w:r w:rsidRPr="00E053BE">
              <w:t>&lt;1</w:t>
            </w:r>
          </w:p>
        </w:tc>
      </w:tr>
      <w:tr w:rsidR="00931AB4" w:rsidRPr="00E053BE" w14:paraId="61E21230" w14:textId="77777777" w:rsidTr="007C57B1">
        <w:trPr>
          <w:trHeight w:val="315"/>
        </w:trPr>
        <w:tc>
          <w:tcPr>
            <w:tcW w:w="8064" w:type="dxa"/>
            <w:tcBorders>
              <w:top w:val="nil"/>
              <w:left w:val="nil"/>
              <w:bottom w:val="nil"/>
              <w:right w:val="nil"/>
            </w:tcBorders>
            <w:shd w:val="clear" w:color="auto" w:fill="FFFFFF"/>
            <w:noWrap/>
          </w:tcPr>
          <w:p w14:paraId="753135C5"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7BE8AFC3" w14:textId="77777777" w:rsidR="00931AB4" w:rsidRPr="00E053BE" w:rsidRDefault="00931AB4" w:rsidP="002E3839">
            <w:pPr>
              <w:pStyle w:val="TableText"/>
              <w:rPr>
                <w:noProof w:val="0"/>
              </w:rPr>
            </w:pPr>
            <w:r w:rsidRPr="00E053BE">
              <w:t>375</w:t>
            </w:r>
          </w:p>
        </w:tc>
        <w:tc>
          <w:tcPr>
            <w:tcW w:w="1109" w:type="dxa"/>
            <w:tcBorders>
              <w:top w:val="nil"/>
              <w:left w:val="nil"/>
              <w:bottom w:val="nil"/>
              <w:right w:val="nil"/>
            </w:tcBorders>
            <w:shd w:val="clear" w:color="auto" w:fill="FFFFFF"/>
            <w:vAlign w:val="bottom"/>
          </w:tcPr>
          <w:p w14:paraId="28ABCCF1" w14:textId="77777777" w:rsidR="00931AB4" w:rsidRPr="00E053BE" w:rsidRDefault="00931AB4" w:rsidP="002E3839">
            <w:pPr>
              <w:pStyle w:val="TableText"/>
              <w:ind w:right="245"/>
              <w:rPr>
                <w:noProof w:val="0"/>
              </w:rPr>
            </w:pPr>
            <w:r w:rsidRPr="00E053BE">
              <w:t>9</w:t>
            </w:r>
          </w:p>
        </w:tc>
      </w:tr>
      <w:tr w:rsidR="00931AB4" w:rsidRPr="00E053BE" w14:paraId="1425E970" w14:textId="77777777" w:rsidTr="007C57B1">
        <w:trPr>
          <w:trHeight w:val="315"/>
        </w:trPr>
        <w:tc>
          <w:tcPr>
            <w:tcW w:w="8064" w:type="dxa"/>
            <w:tcBorders>
              <w:top w:val="nil"/>
              <w:left w:val="nil"/>
              <w:bottom w:val="nil"/>
              <w:right w:val="nil"/>
            </w:tcBorders>
            <w:shd w:val="clear" w:color="auto" w:fill="FFFFFF"/>
            <w:noWrap/>
          </w:tcPr>
          <w:p w14:paraId="38E0B712"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1FDBFC24"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5564B94F" w14:textId="77777777" w:rsidR="00931AB4" w:rsidRPr="00E053BE" w:rsidRDefault="00931AB4" w:rsidP="002E3839">
            <w:pPr>
              <w:pStyle w:val="TableText"/>
              <w:ind w:right="245"/>
              <w:rPr>
                <w:noProof w:val="0"/>
              </w:rPr>
            </w:pPr>
            <w:r w:rsidRPr="00E053BE">
              <w:t>&lt;1</w:t>
            </w:r>
          </w:p>
        </w:tc>
      </w:tr>
      <w:tr w:rsidR="00931AB4" w:rsidRPr="00E053BE" w14:paraId="118AF98E" w14:textId="77777777" w:rsidTr="007C57B1">
        <w:trPr>
          <w:trHeight w:val="315"/>
        </w:trPr>
        <w:tc>
          <w:tcPr>
            <w:tcW w:w="8064" w:type="dxa"/>
            <w:tcBorders>
              <w:top w:val="nil"/>
              <w:left w:val="nil"/>
              <w:bottom w:val="nil"/>
              <w:right w:val="nil"/>
            </w:tcBorders>
            <w:shd w:val="clear" w:color="auto" w:fill="FFFFFF"/>
            <w:noWrap/>
          </w:tcPr>
          <w:p w14:paraId="0D792A15"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C502A89" w14:textId="77777777" w:rsidR="00931AB4" w:rsidRPr="00E053BE" w:rsidRDefault="00931AB4" w:rsidP="002E3839">
            <w:pPr>
              <w:pStyle w:val="TableText"/>
              <w:rPr>
                <w:noProof w:val="0"/>
              </w:rPr>
            </w:pPr>
            <w:r w:rsidRPr="00E053BE">
              <w:t>307</w:t>
            </w:r>
          </w:p>
        </w:tc>
        <w:tc>
          <w:tcPr>
            <w:tcW w:w="1109" w:type="dxa"/>
            <w:tcBorders>
              <w:top w:val="nil"/>
              <w:left w:val="nil"/>
              <w:bottom w:val="nil"/>
              <w:right w:val="nil"/>
            </w:tcBorders>
            <w:shd w:val="clear" w:color="auto" w:fill="FFFFFF"/>
            <w:vAlign w:val="bottom"/>
          </w:tcPr>
          <w:p w14:paraId="2A7CD1D7" w14:textId="77777777" w:rsidR="00931AB4" w:rsidRPr="00E053BE" w:rsidRDefault="00931AB4" w:rsidP="002E3839">
            <w:pPr>
              <w:pStyle w:val="TableText"/>
              <w:ind w:right="245"/>
              <w:rPr>
                <w:noProof w:val="0"/>
              </w:rPr>
            </w:pPr>
            <w:r w:rsidRPr="00E053BE">
              <w:t>7</w:t>
            </w:r>
          </w:p>
        </w:tc>
      </w:tr>
      <w:tr w:rsidR="00931AB4" w:rsidRPr="00E053BE" w14:paraId="09653DB4" w14:textId="77777777" w:rsidTr="007C57B1">
        <w:trPr>
          <w:trHeight w:val="315"/>
        </w:trPr>
        <w:tc>
          <w:tcPr>
            <w:tcW w:w="8064" w:type="dxa"/>
            <w:tcBorders>
              <w:top w:val="nil"/>
              <w:left w:val="nil"/>
              <w:bottom w:val="nil"/>
              <w:right w:val="nil"/>
            </w:tcBorders>
            <w:shd w:val="clear" w:color="auto" w:fill="FFFFFF"/>
            <w:noWrap/>
          </w:tcPr>
          <w:p w14:paraId="1B9464E6"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26EF9AC1" w14:textId="77777777" w:rsidR="00931AB4" w:rsidRPr="00E053BE" w:rsidRDefault="00931AB4" w:rsidP="002E3839">
            <w:pPr>
              <w:pStyle w:val="TableText"/>
              <w:rPr>
                <w:noProof w:val="0"/>
              </w:rPr>
            </w:pPr>
            <w:r w:rsidRPr="00E053BE">
              <w:t>93</w:t>
            </w:r>
          </w:p>
        </w:tc>
        <w:tc>
          <w:tcPr>
            <w:tcW w:w="1109" w:type="dxa"/>
            <w:tcBorders>
              <w:top w:val="nil"/>
              <w:left w:val="nil"/>
              <w:bottom w:val="nil"/>
              <w:right w:val="nil"/>
            </w:tcBorders>
            <w:shd w:val="clear" w:color="auto" w:fill="FFFFFF"/>
            <w:vAlign w:val="bottom"/>
          </w:tcPr>
          <w:p w14:paraId="5110B7BA" w14:textId="77777777" w:rsidR="00931AB4" w:rsidRPr="00E053BE" w:rsidRDefault="00931AB4" w:rsidP="002E3839">
            <w:pPr>
              <w:pStyle w:val="TableText"/>
              <w:ind w:right="245"/>
              <w:rPr>
                <w:noProof w:val="0"/>
              </w:rPr>
            </w:pPr>
            <w:r w:rsidRPr="00E053BE">
              <w:t>2</w:t>
            </w:r>
          </w:p>
        </w:tc>
      </w:tr>
      <w:tr w:rsidR="00931AB4" w:rsidRPr="00E053BE" w14:paraId="5392A92D" w14:textId="77777777" w:rsidTr="007C57B1">
        <w:trPr>
          <w:trHeight w:val="315"/>
        </w:trPr>
        <w:tc>
          <w:tcPr>
            <w:tcW w:w="8064" w:type="dxa"/>
            <w:tcBorders>
              <w:top w:val="nil"/>
              <w:left w:val="nil"/>
              <w:bottom w:val="nil"/>
              <w:right w:val="nil"/>
            </w:tcBorders>
            <w:shd w:val="clear" w:color="auto" w:fill="FFFFFF"/>
            <w:noWrap/>
          </w:tcPr>
          <w:p w14:paraId="0BFCE1C9"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7F6E82C1" w14:textId="77777777" w:rsidR="00931AB4" w:rsidRPr="00E053BE" w:rsidRDefault="00931AB4" w:rsidP="002E3839">
            <w:pPr>
              <w:pStyle w:val="TableText"/>
              <w:rPr>
                <w:noProof w:val="0"/>
              </w:rPr>
            </w:pPr>
            <w:r w:rsidRPr="00E053BE">
              <w:t>229</w:t>
            </w:r>
          </w:p>
        </w:tc>
        <w:tc>
          <w:tcPr>
            <w:tcW w:w="1109" w:type="dxa"/>
            <w:tcBorders>
              <w:top w:val="nil"/>
              <w:left w:val="nil"/>
              <w:bottom w:val="nil"/>
              <w:right w:val="nil"/>
            </w:tcBorders>
            <w:shd w:val="clear" w:color="auto" w:fill="FFFFFF"/>
            <w:vAlign w:val="bottom"/>
          </w:tcPr>
          <w:p w14:paraId="4D9B22CB" w14:textId="77777777" w:rsidR="00931AB4" w:rsidRPr="00E053BE" w:rsidRDefault="00931AB4" w:rsidP="002E3839">
            <w:pPr>
              <w:pStyle w:val="TableText"/>
              <w:ind w:right="245"/>
              <w:rPr>
                <w:noProof w:val="0"/>
              </w:rPr>
            </w:pPr>
            <w:r w:rsidRPr="00E053BE">
              <w:t>6</w:t>
            </w:r>
          </w:p>
        </w:tc>
      </w:tr>
      <w:tr w:rsidR="00931AB4" w:rsidRPr="00E053BE" w14:paraId="7769A163" w14:textId="77777777" w:rsidTr="007C57B1">
        <w:trPr>
          <w:trHeight w:val="315"/>
        </w:trPr>
        <w:tc>
          <w:tcPr>
            <w:tcW w:w="8064" w:type="dxa"/>
            <w:tcBorders>
              <w:top w:val="nil"/>
              <w:left w:val="nil"/>
              <w:bottom w:val="nil"/>
              <w:right w:val="nil"/>
            </w:tcBorders>
            <w:shd w:val="clear" w:color="auto" w:fill="FFFFFF"/>
            <w:noWrap/>
          </w:tcPr>
          <w:p w14:paraId="3C70FE9C"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5E489A7"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3B81A37C" w14:textId="77777777" w:rsidR="00931AB4" w:rsidRPr="00E053BE" w:rsidRDefault="00931AB4" w:rsidP="002E3839">
            <w:pPr>
              <w:pStyle w:val="TableText"/>
              <w:ind w:right="245"/>
              <w:rPr>
                <w:noProof w:val="0"/>
              </w:rPr>
            </w:pPr>
            <w:r w:rsidRPr="00E053BE">
              <w:t>&lt;1</w:t>
            </w:r>
          </w:p>
        </w:tc>
      </w:tr>
      <w:tr w:rsidR="00931AB4" w:rsidRPr="00E053BE" w14:paraId="640D6BD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A614EE6"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21C91D0"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4D12C49C" w14:textId="77777777" w:rsidR="00931AB4" w:rsidRPr="00E053BE" w:rsidRDefault="00931AB4" w:rsidP="002E3839">
            <w:pPr>
              <w:pStyle w:val="TableText"/>
              <w:ind w:right="245"/>
              <w:rPr>
                <w:b/>
                <w:bCs/>
                <w:noProof w:val="0"/>
              </w:rPr>
            </w:pPr>
            <w:r w:rsidRPr="00E053BE">
              <w:rPr>
                <w:b/>
              </w:rPr>
              <w:t>100</w:t>
            </w:r>
          </w:p>
        </w:tc>
      </w:tr>
    </w:tbl>
    <w:p w14:paraId="71EDEDEA" w14:textId="77777777" w:rsidR="00931AB4" w:rsidRPr="00E053BE" w:rsidRDefault="00931AB4" w:rsidP="002E3839">
      <w:pPr>
        <w:pStyle w:val="Caption"/>
      </w:pPr>
      <w:bookmarkStart w:id="2498" w:name="_Toc133500845"/>
      <w:bookmarkStart w:id="2499" w:name="_Toc160113751"/>
      <w:bookmarkStart w:id="2500" w:name="_Toc193442734"/>
      <w:r w:rsidRPr="00E053BE">
        <w:lastRenderedPageBreak/>
        <w:t>Table 10.A.</w:t>
      </w:r>
      <w:r w:rsidRPr="00E053BE">
        <w:fldChar w:fldCharType="begin"/>
      </w:r>
      <w:r w:rsidRPr="00E053BE">
        <w:instrText>SEQ Table_10.A. \* ARABIC</w:instrText>
      </w:r>
      <w:r w:rsidRPr="00E053BE">
        <w:fldChar w:fldCharType="separate"/>
      </w:r>
      <w:r w:rsidRPr="00E053BE">
        <w:rPr>
          <w:noProof/>
        </w:rPr>
        <w:t>26</w:t>
      </w:r>
      <w:r w:rsidRPr="00E053BE">
        <w:fldChar w:fldCharType="end"/>
      </w:r>
      <w:r w:rsidRPr="00E053BE">
        <w:t xml:space="preserve">  Responses to Question 3 for Grade Span Six Through Eight</w:t>
      </w:r>
      <w:bookmarkEnd w:id="2498"/>
      <w:bookmarkEnd w:id="2499"/>
      <w:bookmarkEnd w:id="250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AE2798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CD24AA" w14:textId="77777777" w:rsidR="00931AB4" w:rsidRPr="00E053BE" w:rsidRDefault="00931AB4" w:rsidP="002E3839">
            <w:pPr>
              <w:pStyle w:val="TableHead"/>
              <w:jc w:val="left"/>
              <w:rPr>
                <w:b w:val="0"/>
                <w:noProof w:val="0"/>
              </w:rPr>
            </w:pPr>
            <w:r w:rsidRPr="00E053BE">
              <w:rPr>
                <w:color w:val="000000" w:themeColor="text1"/>
              </w:rPr>
              <w:t>Which of the following best describes the student’s speaking skills in English?</w:t>
            </w:r>
          </w:p>
        </w:tc>
        <w:tc>
          <w:tcPr>
            <w:tcW w:w="821" w:type="dxa"/>
            <w:noWrap/>
            <w:hideMark/>
          </w:tcPr>
          <w:p w14:paraId="0C0474F0" w14:textId="77777777" w:rsidR="00931AB4" w:rsidRPr="00E053BE" w:rsidRDefault="00931AB4" w:rsidP="002E3839">
            <w:pPr>
              <w:pStyle w:val="TableHead"/>
              <w:rPr>
                <w:b w:val="0"/>
                <w:noProof w:val="0"/>
              </w:rPr>
            </w:pPr>
            <w:r w:rsidRPr="00E053BE">
              <w:rPr>
                <w:noProof w:val="0"/>
              </w:rPr>
              <w:t>N</w:t>
            </w:r>
          </w:p>
        </w:tc>
        <w:tc>
          <w:tcPr>
            <w:tcW w:w="1109" w:type="dxa"/>
            <w:hideMark/>
          </w:tcPr>
          <w:p w14:paraId="2206D33C" w14:textId="77777777" w:rsidR="00931AB4" w:rsidRPr="00E053BE" w:rsidRDefault="00931AB4" w:rsidP="002E3839">
            <w:pPr>
              <w:pStyle w:val="TableHead"/>
              <w:rPr>
                <w:b w:val="0"/>
                <w:noProof w:val="0"/>
              </w:rPr>
            </w:pPr>
            <w:r w:rsidRPr="00E053BE">
              <w:rPr>
                <w:noProof w:val="0"/>
              </w:rPr>
              <w:t>Percent</w:t>
            </w:r>
          </w:p>
        </w:tc>
      </w:tr>
      <w:tr w:rsidR="00931AB4" w:rsidRPr="00E053BE" w14:paraId="1BE4E577" w14:textId="77777777" w:rsidTr="007C57B1">
        <w:trPr>
          <w:trHeight w:val="315"/>
        </w:trPr>
        <w:tc>
          <w:tcPr>
            <w:tcW w:w="8064" w:type="dxa"/>
            <w:tcBorders>
              <w:top w:val="nil"/>
              <w:left w:val="nil"/>
              <w:bottom w:val="nil"/>
              <w:right w:val="nil"/>
            </w:tcBorders>
            <w:shd w:val="clear" w:color="auto" w:fill="FFFFFF"/>
            <w:noWrap/>
          </w:tcPr>
          <w:p w14:paraId="5D5D8DAE"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69113170" w14:textId="77777777" w:rsidR="00931AB4" w:rsidRPr="00E053BE" w:rsidRDefault="00931AB4" w:rsidP="002E3839">
            <w:pPr>
              <w:pStyle w:val="TableText"/>
              <w:rPr>
                <w:noProof w:val="0"/>
              </w:rPr>
            </w:pPr>
            <w:r w:rsidRPr="00E053BE">
              <w:t>643</w:t>
            </w:r>
          </w:p>
        </w:tc>
        <w:tc>
          <w:tcPr>
            <w:tcW w:w="1109" w:type="dxa"/>
            <w:tcBorders>
              <w:top w:val="nil"/>
              <w:left w:val="nil"/>
              <w:bottom w:val="nil"/>
              <w:right w:val="nil"/>
            </w:tcBorders>
            <w:shd w:val="clear" w:color="auto" w:fill="FFFFFF"/>
            <w:vAlign w:val="bottom"/>
          </w:tcPr>
          <w:p w14:paraId="53A27EBC" w14:textId="77777777" w:rsidR="00931AB4" w:rsidRPr="00E053BE" w:rsidRDefault="00931AB4" w:rsidP="002E3839">
            <w:pPr>
              <w:pStyle w:val="TableText"/>
              <w:ind w:right="245"/>
              <w:rPr>
                <w:noProof w:val="0"/>
              </w:rPr>
            </w:pPr>
            <w:r w:rsidRPr="00E053BE">
              <w:t>22</w:t>
            </w:r>
          </w:p>
        </w:tc>
      </w:tr>
      <w:tr w:rsidR="00931AB4" w:rsidRPr="00E053BE" w14:paraId="127D66FF" w14:textId="77777777" w:rsidTr="007C57B1">
        <w:trPr>
          <w:trHeight w:val="315"/>
        </w:trPr>
        <w:tc>
          <w:tcPr>
            <w:tcW w:w="8064" w:type="dxa"/>
            <w:tcBorders>
              <w:top w:val="nil"/>
              <w:left w:val="nil"/>
              <w:bottom w:val="nil"/>
              <w:right w:val="nil"/>
            </w:tcBorders>
            <w:shd w:val="clear" w:color="auto" w:fill="FFFFFF"/>
            <w:noWrap/>
          </w:tcPr>
          <w:p w14:paraId="3743C0AD"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3D437A66" w14:textId="77777777" w:rsidR="00931AB4" w:rsidRPr="00E053BE" w:rsidRDefault="00931AB4" w:rsidP="002E3839">
            <w:pPr>
              <w:pStyle w:val="TableText"/>
              <w:rPr>
                <w:noProof w:val="0"/>
              </w:rPr>
            </w:pPr>
            <w:r w:rsidRPr="00E053BE">
              <w:t>722</w:t>
            </w:r>
          </w:p>
        </w:tc>
        <w:tc>
          <w:tcPr>
            <w:tcW w:w="1109" w:type="dxa"/>
            <w:tcBorders>
              <w:top w:val="nil"/>
              <w:left w:val="nil"/>
              <w:bottom w:val="nil"/>
              <w:right w:val="nil"/>
            </w:tcBorders>
            <w:shd w:val="clear" w:color="auto" w:fill="FFFFFF"/>
            <w:vAlign w:val="bottom"/>
          </w:tcPr>
          <w:p w14:paraId="60BB74D1" w14:textId="77777777" w:rsidR="00931AB4" w:rsidRPr="00E053BE" w:rsidRDefault="00931AB4" w:rsidP="002E3839">
            <w:pPr>
              <w:pStyle w:val="TableText"/>
              <w:ind w:right="245"/>
              <w:rPr>
                <w:noProof w:val="0"/>
              </w:rPr>
            </w:pPr>
            <w:r w:rsidRPr="00E053BE">
              <w:t>24</w:t>
            </w:r>
          </w:p>
        </w:tc>
      </w:tr>
      <w:tr w:rsidR="00931AB4" w:rsidRPr="00E053BE" w14:paraId="6501F5F9" w14:textId="77777777" w:rsidTr="007C57B1">
        <w:trPr>
          <w:trHeight w:val="315"/>
        </w:trPr>
        <w:tc>
          <w:tcPr>
            <w:tcW w:w="8064" w:type="dxa"/>
            <w:tcBorders>
              <w:top w:val="nil"/>
              <w:left w:val="nil"/>
              <w:bottom w:val="nil"/>
              <w:right w:val="nil"/>
            </w:tcBorders>
            <w:shd w:val="clear" w:color="auto" w:fill="FFFFFF"/>
            <w:noWrap/>
          </w:tcPr>
          <w:p w14:paraId="6FE4FBC8"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3E9C1BDF" w14:textId="77777777" w:rsidR="00931AB4" w:rsidRPr="00E053BE" w:rsidRDefault="00931AB4" w:rsidP="002E3839">
            <w:pPr>
              <w:pStyle w:val="TableText"/>
              <w:rPr>
                <w:noProof w:val="0"/>
              </w:rPr>
            </w:pPr>
            <w:r w:rsidRPr="00E053BE">
              <w:t>447</w:t>
            </w:r>
          </w:p>
        </w:tc>
        <w:tc>
          <w:tcPr>
            <w:tcW w:w="1109" w:type="dxa"/>
            <w:tcBorders>
              <w:top w:val="nil"/>
              <w:left w:val="nil"/>
              <w:bottom w:val="nil"/>
              <w:right w:val="nil"/>
            </w:tcBorders>
            <w:shd w:val="clear" w:color="auto" w:fill="FFFFFF"/>
            <w:vAlign w:val="bottom"/>
          </w:tcPr>
          <w:p w14:paraId="05E6095D" w14:textId="77777777" w:rsidR="00931AB4" w:rsidRPr="00E053BE" w:rsidRDefault="00931AB4" w:rsidP="002E3839">
            <w:pPr>
              <w:pStyle w:val="TableText"/>
              <w:ind w:right="245"/>
              <w:rPr>
                <w:noProof w:val="0"/>
              </w:rPr>
            </w:pPr>
            <w:r w:rsidRPr="00E053BE">
              <w:t>15</w:t>
            </w:r>
          </w:p>
        </w:tc>
      </w:tr>
      <w:tr w:rsidR="00931AB4" w:rsidRPr="00E053BE" w14:paraId="0A2FD700" w14:textId="77777777" w:rsidTr="007C57B1">
        <w:trPr>
          <w:trHeight w:val="315"/>
        </w:trPr>
        <w:tc>
          <w:tcPr>
            <w:tcW w:w="8064" w:type="dxa"/>
            <w:tcBorders>
              <w:top w:val="nil"/>
              <w:left w:val="nil"/>
              <w:bottom w:val="nil"/>
              <w:right w:val="nil"/>
            </w:tcBorders>
            <w:shd w:val="clear" w:color="auto" w:fill="FFFFFF"/>
            <w:noWrap/>
          </w:tcPr>
          <w:p w14:paraId="17462C5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7A201278" w14:textId="77777777" w:rsidR="00931AB4" w:rsidRPr="00E053BE" w:rsidRDefault="00931AB4" w:rsidP="002E3839">
            <w:pPr>
              <w:pStyle w:val="TableText"/>
              <w:rPr>
                <w:noProof w:val="0"/>
              </w:rPr>
            </w:pPr>
            <w:r w:rsidRPr="00E053BE">
              <w:t>238</w:t>
            </w:r>
          </w:p>
        </w:tc>
        <w:tc>
          <w:tcPr>
            <w:tcW w:w="1109" w:type="dxa"/>
            <w:tcBorders>
              <w:top w:val="nil"/>
              <w:left w:val="nil"/>
              <w:bottom w:val="nil"/>
              <w:right w:val="nil"/>
            </w:tcBorders>
            <w:shd w:val="clear" w:color="auto" w:fill="FFFFFF"/>
            <w:vAlign w:val="bottom"/>
          </w:tcPr>
          <w:p w14:paraId="3B717204" w14:textId="77777777" w:rsidR="00931AB4" w:rsidRPr="00E053BE" w:rsidRDefault="00931AB4" w:rsidP="002E3839">
            <w:pPr>
              <w:pStyle w:val="TableText"/>
              <w:ind w:right="245"/>
              <w:rPr>
                <w:noProof w:val="0"/>
              </w:rPr>
            </w:pPr>
            <w:r w:rsidRPr="00E053BE">
              <w:t>8</w:t>
            </w:r>
          </w:p>
        </w:tc>
      </w:tr>
      <w:tr w:rsidR="00931AB4" w:rsidRPr="00E053BE" w14:paraId="5D8A7AEE" w14:textId="77777777" w:rsidTr="007C57B1">
        <w:trPr>
          <w:trHeight w:val="315"/>
        </w:trPr>
        <w:tc>
          <w:tcPr>
            <w:tcW w:w="8064" w:type="dxa"/>
            <w:tcBorders>
              <w:top w:val="nil"/>
              <w:left w:val="nil"/>
              <w:bottom w:val="nil"/>
              <w:right w:val="nil"/>
            </w:tcBorders>
            <w:shd w:val="clear" w:color="auto" w:fill="FFFFFF"/>
            <w:noWrap/>
          </w:tcPr>
          <w:p w14:paraId="6857E2C7"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EA3ECF3"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41C5D508" w14:textId="77777777" w:rsidR="00931AB4" w:rsidRPr="00E053BE" w:rsidRDefault="00931AB4" w:rsidP="002E3839">
            <w:pPr>
              <w:pStyle w:val="TableText"/>
              <w:ind w:right="245"/>
              <w:rPr>
                <w:noProof w:val="0"/>
              </w:rPr>
            </w:pPr>
            <w:r w:rsidRPr="00E053BE">
              <w:t>8</w:t>
            </w:r>
          </w:p>
        </w:tc>
      </w:tr>
      <w:tr w:rsidR="00931AB4" w:rsidRPr="00E053BE" w14:paraId="3E73D193" w14:textId="77777777" w:rsidTr="007C57B1">
        <w:trPr>
          <w:trHeight w:val="315"/>
        </w:trPr>
        <w:tc>
          <w:tcPr>
            <w:tcW w:w="8064" w:type="dxa"/>
            <w:tcBorders>
              <w:top w:val="nil"/>
              <w:left w:val="nil"/>
              <w:bottom w:val="nil"/>
              <w:right w:val="nil"/>
            </w:tcBorders>
            <w:shd w:val="clear" w:color="auto" w:fill="FFFFFF"/>
            <w:noWrap/>
          </w:tcPr>
          <w:p w14:paraId="249AF34D"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67748798"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C82BC04" w14:textId="77777777" w:rsidR="00931AB4" w:rsidRPr="00E053BE" w:rsidRDefault="00931AB4" w:rsidP="002E3839">
            <w:pPr>
              <w:pStyle w:val="TableText"/>
              <w:ind w:right="245"/>
              <w:rPr>
                <w:noProof w:val="0"/>
              </w:rPr>
            </w:pPr>
            <w:r w:rsidRPr="00E053BE">
              <w:t>1</w:t>
            </w:r>
          </w:p>
        </w:tc>
      </w:tr>
      <w:tr w:rsidR="00931AB4" w:rsidRPr="00E053BE" w14:paraId="1A49FDE9" w14:textId="77777777" w:rsidTr="007C57B1">
        <w:trPr>
          <w:trHeight w:val="315"/>
        </w:trPr>
        <w:tc>
          <w:tcPr>
            <w:tcW w:w="8064" w:type="dxa"/>
            <w:tcBorders>
              <w:top w:val="nil"/>
              <w:left w:val="nil"/>
              <w:bottom w:val="nil"/>
              <w:right w:val="nil"/>
            </w:tcBorders>
            <w:shd w:val="clear" w:color="auto" w:fill="FFFFFF"/>
            <w:noWrap/>
          </w:tcPr>
          <w:p w14:paraId="7C3BD26F"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E04EAF5" w14:textId="77777777" w:rsidR="00931AB4" w:rsidRPr="00E053BE" w:rsidRDefault="00931AB4" w:rsidP="002E3839">
            <w:pPr>
              <w:pStyle w:val="TableText"/>
              <w:rPr>
                <w:noProof w:val="0"/>
              </w:rPr>
            </w:pPr>
            <w:r w:rsidRPr="00E053BE">
              <w:t>228</w:t>
            </w:r>
          </w:p>
        </w:tc>
        <w:tc>
          <w:tcPr>
            <w:tcW w:w="1109" w:type="dxa"/>
            <w:tcBorders>
              <w:top w:val="nil"/>
              <w:left w:val="nil"/>
              <w:bottom w:val="nil"/>
              <w:right w:val="nil"/>
            </w:tcBorders>
            <w:shd w:val="clear" w:color="auto" w:fill="FFFFFF"/>
            <w:vAlign w:val="bottom"/>
          </w:tcPr>
          <w:p w14:paraId="3DB66B95" w14:textId="77777777" w:rsidR="00931AB4" w:rsidRPr="00E053BE" w:rsidRDefault="00931AB4" w:rsidP="002E3839">
            <w:pPr>
              <w:pStyle w:val="TableText"/>
              <w:ind w:right="245"/>
              <w:rPr>
                <w:noProof w:val="0"/>
              </w:rPr>
            </w:pPr>
            <w:r w:rsidRPr="00E053BE">
              <w:t>8</w:t>
            </w:r>
          </w:p>
        </w:tc>
      </w:tr>
      <w:tr w:rsidR="00931AB4" w:rsidRPr="00E053BE" w14:paraId="08B79401" w14:textId="77777777" w:rsidTr="007C57B1">
        <w:trPr>
          <w:trHeight w:val="315"/>
        </w:trPr>
        <w:tc>
          <w:tcPr>
            <w:tcW w:w="8064" w:type="dxa"/>
            <w:tcBorders>
              <w:top w:val="nil"/>
              <w:left w:val="nil"/>
              <w:bottom w:val="nil"/>
              <w:right w:val="nil"/>
            </w:tcBorders>
            <w:shd w:val="clear" w:color="auto" w:fill="FFFFFF"/>
            <w:noWrap/>
          </w:tcPr>
          <w:p w14:paraId="239E91C3"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154AAF92"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6D3E43AF" w14:textId="77777777" w:rsidR="00931AB4" w:rsidRPr="00E053BE" w:rsidRDefault="00931AB4" w:rsidP="002E3839">
            <w:pPr>
              <w:pStyle w:val="TableText"/>
              <w:ind w:right="245"/>
              <w:rPr>
                <w:noProof w:val="0"/>
              </w:rPr>
            </w:pPr>
            <w:r w:rsidRPr="00E053BE">
              <w:t>1</w:t>
            </w:r>
          </w:p>
        </w:tc>
      </w:tr>
      <w:tr w:rsidR="00931AB4" w:rsidRPr="00E053BE" w14:paraId="616E5F6F" w14:textId="77777777" w:rsidTr="007C57B1">
        <w:trPr>
          <w:trHeight w:val="315"/>
        </w:trPr>
        <w:tc>
          <w:tcPr>
            <w:tcW w:w="8064" w:type="dxa"/>
            <w:tcBorders>
              <w:top w:val="nil"/>
              <w:left w:val="nil"/>
              <w:bottom w:val="nil"/>
              <w:right w:val="nil"/>
            </w:tcBorders>
            <w:shd w:val="clear" w:color="auto" w:fill="FFFFFF"/>
            <w:noWrap/>
          </w:tcPr>
          <w:p w14:paraId="05B58E8F"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12AAD29" w14:textId="77777777" w:rsidR="00931AB4" w:rsidRPr="00E053BE" w:rsidRDefault="00931AB4" w:rsidP="002E3839">
            <w:pPr>
              <w:pStyle w:val="TableText"/>
              <w:rPr>
                <w:noProof w:val="0"/>
              </w:rPr>
            </w:pPr>
            <w:r w:rsidRPr="00E053BE">
              <w:t>164</w:t>
            </w:r>
          </w:p>
        </w:tc>
        <w:tc>
          <w:tcPr>
            <w:tcW w:w="1109" w:type="dxa"/>
            <w:tcBorders>
              <w:top w:val="nil"/>
              <w:left w:val="nil"/>
              <w:bottom w:val="nil"/>
              <w:right w:val="nil"/>
            </w:tcBorders>
            <w:shd w:val="clear" w:color="auto" w:fill="FFFFFF"/>
            <w:vAlign w:val="bottom"/>
          </w:tcPr>
          <w:p w14:paraId="7D41D3FC" w14:textId="77777777" w:rsidR="00931AB4" w:rsidRPr="00E053BE" w:rsidRDefault="00931AB4" w:rsidP="002E3839">
            <w:pPr>
              <w:pStyle w:val="TableText"/>
              <w:ind w:right="245"/>
              <w:rPr>
                <w:noProof w:val="0"/>
              </w:rPr>
            </w:pPr>
            <w:r w:rsidRPr="00E053BE">
              <w:t>6</w:t>
            </w:r>
          </w:p>
        </w:tc>
      </w:tr>
      <w:tr w:rsidR="00931AB4" w:rsidRPr="00E053BE" w14:paraId="678DACBA" w14:textId="77777777" w:rsidTr="007C57B1">
        <w:trPr>
          <w:trHeight w:val="315"/>
        </w:trPr>
        <w:tc>
          <w:tcPr>
            <w:tcW w:w="8064" w:type="dxa"/>
            <w:tcBorders>
              <w:top w:val="nil"/>
              <w:left w:val="nil"/>
              <w:bottom w:val="nil"/>
              <w:right w:val="nil"/>
            </w:tcBorders>
            <w:shd w:val="clear" w:color="auto" w:fill="FFFFFF"/>
            <w:noWrap/>
          </w:tcPr>
          <w:p w14:paraId="62500CF3"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340DA822"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0AF802BC" w14:textId="77777777" w:rsidR="00931AB4" w:rsidRPr="00E053BE" w:rsidRDefault="00931AB4" w:rsidP="002E3839">
            <w:pPr>
              <w:pStyle w:val="TableText"/>
              <w:ind w:right="245"/>
              <w:rPr>
                <w:noProof w:val="0"/>
              </w:rPr>
            </w:pPr>
            <w:r w:rsidRPr="00E053BE">
              <w:t>2</w:t>
            </w:r>
          </w:p>
        </w:tc>
      </w:tr>
      <w:tr w:rsidR="00931AB4" w:rsidRPr="00E053BE" w14:paraId="5C825BB3" w14:textId="77777777" w:rsidTr="007C57B1">
        <w:trPr>
          <w:trHeight w:val="315"/>
        </w:trPr>
        <w:tc>
          <w:tcPr>
            <w:tcW w:w="8064" w:type="dxa"/>
            <w:tcBorders>
              <w:top w:val="nil"/>
              <w:left w:val="nil"/>
              <w:bottom w:val="nil"/>
              <w:right w:val="nil"/>
            </w:tcBorders>
            <w:shd w:val="clear" w:color="auto" w:fill="FFFFFF"/>
            <w:noWrap/>
          </w:tcPr>
          <w:p w14:paraId="412851E2"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2DA1DAC" w14:textId="77777777" w:rsidR="00931AB4" w:rsidRPr="00E053BE" w:rsidRDefault="00931AB4" w:rsidP="002E3839">
            <w:pPr>
              <w:pStyle w:val="TableText"/>
              <w:rPr>
                <w:noProof w:val="0"/>
              </w:rPr>
            </w:pPr>
            <w:r w:rsidRPr="00E053BE">
              <w:t>132</w:t>
            </w:r>
          </w:p>
        </w:tc>
        <w:tc>
          <w:tcPr>
            <w:tcW w:w="1109" w:type="dxa"/>
            <w:tcBorders>
              <w:top w:val="nil"/>
              <w:left w:val="nil"/>
              <w:bottom w:val="nil"/>
              <w:right w:val="nil"/>
            </w:tcBorders>
            <w:shd w:val="clear" w:color="auto" w:fill="FFFFFF"/>
            <w:vAlign w:val="bottom"/>
          </w:tcPr>
          <w:p w14:paraId="44B12FC4" w14:textId="77777777" w:rsidR="00931AB4" w:rsidRPr="00E053BE" w:rsidRDefault="00931AB4" w:rsidP="002E3839">
            <w:pPr>
              <w:pStyle w:val="TableText"/>
              <w:ind w:right="245"/>
              <w:rPr>
                <w:noProof w:val="0"/>
              </w:rPr>
            </w:pPr>
            <w:r w:rsidRPr="00E053BE">
              <w:t>4</w:t>
            </w:r>
          </w:p>
        </w:tc>
      </w:tr>
      <w:tr w:rsidR="00931AB4" w:rsidRPr="00E053BE" w14:paraId="0B7CA4CD" w14:textId="77777777" w:rsidTr="007C57B1">
        <w:trPr>
          <w:trHeight w:val="315"/>
        </w:trPr>
        <w:tc>
          <w:tcPr>
            <w:tcW w:w="8064" w:type="dxa"/>
            <w:tcBorders>
              <w:top w:val="nil"/>
              <w:left w:val="nil"/>
              <w:bottom w:val="nil"/>
              <w:right w:val="nil"/>
            </w:tcBorders>
            <w:shd w:val="clear" w:color="auto" w:fill="FFFFFF"/>
            <w:noWrap/>
          </w:tcPr>
          <w:p w14:paraId="1004D8A4"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24F7D3A9"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527FCA31" w14:textId="77777777" w:rsidR="00931AB4" w:rsidRPr="00E053BE" w:rsidRDefault="00931AB4" w:rsidP="002E3839">
            <w:pPr>
              <w:pStyle w:val="TableText"/>
              <w:ind w:right="245"/>
              <w:rPr>
                <w:noProof w:val="0"/>
              </w:rPr>
            </w:pPr>
            <w:r w:rsidRPr="00E053BE">
              <w:t>&lt;1</w:t>
            </w:r>
          </w:p>
        </w:tc>
      </w:tr>
      <w:tr w:rsidR="00931AB4" w:rsidRPr="00E053BE" w14:paraId="34D07B1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CB0EA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3FD459A"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3663FC3D" w14:textId="77777777" w:rsidR="00931AB4" w:rsidRPr="00E053BE" w:rsidRDefault="00931AB4" w:rsidP="002E3839">
            <w:pPr>
              <w:pStyle w:val="TableText"/>
              <w:ind w:right="245"/>
              <w:rPr>
                <w:b/>
                <w:bCs/>
                <w:noProof w:val="0"/>
              </w:rPr>
            </w:pPr>
            <w:r w:rsidRPr="00E053BE">
              <w:rPr>
                <w:b/>
              </w:rPr>
              <w:t>100</w:t>
            </w:r>
          </w:p>
        </w:tc>
      </w:tr>
    </w:tbl>
    <w:p w14:paraId="3D0EED68" w14:textId="77777777" w:rsidR="00931AB4" w:rsidRPr="00E053BE" w:rsidRDefault="00931AB4" w:rsidP="002E3839">
      <w:pPr>
        <w:pStyle w:val="Caption"/>
        <w:pageBreakBefore/>
      </w:pPr>
      <w:bookmarkStart w:id="2501" w:name="_Toc133500846"/>
      <w:bookmarkStart w:id="2502" w:name="_Toc160113752"/>
      <w:bookmarkStart w:id="2503" w:name="_Toc193442735"/>
      <w:r w:rsidRPr="00E053BE">
        <w:lastRenderedPageBreak/>
        <w:t>Table 10.A.</w:t>
      </w:r>
      <w:r w:rsidRPr="00E053BE">
        <w:fldChar w:fldCharType="begin"/>
      </w:r>
      <w:r w:rsidRPr="00E053BE">
        <w:instrText>SEQ Table_10.A. \* ARABIC</w:instrText>
      </w:r>
      <w:r w:rsidRPr="00E053BE">
        <w:fldChar w:fldCharType="separate"/>
      </w:r>
      <w:r w:rsidRPr="00E053BE">
        <w:rPr>
          <w:noProof/>
        </w:rPr>
        <w:t>27</w:t>
      </w:r>
      <w:r w:rsidRPr="00E053BE">
        <w:fldChar w:fldCharType="end"/>
      </w:r>
      <w:r w:rsidRPr="00E053BE">
        <w:t xml:space="preserve">  Responses to Question 3 for Grade Span Nine and Ten</w:t>
      </w:r>
      <w:bookmarkEnd w:id="2501"/>
      <w:bookmarkEnd w:id="2502"/>
      <w:bookmarkEnd w:id="250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C45C02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0B696A3"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77BD953F" w14:textId="77777777" w:rsidR="00931AB4" w:rsidRPr="00E053BE" w:rsidRDefault="00931AB4" w:rsidP="002E3839">
            <w:pPr>
              <w:pStyle w:val="TableHead"/>
              <w:rPr>
                <w:b w:val="0"/>
                <w:noProof w:val="0"/>
              </w:rPr>
            </w:pPr>
            <w:r w:rsidRPr="00E053BE">
              <w:rPr>
                <w:noProof w:val="0"/>
              </w:rPr>
              <w:t>N</w:t>
            </w:r>
          </w:p>
        </w:tc>
        <w:tc>
          <w:tcPr>
            <w:tcW w:w="1109" w:type="dxa"/>
            <w:hideMark/>
          </w:tcPr>
          <w:p w14:paraId="3F138E45" w14:textId="77777777" w:rsidR="00931AB4" w:rsidRPr="00E053BE" w:rsidRDefault="00931AB4" w:rsidP="002E3839">
            <w:pPr>
              <w:pStyle w:val="TableHead"/>
              <w:rPr>
                <w:b w:val="0"/>
                <w:noProof w:val="0"/>
              </w:rPr>
            </w:pPr>
            <w:r w:rsidRPr="00E053BE">
              <w:rPr>
                <w:noProof w:val="0"/>
              </w:rPr>
              <w:t>Percent</w:t>
            </w:r>
          </w:p>
        </w:tc>
      </w:tr>
      <w:tr w:rsidR="00931AB4" w:rsidRPr="00E053BE" w14:paraId="54C752E5" w14:textId="77777777" w:rsidTr="007C57B1">
        <w:trPr>
          <w:trHeight w:val="315"/>
        </w:trPr>
        <w:tc>
          <w:tcPr>
            <w:tcW w:w="8064" w:type="dxa"/>
            <w:tcBorders>
              <w:top w:val="nil"/>
              <w:left w:val="nil"/>
              <w:bottom w:val="nil"/>
              <w:right w:val="nil"/>
            </w:tcBorders>
            <w:shd w:val="clear" w:color="auto" w:fill="FFFFFF"/>
            <w:noWrap/>
          </w:tcPr>
          <w:p w14:paraId="4AE9CF98"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6CDC6E0" w14:textId="77777777" w:rsidR="00931AB4" w:rsidRPr="00E053BE" w:rsidRDefault="00931AB4" w:rsidP="002E3839">
            <w:pPr>
              <w:pStyle w:val="TableText"/>
              <w:rPr>
                <w:noProof w:val="0"/>
              </w:rPr>
            </w:pPr>
            <w:r w:rsidRPr="00E053BE">
              <w:t>399</w:t>
            </w:r>
          </w:p>
        </w:tc>
        <w:tc>
          <w:tcPr>
            <w:tcW w:w="1109" w:type="dxa"/>
            <w:tcBorders>
              <w:top w:val="nil"/>
              <w:left w:val="nil"/>
              <w:bottom w:val="nil"/>
              <w:right w:val="nil"/>
            </w:tcBorders>
            <w:shd w:val="clear" w:color="auto" w:fill="FFFFFF"/>
            <w:vAlign w:val="bottom"/>
          </w:tcPr>
          <w:p w14:paraId="1F532BE2" w14:textId="77777777" w:rsidR="00931AB4" w:rsidRPr="00E053BE" w:rsidRDefault="00931AB4" w:rsidP="002E3839">
            <w:pPr>
              <w:pStyle w:val="TableText"/>
              <w:ind w:right="245"/>
              <w:rPr>
                <w:noProof w:val="0"/>
              </w:rPr>
            </w:pPr>
            <w:r w:rsidRPr="00E053BE">
              <w:t>27</w:t>
            </w:r>
          </w:p>
        </w:tc>
      </w:tr>
      <w:tr w:rsidR="00931AB4" w:rsidRPr="00E053BE" w14:paraId="13C2B266" w14:textId="77777777" w:rsidTr="007C57B1">
        <w:trPr>
          <w:trHeight w:val="315"/>
        </w:trPr>
        <w:tc>
          <w:tcPr>
            <w:tcW w:w="8064" w:type="dxa"/>
            <w:tcBorders>
              <w:top w:val="nil"/>
              <w:left w:val="nil"/>
              <w:bottom w:val="nil"/>
              <w:right w:val="nil"/>
            </w:tcBorders>
            <w:shd w:val="clear" w:color="auto" w:fill="FFFFFF"/>
            <w:noWrap/>
          </w:tcPr>
          <w:p w14:paraId="7DC3F434"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617C6700" w14:textId="77777777" w:rsidR="00931AB4" w:rsidRPr="00E053BE" w:rsidRDefault="00931AB4" w:rsidP="002E3839">
            <w:pPr>
              <w:pStyle w:val="TableText"/>
              <w:rPr>
                <w:noProof w:val="0"/>
              </w:rPr>
            </w:pPr>
            <w:r w:rsidRPr="00E053BE">
              <w:t>299</w:t>
            </w:r>
          </w:p>
        </w:tc>
        <w:tc>
          <w:tcPr>
            <w:tcW w:w="1109" w:type="dxa"/>
            <w:tcBorders>
              <w:top w:val="nil"/>
              <w:left w:val="nil"/>
              <w:bottom w:val="nil"/>
              <w:right w:val="nil"/>
            </w:tcBorders>
            <w:shd w:val="clear" w:color="auto" w:fill="FFFFFF"/>
            <w:vAlign w:val="bottom"/>
          </w:tcPr>
          <w:p w14:paraId="7C884B6E" w14:textId="77777777" w:rsidR="00931AB4" w:rsidRPr="00E053BE" w:rsidRDefault="00931AB4" w:rsidP="002E3839">
            <w:pPr>
              <w:pStyle w:val="TableText"/>
              <w:ind w:right="245"/>
              <w:rPr>
                <w:noProof w:val="0"/>
              </w:rPr>
            </w:pPr>
            <w:r w:rsidRPr="00E053BE">
              <w:t>21</w:t>
            </w:r>
          </w:p>
        </w:tc>
      </w:tr>
      <w:tr w:rsidR="00931AB4" w:rsidRPr="00E053BE" w14:paraId="04F33439" w14:textId="77777777" w:rsidTr="007C57B1">
        <w:trPr>
          <w:trHeight w:val="315"/>
        </w:trPr>
        <w:tc>
          <w:tcPr>
            <w:tcW w:w="8064" w:type="dxa"/>
            <w:tcBorders>
              <w:top w:val="nil"/>
              <w:left w:val="nil"/>
              <w:bottom w:val="nil"/>
              <w:right w:val="nil"/>
            </w:tcBorders>
            <w:shd w:val="clear" w:color="auto" w:fill="FFFFFF"/>
            <w:noWrap/>
          </w:tcPr>
          <w:p w14:paraId="2F42BB36" w14:textId="77777777" w:rsidR="00931AB4" w:rsidRPr="00E053BE" w:rsidRDefault="00931AB4" w:rsidP="002E3839">
            <w:pPr>
              <w:pStyle w:val="TableText"/>
              <w:jc w:val="left"/>
              <w:rPr>
                <w:noProof w:val="0"/>
              </w:rPr>
            </w:pPr>
            <w:r w:rsidRPr="00E053BE">
              <w:rPr>
                <w:noProof w:val="0"/>
              </w:rPr>
              <w:t xml:space="preserve">Verbally speaks 1-2 word phrases </w:t>
            </w:r>
          </w:p>
        </w:tc>
        <w:tc>
          <w:tcPr>
            <w:tcW w:w="821" w:type="dxa"/>
            <w:tcBorders>
              <w:top w:val="nil"/>
              <w:left w:val="nil"/>
              <w:bottom w:val="nil"/>
              <w:right w:val="nil"/>
            </w:tcBorders>
            <w:shd w:val="clear" w:color="auto" w:fill="FFFFFF"/>
            <w:noWrap/>
            <w:vAlign w:val="bottom"/>
          </w:tcPr>
          <w:p w14:paraId="2E14DD63" w14:textId="77777777" w:rsidR="00931AB4" w:rsidRPr="00E053BE" w:rsidRDefault="00931AB4" w:rsidP="002E3839">
            <w:pPr>
              <w:pStyle w:val="TableText"/>
              <w:rPr>
                <w:noProof w:val="0"/>
              </w:rPr>
            </w:pPr>
            <w:r w:rsidRPr="00E053BE">
              <w:t>200</w:t>
            </w:r>
          </w:p>
        </w:tc>
        <w:tc>
          <w:tcPr>
            <w:tcW w:w="1109" w:type="dxa"/>
            <w:tcBorders>
              <w:top w:val="nil"/>
              <w:left w:val="nil"/>
              <w:bottom w:val="nil"/>
              <w:right w:val="nil"/>
            </w:tcBorders>
            <w:shd w:val="clear" w:color="auto" w:fill="FFFFFF"/>
            <w:vAlign w:val="bottom"/>
          </w:tcPr>
          <w:p w14:paraId="717DDF7A" w14:textId="77777777" w:rsidR="00931AB4" w:rsidRPr="00E053BE" w:rsidRDefault="00931AB4" w:rsidP="002E3839">
            <w:pPr>
              <w:pStyle w:val="TableText"/>
              <w:ind w:right="245"/>
              <w:rPr>
                <w:noProof w:val="0"/>
              </w:rPr>
            </w:pPr>
            <w:r w:rsidRPr="00E053BE">
              <w:t>14</w:t>
            </w:r>
          </w:p>
        </w:tc>
      </w:tr>
      <w:tr w:rsidR="00931AB4" w:rsidRPr="00E053BE" w14:paraId="44B248CD" w14:textId="77777777" w:rsidTr="007C57B1">
        <w:trPr>
          <w:trHeight w:val="315"/>
        </w:trPr>
        <w:tc>
          <w:tcPr>
            <w:tcW w:w="8064" w:type="dxa"/>
            <w:tcBorders>
              <w:top w:val="nil"/>
              <w:left w:val="nil"/>
              <w:bottom w:val="nil"/>
              <w:right w:val="nil"/>
            </w:tcBorders>
            <w:shd w:val="clear" w:color="auto" w:fill="FFFFFF"/>
            <w:noWrap/>
          </w:tcPr>
          <w:p w14:paraId="01272D93"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570C2316"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07AAF629" w14:textId="77777777" w:rsidR="00931AB4" w:rsidRPr="00E053BE" w:rsidRDefault="00931AB4" w:rsidP="002E3839">
            <w:pPr>
              <w:pStyle w:val="TableText"/>
              <w:ind w:right="245"/>
              <w:rPr>
                <w:noProof w:val="0"/>
              </w:rPr>
            </w:pPr>
            <w:r w:rsidRPr="00E053BE">
              <w:t>7</w:t>
            </w:r>
          </w:p>
        </w:tc>
      </w:tr>
      <w:tr w:rsidR="00931AB4" w:rsidRPr="00E053BE" w14:paraId="2BA1E008" w14:textId="77777777" w:rsidTr="007C57B1">
        <w:trPr>
          <w:trHeight w:val="315"/>
        </w:trPr>
        <w:tc>
          <w:tcPr>
            <w:tcW w:w="8064" w:type="dxa"/>
            <w:tcBorders>
              <w:top w:val="nil"/>
              <w:left w:val="nil"/>
              <w:bottom w:val="nil"/>
              <w:right w:val="nil"/>
            </w:tcBorders>
            <w:shd w:val="clear" w:color="auto" w:fill="FFFFFF"/>
            <w:noWrap/>
          </w:tcPr>
          <w:p w14:paraId="069FCC60"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3B702191" w14:textId="77777777" w:rsidR="00931AB4" w:rsidRPr="00E053BE" w:rsidRDefault="00931AB4" w:rsidP="002E3839">
            <w:pPr>
              <w:pStyle w:val="TableText"/>
              <w:rPr>
                <w:noProof w:val="0"/>
              </w:rPr>
            </w:pPr>
            <w:r w:rsidRPr="00E053BE">
              <w:t>116</w:t>
            </w:r>
          </w:p>
        </w:tc>
        <w:tc>
          <w:tcPr>
            <w:tcW w:w="1109" w:type="dxa"/>
            <w:tcBorders>
              <w:top w:val="nil"/>
              <w:left w:val="nil"/>
              <w:bottom w:val="nil"/>
              <w:right w:val="nil"/>
            </w:tcBorders>
            <w:shd w:val="clear" w:color="auto" w:fill="FFFFFF"/>
            <w:vAlign w:val="bottom"/>
          </w:tcPr>
          <w:p w14:paraId="57C49556" w14:textId="77777777" w:rsidR="00931AB4" w:rsidRPr="00E053BE" w:rsidRDefault="00931AB4" w:rsidP="002E3839">
            <w:pPr>
              <w:pStyle w:val="TableText"/>
              <w:ind w:right="245"/>
              <w:rPr>
                <w:noProof w:val="0"/>
              </w:rPr>
            </w:pPr>
            <w:r w:rsidRPr="00E053BE">
              <w:t>8</w:t>
            </w:r>
          </w:p>
        </w:tc>
      </w:tr>
      <w:tr w:rsidR="00931AB4" w:rsidRPr="00E053BE" w14:paraId="514DD04E" w14:textId="77777777" w:rsidTr="007C57B1">
        <w:trPr>
          <w:trHeight w:val="315"/>
        </w:trPr>
        <w:tc>
          <w:tcPr>
            <w:tcW w:w="8064" w:type="dxa"/>
            <w:tcBorders>
              <w:top w:val="nil"/>
              <w:left w:val="nil"/>
              <w:bottom w:val="nil"/>
              <w:right w:val="nil"/>
            </w:tcBorders>
            <w:shd w:val="clear" w:color="auto" w:fill="FFFFFF"/>
            <w:noWrap/>
          </w:tcPr>
          <w:p w14:paraId="7C1C59EF"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66B32D8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02E61F5C" w14:textId="77777777" w:rsidR="00931AB4" w:rsidRPr="00E053BE" w:rsidRDefault="00931AB4" w:rsidP="002E3839">
            <w:pPr>
              <w:pStyle w:val="TableText"/>
              <w:ind w:right="245"/>
              <w:rPr>
                <w:noProof w:val="0"/>
              </w:rPr>
            </w:pPr>
            <w:r w:rsidRPr="00E053BE">
              <w:t>&lt;1</w:t>
            </w:r>
          </w:p>
        </w:tc>
      </w:tr>
      <w:tr w:rsidR="00931AB4" w:rsidRPr="00E053BE" w14:paraId="32CCBDB7" w14:textId="77777777" w:rsidTr="007C57B1">
        <w:trPr>
          <w:trHeight w:val="315"/>
        </w:trPr>
        <w:tc>
          <w:tcPr>
            <w:tcW w:w="8064" w:type="dxa"/>
            <w:tcBorders>
              <w:top w:val="nil"/>
              <w:left w:val="nil"/>
              <w:bottom w:val="nil"/>
              <w:right w:val="nil"/>
            </w:tcBorders>
            <w:shd w:val="clear" w:color="auto" w:fill="FFFFFF"/>
            <w:noWrap/>
          </w:tcPr>
          <w:p w14:paraId="313D2FE8"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363B385" w14:textId="77777777" w:rsidR="00931AB4" w:rsidRPr="00E053BE" w:rsidRDefault="00931AB4" w:rsidP="002E3839">
            <w:pPr>
              <w:pStyle w:val="TableText"/>
              <w:rPr>
                <w:noProof w:val="0"/>
              </w:rPr>
            </w:pPr>
            <w:r w:rsidRPr="00E053BE">
              <w:t>110</w:t>
            </w:r>
          </w:p>
        </w:tc>
        <w:tc>
          <w:tcPr>
            <w:tcW w:w="1109" w:type="dxa"/>
            <w:tcBorders>
              <w:top w:val="nil"/>
              <w:left w:val="nil"/>
              <w:bottom w:val="nil"/>
              <w:right w:val="nil"/>
            </w:tcBorders>
            <w:shd w:val="clear" w:color="auto" w:fill="FFFFFF"/>
            <w:vAlign w:val="bottom"/>
          </w:tcPr>
          <w:p w14:paraId="72EABFCB" w14:textId="77777777" w:rsidR="00931AB4" w:rsidRPr="00E053BE" w:rsidRDefault="00931AB4" w:rsidP="002E3839">
            <w:pPr>
              <w:pStyle w:val="TableText"/>
              <w:ind w:right="245"/>
              <w:rPr>
                <w:noProof w:val="0"/>
              </w:rPr>
            </w:pPr>
            <w:r w:rsidRPr="00E053BE">
              <w:t>8</w:t>
            </w:r>
          </w:p>
        </w:tc>
      </w:tr>
      <w:tr w:rsidR="00931AB4" w:rsidRPr="00E053BE" w14:paraId="2F77D96C" w14:textId="77777777" w:rsidTr="007C57B1">
        <w:trPr>
          <w:trHeight w:val="315"/>
        </w:trPr>
        <w:tc>
          <w:tcPr>
            <w:tcW w:w="8064" w:type="dxa"/>
            <w:tcBorders>
              <w:top w:val="nil"/>
              <w:left w:val="nil"/>
              <w:bottom w:val="nil"/>
              <w:right w:val="nil"/>
            </w:tcBorders>
            <w:shd w:val="clear" w:color="auto" w:fill="FFFFFF"/>
            <w:noWrap/>
          </w:tcPr>
          <w:p w14:paraId="7396EFC4"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00792DB0"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43DA799A" w14:textId="77777777" w:rsidR="00931AB4" w:rsidRPr="00E053BE" w:rsidRDefault="00931AB4" w:rsidP="002E3839">
            <w:pPr>
              <w:pStyle w:val="TableText"/>
              <w:ind w:right="245"/>
              <w:rPr>
                <w:noProof w:val="0"/>
              </w:rPr>
            </w:pPr>
            <w:r w:rsidRPr="00E053BE">
              <w:t>1</w:t>
            </w:r>
          </w:p>
        </w:tc>
      </w:tr>
      <w:tr w:rsidR="00931AB4" w:rsidRPr="00E053BE" w14:paraId="6F2619B1" w14:textId="77777777" w:rsidTr="007C57B1">
        <w:trPr>
          <w:trHeight w:val="315"/>
        </w:trPr>
        <w:tc>
          <w:tcPr>
            <w:tcW w:w="8064" w:type="dxa"/>
            <w:tcBorders>
              <w:top w:val="nil"/>
              <w:left w:val="nil"/>
              <w:bottom w:val="nil"/>
              <w:right w:val="nil"/>
            </w:tcBorders>
            <w:shd w:val="clear" w:color="auto" w:fill="FFFFFF"/>
            <w:noWrap/>
          </w:tcPr>
          <w:p w14:paraId="23DCC653"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7B11992" w14:textId="77777777" w:rsidR="00931AB4" w:rsidRPr="00E053BE" w:rsidRDefault="00931AB4" w:rsidP="002E3839">
            <w:pPr>
              <w:pStyle w:val="TableText"/>
              <w:rPr>
                <w:noProof w:val="0"/>
              </w:rPr>
            </w:pPr>
            <w:r w:rsidRPr="00E053BE">
              <w:t>73</w:t>
            </w:r>
          </w:p>
        </w:tc>
        <w:tc>
          <w:tcPr>
            <w:tcW w:w="1109" w:type="dxa"/>
            <w:tcBorders>
              <w:top w:val="nil"/>
              <w:left w:val="nil"/>
              <w:bottom w:val="nil"/>
              <w:right w:val="nil"/>
            </w:tcBorders>
            <w:shd w:val="clear" w:color="auto" w:fill="FFFFFF"/>
            <w:vAlign w:val="bottom"/>
          </w:tcPr>
          <w:p w14:paraId="102ED174" w14:textId="77777777" w:rsidR="00931AB4" w:rsidRPr="00E053BE" w:rsidRDefault="00931AB4" w:rsidP="002E3839">
            <w:pPr>
              <w:pStyle w:val="TableText"/>
              <w:ind w:right="245"/>
              <w:rPr>
                <w:noProof w:val="0"/>
              </w:rPr>
            </w:pPr>
            <w:r w:rsidRPr="00E053BE">
              <w:t>5</w:t>
            </w:r>
          </w:p>
        </w:tc>
      </w:tr>
      <w:tr w:rsidR="00931AB4" w:rsidRPr="00E053BE" w14:paraId="7239F51F" w14:textId="77777777" w:rsidTr="007C57B1">
        <w:trPr>
          <w:trHeight w:val="315"/>
        </w:trPr>
        <w:tc>
          <w:tcPr>
            <w:tcW w:w="8064" w:type="dxa"/>
            <w:tcBorders>
              <w:top w:val="nil"/>
              <w:left w:val="nil"/>
              <w:bottom w:val="nil"/>
              <w:right w:val="nil"/>
            </w:tcBorders>
            <w:shd w:val="clear" w:color="auto" w:fill="FFFFFF"/>
            <w:noWrap/>
          </w:tcPr>
          <w:p w14:paraId="23B4913D"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6134A767"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3C06F6E1" w14:textId="77777777" w:rsidR="00931AB4" w:rsidRPr="00E053BE" w:rsidRDefault="00931AB4" w:rsidP="002E3839">
            <w:pPr>
              <w:pStyle w:val="TableText"/>
              <w:ind w:right="245"/>
              <w:rPr>
                <w:noProof w:val="0"/>
              </w:rPr>
            </w:pPr>
            <w:r w:rsidRPr="00E053BE">
              <w:t>3</w:t>
            </w:r>
          </w:p>
        </w:tc>
      </w:tr>
      <w:tr w:rsidR="00931AB4" w:rsidRPr="00E053BE" w14:paraId="3803B3D5" w14:textId="77777777" w:rsidTr="007C57B1">
        <w:trPr>
          <w:trHeight w:val="315"/>
        </w:trPr>
        <w:tc>
          <w:tcPr>
            <w:tcW w:w="8064" w:type="dxa"/>
            <w:tcBorders>
              <w:top w:val="nil"/>
              <w:left w:val="nil"/>
              <w:bottom w:val="nil"/>
              <w:right w:val="nil"/>
            </w:tcBorders>
            <w:shd w:val="clear" w:color="auto" w:fill="FFFFFF"/>
            <w:noWrap/>
          </w:tcPr>
          <w:p w14:paraId="347D88DE"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EF887FC" w14:textId="77777777" w:rsidR="00931AB4" w:rsidRPr="00E053BE" w:rsidRDefault="00931AB4" w:rsidP="002E3839">
            <w:pPr>
              <w:pStyle w:val="TableText"/>
              <w:rPr>
                <w:noProof w:val="0"/>
              </w:rPr>
            </w:pPr>
            <w:r w:rsidRPr="00E053BE">
              <w:t>71</w:t>
            </w:r>
          </w:p>
        </w:tc>
        <w:tc>
          <w:tcPr>
            <w:tcW w:w="1109" w:type="dxa"/>
            <w:tcBorders>
              <w:top w:val="nil"/>
              <w:left w:val="nil"/>
              <w:bottom w:val="nil"/>
              <w:right w:val="nil"/>
            </w:tcBorders>
            <w:shd w:val="clear" w:color="auto" w:fill="FFFFFF"/>
            <w:vAlign w:val="bottom"/>
          </w:tcPr>
          <w:p w14:paraId="2F85B87F" w14:textId="77777777" w:rsidR="00931AB4" w:rsidRPr="00E053BE" w:rsidRDefault="00931AB4" w:rsidP="002E3839">
            <w:pPr>
              <w:pStyle w:val="TableText"/>
              <w:ind w:right="245"/>
              <w:rPr>
                <w:noProof w:val="0"/>
              </w:rPr>
            </w:pPr>
            <w:r w:rsidRPr="00E053BE">
              <w:t>5</w:t>
            </w:r>
          </w:p>
        </w:tc>
      </w:tr>
      <w:tr w:rsidR="00931AB4" w:rsidRPr="00E053BE" w14:paraId="67EDC901" w14:textId="77777777" w:rsidTr="007C57B1">
        <w:trPr>
          <w:trHeight w:val="315"/>
        </w:trPr>
        <w:tc>
          <w:tcPr>
            <w:tcW w:w="8064" w:type="dxa"/>
            <w:tcBorders>
              <w:top w:val="nil"/>
              <w:left w:val="nil"/>
              <w:bottom w:val="nil"/>
              <w:right w:val="nil"/>
            </w:tcBorders>
            <w:shd w:val="clear" w:color="auto" w:fill="FFFFFF"/>
            <w:noWrap/>
          </w:tcPr>
          <w:p w14:paraId="0116C81A"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2073920"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A277CDB" w14:textId="77777777" w:rsidR="00931AB4" w:rsidRPr="00E053BE" w:rsidRDefault="00931AB4" w:rsidP="002E3839">
            <w:pPr>
              <w:pStyle w:val="TableText"/>
              <w:ind w:right="245"/>
              <w:rPr>
                <w:noProof w:val="0"/>
              </w:rPr>
            </w:pPr>
            <w:r w:rsidRPr="00E053BE">
              <w:t>&lt;1</w:t>
            </w:r>
          </w:p>
        </w:tc>
      </w:tr>
      <w:tr w:rsidR="00931AB4" w:rsidRPr="00E053BE" w14:paraId="6396C6C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8451756"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D9D0E43"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0D39203F" w14:textId="77777777" w:rsidR="00931AB4" w:rsidRPr="00E053BE" w:rsidRDefault="00931AB4" w:rsidP="002E3839">
            <w:pPr>
              <w:pStyle w:val="TableText"/>
              <w:ind w:right="245"/>
              <w:rPr>
                <w:b/>
                <w:bCs/>
                <w:noProof w:val="0"/>
              </w:rPr>
            </w:pPr>
            <w:r w:rsidRPr="00E053BE">
              <w:rPr>
                <w:b/>
              </w:rPr>
              <w:t>100</w:t>
            </w:r>
          </w:p>
        </w:tc>
      </w:tr>
    </w:tbl>
    <w:p w14:paraId="2A53F152" w14:textId="77777777" w:rsidR="00931AB4" w:rsidRPr="00E053BE" w:rsidRDefault="00931AB4" w:rsidP="002E3839">
      <w:pPr>
        <w:pStyle w:val="Caption"/>
        <w:pageBreakBefore/>
      </w:pPr>
      <w:bookmarkStart w:id="2504" w:name="_Toc133500847"/>
      <w:bookmarkStart w:id="2505" w:name="_Toc160113753"/>
      <w:bookmarkStart w:id="2506" w:name="_Toc193442736"/>
      <w:r w:rsidRPr="00E053BE">
        <w:lastRenderedPageBreak/>
        <w:t>Table 10.A.</w:t>
      </w:r>
      <w:r w:rsidRPr="00E053BE">
        <w:fldChar w:fldCharType="begin"/>
      </w:r>
      <w:r w:rsidRPr="00E053BE">
        <w:instrText>SEQ Table_10.A. \* ARABIC</w:instrText>
      </w:r>
      <w:r w:rsidRPr="00E053BE">
        <w:fldChar w:fldCharType="separate"/>
      </w:r>
      <w:r w:rsidRPr="00E053BE">
        <w:rPr>
          <w:noProof/>
        </w:rPr>
        <w:t>28</w:t>
      </w:r>
      <w:r w:rsidRPr="00E053BE">
        <w:fldChar w:fldCharType="end"/>
      </w:r>
      <w:r w:rsidRPr="00E053BE">
        <w:t xml:space="preserve">  Responses to Question 3 for Grade Span Eleven and Twelve</w:t>
      </w:r>
      <w:bookmarkEnd w:id="2504"/>
      <w:bookmarkEnd w:id="2505"/>
      <w:bookmarkEnd w:id="250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922681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15D9F64"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2FB8BFE8" w14:textId="77777777" w:rsidR="00931AB4" w:rsidRPr="00E053BE" w:rsidRDefault="00931AB4" w:rsidP="002E3839">
            <w:pPr>
              <w:pStyle w:val="TableHead"/>
              <w:rPr>
                <w:b w:val="0"/>
                <w:noProof w:val="0"/>
              </w:rPr>
            </w:pPr>
            <w:r w:rsidRPr="00E053BE">
              <w:rPr>
                <w:noProof w:val="0"/>
              </w:rPr>
              <w:t>N</w:t>
            </w:r>
          </w:p>
        </w:tc>
        <w:tc>
          <w:tcPr>
            <w:tcW w:w="1109" w:type="dxa"/>
            <w:hideMark/>
          </w:tcPr>
          <w:p w14:paraId="5DA6F56E" w14:textId="77777777" w:rsidR="00931AB4" w:rsidRPr="00E053BE" w:rsidRDefault="00931AB4" w:rsidP="002E3839">
            <w:pPr>
              <w:pStyle w:val="TableHead"/>
              <w:rPr>
                <w:b w:val="0"/>
                <w:noProof w:val="0"/>
              </w:rPr>
            </w:pPr>
            <w:r w:rsidRPr="00E053BE">
              <w:rPr>
                <w:noProof w:val="0"/>
              </w:rPr>
              <w:t>Percent</w:t>
            </w:r>
          </w:p>
        </w:tc>
      </w:tr>
      <w:tr w:rsidR="00931AB4" w:rsidRPr="00E053BE" w14:paraId="398BFD4D" w14:textId="77777777" w:rsidTr="007C57B1">
        <w:trPr>
          <w:trHeight w:val="315"/>
        </w:trPr>
        <w:tc>
          <w:tcPr>
            <w:tcW w:w="8064" w:type="dxa"/>
            <w:tcBorders>
              <w:top w:val="nil"/>
              <w:left w:val="nil"/>
              <w:bottom w:val="nil"/>
              <w:right w:val="nil"/>
            </w:tcBorders>
            <w:shd w:val="clear" w:color="auto" w:fill="FFFFFF"/>
            <w:noWrap/>
          </w:tcPr>
          <w:p w14:paraId="6800CA45" w14:textId="77777777" w:rsidR="00931AB4" w:rsidRPr="00E053BE" w:rsidRDefault="00931AB4" w:rsidP="002E3839">
            <w:pPr>
              <w:pStyle w:val="TableText"/>
              <w:jc w:val="left"/>
            </w:pPr>
            <w:r w:rsidRPr="00E053BE">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15C9994" w14:textId="77777777" w:rsidR="00931AB4" w:rsidRPr="00E053BE" w:rsidRDefault="00931AB4" w:rsidP="002E3839">
            <w:pPr>
              <w:pStyle w:val="TableText"/>
              <w:rPr>
                <w:noProof w:val="0"/>
              </w:rPr>
            </w:pPr>
            <w:r w:rsidRPr="00E053BE">
              <w:t>826</w:t>
            </w:r>
          </w:p>
        </w:tc>
        <w:tc>
          <w:tcPr>
            <w:tcW w:w="1109" w:type="dxa"/>
            <w:tcBorders>
              <w:top w:val="nil"/>
              <w:left w:val="nil"/>
              <w:bottom w:val="nil"/>
              <w:right w:val="nil"/>
            </w:tcBorders>
            <w:shd w:val="clear" w:color="auto" w:fill="FFFFFF"/>
            <w:vAlign w:val="bottom"/>
          </w:tcPr>
          <w:p w14:paraId="587C7471" w14:textId="77777777" w:rsidR="00931AB4" w:rsidRPr="00E053BE" w:rsidRDefault="00931AB4" w:rsidP="002E3839">
            <w:pPr>
              <w:pStyle w:val="TableText"/>
              <w:ind w:right="245"/>
              <w:rPr>
                <w:noProof w:val="0"/>
              </w:rPr>
            </w:pPr>
            <w:r w:rsidRPr="00E053BE">
              <w:t>29</w:t>
            </w:r>
          </w:p>
        </w:tc>
      </w:tr>
      <w:tr w:rsidR="00931AB4" w:rsidRPr="00E053BE" w14:paraId="7A949DAB" w14:textId="77777777" w:rsidTr="007C57B1">
        <w:trPr>
          <w:trHeight w:val="315"/>
        </w:trPr>
        <w:tc>
          <w:tcPr>
            <w:tcW w:w="8064" w:type="dxa"/>
            <w:tcBorders>
              <w:top w:val="nil"/>
              <w:left w:val="nil"/>
              <w:bottom w:val="nil"/>
              <w:right w:val="nil"/>
            </w:tcBorders>
            <w:shd w:val="clear" w:color="auto" w:fill="FFFFFF"/>
            <w:noWrap/>
          </w:tcPr>
          <w:p w14:paraId="4A8147A4" w14:textId="77777777" w:rsidR="00931AB4" w:rsidRPr="00E053BE" w:rsidRDefault="00931AB4" w:rsidP="002E3839">
            <w:pPr>
              <w:pStyle w:val="TableText"/>
              <w:jc w:val="left"/>
            </w:pPr>
            <w:r w:rsidRPr="00E053BE">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5CA64228" w14:textId="77777777" w:rsidR="00931AB4" w:rsidRPr="00E053BE" w:rsidRDefault="00931AB4" w:rsidP="002E3839">
            <w:pPr>
              <w:pStyle w:val="TableText"/>
              <w:rPr>
                <w:noProof w:val="0"/>
              </w:rPr>
            </w:pPr>
            <w:r w:rsidRPr="00E053BE">
              <w:t>588</w:t>
            </w:r>
          </w:p>
        </w:tc>
        <w:tc>
          <w:tcPr>
            <w:tcW w:w="1109" w:type="dxa"/>
            <w:tcBorders>
              <w:top w:val="nil"/>
              <w:left w:val="nil"/>
              <w:bottom w:val="nil"/>
              <w:right w:val="nil"/>
            </w:tcBorders>
            <w:shd w:val="clear" w:color="auto" w:fill="FFFFFF"/>
            <w:vAlign w:val="bottom"/>
          </w:tcPr>
          <w:p w14:paraId="7144E1BA" w14:textId="77777777" w:rsidR="00931AB4" w:rsidRPr="00E053BE" w:rsidRDefault="00931AB4" w:rsidP="002E3839">
            <w:pPr>
              <w:pStyle w:val="TableText"/>
              <w:ind w:right="245"/>
              <w:rPr>
                <w:noProof w:val="0"/>
              </w:rPr>
            </w:pPr>
            <w:r w:rsidRPr="00E053BE">
              <w:t>21</w:t>
            </w:r>
          </w:p>
        </w:tc>
      </w:tr>
      <w:tr w:rsidR="00931AB4" w:rsidRPr="00E053BE" w14:paraId="4B98C8DE" w14:textId="77777777" w:rsidTr="007C57B1">
        <w:trPr>
          <w:trHeight w:val="315"/>
        </w:trPr>
        <w:tc>
          <w:tcPr>
            <w:tcW w:w="8064" w:type="dxa"/>
            <w:tcBorders>
              <w:top w:val="nil"/>
              <w:left w:val="nil"/>
              <w:bottom w:val="nil"/>
              <w:right w:val="nil"/>
            </w:tcBorders>
            <w:shd w:val="clear" w:color="auto" w:fill="FFFFFF"/>
            <w:noWrap/>
          </w:tcPr>
          <w:p w14:paraId="3271A820" w14:textId="77777777" w:rsidR="00931AB4" w:rsidRPr="00E053BE" w:rsidRDefault="00931AB4" w:rsidP="002E3839">
            <w:pPr>
              <w:pStyle w:val="TableText"/>
              <w:jc w:val="left"/>
            </w:pPr>
            <w:r w:rsidRPr="00E053BE">
              <w:t>Verbally speaks 1-2 word phrases</w:t>
            </w:r>
          </w:p>
        </w:tc>
        <w:tc>
          <w:tcPr>
            <w:tcW w:w="821" w:type="dxa"/>
            <w:tcBorders>
              <w:top w:val="nil"/>
              <w:left w:val="nil"/>
              <w:bottom w:val="nil"/>
              <w:right w:val="nil"/>
            </w:tcBorders>
            <w:shd w:val="clear" w:color="auto" w:fill="FFFFFF"/>
            <w:noWrap/>
            <w:vAlign w:val="bottom"/>
          </w:tcPr>
          <w:p w14:paraId="4D4BA8F8" w14:textId="77777777" w:rsidR="00931AB4" w:rsidRPr="00E053BE" w:rsidRDefault="00931AB4" w:rsidP="002E3839">
            <w:pPr>
              <w:pStyle w:val="TableText"/>
              <w:rPr>
                <w:noProof w:val="0"/>
              </w:rPr>
            </w:pPr>
            <w:r w:rsidRPr="00E053BE">
              <w:t>359</w:t>
            </w:r>
          </w:p>
        </w:tc>
        <w:tc>
          <w:tcPr>
            <w:tcW w:w="1109" w:type="dxa"/>
            <w:tcBorders>
              <w:top w:val="nil"/>
              <w:left w:val="nil"/>
              <w:bottom w:val="nil"/>
              <w:right w:val="nil"/>
            </w:tcBorders>
            <w:shd w:val="clear" w:color="auto" w:fill="FFFFFF"/>
            <w:vAlign w:val="bottom"/>
          </w:tcPr>
          <w:p w14:paraId="6A9E07A9" w14:textId="77777777" w:rsidR="00931AB4" w:rsidRPr="00E053BE" w:rsidRDefault="00931AB4" w:rsidP="002E3839">
            <w:pPr>
              <w:pStyle w:val="TableText"/>
              <w:ind w:right="245"/>
              <w:rPr>
                <w:noProof w:val="0"/>
              </w:rPr>
            </w:pPr>
            <w:r w:rsidRPr="00E053BE">
              <w:t>13</w:t>
            </w:r>
          </w:p>
        </w:tc>
      </w:tr>
      <w:tr w:rsidR="00931AB4" w:rsidRPr="00E053BE" w14:paraId="4F1D9F99" w14:textId="77777777" w:rsidTr="007C57B1">
        <w:trPr>
          <w:trHeight w:val="315"/>
        </w:trPr>
        <w:tc>
          <w:tcPr>
            <w:tcW w:w="8064" w:type="dxa"/>
            <w:tcBorders>
              <w:top w:val="nil"/>
              <w:left w:val="nil"/>
              <w:bottom w:val="nil"/>
              <w:right w:val="nil"/>
            </w:tcBorders>
            <w:shd w:val="clear" w:color="auto" w:fill="FFFFFF"/>
            <w:noWrap/>
          </w:tcPr>
          <w:p w14:paraId="3F5ECAC2" w14:textId="77777777" w:rsidR="00931AB4" w:rsidRPr="00E053BE" w:rsidRDefault="00931AB4" w:rsidP="002E3839">
            <w:pPr>
              <w:pStyle w:val="TableText"/>
              <w:jc w:val="left"/>
            </w:pPr>
            <w:r w:rsidRPr="00E053BE">
              <w:t>Verbally speaks 1 word at a time</w:t>
            </w:r>
          </w:p>
        </w:tc>
        <w:tc>
          <w:tcPr>
            <w:tcW w:w="821" w:type="dxa"/>
            <w:tcBorders>
              <w:top w:val="nil"/>
              <w:left w:val="nil"/>
              <w:bottom w:val="nil"/>
              <w:right w:val="nil"/>
            </w:tcBorders>
            <w:shd w:val="clear" w:color="auto" w:fill="FFFFFF"/>
            <w:noWrap/>
            <w:vAlign w:val="bottom"/>
          </w:tcPr>
          <w:p w14:paraId="329553B6"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25B941CA" w14:textId="77777777" w:rsidR="00931AB4" w:rsidRPr="00E053BE" w:rsidRDefault="00931AB4" w:rsidP="002E3839">
            <w:pPr>
              <w:pStyle w:val="TableText"/>
              <w:ind w:right="245"/>
              <w:rPr>
                <w:noProof w:val="0"/>
              </w:rPr>
            </w:pPr>
            <w:r w:rsidRPr="00E053BE">
              <w:t>7</w:t>
            </w:r>
          </w:p>
        </w:tc>
      </w:tr>
      <w:tr w:rsidR="00931AB4" w:rsidRPr="00E053BE" w14:paraId="45F48947" w14:textId="77777777" w:rsidTr="007C57B1">
        <w:trPr>
          <w:trHeight w:val="315"/>
        </w:trPr>
        <w:tc>
          <w:tcPr>
            <w:tcW w:w="8064" w:type="dxa"/>
            <w:tcBorders>
              <w:top w:val="nil"/>
              <w:left w:val="nil"/>
              <w:bottom w:val="nil"/>
              <w:right w:val="nil"/>
            </w:tcBorders>
            <w:shd w:val="clear" w:color="auto" w:fill="FFFFFF"/>
            <w:noWrap/>
          </w:tcPr>
          <w:p w14:paraId="3E8099C8" w14:textId="77777777" w:rsidR="00931AB4" w:rsidRPr="00E053BE" w:rsidRDefault="00931AB4" w:rsidP="002E3839">
            <w:pPr>
              <w:pStyle w:val="TableText"/>
              <w:jc w:val="left"/>
            </w:pPr>
            <w:r w:rsidRPr="00E053BE">
              <w:t>Uses touch and gestures by pointing and head nodding</w:t>
            </w:r>
          </w:p>
        </w:tc>
        <w:tc>
          <w:tcPr>
            <w:tcW w:w="821" w:type="dxa"/>
            <w:tcBorders>
              <w:top w:val="nil"/>
              <w:left w:val="nil"/>
              <w:bottom w:val="nil"/>
              <w:right w:val="nil"/>
            </w:tcBorders>
            <w:shd w:val="clear" w:color="auto" w:fill="FFFFFF"/>
            <w:noWrap/>
            <w:vAlign w:val="bottom"/>
          </w:tcPr>
          <w:p w14:paraId="66986864" w14:textId="77777777" w:rsidR="00931AB4" w:rsidRPr="00E053BE" w:rsidRDefault="00931AB4" w:rsidP="002E3839">
            <w:pPr>
              <w:pStyle w:val="TableText"/>
              <w:rPr>
                <w:noProof w:val="0"/>
              </w:rPr>
            </w:pPr>
            <w:r w:rsidRPr="00E053BE">
              <w:t>231</w:t>
            </w:r>
          </w:p>
        </w:tc>
        <w:tc>
          <w:tcPr>
            <w:tcW w:w="1109" w:type="dxa"/>
            <w:tcBorders>
              <w:top w:val="nil"/>
              <w:left w:val="nil"/>
              <w:bottom w:val="nil"/>
              <w:right w:val="nil"/>
            </w:tcBorders>
            <w:shd w:val="clear" w:color="auto" w:fill="FFFFFF"/>
            <w:vAlign w:val="bottom"/>
          </w:tcPr>
          <w:p w14:paraId="7FE9C341" w14:textId="77777777" w:rsidR="00931AB4" w:rsidRPr="00E053BE" w:rsidRDefault="00931AB4" w:rsidP="002E3839">
            <w:pPr>
              <w:pStyle w:val="TableText"/>
              <w:ind w:right="245"/>
              <w:rPr>
                <w:noProof w:val="0"/>
              </w:rPr>
            </w:pPr>
            <w:r w:rsidRPr="00E053BE">
              <w:t>8</w:t>
            </w:r>
          </w:p>
        </w:tc>
      </w:tr>
      <w:tr w:rsidR="00931AB4" w:rsidRPr="00E053BE" w14:paraId="460CA5B4" w14:textId="77777777" w:rsidTr="007C57B1">
        <w:trPr>
          <w:trHeight w:val="315"/>
        </w:trPr>
        <w:tc>
          <w:tcPr>
            <w:tcW w:w="8064" w:type="dxa"/>
            <w:tcBorders>
              <w:top w:val="nil"/>
              <w:left w:val="nil"/>
              <w:bottom w:val="nil"/>
              <w:right w:val="nil"/>
            </w:tcBorders>
            <w:shd w:val="clear" w:color="auto" w:fill="FFFFFF"/>
            <w:noWrap/>
          </w:tcPr>
          <w:p w14:paraId="51433B97" w14:textId="77777777" w:rsidR="00931AB4" w:rsidRPr="00E053BE" w:rsidRDefault="00931AB4" w:rsidP="002E3839">
            <w:pPr>
              <w:pStyle w:val="TableText"/>
              <w:jc w:val="left"/>
            </w:pPr>
            <w:r w:rsidRPr="00E053BE">
              <w:t>Uses a sign language (American Sign Language or other)</w:t>
            </w:r>
          </w:p>
        </w:tc>
        <w:tc>
          <w:tcPr>
            <w:tcW w:w="821" w:type="dxa"/>
            <w:tcBorders>
              <w:top w:val="nil"/>
              <w:left w:val="nil"/>
              <w:bottom w:val="nil"/>
              <w:right w:val="nil"/>
            </w:tcBorders>
            <w:shd w:val="clear" w:color="auto" w:fill="FFFFFF"/>
            <w:noWrap/>
            <w:vAlign w:val="bottom"/>
          </w:tcPr>
          <w:p w14:paraId="1B51DEAF"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2ED89659" w14:textId="77777777" w:rsidR="00931AB4" w:rsidRPr="00E053BE" w:rsidRDefault="00931AB4" w:rsidP="002E3839">
            <w:pPr>
              <w:pStyle w:val="TableText"/>
              <w:ind w:right="245"/>
              <w:rPr>
                <w:noProof w:val="0"/>
              </w:rPr>
            </w:pPr>
            <w:r w:rsidRPr="00E053BE">
              <w:t>&lt;1</w:t>
            </w:r>
          </w:p>
        </w:tc>
      </w:tr>
      <w:tr w:rsidR="00931AB4" w:rsidRPr="00E053BE" w14:paraId="794323EC" w14:textId="77777777" w:rsidTr="007C57B1">
        <w:trPr>
          <w:trHeight w:val="315"/>
        </w:trPr>
        <w:tc>
          <w:tcPr>
            <w:tcW w:w="8064" w:type="dxa"/>
            <w:tcBorders>
              <w:top w:val="nil"/>
              <w:left w:val="nil"/>
              <w:bottom w:val="nil"/>
              <w:right w:val="nil"/>
            </w:tcBorders>
            <w:shd w:val="clear" w:color="auto" w:fill="FFFFFF"/>
            <w:noWrap/>
          </w:tcPr>
          <w:p w14:paraId="6E3DCE44" w14:textId="77777777" w:rsidR="00931AB4" w:rsidRPr="00E053BE" w:rsidRDefault="00931AB4" w:rsidP="002E3839">
            <w:pPr>
              <w:pStyle w:val="TableText"/>
              <w:jc w:val="left"/>
            </w:pPr>
            <w:r w:rsidRPr="00E053BE">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541F0BC6"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46139B8C" w14:textId="77777777" w:rsidR="00931AB4" w:rsidRPr="00E053BE" w:rsidRDefault="00931AB4" w:rsidP="002E3839">
            <w:pPr>
              <w:pStyle w:val="TableText"/>
              <w:ind w:right="245"/>
              <w:rPr>
                <w:noProof w:val="0"/>
              </w:rPr>
            </w:pPr>
            <w:r w:rsidRPr="00E053BE">
              <w:t>7</w:t>
            </w:r>
          </w:p>
        </w:tc>
      </w:tr>
      <w:tr w:rsidR="00931AB4" w:rsidRPr="00E053BE" w14:paraId="3D8A68D5" w14:textId="77777777" w:rsidTr="007C57B1">
        <w:trPr>
          <w:trHeight w:val="315"/>
        </w:trPr>
        <w:tc>
          <w:tcPr>
            <w:tcW w:w="8064" w:type="dxa"/>
            <w:tcBorders>
              <w:top w:val="nil"/>
              <w:left w:val="nil"/>
              <w:bottom w:val="nil"/>
              <w:right w:val="nil"/>
            </w:tcBorders>
            <w:shd w:val="clear" w:color="auto" w:fill="FFFFFF"/>
            <w:noWrap/>
          </w:tcPr>
          <w:p w14:paraId="1FC5FB50" w14:textId="77777777" w:rsidR="00931AB4" w:rsidRPr="00E053BE" w:rsidRDefault="00931AB4" w:rsidP="002E3839">
            <w:pPr>
              <w:pStyle w:val="TableText"/>
              <w:jc w:val="left"/>
            </w:pPr>
            <w:r w:rsidRPr="00E053BE">
              <w:t>Uses eye gaze with intentionality</w:t>
            </w:r>
          </w:p>
        </w:tc>
        <w:tc>
          <w:tcPr>
            <w:tcW w:w="821" w:type="dxa"/>
            <w:tcBorders>
              <w:top w:val="nil"/>
              <w:left w:val="nil"/>
              <w:bottom w:val="nil"/>
              <w:right w:val="nil"/>
            </w:tcBorders>
            <w:shd w:val="clear" w:color="auto" w:fill="FFFFFF"/>
            <w:noWrap/>
            <w:vAlign w:val="bottom"/>
          </w:tcPr>
          <w:p w14:paraId="0946F92B"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2D19694" w14:textId="77777777" w:rsidR="00931AB4" w:rsidRPr="00E053BE" w:rsidRDefault="00931AB4" w:rsidP="002E3839">
            <w:pPr>
              <w:pStyle w:val="TableText"/>
              <w:ind w:right="245"/>
              <w:rPr>
                <w:noProof w:val="0"/>
              </w:rPr>
            </w:pPr>
            <w:r w:rsidRPr="00E053BE">
              <w:t>1</w:t>
            </w:r>
          </w:p>
        </w:tc>
      </w:tr>
      <w:tr w:rsidR="00931AB4" w:rsidRPr="00E053BE" w14:paraId="703AC4FB" w14:textId="77777777" w:rsidTr="007C57B1">
        <w:trPr>
          <w:trHeight w:val="315"/>
        </w:trPr>
        <w:tc>
          <w:tcPr>
            <w:tcW w:w="8064" w:type="dxa"/>
            <w:tcBorders>
              <w:top w:val="nil"/>
              <w:left w:val="nil"/>
              <w:bottom w:val="nil"/>
              <w:right w:val="nil"/>
            </w:tcBorders>
            <w:shd w:val="clear" w:color="auto" w:fill="FFFFFF"/>
            <w:noWrap/>
          </w:tcPr>
          <w:p w14:paraId="01E48EA6" w14:textId="77777777" w:rsidR="00931AB4" w:rsidRPr="00E053BE" w:rsidRDefault="00931AB4" w:rsidP="002E3839">
            <w:pPr>
              <w:pStyle w:val="TableText"/>
              <w:jc w:val="left"/>
            </w:pPr>
            <w:r w:rsidRPr="00E053BE">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8412390" w14:textId="77777777" w:rsidR="00931AB4" w:rsidRPr="00E053BE" w:rsidRDefault="00931AB4" w:rsidP="002E3839">
            <w:pPr>
              <w:pStyle w:val="TableText"/>
              <w:rPr>
                <w:noProof w:val="0"/>
              </w:rPr>
            </w:pPr>
            <w:r w:rsidRPr="00E053BE">
              <w:t>157</w:t>
            </w:r>
          </w:p>
        </w:tc>
        <w:tc>
          <w:tcPr>
            <w:tcW w:w="1109" w:type="dxa"/>
            <w:tcBorders>
              <w:top w:val="nil"/>
              <w:left w:val="nil"/>
              <w:bottom w:val="nil"/>
              <w:right w:val="nil"/>
            </w:tcBorders>
            <w:shd w:val="clear" w:color="auto" w:fill="FFFFFF"/>
            <w:vAlign w:val="bottom"/>
          </w:tcPr>
          <w:p w14:paraId="35FE1A11" w14:textId="77777777" w:rsidR="00931AB4" w:rsidRPr="00E053BE" w:rsidRDefault="00931AB4" w:rsidP="002E3839">
            <w:pPr>
              <w:pStyle w:val="TableText"/>
              <w:ind w:right="245"/>
              <w:rPr>
                <w:noProof w:val="0"/>
              </w:rPr>
            </w:pPr>
            <w:r w:rsidRPr="00E053BE">
              <w:t>6</w:t>
            </w:r>
          </w:p>
        </w:tc>
      </w:tr>
      <w:tr w:rsidR="00931AB4" w:rsidRPr="00E053BE" w14:paraId="3C32963D" w14:textId="77777777" w:rsidTr="007C57B1">
        <w:trPr>
          <w:trHeight w:val="315"/>
        </w:trPr>
        <w:tc>
          <w:tcPr>
            <w:tcW w:w="8064" w:type="dxa"/>
            <w:tcBorders>
              <w:top w:val="nil"/>
              <w:left w:val="nil"/>
              <w:bottom w:val="nil"/>
              <w:right w:val="nil"/>
            </w:tcBorders>
            <w:shd w:val="clear" w:color="auto" w:fill="FFFFFF"/>
            <w:noWrap/>
          </w:tcPr>
          <w:p w14:paraId="19A3C3FA" w14:textId="77777777" w:rsidR="00931AB4" w:rsidRPr="00E053BE" w:rsidRDefault="00931AB4" w:rsidP="002E3839">
            <w:pPr>
              <w:pStyle w:val="TableText"/>
              <w:jc w:val="left"/>
            </w:pPr>
            <w:r w:rsidRPr="00E053BE">
              <w:t>Intentionally communicative, when interpreted by a familiar individual</w:t>
            </w:r>
          </w:p>
        </w:tc>
        <w:tc>
          <w:tcPr>
            <w:tcW w:w="821" w:type="dxa"/>
            <w:tcBorders>
              <w:top w:val="nil"/>
              <w:left w:val="nil"/>
              <w:bottom w:val="nil"/>
              <w:right w:val="nil"/>
            </w:tcBorders>
            <w:shd w:val="clear" w:color="auto" w:fill="FFFFFF"/>
            <w:noWrap/>
            <w:vAlign w:val="bottom"/>
          </w:tcPr>
          <w:p w14:paraId="3AA20BC9"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75AB002C" w14:textId="77777777" w:rsidR="00931AB4" w:rsidRPr="00E053BE" w:rsidRDefault="00931AB4" w:rsidP="002E3839">
            <w:pPr>
              <w:pStyle w:val="TableText"/>
              <w:ind w:right="245"/>
              <w:rPr>
                <w:noProof w:val="0"/>
              </w:rPr>
            </w:pPr>
            <w:r w:rsidRPr="00E053BE">
              <w:t>3</w:t>
            </w:r>
          </w:p>
        </w:tc>
      </w:tr>
      <w:tr w:rsidR="00931AB4" w:rsidRPr="00E053BE" w14:paraId="15D44E7F" w14:textId="77777777" w:rsidTr="007C57B1">
        <w:trPr>
          <w:trHeight w:val="315"/>
        </w:trPr>
        <w:tc>
          <w:tcPr>
            <w:tcW w:w="8064" w:type="dxa"/>
            <w:tcBorders>
              <w:top w:val="nil"/>
              <w:left w:val="nil"/>
              <w:bottom w:val="nil"/>
              <w:right w:val="nil"/>
            </w:tcBorders>
            <w:shd w:val="clear" w:color="auto" w:fill="FFFFFF"/>
            <w:noWrap/>
          </w:tcPr>
          <w:p w14:paraId="7BBA7E8B" w14:textId="77777777" w:rsidR="00931AB4" w:rsidRPr="00E053BE" w:rsidRDefault="00931AB4" w:rsidP="002E3839">
            <w:pPr>
              <w:pStyle w:val="TableText"/>
              <w:jc w:val="left"/>
            </w:pPr>
            <w:r w:rsidRPr="00E053BE">
              <w:t>Not yet intentionally communicative</w:t>
            </w:r>
          </w:p>
        </w:tc>
        <w:tc>
          <w:tcPr>
            <w:tcW w:w="821" w:type="dxa"/>
            <w:tcBorders>
              <w:top w:val="nil"/>
              <w:left w:val="nil"/>
              <w:bottom w:val="nil"/>
              <w:right w:val="nil"/>
            </w:tcBorders>
            <w:shd w:val="clear" w:color="auto" w:fill="FFFFFF"/>
            <w:noWrap/>
            <w:vAlign w:val="bottom"/>
          </w:tcPr>
          <w:p w14:paraId="3C959946"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vAlign w:val="bottom"/>
          </w:tcPr>
          <w:p w14:paraId="5225F928" w14:textId="77777777" w:rsidR="00931AB4" w:rsidRPr="00E053BE" w:rsidRDefault="00931AB4" w:rsidP="002E3839">
            <w:pPr>
              <w:pStyle w:val="TableText"/>
              <w:ind w:right="245"/>
              <w:rPr>
                <w:noProof w:val="0"/>
              </w:rPr>
            </w:pPr>
            <w:r w:rsidRPr="00E053BE">
              <w:t>5</w:t>
            </w:r>
          </w:p>
        </w:tc>
      </w:tr>
      <w:tr w:rsidR="00931AB4" w:rsidRPr="00E053BE" w14:paraId="049550CC" w14:textId="77777777" w:rsidTr="007C57B1">
        <w:trPr>
          <w:trHeight w:val="315"/>
        </w:trPr>
        <w:tc>
          <w:tcPr>
            <w:tcW w:w="8064" w:type="dxa"/>
            <w:tcBorders>
              <w:top w:val="nil"/>
              <w:left w:val="nil"/>
              <w:bottom w:val="nil"/>
              <w:right w:val="nil"/>
            </w:tcBorders>
            <w:shd w:val="clear" w:color="auto" w:fill="FFFFFF"/>
            <w:noWrap/>
          </w:tcPr>
          <w:p w14:paraId="0CD4253F"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1A5A3D3"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0A8AA980" w14:textId="77777777" w:rsidR="00931AB4" w:rsidRPr="00E053BE" w:rsidRDefault="00931AB4" w:rsidP="002E3839">
            <w:pPr>
              <w:pStyle w:val="TableText"/>
              <w:ind w:right="245"/>
              <w:rPr>
                <w:noProof w:val="0"/>
              </w:rPr>
            </w:pPr>
            <w:r w:rsidRPr="00E053BE">
              <w:t>&lt;1</w:t>
            </w:r>
          </w:p>
        </w:tc>
      </w:tr>
      <w:tr w:rsidR="00931AB4" w:rsidRPr="00E053BE" w14:paraId="1E500C2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F49458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8FE08D6"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74A5F90B" w14:textId="77777777" w:rsidR="00931AB4" w:rsidRPr="00E053BE" w:rsidRDefault="00931AB4" w:rsidP="002E3839">
            <w:pPr>
              <w:pStyle w:val="TableText"/>
              <w:ind w:right="245"/>
              <w:rPr>
                <w:b/>
                <w:bCs/>
                <w:noProof w:val="0"/>
              </w:rPr>
            </w:pPr>
            <w:r w:rsidRPr="00E053BE">
              <w:rPr>
                <w:b/>
              </w:rPr>
              <w:t>100</w:t>
            </w:r>
          </w:p>
        </w:tc>
      </w:tr>
    </w:tbl>
    <w:p w14:paraId="7FEE7F57" w14:textId="77777777" w:rsidR="00931AB4" w:rsidRPr="00E053BE" w:rsidRDefault="00931AB4" w:rsidP="002E3839">
      <w:pPr>
        <w:pStyle w:val="Caption"/>
        <w:pageBreakBefore/>
      </w:pPr>
      <w:bookmarkStart w:id="2507" w:name="_Toc133500848"/>
      <w:bookmarkStart w:id="2508" w:name="_Toc160113754"/>
      <w:bookmarkStart w:id="2509" w:name="_Toc193442737"/>
      <w:r w:rsidRPr="00E053BE">
        <w:lastRenderedPageBreak/>
        <w:t>Table 10.A.</w:t>
      </w:r>
      <w:r w:rsidRPr="00E053BE">
        <w:fldChar w:fldCharType="begin"/>
      </w:r>
      <w:r w:rsidRPr="00E053BE">
        <w:instrText>SEQ Table_10.A. \* ARABIC</w:instrText>
      </w:r>
      <w:r w:rsidRPr="00E053BE">
        <w:fldChar w:fldCharType="separate"/>
      </w:r>
      <w:r w:rsidRPr="00E053BE">
        <w:rPr>
          <w:noProof/>
        </w:rPr>
        <w:t>29</w:t>
      </w:r>
      <w:r w:rsidRPr="00E053BE">
        <w:fldChar w:fldCharType="end"/>
      </w:r>
      <w:r w:rsidRPr="00E053BE">
        <w:t xml:space="preserve">  Responses to Question 4 for Kindergarten</w:t>
      </w:r>
      <w:bookmarkEnd w:id="2507"/>
      <w:bookmarkEnd w:id="2508"/>
      <w:bookmarkEnd w:id="250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2AF716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B982AA2"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17A876C6" w14:textId="77777777" w:rsidR="00931AB4" w:rsidRPr="00E053BE" w:rsidRDefault="00931AB4" w:rsidP="002E3839">
            <w:pPr>
              <w:pStyle w:val="TableHead"/>
              <w:rPr>
                <w:b w:val="0"/>
                <w:noProof w:val="0"/>
              </w:rPr>
            </w:pPr>
            <w:r w:rsidRPr="00E053BE">
              <w:rPr>
                <w:noProof w:val="0"/>
              </w:rPr>
              <w:t>N</w:t>
            </w:r>
          </w:p>
        </w:tc>
        <w:tc>
          <w:tcPr>
            <w:tcW w:w="1109" w:type="dxa"/>
            <w:hideMark/>
          </w:tcPr>
          <w:p w14:paraId="34E14F64" w14:textId="77777777" w:rsidR="00931AB4" w:rsidRPr="00E053BE" w:rsidRDefault="00931AB4" w:rsidP="002E3839">
            <w:pPr>
              <w:pStyle w:val="TableHead"/>
              <w:rPr>
                <w:b w:val="0"/>
                <w:noProof w:val="0"/>
              </w:rPr>
            </w:pPr>
            <w:r w:rsidRPr="00E053BE">
              <w:rPr>
                <w:noProof w:val="0"/>
              </w:rPr>
              <w:t>Percent</w:t>
            </w:r>
          </w:p>
        </w:tc>
      </w:tr>
      <w:tr w:rsidR="00931AB4" w:rsidRPr="00E053BE" w14:paraId="3F88E7E8" w14:textId="77777777" w:rsidTr="007C57B1">
        <w:trPr>
          <w:trHeight w:val="315"/>
        </w:trPr>
        <w:tc>
          <w:tcPr>
            <w:tcW w:w="8064" w:type="dxa"/>
            <w:tcBorders>
              <w:top w:val="nil"/>
              <w:left w:val="nil"/>
              <w:bottom w:val="nil"/>
              <w:right w:val="nil"/>
            </w:tcBorders>
            <w:shd w:val="clear" w:color="auto" w:fill="FFFFFF"/>
            <w:noWrap/>
          </w:tcPr>
          <w:p w14:paraId="5F9ED14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6ACFDF4B"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43B6312A" w14:textId="77777777" w:rsidR="00931AB4" w:rsidRPr="00E053BE" w:rsidRDefault="00931AB4" w:rsidP="002E3839">
            <w:pPr>
              <w:pStyle w:val="TableText"/>
              <w:ind w:right="245"/>
              <w:rPr>
                <w:noProof w:val="0"/>
              </w:rPr>
            </w:pPr>
            <w:r w:rsidRPr="00E053BE">
              <w:t>1</w:t>
            </w:r>
          </w:p>
        </w:tc>
      </w:tr>
      <w:tr w:rsidR="00931AB4" w:rsidRPr="00E053BE" w14:paraId="3AB7B0EE" w14:textId="77777777" w:rsidTr="007C57B1">
        <w:trPr>
          <w:trHeight w:val="315"/>
        </w:trPr>
        <w:tc>
          <w:tcPr>
            <w:tcW w:w="8064" w:type="dxa"/>
            <w:tcBorders>
              <w:top w:val="nil"/>
              <w:left w:val="nil"/>
              <w:bottom w:val="nil"/>
              <w:right w:val="nil"/>
            </w:tcBorders>
            <w:shd w:val="clear" w:color="auto" w:fill="FFFFFF"/>
            <w:noWrap/>
          </w:tcPr>
          <w:p w14:paraId="02358C59"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5B55D65F" w14:textId="77777777" w:rsidR="00931AB4" w:rsidRPr="00E053BE" w:rsidRDefault="00931AB4" w:rsidP="002E3839">
            <w:pPr>
              <w:pStyle w:val="TableText"/>
              <w:rPr>
                <w:noProof w:val="0"/>
              </w:rPr>
            </w:pPr>
            <w:r w:rsidRPr="00E053BE">
              <w:t>57</w:t>
            </w:r>
          </w:p>
        </w:tc>
        <w:tc>
          <w:tcPr>
            <w:tcW w:w="1109" w:type="dxa"/>
            <w:tcBorders>
              <w:top w:val="nil"/>
              <w:left w:val="nil"/>
              <w:bottom w:val="nil"/>
              <w:right w:val="nil"/>
            </w:tcBorders>
            <w:shd w:val="clear" w:color="auto" w:fill="FFFFFF"/>
            <w:vAlign w:val="bottom"/>
          </w:tcPr>
          <w:p w14:paraId="070DE285" w14:textId="77777777" w:rsidR="00931AB4" w:rsidRPr="00E053BE" w:rsidRDefault="00931AB4" w:rsidP="002E3839">
            <w:pPr>
              <w:pStyle w:val="TableText"/>
              <w:ind w:right="245"/>
              <w:rPr>
                <w:noProof w:val="0"/>
              </w:rPr>
            </w:pPr>
            <w:r w:rsidRPr="00E053BE">
              <w:t>3</w:t>
            </w:r>
          </w:p>
        </w:tc>
      </w:tr>
      <w:tr w:rsidR="00931AB4" w:rsidRPr="00E053BE" w14:paraId="22A94FED" w14:textId="77777777" w:rsidTr="007C57B1">
        <w:trPr>
          <w:trHeight w:val="315"/>
        </w:trPr>
        <w:tc>
          <w:tcPr>
            <w:tcW w:w="8064" w:type="dxa"/>
            <w:tcBorders>
              <w:top w:val="nil"/>
              <w:left w:val="nil"/>
              <w:bottom w:val="nil"/>
              <w:right w:val="nil"/>
            </w:tcBorders>
            <w:shd w:val="clear" w:color="auto" w:fill="FFFFFF"/>
            <w:noWrap/>
          </w:tcPr>
          <w:p w14:paraId="340B5F2C"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334EE41E"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vAlign w:val="bottom"/>
          </w:tcPr>
          <w:p w14:paraId="74921129" w14:textId="77777777" w:rsidR="00931AB4" w:rsidRPr="00E053BE" w:rsidRDefault="00931AB4" w:rsidP="002E3839">
            <w:pPr>
              <w:pStyle w:val="TableText"/>
              <w:ind w:right="245"/>
              <w:rPr>
                <w:noProof w:val="0"/>
              </w:rPr>
            </w:pPr>
            <w:r w:rsidRPr="00E053BE">
              <w:t>4</w:t>
            </w:r>
          </w:p>
        </w:tc>
      </w:tr>
      <w:tr w:rsidR="00931AB4" w:rsidRPr="00E053BE" w14:paraId="7A989ECF" w14:textId="77777777" w:rsidTr="007C57B1">
        <w:trPr>
          <w:trHeight w:val="315"/>
        </w:trPr>
        <w:tc>
          <w:tcPr>
            <w:tcW w:w="8064" w:type="dxa"/>
            <w:tcBorders>
              <w:top w:val="nil"/>
              <w:left w:val="nil"/>
              <w:bottom w:val="nil"/>
              <w:right w:val="nil"/>
            </w:tcBorders>
            <w:shd w:val="clear" w:color="auto" w:fill="FFFFFF"/>
            <w:noWrap/>
          </w:tcPr>
          <w:p w14:paraId="546BFEA7"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4E15386A" w14:textId="77777777" w:rsidR="00931AB4" w:rsidRPr="00E053BE" w:rsidRDefault="00931AB4" w:rsidP="002E3839">
            <w:pPr>
              <w:pStyle w:val="TableText"/>
              <w:rPr>
                <w:noProof w:val="0"/>
              </w:rPr>
            </w:pPr>
            <w:r w:rsidRPr="00E053BE">
              <w:t>141</w:t>
            </w:r>
          </w:p>
        </w:tc>
        <w:tc>
          <w:tcPr>
            <w:tcW w:w="1109" w:type="dxa"/>
            <w:tcBorders>
              <w:top w:val="nil"/>
              <w:left w:val="nil"/>
              <w:bottom w:val="nil"/>
              <w:right w:val="nil"/>
            </w:tcBorders>
            <w:shd w:val="clear" w:color="auto" w:fill="FFFFFF"/>
            <w:vAlign w:val="bottom"/>
          </w:tcPr>
          <w:p w14:paraId="1F221BFE" w14:textId="77777777" w:rsidR="00931AB4" w:rsidRPr="00E053BE" w:rsidRDefault="00931AB4" w:rsidP="002E3839">
            <w:pPr>
              <w:pStyle w:val="TableText"/>
              <w:ind w:right="245"/>
              <w:rPr>
                <w:noProof w:val="0"/>
              </w:rPr>
            </w:pPr>
            <w:r w:rsidRPr="00E053BE">
              <w:t>6</w:t>
            </w:r>
          </w:p>
        </w:tc>
      </w:tr>
      <w:tr w:rsidR="00931AB4" w:rsidRPr="00E053BE" w14:paraId="6B5D39BF" w14:textId="77777777" w:rsidTr="007C57B1">
        <w:trPr>
          <w:trHeight w:val="315"/>
        </w:trPr>
        <w:tc>
          <w:tcPr>
            <w:tcW w:w="8064" w:type="dxa"/>
            <w:tcBorders>
              <w:top w:val="nil"/>
              <w:left w:val="nil"/>
              <w:bottom w:val="nil"/>
              <w:right w:val="nil"/>
            </w:tcBorders>
            <w:shd w:val="clear" w:color="auto" w:fill="FFFFFF"/>
            <w:noWrap/>
          </w:tcPr>
          <w:p w14:paraId="4C116C9A"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3801E18" w14:textId="77777777" w:rsidR="00931AB4" w:rsidRPr="00E053BE" w:rsidRDefault="00931AB4" w:rsidP="002E3839">
            <w:pPr>
              <w:pStyle w:val="TableText"/>
              <w:rPr>
                <w:noProof w:val="0"/>
              </w:rPr>
            </w:pPr>
            <w:r w:rsidRPr="00E053BE">
              <w:t>236</w:t>
            </w:r>
          </w:p>
        </w:tc>
        <w:tc>
          <w:tcPr>
            <w:tcW w:w="1109" w:type="dxa"/>
            <w:tcBorders>
              <w:top w:val="nil"/>
              <w:left w:val="nil"/>
              <w:bottom w:val="nil"/>
              <w:right w:val="nil"/>
            </w:tcBorders>
            <w:shd w:val="clear" w:color="auto" w:fill="FFFFFF"/>
            <w:vAlign w:val="bottom"/>
          </w:tcPr>
          <w:p w14:paraId="750F69DD" w14:textId="77777777" w:rsidR="00931AB4" w:rsidRPr="00E053BE" w:rsidRDefault="00931AB4" w:rsidP="002E3839">
            <w:pPr>
              <w:pStyle w:val="TableText"/>
              <w:ind w:right="245"/>
              <w:rPr>
                <w:noProof w:val="0"/>
              </w:rPr>
            </w:pPr>
            <w:r w:rsidRPr="00E053BE">
              <w:t>10</w:t>
            </w:r>
          </w:p>
        </w:tc>
      </w:tr>
      <w:tr w:rsidR="00931AB4" w:rsidRPr="00E053BE" w14:paraId="47A7EEBE" w14:textId="77777777" w:rsidTr="007C57B1">
        <w:trPr>
          <w:trHeight w:val="315"/>
        </w:trPr>
        <w:tc>
          <w:tcPr>
            <w:tcW w:w="8064" w:type="dxa"/>
            <w:tcBorders>
              <w:top w:val="nil"/>
              <w:left w:val="nil"/>
              <w:bottom w:val="nil"/>
              <w:right w:val="nil"/>
            </w:tcBorders>
            <w:shd w:val="clear" w:color="auto" w:fill="FFFFFF"/>
            <w:noWrap/>
          </w:tcPr>
          <w:p w14:paraId="727D34F7" w14:textId="77777777" w:rsidR="00931AB4" w:rsidRPr="00E053BE" w:rsidRDefault="00931AB4" w:rsidP="002E3839">
            <w:pPr>
              <w:pStyle w:val="TableText"/>
              <w:jc w:val="left"/>
            </w:pPr>
            <w:r w:rsidRPr="00E053BE">
              <w:t>Recognizes letters (can identify them by name)</w:t>
            </w:r>
          </w:p>
        </w:tc>
        <w:tc>
          <w:tcPr>
            <w:tcW w:w="821" w:type="dxa"/>
            <w:tcBorders>
              <w:top w:val="nil"/>
              <w:left w:val="nil"/>
              <w:bottom w:val="nil"/>
              <w:right w:val="nil"/>
            </w:tcBorders>
            <w:shd w:val="clear" w:color="auto" w:fill="FFFFFF"/>
            <w:noWrap/>
            <w:vAlign w:val="bottom"/>
          </w:tcPr>
          <w:p w14:paraId="4865ED2D" w14:textId="77777777" w:rsidR="00931AB4" w:rsidRPr="00E053BE" w:rsidRDefault="00931AB4" w:rsidP="002E3839">
            <w:pPr>
              <w:pStyle w:val="TableText"/>
              <w:rPr>
                <w:noProof w:val="0"/>
              </w:rPr>
            </w:pPr>
            <w:r w:rsidRPr="00E053BE">
              <w:t>411</w:t>
            </w:r>
          </w:p>
        </w:tc>
        <w:tc>
          <w:tcPr>
            <w:tcW w:w="1109" w:type="dxa"/>
            <w:tcBorders>
              <w:top w:val="nil"/>
              <w:left w:val="nil"/>
              <w:bottom w:val="nil"/>
              <w:right w:val="nil"/>
            </w:tcBorders>
            <w:shd w:val="clear" w:color="auto" w:fill="FFFFFF"/>
            <w:vAlign w:val="bottom"/>
          </w:tcPr>
          <w:p w14:paraId="0948C486" w14:textId="77777777" w:rsidR="00931AB4" w:rsidRPr="00E053BE" w:rsidRDefault="00931AB4" w:rsidP="002E3839">
            <w:pPr>
              <w:pStyle w:val="TableText"/>
              <w:ind w:right="245"/>
              <w:rPr>
                <w:noProof w:val="0"/>
              </w:rPr>
            </w:pPr>
            <w:r w:rsidRPr="00E053BE">
              <w:t>18</w:t>
            </w:r>
          </w:p>
        </w:tc>
      </w:tr>
      <w:tr w:rsidR="00931AB4" w:rsidRPr="00E053BE" w14:paraId="6D76AC60" w14:textId="77777777" w:rsidTr="007C57B1">
        <w:trPr>
          <w:trHeight w:val="315"/>
        </w:trPr>
        <w:tc>
          <w:tcPr>
            <w:tcW w:w="8064" w:type="dxa"/>
            <w:tcBorders>
              <w:top w:val="nil"/>
              <w:left w:val="nil"/>
              <w:bottom w:val="nil"/>
              <w:right w:val="nil"/>
            </w:tcBorders>
            <w:shd w:val="clear" w:color="auto" w:fill="FFFFFF"/>
            <w:noWrap/>
          </w:tcPr>
          <w:p w14:paraId="107ED35B"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C7F05D9" w14:textId="77777777" w:rsidR="00931AB4" w:rsidRPr="00E053BE" w:rsidRDefault="00931AB4" w:rsidP="002E3839">
            <w:pPr>
              <w:pStyle w:val="TableText"/>
              <w:rPr>
                <w:noProof w:val="0"/>
              </w:rPr>
            </w:pPr>
            <w:r w:rsidRPr="00E053BE">
              <w:t>541</w:t>
            </w:r>
          </w:p>
        </w:tc>
        <w:tc>
          <w:tcPr>
            <w:tcW w:w="1109" w:type="dxa"/>
            <w:tcBorders>
              <w:top w:val="nil"/>
              <w:left w:val="nil"/>
              <w:bottom w:val="nil"/>
              <w:right w:val="nil"/>
            </w:tcBorders>
            <w:shd w:val="clear" w:color="auto" w:fill="FFFFFF"/>
            <w:vAlign w:val="bottom"/>
          </w:tcPr>
          <w:p w14:paraId="60105416" w14:textId="77777777" w:rsidR="00931AB4" w:rsidRPr="00E053BE" w:rsidRDefault="00931AB4" w:rsidP="002E3839">
            <w:pPr>
              <w:pStyle w:val="TableText"/>
              <w:ind w:right="245"/>
              <w:rPr>
                <w:noProof w:val="0"/>
              </w:rPr>
            </w:pPr>
            <w:r w:rsidRPr="00E053BE">
              <w:t>24</w:t>
            </w:r>
          </w:p>
        </w:tc>
      </w:tr>
      <w:tr w:rsidR="00931AB4" w:rsidRPr="00E053BE" w14:paraId="3B092302" w14:textId="77777777" w:rsidTr="007C57B1">
        <w:trPr>
          <w:trHeight w:val="315"/>
        </w:trPr>
        <w:tc>
          <w:tcPr>
            <w:tcW w:w="8064" w:type="dxa"/>
            <w:tcBorders>
              <w:top w:val="nil"/>
              <w:left w:val="nil"/>
              <w:bottom w:val="nil"/>
              <w:right w:val="nil"/>
            </w:tcBorders>
            <w:shd w:val="clear" w:color="auto" w:fill="FFFFFF"/>
            <w:noWrap/>
          </w:tcPr>
          <w:p w14:paraId="7CBFDDA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67A73664"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14DE9BBB" w14:textId="77777777" w:rsidR="00931AB4" w:rsidRPr="00E053BE" w:rsidRDefault="00931AB4" w:rsidP="002E3839">
            <w:pPr>
              <w:pStyle w:val="TableText"/>
              <w:ind w:right="245"/>
              <w:rPr>
                <w:noProof w:val="0"/>
              </w:rPr>
            </w:pPr>
            <w:r w:rsidRPr="00E053BE">
              <w:t>4</w:t>
            </w:r>
          </w:p>
        </w:tc>
      </w:tr>
      <w:tr w:rsidR="00931AB4" w:rsidRPr="00E053BE" w14:paraId="3FC1136A" w14:textId="77777777" w:rsidTr="007C57B1">
        <w:trPr>
          <w:trHeight w:val="315"/>
        </w:trPr>
        <w:tc>
          <w:tcPr>
            <w:tcW w:w="8064" w:type="dxa"/>
            <w:tcBorders>
              <w:top w:val="nil"/>
              <w:left w:val="nil"/>
              <w:bottom w:val="nil"/>
              <w:right w:val="nil"/>
            </w:tcBorders>
            <w:shd w:val="clear" w:color="auto" w:fill="FFFFFF"/>
            <w:noWrap/>
          </w:tcPr>
          <w:p w14:paraId="6890E7E7"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A1D8381" w14:textId="77777777" w:rsidR="00931AB4" w:rsidRPr="00E053BE" w:rsidRDefault="00931AB4" w:rsidP="002E3839">
            <w:pPr>
              <w:pStyle w:val="TableText"/>
              <w:rPr>
                <w:noProof w:val="0"/>
              </w:rPr>
            </w:pPr>
            <w:r w:rsidRPr="00E053BE">
              <w:t>646</w:t>
            </w:r>
          </w:p>
        </w:tc>
        <w:tc>
          <w:tcPr>
            <w:tcW w:w="1109" w:type="dxa"/>
            <w:tcBorders>
              <w:top w:val="nil"/>
              <w:left w:val="nil"/>
              <w:bottom w:val="nil"/>
              <w:right w:val="nil"/>
            </w:tcBorders>
            <w:shd w:val="clear" w:color="auto" w:fill="FFFFFF"/>
            <w:vAlign w:val="bottom"/>
          </w:tcPr>
          <w:p w14:paraId="794AA5A1" w14:textId="77777777" w:rsidR="00931AB4" w:rsidRPr="00E053BE" w:rsidRDefault="00931AB4" w:rsidP="002E3839">
            <w:pPr>
              <w:pStyle w:val="TableText"/>
              <w:ind w:right="245"/>
              <w:rPr>
                <w:noProof w:val="0"/>
              </w:rPr>
            </w:pPr>
            <w:r w:rsidRPr="00E053BE">
              <w:t>28</w:t>
            </w:r>
          </w:p>
        </w:tc>
      </w:tr>
      <w:tr w:rsidR="00931AB4" w:rsidRPr="00E053BE" w14:paraId="20C3B0EA" w14:textId="77777777" w:rsidTr="007C57B1">
        <w:trPr>
          <w:trHeight w:val="315"/>
        </w:trPr>
        <w:tc>
          <w:tcPr>
            <w:tcW w:w="8064" w:type="dxa"/>
            <w:tcBorders>
              <w:top w:val="nil"/>
              <w:left w:val="nil"/>
              <w:bottom w:val="nil"/>
              <w:right w:val="nil"/>
            </w:tcBorders>
            <w:shd w:val="clear" w:color="auto" w:fill="FFFFFF"/>
            <w:noWrap/>
          </w:tcPr>
          <w:p w14:paraId="6D12A22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EE36112"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740FE4A6" w14:textId="77777777" w:rsidR="00931AB4" w:rsidRPr="00E053BE" w:rsidRDefault="00931AB4" w:rsidP="002E3839">
            <w:pPr>
              <w:pStyle w:val="TableText"/>
              <w:ind w:right="245"/>
              <w:rPr>
                <w:noProof w:val="0"/>
              </w:rPr>
            </w:pPr>
            <w:r w:rsidRPr="00E053BE">
              <w:t>&lt;1</w:t>
            </w:r>
          </w:p>
        </w:tc>
      </w:tr>
      <w:tr w:rsidR="00931AB4" w:rsidRPr="00E053BE" w14:paraId="641EE95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E66B72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58E4611"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0E22B24D" w14:textId="77777777" w:rsidR="00931AB4" w:rsidRPr="00E053BE" w:rsidRDefault="00931AB4" w:rsidP="002E3839">
            <w:pPr>
              <w:pStyle w:val="TableText"/>
              <w:ind w:right="245"/>
              <w:rPr>
                <w:b/>
                <w:bCs/>
                <w:noProof w:val="0"/>
              </w:rPr>
            </w:pPr>
            <w:r w:rsidRPr="00E053BE">
              <w:rPr>
                <w:b/>
              </w:rPr>
              <w:t>100</w:t>
            </w:r>
          </w:p>
        </w:tc>
      </w:tr>
    </w:tbl>
    <w:p w14:paraId="10E9D538" w14:textId="77777777" w:rsidR="00931AB4" w:rsidRPr="00E053BE" w:rsidRDefault="00931AB4" w:rsidP="002E3839">
      <w:pPr>
        <w:pStyle w:val="Caption"/>
      </w:pPr>
      <w:bookmarkStart w:id="2510" w:name="_Toc133500849"/>
      <w:bookmarkStart w:id="2511" w:name="_Toc160113755"/>
      <w:bookmarkStart w:id="2512" w:name="_Toc193442738"/>
      <w:r w:rsidRPr="00E053BE">
        <w:t>Table 10.A.</w:t>
      </w:r>
      <w:r w:rsidRPr="00E053BE">
        <w:fldChar w:fldCharType="begin"/>
      </w:r>
      <w:r w:rsidRPr="00E053BE">
        <w:instrText>SEQ Table_10.A. \* ARABIC</w:instrText>
      </w:r>
      <w:r w:rsidRPr="00E053BE">
        <w:fldChar w:fldCharType="separate"/>
      </w:r>
      <w:r w:rsidRPr="00E053BE">
        <w:rPr>
          <w:noProof/>
        </w:rPr>
        <w:t>30</w:t>
      </w:r>
      <w:r w:rsidRPr="00E053BE">
        <w:fldChar w:fldCharType="end"/>
      </w:r>
      <w:r w:rsidRPr="00E053BE">
        <w:t xml:space="preserve">  Responses to Question 4 for Grade One</w:t>
      </w:r>
      <w:bookmarkEnd w:id="2510"/>
      <w:bookmarkEnd w:id="2511"/>
      <w:bookmarkEnd w:id="251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51A170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A5846E"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69D66DEA" w14:textId="77777777" w:rsidR="00931AB4" w:rsidRPr="00E053BE" w:rsidRDefault="00931AB4" w:rsidP="002E3839">
            <w:pPr>
              <w:pStyle w:val="TableHead"/>
              <w:rPr>
                <w:b w:val="0"/>
                <w:noProof w:val="0"/>
              </w:rPr>
            </w:pPr>
            <w:r w:rsidRPr="00E053BE">
              <w:rPr>
                <w:noProof w:val="0"/>
              </w:rPr>
              <w:t>N</w:t>
            </w:r>
          </w:p>
        </w:tc>
        <w:tc>
          <w:tcPr>
            <w:tcW w:w="1109" w:type="dxa"/>
            <w:hideMark/>
          </w:tcPr>
          <w:p w14:paraId="624390E2" w14:textId="77777777" w:rsidR="00931AB4" w:rsidRPr="00E053BE" w:rsidRDefault="00931AB4" w:rsidP="002E3839">
            <w:pPr>
              <w:pStyle w:val="TableHead"/>
              <w:rPr>
                <w:b w:val="0"/>
                <w:noProof w:val="0"/>
              </w:rPr>
            </w:pPr>
            <w:r w:rsidRPr="00E053BE">
              <w:rPr>
                <w:noProof w:val="0"/>
              </w:rPr>
              <w:t>Percent</w:t>
            </w:r>
          </w:p>
        </w:tc>
      </w:tr>
      <w:tr w:rsidR="00931AB4" w:rsidRPr="00E053BE" w14:paraId="56AFDA9E" w14:textId="77777777" w:rsidTr="007C57B1">
        <w:trPr>
          <w:trHeight w:val="315"/>
        </w:trPr>
        <w:tc>
          <w:tcPr>
            <w:tcW w:w="8064" w:type="dxa"/>
            <w:tcBorders>
              <w:top w:val="nil"/>
              <w:left w:val="nil"/>
              <w:bottom w:val="nil"/>
              <w:right w:val="nil"/>
            </w:tcBorders>
            <w:shd w:val="clear" w:color="auto" w:fill="FFFFFF"/>
            <w:noWrap/>
          </w:tcPr>
          <w:p w14:paraId="64F1403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1639DA1F"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4471A410" w14:textId="77777777" w:rsidR="00931AB4" w:rsidRPr="00E053BE" w:rsidRDefault="00931AB4" w:rsidP="002E3839">
            <w:pPr>
              <w:pStyle w:val="TableText"/>
              <w:ind w:right="245"/>
              <w:rPr>
                <w:noProof w:val="0"/>
              </w:rPr>
            </w:pPr>
            <w:r w:rsidRPr="00E053BE">
              <w:t>3</w:t>
            </w:r>
          </w:p>
        </w:tc>
      </w:tr>
      <w:tr w:rsidR="00931AB4" w:rsidRPr="00E053BE" w14:paraId="7CD6886D" w14:textId="77777777" w:rsidTr="007C57B1">
        <w:trPr>
          <w:trHeight w:val="315"/>
        </w:trPr>
        <w:tc>
          <w:tcPr>
            <w:tcW w:w="8064" w:type="dxa"/>
            <w:tcBorders>
              <w:top w:val="nil"/>
              <w:left w:val="nil"/>
              <w:bottom w:val="nil"/>
              <w:right w:val="nil"/>
            </w:tcBorders>
            <w:shd w:val="clear" w:color="auto" w:fill="FFFFFF"/>
            <w:noWrap/>
          </w:tcPr>
          <w:p w14:paraId="3362D350"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71517DD3"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vAlign w:val="bottom"/>
          </w:tcPr>
          <w:p w14:paraId="5E54F8B8" w14:textId="77777777" w:rsidR="00931AB4" w:rsidRPr="00E053BE" w:rsidRDefault="00931AB4" w:rsidP="002E3839">
            <w:pPr>
              <w:pStyle w:val="TableText"/>
              <w:ind w:right="245"/>
              <w:rPr>
                <w:noProof w:val="0"/>
              </w:rPr>
            </w:pPr>
            <w:r w:rsidRPr="00E053BE">
              <w:t>5</w:t>
            </w:r>
          </w:p>
        </w:tc>
      </w:tr>
      <w:tr w:rsidR="00931AB4" w:rsidRPr="00E053BE" w14:paraId="7BA31B04" w14:textId="77777777" w:rsidTr="007C57B1">
        <w:trPr>
          <w:trHeight w:val="315"/>
        </w:trPr>
        <w:tc>
          <w:tcPr>
            <w:tcW w:w="8064" w:type="dxa"/>
            <w:tcBorders>
              <w:top w:val="nil"/>
              <w:left w:val="nil"/>
              <w:bottom w:val="nil"/>
              <w:right w:val="nil"/>
            </w:tcBorders>
            <w:shd w:val="clear" w:color="auto" w:fill="FFFFFF"/>
            <w:noWrap/>
          </w:tcPr>
          <w:p w14:paraId="4D3CB8C7"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2D899BD0"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132B3529" w14:textId="77777777" w:rsidR="00931AB4" w:rsidRPr="00E053BE" w:rsidRDefault="00931AB4" w:rsidP="002E3839">
            <w:pPr>
              <w:pStyle w:val="TableText"/>
              <w:ind w:right="245"/>
              <w:rPr>
                <w:noProof w:val="0"/>
              </w:rPr>
            </w:pPr>
            <w:r w:rsidRPr="00E053BE">
              <w:t>6</w:t>
            </w:r>
          </w:p>
        </w:tc>
      </w:tr>
      <w:tr w:rsidR="00931AB4" w:rsidRPr="00E053BE" w14:paraId="04E3C061" w14:textId="77777777" w:rsidTr="007C57B1">
        <w:trPr>
          <w:trHeight w:val="315"/>
        </w:trPr>
        <w:tc>
          <w:tcPr>
            <w:tcW w:w="8064" w:type="dxa"/>
            <w:tcBorders>
              <w:top w:val="nil"/>
              <w:left w:val="nil"/>
              <w:bottom w:val="nil"/>
              <w:right w:val="nil"/>
            </w:tcBorders>
            <w:shd w:val="clear" w:color="auto" w:fill="FFFFFF"/>
            <w:noWrap/>
          </w:tcPr>
          <w:p w14:paraId="3B506057"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158CB510" w14:textId="77777777" w:rsidR="00931AB4" w:rsidRPr="00E053BE" w:rsidRDefault="00931AB4" w:rsidP="002E3839">
            <w:pPr>
              <w:pStyle w:val="TableText"/>
              <w:rPr>
                <w:noProof w:val="0"/>
              </w:rPr>
            </w:pPr>
            <w:r w:rsidRPr="00E053BE">
              <w:t>169</w:t>
            </w:r>
          </w:p>
        </w:tc>
        <w:tc>
          <w:tcPr>
            <w:tcW w:w="1109" w:type="dxa"/>
            <w:tcBorders>
              <w:top w:val="nil"/>
              <w:left w:val="nil"/>
              <w:bottom w:val="nil"/>
              <w:right w:val="nil"/>
            </w:tcBorders>
            <w:shd w:val="clear" w:color="auto" w:fill="FFFFFF"/>
            <w:vAlign w:val="bottom"/>
          </w:tcPr>
          <w:p w14:paraId="520AD6EA" w14:textId="77777777" w:rsidR="00931AB4" w:rsidRPr="00E053BE" w:rsidRDefault="00931AB4" w:rsidP="002E3839">
            <w:pPr>
              <w:pStyle w:val="TableText"/>
              <w:ind w:right="245"/>
              <w:rPr>
                <w:noProof w:val="0"/>
              </w:rPr>
            </w:pPr>
            <w:r w:rsidRPr="00E053BE">
              <w:t>10</w:t>
            </w:r>
          </w:p>
        </w:tc>
      </w:tr>
      <w:tr w:rsidR="00931AB4" w:rsidRPr="00E053BE" w14:paraId="3808A0B9" w14:textId="77777777" w:rsidTr="007C57B1">
        <w:trPr>
          <w:trHeight w:val="315"/>
        </w:trPr>
        <w:tc>
          <w:tcPr>
            <w:tcW w:w="8064" w:type="dxa"/>
            <w:tcBorders>
              <w:top w:val="nil"/>
              <w:left w:val="nil"/>
              <w:bottom w:val="nil"/>
              <w:right w:val="nil"/>
            </w:tcBorders>
            <w:shd w:val="clear" w:color="auto" w:fill="FFFFFF"/>
            <w:noWrap/>
          </w:tcPr>
          <w:p w14:paraId="3057F5E6"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398135EC" w14:textId="77777777" w:rsidR="00931AB4" w:rsidRPr="00E053BE" w:rsidRDefault="00931AB4" w:rsidP="002E3839">
            <w:pPr>
              <w:pStyle w:val="TableText"/>
              <w:rPr>
                <w:noProof w:val="0"/>
              </w:rPr>
            </w:pPr>
            <w:r w:rsidRPr="00E053BE">
              <w:t>203</w:t>
            </w:r>
          </w:p>
        </w:tc>
        <w:tc>
          <w:tcPr>
            <w:tcW w:w="1109" w:type="dxa"/>
            <w:tcBorders>
              <w:top w:val="nil"/>
              <w:left w:val="nil"/>
              <w:bottom w:val="nil"/>
              <w:right w:val="nil"/>
            </w:tcBorders>
            <w:shd w:val="clear" w:color="auto" w:fill="FFFFFF"/>
            <w:vAlign w:val="bottom"/>
          </w:tcPr>
          <w:p w14:paraId="2CFE6F82" w14:textId="77777777" w:rsidR="00931AB4" w:rsidRPr="00E053BE" w:rsidRDefault="00931AB4" w:rsidP="002E3839">
            <w:pPr>
              <w:pStyle w:val="TableText"/>
              <w:ind w:right="245"/>
              <w:rPr>
                <w:noProof w:val="0"/>
              </w:rPr>
            </w:pPr>
            <w:r w:rsidRPr="00E053BE">
              <w:t>12</w:t>
            </w:r>
          </w:p>
        </w:tc>
      </w:tr>
      <w:tr w:rsidR="00931AB4" w:rsidRPr="00E053BE" w14:paraId="7411E96A" w14:textId="77777777" w:rsidTr="007C57B1">
        <w:trPr>
          <w:trHeight w:val="315"/>
        </w:trPr>
        <w:tc>
          <w:tcPr>
            <w:tcW w:w="8064" w:type="dxa"/>
            <w:tcBorders>
              <w:top w:val="nil"/>
              <w:left w:val="nil"/>
              <w:bottom w:val="nil"/>
              <w:right w:val="nil"/>
            </w:tcBorders>
            <w:shd w:val="clear" w:color="auto" w:fill="FFFFFF"/>
            <w:noWrap/>
          </w:tcPr>
          <w:p w14:paraId="3E0AB286"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3B6F85F0" w14:textId="77777777" w:rsidR="00931AB4" w:rsidRPr="00E053BE" w:rsidRDefault="00931AB4" w:rsidP="002E3839">
            <w:pPr>
              <w:pStyle w:val="TableText"/>
              <w:rPr>
                <w:noProof w:val="0"/>
              </w:rPr>
            </w:pPr>
            <w:r w:rsidRPr="00E053BE">
              <w:t>287</w:t>
            </w:r>
          </w:p>
        </w:tc>
        <w:tc>
          <w:tcPr>
            <w:tcW w:w="1109" w:type="dxa"/>
            <w:tcBorders>
              <w:top w:val="nil"/>
              <w:left w:val="nil"/>
              <w:bottom w:val="nil"/>
              <w:right w:val="nil"/>
            </w:tcBorders>
            <w:shd w:val="clear" w:color="auto" w:fill="FFFFFF"/>
            <w:vAlign w:val="bottom"/>
          </w:tcPr>
          <w:p w14:paraId="40721810" w14:textId="77777777" w:rsidR="00931AB4" w:rsidRPr="00E053BE" w:rsidRDefault="00931AB4" w:rsidP="002E3839">
            <w:pPr>
              <w:pStyle w:val="TableText"/>
              <w:ind w:right="245"/>
              <w:rPr>
                <w:noProof w:val="0"/>
              </w:rPr>
            </w:pPr>
            <w:r w:rsidRPr="00E053BE">
              <w:t>17</w:t>
            </w:r>
          </w:p>
        </w:tc>
      </w:tr>
      <w:tr w:rsidR="00931AB4" w:rsidRPr="00E053BE" w14:paraId="22A6B6E0" w14:textId="77777777" w:rsidTr="007C57B1">
        <w:trPr>
          <w:trHeight w:val="315"/>
        </w:trPr>
        <w:tc>
          <w:tcPr>
            <w:tcW w:w="8064" w:type="dxa"/>
            <w:tcBorders>
              <w:top w:val="nil"/>
              <w:left w:val="nil"/>
              <w:bottom w:val="nil"/>
              <w:right w:val="nil"/>
            </w:tcBorders>
            <w:shd w:val="clear" w:color="auto" w:fill="FFFFFF"/>
            <w:noWrap/>
          </w:tcPr>
          <w:p w14:paraId="6E346BE9"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C1CB2C4" w14:textId="77777777" w:rsidR="00931AB4" w:rsidRPr="00E053BE" w:rsidRDefault="00931AB4" w:rsidP="002E3839">
            <w:pPr>
              <w:pStyle w:val="TableText"/>
              <w:rPr>
                <w:noProof w:val="0"/>
              </w:rPr>
            </w:pPr>
            <w:r w:rsidRPr="00E053BE">
              <w:t>362</w:t>
            </w:r>
          </w:p>
        </w:tc>
        <w:tc>
          <w:tcPr>
            <w:tcW w:w="1109" w:type="dxa"/>
            <w:tcBorders>
              <w:top w:val="nil"/>
              <w:left w:val="nil"/>
              <w:bottom w:val="nil"/>
              <w:right w:val="nil"/>
            </w:tcBorders>
            <w:shd w:val="clear" w:color="auto" w:fill="FFFFFF"/>
            <w:vAlign w:val="bottom"/>
          </w:tcPr>
          <w:p w14:paraId="2403036A" w14:textId="77777777" w:rsidR="00931AB4" w:rsidRPr="00E053BE" w:rsidRDefault="00931AB4" w:rsidP="002E3839">
            <w:pPr>
              <w:pStyle w:val="TableText"/>
              <w:ind w:right="245"/>
              <w:rPr>
                <w:noProof w:val="0"/>
              </w:rPr>
            </w:pPr>
            <w:r w:rsidRPr="00E053BE">
              <w:t>21</w:t>
            </w:r>
          </w:p>
        </w:tc>
      </w:tr>
      <w:tr w:rsidR="00931AB4" w:rsidRPr="00E053BE" w14:paraId="2272D916" w14:textId="77777777" w:rsidTr="007C57B1">
        <w:trPr>
          <w:trHeight w:val="315"/>
        </w:trPr>
        <w:tc>
          <w:tcPr>
            <w:tcW w:w="8064" w:type="dxa"/>
            <w:tcBorders>
              <w:top w:val="nil"/>
              <w:left w:val="nil"/>
              <w:bottom w:val="nil"/>
              <w:right w:val="nil"/>
            </w:tcBorders>
            <w:shd w:val="clear" w:color="auto" w:fill="FFFFFF"/>
            <w:noWrap/>
          </w:tcPr>
          <w:p w14:paraId="70C28025"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70BB044C"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51A0D75D" w14:textId="77777777" w:rsidR="00931AB4" w:rsidRPr="00E053BE" w:rsidRDefault="00931AB4" w:rsidP="002E3839">
            <w:pPr>
              <w:pStyle w:val="TableText"/>
              <w:ind w:right="245"/>
              <w:rPr>
                <w:noProof w:val="0"/>
              </w:rPr>
            </w:pPr>
            <w:r w:rsidRPr="00E053BE">
              <w:t>3</w:t>
            </w:r>
          </w:p>
        </w:tc>
      </w:tr>
      <w:tr w:rsidR="00931AB4" w:rsidRPr="00E053BE" w14:paraId="615BC67F" w14:textId="77777777" w:rsidTr="007C57B1">
        <w:trPr>
          <w:trHeight w:val="315"/>
        </w:trPr>
        <w:tc>
          <w:tcPr>
            <w:tcW w:w="8064" w:type="dxa"/>
            <w:tcBorders>
              <w:top w:val="nil"/>
              <w:left w:val="nil"/>
              <w:bottom w:val="nil"/>
              <w:right w:val="nil"/>
            </w:tcBorders>
            <w:shd w:val="clear" w:color="auto" w:fill="FFFFFF"/>
            <w:noWrap/>
          </w:tcPr>
          <w:p w14:paraId="2AFEF3B7"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1D87B57" w14:textId="77777777" w:rsidR="00931AB4" w:rsidRPr="00E053BE" w:rsidRDefault="00931AB4" w:rsidP="002E3839">
            <w:pPr>
              <w:pStyle w:val="TableText"/>
              <w:rPr>
                <w:noProof w:val="0"/>
              </w:rPr>
            </w:pPr>
            <w:r w:rsidRPr="00E053BE">
              <w:t>397</w:t>
            </w:r>
          </w:p>
        </w:tc>
        <w:tc>
          <w:tcPr>
            <w:tcW w:w="1109" w:type="dxa"/>
            <w:tcBorders>
              <w:top w:val="nil"/>
              <w:left w:val="nil"/>
              <w:bottom w:val="nil"/>
              <w:right w:val="nil"/>
            </w:tcBorders>
            <w:shd w:val="clear" w:color="auto" w:fill="FFFFFF"/>
            <w:vAlign w:val="bottom"/>
          </w:tcPr>
          <w:p w14:paraId="39007380" w14:textId="77777777" w:rsidR="00931AB4" w:rsidRPr="00E053BE" w:rsidRDefault="00931AB4" w:rsidP="002E3839">
            <w:pPr>
              <w:pStyle w:val="TableText"/>
              <w:ind w:right="245"/>
              <w:rPr>
                <w:noProof w:val="0"/>
              </w:rPr>
            </w:pPr>
            <w:r w:rsidRPr="00E053BE">
              <w:t>23</w:t>
            </w:r>
          </w:p>
        </w:tc>
      </w:tr>
      <w:tr w:rsidR="00931AB4" w:rsidRPr="00E053BE" w14:paraId="3CF1502F" w14:textId="77777777" w:rsidTr="007C57B1">
        <w:trPr>
          <w:trHeight w:val="315"/>
        </w:trPr>
        <w:tc>
          <w:tcPr>
            <w:tcW w:w="8064" w:type="dxa"/>
            <w:tcBorders>
              <w:top w:val="nil"/>
              <w:left w:val="nil"/>
              <w:bottom w:val="nil"/>
              <w:right w:val="nil"/>
            </w:tcBorders>
            <w:shd w:val="clear" w:color="auto" w:fill="FFFFFF"/>
            <w:noWrap/>
          </w:tcPr>
          <w:p w14:paraId="18DADD8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F71C416"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6A7C485F" w14:textId="77777777" w:rsidR="00931AB4" w:rsidRPr="00E053BE" w:rsidRDefault="00931AB4" w:rsidP="002E3839">
            <w:pPr>
              <w:pStyle w:val="TableText"/>
              <w:ind w:right="245"/>
              <w:rPr>
                <w:noProof w:val="0"/>
              </w:rPr>
            </w:pPr>
            <w:r w:rsidRPr="00E053BE">
              <w:t>&lt;1</w:t>
            </w:r>
          </w:p>
        </w:tc>
      </w:tr>
      <w:tr w:rsidR="00931AB4" w:rsidRPr="00E053BE" w14:paraId="0326A60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09DF59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6E36585"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2CBA539E" w14:textId="77777777" w:rsidR="00931AB4" w:rsidRPr="00E053BE" w:rsidRDefault="00931AB4" w:rsidP="002E3839">
            <w:pPr>
              <w:pStyle w:val="TableText"/>
              <w:ind w:right="245"/>
              <w:rPr>
                <w:b/>
                <w:bCs/>
                <w:noProof w:val="0"/>
              </w:rPr>
            </w:pPr>
            <w:r w:rsidRPr="00E053BE">
              <w:rPr>
                <w:b/>
              </w:rPr>
              <w:t>100</w:t>
            </w:r>
          </w:p>
        </w:tc>
      </w:tr>
    </w:tbl>
    <w:p w14:paraId="7CBAFA0E" w14:textId="77777777" w:rsidR="00931AB4" w:rsidRPr="00E053BE" w:rsidRDefault="00931AB4" w:rsidP="002E3839">
      <w:pPr>
        <w:pStyle w:val="Caption"/>
        <w:pageBreakBefore/>
      </w:pPr>
      <w:bookmarkStart w:id="2513" w:name="_Toc133500850"/>
      <w:bookmarkStart w:id="2514" w:name="_Toc160113756"/>
      <w:bookmarkStart w:id="2515" w:name="_Toc193442739"/>
      <w:r w:rsidRPr="00E053BE">
        <w:lastRenderedPageBreak/>
        <w:t>Table 10.A.</w:t>
      </w:r>
      <w:r w:rsidRPr="00E053BE">
        <w:fldChar w:fldCharType="begin"/>
      </w:r>
      <w:r w:rsidRPr="00E053BE">
        <w:instrText>SEQ Table_10.A. \* ARABIC</w:instrText>
      </w:r>
      <w:r w:rsidRPr="00E053BE">
        <w:fldChar w:fldCharType="separate"/>
      </w:r>
      <w:r w:rsidRPr="00E053BE">
        <w:rPr>
          <w:noProof/>
        </w:rPr>
        <w:t>31</w:t>
      </w:r>
      <w:r w:rsidRPr="00E053BE">
        <w:fldChar w:fldCharType="end"/>
      </w:r>
      <w:r w:rsidRPr="00E053BE">
        <w:t xml:space="preserve">  Responses to Question 4 for Grade Two</w:t>
      </w:r>
      <w:bookmarkEnd w:id="2513"/>
      <w:bookmarkEnd w:id="2514"/>
      <w:bookmarkEnd w:id="251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D164C3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C17E3CD"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2B8AEB7E" w14:textId="77777777" w:rsidR="00931AB4" w:rsidRPr="00E053BE" w:rsidRDefault="00931AB4" w:rsidP="002E3839">
            <w:pPr>
              <w:pStyle w:val="TableHead"/>
              <w:rPr>
                <w:b w:val="0"/>
                <w:noProof w:val="0"/>
              </w:rPr>
            </w:pPr>
            <w:r w:rsidRPr="00E053BE">
              <w:rPr>
                <w:noProof w:val="0"/>
              </w:rPr>
              <w:t>N</w:t>
            </w:r>
          </w:p>
        </w:tc>
        <w:tc>
          <w:tcPr>
            <w:tcW w:w="1109" w:type="dxa"/>
            <w:hideMark/>
          </w:tcPr>
          <w:p w14:paraId="0B790736" w14:textId="77777777" w:rsidR="00931AB4" w:rsidRPr="00E053BE" w:rsidRDefault="00931AB4" w:rsidP="002E3839">
            <w:pPr>
              <w:pStyle w:val="TableHead"/>
              <w:rPr>
                <w:b w:val="0"/>
                <w:noProof w:val="0"/>
              </w:rPr>
            </w:pPr>
            <w:r w:rsidRPr="00E053BE">
              <w:rPr>
                <w:noProof w:val="0"/>
              </w:rPr>
              <w:t>Percent</w:t>
            </w:r>
          </w:p>
        </w:tc>
      </w:tr>
      <w:tr w:rsidR="00931AB4" w:rsidRPr="00E053BE" w14:paraId="20453396" w14:textId="77777777" w:rsidTr="007C57B1">
        <w:trPr>
          <w:trHeight w:val="315"/>
        </w:trPr>
        <w:tc>
          <w:tcPr>
            <w:tcW w:w="8064" w:type="dxa"/>
            <w:tcBorders>
              <w:top w:val="nil"/>
              <w:left w:val="nil"/>
              <w:bottom w:val="nil"/>
              <w:right w:val="nil"/>
            </w:tcBorders>
            <w:shd w:val="clear" w:color="auto" w:fill="FFFFFF"/>
            <w:noWrap/>
          </w:tcPr>
          <w:p w14:paraId="1B763977"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21874427"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5D4E4F4D" w14:textId="77777777" w:rsidR="00931AB4" w:rsidRPr="00E053BE" w:rsidRDefault="00931AB4" w:rsidP="002E3839">
            <w:pPr>
              <w:pStyle w:val="TableText"/>
              <w:ind w:right="245"/>
              <w:rPr>
                <w:noProof w:val="0"/>
              </w:rPr>
            </w:pPr>
            <w:r w:rsidRPr="00E053BE">
              <w:t>5</w:t>
            </w:r>
          </w:p>
        </w:tc>
      </w:tr>
      <w:tr w:rsidR="00931AB4" w:rsidRPr="00E053BE" w14:paraId="782CAC34" w14:textId="77777777" w:rsidTr="007C57B1">
        <w:trPr>
          <w:trHeight w:val="315"/>
        </w:trPr>
        <w:tc>
          <w:tcPr>
            <w:tcW w:w="8064" w:type="dxa"/>
            <w:tcBorders>
              <w:top w:val="nil"/>
              <w:left w:val="nil"/>
              <w:bottom w:val="nil"/>
              <w:right w:val="nil"/>
            </w:tcBorders>
            <w:shd w:val="clear" w:color="auto" w:fill="FFFFFF"/>
            <w:noWrap/>
          </w:tcPr>
          <w:p w14:paraId="19D8C993"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2CB9DC34"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71417B86" w14:textId="77777777" w:rsidR="00931AB4" w:rsidRPr="00E053BE" w:rsidRDefault="00931AB4" w:rsidP="002E3839">
            <w:pPr>
              <w:pStyle w:val="TableText"/>
              <w:ind w:right="245"/>
              <w:rPr>
                <w:noProof w:val="0"/>
              </w:rPr>
            </w:pPr>
            <w:r w:rsidRPr="00E053BE">
              <w:t>6</w:t>
            </w:r>
          </w:p>
        </w:tc>
      </w:tr>
      <w:tr w:rsidR="00931AB4" w:rsidRPr="00E053BE" w14:paraId="1FF909B3" w14:textId="77777777" w:rsidTr="007C57B1">
        <w:trPr>
          <w:trHeight w:val="315"/>
        </w:trPr>
        <w:tc>
          <w:tcPr>
            <w:tcW w:w="8064" w:type="dxa"/>
            <w:tcBorders>
              <w:top w:val="nil"/>
              <w:left w:val="nil"/>
              <w:bottom w:val="nil"/>
              <w:right w:val="nil"/>
            </w:tcBorders>
            <w:shd w:val="clear" w:color="auto" w:fill="FFFFFF"/>
            <w:noWrap/>
          </w:tcPr>
          <w:p w14:paraId="64D72FB7"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2E4E5DD1" w14:textId="77777777" w:rsidR="00931AB4" w:rsidRPr="00E053BE" w:rsidRDefault="00931AB4" w:rsidP="002E3839">
            <w:pPr>
              <w:pStyle w:val="TableText"/>
              <w:rPr>
                <w:noProof w:val="0"/>
              </w:rPr>
            </w:pPr>
            <w:r w:rsidRPr="00E053BE">
              <w:t>109</w:t>
            </w:r>
          </w:p>
        </w:tc>
        <w:tc>
          <w:tcPr>
            <w:tcW w:w="1109" w:type="dxa"/>
            <w:tcBorders>
              <w:top w:val="nil"/>
              <w:left w:val="nil"/>
              <w:bottom w:val="nil"/>
              <w:right w:val="nil"/>
            </w:tcBorders>
            <w:shd w:val="clear" w:color="auto" w:fill="FFFFFF"/>
            <w:vAlign w:val="bottom"/>
          </w:tcPr>
          <w:p w14:paraId="0F71E8B4" w14:textId="77777777" w:rsidR="00931AB4" w:rsidRPr="00E053BE" w:rsidRDefault="00931AB4" w:rsidP="002E3839">
            <w:pPr>
              <w:pStyle w:val="TableText"/>
              <w:ind w:right="245"/>
              <w:rPr>
                <w:noProof w:val="0"/>
              </w:rPr>
            </w:pPr>
            <w:r w:rsidRPr="00E053BE">
              <w:t>7</w:t>
            </w:r>
          </w:p>
        </w:tc>
      </w:tr>
      <w:tr w:rsidR="00931AB4" w:rsidRPr="00E053BE" w14:paraId="72836A85" w14:textId="77777777" w:rsidTr="007C57B1">
        <w:trPr>
          <w:trHeight w:val="315"/>
        </w:trPr>
        <w:tc>
          <w:tcPr>
            <w:tcW w:w="8064" w:type="dxa"/>
            <w:tcBorders>
              <w:top w:val="nil"/>
              <w:left w:val="nil"/>
              <w:bottom w:val="nil"/>
              <w:right w:val="nil"/>
            </w:tcBorders>
            <w:shd w:val="clear" w:color="auto" w:fill="FFFFFF"/>
            <w:noWrap/>
          </w:tcPr>
          <w:p w14:paraId="2FF5D65E"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052DB2C9" w14:textId="77777777" w:rsidR="00931AB4" w:rsidRPr="00E053BE" w:rsidRDefault="00931AB4" w:rsidP="002E3839">
            <w:pPr>
              <w:pStyle w:val="TableText"/>
              <w:rPr>
                <w:noProof w:val="0"/>
              </w:rPr>
            </w:pPr>
            <w:r w:rsidRPr="00E053BE">
              <w:t>202</w:t>
            </w:r>
          </w:p>
        </w:tc>
        <w:tc>
          <w:tcPr>
            <w:tcW w:w="1109" w:type="dxa"/>
            <w:tcBorders>
              <w:top w:val="nil"/>
              <w:left w:val="nil"/>
              <w:bottom w:val="nil"/>
              <w:right w:val="nil"/>
            </w:tcBorders>
            <w:shd w:val="clear" w:color="auto" w:fill="FFFFFF"/>
            <w:vAlign w:val="bottom"/>
          </w:tcPr>
          <w:p w14:paraId="45308C4E" w14:textId="77777777" w:rsidR="00931AB4" w:rsidRPr="00E053BE" w:rsidRDefault="00931AB4" w:rsidP="002E3839">
            <w:pPr>
              <w:pStyle w:val="TableText"/>
              <w:ind w:right="245"/>
              <w:rPr>
                <w:noProof w:val="0"/>
              </w:rPr>
            </w:pPr>
            <w:r w:rsidRPr="00E053BE">
              <w:t>13</w:t>
            </w:r>
          </w:p>
        </w:tc>
      </w:tr>
      <w:tr w:rsidR="00931AB4" w:rsidRPr="00E053BE" w14:paraId="10479FD7" w14:textId="77777777" w:rsidTr="007C57B1">
        <w:trPr>
          <w:trHeight w:val="315"/>
        </w:trPr>
        <w:tc>
          <w:tcPr>
            <w:tcW w:w="8064" w:type="dxa"/>
            <w:tcBorders>
              <w:top w:val="nil"/>
              <w:left w:val="nil"/>
              <w:bottom w:val="nil"/>
              <w:right w:val="nil"/>
            </w:tcBorders>
            <w:shd w:val="clear" w:color="auto" w:fill="FFFFFF"/>
            <w:noWrap/>
          </w:tcPr>
          <w:p w14:paraId="369A5685"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9F5FCDD" w14:textId="77777777" w:rsidR="00931AB4" w:rsidRPr="00E053BE" w:rsidRDefault="00931AB4" w:rsidP="002E3839">
            <w:pPr>
              <w:pStyle w:val="TableText"/>
              <w:rPr>
                <w:noProof w:val="0"/>
              </w:rPr>
            </w:pPr>
            <w:r w:rsidRPr="00E053BE">
              <w:t>166</w:t>
            </w:r>
          </w:p>
        </w:tc>
        <w:tc>
          <w:tcPr>
            <w:tcW w:w="1109" w:type="dxa"/>
            <w:tcBorders>
              <w:top w:val="nil"/>
              <w:left w:val="nil"/>
              <w:bottom w:val="nil"/>
              <w:right w:val="nil"/>
            </w:tcBorders>
            <w:shd w:val="clear" w:color="auto" w:fill="FFFFFF"/>
            <w:vAlign w:val="bottom"/>
          </w:tcPr>
          <w:p w14:paraId="4CF28E3D" w14:textId="77777777" w:rsidR="00931AB4" w:rsidRPr="00E053BE" w:rsidRDefault="00931AB4" w:rsidP="002E3839">
            <w:pPr>
              <w:pStyle w:val="TableText"/>
              <w:ind w:right="245"/>
              <w:rPr>
                <w:noProof w:val="0"/>
              </w:rPr>
            </w:pPr>
            <w:r w:rsidRPr="00E053BE">
              <w:t>11</w:t>
            </w:r>
          </w:p>
        </w:tc>
      </w:tr>
      <w:tr w:rsidR="00931AB4" w:rsidRPr="00E053BE" w14:paraId="4E950F26" w14:textId="77777777" w:rsidTr="007C57B1">
        <w:trPr>
          <w:trHeight w:val="315"/>
        </w:trPr>
        <w:tc>
          <w:tcPr>
            <w:tcW w:w="8064" w:type="dxa"/>
            <w:tcBorders>
              <w:top w:val="nil"/>
              <w:left w:val="nil"/>
              <w:bottom w:val="nil"/>
              <w:right w:val="nil"/>
            </w:tcBorders>
            <w:shd w:val="clear" w:color="auto" w:fill="FFFFFF"/>
            <w:noWrap/>
          </w:tcPr>
          <w:p w14:paraId="26CBC13D"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71C11B99" w14:textId="77777777" w:rsidR="00931AB4" w:rsidRPr="00E053BE" w:rsidRDefault="00931AB4" w:rsidP="002E3839">
            <w:pPr>
              <w:pStyle w:val="TableText"/>
              <w:rPr>
                <w:noProof w:val="0"/>
              </w:rPr>
            </w:pPr>
            <w:r w:rsidRPr="00E053BE">
              <w:t>215</w:t>
            </w:r>
          </w:p>
        </w:tc>
        <w:tc>
          <w:tcPr>
            <w:tcW w:w="1109" w:type="dxa"/>
            <w:tcBorders>
              <w:top w:val="nil"/>
              <w:left w:val="nil"/>
              <w:bottom w:val="nil"/>
              <w:right w:val="nil"/>
            </w:tcBorders>
            <w:shd w:val="clear" w:color="auto" w:fill="FFFFFF"/>
            <w:vAlign w:val="bottom"/>
          </w:tcPr>
          <w:p w14:paraId="184C9FA4" w14:textId="77777777" w:rsidR="00931AB4" w:rsidRPr="00E053BE" w:rsidRDefault="00931AB4" w:rsidP="002E3839">
            <w:pPr>
              <w:pStyle w:val="TableText"/>
              <w:ind w:right="245"/>
              <w:rPr>
                <w:noProof w:val="0"/>
              </w:rPr>
            </w:pPr>
            <w:r w:rsidRPr="00E053BE">
              <w:t>14</w:t>
            </w:r>
          </w:p>
        </w:tc>
      </w:tr>
      <w:tr w:rsidR="00931AB4" w:rsidRPr="00E053BE" w14:paraId="1A865B39" w14:textId="77777777" w:rsidTr="007C57B1">
        <w:trPr>
          <w:trHeight w:val="315"/>
        </w:trPr>
        <w:tc>
          <w:tcPr>
            <w:tcW w:w="8064" w:type="dxa"/>
            <w:tcBorders>
              <w:top w:val="nil"/>
              <w:left w:val="nil"/>
              <w:bottom w:val="nil"/>
              <w:right w:val="nil"/>
            </w:tcBorders>
            <w:shd w:val="clear" w:color="auto" w:fill="FFFFFF"/>
            <w:noWrap/>
          </w:tcPr>
          <w:p w14:paraId="477303F7"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226BE86F" w14:textId="77777777" w:rsidR="00931AB4" w:rsidRPr="00E053BE" w:rsidRDefault="00931AB4" w:rsidP="002E3839">
            <w:pPr>
              <w:pStyle w:val="TableText"/>
              <w:rPr>
                <w:noProof w:val="0"/>
              </w:rPr>
            </w:pPr>
            <w:r w:rsidRPr="00E053BE">
              <w:t>343</w:t>
            </w:r>
          </w:p>
        </w:tc>
        <w:tc>
          <w:tcPr>
            <w:tcW w:w="1109" w:type="dxa"/>
            <w:tcBorders>
              <w:top w:val="nil"/>
              <w:left w:val="nil"/>
              <w:bottom w:val="nil"/>
              <w:right w:val="nil"/>
            </w:tcBorders>
            <w:shd w:val="clear" w:color="auto" w:fill="FFFFFF"/>
            <w:vAlign w:val="bottom"/>
          </w:tcPr>
          <w:p w14:paraId="20C0ABAA" w14:textId="77777777" w:rsidR="00931AB4" w:rsidRPr="00E053BE" w:rsidRDefault="00931AB4" w:rsidP="002E3839">
            <w:pPr>
              <w:pStyle w:val="TableText"/>
              <w:ind w:right="245"/>
              <w:rPr>
                <w:noProof w:val="0"/>
              </w:rPr>
            </w:pPr>
            <w:r w:rsidRPr="00E053BE">
              <w:t>22</w:t>
            </w:r>
          </w:p>
        </w:tc>
      </w:tr>
      <w:tr w:rsidR="00931AB4" w:rsidRPr="00E053BE" w14:paraId="43CCF17C" w14:textId="77777777" w:rsidTr="007C57B1">
        <w:trPr>
          <w:trHeight w:val="315"/>
        </w:trPr>
        <w:tc>
          <w:tcPr>
            <w:tcW w:w="8064" w:type="dxa"/>
            <w:tcBorders>
              <w:top w:val="nil"/>
              <w:left w:val="nil"/>
              <w:bottom w:val="nil"/>
              <w:right w:val="nil"/>
            </w:tcBorders>
            <w:shd w:val="clear" w:color="auto" w:fill="FFFFFF"/>
            <w:noWrap/>
          </w:tcPr>
          <w:p w14:paraId="2F66519B"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03556E1F"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7F6E4152" w14:textId="77777777" w:rsidR="00931AB4" w:rsidRPr="00E053BE" w:rsidRDefault="00931AB4" w:rsidP="002E3839">
            <w:pPr>
              <w:pStyle w:val="TableText"/>
              <w:ind w:right="245"/>
              <w:rPr>
                <w:noProof w:val="0"/>
              </w:rPr>
            </w:pPr>
            <w:r w:rsidRPr="00E053BE">
              <w:t>4</w:t>
            </w:r>
          </w:p>
        </w:tc>
      </w:tr>
      <w:tr w:rsidR="00931AB4" w:rsidRPr="00E053BE" w14:paraId="2EC70C0D" w14:textId="77777777" w:rsidTr="007C57B1">
        <w:trPr>
          <w:trHeight w:val="315"/>
        </w:trPr>
        <w:tc>
          <w:tcPr>
            <w:tcW w:w="8064" w:type="dxa"/>
            <w:tcBorders>
              <w:top w:val="nil"/>
              <w:left w:val="nil"/>
              <w:bottom w:val="nil"/>
              <w:right w:val="nil"/>
            </w:tcBorders>
            <w:shd w:val="clear" w:color="auto" w:fill="FFFFFF"/>
            <w:noWrap/>
          </w:tcPr>
          <w:p w14:paraId="2858F4D8"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77B5D14A" w14:textId="77777777" w:rsidR="00931AB4" w:rsidRPr="00E053BE" w:rsidRDefault="00931AB4" w:rsidP="002E3839">
            <w:pPr>
              <w:pStyle w:val="TableText"/>
              <w:rPr>
                <w:noProof w:val="0"/>
              </w:rPr>
            </w:pPr>
            <w:r w:rsidRPr="00E053BE">
              <w:t>283</w:t>
            </w:r>
          </w:p>
        </w:tc>
        <w:tc>
          <w:tcPr>
            <w:tcW w:w="1109" w:type="dxa"/>
            <w:tcBorders>
              <w:top w:val="nil"/>
              <w:left w:val="nil"/>
              <w:bottom w:val="nil"/>
              <w:right w:val="nil"/>
            </w:tcBorders>
            <w:shd w:val="clear" w:color="auto" w:fill="FFFFFF"/>
            <w:vAlign w:val="bottom"/>
          </w:tcPr>
          <w:p w14:paraId="152B0763" w14:textId="77777777" w:rsidR="00931AB4" w:rsidRPr="00E053BE" w:rsidRDefault="00931AB4" w:rsidP="002E3839">
            <w:pPr>
              <w:pStyle w:val="TableText"/>
              <w:ind w:right="245"/>
              <w:rPr>
                <w:noProof w:val="0"/>
              </w:rPr>
            </w:pPr>
            <w:r w:rsidRPr="00E053BE">
              <w:t>18</w:t>
            </w:r>
          </w:p>
        </w:tc>
      </w:tr>
      <w:tr w:rsidR="00931AB4" w:rsidRPr="00E053BE" w14:paraId="62573C9F" w14:textId="77777777" w:rsidTr="007C57B1">
        <w:trPr>
          <w:trHeight w:val="315"/>
        </w:trPr>
        <w:tc>
          <w:tcPr>
            <w:tcW w:w="8064" w:type="dxa"/>
            <w:tcBorders>
              <w:top w:val="nil"/>
              <w:left w:val="nil"/>
              <w:bottom w:val="nil"/>
              <w:right w:val="nil"/>
            </w:tcBorders>
            <w:shd w:val="clear" w:color="auto" w:fill="FFFFFF"/>
            <w:noWrap/>
          </w:tcPr>
          <w:p w14:paraId="2526133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0BBB2D8"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7BC8D318" w14:textId="77777777" w:rsidR="00931AB4" w:rsidRPr="00E053BE" w:rsidRDefault="00931AB4" w:rsidP="002E3839">
            <w:pPr>
              <w:pStyle w:val="TableText"/>
              <w:ind w:right="245"/>
              <w:rPr>
                <w:noProof w:val="0"/>
              </w:rPr>
            </w:pPr>
            <w:r w:rsidRPr="00E053BE">
              <w:t>&lt;1</w:t>
            </w:r>
          </w:p>
        </w:tc>
      </w:tr>
      <w:tr w:rsidR="00931AB4" w:rsidRPr="00E053BE" w14:paraId="776EBE55"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BD982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F83A5D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087E7C2F" w14:textId="77777777" w:rsidR="00931AB4" w:rsidRPr="00E053BE" w:rsidRDefault="00931AB4" w:rsidP="002E3839">
            <w:pPr>
              <w:pStyle w:val="TableText"/>
              <w:ind w:right="245"/>
              <w:rPr>
                <w:b/>
                <w:bCs/>
                <w:noProof w:val="0"/>
              </w:rPr>
            </w:pPr>
            <w:r w:rsidRPr="00E053BE">
              <w:rPr>
                <w:b/>
              </w:rPr>
              <w:t>100</w:t>
            </w:r>
          </w:p>
        </w:tc>
      </w:tr>
    </w:tbl>
    <w:p w14:paraId="6E88C9F9" w14:textId="77777777" w:rsidR="00931AB4" w:rsidRPr="00E053BE" w:rsidRDefault="00931AB4" w:rsidP="002E3839">
      <w:pPr>
        <w:pStyle w:val="Caption"/>
      </w:pPr>
      <w:bookmarkStart w:id="2516" w:name="_Toc133500851"/>
      <w:bookmarkStart w:id="2517" w:name="_Toc160113757"/>
      <w:bookmarkStart w:id="2518" w:name="_Toc193442740"/>
      <w:r w:rsidRPr="00E053BE">
        <w:t>Table 10.A.</w:t>
      </w:r>
      <w:r w:rsidRPr="00E053BE">
        <w:fldChar w:fldCharType="begin"/>
      </w:r>
      <w:r w:rsidRPr="00E053BE">
        <w:instrText>SEQ Table_10.A. \* ARABIC</w:instrText>
      </w:r>
      <w:r w:rsidRPr="00E053BE">
        <w:fldChar w:fldCharType="separate"/>
      </w:r>
      <w:r w:rsidRPr="00E053BE">
        <w:rPr>
          <w:noProof/>
        </w:rPr>
        <w:t>32</w:t>
      </w:r>
      <w:r w:rsidRPr="00E053BE">
        <w:fldChar w:fldCharType="end"/>
      </w:r>
      <w:r w:rsidRPr="00E053BE">
        <w:t xml:space="preserve">  Responses to Question 4 for Grade Span Three Through Five</w:t>
      </w:r>
      <w:bookmarkEnd w:id="2516"/>
      <w:bookmarkEnd w:id="2517"/>
      <w:bookmarkEnd w:id="25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CF925E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0B9427B"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2E382740" w14:textId="77777777" w:rsidR="00931AB4" w:rsidRPr="00E053BE" w:rsidRDefault="00931AB4" w:rsidP="002E3839">
            <w:pPr>
              <w:pStyle w:val="TableHead"/>
              <w:rPr>
                <w:b w:val="0"/>
                <w:noProof w:val="0"/>
              </w:rPr>
            </w:pPr>
            <w:r w:rsidRPr="00E053BE">
              <w:rPr>
                <w:noProof w:val="0"/>
              </w:rPr>
              <w:t>N</w:t>
            </w:r>
          </w:p>
        </w:tc>
        <w:tc>
          <w:tcPr>
            <w:tcW w:w="1109" w:type="dxa"/>
            <w:hideMark/>
          </w:tcPr>
          <w:p w14:paraId="3B468F6D" w14:textId="77777777" w:rsidR="00931AB4" w:rsidRPr="00E053BE" w:rsidRDefault="00931AB4" w:rsidP="002E3839">
            <w:pPr>
              <w:pStyle w:val="TableHead"/>
              <w:rPr>
                <w:b w:val="0"/>
                <w:noProof w:val="0"/>
              </w:rPr>
            </w:pPr>
            <w:r w:rsidRPr="00E053BE">
              <w:rPr>
                <w:noProof w:val="0"/>
              </w:rPr>
              <w:t>Percent</w:t>
            </w:r>
          </w:p>
        </w:tc>
      </w:tr>
      <w:tr w:rsidR="00931AB4" w:rsidRPr="00E053BE" w14:paraId="3B7B2F1C" w14:textId="77777777" w:rsidTr="007C57B1">
        <w:trPr>
          <w:trHeight w:val="315"/>
        </w:trPr>
        <w:tc>
          <w:tcPr>
            <w:tcW w:w="8064" w:type="dxa"/>
            <w:tcBorders>
              <w:top w:val="nil"/>
              <w:left w:val="nil"/>
              <w:bottom w:val="nil"/>
              <w:right w:val="nil"/>
            </w:tcBorders>
            <w:shd w:val="clear" w:color="auto" w:fill="FFFFFF"/>
            <w:noWrap/>
          </w:tcPr>
          <w:p w14:paraId="1D2F2E6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36144DC8" w14:textId="77777777" w:rsidR="00931AB4" w:rsidRPr="00E053BE" w:rsidRDefault="00931AB4" w:rsidP="002E3839">
            <w:pPr>
              <w:pStyle w:val="TableText"/>
              <w:rPr>
                <w:noProof w:val="0"/>
              </w:rPr>
            </w:pPr>
            <w:r w:rsidRPr="00E053BE">
              <w:t>285</w:t>
            </w:r>
          </w:p>
        </w:tc>
        <w:tc>
          <w:tcPr>
            <w:tcW w:w="1109" w:type="dxa"/>
            <w:tcBorders>
              <w:top w:val="nil"/>
              <w:left w:val="nil"/>
              <w:bottom w:val="nil"/>
              <w:right w:val="nil"/>
            </w:tcBorders>
            <w:shd w:val="clear" w:color="auto" w:fill="FFFFFF"/>
            <w:vAlign w:val="bottom"/>
          </w:tcPr>
          <w:p w14:paraId="43F8D11D" w14:textId="77777777" w:rsidR="00931AB4" w:rsidRPr="00E053BE" w:rsidRDefault="00931AB4" w:rsidP="002E3839">
            <w:pPr>
              <w:pStyle w:val="TableText"/>
              <w:ind w:right="245"/>
              <w:rPr>
                <w:noProof w:val="0"/>
              </w:rPr>
            </w:pPr>
            <w:r w:rsidRPr="00E053BE">
              <w:t>7</w:t>
            </w:r>
          </w:p>
        </w:tc>
      </w:tr>
      <w:tr w:rsidR="00931AB4" w:rsidRPr="00E053BE" w14:paraId="456C176F" w14:textId="77777777" w:rsidTr="007C57B1">
        <w:trPr>
          <w:trHeight w:val="315"/>
        </w:trPr>
        <w:tc>
          <w:tcPr>
            <w:tcW w:w="8064" w:type="dxa"/>
            <w:tcBorders>
              <w:top w:val="nil"/>
              <w:left w:val="nil"/>
              <w:bottom w:val="nil"/>
              <w:right w:val="nil"/>
            </w:tcBorders>
            <w:shd w:val="clear" w:color="auto" w:fill="FFFFFF"/>
            <w:noWrap/>
          </w:tcPr>
          <w:p w14:paraId="7FCB1C63"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2E0CEC4A" w14:textId="77777777" w:rsidR="00931AB4" w:rsidRPr="00E053BE" w:rsidRDefault="00931AB4" w:rsidP="002E3839">
            <w:pPr>
              <w:pStyle w:val="TableText"/>
              <w:rPr>
                <w:noProof w:val="0"/>
              </w:rPr>
            </w:pPr>
            <w:r w:rsidRPr="00E053BE">
              <w:t>394</w:t>
            </w:r>
          </w:p>
        </w:tc>
        <w:tc>
          <w:tcPr>
            <w:tcW w:w="1109" w:type="dxa"/>
            <w:tcBorders>
              <w:top w:val="nil"/>
              <w:left w:val="nil"/>
              <w:bottom w:val="nil"/>
              <w:right w:val="nil"/>
            </w:tcBorders>
            <w:shd w:val="clear" w:color="auto" w:fill="FFFFFF"/>
            <w:vAlign w:val="bottom"/>
          </w:tcPr>
          <w:p w14:paraId="40D1A322" w14:textId="77777777" w:rsidR="00931AB4" w:rsidRPr="00E053BE" w:rsidRDefault="00931AB4" w:rsidP="002E3839">
            <w:pPr>
              <w:pStyle w:val="TableText"/>
              <w:ind w:right="245"/>
              <w:rPr>
                <w:noProof w:val="0"/>
              </w:rPr>
            </w:pPr>
            <w:r w:rsidRPr="00E053BE">
              <w:t>9</w:t>
            </w:r>
          </w:p>
        </w:tc>
      </w:tr>
      <w:tr w:rsidR="00931AB4" w:rsidRPr="00E053BE" w14:paraId="05ED4441" w14:textId="77777777" w:rsidTr="007C57B1">
        <w:trPr>
          <w:trHeight w:val="315"/>
        </w:trPr>
        <w:tc>
          <w:tcPr>
            <w:tcW w:w="8064" w:type="dxa"/>
            <w:tcBorders>
              <w:top w:val="nil"/>
              <w:left w:val="nil"/>
              <w:bottom w:val="nil"/>
              <w:right w:val="nil"/>
            </w:tcBorders>
            <w:shd w:val="clear" w:color="auto" w:fill="FFFFFF"/>
            <w:noWrap/>
          </w:tcPr>
          <w:p w14:paraId="5ECBCD1F"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4B890942" w14:textId="77777777" w:rsidR="00931AB4" w:rsidRPr="00E053BE" w:rsidRDefault="00931AB4" w:rsidP="002E3839">
            <w:pPr>
              <w:pStyle w:val="TableText"/>
              <w:rPr>
                <w:noProof w:val="0"/>
              </w:rPr>
            </w:pPr>
            <w:r w:rsidRPr="00E053BE">
              <w:t>388</w:t>
            </w:r>
          </w:p>
        </w:tc>
        <w:tc>
          <w:tcPr>
            <w:tcW w:w="1109" w:type="dxa"/>
            <w:tcBorders>
              <w:top w:val="nil"/>
              <w:left w:val="nil"/>
              <w:bottom w:val="nil"/>
              <w:right w:val="nil"/>
            </w:tcBorders>
            <w:shd w:val="clear" w:color="auto" w:fill="FFFFFF"/>
            <w:vAlign w:val="bottom"/>
          </w:tcPr>
          <w:p w14:paraId="63351180" w14:textId="77777777" w:rsidR="00931AB4" w:rsidRPr="00E053BE" w:rsidRDefault="00931AB4" w:rsidP="002E3839">
            <w:pPr>
              <w:pStyle w:val="TableText"/>
              <w:ind w:right="245"/>
              <w:rPr>
                <w:noProof w:val="0"/>
              </w:rPr>
            </w:pPr>
            <w:r w:rsidRPr="00E053BE">
              <w:t>9</w:t>
            </w:r>
          </w:p>
        </w:tc>
      </w:tr>
      <w:tr w:rsidR="00931AB4" w:rsidRPr="00E053BE" w14:paraId="0CDA4629" w14:textId="77777777" w:rsidTr="007C57B1">
        <w:trPr>
          <w:trHeight w:val="315"/>
        </w:trPr>
        <w:tc>
          <w:tcPr>
            <w:tcW w:w="8064" w:type="dxa"/>
            <w:tcBorders>
              <w:top w:val="nil"/>
              <w:left w:val="nil"/>
              <w:bottom w:val="nil"/>
              <w:right w:val="nil"/>
            </w:tcBorders>
            <w:shd w:val="clear" w:color="auto" w:fill="FFFFFF"/>
            <w:noWrap/>
          </w:tcPr>
          <w:p w14:paraId="7A60228A"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5519F96C" w14:textId="77777777" w:rsidR="00931AB4" w:rsidRPr="00E053BE" w:rsidRDefault="00931AB4" w:rsidP="002E3839">
            <w:pPr>
              <w:pStyle w:val="TableText"/>
              <w:rPr>
                <w:noProof w:val="0"/>
              </w:rPr>
            </w:pPr>
            <w:r w:rsidRPr="00E053BE">
              <w:t>632</w:t>
            </w:r>
          </w:p>
        </w:tc>
        <w:tc>
          <w:tcPr>
            <w:tcW w:w="1109" w:type="dxa"/>
            <w:tcBorders>
              <w:top w:val="nil"/>
              <w:left w:val="nil"/>
              <w:bottom w:val="nil"/>
              <w:right w:val="nil"/>
            </w:tcBorders>
            <w:shd w:val="clear" w:color="auto" w:fill="FFFFFF"/>
            <w:vAlign w:val="bottom"/>
          </w:tcPr>
          <w:p w14:paraId="608296A6" w14:textId="77777777" w:rsidR="00931AB4" w:rsidRPr="00E053BE" w:rsidRDefault="00931AB4" w:rsidP="002E3839">
            <w:pPr>
              <w:pStyle w:val="TableText"/>
              <w:ind w:right="245"/>
              <w:rPr>
                <w:noProof w:val="0"/>
              </w:rPr>
            </w:pPr>
            <w:r w:rsidRPr="00E053BE">
              <w:t>15</w:t>
            </w:r>
          </w:p>
        </w:tc>
      </w:tr>
      <w:tr w:rsidR="00931AB4" w:rsidRPr="00E053BE" w14:paraId="51B059E8" w14:textId="77777777" w:rsidTr="007C57B1">
        <w:trPr>
          <w:trHeight w:val="315"/>
        </w:trPr>
        <w:tc>
          <w:tcPr>
            <w:tcW w:w="8064" w:type="dxa"/>
            <w:tcBorders>
              <w:top w:val="nil"/>
              <w:left w:val="nil"/>
              <w:bottom w:val="nil"/>
              <w:right w:val="nil"/>
            </w:tcBorders>
            <w:shd w:val="clear" w:color="auto" w:fill="FFFFFF"/>
            <w:noWrap/>
          </w:tcPr>
          <w:p w14:paraId="2CC23CEE"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32A84C7B" w14:textId="77777777" w:rsidR="00931AB4" w:rsidRPr="00E053BE" w:rsidRDefault="00931AB4" w:rsidP="002E3839">
            <w:pPr>
              <w:pStyle w:val="TableText"/>
              <w:rPr>
                <w:noProof w:val="0"/>
              </w:rPr>
            </w:pPr>
            <w:r w:rsidRPr="00E053BE">
              <w:t>378</w:t>
            </w:r>
          </w:p>
        </w:tc>
        <w:tc>
          <w:tcPr>
            <w:tcW w:w="1109" w:type="dxa"/>
            <w:tcBorders>
              <w:top w:val="nil"/>
              <w:left w:val="nil"/>
              <w:bottom w:val="nil"/>
              <w:right w:val="nil"/>
            </w:tcBorders>
            <w:shd w:val="clear" w:color="auto" w:fill="FFFFFF"/>
            <w:vAlign w:val="bottom"/>
          </w:tcPr>
          <w:p w14:paraId="7D8AD23D" w14:textId="77777777" w:rsidR="00931AB4" w:rsidRPr="00E053BE" w:rsidRDefault="00931AB4" w:rsidP="002E3839">
            <w:pPr>
              <w:pStyle w:val="TableText"/>
              <w:ind w:right="245"/>
              <w:rPr>
                <w:noProof w:val="0"/>
              </w:rPr>
            </w:pPr>
            <w:r w:rsidRPr="00E053BE">
              <w:t>9</w:t>
            </w:r>
          </w:p>
        </w:tc>
      </w:tr>
      <w:tr w:rsidR="00931AB4" w:rsidRPr="00E053BE" w14:paraId="74FE8808" w14:textId="77777777" w:rsidTr="007C57B1">
        <w:trPr>
          <w:trHeight w:val="315"/>
        </w:trPr>
        <w:tc>
          <w:tcPr>
            <w:tcW w:w="8064" w:type="dxa"/>
            <w:tcBorders>
              <w:top w:val="nil"/>
              <w:left w:val="nil"/>
              <w:bottom w:val="nil"/>
              <w:right w:val="nil"/>
            </w:tcBorders>
            <w:shd w:val="clear" w:color="auto" w:fill="FFFFFF"/>
            <w:noWrap/>
          </w:tcPr>
          <w:p w14:paraId="7575FAE9"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4A27B07C"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6FAA57FD" w14:textId="77777777" w:rsidR="00931AB4" w:rsidRPr="00E053BE" w:rsidRDefault="00931AB4" w:rsidP="002E3839">
            <w:pPr>
              <w:pStyle w:val="TableText"/>
              <w:ind w:right="245"/>
              <w:rPr>
                <w:noProof w:val="0"/>
              </w:rPr>
            </w:pPr>
            <w:r w:rsidRPr="00E053BE">
              <w:t>12</w:t>
            </w:r>
          </w:p>
        </w:tc>
      </w:tr>
      <w:tr w:rsidR="00931AB4" w:rsidRPr="00E053BE" w14:paraId="6D2D800F" w14:textId="77777777" w:rsidTr="007C57B1">
        <w:trPr>
          <w:trHeight w:val="315"/>
        </w:trPr>
        <w:tc>
          <w:tcPr>
            <w:tcW w:w="8064" w:type="dxa"/>
            <w:tcBorders>
              <w:top w:val="nil"/>
              <w:left w:val="nil"/>
              <w:bottom w:val="nil"/>
              <w:right w:val="nil"/>
            </w:tcBorders>
            <w:shd w:val="clear" w:color="auto" w:fill="FFFFFF"/>
            <w:noWrap/>
          </w:tcPr>
          <w:p w14:paraId="63B59650"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48545B32" w14:textId="77777777" w:rsidR="00931AB4" w:rsidRPr="00E053BE" w:rsidRDefault="00931AB4" w:rsidP="002E3839">
            <w:pPr>
              <w:pStyle w:val="TableText"/>
              <w:rPr>
                <w:noProof w:val="0"/>
              </w:rPr>
            </w:pPr>
            <w:r w:rsidRPr="00E053BE">
              <w:t>774</w:t>
            </w:r>
          </w:p>
        </w:tc>
        <w:tc>
          <w:tcPr>
            <w:tcW w:w="1109" w:type="dxa"/>
            <w:tcBorders>
              <w:top w:val="nil"/>
              <w:left w:val="nil"/>
              <w:bottom w:val="nil"/>
              <w:right w:val="nil"/>
            </w:tcBorders>
            <w:shd w:val="clear" w:color="auto" w:fill="FFFFFF"/>
            <w:vAlign w:val="bottom"/>
          </w:tcPr>
          <w:p w14:paraId="673B68B9" w14:textId="77777777" w:rsidR="00931AB4" w:rsidRPr="00E053BE" w:rsidRDefault="00931AB4" w:rsidP="002E3839">
            <w:pPr>
              <w:pStyle w:val="TableText"/>
              <w:ind w:right="245"/>
              <w:rPr>
                <w:noProof w:val="0"/>
              </w:rPr>
            </w:pPr>
            <w:r w:rsidRPr="00E053BE">
              <w:t>19</w:t>
            </w:r>
          </w:p>
        </w:tc>
      </w:tr>
      <w:tr w:rsidR="00931AB4" w:rsidRPr="00E053BE" w14:paraId="53DD0FC7" w14:textId="77777777" w:rsidTr="007C57B1">
        <w:trPr>
          <w:trHeight w:val="315"/>
        </w:trPr>
        <w:tc>
          <w:tcPr>
            <w:tcW w:w="8064" w:type="dxa"/>
            <w:tcBorders>
              <w:top w:val="nil"/>
              <w:left w:val="nil"/>
              <w:bottom w:val="nil"/>
              <w:right w:val="nil"/>
            </w:tcBorders>
            <w:shd w:val="clear" w:color="auto" w:fill="FFFFFF"/>
            <w:noWrap/>
          </w:tcPr>
          <w:p w14:paraId="0596AD2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007D3B4A"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vAlign w:val="bottom"/>
          </w:tcPr>
          <w:p w14:paraId="5F582700" w14:textId="77777777" w:rsidR="00931AB4" w:rsidRPr="00E053BE" w:rsidRDefault="00931AB4" w:rsidP="002E3839">
            <w:pPr>
              <w:pStyle w:val="TableText"/>
              <w:ind w:right="245"/>
              <w:rPr>
                <w:noProof w:val="0"/>
              </w:rPr>
            </w:pPr>
            <w:r w:rsidRPr="00E053BE">
              <w:t>3</w:t>
            </w:r>
          </w:p>
        </w:tc>
      </w:tr>
      <w:tr w:rsidR="00931AB4" w:rsidRPr="00E053BE" w14:paraId="736E861E" w14:textId="77777777" w:rsidTr="007C57B1">
        <w:trPr>
          <w:trHeight w:val="315"/>
        </w:trPr>
        <w:tc>
          <w:tcPr>
            <w:tcW w:w="8064" w:type="dxa"/>
            <w:tcBorders>
              <w:top w:val="nil"/>
              <w:left w:val="nil"/>
              <w:bottom w:val="nil"/>
              <w:right w:val="nil"/>
            </w:tcBorders>
            <w:shd w:val="clear" w:color="auto" w:fill="FFFFFF"/>
            <w:noWrap/>
          </w:tcPr>
          <w:p w14:paraId="62B3365C"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03944F0" w14:textId="77777777" w:rsidR="00931AB4" w:rsidRPr="00E053BE" w:rsidRDefault="00931AB4" w:rsidP="002E3839">
            <w:pPr>
              <w:pStyle w:val="TableText"/>
              <w:rPr>
                <w:noProof w:val="0"/>
              </w:rPr>
            </w:pPr>
            <w:r w:rsidRPr="00E053BE">
              <w:t>664</w:t>
            </w:r>
          </w:p>
        </w:tc>
        <w:tc>
          <w:tcPr>
            <w:tcW w:w="1109" w:type="dxa"/>
            <w:tcBorders>
              <w:top w:val="nil"/>
              <w:left w:val="nil"/>
              <w:bottom w:val="nil"/>
              <w:right w:val="nil"/>
            </w:tcBorders>
            <w:shd w:val="clear" w:color="auto" w:fill="FFFFFF"/>
            <w:vAlign w:val="bottom"/>
          </w:tcPr>
          <w:p w14:paraId="001652AE" w14:textId="77777777" w:rsidR="00931AB4" w:rsidRPr="00E053BE" w:rsidRDefault="00931AB4" w:rsidP="002E3839">
            <w:pPr>
              <w:pStyle w:val="TableText"/>
              <w:ind w:right="245"/>
              <w:rPr>
                <w:noProof w:val="0"/>
              </w:rPr>
            </w:pPr>
            <w:r w:rsidRPr="00E053BE">
              <w:t>16</w:t>
            </w:r>
          </w:p>
        </w:tc>
      </w:tr>
      <w:tr w:rsidR="00931AB4" w:rsidRPr="00E053BE" w14:paraId="75913137" w14:textId="77777777" w:rsidTr="007C57B1">
        <w:trPr>
          <w:trHeight w:val="315"/>
        </w:trPr>
        <w:tc>
          <w:tcPr>
            <w:tcW w:w="8064" w:type="dxa"/>
            <w:tcBorders>
              <w:top w:val="nil"/>
              <w:left w:val="nil"/>
              <w:bottom w:val="nil"/>
              <w:right w:val="nil"/>
            </w:tcBorders>
            <w:shd w:val="clear" w:color="auto" w:fill="FFFFFF"/>
            <w:noWrap/>
          </w:tcPr>
          <w:p w14:paraId="721C33D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EFDD231"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2A756ADC" w14:textId="77777777" w:rsidR="00931AB4" w:rsidRPr="00E053BE" w:rsidRDefault="00931AB4" w:rsidP="002E3839">
            <w:pPr>
              <w:pStyle w:val="TableText"/>
              <w:ind w:right="245"/>
              <w:rPr>
                <w:noProof w:val="0"/>
              </w:rPr>
            </w:pPr>
            <w:r w:rsidRPr="00E053BE">
              <w:t>&lt;1</w:t>
            </w:r>
          </w:p>
        </w:tc>
      </w:tr>
      <w:tr w:rsidR="00931AB4" w:rsidRPr="00E053BE" w14:paraId="352FBAA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1A0D2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8769876"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8C3A8CD" w14:textId="77777777" w:rsidR="00931AB4" w:rsidRPr="00E053BE" w:rsidRDefault="00931AB4" w:rsidP="002E3839">
            <w:pPr>
              <w:pStyle w:val="TableText"/>
              <w:ind w:right="245"/>
              <w:rPr>
                <w:b/>
                <w:bCs/>
                <w:noProof w:val="0"/>
              </w:rPr>
            </w:pPr>
            <w:r w:rsidRPr="00E053BE">
              <w:rPr>
                <w:b/>
              </w:rPr>
              <w:t>100</w:t>
            </w:r>
          </w:p>
        </w:tc>
      </w:tr>
    </w:tbl>
    <w:p w14:paraId="031988DF" w14:textId="77777777" w:rsidR="00931AB4" w:rsidRPr="00E053BE" w:rsidRDefault="00931AB4" w:rsidP="002E3839">
      <w:pPr>
        <w:pStyle w:val="Caption"/>
        <w:pageBreakBefore/>
      </w:pPr>
      <w:bookmarkStart w:id="2519" w:name="_Toc133500852"/>
      <w:bookmarkStart w:id="2520" w:name="_Toc160113758"/>
      <w:bookmarkStart w:id="2521" w:name="_Toc193442741"/>
      <w:r w:rsidRPr="00E053BE">
        <w:lastRenderedPageBreak/>
        <w:t>Table 10.A.</w:t>
      </w:r>
      <w:r w:rsidRPr="00E053BE">
        <w:fldChar w:fldCharType="begin"/>
      </w:r>
      <w:r w:rsidRPr="00E053BE">
        <w:instrText>SEQ Table_10.A. \* ARABIC</w:instrText>
      </w:r>
      <w:r w:rsidRPr="00E053BE">
        <w:fldChar w:fldCharType="separate"/>
      </w:r>
      <w:r w:rsidRPr="00E053BE">
        <w:rPr>
          <w:noProof/>
        </w:rPr>
        <w:t>33</w:t>
      </w:r>
      <w:r w:rsidRPr="00E053BE">
        <w:fldChar w:fldCharType="end"/>
      </w:r>
      <w:r w:rsidRPr="00E053BE">
        <w:t xml:space="preserve">  Responses to Question 4 for Grade Span Six Through Eight</w:t>
      </w:r>
      <w:bookmarkEnd w:id="2519"/>
      <w:bookmarkEnd w:id="2520"/>
      <w:bookmarkEnd w:id="252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22394F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5A47675"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116116C3" w14:textId="77777777" w:rsidR="00931AB4" w:rsidRPr="00E053BE" w:rsidRDefault="00931AB4" w:rsidP="002E3839">
            <w:pPr>
              <w:pStyle w:val="TableHead"/>
              <w:rPr>
                <w:b w:val="0"/>
                <w:noProof w:val="0"/>
              </w:rPr>
            </w:pPr>
            <w:r w:rsidRPr="00E053BE">
              <w:rPr>
                <w:noProof w:val="0"/>
              </w:rPr>
              <w:t>N</w:t>
            </w:r>
          </w:p>
        </w:tc>
        <w:tc>
          <w:tcPr>
            <w:tcW w:w="1109" w:type="dxa"/>
            <w:hideMark/>
          </w:tcPr>
          <w:p w14:paraId="54B30069" w14:textId="77777777" w:rsidR="00931AB4" w:rsidRPr="00E053BE" w:rsidRDefault="00931AB4" w:rsidP="002E3839">
            <w:pPr>
              <w:pStyle w:val="TableHead"/>
              <w:rPr>
                <w:b w:val="0"/>
                <w:noProof w:val="0"/>
              </w:rPr>
            </w:pPr>
            <w:r w:rsidRPr="00E053BE">
              <w:rPr>
                <w:noProof w:val="0"/>
              </w:rPr>
              <w:t>Percent</w:t>
            </w:r>
          </w:p>
        </w:tc>
      </w:tr>
      <w:tr w:rsidR="00931AB4" w:rsidRPr="00E053BE" w14:paraId="3FA575A2" w14:textId="77777777" w:rsidTr="007C57B1">
        <w:trPr>
          <w:trHeight w:val="315"/>
        </w:trPr>
        <w:tc>
          <w:tcPr>
            <w:tcW w:w="8064" w:type="dxa"/>
            <w:tcBorders>
              <w:top w:val="nil"/>
              <w:left w:val="nil"/>
              <w:bottom w:val="nil"/>
              <w:right w:val="nil"/>
            </w:tcBorders>
            <w:shd w:val="clear" w:color="auto" w:fill="FFFFFF"/>
            <w:noWrap/>
          </w:tcPr>
          <w:p w14:paraId="5A16E7ED"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3BCC566D" w14:textId="77777777" w:rsidR="00931AB4" w:rsidRPr="00E053BE" w:rsidRDefault="00931AB4" w:rsidP="002E3839">
            <w:pPr>
              <w:pStyle w:val="TableText"/>
              <w:rPr>
                <w:noProof w:val="0"/>
              </w:rPr>
            </w:pPr>
            <w:r w:rsidRPr="00E053BE">
              <w:t>382</w:t>
            </w:r>
          </w:p>
        </w:tc>
        <w:tc>
          <w:tcPr>
            <w:tcW w:w="1109" w:type="dxa"/>
            <w:tcBorders>
              <w:top w:val="nil"/>
              <w:left w:val="nil"/>
              <w:bottom w:val="nil"/>
              <w:right w:val="nil"/>
            </w:tcBorders>
            <w:shd w:val="clear" w:color="auto" w:fill="FFFFFF"/>
            <w:vAlign w:val="bottom"/>
          </w:tcPr>
          <w:p w14:paraId="291C5995" w14:textId="77777777" w:rsidR="00931AB4" w:rsidRPr="00E053BE" w:rsidRDefault="00931AB4" w:rsidP="002E3839">
            <w:pPr>
              <w:pStyle w:val="TableText"/>
              <w:ind w:right="245"/>
              <w:rPr>
                <w:noProof w:val="0"/>
              </w:rPr>
            </w:pPr>
            <w:r w:rsidRPr="00E053BE">
              <w:t>13</w:t>
            </w:r>
          </w:p>
        </w:tc>
      </w:tr>
      <w:tr w:rsidR="00931AB4" w:rsidRPr="00E053BE" w14:paraId="2D50437D" w14:textId="77777777" w:rsidTr="007C57B1">
        <w:trPr>
          <w:trHeight w:val="315"/>
        </w:trPr>
        <w:tc>
          <w:tcPr>
            <w:tcW w:w="8064" w:type="dxa"/>
            <w:tcBorders>
              <w:top w:val="nil"/>
              <w:left w:val="nil"/>
              <w:bottom w:val="nil"/>
              <w:right w:val="nil"/>
            </w:tcBorders>
            <w:shd w:val="clear" w:color="auto" w:fill="FFFFFF"/>
            <w:noWrap/>
          </w:tcPr>
          <w:p w14:paraId="499E8CC9"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628BD90E" w14:textId="77777777" w:rsidR="00931AB4" w:rsidRPr="00E053BE" w:rsidRDefault="00931AB4" w:rsidP="002E3839">
            <w:pPr>
              <w:pStyle w:val="TableText"/>
              <w:rPr>
                <w:noProof w:val="0"/>
              </w:rPr>
            </w:pPr>
            <w:r w:rsidRPr="00E053BE">
              <w:t>350</w:t>
            </w:r>
          </w:p>
        </w:tc>
        <w:tc>
          <w:tcPr>
            <w:tcW w:w="1109" w:type="dxa"/>
            <w:tcBorders>
              <w:top w:val="nil"/>
              <w:left w:val="nil"/>
              <w:bottom w:val="nil"/>
              <w:right w:val="nil"/>
            </w:tcBorders>
            <w:shd w:val="clear" w:color="auto" w:fill="FFFFFF"/>
            <w:vAlign w:val="bottom"/>
          </w:tcPr>
          <w:p w14:paraId="2A12C65A" w14:textId="77777777" w:rsidR="00931AB4" w:rsidRPr="00E053BE" w:rsidRDefault="00931AB4" w:rsidP="002E3839">
            <w:pPr>
              <w:pStyle w:val="TableText"/>
              <w:ind w:right="245"/>
              <w:rPr>
                <w:noProof w:val="0"/>
              </w:rPr>
            </w:pPr>
            <w:r w:rsidRPr="00E053BE">
              <w:t>12</w:t>
            </w:r>
          </w:p>
        </w:tc>
      </w:tr>
      <w:tr w:rsidR="00931AB4" w:rsidRPr="00E053BE" w14:paraId="3B467A53" w14:textId="77777777" w:rsidTr="007C57B1">
        <w:trPr>
          <w:trHeight w:val="315"/>
        </w:trPr>
        <w:tc>
          <w:tcPr>
            <w:tcW w:w="8064" w:type="dxa"/>
            <w:tcBorders>
              <w:top w:val="nil"/>
              <w:left w:val="nil"/>
              <w:bottom w:val="nil"/>
              <w:right w:val="nil"/>
            </w:tcBorders>
            <w:shd w:val="clear" w:color="auto" w:fill="FFFFFF"/>
            <w:noWrap/>
          </w:tcPr>
          <w:p w14:paraId="7B39CF40"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73D0B6F8" w14:textId="77777777" w:rsidR="00931AB4" w:rsidRPr="00E053BE" w:rsidRDefault="00931AB4" w:rsidP="002E3839">
            <w:pPr>
              <w:pStyle w:val="TableText"/>
              <w:rPr>
                <w:noProof w:val="0"/>
              </w:rPr>
            </w:pPr>
            <w:r w:rsidRPr="00E053BE">
              <w:t>254</w:t>
            </w:r>
          </w:p>
        </w:tc>
        <w:tc>
          <w:tcPr>
            <w:tcW w:w="1109" w:type="dxa"/>
            <w:tcBorders>
              <w:top w:val="nil"/>
              <w:left w:val="nil"/>
              <w:bottom w:val="nil"/>
              <w:right w:val="nil"/>
            </w:tcBorders>
            <w:shd w:val="clear" w:color="auto" w:fill="FFFFFF"/>
            <w:vAlign w:val="bottom"/>
          </w:tcPr>
          <w:p w14:paraId="29083784" w14:textId="77777777" w:rsidR="00931AB4" w:rsidRPr="00E053BE" w:rsidRDefault="00931AB4" w:rsidP="002E3839">
            <w:pPr>
              <w:pStyle w:val="TableText"/>
              <w:ind w:right="245"/>
              <w:rPr>
                <w:noProof w:val="0"/>
              </w:rPr>
            </w:pPr>
            <w:r w:rsidRPr="00E053BE">
              <w:t>9</w:t>
            </w:r>
          </w:p>
        </w:tc>
      </w:tr>
      <w:tr w:rsidR="00931AB4" w:rsidRPr="00E053BE" w14:paraId="0BECFFB2" w14:textId="77777777" w:rsidTr="007C57B1">
        <w:trPr>
          <w:trHeight w:val="315"/>
        </w:trPr>
        <w:tc>
          <w:tcPr>
            <w:tcW w:w="8064" w:type="dxa"/>
            <w:tcBorders>
              <w:top w:val="nil"/>
              <w:left w:val="nil"/>
              <w:bottom w:val="nil"/>
              <w:right w:val="nil"/>
            </w:tcBorders>
            <w:shd w:val="clear" w:color="auto" w:fill="FFFFFF"/>
            <w:noWrap/>
          </w:tcPr>
          <w:p w14:paraId="19CFA4E9"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4DF6418E" w14:textId="77777777" w:rsidR="00931AB4" w:rsidRPr="00E053BE" w:rsidRDefault="00931AB4" w:rsidP="002E3839">
            <w:pPr>
              <w:pStyle w:val="TableText"/>
              <w:rPr>
                <w:noProof w:val="0"/>
              </w:rPr>
            </w:pPr>
            <w:r w:rsidRPr="00E053BE">
              <w:t>544</w:t>
            </w:r>
          </w:p>
        </w:tc>
        <w:tc>
          <w:tcPr>
            <w:tcW w:w="1109" w:type="dxa"/>
            <w:tcBorders>
              <w:top w:val="nil"/>
              <w:left w:val="nil"/>
              <w:bottom w:val="nil"/>
              <w:right w:val="nil"/>
            </w:tcBorders>
            <w:shd w:val="clear" w:color="auto" w:fill="FFFFFF"/>
            <w:vAlign w:val="bottom"/>
          </w:tcPr>
          <w:p w14:paraId="7B3DC64A" w14:textId="77777777" w:rsidR="00931AB4" w:rsidRPr="00E053BE" w:rsidRDefault="00931AB4" w:rsidP="002E3839">
            <w:pPr>
              <w:pStyle w:val="TableText"/>
              <w:ind w:right="245"/>
              <w:rPr>
                <w:noProof w:val="0"/>
              </w:rPr>
            </w:pPr>
            <w:r w:rsidRPr="00E053BE">
              <w:t>18</w:t>
            </w:r>
          </w:p>
        </w:tc>
      </w:tr>
      <w:tr w:rsidR="00931AB4" w:rsidRPr="00E053BE" w14:paraId="1DB10D4C" w14:textId="77777777" w:rsidTr="007C57B1">
        <w:trPr>
          <w:trHeight w:val="315"/>
        </w:trPr>
        <w:tc>
          <w:tcPr>
            <w:tcW w:w="8064" w:type="dxa"/>
            <w:tcBorders>
              <w:top w:val="nil"/>
              <w:left w:val="nil"/>
              <w:bottom w:val="nil"/>
              <w:right w:val="nil"/>
            </w:tcBorders>
            <w:shd w:val="clear" w:color="auto" w:fill="FFFFFF"/>
            <w:noWrap/>
          </w:tcPr>
          <w:p w14:paraId="1E19F80E"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654DE0E3" w14:textId="77777777" w:rsidR="00931AB4" w:rsidRPr="00E053BE" w:rsidRDefault="00931AB4" w:rsidP="002E3839">
            <w:pPr>
              <w:pStyle w:val="TableText"/>
              <w:rPr>
                <w:noProof w:val="0"/>
              </w:rPr>
            </w:pPr>
            <w:r w:rsidRPr="00E053BE">
              <w:t>191</w:t>
            </w:r>
          </w:p>
        </w:tc>
        <w:tc>
          <w:tcPr>
            <w:tcW w:w="1109" w:type="dxa"/>
            <w:tcBorders>
              <w:top w:val="nil"/>
              <w:left w:val="nil"/>
              <w:bottom w:val="nil"/>
              <w:right w:val="nil"/>
            </w:tcBorders>
            <w:shd w:val="clear" w:color="auto" w:fill="FFFFFF"/>
            <w:vAlign w:val="bottom"/>
          </w:tcPr>
          <w:p w14:paraId="77B96051" w14:textId="77777777" w:rsidR="00931AB4" w:rsidRPr="00E053BE" w:rsidRDefault="00931AB4" w:rsidP="002E3839">
            <w:pPr>
              <w:pStyle w:val="TableText"/>
              <w:ind w:right="245"/>
              <w:rPr>
                <w:noProof w:val="0"/>
              </w:rPr>
            </w:pPr>
            <w:r w:rsidRPr="00E053BE">
              <w:t>6</w:t>
            </w:r>
          </w:p>
        </w:tc>
      </w:tr>
      <w:tr w:rsidR="00931AB4" w:rsidRPr="00E053BE" w14:paraId="49FA92BD" w14:textId="77777777" w:rsidTr="007C57B1">
        <w:trPr>
          <w:trHeight w:val="315"/>
        </w:trPr>
        <w:tc>
          <w:tcPr>
            <w:tcW w:w="8064" w:type="dxa"/>
            <w:tcBorders>
              <w:top w:val="nil"/>
              <w:left w:val="nil"/>
              <w:bottom w:val="nil"/>
              <w:right w:val="nil"/>
            </w:tcBorders>
            <w:shd w:val="clear" w:color="auto" w:fill="FFFFFF"/>
            <w:noWrap/>
          </w:tcPr>
          <w:p w14:paraId="2C57D87B"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41189F2E" w14:textId="77777777" w:rsidR="00931AB4" w:rsidRPr="00E053BE" w:rsidRDefault="00931AB4" w:rsidP="002E3839">
            <w:pPr>
              <w:pStyle w:val="TableText"/>
              <w:rPr>
                <w:noProof w:val="0"/>
              </w:rPr>
            </w:pPr>
            <w:r w:rsidRPr="00E053BE">
              <w:t>264</w:t>
            </w:r>
          </w:p>
        </w:tc>
        <w:tc>
          <w:tcPr>
            <w:tcW w:w="1109" w:type="dxa"/>
            <w:tcBorders>
              <w:top w:val="nil"/>
              <w:left w:val="nil"/>
              <w:bottom w:val="nil"/>
              <w:right w:val="nil"/>
            </w:tcBorders>
            <w:shd w:val="clear" w:color="auto" w:fill="FFFFFF"/>
            <w:vAlign w:val="bottom"/>
          </w:tcPr>
          <w:p w14:paraId="689F7FE6" w14:textId="77777777" w:rsidR="00931AB4" w:rsidRPr="00E053BE" w:rsidRDefault="00931AB4" w:rsidP="002E3839">
            <w:pPr>
              <w:pStyle w:val="TableText"/>
              <w:ind w:right="245"/>
              <w:rPr>
                <w:noProof w:val="0"/>
              </w:rPr>
            </w:pPr>
            <w:r w:rsidRPr="00E053BE">
              <w:t>9</w:t>
            </w:r>
          </w:p>
        </w:tc>
      </w:tr>
      <w:tr w:rsidR="00931AB4" w:rsidRPr="00E053BE" w14:paraId="7E36B098" w14:textId="77777777" w:rsidTr="007C57B1">
        <w:trPr>
          <w:trHeight w:val="315"/>
        </w:trPr>
        <w:tc>
          <w:tcPr>
            <w:tcW w:w="8064" w:type="dxa"/>
            <w:tcBorders>
              <w:top w:val="nil"/>
              <w:left w:val="nil"/>
              <w:bottom w:val="nil"/>
              <w:right w:val="nil"/>
            </w:tcBorders>
            <w:shd w:val="clear" w:color="auto" w:fill="FFFFFF"/>
            <w:noWrap/>
          </w:tcPr>
          <w:p w14:paraId="2CDC43FD"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192906E5" w14:textId="77777777" w:rsidR="00931AB4" w:rsidRPr="00E053BE" w:rsidRDefault="00931AB4" w:rsidP="002E3839">
            <w:pPr>
              <w:pStyle w:val="TableText"/>
              <w:rPr>
                <w:noProof w:val="0"/>
              </w:rPr>
            </w:pPr>
            <w:r w:rsidRPr="00E053BE">
              <w:t>459</w:t>
            </w:r>
          </w:p>
        </w:tc>
        <w:tc>
          <w:tcPr>
            <w:tcW w:w="1109" w:type="dxa"/>
            <w:tcBorders>
              <w:top w:val="nil"/>
              <w:left w:val="nil"/>
              <w:bottom w:val="nil"/>
              <w:right w:val="nil"/>
            </w:tcBorders>
            <w:shd w:val="clear" w:color="auto" w:fill="FFFFFF"/>
            <w:vAlign w:val="bottom"/>
          </w:tcPr>
          <w:p w14:paraId="55FA4BB1" w14:textId="77777777" w:rsidR="00931AB4" w:rsidRPr="00E053BE" w:rsidRDefault="00931AB4" w:rsidP="002E3839">
            <w:pPr>
              <w:pStyle w:val="TableText"/>
              <w:ind w:right="245"/>
              <w:rPr>
                <w:noProof w:val="0"/>
              </w:rPr>
            </w:pPr>
            <w:r w:rsidRPr="00E053BE">
              <w:t>15</w:t>
            </w:r>
          </w:p>
        </w:tc>
      </w:tr>
      <w:tr w:rsidR="00931AB4" w:rsidRPr="00E053BE" w14:paraId="721E25F4" w14:textId="77777777" w:rsidTr="007C57B1">
        <w:trPr>
          <w:trHeight w:val="315"/>
        </w:trPr>
        <w:tc>
          <w:tcPr>
            <w:tcW w:w="8064" w:type="dxa"/>
            <w:tcBorders>
              <w:top w:val="nil"/>
              <w:left w:val="nil"/>
              <w:bottom w:val="nil"/>
              <w:right w:val="nil"/>
            </w:tcBorders>
            <w:shd w:val="clear" w:color="auto" w:fill="FFFFFF"/>
            <w:noWrap/>
          </w:tcPr>
          <w:p w14:paraId="1321BB9F"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102774BE"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54B6566B" w14:textId="77777777" w:rsidR="00931AB4" w:rsidRPr="00E053BE" w:rsidRDefault="00931AB4" w:rsidP="002E3839">
            <w:pPr>
              <w:pStyle w:val="TableText"/>
              <w:ind w:right="245"/>
              <w:rPr>
                <w:noProof w:val="0"/>
              </w:rPr>
            </w:pPr>
            <w:r w:rsidRPr="00E053BE">
              <w:t>3</w:t>
            </w:r>
          </w:p>
        </w:tc>
      </w:tr>
      <w:tr w:rsidR="00931AB4" w:rsidRPr="00E053BE" w14:paraId="3BD1211D" w14:textId="77777777" w:rsidTr="007C57B1">
        <w:trPr>
          <w:trHeight w:val="315"/>
        </w:trPr>
        <w:tc>
          <w:tcPr>
            <w:tcW w:w="8064" w:type="dxa"/>
            <w:tcBorders>
              <w:top w:val="nil"/>
              <w:left w:val="nil"/>
              <w:bottom w:val="nil"/>
              <w:right w:val="nil"/>
            </w:tcBorders>
            <w:shd w:val="clear" w:color="auto" w:fill="FFFFFF"/>
            <w:noWrap/>
          </w:tcPr>
          <w:p w14:paraId="09A2EEBD"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4AAD8E1E" w14:textId="77777777" w:rsidR="00931AB4" w:rsidRPr="00E053BE" w:rsidRDefault="00931AB4" w:rsidP="002E3839">
            <w:pPr>
              <w:pStyle w:val="TableText"/>
              <w:rPr>
                <w:noProof w:val="0"/>
              </w:rPr>
            </w:pPr>
            <w:r w:rsidRPr="00E053BE">
              <w:t>410</w:t>
            </w:r>
          </w:p>
        </w:tc>
        <w:tc>
          <w:tcPr>
            <w:tcW w:w="1109" w:type="dxa"/>
            <w:tcBorders>
              <w:top w:val="nil"/>
              <w:left w:val="nil"/>
              <w:bottom w:val="nil"/>
              <w:right w:val="nil"/>
            </w:tcBorders>
            <w:shd w:val="clear" w:color="auto" w:fill="FFFFFF"/>
            <w:vAlign w:val="bottom"/>
          </w:tcPr>
          <w:p w14:paraId="7F31FD58" w14:textId="77777777" w:rsidR="00931AB4" w:rsidRPr="00E053BE" w:rsidRDefault="00931AB4" w:rsidP="002E3839">
            <w:pPr>
              <w:pStyle w:val="TableText"/>
              <w:ind w:right="245"/>
              <w:rPr>
                <w:noProof w:val="0"/>
              </w:rPr>
            </w:pPr>
            <w:r w:rsidRPr="00E053BE">
              <w:t>14</w:t>
            </w:r>
          </w:p>
        </w:tc>
      </w:tr>
      <w:tr w:rsidR="00931AB4" w:rsidRPr="00E053BE" w14:paraId="34900D03" w14:textId="77777777" w:rsidTr="007C57B1">
        <w:trPr>
          <w:trHeight w:val="315"/>
        </w:trPr>
        <w:tc>
          <w:tcPr>
            <w:tcW w:w="8064" w:type="dxa"/>
            <w:tcBorders>
              <w:top w:val="nil"/>
              <w:left w:val="nil"/>
              <w:bottom w:val="nil"/>
              <w:right w:val="nil"/>
            </w:tcBorders>
            <w:shd w:val="clear" w:color="auto" w:fill="FFFFFF"/>
            <w:noWrap/>
          </w:tcPr>
          <w:p w14:paraId="60F0310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99584B3"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810B8D7" w14:textId="77777777" w:rsidR="00931AB4" w:rsidRPr="00E053BE" w:rsidRDefault="00931AB4" w:rsidP="002E3839">
            <w:pPr>
              <w:pStyle w:val="TableText"/>
              <w:ind w:right="245"/>
              <w:rPr>
                <w:noProof w:val="0"/>
              </w:rPr>
            </w:pPr>
            <w:r w:rsidRPr="00E053BE">
              <w:t>1</w:t>
            </w:r>
          </w:p>
        </w:tc>
      </w:tr>
      <w:tr w:rsidR="00931AB4" w:rsidRPr="00E053BE" w14:paraId="7988B42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54FFE2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8D55A95"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6C00E61C" w14:textId="77777777" w:rsidR="00931AB4" w:rsidRPr="00E053BE" w:rsidRDefault="00931AB4" w:rsidP="002E3839">
            <w:pPr>
              <w:pStyle w:val="TableText"/>
              <w:ind w:right="245"/>
              <w:rPr>
                <w:b/>
                <w:bCs/>
                <w:noProof w:val="0"/>
              </w:rPr>
            </w:pPr>
            <w:r w:rsidRPr="00E053BE">
              <w:rPr>
                <w:b/>
              </w:rPr>
              <w:t>100</w:t>
            </w:r>
          </w:p>
        </w:tc>
      </w:tr>
    </w:tbl>
    <w:p w14:paraId="0C7469A1" w14:textId="77777777" w:rsidR="00931AB4" w:rsidRPr="00E053BE" w:rsidRDefault="00931AB4" w:rsidP="002E3839">
      <w:pPr>
        <w:pStyle w:val="Caption"/>
      </w:pPr>
      <w:bookmarkStart w:id="2522" w:name="_Toc133500853"/>
      <w:bookmarkStart w:id="2523" w:name="_Toc160113759"/>
      <w:bookmarkStart w:id="2524" w:name="_Toc193442742"/>
      <w:r w:rsidRPr="00E053BE">
        <w:t>Table 10.A.</w:t>
      </w:r>
      <w:r w:rsidRPr="00E053BE">
        <w:fldChar w:fldCharType="begin"/>
      </w:r>
      <w:r w:rsidRPr="00E053BE">
        <w:instrText>SEQ Table_10.A. \* ARABIC</w:instrText>
      </w:r>
      <w:r w:rsidRPr="00E053BE">
        <w:fldChar w:fldCharType="separate"/>
      </w:r>
      <w:r w:rsidRPr="00E053BE">
        <w:rPr>
          <w:noProof/>
        </w:rPr>
        <w:t>34</w:t>
      </w:r>
      <w:r w:rsidRPr="00E053BE">
        <w:fldChar w:fldCharType="end"/>
      </w:r>
      <w:r w:rsidRPr="00E053BE">
        <w:t xml:space="preserve">  Responses to Question 4 for Grade Span Nine and Ten</w:t>
      </w:r>
      <w:bookmarkEnd w:id="2522"/>
      <w:bookmarkEnd w:id="2523"/>
      <w:bookmarkEnd w:id="25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9AC4455"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9050C25"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01AFCC4D" w14:textId="77777777" w:rsidR="00931AB4" w:rsidRPr="00E053BE" w:rsidRDefault="00931AB4" w:rsidP="002E3839">
            <w:pPr>
              <w:pStyle w:val="TableHead"/>
              <w:rPr>
                <w:b w:val="0"/>
                <w:noProof w:val="0"/>
              </w:rPr>
            </w:pPr>
            <w:r w:rsidRPr="00E053BE">
              <w:rPr>
                <w:noProof w:val="0"/>
              </w:rPr>
              <w:t>N</w:t>
            </w:r>
          </w:p>
        </w:tc>
        <w:tc>
          <w:tcPr>
            <w:tcW w:w="1109" w:type="dxa"/>
            <w:hideMark/>
          </w:tcPr>
          <w:p w14:paraId="503D45D1" w14:textId="77777777" w:rsidR="00931AB4" w:rsidRPr="00E053BE" w:rsidRDefault="00931AB4" w:rsidP="002E3839">
            <w:pPr>
              <w:pStyle w:val="TableHead"/>
              <w:rPr>
                <w:b w:val="0"/>
                <w:noProof w:val="0"/>
              </w:rPr>
            </w:pPr>
            <w:r w:rsidRPr="00E053BE">
              <w:rPr>
                <w:noProof w:val="0"/>
              </w:rPr>
              <w:t>Percent</w:t>
            </w:r>
          </w:p>
        </w:tc>
      </w:tr>
      <w:tr w:rsidR="00931AB4" w:rsidRPr="00E053BE" w14:paraId="0EDDED3C" w14:textId="77777777" w:rsidTr="007C57B1">
        <w:trPr>
          <w:trHeight w:val="315"/>
        </w:trPr>
        <w:tc>
          <w:tcPr>
            <w:tcW w:w="8064" w:type="dxa"/>
            <w:tcBorders>
              <w:top w:val="nil"/>
              <w:left w:val="nil"/>
              <w:bottom w:val="nil"/>
              <w:right w:val="nil"/>
            </w:tcBorders>
            <w:shd w:val="clear" w:color="auto" w:fill="FFFFFF"/>
            <w:noWrap/>
          </w:tcPr>
          <w:p w14:paraId="40C666D1"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16633605" w14:textId="77777777" w:rsidR="00931AB4" w:rsidRPr="00E053BE" w:rsidRDefault="00931AB4" w:rsidP="002E3839">
            <w:pPr>
              <w:pStyle w:val="TableText"/>
              <w:rPr>
                <w:noProof w:val="0"/>
              </w:rPr>
            </w:pPr>
            <w:r w:rsidRPr="00E053BE">
              <w:t>265</w:t>
            </w:r>
          </w:p>
        </w:tc>
        <w:tc>
          <w:tcPr>
            <w:tcW w:w="1109" w:type="dxa"/>
            <w:tcBorders>
              <w:top w:val="nil"/>
              <w:left w:val="nil"/>
              <w:bottom w:val="nil"/>
              <w:right w:val="nil"/>
            </w:tcBorders>
            <w:shd w:val="clear" w:color="auto" w:fill="FFFFFF"/>
            <w:vAlign w:val="bottom"/>
          </w:tcPr>
          <w:p w14:paraId="771C2C57" w14:textId="77777777" w:rsidR="00931AB4" w:rsidRPr="00E053BE" w:rsidRDefault="00931AB4" w:rsidP="002E3839">
            <w:pPr>
              <w:pStyle w:val="TableText"/>
              <w:ind w:right="245"/>
              <w:rPr>
                <w:noProof w:val="0"/>
              </w:rPr>
            </w:pPr>
            <w:r w:rsidRPr="00E053BE">
              <w:t>18</w:t>
            </w:r>
          </w:p>
        </w:tc>
      </w:tr>
      <w:tr w:rsidR="00931AB4" w:rsidRPr="00E053BE" w14:paraId="268B749D" w14:textId="77777777" w:rsidTr="007C57B1">
        <w:trPr>
          <w:trHeight w:val="315"/>
        </w:trPr>
        <w:tc>
          <w:tcPr>
            <w:tcW w:w="8064" w:type="dxa"/>
            <w:tcBorders>
              <w:top w:val="nil"/>
              <w:left w:val="nil"/>
              <w:bottom w:val="nil"/>
              <w:right w:val="nil"/>
            </w:tcBorders>
            <w:shd w:val="clear" w:color="auto" w:fill="FFFFFF"/>
            <w:noWrap/>
          </w:tcPr>
          <w:p w14:paraId="72E2D25D"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02AD2323" w14:textId="77777777" w:rsidR="00931AB4" w:rsidRPr="00E053BE" w:rsidRDefault="00931AB4" w:rsidP="002E3839">
            <w:pPr>
              <w:pStyle w:val="TableText"/>
              <w:rPr>
                <w:noProof w:val="0"/>
              </w:rPr>
            </w:pPr>
            <w:r w:rsidRPr="00E053BE">
              <w:t>162</w:t>
            </w:r>
          </w:p>
        </w:tc>
        <w:tc>
          <w:tcPr>
            <w:tcW w:w="1109" w:type="dxa"/>
            <w:tcBorders>
              <w:top w:val="nil"/>
              <w:left w:val="nil"/>
              <w:bottom w:val="nil"/>
              <w:right w:val="nil"/>
            </w:tcBorders>
            <w:shd w:val="clear" w:color="auto" w:fill="FFFFFF"/>
            <w:vAlign w:val="bottom"/>
          </w:tcPr>
          <w:p w14:paraId="4729B82D" w14:textId="77777777" w:rsidR="00931AB4" w:rsidRPr="00E053BE" w:rsidRDefault="00931AB4" w:rsidP="002E3839">
            <w:pPr>
              <w:pStyle w:val="TableText"/>
              <w:ind w:right="245"/>
              <w:rPr>
                <w:noProof w:val="0"/>
              </w:rPr>
            </w:pPr>
            <w:r w:rsidRPr="00E053BE">
              <w:t>11</w:t>
            </w:r>
          </w:p>
        </w:tc>
      </w:tr>
      <w:tr w:rsidR="00931AB4" w:rsidRPr="00E053BE" w14:paraId="4BE406E8" w14:textId="77777777" w:rsidTr="007C57B1">
        <w:trPr>
          <w:trHeight w:val="315"/>
        </w:trPr>
        <w:tc>
          <w:tcPr>
            <w:tcW w:w="8064" w:type="dxa"/>
            <w:tcBorders>
              <w:top w:val="nil"/>
              <w:left w:val="nil"/>
              <w:bottom w:val="nil"/>
              <w:right w:val="nil"/>
            </w:tcBorders>
            <w:shd w:val="clear" w:color="auto" w:fill="FFFFFF"/>
            <w:noWrap/>
          </w:tcPr>
          <w:p w14:paraId="4F05627B"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1C9FF269" w14:textId="77777777" w:rsidR="00931AB4" w:rsidRPr="00E053BE" w:rsidRDefault="00931AB4" w:rsidP="002E3839">
            <w:pPr>
              <w:pStyle w:val="TableText"/>
              <w:rPr>
                <w:noProof w:val="0"/>
              </w:rPr>
            </w:pPr>
            <w:r w:rsidRPr="00E053BE">
              <w:t>112</w:t>
            </w:r>
          </w:p>
        </w:tc>
        <w:tc>
          <w:tcPr>
            <w:tcW w:w="1109" w:type="dxa"/>
            <w:tcBorders>
              <w:top w:val="nil"/>
              <w:left w:val="nil"/>
              <w:bottom w:val="nil"/>
              <w:right w:val="nil"/>
            </w:tcBorders>
            <w:shd w:val="clear" w:color="auto" w:fill="FFFFFF"/>
            <w:vAlign w:val="bottom"/>
          </w:tcPr>
          <w:p w14:paraId="3F2364EF" w14:textId="77777777" w:rsidR="00931AB4" w:rsidRPr="00E053BE" w:rsidRDefault="00931AB4" w:rsidP="002E3839">
            <w:pPr>
              <w:pStyle w:val="TableText"/>
              <w:ind w:right="245"/>
              <w:rPr>
                <w:noProof w:val="0"/>
              </w:rPr>
            </w:pPr>
            <w:r w:rsidRPr="00E053BE">
              <w:t>8</w:t>
            </w:r>
          </w:p>
        </w:tc>
      </w:tr>
      <w:tr w:rsidR="00931AB4" w:rsidRPr="00E053BE" w14:paraId="444A283A" w14:textId="77777777" w:rsidTr="007C57B1">
        <w:trPr>
          <w:trHeight w:val="315"/>
        </w:trPr>
        <w:tc>
          <w:tcPr>
            <w:tcW w:w="8064" w:type="dxa"/>
            <w:tcBorders>
              <w:top w:val="nil"/>
              <w:left w:val="nil"/>
              <w:bottom w:val="nil"/>
              <w:right w:val="nil"/>
            </w:tcBorders>
            <w:shd w:val="clear" w:color="auto" w:fill="FFFFFF"/>
            <w:noWrap/>
          </w:tcPr>
          <w:p w14:paraId="05E9C335"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73F28252" w14:textId="77777777" w:rsidR="00931AB4" w:rsidRPr="00E053BE" w:rsidRDefault="00931AB4" w:rsidP="002E3839">
            <w:pPr>
              <w:pStyle w:val="TableText"/>
              <w:rPr>
                <w:noProof w:val="0"/>
              </w:rPr>
            </w:pPr>
            <w:r w:rsidRPr="00E053BE">
              <w:t>230</w:t>
            </w:r>
          </w:p>
        </w:tc>
        <w:tc>
          <w:tcPr>
            <w:tcW w:w="1109" w:type="dxa"/>
            <w:tcBorders>
              <w:top w:val="nil"/>
              <w:left w:val="nil"/>
              <w:bottom w:val="nil"/>
              <w:right w:val="nil"/>
            </w:tcBorders>
            <w:shd w:val="clear" w:color="auto" w:fill="FFFFFF"/>
            <w:vAlign w:val="bottom"/>
          </w:tcPr>
          <w:p w14:paraId="397E7B3A" w14:textId="77777777" w:rsidR="00931AB4" w:rsidRPr="00E053BE" w:rsidRDefault="00931AB4" w:rsidP="002E3839">
            <w:pPr>
              <w:pStyle w:val="TableText"/>
              <w:ind w:right="245"/>
              <w:rPr>
                <w:noProof w:val="0"/>
              </w:rPr>
            </w:pPr>
            <w:r w:rsidRPr="00E053BE">
              <w:t>16</w:t>
            </w:r>
          </w:p>
        </w:tc>
      </w:tr>
      <w:tr w:rsidR="00931AB4" w:rsidRPr="00E053BE" w14:paraId="2B96A9B6" w14:textId="77777777" w:rsidTr="007C57B1">
        <w:trPr>
          <w:trHeight w:val="315"/>
        </w:trPr>
        <w:tc>
          <w:tcPr>
            <w:tcW w:w="8064" w:type="dxa"/>
            <w:tcBorders>
              <w:top w:val="nil"/>
              <w:left w:val="nil"/>
              <w:bottom w:val="nil"/>
              <w:right w:val="nil"/>
            </w:tcBorders>
            <w:shd w:val="clear" w:color="auto" w:fill="FFFFFF"/>
            <w:noWrap/>
          </w:tcPr>
          <w:p w14:paraId="6BF60FD6"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9CA6B9E"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58F755F" w14:textId="77777777" w:rsidR="00931AB4" w:rsidRPr="00E053BE" w:rsidRDefault="00931AB4" w:rsidP="002E3839">
            <w:pPr>
              <w:pStyle w:val="TableText"/>
              <w:ind w:right="245"/>
              <w:rPr>
                <w:noProof w:val="0"/>
              </w:rPr>
            </w:pPr>
            <w:r w:rsidRPr="00E053BE">
              <w:t>5</w:t>
            </w:r>
          </w:p>
        </w:tc>
      </w:tr>
      <w:tr w:rsidR="00931AB4" w:rsidRPr="00E053BE" w14:paraId="2D5932A8" w14:textId="77777777" w:rsidTr="007C57B1">
        <w:trPr>
          <w:trHeight w:val="315"/>
        </w:trPr>
        <w:tc>
          <w:tcPr>
            <w:tcW w:w="8064" w:type="dxa"/>
            <w:tcBorders>
              <w:top w:val="nil"/>
              <w:left w:val="nil"/>
              <w:bottom w:val="nil"/>
              <w:right w:val="nil"/>
            </w:tcBorders>
            <w:shd w:val="clear" w:color="auto" w:fill="FFFFFF"/>
            <w:noWrap/>
          </w:tcPr>
          <w:p w14:paraId="4DF969AF"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74582BBF" w14:textId="77777777" w:rsidR="00931AB4" w:rsidRPr="00E053BE" w:rsidRDefault="00931AB4" w:rsidP="002E3839">
            <w:pPr>
              <w:pStyle w:val="TableText"/>
              <w:rPr>
                <w:noProof w:val="0"/>
              </w:rPr>
            </w:pPr>
            <w:r w:rsidRPr="00E053BE">
              <w:t>95</w:t>
            </w:r>
          </w:p>
        </w:tc>
        <w:tc>
          <w:tcPr>
            <w:tcW w:w="1109" w:type="dxa"/>
            <w:tcBorders>
              <w:top w:val="nil"/>
              <w:left w:val="nil"/>
              <w:bottom w:val="nil"/>
              <w:right w:val="nil"/>
            </w:tcBorders>
            <w:shd w:val="clear" w:color="auto" w:fill="FFFFFF"/>
            <w:vAlign w:val="bottom"/>
          </w:tcPr>
          <w:p w14:paraId="75934208" w14:textId="77777777" w:rsidR="00931AB4" w:rsidRPr="00E053BE" w:rsidRDefault="00931AB4" w:rsidP="002E3839">
            <w:pPr>
              <w:pStyle w:val="TableText"/>
              <w:ind w:right="245"/>
              <w:rPr>
                <w:noProof w:val="0"/>
              </w:rPr>
            </w:pPr>
            <w:r w:rsidRPr="00E053BE">
              <w:t>7</w:t>
            </w:r>
          </w:p>
        </w:tc>
      </w:tr>
      <w:tr w:rsidR="00931AB4" w:rsidRPr="00E053BE" w14:paraId="4692F811" w14:textId="77777777" w:rsidTr="007C57B1">
        <w:trPr>
          <w:trHeight w:val="315"/>
        </w:trPr>
        <w:tc>
          <w:tcPr>
            <w:tcW w:w="8064" w:type="dxa"/>
            <w:tcBorders>
              <w:top w:val="nil"/>
              <w:left w:val="nil"/>
              <w:bottom w:val="nil"/>
              <w:right w:val="nil"/>
            </w:tcBorders>
            <w:shd w:val="clear" w:color="auto" w:fill="FFFFFF"/>
            <w:noWrap/>
          </w:tcPr>
          <w:p w14:paraId="51F91359"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5B681FA3"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4492960B" w14:textId="77777777" w:rsidR="00931AB4" w:rsidRPr="00E053BE" w:rsidRDefault="00931AB4" w:rsidP="002E3839">
            <w:pPr>
              <w:pStyle w:val="TableText"/>
              <w:ind w:right="245"/>
              <w:rPr>
                <w:noProof w:val="0"/>
              </w:rPr>
            </w:pPr>
            <w:r w:rsidRPr="00E053BE">
              <w:t>17</w:t>
            </w:r>
          </w:p>
        </w:tc>
      </w:tr>
      <w:tr w:rsidR="00931AB4" w:rsidRPr="00E053BE" w14:paraId="19D5DD00" w14:textId="77777777" w:rsidTr="007C57B1">
        <w:trPr>
          <w:trHeight w:val="315"/>
        </w:trPr>
        <w:tc>
          <w:tcPr>
            <w:tcW w:w="8064" w:type="dxa"/>
            <w:tcBorders>
              <w:top w:val="nil"/>
              <w:left w:val="nil"/>
              <w:bottom w:val="nil"/>
              <w:right w:val="nil"/>
            </w:tcBorders>
            <w:shd w:val="clear" w:color="auto" w:fill="FFFFFF"/>
            <w:noWrap/>
          </w:tcPr>
          <w:p w14:paraId="0F437660"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2A20FE51"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4EC9412B" w14:textId="77777777" w:rsidR="00931AB4" w:rsidRPr="00E053BE" w:rsidRDefault="00931AB4" w:rsidP="002E3839">
            <w:pPr>
              <w:pStyle w:val="TableText"/>
              <w:ind w:right="245"/>
              <w:rPr>
                <w:noProof w:val="0"/>
              </w:rPr>
            </w:pPr>
            <w:r w:rsidRPr="00E053BE">
              <w:t>3</w:t>
            </w:r>
          </w:p>
        </w:tc>
      </w:tr>
      <w:tr w:rsidR="00931AB4" w:rsidRPr="00E053BE" w14:paraId="2C1DD994" w14:textId="77777777" w:rsidTr="007C57B1">
        <w:trPr>
          <w:trHeight w:val="315"/>
        </w:trPr>
        <w:tc>
          <w:tcPr>
            <w:tcW w:w="8064" w:type="dxa"/>
            <w:tcBorders>
              <w:top w:val="nil"/>
              <w:left w:val="nil"/>
              <w:bottom w:val="nil"/>
              <w:right w:val="nil"/>
            </w:tcBorders>
            <w:shd w:val="clear" w:color="auto" w:fill="FFFFFF"/>
            <w:noWrap/>
          </w:tcPr>
          <w:p w14:paraId="3C8BFC54"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615BE640" w14:textId="77777777" w:rsidR="00931AB4" w:rsidRPr="00E053BE" w:rsidRDefault="00931AB4" w:rsidP="002E3839">
            <w:pPr>
              <w:pStyle w:val="TableText"/>
              <w:rPr>
                <w:noProof w:val="0"/>
              </w:rPr>
            </w:pPr>
            <w:r w:rsidRPr="00E053BE">
              <w:t>217</w:t>
            </w:r>
          </w:p>
        </w:tc>
        <w:tc>
          <w:tcPr>
            <w:tcW w:w="1109" w:type="dxa"/>
            <w:tcBorders>
              <w:top w:val="nil"/>
              <w:left w:val="nil"/>
              <w:bottom w:val="nil"/>
              <w:right w:val="nil"/>
            </w:tcBorders>
            <w:shd w:val="clear" w:color="auto" w:fill="FFFFFF"/>
            <w:vAlign w:val="bottom"/>
          </w:tcPr>
          <w:p w14:paraId="1D9D06E2" w14:textId="77777777" w:rsidR="00931AB4" w:rsidRPr="00E053BE" w:rsidRDefault="00931AB4" w:rsidP="002E3839">
            <w:pPr>
              <w:pStyle w:val="TableText"/>
              <w:ind w:right="245"/>
              <w:rPr>
                <w:noProof w:val="0"/>
              </w:rPr>
            </w:pPr>
            <w:r w:rsidRPr="00E053BE">
              <w:t>15</w:t>
            </w:r>
          </w:p>
        </w:tc>
      </w:tr>
      <w:tr w:rsidR="00931AB4" w:rsidRPr="00E053BE" w14:paraId="35362F92" w14:textId="77777777" w:rsidTr="007C57B1">
        <w:trPr>
          <w:trHeight w:val="315"/>
        </w:trPr>
        <w:tc>
          <w:tcPr>
            <w:tcW w:w="8064" w:type="dxa"/>
            <w:tcBorders>
              <w:top w:val="nil"/>
              <w:left w:val="nil"/>
              <w:bottom w:val="nil"/>
              <w:right w:val="nil"/>
            </w:tcBorders>
            <w:shd w:val="clear" w:color="auto" w:fill="FFFFFF"/>
            <w:noWrap/>
          </w:tcPr>
          <w:p w14:paraId="1030D591"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C7DC423"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FDA4FDA" w14:textId="77777777" w:rsidR="00931AB4" w:rsidRPr="00E053BE" w:rsidRDefault="00931AB4" w:rsidP="002E3839">
            <w:pPr>
              <w:pStyle w:val="TableText"/>
              <w:ind w:right="245"/>
              <w:rPr>
                <w:noProof w:val="0"/>
              </w:rPr>
            </w:pPr>
            <w:r w:rsidRPr="00E053BE">
              <w:t>1</w:t>
            </w:r>
          </w:p>
        </w:tc>
      </w:tr>
      <w:tr w:rsidR="00931AB4" w:rsidRPr="00E053BE" w14:paraId="52C49C6C"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ACBB18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367734B"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62BEF4DD" w14:textId="77777777" w:rsidR="00931AB4" w:rsidRPr="00E053BE" w:rsidRDefault="00931AB4" w:rsidP="002E3839">
            <w:pPr>
              <w:pStyle w:val="TableText"/>
              <w:ind w:right="245"/>
              <w:rPr>
                <w:b/>
                <w:bCs/>
                <w:noProof w:val="0"/>
              </w:rPr>
            </w:pPr>
            <w:r w:rsidRPr="00E053BE">
              <w:rPr>
                <w:b/>
              </w:rPr>
              <w:t>100</w:t>
            </w:r>
          </w:p>
        </w:tc>
      </w:tr>
    </w:tbl>
    <w:p w14:paraId="5BB1C8C7" w14:textId="77777777" w:rsidR="00931AB4" w:rsidRPr="00E053BE" w:rsidRDefault="00931AB4" w:rsidP="002E3839">
      <w:pPr>
        <w:pStyle w:val="Caption"/>
        <w:pageBreakBefore/>
      </w:pPr>
      <w:bookmarkStart w:id="2525" w:name="_Toc133500854"/>
      <w:bookmarkStart w:id="2526" w:name="_Toc160113760"/>
      <w:bookmarkStart w:id="2527" w:name="_Toc193442743"/>
      <w:r w:rsidRPr="00E053BE">
        <w:lastRenderedPageBreak/>
        <w:t>Table 10.A.</w:t>
      </w:r>
      <w:r w:rsidRPr="00E053BE">
        <w:fldChar w:fldCharType="begin"/>
      </w:r>
      <w:r w:rsidRPr="00E053BE">
        <w:instrText>SEQ Table_10.A. \* ARABIC</w:instrText>
      </w:r>
      <w:r w:rsidRPr="00E053BE">
        <w:fldChar w:fldCharType="separate"/>
      </w:r>
      <w:r w:rsidRPr="00E053BE">
        <w:rPr>
          <w:noProof/>
        </w:rPr>
        <w:t>35</w:t>
      </w:r>
      <w:r w:rsidRPr="00E053BE">
        <w:fldChar w:fldCharType="end"/>
      </w:r>
      <w:r w:rsidRPr="00E053BE">
        <w:t xml:space="preserve">  Responses to Question 4 for Grade Span Eleven and Twelve</w:t>
      </w:r>
      <w:bookmarkEnd w:id="2525"/>
      <w:bookmarkEnd w:id="2526"/>
      <w:bookmarkEnd w:id="25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F610A4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E706990"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498E8909" w14:textId="77777777" w:rsidR="00931AB4" w:rsidRPr="00E053BE" w:rsidRDefault="00931AB4" w:rsidP="002E3839">
            <w:pPr>
              <w:pStyle w:val="TableHead"/>
              <w:rPr>
                <w:b w:val="0"/>
                <w:noProof w:val="0"/>
              </w:rPr>
            </w:pPr>
            <w:r w:rsidRPr="00E053BE">
              <w:rPr>
                <w:noProof w:val="0"/>
              </w:rPr>
              <w:t>N</w:t>
            </w:r>
          </w:p>
        </w:tc>
        <w:tc>
          <w:tcPr>
            <w:tcW w:w="1109" w:type="dxa"/>
            <w:hideMark/>
          </w:tcPr>
          <w:p w14:paraId="7C2C024C" w14:textId="77777777" w:rsidR="00931AB4" w:rsidRPr="00E053BE" w:rsidRDefault="00931AB4" w:rsidP="002E3839">
            <w:pPr>
              <w:pStyle w:val="TableHead"/>
              <w:rPr>
                <w:b w:val="0"/>
                <w:noProof w:val="0"/>
              </w:rPr>
            </w:pPr>
            <w:r w:rsidRPr="00E053BE">
              <w:rPr>
                <w:noProof w:val="0"/>
              </w:rPr>
              <w:t>Percent</w:t>
            </w:r>
          </w:p>
        </w:tc>
      </w:tr>
      <w:tr w:rsidR="00931AB4" w:rsidRPr="00E053BE" w14:paraId="5839629B" w14:textId="77777777" w:rsidTr="007C57B1">
        <w:trPr>
          <w:trHeight w:val="315"/>
        </w:trPr>
        <w:tc>
          <w:tcPr>
            <w:tcW w:w="8064" w:type="dxa"/>
            <w:tcBorders>
              <w:top w:val="nil"/>
              <w:left w:val="nil"/>
              <w:bottom w:val="nil"/>
              <w:right w:val="nil"/>
            </w:tcBorders>
            <w:shd w:val="clear" w:color="auto" w:fill="FFFFFF"/>
            <w:noWrap/>
          </w:tcPr>
          <w:p w14:paraId="08D34824"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2C834F77" w14:textId="77777777" w:rsidR="00931AB4" w:rsidRPr="00E053BE" w:rsidRDefault="00931AB4" w:rsidP="002E3839">
            <w:pPr>
              <w:pStyle w:val="TableText"/>
              <w:rPr>
                <w:noProof w:val="0"/>
              </w:rPr>
            </w:pPr>
            <w:r w:rsidRPr="00E053BE">
              <w:t>647</w:t>
            </w:r>
          </w:p>
        </w:tc>
        <w:tc>
          <w:tcPr>
            <w:tcW w:w="1109" w:type="dxa"/>
            <w:tcBorders>
              <w:top w:val="nil"/>
              <w:left w:val="nil"/>
              <w:bottom w:val="nil"/>
              <w:right w:val="nil"/>
            </w:tcBorders>
            <w:shd w:val="clear" w:color="auto" w:fill="FFFFFF"/>
            <w:vAlign w:val="bottom"/>
          </w:tcPr>
          <w:p w14:paraId="448C5F86" w14:textId="77777777" w:rsidR="00931AB4" w:rsidRPr="00E053BE" w:rsidRDefault="00931AB4" w:rsidP="002E3839">
            <w:pPr>
              <w:pStyle w:val="TableText"/>
              <w:ind w:right="245"/>
              <w:rPr>
                <w:noProof w:val="0"/>
              </w:rPr>
            </w:pPr>
            <w:r w:rsidRPr="00E053BE">
              <w:t>23</w:t>
            </w:r>
          </w:p>
        </w:tc>
      </w:tr>
      <w:tr w:rsidR="00931AB4" w:rsidRPr="00E053BE" w14:paraId="07FF14DA" w14:textId="77777777" w:rsidTr="007C57B1">
        <w:trPr>
          <w:trHeight w:val="315"/>
        </w:trPr>
        <w:tc>
          <w:tcPr>
            <w:tcW w:w="8064" w:type="dxa"/>
            <w:tcBorders>
              <w:top w:val="nil"/>
              <w:left w:val="nil"/>
              <w:bottom w:val="nil"/>
              <w:right w:val="nil"/>
            </w:tcBorders>
            <w:shd w:val="clear" w:color="auto" w:fill="FFFFFF"/>
            <w:noWrap/>
          </w:tcPr>
          <w:p w14:paraId="2C88C6BA"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163C8F0F" w14:textId="77777777" w:rsidR="00931AB4" w:rsidRPr="00E053BE" w:rsidRDefault="00931AB4" w:rsidP="002E3839">
            <w:pPr>
              <w:pStyle w:val="TableText"/>
              <w:rPr>
                <w:noProof w:val="0"/>
              </w:rPr>
            </w:pPr>
            <w:r w:rsidRPr="00E053BE">
              <w:t>290</w:t>
            </w:r>
          </w:p>
        </w:tc>
        <w:tc>
          <w:tcPr>
            <w:tcW w:w="1109" w:type="dxa"/>
            <w:tcBorders>
              <w:top w:val="nil"/>
              <w:left w:val="nil"/>
              <w:bottom w:val="nil"/>
              <w:right w:val="nil"/>
            </w:tcBorders>
            <w:shd w:val="clear" w:color="auto" w:fill="FFFFFF"/>
            <w:vAlign w:val="bottom"/>
          </w:tcPr>
          <w:p w14:paraId="2C4902D9" w14:textId="77777777" w:rsidR="00931AB4" w:rsidRPr="00E053BE" w:rsidRDefault="00931AB4" w:rsidP="002E3839">
            <w:pPr>
              <w:pStyle w:val="TableText"/>
              <w:ind w:right="245"/>
              <w:rPr>
                <w:noProof w:val="0"/>
              </w:rPr>
            </w:pPr>
            <w:r w:rsidRPr="00E053BE">
              <w:t>10</w:t>
            </w:r>
          </w:p>
        </w:tc>
      </w:tr>
      <w:tr w:rsidR="00931AB4" w:rsidRPr="00E053BE" w14:paraId="03F9BF4E" w14:textId="77777777" w:rsidTr="007C57B1">
        <w:trPr>
          <w:trHeight w:val="315"/>
        </w:trPr>
        <w:tc>
          <w:tcPr>
            <w:tcW w:w="8064" w:type="dxa"/>
            <w:tcBorders>
              <w:top w:val="nil"/>
              <w:left w:val="nil"/>
              <w:bottom w:val="nil"/>
              <w:right w:val="nil"/>
            </w:tcBorders>
            <w:shd w:val="clear" w:color="auto" w:fill="FFFFFF"/>
            <w:noWrap/>
          </w:tcPr>
          <w:p w14:paraId="5FCFB6C0"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3EA2CF7F" w14:textId="77777777" w:rsidR="00931AB4" w:rsidRPr="00E053BE" w:rsidRDefault="00931AB4" w:rsidP="002E3839">
            <w:pPr>
              <w:pStyle w:val="TableText"/>
              <w:rPr>
                <w:noProof w:val="0"/>
              </w:rPr>
            </w:pPr>
            <w:r w:rsidRPr="00E053BE">
              <w:t>178</w:t>
            </w:r>
          </w:p>
        </w:tc>
        <w:tc>
          <w:tcPr>
            <w:tcW w:w="1109" w:type="dxa"/>
            <w:tcBorders>
              <w:top w:val="nil"/>
              <w:left w:val="nil"/>
              <w:bottom w:val="nil"/>
              <w:right w:val="nil"/>
            </w:tcBorders>
            <w:shd w:val="clear" w:color="auto" w:fill="FFFFFF"/>
            <w:vAlign w:val="bottom"/>
          </w:tcPr>
          <w:p w14:paraId="06FF1C9F" w14:textId="77777777" w:rsidR="00931AB4" w:rsidRPr="00E053BE" w:rsidRDefault="00931AB4" w:rsidP="002E3839">
            <w:pPr>
              <w:pStyle w:val="TableText"/>
              <w:ind w:right="245"/>
              <w:rPr>
                <w:noProof w:val="0"/>
              </w:rPr>
            </w:pPr>
            <w:r w:rsidRPr="00E053BE">
              <w:t>6</w:t>
            </w:r>
          </w:p>
        </w:tc>
      </w:tr>
      <w:tr w:rsidR="00931AB4" w:rsidRPr="00E053BE" w14:paraId="3F94A0E8" w14:textId="77777777" w:rsidTr="007C57B1">
        <w:trPr>
          <w:trHeight w:val="315"/>
        </w:trPr>
        <w:tc>
          <w:tcPr>
            <w:tcW w:w="8064" w:type="dxa"/>
            <w:tcBorders>
              <w:top w:val="nil"/>
              <w:left w:val="nil"/>
              <w:bottom w:val="nil"/>
              <w:right w:val="nil"/>
            </w:tcBorders>
            <w:shd w:val="clear" w:color="auto" w:fill="FFFFFF"/>
            <w:noWrap/>
          </w:tcPr>
          <w:p w14:paraId="1F2CC803"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1401E92B" w14:textId="77777777" w:rsidR="00931AB4" w:rsidRPr="00E053BE" w:rsidRDefault="00931AB4" w:rsidP="002E3839">
            <w:pPr>
              <w:pStyle w:val="TableText"/>
              <w:rPr>
                <w:noProof w:val="0"/>
              </w:rPr>
            </w:pPr>
            <w:r w:rsidRPr="00E053BE">
              <w:t>449</w:t>
            </w:r>
          </w:p>
        </w:tc>
        <w:tc>
          <w:tcPr>
            <w:tcW w:w="1109" w:type="dxa"/>
            <w:tcBorders>
              <w:top w:val="nil"/>
              <w:left w:val="nil"/>
              <w:bottom w:val="nil"/>
              <w:right w:val="nil"/>
            </w:tcBorders>
            <w:shd w:val="clear" w:color="auto" w:fill="FFFFFF"/>
            <w:vAlign w:val="bottom"/>
          </w:tcPr>
          <w:p w14:paraId="285AD470" w14:textId="77777777" w:rsidR="00931AB4" w:rsidRPr="00E053BE" w:rsidRDefault="00931AB4" w:rsidP="002E3839">
            <w:pPr>
              <w:pStyle w:val="TableText"/>
              <w:ind w:right="245"/>
              <w:rPr>
                <w:noProof w:val="0"/>
              </w:rPr>
            </w:pPr>
            <w:r w:rsidRPr="00E053BE">
              <w:t>16</w:t>
            </w:r>
          </w:p>
        </w:tc>
      </w:tr>
      <w:tr w:rsidR="00931AB4" w:rsidRPr="00E053BE" w14:paraId="22F17B3D" w14:textId="77777777" w:rsidTr="007C57B1">
        <w:trPr>
          <w:trHeight w:val="315"/>
        </w:trPr>
        <w:tc>
          <w:tcPr>
            <w:tcW w:w="8064" w:type="dxa"/>
            <w:tcBorders>
              <w:top w:val="nil"/>
              <w:left w:val="nil"/>
              <w:bottom w:val="nil"/>
              <w:right w:val="nil"/>
            </w:tcBorders>
            <w:shd w:val="clear" w:color="auto" w:fill="FFFFFF"/>
            <w:noWrap/>
          </w:tcPr>
          <w:p w14:paraId="43EDC46A"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1394F213"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54177507" w14:textId="77777777" w:rsidR="00931AB4" w:rsidRPr="00E053BE" w:rsidRDefault="00931AB4" w:rsidP="002E3839">
            <w:pPr>
              <w:pStyle w:val="TableText"/>
              <w:ind w:right="245"/>
              <w:rPr>
                <w:noProof w:val="0"/>
              </w:rPr>
            </w:pPr>
            <w:r w:rsidRPr="00E053BE">
              <w:t>3</w:t>
            </w:r>
          </w:p>
        </w:tc>
      </w:tr>
      <w:tr w:rsidR="00931AB4" w:rsidRPr="00E053BE" w14:paraId="71C1147D" w14:textId="77777777" w:rsidTr="007C57B1">
        <w:trPr>
          <w:trHeight w:val="315"/>
        </w:trPr>
        <w:tc>
          <w:tcPr>
            <w:tcW w:w="8064" w:type="dxa"/>
            <w:tcBorders>
              <w:top w:val="nil"/>
              <w:left w:val="nil"/>
              <w:bottom w:val="nil"/>
              <w:right w:val="nil"/>
            </w:tcBorders>
            <w:shd w:val="clear" w:color="auto" w:fill="FFFFFF"/>
            <w:noWrap/>
          </w:tcPr>
          <w:p w14:paraId="2511AA01"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31B3AFD9" w14:textId="77777777" w:rsidR="00931AB4" w:rsidRPr="00E053BE" w:rsidRDefault="00931AB4" w:rsidP="002E3839">
            <w:pPr>
              <w:pStyle w:val="TableText"/>
              <w:rPr>
                <w:noProof w:val="0"/>
              </w:rPr>
            </w:pPr>
            <w:r w:rsidRPr="00E053BE">
              <w:t>194</w:t>
            </w:r>
          </w:p>
        </w:tc>
        <w:tc>
          <w:tcPr>
            <w:tcW w:w="1109" w:type="dxa"/>
            <w:tcBorders>
              <w:top w:val="nil"/>
              <w:left w:val="nil"/>
              <w:bottom w:val="nil"/>
              <w:right w:val="nil"/>
            </w:tcBorders>
            <w:shd w:val="clear" w:color="auto" w:fill="FFFFFF"/>
            <w:vAlign w:val="bottom"/>
          </w:tcPr>
          <w:p w14:paraId="556DD63F" w14:textId="77777777" w:rsidR="00931AB4" w:rsidRPr="00E053BE" w:rsidRDefault="00931AB4" w:rsidP="002E3839">
            <w:pPr>
              <w:pStyle w:val="TableText"/>
              <w:ind w:right="245"/>
              <w:rPr>
                <w:noProof w:val="0"/>
              </w:rPr>
            </w:pPr>
            <w:r w:rsidRPr="00E053BE">
              <w:t>7</w:t>
            </w:r>
          </w:p>
        </w:tc>
      </w:tr>
      <w:tr w:rsidR="00931AB4" w:rsidRPr="00E053BE" w14:paraId="0C99C387" w14:textId="77777777" w:rsidTr="007C57B1">
        <w:trPr>
          <w:trHeight w:val="315"/>
        </w:trPr>
        <w:tc>
          <w:tcPr>
            <w:tcW w:w="8064" w:type="dxa"/>
            <w:tcBorders>
              <w:top w:val="nil"/>
              <w:left w:val="nil"/>
              <w:bottom w:val="nil"/>
              <w:right w:val="nil"/>
            </w:tcBorders>
            <w:shd w:val="clear" w:color="auto" w:fill="FFFFFF"/>
            <w:noWrap/>
          </w:tcPr>
          <w:p w14:paraId="173BE4F1"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FCAA9D2"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4CE1C6F0" w14:textId="77777777" w:rsidR="00931AB4" w:rsidRPr="00E053BE" w:rsidRDefault="00931AB4" w:rsidP="002E3839">
            <w:pPr>
              <w:pStyle w:val="TableText"/>
              <w:ind w:right="245"/>
              <w:rPr>
                <w:noProof w:val="0"/>
              </w:rPr>
            </w:pPr>
            <w:r w:rsidRPr="00E053BE">
              <w:t>17</w:t>
            </w:r>
          </w:p>
        </w:tc>
      </w:tr>
      <w:tr w:rsidR="00931AB4" w:rsidRPr="00E053BE" w14:paraId="5FC7A58E" w14:textId="77777777" w:rsidTr="007C57B1">
        <w:trPr>
          <w:trHeight w:val="315"/>
        </w:trPr>
        <w:tc>
          <w:tcPr>
            <w:tcW w:w="8064" w:type="dxa"/>
            <w:tcBorders>
              <w:top w:val="nil"/>
              <w:left w:val="nil"/>
              <w:bottom w:val="nil"/>
              <w:right w:val="nil"/>
            </w:tcBorders>
            <w:shd w:val="clear" w:color="auto" w:fill="FFFFFF"/>
            <w:noWrap/>
          </w:tcPr>
          <w:p w14:paraId="01EEB97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3E4D85CF" w14:textId="77777777" w:rsidR="00931AB4" w:rsidRPr="00E053BE" w:rsidRDefault="00931AB4" w:rsidP="002E3839">
            <w:pPr>
              <w:pStyle w:val="TableText"/>
              <w:rPr>
                <w:noProof w:val="0"/>
              </w:rPr>
            </w:pPr>
            <w:r w:rsidRPr="00E053BE">
              <w:t>79</w:t>
            </w:r>
          </w:p>
        </w:tc>
        <w:tc>
          <w:tcPr>
            <w:tcW w:w="1109" w:type="dxa"/>
            <w:tcBorders>
              <w:top w:val="nil"/>
              <w:left w:val="nil"/>
              <w:bottom w:val="nil"/>
              <w:right w:val="nil"/>
            </w:tcBorders>
            <w:shd w:val="clear" w:color="auto" w:fill="FFFFFF"/>
            <w:vAlign w:val="bottom"/>
          </w:tcPr>
          <w:p w14:paraId="3F133AE8" w14:textId="77777777" w:rsidR="00931AB4" w:rsidRPr="00E053BE" w:rsidRDefault="00931AB4" w:rsidP="002E3839">
            <w:pPr>
              <w:pStyle w:val="TableText"/>
              <w:ind w:right="245"/>
              <w:rPr>
                <w:noProof w:val="0"/>
              </w:rPr>
            </w:pPr>
            <w:r w:rsidRPr="00E053BE">
              <w:t>3</w:t>
            </w:r>
          </w:p>
        </w:tc>
      </w:tr>
      <w:tr w:rsidR="00931AB4" w:rsidRPr="00E053BE" w14:paraId="7F00F1F9" w14:textId="77777777" w:rsidTr="007C57B1">
        <w:trPr>
          <w:trHeight w:val="315"/>
        </w:trPr>
        <w:tc>
          <w:tcPr>
            <w:tcW w:w="8064" w:type="dxa"/>
            <w:tcBorders>
              <w:top w:val="nil"/>
              <w:left w:val="nil"/>
              <w:bottom w:val="nil"/>
              <w:right w:val="nil"/>
            </w:tcBorders>
            <w:shd w:val="clear" w:color="auto" w:fill="FFFFFF"/>
            <w:noWrap/>
          </w:tcPr>
          <w:p w14:paraId="0927192C"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3BFD65A1" w14:textId="77777777" w:rsidR="00931AB4" w:rsidRPr="00E053BE" w:rsidRDefault="00931AB4" w:rsidP="002E3839">
            <w:pPr>
              <w:pStyle w:val="TableText"/>
              <w:rPr>
                <w:noProof w:val="0"/>
              </w:rPr>
            </w:pPr>
            <w:r w:rsidRPr="00E053BE">
              <w:t>412</w:t>
            </w:r>
          </w:p>
        </w:tc>
        <w:tc>
          <w:tcPr>
            <w:tcW w:w="1109" w:type="dxa"/>
            <w:tcBorders>
              <w:top w:val="nil"/>
              <w:left w:val="nil"/>
              <w:bottom w:val="nil"/>
              <w:right w:val="nil"/>
            </w:tcBorders>
            <w:shd w:val="clear" w:color="auto" w:fill="FFFFFF"/>
            <w:vAlign w:val="bottom"/>
          </w:tcPr>
          <w:p w14:paraId="0330B79F" w14:textId="77777777" w:rsidR="00931AB4" w:rsidRPr="00E053BE" w:rsidRDefault="00931AB4" w:rsidP="002E3839">
            <w:pPr>
              <w:pStyle w:val="TableText"/>
              <w:ind w:right="245"/>
              <w:rPr>
                <w:noProof w:val="0"/>
              </w:rPr>
            </w:pPr>
            <w:r w:rsidRPr="00E053BE">
              <w:t>15</w:t>
            </w:r>
          </w:p>
        </w:tc>
      </w:tr>
      <w:tr w:rsidR="00931AB4" w:rsidRPr="00E053BE" w14:paraId="76481ADB" w14:textId="77777777" w:rsidTr="007C57B1">
        <w:trPr>
          <w:trHeight w:val="315"/>
        </w:trPr>
        <w:tc>
          <w:tcPr>
            <w:tcW w:w="8064" w:type="dxa"/>
            <w:tcBorders>
              <w:top w:val="nil"/>
              <w:left w:val="nil"/>
              <w:bottom w:val="nil"/>
              <w:right w:val="nil"/>
            </w:tcBorders>
            <w:shd w:val="clear" w:color="auto" w:fill="FFFFFF"/>
            <w:noWrap/>
          </w:tcPr>
          <w:p w14:paraId="624FEBE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F19AC80"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06FB6B18" w14:textId="77777777" w:rsidR="00931AB4" w:rsidRPr="00E053BE" w:rsidRDefault="00931AB4" w:rsidP="002E3839">
            <w:pPr>
              <w:pStyle w:val="TableText"/>
              <w:ind w:right="245"/>
              <w:rPr>
                <w:noProof w:val="0"/>
              </w:rPr>
            </w:pPr>
            <w:r w:rsidRPr="00E053BE">
              <w:t>&lt;1</w:t>
            </w:r>
          </w:p>
        </w:tc>
      </w:tr>
      <w:tr w:rsidR="00931AB4" w:rsidRPr="00E053BE" w14:paraId="44E94A1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3B4B0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8BA34F8"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A8ED760" w14:textId="77777777" w:rsidR="00931AB4" w:rsidRPr="00E053BE" w:rsidRDefault="00931AB4" w:rsidP="002E3839">
            <w:pPr>
              <w:pStyle w:val="TableText"/>
              <w:ind w:right="245"/>
              <w:rPr>
                <w:b/>
                <w:bCs/>
                <w:noProof w:val="0"/>
              </w:rPr>
            </w:pPr>
            <w:r w:rsidRPr="00E053BE">
              <w:rPr>
                <w:b/>
              </w:rPr>
              <w:t>100</w:t>
            </w:r>
          </w:p>
        </w:tc>
      </w:tr>
    </w:tbl>
    <w:p w14:paraId="44CBB0B1" w14:textId="77777777" w:rsidR="00931AB4" w:rsidRPr="00E053BE" w:rsidRDefault="00931AB4" w:rsidP="002E3839">
      <w:pPr>
        <w:pStyle w:val="Caption"/>
      </w:pPr>
      <w:bookmarkStart w:id="2528" w:name="_Toc133500855"/>
      <w:bookmarkStart w:id="2529" w:name="_Toc160113761"/>
      <w:bookmarkStart w:id="2530" w:name="_Toc193442744"/>
      <w:r w:rsidRPr="00E053BE">
        <w:t>Table 10.A.</w:t>
      </w:r>
      <w:r w:rsidRPr="00E053BE">
        <w:fldChar w:fldCharType="begin"/>
      </w:r>
      <w:r w:rsidRPr="00E053BE">
        <w:instrText>SEQ Table_10.A. \* ARABIC</w:instrText>
      </w:r>
      <w:r w:rsidRPr="00E053BE">
        <w:fldChar w:fldCharType="separate"/>
      </w:r>
      <w:r w:rsidRPr="00E053BE">
        <w:rPr>
          <w:noProof/>
        </w:rPr>
        <w:t>36</w:t>
      </w:r>
      <w:r w:rsidRPr="00E053BE">
        <w:fldChar w:fldCharType="end"/>
      </w:r>
      <w:r w:rsidRPr="00E053BE">
        <w:t xml:space="preserve">  Responses to Question 5 for Kindergarten</w:t>
      </w:r>
      <w:bookmarkEnd w:id="2528"/>
      <w:bookmarkEnd w:id="2529"/>
      <w:bookmarkEnd w:id="25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27AFC7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5463E75"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02D6E546" w14:textId="77777777" w:rsidR="00931AB4" w:rsidRPr="00E053BE" w:rsidRDefault="00931AB4" w:rsidP="002E3839">
            <w:pPr>
              <w:pStyle w:val="TableHead"/>
              <w:rPr>
                <w:b w:val="0"/>
                <w:noProof w:val="0"/>
              </w:rPr>
            </w:pPr>
            <w:r w:rsidRPr="00E053BE">
              <w:rPr>
                <w:noProof w:val="0"/>
              </w:rPr>
              <w:t>N</w:t>
            </w:r>
          </w:p>
        </w:tc>
        <w:tc>
          <w:tcPr>
            <w:tcW w:w="1109" w:type="dxa"/>
            <w:hideMark/>
          </w:tcPr>
          <w:p w14:paraId="09266EF2" w14:textId="77777777" w:rsidR="00931AB4" w:rsidRPr="00E053BE" w:rsidRDefault="00931AB4" w:rsidP="002E3839">
            <w:pPr>
              <w:pStyle w:val="TableHead"/>
              <w:rPr>
                <w:b w:val="0"/>
                <w:noProof w:val="0"/>
              </w:rPr>
            </w:pPr>
            <w:r w:rsidRPr="00E053BE">
              <w:rPr>
                <w:noProof w:val="0"/>
              </w:rPr>
              <w:t>Percent</w:t>
            </w:r>
          </w:p>
        </w:tc>
      </w:tr>
      <w:tr w:rsidR="00931AB4" w:rsidRPr="00E053BE" w14:paraId="60DE7408" w14:textId="77777777" w:rsidTr="007C57B1">
        <w:trPr>
          <w:trHeight w:val="315"/>
        </w:trPr>
        <w:tc>
          <w:tcPr>
            <w:tcW w:w="8064" w:type="dxa"/>
            <w:tcBorders>
              <w:top w:val="nil"/>
              <w:left w:val="nil"/>
              <w:bottom w:val="nil"/>
              <w:right w:val="nil"/>
            </w:tcBorders>
            <w:shd w:val="clear" w:color="auto" w:fill="FFFFFF"/>
            <w:noWrap/>
          </w:tcPr>
          <w:p w14:paraId="6333C3FF"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3F304BC"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2D098274" w14:textId="77777777" w:rsidR="00931AB4" w:rsidRPr="00E053BE" w:rsidRDefault="00931AB4" w:rsidP="002E3839">
            <w:pPr>
              <w:pStyle w:val="TableText"/>
              <w:ind w:right="245"/>
              <w:rPr>
                <w:noProof w:val="0"/>
              </w:rPr>
            </w:pPr>
            <w:r w:rsidRPr="00E053BE">
              <w:t>&lt;1</w:t>
            </w:r>
          </w:p>
        </w:tc>
      </w:tr>
      <w:tr w:rsidR="00931AB4" w:rsidRPr="00E053BE" w14:paraId="4FF4BE05" w14:textId="77777777" w:rsidTr="007C57B1">
        <w:trPr>
          <w:trHeight w:val="315"/>
        </w:trPr>
        <w:tc>
          <w:tcPr>
            <w:tcW w:w="8064" w:type="dxa"/>
            <w:tcBorders>
              <w:top w:val="nil"/>
              <w:left w:val="nil"/>
              <w:bottom w:val="nil"/>
              <w:right w:val="nil"/>
            </w:tcBorders>
            <w:shd w:val="clear" w:color="auto" w:fill="FFFFFF"/>
            <w:noWrap/>
          </w:tcPr>
          <w:p w14:paraId="51163338"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BB7BCCA"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2D27C3B" w14:textId="77777777" w:rsidR="00931AB4" w:rsidRPr="00E053BE" w:rsidRDefault="00931AB4" w:rsidP="002E3839">
            <w:pPr>
              <w:pStyle w:val="TableText"/>
              <w:ind w:right="245"/>
              <w:rPr>
                <w:noProof w:val="0"/>
              </w:rPr>
            </w:pPr>
            <w:r w:rsidRPr="00E053BE">
              <w:t>&lt;1</w:t>
            </w:r>
          </w:p>
        </w:tc>
      </w:tr>
      <w:tr w:rsidR="00931AB4" w:rsidRPr="00E053BE" w14:paraId="7D554867" w14:textId="77777777" w:rsidTr="007C57B1">
        <w:trPr>
          <w:trHeight w:val="315"/>
        </w:trPr>
        <w:tc>
          <w:tcPr>
            <w:tcW w:w="8064" w:type="dxa"/>
            <w:tcBorders>
              <w:top w:val="nil"/>
              <w:left w:val="nil"/>
              <w:bottom w:val="nil"/>
              <w:right w:val="nil"/>
            </w:tcBorders>
            <w:shd w:val="clear" w:color="auto" w:fill="FFFFFF"/>
            <w:noWrap/>
          </w:tcPr>
          <w:p w14:paraId="7B2AB6CE"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30B3F9BE"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0380C013" w14:textId="77777777" w:rsidR="00931AB4" w:rsidRPr="00E053BE" w:rsidRDefault="00931AB4" w:rsidP="002E3839">
            <w:pPr>
              <w:pStyle w:val="TableText"/>
              <w:ind w:right="245"/>
              <w:rPr>
                <w:noProof w:val="0"/>
              </w:rPr>
            </w:pPr>
            <w:r w:rsidRPr="00E053BE">
              <w:t>3</w:t>
            </w:r>
          </w:p>
        </w:tc>
      </w:tr>
      <w:tr w:rsidR="00931AB4" w:rsidRPr="00E053BE" w14:paraId="284C843A" w14:textId="77777777" w:rsidTr="007C57B1">
        <w:trPr>
          <w:trHeight w:val="315"/>
        </w:trPr>
        <w:tc>
          <w:tcPr>
            <w:tcW w:w="8064" w:type="dxa"/>
            <w:tcBorders>
              <w:top w:val="nil"/>
              <w:left w:val="nil"/>
              <w:bottom w:val="nil"/>
              <w:right w:val="nil"/>
            </w:tcBorders>
            <w:shd w:val="clear" w:color="auto" w:fill="FFFFFF"/>
            <w:noWrap/>
          </w:tcPr>
          <w:p w14:paraId="4BC79DC4"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43FC35E7"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3DACC69F" w14:textId="77777777" w:rsidR="00931AB4" w:rsidRPr="00E053BE" w:rsidRDefault="00931AB4" w:rsidP="002E3839">
            <w:pPr>
              <w:pStyle w:val="TableText"/>
              <w:ind w:right="245"/>
              <w:rPr>
                <w:noProof w:val="0"/>
              </w:rPr>
            </w:pPr>
            <w:r w:rsidRPr="00E053BE">
              <w:t>2</w:t>
            </w:r>
          </w:p>
        </w:tc>
      </w:tr>
      <w:tr w:rsidR="00931AB4" w:rsidRPr="00E053BE" w14:paraId="75B3D24B" w14:textId="77777777" w:rsidTr="007C57B1">
        <w:trPr>
          <w:trHeight w:val="315"/>
        </w:trPr>
        <w:tc>
          <w:tcPr>
            <w:tcW w:w="8064" w:type="dxa"/>
            <w:tcBorders>
              <w:top w:val="nil"/>
              <w:left w:val="nil"/>
              <w:bottom w:val="nil"/>
              <w:right w:val="nil"/>
            </w:tcBorders>
            <w:shd w:val="clear" w:color="auto" w:fill="FFFFFF"/>
            <w:noWrap/>
          </w:tcPr>
          <w:p w14:paraId="1A795CF8"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3CF05CE7" w14:textId="77777777" w:rsidR="00931AB4" w:rsidRPr="00E053BE" w:rsidRDefault="00931AB4" w:rsidP="002E3839">
            <w:pPr>
              <w:pStyle w:val="TableText"/>
              <w:rPr>
                <w:noProof w:val="0"/>
              </w:rPr>
            </w:pPr>
            <w:r w:rsidRPr="00E053BE">
              <w:t>91</w:t>
            </w:r>
          </w:p>
        </w:tc>
        <w:tc>
          <w:tcPr>
            <w:tcW w:w="1109" w:type="dxa"/>
            <w:tcBorders>
              <w:top w:val="nil"/>
              <w:left w:val="nil"/>
              <w:bottom w:val="nil"/>
              <w:right w:val="nil"/>
            </w:tcBorders>
            <w:shd w:val="clear" w:color="auto" w:fill="FFFFFF"/>
            <w:vAlign w:val="bottom"/>
          </w:tcPr>
          <w:p w14:paraId="6C28D658" w14:textId="77777777" w:rsidR="00931AB4" w:rsidRPr="00E053BE" w:rsidRDefault="00931AB4" w:rsidP="002E3839">
            <w:pPr>
              <w:pStyle w:val="TableText"/>
              <w:ind w:right="245"/>
              <w:rPr>
                <w:noProof w:val="0"/>
              </w:rPr>
            </w:pPr>
            <w:r w:rsidRPr="00E053BE">
              <w:t>4</w:t>
            </w:r>
          </w:p>
        </w:tc>
      </w:tr>
      <w:tr w:rsidR="00931AB4" w:rsidRPr="00E053BE" w14:paraId="68673972" w14:textId="77777777" w:rsidTr="007C57B1">
        <w:trPr>
          <w:trHeight w:val="315"/>
        </w:trPr>
        <w:tc>
          <w:tcPr>
            <w:tcW w:w="8064" w:type="dxa"/>
            <w:tcBorders>
              <w:top w:val="nil"/>
              <w:left w:val="nil"/>
              <w:bottom w:val="nil"/>
              <w:right w:val="nil"/>
            </w:tcBorders>
            <w:shd w:val="clear" w:color="auto" w:fill="FFFFFF"/>
            <w:noWrap/>
          </w:tcPr>
          <w:p w14:paraId="0E978FD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67760A0A" w14:textId="77777777" w:rsidR="00931AB4" w:rsidRPr="00E053BE" w:rsidRDefault="00931AB4" w:rsidP="002E3839">
            <w:pPr>
              <w:pStyle w:val="TableText"/>
              <w:rPr>
                <w:noProof w:val="0"/>
              </w:rPr>
            </w:pPr>
            <w:r w:rsidRPr="00E053BE">
              <w:t>452</w:t>
            </w:r>
          </w:p>
        </w:tc>
        <w:tc>
          <w:tcPr>
            <w:tcW w:w="1109" w:type="dxa"/>
            <w:tcBorders>
              <w:top w:val="nil"/>
              <w:left w:val="nil"/>
              <w:bottom w:val="nil"/>
              <w:right w:val="nil"/>
            </w:tcBorders>
            <w:shd w:val="clear" w:color="auto" w:fill="FFFFFF"/>
            <w:vAlign w:val="bottom"/>
          </w:tcPr>
          <w:p w14:paraId="366C00CB" w14:textId="77777777" w:rsidR="00931AB4" w:rsidRPr="00E053BE" w:rsidRDefault="00931AB4" w:rsidP="002E3839">
            <w:pPr>
              <w:pStyle w:val="TableText"/>
              <w:ind w:right="245"/>
              <w:rPr>
                <w:noProof w:val="0"/>
              </w:rPr>
            </w:pPr>
            <w:r w:rsidRPr="00E053BE">
              <w:t>20</w:t>
            </w:r>
          </w:p>
        </w:tc>
      </w:tr>
      <w:tr w:rsidR="00931AB4" w:rsidRPr="00E053BE" w14:paraId="459B2E62" w14:textId="77777777" w:rsidTr="007C57B1">
        <w:trPr>
          <w:trHeight w:val="315"/>
        </w:trPr>
        <w:tc>
          <w:tcPr>
            <w:tcW w:w="8064" w:type="dxa"/>
            <w:tcBorders>
              <w:top w:val="nil"/>
              <w:left w:val="nil"/>
              <w:bottom w:val="nil"/>
              <w:right w:val="nil"/>
            </w:tcBorders>
            <w:shd w:val="clear" w:color="auto" w:fill="FFFFFF"/>
            <w:noWrap/>
          </w:tcPr>
          <w:p w14:paraId="5B13B21D"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1DA4EB5D" w14:textId="77777777" w:rsidR="00931AB4" w:rsidRPr="00E053BE" w:rsidRDefault="00931AB4" w:rsidP="002E3839">
            <w:pPr>
              <w:pStyle w:val="TableText"/>
              <w:rPr>
                <w:noProof w:val="0"/>
              </w:rPr>
            </w:pPr>
            <w:r w:rsidRPr="00E053BE">
              <w:t>213</w:t>
            </w:r>
          </w:p>
        </w:tc>
        <w:tc>
          <w:tcPr>
            <w:tcW w:w="1109" w:type="dxa"/>
            <w:tcBorders>
              <w:top w:val="nil"/>
              <w:left w:val="nil"/>
              <w:bottom w:val="nil"/>
              <w:right w:val="nil"/>
            </w:tcBorders>
            <w:shd w:val="clear" w:color="auto" w:fill="FFFFFF"/>
            <w:vAlign w:val="bottom"/>
          </w:tcPr>
          <w:p w14:paraId="5AE606AE" w14:textId="77777777" w:rsidR="00931AB4" w:rsidRPr="00E053BE" w:rsidRDefault="00931AB4" w:rsidP="002E3839">
            <w:pPr>
              <w:pStyle w:val="TableText"/>
              <w:ind w:right="245"/>
              <w:rPr>
                <w:noProof w:val="0"/>
              </w:rPr>
            </w:pPr>
            <w:r w:rsidRPr="00E053BE">
              <w:t>9</w:t>
            </w:r>
          </w:p>
        </w:tc>
      </w:tr>
      <w:tr w:rsidR="00931AB4" w:rsidRPr="00E053BE" w14:paraId="2A138C62" w14:textId="77777777" w:rsidTr="007C57B1">
        <w:trPr>
          <w:trHeight w:val="315"/>
        </w:trPr>
        <w:tc>
          <w:tcPr>
            <w:tcW w:w="8064" w:type="dxa"/>
            <w:tcBorders>
              <w:top w:val="nil"/>
              <w:left w:val="nil"/>
              <w:bottom w:val="nil"/>
              <w:right w:val="nil"/>
            </w:tcBorders>
            <w:shd w:val="clear" w:color="auto" w:fill="FFFFFF"/>
            <w:noWrap/>
          </w:tcPr>
          <w:p w14:paraId="6D4F3207"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123F1AE0" w14:textId="77777777" w:rsidR="00931AB4" w:rsidRPr="00E053BE" w:rsidRDefault="00931AB4" w:rsidP="002E3839">
            <w:pPr>
              <w:pStyle w:val="TableText"/>
              <w:rPr>
                <w:noProof w:val="0"/>
              </w:rPr>
            </w:pPr>
            <w:r w:rsidRPr="00E053BE">
              <w:t>898</w:t>
            </w:r>
          </w:p>
        </w:tc>
        <w:tc>
          <w:tcPr>
            <w:tcW w:w="1109" w:type="dxa"/>
            <w:tcBorders>
              <w:top w:val="nil"/>
              <w:left w:val="nil"/>
              <w:bottom w:val="nil"/>
              <w:right w:val="nil"/>
            </w:tcBorders>
            <w:shd w:val="clear" w:color="auto" w:fill="FFFFFF"/>
            <w:vAlign w:val="bottom"/>
          </w:tcPr>
          <w:p w14:paraId="19F6BF3F" w14:textId="77777777" w:rsidR="00931AB4" w:rsidRPr="00E053BE" w:rsidRDefault="00931AB4" w:rsidP="002E3839">
            <w:pPr>
              <w:pStyle w:val="TableText"/>
              <w:ind w:right="245"/>
              <w:rPr>
                <w:noProof w:val="0"/>
              </w:rPr>
            </w:pPr>
            <w:r w:rsidRPr="00E053BE">
              <w:t>40</w:t>
            </w:r>
          </w:p>
        </w:tc>
      </w:tr>
      <w:tr w:rsidR="00931AB4" w:rsidRPr="00E053BE" w14:paraId="63F49A6B" w14:textId="77777777" w:rsidTr="007C57B1">
        <w:trPr>
          <w:trHeight w:val="315"/>
        </w:trPr>
        <w:tc>
          <w:tcPr>
            <w:tcW w:w="8064" w:type="dxa"/>
            <w:tcBorders>
              <w:top w:val="nil"/>
              <w:left w:val="nil"/>
              <w:bottom w:val="nil"/>
              <w:right w:val="nil"/>
            </w:tcBorders>
            <w:shd w:val="clear" w:color="auto" w:fill="FFFFFF"/>
            <w:noWrap/>
          </w:tcPr>
          <w:p w14:paraId="4AFD63CB"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75EA3491" w14:textId="77777777" w:rsidR="00931AB4" w:rsidRPr="00E053BE" w:rsidRDefault="00931AB4" w:rsidP="002E3839">
            <w:pPr>
              <w:pStyle w:val="TableText"/>
              <w:rPr>
                <w:noProof w:val="0"/>
              </w:rPr>
            </w:pPr>
            <w:r w:rsidRPr="00E053BE">
              <w:t>462</w:t>
            </w:r>
          </w:p>
        </w:tc>
        <w:tc>
          <w:tcPr>
            <w:tcW w:w="1109" w:type="dxa"/>
            <w:tcBorders>
              <w:top w:val="nil"/>
              <w:left w:val="nil"/>
              <w:bottom w:val="nil"/>
              <w:right w:val="nil"/>
            </w:tcBorders>
            <w:shd w:val="clear" w:color="auto" w:fill="FFFFFF"/>
            <w:vAlign w:val="bottom"/>
          </w:tcPr>
          <w:p w14:paraId="34EF8601" w14:textId="77777777" w:rsidR="00931AB4" w:rsidRPr="00E053BE" w:rsidRDefault="00931AB4" w:rsidP="002E3839">
            <w:pPr>
              <w:pStyle w:val="TableText"/>
              <w:ind w:right="245"/>
              <w:rPr>
                <w:noProof w:val="0"/>
              </w:rPr>
            </w:pPr>
            <w:r w:rsidRPr="00E053BE">
              <w:t>20</w:t>
            </w:r>
          </w:p>
        </w:tc>
      </w:tr>
      <w:tr w:rsidR="00931AB4" w:rsidRPr="00E053BE" w14:paraId="17CF59BD" w14:textId="77777777" w:rsidTr="007C57B1">
        <w:trPr>
          <w:trHeight w:val="315"/>
        </w:trPr>
        <w:tc>
          <w:tcPr>
            <w:tcW w:w="8064" w:type="dxa"/>
            <w:tcBorders>
              <w:top w:val="nil"/>
              <w:left w:val="nil"/>
              <w:bottom w:val="nil"/>
              <w:right w:val="nil"/>
            </w:tcBorders>
            <w:shd w:val="clear" w:color="auto" w:fill="FFFFFF"/>
            <w:noWrap/>
          </w:tcPr>
          <w:p w14:paraId="39D4F4B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9BC8491"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10368D17" w14:textId="77777777" w:rsidR="00931AB4" w:rsidRPr="00E053BE" w:rsidRDefault="00931AB4" w:rsidP="002E3839">
            <w:pPr>
              <w:pStyle w:val="TableText"/>
              <w:ind w:right="245"/>
              <w:rPr>
                <w:noProof w:val="0"/>
              </w:rPr>
            </w:pPr>
            <w:r w:rsidRPr="00E053BE">
              <w:t>&lt;1</w:t>
            </w:r>
          </w:p>
        </w:tc>
      </w:tr>
      <w:tr w:rsidR="00931AB4" w:rsidRPr="00E053BE" w14:paraId="7A2F387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8B26BD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FE0228C"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149A2FFA" w14:textId="77777777" w:rsidR="00931AB4" w:rsidRPr="00E053BE" w:rsidRDefault="00931AB4" w:rsidP="002E3839">
            <w:pPr>
              <w:pStyle w:val="TableText"/>
              <w:ind w:right="245"/>
              <w:rPr>
                <w:b/>
                <w:bCs/>
                <w:noProof w:val="0"/>
              </w:rPr>
            </w:pPr>
            <w:r w:rsidRPr="00E053BE">
              <w:rPr>
                <w:b/>
              </w:rPr>
              <w:t>100</w:t>
            </w:r>
          </w:p>
        </w:tc>
      </w:tr>
    </w:tbl>
    <w:p w14:paraId="00976690" w14:textId="77777777" w:rsidR="00931AB4" w:rsidRPr="00E053BE" w:rsidRDefault="00931AB4" w:rsidP="002E3839">
      <w:pPr>
        <w:pStyle w:val="Caption"/>
        <w:pageBreakBefore/>
      </w:pPr>
      <w:bookmarkStart w:id="2531" w:name="_Toc133500856"/>
      <w:bookmarkStart w:id="2532" w:name="_Toc160113762"/>
      <w:bookmarkStart w:id="2533" w:name="_Toc193442745"/>
      <w:r w:rsidRPr="00E053BE">
        <w:lastRenderedPageBreak/>
        <w:t>Table 10.A.</w:t>
      </w:r>
      <w:r w:rsidRPr="00E053BE">
        <w:fldChar w:fldCharType="begin"/>
      </w:r>
      <w:r w:rsidRPr="00E053BE">
        <w:instrText>SEQ Table_10.A. \* ARABIC</w:instrText>
      </w:r>
      <w:r w:rsidRPr="00E053BE">
        <w:fldChar w:fldCharType="separate"/>
      </w:r>
      <w:r w:rsidRPr="00E053BE">
        <w:rPr>
          <w:noProof/>
        </w:rPr>
        <w:t>37</w:t>
      </w:r>
      <w:r w:rsidRPr="00E053BE">
        <w:fldChar w:fldCharType="end"/>
      </w:r>
      <w:r w:rsidRPr="00E053BE">
        <w:t xml:space="preserve">  Responses to Question 5 for Grade One</w:t>
      </w:r>
      <w:bookmarkEnd w:id="2531"/>
      <w:bookmarkEnd w:id="2532"/>
      <w:bookmarkEnd w:id="25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08336F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B4650B1"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639280D9" w14:textId="77777777" w:rsidR="00931AB4" w:rsidRPr="00E053BE" w:rsidRDefault="00931AB4" w:rsidP="002E3839">
            <w:pPr>
              <w:pStyle w:val="TableHead"/>
              <w:rPr>
                <w:b w:val="0"/>
                <w:noProof w:val="0"/>
              </w:rPr>
            </w:pPr>
            <w:r w:rsidRPr="00E053BE">
              <w:rPr>
                <w:noProof w:val="0"/>
              </w:rPr>
              <w:t>N</w:t>
            </w:r>
          </w:p>
        </w:tc>
        <w:tc>
          <w:tcPr>
            <w:tcW w:w="1109" w:type="dxa"/>
            <w:hideMark/>
          </w:tcPr>
          <w:p w14:paraId="0665F561" w14:textId="77777777" w:rsidR="00931AB4" w:rsidRPr="00E053BE" w:rsidRDefault="00931AB4" w:rsidP="002E3839">
            <w:pPr>
              <w:pStyle w:val="TableHead"/>
              <w:rPr>
                <w:b w:val="0"/>
                <w:noProof w:val="0"/>
              </w:rPr>
            </w:pPr>
            <w:r w:rsidRPr="00E053BE">
              <w:rPr>
                <w:noProof w:val="0"/>
              </w:rPr>
              <w:t>Percent</w:t>
            </w:r>
          </w:p>
        </w:tc>
      </w:tr>
      <w:tr w:rsidR="00931AB4" w:rsidRPr="00E053BE" w14:paraId="4F229AE4" w14:textId="77777777" w:rsidTr="007C57B1">
        <w:trPr>
          <w:trHeight w:val="315"/>
        </w:trPr>
        <w:tc>
          <w:tcPr>
            <w:tcW w:w="8064" w:type="dxa"/>
            <w:tcBorders>
              <w:top w:val="nil"/>
              <w:left w:val="nil"/>
              <w:bottom w:val="nil"/>
              <w:right w:val="nil"/>
            </w:tcBorders>
            <w:shd w:val="clear" w:color="auto" w:fill="FFFFFF"/>
            <w:noWrap/>
          </w:tcPr>
          <w:p w14:paraId="14E0B2CB"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0B37E267"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79F535EC" w14:textId="77777777" w:rsidR="00931AB4" w:rsidRPr="00E053BE" w:rsidRDefault="00931AB4" w:rsidP="002E3839">
            <w:pPr>
              <w:pStyle w:val="TableText"/>
              <w:ind w:right="245"/>
              <w:rPr>
                <w:noProof w:val="0"/>
              </w:rPr>
            </w:pPr>
            <w:r w:rsidRPr="00E053BE">
              <w:t>1</w:t>
            </w:r>
          </w:p>
        </w:tc>
      </w:tr>
      <w:tr w:rsidR="00931AB4" w:rsidRPr="00E053BE" w14:paraId="1CE982EA" w14:textId="77777777" w:rsidTr="007C57B1">
        <w:trPr>
          <w:trHeight w:val="315"/>
        </w:trPr>
        <w:tc>
          <w:tcPr>
            <w:tcW w:w="8064" w:type="dxa"/>
            <w:tcBorders>
              <w:top w:val="nil"/>
              <w:left w:val="nil"/>
              <w:bottom w:val="nil"/>
              <w:right w:val="nil"/>
            </w:tcBorders>
            <w:shd w:val="clear" w:color="auto" w:fill="FFFFFF"/>
            <w:noWrap/>
          </w:tcPr>
          <w:p w14:paraId="7D9CF5EA"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09931117"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6A03553A" w14:textId="77777777" w:rsidR="00931AB4" w:rsidRPr="00E053BE" w:rsidRDefault="00931AB4" w:rsidP="002E3839">
            <w:pPr>
              <w:pStyle w:val="TableText"/>
              <w:ind w:right="245"/>
              <w:rPr>
                <w:noProof w:val="0"/>
              </w:rPr>
            </w:pPr>
            <w:r w:rsidRPr="00E053BE">
              <w:t>3</w:t>
            </w:r>
          </w:p>
        </w:tc>
      </w:tr>
      <w:tr w:rsidR="00931AB4" w:rsidRPr="00E053BE" w14:paraId="61D26D33" w14:textId="77777777" w:rsidTr="007C57B1">
        <w:trPr>
          <w:trHeight w:val="315"/>
        </w:trPr>
        <w:tc>
          <w:tcPr>
            <w:tcW w:w="8064" w:type="dxa"/>
            <w:tcBorders>
              <w:top w:val="nil"/>
              <w:left w:val="nil"/>
              <w:bottom w:val="nil"/>
              <w:right w:val="nil"/>
            </w:tcBorders>
            <w:shd w:val="clear" w:color="auto" w:fill="FFFFFF"/>
            <w:noWrap/>
          </w:tcPr>
          <w:p w14:paraId="4550139D"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2C0D4840"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14998D67" w14:textId="77777777" w:rsidR="00931AB4" w:rsidRPr="00E053BE" w:rsidRDefault="00931AB4" w:rsidP="002E3839">
            <w:pPr>
              <w:pStyle w:val="TableText"/>
              <w:ind w:right="245"/>
              <w:rPr>
                <w:noProof w:val="0"/>
              </w:rPr>
            </w:pPr>
            <w:r w:rsidRPr="00E053BE">
              <w:t>6</w:t>
            </w:r>
          </w:p>
        </w:tc>
      </w:tr>
      <w:tr w:rsidR="00931AB4" w:rsidRPr="00E053BE" w14:paraId="024CCDF9" w14:textId="77777777" w:rsidTr="007C57B1">
        <w:trPr>
          <w:trHeight w:val="315"/>
        </w:trPr>
        <w:tc>
          <w:tcPr>
            <w:tcW w:w="8064" w:type="dxa"/>
            <w:tcBorders>
              <w:top w:val="nil"/>
              <w:left w:val="nil"/>
              <w:bottom w:val="nil"/>
              <w:right w:val="nil"/>
            </w:tcBorders>
            <w:shd w:val="clear" w:color="auto" w:fill="FFFFFF"/>
            <w:noWrap/>
          </w:tcPr>
          <w:p w14:paraId="60B433FD"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7C3B516A" w14:textId="77777777" w:rsidR="00931AB4" w:rsidRPr="00E053BE" w:rsidRDefault="00931AB4" w:rsidP="002E3839">
            <w:pPr>
              <w:pStyle w:val="TableText"/>
              <w:rPr>
                <w:noProof w:val="0"/>
              </w:rPr>
            </w:pPr>
            <w:r w:rsidRPr="00E053BE">
              <w:t>53</w:t>
            </w:r>
          </w:p>
        </w:tc>
        <w:tc>
          <w:tcPr>
            <w:tcW w:w="1109" w:type="dxa"/>
            <w:tcBorders>
              <w:top w:val="nil"/>
              <w:left w:val="nil"/>
              <w:bottom w:val="nil"/>
              <w:right w:val="nil"/>
            </w:tcBorders>
            <w:shd w:val="clear" w:color="auto" w:fill="FFFFFF"/>
            <w:vAlign w:val="bottom"/>
          </w:tcPr>
          <w:p w14:paraId="0AAF4DEA" w14:textId="77777777" w:rsidR="00931AB4" w:rsidRPr="00E053BE" w:rsidRDefault="00931AB4" w:rsidP="002E3839">
            <w:pPr>
              <w:pStyle w:val="TableText"/>
              <w:ind w:right="245"/>
              <w:rPr>
                <w:noProof w:val="0"/>
              </w:rPr>
            </w:pPr>
            <w:r w:rsidRPr="00E053BE">
              <w:t>3</w:t>
            </w:r>
          </w:p>
        </w:tc>
      </w:tr>
      <w:tr w:rsidR="00931AB4" w:rsidRPr="00E053BE" w14:paraId="24637269" w14:textId="77777777" w:rsidTr="007C57B1">
        <w:trPr>
          <w:trHeight w:val="315"/>
        </w:trPr>
        <w:tc>
          <w:tcPr>
            <w:tcW w:w="8064" w:type="dxa"/>
            <w:tcBorders>
              <w:top w:val="nil"/>
              <w:left w:val="nil"/>
              <w:bottom w:val="nil"/>
              <w:right w:val="nil"/>
            </w:tcBorders>
            <w:shd w:val="clear" w:color="auto" w:fill="FFFFFF"/>
            <w:noWrap/>
          </w:tcPr>
          <w:p w14:paraId="57867344"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5C00DF2E"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287ED2A3" w14:textId="77777777" w:rsidR="00931AB4" w:rsidRPr="00E053BE" w:rsidRDefault="00931AB4" w:rsidP="002E3839">
            <w:pPr>
              <w:pStyle w:val="TableText"/>
              <w:ind w:right="245"/>
              <w:rPr>
                <w:noProof w:val="0"/>
              </w:rPr>
            </w:pPr>
            <w:r w:rsidRPr="00E053BE">
              <w:t>4</w:t>
            </w:r>
          </w:p>
        </w:tc>
      </w:tr>
      <w:tr w:rsidR="00931AB4" w:rsidRPr="00E053BE" w14:paraId="46C24735" w14:textId="77777777" w:rsidTr="007C57B1">
        <w:trPr>
          <w:trHeight w:val="315"/>
        </w:trPr>
        <w:tc>
          <w:tcPr>
            <w:tcW w:w="8064" w:type="dxa"/>
            <w:tcBorders>
              <w:top w:val="nil"/>
              <w:left w:val="nil"/>
              <w:bottom w:val="nil"/>
              <w:right w:val="nil"/>
            </w:tcBorders>
            <w:shd w:val="clear" w:color="auto" w:fill="FFFFFF"/>
            <w:noWrap/>
          </w:tcPr>
          <w:p w14:paraId="1628ECA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0B9996" w14:textId="77777777" w:rsidR="00931AB4" w:rsidRPr="00E053BE" w:rsidRDefault="00931AB4" w:rsidP="002E3839">
            <w:pPr>
              <w:pStyle w:val="TableText"/>
              <w:rPr>
                <w:noProof w:val="0"/>
              </w:rPr>
            </w:pPr>
            <w:r w:rsidRPr="00E053BE">
              <w:t>472</w:t>
            </w:r>
          </w:p>
        </w:tc>
        <w:tc>
          <w:tcPr>
            <w:tcW w:w="1109" w:type="dxa"/>
            <w:tcBorders>
              <w:top w:val="nil"/>
              <w:left w:val="nil"/>
              <w:bottom w:val="nil"/>
              <w:right w:val="nil"/>
            </w:tcBorders>
            <w:shd w:val="clear" w:color="auto" w:fill="FFFFFF"/>
            <w:vAlign w:val="bottom"/>
          </w:tcPr>
          <w:p w14:paraId="470FDDF1" w14:textId="77777777" w:rsidR="00931AB4" w:rsidRPr="00E053BE" w:rsidRDefault="00931AB4" w:rsidP="002E3839">
            <w:pPr>
              <w:pStyle w:val="TableText"/>
              <w:ind w:right="245"/>
              <w:rPr>
                <w:noProof w:val="0"/>
              </w:rPr>
            </w:pPr>
            <w:r w:rsidRPr="00E053BE">
              <w:t>27</w:t>
            </w:r>
          </w:p>
        </w:tc>
      </w:tr>
      <w:tr w:rsidR="00931AB4" w:rsidRPr="00E053BE" w14:paraId="067FAAFF" w14:textId="77777777" w:rsidTr="007C57B1">
        <w:trPr>
          <w:trHeight w:val="315"/>
        </w:trPr>
        <w:tc>
          <w:tcPr>
            <w:tcW w:w="8064" w:type="dxa"/>
            <w:tcBorders>
              <w:top w:val="nil"/>
              <w:left w:val="nil"/>
              <w:bottom w:val="nil"/>
              <w:right w:val="nil"/>
            </w:tcBorders>
            <w:shd w:val="clear" w:color="auto" w:fill="FFFFFF"/>
            <w:noWrap/>
          </w:tcPr>
          <w:p w14:paraId="2632A23C"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7F869370" w14:textId="77777777" w:rsidR="00931AB4" w:rsidRPr="00E053BE" w:rsidRDefault="00931AB4" w:rsidP="002E3839">
            <w:pPr>
              <w:pStyle w:val="TableText"/>
              <w:rPr>
                <w:noProof w:val="0"/>
              </w:rPr>
            </w:pPr>
            <w:r w:rsidRPr="00E053BE">
              <w:t>130</w:t>
            </w:r>
          </w:p>
        </w:tc>
        <w:tc>
          <w:tcPr>
            <w:tcW w:w="1109" w:type="dxa"/>
            <w:tcBorders>
              <w:top w:val="nil"/>
              <w:left w:val="nil"/>
              <w:bottom w:val="nil"/>
              <w:right w:val="nil"/>
            </w:tcBorders>
            <w:shd w:val="clear" w:color="auto" w:fill="FFFFFF"/>
            <w:vAlign w:val="bottom"/>
          </w:tcPr>
          <w:p w14:paraId="68D32001" w14:textId="77777777" w:rsidR="00931AB4" w:rsidRPr="00E053BE" w:rsidRDefault="00931AB4" w:rsidP="002E3839">
            <w:pPr>
              <w:pStyle w:val="TableText"/>
              <w:ind w:right="245"/>
              <w:rPr>
                <w:noProof w:val="0"/>
              </w:rPr>
            </w:pPr>
            <w:r w:rsidRPr="00E053BE">
              <w:t>8</w:t>
            </w:r>
          </w:p>
        </w:tc>
      </w:tr>
      <w:tr w:rsidR="00931AB4" w:rsidRPr="00E053BE" w14:paraId="02F70A29" w14:textId="77777777" w:rsidTr="007C57B1">
        <w:trPr>
          <w:trHeight w:val="315"/>
        </w:trPr>
        <w:tc>
          <w:tcPr>
            <w:tcW w:w="8064" w:type="dxa"/>
            <w:tcBorders>
              <w:top w:val="nil"/>
              <w:left w:val="nil"/>
              <w:bottom w:val="nil"/>
              <w:right w:val="nil"/>
            </w:tcBorders>
            <w:shd w:val="clear" w:color="auto" w:fill="FFFFFF"/>
            <w:noWrap/>
          </w:tcPr>
          <w:p w14:paraId="6ACFA9F0"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3BB749F5" w14:textId="77777777" w:rsidR="00931AB4" w:rsidRPr="00E053BE" w:rsidRDefault="00931AB4" w:rsidP="002E3839">
            <w:pPr>
              <w:pStyle w:val="TableText"/>
              <w:rPr>
                <w:noProof w:val="0"/>
              </w:rPr>
            </w:pPr>
            <w:r w:rsidRPr="00E053BE">
              <w:t>506</w:t>
            </w:r>
          </w:p>
        </w:tc>
        <w:tc>
          <w:tcPr>
            <w:tcW w:w="1109" w:type="dxa"/>
            <w:tcBorders>
              <w:top w:val="nil"/>
              <w:left w:val="nil"/>
              <w:bottom w:val="nil"/>
              <w:right w:val="nil"/>
            </w:tcBorders>
            <w:shd w:val="clear" w:color="auto" w:fill="FFFFFF"/>
            <w:vAlign w:val="bottom"/>
          </w:tcPr>
          <w:p w14:paraId="019D19E5" w14:textId="77777777" w:rsidR="00931AB4" w:rsidRPr="00E053BE" w:rsidRDefault="00931AB4" w:rsidP="002E3839">
            <w:pPr>
              <w:pStyle w:val="TableText"/>
              <w:ind w:right="245"/>
              <w:rPr>
                <w:noProof w:val="0"/>
              </w:rPr>
            </w:pPr>
            <w:r w:rsidRPr="00E053BE">
              <w:t>29</w:t>
            </w:r>
          </w:p>
        </w:tc>
      </w:tr>
      <w:tr w:rsidR="00931AB4" w:rsidRPr="00E053BE" w14:paraId="49FD60C7" w14:textId="77777777" w:rsidTr="007C57B1">
        <w:trPr>
          <w:trHeight w:val="315"/>
        </w:trPr>
        <w:tc>
          <w:tcPr>
            <w:tcW w:w="8064" w:type="dxa"/>
            <w:tcBorders>
              <w:top w:val="nil"/>
              <w:left w:val="nil"/>
              <w:bottom w:val="nil"/>
              <w:right w:val="nil"/>
            </w:tcBorders>
            <w:shd w:val="clear" w:color="auto" w:fill="FFFFFF"/>
            <w:noWrap/>
          </w:tcPr>
          <w:p w14:paraId="5A4D8190"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6A705F44" w14:textId="77777777" w:rsidR="00931AB4" w:rsidRPr="00E053BE" w:rsidRDefault="00931AB4" w:rsidP="002E3839">
            <w:pPr>
              <w:pStyle w:val="TableText"/>
              <w:rPr>
                <w:noProof w:val="0"/>
              </w:rPr>
            </w:pPr>
            <w:r w:rsidRPr="00E053BE">
              <w:t>311</w:t>
            </w:r>
          </w:p>
        </w:tc>
        <w:tc>
          <w:tcPr>
            <w:tcW w:w="1109" w:type="dxa"/>
            <w:tcBorders>
              <w:top w:val="nil"/>
              <w:left w:val="nil"/>
              <w:bottom w:val="nil"/>
              <w:right w:val="nil"/>
            </w:tcBorders>
            <w:shd w:val="clear" w:color="auto" w:fill="FFFFFF"/>
            <w:vAlign w:val="bottom"/>
          </w:tcPr>
          <w:p w14:paraId="74039F26" w14:textId="77777777" w:rsidR="00931AB4" w:rsidRPr="00E053BE" w:rsidRDefault="00931AB4" w:rsidP="002E3839">
            <w:pPr>
              <w:pStyle w:val="TableText"/>
              <w:ind w:right="245"/>
              <w:rPr>
                <w:noProof w:val="0"/>
              </w:rPr>
            </w:pPr>
            <w:r w:rsidRPr="00E053BE">
              <w:t>18</w:t>
            </w:r>
          </w:p>
        </w:tc>
      </w:tr>
      <w:tr w:rsidR="00931AB4" w:rsidRPr="00E053BE" w14:paraId="593DCDE7" w14:textId="77777777" w:rsidTr="007C57B1">
        <w:trPr>
          <w:trHeight w:val="315"/>
        </w:trPr>
        <w:tc>
          <w:tcPr>
            <w:tcW w:w="8064" w:type="dxa"/>
            <w:tcBorders>
              <w:top w:val="nil"/>
              <w:left w:val="nil"/>
              <w:bottom w:val="nil"/>
              <w:right w:val="nil"/>
            </w:tcBorders>
            <w:shd w:val="clear" w:color="auto" w:fill="FFFFFF"/>
            <w:noWrap/>
          </w:tcPr>
          <w:p w14:paraId="1876826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57516D7"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47F9E7C8" w14:textId="77777777" w:rsidR="00931AB4" w:rsidRPr="00E053BE" w:rsidRDefault="00931AB4" w:rsidP="002E3839">
            <w:pPr>
              <w:pStyle w:val="TableText"/>
              <w:ind w:right="245"/>
              <w:rPr>
                <w:noProof w:val="0"/>
              </w:rPr>
            </w:pPr>
            <w:r w:rsidRPr="00E053BE">
              <w:t>&lt;1</w:t>
            </w:r>
          </w:p>
        </w:tc>
      </w:tr>
      <w:tr w:rsidR="00931AB4" w:rsidRPr="00E053BE" w14:paraId="55F25A3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311067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F32AEA5"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4662C37D" w14:textId="77777777" w:rsidR="00931AB4" w:rsidRPr="00E053BE" w:rsidRDefault="00931AB4" w:rsidP="002E3839">
            <w:pPr>
              <w:pStyle w:val="TableText"/>
              <w:ind w:right="245"/>
              <w:rPr>
                <w:b/>
                <w:bCs/>
                <w:noProof w:val="0"/>
              </w:rPr>
            </w:pPr>
            <w:r w:rsidRPr="00E053BE">
              <w:rPr>
                <w:b/>
              </w:rPr>
              <w:t>100</w:t>
            </w:r>
          </w:p>
        </w:tc>
      </w:tr>
    </w:tbl>
    <w:p w14:paraId="4D7AE417" w14:textId="77777777" w:rsidR="00931AB4" w:rsidRPr="00E053BE" w:rsidRDefault="00931AB4" w:rsidP="002E3839">
      <w:pPr>
        <w:pStyle w:val="Caption"/>
      </w:pPr>
      <w:bookmarkStart w:id="2534" w:name="_Toc133500857"/>
      <w:bookmarkStart w:id="2535" w:name="_Toc160113763"/>
      <w:bookmarkStart w:id="2536" w:name="_Toc193442746"/>
      <w:r w:rsidRPr="00E053BE">
        <w:t>Table 10.A.</w:t>
      </w:r>
      <w:r w:rsidRPr="00E053BE">
        <w:fldChar w:fldCharType="begin"/>
      </w:r>
      <w:r w:rsidRPr="00E053BE">
        <w:instrText>SEQ Table_10.A. \* ARABIC</w:instrText>
      </w:r>
      <w:r w:rsidRPr="00E053BE">
        <w:fldChar w:fldCharType="separate"/>
      </w:r>
      <w:r w:rsidRPr="00E053BE">
        <w:rPr>
          <w:noProof/>
        </w:rPr>
        <w:t>38</w:t>
      </w:r>
      <w:r w:rsidRPr="00E053BE">
        <w:fldChar w:fldCharType="end"/>
      </w:r>
      <w:r w:rsidRPr="00E053BE">
        <w:t xml:space="preserve">  Responses to Question 5 for Grade Two</w:t>
      </w:r>
      <w:bookmarkEnd w:id="2534"/>
      <w:bookmarkEnd w:id="2535"/>
      <w:bookmarkEnd w:id="25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1870FA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E8D1B78"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0663D7FD" w14:textId="77777777" w:rsidR="00931AB4" w:rsidRPr="00E053BE" w:rsidRDefault="00931AB4" w:rsidP="002E3839">
            <w:pPr>
              <w:pStyle w:val="TableHead"/>
              <w:rPr>
                <w:b w:val="0"/>
                <w:noProof w:val="0"/>
              </w:rPr>
            </w:pPr>
            <w:r w:rsidRPr="00E053BE">
              <w:rPr>
                <w:noProof w:val="0"/>
              </w:rPr>
              <w:t>N</w:t>
            </w:r>
          </w:p>
        </w:tc>
        <w:tc>
          <w:tcPr>
            <w:tcW w:w="1109" w:type="dxa"/>
            <w:hideMark/>
          </w:tcPr>
          <w:p w14:paraId="3F61AF18" w14:textId="77777777" w:rsidR="00931AB4" w:rsidRPr="00E053BE" w:rsidRDefault="00931AB4" w:rsidP="002E3839">
            <w:pPr>
              <w:pStyle w:val="TableHead"/>
              <w:rPr>
                <w:b w:val="0"/>
                <w:noProof w:val="0"/>
              </w:rPr>
            </w:pPr>
            <w:r w:rsidRPr="00E053BE">
              <w:rPr>
                <w:noProof w:val="0"/>
              </w:rPr>
              <w:t>Percent</w:t>
            </w:r>
          </w:p>
        </w:tc>
      </w:tr>
      <w:tr w:rsidR="00931AB4" w:rsidRPr="00E053BE" w14:paraId="32FDF456" w14:textId="77777777" w:rsidTr="007C57B1">
        <w:trPr>
          <w:trHeight w:val="315"/>
        </w:trPr>
        <w:tc>
          <w:tcPr>
            <w:tcW w:w="8064" w:type="dxa"/>
            <w:tcBorders>
              <w:top w:val="nil"/>
              <w:left w:val="nil"/>
              <w:bottom w:val="nil"/>
              <w:right w:val="nil"/>
            </w:tcBorders>
            <w:shd w:val="clear" w:color="auto" w:fill="FFFFFF"/>
            <w:noWrap/>
          </w:tcPr>
          <w:p w14:paraId="55711F2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6FC55463"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0435AC5" w14:textId="77777777" w:rsidR="00931AB4" w:rsidRPr="00E053BE" w:rsidRDefault="00931AB4" w:rsidP="002E3839">
            <w:pPr>
              <w:pStyle w:val="TableText"/>
              <w:ind w:right="245"/>
              <w:rPr>
                <w:noProof w:val="0"/>
              </w:rPr>
            </w:pPr>
            <w:r w:rsidRPr="00E053BE">
              <w:t>2</w:t>
            </w:r>
          </w:p>
        </w:tc>
      </w:tr>
      <w:tr w:rsidR="00931AB4" w:rsidRPr="00E053BE" w14:paraId="44CA5C71" w14:textId="77777777" w:rsidTr="007C57B1">
        <w:trPr>
          <w:trHeight w:val="315"/>
        </w:trPr>
        <w:tc>
          <w:tcPr>
            <w:tcW w:w="8064" w:type="dxa"/>
            <w:tcBorders>
              <w:top w:val="nil"/>
              <w:left w:val="nil"/>
              <w:bottom w:val="nil"/>
              <w:right w:val="nil"/>
            </w:tcBorders>
            <w:shd w:val="clear" w:color="auto" w:fill="FFFFFF"/>
            <w:noWrap/>
          </w:tcPr>
          <w:p w14:paraId="539346A2"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4099057" w14:textId="77777777" w:rsidR="00931AB4" w:rsidRPr="00E053BE" w:rsidRDefault="00931AB4" w:rsidP="002E3839">
            <w:pPr>
              <w:pStyle w:val="TableText"/>
              <w:rPr>
                <w:noProof w:val="0"/>
              </w:rPr>
            </w:pPr>
            <w:r w:rsidRPr="00E053BE">
              <w:t>88</w:t>
            </w:r>
          </w:p>
        </w:tc>
        <w:tc>
          <w:tcPr>
            <w:tcW w:w="1109" w:type="dxa"/>
            <w:tcBorders>
              <w:top w:val="nil"/>
              <w:left w:val="nil"/>
              <w:bottom w:val="nil"/>
              <w:right w:val="nil"/>
            </w:tcBorders>
            <w:shd w:val="clear" w:color="auto" w:fill="FFFFFF"/>
            <w:vAlign w:val="bottom"/>
          </w:tcPr>
          <w:p w14:paraId="0DF32B21" w14:textId="77777777" w:rsidR="00931AB4" w:rsidRPr="00E053BE" w:rsidRDefault="00931AB4" w:rsidP="002E3839">
            <w:pPr>
              <w:pStyle w:val="TableText"/>
              <w:ind w:right="245"/>
              <w:rPr>
                <w:noProof w:val="0"/>
              </w:rPr>
            </w:pPr>
            <w:r w:rsidRPr="00E053BE">
              <w:t>6</w:t>
            </w:r>
          </w:p>
        </w:tc>
      </w:tr>
      <w:tr w:rsidR="00931AB4" w:rsidRPr="00E053BE" w14:paraId="666F4AED" w14:textId="77777777" w:rsidTr="007C57B1">
        <w:trPr>
          <w:trHeight w:val="315"/>
        </w:trPr>
        <w:tc>
          <w:tcPr>
            <w:tcW w:w="8064" w:type="dxa"/>
            <w:tcBorders>
              <w:top w:val="nil"/>
              <w:left w:val="nil"/>
              <w:bottom w:val="nil"/>
              <w:right w:val="nil"/>
            </w:tcBorders>
            <w:shd w:val="clear" w:color="auto" w:fill="FFFFFF"/>
            <w:noWrap/>
          </w:tcPr>
          <w:p w14:paraId="22493185"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6CFD8651"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5516CACF" w14:textId="77777777" w:rsidR="00931AB4" w:rsidRPr="00E053BE" w:rsidRDefault="00931AB4" w:rsidP="002E3839">
            <w:pPr>
              <w:pStyle w:val="TableText"/>
              <w:ind w:right="245"/>
              <w:rPr>
                <w:noProof w:val="0"/>
              </w:rPr>
            </w:pPr>
            <w:r w:rsidRPr="00E053BE">
              <w:t>8</w:t>
            </w:r>
          </w:p>
        </w:tc>
      </w:tr>
      <w:tr w:rsidR="00931AB4" w:rsidRPr="00E053BE" w14:paraId="05827A93" w14:textId="77777777" w:rsidTr="007C57B1">
        <w:trPr>
          <w:trHeight w:val="315"/>
        </w:trPr>
        <w:tc>
          <w:tcPr>
            <w:tcW w:w="8064" w:type="dxa"/>
            <w:tcBorders>
              <w:top w:val="nil"/>
              <w:left w:val="nil"/>
              <w:bottom w:val="nil"/>
              <w:right w:val="nil"/>
            </w:tcBorders>
            <w:shd w:val="clear" w:color="auto" w:fill="FFFFFF"/>
            <w:noWrap/>
          </w:tcPr>
          <w:p w14:paraId="569A5D3C"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7AF7994A"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07C0AB90" w14:textId="77777777" w:rsidR="00931AB4" w:rsidRPr="00E053BE" w:rsidRDefault="00931AB4" w:rsidP="002E3839">
            <w:pPr>
              <w:pStyle w:val="TableText"/>
              <w:ind w:right="245"/>
              <w:rPr>
                <w:noProof w:val="0"/>
              </w:rPr>
            </w:pPr>
            <w:r w:rsidRPr="00E053BE">
              <w:t>5</w:t>
            </w:r>
          </w:p>
        </w:tc>
      </w:tr>
      <w:tr w:rsidR="00931AB4" w:rsidRPr="00E053BE" w14:paraId="1B4678E6" w14:textId="77777777" w:rsidTr="007C57B1">
        <w:trPr>
          <w:trHeight w:val="315"/>
        </w:trPr>
        <w:tc>
          <w:tcPr>
            <w:tcW w:w="8064" w:type="dxa"/>
            <w:tcBorders>
              <w:top w:val="nil"/>
              <w:left w:val="nil"/>
              <w:bottom w:val="nil"/>
              <w:right w:val="nil"/>
            </w:tcBorders>
            <w:shd w:val="clear" w:color="auto" w:fill="FFFFFF"/>
            <w:noWrap/>
          </w:tcPr>
          <w:p w14:paraId="79A502E9"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4A6D969C"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6937C326" w14:textId="77777777" w:rsidR="00931AB4" w:rsidRPr="00E053BE" w:rsidRDefault="00931AB4" w:rsidP="002E3839">
            <w:pPr>
              <w:pStyle w:val="TableText"/>
              <w:ind w:right="245"/>
              <w:rPr>
                <w:noProof w:val="0"/>
              </w:rPr>
            </w:pPr>
            <w:r w:rsidRPr="00E053BE">
              <w:t>4</w:t>
            </w:r>
          </w:p>
        </w:tc>
      </w:tr>
      <w:tr w:rsidR="00931AB4" w:rsidRPr="00E053BE" w14:paraId="063AD6D1" w14:textId="77777777" w:rsidTr="007C57B1">
        <w:trPr>
          <w:trHeight w:val="315"/>
        </w:trPr>
        <w:tc>
          <w:tcPr>
            <w:tcW w:w="8064" w:type="dxa"/>
            <w:tcBorders>
              <w:top w:val="nil"/>
              <w:left w:val="nil"/>
              <w:bottom w:val="nil"/>
              <w:right w:val="nil"/>
            </w:tcBorders>
            <w:shd w:val="clear" w:color="auto" w:fill="FFFFFF"/>
            <w:noWrap/>
          </w:tcPr>
          <w:p w14:paraId="7998DF33"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78B7AAF3" w14:textId="77777777" w:rsidR="00931AB4" w:rsidRPr="00E053BE" w:rsidRDefault="00931AB4" w:rsidP="002E3839">
            <w:pPr>
              <w:pStyle w:val="TableText"/>
              <w:rPr>
                <w:noProof w:val="0"/>
              </w:rPr>
            </w:pPr>
            <w:r w:rsidRPr="00E053BE">
              <w:t>411</w:t>
            </w:r>
          </w:p>
        </w:tc>
        <w:tc>
          <w:tcPr>
            <w:tcW w:w="1109" w:type="dxa"/>
            <w:tcBorders>
              <w:top w:val="nil"/>
              <w:left w:val="nil"/>
              <w:bottom w:val="nil"/>
              <w:right w:val="nil"/>
            </w:tcBorders>
            <w:shd w:val="clear" w:color="auto" w:fill="FFFFFF"/>
            <w:vAlign w:val="bottom"/>
          </w:tcPr>
          <w:p w14:paraId="39261D32" w14:textId="77777777" w:rsidR="00931AB4" w:rsidRPr="00E053BE" w:rsidRDefault="00931AB4" w:rsidP="002E3839">
            <w:pPr>
              <w:pStyle w:val="TableText"/>
              <w:ind w:right="245"/>
              <w:rPr>
                <w:noProof w:val="0"/>
              </w:rPr>
            </w:pPr>
            <w:r w:rsidRPr="00E053BE">
              <w:t>26</w:t>
            </w:r>
          </w:p>
        </w:tc>
      </w:tr>
      <w:tr w:rsidR="00931AB4" w:rsidRPr="00E053BE" w14:paraId="1A1AFD56" w14:textId="77777777" w:rsidTr="007C57B1">
        <w:trPr>
          <w:trHeight w:val="315"/>
        </w:trPr>
        <w:tc>
          <w:tcPr>
            <w:tcW w:w="8064" w:type="dxa"/>
            <w:tcBorders>
              <w:top w:val="nil"/>
              <w:left w:val="nil"/>
              <w:bottom w:val="nil"/>
              <w:right w:val="nil"/>
            </w:tcBorders>
            <w:shd w:val="clear" w:color="auto" w:fill="FFFFFF"/>
            <w:noWrap/>
          </w:tcPr>
          <w:p w14:paraId="1A4FC6A0"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0183B288" w14:textId="77777777" w:rsidR="00931AB4" w:rsidRPr="00E053BE" w:rsidRDefault="00931AB4" w:rsidP="002E3839">
            <w:pPr>
              <w:pStyle w:val="TableText"/>
              <w:rPr>
                <w:noProof w:val="0"/>
              </w:rPr>
            </w:pPr>
            <w:r w:rsidRPr="00E053BE">
              <w:t>128</w:t>
            </w:r>
          </w:p>
        </w:tc>
        <w:tc>
          <w:tcPr>
            <w:tcW w:w="1109" w:type="dxa"/>
            <w:tcBorders>
              <w:top w:val="nil"/>
              <w:left w:val="nil"/>
              <w:bottom w:val="nil"/>
              <w:right w:val="nil"/>
            </w:tcBorders>
            <w:shd w:val="clear" w:color="auto" w:fill="FFFFFF"/>
            <w:vAlign w:val="bottom"/>
          </w:tcPr>
          <w:p w14:paraId="3464CD0B" w14:textId="77777777" w:rsidR="00931AB4" w:rsidRPr="00E053BE" w:rsidRDefault="00931AB4" w:rsidP="002E3839">
            <w:pPr>
              <w:pStyle w:val="TableText"/>
              <w:ind w:right="245"/>
              <w:rPr>
                <w:noProof w:val="0"/>
              </w:rPr>
            </w:pPr>
            <w:r w:rsidRPr="00E053BE">
              <w:t>8</w:t>
            </w:r>
          </w:p>
        </w:tc>
      </w:tr>
      <w:tr w:rsidR="00931AB4" w:rsidRPr="00E053BE" w14:paraId="282C20B6" w14:textId="77777777" w:rsidTr="007C57B1">
        <w:trPr>
          <w:trHeight w:val="315"/>
        </w:trPr>
        <w:tc>
          <w:tcPr>
            <w:tcW w:w="8064" w:type="dxa"/>
            <w:tcBorders>
              <w:top w:val="nil"/>
              <w:left w:val="nil"/>
              <w:bottom w:val="nil"/>
              <w:right w:val="nil"/>
            </w:tcBorders>
            <w:shd w:val="clear" w:color="auto" w:fill="FFFFFF"/>
            <w:noWrap/>
          </w:tcPr>
          <w:p w14:paraId="18757F29"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6E9BF87C" w14:textId="77777777" w:rsidR="00931AB4" w:rsidRPr="00E053BE" w:rsidRDefault="00931AB4" w:rsidP="002E3839">
            <w:pPr>
              <w:pStyle w:val="TableText"/>
              <w:rPr>
                <w:noProof w:val="0"/>
              </w:rPr>
            </w:pPr>
            <w:r w:rsidRPr="00E053BE">
              <w:t>397</w:t>
            </w:r>
          </w:p>
        </w:tc>
        <w:tc>
          <w:tcPr>
            <w:tcW w:w="1109" w:type="dxa"/>
            <w:tcBorders>
              <w:top w:val="nil"/>
              <w:left w:val="nil"/>
              <w:bottom w:val="nil"/>
              <w:right w:val="nil"/>
            </w:tcBorders>
            <w:shd w:val="clear" w:color="auto" w:fill="FFFFFF"/>
            <w:vAlign w:val="bottom"/>
          </w:tcPr>
          <w:p w14:paraId="70989229" w14:textId="77777777" w:rsidR="00931AB4" w:rsidRPr="00E053BE" w:rsidRDefault="00931AB4" w:rsidP="002E3839">
            <w:pPr>
              <w:pStyle w:val="TableText"/>
              <w:ind w:right="245"/>
              <w:rPr>
                <w:noProof w:val="0"/>
              </w:rPr>
            </w:pPr>
            <w:r w:rsidRPr="00E053BE">
              <w:t>25</w:t>
            </w:r>
          </w:p>
        </w:tc>
      </w:tr>
      <w:tr w:rsidR="00931AB4" w:rsidRPr="00E053BE" w14:paraId="05A49A8B" w14:textId="77777777" w:rsidTr="007C57B1">
        <w:trPr>
          <w:trHeight w:val="315"/>
        </w:trPr>
        <w:tc>
          <w:tcPr>
            <w:tcW w:w="8064" w:type="dxa"/>
            <w:tcBorders>
              <w:top w:val="nil"/>
              <w:left w:val="nil"/>
              <w:bottom w:val="nil"/>
              <w:right w:val="nil"/>
            </w:tcBorders>
            <w:shd w:val="clear" w:color="auto" w:fill="FFFFFF"/>
            <w:noWrap/>
          </w:tcPr>
          <w:p w14:paraId="3FEFBCA9"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6B25715D"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167AF20D" w14:textId="77777777" w:rsidR="00931AB4" w:rsidRPr="00E053BE" w:rsidRDefault="00931AB4" w:rsidP="002E3839">
            <w:pPr>
              <w:pStyle w:val="TableText"/>
              <w:ind w:right="245"/>
              <w:rPr>
                <w:noProof w:val="0"/>
              </w:rPr>
            </w:pPr>
            <w:r w:rsidRPr="00E053BE">
              <w:t>14</w:t>
            </w:r>
          </w:p>
        </w:tc>
      </w:tr>
      <w:tr w:rsidR="00931AB4" w:rsidRPr="00E053BE" w14:paraId="6C46A641" w14:textId="77777777" w:rsidTr="007C57B1">
        <w:trPr>
          <w:trHeight w:val="315"/>
        </w:trPr>
        <w:tc>
          <w:tcPr>
            <w:tcW w:w="8064" w:type="dxa"/>
            <w:tcBorders>
              <w:top w:val="nil"/>
              <w:left w:val="nil"/>
              <w:bottom w:val="nil"/>
              <w:right w:val="nil"/>
            </w:tcBorders>
            <w:shd w:val="clear" w:color="auto" w:fill="FFFFFF"/>
            <w:noWrap/>
          </w:tcPr>
          <w:p w14:paraId="16C9745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98180D4"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8382095" w14:textId="77777777" w:rsidR="00931AB4" w:rsidRPr="00E053BE" w:rsidRDefault="00931AB4" w:rsidP="002E3839">
            <w:pPr>
              <w:pStyle w:val="TableText"/>
              <w:ind w:right="245"/>
              <w:rPr>
                <w:noProof w:val="0"/>
              </w:rPr>
            </w:pPr>
            <w:r w:rsidRPr="00E053BE">
              <w:t>&lt;1</w:t>
            </w:r>
          </w:p>
        </w:tc>
      </w:tr>
      <w:tr w:rsidR="00931AB4" w:rsidRPr="00E053BE" w14:paraId="45063C7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D64F94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5BD228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3E2F60D" w14:textId="77777777" w:rsidR="00931AB4" w:rsidRPr="00E053BE" w:rsidRDefault="00931AB4" w:rsidP="002E3839">
            <w:pPr>
              <w:pStyle w:val="TableText"/>
              <w:ind w:right="245"/>
              <w:rPr>
                <w:b/>
                <w:bCs/>
                <w:noProof w:val="0"/>
              </w:rPr>
            </w:pPr>
            <w:r w:rsidRPr="00E053BE">
              <w:rPr>
                <w:b/>
              </w:rPr>
              <w:t>100</w:t>
            </w:r>
          </w:p>
        </w:tc>
      </w:tr>
    </w:tbl>
    <w:p w14:paraId="1B4AA914" w14:textId="77777777" w:rsidR="00931AB4" w:rsidRPr="00E053BE" w:rsidRDefault="00931AB4" w:rsidP="002E3839">
      <w:pPr>
        <w:pStyle w:val="Caption"/>
        <w:pageBreakBefore/>
      </w:pPr>
      <w:bookmarkStart w:id="2537" w:name="_Toc133500858"/>
      <w:bookmarkStart w:id="2538" w:name="_Toc160113764"/>
      <w:bookmarkStart w:id="2539" w:name="_Toc193442747"/>
      <w:r w:rsidRPr="00E053BE">
        <w:lastRenderedPageBreak/>
        <w:t>Table 10.A.</w:t>
      </w:r>
      <w:r w:rsidRPr="00E053BE">
        <w:fldChar w:fldCharType="begin"/>
      </w:r>
      <w:r w:rsidRPr="00E053BE">
        <w:instrText>SEQ Table_10.A. \* ARABIC</w:instrText>
      </w:r>
      <w:r w:rsidRPr="00E053BE">
        <w:fldChar w:fldCharType="separate"/>
      </w:r>
      <w:r w:rsidRPr="00E053BE">
        <w:rPr>
          <w:noProof/>
        </w:rPr>
        <w:t>39</w:t>
      </w:r>
      <w:r w:rsidRPr="00E053BE">
        <w:fldChar w:fldCharType="end"/>
      </w:r>
      <w:r w:rsidRPr="00E053BE">
        <w:t xml:space="preserve">  Responses to Question 5 for Grade Span Three Through Five</w:t>
      </w:r>
      <w:bookmarkEnd w:id="2537"/>
      <w:bookmarkEnd w:id="2538"/>
      <w:bookmarkEnd w:id="253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0AB92F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A4523CF"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697B70DF" w14:textId="77777777" w:rsidR="00931AB4" w:rsidRPr="00E053BE" w:rsidRDefault="00931AB4" w:rsidP="002E3839">
            <w:pPr>
              <w:pStyle w:val="TableHead"/>
              <w:rPr>
                <w:b w:val="0"/>
                <w:noProof w:val="0"/>
              </w:rPr>
            </w:pPr>
            <w:r w:rsidRPr="00E053BE">
              <w:rPr>
                <w:noProof w:val="0"/>
              </w:rPr>
              <w:t>N</w:t>
            </w:r>
          </w:p>
        </w:tc>
        <w:tc>
          <w:tcPr>
            <w:tcW w:w="1109" w:type="dxa"/>
            <w:hideMark/>
          </w:tcPr>
          <w:p w14:paraId="3FA60F73" w14:textId="77777777" w:rsidR="00931AB4" w:rsidRPr="00E053BE" w:rsidRDefault="00931AB4" w:rsidP="002E3839">
            <w:pPr>
              <w:pStyle w:val="TableHead"/>
              <w:rPr>
                <w:b w:val="0"/>
                <w:noProof w:val="0"/>
              </w:rPr>
            </w:pPr>
            <w:r w:rsidRPr="00E053BE">
              <w:rPr>
                <w:noProof w:val="0"/>
              </w:rPr>
              <w:t>Percent</w:t>
            </w:r>
          </w:p>
        </w:tc>
      </w:tr>
      <w:tr w:rsidR="00931AB4" w:rsidRPr="00E053BE" w14:paraId="55CA829C" w14:textId="77777777" w:rsidTr="007C57B1">
        <w:trPr>
          <w:trHeight w:val="315"/>
        </w:trPr>
        <w:tc>
          <w:tcPr>
            <w:tcW w:w="8064" w:type="dxa"/>
            <w:tcBorders>
              <w:top w:val="nil"/>
              <w:left w:val="nil"/>
              <w:bottom w:val="nil"/>
              <w:right w:val="nil"/>
            </w:tcBorders>
            <w:shd w:val="clear" w:color="auto" w:fill="FFFFFF"/>
            <w:noWrap/>
          </w:tcPr>
          <w:p w14:paraId="3131953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6368BD7" w14:textId="77777777" w:rsidR="00931AB4" w:rsidRPr="00E053BE" w:rsidRDefault="00931AB4" w:rsidP="002E3839">
            <w:pPr>
              <w:pStyle w:val="TableText"/>
              <w:rPr>
                <w:noProof w:val="0"/>
              </w:rPr>
            </w:pPr>
            <w:r w:rsidRPr="00E053BE">
              <w:t>206</w:t>
            </w:r>
          </w:p>
        </w:tc>
        <w:tc>
          <w:tcPr>
            <w:tcW w:w="1109" w:type="dxa"/>
            <w:tcBorders>
              <w:top w:val="nil"/>
              <w:left w:val="nil"/>
              <w:bottom w:val="nil"/>
              <w:right w:val="nil"/>
            </w:tcBorders>
            <w:shd w:val="clear" w:color="auto" w:fill="FFFFFF"/>
            <w:vAlign w:val="bottom"/>
          </w:tcPr>
          <w:p w14:paraId="059F92AC" w14:textId="77777777" w:rsidR="00931AB4" w:rsidRPr="00E053BE" w:rsidRDefault="00931AB4" w:rsidP="002E3839">
            <w:pPr>
              <w:pStyle w:val="TableText"/>
              <w:ind w:right="245"/>
              <w:rPr>
                <w:noProof w:val="0"/>
              </w:rPr>
            </w:pPr>
            <w:r w:rsidRPr="00E053BE">
              <w:t>5</w:t>
            </w:r>
          </w:p>
        </w:tc>
      </w:tr>
      <w:tr w:rsidR="00931AB4" w:rsidRPr="00E053BE" w14:paraId="3832DFE5" w14:textId="77777777" w:rsidTr="007C57B1">
        <w:trPr>
          <w:trHeight w:val="315"/>
        </w:trPr>
        <w:tc>
          <w:tcPr>
            <w:tcW w:w="8064" w:type="dxa"/>
            <w:tcBorders>
              <w:top w:val="nil"/>
              <w:left w:val="nil"/>
              <w:bottom w:val="nil"/>
              <w:right w:val="nil"/>
            </w:tcBorders>
            <w:shd w:val="clear" w:color="auto" w:fill="FFFFFF"/>
            <w:noWrap/>
          </w:tcPr>
          <w:p w14:paraId="5501885E"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36D954FE" w14:textId="77777777" w:rsidR="00931AB4" w:rsidRPr="00E053BE" w:rsidRDefault="00931AB4" w:rsidP="002E3839">
            <w:pPr>
              <w:pStyle w:val="TableText"/>
              <w:rPr>
                <w:noProof w:val="0"/>
              </w:rPr>
            </w:pPr>
            <w:r w:rsidRPr="00E053BE">
              <w:t>404</w:t>
            </w:r>
          </w:p>
        </w:tc>
        <w:tc>
          <w:tcPr>
            <w:tcW w:w="1109" w:type="dxa"/>
            <w:tcBorders>
              <w:top w:val="nil"/>
              <w:left w:val="nil"/>
              <w:bottom w:val="nil"/>
              <w:right w:val="nil"/>
            </w:tcBorders>
            <w:shd w:val="clear" w:color="auto" w:fill="FFFFFF"/>
            <w:vAlign w:val="bottom"/>
          </w:tcPr>
          <w:p w14:paraId="4A9E5BC1" w14:textId="77777777" w:rsidR="00931AB4" w:rsidRPr="00E053BE" w:rsidRDefault="00931AB4" w:rsidP="002E3839">
            <w:pPr>
              <w:pStyle w:val="TableText"/>
              <w:ind w:right="245"/>
              <w:rPr>
                <w:noProof w:val="0"/>
              </w:rPr>
            </w:pPr>
            <w:r w:rsidRPr="00E053BE">
              <w:t>10</w:t>
            </w:r>
          </w:p>
        </w:tc>
      </w:tr>
      <w:tr w:rsidR="00931AB4" w:rsidRPr="00E053BE" w14:paraId="35BD29C6" w14:textId="77777777" w:rsidTr="007C57B1">
        <w:trPr>
          <w:trHeight w:val="315"/>
        </w:trPr>
        <w:tc>
          <w:tcPr>
            <w:tcW w:w="8064" w:type="dxa"/>
            <w:tcBorders>
              <w:top w:val="nil"/>
              <w:left w:val="nil"/>
              <w:bottom w:val="nil"/>
              <w:right w:val="nil"/>
            </w:tcBorders>
            <w:shd w:val="clear" w:color="auto" w:fill="FFFFFF"/>
            <w:noWrap/>
          </w:tcPr>
          <w:p w14:paraId="12C4136F"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072A487E" w14:textId="77777777" w:rsidR="00931AB4" w:rsidRPr="00E053BE" w:rsidRDefault="00931AB4" w:rsidP="002E3839">
            <w:pPr>
              <w:pStyle w:val="TableText"/>
              <w:rPr>
                <w:noProof w:val="0"/>
              </w:rPr>
            </w:pPr>
            <w:r w:rsidRPr="00E053BE">
              <w:t>376</w:t>
            </w:r>
          </w:p>
        </w:tc>
        <w:tc>
          <w:tcPr>
            <w:tcW w:w="1109" w:type="dxa"/>
            <w:tcBorders>
              <w:top w:val="nil"/>
              <w:left w:val="nil"/>
              <w:bottom w:val="nil"/>
              <w:right w:val="nil"/>
            </w:tcBorders>
            <w:shd w:val="clear" w:color="auto" w:fill="FFFFFF"/>
            <w:vAlign w:val="bottom"/>
          </w:tcPr>
          <w:p w14:paraId="7C2BC1F7" w14:textId="77777777" w:rsidR="00931AB4" w:rsidRPr="00E053BE" w:rsidRDefault="00931AB4" w:rsidP="002E3839">
            <w:pPr>
              <w:pStyle w:val="TableText"/>
              <w:ind w:right="245"/>
              <w:rPr>
                <w:noProof w:val="0"/>
              </w:rPr>
            </w:pPr>
            <w:r w:rsidRPr="00E053BE">
              <w:t>9</w:t>
            </w:r>
          </w:p>
        </w:tc>
      </w:tr>
      <w:tr w:rsidR="00931AB4" w:rsidRPr="00E053BE" w14:paraId="26CBF091" w14:textId="77777777" w:rsidTr="007C57B1">
        <w:trPr>
          <w:trHeight w:val="315"/>
        </w:trPr>
        <w:tc>
          <w:tcPr>
            <w:tcW w:w="8064" w:type="dxa"/>
            <w:tcBorders>
              <w:top w:val="nil"/>
              <w:left w:val="nil"/>
              <w:bottom w:val="nil"/>
              <w:right w:val="nil"/>
            </w:tcBorders>
            <w:shd w:val="clear" w:color="auto" w:fill="FFFFFF"/>
            <w:noWrap/>
          </w:tcPr>
          <w:p w14:paraId="34F87350"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3A6C8A7F" w14:textId="77777777" w:rsidR="00931AB4" w:rsidRPr="00E053BE" w:rsidRDefault="00931AB4" w:rsidP="002E3839">
            <w:pPr>
              <w:pStyle w:val="TableText"/>
              <w:rPr>
                <w:noProof w:val="0"/>
              </w:rPr>
            </w:pPr>
            <w:r w:rsidRPr="00E053BE">
              <w:t>272</w:t>
            </w:r>
          </w:p>
        </w:tc>
        <w:tc>
          <w:tcPr>
            <w:tcW w:w="1109" w:type="dxa"/>
            <w:tcBorders>
              <w:top w:val="nil"/>
              <w:left w:val="nil"/>
              <w:bottom w:val="nil"/>
              <w:right w:val="nil"/>
            </w:tcBorders>
            <w:shd w:val="clear" w:color="auto" w:fill="FFFFFF"/>
            <w:vAlign w:val="bottom"/>
          </w:tcPr>
          <w:p w14:paraId="7109FA15" w14:textId="77777777" w:rsidR="00931AB4" w:rsidRPr="00E053BE" w:rsidRDefault="00931AB4" w:rsidP="002E3839">
            <w:pPr>
              <w:pStyle w:val="TableText"/>
              <w:ind w:right="245"/>
              <w:rPr>
                <w:noProof w:val="0"/>
              </w:rPr>
            </w:pPr>
            <w:r w:rsidRPr="00E053BE">
              <w:t>7</w:t>
            </w:r>
          </w:p>
        </w:tc>
      </w:tr>
      <w:tr w:rsidR="00931AB4" w:rsidRPr="00E053BE" w14:paraId="3E5D1BF2" w14:textId="77777777" w:rsidTr="007C57B1">
        <w:trPr>
          <w:trHeight w:val="315"/>
        </w:trPr>
        <w:tc>
          <w:tcPr>
            <w:tcW w:w="8064" w:type="dxa"/>
            <w:tcBorders>
              <w:top w:val="nil"/>
              <w:left w:val="nil"/>
              <w:bottom w:val="nil"/>
              <w:right w:val="nil"/>
            </w:tcBorders>
            <w:shd w:val="clear" w:color="auto" w:fill="FFFFFF"/>
            <w:noWrap/>
          </w:tcPr>
          <w:p w14:paraId="78D8A4BE"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2A350476" w14:textId="77777777" w:rsidR="00931AB4" w:rsidRPr="00E053BE" w:rsidRDefault="00931AB4" w:rsidP="002E3839">
            <w:pPr>
              <w:pStyle w:val="TableText"/>
              <w:rPr>
                <w:noProof w:val="0"/>
              </w:rPr>
            </w:pPr>
            <w:r w:rsidRPr="00E053BE">
              <w:t>140</w:t>
            </w:r>
          </w:p>
        </w:tc>
        <w:tc>
          <w:tcPr>
            <w:tcW w:w="1109" w:type="dxa"/>
            <w:tcBorders>
              <w:top w:val="nil"/>
              <w:left w:val="nil"/>
              <w:bottom w:val="nil"/>
              <w:right w:val="nil"/>
            </w:tcBorders>
            <w:shd w:val="clear" w:color="auto" w:fill="FFFFFF"/>
            <w:vAlign w:val="bottom"/>
          </w:tcPr>
          <w:p w14:paraId="4EF8EB06" w14:textId="77777777" w:rsidR="00931AB4" w:rsidRPr="00E053BE" w:rsidRDefault="00931AB4" w:rsidP="002E3839">
            <w:pPr>
              <w:pStyle w:val="TableText"/>
              <w:ind w:right="245"/>
              <w:rPr>
                <w:noProof w:val="0"/>
              </w:rPr>
            </w:pPr>
            <w:r w:rsidRPr="00E053BE">
              <w:t>3</w:t>
            </w:r>
          </w:p>
        </w:tc>
      </w:tr>
      <w:tr w:rsidR="00931AB4" w:rsidRPr="00E053BE" w14:paraId="4D3326A7" w14:textId="77777777" w:rsidTr="007C57B1">
        <w:trPr>
          <w:trHeight w:val="315"/>
        </w:trPr>
        <w:tc>
          <w:tcPr>
            <w:tcW w:w="8064" w:type="dxa"/>
            <w:tcBorders>
              <w:top w:val="nil"/>
              <w:left w:val="nil"/>
              <w:bottom w:val="nil"/>
              <w:right w:val="nil"/>
            </w:tcBorders>
            <w:shd w:val="clear" w:color="auto" w:fill="FFFFFF"/>
            <w:noWrap/>
          </w:tcPr>
          <w:p w14:paraId="1505F9CB"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214CA349" w14:textId="77777777" w:rsidR="00931AB4" w:rsidRPr="00E053BE" w:rsidRDefault="00931AB4" w:rsidP="002E3839">
            <w:pPr>
              <w:pStyle w:val="TableText"/>
              <w:rPr>
                <w:noProof w:val="0"/>
              </w:rPr>
            </w:pPr>
            <w:r w:rsidRPr="00E053BE">
              <w:t>1,153</w:t>
            </w:r>
          </w:p>
        </w:tc>
        <w:tc>
          <w:tcPr>
            <w:tcW w:w="1109" w:type="dxa"/>
            <w:tcBorders>
              <w:top w:val="nil"/>
              <w:left w:val="nil"/>
              <w:bottom w:val="nil"/>
              <w:right w:val="nil"/>
            </w:tcBorders>
            <w:shd w:val="clear" w:color="auto" w:fill="FFFFFF"/>
            <w:vAlign w:val="bottom"/>
          </w:tcPr>
          <w:p w14:paraId="1420E663" w14:textId="77777777" w:rsidR="00931AB4" w:rsidRPr="00E053BE" w:rsidRDefault="00931AB4" w:rsidP="002E3839">
            <w:pPr>
              <w:pStyle w:val="TableText"/>
              <w:ind w:right="245"/>
              <w:rPr>
                <w:noProof w:val="0"/>
              </w:rPr>
            </w:pPr>
            <w:r w:rsidRPr="00E053BE">
              <w:t>28</w:t>
            </w:r>
          </w:p>
        </w:tc>
      </w:tr>
      <w:tr w:rsidR="00931AB4" w:rsidRPr="00E053BE" w14:paraId="35A3B0DC" w14:textId="77777777" w:rsidTr="007C57B1">
        <w:trPr>
          <w:trHeight w:val="315"/>
        </w:trPr>
        <w:tc>
          <w:tcPr>
            <w:tcW w:w="8064" w:type="dxa"/>
            <w:tcBorders>
              <w:top w:val="nil"/>
              <w:left w:val="nil"/>
              <w:bottom w:val="nil"/>
              <w:right w:val="nil"/>
            </w:tcBorders>
            <w:shd w:val="clear" w:color="auto" w:fill="FFFFFF"/>
            <w:noWrap/>
          </w:tcPr>
          <w:p w14:paraId="3E5EA178"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4F655967"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7E2391F7" w14:textId="77777777" w:rsidR="00931AB4" w:rsidRPr="00E053BE" w:rsidRDefault="00931AB4" w:rsidP="002E3839">
            <w:pPr>
              <w:pStyle w:val="TableText"/>
              <w:ind w:right="245"/>
              <w:rPr>
                <w:noProof w:val="0"/>
              </w:rPr>
            </w:pPr>
            <w:r w:rsidRPr="00E053BE">
              <w:t>6</w:t>
            </w:r>
          </w:p>
        </w:tc>
      </w:tr>
      <w:tr w:rsidR="00931AB4" w:rsidRPr="00E053BE" w14:paraId="447FB3DB" w14:textId="77777777" w:rsidTr="007C57B1">
        <w:trPr>
          <w:trHeight w:val="315"/>
        </w:trPr>
        <w:tc>
          <w:tcPr>
            <w:tcW w:w="8064" w:type="dxa"/>
            <w:tcBorders>
              <w:top w:val="nil"/>
              <w:left w:val="nil"/>
              <w:bottom w:val="nil"/>
              <w:right w:val="nil"/>
            </w:tcBorders>
            <w:shd w:val="clear" w:color="auto" w:fill="FFFFFF"/>
            <w:noWrap/>
          </w:tcPr>
          <w:p w14:paraId="63C4B2C6"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0C0B4161" w14:textId="77777777" w:rsidR="00931AB4" w:rsidRPr="00E053BE" w:rsidRDefault="00931AB4" w:rsidP="002E3839">
            <w:pPr>
              <w:pStyle w:val="TableText"/>
              <w:rPr>
                <w:noProof w:val="0"/>
              </w:rPr>
            </w:pPr>
            <w:r w:rsidRPr="00E053BE">
              <w:t>754</w:t>
            </w:r>
          </w:p>
        </w:tc>
        <w:tc>
          <w:tcPr>
            <w:tcW w:w="1109" w:type="dxa"/>
            <w:tcBorders>
              <w:top w:val="nil"/>
              <w:left w:val="nil"/>
              <w:bottom w:val="nil"/>
              <w:right w:val="nil"/>
            </w:tcBorders>
            <w:shd w:val="clear" w:color="auto" w:fill="FFFFFF"/>
            <w:vAlign w:val="bottom"/>
          </w:tcPr>
          <w:p w14:paraId="26D7EBD9" w14:textId="77777777" w:rsidR="00931AB4" w:rsidRPr="00E053BE" w:rsidRDefault="00931AB4" w:rsidP="002E3839">
            <w:pPr>
              <w:pStyle w:val="TableText"/>
              <w:ind w:right="245"/>
              <w:rPr>
                <w:noProof w:val="0"/>
              </w:rPr>
            </w:pPr>
            <w:r w:rsidRPr="00E053BE">
              <w:t>18</w:t>
            </w:r>
          </w:p>
        </w:tc>
      </w:tr>
      <w:tr w:rsidR="00931AB4" w:rsidRPr="00E053BE" w14:paraId="3925E686" w14:textId="77777777" w:rsidTr="007C57B1">
        <w:trPr>
          <w:trHeight w:val="315"/>
        </w:trPr>
        <w:tc>
          <w:tcPr>
            <w:tcW w:w="8064" w:type="dxa"/>
            <w:tcBorders>
              <w:top w:val="nil"/>
              <w:left w:val="nil"/>
              <w:bottom w:val="nil"/>
              <w:right w:val="nil"/>
            </w:tcBorders>
            <w:shd w:val="clear" w:color="auto" w:fill="FFFFFF"/>
            <w:noWrap/>
          </w:tcPr>
          <w:p w14:paraId="7223B218"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5E74453E" w14:textId="77777777" w:rsidR="00931AB4" w:rsidRPr="00E053BE" w:rsidRDefault="00931AB4" w:rsidP="002E3839">
            <w:pPr>
              <w:pStyle w:val="TableText"/>
              <w:rPr>
                <w:noProof w:val="0"/>
              </w:rPr>
            </w:pPr>
            <w:r w:rsidRPr="00E053BE">
              <w:t>554</w:t>
            </w:r>
          </w:p>
        </w:tc>
        <w:tc>
          <w:tcPr>
            <w:tcW w:w="1109" w:type="dxa"/>
            <w:tcBorders>
              <w:top w:val="nil"/>
              <w:left w:val="nil"/>
              <w:bottom w:val="nil"/>
              <w:right w:val="nil"/>
            </w:tcBorders>
            <w:shd w:val="clear" w:color="auto" w:fill="FFFFFF"/>
            <w:vAlign w:val="bottom"/>
          </w:tcPr>
          <w:p w14:paraId="2D91458C" w14:textId="77777777" w:rsidR="00931AB4" w:rsidRPr="00E053BE" w:rsidRDefault="00931AB4" w:rsidP="002E3839">
            <w:pPr>
              <w:pStyle w:val="TableText"/>
              <w:ind w:right="245"/>
              <w:rPr>
                <w:noProof w:val="0"/>
              </w:rPr>
            </w:pPr>
            <w:r w:rsidRPr="00E053BE">
              <w:t>13</w:t>
            </w:r>
          </w:p>
        </w:tc>
      </w:tr>
      <w:tr w:rsidR="00931AB4" w:rsidRPr="00E053BE" w14:paraId="28791BE5" w14:textId="77777777" w:rsidTr="007C57B1">
        <w:trPr>
          <w:trHeight w:val="315"/>
        </w:trPr>
        <w:tc>
          <w:tcPr>
            <w:tcW w:w="8064" w:type="dxa"/>
            <w:tcBorders>
              <w:top w:val="nil"/>
              <w:left w:val="nil"/>
              <w:bottom w:val="nil"/>
              <w:right w:val="nil"/>
            </w:tcBorders>
            <w:shd w:val="clear" w:color="auto" w:fill="FFFFFF"/>
            <w:noWrap/>
          </w:tcPr>
          <w:p w14:paraId="7E09744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BBE9A37"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6A2F0253" w14:textId="77777777" w:rsidR="00931AB4" w:rsidRPr="00E053BE" w:rsidRDefault="00931AB4" w:rsidP="002E3839">
            <w:pPr>
              <w:pStyle w:val="TableText"/>
              <w:ind w:right="245"/>
              <w:rPr>
                <w:noProof w:val="0"/>
              </w:rPr>
            </w:pPr>
            <w:r w:rsidRPr="00E053BE">
              <w:t>&lt;1</w:t>
            </w:r>
          </w:p>
        </w:tc>
      </w:tr>
      <w:tr w:rsidR="00931AB4" w:rsidRPr="00E053BE" w14:paraId="6CE821C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92FEFB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F0B286D"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7A1AB03E" w14:textId="77777777" w:rsidR="00931AB4" w:rsidRPr="00E053BE" w:rsidRDefault="00931AB4" w:rsidP="002E3839">
            <w:pPr>
              <w:pStyle w:val="TableText"/>
              <w:ind w:right="245"/>
              <w:rPr>
                <w:b/>
                <w:bCs/>
                <w:noProof w:val="0"/>
              </w:rPr>
            </w:pPr>
            <w:r w:rsidRPr="00E053BE">
              <w:rPr>
                <w:b/>
              </w:rPr>
              <w:t>100</w:t>
            </w:r>
          </w:p>
        </w:tc>
      </w:tr>
    </w:tbl>
    <w:p w14:paraId="20648E76" w14:textId="77777777" w:rsidR="00931AB4" w:rsidRPr="00E053BE" w:rsidRDefault="00931AB4" w:rsidP="002E3839">
      <w:pPr>
        <w:pStyle w:val="Caption"/>
      </w:pPr>
      <w:bookmarkStart w:id="2540" w:name="_Toc133500859"/>
      <w:bookmarkStart w:id="2541" w:name="_Toc160113765"/>
      <w:bookmarkStart w:id="2542" w:name="_Toc193442748"/>
      <w:r w:rsidRPr="00E053BE">
        <w:t>Table 10.A.</w:t>
      </w:r>
      <w:r w:rsidRPr="00E053BE">
        <w:fldChar w:fldCharType="begin"/>
      </w:r>
      <w:r w:rsidRPr="00E053BE">
        <w:instrText>SEQ Table_10.A. \* ARABIC</w:instrText>
      </w:r>
      <w:r w:rsidRPr="00E053BE">
        <w:fldChar w:fldCharType="separate"/>
      </w:r>
      <w:r w:rsidRPr="00E053BE">
        <w:rPr>
          <w:noProof/>
        </w:rPr>
        <w:t>40</w:t>
      </w:r>
      <w:r w:rsidRPr="00E053BE">
        <w:fldChar w:fldCharType="end"/>
      </w:r>
      <w:r w:rsidRPr="00E053BE">
        <w:t xml:space="preserve">  Responses to Question 5 for Grade Span Six Through Eight</w:t>
      </w:r>
      <w:bookmarkEnd w:id="2540"/>
      <w:bookmarkEnd w:id="2541"/>
      <w:bookmarkEnd w:id="254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36FE24C"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B9FD23"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631115E" w14:textId="77777777" w:rsidR="00931AB4" w:rsidRPr="00E053BE" w:rsidRDefault="00931AB4" w:rsidP="002E3839">
            <w:pPr>
              <w:pStyle w:val="TableHead"/>
              <w:rPr>
                <w:b w:val="0"/>
                <w:noProof w:val="0"/>
              </w:rPr>
            </w:pPr>
            <w:r w:rsidRPr="00E053BE">
              <w:rPr>
                <w:noProof w:val="0"/>
              </w:rPr>
              <w:t>N</w:t>
            </w:r>
          </w:p>
        </w:tc>
        <w:tc>
          <w:tcPr>
            <w:tcW w:w="1109" w:type="dxa"/>
            <w:hideMark/>
          </w:tcPr>
          <w:p w14:paraId="7373FAF8" w14:textId="77777777" w:rsidR="00931AB4" w:rsidRPr="00E053BE" w:rsidRDefault="00931AB4" w:rsidP="002E3839">
            <w:pPr>
              <w:pStyle w:val="TableHead"/>
              <w:rPr>
                <w:b w:val="0"/>
                <w:noProof w:val="0"/>
              </w:rPr>
            </w:pPr>
            <w:r w:rsidRPr="00E053BE">
              <w:rPr>
                <w:noProof w:val="0"/>
              </w:rPr>
              <w:t>Percent</w:t>
            </w:r>
          </w:p>
        </w:tc>
      </w:tr>
      <w:tr w:rsidR="00931AB4" w:rsidRPr="00E053BE" w14:paraId="10BFEFB5" w14:textId="77777777" w:rsidTr="007C57B1">
        <w:trPr>
          <w:trHeight w:val="315"/>
        </w:trPr>
        <w:tc>
          <w:tcPr>
            <w:tcW w:w="8064" w:type="dxa"/>
            <w:tcBorders>
              <w:top w:val="nil"/>
              <w:left w:val="nil"/>
              <w:bottom w:val="nil"/>
              <w:right w:val="nil"/>
            </w:tcBorders>
            <w:shd w:val="clear" w:color="auto" w:fill="FFFFFF"/>
            <w:noWrap/>
          </w:tcPr>
          <w:p w14:paraId="36494E2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3548387D" w14:textId="77777777" w:rsidR="00931AB4" w:rsidRPr="00E053BE" w:rsidRDefault="00931AB4" w:rsidP="002E3839">
            <w:pPr>
              <w:pStyle w:val="TableText"/>
              <w:rPr>
                <w:noProof w:val="0"/>
              </w:rPr>
            </w:pPr>
            <w:r w:rsidRPr="00E053BE">
              <w:t>318</w:t>
            </w:r>
          </w:p>
        </w:tc>
        <w:tc>
          <w:tcPr>
            <w:tcW w:w="1109" w:type="dxa"/>
            <w:tcBorders>
              <w:top w:val="nil"/>
              <w:left w:val="nil"/>
              <w:bottom w:val="nil"/>
              <w:right w:val="nil"/>
            </w:tcBorders>
            <w:shd w:val="clear" w:color="auto" w:fill="FFFFFF"/>
            <w:vAlign w:val="bottom"/>
          </w:tcPr>
          <w:p w14:paraId="2EABD2BA" w14:textId="77777777" w:rsidR="00931AB4" w:rsidRPr="00E053BE" w:rsidRDefault="00931AB4" w:rsidP="002E3839">
            <w:pPr>
              <w:pStyle w:val="TableText"/>
              <w:ind w:right="245"/>
              <w:rPr>
                <w:noProof w:val="0"/>
              </w:rPr>
            </w:pPr>
            <w:r w:rsidRPr="00E053BE">
              <w:t>11</w:t>
            </w:r>
          </w:p>
        </w:tc>
      </w:tr>
      <w:tr w:rsidR="00931AB4" w:rsidRPr="00E053BE" w14:paraId="38D91460" w14:textId="77777777" w:rsidTr="007C57B1">
        <w:trPr>
          <w:trHeight w:val="315"/>
        </w:trPr>
        <w:tc>
          <w:tcPr>
            <w:tcW w:w="8064" w:type="dxa"/>
            <w:tcBorders>
              <w:top w:val="nil"/>
              <w:left w:val="nil"/>
              <w:bottom w:val="nil"/>
              <w:right w:val="nil"/>
            </w:tcBorders>
            <w:shd w:val="clear" w:color="auto" w:fill="FFFFFF"/>
            <w:noWrap/>
          </w:tcPr>
          <w:p w14:paraId="2E5BA6D5"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0D1BF613" w14:textId="77777777" w:rsidR="00931AB4" w:rsidRPr="00E053BE" w:rsidRDefault="00931AB4" w:rsidP="002E3839">
            <w:pPr>
              <w:pStyle w:val="TableText"/>
              <w:rPr>
                <w:noProof w:val="0"/>
              </w:rPr>
            </w:pPr>
            <w:r w:rsidRPr="00E053BE">
              <w:t>423</w:t>
            </w:r>
          </w:p>
        </w:tc>
        <w:tc>
          <w:tcPr>
            <w:tcW w:w="1109" w:type="dxa"/>
            <w:tcBorders>
              <w:top w:val="nil"/>
              <w:left w:val="nil"/>
              <w:bottom w:val="nil"/>
              <w:right w:val="nil"/>
            </w:tcBorders>
            <w:shd w:val="clear" w:color="auto" w:fill="FFFFFF"/>
            <w:vAlign w:val="bottom"/>
          </w:tcPr>
          <w:p w14:paraId="04BBEF54" w14:textId="77777777" w:rsidR="00931AB4" w:rsidRPr="00E053BE" w:rsidRDefault="00931AB4" w:rsidP="002E3839">
            <w:pPr>
              <w:pStyle w:val="TableText"/>
              <w:ind w:right="245"/>
              <w:rPr>
                <w:noProof w:val="0"/>
              </w:rPr>
            </w:pPr>
            <w:r w:rsidRPr="00E053BE">
              <w:t>14</w:t>
            </w:r>
          </w:p>
        </w:tc>
      </w:tr>
      <w:tr w:rsidR="00931AB4" w:rsidRPr="00E053BE" w14:paraId="58C42C5F" w14:textId="77777777" w:rsidTr="007C57B1">
        <w:trPr>
          <w:trHeight w:val="315"/>
        </w:trPr>
        <w:tc>
          <w:tcPr>
            <w:tcW w:w="8064" w:type="dxa"/>
            <w:tcBorders>
              <w:top w:val="nil"/>
              <w:left w:val="nil"/>
              <w:bottom w:val="nil"/>
              <w:right w:val="nil"/>
            </w:tcBorders>
            <w:shd w:val="clear" w:color="auto" w:fill="FFFFFF"/>
            <w:noWrap/>
          </w:tcPr>
          <w:p w14:paraId="7AEF7CD1"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509444E0"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vAlign w:val="bottom"/>
          </w:tcPr>
          <w:p w14:paraId="63233564" w14:textId="77777777" w:rsidR="00931AB4" w:rsidRPr="00E053BE" w:rsidRDefault="00931AB4" w:rsidP="002E3839">
            <w:pPr>
              <w:pStyle w:val="TableText"/>
              <w:ind w:right="245"/>
              <w:rPr>
                <w:noProof w:val="0"/>
              </w:rPr>
            </w:pPr>
            <w:r w:rsidRPr="00E053BE">
              <w:t>10</w:t>
            </w:r>
          </w:p>
        </w:tc>
      </w:tr>
      <w:tr w:rsidR="00931AB4" w:rsidRPr="00E053BE" w14:paraId="546B9B3A" w14:textId="77777777" w:rsidTr="007C57B1">
        <w:trPr>
          <w:trHeight w:val="315"/>
        </w:trPr>
        <w:tc>
          <w:tcPr>
            <w:tcW w:w="8064" w:type="dxa"/>
            <w:tcBorders>
              <w:top w:val="nil"/>
              <w:left w:val="nil"/>
              <w:bottom w:val="nil"/>
              <w:right w:val="nil"/>
            </w:tcBorders>
            <w:shd w:val="clear" w:color="auto" w:fill="FFFFFF"/>
            <w:noWrap/>
          </w:tcPr>
          <w:p w14:paraId="78E719B1"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54D18BB1"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05E8F0D4" w14:textId="77777777" w:rsidR="00931AB4" w:rsidRPr="00E053BE" w:rsidRDefault="00931AB4" w:rsidP="002E3839">
            <w:pPr>
              <w:pStyle w:val="TableText"/>
              <w:ind w:right="245"/>
              <w:rPr>
                <w:noProof w:val="0"/>
              </w:rPr>
            </w:pPr>
            <w:r w:rsidRPr="00E053BE">
              <w:t>7</w:t>
            </w:r>
          </w:p>
        </w:tc>
      </w:tr>
      <w:tr w:rsidR="00931AB4" w:rsidRPr="00E053BE" w14:paraId="668EA740" w14:textId="77777777" w:rsidTr="007C57B1">
        <w:trPr>
          <w:trHeight w:val="315"/>
        </w:trPr>
        <w:tc>
          <w:tcPr>
            <w:tcW w:w="8064" w:type="dxa"/>
            <w:tcBorders>
              <w:top w:val="nil"/>
              <w:left w:val="nil"/>
              <w:bottom w:val="nil"/>
              <w:right w:val="nil"/>
            </w:tcBorders>
            <w:shd w:val="clear" w:color="auto" w:fill="FFFFFF"/>
            <w:noWrap/>
          </w:tcPr>
          <w:p w14:paraId="3F2EF256"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0713A729" w14:textId="77777777" w:rsidR="00931AB4" w:rsidRPr="00E053BE" w:rsidRDefault="00931AB4" w:rsidP="002E3839">
            <w:pPr>
              <w:pStyle w:val="TableText"/>
              <w:rPr>
                <w:noProof w:val="0"/>
              </w:rPr>
            </w:pPr>
            <w:r w:rsidRPr="00E053BE">
              <w:t>96</w:t>
            </w:r>
          </w:p>
        </w:tc>
        <w:tc>
          <w:tcPr>
            <w:tcW w:w="1109" w:type="dxa"/>
            <w:tcBorders>
              <w:top w:val="nil"/>
              <w:left w:val="nil"/>
              <w:bottom w:val="nil"/>
              <w:right w:val="nil"/>
            </w:tcBorders>
            <w:shd w:val="clear" w:color="auto" w:fill="FFFFFF"/>
            <w:vAlign w:val="bottom"/>
          </w:tcPr>
          <w:p w14:paraId="1800822D" w14:textId="77777777" w:rsidR="00931AB4" w:rsidRPr="00E053BE" w:rsidRDefault="00931AB4" w:rsidP="002E3839">
            <w:pPr>
              <w:pStyle w:val="TableText"/>
              <w:ind w:right="245"/>
              <w:rPr>
                <w:noProof w:val="0"/>
              </w:rPr>
            </w:pPr>
            <w:r w:rsidRPr="00E053BE">
              <w:t>3</w:t>
            </w:r>
          </w:p>
        </w:tc>
      </w:tr>
      <w:tr w:rsidR="00931AB4" w:rsidRPr="00E053BE" w14:paraId="597D2973" w14:textId="77777777" w:rsidTr="007C57B1">
        <w:trPr>
          <w:trHeight w:val="315"/>
        </w:trPr>
        <w:tc>
          <w:tcPr>
            <w:tcW w:w="8064" w:type="dxa"/>
            <w:tcBorders>
              <w:top w:val="nil"/>
              <w:left w:val="nil"/>
              <w:bottom w:val="nil"/>
              <w:right w:val="nil"/>
            </w:tcBorders>
            <w:shd w:val="clear" w:color="auto" w:fill="FFFFFF"/>
            <w:noWrap/>
          </w:tcPr>
          <w:p w14:paraId="09B33737"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5A0136" w14:textId="77777777" w:rsidR="00931AB4" w:rsidRPr="00E053BE" w:rsidRDefault="00931AB4" w:rsidP="002E3839">
            <w:pPr>
              <w:pStyle w:val="TableText"/>
              <w:rPr>
                <w:noProof w:val="0"/>
              </w:rPr>
            </w:pPr>
            <w:r w:rsidRPr="00E053BE">
              <w:t>708</w:t>
            </w:r>
          </w:p>
        </w:tc>
        <w:tc>
          <w:tcPr>
            <w:tcW w:w="1109" w:type="dxa"/>
            <w:tcBorders>
              <w:top w:val="nil"/>
              <w:left w:val="nil"/>
              <w:bottom w:val="nil"/>
              <w:right w:val="nil"/>
            </w:tcBorders>
            <w:shd w:val="clear" w:color="auto" w:fill="FFFFFF"/>
            <w:vAlign w:val="bottom"/>
          </w:tcPr>
          <w:p w14:paraId="06ED525B" w14:textId="77777777" w:rsidR="00931AB4" w:rsidRPr="00E053BE" w:rsidRDefault="00931AB4" w:rsidP="002E3839">
            <w:pPr>
              <w:pStyle w:val="TableText"/>
              <w:ind w:right="245"/>
              <w:rPr>
                <w:noProof w:val="0"/>
              </w:rPr>
            </w:pPr>
            <w:r w:rsidRPr="00E053BE">
              <w:t>24</w:t>
            </w:r>
          </w:p>
        </w:tc>
      </w:tr>
      <w:tr w:rsidR="00931AB4" w:rsidRPr="00E053BE" w14:paraId="49F71A75" w14:textId="77777777" w:rsidTr="007C57B1">
        <w:trPr>
          <w:trHeight w:val="315"/>
        </w:trPr>
        <w:tc>
          <w:tcPr>
            <w:tcW w:w="8064" w:type="dxa"/>
            <w:tcBorders>
              <w:top w:val="nil"/>
              <w:left w:val="nil"/>
              <w:bottom w:val="nil"/>
              <w:right w:val="nil"/>
            </w:tcBorders>
            <w:shd w:val="clear" w:color="auto" w:fill="FFFFFF"/>
            <w:noWrap/>
          </w:tcPr>
          <w:p w14:paraId="31AC0A0E"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300A766E" w14:textId="77777777" w:rsidR="00931AB4" w:rsidRPr="00E053BE" w:rsidRDefault="00931AB4" w:rsidP="002E3839">
            <w:pPr>
              <w:pStyle w:val="TableText"/>
              <w:rPr>
                <w:noProof w:val="0"/>
              </w:rPr>
            </w:pPr>
            <w:r w:rsidRPr="00E053BE">
              <w:t>120</w:t>
            </w:r>
          </w:p>
        </w:tc>
        <w:tc>
          <w:tcPr>
            <w:tcW w:w="1109" w:type="dxa"/>
            <w:tcBorders>
              <w:top w:val="nil"/>
              <w:left w:val="nil"/>
              <w:bottom w:val="nil"/>
              <w:right w:val="nil"/>
            </w:tcBorders>
            <w:shd w:val="clear" w:color="auto" w:fill="FFFFFF"/>
            <w:vAlign w:val="bottom"/>
          </w:tcPr>
          <w:p w14:paraId="1C6E2E68" w14:textId="77777777" w:rsidR="00931AB4" w:rsidRPr="00E053BE" w:rsidRDefault="00931AB4" w:rsidP="002E3839">
            <w:pPr>
              <w:pStyle w:val="TableText"/>
              <w:ind w:right="245"/>
              <w:rPr>
                <w:noProof w:val="0"/>
              </w:rPr>
            </w:pPr>
            <w:r w:rsidRPr="00E053BE">
              <w:t>4</w:t>
            </w:r>
          </w:p>
        </w:tc>
      </w:tr>
      <w:tr w:rsidR="00931AB4" w:rsidRPr="00E053BE" w14:paraId="02FFA488" w14:textId="77777777" w:rsidTr="007C57B1">
        <w:trPr>
          <w:trHeight w:val="315"/>
        </w:trPr>
        <w:tc>
          <w:tcPr>
            <w:tcW w:w="8064" w:type="dxa"/>
            <w:tcBorders>
              <w:top w:val="nil"/>
              <w:left w:val="nil"/>
              <w:bottom w:val="nil"/>
              <w:right w:val="nil"/>
            </w:tcBorders>
            <w:shd w:val="clear" w:color="auto" w:fill="FFFFFF"/>
            <w:noWrap/>
          </w:tcPr>
          <w:p w14:paraId="27BEC9B4"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5D4CD801" w14:textId="77777777" w:rsidR="00931AB4" w:rsidRPr="00E053BE" w:rsidRDefault="00931AB4" w:rsidP="002E3839">
            <w:pPr>
              <w:pStyle w:val="TableText"/>
              <w:rPr>
                <w:noProof w:val="0"/>
              </w:rPr>
            </w:pPr>
            <w:r w:rsidRPr="00E053BE">
              <w:t>369</w:t>
            </w:r>
          </w:p>
        </w:tc>
        <w:tc>
          <w:tcPr>
            <w:tcW w:w="1109" w:type="dxa"/>
            <w:tcBorders>
              <w:top w:val="nil"/>
              <w:left w:val="nil"/>
              <w:bottom w:val="nil"/>
              <w:right w:val="nil"/>
            </w:tcBorders>
            <w:shd w:val="clear" w:color="auto" w:fill="FFFFFF"/>
            <w:vAlign w:val="bottom"/>
          </w:tcPr>
          <w:p w14:paraId="6807817E" w14:textId="77777777" w:rsidR="00931AB4" w:rsidRPr="00E053BE" w:rsidRDefault="00931AB4" w:rsidP="002E3839">
            <w:pPr>
              <w:pStyle w:val="TableText"/>
              <w:ind w:right="245"/>
              <w:rPr>
                <w:noProof w:val="0"/>
              </w:rPr>
            </w:pPr>
            <w:r w:rsidRPr="00E053BE">
              <w:t>12</w:t>
            </w:r>
          </w:p>
        </w:tc>
      </w:tr>
      <w:tr w:rsidR="00931AB4" w:rsidRPr="00E053BE" w14:paraId="24DF4DD8" w14:textId="77777777" w:rsidTr="007C57B1">
        <w:trPr>
          <w:trHeight w:val="315"/>
        </w:trPr>
        <w:tc>
          <w:tcPr>
            <w:tcW w:w="8064" w:type="dxa"/>
            <w:tcBorders>
              <w:top w:val="nil"/>
              <w:left w:val="nil"/>
              <w:bottom w:val="nil"/>
              <w:right w:val="nil"/>
            </w:tcBorders>
            <w:shd w:val="clear" w:color="auto" w:fill="FFFFFF"/>
            <w:noWrap/>
          </w:tcPr>
          <w:p w14:paraId="24579C25"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500E0DC3" w14:textId="77777777" w:rsidR="00931AB4" w:rsidRPr="00E053BE" w:rsidRDefault="00931AB4" w:rsidP="002E3839">
            <w:pPr>
              <w:pStyle w:val="TableText"/>
              <w:rPr>
                <w:noProof w:val="0"/>
              </w:rPr>
            </w:pPr>
            <w:r w:rsidRPr="00E053BE">
              <w:t>389</w:t>
            </w:r>
          </w:p>
        </w:tc>
        <w:tc>
          <w:tcPr>
            <w:tcW w:w="1109" w:type="dxa"/>
            <w:tcBorders>
              <w:top w:val="nil"/>
              <w:left w:val="nil"/>
              <w:bottom w:val="nil"/>
              <w:right w:val="nil"/>
            </w:tcBorders>
            <w:shd w:val="clear" w:color="auto" w:fill="FFFFFF"/>
            <w:vAlign w:val="bottom"/>
          </w:tcPr>
          <w:p w14:paraId="4632C5E9" w14:textId="77777777" w:rsidR="00931AB4" w:rsidRPr="00E053BE" w:rsidRDefault="00931AB4" w:rsidP="002E3839">
            <w:pPr>
              <w:pStyle w:val="TableText"/>
              <w:ind w:right="245"/>
              <w:rPr>
                <w:noProof w:val="0"/>
              </w:rPr>
            </w:pPr>
            <w:r w:rsidRPr="00E053BE">
              <w:t>13</w:t>
            </w:r>
          </w:p>
        </w:tc>
      </w:tr>
      <w:tr w:rsidR="00931AB4" w:rsidRPr="00E053BE" w14:paraId="7F782D71" w14:textId="77777777" w:rsidTr="007C57B1">
        <w:trPr>
          <w:trHeight w:val="315"/>
        </w:trPr>
        <w:tc>
          <w:tcPr>
            <w:tcW w:w="8064" w:type="dxa"/>
            <w:tcBorders>
              <w:top w:val="nil"/>
              <w:left w:val="nil"/>
              <w:bottom w:val="nil"/>
              <w:right w:val="nil"/>
            </w:tcBorders>
            <w:shd w:val="clear" w:color="auto" w:fill="FFFFFF"/>
            <w:noWrap/>
          </w:tcPr>
          <w:p w14:paraId="25BA14E9"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6EC10662"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7E1ED256" w14:textId="77777777" w:rsidR="00931AB4" w:rsidRPr="00E053BE" w:rsidRDefault="00931AB4" w:rsidP="002E3839">
            <w:pPr>
              <w:pStyle w:val="TableText"/>
              <w:ind w:right="245"/>
              <w:rPr>
                <w:noProof w:val="0"/>
              </w:rPr>
            </w:pPr>
            <w:r w:rsidRPr="00E053BE">
              <w:t>&lt;1</w:t>
            </w:r>
          </w:p>
        </w:tc>
      </w:tr>
      <w:tr w:rsidR="00931AB4" w:rsidRPr="00E053BE" w14:paraId="148D00D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074402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6CE4554"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72467896" w14:textId="77777777" w:rsidR="00931AB4" w:rsidRPr="00E053BE" w:rsidRDefault="00931AB4" w:rsidP="002E3839">
            <w:pPr>
              <w:pStyle w:val="TableText"/>
              <w:ind w:right="245"/>
              <w:rPr>
                <w:b/>
                <w:bCs/>
                <w:noProof w:val="0"/>
              </w:rPr>
            </w:pPr>
            <w:r w:rsidRPr="00E053BE">
              <w:rPr>
                <w:b/>
              </w:rPr>
              <w:t>100</w:t>
            </w:r>
          </w:p>
        </w:tc>
      </w:tr>
    </w:tbl>
    <w:p w14:paraId="0066E732" w14:textId="77777777" w:rsidR="00931AB4" w:rsidRPr="00E053BE" w:rsidRDefault="00931AB4" w:rsidP="002E3839">
      <w:pPr>
        <w:pStyle w:val="Caption"/>
        <w:pageBreakBefore/>
      </w:pPr>
      <w:bookmarkStart w:id="2543" w:name="_Toc133500860"/>
      <w:bookmarkStart w:id="2544" w:name="_Toc160113766"/>
      <w:bookmarkStart w:id="2545" w:name="_Toc193442749"/>
      <w:r w:rsidRPr="00E053BE">
        <w:lastRenderedPageBreak/>
        <w:t>Table 10.A.</w:t>
      </w:r>
      <w:r w:rsidRPr="00E053BE">
        <w:fldChar w:fldCharType="begin"/>
      </w:r>
      <w:r w:rsidRPr="00E053BE">
        <w:instrText>SEQ Table_10.A. \* ARABIC</w:instrText>
      </w:r>
      <w:r w:rsidRPr="00E053BE">
        <w:fldChar w:fldCharType="separate"/>
      </w:r>
      <w:r w:rsidRPr="00E053BE">
        <w:rPr>
          <w:noProof/>
        </w:rPr>
        <w:t>41</w:t>
      </w:r>
      <w:r w:rsidRPr="00E053BE">
        <w:fldChar w:fldCharType="end"/>
      </w:r>
      <w:r w:rsidRPr="00E053BE">
        <w:t xml:space="preserve">  Responses to Question 5 for Grade Span Nine and Ten</w:t>
      </w:r>
      <w:bookmarkEnd w:id="2543"/>
      <w:bookmarkEnd w:id="2544"/>
      <w:bookmarkEnd w:id="254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E632AA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C01287"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19382B7" w14:textId="77777777" w:rsidR="00931AB4" w:rsidRPr="00E053BE" w:rsidRDefault="00931AB4" w:rsidP="002E3839">
            <w:pPr>
              <w:pStyle w:val="TableHead"/>
              <w:rPr>
                <w:b w:val="0"/>
                <w:noProof w:val="0"/>
              </w:rPr>
            </w:pPr>
            <w:r w:rsidRPr="00E053BE">
              <w:rPr>
                <w:noProof w:val="0"/>
              </w:rPr>
              <w:t>N</w:t>
            </w:r>
          </w:p>
        </w:tc>
        <w:tc>
          <w:tcPr>
            <w:tcW w:w="1109" w:type="dxa"/>
            <w:hideMark/>
          </w:tcPr>
          <w:p w14:paraId="630A54C6" w14:textId="77777777" w:rsidR="00931AB4" w:rsidRPr="00E053BE" w:rsidRDefault="00931AB4" w:rsidP="002E3839">
            <w:pPr>
              <w:pStyle w:val="TableHead"/>
              <w:rPr>
                <w:b w:val="0"/>
                <w:noProof w:val="0"/>
              </w:rPr>
            </w:pPr>
            <w:r w:rsidRPr="00E053BE">
              <w:rPr>
                <w:noProof w:val="0"/>
              </w:rPr>
              <w:t>Percent</w:t>
            </w:r>
          </w:p>
        </w:tc>
      </w:tr>
      <w:tr w:rsidR="00931AB4" w:rsidRPr="00E053BE" w14:paraId="74184ABB" w14:textId="77777777" w:rsidTr="007C57B1">
        <w:trPr>
          <w:trHeight w:val="315"/>
        </w:trPr>
        <w:tc>
          <w:tcPr>
            <w:tcW w:w="8064" w:type="dxa"/>
            <w:tcBorders>
              <w:top w:val="nil"/>
              <w:left w:val="nil"/>
              <w:bottom w:val="nil"/>
              <w:right w:val="nil"/>
            </w:tcBorders>
            <w:shd w:val="clear" w:color="auto" w:fill="FFFFFF"/>
            <w:noWrap/>
          </w:tcPr>
          <w:p w14:paraId="5D67137D"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6639AAB"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4631806A" w14:textId="77777777" w:rsidR="00931AB4" w:rsidRPr="00E053BE" w:rsidRDefault="00931AB4" w:rsidP="002E3839">
            <w:pPr>
              <w:pStyle w:val="TableText"/>
              <w:ind w:right="245"/>
              <w:rPr>
                <w:noProof w:val="0"/>
              </w:rPr>
            </w:pPr>
            <w:r w:rsidRPr="00E053BE">
              <w:t>15</w:t>
            </w:r>
          </w:p>
        </w:tc>
      </w:tr>
      <w:tr w:rsidR="00931AB4" w:rsidRPr="00E053BE" w14:paraId="0D33BCFD" w14:textId="77777777" w:rsidTr="007C57B1">
        <w:trPr>
          <w:trHeight w:val="315"/>
        </w:trPr>
        <w:tc>
          <w:tcPr>
            <w:tcW w:w="8064" w:type="dxa"/>
            <w:tcBorders>
              <w:top w:val="nil"/>
              <w:left w:val="nil"/>
              <w:bottom w:val="nil"/>
              <w:right w:val="nil"/>
            </w:tcBorders>
            <w:shd w:val="clear" w:color="auto" w:fill="FFFFFF"/>
            <w:noWrap/>
          </w:tcPr>
          <w:p w14:paraId="62F7DB2C"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9A00EE9"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vAlign w:val="bottom"/>
          </w:tcPr>
          <w:p w14:paraId="6C68D802" w14:textId="77777777" w:rsidR="00931AB4" w:rsidRPr="00E053BE" w:rsidRDefault="00931AB4" w:rsidP="002E3839">
            <w:pPr>
              <w:pStyle w:val="TableText"/>
              <w:ind w:right="245"/>
              <w:rPr>
                <w:noProof w:val="0"/>
              </w:rPr>
            </w:pPr>
            <w:r w:rsidRPr="00E053BE">
              <w:t>17</w:t>
            </w:r>
          </w:p>
        </w:tc>
      </w:tr>
      <w:tr w:rsidR="00931AB4" w:rsidRPr="00E053BE" w14:paraId="6546FA17" w14:textId="77777777" w:rsidTr="007C57B1">
        <w:trPr>
          <w:trHeight w:val="315"/>
        </w:trPr>
        <w:tc>
          <w:tcPr>
            <w:tcW w:w="8064" w:type="dxa"/>
            <w:tcBorders>
              <w:top w:val="nil"/>
              <w:left w:val="nil"/>
              <w:bottom w:val="nil"/>
              <w:right w:val="nil"/>
            </w:tcBorders>
            <w:shd w:val="clear" w:color="auto" w:fill="FFFFFF"/>
            <w:noWrap/>
          </w:tcPr>
          <w:p w14:paraId="14E5FDEB"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564AE933" w14:textId="77777777" w:rsidR="00931AB4" w:rsidRPr="00E053BE" w:rsidRDefault="00931AB4" w:rsidP="002E3839">
            <w:pPr>
              <w:pStyle w:val="TableText"/>
              <w:rPr>
                <w:noProof w:val="0"/>
              </w:rPr>
            </w:pPr>
            <w:r w:rsidRPr="00E053BE">
              <w:t>131</w:t>
            </w:r>
          </w:p>
        </w:tc>
        <w:tc>
          <w:tcPr>
            <w:tcW w:w="1109" w:type="dxa"/>
            <w:tcBorders>
              <w:top w:val="nil"/>
              <w:left w:val="nil"/>
              <w:bottom w:val="nil"/>
              <w:right w:val="nil"/>
            </w:tcBorders>
            <w:shd w:val="clear" w:color="auto" w:fill="FFFFFF"/>
            <w:vAlign w:val="bottom"/>
          </w:tcPr>
          <w:p w14:paraId="12E138A6" w14:textId="77777777" w:rsidR="00931AB4" w:rsidRPr="00E053BE" w:rsidRDefault="00931AB4" w:rsidP="002E3839">
            <w:pPr>
              <w:pStyle w:val="TableText"/>
              <w:ind w:right="245"/>
              <w:rPr>
                <w:noProof w:val="0"/>
              </w:rPr>
            </w:pPr>
            <w:r w:rsidRPr="00E053BE">
              <w:t>9</w:t>
            </w:r>
          </w:p>
        </w:tc>
      </w:tr>
      <w:tr w:rsidR="00931AB4" w:rsidRPr="00E053BE" w14:paraId="6718F475" w14:textId="77777777" w:rsidTr="007C57B1">
        <w:trPr>
          <w:trHeight w:val="315"/>
        </w:trPr>
        <w:tc>
          <w:tcPr>
            <w:tcW w:w="8064" w:type="dxa"/>
            <w:tcBorders>
              <w:top w:val="nil"/>
              <w:left w:val="nil"/>
              <w:bottom w:val="nil"/>
              <w:right w:val="nil"/>
            </w:tcBorders>
            <w:shd w:val="clear" w:color="auto" w:fill="FFFFFF"/>
            <w:noWrap/>
          </w:tcPr>
          <w:p w14:paraId="6EF530A0"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4F575605"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648BED3C" w14:textId="77777777" w:rsidR="00931AB4" w:rsidRPr="00E053BE" w:rsidRDefault="00931AB4" w:rsidP="002E3839">
            <w:pPr>
              <w:pStyle w:val="TableText"/>
              <w:ind w:right="245"/>
              <w:rPr>
                <w:noProof w:val="0"/>
              </w:rPr>
            </w:pPr>
            <w:r w:rsidRPr="00E053BE">
              <w:t>7</w:t>
            </w:r>
          </w:p>
        </w:tc>
      </w:tr>
      <w:tr w:rsidR="00931AB4" w:rsidRPr="00E053BE" w14:paraId="546D4097" w14:textId="77777777" w:rsidTr="007C57B1">
        <w:trPr>
          <w:trHeight w:val="315"/>
        </w:trPr>
        <w:tc>
          <w:tcPr>
            <w:tcW w:w="8064" w:type="dxa"/>
            <w:tcBorders>
              <w:top w:val="nil"/>
              <w:left w:val="nil"/>
              <w:bottom w:val="nil"/>
              <w:right w:val="nil"/>
            </w:tcBorders>
            <w:shd w:val="clear" w:color="auto" w:fill="FFFFFF"/>
            <w:noWrap/>
          </w:tcPr>
          <w:p w14:paraId="4367084B"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62B5EC47"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7836411F" w14:textId="77777777" w:rsidR="00931AB4" w:rsidRPr="00E053BE" w:rsidRDefault="00931AB4" w:rsidP="002E3839">
            <w:pPr>
              <w:pStyle w:val="TableText"/>
              <w:ind w:right="245"/>
              <w:rPr>
                <w:noProof w:val="0"/>
              </w:rPr>
            </w:pPr>
            <w:r w:rsidRPr="00E053BE">
              <w:t>3</w:t>
            </w:r>
          </w:p>
        </w:tc>
      </w:tr>
      <w:tr w:rsidR="00931AB4" w:rsidRPr="00E053BE" w14:paraId="168ECADA" w14:textId="77777777" w:rsidTr="007C57B1">
        <w:trPr>
          <w:trHeight w:val="315"/>
        </w:trPr>
        <w:tc>
          <w:tcPr>
            <w:tcW w:w="8064" w:type="dxa"/>
            <w:tcBorders>
              <w:top w:val="nil"/>
              <w:left w:val="nil"/>
              <w:bottom w:val="nil"/>
              <w:right w:val="nil"/>
            </w:tcBorders>
            <w:shd w:val="clear" w:color="auto" w:fill="FFFFFF"/>
            <w:noWrap/>
          </w:tcPr>
          <w:p w14:paraId="7E53C44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6E9DFFC8" w14:textId="77777777" w:rsidR="00931AB4" w:rsidRPr="00E053BE" w:rsidRDefault="00931AB4" w:rsidP="002E3839">
            <w:pPr>
              <w:pStyle w:val="TableText"/>
              <w:rPr>
                <w:noProof w:val="0"/>
              </w:rPr>
            </w:pPr>
            <w:r w:rsidRPr="00E053BE">
              <w:t>280</w:t>
            </w:r>
          </w:p>
        </w:tc>
        <w:tc>
          <w:tcPr>
            <w:tcW w:w="1109" w:type="dxa"/>
            <w:tcBorders>
              <w:top w:val="nil"/>
              <w:left w:val="nil"/>
              <w:bottom w:val="nil"/>
              <w:right w:val="nil"/>
            </w:tcBorders>
            <w:shd w:val="clear" w:color="auto" w:fill="FFFFFF"/>
            <w:vAlign w:val="bottom"/>
          </w:tcPr>
          <w:p w14:paraId="3E6A7EC9" w14:textId="77777777" w:rsidR="00931AB4" w:rsidRPr="00E053BE" w:rsidRDefault="00931AB4" w:rsidP="002E3839">
            <w:pPr>
              <w:pStyle w:val="TableText"/>
              <w:ind w:right="245"/>
              <w:rPr>
                <w:noProof w:val="0"/>
              </w:rPr>
            </w:pPr>
            <w:r w:rsidRPr="00E053BE">
              <w:t>19</w:t>
            </w:r>
          </w:p>
        </w:tc>
      </w:tr>
      <w:tr w:rsidR="00931AB4" w:rsidRPr="00E053BE" w14:paraId="07B21F39" w14:textId="77777777" w:rsidTr="007C57B1">
        <w:trPr>
          <w:trHeight w:val="315"/>
        </w:trPr>
        <w:tc>
          <w:tcPr>
            <w:tcW w:w="8064" w:type="dxa"/>
            <w:tcBorders>
              <w:top w:val="nil"/>
              <w:left w:val="nil"/>
              <w:bottom w:val="nil"/>
              <w:right w:val="nil"/>
            </w:tcBorders>
            <w:shd w:val="clear" w:color="auto" w:fill="FFFFFF"/>
            <w:noWrap/>
          </w:tcPr>
          <w:p w14:paraId="7F08BAE6"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0CF7021E"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7B18F669" w14:textId="77777777" w:rsidR="00931AB4" w:rsidRPr="00E053BE" w:rsidRDefault="00931AB4" w:rsidP="002E3839">
            <w:pPr>
              <w:pStyle w:val="TableText"/>
              <w:ind w:right="245"/>
              <w:rPr>
                <w:noProof w:val="0"/>
              </w:rPr>
            </w:pPr>
            <w:r w:rsidRPr="00E053BE">
              <w:t>3</w:t>
            </w:r>
          </w:p>
        </w:tc>
      </w:tr>
      <w:tr w:rsidR="00931AB4" w:rsidRPr="00E053BE" w14:paraId="0FCC4F59" w14:textId="77777777" w:rsidTr="007C57B1">
        <w:trPr>
          <w:trHeight w:val="315"/>
        </w:trPr>
        <w:tc>
          <w:tcPr>
            <w:tcW w:w="8064" w:type="dxa"/>
            <w:tcBorders>
              <w:top w:val="nil"/>
              <w:left w:val="nil"/>
              <w:bottom w:val="nil"/>
              <w:right w:val="nil"/>
            </w:tcBorders>
            <w:shd w:val="clear" w:color="auto" w:fill="FFFFFF"/>
            <w:noWrap/>
          </w:tcPr>
          <w:p w14:paraId="57647199"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4366D4A5" w14:textId="77777777" w:rsidR="00931AB4" w:rsidRPr="00E053BE" w:rsidRDefault="00931AB4" w:rsidP="002E3839">
            <w:pPr>
              <w:pStyle w:val="TableText"/>
              <w:rPr>
                <w:noProof w:val="0"/>
              </w:rPr>
            </w:pPr>
            <w:r w:rsidRPr="00E053BE">
              <w:t>193</w:t>
            </w:r>
          </w:p>
        </w:tc>
        <w:tc>
          <w:tcPr>
            <w:tcW w:w="1109" w:type="dxa"/>
            <w:tcBorders>
              <w:top w:val="nil"/>
              <w:left w:val="nil"/>
              <w:bottom w:val="nil"/>
              <w:right w:val="nil"/>
            </w:tcBorders>
            <w:shd w:val="clear" w:color="auto" w:fill="FFFFFF"/>
            <w:vAlign w:val="bottom"/>
          </w:tcPr>
          <w:p w14:paraId="5AF8A484" w14:textId="77777777" w:rsidR="00931AB4" w:rsidRPr="00E053BE" w:rsidRDefault="00931AB4" w:rsidP="002E3839">
            <w:pPr>
              <w:pStyle w:val="TableText"/>
              <w:ind w:right="245"/>
              <w:rPr>
                <w:noProof w:val="0"/>
              </w:rPr>
            </w:pPr>
            <w:r w:rsidRPr="00E053BE">
              <w:t>13</w:t>
            </w:r>
          </w:p>
        </w:tc>
      </w:tr>
      <w:tr w:rsidR="00931AB4" w:rsidRPr="00E053BE" w14:paraId="2ACFC755" w14:textId="77777777" w:rsidTr="007C57B1">
        <w:trPr>
          <w:trHeight w:val="315"/>
        </w:trPr>
        <w:tc>
          <w:tcPr>
            <w:tcW w:w="8064" w:type="dxa"/>
            <w:tcBorders>
              <w:top w:val="nil"/>
              <w:left w:val="nil"/>
              <w:bottom w:val="nil"/>
              <w:right w:val="nil"/>
            </w:tcBorders>
            <w:shd w:val="clear" w:color="auto" w:fill="FFFFFF"/>
            <w:noWrap/>
          </w:tcPr>
          <w:p w14:paraId="2C0CB252"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7E21B4F9" w14:textId="77777777" w:rsidR="00931AB4" w:rsidRPr="00E053BE" w:rsidRDefault="00931AB4" w:rsidP="002E3839">
            <w:pPr>
              <w:pStyle w:val="TableText"/>
              <w:rPr>
                <w:noProof w:val="0"/>
              </w:rPr>
            </w:pPr>
            <w:r w:rsidRPr="00E053BE">
              <w:t>177</w:t>
            </w:r>
          </w:p>
        </w:tc>
        <w:tc>
          <w:tcPr>
            <w:tcW w:w="1109" w:type="dxa"/>
            <w:tcBorders>
              <w:top w:val="nil"/>
              <w:left w:val="nil"/>
              <w:bottom w:val="nil"/>
              <w:right w:val="nil"/>
            </w:tcBorders>
            <w:shd w:val="clear" w:color="auto" w:fill="FFFFFF"/>
            <w:vAlign w:val="bottom"/>
          </w:tcPr>
          <w:p w14:paraId="6E28B5B5" w14:textId="77777777" w:rsidR="00931AB4" w:rsidRPr="00E053BE" w:rsidRDefault="00931AB4" w:rsidP="002E3839">
            <w:pPr>
              <w:pStyle w:val="TableText"/>
              <w:ind w:right="245"/>
              <w:rPr>
                <w:noProof w:val="0"/>
              </w:rPr>
            </w:pPr>
            <w:r w:rsidRPr="00E053BE">
              <w:t>12</w:t>
            </w:r>
          </w:p>
        </w:tc>
      </w:tr>
      <w:tr w:rsidR="00931AB4" w:rsidRPr="00E053BE" w14:paraId="711A301B" w14:textId="77777777" w:rsidTr="007C57B1">
        <w:trPr>
          <w:trHeight w:val="315"/>
        </w:trPr>
        <w:tc>
          <w:tcPr>
            <w:tcW w:w="8064" w:type="dxa"/>
            <w:tcBorders>
              <w:top w:val="nil"/>
              <w:left w:val="nil"/>
              <w:bottom w:val="nil"/>
              <w:right w:val="nil"/>
            </w:tcBorders>
            <w:shd w:val="clear" w:color="auto" w:fill="FFFFFF"/>
            <w:noWrap/>
          </w:tcPr>
          <w:p w14:paraId="001ED4F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9DD7780"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003E4CEF" w14:textId="77777777" w:rsidR="00931AB4" w:rsidRPr="00E053BE" w:rsidRDefault="00931AB4" w:rsidP="002E3839">
            <w:pPr>
              <w:pStyle w:val="TableText"/>
              <w:ind w:right="245"/>
              <w:rPr>
                <w:noProof w:val="0"/>
              </w:rPr>
            </w:pPr>
            <w:r w:rsidRPr="00E053BE">
              <w:t>&lt;1</w:t>
            </w:r>
          </w:p>
        </w:tc>
      </w:tr>
      <w:tr w:rsidR="00931AB4" w:rsidRPr="00E053BE" w14:paraId="7B6F005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4B4805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AD17B8"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6A73E6ED" w14:textId="77777777" w:rsidR="00931AB4" w:rsidRPr="00E053BE" w:rsidRDefault="00931AB4" w:rsidP="002E3839">
            <w:pPr>
              <w:pStyle w:val="TableText"/>
              <w:ind w:right="245"/>
              <w:rPr>
                <w:b/>
                <w:bCs/>
                <w:noProof w:val="0"/>
              </w:rPr>
            </w:pPr>
            <w:r w:rsidRPr="00E053BE">
              <w:rPr>
                <w:b/>
              </w:rPr>
              <w:t>100</w:t>
            </w:r>
          </w:p>
        </w:tc>
      </w:tr>
    </w:tbl>
    <w:p w14:paraId="6C6C04AE" w14:textId="77777777" w:rsidR="00931AB4" w:rsidRPr="00E053BE" w:rsidRDefault="00931AB4" w:rsidP="002E3839">
      <w:pPr>
        <w:pStyle w:val="Caption"/>
      </w:pPr>
      <w:bookmarkStart w:id="2546" w:name="_Ref133488217"/>
      <w:bookmarkStart w:id="2547" w:name="_Toc133500861"/>
      <w:bookmarkStart w:id="2548" w:name="_Toc160113767"/>
      <w:bookmarkStart w:id="2549" w:name="_Toc193442750"/>
      <w:r w:rsidRPr="00E053BE">
        <w:t>Table 10.A.</w:t>
      </w:r>
      <w:r w:rsidRPr="00E053BE">
        <w:fldChar w:fldCharType="begin"/>
      </w:r>
      <w:r w:rsidRPr="00E053BE">
        <w:instrText>SEQ Table_10.A. \* ARABIC</w:instrText>
      </w:r>
      <w:r w:rsidRPr="00E053BE">
        <w:fldChar w:fldCharType="separate"/>
      </w:r>
      <w:r w:rsidRPr="00E053BE">
        <w:rPr>
          <w:noProof/>
        </w:rPr>
        <w:t>42</w:t>
      </w:r>
      <w:r w:rsidRPr="00E053BE">
        <w:fldChar w:fldCharType="end"/>
      </w:r>
      <w:bookmarkEnd w:id="2546"/>
      <w:r w:rsidRPr="00E053BE">
        <w:t xml:space="preserve">  Responses to Question 5 for Grade Span Eleven and Twelve</w:t>
      </w:r>
      <w:bookmarkEnd w:id="2547"/>
      <w:bookmarkEnd w:id="2548"/>
      <w:bookmarkEnd w:id="254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6F6C30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FC7EBA"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F964E42" w14:textId="77777777" w:rsidR="00931AB4" w:rsidRPr="00E053BE" w:rsidRDefault="00931AB4" w:rsidP="002E3839">
            <w:pPr>
              <w:pStyle w:val="TableHead"/>
              <w:rPr>
                <w:b w:val="0"/>
                <w:noProof w:val="0"/>
              </w:rPr>
            </w:pPr>
            <w:r w:rsidRPr="00E053BE">
              <w:rPr>
                <w:noProof w:val="0"/>
              </w:rPr>
              <w:t>N</w:t>
            </w:r>
          </w:p>
        </w:tc>
        <w:tc>
          <w:tcPr>
            <w:tcW w:w="1109" w:type="dxa"/>
            <w:hideMark/>
          </w:tcPr>
          <w:p w14:paraId="644505A7" w14:textId="77777777" w:rsidR="00931AB4" w:rsidRPr="00E053BE" w:rsidRDefault="00931AB4" w:rsidP="002E3839">
            <w:pPr>
              <w:pStyle w:val="TableHead"/>
              <w:rPr>
                <w:b w:val="0"/>
                <w:noProof w:val="0"/>
              </w:rPr>
            </w:pPr>
            <w:r w:rsidRPr="00E053BE">
              <w:rPr>
                <w:noProof w:val="0"/>
              </w:rPr>
              <w:t>Percent</w:t>
            </w:r>
          </w:p>
        </w:tc>
      </w:tr>
      <w:tr w:rsidR="00931AB4" w:rsidRPr="00E053BE" w14:paraId="016B6454" w14:textId="77777777" w:rsidTr="007C57B1">
        <w:trPr>
          <w:trHeight w:val="315"/>
        </w:trPr>
        <w:tc>
          <w:tcPr>
            <w:tcW w:w="8064" w:type="dxa"/>
            <w:tcBorders>
              <w:top w:val="nil"/>
              <w:left w:val="nil"/>
              <w:bottom w:val="nil"/>
              <w:right w:val="nil"/>
            </w:tcBorders>
            <w:shd w:val="clear" w:color="auto" w:fill="FFFFFF"/>
            <w:noWrap/>
          </w:tcPr>
          <w:p w14:paraId="03A53BA4"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74EDB05B" w14:textId="77777777" w:rsidR="00931AB4" w:rsidRPr="00E053BE" w:rsidRDefault="00931AB4" w:rsidP="002E3839">
            <w:pPr>
              <w:pStyle w:val="TableText"/>
              <w:rPr>
                <w:noProof w:val="0"/>
              </w:rPr>
            </w:pPr>
            <w:r w:rsidRPr="00E053BE">
              <w:t>543</w:t>
            </w:r>
          </w:p>
        </w:tc>
        <w:tc>
          <w:tcPr>
            <w:tcW w:w="1109" w:type="dxa"/>
            <w:tcBorders>
              <w:top w:val="nil"/>
              <w:left w:val="nil"/>
              <w:bottom w:val="nil"/>
              <w:right w:val="nil"/>
            </w:tcBorders>
            <w:shd w:val="clear" w:color="auto" w:fill="FFFFFF"/>
            <w:vAlign w:val="bottom"/>
          </w:tcPr>
          <w:p w14:paraId="5D939296" w14:textId="77777777" w:rsidR="00931AB4" w:rsidRPr="00E053BE" w:rsidRDefault="00931AB4" w:rsidP="002E3839">
            <w:pPr>
              <w:pStyle w:val="TableText"/>
              <w:ind w:right="245"/>
              <w:rPr>
                <w:noProof w:val="0"/>
              </w:rPr>
            </w:pPr>
            <w:r w:rsidRPr="00E053BE">
              <w:t>19</w:t>
            </w:r>
          </w:p>
        </w:tc>
      </w:tr>
      <w:tr w:rsidR="00931AB4" w:rsidRPr="00E053BE" w14:paraId="7D0D0EB8" w14:textId="77777777" w:rsidTr="007C57B1">
        <w:trPr>
          <w:trHeight w:val="315"/>
        </w:trPr>
        <w:tc>
          <w:tcPr>
            <w:tcW w:w="8064" w:type="dxa"/>
            <w:tcBorders>
              <w:top w:val="nil"/>
              <w:left w:val="nil"/>
              <w:bottom w:val="nil"/>
              <w:right w:val="nil"/>
            </w:tcBorders>
            <w:shd w:val="clear" w:color="auto" w:fill="FFFFFF"/>
            <w:noWrap/>
          </w:tcPr>
          <w:p w14:paraId="0FF4AA35"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383275DE" w14:textId="77777777" w:rsidR="00931AB4" w:rsidRPr="00E053BE" w:rsidRDefault="00931AB4" w:rsidP="002E3839">
            <w:pPr>
              <w:pStyle w:val="TableText"/>
              <w:rPr>
                <w:noProof w:val="0"/>
              </w:rPr>
            </w:pPr>
            <w:r w:rsidRPr="00E053BE">
              <w:t>433</w:t>
            </w:r>
          </w:p>
        </w:tc>
        <w:tc>
          <w:tcPr>
            <w:tcW w:w="1109" w:type="dxa"/>
            <w:tcBorders>
              <w:top w:val="nil"/>
              <w:left w:val="nil"/>
              <w:bottom w:val="nil"/>
              <w:right w:val="nil"/>
            </w:tcBorders>
            <w:shd w:val="clear" w:color="auto" w:fill="FFFFFF"/>
            <w:vAlign w:val="bottom"/>
          </w:tcPr>
          <w:p w14:paraId="02E096FD" w14:textId="77777777" w:rsidR="00931AB4" w:rsidRPr="00E053BE" w:rsidRDefault="00931AB4" w:rsidP="002E3839">
            <w:pPr>
              <w:pStyle w:val="TableText"/>
              <w:ind w:right="245"/>
              <w:rPr>
                <w:noProof w:val="0"/>
              </w:rPr>
            </w:pPr>
            <w:r w:rsidRPr="00E053BE">
              <w:t>15</w:t>
            </w:r>
          </w:p>
        </w:tc>
      </w:tr>
      <w:tr w:rsidR="00931AB4" w:rsidRPr="00E053BE" w14:paraId="42322E77" w14:textId="77777777" w:rsidTr="007C57B1">
        <w:trPr>
          <w:trHeight w:val="315"/>
        </w:trPr>
        <w:tc>
          <w:tcPr>
            <w:tcW w:w="8064" w:type="dxa"/>
            <w:tcBorders>
              <w:top w:val="nil"/>
              <w:left w:val="nil"/>
              <w:bottom w:val="nil"/>
              <w:right w:val="nil"/>
            </w:tcBorders>
            <w:shd w:val="clear" w:color="auto" w:fill="FFFFFF"/>
            <w:noWrap/>
          </w:tcPr>
          <w:p w14:paraId="78FAAC7E"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43B85416" w14:textId="77777777" w:rsidR="00931AB4" w:rsidRPr="00E053BE" w:rsidRDefault="00931AB4" w:rsidP="002E3839">
            <w:pPr>
              <w:pStyle w:val="TableText"/>
              <w:rPr>
                <w:noProof w:val="0"/>
              </w:rPr>
            </w:pPr>
            <w:r w:rsidRPr="00E053BE">
              <w:t>300</w:t>
            </w:r>
          </w:p>
        </w:tc>
        <w:tc>
          <w:tcPr>
            <w:tcW w:w="1109" w:type="dxa"/>
            <w:tcBorders>
              <w:top w:val="nil"/>
              <w:left w:val="nil"/>
              <w:bottom w:val="nil"/>
              <w:right w:val="nil"/>
            </w:tcBorders>
            <w:shd w:val="clear" w:color="auto" w:fill="FFFFFF"/>
            <w:vAlign w:val="bottom"/>
          </w:tcPr>
          <w:p w14:paraId="117EA2A4" w14:textId="77777777" w:rsidR="00931AB4" w:rsidRPr="00E053BE" w:rsidRDefault="00931AB4" w:rsidP="002E3839">
            <w:pPr>
              <w:pStyle w:val="TableText"/>
              <w:ind w:right="245"/>
              <w:rPr>
                <w:noProof w:val="0"/>
              </w:rPr>
            </w:pPr>
            <w:r w:rsidRPr="00E053BE">
              <w:t>11</w:t>
            </w:r>
          </w:p>
        </w:tc>
      </w:tr>
      <w:tr w:rsidR="00931AB4" w:rsidRPr="00E053BE" w14:paraId="71C4842D" w14:textId="77777777" w:rsidTr="007C57B1">
        <w:trPr>
          <w:trHeight w:val="315"/>
        </w:trPr>
        <w:tc>
          <w:tcPr>
            <w:tcW w:w="8064" w:type="dxa"/>
            <w:tcBorders>
              <w:top w:val="nil"/>
              <w:left w:val="nil"/>
              <w:bottom w:val="nil"/>
              <w:right w:val="nil"/>
            </w:tcBorders>
            <w:shd w:val="clear" w:color="auto" w:fill="FFFFFF"/>
            <w:noWrap/>
          </w:tcPr>
          <w:p w14:paraId="1A2D709C"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5C45E14B" w14:textId="77777777" w:rsidR="00931AB4" w:rsidRPr="00E053BE" w:rsidRDefault="00931AB4" w:rsidP="002E3839">
            <w:pPr>
              <w:pStyle w:val="TableText"/>
              <w:rPr>
                <w:noProof w:val="0"/>
              </w:rPr>
            </w:pPr>
            <w:r w:rsidRPr="00E053BE">
              <w:t>125</w:t>
            </w:r>
          </w:p>
        </w:tc>
        <w:tc>
          <w:tcPr>
            <w:tcW w:w="1109" w:type="dxa"/>
            <w:tcBorders>
              <w:top w:val="nil"/>
              <w:left w:val="nil"/>
              <w:bottom w:val="nil"/>
              <w:right w:val="nil"/>
            </w:tcBorders>
            <w:shd w:val="clear" w:color="auto" w:fill="FFFFFF"/>
            <w:vAlign w:val="bottom"/>
          </w:tcPr>
          <w:p w14:paraId="7FE0E52A" w14:textId="77777777" w:rsidR="00931AB4" w:rsidRPr="00E053BE" w:rsidRDefault="00931AB4" w:rsidP="002E3839">
            <w:pPr>
              <w:pStyle w:val="TableText"/>
              <w:ind w:right="245"/>
              <w:rPr>
                <w:noProof w:val="0"/>
              </w:rPr>
            </w:pPr>
            <w:r w:rsidRPr="00E053BE">
              <w:t>4</w:t>
            </w:r>
          </w:p>
        </w:tc>
      </w:tr>
      <w:tr w:rsidR="00931AB4" w:rsidRPr="00E053BE" w14:paraId="09271657" w14:textId="77777777" w:rsidTr="007C57B1">
        <w:trPr>
          <w:trHeight w:val="315"/>
        </w:trPr>
        <w:tc>
          <w:tcPr>
            <w:tcW w:w="8064" w:type="dxa"/>
            <w:tcBorders>
              <w:top w:val="nil"/>
              <w:left w:val="nil"/>
              <w:bottom w:val="nil"/>
              <w:right w:val="nil"/>
            </w:tcBorders>
            <w:shd w:val="clear" w:color="auto" w:fill="FFFFFF"/>
            <w:noWrap/>
          </w:tcPr>
          <w:p w14:paraId="1B0F9F5F"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4161BE14"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5DC5D271" w14:textId="77777777" w:rsidR="00931AB4" w:rsidRPr="00E053BE" w:rsidRDefault="00931AB4" w:rsidP="002E3839">
            <w:pPr>
              <w:pStyle w:val="TableText"/>
              <w:ind w:right="245"/>
              <w:rPr>
                <w:noProof w:val="0"/>
              </w:rPr>
            </w:pPr>
            <w:r w:rsidRPr="00E053BE">
              <w:t>2</w:t>
            </w:r>
          </w:p>
        </w:tc>
      </w:tr>
      <w:tr w:rsidR="00931AB4" w:rsidRPr="00E053BE" w14:paraId="313B29D0" w14:textId="77777777" w:rsidTr="007C57B1">
        <w:trPr>
          <w:trHeight w:val="315"/>
        </w:trPr>
        <w:tc>
          <w:tcPr>
            <w:tcW w:w="8064" w:type="dxa"/>
            <w:tcBorders>
              <w:top w:val="nil"/>
              <w:left w:val="nil"/>
              <w:bottom w:val="nil"/>
              <w:right w:val="nil"/>
            </w:tcBorders>
            <w:shd w:val="clear" w:color="auto" w:fill="FFFFFF"/>
            <w:noWrap/>
          </w:tcPr>
          <w:p w14:paraId="3B90C08D"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37BCDC" w14:textId="77777777" w:rsidR="00931AB4" w:rsidRPr="00E053BE" w:rsidRDefault="00931AB4" w:rsidP="002E3839">
            <w:pPr>
              <w:pStyle w:val="TableText"/>
              <w:rPr>
                <w:noProof w:val="0"/>
              </w:rPr>
            </w:pPr>
            <w:r w:rsidRPr="00E053BE">
              <w:t>540</w:t>
            </w:r>
          </w:p>
        </w:tc>
        <w:tc>
          <w:tcPr>
            <w:tcW w:w="1109" w:type="dxa"/>
            <w:tcBorders>
              <w:top w:val="nil"/>
              <w:left w:val="nil"/>
              <w:bottom w:val="nil"/>
              <w:right w:val="nil"/>
            </w:tcBorders>
            <w:shd w:val="clear" w:color="auto" w:fill="FFFFFF"/>
            <w:vAlign w:val="bottom"/>
          </w:tcPr>
          <w:p w14:paraId="64552361" w14:textId="77777777" w:rsidR="00931AB4" w:rsidRPr="00E053BE" w:rsidRDefault="00931AB4" w:rsidP="002E3839">
            <w:pPr>
              <w:pStyle w:val="TableText"/>
              <w:ind w:right="245"/>
              <w:rPr>
                <w:noProof w:val="0"/>
              </w:rPr>
            </w:pPr>
            <w:r w:rsidRPr="00E053BE">
              <w:t>19</w:t>
            </w:r>
          </w:p>
        </w:tc>
      </w:tr>
      <w:tr w:rsidR="00931AB4" w:rsidRPr="00E053BE" w14:paraId="358350AA" w14:textId="77777777" w:rsidTr="007C57B1">
        <w:trPr>
          <w:trHeight w:val="315"/>
        </w:trPr>
        <w:tc>
          <w:tcPr>
            <w:tcW w:w="8064" w:type="dxa"/>
            <w:tcBorders>
              <w:top w:val="nil"/>
              <w:left w:val="nil"/>
              <w:bottom w:val="nil"/>
              <w:right w:val="nil"/>
            </w:tcBorders>
            <w:shd w:val="clear" w:color="auto" w:fill="FFFFFF"/>
            <w:noWrap/>
          </w:tcPr>
          <w:p w14:paraId="45BFE7C7"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6E2BA79D" w14:textId="77777777" w:rsidR="00931AB4" w:rsidRPr="00E053BE" w:rsidRDefault="00931AB4" w:rsidP="002E3839">
            <w:pPr>
              <w:pStyle w:val="TableText"/>
              <w:rPr>
                <w:noProof w:val="0"/>
              </w:rPr>
            </w:pPr>
            <w:r w:rsidRPr="00E053BE">
              <w:t>91</w:t>
            </w:r>
          </w:p>
        </w:tc>
        <w:tc>
          <w:tcPr>
            <w:tcW w:w="1109" w:type="dxa"/>
            <w:tcBorders>
              <w:top w:val="nil"/>
              <w:left w:val="nil"/>
              <w:bottom w:val="nil"/>
              <w:right w:val="nil"/>
            </w:tcBorders>
            <w:shd w:val="clear" w:color="auto" w:fill="FFFFFF"/>
            <w:vAlign w:val="bottom"/>
          </w:tcPr>
          <w:p w14:paraId="1BCA2893" w14:textId="77777777" w:rsidR="00931AB4" w:rsidRPr="00E053BE" w:rsidRDefault="00931AB4" w:rsidP="002E3839">
            <w:pPr>
              <w:pStyle w:val="TableText"/>
              <w:ind w:right="245"/>
              <w:rPr>
                <w:noProof w:val="0"/>
              </w:rPr>
            </w:pPr>
            <w:r w:rsidRPr="00E053BE">
              <w:t>3</w:t>
            </w:r>
          </w:p>
        </w:tc>
      </w:tr>
      <w:tr w:rsidR="00931AB4" w:rsidRPr="00E053BE" w14:paraId="48A13B49" w14:textId="77777777" w:rsidTr="007C57B1">
        <w:trPr>
          <w:trHeight w:val="315"/>
        </w:trPr>
        <w:tc>
          <w:tcPr>
            <w:tcW w:w="8064" w:type="dxa"/>
            <w:tcBorders>
              <w:top w:val="nil"/>
              <w:left w:val="nil"/>
              <w:bottom w:val="nil"/>
              <w:right w:val="nil"/>
            </w:tcBorders>
            <w:shd w:val="clear" w:color="auto" w:fill="FFFFFF"/>
            <w:noWrap/>
          </w:tcPr>
          <w:p w14:paraId="09BA6B9E"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4FBF486A" w14:textId="77777777" w:rsidR="00931AB4" w:rsidRPr="00E053BE" w:rsidRDefault="00931AB4" w:rsidP="002E3839">
            <w:pPr>
              <w:pStyle w:val="TableText"/>
              <w:rPr>
                <w:noProof w:val="0"/>
              </w:rPr>
            </w:pPr>
            <w:r w:rsidRPr="00E053BE">
              <w:t>326</w:t>
            </w:r>
          </w:p>
        </w:tc>
        <w:tc>
          <w:tcPr>
            <w:tcW w:w="1109" w:type="dxa"/>
            <w:tcBorders>
              <w:top w:val="nil"/>
              <w:left w:val="nil"/>
              <w:bottom w:val="nil"/>
              <w:right w:val="nil"/>
            </w:tcBorders>
            <w:shd w:val="clear" w:color="auto" w:fill="FFFFFF"/>
            <w:vAlign w:val="bottom"/>
          </w:tcPr>
          <w:p w14:paraId="7849F74D" w14:textId="77777777" w:rsidR="00931AB4" w:rsidRPr="00E053BE" w:rsidRDefault="00931AB4" w:rsidP="002E3839">
            <w:pPr>
              <w:pStyle w:val="TableText"/>
              <w:ind w:right="245"/>
              <w:rPr>
                <w:noProof w:val="0"/>
              </w:rPr>
            </w:pPr>
            <w:r w:rsidRPr="00E053BE">
              <w:t>12</w:t>
            </w:r>
          </w:p>
        </w:tc>
      </w:tr>
      <w:tr w:rsidR="00931AB4" w:rsidRPr="00E053BE" w14:paraId="5B55E6AC" w14:textId="77777777" w:rsidTr="007C57B1">
        <w:trPr>
          <w:trHeight w:val="315"/>
        </w:trPr>
        <w:tc>
          <w:tcPr>
            <w:tcW w:w="8064" w:type="dxa"/>
            <w:tcBorders>
              <w:top w:val="nil"/>
              <w:left w:val="nil"/>
              <w:bottom w:val="nil"/>
              <w:right w:val="nil"/>
            </w:tcBorders>
            <w:shd w:val="clear" w:color="auto" w:fill="FFFFFF"/>
            <w:noWrap/>
          </w:tcPr>
          <w:p w14:paraId="6C6C322A"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0DCD5C83" w14:textId="77777777" w:rsidR="00931AB4" w:rsidRPr="00E053BE" w:rsidRDefault="00931AB4" w:rsidP="002E3839">
            <w:pPr>
              <w:pStyle w:val="TableText"/>
              <w:rPr>
                <w:noProof w:val="0"/>
              </w:rPr>
            </w:pPr>
            <w:r w:rsidRPr="00E053BE">
              <w:t>385</w:t>
            </w:r>
          </w:p>
        </w:tc>
        <w:tc>
          <w:tcPr>
            <w:tcW w:w="1109" w:type="dxa"/>
            <w:tcBorders>
              <w:top w:val="nil"/>
              <w:left w:val="nil"/>
              <w:bottom w:val="nil"/>
              <w:right w:val="nil"/>
            </w:tcBorders>
            <w:shd w:val="clear" w:color="auto" w:fill="FFFFFF"/>
            <w:vAlign w:val="bottom"/>
          </w:tcPr>
          <w:p w14:paraId="1A62CCC2" w14:textId="77777777" w:rsidR="00931AB4" w:rsidRPr="00E053BE" w:rsidRDefault="00931AB4" w:rsidP="002E3839">
            <w:pPr>
              <w:pStyle w:val="TableText"/>
              <w:ind w:right="245"/>
              <w:rPr>
                <w:noProof w:val="0"/>
              </w:rPr>
            </w:pPr>
            <w:r w:rsidRPr="00E053BE">
              <w:t>14</w:t>
            </w:r>
          </w:p>
        </w:tc>
      </w:tr>
      <w:tr w:rsidR="00931AB4" w:rsidRPr="00E053BE" w14:paraId="796FF338" w14:textId="77777777" w:rsidTr="007C57B1">
        <w:trPr>
          <w:trHeight w:val="315"/>
        </w:trPr>
        <w:tc>
          <w:tcPr>
            <w:tcW w:w="8064" w:type="dxa"/>
            <w:tcBorders>
              <w:top w:val="nil"/>
              <w:left w:val="nil"/>
              <w:bottom w:val="nil"/>
              <w:right w:val="nil"/>
            </w:tcBorders>
            <w:shd w:val="clear" w:color="auto" w:fill="FFFFFF"/>
            <w:noWrap/>
          </w:tcPr>
          <w:p w14:paraId="097F372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0742890"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33450224" w14:textId="77777777" w:rsidR="00931AB4" w:rsidRPr="00E053BE" w:rsidRDefault="00931AB4" w:rsidP="002E3839">
            <w:pPr>
              <w:pStyle w:val="TableText"/>
              <w:ind w:right="245"/>
              <w:rPr>
                <w:noProof w:val="0"/>
              </w:rPr>
            </w:pPr>
            <w:r w:rsidRPr="00E053BE">
              <w:t>&lt;1</w:t>
            </w:r>
          </w:p>
        </w:tc>
      </w:tr>
      <w:tr w:rsidR="00931AB4" w:rsidRPr="00E053BE" w14:paraId="5191F77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6D2AAD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F20CD8"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62E3A085" w14:textId="77777777" w:rsidR="00931AB4" w:rsidRPr="00E053BE" w:rsidRDefault="00931AB4" w:rsidP="002E3839">
            <w:pPr>
              <w:pStyle w:val="TableText"/>
              <w:ind w:right="245"/>
              <w:rPr>
                <w:b/>
                <w:bCs/>
                <w:noProof w:val="0"/>
              </w:rPr>
            </w:pPr>
            <w:r w:rsidRPr="00E053BE">
              <w:rPr>
                <w:b/>
              </w:rPr>
              <w:t>100</w:t>
            </w:r>
          </w:p>
        </w:tc>
      </w:tr>
    </w:tbl>
    <w:p w14:paraId="67CE7DD2" w14:textId="77777777" w:rsidR="00931AB4" w:rsidRPr="00E053BE" w:rsidRDefault="00931AB4" w:rsidP="002E3839">
      <w:pPr>
        <w:pStyle w:val="Caption"/>
        <w:pageBreakBefore/>
      </w:pPr>
      <w:bookmarkStart w:id="2550" w:name="_Ref133488257"/>
      <w:bookmarkStart w:id="2551" w:name="_Toc133500862"/>
      <w:bookmarkStart w:id="2552" w:name="_Toc160113768"/>
      <w:bookmarkStart w:id="2553" w:name="_Toc193442751"/>
      <w:r w:rsidRPr="00E053BE">
        <w:lastRenderedPageBreak/>
        <w:t>Table 10.A.</w:t>
      </w:r>
      <w:r w:rsidRPr="00E053BE">
        <w:fldChar w:fldCharType="begin"/>
      </w:r>
      <w:r w:rsidRPr="00E053BE">
        <w:instrText>SEQ Table_10.A. \* ARABIC</w:instrText>
      </w:r>
      <w:r w:rsidRPr="00E053BE">
        <w:fldChar w:fldCharType="separate"/>
      </w:r>
      <w:r w:rsidRPr="00E053BE">
        <w:rPr>
          <w:noProof/>
        </w:rPr>
        <w:t>43</w:t>
      </w:r>
      <w:r w:rsidRPr="00E053BE">
        <w:fldChar w:fldCharType="end"/>
      </w:r>
      <w:bookmarkEnd w:id="2550"/>
      <w:r w:rsidRPr="00E053BE">
        <w:t xml:space="preserve">  Responses to Question 6 for Kindergarten</w:t>
      </w:r>
      <w:bookmarkEnd w:id="2551"/>
      <w:bookmarkEnd w:id="2552"/>
      <w:bookmarkEnd w:id="255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C9A92F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7BDBDF9"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452DEDBF" w14:textId="77777777" w:rsidR="00931AB4" w:rsidRPr="00E053BE" w:rsidRDefault="00931AB4" w:rsidP="002E3839">
            <w:pPr>
              <w:pStyle w:val="TableHead"/>
              <w:rPr>
                <w:b w:val="0"/>
                <w:noProof w:val="0"/>
              </w:rPr>
            </w:pPr>
            <w:r w:rsidRPr="00E053BE">
              <w:rPr>
                <w:noProof w:val="0"/>
              </w:rPr>
              <w:t>N</w:t>
            </w:r>
          </w:p>
        </w:tc>
        <w:tc>
          <w:tcPr>
            <w:tcW w:w="1109" w:type="dxa"/>
            <w:hideMark/>
          </w:tcPr>
          <w:p w14:paraId="0E068EA2" w14:textId="77777777" w:rsidR="00931AB4" w:rsidRPr="00E053BE" w:rsidRDefault="00931AB4" w:rsidP="002E3839">
            <w:pPr>
              <w:pStyle w:val="TableHead"/>
              <w:rPr>
                <w:b w:val="0"/>
                <w:noProof w:val="0"/>
              </w:rPr>
            </w:pPr>
            <w:r w:rsidRPr="00E053BE">
              <w:rPr>
                <w:noProof w:val="0"/>
              </w:rPr>
              <w:t>Percent</w:t>
            </w:r>
          </w:p>
        </w:tc>
      </w:tr>
      <w:tr w:rsidR="00931AB4" w:rsidRPr="00E053BE" w14:paraId="37136131" w14:textId="77777777" w:rsidTr="007C57B1">
        <w:trPr>
          <w:trHeight w:val="315"/>
        </w:trPr>
        <w:tc>
          <w:tcPr>
            <w:tcW w:w="8064" w:type="dxa"/>
            <w:tcBorders>
              <w:top w:val="nil"/>
              <w:left w:val="nil"/>
              <w:bottom w:val="nil"/>
              <w:right w:val="nil"/>
            </w:tcBorders>
            <w:shd w:val="clear" w:color="auto" w:fill="FFFFFF"/>
            <w:noWrap/>
          </w:tcPr>
          <w:p w14:paraId="410453A9"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5E0A5D00"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4E9EA456" w14:textId="77777777" w:rsidR="00931AB4" w:rsidRPr="00E053BE" w:rsidRDefault="00931AB4" w:rsidP="002E3839">
            <w:pPr>
              <w:pStyle w:val="TableText"/>
              <w:ind w:right="245"/>
              <w:rPr>
                <w:noProof w:val="0"/>
              </w:rPr>
            </w:pPr>
            <w:r w:rsidRPr="00E053BE">
              <w:t>7</w:t>
            </w:r>
          </w:p>
        </w:tc>
      </w:tr>
      <w:tr w:rsidR="00931AB4" w:rsidRPr="00E053BE" w14:paraId="12EDD42E" w14:textId="77777777" w:rsidTr="007C57B1">
        <w:trPr>
          <w:trHeight w:val="315"/>
        </w:trPr>
        <w:tc>
          <w:tcPr>
            <w:tcW w:w="8064" w:type="dxa"/>
            <w:tcBorders>
              <w:top w:val="nil"/>
              <w:left w:val="nil"/>
              <w:bottom w:val="nil"/>
              <w:right w:val="nil"/>
            </w:tcBorders>
            <w:shd w:val="clear" w:color="auto" w:fill="FFFFFF"/>
            <w:noWrap/>
          </w:tcPr>
          <w:p w14:paraId="7D84687E"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BA9A5DA" w14:textId="77777777" w:rsidR="00931AB4" w:rsidRPr="00E053BE" w:rsidRDefault="00931AB4" w:rsidP="002E3839">
            <w:pPr>
              <w:pStyle w:val="TableText"/>
              <w:rPr>
                <w:noProof w:val="0"/>
              </w:rPr>
            </w:pPr>
            <w:r w:rsidRPr="00E053BE">
              <w:t>267</w:t>
            </w:r>
          </w:p>
        </w:tc>
        <w:tc>
          <w:tcPr>
            <w:tcW w:w="1109" w:type="dxa"/>
            <w:tcBorders>
              <w:top w:val="nil"/>
              <w:left w:val="nil"/>
              <w:bottom w:val="nil"/>
              <w:right w:val="nil"/>
            </w:tcBorders>
            <w:shd w:val="clear" w:color="auto" w:fill="FFFFFF"/>
            <w:vAlign w:val="bottom"/>
          </w:tcPr>
          <w:p w14:paraId="164C949C" w14:textId="77777777" w:rsidR="00931AB4" w:rsidRPr="00E053BE" w:rsidRDefault="00931AB4" w:rsidP="002E3839">
            <w:pPr>
              <w:pStyle w:val="TableText"/>
              <w:ind w:right="245"/>
              <w:rPr>
                <w:noProof w:val="0"/>
              </w:rPr>
            </w:pPr>
            <w:r w:rsidRPr="00E053BE">
              <w:t>12</w:t>
            </w:r>
          </w:p>
        </w:tc>
      </w:tr>
      <w:tr w:rsidR="00931AB4" w:rsidRPr="00E053BE" w14:paraId="0EEC793E" w14:textId="77777777" w:rsidTr="007C57B1">
        <w:trPr>
          <w:trHeight w:val="315"/>
        </w:trPr>
        <w:tc>
          <w:tcPr>
            <w:tcW w:w="8064" w:type="dxa"/>
            <w:tcBorders>
              <w:top w:val="nil"/>
              <w:left w:val="nil"/>
              <w:bottom w:val="nil"/>
              <w:right w:val="nil"/>
            </w:tcBorders>
            <w:shd w:val="clear" w:color="auto" w:fill="FFFFFF"/>
            <w:noWrap/>
          </w:tcPr>
          <w:p w14:paraId="48F1A255"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8ED6480" w14:textId="77777777" w:rsidR="00931AB4" w:rsidRPr="00E053BE" w:rsidRDefault="00931AB4" w:rsidP="002E3839">
            <w:pPr>
              <w:pStyle w:val="TableText"/>
              <w:rPr>
                <w:noProof w:val="0"/>
              </w:rPr>
            </w:pPr>
            <w:r w:rsidRPr="00E053BE">
              <w:t>396</w:t>
            </w:r>
          </w:p>
        </w:tc>
        <w:tc>
          <w:tcPr>
            <w:tcW w:w="1109" w:type="dxa"/>
            <w:tcBorders>
              <w:top w:val="nil"/>
              <w:left w:val="nil"/>
              <w:bottom w:val="nil"/>
              <w:right w:val="nil"/>
            </w:tcBorders>
            <w:shd w:val="clear" w:color="auto" w:fill="FFFFFF"/>
            <w:vAlign w:val="bottom"/>
          </w:tcPr>
          <w:p w14:paraId="46358998" w14:textId="77777777" w:rsidR="00931AB4" w:rsidRPr="00E053BE" w:rsidRDefault="00931AB4" w:rsidP="002E3839">
            <w:pPr>
              <w:pStyle w:val="TableText"/>
              <w:ind w:right="245"/>
              <w:rPr>
                <w:noProof w:val="0"/>
              </w:rPr>
            </w:pPr>
            <w:r w:rsidRPr="00E053BE">
              <w:t>17</w:t>
            </w:r>
          </w:p>
        </w:tc>
      </w:tr>
      <w:tr w:rsidR="00931AB4" w:rsidRPr="00E053BE" w14:paraId="3E9B0868" w14:textId="77777777" w:rsidTr="007C57B1">
        <w:trPr>
          <w:trHeight w:val="315"/>
        </w:trPr>
        <w:tc>
          <w:tcPr>
            <w:tcW w:w="8064" w:type="dxa"/>
            <w:tcBorders>
              <w:top w:val="nil"/>
              <w:left w:val="nil"/>
              <w:bottom w:val="nil"/>
              <w:right w:val="nil"/>
            </w:tcBorders>
            <w:shd w:val="clear" w:color="auto" w:fill="FFFFFF"/>
            <w:noWrap/>
          </w:tcPr>
          <w:p w14:paraId="20F3FE0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B64A5A9"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6F3425CC" w14:textId="77777777" w:rsidR="00931AB4" w:rsidRPr="00E053BE" w:rsidRDefault="00931AB4" w:rsidP="002E3839">
            <w:pPr>
              <w:pStyle w:val="TableText"/>
              <w:ind w:right="245"/>
              <w:rPr>
                <w:noProof w:val="0"/>
              </w:rPr>
            </w:pPr>
            <w:r w:rsidRPr="00E053BE">
              <w:t>&lt;1</w:t>
            </w:r>
          </w:p>
        </w:tc>
      </w:tr>
      <w:tr w:rsidR="00931AB4" w:rsidRPr="00E053BE" w14:paraId="733CB84D" w14:textId="77777777" w:rsidTr="007C57B1">
        <w:trPr>
          <w:trHeight w:val="315"/>
        </w:trPr>
        <w:tc>
          <w:tcPr>
            <w:tcW w:w="8064" w:type="dxa"/>
            <w:tcBorders>
              <w:top w:val="nil"/>
              <w:left w:val="nil"/>
              <w:bottom w:val="nil"/>
              <w:right w:val="nil"/>
            </w:tcBorders>
            <w:shd w:val="clear" w:color="auto" w:fill="FFFFFF"/>
            <w:noWrap/>
          </w:tcPr>
          <w:p w14:paraId="5C9E5D04"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263371F" w14:textId="77777777" w:rsidR="00931AB4" w:rsidRPr="00E053BE" w:rsidRDefault="00931AB4" w:rsidP="002E3839">
            <w:pPr>
              <w:pStyle w:val="TableText"/>
              <w:rPr>
                <w:noProof w:val="0"/>
              </w:rPr>
            </w:pPr>
            <w:r w:rsidRPr="00E053BE">
              <w:t>652</w:t>
            </w:r>
          </w:p>
        </w:tc>
        <w:tc>
          <w:tcPr>
            <w:tcW w:w="1109" w:type="dxa"/>
            <w:tcBorders>
              <w:top w:val="nil"/>
              <w:left w:val="nil"/>
              <w:bottom w:val="nil"/>
              <w:right w:val="nil"/>
            </w:tcBorders>
            <w:shd w:val="clear" w:color="auto" w:fill="FFFFFF"/>
            <w:vAlign w:val="bottom"/>
          </w:tcPr>
          <w:p w14:paraId="734683D7" w14:textId="77777777" w:rsidR="00931AB4" w:rsidRPr="00E053BE" w:rsidRDefault="00931AB4" w:rsidP="002E3839">
            <w:pPr>
              <w:pStyle w:val="TableText"/>
              <w:ind w:right="245"/>
              <w:rPr>
                <w:noProof w:val="0"/>
              </w:rPr>
            </w:pPr>
            <w:r w:rsidRPr="00E053BE">
              <w:t>29</w:t>
            </w:r>
          </w:p>
        </w:tc>
      </w:tr>
      <w:tr w:rsidR="00931AB4" w:rsidRPr="00E053BE" w14:paraId="21295AAD" w14:textId="77777777" w:rsidTr="007C57B1">
        <w:trPr>
          <w:trHeight w:val="315"/>
        </w:trPr>
        <w:tc>
          <w:tcPr>
            <w:tcW w:w="8064" w:type="dxa"/>
            <w:tcBorders>
              <w:top w:val="nil"/>
              <w:left w:val="nil"/>
              <w:bottom w:val="nil"/>
              <w:right w:val="nil"/>
            </w:tcBorders>
            <w:shd w:val="clear" w:color="auto" w:fill="FFFFFF"/>
            <w:noWrap/>
          </w:tcPr>
          <w:p w14:paraId="7B776312"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E20A88B" w14:textId="77777777" w:rsidR="00931AB4" w:rsidRPr="00E053BE" w:rsidRDefault="00931AB4" w:rsidP="002E3839">
            <w:pPr>
              <w:pStyle w:val="TableText"/>
              <w:rPr>
                <w:noProof w:val="0"/>
              </w:rPr>
            </w:pPr>
            <w:r w:rsidRPr="00E053BE">
              <w:t>206</w:t>
            </w:r>
          </w:p>
        </w:tc>
        <w:tc>
          <w:tcPr>
            <w:tcW w:w="1109" w:type="dxa"/>
            <w:tcBorders>
              <w:top w:val="nil"/>
              <w:left w:val="nil"/>
              <w:bottom w:val="nil"/>
              <w:right w:val="nil"/>
            </w:tcBorders>
            <w:shd w:val="clear" w:color="auto" w:fill="FFFFFF"/>
            <w:vAlign w:val="bottom"/>
          </w:tcPr>
          <w:p w14:paraId="35EEB1D7" w14:textId="77777777" w:rsidR="00931AB4" w:rsidRPr="00E053BE" w:rsidRDefault="00931AB4" w:rsidP="002E3839">
            <w:pPr>
              <w:pStyle w:val="TableText"/>
              <w:ind w:right="245"/>
              <w:rPr>
                <w:noProof w:val="0"/>
              </w:rPr>
            </w:pPr>
            <w:r w:rsidRPr="00E053BE">
              <w:t>9</w:t>
            </w:r>
          </w:p>
        </w:tc>
      </w:tr>
      <w:tr w:rsidR="00931AB4" w:rsidRPr="00E053BE" w14:paraId="65BE3C4F" w14:textId="77777777" w:rsidTr="007C57B1">
        <w:trPr>
          <w:trHeight w:val="315"/>
        </w:trPr>
        <w:tc>
          <w:tcPr>
            <w:tcW w:w="8064" w:type="dxa"/>
            <w:tcBorders>
              <w:top w:val="nil"/>
              <w:left w:val="nil"/>
              <w:bottom w:val="nil"/>
              <w:right w:val="nil"/>
            </w:tcBorders>
            <w:shd w:val="clear" w:color="auto" w:fill="FFFFFF"/>
            <w:noWrap/>
          </w:tcPr>
          <w:p w14:paraId="4A8862F5"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6D492F1D"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2BA14AC5" w14:textId="77777777" w:rsidR="00931AB4" w:rsidRPr="00E053BE" w:rsidRDefault="00931AB4" w:rsidP="002E3839">
            <w:pPr>
              <w:pStyle w:val="TableText"/>
              <w:ind w:right="245"/>
              <w:rPr>
                <w:noProof w:val="0"/>
              </w:rPr>
            </w:pPr>
            <w:r w:rsidRPr="00E053BE">
              <w:t>3</w:t>
            </w:r>
          </w:p>
        </w:tc>
      </w:tr>
      <w:tr w:rsidR="00931AB4" w:rsidRPr="00E053BE" w14:paraId="1B3F5784" w14:textId="77777777" w:rsidTr="007C57B1">
        <w:trPr>
          <w:trHeight w:val="315"/>
        </w:trPr>
        <w:tc>
          <w:tcPr>
            <w:tcW w:w="8064" w:type="dxa"/>
            <w:tcBorders>
              <w:top w:val="nil"/>
              <w:left w:val="nil"/>
              <w:bottom w:val="nil"/>
              <w:right w:val="nil"/>
            </w:tcBorders>
            <w:shd w:val="clear" w:color="auto" w:fill="FFFFFF"/>
            <w:noWrap/>
          </w:tcPr>
          <w:p w14:paraId="4E1C8D3F"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38638EF7"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5E7074D7" w14:textId="77777777" w:rsidR="00931AB4" w:rsidRPr="00E053BE" w:rsidRDefault="00931AB4" w:rsidP="002E3839">
            <w:pPr>
              <w:pStyle w:val="TableText"/>
              <w:ind w:right="245"/>
              <w:rPr>
                <w:noProof w:val="0"/>
              </w:rPr>
            </w:pPr>
            <w:r w:rsidRPr="00E053BE">
              <w:t>&lt;1</w:t>
            </w:r>
          </w:p>
        </w:tc>
      </w:tr>
      <w:tr w:rsidR="00931AB4" w:rsidRPr="00E053BE" w14:paraId="4E5C9C94" w14:textId="77777777" w:rsidTr="007C57B1">
        <w:trPr>
          <w:trHeight w:val="315"/>
        </w:trPr>
        <w:tc>
          <w:tcPr>
            <w:tcW w:w="8064" w:type="dxa"/>
            <w:tcBorders>
              <w:top w:val="nil"/>
              <w:left w:val="nil"/>
              <w:bottom w:val="nil"/>
              <w:right w:val="nil"/>
            </w:tcBorders>
            <w:shd w:val="clear" w:color="auto" w:fill="FFFFFF"/>
            <w:noWrap/>
          </w:tcPr>
          <w:p w14:paraId="680D1CA5"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A10E0E6"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490B42A" w14:textId="77777777" w:rsidR="00931AB4" w:rsidRPr="00E053BE" w:rsidRDefault="00931AB4" w:rsidP="002E3839">
            <w:pPr>
              <w:pStyle w:val="TableText"/>
              <w:ind w:right="245"/>
              <w:rPr>
                <w:noProof w:val="0"/>
              </w:rPr>
            </w:pPr>
            <w:r w:rsidRPr="00E053BE">
              <w:t>&lt;1</w:t>
            </w:r>
          </w:p>
        </w:tc>
      </w:tr>
      <w:tr w:rsidR="00931AB4" w:rsidRPr="00E053BE" w14:paraId="1804070D" w14:textId="77777777" w:rsidTr="007C57B1">
        <w:trPr>
          <w:trHeight w:val="315"/>
        </w:trPr>
        <w:tc>
          <w:tcPr>
            <w:tcW w:w="8064" w:type="dxa"/>
            <w:tcBorders>
              <w:top w:val="nil"/>
              <w:left w:val="nil"/>
              <w:bottom w:val="nil"/>
              <w:right w:val="nil"/>
            </w:tcBorders>
            <w:shd w:val="clear" w:color="auto" w:fill="FFFFFF"/>
            <w:noWrap/>
          </w:tcPr>
          <w:p w14:paraId="51EFB421"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3DE3213" w14:textId="77777777" w:rsidR="00931AB4" w:rsidRPr="00E053BE" w:rsidRDefault="00931AB4" w:rsidP="002E3839">
            <w:pPr>
              <w:pStyle w:val="TableText"/>
              <w:rPr>
                <w:noProof w:val="0"/>
              </w:rPr>
            </w:pPr>
            <w:r w:rsidRPr="00E053BE">
              <w:t>259</w:t>
            </w:r>
          </w:p>
        </w:tc>
        <w:tc>
          <w:tcPr>
            <w:tcW w:w="1109" w:type="dxa"/>
            <w:tcBorders>
              <w:top w:val="nil"/>
              <w:left w:val="nil"/>
              <w:bottom w:val="nil"/>
              <w:right w:val="nil"/>
            </w:tcBorders>
            <w:shd w:val="clear" w:color="auto" w:fill="FFFFFF"/>
            <w:vAlign w:val="bottom"/>
          </w:tcPr>
          <w:p w14:paraId="2E33E5CF" w14:textId="77777777" w:rsidR="00931AB4" w:rsidRPr="00E053BE" w:rsidRDefault="00931AB4" w:rsidP="002E3839">
            <w:pPr>
              <w:pStyle w:val="TableText"/>
              <w:ind w:right="245"/>
              <w:rPr>
                <w:noProof w:val="0"/>
              </w:rPr>
            </w:pPr>
            <w:r w:rsidRPr="00E053BE">
              <w:t>11</w:t>
            </w:r>
          </w:p>
        </w:tc>
      </w:tr>
      <w:tr w:rsidR="00931AB4" w:rsidRPr="00E053BE" w14:paraId="38F75874" w14:textId="77777777" w:rsidTr="007C57B1">
        <w:trPr>
          <w:trHeight w:val="315"/>
        </w:trPr>
        <w:tc>
          <w:tcPr>
            <w:tcW w:w="8064" w:type="dxa"/>
            <w:tcBorders>
              <w:top w:val="nil"/>
              <w:left w:val="nil"/>
              <w:bottom w:val="nil"/>
              <w:right w:val="nil"/>
            </w:tcBorders>
            <w:shd w:val="clear" w:color="auto" w:fill="FFFFFF"/>
            <w:noWrap/>
          </w:tcPr>
          <w:p w14:paraId="6D8F30D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950E3D9" w14:textId="77777777" w:rsidR="00931AB4" w:rsidRPr="00E053BE" w:rsidRDefault="00931AB4" w:rsidP="002E3839">
            <w:pPr>
              <w:pStyle w:val="TableText"/>
              <w:rPr>
                <w:noProof w:val="0"/>
              </w:rPr>
            </w:pPr>
            <w:r w:rsidRPr="00E053BE">
              <w:t>25</w:t>
            </w:r>
          </w:p>
        </w:tc>
        <w:tc>
          <w:tcPr>
            <w:tcW w:w="1109" w:type="dxa"/>
            <w:tcBorders>
              <w:top w:val="nil"/>
              <w:left w:val="nil"/>
              <w:bottom w:val="nil"/>
              <w:right w:val="nil"/>
            </w:tcBorders>
            <w:shd w:val="clear" w:color="auto" w:fill="FFFFFF"/>
            <w:vAlign w:val="bottom"/>
          </w:tcPr>
          <w:p w14:paraId="1F41C38A" w14:textId="77777777" w:rsidR="00931AB4" w:rsidRPr="00E053BE" w:rsidRDefault="00931AB4" w:rsidP="002E3839">
            <w:pPr>
              <w:pStyle w:val="TableText"/>
              <w:ind w:right="245"/>
              <w:rPr>
                <w:noProof w:val="0"/>
              </w:rPr>
            </w:pPr>
            <w:r w:rsidRPr="00E053BE">
              <w:t>1</w:t>
            </w:r>
          </w:p>
        </w:tc>
      </w:tr>
      <w:tr w:rsidR="00931AB4" w:rsidRPr="00E053BE" w14:paraId="1C75D5F5" w14:textId="77777777" w:rsidTr="007C57B1">
        <w:trPr>
          <w:trHeight w:val="315"/>
        </w:trPr>
        <w:tc>
          <w:tcPr>
            <w:tcW w:w="8064" w:type="dxa"/>
            <w:tcBorders>
              <w:top w:val="nil"/>
              <w:left w:val="nil"/>
              <w:bottom w:val="nil"/>
              <w:right w:val="nil"/>
            </w:tcBorders>
            <w:shd w:val="clear" w:color="auto" w:fill="FFFFFF"/>
            <w:noWrap/>
          </w:tcPr>
          <w:p w14:paraId="04093362"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004F6E3"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09805CD4" w14:textId="77777777" w:rsidR="00931AB4" w:rsidRPr="00E053BE" w:rsidRDefault="00931AB4" w:rsidP="002E3839">
            <w:pPr>
              <w:pStyle w:val="TableText"/>
              <w:ind w:right="245"/>
              <w:rPr>
                <w:noProof w:val="0"/>
              </w:rPr>
            </w:pPr>
            <w:r w:rsidRPr="00E053BE">
              <w:t>9</w:t>
            </w:r>
          </w:p>
        </w:tc>
      </w:tr>
      <w:tr w:rsidR="00931AB4" w:rsidRPr="00E053BE" w14:paraId="646235D9" w14:textId="77777777" w:rsidTr="007C57B1">
        <w:trPr>
          <w:trHeight w:val="315"/>
        </w:trPr>
        <w:tc>
          <w:tcPr>
            <w:tcW w:w="8064" w:type="dxa"/>
            <w:tcBorders>
              <w:top w:val="nil"/>
              <w:left w:val="nil"/>
              <w:bottom w:val="nil"/>
              <w:right w:val="nil"/>
            </w:tcBorders>
            <w:shd w:val="clear" w:color="auto" w:fill="FFFFFF"/>
            <w:noWrap/>
          </w:tcPr>
          <w:p w14:paraId="6F9DE088"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6BBBB05"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3B025ACD" w14:textId="77777777" w:rsidR="00931AB4" w:rsidRPr="00E053BE" w:rsidRDefault="00931AB4" w:rsidP="002E3839">
            <w:pPr>
              <w:pStyle w:val="TableText"/>
              <w:ind w:right="245"/>
              <w:rPr>
                <w:noProof w:val="0"/>
              </w:rPr>
            </w:pPr>
            <w:r w:rsidRPr="00E053BE">
              <w:t>1</w:t>
            </w:r>
          </w:p>
        </w:tc>
      </w:tr>
      <w:tr w:rsidR="00931AB4" w:rsidRPr="00E053BE" w14:paraId="50C7E5CB" w14:textId="77777777" w:rsidTr="007C57B1">
        <w:trPr>
          <w:trHeight w:val="315"/>
        </w:trPr>
        <w:tc>
          <w:tcPr>
            <w:tcW w:w="8064" w:type="dxa"/>
            <w:tcBorders>
              <w:top w:val="nil"/>
              <w:left w:val="nil"/>
              <w:bottom w:val="nil"/>
              <w:right w:val="nil"/>
            </w:tcBorders>
            <w:shd w:val="clear" w:color="auto" w:fill="FFFFFF"/>
            <w:noWrap/>
          </w:tcPr>
          <w:p w14:paraId="26B8BBB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8056ACB"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22DE9A08" w14:textId="77777777" w:rsidR="00931AB4" w:rsidRPr="00E053BE" w:rsidRDefault="00931AB4" w:rsidP="002E3839">
            <w:pPr>
              <w:pStyle w:val="TableText"/>
              <w:ind w:right="245"/>
              <w:rPr>
                <w:noProof w:val="0"/>
              </w:rPr>
            </w:pPr>
            <w:r w:rsidRPr="00E053BE">
              <w:t>&lt;1</w:t>
            </w:r>
          </w:p>
        </w:tc>
      </w:tr>
      <w:tr w:rsidR="00931AB4" w:rsidRPr="00E053BE" w14:paraId="0B41FBC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FC7822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3D7D63F"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4A4319CF" w14:textId="77777777" w:rsidR="00931AB4" w:rsidRPr="00E053BE" w:rsidRDefault="00931AB4" w:rsidP="002E3839">
            <w:pPr>
              <w:pStyle w:val="TableText"/>
              <w:ind w:right="245"/>
              <w:rPr>
                <w:b/>
                <w:bCs/>
                <w:noProof w:val="0"/>
              </w:rPr>
            </w:pPr>
            <w:r w:rsidRPr="00E053BE">
              <w:rPr>
                <w:b/>
              </w:rPr>
              <w:t>100</w:t>
            </w:r>
          </w:p>
        </w:tc>
      </w:tr>
    </w:tbl>
    <w:p w14:paraId="7D6407FB" w14:textId="77777777" w:rsidR="00931AB4" w:rsidRPr="00E053BE" w:rsidRDefault="00931AB4" w:rsidP="002E3839">
      <w:pPr>
        <w:pStyle w:val="Caption"/>
        <w:pageBreakBefore/>
      </w:pPr>
      <w:bookmarkStart w:id="2554" w:name="_Toc133500863"/>
      <w:bookmarkStart w:id="2555" w:name="_Toc160113769"/>
      <w:bookmarkStart w:id="2556" w:name="_Toc193442752"/>
      <w:r w:rsidRPr="00E053BE">
        <w:lastRenderedPageBreak/>
        <w:t>Table 10.A.</w:t>
      </w:r>
      <w:r w:rsidRPr="00E053BE">
        <w:fldChar w:fldCharType="begin"/>
      </w:r>
      <w:r w:rsidRPr="00E053BE">
        <w:instrText>SEQ Table_10.A. \* ARABIC</w:instrText>
      </w:r>
      <w:r w:rsidRPr="00E053BE">
        <w:fldChar w:fldCharType="separate"/>
      </w:r>
      <w:r w:rsidRPr="00E053BE">
        <w:rPr>
          <w:noProof/>
        </w:rPr>
        <w:t>44</w:t>
      </w:r>
      <w:r w:rsidRPr="00E053BE">
        <w:fldChar w:fldCharType="end"/>
      </w:r>
      <w:r w:rsidRPr="00E053BE">
        <w:t xml:space="preserve">  Responses to Question 6 for Grade One</w:t>
      </w:r>
      <w:bookmarkEnd w:id="2554"/>
      <w:bookmarkEnd w:id="2555"/>
      <w:bookmarkEnd w:id="255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293311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932578"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051114AF" w14:textId="77777777" w:rsidR="00931AB4" w:rsidRPr="00E053BE" w:rsidRDefault="00931AB4" w:rsidP="002E3839">
            <w:pPr>
              <w:pStyle w:val="TableHead"/>
              <w:rPr>
                <w:b w:val="0"/>
                <w:noProof w:val="0"/>
              </w:rPr>
            </w:pPr>
            <w:r w:rsidRPr="00E053BE">
              <w:rPr>
                <w:noProof w:val="0"/>
              </w:rPr>
              <w:t>N</w:t>
            </w:r>
          </w:p>
        </w:tc>
        <w:tc>
          <w:tcPr>
            <w:tcW w:w="1109" w:type="dxa"/>
            <w:hideMark/>
          </w:tcPr>
          <w:p w14:paraId="7B5337DE" w14:textId="77777777" w:rsidR="00931AB4" w:rsidRPr="00E053BE" w:rsidRDefault="00931AB4" w:rsidP="002E3839">
            <w:pPr>
              <w:pStyle w:val="TableHead"/>
              <w:rPr>
                <w:b w:val="0"/>
                <w:noProof w:val="0"/>
              </w:rPr>
            </w:pPr>
            <w:r w:rsidRPr="00E053BE">
              <w:rPr>
                <w:noProof w:val="0"/>
              </w:rPr>
              <w:t>Percent</w:t>
            </w:r>
          </w:p>
        </w:tc>
      </w:tr>
      <w:tr w:rsidR="00931AB4" w:rsidRPr="00E053BE" w14:paraId="56F0F179" w14:textId="77777777" w:rsidTr="007C57B1">
        <w:trPr>
          <w:trHeight w:val="315"/>
        </w:trPr>
        <w:tc>
          <w:tcPr>
            <w:tcW w:w="8064" w:type="dxa"/>
            <w:tcBorders>
              <w:top w:val="nil"/>
              <w:left w:val="nil"/>
              <w:bottom w:val="nil"/>
              <w:right w:val="nil"/>
            </w:tcBorders>
            <w:shd w:val="clear" w:color="auto" w:fill="FFFFFF"/>
            <w:noWrap/>
          </w:tcPr>
          <w:p w14:paraId="23D05B6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B4EB8BD" w14:textId="77777777" w:rsidR="00931AB4" w:rsidRPr="00E053BE" w:rsidRDefault="00931AB4" w:rsidP="002E3839">
            <w:pPr>
              <w:pStyle w:val="TableText"/>
              <w:rPr>
                <w:noProof w:val="0"/>
              </w:rPr>
            </w:pPr>
            <w:r w:rsidRPr="00E053BE">
              <w:t>210</w:t>
            </w:r>
          </w:p>
        </w:tc>
        <w:tc>
          <w:tcPr>
            <w:tcW w:w="1109" w:type="dxa"/>
            <w:tcBorders>
              <w:top w:val="nil"/>
              <w:left w:val="nil"/>
              <w:bottom w:val="nil"/>
              <w:right w:val="nil"/>
            </w:tcBorders>
            <w:shd w:val="clear" w:color="auto" w:fill="FFFFFF"/>
            <w:vAlign w:val="bottom"/>
          </w:tcPr>
          <w:p w14:paraId="6611E0FB" w14:textId="77777777" w:rsidR="00931AB4" w:rsidRPr="00E053BE" w:rsidRDefault="00931AB4" w:rsidP="002E3839">
            <w:pPr>
              <w:pStyle w:val="TableText"/>
              <w:ind w:right="245"/>
              <w:rPr>
                <w:noProof w:val="0"/>
              </w:rPr>
            </w:pPr>
            <w:r w:rsidRPr="00E053BE">
              <w:t>12</w:t>
            </w:r>
          </w:p>
        </w:tc>
      </w:tr>
      <w:tr w:rsidR="00931AB4" w:rsidRPr="00E053BE" w14:paraId="1905FD99" w14:textId="77777777" w:rsidTr="007C57B1">
        <w:trPr>
          <w:trHeight w:val="315"/>
        </w:trPr>
        <w:tc>
          <w:tcPr>
            <w:tcW w:w="8064" w:type="dxa"/>
            <w:tcBorders>
              <w:top w:val="nil"/>
              <w:left w:val="nil"/>
              <w:bottom w:val="nil"/>
              <w:right w:val="nil"/>
            </w:tcBorders>
            <w:shd w:val="clear" w:color="auto" w:fill="FFFFFF"/>
            <w:noWrap/>
          </w:tcPr>
          <w:p w14:paraId="746C8532"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23ED1FE" w14:textId="77777777" w:rsidR="00931AB4" w:rsidRPr="00E053BE" w:rsidRDefault="00931AB4" w:rsidP="002E3839">
            <w:pPr>
              <w:pStyle w:val="TableText"/>
              <w:rPr>
                <w:noProof w:val="0"/>
              </w:rPr>
            </w:pPr>
            <w:r w:rsidRPr="00E053BE">
              <w:t>261</w:t>
            </w:r>
          </w:p>
        </w:tc>
        <w:tc>
          <w:tcPr>
            <w:tcW w:w="1109" w:type="dxa"/>
            <w:tcBorders>
              <w:top w:val="nil"/>
              <w:left w:val="nil"/>
              <w:bottom w:val="nil"/>
              <w:right w:val="nil"/>
            </w:tcBorders>
            <w:shd w:val="clear" w:color="auto" w:fill="FFFFFF"/>
            <w:vAlign w:val="bottom"/>
          </w:tcPr>
          <w:p w14:paraId="3F0AB672" w14:textId="77777777" w:rsidR="00931AB4" w:rsidRPr="00E053BE" w:rsidRDefault="00931AB4" w:rsidP="002E3839">
            <w:pPr>
              <w:pStyle w:val="TableText"/>
              <w:ind w:right="245"/>
              <w:rPr>
                <w:noProof w:val="0"/>
              </w:rPr>
            </w:pPr>
            <w:r w:rsidRPr="00E053BE">
              <w:t>15</w:t>
            </w:r>
          </w:p>
        </w:tc>
      </w:tr>
      <w:tr w:rsidR="00931AB4" w:rsidRPr="00E053BE" w14:paraId="696EA1E4" w14:textId="77777777" w:rsidTr="007C57B1">
        <w:trPr>
          <w:trHeight w:val="315"/>
        </w:trPr>
        <w:tc>
          <w:tcPr>
            <w:tcW w:w="8064" w:type="dxa"/>
            <w:tcBorders>
              <w:top w:val="nil"/>
              <w:left w:val="nil"/>
              <w:bottom w:val="nil"/>
              <w:right w:val="nil"/>
            </w:tcBorders>
            <w:shd w:val="clear" w:color="auto" w:fill="FFFFFF"/>
            <w:noWrap/>
          </w:tcPr>
          <w:p w14:paraId="15DE9A52"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17D2F70F" w14:textId="77777777" w:rsidR="00931AB4" w:rsidRPr="00E053BE" w:rsidRDefault="00931AB4" w:rsidP="002E3839">
            <w:pPr>
              <w:pStyle w:val="TableText"/>
              <w:rPr>
                <w:noProof w:val="0"/>
              </w:rPr>
            </w:pPr>
            <w:r w:rsidRPr="00E053BE">
              <w:t>281</w:t>
            </w:r>
          </w:p>
        </w:tc>
        <w:tc>
          <w:tcPr>
            <w:tcW w:w="1109" w:type="dxa"/>
            <w:tcBorders>
              <w:top w:val="nil"/>
              <w:left w:val="nil"/>
              <w:bottom w:val="nil"/>
              <w:right w:val="nil"/>
            </w:tcBorders>
            <w:shd w:val="clear" w:color="auto" w:fill="FFFFFF"/>
            <w:vAlign w:val="bottom"/>
          </w:tcPr>
          <w:p w14:paraId="135CC7EE" w14:textId="77777777" w:rsidR="00931AB4" w:rsidRPr="00E053BE" w:rsidRDefault="00931AB4" w:rsidP="002E3839">
            <w:pPr>
              <w:pStyle w:val="TableText"/>
              <w:ind w:right="245"/>
              <w:rPr>
                <w:noProof w:val="0"/>
              </w:rPr>
            </w:pPr>
            <w:r w:rsidRPr="00E053BE">
              <w:t>16</w:t>
            </w:r>
          </w:p>
        </w:tc>
      </w:tr>
      <w:tr w:rsidR="00931AB4" w:rsidRPr="00E053BE" w14:paraId="6095B5F3" w14:textId="77777777" w:rsidTr="007C57B1">
        <w:trPr>
          <w:trHeight w:val="315"/>
        </w:trPr>
        <w:tc>
          <w:tcPr>
            <w:tcW w:w="8064" w:type="dxa"/>
            <w:tcBorders>
              <w:top w:val="nil"/>
              <w:left w:val="nil"/>
              <w:bottom w:val="nil"/>
              <w:right w:val="nil"/>
            </w:tcBorders>
            <w:shd w:val="clear" w:color="auto" w:fill="FFFFFF"/>
            <w:noWrap/>
          </w:tcPr>
          <w:p w14:paraId="54459D0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DA57F98"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211C953B" w14:textId="77777777" w:rsidR="00931AB4" w:rsidRPr="00E053BE" w:rsidRDefault="00931AB4" w:rsidP="002E3839">
            <w:pPr>
              <w:pStyle w:val="TableText"/>
              <w:ind w:right="245"/>
              <w:rPr>
                <w:noProof w:val="0"/>
              </w:rPr>
            </w:pPr>
            <w:r w:rsidRPr="00E053BE">
              <w:t>&lt;1</w:t>
            </w:r>
          </w:p>
        </w:tc>
      </w:tr>
      <w:tr w:rsidR="00931AB4" w:rsidRPr="00E053BE" w14:paraId="7481225D" w14:textId="77777777" w:rsidTr="007C57B1">
        <w:trPr>
          <w:trHeight w:val="315"/>
        </w:trPr>
        <w:tc>
          <w:tcPr>
            <w:tcW w:w="8064" w:type="dxa"/>
            <w:tcBorders>
              <w:top w:val="nil"/>
              <w:left w:val="nil"/>
              <w:bottom w:val="nil"/>
              <w:right w:val="nil"/>
            </w:tcBorders>
            <w:shd w:val="clear" w:color="auto" w:fill="FFFFFF"/>
            <w:noWrap/>
          </w:tcPr>
          <w:p w14:paraId="6A7209FC"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33F5F92A" w14:textId="77777777" w:rsidR="00931AB4" w:rsidRPr="00E053BE" w:rsidRDefault="00931AB4" w:rsidP="002E3839">
            <w:pPr>
              <w:pStyle w:val="TableText"/>
              <w:rPr>
                <w:noProof w:val="0"/>
              </w:rPr>
            </w:pPr>
            <w:r w:rsidRPr="00E053BE">
              <w:t>432</w:t>
            </w:r>
          </w:p>
        </w:tc>
        <w:tc>
          <w:tcPr>
            <w:tcW w:w="1109" w:type="dxa"/>
            <w:tcBorders>
              <w:top w:val="nil"/>
              <w:left w:val="nil"/>
              <w:bottom w:val="nil"/>
              <w:right w:val="nil"/>
            </w:tcBorders>
            <w:shd w:val="clear" w:color="auto" w:fill="FFFFFF"/>
            <w:vAlign w:val="bottom"/>
          </w:tcPr>
          <w:p w14:paraId="7E649A51" w14:textId="77777777" w:rsidR="00931AB4" w:rsidRPr="00E053BE" w:rsidRDefault="00931AB4" w:rsidP="002E3839">
            <w:pPr>
              <w:pStyle w:val="TableText"/>
              <w:ind w:right="245"/>
              <w:rPr>
                <w:noProof w:val="0"/>
              </w:rPr>
            </w:pPr>
            <w:r w:rsidRPr="00E053BE">
              <w:t>25</w:t>
            </w:r>
          </w:p>
        </w:tc>
      </w:tr>
      <w:tr w:rsidR="00931AB4" w:rsidRPr="00E053BE" w14:paraId="226C7CF7" w14:textId="77777777" w:rsidTr="007C57B1">
        <w:trPr>
          <w:trHeight w:val="315"/>
        </w:trPr>
        <w:tc>
          <w:tcPr>
            <w:tcW w:w="8064" w:type="dxa"/>
            <w:tcBorders>
              <w:top w:val="nil"/>
              <w:left w:val="nil"/>
              <w:bottom w:val="nil"/>
              <w:right w:val="nil"/>
            </w:tcBorders>
            <w:shd w:val="clear" w:color="auto" w:fill="FFFFFF"/>
            <w:noWrap/>
          </w:tcPr>
          <w:p w14:paraId="19103D41"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F0A96A5" w14:textId="77777777" w:rsidR="00931AB4" w:rsidRPr="00E053BE" w:rsidRDefault="00931AB4" w:rsidP="002E3839">
            <w:pPr>
              <w:pStyle w:val="TableText"/>
              <w:rPr>
                <w:noProof w:val="0"/>
              </w:rPr>
            </w:pPr>
            <w:r w:rsidRPr="00E053BE">
              <w:t>177</w:t>
            </w:r>
          </w:p>
        </w:tc>
        <w:tc>
          <w:tcPr>
            <w:tcW w:w="1109" w:type="dxa"/>
            <w:tcBorders>
              <w:top w:val="nil"/>
              <w:left w:val="nil"/>
              <w:bottom w:val="nil"/>
              <w:right w:val="nil"/>
            </w:tcBorders>
            <w:shd w:val="clear" w:color="auto" w:fill="FFFFFF"/>
            <w:vAlign w:val="bottom"/>
          </w:tcPr>
          <w:p w14:paraId="7441FBF9" w14:textId="77777777" w:rsidR="00931AB4" w:rsidRPr="00E053BE" w:rsidRDefault="00931AB4" w:rsidP="002E3839">
            <w:pPr>
              <w:pStyle w:val="TableText"/>
              <w:ind w:right="245"/>
              <w:rPr>
                <w:noProof w:val="0"/>
              </w:rPr>
            </w:pPr>
            <w:r w:rsidRPr="00E053BE">
              <w:t>10</w:t>
            </w:r>
          </w:p>
        </w:tc>
      </w:tr>
      <w:tr w:rsidR="00931AB4" w:rsidRPr="00E053BE" w14:paraId="18938D98" w14:textId="77777777" w:rsidTr="007C57B1">
        <w:trPr>
          <w:trHeight w:val="315"/>
        </w:trPr>
        <w:tc>
          <w:tcPr>
            <w:tcW w:w="8064" w:type="dxa"/>
            <w:tcBorders>
              <w:top w:val="nil"/>
              <w:left w:val="nil"/>
              <w:bottom w:val="nil"/>
              <w:right w:val="nil"/>
            </w:tcBorders>
            <w:shd w:val="clear" w:color="auto" w:fill="FFFFFF"/>
            <w:noWrap/>
          </w:tcPr>
          <w:p w14:paraId="3702CCCC"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01778960"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61DDE47E" w14:textId="77777777" w:rsidR="00931AB4" w:rsidRPr="00E053BE" w:rsidRDefault="00931AB4" w:rsidP="002E3839">
            <w:pPr>
              <w:pStyle w:val="TableText"/>
              <w:ind w:right="245"/>
              <w:rPr>
                <w:noProof w:val="0"/>
              </w:rPr>
            </w:pPr>
            <w:r w:rsidRPr="00E053BE">
              <w:t>2</w:t>
            </w:r>
          </w:p>
        </w:tc>
      </w:tr>
      <w:tr w:rsidR="00931AB4" w:rsidRPr="00E053BE" w14:paraId="4F5CD0CE" w14:textId="77777777" w:rsidTr="007C57B1">
        <w:trPr>
          <w:trHeight w:val="315"/>
        </w:trPr>
        <w:tc>
          <w:tcPr>
            <w:tcW w:w="8064" w:type="dxa"/>
            <w:tcBorders>
              <w:top w:val="nil"/>
              <w:left w:val="nil"/>
              <w:bottom w:val="nil"/>
              <w:right w:val="nil"/>
            </w:tcBorders>
            <w:shd w:val="clear" w:color="auto" w:fill="FFFFFF"/>
            <w:noWrap/>
          </w:tcPr>
          <w:p w14:paraId="6FABBAA9"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2A24D94F"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2B18589" w14:textId="77777777" w:rsidR="00931AB4" w:rsidRPr="00E053BE" w:rsidRDefault="00931AB4" w:rsidP="002E3839">
            <w:pPr>
              <w:pStyle w:val="TableText"/>
              <w:ind w:right="245"/>
              <w:rPr>
                <w:noProof w:val="0"/>
              </w:rPr>
            </w:pPr>
            <w:r w:rsidRPr="00E053BE">
              <w:t>0</w:t>
            </w:r>
          </w:p>
        </w:tc>
      </w:tr>
      <w:tr w:rsidR="00931AB4" w:rsidRPr="00E053BE" w14:paraId="6791EDD6" w14:textId="77777777" w:rsidTr="007C57B1">
        <w:trPr>
          <w:trHeight w:val="315"/>
        </w:trPr>
        <w:tc>
          <w:tcPr>
            <w:tcW w:w="8064" w:type="dxa"/>
            <w:tcBorders>
              <w:top w:val="nil"/>
              <w:left w:val="nil"/>
              <w:bottom w:val="nil"/>
              <w:right w:val="nil"/>
            </w:tcBorders>
            <w:shd w:val="clear" w:color="auto" w:fill="FFFFFF"/>
            <w:noWrap/>
          </w:tcPr>
          <w:p w14:paraId="36C3483A"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CB6A74B"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63CDA5E" w14:textId="77777777" w:rsidR="00931AB4" w:rsidRPr="00E053BE" w:rsidRDefault="00931AB4" w:rsidP="002E3839">
            <w:pPr>
              <w:pStyle w:val="TableText"/>
              <w:ind w:right="245"/>
              <w:rPr>
                <w:noProof w:val="0"/>
              </w:rPr>
            </w:pPr>
            <w:r w:rsidRPr="00E053BE">
              <w:t>&lt;1</w:t>
            </w:r>
          </w:p>
        </w:tc>
      </w:tr>
      <w:tr w:rsidR="00931AB4" w:rsidRPr="00E053BE" w14:paraId="6B25506D" w14:textId="77777777" w:rsidTr="007C57B1">
        <w:trPr>
          <w:trHeight w:val="315"/>
        </w:trPr>
        <w:tc>
          <w:tcPr>
            <w:tcW w:w="8064" w:type="dxa"/>
            <w:tcBorders>
              <w:top w:val="nil"/>
              <w:left w:val="nil"/>
              <w:bottom w:val="nil"/>
              <w:right w:val="nil"/>
            </w:tcBorders>
            <w:shd w:val="clear" w:color="auto" w:fill="FFFFFF"/>
            <w:noWrap/>
          </w:tcPr>
          <w:p w14:paraId="645E1297"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07FC219F" w14:textId="77777777" w:rsidR="00931AB4" w:rsidRPr="00E053BE" w:rsidRDefault="00931AB4" w:rsidP="002E3839">
            <w:pPr>
              <w:pStyle w:val="TableText"/>
              <w:rPr>
                <w:noProof w:val="0"/>
              </w:rPr>
            </w:pPr>
            <w:r w:rsidRPr="00E053BE">
              <w:t>146</w:t>
            </w:r>
          </w:p>
        </w:tc>
        <w:tc>
          <w:tcPr>
            <w:tcW w:w="1109" w:type="dxa"/>
            <w:tcBorders>
              <w:top w:val="nil"/>
              <w:left w:val="nil"/>
              <w:bottom w:val="nil"/>
              <w:right w:val="nil"/>
            </w:tcBorders>
            <w:shd w:val="clear" w:color="auto" w:fill="FFFFFF"/>
            <w:vAlign w:val="bottom"/>
          </w:tcPr>
          <w:p w14:paraId="6EA2806A" w14:textId="77777777" w:rsidR="00931AB4" w:rsidRPr="00E053BE" w:rsidRDefault="00931AB4" w:rsidP="002E3839">
            <w:pPr>
              <w:pStyle w:val="TableText"/>
              <w:ind w:right="245"/>
              <w:rPr>
                <w:noProof w:val="0"/>
              </w:rPr>
            </w:pPr>
            <w:r w:rsidRPr="00E053BE">
              <w:t>8</w:t>
            </w:r>
          </w:p>
        </w:tc>
      </w:tr>
      <w:tr w:rsidR="00931AB4" w:rsidRPr="00E053BE" w14:paraId="06969359" w14:textId="77777777" w:rsidTr="007C57B1">
        <w:trPr>
          <w:trHeight w:val="315"/>
        </w:trPr>
        <w:tc>
          <w:tcPr>
            <w:tcW w:w="8064" w:type="dxa"/>
            <w:tcBorders>
              <w:top w:val="nil"/>
              <w:left w:val="nil"/>
              <w:bottom w:val="nil"/>
              <w:right w:val="nil"/>
            </w:tcBorders>
            <w:shd w:val="clear" w:color="auto" w:fill="FFFFFF"/>
            <w:noWrap/>
          </w:tcPr>
          <w:p w14:paraId="118B516C"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8BF5E66"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50953171" w14:textId="77777777" w:rsidR="00931AB4" w:rsidRPr="00E053BE" w:rsidRDefault="00931AB4" w:rsidP="002E3839">
            <w:pPr>
              <w:pStyle w:val="TableText"/>
              <w:ind w:right="245"/>
              <w:rPr>
                <w:noProof w:val="0"/>
              </w:rPr>
            </w:pPr>
            <w:r w:rsidRPr="00E053BE">
              <w:t>&lt;1</w:t>
            </w:r>
          </w:p>
        </w:tc>
      </w:tr>
      <w:tr w:rsidR="00931AB4" w:rsidRPr="00E053BE" w14:paraId="44B6CF4B" w14:textId="77777777" w:rsidTr="007C57B1">
        <w:trPr>
          <w:trHeight w:val="315"/>
        </w:trPr>
        <w:tc>
          <w:tcPr>
            <w:tcW w:w="8064" w:type="dxa"/>
            <w:tcBorders>
              <w:top w:val="nil"/>
              <w:left w:val="nil"/>
              <w:bottom w:val="nil"/>
              <w:right w:val="nil"/>
            </w:tcBorders>
            <w:shd w:val="clear" w:color="auto" w:fill="FFFFFF"/>
            <w:noWrap/>
          </w:tcPr>
          <w:p w14:paraId="599F61E5"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527B809B" w14:textId="77777777" w:rsidR="00931AB4" w:rsidRPr="00E053BE" w:rsidRDefault="00931AB4" w:rsidP="002E3839">
            <w:pPr>
              <w:pStyle w:val="TableText"/>
              <w:rPr>
                <w:noProof w:val="0"/>
              </w:rPr>
            </w:pPr>
            <w:r w:rsidRPr="00E053BE">
              <w:t>113</w:t>
            </w:r>
          </w:p>
        </w:tc>
        <w:tc>
          <w:tcPr>
            <w:tcW w:w="1109" w:type="dxa"/>
            <w:tcBorders>
              <w:top w:val="nil"/>
              <w:left w:val="nil"/>
              <w:bottom w:val="nil"/>
              <w:right w:val="nil"/>
            </w:tcBorders>
            <w:shd w:val="clear" w:color="auto" w:fill="FFFFFF"/>
            <w:vAlign w:val="bottom"/>
          </w:tcPr>
          <w:p w14:paraId="6701A228" w14:textId="77777777" w:rsidR="00931AB4" w:rsidRPr="00E053BE" w:rsidRDefault="00931AB4" w:rsidP="002E3839">
            <w:pPr>
              <w:pStyle w:val="TableText"/>
              <w:ind w:right="245"/>
              <w:rPr>
                <w:noProof w:val="0"/>
              </w:rPr>
            </w:pPr>
            <w:r w:rsidRPr="00E053BE">
              <w:t>7</w:t>
            </w:r>
          </w:p>
        </w:tc>
      </w:tr>
      <w:tr w:rsidR="00931AB4" w:rsidRPr="00E053BE" w14:paraId="1D24E3B1" w14:textId="77777777" w:rsidTr="007C57B1">
        <w:trPr>
          <w:trHeight w:val="315"/>
        </w:trPr>
        <w:tc>
          <w:tcPr>
            <w:tcW w:w="8064" w:type="dxa"/>
            <w:tcBorders>
              <w:top w:val="nil"/>
              <w:left w:val="nil"/>
              <w:bottom w:val="nil"/>
              <w:right w:val="nil"/>
            </w:tcBorders>
            <w:shd w:val="clear" w:color="auto" w:fill="FFFFFF"/>
            <w:noWrap/>
          </w:tcPr>
          <w:p w14:paraId="343B4644"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61036642"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5A76DDB9" w14:textId="77777777" w:rsidR="00931AB4" w:rsidRPr="00E053BE" w:rsidRDefault="00931AB4" w:rsidP="002E3839">
            <w:pPr>
              <w:pStyle w:val="TableText"/>
              <w:ind w:right="245"/>
              <w:rPr>
                <w:noProof w:val="0"/>
              </w:rPr>
            </w:pPr>
            <w:r w:rsidRPr="00E053BE">
              <w:t>1</w:t>
            </w:r>
          </w:p>
        </w:tc>
      </w:tr>
      <w:tr w:rsidR="00931AB4" w:rsidRPr="00E053BE" w14:paraId="0B8A9823" w14:textId="77777777" w:rsidTr="007C57B1">
        <w:trPr>
          <w:trHeight w:val="315"/>
        </w:trPr>
        <w:tc>
          <w:tcPr>
            <w:tcW w:w="8064" w:type="dxa"/>
            <w:tcBorders>
              <w:top w:val="nil"/>
              <w:left w:val="nil"/>
              <w:bottom w:val="nil"/>
              <w:right w:val="nil"/>
            </w:tcBorders>
            <w:shd w:val="clear" w:color="auto" w:fill="FFFFFF"/>
            <w:noWrap/>
          </w:tcPr>
          <w:p w14:paraId="2B3FBCD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73C5F25"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721ADC84" w14:textId="77777777" w:rsidR="00931AB4" w:rsidRPr="00E053BE" w:rsidRDefault="00931AB4" w:rsidP="002E3839">
            <w:pPr>
              <w:pStyle w:val="TableText"/>
              <w:ind w:right="245"/>
              <w:rPr>
                <w:noProof w:val="0"/>
              </w:rPr>
            </w:pPr>
            <w:r w:rsidRPr="00E053BE">
              <w:t>&lt;1</w:t>
            </w:r>
          </w:p>
        </w:tc>
      </w:tr>
      <w:tr w:rsidR="00931AB4" w:rsidRPr="00E053BE" w14:paraId="085F278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FB24A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3B9B50A"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66633E6F" w14:textId="77777777" w:rsidR="00931AB4" w:rsidRPr="00E053BE" w:rsidRDefault="00931AB4" w:rsidP="002E3839">
            <w:pPr>
              <w:pStyle w:val="TableText"/>
              <w:ind w:right="245"/>
              <w:rPr>
                <w:b/>
                <w:bCs/>
                <w:noProof w:val="0"/>
              </w:rPr>
            </w:pPr>
            <w:r w:rsidRPr="00E053BE">
              <w:rPr>
                <w:b/>
              </w:rPr>
              <w:t>100</w:t>
            </w:r>
          </w:p>
        </w:tc>
      </w:tr>
    </w:tbl>
    <w:p w14:paraId="457D3665" w14:textId="77777777" w:rsidR="00931AB4" w:rsidRPr="00E053BE" w:rsidRDefault="00931AB4" w:rsidP="002E3839">
      <w:pPr>
        <w:pStyle w:val="Caption"/>
        <w:pageBreakBefore/>
      </w:pPr>
      <w:bookmarkStart w:id="2557" w:name="_Toc133500864"/>
      <w:bookmarkStart w:id="2558" w:name="_Toc160113770"/>
      <w:bookmarkStart w:id="2559" w:name="_Toc193442753"/>
      <w:r w:rsidRPr="00E053BE">
        <w:lastRenderedPageBreak/>
        <w:t>Table 10.A.</w:t>
      </w:r>
      <w:r w:rsidRPr="00E053BE">
        <w:fldChar w:fldCharType="begin"/>
      </w:r>
      <w:r w:rsidRPr="00E053BE">
        <w:instrText>SEQ Table_10.A. \* ARABIC</w:instrText>
      </w:r>
      <w:r w:rsidRPr="00E053BE">
        <w:fldChar w:fldCharType="separate"/>
      </w:r>
      <w:r w:rsidRPr="00E053BE">
        <w:rPr>
          <w:noProof/>
        </w:rPr>
        <w:t>45</w:t>
      </w:r>
      <w:r w:rsidRPr="00E053BE">
        <w:fldChar w:fldCharType="end"/>
      </w:r>
      <w:r w:rsidRPr="00E053BE">
        <w:t xml:space="preserve">  Responses to Question 6 for Grade Two</w:t>
      </w:r>
      <w:bookmarkEnd w:id="2557"/>
      <w:bookmarkEnd w:id="2558"/>
      <w:bookmarkEnd w:id="255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4CB181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9CA94A"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68176B99" w14:textId="77777777" w:rsidR="00931AB4" w:rsidRPr="00E053BE" w:rsidRDefault="00931AB4" w:rsidP="002E3839">
            <w:pPr>
              <w:pStyle w:val="TableHead"/>
              <w:rPr>
                <w:b w:val="0"/>
                <w:noProof w:val="0"/>
              </w:rPr>
            </w:pPr>
            <w:r w:rsidRPr="00E053BE">
              <w:rPr>
                <w:noProof w:val="0"/>
              </w:rPr>
              <w:t>N</w:t>
            </w:r>
          </w:p>
        </w:tc>
        <w:tc>
          <w:tcPr>
            <w:tcW w:w="1109" w:type="dxa"/>
            <w:hideMark/>
          </w:tcPr>
          <w:p w14:paraId="6587C630" w14:textId="77777777" w:rsidR="00931AB4" w:rsidRPr="00E053BE" w:rsidRDefault="00931AB4" w:rsidP="002E3839">
            <w:pPr>
              <w:pStyle w:val="TableHead"/>
              <w:rPr>
                <w:b w:val="0"/>
                <w:noProof w:val="0"/>
              </w:rPr>
            </w:pPr>
            <w:r w:rsidRPr="00E053BE">
              <w:rPr>
                <w:noProof w:val="0"/>
              </w:rPr>
              <w:t>Percent</w:t>
            </w:r>
          </w:p>
        </w:tc>
      </w:tr>
      <w:tr w:rsidR="00931AB4" w:rsidRPr="00E053BE" w14:paraId="6CEF2764" w14:textId="77777777" w:rsidTr="007C57B1">
        <w:trPr>
          <w:trHeight w:val="315"/>
        </w:trPr>
        <w:tc>
          <w:tcPr>
            <w:tcW w:w="8064" w:type="dxa"/>
            <w:tcBorders>
              <w:top w:val="nil"/>
              <w:left w:val="nil"/>
              <w:bottom w:val="nil"/>
              <w:right w:val="nil"/>
            </w:tcBorders>
            <w:shd w:val="clear" w:color="auto" w:fill="FFFFFF"/>
            <w:noWrap/>
          </w:tcPr>
          <w:p w14:paraId="1E675550"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7D40B1AE" w14:textId="77777777" w:rsidR="00931AB4" w:rsidRPr="00E053BE" w:rsidRDefault="00931AB4" w:rsidP="002E3839">
            <w:pPr>
              <w:pStyle w:val="TableText"/>
              <w:rPr>
                <w:noProof w:val="0"/>
              </w:rPr>
            </w:pPr>
            <w:r w:rsidRPr="00E053BE">
              <w:t>268</w:t>
            </w:r>
          </w:p>
        </w:tc>
        <w:tc>
          <w:tcPr>
            <w:tcW w:w="1109" w:type="dxa"/>
            <w:tcBorders>
              <w:top w:val="nil"/>
              <w:left w:val="nil"/>
              <w:bottom w:val="nil"/>
              <w:right w:val="nil"/>
            </w:tcBorders>
            <w:shd w:val="clear" w:color="auto" w:fill="FFFFFF"/>
            <w:vAlign w:val="bottom"/>
          </w:tcPr>
          <w:p w14:paraId="35ED5553" w14:textId="77777777" w:rsidR="00931AB4" w:rsidRPr="00E053BE" w:rsidRDefault="00931AB4" w:rsidP="002E3839">
            <w:pPr>
              <w:pStyle w:val="TableText"/>
              <w:ind w:right="245"/>
              <w:rPr>
                <w:noProof w:val="0"/>
              </w:rPr>
            </w:pPr>
            <w:r w:rsidRPr="00E053BE">
              <w:t>17</w:t>
            </w:r>
          </w:p>
        </w:tc>
      </w:tr>
      <w:tr w:rsidR="00931AB4" w:rsidRPr="00E053BE" w14:paraId="17070C23" w14:textId="77777777" w:rsidTr="007C57B1">
        <w:trPr>
          <w:trHeight w:val="315"/>
        </w:trPr>
        <w:tc>
          <w:tcPr>
            <w:tcW w:w="8064" w:type="dxa"/>
            <w:tcBorders>
              <w:top w:val="nil"/>
              <w:left w:val="nil"/>
              <w:bottom w:val="nil"/>
              <w:right w:val="nil"/>
            </w:tcBorders>
            <w:shd w:val="clear" w:color="auto" w:fill="FFFFFF"/>
            <w:noWrap/>
          </w:tcPr>
          <w:p w14:paraId="2DC72A28"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4CA8F9B3" w14:textId="77777777" w:rsidR="00931AB4" w:rsidRPr="00E053BE" w:rsidRDefault="00931AB4" w:rsidP="002E3839">
            <w:pPr>
              <w:pStyle w:val="TableText"/>
              <w:rPr>
                <w:noProof w:val="0"/>
              </w:rPr>
            </w:pPr>
            <w:r w:rsidRPr="00E053BE">
              <w:t>263</w:t>
            </w:r>
          </w:p>
        </w:tc>
        <w:tc>
          <w:tcPr>
            <w:tcW w:w="1109" w:type="dxa"/>
            <w:tcBorders>
              <w:top w:val="nil"/>
              <w:left w:val="nil"/>
              <w:bottom w:val="nil"/>
              <w:right w:val="nil"/>
            </w:tcBorders>
            <w:shd w:val="clear" w:color="auto" w:fill="FFFFFF"/>
            <w:vAlign w:val="bottom"/>
          </w:tcPr>
          <w:p w14:paraId="09803893" w14:textId="77777777" w:rsidR="00931AB4" w:rsidRPr="00E053BE" w:rsidRDefault="00931AB4" w:rsidP="002E3839">
            <w:pPr>
              <w:pStyle w:val="TableText"/>
              <w:ind w:right="245"/>
              <w:rPr>
                <w:noProof w:val="0"/>
              </w:rPr>
            </w:pPr>
            <w:r w:rsidRPr="00E053BE">
              <w:t>17</w:t>
            </w:r>
          </w:p>
        </w:tc>
      </w:tr>
      <w:tr w:rsidR="00931AB4" w:rsidRPr="00E053BE" w14:paraId="55C7882E" w14:textId="77777777" w:rsidTr="007C57B1">
        <w:trPr>
          <w:trHeight w:val="315"/>
        </w:trPr>
        <w:tc>
          <w:tcPr>
            <w:tcW w:w="8064" w:type="dxa"/>
            <w:tcBorders>
              <w:top w:val="nil"/>
              <w:left w:val="nil"/>
              <w:bottom w:val="nil"/>
              <w:right w:val="nil"/>
            </w:tcBorders>
            <w:shd w:val="clear" w:color="auto" w:fill="FFFFFF"/>
            <w:noWrap/>
          </w:tcPr>
          <w:p w14:paraId="04695F0E"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59704260" w14:textId="77777777" w:rsidR="00931AB4" w:rsidRPr="00E053BE" w:rsidRDefault="00931AB4" w:rsidP="002E3839">
            <w:pPr>
              <w:pStyle w:val="TableText"/>
              <w:rPr>
                <w:noProof w:val="0"/>
              </w:rPr>
            </w:pPr>
            <w:r w:rsidRPr="00E053BE">
              <w:t>266</w:t>
            </w:r>
          </w:p>
        </w:tc>
        <w:tc>
          <w:tcPr>
            <w:tcW w:w="1109" w:type="dxa"/>
            <w:tcBorders>
              <w:top w:val="nil"/>
              <w:left w:val="nil"/>
              <w:bottom w:val="nil"/>
              <w:right w:val="nil"/>
            </w:tcBorders>
            <w:shd w:val="clear" w:color="auto" w:fill="FFFFFF"/>
            <w:vAlign w:val="bottom"/>
          </w:tcPr>
          <w:p w14:paraId="42AF2FBF" w14:textId="77777777" w:rsidR="00931AB4" w:rsidRPr="00E053BE" w:rsidRDefault="00931AB4" w:rsidP="002E3839">
            <w:pPr>
              <w:pStyle w:val="TableText"/>
              <w:ind w:right="245"/>
              <w:rPr>
                <w:noProof w:val="0"/>
              </w:rPr>
            </w:pPr>
            <w:r w:rsidRPr="00E053BE">
              <w:t>17</w:t>
            </w:r>
          </w:p>
        </w:tc>
      </w:tr>
      <w:tr w:rsidR="00931AB4" w:rsidRPr="00E053BE" w14:paraId="1FFBB221" w14:textId="77777777" w:rsidTr="007C57B1">
        <w:trPr>
          <w:trHeight w:val="315"/>
        </w:trPr>
        <w:tc>
          <w:tcPr>
            <w:tcW w:w="8064" w:type="dxa"/>
            <w:tcBorders>
              <w:top w:val="nil"/>
              <w:left w:val="nil"/>
              <w:bottom w:val="nil"/>
              <w:right w:val="nil"/>
            </w:tcBorders>
            <w:shd w:val="clear" w:color="auto" w:fill="FFFFFF"/>
            <w:noWrap/>
          </w:tcPr>
          <w:p w14:paraId="62C025B9"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0742252"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2555DCA" w14:textId="77777777" w:rsidR="00931AB4" w:rsidRPr="00E053BE" w:rsidRDefault="00931AB4" w:rsidP="002E3839">
            <w:pPr>
              <w:pStyle w:val="TableText"/>
              <w:ind w:right="245"/>
              <w:rPr>
                <w:noProof w:val="0"/>
              </w:rPr>
            </w:pPr>
            <w:r w:rsidRPr="00E053BE">
              <w:t>&lt;1</w:t>
            </w:r>
          </w:p>
        </w:tc>
      </w:tr>
      <w:tr w:rsidR="00931AB4" w:rsidRPr="00E053BE" w14:paraId="5D3D868C" w14:textId="77777777" w:rsidTr="007C57B1">
        <w:trPr>
          <w:trHeight w:val="315"/>
        </w:trPr>
        <w:tc>
          <w:tcPr>
            <w:tcW w:w="8064" w:type="dxa"/>
            <w:tcBorders>
              <w:top w:val="nil"/>
              <w:left w:val="nil"/>
              <w:bottom w:val="nil"/>
              <w:right w:val="nil"/>
            </w:tcBorders>
            <w:shd w:val="clear" w:color="auto" w:fill="FFFFFF"/>
            <w:noWrap/>
          </w:tcPr>
          <w:p w14:paraId="15ED4D41"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BB976B7" w14:textId="77777777" w:rsidR="00931AB4" w:rsidRPr="00E053BE" w:rsidRDefault="00931AB4" w:rsidP="002E3839">
            <w:pPr>
              <w:pStyle w:val="TableText"/>
              <w:rPr>
                <w:noProof w:val="0"/>
              </w:rPr>
            </w:pPr>
            <w:r w:rsidRPr="00E053BE">
              <w:t>317</w:t>
            </w:r>
          </w:p>
        </w:tc>
        <w:tc>
          <w:tcPr>
            <w:tcW w:w="1109" w:type="dxa"/>
            <w:tcBorders>
              <w:top w:val="nil"/>
              <w:left w:val="nil"/>
              <w:bottom w:val="nil"/>
              <w:right w:val="nil"/>
            </w:tcBorders>
            <w:shd w:val="clear" w:color="auto" w:fill="FFFFFF"/>
            <w:vAlign w:val="bottom"/>
          </w:tcPr>
          <w:p w14:paraId="250C203D" w14:textId="77777777" w:rsidR="00931AB4" w:rsidRPr="00E053BE" w:rsidRDefault="00931AB4" w:rsidP="002E3839">
            <w:pPr>
              <w:pStyle w:val="TableText"/>
              <w:ind w:right="245"/>
              <w:rPr>
                <w:noProof w:val="0"/>
              </w:rPr>
            </w:pPr>
            <w:r w:rsidRPr="00E053BE">
              <w:t>20</w:t>
            </w:r>
          </w:p>
        </w:tc>
      </w:tr>
      <w:tr w:rsidR="00931AB4" w:rsidRPr="00E053BE" w14:paraId="2F8CFA34" w14:textId="77777777" w:rsidTr="007C57B1">
        <w:trPr>
          <w:trHeight w:val="315"/>
        </w:trPr>
        <w:tc>
          <w:tcPr>
            <w:tcW w:w="8064" w:type="dxa"/>
            <w:tcBorders>
              <w:top w:val="nil"/>
              <w:left w:val="nil"/>
              <w:bottom w:val="nil"/>
              <w:right w:val="nil"/>
            </w:tcBorders>
            <w:shd w:val="clear" w:color="auto" w:fill="FFFFFF"/>
            <w:noWrap/>
          </w:tcPr>
          <w:p w14:paraId="1C5F8027"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6C42319" w14:textId="77777777" w:rsidR="00931AB4" w:rsidRPr="00E053BE" w:rsidRDefault="00931AB4" w:rsidP="002E3839">
            <w:pPr>
              <w:pStyle w:val="TableText"/>
              <w:rPr>
                <w:noProof w:val="0"/>
              </w:rPr>
            </w:pPr>
            <w:r w:rsidRPr="00E053BE">
              <w:t>189</w:t>
            </w:r>
          </w:p>
        </w:tc>
        <w:tc>
          <w:tcPr>
            <w:tcW w:w="1109" w:type="dxa"/>
            <w:tcBorders>
              <w:top w:val="nil"/>
              <w:left w:val="nil"/>
              <w:bottom w:val="nil"/>
              <w:right w:val="nil"/>
            </w:tcBorders>
            <w:shd w:val="clear" w:color="auto" w:fill="FFFFFF"/>
            <w:vAlign w:val="bottom"/>
          </w:tcPr>
          <w:p w14:paraId="7D834221" w14:textId="77777777" w:rsidR="00931AB4" w:rsidRPr="00E053BE" w:rsidRDefault="00931AB4" w:rsidP="002E3839">
            <w:pPr>
              <w:pStyle w:val="TableText"/>
              <w:ind w:right="245"/>
              <w:rPr>
                <w:noProof w:val="0"/>
              </w:rPr>
            </w:pPr>
            <w:r w:rsidRPr="00E053BE">
              <w:t>12</w:t>
            </w:r>
          </w:p>
        </w:tc>
      </w:tr>
      <w:tr w:rsidR="00931AB4" w:rsidRPr="00E053BE" w14:paraId="3A1ECC2F" w14:textId="77777777" w:rsidTr="007C57B1">
        <w:trPr>
          <w:trHeight w:val="315"/>
        </w:trPr>
        <w:tc>
          <w:tcPr>
            <w:tcW w:w="8064" w:type="dxa"/>
            <w:tcBorders>
              <w:top w:val="nil"/>
              <w:left w:val="nil"/>
              <w:bottom w:val="nil"/>
              <w:right w:val="nil"/>
            </w:tcBorders>
            <w:shd w:val="clear" w:color="auto" w:fill="FFFFFF"/>
            <w:noWrap/>
          </w:tcPr>
          <w:p w14:paraId="4E676D70"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70DE45A4"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1A228A42" w14:textId="77777777" w:rsidR="00931AB4" w:rsidRPr="00E053BE" w:rsidRDefault="00931AB4" w:rsidP="002E3839">
            <w:pPr>
              <w:pStyle w:val="TableText"/>
              <w:ind w:right="245"/>
              <w:rPr>
                <w:noProof w:val="0"/>
              </w:rPr>
            </w:pPr>
            <w:r w:rsidRPr="00E053BE">
              <w:t>2</w:t>
            </w:r>
          </w:p>
        </w:tc>
      </w:tr>
      <w:tr w:rsidR="00931AB4" w:rsidRPr="00E053BE" w14:paraId="3199B4CD" w14:textId="77777777" w:rsidTr="007C57B1">
        <w:trPr>
          <w:trHeight w:val="315"/>
        </w:trPr>
        <w:tc>
          <w:tcPr>
            <w:tcW w:w="8064" w:type="dxa"/>
            <w:tcBorders>
              <w:top w:val="nil"/>
              <w:left w:val="nil"/>
              <w:bottom w:val="nil"/>
              <w:right w:val="nil"/>
            </w:tcBorders>
            <w:shd w:val="clear" w:color="auto" w:fill="FFFFFF"/>
            <w:noWrap/>
          </w:tcPr>
          <w:p w14:paraId="4A8C087B"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792E359D"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7CCBCD8E" w14:textId="77777777" w:rsidR="00931AB4" w:rsidRPr="00E053BE" w:rsidRDefault="00931AB4" w:rsidP="002E3839">
            <w:pPr>
              <w:pStyle w:val="TableText"/>
              <w:ind w:right="245"/>
              <w:rPr>
                <w:noProof w:val="0"/>
              </w:rPr>
            </w:pPr>
            <w:r w:rsidRPr="00E053BE">
              <w:t>0</w:t>
            </w:r>
          </w:p>
        </w:tc>
      </w:tr>
      <w:tr w:rsidR="00931AB4" w:rsidRPr="00E053BE" w14:paraId="48776E84" w14:textId="77777777" w:rsidTr="007C57B1">
        <w:trPr>
          <w:trHeight w:val="315"/>
        </w:trPr>
        <w:tc>
          <w:tcPr>
            <w:tcW w:w="8064" w:type="dxa"/>
            <w:tcBorders>
              <w:top w:val="nil"/>
              <w:left w:val="nil"/>
              <w:bottom w:val="nil"/>
              <w:right w:val="nil"/>
            </w:tcBorders>
            <w:shd w:val="clear" w:color="auto" w:fill="FFFFFF"/>
            <w:noWrap/>
          </w:tcPr>
          <w:p w14:paraId="70B9EBD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2798BED7"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29DE1925" w14:textId="77777777" w:rsidR="00931AB4" w:rsidRPr="00E053BE" w:rsidRDefault="00931AB4" w:rsidP="002E3839">
            <w:pPr>
              <w:pStyle w:val="TableText"/>
              <w:ind w:right="245"/>
              <w:rPr>
                <w:noProof w:val="0"/>
              </w:rPr>
            </w:pPr>
            <w:r w:rsidRPr="00E053BE">
              <w:t>&lt;1</w:t>
            </w:r>
          </w:p>
        </w:tc>
      </w:tr>
      <w:tr w:rsidR="00931AB4" w:rsidRPr="00E053BE" w14:paraId="786E069E" w14:textId="77777777" w:rsidTr="007C57B1">
        <w:trPr>
          <w:trHeight w:val="315"/>
        </w:trPr>
        <w:tc>
          <w:tcPr>
            <w:tcW w:w="8064" w:type="dxa"/>
            <w:tcBorders>
              <w:top w:val="nil"/>
              <w:left w:val="nil"/>
              <w:bottom w:val="nil"/>
              <w:right w:val="nil"/>
            </w:tcBorders>
            <w:shd w:val="clear" w:color="auto" w:fill="FFFFFF"/>
            <w:noWrap/>
          </w:tcPr>
          <w:p w14:paraId="28D7A222"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373C691" w14:textId="77777777" w:rsidR="00931AB4" w:rsidRPr="00E053BE" w:rsidRDefault="00931AB4" w:rsidP="002E3839">
            <w:pPr>
              <w:pStyle w:val="TableText"/>
              <w:rPr>
                <w:noProof w:val="0"/>
              </w:rPr>
            </w:pPr>
            <w:r w:rsidRPr="00E053BE">
              <w:t>103</w:t>
            </w:r>
          </w:p>
        </w:tc>
        <w:tc>
          <w:tcPr>
            <w:tcW w:w="1109" w:type="dxa"/>
            <w:tcBorders>
              <w:top w:val="nil"/>
              <w:left w:val="nil"/>
              <w:bottom w:val="nil"/>
              <w:right w:val="nil"/>
            </w:tcBorders>
            <w:shd w:val="clear" w:color="auto" w:fill="FFFFFF"/>
            <w:vAlign w:val="bottom"/>
          </w:tcPr>
          <w:p w14:paraId="3B95AF2C" w14:textId="77777777" w:rsidR="00931AB4" w:rsidRPr="00E053BE" w:rsidRDefault="00931AB4" w:rsidP="002E3839">
            <w:pPr>
              <w:pStyle w:val="TableText"/>
              <w:ind w:right="245"/>
              <w:rPr>
                <w:noProof w:val="0"/>
              </w:rPr>
            </w:pPr>
            <w:r w:rsidRPr="00E053BE">
              <w:t>7</w:t>
            </w:r>
          </w:p>
        </w:tc>
      </w:tr>
      <w:tr w:rsidR="00931AB4" w:rsidRPr="00E053BE" w14:paraId="7D982898" w14:textId="77777777" w:rsidTr="007C57B1">
        <w:trPr>
          <w:trHeight w:val="315"/>
        </w:trPr>
        <w:tc>
          <w:tcPr>
            <w:tcW w:w="8064" w:type="dxa"/>
            <w:tcBorders>
              <w:top w:val="nil"/>
              <w:left w:val="nil"/>
              <w:bottom w:val="nil"/>
              <w:right w:val="nil"/>
            </w:tcBorders>
            <w:shd w:val="clear" w:color="auto" w:fill="FFFFFF"/>
            <w:noWrap/>
          </w:tcPr>
          <w:p w14:paraId="3000E13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CCD0B12"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512E7054" w14:textId="77777777" w:rsidR="00931AB4" w:rsidRPr="00E053BE" w:rsidRDefault="00931AB4" w:rsidP="002E3839">
            <w:pPr>
              <w:pStyle w:val="TableText"/>
              <w:ind w:right="245"/>
              <w:rPr>
                <w:noProof w:val="0"/>
              </w:rPr>
            </w:pPr>
            <w:r w:rsidRPr="00E053BE">
              <w:t>&lt;1</w:t>
            </w:r>
          </w:p>
        </w:tc>
      </w:tr>
      <w:tr w:rsidR="00931AB4" w:rsidRPr="00E053BE" w14:paraId="7887E094" w14:textId="77777777" w:rsidTr="007C57B1">
        <w:trPr>
          <w:trHeight w:val="315"/>
        </w:trPr>
        <w:tc>
          <w:tcPr>
            <w:tcW w:w="8064" w:type="dxa"/>
            <w:tcBorders>
              <w:top w:val="nil"/>
              <w:left w:val="nil"/>
              <w:bottom w:val="nil"/>
              <w:right w:val="nil"/>
            </w:tcBorders>
            <w:shd w:val="clear" w:color="auto" w:fill="FFFFFF"/>
            <w:noWrap/>
          </w:tcPr>
          <w:p w14:paraId="515A4681"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F4FA34D" w14:textId="77777777" w:rsidR="00931AB4" w:rsidRPr="00E053BE" w:rsidRDefault="00931AB4" w:rsidP="002E3839">
            <w:pPr>
              <w:pStyle w:val="TableText"/>
              <w:rPr>
                <w:noProof w:val="0"/>
              </w:rPr>
            </w:pPr>
            <w:r w:rsidRPr="00E053BE">
              <w:t>88</w:t>
            </w:r>
          </w:p>
        </w:tc>
        <w:tc>
          <w:tcPr>
            <w:tcW w:w="1109" w:type="dxa"/>
            <w:tcBorders>
              <w:top w:val="nil"/>
              <w:left w:val="nil"/>
              <w:bottom w:val="nil"/>
              <w:right w:val="nil"/>
            </w:tcBorders>
            <w:shd w:val="clear" w:color="auto" w:fill="FFFFFF"/>
            <w:vAlign w:val="bottom"/>
          </w:tcPr>
          <w:p w14:paraId="7D386BAE" w14:textId="77777777" w:rsidR="00931AB4" w:rsidRPr="00E053BE" w:rsidRDefault="00931AB4" w:rsidP="002E3839">
            <w:pPr>
              <w:pStyle w:val="TableText"/>
              <w:ind w:right="245"/>
              <w:rPr>
                <w:noProof w:val="0"/>
              </w:rPr>
            </w:pPr>
            <w:r w:rsidRPr="00E053BE">
              <w:t>6</w:t>
            </w:r>
          </w:p>
        </w:tc>
      </w:tr>
      <w:tr w:rsidR="00931AB4" w:rsidRPr="00E053BE" w14:paraId="74245D82" w14:textId="77777777" w:rsidTr="007C57B1">
        <w:trPr>
          <w:trHeight w:val="315"/>
        </w:trPr>
        <w:tc>
          <w:tcPr>
            <w:tcW w:w="8064" w:type="dxa"/>
            <w:tcBorders>
              <w:top w:val="nil"/>
              <w:left w:val="nil"/>
              <w:bottom w:val="nil"/>
              <w:right w:val="nil"/>
            </w:tcBorders>
            <w:shd w:val="clear" w:color="auto" w:fill="FFFFFF"/>
            <w:noWrap/>
          </w:tcPr>
          <w:p w14:paraId="0FBF7D0A"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02C9212"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8EC812D" w14:textId="77777777" w:rsidR="00931AB4" w:rsidRPr="00E053BE" w:rsidRDefault="00931AB4" w:rsidP="002E3839">
            <w:pPr>
              <w:pStyle w:val="TableText"/>
              <w:ind w:right="245"/>
              <w:rPr>
                <w:noProof w:val="0"/>
              </w:rPr>
            </w:pPr>
            <w:r w:rsidRPr="00E053BE">
              <w:t>&lt;1</w:t>
            </w:r>
          </w:p>
        </w:tc>
      </w:tr>
      <w:tr w:rsidR="00931AB4" w:rsidRPr="00E053BE" w14:paraId="09414611" w14:textId="77777777" w:rsidTr="007C57B1">
        <w:trPr>
          <w:trHeight w:val="315"/>
        </w:trPr>
        <w:tc>
          <w:tcPr>
            <w:tcW w:w="8064" w:type="dxa"/>
            <w:tcBorders>
              <w:top w:val="nil"/>
              <w:left w:val="nil"/>
              <w:bottom w:val="nil"/>
              <w:right w:val="nil"/>
            </w:tcBorders>
            <w:shd w:val="clear" w:color="auto" w:fill="FFFFFF"/>
            <w:noWrap/>
          </w:tcPr>
          <w:p w14:paraId="32242CF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0DE4A43"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5AD3C534" w14:textId="77777777" w:rsidR="00931AB4" w:rsidRPr="00E053BE" w:rsidRDefault="00931AB4" w:rsidP="002E3839">
            <w:pPr>
              <w:pStyle w:val="TableText"/>
              <w:ind w:right="245"/>
              <w:rPr>
                <w:noProof w:val="0"/>
              </w:rPr>
            </w:pPr>
            <w:r w:rsidRPr="00E053BE">
              <w:t>&lt;1</w:t>
            </w:r>
          </w:p>
        </w:tc>
      </w:tr>
      <w:tr w:rsidR="00931AB4" w:rsidRPr="00E053BE" w14:paraId="2D06CFC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829BC6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42DF7DC"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28AAC74" w14:textId="77777777" w:rsidR="00931AB4" w:rsidRPr="00E053BE" w:rsidRDefault="00931AB4" w:rsidP="002E3839">
            <w:pPr>
              <w:pStyle w:val="TableText"/>
              <w:ind w:right="245"/>
              <w:rPr>
                <w:b/>
                <w:bCs/>
                <w:noProof w:val="0"/>
              </w:rPr>
            </w:pPr>
            <w:r w:rsidRPr="00E053BE">
              <w:rPr>
                <w:b/>
              </w:rPr>
              <w:t>100</w:t>
            </w:r>
          </w:p>
        </w:tc>
      </w:tr>
    </w:tbl>
    <w:p w14:paraId="795F00BA" w14:textId="77777777" w:rsidR="00931AB4" w:rsidRPr="00E053BE" w:rsidRDefault="00931AB4" w:rsidP="002E3839">
      <w:pPr>
        <w:pStyle w:val="Caption"/>
        <w:pageBreakBefore/>
      </w:pPr>
      <w:bookmarkStart w:id="2560" w:name="_Toc133500865"/>
      <w:bookmarkStart w:id="2561" w:name="_Toc160113771"/>
      <w:bookmarkStart w:id="2562" w:name="_Toc193442754"/>
      <w:r w:rsidRPr="00E053BE">
        <w:lastRenderedPageBreak/>
        <w:t>Table 10.A.</w:t>
      </w:r>
      <w:r w:rsidRPr="00E053BE">
        <w:fldChar w:fldCharType="begin"/>
      </w:r>
      <w:r w:rsidRPr="00E053BE">
        <w:instrText>SEQ Table_10.A. \* ARABIC</w:instrText>
      </w:r>
      <w:r w:rsidRPr="00E053BE">
        <w:fldChar w:fldCharType="separate"/>
      </w:r>
      <w:r w:rsidRPr="00E053BE">
        <w:rPr>
          <w:noProof/>
        </w:rPr>
        <w:t>46</w:t>
      </w:r>
      <w:r w:rsidRPr="00E053BE">
        <w:fldChar w:fldCharType="end"/>
      </w:r>
      <w:r w:rsidRPr="00E053BE">
        <w:t xml:space="preserve">  Responses to Question 6 for Grade Span Three Through Five</w:t>
      </w:r>
      <w:bookmarkEnd w:id="2560"/>
      <w:bookmarkEnd w:id="2561"/>
      <w:bookmarkEnd w:id="256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9822A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ABD92E"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77B78C0E" w14:textId="77777777" w:rsidR="00931AB4" w:rsidRPr="00E053BE" w:rsidRDefault="00931AB4" w:rsidP="002E3839">
            <w:pPr>
              <w:pStyle w:val="TableHead"/>
              <w:rPr>
                <w:b w:val="0"/>
                <w:noProof w:val="0"/>
              </w:rPr>
            </w:pPr>
            <w:r w:rsidRPr="00E053BE">
              <w:rPr>
                <w:noProof w:val="0"/>
              </w:rPr>
              <w:t>N</w:t>
            </w:r>
          </w:p>
        </w:tc>
        <w:tc>
          <w:tcPr>
            <w:tcW w:w="1109" w:type="dxa"/>
            <w:hideMark/>
          </w:tcPr>
          <w:p w14:paraId="5784E6D3" w14:textId="77777777" w:rsidR="00931AB4" w:rsidRPr="00E053BE" w:rsidRDefault="00931AB4" w:rsidP="002E3839">
            <w:pPr>
              <w:pStyle w:val="TableHead"/>
              <w:rPr>
                <w:b w:val="0"/>
                <w:noProof w:val="0"/>
              </w:rPr>
            </w:pPr>
            <w:r w:rsidRPr="00E053BE">
              <w:rPr>
                <w:noProof w:val="0"/>
              </w:rPr>
              <w:t>Percent</w:t>
            </w:r>
          </w:p>
        </w:tc>
      </w:tr>
      <w:tr w:rsidR="00931AB4" w:rsidRPr="00E053BE" w14:paraId="020AA050" w14:textId="77777777" w:rsidTr="007C57B1">
        <w:trPr>
          <w:trHeight w:val="315"/>
        </w:trPr>
        <w:tc>
          <w:tcPr>
            <w:tcW w:w="8064" w:type="dxa"/>
            <w:tcBorders>
              <w:top w:val="nil"/>
              <w:left w:val="nil"/>
              <w:bottom w:val="nil"/>
              <w:right w:val="nil"/>
            </w:tcBorders>
            <w:shd w:val="clear" w:color="auto" w:fill="FFFFFF"/>
            <w:noWrap/>
          </w:tcPr>
          <w:p w14:paraId="0776B0D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6F6A32B1" w14:textId="77777777" w:rsidR="00931AB4" w:rsidRPr="00E053BE" w:rsidRDefault="00931AB4" w:rsidP="002E3839">
            <w:pPr>
              <w:pStyle w:val="TableText"/>
              <w:rPr>
                <w:noProof w:val="0"/>
              </w:rPr>
            </w:pPr>
            <w:r w:rsidRPr="00E053BE">
              <w:t>1,015</w:t>
            </w:r>
          </w:p>
        </w:tc>
        <w:tc>
          <w:tcPr>
            <w:tcW w:w="1109" w:type="dxa"/>
            <w:tcBorders>
              <w:top w:val="nil"/>
              <w:left w:val="nil"/>
              <w:bottom w:val="nil"/>
              <w:right w:val="nil"/>
            </w:tcBorders>
            <w:shd w:val="clear" w:color="auto" w:fill="FFFFFF"/>
            <w:vAlign w:val="bottom"/>
          </w:tcPr>
          <w:p w14:paraId="5827984D" w14:textId="77777777" w:rsidR="00931AB4" w:rsidRPr="00E053BE" w:rsidRDefault="00931AB4" w:rsidP="002E3839">
            <w:pPr>
              <w:pStyle w:val="TableText"/>
              <w:ind w:right="245"/>
              <w:rPr>
                <w:noProof w:val="0"/>
              </w:rPr>
            </w:pPr>
            <w:r w:rsidRPr="00E053BE">
              <w:t>24</w:t>
            </w:r>
          </w:p>
        </w:tc>
      </w:tr>
      <w:tr w:rsidR="00931AB4" w:rsidRPr="00E053BE" w14:paraId="02D32607" w14:textId="77777777" w:rsidTr="007C57B1">
        <w:trPr>
          <w:trHeight w:val="315"/>
        </w:trPr>
        <w:tc>
          <w:tcPr>
            <w:tcW w:w="8064" w:type="dxa"/>
            <w:tcBorders>
              <w:top w:val="nil"/>
              <w:left w:val="nil"/>
              <w:bottom w:val="nil"/>
              <w:right w:val="nil"/>
            </w:tcBorders>
            <w:shd w:val="clear" w:color="auto" w:fill="FFFFFF"/>
            <w:noWrap/>
          </w:tcPr>
          <w:p w14:paraId="6CB4C479"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6DE244A0" w14:textId="77777777" w:rsidR="00931AB4" w:rsidRPr="00E053BE" w:rsidRDefault="00931AB4" w:rsidP="002E3839">
            <w:pPr>
              <w:pStyle w:val="TableText"/>
              <w:rPr>
                <w:noProof w:val="0"/>
              </w:rPr>
            </w:pPr>
            <w:r w:rsidRPr="00E053BE">
              <w:t>810</w:t>
            </w:r>
          </w:p>
        </w:tc>
        <w:tc>
          <w:tcPr>
            <w:tcW w:w="1109" w:type="dxa"/>
            <w:tcBorders>
              <w:top w:val="nil"/>
              <w:left w:val="nil"/>
              <w:bottom w:val="nil"/>
              <w:right w:val="nil"/>
            </w:tcBorders>
            <w:shd w:val="clear" w:color="auto" w:fill="FFFFFF"/>
            <w:vAlign w:val="bottom"/>
          </w:tcPr>
          <w:p w14:paraId="1C6FA9D6" w14:textId="77777777" w:rsidR="00931AB4" w:rsidRPr="00E053BE" w:rsidRDefault="00931AB4" w:rsidP="002E3839">
            <w:pPr>
              <w:pStyle w:val="TableText"/>
              <w:ind w:right="245"/>
              <w:rPr>
                <w:noProof w:val="0"/>
              </w:rPr>
            </w:pPr>
            <w:r w:rsidRPr="00E053BE">
              <w:t>19</w:t>
            </w:r>
          </w:p>
        </w:tc>
      </w:tr>
      <w:tr w:rsidR="00931AB4" w:rsidRPr="00E053BE" w14:paraId="17F9AA21" w14:textId="77777777" w:rsidTr="007C57B1">
        <w:trPr>
          <w:trHeight w:val="315"/>
        </w:trPr>
        <w:tc>
          <w:tcPr>
            <w:tcW w:w="8064" w:type="dxa"/>
            <w:tcBorders>
              <w:top w:val="nil"/>
              <w:left w:val="nil"/>
              <w:bottom w:val="nil"/>
              <w:right w:val="nil"/>
            </w:tcBorders>
            <w:shd w:val="clear" w:color="auto" w:fill="FFFFFF"/>
            <w:noWrap/>
          </w:tcPr>
          <w:p w14:paraId="79667F41"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C2CE0F7" w14:textId="77777777" w:rsidR="00931AB4" w:rsidRPr="00E053BE" w:rsidRDefault="00931AB4" w:rsidP="002E3839">
            <w:pPr>
              <w:pStyle w:val="TableText"/>
              <w:rPr>
                <w:noProof w:val="0"/>
              </w:rPr>
            </w:pPr>
            <w:r w:rsidRPr="00E053BE">
              <w:t>600</w:t>
            </w:r>
          </w:p>
        </w:tc>
        <w:tc>
          <w:tcPr>
            <w:tcW w:w="1109" w:type="dxa"/>
            <w:tcBorders>
              <w:top w:val="nil"/>
              <w:left w:val="nil"/>
              <w:bottom w:val="nil"/>
              <w:right w:val="nil"/>
            </w:tcBorders>
            <w:shd w:val="clear" w:color="auto" w:fill="FFFFFF"/>
            <w:vAlign w:val="bottom"/>
          </w:tcPr>
          <w:p w14:paraId="10BF5A58" w14:textId="77777777" w:rsidR="00931AB4" w:rsidRPr="00E053BE" w:rsidRDefault="00931AB4" w:rsidP="002E3839">
            <w:pPr>
              <w:pStyle w:val="TableText"/>
              <w:ind w:right="245"/>
              <w:rPr>
                <w:noProof w:val="0"/>
              </w:rPr>
            </w:pPr>
            <w:r w:rsidRPr="00E053BE">
              <w:t>14</w:t>
            </w:r>
          </w:p>
        </w:tc>
      </w:tr>
      <w:tr w:rsidR="00931AB4" w:rsidRPr="00E053BE" w14:paraId="5AE0609C" w14:textId="77777777" w:rsidTr="007C57B1">
        <w:trPr>
          <w:trHeight w:val="315"/>
        </w:trPr>
        <w:tc>
          <w:tcPr>
            <w:tcW w:w="8064" w:type="dxa"/>
            <w:tcBorders>
              <w:top w:val="nil"/>
              <w:left w:val="nil"/>
              <w:bottom w:val="nil"/>
              <w:right w:val="nil"/>
            </w:tcBorders>
            <w:shd w:val="clear" w:color="auto" w:fill="FFFFFF"/>
            <w:noWrap/>
          </w:tcPr>
          <w:p w14:paraId="6000646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A183735"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5E0AAECA" w14:textId="77777777" w:rsidR="00931AB4" w:rsidRPr="00E053BE" w:rsidRDefault="00931AB4" w:rsidP="002E3839">
            <w:pPr>
              <w:pStyle w:val="TableText"/>
              <w:ind w:right="245"/>
              <w:rPr>
                <w:noProof w:val="0"/>
              </w:rPr>
            </w:pPr>
            <w:r w:rsidRPr="00E053BE">
              <w:t>&lt;1</w:t>
            </w:r>
          </w:p>
        </w:tc>
      </w:tr>
      <w:tr w:rsidR="00931AB4" w:rsidRPr="00E053BE" w14:paraId="1EE69145" w14:textId="77777777" w:rsidTr="007C57B1">
        <w:trPr>
          <w:trHeight w:val="315"/>
        </w:trPr>
        <w:tc>
          <w:tcPr>
            <w:tcW w:w="8064" w:type="dxa"/>
            <w:tcBorders>
              <w:top w:val="nil"/>
              <w:left w:val="nil"/>
              <w:bottom w:val="nil"/>
              <w:right w:val="nil"/>
            </w:tcBorders>
            <w:shd w:val="clear" w:color="auto" w:fill="FFFFFF"/>
            <w:noWrap/>
          </w:tcPr>
          <w:p w14:paraId="6CE729B8"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7B386B01" w14:textId="77777777" w:rsidR="00931AB4" w:rsidRPr="00E053BE" w:rsidRDefault="00931AB4" w:rsidP="002E3839">
            <w:pPr>
              <w:pStyle w:val="TableText"/>
              <w:rPr>
                <w:noProof w:val="0"/>
              </w:rPr>
            </w:pPr>
            <w:r w:rsidRPr="00E053BE">
              <w:t>699</w:t>
            </w:r>
          </w:p>
        </w:tc>
        <w:tc>
          <w:tcPr>
            <w:tcW w:w="1109" w:type="dxa"/>
            <w:tcBorders>
              <w:top w:val="nil"/>
              <w:left w:val="nil"/>
              <w:bottom w:val="nil"/>
              <w:right w:val="nil"/>
            </w:tcBorders>
            <w:shd w:val="clear" w:color="auto" w:fill="FFFFFF"/>
            <w:vAlign w:val="bottom"/>
          </w:tcPr>
          <w:p w14:paraId="3E6E0C9C" w14:textId="77777777" w:rsidR="00931AB4" w:rsidRPr="00E053BE" w:rsidRDefault="00931AB4" w:rsidP="002E3839">
            <w:pPr>
              <w:pStyle w:val="TableText"/>
              <w:ind w:right="245"/>
              <w:rPr>
                <w:noProof w:val="0"/>
              </w:rPr>
            </w:pPr>
            <w:r w:rsidRPr="00E053BE">
              <w:t>17</w:t>
            </w:r>
          </w:p>
        </w:tc>
      </w:tr>
      <w:tr w:rsidR="00931AB4" w:rsidRPr="00E053BE" w14:paraId="2B0900D2" w14:textId="77777777" w:rsidTr="007C57B1">
        <w:trPr>
          <w:trHeight w:val="315"/>
        </w:trPr>
        <w:tc>
          <w:tcPr>
            <w:tcW w:w="8064" w:type="dxa"/>
            <w:tcBorders>
              <w:top w:val="nil"/>
              <w:left w:val="nil"/>
              <w:bottom w:val="nil"/>
              <w:right w:val="nil"/>
            </w:tcBorders>
            <w:shd w:val="clear" w:color="auto" w:fill="FFFFFF"/>
            <w:noWrap/>
          </w:tcPr>
          <w:p w14:paraId="0E5FBA51"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97B7C63" w14:textId="77777777" w:rsidR="00931AB4" w:rsidRPr="00E053BE" w:rsidRDefault="00931AB4" w:rsidP="002E3839">
            <w:pPr>
              <w:pStyle w:val="TableText"/>
              <w:rPr>
                <w:noProof w:val="0"/>
              </w:rPr>
            </w:pPr>
            <w:r w:rsidRPr="00E053BE">
              <w:t>435</w:t>
            </w:r>
          </w:p>
        </w:tc>
        <w:tc>
          <w:tcPr>
            <w:tcW w:w="1109" w:type="dxa"/>
            <w:tcBorders>
              <w:top w:val="nil"/>
              <w:left w:val="nil"/>
              <w:bottom w:val="nil"/>
              <w:right w:val="nil"/>
            </w:tcBorders>
            <w:shd w:val="clear" w:color="auto" w:fill="FFFFFF"/>
            <w:vAlign w:val="bottom"/>
          </w:tcPr>
          <w:p w14:paraId="615F95F7" w14:textId="77777777" w:rsidR="00931AB4" w:rsidRPr="00E053BE" w:rsidRDefault="00931AB4" w:rsidP="002E3839">
            <w:pPr>
              <w:pStyle w:val="TableText"/>
              <w:ind w:right="245"/>
              <w:rPr>
                <w:noProof w:val="0"/>
              </w:rPr>
            </w:pPr>
            <w:r w:rsidRPr="00E053BE">
              <w:t>10</w:t>
            </w:r>
          </w:p>
        </w:tc>
      </w:tr>
      <w:tr w:rsidR="00931AB4" w:rsidRPr="00E053BE" w14:paraId="73321F1C" w14:textId="77777777" w:rsidTr="007C57B1">
        <w:trPr>
          <w:trHeight w:val="315"/>
        </w:trPr>
        <w:tc>
          <w:tcPr>
            <w:tcW w:w="8064" w:type="dxa"/>
            <w:tcBorders>
              <w:top w:val="nil"/>
              <w:left w:val="nil"/>
              <w:bottom w:val="nil"/>
              <w:right w:val="nil"/>
            </w:tcBorders>
            <w:shd w:val="clear" w:color="auto" w:fill="FFFFFF"/>
            <w:noWrap/>
          </w:tcPr>
          <w:p w14:paraId="137134D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7904A039"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183AA89" w14:textId="77777777" w:rsidR="00931AB4" w:rsidRPr="00E053BE" w:rsidRDefault="00931AB4" w:rsidP="002E3839">
            <w:pPr>
              <w:pStyle w:val="TableText"/>
              <w:ind w:right="245"/>
              <w:rPr>
                <w:noProof w:val="0"/>
              </w:rPr>
            </w:pPr>
            <w:r w:rsidRPr="00E053BE">
              <w:t>2</w:t>
            </w:r>
          </w:p>
        </w:tc>
      </w:tr>
      <w:tr w:rsidR="00931AB4" w:rsidRPr="00E053BE" w14:paraId="08F17EB4" w14:textId="77777777" w:rsidTr="007C57B1">
        <w:trPr>
          <w:trHeight w:val="315"/>
        </w:trPr>
        <w:tc>
          <w:tcPr>
            <w:tcW w:w="8064" w:type="dxa"/>
            <w:tcBorders>
              <w:top w:val="nil"/>
              <w:left w:val="nil"/>
              <w:bottom w:val="nil"/>
              <w:right w:val="nil"/>
            </w:tcBorders>
            <w:shd w:val="clear" w:color="auto" w:fill="FFFFFF"/>
            <w:noWrap/>
          </w:tcPr>
          <w:p w14:paraId="64E0711A"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115FDD12"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5B0C139" w14:textId="77777777" w:rsidR="00931AB4" w:rsidRPr="00E053BE" w:rsidRDefault="00931AB4" w:rsidP="002E3839">
            <w:pPr>
              <w:pStyle w:val="TableText"/>
              <w:ind w:right="245"/>
              <w:rPr>
                <w:noProof w:val="0"/>
              </w:rPr>
            </w:pPr>
            <w:r w:rsidRPr="00E053BE">
              <w:t>&lt;1</w:t>
            </w:r>
          </w:p>
        </w:tc>
      </w:tr>
      <w:tr w:rsidR="00931AB4" w:rsidRPr="00E053BE" w14:paraId="343E6DF9" w14:textId="77777777" w:rsidTr="007C57B1">
        <w:trPr>
          <w:trHeight w:val="315"/>
        </w:trPr>
        <w:tc>
          <w:tcPr>
            <w:tcW w:w="8064" w:type="dxa"/>
            <w:tcBorders>
              <w:top w:val="nil"/>
              <w:left w:val="nil"/>
              <w:bottom w:val="nil"/>
              <w:right w:val="nil"/>
            </w:tcBorders>
            <w:shd w:val="clear" w:color="auto" w:fill="FFFFFF"/>
            <w:noWrap/>
          </w:tcPr>
          <w:p w14:paraId="33966E7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2D17E7F4"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092A3BA2" w14:textId="77777777" w:rsidR="00931AB4" w:rsidRPr="00E053BE" w:rsidRDefault="00931AB4" w:rsidP="002E3839">
            <w:pPr>
              <w:pStyle w:val="TableText"/>
              <w:ind w:right="245"/>
              <w:rPr>
                <w:noProof w:val="0"/>
              </w:rPr>
            </w:pPr>
            <w:r w:rsidRPr="00E053BE">
              <w:t>&lt;1</w:t>
            </w:r>
          </w:p>
        </w:tc>
      </w:tr>
      <w:tr w:rsidR="00931AB4" w:rsidRPr="00E053BE" w14:paraId="331D4128" w14:textId="77777777" w:rsidTr="007C57B1">
        <w:trPr>
          <w:trHeight w:val="315"/>
        </w:trPr>
        <w:tc>
          <w:tcPr>
            <w:tcW w:w="8064" w:type="dxa"/>
            <w:tcBorders>
              <w:top w:val="nil"/>
              <w:left w:val="nil"/>
              <w:bottom w:val="nil"/>
              <w:right w:val="nil"/>
            </w:tcBorders>
            <w:shd w:val="clear" w:color="auto" w:fill="FFFFFF"/>
            <w:noWrap/>
          </w:tcPr>
          <w:p w14:paraId="5A0DC52B"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5D51E90C" w14:textId="77777777" w:rsidR="00931AB4" w:rsidRPr="00E053BE" w:rsidRDefault="00931AB4" w:rsidP="002E3839">
            <w:pPr>
              <w:pStyle w:val="TableText"/>
              <w:rPr>
                <w:noProof w:val="0"/>
              </w:rPr>
            </w:pPr>
            <w:r w:rsidRPr="00E053BE">
              <w:t>228</w:t>
            </w:r>
          </w:p>
        </w:tc>
        <w:tc>
          <w:tcPr>
            <w:tcW w:w="1109" w:type="dxa"/>
            <w:tcBorders>
              <w:top w:val="nil"/>
              <w:left w:val="nil"/>
              <w:bottom w:val="nil"/>
              <w:right w:val="nil"/>
            </w:tcBorders>
            <w:shd w:val="clear" w:color="auto" w:fill="FFFFFF"/>
            <w:vAlign w:val="bottom"/>
          </w:tcPr>
          <w:p w14:paraId="2A6656D0" w14:textId="77777777" w:rsidR="00931AB4" w:rsidRPr="00E053BE" w:rsidRDefault="00931AB4" w:rsidP="002E3839">
            <w:pPr>
              <w:pStyle w:val="TableText"/>
              <w:ind w:right="245"/>
              <w:rPr>
                <w:noProof w:val="0"/>
              </w:rPr>
            </w:pPr>
            <w:r w:rsidRPr="00E053BE">
              <w:t>5</w:t>
            </w:r>
          </w:p>
        </w:tc>
      </w:tr>
      <w:tr w:rsidR="00931AB4" w:rsidRPr="00E053BE" w14:paraId="22DD89DF" w14:textId="77777777" w:rsidTr="007C57B1">
        <w:trPr>
          <w:trHeight w:val="315"/>
        </w:trPr>
        <w:tc>
          <w:tcPr>
            <w:tcW w:w="8064" w:type="dxa"/>
            <w:tcBorders>
              <w:top w:val="nil"/>
              <w:left w:val="nil"/>
              <w:bottom w:val="nil"/>
              <w:right w:val="nil"/>
            </w:tcBorders>
            <w:shd w:val="clear" w:color="auto" w:fill="FFFFFF"/>
            <w:noWrap/>
          </w:tcPr>
          <w:p w14:paraId="04595BF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732A1B06"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315B9E88" w14:textId="77777777" w:rsidR="00931AB4" w:rsidRPr="00E053BE" w:rsidRDefault="00931AB4" w:rsidP="002E3839">
            <w:pPr>
              <w:pStyle w:val="TableText"/>
              <w:ind w:right="245"/>
              <w:rPr>
                <w:noProof w:val="0"/>
              </w:rPr>
            </w:pPr>
            <w:r w:rsidRPr="00E053BE">
              <w:t>&lt;1</w:t>
            </w:r>
          </w:p>
        </w:tc>
      </w:tr>
      <w:tr w:rsidR="00931AB4" w:rsidRPr="00E053BE" w14:paraId="5E7ED101" w14:textId="77777777" w:rsidTr="007C57B1">
        <w:trPr>
          <w:trHeight w:val="315"/>
        </w:trPr>
        <w:tc>
          <w:tcPr>
            <w:tcW w:w="8064" w:type="dxa"/>
            <w:tcBorders>
              <w:top w:val="nil"/>
              <w:left w:val="nil"/>
              <w:bottom w:val="nil"/>
              <w:right w:val="nil"/>
            </w:tcBorders>
            <w:shd w:val="clear" w:color="auto" w:fill="FFFFFF"/>
            <w:noWrap/>
          </w:tcPr>
          <w:p w14:paraId="27FEE7E9"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9139C73"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0065DA92" w14:textId="77777777" w:rsidR="00931AB4" w:rsidRPr="00E053BE" w:rsidRDefault="00931AB4" w:rsidP="002E3839">
            <w:pPr>
              <w:pStyle w:val="TableText"/>
              <w:ind w:right="245"/>
              <w:rPr>
                <w:noProof w:val="0"/>
              </w:rPr>
            </w:pPr>
            <w:r w:rsidRPr="00E053BE">
              <w:t>5</w:t>
            </w:r>
          </w:p>
        </w:tc>
      </w:tr>
      <w:tr w:rsidR="00931AB4" w:rsidRPr="00E053BE" w14:paraId="0EF8AF22" w14:textId="77777777" w:rsidTr="007C57B1">
        <w:trPr>
          <w:trHeight w:val="315"/>
        </w:trPr>
        <w:tc>
          <w:tcPr>
            <w:tcW w:w="8064" w:type="dxa"/>
            <w:tcBorders>
              <w:top w:val="nil"/>
              <w:left w:val="nil"/>
              <w:bottom w:val="nil"/>
              <w:right w:val="nil"/>
            </w:tcBorders>
            <w:shd w:val="clear" w:color="auto" w:fill="FFFFFF"/>
            <w:noWrap/>
          </w:tcPr>
          <w:p w14:paraId="4224F585"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EEBD599" w14:textId="77777777" w:rsidR="00931AB4" w:rsidRPr="00E053BE" w:rsidRDefault="00931AB4" w:rsidP="002E3839">
            <w:pPr>
              <w:pStyle w:val="TableText"/>
              <w:rPr>
                <w:noProof w:val="0"/>
              </w:rPr>
            </w:pPr>
            <w:r w:rsidRPr="00E053BE">
              <w:t>24</w:t>
            </w:r>
          </w:p>
        </w:tc>
        <w:tc>
          <w:tcPr>
            <w:tcW w:w="1109" w:type="dxa"/>
            <w:tcBorders>
              <w:top w:val="nil"/>
              <w:left w:val="nil"/>
              <w:bottom w:val="nil"/>
              <w:right w:val="nil"/>
            </w:tcBorders>
            <w:shd w:val="clear" w:color="auto" w:fill="FFFFFF"/>
            <w:vAlign w:val="bottom"/>
          </w:tcPr>
          <w:p w14:paraId="586DFFBC" w14:textId="77777777" w:rsidR="00931AB4" w:rsidRPr="00E053BE" w:rsidRDefault="00931AB4" w:rsidP="002E3839">
            <w:pPr>
              <w:pStyle w:val="TableText"/>
              <w:ind w:right="245"/>
              <w:rPr>
                <w:noProof w:val="0"/>
              </w:rPr>
            </w:pPr>
            <w:r w:rsidRPr="00E053BE">
              <w:t>&lt;1</w:t>
            </w:r>
          </w:p>
        </w:tc>
      </w:tr>
      <w:tr w:rsidR="00931AB4" w:rsidRPr="00E053BE" w14:paraId="7589A6A9" w14:textId="77777777" w:rsidTr="007C57B1">
        <w:trPr>
          <w:trHeight w:val="315"/>
        </w:trPr>
        <w:tc>
          <w:tcPr>
            <w:tcW w:w="8064" w:type="dxa"/>
            <w:tcBorders>
              <w:top w:val="nil"/>
              <w:left w:val="nil"/>
              <w:bottom w:val="nil"/>
              <w:right w:val="nil"/>
            </w:tcBorders>
            <w:shd w:val="clear" w:color="auto" w:fill="FFFFFF"/>
            <w:noWrap/>
          </w:tcPr>
          <w:p w14:paraId="75636B0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20E479D"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78DDF194" w14:textId="77777777" w:rsidR="00931AB4" w:rsidRPr="00E053BE" w:rsidRDefault="00931AB4" w:rsidP="002E3839">
            <w:pPr>
              <w:pStyle w:val="TableText"/>
              <w:ind w:right="245"/>
              <w:rPr>
                <w:noProof w:val="0"/>
              </w:rPr>
            </w:pPr>
            <w:r w:rsidRPr="00E053BE">
              <w:t>&lt;1</w:t>
            </w:r>
          </w:p>
        </w:tc>
      </w:tr>
      <w:tr w:rsidR="00931AB4" w:rsidRPr="00E053BE" w14:paraId="7CD2A6A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CCBA7E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F4B177"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254901B1" w14:textId="77777777" w:rsidR="00931AB4" w:rsidRPr="00E053BE" w:rsidRDefault="00931AB4" w:rsidP="002E3839">
            <w:pPr>
              <w:pStyle w:val="TableText"/>
              <w:ind w:right="245"/>
              <w:rPr>
                <w:b/>
                <w:bCs/>
                <w:noProof w:val="0"/>
              </w:rPr>
            </w:pPr>
            <w:r w:rsidRPr="00E053BE">
              <w:rPr>
                <w:b/>
              </w:rPr>
              <w:t>100</w:t>
            </w:r>
          </w:p>
        </w:tc>
      </w:tr>
    </w:tbl>
    <w:p w14:paraId="3850868C" w14:textId="77777777" w:rsidR="00931AB4" w:rsidRPr="00E053BE" w:rsidRDefault="00931AB4" w:rsidP="002E3839">
      <w:pPr>
        <w:pStyle w:val="Caption"/>
        <w:pageBreakBefore/>
      </w:pPr>
      <w:bookmarkStart w:id="2563" w:name="_Toc133500866"/>
      <w:bookmarkStart w:id="2564" w:name="_Toc160113772"/>
      <w:bookmarkStart w:id="2565" w:name="_Toc193442755"/>
      <w:r w:rsidRPr="00E053BE">
        <w:lastRenderedPageBreak/>
        <w:t>Table 10.A.</w:t>
      </w:r>
      <w:r w:rsidRPr="00E053BE">
        <w:fldChar w:fldCharType="begin"/>
      </w:r>
      <w:r w:rsidRPr="00E053BE">
        <w:instrText>SEQ Table_10.A. \* ARABIC</w:instrText>
      </w:r>
      <w:r w:rsidRPr="00E053BE">
        <w:fldChar w:fldCharType="separate"/>
      </w:r>
      <w:r w:rsidRPr="00E053BE">
        <w:rPr>
          <w:noProof/>
        </w:rPr>
        <w:t>47</w:t>
      </w:r>
      <w:r w:rsidRPr="00E053BE">
        <w:fldChar w:fldCharType="end"/>
      </w:r>
      <w:r w:rsidRPr="00E053BE">
        <w:t xml:space="preserve">  Responses to Question 6 for Grade Span Six Through Eight</w:t>
      </w:r>
      <w:bookmarkEnd w:id="2563"/>
      <w:bookmarkEnd w:id="2564"/>
      <w:bookmarkEnd w:id="256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095B7C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4468B18"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2152D038" w14:textId="77777777" w:rsidR="00931AB4" w:rsidRPr="00E053BE" w:rsidRDefault="00931AB4" w:rsidP="002E3839">
            <w:pPr>
              <w:pStyle w:val="TableHead"/>
              <w:rPr>
                <w:b w:val="0"/>
                <w:noProof w:val="0"/>
              </w:rPr>
            </w:pPr>
            <w:r w:rsidRPr="00E053BE">
              <w:rPr>
                <w:noProof w:val="0"/>
              </w:rPr>
              <w:t>N</w:t>
            </w:r>
          </w:p>
        </w:tc>
        <w:tc>
          <w:tcPr>
            <w:tcW w:w="1109" w:type="dxa"/>
            <w:hideMark/>
          </w:tcPr>
          <w:p w14:paraId="010AA62D" w14:textId="77777777" w:rsidR="00931AB4" w:rsidRPr="00E053BE" w:rsidRDefault="00931AB4" w:rsidP="002E3839">
            <w:pPr>
              <w:pStyle w:val="TableHead"/>
              <w:rPr>
                <w:b w:val="0"/>
                <w:noProof w:val="0"/>
              </w:rPr>
            </w:pPr>
            <w:r w:rsidRPr="00E053BE">
              <w:rPr>
                <w:noProof w:val="0"/>
              </w:rPr>
              <w:t>Percent</w:t>
            </w:r>
          </w:p>
        </w:tc>
      </w:tr>
      <w:tr w:rsidR="00931AB4" w:rsidRPr="00E053BE" w14:paraId="70A0D8C1" w14:textId="77777777" w:rsidTr="007C57B1">
        <w:trPr>
          <w:trHeight w:val="315"/>
        </w:trPr>
        <w:tc>
          <w:tcPr>
            <w:tcW w:w="8064" w:type="dxa"/>
            <w:tcBorders>
              <w:top w:val="nil"/>
              <w:left w:val="nil"/>
              <w:bottom w:val="nil"/>
              <w:right w:val="nil"/>
            </w:tcBorders>
            <w:shd w:val="clear" w:color="auto" w:fill="FFFFFF"/>
            <w:noWrap/>
          </w:tcPr>
          <w:p w14:paraId="5AB94129"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1005B9BF" w14:textId="77777777" w:rsidR="00931AB4" w:rsidRPr="00E053BE" w:rsidRDefault="00931AB4" w:rsidP="002E3839">
            <w:pPr>
              <w:pStyle w:val="TableText"/>
              <w:rPr>
                <w:noProof w:val="0"/>
              </w:rPr>
            </w:pPr>
            <w:r w:rsidRPr="00E053BE">
              <w:t>969</w:t>
            </w:r>
          </w:p>
        </w:tc>
        <w:tc>
          <w:tcPr>
            <w:tcW w:w="1109" w:type="dxa"/>
            <w:tcBorders>
              <w:top w:val="nil"/>
              <w:left w:val="nil"/>
              <w:bottom w:val="nil"/>
              <w:right w:val="nil"/>
            </w:tcBorders>
            <w:shd w:val="clear" w:color="auto" w:fill="FFFFFF"/>
            <w:vAlign w:val="bottom"/>
          </w:tcPr>
          <w:p w14:paraId="46B38923" w14:textId="77777777" w:rsidR="00931AB4" w:rsidRPr="00E053BE" w:rsidRDefault="00931AB4" w:rsidP="002E3839">
            <w:pPr>
              <w:pStyle w:val="TableText"/>
              <w:ind w:right="245"/>
              <w:rPr>
                <w:noProof w:val="0"/>
              </w:rPr>
            </w:pPr>
            <w:r w:rsidRPr="00E053BE">
              <w:t>33</w:t>
            </w:r>
          </w:p>
        </w:tc>
      </w:tr>
      <w:tr w:rsidR="00931AB4" w:rsidRPr="00E053BE" w14:paraId="49E44DCB" w14:textId="77777777" w:rsidTr="007C57B1">
        <w:trPr>
          <w:trHeight w:val="315"/>
        </w:trPr>
        <w:tc>
          <w:tcPr>
            <w:tcW w:w="8064" w:type="dxa"/>
            <w:tcBorders>
              <w:top w:val="nil"/>
              <w:left w:val="nil"/>
              <w:bottom w:val="nil"/>
              <w:right w:val="nil"/>
            </w:tcBorders>
            <w:shd w:val="clear" w:color="auto" w:fill="FFFFFF"/>
            <w:noWrap/>
          </w:tcPr>
          <w:p w14:paraId="65A86A88"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90BDE84" w14:textId="77777777" w:rsidR="00931AB4" w:rsidRPr="00E053BE" w:rsidRDefault="00931AB4" w:rsidP="002E3839">
            <w:pPr>
              <w:pStyle w:val="TableText"/>
              <w:rPr>
                <w:noProof w:val="0"/>
              </w:rPr>
            </w:pPr>
            <w:r w:rsidRPr="00E053BE">
              <w:t>554</w:t>
            </w:r>
          </w:p>
        </w:tc>
        <w:tc>
          <w:tcPr>
            <w:tcW w:w="1109" w:type="dxa"/>
            <w:tcBorders>
              <w:top w:val="nil"/>
              <w:left w:val="nil"/>
              <w:bottom w:val="nil"/>
              <w:right w:val="nil"/>
            </w:tcBorders>
            <w:shd w:val="clear" w:color="auto" w:fill="FFFFFF"/>
            <w:vAlign w:val="bottom"/>
          </w:tcPr>
          <w:p w14:paraId="27643224" w14:textId="77777777" w:rsidR="00931AB4" w:rsidRPr="00E053BE" w:rsidRDefault="00931AB4" w:rsidP="002E3839">
            <w:pPr>
              <w:pStyle w:val="TableText"/>
              <w:ind w:right="245"/>
              <w:rPr>
                <w:noProof w:val="0"/>
              </w:rPr>
            </w:pPr>
            <w:r w:rsidRPr="00E053BE">
              <w:t>19</w:t>
            </w:r>
          </w:p>
        </w:tc>
      </w:tr>
      <w:tr w:rsidR="00931AB4" w:rsidRPr="00E053BE" w14:paraId="1573F7FB" w14:textId="77777777" w:rsidTr="007C57B1">
        <w:trPr>
          <w:trHeight w:val="315"/>
        </w:trPr>
        <w:tc>
          <w:tcPr>
            <w:tcW w:w="8064" w:type="dxa"/>
            <w:tcBorders>
              <w:top w:val="nil"/>
              <w:left w:val="nil"/>
              <w:bottom w:val="nil"/>
              <w:right w:val="nil"/>
            </w:tcBorders>
            <w:shd w:val="clear" w:color="auto" w:fill="FFFFFF"/>
            <w:noWrap/>
          </w:tcPr>
          <w:p w14:paraId="56893FDC"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A63AFF7" w14:textId="77777777" w:rsidR="00931AB4" w:rsidRPr="00E053BE" w:rsidRDefault="00931AB4" w:rsidP="002E3839">
            <w:pPr>
              <w:pStyle w:val="TableText"/>
              <w:rPr>
                <w:noProof w:val="0"/>
              </w:rPr>
            </w:pPr>
            <w:r w:rsidRPr="00E053BE">
              <w:t>398</w:t>
            </w:r>
          </w:p>
        </w:tc>
        <w:tc>
          <w:tcPr>
            <w:tcW w:w="1109" w:type="dxa"/>
            <w:tcBorders>
              <w:top w:val="nil"/>
              <w:left w:val="nil"/>
              <w:bottom w:val="nil"/>
              <w:right w:val="nil"/>
            </w:tcBorders>
            <w:shd w:val="clear" w:color="auto" w:fill="FFFFFF"/>
            <w:vAlign w:val="bottom"/>
          </w:tcPr>
          <w:p w14:paraId="0D6276CB" w14:textId="77777777" w:rsidR="00931AB4" w:rsidRPr="00E053BE" w:rsidRDefault="00931AB4" w:rsidP="002E3839">
            <w:pPr>
              <w:pStyle w:val="TableText"/>
              <w:ind w:right="245"/>
              <w:rPr>
                <w:noProof w:val="0"/>
              </w:rPr>
            </w:pPr>
            <w:r w:rsidRPr="00E053BE">
              <w:t>13</w:t>
            </w:r>
          </w:p>
        </w:tc>
      </w:tr>
      <w:tr w:rsidR="00931AB4" w:rsidRPr="00E053BE" w14:paraId="1A8D1568" w14:textId="77777777" w:rsidTr="007C57B1">
        <w:trPr>
          <w:trHeight w:val="315"/>
        </w:trPr>
        <w:tc>
          <w:tcPr>
            <w:tcW w:w="8064" w:type="dxa"/>
            <w:tcBorders>
              <w:top w:val="nil"/>
              <w:left w:val="nil"/>
              <w:bottom w:val="nil"/>
              <w:right w:val="nil"/>
            </w:tcBorders>
            <w:shd w:val="clear" w:color="auto" w:fill="FFFFFF"/>
            <w:noWrap/>
          </w:tcPr>
          <w:p w14:paraId="1CFD0E6F"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331F7F48" w14:textId="77777777" w:rsidR="00931AB4" w:rsidRPr="00E053BE" w:rsidRDefault="00931AB4" w:rsidP="002E3839">
            <w:pPr>
              <w:pStyle w:val="TableText"/>
              <w:rPr>
                <w:noProof w:val="0"/>
              </w:rPr>
            </w:pPr>
            <w:r w:rsidRPr="00E053BE">
              <w:t>9</w:t>
            </w:r>
          </w:p>
        </w:tc>
        <w:tc>
          <w:tcPr>
            <w:tcW w:w="1109" w:type="dxa"/>
            <w:tcBorders>
              <w:top w:val="nil"/>
              <w:left w:val="nil"/>
              <w:bottom w:val="nil"/>
              <w:right w:val="nil"/>
            </w:tcBorders>
            <w:shd w:val="clear" w:color="auto" w:fill="FFFFFF"/>
            <w:vAlign w:val="bottom"/>
          </w:tcPr>
          <w:p w14:paraId="5A62C785" w14:textId="77777777" w:rsidR="00931AB4" w:rsidRPr="00E053BE" w:rsidRDefault="00931AB4" w:rsidP="002E3839">
            <w:pPr>
              <w:pStyle w:val="TableText"/>
              <w:ind w:right="245"/>
              <w:rPr>
                <w:noProof w:val="0"/>
              </w:rPr>
            </w:pPr>
            <w:r w:rsidRPr="00E053BE">
              <w:t>&lt;1</w:t>
            </w:r>
          </w:p>
        </w:tc>
      </w:tr>
      <w:tr w:rsidR="00931AB4" w:rsidRPr="00E053BE" w14:paraId="100F476D" w14:textId="77777777" w:rsidTr="007C57B1">
        <w:trPr>
          <w:trHeight w:val="315"/>
        </w:trPr>
        <w:tc>
          <w:tcPr>
            <w:tcW w:w="8064" w:type="dxa"/>
            <w:tcBorders>
              <w:top w:val="nil"/>
              <w:left w:val="nil"/>
              <w:bottom w:val="nil"/>
              <w:right w:val="nil"/>
            </w:tcBorders>
            <w:shd w:val="clear" w:color="auto" w:fill="FFFFFF"/>
            <w:noWrap/>
          </w:tcPr>
          <w:p w14:paraId="317AF353"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54D58800" w14:textId="77777777" w:rsidR="00931AB4" w:rsidRPr="00E053BE" w:rsidRDefault="00931AB4" w:rsidP="002E3839">
            <w:pPr>
              <w:pStyle w:val="TableText"/>
              <w:rPr>
                <w:noProof w:val="0"/>
              </w:rPr>
            </w:pPr>
            <w:r w:rsidRPr="00E053BE">
              <w:t>377</w:t>
            </w:r>
          </w:p>
        </w:tc>
        <w:tc>
          <w:tcPr>
            <w:tcW w:w="1109" w:type="dxa"/>
            <w:tcBorders>
              <w:top w:val="nil"/>
              <w:left w:val="nil"/>
              <w:bottom w:val="nil"/>
              <w:right w:val="nil"/>
            </w:tcBorders>
            <w:shd w:val="clear" w:color="auto" w:fill="FFFFFF"/>
            <w:vAlign w:val="bottom"/>
          </w:tcPr>
          <w:p w14:paraId="1ECF4177" w14:textId="77777777" w:rsidR="00931AB4" w:rsidRPr="00E053BE" w:rsidRDefault="00931AB4" w:rsidP="002E3839">
            <w:pPr>
              <w:pStyle w:val="TableText"/>
              <w:ind w:right="245"/>
              <w:rPr>
                <w:noProof w:val="0"/>
              </w:rPr>
            </w:pPr>
            <w:r w:rsidRPr="00E053BE">
              <w:t>13</w:t>
            </w:r>
          </w:p>
        </w:tc>
      </w:tr>
      <w:tr w:rsidR="00931AB4" w:rsidRPr="00E053BE" w14:paraId="04B87E85" w14:textId="77777777" w:rsidTr="007C57B1">
        <w:trPr>
          <w:trHeight w:val="315"/>
        </w:trPr>
        <w:tc>
          <w:tcPr>
            <w:tcW w:w="8064" w:type="dxa"/>
            <w:tcBorders>
              <w:top w:val="nil"/>
              <w:left w:val="nil"/>
              <w:bottom w:val="nil"/>
              <w:right w:val="nil"/>
            </w:tcBorders>
            <w:shd w:val="clear" w:color="auto" w:fill="FFFFFF"/>
            <w:noWrap/>
          </w:tcPr>
          <w:p w14:paraId="3533E83B"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360EBCA" w14:textId="77777777" w:rsidR="00931AB4" w:rsidRPr="00E053BE" w:rsidRDefault="00931AB4" w:rsidP="002E3839">
            <w:pPr>
              <w:pStyle w:val="TableText"/>
              <w:rPr>
                <w:noProof w:val="0"/>
              </w:rPr>
            </w:pPr>
            <w:r w:rsidRPr="00E053BE">
              <w:t>270</w:t>
            </w:r>
          </w:p>
        </w:tc>
        <w:tc>
          <w:tcPr>
            <w:tcW w:w="1109" w:type="dxa"/>
            <w:tcBorders>
              <w:top w:val="nil"/>
              <w:left w:val="nil"/>
              <w:bottom w:val="nil"/>
              <w:right w:val="nil"/>
            </w:tcBorders>
            <w:shd w:val="clear" w:color="auto" w:fill="FFFFFF"/>
            <w:vAlign w:val="bottom"/>
          </w:tcPr>
          <w:p w14:paraId="58425B61" w14:textId="77777777" w:rsidR="00931AB4" w:rsidRPr="00E053BE" w:rsidRDefault="00931AB4" w:rsidP="002E3839">
            <w:pPr>
              <w:pStyle w:val="TableText"/>
              <w:ind w:right="245"/>
              <w:rPr>
                <w:noProof w:val="0"/>
              </w:rPr>
            </w:pPr>
            <w:r w:rsidRPr="00E053BE">
              <w:t>9</w:t>
            </w:r>
          </w:p>
        </w:tc>
      </w:tr>
      <w:tr w:rsidR="00931AB4" w:rsidRPr="00E053BE" w14:paraId="299B2448" w14:textId="77777777" w:rsidTr="007C57B1">
        <w:trPr>
          <w:trHeight w:val="315"/>
        </w:trPr>
        <w:tc>
          <w:tcPr>
            <w:tcW w:w="8064" w:type="dxa"/>
            <w:tcBorders>
              <w:top w:val="nil"/>
              <w:left w:val="nil"/>
              <w:bottom w:val="nil"/>
              <w:right w:val="nil"/>
            </w:tcBorders>
            <w:shd w:val="clear" w:color="auto" w:fill="FFFFFF"/>
            <w:noWrap/>
          </w:tcPr>
          <w:p w14:paraId="34DA6578"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9738C6E"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20DF17A7" w14:textId="77777777" w:rsidR="00931AB4" w:rsidRPr="00E053BE" w:rsidRDefault="00931AB4" w:rsidP="002E3839">
            <w:pPr>
              <w:pStyle w:val="TableText"/>
              <w:ind w:right="245"/>
              <w:rPr>
                <w:noProof w:val="0"/>
              </w:rPr>
            </w:pPr>
            <w:r w:rsidRPr="00E053BE">
              <w:t>1</w:t>
            </w:r>
          </w:p>
        </w:tc>
      </w:tr>
      <w:tr w:rsidR="00931AB4" w:rsidRPr="00E053BE" w14:paraId="677C6571" w14:textId="77777777" w:rsidTr="007C57B1">
        <w:trPr>
          <w:trHeight w:val="315"/>
        </w:trPr>
        <w:tc>
          <w:tcPr>
            <w:tcW w:w="8064" w:type="dxa"/>
            <w:tcBorders>
              <w:top w:val="nil"/>
              <w:left w:val="nil"/>
              <w:bottom w:val="nil"/>
              <w:right w:val="nil"/>
            </w:tcBorders>
            <w:shd w:val="clear" w:color="auto" w:fill="FFFFFF"/>
            <w:noWrap/>
          </w:tcPr>
          <w:p w14:paraId="3FCBA3FD"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025F05D8"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26FD649" w14:textId="77777777" w:rsidR="00931AB4" w:rsidRPr="00E053BE" w:rsidRDefault="00931AB4" w:rsidP="002E3839">
            <w:pPr>
              <w:pStyle w:val="TableText"/>
              <w:ind w:right="245"/>
              <w:rPr>
                <w:noProof w:val="0"/>
              </w:rPr>
            </w:pPr>
            <w:r w:rsidRPr="00E053BE">
              <w:t>0</w:t>
            </w:r>
          </w:p>
        </w:tc>
      </w:tr>
      <w:tr w:rsidR="00931AB4" w:rsidRPr="00E053BE" w14:paraId="7518CA1A" w14:textId="77777777" w:rsidTr="007C57B1">
        <w:trPr>
          <w:trHeight w:val="315"/>
        </w:trPr>
        <w:tc>
          <w:tcPr>
            <w:tcW w:w="8064" w:type="dxa"/>
            <w:tcBorders>
              <w:top w:val="nil"/>
              <w:left w:val="nil"/>
              <w:bottom w:val="nil"/>
              <w:right w:val="nil"/>
            </w:tcBorders>
            <w:shd w:val="clear" w:color="auto" w:fill="FFFFFF"/>
            <w:noWrap/>
          </w:tcPr>
          <w:p w14:paraId="2A4C965D"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731405B"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177EC358" w14:textId="77777777" w:rsidR="00931AB4" w:rsidRPr="00E053BE" w:rsidRDefault="00931AB4" w:rsidP="002E3839">
            <w:pPr>
              <w:pStyle w:val="TableText"/>
              <w:ind w:right="245"/>
              <w:rPr>
                <w:noProof w:val="0"/>
              </w:rPr>
            </w:pPr>
            <w:r w:rsidRPr="00E053BE">
              <w:t>&lt;1</w:t>
            </w:r>
          </w:p>
        </w:tc>
      </w:tr>
      <w:tr w:rsidR="00931AB4" w:rsidRPr="00E053BE" w14:paraId="3B5EA1C8" w14:textId="77777777" w:rsidTr="007C57B1">
        <w:trPr>
          <w:trHeight w:val="315"/>
        </w:trPr>
        <w:tc>
          <w:tcPr>
            <w:tcW w:w="8064" w:type="dxa"/>
            <w:tcBorders>
              <w:top w:val="nil"/>
              <w:left w:val="nil"/>
              <w:bottom w:val="nil"/>
              <w:right w:val="nil"/>
            </w:tcBorders>
            <w:shd w:val="clear" w:color="auto" w:fill="FFFFFF"/>
            <w:noWrap/>
          </w:tcPr>
          <w:p w14:paraId="530E3E0E"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46F8D9A" w14:textId="77777777" w:rsidR="00931AB4" w:rsidRPr="00E053BE" w:rsidRDefault="00931AB4" w:rsidP="002E3839">
            <w:pPr>
              <w:pStyle w:val="TableText"/>
              <w:rPr>
                <w:noProof w:val="0"/>
              </w:rPr>
            </w:pPr>
            <w:r w:rsidRPr="00E053BE">
              <w:t>127</w:t>
            </w:r>
          </w:p>
        </w:tc>
        <w:tc>
          <w:tcPr>
            <w:tcW w:w="1109" w:type="dxa"/>
            <w:tcBorders>
              <w:top w:val="nil"/>
              <w:left w:val="nil"/>
              <w:bottom w:val="nil"/>
              <w:right w:val="nil"/>
            </w:tcBorders>
            <w:shd w:val="clear" w:color="auto" w:fill="FFFFFF"/>
            <w:vAlign w:val="bottom"/>
          </w:tcPr>
          <w:p w14:paraId="26984A14" w14:textId="77777777" w:rsidR="00931AB4" w:rsidRPr="00E053BE" w:rsidRDefault="00931AB4" w:rsidP="002E3839">
            <w:pPr>
              <w:pStyle w:val="TableText"/>
              <w:ind w:right="245"/>
              <w:rPr>
                <w:noProof w:val="0"/>
              </w:rPr>
            </w:pPr>
            <w:r w:rsidRPr="00E053BE">
              <w:t>4</w:t>
            </w:r>
          </w:p>
        </w:tc>
      </w:tr>
      <w:tr w:rsidR="00931AB4" w:rsidRPr="00E053BE" w14:paraId="6E769205" w14:textId="77777777" w:rsidTr="007C57B1">
        <w:trPr>
          <w:trHeight w:val="315"/>
        </w:trPr>
        <w:tc>
          <w:tcPr>
            <w:tcW w:w="8064" w:type="dxa"/>
            <w:tcBorders>
              <w:top w:val="nil"/>
              <w:left w:val="nil"/>
              <w:bottom w:val="nil"/>
              <w:right w:val="nil"/>
            </w:tcBorders>
            <w:shd w:val="clear" w:color="auto" w:fill="FFFFFF"/>
            <w:noWrap/>
          </w:tcPr>
          <w:p w14:paraId="3871383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A859507"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21B31698" w14:textId="77777777" w:rsidR="00931AB4" w:rsidRPr="00E053BE" w:rsidRDefault="00931AB4" w:rsidP="002E3839">
            <w:pPr>
              <w:pStyle w:val="TableText"/>
              <w:ind w:right="245"/>
              <w:rPr>
                <w:noProof w:val="0"/>
              </w:rPr>
            </w:pPr>
            <w:r w:rsidRPr="00E053BE">
              <w:t>1</w:t>
            </w:r>
          </w:p>
        </w:tc>
      </w:tr>
      <w:tr w:rsidR="00931AB4" w:rsidRPr="00E053BE" w14:paraId="5938D0BD" w14:textId="77777777" w:rsidTr="007C57B1">
        <w:trPr>
          <w:trHeight w:val="315"/>
        </w:trPr>
        <w:tc>
          <w:tcPr>
            <w:tcW w:w="8064" w:type="dxa"/>
            <w:tcBorders>
              <w:top w:val="nil"/>
              <w:left w:val="nil"/>
              <w:bottom w:val="nil"/>
              <w:right w:val="nil"/>
            </w:tcBorders>
            <w:shd w:val="clear" w:color="auto" w:fill="FFFFFF"/>
            <w:noWrap/>
          </w:tcPr>
          <w:p w14:paraId="55CCAA9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27BA89AD" w14:textId="77777777" w:rsidR="00931AB4" w:rsidRPr="00E053BE" w:rsidRDefault="00931AB4" w:rsidP="002E3839">
            <w:pPr>
              <w:pStyle w:val="TableText"/>
              <w:rPr>
                <w:noProof w:val="0"/>
              </w:rPr>
            </w:pPr>
            <w:r w:rsidRPr="00E053BE">
              <w:t>122</w:t>
            </w:r>
          </w:p>
        </w:tc>
        <w:tc>
          <w:tcPr>
            <w:tcW w:w="1109" w:type="dxa"/>
            <w:tcBorders>
              <w:top w:val="nil"/>
              <w:left w:val="nil"/>
              <w:bottom w:val="nil"/>
              <w:right w:val="nil"/>
            </w:tcBorders>
            <w:shd w:val="clear" w:color="auto" w:fill="FFFFFF"/>
            <w:vAlign w:val="bottom"/>
          </w:tcPr>
          <w:p w14:paraId="3A408B9D" w14:textId="77777777" w:rsidR="00931AB4" w:rsidRPr="00E053BE" w:rsidRDefault="00931AB4" w:rsidP="002E3839">
            <w:pPr>
              <w:pStyle w:val="TableText"/>
              <w:ind w:right="245"/>
              <w:rPr>
                <w:noProof w:val="0"/>
              </w:rPr>
            </w:pPr>
            <w:r w:rsidRPr="00E053BE">
              <w:t>4</w:t>
            </w:r>
          </w:p>
        </w:tc>
      </w:tr>
      <w:tr w:rsidR="00931AB4" w:rsidRPr="00E053BE" w14:paraId="0AEF23E9" w14:textId="77777777" w:rsidTr="007C57B1">
        <w:trPr>
          <w:trHeight w:val="315"/>
        </w:trPr>
        <w:tc>
          <w:tcPr>
            <w:tcW w:w="8064" w:type="dxa"/>
            <w:tcBorders>
              <w:top w:val="nil"/>
              <w:left w:val="nil"/>
              <w:bottom w:val="nil"/>
              <w:right w:val="nil"/>
            </w:tcBorders>
            <w:shd w:val="clear" w:color="auto" w:fill="FFFFFF"/>
            <w:noWrap/>
          </w:tcPr>
          <w:p w14:paraId="73ACC02B"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55525D6"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6E995217" w14:textId="77777777" w:rsidR="00931AB4" w:rsidRPr="00E053BE" w:rsidRDefault="00931AB4" w:rsidP="002E3839">
            <w:pPr>
              <w:pStyle w:val="TableText"/>
              <w:ind w:right="245"/>
              <w:rPr>
                <w:noProof w:val="0"/>
              </w:rPr>
            </w:pPr>
            <w:r w:rsidRPr="00E053BE">
              <w:t>1</w:t>
            </w:r>
          </w:p>
        </w:tc>
      </w:tr>
      <w:tr w:rsidR="00931AB4" w:rsidRPr="00E053BE" w14:paraId="12462074" w14:textId="77777777" w:rsidTr="007C57B1">
        <w:trPr>
          <w:trHeight w:val="315"/>
        </w:trPr>
        <w:tc>
          <w:tcPr>
            <w:tcW w:w="8064" w:type="dxa"/>
            <w:tcBorders>
              <w:top w:val="nil"/>
              <w:left w:val="nil"/>
              <w:bottom w:val="nil"/>
              <w:right w:val="nil"/>
            </w:tcBorders>
            <w:shd w:val="clear" w:color="auto" w:fill="FFFFFF"/>
            <w:noWrap/>
          </w:tcPr>
          <w:p w14:paraId="1341565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C9955DD"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317FE377" w14:textId="77777777" w:rsidR="00931AB4" w:rsidRPr="00E053BE" w:rsidRDefault="00931AB4" w:rsidP="002E3839">
            <w:pPr>
              <w:pStyle w:val="TableText"/>
              <w:ind w:right="245"/>
              <w:rPr>
                <w:noProof w:val="0"/>
              </w:rPr>
            </w:pPr>
            <w:r w:rsidRPr="00E053BE">
              <w:t>&lt;1</w:t>
            </w:r>
          </w:p>
        </w:tc>
      </w:tr>
      <w:tr w:rsidR="00931AB4" w:rsidRPr="00E053BE" w14:paraId="4F0B88C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757BBE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D0B534"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40C48ABF" w14:textId="77777777" w:rsidR="00931AB4" w:rsidRPr="00E053BE" w:rsidRDefault="00931AB4" w:rsidP="002E3839">
            <w:pPr>
              <w:pStyle w:val="TableText"/>
              <w:ind w:right="245"/>
              <w:rPr>
                <w:b/>
                <w:bCs/>
                <w:noProof w:val="0"/>
              </w:rPr>
            </w:pPr>
            <w:r w:rsidRPr="00E053BE">
              <w:rPr>
                <w:b/>
              </w:rPr>
              <w:t>100</w:t>
            </w:r>
          </w:p>
        </w:tc>
      </w:tr>
    </w:tbl>
    <w:p w14:paraId="088BB18F" w14:textId="77777777" w:rsidR="00931AB4" w:rsidRPr="00E053BE" w:rsidRDefault="00931AB4" w:rsidP="002E3839">
      <w:pPr>
        <w:pStyle w:val="Caption"/>
        <w:pageBreakBefore/>
      </w:pPr>
      <w:bookmarkStart w:id="2566" w:name="_Toc133500867"/>
      <w:bookmarkStart w:id="2567" w:name="_Toc160113773"/>
      <w:bookmarkStart w:id="2568" w:name="_Toc193442756"/>
      <w:r w:rsidRPr="00E053BE">
        <w:lastRenderedPageBreak/>
        <w:t>Table 10.A.</w:t>
      </w:r>
      <w:r w:rsidRPr="00E053BE">
        <w:fldChar w:fldCharType="begin"/>
      </w:r>
      <w:r w:rsidRPr="00E053BE">
        <w:instrText>SEQ Table_10.A. \* ARABIC</w:instrText>
      </w:r>
      <w:r w:rsidRPr="00E053BE">
        <w:fldChar w:fldCharType="separate"/>
      </w:r>
      <w:r w:rsidRPr="00E053BE">
        <w:rPr>
          <w:noProof/>
        </w:rPr>
        <w:t>48</w:t>
      </w:r>
      <w:r w:rsidRPr="00E053BE">
        <w:fldChar w:fldCharType="end"/>
      </w:r>
      <w:r w:rsidRPr="00E053BE">
        <w:t xml:space="preserve">  Responses to Question 6 for Grade Span Nine and Ten</w:t>
      </w:r>
      <w:bookmarkEnd w:id="2566"/>
      <w:bookmarkEnd w:id="2567"/>
      <w:bookmarkEnd w:id="256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A46B68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277E4F"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702581DA" w14:textId="77777777" w:rsidR="00931AB4" w:rsidRPr="00E053BE" w:rsidRDefault="00931AB4" w:rsidP="002E3839">
            <w:pPr>
              <w:pStyle w:val="TableHead"/>
              <w:rPr>
                <w:b w:val="0"/>
                <w:noProof w:val="0"/>
              </w:rPr>
            </w:pPr>
            <w:r w:rsidRPr="00E053BE">
              <w:rPr>
                <w:noProof w:val="0"/>
              </w:rPr>
              <w:t>N</w:t>
            </w:r>
          </w:p>
        </w:tc>
        <w:tc>
          <w:tcPr>
            <w:tcW w:w="1109" w:type="dxa"/>
            <w:hideMark/>
          </w:tcPr>
          <w:p w14:paraId="69F36A6D" w14:textId="77777777" w:rsidR="00931AB4" w:rsidRPr="00E053BE" w:rsidRDefault="00931AB4" w:rsidP="002E3839">
            <w:pPr>
              <w:pStyle w:val="TableHead"/>
              <w:rPr>
                <w:b w:val="0"/>
                <w:noProof w:val="0"/>
              </w:rPr>
            </w:pPr>
            <w:r w:rsidRPr="00E053BE">
              <w:rPr>
                <w:noProof w:val="0"/>
              </w:rPr>
              <w:t>Percent</w:t>
            </w:r>
          </w:p>
        </w:tc>
      </w:tr>
      <w:tr w:rsidR="00931AB4" w:rsidRPr="00E053BE" w14:paraId="4E28703A" w14:textId="77777777" w:rsidTr="007C57B1">
        <w:trPr>
          <w:trHeight w:val="315"/>
        </w:trPr>
        <w:tc>
          <w:tcPr>
            <w:tcW w:w="8064" w:type="dxa"/>
            <w:tcBorders>
              <w:top w:val="nil"/>
              <w:left w:val="nil"/>
              <w:bottom w:val="nil"/>
              <w:right w:val="nil"/>
            </w:tcBorders>
            <w:shd w:val="clear" w:color="auto" w:fill="FFFFFF"/>
            <w:noWrap/>
          </w:tcPr>
          <w:p w14:paraId="45D55E91"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2599AE61" w14:textId="77777777" w:rsidR="00931AB4" w:rsidRPr="00E053BE" w:rsidRDefault="00931AB4" w:rsidP="002E3839">
            <w:pPr>
              <w:pStyle w:val="TableText"/>
              <w:rPr>
                <w:noProof w:val="0"/>
              </w:rPr>
            </w:pPr>
            <w:r w:rsidRPr="00E053BE">
              <w:t>506</w:t>
            </w:r>
          </w:p>
        </w:tc>
        <w:tc>
          <w:tcPr>
            <w:tcW w:w="1109" w:type="dxa"/>
            <w:tcBorders>
              <w:top w:val="nil"/>
              <w:left w:val="nil"/>
              <w:bottom w:val="nil"/>
              <w:right w:val="nil"/>
            </w:tcBorders>
            <w:shd w:val="clear" w:color="auto" w:fill="FFFFFF"/>
            <w:vAlign w:val="bottom"/>
          </w:tcPr>
          <w:p w14:paraId="13C38094" w14:textId="77777777" w:rsidR="00931AB4" w:rsidRPr="00E053BE" w:rsidRDefault="00931AB4" w:rsidP="002E3839">
            <w:pPr>
              <w:pStyle w:val="TableText"/>
              <w:ind w:right="245"/>
              <w:rPr>
                <w:noProof w:val="0"/>
              </w:rPr>
            </w:pPr>
            <w:r w:rsidRPr="00E053BE">
              <w:t>35</w:t>
            </w:r>
          </w:p>
        </w:tc>
      </w:tr>
      <w:tr w:rsidR="00931AB4" w:rsidRPr="00E053BE" w14:paraId="72D3F47F" w14:textId="77777777" w:rsidTr="007C57B1">
        <w:trPr>
          <w:trHeight w:val="315"/>
        </w:trPr>
        <w:tc>
          <w:tcPr>
            <w:tcW w:w="8064" w:type="dxa"/>
            <w:tcBorders>
              <w:top w:val="nil"/>
              <w:left w:val="nil"/>
              <w:bottom w:val="nil"/>
              <w:right w:val="nil"/>
            </w:tcBorders>
            <w:shd w:val="clear" w:color="auto" w:fill="FFFFFF"/>
            <w:noWrap/>
          </w:tcPr>
          <w:p w14:paraId="00663F56"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6D9866AF" w14:textId="77777777" w:rsidR="00931AB4" w:rsidRPr="00E053BE" w:rsidRDefault="00931AB4" w:rsidP="002E3839">
            <w:pPr>
              <w:pStyle w:val="TableText"/>
              <w:rPr>
                <w:noProof w:val="0"/>
              </w:rPr>
            </w:pPr>
            <w:r w:rsidRPr="00E053BE">
              <w:t>246</w:t>
            </w:r>
          </w:p>
        </w:tc>
        <w:tc>
          <w:tcPr>
            <w:tcW w:w="1109" w:type="dxa"/>
            <w:tcBorders>
              <w:top w:val="nil"/>
              <w:left w:val="nil"/>
              <w:bottom w:val="nil"/>
              <w:right w:val="nil"/>
            </w:tcBorders>
            <w:shd w:val="clear" w:color="auto" w:fill="FFFFFF"/>
            <w:vAlign w:val="bottom"/>
          </w:tcPr>
          <w:p w14:paraId="0AA83A5F" w14:textId="77777777" w:rsidR="00931AB4" w:rsidRPr="00E053BE" w:rsidRDefault="00931AB4" w:rsidP="002E3839">
            <w:pPr>
              <w:pStyle w:val="TableText"/>
              <w:ind w:right="245"/>
              <w:rPr>
                <w:noProof w:val="0"/>
              </w:rPr>
            </w:pPr>
            <w:r w:rsidRPr="00E053BE">
              <w:t>17</w:t>
            </w:r>
          </w:p>
        </w:tc>
      </w:tr>
      <w:tr w:rsidR="00931AB4" w:rsidRPr="00E053BE" w14:paraId="55CC1E9C" w14:textId="77777777" w:rsidTr="007C57B1">
        <w:trPr>
          <w:trHeight w:val="315"/>
        </w:trPr>
        <w:tc>
          <w:tcPr>
            <w:tcW w:w="8064" w:type="dxa"/>
            <w:tcBorders>
              <w:top w:val="nil"/>
              <w:left w:val="nil"/>
              <w:bottom w:val="nil"/>
              <w:right w:val="nil"/>
            </w:tcBorders>
            <w:shd w:val="clear" w:color="auto" w:fill="FFFFFF"/>
            <w:noWrap/>
          </w:tcPr>
          <w:p w14:paraId="4857AFDC"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7027159"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63C348C8" w14:textId="77777777" w:rsidR="00931AB4" w:rsidRPr="00E053BE" w:rsidRDefault="00931AB4" w:rsidP="002E3839">
            <w:pPr>
              <w:pStyle w:val="TableText"/>
              <w:ind w:right="245"/>
              <w:rPr>
                <w:noProof w:val="0"/>
              </w:rPr>
            </w:pPr>
            <w:r w:rsidRPr="00E053BE">
              <w:t>14</w:t>
            </w:r>
          </w:p>
        </w:tc>
      </w:tr>
      <w:tr w:rsidR="00931AB4" w:rsidRPr="00E053BE" w14:paraId="2FDA693D" w14:textId="77777777" w:rsidTr="007C57B1">
        <w:trPr>
          <w:trHeight w:val="315"/>
        </w:trPr>
        <w:tc>
          <w:tcPr>
            <w:tcW w:w="8064" w:type="dxa"/>
            <w:tcBorders>
              <w:top w:val="nil"/>
              <w:left w:val="nil"/>
              <w:bottom w:val="nil"/>
              <w:right w:val="nil"/>
            </w:tcBorders>
            <w:shd w:val="clear" w:color="auto" w:fill="FFFFFF"/>
            <w:noWrap/>
          </w:tcPr>
          <w:p w14:paraId="12BF2D7A"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B405CE3"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7F3859CF" w14:textId="77777777" w:rsidR="00931AB4" w:rsidRPr="00E053BE" w:rsidRDefault="00931AB4" w:rsidP="002E3839">
            <w:pPr>
              <w:pStyle w:val="TableText"/>
              <w:ind w:right="245"/>
              <w:rPr>
                <w:noProof w:val="0"/>
              </w:rPr>
            </w:pPr>
            <w:r w:rsidRPr="00E053BE">
              <w:t>&lt;1</w:t>
            </w:r>
          </w:p>
        </w:tc>
      </w:tr>
      <w:tr w:rsidR="00931AB4" w:rsidRPr="00E053BE" w14:paraId="580A710D" w14:textId="77777777" w:rsidTr="007C57B1">
        <w:trPr>
          <w:trHeight w:val="315"/>
        </w:trPr>
        <w:tc>
          <w:tcPr>
            <w:tcW w:w="8064" w:type="dxa"/>
            <w:tcBorders>
              <w:top w:val="nil"/>
              <w:left w:val="nil"/>
              <w:bottom w:val="nil"/>
              <w:right w:val="nil"/>
            </w:tcBorders>
            <w:shd w:val="clear" w:color="auto" w:fill="FFFFFF"/>
            <w:noWrap/>
          </w:tcPr>
          <w:p w14:paraId="6904198E"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5D5558F7" w14:textId="77777777" w:rsidR="00931AB4" w:rsidRPr="00E053BE" w:rsidRDefault="00931AB4" w:rsidP="002E3839">
            <w:pPr>
              <w:pStyle w:val="TableText"/>
              <w:rPr>
                <w:noProof w:val="0"/>
              </w:rPr>
            </w:pPr>
            <w:r w:rsidRPr="00E053BE">
              <w:t>188</w:t>
            </w:r>
          </w:p>
        </w:tc>
        <w:tc>
          <w:tcPr>
            <w:tcW w:w="1109" w:type="dxa"/>
            <w:tcBorders>
              <w:top w:val="nil"/>
              <w:left w:val="nil"/>
              <w:bottom w:val="nil"/>
              <w:right w:val="nil"/>
            </w:tcBorders>
            <w:shd w:val="clear" w:color="auto" w:fill="FFFFFF"/>
            <w:vAlign w:val="bottom"/>
          </w:tcPr>
          <w:p w14:paraId="2E42E9A7" w14:textId="77777777" w:rsidR="00931AB4" w:rsidRPr="00E053BE" w:rsidRDefault="00931AB4" w:rsidP="002E3839">
            <w:pPr>
              <w:pStyle w:val="TableText"/>
              <w:ind w:right="245"/>
              <w:rPr>
                <w:noProof w:val="0"/>
              </w:rPr>
            </w:pPr>
            <w:r w:rsidRPr="00E053BE">
              <w:t>13</w:t>
            </w:r>
          </w:p>
        </w:tc>
      </w:tr>
      <w:tr w:rsidR="00931AB4" w:rsidRPr="00E053BE" w14:paraId="4C5CF018" w14:textId="77777777" w:rsidTr="007C57B1">
        <w:trPr>
          <w:trHeight w:val="315"/>
        </w:trPr>
        <w:tc>
          <w:tcPr>
            <w:tcW w:w="8064" w:type="dxa"/>
            <w:tcBorders>
              <w:top w:val="nil"/>
              <w:left w:val="nil"/>
              <w:bottom w:val="nil"/>
              <w:right w:val="nil"/>
            </w:tcBorders>
            <w:shd w:val="clear" w:color="auto" w:fill="FFFFFF"/>
            <w:noWrap/>
          </w:tcPr>
          <w:p w14:paraId="239FE135"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78F6DCB"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6473DFC8" w14:textId="77777777" w:rsidR="00931AB4" w:rsidRPr="00E053BE" w:rsidRDefault="00931AB4" w:rsidP="002E3839">
            <w:pPr>
              <w:pStyle w:val="TableText"/>
              <w:ind w:right="245"/>
              <w:rPr>
                <w:noProof w:val="0"/>
              </w:rPr>
            </w:pPr>
            <w:r w:rsidRPr="00E053BE">
              <w:t>7</w:t>
            </w:r>
          </w:p>
        </w:tc>
      </w:tr>
      <w:tr w:rsidR="00931AB4" w:rsidRPr="00E053BE" w14:paraId="5A6F5C60" w14:textId="77777777" w:rsidTr="007C57B1">
        <w:trPr>
          <w:trHeight w:val="315"/>
        </w:trPr>
        <w:tc>
          <w:tcPr>
            <w:tcW w:w="8064" w:type="dxa"/>
            <w:tcBorders>
              <w:top w:val="nil"/>
              <w:left w:val="nil"/>
              <w:bottom w:val="nil"/>
              <w:right w:val="nil"/>
            </w:tcBorders>
            <w:shd w:val="clear" w:color="auto" w:fill="FFFFFF"/>
            <w:noWrap/>
          </w:tcPr>
          <w:p w14:paraId="2473ACE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04BCC7C7"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5948D710" w14:textId="77777777" w:rsidR="00931AB4" w:rsidRPr="00E053BE" w:rsidRDefault="00931AB4" w:rsidP="002E3839">
            <w:pPr>
              <w:pStyle w:val="TableText"/>
              <w:ind w:right="245"/>
              <w:rPr>
                <w:noProof w:val="0"/>
              </w:rPr>
            </w:pPr>
            <w:r w:rsidRPr="00E053BE">
              <w:t>2</w:t>
            </w:r>
          </w:p>
        </w:tc>
      </w:tr>
      <w:tr w:rsidR="00931AB4" w:rsidRPr="00E053BE" w14:paraId="2B89DB87" w14:textId="77777777" w:rsidTr="007C57B1">
        <w:trPr>
          <w:trHeight w:val="315"/>
        </w:trPr>
        <w:tc>
          <w:tcPr>
            <w:tcW w:w="8064" w:type="dxa"/>
            <w:tcBorders>
              <w:top w:val="nil"/>
              <w:left w:val="nil"/>
              <w:bottom w:val="nil"/>
              <w:right w:val="nil"/>
            </w:tcBorders>
            <w:shd w:val="clear" w:color="auto" w:fill="FFFFFF"/>
            <w:noWrap/>
          </w:tcPr>
          <w:p w14:paraId="7D37A75D"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5B1C887B"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70ACAD86" w14:textId="77777777" w:rsidR="00931AB4" w:rsidRPr="00E053BE" w:rsidRDefault="00931AB4" w:rsidP="002E3839">
            <w:pPr>
              <w:pStyle w:val="TableText"/>
              <w:ind w:right="245"/>
              <w:rPr>
                <w:noProof w:val="0"/>
              </w:rPr>
            </w:pPr>
            <w:r w:rsidRPr="00E053BE">
              <w:t>0</w:t>
            </w:r>
          </w:p>
        </w:tc>
      </w:tr>
      <w:tr w:rsidR="00931AB4" w:rsidRPr="00E053BE" w14:paraId="368FF535" w14:textId="77777777" w:rsidTr="007C57B1">
        <w:trPr>
          <w:trHeight w:val="315"/>
        </w:trPr>
        <w:tc>
          <w:tcPr>
            <w:tcW w:w="8064" w:type="dxa"/>
            <w:tcBorders>
              <w:top w:val="nil"/>
              <w:left w:val="nil"/>
              <w:bottom w:val="nil"/>
              <w:right w:val="nil"/>
            </w:tcBorders>
            <w:shd w:val="clear" w:color="auto" w:fill="FFFFFF"/>
            <w:noWrap/>
          </w:tcPr>
          <w:p w14:paraId="62B7889B"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360095D9"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F81831E" w14:textId="77777777" w:rsidR="00931AB4" w:rsidRPr="00E053BE" w:rsidRDefault="00931AB4" w:rsidP="002E3839">
            <w:pPr>
              <w:pStyle w:val="TableText"/>
              <w:ind w:right="245"/>
              <w:rPr>
                <w:noProof w:val="0"/>
              </w:rPr>
            </w:pPr>
            <w:r w:rsidRPr="00E053BE">
              <w:t>&lt;1</w:t>
            </w:r>
          </w:p>
        </w:tc>
      </w:tr>
      <w:tr w:rsidR="00931AB4" w:rsidRPr="00E053BE" w14:paraId="07497D04" w14:textId="77777777" w:rsidTr="007C57B1">
        <w:trPr>
          <w:trHeight w:val="315"/>
        </w:trPr>
        <w:tc>
          <w:tcPr>
            <w:tcW w:w="8064" w:type="dxa"/>
            <w:tcBorders>
              <w:top w:val="nil"/>
              <w:left w:val="nil"/>
              <w:bottom w:val="nil"/>
              <w:right w:val="nil"/>
            </w:tcBorders>
            <w:shd w:val="clear" w:color="auto" w:fill="FFFFFF"/>
            <w:noWrap/>
          </w:tcPr>
          <w:p w14:paraId="4BBECDE4"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1ED8349"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3FD27118" w14:textId="77777777" w:rsidR="00931AB4" w:rsidRPr="00E053BE" w:rsidRDefault="00931AB4" w:rsidP="002E3839">
            <w:pPr>
              <w:pStyle w:val="TableText"/>
              <w:ind w:right="245"/>
              <w:rPr>
                <w:noProof w:val="0"/>
              </w:rPr>
            </w:pPr>
            <w:r w:rsidRPr="00E053BE">
              <w:t>5</w:t>
            </w:r>
          </w:p>
        </w:tc>
      </w:tr>
      <w:tr w:rsidR="00931AB4" w:rsidRPr="00E053BE" w14:paraId="65AB60E5" w14:textId="77777777" w:rsidTr="007C57B1">
        <w:trPr>
          <w:trHeight w:val="315"/>
        </w:trPr>
        <w:tc>
          <w:tcPr>
            <w:tcW w:w="8064" w:type="dxa"/>
            <w:tcBorders>
              <w:top w:val="nil"/>
              <w:left w:val="nil"/>
              <w:bottom w:val="nil"/>
              <w:right w:val="nil"/>
            </w:tcBorders>
            <w:shd w:val="clear" w:color="auto" w:fill="FFFFFF"/>
            <w:noWrap/>
          </w:tcPr>
          <w:p w14:paraId="294DA705"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30D36DF"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4CFECA80" w14:textId="77777777" w:rsidR="00931AB4" w:rsidRPr="00E053BE" w:rsidRDefault="00931AB4" w:rsidP="002E3839">
            <w:pPr>
              <w:pStyle w:val="TableText"/>
              <w:ind w:right="245"/>
              <w:rPr>
                <w:noProof w:val="0"/>
              </w:rPr>
            </w:pPr>
            <w:r w:rsidRPr="00E053BE">
              <w:t>&lt;1</w:t>
            </w:r>
          </w:p>
        </w:tc>
      </w:tr>
      <w:tr w:rsidR="00931AB4" w:rsidRPr="00E053BE" w14:paraId="7448002D" w14:textId="77777777" w:rsidTr="007C57B1">
        <w:trPr>
          <w:trHeight w:val="315"/>
        </w:trPr>
        <w:tc>
          <w:tcPr>
            <w:tcW w:w="8064" w:type="dxa"/>
            <w:tcBorders>
              <w:top w:val="nil"/>
              <w:left w:val="nil"/>
              <w:bottom w:val="nil"/>
              <w:right w:val="nil"/>
            </w:tcBorders>
            <w:shd w:val="clear" w:color="auto" w:fill="FFFFFF"/>
            <w:noWrap/>
          </w:tcPr>
          <w:p w14:paraId="7AB12D92"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A2E27F5" w14:textId="77777777" w:rsidR="00931AB4" w:rsidRPr="00E053BE" w:rsidRDefault="00931AB4" w:rsidP="002E3839">
            <w:pPr>
              <w:pStyle w:val="TableText"/>
              <w:rPr>
                <w:noProof w:val="0"/>
              </w:rPr>
            </w:pPr>
            <w:r w:rsidRPr="00E053BE">
              <w:t>60</w:t>
            </w:r>
          </w:p>
        </w:tc>
        <w:tc>
          <w:tcPr>
            <w:tcW w:w="1109" w:type="dxa"/>
            <w:tcBorders>
              <w:top w:val="nil"/>
              <w:left w:val="nil"/>
              <w:bottom w:val="nil"/>
              <w:right w:val="nil"/>
            </w:tcBorders>
            <w:shd w:val="clear" w:color="auto" w:fill="FFFFFF"/>
            <w:vAlign w:val="bottom"/>
          </w:tcPr>
          <w:p w14:paraId="57BFCDD3" w14:textId="77777777" w:rsidR="00931AB4" w:rsidRPr="00E053BE" w:rsidRDefault="00931AB4" w:rsidP="002E3839">
            <w:pPr>
              <w:pStyle w:val="TableText"/>
              <w:ind w:right="245"/>
              <w:rPr>
                <w:noProof w:val="0"/>
              </w:rPr>
            </w:pPr>
            <w:r w:rsidRPr="00E053BE">
              <w:t>4</w:t>
            </w:r>
          </w:p>
        </w:tc>
      </w:tr>
      <w:tr w:rsidR="00931AB4" w:rsidRPr="00E053BE" w14:paraId="2FABE0AC" w14:textId="77777777" w:rsidTr="007C57B1">
        <w:trPr>
          <w:trHeight w:val="315"/>
        </w:trPr>
        <w:tc>
          <w:tcPr>
            <w:tcW w:w="8064" w:type="dxa"/>
            <w:tcBorders>
              <w:top w:val="nil"/>
              <w:left w:val="nil"/>
              <w:bottom w:val="nil"/>
              <w:right w:val="nil"/>
            </w:tcBorders>
            <w:shd w:val="clear" w:color="auto" w:fill="FFFFFF"/>
            <w:noWrap/>
          </w:tcPr>
          <w:p w14:paraId="093BA71A"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0864186"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498C8A8B" w14:textId="77777777" w:rsidR="00931AB4" w:rsidRPr="00E053BE" w:rsidRDefault="00931AB4" w:rsidP="002E3839">
            <w:pPr>
              <w:pStyle w:val="TableText"/>
              <w:ind w:right="245"/>
              <w:rPr>
                <w:noProof w:val="0"/>
              </w:rPr>
            </w:pPr>
            <w:r w:rsidRPr="00E053BE">
              <w:t>&lt;1</w:t>
            </w:r>
          </w:p>
        </w:tc>
      </w:tr>
      <w:tr w:rsidR="00931AB4" w:rsidRPr="00E053BE" w14:paraId="17264539" w14:textId="77777777" w:rsidTr="007C57B1">
        <w:trPr>
          <w:trHeight w:val="315"/>
        </w:trPr>
        <w:tc>
          <w:tcPr>
            <w:tcW w:w="8064" w:type="dxa"/>
            <w:tcBorders>
              <w:top w:val="nil"/>
              <w:left w:val="nil"/>
              <w:bottom w:val="nil"/>
              <w:right w:val="nil"/>
            </w:tcBorders>
            <w:shd w:val="clear" w:color="auto" w:fill="FFFFFF"/>
            <w:noWrap/>
          </w:tcPr>
          <w:p w14:paraId="6FD6E8B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2AACA90"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0D29C990" w14:textId="77777777" w:rsidR="00931AB4" w:rsidRPr="00E053BE" w:rsidRDefault="00931AB4" w:rsidP="002E3839">
            <w:pPr>
              <w:pStyle w:val="TableText"/>
              <w:ind w:right="245"/>
              <w:rPr>
                <w:noProof w:val="0"/>
              </w:rPr>
            </w:pPr>
            <w:r w:rsidRPr="00E053BE">
              <w:t>&lt;1</w:t>
            </w:r>
          </w:p>
        </w:tc>
      </w:tr>
      <w:tr w:rsidR="00931AB4" w:rsidRPr="00E053BE" w14:paraId="40494D5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23A601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4863286"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B4CE711" w14:textId="77777777" w:rsidR="00931AB4" w:rsidRPr="00E053BE" w:rsidRDefault="00931AB4" w:rsidP="002E3839">
            <w:pPr>
              <w:pStyle w:val="TableText"/>
              <w:ind w:right="245"/>
              <w:rPr>
                <w:b/>
                <w:bCs/>
                <w:noProof w:val="0"/>
              </w:rPr>
            </w:pPr>
            <w:r w:rsidRPr="00E053BE">
              <w:rPr>
                <w:b/>
              </w:rPr>
              <w:t>100</w:t>
            </w:r>
          </w:p>
        </w:tc>
      </w:tr>
    </w:tbl>
    <w:p w14:paraId="5728FE76" w14:textId="77777777" w:rsidR="00931AB4" w:rsidRPr="00E053BE" w:rsidRDefault="00931AB4" w:rsidP="002E3839">
      <w:pPr>
        <w:pStyle w:val="Caption"/>
        <w:pageBreakBefore/>
      </w:pPr>
      <w:bookmarkStart w:id="2569" w:name="_Toc133500868"/>
      <w:bookmarkStart w:id="2570" w:name="_Toc160113774"/>
      <w:bookmarkStart w:id="2571" w:name="_Toc193442757"/>
      <w:r w:rsidRPr="00E053BE">
        <w:lastRenderedPageBreak/>
        <w:t>Table 10.A.</w:t>
      </w:r>
      <w:r w:rsidRPr="00E053BE">
        <w:fldChar w:fldCharType="begin"/>
      </w:r>
      <w:r w:rsidRPr="00E053BE">
        <w:instrText>SEQ Table_10.A. \* ARABIC</w:instrText>
      </w:r>
      <w:r w:rsidRPr="00E053BE">
        <w:fldChar w:fldCharType="separate"/>
      </w:r>
      <w:r w:rsidRPr="00E053BE">
        <w:rPr>
          <w:noProof/>
        </w:rPr>
        <w:t>49</w:t>
      </w:r>
      <w:r w:rsidRPr="00E053BE">
        <w:fldChar w:fldCharType="end"/>
      </w:r>
      <w:r w:rsidRPr="00E053BE">
        <w:t xml:space="preserve">  Responses to Question 6 for Grade Span Eleven and Twelve</w:t>
      </w:r>
      <w:bookmarkEnd w:id="2569"/>
      <w:bookmarkEnd w:id="2570"/>
      <w:bookmarkEnd w:id="257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1E0174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B6D85F"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339796BE" w14:textId="77777777" w:rsidR="00931AB4" w:rsidRPr="00E053BE" w:rsidRDefault="00931AB4" w:rsidP="002E3839">
            <w:pPr>
              <w:pStyle w:val="TableHead"/>
              <w:rPr>
                <w:b w:val="0"/>
                <w:noProof w:val="0"/>
              </w:rPr>
            </w:pPr>
            <w:r w:rsidRPr="00E053BE">
              <w:rPr>
                <w:noProof w:val="0"/>
              </w:rPr>
              <w:t>N</w:t>
            </w:r>
          </w:p>
        </w:tc>
        <w:tc>
          <w:tcPr>
            <w:tcW w:w="1109" w:type="dxa"/>
            <w:hideMark/>
          </w:tcPr>
          <w:p w14:paraId="597ED5E2" w14:textId="77777777" w:rsidR="00931AB4" w:rsidRPr="00E053BE" w:rsidRDefault="00931AB4" w:rsidP="002E3839">
            <w:pPr>
              <w:pStyle w:val="TableHead"/>
              <w:rPr>
                <w:b w:val="0"/>
                <w:noProof w:val="0"/>
              </w:rPr>
            </w:pPr>
            <w:r w:rsidRPr="00E053BE">
              <w:rPr>
                <w:noProof w:val="0"/>
              </w:rPr>
              <w:t>Percent</w:t>
            </w:r>
          </w:p>
        </w:tc>
      </w:tr>
      <w:tr w:rsidR="00931AB4" w:rsidRPr="00E053BE" w14:paraId="5F1F2055" w14:textId="77777777" w:rsidTr="007C57B1">
        <w:trPr>
          <w:trHeight w:val="315"/>
        </w:trPr>
        <w:tc>
          <w:tcPr>
            <w:tcW w:w="8064" w:type="dxa"/>
            <w:tcBorders>
              <w:top w:val="nil"/>
              <w:left w:val="nil"/>
              <w:bottom w:val="nil"/>
              <w:right w:val="nil"/>
            </w:tcBorders>
            <w:shd w:val="clear" w:color="auto" w:fill="FFFFFF"/>
            <w:noWrap/>
          </w:tcPr>
          <w:p w14:paraId="3CEA6A11"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7F3F581" w14:textId="77777777" w:rsidR="00931AB4" w:rsidRPr="00E053BE" w:rsidRDefault="00931AB4" w:rsidP="002E3839">
            <w:pPr>
              <w:pStyle w:val="TableText"/>
              <w:rPr>
                <w:noProof w:val="0"/>
              </w:rPr>
            </w:pPr>
            <w:r w:rsidRPr="00E053BE">
              <w:t>1,098</w:t>
            </w:r>
          </w:p>
        </w:tc>
        <w:tc>
          <w:tcPr>
            <w:tcW w:w="1109" w:type="dxa"/>
            <w:tcBorders>
              <w:top w:val="nil"/>
              <w:left w:val="nil"/>
              <w:bottom w:val="nil"/>
              <w:right w:val="nil"/>
            </w:tcBorders>
            <w:shd w:val="clear" w:color="auto" w:fill="FFFFFF"/>
            <w:vAlign w:val="bottom"/>
          </w:tcPr>
          <w:p w14:paraId="351E1BD9" w14:textId="77777777" w:rsidR="00931AB4" w:rsidRPr="00E053BE" w:rsidRDefault="00931AB4" w:rsidP="002E3839">
            <w:pPr>
              <w:pStyle w:val="TableText"/>
              <w:ind w:right="245"/>
              <w:rPr>
                <w:noProof w:val="0"/>
              </w:rPr>
            </w:pPr>
            <w:r w:rsidRPr="00E053BE">
              <w:t>39</w:t>
            </w:r>
          </w:p>
        </w:tc>
      </w:tr>
      <w:tr w:rsidR="00931AB4" w:rsidRPr="00E053BE" w14:paraId="63D30C70" w14:textId="77777777" w:rsidTr="007C57B1">
        <w:trPr>
          <w:trHeight w:val="315"/>
        </w:trPr>
        <w:tc>
          <w:tcPr>
            <w:tcW w:w="8064" w:type="dxa"/>
            <w:tcBorders>
              <w:top w:val="nil"/>
              <w:left w:val="nil"/>
              <w:bottom w:val="nil"/>
              <w:right w:val="nil"/>
            </w:tcBorders>
            <w:shd w:val="clear" w:color="auto" w:fill="FFFFFF"/>
            <w:noWrap/>
          </w:tcPr>
          <w:p w14:paraId="4828482D"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4C65C462" w14:textId="77777777" w:rsidR="00931AB4" w:rsidRPr="00E053BE" w:rsidRDefault="00931AB4" w:rsidP="002E3839">
            <w:pPr>
              <w:pStyle w:val="TableText"/>
              <w:rPr>
                <w:noProof w:val="0"/>
              </w:rPr>
            </w:pPr>
            <w:r w:rsidRPr="00E053BE">
              <w:t>436</w:t>
            </w:r>
          </w:p>
        </w:tc>
        <w:tc>
          <w:tcPr>
            <w:tcW w:w="1109" w:type="dxa"/>
            <w:tcBorders>
              <w:top w:val="nil"/>
              <w:left w:val="nil"/>
              <w:bottom w:val="nil"/>
              <w:right w:val="nil"/>
            </w:tcBorders>
            <w:shd w:val="clear" w:color="auto" w:fill="FFFFFF"/>
            <w:vAlign w:val="bottom"/>
          </w:tcPr>
          <w:p w14:paraId="772BBBDD" w14:textId="77777777" w:rsidR="00931AB4" w:rsidRPr="00E053BE" w:rsidRDefault="00931AB4" w:rsidP="002E3839">
            <w:pPr>
              <w:pStyle w:val="TableText"/>
              <w:ind w:right="245"/>
              <w:rPr>
                <w:noProof w:val="0"/>
              </w:rPr>
            </w:pPr>
            <w:r w:rsidRPr="00E053BE">
              <w:t>15</w:t>
            </w:r>
          </w:p>
        </w:tc>
      </w:tr>
      <w:tr w:rsidR="00931AB4" w:rsidRPr="00E053BE" w14:paraId="56B025C9" w14:textId="77777777" w:rsidTr="007C57B1">
        <w:trPr>
          <w:trHeight w:val="315"/>
        </w:trPr>
        <w:tc>
          <w:tcPr>
            <w:tcW w:w="8064" w:type="dxa"/>
            <w:tcBorders>
              <w:top w:val="nil"/>
              <w:left w:val="nil"/>
              <w:bottom w:val="nil"/>
              <w:right w:val="nil"/>
            </w:tcBorders>
            <w:shd w:val="clear" w:color="auto" w:fill="FFFFFF"/>
            <w:noWrap/>
          </w:tcPr>
          <w:p w14:paraId="329107F8"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00EB826D" w14:textId="77777777" w:rsidR="00931AB4" w:rsidRPr="00E053BE" w:rsidRDefault="00931AB4" w:rsidP="002E3839">
            <w:pPr>
              <w:pStyle w:val="TableText"/>
              <w:rPr>
                <w:noProof w:val="0"/>
              </w:rPr>
            </w:pPr>
            <w:r w:rsidRPr="00E053BE">
              <w:t>317</w:t>
            </w:r>
          </w:p>
        </w:tc>
        <w:tc>
          <w:tcPr>
            <w:tcW w:w="1109" w:type="dxa"/>
            <w:tcBorders>
              <w:top w:val="nil"/>
              <w:left w:val="nil"/>
              <w:bottom w:val="nil"/>
              <w:right w:val="nil"/>
            </w:tcBorders>
            <w:shd w:val="clear" w:color="auto" w:fill="FFFFFF"/>
            <w:vAlign w:val="bottom"/>
          </w:tcPr>
          <w:p w14:paraId="65F72E17" w14:textId="77777777" w:rsidR="00931AB4" w:rsidRPr="00E053BE" w:rsidRDefault="00931AB4" w:rsidP="002E3839">
            <w:pPr>
              <w:pStyle w:val="TableText"/>
              <w:ind w:right="245"/>
              <w:rPr>
                <w:noProof w:val="0"/>
              </w:rPr>
            </w:pPr>
            <w:r w:rsidRPr="00E053BE">
              <w:t>11</w:t>
            </w:r>
          </w:p>
        </w:tc>
      </w:tr>
      <w:tr w:rsidR="00931AB4" w:rsidRPr="00E053BE" w14:paraId="0B33C2D1" w14:textId="77777777" w:rsidTr="007C57B1">
        <w:trPr>
          <w:trHeight w:val="315"/>
        </w:trPr>
        <w:tc>
          <w:tcPr>
            <w:tcW w:w="8064" w:type="dxa"/>
            <w:tcBorders>
              <w:top w:val="nil"/>
              <w:left w:val="nil"/>
              <w:bottom w:val="nil"/>
              <w:right w:val="nil"/>
            </w:tcBorders>
            <w:shd w:val="clear" w:color="auto" w:fill="FFFFFF"/>
            <w:noWrap/>
          </w:tcPr>
          <w:p w14:paraId="3EA677DF"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1351766A"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3738702A" w14:textId="77777777" w:rsidR="00931AB4" w:rsidRPr="00E053BE" w:rsidRDefault="00931AB4" w:rsidP="002E3839">
            <w:pPr>
              <w:pStyle w:val="TableText"/>
              <w:ind w:right="245"/>
              <w:rPr>
                <w:noProof w:val="0"/>
              </w:rPr>
            </w:pPr>
            <w:r w:rsidRPr="00E053BE">
              <w:t>&lt;1</w:t>
            </w:r>
          </w:p>
        </w:tc>
      </w:tr>
      <w:tr w:rsidR="00931AB4" w:rsidRPr="00E053BE" w14:paraId="56B51112" w14:textId="77777777" w:rsidTr="007C57B1">
        <w:trPr>
          <w:trHeight w:val="315"/>
        </w:trPr>
        <w:tc>
          <w:tcPr>
            <w:tcW w:w="8064" w:type="dxa"/>
            <w:tcBorders>
              <w:top w:val="nil"/>
              <w:left w:val="nil"/>
              <w:bottom w:val="nil"/>
              <w:right w:val="nil"/>
            </w:tcBorders>
            <w:shd w:val="clear" w:color="auto" w:fill="FFFFFF"/>
            <w:noWrap/>
          </w:tcPr>
          <w:p w14:paraId="5BC5914F"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564652E" w14:textId="77777777" w:rsidR="00931AB4" w:rsidRPr="00E053BE" w:rsidRDefault="00931AB4" w:rsidP="002E3839">
            <w:pPr>
              <w:pStyle w:val="TableText"/>
              <w:rPr>
                <w:noProof w:val="0"/>
              </w:rPr>
            </w:pPr>
            <w:r w:rsidRPr="00E053BE">
              <w:t>373</w:t>
            </w:r>
          </w:p>
        </w:tc>
        <w:tc>
          <w:tcPr>
            <w:tcW w:w="1109" w:type="dxa"/>
            <w:tcBorders>
              <w:top w:val="nil"/>
              <w:left w:val="nil"/>
              <w:bottom w:val="nil"/>
              <w:right w:val="nil"/>
            </w:tcBorders>
            <w:shd w:val="clear" w:color="auto" w:fill="FFFFFF"/>
            <w:vAlign w:val="bottom"/>
          </w:tcPr>
          <w:p w14:paraId="378A7B9D" w14:textId="77777777" w:rsidR="00931AB4" w:rsidRPr="00E053BE" w:rsidRDefault="00931AB4" w:rsidP="002E3839">
            <w:pPr>
              <w:pStyle w:val="TableText"/>
              <w:ind w:right="245"/>
              <w:rPr>
                <w:noProof w:val="0"/>
              </w:rPr>
            </w:pPr>
            <w:r w:rsidRPr="00E053BE">
              <w:t>13</w:t>
            </w:r>
          </w:p>
        </w:tc>
      </w:tr>
      <w:tr w:rsidR="00931AB4" w:rsidRPr="00E053BE" w14:paraId="1999BA5A" w14:textId="77777777" w:rsidTr="007C57B1">
        <w:trPr>
          <w:trHeight w:val="315"/>
        </w:trPr>
        <w:tc>
          <w:tcPr>
            <w:tcW w:w="8064" w:type="dxa"/>
            <w:tcBorders>
              <w:top w:val="nil"/>
              <w:left w:val="nil"/>
              <w:bottom w:val="nil"/>
              <w:right w:val="nil"/>
            </w:tcBorders>
            <w:shd w:val="clear" w:color="auto" w:fill="FFFFFF"/>
            <w:noWrap/>
          </w:tcPr>
          <w:p w14:paraId="7B5CD3F9"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33D0200" w14:textId="77777777" w:rsidR="00931AB4" w:rsidRPr="00E053BE" w:rsidRDefault="00931AB4" w:rsidP="002E3839">
            <w:pPr>
              <w:pStyle w:val="TableText"/>
              <w:rPr>
                <w:noProof w:val="0"/>
              </w:rPr>
            </w:pPr>
            <w:r w:rsidRPr="00E053BE">
              <w:t>212</w:t>
            </w:r>
          </w:p>
        </w:tc>
        <w:tc>
          <w:tcPr>
            <w:tcW w:w="1109" w:type="dxa"/>
            <w:tcBorders>
              <w:top w:val="nil"/>
              <w:left w:val="nil"/>
              <w:bottom w:val="nil"/>
              <w:right w:val="nil"/>
            </w:tcBorders>
            <w:shd w:val="clear" w:color="auto" w:fill="FFFFFF"/>
            <w:vAlign w:val="bottom"/>
          </w:tcPr>
          <w:p w14:paraId="46828E4B" w14:textId="77777777" w:rsidR="00931AB4" w:rsidRPr="00E053BE" w:rsidRDefault="00931AB4" w:rsidP="002E3839">
            <w:pPr>
              <w:pStyle w:val="TableText"/>
              <w:ind w:right="245"/>
              <w:rPr>
                <w:noProof w:val="0"/>
              </w:rPr>
            </w:pPr>
            <w:r w:rsidRPr="00E053BE">
              <w:t>8</w:t>
            </w:r>
          </w:p>
        </w:tc>
      </w:tr>
      <w:tr w:rsidR="00931AB4" w:rsidRPr="00E053BE" w14:paraId="2E635FF9" w14:textId="77777777" w:rsidTr="007C57B1">
        <w:trPr>
          <w:trHeight w:val="315"/>
        </w:trPr>
        <w:tc>
          <w:tcPr>
            <w:tcW w:w="8064" w:type="dxa"/>
            <w:tcBorders>
              <w:top w:val="nil"/>
              <w:left w:val="nil"/>
              <w:bottom w:val="nil"/>
              <w:right w:val="nil"/>
            </w:tcBorders>
            <w:shd w:val="clear" w:color="auto" w:fill="FFFFFF"/>
            <w:noWrap/>
          </w:tcPr>
          <w:p w14:paraId="398EBFC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45FE7CC"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5E4C40EB" w14:textId="77777777" w:rsidR="00931AB4" w:rsidRPr="00E053BE" w:rsidRDefault="00931AB4" w:rsidP="002E3839">
            <w:pPr>
              <w:pStyle w:val="TableText"/>
              <w:ind w:right="245"/>
              <w:rPr>
                <w:noProof w:val="0"/>
              </w:rPr>
            </w:pPr>
            <w:r w:rsidRPr="00E053BE">
              <w:t>1</w:t>
            </w:r>
          </w:p>
        </w:tc>
      </w:tr>
      <w:tr w:rsidR="00931AB4" w:rsidRPr="00E053BE" w14:paraId="609C1179" w14:textId="77777777" w:rsidTr="007C57B1">
        <w:trPr>
          <w:trHeight w:val="315"/>
        </w:trPr>
        <w:tc>
          <w:tcPr>
            <w:tcW w:w="8064" w:type="dxa"/>
            <w:tcBorders>
              <w:top w:val="nil"/>
              <w:left w:val="nil"/>
              <w:bottom w:val="nil"/>
              <w:right w:val="nil"/>
            </w:tcBorders>
            <w:shd w:val="clear" w:color="auto" w:fill="FFFFFF"/>
            <w:noWrap/>
          </w:tcPr>
          <w:p w14:paraId="35659CD0"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163DAAB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56CBB999" w14:textId="77777777" w:rsidR="00931AB4" w:rsidRPr="00E053BE" w:rsidRDefault="00931AB4" w:rsidP="002E3839">
            <w:pPr>
              <w:pStyle w:val="TableText"/>
              <w:ind w:right="245"/>
              <w:rPr>
                <w:noProof w:val="0"/>
              </w:rPr>
            </w:pPr>
            <w:r w:rsidRPr="00E053BE">
              <w:t>&lt;1</w:t>
            </w:r>
          </w:p>
        </w:tc>
      </w:tr>
      <w:tr w:rsidR="00931AB4" w:rsidRPr="00E053BE" w14:paraId="6C493D8E" w14:textId="77777777" w:rsidTr="007C57B1">
        <w:trPr>
          <w:trHeight w:val="315"/>
        </w:trPr>
        <w:tc>
          <w:tcPr>
            <w:tcW w:w="8064" w:type="dxa"/>
            <w:tcBorders>
              <w:top w:val="nil"/>
              <w:left w:val="nil"/>
              <w:bottom w:val="nil"/>
              <w:right w:val="nil"/>
            </w:tcBorders>
            <w:shd w:val="clear" w:color="auto" w:fill="FFFFFF"/>
            <w:noWrap/>
          </w:tcPr>
          <w:p w14:paraId="5E574890"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587B4F2"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523592B0" w14:textId="77777777" w:rsidR="00931AB4" w:rsidRPr="00E053BE" w:rsidRDefault="00931AB4" w:rsidP="002E3839">
            <w:pPr>
              <w:pStyle w:val="TableText"/>
              <w:ind w:right="245"/>
              <w:rPr>
                <w:noProof w:val="0"/>
              </w:rPr>
            </w:pPr>
            <w:r w:rsidRPr="00E053BE">
              <w:t>&lt;1</w:t>
            </w:r>
          </w:p>
        </w:tc>
      </w:tr>
      <w:tr w:rsidR="00931AB4" w:rsidRPr="00E053BE" w14:paraId="4EEA4B6D" w14:textId="77777777" w:rsidTr="007C57B1">
        <w:trPr>
          <w:trHeight w:val="315"/>
        </w:trPr>
        <w:tc>
          <w:tcPr>
            <w:tcW w:w="8064" w:type="dxa"/>
            <w:tcBorders>
              <w:top w:val="nil"/>
              <w:left w:val="nil"/>
              <w:bottom w:val="nil"/>
              <w:right w:val="nil"/>
            </w:tcBorders>
            <w:shd w:val="clear" w:color="auto" w:fill="FFFFFF"/>
            <w:noWrap/>
          </w:tcPr>
          <w:p w14:paraId="50CB65B3"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26095A46"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4FD8E587" w14:textId="77777777" w:rsidR="00931AB4" w:rsidRPr="00E053BE" w:rsidRDefault="00931AB4" w:rsidP="002E3839">
            <w:pPr>
              <w:pStyle w:val="TableText"/>
              <w:ind w:right="245"/>
              <w:rPr>
                <w:noProof w:val="0"/>
              </w:rPr>
            </w:pPr>
            <w:r w:rsidRPr="00E053BE">
              <w:t>5</w:t>
            </w:r>
          </w:p>
        </w:tc>
      </w:tr>
      <w:tr w:rsidR="00931AB4" w:rsidRPr="00E053BE" w14:paraId="17738B84" w14:textId="77777777" w:rsidTr="007C57B1">
        <w:trPr>
          <w:trHeight w:val="315"/>
        </w:trPr>
        <w:tc>
          <w:tcPr>
            <w:tcW w:w="8064" w:type="dxa"/>
            <w:tcBorders>
              <w:top w:val="nil"/>
              <w:left w:val="nil"/>
              <w:bottom w:val="nil"/>
              <w:right w:val="nil"/>
            </w:tcBorders>
            <w:shd w:val="clear" w:color="auto" w:fill="FFFFFF"/>
            <w:noWrap/>
          </w:tcPr>
          <w:p w14:paraId="0D5C7735"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F55E13B" w14:textId="77777777" w:rsidR="00931AB4" w:rsidRPr="00E053BE" w:rsidRDefault="00931AB4" w:rsidP="002E3839">
            <w:pPr>
              <w:pStyle w:val="TableText"/>
              <w:rPr>
                <w:noProof w:val="0"/>
              </w:rPr>
            </w:pPr>
            <w:r w:rsidRPr="00E053BE">
              <w:t>36</w:t>
            </w:r>
          </w:p>
        </w:tc>
        <w:tc>
          <w:tcPr>
            <w:tcW w:w="1109" w:type="dxa"/>
            <w:tcBorders>
              <w:top w:val="nil"/>
              <w:left w:val="nil"/>
              <w:bottom w:val="nil"/>
              <w:right w:val="nil"/>
            </w:tcBorders>
            <w:shd w:val="clear" w:color="auto" w:fill="FFFFFF"/>
            <w:vAlign w:val="bottom"/>
          </w:tcPr>
          <w:p w14:paraId="0CAE5806" w14:textId="77777777" w:rsidR="00931AB4" w:rsidRPr="00E053BE" w:rsidRDefault="00931AB4" w:rsidP="002E3839">
            <w:pPr>
              <w:pStyle w:val="TableText"/>
              <w:ind w:right="245"/>
              <w:rPr>
                <w:noProof w:val="0"/>
              </w:rPr>
            </w:pPr>
            <w:r w:rsidRPr="00E053BE">
              <w:t>1</w:t>
            </w:r>
          </w:p>
        </w:tc>
      </w:tr>
      <w:tr w:rsidR="00931AB4" w:rsidRPr="00E053BE" w14:paraId="6EC3D498" w14:textId="77777777" w:rsidTr="007C57B1">
        <w:trPr>
          <w:trHeight w:val="315"/>
        </w:trPr>
        <w:tc>
          <w:tcPr>
            <w:tcW w:w="8064" w:type="dxa"/>
            <w:tcBorders>
              <w:top w:val="nil"/>
              <w:left w:val="nil"/>
              <w:bottom w:val="nil"/>
              <w:right w:val="nil"/>
            </w:tcBorders>
            <w:shd w:val="clear" w:color="auto" w:fill="FFFFFF"/>
            <w:noWrap/>
          </w:tcPr>
          <w:p w14:paraId="46BBF64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3E506BF" w14:textId="77777777" w:rsidR="00931AB4" w:rsidRPr="00E053BE" w:rsidRDefault="00931AB4" w:rsidP="002E3839">
            <w:pPr>
              <w:pStyle w:val="TableText"/>
              <w:rPr>
                <w:noProof w:val="0"/>
              </w:rPr>
            </w:pPr>
            <w:r w:rsidRPr="00E053BE">
              <w:t>112</w:t>
            </w:r>
          </w:p>
        </w:tc>
        <w:tc>
          <w:tcPr>
            <w:tcW w:w="1109" w:type="dxa"/>
            <w:tcBorders>
              <w:top w:val="nil"/>
              <w:left w:val="nil"/>
              <w:bottom w:val="nil"/>
              <w:right w:val="nil"/>
            </w:tcBorders>
            <w:shd w:val="clear" w:color="auto" w:fill="FFFFFF"/>
            <w:vAlign w:val="bottom"/>
          </w:tcPr>
          <w:p w14:paraId="7440A340" w14:textId="77777777" w:rsidR="00931AB4" w:rsidRPr="00E053BE" w:rsidRDefault="00931AB4" w:rsidP="002E3839">
            <w:pPr>
              <w:pStyle w:val="TableText"/>
              <w:ind w:right="245"/>
              <w:rPr>
                <w:noProof w:val="0"/>
              </w:rPr>
            </w:pPr>
            <w:r w:rsidRPr="00E053BE">
              <w:t>4</w:t>
            </w:r>
          </w:p>
        </w:tc>
      </w:tr>
      <w:tr w:rsidR="00931AB4" w:rsidRPr="00E053BE" w14:paraId="4FD83DC0" w14:textId="77777777" w:rsidTr="007C57B1">
        <w:trPr>
          <w:trHeight w:val="315"/>
        </w:trPr>
        <w:tc>
          <w:tcPr>
            <w:tcW w:w="8064" w:type="dxa"/>
            <w:tcBorders>
              <w:top w:val="nil"/>
              <w:left w:val="nil"/>
              <w:bottom w:val="nil"/>
              <w:right w:val="nil"/>
            </w:tcBorders>
            <w:shd w:val="clear" w:color="auto" w:fill="FFFFFF"/>
            <w:noWrap/>
          </w:tcPr>
          <w:p w14:paraId="69BFBF48"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7C1A14EE"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0FA1DE42" w14:textId="77777777" w:rsidR="00931AB4" w:rsidRPr="00E053BE" w:rsidRDefault="00931AB4" w:rsidP="002E3839">
            <w:pPr>
              <w:pStyle w:val="TableText"/>
              <w:ind w:right="245"/>
              <w:rPr>
                <w:noProof w:val="0"/>
              </w:rPr>
            </w:pPr>
            <w:r w:rsidRPr="00E053BE">
              <w:t>1</w:t>
            </w:r>
          </w:p>
        </w:tc>
      </w:tr>
      <w:tr w:rsidR="00931AB4" w:rsidRPr="00E053BE" w14:paraId="339B83E1" w14:textId="77777777" w:rsidTr="007C57B1">
        <w:trPr>
          <w:trHeight w:val="315"/>
        </w:trPr>
        <w:tc>
          <w:tcPr>
            <w:tcW w:w="8064" w:type="dxa"/>
            <w:tcBorders>
              <w:top w:val="nil"/>
              <w:left w:val="nil"/>
              <w:bottom w:val="nil"/>
              <w:right w:val="nil"/>
            </w:tcBorders>
            <w:shd w:val="clear" w:color="auto" w:fill="FFFFFF"/>
            <w:noWrap/>
          </w:tcPr>
          <w:p w14:paraId="35C5DC4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2A11885"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79364FAC" w14:textId="77777777" w:rsidR="00931AB4" w:rsidRPr="00E053BE" w:rsidRDefault="00931AB4" w:rsidP="002E3839">
            <w:pPr>
              <w:pStyle w:val="TableText"/>
              <w:ind w:right="245"/>
              <w:rPr>
                <w:noProof w:val="0"/>
              </w:rPr>
            </w:pPr>
            <w:r w:rsidRPr="00E053BE">
              <w:t>&lt;1</w:t>
            </w:r>
          </w:p>
        </w:tc>
      </w:tr>
      <w:tr w:rsidR="00931AB4" w:rsidRPr="00E053BE" w14:paraId="582F0FE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01F2C0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6E8C17C"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5A53B40C" w14:textId="77777777" w:rsidR="00931AB4" w:rsidRPr="00E053BE" w:rsidRDefault="00931AB4" w:rsidP="002E3839">
            <w:pPr>
              <w:pStyle w:val="TableText"/>
              <w:ind w:right="245"/>
              <w:rPr>
                <w:b/>
                <w:bCs/>
                <w:noProof w:val="0"/>
              </w:rPr>
            </w:pPr>
            <w:r w:rsidRPr="00E053BE">
              <w:rPr>
                <w:b/>
              </w:rPr>
              <w:t>100</w:t>
            </w:r>
          </w:p>
        </w:tc>
      </w:tr>
    </w:tbl>
    <w:p w14:paraId="20818E5F" w14:textId="77777777" w:rsidR="00931AB4" w:rsidRPr="00E053BE" w:rsidRDefault="00931AB4" w:rsidP="002E3839">
      <w:pPr>
        <w:pStyle w:val="Caption"/>
        <w:pageBreakBefore/>
      </w:pPr>
      <w:bookmarkStart w:id="2572" w:name="_Toc133500869"/>
      <w:bookmarkStart w:id="2573" w:name="_Toc160113775"/>
      <w:bookmarkStart w:id="2574" w:name="_Toc193442758"/>
      <w:r w:rsidRPr="00E053BE">
        <w:lastRenderedPageBreak/>
        <w:t>Table 10.A.</w:t>
      </w:r>
      <w:r w:rsidRPr="00E053BE">
        <w:fldChar w:fldCharType="begin"/>
      </w:r>
      <w:r w:rsidRPr="00E053BE">
        <w:instrText>SEQ Table_10.A. \* ARABIC</w:instrText>
      </w:r>
      <w:r w:rsidRPr="00E053BE">
        <w:fldChar w:fldCharType="separate"/>
      </w:r>
      <w:r w:rsidRPr="00E053BE">
        <w:rPr>
          <w:noProof/>
        </w:rPr>
        <w:t>50</w:t>
      </w:r>
      <w:r w:rsidRPr="00E053BE">
        <w:fldChar w:fldCharType="end"/>
      </w:r>
      <w:r w:rsidRPr="00E053BE">
        <w:t xml:space="preserve">  Responses to Question 7 for Kindergarten</w:t>
      </w:r>
      <w:bookmarkEnd w:id="2572"/>
      <w:bookmarkEnd w:id="2573"/>
      <w:bookmarkEnd w:id="257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C6BB71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3FA59C"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15C11602" w14:textId="77777777" w:rsidR="00931AB4" w:rsidRPr="00E053BE" w:rsidRDefault="00931AB4" w:rsidP="002E3839">
            <w:pPr>
              <w:pStyle w:val="TableHead"/>
              <w:rPr>
                <w:b w:val="0"/>
                <w:noProof w:val="0"/>
              </w:rPr>
            </w:pPr>
            <w:r w:rsidRPr="00E053BE">
              <w:rPr>
                <w:noProof w:val="0"/>
              </w:rPr>
              <w:t>N</w:t>
            </w:r>
          </w:p>
        </w:tc>
        <w:tc>
          <w:tcPr>
            <w:tcW w:w="1109" w:type="dxa"/>
            <w:hideMark/>
          </w:tcPr>
          <w:p w14:paraId="2B761761" w14:textId="77777777" w:rsidR="00931AB4" w:rsidRPr="00E053BE" w:rsidRDefault="00931AB4" w:rsidP="002E3839">
            <w:pPr>
              <w:pStyle w:val="TableHead"/>
              <w:rPr>
                <w:b w:val="0"/>
                <w:noProof w:val="0"/>
              </w:rPr>
            </w:pPr>
            <w:r w:rsidRPr="00E053BE">
              <w:rPr>
                <w:noProof w:val="0"/>
              </w:rPr>
              <w:t>Percent</w:t>
            </w:r>
          </w:p>
        </w:tc>
      </w:tr>
      <w:tr w:rsidR="00931AB4" w:rsidRPr="00E053BE" w14:paraId="301F9579" w14:textId="77777777" w:rsidTr="007C57B1">
        <w:trPr>
          <w:trHeight w:val="315"/>
        </w:trPr>
        <w:tc>
          <w:tcPr>
            <w:tcW w:w="8064" w:type="dxa"/>
            <w:tcBorders>
              <w:top w:val="nil"/>
              <w:left w:val="nil"/>
              <w:bottom w:val="nil"/>
              <w:right w:val="nil"/>
            </w:tcBorders>
            <w:shd w:val="clear" w:color="auto" w:fill="FFFFFF"/>
            <w:noWrap/>
          </w:tcPr>
          <w:p w14:paraId="7B5C82F6"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271916D2"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088D4F15" w14:textId="77777777" w:rsidR="00931AB4" w:rsidRPr="00E053BE" w:rsidRDefault="00931AB4" w:rsidP="002E3839">
            <w:pPr>
              <w:pStyle w:val="TableText"/>
              <w:ind w:right="245"/>
              <w:rPr>
                <w:noProof w:val="0"/>
              </w:rPr>
            </w:pPr>
            <w:r w:rsidRPr="00E053BE">
              <w:t>4</w:t>
            </w:r>
          </w:p>
        </w:tc>
      </w:tr>
      <w:tr w:rsidR="00931AB4" w:rsidRPr="00E053BE" w14:paraId="70DDB6DD" w14:textId="77777777" w:rsidTr="007C57B1">
        <w:trPr>
          <w:trHeight w:val="315"/>
        </w:trPr>
        <w:tc>
          <w:tcPr>
            <w:tcW w:w="8064" w:type="dxa"/>
            <w:tcBorders>
              <w:top w:val="nil"/>
              <w:left w:val="nil"/>
              <w:bottom w:val="nil"/>
              <w:right w:val="nil"/>
            </w:tcBorders>
            <w:shd w:val="clear" w:color="auto" w:fill="FFFFFF"/>
            <w:noWrap/>
          </w:tcPr>
          <w:p w14:paraId="46B60951"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0903168" w14:textId="77777777" w:rsidR="00931AB4" w:rsidRPr="00E053BE" w:rsidRDefault="00931AB4" w:rsidP="002E3839">
            <w:pPr>
              <w:pStyle w:val="TableText"/>
              <w:rPr>
                <w:noProof w:val="0"/>
              </w:rPr>
            </w:pPr>
            <w:r w:rsidRPr="00E053BE">
              <w:t>181</w:t>
            </w:r>
          </w:p>
        </w:tc>
        <w:tc>
          <w:tcPr>
            <w:tcW w:w="1109" w:type="dxa"/>
            <w:tcBorders>
              <w:top w:val="nil"/>
              <w:left w:val="nil"/>
              <w:bottom w:val="nil"/>
              <w:right w:val="nil"/>
            </w:tcBorders>
            <w:shd w:val="clear" w:color="auto" w:fill="FFFFFF"/>
            <w:vAlign w:val="bottom"/>
          </w:tcPr>
          <w:p w14:paraId="46C43979" w14:textId="77777777" w:rsidR="00931AB4" w:rsidRPr="00E053BE" w:rsidRDefault="00931AB4" w:rsidP="002E3839">
            <w:pPr>
              <w:pStyle w:val="TableText"/>
              <w:ind w:right="245"/>
              <w:rPr>
                <w:noProof w:val="0"/>
              </w:rPr>
            </w:pPr>
            <w:r w:rsidRPr="00E053BE">
              <w:t>8</w:t>
            </w:r>
          </w:p>
        </w:tc>
      </w:tr>
      <w:tr w:rsidR="00931AB4" w:rsidRPr="00E053BE" w14:paraId="1E1E4807" w14:textId="77777777" w:rsidTr="007C57B1">
        <w:trPr>
          <w:trHeight w:val="315"/>
        </w:trPr>
        <w:tc>
          <w:tcPr>
            <w:tcW w:w="8064" w:type="dxa"/>
            <w:tcBorders>
              <w:top w:val="nil"/>
              <w:left w:val="nil"/>
              <w:bottom w:val="nil"/>
              <w:right w:val="nil"/>
            </w:tcBorders>
            <w:shd w:val="clear" w:color="auto" w:fill="FFFFFF"/>
            <w:noWrap/>
          </w:tcPr>
          <w:p w14:paraId="04BD294F"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7E67A43" w14:textId="77777777" w:rsidR="00931AB4" w:rsidRPr="00E053BE" w:rsidRDefault="00931AB4" w:rsidP="002E3839">
            <w:pPr>
              <w:pStyle w:val="TableText"/>
              <w:rPr>
                <w:noProof w:val="0"/>
              </w:rPr>
            </w:pPr>
            <w:r w:rsidRPr="00E053BE">
              <w:t>424</w:t>
            </w:r>
          </w:p>
        </w:tc>
        <w:tc>
          <w:tcPr>
            <w:tcW w:w="1109" w:type="dxa"/>
            <w:tcBorders>
              <w:top w:val="nil"/>
              <w:left w:val="nil"/>
              <w:bottom w:val="nil"/>
              <w:right w:val="nil"/>
            </w:tcBorders>
            <w:shd w:val="clear" w:color="auto" w:fill="FFFFFF"/>
            <w:vAlign w:val="bottom"/>
          </w:tcPr>
          <w:p w14:paraId="0FED4FE2" w14:textId="77777777" w:rsidR="00931AB4" w:rsidRPr="00E053BE" w:rsidRDefault="00931AB4" w:rsidP="002E3839">
            <w:pPr>
              <w:pStyle w:val="TableText"/>
              <w:ind w:right="245"/>
              <w:rPr>
                <w:noProof w:val="0"/>
              </w:rPr>
            </w:pPr>
            <w:r w:rsidRPr="00E053BE">
              <w:t>19</w:t>
            </w:r>
          </w:p>
        </w:tc>
      </w:tr>
      <w:tr w:rsidR="00931AB4" w:rsidRPr="00E053BE" w14:paraId="52088A80" w14:textId="77777777" w:rsidTr="007C57B1">
        <w:trPr>
          <w:trHeight w:val="315"/>
        </w:trPr>
        <w:tc>
          <w:tcPr>
            <w:tcW w:w="8064" w:type="dxa"/>
            <w:tcBorders>
              <w:top w:val="nil"/>
              <w:left w:val="nil"/>
              <w:bottom w:val="nil"/>
              <w:right w:val="nil"/>
            </w:tcBorders>
            <w:shd w:val="clear" w:color="auto" w:fill="FFFFFF"/>
            <w:noWrap/>
          </w:tcPr>
          <w:p w14:paraId="0ABDED7E"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334CB00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00A9BD2" w14:textId="77777777" w:rsidR="00931AB4" w:rsidRPr="00E053BE" w:rsidRDefault="00931AB4" w:rsidP="002E3839">
            <w:pPr>
              <w:pStyle w:val="TableText"/>
              <w:ind w:right="245"/>
              <w:rPr>
                <w:noProof w:val="0"/>
              </w:rPr>
            </w:pPr>
            <w:r w:rsidRPr="00E053BE">
              <w:t>&lt;1</w:t>
            </w:r>
          </w:p>
        </w:tc>
      </w:tr>
      <w:tr w:rsidR="00931AB4" w:rsidRPr="00E053BE" w14:paraId="0D161035" w14:textId="77777777" w:rsidTr="007C57B1">
        <w:trPr>
          <w:trHeight w:val="315"/>
        </w:trPr>
        <w:tc>
          <w:tcPr>
            <w:tcW w:w="8064" w:type="dxa"/>
            <w:tcBorders>
              <w:top w:val="nil"/>
              <w:left w:val="nil"/>
              <w:bottom w:val="nil"/>
              <w:right w:val="nil"/>
            </w:tcBorders>
            <w:shd w:val="clear" w:color="auto" w:fill="FFFFFF"/>
            <w:noWrap/>
          </w:tcPr>
          <w:p w14:paraId="2CB627B8"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631E81CD" w14:textId="77777777" w:rsidR="00931AB4" w:rsidRPr="00E053BE" w:rsidRDefault="00931AB4" w:rsidP="002E3839">
            <w:pPr>
              <w:pStyle w:val="TableText"/>
              <w:rPr>
                <w:noProof w:val="0"/>
              </w:rPr>
            </w:pPr>
            <w:r w:rsidRPr="00E053BE">
              <w:t>971</w:t>
            </w:r>
          </w:p>
        </w:tc>
        <w:tc>
          <w:tcPr>
            <w:tcW w:w="1109" w:type="dxa"/>
            <w:tcBorders>
              <w:top w:val="nil"/>
              <w:left w:val="nil"/>
              <w:bottom w:val="nil"/>
              <w:right w:val="nil"/>
            </w:tcBorders>
            <w:shd w:val="clear" w:color="auto" w:fill="FFFFFF"/>
            <w:vAlign w:val="bottom"/>
          </w:tcPr>
          <w:p w14:paraId="24668C03" w14:textId="77777777" w:rsidR="00931AB4" w:rsidRPr="00E053BE" w:rsidRDefault="00931AB4" w:rsidP="002E3839">
            <w:pPr>
              <w:pStyle w:val="TableText"/>
              <w:ind w:right="245"/>
              <w:rPr>
                <w:noProof w:val="0"/>
              </w:rPr>
            </w:pPr>
            <w:r w:rsidRPr="00E053BE">
              <w:t>43</w:t>
            </w:r>
          </w:p>
        </w:tc>
      </w:tr>
      <w:tr w:rsidR="00931AB4" w:rsidRPr="00E053BE" w14:paraId="134DDB3D" w14:textId="77777777" w:rsidTr="007C57B1">
        <w:trPr>
          <w:trHeight w:val="315"/>
        </w:trPr>
        <w:tc>
          <w:tcPr>
            <w:tcW w:w="8064" w:type="dxa"/>
            <w:tcBorders>
              <w:top w:val="nil"/>
              <w:left w:val="nil"/>
              <w:bottom w:val="nil"/>
              <w:right w:val="nil"/>
            </w:tcBorders>
            <w:shd w:val="clear" w:color="auto" w:fill="FFFFFF"/>
            <w:noWrap/>
          </w:tcPr>
          <w:p w14:paraId="22786ED0"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13FE5D4"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0B609557" w14:textId="77777777" w:rsidR="00931AB4" w:rsidRPr="00E053BE" w:rsidRDefault="00931AB4" w:rsidP="002E3839">
            <w:pPr>
              <w:pStyle w:val="TableText"/>
              <w:ind w:right="245"/>
              <w:rPr>
                <w:noProof w:val="0"/>
              </w:rPr>
            </w:pPr>
            <w:r w:rsidRPr="00E053BE">
              <w:t>5</w:t>
            </w:r>
          </w:p>
        </w:tc>
      </w:tr>
      <w:tr w:rsidR="00931AB4" w:rsidRPr="00E053BE" w14:paraId="3AC32FE9" w14:textId="77777777" w:rsidTr="007C57B1">
        <w:trPr>
          <w:trHeight w:val="315"/>
        </w:trPr>
        <w:tc>
          <w:tcPr>
            <w:tcW w:w="8064" w:type="dxa"/>
            <w:tcBorders>
              <w:top w:val="nil"/>
              <w:left w:val="nil"/>
              <w:bottom w:val="nil"/>
              <w:right w:val="nil"/>
            </w:tcBorders>
            <w:shd w:val="clear" w:color="auto" w:fill="FFFFFF"/>
            <w:noWrap/>
          </w:tcPr>
          <w:p w14:paraId="2CE06DB8"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8DDF0AB"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35669086" w14:textId="77777777" w:rsidR="00931AB4" w:rsidRPr="00E053BE" w:rsidRDefault="00931AB4" w:rsidP="002E3839">
            <w:pPr>
              <w:pStyle w:val="TableText"/>
              <w:ind w:right="245"/>
              <w:rPr>
                <w:noProof w:val="0"/>
              </w:rPr>
            </w:pPr>
            <w:r w:rsidRPr="00E053BE">
              <w:t>2</w:t>
            </w:r>
          </w:p>
        </w:tc>
      </w:tr>
      <w:tr w:rsidR="00931AB4" w:rsidRPr="00E053BE" w14:paraId="26838F12" w14:textId="77777777" w:rsidTr="007C57B1">
        <w:trPr>
          <w:trHeight w:val="315"/>
        </w:trPr>
        <w:tc>
          <w:tcPr>
            <w:tcW w:w="8064" w:type="dxa"/>
            <w:tcBorders>
              <w:top w:val="nil"/>
              <w:left w:val="nil"/>
              <w:bottom w:val="nil"/>
              <w:right w:val="nil"/>
            </w:tcBorders>
            <w:shd w:val="clear" w:color="auto" w:fill="FFFFFF"/>
            <w:noWrap/>
          </w:tcPr>
          <w:p w14:paraId="6D11BF34"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5CE12B9E"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455344CF" w14:textId="77777777" w:rsidR="00931AB4" w:rsidRPr="00E053BE" w:rsidRDefault="00931AB4" w:rsidP="002E3839">
            <w:pPr>
              <w:pStyle w:val="TableText"/>
              <w:ind w:right="245"/>
              <w:rPr>
                <w:noProof w:val="0"/>
              </w:rPr>
            </w:pPr>
            <w:r w:rsidRPr="00E053BE">
              <w:t>0</w:t>
            </w:r>
          </w:p>
        </w:tc>
      </w:tr>
      <w:tr w:rsidR="00931AB4" w:rsidRPr="00E053BE" w14:paraId="78DBC94D" w14:textId="77777777" w:rsidTr="007C57B1">
        <w:trPr>
          <w:trHeight w:val="315"/>
        </w:trPr>
        <w:tc>
          <w:tcPr>
            <w:tcW w:w="8064" w:type="dxa"/>
            <w:tcBorders>
              <w:top w:val="nil"/>
              <w:left w:val="nil"/>
              <w:bottom w:val="nil"/>
              <w:right w:val="nil"/>
            </w:tcBorders>
            <w:shd w:val="clear" w:color="auto" w:fill="FFFFFF"/>
            <w:noWrap/>
          </w:tcPr>
          <w:p w14:paraId="20145F29"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48937585"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5C10500C" w14:textId="77777777" w:rsidR="00931AB4" w:rsidRPr="00E053BE" w:rsidRDefault="00931AB4" w:rsidP="002E3839">
            <w:pPr>
              <w:pStyle w:val="TableText"/>
              <w:ind w:right="245"/>
              <w:rPr>
                <w:noProof w:val="0"/>
              </w:rPr>
            </w:pPr>
            <w:r w:rsidRPr="00E053BE">
              <w:t>&lt;1</w:t>
            </w:r>
          </w:p>
        </w:tc>
      </w:tr>
      <w:tr w:rsidR="00931AB4" w:rsidRPr="00E053BE" w14:paraId="625F8451" w14:textId="77777777" w:rsidTr="007C57B1">
        <w:trPr>
          <w:trHeight w:val="315"/>
        </w:trPr>
        <w:tc>
          <w:tcPr>
            <w:tcW w:w="8064" w:type="dxa"/>
            <w:tcBorders>
              <w:top w:val="nil"/>
              <w:left w:val="nil"/>
              <w:bottom w:val="nil"/>
              <w:right w:val="nil"/>
            </w:tcBorders>
            <w:shd w:val="clear" w:color="auto" w:fill="FFFFFF"/>
            <w:noWrap/>
          </w:tcPr>
          <w:p w14:paraId="22C69339"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370ABC1D" w14:textId="77777777" w:rsidR="00931AB4" w:rsidRPr="00E053BE" w:rsidRDefault="00931AB4" w:rsidP="002E3839">
            <w:pPr>
              <w:pStyle w:val="TableText"/>
              <w:rPr>
                <w:noProof w:val="0"/>
              </w:rPr>
            </w:pPr>
            <w:r w:rsidRPr="00E053BE">
              <w:t>95</w:t>
            </w:r>
          </w:p>
        </w:tc>
        <w:tc>
          <w:tcPr>
            <w:tcW w:w="1109" w:type="dxa"/>
            <w:tcBorders>
              <w:top w:val="nil"/>
              <w:left w:val="nil"/>
              <w:bottom w:val="nil"/>
              <w:right w:val="nil"/>
            </w:tcBorders>
            <w:shd w:val="clear" w:color="auto" w:fill="FFFFFF"/>
            <w:vAlign w:val="bottom"/>
          </w:tcPr>
          <w:p w14:paraId="31DF662C" w14:textId="77777777" w:rsidR="00931AB4" w:rsidRPr="00E053BE" w:rsidRDefault="00931AB4" w:rsidP="002E3839">
            <w:pPr>
              <w:pStyle w:val="TableText"/>
              <w:ind w:right="245"/>
              <w:rPr>
                <w:noProof w:val="0"/>
              </w:rPr>
            </w:pPr>
            <w:r w:rsidRPr="00E053BE">
              <w:t>4</w:t>
            </w:r>
          </w:p>
        </w:tc>
      </w:tr>
      <w:tr w:rsidR="00931AB4" w:rsidRPr="00E053BE" w14:paraId="164C091A" w14:textId="77777777" w:rsidTr="007C57B1">
        <w:trPr>
          <w:trHeight w:val="315"/>
        </w:trPr>
        <w:tc>
          <w:tcPr>
            <w:tcW w:w="8064" w:type="dxa"/>
            <w:tcBorders>
              <w:top w:val="nil"/>
              <w:left w:val="nil"/>
              <w:bottom w:val="nil"/>
              <w:right w:val="nil"/>
            </w:tcBorders>
            <w:shd w:val="clear" w:color="auto" w:fill="FFFFFF"/>
            <w:noWrap/>
          </w:tcPr>
          <w:p w14:paraId="05640B9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A1C81FB" w14:textId="77777777" w:rsidR="00931AB4" w:rsidRPr="00E053BE" w:rsidRDefault="00931AB4" w:rsidP="002E3839">
            <w:pPr>
              <w:pStyle w:val="TableText"/>
              <w:rPr>
                <w:noProof w:val="0"/>
              </w:rPr>
            </w:pPr>
            <w:r w:rsidRPr="00E053BE">
              <w:t>35</w:t>
            </w:r>
          </w:p>
        </w:tc>
        <w:tc>
          <w:tcPr>
            <w:tcW w:w="1109" w:type="dxa"/>
            <w:tcBorders>
              <w:top w:val="nil"/>
              <w:left w:val="nil"/>
              <w:bottom w:val="nil"/>
              <w:right w:val="nil"/>
            </w:tcBorders>
            <w:shd w:val="clear" w:color="auto" w:fill="FFFFFF"/>
            <w:vAlign w:val="bottom"/>
          </w:tcPr>
          <w:p w14:paraId="62B35EE3" w14:textId="77777777" w:rsidR="00931AB4" w:rsidRPr="00E053BE" w:rsidRDefault="00931AB4" w:rsidP="002E3839">
            <w:pPr>
              <w:pStyle w:val="TableText"/>
              <w:ind w:right="245"/>
              <w:rPr>
                <w:noProof w:val="0"/>
              </w:rPr>
            </w:pPr>
            <w:r w:rsidRPr="00E053BE">
              <w:t>2</w:t>
            </w:r>
          </w:p>
        </w:tc>
      </w:tr>
      <w:tr w:rsidR="00931AB4" w:rsidRPr="00E053BE" w14:paraId="1317EBDE" w14:textId="77777777" w:rsidTr="007C57B1">
        <w:trPr>
          <w:trHeight w:val="315"/>
        </w:trPr>
        <w:tc>
          <w:tcPr>
            <w:tcW w:w="8064" w:type="dxa"/>
            <w:tcBorders>
              <w:top w:val="nil"/>
              <w:left w:val="nil"/>
              <w:bottom w:val="nil"/>
              <w:right w:val="nil"/>
            </w:tcBorders>
            <w:shd w:val="clear" w:color="auto" w:fill="FFFFFF"/>
            <w:noWrap/>
          </w:tcPr>
          <w:p w14:paraId="7E05EDBA"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447DFD1E" w14:textId="77777777" w:rsidR="00931AB4" w:rsidRPr="00E053BE" w:rsidRDefault="00931AB4" w:rsidP="002E3839">
            <w:pPr>
              <w:pStyle w:val="TableText"/>
              <w:rPr>
                <w:noProof w:val="0"/>
              </w:rPr>
            </w:pPr>
            <w:r w:rsidRPr="00E053BE">
              <w:t>295</w:t>
            </w:r>
          </w:p>
        </w:tc>
        <w:tc>
          <w:tcPr>
            <w:tcW w:w="1109" w:type="dxa"/>
            <w:tcBorders>
              <w:top w:val="nil"/>
              <w:left w:val="nil"/>
              <w:bottom w:val="nil"/>
              <w:right w:val="nil"/>
            </w:tcBorders>
            <w:shd w:val="clear" w:color="auto" w:fill="FFFFFF"/>
            <w:vAlign w:val="bottom"/>
          </w:tcPr>
          <w:p w14:paraId="30644E2D" w14:textId="77777777" w:rsidR="00931AB4" w:rsidRPr="00E053BE" w:rsidRDefault="00931AB4" w:rsidP="002E3839">
            <w:pPr>
              <w:pStyle w:val="TableText"/>
              <w:ind w:right="245"/>
              <w:rPr>
                <w:noProof w:val="0"/>
              </w:rPr>
            </w:pPr>
            <w:r w:rsidRPr="00E053BE">
              <w:t>13</w:t>
            </w:r>
          </w:p>
        </w:tc>
      </w:tr>
      <w:tr w:rsidR="00931AB4" w:rsidRPr="00E053BE" w14:paraId="6838FF72" w14:textId="77777777" w:rsidTr="007C57B1">
        <w:trPr>
          <w:trHeight w:val="315"/>
        </w:trPr>
        <w:tc>
          <w:tcPr>
            <w:tcW w:w="8064" w:type="dxa"/>
            <w:tcBorders>
              <w:top w:val="nil"/>
              <w:left w:val="nil"/>
              <w:bottom w:val="nil"/>
              <w:right w:val="nil"/>
            </w:tcBorders>
            <w:shd w:val="clear" w:color="auto" w:fill="FFFFFF"/>
            <w:noWrap/>
          </w:tcPr>
          <w:p w14:paraId="17C05D1F"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9C12DF3"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30CAC41" w14:textId="77777777" w:rsidR="00931AB4" w:rsidRPr="00E053BE" w:rsidRDefault="00931AB4" w:rsidP="002E3839">
            <w:pPr>
              <w:pStyle w:val="TableText"/>
              <w:ind w:right="245"/>
              <w:rPr>
                <w:noProof w:val="0"/>
              </w:rPr>
            </w:pPr>
            <w:r w:rsidRPr="00E053BE">
              <w:t>0</w:t>
            </w:r>
          </w:p>
        </w:tc>
      </w:tr>
      <w:tr w:rsidR="00931AB4" w:rsidRPr="00E053BE" w14:paraId="4C85FC9F" w14:textId="77777777" w:rsidTr="007C57B1">
        <w:trPr>
          <w:trHeight w:val="315"/>
        </w:trPr>
        <w:tc>
          <w:tcPr>
            <w:tcW w:w="8064" w:type="dxa"/>
            <w:tcBorders>
              <w:top w:val="nil"/>
              <w:left w:val="nil"/>
              <w:bottom w:val="nil"/>
              <w:right w:val="nil"/>
            </w:tcBorders>
            <w:shd w:val="clear" w:color="auto" w:fill="FFFFFF"/>
            <w:noWrap/>
          </w:tcPr>
          <w:p w14:paraId="6DAC9D5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21D0626"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7E8196E0" w14:textId="77777777" w:rsidR="00931AB4" w:rsidRPr="00E053BE" w:rsidRDefault="00931AB4" w:rsidP="002E3839">
            <w:pPr>
              <w:pStyle w:val="TableText"/>
              <w:ind w:right="245"/>
              <w:rPr>
                <w:noProof w:val="0"/>
              </w:rPr>
            </w:pPr>
            <w:r w:rsidRPr="00E053BE">
              <w:t>&lt;1</w:t>
            </w:r>
          </w:p>
        </w:tc>
      </w:tr>
      <w:tr w:rsidR="00931AB4" w:rsidRPr="00E053BE" w14:paraId="202F5AA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B39334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C72257A"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7214B9F8" w14:textId="77777777" w:rsidR="00931AB4" w:rsidRPr="00E053BE" w:rsidRDefault="00931AB4" w:rsidP="002E3839">
            <w:pPr>
              <w:pStyle w:val="TableText"/>
              <w:ind w:right="245"/>
              <w:rPr>
                <w:b/>
                <w:bCs/>
                <w:noProof w:val="0"/>
              </w:rPr>
            </w:pPr>
            <w:r w:rsidRPr="00E053BE">
              <w:rPr>
                <w:b/>
              </w:rPr>
              <w:t>100</w:t>
            </w:r>
          </w:p>
        </w:tc>
      </w:tr>
    </w:tbl>
    <w:p w14:paraId="53B58060" w14:textId="77777777" w:rsidR="00931AB4" w:rsidRPr="00E053BE" w:rsidRDefault="00931AB4" w:rsidP="002E3839">
      <w:pPr>
        <w:pStyle w:val="Caption"/>
        <w:pageBreakBefore/>
      </w:pPr>
      <w:bookmarkStart w:id="2575" w:name="_Toc133500870"/>
      <w:bookmarkStart w:id="2576" w:name="_Toc160113776"/>
      <w:bookmarkStart w:id="2577" w:name="_Toc193442759"/>
      <w:r w:rsidRPr="00E053BE">
        <w:lastRenderedPageBreak/>
        <w:t>Table 10.A.</w:t>
      </w:r>
      <w:r w:rsidRPr="00E053BE">
        <w:fldChar w:fldCharType="begin"/>
      </w:r>
      <w:r w:rsidRPr="00E053BE">
        <w:instrText>SEQ Table_10.A. \* ARABIC</w:instrText>
      </w:r>
      <w:r w:rsidRPr="00E053BE">
        <w:fldChar w:fldCharType="separate"/>
      </w:r>
      <w:r w:rsidRPr="00E053BE">
        <w:rPr>
          <w:noProof/>
        </w:rPr>
        <w:t>51</w:t>
      </w:r>
      <w:r w:rsidRPr="00E053BE">
        <w:fldChar w:fldCharType="end"/>
      </w:r>
      <w:r w:rsidRPr="00E053BE">
        <w:t xml:space="preserve">  Responses to Question 7 for Grade One</w:t>
      </w:r>
      <w:bookmarkEnd w:id="2575"/>
      <w:bookmarkEnd w:id="2576"/>
      <w:bookmarkEnd w:id="257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2BA816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0AB631"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36FC7568" w14:textId="77777777" w:rsidR="00931AB4" w:rsidRPr="00E053BE" w:rsidRDefault="00931AB4" w:rsidP="002E3839">
            <w:pPr>
              <w:pStyle w:val="TableHead"/>
              <w:rPr>
                <w:b w:val="0"/>
                <w:noProof w:val="0"/>
              </w:rPr>
            </w:pPr>
            <w:r w:rsidRPr="00E053BE">
              <w:rPr>
                <w:noProof w:val="0"/>
              </w:rPr>
              <w:t>N</w:t>
            </w:r>
          </w:p>
        </w:tc>
        <w:tc>
          <w:tcPr>
            <w:tcW w:w="1109" w:type="dxa"/>
            <w:hideMark/>
          </w:tcPr>
          <w:p w14:paraId="0E30D726" w14:textId="77777777" w:rsidR="00931AB4" w:rsidRPr="00E053BE" w:rsidRDefault="00931AB4" w:rsidP="002E3839">
            <w:pPr>
              <w:pStyle w:val="TableHead"/>
              <w:rPr>
                <w:b w:val="0"/>
                <w:noProof w:val="0"/>
              </w:rPr>
            </w:pPr>
            <w:r w:rsidRPr="00E053BE">
              <w:rPr>
                <w:noProof w:val="0"/>
              </w:rPr>
              <w:t>Percent</w:t>
            </w:r>
          </w:p>
        </w:tc>
      </w:tr>
      <w:tr w:rsidR="00931AB4" w:rsidRPr="00E053BE" w14:paraId="38131850" w14:textId="77777777" w:rsidTr="007C57B1">
        <w:trPr>
          <w:trHeight w:val="315"/>
        </w:trPr>
        <w:tc>
          <w:tcPr>
            <w:tcW w:w="8064" w:type="dxa"/>
            <w:tcBorders>
              <w:top w:val="nil"/>
              <w:left w:val="nil"/>
              <w:bottom w:val="nil"/>
              <w:right w:val="nil"/>
            </w:tcBorders>
            <w:shd w:val="clear" w:color="auto" w:fill="FFFFFF"/>
            <w:noWrap/>
          </w:tcPr>
          <w:p w14:paraId="480339E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3ED0A1C5" w14:textId="77777777" w:rsidR="00931AB4" w:rsidRPr="00E053BE" w:rsidRDefault="00931AB4" w:rsidP="002E3839">
            <w:pPr>
              <w:pStyle w:val="TableText"/>
              <w:rPr>
                <w:noProof w:val="0"/>
              </w:rPr>
            </w:pPr>
            <w:r w:rsidRPr="00E053BE">
              <w:t>142</w:t>
            </w:r>
          </w:p>
        </w:tc>
        <w:tc>
          <w:tcPr>
            <w:tcW w:w="1109" w:type="dxa"/>
            <w:tcBorders>
              <w:top w:val="nil"/>
              <w:left w:val="nil"/>
              <w:bottom w:val="nil"/>
              <w:right w:val="nil"/>
            </w:tcBorders>
            <w:shd w:val="clear" w:color="auto" w:fill="FFFFFF"/>
            <w:vAlign w:val="bottom"/>
          </w:tcPr>
          <w:p w14:paraId="64DAC70D" w14:textId="77777777" w:rsidR="00931AB4" w:rsidRPr="00E053BE" w:rsidRDefault="00931AB4" w:rsidP="002E3839">
            <w:pPr>
              <w:pStyle w:val="TableText"/>
              <w:ind w:right="245"/>
              <w:rPr>
                <w:noProof w:val="0"/>
              </w:rPr>
            </w:pPr>
            <w:r w:rsidRPr="00E053BE">
              <w:t>8</w:t>
            </w:r>
          </w:p>
        </w:tc>
      </w:tr>
      <w:tr w:rsidR="00931AB4" w:rsidRPr="00E053BE" w14:paraId="12ADE4F4" w14:textId="77777777" w:rsidTr="007C57B1">
        <w:trPr>
          <w:trHeight w:val="315"/>
        </w:trPr>
        <w:tc>
          <w:tcPr>
            <w:tcW w:w="8064" w:type="dxa"/>
            <w:tcBorders>
              <w:top w:val="nil"/>
              <w:left w:val="nil"/>
              <w:bottom w:val="nil"/>
              <w:right w:val="nil"/>
            </w:tcBorders>
            <w:shd w:val="clear" w:color="auto" w:fill="FFFFFF"/>
            <w:noWrap/>
          </w:tcPr>
          <w:p w14:paraId="4F987FB1"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28677FD8" w14:textId="77777777" w:rsidR="00931AB4" w:rsidRPr="00E053BE" w:rsidRDefault="00931AB4" w:rsidP="002E3839">
            <w:pPr>
              <w:pStyle w:val="TableText"/>
              <w:rPr>
                <w:noProof w:val="0"/>
              </w:rPr>
            </w:pPr>
            <w:r w:rsidRPr="00E053BE">
              <w:t>207</w:t>
            </w:r>
          </w:p>
        </w:tc>
        <w:tc>
          <w:tcPr>
            <w:tcW w:w="1109" w:type="dxa"/>
            <w:tcBorders>
              <w:top w:val="nil"/>
              <w:left w:val="nil"/>
              <w:bottom w:val="nil"/>
              <w:right w:val="nil"/>
            </w:tcBorders>
            <w:shd w:val="clear" w:color="auto" w:fill="FFFFFF"/>
            <w:vAlign w:val="bottom"/>
          </w:tcPr>
          <w:p w14:paraId="25A05371" w14:textId="77777777" w:rsidR="00931AB4" w:rsidRPr="00E053BE" w:rsidRDefault="00931AB4" w:rsidP="002E3839">
            <w:pPr>
              <w:pStyle w:val="TableText"/>
              <w:ind w:right="245"/>
              <w:rPr>
                <w:noProof w:val="0"/>
              </w:rPr>
            </w:pPr>
            <w:r w:rsidRPr="00E053BE">
              <w:t>12</w:t>
            </w:r>
          </w:p>
        </w:tc>
      </w:tr>
      <w:tr w:rsidR="00931AB4" w:rsidRPr="00E053BE" w14:paraId="629F101D" w14:textId="77777777" w:rsidTr="007C57B1">
        <w:trPr>
          <w:trHeight w:val="315"/>
        </w:trPr>
        <w:tc>
          <w:tcPr>
            <w:tcW w:w="8064" w:type="dxa"/>
            <w:tcBorders>
              <w:top w:val="nil"/>
              <w:left w:val="nil"/>
              <w:bottom w:val="nil"/>
              <w:right w:val="nil"/>
            </w:tcBorders>
            <w:shd w:val="clear" w:color="auto" w:fill="FFFFFF"/>
            <w:noWrap/>
          </w:tcPr>
          <w:p w14:paraId="34352262"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574D6DA" w14:textId="77777777" w:rsidR="00931AB4" w:rsidRPr="00E053BE" w:rsidRDefault="00931AB4" w:rsidP="002E3839">
            <w:pPr>
              <w:pStyle w:val="TableText"/>
              <w:rPr>
                <w:noProof w:val="0"/>
              </w:rPr>
            </w:pPr>
            <w:r w:rsidRPr="00E053BE">
              <w:t>316</w:t>
            </w:r>
          </w:p>
        </w:tc>
        <w:tc>
          <w:tcPr>
            <w:tcW w:w="1109" w:type="dxa"/>
            <w:tcBorders>
              <w:top w:val="nil"/>
              <w:left w:val="nil"/>
              <w:bottom w:val="nil"/>
              <w:right w:val="nil"/>
            </w:tcBorders>
            <w:shd w:val="clear" w:color="auto" w:fill="FFFFFF"/>
            <w:vAlign w:val="bottom"/>
          </w:tcPr>
          <w:p w14:paraId="1E634D74" w14:textId="77777777" w:rsidR="00931AB4" w:rsidRPr="00E053BE" w:rsidRDefault="00931AB4" w:rsidP="002E3839">
            <w:pPr>
              <w:pStyle w:val="TableText"/>
              <w:ind w:right="245"/>
              <w:rPr>
                <w:noProof w:val="0"/>
              </w:rPr>
            </w:pPr>
            <w:r w:rsidRPr="00E053BE">
              <w:t>18</w:t>
            </w:r>
          </w:p>
        </w:tc>
      </w:tr>
      <w:tr w:rsidR="00931AB4" w:rsidRPr="00E053BE" w14:paraId="1A61A313" w14:textId="77777777" w:rsidTr="007C57B1">
        <w:trPr>
          <w:trHeight w:val="315"/>
        </w:trPr>
        <w:tc>
          <w:tcPr>
            <w:tcW w:w="8064" w:type="dxa"/>
            <w:tcBorders>
              <w:top w:val="nil"/>
              <w:left w:val="nil"/>
              <w:bottom w:val="nil"/>
              <w:right w:val="nil"/>
            </w:tcBorders>
            <w:shd w:val="clear" w:color="auto" w:fill="FFFFFF"/>
            <w:noWrap/>
          </w:tcPr>
          <w:p w14:paraId="0B3A127D"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DE3F2BE"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CE438BE" w14:textId="77777777" w:rsidR="00931AB4" w:rsidRPr="00E053BE" w:rsidRDefault="00931AB4" w:rsidP="002E3839">
            <w:pPr>
              <w:pStyle w:val="TableText"/>
              <w:ind w:right="245"/>
              <w:rPr>
                <w:noProof w:val="0"/>
              </w:rPr>
            </w:pPr>
            <w:r w:rsidRPr="00E053BE">
              <w:t>&lt;1</w:t>
            </w:r>
          </w:p>
        </w:tc>
      </w:tr>
      <w:tr w:rsidR="00931AB4" w:rsidRPr="00E053BE" w14:paraId="469839BF" w14:textId="77777777" w:rsidTr="007C57B1">
        <w:trPr>
          <w:trHeight w:val="315"/>
        </w:trPr>
        <w:tc>
          <w:tcPr>
            <w:tcW w:w="8064" w:type="dxa"/>
            <w:tcBorders>
              <w:top w:val="nil"/>
              <w:left w:val="nil"/>
              <w:bottom w:val="nil"/>
              <w:right w:val="nil"/>
            </w:tcBorders>
            <w:shd w:val="clear" w:color="auto" w:fill="FFFFFF"/>
            <w:noWrap/>
          </w:tcPr>
          <w:p w14:paraId="2EB9BF69"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26F0D8C4" w14:textId="77777777" w:rsidR="00931AB4" w:rsidRPr="00E053BE" w:rsidRDefault="00931AB4" w:rsidP="002E3839">
            <w:pPr>
              <w:pStyle w:val="TableText"/>
              <w:rPr>
                <w:noProof w:val="0"/>
              </w:rPr>
            </w:pPr>
            <w:r w:rsidRPr="00E053BE">
              <w:t>671</w:t>
            </w:r>
          </w:p>
        </w:tc>
        <w:tc>
          <w:tcPr>
            <w:tcW w:w="1109" w:type="dxa"/>
            <w:tcBorders>
              <w:top w:val="nil"/>
              <w:left w:val="nil"/>
              <w:bottom w:val="nil"/>
              <w:right w:val="nil"/>
            </w:tcBorders>
            <w:shd w:val="clear" w:color="auto" w:fill="FFFFFF"/>
            <w:vAlign w:val="bottom"/>
          </w:tcPr>
          <w:p w14:paraId="00B8A4D5" w14:textId="77777777" w:rsidR="00931AB4" w:rsidRPr="00E053BE" w:rsidRDefault="00931AB4" w:rsidP="002E3839">
            <w:pPr>
              <w:pStyle w:val="TableText"/>
              <w:ind w:right="245"/>
              <w:rPr>
                <w:noProof w:val="0"/>
              </w:rPr>
            </w:pPr>
            <w:r w:rsidRPr="00E053BE">
              <w:t>39</w:t>
            </w:r>
          </w:p>
        </w:tc>
      </w:tr>
      <w:tr w:rsidR="00931AB4" w:rsidRPr="00E053BE" w14:paraId="19CE9FCA" w14:textId="77777777" w:rsidTr="007C57B1">
        <w:trPr>
          <w:trHeight w:val="315"/>
        </w:trPr>
        <w:tc>
          <w:tcPr>
            <w:tcW w:w="8064" w:type="dxa"/>
            <w:tcBorders>
              <w:top w:val="nil"/>
              <w:left w:val="nil"/>
              <w:bottom w:val="nil"/>
              <w:right w:val="nil"/>
            </w:tcBorders>
            <w:shd w:val="clear" w:color="auto" w:fill="FFFFFF"/>
            <w:noWrap/>
          </w:tcPr>
          <w:p w14:paraId="58EC4155"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A93433A" w14:textId="77777777" w:rsidR="00931AB4" w:rsidRPr="00E053BE" w:rsidRDefault="00931AB4" w:rsidP="002E3839">
            <w:pPr>
              <w:pStyle w:val="TableText"/>
              <w:rPr>
                <w:noProof w:val="0"/>
              </w:rPr>
            </w:pPr>
            <w:r w:rsidRPr="00E053BE">
              <w:t>98</w:t>
            </w:r>
          </w:p>
        </w:tc>
        <w:tc>
          <w:tcPr>
            <w:tcW w:w="1109" w:type="dxa"/>
            <w:tcBorders>
              <w:top w:val="nil"/>
              <w:left w:val="nil"/>
              <w:bottom w:val="nil"/>
              <w:right w:val="nil"/>
            </w:tcBorders>
            <w:shd w:val="clear" w:color="auto" w:fill="FFFFFF"/>
            <w:vAlign w:val="bottom"/>
          </w:tcPr>
          <w:p w14:paraId="7E86F0BE" w14:textId="77777777" w:rsidR="00931AB4" w:rsidRPr="00E053BE" w:rsidRDefault="00931AB4" w:rsidP="002E3839">
            <w:pPr>
              <w:pStyle w:val="TableText"/>
              <w:ind w:right="245"/>
              <w:rPr>
                <w:noProof w:val="0"/>
              </w:rPr>
            </w:pPr>
            <w:r w:rsidRPr="00E053BE">
              <w:t>6</w:t>
            </w:r>
          </w:p>
        </w:tc>
      </w:tr>
      <w:tr w:rsidR="00931AB4" w:rsidRPr="00E053BE" w14:paraId="4C851CC2" w14:textId="77777777" w:rsidTr="007C57B1">
        <w:trPr>
          <w:trHeight w:val="315"/>
        </w:trPr>
        <w:tc>
          <w:tcPr>
            <w:tcW w:w="8064" w:type="dxa"/>
            <w:tcBorders>
              <w:top w:val="nil"/>
              <w:left w:val="nil"/>
              <w:bottom w:val="nil"/>
              <w:right w:val="nil"/>
            </w:tcBorders>
            <w:shd w:val="clear" w:color="auto" w:fill="FFFFFF"/>
            <w:noWrap/>
          </w:tcPr>
          <w:p w14:paraId="26D4B81D"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49A7FF0F"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4CF0CA13" w14:textId="77777777" w:rsidR="00931AB4" w:rsidRPr="00E053BE" w:rsidRDefault="00931AB4" w:rsidP="002E3839">
            <w:pPr>
              <w:pStyle w:val="TableText"/>
              <w:ind w:right="245"/>
              <w:rPr>
                <w:noProof w:val="0"/>
              </w:rPr>
            </w:pPr>
            <w:r w:rsidRPr="00E053BE">
              <w:t>2</w:t>
            </w:r>
          </w:p>
        </w:tc>
      </w:tr>
      <w:tr w:rsidR="00931AB4" w:rsidRPr="00E053BE" w14:paraId="304CB460" w14:textId="77777777" w:rsidTr="007C57B1">
        <w:trPr>
          <w:trHeight w:val="315"/>
        </w:trPr>
        <w:tc>
          <w:tcPr>
            <w:tcW w:w="8064" w:type="dxa"/>
            <w:tcBorders>
              <w:top w:val="nil"/>
              <w:left w:val="nil"/>
              <w:bottom w:val="nil"/>
              <w:right w:val="nil"/>
            </w:tcBorders>
            <w:shd w:val="clear" w:color="auto" w:fill="FFFFFF"/>
            <w:noWrap/>
          </w:tcPr>
          <w:p w14:paraId="29AD20DC"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71D25E5A"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E7A9902" w14:textId="77777777" w:rsidR="00931AB4" w:rsidRPr="00E053BE" w:rsidRDefault="00931AB4" w:rsidP="002E3839">
            <w:pPr>
              <w:pStyle w:val="TableText"/>
              <w:ind w:right="245"/>
              <w:rPr>
                <w:noProof w:val="0"/>
              </w:rPr>
            </w:pPr>
            <w:r w:rsidRPr="00E053BE">
              <w:t>&lt;1</w:t>
            </w:r>
          </w:p>
        </w:tc>
      </w:tr>
      <w:tr w:rsidR="00931AB4" w:rsidRPr="00E053BE" w14:paraId="44C003A7" w14:textId="77777777" w:rsidTr="007C57B1">
        <w:trPr>
          <w:trHeight w:val="315"/>
        </w:trPr>
        <w:tc>
          <w:tcPr>
            <w:tcW w:w="8064" w:type="dxa"/>
            <w:tcBorders>
              <w:top w:val="nil"/>
              <w:left w:val="nil"/>
              <w:bottom w:val="nil"/>
              <w:right w:val="nil"/>
            </w:tcBorders>
            <w:shd w:val="clear" w:color="auto" w:fill="FFFFFF"/>
            <w:noWrap/>
          </w:tcPr>
          <w:p w14:paraId="09B087C4"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4552938"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621B19F7" w14:textId="77777777" w:rsidR="00931AB4" w:rsidRPr="00E053BE" w:rsidRDefault="00931AB4" w:rsidP="002E3839">
            <w:pPr>
              <w:pStyle w:val="TableText"/>
              <w:ind w:right="245"/>
              <w:rPr>
                <w:noProof w:val="0"/>
              </w:rPr>
            </w:pPr>
            <w:r w:rsidRPr="00E053BE">
              <w:t>&lt;1</w:t>
            </w:r>
          </w:p>
        </w:tc>
      </w:tr>
      <w:tr w:rsidR="00931AB4" w:rsidRPr="00E053BE" w14:paraId="2E21E607" w14:textId="77777777" w:rsidTr="007C57B1">
        <w:trPr>
          <w:trHeight w:val="315"/>
        </w:trPr>
        <w:tc>
          <w:tcPr>
            <w:tcW w:w="8064" w:type="dxa"/>
            <w:tcBorders>
              <w:top w:val="nil"/>
              <w:left w:val="nil"/>
              <w:bottom w:val="nil"/>
              <w:right w:val="nil"/>
            </w:tcBorders>
            <w:shd w:val="clear" w:color="auto" w:fill="FFFFFF"/>
            <w:noWrap/>
          </w:tcPr>
          <w:p w14:paraId="1558FF3A"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12441A95" w14:textId="77777777" w:rsidR="00931AB4" w:rsidRPr="00E053BE" w:rsidRDefault="00931AB4" w:rsidP="002E3839">
            <w:pPr>
              <w:pStyle w:val="TableText"/>
              <w:rPr>
                <w:noProof w:val="0"/>
              </w:rPr>
            </w:pPr>
            <w:r w:rsidRPr="00E053BE">
              <w:t>68</w:t>
            </w:r>
          </w:p>
        </w:tc>
        <w:tc>
          <w:tcPr>
            <w:tcW w:w="1109" w:type="dxa"/>
            <w:tcBorders>
              <w:top w:val="nil"/>
              <w:left w:val="nil"/>
              <w:bottom w:val="nil"/>
              <w:right w:val="nil"/>
            </w:tcBorders>
            <w:shd w:val="clear" w:color="auto" w:fill="FFFFFF"/>
            <w:vAlign w:val="bottom"/>
          </w:tcPr>
          <w:p w14:paraId="59BC76AE" w14:textId="77777777" w:rsidR="00931AB4" w:rsidRPr="00E053BE" w:rsidRDefault="00931AB4" w:rsidP="002E3839">
            <w:pPr>
              <w:pStyle w:val="TableText"/>
              <w:ind w:right="245"/>
              <w:rPr>
                <w:noProof w:val="0"/>
              </w:rPr>
            </w:pPr>
            <w:r w:rsidRPr="00E053BE">
              <w:t>4</w:t>
            </w:r>
          </w:p>
        </w:tc>
      </w:tr>
      <w:tr w:rsidR="00931AB4" w:rsidRPr="00E053BE" w14:paraId="54EC2C26" w14:textId="77777777" w:rsidTr="007C57B1">
        <w:trPr>
          <w:trHeight w:val="315"/>
        </w:trPr>
        <w:tc>
          <w:tcPr>
            <w:tcW w:w="8064" w:type="dxa"/>
            <w:tcBorders>
              <w:top w:val="nil"/>
              <w:left w:val="nil"/>
              <w:bottom w:val="nil"/>
              <w:right w:val="nil"/>
            </w:tcBorders>
            <w:shd w:val="clear" w:color="auto" w:fill="FFFFFF"/>
            <w:noWrap/>
          </w:tcPr>
          <w:p w14:paraId="658254D6"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53FD7BB8"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E8023DA" w14:textId="77777777" w:rsidR="00931AB4" w:rsidRPr="00E053BE" w:rsidRDefault="00931AB4" w:rsidP="002E3839">
            <w:pPr>
              <w:pStyle w:val="TableText"/>
              <w:ind w:right="245"/>
              <w:rPr>
                <w:noProof w:val="0"/>
              </w:rPr>
            </w:pPr>
            <w:r w:rsidRPr="00E053BE">
              <w:t>&lt;1</w:t>
            </w:r>
          </w:p>
        </w:tc>
      </w:tr>
      <w:tr w:rsidR="00931AB4" w:rsidRPr="00E053BE" w14:paraId="61C696D1" w14:textId="77777777" w:rsidTr="007C57B1">
        <w:trPr>
          <w:trHeight w:val="315"/>
        </w:trPr>
        <w:tc>
          <w:tcPr>
            <w:tcW w:w="8064" w:type="dxa"/>
            <w:tcBorders>
              <w:top w:val="nil"/>
              <w:left w:val="nil"/>
              <w:bottom w:val="nil"/>
              <w:right w:val="nil"/>
            </w:tcBorders>
            <w:shd w:val="clear" w:color="auto" w:fill="FFFFFF"/>
            <w:noWrap/>
          </w:tcPr>
          <w:p w14:paraId="0366925D"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1109A41F" w14:textId="77777777" w:rsidR="00931AB4" w:rsidRPr="00E053BE" w:rsidRDefault="00931AB4" w:rsidP="002E3839">
            <w:pPr>
              <w:pStyle w:val="TableText"/>
              <w:rPr>
                <w:noProof w:val="0"/>
              </w:rPr>
            </w:pPr>
            <w:r w:rsidRPr="00E053BE">
              <w:t>152</w:t>
            </w:r>
          </w:p>
        </w:tc>
        <w:tc>
          <w:tcPr>
            <w:tcW w:w="1109" w:type="dxa"/>
            <w:tcBorders>
              <w:top w:val="nil"/>
              <w:left w:val="nil"/>
              <w:bottom w:val="nil"/>
              <w:right w:val="nil"/>
            </w:tcBorders>
            <w:shd w:val="clear" w:color="auto" w:fill="FFFFFF"/>
            <w:vAlign w:val="bottom"/>
          </w:tcPr>
          <w:p w14:paraId="39EA04CA" w14:textId="77777777" w:rsidR="00931AB4" w:rsidRPr="00E053BE" w:rsidRDefault="00931AB4" w:rsidP="002E3839">
            <w:pPr>
              <w:pStyle w:val="TableText"/>
              <w:ind w:right="245"/>
              <w:rPr>
                <w:noProof w:val="0"/>
              </w:rPr>
            </w:pPr>
            <w:r w:rsidRPr="00E053BE">
              <w:t>9</w:t>
            </w:r>
          </w:p>
        </w:tc>
      </w:tr>
      <w:tr w:rsidR="00931AB4" w:rsidRPr="00E053BE" w14:paraId="7276D0F1" w14:textId="77777777" w:rsidTr="007C57B1">
        <w:trPr>
          <w:trHeight w:val="315"/>
        </w:trPr>
        <w:tc>
          <w:tcPr>
            <w:tcW w:w="8064" w:type="dxa"/>
            <w:tcBorders>
              <w:top w:val="nil"/>
              <w:left w:val="nil"/>
              <w:bottom w:val="nil"/>
              <w:right w:val="nil"/>
            </w:tcBorders>
            <w:shd w:val="clear" w:color="auto" w:fill="FFFFFF"/>
            <w:noWrap/>
          </w:tcPr>
          <w:p w14:paraId="1A94BD2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72A1461"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045CAD73" w14:textId="77777777" w:rsidR="00931AB4" w:rsidRPr="00E053BE" w:rsidRDefault="00931AB4" w:rsidP="002E3839">
            <w:pPr>
              <w:pStyle w:val="TableText"/>
              <w:ind w:right="245"/>
              <w:rPr>
                <w:noProof w:val="0"/>
              </w:rPr>
            </w:pPr>
            <w:r w:rsidRPr="00E053BE">
              <w:t>0</w:t>
            </w:r>
          </w:p>
        </w:tc>
      </w:tr>
      <w:tr w:rsidR="00931AB4" w:rsidRPr="00E053BE" w14:paraId="7BEE5D59" w14:textId="77777777" w:rsidTr="007C57B1">
        <w:trPr>
          <w:trHeight w:val="315"/>
        </w:trPr>
        <w:tc>
          <w:tcPr>
            <w:tcW w:w="8064" w:type="dxa"/>
            <w:tcBorders>
              <w:top w:val="nil"/>
              <w:left w:val="nil"/>
              <w:bottom w:val="nil"/>
              <w:right w:val="nil"/>
            </w:tcBorders>
            <w:shd w:val="clear" w:color="auto" w:fill="FFFFFF"/>
            <w:noWrap/>
          </w:tcPr>
          <w:p w14:paraId="533AA84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C56C061"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771F0421" w14:textId="77777777" w:rsidR="00931AB4" w:rsidRPr="00E053BE" w:rsidRDefault="00931AB4" w:rsidP="002E3839">
            <w:pPr>
              <w:pStyle w:val="TableText"/>
              <w:ind w:right="245"/>
              <w:rPr>
                <w:noProof w:val="0"/>
              </w:rPr>
            </w:pPr>
            <w:r w:rsidRPr="00E053BE">
              <w:t>1</w:t>
            </w:r>
          </w:p>
        </w:tc>
      </w:tr>
      <w:tr w:rsidR="00931AB4" w:rsidRPr="00E053BE" w14:paraId="1322FF4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28006D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492073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712AD464" w14:textId="77777777" w:rsidR="00931AB4" w:rsidRPr="00E053BE" w:rsidRDefault="00931AB4" w:rsidP="002E3839">
            <w:pPr>
              <w:pStyle w:val="TableText"/>
              <w:ind w:right="245"/>
              <w:rPr>
                <w:b/>
                <w:bCs/>
                <w:noProof w:val="0"/>
              </w:rPr>
            </w:pPr>
            <w:r w:rsidRPr="00E053BE">
              <w:rPr>
                <w:b/>
              </w:rPr>
              <w:t>100</w:t>
            </w:r>
          </w:p>
        </w:tc>
      </w:tr>
    </w:tbl>
    <w:p w14:paraId="40A6F96A" w14:textId="77777777" w:rsidR="00931AB4" w:rsidRPr="00E053BE" w:rsidRDefault="00931AB4" w:rsidP="002E3839">
      <w:pPr>
        <w:pStyle w:val="Caption"/>
        <w:pageBreakBefore/>
      </w:pPr>
      <w:bookmarkStart w:id="2578" w:name="_Toc133500871"/>
      <w:bookmarkStart w:id="2579" w:name="_Toc160113777"/>
      <w:bookmarkStart w:id="2580" w:name="_Toc193442760"/>
      <w:r w:rsidRPr="00E053BE">
        <w:lastRenderedPageBreak/>
        <w:t>Table 10.A.</w:t>
      </w:r>
      <w:r w:rsidRPr="00E053BE">
        <w:fldChar w:fldCharType="begin"/>
      </w:r>
      <w:r w:rsidRPr="00E053BE">
        <w:instrText>SEQ Table_10.A. \* ARABIC</w:instrText>
      </w:r>
      <w:r w:rsidRPr="00E053BE">
        <w:fldChar w:fldCharType="separate"/>
      </w:r>
      <w:r w:rsidRPr="00E053BE">
        <w:rPr>
          <w:noProof/>
        </w:rPr>
        <w:t>52</w:t>
      </w:r>
      <w:r w:rsidRPr="00E053BE">
        <w:fldChar w:fldCharType="end"/>
      </w:r>
      <w:r w:rsidRPr="00E053BE">
        <w:t xml:space="preserve">  Responses to Question 7 for Grade Two</w:t>
      </w:r>
      <w:bookmarkEnd w:id="2578"/>
      <w:bookmarkEnd w:id="2579"/>
      <w:bookmarkEnd w:id="258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85771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0BB3611"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9160CDC" w14:textId="77777777" w:rsidR="00931AB4" w:rsidRPr="00E053BE" w:rsidRDefault="00931AB4" w:rsidP="002E3839">
            <w:pPr>
              <w:pStyle w:val="TableHead"/>
              <w:rPr>
                <w:b w:val="0"/>
                <w:noProof w:val="0"/>
              </w:rPr>
            </w:pPr>
            <w:r w:rsidRPr="00E053BE">
              <w:rPr>
                <w:noProof w:val="0"/>
              </w:rPr>
              <w:t>N</w:t>
            </w:r>
          </w:p>
        </w:tc>
        <w:tc>
          <w:tcPr>
            <w:tcW w:w="1109" w:type="dxa"/>
            <w:hideMark/>
          </w:tcPr>
          <w:p w14:paraId="2DF80FDE" w14:textId="77777777" w:rsidR="00931AB4" w:rsidRPr="00E053BE" w:rsidRDefault="00931AB4" w:rsidP="002E3839">
            <w:pPr>
              <w:pStyle w:val="TableHead"/>
              <w:rPr>
                <w:b w:val="0"/>
                <w:noProof w:val="0"/>
              </w:rPr>
            </w:pPr>
            <w:r w:rsidRPr="00E053BE">
              <w:rPr>
                <w:noProof w:val="0"/>
              </w:rPr>
              <w:t>Percent</w:t>
            </w:r>
          </w:p>
        </w:tc>
      </w:tr>
      <w:tr w:rsidR="00931AB4" w:rsidRPr="00E053BE" w14:paraId="73E13EDC" w14:textId="77777777" w:rsidTr="007C57B1">
        <w:trPr>
          <w:trHeight w:val="315"/>
        </w:trPr>
        <w:tc>
          <w:tcPr>
            <w:tcW w:w="8064" w:type="dxa"/>
            <w:tcBorders>
              <w:top w:val="nil"/>
              <w:left w:val="nil"/>
              <w:bottom w:val="nil"/>
              <w:right w:val="nil"/>
            </w:tcBorders>
            <w:shd w:val="clear" w:color="auto" w:fill="FFFFFF"/>
            <w:noWrap/>
          </w:tcPr>
          <w:p w14:paraId="3B37679B"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578E7781" w14:textId="77777777" w:rsidR="00931AB4" w:rsidRPr="00E053BE" w:rsidRDefault="00931AB4" w:rsidP="002E3839">
            <w:pPr>
              <w:pStyle w:val="TableText"/>
              <w:rPr>
                <w:noProof w:val="0"/>
              </w:rPr>
            </w:pPr>
            <w:r w:rsidRPr="00E053BE">
              <w:t>180</w:t>
            </w:r>
          </w:p>
        </w:tc>
        <w:tc>
          <w:tcPr>
            <w:tcW w:w="1109" w:type="dxa"/>
            <w:tcBorders>
              <w:top w:val="nil"/>
              <w:left w:val="nil"/>
              <w:bottom w:val="nil"/>
              <w:right w:val="nil"/>
            </w:tcBorders>
            <w:shd w:val="clear" w:color="auto" w:fill="FFFFFF"/>
            <w:vAlign w:val="bottom"/>
          </w:tcPr>
          <w:p w14:paraId="0F8B73AC" w14:textId="77777777" w:rsidR="00931AB4" w:rsidRPr="00E053BE" w:rsidRDefault="00931AB4" w:rsidP="002E3839">
            <w:pPr>
              <w:pStyle w:val="TableText"/>
              <w:ind w:right="245"/>
              <w:rPr>
                <w:noProof w:val="0"/>
              </w:rPr>
            </w:pPr>
            <w:r w:rsidRPr="00E053BE">
              <w:t>12</w:t>
            </w:r>
          </w:p>
        </w:tc>
      </w:tr>
      <w:tr w:rsidR="00931AB4" w:rsidRPr="00E053BE" w14:paraId="291296FC" w14:textId="77777777" w:rsidTr="007C57B1">
        <w:trPr>
          <w:trHeight w:val="315"/>
        </w:trPr>
        <w:tc>
          <w:tcPr>
            <w:tcW w:w="8064" w:type="dxa"/>
            <w:tcBorders>
              <w:top w:val="nil"/>
              <w:left w:val="nil"/>
              <w:bottom w:val="nil"/>
              <w:right w:val="nil"/>
            </w:tcBorders>
            <w:shd w:val="clear" w:color="auto" w:fill="FFFFFF"/>
            <w:noWrap/>
          </w:tcPr>
          <w:p w14:paraId="233572AA"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47C973C" w14:textId="77777777" w:rsidR="00931AB4" w:rsidRPr="00E053BE" w:rsidRDefault="00931AB4" w:rsidP="002E3839">
            <w:pPr>
              <w:pStyle w:val="TableText"/>
              <w:rPr>
                <w:noProof w:val="0"/>
              </w:rPr>
            </w:pPr>
            <w:r w:rsidRPr="00E053BE">
              <w:t>205</w:t>
            </w:r>
          </w:p>
        </w:tc>
        <w:tc>
          <w:tcPr>
            <w:tcW w:w="1109" w:type="dxa"/>
            <w:tcBorders>
              <w:top w:val="nil"/>
              <w:left w:val="nil"/>
              <w:bottom w:val="nil"/>
              <w:right w:val="nil"/>
            </w:tcBorders>
            <w:shd w:val="clear" w:color="auto" w:fill="FFFFFF"/>
            <w:vAlign w:val="bottom"/>
          </w:tcPr>
          <w:p w14:paraId="4AC2AA78" w14:textId="77777777" w:rsidR="00931AB4" w:rsidRPr="00E053BE" w:rsidRDefault="00931AB4" w:rsidP="002E3839">
            <w:pPr>
              <w:pStyle w:val="TableText"/>
              <w:ind w:right="245"/>
              <w:rPr>
                <w:noProof w:val="0"/>
              </w:rPr>
            </w:pPr>
            <w:r w:rsidRPr="00E053BE">
              <w:t>13</w:t>
            </w:r>
          </w:p>
        </w:tc>
      </w:tr>
      <w:tr w:rsidR="00931AB4" w:rsidRPr="00E053BE" w14:paraId="090A8D1C" w14:textId="77777777" w:rsidTr="007C57B1">
        <w:trPr>
          <w:trHeight w:val="315"/>
        </w:trPr>
        <w:tc>
          <w:tcPr>
            <w:tcW w:w="8064" w:type="dxa"/>
            <w:tcBorders>
              <w:top w:val="nil"/>
              <w:left w:val="nil"/>
              <w:bottom w:val="nil"/>
              <w:right w:val="nil"/>
            </w:tcBorders>
            <w:shd w:val="clear" w:color="auto" w:fill="FFFFFF"/>
            <w:noWrap/>
          </w:tcPr>
          <w:p w14:paraId="49370FC6"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064EAAE" w14:textId="77777777" w:rsidR="00931AB4" w:rsidRPr="00E053BE" w:rsidRDefault="00931AB4" w:rsidP="002E3839">
            <w:pPr>
              <w:pStyle w:val="TableText"/>
              <w:rPr>
                <w:noProof w:val="0"/>
              </w:rPr>
            </w:pPr>
            <w:r w:rsidRPr="00E053BE">
              <w:t>286</w:t>
            </w:r>
          </w:p>
        </w:tc>
        <w:tc>
          <w:tcPr>
            <w:tcW w:w="1109" w:type="dxa"/>
            <w:tcBorders>
              <w:top w:val="nil"/>
              <w:left w:val="nil"/>
              <w:bottom w:val="nil"/>
              <w:right w:val="nil"/>
            </w:tcBorders>
            <w:shd w:val="clear" w:color="auto" w:fill="FFFFFF"/>
            <w:vAlign w:val="bottom"/>
          </w:tcPr>
          <w:p w14:paraId="1A8C078E" w14:textId="77777777" w:rsidR="00931AB4" w:rsidRPr="00E053BE" w:rsidRDefault="00931AB4" w:rsidP="002E3839">
            <w:pPr>
              <w:pStyle w:val="TableText"/>
              <w:ind w:right="245"/>
              <w:rPr>
                <w:noProof w:val="0"/>
              </w:rPr>
            </w:pPr>
            <w:r w:rsidRPr="00E053BE">
              <w:t>18</w:t>
            </w:r>
          </w:p>
        </w:tc>
      </w:tr>
      <w:tr w:rsidR="00931AB4" w:rsidRPr="00E053BE" w14:paraId="76EE2650" w14:textId="77777777" w:rsidTr="007C57B1">
        <w:trPr>
          <w:trHeight w:val="315"/>
        </w:trPr>
        <w:tc>
          <w:tcPr>
            <w:tcW w:w="8064" w:type="dxa"/>
            <w:tcBorders>
              <w:top w:val="nil"/>
              <w:left w:val="nil"/>
              <w:bottom w:val="nil"/>
              <w:right w:val="nil"/>
            </w:tcBorders>
            <w:shd w:val="clear" w:color="auto" w:fill="FFFFFF"/>
            <w:noWrap/>
          </w:tcPr>
          <w:p w14:paraId="74D41953"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7DC812A"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153CD0D" w14:textId="77777777" w:rsidR="00931AB4" w:rsidRPr="00E053BE" w:rsidRDefault="00931AB4" w:rsidP="002E3839">
            <w:pPr>
              <w:pStyle w:val="TableText"/>
              <w:ind w:right="245"/>
              <w:rPr>
                <w:noProof w:val="0"/>
              </w:rPr>
            </w:pPr>
            <w:r w:rsidRPr="00E053BE">
              <w:t>&lt;1</w:t>
            </w:r>
          </w:p>
        </w:tc>
      </w:tr>
      <w:tr w:rsidR="00931AB4" w:rsidRPr="00E053BE" w14:paraId="331FA248" w14:textId="77777777" w:rsidTr="007C57B1">
        <w:trPr>
          <w:trHeight w:val="315"/>
        </w:trPr>
        <w:tc>
          <w:tcPr>
            <w:tcW w:w="8064" w:type="dxa"/>
            <w:tcBorders>
              <w:top w:val="nil"/>
              <w:left w:val="nil"/>
              <w:bottom w:val="nil"/>
              <w:right w:val="nil"/>
            </w:tcBorders>
            <w:shd w:val="clear" w:color="auto" w:fill="FFFFFF"/>
            <w:noWrap/>
          </w:tcPr>
          <w:p w14:paraId="2940CCEA"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3601FE9B" w14:textId="77777777" w:rsidR="00931AB4" w:rsidRPr="00E053BE" w:rsidRDefault="00931AB4" w:rsidP="002E3839">
            <w:pPr>
              <w:pStyle w:val="TableText"/>
              <w:rPr>
                <w:noProof w:val="0"/>
              </w:rPr>
            </w:pPr>
            <w:r w:rsidRPr="00E053BE">
              <w:t>577</w:t>
            </w:r>
          </w:p>
        </w:tc>
        <w:tc>
          <w:tcPr>
            <w:tcW w:w="1109" w:type="dxa"/>
            <w:tcBorders>
              <w:top w:val="nil"/>
              <w:left w:val="nil"/>
              <w:bottom w:val="nil"/>
              <w:right w:val="nil"/>
            </w:tcBorders>
            <w:shd w:val="clear" w:color="auto" w:fill="FFFFFF"/>
            <w:vAlign w:val="bottom"/>
          </w:tcPr>
          <w:p w14:paraId="059152BC" w14:textId="77777777" w:rsidR="00931AB4" w:rsidRPr="00E053BE" w:rsidRDefault="00931AB4" w:rsidP="002E3839">
            <w:pPr>
              <w:pStyle w:val="TableText"/>
              <w:ind w:right="245"/>
              <w:rPr>
                <w:noProof w:val="0"/>
              </w:rPr>
            </w:pPr>
            <w:r w:rsidRPr="00E053BE">
              <w:t>37</w:t>
            </w:r>
          </w:p>
        </w:tc>
      </w:tr>
      <w:tr w:rsidR="00931AB4" w:rsidRPr="00E053BE" w14:paraId="2F687273" w14:textId="77777777" w:rsidTr="007C57B1">
        <w:trPr>
          <w:trHeight w:val="315"/>
        </w:trPr>
        <w:tc>
          <w:tcPr>
            <w:tcW w:w="8064" w:type="dxa"/>
            <w:tcBorders>
              <w:top w:val="nil"/>
              <w:left w:val="nil"/>
              <w:bottom w:val="nil"/>
              <w:right w:val="nil"/>
            </w:tcBorders>
            <w:shd w:val="clear" w:color="auto" w:fill="FFFFFF"/>
            <w:noWrap/>
          </w:tcPr>
          <w:p w14:paraId="5FA16F88"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F40AA45"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7ED0E830" w14:textId="77777777" w:rsidR="00931AB4" w:rsidRPr="00E053BE" w:rsidRDefault="00931AB4" w:rsidP="002E3839">
            <w:pPr>
              <w:pStyle w:val="TableText"/>
              <w:ind w:right="245"/>
              <w:rPr>
                <w:noProof w:val="0"/>
              </w:rPr>
            </w:pPr>
            <w:r w:rsidRPr="00E053BE">
              <w:t>6</w:t>
            </w:r>
          </w:p>
        </w:tc>
      </w:tr>
      <w:tr w:rsidR="00931AB4" w:rsidRPr="00E053BE" w14:paraId="4B0C265E" w14:textId="77777777" w:rsidTr="007C57B1">
        <w:trPr>
          <w:trHeight w:val="315"/>
        </w:trPr>
        <w:tc>
          <w:tcPr>
            <w:tcW w:w="8064" w:type="dxa"/>
            <w:tcBorders>
              <w:top w:val="nil"/>
              <w:left w:val="nil"/>
              <w:bottom w:val="nil"/>
              <w:right w:val="nil"/>
            </w:tcBorders>
            <w:shd w:val="clear" w:color="auto" w:fill="FFFFFF"/>
            <w:noWrap/>
          </w:tcPr>
          <w:p w14:paraId="54FB66BD"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4BA14D02"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0614123B" w14:textId="77777777" w:rsidR="00931AB4" w:rsidRPr="00E053BE" w:rsidRDefault="00931AB4" w:rsidP="002E3839">
            <w:pPr>
              <w:pStyle w:val="TableText"/>
              <w:ind w:right="245"/>
              <w:rPr>
                <w:noProof w:val="0"/>
              </w:rPr>
            </w:pPr>
            <w:r w:rsidRPr="00E053BE">
              <w:t>2</w:t>
            </w:r>
          </w:p>
        </w:tc>
      </w:tr>
      <w:tr w:rsidR="00931AB4" w:rsidRPr="00E053BE" w14:paraId="339F24E6" w14:textId="77777777" w:rsidTr="007C57B1">
        <w:trPr>
          <w:trHeight w:val="315"/>
        </w:trPr>
        <w:tc>
          <w:tcPr>
            <w:tcW w:w="8064" w:type="dxa"/>
            <w:tcBorders>
              <w:top w:val="nil"/>
              <w:left w:val="nil"/>
              <w:bottom w:val="nil"/>
              <w:right w:val="nil"/>
            </w:tcBorders>
            <w:shd w:val="clear" w:color="auto" w:fill="FFFFFF"/>
            <w:noWrap/>
          </w:tcPr>
          <w:p w14:paraId="2C28C22F"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32AE5D57"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63FAB65" w14:textId="77777777" w:rsidR="00931AB4" w:rsidRPr="00E053BE" w:rsidRDefault="00931AB4" w:rsidP="002E3839">
            <w:pPr>
              <w:pStyle w:val="TableText"/>
              <w:ind w:right="245"/>
              <w:rPr>
                <w:noProof w:val="0"/>
              </w:rPr>
            </w:pPr>
            <w:r w:rsidRPr="00E053BE">
              <w:t>0</w:t>
            </w:r>
          </w:p>
        </w:tc>
      </w:tr>
      <w:tr w:rsidR="00931AB4" w:rsidRPr="00E053BE" w14:paraId="7ADC6997" w14:textId="77777777" w:rsidTr="007C57B1">
        <w:trPr>
          <w:trHeight w:val="315"/>
        </w:trPr>
        <w:tc>
          <w:tcPr>
            <w:tcW w:w="8064" w:type="dxa"/>
            <w:tcBorders>
              <w:top w:val="nil"/>
              <w:left w:val="nil"/>
              <w:bottom w:val="nil"/>
              <w:right w:val="nil"/>
            </w:tcBorders>
            <w:shd w:val="clear" w:color="auto" w:fill="FFFFFF"/>
            <w:noWrap/>
          </w:tcPr>
          <w:p w14:paraId="7B5751E9"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FEE46FD"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53262EC0" w14:textId="77777777" w:rsidR="00931AB4" w:rsidRPr="00E053BE" w:rsidRDefault="00931AB4" w:rsidP="002E3839">
            <w:pPr>
              <w:pStyle w:val="TableText"/>
              <w:ind w:right="245"/>
              <w:rPr>
                <w:noProof w:val="0"/>
              </w:rPr>
            </w:pPr>
            <w:r w:rsidRPr="00E053BE">
              <w:t>0</w:t>
            </w:r>
          </w:p>
        </w:tc>
      </w:tr>
      <w:tr w:rsidR="00931AB4" w:rsidRPr="00E053BE" w14:paraId="130FD943" w14:textId="77777777" w:rsidTr="007C57B1">
        <w:trPr>
          <w:trHeight w:val="315"/>
        </w:trPr>
        <w:tc>
          <w:tcPr>
            <w:tcW w:w="8064" w:type="dxa"/>
            <w:tcBorders>
              <w:top w:val="nil"/>
              <w:left w:val="nil"/>
              <w:bottom w:val="nil"/>
              <w:right w:val="nil"/>
            </w:tcBorders>
            <w:shd w:val="clear" w:color="auto" w:fill="FFFFFF"/>
            <w:noWrap/>
          </w:tcPr>
          <w:p w14:paraId="74CBD0FF"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4A1DAC50"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6F6865A2" w14:textId="77777777" w:rsidR="00931AB4" w:rsidRPr="00E053BE" w:rsidRDefault="00931AB4" w:rsidP="002E3839">
            <w:pPr>
              <w:pStyle w:val="TableText"/>
              <w:ind w:right="245"/>
              <w:rPr>
                <w:noProof w:val="0"/>
              </w:rPr>
            </w:pPr>
            <w:r w:rsidRPr="00E053BE">
              <w:t>3</w:t>
            </w:r>
          </w:p>
        </w:tc>
      </w:tr>
      <w:tr w:rsidR="00931AB4" w:rsidRPr="00E053BE" w14:paraId="51B1AF78" w14:textId="77777777" w:rsidTr="007C57B1">
        <w:trPr>
          <w:trHeight w:val="315"/>
        </w:trPr>
        <w:tc>
          <w:tcPr>
            <w:tcW w:w="8064" w:type="dxa"/>
            <w:tcBorders>
              <w:top w:val="nil"/>
              <w:left w:val="nil"/>
              <w:bottom w:val="nil"/>
              <w:right w:val="nil"/>
            </w:tcBorders>
            <w:shd w:val="clear" w:color="auto" w:fill="FFFFFF"/>
            <w:noWrap/>
          </w:tcPr>
          <w:p w14:paraId="620E97E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4E6A4CD"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7F4D4088" w14:textId="77777777" w:rsidR="00931AB4" w:rsidRPr="00E053BE" w:rsidRDefault="00931AB4" w:rsidP="002E3839">
            <w:pPr>
              <w:pStyle w:val="TableText"/>
              <w:ind w:right="245"/>
              <w:rPr>
                <w:noProof w:val="0"/>
              </w:rPr>
            </w:pPr>
            <w:r w:rsidRPr="00E053BE">
              <w:t>&lt;1</w:t>
            </w:r>
          </w:p>
        </w:tc>
      </w:tr>
      <w:tr w:rsidR="00931AB4" w:rsidRPr="00E053BE" w14:paraId="361AA666" w14:textId="77777777" w:rsidTr="007C57B1">
        <w:trPr>
          <w:trHeight w:val="315"/>
        </w:trPr>
        <w:tc>
          <w:tcPr>
            <w:tcW w:w="8064" w:type="dxa"/>
            <w:tcBorders>
              <w:top w:val="nil"/>
              <w:left w:val="nil"/>
              <w:bottom w:val="nil"/>
              <w:right w:val="nil"/>
            </w:tcBorders>
            <w:shd w:val="clear" w:color="auto" w:fill="FFFFFF"/>
            <w:noWrap/>
          </w:tcPr>
          <w:p w14:paraId="28A5776C"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6EE32221" w14:textId="77777777" w:rsidR="00931AB4" w:rsidRPr="00E053BE" w:rsidRDefault="00931AB4" w:rsidP="002E3839">
            <w:pPr>
              <w:pStyle w:val="TableText"/>
              <w:rPr>
                <w:noProof w:val="0"/>
              </w:rPr>
            </w:pPr>
            <w:r w:rsidRPr="00E053BE">
              <w:t>106</w:t>
            </w:r>
          </w:p>
        </w:tc>
        <w:tc>
          <w:tcPr>
            <w:tcW w:w="1109" w:type="dxa"/>
            <w:tcBorders>
              <w:top w:val="nil"/>
              <w:left w:val="nil"/>
              <w:bottom w:val="nil"/>
              <w:right w:val="nil"/>
            </w:tcBorders>
            <w:shd w:val="clear" w:color="auto" w:fill="FFFFFF"/>
            <w:vAlign w:val="bottom"/>
          </w:tcPr>
          <w:p w14:paraId="1AA13929" w14:textId="77777777" w:rsidR="00931AB4" w:rsidRPr="00E053BE" w:rsidRDefault="00931AB4" w:rsidP="002E3839">
            <w:pPr>
              <w:pStyle w:val="TableText"/>
              <w:ind w:right="245"/>
              <w:rPr>
                <w:noProof w:val="0"/>
              </w:rPr>
            </w:pPr>
            <w:r w:rsidRPr="00E053BE">
              <w:t>7</w:t>
            </w:r>
          </w:p>
        </w:tc>
      </w:tr>
      <w:tr w:rsidR="00931AB4" w:rsidRPr="00E053BE" w14:paraId="641BEF80" w14:textId="77777777" w:rsidTr="007C57B1">
        <w:trPr>
          <w:trHeight w:val="315"/>
        </w:trPr>
        <w:tc>
          <w:tcPr>
            <w:tcW w:w="8064" w:type="dxa"/>
            <w:tcBorders>
              <w:top w:val="nil"/>
              <w:left w:val="nil"/>
              <w:bottom w:val="nil"/>
              <w:right w:val="nil"/>
            </w:tcBorders>
            <w:shd w:val="clear" w:color="auto" w:fill="FFFFFF"/>
            <w:noWrap/>
          </w:tcPr>
          <w:p w14:paraId="376E5BF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FCBD6F3"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A01DA2D" w14:textId="77777777" w:rsidR="00931AB4" w:rsidRPr="00E053BE" w:rsidRDefault="00931AB4" w:rsidP="002E3839">
            <w:pPr>
              <w:pStyle w:val="TableText"/>
              <w:ind w:right="245"/>
              <w:rPr>
                <w:noProof w:val="0"/>
              </w:rPr>
            </w:pPr>
            <w:r w:rsidRPr="00E053BE">
              <w:t>0</w:t>
            </w:r>
          </w:p>
        </w:tc>
      </w:tr>
      <w:tr w:rsidR="00931AB4" w:rsidRPr="00E053BE" w14:paraId="4C40A5A5" w14:textId="77777777" w:rsidTr="007C57B1">
        <w:trPr>
          <w:trHeight w:val="315"/>
        </w:trPr>
        <w:tc>
          <w:tcPr>
            <w:tcW w:w="8064" w:type="dxa"/>
            <w:tcBorders>
              <w:top w:val="nil"/>
              <w:left w:val="nil"/>
              <w:bottom w:val="nil"/>
              <w:right w:val="nil"/>
            </w:tcBorders>
            <w:shd w:val="clear" w:color="auto" w:fill="FFFFFF"/>
            <w:noWrap/>
          </w:tcPr>
          <w:p w14:paraId="1EBFE4B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2B5BA1D"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50B1B384" w14:textId="77777777" w:rsidR="00931AB4" w:rsidRPr="00E053BE" w:rsidRDefault="00931AB4" w:rsidP="002E3839">
            <w:pPr>
              <w:pStyle w:val="TableText"/>
              <w:ind w:right="245"/>
              <w:rPr>
                <w:noProof w:val="0"/>
              </w:rPr>
            </w:pPr>
            <w:r w:rsidRPr="00E053BE">
              <w:t>&lt;1</w:t>
            </w:r>
          </w:p>
        </w:tc>
      </w:tr>
      <w:tr w:rsidR="00931AB4" w:rsidRPr="00E053BE" w14:paraId="558473E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71F8AD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01E93D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701AF70C" w14:textId="77777777" w:rsidR="00931AB4" w:rsidRPr="00E053BE" w:rsidRDefault="00931AB4" w:rsidP="002E3839">
            <w:pPr>
              <w:pStyle w:val="TableText"/>
              <w:ind w:right="245"/>
              <w:rPr>
                <w:b/>
                <w:bCs/>
                <w:noProof w:val="0"/>
              </w:rPr>
            </w:pPr>
            <w:r w:rsidRPr="00E053BE">
              <w:rPr>
                <w:b/>
              </w:rPr>
              <w:t>100</w:t>
            </w:r>
          </w:p>
        </w:tc>
      </w:tr>
    </w:tbl>
    <w:p w14:paraId="556052F1" w14:textId="77777777" w:rsidR="00931AB4" w:rsidRPr="00E053BE" w:rsidRDefault="00931AB4" w:rsidP="002E3839">
      <w:pPr>
        <w:pStyle w:val="Caption"/>
        <w:pageBreakBefore/>
      </w:pPr>
      <w:bookmarkStart w:id="2581" w:name="_Toc133500872"/>
      <w:bookmarkStart w:id="2582" w:name="_Toc160113778"/>
      <w:bookmarkStart w:id="2583" w:name="_Toc193442761"/>
      <w:r w:rsidRPr="00E053BE">
        <w:lastRenderedPageBreak/>
        <w:t>Table 10.A.</w:t>
      </w:r>
      <w:r w:rsidRPr="00E053BE">
        <w:fldChar w:fldCharType="begin"/>
      </w:r>
      <w:r w:rsidRPr="00E053BE">
        <w:instrText>SEQ Table_10.A. \* ARABIC</w:instrText>
      </w:r>
      <w:r w:rsidRPr="00E053BE">
        <w:fldChar w:fldCharType="separate"/>
      </w:r>
      <w:r w:rsidRPr="00E053BE">
        <w:rPr>
          <w:noProof/>
        </w:rPr>
        <w:t>53</w:t>
      </w:r>
      <w:r w:rsidRPr="00E053BE">
        <w:fldChar w:fldCharType="end"/>
      </w:r>
      <w:r w:rsidRPr="00E053BE">
        <w:t xml:space="preserve">  Responses to Question 7 for Grade Span Three Through Five</w:t>
      </w:r>
      <w:bookmarkEnd w:id="2581"/>
      <w:bookmarkEnd w:id="2582"/>
      <w:bookmarkEnd w:id="258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E76731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B5ACD73"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1588B62E" w14:textId="77777777" w:rsidR="00931AB4" w:rsidRPr="00E053BE" w:rsidRDefault="00931AB4" w:rsidP="002E3839">
            <w:pPr>
              <w:pStyle w:val="TableHead"/>
              <w:rPr>
                <w:b w:val="0"/>
                <w:noProof w:val="0"/>
              </w:rPr>
            </w:pPr>
            <w:r w:rsidRPr="00E053BE">
              <w:rPr>
                <w:noProof w:val="0"/>
              </w:rPr>
              <w:t>N</w:t>
            </w:r>
          </w:p>
        </w:tc>
        <w:tc>
          <w:tcPr>
            <w:tcW w:w="1109" w:type="dxa"/>
            <w:hideMark/>
          </w:tcPr>
          <w:p w14:paraId="38C1D0DD" w14:textId="77777777" w:rsidR="00931AB4" w:rsidRPr="00E053BE" w:rsidRDefault="00931AB4" w:rsidP="002E3839">
            <w:pPr>
              <w:pStyle w:val="TableHead"/>
              <w:rPr>
                <w:b w:val="0"/>
                <w:noProof w:val="0"/>
              </w:rPr>
            </w:pPr>
            <w:r w:rsidRPr="00E053BE">
              <w:rPr>
                <w:noProof w:val="0"/>
              </w:rPr>
              <w:t>Percent</w:t>
            </w:r>
          </w:p>
        </w:tc>
      </w:tr>
      <w:tr w:rsidR="00931AB4" w:rsidRPr="00E053BE" w14:paraId="4B985406" w14:textId="77777777" w:rsidTr="007C57B1">
        <w:trPr>
          <w:trHeight w:val="315"/>
        </w:trPr>
        <w:tc>
          <w:tcPr>
            <w:tcW w:w="8064" w:type="dxa"/>
            <w:tcBorders>
              <w:top w:val="nil"/>
              <w:left w:val="nil"/>
              <w:bottom w:val="nil"/>
              <w:right w:val="nil"/>
            </w:tcBorders>
            <w:shd w:val="clear" w:color="auto" w:fill="FFFFFF"/>
            <w:noWrap/>
          </w:tcPr>
          <w:p w14:paraId="212949A4"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47FAD2CC" w14:textId="77777777" w:rsidR="00931AB4" w:rsidRPr="00E053BE" w:rsidRDefault="00931AB4" w:rsidP="002E3839">
            <w:pPr>
              <w:pStyle w:val="TableText"/>
              <w:rPr>
                <w:noProof w:val="0"/>
              </w:rPr>
            </w:pPr>
            <w:r w:rsidRPr="00E053BE">
              <w:t>750</w:t>
            </w:r>
          </w:p>
        </w:tc>
        <w:tc>
          <w:tcPr>
            <w:tcW w:w="1109" w:type="dxa"/>
            <w:tcBorders>
              <w:top w:val="nil"/>
              <w:left w:val="nil"/>
              <w:bottom w:val="nil"/>
              <w:right w:val="nil"/>
            </w:tcBorders>
            <w:shd w:val="clear" w:color="auto" w:fill="FFFFFF"/>
            <w:vAlign w:val="bottom"/>
          </w:tcPr>
          <w:p w14:paraId="7C75BB1D" w14:textId="77777777" w:rsidR="00931AB4" w:rsidRPr="00E053BE" w:rsidRDefault="00931AB4" w:rsidP="002E3839">
            <w:pPr>
              <w:pStyle w:val="TableText"/>
              <w:ind w:right="245"/>
              <w:rPr>
                <w:noProof w:val="0"/>
              </w:rPr>
            </w:pPr>
            <w:r w:rsidRPr="00E053BE">
              <w:t>18</w:t>
            </w:r>
          </w:p>
        </w:tc>
      </w:tr>
      <w:tr w:rsidR="00931AB4" w:rsidRPr="00E053BE" w14:paraId="6CFA33CA" w14:textId="77777777" w:rsidTr="007C57B1">
        <w:trPr>
          <w:trHeight w:val="315"/>
        </w:trPr>
        <w:tc>
          <w:tcPr>
            <w:tcW w:w="8064" w:type="dxa"/>
            <w:tcBorders>
              <w:top w:val="nil"/>
              <w:left w:val="nil"/>
              <w:bottom w:val="nil"/>
              <w:right w:val="nil"/>
            </w:tcBorders>
            <w:shd w:val="clear" w:color="auto" w:fill="FFFFFF"/>
            <w:noWrap/>
          </w:tcPr>
          <w:p w14:paraId="2DDC5A33"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797D1F34" w14:textId="77777777" w:rsidR="00931AB4" w:rsidRPr="00E053BE" w:rsidRDefault="00931AB4" w:rsidP="002E3839">
            <w:pPr>
              <w:pStyle w:val="TableText"/>
              <w:rPr>
                <w:noProof w:val="0"/>
              </w:rPr>
            </w:pPr>
            <w:r w:rsidRPr="00E053BE">
              <w:t>637</w:t>
            </w:r>
          </w:p>
        </w:tc>
        <w:tc>
          <w:tcPr>
            <w:tcW w:w="1109" w:type="dxa"/>
            <w:tcBorders>
              <w:top w:val="nil"/>
              <w:left w:val="nil"/>
              <w:bottom w:val="nil"/>
              <w:right w:val="nil"/>
            </w:tcBorders>
            <w:shd w:val="clear" w:color="auto" w:fill="FFFFFF"/>
            <w:vAlign w:val="bottom"/>
          </w:tcPr>
          <w:p w14:paraId="5023156F" w14:textId="77777777" w:rsidR="00931AB4" w:rsidRPr="00E053BE" w:rsidRDefault="00931AB4" w:rsidP="002E3839">
            <w:pPr>
              <w:pStyle w:val="TableText"/>
              <w:ind w:right="245"/>
              <w:rPr>
                <w:noProof w:val="0"/>
              </w:rPr>
            </w:pPr>
            <w:r w:rsidRPr="00E053BE">
              <w:t>15</w:t>
            </w:r>
          </w:p>
        </w:tc>
      </w:tr>
      <w:tr w:rsidR="00931AB4" w:rsidRPr="00E053BE" w14:paraId="3640156D" w14:textId="77777777" w:rsidTr="007C57B1">
        <w:trPr>
          <w:trHeight w:val="315"/>
        </w:trPr>
        <w:tc>
          <w:tcPr>
            <w:tcW w:w="8064" w:type="dxa"/>
            <w:tcBorders>
              <w:top w:val="nil"/>
              <w:left w:val="nil"/>
              <w:bottom w:val="nil"/>
              <w:right w:val="nil"/>
            </w:tcBorders>
            <w:shd w:val="clear" w:color="auto" w:fill="FFFFFF"/>
            <w:noWrap/>
          </w:tcPr>
          <w:p w14:paraId="55A1BEDF"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39245FD5" w14:textId="77777777" w:rsidR="00931AB4" w:rsidRPr="00E053BE" w:rsidRDefault="00931AB4" w:rsidP="002E3839">
            <w:pPr>
              <w:pStyle w:val="TableText"/>
              <w:rPr>
                <w:noProof w:val="0"/>
              </w:rPr>
            </w:pPr>
            <w:r w:rsidRPr="00E053BE">
              <w:t>711</w:t>
            </w:r>
          </w:p>
        </w:tc>
        <w:tc>
          <w:tcPr>
            <w:tcW w:w="1109" w:type="dxa"/>
            <w:tcBorders>
              <w:top w:val="nil"/>
              <w:left w:val="nil"/>
              <w:bottom w:val="nil"/>
              <w:right w:val="nil"/>
            </w:tcBorders>
            <w:shd w:val="clear" w:color="auto" w:fill="FFFFFF"/>
            <w:vAlign w:val="bottom"/>
          </w:tcPr>
          <w:p w14:paraId="437D3AA8" w14:textId="77777777" w:rsidR="00931AB4" w:rsidRPr="00E053BE" w:rsidRDefault="00931AB4" w:rsidP="002E3839">
            <w:pPr>
              <w:pStyle w:val="TableText"/>
              <w:ind w:right="245"/>
              <w:rPr>
                <w:noProof w:val="0"/>
              </w:rPr>
            </w:pPr>
            <w:r w:rsidRPr="00E053BE">
              <w:t>17</w:t>
            </w:r>
          </w:p>
        </w:tc>
      </w:tr>
      <w:tr w:rsidR="00931AB4" w:rsidRPr="00E053BE" w14:paraId="7723A2C8" w14:textId="77777777" w:rsidTr="007C57B1">
        <w:trPr>
          <w:trHeight w:val="315"/>
        </w:trPr>
        <w:tc>
          <w:tcPr>
            <w:tcW w:w="8064" w:type="dxa"/>
            <w:tcBorders>
              <w:top w:val="nil"/>
              <w:left w:val="nil"/>
              <w:bottom w:val="nil"/>
              <w:right w:val="nil"/>
            </w:tcBorders>
            <w:shd w:val="clear" w:color="auto" w:fill="FFFFFF"/>
            <w:noWrap/>
          </w:tcPr>
          <w:p w14:paraId="5382BAA2"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593EAFFE"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4F286A1" w14:textId="77777777" w:rsidR="00931AB4" w:rsidRPr="00E053BE" w:rsidRDefault="00931AB4" w:rsidP="002E3839">
            <w:pPr>
              <w:pStyle w:val="TableText"/>
              <w:ind w:right="245"/>
              <w:rPr>
                <w:noProof w:val="0"/>
              </w:rPr>
            </w:pPr>
            <w:r w:rsidRPr="00E053BE">
              <w:t>&lt;1</w:t>
            </w:r>
          </w:p>
        </w:tc>
      </w:tr>
      <w:tr w:rsidR="00931AB4" w:rsidRPr="00E053BE" w14:paraId="672C45F8" w14:textId="77777777" w:rsidTr="007C57B1">
        <w:trPr>
          <w:trHeight w:val="315"/>
        </w:trPr>
        <w:tc>
          <w:tcPr>
            <w:tcW w:w="8064" w:type="dxa"/>
            <w:tcBorders>
              <w:top w:val="nil"/>
              <w:left w:val="nil"/>
              <w:bottom w:val="nil"/>
              <w:right w:val="nil"/>
            </w:tcBorders>
            <w:shd w:val="clear" w:color="auto" w:fill="FFFFFF"/>
            <w:noWrap/>
          </w:tcPr>
          <w:p w14:paraId="2D28B9C2"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0E6B1EEC" w14:textId="77777777" w:rsidR="00931AB4" w:rsidRPr="00E053BE" w:rsidRDefault="00931AB4" w:rsidP="002E3839">
            <w:pPr>
              <w:pStyle w:val="TableText"/>
              <w:rPr>
                <w:noProof w:val="0"/>
              </w:rPr>
            </w:pPr>
            <w:r w:rsidRPr="00E053BE">
              <w:t>1,376</w:t>
            </w:r>
          </w:p>
        </w:tc>
        <w:tc>
          <w:tcPr>
            <w:tcW w:w="1109" w:type="dxa"/>
            <w:tcBorders>
              <w:top w:val="nil"/>
              <w:left w:val="nil"/>
              <w:bottom w:val="nil"/>
              <w:right w:val="nil"/>
            </w:tcBorders>
            <w:shd w:val="clear" w:color="auto" w:fill="FFFFFF"/>
            <w:vAlign w:val="bottom"/>
          </w:tcPr>
          <w:p w14:paraId="3E8DF63D" w14:textId="77777777" w:rsidR="00931AB4" w:rsidRPr="00E053BE" w:rsidRDefault="00931AB4" w:rsidP="002E3839">
            <w:pPr>
              <w:pStyle w:val="TableText"/>
              <w:ind w:right="245"/>
              <w:rPr>
                <w:noProof w:val="0"/>
              </w:rPr>
            </w:pPr>
            <w:r w:rsidRPr="00E053BE">
              <w:t>33</w:t>
            </w:r>
          </w:p>
        </w:tc>
      </w:tr>
      <w:tr w:rsidR="00931AB4" w:rsidRPr="00E053BE" w14:paraId="17D81437" w14:textId="77777777" w:rsidTr="007C57B1">
        <w:trPr>
          <w:trHeight w:val="315"/>
        </w:trPr>
        <w:tc>
          <w:tcPr>
            <w:tcW w:w="8064" w:type="dxa"/>
            <w:tcBorders>
              <w:top w:val="nil"/>
              <w:left w:val="nil"/>
              <w:bottom w:val="nil"/>
              <w:right w:val="nil"/>
            </w:tcBorders>
            <w:shd w:val="clear" w:color="auto" w:fill="FFFFFF"/>
            <w:noWrap/>
          </w:tcPr>
          <w:p w14:paraId="288523B2"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6B72D06" w14:textId="77777777" w:rsidR="00931AB4" w:rsidRPr="00E053BE" w:rsidRDefault="00931AB4" w:rsidP="002E3839">
            <w:pPr>
              <w:pStyle w:val="TableText"/>
              <w:rPr>
                <w:noProof w:val="0"/>
              </w:rPr>
            </w:pPr>
            <w:r w:rsidRPr="00E053BE">
              <w:t>189</w:t>
            </w:r>
          </w:p>
        </w:tc>
        <w:tc>
          <w:tcPr>
            <w:tcW w:w="1109" w:type="dxa"/>
            <w:tcBorders>
              <w:top w:val="nil"/>
              <w:left w:val="nil"/>
              <w:bottom w:val="nil"/>
              <w:right w:val="nil"/>
            </w:tcBorders>
            <w:shd w:val="clear" w:color="auto" w:fill="FFFFFF"/>
            <w:vAlign w:val="bottom"/>
          </w:tcPr>
          <w:p w14:paraId="0C46EBFE" w14:textId="77777777" w:rsidR="00931AB4" w:rsidRPr="00E053BE" w:rsidRDefault="00931AB4" w:rsidP="002E3839">
            <w:pPr>
              <w:pStyle w:val="TableText"/>
              <w:ind w:right="245"/>
              <w:rPr>
                <w:noProof w:val="0"/>
              </w:rPr>
            </w:pPr>
            <w:r w:rsidRPr="00E053BE">
              <w:t>5</w:t>
            </w:r>
          </w:p>
        </w:tc>
      </w:tr>
      <w:tr w:rsidR="00931AB4" w:rsidRPr="00E053BE" w14:paraId="3FE0B7DD" w14:textId="77777777" w:rsidTr="007C57B1">
        <w:trPr>
          <w:trHeight w:val="315"/>
        </w:trPr>
        <w:tc>
          <w:tcPr>
            <w:tcW w:w="8064" w:type="dxa"/>
            <w:tcBorders>
              <w:top w:val="nil"/>
              <w:left w:val="nil"/>
              <w:bottom w:val="nil"/>
              <w:right w:val="nil"/>
            </w:tcBorders>
            <w:shd w:val="clear" w:color="auto" w:fill="FFFFFF"/>
            <w:noWrap/>
          </w:tcPr>
          <w:p w14:paraId="578C4A83"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C1356D6"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4CF72203" w14:textId="77777777" w:rsidR="00931AB4" w:rsidRPr="00E053BE" w:rsidRDefault="00931AB4" w:rsidP="002E3839">
            <w:pPr>
              <w:pStyle w:val="TableText"/>
              <w:ind w:right="245"/>
              <w:rPr>
                <w:noProof w:val="0"/>
              </w:rPr>
            </w:pPr>
            <w:r w:rsidRPr="00E053BE">
              <w:t>2</w:t>
            </w:r>
          </w:p>
        </w:tc>
      </w:tr>
      <w:tr w:rsidR="00931AB4" w:rsidRPr="00E053BE" w14:paraId="28A47A66" w14:textId="77777777" w:rsidTr="007C57B1">
        <w:trPr>
          <w:trHeight w:val="315"/>
        </w:trPr>
        <w:tc>
          <w:tcPr>
            <w:tcW w:w="8064" w:type="dxa"/>
            <w:tcBorders>
              <w:top w:val="nil"/>
              <w:left w:val="nil"/>
              <w:bottom w:val="nil"/>
              <w:right w:val="nil"/>
            </w:tcBorders>
            <w:shd w:val="clear" w:color="auto" w:fill="FFFFFF"/>
            <w:noWrap/>
          </w:tcPr>
          <w:p w14:paraId="2AFA6CE8"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6430CF07"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3F833C13" w14:textId="77777777" w:rsidR="00931AB4" w:rsidRPr="00E053BE" w:rsidRDefault="00931AB4" w:rsidP="002E3839">
            <w:pPr>
              <w:pStyle w:val="TableText"/>
              <w:ind w:right="245"/>
              <w:rPr>
                <w:noProof w:val="0"/>
              </w:rPr>
            </w:pPr>
            <w:r w:rsidRPr="00E053BE">
              <w:t>&lt;1</w:t>
            </w:r>
          </w:p>
        </w:tc>
      </w:tr>
      <w:tr w:rsidR="00931AB4" w:rsidRPr="00E053BE" w14:paraId="03ED6E91" w14:textId="77777777" w:rsidTr="007C57B1">
        <w:trPr>
          <w:trHeight w:val="315"/>
        </w:trPr>
        <w:tc>
          <w:tcPr>
            <w:tcW w:w="8064" w:type="dxa"/>
            <w:tcBorders>
              <w:top w:val="nil"/>
              <w:left w:val="nil"/>
              <w:bottom w:val="nil"/>
              <w:right w:val="nil"/>
            </w:tcBorders>
            <w:shd w:val="clear" w:color="auto" w:fill="FFFFFF"/>
            <w:noWrap/>
          </w:tcPr>
          <w:p w14:paraId="48F8583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A5C5864"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43B7F98D" w14:textId="77777777" w:rsidR="00931AB4" w:rsidRPr="00E053BE" w:rsidRDefault="00931AB4" w:rsidP="002E3839">
            <w:pPr>
              <w:pStyle w:val="TableText"/>
              <w:ind w:right="245"/>
              <w:rPr>
                <w:noProof w:val="0"/>
              </w:rPr>
            </w:pPr>
            <w:r w:rsidRPr="00E053BE">
              <w:t>&lt;1</w:t>
            </w:r>
          </w:p>
        </w:tc>
      </w:tr>
      <w:tr w:rsidR="00931AB4" w:rsidRPr="00E053BE" w14:paraId="62B26861" w14:textId="77777777" w:rsidTr="007C57B1">
        <w:trPr>
          <w:trHeight w:val="315"/>
        </w:trPr>
        <w:tc>
          <w:tcPr>
            <w:tcW w:w="8064" w:type="dxa"/>
            <w:tcBorders>
              <w:top w:val="nil"/>
              <w:left w:val="nil"/>
              <w:bottom w:val="nil"/>
              <w:right w:val="nil"/>
            </w:tcBorders>
            <w:shd w:val="clear" w:color="auto" w:fill="FFFFFF"/>
            <w:noWrap/>
          </w:tcPr>
          <w:p w14:paraId="46B76A12"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056D13A1"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4496A7DB" w14:textId="77777777" w:rsidR="00931AB4" w:rsidRPr="00E053BE" w:rsidRDefault="00931AB4" w:rsidP="002E3839">
            <w:pPr>
              <w:pStyle w:val="TableText"/>
              <w:ind w:right="245"/>
              <w:rPr>
                <w:noProof w:val="0"/>
              </w:rPr>
            </w:pPr>
            <w:r w:rsidRPr="00E053BE">
              <w:t>2</w:t>
            </w:r>
          </w:p>
        </w:tc>
      </w:tr>
      <w:tr w:rsidR="00931AB4" w:rsidRPr="00E053BE" w14:paraId="3B3CAA67" w14:textId="77777777" w:rsidTr="007C57B1">
        <w:trPr>
          <w:trHeight w:val="315"/>
        </w:trPr>
        <w:tc>
          <w:tcPr>
            <w:tcW w:w="8064" w:type="dxa"/>
            <w:tcBorders>
              <w:top w:val="nil"/>
              <w:left w:val="nil"/>
              <w:bottom w:val="nil"/>
              <w:right w:val="nil"/>
            </w:tcBorders>
            <w:shd w:val="clear" w:color="auto" w:fill="FFFFFF"/>
            <w:noWrap/>
          </w:tcPr>
          <w:p w14:paraId="715B39B0"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53C0F6B8"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2CC5CC55" w14:textId="77777777" w:rsidR="00931AB4" w:rsidRPr="00E053BE" w:rsidRDefault="00931AB4" w:rsidP="002E3839">
            <w:pPr>
              <w:pStyle w:val="TableText"/>
              <w:ind w:right="245"/>
              <w:rPr>
                <w:noProof w:val="0"/>
              </w:rPr>
            </w:pPr>
            <w:r w:rsidRPr="00E053BE">
              <w:t>&lt;1</w:t>
            </w:r>
          </w:p>
        </w:tc>
      </w:tr>
      <w:tr w:rsidR="00931AB4" w:rsidRPr="00E053BE" w14:paraId="7C0CDCF4" w14:textId="77777777" w:rsidTr="007C57B1">
        <w:trPr>
          <w:trHeight w:val="315"/>
        </w:trPr>
        <w:tc>
          <w:tcPr>
            <w:tcW w:w="8064" w:type="dxa"/>
            <w:tcBorders>
              <w:top w:val="nil"/>
              <w:left w:val="nil"/>
              <w:bottom w:val="nil"/>
              <w:right w:val="nil"/>
            </w:tcBorders>
            <w:shd w:val="clear" w:color="auto" w:fill="FFFFFF"/>
            <w:noWrap/>
          </w:tcPr>
          <w:p w14:paraId="2161FCD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472ECD7B" w14:textId="77777777" w:rsidR="00931AB4" w:rsidRPr="00E053BE" w:rsidRDefault="00931AB4" w:rsidP="002E3839">
            <w:pPr>
              <w:pStyle w:val="TableText"/>
              <w:rPr>
                <w:noProof w:val="0"/>
              </w:rPr>
            </w:pPr>
            <w:r w:rsidRPr="00E053BE">
              <w:t>242</w:t>
            </w:r>
          </w:p>
        </w:tc>
        <w:tc>
          <w:tcPr>
            <w:tcW w:w="1109" w:type="dxa"/>
            <w:tcBorders>
              <w:top w:val="nil"/>
              <w:left w:val="nil"/>
              <w:bottom w:val="nil"/>
              <w:right w:val="nil"/>
            </w:tcBorders>
            <w:shd w:val="clear" w:color="auto" w:fill="FFFFFF"/>
            <w:vAlign w:val="bottom"/>
          </w:tcPr>
          <w:p w14:paraId="698DB2AF" w14:textId="77777777" w:rsidR="00931AB4" w:rsidRPr="00E053BE" w:rsidRDefault="00931AB4" w:rsidP="002E3839">
            <w:pPr>
              <w:pStyle w:val="TableText"/>
              <w:ind w:right="245"/>
              <w:rPr>
                <w:noProof w:val="0"/>
              </w:rPr>
            </w:pPr>
            <w:r w:rsidRPr="00E053BE">
              <w:t>6</w:t>
            </w:r>
          </w:p>
        </w:tc>
      </w:tr>
      <w:tr w:rsidR="00931AB4" w:rsidRPr="00E053BE" w14:paraId="2DF9307A" w14:textId="77777777" w:rsidTr="007C57B1">
        <w:trPr>
          <w:trHeight w:val="315"/>
        </w:trPr>
        <w:tc>
          <w:tcPr>
            <w:tcW w:w="8064" w:type="dxa"/>
            <w:tcBorders>
              <w:top w:val="nil"/>
              <w:left w:val="nil"/>
              <w:bottom w:val="nil"/>
              <w:right w:val="nil"/>
            </w:tcBorders>
            <w:shd w:val="clear" w:color="auto" w:fill="FFFFFF"/>
            <w:noWrap/>
          </w:tcPr>
          <w:p w14:paraId="148586B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618EAB25"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394883E8" w14:textId="77777777" w:rsidR="00931AB4" w:rsidRPr="00E053BE" w:rsidRDefault="00931AB4" w:rsidP="002E3839">
            <w:pPr>
              <w:pStyle w:val="TableText"/>
              <w:ind w:right="245"/>
              <w:rPr>
                <w:noProof w:val="0"/>
              </w:rPr>
            </w:pPr>
            <w:r w:rsidRPr="00E053BE">
              <w:t>0</w:t>
            </w:r>
          </w:p>
        </w:tc>
      </w:tr>
      <w:tr w:rsidR="00931AB4" w:rsidRPr="00E053BE" w14:paraId="6D93FD47" w14:textId="77777777" w:rsidTr="007C57B1">
        <w:trPr>
          <w:trHeight w:val="315"/>
        </w:trPr>
        <w:tc>
          <w:tcPr>
            <w:tcW w:w="8064" w:type="dxa"/>
            <w:tcBorders>
              <w:top w:val="nil"/>
              <w:left w:val="nil"/>
              <w:bottom w:val="nil"/>
              <w:right w:val="nil"/>
            </w:tcBorders>
            <w:shd w:val="clear" w:color="auto" w:fill="FFFFFF"/>
            <w:noWrap/>
          </w:tcPr>
          <w:p w14:paraId="4BC57FF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2CA7FFD"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D9D10A2" w14:textId="77777777" w:rsidR="00931AB4" w:rsidRPr="00E053BE" w:rsidRDefault="00931AB4" w:rsidP="002E3839">
            <w:pPr>
              <w:pStyle w:val="TableText"/>
              <w:ind w:right="245"/>
              <w:rPr>
                <w:noProof w:val="0"/>
              </w:rPr>
            </w:pPr>
            <w:r w:rsidRPr="00E053BE">
              <w:t>1</w:t>
            </w:r>
          </w:p>
        </w:tc>
      </w:tr>
      <w:tr w:rsidR="00931AB4" w:rsidRPr="00E053BE" w14:paraId="58AD301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168723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EF3B2A0"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61898DC" w14:textId="77777777" w:rsidR="00931AB4" w:rsidRPr="00E053BE" w:rsidRDefault="00931AB4" w:rsidP="002E3839">
            <w:pPr>
              <w:pStyle w:val="TableText"/>
              <w:ind w:right="245"/>
              <w:rPr>
                <w:b/>
                <w:bCs/>
                <w:noProof w:val="0"/>
              </w:rPr>
            </w:pPr>
            <w:r w:rsidRPr="00E053BE">
              <w:rPr>
                <w:b/>
              </w:rPr>
              <w:t>100</w:t>
            </w:r>
          </w:p>
        </w:tc>
      </w:tr>
    </w:tbl>
    <w:p w14:paraId="071C0D4D" w14:textId="77777777" w:rsidR="00931AB4" w:rsidRPr="00E053BE" w:rsidRDefault="00931AB4" w:rsidP="002E3839">
      <w:pPr>
        <w:pStyle w:val="Caption"/>
        <w:pageBreakBefore/>
      </w:pPr>
      <w:bookmarkStart w:id="2584" w:name="_Toc133500873"/>
      <w:bookmarkStart w:id="2585" w:name="_Toc160113779"/>
      <w:bookmarkStart w:id="2586" w:name="_Toc193442762"/>
      <w:r w:rsidRPr="00E053BE">
        <w:lastRenderedPageBreak/>
        <w:t>Table 10.A.</w:t>
      </w:r>
      <w:r w:rsidRPr="00E053BE">
        <w:fldChar w:fldCharType="begin"/>
      </w:r>
      <w:r w:rsidRPr="00E053BE">
        <w:instrText>SEQ Table_10.A. \* ARABIC</w:instrText>
      </w:r>
      <w:r w:rsidRPr="00E053BE">
        <w:fldChar w:fldCharType="separate"/>
      </w:r>
      <w:r w:rsidRPr="00E053BE">
        <w:rPr>
          <w:noProof/>
        </w:rPr>
        <w:t>54</w:t>
      </w:r>
      <w:r w:rsidRPr="00E053BE">
        <w:fldChar w:fldCharType="end"/>
      </w:r>
      <w:r w:rsidRPr="00E053BE">
        <w:t xml:space="preserve">  Responses to Question 7 for Grade Span Six Through Eight</w:t>
      </w:r>
      <w:bookmarkEnd w:id="2584"/>
      <w:bookmarkEnd w:id="2585"/>
      <w:bookmarkEnd w:id="258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AC902A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36F5FF"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9882C3B" w14:textId="77777777" w:rsidR="00931AB4" w:rsidRPr="00E053BE" w:rsidRDefault="00931AB4" w:rsidP="002E3839">
            <w:pPr>
              <w:pStyle w:val="TableHead"/>
              <w:rPr>
                <w:b w:val="0"/>
                <w:noProof w:val="0"/>
              </w:rPr>
            </w:pPr>
            <w:r w:rsidRPr="00E053BE">
              <w:rPr>
                <w:noProof w:val="0"/>
              </w:rPr>
              <w:t>N</w:t>
            </w:r>
          </w:p>
        </w:tc>
        <w:tc>
          <w:tcPr>
            <w:tcW w:w="1109" w:type="dxa"/>
            <w:hideMark/>
          </w:tcPr>
          <w:p w14:paraId="481578D3" w14:textId="77777777" w:rsidR="00931AB4" w:rsidRPr="00E053BE" w:rsidRDefault="00931AB4" w:rsidP="002E3839">
            <w:pPr>
              <w:pStyle w:val="TableHead"/>
              <w:rPr>
                <w:b w:val="0"/>
                <w:noProof w:val="0"/>
              </w:rPr>
            </w:pPr>
            <w:r w:rsidRPr="00E053BE">
              <w:rPr>
                <w:noProof w:val="0"/>
              </w:rPr>
              <w:t>Percent</w:t>
            </w:r>
          </w:p>
        </w:tc>
      </w:tr>
      <w:tr w:rsidR="00931AB4" w:rsidRPr="00E053BE" w14:paraId="06E83E32" w14:textId="77777777" w:rsidTr="007C57B1">
        <w:trPr>
          <w:trHeight w:val="315"/>
        </w:trPr>
        <w:tc>
          <w:tcPr>
            <w:tcW w:w="8064" w:type="dxa"/>
            <w:tcBorders>
              <w:top w:val="nil"/>
              <w:left w:val="nil"/>
              <w:bottom w:val="nil"/>
              <w:right w:val="nil"/>
            </w:tcBorders>
            <w:shd w:val="clear" w:color="auto" w:fill="FFFFFF"/>
            <w:noWrap/>
          </w:tcPr>
          <w:p w14:paraId="0C76BB60"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41FF001B" w14:textId="77777777" w:rsidR="00931AB4" w:rsidRPr="00E053BE" w:rsidRDefault="00931AB4" w:rsidP="002E3839">
            <w:pPr>
              <w:pStyle w:val="TableText"/>
              <w:rPr>
                <w:noProof w:val="0"/>
              </w:rPr>
            </w:pPr>
            <w:r w:rsidRPr="00E053BE">
              <w:t>773</w:t>
            </w:r>
          </w:p>
        </w:tc>
        <w:tc>
          <w:tcPr>
            <w:tcW w:w="1109" w:type="dxa"/>
            <w:tcBorders>
              <w:top w:val="nil"/>
              <w:left w:val="nil"/>
              <w:bottom w:val="nil"/>
              <w:right w:val="nil"/>
            </w:tcBorders>
            <w:shd w:val="clear" w:color="auto" w:fill="FFFFFF"/>
            <w:vAlign w:val="bottom"/>
          </w:tcPr>
          <w:p w14:paraId="6EB3E86B" w14:textId="77777777" w:rsidR="00931AB4" w:rsidRPr="00E053BE" w:rsidRDefault="00931AB4" w:rsidP="002E3839">
            <w:pPr>
              <w:pStyle w:val="TableText"/>
              <w:ind w:right="245"/>
              <w:rPr>
                <w:noProof w:val="0"/>
              </w:rPr>
            </w:pPr>
            <w:r w:rsidRPr="00E053BE">
              <w:t>26</w:t>
            </w:r>
          </w:p>
        </w:tc>
      </w:tr>
      <w:tr w:rsidR="00931AB4" w:rsidRPr="00E053BE" w14:paraId="2D75736D" w14:textId="77777777" w:rsidTr="007C57B1">
        <w:trPr>
          <w:trHeight w:val="315"/>
        </w:trPr>
        <w:tc>
          <w:tcPr>
            <w:tcW w:w="8064" w:type="dxa"/>
            <w:tcBorders>
              <w:top w:val="nil"/>
              <w:left w:val="nil"/>
              <w:bottom w:val="nil"/>
              <w:right w:val="nil"/>
            </w:tcBorders>
            <w:shd w:val="clear" w:color="auto" w:fill="FFFFFF"/>
            <w:noWrap/>
          </w:tcPr>
          <w:p w14:paraId="16A6B83E"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14F6DF38" w14:textId="77777777" w:rsidR="00931AB4" w:rsidRPr="00E053BE" w:rsidRDefault="00931AB4" w:rsidP="002E3839">
            <w:pPr>
              <w:pStyle w:val="TableText"/>
              <w:rPr>
                <w:noProof w:val="0"/>
              </w:rPr>
            </w:pPr>
            <w:r w:rsidRPr="00E053BE">
              <w:t>514</w:t>
            </w:r>
          </w:p>
        </w:tc>
        <w:tc>
          <w:tcPr>
            <w:tcW w:w="1109" w:type="dxa"/>
            <w:tcBorders>
              <w:top w:val="nil"/>
              <w:left w:val="nil"/>
              <w:bottom w:val="nil"/>
              <w:right w:val="nil"/>
            </w:tcBorders>
            <w:shd w:val="clear" w:color="auto" w:fill="FFFFFF"/>
            <w:vAlign w:val="bottom"/>
          </w:tcPr>
          <w:p w14:paraId="5DDE1FC3" w14:textId="77777777" w:rsidR="00931AB4" w:rsidRPr="00E053BE" w:rsidRDefault="00931AB4" w:rsidP="002E3839">
            <w:pPr>
              <w:pStyle w:val="TableText"/>
              <w:ind w:right="245"/>
              <w:rPr>
                <w:noProof w:val="0"/>
              </w:rPr>
            </w:pPr>
            <w:r w:rsidRPr="00E053BE">
              <w:t>17</w:t>
            </w:r>
          </w:p>
        </w:tc>
      </w:tr>
      <w:tr w:rsidR="00931AB4" w:rsidRPr="00E053BE" w14:paraId="16C64152" w14:textId="77777777" w:rsidTr="007C57B1">
        <w:trPr>
          <w:trHeight w:val="315"/>
        </w:trPr>
        <w:tc>
          <w:tcPr>
            <w:tcW w:w="8064" w:type="dxa"/>
            <w:tcBorders>
              <w:top w:val="nil"/>
              <w:left w:val="nil"/>
              <w:bottom w:val="nil"/>
              <w:right w:val="nil"/>
            </w:tcBorders>
            <w:shd w:val="clear" w:color="auto" w:fill="FFFFFF"/>
            <w:noWrap/>
          </w:tcPr>
          <w:p w14:paraId="0DD9F28B"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D3A7F15"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482A387F" w14:textId="77777777" w:rsidR="00931AB4" w:rsidRPr="00E053BE" w:rsidRDefault="00931AB4" w:rsidP="002E3839">
            <w:pPr>
              <w:pStyle w:val="TableText"/>
              <w:ind w:right="245"/>
              <w:rPr>
                <w:noProof w:val="0"/>
              </w:rPr>
            </w:pPr>
            <w:r w:rsidRPr="00E053BE">
              <w:t>16</w:t>
            </w:r>
          </w:p>
        </w:tc>
      </w:tr>
      <w:tr w:rsidR="00931AB4" w:rsidRPr="00E053BE" w14:paraId="2F4FABF6" w14:textId="77777777" w:rsidTr="007C57B1">
        <w:trPr>
          <w:trHeight w:val="315"/>
        </w:trPr>
        <w:tc>
          <w:tcPr>
            <w:tcW w:w="8064" w:type="dxa"/>
            <w:tcBorders>
              <w:top w:val="nil"/>
              <w:left w:val="nil"/>
              <w:bottom w:val="nil"/>
              <w:right w:val="nil"/>
            </w:tcBorders>
            <w:shd w:val="clear" w:color="auto" w:fill="FFFFFF"/>
            <w:noWrap/>
          </w:tcPr>
          <w:p w14:paraId="4EC4B0D1"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6AC02D72"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699C615A" w14:textId="77777777" w:rsidR="00931AB4" w:rsidRPr="00E053BE" w:rsidRDefault="00931AB4" w:rsidP="002E3839">
            <w:pPr>
              <w:pStyle w:val="TableText"/>
              <w:ind w:right="245"/>
              <w:rPr>
                <w:noProof w:val="0"/>
              </w:rPr>
            </w:pPr>
            <w:r w:rsidRPr="00E053BE">
              <w:t>&lt;1</w:t>
            </w:r>
          </w:p>
        </w:tc>
      </w:tr>
      <w:tr w:rsidR="00931AB4" w:rsidRPr="00E053BE" w14:paraId="431A22D7" w14:textId="77777777" w:rsidTr="007C57B1">
        <w:trPr>
          <w:trHeight w:val="315"/>
        </w:trPr>
        <w:tc>
          <w:tcPr>
            <w:tcW w:w="8064" w:type="dxa"/>
            <w:tcBorders>
              <w:top w:val="nil"/>
              <w:left w:val="nil"/>
              <w:bottom w:val="nil"/>
              <w:right w:val="nil"/>
            </w:tcBorders>
            <w:shd w:val="clear" w:color="auto" w:fill="FFFFFF"/>
            <w:noWrap/>
          </w:tcPr>
          <w:p w14:paraId="1E84D649"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691D60CB" w14:textId="77777777" w:rsidR="00931AB4" w:rsidRPr="00E053BE" w:rsidRDefault="00931AB4" w:rsidP="002E3839">
            <w:pPr>
              <w:pStyle w:val="TableText"/>
              <w:rPr>
                <w:noProof w:val="0"/>
              </w:rPr>
            </w:pPr>
            <w:r w:rsidRPr="00E053BE">
              <w:t>733</w:t>
            </w:r>
          </w:p>
        </w:tc>
        <w:tc>
          <w:tcPr>
            <w:tcW w:w="1109" w:type="dxa"/>
            <w:tcBorders>
              <w:top w:val="nil"/>
              <w:left w:val="nil"/>
              <w:bottom w:val="nil"/>
              <w:right w:val="nil"/>
            </w:tcBorders>
            <w:shd w:val="clear" w:color="auto" w:fill="FFFFFF"/>
            <w:vAlign w:val="bottom"/>
          </w:tcPr>
          <w:p w14:paraId="27174761" w14:textId="77777777" w:rsidR="00931AB4" w:rsidRPr="00E053BE" w:rsidRDefault="00931AB4" w:rsidP="002E3839">
            <w:pPr>
              <w:pStyle w:val="TableText"/>
              <w:ind w:right="245"/>
              <w:rPr>
                <w:noProof w:val="0"/>
              </w:rPr>
            </w:pPr>
            <w:r w:rsidRPr="00E053BE">
              <w:t>25</w:t>
            </w:r>
          </w:p>
        </w:tc>
      </w:tr>
      <w:tr w:rsidR="00931AB4" w:rsidRPr="00E053BE" w14:paraId="3B7FC7AE" w14:textId="77777777" w:rsidTr="007C57B1">
        <w:trPr>
          <w:trHeight w:val="315"/>
        </w:trPr>
        <w:tc>
          <w:tcPr>
            <w:tcW w:w="8064" w:type="dxa"/>
            <w:tcBorders>
              <w:top w:val="nil"/>
              <w:left w:val="nil"/>
              <w:bottom w:val="nil"/>
              <w:right w:val="nil"/>
            </w:tcBorders>
            <w:shd w:val="clear" w:color="auto" w:fill="FFFFFF"/>
            <w:noWrap/>
          </w:tcPr>
          <w:p w14:paraId="5CB75A56"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11172FB" w14:textId="77777777" w:rsidR="00931AB4" w:rsidRPr="00E053BE" w:rsidRDefault="00931AB4" w:rsidP="002E3839">
            <w:pPr>
              <w:pStyle w:val="TableText"/>
              <w:rPr>
                <w:noProof w:val="0"/>
              </w:rPr>
            </w:pPr>
            <w:r w:rsidRPr="00E053BE">
              <w:t>137</w:t>
            </w:r>
          </w:p>
        </w:tc>
        <w:tc>
          <w:tcPr>
            <w:tcW w:w="1109" w:type="dxa"/>
            <w:tcBorders>
              <w:top w:val="nil"/>
              <w:left w:val="nil"/>
              <w:bottom w:val="nil"/>
              <w:right w:val="nil"/>
            </w:tcBorders>
            <w:shd w:val="clear" w:color="auto" w:fill="FFFFFF"/>
            <w:vAlign w:val="bottom"/>
          </w:tcPr>
          <w:p w14:paraId="1574C394" w14:textId="77777777" w:rsidR="00931AB4" w:rsidRPr="00E053BE" w:rsidRDefault="00931AB4" w:rsidP="002E3839">
            <w:pPr>
              <w:pStyle w:val="TableText"/>
              <w:ind w:right="245"/>
              <w:rPr>
                <w:noProof w:val="0"/>
              </w:rPr>
            </w:pPr>
            <w:r w:rsidRPr="00E053BE">
              <w:t>5</w:t>
            </w:r>
          </w:p>
        </w:tc>
      </w:tr>
      <w:tr w:rsidR="00931AB4" w:rsidRPr="00E053BE" w14:paraId="6606DB81" w14:textId="77777777" w:rsidTr="007C57B1">
        <w:trPr>
          <w:trHeight w:val="315"/>
        </w:trPr>
        <w:tc>
          <w:tcPr>
            <w:tcW w:w="8064" w:type="dxa"/>
            <w:tcBorders>
              <w:top w:val="nil"/>
              <w:left w:val="nil"/>
              <w:bottom w:val="nil"/>
              <w:right w:val="nil"/>
            </w:tcBorders>
            <w:shd w:val="clear" w:color="auto" w:fill="FFFFFF"/>
            <w:noWrap/>
          </w:tcPr>
          <w:p w14:paraId="301C250F"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42C66D24" w14:textId="77777777" w:rsidR="00931AB4" w:rsidRPr="00E053BE" w:rsidRDefault="00931AB4" w:rsidP="002E3839">
            <w:pPr>
              <w:pStyle w:val="TableText"/>
              <w:rPr>
                <w:noProof w:val="0"/>
              </w:rPr>
            </w:pPr>
            <w:r w:rsidRPr="00E053BE">
              <w:t>36</w:t>
            </w:r>
          </w:p>
        </w:tc>
        <w:tc>
          <w:tcPr>
            <w:tcW w:w="1109" w:type="dxa"/>
            <w:tcBorders>
              <w:top w:val="nil"/>
              <w:left w:val="nil"/>
              <w:bottom w:val="nil"/>
              <w:right w:val="nil"/>
            </w:tcBorders>
            <w:shd w:val="clear" w:color="auto" w:fill="FFFFFF"/>
            <w:vAlign w:val="bottom"/>
          </w:tcPr>
          <w:p w14:paraId="5155DCDD" w14:textId="77777777" w:rsidR="00931AB4" w:rsidRPr="00E053BE" w:rsidRDefault="00931AB4" w:rsidP="002E3839">
            <w:pPr>
              <w:pStyle w:val="TableText"/>
              <w:ind w:right="245"/>
              <w:rPr>
                <w:noProof w:val="0"/>
              </w:rPr>
            </w:pPr>
            <w:r w:rsidRPr="00E053BE">
              <w:t>1</w:t>
            </w:r>
          </w:p>
        </w:tc>
      </w:tr>
      <w:tr w:rsidR="00931AB4" w:rsidRPr="00E053BE" w14:paraId="4B7CAD63" w14:textId="77777777" w:rsidTr="007C57B1">
        <w:trPr>
          <w:trHeight w:val="315"/>
        </w:trPr>
        <w:tc>
          <w:tcPr>
            <w:tcW w:w="8064" w:type="dxa"/>
            <w:tcBorders>
              <w:top w:val="nil"/>
              <w:left w:val="nil"/>
              <w:bottom w:val="nil"/>
              <w:right w:val="nil"/>
            </w:tcBorders>
            <w:shd w:val="clear" w:color="auto" w:fill="FFFFFF"/>
            <w:noWrap/>
          </w:tcPr>
          <w:p w14:paraId="301FE02C"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51E7B892"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41A0A8E8" w14:textId="77777777" w:rsidR="00931AB4" w:rsidRPr="00E053BE" w:rsidRDefault="00931AB4" w:rsidP="002E3839">
            <w:pPr>
              <w:pStyle w:val="TableText"/>
              <w:ind w:right="245"/>
              <w:rPr>
                <w:noProof w:val="0"/>
              </w:rPr>
            </w:pPr>
            <w:r w:rsidRPr="00E053BE">
              <w:t>&lt;1</w:t>
            </w:r>
          </w:p>
        </w:tc>
      </w:tr>
      <w:tr w:rsidR="00931AB4" w:rsidRPr="00E053BE" w14:paraId="264001E0" w14:textId="77777777" w:rsidTr="007C57B1">
        <w:trPr>
          <w:trHeight w:val="315"/>
        </w:trPr>
        <w:tc>
          <w:tcPr>
            <w:tcW w:w="8064" w:type="dxa"/>
            <w:tcBorders>
              <w:top w:val="nil"/>
              <w:left w:val="nil"/>
              <w:bottom w:val="nil"/>
              <w:right w:val="nil"/>
            </w:tcBorders>
            <w:shd w:val="clear" w:color="auto" w:fill="FFFFFF"/>
            <w:noWrap/>
          </w:tcPr>
          <w:p w14:paraId="09149865"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626FD9B"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50DC15E0" w14:textId="77777777" w:rsidR="00931AB4" w:rsidRPr="00E053BE" w:rsidRDefault="00931AB4" w:rsidP="002E3839">
            <w:pPr>
              <w:pStyle w:val="TableText"/>
              <w:ind w:right="245"/>
              <w:rPr>
                <w:noProof w:val="0"/>
              </w:rPr>
            </w:pPr>
            <w:r w:rsidRPr="00E053BE">
              <w:t>&lt;1</w:t>
            </w:r>
          </w:p>
        </w:tc>
      </w:tr>
      <w:tr w:rsidR="00931AB4" w:rsidRPr="00E053BE" w14:paraId="57345B24" w14:textId="77777777" w:rsidTr="007C57B1">
        <w:trPr>
          <w:trHeight w:val="315"/>
        </w:trPr>
        <w:tc>
          <w:tcPr>
            <w:tcW w:w="8064" w:type="dxa"/>
            <w:tcBorders>
              <w:top w:val="nil"/>
              <w:left w:val="nil"/>
              <w:bottom w:val="nil"/>
              <w:right w:val="nil"/>
            </w:tcBorders>
            <w:shd w:val="clear" w:color="auto" w:fill="FFFFFF"/>
            <w:noWrap/>
          </w:tcPr>
          <w:p w14:paraId="0094BD81"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536AA25"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7D2A34B1" w14:textId="77777777" w:rsidR="00931AB4" w:rsidRPr="00E053BE" w:rsidRDefault="00931AB4" w:rsidP="002E3839">
            <w:pPr>
              <w:pStyle w:val="TableText"/>
              <w:ind w:right="245"/>
              <w:rPr>
                <w:noProof w:val="0"/>
              </w:rPr>
            </w:pPr>
            <w:r w:rsidRPr="00E053BE">
              <w:t>2</w:t>
            </w:r>
          </w:p>
        </w:tc>
      </w:tr>
      <w:tr w:rsidR="00931AB4" w:rsidRPr="00E053BE" w14:paraId="496552C7" w14:textId="77777777" w:rsidTr="007C57B1">
        <w:trPr>
          <w:trHeight w:val="315"/>
        </w:trPr>
        <w:tc>
          <w:tcPr>
            <w:tcW w:w="8064" w:type="dxa"/>
            <w:tcBorders>
              <w:top w:val="nil"/>
              <w:left w:val="nil"/>
              <w:bottom w:val="nil"/>
              <w:right w:val="nil"/>
            </w:tcBorders>
            <w:shd w:val="clear" w:color="auto" w:fill="FFFFFF"/>
            <w:noWrap/>
          </w:tcPr>
          <w:p w14:paraId="0E996333"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2D7F5D51"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0A2BB256" w14:textId="77777777" w:rsidR="00931AB4" w:rsidRPr="00E053BE" w:rsidRDefault="00931AB4" w:rsidP="002E3839">
            <w:pPr>
              <w:pStyle w:val="TableText"/>
              <w:ind w:right="245"/>
              <w:rPr>
                <w:noProof w:val="0"/>
              </w:rPr>
            </w:pPr>
            <w:r w:rsidRPr="00E053BE">
              <w:t>1</w:t>
            </w:r>
          </w:p>
        </w:tc>
      </w:tr>
      <w:tr w:rsidR="00931AB4" w:rsidRPr="00E053BE" w14:paraId="3972ECD8" w14:textId="77777777" w:rsidTr="007C57B1">
        <w:trPr>
          <w:trHeight w:val="315"/>
        </w:trPr>
        <w:tc>
          <w:tcPr>
            <w:tcW w:w="8064" w:type="dxa"/>
            <w:tcBorders>
              <w:top w:val="nil"/>
              <w:left w:val="nil"/>
              <w:bottom w:val="nil"/>
              <w:right w:val="nil"/>
            </w:tcBorders>
            <w:shd w:val="clear" w:color="auto" w:fill="FFFFFF"/>
            <w:noWrap/>
          </w:tcPr>
          <w:p w14:paraId="4F256559"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68ADE4FE"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vAlign w:val="bottom"/>
          </w:tcPr>
          <w:p w14:paraId="7236C00F" w14:textId="77777777" w:rsidR="00931AB4" w:rsidRPr="00E053BE" w:rsidRDefault="00931AB4" w:rsidP="002E3839">
            <w:pPr>
              <w:pStyle w:val="TableText"/>
              <w:ind w:right="245"/>
              <w:rPr>
                <w:noProof w:val="0"/>
              </w:rPr>
            </w:pPr>
            <w:r w:rsidRPr="00E053BE">
              <w:t>5</w:t>
            </w:r>
          </w:p>
        </w:tc>
      </w:tr>
      <w:tr w:rsidR="00931AB4" w:rsidRPr="00E053BE" w14:paraId="3CC00D6C" w14:textId="77777777" w:rsidTr="007C57B1">
        <w:trPr>
          <w:trHeight w:val="315"/>
        </w:trPr>
        <w:tc>
          <w:tcPr>
            <w:tcW w:w="8064" w:type="dxa"/>
            <w:tcBorders>
              <w:top w:val="nil"/>
              <w:left w:val="nil"/>
              <w:bottom w:val="nil"/>
              <w:right w:val="nil"/>
            </w:tcBorders>
            <w:shd w:val="clear" w:color="auto" w:fill="FFFFFF"/>
            <w:noWrap/>
          </w:tcPr>
          <w:p w14:paraId="08F4FBCE"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396CBF70"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BF90EF8" w14:textId="77777777" w:rsidR="00931AB4" w:rsidRPr="00E053BE" w:rsidRDefault="00931AB4" w:rsidP="002E3839">
            <w:pPr>
              <w:pStyle w:val="TableText"/>
              <w:ind w:right="245"/>
              <w:rPr>
                <w:noProof w:val="0"/>
              </w:rPr>
            </w:pPr>
            <w:r w:rsidRPr="00E053BE">
              <w:t>0</w:t>
            </w:r>
          </w:p>
        </w:tc>
      </w:tr>
      <w:tr w:rsidR="00931AB4" w:rsidRPr="00E053BE" w14:paraId="4E0C2545" w14:textId="77777777" w:rsidTr="007C57B1">
        <w:trPr>
          <w:trHeight w:val="315"/>
        </w:trPr>
        <w:tc>
          <w:tcPr>
            <w:tcW w:w="8064" w:type="dxa"/>
            <w:tcBorders>
              <w:top w:val="nil"/>
              <w:left w:val="nil"/>
              <w:bottom w:val="nil"/>
              <w:right w:val="nil"/>
            </w:tcBorders>
            <w:shd w:val="clear" w:color="auto" w:fill="FFFFFF"/>
            <w:noWrap/>
          </w:tcPr>
          <w:p w14:paraId="2ECFAD1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03048C8"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7652369" w14:textId="77777777" w:rsidR="00931AB4" w:rsidRPr="00E053BE" w:rsidRDefault="00931AB4" w:rsidP="002E3839">
            <w:pPr>
              <w:pStyle w:val="TableText"/>
              <w:ind w:right="245"/>
              <w:rPr>
                <w:noProof w:val="0"/>
              </w:rPr>
            </w:pPr>
            <w:r w:rsidRPr="00E053BE">
              <w:t>1</w:t>
            </w:r>
          </w:p>
        </w:tc>
      </w:tr>
      <w:tr w:rsidR="00931AB4" w:rsidRPr="00E053BE" w14:paraId="4FDAAAD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2FEB5C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08FD0AF"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6845910E" w14:textId="77777777" w:rsidR="00931AB4" w:rsidRPr="00E053BE" w:rsidRDefault="00931AB4" w:rsidP="002E3839">
            <w:pPr>
              <w:pStyle w:val="TableText"/>
              <w:ind w:right="245"/>
              <w:rPr>
                <w:b/>
                <w:bCs/>
                <w:noProof w:val="0"/>
              </w:rPr>
            </w:pPr>
            <w:r w:rsidRPr="00E053BE">
              <w:rPr>
                <w:b/>
              </w:rPr>
              <w:t>100</w:t>
            </w:r>
          </w:p>
        </w:tc>
      </w:tr>
    </w:tbl>
    <w:p w14:paraId="12D9C5E4" w14:textId="77777777" w:rsidR="00931AB4" w:rsidRPr="00E053BE" w:rsidRDefault="00931AB4" w:rsidP="002E3839">
      <w:pPr>
        <w:pStyle w:val="Caption"/>
        <w:pageBreakBefore/>
      </w:pPr>
      <w:bookmarkStart w:id="2587" w:name="_Toc133500874"/>
      <w:bookmarkStart w:id="2588" w:name="_Toc160113780"/>
      <w:bookmarkStart w:id="2589" w:name="_Toc193442763"/>
      <w:r w:rsidRPr="00E053BE">
        <w:lastRenderedPageBreak/>
        <w:t>Table 10.A.</w:t>
      </w:r>
      <w:r w:rsidRPr="00E053BE">
        <w:fldChar w:fldCharType="begin"/>
      </w:r>
      <w:r w:rsidRPr="00E053BE">
        <w:instrText>SEQ Table_10.A. \* ARABIC</w:instrText>
      </w:r>
      <w:r w:rsidRPr="00E053BE">
        <w:fldChar w:fldCharType="separate"/>
      </w:r>
      <w:r w:rsidRPr="00E053BE">
        <w:rPr>
          <w:noProof/>
        </w:rPr>
        <w:t>55</w:t>
      </w:r>
      <w:r w:rsidRPr="00E053BE">
        <w:fldChar w:fldCharType="end"/>
      </w:r>
      <w:r w:rsidRPr="00E053BE">
        <w:t xml:space="preserve">  Responses to Question 7 for Grade Span Nine and Ten</w:t>
      </w:r>
      <w:bookmarkEnd w:id="2587"/>
      <w:bookmarkEnd w:id="2588"/>
      <w:bookmarkEnd w:id="258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29C37C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897AFE"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04040D6" w14:textId="77777777" w:rsidR="00931AB4" w:rsidRPr="00E053BE" w:rsidRDefault="00931AB4" w:rsidP="002E3839">
            <w:pPr>
              <w:pStyle w:val="TableHead"/>
              <w:rPr>
                <w:b w:val="0"/>
                <w:noProof w:val="0"/>
              </w:rPr>
            </w:pPr>
            <w:r w:rsidRPr="00E053BE">
              <w:rPr>
                <w:noProof w:val="0"/>
              </w:rPr>
              <w:t>N</w:t>
            </w:r>
          </w:p>
        </w:tc>
        <w:tc>
          <w:tcPr>
            <w:tcW w:w="1109" w:type="dxa"/>
            <w:hideMark/>
          </w:tcPr>
          <w:p w14:paraId="3C040E0F" w14:textId="77777777" w:rsidR="00931AB4" w:rsidRPr="00E053BE" w:rsidRDefault="00931AB4" w:rsidP="002E3839">
            <w:pPr>
              <w:pStyle w:val="TableHead"/>
              <w:rPr>
                <w:b w:val="0"/>
                <w:noProof w:val="0"/>
              </w:rPr>
            </w:pPr>
            <w:r w:rsidRPr="00E053BE">
              <w:rPr>
                <w:noProof w:val="0"/>
              </w:rPr>
              <w:t>Percent</w:t>
            </w:r>
          </w:p>
        </w:tc>
      </w:tr>
      <w:tr w:rsidR="00931AB4" w:rsidRPr="00E053BE" w14:paraId="00CB600A" w14:textId="77777777" w:rsidTr="007C57B1">
        <w:trPr>
          <w:trHeight w:val="315"/>
        </w:trPr>
        <w:tc>
          <w:tcPr>
            <w:tcW w:w="8064" w:type="dxa"/>
            <w:tcBorders>
              <w:top w:val="nil"/>
              <w:left w:val="nil"/>
              <w:bottom w:val="nil"/>
              <w:right w:val="nil"/>
            </w:tcBorders>
            <w:shd w:val="clear" w:color="auto" w:fill="FFFFFF"/>
            <w:noWrap/>
          </w:tcPr>
          <w:p w14:paraId="3E13DB54"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1AD1F4CB" w14:textId="77777777" w:rsidR="00931AB4" w:rsidRPr="00E053BE" w:rsidRDefault="00931AB4" w:rsidP="002E3839">
            <w:pPr>
              <w:pStyle w:val="TableText"/>
              <w:rPr>
                <w:noProof w:val="0"/>
              </w:rPr>
            </w:pPr>
            <w:r w:rsidRPr="00E053BE">
              <w:t>440</w:t>
            </w:r>
          </w:p>
        </w:tc>
        <w:tc>
          <w:tcPr>
            <w:tcW w:w="1109" w:type="dxa"/>
            <w:tcBorders>
              <w:top w:val="nil"/>
              <w:left w:val="nil"/>
              <w:bottom w:val="nil"/>
              <w:right w:val="nil"/>
            </w:tcBorders>
            <w:shd w:val="clear" w:color="auto" w:fill="FFFFFF"/>
            <w:vAlign w:val="bottom"/>
          </w:tcPr>
          <w:p w14:paraId="03A8E0F9" w14:textId="77777777" w:rsidR="00931AB4" w:rsidRPr="00E053BE" w:rsidRDefault="00931AB4" w:rsidP="002E3839">
            <w:pPr>
              <w:pStyle w:val="TableText"/>
              <w:ind w:right="245"/>
              <w:rPr>
                <w:noProof w:val="0"/>
              </w:rPr>
            </w:pPr>
            <w:r w:rsidRPr="00E053BE">
              <w:t>30</w:t>
            </w:r>
          </w:p>
        </w:tc>
      </w:tr>
      <w:tr w:rsidR="00931AB4" w:rsidRPr="00E053BE" w14:paraId="22038AD2" w14:textId="77777777" w:rsidTr="007C57B1">
        <w:trPr>
          <w:trHeight w:val="315"/>
        </w:trPr>
        <w:tc>
          <w:tcPr>
            <w:tcW w:w="8064" w:type="dxa"/>
            <w:tcBorders>
              <w:top w:val="nil"/>
              <w:left w:val="nil"/>
              <w:bottom w:val="nil"/>
              <w:right w:val="nil"/>
            </w:tcBorders>
            <w:shd w:val="clear" w:color="auto" w:fill="FFFFFF"/>
            <w:noWrap/>
          </w:tcPr>
          <w:p w14:paraId="15302039"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7250F436" w14:textId="77777777" w:rsidR="00931AB4" w:rsidRPr="00E053BE" w:rsidRDefault="00931AB4" w:rsidP="002E3839">
            <w:pPr>
              <w:pStyle w:val="TableText"/>
              <w:rPr>
                <w:noProof w:val="0"/>
              </w:rPr>
            </w:pPr>
            <w:r w:rsidRPr="00E053BE">
              <w:t>211</w:t>
            </w:r>
          </w:p>
        </w:tc>
        <w:tc>
          <w:tcPr>
            <w:tcW w:w="1109" w:type="dxa"/>
            <w:tcBorders>
              <w:top w:val="nil"/>
              <w:left w:val="nil"/>
              <w:bottom w:val="nil"/>
              <w:right w:val="nil"/>
            </w:tcBorders>
            <w:shd w:val="clear" w:color="auto" w:fill="FFFFFF"/>
            <w:vAlign w:val="bottom"/>
          </w:tcPr>
          <w:p w14:paraId="26B5A83A" w14:textId="77777777" w:rsidR="00931AB4" w:rsidRPr="00E053BE" w:rsidRDefault="00931AB4" w:rsidP="002E3839">
            <w:pPr>
              <w:pStyle w:val="TableText"/>
              <w:ind w:right="245"/>
              <w:rPr>
                <w:noProof w:val="0"/>
              </w:rPr>
            </w:pPr>
            <w:r w:rsidRPr="00E053BE">
              <w:t>15</w:t>
            </w:r>
          </w:p>
        </w:tc>
      </w:tr>
      <w:tr w:rsidR="00931AB4" w:rsidRPr="00E053BE" w14:paraId="332301F1" w14:textId="77777777" w:rsidTr="007C57B1">
        <w:trPr>
          <w:trHeight w:val="315"/>
        </w:trPr>
        <w:tc>
          <w:tcPr>
            <w:tcW w:w="8064" w:type="dxa"/>
            <w:tcBorders>
              <w:top w:val="nil"/>
              <w:left w:val="nil"/>
              <w:bottom w:val="nil"/>
              <w:right w:val="nil"/>
            </w:tcBorders>
            <w:shd w:val="clear" w:color="auto" w:fill="FFFFFF"/>
            <w:noWrap/>
          </w:tcPr>
          <w:p w14:paraId="7CF15448"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513B3E9F"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68DE4C53" w14:textId="77777777" w:rsidR="00931AB4" w:rsidRPr="00E053BE" w:rsidRDefault="00931AB4" w:rsidP="002E3839">
            <w:pPr>
              <w:pStyle w:val="TableText"/>
              <w:ind w:right="245"/>
              <w:rPr>
                <w:noProof w:val="0"/>
              </w:rPr>
            </w:pPr>
            <w:r w:rsidRPr="00E053BE">
              <w:t>14</w:t>
            </w:r>
          </w:p>
        </w:tc>
      </w:tr>
      <w:tr w:rsidR="00931AB4" w:rsidRPr="00E053BE" w14:paraId="217511C7" w14:textId="77777777" w:rsidTr="007C57B1">
        <w:trPr>
          <w:trHeight w:val="315"/>
        </w:trPr>
        <w:tc>
          <w:tcPr>
            <w:tcW w:w="8064" w:type="dxa"/>
            <w:tcBorders>
              <w:top w:val="nil"/>
              <w:left w:val="nil"/>
              <w:bottom w:val="nil"/>
              <w:right w:val="nil"/>
            </w:tcBorders>
            <w:shd w:val="clear" w:color="auto" w:fill="FFFFFF"/>
            <w:noWrap/>
          </w:tcPr>
          <w:p w14:paraId="610E42B4"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7B21F085"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60150531" w14:textId="77777777" w:rsidR="00931AB4" w:rsidRPr="00E053BE" w:rsidRDefault="00931AB4" w:rsidP="002E3839">
            <w:pPr>
              <w:pStyle w:val="TableText"/>
              <w:ind w:right="245"/>
              <w:rPr>
                <w:noProof w:val="0"/>
              </w:rPr>
            </w:pPr>
            <w:r w:rsidRPr="00E053BE">
              <w:t>&lt;1</w:t>
            </w:r>
          </w:p>
        </w:tc>
      </w:tr>
      <w:tr w:rsidR="00931AB4" w:rsidRPr="00E053BE" w14:paraId="46556320" w14:textId="77777777" w:rsidTr="007C57B1">
        <w:trPr>
          <w:trHeight w:val="315"/>
        </w:trPr>
        <w:tc>
          <w:tcPr>
            <w:tcW w:w="8064" w:type="dxa"/>
            <w:tcBorders>
              <w:top w:val="nil"/>
              <w:left w:val="nil"/>
              <w:bottom w:val="nil"/>
              <w:right w:val="nil"/>
            </w:tcBorders>
            <w:shd w:val="clear" w:color="auto" w:fill="FFFFFF"/>
            <w:noWrap/>
          </w:tcPr>
          <w:p w14:paraId="2337C521"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2D92418E" w14:textId="77777777" w:rsidR="00931AB4" w:rsidRPr="00E053BE" w:rsidRDefault="00931AB4" w:rsidP="002E3839">
            <w:pPr>
              <w:pStyle w:val="TableText"/>
              <w:rPr>
                <w:noProof w:val="0"/>
              </w:rPr>
            </w:pPr>
            <w:r w:rsidRPr="00E053BE">
              <w:t>368</w:t>
            </w:r>
          </w:p>
        </w:tc>
        <w:tc>
          <w:tcPr>
            <w:tcW w:w="1109" w:type="dxa"/>
            <w:tcBorders>
              <w:top w:val="nil"/>
              <w:left w:val="nil"/>
              <w:bottom w:val="nil"/>
              <w:right w:val="nil"/>
            </w:tcBorders>
            <w:shd w:val="clear" w:color="auto" w:fill="FFFFFF"/>
            <w:vAlign w:val="bottom"/>
          </w:tcPr>
          <w:p w14:paraId="5EE9B1C3" w14:textId="77777777" w:rsidR="00931AB4" w:rsidRPr="00E053BE" w:rsidRDefault="00931AB4" w:rsidP="002E3839">
            <w:pPr>
              <w:pStyle w:val="TableText"/>
              <w:ind w:right="245"/>
              <w:rPr>
                <w:noProof w:val="0"/>
              </w:rPr>
            </w:pPr>
            <w:r w:rsidRPr="00E053BE">
              <w:t>25</w:t>
            </w:r>
          </w:p>
        </w:tc>
      </w:tr>
      <w:tr w:rsidR="00931AB4" w:rsidRPr="00E053BE" w14:paraId="332D20BA" w14:textId="77777777" w:rsidTr="007C57B1">
        <w:trPr>
          <w:trHeight w:val="315"/>
        </w:trPr>
        <w:tc>
          <w:tcPr>
            <w:tcW w:w="8064" w:type="dxa"/>
            <w:tcBorders>
              <w:top w:val="nil"/>
              <w:left w:val="nil"/>
              <w:bottom w:val="nil"/>
              <w:right w:val="nil"/>
            </w:tcBorders>
            <w:shd w:val="clear" w:color="auto" w:fill="FFFFFF"/>
            <w:noWrap/>
          </w:tcPr>
          <w:p w14:paraId="54C8A1EF"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FF92976"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04B87354" w14:textId="77777777" w:rsidR="00931AB4" w:rsidRPr="00E053BE" w:rsidRDefault="00931AB4" w:rsidP="002E3839">
            <w:pPr>
              <w:pStyle w:val="TableText"/>
              <w:ind w:right="245"/>
              <w:rPr>
                <w:noProof w:val="0"/>
              </w:rPr>
            </w:pPr>
            <w:r w:rsidRPr="00E053BE">
              <w:t>4</w:t>
            </w:r>
          </w:p>
        </w:tc>
      </w:tr>
      <w:tr w:rsidR="00931AB4" w:rsidRPr="00E053BE" w14:paraId="68A60B8D" w14:textId="77777777" w:rsidTr="007C57B1">
        <w:trPr>
          <w:trHeight w:val="315"/>
        </w:trPr>
        <w:tc>
          <w:tcPr>
            <w:tcW w:w="8064" w:type="dxa"/>
            <w:tcBorders>
              <w:top w:val="nil"/>
              <w:left w:val="nil"/>
              <w:bottom w:val="nil"/>
              <w:right w:val="nil"/>
            </w:tcBorders>
            <w:shd w:val="clear" w:color="auto" w:fill="FFFFFF"/>
            <w:noWrap/>
          </w:tcPr>
          <w:p w14:paraId="654D56C9"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63074757"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2948CB25" w14:textId="77777777" w:rsidR="00931AB4" w:rsidRPr="00E053BE" w:rsidRDefault="00931AB4" w:rsidP="002E3839">
            <w:pPr>
              <w:pStyle w:val="TableText"/>
              <w:ind w:right="245"/>
              <w:rPr>
                <w:noProof w:val="0"/>
              </w:rPr>
            </w:pPr>
            <w:r w:rsidRPr="00E053BE">
              <w:t>1</w:t>
            </w:r>
          </w:p>
        </w:tc>
      </w:tr>
      <w:tr w:rsidR="00931AB4" w:rsidRPr="00E053BE" w14:paraId="4A3B45DC" w14:textId="77777777" w:rsidTr="007C57B1">
        <w:trPr>
          <w:trHeight w:val="315"/>
        </w:trPr>
        <w:tc>
          <w:tcPr>
            <w:tcW w:w="8064" w:type="dxa"/>
            <w:tcBorders>
              <w:top w:val="nil"/>
              <w:left w:val="nil"/>
              <w:bottom w:val="nil"/>
              <w:right w:val="nil"/>
            </w:tcBorders>
            <w:shd w:val="clear" w:color="auto" w:fill="FFFFFF"/>
            <w:noWrap/>
          </w:tcPr>
          <w:p w14:paraId="45161A81"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7C03B17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34BCCE18" w14:textId="77777777" w:rsidR="00931AB4" w:rsidRPr="00E053BE" w:rsidRDefault="00931AB4" w:rsidP="002E3839">
            <w:pPr>
              <w:pStyle w:val="TableText"/>
              <w:ind w:right="245"/>
              <w:rPr>
                <w:noProof w:val="0"/>
              </w:rPr>
            </w:pPr>
            <w:r w:rsidRPr="00E053BE">
              <w:t>&lt;1</w:t>
            </w:r>
          </w:p>
        </w:tc>
      </w:tr>
      <w:tr w:rsidR="00931AB4" w:rsidRPr="00E053BE" w14:paraId="67ADCB28" w14:textId="77777777" w:rsidTr="007C57B1">
        <w:trPr>
          <w:trHeight w:val="315"/>
        </w:trPr>
        <w:tc>
          <w:tcPr>
            <w:tcW w:w="8064" w:type="dxa"/>
            <w:tcBorders>
              <w:top w:val="nil"/>
              <w:left w:val="nil"/>
              <w:bottom w:val="nil"/>
              <w:right w:val="nil"/>
            </w:tcBorders>
            <w:shd w:val="clear" w:color="auto" w:fill="FFFFFF"/>
            <w:noWrap/>
          </w:tcPr>
          <w:p w14:paraId="5EF3EC46"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4EBC3416"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25271718" w14:textId="77777777" w:rsidR="00931AB4" w:rsidRPr="00E053BE" w:rsidRDefault="00931AB4" w:rsidP="002E3839">
            <w:pPr>
              <w:pStyle w:val="TableText"/>
              <w:ind w:right="245"/>
              <w:rPr>
                <w:noProof w:val="0"/>
              </w:rPr>
            </w:pPr>
            <w:r w:rsidRPr="00E053BE">
              <w:t>&lt;1</w:t>
            </w:r>
          </w:p>
        </w:tc>
      </w:tr>
      <w:tr w:rsidR="00931AB4" w:rsidRPr="00E053BE" w14:paraId="4032BDA3" w14:textId="77777777" w:rsidTr="007C57B1">
        <w:trPr>
          <w:trHeight w:val="315"/>
        </w:trPr>
        <w:tc>
          <w:tcPr>
            <w:tcW w:w="8064" w:type="dxa"/>
            <w:tcBorders>
              <w:top w:val="nil"/>
              <w:left w:val="nil"/>
              <w:bottom w:val="nil"/>
              <w:right w:val="nil"/>
            </w:tcBorders>
            <w:shd w:val="clear" w:color="auto" w:fill="FFFFFF"/>
            <w:noWrap/>
          </w:tcPr>
          <w:p w14:paraId="1157BCC3"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DF148A6"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5C7CF0E7" w14:textId="77777777" w:rsidR="00931AB4" w:rsidRPr="00E053BE" w:rsidRDefault="00931AB4" w:rsidP="002E3839">
            <w:pPr>
              <w:pStyle w:val="TableText"/>
              <w:ind w:right="245"/>
              <w:rPr>
                <w:noProof w:val="0"/>
              </w:rPr>
            </w:pPr>
            <w:r w:rsidRPr="00E053BE">
              <w:t>3</w:t>
            </w:r>
          </w:p>
        </w:tc>
      </w:tr>
      <w:tr w:rsidR="00931AB4" w:rsidRPr="00E053BE" w14:paraId="03E6D9B4" w14:textId="77777777" w:rsidTr="007C57B1">
        <w:trPr>
          <w:trHeight w:val="315"/>
        </w:trPr>
        <w:tc>
          <w:tcPr>
            <w:tcW w:w="8064" w:type="dxa"/>
            <w:tcBorders>
              <w:top w:val="nil"/>
              <w:left w:val="nil"/>
              <w:bottom w:val="nil"/>
              <w:right w:val="nil"/>
            </w:tcBorders>
            <w:shd w:val="clear" w:color="auto" w:fill="FFFFFF"/>
            <w:noWrap/>
          </w:tcPr>
          <w:p w14:paraId="75A1E962"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5F834644"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4A2B8DAC" w14:textId="77777777" w:rsidR="00931AB4" w:rsidRPr="00E053BE" w:rsidRDefault="00931AB4" w:rsidP="002E3839">
            <w:pPr>
              <w:pStyle w:val="TableText"/>
              <w:ind w:right="245"/>
              <w:rPr>
                <w:noProof w:val="0"/>
              </w:rPr>
            </w:pPr>
            <w:r w:rsidRPr="00E053BE">
              <w:t>1</w:t>
            </w:r>
          </w:p>
        </w:tc>
      </w:tr>
      <w:tr w:rsidR="00931AB4" w:rsidRPr="00E053BE" w14:paraId="6E40554D" w14:textId="77777777" w:rsidTr="007C57B1">
        <w:trPr>
          <w:trHeight w:val="315"/>
        </w:trPr>
        <w:tc>
          <w:tcPr>
            <w:tcW w:w="8064" w:type="dxa"/>
            <w:tcBorders>
              <w:top w:val="nil"/>
              <w:left w:val="nil"/>
              <w:bottom w:val="nil"/>
              <w:right w:val="nil"/>
            </w:tcBorders>
            <w:shd w:val="clear" w:color="auto" w:fill="FFFFFF"/>
            <w:noWrap/>
          </w:tcPr>
          <w:p w14:paraId="4A3A762D"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FD4877F"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575EE33C" w14:textId="77777777" w:rsidR="00931AB4" w:rsidRPr="00E053BE" w:rsidRDefault="00931AB4" w:rsidP="002E3839">
            <w:pPr>
              <w:pStyle w:val="TableText"/>
              <w:ind w:right="245"/>
              <w:rPr>
                <w:noProof w:val="0"/>
              </w:rPr>
            </w:pPr>
            <w:r w:rsidRPr="00E053BE">
              <w:t>5</w:t>
            </w:r>
          </w:p>
        </w:tc>
      </w:tr>
      <w:tr w:rsidR="00931AB4" w:rsidRPr="00E053BE" w14:paraId="2C896081" w14:textId="77777777" w:rsidTr="007C57B1">
        <w:trPr>
          <w:trHeight w:val="315"/>
        </w:trPr>
        <w:tc>
          <w:tcPr>
            <w:tcW w:w="8064" w:type="dxa"/>
            <w:tcBorders>
              <w:top w:val="nil"/>
              <w:left w:val="nil"/>
              <w:bottom w:val="nil"/>
              <w:right w:val="nil"/>
            </w:tcBorders>
            <w:shd w:val="clear" w:color="auto" w:fill="FFFFFF"/>
            <w:noWrap/>
          </w:tcPr>
          <w:p w14:paraId="35156961"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1787234"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54C1DEB3" w14:textId="77777777" w:rsidR="00931AB4" w:rsidRPr="00E053BE" w:rsidRDefault="00931AB4" w:rsidP="002E3839">
            <w:pPr>
              <w:pStyle w:val="TableText"/>
              <w:ind w:right="245"/>
              <w:rPr>
                <w:noProof w:val="0"/>
              </w:rPr>
            </w:pPr>
            <w:r w:rsidRPr="00E053BE">
              <w:t>0</w:t>
            </w:r>
          </w:p>
        </w:tc>
      </w:tr>
      <w:tr w:rsidR="00931AB4" w:rsidRPr="00E053BE" w14:paraId="0DE1651A" w14:textId="77777777" w:rsidTr="007C57B1">
        <w:trPr>
          <w:trHeight w:val="315"/>
        </w:trPr>
        <w:tc>
          <w:tcPr>
            <w:tcW w:w="8064" w:type="dxa"/>
            <w:tcBorders>
              <w:top w:val="nil"/>
              <w:left w:val="nil"/>
              <w:bottom w:val="nil"/>
              <w:right w:val="nil"/>
            </w:tcBorders>
            <w:shd w:val="clear" w:color="auto" w:fill="FFFFFF"/>
            <w:noWrap/>
          </w:tcPr>
          <w:p w14:paraId="2D4808C9"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F85CB48"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0AD44ED8" w14:textId="77777777" w:rsidR="00931AB4" w:rsidRPr="00E053BE" w:rsidRDefault="00931AB4" w:rsidP="002E3839">
            <w:pPr>
              <w:pStyle w:val="TableText"/>
              <w:ind w:right="245"/>
              <w:rPr>
                <w:noProof w:val="0"/>
              </w:rPr>
            </w:pPr>
            <w:r w:rsidRPr="00E053BE">
              <w:t>2</w:t>
            </w:r>
          </w:p>
        </w:tc>
      </w:tr>
      <w:tr w:rsidR="00931AB4" w:rsidRPr="00E053BE" w14:paraId="518C913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AF0458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EA71C0A"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3BEB6B9F" w14:textId="77777777" w:rsidR="00931AB4" w:rsidRPr="00E053BE" w:rsidRDefault="00931AB4" w:rsidP="002E3839">
            <w:pPr>
              <w:pStyle w:val="TableText"/>
              <w:ind w:right="245"/>
              <w:rPr>
                <w:b/>
                <w:bCs/>
                <w:noProof w:val="0"/>
              </w:rPr>
            </w:pPr>
            <w:r w:rsidRPr="00E053BE">
              <w:rPr>
                <w:b/>
              </w:rPr>
              <w:t>100</w:t>
            </w:r>
          </w:p>
        </w:tc>
      </w:tr>
    </w:tbl>
    <w:p w14:paraId="18ACF99A" w14:textId="77777777" w:rsidR="00931AB4" w:rsidRPr="00E053BE" w:rsidRDefault="00931AB4" w:rsidP="002E3839">
      <w:pPr>
        <w:pStyle w:val="Caption"/>
        <w:pageBreakBefore/>
      </w:pPr>
      <w:bookmarkStart w:id="2590" w:name="_Ref133488269"/>
      <w:bookmarkStart w:id="2591" w:name="_Toc133500875"/>
      <w:bookmarkStart w:id="2592" w:name="_Toc160113781"/>
      <w:bookmarkStart w:id="2593" w:name="_Toc193442764"/>
      <w:r w:rsidRPr="00E053BE">
        <w:lastRenderedPageBreak/>
        <w:t>Table 10.A.</w:t>
      </w:r>
      <w:r w:rsidRPr="00E053BE">
        <w:fldChar w:fldCharType="begin"/>
      </w:r>
      <w:r w:rsidRPr="00E053BE">
        <w:instrText>SEQ Table_10.A. \* ARABIC</w:instrText>
      </w:r>
      <w:r w:rsidRPr="00E053BE">
        <w:fldChar w:fldCharType="separate"/>
      </w:r>
      <w:r w:rsidRPr="00E053BE">
        <w:rPr>
          <w:noProof/>
        </w:rPr>
        <w:t>56</w:t>
      </w:r>
      <w:r w:rsidRPr="00E053BE">
        <w:fldChar w:fldCharType="end"/>
      </w:r>
      <w:bookmarkEnd w:id="2590"/>
      <w:r w:rsidRPr="00E053BE">
        <w:t xml:space="preserve">  Responses to Question 7 for Grade Span Eleven and Twelve</w:t>
      </w:r>
      <w:bookmarkEnd w:id="2591"/>
      <w:bookmarkEnd w:id="2592"/>
      <w:bookmarkEnd w:id="259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72B6BC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EF04902"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232DB72E" w14:textId="77777777" w:rsidR="00931AB4" w:rsidRPr="00E053BE" w:rsidRDefault="00931AB4" w:rsidP="002E3839">
            <w:pPr>
              <w:pStyle w:val="TableHead"/>
              <w:rPr>
                <w:b w:val="0"/>
                <w:noProof w:val="0"/>
              </w:rPr>
            </w:pPr>
            <w:r w:rsidRPr="00E053BE">
              <w:rPr>
                <w:noProof w:val="0"/>
              </w:rPr>
              <w:t>N</w:t>
            </w:r>
          </w:p>
        </w:tc>
        <w:tc>
          <w:tcPr>
            <w:tcW w:w="1109" w:type="dxa"/>
            <w:hideMark/>
          </w:tcPr>
          <w:p w14:paraId="2BD9374E" w14:textId="77777777" w:rsidR="00931AB4" w:rsidRPr="00E053BE" w:rsidRDefault="00931AB4" w:rsidP="002E3839">
            <w:pPr>
              <w:pStyle w:val="TableHead"/>
              <w:rPr>
                <w:b w:val="0"/>
                <w:noProof w:val="0"/>
              </w:rPr>
            </w:pPr>
            <w:r w:rsidRPr="00E053BE">
              <w:rPr>
                <w:noProof w:val="0"/>
              </w:rPr>
              <w:t>Percent</w:t>
            </w:r>
          </w:p>
        </w:tc>
      </w:tr>
      <w:tr w:rsidR="00931AB4" w:rsidRPr="00E053BE" w14:paraId="6A93F158" w14:textId="77777777" w:rsidTr="007C57B1">
        <w:trPr>
          <w:trHeight w:val="315"/>
        </w:trPr>
        <w:tc>
          <w:tcPr>
            <w:tcW w:w="8064" w:type="dxa"/>
            <w:tcBorders>
              <w:top w:val="nil"/>
              <w:left w:val="nil"/>
              <w:bottom w:val="nil"/>
              <w:right w:val="nil"/>
            </w:tcBorders>
            <w:shd w:val="clear" w:color="auto" w:fill="FFFFFF"/>
            <w:noWrap/>
          </w:tcPr>
          <w:p w14:paraId="67D26CDC"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EA71D46" w14:textId="77777777" w:rsidR="00931AB4" w:rsidRPr="00E053BE" w:rsidRDefault="00931AB4" w:rsidP="002E3839">
            <w:pPr>
              <w:pStyle w:val="TableText"/>
              <w:rPr>
                <w:noProof w:val="0"/>
              </w:rPr>
            </w:pPr>
            <w:r w:rsidRPr="00E053BE">
              <w:t>915</w:t>
            </w:r>
          </w:p>
        </w:tc>
        <w:tc>
          <w:tcPr>
            <w:tcW w:w="1109" w:type="dxa"/>
            <w:tcBorders>
              <w:top w:val="nil"/>
              <w:left w:val="nil"/>
              <w:bottom w:val="nil"/>
              <w:right w:val="nil"/>
            </w:tcBorders>
            <w:shd w:val="clear" w:color="auto" w:fill="FFFFFF"/>
            <w:vAlign w:val="bottom"/>
          </w:tcPr>
          <w:p w14:paraId="3C1AC8BE" w14:textId="77777777" w:rsidR="00931AB4" w:rsidRPr="00E053BE" w:rsidRDefault="00931AB4" w:rsidP="002E3839">
            <w:pPr>
              <w:pStyle w:val="TableText"/>
              <w:ind w:right="245"/>
              <w:rPr>
                <w:noProof w:val="0"/>
              </w:rPr>
            </w:pPr>
            <w:r w:rsidRPr="00E053BE">
              <w:t>32</w:t>
            </w:r>
          </w:p>
        </w:tc>
      </w:tr>
      <w:tr w:rsidR="00931AB4" w:rsidRPr="00E053BE" w14:paraId="65683042" w14:textId="77777777" w:rsidTr="007C57B1">
        <w:trPr>
          <w:trHeight w:val="315"/>
        </w:trPr>
        <w:tc>
          <w:tcPr>
            <w:tcW w:w="8064" w:type="dxa"/>
            <w:tcBorders>
              <w:top w:val="nil"/>
              <w:left w:val="nil"/>
              <w:bottom w:val="nil"/>
              <w:right w:val="nil"/>
            </w:tcBorders>
            <w:shd w:val="clear" w:color="auto" w:fill="FFFFFF"/>
            <w:noWrap/>
          </w:tcPr>
          <w:p w14:paraId="489EB262"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B2E2548" w14:textId="77777777" w:rsidR="00931AB4" w:rsidRPr="00E053BE" w:rsidRDefault="00931AB4" w:rsidP="002E3839">
            <w:pPr>
              <w:pStyle w:val="TableText"/>
              <w:rPr>
                <w:noProof w:val="0"/>
              </w:rPr>
            </w:pPr>
            <w:r w:rsidRPr="00E053BE">
              <w:t>426</w:t>
            </w:r>
          </w:p>
        </w:tc>
        <w:tc>
          <w:tcPr>
            <w:tcW w:w="1109" w:type="dxa"/>
            <w:tcBorders>
              <w:top w:val="nil"/>
              <w:left w:val="nil"/>
              <w:bottom w:val="nil"/>
              <w:right w:val="nil"/>
            </w:tcBorders>
            <w:shd w:val="clear" w:color="auto" w:fill="FFFFFF"/>
            <w:vAlign w:val="bottom"/>
          </w:tcPr>
          <w:p w14:paraId="0459002B" w14:textId="77777777" w:rsidR="00931AB4" w:rsidRPr="00E053BE" w:rsidRDefault="00931AB4" w:rsidP="002E3839">
            <w:pPr>
              <w:pStyle w:val="TableText"/>
              <w:ind w:right="245"/>
              <w:rPr>
                <w:noProof w:val="0"/>
              </w:rPr>
            </w:pPr>
            <w:r w:rsidRPr="00E053BE">
              <w:t>15</w:t>
            </w:r>
          </w:p>
        </w:tc>
      </w:tr>
      <w:tr w:rsidR="00931AB4" w:rsidRPr="00E053BE" w14:paraId="34850117" w14:textId="77777777" w:rsidTr="007C57B1">
        <w:trPr>
          <w:trHeight w:val="315"/>
        </w:trPr>
        <w:tc>
          <w:tcPr>
            <w:tcW w:w="8064" w:type="dxa"/>
            <w:tcBorders>
              <w:top w:val="nil"/>
              <w:left w:val="nil"/>
              <w:bottom w:val="nil"/>
              <w:right w:val="nil"/>
            </w:tcBorders>
            <w:shd w:val="clear" w:color="auto" w:fill="FFFFFF"/>
            <w:noWrap/>
          </w:tcPr>
          <w:p w14:paraId="69104E7B"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319FC436" w14:textId="77777777" w:rsidR="00931AB4" w:rsidRPr="00E053BE" w:rsidRDefault="00931AB4" w:rsidP="002E3839">
            <w:pPr>
              <w:pStyle w:val="TableText"/>
              <w:rPr>
                <w:noProof w:val="0"/>
              </w:rPr>
            </w:pPr>
            <w:r w:rsidRPr="00E053BE">
              <w:t>380</w:t>
            </w:r>
          </w:p>
        </w:tc>
        <w:tc>
          <w:tcPr>
            <w:tcW w:w="1109" w:type="dxa"/>
            <w:tcBorders>
              <w:top w:val="nil"/>
              <w:left w:val="nil"/>
              <w:bottom w:val="nil"/>
              <w:right w:val="nil"/>
            </w:tcBorders>
            <w:shd w:val="clear" w:color="auto" w:fill="FFFFFF"/>
            <w:vAlign w:val="bottom"/>
          </w:tcPr>
          <w:p w14:paraId="59372B4D" w14:textId="77777777" w:rsidR="00931AB4" w:rsidRPr="00E053BE" w:rsidRDefault="00931AB4" w:rsidP="002E3839">
            <w:pPr>
              <w:pStyle w:val="TableText"/>
              <w:ind w:right="245"/>
              <w:rPr>
                <w:noProof w:val="0"/>
              </w:rPr>
            </w:pPr>
            <w:r w:rsidRPr="00E053BE">
              <w:t>13</w:t>
            </w:r>
          </w:p>
        </w:tc>
      </w:tr>
      <w:tr w:rsidR="00931AB4" w:rsidRPr="00E053BE" w14:paraId="2E9FB0C4" w14:textId="77777777" w:rsidTr="007C57B1">
        <w:trPr>
          <w:trHeight w:val="315"/>
        </w:trPr>
        <w:tc>
          <w:tcPr>
            <w:tcW w:w="8064" w:type="dxa"/>
            <w:tcBorders>
              <w:top w:val="nil"/>
              <w:left w:val="nil"/>
              <w:bottom w:val="nil"/>
              <w:right w:val="nil"/>
            </w:tcBorders>
            <w:shd w:val="clear" w:color="auto" w:fill="FFFFFF"/>
            <w:noWrap/>
          </w:tcPr>
          <w:p w14:paraId="6D879A35"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0633CEB4"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C8D9527" w14:textId="77777777" w:rsidR="00931AB4" w:rsidRPr="00E053BE" w:rsidRDefault="00931AB4" w:rsidP="002E3839">
            <w:pPr>
              <w:pStyle w:val="TableText"/>
              <w:ind w:right="245"/>
              <w:rPr>
                <w:noProof w:val="0"/>
              </w:rPr>
            </w:pPr>
            <w:r w:rsidRPr="00E053BE">
              <w:t>&lt;1</w:t>
            </w:r>
          </w:p>
        </w:tc>
      </w:tr>
      <w:tr w:rsidR="00931AB4" w:rsidRPr="00E053BE" w14:paraId="3AD4E9B3" w14:textId="77777777" w:rsidTr="007C57B1">
        <w:trPr>
          <w:trHeight w:val="315"/>
        </w:trPr>
        <w:tc>
          <w:tcPr>
            <w:tcW w:w="8064" w:type="dxa"/>
            <w:tcBorders>
              <w:top w:val="nil"/>
              <w:left w:val="nil"/>
              <w:bottom w:val="nil"/>
              <w:right w:val="nil"/>
            </w:tcBorders>
            <w:shd w:val="clear" w:color="auto" w:fill="FFFFFF"/>
            <w:noWrap/>
          </w:tcPr>
          <w:p w14:paraId="3F4D2080"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0CE4AB6A" w14:textId="77777777" w:rsidR="00931AB4" w:rsidRPr="00E053BE" w:rsidRDefault="00931AB4" w:rsidP="002E3839">
            <w:pPr>
              <w:pStyle w:val="TableText"/>
              <w:rPr>
                <w:noProof w:val="0"/>
              </w:rPr>
            </w:pPr>
            <w:r w:rsidRPr="00E053BE">
              <w:t>634</w:t>
            </w:r>
          </w:p>
        </w:tc>
        <w:tc>
          <w:tcPr>
            <w:tcW w:w="1109" w:type="dxa"/>
            <w:tcBorders>
              <w:top w:val="nil"/>
              <w:left w:val="nil"/>
              <w:bottom w:val="nil"/>
              <w:right w:val="nil"/>
            </w:tcBorders>
            <w:shd w:val="clear" w:color="auto" w:fill="FFFFFF"/>
            <w:vAlign w:val="bottom"/>
          </w:tcPr>
          <w:p w14:paraId="3B90BDFA" w14:textId="77777777" w:rsidR="00931AB4" w:rsidRPr="00E053BE" w:rsidRDefault="00931AB4" w:rsidP="002E3839">
            <w:pPr>
              <w:pStyle w:val="TableText"/>
              <w:ind w:right="245"/>
              <w:rPr>
                <w:noProof w:val="0"/>
              </w:rPr>
            </w:pPr>
            <w:r w:rsidRPr="00E053BE">
              <w:t>22</w:t>
            </w:r>
          </w:p>
        </w:tc>
      </w:tr>
      <w:tr w:rsidR="00931AB4" w:rsidRPr="00E053BE" w14:paraId="3673EF13" w14:textId="77777777" w:rsidTr="007C57B1">
        <w:trPr>
          <w:trHeight w:val="315"/>
        </w:trPr>
        <w:tc>
          <w:tcPr>
            <w:tcW w:w="8064" w:type="dxa"/>
            <w:tcBorders>
              <w:top w:val="nil"/>
              <w:left w:val="nil"/>
              <w:bottom w:val="nil"/>
              <w:right w:val="nil"/>
            </w:tcBorders>
            <w:shd w:val="clear" w:color="auto" w:fill="FFFFFF"/>
            <w:noWrap/>
          </w:tcPr>
          <w:p w14:paraId="1516559E"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4DF3CDB" w14:textId="77777777" w:rsidR="00931AB4" w:rsidRPr="00E053BE" w:rsidRDefault="00931AB4" w:rsidP="002E3839">
            <w:pPr>
              <w:pStyle w:val="TableText"/>
              <w:rPr>
                <w:noProof w:val="0"/>
              </w:rPr>
            </w:pPr>
            <w:r w:rsidRPr="00E053BE">
              <w:t>109</w:t>
            </w:r>
          </w:p>
        </w:tc>
        <w:tc>
          <w:tcPr>
            <w:tcW w:w="1109" w:type="dxa"/>
            <w:tcBorders>
              <w:top w:val="nil"/>
              <w:left w:val="nil"/>
              <w:bottom w:val="nil"/>
              <w:right w:val="nil"/>
            </w:tcBorders>
            <w:shd w:val="clear" w:color="auto" w:fill="FFFFFF"/>
            <w:vAlign w:val="bottom"/>
          </w:tcPr>
          <w:p w14:paraId="532E68B6" w14:textId="77777777" w:rsidR="00931AB4" w:rsidRPr="00E053BE" w:rsidRDefault="00931AB4" w:rsidP="002E3839">
            <w:pPr>
              <w:pStyle w:val="TableText"/>
              <w:ind w:right="245"/>
              <w:rPr>
                <w:noProof w:val="0"/>
              </w:rPr>
            </w:pPr>
            <w:r w:rsidRPr="00E053BE">
              <w:t>4</w:t>
            </w:r>
          </w:p>
        </w:tc>
      </w:tr>
      <w:tr w:rsidR="00931AB4" w:rsidRPr="00E053BE" w14:paraId="1E182CD9" w14:textId="77777777" w:rsidTr="007C57B1">
        <w:trPr>
          <w:trHeight w:val="315"/>
        </w:trPr>
        <w:tc>
          <w:tcPr>
            <w:tcW w:w="8064" w:type="dxa"/>
            <w:tcBorders>
              <w:top w:val="nil"/>
              <w:left w:val="nil"/>
              <w:bottom w:val="nil"/>
              <w:right w:val="nil"/>
            </w:tcBorders>
            <w:shd w:val="clear" w:color="auto" w:fill="FFFFFF"/>
            <w:noWrap/>
          </w:tcPr>
          <w:p w14:paraId="18A78764"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6E01D8D9"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7E8EEA6" w14:textId="77777777" w:rsidR="00931AB4" w:rsidRPr="00E053BE" w:rsidRDefault="00931AB4" w:rsidP="002E3839">
            <w:pPr>
              <w:pStyle w:val="TableText"/>
              <w:ind w:right="245"/>
              <w:rPr>
                <w:noProof w:val="0"/>
              </w:rPr>
            </w:pPr>
            <w:r w:rsidRPr="00E053BE">
              <w:t>2</w:t>
            </w:r>
          </w:p>
        </w:tc>
      </w:tr>
      <w:tr w:rsidR="00931AB4" w:rsidRPr="00E053BE" w14:paraId="58ED7BAC" w14:textId="77777777" w:rsidTr="007C57B1">
        <w:trPr>
          <w:trHeight w:val="315"/>
        </w:trPr>
        <w:tc>
          <w:tcPr>
            <w:tcW w:w="8064" w:type="dxa"/>
            <w:tcBorders>
              <w:top w:val="nil"/>
              <w:left w:val="nil"/>
              <w:bottom w:val="nil"/>
              <w:right w:val="nil"/>
            </w:tcBorders>
            <w:shd w:val="clear" w:color="auto" w:fill="FFFFFF"/>
            <w:noWrap/>
          </w:tcPr>
          <w:p w14:paraId="207D52CE"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02DE77BD"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BA44B67" w14:textId="77777777" w:rsidR="00931AB4" w:rsidRPr="00E053BE" w:rsidRDefault="00931AB4" w:rsidP="002E3839">
            <w:pPr>
              <w:pStyle w:val="TableText"/>
              <w:ind w:right="245"/>
              <w:rPr>
                <w:noProof w:val="0"/>
              </w:rPr>
            </w:pPr>
            <w:r w:rsidRPr="00E053BE">
              <w:t>&lt;1</w:t>
            </w:r>
          </w:p>
        </w:tc>
      </w:tr>
      <w:tr w:rsidR="00931AB4" w:rsidRPr="00E053BE" w14:paraId="4049F2D7" w14:textId="77777777" w:rsidTr="007C57B1">
        <w:trPr>
          <w:trHeight w:val="315"/>
        </w:trPr>
        <w:tc>
          <w:tcPr>
            <w:tcW w:w="8064" w:type="dxa"/>
            <w:tcBorders>
              <w:top w:val="nil"/>
              <w:left w:val="nil"/>
              <w:bottom w:val="nil"/>
              <w:right w:val="nil"/>
            </w:tcBorders>
            <w:shd w:val="clear" w:color="auto" w:fill="FFFFFF"/>
            <w:noWrap/>
          </w:tcPr>
          <w:p w14:paraId="29AE4A61"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1E683D5D"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2006CF43" w14:textId="77777777" w:rsidR="00931AB4" w:rsidRPr="00E053BE" w:rsidRDefault="00931AB4" w:rsidP="002E3839">
            <w:pPr>
              <w:pStyle w:val="TableText"/>
              <w:ind w:right="245"/>
              <w:rPr>
                <w:noProof w:val="0"/>
              </w:rPr>
            </w:pPr>
            <w:r w:rsidRPr="00E053BE">
              <w:t>&lt;1</w:t>
            </w:r>
          </w:p>
        </w:tc>
      </w:tr>
      <w:tr w:rsidR="00931AB4" w:rsidRPr="00E053BE" w14:paraId="2A2CB74B" w14:textId="77777777" w:rsidTr="007C57B1">
        <w:trPr>
          <w:trHeight w:val="315"/>
        </w:trPr>
        <w:tc>
          <w:tcPr>
            <w:tcW w:w="8064" w:type="dxa"/>
            <w:tcBorders>
              <w:top w:val="nil"/>
              <w:left w:val="nil"/>
              <w:bottom w:val="nil"/>
              <w:right w:val="nil"/>
            </w:tcBorders>
            <w:shd w:val="clear" w:color="auto" w:fill="FFFFFF"/>
            <w:noWrap/>
          </w:tcPr>
          <w:p w14:paraId="6FF5F01A"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49091905" w14:textId="77777777" w:rsidR="00931AB4" w:rsidRPr="00E053BE" w:rsidRDefault="00931AB4" w:rsidP="002E3839">
            <w:pPr>
              <w:pStyle w:val="TableText"/>
              <w:rPr>
                <w:noProof w:val="0"/>
              </w:rPr>
            </w:pPr>
            <w:r w:rsidRPr="00E053BE">
              <w:t>58</w:t>
            </w:r>
          </w:p>
        </w:tc>
        <w:tc>
          <w:tcPr>
            <w:tcW w:w="1109" w:type="dxa"/>
            <w:tcBorders>
              <w:top w:val="nil"/>
              <w:left w:val="nil"/>
              <w:bottom w:val="nil"/>
              <w:right w:val="nil"/>
            </w:tcBorders>
            <w:shd w:val="clear" w:color="auto" w:fill="FFFFFF"/>
            <w:vAlign w:val="bottom"/>
          </w:tcPr>
          <w:p w14:paraId="7D11AD27" w14:textId="77777777" w:rsidR="00931AB4" w:rsidRPr="00E053BE" w:rsidRDefault="00931AB4" w:rsidP="002E3839">
            <w:pPr>
              <w:pStyle w:val="TableText"/>
              <w:ind w:right="245"/>
              <w:rPr>
                <w:noProof w:val="0"/>
              </w:rPr>
            </w:pPr>
            <w:r w:rsidRPr="00E053BE">
              <w:t>2</w:t>
            </w:r>
          </w:p>
        </w:tc>
      </w:tr>
      <w:tr w:rsidR="00931AB4" w:rsidRPr="00E053BE" w14:paraId="5FC96CD0" w14:textId="77777777" w:rsidTr="007C57B1">
        <w:trPr>
          <w:trHeight w:val="315"/>
        </w:trPr>
        <w:tc>
          <w:tcPr>
            <w:tcW w:w="8064" w:type="dxa"/>
            <w:tcBorders>
              <w:top w:val="nil"/>
              <w:left w:val="nil"/>
              <w:bottom w:val="nil"/>
              <w:right w:val="nil"/>
            </w:tcBorders>
            <w:shd w:val="clear" w:color="auto" w:fill="FFFFFF"/>
            <w:noWrap/>
          </w:tcPr>
          <w:p w14:paraId="1080711F"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2A806092"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1A057E42" w14:textId="77777777" w:rsidR="00931AB4" w:rsidRPr="00E053BE" w:rsidRDefault="00931AB4" w:rsidP="002E3839">
            <w:pPr>
              <w:pStyle w:val="TableText"/>
              <w:ind w:right="245"/>
              <w:rPr>
                <w:noProof w:val="0"/>
              </w:rPr>
            </w:pPr>
            <w:r w:rsidRPr="00E053BE">
              <w:t>1</w:t>
            </w:r>
          </w:p>
        </w:tc>
      </w:tr>
      <w:tr w:rsidR="00931AB4" w:rsidRPr="00E053BE" w14:paraId="6F9FBD0B" w14:textId="77777777" w:rsidTr="007C57B1">
        <w:trPr>
          <w:trHeight w:val="315"/>
        </w:trPr>
        <w:tc>
          <w:tcPr>
            <w:tcW w:w="8064" w:type="dxa"/>
            <w:tcBorders>
              <w:top w:val="nil"/>
              <w:left w:val="nil"/>
              <w:bottom w:val="nil"/>
              <w:right w:val="nil"/>
            </w:tcBorders>
            <w:shd w:val="clear" w:color="auto" w:fill="FFFFFF"/>
            <w:noWrap/>
          </w:tcPr>
          <w:p w14:paraId="4D60424D"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0DC5C8B" w14:textId="77777777" w:rsidR="00931AB4" w:rsidRPr="00E053BE" w:rsidRDefault="00931AB4" w:rsidP="002E3839">
            <w:pPr>
              <w:pStyle w:val="TableText"/>
              <w:rPr>
                <w:noProof w:val="0"/>
              </w:rPr>
            </w:pPr>
            <w:r w:rsidRPr="00E053BE">
              <w:t>149</w:t>
            </w:r>
          </w:p>
        </w:tc>
        <w:tc>
          <w:tcPr>
            <w:tcW w:w="1109" w:type="dxa"/>
            <w:tcBorders>
              <w:top w:val="nil"/>
              <w:left w:val="nil"/>
              <w:bottom w:val="nil"/>
              <w:right w:val="nil"/>
            </w:tcBorders>
            <w:shd w:val="clear" w:color="auto" w:fill="FFFFFF"/>
            <w:vAlign w:val="bottom"/>
          </w:tcPr>
          <w:p w14:paraId="20D6E86F" w14:textId="77777777" w:rsidR="00931AB4" w:rsidRPr="00E053BE" w:rsidRDefault="00931AB4" w:rsidP="002E3839">
            <w:pPr>
              <w:pStyle w:val="TableText"/>
              <w:ind w:right="245"/>
              <w:rPr>
                <w:noProof w:val="0"/>
              </w:rPr>
            </w:pPr>
            <w:r w:rsidRPr="00E053BE">
              <w:t>5</w:t>
            </w:r>
          </w:p>
        </w:tc>
      </w:tr>
      <w:tr w:rsidR="00931AB4" w:rsidRPr="00E053BE" w14:paraId="7DEC24E4" w14:textId="77777777" w:rsidTr="007C57B1">
        <w:trPr>
          <w:trHeight w:val="315"/>
        </w:trPr>
        <w:tc>
          <w:tcPr>
            <w:tcW w:w="8064" w:type="dxa"/>
            <w:tcBorders>
              <w:top w:val="nil"/>
              <w:left w:val="nil"/>
              <w:bottom w:val="nil"/>
              <w:right w:val="nil"/>
            </w:tcBorders>
            <w:shd w:val="clear" w:color="auto" w:fill="FFFFFF"/>
            <w:noWrap/>
          </w:tcPr>
          <w:p w14:paraId="5E2448B7"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31068480"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215EB2E" w14:textId="77777777" w:rsidR="00931AB4" w:rsidRPr="00E053BE" w:rsidRDefault="00931AB4" w:rsidP="002E3839">
            <w:pPr>
              <w:pStyle w:val="TableText"/>
              <w:ind w:right="245"/>
              <w:rPr>
                <w:noProof w:val="0"/>
              </w:rPr>
            </w:pPr>
            <w:r w:rsidRPr="00E053BE">
              <w:t>0</w:t>
            </w:r>
          </w:p>
        </w:tc>
      </w:tr>
      <w:tr w:rsidR="00931AB4" w:rsidRPr="00E053BE" w14:paraId="27AE9BF9" w14:textId="77777777" w:rsidTr="007C57B1">
        <w:trPr>
          <w:trHeight w:val="315"/>
        </w:trPr>
        <w:tc>
          <w:tcPr>
            <w:tcW w:w="8064" w:type="dxa"/>
            <w:tcBorders>
              <w:top w:val="nil"/>
              <w:left w:val="nil"/>
              <w:bottom w:val="nil"/>
              <w:right w:val="nil"/>
            </w:tcBorders>
            <w:shd w:val="clear" w:color="auto" w:fill="FFFFFF"/>
            <w:noWrap/>
          </w:tcPr>
          <w:p w14:paraId="67502F3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A3062DF"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7D4DAB39" w14:textId="77777777" w:rsidR="00931AB4" w:rsidRPr="00E053BE" w:rsidRDefault="00931AB4" w:rsidP="002E3839">
            <w:pPr>
              <w:pStyle w:val="TableText"/>
              <w:ind w:right="245"/>
              <w:rPr>
                <w:noProof w:val="0"/>
              </w:rPr>
            </w:pPr>
            <w:r w:rsidRPr="00E053BE">
              <w:t>1</w:t>
            </w:r>
          </w:p>
        </w:tc>
      </w:tr>
      <w:tr w:rsidR="00931AB4" w:rsidRPr="00E053BE" w14:paraId="08599A7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0A2797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419EA06"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1133B955" w14:textId="77777777" w:rsidR="00931AB4" w:rsidRPr="00E053BE" w:rsidRDefault="00931AB4" w:rsidP="002E3839">
            <w:pPr>
              <w:pStyle w:val="TableText"/>
              <w:ind w:right="245"/>
              <w:rPr>
                <w:b/>
                <w:bCs/>
                <w:noProof w:val="0"/>
              </w:rPr>
            </w:pPr>
            <w:r w:rsidRPr="00E053BE">
              <w:rPr>
                <w:b/>
              </w:rPr>
              <w:t>100</w:t>
            </w:r>
          </w:p>
        </w:tc>
      </w:tr>
    </w:tbl>
    <w:p w14:paraId="7088987B" w14:textId="77777777" w:rsidR="00931AB4" w:rsidRPr="00E053BE" w:rsidRDefault="00931AB4" w:rsidP="002E3839">
      <w:pPr>
        <w:pStyle w:val="Caption"/>
      </w:pPr>
      <w:bookmarkStart w:id="2594" w:name="_Ref133488307"/>
      <w:bookmarkStart w:id="2595" w:name="_Toc133500876"/>
      <w:bookmarkStart w:id="2596" w:name="_Toc160113782"/>
      <w:bookmarkStart w:id="2597" w:name="_Toc193442765"/>
      <w:r w:rsidRPr="00E053BE">
        <w:t>Table 10.A.</w:t>
      </w:r>
      <w:r w:rsidRPr="00E053BE">
        <w:fldChar w:fldCharType="begin"/>
      </w:r>
      <w:r w:rsidRPr="00E053BE">
        <w:instrText>SEQ Table_10.A. \* ARABIC</w:instrText>
      </w:r>
      <w:r w:rsidRPr="00E053BE">
        <w:fldChar w:fldCharType="separate"/>
      </w:r>
      <w:r w:rsidRPr="00E053BE">
        <w:rPr>
          <w:noProof/>
        </w:rPr>
        <w:t>57</w:t>
      </w:r>
      <w:r w:rsidRPr="00E053BE">
        <w:fldChar w:fldCharType="end"/>
      </w:r>
      <w:bookmarkEnd w:id="2594"/>
      <w:r w:rsidRPr="00E053BE">
        <w:t xml:space="preserve">  Responses to Question 8 for Kindergarten</w:t>
      </w:r>
      <w:bookmarkEnd w:id="2595"/>
      <w:bookmarkEnd w:id="2596"/>
      <w:bookmarkEnd w:id="259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AB6F8D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34E962D"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8E420FA" w14:textId="77777777" w:rsidR="00931AB4" w:rsidRPr="00E053BE" w:rsidRDefault="00931AB4" w:rsidP="002E3839">
            <w:pPr>
              <w:pStyle w:val="TableHead"/>
              <w:rPr>
                <w:b w:val="0"/>
                <w:noProof w:val="0"/>
              </w:rPr>
            </w:pPr>
            <w:r w:rsidRPr="00E053BE">
              <w:rPr>
                <w:noProof w:val="0"/>
              </w:rPr>
              <w:t>N</w:t>
            </w:r>
          </w:p>
        </w:tc>
        <w:tc>
          <w:tcPr>
            <w:tcW w:w="1109" w:type="dxa"/>
            <w:hideMark/>
          </w:tcPr>
          <w:p w14:paraId="22D1EE7D" w14:textId="77777777" w:rsidR="00931AB4" w:rsidRPr="00E053BE" w:rsidRDefault="00931AB4" w:rsidP="002E3839">
            <w:pPr>
              <w:pStyle w:val="TableHead"/>
              <w:rPr>
                <w:b w:val="0"/>
                <w:noProof w:val="0"/>
              </w:rPr>
            </w:pPr>
            <w:r w:rsidRPr="00E053BE">
              <w:rPr>
                <w:noProof w:val="0"/>
              </w:rPr>
              <w:t>Percent</w:t>
            </w:r>
          </w:p>
        </w:tc>
      </w:tr>
      <w:tr w:rsidR="00931AB4" w:rsidRPr="00E053BE" w14:paraId="0EBC4954" w14:textId="77777777" w:rsidTr="007C57B1">
        <w:trPr>
          <w:trHeight w:val="315"/>
        </w:trPr>
        <w:tc>
          <w:tcPr>
            <w:tcW w:w="8064" w:type="dxa"/>
            <w:tcBorders>
              <w:top w:val="nil"/>
              <w:left w:val="nil"/>
              <w:bottom w:val="nil"/>
              <w:right w:val="nil"/>
            </w:tcBorders>
            <w:shd w:val="clear" w:color="auto" w:fill="FFFFFF"/>
            <w:noWrap/>
          </w:tcPr>
          <w:p w14:paraId="087447BD"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FF0E105" w14:textId="77777777" w:rsidR="00931AB4" w:rsidRPr="00E053BE" w:rsidRDefault="00931AB4" w:rsidP="002E3839">
            <w:pPr>
              <w:pStyle w:val="TableText"/>
              <w:rPr>
                <w:noProof w:val="0"/>
              </w:rPr>
            </w:pPr>
            <w:r w:rsidRPr="00E053BE">
              <w:t>389</w:t>
            </w:r>
          </w:p>
        </w:tc>
        <w:tc>
          <w:tcPr>
            <w:tcW w:w="1109" w:type="dxa"/>
            <w:tcBorders>
              <w:top w:val="nil"/>
              <w:left w:val="nil"/>
              <w:bottom w:val="nil"/>
              <w:right w:val="nil"/>
            </w:tcBorders>
            <w:shd w:val="clear" w:color="auto" w:fill="FFFFFF"/>
            <w:vAlign w:val="bottom"/>
          </w:tcPr>
          <w:p w14:paraId="06F561F9" w14:textId="77777777" w:rsidR="00931AB4" w:rsidRPr="00E053BE" w:rsidRDefault="00931AB4" w:rsidP="002E3839">
            <w:pPr>
              <w:pStyle w:val="TableText"/>
              <w:ind w:right="245"/>
              <w:rPr>
                <w:noProof w:val="0"/>
              </w:rPr>
            </w:pPr>
            <w:r w:rsidRPr="00E053BE">
              <w:t>17</w:t>
            </w:r>
          </w:p>
        </w:tc>
      </w:tr>
      <w:tr w:rsidR="00931AB4" w:rsidRPr="00E053BE" w14:paraId="49E3B425" w14:textId="77777777" w:rsidTr="007C57B1">
        <w:trPr>
          <w:trHeight w:val="315"/>
        </w:trPr>
        <w:tc>
          <w:tcPr>
            <w:tcW w:w="8064" w:type="dxa"/>
            <w:tcBorders>
              <w:top w:val="nil"/>
              <w:left w:val="nil"/>
              <w:bottom w:val="nil"/>
              <w:right w:val="nil"/>
            </w:tcBorders>
            <w:shd w:val="clear" w:color="auto" w:fill="FFFFFF"/>
            <w:noWrap/>
          </w:tcPr>
          <w:p w14:paraId="6855D402"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3FB34F48" w14:textId="77777777" w:rsidR="00931AB4" w:rsidRPr="00E053BE" w:rsidRDefault="00931AB4" w:rsidP="002E3839">
            <w:pPr>
              <w:pStyle w:val="TableText"/>
              <w:rPr>
                <w:noProof w:val="0"/>
              </w:rPr>
            </w:pPr>
            <w:r w:rsidRPr="00E053BE">
              <w:t>1,868</w:t>
            </w:r>
          </w:p>
        </w:tc>
        <w:tc>
          <w:tcPr>
            <w:tcW w:w="1109" w:type="dxa"/>
            <w:tcBorders>
              <w:top w:val="nil"/>
              <w:left w:val="nil"/>
              <w:bottom w:val="nil"/>
              <w:right w:val="nil"/>
            </w:tcBorders>
            <w:shd w:val="clear" w:color="auto" w:fill="FFFFFF"/>
            <w:vAlign w:val="bottom"/>
          </w:tcPr>
          <w:p w14:paraId="5CF54EFA" w14:textId="77777777" w:rsidR="00931AB4" w:rsidRPr="00E053BE" w:rsidRDefault="00931AB4" w:rsidP="002E3839">
            <w:pPr>
              <w:pStyle w:val="TableText"/>
              <w:ind w:right="245"/>
              <w:rPr>
                <w:noProof w:val="0"/>
              </w:rPr>
            </w:pPr>
            <w:r w:rsidRPr="00E053BE">
              <w:t>82</w:t>
            </w:r>
          </w:p>
        </w:tc>
      </w:tr>
      <w:tr w:rsidR="00931AB4" w:rsidRPr="00E053BE" w14:paraId="35F4CC17" w14:textId="77777777" w:rsidTr="007C57B1">
        <w:trPr>
          <w:trHeight w:val="315"/>
        </w:trPr>
        <w:tc>
          <w:tcPr>
            <w:tcW w:w="8064" w:type="dxa"/>
            <w:tcBorders>
              <w:top w:val="nil"/>
              <w:left w:val="nil"/>
              <w:bottom w:val="nil"/>
              <w:right w:val="nil"/>
            </w:tcBorders>
            <w:shd w:val="clear" w:color="auto" w:fill="FFFFFF"/>
            <w:noWrap/>
          </w:tcPr>
          <w:p w14:paraId="3F82DBC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A36A0E3"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CC6E966" w14:textId="77777777" w:rsidR="00931AB4" w:rsidRPr="00E053BE" w:rsidRDefault="00931AB4" w:rsidP="002E3839">
            <w:pPr>
              <w:pStyle w:val="TableText"/>
              <w:ind w:right="245"/>
              <w:rPr>
                <w:noProof w:val="0"/>
              </w:rPr>
            </w:pPr>
            <w:r w:rsidRPr="00E053BE">
              <w:t>&lt;1</w:t>
            </w:r>
          </w:p>
        </w:tc>
      </w:tr>
      <w:tr w:rsidR="00931AB4" w:rsidRPr="00E053BE" w14:paraId="03E7C053"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4666A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6DBBA8E"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5690966D" w14:textId="77777777" w:rsidR="00931AB4" w:rsidRPr="00E053BE" w:rsidRDefault="00931AB4" w:rsidP="002E3839">
            <w:pPr>
              <w:pStyle w:val="TableText"/>
              <w:ind w:right="245"/>
              <w:rPr>
                <w:b/>
                <w:bCs/>
                <w:noProof w:val="0"/>
              </w:rPr>
            </w:pPr>
            <w:r w:rsidRPr="00E053BE">
              <w:rPr>
                <w:b/>
              </w:rPr>
              <w:t>100</w:t>
            </w:r>
          </w:p>
        </w:tc>
      </w:tr>
    </w:tbl>
    <w:p w14:paraId="6CC9D2C4" w14:textId="77777777" w:rsidR="00931AB4" w:rsidRPr="00E053BE" w:rsidRDefault="00931AB4" w:rsidP="002E3839">
      <w:pPr>
        <w:pStyle w:val="Caption"/>
      </w:pPr>
      <w:bookmarkStart w:id="2598" w:name="_Toc133500877"/>
      <w:bookmarkStart w:id="2599" w:name="_Toc160113783"/>
      <w:bookmarkStart w:id="2600" w:name="_Toc193442766"/>
      <w:r w:rsidRPr="00E053BE">
        <w:lastRenderedPageBreak/>
        <w:t>Table 10.A.</w:t>
      </w:r>
      <w:r w:rsidRPr="00E053BE">
        <w:fldChar w:fldCharType="begin"/>
      </w:r>
      <w:r w:rsidRPr="00E053BE">
        <w:instrText>SEQ Table_10.A. \* ARABIC</w:instrText>
      </w:r>
      <w:r w:rsidRPr="00E053BE">
        <w:fldChar w:fldCharType="separate"/>
      </w:r>
      <w:r w:rsidRPr="00E053BE">
        <w:rPr>
          <w:noProof/>
        </w:rPr>
        <w:t>58</w:t>
      </w:r>
      <w:r w:rsidRPr="00E053BE">
        <w:fldChar w:fldCharType="end"/>
      </w:r>
      <w:r w:rsidRPr="00E053BE">
        <w:t xml:space="preserve">  Responses to Question 8 for Grade One</w:t>
      </w:r>
      <w:bookmarkEnd w:id="2598"/>
      <w:bookmarkEnd w:id="2599"/>
      <w:bookmarkEnd w:id="260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3460C0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A7A643"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BA211F5" w14:textId="77777777" w:rsidR="00931AB4" w:rsidRPr="00E053BE" w:rsidRDefault="00931AB4" w:rsidP="002E3839">
            <w:pPr>
              <w:pStyle w:val="TableHead"/>
              <w:rPr>
                <w:b w:val="0"/>
                <w:noProof w:val="0"/>
              </w:rPr>
            </w:pPr>
            <w:r w:rsidRPr="00E053BE">
              <w:rPr>
                <w:noProof w:val="0"/>
              </w:rPr>
              <w:t>N</w:t>
            </w:r>
          </w:p>
        </w:tc>
        <w:tc>
          <w:tcPr>
            <w:tcW w:w="1109" w:type="dxa"/>
            <w:hideMark/>
          </w:tcPr>
          <w:p w14:paraId="7397D7FD" w14:textId="77777777" w:rsidR="00931AB4" w:rsidRPr="00E053BE" w:rsidRDefault="00931AB4" w:rsidP="002E3839">
            <w:pPr>
              <w:pStyle w:val="TableHead"/>
              <w:rPr>
                <w:b w:val="0"/>
                <w:noProof w:val="0"/>
              </w:rPr>
            </w:pPr>
            <w:r w:rsidRPr="00E053BE">
              <w:rPr>
                <w:noProof w:val="0"/>
              </w:rPr>
              <w:t>Percent</w:t>
            </w:r>
          </w:p>
        </w:tc>
      </w:tr>
      <w:tr w:rsidR="00931AB4" w:rsidRPr="00E053BE" w14:paraId="67C6DC86" w14:textId="77777777" w:rsidTr="007C57B1">
        <w:trPr>
          <w:trHeight w:val="315"/>
        </w:trPr>
        <w:tc>
          <w:tcPr>
            <w:tcW w:w="8064" w:type="dxa"/>
            <w:tcBorders>
              <w:top w:val="nil"/>
              <w:left w:val="nil"/>
              <w:bottom w:val="nil"/>
              <w:right w:val="nil"/>
            </w:tcBorders>
            <w:shd w:val="clear" w:color="auto" w:fill="FFFFFF"/>
            <w:noWrap/>
          </w:tcPr>
          <w:p w14:paraId="51476F62" w14:textId="77777777" w:rsidR="00931AB4" w:rsidRPr="00E053BE" w:rsidRDefault="00931AB4" w:rsidP="002E3839">
            <w:pPr>
              <w:pStyle w:val="TableText"/>
              <w:keepNext/>
              <w:jc w:val="left"/>
            </w:pPr>
            <w:r w:rsidRPr="00E053BE">
              <w:t>Yes</w:t>
            </w:r>
          </w:p>
        </w:tc>
        <w:tc>
          <w:tcPr>
            <w:tcW w:w="821" w:type="dxa"/>
            <w:tcBorders>
              <w:top w:val="nil"/>
              <w:left w:val="nil"/>
              <w:bottom w:val="nil"/>
              <w:right w:val="nil"/>
            </w:tcBorders>
            <w:shd w:val="clear" w:color="auto" w:fill="FFFFFF"/>
            <w:noWrap/>
            <w:vAlign w:val="bottom"/>
          </w:tcPr>
          <w:p w14:paraId="3C88E775" w14:textId="77777777" w:rsidR="00931AB4" w:rsidRPr="00E053BE" w:rsidRDefault="00931AB4" w:rsidP="002E3839">
            <w:pPr>
              <w:pStyle w:val="TableText"/>
              <w:rPr>
                <w:noProof w:val="0"/>
              </w:rPr>
            </w:pPr>
            <w:r w:rsidRPr="00E053BE">
              <w:t>240</w:t>
            </w:r>
          </w:p>
        </w:tc>
        <w:tc>
          <w:tcPr>
            <w:tcW w:w="1109" w:type="dxa"/>
            <w:tcBorders>
              <w:top w:val="nil"/>
              <w:left w:val="nil"/>
              <w:bottom w:val="nil"/>
              <w:right w:val="nil"/>
            </w:tcBorders>
            <w:shd w:val="clear" w:color="auto" w:fill="FFFFFF"/>
            <w:vAlign w:val="bottom"/>
          </w:tcPr>
          <w:p w14:paraId="6B2439B6" w14:textId="77777777" w:rsidR="00931AB4" w:rsidRPr="00E053BE" w:rsidRDefault="00931AB4" w:rsidP="002E3839">
            <w:pPr>
              <w:pStyle w:val="TableText"/>
              <w:ind w:right="245"/>
              <w:rPr>
                <w:noProof w:val="0"/>
              </w:rPr>
            </w:pPr>
            <w:r w:rsidRPr="00E053BE">
              <w:t>14</w:t>
            </w:r>
          </w:p>
        </w:tc>
      </w:tr>
      <w:tr w:rsidR="00931AB4" w:rsidRPr="00E053BE" w14:paraId="07EBB5FD" w14:textId="77777777" w:rsidTr="007C57B1">
        <w:trPr>
          <w:trHeight w:val="315"/>
        </w:trPr>
        <w:tc>
          <w:tcPr>
            <w:tcW w:w="8064" w:type="dxa"/>
            <w:tcBorders>
              <w:top w:val="nil"/>
              <w:left w:val="nil"/>
              <w:bottom w:val="nil"/>
              <w:right w:val="nil"/>
            </w:tcBorders>
            <w:shd w:val="clear" w:color="auto" w:fill="FFFFFF"/>
            <w:noWrap/>
          </w:tcPr>
          <w:p w14:paraId="5306DF9D" w14:textId="77777777" w:rsidR="00931AB4" w:rsidRPr="00E053BE" w:rsidRDefault="00931AB4" w:rsidP="002E3839">
            <w:pPr>
              <w:pStyle w:val="TableText"/>
              <w:keepNext/>
              <w:jc w:val="left"/>
            </w:pPr>
            <w:r w:rsidRPr="00E053BE">
              <w:t>No</w:t>
            </w:r>
          </w:p>
        </w:tc>
        <w:tc>
          <w:tcPr>
            <w:tcW w:w="821" w:type="dxa"/>
            <w:tcBorders>
              <w:top w:val="nil"/>
              <w:left w:val="nil"/>
              <w:bottom w:val="nil"/>
              <w:right w:val="nil"/>
            </w:tcBorders>
            <w:shd w:val="clear" w:color="auto" w:fill="FFFFFF"/>
            <w:noWrap/>
            <w:vAlign w:val="bottom"/>
          </w:tcPr>
          <w:p w14:paraId="49BD6932" w14:textId="77777777" w:rsidR="00931AB4" w:rsidRPr="00E053BE" w:rsidRDefault="00931AB4" w:rsidP="002E3839">
            <w:pPr>
              <w:pStyle w:val="TableText"/>
              <w:rPr>
                <w:noProof w:val="0"/>
              </w:rPr>
            </w:pPr>
            <w:r w:rsidRPr="00E053BE">
              <w:t>1,474</w:t>
            </w:r>
          </w:p>
        </w:tc>
        <w:tc>
          <w:tcPr>
            <w:tcW w:w="1109" w:type="dxa"/>
            <w:tcBorders>
              <w:top w:val="nil"/>
              <w:left w:val="nil"/>
              <w:bottom w:val="nil"/>
              <w:right w:val="nil"/>
            </w:tcBorders>
            <w:shd w:val="clear" w:color="auto" w:fill="FFFFFF"/>
            <w:vAlign w:val="bottom"/>
          </w:tcPr>
          <w:p w14:paraId="027970DE" w14:textId="77777777" w:rsidR="00931AB4" w:rsidRPr="00E053BE" w:rsidRDefault="00931AB4" w:rsidP="002E3839">
            <w:pPr>
              <w:pStyle w:val="TableText"/>
              <w:ind w:right="245"/>
              <w:rPr>
                <w:noProof w:val="0"/>
              </w:rPr>
            </w:pPr>
            <w:r w:rsidRPr="00E053BE">
              <w:t>85</w:t>
            </w:r>
          </w:p>
        </w:tc>
      </w:tr>
      <w:tr w:rsidR="00931AB4" w:rsidRPr="00E053BE" w14:paraId="77430F33" w14:textId="77777777" w:rsidTr="007C57B1">
        <w:trPr>
          <w:trHeight w:val="315"/>
        </w:trPr>
        <w:tc>
          <w:tcPr>
            <w:tcW w:w="8064" w:type="dxa"/>
            <w:tcBorders>
              <w:top w:val="nil"/>
              <w:left w:val="nil"/>
              <w:bottom w:val="nil"/>
              <w:right w:val="nil"/>
            </w:tcBorders>
            <w:shd w:val="clear" w:color="auto" w:fill="FFFFFF"/>
            <w:noWrap/>
          </w:tcPr>
          <w:p w14:paraId="78B16D5F" w14:textId="77777777" w:rsidR="00931AB4" w:rsidRPr="00E053BE" w:rsidRDefault="00931AB4" w:rsidP="002E3839">
            <w:pPr>
              <w:pStyle w:val="TableText"/>
              <w:keepNext/>
              <w:jc w:val="left"/>
            </w:pPr>
            <w:r w:rsidRPr="00E053BE">
              <w:t>Missing</w:t>
            </w:r>
          </w:p>
        </w:tc>
        <w:tc>
          <w:tcPr>
            <w:tcW w:w="821" w:type="dxa"/>
            <w:tcBorders>
              <w:top w:val="nil"/>
              <w:left w:val="nil"/>
              <w:bottom w:val="nil"/>
              <w:right w:val="nil"/>
            </w:tcBorders>
            <w:shd w:val="clear" w:color="auto" w:fill="FFFFFF"/>
            <w:noWrap/>
            <w:vAlign w:val="bottom"/>
          </w:tcPr>
          <w:p w14:paraId="49BDCAC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1118961A" w14:textId="77777777" w:rsidR="00931AB4" w:rsidRPr="00E053BE" w:rsidRDefault="00931AB4" w:rsidP="002E3839">
            <w:pPr>
              <w:pStyle w:val="TableText"/>
              <w:ind w:right="245"/>
              <w:rPr>
                <w:noProof w:val="0"/>
              </w:rPr>
            </w:pPr>
            <w:r w:rsidRPr="00E053BE">
              <w:t>&lt;1</w:t>
            </w:r>
          </w:p>
        </w:tc>
      </w:tr>
      <w:tr w:rsidR="00931AB4" w:rsidRPr="00E053BE" w14:paraId="3362BC4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2AB1AB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92D2D82"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3537A932" w14:textId="77777777" w:rsidR="00931AB4" w:rsidRPr="00E053BE" w:rsidRDefault="00931AB4" w:rsidP="002E3839">
            <w:pPr>
              <w:pStyle w:val="TableText"/>
              <w:ind w:right="245"/>
              <w:rPr>
                <w:b/>
                <w:bCs/>
                <w:noProof w:val="0"/>
              </w:rPr>
            </w:pPr>
            <w:r w:rsidRPr="00E053BE">
              <w:rPr>
                <w:b/>
              </w:rPr>
              <w:t>100</w:t>
            </w:r>
          </w:p>
        </w:tc>
      </w:tr>
    </w:tbl>
    <w:p w14:paraId="6DDCE253" w14:textId="77777777" w:rsidR="00931AB4" w:rsidRPr="00E053BE" w:rsidRDefault="00931AB4" w:rsidP="002E3839">
      <w:pPr>
        <w:pStyle w:val="Caption"/>
      </w:pPr>
      <w:bookmarkStart w:id="2601" w:name="_Toc133500878"/>
      <w:bookmarkStart w:id="2602" w:name="_Toc160113784"/>
      <w:bookmarkStart w:id="2603" w:name="_Toc193442767"/>
      <w:r w:rsidRPr="00E053BE">
        <w:t>Table 10.A.</w:t>
      </w:r>
      <w:r w:rsidRPr="00E053BE">
        <w:fldChar w:fldCharType="begin"/>
      </w:r>
      <w:r w:rsidRPr="00E053BE">
        <w:instrText>SEQ Table_10.A. \* ARABIC</w:instrText>
      </w:r>
      <w:r w:rsidRPr="00E053BE">
        <w:fldChar w:fldCharType="separate"/>
      </w:r>
      <w:r w:rsidRPr="00E053BE">
        <w:rPr>
          <w:noProof/>
        </w:rPr>
        <w:t>59</w:t>
      </w:r>
      <w:r w:rsidRPr="00E053BE">
        <w:fldChar w:fldCharType="end"/>
      </w:r>
      <w:r w:rsidRPr="00E053BE">
        <w:t xml:space="preserve">  Responses to Question 8 for Grade Two</w:t>
      </w:r>
      <w:bookmarkEnd w:id="2601"/>
      <w:bookmarkEnd w:id="2602"/>
      <w:bookmarkEnd w:id="260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48777C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DE38CC0"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2D9B92AB" w14:textId="77777777" w:rsidR="00931AB4" w:rsidRPr="00E053BE" w:rsidRDefault="00931AB4" w:rsidP="002E3839">
            <w:pPr>
              <w:pStyle w:val="TableHead"/>
              <w:rPr>
                <w:b w:val="0"/>
                <w:noProof w:val="0"/>
              </w:rPr>
            </w:pPr>
            <w:r w:rsidRPr="00E053BE">
              <w:rPr>
                <w:noProof w:val="0"/>
              </w:rPr>
              <w:t>N</w:t>
            </w:r>
          </w:p>
        </w:tc>
        <w:tc>
          <w:tcPr>
            <w:tcW w:w="1109" w:type="dxa"/>
            <w:hideMark/>
          </w:tcPr>
          <w:p w14:paraId="445679B2" w14:textId="77777777" w:rsidR="00931AB4" w:rsidRPr="00E053BE" w:rsidRDefault="00931AB4" w:rsidP="002E3839">
            <w:pPr>
              <w:pStyle w:val="TableHead"/>
              <w:rPr>
                <w:b w:val="0"/>
                <w:noProof w:val="0"/>
              </w:rPr>
            </w:pPr>
            <w:r w:rsidRPr="00E053BE">
              <w:rPr>
                <w:noProof w:val="0"/>
              </w:rPr>
              <w:t>Percent</w:t>
            </w:r>
          </w:p>
        </w:tc>
      </w:tr>
      <w:tr w:rsidR="00931AB4" w:rsidRPr="00E053BE" w14:paraId="12D6F991" w14:textId="77777777" w:rsidTr="007C57B1">
        <w:trPr>
          <w:trHeight w:val="315"/>
        </w:trPr>
        <w:tc>
          <w:tcPr>
            <w:tcW w:w="8064" w:type="dxa"/>
            <w:tcBorders>
              <w:top w:val="nil"/>
              <w:left w:val="nil"/>
              <w:bottom w:val="nil"/>
              <w:right w:val="nil"/>
            </w:tcBorders>
            <w:shd w:val="clear" w:color="auto" w:fill="FFFFFF"/>
            <w:noWrap/>
          </w:tcPr>
          <w:p w14:paraId="1C0A1C01"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4AE113A0" w14:textId="77777777" w:rsidR="00931AB4" w:rsidRPr="00E053BE" w:rsidRDefault="00931AB4" w:rsidP="002E3839">
            <w:pPr>
              <w:pStyle w:val="TableText"/>
              <w:rPr>
                <w:noProof w:val="0"/>
              </w:rPr>
            </w:pPr>
            <w:r w:rsidRPr="00E053BE">
              <w:t>263</w:t>
            </w:r>
          </w:p>
        </w:tc>
        <w:tc>
          <w:tcPr>
            <w:tcW w:w="1109" w:type="dxa"/>
            <w:tcBorders>
              <w:top w:val="nil"/>
              <w:left w:val="nil"/>
              <w:bottom w:val="nil"/>
              <w:right w:val="nil"/>
            </w:tcBorders>
            <w:shd w:val="clear" w:color="auto" w:fill="FFFFFF"/>
            <w:vAlign w:val="bottom"/>
          </w:tcPr>
          <w:p w14:paraId="37BAC2FB" w14:textId="77777777" w:rsidR="00931AB4" w:rsidRPr="00E053BE" w:rsidRDefault="00931AB4" w:rsidP="002E3839">
            <w:pPr>
              <w:pStyle w:val="TableText"/>
              <w:ind w:right="245"/>
              <w:rPr>
                <w:noProof w:val="0"/>
              </w:rPr>
            </w:pPr>
            <w:r w:rsidRPr="00E053BE">
              <w:t>17</w:t>
            </w:r>
          </w:p>
        </w:tc>
      </w:tr>
      <w:tr w:rsidR="00931AB4" w:rsidRPr="00E053BE" w14:paraId="242866AA" w14:textId="77777777" w:rsidTr="007C57B1">
        <w:trPr>
          <w:trHeight w:val="315"/>
        </w:trPr>
        <w:tc>
          <w:tcPr>
            <w:tcW w:w="8064" w:type="dxa"/>
            <w:tcBorders>
              <w:top w:val="nil"/>
              <w:left w:val="nil"/>
              <w:bottom w:val="nil"/>
              <w:right w:val="nil"/>
            </w:tcBorders>
            <w:shd w:val="clear" w:color="auto" w:fill="FFFFFF"/>
            <w:noWrap/>
          </w:tcPr>
          <w:p w14:paraId="5C30F61B"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5D5E601E" w14:textId="77777777" w:rsidR="00931AB4" w:rsidRPr="00E053BE" w:rsidRDefault="00931AB4" w:rsidP="002E3839">
            <w:pPr>
              <w:pStyle w:val="TableText"/>
              <w:rPr>
                <w:noProof w:val="0"/>
              </w:rPr>
            </w:pPr>
            <w:r w:rsidRPr="00E053BE">
              <w:t>1,283</w:t>
            </w:r>
          </w:p>
        </w:tc>
        <w:tc>
          <w:tcPr>
            <w:tcW w:w="1109" w:type="dxa"/>
            <w:tcBorders>
              <w:top w:val="nil"/>
              <w:left w:val="nil"/>
              <w:bottom w:val="nil"/>
              <w:right w:val="nil"/>
            </w:tcBorders>
            <w:shd w:val="clear" w:color="auto" w:fill="FFFFFF"/>
            <w:vAlign w:val="bottom"/>
          </w:tcPr>
          <w:p w14:paraId="089A57D6" w14:textId="77777777" w:rsidR="00931AB4" w:rsidRPr="00E053BE" w:rsidRDefault="00931AB4" w:rsidP="002E3839">
            <w:pPr>
              <w:pStyle w:val="TableText"/>
              <w:ind w:right="245"/>
              <w:rPr>
                <w:noProof w:val="0"/>
              </w:rPr>
            </w:pPr>
            <w:r w:rsidRPr="00E053BE">
              <w:t>82</w:t>
            </w:r>
          </w:p>
        </w:tc>
      </w:tr>
      <w:tr w:rsidR="00931AB4" w:rsidRPr="00E053BE" w14:paraId="0109BE4E" w14:textId="77777777" w:rsidTr="007C57B1">
        <w:trPr>
          <w:trHeight w:val="315"/>
        </w:trPr>
        <w:tc>
          <w:tcPr>
            <w:tcW w:w="8064" w:type="dxa"/>
            <w:tcBorders>
              <w:top w:val="nil"/>
              <w:left w:val="nil"/>
              <w:bottom w:val="nil"/>
              <w:right w:val="nil"/>
            </w:tcBorders>
            <w:shd w:val="clear" w:color="auto" w:fill="FFFFFF"/>
            <w:noWrap/>
          </w:tcPr>
          <w:p w14:paraId="3CF74AE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6010370"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1FEDCE22" w14:textId="77777777" w:rsidR="00931AB4" w:rsidRPr="00E053BE" w:rsidRDefault="00931AB4" w:rsidP="002E3839">
            <w:pPr>
              <w:pStyle w:val="TableText"/>
              <w:ind w:right="245"/>
              <w:rPr>
                <w:noProof w:val="0"/>
              </w:rPr>
            </w:pPr>
            <w:r w:rsidRPr="00E053BE">
              <w:t>&lt;1</w:t>
            </w:r>
          </w:p>
        </w:tc>
      </w:tr>
      <w:tr w:rsidR="00931AB4" w:rsidRPr="00E053BE" w14:paraId="364AF4F3"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DD6628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48F4EC7" w14:textId="77777777" w:rsidR="00931AB4" w:rsidRPr="00E053BE" w:rsidRDefault="00931AB4" w:rsidP="002E3839">
            <w:pPr>
              <w:pStyle w:val="TableText"/>
              <w:rPr>
                <w:b/>
                <w:bCs/>
                <w:color w:val="00000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18CE1D69" w14:textId="77777777" w:rsidR="00931AB4" w:rsidRPr="00E053BE" w:rsidRDefault="00931AB4" w:rsidP="002E3839">
            <w:pPr>
              <w:pStyle w:val="TableText"/>
              <w:ind w:right="245"/>
              <w:rPr>
                <w:b/>
                <w:bCs/>
                <w:noProof w:val="0"/>
              </w:rPr>
            </w:pPr>
            <w:r w:rsidRPr="00E053BE">
              <w:rPr>
                <w:b/>
              </w:rPr>
              <w:t>100</w:t>
            </w:r>
          </w:p>
        </w:tc>
      </w:tr>
    </w:tbl>
    <w:p w14:paraId="74A3E3C5" w14:textId="77777777" w:rsidR="00931AB4" w:rsidRPr="00E053BE" w:rsidRDefault="00931AB4" w:rsidP="002E3839">
      <w:pPr>
        <w:pStyle w:val="Caption"/>
      </w:pPr>
      <w:bookmarkStart w:id="2604" w:name="_Toc133500879"/>
      <w:bookmarkStart w:id="2605" w:name="_Toc160113785"/>
      <w:bookmarkStart w:id="2606" w:name="_Toc193442768"/>
      <w:r w:rsidRPr="00E053BE">
        <w:t>Table 10.A.</w:t>
      </w:r>
      <w:r w:rsidRPr="00E053BE">
        <w:fldChar w:fldCharType="begin"/>
      </w:r>
      <w:r w:rsidRPr="00E053BE">
        <w:instrText>SEQ Table_10.A. \* ARABIC</w:instrText>
      </w:r>
      <w:r w:rsidRPr="00E053BE">
        <w:fldChar w:fldCharType="separate"/>
      </w:r>
      <w:r w:rsidRPr="00E053BE">
        <w:rPr>
          <w:noProof/>
        </w:rPr>
        <w:t>60</w:t>
      </w:r>
      <w:r w:rsidRPr="00E053BE">
        <w:fldChar w:fldCharType="end"/>
      </w:r>
      <w:r w:rsidRPr="00E053BE">
        <w:t xml:space="preserve">  Responses to Question 8 for Grade Span Three Through Five</w:t>
      </w:r>
      <w:bookmarkEnd w:id="2604"/>
      <w:bookmarkEnd w:id="2605"/>
      <w:bookmarkEnd w:id="260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ED815C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E65E012"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551F4C5" w14:textId="77777777" w:rsidR="00931AB4" w:rsidRPr="00E053BE" w:rsidRDefault="00931AB4" w:rsidP="002E3839">
            <w:pPr>
              <w:pStyle w:val="TableHead"/>
              <w:rPr>
                <w:b w:val="0"/>
                <w:noProof w:val="0"/>
              </w:rPr>
            </w:pPr>
            <w:r w:rsidRPr="00E053BE">
              <w:rPr>
                <w:noProof w:val="0"/>
              </w:rPr>
              <w:t>N</w:t>
            </w:r>
          </w:p>
        </w:tc>
        <w:tc>
          <w:tcPr>
            <w:tcW w:w="1109" w:type="dxa"/>
            <w:hideMark/>
          </w:tcPr>
          <w:p w14:paraId="2428086D" w14:textId="77777777" w:rsidR="00931AB4" w:rsidRPr="00E053BE" w:rsidRDefault="00931AB4" w:rsidP="002E3839">
            <w:pPr>
              <w:pStyle w:val="TableHead"/>
              <w:rPr>
                <w:b w:val="0"/>
                <w:noProof w:val="0"/>
              </w:rPr>
            </w:pPr>
            <w:r w:rsidRPr="00E053BE">
              <w:rPr>
                <w:noProof w:val="0"/>
              </w:rPr>
              <w:t>Percent</w:t>
            </w:r>
          </w:p>
        </w:tc>
      </w:tr>
      <w:tr w:rsidR="00931AB4" w:rsidRPr="00E053BE" w14:paraId="645AFF04" w14:textId="77777777" w:rsidTr="007C57B1">
        <w:trPr>
          <w:trHeight w:val="315"/>
        </w:trPr>
        <w:tc>
          <w:tcPr>
            <w:tcW w:w="8064" w:type="dxa"/>
            <w:tcBorders>
              <w:top w:val="nil"/>
              <w:left w:val="nil"/>
              <w:bottom w:val="nil"/>
              <w:right w:val="nil"/>
            </w:tcBorders>
            <w:shd w:val="clear" w:color="auto" w:fill="FFFFFF"/>
            <w:noWrap/>
          </w:tcPr>
          <w:p w14:paraId="32C8B835"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594F8A37" w14:textId="77777777" w:rsidR="00931AB4" w:rsidRPr="00E053BE" w:rsidRDefault="00931AB4" w:rsidP="002E3839">
            <w:pPr>
              <w:pStyle w:val="TableText"/>
              <w:rPr>
                <w:noProof w:val="0"/>
              </w:rPr>
            </w:pPr>
            <w:r w:rsidRPr="00E053BE">
              <w:t>469</w:t>
            </w:r>
          </w:p>
        </w:tc>
        <w:tc>
          <w:tcPr>
            <w:tcW w:w="1109" w:type="dxa"/>
            <w:tcBorders>
              <w:top w:val="nil"/>
              <w:left w:val="nil"/>
              <w:bottom w:val="nil"/>
              <w:right w:val="nil"/>
            </w:tcBorders>
            <w:shd w:val="clear" w:color="auto" w:fill="FFFFFF"/>
            <w:vAlign w:val="bottom"/>
          </w:tcPr>
          <w:p w14:paraId="5B764C53" w14:textId="77777777" w:rsidR="00931AB4" w:rsidRPr="00E053BE" w:rsidRDefault="00931AB4" w:rsidP="002E3839">
            <w:pPr>
              <w:pStyle w:val="TableText"/>
              <w:ind w:right="245"/>
              <w:rPr>
                <w:noProof w:val="0"/>
              </w:rPr>
            </w:pPr>
            <w:r w:rsidRPr="00E053BE">
              <w:t>11</w:t>
            </w:r>
          </w:p>
        </w:tc>
      </w:tr>
      <w:tr w:rsidR="00931AB4" w:rsidRPr="00E053BE" w14:paraId="55AC424F" w14:textId="77777777" w:rsidTr="007C57B1">
        <w:trPr>
          <w:trHeight w:val="315"/>
        </w:trPr>
        <w:tc>
          <w:tcPr>
            <w:tcW w:w="8064" w:type="dxa"/>
            <w:tcBorders>
              <w:top w:val="nil"/>
              <w:left w:val="nil"/>
              <w:bottom w:val="nil"/>
              <w:right w:val="nil"/>
            </w:tcBorders>
            <w:shd w:val="clear" w:color="auto" w:fill="FFFFFF"/>
            <w:noWrap/>
          </w:tcPr>
          <w:p w14:paraId="11F627C1"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2B5FCEC9" w14:textId="77777777" w:rsidR="00931AB4" w:rsidRPr="00E053BE" w:rsidRDefault="00931AB4" w:rsidP="002E3839">
            <w:pPr>
              <w:pStyle w:val="TableText"/>
              <w:rPr>
                <w:noProof w:val="0"/>
              </w:rPr>
            </w:pPr>
            <w:r w:rsidRPr="00E053BE">
              <w:t>3,641</w:t>
            </w:r>
          </w:p>
        </w:tc>
        <w:tc>
          <w:tcPr>
            <w:tcW w:w="1109" w:type="dxa"/>
            <w:tcBorders>
              <w:top w:val="nil"/>
              <w:left w:val="nil"/>
              <w:bottom w:val="nil"/>
              <w:right w:val="nil"/>
            </w:tcBorders>
            <w:shd w:val="clear" w:color="auto" w:fill="FFFFFF"/>
            <w:vAlign w:val="bottom"/>
          </w:tcPr>
          <w:p w14:paraId="158CCD4A" w14:textId="77777777" w:rsidR="00931AB4" w:rsidRPr="00E053BE" w:rsidRDefault="00931AB4" w:rsidP="002E3839">
            <w:pPr>
              <w:pStyle w:val="TableText"/>
              <w:ind w:right="245"/>
              <w:rPr>
                <w:noProof w:val="0"/>
              </w:rPr>
            </w:pPr>
            <w:r w:rsidRPr="00E053BE">
              <w:t>88</w:t>
            </w:r>
          </w:p>
        </w:tc>
      </w:tr>
      <w:tr w:rsidR="00931AB4" w:rsidRPr="00E053BE" w14:paraId="3DC589A4" w14:textId="77777777" w:rsidTr="007C57B1">
        <w:trPr>
          <w:trHeight w:val="315"/>
        </w:trPr>
        <w:tc>
          <w:tcPr>
            <w:tcW w:w="8064" w:type="dxa"/>
            <w:tcBorders>
              <w:top w:val="nil"/>
              <w:left w:val="nil"/>
              <w:bottom w:val="nil"/>
              <w:right w:val="nil"/>
            </w:tcBorders>
            <w:shd w:val="clear" w:color="auto" w:fill="FFFFFF"/>
            <w:noWrap/>
          </w:tcPr>
          <w:p w14:paraId="4C78B3E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D9A91A3"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3DD2098F" w14:textId="77777777" w:rsidR="00931AB4" w:rsidRPr="00E053BE" w:rsidRDefault="00931AB4" w:rsidP="002E3839">
            <w:pPr>
              <w:pStyle w:val="TableText"/>
              <w:ind w:right="245"/>
              <w:rPr>
                <w:noProof w:val="0"/>
              </w:rPr>
            </w:pPr>
            <w:r w:rsidRPr="00E053BE">
              <w:t>1</w:t>
            </w:r>
          </w:p>
        </w:tc>
      </w:tr>
      <w:tr w:rsidR="00931AB4" w:rsidRPr="00E053BE" w14:paraId="621E301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3E387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409DA12"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58FFA307" w14:textId="77777777" w:rsidR="00931AB4" w:rsidRPr="00E053BE" w:rsidRDefault="00931AB4" w:rsidP="002E3839">
            <w:pPr>
              <w:pStyle w:val="TableText"/>
              <w:ind w:right="245"/>
              <w:rPr>
                <w:b/>
                <w:bCs/>
                <w:noProof w:val="0"/>
              </w:rPr>
            </w:pPr>
            <w:r w:rsidRPr="00E053BE">
              <w:rPr>
                <w:b/>
              </w:rPr>
              <w:t>100</w:t>
            </w:r>
          </w:p>
        </w:tc>
      </w:tr>
    </w:tbl>
    <w:p w14:paraId="3B28A9F1" w14:textId="77777777" w:rsidR="00931AB4" w:rsidRPr="00E053BE" w:rsidRDefault="00931AB4" w:rsidP="002E3839">
      <w:pPr>
        <w:pStyle w:val="Caption"/>
        <w:pageBreakBefore/>
      </w:pPr>
      <w:bookmarkStart w:id="2607" w:name="_Toc133500880"/>
      <w:bookmarkStart w:id="2608" w:name="_Toc160113786"/>
      <w:bookmarkStart w:id="2609" w:name="_Toc193442769"/>
      <w:r w:rsidRPr="00E053BE">
        <w:lastRenderedPageBreak/>
        <w:t>Table 10.A.</w:t>
      </w:r>
      <w:r w:rsidRPr="00E053BE">
        <w:fldChar w:fldCharType="begin"/>
      </w:r>
      <w:r w:rsidRPr="00E053BE">
        <w:instrText>SEQ Table_10.A. \* ARABIC</w:instrText>
      </w:r>
      <w:r w:rsidRPr="00E053BE">
        <w:fldChar w:fldCharType="separate"/>
      </w:r>
      <w:r w:rsidRPr="00E053BE">
        <w:rPr>
          <w:noProof/>
        </w:rPr>
        <w:t>61</w:t>
      </w:r>
      <w:r w:rsidRPr="00E053BE">
        <w:fldChar w:fldCharType="end"/>
      </w:r>
      <w:r w:rsidRPr="00E053BE">
        <w:t xml:space="preserve">  Responses to Question 8 for Grade Span Six Through Eight</w:t>
      </w:r>
      <w:bookmarkEnd w:id="2607"/>
      <w:bookmarkEnd w:id="2608"/>
      <w:bookmarkEnd w:id="260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F4A7757"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20C617D"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004B135" w14:textId="77777777" w:rsidR="00931AB4" w:rsidRPr="00E053BE" w:rsidRDefault="00931AB4" w:rsidP="002E3839">
            <w:pPr>
              <w:pStyle w:val="TableHead"/>
              <w:rPr>
                <w:b w:val="0"/>
                <w:noProof w:val="0"/>
              </w:rPr>
            </w:pPr>
            <w:r w:rsidRPr="00E053BE">
              <w:rPr>
                <w:noProof w:val="0"/>
              </w:rPr>
              <w:t>N</w:t>
            </w:r>
          </w:p>
        </w:tc>
        <w:tc>
          <w:tcPr>
            <w:tcW w:w="1109" w:type="dxa"/>
            <w:hideMark/>
          </w:tcPr>
          <w:p w14:paraId="5F0F0BF4" w14:textId="77777777" w:rsidR="00931AB4" w:rsidRPr="00E053BE" w:rsidRDefault="00931AB4" w:rsidP="002E3839">
            <w:pPr>
              <w:pStyle w:val="TableHead"/>
              <w:rPr>
                <w:b w:val="0"/>
                <w:noProof w:val="0"/>
              </w:rPr>
            </w:pPr>
            <w:r w:rsidRPr="00E053BE">
              <w:rPr>
                <w:noProof w:val="0"/>
              </w:rPr>
              <w:t>Percent</w:t>
            </w:r>
          </w:p>
        </w:tc>
      </w:tr>
      <w:tr w:rsidR="00931AB4" w:rsidRPr="00E053BE" w14:paraId="1BA08C62" w14:textId="77777777" w:rsidTr="007C57B1">
        <w:trPr>
          <w:trHeight w:val="315"/>
        </w:trPr>
        <w:tc>
          <w:tcPr>
            <w:tcW w:w="8064" w:type="dxa"/>
            <w:tcBorders>
              <w:top w:val="nil"/>
              <w:left w:val="nil"/>
              <w:bottom w:val="nil"/>
              <w:right w:val="nil"/>
            </w:tcBorders>
            <w:shd w:val="clear" w:color="auto" w:fill="FFFFFF"/>
            <w:noWrap/>
          </w:tcPr>
          <w:p w14:paraId="46D12D6E"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1C8B338" w14:textId="77777777" w:rsidR="00931AB4" w:rsidRPr="00E053BE" w:rsidRDefault="00931AB4" w:rsidP="002E3839">
            <w:pPr>
              <w:pStyle w:val="TableText"/>
              <w:rPr>
                <w:noProof w:val="0"/>
              </w:rPr>
            </w:pPr>
            <w:r w:rsidRPr="00E053BE">
              <w:t>332</w:t>
            </w:r>
          </w:p>
        </w:tc>
        <w:tc>
          <w:tcPr>
            <w:tcW w:w="1109" w:type="dxa"/>
            <w:tcBorders>
              <w:top w:val="nil"/>
              <w:left w:val="nil"/>
              <w:bottom w:val="nil"/>
              <w:right w:val="nil"/>
            </w:tcBorders>
            <w:shd w:val="clear" w:color="auto" w:fill="FFFFFF"/>
            <w:vAlign w:val="bottom"/>
          </w:tcPr>
          <w:p w14:paraId="6B905883" w14:textId="77777777" w:rsidR="00931AB4" w:rsidRPr="00E053BE" w:rsidRDefault="00931AB4" w:rsidP="002E3839">
            <w:pPr>
              <w:pStyle w:val="TableText"/>
              <w:ind w:right="245"/>
              <w:rPr>
                <w:noProof w:val="0"/>
              </w:rPr>
            </w:pPr>
            <w:r w:rsidRPr="00E053BE">
              <w:t>11</w:t>
            </w:r>
          </w:p>
        </w:tc>
      </w:tr>
      <w:tr w:rsidR="00931AB4" w:rsidRPr="00E053BE" w14:paraId="50C1B31E" w14:textId="77777777" w:rsidTr="007C57B1">
        <w:trPr>
          <w:trHeight w:val="315"/>
        </w:trPr>
        <w:tc>
          <w:tcPr>
            <w:tcW w:w="8064" w:type="dxa"/>
            <w:tcBorders>
              <w:top w:val="nil"/>
              <w:left w:val="nil"/>
              <w:bottom w:val="nil"/>
              <w:right w:val="nil"/>
            </w:tcBorders>
            <w:shd w:val="clear" w:color="auto" w:fill="FFFFFF"/>
            <w:noWrap/>
          </w:tcPr>
          <w:p w14:paraId="79364990"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32B121D5" w14:textId="77777777" w:rsidR="00931AB4" w:rsidRPr="00E053BE" w:rsidRDefault="00931AB4" w:rsidP="002E3839">
            <w:pPr>
              <w:pStyle w:val="TableText"/>
              <w:rPr>
                <w:noProof w:val="0"/>
              </w:rPr>
            </w:pPr>
            <w:r w:rsidRPr="00E053BE">
              <w:t>2,610</w:t>
            </w:r>
          </w:p>
        </w:tc>
        <w:tc>
          <w:tcPr>
            <w:tcW w:w="1109" w:type="dxa"/>
            <w:tcBorders>
              <w:top w:val="nil"/>
              <w:left w:val="nil"/>
              <w:bottom w:val="nil"/>
              <w:right w:val="nil"/>
            </w:tcBorders>
            <w:shd w:val="clear" w:color="auto" w:fill="FFFFFF"/>
            <w:vAlign w:val="bottom"/>
          </w:tcPr>
          <w:p w14:paraId="506BC06B" w14:textId="77777777" w:rsidR="00931AB4" w:rsidRPr="00E053BE" w:rsidRDefault="00931AB4" w:rsidP="002E3839">
            <w:pPr>
              <w:pStyle w:val="TableText"/>
              <w:ind w:right="245"/>
              <w:rPr>
                <w:noProof w:val="0"/>
              </w:rPr>
            </w:pPr>
            <w:r w:rsidRPr="00E053BE">
              <w:t>88</w:t>
            </w:r>
          </w:p>
        </w:tc>
      </w:tr>
      <w:tr w:rsidR="00931AB4" w:rsidRPr="00E053BE" w14:paraId="64399D2B" w14:textId="77777777" w:rsidTr="007C57B1">
        <w:trPr>
          <w:trHeight w:val="315"/>
        </w:trPr>
        <w:tc>
          <w:tcPr>
            <w:tcW w:w="8064" w:type="dxa"/>
            <w:tcBorders>
              <w:top w:val="nil"/>
              <w:left w:val="nil"/>
              <w:bottom w:val="nil"/>
              <w:right w:val="nil"/>
            </w:tcBorders>
            <w:shd w:val="clear" w:color="auto" w:fill="FFFFFF"/>
            <w:noWrap/>
          </w:tcPr>
          <w:p w14:paraId="3201757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D0441D3"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275E3590" w14:textId="77777777" w:rsidR="00931AB4" w:rsidRPr="00E053BE" w:rsidRDefault="00931AB4" w:rsidP="002E3839">
            <w:pPr>
              <w:pStyle w:val="TableText"/>
              <w:ind w:right="245"/>
              <w:rPr>
                <w:noProof w:val="0"/>
              </w:rPr>
            </w:pPr>
            <w:r w:rsidRPr="00E053BE">
              <w:t>1</w:t>
            </w:r>
          </w:p>
        </w:tc>
      </w:tr>
      <w:tr w:rsidR="00931AB4" w:rsidRPr="00E053BE" w14:paraId="127B15F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14F5BE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C8497BD"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75BDEEB2" w14:textId="77777777" w:rsidR="00931AB4" w:rsidRPr="00E053BE" w:rsidRDefault="00931AB4" w:rsidP="002E3839">
            <w:pPr>
              <w:pStyle w:val="TableText"/>
              <w:ind w:right="245"/>
              <w:rPr>
                <w:b/>
                <w:bCs/>
                <w:noProof w:val="0"/>
              </w:rPr>
            </w:pPr>
            <w:r w:rsidRPr="00E053BE">
              <w:rPr>
                <w:b/>
              </w:rPr>
              <w:t>100</w:t>
            </w:r>
          </w:p>
        </w:tc>
      </w:tr>
    </w:tbl>
    <w:p w14:paraId="170706A4" w14:textId="77777777" w:rsidR="00931AB4" w:rsidRPr="00E053BE" w:rsidRDefault="00931AB4" w:rsidP="002E3839">
      <w:pPr>
        <w:pStyle w:val="Caption"/>
      </w:pPr>
      <w:bookmarkStart w:id="2610" w:name="_Toc133500881"/>
      <w:bookmarkStart w:id="2611" w:name="_Toc160113787"/>
      <w:bookmarkStart w:id="2612" w:name="_Toc193442770"/>
      <w:r w:rsidRPr="00E053BE">
        <w:t>Table 10.A.</w:t>
      </w:r>
      <w:r w:rsidRPr="00E053BE">
        <w:fldChar w:fldCharType="begin"/>
      </w:r>
      <w:r w:rsidRPr="00E053BE">
        <w:instrText>SEQ Table_10.A. \* ARABIC</w:instrText>
      </w:r>
      <w:r w:rsidRPr="00E053BE">
        <w:fldChar w:fldCharType="separate"/>
      </w:r>
      <w:r w:rsidRPr="00E053BE">
        <w:rPr>
          <w:noProof/>
        </w:rPr>
        <w:t>62</w:t>
      </w:r>
      <w:r w:rsidRPr="00E053BE">
        <w:fldChar w:fldCharType="end"/>
      </w:r>
      <w:r w:rsidRPr="00E053BE">
        <w:t xml:space="preserve">  Responses to Question 8 for Grade Span Nine and Ten</w:t>
      </w:r>
      <w:bookmarkEnd w:id="2610"/>
      <w:bookmarkEnd w:id="2611"/>
      <w:bookmarkEnd w:id="261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9C627F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3968DDC"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41CCE0F3" w14:textId="77777777" w:rsidR="00931AB4" w:rsidRPr="00E053BE" w:rsidRDefault="00931AB4" w:rsidP="002E3839">
            <w:pPr>
              <w:pStyle w:val="TableHead"/>
              <w:rPr>
                <w:b w:val="0"/>
                <w:noProof w:val="0"/>
              </w:rPr>
            </w:pPr>
            <w:r w:rsidRPr="00E053BE">
              <w:rPr>
                <w:noProof w:val="0"/>
              </w:rPr>
              <w:t>N</w:t>
            </w:r>
          </w:p>
        </w:tc>
        <w:tc>
          <w:tcPr>
            <w:tcW w:w="1109" w:type="dxa"/>
            <w:hideMark/>
          </w:tcPr>
          <w:p w14:paraId="6BDEB4AC" w14:textId="77777777" w:rsidR="00931AB4" w:rsidRPr="00E053BE" w:rsidRDefault="00931AB4" w:rsidP="002E3839">
            <w:pPr>
              <w:pStyle w:val="TableHead"/>
              <w:rPr>
                <w:b w:val="0"/>
                <w:noProof w:val="0"/>
              </w:rPr>
            </w:pPr>
            <w:r w:rsidRPr="00E053BE">
              <w:rPr>
                <w:noProof w:val="0"/>
              </w:rPr>
              <w:t>Percent</w:t>
            </w:r>
          </w:p>
        </w:tc>
      </w:tr>
      <w:tr w:rsidR="00931AB4" w:rsidRPr="00E053BE" w14:paraId="68F7FF4D" w14:textId="77777777" w:rsidTr="007C57B1">
        <w:trPr>
          <w:trHeight w:val="315"/>
        </w:trPr>
        <w:tc>
          <w:tcPr>
            <w:tcW w:w="8064" w:type="dxa"/>
            <w:tcBorders>
              <w:top w:val="nil"/>
              <w:left w:val="nil"/>
              <w:bottom w:val="nil"/>
              <w:right w:val="nil"/>
            </w:tcBorders>
            <w:shd w:val="clear" w:color="auto" w:fill="FFFFFF"/>
            <w:noWrap/>
          </w:tcPr>
          <w:p w14:paraId="21F8F858"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75BFCDE" w14:textId="77777777" w:rsidR="00931AB4" w:rsidRPr="00E053BE" w:rsidRDefault="00931AB4" w:rsidP="002E3839">
            <w:pPr>
              <w:pStyle w:val="TableText"/>
              <w:rPr>
                <w:noProof w:val="0"/>
              </w:rPr>
            </w:pPr>
            <w:r w:rsidRPr="00E053BE">
              <w:t>174</w:t>
            </w:r>
          </w:p>
        </w:tc>
        <w:tc>
          <w:tcPr>
            <w:tcW w:w="1109" w:type="dxa"/>
            <w:tcBorders>
              <w:top w:val="nil"/>
              <w:left w:val="nil"/>
              <w:bottom w:val="nil"/>
              <w:right w:val="nil"/>
            </w:tcBorders>
            <w:shd w:val="clear" w:color="auto" w:fill="FFFFFF"/>
            <w:vAlign w:val="bottom"/>
          </w:tcPr>
          <w:p w14:paraId="4F00B3A1" w14:textId="77777777" w:rsidR="00931AB4" w:rsidRPr="00E053BE" w:rsidRDefault="00931AB4" w:rsidP="002E3839">
            <w:pPr>
              <w:pStyle w:val="TableText"/>
              <w:ind w:right="245"/>
              <w:rPr>
                <w:noProof w:val="0"/>
              </w:rPr>
            </w:pPr>
            <w:r w:rsidRPr="00E053BE">
              <w:t>12</w:t>
            </w:r>
          </w:p>
        </w:tc>
      </w:tr>
      <w:tr w:rsidR="00931AB4" w:rsidRPr="00E053BE" w14:paraId="1CDF7951" w14:textId="77777777" w:rsidTr="007C57B1">
        <w:trPr>
          <w:trHeight w:val="315"/>
        </w:trPr>
        <w:tc>
          <w:tcPr>
            <w:tcW w:w="8064" w:type="dxa"/>
            <w:tcBorders>
              <w:top w:val="nil"/>
              <w:left w:val="nil"/>
              <w:bottom w:val="nil"/>
              <w:right w:val="nil"/>
            </w:tcBorders>
            <w:shd w:val="clear" w:color="auto" w:fill="FFFFFF"/>
            <w:noWrap/>
          </w:tcPr>
          <w:p w14:paraId="0D0A28AF"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59C770C7" w14:textId="77777777" w:rsidR="00931AB4" w:rsidRPr="00E053BE" w:rsidRDefault="00931AB4" w:rsidP="002E3839">
            <w:pPr>
              <w:pStyle w:val="TableText"/>
              <w:rPr>
                <w:noProof w:val="0"/>
              </w:rPr>
            </w:pPr>
            <w:r w:rsidRPr="00E053BE">
              <w:t>1,251</w:t>
            </w:r>
          </w:p>
        </w:tc>
        <w:tc>
          <w:tcPr>
            <w:tcW w:w="1109" w:type="dxa"/>
            <w:tcBorders>
              <w:top w:val="nil"/>
              <w:left w:val="nil"/>
              <w:bottom w:val="nil"/>
              <w:right w:val="nil"/>
            </w:tcBorders>
            <w:shd w:val="clear" w:color="auto" w:fill="FFFFFF"/>
            <w:vAlign w:val="bottom"/>
          </w:tcPr>
          <w:p w14:paraId="533E6CC4" w14:textId="77777777" w:rsidR="00931AB4" w:rsidRPr="00E053BE" w:rsidRDefault="00931AB4" w:rsidP="002E3839">
            <w:pPr>
              <w:pStyle w:val="TableText"/>
              <w:ind w:right="245"/>
              <w:rPr>
                <w:noProof w:val="0"/>
              </w:rPr>
            </w:pPr>
            <w:r w:rsidRPr="00E053BE">
              <w:t>86</w:t>
            </w:r>
          </w:p>
        </w:tc>
      </w:tr>
      <w:tr w:rsidR="00931AB4" w:rsidRPr="00E053BE" w14:paraId="438A3DB6" w14:textId="77777777" w:rsidTr="007C57B1">
        <w:trPr>
          <w:trHeight w:val="315"/>
        </w:trPr>
        <w:tc>
          <w:tcPr>
            <w:tcW w:w="8064" w:type="dxa"/>
            <w:tcBorders>
              <w:top w:val="nil"/>
              <w:left w:val="nil"/>
              <w:bottom w:val="nil"/>
              <w:right w:val="nil"/>
            </w:tcBorders>
            <w:shd w:val="clear" w:color="auto" w:fill="FFFFFF"/>
            <w:noWrap/>
          </w:tcPr>
          <w:p w14:paraId="443DD14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2932548"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3209F860" w14:textId="77777777" w:rsidR="00931AB4" w:rsidRPr="00E053BE" w:rsidRDefault="00931AB4" w:rsidP="002E3839">
            <w:pPr>
              <w:pStyle w:val="TableText"/>
              <w:ind w:right="245"/>
              <w:rPr>
                <w:noProof w:val="0"/>
              </w:rPr>
            </w:pPr>
            <w:r w:rsidRPr="00E053BE">
              <w:t>2</w:t>
            </w:r>
          </w:p>
        </w:tc>
      </w:tr>
      <w:tr w:rsidR="00931AB4" w:rsidRPr="00E053BE" w14:paraId="13D6D2D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96E49D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7142F21"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C60ACED" w14:textId="77777777" w:rsidR="00931AB4" w:rsidRPr="00E053BE" w:rsidRDefault="00931AB4" w:rsidP="002E3839">
            <w:pPr>
              <w:pStyle w:val="TableText"/>
              <w:ind w:right="245"/>
              <w:rPr>
                <w:b/>
                <w:bCs/>
                <w:noProof w:val="0"/>
              </w:rPr>
            </w:pPr>
            <w:r w:rsidRPr="00E053BE">
              <w:rPr>
                <w:b/>
              </w:rPr>
              <w:t>100</w:t>
            </w:r>
          </w:p>
        </w:tc>
      </w:tr>
    </w:tbl>
    <w:p w14:paraId="33628A25" w14:textId="77777777" w:rsidR="00931AB4" w:rsidRPr="00E053BE" w:rsidRDefault="00931AB4" w:rsidP="002E3839">
      <w:pPr>
        <w:pStyle w:val="Caption"/>
      </w:pPr>
      <w:bookmarkStart w:id="2613" w:name="_Toc133500882"/>
      <w:bookmarkStart w:id="2614" w:name="_Toc160113788"/>
      <w:bookmarkStart w:id="2615" w:name="_Toc193442771"/>
      <w:r w:rsidRPr="00E053BE">
        <w:t>Table 10.A.</w:t>
      </w:r>
      <w:r w:rsidRPr="00E053BE">
        <w:fldChar w:fldCharType="begin"/>
      </w:r>
      <w:r w:rsidRPr="00E053BE">
        <w:instrText>SEQ Table_10.A. \* ARABIC</w:instrText>
      </w:r>
      <w:r w:rsidRPr="00E053BE">
        <w:fldChar w:fldCharType="separate"/>
      </w:r>
      <w:r w:rsidRPr="00E053BE">
        <w:rPr>
          <w:noProof/>
        </w:rPr>
        <w:t>63</w:t>
      </w:r>
      <w:r w:rsidRPr="00E053BE">
        <w:fldChar w:fldCharType="end"/>
      </w:r>
      <w:r w:rsidRPr="00E053BE">
        <w:t xml:space="preserve">  Responses to Question 8 for Grade Span Eleven and Twelve</w:t>
      </w:r>
      <w:bookmarkEnd w:id="2613"/>
      <w:bookmarkEnd w:id="2614"/>
      <w:bookmarkEnd w:id="261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67D2415"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65A8EB2"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B213A07" w14:textId="77777777" w:rsidR="00931AB4" w:rsidRPr="00E053BE" w:rsidRDefault="00931AB4" w:rsidP="002E3839">
            <w:pPr>
              <w:pStyle w:val="TableHead"/>
              <w:rPr>
                <w:b w:val="0"/>
                <w:noProof w:val="0"/>
              </w:rPr>
            </w:pPr>
            <w:r w:rsidRPr="00E053BE">
              <w:rPr>
                <w:noProof w:val="0"/>
              </w:rPr>
              <w:t>N</w:t>
            </w:r>
          </w:p>
        </w:tc>
        <w:tc>
          <w:tcPr>
            <w:tcW w:w="1109" w:type="dxa"/>
            <w:hideMark/>
          </w:tcPr>
          <w:p w14:paraId="04BBDF96" w14:textId="77777777" w:rsidR="00931AB4" w:rsidRPr="00E053BE" w:rsidRDefault="00931AB4" w:rsidP="002E3839">
            <w:pPr>
              <w:pStyle w:val="TableHead"/>
              <w:rPr>
                <w:b w:val="0"/>
                <w:noProof w:val="0"/>
              </w:rPr>
            </w:pPr>
            <w:r w:rsidRPr="00E053BE">
              <w:rPr>
                <w:noProof w:val="0"/>
              </w:rPr>
              <w:t>Percent</w:t>
            </w:r>
          </w:p>
        </w:tc>
      </w:tr>
      <w:tr w:rsidR="00931AB4" w:rsidRPr="00E053BE" w14:paraId="622F3D91" w14:textId="77777777" w:rsidTr="007C57B1">
        <w:trPr>
          <w:trHeight w:val="315"/>
        </w:trPr>
        <w:tc>
          <w:tcPr>
            <w:tcW w:w="8064" w:type="dxa"/>
            <w:tcBorders>
              <w:top w:val="nil"/>
              <w:left w:val="nil"/>
              <w:bottom w:val="nil"/>
              <w:right w:val="nil"/>
            </w:tcBorders>
            <w:shd w:val="clear" w:color="auto" w:fill="FFFFFF"/>
            <w:noWrap/>
          </w:tcPr>
          <w:p w14:paraId="79DE0202"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54FFF266" w14:textId="77777777" w:rsidR="00931AB4" w:rsidRPr="00E053BE" w:rsidRDefault="00931AB4" w:rsidP="002E3839">
            <w:pPr>
              <w:pStyle w:val="TableText"/>
              <w:rPr>
                <w:noProof w:val="0"/>
              </w:rPr>
            </w:pPr>
            <w:r w:rsidRPr="00E053BE">
              <w:t>301</w:t>
            </w:r>
          </w:p>
        </w:tc>
        <w:tc>
          <w:tcPr>
            <w:tcW w:w="1109" w:type="dxa"/>
            <w:tcBorders>
              <w:top w:val="nil"/>
              <w:left w:val="nil"/>
              <w:bottom w:val="nil"/>
              <w:right w:val="nil"/>
            </w:tcBorders>
            <w:shd w:val="clear" w:color="auto" w:fill="FFFFFF"/>
            <w:vAlign w:val="bottom"/>
          </w:tcPr>
          <w:p w14:paraId="7A030DA4" w14:textId="77777777" w:rsidR="00931AB4" w:rsidRPr="00E053BE" w:rsidRDefault="00931AB4" w:rsidP="002E3839">
            <w:pPr>
              <w:pStyle w:val="TableText"/>
              <w:ind w:right="245"/>
              <w:rPr>
                <w:noProof w:val="0"/>
              </w:rPr>
            </w:pPr>
            <w:r w:rsidRPr="00E053BE">
              <w:t>11</w:t>
            </w:r>
          </w:p>
        </w:tc>
      </w:tr>
      <w:tr w:rsidR="00931AB4" w:rsidRPr="00E053BE" w14:paraId="4C4BAE13" w14:textId="77777777" w:rsidTr="007C57B1">
        <w:trPr>
          <w:trHeight w:val="315"/>
        </w:trPr>
        <w:tc>
          <w:tcPr>
            <w:tcW w:w="8064" w:type="dxa"/>
            <w:tcBorders>
              <w:top w:val="nil"/>
              <w:left w:val="nil"/>
              <w:bottom w:val="nil"/>
              <w:right w:val="nil"/>
            </w:tcBorders>
            <w:shd w:val="clear" w:color="auto" w:fill="FFFFFF"/>
            <w:noWrap/>
          </w:tcPr>
          <w:p w14:paraId="4959E095"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1809861A" w14:textId="77777777" w:rsidR="00931AB4" w:rsidRPr="00E053BE" w:rsidRDefault="00931AB4" w:rsidP="002E3839">
            <w:pPr>
              <w:pStyle w:val="TableText"/>
              <w:rPr>
                <w:noProof w:val="0"/>
              </w:rPr>
            </w:pPr>
            <w:r w:rsidRPr="00E053BE">
              <w:t>2,486</w:t>
            </w:r>
          </w:p>
        </w:tc>
        <w:tc>
          <w:tcPr>
            <w:tcW w:w="1109" w:type="dxa"/>
            <w:tcBorders>
              <w:top w:val="nil"/>
              <w:left w:val="nil"/>
              <w:bottom w:val="nil"/>
              <w:right w:val="nil"/>
            </w:tcBorders>
            <w:shd w:val="clear" w:color="auto" w:fill="FFFFFF"/>
            <w:vAlign w:val="bottom"/>
          </w:tcPr>
          <w:p w14:paraId="406A6258" w14:textId="77777777" w:rsidR="00931AB4" w:rsidRPr="00E053BE" w:rsidRDefault="00931AB4" w:rsidP="002E3839">
            <w:pPr>
              <w:pStyle w:val="TableText"/>
              <w:ind w:right="245"/>
              <w:rPr>
                <w:noProof w:val="0"/>
              </w:rPr>
            </w:pPr>
            <w:r w:rsidRPr="00E053BE">
              <w:t>88</w:t>
            </w:r>
          </w:p>
        </w:tc>
      </w:tr>
      <w:tr w:rsidR="00931AB4" w:rsidRPr="00E053BE" w14:paraId="2E70953F" w14:textId="77777777" w:rsidTr="007C57B1">
        <w:trPr>
          <w:trHeight w:val="315"/>
        </w:trPr>
        <w:tc>
          <w:tcPr>
            <w:tcW w:w="8064" w:type="dxa"/>
            <w:tcBorders>
              <w:top w:val="nil"/>
              <w:left w:val="nil"/>
              <w:bottom w:val="nil"/>
              <w:right w:val="nil"/>
            </w:tcBorders>
            <w:shd w:val="clear" w:color="auto" w:fill="FFFFFF"/>
            <w:noWrap/>
          </w:tcPr>
          <w:p w14:paraId="0E61DC2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5B47A86C"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6715126C" w14:textId="77777777" w:rsidR="00931AB4" w:rsidRPr="00E053BE" w:rsidRDefault="00931AB4" w:rsidP="002E3839">
            <w:pPr>
              <w:pStyle w:val="TableText"/>
              <w:ind w:right="245"/>
              <w:rPr>
                <w:noProof w:val="0"/>
              </w:rPr>
            </w:pPr>
            <w:r w:rsidRPr="00E053BE">
              <w:t>1</w:t>
            </w:r>
          </w:p>
        </w:tc>
      </w:tr>
      <w:tr w:rsidR="00931AB4" w:rsidRPr="00E053BE" w14:paraId="49816BE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01A6DD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0F40CA0"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D9508DA" w14:textId="77777777" w:rsidR="00931AB4" w:rsidRPr="00E053BE" w:rsidRDefault="00931AB4" w:rsidP="002E3839">
            <w:pPr>
              <w:pStyle w:val="TableText"/>
              <w:ind w:right="245"/>
              <w:rPr>
                <w:b/>
                <w:bCs/>
                <w:noProof w:val="0"/>
              </w:rPr>
            </w:pPr>
            <w:r w:rsidRPr="00E053BE">
              <w:rPr>
                <w:b/>
              </w:rPr>
              <w:t>100</w:t>
            </w:r>
          </w:p>
        </w:tc>
      </w:tr>
    </w:tbl>
    <w:p w14:paraId="0515B163" w14:textId="77777777" w:rsidR="00931AB4" w:rsidRPr="00E053BE" w:rsidRDefault="00931AB4" w:rsidP="002E3839">
      <w:pPr>
        <w:pStyle w:val="Caption"/>
        <w:pageBreakBefore/>
      </w:pPr>
      <w:bookmarkStart w:id="2616" w:name="_Toc133500883"/>
      <w:bookmarkStart w:id="2617" w:name="_Toc160113789"/>
      <w:bookmarkStart w:id="2618" w:name="_Toc193442772"/>
      <w:r w:rsidRPr="00E053BE">
        <w:lastRenderedPageBreak/>
        <w:t>Table 10.A.</w:t>
      </w:r>
      <w:r w:rsidRPr="00E053BE">
        <w:fldChar w:fldCharType="begin"/>
      </w:r>
      <w:r w:rsidRPr="00E053BE">
        <w:instrText>SEQ Table_10.A. \* ARABIC</w:instrText>
      </w:r>
      <w:r w:rsidRPr="00E053BE">
        <w:fldChar w:fldCharType="separate"/>
      </w:r>
      <w:r w:rsidRPr="00E053BE">
        <w:rPr>
          <w:noProof/>
        </w:rPr>
        <w:t>64</w:t>
      </w:r>
      <w:r w:rsidRPr="00E053BE">
        <w:fldChar w:fldCharType="end"/>
      </w:r>
      <w:r w:rsidRPr="00E053BE">
        <w:t xml:space="preserve">  Responses to Question 9 for Kindergarten</w:t>
      </w:r>
      <w:bookmarkEnd w:id="2616"/>
      <w:bookmarkEnd w:id="2617"/>
      <w:bookmarkEnd w:id="26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877E1F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C42D5C5"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1B0F9FE4"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1759F95" w14:textId="77777777" w:rsidR="00931AB4" w:rsidRPr="00E053BE" w:rsidRDefault="00931AB4" w:rsidP="002E3839">
            <w:pPr>
              <w:pStyle w:val="TableHead"/>
              <w:rPr>
                <w:b w:val="0"/>
                <w:noProof w:val="0"/>
              </w:rPr>
            </w:pPr>
            <w:r w:rsidRPr="00E053BE">
              <w:rPr>
                <w:noProof w:val="0"/>
              </w:rPr>
              <w:t>Percent</w:t>
            </w:r>
          </w:p>
        </w:tc>
      </w:tr>
      <w:tr w:rsidR="00931AB4" w:rsidRPr="00E053BE" w14:paraId="498B8F5E" w14:textId="77777777" w:rsidTr="007C57B1">
        <w:trPr>
          <w:trHeight w:val="315"/>
        </w:trPr>
        <w:tc>
          <w:tcPr>
            <w:tcW w:w="8064" w:type="dxa"/>
            <w:tcBorders>
              <w:top w:val="nil"/>
              <w:left w:val="nil"/>
              <w:bottom w:val="nil"/>
              <w:right w:val="nil"/>
            </w:tcBorders>
            <w:shd w:val="clear" w:color="auto" w:fill="FFFFFF"/>
            <w:noWrap/>
          </w:tcPr>
          <w:p w14:paraId="0A2545A2"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52ED1D76"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6D9007E3" w14:textId="77777777" w:rsidR="00931AB4" w:rsidRPr="00E053BE" w:rsidRDefault="00931AB4" w:rsidP="002E3839">
            <w:pPr>
              <w:pStyle w:val="TableText"/>
              <w:ind w:right="245"/>
              <w:rPr>
                <w:noProof w:val="0"/>
              </w:rPr>
            </w:pPr>
            <w:r w:rsidRPr="00E053BE">
              <w:t>2</w:t>
            </w:r>
          </w:p>
        </w:tc>
      </w:tr>
      <w:tr w:rsidR="00931AB4" w:rsidRPr="00E053BE" w14:paraId="0DBB591C" w14:textId="77777777" w:rsidTr="007C57B1">
        <w:trPr>
          <w:trHeight w:val="315"/>
        </w:trPr>
        <w:tc>
          <w:tcPr>
            <w:tcW w:w="8064" w:type="dxa"/>
            <w:tcBorders>
              <w:top w:val="nil"/>
              <w:left w:val="nil"/>
              <w:bottom w:val="nil"/>
              <w:right w:val="nil"/>
            </w:tcBorders>
            <w:shd w:val="clear" w:color="auto" w:fill="FFFFFF"/>
            <w:noWrap/>
          </w:tcPr>
          <w:p w14:paraId="0A07E564"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6BF7D171"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1D2ACB06" w14:textId="77777777" w:rsidR="00931AB4" w:rsidRPr="00E053BE" w:rsidRDefault="00931AB4" w:rsidP="002E3839">
            <w:pPr>
              <w:pStyle w:val="TableText"/>
              <w:ind w:right="245"/>
              <w:rPr>
                <w:noProof w:val="0"/>
              </w:rPr>
            </w:pPr>
            <w:r w:rsidRPr="00E053BE">
              <w:t>1</w:t>
            </w:r>
          </w:p>
        </w:tc>
      </w:tr>
      <w:tr w:rsidR="00931AB4" w:rsidRPr="00E053BE" w14:paraId="07B85439" w14:textId="77777777" w:rsidTr="007C57B1">
        <w:trPr>
          <w:trHeight w:val="315"/>
        </w:trPr>
        <w:tc>
          <w:tcPr>
            <w:tcW w:w="8064" w:type="dxa"/>
            <w:tcBorders>
              <w:top w:val="nil"/>
              <w:left w:val="nil"/>
              <w:bottom w:val="nil"/>
              <w:right w:val="nil"/>
            </w:tcBorders>
            <w:shd w:val="clear" w:color="auto" w:fill="FFFFFF"/>
            <w:noWrap/>
          </w:tcPr>
          <w:p w14:paraId="675635ED"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15FAC1F"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7E5B1818" w14:textId="77777777" w:rsidR="00931AB4" w:rsidRPr="00E053BE" w:rsidRDefault="00931AB4" w:rsidP="002E3839">
            <w:pPr>
              <w:pStyle w:val="TableText"/>
              <w:ind w:right="245"/>
              <w:rPr>
                <w:noProof w:val="0"/>
              </w:rPr>
            </w:pPr>
            <w:r w:rsidRPr="00E053BE">
              <w:t>&lt;1</w:t>
            </w:r>
          </w:p>
        </w:tc>
      </w:tr>
      <w:tr w:rsidR="00931AB4" w:rsidRPr="00E053BE" w14:paraId="70CEA7CE" w14:textId="77777777" w:rsidTr="007C57B1">
        <w:trPr>
          <w:trHeight w:val="315"/>
        </w:trPr>
        <w:tc>
          <w:tcPr>
            <w:tcW w:w="8064" w:type="dxa"/>
            <w:tcBorders>
              <w:top w:val="nil"/>
              <w:left w:val="nil"/>
              <w:bottom w:val="nil"/>
              <w:right w:val="nil"/>
            </w:tcBorders>
            <w:shd w:val="clear" w:color="auto" w:fill="FFFFFF"/>
            <w:noWrap/>
          </w:tcPr>
          <w:p w14:paraId="4583B9CA"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697B653A"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3DE76306" w14:textId="77777777" w:rsidR="00931AB4" w:rsidRPr="00E053BE" w:rsidRDefault="00931AB4" w:rsidP="002E3839">
            <w:pPr>
              <w:pStyle w:val="TableText"/>
              <w:ind w:right="245"/>
              <w:rPr>
                <w:noProof w:val="0"/>
              </w:rPr>
            </w:pPr>
            <w:r w:rsidRPr="00E053BE">
              <w:t>1</w:t>
            </w:r>
          </w:p>
        </w:tc>
      </w:tr>
      <w:tr w:rsidR="00931AB4" w:rsidRPr="00E053BE" w14:paraId="6C965EC3" w14:textId="77777777" w:rsidTr="007C57B1">
        <w:trPr>
          <w:trHeight w:val="315"/>
        </w:trPr>
        <w:tc>
          <w:tcPr>
            <w:tcW w:w="8064" w:type="dxa"/>
            <w:tcBorders>
              <w:top w:val="nil"/>
              <w:left w:val="nil"/>
              <w:bottom w:val="nil"/>
              <w:right w:val="nil"/>
            </w:tcBorders>
            <w:shd w:val="clear" w:color="auto" w:fill="FFFFFF"/>
            <w:noWrap/>
          </w:tcPr>
          <w:p w14:paraId="430886BE"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3925F912" w14:textId="77777777" w:rsidR="00931AB4" w:rsidRPr="00E053BE" w:rsidRDefault="00931AB4" w:rsidP="002E3839">
            <w:pPr>
              <w:pStyle w:val="TableText"/>
              <w:rPr>
                <w:noProof w:val="0"/>
              </w:rPr>
            </w:pPr>
            <w:r w:rsidRPr="00E053BE">
              <w:t>225</w:t>
            </w:r>
          </w:p>
        </w:tc>
        <w:tc>
          <w:tcPr>
            <w:tcW w:w="1109" w:type="dxa"/>
            <w:tcBorders>
              <w:top w:val="nil"/>
              <w:left w:val="nil"/>
              <w:bottom w:val="nil"/>
              <w:right w:val="nil"/>
            </w:tcBorders>
            <w:shd w:val="clear" w:color="auto" w:fill="FFFFFF"/>
            <w:vAlign w:val="bottom"/>
          </w:tcPr>
          <w:p w14:paraId="00D0FD69" w14:textId="77777777" w:rsidR="00931AB4" w:rsidRPr="00E053BE" w:rsidRDefault="00931AB4" w:rsidP="002E3839">
            <w:pPr>
              <w:pStyle w:val="TableText"/>
              <w:ind w:right="245"/>
              <w:rPr>
                <w:noProof w:val="0"/>
              </w:rPr>
            </w:pPr>
            <w:r w:rsidRPr="00E053BE">
              <w:t>10</w:t>
            </w:r>
          </w:p>
        </w:tc>
      </w:tr>
      <w:tr w:rsidR="00931AB4" w:rsidRPr="00E053BE" w14:paraId="05FB50EE" w14:textId="77777777" w:rsidTr="007C57B1">
        <w:trPr>
          <w:trHeight w:val="315"/>
        </w:trPr>
        <w:tc>
          <w:tcPr>
            <w:tcW w:w="8064" w:type="dxa"/>
            <w:tcBorders>
              <w:top w:val="nil"/>
              <w:left w:val="nil"/>
              <w:bottom w:val="nil"/>
              <w:right w:val="nil"/>
            </w:tcBorders>
            <w:shd w:val="clear" w:color="auto" w:fill="FFFFFF"/>
            <w:noWrap/>
          </w:tcPr>
          <w:p w14:paraId="5FBE52D4"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237C7B4A" w14:textId="77777777" w:rsidR="00931AB4" w:rsidRPr="00E053BE" w:rsidRDefault="00931AB4" w:rsidP="002E3839">
            <w:pPr>
              <w:pStyle w:val="TableText"/>
              <w:rPr>
                <w:noProof w:val="0"/>
              </w:rPr>
            </w:pPr>
            <w:r w:rsidRPr="00E053BE">
              <w:t>224</w:t>
            </w:r>
          </w:p>
        </w:tc>
        <w:tc>
          <w:tcPr>
            <w:tcW w:w="1109" w:type="dxa"/>
            <w:tcBorders>
              <w:top w:val="nil"/>
              <w:left w:val="nil"/>
              <w:bottom w:val="nil"/>
              <w:right w:val="nil"/>
            </w:tcBorders>
            <w:shd w:val="clear" w:color="auto" w:fill="FFFFFF"/>
            <w:vAlign w:val="bottom"/>
          </w:tcPr>
          <w:p w14:paraId="79928B6A" w14:textId="77777777" w:rsidR="00931AB4" w:rsidRPr="00E053BE" w:rsidRDefault="00931AB4" w:rsidP="002E3839">
            <w:pPr>
              <w:pStyle w:val="TableText"/>
              <w:ind w:right="245"/>
              <w:rPr>
                <w:noProof w:val="0"/>
              </w:rPr>
            </w:pPr>
            <w:r w:rsidRPr="00E053BE">
              <w:t>10</w:t>
            </w:r>
          </w:p>
        </w:tc>
      </w:tr>
      <w:tr w:rsidR="00931AB4" w:rsidRPr="00E053BE" w14:paraId="7F2F2BD4" w14:textId="77777777" w:rsidTr="007C57B1">
        <w:trPr>
          <w:trHeight w:val="315"/>
        </w:trPr>
        <w:tc>
          <w:tcPr>
            <w:tcW w:w="8064" w:type="dxa"/>
            <w:tcBorders>
              <w:top w:val="nil"/>
              <w:left w:val="nil"/>
              <w:bottom w:val="nil"/>
              <w:right w:val="nil"/>
            </w:tcBorders>
            <w:shd w:val="clear" w:color="auto" w:fill="FFFFFF"/>
            <w:noWrap/>
          </w:tcPr>
          <w:p w14:paraId="155C71D6"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687DB23"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74EE909F" w14:textId="77777777" w:rsidR="00931AB4" w:rsidRPr="00E053BE" w:rsidRDefault="00931AB4" w:rsidP="002E3839">
            <w:pPr>
              <w:pStyle w:val="TableText"/>
              <w:ind w:right="245"/>
              <w:rPr>
                <w:noProof w:val="0"/>
              </w:rPr>
            </w:pPr>
            <w:r w:rsidRPr="00E053BE">
              <w:t>&lt;1</w:t>
            </w:r>
          </w:p>
        </w:tc>
      </w:tr>
      <w:tr w:rsidR="00931AB4" w:rsidRPr="00E053BE" w14:paraId="35E7CBFC" w14:textId="77777777" w:rsidTr="007C57B1">
        <w:trPr>
          <w:trHeight w:val="315"/>
        </w:trPr>
        <w:tc>
          <w:tcPr>
            <w:tcW w:w="8064" w:type="dxa"/>
            <w:tcBorders>
              <w:top w:val="nil"/>
              <w:left w:val="nil"/>
              <w:bottom w:val="nil"/>
              <w:right w:val="nil"/>
            </w:tcBorders>
            <w:shd w:val="clear" w:color="auto" w:fill="FFFFFF"/>
            <w:noWrap/>
          </w:tcPr>
          <w:p w14:paraId="4FB15ED3"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628F9366" w14:textId="77777777" w:rsidR="00931AB4" w:rsidRPr="00E053BE" w:rsidRDefault="00931AB4" w:rsidP="002E3839">
            <w:pPr>
              <w:pStyle w:val="TableText"/>
              <w:rPr>
                <w:noProof w:val="0"/>
              </w:rPr>
            </w:pPr>
            <w:r w:rsidRPr="00E053BE">
              <w:t>110</w:t>
            </w:r>
          </w:p>
        </w:tc>
        <w:tc>
          <w:tcPr>
            <w:tcW w:w="1109" w:type="dxa"/>
            <w:tcBorders>
              <w:top w:val="nil"/>
              <w:left w:val="nil"/>
              <w:bottom w:val="nil"/>
              <w:right w:val="nil"/>
            </w:tcBorders>
            <w:shd w:val="clear" w:color="auto" w:fill="FFFFFF"/>
            <w:vAlign w:val="bottom"/>
          </w:tcPr>
          <w:p w14:paraId="3916AC96" w14:textId="77777777" w:rsidR="00931AB4" w:rsidRPr="00E053BE" w:rsidRDefault="00931AB4" w:rsidP="002E3839">
            <w:pPr>
              <w:pStyle w:val="TableText"/>
              <w:ind w:right="245"/>
              <w:rPr>
                <w:noProof w:val="0"/>
              </w:rPr>
            </w:pPr>
            <w:r w:rsidRPr="00E053BE">
              <w:t>5</w:t>
            </w:r>
          </w:p>
        </w:tc>
      </w:tr>
      <w:tr w:rsidR="00931AB4" w:rsidRPr="00E053BE" w14:paraId="1416CBB2" w14:textId="77777777" w:rsidTr="007C57B1">
        <w:trPr>
          <w:trHeight w:val="315"/>
        </w:trPr>
        <w:tc>
          <w:tcPr>
            <w:tcW w:w="8064" w:type="dxa"/>
            <w:tcBorders>
              <w:top w:val="nil"/>
              <w:left w:val="nil"/>
              <w:bottom w:val="nil"/>
              <w:right w:val="nil"/>
            </w:tcBorders>
            <w:shd w:val="clear" w:color="auto" w:fill="FFFFFF"/>
            <w:noWrap/>
          </w:tcPr>
          <w:p w14:paraId="1889660E"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6A1CE2F4"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713B897F" w14:textId="77777777" w:rsidR="00931AB4" w:rsidRPr="00E053BE" w:rsidRDefault="00931AB4" w:rsidP="002E3839">
            <w:pPr>
              <w:pStyle w:val="TableText"/>
              <w:ind w:right="245"/>
              <w:rPr>
                <w:noProof w:val="0"/>
              </w:rPr>
            </w:pPr>
            <w:r w:rsidRPr="00E053BE">
              <w:t>4</w:t>
            </w:r>
          </w:p>
        </w:tc>
      </w:tr>
      <w:tr w:rsidR="00931AB4" w:rsidRPr="00E053BE" w14:paraId="2369C1D0" w14:textId="77777777" w:rsidTr="007C57B1">
        <w:trPr>
          <w:trHeight w:val="315"/>
        </w:trPr>
        <w:tc>
          <w:tcPr>
            <w:tcW w:w="8064" w:type="dxa"/>
            <w:tcBorders>
              <w:top w:val="nil"/>
              <w:left w:val="nil"/>
              <w:bottom w:val="nil"/>
              <w:right w:val="nil"/>
            </w:tcBorders>
            <w:shd w:val="clear" w:color="auto" w:fill="FFFFFF"/>
            <w:noWrap/>
          </w:tcPr>
          <w:p w14:paraId="49911732"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5E33C775" w14:textId="77777777" w:rsidR="00931AB4" w:rsidRPr="00E053BE" w:rsidRDefault="00931AB4" w:rsidP="002E3839">
            <w:pPr>
              <w:pStyle w:val="TableText"/>
              <w:rPr>
                <w:noProof w:val="0"/>
              </w:rPr>
            </w:pPr>
            <w:r w:rsidRPr="00E053BE">
              <w:t>9</w:t>
            </w:r>
          </w:p>
        </w:tc>
        <w:tc>
          <w:tcPr>
            <w:tcW w:w="1109" w:type="dxa"/>
            <w:tcBorders>
              <w:top w:val="nil"/>
              <w:left w:val="nil"/>
              <w:bottom w:val="nil"/>
              <w:right w:val="nil"/>
            </w:tcBorders>
            <w:shd w:val="clear" w:color="auto" w:fill="FFFFFF"/>
            <w:vAlign w:val="bottom"/>
          </w:tcPr>
          <w:p w14:paraId="0377BBBC" w14:textId="77777777" w:rsidR="00931AB4" w:rsidRPr="00E053BE" w:rsidRDefault="00931AB4" w:rsidP="002E3839">
            <w:pPr>
              <w:pStyle w:val="TableText"/>
              <w:ind w:right="245"/>
              <w:rPr>
                <w:noProof w:val="0"/>
              </w:rPr>
            </w:pPr>
            <w:r w:rsidRPr="00E053BE">
              <w:t>&lt;1</w:t>
            </w:r>
          </w:p>
        </w:tc>
      </w:tr>
      <w:tr w:rsidR="00931AB4" w:rsidRPr="00E053BE" w14:paraId="6CF63D82" w14:textId="77777777" w:rsidTr="007C57B1">
        <w:trPr>
          <w:trHeight w:val="315"/>
        </w:trPr>
        <w:tc>
          <w:tcPr>
            <w:tcW w:w="8064" w:type="dxa"/>
            <w:tcBorders>
              <w:top w:val="nil"/>
              <w:left w:val="nil"/>
              <w:bottom w:val="nil"/>
              <w:right w:val="nil"/>
            </w:tcBorders>
            <w:shd w:val="clear" w:color="auto" w:fill="FFFFFF"/>
            <w:noWrap/>
          </w:tcPr>
          <w:p w14:paraId="2B3D09F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5FB48540"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2B68C264" w14:textId="77777777" w:rsidR="00931AB4" w:rsidRPr="00E053BE" w:rsidRDefault="00931AB4" w:rsidP="002E3839">
            <w:pPr>
              <w:pStyle w:val="TableText"/>
              <w:ind w:right="245"/>
              <w:rPr>
                <w:noProof w:val="0"/>
              </w:rPr>
            </w:pPr>
            <w:r w:rsidRPr="00E053BE">
              <w:t>1</w:t>
            </w:r>
          </w:p>
        </w:tc>
      </w:tr>
      <w:tr w:rsidR="00931AB4" w:rsidRPr="00E053BE" w14:paraId="4E61FDD0" w14:textId="77777777" w:rsidTr="007C57B1">
        <w:trPr>
          <w:trHeight w:val="315"/>
        </w:trPr>
        <w:tc>
          <w:tcPr>
            <w:tcW w:w="8064" w:type="dxa"/>
            <w:tcBorders>
              <w:top w:val="nil"/>
              <w:left w:val="nil"/>
              <w:bottom w:val="nil"/>
              <w:right w:val="nil"/>
            </w:tcBorders>
            <w:shd w:val="clear" w:color="auto" w:fill="FFFFFF"/>
            <w:noWrap/>
          </w:tcPr>
          <w:p w14:paraId="3DA2937F"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21013EF0" w14:textId="77777777" w:rsidR="00931AB4" w:rsidRPr="00E053BE" w:rsidRDefault="00931AB4" w:rsidP="002E3839">
            <w:pPr>
              <w:pStyle w:val="TableText"/>
              <w:rPr>
                <w:noProof w:val="0"/>
              </w:rPr>
            </w:pPr>
            <w:r w:rsidRPr="00E053BE">
              <w:t>74</w:t>
            </w:r>
          </w:p>
        </w:tc>
        <w:tc>
          <w:tcPr>
            <w:tcW w:w="1109" w:type="dxa"/>
            <w:tcBorders>
              <w:top w:val="nil"/>
              <w:left w:val="nil"/>
              <w:bottom w:val="nil"/>
              <w:right w:val="nil"/>
            </w:tcBorders>
            <w:shd w:val="clear" w:color="auto" w:fill="FFFFFF"/>
            <w:vAlign w:val="bottom"/>
          </w:tcPr>
          <w:p w14:paraId="47D841D2" w14:textId="77777777" w:rsidR="00931AB4" w:rsidRPr="00E053BE" w:rsidRDefault="00931AB4" w:rsidP="002E3839">
            <w:pPr>
              <w:pStyle w:val="TableText"/>
              <w:ind w:right="245"/>
              <w:rPr>
                <w:noProof w:val="0"/>
              </w:rPr>
            </w:pPr>
            <w:r w:rsidRPr="00E053BE">
              <w:t>3</w:t>
            </w:r>
          </w:p>
        </w:tc>
      </w:tr>
      <w:tr w:rsidR="00931AB4" w:rsidRPr="00E053BE" w14:paraId="2543B3F7" w14:textId="77777777" w:rsidTr="007C57B1">
        <w:trPr>
          <w:trHeight w:val="315"/>
        </w:trPr>
        <w:tc>
          <w:tcPr>
            <w:tcW w:w="8064" w:type="dxa"/>
            <w:tcBorders>
              <w:top w:val="nil"/>
              <w:left w:val="nil"/>
              <w:bottom w:val="nil"/>
              <w:right w:val="nil"/>
            </w:tcBorders>
            <w:shd w:val="clear" w:color="auto" w:fill="FFFFFF"/>
            <w:noWrap/>
          </w:tcPr>
          <w:p w14:paraId="2052FD51"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2ACCBD5B" w14:textId="77777777" w:rsidR="00931AB4" w:rsidRPr="00E053BE" w:rsidRDefault="00931AB4" w:rsidP="002E3839">
            <w:pPr>
              <w:pStyle w:val="TableText"/>
              <w:rPr>
                <w:noProof w:val="0"/>
              </w:rPr>
            </w:pPr>
            <w:r w:rsidRPr="00E053BE">
              <w:t>1,054</w:t>
            </w:r>
          </w:p>
        </w:tc>
        <w:tc>
          <w:tcPr>
            <w:tcW w:w="1109" w:type="dxa"/>
            <w:tcBorders>
              <w:top w:val="nil"/>
              <w:left w:val="nil"/>
              <w:bottom w:val="nil"/>
              <w:right w:val="nil"/>
            </w:tcBorders>
            <w:shd w:val="clear" w:color="auto" w:fill="FFFFFF"/>
            <w:vAlign w:val="bottom"/>
          </w:tcPr>
          <w:p w14:paraId="0B8916FE" w14:textId="77777777" w:rsidR="00931AB4" w:rsidRPr="00E053BE" w:rsidRDefault="00931AB4" w:rsidP="002E3839">
            <w:pPr>
              <w:pStyle w:val="TableText"/>
              <w:ind w:right="245"/>
              <w:rPr>
                <w:noProof w:val="0"/>
              </w:rPr>
            </w:pPr>
            <w:r w:rsidRPr="00E053BE">
              <w:t>46</w:t>
            </w:r>
          </w:p>
        </w:tc>
      </w:tr>
      <w:tr w:rsidR="00931AB4" w:rsidRPr="00E053BE" w14:paraId="23FEF08E" w14:textId="77777777" w:rsidTr="007C57B1">
        <w:trPr>
          <w:trHeight w:val="315"/>
        </w:trPr>
        <w:tc>
          <w:tcPr>
            <w:tcW w:w="8064" w:type="dxa"/>
            <w:tcBorders>
              <w:top w:val="nil"/>
              <w:left w:val="nil"/>
              <w:bottom w:val="nil"/>
              <w:right w:val="nil"/>
            </w:tcBorders>
            <w:shd w:val="clear" w:color="auto" w:fill="FFFFFF"/>
            <w:noWrap/>
          </w:tcPr>
          <w:p w14:paraId="315BCC38"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29B650BE" w14:textId="77777777" w:rsidR="00931AB4" w:rsidRPr="00E053BE" w:rsidRDefault="00931AB4" w:rsidP="002E3839">
            <w:pPr>
              <w:pStyle w:val="TableText"/>
              <w:rPr>
                <w:noProof w:val="0"/>
              </w:rPr>
            </w:pPr>
            <w:r w:rsidRPr="00E053BE">
              <w:t>695</w:t>
            </w:r>
          </w:p>
        </w:tc>
        <w:tc>
          <w:tcPr>
            <w:tcW w:w="1109" w:type="dxa"/>
            <w:tcBorders>
              <w:top w:val="nil"/>
              <w:left w:val="nil"/>
              <w:bottom w:val="nil"/>
              <w:right w:val="nil"/>
            </w:tcBorders>
            <w:shd w:val="clear" w:color="auto" w:fill="FFFFFF"/>
            <w:vAlign w:val="bottom"/>
          </w:tcPr>
          <w:p w14:paraId="52445F0A" w14:textId="77777777" w:rsidR="00931AB4" w:rsidRPr="00E053BE" w:rsidRDefault="00931AB4" w:rsidP="002E3839">
            <w:pPr>
              <w:pStyle w:val="TableText"/>
              <w:ind w:right="245"/>
              <w:rPr>
                <w:noProof w:val="0"/>
              </w:rPr>
            </w:pPr>
            <w:r w:rsidRPr="00E053BE">
              <w:t>31</w:t>
            </w:r>
          </w:p>
        </w:tc>
      </w:tr>
      <w:tr w:rsidR="00931AB4" w:rsidRPr="00E053BE" w14:paraId="221C7360" w14:textId="77777777" w:rsidTr="007C57B1">
        <w:trPr>
          <w:trHeight w:val="315"/>
        </w:trPr>
        <w:tc>
          <w:tcPr>
            <w:tcW w:w="8064" w:type="dxa"/>
            <w:tcBorders>
              <w:top w:val="nil"/>
              <w:left w:val="nil"/>
              <w:bottom w:val="nil"/>
              <w:right w:val="nil"/>
            </w:tcBorders>
            <w:shd w:val="clear" w:color="auto" w:fill="FFFFFF"/>
            <w:noWrap/>
          </w:tcPr>
          <w:p w14:paraId="065F3CF9"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0EB2D79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7E05084D" w14:textId="77777777" w:rsidR="00931AB4" w:rsidRPr="00E053BE" w:rsidRDefault="00931AB4" w:rsidP="002E3839">
            <w:pPr>
              <w:pStyle w:val="TableText"/>
              <w:ind w:right="245"/>
              <w:rPr>
                <w:noProof w:val="0"/>
              </w:rPr>
            </w:pPr>
            <w:r w:rsidRPr="00E053BE">
              <w:t>&lt;1</w:t>
            </w:r>
          </w:p>
        </w:tc>
      </w:tr>
      <w:tr w:rsidR="00931AB4" w:rsidRPr="00E053BE" w14:paraId="6CF7668A" w14:textId="77777777" w:rsidTr="007C57B1">
        <w:trPr>
          <w:trHeight w:val="315"/>
        </w:trPr>
        <w:tc>
          <w:tcPr>
            <w:tcW w:w="8064" w:type="dxa"/>
            <w:tcBorders>
              <w:top w:val="nil"/>
              <w:left w:val="nil"/>
              <w:bottom w:val="nil"/>
              <w:right w:val="nil"/>
            </w:tcBorders>
            <w:shd w:val="clear" w:color="auto" w:fill="FFFFFF"/>
            <w:noWrap/>
          </w:tcPr>
          <w:p w14:paraId="3882F807"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1371E955"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14110B9E" w14:textId="77777777" w:rsidR="00931AB4" w:rsidRPr="00E053BE" w:rsidRDefault="00931AB4" w:rsidP="002E3839">
            <w:pPr>
              <w:pStyle w:val="TableText"/>
              <w:ind w:right="245"/>
              <w:rPr>
                <w:noProof w:val="0"/>
              </w:rPr>
            </w:pPr>
            <w:r w:rsidRPr="00E053BE">
              <w:t>2</w:t>
            </w:r>
          </w:p>
        </w:tc>
      </w:tr>
      <w:tr w:rsidR="00931AB4" w:rsidRPr="00E053BE" w14:paraId="460DFE4E" w14:textId="77777777" w:rsidTr="007C57B1">
        <w:trPr>
          <w:trHeight w:val="315"/>
        </w:trPr>
        <w:tc>
          <w:tcPr>
            <w:tcW w:w="8064" w:type="dxa"/>
            <w:tcBorders>
              <w:top w:val="nil"/>
              <w:left w:val="nil"/>
              <w:bottom w:val="nil"/>
              <w:right w:val="nil"/>
            </w:tcBorders>
            <w:shd w:val="clear" w:color="auto" w:fill="FFFFFF"/>
            <w:noWrap/>
          </w:tcPr>
          <w:p w14:paraId="6A25BA89"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44720418"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6513DCE4" w14:textId="77777777" w:rsidR="00931AB4" w:rsidRPr="00E053BE" w:rsidRDefault="00931AB4" w:rsidP="002E3839">
            <w:pPr>
              <w:pStyle w:val="TableText"/>
              <w:ind w:right="245"/>
              <w:rPr>
                <w:noProof w:val="0"/>
              </w:rPr>
            </w:pPr>
            <w:r w:rsidRPr="00E053BE">
              <w:t>&lt;1</w:t>
            </w:r>
          </w:p>
        </w:tc>
      </w:tr>
      <w:tr w:rsidR="00931AB4" w:rsidRPr="00E053BE" w14:paraId="16C3B49D" w14:textId="77777777" w:rsidTr="007C57B1">
        <w:trPr>
          <w:trHeight w:val="315"/>
        </w:trPr>
        <w:tc>
          <w:tcPr>
            <w:tcW w:w="8064" w:type="dxa"/>
            <w:tcBorders>
              <w:top w:val="nil"/>
              <w:left w:val="nil"/>
              <w:bottom w:val="nil"/>
              <w:right w:val="nil"/>
            </w:tcBorders>
            <w:shd w:val="clear" w:color="auto" w:fill="FFFFFF"/>
            <w:noWrap/>
          </w:tcPr>
          <w:p w14:paraId="21E1CA42"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6E190A3C" w14:textId="77777777" w:rsidR="00931AB4" w:rsidRPr="00E053BE" w:rsidRDefault="00931AB4" w:rsidP="002E3839">
            <w:pPr>
              <w:pStyle w:val="TableText"/>
              <w:rPr>
                <w:noProof w:val="0"/>
              </w:rPr>
            </w:pPr>
            <w:r w:rsidRPr="00E053BE">
              <w:t>743</w:t>
            </w:r>
          </w:p>
        </w:tc>
        <w:tc>
          <w:tcPr>
            <w:tcW w:w="1109" w:type="dxa"/>
            <w:tcBorders>
              <w:top w:val="nil"/>
              <w:left w:val="nil"/>
              <w:bottom w:val="nil"/>
              <w:right w:val="nil"/>
            </w:tcBorders>
            <w:shd w:val="clear" w:color="auto" w:fill="FFFFFF"/>
            <w:vAlign w:val="bottom"/>
          </w:tcPr>
          <w:p w14:paraId="51AA8BD8" w14:textId="77777777" w:rsidR="00931AB4" w:rsidRPr="00E053BE" w:rsidRDefault="00931AB4" w:rsidP="002E3839">
            <w:pPr>
              <w:pStyle w:val="TableText"/>
              <w:ind w:right="245"/>
              <w:rPr>
                <w:noProof w:val="0"/>
              </w:rPr>
            </w:pPr>
            <w:r w:rsidRPr="00E053BE">
              <w:t>33</w:t>
            </w:r>
          </w:p>
        </w:tc>
      </w:tr>
      <w:tr w:rsidR="00931AB4" w:rsidRPr="00E053BE" w14:paraId="7FA255C7" w14:textId="77777777" w:rsidTr="007C57B1">
        <w:trPr>
          <w:trHeight w:val="315"/>
        </w:trPr>
        <w:tc>
          <w:tcPr>
            <w:tcW w:w="8064" w:type="dxa"/>
            <w:tcBorders>
              <w:top w:val="nil"/>
              <w:left w:val="nil"/>
              <w:bottom w:val="nil"/>
              <w:right w:val="nil"/>
            </w:tcBorders>
            <w:shd w:val="clear" w:color="auto" w:fill="FFFFFF"/>
            <w:noWrap/>
          </w:tcPr>
          <w:p w14:paraId="6CF4A80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0DEE8D7" w14:textId="77777777" w:rsidR="00931AB4" w:rsidRPr="00E053BE" w:rsidRDefault="00931AB4" w:rsidP="002E3839">
            <w:pPr>
              <w:pStyle w:val="TableText"/>
              <w:rPr>
                <w:noProof w:val="0"/>
              </w:rPr>
            </w:pPr>
            <w:r w:rsidRPr="00E053BE">
              <w:t>82</w:t>
            </w:r>
          </w:p>
        </w:tc>
        <w:tc>
          <w:tcPr>
            <w:tcW w:w="1109" w:type="dxa"/>
            <w:tcBorders>
              <w:top w:val="nil"/>
              <w:left w:val="nil"/>
              <w:bottom w:val="nil"/>
              <w:right w:val="nil"/>
            </w:tcBorders>
            <w:shd w:val="clear" w:color="auto" w:fill="FFFFFF"/>
            <w:vAlign w:val="bottom"/>
          </w:tcPr>
          <w:p w14:paraId="029740EC" w14:textId="77777777" w:rsidR="00931AB4" w:rsidRPr="00E053BE" w:rsidRDefault="00931AB4" w:rsidP="002E3839">
            <w:pPr>
              <w:pStyle w:val="TableText"/>
              <w:ind w:right="245"/>
              <w:rPr>
                <w:noProof w:val="0"/>
              </w:rPr>
            </w:pPr>
            <w:r w:rsidRPr="00E053BE">
              <w:t>4</w:t>
            </w:r>
          </w:p>
        </w:tc>
      </w:tr>
      <w:tr w:rsidR="00931AB4" w:rsidRPr="00E053BE" w14:paraId="3B8CF6E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1C1B9E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0058EC9"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004393E2" w14:textId="77777777" w:rsidR="00931AB4" w:rsidRPr="00E053BE" w:rsidRDefault="00931AB4" w:rsidP="002E3839">
            <w:pPr>
              <w:pStyle w:val="TableText"/>
              <w:ind w:right="245"/>
              <w:rPr>
                <w:b/>
                <w:bCs/>
                <w:noProof w:val="0"/>
              </w:rPr>
            </w:pPr>
            <w:r w:rsidRPr="00E053BE">
              <w:rPr>
                <w:b/>
              </w:rPr>
              <w:t>100</w:t>
            </w:r>
          </w:p>
        </w:tc>
      </w:tr>
    </w:tbl>
    <w:p w14:paraId="29E9DA49" w14:textId="77777777" w:rsidR="00931AB4" w:rsidRPr="00E053BE" w:rsidRDefault="00931AB4" w:rsidP="002E3839">
      <w:pPr>
        <w:pStyle w:val="Caption"/>
        <w:pageBreakBefore/>
      </w:pPr>
      <w:bookmarkStart w:id="2619" w:name="_Toc133500884"/>
      <w:bookmarkStart w:id="2620" w:name="_Toc160113790"/>
      <w:bookmarkStart w:id="2621" w:name="_Toc193442773"/>
      <w:r w:rsidRPr="00E053BE">
        <w:lastRenderedPageBreak/>
        <w:t>Table 10.A.</w:t>
      </w:r>
      <w:r w:rsidRPr="00E053BE">
        <w:fldChar w:fldCharType="begin"/>
      </w:r>
      <w:r w:rsidRPr="00E053BE">
        <w:instrText>SEQ Table_10.A. \* ARABIC</w:instrText>
      </w:r>
      <w:r w:rsidRPr="00E053BE">
        <w:fldChar w:fldCharType="separate"/>
      </w:r>
      <w:r w:rsidRPr="00E053BE">
        <w:rPr>
          <w:noProof/>
        </w:rPr>
        <w:t>65</w:t>
      </w:r>
      <w:r w:rsidRPr="00E053BE">
        <w:fldChar w:fldCharType="end"/>
      </w:r>
      <w:r w:rsidRPr="00E053BE">
        <w:t xml:space="preserve">  Responses to Question 9 for Grade One</w:t>
      </w:r>
      <w:bookmarkEnd w:id="2619"/>
      <w:bookmarkEnd w:id="2620"/>
      <w:bookmarkEnd w:id="262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E752D0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67F1DF"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DB6B933"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55EBB46A" w14:textId="77777777" w:rsidR="00931AB4" w:rsidRPr="00E053BE" w:rsidRDefault="00931AB4" w:rsidP="002E3839">
            <w:pPr>
              <w:pStyle w:val="TableHead"/>
              <w:rPr>
                <w:b w:val="0"/>
                <w:noProof w:val="0"/>
              </w:rPr>
            </w:pPr>
            <w:r w:rsidRPr="00E053BE">
              <w:rPr>
                <w:noProof w:val="0"/>
              </w:rPr>
              <w:t>Percent</w:t>
            </w:r>
          </w:p>
        </w:tc>
      </w:tr>
      <w:tr w:rsidR="00931AB4" w:rsidRPr="00E053BE" w14:paraId="3DC5C216" w14:textId="77777777" w:rsidTr="007C57B1">
        <w:trPr>
          <w:trHeight w:val="315"/>
        </w:trPr>
        <w:tc>
          <w:tcPr>
            <w:tcW w:w="8064" w:type="dxa"/>
            <w:tcBorders>
              <w:top w:val="nil"/>
              <w:left w:val="nil"/>
              <w:bottom w:val="nil"/>
              <w:right w:val="nil"/>
            </w:tcBorders>
            <w:shd w:val="clear" w:color="auto" w:fill="FFFFFF"/>
            <w:noWrap/>
          </w:tcPr>
          <w:p w14:paraId="004C9227" w14:textId="77777777" w:rsidR="00931AB4" w:rsidRPr="00E053BE" w:rsidRDefault="00931AB4" w:rsidP="002E3839">
            <w:pPr>
              <w:pStyle w:val="TableText"/>
              <w:keepN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148F8F47"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6278579B" w14:textId="77777777" w:rsidR="00931AB4" w:rsidRPr="00E053BE" w:rsidRDefault="00931AB4" w:rsidP="002E3839">
            <w:pPr>
              <w:pStyle w:val="TableText"/>
              <w:ind w:right="245"/>
              <w:rPr>
                <w:noProof w:val="0"/>
              </w:rPr>
            </w:pPr>
            <w:r w:rsidRPr="00E053BE">
              <w:t>2</w:t>
            </w:r>
          </w:p>
        </w:tc>
      </w:tr>
      <w:tr w:rsidR="00931AB4" w:rsidRPr="00E053BE" w14:paraId="0C104D4A" w14:textId="77777777" w:rsidTr="007C57B1">
        <w:trPr>
          <w:trHeight w:val="315"/>
        </w:trPr>
        <w:tc>
          <w:tcPr>
            <w:tcW w:w="8064" w:type="dxa"/>
            <w:tcBorders>
              <w:top w:val="nil"/>
              <w:left w:val="nil"/>
              <w:bottom w:val="nil"/>
              <w:right w:val="nil"/>
            </w:tcBorders>
            <w:shd w:val="clear" w:color="auto" w:fill="FFFFFF"/>
            <w:noWrap/>
          </w:tcPr>
          <w:p w14:paraId="66B39DCE"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13B9E38C"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5D5B2110" w14:textId="77777777" w:rsidR="00931AB4" w:rsidRPr="00E053BE" w:rsidRDefault="00931AB4" w:rsidP="002E3839">
            <w:pPr>
              <w:pStyle w:val="TableText"/>
              <w:ind w:right="245"/>
              <w:rPr>
                <w:noProof w:val="0"/>
              </w:rPr>
            </w:pPr>
            <w:r w:rsidRPr="00E053BE">
              <w:t>&lt;1</w:t>
            </w:r>
          </w:p>
        </w:tc>
      </w:tr>
      <w:tr w:rsidR="00931AB4" w:rsidRPr="00E053BE" w14:paraId="51D7C81B" w14:textId="77777777" w:rsidTr="007C57B1">
        <w:trPr>
          <w:trHeight w:val="315"/>
        </w:trPr>
        <w:tc>
          <w:tcPr>
            <w:tcW w:w="8064" w:type="dxa"/>
            <w:tcBorders>
              <w:top w:val="nil"/>
              <w:left w:val="nil"/>
              <w:bottom w:val="nil"/>
              <w:right w:val="nil"/>
            </w:tcBorders>
            <w:shd w:val="clear" w:color="auto" w:fill="FFFFFF"/>
            <w:noWrap/>
          </w:tcPr>
          <w:p w14:paraId="6871C7A1"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0044AB8"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6FB36FE0" w14:textId="77777777" w:rsidR="00931AB4" w:rsidRPr="00E053BE" w:rsidRDefault="00931AB4" w:rsidP="002E3839">
            <w:pPr>
              <w:pStyle w:val="TableText"/>
              <w:ind w:right="245"/>
              <w:rPr>
                <w:noProof w:val="0"/>
              </w:rPr>
            </w:pPr>
            <w:r w:rsidRPr="00E053BE">
              <w:t>&lt;1</w:t>
            </w:r>
          </w:p>
        </w:tc>
      </w:tr>
      <w:tr w:rsidR="00931AB4" w:rsidRPr="00E053BE" w14:paraId="379A1783" w14:textId="77777777" w:rsidTr="007C57B1">
        <w:trPr>
          <w:trHeight w:val="315"/>
        </w:trPr>
        <w:tc>
          <w:tcPr>
            <w:tcW w:w="8064" w:type="dxa"/>
            <w:tcBorders>
              <w:top w:val="nil"/>
              <w:left w:val="nil"/>
              <w:bottom w:val="nil"/>
              <w:right w:val="nil"/>
            </w:tcBorders>
            <w:shd w:val="clear" w:color="auto" w:fill="FFFFFF"/>
            <w:noWrap/>
          </w:tcPr>
          <w:p w14:paraId="5E2484A8"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3A01FA7F"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78F3AF54" w14:textId="77777777" w:rsidR="00931AB4" w:rsidRPr="00E053BE" w:rsidRDefault="00931AB4" w:rsidP="002E3839">
            <w:pPr>
              <w:pStyle w:val="TableText"/>
              <w:ind w:right="245"/>
              <w:rPr>
                <w:noProof w:val="0"/>
              </w:rPr>
            </w:pPr>
            <w:r w:rsidRPr="00E053BE">
              <w:t>2</w:t>
            </w:r>
          </w:p>
        </w:tc>
      </w:tr>
      <w:tr w:rsidR="00931AB4" w:rsidRPr="00E053BE" w14:paraId="144CF741" w14:textId="77777777" w:rsidTr="007C57B1">
        <w:trPr>
          <w:trHeight w:val="315"/>
        </w:trPr>
        <w:tc>
          <w:tcPr>
            <w:tcW w:w="8064" w:type="dxa"/>
            <w:tcBorders>
              <w:top w:val="nil"/>
              <w:left w:val="nil"/>
              <w:bottom w:val="nil"/>
              <w:right w:val="nil"/>
            </w:tcBorders>
            <w:shd w:val="clear" w:color="auto" w:fill="FFFFFF"/>
            <w:noWrap/>
          </w:tcPr>
          <w:p w14:paraId="2D84C8F1"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5A1DA2E9" w14:textId="77777777" w:rsidR="00931AB4" w:rsidRPr="00E053BE" w:rsidRDefault="00931AB4" w:rsidP="002E3839">
            <w:pPr>
              <w:pStyle w:val="TableText"/>
              <w:rPr>
                <w:noProof w:val="0"/>
              </w:rPr>
            </w:pPr>
            <w:r w:rsidRPr="00E053BE">
              <w:t>169</w:t>
            </w:r>
          </w:p>
        </w:tc>
        <w:tc>
          <w:tcPr>
            <w:tcW w:w="1109" w:type="dxa"/>
            <w:tcBorders>
              <w:top w:val="nil"/>
              <w:left w:val="nil"/>
              <w:bottom w:val="nil"/>
              <w:right w:val="nil"/>
            </w:tcBorders>
            <w:shd w:val="clear" w:color="auto" w:fill="FFFFFF"/>
            <w:vAlign w:val="bottom"/>
          </w:tcPr>
          <w:p w14:paraId="3DFFAAEC" w14:textId="77777777" w:rsidR="00931AB4" w:rsidRPr="00E053BE" w:rsidRDefault="00931AB4" w:rsidP="002E3839">
            <w:pPr>
              <w:pStyle w:val="TableText"/>
              <w:ind w:right="245"/>
              <w:rPr>
                <w:noProof w:val="0"/>
              </w:rPr>
            </w:pPr>
            <w:r w:rsidRPr="00E053BE">
              <w:t>10</w:t>
            </w:r>
          </w:p>
        </w:tc>
      </w:tr>
      <w:tr w:rsidR="00931AB4" w:rsidRPr="00E053BE" w14:paraId="21FC2046" w14:textId="77777777" w:rsidTr="007C57B1">
        <w:trPr>
          <w:trHeight w:val="315"/>
        </w:trPr>
        <w:tc>
          <w:tcPr>
            <w:tcW w:w="8064" w:type="dxa"/>
            <w:tcBorders>
              <w:top w:val="nil"/>
              <w:left w:val="nil"/>
              <w:bottom w:val="nil"/>
              <w:right w:val="nil"/>
            </w:tcBorders>
            <w:shd w:val="clear" w:color="auto" w:fill="FFFFFF"/>
            <w:noWrap/>
          </w:tcPr>
          <w:p w14:paraId="67B63215"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53AC35AE"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vAlign w:val="bottom"/>
          </w:tcPr>
          <w:p w14:paraId="10943D30" w14:textId="77777777" w:rsidR="00931AB4" w:rsidRPr="00E053BE" w:rsidRDefault="00931AB4" w:rsidP="002E3839">
            <w:pPr>
              <w:pStyle w:val="TableText"/>
              <w:ind w:right="245"/>
              <w:rPr>
                <w:noProof w:val="0"/>
              </w:rPr>
            </w:pPr>
            <w:r w:rsidRPr="00E053BE">
              <w:t>7</w:t>
            </w:r>
          </w:p>
        </w:tc>
      </w:tr>
      <w:tr w:rsidR="00931AB4" w:rsidRPr="00E053BE" w14:paraId="42E2EE24" w14:textId="77777777" w:rsidTr="007C57B1">
        <w:trPr>
          <w:trHeight w:val="315"/>
        </w:trPr>
        <w:tc>
          <w:tcPr>
            <w:tcW w:w="8064" w:type="dxa"/>
            <w:tcBorders>
              <w:top w:val="nil"/>
              <w:left w:val="nil"/>
              <w:bottom w:val="nil"/>
              <w:right w:val="nil"/>
            </w:tcBorders>
            <w:shd w:val="clear" w:color="auto" w:fill="FFFFFF"/>
            <w:noWrap/>
          </w:tcPr>
          <w:p w14:paraId="606EDBFE"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7FA92D1"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02DF12DA" w14:textId="77777777" w:rsidR="00931AB4" w:rsidRPr="00E053BE" w:rsidRDefault="00931AB4" w:rsidP="002E3839">
            <w:pPr>
              <w:pStyle w:val="TableText"/>
              <w:ind w:right="245"/>
              <w:rPr>
                <w:noProof w:val="0"/>
              </w:rPr>
            </w:pPr>
            <w:r w:rsidRPr="00E053BE">
              <w:t>&lt;1</w:t>
            </w:r>
          </w:p>
        </w:tc>
      </w:tr>
      <w:tr w:rsidR="00931AB4" w:rsidRPr="00E053BE" w14:paraId="34FFDD7E" w14:textId="77777777" w:rsidTr="007C57B1">
        <w:trPr>
          <w:trHeight w:val="315"/>
        </w:trPr>
        <w:tc>
          <w:tcPr>
            <w:tcW w:w="8064" w:type="dxa"/>
            <w:tcBorders>
              <w:top w:val="nil"/>
              <w:left w:val="nil"/>
              <w:bottom w:val="nil"/>
              <w:right w:val="nil"/>
            </w:tcBorders>
            <w:shd w:val="clear" w:color="auto" w:fill="FFFFFF"/>
            <w:noWrap/>
          </w:tcPr>
          <w:p w14:paraId="16D6B6B8"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462C80F1" w14:textId="77777777" w:rsidR="00931AB4" w:rsidRPr="00E053BE" w:rsidRDefault="00931AB4" w:rsidP="002E3839">
            <w:pPr>
              <w:pStyle w:val="TableText"/>
              <w:rPr>
                <w:noProof w:val="0"/>
              </w:rPr>
            </w:pPr>
            <w:r w:rsidRPr="00E053BE">
              <w:t>103</w:t>
            </w:r>
          </w:p>
        </w:tc>
        <w:tc>
          <w:tcPr>
            <w:tcW w:w="1109" w:type="dxa"/>
            <w:tcBorders>
              <w:top w:val="nil"/>
              <w:left w:val="nil"/>
              <w:bottom w:val="nil"/>
              <w:right w:val="nil"/>
            </w:tcBorders>
            <w:shd w:val="clear" w:color="auto" w:fill="FFFFFF"/>
            <w:vAlign w:val="bottom"/>
          </w:tcPr>
          <w:p w14:paraId="345B7E0F" w14:textId="77777777" w:rsidR="00931AB4" w:rsidRPr="00E053BE" w:rsidRDefault="00931AB4" w:rsidP="002E3839">
            <w:pPr>
              <w:pStyle w:val="TableText"/>
              <w:ind w:right="245"/>
              <w:rPr>
                <w:noProof w:val="0"/>
              </w:rPr>
            </w:pPr>
            <w:r w:rsidRPr="00E053BE">
              <w:t>6</w:t>
            </w:r>
          </w:p>
        </w:tc>
      </w:tr>
      <w:tr w:rsidR="00931AB4" w:rsidRPr="00E053BE" w14:paraId="373C2F42" w14:textId="77777777" w:rsidTr="007C57B1">
        <w:trPr>
          <w:trHeight w:val="315"/>
        </w:trPr>
        <w:tc>
          <w:tcPr>
            <w:tcW w:w="8064" w:type="dxa"/>
            <w:tcBorders>
              <w:top w:val="nil"/>
              <w:left w:val="nil"/>
              <w:bottom w:val="nil"/>
              <w:right w:val="nil"/>
            </w:tcBorders>
            <w:shd w:val="clear" w:color="auto" w:fill="FFFFFF"/>
            <w:noWrap/>
          </w:tcPr>
          <w:p w14:paraId="56E0EEA8"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0E30929A"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7874E32D" w14:textId="77777777" w:rsidR="00931AB4" w:rsidRPr="00E053BE" w:rsidRDefault="00931AB4" w:rsidP="002E3839">
            <w:pPr>
              <w:pStyle w:val="TableText"/>
              <w:ind w:right="245"/>
              <w:rPr>
                <w:noProof w:val="0"/>
              </w:rPr>
            </w:pPr>
            <w:r w:rsidRPr="00E053BE">
              <w:t>3</w:t>
            </w:r>
          </w:p>
        </w:tc>
      </w:tr>
      <w:tr w:rsidR="00931AB4" w:rsidRPr="00E053BE" w14:paraId="78AD6704" w14:textId="77777777" w:rsidTr="007C57B1">
        <w:trPr>
          <w:trHeight w:val="315"/>
        </w:trPr>
        <w:tc>
          <w:tcPr>
            <w:tcW w:w="8064" w:type="dxa"/>
            <w:tcBorders>
              <w:top w:val="nil"/>
              <w:left w:val="nil"/>
              <w:bottom w:val="nil"/>
              <w:right w:val="nil"/>
            </w:tcBorders>
            <w:shd w:val="clear" w:color="auto" w:fill="FFFFFF"/>
            <w:noWrap/>
          </w:tcPr>
          <w:p w14:paraId="1AEDBED6"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2DBED2A3"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CA38837" w14:textId="77777777" w:rsidR="00931AB4" w:rsidRPr="00E053BE" w:rsidRDefault="00931AB4" w:rsidP="002E3839">
            <w:pPr>
              <w:pStyle w:val="TableText"/>
              <w:ind w:right="245"/>
              <w:rPr>
                <w:noProof w:val="0"/>
              </w:rPr>
            </w:pPr>
            <w:r w:rsidRPr="00E053BE">
              <w:t>&lt;1</w:t>
            </w:r>
          </w:p>
        </w:tc>
      </w:tr>
      <w:tr w:rsidR="00931AB4" w:rsidRPr="00E053BE" w14:paraId="63F719E5" w14:textId="77777777" w:rsidTr="007C57B1">
        <w:trPr>
          <w:trHeight w:val="315"/>
        </w:trPr>
        <w:tc>
          <w:tcPr>
            <w:tcW w:w="8064" w:type="dxa"/>
            <w:tcBorders>
              <w:top w:val="nil"/>
              <w:left w:val="nil"/>
              <w:bottom w:val="nil"/>
              <w:right w:val="nil"/>
            </w:tcBorders>
            <w:shd w:val="clear" w:color="auto" w:fill="FFFFFF"/>
            <w:noWrap/>
          </w:tcPr>
          <w:p w14:paraId="2F55F7C5"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100F0906"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2BD9F775" w14:textId="77777777" w:rsidR="00931AB4" w:rsidRPr="00E053BE" w:rsidRDefault="00931AB4" w:rsidP="002E3839">
            <w:pPr>
              <w:pStyle w:val="TableText"/>
              <w:ind w:right="245"/>
              <w:rPr>
                <w:noProof w:val="0"/>
              </w:rPr>
            </w:pPr>
            <w:r w:rsidRPr="00E053BE">
              <w:t>1</w:t>
            </w:r>
          </w:p>
        </w:tc>
      </w:tr>
      <w:tr w:rsidR="00931AB4" w:rsidRPr="00E053BE" w14:paraId="0FFAF892" w14:textId="77777777" w:rsidTr="007C57B1">
        <w:trPr>
          <w:trHeight w:val="315"/>
        </w:trPr>
        <w:tc>
          <w:tcPr>
            <w:tcW w:w="8064" w:type="dxa"/>
            <w:tcBorders>
              <w:top w:val="nil"/>
              <w:left w:val="nil"/>
              <w:bottom w:val="nil"/>
              <w:right w:val="nil"/>
            </w:tcBorders>
            <w:shd w:val="clear" w:color="auto" w:fill="FFFFFF"/>
            <w:noWrap/>
          </w:tcPr>
          <w:p w14:paraId="19A95098"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0F858800"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10BF24FF" w14:textId="77777777" w:rsidR="00931AB4" w:rsidRPr="00E053BE" w:rsidRDefault="00931AB4" w:rsidP="002E3839">
            <w:pPr>
              <w:pStyle w:val="TableText"/>
              <w:ind w:right="245"/>
              <w:rPr>
                <w:noProof w:val="0"/>
              </w:rPr>
            </w:pPr>
            <w:r w:rsidRPr="00E053BE">
              <w:t>2</w:t>
            </w:r>
          </w:p>
        </w:tc>
      </w:tr>
      <w:tr w:rsidR="00931AB4" w:rsidRPr="00E053BE" w14:paraId="481D2E38" w14:textId="77777777" w:rsidTr="007C57B1">
        <w:trPr>
          <w:trHeight w:val="315"/>
        </w:trPr>
        <w:tc>
          <w:tcPr>
            <w:tcW w:w="8064" w:type="dxa"/>
            <w:tcBorders>
              <w:top w:val="nil"/>
              <w:left w:val="nil"/>
              <w:bottom w:val="nil"/>
              <w:right w:val="nil"/>
            </w:tcBorders>
            <w:shd w:val="clear" w:color="auto" w:fill="FFFFFF"/>
            <w:noWrap/>
          </w:tcPr>
          <w:p w14:paraId="2A1EB9C7"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77C9DEBB" w14:textId="77777777" w:rsidR="00931AB4" w:rsidRPr="00E053BE" w:rsidRDefault="00931AB4" w:rsidP="002E3839">
            <w:pPr>
              <w:pStyle w:val="TableText"/>
              <w:rPr>
                <w:noProof w:val="0"/>
              </w:rPr>
            </w:pPr>
            <w:r w:rsidRPr="00E053BE">
              <w:t>806</w:t>
            </w:r>
          </w:p>
        </w:tc>
        <w:tc>
          <w:tcPr>
            <w:tcW w:w="1109" w:type="dxa"/>
            <w:tcBorders>
              <w:top w:val="nil"/>
              <w:left w:val="nil"/>
              <w:bottom w:val="nil"/>
              <w:right w:val="nil"/>
            </w:tcBorders>
            <w:shd w:val="clear" w:color="auto" w:fill="FFFFFF"/>
            <w:vAlign w:val="bottom"/>
          </w:tcPr>
          <w:p w14:paraId="1672AB2A" w14:textId="77777777" w:rsidR="00931AB4" w:rsidRPr="00E053BE" w:rsidRDefault="00931AB4" w:rsidP="002E3839">
            <w:pPr>
              <w:pStyle w:val="TableText"/>
              <w:ind w:right="245"/>
              <w:rPr>
                <w:noProof w:val="0"/>
              </w:rPr>
            </w:pPr>
            <w:r w:rsidRPr="00E053BE">
              <w:t>47</w:t>
            </w:r>
          </w:p>
        </w:tc>
      </w:tr>
      <w:tr w:rsidR="00931AB4" w:rsidRPr="00E053BE" w14:paraId="1EC94E5D" w14:textId="77777777" w:rsidTr="007C57B1">
        <w:trPr>
          <w:trHeight w:val="315"/>
        </w:trPr>
        <w:tc>
          <w:tcPr>
            <w:tcW w:w="8064" w:type="dxa"/>
            <w:tcBorders>
              <w:top w:val="nil"/>
              <w:left w:val="nil"/>
              <w:bottom w:val="nil"/>
              <w:right w:val="nil"/>
            </w:tcBorders>
            <w:shd w:val="clear" w:color="auto" w:fill="FFFFFF"/>
            <w:noWrap/>
          </w:tcPr>
          <w:p w14:paraId="2282EA85"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136BB16F" w14:textId="77777777" w:rsidR="00931AB4" w:rsidRPr="00E053BE" w:rsidRDefault="00931AB4" w:rsidP="002E3839">
            <w:pPr>
              <w:pStyle w:val="TableText"/>
              <w:rPr>
                <w:noProof w:val="0"/>
              </w:rPr>
            </w:pPr>
            <w:r w:rsidRPr="00E053BE">
              <w:t>498</w:t>
            </w:r>
          </w:p>
        </w:tc>
        <w:tc>
          <w:tcPr>
            <w:tcW w:w="1109" w:type="dxa"/>
            <w:tcBorders>
              <w:top w:val="nil"/>
              <w:left w:val="nil"/>
              <w:bottom w:val="nil"/>
              <w:right w:val="nil"/>
            </w:tcBorders>
            <w:shd w:val="clear" w:color="auto" w:fill="FFFFFF"/>
            <w:vAlign w:val="bottom"/>
          </w:tcPr>
          <w:p w14:paraId="25829CE2" w14:textId="77777777" w:rsidR="00931AB4" w:rsidRPr="00E053BE" w:rsidRDefault="00931AB4" w:rsidP="002E3839">
            <w:pPr>
              <w:pStyle w:val="TableText"/>
              <w:ind w:right="245"/>
              <w:rPr>
                <w:noProof w:val="0"/>
              </w:rPr>
            </w:pPr>
            <w:r w:rsidRPr="00E053BE">
              <w:t>29</w:t>
            </w:r>
          </w:p>
        </w:tc>
      </w:tr>
      <w:tr w:rsidR="00931AB4" w:rsidRPr="00E053BE" w14:paraId="63A2932E" w14:textId="77777777" w:rsidTr="007C57B1">
        <w:trPr>
          <w:trHeight w:val="315"/>
        </w:trPr>
        <w:tc>
          <w:tcPr>
            <w:tcW w:w="8064" w:type="dxa"/>
            <w:tcBorders>
              <w:top w:val="nil"/>
              <w:left w:val="nil"/>
              <w:bottom w:val="nil"/>
              <w:right w:val="nil"/>
            </w:tcBorders>
            <w:shd w:val="clear" w:color="auto" w:fill="FFFFFF"/>
            <w:noWrap/>
          </w:tcPr>
          <w:p w14:paraId="2BD00B78"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6754D195"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BF93CE9" w14:textId="77777777" w:rsidR="00931AB4" w:rsidRPr="00E053BE" w:rsidRDefault="00931AB4" w:rsidP="002E3839">
            <w:pPr>
              <w:pStyle w:val="TableText"/>
              <w:ind w:right="245"/>
              <w:rPr>
                <w:noProof w:val="0"/>
              </w:rPr>
            </w:pPr>
            <w:r w:rsidRPr="00E053BE">
              <w:t>&lt;1</w:t>
            </w:r>
          </w:p>
        </w:tc>
      </w:tr>
      <w:tr w:rsidR="00931AB4" w:rsidRPr="00E053BE" w14:paraId="3C4F5116" w14:textId="77777777" w:rsidTr="007C57B1">
        <w:trPr>
          <w:trHeight w:val="315"/>
        </w:trPr>
        <w:tc>
          <w:tcPr>
            <w:tcW w:w="8064" w:type="dxa"/>
            <w:tcBorders>
              <w:top w:val="nil"/>
              <w:left w:val="nil"/>
              <w:bottom w:val="nil"/>
              <w:right w:val="nil"/>
            </w:tcBorders>
            <w:shd w:val="clear" w:color="auto" w:fill="FFFFFF"/>
            <w:noWrap/>
          </w:tcPr>
          <w:p w14:paraId="6EF5320F"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4F8E6E4C"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262A3566" w14:textId="77777777" w:rsidR="00931AB4" w:rsidRPr="00E053BE" w:rsidRDefault="00931AB4" w:rsidP="002E3839">
            <w:pPr>
              <w:pStyle w:val="TableText"/>
              <w:ind w:right="245"/>
              <w:rPr>
                <w:noProof w:val="0"/>
              </w:rPr>
            </w:pPr>
            <w:r w:rsidRPr="00E053BE">
              <w:t>2</w:t>
            </w:r>
          </w:p>
        </w:tc>
      </w:tr>
      <w:tr w:rsidR="00931AB4" w:rsidRPr="00E053BE" w14:paraId="35C2D60A" w14:textId="77777777" w:rsidTr="007C57B1">
        <w:trPr>
          <w:trHeight w:val="315"/>
        </w:trPr>
        <w:tc>
          <w:tcPr>
            <w:tcW w:w="8064" w:type="dxa"/>
            <w:tcBorders>
              <w:top w:val="nil"/>
              <w:left w:val="nil"/>
              <w:bottom w:val="nil"/>
              <w:right w:val="nil"/>
            </w:tcBorders>
            <w:shd w:val="clear" w:color="auto" w:fill="FFFFFF"/>
            <w:noWrap/>
          </w:tcPr>
          <w:p w14:paraId="49E69A53"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2EBB3A1F"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5FB1742D" w14:textId="77777777" w:rsidR="00931AB4" w:rsidRPr="00E053BE" w:rsidRDefault="00931AB4" w:rsidP="002E3839">
            <w:pPr>
              <w:pStyle w:val="TableText"/>
              <w:ind w:right="245"/>
              <w:rPr>
                <w:noProof w:val="0"/>
              </w:rPr>
            </w:pPr>
            <w:r w:rsidRPr="00E053BE">
              <w:t>&lt;1</w:t>
            </w:r>
          </w:p>
        </w:tc>
      </w:tr>
      <w:tr w:rsidR="00931AB4" w:rsidRPr="00E053BE" w14:paraId="6AC98030" w14:textId="77777777" w:rsidTr="007C57B1">
        <w:trPr>
          <w:trHeight w:val="315"/>
        </w:trPr>
        <w:tc>
          <w:tcPr>
            <w:tcW w:w="8064" w:type="dxa"/>
            <w:tcBorders>
              <w:top w:val="nil"/>
              <w:left w:val="nil"/>
              <w:bottom w:val="nil"/>
              <w:right w:val="nil"/>
            </w:tcBorders>
            <w:shd w:val="clear" w:color="auto" w:fill="FFFFFF"/>
            <w:noWrap/>
          </w:tcPr>
          <w:p w14:paraId="0E9A027F"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455E72D7" w14:textId="77777777" w:rsidR="00931AB4" w:rsidRPr="00E053BE" w:rsidRDefault="00931AB4" w:rsidP="002E3839">
            <w:pPr>
              <w:pStyle w:val="TableText"/>
              <w:rPr>
                <w:noProof w:val="0"/>
              </w:rPr>
            </w:pPr>
            <w:r w:rsidRPr="00E053BE">
              <w:t>550</w:t>
            </w:r>
          </w:p>
        </w:tc>
        <w:tc>
          <w:tcPr>
            <w:tcW w:w="1109" w:type="dxa"/>
            <w:tcBorders>
              <w:top w:val="nil"/>
              <w:left w:val="nil"/>
              <w:bottom w:val="nil"/>
              <w:right w:val="nil"/>
            </w:tcBorders>
            <w:shd w:val="clear" w:color="auto" w:fill="FFFFFF"/>
            <w:vAlign w:val="bottom"/>
          </w:tcPr>
          <w:p w14:paraId="53687E7E" w14:textId="77777777" w:rsidR="00931AB4" w:rsidRPr="00E053BE" w:rsidRDefault="00931AB4" w:rsidP="002E3839">
            <w:pPr>
              <w:pStyle w:val="TableText"/>
              <w:ind w:right="245"/>
              <w:rPr>
                <w:noProof w:val="0"/>
              </w:rPr>
            </w:pPr>
            <w:r w:rsidRPr="00E053BE">
              <w:t>32</w:t>
            </w:r>
          </w:p>
        </w:tc>
      </w:tr>
      <w:tr w:rsidR="00931AB4" w:rsidRPr="00E053BE" w14:paraId="0C73B8C2" w14:textId="77777777" w:rsidTr="007C57B1">
        <w:trPr>
          <w:trHeight w:val="315"/>
        </w:trPr>
        <w:tc>
          <w:tcPr>
            <w:tcW w:w="8064" w:type="dxa"/>
            <w:tcBorders>
              <w:top w:val="nil"/>
              <w:left w:val="nil"/>
              <w:bottom w:val="nil"/>
              <w:right w:val="nil"/>
            </w:tcBorders>
            <w:shd w:val="clear" w:color="auto" w:fill="FFFFFF"/>
            <w:noWrap/>
          </w:tcPr>
          <w:p w14:paraId="4F47982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8A55E4D" w14:textId="77777777" w:rsidR="00931AB4" w:rsidRPr="00E053BE" w:rsidRDefault="00931AB4" w:rsidP="002E3839">
            <w:pPr>
              <w:pStyle w:val="TableText"/>
              <w:rPr>
                <w:noProof w:val="0"/>
              </w:rPr>
            </w:pPr>
            <w:r w:rsidRPr="00E053BE">
              <w:t>76</w:t>
            </w:r>
          </w:p>
        </w:tc>
        <w:tc>
          <w:tcPr>
            <w:tcW w:w="1109" w:type="dxa"/>
            <w:tcBorders>
              <w:top w:val="nil"/>
              <w:left w:val="nil"/>
              <w:bottom w:val="nil"/>
              <w:right w:val="nil"/>
            </w:tcBorders>
            <w:shd w:val="clear" w:color="auto" w:fill="FFFFFF"/>
            <w:vAlign w:val="bottom"/>
          </w:tcPr>
          <w:p w14:paraId="4B1F57AF" w14:textId="77777777" w:rsidR="00931AB4" w:rsidRPr="00E053BE" w:rsidRDefault="00931AB4" w:rsidP="002E3839">
            <w:pPr>
              <w:pStyle w:val="TableText"/>
              <w:ind w:right="245"/>
              <w:rPr>
                <w:noProof w:val="0"/>
              </w:rPr>
            </w:pPr>
            <w:r w:rsidRPr="00E053BE">
              <w:t>4</w:t>
            </w:r>
          </w:p>
        </w:tc>
      </w:tr>
      <w:tr w:rsidR="00931AB4" w:rsidRPr="00E053BE" w14:paraId="5AE6722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E83985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977D50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7533AFA6" w14:textId="77777777" w:rsidR="00931AB4" w:rsidRPr="00E053BE" w:rsidRDefault="00931AB4" w:rsidP="002E3839">
            <w:pPr>
              <w:pStyle w:val="TableText"/>
              <w:ind w:right="245"/>
              <w:rPr>
                <w:b/>
                <w:bCs/>
                <w:noProof w:val="0"/>
              </w:rPr>
            </w:pPr>
            <w:r w:rsidRPr="00E053BE">
              <w:rPr>
                <w:b/>
              </w:rPr>
              <w:t>100</w:t>
            </w:r>
          </w:p>
        </w:tc>
      </w:tr>
    </w:tbl>
    <w:p w14:paraId="55B6564D" w14:textId="77777777" w:rsidR="00931AB4" w:rsidRPr="00E053BE" w:rsidRDefault="00931AB4" w:rsidP="002E3839">
      <w:pPr>
        <w:pStyle w:val="Caption"/>
        <w:pageBreakBefore/>
      </w:pPr>
      <w:bookmarkStart w:id="2622" w:name="_Toc133500885"/>
      <w:bookmarkStart w:id="2623" w:name="_Toc160113791"/>
      <w:bookmarkStart w:id="2624" w:name="_Toc193442774"/>
      <w:r w:rsidRPr="00E053BE">
        <w:lastRenderedPageBreak/>
        <w:t>Table 10.A.</w:t>
      </w:r>
      <w:r w:rsidRPr="00E053BE">
        <w:fldChar w:fldCharType="begin"/>
      </w:r>
      <w:r w:rsidRPr="00E053BE">
        <w:instrText>SEQ Table_10.A. \* ARABIC</w:instrText>
      </w:r>
      <w:r w:rsidRPr="00E053BE">
        <w:fldChar w:fldCharType="separate"/>
      </w:r>
      <w:r w:rsidRPr="00E053BE">
        <w:rPr>
          <w:noProof/>
        </w:rPr>
        <w:t>66</w:t>
      </w:r>
      <w:r w:rsidRPr="00E053BE">
        <w:fldChar w:fldCharType="end"/>
      </w:r>
      <w:r w:rsidRPr="00E053BE">
        <w:t xml:space="preserve">  Responses to Question 9 for Grade Two</w:t>
      </w:r>
      <w:bookmarkEnd w:id="2622"/>
      <w:bookmarkEnd w:id="2623"/>
      <w:bookmarkEnd w:id="26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5547F6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19A5C8"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5F9D362"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C2F1563" w14:textId="77777777" w:rsidR="00931AB4" w:rsidRPr="00E053BE" w:rsidRDefault="00931AB4" w:rsidP="002E3839">
            <w:pPr>
              <w:pStyle w:val="TableHead"/>
              <w:rPr>
                <w:b w:val="0"/>
                <w:noProof w:val="0"/>
              </w:rPr>
            </w:pPr>
            <w:r w:rsidRPr="00E053BE">
              <w:rPr>
                <w:noProof w:val="0"/>
              </w:rPr>
              <w:t>Percent</w:t>
            </w:r>
          </w:p>
        </w:tc>
      </w:tr>
      <w:tr w:rsidR="00931AB4" w:rsidRPr="00E053BE" w14:paraId="0584C099" w14:textId="77777777" w:rsidTr="007C57B1">
        <w:trPr>
          <w:trHeight w:val="315"/>
        </w:trPr>
        <w:tc>
          <w:tcPr>
            <w:tcW w:w="8064" w:type="dxa"/>
            <w:tcBorders>
              <w:top w:val="nil"/>
              <w:left w:val="nil"/>
              <w:bottom w:val="nil"/>
              <w:right w:val="nil"/>
            </w:tcBorders>
            <w:shd w:val="clear" w:color="auto" w:fill="FFFFFF"/>
            <w:noWrap/>
          </w:tcPr>
          <w:p w14:paraId="05A8B025"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337A3C7B"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736F07A2" w14:textId="77777777" w:rsidR="00931AB4" w:rsidRPr="00E053BE" w:rsidRDefault="00931AB4" w:rsidP="002E3839">
            <w:pPr>
              <w:pStyle w:val="TableText"/>
              <w:ind w:right="245"/>
              <w:rPr>
                <w:noProof w:val="0"/>
              </w:rPr>
            </w:pPr>
            <w:r w:rsidRPr="00E053BE">
              <w:t>2</w:t>
            </w:r>
          </w:p>
        </w:tc>
      </w:tr>
      <w:tr w:rsidR="00931AB4" w:rsidRPr="00E053BE" w14:paraId="293C098F" w14:textId="77777777" w:rsidTr="007C57B1">
        <w:trPr>
          <w:trHeight w:val="315"/>
        </w:trPr>
        <w:tc>
          <w:tcPr>
            <w:tcW w:w="8064" w:type="dxa"/>
            <w:tcBorders>
              <w:top w:val="nil"/>
              <w:left w:val="nil"/>
              <w:bottom w:val="nil"/>
              <w:right w:val="nil"/>
            </w:tcBorders>
            <w:shd w:val="clear" w:color="auto" w:fill="FFFFFF"/>
            <w:noWrap/>
          </w:tcPr>
          <w:p w14:paraId="50DD730A"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5A932F15"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5B821A69" w14:textId="77777777" w:rsidR="00931AB4" w:rsidRPr="00E053BE" w:rsidRDefault="00931AB4" w:rsidP="002E3839">
            <w:pPr>
              <w:pStyle w:val="TableText"/>
              <w:ind w:right="245"/>
              <w:rPr>
                <w:noProof w:val="0"/>
              </w:rPr>
            </w:pPr>
            <w:r w:rsidRPr="00E053BE">
              <w:t>2</w:t>
            </w:r>
          </w:p>
        </w:tc>
      </w:tr>
      <w:tr w:rsidR="00931AB4" w:rsidRPr="00E053BE" w14:paraId="1A44A200" w14:textId="77777777" w:rsidTr="007C57B1">
        <w:trPr>
          <w:trHeight w:val="315"/>
        </w:trPr>
        <w:tc>
          <w:tcPr>
            <w:tcW w:w="8064" w:type="dxa"/>
            <w:tcBorders>
              <w:top w:val="nil"/>
              <w:left w:val="nil"/>
              <w:bottom w:val="nil"/>
              <w:right w:val="nil"/>
            </w:tcBorders>
            <w:shd w:val="clear" w:color="auto" w:fill="FFFFFF"/>
            <w:noWrap/>
          </w:tcPr>
          <w:p w14:paraId="7F477D80"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4A68D6F"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348CD7EE" w14:textId="77777777" w:rsidR="00931AB4" w:rsidRPr="00E053BE" w:rsidRDefault="00931AB4" w:rsidP="002E3839">
            <w:pPr>
              <w:pStyle w:val="TableText"/>
              <w:ind w:right="245"/>
              <w:rPr>
                <w:noProof w:val="0"/>
              </w:rPr>
            </w:pPr>
            <w:r w:rsidRPr="00E053BE">
              <w:t>&lt;1</w:t>
            </w:r>
          </w:p>
        </w:tc>
      </w:tr>
      <w:tr w:rsidR="00931AB4" w:rsidRPr="00E053BE" w14:paraId="6530A0D8" w14:textId="77777777" w:rsidTr="007C57B1">
        <w:trPr>
          <w:trHeight w:val="315"/>
        </w:trPr>
        <w:tc>
          <w:tcPr>
            <w:tcW w:w="8064" w:type="dxa"/>
            <w:tcBorders>
              <w:top w:val="nil"/>
              <w:left w:val="nil"/>
              <w:bottom w:val="nil"/>
              <w:right w:val="nil"/>
            </w:tcBorders>
            <w:shd w:val="clear" w:color="auto" w:fill="FFFFFF"/>
            <w:noWrap/>
          </w:tcPr>
          <w:p w14:paraId="560799FD"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CAB5D64" w14:textId="77777777" w:rsidR="00931AB4" w:rsidRPr="00E053BE" w:rsidRDefault="00931AB4" w:rsidP="002E3839">
            <w:pPr>
              <w:pStyle w:val="TableText"/>
              <w:rPr>
                <w:noProof w:val="0"/>
              </w:rPr>
            </w:pPr>
            <w:r w:rsidRPr="00E053BE">
              <w:t>25</w:t>
            </w:r>
          </w:p>
        </w:tc>
        <w:tc>
          <w:tcPr>
            <w:tcW w:w="1109" w:type="dxa"/>
            <w:tcBorders>
              <w:top w:val="nil"/>
              <w:left w:val="nil"/>
              <w:bottom w:val="nil"/>
              <w:right w:val="nil"/>
            </w:tcBorders>
            <w:shd w:val="clear" w:color="auto" w:fill="FFFFFF"/>
            <w:vAlign w:val="bottom"/>
          </w:tcPr>
          <w:p w14:paraId="552AC767" w14:textId="77777777" w:rsidR="00931AB4" w:rsidRPr="00E053BE" w:rsidRDefault="00931AB4" w:rsidP="002E3839">
            <w:pPr>
              <w:pStyle w:val="TableText"/>
              <w:ind w:right="245"/>
              <w:rPr>
                <w:noProof w:val="0"/>
              </w:rPr>
            </w:pPr>
            <w:r w:rsidRPr="00E053BE">
              <w:t>2</w:t>
            </w:r>
          </w:p>
        </w:tc>
      </w:tr>
      <w:tr w:rsidR="00931AB4" w:rsidRPr="00E053BE" w14:paraId="7B713C92" w14:textId="77777777" w:rsidTr="007C57B1">
        <w:trPr>
          <w:trHeight w:val="315"/>
        </w:trPr>
        <w:tc>
          <w:tcPr>
            <w:tcW w:w="8064" w:type="dxa"/>
            <w:tcBorders>
              <w:top w:val="nil"/>
              <w:left w:val="nil"/>
              <w:bottom w:val="nil"/>
              <w:right w:val="nil"/>
            </w:tcBorders>
            <w:shd w:val="clear" w:color="auto" w:fill="FFFFFF"/>
            <w:noWrap/>
          </w:tcPr>
          <w:p w14:paraId="159763ED"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6BE12C53"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386E52F4" w14:textId="77777777" w:rsidR="00931AB4" w:rsidRPr="00E053BE" w:rsidRDefault="00931AB4" w:rsidP="002E3839">
            <w:pPr>
              <w:pStyle w:val="TableText"/>
              <w:ind w:right="245"/>
              <w:rPr>
                <w:noProof w:val="0"/>
              </w:rPr>
            </w:pPr>
            <w:r w:rsidRPr="00E053BE">
              <w:t>8</w:t>
            </w:r>
          </w:p>
        </w:tc>
      </w:tr>
      <w:tr w:rsidR="00931AB4" w:rsidRPr="00E053BE" w14:paraId="712553BF" w14:textId="77777777" w:rsidTr="007C57B1">
        <w:trPr>
          <w:trHeight w:val="315"/>
        </w:trPr>
        <w:tc>
          <w:tcPr>
            <w:tcW w:w="8064" w:type="dxa"/>
            <w:tcBorders>
              <w:top w:val="nil"/>
              <w:left w:val="nil"/>
              <w:bottom w:val="nil"/>
              <w:right w:val="nil"/>
            </w:tcBorders>
            <w:shd w:val="clear" w:color="auto" w:fill="FFFFFF"/>
            <w:noWrap/>
          </w:tcPr>
          <w:p w14:paraId="422D9663"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69EF3CCA" w14:textId="77777777" w:rsidR="00931AB4" w:rsidRPr="00E053BE" w:rsidRDefault="00931AB4" w:rsidP="002E3839">
            <w:pPr>
              <w:pStyle w:val="TableText"/>
              <w:rPr>
                <w:noProof w:val="0"/>
              </w:rPr>
            </w:pPr>
            <w:r w:rsidRPr="00E053BE">
              <w:t>121</w:t>
            </w:r>
          </w:p>
        </w:tc>
        <w:tc>
          <w:tcPr>
            <w:tcW w:w="1109" w:type="dxa"/>
            <w:tcBorders>
              <w:top w:val="nil"/>
              <w:left w:val="nil"/>
              <w:bottom w:val="nil"/>
              <w:right w:val="nil"/>
            </w:tcBorders>
            <w:shd w:val="clear" w:color="auto" w:fill="FFFFFF"/>
            <w:vAlign w:val="bottom"/>
          </w:tcPr>
          <w:p w14:paraId="19FBEFA5" w14:textId="77777777" w:rsidR="00931AB4" w:rsidRPr="00E053BE" w:rsidRDefault="00931AB4" w:rsidP="002E3839">
            <w:pPr>
              <w:pStyle w:val="TableText"/>
              <w:ind w:right="245"/>
              <w:rPr>
                <w:noProof w:val="0"/>
              </w:rPr>
            </w:pPr>
            <w:r w:rsidRPr="00E053BE">
              <w:t>8</w:t>
            </w:r>
          </w:p>
        </w:tc>
      </w:tr>
      <w:tr w:rsidR="00931AB4" w:rsidRPr="00E053BE" w14:paraId="75A20067" w14:textId="77777777" w:rsidTr="007C57B1">
        <w:trPr>
          <w:trHeight w:val="315"/>
        </w:trPr>
        <w:tc>
          <w:tcPr>
            <w:tcW w:w="8064" w:type="dxa"/>
            <w:tcBorders>
              <w:top w:val="nil"/>
              <w:left w:val="nil"/>
              <w:bottom w:val="nil"/>
              <w:right w:val="nil"/>
            </w:tcBorders>
            <w:shd w:val="clear" w:color="auto" w:fill="FFFFFF"/>
            <w:noWrap/>
          </w:tcPr>
          <w:p w14:paraId="400AB92D"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766ED7AC"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1554EA02" w14:textId="77777777" w:rsidR="00931AB4" w:rsidRPr="00E053BE" w:rsidRDefault="00931AB4" w:rsidP="002E3839">
            <w:pPr>
              <w:pStyle w:val="TableText"/>
              <w:ind w:right="245"/>
              <w:rPr>
                <w:noProof w:val="0"/>
              </w:rPr>
            </w:pPr>
            <w:r w:rsidRPr="00E053BE">
              <w:t>&lt;1</w:t>
            </w:r>
          </w:p>
        </w:tc>
      </w:tr>
      <w:tr w:rsidR="00931AB4" w:rsidRPr="00E053BE" w14:paraId="5673AA13" w14:textId="77777777" w:rsidTr="007C57B1">
        <w:trPr>
          <w:trHeight w:val="315"/>
        </w:trPr>
        <w:tc>
          <w:tcPr>
            <w:tcW w:w="8064" w:type="dxa"/>
            <w:tcBorders>
              <w:top w:val="nil"/>
              <w:left w:val="nil"/>
              <w:bottom w:val="nil"/>
              <w:right w:val="nil"/>
            </w:tcBorders>
            <w:shd w:val="clear" w:color="auto" w:fill="FFFFFF"/>
            <w:noWrap/>
          </w:tcPr>
          <w:p w14:paraId="62F659AA"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1FDABE7A"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25CA217E" w14:textId="77777777" w:rsidR="00931AB4" w:rsidRPr="00E053BE" w:rsidRDefault="00931AB4" w:rsidP="002E3839">
            <w:pPr>
              <w:pStyle w:val="TableText"/>
              <w:ind w:right="245"/>
              <w:rPr>
                <w:noProof w:val="0"/>
              </w:rPr>
            </w:pPr>
            <w:r w:rsidRPr="00E053BE">
              <w:t>7</w:t>
            </w:r>
          </w:p>
        </w:tc>
      </w:tr>
      <w:tr w:rsidR="00931AB4" w:rsidRPr="00E053BE" w14:paraId="5851FC4A" w14:textId="77777777" w:rsidTr="007C57B1">
        <w:trPr>
          <w:trHeight w:val="315"/>
        </w:trPr>
        <w:tc>
          <w:tcPr>
            <w:tcW w:w="8064" w:type="dxa"/>
            <w:tcBorders>
              <w:top w:val="nil"/>
              <w:left w:val="nil"/>
              <w:bottom w:val="nil"/>
              <w:right w:val="nil"/>
            </w:tcBorders>
            <w:shd w:val="clear" w:color="auto" w:fill="FFFFFF"/>
            <w:noWrap/>
          </w:tcPr>
          <w:p w14:paraId="2E5089CC"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62C32A5A"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743CB754" w14:textId="77777777" w:rsidR="00931AB4" w:rsidRPr="00E053BE" w:rsidRDefault="00931AB4" w:rsidP="002E3839">
            <w:pPr>
              <w:pStyle w:val="TableText"/>
              <w:ind w:right="245"/>
              <w:rPr>
                <w:noProof w:val="0"/>
              </w:rPr>
            </w:pPr>
            <w:r w:rsidRPr="00E053BE">
              <w:t>5</w:t>
            </w:r>
          </w:p>
        </w:tc>
      </w:tr>
      <w:tr w:rsidR="00931AB4" w:rsidRPr="00E053BE" w14:paraId="2F118297" w14:textId="77777777" w:rsidTr="007C57B1">
        <w:trPr>
          <w:trHeight w:val="315"/>
        </w:trPr>
        <w:tc>
          <w:tcPr>
            <w:tcW w:w="8064" w:type="dxa"/>
            <w:tcBorders>
              <w:top w:val="nil"/>
              <w:left w:val="nil"/>
              <w:bottom w:val="nil"/>
              <w:right w:val="nil"/>
            </w:tcBorders>
            <w:shd w:val="clear" w:color="auto" w:fill="FFFFFF"/>
            <w:noWrap/>
          </w:tcPr>
          <w:p w14:paraId="5C487694"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62F9E17B"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74C2418" w14:textId="77777777" w:rsidR="00931AB4" w:rsidRPr="00E053BE" w:rsidRDefault="00931AB4" w:rsidP="002E3839">
            <w:pPr>
              <w:pStyle w:val="TableText"/>
              <w:ind w:right="245"/>
              <w:rPr>
                <w:noProof w:val="0"/>
              </w:rPr>
            </w:pPr>
            <w:r w:rsidRPr="00E053BE">
              <w:t>&lt;1</w:t>
            </w:r>
          </w:p>
        </w:tc>
      </w:tr>
      <w:tr w:rsidR="00931AB4" w:rsidRPr="00E053BE" w14:paraId="3CDA1BE3" w14:textId="77777777" w:rsidTr="007C57B1">
        <w:trPr>
          <w:trHeight w:val="315"/>
        </w:trPr>
        <w:tc>
          <w:tcPr>
            <w:tcW w:w="8064" w:type="dxa"/>
            <w:tcBorders>
              <w:top w:val="nil"/>
              <w:left w:val="nil"/>
              <w:bottom w:val="nil"/>
              <w:right w:val="nil"/>
            </w:tcBorders>
            <w:shd w:val="clear" w:color="auto" w:fill="FFFFFF"/>
            <w:noWrap/>
          </w:tcPr>
          <w:p w14:paraId="4DCB947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160BD9F3"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5FB4F9A5" w14:textId="77777777" w:rsidR="00931AB4" w:rsidRPr="00E053BE" w:rsidRDefault="00931AB4" w:rsidP="002E3839">
            <w:pPr>
              <w:pStyle w:val="TableText"/>
              <w:ind w:right="245"/>
              <w:rPr>
                <w:noProof w:val="0"/>
              </w:rPr>
            </w:pPr>
            <w:r w:rsidRPr="00E053BE">
              <w:t>1</w:t>
            </w:r>
          </w:p>
        </w:tc>
      </w:tr>
      <w:tr w:rsidR="00931AB4" w:rsidRPr="00E053BE" w14:paraId="5F147912" w14:textId="77777777" w:rsidTr="007C57B1">
        <w:trPr>
          <w:trHeight w:val="315"/>
        </w:trPr>
        <w:tc>
          <w:tcPr>
            <w:tcW w:w="8064" w:type="dxa"/>
            <w:tcBorders>
              <w:top w:val="nil"/>
              <w:left w:val="nil"/>
              <w:bottom w:val="nil"/>
              <w:right w:val="nil"/>
            </w:tcBorders>
            <w:shd w:val="clear" w:color="auto" w:fill="FFFFFF"/>
            <w:noWrap/>
          </w:tcPr>
          <w:p w14:paraId="166CB15A"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62DC9406"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43278B36" w14:textId="77777777" w:rsidR="00931AB4" w:rsidRPr="00E053BE" w:rsidRDefault="00931AB4" w:rsidP="002E3839">
            <w:pPr>
              <w:pStyle w:val="TableText"/>
              <w:ind w:right="245"/>
              <w:rPr>
                <w:noProof w:val="0"/>
              </w:rPr>
            </w:pPr>
            <w:r w:rsidRPr="00E053BE">
              <w:t>3</w:t>
            </w:r>
          </w:p>
        </w:tc>
      </w:tr>
      <w:tr w:rsidR="00931AB4" w:rsidRPr="00E053BE" w14:paraId="34A3F0A7" w14:textId="77777777" w:rsidTr="007C57B1">
        <w:trPr>
          <w:trHeight w:val="315"/>
        </w:trPr>
        <w:tc>
          <w:tcPr>
            <w:tcW w:w="8064" w:type="dxa"/>
            <w:tcBorders>
              <w:top w:val="nil"/>
              <w:left w:val="nil"/>
              <w:bottom w:val="nil"/>
              <w:right w:val="nil"/>
            </w:tcBorders>
            <w:shd w:val="clear" w:color="auto" w:fill="FFFFFF"/>
            <w:noWrap/>
          </w:tcPr>
          <w:p w14:paraId="2F759B4E"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4DD3CB2A" w14:textId="77777777" w:rsidR="00931AB4" w:rsidRPr="00E053BE" w:rsidRDefault="00931AB4" w:rsidP="002E3839">
            <w:pPr>
              <w:pStyle w:val="TableText"/>
              <w:rPr>
                <w:noProof w:val="0"/>
              </w:rPr>
            </w:pPr>
            <w:r w:rsidRPr="00E053BE">
              <w:t>791</w:t>
            </w:r>
          </w:p>
        </w:tc>
        <w:tc>
          <w:tcPr>
            <w:tcW w:w="1109" w:type="dxa"/>
            <w:tcBorders>
              <w:top w:val="nil"/>
              <w:left w:val="nil"/>
              <w:bottom w:val="nil"/>
              <w:right w:val="nil"/>
            </w:tcBorders>
            <w:shd w:val="clear" w:color="auto" w:fill="FFFFFF"/>
            <w:vAlign w:val="bottom"/>
          </w:tcPr>
          <w:p w14:paraId="5125DD34" w14:textId="77777777" w:rsidR="00931AB4" w:rsidRPr="00E053BE" w:rsidRDefault="00931AB4" w:rsidP="002E3839">
            <w:pPr>
              <w:pStyle w:val="TableText"/>
              <w:ind w:right="245"/>
              <w:rPr>
                <w:noProof w:val="0"/>
              </w:rPr>
            </w:pPr>
            <w:r w:rsidRPr="00E053BE">
              <w:t>51</w:t>
            </w:r>
          </w:p>
        </w:tc>
      </w:tr>
      <w:tr w:rsidR="00931AB4" w:rsidRPr="00E053BE" w14:paraId="2E3070C3" w14:textId="77777777" w:rsidTr="007C57B1">
        <w:trPr>
          <w:trHeight w:val="315"/>
        </w:trPr>
        <w:tc>
          <w:tcPr>
            <w:tcW w:w="8064" w:type="dxa"/>
            <w:tcBorders>
              <w:top w:val="nil"/>
              <w:left w:val="nil"/>
              <w:bottom w:val="nil"/>
              <w:right w:val="nil"/>
            </w:tcBorders>
            <w:shd w:val="clear" w:color="auto" w:fill="FFFFFF"/>
            <w:noWrap/>
          </w:tcPr>
          <w:p w14:paraId="10540B9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034C6570" w14:textId="77777777" w:rsidR="00931AB4" w:rsidRPr="00E053BE" w:rsidRDefault="00931AB4" w:rsidP="002E3839">
            <w:pPr>
              <w:pStyle w:val="TableText"/>
              <w:rPr>
                <w:noProof w:val="0"/>
              </w:rPr>
            </w:pPr>
            <w:r w:rsidRPr="00E053BE">
              <w:t>557</w:t>
            </w:r>
          </w:p>
        </w:tc>
        <w:tc>
          <w:tcPr>
            <w:tcW w:w="1109" w:type="dxa"/>
            <w:tcBorders>
              <w:top w:val="nil"/>
              <w:left w:val="nil"/>
              <w:bottom w:val="nil"/>
              <w:right w:val="nil"/>
            </w:tcBorders>
            <w:shd w:val="clear" w:color="auto" w:fill="FFFFFF"/>
            <w:vAlign w:val="bottom"/>
          </w:tcPr>
          <w:p w14:paraId="24DC302A" w14:textId="77777777" w:rsidR="00931AB4" w:rsidRPr="00E053BE" w:rsidRDefault="00931AB4" w:rsidP="002E3839">
            <w:pPr>
              <w:pStyle w:val="TableText"/>
              <w:ind w:right="245"/>
              <w:rPr>
                <w:noProof w:val="0"/>
              </w:rPr>
            </w:pPr>
            <w:r w:rsidRPr="00E053BE">
              <w:t>36</w:t>
            </w:r>
          </w:p>
        </w:tc>
      </w:tr>
      <w:tr w:rsidR="00931AB4" w:rsidRPr="00E053BE" w14:paraId="4F673F65" w14:textId="77777777" w:rsidTr="007C57B1">
        <w:trPr>
          <w:trHeight w:val="315"/>
        </w:trPr>
        <w:tc>
          <w:tcPr>
            <w:tcW w:w="8064" w:type="dxa"/>
            <w:tcBorders>
              <w:top w:val="nil"/>
              <w:left w:val="nil"/>
              <w:bottom w:val="nil"/>
              <w:right w:val="nil"/>
            </w:tcBorders>
            <w:shd w:val="clear" w:color="auto" w:fill="FFFFFF"/>
            <w:noWrap/>
          </w:tcPr>
          <w:p w14:paraId="1362A77C"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4ABFEDD4"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4013B72E" w14:textId="77777777" w:rsidR="00931AB4" w:rsidRPr="00E053BE" w:rsidRDefault="00931AB4" w:rsidP="002E3839">
            <w:pPr>
              <w:pStyle w:val="TableText"/>
              <w:ind w:right="245"/>
              <w:rPr>
                <w:noProof w:val="0"/>
              </w:rPr>
            </w:pPr>
            <w:r w:rsidRPr="00E053BE">
              <w:t>1</w:t>
            </w:r>
          </w:p>
        </w:tc>
      </w:tr>
      <w:tr w:rsidR="00931AB4" w:rsidRPr="00E053BE" w14:paraId="30E3A498" w14:textId="77777777" w:rsidTr="007C57B1">
        <w:trPr>
          <w:trHeight w:val="315"/>
        </w:trPr>
        <w:tc>
          <w:tcPr>
            <w:tcW w:w="8064" w:type="dxa"/>
            <w:tcBorders>
              <w:top w:val="nil"/>
              <w:left w:val="nil"/>
              <w:bottom w:val="nil"/>
              <w:right w:val="nil"/>
            </w:tcBorders>
            <w:shd w:val="clear" w:color="auto" w:fill="FFFFFF"/>
            <w:noWrap/>
          </w:tcPr>
          <w:p w14:paraId="46F7DDCF"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2E05190E" w14:textId="77777777" w:rsidR="00931AB4" w:rsidRPr="00E053BE" w:rsidRDefault="00931AB4" w:rsidP="002E3839">
            <w:pPr>
              <w:pStyle w:val="TableText"/>
              <w:rPr>
                <w:noProof w:val="0"/>
              </w:rPr>
            </w:pPr>
            <w:r w:rsidRPr="00E053BE">
              <w:t>28</w:t>
            </w:r>
          </w:p>
        </w:tc>
        <w:tc>
          <w:tcPr>
            <w:tcW w:w="1109" w:type="dxa"/>
            <w:tcBorders>
              <w:top w:val="nil"/>
              <w:left w:val="nil"/>
              <w:bottom w:val="nil"/>
              <w:right w:val="nil"/>
            </w:tcBorders>
            <w:shd w:val="clear" w:color="auto" w:fill="FFFFFF"/>
            <w:vAlign w:val="bottom"/>
          </w:tcPr>
          <w:p w14:paraId="149EF32C" w14:textId="77777777" w:rsidR="00931AB4" w:rsidRPr="00E053BE" w:rsidRDefault="00931AB4" w:rsidP="002E3839">
            <w:pPr>
              <w:pStyle w:val="TableText"/>
              <w:ind w:right="245"/>
              <w:rPr>
                <w:noProof w:val="0"/>
              </w:rPr>
            </w:pPr>
            <w:r w:rsidRPr="00E053BE">
              <w:t>2</w:t>
            </w:r>
          </w:p>
        </w:tc>
      </w:tr>
      <w:tr w:rsidR="00931AB4" w:rsidRPr="00E053BE" w14:paraId="77D7F254" w14:textId="77777777" w:rsidTr="007C57B1">
        <w:trPr>
          <w:trHeight w:val="315"/>
        </w:trPr>
        <w:tc>
          <w:tcPr>
            <w:tcW w:w="8064" w:type="dxa"/>
            <w:tcBorders>
              <w:top w:val="nil"/>
              <w:left w:val="nil"/>
              <w:bottom w:val="nil"/>
              <w:right w:val="nil"/>
            </w:tcBorders>
            <w:shd w:val="clear" w:color="auto" w:fill="FFFFFF"/>
            <w:noWrap/>
          </w:tcPr>
          <w:p w14:paraId="282E2B3E"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0E3DC311"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727118F9" w14:textId="77777777" w:rsidR="00931AB4" w:rsidRPr="00E053BE" w:rsidRDefault="00931AB4" w:rsidP="002E3839">
            <w:pPr>
              <w:pStyle w:val="TableText"/>
              <w:ind w:right="245"/>
              <w:rPr>
                <w:noProof w:val="0"/>
              </w:rPr>
            </w:pPr>
            <w:r w:rsidRPr="00E053BE">
              <w:t>&lt;1</w:t>
            </w:r>
          </w:p>
        </w:tc>
      </w:tr>
      <w:tr w:rsidR="00931AB4" w:rsidRPr="00E053BE" w14:paraId="5F2765CD" w14:textId="77777777" w:rsidTr="007C57B1">
        <w:trPr>
          <w:trHeight w:val="315"/>
        </w:trPr>
        <w:tc>
          <w:tcPr>
            <w:tcW w:w="8064" w:type="dxa"/>
            <w:tcBorders>
              <w:top w:val="nil"/>
              <w:left w:val="nil"/>
              <w:bottom w:val="nil"/>
              <w:right w:val="nil"/>
            </w:tcBorders>
            <w:shd w:val="clear" w:color="auto" w:fill="FFFFFF"/>
            <w:noWrap/>
          </w:tcPr>
          <w:p w14:paraId="327873AE"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51FABB18" w14:textId="77777777" w:rsidR="00931AB4" w:rsidRPr="00E053BE" w:rsidRDefault="00931AB4" w:rsidP="002E3839">
            <w:pPr>
              <w:pStyle w:val="TableText"/>
              <w:rPr>
                <w:noProof w:val="0"/>
              </w:rPr>
            </w:pPr>
            <w:r w:rsidRPr="00E053BE">
              <w:t>443</w:t>
            </w:r>
          </w:p>
        </w:tc>
        <w:tc>
          <w:tcPr>
            <w:tcW w:w="1109" w:type="dxa"/>
            <w:tcBorders>
              <w:top w:val="nil"/>
              <w:left w:val="nil"/>
              <w:bottom w:val="nil"/>
              <w:right w:val="nil"/>
            </w:tcBorders>
            <w:shd w:val="clear" w:color="auto" w:fill="FFFFFF"/>
            <w:vAlign w:val="bottom"/>
          </w:tcPr>
          <w:p w14:paraId="1AE85C3E" w14:textId="77777777" w:rsidR="00931AB4" w:rsidRPr="00E053BE" w:rsidRDefault="00931AB4" w:rsidP="002E3839">
            <w:pPr>
              <w:pStyle w:val="TableText"/>
              <w:ind w:right="245"/>
              <w:rPr>
                <w:noProof w:val="0"/>
              </w:rPr>
            </w:pPr>
            <w:r w:rsidRPr="00E053BE">
              <w:t>28</w:t>
            </w:r>
          </w:p>
        </w:tc>
      </w:tr>
      <w:tr w:rsidR="00931AB4" w:rsidRPr="00E053BE" w14:paraId="77F8BC08" w14:textId="77777777" w:rsidTr="007C57B1">
        <w:trPr>
          <w:trHeight w:val="315"/>
        </w:trPr>
        <w:tc>
          <w:tcPr>
            <w:tcW w:w="8064" w:type="dxa"/>
            <w:tcBorders>
              <w:top w:val="nil"/>
              <w:left w:val="nil"/>
              <w:bottom w:val="nil"/>
              <w:right w:val="nil"/>
            </w:tcBorders>
            <w:shd w:val="clear" w:color="auto" w:fill="FFFFFF"/>
            <w:noWrap/>
          </w:tcPr>
          <w:p w14:paraId="05795AE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BA19D00" w14:textId="77777777" w:rsidR="00931AB4" w:rsidRPr="00E053BE" w:rsidRDefault="00931AB4" w:rsidP="002E3839">
            <w:pPr>
              <w:pStyle w:val="TableText"/>
              <w:rPr>
                <w:noProof w:val="0"/>
              </w:rPr>
            </w:pPr>
            <w:r w:rsidRPr="00E053BE">
              <w:t>69</w:t>
            </w:r>
          </w:p>
        </w:tc>
        <w:tc>
          <w:tcPr>
            <w:tcW w:w="1109" w:type="dxa"/>
            <w:tcBorders>
              <w:top w:val="nil"/>
              <w:left w:val="nil"/>
              <w:bottom w:val="nil"/>
              <w:right w:val="nil"/>
            </w:tcBorders>
            <w:shd w:val="clear" w:color="auto" w:fill="FFFFFF"/>
            <w:vAlign w:val="bottom"/>
          </w:tcPr>
          <w:p w14:paraId="2210C23F" w14:textId="77777777" w:rsidR="00931AB4" w:rsidRPr="00E053BE" w:rsidRDefault="00931AB4" w:rsidP="002E3839">
            <w:pPr>
              <w:pStyle w:val="TableText"/>
              <w:ind w:right="245"/>
              <w:rPr>
                <w:noProof w:val="0"/>
              </w:rPr>
            </w:pPr>
            <w:r w:rsidRPr="00E053BE">
              <w:t>4</w:t>
            </w:r>
          </w:p>
        </w:tc>
      </w:tr>
      <w:tr w:rsidR="00931AB4" w:rsidRPr="00E053BE" w14:paraId="697EFD8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C52743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24259BF"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6679CB74" w14:textId="77777777" w:rsidR="00931AB4" w:rsidRPr="00E053BE" w:rsidRDefault="00931AB4" w:rsidP="002E3839">
            <w:pPr>
              <w:pStyle w:val="TableText"/>
              <w:ind w:right="245"/>
              <w:rPr>
                <w:b/>
                <w:bCs/>
                <w:noProof w:val="0"/>
              </w:rPr>
            </w:pPr>
            <w:r w:rsidRPr="00E053BE">
              <w:rPr>
                <w:b/>
              </w:rPr>
              <w:t>100</w:t>
            </w:r>
          </w:p>
        </w:tc>
      </w:tr>
    </w:tbl>
    <w:p w14:paraId="47D0FC75" w14:textId="77777777" w:rsidR="00931AB4" w:rsidRPr="00E053BE" w:rsidRDefault="00931AB4" w:rsidP="002E3839">
      <w:pPr>
        <w:pStyle w:val="Caption"/>
        <w:pageBreakBefore/>
      </w:pPr>
      <w:bookmarkStart w:id="2625" w:name="_Toc133500886"/>
      <w:bookmarkStart w:id="2626" w:name="_Toc160113792"/>
      <w:bookmarkStart w:id="2627" w:name="_Toc193442775"/>
      <w:r w:rsidRPr="00E053BE">
        <w:lastRenderedPageBreak/>
        <w:t>Table 10.A.</w:t>
      </w:r>
      <w:r w:rsidRPr="00E053BE">
        <w:fldChar w:fldCharType="begin"/>
      </w:r>
      <w:r w:rsidRPr="00E053BE">
        <w:instrText>SEQ Table_10.A. \* ARABIC</w:instrText>
      </w:r>
      <w:r w:rsidRPr="00E053BE">
        <w:fldChar w:fldCharType="separate"/>
      </w:r>
      <w:r w:rsidRPr="00E053BE">
        <w:rPr>
          <w:noProof/>
        </w:rPr>
        <w:t>67</w:t>
      </w:r>
      <w:r w:rsidRPr="00E053BE">
        <w:fldChar w:fldCharType="end"/>
      </w:r>
      <w:r w:rsidRPr="00E053BE">
        <w:t xml:space="preserve">  Responses to Question 9 for Grade Span Three Through Five</w:t>
      </w:r>
      <w:bookmarkEnd w:id="2625"/>
      <w:bookmarkEnd w:id="2626"/>
      <w:bookmarkEnd w:id="26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769863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771FB3B"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ABFE166"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1E36CD2A" w14:textId="77777777" w:rsidR="00931AB4" w:rsidRPr="00E053BE" w:rsidRDefault="00931AB4" w:rsidP="002E3839">
            <w:pPr>
              <w:pStyle w:val="TableHead"/>
              <w:rPr>
                <w:b w:val="0"/>
                <w:noProof w:val="0"/>
              </w:rPr>
            </w:pPr>
            <w:r w:rsidRPr="00E053BE">
              <w:rPr>
                <w:noProof w:val="0"/>
              </w:rPr>
              <w:t>Percent</w:t>
            </w:r>
          </w:p>
        </w:tc>
      </w:tr>
      <w:tr w:rsidR="00931AB4" w:rsidRPr="00E053BE" w14:paraId="415E1166" w14:textId="77777777" w:rsidTr="007C57B1">
        <w:trPr>
          <w:trHeight w:val="315"/>
        </w:trPr>
        <w:tc>
          <w:tcPr>
            <w:tcW w:w="8064" w:type="dxa"/>
            <w:tcBorders>
              <w:top w:val="nil"/>
              <w:left w:val="nil"/>
              <w:bottom w:val="nil"/>
              <w:right w:val="nil"/>
            </w:tcBorders>
            <w:shd w:val="clear" w:color="auto" w:fill="FFFFFF"/>
            <w:noWrap/>
          </w:tcPr>
          <w:p w14:paraId="664E0002"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59633061"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4D43E968" w14:textId="77777777" w:rsidR="00931AB4" w:rsidRPr="00E053BE" w:rsidRDefault="00931AB4" w:rsidP="002E3839">
            <w:pPr>
              <w:pStyle w:val="TableText"/>
              <w:ind w:right="245"/>
              <w:rPr>
                <w:noProof w:val="0"/>
              </w:rPr>
            </w:pPr>
            <w:r w:rsidRPr="00E053BE">
              <w:t>1</w:t>
            </w:r>
          </w:p>
        </w:tc>
      </w:tr>
      <w:tr w:rsidR="00931AB4" w:rsidRPr="00E053BE" w14:paraId="06CAF0A5" w14:textId="77777777" w:rsidTr="007C57B1">
        <w:trPr>
          <w:trHeight w:val="315"/>
        </w:trPr>
        <w:tc>
          <w:tcPr>
            <w:tcW w:w="8064" w:type="dxa"/>
            <w:tcBorders>
              <w:top w:val="nil"/>
              <w:left w:val="nil"/>
              <w:bottom w:val="nil"/>
              <w:right w:val="nil"/>
            </w:tcBorders>
            <w:shd w:val="clear" w:color="auto" w:fill="FFFFFF"/>
            <w:noWrap/>
          </w:tcPr>
          <w:p w14:paraId="50CE4EFE"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15B9576B"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025B61FE" w14:textId="77777777" w:rsidR="00931AB4" w:rsidRPr="00E053BE" w:rsidRDefault="00931AB4" w:rsidP="002E3839">
            <w:pPr>
              <w:pStyle w:val="TableText"/>
              <w:ind w:right="245"/>
              <w:rPr>
                <w:noProof w:val="0"/>
              </w:rPr>
            </w:pPr>
            <w:r w:rsidRPr="00E053BE">
              <w:t>&lt;1</w:t>
            </w:r>
          </w:p>
        </w:tc>
      </w:tr>
      <w:tr w:rsidR="00931AB4" w:rsidRPr="00E053BE" w14:paraId="70F0D654" w14:textId="77777777" w:rsidTr="007C57B1">
        <w:trPr>
          <w:trHeight w:val="315"/>
        </w:trPr>
        <w:tc>
          <w:tcPr>
            <w:tcW w:w="8064" w:type="dxa"/>
            <w:tcBorders>
              <w:top w:val="nil"/>
              <w:left w:val="nil"/>
              <w:bottom w:val="nil"/>
              <w:right w:val="nil"/>
            </w:tcBorders>
            <w:shd w:val="clear" w:color="auto" w:fill="FFFFFF"/>
            <w:noWrap/>
          </w:tcPr>
          <w:p w14:paraId="327E933B"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3CE30C20"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6D550013" w14:textId="77777777" w:rsidR="00931AB4" w:rsidRPr="00E053BE" w:rsidRDefault="00931AB4" w:rsidP="002E3839">
            <w:pPr>
              <w:pStyle w:val="TableText"/>
              <w:ind w:right="245"/>
              <w:rPr>
                <w:noProof w:val="0"/>
              </w:rPr>
            </w:pPr>
            <w:r w:rsidRPr="00E053BE">
              <w:t>&lt;1</w:t>
            </w:r>
          </w:p>
        </w:tc>
      </w:tr>
      <w:tr w:rsidR="00931AB4" w:rsidRPr="00E053BE" w14:paraId="74CF5462" w14:textId="77777777" w:rsidTr="007C57B1">
        <w:trPr>
          <w:trHeight w:val="315"/>
        </w:trPr>
        <w:tc>
          <w:tcPr>
            <w:tcW w:w="8064" w:type="dxa"/>
            <w:tcBorders>
              <w:top w:val="nil"/>
              <w:left w:val="nil"/>
              <w:bottom w:val="nil"/>
              <w:right w:val="nil"/>
            </w:tcBorders>
            <w:shd w:val="clear" w:color="auto" w:fill="FFFFFF"/>
            <w:noWrap/>
          </w:tcPr>
          <w:p w14:paraId="625B576A"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653563EF"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4C47AD47" w14:textId="77777777" w:rsidR="00931AB4" w:rsidRPr="00E053BE" w:rsidRDefault="00931AB4" w:rsidP="002E3839">
            <w:pPr>
              <w:pStyle w:val="TableText"/>
              <w:ind w:right="245"/>
              <w:rPr>
                <w:noProof w:val="0"/>
              </w:rPr>
            </w:pPr>
            <w:r w:rsidRPr="00E053BE">
              <w:t>&lt;1</w:t>
            </w:r>
          </w:p>
        </w:tc>
      </w:tr>
      <w:tr w:rsidR="00931AB4" w:rsidRPr="00E053BE" w14:paraId="77DBF9E2" w14:textId="77777777" w:rsidTr="007C57B1">
        <w:trPr>
          <w:trHeight w:val="315"/>
        </w:trPr>
        <w:tc>
          <w:tcPr>
            <w:tcW w:w="8064" w:type="dxa"/>
            <w:tcBorders>
              <w:top w:val="nil"/>
              <w:left w:val="nil"/>
              <w:bottom w:val="nil"/>
              <w:right w:val="nil"/>
            </w:tcBorders>
            <w:shd w:val="clear" w:color="auto" w:fill="FFFFFF"/>
            <w:noWrap/>
          </w:tcPr>
          <w:p w14:paraId="50E51A67"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0032C35A" w14:textId="77777777" w:rsidR="00931AB4" w:rsidRPr="00E053BE" w:rsidRDefault="00931AB4" w:rsidP="002E3839">
            <w:pPr>
              <w:pStyle w:val="TableText"/>
              <w:rPr>
                <w:noProof w:val="0"/>
              </w:rPr>
            </w:pPr>
            <w:r w:rsidRPr="00E053BE">
              <w:t>281</w:t>
            </w:r>
          </w:p>
        </w:tc>
        <w:tc>
          <w:tcPr>
            <w:tcW w:w="1109" w:type="dxa"/>
            <w:tcBorders>
              <w:top w:val="nil"/>
              <w:left w:val="nil"/>
              <w:bottom w:val="nil"/>
              <w:right w:val="nil"/>
            </w:tcBorders>
            <w:shd w:val="clear" w:color="auto" w:fill="FFFFFF"/>
            <w:vAlign w:val="bottom"/>
          </w:tcPr>
          <w:p w14:paraId="367D16AF" w14:textId="77777777" w:rsidR="00931AB4" w:rsidRPr="00E053BE" w:rsidRDefault="00931AB4" w:rsidP="002E3839">
            <w:pPr>
              <w:pStyle w:val="TableText"/>
              <w:ind w:right="245"/>
              <w:rPr>
                <w:noProof w:val="0"/>
              </w:rPr>
            </w:pPr>
            <w:r w:rsidRPr="00E053BE">
              <w:t>7</w:t>
            </w:r>
          </w:p>
        </w:tc>
      </w:tr>
      <w:tr w:rsidR="00931AB4" w:rsidRPr="00E053BE" w14:paraId="3034294E" w14:textId="77777777" w:rsidTr="007C57B1">
        <w:trPr>
          <w:trHeight w:val="315"/>
        </w:trPr>
        <w:tc>
          <w:tcPr>
            <w:tcW w:w="8064" w:type="dxa"/>
            <w:tcBorders>
              <w:top w:val="nil"/>
              <w:left w:val="nil"/>
              <w:bottom w:val="nil"/>
              <w:right w:val="nil"/>
            </w:tcBorders>
            <w:shd w:val="clear" w:color="auto" w:fill="FFFFFF"/>
            <w:noWrap/>
          </w:tcPr>
          <w:p w14:paraId="4D0E582C"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3A59809A" w14:textId="77777777" w:rsidR="00931AB4" w:rsidRPr="00E053BE" w:rsidRDefault="00931AB4" w:rsidP="002E3839">
            <w:pPr>
              <w:pStyle w:val="TableText"/>
              <w:rPr>
                <w:noProof w:val="0"/>
              </w:rPr>
            </w:pPr>
            <w:r w:rsidRPr="00E053BE">
              <w:t>285</w:t>
            </w:r>
          </w:p>
        </w:tc>
        <w:tc>
          <w:tcPr>
            <w:tcW w:w="1109" w:type="dxa"/>
            <w:tcBorders>
              <w:top w:val="nil"/>
              <w:left w:val="nil"/>
              <w:bottom w:val="nil"/>
              <w:right w:val="nil"/>
            </w:tcBorders>
            <w:shd w:val="clear" w:color="auto" w:fill="FFFFFF"/>
            <w:vAlign w:val="bottom"/>
          </w:tcPr>
          <w:p w14:paraId="16A76E03" w14:textId="77777777" w:rsidR="00931AB4" w:rsidRPr="00E053BE" w:rsidRDefault="00931AB4" w:rsidP="002E3839">
            <w:pPr>
              <w:pStyle w:val="TableText"/>
              <w:ind w:right="245"/>
              <w:rPr>
                <w:noProof w:val="0"/>
              </w:rPr>
            </w:pPr>
            <w:r w:rsidRPr="00E053BE">
              <w:t>7</w:t>
            </w:r>
          </w:p>
        </w:tc>
      </w:tr>
      <w:tr w:rsidR="00931AB4" w:rsidRPr="00E053BE" w14:paraId="4BCCFCCE" w14:textId="77777777" w:rsidTr="007C57B1">
        <w:trPr>
          <w:trHeight w:val="315"/>
        </w:trPr>
        <w:tc>
          <w:tcPr>
            <w:tcW w:w="8064" w:type="dxa"/>
            <w:tcBorders>
              <w:top w:val="nil"/>
              <w:left w:val="nil"/>
              <w:bottom w:val="nil"/>
              <w:right w:val="nil"/>
            </w:tcBorders>
            <w:shd w:val="clear" w:color="auto" w:fill="FFFFFF"/>
            <w:noWrap/>
          </w:tcPr>
          <w:p w14:paraId="5C21625C"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07C75923"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05B354E8" w14:textId="77777777" w:rsidR="00931AB4" w:rsidRPr="00E053BE" w:rsidRDefault="00931AB4" w:rsidP="002E3839">
            <w:pPr>
              <w:pStyle w:val="TableText"/>
              <w:ind w:right="245"/>
              <w:rPr>
                <w:noProof w:val="0"/>
              </w:rPr>
            </w:pPr>
            <w:r w:rsidRPr="00E053BE">
              <w:t>&lt;1</w:t>
            </w:r>
          </w:p>
        </w:tc>
      </w:tr>
      <w:tr w:rsidR="00931AB4" w:rsidRPr="00E053BE" w14:paraId="6204AD3F" w14:textId="77777777" w:rsidTr="007C57B1">
        <w:trPr>
          <w:trHeight w:val="315"/>
        </w:trPr>
        <w:tc>
          <w:tcPr>
            <w:tcW w:w="8064" w:type="dxa"/>
            <w:tcBorders>
              <w:top w:val="nil"/>
              <w:left w:val="nil"/>
              <w:bottom w:val="nil"/>
              <w:right w:val="nil"/>
            </w:tcBorders>
            <w:shd w:val="clear" w:color="auto" w:fill="FFFFFF"/>
            <w:noWrap/>
          </w:tcPr>
          <w:p w14:paraId="120B5157"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573C3CAA" w14:textId="77777777" w:rsidR="00931AB4" w:rsidRPr="00E053BE" w:rsidRDefault="00931AB4" w:rsidP="002E3839">
            <w:pPr>
              <w:pStyle w:val="TableText"/>
              <w:rPr>
                <w:noProof w:val="0"/>
              </w:rPr>
            </w:pPr>
            <w:r w:rsidRPr="00E053BE">
              <w:t>256</w:t>
            </w:r>
          </w:p>
        </w:tc>
        <w:tc>
          <w:tcPr>
            <w:tcW w:w="1109" w:type="dxa"/>
            <w:tcBorders>
              <w:top w:val="nil"/>
              <w:left w:val="nil"/>
              <w:bottom w:val="nil"/>
              <w:right w:val="nil"/>
            </w:tcBorders>
            <w:shd w:val="clear" w:color="auto" w:fill="FFFFFF"/>
            <w:vAlign w:val="bottom"/>
          </w:tcPr>
          <w:p w14:paraId="3CF0193A" w14:textId="77777777" w:rsidR="00931AB4" w:rsidRPr="00E053BE" w:rsidRDefault="00931AB4" w:rsidP="002E3839">
            <w:pPr>
              <w:pStyle w:val="TableText"/>
              <w:ind w:right="245"/>
              <w:rPr>
                <w:noProof w:val="0"/>
              </w:rPr>
            </w:pPr>
            <w:r w:rsidRPr="00E053BE">
              <w:t>6</w:t>
            </w:r>
          </w:p>
        </w:tc>
      </w:tr>
      <w:tr w:rsidR="00931AB4" w:rsidRPr="00E053BE" w14:paraId="67E75A99" w14:textId="77777777" w:rsidTr="007C57B1">
        <w:trPr>
          <w:trHeight w:val="315"/>
        </w:trPr>
        <w:tc>
          <w:tcPr>
            <w:tcW w:w="8064" w:type="dxa"/>
            <w:tcBorders>
              <w:top w:val="nil"/>
              <w:left w:val="nil"/>
              <w:bottom w:val="nil"/>
              <w:right w:val="nil"/>
            </w:tcBorders>
            <w:shd w:val="clear" w:color="auto" w:fill="FFFFFF"/>
            <w:noWrap/>
          </w:tcPr>
          <w:p w14:paraId="6877284B"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3E51C05B"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614D273E" w14:textId="77777777" w:rsidR="00931AB4" w:rsidRPr="00E053BE" w:rsidRDefault="00931AB4" w:rsidP="002E3839">
            <w:pPr>
              <w:pStyle w:val="TableText"/>
              <w:ind w:right="245"/>
              <w:rPr>
                <w:noProof w:val="0"/>
              </w:rPr>
            </w:pPr>
            <w:r w:rsidRPr="00E053BE">
              <w:t>6</w:t>
            </w:r>
          </w:p>
        </w:tc>
      </w:tr>
      <w:tr w:rsidR="00931AB4" w:rsidRPr="00E053BE" w14:paraId="3978B5F9" w14:textId="77777777" w:rsidTr="007C57B1">
        <w:trPr>
          <w:trHeight w:val="315"/>
        </w:trPr>
        <w:tc>
          <w:tcPr>
            <w:tcW w:w="8064" w:type="dxa"/>
            <w:tcBorders>
              <w:top w:val="nil"/>
              <w:left w:val="nil"/>
              <w:bottom w:val="nil"/>
              <w:right w:val="nil"/>
            </w:tcBorders>
            <w:shd w:val="clear" w:color="auto" w:fill="FFFFFF"/>
            <w:noWrap/>
          </w:tcPr>
          <w:p w14:paraId="318BA10F"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54AE917E"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48106ED5" w14:textId="77777777" w:rsidR="00931AB4" w:rsidRPr="00E053BE" w:rsidRDefault="00931AB4" w:rsidP="002E3839">
            <w:pPr>
              <w:pStyle w:val="TableText"/>
              <w:ind w:right="245"/>
              <w:rPr>
                <w:noProof w:val="0"/>
              </w:rPr>
            </w:pPr>
            <w:r w:rsidRPr="00E053BE">
              <w:t>&lt;1</w:t>
            </w:r>
          </w:p>
        </w:tc>
      </w:tr>
      <w:tr w:rsidR="00931AB4" w:rsidRPr="00E053BE" w14:paraId="123DCB97" w14:textId="77777777" w:rsidTr="007C57B1">
        <w:trPr>
          <w:trHeight w:val="315"/>
        </w:trPr>
        <w:tc>
          <w:tcPr>
            <w:tcW w:w="8064" w:type="dxa"/>
            <w:tcBorders>
              <w:top w:val="nil"/>
              <w:left w:val="nil"/>
              <w:bottom w:val="nil"/>
              <w:right w:val="nil"/>
            </w:tcBorders>
            <w:shd w:val="clear" w:color="auto" w:fill="FFFFFF"/>
            <w:noWrap/>
          </w:tcPr>
          <w:p w14:paraId="66E9EE11"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375EEF7F"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5016B580" w14:textId="77777777" w:rsidR="00931AB4" w:rsidRPr="00E053BE" w:rsidRDefault="00931AB4" w:rsidP="002E3839">
            <w:pPr>
              <w:pStyle w:val="TableText"/>
              <w:ind w:right="245"/>
              <w:rPr>
                <w:noProof w:val="0"/>
              </w:rPr>
            </w:pPr>
            <w:r w:rsidRPr="00E053BE">
              <w:t>1</w:t>
            </w:r>
          </w:p>
        </w:tc>
      </w:tr>
      <w:tr w:rsidR="00931AB4" w:rsidRPr="00E053BE" w14:paraId="2600ECCC" w14:textId="77777777" w:rsidTr="007C57B1">
        <w:trPr>
          <w:trHeight w:val="315"/>
        </w:trPr>
        <w:tc>
          <w:tcPr>
            <w:tcW w:w="8064" w:type="dxa"/>
            <w:tcBorders>
              <w:top w:val="nil"/>
              <w:left w:val="nil"/>
              <w:bottom w:val="nil"/>
              <w:right w:val="nil"/>
            </w:tcBorders>
            <w:shd w:val="clear" w:color="auto" w:fill="FFFFFF"/>
            <w:noWrap/>
          </w:tcPr>
          <w:p w14:paraId="67B81C65"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1D2645E8" w14:textId="77777777" w:rsidR="00931AB4" w:rsidRPr="00E053BE" w:rsidRDefault="00931AB4" w:rsidP="002E3839">
            <w:pPr>
              <w:pStyle w:val="TableText"/>
              <w:rPr>
                <w:noProof w:val="0"/>
              </w:rPr>
            </w:pPr>
            <w:r w:rsidRPr="00E053BE">
              <w:t>84</w:t>
            </w:r>
          </w:p>
        </w:tc>
        <w:tc>
          <w:tcPr>
            <w:tcW w:w="1109" w:type="dxa"/>
            <w:tcBorders>
              <w:top w:val="nil"/>
              <w:left w:val="nil"/>
              <w:bottom w:val="nil"/>
              <w:right w:val="nil"/>
            </w:tcBorders>
            <w:shd w:val="clear" w:color="auto" w:fill="FFFFFF"/>
            <w:vAlign w:val="bottom"/>
          </w:tcPr>
          <w:p w14:paraId="60548861" w14:textId="77777777" w:rsidR="00931AB4" w:rsidRPr="00E053BE" w:rsidRDefault="00931AB4" w:rsidP="002E3839">
            <w:pPr>
              <w:pStyle w:val="TableText"/>
              <w:ind w:right="245"/>
              <w:rPr>
                <w:noProof w:val="0"/>
              </w:rPr>
            </w:pPr>
            <w:r w:rsidRPr="00E053BE">
              <w:t>2</w:t>
            </w:r>
          </w:p>
        </w:tc>
      </w:tr>
      <w:tr w:rsidR="00931AB4" w:rsidRPr="00E053BE" w14:paraId="6BE9BA13" w14:textId="77777777" w:rsidTr="007C57B1">
        <w:trPr>
          <w:trHeight w:val="315"/>
        </w:trPr>
        <w:tc>
          <w:tcPr>
            <w:tcW w:w="8064" w:type="dxa"/>
            <w:tcBorders>
              <w:top w:val="nil"/>
              <w:left w:val="nil"/>
              <w:bottom w:val="nil"/>
              <w:right w:val="nil"/>
            </w:tcBorders>
            <w:shd w:val="clear" w:color="auto" w:fill="FFFFFF"/>
            <w:noWrap/>
          </w:tcPr>
          <w:p w14:paraId="0C8915BF"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0213E661" w14:textId="77777777" w:rsidR="00931AB4" w:rsidRPr="00E053BE" w:rsidRDefault="00931AB4" w:rsidP="002E3839">
            <w:pPr>
              <w:pStyle w:val="TableText"/>
              <w:rPr>
                <w:noProof w:val="0"/>
              </w:rPr>
            </w:pPr>
            <w:r w:rsidRPr="00E053BE">
              <w:t>2,194</w:t>
            </w:r>
          </w:p>
        </w:tc>
        <w:tc>
          <w:tcPr>
            <w:tcW w:w="1109" w:type="dxa"/>
            <w:tcBorders>
              <w:top w:val="nil"/>
              <w:left w:val="nil"/>
              <w:bottom w:val="nil"/>
              <w:right w:val="nil"/>
            </w:tcBorders>
            <w:shd w:val="clear" w:color="auto" w:fill="FFFFFF"/>
            <w:vAlign w:val="bottom"/>
          </w:tcPr>
          <w:p w14:paraId="5079CE3C" w14:textId="77777777" w:rsidR="00931AB4" w:rsidRPr="00E053BE" w:rsidRDefault="00931AB4" w:rsidP="002E3839">
            <w:pPr>
              <w:pStyle w:val="TableText"/>
              <w:ind w:right="245"/>
              <w:rPr>
                <w:noProof w:val="0"/>
              </w:rPr>
            </w:pPr>
            <w:r w:rsidRPr="00E053BE">
              <w:t>53</w:t>
            </w:r>
          </w:p>
        </w:tc>
      </w:tr>
      <w:tr w:rsidR="00931AB4" w:rsidRPr="00E053BE" w14:paraId="3BEDF0A1" w14:textId="77777777" w:rsidTr="007C57B1">
        <w:trPr>
          <w:trHeight w:val="315"/>
        </w:trPr>
        <w:tc>
          <w:tcPr>
            <w:tcW w:w="8064" w:type="dxa"/>
            <w:tcBorders>
              <w:top w:val="nil"/>
              <w:left w:val="nil"/>
              <w:bottom w:val="nil"/>
              <w:right w:val="nil"/>
            </w:tcBorders>
            <w:shd w:val="clear" w:color="auto" w:fill="FFFFFF"/>
            <w:noWrap/>
          </w:tcPr>
          <w:p w14:paraId="0094596D"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56375B13" w14:textId="77777777" w:rsidR="00931AB4" w:rsidRPr="00E053BE" w:rsidRDefault="00931AB4" w:rsidP="002E3839">
            <w:pPr>
              <w:pStyle w:val="TableText"/>
              <w:rPr>
                <w:noProof w:val="0"/>
              </w:rPr>
            </w:pPr>
            <w:r w:rsidRPr="00E053BE">
              <w:t>1,537</w:t>
            </w:r>
          </w:p>
        </w:tc>
        <w:tc>
          <w:tcPr>
            <w:tcW w:w="1109" w:type="dxa"/>
            <w:tcBorders>
              <w:top w:val="nil"/>
              <w:left w:val="nil"/>
              <w:bottom w:val="nil"/>
              <w:right w:val="nil"/>
            </w:tcBorders>
            <w:shd w:val="clear" w:color="auto" w:fill="FFFFFF"/>
            <w:vAlign w:val="bottom"/>
          </w:tcPr>
          <w:p w14:paraId="24ADD5C0" w14:textId="77777777" w:rsidR="00931AB4" w:rsidRPr="00E053BE" w:rsidRDefault="00931AB4" w:rsidP="002E3839">
            <w:pPr>
              <w:pStyle w:val="TableText"/>
              <w:ind w:right="245"/>
              <w:rPr>
                <w:noProof w:val="0"/>
              </w:rPr>
            </w:pPr>
            <w:r w:rsidRPr="00E053BE">
              <w:t>37</w:t>
            </w:r>
          </w:p>
        </w:tc>
      </w:tr>
      <w:tr w:rsidR="00931AB4" w:rsidRPr="00E053BE" w14:paraId="526C5961" w14:textId="77777777" w:rsidTr="007C57B1">
        <w:trPr>
          <w:trHeight w:val="315"/>
        </w:trPr>
        <w:tc>
          <w:tcPr>
            <w:tcW w:w="8064" w:type="dxa"/>
            <w:tcBorders>
              <w:top w:val="nil"/>
              <w:left w:val="nil"/>
              <w:bottom w:val="nil"/>
              <w:right w:val="nil"/>
            </w:tcBorders>
            <w:shd w:val="clear" w:color="auto" w:fill="FFFFFF"/>
            <w:noWrap/>
          </w:tcPr>
          <w:p w14:paraId="32352E13"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3D3563B9"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43F7B5C" w14:textId="77777777" w:rsidR="00931AB4" w:rsidRPr="00E053BE" w:rsidRDefault="00931AB4" w:rsidP="002E3839">
            <w:pPr>
              <w:pStyle w:val="TableText"/>
              <w:ind w:right="245"/>
              <w:rPr>
                <w:noProof w:val="0"/>
              </w:rPr>
            </w:pPr>
            <w:r w:rsidRPr="00E053BE">
              <w:t>2</w:t>
            </w:r>
          </w:p>
        </w:tc>
      </w:tr>
      <w:tr w:rsidR="00931AB4" w:rsidRPr="00E053BE" w14:paraId="276C5874" w14:textId="77777777" w:rsidTr="007C57B1">
        <w:trPr>
          <w:trHeight w:val="315"/>
        </w:trPr>
        <w:tc>
          <w:tcPr>
            <w:tcW w:w="8064" w:type="dxa"/>
            <w:tcBorders>
              <w:top w:val="nil"/>
              <w:left w:val="nil"/>
              <w:bottom w:val="nil"/>
              <w:right w:val="nil"/>
            </w:tcBorders>
            <w:shd w:val="clear" w:color="auto" w:fill="FFFFFF"/>
            <w:noWrap/>
          </w:tcPr>
          <w:p w14:paraId="21ADB9BA"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20BAE618"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3D19F22C" w14:textId="77777777" w:rsidR="00931AB4" w:rsidRPr="00E053BE" w:rsidRDefault="00931AB4" w:rsidP="002E3839">
            <w:pPr>
              <w:pStyle w:val="TableText"/>
              <w:ind w:right="245"/>
              <w:rPr>
                <w:noProof w:val="0"/>
              </w:rPr>
            </w:pPr>
            <w:r w:rsidRPr="00E053BE">
              <w:t>2</w:t>
            </w:r>
          </w:p>
        </w:tc>
      </w:tr>
      <w:tr w:rsidR="00931AB4" w:rsidRPr="00E053BE" w14:paraId="6A576659" w14:textId="77777777" w:rsidTr="007C57B1">
        <w:trPr>
          <w:trHeight w:val="315"/>
        </w:trPr>
        <w:tc>
          <w:tcPr>
            <w:tcW w:w="8064" w:type="dxa"/>
            <w:tcBorders>
              <w:top w:val="nil"/>
              <w:left w:val="nil"/>
              <w:bottom w:val="nil"/>
              <w:right w:val="nil"/>
            </w:tcBorders>
            <w:shd w:val="clear" w:color="auto" w:fill="FFFFFF"/>
            <w:noWrap/>
          </w:tcPr>
          <w:p w14:paraId="028A2526"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08BFCF77"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186C599" w14:textId="77777777" w:rsidR="00931AB4" w:rsidRPr="00E053BE" w:rsidRDefault="00931AB4" w:rsidP="002E3839">
            <w:pPr>
              <w:pStyle w:val="TableText"/>
              <w:ind w:right="245"/>
              <w:rPr>
                <w:noProof w:val="0"/>
              </w:rPr>
            </w:pPr>
            <w:r w:rsidRPr="00E053BE">
              <w:t>&lt;1</w:t>
            </w:r>
          </w:p>
        </w:tc>
      </w:tr>
      <w:tr w:rsidR="00931AB4" w:rsidRPr="00E053BE" w14:paraId="7882B4A7" w14:textId="77777777" w:rsidTr="007C57B1">
        <w:trPr>
          <w:trHeight w:val="315"/>
        </w:trPr>
        <w:tc>
          <w:tcPr>
            <w:tcW w:w="8064" w:type="dxa"/>
            <w:tcBorders>
              <w:top w:val="nil"/>
              <w:left w:val="nil"/>
              <w:bottom w:val="nil"/>
              <w:right w:val="nil"/>
            </w:tcBorders>
            <w:shd w:val="clear" w:color="auto" w:fill="FFFFFF"/>
            <w:noWrap/>
          </w:tcPr>
          <w:p w14:paraId="35FE44D7"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76A3C425" w14:textId="77777777" w:rsidR="00931AB4" w:rsidRPr="00E053BE" w:rsidRDefault="00931AB4" w:rsidP="002E3839">
            <w:pPr>
              <w:pStyle w:val="TableText"/>
              <w:rPr>
                <w:noProof w:val="0"/>
              </w:rPr>
            </w:pPr>
            <w:r w:rsidRPr="00E053BE">
              <w:t>1,183</w:t>
            </w:r>
          </w:p>
        </w:tc>
        <w:tc>
          <w:tcPr>
            <w:tcW w:w="1109" w:type="dxa"/>
            <w:tcBorders>
              <w:top w:val="nil"/>
              <w:left w:val="nil"/>
              <w:bottom w:val="nil"/>
              <w:right w:val="nil"/>
            </w:tcBorders>
            <w:shd w:val="clear" w:color="auto" w:fill="FFFFFF"/>
            <w:vAlign w:val="bottom"/>
          </w:tcPr>
          <w:p w14:paraId="03A8A9B2" w14:textId="77777777" w:rsidR="00931AB4" w:rsidRPr="00E053BE" w:rsidRDefault="00931AB4" w:rsidP="002E3839">
            <w:pPr>
              <w:pStyle w:val="TableText"/>
              <w:ind w:right="245"/>
              <w:rPr>
                <w:noProof w:val="0"/>
              </w:rPr>
            </w:pPr>
            <w:r w:rsidRPr="00E053BE">
              <w:t>28</w:t>
            </w:r>
          </w:p>
        </w:tc>
      </w:tr>
      <w:tr w:rsidR="00931AB4" w:rsidRPr="00E053BE" w14:paraId="613C7BB0" w14:textId="77777777" w:rsidTr="007C57B1">
        <w:trPr>
          <w:trHeight w:val="315"/>
        </w:trPr>
        <w:tc>
          <w:tcPr>
            <w:tcW w:w="8064" w:type="dxa"/>
            <w:tcBorders>
              <w:top w:val="nil"/>
              <w:left w:val="nil"/>
              <w:bottom w:val="nil"/>
              <w:right w:val="nil"/>
            </w:tcBorders>
            <w:shd w:val="clear" w:color="auto" w:fill="FFFFFF"/>
            <w:noWrap/>
          </w:tcPr>
          <w:p w14:paraId="4959643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565EA59" w14:textId="77777777" w:rsidR="00931AB4" w:rsidRPr="00E053BE" w:rsidRDefault="00931AB4" w:rsidP="002E3839">
            <w:pPr>
              <w:pStyle w:val="TableText"/>
              <w:rPr>
                <w:noProof w:val="0"/>
              </w:rPr>
            </w:pPr>
            <w:r w:rsidRPr="00E053BE">
              <w:t>200</w:t>
            </w:r>
          </w:p>
        </w:tc>
        <w:tc>
          <w:tcPr>
            <w:tcW w:w="1109" w:type="dxa"/>
            <w:tcBorders>
              <w:top w:val="nil"/>
              <w:left w:val="nil"/>
              <w:bottom w:val="nil"/>
              <w:right w:val="nil"/>
            </w:tcBorders>
            <w:shd w:val="clear" w:color="auto" w:fill="FFFFFF"/>
            <w:vAlign w:val="bottom"/>
          </w:tcPr>
          <w:p w14:paraId="31DC0870" w14:textId="77777777" w:rsidR="00931AB4" w:rsidRPr="00E053BE" w:rsidRDefault="00931AB4" w:rsidP="002E3839">
            <w:pPr>
              <w:pStyle w:val="TableText"/>
              <w:ind w:right="245"/>
              <w:rPr>
                <w:noProof w:val="0"/>
              </w:rPr>
            </w:pPr>
            <w:r w:rsidRPr="00E053BE">
              <w:t>5</w:t>
            </w:r>
          </w:p>
        </w:tc>
      </w:tr>
      <w:tr w:rsidR="00931AB4" w:rsidRPr="00E053BE" w14:paraId="7A7724D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862085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3E61586"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7CD46016" w14:textId="77777777" w:rsidR="00931AB4" w:rsidRPr="00E053BE" w:rsidRDefault="00931AB4" w:rsidP="002E3839">
            <w:pPr>
              <w:pStyle w:val="TableText"/>
              <w:ind w:right="245"/>
              <w:rPr>
                <w:b/>
                <w:bCs/>
                <w:noProof w:val="0"/>
              </w:rPr>
            </w:pPr>
            <w:r w:rsidRPr="00E053BE">
              <w:rPr>
                <w:b/>
              </w:rPr>
              <w:t>100</w:t>
            </w:r>
          </w:p>
        </w:tc>
      </w:tr>
    </w:tbl>
    <w:p w14:paraId="47CD9896" w14:textId="77777777" w:rsidR="00931AB4" w:rsidRPr="00E053BE" w:rsidRDefault="00931AB4" w:rsidP="002E3839">
      <w:pPr>
        <w:pStyle w:val="Caption"/>
        <w:pageBreakBefore/>
      </w:pPr>
      <w:bookmarkStart w:id="2628" w:name="_Toc133500887"/>
      <w:bookmarkStart w:id="2629" w:name="_Toc160113793"/>
      <w:bookmarkStart w:id="2630" w:name="_Toc193442776"/>
      <w:r w:rsidRPr="00E053BE">
        <w:lastRenderedPageBreak/>
        <w:t>Table 10.A.</w:t>
      </w:r>
      <w:r w:rsidRPr="00E053BE">
        <w:fldChar w:fldCharType="begin"/>
      </w:r>
      <w:r w:rsidRPr="00E053BE">
        <w:instrText>SEQ Table_10.A. \* ARABIC</w:instrText>
      </w:r>
      <w:r w:rsidRPr="00E053BE">
        <w:fldChar w:fldCharType="separate"/>
      </w:r>
      <w:r w:rsidRPr="00E053BE">
        <w:rPr>
          <w:noProof/>
        </w:rPr>
        <w:t>68</w:t>
      </w:r>
      <w:r w:rsidRPr="00E053BE">
        <w:fldChar w:fldCharType="end"/>
      </w:r>
      <w:r w:rsidRPr="00E053BE">
        <w:t xml:space="preserve">  Responses to Question 9 for Grade Span Six Through Eight</w:t>
      </w:r>
      <w:bookmarkEnd w:id="2628"/>
      <w:bookmarkEnd w:id="2629"/>
      <w:bookmarkEnd w:id="26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0E8220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56380CB"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4550BE78"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5A7C973" w14:textId="77777777" w:rsidR="00931AB4" w:rsidRPr="00E053BE" w:rsidRDefault="00931AB4" w:rsidP="002E3839">
            <w:pPr>
              <w:pStyle w:val="TableHead"/>
              <w:rPr>
                <w:b w:val="0"/>
                <w:noProof w:val="0"/>
              </w:rPr>
            </w:pPr>
            <w:r w:rsidRPr="00E053BE">
              <w:rPr>
                <w:noProof w:val="0"/>
              </w:rPr>
              <w:t>Percent</w:t>
            </w:r>
          </w:p>
        </w:tc>
      </w:tr>
      <w:tr w:rsidR="00931AB4" w:rsidRPr="00E053BE" w14:paraId="137AE539" w14:textId="77777777" w:rsidTr="007C57B1">
        <w:trPr>
          <w:trHeight w:val="315"/>
        </w:trPr>
        <w:tc>
          <w:tcPr>
            <w:tcW w:w="8064" w:type="dxa"/>
            <w:tcBorders>
              <w:top w:val="nil"/>
              <w:left w:val="nil"/>
              <w:bottom w:val="nil"/>
              <w:right w:val="nil"/>
            </w:tcBorders>
            <w:shd w:val="clear" w:color="auto" w:fill="FFFFFF"/>
            <w:noWrap/>
          </w:tcPr>
          <w:p w14:paraId="746E8444"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4ED50C1B"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5E3E34C2" w14:textId="77777777" w:rsidR="00931AB4" w:rsidRPr="00E053BE" w:rsidRDefault="00931AB4" w:rsidP="002E3839">
            <w:pPr>
              <w:pStyle w:val="TableText"/>
              <w:ind w:right="245"/>
              <w:rPr>
                <w:noProof w:val="0"/>
              </w:rPr>
            </w:pPr>
            <w:r w:rsidRPr="00E053BE">
              <w:t>2</w:t>
            </w:r>
          </w:p>
        </w:tc>
      </w:tr>
      <w:tr w:rsidR="00931AB4" w:rsidRPr="00E053BE" w14:paraId="7553AFD9" w14:textId="77777777" w:rsidTr="007C57B1">
        <w:trPr>
          <w:trHeight w:val="315"/>
        </w:trPr>
        <w:tc>
          <w:tcPr>
            <w:tcW w:w="8064" w:type="dxa"/>
            <w:tcBorders>
              <w:top w:val="nil"/>
              <w:left w:val="nil"/>
              <w:bottom w:val="nil"/>
              <w:right w:val="nil"/>
            </w:tcBorders>
            <w:shd w:val="clear" w:color="auto" w:fill="FFFFFF"/>
            <w:noWrap/>
          </w:tcPr>
          <w:p w14:paraId="6CB88103"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7D3A50F7"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4140FDC1" w14:textId="77777777" w:rsidR="00931AB4" w:rsidRPr="00E053BE" w:rsidRDefault="00931AB4" w:rsidP="002E3839">
            <w:pPr>
              <w:pStyle w:val="TableText"/>
              <w:ind w:right="245"/>
              <w:rPr>
                <w:noProof w:val="0"/>
              </w:rPr>
            </w:pPr>
            <w:r w:rsidRPr="00E053BE">
              <w:t>&lt;1</w:t>
            </w:r>
          </w:p>
        </w:tc>
      </w:tr>
      <w:tr w:rsidR="00931AB4" w:rsidRPr="00E053BE" w14:paraId="79A13C1B" w14:textId="77777777" w:rsidTr="007C57B1">
        <w:trPr>
          <w:trHeight w:val="315"/>
        </w:trPr>
        <w:tc>
          <w:tcPr>
            <w:tcW w:w="8064" w:type="dxa"/>
            <w:tcBorders>
              <w:top w:val="nil"/>
              <w:left w:val="nil"/>
              <w:bottom w:val="nil"/>
              <w:right w:val="nil"/>
            </w:tcBorders>
            <w:shd w:val="clear" w:color="auto" w:fill="FFFFFF"/>
            <w:noWrap/>
          </w:tcPr>
          <w:p w14:paraId="268E16C3"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340C054A"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4C33C88A" w14:textId="77777777" w:rsidR="00931AB4" w:rsidRPr="00E053BE" w:rsidRDefault="00931AB4" w:rsidP="002E3839">
            <w:pPr>
              <w:pStyle w:val="TableText"/>
              <w:ind w:right="245"/>
              <w:rPr>
                <w:noProof w:val="0"/>
              </w:rPr>
            </w:pPr>
            <w:r w:rsidRPr="00E053BE">
              <w:t>&lt;1</w:t>
            </w:r>
          </w:p>
        </w:tc>
      </w:tr>
      <w:tr w:rsidR="00931AB4" w:rsidRPr="00E053BE" w14:paraId="4CA1F1C3" w14:textId="77777777" w:rsidTr="007C57B1">
        <w:trPr>
          <w:trHeight w:val="315"/>
        </w:trPr>
        <w:tc>
          <w:tcPr>
            <w:tcW w:w="8064" w:type="dxa"/>
            <w:tcBorders>
              <w:top w:val="nil"/>
              <w:left w:val="nil"/>
              <w:bottom w:val="nil"/>
              <w:right w:val="nil"/>
            </w:tcBorders>
            <w:shd w:val="clear" w:color="auto" w:fill="FFFFFF"/>
            <w:noWrap/>
          </w:tcPr>
          <w:p w14:paraId="398BE02E"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46240EAA"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053744F" w14:textId="77777777" w:rsidR="00931AB4" w:rsidRPr="00E053BE" w:rsidRDefault="00931AB4" w:rsidP="002E3839">
            <w:pPr>
              <w:pStyle w:val="TableText"/>
              <w:ind w:right="245"/>
              <w:rPr>
                <w:noProof w:val="0"/>
              </w:rPr>
            </w:pPr>
            <w:r w:rsidRPr="00E053BE">
              <w:t>1</w:t>
            </w:r>
          </w:p>
        </w:tc>
      </w:tr>
      <w:tr w:rsidR="00931AB4" w:rsidRPr="00E053BE" w14:paraId="2F8AC379" w14:textId="77777777" w:rsidTr="007C57B1">
        <w:trPr>
          <w:trHeight w:val="315"/>
        </w:trPr>
        <w:tc>
          <w:tcPr>
            <w:tcW w:w="8064" w:type="dxa"/>
            <w:tcBorders>
              <w:top w:val="nil"/>
              <w:left w:val="nil"/>
              <w:bottom w:val="nil"/>
              <w:right w:val="nil"/>
            </w:tcBorders>
            <w:shd w:val="clear" w:color="auto" w:fill="FFFFFF"/>
            <w:noWrap/>
          </w:tcPr>
          <w:p w14:paraId="7BC49170"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3F0C8074" w14:textId="77777777" w:rsidR="00931AB4" w:rsidRPr="00E053BE" w:rsidRDefault="00931AB4" w:rsidP="002E3839">
            <w:pPr>
              <w:pStyle w:val="TableText"/>
              <w:rPr>
                <w:noProof w:val="0"/>
              </w:rPr>
            </w:pPr>
            <w:r w:rsidRPr="00E053BE">
              <w:t>182</w:t>
            </w:r>
          </w:p>
        </w:tc>
        <w:tc>
          <w:tcPr>
            <w:tcW w:w="1109" w:type="dxa"/>
            <w:tcBorders>
              <w:top w:val="nil"/>
              <w:left w:val="nil"/>
              <w:bottom w:val="nil"/>
              <w:right w:val="nil"/>
            </w:tcBorders>
            <w:shd w:val="clear" w:color="auto" w:fill="FFFFFF"/>
            <w:vAlign w:val="bottom"/>
          </w:tcPr>
          <w:p w14:paraId="5DA8CB43" w14:textId="77777777" w:rsidR="00931AB4" w:rsidRPr="00E053BE" w:rsidRDefault="00931AB4" w:rsidP="002E3839">
            <w:pPr>
              <w:pStyle w:val="TableText"/>
              <w:ind w:right="245"/>
              <w:rPr>
                <w:noProof w:val="0"/>
              </w:rPr>
            </w:pPr>
            <w:r w:rsidRPr="00E053BE">
              <w:t>6</w:t>
            </w:r>
          </w:p>
        </w:tc>
      </w:tr>
      <w:tr w:rsidR="00931AB4" w:rsidRPr="00E053BE" w14:paraId="2DB5A14B" w14:textId="77777777" w:rsidTr="007C57B1">
        <w:trPr>
          <w:trHeight w:val="315"/>
        </w:trPr>
        <w:tc>
          <w:tcPr>
            <w:tcW w:w="8064" w:type="dxa"/>
            <w:tcBorders>
              <w:top w:val="nil"/>
              <w:left w:val="nil"/>
              <w:bottom w:val="nil"/>
              <w:right w:val="nil"/>
            </w:tcBorders>
            <w:shd w:val="clear" w:color="auto" w:fill="FFFFFF"/>
            <w:noWrap/>
          </w:tcPr>
          <w:p w14:paraId="7979D5A4"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5205E8DE"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47C362E4" w14:textId="77777777" w:rsidR="00931AB4" w:rsidRPr="00E053BE" w:rsidRDefault="00931AB4" w:rsidP="002E3839">
            <w:pPr>
              <w:pStyle w:val="TableText"/>
              <w:ind w:right="245"/>
              <w:rPr>
                <w:noProof w:val="0"/>
              </w:rPr>
            </w:pPr>
            <w:r w:rsidRPr="00E053BE">
              <w:t>4</w:t>
            </w:r>
          </w:p>
        </w:tc>
      </w:tr>
      <w:tr w:rsidR="00931AB4" w:rsidRPr="00E053BE" w14:paraId="1F4F1738" w14:textId="77777777" w:rsidTr="007C57B1">
        <w:trPr>
          <w:trHeight w:val="315"/>
        </w:trPr>
        <w:tc>
          <w:tcPr>
            <w:tcW w:w="8064" w:type="dxa"/>
            <w:tcBorders>
              <w:top w:val="nil"/>
              <w:left w:val="nil"/>
              <w:bottom w:val="nil"/>
              <w:right w:val="nil"/>
            </w:tcBorders>
            <w:shd w:val="clear" w:color="auto" w:fill="FFFFFF"/>
            <w:noWrap/>
          </w:tcPr>
          <w:p w14:paraId="2BF97345"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BC7DA50"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5D0EE409" w14:textId="77777777" w:rsidR="00931AB4" w:rsidRPr="00E053BE" w:rsidRDefault="00931AB4" w:rsidP="002E3839">
            <w:pPr>
              <w:pStyle w:val="TableText"/>
              <w:ind w:right="245"/>
              <w:rPr>
                <w:noProof w:val="0"/>
              </w:rPr>
            </w:pPr>
            <w:r w:rsidRPr="00E053BE">
              <w:t>&lt;1</w:t>
            </w:r>
          </w:p>
        </w:tc>
      </w:tr>
      <w:tr w:rsidR="00931AB4" w:rsidRPr="00E053BE" w14:paraId="1E4A40E5" w14:textId="77777777" w:rsidTr="007C57B1">
        <w:trPr>
          <w:trHeight w:val="315"/>
        </w:trPr>
        <w:tc>
          <w:tcPr>
            <w:tcW w:w="8064" w:type="dxa"/>
            <w:tcBorders>
              <w:top w:val="nil"/>
              <w:left w:val="nil"/>
              <w:bottom w:val="nil"/>
              <w:right w:val="nil"/>
            </w:tcBorders>
            <w:shd w:val="clear" w:color="auto" w:fill="FFFFFF"/>
            <w:noWrap/>
          </w:tcPr>
          <w:p w14:paraId="383A930A"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3A27BC5A" w14:textId="77777777" w:rsidR="00931AB4" w:rsidRPr="00E053BE" w:rsidRDefault="00931AB4" w:rsidP="002E3839">
            <w:pPr>
              <w:pStyle w:val="TableText"/>
              <w:rPr>
                <w:noProof w:val="0"/>
              </w:rPr>
            </w:pPr>
            <w:r w:rsidRPr="00E053BE">
              <w:t>217</w:t>
            </w:r>
          </w:p>
        </w:tc>
        <w:tc>
          <w:tcPr>
            <w:tcW w:w="1109" w:type="dxa"/>
            <w:tcBorders>
              <w:top w:val="nil"/>
              <w:left w:val="nil"/>
              <w:bottom w:val="nil"/>
              <w:right w:val="nil"/>
            </w:tcBorders>
            <w:shd w:val="clear" w:color="auto" w:fill="FFFFFF"/>
            <w:vAlign w:val="bottom"/>
          </w:tcPr>
          <w:p w14:paraId="21719ABE" w14:textId="77777777" w:rsidR="00931AB4" w:rsidRPr="00E053BE" w:rsidRDefault="00931AB4" w:rsidP="002E3839">
            <w:pPr>
              <w:pStyle w:val="TableText"/>
              <w:ind w:right="245"/>
              <w:rPr>
                <w:noProof w:val="0"/>
              </w:rPr>
            </w:pPr>
            <w:r w:rsidRPr="00E053BE">
              <w:t>7</w:t>
            </w:r>
          </w:p>
        </w:tc>
      </w:tr>
      <w:tr w:rsidR="00931AB4" w:rsidRPr="00E053BE" w14:paraId="1F7EDB92" w14:textId="77777777" w:rsidTr="007C57B1">
        <w:trPr>
          <w:trHeight w:val="315"/>
        </w:trPr>
        <w:tc>
          <w:tcPr>
            <w:tcW w:w="8064" w:type="dxa"/>
            <w:tcBorders>
              <w:top w:val="nil"/>
              <w:left w:val="nil"/>
              <w:bottom w:val="nil"/>
              <w:right w:val="nil"/>
            </w:tcBorders>
            <w:shd w:val="clear" w:color="auto" w:fill="FFFFFF"/>
            <w:noWrap/>
          </w:tcPr>
          <w:p w14:paraId="21A84AD0"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504ADB30" w14:textId="77777777" w:rsidR="00931AB4" w:rsidRPr="00E053BE" w:rsidRDefault="00931AB4" w:rsidP="002E3839">
            <w:pPr>
              <w:pStyle w:val="TableText"/>
              <w:rPr>
                <w:noProof w:val="0"/>
              </w:rPr>
            </w:pPr>
            <w:r w:rsidRPr="00E053BE">
              <w:t>124</w:t>
            </w:r>
          </w:p>
        </w:tc>
        <w:tc>
          <w:tcPr>
            <w:tcW w:w="1109" w:type="dxa"/>
            <w:tcBorders>
              <w:top w:val="nil"/>
              <w:left w:val="nil"/>
              <w:bottom w:val="nil"/>
              <w:right w:val="nil"/>
            </w:tcBorders>
            <w:shd w:val="clear" w:color="auto" w:fill="FFFFFF"/>
            <w:vAlign w:val="bottom"/>
          </w:tcPr>
          <w:p w14:paraId="62C7A12B" w14:textId="77777777" w:rsidR="00931AB4" w:rsidRPr="00E053BE" w:rsidRDefault="00931AB4" w:rsidP="002E3839">
            <w:pPr>
              <w:pStyle w:val="TableText"/>
              <w:ind w:right="245"/>
              <w:rPr>
                <w:noProof w:val="0"/>
              </w:rPr>
            </w:pPr>
            <w:r w:rsidRPr="00E053BE">
              <w:t>4</w:t>
            </w:r>
          </w:p>
        </w:tc>
      </w:tr>
      <w:tr w:rsidR="00931AB4" w:rsidRPr="00E053BE" w14:paraId="4D73F821" w14:textId="77777777" w:rsidTr="007C57B1">
        <w:trPr>
          <w:trHeight w:val="315"/>
        </w:trPr>
        <w:tc>
          <w:tcPr>
            <w:tcW w:w="8064" w:type="dxa"/>
            <w:tcBorders>
              <w:top w:val="nil"/>
              <w:left w:val="nil"/>
              <w:bottom w:val="nil"/>
              <w:right w:val="nil"/>
            </w:tcBorders>
            <w:shd w:val="clear" w:color="auto" w:fill="FFFFFF"/>
            <w:noWrap/>
          </w:tcPr>
          <w:p w14:paraId="60BA278F"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608C89A4"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0A89399D" w14:textId="77777777" w:rsidR="00931AB4" w:rsidRPr="00E053BE" w:rsidRDefault="00931AB4" w:rsidP="002E3839">
            <w:pPr>
              <w:pStyle w:val="TableText"/>
              <w:ind w:right="245"/>
              <w:rPr>
                <w:noProof w:val="0"/>
              </w:rPr>
            </w:pPr>
            <w:r w:rsidRPr="00E053BE">
              <w:t>&lt;1</w:t>
            </w:r>
          </w:p>
        </w:tc>
      </w:tr>
      <w:tr w:rsidR="00931AB4" w:rsidRPr="00E053BE" w14:paraId="75794D14" w14:textId="77777777" w:rsidTr="007C57B1">
        <w:trPr>
          <w:trHeight w:val="315"/>
        </w:trPr>
        <w:tc>
          <w:tcPr>
            <w:tcW w:w="8064" w:type="dxa"/>
            <w:tcBorders>
              <w:top w:val="nil"/>
              <w:left w:val="nil"/>
              <w:bottom w:val="nil"/>
              <w:right w:val="nil"/>
            </w:tcBorders>
            <w:shd w:val="clear" w:color="auto" w:fill="FFFFFF"/>
            <w:noWrap/>
          </w:tcPr>
          <w:p w14:paraId="7502D763"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090DE329" w14:textId="77777777" w:rsidR="00931AB4" w:rsidRPr="00E053BE" w:rsidRDefault="00931AB4" w:rsidP="002E3839">
            <w:pPr>
              <w:pStyle w:val="TableText"/>
              <w:rPr>
                <w:noProof w:val="0"/>
              </w:rPr>
            </w:pPr>
            <w:r w:rsidRPr="00E053BE">
              <w:t>28</w:t>
            </w:r>
          </w:p>
        </w:tc>
        <w:tc>
          <w:tcPr>
            <w:tcW w:w="1109" w:type="dxa"/>
            <w:tcBorders>
              <w:top w:val="nil"/>
              <w:left w:val="nil"/>
              <w:bottom w:val="nil"/>
              <w:right w:val="nil"/>
            </w:tcBorders>
            <w:shd w:val="clear" w:color="auto" w:fill="FFFFFF"/>
            <w:vAlign w:val="bottom"/>
          </w:tcPr>
          <w:p w14:paraId="74D04879" w14:textId="77777777" w:rsidR="00931AB4" w:rsidRPr="00E053BE" w:rsidRDefault="00931AB4" w:rsidP="002E3839">
            <w:pPr>
              <w:pStyle w:val="TableText"/>
              <w:ind w:right="245"/>
              <w:rPr>
                <w:noProof w:val="0"/>
              </w:rPr>
            </w:pPr>
            <w:r w:rsidRPr="00E053BE">
              <w:t>&lt;1</w:t>
            </w:r>
          </w:p>
        </w:tc>
      </w:tr>
      <w:tr w:rsidR="00931AB4" w:rsidRPr="00E053BE" w14:paraId="7E3032DB" w14:textId="77777777" w:rsidTr="007C57B1">
        <w:trPr>
          <w:trHeight w:val="315"/>
        </w:trPr>
        <w:tc>
          <w:tcPr>
            <w:tcW w:w="8064" w:type="dxa"/>
            <w:tcBorders>
              <w:top w:val="nil"/>
              <w:left w:val="nil"/>
              <w:bottom w:val="nil"/>
              <w:right w:val="nil"/>
            </w:tcBorders>
            <w:shd w:val="clear" w:color="auto" w:fill="FFFFFF"/>
            <w:noWrap/>
          </w:tcPr>
          <w:p w14:paraId="498EF3AC"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0C26ED9F" w14:textId="77777777" w:rsidR="00931AB4" w:rsidRPr="00E053BE" w:rsidRDefault="00931AB4" w:rsidP="002E3839">
            <w:pPr>
              <w:pStyle w:val="TableText"/>
              <w:rPr>
                <w:noProof w:val="0"/>
              </w:rPr>
            </w:pPr>
            <w:r w:rsidRPr="00E053BE">
              <w:t>71</w:t>
            </w:r>
          </w:p>
        </w:tc>
        <w:tc>
          <w:tcPr>
            <w:tcW w:w="1109" w:type="dxa"/>
            <w:tcBorders>
              <w:top w:val="nil"/>
              <w:left w:val="nil"/>
              <w:bottom w:val="nil"/>
              <w:right w:val="nil"/>
            </w:tcBorders>
            <w:shd w:val="clear" w:color="auto" w:fill="FFFFFF"/>
            <w:vAlign w:val="bottom"/>
          </w:tcPr>
          <w:p w14:paraId="4C76A1F6" w14:textId="77777777" w:rsidR="00931AB4" w:rsidRPr="00E053BE" w:rsidRDefault="00931AB4" w:rsidP="002E3839">
            <w:pPr>
              <w:pStyle w:val="TableText"/>
              <w:ind w:right="245"/>
              <w:rPr>
                <w:noProof w:val="0"/>
              </w:rPr>
            </w:pPr>
            <w:r w:rsidRPr="00E053BE">
              <w:t>2</w:t>
            </w:r>
          </w:p>
        </w:tc>
      </w:tr>
      <w:tr w:rsidR="00931AB4" w:rsidRPr="00E053BE" w14:paraId="2C811C54" w14:textId="77777777" w:rsidTr="007C57B1">
        <w:trPr>
          <w:trHeight w:val="315"/>
        </w:trPr>
        <w:tc>
          <w:tcPr>
            <w:tcW w:w="8064" w:type="dxa"/>
            <w:tcBorders>
              <w:top w:val="nil"/>
              <w:left w:val="nil"/>
              <w:bottom w:val="nil"/>
              <w:right w:val="nil"/>
            </w:tcBorders>
            <w:shd w:val="clear" w:color="auto" w:fill="FFFFFF"/>
            <w:noWrap/>
          </w:tcPr>
          <w:p w14:paraId="1A1BE942"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3BD03975" w14:textId="77777777" w:rsidR="00931AB4" w:rsidRPr="00E053BE" w:rsidRDefault="00931AB4" w:rsidP="002E3839">
            <w:pPr>
              <w:pStyle w:val="TableText"/>
              <w:rPr>
                <w:noProof w:val="0"/>
              </w:rPr>
            </w:pPr>
            <w:r w:rsidRPr="00E053BE">
              <w:t>1,429</w:t>
            </w:r>
          </w:p>
        </w:tc>
        <w:tc>
          <w:tcPr>
            <w:tcW w:w="1109" w:type="dxa"/>
            <w:tcBorders>
              <w:top w:val="nil"/>
              <w:left w:val="nil"/>
              <w:bottom w:val="nil"/>
              <w:right w:val="nil"/>
            </w:tcBorders>
            <w:shd w:val="clear" w:color="auto" w:fill="FFFFFF"/>
            <w:vAlign w:val="bottom"/>
          </w:tcPr>
          <w:p w14:paraId="3E3904FC" w14:textId="77777777" w:rsidR="00931AB4" w:rsidRPr="00E053BE" w:rsidRDefault="00931AB4" w:rsidP="002E3839">
            <w:pPr>
              <w:pStyle w:val="TableText"/>
              <w:ind w:right="245"/>
              <w:rPr>
                <w:noProof w:val="0"/>
              </w:rPr>
            </w:pPr>
            <w:r w:rsidRPr="00E053BE">
              <w:t>48</w:t>
            </w:r>
          </w:p>
        </w:tc>
      </w:tr>
      <w:tr w:rsidR="00931AB4" w:rsidRPr="00E053BE" w14:paraId="51500944" w14:textId="77777777" w:rsidTr="007C57B1">
        <w:trPr>
          <w:trHeight w:val="315"/>
        </w:trPr>
        <w:tc>
          <w:tcPr>
            <w:tcW w:w="8064" w:type="dxa"/>
            <w:tcBorders>
              <w:top w:val="nil"/>
              <w:left w:val="nil"/>
              <w:bottom w:val="nil"/>
              <w:right w:val="nil"/>
            </w:tcBorders>
            <w:shd w:val="clear" w:color="auto" w:fill="FFFFFF"/>
            <w:noWrap/>
          </w:tcPr>
          <w:p w14:paraId="702881C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5D06AEA4" w14:textId="77777777" w:rsidR="00931AB4" w:rsidRPr="00E053BE" w:rsidRDefault="00931AB4" w:rsidP="002E3839">
            <w:pPr>
              <w:pStyle w:val="TableText"/>
              <w:rPr>
                <w:noProof w:val="0"/>
              </w:rPr>
            </w:pPr>
            <w:r w:rsidRPr="00E053BE">
              <w:t>878</w:t>
            </w:r>
          </w:p>
        </w:tc>
        <w:tc>
          <w:tcPr>
            <w:tcW w:w="1109" w:type="dxa"/>
            <w:tcBorders>
              <w:top w:val="nil"/>
              <w:left w:val="nil"/>
              <w:bottom w:val="nil"/>
              <w:right w:val="nil"/>
            </w:tcBorders>
            <w:shd w:val="clear" w:color="auto" w:fill="FFFFFF"/>
            <w:vAlign w:val="bottom"/>
          </w:tcPr>
          <w:p w14:paraId="6466A836" w14:textId="77777777" w:rsidR="00931AB4" w:rsidRPr="00E053BE" w:rsidRDefault="00931AB4" w:rsidP="002E3839">
            <w:pPr>
              <w:pStyle w:val="TableText"/>
              <w:ind w:right="245"/>
              <w:rPr>
                <w:noProof w:val="0"/>
              </w:rPr>
            </w:pPr>
            <w:r w:rsidRPr="00E053BE">
              <w:t>30</w:t>
            </w:r>
          </w:p>
        </w:tc>
      </w:tr>
      <w:tr w:rsidR="00931AB4" w:rsidRPr="00E053BE" w14:paraId="07AE8D14" w14:textId="77777777" w:rsidTr="007C57B1">
        <w:trPr>
          <w:trHeight w:val="315"/>
        </w:trPr>
        <w:tc>
          <w:tcPr>
            <w:tcW w:w="8064" w:type="dxa"/>
            <w:tcBorders>
              <w:top w:val="nil"/>
              <w:left w:val="nil"/>
              <w:bottom w:val="nil"/>
              <w:right w:val="nil"/>
            </w:tcBorders>
            <w:shd w:val="clear" w:color="auto" w:fill="FFFFFF"/>
            <w:noWrap/>
          </w:tcPr>
          <w:p w14:paraId="068053E4"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041F11AC"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36F59DAB" w14:textId="77777777" w:rsidR="00931AB4" w:rsidRPr="00E053BE" w:rsidRDefault="00931AB4" w:rsidP="002E3839">
            <w:pPr>
              <w:pStyle w:val="TableText"/>
              <w:ind w:right="245"/>
              <w:rPr>
                <w:noProof w:val="0"/>
              </w:rPr>
            </w:pPr>
            <w:r w:rsidRPr="00E053BE">
              <w:t>1</w:t>
            </w:r>
          </w:p>
        </w:tc>
      </w:tr>
      <w:tr w:rsidR="00931AB4" w:rsidRPr="00E053BE" w14:paraId="050FC65A" w14:textId="77777777" w:rsidTr="007C57B1">
        <w:trPr>
          <w:trHeight w:val="315"/>
        </w:trPr>
        <w:tc>
          <w:tcPr>
            <w:tcW w:w="8064" w:type="dxa"/>
            <w:tcBorders>
              <w:top w:val="nil"/>
              <w:left w:val="nil"/>
              <w:bottom w:val="nil"/>
              <w:right w:val="nil"/>
            </w:tcBorders>
            <w:shd w:val="clear" w:color="auto" w:fill="FFFFFF"/>
            <w:noWrap/>
          </w:tcPr>
          <w:p w14:paraId="4E66F794"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5F34D543"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08E645C8" w14:textId="77777777" w:rsidR="00931AB4" w:rsidRPr="00E053BE" w:rsidRDefault="00931AB4" w:rsidP="002E3839">
            <w:pPr>
              <w:pStyle w:val="TableText"/>
              <w:ind w:right="245"/>
              <w:rPr>
                <w:noProof w:val="0"/>
              </w:rPr>
            </w:pPr>
            <w:r w:rsidRPr="00E053BE">
              <w:t>1</w:t>
            </w:r>
          </w:p>
        </w:tc>
      </w:tr>
      <w:tr w:rsidR="00931AB4" w:rsidRPr="00E053BE" w14:paraId="2BCDDFD8" w14:textId="77777777" w:rsidTr="007C57B1">
        <w:trPr>
          <w:trHeight w:val="315"/>
        </w:trPr>
        <w:tc>
          <w:tcPr>
            <w:tcW w:w="8064" w:type="dxa"/>
            <w:tcBorders>
              <w:top w:val="nil"/>
              <w:left w:val="nil"/>
              <w:bottom w:val="nil"/>
              <w:right w:val="nil"/>
            </w:tcBorders>
            <w:shd w:val="clear" w:color="auto" w:fill="FFFFFF"/>
            <w:noWrap/>
          </w:tcPr>
          <w:p w14:paraId="4939231E"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3005071F"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4BEF0634" w14:textId="77777777" w:rsidR="00931AB4" w:rsidRPr="00E053BE" w:rsidRDefault="00931AB4" w:rsidP="002E3839">
            <w:pPr>
              <w:pStyle w:val="TableText"/>
              <w:ind w:right="245"/>
              <w:rPr>
                <w:noProof w:val="0"/>
              </w:rPr>
            </w:pPr>
            <w:r w:rsidRPr="00E053BE">
              <w:t>&lt;1</w:t>
            </w:r>
          </w:p>
        </w:tc>
      </w:tr>
      <w:tr w:rsidR="00931AB4" w:rsidRPr="00E053BE" w14:paraId="77F9D003" w14:textId="77777777" w:rsidTr="007C57B1">
        <w:trPr>
          <w:trHeight w:val="315"/>
        </w:trPr>
        <w:tc>
          <w:tcPr>
            <w:tcW w:w="8064" w:type="dxa"/>
            <w:tcBorders>
              <w:top w:val="nil"/>
              <w:left w:val="nil"/>
              <w:bottom w:val="nil"/>
              <w:right w:val="nil"/>
            </w:tcBorders>
            <w:shd w:val="clear" w:color="auto" w:fill="FFFFFF"/>
            <w:noWrap/>
          </w:tcPr>
          <w:p w14:paraId="14112AFA"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71AA7390" w14:textId="77777777" w:rsidR="00931AB4" w:rsidRPr="00E053BE" w:rsidRDefault="00931AB4" w:rsidP="002E3839">
            <w:pPr>
              <w:pStyle w:val="TableText"/>
              <w:rPr>
                <w:noProof w:val="0"/>
              </w:rPr>
            </w:pPr>
            <w:r w:rsidRPr="00E053BE">
              <w:t>1,006</w:t>
            </w:r>
          </w:p>
        </w:tc>
        <w:tc>
          <w:tcPr>
            <w:tcW w:w="1109" w:type="dxa"/>
            <w:tcBorders>
              <w:top w:val="nil"/>
              <w:left w:val="nil"/>
              <w:bottom w:val="nil"/>
              <w:right w:val="nil"/>
            </w:tcBorders>
            <w:shd w:val="clear" w:color="auto" w:fill="FFFFFF"/>
            <w:vAlign w:val="bottom"/>
          </w:tcPr>
          <w:p w14:paraId="332044BD" w14:textId="77777777" w:rsidR="00931AB4" w:rsidRPr="00E053BE" w:rsidRDefault="00931AB4" w:rsidP="002E3839">
            <w:pPr>
              <w:pStyle w:val="TableText"/>
              <w:ind w:right="245"/>
              <w:rPr>
                <w:noProof w:val="0"/>
              </w:rPr>
            </w:pPr>
            <w:r w:rsidRPr="00E053BE">
              <w:t>34</w:t>
            </w:r>
          </w:p>
        </w:tc>
      </w:tr>
      <w:tr w:rsidR="00931AB4" w:rsidRPr="00E053BE" w14:paraId="16FBD5CE" w14:textId="77777777" w:rsidTr="007C57B1">
        <w:trPr>
          <w:trHeight w:val="315"/>
        </w:trPr>
        <w:tc>
          <w:tcPr>
            <w:tcW w:w="8064" w:type="dxa"/>
            <w:tcBorders>
              <w:top w:val="nil"/>
              <w:left w:val="nil"/>
              <w:bottom w:val="nil"/>
              <w:right w:val="nil"/>
            </w:tcBorders>
            <w:shd w:val="clear" w:color="auto" w:fill="FFFFFF"/>
            <w:noWrap/>
          </w:tcPr>
          <w:p w14:paraId="45ADFCA0"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EC15194" w14:textId="77777777" w:rsidR="00931AB4" w:rsidRPr="00E053BE" w:rsidRDefault="00931AB4" w:rsidP="002E3839">
            <w:pPr>
              <w:pStyle w:val="TableText"/>
              <w:rPr>
                <w:noProof w:val="0"/>
              </w:rPr>
            </w:pPr>
            <w:r w:rsidRPr="00E053BE">
              <w:t>136</w:t>
            </w:r>
          </w:p>
        </w:tc>
        <w:tc>
          <w:tcPr>
            <w:tcW w:w="1109" w:type="dxa"/>
            <w:tcBorders>
              <w:top w:val="nil"/>
              <w:left w:val="nil"/>
              <w:bottom w:val="nil"/>
              <w:right w:val="nil"/>
            </w:tcBorders>
            <w:shd w:val="clear" w:color="auto" w:fill="FFFFFF"/>
            <w:vAlign w:val="bottom"/>
          </w:tcPr>
          <w:p w14:paraId="1963713C" w14:textId="77777777" w:rsidR="00931AB4" w:rsidRPr="00E053BE" w:rsidRDefault="00931AB4" w:rsidP="002E3839">
            <w:pPr>
              <w:pStyle w:val="TableText"/>
              <w:ind w:right="245"/>
              <w:rPr>
                <w:noProof w:val="0"/>
              </w:rPr>
            </w:pPr>
            <w:r w:rsidRPr="00E053BE">
              <w:t>5</w:t>
            </w:r>
          </w:p>
        </w:tc>
      </w:tr>
      <w:tr w:rsidR="00931AB4" w:rsidRPr="00E053BE" w14:paraId="4A70F9B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645EC7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38E8181"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D0B02A3" w14:textId="77777777" w:rsidR="00931AB4" w:rsidRPr="00E053BE" w:rsidRDefault="00931AB4" w:rsidP="002E3839">
            <w:pPr>
              <w:pStyle w:val="TableText"/>
              <w:ind w:right="245"/>
              <w:rPr>
                <w:b/>
                <w:bCs/>
                <w:noProof w:val="0"/>
              </w:rPr>
            </w:pPr>
            <w:r w:rsidRPr="00E053BE">
              <w:rPr>
                <w:b/>
              </w:rPr>
              <w:t>100</w:t>
            </w:r>
          </w:p>
        </w:tc>
      </w:tr>
    </w:tbl>
    <w:p w14:paraId="6B28946E" w14:textId="77777777" w:rsidR="00931AB4" w:rsidRPr="00E053BE" w:rsidRDefault="00931AB4" w:rsidP="002E3839">
      <w:pPr>
        <w:pStyle w:val="Caption"/>
        <w:pageBreakBefore/>
      </w:pPr>
      <w:bookmarkStart w:id="2631" w:name="_Toc133500888"/>
      <w:bookmarkStart w:id="2632" w:name="_Toc160113794"/>
      <w:bookmarkStart w:id="2633" w:name="_Toc193442777"/>
      <w:r w:rsidRPr="00E053BE">
        <w:lastRenderedPageBreak/>
        <w:t>Table 10.A.</w:t>
      </w:r>
      <w:r w:rsidRPr="00E053BE">
        <w:fldChar w:fldCharType="begin"/>
      </w:r>
      <w:r w:rsidRPr="00E053BE">
        <w:instrText>SEQ Table_10.A. \* ARABIC</w:instrText>
      </w:r>
      <w:r w:rsidRPr="00E053BE">
        <w:fldChar w:fldCharType="separate"/>
      </w:r>
      <w:r w:rsidRPr="00E053BE">
        <w:rPr>
          <w:noProof/>
        </w:rPr>
        <w:t>69</w:t>
      </w:r>
      <w:r w:rsidRPr="00E053BE">
        <w:fldChar w:fldCharType="end"/>
      </w:r>
      <w:r w:rsidRPr="00E053BE">
        <w:t xml:space="preserve">  Responses to Question 9 for Grade Span Nine and Ten</w:t>
      </w:r>
      <w:bookmarkEnd w:id="2631"/>
      <w:bookmarkEnd w:id="2632"/>
      <w:bookmarkEnd w:id="26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165040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ED32D96"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56887D14"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D333AD6" w14:textId="77777777" w:rsidR="00931AB4" w:rsidRPr="00E053BE" w:rsidRDefault="00931AB4" w:rsidP="002E3839">
            <w:pPr>
              <w:pStyle w:val="TableHead"/>
              <w:rPr>
                <w:b w:val="0"/>
                <w:noProof w:val="0"/>
              </w:rPr>
            </w:pPr>
            <w:r w:rsidRPr="00E053BE">
              <w:rPr>
                <w:noProof w:val="0"/>
              </w:rPr>
              <w:t>Percent</w:t>
            </w:r>
          </w:p>
        </w:tc>
      </w:tr>
      <w:tr w:rsidR="00931AB4" w:rsidRPr="00E053BE" w14:paraId="54F6A213" w14:textId="77777777" w:rsidTr="007C57B1">
        <w:trPr>
          <w:trHeight w:val="315"/>
        </w:trPr>
        <w:tc>
          <w:tcPr>
            <w:tcW w:w="8064" w:type="dxa"/>
            <w:tcBorders>
              <w:top w:val="nil"/>
              <w:left w:val="nil"/>
              <w:bottom w:val="nil"/>
              <w:right w:val="nil"/>
            </w:tcBorders>
            <w:shd w:val="clear" w:color="auto" w:fill="FFFFFF"/>
            <w:noWrap/>
          </w:tcPr>
          <w:p w14:paraId="5B5843AD"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64293A75"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1CB488F3" w14:textId="77777777" w:rsidR="00931AB4" w:rsidRPr="00E053BE" w:rsidRDefault="00931AB4" w:rsidP="002E3839">
            <w:pPr>
              <w:pStyle w:val="TableText"/>
              <w:ind w:right="245"/>
              <w:rPr>
                <w:noProof w:val="0"/>
              </w:rPr>
            </w:pPr>
            <w:r w:rsidRPr="00E053BE">
              <w:t>1</w:t>
            </w:r>
          </w:p>
        </w:tc>
      </w:tr>
      <w:tr w:rsidR="00931AB4" w:rsidRPr="00E053BE" w14:paraId="278629E5" w14:textId="77777777" w:rsidTr="007C57B1">
        <w:trPr>
          <w:trHeight w:val="315"/>
        </w:trPr>
        <w:tc>
          <w:tcPr>
            <w:tcW w:w="8064" w:type="dxa"/>
            <w:tcBorders>
              <w:top w:val="nil"/>
              <w:left w:val="nil"/>
              <w:bottom w:val="nil"/>
              <w:right w:val="nil"/>
            </w:tcBorders>
            <w:shd w:val="clear" w:color="auto" w:fill="FFFFFF"/>
            <w:noWrap/>
          </w:tcPr>
          <w:p w14:paraId="14B49DE7"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701A6914"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403E0D04" w14:textId="77777777" w:rsidR="00931AB4" w:rsidRPr="00E053BE" w:rsidRDefault="00931AB4" w:rsidP="002E3839">
            <w:pPr>
              <w:pStyle w:val="TableText"/>
              <w:ind w:right="245"/>
              <w:rPr>
                <w:noProof w:val="0"/>
              </w:rPr>
            </w:pPr>
            <w:r w:rsidRPr="00E053BE">
              <w:t>1</w:t>
            </w:r>
          </w:p>
        </w:tc>
      </w:tr>
      <w:tr w:rsidR="00931AB4" w:rsidRPr="00E053BE" w14:paraId="4375B91F" w14:textId="77777777" w:rsidTr="007C57B1">
        <w:trPr>
          <w:trHeight w:val="315"/>
        </w:trPr>
        <w:tc>
          <w:tcPr>
            <w:tcW w:w="8064" w:type="dxa"/>
            <w:tcBorders>
              <w:top w:val="nil"/>
              <w:left w:val="nil"/>
              <w:bottom w:val="nil"/>
              <w:right w:val="nil"/>
            </w:tcBorders>
            <w:shd w:val="clear" w:color="auto" w:fill="FFFFFF"/>
            <w:noWrap/>
          </w:tcPr>
          <w:p w14:paraId="61020F0E"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27087643"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AADAA94" w14:textId="77777777" w:rsidR="00931AB4" w:rsidRPr="00E053BE" w:rsidRDefault="00931AB4" w:rsidP="002E3839">
            <w:pPr>
              <w:pStyle w:val="TableText"/>
              <w:ind w:right="245"/>
              <w:rPr>
                <w:noProof w:val="0"/>
              </w:rPr>
            </w:pPr>
            <w:r w:rsidRPr="00E053BE">
              <w:t>&lt;1</w:t>
            </w:r>
          </w:p>
        </w:tc>
      </w:tr>
      <w:tr w:rsidR="00931AB4" w:rsidRPr="00E053BE" w14:paraId="6E422E0F" w14:textId="77777777" w:rsidTr="007C57B1">
        <w:trPr>
          <w:trHeight w:val="315"/>
        </w:trPr>
        <w:tc>
          <w:tcPr>
            <w:tcW w:w="8064" w:type="dxa"/>
            <w:tcBorders>
              <w:top w:val="nil"/>
              <w:left w:val="nil"/>
              <w:bottom w:val="nil"/>
              <w:right w:val="nil"/>
            </w:tcBorders>
            <w:shd w:val="clear" w:color="auto" w:fill="FFFFFF"/>
            <w:noWrap/>
          </w:tcPr>
          <w:p w14:paraId="164BAD6F"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04946A0"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46275705" w14:textId="77777777" w:rsidR="00931AB4" w:rsidRPr="00E053BE" w:rsidRDefault="00931AB4" w:rsidP="002E3839">
            <w:pPr>
              <w:pStyle w:val="TableText"/>
              <w:ind w:right="245"/>
              <w:rPr>
                <w:noProof w:val="0"/>
              </w:rPr>
            </w:pPr>
            <w:r w:rsidRPr="00E053BE">
              <w:t>&lt;1</w:t>
            </w:r>
          </w:p>
        </w:tc>
      </w:tr>
      <w:tr w:rsidR="00931AB4" w:rsidRPr="00E053BE" w14:paraId="05D68F1D" w14:textId="77777777" w:rsidTr="007C57B1">
        <w:trPr>
          <w:trHeight w:val="315"/>
        </w:trPr>
        <w:tc>
          <w:tcPr>
            <w:tcW w:w="8064" w:type="dxa"/>
            <w:tcBorders>
              <w:top w:val="nil"/>
              <w:left w:val="nil"/>
              <w:bottom w:val="nil"/>
              <w:right w:val="nil"/>
            </w:tcBorders>
            <w:shd w:val="clear" w:color="auto" w:fill="FFFFFF"/>
            <w:noWrap/>
          </w:tcPr>
          <w:p w14:paraId="7BEDEE15"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71D3868D" w14:textId="77777777" w:rsidR="00931AB4" w:rsidRPr="00E053BE" w:rsidRDefault="00931AB4" w:rsidP="002E3839">
            <w:pPr>
              <w:pStyle w:val="TableText"/>
              <w:rPr>
                <w:noProof w:val="0"/>
              </w:rPr>
            </w:pPr>
            <w:r w:rsidRPr="00E053BE">
              <w:t>74</w:t>
            </w:r>
          </w:p>
        </w:tc>
        <w:tc>
          <w:tcPr>
            <w:tcW w:w="1109" w:type="dxa"/>
            <w:tcBorders>
              <w:top w:val="nil"/>
              <w:left w:val="nil"/>
              <w:bottom w:val="nil"/>
              <w:right w:val="nil"/>
            </w:tcBorders>
            <w:shd w:val="clear" w:color="auto" w:fill="FFFFFF"/>
            <w:vAlign w:val="bottom"/>
          </w:tcPr>
          <w:p w14:paraId="5ADDB0DA" w14:textId="77777777" w:rsidR="00931AB4" w:rsidRPr="00E053BE" w:rsidRDefault="00931AB4" w:rsidP="002E3839">
            <w:pPr>
              <w:pStyle w:val="TableText"/>
              <w:ind w:right="245"/>
              <w:rPr>
                <w:noProof w:val="0"/>
              </w:rPr>
            </w:pPr>
            <w:r w:rsidRPr="00E053BE">
              <w:t>5</w:t>
            </w:r>
          </w:p>
        </w:tc>
      </w:tr>
      <w:tr w:rsidR="00931AB4" w:rsidRPr="00E053BE" w14:paraId="2DC53E75" w14:textId="77777777" w:rsidTr="007C57B1">
        <w:trPr>
          <w:trHeight w:val="315"/>
        </w:trPr>
        <w:tc>
          <w:tcPr>
            <w:tcW w:w="8064" w:type="dxa"/>
            <w:tcBorders>
              <w:top w:val="nil"/>
              <w:left w:val="nil"/>
              <w:bottom w:val="nil"/>
              <w:right w:val="nil"/>
            </w:tcBorders>
            <w:shd w:val="clear" w:color="auto" w:fill="FFFFFF"/>
            <w:noWrap/>
          </w:tcPr>
          <w:p w14:paraId="133CFEF0"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260D07E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5CF49356" w14:textId="77777777" w:rsidR="00931AB4" w:rsidRPr="00E053BE" w:rsidRDefault="00931AB4" w:rsidP="002E3839">
            <w:pPr>
              <w:pStyle w:val="TableText"/>
              <w:ind w:right="245"/>
              <w:rPr>
                <w:noProof w:val="0"/>
              </w:rPr>
            </w:pPr>
            <w:r w:rsidRPr="00E053BE">
              <w:t>3</w:t>
            </w:r>
          </w:p>
        </w:tc>
      </w:tr>
      <w:tr w:rsidR="00931AB4" w:rsidRPr="00E053BE" w14:paraId="72136FBB" w14:textId="77777777" w:rsidTr="007C57B1">
        <w:trPr>
          <w:trHeight w:val="315"/>
        </w:trPr>
        <w:tc>
          <w:tcPr>
            <w:tcW w:w="8064" w:type="dxa"/>
            <w:tcBorders>
              <w:top w:val="nil"/>
              <w:left w:val="nil"/>
              <w:bottom w:val="nil"/>
              <w:right w:val="nil"/>
            </w:tcBorders>
            <w:shd w:val="clear" w:color="auto" w:fill="FFFFFF"/>
            <w:noWrap/>
          </w:tcPr>
          <w:p w14:paraId="02F9DDC8"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46BDFBE0"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01749F64" w14:textId="77777777" w:rsidR="00931AB4" w:rsidRPr="00E053BE" w:rsidRDefault="00931AB4" w:rsidP="002E3839">
            <w:pPr>
              <w:pStyle w:val="TableText"/>
              <w:ind w:right="245"/>
              <w:rPr>
                <w:noProof w:val="0"/>
              </w:rPr>
            </w:pPr>
            <w:r w:rsidRPr="00E053BE">
              <w:t>&lt;1</w:t>
            </w:r>
          </w:p>
        </w:tc>
      </w:tr>
      <w:tr w:rsidR="00931AB4" w:rsidRPr="00E053BE" w14:paraId="5B0869AC" w14:textId="77777777" w:rsidTr="007C57B1">
        <w:trPr>
          <w:trHeight w:val="315"/>
        </w:trPr>
        <w:tc>
          <w:tcPr>
            <w:tcW w:w="8064" w:type="dxa"/>
            <w:tcBorders>
              <w:top w:val="nil"/>
              <w:left w:val="nil"/>
              <w:bottom w:val="nil"/>
              <w:right w:val="nil"/>
            </w:tcBorders>
            <w:shd w:val="clear" w:color="auto" w:fill="FFFFFF"/>
            <w:noWrap/>
          </w:tcPr>
          <w:p w14:paraId="6EB23FCF"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4746DCB6"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048E1D58" w14:textId="77777777" w:rsidR="00931AB4" w:rsidRPr="00E053BE" w:rsidRDefault="00931AB4" w:rsidP="002E3839">
            <w:pPr>
              <w:pStyle w:val="TableText"/>
              <w:ind w:right="245"/>
              <w:rPr>
                <w:noProof w:val="0"/>
              </w:rPr>
            </w:pPr>
            <w:r w:rsidRPr="00E053BE">
              <w:t>4</w:t>
            </w:r>
          </w:p>
        </w:tc>
      </w:tr>
      <w:tr w:rsidR="00931AB4" w:rsidRPr="00E053BE" w14:paraId="57D7951D" w14:textId="77777777" w:rsidTr="007C57B1">
        <w:trPr>
          <w:trHeight w:val="315"/>
        </w:trPr>
        <w:tc>
          <w:tcPr>
            <w:tcW w:w="8064" w:type="dxa"/>
            <w:tcBorders>
              <w:top w:val="nil"/>
              <w:left w:val="nil"/>
              <w:bottom w:val="nil"/>
              <w:right w:val="nil"/>
            </w:tcBorders>
            <w:shd w:val="clear" w:color="auto" w:fill="FFFFFF"/>
            <w:noWrap/>
          </w:tcPr>
          <w:p w14:paraId="6CCAC7DE"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3A628E6E"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71FED252" w14:textId="77777777" w:rsidR="00931AB4" w:rsidRPr="00E053BE" w:rsidRDefault="00931AB4" w:rsidP="002E3839">
            <w:pPr>
              <w:pStyle w:val="TableText"/>
              <w:ind w:right="245"/>
              <w:rPr>
                <w:noProof w:val="0"/>
              </w:rPr>
            </w:pPr>
            <w:r w:rsidRPr="00E053BE">
              <w:t>2</w:t>
            </w:r>
          </w:p>
        </w:tc>
      </w:tr>
      <w:tr w:rsidR="00931AB4" w:rsidRPr="00E053BE" w14:paraId="4CA49201" w14:textId="77777777" w:rsidTr="007C57B1">
        <w:trPr>
          <w:trHeight w:val="315"/>
        </w:trPr>
        <w:tc>
          <w:tcPr>
            <w:tcW w:w="8064" w:type="dxa"/>
            <w:tcBorders>
              <w:top w:val="nil"/>
              <w:left w:val="nil"/>
              <w:bottom w:val="nil"/>
              <w:right w:val="nil"/>
            </w:tcBorders>
            <w:shd w:val="clear" w:color="auto" w:fill="FFFFFF"/>
            <w:noWrap/>
          </w:tcPr>
          <w:p w14:paraId="04806729"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4D023968"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69611662" w14:textId="77777777" w:rsidR="00931AB4" w:rsidRPr="00E053BE" w:rsidRDefault="00931AB4" w:rsidP="002E3839">
            <w:pPr>
              <w:pStyle w:val="TableText"/>
              <w:ind w:right="245"/>
              <w:rPr>
                <w:noProof w:val="0"/>
              </w:rPr>
            </w:pPr>
            <w:r w:rsidRPr="00E053BE">
              <w:t>&lt;1</w:t>
            </w:r>
          </w:p>
        </w:tc>
      </w:tr>
      <w:tr w:rsidR="00931AB4" w:rsidRPr="00E053BE" w14:paraId="4A5BF80E" w14:textId="77777777" w:rsidTr="007C57B1">
        <w:trPr>
          <w:trHeight w:val="315"/>
        </w:trPr>
        <w:tc>
          <w:tcPr>
            <w:tcW w:w="8064" w:type="dxa"/>
            <w:tcBorders>
              <w:top w:val="nil"/>
              <w:left w:val="nil"/>
              <w:bottom w:val="nil"/>
              <w:right w:val="nil"/>
            </w:tcBorders>
            <w:shd w:val="clear" w:color="auto" w:fill="FFFFFF"/>
            <w:noWrap/>
          </w:tcPr>
          <w:p w14:paraId="6082197C"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7A18A42D"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1E5F5566" w14:textId="77777777" w:rsidR="00931AB4" w:rsidRPr="00E053BE" w:rsidRDefault="00931AB4" w:rsidP="002E3839">
            <w:pPr>
              <w:pStyle w:val="TableText"/>
              <w:ind w:right="245"/>
              <w:rPr>
                <w:noProof w:val="0"/>
              </w:rPr>
            </w:pPr>
            <w:r w:rsidRPr="00E053BE">
              <w:t>1</w:t>
            </w:r>
          </w:p>
        </w:tc>
      </w:tr>
      <w:tr w:rsidR="00931AB4" w:rsidRPr="00E053BE" w14:paraId="2ADFB381" w14:textId="77777777" w:rsidTr="007C57B1">
        <w:trPr>
          <w:trHeight w:val="315"/>
        </w:trPr>
        <w:tc>
          <w:tcPr>
            <w:tcW w:w="8064" w:type="dxa"/>
            <w:tcBorders>
              <w:top w:val="nil"/>
              <w:left w:val="nil"/>
              <w:bottom w:val="nil"/>
              <w:right w:val="nil"/>
            </w:tcBorders>
            <w:shd w:val="clear" w:color="auto" w:fill="FFFFFF"/>
            <w:noWrap/>
          </w:tcPr>
          <w:p w14:paraId="45480E4C"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785951F2"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15A9B70A" w14:textId="77777777" w:rsidR="00931AB4" w:rsidRPr="00E053BE" w:rsidRDefault="00931AB4" w:rsidP="002E3839">
            <w:pPr>
              <w:pStyle w:val="TableText"/>
              <w:ind w:right="245"/>
              <w:rPr>
                <w:noProof w:val="0"/>
              </w:rPr>
            </w:pPr>
            <w:r w:rsidRPr="00E053BE">
              <w:t>2</w:t>
            </w:r>
          </w:p>
        </w:tc>
      </w:tr>
      <w:tr w:rsidR="00931AB4" w:rsidRPr="00E053BE" w14:paraId="6EBB4A1F" w14:textId="77777777" w:rsidTr="007C57B1">
        <w:trPr>
          <w:trHeight w:val="315"/>
        </w:trPr>
        <w:tc>
          <w:tcPr>
            <w:tcW w:w="8064" w:type="dxa"/>
            <w:tcBorders>
              <w:top w:val="nil"/>
              <w:left w:val="nil"/>
              <w:bottom w:val="nil"/>
              <w:right w:val="nil"/>
            </w:tcBorders>
            <w:shd w:val="clear" w:color="auto" w:fill="FFFFFF"/>
            <w:noWrap/>
          </w:tcPr>
          <w:p w14:paraId="62F63088"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19B0B4FD" w14:textId="77777777" w:rsidR="00931AB4" w:rsidRPr="00E053BE" w:rsidRDefault="00931AB4" w:rsidP="002E3839">
            <w:pPr>
              <w:pStyle w:val="TableText"/>
              <w:rPr>
                <w:noProof w:val="0"/>
              </w:rPr>
            </w:pPr>
            <w:r w:rsidRPr="00E053BE">
              <w:t>633</w:t>
            </w:r>
          </w:p>
        </w:tc>
        <w:tc>
          <w:tcPr>
            <w:tcW w:w="1109" w:type="dxa"/>
            <w:tcBorders>
              <w:top w:val="nil"/>
              <w:left w:val="nil"/>
              <w:bottom w:val="nil"/>
              <w:right w:val="nil"/>
            </w:tcBorders>
            <w:shd w:val="clear" w:color="auto" w:fill="FFFFFF"/>
            <w:vAlign w:val="bottom"/>
          </w:tcPr>
          <w:p w14:paraId="2B1C10BF" w14:textId="77777777" w:rsidR="00931AB4" w:rsidRPr="00E053BE" w:rsidRDefault="00931AB4" w:rsidP="002E3839">
            <w:pPr>
              <w:pStyle w:val="TableText"/>
              <w:ind w:right="245"/>
              <w:rPr>
                <w:noProof w:val="0"/>
              </w:rPr>
            </w:pPr>
            <w:r w:rsidRPr="00E053BE">
              <w:t>44</w:t>
            </w:r>
          </w:p>
        </w:tc>
      </w:tr>
      <w:tr w:rsidR="00931AB4" w:rsidRPr="00E053BE" w14:paraId="42085969" w14:textId="77777777" w:rsidTr="007C57B1">
        <w:trPr>
          <w:trHeight w:val="315"/>
        </w:trPr>
        <w:tc>
          <w:tcPr>
            <w:tcW w:w="8064" w:type="dxa"/>
            <w:tcBorders>
              <w:top w:val="nil"/>
              <w:left w:val="nil"/>
              <w:bottom w:val="nil"/>
              <w:right w:val="nil"/>
            </w:tcBorders>
            <w:shd w:val="clear" w:color="auto" w:fill="FFFFFF"/>
            <w:noWrap/>
          </w:tcPr>
          <w:p w14:paraId="2217863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7B83D43F" w14:textId="77777777" w:rsidR="00931AB4" w:rsidRPr="00E053BE" w:rsidRDefault="00931AB4" w:rsidP="002E3839">
            <w:pPr>
              <w:pStyle w:val="TableText"/>
              <w:rPr>
                <w:noProof w:val="0"/>
              </w:rPr>
            </w:pPr>
            <w:r w:rsidRPr="00E053BE">
              <w:t>323</w:t>
            </w:r>
          </w:p>
        </w:tc>
        <w:tc>
          <w:tcPr>
            <w:tcW w:w="1109" w:type="dxa"/>
            <w:tcBorders>
              <w:top w:val="nil"/>
              <w:left w:val="nil"/>
              <w:bottom w:val="nil"/>
              <w:right w:val="nil"/>
            </w:tcBorders>
            <w:shd w:val="clear" w:color="auto" w:fill="FFFFFF"/>
            <w:vAlign w:val="bottom"/>
          </w:tcPr>
          <w:p w14:paraId="0B727BE9" w14:textId="77777777" w:rsidR="00931AB4" w:rsidRPr="00E053BE" w:rsidRDefault="00931AB4" w:rsidP="002E3839">
            <w:pPr>
              <w:pStyle w:val="TableText"/>
              <w:ind w:right="245"/>
              <w:rPr>
                <w:noProof w:val="0"/>
              </w:rPr>
            </w:pPr>
            <w:r w:rsidRPr="00E053BE">
              <w:t>22</w:t>
            </w:r>
          </w:p>
        </w:tc>
      </w:tr>
      <w:tr w:rsidR="00931AB4" w:rsidRPr="00E053BE" w14:paraId="3A8CB686" w14:textId="77777777" w:rsidTr="007C57B1">
        <w:trPr>
          <w:trHeight w:val="315"/>
        </w:trPr>
        <w:tc>
          <w:tcPr>
            <w:tcW w:w="8064" w:type="dxa"/>
            <w:tcBorders>
              <w:top w:val="nil"/>
              <w:left w:val="nil"/>
              <w:bottom w:val="nil"/>
              <w:right w:val="nil"/>
            </w:tcBorders>
            <w:shd w:val="clear" w:color="auto" w:fill="FFFFFF"/>
            <w:noWrap/>
          </w:tcPr>
          <w:p w14:paraId="555ADAB9"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1985D349"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E075676" w14:textId="77777777" w:rsidR="00931AB4" w:rsidRPr="00E053BE" w:rsidRDefault="00931AB4" w:rsidP="002E3839">
            <w:pPr>
              <w:pStyle w:val="TableText"/>
              <w:ind w:right="245"/>
              <w:rPr>
                <w:noProof w:val="0"/>
              </w:rPr>
            </w:pPr>
            <w:r w:rsidRPr="00E053BE">
              <w:t>&lt;1</w:t>
            </w:r>
          </w:p>
        </w:tc>
      </w:tr>
      <w:tr w:rsidR="00931AB4" w:rsidRPr="00E053BE" w14:paraId="229FA3C4" w14:textId="77777777" w:rsidTr="007C57B1">
        <w:trPr>
          <w:trHeight w:val="315"/>
        </w:trPr>
        <w:tc>
          <w:tcPr>
            <w:tcW w:w="8064" w:type="dxa"/>
            <w:tcBorders>
              <w:top w:val="nil"/>
              <w:left w:val="nil"/>
              <w:bottom w:val="nil"/>
              <w:right w:val="nil"/>
            </w:tcBorders>
            <w:shd w:val="clear" w:color="auto" w:fill="FFFFFF"/>
            <w:noWrap/>
          </w:tcPr>
          <w:p w14:paraId="4342FB5C"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7BB1D99A"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70F5D956" w14:textId="77777777" w:rsidR="00931AB4" w:rsidRPr="00E053BE" w:rsidRDefault="00931AB4" w:rsidP="002E3839">
            <w:pPr>
              <w:pStyle w:val="TableText"/>
              <w:ind w:right="245"/>
              <w:rPr>
                <w:noProof w:val="0"/>
              </w:rPr>
            </w:pPr>
            <w:r w:rsidRPr="00E053BE">
              <w:t>2</w:t>
            </w:r>
          </w:p>
        </w:tc>
      </w:tr>
      <w:tr w:rsidR="00931AB4" w:rsidRPr="00E053BE" w14:paraId="7D13E020" w14:textId="77777777" w:rsidTr="007C57B1">
        <w:trPr>
          <w:trHeight w:val="315"/>
        </w:trPr>
        <w:tc>
          <w:tcPr>
            <w:tcW w:w="8064" w:type="dxa"/>
            <w:tcBorders>
              <w:top w:val="nil"/>
              <w:left w:val="nil"/>
              <w:bottom w:val="nil"/>
              <w:right w:val="nil"/>
            </w:tcBorders>
            <w:shd w:val="clear" w:color="auto" w:fill="FFFFFF"/>
            <w:noWrap/>
          </w:tcPr>
          <w:p w14:paraId="615A62DA"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638F3E6D"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95AD7C2" w14:textId="77777777" w:rsidR="00931AB4" w:rsidRPr="00E053BE" w:rsidRDefault="00931AB4" w:rsidP="002E3839">
            <w:pPr>
              <w:pStyle w:val="TableText"/>
              <w:ind w:right="245"/>
              <w:rPr>
                <w:noProof w:val="0"/>
              </w:rPr>
            </w:pPr>
            <w:r w:rsidRPr="00E053BE">
              <w:t>&lt;1</w:t>
            </w:r>
          </w:p>
        </w:tc>
      </w:tr>
      <w:tr w:rsidR="00931AB4" w:rsidRPr="00E053BE" w14:paraId="5AF12A9A" w14:textId="77777777" w:rsidTr="007C57B1">
        <w:trPr>
          <w:trHeight w:val="315"/>
        </w:trPr>
        <w:tc>
          <w:tcPr>
            <w:tcW w:w="8064" w:type="dxa"/>
            <w:tcBorders>
              <w:top w:val="nil"/>
              <w:left w:val="nil"/>
              <w:bottom w:val="nil"/>
              <w:right w:val="nil"/>
            </w:tcBorders>
            <w:shd w:val="clear" w:color="auto" w:fill="FFFFFF"/>
            <w:noWrap/>
          </w:tcPr>
          <w:p w14:paraId="7E8A23BB"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1489C3BC" w14:textId="77777777" w:rsidR="00931AB4" w:rsidRPr="00E053BE" w:rsidRDefault="00931AB4" w:rsidP="002E3839">
            <w:pPr>
              <w:pStyle w:val="TableText"/>
              <w:rPr>
                <w:noProof w:val="0"/>
              </w:rPr>
            </w:pPr>
            <w:r w:rsidRPr="00E053BE">
              <w:t>587</w:t>
            </w:r>
          </w:p>
        </w:tc>
        <w:tc>
          <w:tcPr>
            <w:tcW w:w="1109" w:type="dxa"/>
            <w:tcBorders>
              <w:top w:val="nil"/>
              <w:left w:val="nil"/>
              <w:bottom w:val="nil"/>
              <w:right w:val="nil"/>
            </w:tcBorders>
            <w:shd w:val="clear" w:color="auto" w:fill="FFFFFF"/>
            <w:vAlign w:val="bottom"/>
          </w:tcPr>
          <w:p w14:paraId="0426AE16" w14:textId="77777777" w:rsidR="00931AB4" w:rsidRPr="00E053BE" w:rsidRDefault="00931AB4" w:rsidP="002E3839">
            <w:pPr>
              <w:pStyle w:val="TableText"/>
              <w:ind w:right="245"/>
              <w:rPr>
                <w:noProof w:val="0"/>
              </w:rPr>
            </w:pPr>
            <w:r w:rsidRPr="00E053BE">
              <w:t>40</w:t>
            </w:r>
          </w:p>
        </w:tc>
      </w:tr>
      <w:tr w:rsidR="00931AB4" w:rsidRPr="00E053BE" w14:paraId="55AA4129" w14:textId="77777777" w:rsidTr="007C57B1">
        <w:trPr>
          <w:trHeight w:val="315"/>
        </w:trPr>
        <w:tc>
          <w:tcPr>
            <w:tcW w:w="8064" w:type="dxa"/>
            <w:tcBorders>
              <w:top w:val="nil"/>
              <w:left w:val="nil"/>
              <w:bottom w:val="nil"/>
              <w:right w:val="nil"/>
            </w:tcBorders>
            <w:shd w:val="clear" w:color="auto" w:fill="FFFFFF"/>
            <w:noWrap/>
          </w:tcPr>
          <w:p w14:paraId="70FC410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85725F3" w14:textId="77777777" w:rsidR="00931AB4" w:rsidRPr="00E053BE" w:rsidRDefault="00931AB4" w:rsidP="002E3839">
            <w:pPr>
              <w:pStyle w:val="TableText"/>
              <w:rPr>
                <w:noProof w:val="0"/>
              </w:rPr>
            </w:pPr>
            <w:r w:rsidRPr="00E053BE">
              <w:t>69</w:t>
            </w:r>
          </w:p>
        </w:tc>
        <w:tc>
          <w:tcPr>
            <w:tcW w:w="1109" w:type="dxa"/>
            <w:tcBorders>
              <w:top w:val="nil"/>
              <w:left w:val="nil"/>
              <w:bottom w:val="nil"/>
              <w:right w:val="nil"/>
            </w:tcBorders>
            <w:shd w:val="clear" w:color="auto" w:fill="FFFFFF"/>
            <w:vAlign w:val="bottom"/>
          </w:tcPr>
          <w:p w14:paraId="6257998A" w14:textId="77777777" w:rsidR="00931AB4" w:rsidRPr="00E053BE" w:rsidRDefault="00931AB4" w:rsidP="002E3839">
            <w:pPr>
              <w:pStyle w:val="TableText"/>
              <w:ind w:right="245"/>
              <w:rPr>
                <w:noProof w:val="0"/>
              </w:rPr>
            </w:pPr>
            <w:r w:rsidRPr="00E053BE">
              <w:t>5</w:t>
            </w:r>
          </w:p>
        </w:tc>
      </w:tr>
      <w:tr w:rsidR="00931AB4" w:rsidRPr="00E053BE" w14:paraId="76F47C3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F92AFA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969EA92"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F58A667" w14:textId="77777777" w:rsidR="00931AB4" w:rsidRPr="00E053BE" w:rsidRDefault="00931AB4" w:rsidP="002E3839">
            <w:pPr>
              <w:pStyle w:val="TableText"/>
              <w:ind w:right="245"/>
              <w:rPr>
                <w:b/>
                <w:bCs/>
                <w:noProof w:val="0"/>
              </w:rPr>
            </w:pPr>
            <w:r w:rsidRPr="00E053BE">
              <w:rPr>
                <w:b/>
              </w:rPr>
              <w:t>100</w:t>
            </w:r>
          </w:p>
        </w:tc>
      </w:tr>
    </w:tbl>
    <w:p w14:paraId="1C4DDF56" w14:textId="77777777" w:rsidR="00931AB4" w:rsidRPr="00E053BE" w:rsidRDefault="00931AB4" w:rsidP="002E3839">
      <w:pPr>
        <w:pStyle w:val="Caption"/>
        <w:pageBreakBefore/>
      </w:pPr>
      <w:bookmarkStart w:id="2634" w:name="_Toc133500889"/>
      <w:bookmarkStart w:id="2635" w:name="_Toc160113795"/>
      <w:bookmarkStart w:id="2636" w:name="_Toc193442778"/>
      <w:r w:rsidRPr="00E053BE">
        <w:lastRenderedPageBreak/>
        <w:t>Table 10.A.</w:t>
      </w:r>
      <w:r w:rsidRPr="00E053BE">
        <w:fldChar w:fldCharType="begin"/>
      </w:r>
      <w:r w:rsidRPr="00E053BE">
        <w:instrText>SEQ Table_10.A. \* ARABIC</w:instrText>
      </w:r>
      <w:r w:rsidRPr="00E053BE">
        <w:fldChar w:fldCharType="separate"/>
      </w:r>
      <w:r w:rsidRPr="00E053BE">
        <w:rPr>
          <w:noProof/>
        </w:rPr>
        <w:t>70</w:t>
      </w:r>
      <w:r w:rsidRPr="00E053BE">
        <w:fldChar w:fldCharType="end"/>
      </w:r>
      <w:r w:rsidRPr="00E053BE">
        <w:t xml:space="preserve">  Responses to Question 9 for Grade Span Eleven and Twelve</w:t>
      </w:r>
      <w:bookmarkEnd w:id="2634"/>
      <w:bookmarkEnd w:id="2635"/>
      <w:bookmarkEnd w:id="26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8D46C1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7DB73D"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5BEB868F"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5960F43" w14:textId="77777777" w:rsidR="00931AB4" w:rsidRPr="00E053BE" w:rsidRDefault="00931AB4" w:rsidP="002E3839">
            <w:pPr>
              <w:pStyle w:val="TableHead"/>
              <w:rPr>
                <w:b w:val="0"/>
                <w:noProof w:val="0"/>
              </w:rPr>
            </w:pPr>
            <w:r w:rsidRPr="00E053BE">
              <w:rPr>
                <w:noProof w:val="0"/>
              </w:rPr>
              <w:t>Percent</w:t>
            </w:r>
          </w:p>
        </w:tc>
      </w:tr>
      <w:tr w:rsidR="00931AB4" w:rsidRPr="00E053BE" w14:paraId="6166559B" w14:textId="77777777" w:rsidTr="007C57B1">
        <w:trPr>
          <w:trHeight w:val="315"/>
        </w:trPr>
        <w:tc>
          <w:tcPr>
            <w:tcW w:w="8064" w:type="dxa"/>
            <w:tcBorders>
              <w:top w:val="nil"/>
              <w:left w:val="nil"/>
              <w:bottom w:val="nil"/>
              <w:right w:val="nil"/>
            </w:tcBorders>
            <w:shd w:val="clear" w:color="auto" w:fill="FFFFFF"/>
            <w:noWrap/>
          </w:tcPr>
          <w:p w14:paraId="28434D74"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38FF1D3A"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2E111BDA" w14:textId="77777777" w:rsidR="00931AB4" w:rsidRPr="00E053BE" w:rsidRDefault="00931AB4" w:rsidP="002E3839">
            <w:pPr>
              <w:pStyle w:val="TableText"/>
              <w:ind w:right="245"/>
              <w:rPr>
                <w:noProof w:val="0"/>
              </w:rPr>
            </w:pPr>
            <w:r w:rsidRPr="00E053BE">
              <w:t>1</w:t>
            </w:r>
          </w:p>
        </w:tc>
      </w:tr>
      <w:tr w:rsidR="00931AB4" w:rsidRPr="00E053BE" w14:paraId="398033CC" w14:textId="77777777" w:rsidTr="007C57B1">
        <w:trPr>
          <w:trHeight w:val="315"/>
        </w:trPr>
        <w:tc>
          <w:tcPr>
            <w:tcW w:w="8064" w:type="dxa"/>
            <w:tcBorders>
              <w:top w:val="nil"/>
              <w:left w:val="nil"/>
              <w:bottom w:val="nil"/>
              <w:right w:val="nil"/>
            </w:tcBorders>
            <w:shd w:val="clear" w:color="auto" w:fill="FFFFFF"/>
            <w:noWrap/>
          </w:tcPr>
          <w:p w14:paraId="2DEF0C3A"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46B4DCA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23817C09" w14:textId="77777777" w:rsidR="00931AB4" w:rsidRPr="00E053BE" w:rsidRDefault="00931AB4" w:rsidP="002E3839">
            <w:pPr>
              <w:pStyle w:val="TableText"/>
              <w:ind w:right="245"/>
              <w:rPr>
                <w:noProof w:val="0"/>
              </w:rPr>
            </w:pPr>
            <w:r w:rsidRPr="00E053BE">
              <w:t>2</w:t>
            </w:r>
          </w:p>
        </w:tc>
      </w:tr>
      <w:tr w:rsidR="00931AB4" w:rsidRPr="00E053BE" w14:paraId="540D0FD7" w14:textId="77777777" w:rsidTr="007C57B1">
        <w:trPr>
          <w:trHeight w:val="315"/>
        </w:trPr>
        <w:tc>
          <w:tcPr>
            <w:tcW w:w="8064" w:type="dxa"/>
            <w:tcBorders>
              <w:top w:val="nil"/>
              <w:left w:val="nil"/>
              <w:bottom w:val="nil"/>
              <w:right w:val="nil"/>
            </w:tcBorders>
            <w:shd w:val="clear" w:color="auto" w:fill="FFFFFF"/>
            <w:noWrap/>
          </w:tcPr>
          <w:p w14:paraId="064FDA60"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4079505E"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90D0888" w14:textId="77777777" w:rsidR="00931AB4" w:rsidRPr="00E053BE" w:rsidRDefault="00931AB4" w:rsidP="002E3839">
            <w:pPr>
              <w:pStyle w:val="TableText"/>
              <w:ind w:right="245"/>
              <w:rPr>
                <w:noProof w:val="0"/>
              </w:rPr>
            </w:pPr>
            <w:r w:rsidRPr="00E053BE">
              <w:t>&lt;1</w:t>
            </w:r>
          </w:p>
        </w:tc>
      </w:tr>
      <w:tr w:rsidR="00931AB4" w:rsidRPr="00E053BE" w14:paraId="42E289A3" w14:textId="77777777" w:rsidTr="007C57B1">
        <w:trPr>
          <w:trHeight w:val="315"/>
        </w:trPr>
        <w:tc>
          <w:tcPr>
            <w:tcW w:w="8064" w:type="dxa"/>
            <w:tcBorders>
              <w:top w:val="nil"/>
              <w:left w:val="nil"/>
              <w:bottom w:val="nil"/>
              <w:right w:val="nil"/>
            </w:tcBorders>
            <w:shd w:val="clear" w:color="auto" w:fill="FFFFFF"/>
            <w:noWrap/>
          </w:tcPr>
          <w:p w14:paraId="14257B0F"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CEE9AA7"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68AFFF50" w14:textId="77777777" w:rsidR="00931AB4" w:rsidRPr="00E053BE" w:rsidRDefault="00931AB4" w:rsidP="002E3839">
            <w:pPr>
              <w:pStyle w:val="TableText"/>
              <w:ind w:right="245"/>
              <w:rPr>
                <w:noProof w:val="0"/>
              </w:rPr>
            </w:pPr>
            <w:r w:rsidRPr="00E053BE">
              <w:t>&lt;1</w:t>
            </w:r>
          </w:p>
        </w:tc>
      </w:tr>
      <w:tr w:rsidR="00931AB4" w:rsidRPr="00E053BE" w14:paraId="229670EE" w14:textId="77777777" w:rsidTr="007C57B1">
        <w:trPr>
          <w:trHeight w:val="315"/>
        </w:trPr>
        <w:tc>
          <w:tcPr>
            <w:tcW w:w="8064" w:type="dxa"/>
            <w:tcBorders>
              <w:top w:val="nil"/>
              <w:left w:val="nil"/>
              <w:bottom w:val="nil"/>
              <w:right w:val="nil"/>
            </w:tcBorders>
            <w:shd w:val="clear" w:color="auto" w:fill="FFFFFF"/>
            <w:noWrap/>
          </w:tcPr>
          <w:p w14:paraId="07C7096F"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79C1AB48" w14:textId="77777777" w:rsidR="00931AB4" w:rsidRPr="00E053BE" w:rsidRDefault="00931AB4" w:rsidP="002E3839">
            <w:pPr>
              <w:pStyle w:val="TableText"/>
              <w:rPr>
                <w:noProof w:val="0"/>
              </w:rPr>
            </w:pPr>
            <w:r w:rsidRPr="00E053BE">
              <w:t>158</w:t>
            </w:r>
          </w:p>
        </w:tc>
        <w:tc>
          <w:tcPr>
            <w:tcW w:w="1109" w:type="dxa"/>
            <w:tcBorders>
              <w:top w:val="nil"/>
              <w:left w:val="nil"/>
              <w:bottom w:val="nil"/>
              <w:right w:val="nil"/>
            </w:tcBorders>
            <w:shd w:val="clear" w:color="auto" w:fill="FFFFFF"/>
            <w:vAlign w:val="bottom"/>
          </w:tcPr>
          <w:p w14:paraId="15D4DFB2" w14:textId="77777777" w:rsidR="00931AB4" w:rsidRPr="00E053BE" w:rsidRDefault="00931AB4" w:rsidP="002E3839">
            <w:pPr>
              <w:pStyle w:val="TableText"/>
              <w:ind w:right="245"/>
              <w:rPr>
                <w:noProof w:val="0"/>
              </w:rPr>
            </w:pPr>
            <w:r w:rsidRPr="00E053BE">
              <w:t>6</w:t>
            </w:r>
          </w:p>
        </w:tc>
      </w:tr>
      <w:tr w:rsidR="00931AB4" w:rsidRPr="00E053BE" w14:paraId="79199285" w14:textId="77777777" w:rsidTr="007C57B1">
        <w:trPr>
          <w:trHeight w:val="315"/>
        </w:trPr>
        <w:tc>
          <w:tcPr>
            <w:tcW w:w="8064" w:type="dxa"/>
            <w:tcBorders>
              <w:top w:val="nil"/>
              <w:left w:val="nil"/>
              <w:bottom w:val="nil"/>
              <w:right w:val="nil"/>
            </w:tcBorders>
            <w:shd w:val="clear" w:color="auto" w:fill="FFFFFF"/>
            <w:noWrap/>
          </w:tcPr>
          <w:p w14:paraId="007715F5"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73921405"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4616F09D" w14:textId="77777777" w:rsidR="00931AB4" w:rsidRPr="00E053BE" w:rsidRDefault="00931AB4" w:rsidP="002E3839">
            <w:pPr>
              <w:pStyle w:val="TableText"/>
              <w:ind w:right="245"/>
              <w:rPr>
                <w:noProof w:val="0"/>
              </w:rPr>
            </w:pPr>
            <w:r w:rsidRPr="00E053BE">
              <w:t>3</w:t>
            </w:r>
          </w:p>
        </w:tc>
      </w:tr>
      <w:tr w:rsidR="00931AB4" w:rsidRPr="00E053BE" w14:paraId="655037B0" w14:textId="77777777" w:rsidTr="007C57B1">
        <w:trPr>
          <w:trHeight w:val="315"/>
        </w:trPr>
        <w:tc>
          <w:tcPr>
            <w:tcW w:w="8064" w:type="dxa"/>
            <w:tcBorders>
              <w:top w:val="nil"/>
              <w:left w:val="nil"/>
              <w:bottom w:val="nil"/>
              <w:right w:val="nil"/>
            </w:tcBorders>
            <w:shd w:val="clear" w:color="auto" w:fill="FFFFFF"/>
            <w:noWrap/>
          </w:tcPr>
          <w:p w14:paraId="6516F033"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3C09C658"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E0AF46F" w14:textId="77777777" w:rsidR="00931AB4" w:rsidRPr="00E053BE" w:rsidRDefault="00931AB4" w:rsidP="002E3839">
            <w:pPr>
              <w:pStyle w:val="TableText"/>
              <w:ind w:right="245"/>
              <w:rPr>
                <w:noProof w:val="0"/>
              </w:rPr>
            </w:pPr>
            <w:r w:rsidRPr="00E053BE">
              <w:t>&lt;1</w:t>
            </w:r>
          </w:p>
        </w:tc>
      </w:tr>
      <w:tr w:rsidR="00931AB4" w:rsidRPr="00E053BE" w14:paraId="3F37A0DA" w14:textId="77777777" w:rsidTr="007C57B1">
        <w:trPr>
          <w:trHeight w:val="315"/>
        </w:trPr>
        <w:tc>
          <w:tcPr>
            <w:tcW w:w="8064" w:type="dxa"/>
            <w:tcBorders>
              <w:top w:val="nil"/>
              <w:left w:val="nil"/>
              <w:bottom w:val="nil"/>
              <w:right w:val="nil"/>
            </w:tcBorders>
            <w:shd w:val="clear" w:color="auto" w:fill="FFFFFF"/>
            <w:noWrap/>
          </w:tcPr>
          <w:p w14:paraId="51755452"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1D30B185"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70170C16" w14:textId="77777777" w:rsidR="00931AB4" w:rsidRPr="00E053BE" w:rsidRDefault="00931AB4" w:rsidP="002E3839">
            <w:pPr>
              <w:pStyle w:val="TableText"/>
              <w:ind w:right="245"/>
              <w:rPr>
                <w:noProof w:val="0"/>
              </w:rPr>
            </w:pPr>
            <w:r w:rsidRPr="00E053BE">
              <w:t>6</w:t>
            </w:r>
          </w:p>
        </w:tc>
      </w:tr>
      <w:tr w:rsidR="00931AB4" w:rsidRPr="00E053BE" w14:paraId="6A6A9B8F" w14:textId="77777777" w:rsidTr="007C57B1">
        <w:trPr>
          <w:trHeight w:val="315"/>
        </w:trPr>
        <w:tc>
          <w:tcPr>
            <w:tcW w:w="8064" w:type="dxa"/>
            <w:tcBorders>
              <w:top w:val="nil"/>
              <w:left w:val="nil"/>
              <w:bottom w:val="nil"/>
              <w:right w:val="nil"/>
            </w:tcBorders>
            <w:shd w:val="clear" w:color="auto" w:fill="FFFFFF"/>
            <w:noWrap/>
          </w:tcPr>
          <w:p w14:paraId="5422A495"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5010DCB7" w14:textId="77777777" w:rsidR="00931AB4" w:rsidRPr="00E053BE" w:rsidRDefault="00931AB4" w:rsidP="002E3839">
            <w:pPr>
              <w:pStyle w:val="TableText"/>
              <w:rPr>
                <w:noProof w:val="0"/>
              </w:rPr>
            </w:pPr>
            <w:r w:rsidRPr="00E053BE">
              <w:t>79</w:t>
            </w:r>
          </w:p>
        </w:tc>
        <w:tc>
          <w:tcPr>
            <w:tcW w:w="1109" w:type="dxa"/>
            <w:tcBorders>
              <w:top w:val="nil"/>
              <w:left w:val="nil"/>
              <w:bottom w:val="nil"/>
              <w:right w:val="nil"/>
            </w:tcBorders>
            <w:shd w:val="clear" w:color="auto" w:fill="FFFFFF"/>
            <w:vAlign w:val="bottom"/>
          </w:tcPr>
          <w:p w14:paraId="31F04A99" w14:textId="77777777" w:rsidR="00931AB4" w:rsidRPr="00E053BE" w:rsidRDefault="00931AB4" w:rsidP="002E3839">
            <w:pPr>
              <w:pStyle w:val="TableText"/>
              <w:ind w:right="245"/>
              <w:rPr>
                <w:noProof w:val="0"/>
              </w:rPr>
            </w:pPr>
            <w:r w:rsidRPr="00E053BE">
              <w:t>3</w:t>
            </w:r>
          </w:p>
        </w:tc>
      </w:tr>
      <w:tr w:rsidR="00931AB4" w:rsidRPr="00E053BE" w14:paraId="24D770AF" w14:textId="77777777" w:rsidTr="007C57B1">
        <w:trPr>
          <w:trHeight w:val="315"/>
        </w:trPr>
        <w:tc>
          <w:tcPr>
            <w:tcW w:w="8064" w:type="dxa"/>
            <w:tcBorders>
              <w:top w:val="nil"/>
              <w:left w:val="nil"/>
              <w:bottom w:val="nil"/>
              <w:right w:val="nil"/>
            </w:tcBorders>
            <w:shd w:val="clear" w:color="auto" w:fill="FFFFFF"/>
            <w:noWrap/>
          </w:tcPr>
          <w:p w14:paraId="16DE9DD6"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7559C8E5"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107CF533" w14:textId="77777777" w:rsidR="00931AB4" w:rsidRPr="00E053BE" w:rsidRDefault="00931AB4" w:rsidP="002E3839">
            <w:pPr>
              <w:pStyle w:val="TableText"/>
              <w:ind w:right="245"/>
              <w:rPr>
                <w:noProof w:val="0"/>
              </w:rPr>
            </w:pPr>
            <w:r w:rsidRPr="00E053BE">
              <w:t>&lt;1</w:t>
            </w:r>
          </w:p>
        </w:tc>
      </w:tr>
      <w:tr w:rsidR="00931AB4" w:rsidRPr="00E053BE" w14:paraId="402017FD" w14:textId="77777777" w:rsidTr="007C57B1">
        <w:trPr>
          <w:trHeight w:val="315"/>
        </w:trPr>
        <w:tc>
          <w:tcPr>
            <w:tcW w:w="8064" w:type="dxa"/>
            <w:tcBorders>
              <w:top w:val="nil"/>
              <w:left w:val="nil"/>
              <w:bottom w:val="nil"/>
              <w:right w:val="nil"/>
            </w:tcBorders>
            <w:shd w:val="clear" w:color="auto" w:fill="FFFFFF"/>
            <w:noWrap/>
          </w:tcPr>
          <w:p w14:paraId="780AA42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4B48E11C"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45F0C0C5" w14:textId="77777777" w:rsidR="00931AB4" w:rsidRPr="00E053BE" w:rsidRDefault="00931AB4" w:rsidP="002E3839">
            <w:pPr>
              <w:pStyle w:val="TableText"/>
              <w:ind w:right="245"/>
              <w:rPr>
                <w:noProof w:val="0"/>
              </w:rPr>
            </w:pPr>
            <w:r w:rsidRPr="00E053BE">
              <w:t>1</w:t>
            </w:r>
          </w:p>
        </w:tc>
      </w:tr>
      <w:tr w:rsidR="00931AB4" w:rsidRPr="00E053BE" w14:paraId="37FD8113" w14:textId="77777777" w:rsidTr="007C57B1">
        <w:trPr>
          <w:trHeight w:val="315"/>
        </w:trPr>
        <w:tc>
          <w:tcPr>
            <w:tcW w:w="8064" w:type="dxa"/>
            <w:tcBorders>
              <w:top w:val="nil"/>
              <w:left w:val="nil"/>
              <w:bottom w:val="nil"/>
              <w:right w:val="nil"/>
            </w:tcBorders>
            <w:shd w:val="clear" w:color="auto" w:fill="FFFFFF"/>
            <w:noWrap/>
          </w:tcPr>
          <w:p w14:paraId="2A451742"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379A0A5B"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2B8C148F" w14:textId="77777777" w:rsidR="00931AB4" w:rsidRPr="00E053BE" w:rsidRDefault="00931AB4" w:rsidP="002E3839">
            <w:pPr>
              <w:pStyle w:val="TableText"/>
              <w:ind w:right="245"/>
              <w:rPr>
                <w:noProof w:val="0"/>
              </w:rPr>
            </w:pPr>
            <w:r w:rsidRPr="00E053BE">
              <w:t>2</w:t>
            </w:r>
          </w:p>
        </w:tc>
      </w:tr>
      <w:tr w:rsidR="00931AB4" w:rsidRPr="00E053BE" w14:paraId="73F966D8" w14:textId="77777777" w:rsidTr="007C57B1">
        <w:trPr>
          <w:trHeight w:val="315"/>
        </w:trPr>
        <w:tc>
          <w:tcPr>
            <w:tcW w:w="8064" w:type="dxa"/>
            <w:tcBorders>
              <w:top w:val="nil"/>
              <w:left w:val="nil"/>
              <w:bottom w:val="nil"/>
              <w:right w:val="nil"/>
            </w:tcBorders>
            <w:shd w:val="clear" w:color="auto" w:fill="FFFFFF"/>
            <w:noWrap/>
          </w:tcPr>
          <w:p w14:paraId="134D888D"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207C4A1D" w14:textId="77777777" w:rsidR="00931AB4" w:rsidRPr="00E053BE" w:rsidRDefault="00931AB4" w:rsidP="002E3839">
            <w:pPr>
              <w:pStyle w:val="TableText"/>
              <w:rPr>
                <w:noProof w:val="0"/>
              </w:rPr>
            </w:pPr>
            <w:r w:rsidRPr="00E053BE">
              <w:t>1,037</w:t>
            </w:r>
          </w:p>
        </w:tc>
        <w:tc>
          <w:tcPr>
            <w:tcW w:w="1109" w:type="dxa"/>
            <w:tcBorders>
              <w:top w:val="nil"/>
              <w:left w:val="nil"/>
              <w:bottom w:val="nil"/>
              <w:right w:val="nil"/>
            </w:tcBorders>
            <w:shd w:val="clear" w:color="auto" w:fill="FFFFFF"/>
            <w:vAlign w:val="bottom"/>
          </w:tcPr>
          <w:p w14:paraId="5B33F98C" w14:textId="77777777" w:rsidR="00931AB4" w:rsidRPr="00E053BE" w:rsidRDefault="00931AB4" w:rsidP="002E3839">
            <w:pPr>
              <w:pStyle w:val="TableText"/>
              <w:ind w:right="245"/>
              <w:rPr>
                <w:noProof w:val="0"/>
              </w:rPr>
            </w:pPr>
            <w:r w:rsidRPr="00E053BE">
              <w:t>37</w:t>
            </w:r>
          </w:p>
        </w:tc>
      </w:tr>
      <w:tr w:rsidR="00931AB4" w:rsidRPr="00E053BE" w14:paraId="740E2B69" w14:textId="77777777" w:rsidTr="007C57B1">
        <w:trPr>
          <w:trHeight w:val="315"/>
        </w:trPr>
        <w:tc>
          <w:tcPr>
            <w:tcW w:w="8064" w:type="dxa"/>
            <w:tcBorders>
              <w:top w:val="nil"/>
              <w:left w:val="nil"/>
              <w:bottom w:val="nil"/>
              <w:right w:val="nil"/>
            </w:tcBorders>
            <w:shd w:val="clear" w:color="auto" w:fill="FFFFFF"/>
            <w:noWrap/>
          </w:tcPr>
          <w:p w14:paraId="41EB5764"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7C8478F5" w14:textId="77777777" w:rsidR="00931AB4" w:rsidRPr="00E053BE" w:rsidRDefault="00931AB4" w:rsidP="002E3839">
            <w:pPr>
              <w:pStyle w:val="TableText"/>
              <w:rPr>
                <w:noProof w:val="0"/>
              </w:rPr>
            </w:pPr>
            <w:r w:rsidRPr="00E053BE">
              <w:t>594</w:t>
            </w:r>
          </w:p>
        </w:tc>
        <w:tc>
          <w:tcPr>
            <w:tcW w:w="1109" w:type="dxa"/>
            <w:tcBorders>
              <w:top w:val="nil"/>
              <w:left w:val="nil"/>
              <w:bottom w:val="nil"/>
              <w:right w:val="nil"/>
            </w:tcBorders>
            <w:shd w:val="clear" w:color="auto" w:fill="FFFFFF"/>
            <w:vAlign w:val="bottom"/>
          </w:tcPr>
          <w:p w14:paraId="012142D9" w14:textId="77777777" w:rsidR="00931AB4" w:rsidRPr="00E053BE" w:rsidRDefault="00931AB4" w:rsidP="002E3839">
            <w:pPr>
              <w:pStyle w:val="TableText"/>
              <w:ind w:right="245"/>
              <w:rPr>
                <w:noProof w:val="0"/>
              </w:rPr>
            </w:pPr>
            <w:r w:rsidRPr="00E053BE">
              <w:t>21</w:t>
            </w:r>
          </w:p>
        </w:tc>
      </w:tr>
      <w:tr w:rsidR="00931AB4" w:rsidRPr="00E053BE" w14:paraId="64177768" w14:textId="77777777" w:rsidTr="007C57B1">
        <w:trPr>
          <w:trHeight w:val="315"/>
        </w:trPr>
        <w:tc>
          <w:tcPr>
            <w:tcW w:w="8064" w:type="dxa"/>
            <w:tcBorders>
              <w:top w:val="nil"/>
              <w:left w:val="nil"/>
              <w:bottom w:val="nil"/>
              <w:right w:val="nil"/>
            </w:tcBorders>
            <w:shd w:val="clear" w:color="auto" w:fill="FFFFFF"/>
            <w:noWrap/>
          </w:tcPr>
          <w:p w14:paraId="5EA45E45"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62C15D7F"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2F2CC893" w14:textId="77777777" w:rsidR="00931AB4" w:rsidRPr="00E053BE" w:rsidRDefault="00931AB4" w:rsidP="002E3839">
            <w:pPr>
              <w:pStyle w:val="TableText"/>
              <w:ind w:right="245"/>
              <w:rPr>
                <w:noProof w:val="0"/>
              </w:rPr>
            </w:pPr>
            <w:r w:rsidRPr="00E053BE">
              <w:t>&lt;1</w:t>
            </w:r>
          </w:p>
        </w:tc>
      </w:tr>
      <w:tr w:rsidR="00931AB4" w:rsidRPr="00E053BE" w14:paraId="3CFDF25D" w14:textId="77777777" w:rsidTr="007C57B1">
        <w:trPr>
          <w:trHeight w:val="315"/>
        </w:trPr>
        <w:tc>
          <w:tcPr>
            <w:tcW w:w="8064" w:type="dxa"/>
            <w:tcBorders>
              <w:top w:val="nil"/>
              <w:left w:val="nil"/>
              <w:bottom w:val="nil"/>
              <w:right w:val="nil"/>
            </w:tcBorders>
            <w:shd w:val="clear" w:color="auto" w:fill="FFFFFF"/>
            <w:noWrap/>
          </w:tcPr>
          <w:p w14:paraId="734CBFF9"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626DA293" w14:textId="77777777" w:rsidR="00931AB4" w:rsidRPr="00E053BE" w:rsidRDefault="00931AB4" w:rsidP="002E3839">
            <w:pPr>
              <w:pStyle w:val="TableText"/>
              <w:rPr>
                <w:noProof w:val="0"/>
              </w:rPr>
            </w:pPr>
            <w:r w:rsidRPr="00E053BE">
              <w:t>43</w:t>
            </w:r>
          </w:p>
        </w:tc>
        <w:tc>
          <w:tcPr>
            <w:tcW w:w="1109" w:type="dxa"/>
            <w:tcBorders>
              <w:top w:val="nil"/>
              <w:left w:val="nil"/>
              <w:bottom w:val="nil"/>
              <w:right w:val="nil"/>
            </w:tcBorders>
            <w:shd w:val="clear" w:color="auto" w:fill="FFFFFF"/>
            <w:vAlign w:val="bottom"/>
          </w:tcPr>
          <w:p w14:paraId="2302C9A1" w14:textId="77777777" w:rsidR="00931AB4" w:rsidRPr="00E053BE" w:rsidRDefault="00931AB4" w:rsidP="002E3839">
            <w:pPr>
              <w:pStyle w:val="TableText"/>
              <w:ind w:right="245"/>
              <w:rPr>
                <w:noProof w:val="0"/>
              </w:rPr>
            </w:pPr>
            <w:r w:rsidRPr="00E053BE">
              <w:t>2</w:t>
            </w:r>
          </w:p>
        </w:tc>
      </w:tr>
      <w:tr w:rsidR="00931AB4" w:rsidRPr="00E053BE" w14:paraId="173B0371" w14:textId="77777777" w:rsidTr="007C57B1">
        <w:trPr>
          <w:trHeight w:val="315"/>
        </w:trPr>
        <w:tc>
          <w:tcPr>
            <w:tcW w:w="8064" w:type="dxa"/>
            <w:tcBorders>
              <w:top w:val="nil"/>
              <w:left w:val="nil"/>
              <w:bottom w:val="nil"/>
              <w:right w:val="nil"/>
            </w:tcBorders>
            <w:shd w:val="clear" w:color="auto" w:fill="FFFFFF"/>
            <w:noWrap/>
          </w:tcPr>
          <w:p w14:paraId="7547C18F"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5CD97ABE"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1E46A52A" w14:textId="77777777" w:rsidR="00931AB4" w:rsidRPr="00E053BE" w:rsidRDefault="00931AB4" w:rsidP="002E3839">
            <w:pPr>
              <w:pStyle w:val="TableText"/>
              <w:ind w:right="245"/>
              <w:rPr>
                <w:noProof w:val="0"/>
              </w:rPr>
            </w:pPr>
            <w:r w:rsidRPr="00E053BE">
              <w:t>&lt;1</w:t>
            </w:r>
          </w:p>
        </w:tc>
      </w:tr>
      <w:tr w:rsidR="00931AB4" w:rsidRPr="00E053BE" w14:paraId="12A3ED3B" w14:textId="77777777" w:rsidTr="007C57B1">
        <w:trPr>
          <w:trHeight w:val="315"/>
        </w:trPr>
        <w:tc>
          <w:tcPr>
            <w:tcW w:w="8064" w:type="dxa"/>
            <w:tcBorders>
              <w:top w:val="nil"/>
              <w:left w:val="nil"/>
              <w:bottom w:val="nil"/>
              <w:right w:val="nil"/>
            </w:tcBorders>
            <w:shd w:val="clear" w:color="auto" w:fill="FFFFFF"/>
            <w:noWrap/>
          </w:tcPr>
          <w:p w14:paraId="4DFFCEF5"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69B35CBA" w14:textId="77777777" w:rsidR="00931AB4" w:rsidRPr="00E053BE" w:rsidRDefault="00931AB4" w:rsidP="002E3839">
            <w:pPr>
              <w:pStyle w:val="TableText"/>
              <w:rPr>
                <w:noProof w:val="0"/>
              </w:rPr>
            </w:pPr>
            <w:r w:rsidRPr="00E053BE">
              <w:t>1,267</w:t>
            </w:r>
          </w:p>
        </w:tc>
        <w:tc>
          <w:tcPr>
            <w:tcW w:w="1109" w:type="dxa"/>
            <w:tcBorders>
              <w:top w:val="nil"/>
              <w:left w:val="nil"/>
              <w:bottom w:val="nil"/>
              <w:right w:val="nil"/>
            </w:tcBorders>
            <w:shd w:val="clear" w:color="auto" w:fill="FFFFFF"/>
            <w:vAlign w:val="bottom"/>
          </w:tcPr>
          <w:p w14:paraId="20F92F9A" w14:textId="77777777" w:rsidR="00931AB4" w:rsidRPr="00E053BE" w:rsidRDefault="00931AB4" w:rsidP="002E3839">
            <w:pPr>
              <w:pStyle w:val="TableText"/>
              <w:ind w:right="245"/>
              <w:rPr>
                <w:noProof w:val="0"/>
              </w:rPr>
            </w:pPr>
            <w:r w:rsidRPr="00E053BE">
              <w:t>45</w:t>
            </w:r>
          </w:p>
        </w:tc>
      </w:tr>
      <w:tr w:rsidR="00931AB4" w:rsidRPr="00E053BE" w14:paraId="682E3E7C" w14:textId="77777777" w:rsidTr="007C57B1">
        <w:trPr>
          <w:trHeight w:val="315"/>
        </w:trPr>
        <w:tc>
          <w:tcPr>
            <w:tcW w:w="8064" w:type="dxa"/>
            <w:tcBorders>
              <w:top w:val="nil"/>
              <w:left w:val="nil"/>
              <w:bottom w:val="nil"/>
              <w:right w:val="nil"/>
            </w:tcBorders>
            <w:shd w:val="clear" w:color="auto" w:fill="FFFFFF"/>
            <w:noWrap/>
          </w:tcPr>
          <w:p w14:paraId="35D0B27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25A9A3B"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08DB829C" w14:textId="77777777" w:rsidR="00931AB4" w:rsidRPr="00E053BE" w:rsidRDefault="00931AB4" w:rsidP="002E3839">
            <w:pPr>
              <w:pStyle w:val="TableText"/>
              <w:ind w:right="245"/>
              <w:rPr>
                <w:noProof w:val="0"/>
              </w:rPr>
            </w:pPr>
            <w:r w:rsidRPr="00E053BE">
              <w:t>5</w:t>
            </w:r>
          </w:p>
        </w:tc>
      </w:tr>
      <w:tr w:rsidR="00931AB4" w:rsidRPr="00E053BE" w14:paraId="4E03919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120148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6BF838F"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0C26F7F8" w14:textId="77777777" w:rsidR="00931AB4" w:rsidRPr="00E053BE" w:rsidRDefault="00931AB4" w:rsidP="002E3839">
            <w:pPr>
              <w:pStyle w:val="TableText"/>
              <w:ind w:right="245"/>
              <w:rPr>
                <w:b/>
                <w:bCs/>
                <w:noProof w:val="0"/>
              </w:rPr>
            </w:pPr>
            <w:r w:rsidRPr="00E053BE">
              <w:rPr>
                <w:b/>
              </w:rPr>
              <w:t>100</w:t>
            </w:r>
          </w:p>
        </w:tc>
      </w:tr>
    </w:tbl>
    <w:p w14:paraId="79F596BC" w14:textId="77777777" w:rsidR="00931AB4" w:rsidRPr="00E053BE" w:rsidRDefault="00931AB4" w:rsidP="002E3839">
      <w:pPr>
        <w:pStyle w:val="Caption"/>
        <w:pageBreakBefore/>
      </w:pPr>
      <w:bookmarkStart w:id="2637" w:name="_Toc133500890"/>
      <w:bookmarkStart w:id="2638" w:name="_Toc160113796"/>
      <w:bookmarkStart w:id="2639" w:name="_Toc193442779"/>
      <w:r w:rsidRPr="00E053BE">
        <w:lastRenderedPageBreak/>
        <w:t>Table 10.A.</w:t>
      </w:r>
      <w:r w:rsidRPr="00E053BE">
        <w:fldChar w:fldCharType="begin"/>
      </w:r>
      <w:r w:rsidRPr="00E053BE">
        <w:instrText>SEQ Table_10.A. \* ARABIC</w:instrText>
      </w:r>
      <w:r w:rsidRPr="00E053BE">
        <w:fldChar w:fldCharType="separate"/>
      </w:r>
      <w:r w:rsidRPr="00E053BE">
        <w:rPr>
          <w:noProof/>
        </w:rPr>
        <w:t>71</w:t>
      </w:r>
      <w:r w:rsidRPr="00E053BE">
        <w:fldChar w:fldCharType="end"/>
      </w:r>
      <w:r w:rsidRPr="00E053BE">
        <w:t xml:space="preserve">  Responses to Question 10 for Kindergarten</w:t>
      </w:r>
      <w:bookmarkEnd w:id="2637"/>
      <w:bookmarkEnd w:id="2638"/>
      <w:bookmarkEnd w:id="263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2D11DD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DA4A9AC"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10E2399"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66785E93" w14:textId="77777777" w:rsidR="00931AB4" w:rsidRPr="00E053BE" w:rsidRDefault="00931AB4" w:rsidP="002E3839">
            <w:pPr>
              <w:pStyle w:val="TableHead"/>
              <w:rPr>
                <w:b w:val="0"/>
                <w:noProof w:val="0"/>
              </w:rPr>
            </w:pPr>
            <w:r w:rsidRPr="00E053BE">
              <w:rPr>
                <w:noProof w:val="0"/>
              </w:rPr>
              <w:t>Percent</w:t>
            </w:r>
          </w:p>
        </w:tc>
      </w:tr>
      <w:tr w:rsidR="00931AB4" w:rsidRPr="00E053BE" w14:paraId="5F633BC0" w14:textId="77777777" w:rsidTr="007C57B1">
        <w:trPr>
          <w:trHeight w:val="315"/>
        </w:trPr>
        <w:tc>
          <w:tcPr>
            <w:tcW w:w="8064" w:type="dxa"/>
            <w:tcBorders>
              <w:top w:val="nil"/>
              <w:left w:val="nil"/>
              <w:bottom w:val="nil"/>
              <w:right w:val="nil"/>
            </w:tcBorders>
            <w:shd w:val="clear" w:color="auto" w:fill="FFFFFF"/>
            <w:noWrap/>
          </w:tcPr>
          <w:p w14:paraId="1B73C024"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429EED89" w14:textId="77777777" w:rsidR="00931AB4" w:rsidRPr="00E053BE" w:rsidRDefault="00931AB4" w:rsidP="002E3839">
            <w:pPr>
              <w:pStyle w:val="TableText"/>
              <w:rPr>
                <w:noProof w:val="0"/>
              </w:rPr>
            </w:pPr>
            <w:r w:rsidRPr="00E053BE">
              <w:t>370</w:t>
            </w:r>
          </w:p>
        </w:tc>
        <w:tc>
          <w:tcPr>
            <w:tcW w:w="1109" w:type="dxa"/>
            <w:tcBorders>
              <w:top w:val="nil"/>
              <w:left w:val="nil"/>
              <w:bottom w:val="nil"/>
              <w:right w:val="nil"/>
            </w:tcBorders>
            <w:shd w:val="clear" w:color="auto" w:fill="FFFFFF"/>
            <w:vAlign w:val="bottom"/>
          </w:tcPr>
          <w:p w14:paraId="660B6D0B" w14:textId="77777777" w:rsidR="00931AB4" w:rsidRPr="00E053BE" w:rsidRDefault="00931AB4" w:rsidP="002E3839">
            <w:pPr>
              <w:pStyle w:val="TableText"/>
              <w:ind w:right="245"/>
              <w:rPr>
                <w:noProof w:val="0"/>
              </w:rPr>
            </w:pPr>
            <w:r w:rsidRPr="00E053BE">
              <w:t>16</w:t>
            </w:r>
          </w:p>
        </w:tc>
      </w:tr>
      <w:tr w:rsidR="00931AB4" w:rsidRPr="00E053BE" w14:paraId="05C4993C" w14:textId="77777777" w:rsidTr="007C57B1">
        <w:trPr>
          <w:trHeight w:val="315"/>
        </w:trPr>
        <w:tc>
          <w:tcPr>
            <w:tcW w:w="8064" w:type="dxa"/>
            <w:tcBorders>
              <w:top w:val="nil"/>
              <w:left w:val="nil"/>
              <w:bottom w:val="nil"/>
              <w:right w:val="nil"/>
            </w:tcBorders>
            <w:shd w:val="clear" w:color="auto" w:fill="FFFFFF"/>
            <w:noWrap/>
          </w:tcPr>
          <w:p w14:paraId="7CF81F25"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55CFCBF2" w14:textId="77777777" w:rsidR="00931AB4" w:rsidRPr="00E053BE" w:rsidRDefault="00931AB4" w:rsidP="002E3839">
            <w:pPr>
              <w:pStyle w:val="TableText"/>
              <w:rPr>
                <w:noProof w:val="0"/>
              </w:rPr>
            </w:pPr>
            <w:r w:rsidRPr="00E053BE">
              <w:t>860</w:t>
            </w:r>
          </w:p>
        </w:tc>
        <w:tc>
          <w:tcPr>
            <w:tcW w:w="1109" w:type="dxa"/>
            <w:tcBorders>
              <w:top w:val="nil"/>
              <w:left w:val="nil"/>
              <w:bottom w:val="nil"/>
              <w:right w:val="nil"/>
            </w:tcBorders>
            <w:shd w:val="clear" w:color="auto" w:fill="FFFFFF"/>
            <w:vAlign w:val="bottom"/>
          </w:tcPr>
          <w:p w14:paraId="1FCFE659" w14:textId="77777777" w:rsidR="00931AB4" w:rsidRPr="00E053BE" w:rsidRDefault="00931AB4" w:rsidP="002E3839">
            <w:pPr>
              <w:pStyle w:val="TableText"/>
              <w:ind w:right="245"/>
              <w:rPr>
                <w:noProof w:val="0"/>
              </w:rPr>
            </w:pPr>
            <w:r w:rsidRPr="00E053BE">
              <w:t>38</w:t>
            </w:r>
          </w:p>
        </w:tc>
      </w:tr>
      <w:tr w:rsidR="00931AB4" w:rsidRPr="00E053BE" w14:paraId="363883C8" w14:textId="77777777" w:rsidTr="007C57B1">
        <w:trPr>
          <w:trHeight w:val="315"/>
        </w:trPr>
        <w:tc>
          <w:tcPr>
            <w:tcW w:w="8064" w:type="dxa"/>
            <w:tcBorders>
              <w:top w:val="nil"/>
              <w:left w:val="nil"/>
              <w:bottom w:val="nil"/>
              <w:right w:val="nil"/>
            </w:tcBorders>
            <w:shd w:val="clear" w:color="auto" w:fill="FFFFFF"/>
            <w:noWrap/>
          </w:tcPr>
          <w:p w14:paraId="62374F69"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7EEE6D52"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1BE4DE80" w14:textId="77777777" w:rsidR="00931AB4" w:rsidRPr="00E053BE" w:rsidRDefault="00931AB4" w:rsidP="002E3839">
            <w:pPr>
              <w:pStyle w:val="TableText"/>
              <w:ind w:right="245"/>
              <w:rPr>
                <w:noProof w:val="0"/>
              </w:rPr>
            </w:pPr>
            <w:r w:rsidRPr="00E053BE">
              <w:t>2</w:t>
            </w:r>
          </w:p>
        </w:tc>
      </w:tr>
      <w:tr w:rsidR="00931AB4" w:rsidRPr="00E053BE" w14:paraId="1C41CB23" w14:textId="77777777" w:rsidTr="007C57B1">
        <w:trPr>
          <w:trHeight w:val="315"/>
        </w:trPr>
        <w:tc>
          <w:tcPr>
            <w:tcW w:w="8064" w:type="dxa"/>
            <w:tcBorders>
              <w:top w:val="nil"/>
              <w:left w:val="nil"/>
              <w:bottom w:val="nil"/>
              <w:right w:val="nil"/>
            </w:tcBorders>
            <w:shd w:val="clear" w:color="auto" w:fill="FFFFFF"/>
            <w:noWrap/>
          </w:tcPr>
          <w:p w14:paraId="31245ABC"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AB9B849" w14:textId="77777777" w:rsidR="00931AB4" w:rsidRPr="00E053BE" w:rsidRDefault="00931AB4" w:rsidP="002E3839">
            <w:pPr>
              <w:pStyle w:val="TableText"/>
              <w:rPr>
                <w:noProof w:val="0"/>
              </w:rPr>
            </w:pPr>
            <w:r w:rsidRPr="00E053BE">
              <w:t>1,167</w:t>
            </w:r>
          </w:p>
        </w:tc>
        <w:tc>
          <w:tcPr>
            <w:tcW w:w="1109" w:type="dxa"/>
            <w:tcBorders>
              <w:top w:val="nil"/>
              <w:left w:val="nil"/>
              <w:bottom w:val="nil"/>
              <w:right w:val="nil"/>
            </w:tcBorders>
            <w:shd w:val="clear" w:color="auto" w:fill="FFFFFF"/>
            <w:vAlign w:val="bottom"/>
          </w:tcPr>
          <w:p w14:paraId="21DFA821" w14:textId="77777777" w:rsidR="00931AB4" w:rsidRPr="00E053BE" w:rsidRDefault="00931AB4" w:rsidP="002E3839">
            <w:pPr>
              <w:pStyle w:val="TableText"/>
              <w:ind w:right="245"/>
              <w:rPr>
                <w:noProof w:val="0"/>
              </w:rPr>
            </w:pPr>
            <w:r w:rsidRPr="00E053BE">
              <w:t>51</w:t>
            </w:r>
          </w:p>
        </w:tc>
      </w:tr>
      <w:tr w:rsidR="00931AB4" w:rsidRPr="00E053BE" w14:paraId="71EAF3F8" w14:textId="77777777" w:rsidTr="007C57B1">
        <w:trPr>
          <w:trHeight w:val="315"/>
        </w:trPr>
        <w:tc>
          <w:tcPr>
            <w:tcW w:w="8064" w:type="dxa"/>
            <w:tcBorders>
              <w:top w:val="nil"/>
              <w:left w:val="nil"/>
              <w:bottom w:val="nil"/>
              <w:right w:val="nil"/>
            </w:tcBorders>
            <w:shd w:val="clear" w:color="auto" w:fill="FFFFFF"/>
            <w:noWrap/>
          </w:tcPr>
          <w:p w14:paraId="231ACCB1"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562B6702"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A1BA738" w14:textId="77777777" w:rsidR="00931AB4" w:rsidRPr="00E053BE" w:rsidRDefault="00931AB4" w:rsidP="002E3839">
            <w:pPr>
              <w:pStyle w:val="TableText"/>
              <w:ind w:right="245"/>
              <w:rPr>
                <w:noProof w:val="0"/>
              </w:rPr>
            </w:pPr>
            <w:r w:rsidRPr="00E053BE">
              <w:t>2</w:t>
            </w:r>
          </w:p>
        </w:tc>
      </w:tr>
      <w:tr w:rsidR="00931AB4" w:rsidRPr="00E053BE" w14:paraId="61548FFC" w14:textId="77777777" w:rsidTr="007C57B1">
        <w:trPr>
          <w:trHeight w:val="315"/>
        </w:trPr>
        <w:tc>
          <w:tcPr>
            <w:tcW w:w="8064" w:type="dxa"/>
            <w:tcBorders>
              <w:top w:val="nil"/>
              <w:left w:val="nil"/>
              <w:bottom w:val="nil"/>
              <w:right w:val="nil"/>
            </w:tcBorders>
            <w:shd w:val="clear" w:color="auto" w:fill="FFFFFF"/>
            <w:noWrap/>
          </w:tcPr>
          <w:p w14:paraId="5D9E6F1F"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219E62F" w14:textId="77777777" w:rsidR="00931AB4" w:rsidRPr="00E053BE" w:rsidRDefault="00931AB4" w:rsidP="002E3839">
            <w:pPr>
              <w:pStyle w:val="TableText"/>
              <w:rPr>
                <w:noProof w:val="0"/>
              </w:rPr>
            </w:pPr>
            <w:r w:rsidRPr="00E053BE">
              <w:t>35</w:t>
            </w:r>
          </w:p>
        </w:tc>
        <w:tc>
          <w:tcPr>
            <w:tcW w:w="1109" w:type="dxa"/>
            <w:tcBorders>
              <w:top w:val="nil"/>
              <w:left w:val="nil"/>
              <w:bottom w:val="nil"/>
              <w:right w:val="nil"/>
            </w:tcBorders>
            <w:shd w:val="clear" w:color="auto" w:fill="FFFFFF"/>
            <w:vAlign w:val="bottom"/>
          </w:tcPr>
          <w:p w14:paraId="56A05E75" w14:textId="77777777" w:rsidR="00931AB4" w:rsidRPr="00E053BE" w:rsidRDefault="00931AB4" w:rsidP="002E3839">
            <w:pPr>
              <w:pStyle w:val="TableText"/>
              <w:ind w:right="245"/>
              <w:rPr>
                <w:noProof w:val="0"/>
              </w:rPr>
            </w:pPr>
            <w:r w:rsidRPr="00E053BE">
              <w:t>2</w:t>
            </w:r>
          </w:p>
        </w:tc>
      </w:tr>
      <w:tr w:rsidR="00931AB4" w:rsidRPr="00E053BE" w14:paraId="3448D62E" w14:textId="77777777" w:rsidTr="007C57B1">
        <w:trPr>
          <w:trHeight w:val="315"/>
        </w:trPr>
        <w:tc>
          <w:tcPr>
            <w:tcW w:w="8064" w:type="dxa"/>
            <w:tcBorders>
              <w:top w:val="nil"/>
              <w:left w:val="nil"/>
              <w:bottom w:val="nil"/>
              <w:right w:val="nil"/>
            </w:tcBorders>
            <w:shd w:val="clear" w:color="auto" w:fill="FFFFFF"/>
            <w:noWrap/>
          </w:tcPr>
          <w:p w14:paraId="04249C74"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0B92C2D2" w14:textId="77777777" w:rsidR="00931AB4" w:rsidRPr="00E053BE" w:rsidRDefault="00931AB4" w:rsidP="002E3839">
            <w:pPr>
              <w:pStyle w:val="TableText"/>
              <w:rPr>
                <w:noProof w:val="0"/>
              </w:rPr>
            </w:pPr>
            <w:r w:rsidRPr="00E053BE">
              <w:t>612</w:t>
            </w:r>
          </w:p>
        </w:tc>
        <w:tc>
          <w:tcPr>
            <w:tcW w:w="1109" w:type="dxa"/>
            <w:tcBorders>
              <w:top w:val="nil"/>
              <w:left w:val="nil"/>
              <w:bottom w:val="nil"/>
              <w:right w:val="nil"/>
            </w:tcBorders>
            <w:shd w:val="clear" w:color="auto" w:fill="FFFFFF"/>
            <w:vAlign w:val="bottom"/>
          </w:tcPr>
          <w:p w14:paraId="18489A01" w14:textId="77777777" w:rsidR="00931AB4" w:rsidRPr="00E053BE" w:rsidRDefault="00931AB4" w:rsidP="002E3839">
            <w:pPr>
              <w:pStyle w:val="TableText"/>
              <w:ind w:right="245"/>
              <w:rPr>
                <w:noProof w:val="0"/>
              </w:rPr>
            </w:pPr>
            <w:r w:rsidRPr="00E053BE">
              <w:t>27</w:t>
            </w:r>
          </w:p>
        </w:tc>
      </w:tr>
      <w:tr w:rsidR="00931AB4" w:rsidRPr="00E053BE" w14:paraId="3ADA5326" w14:textId="77777777" w:rsidTr="007C57B1">
        <w:trPr>
          <w:trHeight w:val="315"/>
        </w:trPr>
        <w:tc>
          <w:tcPr>
            <w:tcW w:w="8064" w:type="dxa"/>
            <w:tcBorders>
              <w:top w:val="nil"/>
              <w:left w:val="nil"/>
              <w:bottom w:val="nil"/>
              <w:right w:val="nil"/>
            </w:tcBorders>
            <w:shd w:val="clear" w:color="auto" w:fill="FFFFFF"/>
            <w:noWrap/>
          </w:tcPr>
          <w:p w14:paraId="694D76EE"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5BD86898"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18316AC9" w14:textId="77777777" w:rsidR="00931AB4" w:rsidRPr="00E053BE" w:rsidRDefault="00931AB4" w:rsidP="002E3839">
            <w:pPr>
              <w:pStyle w:val="TableText"/>
              <w:ind w:right="245"/>
              <w:rPr>
                <w:noProof w:val="0"/>
              </w:rPr>
            </w:pPr>
            <w:r w:rsidRPr="00E053BE">
              <w:t>2</w:t>
            </w:r>
          </w:p>
        </w:tc>
      </w:tr>
      <w:tr w:rsidR="00931AB4" w:rsidRPr="00E053BE" w14:paraId="44A33EB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4B4A02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0703590"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6BC3766E" w14:textId="77777777" w:rsidR="00931AB4" w:rsidRPr="00E053BE" w:rsidRDefault="00931AB4" w:rsidP="002E3839">
            <w:pPr>
              <w:pStyle w:val="TableText"/>
              <w:ind w:right="245"/>
              <w:rPr>
                <w:b/>
                <w:bCs/>
                <w:noProof w:val="0"/>
              </w:rPr>
            </w:pPr>
            <w:r w:rsidRPr="00E053BE">
              <w:rPr>
                <w:b/>
              </w:rPr>
              <w:t>100</w:t>
            </w:r>
          </w:p>
        </w:tc>
      </w:tr>
    </w:tbl>
    <w:p w14:paraId="45AAC9E0" w14:textId="77777777" w:rsidR="00931AB4" w:rsidRPr="00E053BE" w:rsidRDefault="00931AB4" w:rsidP="002E3839">
      <w:pPr>
        <w:pStyle w:val="Caption"/>
      </w:pPr>
      <w:bookmarkStart w:id="2640" w:name="_Toc133500891"/>
      <w:bookmarkStart w:id="2641" w:name="_Toc160113797"/>
      <w:bookmarkStart w:id="2642" w:name="_Toc193442780"/>
      <w:r w:rsidRPr="00E053BE">
        <w:t>Table 10.A.</w:t>
      </w:r>
      <w:r w:rsidRPr="00E053BE">
        <w:fldChar w:fldCharType="begin"/>
      </w:r>
      <w:r w:rsidRPr="00E053BE">
        <w:instrText>SEQ Table_10.A. \* ARABIC</w:instrText>
      </w:r>
      <w:r w:rsidRPr="00E053BE">
        <w:fldChar w:fldCharType="separate"/>
      </w:r>
      <w:r w:rsidRPr="00E053BE">
        <w:rPr>
          <w:noProof/>
        </w:rPr>
        <w:t>72</w:t>
      </w:r>
      <w:r w:rsidRPr="00E053BE">
        <w:fldChar w:fldCharType="end"/>
      </w:r>
      <w:r w:rsidRPr="00E053BE">
        <w:t xml:space="preserve">  Responses to Question 10 for Grade One</w:t>
      </w:r>
      <w:bookmarkEnd w:id="2640"/>
      <w:bookmarkEnd w:id="2641"/>
      <w:bookmarkEnd w:id="264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288045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0F81D2"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21F44143"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3278775D" w14:textId="77777777" w:rsidR="00931AB4" w:rsidRPr="00E053BE" w:rsidRDefault="00931AB4" w:rsidP="002E3839">
            <w:pPr>
              <w:pStyle w:val="TableHead"/>
              <w:rPr>
                <w:b w:val="0"/>
                <w:noProof w:val="0"/>
              </w:rPr>
            </w:pPr>
            <w:r w:rsidRPr="00E053BE">
              <w:rPr>
                <w:noProof w:val="0"/>
              </w:rPr>
              <w:t>Percent</w:t>
            </w:r>
          </w:p>
        </w:tc>
      </w:tr>
      <w:tr w:rsidR="00931AB4" w:rsidRPr="00E053BE" w14:paraId="04B917DA" w14:textId="77777777" w:rsidTr="007C57B1">
        <w:trPr>
          <w:trHeight w:val="315"/>
        </w:trPr>
        <w:tc>
          <w:tcPr>
            <w:tcW w:w="8064" w:type="dxa"/>
            <w:tcBorders>
              <w:top w:val="nil"/>
              <w:left w:val="nil"/>
              <w:bottom w:val="nil"/>
              <w:right w:val="nil"/>
            </w:tcBorders>
            <w:shd w:val="clear" w:color="auto" w:fill="FFFFFF"/>
            <w:noWrap/>
          </w:tcPr>
          <w:p w14:paraId="471AC050"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6850A6EF" w14:textId="77777777" w:rsidR="00931AB4" w:rsidRPr="00E053BE" w:rsidRDefault="00931AB4" w:rsidP="002E3839">
            <w:pPr>
              <w:pStyle w:val="TableText"/>
              <w:rPr>
                <w:noProof w:val="0"/>
              </w:rPr>
            </w:pPr>
            <w:r w:rsidRPr="00E053BE">
              <w:t>236</w:t>
            </w:r>
          </w:p>
        </w:tc>
        <w:tc>
          <w:tcPr>
            <w:tcW w:w="1109" w:type="dxa"/>
            <w:tcBorders>
              <w:top w:val="nil"/>
              <w:left w:val="nil"/>
              <w:bottom w:val="nil"/>
              <w:right w:val="nil"/>
            </w:tcBorders>
            <w:shd w:val="clear" w:color="auto" w:fill="FFFFFF"/>
            <w:vAlign w:val="bottom"/>
          </w:tcPr>
          <w:p w14:paraId="792111E9" w14:textId="77777777" w:rsidR="00931AB4" w:rsidRPr="00E053BE" w:rsidRDefault="00931AB4" w:rsidP="002E3839">
            <w:pPr>
              <w:pStyle w:val="TableText"/>
              <w:ind w:right="245"/>
              <w:rPr>
                <w:noProof w:val="0"/>
              </w:rPr>
            </w:pPr>
            <w:r w:rsidRPr="00E053BE">
              <w:t>14</w:t>
            </w:r>
          </w:p>
        </w:tc>
      </w:tr>
      <w:tr w:rsidR="00931AB4" w:rsidRPr="00E053BE" w14:paraId="36F56610" w14:textId="77777777" w:rsidTr="007C57B1">
        <w:trPr>
          <w:trHeight w:val="315"/>
        </w:trPr>
        <w:tc>
          <w:tcPr>
            <w:tcW w:w="8064" w:type="dxa"/>
            <w:tcBorders>
              <w:top w:val="nil"/>
              <w:left w:val="nil"/>
              <w:bottom w:val="nil"/>
              <w:right w:val="nil"/>
            </w:tcBorders>
            <w:shd w:val="clear" w:color="auto" w:fill="FFFFFF"/>
            <w:noWrap/>
          </w:tcPr>
          <w:p w14:paraId="4BD4B194"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39AD5B20" w14:textId="77777777" w:rsidR="00931AB4" w:rsidRPr="00E053BE" w:rsidRDefault="00931AB4" w:rsidP="002E3839">
            <w:pPr>
              <w:pStyle w:val="TableText"/>
              <w:rPr>
                <w:noProof w:val="0"/>
              </w:rPr>
            </w:pPr>
            <w:r w:rsidRPr="00E053BE">
              <w:t>595</w:t>
            </w:r>
          </w:p>
        </w:tc>
        <w:tc>
          <w:tcPr>
            <w:tcW w:w="1109" w:type="dxa"/>
            <w:tcBorders>
              <w:top w:val="nil"/>
              <w:left w:val="nil"/>
              <w:bottom w:val="nil"/>
              <w:right w:val="nil"/>
            </w:tcBorders>
            <w:shd w:val="clear" w:color="auto" w:fill="FFFFFF"/>
            <w:vAlign w:val="bottom"/>
          </w:tcPr>
          <w:p w14:paraId="4A8DA4BB" w14:textId="77777777" w:rsidR="00931AB4" w:rsidRPr="00E053BE" w:rsidRDefault="00931AB4" w:rsidP="002E3839">
            <w:pPr>
              <w:pStyle w:val="TableText"/>
              <w:ind w:right="245"/>
              <w:rPr>
                <w:noProof w:val="0"/>
              </w:rPr>
            </w:pPr>
            <w:r w:rsidRPr="00E053BE">
              <w:t>34</w:t>
            </w:r>
          </w:p>
        </w:tc>
      </w:tr>
      <w:tr w:rsidR="00931AB4" w:rsidRPr="00E053BE" w14:paraId="6F18488F" w14:textId="77777777" w:rsidTr="007C57B1">
        <w:trPr>
          <w:trHeight w:val="315"/>
        </w:trPr>
        <w:tc>
          <w:tcPr>
            <w:tcW w:w="8064" w:type="dxa"/>
            <w:tcBorders>
              <w:top w:val="nil"/>
              <w:left w:val="nil"/>
              <w:bottom w:val="nil"/>
              <w:right w:val="nil"/>
            </w:tcBorders>
            <w:shd w:val="clear" w:color="auto" w:fill="FFFFFF"/>
            <w:noWrap/>
          </w:tcPr>
          <w:p w14:paraId="7F593C44"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1D69EF59"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040FD984" w14:textId="77777777" w:rsidR="00931AB4" w:rsidRPr="00E053BE" w:rsidRDefault="00931AB4" w:rsidP="002E3839">
            <w:pPr>
              <w:pStyle w:val="TableText"/>
              <w:ind w:right="245"/>
              <w:rPr>
                <w:noProof w:val="0"/>
              </w:rPr>
            </w:pPr>
            <w:r w:rsidRPr="00E053BE">
              <w:t>2</w:t>
            </w:r>
          </w:p>
        </w:tc>
      </w:tr>
      <w:tr w:rsidR="00931AB4" w:rsidRPr="00E053BE" w14:paraId="66984EA6" w14:textId="77777777" w:rsidTr="007C57B1">
        <w:trPr>
          <w:trHeight w:val="315"/>
        </w:trPr>
        <w:tc>
          <w:tcPr>
            <w:tcW w:w="8064" w:type="dxa"/>
            <w:tcBorders>
              <w:top w:val="nil"/>
              <w:left w:val="nil"/>
              <w:bottom w:val="nil"/>
              <w:right w:val="nil"/>
            </w:tcBorders>
            <w:shd w:val="clear" w:color="auto" w:fill="FFFFFF"/>
            <w:noWrap/>
          </w:tcPr>
          <w:p w14:paraId="11A48B37"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707D7ACB" w14:textId="77777777" w:rsidR="00931AB4" w:rsidRPr="00E053BE" w:rsidRDefault="00931AB4" w:rsidP="002E3839">
            <w:pPr>
              <w:pStyle w:val="TableText"/>
              <w:rPr>
                <w:noProof w:val="0"/>
              </w:rPr>
            </w:pPr>
            <w:r w:rsidRPr="00E053BE">
              <w:t>840</w:t>
            </w:r>
          </w:p>
        </w:tc>
        <w:tc>
          <w:tcPr>
            <w:tcW w:w="1109" w:type="dxa"/>
            <w:tcBorders>
              <w:top w:val="nil"/>
              <w:left w:val="nil"/>
              <w:bottom w:val="nil"/>
              <w:right w:val="nil"/>
            </w:tcBorders>
            <w:shd w:val="clear" w:color="auto" w:fill="FFFFFF"/>
            <w:vAlign w:val="bottom"/>
          </w:tcPr>
          <w:p w14:paraId="18DCB855" w14:textId="77777777" w:rsidR="00931AB4" w:rsidRPr="00E053BE" w:rsidRDefault="00931AB4" w:rsidP="002E3839">
            <w:pPr>
              <w:pStyle w:val="TableText"/>
              <w:ind w:right="245"/>
              <w:rPr>
                <w:noProof w:val="0"/>
              </w:rPr>
            </w:pPr>
            <w:r w:rsidRPr="00E053BE">
              <w:t>49</w:t>
            </w:r>
          </w:p>
        </w:tc>
      </w:tr>
      <w:tr w:rsidR="00931AB4" w:rsidRPr="00E053BE" w14:paraId="156D88DC" w14:textId="77777777" w:rsidTr="007C57B1">
        <w:trPr>
          <w:trHeight w:val="315"/>
        </w:trPr>
        <w:tc>
          <w:tcPr>
            <w:tcW w:w="8064" w:type="dxa"/>
            <w:tcBorders>
              <w:top w:val="nil"/>
              <w:left w:val="nil"/>
              <w:bottom w:val="nil"/>
              <w:right w:val="nil"/>
            </w:tcBorders>
            <w:shd w:val="clear" w:color="auto" w:fill="FFFFFF"/>
            <w:noWrap/>
          </w:tcPr>
          <w:p w14:paraId="7C0E11DD"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42D04A24"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4BB90E7C" w14:textId="77777777" w:rsidR="00931AB4" w:rsidRPr="00E053BE" w:rsidRDefault="00931AB4" w:rsidP="002E3839">
            <w:pPr>
              <w:pStyle w:val="TableText"/>
              <w:ind w:right="245"/>
              <w:rPr>
                <w:noProof w:val="0"/>
              </w:rPr>
            </w:pPr>
            <w:r w:rsidRPr="00E053BE">
              <w:t>2</w:t>
            </w:r>
          </w:p>
        </w:tc>
      </w:tr>
      <w:tr w:rsidR="00931AB4" w:rsidRPr="00E053BE" w14:paraId="6461B7A7" w14:textId="77777777" w:rsidTr="007C57B1">
        <w:trPr>
          <w:trHeight w:val="315"/>
        </w:trPr>
        <w:tc>
          <w:tcPr>
            <w:tcW w:w="8064" w:type="dxa"/>
            <w:tcBorders>
              <w:top w:val="nil"/>
              <w:left w:val="nil"/>
              <w:bottom w:val="nil"/>
              <w:right w:val="nil"/>
            </w:tcBorders>
            <w:shd w:val="clear" w:color="auto" w:fill="FFFFFF"/>
            <w:noWrap/>
          </w:tcPr>
          <w:p w14:paraId="26282349"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6CDE664F"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2B07C6C8" w14:textId="77777777" w:rsidR="00931AB4" w:rsidRPr="00E053BE" w:rsidRDefault="00931AB4" w:rsidP="002E3839">
            <w:pPr>
              <w:pStyle w:val="TableText"/>
              <w:ind w:right="245"/>
              <w:rPr>
                <w:noProof w:val="0"/>
              </w:rPr>
            </w:pPr>
            <w:r w:rsidRPr="00E053BE">
              <w:t>3</w:t>
            </w:r>
          </w:p>
        </w:tc>
      </w:tr>
      <w:tr w:rsidR="00931AB4" w:rsidRPr="00E053BE" w14:paraId="11D249D8" w14:textId="77777777" w:rsidTr="007C57B1">
        <w:trPr>
          <w:trHeight w:val="315"/>
        </w:trPr>
        <w:tc>
          <w:tcPr>
            <w:tcW w:w="8064" w:type="dxa"/>
            <w:tcBorders>
              <w:top w:val="nil"/>
              <w:left w:val="nil"/>
              <w:bottom w:val="nil"/>
              <w:right w:val="nil"/>
            </w:tcBorders>
            <w:shd w:val="clear" w:color="auto" w:fill="FFFFFF"/>
            <w:noWrap/>
          </w:tcPr>
          <w:p w14:paraId="13CF6912"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16FEA47E" w14:textId="77777777" w:rsidR="00931AB4" w:rsidRPr="00E053BE" w:rsidRDefault="00931AB4" w:rsidP="002E3839">
            <w:pPr>
              <w:pStyle w:val="TableText"/>
              <w:rPr>
                <w:noProof w:val="0"/>
              </w:rPr>
            </w:pPr>
            <w:r w:rsidRPr="00E053BE">
              <w:t>531</w:t>
            </w:r>
          </w:p>
        </w:tc>
        <w:tc>
          <w:tcPr>
            <w:tcW w:w="1109" w:type="dxa"/>
            <w:tcBorders>
              <w:top w:val="nil"/>
              <w:left w:val="nil"/>
              <w:bottom w:val="nil"/>
              <w:right w:val="nil"/>
            </w:tcBorders>
            <w:shd w:val="clear" w:color="auto" w:fill="FFFFFF"/>
            <w:vAlign w:val="bottom"/>
          </w:tcPr>
          <w:p w14:paraId="41F93E28" w14:textId="77777777" w:rsidR="00931AB4" w:rsidRPr="00E053BE" w:rsidRDefault="00931AB4" w:rsidP="002E3839">
            <w:pPr>
              <w:pStyle w:val="TableText"/>
              <w:ind w:right="245"/>
              <w:rPr>
                <w:noProof w:val="0"/>
              </w:rPr>
            </w:pPr>
            <w:r w:rsidRPr="00E053BE">
              <w:t>31</w:t>
            </w:r>
          </w:p>
        </w:tc>
      </w:tr>
      <w:tr w:rsidR="00931AB4" w:rsidRPr="00E053BE" w14:paraId="1C451027" w14:textId="77777777" w:rsidTr="007C57B1">
        <w:trPr>
          <w:trHeight w:val="315"/>
        </w:trPr>
        <w:tc>
          <w:tcPr>
            <w:tcW w:w="8064" w:type="dxa"/>
            <w:tcBorders>
              <w:top w:val="nil"/>
              <w:left w:val="nil"/>
              <w:bottom w:val="nil"/>
              <w:right w:val="nil"/>
            </w:tcBorders>
            <w:shd w:val="clear" w:color="auto" w:fill="FFFFFF"/>
            <w:noWrap/>
          </w:tcPr>
          <w:p w14:paraId="4B67979E"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6030726C"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3DA273E6" w14:textId="77777777" w:rsidR="00931AB4" w:rsidRPr="00E053BE" w:rsidRDefault="00931AB4" w:rsidP="002E3839">
            <w:pPr>
              <w:pStyle w:val="TableText"/>
              <w:ind w:right="245"/>
              <w:rPr>
                <w:noProof w:val="0"/>
              </w:rPr>
            </w:pPr>
            <w:r w:rsidRPr="00E053BE">
              <w:t>3</w:t>
            </w:r>
          </w:p>
        </w:tc>
      </w:tr>
      <w:tr w:rsidR="00931AB4" w:rsidRPr="00E053BE" w14:paraId="5F91519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0897A9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530C53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4B0A2745" w14:textId="77777777" w:rsidR="00931AB4" w:rsidRPr="00E053BE" w:rsidRDefault="00931AB4" w:rsidP="002E3839">
            <w:pPr>
              <w:pStyle w:val="TableText"/>
              <w:ind w:right="245"/>
              <w:rPr>
                <w:b/>
                <w:bCs/>
                <w:noProof w:val="0"/>
              </w:rPr>
            </w:pPr>
            <w:r w:rsidRPr="00E053BE">
              <w:rPr>
                <w:b/>
              </w:rPr>
              <w:t>100</w:t>
            </w:r>
          </w:p>
        </w:tc>
      </w:tr>
    </w:tbl>
    <w:p w14:paraId="64F2F6CC" w14:textId="77777777" w:rsidR="00931AB4" w:rsidRPr="00E053BE" w:rsidRDefault="00931AB4" w:rsidP="002E3839">
      <w:pPr>
        <w:pStyle w:val="Caption"/>
        <w:pageBreakBefore/>
      </w:pPr>
      <w:bookmarkStart w:id="2643" w:name="_Toc133500892"/>
      <w:bookmarkStart w:id="2644" w:name="_Toc160113798"/>
      <w:bookmarkStart w:id="2645" w:name="_Toc193442781"/>
      <w:r w:rsidRPr="00E053BE">
        <w:lastRenderedPageBreak/>
        <w:t>Table 10.A.</w:t>
      </w:r>
      <w:r w:rsidRPr="00E053BE">
        <w:fldChar w:fldCharType="begin"/>
      </w:r>
      <w:r w:rsidRPr="00E053BE">
        <w:instrText>SEQ Table_10.A. \* ARABIC</w:instrText>
      </w:r>
      <w:r w:rsidRPr="00E053BE">
        <w:fldChar w:fldCharType="separate"/>
      </w:r>
      <w:r w:rsidRPr="00E053BE">
        <w:rPr>
          <w:noProof/>
        </w:rPr>
        <w:t>73</w:t>
      </w:r>
      <w:r w:rsidRPr="00E053BE">
        <w:fldChar w:fldCharType="end"/>
      </w:r>
      <w:r w:rsidRPr="00E053BE">
        <w:t xml:space="preserve">  Responses to Question 10 for Grade Two</w:t>
      </w:r>
      <w:bookmarkEnd w:id="2643"/>
      <w:bookmarkEnd w:id="2644"/>
      <w:bookmarkEnd w:id="264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EFC59B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7F2E91E"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CE60B27"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046962F" w14:textId="77777777" w:rsidR="00931AB4" w:rsidRPr="00E053BE" w:rsidRDefault="00931AB4" w:rsidP="002E3839">
            <w:pPr>
              <w:pStyle w:val="TableHead"/>
              <w:rPr>
                <w:b w:val="0"/>
                <w:noProof w:val="0"/>
              </w:rPr>
            </w:pPr>
            <w:r w:rsidRPr="00E053BE">
              <w:rPr>
                <w:noProof w:val="0"/>
              </w:rPr>
              <w:t>Percent</w:t>
            </w:r>
          </w:p>
        </w:tc>
      </w:tr>
      <w:tr w:rsidR="00931AB4" w:rsidRPr="00E053BE" w14:paraId="496C253E" w14:textId="77777777" w:rsidTr="007C57B1">
        <w:trPr>
          <w:trHeight w:val="315"/>
        </w:trPr>
        <w:tc>
          <w:tcPr>
            <w:tcW w:w="8064" w:type="dxa"/>
            <w:tcBorders>
              <w:top w:val="nil"/>
              <w:left w:val="nil"/>
              <w:bottom w:val="nil"/>
              <w:right w:val="nil"/>
            </w:tcBorders>
            <w:shd w:val="clear" w:color="auto" w:fill="FFFFFF"/>
            <w:noWrap/>
          </w:tcPr>
          <w:p w14:paraId="6209EC96"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31C61820" w14:textId="77777777" w:rsidR="00931AB4" w:rsidRPr="00E053BE" w:rsidRDefault="00931AB4" w:rsidP="002E3839">
            <w:pPr>
              <w:pStyle w:val="TableText"/>
              <w:rPr>
                <w:noProof w:val="0"/>
              </w:rPr>
            </w:pPr>
            <w:r w:rsidRPr="00E053BE">
              <w:t>223</w:t>
            </w:r>
          </w:p>
        </w:tc>
        <w:tc>
          <w:tcPr>
            <w:tcW w:w="1109" w:type="dxa"/>
            <w:tcBorders>
              <w:top w:val="nil"/>
              <w:left w:val="nil"/>
              <w:bottom w:val="nil"/>
              <w:right w:val="nil"/>
            </w:tcBorders>
            <w:shd w:val="clear" w:color="auto" w:fill="FFFFFF"/>
            <w:vAlign w:val="bottom"/>
          </w:tcPr>
          <w:p w14:paraId="1798511B" w14:textId="77777777" w:rsidR="00931AB4" w:rsidRPr="00E053BE" w:rsidRDefault="00931AB4" w:rsidP="002E3839">
            <w:pPr>
              <w:pStyle w:val="TableText"/>
              <w:ind w:right="245"/>
              <w:rPr>
                <w:noProof w:val="0"/>
              </w:rPr>
            </w:pPr>
            <w:r w:rsidRPr="00E053BE">
              <w:t>14</w:t>
            </w:r>
          </w:p>
        </w:tc>
      </w:tr>
      <w:tr w:rsidR="00931AB4" w:rsidRPr="00E053BE" w14:paraId="2E06C09C" w14:textId="77777777" w:rsidTr="007C57B1">
        <w:trPr>
          <w:trHeight w:val="315"/>
        </w:trPr>
        <w:tc>
          <w:tcPr>
            <w:tcW w:w="8064" w:type="dxa"/>
            <w:tcBorders>
              <w:top w:val="nil"/>
              <w:left w:val="nil"/>
              <w:bottom w:val="nil"/>
              <w:right w:val="nil"/>
            </w:tcBorders>
            <w:shd w:val="clear" w:color="auto" w:fill="FFFFFF"/>
            <w:noWrap/>
          </w:tcPr>
          <w:p w14:paraId="54DD8A59"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52115578" w14:textId="77777777" w:rsidR="00931AB4" w:rsidRPr="00E053BE" w:rsidRDefault="00931AB4" w:rsidP="002E3839">
            <w:pPr>
              <w:pStyle w:val="TableText"/>
              <w:rPr>
                <w:noProof w:val="0"/>
              </w:rPr>
            </w:pPr>
            <w:r w:rsidRPr="00E053BE">
              <w:t>549</w:t>
            </w:r>
          </w:p>
        </w:tc>
        <w:tc>
          <w:tcPr>
            <w:tcW w:w="1109" w:type="dxa"/>
            <w:tcBorders>
              <w:top w:val="nil"/>
              <w:left w:val="nil"/>
              <w:bottom w:val="nil"/>
              <w:right w:val="nil"/>
            </w:tcBorders>
            <w:shd w:val="clear" w:color="auto" w:fill="FFFFFF"/>
            <w:vAlign w:val="bottom"/>
          </w:tcPr>
          <w:p w14:paraId="7E08ADF6" w14:textId="77777777" w:rsidR="00931AB4" w:rsidRPr="00E053BE" w:rsidRDefault="00931AB4" w:rsidP="002E3839">
            <w:pPr>
              <w:pStyle w:val="TableText"/>
              <w:ind w:right="245"/>
              <w:rPr>
                <w:noProof w:val="0"/>
              </w:rPr>
            </w:pPr>
            <w:r w:rsidRPr="00E053BE">
              <w:t>35</w:t>
            </w:r>
          </w:p>
        </w:tc>
      </w:tr>
      <w:tr w:rsidR="00931AB4" w:rsidRPr="00E053BE" w14:paraId="2E01258B" w14:textId="77777777" w:rsidTr="007C57B1">
        <w:trPr>
          <w:trHeight w:val="315"/>
        </w:trPr>
        <w:tc>
          <w:tcPr>
            <w:tcW w:w="8064" w:type="dxa"/>
            <w:tcBorders>
              <w:top w:val="nil"/>
              <w:left w:val="nil"/>
              <w:bottom w:val="nil"/>
              <w:right w:val="nil"/>
            </w:tcBorders>
            <w:shd w:val="clear" w:color="auto" w:fill="FFFFFF"/>
            <w:noWrap/>
          </w:tcPr>
          <w:p w14:paraId="5417FF75"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37AFFCBA"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757F4183" w14:textId="77777777" w:rsidR="00931AB4" w:rsidRPr="00E053BE" w:rsidRDefault="00931AB4" w:rsidP="002E3839">
            <w:pPr>
              <w:pStyle w:val="TableText"/>
              <w:ind w:right="245"/>
              <w:rPr>
                <w:noProof w:val="0"/>
              </w:rPr>
            </w:pPr>
            <w:r w:rsidRPr="00E053BE">
              <w:t>2</w:t>
            </w:r>
          </w:p>
        </w:tc>
      </w:tr>
      <w:tr w:rsidR="00931AB4" w:rsidRPr="00E053BE" w14:paraId="435F1C39" w14:textId="77777777" w:rsidTr="007C57B1">
        <w:trPr>
          <w:trHeight w:val="315"/>
        </w:trPr>
        <w:tc>
          <w:tcPr>
            <w:tcW w:w="8064" w:type="dxa"/>
            <w:tcBorders>
              <w:top w:val="nil"/>
              <w:left w:val="nil"/>
              <w:bottom w:val="nil"/>
              <w:right w:val="nil"/>
            </w:tcBorders>
            <w:shd w:val="clear" w:color="auto" w:fill="FFFFFF"/>
            <w:noWrap/>
          </w:tcPr>
          <w:p w14:paraId="7D0A0F26"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05F413DA" w14:textId="77777777" w:rsidR="00931AB4" w:rsidRPr="00E053BE" w:rsidRDefault="00931AB4" w:rsidP="002E3839">
            <w:pPr>
              <w:pStyle w:val="TableText"/>
              <w:rPr>
                <w:noProof w:val="0"/>
              </w:rPr>
            </w:pPr>
            <w:r w:rsidRPr="00E053BE">
              <w:t>750</w:t>
            </w:r>
          </w:p>
        </w:tc>
        <w:tc>
          <w:tcPr>
            <w:tcW w:w="1109" w:type="dxa"/>
            <w:tcBorders>
              <w:top w:val="nil"/>
              <w:left w:val="nil"/>
              <w:bottom w:val="nil"/>
              <w:right w:val="nil"/>
            </w:tcBorders>
            <w:shd w:val="clear" w:color="auto" w:fill="FFFFFF"/>
            <w:vAlign w:val="bottom"/>
          </w:tcPr>
          <w:p w14:paraId="7FAA4D29" w14:textId="77777777" w:rsidR="00931AB4" w:rsidRPr="00E053BE" w:rsidRDefault="00931AB4" w:rsidP="002E3839">
            <w:pPr>
              <w:pStyle w:val="TableText"/>
              <w:ind w:right="245"/>
              <w:rPr>
                <w:noProof w:val="0"/>
              </w:rPr>
            </w:pPr>
            <w:r w:rsidRPr="00E053BE">
              <w:t>48</w:t>
            </w:r>
          </w:p>
        </w:tc>
      </w:tr>
      <w:tr w:rsidR="00931AB4" w:rsidRPr="00E053BE" w14:paraId="6E9B8849" w14:textId="77777777" w:rsidTr="007C57B1">
        <w:trPr>
          <w:trHeight w:val="315"/>
        </w:trPr>
        <w:tc>
          <w:tcPr>
            <w:tcW w:w="8064" w:type="dxa"/>
            <w:tcBorders>
              <w:top w:val="nil"/>
              <w:left w:val="nil"/>
              <w:bottom w:val="nil"/>
              <w:right w:val="nil"/>
            </w:tcBorders>
            <w:shd w:val="clear" w:color="auto" w:fill="FFFFFF"/>
            <w:noWrap/>
          </w:tcPr>
          <w:p w14:paraId="32CA9A23"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21880BFB"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7B4058CC" w14:textId="77777777" w:rsidR="00931AB4" w:rsidRPr="00E053BE" w:rsidRDefault="00931AB4" w:rsidP="002E3839">
            <w:pPr>
              <w:pStyle w:val="TableText"/>
              <w:ind w:right="245"/>
              <w:rPr>
                <w:noProof w:val="0"/>
              </w:rPr>
            </w:pPr>
            <w:r w:rsidRPr="00E053BE">
              <w:t>3</w:t>
            </w:r>
          </w:p>
        </w:tc>
      </w:tr>
      <w:tr w:rsidR="00931AB4" w:rsidRPr="00E053BE" w14:paraId="2F461CF0" w14:textId="77777777" w:rsidTr="007C57B1">
        <w:trPr>
          <w:trHeight w:val="315"/>
        </w:trPr>
        <w:tc>
          <w:tcPr>
            <w:tcW w:w="8064" w:type="dxa"/>
            <w:tcBorders>
              <w:top w:val="nil"/>
              <w:left w:val="nil"/>
              <w:bottom w:val="nil"/>
              <w:right w:val="nil"/>
            </w:tcBorders>
            <w:shd w:val="clear" w:color="auto" w:fill="FFFFFF"/>
            <w:noWrap/>
          </w:tcPr>
          <w:p w14:paraId="5FC85439"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3540AB7"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6A2BD98E" w14:textId="77777777" w:rsidR="00931AB4" w:rsidRPr="00E053BE" w:rsidRDefault="00931AB4" w:rsidP="002E3839">
            <w:pPr>
              <w:pStyle w:val="TableText"/>
              <w:ind w:right="245"/>
              <w:rPr>
                <w:noProof w:val="0"/>
              </w:rPr>
            </w:pPr>
            <w:r w:rsidRPr="00E053BE">
              <w:t>3</w:t>
            </w:r>
          </w:p>
        </w:tc>
      </w:tr>
      <w:tr w:rsidR="00931AB4" w:rsidRPr="00E053BE" w14:paraId="69A8C459" w14:textId="77777777" w:rsidTr="007C57B1">
        <w:trPr>
          <w:trHeight w:val="315"/>
        </w:trPr>
        <w:tc>
          <w:tcPr>
            <w:tcW w:w="8064" w:type="dxa"/>
            <w:tcBorders>
              <w:top w:val="nil"/>
              <w:left w:val="nil"/>
              <w:bottom w:val="nil"/>
              <w:right w:val="nil"/>
            </w:tcBorders>
            <w:shd w:val="clear" w:color="auto" w:fill="FFFFFF"/>
            <w:noWrap/>
          </w:tcPr>
          <w:p w14:paraId="2FD102CC"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00651D43" w14:textId="77777777" w:rsidR="00931AB4" w:rsidRPr="00E053BE" w:rsidRDefault="00931AB4" w:rsidP="002E3839">
            <w:pPr>
              <w:pStyle w:val="TableText"/>
              <w:rPr>
                <w:noProof w:val="0"/>
              </w:rPr>
            </w:pPr>
            <w:r w:rsidRPr="00E053BE">
              <w:t>454</w:t>
            </w:r>
          </w:p>
        </w:tc>
        <w:tc>
          <w:tcPr>
            <w:tcW w:w="1109" w:type="dxa"/>
            <w:tcBorders>
              <w:top w:val="nil"/>
              <w:left w:val="nil"/>
              <w:bottom w:val="nil"/>
              <w:right w:val="nil"/>
            </w:tcBorders>
            <w:shd w:val="clear" w:color="auto" w:fill="FFFFFF"/>
            <w:vAlign w:val="bottom"/>
          </w:tcPr>
          <w:p w14:paraId="42203BF4" w14:textId="77777777" w:rsidR="00931AB4" w:rsidRPr="00E053BE" w:rsidRDefault="00931AB4" w:rsidP="002E3839">
            <w:pPr>
              <w:pStyle w:val="TableText"/>
              <w:ind w:right="245"/>
              <w:rPr>
                <w:noProof w:val="0"/>
              </w:rPr>
            </w:pPr>
            <w:r w:rsidRPr="00E053BE">
              <w:t>29</w:t>
            </w:r>
          </w:p>
        </w:tc>
      </w:tr>
      <w:tr w:rsidR="00931AB4" w:rsidRPr="00E053BE" w14:paraId="739D41FD" w14:textId="77777777" w:rsidTr="007C57B1">
        <w:trPr>
          <w:trHeight w:val="315"/>
        </w:trPr>
        <w:tc>
          <w:tcPr>
            <w:tcW w:w="8064" w:type="dxa"/>
            <w:tcBorders>
              <w:top w:val="nil"/>
              <w:left w:val="nil"/>
              <w:bottom w:val="nil"/>
              <w:right w:val="nil"/>
            </w:tcBorders>
            <w:shd w:val="clear" w:color="auto" w:fill="FFFFFF"/>
            <w:noWrap/>
          </w:tcPr>
          <w:p w14:paraId="0A818837"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26535F74"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6781A4D4" w14:textId="77777777" w:rsidR="00931AB4" w:rsidRPr="00E053BE" w:rsidRDefault="00931AB4" w:rsidP="002E3839">
            <w:pPr>
              <w:pStyle w:val="TableText"/>
              <w:ind w:right="245"/>
              <w:rPr>
                <w:noProof w:val="0"/>
              </w:rPr>
            </w:pPr>
            <w:r w:rsidRPr="00E053BE">
              <w:t>3</w:t>
            </w:r>
          </w:p>
        </w:tc>
      </w:tr>
      <w:tr w:rsidR="00931AB4" w:rsidRPr="00E053BE" w14:paraId="4EEDC0E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2F9731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6C1B7BC"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30B29AEA" w14:textId="77777777" w:rsidR="00931AB4" w:rsidRPr="00E053BE" w:rsidRDefault="00931AB4" w:rsidP="002E3839">
            <w:pPr>
              <w:pStyle w:val="TableText"/>
              <w:ind w:right="245"/>
              <w:rPr>
                <w:b/>
                <w:bCs/>
                <w:noProof w:val="0"/>
              </w:rPr>
            </w:pPr>
            <w:r w:rsidRPr="00E053BE">
              <w:rPr>
                <w:b/>
              </w:rPr>
              <w:t>100</w:t>
            </w:r>
          </w:p>
        </w:tc>
      </w:tr>
    </w:tbl>
    <w:p w14:paraId="120E12BF" w14:textId="77777777" w:rsidR="00931AB4" w:rsidRPr="00E053BE" w:rsidRDefault="00931AB4" w:rsidP="002E3839">
      <w:pPr>
        <w:pStyle w:val="Caption"/>
      </w:pPr>
      <w:bookmarkStart w:id="2646" w:name="_Toc133500893"/>
      <w:bookmarkStart w:id="2647" w:name="_Toc160113799"/>
      <w:bookmarkStart w:id="2648" w:name="_Toc193442782"/>
      <w:r w:rsidRPr="00E053BE">
        <w:t>Table 10.A.</w:t>
      </w:r>
      <w:r w:rsidRPr="00E053BE">
        <w:fldChar w:fldCharType="begin"/>
      </w:r>
      <w:r w:rsidRPr="00E053BE">
        <w:instrText>SEQ Table_10.A. \* ARABIC</w:instrText>
      </w:r>
      <w:r w:rsidRPr="00E053BE">
        <w:fldChar w:fldCharType="separate"/>
      </w:r>
      <w:r w:rsidRPr="00E053BE">
        <w:rPr>
          <w:noProof/>
        </w:rPr>
        <w:t>74</w:t>
      </w:r>
      <w:r w:rsidRPr="00E053BE">
        <w:fldChar w:fldCharType="end"/>
      </w:r>
      <w:r w:rsidRPr="00E053BE">
        <w:t xml:space="preserve">  Responses to Question 10 for Grade Span Three Through Five</w:t>
      </w:r>
      <w:bookmarkEnd w:id="2646"/>
      <w:bookmarkEnd w:id="2647"/>
      <w:bookmarkEnd w:id="264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53F49CC"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F1DF09"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A063836"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BA71E38" w14:textId="77777777" w:rsidR="00931AB4" w:rsidRPr="00E053BE" w:rsidRDefault="00931AB4" w:rsidP="002E3839">
            <w:pPr>
              <w:pStyle w:val="TableHead"/>
              <w:rPr>
                <w:b w:val="0"/>
                <w:noProof w:val="0"/>
              </w:rPr>
            </w:pPr>
            <w:r w:rsidRPr="00E053BE">
              <w:rPr>
                <w:noProof w:val="0"/>
              </w:rPr>
              <w:t>Percent</w:t>
            </w:r>
          </w:p>
        </w:tc>
      </w:tr>
      <w:tr w:rsidR="00931AB4" w:rsidRPr="00E053BE" w14:paraId="28826582" w14:textId="77777777" w:rsidTr="007C57B1">
        <w:trPr>
          <w:trHeight w:val="315"/>
        </w:trPr>
        <w:tc>
          <w:tcPr>
            <w:tcW w:w="8064" w:type="dxa"/>
            <w:tcBorders>
              <w:top w:val="nil"/>
              <w:left w:val="nil"/>
              <w:bottom w:val="nil"/>
              <w:right w:val="nil"/>
            </w:tcBorders>
            <w:shd w:val="clear" w:color="auto" w:fill="FFFFFF"/>
            <w:noWrap/>
          </w:tcPr>
          <w:p w14:paraId="77FEEFE5"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A462DC3" w14:textId="77777777" w:rsidR="00931AB4" w:rsidRPr="00E053BE" w:rsidRDefault="00931AB4" w:rsidP="002E3839">
            <w:pPr>
              <w:pStyle w:val="TableText"/>
              <w:rPr>
                <w:noProof w:val="0"/>
              </w:rPr>
            </w:pPr>
            <w:r w:rsidRPr="00E053BE">
              <w:t>558</w:t>
            </w:r>
          </w:p>
        </w:tc>
        <w:tc>
          <w:tcPr>
            <w:tcW w:w="1109" w:type="dxa"/>
            <w:tcBorders>
              <w:top w:val="nil"/>
              <w:left w:val="nil"/>
              <w:bottom w:val="nil"/>
              <w:right w:val="nil"/>
            </w:tcBorders>
            <w:shd w:val="clear" w:color="auto" w:fill="FFFFFF"/>
            <w:vAlign w:val="bottom"/>
          </w:tcPr>
          <w:p w14:paraId="41565833" w14:textId="77777777" w:rsidR="00931AB4" w:rsidRPr="00E053BE" w:rsidRDefault="00931AB4" w:rsidP="002E3839">
            <w:pPr>
              <w:pStyle w:val="TableText"/>
              <w:ind w:right="245"/>
              <w:rPr>
                <w:noProof w:val="0"/>
              </w:rPr>
            </w:pPr>
            <w:r w:rsidRPr="00E053BE">
              <w:t>13</w:t>
            </w:r>
          </w:p>
        </w:tc>
      </w:tr>
      <w:tr w:rsidR="00931AB4" w:rsidRPr="00E053BE" w14:paraId="27D9796B" w14:textId="77777777" w:rsidTr="007C57B1">
        <w:trPr>
          <w:trHeight w:val="315"/>
        </w:trPr>
        <w:tc>
          <w:tcPr>
            <w:tcW w:w="8064" w:type="dxa"/>
            <w:tcBorders>
              <w:top w:val="nil"/>
              <w:left w:val="nil"/>
              <w:bottom w:val="nil"/>
              <w:right w:val="nil"/>
            </w:tcBorders>
            <w:shd w:val="clear" w:color="auto" w:fill="FFFFFF"/>
            <w:noWrap/>
          </w:tcPr>
          <w:p w14:paraId="2D7D02EC"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2FE5D148" w14:textId="77777777" w:rsidR="00931AB4" w:rsidRPr="00E053BE" w:rsidRDefault="00931AB4" w:rsidP="002E3839">
            <w:pPr>
              <w:pStyle w:val="TableText"/>
              <w:rPr>
                <w:noProof w:val="0"/>
              </w:rPr>
            </w:pPr>
            <w:r w:rsidRPr="00E053BE">
              <w:t>1,195</w:t>
            </w:r>
          </w:p>
        </w:tc>
        <w:tc>
          <w:tcPr>
            <w:tcW w:w="1109" w:type="dxa"/>
            <w:tcBorders>
              <w:top w:val="nil"/>
              <w:left w:val="nil"/>
              <w:bottom w:val="nil"/>
              <w:right w:val="nil"/>
            </w:tcBorders>
            <w:shd w:val="clear" w:color="auto" w:fill="FFFFFF"/>
            <w:vAlign w:val="bottom"/>
          </w:tcPr>
          <w:p w14:paraId="1E9A7DD1" w14:textId="77777777" w:rsidR="00931AB4" w:rsidRPr="00E053BE" w:rsidRDefault="00931AB4" w:rsidP="002E3839">
            <w:pPr>
              <w:pStyle w:val="TableText"/>
              <w:ind w:right="245"/>
              <w:rPr>
                <w:noProof w:val="0"/>
              </w:rPr>
            </w:pPr>
            <w:r w:rsidRPr="00E053BE">
              <w:t>29</w:t>
            </w:r>
          </w:p>
        </w:tc>
      </w:tr>
      <w:tr w:rsidR="00931AB4" w:rsidRPr="00E053BE" w14:paraId="1AFE8D08" w14:textId="77777777" w:rsidTr="007C57B1">
        <w:trPr>
          <w:trHeight w:val="315"/>
        </w:trPr>
        <w:tc>
          <w:tcPr>
            <w:tcW w:w="8064" w:type="dxa"/>
            <w:tcBorders>
              <w:top w:val="nil"/>
              <w:left w:val="nil"/>
              <w:bottom w:val="nil"/>
              <w:right w:val="nil"/>
            </w:tcBorders>
            <w:shd w:val="clear" w:color="auto" w:fill="FFFFFF"/>
            <w:noWrap/>
          </w:tcPr>
          <w:p w14:paraId="5D13C414"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A5614AC"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3363E96B" w14:textId="77777777" w:rsidR="00931AB4" w:rsidRPr="00E053BE" w:rsidRDefault="00931AB4" w:rsidP="002E3839">
            <w:pPr>
              <w:pStyle w:val="TableText"/>
              <w:ind w:right="245"/>
              <w:rPr>
                <w:noProof w:val="0"/>
              </w:rPr>
            </w:pPr>
            <w:r w:rsidRPr="00E053BE">
              <w:t>1</w:t>
            </w:r>
          </w:p>
        </w:tc>
      </w:tr>
      <w:tr w:rsidR="00931AB4" w:rsidRPr="00E053BE" w14:paraId="4B170F7B" w14:textId="77777777" w:rsidTr="007C57B1">
        <w:trPr>
          <w:trHeight w:val="315"/>
        </w:trPr>
        <w:tc>
          <w:tcPr>
            <w:tcW w:w="8064" w:type="dxa"/>
            <w:tcBorders>
              <w:top w:val="nil"/>
              <w:left w:val="nil"/>
              <w:bottom w:val="nil"/>
              <w:right w:val="nil"/>
            </w:tcBorders>
            <w:shd w:val="clear" w:color="auto" w:fill="FFFFFF"/>
            <w:noWrap/>
          </w:tcPr>
          <w:p w14:paraId="3275399C"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62FD702" w14:textId="77777777" w:rsidR="00931AB4" w:rsidRPr="00E053BE" w:rsidRDefault="00931AB4" w:rsidP="002E3839">
            <w:pPr>
              <w:pStyle w:val="TableText"/>
              <w:rPr>
                <w:noProof w:val="0"/>
              </w:rPr>
            </w:pPr>
            <w:r w:rsidRPr="00E053BE">
              <w:t>1,677</w:t>
            </w:r>
          </w:p>
        </w:tc>
        <w:tc>
          <w:tcPr>
            <w:tcW w:w="1109" w:type="dxa"/>
            <w:tcBorders>
              <w:top w:val="nil"/>
              <w:left w:val="nil"/>
              <w:bottom w:val="nil"/>
              <w:right w:val="nil"/>
            </w:tcBorders>
            <w:shd w:val="clear" w:color="auto" w:fill="FFFFFF"/>
            <w:vAlign w:val="bottom"/>
          </w:tcPr>
          <w:p w14:paraId="0458508E" w14:textId="77777777" w:rsidR="00931AB4" w:rsidRPr="00E053BE" w:rsidRDefault="00931AB4" w:rsidP="002E3839">
            <w:pPr>
              <w:pStyle w:val="TableText"/>
              <w:ind w:right="245"/>
              <w:rPr>
                <w:noProof w:val="0"/>
              </w:rPr>
            </w:pPr>
            <w:r w:rsidRPr="00E053BE">
              <w:t>40</w:t>
            </w:r>
          </w:p>
        </w:tc>
      </w:tr>
      <w:tr w:rsidR="00931AB4" w:rsidRPr="00E053BE" w14:paraId="24A96988" w14:textId="77777777" w:rsidTr="007C57B1">
        <w:trPr>
          <w:trHeight w:val="315"/>
        </w:trPr>
        <w:tc>
          <w:tcPr>
            <w:tcW w:w="8064" w:type="dxa"/>
            <w:tcBorders>
              <w:top w:val="nil"/>
              <w:left w:val="nil"/>
              <w:bottom w:val="nil"/>
              <w:right w:val="nil"/>
            </w:tcBorders>
            <w:shd w:val="clear" w:color="auto" w:fill="FFFFFF"/>
            <w:noWrap/>
          </w:tcPr>
          <w:p w14:paraId="4EB9CEDB"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494173FC"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6F0B6EE0" w14:textId="77777777" w:rsidR="00931AB4" w:rsidRPr="00E053BE" w:rsidRDefault="00931AB4" w:rsidP="002E3839">
            <w:pPr>
              <w:pStyle w:val="TableText"/>
              <w:ind w:right="245"/>
              <w:rPr>
                <w:noProof w:val="0"/>
              </w:rPr>
            </w:pPr>
            <w:r w:rsidRPr="00E053BE">
              <w:t>3</w:t>
            </w:r>
          </w:p>
        </w:tc>
      </w:tr>
      <w:tr w:rsidR="00931AB4" w:rsidRPr="00E053BE" w14:paraId="056FCFF8" w14:textId="77777777" w:rsidTr="007C57B1">
        <w:trPr>
          <w:trHeight w:val="315"/>
        </w:trPr>
        <w:tc>
          <w:tcPr>
            <w:tcW w:w="8064" w:type="dxa"/>
            <w:tcBorders>
              <w:top w:val="nil"/>
              <w:left w:val="nil"/>
              <w:bottom w:val="nil"/>
              <w:right w:val="nil"/>
            </w:tcBorders>
            <w:shd w:val="clear" w:color="auto" w:fill="FFFFFF"/>
            <w:noWrap/>
          </w:tcPr>
          <w:p w14:paraId="12425E73"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172E25AA" w14:textId="77777777" w:rsidR="00931AB4" w:rsidRPr="00E053BE" w:rsidRDefault="00931AB4" w:rsidP="002E3839">
            <w:pPr>
              <w:pStyle w:val="TableText"/>
              <w:rPr>
                <w:noProof w:val="0"/>
              </w:rPr>
            </w:pPr>
            <w:r w:rsidRPr="00E053BE">
              <w:t>135</w:t>
            </w:r>
          </w:p>
        </w:tc>
        <w:tc>
          <w:tcPr>
            <w:tcW w:w="1109" w:type="dxa"/>
            <w:tcBorders>
              <w:top w:val="nil"/>
              <w:left w:val="nil"/>
              <w:bottom w:val="nil"/>
              <w:right w:val="nil"/>
            </w:tcBorders>
            <w:shd w:val="clear" w:color="auto" w:fill="FFFFFF"/>
            <w:vAlign w:val="bottom"/>
          </w:tcPr>
          <w:p w14:paraId="6067B3F6" w14:textId="77777777" w:rsidR="00931AB4" w:rsidRPr="00E053BE" w:rsidRDefault="00931AB4" w:rsidP="002E3839">
            <w:pPr>
              <w:pStyle w:val="TableText"/>
              <w:ind w:right="245"/>
              <w:rPr>
                <w:noProof w:val="0"/>
              </w:rPr>
            </w:pPr>
            <w:r w:rsidRPr="00E053BE">
              <w:t>3</w:t>
            </w:r>
          </w:p>
        </w:tc>
      </w:tr>
      <w:tr w:rsidR="00931AB4" w:rsidRPr="00E053BE" w14:paraId="021D4D6C" w14:textId="77777777" w:rsidTr="007C57B1">
        <w:trPr>
          <w:trHeight w:val="315"/>
        </w:trPr>
        <w:tc>
          <w:tcPr>
            <w:tcW w:w="8064" w:type="dxa"/>
            <w:tcBorders>
              <w:top w:val="nil"/>
              <w:left w:val="nil"/>
              <w:bottom w:val="nil"/>
              <w:right w:val="nil"/>
            </w:tcBorders>
            <w:shd w:val="clear" w:color="auto" w:fill="FFFFFF"/>
            <w:noWrap/>
          </w:tcPr>
          <w:p w14:paraId="2D8A0A47"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23B90D94" w14:textId="77777777" w:rsidR="00931AB4" w:rsidRPr="00E053BE" w:rsidRDefault="00931AB4" w:rsidP="002E3839">
            <w:pPr>
              <w:pStyle w:val="TableText"/>
              <w:rPr>
                <w:noProof w:val="0"/>
              </w:rPr>
            </w:pPr>
            <w:r w:rsidRPr="00E053BE">
              <w:t>1,545</w:t>
            </w:r>
          </w:p>
        </w:tc>
        <w:tc>
          <w:tcPr>
            <w:tcW w:w="1109" w:type="dxa"/>
            <w:tcBorders>
              <w:top w:val="nil"/>
              <w:left w:val="nil"/>
              <w:bottom w:val="nil"/>
              <w:right w:val="nil"/>
            </w:tcBorders>
            <w:shd w:val="clear" w:color="auto" w:fill="FFFFFF"/>
            <w:vAlign w:val="bottom"/>
          </w:tcPr>
          <w:p w14:paraId="0D4A9AB2" w14:textId="77777777" w:rsidR="00931AB4" w:rsidRPr="00E053BE" w:rsidRDefault="00931AB4" w:rsidP="002E3839">
            <w:pPr>
              <w:pStyle w:val="TableText"/>
              <w:ind w:right="245"/>
              <w:rPr>
                <w:noProof w:val="0"/>
              </w:rPr>
            </w:pPr>
            <w:r w:rsidRPr="00E053BE">
              <w:t>37</w:t>
            </w:r>
          </w:p>
        </w:tc>
      </w:tr>
      <w:tr w:rsidR="00931AB4" w:rsidRPr="00E053BE" w14:paraId="3EAE5224" w14:textId="77777777" w:rsidTr="007C57B1">
        <w:trPr>
          <w:trHeight w:val="315"/>
        </w:trPr>
        <w:tc>
          <w:tcPr>
            <w:tcW w:w="8064" w:type="dxa"/>
            <w:tcBorders>
              <w:top w:val="nil"/>
              <w:left w:val="nil"/>
              <w:bottom w:val="nil"/>
              <w:right w:val="nil"/>
            </w:tcBorders>
            <w:shd w:val="clear" w:color="auto" w:fill="FFFFFF"/>
            <w:noWrap/>
          </w:tcPr>
          <w:p w14:paraId="392FE8E6"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7E069007" w14:textId="77777777" w:rsidR="00931AB4" w:rsidRPr="00E053BE" w:rsidRDefault="00931AB4" w:rsidP="002E3839">
            <w:pPr>
              <w:pStyle w:val="TableText"/>
              <w:rPr>
                <w:noProof w:val="0"/>
              </w:rPr>
            </w:pPr>
            <w:r w:rsidRPr="00E053BE">
              <w:t>127</w:t>
            </w:r>
          </w:p>
        </w:tc>
        <w:tc>
          <w:tcPr>
            <w:tcW w:w="1109" w:type="dxa"/>
            <w:tcBorders>
              <w:top w:val="nil"/>
              <w:left w:val="nil"/>
              <w:bottom w:val="nil"/>
              <w:right w:val="nil"/>
            </w:tcBorders>
            <w:shd w:val="clear" w:color="auto" w:fill="FFFFFF"/>
            <w:vAlign w:val="bottom"/>
          </w:tcPr>
          <w:p w14:paraId="5CD05088" w14:textId="77777777" w:rsidR="00931AB4" w:rsidRPr="00E053BE" w:rsidRDefault="00931AB4" w:rsidP="002E3839">
            <w:pPr>
              <w:pStyle w:val="TableText"/>
              <w:ind w:right="245"/>
              <w:rPr>
                <w:noProof w:val="0"/>
              </w:rPr>
            </w:pPr>
            <w:r w:rsidRPr="00E053BE">
              <w:t>3</w:t>
            </w:r>
          </w:p>
        </w:tc>
      </w:tr>
      <w:tr w:rsidR="00931AB4" w:rsidRPr="00E053BE" w14:paraId="3E137C1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091F5A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A8A3248"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2B7BE7C" w14:textId="77777777" w:rsidR="00931AB4" w:rsidRPr="00E053BE" w:rsidRDefault="00931AB4" w:rsidP="002E3839">
            <w:pPr>
              <w:pStyle w:val="TableText"/>
              <w:ind w:right="245"/>
              <w:rPr>
                <w:b/>
                <w:bCs/>
                <w:noProof w:val="0"/>
              </w:rPr>
            </w:pPr>
            <w:r w:rsidRPr="00E053BE">
              <w:rPr>
                <w:b/>
              </w:rPr>
              <w:t>100</w:t>
            </w:r>
          </w:p>
        </w:tc>
      </w:tr>
    </w:tbl>
    <w:p w14:paraId="0C8BEDBA" w14:textId="77777777" w:rsidR="00931AB4" w:rsidRPr="00E053BE" w:rsidRDefault="00931AB4" w:rsidP="002E3839">
      <w:pPr>
        <w:pStyle w:val="Caption"/>
        <w:pageBreakBefore/>
      </w:pPr>
      <w:bookmarkStart w:id="2649" w:name="_Toc133500894"/>
      <w:bookmarkStart w:id="2650" w:name="_Toc160113800"/>
      <w:bookmarkStart w:id="2651" w:name="_Toc193442783"/>
      <w:r w:rsidRPr="00E053BE">
        <w:lastRenderedPageBreak/>
        <w:t>Table 10.A.</w:t>
      </w:r>
      <w:r w:rsidRPr="00E053BE">
        <w:fldChar w:fldCharType="begin"/>
      </w:r>
      <w:r w:rsidRPr="00E053BE">
        <w:instrText>SEQ Table_10.A. \* ARABIC</w:instrText>
      </w:r>
      <w:r w:rsidRPr="00E053BE">
        <w:fldChar w:fldCharType="separate"/>
      </w:r>
      <w:r w:rsidRPr="00E053BE">
        <w:rPr>
          <w:noProof/>
        </w:rPr>
        <w:t>75</w:t>
      </w:r>
      <w:r w:rsidRPr="00E053BE">
        <w:fldChar w:fldCharType="end"/>
      </w:r>
      <w:r w:rsidRPr="00E053BE">
        <w:t xml:space="preserve">  Responses to Question 10 for Grade Span Six Through Eight</w:t>
      </w:r>
      <w:bookmarkEnd w:id="2649"/>
      <w:bookmarkEnd w:id="2650"/>
      <w:bookmarkEnd w:id="265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AD8F64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2B9F9B"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7796EF7F"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46ED471" w14:textId="77777777" w:rsidR="00931AB4" w:rsidRPr="00E053BE" w:rsidRDefault="00931AB4" w:rsidP="002E3839">
            <w:pPr>
              <w:pStyle w:val="TableHead"/>
              <w:rPr>
                <w:b w:val="0"/>
                <w:noProof w:val="0"/>
              </w:rPr>
            </w:pPr>
            <w:r w:rsidRPr="00E053BE">
              <w:rPr>
                <w:noProof w:val="0"/>
              </w:rPr>
              <w:t>Percent</w:t>
            </w:r>
          </w:p>
        </w:tc>
      </w:tr>
      <w:tr w:rsidR="00931AB4" w:rsidRPr="00E053BE" w14:paraId="426004BA" w14:textId="77777777" w:rsidTr="007C57B1">
        <w:trPr>
          <w:trHeight w:val="315"/>
        </w:trPr>
        <w:tc>
          <w:tcPr>
            <w:tcW w:w="8064" w:type="dxa"/>
            <w:tcBorders>
              <w:top w:val="nil"/>
              <w:left w:val="nil"/>
              <w:bottom w:val="nil"/>
              <w:right w:val="nil"/>
            </w:tcBorders>
            <w:shd w:val="clear" w:color="auto" w:fill="FFFFFF"/>
            <w:noWrap/>
          </w:tcPr>
          <w:p w14:paraId="506BD130"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5344F368" w14:textId="77777777" w:rsidR="00931AB4" w:rsidRPr="00E053BE" w:rsidRDefault="00931AB4" w:rsidP="002E3839">
            <w:pPr>
              <w:pStyle w:val="TableText"/>
              <w:rPr>
                <w:noProof w:val="0"/>
              </w:rPr>
            </w:pPr>
            <w:r w:rsidRPr="00E053BE">
              <w:t>372</w:t>
            </w:r>
          </w:p>
        </w:tc>
        <w:tc>
          <w:tcPr>
            <w:tcW w:w="1109" w:type="dxa"/>
            <w:tcBorders>
              <w:top w:val="nil"/>
              <w:left w:val="nil"/>
              <w:bottom w:val="nil"/>
              <w:right w:val="nil"/>
            </w:tcBorders>
            <w:shd w:val="clear" w:color="auto" w:fill="FFFFFF"/>
            <w:vAlign w:val="bottom"/>
          </w:tcPr>
          <w:p w14:paraId="173AB5E0" w14:textId="77777777" w:rsidR="00931AB4" w:rsidRPr="00E053BE" w:rsidRDefault="00931AB4" w:rsidP="002E3839">
            <w:pPr>
              <w:pStyle w:val="TableText"/>
              <w:ind w:right="245"/>
              <w:rPr>
                <w:noProof w:val="0"/>
              </w:rPr>
            </w:pPr>
            <w:r w:rsidRPr="00E053BE">
              <w:t>13</w:t>
            </w:r>
          </w:p>
        </w:tc>
      </w:tr>
      <w:tr w:rsidR="00931AB4" w:rsidRPr="00E053BE" w14:paraId="27ECECE2" w14:textId="77777777" w:rsidTr="007C57B1">
        <w:trPr>
          <w:trHeight w:val="315"/>
        </w:trPr>
        <w:tc>
          <w:tcPr>
            <w:tcW w:w="8064" w:type="dxa"/>
            <w:tcBorders>
              <w:top w:val="nil"/>
              <w:left w:val="nil"/>
              <w:bottom w:val="nil"/>
              <w:right w:val="nil"/>
            </w:tcBorders>
            <w:shd w:val="clear" w:color="auto" w:fill="FFFFFF"/>
            <w:noWrap/>
          </w:tcPr>
          <w:p w14:paraId="78A22FCE"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0110E2AF" w14:textId="77777777" w:rsidR="00931AB4" w:rsidRPr="00E053BE" w:rsidRDefault="00931AB4" w:rsidP="002E3839">
            <w:pPr>
              <w:pStyle w:val="TableText"/>
              <w:rPr>
                <w:noProof w:val="0"/>
              </w:rPr>
            </w:pPr>
            <w:r w:rsidRPr="00E053BE">
              <w:t>633</w:t>
            </w:r>
          </w:p>
        </w:tc>
        <w:tc>
          <w:tcPr>
            <w:tcW w:w="1109" w:type="dxa"/>
            <w:tcBorders>
              <w:top w:val="nil"/>
              <w:left w:val="nil"/>
              <w:bottom w:val="nil"/>
              <w:right w:val="nil"/>
            </w:tcBorders>
            <w:shd w:val="clear" w:color="auto" w:fill="FFFFFF"/>
            <w:vAlign w:val="bottom"/>
          </w:tcPr>
          <w:p w14:paraId="7FD4F5F6" w14:textId="77777777" w:rsidR="00931AB4" w:rsidRPr="00E053BE" w:rsidRDefault="00931AB4" w:rsidP="002E3839">
            <w:pPr>
              <w:pStyle w:val="TableText"/>
              <w:ind w:right="245"/>
              <w:rPr>
                <w:noProof w:val="0"/>
              </w:rPr>
            </w:pPr>
            <w:r w:rsidRPr="00E053BE">
              <w:t>21</w:t>
            </w:r>
          </w:p>
        </w:tc>
      </w:tr>
      <w:tr w:rsidR="00931AB4" w:rsidRPr="00E053BE" w14:paraId="3F6BB099" w14:textId="77777777" w:rsidTr="007C57B1">
        <w:trPr>
          <w:trHeight w:val="315"/>
        </w:trPr>
        <w:tc>
          <w:tcPr>
            <w:tcW w:w="8064" w:type="dxa"/>
            <w:tcBorders>
              <w:top w:val="nil"/>
              <w:left w:val="nil"/>
              <w:bottom w:val="nil"/>
              <w:right w:val="nil"/>
            </w:tcBorders>
            <w:shd w:val="clear" w:color="auto" w:fill="FFFFFF"/>
            <w:noWrap/>
          </w:tcPr>
          <w:p w14:paraId="47486B8C"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4052C4B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42512E58" w14:textId="77777777" w:rsidR="00931AB4" w:rsidRPr="00E053BE" w:rsidRDefault="00931AB4" w:rsidP="002E3839">
            <w:pPr>
              <w:pStyle w:val="TableText"/>
              <w:ind w:right="245"/>
              <w:rPr>
                <w:noProof w:val="0"/>
              </w:rPr>
            </w:pPr>
            <w:r w:rsidRPr="00E053BE">
              <w:t>1</w:t>
            </w:r>
          </w:p>
        </w:tc>
      </w:tr>
      <w:tr w:rsidR="00931AB4" w:rsidRPr="00E053BE" w14:paraId="494D67CA" w14:textId="77777777" w:rsidTr="007C57B1">
        <w:trPr>
          <w:trHeight w:val="315"/>
        </w:trPr>
        <w:tc>
          <w:tcPr>
            <w:tcW w:w="8064" w:type="dxa"/>
            <w:tcBorders>
              <w:top w:val="nil"/>
              <w:left w:val="nil"/>
              <w:bottom w:val="nil"/>
              <w:right w:val="nil"/>
            </w:tcBorders>
            <w:shd w:val="clear" w:color="auto" w:fill="FFFFFF"/>
            <w:noWrap/>
          </w:tcPr>
          <w:p w14:paraId="2162B420"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62A50198" w14:textId="77777777" w:rsidR="00931AB4" w:rsidRPr="00E053BE" w:rsidRDefault="00931AB4" w:rsidP="002E3839">
            <w:pPr>
              <w:pStyle w:val="TableText"/>
              <w:rPr>
                <w:noProof w:val="0"/>
              </w:rPr>
            </w:pPr>
            <w:r w:rsidRPr="00E053BE">
              <w:t>911</w:t>
            </w:r>
          </w:p>
        </w:tc>
        <w:tc>
          <w:tcPr>
            <w:tcW w:w="1109" w:type="dxa"/>
            <w:tcBorders>
              <w:top w:val="nil"/>
              <w:left w:val="nil"/>
              <w:bottom w:val="nil"/>
              <w:right w:val="nil"/>
            </w:tcBorders>
            <w:shd w:val="clear" w:color="auto" w:fill="FFFFFF"/>
            <w:vAlign w:val="bottom"/>
          </w:tcPr>
          <w:p w14:paraId="6F3B197B" w14:textId="77777777" w:rsidR="00931AB4" w:rsidRPr="00E053BE" w:rsidRDefault="00931AB4" w:rsidP="002E3839">
            <w:pPr>
              <w:pStyle w:val="TableText"/>
              <w:ind w:right="245"/>
              <w:rPr>
                <w:noProof w:val="0"/>
              </w:rPr>
            </w:pPr>
            <w:r w:rsidRPr="00E053BE">
              <w:t>31</w:t>
            </w:r>
          </w:p>
        </w:tc>
      </w:tr>
      <w:tr w:rsidR="00931AB4" w:rsidRPr="00E053BE" w14:paraId="28F1D4A7" w14:textId="77777777" w:rsidTr="007C57B1">
        <w:trPr>
          <w:trHeight w:val="315"/>
        </w:trPr>
        <w:tc>
          <w:tcPr>
            <w:tcW w:w="8064" w:type="dxa"/>
            <w:tcBorders>
              <w:top w:val="nil"/>
              <w:left w:val="nil"/>
              <w:bottom w:val="nil"/>
              <w:right w:val="nil"/>
            </w:tcBorders>
            <w:shd w:val="clear" w:color="auto" w:fill="FFFFFF"/>
            <w:noWrap/>
          </w:tcPr>
          <w:p w14:paraId="39937DA2"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6A47941A" w14:textId="77777777" w:rsidR="00931AB4" w:rsidRPr="00E053BE" w:rsidRDefault="00931AB4" w:rsidP="002E3839">
            <w:pPr>
              <w:pStyle w:val="TableText"/>
              <w:rPr>
                <w:noProof w:val="0"/>
              </w:rPr>
            </w:pPr>
            <w:r w:rsidRPr="00E053BE">
              <w:t>83</w:t>
            </w:r>
          </w:p>
        </w:tc>
        <w:tc>
          <w:tcPr>
            <w:tcW w:w="1109" w:type="dxa"/>
            <w:tcBorders>
              <w:top w:val="nil"/>
              <w:left w:val="nil"/>
              <w:bottom w:val="nil"/>
              <w:right w:val="nil"/>
            </w:tcBorders>
            <w:shd w:val="clear" w:color="auto" w:fill="FFFFFF"/>
            <w:vAlign w:val="bottom"/>
          </w:tcPr>
          <w:p w14:paraId="5709AAFF" w14:textId="77777777" w:rsidR="00931AB4" w:rsidRPr="00E053BE" w:rsidRDefault="00931AB4" w:rsidP="002E3839">
            <w:pPr>
              <w:pStyle w:val="TableText"/>
              <w:ind w:right="245"/>
              <w:rPr>
                <w:noProof w:val="0"/>
              </w:rPr>
            </w:pPr>
            <w:r w:rsidRPr="00E053BE">
              <w:t>3</w:t>
            </w:r>
          </w:p>
        </w:tc>
      </w:tr>
      <w:tr w:rsidR="00931AB4" w:rsidRPr="00E053BE" w14:paraId="15E8A014" w14:textId="77777777" w:rsidTr="007C57B1">
        <w:trPr>
          <w:trHeight w:val="315"/>
        </w:trPr>
        <w:tc>
          <w:tcPr>
            <w:tcW w:w="8064" w:type="dxa"/>
            <w:tcBorders>
              <w:top w:val="nil"/>
              <w:left w:val="nil"/>
              <w:bottom w:val="nil"/>
              <w:right w:val="nil"/>
            </w:tcBorders>
            <w:shd w:val="clear" w:color="auto" w:fill="FFFFFF"/>
            <w:noWrap/>
          </w:tcPr>
          <w:p w14:paraId="6077C03D"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6D16DF7D"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2188BDDE" w14:textId="77777777" w:rsidR="00931AB4" w:rsidRPr="00E053BE" w:rsidRDefault="00931AB4" w:rsidP="002E3839">
            <w:pPr>
              <w:pStyle w:val="TableText"/>
              <w:ind w:right="245"/>
              <w:rPr>
                <w:noProof w:val="0"/>
              </w:rPr>
            </w:pPr>
            <w:r w:rsidRPr="00E053BE">
              <w:t>3</w:t>
            </w:r>
          </w:p>
        </w:tc>
      </w:tr>
      <w:tr w:rsidR="00931AB4" w:rsidRPr="00E053BE" w14:paraId="7347F2A7" w14:textId="77777777" w:rsidTr="007C57B1">
        <w:trPr>
          <w:trHeight w:val="315"/>
        </w:trPr>
        <w:tc>
          <w:tcPr>
            <w:tcW w:w="8064" w:type="dxa"/>
            <w:tcBorders>
              <w:top w:val="nil"/>
              <w:left w:val="nil"/>
              <w:bottom w:val="nil"/>
              <w:right w:val="nil"/>
            </w:tcBorders>
            <w:shd w:val="clear" w:color="auto" w:fill="FFFFFF"/>
            <w:noWrap/>
          </w:tcPr>
          <w:p w14:paraId="1851DC1C"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1775E488" w14:textId="77777777" w:rsidR="00931AB4" w:rsidRPr="00E053BE" w:rsidRDefault="00931AB4" w:rsidP="002E3839">
            <w:pPr>
              <w:pStyle w:val="TableText"/>
              <w:rPr>
                <w:noProof w:val="0"/>
              </w:rPr>
            </w:pPr>
            <w:r w:rsidRPr="00E053BE">
              <w:t>1,393</w:t>
            </w:r>
          </w:p>
        </w:tc>
        <w:tc>
          <w:tcPr>
            <w:tcW w:w="1109" w:type="dxa"/>
            <w:tcBorders>
              <w:top w:val="nil"/>
              <w:left w:val="nil"/>
              <w:bottom w:val="nil"/>
              <w:right w:val="nil"/>
            </w:tcBorders>
            <w:shd w:val="clear" w:color="auto" w:fill="FFFFFF"/>
            <w:vAlign w:val="bottom"/>
          </w:tcPr>
          <w:p w14:paraId="20CCFE63" w14:textId="77777777" w:rsidR="00931AB4" w:rsidRPr="00E053BE" w:rsidRDefault="00931AB4" w:rsidP="002E3839">
            <w:pPr>
              <w:pStyle w:val="TableText"/>
              <w:ind w:right="245"/>
              <w:rPr>
                <w:noProof w:val="0"/>
              </w:rPr>
            </w:pPr>
            <w:r w:rsidRPr="00E053BE">
              <w:t>47</w:t>
            </w:r>
          </w:p>
        </w:tc>
      </w:tr>
      <w:tr w:rsidR="00931AB4" w:rsidRPr="00E053BE" w14:paraId="0C568862" w14:textId="77777777" w:rsidTr="007C57B1">
        <w:trPr>
          <w:trHeight w:val="315"/>
        </w:trPr>
        <w:tc>
          <w:tcPr>
            <w:tcW w:w="8064" w:type="dxa"/>
            <w:tcBorders>
              <w:top w:val="nil"/>
              <w:left w:val="nil"/>
              <w:bottom w:val="nil"/>
              <w:right w:val="nil"/>
            </w:tcBorders>
            <w:shd w:val="clear" w:color="auto" w:fill="FFFFFF"/>
            <w:noWrap/>
          </w:tcPr>
          <w:p w14:paraId="2A34F6F1"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4CF24235"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04E2D01C" w14:textId="77777777" w:rsidR="00931AB4" w:rsidRPr="00E053BE" w:rsidRDefault="00931AB4" w:rsidP="002E3839">
            <w:pPr>
              <w:pStyle w:val="TableText"/>
              <w:ind w:right="245"/>
              <w:rPr>
                <w:noProof w:val="0"/>
              </w:rPr>
            </w:pPr>
            <w:r w:rsidRPr="00E053BE">
              <w:t>3</w:t>
            </w:r>
          </w:p>
        </w:tc>
      </w:tr>
      <w:tr w:rsidR="00931AB4" w:rsidRPr="00E053BE" w14:paraId="0D15575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EBAD2A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02FE2E1"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81F8A9D" w14:textId="77777777" w:rsidR="00931AB4" w:rsidRPr="00E053BE" w:rsidRDefault="00931AB4" w:rsidP="002E3839">
            <w:pPr>
              <w:pStyle w:val="TableText"/>
              <w:ind w:right="245"/>
              <w:rPr>
                <w:b/>
                <w:bCs/>
                <w:noProof w:val="0"/>
              </w:rPr>
            </w:pPr>
            <w:r w:rsidRPr="00E053BE">
              <w:rPr>
                <w:b/>
              </w:rPr>
              <w:t>100</w:t>
            </w:r>
          </w:p>
        </w:tc>
      </w:tr>
    </w:tbl>
    <w:p w14:paraId="06C48830" w14:textId="77777777" w:rsidR="00931AB4" w:rsidRPr="00E053BE" w:rsidRDefault="00931AB4" w:rsidP="002E3839">
      <w:pPr>
        <w:pStyle w:val="Caption"/>
      </w:pPr>
      <w:bookmarkStart w:id="2652" w:name="_Toc133500895"/>
      <w:bookmarkStart w:id="2653" w:name="_Toc160113801"/>
      <w:bookmarkStart w:id="2654" w:name="_Toc193442784"/>
      <w:r w:rsidRPr="00E053BE">
        <w:t>Table 10.A.</w:t>
      </w:r>
      <w:r w:rsidRPr="00E053BE">
        <w:fldChar w:fldCharType="begin"/>
      </w:r>
      <w:r w:rsidRPr="00E053BE">
        <w:instrText>SEQ Table_10.A. \* ARABIC</w:instrText>
      </w:r>
      <w:r w:rsidRPr="00E053BE">
        <w:fldChar w:fldCharType="separate"/>
      </w:r>
      <w:r w:rsidRPr="00E053BE">
        <w:rPr>
          <w:noProof/>
        </w:rPr>
        <w:t>76</w:t>
      </w:r>
      <w:r w:rsidRPr="00E053BE">
        <w:fldChar w:fldCharType="end"/>
      </w:r>
      <w:r w:rsidRPr="00E053BE">
        <w:t xml:space="preserve">  Responses to Question 10 for Grade Span Nine and Ten</w:t>
      </w:r>
      <w:bookmarkEnd w:id="2652"/>
      <w:bookmarkEnd w:id="2653"/>
      <w:bookmarkEnd w:id="265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A8CC5B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CA95C46"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4845C42B"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37837E30" w14:textId="77777777" w:rsidR="00931AB4" w:rsidRPr="00E053BE" w:rsidRDefault="00931AB4" w:rsidP="002E3839">
            <w:pPr>
              <w:pStyle w:val="TableHead"/>
              <w:rPr>
                <w:b w:val="0"/>
                <w:noProof w:val="0"/>
              </w:rPr>
            </w:pPr>
            <w:r w:rsidRPr="00E053BE">
              <w:rPr>
                <w:noProof w:val="0"/>
              </w:rPr>
              <w:t>Percent</w:t>
            </w:r>
          </w:p>
        </w:tc>
      </w:tr>
      <w:tr w:rsidR="00931AB4" w:rsidRPr="00E053BE" w14:paraId="1D1D2BD7" w14:textId="77777777" w:rsidTr="007C57B1">
        <w:trPr>
          <w:trHeight w:val="315"/>
        </w:trPr>
        <w:tc>
          <w:tcPr>
            <w:tcW w:w="8064" w:type="dxa"/>
            <w:tcBorders>
              <w:top w:val="nil"/>
              <w:left w:val="nil"/>
              <w:bottom w:val="nil"/>
              <w:right w:val="nil"/>
            </w:tcBorders>
            <w:shd w:val="clear" w:color="auto" w:fill="FFFFFF"/>
            <w:noWrap/>
          </w:tcPr>
          <w:p w14:paraId="158AB662"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5839576" w14:textId="77777777" w:rsidR="00931AB4" w:rsidRPr="00E053BE" w:rsidRDefault="00931AB4" w:rsidP="002E3839">
            <w:pPr>
              <w:pStyle w:val="TableText"/>
              <w:rPr>
                <w:noProof w:val="0"/>
              </w:rPr>
            </w:pPr>
            <w:r w:rsidRPr="00E053BE">
              <w:t>150</w:t>
            </w:r>
          </w:p>
        </w:tc>
        <w:tc>
          <w:tcPr>
            <w:tcW w:w="1109" w:type="dxa"/>
            <w:tcBorders>
              <w:top w:val="nil"/>
              <w:left w:val="nil"/>
              <w:bottom w:val="nil"/>
              <w:right w:val="nil"/>
            </w:tcBorders>
            <w:shd w:val="clear" w:color="auto" w:fill="FFFFFF"/>
            <w:vAlign w:val="bottom"/>
          </w:tcPr>
          <w:p w14:paraId="24098AC3" w14:textId="77777777" w:rsidR="00931AB4" w:rsidRPr="00E053BE" w:rsidRDefault="00931AB4" w:rsidP="002E3839">
            <w:pPr>
              <w:pStyle w:val="TableText"/>
              <w:ind w:right="245"/>
              <w:rPr>
                <w:noProof w:val="0"/>
              </w:rPr>
            </w:pPr>
            <w:r w:rsidRPr="00E053BE">
              <w:t>10</w:t>
            </w:r>
          </w:p>
        </w:tc>
      </w:tr>
      <w:tr w:rsidR="00931AB4" w:rsidRPr="00E053BE" w14:paraId="53FB2437" w14:textId="77777777" w:rsidTr="007C57B1">
        <w:trPr>
          <w:trHeight w:val="315"/>
        </w:trPr>
        <w:tc>
          <w:tcPr>
            <w:tcW w:w="8064" w:type="dxa"/>
            <w:tcBorders>
              <w:top w:val="nil"/>
              <w:left w:val="nil"/>
              <w:bottom w:val="nil"/>
              <w:right w:val="nil"/>
            </w:tcBorders>
            <w:shd w:val="clear" w:color="auto" w:fill="FFFFFF"/>
            <w:noWrap/>
          </w:tcPr>
          <w:p w14:paraId="03279826"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21049065" w14:textId="77777777" w:rsidR="00931AB4" w:rsidRPr="00E053BE" w:rsidRDefault="00931AB4" w:rsidP="002E3839">
            <w:pPr>
              <w:pStyle w:val="TableText"/>
              <w:rPr>
                <w:noProof w:val="0"/>
              </w:rPr>
            </w:pPr>
            <w:r w:rsidRPr="00E053BE">
              <w:t>269</w:t>
            </w:r>
          </w:p>
        </w:tc>
        <w:tc>
          <w:tcPr>
            <w:tcW w:w="1109" w:type="dxa"/>
            <w:tcBorders>
              <w:top w:val="nil"/>
              <w:left w:val="nil"/>
              <w:bottom w:val="nil"/>
              <w:right w:val="nil"/>
            </w:tcBorders>
            <w:shd w:val="clear" w:color="auto" w:fill="FFFFFF"/>
            <w:vAlign w:val="bottom"/>
          </w:tcPr>
          <w:p w14:paraId="47243B13" w14:textId="77777777" w:rsidR="00931AB4" w:rsidRPr="00E053BE" w:rsidRDefault="00931AB4" w:rsidP="002E3839">
            <w:pPr>
              <w:pStyle w:val="TableText"/>
              <w:ind w:right="245"/>
              <w:rPr>
                <w:noProof w:val="0"/>
              </w:rPr>
            </w:pPr>
            <w:r w:rsidRPr="00E053BE">
              <w:t>19</w:t>
            </w:r>
          </w:p>
        </w:tc>
      </w:tr>
      <w:tr w:rsidR="00931AB4" w:rsidRPr="00E053BE" w14:paraId="7C6A0FFD" w14:textId="77777777" w:rsidTr="007C57B1">
        <w:trPr>
          <w:trHeight w:val="315"/>
        </w:trPr>
        <w:tc>
          <w:tcPr>
            <w:tcW w:w="8064" w:type="dxa"/>
            <w:tcBorders>
              <w:top w:val="nil"/>
              <w:left w:val="nil"/>
              <w:bottom w:val="nil"/>
              <w:right w:val="nil"/>
            </w:tcBorders>
            <w:shd w:val="clear" w:color="auto" w:fill="FFFFFF"/>
            <w:noWrap/>
          </w:tcPr>
          <w:p w14:paraId="64A9236D"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47C0F772"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50E1AB00" w14:textId="77777777" w:rsidR="00931AB4" w:rsidRPr="00E053BE" w:rsidRDefault="00931AB4" w:rsidP="002E3839">
            <w:pPr>
              <w:pStyle w:val="TableText"/>
              <w:ind w:right="245"/>
              <w:rPr>
                <w:noProof w:val="0"/>
              </w:rPr>
            </w:pPr>
            <w:r w:rsidRPr="00E053BE">
              <w:t>1</w:t>
            </w:r>
          </w:p>
        </w:tc>
      </w:tr>
      <w:tr w:rsidR="00931AB4" w:rsidRPr="00E053BE" w14:paraId="72C15622" w14:textId="77777777" w:rsidTr="007C57B1">
        <w:trPr>
          <w:trHeight w:val="315"/>
        </w:trPr>
        <w:tc>
          <w:tcPr>
            <w:tcW w:w="8064" w:type="dxa"/>
            <w:tcBorders>
              <w:top w:val="nil"/>
              <w:left w:val="nil"/>
              <w:bottom w:val="nil"/>
              <w:right w:val="nil"/>
            </w:tcBorders>
            <w:shd w:val="clear" w:color="auto" w:fill="FFFFFF"/>
            <w:noWrap/>
          </w:tcPr>
          <w:p w14:paraId="0BF459D2"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382678F9" w14:textId="77777777" w:rsidR="00931AB4" w:rsidRPr="00E053BE" w:rsidRDefault="00931AB4" w:rsidP="002E3839">
            <w:pPr>
              <w:pStyle w:val="TableText"/>
              <w:rPr>
                <w:noProof w:val="0"/>
              </w:rPr>
            </w:pPr>
            <w:r w:rsidRPr="00E053BE">
              <w:t>363</w:t>
            </w:r>
          </w:p>
        </w:tc>
        <w:tc>
          <w:tcPr>
            <w:tcW w:w="1109" w:type="dxa"/>
            <w:tcBorders>
              <w:top w:val="nil"/>
              <w:left w:val="nil"/>
              <w:bottom w:val="nil"/>
              <w:right w:val="nil"/>
            </w:tcBorders>
            <w:shd w:val="clear" w:color="auto" w:fill="FFFFFF"/>
            <w:vAlign w:val="bottom"/>
          </w:tcPr>
          <w:p w14:paraId="36FBBE53" w14:textId="77777777" w:rsidR="00931AB4" w:rsidRPr="00E053BE" w:rsidRDefault="00931AB4" w:rsidP="002E3839">
            <w:pPr>
              <w:pStyle w:val="TableText"/>
              <w:ind w:right="245"/>
              <w:rPr>
                <w:noProof w:val="0"/>
              </w:rPr>
            </w:pPr>
            <w:r w:rsidRPr="00E053BE">
              <w:t>25</w:t>
            </w:r>
          </w:p>
        </w:tc>
      </w:tr>
      <w:tr w:rsidR="00931AB4" w:rsidRPr="00E053BE" w14:paraId="059DAB32" w14:textId="77777777" w:rsidTr="007C57B1">
        <w:trPr>
          <w:trHeight w:val="315"/>
        </w:trPr>
        <w:tc>
          <w:tcPr>
            <w:tcW w:w="8064" w:type="dxa"/>
            <w:tcBorders>
              <w:top w:val="nil"/>
              <w:left w:val="nil"/>
              <w:bottom w:val="nil"/>
              <w:right w:val="nil"/>
            </w:tcBorders>
            <w:shd w:val="clear" w:color="auto" w:fill="FFFFFF"/>
            <w:noWrap/>
          </w:tcPr>
          <w:p w14:paraId="7E124A56"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1EBACC57"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7F3DEC42" w14:textId="77777777" w:rsidR="00931AB4" w:rsidRPr="00E053BE" w:rsidRDefault="00931AB4" w:rsidP="002E3839">
            <w:pPr>
              <w:pStyle w:val="TableText"/>
              <w:ind w:right="245"/>
              <w:rPr>
                <w:noProof w:val="0"/>
              </w:rPr>
            </w:pPr>
            <w:r w:rsidRPr="00E053BE">
              <w:t>2</w:t>
            </w:r>
          </w:p>
        </w:tc>
      </w:tr>
      <w:tr w:rsidR="00931AB4" w:rsidRPr="00E053BE" w14:paraId="632AE1E6" w14:textId="77777777" w:rsidTr="007C57B1">
        <w:trPr>
          <w:trHeight w:val="315"/>
        </w:trPr>
        <w:tc>
          <w:tcPr>
            <w:tcW w:w="8064" w:type="dxa"/>
            <w:tcBorders>
              <w:top w:val="nil"/>
              <w:left w:val="nil"/>
              <w:bottom w:val="nil"/>
              <w:right w:val="nil"/>
            </w:tcBorders>
            <w:shd w:val="clear" w:color="auto" w:fill="FFFFFF"/>
            <w:noWrap/>
          </w:tcPr>
          <w:p w14:paraId="0CBD6386"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589FD4A9" w14:textId="77777777" w:rsidR="00931AB4" w:rsidRPr="00E053BE" w:rsidRDefault="00931AB4" w:rsidP="002E3839">
            <w:pPr>
              <w:pStyle w:val="TableText"/>
              <w:rPr>
                <w:noProof w:val="0"/>
              </w:rPr>
            </w:pPr>
            <w:r w:rsidRPr="00E053BE">
              <w:t>52</w:t>
            </w:r>
          </w:p>
        </w:tc>
        <w:tc>
          <w:tcPr>
            <w:tcW w:w="1109" w:type="dxa"/>
            <w:tcBorders>
              <w:top w:val="nil"/>
              <w:left w:val="nil"/>
              <w:bottom w:val="nil"/>
              <w:right w:val="nil"/>
            </w:tcBorders>
            <w:shd w:val="clear" w:color="auto" w:fill="FFFFFF"/>
            <w:vAlign w:val="bottom"/>
          </w:tcPr>
          <w:p w14:paraId="06AE2E17" w14:textId="77777777" w:rsidR="00931AB4" w:rsidRPr="00E053BE" w:rsidRDefault="00931AB4" w:rsidP="002E3839">
            <w:pPr>
              <w:pStyle w:val="TableText"/>
              <w:ind w:right="245"/>
              <w:rPr>
                <w:noProof w:val="0"/>
              </w:rPr>
            </w:pPr>
            <w:r w:rsidRPr="00E053BE">
              <w:t>4</w:t>
            </w:r>
          </w:p>
        </w:tc>
      </w:tr>
      <w:tr w:rsidR="00931AB4" w:rsidRPr="00E053BE" w14:paraId="4ACE5F39" w14:textId="77777777" w:rsidTr="007C57B1">
        <w:trPr>
          <w:trHeight w:val="315"/>
        </w:trPr>
        <w:tc>
          <w:tcPr>
            <w:tcW w:w="8064" w:type="dxa"/>
            <w:tcBorders>
              <w:top w:val="nil"/>
              <w:left w:val="nil"/>
              <w:bottom w:val="nil"/>
              <w:right w:val="nil"/>
            </w:tcBorders>
            <w:shd w:val="clear" w:color="auto" w:fill="FFFFFF"/>
            <w:noWrap/>
          </w:tcPr>
          <w:p w14:paraId="7F292192"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67F9E941" w14:textId="77777777" w:rsidR="00931AB4" w:rsidRPr="00E053BE" w:rsidRDefault="00931AB4" w:rsidP="002E3839">
            <w:pPr>
              <w:pStyle w:val="TableText"/>
              <w:rPr>
                <w:noProof w:val="0"/>
              </w:rPr>
            </w:pPr>
            <w:r w:rsidRPr="00E053BE">
              <w:t>756</w:t>
            </w:r>
          </w:p>
        </w:tc>
        <w:tc>
          <w:tcPr>
            <w:tcW w:w="1109" w:type="dxa"/>
            <w:tcBorders>
              <w:top w:val="nil"/>
              <w:left w:val="nil"/>
              <w:bottom w:val="nil"/>
              <w:right w:val="nil"/>
            </w:tcBorders>
            <w:shd w:val="clear" w:color="auto" w:fill="FFFFFF"/>
            <w:vAlign w:val="bottom"/>
          </w:tcPr>
          <w:p w14:paraId="79764F55" w14:textId="77777777" w:rsidR="00931AB4" w:rsidRPr="00E053BE" w:rsidRDefault="00931AB4" w:rsidP="002E3839">
            <w:pPr>
              <w:pStyle w:val="TableText"/>
              <w:ind w:right="245"/>
              <w:rPr>
                <w:noProof w:val="0"/>
              </w:rPr>
            </w:pPr>
            <w:r w:rsidRPr="00E053BE">
              <w:t>52</w:t>
            </w:r>
          </w:p>
        </w:tc>
      </w:tr>
      <w:tr w:rsidR="00931AB4" w:rsidRPr="00E053BE" w14:paraId="7A519938" w14:textId="77777777" w:rsidTr="007C57B1">
        <w:trPr>
          <w:trHeight w:val="315"/>
        </w:trPr>
        <w:tc>
          <w:tcPr>
            <w:tcW w:w="8064" w:type="dxa"/>
            <w:tcBorders>
              <w:top w:val="nil"/>
              <w:left w:val="nil"/>
              <w:bottom w:val="nil"/>
              <w:right w:val="nil"/>
            </w:tcBorders>
            <w:shd w:val="clear" w:color="auto" w:fill="FFFFFF"/>
            <w:noWrap/>
          </w:tcPr>
          <w:p w14:paraId="6A27E48C"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1777BCB5" w14:textId="77777777" w:rsidR="00931AB4" w:rsidRPr="00E053BE" w:rsidRDefault="00931AB4" w:rsidP="002E3839">
            <w:pPr>
              <w:pStyle w:val="TableText"/>
              <w:rPr>
                <w:noProof w:val="0"/>
              </w:rPr>
            </w:pPr>
            <w:r w:rsidRPr="00E053BE">
              <w:t>55</w:t>
            </w:r>
          </w:p>
        </w:tc>
        <w:tc>
          <w:tcPr>
            <w:tcW w:w="1109" w:type="dxa"/>
            <w:tcBorders>
              <w:top w:val="nil"/>
              <w:left w:val="nil"/>
              <w:bottom w:val="nil"/>
              <w:right w:val="nil"/>
            </w:tcBorders>
            <w:shd w:val="clear" w:color="auto" w:fill="FFFFFF"/>
            <w:vAlign w:val="bottom"/>
          </w:tcPr>
          <w:p w14:paraId="678F2A2B" w14:textId="77777777" w:rsidR="00931AB4" w:rsidRPr="00E053BE" w:rsidRDefault="00931AB4" w:rsidP="002E3839">
            <w:pPr>
              <w:pStyle w:val="TableText"/>
              <w:ind w:right="245"/>
              <w:rPr>
                <w:noProof w:val="0"/>
              </w:rPr>
            </w:pPr>
            <w:r w:rsidRPr="00E053BE">
              <w:t>4</w:t>
            </w:r>
          </w:p>
        </w:tc>
      </w:tr>
      <w:tr w:rsidR="00931AB4" w:rsidRPr="00E053BE" w14:paraId="457DC4D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770053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F85AD6F"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165B3E9D" w14:textId="77777777" w:rsidR="00931AB4" w:rsidRPr="00E053BE" w:rsidRDefault="00931AB4" w:rsidP="002E3839">
            <w:pPr>
              <w:pStyle w:val="TableText"/>
              <w:ind w:right="245"/>
              <w:rPr>
                <w:b/>
                <w:bCs/>
                <w:noProof w:val="0"/>
              </w:rPr>
            </w:pPr>
            <w:r w:rsidRPr="00E053BE">
              <w:rPr>
                <w:b/>
              </w:rPr>
              <w:t>100</w:t>
            </w:r>
          </w:p>
        </w:tc>
      </w:tr>
    </w:tbl>
    <w:p w14:paraId="04F5EBC4" w14:textId="77777777" w:rsidR="00931AB4" w:rsidRPr="00E053BE" w:rsidRDefault="00931AB4" w:rsidP="002E3839">
      <w:pPr>
        <w:pStyle w:val="Caption"/>
        <w:pageBreakBefore/>
      </w:pPr>
      <w:bookmarkStart w:id="2655" w:name="_Ref133488318"/>
      <w:bookmarkStart w:id="2656" w:name="_Toc133500896"/>
      <w:bookmarkStart w:id="2657" w:name="_Toc160113802"/>
      <w:bookmarkStart w:id="2658" w:name="_Toc193442785"/>
      <w:r w:rsidRPr="00E053BE">
        <w:lastRenderedPageBreak/>
        <w:t>Table 10.A.</w:t>
      </w:r>
      <w:fldSimple w:instr=" SEQ Table_10.A. \* ARABIC ">
        <w:r w:rsidRPr="00E053BE">
          <w:rPr>
            <w:noProof/>
          </w:rPr>
          <w:t>77</w:t>
        </w:r>
      </w:fldSimple>
      <w:bookmarkEnd w:id="2655"/>
      <w:r w:rsidRPr="00E053BE">
        <w:t xml:space="preserve">  Responses to Question 10 for Grade Span Eleven and Twelve</w:t>
      </w:r>
      <w:bookmarkEnd w:id="2656"/>
      <w:bookmarkEnd w:id="2657"/>
      <w:bookmarkEnd w:id="265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F5C8AE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9626863"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7F4B81EA"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0EC3FA0D" w14:textId="77777777" w:rsidR="00931AB4" w:rsidRPr="00E053BE" w:rsidRDefault="00931AB4" w:rsidP="002E3839">
            <w:pPr>
              <w:pStyle w:val="TableHead"/>
              <w:rPr>
                <w:b w:val="0"/>
                <w:noProof w:val="0"/>
              </w:rPr>
            </w:pPr>
            <w:r w:rsidRPr="00E053BE">
              <w:rPr>
                <w:noProof w:val="0"/>
              </w:rPr>
              <w:t>Percent</w:t>
            </w:r>
          </w:p>
        </w:tc>
      </w:tr>
      <w:tr w:rsidR="00931AB4" w:rsidRPr="00E053BE" w14:paraId="40242774" w14:textId="77777777" w:rsidTr="007C57B1">
        <w:trPr>
          <w:trHeight w:val="315"/>
        </w:trPr>
        <w:tc>
          <w:tcPr>
            <w:tcW w:w="8064" w:type="dxa"/>
            <w:tcBorders>
              <w:top w:val="nil"/>
              <w:left w:val="nil"/>
              <w:bottom w:val="nil"/>
              <w:right w:val="nil"/>
            </w:tcBorders>
            <w:shd w:val="clear" w:color="auto" w:fill="FFFFFF"/>
            <w:noWrap/>
          </w:tcPr>
          <w:p w14:paraId="6C4AADDE"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7FCFC96"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0F72BF5E" w14:textId="77777777" w:rsidR="00931AB4" w:rsidRPr="00E053BE" w:rsidRDefault="00931AB4" w:rsidP="002E3839">
            <w:pPr>
              <w:pStyle w:val="TableText"/>
              <w:ind w:right="245"/>
              <w:rPr>
                <w:noProof w:val="0"/>
              </w:rPr>
            </w:pPr>
            <w:r w:rsidRPr="00E053BE">
              <w:t>9</w:t>
            </w:r>
          </w:p>
        </w:tc>
      </w:tr>
      <w:tr w:rsidR="00931AB4" w:rsidRPr="00E053BE" w14:paraId="267710DD" w14:textId="77777777" w:rsidTr="007C57B1">
        <w:trPr>
          <w:trHeight w:val="315"/>
        </w:trPr>
        <w:tc>
          <w:tcPr>
            <w:tcW w:w="8064" w:type="dxa"/>
            <w:tcBorders>
              <w:top w:val="nil"/>
              <w:left w:val="nil"/>
              <w:bottom w:val="nil"/>
              <w:right w:val="nil"/>
            </w:tcBorders>
            <w:shd w:val="clear" w:color="auto" w:fill="FFFFFF"/>
            <w:noWrap/>
          </w:tcPr>
          <w:p w14:paraId="460A70B8"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19932C0C" w14:textId="77777777" w:rsidR="00931AB4" w:rsidRPr="00E053BE" w:rsidRDefault="00931AB4" w:rsidP="002E3839">
            <w:pPr>
              <w:pStyle w:val="TableText"/>
              <w:rPr>
                <w:noProof w:val="0"/>
              </w:rPr>
            </w:pPr>
            <w:r w:rsidRPr="00E053BE">
              <w:t>539</w:t>
            </w:r>
          </w:p>
        </w:tc>
        <w:tc>
          <w:tcPr>
            <w:tcW w:w="1109" w:type="dxa"/>
            <w:tcBorders>
              <w:top w:val="nil"/>
              <w:left w:val="nil"/>
              <w:bottom w:val="nil"/>
              <w:right w:val="nil"/>
            </w:tcBorders>
            <w:shd w:val="clear" w:color="auto" w:fill="FFFFFF"/>
            <w:vAlign w:val="bottom"/>
          </w:tcPr>
          <w:p w14:paraId="3E0D7CBC" w14:textId="77777777" w:rsidR="00931AB4" w:rsidRPr="00E053BE" w:rsidRDefault="00931AB4" w:rsidP="002E3839">
            <w:pPr>
              <w:pStyle w:val="TableText"/>
              <w:ind w:right="245"/>
              <w:rPr>
                <w:noProof w:val="0"/>
              </w:rPr>
            </w:pPr>
            <w:r w:rsidRPr="00E053BE">
              <w:t>19</w:t>
            </w:r>
          </w:p>
        </w:tc>
      </w:tr>
      <w:tr w:rsidR="00931AB4" w:rsidRPr="00E053BE" w14:paraId="1D07E500" w14:textId="77777777" w:rsidTr="007C57B1">
        <w:trPr>
          <w:trHeight w:val="315"/>
        </w:trPr>
        <w:tc>
          <w:tcPr>
            <w:tcW w:w="8064" w:type="dxa"/>
            <w:tcBorders>
              <w:top w:val="nil"/>
              <w:left w:val="nil"/>
              <w:bottom w:val="nil"/>
              <w:right w:val="nil"/>
            </w:tcBorders>
            <w:shd w:val="clear" w:color="auto" w:fill="FFFFFF"/>
            <w:noWrap/>
          </w:tcPr>
          <w:p w14:paraId="40CEBC96"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6259936"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7B739AD5" w14:textId="77777777" w:rsidR="00931AB4" w:rsidRPr="00E053BE" w:rsidRDefault="00931AB4" w:rsidP="002E3839">
            <w:pPr>
              <w:pStyle w:val="TableText"/>
              <w:ind w:right="245"/>
              <w:rPr>
                <w:noProof w:val="0"/>
              </w:rPr>
            </w:pPr>
            <w:r w:rsidRPr="00E053BE">
              <w:t>1</w:t>
            </w:r>
          </w:p>
        </w:tc>
      </w:tr>
      <w:tr w:rsidR="00931AB4" w:rsidRPr="00E053BE" w14:paraId="09D31248" w14:textId="77777777" w:rsidTr="007C57B1">
        <w:trPr>
          <w:trHeight w:val="315"/>
        </w:trPr>
        <w:tc>
          <w:tcPr>
            <w:tcW w:w="8064" w:type="dxa"/>
            <w:tcBorders>
              <w:top w:val="nil"/>
              <w:left w:val="nil"/>
              <w:bottom w:val="nil"/>
              <w:right w:val="nil"/>
            </w:tcBorders>
            <w:shd w:val="clear" w:color="auto" w:fill="FFFFFF"/>
            <w:noWrap/>
          </w:tcPr>
          <w:p w14:paraId="52E90226"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0043AC7" w14:textId="77777777" w:rsidR="00931AB4" w:rsidRPr="00E053BE" w:rsidRDefault="00931AB4" w:rsidP="002E3839">
            <w:pPr>
              <w:pStyle w:val="TableText"/>
              <w:rPr>
                <w:noProof w:val="0"/>
              </w:rPr>
            </w:pPr>
            <w:r w:rsidRPr="00E053BE">
              <w:t>588</w:t>
            </w:r>
          </w:p>
        </w:tc>
        <w:tc>
          <w:tcPr>
            <w:tcW w:w="1109" w:type="dxa"/>
            <w:tcBorders>
              <w:top w:val="nil"/>
              <w:left w:val="nil"/>
              <w:bottom w:val="nil"/>
              <w:right w:val="nil"/>
            </w:tcBorders>
            <w:shd w:val="clear" w:color="auto" w:fill="FFFFFF"/>
            <w:vAlign w:val="bottom"/>
          </w:tcPr>
          <w:p w14:paraId="4D4FCF5D" w14:textId="77777777" w:rsidR="00931AB4" w:rsidRPr="00E053BE" w:rsidRDefault="00931AB4" w:rsidP="002E3839">
            <w:pPr>
              <w:pStyle w:val="TableText"/>
              <w:ind w:right="245"/>
              <w:rPr>
                <w:noProof w:val="0"/>
              </w:rPr>
            </w:pPr>
            <w:r w:rsidRPr="00E053BE">
              <w:t>21</w:t>
            </w:r>
          </w:p>
        </w:tc>
      </w:tr>
      <w:tr w:rsidR="00931AB4" w:rsidRPr="00E053BE" w14:paraId="68CC1A6D" w14:textId="77777777" w:rsidTr="007C57B1">
        <w:trPr>
          <w:trHeight w:val="315"/>
        </w:trPr>
        <w:tc>
          <w:tcPr>
            <w:tcW w:w="8064" w:type="dxa"/>
            <w:tcBorders>
              <w:top w:val="nil"/>
              <w:left w:val="nil"/>
              <w:bottom w:val="nil"/>
              <w:right w:val="nil"/>
            </w:tcBorders>
            <w:shd w:val="clear" w:color="auto" w:fill="FFFFFF"/>
            <w:noWrap/>
          </w:tcPr>
          <w:p w14:paraId="0171126D"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69DC90E6"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4DAFB553" w14:textId="77777777" w:rsidR="00931AB4" w:rsidRPr="00E053BE" w:rsidRDefault="00931AB4" w:rsidP="002E3839">
            <w:pPr>
              <w:pStyle w:val="TableText"/>
              <w:ind w:right="245"/>
              <w:rPr>
                <w:noProof w:val="0"/>
              </w:rPr>
            </w:pPr>
            <w:r w:rsidRPr="00E053BE">
              <w:t>2</w:t>
            </w:r>
          </w:p>
        </w:tc>
      </w:tr>
      <w:tr w:rsidR="00931AB4" w:rsidRPr="00E053BE" w14:paraId="4B85A7F3" w14:textId="77777777" w:rsidTr="007C57B1">
        <w:trPr>
          <w:trHeight w:val="315"/>
        </w:trPr>
        <w:tc>
          <w:tcPr>
            <w:tcW w:w="8064" w:type="dxa"/>
            <w:tcBorders>
              <w:top w:val="nil"/>
              <w:left w:val="nil"/>
              <w:bottom w:val="nil"/>
              <w:right w:val="nil"/>
            </w:tcBorders>
            <w:shd w:val="clear" w:color="auto" w:fill="FFFFFF"/>
            <w:noWrap/>
          </w:tcPr>
          <w:p w14:paraId="791EA94D"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851E9C8" w14:textId="77777777" w:rsidR="00931AB4" w:rsidRPr="00E053BE" w:rsidRDefault="00931AB4" w:rsidP="002E3839">
            <w:pPr>
              <w:pStyle w:val="TableText"/>
              <w:rPr>
                <w:noProof w:val="0"/>
              </w:rPr>
            </w:pPr>
            <w:r w:rsidRPr="00E053BE">
              <w:t>86</w:t>
            </w:r>
          </w:p>
        </w:tc>
        <w:tc>
          <w:tcPr>
            <w:tcW w:w="1109" w:type="dxa"/>
            <w:tcBorders>
              <w:top w:val="nil"/>
              <w:left w:val="nil"/>
              <w:bottom w:val="nil"/>
              <w:right w:val="nil"/>
            </w:tcBorders>
            <w:shd w:val="clear" w:color="auto" w:fill="FFFFFF"/>
            <w:vAlign w:val="bottom"/>
          </w:tcPr>
          <w:p w14:paraId="69826C67" w14:textId="77777777" w:rsidR="00931AB4" w:rsidRPr="00E053BE" w:rsidRDefault="00931AB4" w:rsidP="002E3839">
            <w:pPr>
              <w:pStyle w:val="TableText"/>
              <w:ind w:right="245"/>
              <w:rPr>
                <w:noProof w:val="0"/>
              </w:rPr>
            </w:pPr>
            <w:r w:rsidRPr="00E053BE">
              <w:t>3</w:t>
            </w:r>
          </w:p>
        </w:tc>
      </w:tr>
      <w:tr w:rsidR="00931AB4" w:rsidRPr="00E053BE" w14:paraId="77192B6C" w14:textId="77777777" w:rsidTr="007C57B1">
        <w:trPr>
          <w:trHeight w:val="315"/>
        </w:trPr>
        <w:tc>
          <w:tcPr>
            <w:tcW w:w="8064" w:type="dxa"/>
            <w:tcBorders>
              <w:top w:val="nil"/>
              <w:left w:val="nil"/>
              <w:bottom w:val="nil"/>
              <w:right w:val="nil"/>
            </w:tcBorders>
            <w:shd w:val="clear" w:color="auto" w:fill="FFFFFF"/>
            <w:noWrap/>
          </w:tcPr>
          <w:p w14:paraId="6188EAC5"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5CA36B12" w14:textId="77777777" w:rsidR="00931AB4" w:rsidRPr="00E053BE" w:rsidRDefault="00931AB4" w:rsidP="002E3839">
            <w:pPr>
              <w:pStyle w:val="TableText"/>
              <w:rPr>
                <w:noProof w:val="0"/>
              </w:rPr>
            </w:pPr>
            <w:r w:rsidRPr="00E053BE">
              <w:t>1,578</w:t>
            </w:r>
          </w:p>
        </w:tc>
        <w:tc>
          <w:tcPr>
            <w:tcW w:w="1109" w:type="dxa"/>
            <w:tcBorders>
              <w:top w:val="nil"/>
              <w:left w:val="nil"/>
              <w:bottom w:val="nil"/>
              <w:right w:val="nil"/>
            </w:tcBorders>
            <w:shd w:val="clear" w:color="auto" w:fill="FFFFFF"/>
            <w:vAlign w:val="bottom"/>
          </w:tcPr>
          <w:p w14:paraId="044F73C6" w14:textId="77777777" w:rsidR="00931AB4" w:rsidRPr="00E053BE" w:rsidRDefault="00931AB4" w:rsidP="002E3839">
            <w:pPr>
              <w:pStyle w:val="TableText"/>
              <w:ind w:right="245"/>
              <w:rPr>
                <w:noProof w:val="0"/>
              </w:rPr>
            </w:pPr>
            <w:r w:rsidRPr="00E053BE">
              <w:t>56</w:t>
            </w:r>
          </w:p>
        </w:tc>
      </w:tr>
      <w:tr w:rsidR="00931AB4" w:rsidRPr="00E053BE" w14:paraId="65AF4937" w14:textId="77777777" w:rsidTr="007C57B1">
        <w:trPr>
          <w:trHeight w:val="315"/>
        </w:trPr>
        <w:tc>
          <w:tcPr>
            <w:tcW w:w="8064" w:type="dxa"/>
            <w:tcBorders>
              <w:top w:val="nil"/>
              <w:left w:val="nil"/>
              <w:bottom w:val="nil"/>
              <w:right w:val="nil"/>
            </w:tcBorders>
            <w:shd w:val="clear" w:color="auto" w:fill="FFFFFF"/>
            <w:noWrap/>
          </w:tcPr>
          <w:p w14:paraId="1BA3CCCA"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75F43347" w14:textId="77777777" w:rsidR="00931AB4" w:rsidRPr="00E053BE" w:rsidRDefault="00931AB4" w:rsidP="002E3839">
            <w:pPr>
              <w:pStyle w:val="TableText"/>
              <w:rPr>
                <w:noProof w:val="0"/>
              </w:rPr>
            </w:pPr>
            <w:r w:rsidRPr="00E053BE">
              <w:t>114</w:t>
            </w:r>
          </w:p>
        </w:tc>
        <w:tc>
          <w:tcPr>
            <w:tcW w:w="1109" w:type="dxa"/>
            <w:tcBorders>
              <w:top w:val="nil"/>
              <w:left w:val="nil"/>
              <w:bottom w:val="nil"/>
              <w:right w:val="nil"/>
            </w:tcBorders>
            <w:shd w:val="clear" w:color="auto" w:fill="FFFFFF"/>
            <w:vAlign w:val="bottom"/>
          </w:tcPr>
          <w:p w14:paraId="34601917" w14:textId="77777777" w:rsidR="00931AB4" w:rsidRPr="00E053BE" w:rsidRDefault="00931AB4" w:rsidP="002E3839">
            <w:pPr>
              <w:pStyle w:val="TableText"/>
              <w:ind w:right="245"/>
              <w:rPr>
                <w:noProof w:val="0"/>
              </w:rPr>
            </w:pPr>
            <w:r w:rsidRPr="00E053BE">
              <w:t>4</w:t>
            </w:r>
          </w:p>
        </w:tc>
      </w:tr>
      <w:tr w:rsidR="00931AB4" w:rsidRPr="00E053BE" w14:paraId="5AD0907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098B63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D936A1E"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B5AF0B1" w14:textId="77777777" w:rsidR="00931AB4" w:rsidRPr="00E053BE" w:rsidRDefault="00931AB4" w:rsidP="002E3839">
            <w:pPr>
              <w:pStyle w:val="TableText"/>
              <w:ind w:right="245"/>
              <w:rPr>
                <w:b/>
                <w:bCs/>
                <w:noProof w:val="0"/>
              </w:rPr>
            </w:pPr>
            <w:r w:rsidRPr="00E053BE">
              <w:rPr>
                <w:b/>
              </w:rPr>
              <w:t>100</w:t>
            </w:r>
          </w:p>
        </w:tc>
      </w:tr>
    </w:tbl>
    <w:p w14:paraId="755BB5D6" w14:textId="3A717EAF" w:rsidR="00ED304A" w:rsidRPr="00E053BE" w:rsidRDefault="4A763DF2" w:rsidP="001747D9">
      <w:pPr>
        <w:pStyle w:val="Heading2"/>
      </w:pPr>
      <w:bookmarkStart w:id="2659" w:name="_Continuous_and_Systematic_1"/>
      <w:bookmarkStart w:id="2660" w:name="_Toc193875917"/>
      <w:bookmarkEnd w:id="2659"/>
      <w:r w:rsidRPr="00E053BE">
        <w:lastRenderedPageBreak/>
        <w:t>Continuous and Systematic Improvement</w:t>
      </w:r>
      <w:bookmarkEnd w:id="2660"/>
    </w:p>
    <w:p w14:paraId="0DE8C77D" w14:textId="1BAEE07B" w:rsidR="00030413" w:rsidRPr="00E053BE" w:rsidRDefault="00030413" w:rsidP="002E3839">
      <w:pPr>
        <w:rPr>
          <w:lang w:eastAsia="ko-KR"/>
        </w:rPr>
      </w:pPr>
      <w:bookmarkStart w:id="2661" w:name="_Toc138687605"/>
      <w:r w:rsidRPr="00E053BE">
        <w:rPr>
          <w:lang w:eastAsia="ko-KR"/>
        </w:rPr>
        <w:t xml:space="preserve">The second operational administration of the </w:t>
      </w:r>
      <w:r w:rsidR="00AA7644" w:rsidRPr="00E053BE">
        <w:rPr>
          <w:lang w:eastAsia="ko-KR"/>
        </w:rPr>
        <w:t>Summative Alternate English Language Proficiency Assessments for California (ELPAC)</w:t>
      </w:r>
      <w:r w:rsidRPr="00E053BE">
        <w:rPr>
          <w:lang w:eastAsia="ko-KR"/>
        </w:rPr>
        <w:t xml:space="preserve"> occurred in </w:t>
      </w:r>
      <w:r w:rsidR="0080297B" w:rsidRPr="00E053BE">
        <w:rPr>
          <w:lang w:eastAsia="ko-KR"/>
        </w:rPr>
        <w:t>2023–24</w:t>
      </w:r>
      <w:r w:rsidRPr="00E053BE">
        <w:rPr>
          <w:lang w:eastAsia="ko-KR"/>
        </w:rPr>
        <w:t xml:space="preserve">. Throughout the past two years, continuous efforts have been made to improve the assessments. This chapter summarizes accomplishments and ongoing improvements for the </w:t>
      </w:r>
      <w:r w:rsidR="00365FC2" w:rsidRPr="00E053BE">
        <w:rPr>
          <w:lang w:eastAsia="ko-KR"/>
        </w:rPr>
        <w:t>Summative Alternate ELPAC</w:t>
      </w:r>
      <w:r w:rsidRPr="00E053BE">
        <w:rPr>
          <w:lang w:eastAsia="ko-KR"/>
        </w:rPr>
        <w:t xml:space="preserve"> </w:t>
      </w:r>
      <w:r w:rsidRPr="00E053BE">
        <w:t>as well as strategies to implement possible future improvements</w:t>
      </w:r>
      <w:r w:rsidRPr="00E053BE">
        <w:rPr>
          <w:lang w:eastAsia="ko-KR"/>
        </w:rPr>
        <w:t>.</w:t>
      </w:r>
    </w:p>
    <w:p w14:paraId="6EB17115" w14:textId="7F5A79FC" w:rsidR="006A4825" w:rsidRPr="00E053BE" w:rsidRDefault="006A4825" w:rsidP="002E3839">
      <w:pPr>
        <w:pStyle w:val="Heading3"/>
      </w:pPr>
      <w:bookmarkStart w:id="2662" w:name="_Toc193875918"/>
      <w:r w:rsidRPr="00E053BE">
        <w:t>202</w:t>
      </w:r>
      <w:r w:rsidR="004B2273" w:rsidRPr="00E053BE">
        <w:t>3</w:t>
      </w:r>
      <w:r w:rsidRPr="00E053BE">
        <w:t>–2</w:t>
      </w:r>
      <w:r w:rsidR="004B2273" w:rsidRPr="00E053BE">
        <w:t>4</w:t>
      </w:r>
      <w:r w:rsidRPr="00E053BE">
        <w:t xml:space="preserve"> Feedback for Continuous Improvement Survey</w:t>
      </w:r>
      <w:bookmarkEnd w:id="2661"/>
      <w:bookmarkEnd w:id="2662"/>
    </w:p>
    <w:p w14:paraId="5C91637E" w14:textId="22F4AF1F" w:rsidR="00EC47D6" w:rsidRPr="00E053BE" w:rsidRDefault="00EC47D6" w:rsidP="002E3839">
      <w:r w:rsidRPr="00E053BE">
        <w:t xml:space="preserve">The </w:t>
      </w:r>
      <w:r w:rsidR="00644951" w:rsidRPr="00E053BE">
        <w:t>ELPAC</w:t>
      </w:r>
      <w:r w:rsidRPr="00E053BE">
        <w:t xml:space="preserve"> program annually solicits </w:t>
      </w:r>
      <w:r w:rsidRPr="00E053BE">
        <w:rPr>
          <w:lang w:eastAsia="ko-KR"/>
        </w:rPr>
        <w:t>feedback</w:t>
      </w:r>
      <w:r w:rsidRPr="00E053BE">
        <w:t xml:space="preserve"> from educators through the Feedback for Continuous Improvement Survey. </w:t>
      </w:r>
      <w:r w:rsidR="00AB0809" w:rsidRPr="00E053BE">
        <w:t>Local educational agency (</w:t>
      </w:r>
      <w:r w:rsidRPr="00E053BE">
        <w:t>LEA</w:t>
      </w:r>
      <w:r w:rsidR="00AB0809" w:rsidRPr="00E053BE">
        <w:t>)</w:t>
      </w:r>
      <w:r w:rsidRPr="00E053BE">
        <w:t xml:space="preserve"> and test site staff, as well as test administrators and test examiners, were invited to participate in the </w:t>
      </w:r>
      <w:r w:rsidR="0080297B" w:rsidRPr="00E053BE">
        <w:rPr>
          <w:lang w:eastAsia="ko-KR"/>
        </w:rPr>
        <w:t>2023–24</w:t>
      </w:r>
      <w:r w:rsidRPr="00E053BE">
        <w:t xml:space="preserve"> Feedback for Continuous Improvement Survey. Its goal was to highlight successes and identify areas for improvement. A total of </w:t>
      </w:r>
      <w:r w:rsidR="008A5635" w:rsidRPr="00E053BE">
        <w:t>3,162</w:t>
      </w:r>
      <w:r w:rsidRPr="00E053BE">
        <w:t xml:space="preserve"> survey respondents participated in this survey for the </w:t>
      </w:r>
      <w:r w:rsidR="0080297B" w:rsidRPr="00E053BE">
        <w:rPr>
          <w:lang w:eastAsia="ko-KR"/>
        </w:rPr>
        <w:t>2023–24</w:t>
      </w:r>
      <w:r w:rsidRPr="00E053BE">
        <w:t xml:space="preserve"> administration, compared to 3,869 respondents for the previous year. The California Department of Education (CDE) and ETS use key recommendations from educators to implement positive changes in the following administration year.</w:t>
      </w:r>
    </w:p>
    <w:p w14:paraId="50A2D049" w14:textId="4F800BE3" w:rsidR="00EC47D6" w:rsidRPr="00E053BE" w:rsidRDefault="00EC47D6" w:rsidP="002E3839">
      <w:r w:rsidRPr="00E053BE">
        <w:t xml:space="preserve">Educators provided valuable feedback for potential improvements to the future administration of the California Assessment of Student Performance and Progress (CAASPP) and the ELPAC by reporting some lessons they learned in </w:t>
      </w:r>
      <w:r w:rsidR="00FD43AC" w:rsidRPr="00E053BE">
        <w:rPr>
          <w:lang w:eastAsia="ko-KR"/>
        </w:rPr>
        <w:t>202</w:t>
      </w:r>
      <w:r w:rsidR="009667A3" w:rsidRPr="00E053BE">
        <w:rPr>
          <w:lang w:eastAsia="ko-KR"/>
        </w:rPr>
        <w:t>3</w:t>
      </w:r>
      <w:r w:rsidR="00FD43AC" w:rsidRPr="00E053BE">
        <w:rPr>
          <w:lang w:eastAsia="ko-KR"/>
        </w:rPr>
        <w:t>–2</w:t>
      </w:r>
      <w:r w:rsidR="009667A3" w:rsidRPr="00E053BE">
        <w:rPr>
          <w:lang w:eastAsia="ko-KR"/>
        </w:rPr>
        <w:t>4</w:t>
      </w:r>
      <w:r w:rsidRPr="00E053BE">
        <w:t xml:space="preserve">. Based on those lessons and suggestions for improvement, the </w:t>
      </w:r>
      <w:r w:rsidRPr="00E053BE">
        <w:rPr>
          <w:i/>
          <w:iCs/>
        </w:rPr>
        <w:t>CAASPP and ELPAC Feedback for Continuous Improvement Survey and Focus Groups Report</w:t>
      </w:r>
      <w:r w:rsidRPr="00E053BE">
        <w:t xml:space="preserve"> (CDE, 2024) presents recommendations for the CDE, with the goal of enhancing the administrative support provided to LEAs and schools for future CAASPP and ELPAC test administrations. Refer also to subsection </w:t>
      </w:r>
      <w:hyperlink w:anchor="_Feedback_for_Continuous_2" w:history="1">
        <w:r w:rsidRPr="00E053BE">
          <w:rPr>
            <w:rStyle w:val="Hyperlink"/>
            <w:i/>
            <w:iCs/>
          </w:rPr>
          <w:t>5.</w:t>
        </w:r>
        <w:r w:rsidR="00EA6247" w:rsidRPr="00E053BE">
          <w:rPr>
            <w:rStyle w:val="Hyperlink"/>
            <w:i/>
            <w:iCs/>
          </w:rPr>
          <w:t>4.4</w:t>
        </w:r>
        <w:r w:rsidRPr="00E053BE">
          <w:rPr>
            <w:rStyle w:val="Hyperlink"/>
            <w:i/>
            <w:iCs/>
          </w:rPr>
          <w:t xml:space="preserve"> Feedback for Continuous Improvement Survey</w:t>
        </w:r>
      </w:hyperlink>
      <w:r w:rsidRPr="00E053BE">
        <w:t xml:space="preserve"> for assessment-specific results.</w:t>
      </w:r>
    </w:p>
    <w:p w14:paraId="667B82C6" w14:textId="0F8962EC" w:rsidR="00EC47D6" w:rsidRPr="00E053BE" w:rsidRDefault="00EC47D6" w:rsidP="002E3839">
      <w:pPr>
        <w:pStyle w:val="Heading3"/>
      </w:pPr>
      <w:bookmarkStart w:id="2663" w:name="_Toc155332649"/>
      <w:bookmarkStart w:id="2664" w:name="_Toc155345344"/>
      <w:bookmarkStart w:id="2665" w:name="_Toc155345602"/>
      <w:bookmarkStart w:id="2666" w:name="_Toc155332650"/>
      <w:bookmarkStart w:id="2667" w:name="_Toc155345345"/>
      <w:bookmarkStart w:id="2668" w:name="_Toc155345603"/>
      <w:bookmarkStart w:id="2669" w:name="_Toc148512289"/>
      <w:bookmarkStart w:id="2670" w:name="_Toc149662396"/>
      <w:bookmarkStart w:id="2671" w:name="_Toc150170651"/>
      <w:bookmarkStart w:id="2672" w:name="_Toc148512290"/>
      <w:bookmarkStart w:id="2673" w:name="_Toc149662397"/>
      <w:bookmarkStart w:id="2674" w:name="_Toc150170652"/>
      <w:bookmarkStart w:id="2675" w:name="_Toc149662400"/>
      <w:bookmarkStart w:id="2676" w:name="_Toc150170655"/>
      <w:bookmarkStart w:id="2677" w:name="_Toc149662401"/>
      <w:bookmarkStart w:id="2678" w:name="_Toc150170656"/>
      <w:bookmarkStart w:id="2679" w:name="_Toc149662402"/>
      <w:bookmarkStart w:id="2680" w:name="_Toc150170657"/>
      <w:bookmarkStart w:id="2681" w:name="_Toc112229960"/>
      <w:bookmarkStart w:id="2682" w:name="_Toc112325918"/>
      <w:bookmarkStart w:id="2683" w:name="_Toc112327171"/>
      <w:bookmarkStart w:id="2684" w:name="_Toc112407185"/>
      <w:bookmarkStart w:id="2685" w:name="_Toc112408581"/>
      <w:bookmarkStart w:id="2686" w:name="_Toc113343690"/>
      <w:bookmarkStart w:id="2687" w:name="_Toc113346361"/>
      <w:bookmarkStart w:id="2688" w:name="_Toc113346602"/>
      <w:bookmarkStart w:id="2689" w:name="_Toc113371408"/>
      <w:bookmarkStart w:id="2690" w:name="_Toc113428748"/>
      <w:bookmarkStart w:id="2691" w:name="_Toc113440470"/>
      <w:bookmarkStart w:id="2692" w:name="_Toc113532484"/>
      <w:bookmarkStart w:id="2693" w:name="_Toc118898784"/>
      <w:bookmarkStart w:id="2694" w:name="_Toc120784229"/>
      <w:bookmarkStart w:id="2695" w:name="_Toc121382048"/>
      <w:bookmarkStart w:id="2696" w:name="_Toc121842559"/>
      <w:bookmarkStart w:id="2697" w:name="_Toc121897045"/>
      <w:bookmarkStart w:id="2698" w:name="_Toc193875919"/>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r w:rsidRPr="00E053BE">
        <w:t>Communications</w:t>
      </w:r>
      <w:bookmarkEnd w:id="2698"/>
    </w:p>
    <w:p w14:paraId="53E7D470" w14:textId="12D0025F" w:rsidR="00EC47D6" w:rsidRPr="00E053BE" w:rsidRDefault="00EC47D6" w:rsidP="002E3839">
      <w:pPr>
        <w:pStyle w:val="Heading4"/>
      </w:pPr>
      <w:bookmarkStart w:id="2699" w:name="_Toc193875920"/>
      <w:r w:rsidRPr="00E053BE">
        <w:t>Updated Program Website</w:t>
      </w:r>
      <w:bookmarkEnd w:id="2699"/>
    </w:p>
    <w:p w14:paraId="14F6ED41" w14:textId="5967CA53" w:rsidR="00EC47D6" w:rsidRPr="00E053BE" w:rsidRDefault="00EC47D6" w:rsidP="002E3839">
      <w:r w:rsidRPr="00E053BE">
        <w:t>The CAASPP and ELPAC program websites will be combined into one website, the CAASPP &amp; ELPAC Website. This site will feature responsive design, improved navigability, and a simplified layout.</w:t>
      </w:r>
    </w:p>
    <w:p w14:paraId="6A2880B8" w14:textId="1EDDFBBF" w:rsidR="00EC47D6" w:rsidRPr="00E053BE" w:rsidRDefault="00EC47D6" w:rsidP="002E3839">
      <w:pPr>
        <w:pStyle w:val="Heading3"/>
      </w:pPr>
      <w:bookmarkStart w:id="2700" w:name="_Toc193875921"/>
      <w:r w:rsidRPr="00E053BE">
        <w:t>Reporting</w:t>
      </w:r>
      <w:bookmarkEnd w:id="2700"/>
    </w:p>
    <w:p w14:paraId="1CD19E71" w14:textId="0266C447" w:rsidR="00EC47D6" w:rsidRPr="00E053BE" w:rsidRDefault="00EC47D6" w:rsidP="002E3839">
      <w:r w:rsidRPr="00E053BE">
        <w:t>End-of-year data files will be completed earlier to support the CDE goal of delivering statewide reporting earlier than in previous years.</w:t>
      </w:r>
    </w:p>
    <w:p w14:paraId="46BE559D" w14:textId="6F78A13E" w:rsidR="006A4825" w:rsidRPr="00E053BE" w:rsidRDefault="006A4825" w:rsidP="002E3839">
      <w:pPr>
        <w:pStyle w:val="Heading3"/>
      </w:pPr>
      <w:bookmarkStart w:id="2701" w:name="_Toc175324336"/>
      <w:bookmarkStart w:id="2702" w:name="_Toc175667675"/>
      <w:bookmarkStart w:id="2703" w:name="_Toc175823810"/>
      <w:bookmarkStart w:id="2704" w:name="_Toc175829230"/>
      <w:bookmarkStart w:id="2705" w:name="_Toc175837098"/>
      <w:bookmarkStart w:id="2706" w:name="_Toc175838452"/>
      <w:bookmarkStart w:id="2707" w:name="_Toc175324337"/>
      <w:bookmarkStart w:id="2708" w:name="_Toc175667676"/>
      <w:bookmarkStart w:id="2709" w:name="_Toc175823811"/>
      <w:bookmarkStart w:id="2710" w:name="_Toc175829231"/>
      <w:bookmarkStart w:id="2711" w:name="_Toc175837099"/>
      <w:bookmarkStart w:id="2712" w:name="_Toc175838453"/>
      <w:bookmarkStart w:id="2713" w:name="_Toc175324338"/>
      <w:bookmarkStart w:id="2714" w:name="_Toc175667677"/>
      <w:bookmarkStart w:id="2715" w:name="_Toc175823812"/>
      <w:bookmarkStart w:id="2716" w:name="_Toc175829232"/>
      <w:bookmarkStart w:id="2717" w:name="_Toc175837100"/>
      <w:bookmarkStart w:id="2718" w:name="_Toc175838454"/>
      <w:bookmarkStart w:id="2719" w:name="_Toc149662403"/>
      <w:bookmarkStart w:id="2720" w:name="_Toc175837101"/>
      <w:bookmarkStart w:id="2721" w:name="_Toc175838455"/>
      <w:bookmarkStart w:id="2722" w:name="_Toc175837102"/>
      <w:bookmarkStart w:id="2723" w:name="_Toc175838456"/>
      <w:bookmarkStart w:id="2724" w:name="_Toc175837103"/>
      <w:bookmarkStart w:id="2725" w:name="_Toc175838457"/>
      <w:bookmarkStart w:id="2726" w:name="_Toc175837104"/>
      <w:bookmarkStart w:id="2727" w:name="_Toc175838458"/>
      <w:bookmarkStart w:id="2728" w:name="_Toc175837105"/>
      <w:bookmarkStart w:id="2729" w:name="_Toc175838459"/>
      <w:bookmarkStart w:id="2730" w:name="_Toc175837106"/>
      <w:bookmarkStart w:id="2731" w:name="_Toc175838460"/>
      <w:bookmarkStart w:id="2732" w:name="_Toc175837107"/>
      <w:bookmarkStart w:id="2733" w:name="_Toc175838461"/>
      <w:bookmarkStart w:id="2734" w:name="_Toc175837108"/>
      <w:bookmarkStart w:id="2735" w:name="_Toc175838462"/>
      <w:bookmarkStart w:id="2736" w:name="_Toc175837109"/>
      <w:bookmarkStart w:id="2737" w:name="_Toc175838463"/>
      <w:bookmarkStart w:id="2738" w:name="_Toc175837110"/>
      <w:bookmarkStart w:id="2739" w:name="_Toc175838464"/>
      <w:bookmarkStart w:id="2740" w:name="_Toc149662405"/>
      <w:bookmarkStart w:id="2741" w:name="_Toc150170661"/>
      <w:bookmarkStart w:id="2742" w:name="_Toc112229967"/>
      <w:bookmarkStart w:id="2743" w:name="_Toc112325925"/>
      <w:bookmarkStart w:id="2744" w:name="_Toc112327178"/>
      <w:bookmarkStart w:id="2745" w:name="_Toc112407192"/>
      <w:bookmarkStart w:id="2746" w:name="_Toc112408588"/>
      <w:bookmarkStart w:id="2747" w:name="_Toc113343697"/>
      <w:bookmarkStart w:id="2748" w:name="_Toc113346368"/>
      <w:bookmarkStart w:id="2749" w:name="_Toc113346609"/>
      <w:bookmarkStart w:id="2750" w:name="_Toc113371415"/>
      <w:bookmarkStart w:id="2751" w:name="_Toc113428755"/>
      <w:bookmarkStart w:id="2752" w:name="_Toc113440477"/>
      <w:bookmarkStart w:id="2753" w:name="_Toc113532491"/>
      <w:bookmarkStart w:id="2754" w:name="_Toc118898791"/>
      <w:bookmarkStart w:id="2755" w:name="_Toc120784236"/>
      <w:bookmarkStart w:id="2756" w:name="_Toc121382055"/>
      <w:bookmarkStart w:id="2757" w:name="_Toc121842567"/>
      <w:bookmarkStart w:id="2758" w:name="_Toc121897053"/>
      <w:bookmarkStart w:id="2759" w:name="_Toc112229968"/>
      <w:bookmarkStart w:id="2760" w:name="_Toc112325926"/>
      <w:bookmarkStart w:id="2761" w:name="_Toc112327179"/>
      <w:bookmarkStart w:id="2762" w:name="_Toc112407193"/>
      <w:bookmarkStart w:id="2763" w:name="_Toc112408589"/>
      <w:bookmarkStart w:id="2764" w:name="_Toc113343698"/>
      <w:bookmarkStart w:id="2765" w:name="_Toc113346369"/>
      <w:bookmarkStart w:id="2766" w:name="_Toc113346610"/>
      <w:bookmarkStart w:id="2767" w:name="_Toc113371416"/>
      <w:bookmarkStart w:id="2768" w:name="_Toc113428756"/>
      <w:bookmarkStart w:id="2769" w:name="_Toc113440478"/>
      <w:bookmarkStart w:id="2770" w:name="_Toc113532492"/>
      <w:bookmarkStart w:id="2771" w:name="_Toc118898792"/>
      <w:bookmarkStart w:id="2772" w:name="_Toc120784237"/>
      <w:bookmarkStart w:id="2773" w:name="_Toc121382056"/>
      <w:bookmarkStart w:id="2774" w:name="_Toc121842568"/>
      <w:bookmarkStart w:id="2775" w:name="_Toc121897054"/>
      <w:bookmarkStart w:id="2776" w:name="_Toc149662407"/>
      <w:bookmarkStart w:id="2777" w:name="_Toc150170663"/>
      <w:bookmarkStart w:id="2778" w:name="_Toc193875922"/>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r w:rsidRPr="00E053BE">
        <w:t>Accessibility Resources</w:t>
      </w:r>
      <w:bookmarkEnd w:id="2778"/>
    </w:p>
    <w:p w14:paraId="352C0721" w14:textId="484B8DCA" w:rsidR="00AC339E" w:rsidRPr="00E053BE" w:rsidRDefault="00AC339E" w:rsidP="002E3839">
      <w:bookmarkStart w:id="2779" w:name="_Hlk145392248"/>
      <w:bookmarkStart w:id="2780" w:name="_Hlk145392003"/>
      <w:r w:rsidRPr="00E053BE">
        <w:rPr>
          <w:lang w:eastAsia="ko-KR"/>
        </w:rPr>
        <w:t xml:space="preserve">Like all </w:t>
      </w:r>
      <w:r w:rsidR="002C02B0" w:rsidRPr="00E053BE">
        <w:t>ELPAC</w:t>
      </w:r>
      <w:r w:rsidRPr="00E053BE">
        <w:rPr>
          <w:lang w:eastAsia="ko-KR"/>
        </w:rPr>
        <w:t xml:space="preserve"> assessments, the </w:t>
      </w:r>
      <w:r w:rsidR="00365FC2" w:rsidRPr="00E053BE">
        <w:rPr>
          <w:lang w:eastAsia="ko-KR"/>
        </w:rPr>
        <w:t>Summative Alternate ELPAC</w:t>
      </w:r>
      <w:r w:rsidRPr="00E053BE">
        <w:rPr>
          <w:lang w:eastAsia="ko-KR"/>
        </w:rPr>
        <w:t xml:space="preserve"> is administered using the </w:t>
      </w:r>
      <w:r w:rsidR="0058144F" w:rsidRPr="00E053BE">
        <w:rPr>
          <w:lang w:eastAsia="ko-KR"/>
        </w:rPr>
        <w:t>T</w:t>
      </w:r>
      <w:r w:rsidRPr="00E053BE">
        <w:rPr>
          <w:lang w:eastAsia="ko-KR"/>
        </w:rPr>
        <w:t xml:space="preserve">est </w:t>
      </w:r>
      <w:r w:rsidR="0058144F" w:rsidRPr="00E053BE">
        <w:rPr>
          <w:lang w:eastAsia="ko-KR"/>
        </w:rPr>
        <w:t>D</w:t>
      </w:r>
      <w:r w:rsidRPr="00E053BE">
        <w:rPr>
          <w:lang w:eastAsia="ko-KR"/>
        </w:rPr>
        <w:t xml:space="preserve">elivery </w:t>
      </w:r>
      <w:r w:rsidR="0058144F" w:rsidRPr="00E053BE">
        <w:rPr>
          <w:lang w:eastAsia="ko-KR"/>
        </w:rPr>
        <w:t>S</w:t>
      </w:r>
      <w:r w:rsidRPr="00E053BE">
        <w:rPr>
          <w:lang w:eastAsia="ko-KR"/>
        </w:rPr>
        <w:t xml:space="preserve">ystem (TDS) created by </w:t>
      </w:r>
      <w:r w:rsidRPr="00E053BE">
        <w:t>Cambium Assessment, Inc.</w:t>
      </w:r>
      <w:r w:rsidRPr="00E053BE">
        <w:rPr>
          <w:lang w:eastAsia="ko-KR"/>
        </w:rPr>
        <w:t xml:space="preserve"> As such, implementation of new computer-based universal tools, designated supports, and accommodations are aligned with the TDS.</w:t>
      </w:r>
      <w:bookmarkStart w:id="2781" w:name="Seven_C_Distribution"/>
      <w:bookmarkStart w:id="2782" w:name="Seven_D_DIF"/>
      <w:bookmarkStart w:id="2783" w:name="_Surveys"/>
      <w:bookmarkEnd w:id="2781"/>
      <w:bookmarkEnd w:id="2782"/>
      <w:bookmarkEnd w:id="2783"/>
    </w:p>
    <w:p w14:paraId="751A53D4" w14:textId="2C70B285" w:rsidR="00AC339E" w:rsidRPr="00E053BE" w:rsidRDefault="00AC339E" w:rsidP="002E3839">
      <w:pPr>
        <w:keepNext/>
        <w:rPr>
          <w:rFonts w:eastAsia="Arial"/>
        </w:rPr>
      </w:pPr>
      <w:r w:rsidRPr="00E053BE">
        <w:rPr>
          <w:lang w:eastAsia="ko-KR"/>
        </w:rPr>
        <w:lastRenderedPageBreak/>
        <w:t xml:space="preserve">The following changes will be implemented during the </w:t>
      </w:r>
      <w:r w:rsidR="00FD43AC" w:rsidRPr="00E053BE">
        <w:rPr>
          <w:lang w:eastAsia="ko-KR"/>
        </w:rPr>
        <w:t>2024–25</w:t>
      </w:r>
      <w:r w:rsidRPr="00E053BE">
        <w:rPr>
          <w:lang w:eastAsia="ko-KR"/>
        </w:rPr>
        <w:t xml:space="preserve"> </w:t>
      </w:r>
      <w:r w:rsidR="00365FC2" w:rsidRPr="00E053BE">
        <w:rPr>
          <w:lang w:eastAsia="ko-KR"/>
        </w:rPr>
        <w:t>Summative Alternate ELPAC</w:t>
      </w:r>
      <w:r w:rsidRPr="00E053BE">
        <w:rPr>
          <w:lang w:eastAsia="ko-KR"/>
        </w:rPr>
        <w:t xml:space="preserve"> administration:</w:t>
      </w:r>
    </w:p>
    <w:bookmarkEnd w:id="2779"/>
    <w:bookmarkEnd w:id="2780"/>
    <w:p w14:paraId="6399A9B8" w14:textId="77777777" w:rsidR="00D9481D" w:rsidRPr="00E053BE" w:rsidRDefault="00D9481D" w:rsidP="002E3839">
      <w:pPr>
        <w:pStyle w:val="bullets"/>
      </w:pPr>
      <w:r w:rsidRPr="00E053BE">
        <w:t>Text-to-speech will be added to the student sign-in workflow and be available for all students who select the [</w:t>
      </w:r>
      <w:r w:rsidRPr="00E053BE">
        <w:rPr>
          <w:b/>
          <w:bCs/>
        </w:rPr>
        <w:t>Read Page</w:t>
      </w:r>
      <w:r w:rsidRPr="00E053BE">
        <w:t xml:space="preserve">] button on the </w:t>
      </w:r>
      <w:r w:rsidRPr="00E053BE">
        <w:rPr>
          <w:i/>
          <w:iCs/>
        </w:rPr>
        <w:t>Student Sign-In</w:t>
      </w:r>
      <w:r w:rsidRPr="00E053BE">
        <w:t xml:space="preserve"> and subsequent pages.</w:t>
      </w:r>
    </w:p>
    <w:p w14:paraId="1910EC36" w14:textId="09597BF5" w:rsidR="00D9481D" w:rsidRPr="00E053BE" w:rsidRDefault="00D9481D" w:rsidP="002E3839">
      <w:pPr>
        <w:pStyle w:val="bullets"/>
      </w:pPr>
      <w:r w:rsidRPr="00E053BE">
        <w:t>The definition of the embedded mark for review universal tool will include test examiner assistance for students taking an alternate assessment.</w:t>
      </w:r>
    </w:p>
    <w:p w14:paraId="43B35AD6" w14:textId="77777777" w:rsidR="00A64928" w:rsidRPr="00E053BE" w:rsidRDefault="00A64928" w:rsidP="002E3839">
      <w:pPr>
        <w:pStyle w:val="bullets"/>
      </w:pPr>
      <w:r w:rsidRPr="00E053BE">
        <w:t>Color contrast with non-embedded print-on-demand will no longer be listed as a non-embedded accommodation.</w:t>
      </w:r>
    </w:p>
    <w:p w14:paraId="0E0ED9DD" w14:textId="4B1F7EC8" w:rsidR="00AC339E" w:rsidRPr="00E053BE" w:rsidRDefault="00A64928" w:rsidP="002E3839">
      <w:pPr>
        <w:pStyle w:val="bullets"/>
      </w:pPr>
      <w:r w:rsidRPr="00E053BE">
        <w:t xml:space="preserve">The definition of non-embedded alternate response options accommodation will be expanded to include </w:t>
      </w:r>
      <w:r w:rsidR="00D20D9D" w:rsidRPr="00E053BE">
        <w:t>augmentative and alternative communication</w:t>
      </w:r>
      <w:r w:rsidRPr="00E053BE">
        <w:t xml:space="preserve"> devices.</w:t>
      </w:r>
    </w:p>
    <w:p w14:paraId="34980A1E" w14:textId="71E755EC" w:rsidR="0044738F" w:rsidRPr="00E053BE" w:rsidRDefault="0044738F" w:rsidP="002E3839">
      <w:pPr>
        <w:pStyle w:val="Heading3"/>
        <w:pageBreakBefore/>
        <w:numPr>
          <w:ilvl w:val="0"/>
          <w:numId w:val="0"/>
        </w:numPr>
        <w:ind w:left="446" w:hanging="446"/>
      </w:pPr>
      <w:bookmarkStart w:id="2784" w:name="_Toc193875923"/>
      <w:r w:rsidRPr="00E053BE">
        <w:lastRenderedPageBreak/>
        <w:t>Reference</w:t>
      </w:r>
      <w:bookmarkEnd w:id="2784"/>
    </w:p>
    <w:p w14:paraId="079C12D1" w14:textId="128DE95E" w:rsidR="0018588F" w:rsidRPr="0044738F" w:rsidRDefault="00A0570E" w:rsidP="002E3839">
      <w:pPr>
        <w:pStyle w:val="References"/>
      </w:pPr>
      <w:bookmarkStart w:id="2785" w:name="_Hlk130744268"/>
      <w:r w:rsidRPr="00E053BE">
        <w:t>California Department of Education. (202</w:t>
      </w:r>
      <w:r w:rsidR="00281F7F" w:rsidRPr="00E053BE">
        <w:t>4</w:t>
      </w:r>
      <w:r w:rsidRPr="00E053BE">
        <w:t xml:space="preserve">). </w:t>
      </w:r>
      <w:r w:rsidRPr="00E053BE">
        <w:rPr>
          <w:i/>
        </w:rPr>
        <w:t>202</w:t>
      </w:r>
      <w:r w:rsidR="00281F7F" w:rsidRPr="00E053BE">
        <w:rPr>
          <w:i/>
        </w:rPr>
        <w:t>3</w:t>
      </w:r>
      <w:r w:rsidRPr="00E053BE">
        <w:rPr>
          <w:i/>
        </w:rPr>
        <w:t>–2</w:t>
      </w:r>
      <w:r w:rsidR="00281F7F" w:rsidRPr="00E053BE">
        <w:rPr>
          <w:i/>
        </w:rPr>
        <w:t>4</w:t>
      </w:r>
      <w:r w:rsidRPr="00E053BE">
        <w:rPr>
          <w:i/>
        </w:rPr>
        <w:t xml:space="preserve"> CAASPP and ELPAC feedback for continuous improvement survey and focus groups report</w:t>
      </w:r>
      <w:r w:rsidRPr="00E053BE">
        <w:t xml:space="preserve"> [Unpublished manuscript]. Sacramento, CA: California Department of Education.</w:t>
      </w:r>
      <w:bookmarkEnd w:id="2785"/>
    </w:p>
    <w:sectPr w:rsidR="0018588F" w:rsidRPr="0044738F" w:rsidSect="00C22333">
      <w:headerReference w:type="first" r:id="rId152"/>
      <w:footerReference w:type="first" r:id="rId153"/>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20856" w14:textId="77777777" w:rsidR="00983311" w:rsidRDefault="00983311" w:rsidP="00523DCD">
      <w:pPr>
        <w:spacing w:after="0"/>
      </w:pPr>
      <w:r>
        <w:separator/>
      </w:r>
    </w:p>
    <w:p w14:paraId="3066A0D0" w14:textId="77777777" w:rsidR="00983311" w:rsidRDefault="00983311"/>
    <w:p w14:paraId="6C340FAC" w14:textId="77777777" w:rsidR="00983311" w:rsidRDefault="00983311"/>
  </w:endnote>
  <w:endnote w:type="continuationSeparator" w:id="0">
    <w:p w14:paraId="49780174" w14:textId="77777777" w:rsidR="00983311" w:rsidRDefault="00983311" w:rsidP="00523DCD">
      <w:pPr>
        <w:spacing w:after="0"/>
      </w:pPr>
      <w:r>
        <w:continuationSeparator/>
      </w:r>
    </w:p>
    <w:p w14:paraId="1BDC93D0" w14:textId="77777777" w:rsidR="00983311" w:rsidRDefault="00983311"/>
    <w:p w14:paraId="781F4FC7" w14:textId="77777777" w:rsidR="00983311" w:rsidRDefault="00983311"/>
  </w:endnote>
  <w:endnote w:type="continuationNotice" w:id="1">
    <w:p w14:paraId="304FB283" w14:textId="77777777" w:rsidR="00983311" w:rsidRDefault="00983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vii</w:t>
    </w:r>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8AF1" w14:textId="0A5F5D11" w:rsidR="009C5E9D" w:rsidRDefault="009C5E9D" w:rsidP="00B16C8A">
    <w:pPr>
      <w:pStyle w:val="Footer"/>
    </w:pPr>
    <w:r w:rsidRPr="000949A9">
      <w:fldChar w:fldCharType="begin"/>
    </w:r>
    <w:r w:rsidRPr="000949A9">
      <w:instrText xml:space="preserve"> PAGE   \* MERGEFORMAT </w:instrText>
    </w:r>
    <w:r w:rsidRPr="000949A9">
      <w:fldChar w:fldCharType="separate"/>
    </w:r>
    <w:r>
      <w:t>12</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43A221C8" w14:textId="77777777" w:rsidR="009C5E9D" w:rsidRPr="00B16C8A" w:rsidRDefault="009C5E9D" w:rsidP="00B16C8A">
    <w:pPr>
      <w:pStyle w:val="Footer"/>
      <w:jc w:val="center"/>
    </w:pPr>
    <w:fldSimple w:instr="FILENAME   \* MERGEFORMAT">
      <w:r>
        <w:rPr>
          <w:noProof/>
        </w:rPr>
        <w:t>24-973-0395 v2_FOR REVIEW_Summative Alternate ELPAC TR-Ch8 appendices-CLEAN.docx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3A1E" w14:textId="23FCF00C" w:rsidR="0011200A" w:rsidRDefault="0011200A" w:rsidP="003B78C9">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77E34F03" w14:textId="77777777" w:rsidR="0011200A" w:rsidRPr="00C33751" w:rsidRDefault="0011200A" w:rsidP="00C33751">
    <w:pPr>
      <w:pStyle w:val="Footer"/>
      <w:jc w:val="center"/>
    </w:pPr>
    <w:fldSimple w:instr="FILENAME   \* MERGEFORMAT">
      <w:r>
        <w:rPr>
          <w:noProof/>
        </w:rPr>
        <w:t>24-973-0395 v2_FOR REVIEW_Summative Alternate ELPAC TR-Ch8 appendices-CLEAN.docx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4751" w14:textId="27AE586A" w:rsidR="00643235" w:rsidRDefault="00D44AAD" w:rsidP="003B78C9">
    <w:pPr>
      <w:pStyle w:val="Footer"/>
    </w:pPr>
    <w:r>
      <w:t>March 2025</w:t>
    </w:r>
    <w:r w:rsidR="00643235">
      <w:ptab w:relativeTo="margin" w:alignment="right" w:leader="none"/>
    </w:r>
    <w:r w:rsidR="00643235">
      <w:t xml:space="preserve">Summative Alternate ELPAC 2023–24 Technical Report </w:t>
    </w:r>
    <w:r w:rsidR="00643235" w:rsidRPr="000949A9">
      <w:t xml:space="preserve">♦ </w:t>
    </w:r>
    <w:r w:rsidR="00643235" w:rsidRPr="000949A9">
      <w:fldChar w:fldCharType="begin"/>
    </w:r>
    <w:r w:rsidR="00643235" w:rsidRPr="000949A9">
      <w:instrText xml:space="preserve"> PAGE   \* MERGEFORMAT </w:instrText>
    </w:r>
    <w:r w:rsidR="00643235" w:rsidRPr="000949A9">
      <w:fldChar w:fldCharType="separate"/>
    </w:r>
    <w:r w:rsidR="00643235">
      <w:t>25</w:t>
    </w:r>
    <w:r w:rsidR="00643235" w:rsidRPr="000949A9">
      <w:fldChar w:fldCharType="end"/>
    </w:r>
  </w:p>
  <w:p w14:paraId="74A1ADE3" w14:textId="77777777" w:rsidR="00643235" w:rsidRPr="00DE0F4B" w:rsidRDefault="00643235" w:rsidP="00DE0F4B">
    <w:pPr>
      <w:pStyle w:val="Footer"/>
      <w:jc w:val="center"/>
    </w:pPr>
    <w:fldSimple w:instr="FILENAME   \* MERGEFORMAT">
      <w:r>
        <w:rPr>
          <w:noProof/>
        </w:rPr>
        <w:t>24-973-0395 v2_FOR REVIEW_Summative Alternate ELPAC TR-Ch8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5D77" w14:textId="39EF89D3" w:rsidR="00EA455A" w:rsidRDefault="00EA455A" w:rsidP="00EA455A">
    <w:pPr>
      <w:pStyle w:val="Footer"/>
    </w:pPr>
    <w:r w:rsidRPr="000949A9">
      <w:fldChar w:fldCharType="begin"/>
    </w:r>
    <w:r w:rsidRPr="000949A9">
      <w:instrText xml:space="preserve"> PAGE   \* MERGEFORMAT </w:instrText>
    </w:r>
    <w:r w:rsidRPr="000949A9">
      <w:fldChar w:fldCharType="separate"/>
    </w:r>
    <w:r>
      <w:t>154</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1788DC8C" w14:textId="3A5A675F" w:rsidR="00EF17E1" w:rsidRPr="00EA455A" w:rsidRDefault="00CC715C" w:rsidP="00EA455A">
    <w:pPr>
      <w:pStyle w:val="Footer"/>
      <w:jc w:val="center"/>
    </w:pPr>
    <w:fldSimple w:instr="FILENAME   \* MERGEFORMAT">
      <w:r>
        <w:rPr>
          <w:noProof/>
        </w:rPr>
        <w:t>24-973-0395 v2_FOR REVIEW_Summative Alternate ELPAC TR-CLEAN.docx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iii</w:t>
    </w:r>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719" w:name="_Hlk114659982"/>
  <w:bookmarkStart w:id="720" w:name="_Hlk114659983"/>
  <w:bookmarkStart w:id="721" w:name="_Hlk114660143"/>
  <w:bookmarkStart w:id="722" w:name="_Hlk114660144"/>
  <w:bookmarkStart w:id="723" w:name="_Hlk114660294"/>
  <w:bookmarkStart w:id="724" w:name="_Hlk114660295"/>
  <w:bookmarkStart w:id="725" w:name="_Hlk114660706"/>
  <w:bookmarkStart w:id="726" w:name="_Hlk114660707"/>
  <w:bookmarkStart w:id="727" w:name="_Hlk114661264"/>
  <w:bookmarkStart w:id="728" w:name="_Hlk114661265"/>
  <w:p w14:paraId="3E1B2BB7" w14:textId="04CD7D3F" w:rsidR="006A7F4C" w:rsidRPr="00824A3C" w:rsidRDefault="00824A3C" w:rsidP="00874C54">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 xml:space="preserve">Summative Alternate ELPAC 2023–24 Technical </w:t>
    </w:r>
    <w:bookmarkEnd w:id="719"/>
    <w:bookmarkEnd w:id="720"/>
    <w:bookmarkEnd w:id="721"/>
    <w:bookmarkEnd w:id="722"/>
    <w:bookmarkEnd w:id="723"/>
    <w:bookmarkEnd w:id="724"/>
    <w:bookmarkEnd w:id="725"/>
    <w:bookmarkEnd w:id="726"/>
    <w:bookmarkEnd w:id="727"/>
    <w:bookmarkEnd w:id="728"/>
    <w:r>
      <w:t>Report</w:t>
    </w:r>
    <w:r>
      <w:ptab w:relativeTo="margin" w:alignment="right" w:leader="none"/>
    </w:r>
    <w:r w:rsidR="00D44AAD">
      <w:t>March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20DD" w14:textId="3305382C" w:rsidR="006A7F4C" w:rsidRPr="00824A3C" w:rsidRDefault="00D44AAD" w:rsidP="00874C54">
    <w:pPr>
      <w:pStyle w:val="Footer"/>
    </w:pPr>
    <w:r>
      <w:t>March 2025</w:t>
    </w:r>
    <w:r w:rsidR="00824A3C">
      <w:ptab w:relativeTo="margin" w:alignment="right" w:leader="none"/>
    </w:r>
    <w:r w:rsidR="00824A3C">
      <w:t xml:space="preserve">Summative Alternate ELPAC 2023–24 Technical Report </w:t>
    </w:r>
    <w:r w:rsidR="00824A3C" w:rsidRPr="000949A9">
      <w:t xml:space="preserve">♦ </w:t>
    </w:r>
    <w:r w:rsidR="00824A3C" w:rsidRPr="000949A9">
      <w:fldChar w:fldCharType="begin"/>
    </w:r>
    <w:r w:rsidR="00824A3C" w:rsidRPr="000949A9">
      <w:instrText xml:space="preserve"> PAGE   \* MERGEFORMAT </w:instrText>
    </w:r>
    <w:r w:rsidR="00824A3C" w:rsidRPr="000949A9">
      <w:fldChar w:fldCharType="separate"/>
    </w:r>
    <w:r w:rsidR="00824A3C">
      <w:t>1</w:t>
    </w:r>
    <w:r w:rsidR="00824A3C" w:rsidRPr="000949A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2CEF" w14:textId="5DD67999" w:rsidR="003E3998" w:rsidRPr="00824A3C" w:rsidRDefault="00D44AAD" w:rsidP="00874C54">
    <w:pPr>
      <w:pStyle w:val="Footer"/>
    </w:pPr>
    <w:bookmarkStart w:id="729" w:name="_Hlk114660044"/>
    <w:bookmarkStart w:id="730" w:name="_Hlk114660045"/>
    <w:bookmarkStart w:id="731" w:name="_Hlk114660264"/>
    <w:bookmarkStart w:id="732" w:name="_Hlk114660265"/>
    <w:bookmarkStart w:id="733" w:name="_Hlk114660282"/>
    <w:bookmarkStart w:id="734" w:name="_Hlk114660283"/>
    <w:bookmarkStart w:id="735" w:name="_Hlk114660629"/>
    <w:bookmarkStart w:id="736" w:name="_Hlk114660630"/>
    <w:bookmarkStart w:id="737" w:name="_Hlk114660955"/>
    <w:bookmarkStart w:id="738" w:name="_Hlk114660956"/>
    <w:r>
      <w:t>March 2025</w:t>
    </w:r>
    <w:r w:rsidR="00824A3C">
      <w:ptab w:relativeTo="margin" w:alignment="right" w:leader="none"/>
    </w:r>
    <w:r w:rsidR="00824A3C">
      <w:t xml:space="preserve">Summative Alternate ELPAC 2023–24 Technical Report </w:t>
    </w:r>
    <w:r w:rsidR="00824A3C" w:rsidRPr="000949A9">
      <w:t xml:space="preserve">♦ </w:t>
    </w:r>
    <w:r w:rsidR="00824A3C" w:rsidRPr="000949A9">
      <w:fldChar w:fldCharType="begin"/>
    </w:r>
    <w:r w:rsidR="00824A3C" w:rsidRPr="000949A9">
      <w:instrText xml:space="preserve"> PAGE   \* MERGEFORMAT </w:instrText>
    </w:r>
    <w:r w:rsidR="00824A3C" w:rsidRPr="000949A9">
      <w:fldChar w:fldCharType="separate"/>
    </w:r>
    <w:r w:rsidR="00824A3C">
      <w:t>1</w:t>
    </w:r>
    <w:r w:rsidR="00824A3C" w:rsidRPr="000949A9">
      <w:fldChar w:fldCharType="end"/>
    </w:r>
    <w:bookmarkEnd w:id="729"/>
    <w:bookmarkEnd w:id="730"/>
    <w:bookmarkEnd w:id="731"/>
    <w:bookmarkEnd w:id="732"/>
    <w:bookmarkEnd w:id="733"/>
    <w:bookmarkEnd w:id="734"/>
    <w:bookmarkEnd w:id="735"/>
    <w:bookmarkEnd w:id="736"/>
    <w:bookmarkEnd w:id="737"/>
    <w:bookmarkEnd w:id="738"/>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0CC7" w14:textId="37727548" w:rsidR="008E672C" w:rsidRDefault="00D44AAD" w:rsidP="008E672C">
    <w:pPr>
      <w:pStyle w:val="Footer"/>
    </w:pPr>
    <w:r>
      <w:t>March 2025</w:t>
    </w:r>
    <w:r w:rsidR="008E672C">
      <w:ptab w:relativeTo="margin" w:alignment="right" w:leader="none"/>
    </w:r>
    <w:r w:rsidR="008E672C">
      <w:t xml:space="preserve">Summative Alternate ELPAC 2023–24 Technical Report </w:t>
    </w:r>
    <w:r w:rsidR="008E672C" w:rsidRPr="000949A9">
      <w:t xml:space="preserve">♦ </w:t>
    </w:r>
    <w:r w:rsidR="008E672C" w:rsidRPr="000949A9">
      <w:fldChar w:fldCharType="begin"/>
    </w:r>
    <w:r w:rsidR="008E672C" w:rsidRPr="000949A9">
      <w:instrText xml:space="preserve"> PAGE   \* MERGEFORMAT </w:instrText>
    </w:r>
    <w:r w:rsidR="008E672C" w:rsidRPr="000949A9">
      <w:fldChar w:fldCharType="separate"/>
    </w:r>
    <w:r w:rsidR="008E672C">
      <w:t>55</w:t>
    </w:r>
    <w:r w:rsidR="008E672C" w:rsidRPr="000949A9">
      <w:fldChar w:fldCharType="end"/>
    </w:r>
  </w:p>
  <w:p w14:paraId="744D8763" w14:textId="05D7D926" w:rsidR="00567596" w:rsidRPr="00EA455A" w:rsidRDefault="00CC715C" w:rsidP="00EA455A">
    <w:pPr>
      <w:pStyle w:val="Footer"/>
      <w:jc w:val="center"/>
    </w:pPr>
    <w:fldSimple w:instr="FILENAME   \* MERGEFORMAT">
      <w:r>
        <w:rPr>
          <w:noProof/>
        </w:rPr>
        <w:t>24-973-0395 v2_FOR REVIEW_Summative Alternate ELPAC TR-CLEAN.docx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62DE" w14:textId="07AEED79" w:rsidR="006C1EF9" w:rsidRDefault="00D44AAD" w:rsidP="00C03C29">
    <w:pPr>
      <w:pStyle w:val="Footer"/>
    </w:pPr>
    <w:r>
      <w:t>March 2025</w:t>
    </w:r>
    <w:r w:rsidR="006C1EF9">
      <w:ptab w:relativeTo="margin" w:alignment="right" w:leader="none"/>
    </w:r>
    <w:r w:rsidR="006C1EF9">
      <w:t xml:space="preserve">Summative Alternate ELPAC 2023–24 Technical Report </w:t>
    </w:r>
    <w:r w:rsidR="006C1EF9" w:rsidRPr="000949A9">
      <w:t xml:space="preserve">♦ </w:t>
    </w:r>
    <w:r w:rsidR="006C1EF9" w:rsidRPr="000949A9">
      <w:fldChar w:fldCharType="begin"/>
    </w:r>
    <w:r w:rsidR="006C1EF9" w:rsidRPr="000949A9">
      <w:instrText xml:space="preserve"> PAGE   \* MERGEFORMAT </w:instrText>
    </w:r>
    <w:r w:rsidR="006C1EF9" w:rsidRPr="000949A9">
      <w:fldChar w:fldCharType="separate"/>
    </w:r>
    <w:r w:rsidR="006C1EF9">
      <w:t>1</w:t>
    </w:r>
    <w:r w:rsidR="006C1EF9" w:rsidRPr="000949A9">
      <w:fldChar w:fldCharType="end"/>
    </w:r>
  </w:p>
  <w:p w14:paraId="510AC3F3" w14:textId="77777777" w:rsidR="006C1EF9" w:rsidRPr="00C03C29" w:rsidRDefault="006C1EF9" w:rsidP="00C03C29">
    <w:pPr>
      <w:pStyle w:val="Footer"/>
      <w:jc w:val="center"/>
    </w:pPr>
    <w:fldSimple w:instr="FILENAME   \* MERGEFORMAT">
      <w:r>
        <w:rPr>
          <w:noProof/>
        </w:rPr>
        <w:t>24-973-0395 v2_FOR REVIEW_Summative Alternate ELPAC TR-Ch8 appendices-CLEAN.docx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28278" w14:textId="77777777" w:rsidR="00983311" w:rsidRDefault="00983311" w:rsidP="00523DCD">
      <w:pPr>
        <w:spacing w:after="0"/>
      </w:pPr>
      <w:bookmarkStart w:id="0" w:name="_Hlk54779103"/>
      <w:bookmarkEnd w:id="0"/>
      <w:r>
        <w:separator/>
      </w:r>
    </w:p>
  </w:footnote>
  <w:footnote w:type="continuationSeparator" w:id="0">
    <w:p w14:paraId="0D9D9F8E" w14:textId="77777777" w:rsidR="00983311" w:rsidRDefault="00983311" w:rsidP="00523DCD">
      <w:pPr>
        <w:spacing w:after="0"/>
      </w:pPr>
      <w:r>
        <w:continuationSeparator/>
      </w:r>
    </w:p>
    <w:p w14:paraId="72FEC6AD" w14:textId="77777777" w:rsidR="00983311" w:rsidRDefault="00983311"/>
    <w:p w14:paraId="3318CE9D" w14:textId="77777777" w:rsidR="00983311" w:rsidRDefault="00983311"/>
  </w:footnote>
  <w:footnote w:type="continuationNotice" w:id="1">
    <w:p w14:paraId="7C1E5919" w14:textId="77777777" w:rsidR="00983311" w:rsidRDefault="00983311">
      <w:pPr>
        <w:spacing w:after="0"/>
      </w:pPr>
    </w:p>
  </w:footnote>
  <w:footnote w:id="2">
    <w:p w14:paraId="32428CAC" w14:textId="2BB28D8B" w:rsidR="006477BC" w:rsidRDefault="006477BC" w:rsidP="00090067">
      <w:pPr>
        <w:pStyle w:val="Footnote"/>
      </w:pPr>
      <w:r>
        <w:rPr>
          <w:rStyle w:val="FootnoteReference"/>
        </w:rPr>
        <w:footnoteRef/>
      </w:r>
      <w:r>
        <w:t xml:space="preserve"> Data for </w:t>
      </w:r>
      <w:r w:rsidR="00911017">
        <w:t>2023–24</w:t>
      </w:r>
      <w:r>
        <w:t xml:space="preserve"> was retrieved from the </w:t>
      </w:r>
      <w:r>
        <w:rPr>
          <w:i/>
        </w:rPr>
        <w:t>CalEdFacts</w:t>
      </w:r>
      <w:r>
        <w:t xml:space="preserve"> web page on the CDE website.</w:t>
      </w:r>
    </w:p>
  </w:footnote>
  <w:footnote w:id="3">
    <w:p w14:paraId="089F6A0D" w14:textId="77777777" w:rsidR="006477BC" w:rsidRDefault="006477BC" w:rsidP="00090067">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64DE3F64" w14:textId="5F390FFA" w:rsidR="00420C15" w:rsidRDefault="00420C15" w:rsidP="00420C15">
      <w:pPr>
        <w:pStyle w:val="Footnote"/>
      </w:pPr>
      <w:r w:rsidRPr="009143E6">
        <w:rPr>
          <w:rStyle w:val="FootnoteReference"/>
        </w:rPr>
        <w:footnoteRef/>
      </w:r>
      <w:r w:rsidRPr="009143E6">
        <w:t xml:space="preserve"> This technical report </w:t>
      </w:r>
      <w:r w:rsidRPr="009143E6">
        <w:rPr>
          <w:noProof/>
        </w:rPr>
        <w:t>is based</w:t>
      </w:r>
      <w:r w:rsidRPr="009143E6">
        <w:t xml:space="preserve"> on the versions of the CDE Accessibility Matrix that was available during the </w:t>
      </w:r>
      <w:r w:rsidR="0080297B" w:rsidRPr="009143E6">
        <w:t>2023–24</w:t>
      </w:r>
      <w:r w:rsidRPr="009143E6">
        <w:t xml:space="preserve"> </w:t>
      </w:r>
      <w:r w:rsidR="002C02B0" w:rsidRPr="009143E6">
        <w:t>ELPAC</w:t>
      </w:r>
      <w:r w:rsidRPr="009143E6">
        <w:t xml:space="preserve"> administration.</w:t>
      </w:r>
    </w:p>
  </w:footnote>
  <w:footnote w:id="5">
    <w:p w14:paraId="5C4889F8" w14:textId="77777777" w:rsidR="00163BD5" w:rsidRPr="00C601A5" w:rsidRDefault="00163BD5" w:rsidP="00A12DA4">
      <w:pPr>
        <w:pStyle w:val="Footnote"/>
      </w:pPr>
      <w:r>
        <w:rPr>
          <w:rStyle w:val="FootnoteReference"/>
        </w:rPr>
        <w:footnoteRef/>
      </w:r>
      <w:r w:rsidRPr="00C601A5">
        <w:t xml:space="preserve"> The IDEA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7F4F" w14:textId="0FD0E455" w:rsidR="006C1EF9" w:rsidRDefault="001A2521" w:rsidP="00692871">
    <w:pPr>
      <w:pStyle w:val="Header"/>
      <w:jc w:val="right"/>
    </w:pPr>
    <w:fldSimple w:instr="STYLEREF  &quot;Heading 2&quot;  \* MERGEFORMAT">
      <w:r>
        <w:t>Test Administration</w:t>
      </w:r>
    </w:fldSimple>
    <w:r w:rsidR="006C1EF9" w:rsidRPr="00450970">
      <w:t xml:space="preserve"> </w:t>
    </w:r>
    <w:r w:rsidR="006C1EF9">
      <w:t xml:space="preserve">| </w:t>
    </w:r>
    <w:fldSimple w:instr="STYLEREF  &quot;Heading 3&quot;  \* MERGEFORMAT">
      <w:r>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4C5B" w14:textId="10F66F20" w:rsidR="009C5E9D" w:rsidRDefault="00652776" w:rsidP="00692871">
    <w:pPr>
      <w:pStyle w:val="Header"/>
    </w:pPr>
    <w:fldSimple w:instr="STYLEREF  &quot;Heading 2&quot;  \* MERGEFORMAT">
      <w:r>
        <w:t>Psychometric Analyses</w:t>
      </w:r>
    </w:fldSimple>
    <w:r w:rsidR="009C5E9D" w:rsidRPr="00450970">
      <w:t xml:space="preserve"> </w:t>
    </w:r>
    <w:r w:rsidR="009C5E9D">
      <w:t xml:space="preserve">| </w:t>
    </w:r>
    <w:fldSimple w:instr="STYLEREF  &quot;Heading 3&quot;  \* MERGEFORMAT">
      <w:r>
        <w:t>Appendix 8.B: Differential Item Functioning Results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3735" w14:textId="0F3A7E11" w:rsidR="0011200A" w:rsidRDefault="001A624D">
    <w:pPr>
      <w:pStyle w:val="Header"/>
    </w:pPr>
    <w:fldSimple w:instr="STYLEREF  &quot;Heading 2&quot;  \* MERGEFORMAT">
      <w:r w:rsidR="00C71D58">
        <w:t>Psychometric Analyses</w:t>
      </w:r>
    </w:fldSimple>
    <w:r w:rsidR="0011200A" w:rsidRPr="00450970">
      <w:t xml:space="preserve"> </w:t>
    </w:r>
    <w:r w:rsidR="0011200A">
      <w:t xml:space="preserve">| </w:t>
    </w:r>
    <w:fldSimple w:instr="STYLEREF  &quot;Heading 3&quot;  \* MERGEFORMAT">
      <w:r w:rsidR="00C71D58">
        <w:t>Appendix 8.E: Reliability of Summative Alternate ELPAC Performance and Decision Classification</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AA2F" w14:textId="6F8D62DA" w:rsidR="0011200A" w:rsidRDefault="001A624D" w:rsidP="00692871">
    <w:pPr>
      <w:pStyle w:val="Header"/>
      <w:jc w:val="right"/>
    </w:pPr>
    <w:fldSimple w:instr="STYLEREF  &quot;Heading 2&quot;  \* MERGEFORMAT">
      <w:r w:rsidR="00C71D58">
        <w:t>In-Test Survey</w:t>
      </w:r>
    </w:fldSimple>
    <w:r w:rsidR="0011200A" w:rsidRPr="00450970">
      <w:t xml:space="preserve"> </w:t>
    </w:r>
    <w:r w:rsidR="0011200A">
      <w:t xml:space="preserve">| </w:t>
    </w:r>
    <w:fldSimple w:instr="STYLEREF  &quot;Heading 3&quot;  \* MERGEFORMAT">
      <w:r w:rsidR="00C71D58">
        <w:t>Appendix 10.A: Student Survey Results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73C02" w14:textId="7F62245A" w:rsidR="0011200A" w:rsidRDefault="00652776" w:rsidP="003B78C9">
    <w:pPr>
      <w:pStyle w:val="Header"/>
    </w:pPr>
    <w:fldSimple w:instr="STYLEREF  &quot;Heading 2&quot;  \* MERGEFORMAT">
      <w:r>
        <w:t>Psychometric Analyses</w:t>
      </w:r>
    </w:fldSimple>
    <w:r w:rsidR="0011200A" w:rsidRPr="00450970">
      <w:t xml:space="preserve"> </w:t>
    </w:r>
    <w:r w:rsidR="0011200A">
      <w:t xml:space="preserve">| </w:t>
    </w:r>
    <w:fldSimple w:instr="STYLEREF  &quot;Heading 3&quot;  \* MERGEFORMAT">
      <w:r>
        <w:t>Appendix 8.B: Differential Item Functioning Results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E1F6" w14:textId="0A64C5D1" w:rsidR="00643235" w:rsidRDefault="001A2521" w:rsidP="003B78C9">
    <w:pPr>
      <w:pStyle w:val="Header"/>
      <w:jc w:val="right"/>
    </w:pPr>
    <w:fldSimple w:instr="STYLEREF  &quot;Heading 2&quot;  \* MERGEFORMAT">
      <w:r>
        <w:t>Psychometric Analyses</w:t>
      </w:r>
    </w:fldSimple>
    <w:r w:rsidR="00643235" w:rsidRPr="00450970">
      <w:t xml:space="preserve"> </w:t>
    </w:r>
    <w:r w:rsidR="00643235">
      <w:t xml:space="preserve">| </w:t>
    </w:r>
    <w:fldSimple w:instr="STYLEREF  &quot;Heading 3&quot;  \* MERGEFORMAT">
      <w:r>
        <w:t>Appendix 8.C: Item Response Theory Results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2E68" w14:textId="4B514726" w:rsidR="00A415BB" w:rsidRDefault="00C22333" w:rsidP="00A415BB">
    <w:pPr>
      <w:pStyle w:val="Header"/>
    </w:pPr>
    <w:fldSimple w:instr="STYLEREF  &quot;Heading 2&quot;  \* MERGEFORMAT">
      <w:r>
        <w:t>Test Administration</w:t>
      </w:r>
    </w:fldSimple>
    <w:r w:rsidR="00A415BB" w:rsidRPr="00450970">
      <w:t xml:space="preserve"> </w:t>
    </w:r>
    <w:r w:rsidR="00A415BB">
      <w:t xml:space="preserve">| </w:t>
    </w:r>
    <w:fldSimple w:instr="STYLEREF  &quot;Heading 3&quot;  \* MERGEFORMAT">
      <w:r>
        <w:t>Accessibility Resources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86ED" w14:textId="77777777" w:rsidR="00BA6E6A" w:rsidRPr="00C9298C" w:rsidRDefault="00BA6E6A" w:rsidP="00CE4179">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F5BC" w14:textId="32CF916A" w:rsidR="00BA6E6A" w:rsidRDefault="001A624D" w:rsidP="000F568D">
    <w:pPr>
      <w:pStyle w:val="Header"/>
    </w:pPr>
    <w:fldSimple w:instr="STYLEREF  &quot;Heading 2&quot;  \* MERGEFORMAT">
      <w:r w:rsidR="00C71D58">
        <w:t>Introduction</w:t>
      </w:r>
    </w:fldSimple>
    <w:r w:rsidR="00BA6E6A">
      <w:t xml:space="preserve"> | </w:t>
    </w:r>
    <w:fldSimple w:instr="STYLEREF  &quot;Heading 3&quot;  \* MERGEFORMAT">
      <w:r w:rsidR="00C71D58">
        <w:t>Test Content and Design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0BCC" w14:textId="0CADBC66" w:rsidR="00BA6E6A" w:rsidRPr="000F568D" w:rsidRDefault="001A624D" w:rsidP="000F568D">
    <w:pPr>
      <w:pStyle w:val="Header"/>
      <w:jc w:val="right"/>
    </w:pPr>
    <w:fldSimple w:instr="STYLEREF  &quot;Heading 2&quot;  \* MERGEFORMAT">
      <w:r w:rsidR="00C71D58">
        <w:t>Introduction</w:t>
      </w:r>
    </w:fldSimple>
    <w:r w:rsidR="00BA6E6A">
      <w:t xml:space="preserve"> | </w:t>
    </w:r>
    <w:fldSimple w:instr="STYLEREF  &quot;Heading 3&quot;  \* MERGEFORMAT">
      <w:r w:rsidR="00C71D58">
        <w:t>Overview of the Technical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9E6A" w14:textId="7BB3505C" w:rsidR="00BA6E6A" w:rsidRPr="00F71445" w:rsidRDefault="001A624D" w:rsidP="00077F9A">
    <w:pPr>
      <w:pStyle w:val="Header"/>
      <w:jc w:val="right"/>
    </w:pPr>
    <w:fldSimple w:instr="STYLEREF  &quot;Heading 2&quot;  \* MERGEFORMAT">
      <w:r w:rsidR="00C71D58">
        <w:t>Introduction</w:t>
      </w:r>
    </w:fldSimple>
    <w:r w:rsidR="00F71445">
      <w:t xml:space="preserve"> | </w:t>
    </w:r>
    <w:fldSimple w:instr="STYLEREF  &quot;Heading 3&quot;  \* MERGEFORMAT">
      <w:r w:rsidR="00C71D58">
        <w:t>Alternate ELPAC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7E36" w14:textId="68AC91D5" w:rsidR="002739C9" w:rsidRPr="00F71445" w:rsidRDefault="00C22333" w:rsidP="008E672C">
    <w:pPr>
      <w:pStyle w:val="Header"/>
      <w:jc w:val="right"/>
    </w:pPr>
    <w:fldSimple w:instr="STYLEREF  &quot;Heading 2&quot;  \* MERGEFORMAT">
      <w:r>
        <w:t>Test Administration</w:t>
      </w:r>
    </w:fldSimple>
    <w:r w:rsidR="002739C9">
      <w:t xml:space="preserve"> | </w:t>
    </w:r>
    <w:fldSimple w:instr="STYLEREF  &quot;Heading 3&quot;  \* MERGEFORMAT">
      <w:r>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CE1335"/>
    <w:multiLevelType w:val="hybridMultilevel"/>
    <w:tmpl w:val="6268919E"/>
    <w:lvl w:ilvl="0" w:tplc="D4E0256A">
      <w:start w:val="1"/>
      <w:numFmt w:val="bullet"/>
      <w:lvlText w:val=""/>
      <w:lvlJc w:val="left"/>
      <w:pPr>
        <w:ind w:left="648" w:hanging="360"/>
      </w:pPr>
      <w:rPr>
        <w:rFonts w:ascii="Symbol" w:hAnsi="Symbol" w:hint="default"/>
        <w:b w:val="0"/>
        <w:i w:val="0"/>
        <w:sz w:val="24"/>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40462B4"/>
    <w:multiLevelType w:val="hybridMultilevel"/>
    <w:tmpl w:val="FB12AC32"/>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44AB0AD4"/>
    <w:multiLevelType w:val="hybridMultilevel"/>
    <w:tmpl w:val="463E44D2"/>
    <w:lvl w:ilvl="0" w:tplc="614E683C">
      <w:start w:val="2"/>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9"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B1D8A"/>
    <w:multiLevelType w:val="multilevel"/>
    <w:tmpl w:val="66D6A14A"/>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FF7016A"/>
    <w:multiLevelType w:val="hybridMultilevel"/>
    <w:tmpl w:val="CD885C1C"/>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13E0BFB"/>
    <w:multiLevelType w:val="hybridMultilevel"/>
    <w:tmpl w:val="B4E8B89A"/>
    <w:lvl w:ilvl="0" w:tplc="7E446B04">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1" w15:restartNumberingAfterBreak="0">
    <w:nsid w:val="5D392236"/>
    <w:multiLevelType w:val="hybridMultilevel"/>
    <w:tmpl w:val="FB12AC32"/>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34"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585A37"/>
    <w:multiLevelType w:val="hybridMultilevel"/>
    <w:tmpl w:val="331C07F4"/>
    <w:lvl w:ilvl="0" w:tplc="C620756E">
      <w:start w:val="1"/>
      <w:numFmt w:val="decimal"/>
      <w:pStyle w:val="Numbered"/>
      <w:lvlText w:val="%1."/>
      <w:lvlJc w:val="right"/>
      <w:pPr>
        <w:ind w:left="936"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E07E5F"/>
    <w:multiLevelType w:val="hybridMultilevel"/>
    <w:tmpl w:val="8B98D4D0"/>
    <w:lvl w:ilvl="0" w:tplc="25C418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467280">
    <w:abstractNumId w:val="33"/>
  </w:num>
  <w:num w:numId="2" w16cid:durableId="1361471454">
    <w:abstractNumId w:val="15"/>
  </w:num>
  <w:num w:numId="3" w16cid:durableId="1979724270">
    <w:abstractNumId w:val="24"/>
  </w:num>
  <w:num w:numId="4" w16cid:durableId="2020933849">
    <w:abstractNumId w:val="1"/>
  </w:num>
  <w:num w:numId="5" w16cid:durableId="1489714563">
    <w:abstractNumId w:val="21"/>
  </w:num>
  <w:num w:numId="6" w16cid:durableId="1960917339">
    <w:abstractNumId w:val="37"/>
  </w:num>
  <w:num w:numId="7" w16cid:durableId="938952066">
    <w:abstractNumId w:val="30"/>
  </w:num>
  <w:num w:numId="8" w16cid:durableId="162818195">
    <w:abstractNumId w:val="9"/>
  </w:num>
  <w:num w:numId="9" w16cid:durableId="1956668270">
    <w:abstractNumId w:val="12"/>
  </w:num>
  <w:num w:numId="10" w16cid:durableId="1351106367">
    <w:abstractNumId w:val="2"/>
  </w:num>
  <w:num w:numId="11" w16cid:durableId="700473162">
    <w:abstractNumId w:val="32"/>
  </w:num>
  <w:num w:numId="12" w16cid:durableId="199822351">
    <w:abstractNumId w:val="4"/>
  </w:num>
  <w:num w:numId="13" w16cid:durableId="215698813">
    <w:abstractNumId w:val="15"/>
  </w:num>
  <w:num w:numId="14" w16cid:durableId="1039284191">
    <w:abstractNumId w:val="37"/>
    <w:lvlOverride w:ilvl="0">
      <w:startOverride w:val="1"/>
    </w:lvlOverride>
  </w:num>
  <w:num w:numId="15" w16cid:durableId="1474906885">
    <w:abstractNumId w:val="20"/>
    <w:lvlOverride w:ilvl="0">
      <w:lvl w:ilvl="0">
        <w:start w:val="1"/>
        <w:numFmt w:val="decimal"/>
        <w:pStyle w:val="Heading2"/>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16cid:durableId="1736778792">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703293916">
    <w:abstractNumId w:val="20"/>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8" w16cid:durableId="1906330184">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3380950">
    <w:abstractNumId w:val="36"/>
  </w:num>
  <w:num w:numId="20" w16cid:durableId="983507972">
    <w:abstractNumId w:val="36"/>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437404350">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589705428">
    <w:abstractNumId w:val="10"/>
  </w:num>
  <w:num w:numId="23" w16cid:durableId="1435638500">
    <w:abstractNumId w:val="13"/>
  </w:num>
  <w:num w:numId="24" w16cid:durableId="323290120">
    <w:abstractNumId w:val="18"/>
  </w:num>
  <w:num w:numId="25" w16cid:durableId="192767968">
    <w:abstractNumId w:val="5"/>
  </w:num>
  <w:num w:numId="26" w16cid:durableId="2084906636">
    <w:abstractNumId w:val="14"/>
  </w:num>
  <w:num w:numId="27" w16cid:durableId="175391371">
    <w:abstractNumId w:val="23"/>
  </w:num>
  <w:num w:numId="28" w16cid:durableId="242690795">
    <w:abstractNumId w:val="10"/>
    <w:lvlOverride w:ilvl="0">
      <w:startOverride w:val="1"/>
    </w:lvlOverride>
  </w:num>
  <w:num w:numId="29" w16cid:durableId="852766446">
    <w:abstractNumId w:val="27"/>
  </w:num>
  <w:num w:numId="30" w16cid:durableId="447507172">
    <w:abstractNumId w:val="16"/>
  </w:num>
  <w:num w:numId="31" w16cid:durableId="2124110258">
    <w:abstractNumId w:val="19"/>
  </w:num>
  <w:num w:numId="32" w16cid:durableId="273633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2239084">
    <w:abstractNumId w:val="35"/>
  </w:num>
  <w:num w:numId="34" w16cid:durableId="912861813">
    <w:abstractNumId w:val="38"/>
  </w:num>
  <w:num w:numId="35" w16cid:durableId="1293361154">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58828124">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595941854">
    <w:abstractNumId w:val="22"/>
  </w:num>
  <w:num w:numId="38" w16cid:durableId="1599295695">
    <w:abstractNumId w:val="25"/>
  </w:num>
  <w:num w:numId="39" w16cid:durableId="285081791">
    <w:abstractNumId w:val="17"/>
  </w:num>
  <w:num w:numId="40" w16cid:durableId="631859986">
    <w:abstractNumId w:val="31"/>
  </w:num>
  <w:num w:numId="41" w16cid:durableId="2044860955">
    <w:abstractNumId w:val="11"/>
  </w:num>
  <w:num w:numId="42" w16cid:durableId="1564606688">
    <w:abstractNumId w:val="37"/>
    <w:lvlOverride w:ilvl="0">
      <w:startOverride w:val="1"/>
    </w:lvlOverride>
  </w:num>
  <w:num w:numId="43" w16cid:durableId="1682275348">
    <w:abstractNumId w:val="26"/>
  </w:num>
  <w:num w:numId="44" w16cid:durableId="306203958">
    <w:abstractNumId w:val="29"/>
  </w:num>
  <w:num w:numId="45" w16cid:durableId="1136944638">
    <w:abstractNumId w:val="0"/>
  </w:num>
  <w:num w:numId="46" w16cid:durableId="820080529">
    <w:abstractNumId w:val="34"/>
  </w:num>
  <w:num w:numId="47" w16cid:durableId="773986342">
    <w:abstractNumId w:val="6"/>
  </w:num>
  <w:num w:numId="48" w16cid:durableId="810174173">
    <w:abstractNumId w:val="39"/>
  </w:num>
  <w:num w:numId="49" w16cid:durableId="1412894238">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45878756">
    <w:abstractNumId w:val="28"/>
  </w:num>
  <w:num w:numId="51" w16cid:durableId="985549666">
    <w:abstractNumId w:val="3"/>
  </w:num>
  <w:num w:numId="52" w16cid:durableId="1944023563">
    <w:abstractNumId w:val="37"/>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grammar="clean"/>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4E5"/>
    <w:rsid w:val="00000570"/>
    <w:rsid w:val="000005DD"/>
    <w:rsid w:val="000006D0"/>
    <w:rsid w:val="000006EA"/>
    <w:rsid w:val="0000070F"/>
    <w:rsid w:val="00000718"/>
    <w:rsid w:val="000007C3"/>
    <w:rsid w:val="00000AA6"/>
    <w:rsid w:val="00000B6E"/>
    <w:rsid w:val="00000B99"/>
    <w:rsid w:val="00000C11"/>
    <w:rsid w:val="00000CE9"/>
    <w:rsid w:val="00000CFC"/>
    <w:rsid w:val="0000109F"/>
    <w:rsid w:val="000010BB"/>
    <w:rsid w:val="0000128B"/>
    <w:rsid w:val="000012E2"/>
    <w:rsid w:val="000013A2"/>
    <w:rsid w:val="00001403"/>
    <w:rsid w:val="000014C9"/>
    <w:rsid w:val="000015E0"/>
    <w:rsid w:val="000015E2"/>
    <w:rsid w:val="000016B6"/>
    <w:rsid w:val="00001785"/>
    <w:rsid w:val="000018C0"/>
    <w:rsid w:val="000018F7"/>
    <w:rsid w:val="00001931"/>
    <w:rsid w:val="0000194F"/>
    <w:rsid w:val="00001F12"/>
    <w:rsid w:val="000020DF"/>
    <w:rsid w:val="000021C8"/>
    <w:rsid w:val="0000220E"/>
    <w:rsid w:val="0000249B"/>
    <w:rsid w:val="00002C71"/>
    <w:rsid w:val="00002CB7"/>
    <w:rsid w:val="00002CE0"/>
    <w:rsid w:val="00002D15"/>
    <w:rsid w:val="00002F80"/>
    <w:rsid w:val="000030ED"/>
    <w:rsid w:val="00003196"/>
    <w:rsid w:val="0000319D"/>
    <w:rsid w:val="000031B8"/>
    <w:rsid w:val="000031D6"/>
    <w:rsid w:val="000032CC"/>
    <w:rsid w:val="00003745"/>
    <w:rsid w:val="00003979"/>
    <w:rsid w:val="00003C1B"/>
    <w:rsid w:val="00003E64"/>
    <w:rsid w:val="00003EC8"/>
    <w:rsid w:val="00004013"/>
    <w:rsid w:val="00004038"/>
    <w:rsid w:val="0000414D"/>
    <w:rsid w:val="00004220"/>
    <w:rsid w:val="00004307"/>
    <w:rsid w:val="00004507"/>
    <w:rsid w:val="00004677"/>
    <w:rsid w:val="00004775"/>
    <w:rsid w:val="00004949"/>
    <w:rsid w:val="00004AC2"/>
    <w:rsid w:val="00004EFE"/>
    <w:rsid w:val="00004F20"/>
    <w:rsid w:val="000051C9"/>
    <w:rsid w:val="000052C1"/>
    <w:rsid w:val="0000535D"/>
    <w:rsid w:val="00005505"/>
    <w:rsid w:val="0000556A"/>
    <w:rsid w:val="0000559D"/>
    <w:rsid w:val="0000569B"/>
    <w:rsid w:val="000056C2"/>
    <w:rsid w:val="00005A14"/>
    <w:rsid w:val="00005BB9"/>
    <w:rsid w:val="00005BD6"/>
    <w:rsid w:val="00005BE7"/>
    <w:rsid w:val="00005C78"/>
    <w:rsid w:val="000061C8"/>
    <w:rsid w:val="000062AD"/>
    <w:rsid w:val="0000633C"/>
    <w:rsid w:val="00006489"/>
    <w:rsid w:val="00006685"/>
    <w:rsid w:val="000066C1"/>
    <w:rsid w:val="000069CF"/>
    <w:rsid w:val="00006B29"/>
    <w:rsid w:val="00006B8B"/>
    <w:rsid w:val="00006DD2"/>
    <w:rsid w:val="00006EF6"/>
    <w:rsid w:val="00006F77"/>
    <w:rsid w:val="00007089"/>
    <w:rsid w:val="00007201"/>
    <w:rsid w:val="0000757E"/>
    <w:rsid w:val="000075DA"/>
    <w:rsid w:val="000076EA"/>
    <w:rsid w:val="000076F4"/>
    <w:rsid w:val="000079F9"/>
    <w:rsid w:val="00007F89"/>
    <w:rsid w:val="000102FC"/>
    <w:rsid w:val="00010443"/>
    <w:rsid w:val="00010661"/>
    <w:rsid w:val="000106CA"/>
    <w:rsid w:val="0001070A"/>
    <w:rsid w:val="0001089F"/>
    <w:rsid w:val="0001095A"/>
    <w:rsid w:val="0001097B"/>
    <w:rsid w:val="00010C34"/>
    <w:rsid w:val="00010D46"/>
    <w:rsid w:val="00010F25"/>
    <w:rsid w:val="00011108"/>
    <w:rsid w:val="0001118E"/>
    <w:rsid w:val="000111BA"/>
    <w:rsid w:val="000111BB"/>
    <w:rsid w:val="00011293"/>
    <w:rsid w:val="00011327"/>
    <w:rsid w:val="0001136A"/>
    <w:rsid w:val="000116DF"/>
    <w:rsid w:val="000117F5"/>
    <w:rsid w:val="00011868"/>
    <w:rsid w:val="000118DB"/>
    <w:rsid w:val="000119BA"/>
    <w:rsid w:val="00011E91"/>
    <w:rsid w:val="00011FC1"/>
    <w:rsid w:val="000122BE"/>
    <w:rsid w:val="000122D1"/>
    <w:rsid w:val="00012341"/>
    <w:rsid w:val="00012648"/>
    <w:rsid w:val="000126FF"/>
    <w:rsid w:val="00012A14"/>
    <w:rsid w:val="00012B4F"/>
    <w:rsid w:val="00012B84"/>
    <w:rsid w:val="00012DA7"/>
    <w:rsid w:val="0001316A"/>
    <w:rsid w:val="000133E6"/>
    <w:rsid w:val="00013449"/>
    <w:rsid w:val="000134B6"/>
    <w:rsid w:val="0001355A"/>
    <w:rsid w:val="00013718"/>
    <w:rsid w:val="00013755"/>
    <w:rsid w:val="00013776"/>
    <w:rsid w:val="00013784"/>
    <w:rsid w:val="000138DF"/>
    <w:rsid w:val="0001399A"/>
    <w:rsid w:val="00013A17"/>
    <w:rsid w:val="00013AB9"/>
    <w:rsid w:val="00013BEE"/>
    <w:rsid w:val="00013D07"/>
    <w:rsid w:val="00013E60"/>
    <w:rsid w:val="00013EAA"/>
    <w:rsid w:val="00013FF4"/>
    <w:rsid w:val="00014087"/>
    <w:rsid w:val="00014234"/>
    <w:rsid w:val="0001439D"/>
    <w:rsid w:val="000144E0"/>
    <w:rsid w:val="000144FF"/>
    <w:rsid w:val="0001451C"/>
    <w:rsid w:val="000149D0"/>
    <w:rsid w:val="00014BE8"/>
    <w:rsid w:val="00014D80"/>
    <w:rsid w:val="00014E62"/>
    <w:rsid w:val="00014FF2"/>
    <w:rsid w:val="00015088"/>
    <w:rsid w:val="000151F1"/>
    <w:rsid w:val="00015276"/>
    <w:rsid w:val="000152B0"/>
    <w:rsid w:val="000152B9"/>
    <w:rsid w:val="00015549"/>
    <w:rsid w:val="00015656"/>
    <w:rsid w:val="00015967"/>
    <w:rsid w:val="00015B44"/>
    <w:rsid w:val="00015BF2"/>
    <w:rsid w:val="00015C54"/>
    <w:rsid w:val="00015E7F"/>
    <w:rsid w:val="0001610A"/>
    <w:rsid w:val="0001632F"/>
    <w:rsid w:val="00016403"/>
    <w:rsid w:val="0001640B"/>
    <w:rsid w:val="00016573"/>
    <w:rsid w:val="00016642"/>
    <w:rsid w:val="000167C0"/>
    <w:rsid w:val="000167E2"/>
    <w:rsid w:val="00016B43"/>
    <w:rsid w:val="00016C25"/>
    <w:rsid w:val="00016E2A"/>
    <w:rsid w:val="00016E9D"/>
    <w:rsid w:val="00016F6A"/>
    <w:rsid w:val="000170FE"/>
    <w:rsid w:val="00017266"/>
    <w:rsid w:val="000172AE"/>
    <w:rsid w:val="00017446"/>
    <w:rsid w:val="0001749F"/>
    <w:rsid w:val="00017626"/>
    <w:rsid w:val="000176A4"/>
    <w:rsid w:val="00017808"/>
    <w:rsid w:val="00017B48"/>
    <w:rsid w:val="00017DF6"/>
    <w:rsid w:val="00017EDB"/>
    <w:rsid w:val="00020027"/>
    <w:rsid w:val="00020032"/>
    <w:rsid w:val="00020238"/>
    <w:rsid w:val="00020281"/>
    <w:rsid w:val="000204C2"/>
    <w:rsid w:val="00020A6C"/>
    <w:rsid w:val="00020DCD"/>
    <w:rsid w:val="00020E18"/>
    <w:rsid w:val="00020E22"/>
    <w:rsid w:val="00020E6A"/>
    <w:rsid w:val="000210AD"/>
    <w:rsid w:val="000210C5"/>
    <w:rsid w:val="000210D0"/>
    <w:rsid w:val="0002146B"/>
    <w:rsid w:val="000214ED"/>
    <w:rsid w:val="0002152B"/>
    <w:rsid w:val="00021A13"/>
    <w:rsid w:val="00021A41"/>
    <w:rsid w:val="00021A96"/>
    <w:rsid w:val="00021D2E"/>
    <w:rsid w:val="00021F08"/>
    <w:rsid w:val="000222A1"/>
    <w:rsid w:val="000224F6"/>
    <w:rsid w:val="0002286C"/>
    <w:rsid w:val="000228FA"/>
    <w:rsid w:val="000229C3"/>
    <w:rsid w:val="00022A3D"/>
    <w:rsid w:val="00022B5D"/>
    <w:rsid w:val="00022BB3"/>
    <w:rsid w:val="00022D5B"/>
    <w:rsid w:val="00022FD4"/>
    <w:rsid w:val="000231C7"/>
    <w:rsid w:val="000231E6"/>
    <w:rsid w:val="0002335B"/>
    <w:rsid w:val="00023486"/>
    <w:rsid w:val="000234D9"/>
    <w:rsid w:val="000235AA"/>
    <w:rsid w:val="000235CB"/>
    <w:rsid w:val="0002369C"/>
    <w:rsid w:val="00023710"/>
    <w:rsid w:val="00023AAE"/>
    <w:rsid w:val="00023C6E"/>
    <w:rsid w:val="00023D34"/>
    <w:rsid w:val="00023DBB"/>
    <w:rsid w:val="00023DD5"/>
    <w:rsid w:val="00023F4D"/>
    <w:rsid w:val="0002408A"/>
    <w:rsid w:val="000241E3"/>
    <w:rsid w:val="00024549"/>
    <w:rsid w:val="00024569"/>
    <w:rsid w:val="0002471D"/>
    <w:rsid w:val="0002473C"/>
    <w:rsid w:val="0002494F"/>
    <w:rsid w:val="00024CFD"/>
    <w:rsid w:val="00024DF5"/>
    <w:rsid w:val="00024E15"/>
    <w:rsid w:val="0002500D"/>
    <w:rsid w:val="00025065"/>
    <w:rsid w:val="00025150"/>
    <w:rsid w:val="000251DC"/>
    <w:rsid w:val="00025466"/>
    <w:rsid w:val="00025471"/>
    <w:rsid w:val="000254B7"/>
    <w:rsid w:val="000255FC"/>
    <w:rsid w:val="000257B5"/>
    <w:rsid w:val="00025A25"/>
    <w:rsid w:val="00025A4C"/>
    <w:rsid w:val="00025F25"/>
    <w:rsid w:val="000261FC"/>
    <w:rsid w:val="0002631B"/>
    <w:rsid w:val="00026390"/>
    <w:rsid w:val="00026402"/>
    <w:rsid w:val="0002658C"/>
    <w:rsid w:val="00026762"/>
    <w:rsid w:val="00026908"/>
    <w:rsid w:val="000269AE"/>
    <w:rsid w:val="00026A00"/>
    <w:rsid w:val="00026A45"/>
    <w:rsid w:val="00026AE2"/>
    <w:rsid w:val="00026B3A"/>
    <w:rsid w:val="00026D19"/>
    <w:rsid w:val="00026EA0"/>
    <w:rsid w:val="00026F5A"/>
    <w:rsid w:val="00026F5F"/>
    <w:rsid w:val="00026FA0"/>
    <w:rsid w:val="00027786"/>
    <w:rsid w:val="00027923"/>
    <w:rsid w:val="00027B2E"/>
    <w:rsid w:val="00027C30"/>
    <w:rsid w:val="00027E5C"/>
    <w:rsid w:val="00027ED4"/>
    <w:rsid w:val="00030039"/>
    <w:rsid w:val="00030099"/>
    <w:rsid w:val="000301C6"/>
    <w:rsid w:val="00030241"/>
    <w:rsid w:val="000303CC"/>
    <w:rsid w:val="00030413"/>
    <w:rsid w:val="0003053C"/>
    <w:rsid w:val="0003084D"/>
    <w:rsid w:val="000308BA"/>
    <w:rsid w:val="000309DB"/>
    <w:rsid w:val="00030A89"/>
    <w:rsid w:val="00030C41"/>
    <w:rsid w:val="00030C56"/>
    <w:rsid w:val="00030C6A"/>
    <w:rsid w:val="00030E36"/>
    <w:rsid w:val="00030F10"/>
    <w:rsid w:val="00030FD7"/>
    <w:rsid w:val="000310A9"/>
    <w:rsid w:val="000311D4"/>
    <w:rsid w:val="00031205"/>
    <w:rsid w:val="0003122F"/>
    <w:rsid w:val="00031269"/>
    <w:rsid w:val="0003139F"/>
    <w:rsid w:val="000313A2"/>
    <w:rsid w:val="00031439"/>
    <w:rsid w:val="000317BD"/>
    <w:rsid w:val="0003180E"/>
    <w:rsid w:val="000319D3"/>
    <w:rsid w:val="00031A1A"/>
    <w:rsid w:val="00031B10"/>
    <w:rsid w:val="00031D77"/>
    <w:rsid w:val="00031E95"/>
    <w:rsid w:val="00031EDA"/>
    <w:rsid w:val="00031F4C"/>
    <w:rsid w:val="00031F8F"/>
    <w:rsid w:val="000321B5"/>
    <w:rsid w:val="00032335"/>
    <w:rsid w:val="000323B3"/>
    <w:rsid w:val="000324D2"/>
    <w:rsid w:val="00032719"/>
    <w:rsid w:val="000327C6"/>
    <w:rsid w:val="00032BA1"/>
    <w:rsid w:val="00032C43"/>
    <w:rsid w:val="00032D57"/>
    <w:rsid w:val="00032DC7"/>
    <w:rsid w:val="00032E64"/>
    <w:rsid w:val="00032FF5"/>
    <w:rsid w:val="000331B0"/>
    <w:rsid w:val="000332C8"/>
    <w:rsid w:val="000332D9"/>
    <w:rsid w:val="0003342F"/>
    <w:rsid w:val="00033683"/>
    <w:rsid w:val="00033694"/>
    <w:rsid w:val="00033829"/>
    <w:rsid w:val="0003396B"/>
    <w:rsid w:val="00033A4B"/>
    <w:rsid w:val="00033A61"/>
    <w:rsid w:val="00033BEA"/>
    <w:rsid w:val="00033BF3"/>
    <w:rsid w:val="00033D2D"/>
    <w:rsid w:val="00034015"/>
    <w:rsid w:val="000341CA"/>
    <w:rsid w:val="00034226"/>
    <w:rsid w:val="000344A7"/>
    <w:rsid w:val="00034543"/>
    <w:rsid w:val="0003463D"/>
    <w:rsid w:val="000346B2"/>
    <w:rsid w:val="00034700"/>
    <w:rsid w:val="00034845"/>
    <w:rsid w:val="000348A1"/>
    <w:rsid w:val="00034C8B"/>
    <w:rsid w:val="0003502A"/>
    <w:rsid w:val="00035326"/>
    <w:rsid w:val="00035344"/>
    <w:rsid w:val="00035345"/>
    <w:rsid w:val="00035545"/>
    <w:rsid w:val="0003562C"/>
    <w:rsid w:val="0003594F"/>
    <w:rsid w:val="000359F6"/>
    <w:rsid w:val="00035BA4"/>
    <w:rsid w:val="00035C0B"/>
    <w:rsid w:val="00035CA3"/>
    <w:rsid w:val="00035DF4"/>
    <w:rsid w:val="00035DFD"/>
    <w:rsid w:val="00036063"/>
    <w:rsid w:val="000360F7"/>
    <w:rsid w:val="00036113"/>
    <w:rsid w:val="000361DE"/>
    <w:rsid w:val="0003623E"/>
    <w:rsid w:val="000362AE"/>
    <w:rsid w:val="00036320"/>
    <w:rsid w:val="0003672F"/>
    <w:rsid w:val="0003695F"/>
    <w:rsid w:val="00036A30"/>
    <w:rsid w:val="00036A97"/>
    <w:rsid w:val="00036E78"/>
    <w:rsid w:val="00036EF9"/>
    <w:rsid w:val="000370BC"/>
    <w:rsid w:val="00037117"/>
    <w:rsid w:val="00037223"/>
    <w:rsid w:val="000372BA"/>
    <w:rsid w:val="0003790A"/>
    <w:rsid w:val="00037AC4"/>
    <w:rsid w:val="00037B78"/>
    <w:rsid w:val="00037C0F"/>
    <w:rsid w:val="00037C2C"/>
    <w:rsid w:val="00037E65"/>
    <w:rsid w:val="00038F63"/>
    <w:rsid w:val="00040100"/>
    <w:rsid w:val="000404C8"/>
    <w:rsid w:val="00040554"/>
    <w:rsid w:val="00040560"/>
    <w:rsid w:val="00040584"/>
    <w:rsid w:val="00040777"/>
    <w:rsid w:val="0004079E"/>
    <w:rsid w:val="000407F4"/>
    <w:rsid w:val="000408B5"/>
    <w:rsid w:val="00040BA2"/>
    <w:rsid w:val="00040DE2"/>
    <w:rsid w:val="00040E92"/>
    <w:rsid w:val="00040EF2"/>
    <w:rsid w:val="000411D4"/>
    <w:rsid w:val="000413A8"/>
    <w:rsid w:val="000413E9"/>
    <w:rsid w:val="00041437"/>
    <w:rsid w:val="000416D3"/>
    <w:rsid w:val="0004171C"/>
    <w:rsid w:val="00041A22"/>
    <w:rsid w:val="00041C42"/>
    <w:rsid w:val="00041D60"/>
    <w:rsid w:val="0004208D"/>
    <w:rsid w:val="000420D5"/>
    <w:rsid w:val="0004212F"/>
    <w:rsid w:val="000423B7"/>
    <w:rsid w:val="000423CB"/>
    <w:rsid w:val="0004251C"/>
    <w:rsid w:val="00042571"/>
    <w:rsid w:val="000425FE"/>
    <w:rsid w:val="00042937"/>
    <w:rsid w:val="00042B9D"/>
    <w:rsid w:val="00042C1D"/>
    <w:rsid w:val="00042C37"/>
    <w:rsid w:val="00042D49"/>
    <w:rsid w:val="00042EED"/>
    <w:rsid w:val="00042FAE"/>
    <w:rsid w:val="00043091"/>
    <w:rsid w:val="0004355B"/>
    <w:rsid w:val="0004358A"/>
    <w:rsid w:val="00043885"/>
    <w:rsid w:val="0004389B"/>
    <w:rsid w:val="0004393A"/>
    <w:rsid w:val="00043C34"/>
    <w:rsid w:val="00043CAF"/>
    <w:rsid w:val="00043D3B"/>
    <w:rsid w:val="00043EE3"/>
    <w:rsid w:val="00043F2E"/>
    <w:rsid w:val="00043FC3"/>
    <w:rsid w:val="00044127"/>
    <w:rsid w:val="00044204"/>
    <w:rsid w:val="000444C7"/>
    <w:rsid w:val="000444CA"/>
    <w:rsid w:val="00044769"/>
    <w:rsid w:val="000448B1"/>
    <w:rsid w:val="00044D49"/>
    <w:rsid w:val="00044DDA"/>
    <w:rsid w:val="00045363"/>
    <w:rsid w:val="000453B4"/>
    <w:rsid w:val="000454C8"/>
    <w:rsid w:val="00045856"/>
    <w:rsid w:val="00045869"/>
    <w:rsid w:val="0004596B"/>
    <w:rsid w:val="00045C1B"/>
    <w:rsid w:val="00045F53"/>
    <w:rsid w:val="00046041"/>
    <w:rsid w:val="00046191"/>
    <w:rsid w:val="00046358"/>
    <w:rsid w:val="00046679"/>
    <w:rsid w:val="000468B8"/>
    <w:rsid w:val="00046945"/>
    <w:rsid w:val="00046ADE"/>
    <w:rsid w:val="00046C98"/>
    <w:rsid w:val="00046CB6"/>
    <w:rsid w:val="00047156"/>
    <w:rsid w:val="00047173"/>
    <w:rsid w:val="0004751D"/>
    <w:rsid w:val="000475E7"/>
    <w:rsid w:val="0004774B"/>
    <w:rsid w:val="0004779F"/>
    <w:rsid w:val="00047844"/>
    <w:rsid w:val="00047F52"/>
    <w:rsid w:val="0004A9C1"/>
    <w:rsid w:val="000501A8"/>
    <w:rsid w:val="000502C4"/>
    <w:rsid w:val="000503C7"/>
    <w:rsid w:val="000504F8"/>
    <w:rsid w:val="0005060C"/>
    <w:rsid w:val="0005067D"/>
    <w:rsid w:val="0005080B"/>
    <w:rsid w:val="00050A44"/>
    <w:rsid w:val="00050B3A"/>
    <w:rsid w:val="00050D67"/>
    <w:rsid w:val="00050F00"/>
    <w:rsid w:val="00050F4A"/>
    <w:rsid w:val="0005111B"/>
    <w:rsid w:val="000513D6"/>
    <w:rsid w:val="0005145D"/>
    <w:rsid w:val="000515AF"/>
    <w:rsid w:val="00051714"/>
    <w:rsid w:val="00051B12"/>
    <w:rsid w:val="00051DA1"/>
    <w:rsid w:val="00051F35"/>
    <w:rsid w:val="00051F53"/>
    <w:rsid w:val="00051F72"/>
    <w:rsid w:val="00052159"/>
    <w:rsid w:val="000521E9"/>
    <w:rsid w:val="000522BB"/>
    <w:rsid w:val="000524D6"/>
    <w:rsid w:val="000524E0"/>
    <w:rsid w:val="000526A4"/>
    <w:rsid w:val="00052711"/>
    <w:rsid w:val="00052757"/>
    <w:rsid w:val="00052882"/>
    <w:rsid w:val="00052A0E"/>
    <w:rsid w:val="00052B38"/>
    <w:rsid w:val="00052D38"/>
    <w:rsid w:val="00052E2F"/>
    <w:rsid w:val="00052F8C"/>
    <w:rsid w:val="00052FB6"/>
    <w:rsid w:val="0005302F"/>
    <w:rsid w:val="00053258"/>
    <w:rsid w:val="000534AB"/>
    <w:rsid w:val="0005369D"/>
    <w:rsid w:val="00053748"/>
    <w:rsid w:val="0005379F"/>
    <w:rsid w:val="00053E43"/>
    <w:rsid w:val="00053F58"/>
    <w:rsid w:val="000540EF"/>
    <w:rsid w:val="00054288"/>
    <w:rsid w:val="00054896"/>
    <w:rsid w:val="00054A74"/>
    <w:rsid w:val="00054ACB"/>
    <w:rsid w:val="00054AEF"/>
    <w:rsid w:val="00054B69"/>
    <w:rsid w:val="00054D62"/>
    <w:rsid w:val="00054D93"/>
    <w:rsid w:val="00055015"/>
    <w:rsid w:val="000550B0"/>
    <w:rsid w:val="000550ED"/>
    <w:rsid w:val="00055660"/>
    <w:rsid w:val="0005569C"/>
    <w:rsid w:val="000556F0"/>
    <w:rsid w:val="0005570D"/>
    <w:rsid w:val="0005583D"/>
    <w:rsid w:val="000558A8"/>
    <w:rsid w:val="00055937"/>
    <w:rsid w:val="00055964"/>
    <w:rsid w:val="00055AE5"/>
    <w:rsid w:val="00055AE7"/>
    <w:rsid w:val="00055CB0"/>
    <w:rsid w:val="00055CD2"/>
    <w:rsid w:val="00055E0C"/>
    <w:rsid w:val="0005612F"/>
    <w:rsid w:val="000562B5"/>
    <w:rsid w:val="000562FE"/>
    <w:rsid w:val="000564F3"/>
    <w:rsid w:val="00056532"/>
    <w:rsid w:val="00056543"/>
    <w:rsid w:val="000569FA"/>
    <w:rsid w:val="00056A4A"/>
    <w:rsid w:val="00056ACC"/>
    <w:rsid w:val="00056C0F"/>
    <w:rsid w:val="00056C26"/>
    <w:rsid w:val="00056C79"/>
    <w:rsid w:val="00056EC6"/>
    <w:rsid w:val="00056EF4"/>
    <w:rsid w:val="00056F0A"/>
    <w:rsid w:val="0005716D"/>
    <w:rsid w:val="000573D4"/>
    <w:rsid w:val="00057463"/>
    <w:rsid w:val="000574D0"/>
    <w:rsid w:val="000574E8"/>
    <w:rsid w:val="00057546"/>
    <w:rsid w:val="000575DE"/>
    <w:rsid w:val="00057764"/>
    <w:rsid w:val="00057832"/>
    <w:rsid w:val="000578BC"/>
    <w:rsid w:val="000578E4"/>
    <w:rsid w:val="00057A58"/>
    <w:rsid w:val="00057B80"/>
    <w:rsid w:val="00057D0D"/>
    <w:rsid w:val="00057D21"/>
    <w:rsid w:val="00057D32"/>
    <w:rsid w:val="00057D7F"/>
    <w:rsid w:val="00057FB6"/>
    <w:rsid w:val="00057FC9"/>
    <w:rsid w:val="00057FEC"/>
    <w:rsid w:val="0005B57F"/>
    <w:rsid w:val="0006003E"/>
    <w:rsid w:val="00060078"/>
    <w:rsid w:val="0006007E"/>
    <w:rsid w:val="000605F9"/>
    <w:rsid w:val="00060757"/>
    <w:rsid w:val="0006084B"/>
    <w:rsid w:val="00060A8B"/>
    <w:rsid w:val="00060C4F"/>
    <w:rsid w:val="00060C9D"/>
    <w:rsid w:val="0006111B"/>
    <w:rsid w:val="0006119E"/>
    <w:rsid w:val="000612CD"/>
    <w:rsid w:val="000614CF"/>
    <w:rsid w:val="0006168C"/>
    <w:rsid w:val="00061EFD"/>
    <w:rsid w:val="00062191"/>
    <w:rsid w:val="0006235B"/>
    <w:rsid w:val="0006241C"/>
    <w:rsid w:val="00062478"/>
    <w:rsid w:val="00062564"/>
    <w:rsid w:val="000626AE"/>
    <w:rsid w:val="0006280E"/>
    <w:rsid w:val="0006282C"/>
    <w:rsid w:val="00062DED"/>
    <w:rsid w:val="00062ED9"/>
    <w:rsid w:val="00062F3B"/>
    <w:rsid w:val="00062F9B"/>
    <w:rsid w:val="00063224"/>
    <w:rsid w:val="000632F3"/>
    <w:rsid w:val="00063342"/>
    <w:rsid w:val="00063403"/>
    <w:rsid w:val="00063620"/>
    <w:rsid w:val="0006371D"/>
    <w:rsid w:val="00063A16"/>
    <w:rsid w:val="00063A3E"/>
    <w:rsid w:val="00063B39"/>
    <w:rsid w:val="00063C1A"/>
    <w:rsid w:val="00063CB1"/>
    <w:rsid w:val="00063D97"/>
    <w:rsid w:val="00063E26"/>
    <w:rsid w:val="00063E78"/>
    <w:rsid w:val="00063EC1"/>
    <w:rsid w:val="00063EE4"/>
    <w:rsid w:val="00063FA0"/>
    <w:rsid w:val="00064006"/>
    <w:rsid w:val="000644FE"/>
    <w:rsid w:val="0006484D"/>
    <w:rsid w:val="00064A4C"/>
    <w:rsid w:val="00064B94"/>
    <w:rsid w:val="00064C9B"/>
    <w:rsid w:val="00064CE9"/>
    <w:rsid w:val="0006508F"/>
    <w:rsid w:val="000650DC"/>
    <w:rsid w:val="00065127"/>
    <w:rsid w:val="00065294"/>
    <w:rsid w:val="000653BB"/>
    <w:rsid w:val="00065596"/>
    <w:rsid w:val="00065789"/>
    <w:rsid w:val="00065894"/>
    <w:rsid w:val="000659FA"/>
    <w:rsid w:val="00065ABF"/>
    <w:rsid w:val="00065C1E"/>
    <w:rsid w:val="00065CAC"/>
    <w:rsid w:val="00065CAE"/>
    <w:rsid w:val="00065D42"/>
    <w:rsid w:val="00065E20"/>
    <w:rsid w:val="00065FD7"/>
    <w:rsid w:val="000660A1"/>
    <w:rsid w:val="000660B8"/>
    <w:rsid w:val="00066181"/>
    <w:rsid w:val="000661D6"/>
    <w:rsid w:val="00066349"/>
    <w:rsid w:val="00066585"/>
    <w:rsid w:val="0006668F"/>
    <w:rsid w:val="0006669D"/>
    <w:rsid w:val="000666E9"/>
    <w:rsid w:val="000669FA"/>
    <w:rsid w:val="00066AD6"/>
    <w:rsid w:val="00066B8E"/>
    <w:rsid w:val="00066BDF"/>
    <w:rsid w:val="00066CFA"/>
    <w:rsid w:val="00066D2F"/>
    <w:rsid w:val="00066DBA"/>
    <w:rsid w:val="00066EE1"/>
    <w:rsid w:val="00067063"/>
    <w:rsid w:val="0006728A"/>
    <w:rsid w:val="0006732F"/>
    <w:rsid w:val="00067625"/>
    <w:rsid w:val="00067830"/>
    <w:rsid w:val="00067C7D"/>
    <w:rsid w:val="0007001C"/>
    <w:rsid w:val="0007008E"/>
    <w:rsid w:val="00070153"/>
    <w:rsid w:val="000702A6"/>
    <w:rsid w:val="000703E6"/>
    <w:rsid w:val="0007042B"/>
    <w:rsid w:val="0007042F"/>
    <w:rsid w:val="000706BB"/>
    <w:rsid w:val="000706E9"/>
    <w:rsid w:val="000709F5"/>
    <w:rsid w:val="00070D92"/>
    <w:rsid w:val="00070DCF"/>
    <w:rsid w:val="00070E86"/>
    <w:rsid w:val="00070EAE"/>
    <w:rsid w:val="00070F20"/>
    <w:rsid w:val="0007106F"/>
    <w:rsid w:val="00071081"/>
    <w:rsid w:val="00071430"/>
    <w:rsid w:val="00071447"/>
    <w:rsid w:val="00071557"/>
    <w:rsid w:val="000716D5"/>
    <w:rsid w:val="00071AFB"/>
    <w:rsid w:val="00071C3B"/>
    <w:rsid w:val="00071CE4"/>
    <w:rsid w:val="00071D1C"/>
    <w:rsid w:val="00071DA9"/>
    <w:rsid w:val="00071E2A"/>
    <w:rsid w:val="000723CE"/>
    <w:rsid w:val="0007252D"/>
    <w:rsid w:val="000726B5"/>
    <w:rsid w:val="0007288A"/>
    <w:rsid w:val="00072B37"/>
    <w:rsid w:val="00072D1E"/>
    <w:rsid w:val="00072D51"/>
    <w:rsid w:val="00072EA0"/>
    <w:rsid w:val="00072F97"/>
    <w:rsid w:val="00072FAF"/>
    <w:rsid w:val="0007306C"/>
    <w:rsid w:val="0007317B"/>
    <w:rsid w:val="00073301"/>
    <w:rsid w:val="000734EE"/>
    <w:rsid w:val="00073670"/>
    <w:rsid w:val="00073673"/>
    <w:rsid w:val="000736A3"/>
    <w:rsid w:val="00073A8A"/>
    <w:rsid w:val="00073BDD"/>
    <w:rsid w:val="00073E58"/>
    <w:rsid w:val="00074269"/>
    <w:rsid w:val="000742DF"/>
    <w:rsid w:val="0007432C"/>
    <w:rsid w:val="0007432F"/>
    <w:rsid w:val="00074B18"/>
    <w:rsid w:val="00074B20"/>
    <w:rsid w:val="00074C0D"/>
    <w:rsid w:val="00074C22"/>
    <w:rsid w:val="00074D15"/>
    <w:rsid w:val="00074D67"/>
    <w:rsid w:val="00074E4D"/>
    <w:rsid w:val="00074E6A"/>
    <w:rsid w:val="00075308"/>
    <w:rsid w:val="0007540A"/>
    <w:rsid w:val="0007552C"/>
    <w:rsid w:val="000755CC"/>
    <w:rsid w:val="00075627"/>
    <w:rsid w:val="00075849"/>
    <w:rsid w:val="000758ED"/>
    <w:rsid w:val="00075A73"/>
    <w:rsid w:val="00075B12"/>
    <w:rsid w:val="00075BC5"/>
    <w:rsid w:val="00075CF3"/>
    <w:rsid w:val="00075CF4"/>
    <w:rsid w:val="00075E9F"/>
    <w:rsid w:val="0007623C"/>
    <w:rsid w:val="000767EF"/>
    <w:rsid w:val="000768A1"/>
    <w:rsid w:val="00076946"/>
    <w:rsid w:val="00076A50"/>
    <w:rsid w:val="00076EB9"/>
    <w:rsid w:val="00076ECC"/>
    <w:rsid w:val="000771E7"/>
    <w:rsid w:val="0007727D"/>
    <w:rsid w:val="000772B3"/>
    <w:rsid w:val="00077354"/>
    <w:rsid w:val="0007737B"/>
    <w:rsid w:val="00077655"/>
    <w:rsid w:val="000777A4"/>
    <w:rsid w:val="0007783E"/>
    <w:rsid w:val="00077B72"/>
    <w:rsid w:val="00077CBF"/>
    <w:rsid w:val="00077ECD"/>
    <w:rsid w:val="00077F9A"/>
    <w:rsid w:val="00080019"/>
    <w:rsid w:val="000800A0"/>
    <w:rsid w:val="00080217"/>
    <w:rsid w:val="000802C4"/>
    <w:rsid w:val="0008058E"/>
    <w:rsid w:val="00080609"/>
    <w:rsid w:val="00080719"/>
    <w:rsid w:val="000809CF"/>
    <w:rsid w:val="00080DF3"/>
    <w:rsid w:val="00080EFD"/>
    <w:rsid w:val="00080FFB"/>
    <w:rsid w:val="000814A0"/>
    <w:rsid w:val="000815D0"/>
    <w:rsid w:val="0008178A"/>
    <w:rsid w:val="000817A6"/>
    <w:rsid w:val="000817C9"/>
    <w:rsid w:val="000817D9"/>
    <w:rsid w:val="0008184D"/>
    <w:rsid w:val="000818FB"/>
    <w:rsid w:val="00081961"/>
    <w:rsid w:val="00081A76"/>
    <w:rsid w:val="00081B08"/>
    <w:rsid w:val="00081BC3"/>
    <w:rsid w:val="00081BCB"/>
    <w:rsid w:val="00081C04"/>
    <w:rsid w:val="00081C45"/>
    <w:rsid w:val="00081EFA"/>
    <w:rsid w:val="0008209B"/>
    <w:rsid w:val="0008238E"/>
    <w:rsid w:val="00082520"/>
    <w:rsid w:val="000825B3"/>
    <w:rsid w:val="000826A7"/>
    <w:rsid w:val="00082724"/>
    <w:rsid w:val="000829A4"/>
    <w:rsid w:val="000829A9"/>
    <w:rsid w:val="00082A31"/>
    <w:rsid w:val="00082A34"/>
    <w:rsid w:val="00082A68"/>
    <w:rsid w:val="00082AD2"/>
    <w:rsid w:val="00082C63"/>
    <w:rsid w:val="00082C76"/>
    <w:rsid w:val="00082D5D"/>
    <w:rsid w:val="00082F22"/>
    <w:rsid w:val="00082FFA"/>
    <w:rsid w:val="000831B5"/>
    <w:rsid w:val="000833F9"/>
    <w:rsid w:val="0008358D"/>
    <w:rsid w:val="000835AB"/>
    <w:rsid w:val="00083641"/>
    <w:rsid w:val="00083665"/>
    <w:rsid w:val="0008378F"/>
    <w:rsid w:val="0008383A"/>
    <w:rsid w:val="00083889"/>
    <w:rsid w:val="00083BF0"/>
    <w:rsid w:val="00083D05"/>
    <w:rsid w:val="00083D45"/>
    <w:rsid w:val="00083D9D"/>
    <w:rsid w:val="00083DF2"/>
    <w:rsid w:val="00084036"/>
    <w:rsid w:val="00084217"/>
    <w:rsid w:val="0008431A"/>
    <w:rsid w:val="00084328"/>
    <w:rsid w:val="0008436F"/>
    <w:rsid w:val="0008464A"/>
    <w:rsid w:val="000847B2"/>
    <w:rsid w:val="00084A40"/>
    <w:rsid w:val="00084A63"/>
    <w:rsid w:val="00084AC2"/>
    <w:rsid w:val="00084DB3"/>
    <w:rsid w:val="00084DFA"/>
    <w:rsid w:val="0008507F"/>
    <w:rsid w:val="000851AD"/>
    <w:rsid w:val="000852B7"/>
    <w:rsid w:val="0008565B"/>
    <w:rsid w:val="0008570E"/>
    <w:rsid w:val="000859F4"/>
    <w:rsid w:val="00085B7E"/>
    <w:rsid w:val="00085C60"/>
    <w:rsid w:val="00086133"/>
    <w:rsid w:val="00086275"/>
    <w:rsid w:val="00086482"/>
    <w:rsid w:val="0008662D"/>
    <w:rsid w:val="0008693C"/>
    <w:rsid w:val="000869A0"/>
    <w:rsid w:val="00086AF9"/>
    <w:rsid w:val="00086DB7"/>
    <w:rsid w:val="00086F73"/>
    <w:rsid w:val="00086FFB"/>
    <w:rsid w:val="00087060"/>
    <w:rsid w:val="00087199"/>
    <w:rsid w:val="000871B5"/>
    <w:rsid w:val="0008724E"/>
    <w:rsid w:val="0008736F"/>
    <w:rsid w:val="000874F7"/>
    <w:rsid w:val="00087585"/>
    <w:rsid w:val="000875B7"/>
    <w:rsid w:val="000876E3"/>
    <w:rsid w:val="0008770B"/>
    <w:rsid w:val="000877D7"/>
    <w:rsid w:val="000878AA"/>
    <w:rsid w:val="00087CAE"/>
    <w:rsid w:val="00087EC2"/>
    <w:rsid w:val="00087F30"/>
    <w:rsid w:val="00087F3C"/>
    <w:rsid w:val="00090067"/>
    <w:rsid w:val="000900DC"/>
    <w:rsid w:val="0009017F"/>
    <w:rsid w:val="00090292"/>
    <w:rsid w:val="000903A9"/>
    <w:rsid w:val="000903D5"/>
    <w:rsid w:val="0009085D"/>
    <w:rsid w:val="0009090C"/>
    <w:rsid w:val="00090A9D"/>
    <w:rsid w:val="00090B8E"/>
    <w:rsid w:val="00090BF7"/>
    <w:rsid w:val="00090D7D"/>
    <w:rsid w:val="00090DF5"/>
    <w:rsid w:val="00090F2F"/>
    <w:rsid w:val="00090FB4"/>
    <w:rsid w:val="0009106B"/>
    <w:rsid w:val="00091591"/>
    <w:rsid w:val="000915A5"/>
    <w:rsid w:val="0009168E"/>
    <w:rsid w:val="00091747"/>
    <w:rsid w:val="0009176A"/>
    <w:rsid w:val="000917A6"/>
    <w:rsid w:val="00091830"/>
    <w:rsid w:val="00091943"/>
    <w:rsid w:val="00091990"/>
    <w:rsid w:val="00091B33"/>
    <w:rsid w:val="00091D57"/>
    <w:rsid w:val="00091E72"/>
    <w:rsid w:val="000920E0"/>
    <w:rsid w:val="000922A6"/>
    <w:rsid w:val="00092380"/>
    <w:rsid w:val="000924D6"/>
    <w:rsid w:val="0009274B"/>
    <w:rsid w:val="00092984"/>
    <w:rsid w:val="00092A54"/>
    <w:rsid w:val="00092A9E"/>
    <w:rsid w:val="00092B13"/>
    <w:rsid w:val="00092B5A"/>
    <w:rsid w:val="00092BE3"/>
    <w:rsid w:val="00092D26"/>
    <w:rsid w:val="00092E6C"/>
    <w:rsid w:val="00092EE9"/>
    <w:rsid w:val="00092FC2"/>
    <w:rsid w:val="00093056"/>
    <w:rsid w:val="000930BE"/>
    <w:rsid w:val="000932D0"/>
    <w:rsid w:val="00093375"/>
    <w:rsid w:val="00093401"/>
    <w:rsid w:val="0009351A"/>
    <w:rsid w:val="000935DA"/>
    <w:rsid w:val="000935F2"/>
    <w:rsid w:val="00093662"/>
    <w:rsid w:val="0009368E"/>
    <w:rsid w:val="000939D4"/>
    <w:rsid w:val="00093A70"/>
    <w:rsid w:val="00093DA6"/>
    <w:rsid w:val="00093E36"/>
    <w:rsid w:val="000940EC"/>
    <w:rsid w:val="00094285"/>
    <w:rsid w:val="00094543"/>
    <w:rsid w:val="0009467A"/>
    <w:rsid w:val="000947B4"/>
    <w:rsid w:val="000949D8"/>
    <w:rsid w:val="00094AB6"/>
    <w:rsid w:val="00094F5F"/>
    <w:rsid w:val="00094F7A"/>
    <w:rsid w:val="00094FC2"/>
    <w:rsid w:val="000950FB"/>
    <w:rsid w:val="00095331"/>
    <w:rsid w:val="000956E4"/>
    <w:rsid w:val="000959BF"/>
    <w:rsid w:val="00095A0F"/>
    <w:rsid w:val="00095B4C"/>
    <w:rsid w:val="00095BB1"/>
    <w:rsid w:val="00095D1A"/>
    <w:rsid w:val="00095F51"/>
    <w:rsid w:val="00096061"/>
    <w:rsid w:val="000960FE"/>
    <w:rsid w:val="000962AF"/>
    <w:rsid w:val="00096590"/>
    <w:rsid w:val="000965DA"/>
    <w:rsid w:val="000968F4"/>
    <w:rsid w:val="0009699F"/>
    <w:rsid w:val="00096AAC"/>
    <w:rsid w:val="00096B16"/>
    <w:rsid w:val="00096C25"/>
    <w:rsid w:val="00096EA0"/>
    <w:rsid w:val="00096F66"/>
    <w:rsid w:val="00097090"/>
    <w:rsid w:val="000971D7"/>
    <w:rsid w:val="000972BD"/>
    <w:rsid w:val="000972DE"/>
    <w:rsid w:val="00097342"/>
    <w:rsid w:val="0009738F"/>
    <w:rsid w:val="000974FB"/>
    <w:rsid w:val="0009758E"/>
    <w:rsid w:val="000978E4"/>
    <w:rsid w:val="00097931"/>
    <w:rsid w:val="00097AB5"/>
    <w:rsid w:val="00097D00"/>
    <w:rsid w:val="00097D40"/>
    <w:rsid w:val="000A007D"/>
    <w:rsid w:val="000A058E"/>
    <w:rsid w:val="000A059D"/>
    <w:rsid w:val="000A05AE"/>
    <w:rsid w:val="000A07E6"/>
    <w:rsid w:val="000A0A08"/>
    <w:rsid w:val="000A0BBC"/>
    <w:rsid w:val="000A0FF7"/>
    <w:rsid w:val="000A1136"/>
    <w:rsid w:val="000A1157"/>
    <w:rsid w:val="000A131C"/>
    <w:rsid w:val="000A1533"/>
    <w:rsid w:val="000A163C"/>
    <w:rsid w:val="000A17A9"/>
    <w:rsid w:val="000A19C6"/>
    <w:rsid w:val="000A1BC9"/>
    <w:rsid w:val="000A1C25"/>
    <w:rsid w:val="000A1C34"/>
    <w:rsid w:val="000A1D95"/>
    <w:rsid w:val="000A1F0B"/>
    <w:rsid w:val="000A2066"/>
    <w:rsid w:val="000A2108"/>
    <w:rsid w:val="000A219E"/>
    <w:rsid w:val="000A2694"/>
    <w:rsid w:val="000A2A71"/>
    <w:rsid w:val="000A2B05"/>
    <w:rsid w:val="000A2CD1"/>
    <w:rsid w:val="000A2CDC"/>
    <w:rsid w:val="000A2CE5"/>
    <w:rsid w:val="000A322D"/>
    <w:rsid w:val="000A326C"/>
    <w:rsid w:val="000A34ED"/>
    <w:rsid w:val="000A3582"/>
    <w:rsid w:val="000A3690"/>
    <w:rsid w:val="000A3709"/>
    <w:rsid w:val="000A372D"/>
    <w:rsid w:val="000A376E"/>
    <w:rsid w:val="000A37E9"/>
    <w:rsid w:val="000A3808"/>
    <w:rsid w:val="000A3854"/>
    <w:rsid w:val="000A38D0"/>
    <w:rsid w:val="000A3BCD"/>
    <w:rsid w:val="000A3C9A"/>
    <w:rsid w:val="000A3D26"/>
    <w:rsid w:val="000A3DB2"/>
    <w:rsid w:val="000A3E11"/>
    <w:rsid w:val="000A3FBA"/>
    <w:rsid w:val="000A431C"/>
    <w:rsid w:val="000A436E"/>
    <w:rsid w:val="000A4377"/>
    <w:rsid w:val="000A43DE"/>
    <w:rsid w:val="000A4405"/>
    <w:rsid w:val="000A4489"/>
    <w:rsid w:val="000A477A"/>
    <w:rsid w:val="000A48E0"/>
    <w:rsid w:val="000A4B56"/>
    <w:rsid w:val="000A505D"/>
    <w:rsid w:val="000A5359"/>
    <w:rsid w:val="000A55FC"/>
    <w:rsid w:val="000A575F"/>
    <w:rsid w:val="000A5821"/>
    <w:rsid w:val="000A5AA6"/>
    <w:rsid w:val="000A5BBF"/>
    <w:rsid w:val="000A5F54"/>
    <w:rsid w:val="000A625E"/>
    <w:rsid w:val="000A628F"/>
    <w:rsid w:val="000A639B"/>
    <w:rsid w:val="000A6406"/>
    <w:rsid w:val="000A65A1"/>
    <w:rsid w:val="000A681B"/>
    <w:rsid w:val="000A68AA"/>
    <w:rsid w:val="000A68FF"/>
    <w:rsid w:val="000A6973"/>
    <w:rsid w:val="000A6A4C"/>
    <w:rsid w:val="000A6A9D"/>
    <w:rsid w:val="000A6B97"/>
    <w:rsid w:val="000A6C8C"/>
    <w:rsid w:val="000A6D3D"/>
    <w:rsid w:val="000A6DFB"/>
    <w:rsid w:val="000A6FA4"/>
    <w:rsid w:val="000A71A8"/>
    <w:rsid w:val="000A72E7"/>
    <w:rsid w:val="000A730D"/>
    <w:rsid w:val="000A731C"/>
    <w:rsid w:val="000A7371"/>
    <w:rsid w:val="000A737D"/>
    <w:rsid w:val="000A75C1"/>
    <w:rsid w:val="000A7826"/>
    <w:rsid w:val="000A797D"/>
    <w:rsid w:val="000A79B4"/>
    <w:rsid w:val="000A7B3D"/>
    <w:rsid w:val="000A7D77"/>
    <w:rsid w:val="000A7E10"/>
    <w:rsid w:val="000A7E35"/>
    <w:rsid w:val="000B009E"/>
    <w:rsid w:val="000B00BF"/>
    <w:rsid w:val="000B018E"/>
    <w:rsid w:val="000B034D"/>
    <w:rsid w:val="000B05F6"/>
    <w:rsid w:val="000B064A"/>
    <w:rsid w:val="000B0716"/>
    <w:rsid w:val="000B0869"/>
    <w:rsid w:val="000B089B"/>
    <w:rsid w:val="000B0A97"/>
    <w:rsid w:val="000B0D03"/>
    <w:rsid w:val="000B0DBC"/>
    <w:rsid w:val="000B0E15"/>
    <w:rsid w:val="000B0EC9"/>
    <w:rsid w:val="000B0F75"/>
    <w:rsid w:val="000B10EE"/>
    <w:rsid w:val="000B12BB"/>
    <w:rsid w:val="000B13CD"/>
    <w:rsid w:val="000B15CD"/>
    <w:rsid w:val="000B15D8"/>
    <w:rsid w:val="000B1958"/>
    <w:rsid w:val="000B19B5"/>
    <w:rsid w:val="000B1BF8"/>
    <w:rsid w:val="000B1D1B"/>
    <w:rsid w:val="000B1DF8"/>
    <w:rsid w:val="000B1E04"/>
    <w:rsid w:val="000B2063"/>
    <w:rsid w:val="000B22DF"/>
    <w:rsid w:val="000B2367"/>
    <w:rsid w:val="000B23C3"/>
    <w:rsid w:val="000B2439"/>
    <w:rsid w:val="000B2526"/>
    <w:rsid w:val="000B270F"/>
    <w:rsid w:val="000B27AD"/>
    <w:rsid w:val="000B27BF"/>
    <w:rsid w:val="000B2A40"/>
    <w:rsid w:val="000B2E83"/>
    <w:rsid w:val="000B3483"/>
    <w:rsid w:val="000B36AE"/>
    <w:rsid w:val="000B36CC"/>
    <w:rsid w:val="000B39B7"/>
    <w:rsid w:val="000B39E0"/>
    <w:rsid w:val="000B3C1E"/>
    <w:rsid w:val="000B3DE3"/>
    <w:rsid w:val="000B3DF6"/>
    <w:rsid w:val="000B3E67"/>
    <w:rsid w:val="000B4070"/>
    <w:rsid w:val="000B41BA"/>
    <w:rsid w:val="000B4853"/>
    <w:rsid w:val="000B4C34"/>
    <w:rsid w:val="000B4F12"/>
    <w:rsid w:val="000B504D"/>
    <w:rsid w:val="000B5131"/>
    <w:rsid w:val="000B51A6"/>
    <w:rsid w:val="000B525B"/>
    <w:rsid w:val="000B5486"/>
    <w:rsid w:val="000B54F8"/>
    <w:rsid w:val="000B55EF"/>
    <w:rsid w:val="000B5645"/>
    <w:rsid w:val="000B57A8"/>
    <w:rsid w:val="000B5AD3"/>
    <w:rsid w:val="000B5B42"/>
    <w:rsid w:val="000B5C91"/>
    <w:rsid w:val="000B5DCB"/>
    <w:rsid w:val="000B5E93"/>
    <w:rsid w:val="000B5E9A"/>
    <w:rsid w:val="000B6183"/>
    <w:rsid w:val="000B621B"/>
    <w:rsid w:val="000B6494"/>
    <w:rsid w:val="000B65A3"/>
    <w:rsid w:val="000B66E9"/>
    <w:rsid w:val="000B676E"/>
    <w:rsid w:val="000B6789"/>
    <w:rsid w:val="000B67A6"/>
    <w:rsid w:val="000B6A0C"/>
    <w:rsid w:val="000B6A4D"/>
    <w:rsid w:val="000B6A9B"/>
    <w:rsid w:val="000B6AA9"/>
    <w:rsid w:val="000B6ABB"/>
    <w:rsid w:val="000B6CA1"/>
    <w:rsid w:val="000B6D2B"/>
    <w:rsid w:val="000B6D2F"/>
    <w:rsid w:val="000B6DD2"/>
    <w:rsid w:val="000B6E5C"/>
    <w:rsid w:val="000B6E81"/>
    <w:rsid w:val="000B6E90"/>
    <w:rsid w:val="000B6EB2"/>
    <w:rsid w:val="000B705F"/>
    <w:rsid w:val="000B7113"/>
    <w:rsid w:val="000B719E"/>
    <w:rsid w:val="000B71E7"/>
    <w:rsid w:val="000B73B5"/>
    <w:rsid w:val="000B7573"/>
    <w:rsid w:val="000B75D1"/>
    <w:rsid w:val="000B7A02"/>
    <w:rsid w:val="000B7AF1"/>
    <w:rsid w:val="000B7E92"/>
    <w:rsid w:val="000C007B"/>
    <w:rsid w:val="000C031E"/>
    <w:rsid w:val="000C044D"/>
    <w:rsid w:val="000C0729"/>
    <w:rsid w:val="000C08F0"/>
    <w:rsid w:val="000C093F"/>
    <w:rsid w:val="000C0A71"/>
    <w:rsid w:val="000C0A8B"/>
    <w:rsid w:val="000C0CCE"/>
    <w:rsid w:val="000C0D20"/>
    <w:rsid w:val="000C0FE2"/>
    <w:rsid w:val="000C1023"/>
    <w:rsid w:val="000C122C"/>
    <w:rsid w:val="000C1236"/>
    <w:rsid w:val="000C1285"/>
    <w:rsid w:val="000C12B3"/>
    <w:rsid w:val="000C13BD"/>
    <w:rsid w:val="000C1BCE"/>
    <w:rsid w:val="000C1DAF"/>
    <w:rsid w:val="000C1E52"/>
    <w:rsid w:val="000C1E62"/>
    <w:rsid w:val="000C1F61"/>
    <w:rsid w:val="000C1F74"/>
    <w:rsid w:val="000C2273"/>
    <w:rsid w:val="000C238B"/>
    <w:rsid w:val="000C2397"/>
    <w:rsid w:val="000C2494"/>
    <w:rsid w:val="000C25C7"/>
    <w:rsid w:val="000C25D0"/>
    <w:rsid w:val="000C289F"/>
    <w:rsid w:val="000C2AF8"/>
    <w:rsid w:val="000C2C15"/>
    <w:rsid w:val="000C2E47"/>
    <w:rsid w:val="000C32B6"/>
    <w:rsid w:val="000C3561"/>
    <w:rsid w:val="000C35BE"/>
    <w:rsid w:val="000C3744"/>
    <w:rsid w:val="000C393D"/>
    <w:rsid w:val="000C3D2C"/>
    <w:rsid w:val="000C3E29"/>
    <w:rsid w:val="000C3E75"/>
    <w:rsid w:val="000C3F4E"/>
    <w:rsid w:val="000C3FB7"/>
    <w:rsid w:val="000C403A"/>
    <w:rsid w:val="000C4063"/>
    <w:rsid w:val="000C408F"/>
    <w:rsid w:val="000C40B4"/>
    <w:rsid w:val="000C426C"/>
    <w:rsid w:val="000C4352"/>
    <w:rsid w:val="000C4567"/>
    <w:rsid w:val="000C4737"/>
    <w:rsid w:val="000C48CF"/>
    <w:rsid w:val="000C492C"/>
    <w:rsid w:val="000C49D2"/>
    <w:rsid w:val="000C4B36"/>
    <w:rsid w:val="000C4BF6"/>
    <w:rsid w:val="000C4CAC"/>
    <w:rsid w:val="000C4D10"/>
    <w:rsid w:val="000C4DF2"/>
    <w:rsid w:val="000C4E45"/>
    <w:rsid w:val="000C4E6C"/>
    <w:rsid w:val="000C5122"/>
    <w:rsid w:val="000C5290"/>
    <w:rsid w:val="000C53DF"/>
    <w:rsid w:val="000C586D"/>
    <w:rsid w:val="000C58AD"/>
    <w:rsid w:val="000C5971"/>
    <w:rsid w:val="000C5A45"/>
    <w:rsid w:val="000C5AE1"/>
    <w:rsid w:val="000C5B3C"/>
    <w:rsid w:val="000C5BB1"/>
    <w:rsid w:val="000C5E3D"/>
    <w:rsid w:val="000C5EDA"/>
    <w:rsid w:val="000C5F76"/>
    <w:rsid w:val="000C63C8"/>
    <w:rsid w:val="000C6444"/>
    <w:rsid w:val="000C6561"/>
    <w:rsid w:val="000C6719"/>
    <w:rsid w:val="000C6A1B"/>
    <w:rsid w:val="000C6B6D"/>
    <w:rsid w:val="000C6C27"/>
    <w:rsid w:val="000C6C6E"/>
    <w:rsid w:val="000C6D14"/>
    <w:rsid w:val="000C70DE"/>
    <w:rsid w:val="000C71AF"/>
    <w:rsid w:val="000C731D"/>
    <w:rsid w:val="000C76BF"/>
    <w:rsid w:val="000C773C"/>
    <w:rsid w:val="000C78EE"/>
    <w:rsid w:val="000C79CA"/>
    <w:rsid w:val="000C7E6D"/>
    <w:rsid w:val="000C7FC2"/>
    <w:rsid w:val="000CDF52"/>
    <w:rsid w:val="000D0026"/>
    <w:rsid w:val="000D0276"/>
    <w:rsid w:val="000D07E5"/>
    <w:rsid w:val="000D08A0"/>
    <w:rsid w:val="000D08CC"/>
    <w:rsid w:val="000D0BF0"/>
    <w:rsid w:val="000D0CDD"/>
    <w:rsid w:val="000D103C"/>
    <w:rsid w:val="000D1096"/>
    <w:rsid w:val="000D150E"/>
    <w:rsid w:val="000D153A"/>
    <w:rsid w:val="000D1641"/>
    <w:rsid w:val="000D170C"/>
    <w:rsid w:val="000D1ACE"/>
    <w:rsid w:val="000D1C57"/>
    <w:rsid w:val="000D1D04"/>
    <w:rsid w:val="000D1F24"/>
    <w:rsid w:val="000D1F67"/>
    <w:rsid w:val="000D2036"/>
    <w:rsid w:val="000D21E9"/>
    <w:rsid w:val="000D21F2"/>
    <w:rsid w:val="000D2268"/>
    <w:rsid w:val="000D2270"/>
    <w:rsid w:val="000D233A"/>
    <w:rsid w:val="000D2377"/>
    <w:rsid w:val="000D256D"/>
    <w:rsid w:val="000D2A14"/>
    <w:rsid w:val="000D2CD0"/>
    <w:rsid w:val="000D2D76"/>
    <w:rsid w:val="000D2E7F"/>
    <w:rsid w:val="000D2EDD"/>
    <w:rsid w:val="000D2EE5"/>
    <w:rsid w:val="000D31D6"/>
    <w:rsid w:val="000D324C"/>
    <w:rsid w:val="000D334A"/>
    <w:rsid w:val="000D34EB"/>
    <w:rsid w:val="000D351F"/>
    <w:rsid w:val="000D35EF"/>
    <w:rsid w:val="000D3C5B"/>
    <w:rsid w:val="000D3E04"/>
    <w:rsid w:val="000D4181"/>
    <w:rsid w:val="000D45C7"/>
    <w:rsid w:val="000D4600"/>
    <w:rsid w:val="000D47B5"/>
    <w:rsid w:val="000D47E6"/>
    <w:rsid w:val="000D48F9"/>
    <w:rsid w:val="000D4CAC"/>
    <w:rsid w:val="000D4CF0"/>
    <w:rsid w:val="000D4D50"/>
    <w:rsid w:val="000D5370"/>
    <w:rsid w:val="000D5434"/>
    <w:rsid w:val="000D54F6"/>
    <w:rsid w:val="000D559F"/>
    <w:rsid w:val="000D5682"/>
    <w:rsid w:val="000D5871"/>
    <w:rsid w:val="000D5997"/>
    <w:rsid w:val="000D5AF7"/>
    <w:rsid w:val="000D5B0F"/>
    <w:rsid w:val="000D5BE3"/>
    <w:rsid w:val="000D5C42"/>
    <w:rsid w:val="000D5F40"/>
    <w:rsid w:val="000D5FD6"/>
    <w:rsid w:val="000D606D"/>
    <w:rsid w:val="000D61AD"/>
    <w:rsid w:val="000D620D"/>
    <w:rsid w:val="000D6359"/>
    <w:rsid w:val="000D6602"/>
    <w:rsid w:val="000D6802"/>
    <w:rsid w:val="000D697E"/>
    <w:rsid w:val="000D69DC"/>
    <w:rsid w:val="000D6C0D"/>
    <w:rsid w:val="000D6EA6"/>
    <w:rsid w:val="000D6FCC"/>
    <w:rsid w:val="000D72C2"/>
    <w:rsid w:val="000D7389"/>
    <w:rsid w:val="000D74DC"/>
    <w:rsid w:val="000D7658"/>
    <w:rsid w:val="000D76A2"/>
    <w:rsid w:val="000D77C5"/>
    <w:rsid w:val="000D77DC"/>
    <w:rsid w:val="000D783C"/>
    <w:rsid w:val="000D7CB5"/>
    <w:rsid w:val="000D7FC4"/>
    <w:rsid w:val="000D8718"/>
    <w:rsid w:val="000E00A2"/>
    <w:rsid w:val="000E02F8"/>
    <w:rsid w:val="000E034E"/>
    <w:rsid w:val="000E0353"/>
    <w:rsid w:val="000E0423"/>
    <w:rsid w:val="000E056A"/>
    <w:rsid w:val="000E09D4"/>
    <w:rsid w:val="000E0A5B"/>
    <w:rsid w:val="000E0BBC"/>
    <w:rsid w:val="000E0DB3"/>
    <w:rsid w:val="000E0F55"/>
    <w:rsid w:val="000E1094"/>
    <w:rsid w:val="000E10CD"/>
    <w:rsid w:val="000E1535"/>
    <w:rsid w:val="000E1677"/>
    <w:rsid w:val="000E1979"/>
    <w:rsid w:val="000E1E0A"/>
    <w:rsid w:val="000E219D"/>
    <w:rsid w:val="000E21A8"/>
    <w:rsid w:val="000E2673"/>
    <w:rsid w:val="000E279B"/>
    <w:rsid w:val="000E29EE"/>
    <w:rsid w:val="000E2C0A"/>
    <w:rsid w:val="000E2C3E"/>
    <w:rsid w:val="000E2DEF"/>
    <w:rsid w:val="000E2E1B"/>
    <w:rsid w:val="000E3301"/>
    <w:rsid w:val="000E3357"/>
    <w:rsid w:val="000E3568"/>
    <w:rsid w:val="000E356B"/>
    <w:rsid w:val="000E372E"/>
    <w:rsid w:val="000E375A"/>
    <w:rsid w:val="000E3851"/>
    <w:rsid w:val="000E3A65"/>
    <w:rsid w:val="000E3BDC"/>
    <w:rsid w:val="000E3C9C"/>
    <w:rsid w:val="000E3DFD"/>
    <w:rsid w:val="000E40B2"/>
    <w:rsid w:val="000E40C8"/>
    <w:rsid w:val="000E42CA"/>
    <w:rsid w:val="000E42CC"/>
    <w:rsid w:val="000E43B4"/>
    <w:rsid w:val="000E45EB"/>
    <w:rsid w:val="000E465E"/>
    <w:rsid w:val="000E46F4"/>
    <w:rsid w:val="000E4887"/>
    <w:rsid w:val="000E4AD3"/>
    <w:rsid w:val="000E4B3C"/>
    <w:rsid w:val="000E4C00"/>
    <w:rsid w:val="000E4C7C"/>
    <w:rsid w:val="000E4E5A"/>
    <w:rsid w:val="000E5097"/>
    <w:rsid w:val="000E51E6"/>
    <w:rsid w:val="000E5332"/>
    <w:rsid w:val="000E553F"/>
    <w:rsid w:val="000E56F3"/>
    <w:rsid w:val="000E59BB"/>
    <w:rsid w:val="000E5A51"/>
    <w:rsid w:val="000E5AAF"/>
    <w:rsid w:val="000E6088"/>
    <w:rsid w:val="000E6389"/>
    <w:rsid w:val="000E64B3"/>
    <w:rsid w:val="000E64F9"/>
    <w:rsid w:val="000E65A2"/>
    <w:rsid w:val="000E65D8"/>
    <w:rsid w:val="000E67FA"/>
    <w:rsid w:val="000E6A0A"/>
    <w:rsid w:val="000E6A4B"/>
    <w:rsid w:val="000E6C87"/>
    <w:rsid w:val="000E6F0A"/>
    <w:rsid w:val="000E7198"/>
    <w:rsid w:val="000E74D1"/>
    <w:rsid w:val="000E7A92"/>
    <w:rsid w:val="000E7C71"/>
    <w:rsid w:val="000E7FEB"/>
    <w:rsid w:val="000F01A9"/>
    <w:rsid w:val="000F023E"/>
    <w:rsid w:val="000F02FB"/>
    <w:rsid w:val="000F036C"/>
    <w:rsid w:val="000F04A7"/>
    <w:rsid w:val="000F0739"/>
    <w:rsid w:val="000F07B4"/>
    <w:rsid w:val="000F07F1"/>
    <w:rsid w:val="000F096C"/>
    <w:rsid w:val="000F09B5"/>
    <w:rsid w:val="000F0AE2"/>
    <w:rsid w:val="000F0E4E"/>
    <w:rsid w:val="000F0F28"/>
    <w:rsid w:val="000F0F33"/>
    <w:rsid w:val="000F0FE9"/>
    <w:rsid w:val="000F11B9"/>
    <w:rsid w:val="000F16EE"/>
    <w:rsid w:val="000F17E6"/>
    <w:rsid w:val="000F1847"/>
    <w:rsid w:val="000F199F"/>
    <w:rsid w:val="000F19CB"/>
    <w:rsid w:val="000F1B15"/>
    <w:rsid w:val="000F1C06"/>
    <w:rsid w:val="000F1C9B"/>
    <w:rsid w:val="000F1E6B"/>
    <w:rsid w:val="000F1F48"/>
    <w:rsid w:val="000F21DA"/>
    <w:rsid w:val="000F25F5"/>
    <w:rsid w:val="000F26C5"/>
    <w:rsid w:val="000F2740"/>
    <w:rsid w:val="000F276A"/>
    <w:rsid w:val="000F27A4"/>
    <w:rsid w:val="000F2A53"/>
    <w:rsid w:val="000F2B8A"/>
    <w:rsid w:val="000F2CB1"/>
    <w:rsid w:val="000F2DC5"/>
    <w:rsid w:val="000F2EDB"/>
    <w:rsid w:val="000F30A6"/>
    <w:rsid w:val="000F34DD"/>
    <w:rsid w:val="000F36E9"/>
    <w:rsid w:val="000F3781"/>
    <w:rsid w:val="000F380B"/>
    <w:rsid w:val="000F3A08"/>
    <w:rsid w:val="000F3A8B"/>
    <w:rsid w:val="000F3B14"/>
    <w:rsid w:val="000F3E2E"/>
    <w:rsid w:val="000F3F06"/>
    <w:rsid w:val="000F3F8F"/>
    <w:rsid w:val="000F42BC"/>
    <w:rsid w:val="000F440F"/>
    <w:rsid w:val="000F458E"/>
    <w:rsid w:val="000F4614"/>
    <w:rsid w:val="000F4752"/>
    <w:rsid w:val="000F47FC"/>
    <w:rsid w:val="000F48A9"/>
    <w:rsid w:val="000F48CA"/>
    <w:rsid w:val="000F4917"/>
    <w:rsid w:val="000F4924"/>
    <w:rsid w:val="000F4C4E"/>
    <w:rsid w:val="000F4CF4"/>
    <w:rsid w:val="000F4E36"/>
    <w:rsid w:val="000F4EAC"/>
    <w:rsid w:val="000F4F2B"/>
    <w:rsid w:val="000F50C7"/>
    <w:rsid w:val="000F5241"/>
    <w:rsid w:val="000F568D"/>
    <w:rsid w:val="000F56D9"/>
    <w:rsid w:val="000F577F"/>
    <w:rsid w:val="000F587D"/>
    <w:rsid w:val="000F588D"/>
    <w:rsid w:val="000F58A1"/>
    <w:rsid w:val="000F5C29"/>
    <w:rsid w:val="000F5D56"/>
    <w:rsid w:val="000F5F0E"/>
    <w:rsid w:val="000F5F9E"/>
    <w:rsid w:val="000F5FC5"/>
    <w:rsid w:val="000F602C"/>
    <w:rsid w:val="000F605F"/>
    <w:rsid w:val="000F60C6"/>
    <w:rsid w:val="000F62A2"/>
    <w:rsid w:val="000F633B"/>
    <w:rsid w:val="000F6363"/>
    <w:rsid w:val="000F6380"/>
    <w:rsid w:val="000F6982"/>
    <w:rsid w:val="000F6A35"/>
    <w:rsid w:val="000F6C6D"/>
    <w:rsid w:val="000F6DD5"/>
    <w:rsid w:val="000F6F8D"/>
    <w:rsid w:val="000F6FF3"/>
    <w:rsid w:val="000F71ED"/>
    <w:rsid w:val="000F7426"/>
    <w:rsid w:val="000F76B7"/>
    <w:rsid w:val="000F77BA"/>
    <w:rsid w:val="000F7804"/>
    <w:rsid w:val="000F7C3C"/>
    <w:rsid w:val="000F7D0F"/>
    <w:rsid w:val="000F7DC0"/>
    <w:rsid w:val="000F7E21"/>
    <w:rsid w:val="001000D7"/>
    <w:rsid w:val="0010048D"/>
    <w:rsid w:val="001004C3"/>
    <w:rsid w:val="00100768"/>
    <w:rsid w:val="0010087F"/>
    <w:rsid w:val="00100D36"/>
    <w:rsid w:val="00100D56"/>
    <w:rsid w:val="0010109D"/>
    <w:rsid w:val="001010AE"/>
    <w:rsid w:val="001011C2"/>
    <w:rsid w:val="001013DB"/>
    <w:rsid w:val="00101797"/>
    <w:rsid w:val="0010188D"/>
    <w:rsid w:val="0010189C"/>
    <w:rsid w:val="00101996"/>
    <w:rsid w:val="00101A38"/>
    <w:rsid w:val="00101A5E"/>
    <w:rsid w:val="00101B20"/>
    <w:rsid w:val="00101C35"/>
    <w:rsid w:val="00101DD7"/>
    <w:rsid w:val="00101E7D"/>
    <w:rsid w:val="00101F09"/>
    <w:rsid w:val="0010205A"/>
    <w:rsid w:val="0010218B"/>
    <w:rsid w:val="001022C8"/>
    <w:rsid w:val="0010240E"/>
    <w:rsid w:val="00102448"/>
    <w:rsid w:val="001024B8"/>
    <w:rsid w:val="00102A5D"/>
    <w:rsid w:val="00102CCB"/>
    <w:rsid w:val="00102EB1"/>
    <w:rsid w:val="001030B6"/>
    <w:rsid w:val="001030CF"/>
    <w:rsid w:val="00103527"/>
    <w:rsid w:val="001039A9"/>
    <w:rsid w:val="00103A5C"/>
    <w:rsid w:val="00103ACC"/>
    <w:rsid w:val="00103C33"/>
    <w:rsid w:val="00103FF0"/>
    <w:rsid w:val="00103FFE"/>
    <w:rsid w:val="00104177"/>
    <w:rsid w:val="001041D6"/>
    <w:rsid w:val="0010421E"/>
    <w:rsid w:val="001043BE"/>
    <w:rsid w:val="001043CB"/>
    <w:rsid w:val="00104579"/>
    <w:rsid w:val="0010471B"/>
    <w:rsid w:val="00104740"/>
    <w:rsid w:val="00104761"/>
    <w:rsid w:val="00104781"/>
    <w:rsid w:val="0010484E"/>
    <w:rsid w:val="00104D3A"/>
    <w:rsid w:val="00105009"/>
    <w:rsid w:val="00105038"/>
    <w:rsid w:val="00105174"/>
    <w:rsid w:val="00105229"/>
    <w:rsid w:val="0010547F"/>
    <w:rsid w:val="0010556A"/>
    <w:rsid w:val="00105599"/>
    <w:rsid w:val="00105709"/>
    <w:rsid w:val="00105767"/>
    <w:rsid w:val="00105822"/>
    <w:rsid w:val="00105903"/>
    <w:rsid w:val="00105A14"/>
    <w:rsid w:val="00105B00"/>
    <w:rsid w:val="00105DA7"/>
    <w:rsid w:val="00105E5D"/>
    <w:rsid w:val="00105F31"/>
    <w:rsid w:val="001060B9"/>
    <w:rsid w:val="001061D1"/>
    <w:rsid w:val="00106266"/>
    <w:rsid w:val="00106322"/>
    <w:rsid w:val="0010642F"/>
    <w:rsid w:val="0010676D"/>
    <w:rsid w:val="0010685F"/>
    <w:rsid w:val="00106894"/>
    <w:rsid w:val="00106B88"/>
    <w:rsid w:val="00106C34"/>
    <w:rsid w:val="00106F95"/>
    <w:rsid w:val="00107063"/>
    <w:rsid w:val="00107250"/>
    <w:rsid w:val="001072BD"/>
    <w:rsid w:val="001072CD"/>
    <w:rsid w:val="001074BA"/>
    <w:rsid w:val="00107562"/>
    <w:rsid w:val="001076A0"/>
    <w:rsid w:val="00107936"/>
    <w:rsid w:val="00107982"/>
    <w:rsid w:val="001079B8"/>
    <w:rsid w:val="001079F1"/>
    <w:rsid w:val="00107A10"/>
    <w:rsid w:val="00107A27"/>
    <w:rsid w:val="00107AE6"/>
    <w:rsid w:val="00107BC4"/>
    <w:rsid w:val="00107C06"/>
    <w:rsid w:val="00107CBD"/>
    <w:rsid w:val="00107EE6"/>
    <w:rsid w:val="00107F29"/>
    <w:rsid w:val="001103D5"/>
    <w:rsid w:val="00110490"/>
    <w:rsid w:val="0011060D"/>
    <w:rsid w:val="001107DA"/>
    <w:rsid w:val="001107F9"/>
    <w:rsid w:val="00110A76"/>
    <w:rsid w:val="00110BBE"/>
    <w:rsid w:val="00110D08"/>
    <w:rsid w:val="00110DDF"/>
    <w:rsid w:val="00110EDC"/>
    <w:rsid w:val="00111092"/>
    <w:rsid w:val="00111386"/>
    <w:rsid w:val="001115C7"/>
    <w:rsid w:val="001115D8"/>
    <w:rsid w:val="00111690"/>
    <w:rsid w:val="0011169B"/>
    <w:rsid w:val="001116C0"/>
    <w:rsid w:val="00111D79"/>
    <w:rsid w:val="00111E2E"/>
    <w:rsid w:val="00111F1A"/>
    <w:rsid w:val="0011200A"/>
    <w:rsid w:val="001121E8"/>
    <w:rsid w:val="0011224F"/>
    <w:rsid w:val="0011236E"/>
    <w:rsid w:val="001123D9"/>
    <w:rsid w:val="001123DF"/>
    <w:rsid w:val="00112472"/>
    <w:rsid w:val="001127F3"/>
    <w:rsid w:val="001127FA"/>
    <w:rsid w:val="00112ACB"/>
    <w:rsid w:val="00112B1E"/>
    <w:rsid w:val="00112CD6"/>
    <w:rsid w:val="00112D16"/>
    <w:rsid w:val="00112F53"/>
    <w:rsid w:val="0011307A"/>
    <w:rsid w:val="001130F2"/>
    <w:rsid w:val="0011325F"/>
    <w:rsid w:val="001132D9"/>
    <w:rsid w:val="0011343A"/>
    <w:rsid w:val="001134C5"/>
    <w:rsid w:val="001134F0"/>
    <w:rsid w:val="0011352E"/>
    <w:rsid w:val="0011362F"/>
    <w:rsid w:val="001136C9"/>
    <w:rsid w:val="00113932"/>
    <w:rsid w:val="0011396F"/>
    <w:rsid w:val="00113AF4"/>
    <w:rsid w:val="00113B8F"/>
    <w:rsid w:val="00113EB0"/>
    <w:rsid w:val="0011407E"/>
    <w:rsid w:val="001142BE"/>
    <w:rsid w:val="00114509"/>
    <w:rsid w:val="001146B8"/>
    <w:rsid w:val="0011473B"/>
    <w:rsid w:val="001148D3"/>
    <w:rsid w:val="00114B77"/>
    <w:rsid w:val="00114B81"/>
    <w:rsid w:val="00114BDA"/>
    <w:rsid w:val="00114D4F"/>
    <w:rsid w:val="00115118"/>
    <w:rsid w:val="001151DE"/>
    <w:rsid w:val="00115394"/>
    <w:rsid w:val="001153C4"/>
    <w:rsid w:val="00115446"/>
    <w:rsid w:val="00115451"/>
    <w:rsid w:val="00115491"/>
    <w:rsid w:val="0011559C"/>
    <w:rsid w:val="00115640"/>
    <w:rsid w:val="00115756"/>
    <w:rsid w:val="00115980"/>
    <w:rsid w:val="00115A6A"/>
    <w:rsid w:val="00115B23"/>
    <w:rsid w:val="00115B30"/>
    <w:rsid w:val="00115BC9"/>
    <w:rsid w:val="00115C8D"/>
    <w:rsid w:val="00115DBB"/>
    <w:rsid w:val="00115F58"/>
    <w:rsid w:val="00115F72"/>
    <w:rsid w:val="00115FDE"/>
    <w:rsid w:val="0011629F"/>
    <w:rsid w:val="001162F0"/>
    <w:rsid w:val="00116309"/>
    <w:rsid w:val="00116549"/>
    <w:rsid w:val="001166AF"/>
    <w:rsid w:val="0011677F"/>
    <w:rsid w:val="001167EE"/>
    <w:rsid w:val="00116928"/>
    <w:rsid w:val="00116C63"/>
    <w:rsid w:val="00116D67"/>
    <w:rsid w:val="00116DAC"/>
    <w:rsid w:val="00116F6E"/>
    <w:rsid w:val="001174C9"/>
    <w:rsid w:val="00117530"/>
    <w:rsid w:val="00117737"/>
    <w:rsid w:val="001178F9"/>
    <w:rsid w:val="00117A73"/>
    <w:rsid w:val="00117B94"/>
    <w:rsid w:val="00117BBF"/>
    <w:rsid w:val="00117C92"/>
    <w:rsid w:val="00117EF7"/>
    <w:rsid w:val="00117FF9"/>
    <w:rsid w:val="001200D9"/>
    <w:rsid w:val="0012011F"/>
    <w:rsid w:val="001201E6"/>
    <w:rsid w:val="0012027B"/>
    <w:rsid w:val="00120677"/>
    <w:rsid w:val="0012072D"/>
    <w:rsid w:val="00120994"/>
    <w:rsid w:val="001209ED"/>
    <w:rsid w:val="00120ABC"/>
    <w:rsid w:val="00120E99"/>
    <w:rsid w:val="00120F83"/>
    <w:rsid w:val="0012121F"/>
    <w:rsid w:val="001212C3"/>
    <w:rsid w:val="0012139F"/>
    <w:rsid w:val="001213DB"/>
    <w:rsid w:val="001214F6"/>
    <w:rsid w:val="00121581"/>
    <w:rsid w:val="00121618"/>
    <w:rsid w:val="00121833"/>
    <w:rsid w:val="001218E3"/>
    <w:rsid w:val="0012195B"/>
    <w:rsid w:val="00121A0F"/>
    <w:rsid w:val="00121D92"/>
    <w:rsid w:val="00121DF6"/>
    <w:rsid w:val="00121F61"/>
    <w:rsid w:val="0012200A"/>
    <w:rsid w:val="0012214F"/>
    <w:rsid w:val="00122275"/>
    <w:rsid w:val="001222D1"/>
    <w:rsid w:val="001222DA"/>
    <w:rsid w:val="00122355"/>
    <w:rsid w:val="00122368"/>
    <w:rsid w:val="001228A3"/>
    <w:rsid w:val="00122999"/>
    <w:rsid w:val="00122AB2"/>
    <w:rsid w:val="00122AE1"/>
    <w:rsid w:val="00122BBC"/>
    <w:rsid w:val="00122C14"/>
    <w:rsid w:val="00122DB3"/>
    <w:rsid w:val="00122E5E"/>
    <w:rsid w:val="00122F97"/>
    <w:rsid w:val="001231A6"/>
    <w:rsid w:val="0012321D"/>
    <w:rsid w:val="00123282"/>
    <w:rsid w:val="00123351"/>
    <w:rsid w:val="00123706"/>
    <w:rsid w:val="0012373F"/>
    <w:rsid w:val="001238EF"/>
    <w:rsid w:val="00123AD0"/>
    <w:rsid w:val="00123EC3"/>
    <w:rsid w:val="001240FF"/>
    <w:rsid w:val="001241E5"/>
    <w:rsid w:val="00124334"/>
    <w:rsid w:val="001245DF"/>
    <w:rsid w:val="001245E1"/>
    <w:rsid w:val="00124717"/>
    <w:rsid w:val="0012474B"/>
    <w:rsid w:val="00124778"/>
    <w:rsid w:val="0012488F"/>
    <w:rsid w:val="00124A90"/>
    <w:rsid w:val="00124B6C"/>
    <w:rsid w:val="00124C33"/>
    <w:rsid w:val="00124DBF"/>
    <w:rsid w:val="00124F5B"/>
    <w:rsid w:val="001250F9"/>
    <w:rsid w:val="00125173"/>
    <w:rsid w:val="00125282"/>
    <w:rsid w:val="00125329"/>
    <w:rsid w:val="001253B8"/>
    <w:rsid w:val="0012547D"/>
    <w:rsid w:val="00125611"/>
    <w:rsid w:val="0012569E"/>
    <w:rsid w:val="00125B48"/>
    <w:rsid w:val="00125B69"/>
    <w:rsid w:val="00125CBD"/>
    <w:rsid w:val="00125FAB"/>
    <w:rsid w:val="00126029"/>
    <w:rsid w:val="0012609D"/>
    <w:rsid w:val="001260F2"/>
    <w:rsid w:val="00126361"/>
    <w:rsid w:val="00126427"/>
    <w:rsid w:val="001264A6"/>
    <w:rsid w:val="00126641"/>
    <w:rsid w:val="00126A1E"/>
    <w:rsid w:val="00126BE6"/>
    <w:rsid w:val="00126C1C"/>
    <w:rsid w:val="00126CAC"/>
    <w:rsid w:val="00126D1E"/>
    <w:rsid w:val="00126D95"/>
    <w:rsid w:val="00126F2A"/>
    <w:rsid w:val="00127344"/>
    <w:rsid w:val="0012741D"/>
    <w:rsid w:val="00127677"/>
    <w:rsid w:val="001277CB"/>
    <w:rsid w:val="0012781E"/>
    <w:rsid w:val="00127A12"/>
    <w:rsid w:val="00127A16"/>
    <w:rsid w:val="00127A2F"/>
    <w:rsid w:val="00127A73"/>
    <w:rsid w:val="00127D61"/>
    <w:rsid w:val="00127D66"/>
    <w:rsid w:val="00127E75"/>
    <w:rsid w:val="00127F09"/>
    <w:rsid w:val="001300EC"/>
    <w:rsid w:val="001307CE"/>
    <w:rsid w:val="00130829"/>
    <w:rsid w:val="0013088A"/>
    <w:rsid w:val="00130900"/>
    <w:rsid w:val="0013096D"/>
    <w:rsid w:val="00130994"/>
    <w:rsid w:val="00130C8E"/>
    <w:rsid w:val="00130F52"/>
    <w:rsid w:val="0013102E"/>
    <w:rsid w:val="0013118F"/>
    <w:rsid w:val="00131349"/>
    <w:rsid w:val="0013140F"/>
    <w:rsid w:val="001314C9"/>
    <w:rsid w:val="001317AB"/>
    <w:rsid w:val="00131835"/>
    <w:rsid w:val="00131B5C"/>
    <w:rsid w:val="00131CFB"/>
    <w:rsid w:val="00131E13"/>
    <w:rsid w:val="00131EE2"/>
    <w:rsid w:val="001320CF"/>
    <w:rsid w:val="0013217A"/>
    <w:rsid w:val="00132294"/>
    <w:rsid w:val="001322B6"/>
    <w:rsid w:val="0013246A"/>
    <w:rsid w:val="001324DF"/>
    <w:rsid w:val="001324E5"/>
    <w:rsid w:val="001326E0"/>
    <w:rsid w:val="001326EE"/>
    <w:rsid w:val="00132729"/>
    <w:rsid w:val="00132970"/>
    <w:rsid w:val="001329FA"/>
    <w:rsid w:val="00132A3E"/>
    <w:rsid w:val="00132B44"/>
    <w:rsid w:val="00132C55"/>
    <w:rsid w:val="00132CD1"/>
    <w:rsid w:val="00132D2D"/>
    <w:rsid w:val="00132D67"/>
    <w:rsid w:val="00132DA1"/>
    <w:rsid w:val="00133176"/>
    <w:rsid w:val="001332AC"/>
    <w:rsid w:val="00133375"/>
    <w:rsid w:val="00133513"/>
    <w:rsid w:val="001336F1"/>
    <w:rsid w:val="00133708"/>
    <w:rsid w:val="00133771"/>
    <w:rsid w:val="00133921"/>
    <w:rsid w:val="00133966"/>
    <w:rsid w:val="00133A29"/>
    <w:rsid w:val="00133BE9"/>
    <w:rsid w:val="00133C72"/>
    <w:rsid w:val="00133C7D"/>
    <w:rsid w:val="00133DED"/>
    <w:rsid w:val="00133E47"/>
    <w:rsid w:val="00133EA8"/>
    <w:rsid w:val="00133F52"/>
    <w:rsid w:val="00133FF2"/>
    <w:rsid w:val="001341CB"/>
    <w:rsid w:val="001345CC"/>
    <w:rsid w:val="001345CF"/>
    <w:rsid w:val="001347A3"/>
    <w:rsid w:val="00134AD5"/>
    <w:rsid w:val="00134B11"/>
    <w:rsid w:val="00134B46"/>
    <w:rsid w:val="00134CA0"/>
    <w:rsid w:val="00134DC4"/>
    <w:rsid w:val="00134E1D"/>
    <w:rsid w:val="00134FCA"/>
    <w:rsid w:val="001351B8"/>
    <w:rsid w:val="001352A4"/>
    <w:rsid w:val="001354CC"/>
    <w:rsid w:val="001355A3"/>
    <w:rsid w:val="0013567F"/>
    <w:rsid w:val="00135ADE"/>
    <w:rsid w:val="00135EA6"/>
    <w:rsid w:val="00135F8C"/>
    <w:rsid w:val="00135FF2"/>
    <w:rsid w:val="001360FA"/>
    <w:rsid w:val="00136101"/>
    <w:rsid w:val="0013650A"/>
    <w:rsid w:val="00136775"/>
    <w:rsid w:val="001367AE"/>
    <w:rsid w:val="001369ED"/>
    <w:rsid w:val="00136A08"/>
    <w:rsid w:val="00136B20"/>
    <w:rsid w:val="00136C2D"/>
    <w:rsid w:val="00136EEF"/>
    <w:rsid w:val="00136F06"/>
    <w:rsid w:val="00136F72"/>
    <w:rsid w:val="00137263"/>
    <w:rsid w:val="001372C3"/>
    <w:rsid w:val="0013730F"/>
    <w:rsid w:val="00137322"/>
    <w:rsid w:val="00137413"/>
    <w:rsid w:val="00137427"/>
    <w:rsid w:val="00137448"/>
    <w:rsid w:val="001378EB"/>
    <w:rsid w:val="001379C8"/>
    <w:rsid w:val="00137B22"/>
    <w:rsid w:val="00137C92"/>
    <w:rsid w:val="00137CDD"/>
    <w:rsid w:val="00137DB3"/>
    <w:rsid w:val="00137F46"/>
    <w:rsid w:val="0013B1BF"/>
    <w:rsid w:val="0014002C"/>
    <w:rsid w:val="001400E0"/>
    <w:rsid w:val="00140107"/>
    <w:rsid w:val="00140203"/>
    <w:rsid w:val="00140264"/>
    <w:rsid w:val="001403D9"/>
    <w:rsid w:val="001405E3"/>
    <w:rsid w:val="00140622"/>
    <w:rsid w:val="00140699"/>
    <w:rsid w:val="001408C5"/>
    <w:rsid w:val="001409DF"/>
    <w:rsid w:val="00140A47"/>
    <w:rsid w:val="00140B11"/>
    <w:rsid w:val="00140BAE"/>
    <w:rsid w:val="00140FD1"/>
    <w:rsid w:val="0014104E"/>
    <w:rsid w:val="0014118C"/>
    <w:rsid w:val="00141413"/>
    <w:rsid w:val="001415A9"/>
    <w:rsid w:val="00141776"/>
    <w:rsid w:val="0014190C"/>
    <w:rsid w:val="00141995"/>
    <w:rsid w:val="001419DB"/>
    <w:rsid w:val="00141B8A"/>
    <w:rsid w:val="00141BB2"/>
    <w:rsid w:val="00141BF5"/>
    <w:rsid w:val="00141C43"/>
    <w:rsid w:val="00141D2A"/>
    <w:rsid w:val="00141DB5"/>
    <w:rsid w:val="00141F4C"/>
    <w:rsid w:val="00141FA3"/>
    <w:rsid w:val="00141FCC"/>
    <w:rsid w:val="0014254F"/>
    <w:rsid w:val="0014257C"/>
    <w:rsid w:val="00142937"/>
    <w:rsid w:val="00142A7D"/>
    <w:rsid w:val="00142D1E"/>
    <w:rsid w:val="00142E4E"/>
    <w:rsid w:val="00142E53"/>
    <w:rsid w:val="0014310A"/>
    <w:rsid w:val="0014328A"/>
    <w:rsid w:val="00143290"/>
    <w:rsid w:val="001432E6"/>
    <w:rsid w:val="001434B4"/>
    <w:rsid w:val="00143516"/>
    <w:rsid w:val="0014357E"/>
    <w:rsid w:val="001435DF"/>
    <w:rsid w:val="00143609"/>
    <w:rsid w:val="0014361F"/>
    <w:rsid w:val="001437B1"/>
    <w:rsid w:val="001438A9"/>
    <w:rsid w:val="00143B72"/>
    <w:rsid w:val="00143DC6"/>
    <w:rsid w:val="00143F59"/>
    <w:rsid w:val="00144014"/>
    <w:rsid w:val="00144260"/>
    <w:rsid w:val="001442F1"/>
    <w:rsid w:val="001443E2"/>
    <w:rsid w:val="001446FC"/>
    <w:rsid w:val="00144C41"/>
    <w:rsid w:val="00144F90"/>
    <w:rsid w:val="00145184"/>
    <w:rsid w:val="00145456"/>
    <w:rsid w:val="00145675"/>
    <w:rsid w:val="0014574C"/>
    <w:rsid w:val="0014579C"/>
    <w:rsid w:val="00145ACC"/>
    <w:rsid w:val="00145B29"/>
    <w:rsid w:val="00145B50"/>
    <w:rsid w:val="00145C29"/>
    <w:rsid w:val="00145EC6"/>
    <w:rsid w:val="00145FAA"/>
    <w:rsid w:val="00146126"/>
    <w:rsid w:val="0014617C"/>
    <w:rsid w:val="0014618C"/>
    <w:rsid w:val="00146254"/>
    <w:rsid w:val="001465BF"/>
    <w:rsid w:val="001466A8"/>
    <w:rsid w:val="0014693C"/>
    <w:rsid w:val="00146978"/>
    <w:rsid w:val="00146BD7"/>
    <w:rsid w:val="00146BEB"/>
    <w:rsid w:val="00146D1D"/>
    <w:rsid w:val="00146DA4"/>
    <w:rsid w:val="00146EB2"/>
    <w:rsid w:val="001471B1"/>
    <w:rsid w:val="001475AF"/>
    <w:rsid w:val="00147719"/>
    <w:rsid w:val="00147812"/>
    <w:rsid w:val="0014799C"/>
    <w:rsid w:val="00147C30"/>
    <w:rsid w:val="00147D11"/>
    <w:rsid w:val="00147D73"/>
    <w:rsid w:val="00147DE4"/>
    <w:rsid w:val="0015004D"/>
    <w:rsid w:val="00150104"/>
    <w:rsid w:val="00150128"/>
    <w:rsid w:val="001502CE"/>
    <w:rsid w:val="001506C4"/>
    <w:rsid w:val="00150728"/>
    <w:rsid w:val="00150848"/>
    <w:rsid w:val="001508C4"/>
    <w:rsid w:val="001508CB"/>
    <w:rsid w:val="00150903"/>
    <w:rsid w:val="00150B3C"/>
    <w:rsid w:val="00150ECC"/>
    <w:rsid w:val="00150F64"/>
    <w:rsid w:val="00150FA5"/>
    <w:rsid w:val="00151089"/>
    <w:rsid w:val="001512E2"/>
    <w:rsid w:val="001513A0"/>
    <w:rsid w:val="001513AB"/>
    <w:rsid w:val="00151652"/>
    <w:rsid w:val="001516AD"/>
    <w:rsid w:val="001516EB"/>
    <w:rsid w:val="00151997"/>
    <w:rsid w:val="00151B09"/>
    <w:rsid w:val="00151B36"/>
    <w:rsid w:val="00151BC8"/>
    <w:rsid w:val="00151F38"/>
    <w:rsid w:val="00151F53"/>
    <w:rsid w:val="00152255"/>
    <w:rsid w:val="00152256"/>
    <w:rsid w:val="0015264B"/>
    <w:rsid w:val="0015286C"/>
    <w:rsid w:val="00152882"/>
    <w:rsid w:val="0015295B"/>
    <w:rsid w:val="00152B01"/>
    <w:rsid w:val="00152CB5"/>
    <w:rsid w:val="00152CC4"/>
    <w:rsid w:val="00152E15"/>
    <w:rsid w:val="00152EA6"/>
    <w:rsid w:val="00152F79"/>
    <w:rsid w:val="00152FDA"/>
    <w:rsid w:val="001530F9"/>
    <w:rsid w:val="0015323D"/>
    <w:rsid w:val="0015326D"/>
    <w:rsid w:val="001532C1"/>
    <w:rsid w:val="00153330"/>
    <w:rsid w:val="001534A6"/>
    <w:rsid w:val="001534BC"/>
    <w:rsid w:val="001534D7"/>
    <w:rsid w:val="0015362D"/>
    <w:rsid w:val="001539A2"/>
    <w:rsid w:val="00153B13"/>
    <w:rsid w:val="00153C04"/>
    <w:rsid w:val="00153DC4"/>
    <w:rsid w:val="00153E0A"/>
    <w:rsid w:val="001540F6"/>
    <w:rsid w:val="0015416E"/>
    <w:rsid w:val="001541A2"/>
    <w:rsid w:val="00154470"/>
    <w:rsid w:val="0015463F"/>
    <w:rsid w:val="00154653"/>
    <w:rsid w:val="00154685"/>
    <w:rsid w:val="001546ED"/>
    <w:rsid w:val="001547DA"/>
    <w:rsid w:val="00154928"/>
    <w:rsid w:val="00154960"/>
    <w:rsid w:val="00154C54"/>
    <w:rsid w:val="00154C83"/>
    <w:rsid w:val="00154F7D"/>
    <w:rsid w:val="001550FB"/>
    <w:rsid w:val="0015521F"/>
    <w:rsid w:val="00155427"/>
    <w:rsid w:val="00155516"/>
    <w:rsid w:val="001559DC"/>
    <w:rsid w:val="00155A5C"/>
    <w:rsid w:val="00155BA3"/>
    <w:rsid w:val="00155D80"/>
    <w:rsid w:val="00155F92"/>
    <w:rsid w:val="0015609D"/>
    <w:rsid w:val="001562F6"/>
    <w:rsid w:val="001563A6"/>
    <w:rsid w:val="00156503"/>
    <w:rsid w:val="00156613"/>
    <w:rsid w:val="00156715"/>
    <w:rsid w:val="001568AC"/>
    <w:rsid w:val="00156B68"/>
    <w:rsid w:val="00156B8D"/>
    <w:rsid w:val="00156DF9"/>
    <w:rsid w:val="00156E39"/>
    <w:rsid w:val="00156E9F"/>
    <w:rsid w:val="00156FCE"/>
    <w:rsid w:val="0015714D"/>
    <w:rsid w:val="001572B9"/>
    <w:rsid w:val="00157323"/>
    <w:rsid w:val="0015752D"/>
    <w:rsid w:val="001578DE"/>
    <w:rsid w:val="001579D3"/>
    <w:rsid w:val="00157B14"/>
    <w:rsid w:val="00157B99"/>
    <w:rsid w:val="00157C5A"/>
    <w:rsid w:val="00157CE0"/>
    <w:rsid w:val="00157E4D"/>
    <w:rsid w:val="00157E91"/>
    <w:rsid w:val="00157FA2"/>
    <w:rsid w:val="001603E8"/>
    <w:rsid w:val="0016042B"/>
    <w:rsid w:val="001604E8"/>
    <w:rsid w:val="001605B4"/>
    <w:rsid w:val="001606C4"/>
    <w:rsid w:val="001609A6"/>
    <w:rsid w:val="00160A14"/>
    <w:rsid w:val="00160B99"/>
    <w:rsid w:val="00160C8B"/>
    <w:rsid w:val="00160FA0"/>
    <w:rsid w:val="00161124"/>
    <w:rsid w:val="00161173"/>
    <w:rsid w:val="001613A1"/>
    <w:rsid w:val="0016140D"/>
    <w:rsid w:val="001617FE"/>
    <w:rsid w:val="0016187D"/>
    <w:rsid w:val="0016192C"/>
    <w:rsid w:val="00161994"/>
    <w:rsid w:val="00161BBC"/>
    <w:rsid w:val="00161C35"/>
    <w:rsid w:val="00161C66"/>
    <w:rsid w:val="00161C89"/>
    <w:rsid w:val="00161D8A"/>
    <w:rsid w:val="00161E63"/>
    <w:rsid w:val="00161FDB"/>
    <w:rsid w:val="0016208D"/>
    <w:rsid w:val="0016255A"/>
    <w:rsid w:val="00162562"/>
    <w:rsid w:val="0016287B"/>
    <w:rsid w:val="00162A1F"/>
    <w:rsid w:val="00162B53"/>
    <w:rsid w:val="00162B6B"/>
    <w:rsid w:val="00162BC8"/>
    <w:rsid w:val="00162C8B"/>
    <w:rsid w:val="00162CCB"/>
    <w:rsid w:val="0016300B"/>
    <w:rsid w:val="001631A1"/>
    <w:rsid w:val="0016323B"/>
    <w:rsid w:val="0016323D"/>
    <w:rsid w:val="0016333D"/>
    <w:rsid w:val="00163623"/>
    <w:rsid w:val="0016392D"/>
    <w:rsid w:val="00163958"/>
    <w:rsid w:val="001639BD"/>
    <w:rsid w:val="001639C4"/>
    <w:rsid w:val="001639E1"/>
    <w:rsid w:val="00163B0C"/>
    <w:rsid w:val="00163BD5"/>
    <w:rsid w:val="0016409F"/>
    <w:rsid w:val="001640F9"/>
    <w:rsid w:val="00164304"/>
    <w:rsid w:val="0016432E"/>
    <w:rsid w:val="001643E4"/>
    <w:rsid w:val="00164543"/>
    <w:rsid w:val="00164701"/>
    <w:rsid w:val="00164803"/>
    <w:rsid w:val="0016488F"/>
    <w:rsid w:val="00164B6F"/>
    <w:rsid w:val="00164BFB"/>
    <w:rsid w:val="00164D27"/>
    <w:rsid w:val="00164D53"/>
    <w:rsid w:val="00164E13"/>
    <w:rsid w:val="00164F8C"/>
    <w:rsid w:val="00164FEE"/>
    <w:rsid w:val="00165027"/>
    <w:rsid w:val="00165075"/>
    <w:rsid w:val="00165134"/>
    <w:rsid w:val="001651D6"/>
    <w:rsid w:val="00165226"/>
    <w:rsid w:val="001654B7"/>
    <w:rsid w:val="0016552C"/>
    <w:rsid w:val="00165577"/>
    <w:rsid w:val="0016561B"/>
    <w:rsid w:val="001658D6"/>
    <w:rsid w:val="001658E9"/>
    <w:rsid w:val="00165B49"/>
    <w:rsid w:val="00165F12"/>
    <w:rsid w:val="00165F90"/>
    <w:rsid w:val="00165FAD"/>
    <w:rsid w:val="001661DE"/>
    <w:rsid w:val="00166318"/>
    <w:rsid w:val="00166361"/>
    <w:rsid w:val="0016643A"/>
    <w:rsid w:val="0016648C"/>
    <w:rsid w:val="001664AD"/>
    <w:rsid w:val="00166659"/>
    <w:rsid w:val="001666F1"/>
    <w:rsid w:val="001669A3"/>
    <w:rsid w:val="00166C15"/>
    <w:rsid w:val="00166F22"/>
    <w:rsid w:val="00166FE8"/>
    <w:rsid w:val="001670F8"/>
    <w:rsid w:val="001674E8"/>
    <w:rsid w:val="001674F2"/>
    <w:rsid w:val="00167608"/>
    <w:rsid w:val="00167643"/>
    <w:rsid w:val="0016781D"/>
    <w:rsid w:val="001678B4"/>
    <w:rsid w:val="0016794C"/>
    <w:rsid w:val="00167A27"/>
    <w:rsid w:val="00167B39"/>
    <w:rsid w:val="00167B9F"/>
    <w:rsid w:val="00167D5F"/>
    <w:rsid w:val="00167EAA"/>
    <w:rsid w:val="00170233"/>
    <w:rsid w:val="00170279"/>
    <w:rsid w:val="00170463"/>
    <w:rsid w:val="00170920"/>
    <w:rsid w:val="001709C0"/>
    <w:rsid w:val="00170A2D"/>
    <w:rsid w:val="00170CAC"/>
    <w:rsid w:val="00170CCB"/>
    <w:rsid w:val="00170DE9"/>
    <w:rsid w:val="00170F16"/>
    <w:rsid w:val="0017108C"/>
    <w:rsid w:val="0017114D"/>
    <w:rsid w:val="00171268"/>
    <w:rsid w:val="001712BD"/>
    <w:rsid w:val="001712D7"/>
    <w:rsid w:val="001713C1"/>
    <w:rsid w:val="0017185F"/>
    <w:rsid w:val="0017199E"/>
    <w:rsid w:val="00171ADA"/>
    <w:rsid w:val="00171B53"/>
    <w:rsid w:val="00171B74"/>
    <w:rsid w:val="00171B95"/>
    <w:rsid w:val="00171C2A"/>
    <w:rsid w:val="00171C6F"/>
    <w:rsid w:val="00171D20"/>
    <w:rsid w:val="00171D9C"/>
    <w:rsid w:val="00172139"/>
    <w:rsid w:val="00172198"/>
    <w:rsid w:val="001723DF"/>
    <w:rsid w:val="001724AF"/>
    <w:rsid w:val="0017252B"/>
    <w:rsid w:val="00172587"/>
    <w:rsid w:val="00172601"/>
    <w:rsid w:val="00172697"/>
    <w:rsid w:val="001727D4"/>
    <w:rsid w:val="001728BF"/>
    <w:rsid w:val="00172936"/>
    <w:rsid w:val="0017296B"/>
    <w:rsid w:val="001729E6"/>
    <w:rsid w:val="00172B1D"/>
    <w:rsid w:val="00172C62"/>
    <w:rsid w:val="00172ED4"/>
    <w:rsid w:val="00173371"/>
    <w:rsid w:val="0017348F"/>
    <w:rsid w:val="001735A3"/>
    <w:rsid w:val="001739AF"/>
    <w:rsid w:val="00173A17"/>
    <w:rsid w:val="00173B8C"/>
    <w:rsid w:val="00173CC2"/>
    <w:rsid w:val="00173D19"/>
    <w:rsid w:val="00173E53"/>
    <w:rsid w:val="001740E1"/>
    <w:rsid w:val="00174343"/>
    <w:rsid w:val="0017439C"/>
    <w:rsid w:val="00174434"/>
    <w:rsid w:val="0017445A"/>
    <w:rsid w:val="001746FB"/>
    <w:rsid w:val="00174780"/>
    <w:rsid w:val="001747D5"/>
    <w:rsid w:val="001747D9"/>
    <w:rsid w:val="001748EE"/>
    <w:rsid w:val="0017490B"/>
    <w:rsid w:val="00174AD4"/>
    <w:rsid w:val="00174AFD"/>
    <w:rsid w:val="00174B37"/>
    <w:rsid w:val="00174BF9"/>
    <w:rsid w:val="00174C03"/>
    <w:rsid w:val="00174C98"/>
    <w:rsid w:val="00174D6B"/>
    <w:rsid w:val="00174E3B"/>
    <w:rsid w:val="00174E95"/>
    <w:rsid w:val="00175014"/>
    <w:rsid w:val="00175057"/>
    <w:rsid w:val="00175097"/>
    <w:rsid w:val="0017516B"/>
    <w:rsid w:val="001752AE"/>
    <w:rsid w:val="00175345"/>
    <w:rsid w:val="00175385"/>
    <w:rsid w:val="001754BF"/>
    <w:rsid w:val="001757E1"/>
    <w:rsid w:val="00175939"/>
    <w:rsid w:val="00175BA5"/>
    <w:rsid w:val="00175D8D"/>
    <w:rsid w:val="00175E04"/>
    <w:rsid w:val="0017602D"/>
    <w:rsid w:val="0017612C"/>
    <w:rsid w:val="001761DE"/>
    <w:rsid w:val="001762BF"/>
    <w:rsid w:val="001763BF"/>
    <w:rsid w:val="001763D9"/>
    <w:rsid w:val="00176649"/>
    <w:rsid w:val="001766B5"/>
    <w:rsid w:val="0017673C"/>
    <w:rsid w:val="00176753"/>
    <w:rsid w:val="00176791"/>
    <w:rsid w:val="001768FB"/>
    <w:rsid w:val="001769D7"/>
    <w:rsid w:val="00176A69"/>
    <w:rsid w:val="00176B08"/>
    <w:rsid w:val="00176BEC"/>
    <w:rsid w:val="001771C3"/>
    <w:rsid w:val="001771FD"/>
    <w:rsid w:val="00177291"/>
    <w:rsid w:val="00177503"/>
    <w:rsid w:val="00177543"/>
    <w:rsid w:val="00177589"/>
    <w:rsid w:val="001775B2"/>
    <w:rsid w:val="0017762F"/>
    <w:rsid w:val="00177880"/>
    <w:rsid w:val="001778FC"/>
    <w:rsid w:val="0017795E"/>
    <w:rsid w:val="00177C07"/>
    <w:rsid w:val="00177ECC"/>
    <w:rsid w:val="001800BC"/>
    <w:rsid w:val="001800D5"/>
    <w:rsid w:val="00180108"/>
    <w:rsid w:val="00180240"/>
    <w:rsid w:val="00180424"/>
    <w:rsid w:val="0018048D"/>
    <w:rsid w:val="00180543"/>
    <w:rsid w:val="001805B7"/>
    <w:rsid w:val="001806B2"/>
    <w:rsid w:val="0018071A"/>
    <w:rsid w:val="0018078F"/>
    <w:rsid w:val="001808AF"/>
    <w:rsid w:val="0018091C"/>
    <w:rsid w:val="00180B33"/>
    <w:rsid w:val="00180B75"/>
    <w:rsid w:val="00180BD9"/>
    <w:rsid w:val="00180D6B"/>
    <w:rsid w:val="00180DD5"/>
    <w:rsid w:val="00180F41"/>
    <w:rsid w:val="00180F6F"/>
    <w:rsid w:val="00180FA1"/>
    <w:rsid w:val="0018106A"/>
    <w:rsid w:val="001810E5"/>
    <w:rsid w:val="001814BF"/>
    <w:rsid w:val="00181606"/>
    <w:rsid w:val="0018169F"/>
    <w:rsid w:val="001817F6"/>
    <w:rsid w:val="00181828"/>
    <w:rsid w:val="00181856"/>
    <w:rsid w:val="0018193F"/>
    <w:rsid w:val="00181971"/>
    <w:rsid w:val="00181C04"/>
    <w:rsid w:val="00181C21"/>
    <w:rsid w:val="00181EEC"/>
    <w:rsid w:val="00182006"/>
    <w:rsid w:val="001820A6"/>
    <w:rsid w:val="001820ED"/>
    <w:rsid w:val="0018215D"/>
    <w:rsid w:val="00182644"/>
    <w:rsid w:val="00182779"/>
    <w:rsid w:val="00182947"/>
    <w:rsid w:val="00182994"/>
    <w:rsid w:val="00182B01"/>
    <w:rsid w:val="00182B4D"/>
    <w:rsid w:val="00182DB5"/>
    <w:rsid w:val="00182E7E"/>
    <w:rsid w:val="00182EC2"/>
    <w:rsid w:val="001833C6"/>
    <w:rsid w:val="001833E2"/>
    <w:rsid w:val="0018341D"/>
    <w:rsid w:val="0018342B"/>
    <w:rsid w:val="00183482"/>
    <w:rsid w:val="00183598"/>
    <w:rsid w:val="001835A1"/>
    <w:rsid w:val="0018364B"/>
    <w:rsid w:val="0018392E"/>
    <w:rsid w:val="0018397B"/>
    <w:rsid w:val="00183A2F"/>
    <w:rsid w:val="00183B15"/>
    <w:rsid w:val="00183E6F"/>
    <w:rsid w:val="0018403B"/>
    <w:rsid w:val="001842E1"/>
    <w:rsid w:val="00184329"/>
    <w:rsid w:val="00184385"/>
    <w:rsid w:val="00184524"/>
    <w:rsid w:val="001846E4"/>
    <w:rsid w:val="00184A97"/>
    <w:rsid w:val="00184D8B"/>
    <w:rsid w:val="001851BA"/>
    <w:rsid w:val="001855D0"/>
    <w:rsid w:val="001856CC"/>
    <w:rsid w:val="0018588F"/>
    <w:rsid w:val="00185D53"/>
    <w:rsid w:val="00185E06"/>
    <w:rsid w:val="00186039"/>
    <w:rsid w:val="00186091"/>
    <w:rsid w:val="001861A5"/>
    <w:rsid w:val="001864C6"/>
    <w:rsid w:val="00186521"/>
    <w:rsid w:val="0018690B"/>
    <w:rsid w:val="00186A51"/>
    <w:rsid w:val="00186D94"/>
    <w:rsid w:val="00186D99"/>
    <w:rsid w:val="00186DB1"/>
    <w:rsid w:val="001870E2"/>
    <w:rsid w:val="001872DA"/>
    <w:rsid w:val="00187446"/>
    <w:rsid w:val="00187571"/>
    <w:rsid w:val="001875CB"/>
    <w:rsid w:val="001875D7"/>
    <w:rsid w:val="001875F8"/>
    <w:rsid w:val="00187630"/>
    <w:rsid w:val="001876B5"/>
    <w:rsid w:val="00187869"/>
    <w:rsid w:val="0018786E"/>
    <w:rsid w:val="0018790F"/>
    <w:rsid w:val="001879BB"/>
    <w:rsid w:val="001879DB"/>
    <w:rsid w:val="00187A99"/>
    <w:rsid w:val="00187BA4"/>
    <w:rsid w:val="00187BD0"/>
    <w:rsid w:val="00187C0C"/>
    <w:rsid w:val="00187D8E"/>
    <w:rsid w:val="00187EB9"/>
    <w:rsid w:val="00187EC4"/>
    <w:rsid w:val="00187F79"/>
    <w:rsid w:val="00190058"/>
    <w:rsid w:val="0019032B"/>
    <w:rsid w:val="001903A6"/>
    <w:rsid w:val="001904EB"/>
    <w:rsid w:val="0019052F"/>
    <w:rsid w:val="00190815"/>
    <w:rsid w:val="001908F8"/>
    <w:rsid w:val="001909D0"/>
    <w:rsid w:val="00190AF9"/>
    <w:rsid w:val="00190CA9"/>
    <w:rsid w:val="00190D84"/>
    <w:rsid w:val="00190DF5"/>
    <w:rsid w:val="00190E2F"/>
    <w:rsid w:val="00190EBD"/>
    <w:rsid w:val="00190F79"/>
    <w:rsid w:val="00190FF4"/>
    <w:rsid w:val="001910F2"/>
    <w:rsid w:val="0019117F"/>
    <w:rsid w:val="0019122F"/>
    <w:rsid w:val="00191300"/>
    <w:rsid w:val="00191A3F"/>
    <w:rsid w:val="00191BC1"/>
    <w:rsid w:val="00191DB4"/>
    <w:rsid w:val="00191E86"/>
    <w:rsid w:val="00191ED4"/>
    <w:rsid w:val="00192092"/>
    <w:rsid w:val="00192178"/>
    <w:rsid w:val="00192246"/>
    <w:rsid w:val="001924CC"/>
    <w:rsid w:val="001927A5"/>
    <w:rsid w:val="001927B9"/>
    <w:rsid w:val="00192A73"/>
    <w:rsid w:val="00192A7D"/>
    <w:rsid w:val="00192BEC"/>
    <w:rsid w:val="00192C4F"/>
    <w:rsid w:val="00192E41"/>
    <w:rsid w:val="001931FE"/>
    <w:rsid w:val="001933CD"/>
    <w:rsid w:val="001933EB"/>
    <w:rsid w:val="001937FF"/>
    <w:rsid w:val="00193990"/>
    <w:rsid w:val="001939FB"/>
    <w:rsid w:val="00193B07"/>
    <w:rsid w:val="00193BD7"/>
    <w:rsid w:val="00193FD7"/>
    <w:rsid w:val="0019402B"/>
    <w:rsid w:val="001941C4"/>
    <w:rsid w:val="00194270"/>
    <w:rsid w:val="0019446E"/>
    <w:rsid w:val="00194533"/>
    <w:rsid w:val="00194542"/>
    <w:rsid w:val="001945E8"/>
    <w:rsid w:val="0019476E"/>
    <w:rsid w:val="00194856"/>
    <w:rsid w:val="00194901"/>
    <w:rsid w:val="00194B9E"/>
    <w:rsid w:val="00194BA9"/>
    <w:rsid w:val="00194BD7"/>
    <w:rsid w:val="00194FE6"/>
    <w:rsid w:val="00195000"/>
    <w:rsid w:val="001950F2"/>
    <w:rsid w:val="001954E7"/>
    <w:rsid w:val="0019552D"/>
    <w:rsid w:val="00195573"/>
    <w:rsid w:val="00195577"/>
    <w:rsid w:val="001955E4"/>
    <w:rsid w:val="00195612"/>
    <w:rsid w:val="00195941"/>
    <w:rsid w:val="00195A4D"/>
    <w:rsid w:val="00195B73"/>
    <w:rsid w:val="00195D33"/>
    <w:rsid w:val="00195DE7"/>
    <w:rsid w:val="00195E48"/>
    <w:rsid w:val="00196182"/>
    <w:rsid w:val="001962B5"/>
    <w:rsid w:val="001962BD"/>
    <w:rsid w:val="00196404"/>
    <w:rsid w:val="001964B4"/>
    <w:rsid w:val="001964B6"/>
    <w:rsid w:val="001965B7"/>
    <w:rsid w:val="001965C4"/>
    <w:rsid w:val="00196760"/>
    <w:rsid w:val="00196807"/>
    <w:rsid w:val="001969F6"/>
    <w:rsid w:val="00196CCC"/>
    <w:rsid w:val="00196CE9"/>
    <w:rsid w:val="00196F7C"/>
    <w:rsid w:val="00196FAE"/>
    <w:rsid w:val="001972B0"/>
    <w:rsid w:val="00197340"/>
    <w:rsid w:val="0019743E"/>
    <w:rsid w:val="001974B0"/>
    <w:rsid w:val="0019763E"/>
    <w:rsid w:val="00197650"/>
    <w:rsid w:val="001976F2"/>
    <w:rsid w:val="0019776B"/>
    <w:rsid w:val="001978C2"/>
    <w:rsid w:val="001979B8"/>
    <w:rsid w:val="00197AEB"/>
    <w:rsid w:val="00197B72"/>
    <w:rsid w:val="00197C38"/>
    <w:rsid w:val="00197D11"/>
    <w:rsid w:val="00197DBC"/>
    <w:rsid w:val="00197EA1"/>
    <w:rsid w:val="001A01BC"/>
    <w:rsid w:val="001A03B0"/>
    <w:rsid w:val="001A0696"/>
    <w:rsid w:val="001A071C"/>
    <w:rsid w:val="001A07FD"/>
    <w:rsid w:val="001A0873"/>
    <w:rsid w:val="001A08CA"/>
    <w:rsid w:val="001A0C8D"/>
    <w:rsid w:val="001A0CF3"/>
    <w:rsid w:val="001A0DBA"/>
    <w:rsid w:val="001A0EA3"/>
    <w:rsid w:val="001A0F2D"/>
    <w:rsid w:val="001A106C"/>
    <w:rsid w:val="001A1448"/>
    <w:rsid w:val="001A1625"/>
    <w:rsid w:val="001A1758"/>
    <w:rsid w:val="001A1905"/>
    <w:rsid w:val="001A1906"/>
    <w:rsid w:val="001A190A"/>
    <w:rsid w:val="001A1934"/>
    <w:rsid w:val="001A194B"/>
    <w:rsid w:val="001A1D4B"/>
    <w:rsid w:val="001A1DFD"/>
    <w:rsid w:val="001A1FF7"/>
    <w:rsid w:val="001A208B"/>
    <w:rsid w:val="001A2156"/>
    <w:rsid w:val="001A2400"/>
    <w:rsid w:val="001A241A"/>
    <w:rsid w:val="001A2521"/>
    <w:rsid w:val="001A268F"/>
    <w:rsid w:val="001A2D92"/>
    <w:rsid w:val="001A2FB3"/>
    <w:rsid w:val="001A2FC8"/>
    <w:rsid w:val="001A315A"/>
    <w:rsid w:val="001A3457"/>
    <w:rsid w:val="001A3501"/>
    <w:rsid w:val="001A3824"/>
    <w:rsid w:val="001A39D1"/>
    <w:rsid w:val="001A3BA0"/>
    <w:rsid w:val="001A3BC5"/>
    <w:rsid w:val="001A3E0A"/>
    <w:rsid w:val="001A4045"/>
    <w:rsid w:val="001A407A"/>
    <w:rsid w:val="001A4171"/>
    <w:rsid w:val="001A42BD"/>
    <w:rsid w:val="001A42F8"/>
    <w:rsid w:val="001A45BA"/>
    <w:rsid w:val="001A4956"/>
    <w:rsid w:val="001A49BB"/>
    <w:rsid w:val="001A49D4"/>
    <w:rsid w:val="001A4A7C"/>
    <w:rsid w:val="001A4DA0"/>
    <w:rsid w:val="001A4EFE"/>
    <w:rsid w:val="001A4F10"/>
    <w:rsid w:val="001A50F2"/>
    <w:rsid w:val="001A535C"/>
    <w:rsid w:val="001A5370"/>
    <w:rsid w:val="001A53AE"/>
    <w:rsid w:val="001A54A2"/>
    <w:rsid w:val="001A554F"/>
    <w:rsid w:val="001A562D"/>
    <w:rsid w:val="001A564E"/>
    <w:rsid w:val="001A571D"/>
    <w:rsid w:val="001A5731"/>
    <w:rsid w:val="001A5A2C"/>
    <w:rsid w:val="001A5A94"/>
    <w:rsid w:val="001A5C5B"/>
    <w:rsid w:val="001A5EBC"/>
    <w:rsid w:val="001A5F25"/>
    <w:rsid w:val="001A624D"/>
    <w:rsid w:val="001A63C7"/>
    <w:rsid w:val="001A6430"/>
    <w:rsid w:val="001A656C"/>
    <w:rsid w:val="001A67D6"/>
    <w:rsid w:val="001A6A73"/>
    <w:rsid w:val="001A6FCE"/>
    <w:rsid w:val="001A6FDC"/>
    <w:rsid w:val="001A701C"/>
    <w:rsid w:val="001A7187"/>
    <w:rsid w:val="001A7208"/>
    <w:rsid w:val="001A7268"/>
    <w:rsid w:val="001A758C"/>
    <w:rsid w:val="001A7694"/>
    <w:rsid w:val="001A76C1"/>
    <w:rsid w:val="001A7829"/>
    <w:rsid w:val="001A784C"/>
    <w:rsid w:val="001A7BEA"/>
    <w:rsid w:val="001A7F83"/>
    <w:rsid w:val="001A7FE8"/>
    <w:rsid w:val="001B0071"/>
    <w:rsid w:val="001B00E7"/>
    <w:rsid w:val="001B028B"/>
    <w:rsid w:val="001B044C"/>
    <w:rsid w:val="001B04E5"/>
    <w:rsid w:val="001B076F"/>
    <w:rsid w:val="001B089C"/>
    <w:rsid w:val="001B0910"/>
    <w:rsid w:val="001B0AC6"/>
    <w:rsid w:val="001B0AD2"/>
    <w:rsid w:val="001B0C4B"/>
    <w:rsid w:val="001B0F47"/>
    <w:rsid w:val="001B0F73"/>
    <w:rsid w:val="001B1017"/>
    <w:rsid w:val="001B10BB"/>
    <w:rsid w:val="001B1304"/>
    <w:rsid w:val="001B1594"/>
    <w:rsid w:val="001B1681"/>
    <w:rsid w:val="001B183D"/>
    <w:rsid w:val="001B1AF9"/>
    <w:rsid w:val="001B1B0B"/>
    <w:rsid w:val="001B1B30"/>
    <w:rsid w:val="001B1CA9"/>
    <w:rsid w:val="001B1E92"/>
    <w:rsid w:val="001B1ECB"/>
    <w:rsid w:val="001B1F1D"/>
    <w:rsid w:val="001B1FB7"/>
    <w:rsid w:val="001B2081"/>
    <w:rsid w:val="001B20B7"/>
    <w:rsid w:val="001B20C5"/>
    <w:rsid w:val="001B221F"/>
    <w:rsid w:val="001B2297"/>
    <w:rsid w:val="001B22F4"/>
    <w:rsid w:val="001B2367"/>
    <w:rsid w:val="001B2D80"/>
    <w:rsid w:val="001B2F3C"/>
    <w:rsid w:val="001B2F53"/>
    <w:rsid w:val="001B3039"/>
    <w:rsid w:val="001B3153"/>
    <w:rsid w:val="001B3454"/>
    <w:rsid w:val="001B3532"/>
    <w:rsid w:val="001B355A"/>
    <w:rsid w:val="001B3676"/>
    <w:rsid w:val="001B36A5"/>
    <w:rsid w:val="001B370F"/>
    <w:rsid w:val="001B38FC"/>
    <w:rsid w:val="001B3A13"/>
    <w:rsid w:val="001B3AB0"/>
    <w:rsid w:val="001B3AC0"/>
    <w:rsid w:val="001B3E6F"/>
    <w:rsid w:val="001B3F14"/>
    <w:rsid w:val="001B4225"/>
    <w:rsid w:val="001B42EB"/>
    <w:rsid w:val="001B4646"/>
    <w:rsid w:val="001B472B"/>
    <w:rsid w:val="001B47A5"/>
    <w:rsid w:val="001B4808"/>
    <w:rsid w:val="001B488A"/>
    <w:rsid w:val="001B49EE"/>
    <w:rsid w:val="001B4A3B"/>
    <w:rsid w:val="001B4A66"/>
    <w:rsid w:val="001B4B21"/>
    <w:rsid w:val="001B4E84"/>
    <w:rsid w:val="001B4EAB"/>
    <w:rsid w:val="001B5025"/>
    <w:rsid w:val="001B5111"/>
    <w:rsid w:val="001B51BC"/>
    <w:rsid w:val="001B5265"/>
    <w:rsid w:val="001B5326"/>
    <w:rsid w:val="001B5644"/>
    <w:rsid w:val="001B56DA"/>
    <w:rsid w:val="001B5818"/>
    <w:rsid w:val="001B5933"/>
    <w:rsid w:val="001B5AD0"/>
    <w:rsid w:val="001B5BA7"/>
    <w:rsid w:val="001B5BBE"/>
    <w:rsid w:val="001B5E00"/>
    <w:rsid w:val="001B5FA5"/>
    <w:rsid w:val="001B6178"/>
    <w:rsid w:val="001B61BB"/>
    <w:rsid w:val="001B635C"/>
    <w:rsid w:val="001B64E1"/>
    <w:rsid w:val="001B65E2"/>
    <w:rsid w:val="001B6729"/>
    <w:rsid w:val="001B673C"/>
    <w:rsid w:val="001B6972"/>
    <w:rsid w:val="001B6A8D"/>
    <w:rsid w:val="001B6C1B"/>
    <w:rsid w:val="001B6C2B"/>
    <w:rsid w:val="001B6C8F"/>
    <w:rsid w:val="001B6C9D"/>
    <w:rsid w:val="001B6E0B"/>
    <w:rsid w:val="001B6F66"/>
    <w:rsid w:val="001B71AD"/>
    <w:rsid w:val="001B729E"/>
    <w:rsid w:val="001B72DD"/>
    <w:rsid w:val="001B75CB"/>
    <w:rsid w:val="001B765A"/>
    <w:rsid w:val="001B7760"/>
    <w:rsid w:val="001B79E9"/>
    <w:rsid w:val="001B7CAE"/>
    <w:rsid w:val="001B7CC2"/>
    <w:rsid w:val="001C0045"/>
    <w:rsid w:val="001C04D9"/>
    <w:rsid w:val="001C0687"/>
    <w:rsid w:val="001C09AA"/>
    <w:rsid w:val="001C0BA9"/>
    <w:rsid w:val="001C0D7B"/>
    <w:rsid w:val="001C0E9B"/>
    <w:rsid w:val="001C0F4C"/>
    <w:rsid w:val="001C124C"/>
    <w:rsid w:val="001C129C"/>
    <w:rsid w:val="001C13DA"/>
    <w:rsid w:val="001C1427"/>
    <w:rsid w:val="001C155B"/>
    <w:rsid w:val="001C16FD"/>
    <w:rsid w:val="001C1A15"/>
    <w:rsid w:val="001C1D85"/>
    <w:rsid w:val="001C1E2E"/>
    <w:rsid w:val="001C1E81"/>
    <w:rsid w:val="001C1FC1"/>
    <w:rsid w:val="001C2009"/>
    <w:rsid w:val="001C2033"/>
    <w:rsid w:val="001C2286"/>
    <w:rsid w:val="001C23E8"/>
    <w:rsid w:val="001C26DB"/>
    <w:rsid w:val="001C2795"/>
    <w:rsid w:val="001C27A5"/>
    <w:rsid w:val="001C27E3"/>
    <w:rsid w:val="001C286A"/>
    <w:rsid w:val="001C2CEF"/>
    <w:rsid w:val="001C3040"/>
    <w:rsid w:val="001C312F"/>
    <w:rsid w:val="001C332A"/>
    <w:rsid w:val="001C3374"/>
    <w:rsid w:val="001C34B7"/>
    <w:rsid w:val="001C3605"/>
    <w:rsid w:val="001C37E3"/>
    <w:rsid w:val="001C385A"/>
    <w:rsid w:val="001C3E79"/>
    <w:rsid w:val="001C3FEE"/>
    <w:rsid w:val="001C4063"/>
    <w:rsid w:val="001C420B"/>
    <w:rsid w:val="001C4285"/>
    <w:rsid w:val="001C4613"/>
    <w:rsid w:val="001C463E"/>
    <w:rsid w:val="001C47E6"/>
    <w:rsid w:val="001C4830"/>
    <w:rsid w:val="001C49EF"/>
    <w:rsid w:val="001C4A11"/>
    <w:rsid w:val="001C4A9C"/>
    <w:rsid w:val="001C4AAD"/>
    <w:rsid w:val="001C4B0B"/>
    <w:rsid w:val="001C4DD9"/>
    <w:rsid w:val="001C4F29"/>
    <w:rsid w:val="001C4FBB"/>
    <w:rsid w:val="001C5093"/>
    <w:rsid w:val="001C5145"/>
    <w:rsid w:val="001C51E3"/>
    <w:rsid w:val="001C5282"/>
    <w:rsid w:val="001C545B"/>
    <w:rsid w:val="001C54CA"/>
    <w:rsid w:val="001C570D"/>
    <w:rsid w:val="001C5749"/>
    <w:rsid w:val="001C584B"/>
    <w:rsid w:val="001C5A85"/>
    <w:rsid w:val="001C5AB2"/>
    <w:rsid w:val="001C5AF8"/>
    <w:rsid w:val="001C5B63"/>
    <w:rsid w:val="001C5C04"/>
    <w:rsid w:val="001C5C18"/>
    <w:rsid w:val="001C5C71"/>
    <w:rsid w:val="001C5C79"/>
    <w:rsid w:val="001C5DFB"/>
    <w:rsid w:val="001C5EFD"/>
    <w:rsid w:val="001C5F76"/>
    <w:rsid w:val="001C6268"/>
    <w:rsid w:val="001C63CA"/>
    <w:rsid w:val="001C645B"/>
    <w:rsid w:val="001C672E"/>
    <w:rsid w:val="001C67A1"/>
    <w:rsid w:val="001C67E5"/>
    <w:rsid w:val="001C67E7"/>
    <w:rsid w:val="001C6C43"/>
    <w:rsid w:val="001C6CDB"/>
    <w:rsid w:val="001C6CE9"/>
    <w:rsid w:val="001C6D8C"/>
    <w:rsid w:val="001C7071"/>
    <w:rsid w:val="001C7145"/>
    <w:rsid w:val="001C7403"/>
    <w:rsid w:val="001C741B"/>
    <w:rsid w:val="001C74BD"/>
    <w:rsid w:val="001C7627"/>
    <w:rsid w:val="001C763B"/>
    <w:rsid w:val="001C77FB"/>
    <w:rsid w:val="001C77FF"/>
    <w:rsid w:val="001C7844"/>
    <w:rsid w:val="001C794A"/>
    <w:rsid w:val="001C79A0"/>
    <w:rsid w:val="001C7AEF"/>
    <w:rsid w:val="001C7BE9"/>
    <w:rsid w:val="001C7D48"/>
    <w:rsid w:val="001C7E21"/>
    <w:rsid w:val="001C7FD2"/>
    <w:rsid w:val="001CF265"/>
    <w:rsid w:val="001D019B"/>
    <w:rsid w:val="001D040F"/>
    <w:rsid w:val="001D0493"/>
    <w:rsid w:val="001D0717"/>
    <w:rsid w:val="001D07A0"/>
    <w:rsid w:val="001D07ED"/>
    <w:rsid w:val="001D0882"/>
    <w:rsid w:val="001D0972"/>
    <w:rsid w:val="001D0A5C"/>
    <w:rsid w:val="001D0B7E"/>
    <w:rsid w:val="001D0C33"/>
    <w:rsid w:val="001D0DE5"/>
    <w:rsid w:val="001D0FC6"/>
    <w:rsid w:val="001D1049"/>
    <w:rsid w:val="001D105A"/>
    <w:rsid w:val="001D1068"/>
    <w:rsid w:val="001D110F"/>
    <w:rsid w:val="001D136C"/>
    <w:rsid w:val="001D13C3"/>
    <w:rsid w:val="001D14B4"/>
    <w:rsid w:val="001D16D8"/>
    <w:rsid w:val="001D16DA"/>
    <w:rsid w:val="001D1915"/>
    <w:rsid w:val="001D19AB"/>
    <w:rsid w:val="001D1A4E"/>
    <w:rsid w:val="001D1C77"/>
    <w:rsid w:val="001D1EC3"/>
    <w:rsid w:val="001D1F04"/>
    <w:rsid w:val="001D1F1B"/>
    <w:rsid w:val="001D1F96"/>
    <w:rsid w:val="001D1FAF"/>
    <w:rsid w:val="001D1FE0"/>
    <w:rsid w:val="001D1FEC"/>
    <w:rsid w:val="001D1FFE"/>
    <w:rsid w:val="001D2352"/>
    <w:rsid w:val="001D259B"/>
    <w:rsid w:val="001D25D6"/>
    <w:rsid w:val="001D26EC"/>
    <w:rsid w:val="001D279E"/>
    <w:rsid w:val="001D2B35"/>
    <w:rsid w:val="001D2C09"/>
    <w:rsid w:val="001D2C9D"/>
    <w:rsid w:val="001D2D00"/>
    <w:rsid w:val="001D3390"/>
    <w:rsid w:val="001D347F"/>
    <w:rsid w:val="001D34EB"/>
    <w:rsid w:val="001D3773"/>
    <w:rsid w:val="001D3774"/>
    <w:rsid w:val="001D37F3"/>
    <w:rsid w:val="001D3BA1"/>
    <w:rsid w:val="001D3C09"/>
    <w:rsid w:val="001D3C60"/>
    <w:rsid w:val="001D3CDC"/>
    <w:rsid w:val="001D3D72"/>
    <w:rsid w:val="001D4223"/>
    <w:rsid w:val="001D422D"/>
    <w:rsid w:val="001D4284"/>
    <w:rsid w:val="001D4323"/>
    <w:rsid w:val="001D4363"/>
    <w:rsid w:val="001D4397"/>
    <w:rsid w:val="001D44FC"/>
    <w:rsid w:val="001D4707"/>
    <w:rsid w:val="001D4837"/>
    <w:rsid w:val="001D486D"/>
    <w:rsid w:val="001D4AB6"/>
    <w:rsid w:val="001D4D61"/>
    <w:rsid w:val="001D5062"/>
    <w:rsid w:val="001D51BC"/>
    <w:rsid w:val="001D548B"/>
    <w:rsid w:val="001D565E"/>
    <w:rsid w:val="001D5696"/>
    <w:rsid w:val="001D569B"/>
    <w:rsid w:val="001D5ACB"/>
    <w:rsid w:val="001D5ADC"/>
    <w:rsid w:val="001D5BC5"/>
    <w:rsid w:val="001D5C01"/>
    <w:rsid w:val="001D5D8B"/>
    <w:rsid w:val="001D5DC3"/>
    <w:rsid w:val="001D60FC"/>
    <w:rsid w:val="001D6151"/>
    <w:rsid w:val="001D615C"/>
    <w:rsid w:val="001D626F"/>
    <w:rsid w:val="001D62FA"/>
    <w:rsid w:val="001D63A2"/>
    <w:rsid w:val="001D653B"/>
    <w:rsid w:val="001D6591"/>
    <w:rsid w:val="001D6647"/>
    <w:rsid w:val="001D664B"/>
    <w:rsid w:val="001D66FE"/>
    <w:rsid w:val="001D696A"/>
    <w:rsid w:val="001D698E"/>
    <w:rsid w:val="001D6A53"/>
    <w:rsid w:val="001D6B21"/>
    <w:rsid w:val="001D6B84"/>
    <w:rsid w:val="001D6E25"/>
    <w:rsid w:val="001D708F"/>
    <w:rsid w:val="001D7250"/>
    <w:rsid w:val="001D7264"/>
    <w:rsid w:val="001D7286"/>
    <w:rsid w:val="001D7299"/>
    <w:rsid w:val="001D760A"/>
    <w:rsid w:val="001D7741"/>
    <w:rsid w:val="001D7937"/>
    <w:rsid w:val="001D794F"/>
    <w:rsid w:val="001D7C4A"/>
    <w:rsid w:val="001D7C54"/>
    <w:rsid w:val="001D7D06"/>
    <w:rsid w:val="001D7F96"/>
    <w:rsid w:val="001E0427"/>
    <w:rsid w:val="001E0475"/>
    <w:rsid w:val="001E0517"/>
    <w:rsid w:val="001E0765"/>
    <w:rsid w:val="001E0805"/>
    <w:rsid w:val="001E0E89"/>
    <w:rsid w:val="001E1122"/>
    <w:rsid w:val="001E11E4"/>
    <w:rsid w:val="001E1476"/>
    <w:rsid w:val="001E14CB"/>
    <w:rsid w:val="001E1594"/>
    <w:rsid w:val="001E16CF"/>
    <w:rsid w:val="001E186D"/>
    <w:rsid w:val="001E1E0E"/>
    <w:rsid w:val="001E1E25"/>
    <w:rsid w:val="001E2123"/>
    <w:rsid w:val="001E2175"/>
    <w:rsid w:val="001E23C5"/>
    <w:rsid w:val="001E25F9"/>
    <w:rsid w:val="001E261B"/>
    <w:rsid w:val="001E26BF"/>
    <w:rsid w:val="001E285B"/>
    <w:rsid w:val="001E28ED"/>
    <w:rsid w:val="001E2B80"/>
    <w:rsid w:val="001E2DD9"/>
    <w:rsid w:val="001E2E24"/>
    <w:rsid w:val="001E2E72"/>
    <w:rsid w:val="001E2F93"/>
    <w:rsid w:val="001E3055"/>
    <w:rsid w:val="001E31F1"/>
    <w:rsid w:val="001E33F5"/>
    <w:rsid w:val="001E340C"/>
    <w:rsid w:val="001E3430"/>
    <w:rsid w:val="001E34E8"/>
    <w:rsid w:val="001E3551"/>
    <w:rsid w:val="001E37DE"/>
    <w:rsid w:val="001E3923"/>
    <w:rsid w:val="001E3955"/>
    <w:rsid w:val="001E3A99"/>
    <w:rsid w:val="001E3BE8"/>
    <w:rsid w:val="001E3D5F"/>
    <w:rsid w:val="001E3F77"/>
    <w:rsid w:val="001E3F88"/>
    <w:rsid w:val="001E40BA"/>
    <w:rsid w:val="001E4170"/>
    <w:rsid w:val="001E421F"/>
    <w:rsid w:val="001E449F"/>
    <w:rsid w:val="001E48D6"/>
    <w:rsid w:val="001E48EC"/>
    <w:rsid w:val="001E4B87"/>
    <w:rsid w:val="001E4BEB"/>
    <w:rsid w:val="001E4CA0"/>
    <w:rsid w:val="001E4EA3"/>
    <w:rsid w:val="001E4FFE"/>
    <w:rsid w:val="001E520E"/>
    <w:rsid w:val="001E526C"/>
    <w:rsid w:val="001E5288"/>
    <w:rsid w:val="001E52A8"/>
    <w:rsid w:val="001E5316"/>
    <w:rsid w:val="001E5573"/>
    <w:rsid w:val="001E5647"/>
    <w:rsid w:val="001E57AC"/>
    <w:rsid w:val="001E5886"/>
    <w:rsid w:val="001E5ADA"/>
    <w:rsid w:val="001E5EBA"/>
    <w:rsid w:val="001E5F56"/>
    <w:rsid w:val="001E5F62"/>
    <w:rsid w:val="001E5FBC"/>
    <w:rsid w:val="001E60BE"/>
    <w:rsid w:val="001E61BC"/>
    <w:rsid w:val="001E6314"/>
    <w:rsid w:val="001E636A"/>
    <w:rsid w:val="001E66C3"/>
    <w:rsid w:val="001E66D3"/>
    <w:rsid w:val="001E67F2"/>
    <w:rsid w:val="001E68AA"/>
    <w:rsid w:val="001E6A5C"/>
    <w:rsid w:val="001E70F3"/>
    <w:rsid w:val="001E735D"/>
    <w:rsid w:val="001E75D1"/>
    <w:rsid w:val="001E7698"/>
    <w:rsid w:val="001E76AD"/>
    <w:rsid w:val="001E7890"/>
    <w:rsid w:val="001E78EF"/>
    <w:rsid w:val="001E78F7"/>
    <w:rsid w:val="001E7E8D"/>
    <w:rsid w:val="001EDAB1"/>
    <w:rsid w:val="001F0013"/>
    <w:rsid w:val="001F00BA"/>
    <w:rsid w:val="001F02BB"/>
    <w:rsid w:val="001F02C4"/>
    <w:rsid w:val="001F037F"/>
    <w:rsid w:val="001F0474"/>
    <w:rsid w:val="001F04A6"/>
    <w:rsid w:val="001F0608"/>
    <w:rsid w:val="001F0869"/>
    <w:rsid w:val="001F08AE"/>
    <w:rsid w:val="001F08E1"/>
    <w:rsid w:val="001F08F4"/>
    <w:rsid w:val="001F0A06"/>
    <w:rsid w:val="001F0C2A"/>
    <w:rsid w:val="001F0D34"/>
    <w:rsid w:val="001F0E6C"/>
    <w:rsid w:val="001F0FDF"/>
    <w:rsid w:val="001F105A"/>
    <w:rsid w:val="001F11C8"/>
    <w:rsid w:val="001F137A"/>
    <w:rsid w:val="001F14C4"/>
    <w:rsid w:val="001F160D"/>
    <w:rsid w:val="001F1882"/>
    <w:rsid w:val="001F1C0D"/>
    <w:rsid w:val="001F1C1B"/>
    <w:rsid w:val="001F1D32"/>
    <w:rsid w:val="001F1DB3"/>
    <w:rsid w:val="001F1DC0"/>
    <w:rsid w:val="001F1DC2"/>
    <w:rsid w:val="001F1E39"/>
    <w:rsid w:val="001F1E3D"/>
    <w:rsid w:val="001F1EAA"/>
    <w:rsid w:val="001F1F35"/>
    <w:rsid w:val="001F1F57"/>
    <w:rsid w:val="001F1F82"/>
    <w:rsid w:val="001F2077"/>
    <w:rsid w:val="001F2119"/>
    <w:rsid w:val="001F218B"/>
    <w:rsid w:val="001F2453"/>
    <w:rsid w:val="001F2486"/>
    <w:rsid w:val="001F2505"/>
    <w:rsid w:val="001F251C"/>
    <w:rsid w:val="001F2540"/>
    <w:rsid w:val="001F27E3"/>
    <w:rsid w:val="001F2907"/>
    <w:rsid w:val="001F29AA"/>
    <w:rsid w:val="001F2C86"/>
    <w:rsid w:val="001F2CEA"/>
    <w:rsid w:val="001F2D3B"/>
    <w:rsid w:val="001F2D47"/>
    <w:rsid w:val="001F2D9D"/>
    <w:rsid w:val="001F2F06"/>
    <w:rsid w:val="001F2F29"/>
    <w:rsid w:val="001F30BD"/>
    <w:rsid w:val="001F31A6"/>
    <w:rsid w:val="001F31EB"/>
    <w:rsid w:val="001F3297"/>
    <w:rsid w:val="001F34D4"/>
    <w:rsid w:val="001F353D"/>
    <w:rsid w:val="001F35C6"/>
    <w:rsid w:val="001F3629"/>
    <w:rsid w:val="001F3751"/>
    <w:rsid w:val="001F3755"/>
    <w:rsid w:val="001F37EF"/>
    <w:rsid w:val="001F3810"/>
    <w:rsid w:val="001F3830"/>
    <w:rsid w:val="001F3BA5"/>
    <w:rsid w:val="001F3D66"/>
    <w:rsid w:val="001F4252"/>
    <w:rsid w:val="001F43EB"/>
    <w:rsid w:val="001F43F2"/>
    <w:rsid w:val="001F44A0"/>
    <w:rsid w:val="001F44EF"/>
    <w:rsid w:val="001F453D"/>
    <w:rsid w:val="001F4587"/>
    <w:rsid w:val="001F462B"/>
    <w:rsid w:val="001F4721"/>
    <w:rsid w:val="001F4774"/>
    <w:rsid w:val="001F4A95"/>
    <w:rsid w:val="001F4AE2"/>
    <w:rsid w:val="001F4B31"/>
    <w:rsid w:val="001F4BBF"/>
    <w:rsid w:val="001F4D56"/>
    <w:rsid w:val="001F4E94"/>
    <w:rsid w:val="001F4F73"/>
    <w:rsid w:val="001F4F81"/>
    <w:rsid w:val="001F4F8C"/>
    <w:rsid w:val="001F4FBD"/>
    <w:rsid w:val="001F4FE5"/>
    <w:rsid w:val="001F5408"/>
    <w:rsid w:val="001F55EF"/>
    <w:rsid w:val="001F56D6"/>
    <w:rsid w:val="001F5CAD"/>
    <w:rsid w:val="001F5D56"/>
    <w:rsid w:val="001F5E39"/>
    <w:rsid w:val="001F5F6C"/>
    <w:rsid w:val="001F60D7"/>
    <w:rsid w:val="001F61B4"/>
    <w:rsid w:val="001F632D"/>
    <w:rsid w:val="001F63AC"/>
    <w:rsid w:val="001F63FB"/>
    <w:rsid w:val="001F6524"/>
    <w:rsid w:val="001F6A11"/>
    <w:rsid w:val="001F6E00"/>
    <w:rsid w:val="001F6F53"/>
    <w:rsid w:val="001F6FF6"/>
    <w:rsid w:val="001F70B5"/>
    <w:rsid w:val="001F71D8"/>
    <w:rsid w:val="001F71F8"/>
    <w:rsid w:val="001F72AE"/>
    <w:rsid w:val="001F735B"/>
    <w:rsid w:val="001F754D"/>
    <w:rsid w:val="001F7676"/>
    <w:rsid w:val="001F7770"/>
    <w:rsid w:val="001F77C2"/>
    <w:rsid w:val="001F78CD"/>
    <w:rsid w:val="001F7902"/>
    <w:rsid w:val="001F7A47"/>
    <w:rsid w:val="001F7C28"/>
    <w:rsid w:val="001F7D82"/>
    <w:rsid w:val="001F7F44"/>
    <w:rsid w:val="001F7F66"/>
    <w:rsid w:val="001F7FF5"/>
    <w:rsid w:val="002002FF"/>
    <w:rsid w:val="0020030D"/>
    <w:rsid w:val="00200381"/>
    <w:rsid w:val="002006BD"/>
    <w:rsid w:val="002008CA"/>
    <w:rsid w:val="00200BC0"/>
    <w:rsid w:val="00200D30"/>
    <w:rsid w:val="00200DB1"/>
    <w:rsid w:val="00200F5E"/>
    <w:rsid w:val="002012BC"/>
    <w:rsid w:val="002013E6"/>
    <w:rsid w:val="0020148F"/>
    <w:rsid w:val="002017D6"/>
    <w:rsid w:val="002018B5"/>
    <w:rsid w:val="00201A05"/>
    <w:rsid w:val="00201AC1"/>
    <w:rsid w:val="00201C22"/>
    <w:rsid w:val="00201C74"/>
    <w:rsid w:val="00201C78"/>
    <w:rsid w:val="00201CE3"/>
    <w:rsid w:val="00201CE7"/>
    <w:rsid w:val="00201D63"/>
    <w:rsid w:val="00201F84"/>
    <w:rsid w:val="00201FBD"/>
    <w:rsid w:val="00201FFD"/>
    <w:rsid w:val="0020209C"/>
    <w:rsid w:val="0020222C"/>
    <w:rsid w:val="00202304"/>
    <w:rsid w:val="00202381"/>
    <w:rsid w:val="002023BC"/>
    <w:rsid w:val="0020246E"/>
    <w:rsid w:val="00202495"/>
    <w:rsid w:val="002025C1"/>
    <w:rsid w:val="002026D7"/>
    <w:rsid w:val="00202733"/>
    <w:rsid w:val="00202747"/>
    <w:rsid w:val="00202787"/>
    <w:rsid w:val="002027A4"/>
    <w:rsid w:val="002028A8"/>
    <w:rsid w:val="002028FB"/>
    <w:rsid w:val="00202A9C"/>
    <w:rsid w:val="00202C4E"/>
    <w:rsid w:val="00202C55"/>
    <w:rsid w:val="00202F6A"/>
    <w:rsid w:val="002033F4"/>
    <w:rsid w:val="00203457"/>
    <w:rsid w:val="0020348C"/>
    <w:rsid w:val="002034FB"/>
    <w:rsid w:val="00203594"/>
    <w:rsid w:val="00203938"/>
    <w:rsid w:val="00203AAD"/>
    <w:rsid w:val="00203B74"/>
    <w:rsid w:val="00203C84"/>
    <w:rsid w:val="00203FF7"/>
    <w:rsid w:val="002042A7"/>
    <w:rsid w:val="002042CD"/>
    <w:rsid w:val="002042F9"/>
    <w:rsid w:val="00204339"/>
    <w:rsid w:val="0020470D"/>
    <w:rsid w:val="00204710"/>
    <w:rsid w:val="00204857"/>
    <w:rsid w:val="002048E7"/>
    <w:rsid w:val="00204949"/>
    <w:rsid w:val="00204982"/>
    <w:rsid w:val="00204A68"/>
    <w:rsid w:val="00204AE6"/>
    <w:rsid w:val="00204D07"/>
    <w:rsid w:val="00204D29"/>
    <w:rsid w:val="00204FA4"/>
    <w:rsid w:val="0020500F"/>
    <w:rsid w:val="0020504C"/>
    <w:rsid w:val="002050FF"/>
    <w:rsid w:val="00205152"/>
    <w:rsid w:val="0020554D"/>
    <w:rsid w:val="00205584"/>
    <w:rsid w:val="002055E5"/>
    <w:rsid w:val="0020581C"/>
    <w:rsid w:val="002058DE"/>
    <w:rsid w:val="00205D36"/>
    <w:rsid w:val="00205E51"/>
    <w:rsid w:val="00205E79"/>
    <w:rsid w:val="00205F2A"/>
    <w:rsid w:val="002062D7"/>
    <w:rsid w:val="002064B3"/>
    <w:rsid w:val="0020653E"/>
    <w:rsid w:val="00206643"/>
    <w:rsid w:val="002066CA"/>
    <w:rsid w:val="002067C0"/>
    <w:rsid w:val="002068B7"/>
    <w:rsid w:val="002068E2"/>
    <w:rsid w:val="0020704D"/>
    <w:rsid w:val="00207315"/>
    <w:rsid w:val="00207343"/>
    <w:rsid w:val="0020742E"/>
    <w:rsid w:val="00207554"/>
    <w:rsid w:val="00207637"/>
    <w:rsid w:val="00207794"/>
    <w:rsid w:val="00207877"/>
    <w:rsid w:val="002078CB"/>
    <w:rsid w:val="00207B8E"/>
    <w:rsid w:val="00207C62"/>
    <w:rsid w:val="00207CB3"/>
    <w:rsid w:val="00207CD6"/>
    <w:rsid w:val="002100D9"/>
    <w:rsid w:val="00210104"/>
    <w:rsid w:val="00210335"/>
    <w:rsid w:val="0021040F"/>
    <w:rsid w:val="00210417"/>
    <w:rsid w:val="002104FC"/>
    <w:rsid w:val="0021065F"/>
    <w:rsid w:val="00210727"/>
    <w:rsid w:val="0021078A"/>
    <w:rsid w:val="00210E2D"/>
    <w:rsid w:val="00210F24"/>
    <w:rsid w:val="00210F41"/>
    <w:rsid w:val="00210FFE"/>
    <w:rsid w:val="00211387"/>
    <w:rsid w:val="002113CE"/>
    <w:rsid w:val="0021140E"/>
    <w:rsid w:val="0021145B"/>
    <w:rsid w:val="00211676"/>
    <w:rsid w:val="002116D0"/>
    <w:rsid w:val="002117C5"/>
    <w:rsid w:val="002119BD"/>
    <w:rsid w:val="00211A8F"/>
    <w:rsid w:val="00211C59"/>
    <w:rsid w:val="00211C9C"/>
    <w:rsid w:val="00211E3F"/>
    <w:rsid w:val="00212079"/>
    <w:rsid w:val="0021213F"/>
    <w:rsid w:val="002121E8"/>
    <w:rsid w:val="002122BC"/>
    <w:rsid w:val="002122E1"/>
    <w:rsid w:val="00212592"/>
    <w:rsid w:val="00212595"/>
    <w:rsid w:val="0021259E"/>
    <w:rsid w:val="0021284C"/>
    <w:rsid w:val="00212C8D"/>
    <w:rsid w:val="00212DA6"/>
    <w:rsid w:val="00212DCA"/>
    <w:rsid w:val="00212DE4"/>
    <w:rsid w:val="00212E2C"/>
    <w:rsid w:val="00212F81"/>
    <w:rsid w:val="00213077"/>
    <w:rsid w:val="00213185"/>
    <w:rsid w:val="00213251"/>
    <w:rsid w:val="002134A4"/>
    <w:rsid w:val="00213541"/>
    <w:rsid w:val="00213777"/>
    <w:rsid w:val="00213849"/>
    <w:rsid w:val="00213939"/>
    <w:rsid w:val="00213CF5"/>
    <w:rsid w:val="00213ED1"/>
    <w:rsid w:val="00214025"/>
    <w:rsid w:val="002142D7"/>
    <w:rsid w:val="00214367"/>
    <w:rsid w:val="00214680"/>
    <w:rsid w:val="00214796"/>
    <w:rsid w:val="002147E4"/>
    <w:rsid w:val="002148DC"/>
    <w:rsid w:val="00214A3A"/>
    <w:rsid w:val="00214DB4"/>
    <w:rsid w:val="00214F71"/>
    <w:rsid w:val="00214FE7"/>
    <w:rsid w:val="002152E6"/>
    <w:rsid w:val="00215475"/>
    <w:rsid w:val="002156C7"/>
    <w:rsid w:val="00215C35"/>
    <w:rsid w:val="00215CF4"/>
    <w:rsid w:val="00216080"/>
    <w:rsid w:val="002163EF"/>
    <w:rsid w:val="0021642E"/>
    <w:rsid w:val="00216469"/>
    <w:rsid w:val="0021654E"/>
    <w:rsid w:val="00216727"/>
    <w:rsid w:val="00216732"/>
    <w:rsid w:val="0021694D"/>
    <w:rsid w:val="00216B57"/>
    <w:rsid w:val="00216D70"/>
    <w:rsid w:val="00216EE1"/>
    <w:rsid w:val="00216F38"/>
    <w:rsid w:val="0021705B"/>
    <w:rsid w:val="00217240"/>
    <w:rsid w:val="00217301"/>
    <w:rsid w:val="00217455"/>
    <w:rsid w:val="002175AA"/>
    <w:rsid w:val="0021770E"/>
    <w:rsid w:val="002177B7"/>
    <w:rsid w:val="0021783D"/>
    <w:rsid w:val="002178C1"/>
    <w:rsid w:val="002178C2"/>
    <w:rsid w:val="00217BDC"/>
    <w:rsid w:val="00217C1A"/>
    <w:rsid w:val="00217EE6"/>
    <w:rsid w:val="00220148"/>
    <w:rsid w:val="002201DB"/>
    <w:rsid w:val="0022035C"/>
    <w:rsid w:val="00220522"/>
    <w:rsid w:val="0022055E"/>
    <w:rsid w:val="002205E9"/>
    <w:rsid w:val="00220655"/>
    <w:rsid w:val="0022065C"/>
    <w:rsid w:val="002206A9"/>
    <w:rsid w:val="00220763"/>
    <w:rsid w:val="00220823"/>
    <w:rsid w:val="00220A16"/>
    <w:rsid w:val="00220A1C"/>
    <w:rsid w:val="00220A44"/>
    <w:rsid w:val="00220C69"/>
    <w:rsid w:val="00220D81"/>
    <w:rsid w:val="00220EF9"/>
    <w:rsid w:val="00220F92"/>
    <w:rsid w:val="00221166"/>
    <w:rsid w:val="00221390"/>
    <w:rsid w:val="002213FC"/>
    <w:rsid w:val="002214CA"/>
    <w:rsid w:val="0022153B"/>
    <w:rsid w:val="0022171C"/>
    <w:rsid w:val="002217B1"/>
    <w:rsid w:val="00221C3A"/>
    <w:rsid w:val="00221D6B"/>
    <w:rsid w:val="00221EF6"/>
    <w:rsid w:val="00221F81"/>
    <w:rsid w:val="00222024"/>
    <w:rsid w:val="00222229"/>
    <w:rsid w:val="0022235A"/>
    <w:rsid w:val="00222390"/>
    <w:rsid w:val="0022244D"/>
    <w:rsid w:val="002225FD"/>
    <w:rsid w:val="0022266C"/>
    <w:rsid w:val="00222697"/>
    <w:rsid w:val="002229DE"/>
    <w:rsid w:val="00222AD6"/>
    <w:rsid w:val="00222C0E"/>
    <w:rsid w:val="00222DB2"/>
    <w:rsid w:val="00223055"/>
    <w:rsid w:val="002232A0"/>
    <w:rsid w:val="00223580"/>
    <w:rsid w:val="002236BA"/>
    <w:rsid w:val="00223B35"/>
    <w:rsid w:val="00223B63"/>
    <w:rsid w:val="00223CB1"/>
    <w:rsid w:val="00223CBD"/>
    <w:rsid w:val="00223F8D"/>
    <w:rsid w:val="00224386"/>
    <w:rsid w:val="002244FA"/>
    <w:rsid w:val="00224956"/>
    <w:rsid w:val="00224B80"/>
    <w:rsid w:val="00224CC5"/>
    <w:rsid w:val="00224DD9"/>
    <w:rsid w:val="00224EEF"/>
    <w:rsid w:val="00224F01"/>
    <w:rsid w:val="00224F81"/>
    <w:rsid w:val="00224F83"/>
    <w:rsid w:val="00225633"/>
    <w:rsid w:val="00225709"/>
    <w:rsid w:val="00225877"/>
    <w:rsid w:val="002258E9"/>
    <w:rsid w:val="00225C33"/>
    <w:rsid w:val="00225E88"/>
    <w:rsid w:val="00225EC8"/>
    <w:rsid w:val="00225F3C"/>
    <w:rsid w:val="00226228"/>
    <w:rsid w:val="002264AC"/>
    <w:rsid w:val="0022687C"/>
    <w:rsid w:val="0022696D"/>
    <w:rsid w:val="002269F8"/>
    <w:rsid w:val="00226A07"/>
    <w:rsid w:val="00226E41"/>
    <w:rsid w:val="00226EFB"/>
    <w:rsid w:val="00227504"/>
    <w:rsid w:val="00227706"/>
    <w:rsid w:val="0022781E"/>
    <w:rsid w:val="00227BB7"/>
    <w:rsid w:val="00227DEB"/>
    <w:rsid w:val="00227ED6"/>
    <w:rsid w:val="00227F87"/>
    <w:rsid w:val="00230090"/>
    <w:rsid w:val="00230326"/>
    <w:rsid w:val="0023034F"/>
    <w:rsid w:val="00230624"/>
    <w:rsid w:val="00230777"/>
    <w:rsid w:val="002309C3"/>
    <w:rsid w:val="00230D4A"/>
    <w:rsid w:val="00230DCA"/>
    <w:rsid w:val="00230E59"/>
    <w:rsid w:val="00230EE0"/>
    <w:rsid w:val="00230FB2"/>
    <w:rsid w:val="002312D4"/>
    <w:rsid w:val="002317E8"/>
    <w:rsid w:val="0023188A"/>
    <w:rsid w:val="002319FF"/>
    <w:rsid w:val="00231A90"/>
    <w:rsid w:val="00231A9F"/>
    <w:rsid w:val="00231BD9"/>
    <w:rsid w:val="00231DE4"/>
    <w:rsid w:val="00232152"/>
    <w:rsid w:val="00232427"/>
    <w:rsid w:val="00232693"/>
    <w:rsid w:val="00232749"/>
    <w:rsid w:val="00232AA4"/>
    <w:rsid w:val="00232B23"/>
    <w:rsid w:val="00232CA2"/>
    <w:rsid w:val="00232D1B"/>
    <w:rsid w:val="00232E0E"/>
    <w:rsid w:val="00232EDD"/>
    <w:rsid w:val="00232F01"/>
    <w:rsid w:val="00232F5F"/>
    <w:rsid w:val="0023314E"/>
    <w:rsid w:val="0023316A"/>
    <w:rsid w:val="0023318B"/>
    <w:rsid w:val="00233193"/>
    <w:rsid w:val="00233233"/>
    <w:rsid w:val="00233380"/>
    <w:rsid w:val="002333F5"/>
    <w:rsid w:val="002337F3"/>
    <w:rsid w:val="0023380F"/>
    <w:rsid w:val="00233898"/>
    <w:rsid w:val="002338BA"/>
    <w:rsid w:val="00233F4A"/>
    <w:rsid w:val="002344A6"/>
    <w:rsid w:val="002345F8"/>
    <w:rsid w:val="002345FF"/>
    <w:rsid w:val="0023460E"/>
    <w:rsid w:val="0023468D"/>
    <w:rsid w:val="002347DE"/>
    <w:rsid w:val="002348ED"/>
    <w:rsid w:val="00234938"/>
    <w:rsid w:val="00234A88"/>
    <w:rsid w:val="00234C95"/>
    <w:rsid w:val="00234CDA"/>
    <w:rsid w:val="00234D32"/>
    <w:rsid w:val="00234DA9"/>
    <w:rsid w:val="002353AC"/>
    <w:rsid w:val="002353BA"/>
    <w:rsid w:val="00235533"/>
    <w:rsid w:val="00235738"/>
    <w:rsid w:val="0023578A"/>
    <w:rsid w:val="00235A15"/>
    <w:rsid w:val="00235B77"/>
    <w:rsid w:val="00235DF9"/>
    <w:rsid w:val="00235F03"/>
    <w:rsid w:val="002362A2"/>
    <w:rsid w:val="00236715"/>
    <w:rsid w:val="00236763"/>
    <w:rsid w:val="00236AE6"/>
    <w:rsid w:val="00236B4B"/>
    <w:rsid w:val="0023711C"/>
    <w:rsid w:val="0023723C"/>
    <w:rsid w:val="002373AD"/>
    <w:rsid w:val="00237428"/>
    <w:rsid w:val="00237468"/>
    <w:rsid w:val="00237A6B"/>
    <w:rsid w:val="00237D55"/>
    <w:rsid w:val="00237F74"/>
    <w:rsid w:val="00240235"/>
    <w:rsid w:val="002403F5"/>
    <w:rsid w:val="00240452"/>
    <w:rsid w:val="00240549"/>
    <w:rsid w:val="0024062A"/>
    <w:rsid w:val="00240A25"/>
    <w:rsid w:val="00240A5F"/>
    <w:rsid w:val="00240C83"/>
    <w:rsid w:val="0024111C"/>
    <w:rsid w:val="00241461"/>
    <w:rsid w:val="00241536"/>
    <w:rsid w:val="0024183F"/>
    <w:rsid w:val="002418B0"/>
    <w:rsid w:val="002419B6"/>
    <w:rsid w:val="00241C09"/>
    <w:rsid w:val="00241CA7"/>
    <w:rsid w:val="00241CB3"/>
    <w:rsid w:val="00241D3F"/>
    <w:rsid w:val="00241E40"/>
    <w:rsid w:val="00242116"/>
    <w:rsid w:val="0024241F"/>
    <w:rsid w:val="002425A1"/>
    <w:rsid w:val="002425AE"/>
    <w:rsid w:val="00242685"/>
    <w:rsid w:val="002426B9"/>
    <w:rsid w:val="00242728"/>
    <w:rsid w:val="0024286C"/>
    <w:rsid w:val="0024292C"/>
    <w:rsid w:val="00242A2A"/>
    <w:rsid w:val="00242AA0"/>
    <w:rsid w:val="00242AE1"/>
    <w:rsid w:val="00242BD0"/>
    <w:rsid w:val="00242E33"/>
    <w:rsid w:val="00242F5D"/>
    <w:rsid w:val="00243152"/>
    <w:rsid w:val="00243318"/>
    <w:rsid w:val="00243828"/>
    <w:rsid w:val="00243A8D"/>
    <w:rsid w:val="00243BC0"/>
    <w:rsid w:val="00243BDD"/>
    <w:rsid w:val="00243BDF"/>
    <w:rsid w:val="00243C11"/>
    <w:rsid w:val="00243C17"/>
    <w:rsid w:val="00243D66"/>
    <w:rsid w:val="00243D68"/>
    <w:rsid w:val="00243E05"/>
    <w:rsid w:val="00243E14"/>
    <w:rsid w:val="00243E22"/>
    <w:rsid w:val="00244076"/>
    <w:rsid w:val="00244134"/>
    <w:rsid w:val="00244269"/>
    <w:rsid w:val="002445D5"/>
    <w:rsid w:val="00244A18"/>
    <w:rsid w:val="00244A38"/>
    <w:rsid w:val="00244C73"/>
    <w:rsid w:val="00244D0D"/>
    <w:rsid w:val="00244F84"/>
    <w:rsid w:val="002450BF"/>
    <w:rsid w:val="00245176"/>
    <w:rsid w:val="002452C5"/>
    <w:rsid w:val="00245671"/>
    <w:rsid w:val="002456DC"/>
    <w:rsid w:val="002457FF"/>
    <w:rsid w:val="00245820"/>
    <w:rsid w:val="002459CA"/>
    <w:rsid w:val="00245ACF"/>
    <w:rsid w:val="00245D10"/>
    <w:rsid w:val="00245D40"/>
    <w:rsid w:val="00245E6F"/>
    <w:rsid w:val="00245EA2"/>
    <w:rsid w:val="00246145"/>
    <w:rsid w:val="0024685D"/>
    <w:rsid w:val="00246AF0"/>
    <w:rsid w:val="00246C7E"/>
    <w:rsid w:val="00246CF4"/>
    <w:rsid w:val="00246DF0"/>
    <w:rsid w:val="0024737B"/>
    <w:rsid w:val="002473AC"/>
    <w:rsid w:val="002473F6"/>
    <w:rsid w:val="00247957"/>
    <w:rsid w:val="0024797C"/>
    <w:rsid w:val="00247B0B"/>
    <w:rsid w:val="00247DFB"/>
    <w:rsid w:val="00247F2A"/>
    <w:rsid w:val="0025000C"/>
    <w:rsid w:val="002501EA"/>
    <w:rsid w:val="002501EC"/>
    <w:rsid w:val="002504CD"/>
    <w:rsid w:val="00250551"/>
    <w:rsid w:val="002506DE"/>
    <w:rsid w:val="002508B0"/>
    <w:rsid w:val="00250903"/>
    <w:rsid w:val="0025098C"/>
    <w:rsid w:val="00250B00"/>
    <w:rsid w:val="00250B95"/>
    <w:rsid w:val="00251050"/>
    <w:rsid w:val="002510FA"/>
    <w:rsid w:val="002513AC"/>
    <w:rsid w:val="00251556"/>
    <w:rsid w:val="00251858"/>
    <w:rsid w:val="002518D2"/>
    <w:rsid w:val="00251A31"/>
    <w:rsid w:val="00251C4D"/>
    <w:rsid w:val="00251CD5"/>
    <w:rsid w:val="00252084"/>
    <w:rsid w:val="002522A5"/>
    <w:rsid w:val="00252385"/>
    <w:rsid w:val="002524A8"/>
    <w:rsid w:val="00252583"/>
    <w:rsid w:val="002525F1"/>
    <w:rsid w:val="00252604"/>
    <w:rsid w:val="002526DD"/>
    <w:rsid w:val="00252762"/>
    <w:rsid w:val="00252A63"/>
    <w:rsid w:val="00252CD6"/>
    <w:rsid w:val="00252CE0"/>
    <w:rsid w:val="00252D39"/>
    <w:rsid w:val="00252EE1"/>
    <w:rsid w:val="0025302F"/>
    <w:rsid w:val="0025306A"/>
    <w:rsid w:val="0025307B"/>
    <w:rsid w:val="00253132"/>
    <w:rsid w:val="002534FC"/>
    <w:rsid w:val="0025353A"/>
    <w:rsid w:val="00253585"/>
    <w:rsid w:val="00253985"/>
    <w:rsid w:val="00253C01"/>
    <w:rsid w:val="00253DAE"/>
    <w:rsid w:val="00253E5C"/>
    <w:rsid w:val="00253E62"/>
    <w:rsid w:val="00253F2C"/>
    <w:rsid w:val="00254127"/>
    <w:rsid w:val="0025422E"/>
    <w:rsid w:val="00254279"/>
    <w:rsid w:val="00254397"/>
    <w:rsid w:val="00254439"/>
    <w:rsid w:val="00254523"/>
    <w:rsid w:val="00254BB6"/>
    <w:rsid w:val="00254C16"/>
    <w:rsid w:val="00254E71"/>
    <w:rsid w:val="00254EBC"/>
    <w:rsid w:val="00255039"/>
    <w:rsid w:val="00255153"/>
    <w:rsid w:val="00255313"/>
    <w:rsid w:val="0025535B"/>
    <w:rsid w:val="00255405"/>
    <w:rsid w:val="00255572"/>
    <w:rsid w:val="00255626"/>
    <w:rsid w:val="00255800"/>
    <w:rsid w:val="00255AA3"/>
    <w:rsid w:val="00255BE4"/>
    <w:rsid w:val="00255C8D"/>
    <w:rsid w:val="00255FD9"/>
    <w:rsid w:val="0025608A"/>
    <w:rsid w:val="002561C0"/>
    <w:rsid w:val="002562E8"/>
    <w:rsid w:val="002564FB"/>
    <w:rsid w:val="002567D3"/>
    <w:rsid w:val="002569E5"/>
    <w:rsid w:val="00256A88"/>
    <w:rsid w:val="00256B7B"/>
    <w:rsid w:val="00256C08"/>
    <w:rsid w:val="00256CE9"/>
    <w:rsid w:val="00256D98"/>
    <w:rsid w:val="00256E74"/>
    <w:rsid w:val="00256F75"/>
    <w:rsid w:val="00256FB6"/>
    <w:rsid w:val="002570DC"/>
    <w:rsid w:val="0025727D"/>
    <w:rsid w:val="0025737C"/>
    <w:rsid w:val="002574B7"/>
    <w:rsid w:val="00257538"/>
    <w:rsid w:val="00257564"/>
    <w:rsid w:val="002577DE"/>
    <w:rsid w:val="00257875"/>
    <w:rsid w:val="0025788B"/>
    <w:rsid w:val="002578BA"/>
    <w:rsid w:val="00257D28"/>
    <w:rsid w:val="00257DCC"/>
    <w:rsid w:val="00257E54"/>
    <w:rsid w:val="00257E71"/>
    <w:rsid w:val="00260219"/>
    <w:rsid w:val="00260251"/>
    <w:rsid w:val="00260461"/>
    <w:rsid w:val="002604D2"/>
    <w:rsid w:val="002605F6"/>
    <w:rsid w:val="00260633"/>
    <w:rsid w:val="00260665"/>
    <w:rsid w:val="002606F2"/>
    <w:rsid w:val="00260DFF"/>
    <w:rsid w:val="00260F1A"/>
    <w:rsid w:val="00261348"/>
    <w:rsid w:val="002613E0"/>
    <w:rsid w:val="002614F2"/>
    <w:rsid w:val="002616CE"/>
    <w:rsid w:val="002617A3"/>
    <w:rsid w:val="0026187D"/>
    <w:rsid w:val="00261964"/>
    <w:rsid w:val="002619B6"/>
    <w:rsid w:val="00261B4A"/>
    <w:rsid w:val="00261BB0"/>
    <w:rsid w:val="00261D42"/>
    <w:rsid w:val="00261E22"/>
    <w:rsid w:val="00261EF5"/>
    <w:rsid w:val="00261FF6"/>
    <w:rsid w:val="00262177"/>
    <w:rsid w:val="002621C6"/>
    <w:rsid w:val="00262337"/>
    <w:rsid w:val="00262462"/>
    <w:rsid w:val="0026247F"/>
    <w:rsid w:val="00262512"/>
    <w:rsid w:val="0026251A"/>
    <w:rsid w:val="0026256E"/>
    <w:rsid w:val="00262627"/>
    <w:rsid w:val="00262C7F"/>
    <w:rsid w:val="00262C98"/>
    <w:rsid w:val="00262FEA"/>
    <w:rsid w:val="00262FF5"/>
    <w:rsid w:val="00263299"/>
    <w:rsid w:val="00263A63"/>
    <w:rsid w:val="00263BC7"/>
    <w:rsid w:val="00263D66"/>
    <w:rsid w:val="00263F7D"/>
    <w:rsid w:val="00264162"/>
    <w:rsid w:val="00264239"/>
    <w:rsid w:val="002642EC"/>
    <w:rsid w:val="00264359"/>
    <w:rsid w:val="002643E6"/>
    <w:rsid w:val="00264496"/>
    <w:rsid w:val="002646F4"/>
    <w:rsid w:val="00264721"/>
    <w:rsid w:val="0026476E"/>
    <w:rsid w:val="00264816"/>
    <w:rsid w:val="002648B1"/>
    <w:rsid w:val="00264C15"/>
    <w:rsid w:val="00264C58"/>
    <w:rsid w:val="00264CB0"/>
    <w:rsid w:val="00264CB6"/>
    <w:rsid w:val="00264D4E"/>
    <w:rsid w:val="00264EE4"/>
    <w:rsid w:val="0026516D"/>
    <w:rsid w:val="00265448"/>
    <w:rsid w:val="00265497"/>
    <w:rsid w:val="002658DA"/>
    <w:rsid w:val="00265A35"/>
    <w:rsid w:val="00265A5E"/>
    <w:rsid w:val="00265A71"/>
    <w:rsid w:val="00265AD7"/>
    <w:rsid w:val="00265B22"/>
    <w:rsid w:val="00265B33"/>
    <w:rsid w:val="00265B98"/>
    <w:rsid w:val="00265BEB"/>
    <w:rsid w:val="00265C21"/>
    <w:rsid w:val="00265C4C"/>
    <w:rsid w:val="00265C62"/>
    <w:rsid w:val="00266002"/>
    <w:rsid w:val="0026610A"/>
    <w:rsid w:val="0026636A"/>
    <w:rsid w:val="0026638E"/>
    <w:rsid w:val="0026669B"/>
    <w:rsid w:val="00266767"/>
    <w:rsid w:val="00266A59"/>
    <w:rsid w:val="00266B1A"/>
    <w:rsid w:val="00266B42"/>
    <w:rsid w:val="00266C38"/>
    <w:rsid w:val="00266DF1"/>
    <w:rsid w:val="00266EB3"/>
    <w:rsid w:val="00266EB7"/>
    <w:rsid w:val="00267012"/>
    <w:rsid w:val="0026705D"/>
    <w:rsid w:val="0026741F"/>
    <w:rsid w:val="002677D6"/>
    <w:rsid w:val="002678CC"/>
    <w:rsid w:val="0026790E"/>
    <w:rsid w:val="00267CEA"/>
    <w:rsid w:val="00267D73"/>
    <w:rsid w:val="00267D92"/>
    <w:rsid w:val="00267E0D"/>
    <w:rsid w:val="00267EAE"/>
    <w:rsid w:val="00267EF9"/>
    <w:rsid w:val="00267EFE"/>
    <w:rsid w:val="00267F1B"/>
    <w:rsid w:val="00267F66"/>
    <w:rsid w:val="00267FBF"/>
    <w:rsid w:val="002700BE"/>
    <w:rsid w:val="00270139"/>
    <w:rsid w:val="002702E0"/>
    <w:rsid w:val="002709D7"/>
    <w:rsid w:val="00270BD6"/>
    <w:rsid w:val="00270BE4"/>
    <w:rsid w:val="00270DAA"/>
    <w:rsid w:val="00270F1F"/>
    <w:rsid w:val="00270F3A"/>
    <w:rsid w:val="00271016"/>
    <w:rsid w:val="00271164"/>
    <w:rsid w:val="00271214"/>
    <w:rsid w:val="0027139C"/>
    <w:rsid w:val="0027140B"/>
    <w:rsid w:val="00271481"/>
    <w:rsid w:val="00271535"/>
    <w:rsid w:val="002715F6"/>
    <w:rsid w:val="00271974"/>
    <w:rsid w:val="00271A80"/>
    <w:rsid w:val="00271C5D"/>
    <w:rsid w:val="00271EF6"/>
    <w:rsid w:val="0027225F"/>
    <w:rsid w:val="00272337"/>
    <w:rsid w:val="002723A8"/>
    <w:rsid w:val="0027242E"/>
    <w:rsid w:val="00272519"/>
    <w:rsid w:val="002725D9"/>
    <w:rsid w:val="002729A7"/>
    <w:rsid w:val="00272A34"/>
    <w:rsid w:val="00272CAE"/>
    <w:rsid w:val="00272D06"/>
    <w:rsid w:val="00272EBA"/>
    <w:rsid w:val="00272EC5"/>
    <w:rsid w:val="00273216"/>
    <w:rsid w:val="002732B5"/>
    <w:rsid w:val="002733C4"/>
    <w:rsid w:val="0027352C"/>
    <w:rsid w:val="0027355A"/>
    <w:rsid w:val="0027394D"/>
    <w:rsid w:val="002739C9"/>
    <w:rsid w:val="00273C28"/>
    <w:rsid w:val="00273C33"/>
    <w:rsid w:val="00273C6A"/>
    <w:rsid w:val="00273D27"/>
    <w:rsid w:val="00273FC8"/>
    <w:rsid w:val="002740B1"/>
    <w:rsid w:val="00274231"/>
    <w:rsid w:val="00274391"/>
    <w:rsid w:val="00274456"/>
    <w:rsid w:val="002744CE"/>
    <w:rsid w:val="00274643"/>
    <w:rsid w:val="002747F7"/>
    <w:rsid w:val="00274A30"/>
    <w:rsid w:val="00274AB3"/>
    <w:rsid w:val="00274D12"/>
    <w:rsid w:val="00274D2F"/>
    <w:rsid w:val="00274D7E"/>
    <w:rsid w:val="00274F1C"/>
    <w:rsid w:val="00274F4B"/>
    <w:rsid w:val="00274F9A"/>
    <w:rsid w:val="002751D9"/>
    <w:rsid w:val="002752C3"/>
    <w:rsid w:val="002752E0"/>
    <w:rsid w:val="002755FC"/>
    <w:rsid w:val="00275632"/>
    <w:rsid w:val="00275661"/>
    <w:rsid w:val="002758DE"/>
    <w:rsid w:val="00275919"/>
    <w:rsid w:val="00275A35"/>
    <w:rsid w:val="00275C86"/>
    <w:rsid w:val="002760D3"/>
    <w:rsid w:val="00276114"/>
    <w:rsid w:val="002762EE"/>
    <w:rsid w:val="00276389"/>
    <w:rsid w:val="002763A9"/>
    <w:rsid w:val="002763B3"/>
    <w:rsid w:val="00276490"/>
    <w:rsid w:val="0027655F"/>
    <w:rsid w:val="002765BE"/>
    <w:rsid w:val="002769B1"/>
    <w:rsid w:val="00276A73"/>
    <w:rsid w:val="00276B8C"/>
    <w:rsid w:val="00276F30"/>
    <w:rsid w:val="00276FE8"/>
    <w:rsid w:val="002770C3"/>
    <w:rsid w:val="002773CE"/>
    <w:rsid w:val="002773DC"/>
    <w:rsid w:val="002774AA"/>
    <w:rsid w:val="002776F0"/>
    <w:rsid w:val="00277AE2"/>
    <w:rsid w:val="00277BCC"/>
    <w:rsid w:val="00277CAE"/>
    <w:rsid w:val="00277EBA"/>
    <w:rsid w:val="00277ED8"/>
    <w:rsid w:val="002801B6"/>
    <w:rsid w:val="00280720"/>
    <w:rsid w:val="0028079B"/>
    <w:rsid w:val="0028094A"/>
    <w:rsid w:val="00280966"/>
    <w:rsid w:val="00280B74"/>
    <w:rsid w:val="00280BA5"/>
    <w:rsid w:val="00280BD4"/>
    <w:rsid w:val="00280FBE"/>
    <w:rsid w:val="002810AA"/>
    <w:rsid w:val="0028118C"/>
    <w:rsid w:val="002811E1"/>
    <w:rsid w:val="0028125D"/>
    <w:rsid w:val="00281424"/>
    <w:rsid w:val="00281888"/>
    <w:rsid w:val="00281921"/>
    <w:rsid w:val="00281925"/>
    <w:rsid w:val="0028198D"/>
    <w:rsid w:val="002819ED"/>
    <w:rsid w:val="00281BBA"/>
    <w:rsid w:val="00281BCC"/>
    <w:rsid w:val="00281BD4"/>
    <w:rsid w:val="00281CE7"/>
    <w:rsid w:val="00281D8B"/>
    <w:rsid w:val="00281E62"/>
    <w:rsid w:val="00281F18"/>
    <w:rsid w:val="00281F7F"/>
    <w:rsid w:val="00281FAA"/>
    <w:rsid w:val="00281FB3"/>
    <w:rsid w:val="00282091"/>
    <w:rsid w:val="0028228F"/>
    <w:rsid w:val="002822EB"/>
    <w:rsid w:val="00282317"/>
    <w:rsid w:val="0028242E"/>
    <w:rsid w:val="002824E0"/>
    <w:rsid w:val="00282553"/>
    <w:rsid w:val="00282555"/>
    <w:rsid w:val="00282728"/>
    <w:rsid w:val="00282827"/>
    <w:rsid w:val="00282C94"/>
    <w:rsid w:val="00282D42"/>
    <w:rsid w:val="00282D67"/>
    <w:rsid w:val="00282DBD"/>
    <w:rsid w:val="00282E32"/>
    <w:rsid w:val="00282F9F"/>
    <w:rsid w:val="0028300B"/>
    <w:rsid w:val="00283065"/>
    <w:rsid w:val="00283128"/>
    <w:rsid w:val="002831CB"/>
    <w:rsid w:val="00283260"/>
    <w:rsid w:val="002834A9"/>
    <w:rsid w:val="0028392B"/>
    <w:rsid w:val="00283A3D"/>
    <w:rsid w:val="00283C26"/>
    <w:rsid w:val="00283CEA"/>
    <w:rsid w:val="00283CF4"/>
    <w:rsid w:val="00283E1B"/>
    <w:rsid w:val="00283E9D"/>
    <w:rsid w:val="00283ECF"/>
    <w:rsid w:val="00284061"/>
    <w:rsid w:val="002840BE"/>
    <w:rsid w:val="002841D4"/>
    <w:rsid w:val="00284250"/>
    <w:rsid w:val="00284378"/>
    <w:rsid w:val="0028446B"/>
    <w:rsid w:val="00284655"/>
    <w:rsid w:val="00284797"/>
    <w:rsid w:val="002849AA"/>
    <w:rsid w:val="00284A06"/>
    <w:rsid w:val="00284A1A"/>
    <w:rsid w:val="00284A3E"/>
    <w:rsid w:val="00284F1F"/>
    <w:rsid w:val="00284F4C"/>
    <w:rsid w:val="00284FD6"/>
    <w:rsid w:val="002853F3"/>
    <w:rsid w:val="0028549D"/>
    <w:rsid w:val="00285597"/>
    <w:rsid w:val="002859BC"/>
    <w:rsid w:val="00285B7E"/>
    <w:rsid w:val="00285DAE"/>
    <w:rsid w:val="00285DC0"/>
    <w:rsid w:val="00285E9A"/>
    <w:rsid w:val="00285E9B"/>
    <w:rsid w:val="0028604C"/>
    <w:rsid w:val="002863EE"/>
    <w:rsid w:val="00286521"/>
    <w:rsid w:val="00286575"/>
    <w:rsid w:val="0028669A"/>
    <w:rsid w:val="002867ED"/>
    <w:rsid w:val="002868B8"/>
    <w:rsid w:val="00286A81"/>
    <w:rsid w:val="00286C86"/>
    <w:rsid w:val="00286D18"/>
    <w:rsid w:val="00286D54"/>
    <w:rsid w:val="00286F3E"/>
    <w:rsid w:val="00286FA2"/>
    <w:rsid w:val="00286FD0"/>
    <w:rsid w:val="002870D8"/>
    <w:rsid w:val="002872AD"/>
    <w:rsid w:val="002872ED"/>
    <w:rsid w:val="00287685"/>
    <w:rsid w:val="00287783"/>
    <w:rsid w:val="0028788B"/>
    <w:rsid w:val="00287940"/>
    <w:rsid w:val="00287AC3"/>
    <w:rsid w:val="00287AFC"/>
    <w:rsid w:val="00287E2A"/>
    <w:rsid w:val="00287F07"/>
    <w:rsid w:val="0029003A"/>
    <w:rsid w:val="0029005C"/>
    <w:rsid w:val="0029036A"/>
    <w:rsid w:val="002906A4"/>
    <w:rsid w:val="00290792"/>
    <w:rsid w:val="002909F8"/>
    <w:rsid w:val="00290B39"/>
    <w:rsid w:val="00290D10"/>
    <w:rsid w:val="00290E52"/>
    <w:rsid w:val="002910DD"/>
    <w:rsid w:val="0029111F"/>
    <w:rsid w:val="002914D4"/>
    <w:rsid w:val="002918E9"/>
    <w:rsid w:val="00291E71"/>
    <w:rsid w:val="00291F30"/>
    <w:rsid w:val="00291F78"/>
    <w:rsid w:val="00291FD8"/>
    <w:rsid w:val="0029230D"/>
    <w:rsid w:val="002923BE"/>
    <w:rsid w:val="00292498"/>
    <w:rsid w:val="002925C7"/>
    <w:rsid w:val="00292E5D"/>
    <w:rsid w:val="00292FD5"/>
    <w:rsid w:val="0029308E"/>
    <w:rsid w:val="0029337E"/>
    <w:rsid w:val="00293466"/>
    <w:rsid w:val="00293492"/>
    <w:rsid w:val="002935A0"/>
    <w:rsid w:val="0029371E"/>
    <w:rsid w:val="002939F9"/>
    <w:rsid w:val="00293A53"/>
    <w:rsid w:val="00293A72"/>
    <w:rsid w:val="00293A7F"/>
    <w:rsid w:val="00293C60"/>
    <w:rsid w:val="00293C95"/>
    <w:rsid w:val="00293CCE"/>
    <w:rsid w:val="00293D53"/>
    <w:rsid w:val="00293DF2"/>
    <w:rsid w:val="002941BA"/>
    <w:rsid w:val="002945CF"/>
    <w:rsid w:val="00294E06"/>
    <w:rsid w:val="00295054"/>
    <w:rsid w:val="002951FD"/>
    <w:rsid w:val="00295250"/>
    <w:rsid w:val="002952C1"/>
    <w:rsid w:val="0029543B"/>
    <w:rsid w:val="002956D5"/>
    <w:rsid w:val="002956F0"/>
    <w:rsid w:val="00295726"/>
    <w:rsid w:val="00295B0B"/>
    <w:rsid w:val="00295C05"/>
    <w:rsid w:val="00295D39"/>
    <w:rsid w:val="00295E15"/>
    <w:rsid w:val="00295EE1"/>
    <w:rsid w:val="00295F06"/>
    <w:rsid w:val="0029636D"/>
    <w:rsid w:val="00296445"/>
    <w:rsid w:val="002964A1"/>
    <w:rsid w:val="002964A2"/>
    <w:rsid w:val="002964D0"/>
    <w:rsid w:val="00296528"/>
    <w:rsid w:val="0029662E"/>
    <w:rsid w:val="00296654"/>
    <w:rsid w:val="00296718"/>
    <w:rsid w:val="00296787"/>
    <w:rsid w:val="002968DA"/>
    <w:rsid w:val="0029690D"/>
    <w:rsid w:val="00296B74"/>
    <w:rsid w:val="00296B82"/>
    <w:rsid w:val="00296C2F"/>
    <w:rsid w:val="00296DBA"/>
    <w:rsid w:val="00296E7F"/>
    <w:rsid w:val="00296ED1"/>
    <w:rsid w:val="00296F27"/>
    <w:rsid w:val="00296F38"/>
    <w:rsid w:val="00296F57"/>
    <w:rsid w:val="002971E4"/>
    <w:rsid w:val="0029726E"/>
    <w:rsid w:val="0029731E"/>
    <w:rsid w:val="002977D7"/>
    <w:rsid w:val="0029786A"/>
    <w:rsid w:val="00297AC2"/>
    <w:rsid w:val="00297BFB"/>
    <w:rsid w:val="002A00D9"/>
    <w:rsid w:val="002A00EF"/>
    <w:rsid w:val="002A0170"/>
    <w:rsid w:val="002A01B6"/>
    <w:rsid w:val="002A01E1"/>
    <w:rsid w:val="002A022C"/>
    <w:rsid w:val="002A02B4"/>
    <w:rsid w:val="002A0327"/>
    <w:rsid w:val="002A05D7"/>
    <w:rsid w:val="002A05F8"/>
    <w:rsid w:val="002A06D3"/>
    <w:rsid w:val="002A0809"/>
    <w:rsid w:val="002A08A2"/>
    <w:rsid w:val="002A0945"/>
    <w:rsid w:val="002A0D1B"/>
    <w:rsid w:val="002A0D4F"/>
    <w:rsid w:val="002A0DB4"/>
    <w:rsid w:val="002A0FDB"/>
    <w:rsid w:val="002A0FE1"/>
    <w:rsid w:val="002A1033"/>
    <w:rsid w:val="002A1047"/>
    <w:rsid w:val="002A1055"/>
    <w:rsid w:val="002A11D6"/>
    <w:rsid w:val="002A121A"/>
    <w:rsid w:val="002A12F4"/>
    <w:rsid w:val="002A1383"/>
    <w:rsid w:val="002A13BA"/>
    <w:rsid w:val="002A13E0"/>
    <w:rsid w:val="002A1442"/>
    <w:rsid w:val="002A1530"/>
    <w:rsid w:val="002A1597"/>
    <w:rsid w:val="002A16DA"/>
    <w:rsid w:val="002A175B"/>
    <w:rsid w:val="002A1AE6"/>
    <w:rsid w:val="002A2196"/>
    <w:rsid w:val="002A2361"/>
    <w:rsid w:val="002A238B"/>
    <w:rsid w:val="002A26D5"/>
    <w:rsid w:val="002A2A94"/>
    <w:rsid w:val="002A2D1B"/>
    <w:rsid w:val="002A2F64"/>
    <w:rsid w:val="002A2FC8"/>
    <w:rsid w:val="002A30D9"/>
    <w:rsid w:val="002A30F9"/>
    <w:rsid w:val="002A3339"/>
    <w:rsid w:val="002A33E6"/>
    <w:rsid w:val="002A355D"/>
    <w:rsid w:val="002A363E"/>
    <w:rsid w:val="002A388B"/>
    <w:rsid w:val="002A38D1"/>
    <w:rsid w:val="002A39E2"/>
    <w:rsid w:val="002A3C8E"/>
    <w:rsid w:val="002A3EC2"/>
    <w:rsid w:val="002A3FE3"/>
    <w:rsid w:val="002A402D"/>
    <w:rsid w:val="002A406C"/>
    <w:rsid w:val="002A40AE"/>
    <w:rsid w:val="002A40DE"/>
    <w:rsid w:val="002A4424"/>
    <w:rsid w:val="002A4744"/>
    <w:rsid w:val="002A4934"/>
    <w:rsid w:val="002A4A07"/>
    <w:rsid w:val="002A4C07"/>
    <w:rsid w:val="002A4DBC"/>
    <w:rsid w:val="002A4E70"/>
    <w:rsid w:val="002A4F31"/>
    <w:rsid w:val="002A509B"/>
    <w:rsid w:val="002A50DD"/>
    <w:rsid w:val="002A5648"/>
    <w:rsid w:val="002A57CB"/>
    <w:rsid w:val="002A5855"/>
    <w:rsid w:val="002A5857"/>
    <w:rsid w:val="002A590E"/>
    <w:rsid w:val="002A5A23"/>
    <w:rsid w:val="002A5BF5"/>
    <w:rsid w:val="002A5D5B"/>
    <w:rsid w:val="002A5EF4"/>
    <w:rsid w:val="002A6023"/>
    <w:rsid w:val="002A6034"/>
    <w:rsid w:val="002A6148"/>
    <w:rsid w:val="002A63B2"/>
    <w:rsid w:val="002A63EE"/>
    <w:rsid w:val="002A658C"/>
    <w:rsid w:val="002A6659"/>
    <w:rsid w:val="002A66EA"/>
    <w:rsid w:val="002A67DE"/>
    <w:rsid w:val="002A6947"/>
    <w:rsid w:val="002A69B9"/>
    <w:rsid w:val="002A6E24"/>
    <w:rsid w:val="002A6E51"/>
    <w:rsid w:val="002A6FFE"/>
    <w:rsid w:val="002A7099"/>
    <w:rsid w:val="002A7368"/>
    <w:rsid w:val="002A7911"/>
    <w:rsid w:val="002A79E6"/>
    <w:rsid w:val="002A7AC4"/>
    <w:rsid w:val="002A7B02"/>
    <w:rsid w:val="002A7B13"/>
    <w:rsid w:val="002A7C01"/>
    <w:rsid w:val="002A7E0F"/>
    <w:rsid w:val="002A7E21"/>
    <w:rsid w:val="002A7F61"/>
    <w:rsid w:val="002A7FE0"/>
    <w:rsid w:val="002A7FF6"/>
    <w:rsid w:val="002B0266"/>
    <w:rsid w:val="002B0523"/>
    <w:rsid w:val="002B056A"/>
    <w:rsid w:val="002B0608"/>
    <w:rsid w:val="002B069A"/>
    <w:rsid w:val="002B08FE"/>
    <w:rsid w:val="002B093E"/>
    <w:rsid w:val="002B09F1"/>
    <w:rsid w:val="002B0C8B"/>
    <w:rsid w:val="002B0D67"/>
    <w:rsid w:val="002B10A3"/>
    <w:rsid w:val="002B10DA"/>
    <w:rsid w:val="002B13C0"/>
    <w:rsid w:val="002B140E"/>
    <w:rsid w:val="002B14A3"/>
    <w:rsid w:val="002B1539"/>
    <w:rsid w:val="002B17D6"/>
    <w:rsid w:val="002B19FB"/>
    <w:rsid w:val="002B1C43"/>
    <w:rsid w:val="002B1C88"/>
    <w:rsid w:val="002B1C9F"/>
    <w:rsid w:val="002B1F7D"/>
    <w:rsid w:val="002B2021"/>
    <w:rsid w:val="002B20D5"/>
    <w:rsid w:val="002B2352"/>
    <w:rsid w:val="002B240F"/>
    <w:rsid w:val="002B2564"/>
    <w:rsid w:val="002B28E3"/>
    <w:rsid w:val="002B2A03"/>
    <w:rsid w:val="002B2BDD"/>
    <w:rsid w:val="002B2CA4"/>
    <w:rsid w:val="002B2CC1"/>
    <w:rsid w:val="002B2E39"/>
    <w:rsid w:val="002B3042"/>
    <w:rsid w:val="002B306D"/>
    <w:rsid w:val="002B30CE"/>
    <w:rsid w:val="002B3220"/>
    <w:rsid w:val="002B3249"/>
    <w:rsid w:val="002B3301"/>
    <w:rsid w:val="002B3460"/>
    <w:rsid w:val="002B3467"/>
    <w:rsid w:val="002B347A"/>
    <w:rsid w:val="002B35A9"/>
    <w:rsid w:val="002B36AE"/>
    <w:rsid w:val="002B3985"/>
    <w:rsid w:val="002B3B8C"/>
    <w:rsid w:val="002B3C9B"/>
    <w:rsid w:val="002B3CF3"/>
    <w:rsid w:val="002B424F"/>
    <w:rsid w:val="002B4421"/>
    <w:rsid w:val="002B460E"/>
    <w:rsid w:val="002B47F2"/>
    <w:rsid w:val="002B4870"/>
    <w:rsid w:val="002B49E2"/>
    <w:rsid w:val="002B4BCB"/>
    <w:rsid w:val="002B4D40"/>
    <w:rsid w:val="002B4E51"/>
    <w:rsid w:val="002B517B"/>
    <w:rsid w:val="002B51BA"/>
    <w:rsid w:val="002B51C9"/>
    <w:rsid w:val="002B554F"/>
    <w:rsid w:val="002B561D"/>
    <w:rsid w:val="002B5736"/>
    <w:rsid w:val="002B576C"/>
    <w:rsid w:val="002B5801"/>
    <w:rsid w:val="002B5CEA"/>
    <w:rsid w:val="002B5E18"/>
    <w:rsid w:val="002B5E8F"/>
    <w:rsid w:val="002B6117"/>
    <w:rsid w:val="002B6320"/>
    <w:rsid w:val="002B6890"/>
    <w:rsid w:val="002B69BC"/>
    <w:rsid w:val="002B6C1E"/>
    <w:rsid w:val="002B6D12"/>
    <w:rsid w:val="002B6EB1"/>
    <w:rsid w:val="002B6F13"/>
    <w:rsid w:val="002B700A"/>
    <w:rsid w:val="002B7158"/>
    <w:rsid w:val="002B71C6"/>
    <w:rsid w:val="002B7256"/>
    <w:rsid w:val="002B7288"/>
    <w:rsid w:val="002B78A1"/>
    <w:rsid w:val="002B78D0"/>
    <w:rsid w:val="002B7B55"/>
    <w:rsid w:val="002B7C47"/>
    <w:rsid w:val="002C013F"/>
    <w:rsid w:val="002C01ED"/>
    <w:rsid w:val="002C02B0"/>
    <w:rsid w:val="002C036B"/>
    <w:rsid w:val="002C03C2"/>
    <w:rsid w:val="002C049C"/>
    <w:rsid w:val="002C04EE"/>
    <w:rsid w:val="002C0560"/>
    <w:rsid w:val="002C0577"/>
    <w:rsid w:val="002C05B6"/>
    <w:rsid w:val="002C06ED"/>
    <w:rsid w:val="002C0869"/>
    <w:rsid w:val="002C0E61"/>
    <w:rsid w:val="002C0F5C"/>
    <w:rsid w:val="002C11E6"/>
    <w:rsid w:val="002C131C"/>
    <w:rsid w:val="002C15BA"/>
    <w:rsid w:val="002C161F"/>
    <w:rsid w:val="002C166D"/>
    <w:rsid w:val="002C17DC"/>
    <w:rsid w:val="002C18F3"/>
    <w:rsid w:val="002C1B23"/>
    <w:rsid w:val="002C1B35"/>
    <w:rsid w:val="002C1B97"/>
    <w:rsid w:val="002C1CD0"/>
    <w:rsid w:val="002C1D29"/>
    <w:rsid w:val="002C1ECA"/>
    <w:rsid w:val="002C1F8F"/>
    <w:rsid w:val="002C20D9"/>
    <w:rsid w:val="002C27F9"/>
    <w:rsid w:val="002C28A8"/>
    <w:rsid w:val="002C2AF2"/>
    <w:rsid w:val="002C2F33"/>
    <w:rsid w:val="002C30E5"/>
    <w:rsid w:val="002C3126"/>
    <w:rsid w:val="002C3195"/>
    <w:rsid w:val="002C3316"/>
    <w:rsid w:val="002C35CA"/>
    <w:rsid w:val="002C362E"/>
    <w:rsid w:val="002C363C"/>
    <w:rsid w:val="002C389B"/>
    <w:rsid w:val="002C3A11"/>
    <w:rsid w:val="002C3B22"/>
    <w:rsid w:val="002C3B24"/>
    <w:rsid w:val="002C3CED"/>
    <w:rsid w:val="002C3E9A"/>
    <w:rsid w:val="002C3EF6"/>
    <w:rsid w:val="002C404C"/>
    <w:rsid w:val="002C40E8"/>
    <w:rsid w:val="002C43C5"/>
    <w:rsid w:val="002C44FB"/>
    <w:rsid w:val="002C468C"/>
    <w:rsid w:val="002C4827"/>
    <w:rsid w:val="002C4948"/>
    <w:rsid w:val="002C4AF2"/>
    <w:rsid w:val="002C4CB4"/>
    <w:rsid w:val="002C4E33"/>
    <w:rsid w:val="002C515F"/>
    <w:rsid w:val="002C51F0"/>
    <w:rsid w:val="002C5392"/>
    <w:rsid w:val="002C53A9"/>
    <w:rsid w:val="002C540F"/>
    <w:rsid w:val="002C54FB"/>
    <w:rsid w:val="002C56C2"/>
    <w:rsid w:val="002C572B"/>
    <w:rsid w:val="002C59FA"/>
    <w:rsid w:val="002C5CE8"/>
    <w:rsid w:val="002C5E4F"/>
    <w:rsid w:val="002C5F32"/>
    <w:rsid w:val="002C620D"/>
    <w:rsid w:val="002C6497"/>
    <w:rsid w:val="002C649F"/>
    <w:rsid w:val="002C6669"/>
    <w:rsid w:val="002C673A"/>
    <w:rsid w:val="002C6BD0"/>
    <w:rsid w:val="002C6BE0"/>
    <w:rsid w:val="002C6C80"/>
    <w:rsid w:val="002C6D85"/>
    <w:rsid w:val="002C6DA8"/>
    <w:rsid w:val="002C6DE2"/>
    <w:rsid w:val="002C6E1E"/>
    <w:rsid w:val="002C6F0D"/>
    <w:rsid w:val="002C707D"/>
    <w:rsid w:val="002C7107"/>
    <w:rsid w:val="002C7435"/>
    <w:rsid w:val="002C747D"/>
    <w:rsid w:val="002C76EC"/>
    <w:rsid w:val="002C7789"/>
    <w:rsid w:val="002C7A9B"/>
    <w:rsid w:val="002C7B5D"/>
    <w:rsid w:val="002C7DCF"/>
    <w:rsid w:val="002C7DE4"/>
    <w:rsid w:val="002D0093"/>
    <w:rsid w:val="002D052C"/>
    <w:rsid w:val="002D0775"/>
    <w:rsid w:val="002D07A6"/>
    <w:rsid w:val="002D0A2E"/>
    <w:rsid w:val="002D0B18"/>
    <w:rsid w:val="002D0C38"/>
    <w:rsid w:val="002D0DD6"/>
    <w:rsid w:val="002D0E4C"/>
    <w:rsid w:val="002D0FD0"/>
    <w:rsid w:val="002D107C"/>
    <w:rsid w:val="002D1156"/>
    <w:rsid w:val="002D115B"/>
    <w:rsid w:val="002D13C0"/>
    <w:rsid w:val="002D1493"/>
    <w:rsid w:val="002D1541"/>
    <w:rsid w:val="002D175C"/>
    <w:rsid w:val="002D17EB"/>
    <w:rsid w:val="002D183C"/>
    <w:rsid w:val="002D1977"/>
    <w:rsid w:val="002D1BC7"/>
    <w:rsid w:val="002D1CD7"/>
    <w:rsid w:val="002D1D5C"/>
    <w:rsid w:val="002D1FA3"/>
    <w:rsid w:val="002D2036"/>
    <w:rsid w:val="002D21DA"/>
    <w:rsid w:val="002D2258"/>
    <w:rsid w:val="002D24AB"/>
    <w:rsid w:val="002D2565"/>
    <w:rsid w:val="002D257F"/>
    <w:rsid w:val="002D2590"/>
    <w:rsid w:val="002D25F4"/>
    <w:rsid w:val="002D27FA"/>
    <w:rsid w:val="002D28CA"/>
    <w:rsid w:val="002D29E4"/>
    <w:rsid w:val="002D2A03"/>
    <w:rsid w:val="002D2A1E"/>
    <w:rsid w:val="002D2A9F"/>
    <w:rsid w:val="002D2AA2"/>
    <w:rsid w:val="002D2B35"/>
    <w:rsid w:val="002D2BCD"/>
    <w:rsid w:val="002D2CDF"/>
    <w:rsid w:val="002D2DDA"/>
    <w:rsid w:val="002D2E6A"/>
    <w:rsid w:val="002D2EDC"/>
    <w:rsid w:val="002D2EF2"/>
    <w:rsid w:val="002D353D"/>
    <w:rsid w:val="002D389E"/>
    <w:rsid w:val="002D3F57"/>
    <w:rsid w:val="002D4199"/>
    <w:rsid w:val="002D41BB"/>
    <w:rsid w:val="002D4290"/>
    <w:rsid w:val="002D42B2"/>
    <w:rsid w:val="002D4341"/>
    <w:rsid w:val="002D4441"/>
    <w:rsid w:val="002D445A"/>
    <w:rsid w:val="002D44F3"/>
    <w:rsid w:val="002D4712"/>
    <w:rsid w:val="002D477C"/>
    <w:rsid w:val="002D4A9B"/>
    <w:rsid w:val="002D4C22"/>
    <w:rsid w:val="002D4DC4"/>
    <w:rsid w:val="002D4DD4"/>
    <w:rsid w:val="002D5107"/>
    <w:rsid w:val="002D5119"/>
    <w:rsid w:val="002D5302"/>
    <w:rsid w:val="002D5418"/>
    <w:rsid w:val="002D5508"/>
    <w:rsid w:val="002D553D"/>
    <w:rsid w:val="002D56B4"/>
    <w:rsid w:val="002D56D6"/>
    <w:rsid w:val="002D5AF5"/>
    <w:rsid w:val="002D5B14"/>
    <w:rsid w:val="002D5B19"/>
    <w:rsid w:val="002D5E0B"/>
    <w:rsid w:val="002D5FDB"/>
    <w:rsid w:val="002D6069"/>
    <w:rsid w:val="002D60D8"/>
    <w:rsid w:val="002D6171"/>
    <w:rsid w:val="002D6590"/>
    <w:rsid w:val="002D663C"/>
    <w:rsid w:val="002D668D"/>
    <w:rsid w:val="002D6756"/>
    <w:rsid w:val="002D677A"/>
    <w:rsid w:val="002D68AC"/>
    <w:rsid w:val="002D6A3F"/>
    <w:rsid w:val="002D6BD1"/>
    <w:rsid w:val="002D6BE0"/>
    <w:rsid w:val="002D6C7B"/>
    <w:rsid w:val="002D6D74"/>
    <w:rsid w:val="002D6EAC"/>
    <w:rsid w:val="002D6F50"/>
    <w:rsid w:val="002D70CA"/>
    <w:rsid w:val="002D716A"/>
    <w:rsid w:val="002D72EE"/>
    <w:rsid w:val="002D7344"/>
    <w:rsid w:val="002D7641"/>
    <w:rsid w:val="002D7764"/>
    <w:rsid w:val="002D7772"/>
    <w:rsid w:val="002D7854"/>
    <w:rsid w:val="002D7BF0"/>
    <w:rsid w:val="002D7E39"/>
    <w:rsid w:val="002D7E74"/>
    <w:rsid w:val="002D7F3E"/>
    <w:rsid w:val="002E0556"/>
    <w:rsid w:val="002E074D"/>
    <w:rsid w:val="002E0754"/>
    <w:rsid w:val="002E0849"/>
    <w:rsid w:val="002E084A"/>
    <w:rsid w:val="002E084B"/>
    <w:rsid w:val="002E089B"/>
    <w:rsid w:val="002E08AD"/>
    <w:rsid w:val="002E0B29"/>
    <w:rsid w:val="002E0DD4"/>
    <w:rsid w:val="002E0F24"/>
    <w:rsid w:val="002E1381"/>
    <w:rsid w:val="002E1477"/>
    <w:rsid w:val="002E17FC"/>
    <w:rsid w:val="002E1D86"/>
    <w:rsid w:val="002E1DC3"/>
    <w:rsid w:val="002E1FBB"/>
    <w:rsid w:val="002E1FD7"/>
    <w:rsid w:val="002E2096"/>
    <w:rsid w:val="002E21DA"/>
    <w:rsid w:val="002E21FB"/>
    <w:rsid w:val="002E2247"/>
    <w:rsid w:val="002E228A"/>
    <w:rsid w:val="002E2460"/>
    <w:rsid w:val="002E25E6"/>
    <w:rsid w:val="002E2838"/>
    <w:rsid w:val="002E293D"/>
    <w:rsid w:val="002E293F"/>
    <w:rsid w:val="002E29E3"/>
    <w:rsid w:val="002E2DEF"/>
    <w:rsid w:val="002E2F1C"/>
    <w:rsid w:val="002E2F54"/>
    <w:rsid w:val="002E2FA9"/>
    <w:rsid w:val="002E3175"/>
    <w:rsid w:val="002E31DB"/>
    <w:rsid w:val="002E32DC"/>
    <w:rsid w:val="002E335E"/>
    <w:rsid w:val="002E3412"/>
    <w:rsid w:val="002E35B2"/>
    <w:rsid w:val="002E35F5"/>
    <w:rsid w:val="002E36C8"/>
    <w:rsid w:val="002E3839"/>
    <w:rsid w:val="002E3941"/>
    <w:rsid w:val="002E3BC7"/>
    <w:rsid w:val="002E3BD0"/>
    <w:rsid w:val="002E3C34"/>
    <w:rsid w:val="002E3D23"/>
    <w:rsid w:val="002E3D9C"/>
    <w:rsid w:val="002E3ED0"/>
    <w:rsid w:val="002E3F8C"/>
    <w:rsid w:val="002E414F"/>
    <w:rsid w:val="002E41AD"/>
    <w:rsid w:val="002E42F7"/>
    <w:rsid w:val="002E43E8"/>
    <w:rsid w:val="002E457B"/>
    <w:rsid w:val="002E4B31"/>
    <w:rsid w:val="002E4C5D"/>
    <w:rsid w:val="002E4D5C"/>
    <w:rsid w:val="002E5137"/>
    <w:rsid w:val="002E55C7"/>
    <w:rsid w:val="002E568D"/>
    <w:rsid w:val="002E5A30"/>
    <w:rsid w:val="002E5ACA"/>
    <w:rsid w:val="002E5BF1"/>
    <w:rsid w:val="002E5D03"/>
    <w:rsid w:val="002E5E12"/>
    <w:rsid w:val="002E601E"/>
    <w:rsid w:val="002E6064"/>
    <w:rsid w:val="002E6221"/>
    <w:rsid w:val="002E633D"/>
    <w:rsid w:val="002E6399"/>
    <w:rsid w:val="002E6781"/>
    <w:rsid w:val="002E68DC"/>
    <w:rsid w:val="002E69DF"/>
    <w:rsid w:val="002E6A5A"/>
    <w:rsid w:val="002E6AFF"/>
    <w:rsid w:val="002E6B1B"/>
    <w:rsid w:val="002E6B24"/>
    <w:rsid w:val="002E6B87"/>
    <w:rsid w:val="002E6BC7"/>
    <w:rsid w:val="002E6C3D"/>
    <w:rsid w:val="002E70DA"/>
    <w:rsid w:val="002E7287"/>
    <w:rsid w:val="002E72A3"/>
    <w:rsid w:val="002E73C9"/>
    <w:rsid w:val="002E74A3"/>
    <w:rsid w:val="002E74C8"/>
    <w:rsid w:val="002E750F"/>
    <w:rsid w:val="002E753A"/>
    <w:rsid w:val="002E7734"/>
    <w:rsid w:val="002E78F1"/>
    <w:rsid w:val="002E796B"/>
    <w:rsid w:val="002E7BD0"/>
    <w:rsid w:val="002E7D6A"/>
    <w:rsid w:val="002E7E57"/>
    <w:rsid w:val="002ED830"/>
    <w:rsid w:val="002F02AE"/>
    <w:rsid w:val="002F0399"/>
    <w:rsid w:val="002F05D2"/>
    <w:rsid w:val="002F05D9"/>
    <w:rsid w:val="002F061C"/>
    <w:rsid w:val="002F063E"/>
    <w:rsid w:val="002F06B3"/>
    <w:rsid w:val="002F07CE"/>
    <w:rsid w:val="002F0814"/>
    <w:rsid w:val="002F0CA7"/>
    <w:rsid w:val="002F0CFB"/>
    <w:rsid w:val="002F0D36"/>
    <w:rsid w:val="002F0E6B"/>
    <w:rsid w:val="002F13DD"/>
    <w:rsid w:val="002F144F"/>
    <w:rsid w:val="002F14A0"/>
    <w:rsid w:val="002F1504"/>
    <w:rsid w:val="002F16D9"/>
    <w:rsid w:val="002F1798"/>
    <w:rsid w:val="002F1856"/>
    <w:rsid w:val="002F18F1"/>
    <w:rsid w:val="002F18FC"/>
    <w:rsid w:val="002F1DA7"/>
    <w:rsid w:val="002F2261"/>
    <w:rsid w:val="002F229E"/>
    <w:rsid w:val="002F22B4"/>
    <w:rsid w:val="002F25C9"/>
    <w:rsid w:val="002F26CC"/>
    <w:rsid w:val="002F275C"/>
    <w:rsid w:val="002F2826"/>
    <w:rsid w:val="002F28E6"/>
    <w:rsid w:val="002F296F"/>
    <w:rsid w:val="002F2973"/>
    <w:rsid w:val="002F2A51"/>
    <w:rsid w:val="002F2DA6"/>
    <w:rsid w:val="002F308D"/>
    <w:rsid w:val="002F32AA"/>
    <w:rsid w:val="002F349E"/>
    <w:rsid w:val="002F34A1"/>
    <w:rsid w:val="002F35CE"/>
    <w:rsid w:val="002F37EA"/>
    <w:rsid w:val="002F385C"/>
    <w:rsid w:val="002F388D"/>
    <w:rsid w:val="002F3A0E"/>
    <w:rsid w:val="002F3B2A"/>
    <w:rsid w:val="002F3DD7"/>
    <w:rsid w:val="002F3F24"/>
    <w:rsid w:val="002F3F8C"/>
    <w:rsid w:val="002F41D2"/>
    <w:rsid w:val="002F4201"/>
    <w:rsid w:val="002F43D9"/>
    <w:rsid w:val="002F43E3"/>
    <w:rsid w:val="002F4407"/>
    <w:rsid w:val="002F4519"/>
    <w:rsid w:val="002F486C"/>
    <w:rsid w:val="002F48E5"/>
    <w:rsid w:val="002F4A24"/>
    <w:rsid w:val="002F4A45"/>
    <w:rsid w:val="002F4CA5"/>
    <w:rsid w:val="002F5018"/>
    <w:rsid w:val="002F50D7"/>
    <w:rsid w:val="002F516B"/>
    <w:rsid w:val="002F5423"/>
    <w:rsid w:val="002F54DE"/>
    <w:rsid w:val="002F557B"/>
    <w:rsid w:val="002F564E"/>
    <w:rsid w:val="002F568B"/>
    <w:rsid w:val="002F576E"/>
    <w:rsid w:val="002F57C4"/>
    <w:rsid w:val="002F59BC"/>
    <w:rsid w:val="002F5A0B"/>
    <w:rsid w:val="002F5A5A"/>
    <w:rsid w:val="002F5A68"/>
    <w:rsid w:val="002F5AF7"/>
    <w:rsid w:val="002F5C1A"/>
    <w:rsid w:val="002F5E14"/>
    <w:rsid w:val="002F5F01"/>
    <w:rsid w:val="002F6032"/>
    <w:rsid w:val="002F6066"/>
    <w:rsid w:val="002F616E"/>
    <w:rsid w:val="002F624A"/>
    <w:rsid w:val="002F62CF"/>
    <w:rsid w:val="002F62DA"/>
    <w:rsid w:val="002F62EC"/>
    <w:rsid w:val="002F6475"/>
    <w:rsid w:val="002F65E4"/>
    <w:rsid w:val="002F676A"/>
    <w:rsid w:val="002F6A91"/>
    <w:rsid w:val="002F6B98"/>
    <w:rsid w:val="002F6E6F"/>
    <w:rsid w:val="002F6F19"/>
    <w:rsid w:val="002F7007"/>
    <w:rsid w:val="002F7082"/>
    <w:rsid w:val="002F70FF"/>
    <w:rsid w:val="002F72A8"/>
    <w:rsid w:val="002F749B"/>
    <w:rsid w:val="002F76BC"/>
    <w:rsid w:val="002F77EF"/>
    <w:rsid w:val="002F782F"/>
    <w:rsid w:val="002F7A4D"/>
    <w:rsid w:val="002F7C13"/>
    <w:rsid w:val="002F7C5C"/>
    <w:rsid w:val="002F7F39"/>
    <w:rsid w:val="002F7F70"/>
    <w:rsid w:val="0030026D"/>
    <w:rsid w:val="003003A9"/>
    <w:rsid w:val="00300710"/>
    <w:rsid w:val="00300778"/>
    <w:rsid w:val="0030093F"/>
    <w:rsid w:val="00300A22"/>
    <w:rsid w:val="00300C1B"/>
    <w:rsid w:val="00300D56"/>
    <w:rsid w:val="00300FEF"/>
    <w:rsid w:val="00301042"/>
    <w:rsid w:val="003011B5"/>
    <w:rsid w:val="00301300"/>
    <w:rsid w:val="00301497"/>
    <w:rsid w:val="00301650"/>
    <w:rsid w:val="003017E1"/>
    <w:rsid w:val="00301833"/>
    <w:rsid w:val="00301835"/>
    <w:rsid w:val="00301B75"/>
    <w:rsid w:val="00301CFD"/>
    <w:rsid w:val="00301F0F"/>
    <w:rsid w:val="003020AD"/>
    <w:rsid w:val="00302256"/>
    <w:rsid w:val="003023C4"/>
    <w:rsid w:val="003023D8"/>
    <w:rsid w:val="003023FF"/>
    <w:rsid w:val="00302404"/>
    <w:rsid w:val="003025D7"/>
    <w:rsid w:val="0030264A"/>
    <w:rsid w:val="00302677"/>
    <w:rsid w:val="003026EF"/>
    <w:rsid w:val="00302711"/>
    <w:rsid w:val="00302968"/>
    <w:rsid w:val="003029E8"/>
    <w:rsid w:val="00302A24"/>
    <w:rsid w:val="00302AF8"/>
    <w:rsid w:val="00302B9C"/>
    <w:rsid w:val="00302DF2"/>
    <w:rsid w:val="00302DFE"/>
    <w:rsid w:val="00302E26"/>
    <w:rsid w:val="00302EF7"/>
    <w:rsid w:val="00303070"/>
    <w:rsid w:val="0030308E"/>
    <w:rsid w:val="00303200"/>
    <w:rsid w:val="0030328C"/>
    <w:rsid w:val="003032FE"/>
    <w:rsid w:val="00303389"/>
    <w:rsid w:val="003034AA"/>
    <w:rsid w:val="00303AA6"/>
    <w:rsid w:val="00303B94"/>
    <w:rsid w:val="00303DC3"/>
    <w:rsid w:val="0030426C"/>
    <w:rsid w:val="003042EF"/>
    <w:rsid w:val="00304337"/>
    <w:rsid w:val="003043AF"/>
    <w:rsid w:val="0030447A"/>
    <w:rsid w:val="00304505"/>
    <w:rsid w:val="00304B05"/>
    <w:rsid w:val="00304BD0"/>
    <w:rsid w:val="00304ED2"/>
    <w:rsid w:val="00304FAC"/>
    <w:rsid w:val="00304FD0"/>
    <w:rsid w:val="00304FE8"/>
    <w:rsid w:val="00305192"/>
    <w:rsid w:val="00305239"/>
    <w:rsid w:val="0030548C"/>
    <w:rsid w:val="003054F3"/>
    <w:rsid w:val="003056D2"/>
    <w:rsid w:val="00305803"/>
    <w:rsid w:val="0030590D"/>
    <w:rsid w:val="00306397"/>
    <w:rsid w:val="003063D3"/>
    <w:rsid w:val="00306494"/>
    <w:rsid w:val="0030650E"/>
    <w:rsid w:val="0030669B"/>
    <w:rsid w:val="00306726"/>
    <w:rsid w:val="00306A8E"/>
    <w:rsid w:val="00306D3A"/>
    <w:rsid w:val="00306D7E"/>
    <w:rsid w:val="00306DB9"/>
    <w:rsid w:val="00306F87"/>
    <w:rsid w:val="00306FF3"/>
    <w:rsid w:val="0030706D"/>
    <w:rsid w:val="0030707F"/>
    <w:rsid w:val="00307092"/>
    <w:rsid w:val="0030713B"/>
    <w:rsid w:val="0030715B"/>
    <w:rsid w:val="00307178"/>
    <w:rsid w:val="003071EE"/>
    <w:rsid w:val="003075F6"/>
    <w:rsid w:val="003075FC"/>
    <w:rsid w:val="003077EB"/>
    <w:rsid w:val="00307B58"/>
    <w:rsid w:val="00307BB0"/>
    <w:rsid w:val="00307CFD"/>
    <w:rsid w:val="00307D25"/>
    <w:rsid w:val="00307EB3"/>
    <w:rsid w:val="00307FC7"/>
    <w:rsid w:val="003102CA"/>
    <w:rsid w:val="00310640"/>
    <w:rsid w:val="00310727"/>
    <w:rsid w:val="003107E9"/>
    <w:rsid w:val="00310826"/>
    <w:rsid w:val="003108F5"/>
    <w:rsid w:val="00310AF7"/>
    <w:rsid w:val="00310CD0"/>
    <w:rsid w:val="00310FA4"/>
    <w:rsid w:val="00311012"/>
    <w:rsid w:val="003110E9"/>
    <w:rsid w:val="0031150D"/>
    <w:rsid w:val="00311599"/>
    <w:rsid w:val="00311A3A"/>
    <w:rsid w:val="00311F24"/>
    <w:rsid w:val="00311FB7"/>
    <w:rsid w:val="00312047"/>
    <w:rsid w:val="00312275"/>
    <w:rsid w:val="00312510"/>
    <w:rsid w:val="00312699"/>
    <w:rsid w:val="003127BB"/>
    <w:rsid w:val="0031286B"/>
    <w:rsid w:val="0031299F"/>
    <w:rsid w:val="00312AF7"/>
    <w:rsid w:val="0031304B"/>
    <w:rsid w:val="0031316C"/>
    <w:rsid w:val="00313705"/>
    <w:rsid w:val="00313792"/>
    <w:rsid w:val="0031385A"/>
    <w:rsid w:val="0031389A"/>
    <w:rsid w:val="00313A06"/>
    <w:rsid w:val="00313AE9"/>
    <w:rsid w:val="00313C55"/>
    <w:rsid w:val="00313EBE"/>
    <w:rsid w:val="00313FF9"/>
    <w:rsid w:val="00314031"/>
    <w:rsid w:val="00314034"/>
    <w:rsid w:val="00314410"/>
    <w:rsid w:val="00314578"/>
    <w:rsid w:val="0031458F"/>
    <w:rsid w:val="003145B2"/>
    <w:rsid w:val="003145CD"/>
    <w:rsid w:val="003145EF"/>
    <w:rsid w:val="00314848"/>
    <w:rsid w:val="00314929"/>
    <w:rsid w:val="00314A3F"/>
    <w:rsid w:val="00314CD0"/>
    <w:rsid w:val="00314E23"/>
    <w:rsid w:val="00314EB1"/>
    <w:rsid w:val="003150EB"/>
    <w:rsid w:val="00315D3E"/>
    <w:rsid w:val="00315D6E"/>
    <w:rsid w:val="00315D76"/>
    <w:rsid w:val="00315F61"/>
    <w:rsid w:val="00315FF5"/>
    <w:rsid w:val="00316434"/>
    <w:rsid w:val="00316453"/>
    <w:rsid w:val="0031650C"/>
    <w:rsid w:val="0031652D"/>
    <w:rsid w:val="00316533"/>
    <w:rsid w:val="00316566"/>
    <w:rsid w:val="00316705"/>
    <w:rsid w:val="003169C0"/>
    <w:rsid w:val="003169E3"/>
    <w:rsid w:val="00316A64"/>
    <w:rsid w:val="00316C69"/>
    <w:rsid w:val="00316E14"/>
    <w:rsid w:val="00316E7D"/>
    <w:rsid w:val="003171A8"/>
    <w:rsid w:val="00317374"/>
    <w:rsid w:val="003175FE"/>
    <w:rsid w:val="00317763"/>
    <w:rsid w:val="00317A07"/>
    <w:rsid w:val="00317BF0"/>
    <w:rsid w:val="00317FB9"/>
    <w:rsid w:val="00320062"/>
    <w:rsid w:val="0032029D"/>
    <w:rsid w:val="003202F6"/>
    <w:rsid w:val="0032042E"/>
    <w:rsid w:val="003206D0"/>
    <w:rsid w:val="003208F3"/>
    <w:rsid w:val="00320936"/>
    <w:rsid w:val="00320BBC"/>
    <w:rsid w:val="00320BF3"/>
    <w:rsid w:val="00320C0E"/>
    <w:rsid w:val="00320E79"/>
    <w:rsid w:val="00321075"/>
    <w:rsid w:val="003210B6"/>
    <w:rsid w:val="00321212"/>
    <w:rsid w:val="0032129B"/>
    <w:rsid w:val="0032131B"/>
    <w:rsid w:val="0032153B"/>
    <w:rsid w:val="00321691"/>
    <w:rsid w:val="0032172C"/>
    <w:rsid w:val="003218F2"/>
    <w:rsid w:val="00321945"/>
    <w:rsid w:val="00321971"/>
    <w:rsid w:val="003219FB"/>
    <w:rsid w:val="00321A13"/>
    <w:rsid w:val="00321AA2"/>
    <w:rsid w:val="00321B06"/>
    <w:rsid w:val="00321B80"/>
    <w:rsid w:val="00321C66"/>
    <w:rsid w:val="00321D88"/>
    <w:rsid w:val="00321DF6"/>
    <w:rsid w:val="00321E6F"/>
    <w:rsid w:val="00321ED2"/>
    <w:rsid w:val="003220FE"/>
    <w:rsid w:val="00322449"/>
    <w:rsid w:val="003224E6"/>
    <w:rsid w:val="003226A5"/>
    <w:rsid w:val="003226B7"/>
    <w:rsid w:val="0032270E"/>
    <w:rsid w:val="00322827"/>
    <w:rsid w:val="00322867"/>
    <w:rsid w:val="00322B1C"/>
    <w:rsid w:val="00322B5B"/>
    <w:rsid w:val="00322D45"/>
    <w:rsid w:val="00322D8A"/>
    <w:rsid w:val="00322DB4"/>
    <w:rsid w:val="00322E15"/>
    <w:rsid w:val="00322E18"/>
    <w:rsid w:val="00322F25"/>
    <w:rsid w:val="003230E9"/>
    <w:rsid w:val="003232B0"/>
    <w:rsid w:val="003233A7"/>
    <w:rsid w:val="003233AC"/>
    <w:rsid w:val="003238EE"/>
    <w:rsid w:val="00323D18"/>
    <w:rsid w:val="00323EF8"/>
    <w:rsid w:val="003240AD"/>
    <w:rsid w:val="0032412B"/>
    <w:rsid w:val="003241A1"/>
    <w:rsid w:val="00324868"/>
    <w:rsid w:val="003249DE"/>
    <w:rsid w:val="00324B82"/>
    <w:rsid w:val="00324C86"/>
    <w:rsid w:val="00324E1A"/>
    <w:rsid w:val="00324EFF"/>
    <w:rsid w:val="00324F23"/>
    <w:rsid w:val="00325027"/>
    <w:rsid w:val="0032511B"/>
    <w:rsid w:val="00325229"/>
    <w:rsid w:val="0032558D"/>
    <w:rsid w:val="003256C2"/>
    <w:rsid w:val="00325961"/>
    <w:rsid w:val="00325CD4"/>
    <w:rsid w:val="00325EF0"/>
    <w:rsid w:val="00325F98"/>
    <w:rsid w:val="0032608D"/>
    <w:rsid w:val="0032618A"/>
    <w:rsid w:val="003261B7"/>
    <w:rsid w:val="00326306"/>
    <w:rsid w:val="0032639C"/>
    <w:rsid w:val="00326513"/>
    <w:rsid w:val="00326607"/>
    <w:rsid w:val="00326892"/>
    <w:rsid w:val="003268AE"/>
    <w:rsid w:val="00326A68"/>
    <w:rsid w:val="00326B14"/>
    <w:rsid w:val="00326CD5"/>
    <w:rsid w:val="00326FAC"/>
    <w:rsid w:val="0032707C"/>
    <w:rsid w:val="0032715A"/>
    <w:rsid w:val="00327310"/>
    <w:rsid w:val="003274CA"/>
    <w:rsid w:val="003274EA"/>
    <w:rsid w:val="003276B8"/>
    <w:rsid w:val="003277EC"/>
    <w:rsid w:val="00327818"/>
    <w:rsid w:val="0032790B"/>
    <w:rsid w:val="00327937"/>
    <w:rsid w:val="00327AEE"/>
    <w:rsid w:val="00327E83"/>
    <w:rsid w:val="0033014E"/>
    <w:rsid w:val="00330173"/>
    <w:rsid w:val="003304F3"/>
    <w:rsid w:val="0033060F"/>
    <w:rsid w:val="00330661"/>
    <w:rsid w:val="003306BB"/>
    <w:rsid w:val="0033075F"/>
    <w:rsid w:val="00330B8D"/>
    <w:rsid w:val="00330D77"/>
    <w:rsid w:val="00330E58"/>
    <w:rsid w:val="00330F48"/>
    <w:rsid w:val="00330FED"/>
    <w:rsid w:val="0033118F"/>
    <w:rsid w:val="00331375"/>
    <w:rsid w:val="003313AD"/>
    <w:rsid w:val="00331591"/>
    <w:rsid w:val="003315BC"/>
    <w:rsid w:val="003316C0"/>
    <w:rsid w:val="003316F6"/>
    <w:rsid w:val="003317D3"/>
    <w:rsid w:val="003318D7"/>
    <w:rsid w:val="0033198D"/>
    <w:rsid w:val="00331EAD"/>
    <w:rsid w:val="003320D7"/>
    <w:rsid w:val="0033220C"/>
    <w:rsid w:val="00332254"/>
    <w:rsid w:val="0033236D"/>
    <w:rsid w:val="0033240E"/>
    <w:rsid w:val="0033247C"/>
    <w:rsid w:val="0033252B"/>
    <w:rsid w:val="00332695"/>
    <w:rsid w:val="00332813"/>
    <w:rsid w:val="00332895"/>
    <w:rsid w:val="00332EB2"/>
    <w:rsid w:val="00332F69"/>
    <w:rsid w:val="00333045"/>
    <w:rsid w:val="00333052"/>
    <w:rsid w:val="00333153"/>
    <w:rsid w:val="003331F1"/>
    <w:rsid w:val="0033321C"/>
    <w:rsid w:val="00333272"/>
    <w:rsid w:val="00333339"/>
    <w:rsid w:val="003333B7"/>
    <w:rsid w:val="003335CC"/>
    <w:rsid w:val="003338B8"/>
    <w:rsid w:val="0033395E"/>
    <w:rsid w:val="003339D0"/>
    <w:rsid w:val="003339EF"/>
    <w:rsid w:val="00333A9B"/>
    <w:rsid w:val="00333DA7"/>
    <w:rsid w:val="00333DEB"/>
    <w:rsid w:val="00333DF9"/>
    <w:rsid w:val="003343AD"/>
    <w:rsid w:val="003344B4"/>
    <w:rsid w:val="003344F7"/>
    <w:rsid w:val="003349A6"/>
    <w:rsid w:val="00334C53"/>
    <w:rsid w:val="00334CA9"/>
    <w:rsid w:val="00334D2D"/>
    <w:rsid w:val="00334D87"/>
    <w:rsid w:val="00334ECD"/>
    <w:rsid w:val="003351C1"/>
    <w:rsid w:val="003358D1"/>
    <w:rsid w:val="0033595C"/>
    <w:rsid w:val="0033599A"/>
    <w:rsid w:val="00335C02"/>
    <w:rsid w:val="00335C6E"/>
    <w:rsid w:val="00335C89"/>
    <w:rsid w:val="00335E7B"/>
    <w:rsid w:val="00335EFA"/>
    <w:rsid w:val="00335F10"/>
    <w:rsid w:val="00335F57"/>
    <w:rsid w:val="003362C0"/>
    <w:rsid w:val="00336419"/>
    <w:rsid w:val="003364AE"/>
    <w:rsid w:val="00336637"/>
    <w:rsid w:val="00336704"/>
    <w:rsid w:val="003367BA"/>
    <w:rsid w:val="00336961"/>
    <w:rsid w:val="00336B39"/>
    <w:rsid w:val="00336B74"/>
    <w:rsid w:val="00336E0D"/>
    <w:rsid w:val="00337015"/>
    <w:rsid w:val="00337061"/>
    <w:rsid w:val="003371C2"/>
    <w:rsid w:val="00337351"/>
    <w:rsid w:val="0033756C"/>
    <w:rsid w:val="00337754"/>
    <w:rsid w:val="0033783E"/>
    <w:rsid w:val="003378DB"/>
    <w:rsid w:val="00337938"/>
    <w:rsid w:val="003379B4"/>
    <w:rsid w:val="00337F04"/>
    <w:rsid w:val="00337F82"/>
    <w:rsid w:val="003401A0"/>
    <w:rsid w:val="00340346"/>
    <w:rsid w:val="00340412"/>
    <w:rsid w:val="0034053F"/>
    <w:rsid w:val="00340646"/>
    <w:rsid w:val="00340647"/>
    <w:rsid w:val="0034084F"/>
    <w:rsid w:val="00340A29"/>
    <w:rsid w:val="00340B08"/>
    <w:rsid w:val="00340C99"/>
    <w:rsid w:val="00340E3A"/>
    <w:rsid w:val="00340EAB"/>
    <w:rsid w:val="00341268"/>
    <w:rsid w:val="003418D3"/>
    <w:rsid w:val="00341AA4"/>
    <w:rsid w:val="00341AB9"/>
    <w:rsid w:val="00341C8F"/>
    <w:rsid w:val="00341ECC"/>
    <w:rsid w:val="00341F1D"/>
    <w:rsid w:val="00341FEF"/>
    <w:rsid w:val="00342005"/>
    <w:rsid w:val="00342074"/>
    <w:rsid w:val="003421DF"/>
    <w:rsid w:val="003422F2"/>
    <w:rsid w:val="0034252F"/>
    <w:rsid w:val="0034256E"/>
    <w:rsid w:val="003427EB"/>
    <w:rsid w:val="00342A65"/>
    <w:rsid w:val="00342C46"/>
    <w:rsid w:val="00342CDD"/>
    <w:rsid w:val="00342E07"/>
    <w:rsid w:val="00342F6F"/>
    <w:rsid w:val="0034303C"/>
    <w:rsid w:val="00343101"/>
    <w:rsid w:val="00343339"/>
    <w:rsid w:val="00343465"/>
    <w:rsid w:val="0034350D"/>
    <w:rsid w:val="0034363D"/>
    <w:rsid w:val="003436E2"/>
    <w:rsid w:val="00343749"/>
    <w:rsid w:val="00343751"/>
    <w:rsid w:val="00343986"/>
    <w:rsid w:val="00343A1D"/>
    <w:rsid w:val="00343A67"/>
    <w:rsid w:val="00343B81"/>
    <w:rsid w:val="00343BD0"/>
    <w:rsid w:val="00343BDB"/>
    <w:rsid w:val="00343D12"/>
    <w:rsid w:val="00343DD5"/>
    <w:rsid w:val="003442E4"/>
    <w:rsid w:val="003442EE"/>
    <w:rsid w:val="003444E1"/>
    <w:rsid w:val="003446CE"/>
    <w:rsid w:val="003446E8"/>
    <w:rsid w:val="003447E9"/>
    <w:rsid w:val="00344820"/>
    <w:rsid w:val="00344852"/>
    <w:rsid w:val="003448BC"/>
    <w:rsid w:val="003449E9"/>
    <w:rsid w:val="00344AE7"/>
    <w:rsid w:val="00344B16"/>
    <w:rsid w:val="00344BCA"/>
    <w:rsid w:val="00344BED"/>
    <w:rsid w:val="00344C12"/>
    <w:rsid w:val="00344CDF"/>
    <w:rsid w:val="00344D0E"/>
    <w:rsid w:val="00344F29"/>
    <w:rsid w:val="00344F7F"/>
    <w:rsid w:val="003450FF"/>
    <w:rsid w:val="00345143"/>
    <w:rsid w:val="00345167"/>
    <w:rsid w:val="003452CE"/>
    <w:rsid w:val="003453C4"/>
    <w:rsid w:val="0034549F"/>
    <w:rsid w:val="00345895"/>
    <w:rsid w:val="00345936"/>
    <w:rsid w:val="003459D7"/>
    <w:rsid w:val="003459FE"/>
    <w:rsid w:val="00345AA4"/>
    <w:rsid w:val="00345B22"/>
    <w:rsid w:val="00345BEF"/>
    <w:rsid w:val="00345ECF"/>
    <w:rsid w:val="00345ED3"/>
    <w:rsid w:val="00345EE0"/>
    <w:rsid w:val="0034610B"/>
    <w:rsid w:val="0034620E"/>
    <w:rsid w:val="0034623E"/>
    <w:rsid w:val="0034630A"/>
    <w:rsid w:val="003463CD"/>
    <w:rsid w:val="003464FE"/>
    <w:rsid w:val="0034654C"/>
    <w:rsid w:val="00346836"/>
    <w:rsid w:val="0034692E"/>
    <w:rsid w:val="00346991"/>
    <w:rsid w:val="00346B69"/>
    <w:rsid w:val="00346BD6"/>
    <w:rsid w:val="00346CCE"/>
    <w:rsid w:val="00346D6A"/>
    <w:rsid w:val="00347003"/>
    <w:rsid w:val="003470FE"/>
    <w:rsid w:val="003472C2"/>
    <w:rsid w:val="00347827"/>
    <w:rsid w:val="00347924"/>
    <w:rsid w:val="00350141"/>
    <w:rsid w:val="0035048F"/>
    <w:rsid w:val="003505DF"/>
    <w:rsid w:val="003506CB"/>
    <w:rsid w:val="00350A93"/>
    <w:rsid w:val="00350B44"/>
    <w:rsid w:val="00351315"/>
    <w:rsid w:val="0035140E"/>
    <w:rsid w:val="00351469"/>
    <w:rsid w:val="003515BF"/>
    <w:rsid w:val="003517E6"/>
    <w:rsid w:val="003519AD"/>
    <w:rsid w:val="00351A2C"/>
    <w:rsid w:val="00351C16"/>
    <w:rsid w:val="00351D1C"/>
    <w:rsid w:val="00351E66"/>
    <w:rsid w:val="003520F7"/>
    <w:rsid w:val="0035210E"/>
    <w:rsid w:val="00352531"/>
    <w:rsid w:val="00352876"/>
    <w:rsid w:val="00352A2B"/>
    <w:rsid w:val="00352AD6"/>
    <w:rsid w:val="00352BBC"/>
    <w:rsid w:val="00352CF5"/>
    <w:rsid w:val="00352F3C"/>
    <w:rsid w:val="00353176"/>
    <w:rsid w:val="003532F0"/>
    <w:rsid w:val="003534C4"/>
    <w:rsid w:val="003535EB"/>
    <w:rsid w:val="00353624"/>
    <w:rsid w:val="003539D4"/>
    <w:rsid w:val="00353B5C"/>
    <w:rsid w:val="00353CF2"/>
    <w:rsid w:val="00353EBA"/>
    <w:rsid w:val="00353F28"/>
    <w:rsid w:val="00353F8A"/>
    <w:rsid w:val="00353FD5"/>
    <w:rsid w:val="003541D5"/>
    <w:rsid w:val="0035420A"/>
    <w:rsid w:val="0035429E"/>
    <w:rsid w:val="0035443E"/>
    <w:rsid w:val="0035451B"/>
    <w:rsid w:val="00354693"/>
    <w:rsid w:val="003546F6"/>
    <w:rsid w:val="0035481A"/>
    <w:rsid w:val="00354BC3"/>
    <w:rsid w:val="00354C52"/>
    <w:rsid w:val="00354D51"/>
    <w:rsid w:val="00354D72"/>
    <w:rsid w:val="00354DCC"/>
    <w:rsid w:val="00354E6B"/>
    <w:rsid w:val="00354E74"/>
    <w:rsid w:val="00354EBB"/>
    <w:rsid w:val="0035520E"/>
    <w:rsid w:val="00355248"/>
    <w:rsid w:val="0035548E"/>
    <w:rsid w:val="003554DF"/>
    <w:rsid w:val="0035587D"/>
    <w:rsid w:val="003558B2"/>
    <w:rsid w:val="00355955"/>
    <w:rsid w:val="00355C45"/>
    <w:rsid w:val="0035623F"/>
    <w:rsid w:val="0035629C"/>
    <w:rsid w:val="0035635D"/>
    <w:rsid w:val="003564B0"/>
    <w:rsid w:val="003564E9"/>
    <w:rsid w:val="00356934"/>
    <w:rsid w:val="00356B30"/>
    <w:rsid w:val="00356DF0"/>
    <w:rsid w:val="00356EAA"/>
    <w:rsid w:val="00356F9A"/>
    <w:rsid w:val="0035700A"/>
    <w:rsid w:val="0035707D"/>
    <w:rsid w:val="00357134"/>
    <w:rsid w:val="0035715E"/>
    <w:rsid w:val="003571E7"/>
    <w:rsid w:val="003571F4"/>
    <w:rsid w:val="0035725C"/>
    <w:rsid w:val="003572AE"/>
    <w:rsid w:val="003574FD"/>
    <w:rsid w:val="00357581"/>
    <w:rsid w:val="00357719"/>
    <w:rsid w:val="00357962"/>
    <w:rsid w:val="003579D1"/>
    <w:rsid w:val="00357CDB"/>
    <w:rsid w:val="00357DE8"/>
    <w:rsid w:val="00357F98"/>
    <w:rsid w:val="0036012C"/>
    <w:rsid w:val="0036022E"/>
    <w:rsid w:val="003602EB"/>
    <w:rsid w:val="0036067C"/>
    <w:rsid w:val="00360730"/>
    <w:rsid w:val="00360734"/>
    <w:rsid w:val="003607C4"/>
    <w:rsid w:val="0036095A"/>
    <w:rsid w:val="00360A43"/>
    <w:rsid w:val="00360D2E"/>
    <w:rsid w:val="00360F90"/>
    <w:rsid w:val="00361095"/>
    <w:rsid w:val="0036140D"/>
    <w:rsid w:val="00361428"/>
    <w:rsid w:val="00361450"/>
    <w:rsid w:val="00361720"/>
    <w:rsid w:val="003618D9"/>
    <w:rsid w:val="00361B86"/>
    <w:rsid w:val="00361E3B"/>
    <w:rsid w:val="00361FAE"/>
    <w:rsid w:val="003620FF"/>
    <w:rsid w:val="0036250C"/>
    <w:rsid w:val="00362530"/>
    <w:rsid w:val="003625D7"/>
    <w:rsid w:val="00362B1D"/>
    <w:rsid w:val="00362B33"/>
    <w:rsid w:val="00362B9A"/>
    <w:rsid w:val="00362D7C"/>
    <w:rsid w:val="00362ECE"/>
    <w:rsid w:val="00363048"/>
    <w:rsid w:val="003630A7"/>
    <w:rsid w:val="00363171"/>
    <w:rsid w:val="003631F1"/>
    <w:rsid w:val="00363362"/>
    <w:rsid w:val="0036364F"/>
    <w:rsid w:val="003637BC"/>
    <w:rsid w:val="003638DC"/>
    <w:rsid w:val="003639C7"/>
    <w:rsid w:val="00363ABE"/>
    <w:rsid w:val="00363ADC"/>
    <w:rsid w:val="00363C96"/>
    <w:rsid w:val="00363D42"/>
    <w:rsid w:val="00363D5B"/>
    <w:rsid w:val="00363DA0"/>
    <w:rsid w:val="00363DEA"/>
    <w:rsid w:val="00364074"/>
    <w:rsid w:val="0036416A"/>
    <w:rsid w:val="003642E2"/>
    <w:rsid w:val="0036440E"/>
    <w:rsid w:val="003644CC"/>
    <w:rsid w:val="0036499E"/>
    <w:rsid w:val="00364A3A"/>
    <w:rsid w:val="00364DB0"/>
    <w:rsid w:val="00365296"/>
    <w:rsid w:val="003652D6"/>
    <w:rsid w:val="003654EE"/>
    <w:rsid w:val="0036563F"/>
    <w:rsid w:val="00365665"/>
    <w:rsid w:val="0036572E"/>
    <w:rsid w:val="0036572F"/>
    <w:rsid w:val="00365875"/>
    <w:rsid w:val="003658D9"/>
    <w:rsid w:val="003659B8"/>
    <w:rsid w:val="00365AF6"/>
    <w:rsid w:val="00365B03"/>
    <w:rsid w:val="00365C02"/>
    <w:rsid w:val="00365CC1"/>
    <w:rsid w:val="00365D5F"/>
    <w:rsid w:val="00365EB0"/>
    <w:rsid w:val="00365FC2"/>
    <w:rsid w:val="00366282"/>
    <w:rsid w:val="00366422"/>
    <w:rsid w:val="00366477"/>
    <w:rsid w:val="00366488"/>
    <w:rsid w:val="003664AF"/>
    <w:rsid w:val="003668AC"/>
    <w:rsid w:val="00366A00"/>
    <w:rsid w:val="00366CBB"/>
    <w:rsid w:val="00366CBE"/>
    <w:rsid w:val="00366D87"/>
    <w:rsid w:val="00366E76"/>
    <w:rsid w:val="00367341"/>
    <w:rsid w:val="0036735E"/>
    <w:rsid w:val="003673A7"/>
    <w:rsid w:val="00367439"/>
    <w:rsid w:val="003675C2"/>
    <w:rsid w:val="0036770A"/>
    <w:rsid w:val="003679F1"/>
    <w:rsid w:val="00367A9E"/>
    <w:rsid w:val="00367B05"/>
    <w:rsid w:val="00367B06"/>
    <w:rsid w:val="00367BF8"/>
    <w:rsid w:val="00370036"/>
    <w:rsid w:val="00370057"/>
    <w:rsid w:val="003706F9"/>
    <w:rsid w:val="0037072D"/>
    <w:rsid w:val="00370B57"/>
    <w:rsid w:val="00370BF1"/>
    <w:rsid w:val="00370E5F"/>
    <w:rsid w:val="00371186"/>
    <w:rsid w:val="003714BF"/>
    <w:rsid w:val="0037175F"/>
    <w:rsid w:val="003717F0"/>
    <w:rsid w:val="00371844"/>
    <w:rsid w:val="00371A13"/>
    <w:rsid w:val="00371A7E"/>
    <w:rsid w:val="00371B4C"/>
    <w:rsid w:val="00371DF2"/>
    <w:rsid w:val="00371EB9"/>
    <w:rsid w:val="00371FE2"/>
    <w:rsid w:val="00372287"/>
    <w:rsid w:val="003724DB"/>
    <w:rsid w:val="003724EB"/>
    <w:rsid w:val="003725FE"/>
    <w:rsid w:val="00372657"/>
    <w:rsid w:val="00372716"/>
    <w:rsid w:val="00372C49"/>
    <w:rsid w:val="00372EFB"/>
    <w:rsid w:val="0037309B"/>
    <w:rsid w:val="00373245"/>
    <w:rsid w:val="00373492"/>
    <w:rsid w:val="00373589"/>
    <w:rsid w:val="00373722"/>
    <w:rsid w:val="00373BC5"/>
    <w:rsid w:val="00373C7A"/>
    <w:rsid w:val="00373D33"/>
    <w:rsid w:val="00373D6C"/>
    <w:rsid w:val="00373D7F"/>
    <w:rsid w:val="00373EDD"/>
    <w:rsid w:val="0037404F"/>
    <w:rsid w:val="0037453A"/>
    <w:rsid w:val="00374567"/>
    <w:rsid w:val="00374586"/>
    <w:rsid w:val="00374BFD"/>
    <w:rsid w:val="00374CDF"/>
    <w:rsid w:val="00374D77"/>
    <w:rsid w:val="00374F82"/>
    <w:rsid w:val="00374FBD"/>
    <w:rsid w:val="00375337"/>
    <w:rsid w:val="00375370"/>
    <w:rsid w:val="00375382"/>
    <w:rsid w:val="00375482"/>
    <w:rsid w:val="00375722"/>
    <w:rsid w:val="00375756"/>
    <w:rsid w:val="00375796"/>
    <w:rsid w:val="003757AD"/>
    <w:rsid w:val="003757B0"/>
    <w:rsid w:val="00375960"/>
    <w:rsid w:val="00375A88"/>
    <w:rsid w:val="00375AC2"/>
    <w:rsid w:val="00375CBA"/>
    <w:rsid w:val="00375D68"/>
    <w:rsid w:val="00375FD4"/>
    <w:rsid w:val="003760F3"/>
    <w:rsid w:val="0037626E"/>
    <w:rsid w:val="003762FE"/>
    <w:rsid w:val="003763C8"/>
    <w:rsid w:val="003763ED"/>
    <w:rsid w:val="00376815"/>
    <w:rsid w:val="0037681A"/>
    <w:rsid w:val="00376BF9"/>
    <w:rsid w:val="00376C18"/>
    <w:rsid w:val="00376E98"/>
    <w:rsid w:val="003772AE"/>
    <w:rsid w:val="0037734E"/>
    <w:rsid w:val="00377414"/>
    <w:rsid w:val="00377464"/>
    <w:rsid w:val="0037769E"/>
    <w:rsid w:val="00377A44"/>
    <w:rsid w:val="00377A4B"/>
    <w:rsid w:val="00377AC2"/>
    <w:rsid w:val="00377AE7"/>
    <w:rsid w:val="00377BB5"/>
    <w:rsid w:val="00377C57"/>
    <w:rsid w:val="00377C99"/>
    <w:rsid w:val="00377D90"/>
    <w:rsid w:val="00377F12"/>
    <w:rsid w:val="00377F4D"/>
    <w:rsid w:val="00377F5E"/>
    <w:rsid w:val="00380176"/>
    <w:rsid w:val="003802AC"/>
    <w:rsid w:val="0038072E"/>
    <w:rsid w:val="00380A5D"/>
    <w:rsid w:val="00380A7C"/>
    <w:rsid w:val="00380B2E"/>
    <w:rsid w:val="00380C9B"/>
    <w:rsid w:val="00380D36"/>
    <w:rsid w:val="00380E82"/>
    <w:rsid w:val="00380EBD"/>
    <w:rsid w:val="0038109F"/>
    <w:rsid w:val="003810EE"/>
    <w:rsid w:val="003811A6"/>
    <w:rsid w:val="0038121F"/>
    <w:rsid w:val="003812F3"/>
    <w:rsid w:val="003813FF"/>
    <w:rsid w:val="003815D8"/>
    <w:rsid w:val="003816CD"/>
    <w:rsid w:val="0038191E"/>
    <w:rsid w:val="00381A4B"/>
    <w:rsid w:val="00381A92"/>
    <w:rsid w:val="00381DCE"/>
    <w:rsid w:val="00381F24"/>
    <w:rsid w:val="0038256D"/>
    <w:rsid w:val="003825C2"/>
    <w:rsid w:val="003826C5"/>
    <w:rsid w:val="00382904"/>
    <w:rsid w:val="003829D9"/>
    <w:rsid w:val="00382B43"/>
    <w:rsid w:val="00382D3B"/>
    <w:rsid w:val="00382D3E"/>
    <w:rsid w:val="00382E34"/>
    <w:rsid w:val="00382EFD"/>
    <w:rsid w:val="003830FF"/>
    <w:rsid w:val="00383187"/>
    <w:rsid w:val="003837D7"/>
    <w:rsid w:val="00383947"/>
    <w:rsid w:val="003839D1"/>
    <w:rsid w:val="00383A92"/>
    <w:rsid w:val="00383D24"/>
    <w:rsid w:val="00383E40"/>
    <w:rsid w:val="0038402E"/>
    <w:rsid w:val="00384076"/>
    <w:rsid w:val="003841B7"/>
    <w:rsid w:val="003843F2"/>
    <w:rsid w:val="00384408"/>
    <w:rsid w:val="003845A9"/>
    <w:rsid w:val="00384669"/>
    <w:rsid w:val="003847C2"/>
    <w:rsid w:val="003847CB"/>
    <w:rsid w:val="00384931"/>
    <w:rsid w:val="00384B2D"/>
    <w:rsid w:val="00384CEA"/>
    <w:rsid w:val="00384EA1"/>
    <w:rsid w:val="0038505E"/>
    <w:rsid w:val="0038511F"/>
    <w:rsid w:val="00385334"/>
    <w:rsid w:val="0038556C"/>
    <w:rsid w:val="003856D4"/>
    <w:rsid w:val="003856F8"/>
    <w:rsid w:val="003858A5"/>
    <w:rsid w:val="0038592D"/>
    <w:rsid w:val="00385B37"/>
    <w:rsid w:val="00385D1B"/>
    <w:rsid w:val="00385D79"/>
    <w:rsid w:val="00385F98"/>
    <w:rsid w:val="0038622D"/>
    <w:rsid w:val="003862E6"/>
    <w:rsid w:val="00386411"/>
    <w:rsid w:val="003864C1"/>
    <w:rsid w:val="0038654B"/>
    <w:rsid w:val="003865AA"/>
    <w:rsid w:val="0038662B"/>
    <w:rsid w:val="00386657"/>
    <w:rsid w:val="003866A5"/>
    <w:rsid w:val="003866C1"/>
    <w:rsid w:val="00386975"/>
    <w:rsid w:val="00386B79"/>
    <w:rsid w:val="00386D29"/>
    <w:rsid w:val="00386E53"/>
    <w:rsid w:val="00386F23"/>
    <w:rsid w:val="003870F8"/>
    <w:rsid w:val="00387174"/>
    <w:rsid w:val="003871E8"/>
    <w:rsid w:val="00387201"/>
    <w:rsid w:val="00387328"/>
    <w:rsid w:val="00387497"/>
    <w:rsid w:val="00387502"/>
    <w:rsid w:val="0038750B"/>
    <w:rsid w:val="00387588"/>
    <w:rsid w:val="0038761D"/>
    <w:rsid w:val="00387621"/>
    <w:rsid w:val="0038765B"/>
    <w:rsid w:val="0038797F"/>
    <w:rsid w:val="00387BBE"/>
    <w:rsid w:val="00387D13"/>
    <w:rsid w:val="00387E02"/>
    <w:rsid w:val="00387ECD"/>
    <w:rsid w:val="00387EE3"/>
    <w:rsid w:val="00387EEA"/>
    <w:rsid w:val="00387F2F"/>
    <w:rsid w:val="00387F5A"/>
    <w:rsid w:val="003900A8"/>
    <w:rsid w:val="00390485"/>
    <w:rsid w:val="003907C5"/>
    <w:rsid w:val="00390823"/>
    <w:rsid w:val="00390B73"/>
    <w:rsid w:val="00390C6E"/>
    <w:rsid w:val="00390CBD"/>
    <w:rsid w:val="00390DF3"/>
    <w:rsid w:val="003911DA"/>
    <w:rsid w:val="003911FE"/>
    <w:rsid w:val="003913AB"/>
    <w:rsid w:val="003913C0"/>
    <w:rsid w:val="003913D8"/>
    <w:rsid w:val="00391544"/>
    <w:rsid w:val="00391618"/>
    <w:rsid w:val="0039192A"/>
    <w:rsid w:val="00391A9B"/>
    <w:rsid w:val="00391B6A"/>
    <w:rsid w:val="00391BC5"/>
    <w:rsid w:val="0039233C"/>
    <w:rsid w:val="0039261A"/>
    <w:rsid w:val="00392677"/>
    <w:rsid w:val="003926D9"/>
    <w:rsid w:val="003927DA"/>
    <w:rsid w:val="00392939"/>
    <w:rsid w:val="00392A56"/>
    <w:rsid w:val="00392A60"/>
    <w:rsid w:val="00392AAF"/>
    <w:rsid w:val="00392B35"/>
    <w:rsid w:val="00392B3E"/>
    <w:rsid w:val="00392B9A"/>
    <w:rsid w:val="00392BA0"/>
    <w:rsid w:val="00392BF0"/>
    <w:rsid w:val="00392C7E"/>
    <w:rsid w:val="00392D0A"/>
    <w:rsid w:val="00392D45"/>
    <w:rsid w:val="00392ED2"/>
    <w:rsid w:val="00392F66"/>
    <w:rsid w:val="003931F6"/>
    <w:rsid w:val="00393448"/>
    <w:rsid w:val="0039348D"/>
    <w:rsid w:val="003934FF"/>
    <w:rsid w:val="0039382E"/>
    <w:rsid w:val="00393A16"/>
    <w:rsid w:val="00393B43"/>
    <w:rsid w:val="00393C0D"/>
    <w:rsid w:val="00393CC4"/>
    <w:rsid w:val="00393CC9"/>
    <w:rsid w:val="003941C7"/>
    <w:rsid w:val="00394256"/>
    <w:rsid w:val="0039428E"/>
    <w:rsid w:val="003942E6"/>
    <w:rsid w:val="0039444A"/>
    <w:rsid w:val="003944A1"/>
    <w:rsid w:val="00394525"/>
    <w:rsid w:val="0039453A"/>
    <w:rsid w:val="00394893"/>
    <w:rsid w:val="00394A7D"/>
    <w:rsid w:val="00394C44"/>
    <w:rsid w:val="00394C78"/>
    <w:rsid w:val="00394D12"/>
    <w:rsid w:val="00394DD3"/>
    <w:rsid w:val="00394F3E"/>
    <w:rsid w:val="00394F4F"/>
    <w:rsid w:val="00394FD7"/>
    <w:rsid w:val="003951A7"/>
    <w:rsid w:val="003952D8"/>
    <w:rsid w:val="00395361"/>
    <w:rsid w:val="0039551D"/>
    <w:rsid w:val="003956B0"/>
    <w:rsid w:val="003956B2"/>
    <w:rsid w:val="00395C18"/>
    <w:rsid w:val="00395D43"/>
    <w:rsid w:val="00395D66"/>
    <w:rsid w:val="00395E0D"/>
    <w:rsid w:val="00395E9C"/>
    <w:rsid w:val="00396144"/>
    <w:rsid w:val="00396205"/>
    <w:rsid w:val="00396416"/>
    <w:rsid w:val="003964A2"/>
    <w:rsid w:val="00396654"/>
    <w:rsid w:val="003967CC"/>
    <w:rsid w:val="00396A32"/>
    <w:rsid w:val="00396B0B"/>
    <w:rsid w:val="00396B0E"/>
    <w:rsid w:val="00396CC4"/>
    <w:rsid w:val="00397046"/>
    <w:rsid w:val="003970B7"/>
    <w:rsid w:val="00397336"/>
    <w:rsid w:val="0039734D"/>
    <w:rsid w:val="0039741C"/>
    <w:rsid w:val="003976BB"/>
    <w:rsid w:val="003976E2"/>
    <w:rsid w:val="00397741"/>
    <w:rsid w:val="00397893"/>
    <w:rsid w:val="00397CB2"/>
    <w:rsid w:val="00397CE5"/>
    <w:rsid w:val="003A017D"/>
    <w:rsid w:val="003A0228"/>
    <w:rsid w:val="003A0327"/>
    <w:rsid w:val="003A04BA"/>
    <w:rsid w:val="003A0A5E"/>
    <w:rsid w:val="003A0B51"/>
    <w:rsid w:val="003A0C9C"/>
    <w:rsid w:val="003A0E30"/>
    <w:rsid w:val="003A0EFF"/>
    <w:rsid w:val="003A0FF8"/>
    <w:rsid w:val="003A10EA"/>
    <w:rsid w:val="003A10EB"/>
    <w:rsid w:val="003A1141"/>
    <w:rsid w:val="003A1283"/>
    <w:rsid w:val="003A14ED"/>
    <w:rsid w:val="003A15F7"/>
    <w:rsid w:val="003A1706"/>
    <w:rsid w:val="003A1838"/>
    <w:rsid w:val="003A199C"/>
    <w:rsid w:val="003A1BE6"/>
    <w:rsid w:val="003A1C51"/>
    <w:rsid w:val="003A1CAA"/>
    <w:rsid w:val="003A1D7F"/>
    <w:rsid w:val="003A1F75"/>
    <w:rsid w:val="003A1F76"/>
    <w:rsid w:val="003A23F6"/>
    <w:rsid w:val="003A25D2"/>
    <w:rsid w:val="003A2715"/>
    <w:rsid w:val="003A2840"/>
    <w:rsid w:val="003A2977"/>
    <w:rsid w:val="003A2991"/>
    <w:rsid w:val="003A2B8B"/>
    <w:rsid w:val="003A2C94"/>
    <w:rsid w:val="003A2D13"/>
    <w:rsid w:val="003A2E21"/>
    <w:rsid w:val="003A303F"/>
    <w:rsid w:val="003A315A"/>
    <w:rsid w:val="003A31BF"/>
    <w:rsid w:val="003A329E"/>
    <w:rsid w:val="003A342F"/>
    <w:rsid w:val="003A34C3"/>
    <w:rsid w:val="003A34E6"/>
    <w:rsid w:val="003A36B9"/>
    <w:rsid w:val="003A36D5"/>
    <w:rsid w:val="003A3A43"/>
    <w:rsid w:val="003A3AB0"/>
    <w:rsid w:val="003A3DB4"/>
    <w:rsid w:val="003A3E6D"/>
    <w:rsid w:val="003A3FBD"/>
    <w:rsid w:val="003A3FC7"/>
    <w:rsid w:val="003A43B4"/>
    <w:rsid w:val="003A44C9"/>
    <w:rsid w:val="003A4550"/>
    <w:rsid w:val="003A4680"/>
    <w:rsid w:val="003A46BB"/>
    <w:rsid w:val="003A479E"/>
    <w:rsid w:val="003A4900"/>
    <w:rsid w:val="003A49A1"/>
    <w:rsid w:val="003A49FA"/>
    <w:rsid w:val="003A4BDF"/>
    <w:rsid w:val="003A4C72"/>
    <w:rsid w:val="003A4E8E"/>
    <w:rsid w:val="003A505E"/>
    <w:rsid w:val="003A5071"/>
    <w:rsid w:val="003A507C"/>
    <w:rsid w:val="003A5119"/>
    <w:rsid w:val="003A5131"/>
    <w:rsid w:val="003A521C"/>
    <w:rsid w:val="003A52F7"/>
    <w:rsid w:val="003A57AC"/>
    <w:rsid w:val="003A58E8"/>
    <w:rsid w:val="003A598F"/>
    <w:rsid w:val="003A59E2"/>
    <w:rsid w:val="003A5CEA"/>
    <w:rsid w:val="003A5CF6"/>
    <w:rsid w:val="003A5DED"/>
    <w:rsid w:val="003A5FC2"/>
    <w:rsid w:val="003A6193"/>
    <w:rsid w:val="003A62B6"/>
    <w:rsid w:val="003A62BA"/>
    <w:rsid w:val="003A63A0"/>
    <w:rsid w:val="003A63B2"/>
    <w:rsid w:val="003A6412"/>
    <w:rsid w:val="003A654B"/>
    <w:rsid w:val="003A676C"/>
    <w:rsid w:val="003A685F"/>
    <w:rsid w:val="003A69E6"/>
    <w:rsid w:val="003A6A9B"/>
    <w:rsid w:val="003A6B4E"/>
    <w:rsid w:val="003A6B50"/>
    <w:rsid w:val="003A6E71"/>
    <w:rsid w:val="003A6E9B"/>
    <w:rsid w:val="003A6E9C"/>
    <w:rsid w:val="003A6F97"/>
    <w:rsid w:val="003A7518"/>
    <w:rsid w:val="003A7535"/>
    <w:rsid w:val="003A7696"/>
    <w:rsid w:val="003A773E"/>
    <w:rsid w:val="003A7943"/>
    <w:rsid w:val="003A7AED"/>
    <w:rsid w:val="003A7BD1"/>
    <w:rsid w:val="003A7C1D"/>
    <w:rsid w:val="003A7DEC"/>
    <w:rsid w:val="003A7E7E"/>
    <w:rsid w:val="003B009B"/>
    <w:rsid w:val="003B016C"/>
    <w:rsid w:val="003B0308"/>
    <w:rsid w:val="003B049D"/>
    <w:rsid w:val="003B04C0"/>
    <w:rsid w:val="003B0759"/>
    <w:rsid w:val="003B0B95"/>
    <w:rsid w:val="003B0C66"/>
    <w:rsid w:val="003B0CB7"/>
    <w:rsid w:val="003B0DD5"/>
    <w:rsid w:val="003B0F7B"/>
    <w:rsid w:val="003B12C9"/>
    <w:rsid w:val="003B14A4"/>
    <w:rsid w:val="003B14BE"/>
    <w:rsid w:val="003B1A2F"/>
    <w:rsid w:val="003B1B0E"/>
    <w:rsid w:val="003B1BB4"/>
    <w:rsid w:val="003B1C4A"/>
    <w:rsid w:val="003B1CCF"/>
    <w:rsid w:val="003B1E61"/>
    <w:rsid w:val="003B1EAB"/>
    <w:rsid w:val="003B1EBE"/>
    <w:rsid w:val="003B2269"/>
    <w:rsid w:val="003B22C0"/>
    <w:rsid w:val="003B238E"/>
    <w:rsid w:val="003B23F0"/>
    <w:rsid w:val="003B2421"/>
    <w:rsid w:val="003B243C"/>
    <w:rsid w:val="003B2502"/>
    <w:rsid w:val="003B257E"/>
    <w:rsid w:val="003B2711"/>
    <w:rsid w:val="003B28AF"/>
    <w:rsid w:val="003B2B90"/>
    <w:rsid w:val="003B2BAE"/>
    <w:rsid w:val="003B2C6B"/>
    <w:rsid w:val="003B2D35"/>
    <w:rsid w:val="003B30C6"/>
    <w:rsid w:val="003B3121"/>
    <w:rsid w:val="003B323B"/>
    <w:rsid w:val="003B3370"/>
    <w:rsid w:val="003B3395"/>
    <w:rsid w:val="003B354D"/>
    <w:rsid w:val="003B35A1"/>
    <w:rsid w:val="003B377F"/>
    <w:rsid w:val="003B392A"/>
    <w:rsid w:val="003B3B5C"/>
    <w:rsid w:val="003B3BF6"/>
    <w:rsid w:val="003B3EF3"/>
    <w:rsid w:val="003B3F2C"/>
    <w:rsid w:val="003B43E3"/>
    <w:rsid w:val="003B4583"/>
    <w:rsid w:val="003B4715"/>
    <w:rsid w:val="003B4898"/>
    <w:rsid w:val="003B49F0"/>
    <w:rsid w:val="003B4AE6"/>
    <w:rsid w:val="003B4B4F"/>
    <w:rsid w:val="003B4BEE"/>
    <w:rsid w:val="003B4C8C"/>
    <w:rsid w:val="003B4DAD"/>
    <w:rsid w:val="003B4DF7"/>
    <w:rsid w:val="003B4DFF"/>
    <w:rsid w:val="003B4EC5"/>
    <w:rsid w:val="003B4EC6"/>
    <w:rsid w:val="003B4F46"/>
    <w:rsid w:val="003B5045"/>
    <w:rsid w:val="003B5192"/>
    <w:rsid w:val="003B5350"/>
    <w:rsid w:val="003B53EA"/>
    <w:rsid w:val="003B54E5"/>
    <w:rsid w:val="003B5561"/>
    <w:rsid w:val="003B5568"/>
    <w:rsid w:val="003B5578"/>
    <w:rsid w:val="003B57FE"/>
    <w:rsid w:val="003B5891"/>
    <w:rsid w:val="003B5A7C"/>
    <w:rsid w:val="003B5DF3"/>
    <w:rsid w:val="003B611F"/>
    <w:rsid w:val="003B6224"/>
    <w:rsid w:val="003B6230"/>
    <w:rsid w:val="003B62A1"/>
    <w:rsid w:val="003B637D"/>
    <w:rsid w:val="003B64E0"/>
    <w:rsid w:val="003B6541"/>
    <w:rsid w:val="003B6599"/>
    <w:rsid w:val="003B66E6"/>
    <w:rsid w:val="003B6708"/>
    <w:rsid w:val="003B68A6"/>
    <w:rsid w:val="003B690E"/>
    <w:rsid w:val="003B6A5B"/>
    <w:rsid w:val="003B6BB1"/>
    <w:rsid w:val="003B6D3F"/>
    <w:rsid w:val="003B6EDB"/>
    <w:rsid w:val="003B70C6"/>
    <w:rsid w:val="003B72F6"/>
    <w:rsid w:val="003B7466"/>
    <w:rsid w:val="003B7490"/>
    <w:rsid w:val="003B75F5"/>
    <w:rsid w:val="003B760A"/>
    <w:rsid w:val="003B7731"/>
    <w:rsid w:val="003B7B0D"/>
    <w:rsid w:val="003B7CBC"/>
    <w:rsid w:val="003B7D00"/>
    <w:rsid w:val="003B7F19"/>
    <w:rsid w:val="003C00AE"/>
    <w:rsid w:val="003C00CA"/>
    <w:rsid w:val="003C01DB"/>
    <w:rsid w:val="003C027A"/>
    <w:rsid w:val="003C038D"/>
    <w:rsid w:val="003C03CA"/>
    <w:rsid w:val="003C0436"/>
    <w:rsid w:val="003C0640"/>
    <w:rsid w:val="003C08AF"/>
    <w:rsid w:val="003C0B59"/>
    <w:rsid w:val="003C0C6A"/>
    <w:rsid w:val="003C0D10"/>
    <w:rsid w:val="003C103C"/>
    <w:rsid w:val="003C106F"/>
    <w:rsid w:val="003C16D5"/>
    <w:rsid w:val="003C16E3"/>
    <w:rsid w:val="003C16EC"/>
    <w:rsid w:val="003C17A6"/>
    <w:rsid w:val="003C185A"/>
    <w:rsid w:val="003C1890"/>
    <w:rsid w:val="003C18F8"/>
    <w:rsid w:val="003C1A0D"/>
    <w:rsid w:val="003C1A7C"/>
    <w:rsid w:val="003C1C3B"/>
    <w:rsid w:val="003C1CC5"/>
    <w:rsid w:val="003C1CCA"/>
    <w:rsid w:val="003C1D12"/>
    <w:rsid w:val="003C1D41"/>
    <w:rsid w:val="003C1D8D"/>
    <w:rsid w:val="003C1DC3"/>
    <w:rsid w:val="003C1EEC"/>
    <w:rsid w:val="003C1F66"/>
    <w:rsid w:val="003C2056"/>
    <w:rsid w:val="003C20E3"/>
    <w:rsid w:val="003C2103"/>
    <w:rsid w:val="003C2107"/>
    <w:rsid w:val="003C2319"/>
    <w:rsid w:val="003C231B"/>
    <w:rsid w:val="003C234F"/>
    <w:rsid w:val="003C2409"/>
    <w:rsid w:val="003C2458"/>
    <w:rsid w:val="003C262E"/>
    <w:rsid w:val="003C27CA"/>
    <w:rsid w:val="003C2977"/>
    <w:rsid w:val="003C2BDF"/>
    <w:rsid w:val="003C2CB0"/>
    <w:rsid w:val="003C2DF9"/>
    <w:rsid w:val="003C2E24"/>
    <w:rsid w:val="003C2E7A"/>
    <w:rsid w:val="003C2EE7"/>
    <w:rsid w:val="003C3053"/>
    <w:rsid w:val="003C3143"/>
    <w:rsid w:val="003C325D"/>
    <w:rsid w:val="003C343C"/>
    <w:rsid w:val="003C3446"/>
    <w:rsid w:val="003C34D8"/>
    <w:rsid w:val="003C34F2"/>
    <w:rsid w:val="003C38EB"/>
    <w:rsid w:val="003C3928"/>
    <w:rsid w:val="003C3A8F"/>
    <w:rsid w:val="003C3B1C"/>
    <w:rsid w:val="003C3B3A"/>
    <w:rsid w:val="003C3C18"/>
    <w:rsid w:val="003C3C60"/>
    <w:rsid w:val="003C3CE5"/>
    <w:rsid w:val="003C4223"/>
    <w:rsid w:val="003C45D3"/>
    <w:rsid w:val="003C4627"/>
    <w:rsid w:val="003C4649"/>
    <w:rsid w:val="003C467A"/>
    <w:rsid w:val="003C4684"/>
    <w:rsid w:val="003C4C6A"/>
    <w:rsid w:val="003C4CC2"/>
    <w:rsid w:val="003C4D98"/>
    <w:rsid w:val="003C4E2B"/>
    <w:rsid w:val="003C4EE6"/>
    <w:rsid w:val="003C50D6"/>
    <w:rsid w:val="003C51DE"/>
    <w:rsid w:val="003C568B"/>
    <w:rsid w:val="003C5736"/>
    <w:rsid w:val="003C58C8"/>
    <w:rsid w:val="003C59E6"/>
    <w:rsid w:val="003C5A03"/>
    <w:rsid w:val="003C5A6A"/>
    <w:rsid w:val="003C5ADF"/>
    <w:rsid w:val="003C5B81"/>
    <w:rsid w:val="003C5D62"/>
    <w:rsid w:val="003C5FD9"/>
    <w:rsid w:val="003C5FFF"/>
    <w:rsid w:val="003C6025"/>
    <w:rsid w:val="003C60C8"/>
    <w:rsid w:val="003C6126"/>
    <w:rsid w:val="003C622C"/>
    <w:rsid w:val="003C6320"/>
    <w:rsid w:val="003C643B"/>
    <w:rsid w:val="003C6770"/>
    <w:rsid w:val="003C69B9"/>
    <w:rsid w:val="003C6E65"/>
    <w:rsid w:val="003C6E90"/>
    <w:rsid w:val="003C6EC0"/>
    <w:rsid w:val="003C7039"/>
    <w:rsid w:val="003C7085"/>
    <w:rsid w:val="003C70F6"/>
    <w:rsid w:val="003C71C7"/>
    <w:rsid w:val="003C7559"/>
    <w:rsid w:val="003C75BC"/>
    <w:rsid w:val="003C76C9"/>
    <w:rsid w:val="003C783B"/>
    <w:rsid w:val="003C7861"/>
    <w:rsid w:val="003C7AB2"/>
    <w:rsid w:val="003D0564"/>
    <w:rsid w:val="003D063B"/>
    <w:rsid w:val="003D0945"/>
    <w:rsid w:val="003D0C68"/>
    <w:rsid w:val="003D0C6F"/>
    <w:rsid w:val="003D0E1A"/>
    <w:rsid w:val="003D0F60"/>
    <w:rsid w:val="003D120C"/>
    <w:rsid w:val="003D15C4"/>
    <w:rsid w:val="003D1823"/>
    <w:rsid w:val="003D1BF2"/>
    <w:rsid w:val="003D1CB6"/>
    <w:rsid w:val="003D1D36"/>
    <w:rsid w:val="003D1D54"/>
    <w:rsid w:val="003D1E39"/>
    <w:rsid w:val="003D23EF"/>
    <w:rsid w:val="003D2505"/>
    <w:rsid w:val="003D27E6"/>
    <w:rsid w:val="003D28D3"/>
    <w:rsid w:val="003D2930"/>
    <w:rsid w:val="003D299C"/>
    <w:rsid w:val="003D2ADE"/>
    <w:rsid w:val="003D2B98"/>
    <w:rsid w:val="003D2C5C"/>
    <w:rsid w:val="003D2CC5"/>
    <w:rsid w:val="003D2F2F"/>
    <w:rsid w:val="003D2F82"/>
    <w:rsid w:val="003D33C2"/>
    <w:rsid w:val="003D3426"/>
    <w:rsid w:val="003D349B"/>
    <w:rsid w:val="003D34B4"/>
    <w:rsid w:val="003D3621"/>
    <w:rsid w:val="003D373E"/>
    <w:rsid w:val="003D3774"/>
    <w:rsid w:val="003D37A3"/>
    <w:rsid w:val="003D3945"/>
    <w:rsid w:val="003D3C7C"/>
    <w:rsid w:val="003D3F1C"/>
    <w:rsid w:val="003D405B"/>
    <w:rsid w:val="003D43D6"/>
    <w:rsid w:val="003D4406"/>
    <w:rsid w:val="003D4AC2"/>
    <w:rsid w:val="003D4DB2"/>
    <w:rsid w:val="003D5032"/>
    <w:rsid w:val="003D5285"/>
    <w:rsid w:val="003D529A"/>
    <w:rsid w:val="003D52D3"/>
    <w:rsid w:val="003D547E"/>
    <w:rsid w:val="003D5681"/>
    <w:rsid w:val="003D57E5"/>
    <w:rsid w:val="003D5862"/>
    <w:rsid w:val="003D5C7B"/>
    <w:rsid w:val="003D6031"/>
    <w:rsid w:val="003D6044"/>
    <w:rsid w:val="003D60E8"/>
    <w:rsid w:val="003D614C"/>
    <w:rsid w:val="003D61FF"/>
    <w:rsid w:val="003D6565"/>
    <w:rsid w:val="003D65EB"/>
    <w:rsid w:val="003D67BA"/>
    <w:rsid w:val="003D682D"/>
    <w:rsid w:val="003D68D8"/>
    <w:rsid w:val="003D691E"/>
    <w:rsid w:val="003D6A8F"/>
    <w:rsid w:val="003D6D67"/>
    <w:rsid w:val="003D6D72"/>
    <w:rsid w:val="003D7025"/>
    <w:rsid w:val="003D709B"/>
    <w:rsid w:val="003D71ED"/>
    <w:rsid w:val="003D78D8"/>
    <w:rsid w:val="003D78EE"/>
    <w:rsid w:val="003D7C49"/>
    <w:rsid w:val="003D7EAD"/>
    <w:rsid w:val="003D7EC7"/>
    <w:rsid w:val="003E008B"/>
    <w:rsid w:val="003E040D"/>
    <w:rsid w:val="003E0456"/>
    <w:rsid w:val="003E04CB"/>
    <w:rsid w:val="003E066F"/>
    <w:rsid w:val="003E092A"/>
    <w:rsid w:val="003E0BE8"/>
    <w:rsid w:val="003E0E89"/>
    <w:rsid w:val="003E11CB"/>
    <w:rsid w:val="003E144C"/>
    <w:rsid w:val="003E14BF"/>
    <w:rsid w:val="003E151F"/>
    <w:rsid w:val="003E1633"/>
    <w:rsid w:val="003E1709"/>
    <w:rsid w:val="003E183D"/>
    <w:rsid w:val="003E1BF6"/>
    <w:rsid w:val="003E1C57"/>
    <w:rsid w:val="003E1CF7"/>
    <w:rsid w:val="003E1F01"/>
    <w:rsid w:val="003E2036"/>
    <w:rsid w:val="003E204D"/>
    <w:rsid w:val="003E20C4"/>
    <w:rsid w:val="003E228C"/>
    <w:rsid w:val="003E22B6"/>
    <w:rsid w:val="003E22D9"/>
    <w:rsid w:val="003E23A0"/>
    <w:rsid w:val="003E23D4"/>
    <w:rsid w:val="003E24CE"/>
    <w:rsid w:val="003E25C5"/>
    <w:rsid w:val="003E2807"/>
    <w:rsid w:val="003E293F"/>
    <w:rsid w:val="003E2B12"/>
    <w:rsid w:val="003E2D2C"/>
    <w:rsid w:val="003E2D74"/>
    <w:rsid w:val="003E2EB4"/>
    <w:rsid w:val="003E2FE7"/>
    <w:rsid w:val="003E3082"/>
    <w:rsid w:val="003E3487"/>
    <w:rsid w:val="003E3519"/>
    <w:rsid w:val="003E356E"/>
    <w:rsid w:val="003E35D0"/>
    <w:rsid w:val="003E36AB"/>
    <w:rsid w:val="003E3998"/>
    <w:rsid w:val="003E3A83"/>
    <w:rsid w:val="003E3CA4"/>
    <w:rsid w:val="003E3D2E"/>
    <w:rsid w:val="003E3E3C"/>
    <w:rsid w:val="003E3E75"/>
    <w:rsid w:val="003E4088"/>
    <w:rsid w:val="003E410A"/>
    <w:rsid w:val="003E4280"/>
    <w:rsid w:val="003E44E5"/>
    <w:rsid w:val="003E45B7"/>
    <w:rsid w:val="003E46AF"/>
    <w:rsid w:val="003E46D3"/>
    <w:rsid w:val="003E4735"/>
    <w:rsid w:val="003E4901"/>
    <w:rsid w:val="003E497F"/>
    <w:rsid w:val="003E4C0E"/>
    <w:rsid w:val="003E4C42"/>
    <w:rsid w:val="003E4F70"/>
    <w:rsid w:val="003E4FB0"/>
    <w:rsid w:val="003E520F"/>
    <w:rsid w:val="003E522F"/>
    <w:rsid w:val="003E5257"/>
    <w:rsid w:val="003E5939"/>
    <w:rsid w:val="003E5945"/>
    <w:rsid w:val="003E5B22"/>
    <w:rsid w:val="003E5B84"/>
    <w:rsid w:val="003E5DB8"/>
    <w:rsid w:val="003E5EC0"/>
    <w:rsid w:val="003E5F2D"/>
    <w:rsid w:val="003E5FF4"/>
    <w:rsid w:val="003E6044"/>
    <w:rsid w:val="003E607A"/>
    <w:rsid w:val="003E6138"/>
    <w:rsid w:val="003E656F"/>
    <w:rsid w:val="003E6931"/>
    <w:rsid w:val="003E6C66"/>
    <w:rsid w:val="003E6F78"/>
    <w:rsid w:val="003E6FE7"/>
    <w:rsid w:val="003E749D"/>
    <w:rsid w:val="003E76BC"/>
    <w:rsid w:val="003E7A0C"/>
    <w:rsid w:val="003E7CE0"/>
    <w:rsid w:val="003E7D40"/>
    <w:rsid w:val="003E7F55"/>
    <w:rsid w:val="003F006A"/>
    <w:rsid w:val="003F00AD"/>
    <w:rsid w:val="003F0134"/>
    <w:rsid w:val="003F020C"/>
    <w:rsid w:val="003F0313"/>
    <w:rsid w:val="003F0469"/>
    <w:rsid w:val="003F06F1"/>
    <w:rsid w:val="003F09FC"/>
    <w:rsid w:val="003F0A57"/>
    <w:rsid w:val="003F0D66"/>
    <w:rsid w:val="003F0EC2"/>
    <w:rsid w:val="003F0ED9"/>
    <w:rsid w:val="003F105C"/>
    <w:rsid w:val="003F13BC"/>
    <w:rsid w:val="003F1415"/>
    <w:rsid w:val="003F1449"/>
    <w:rsid w:val="003F1457"/>
    <w:rsid w:val="003F14C2"/>
    <w:rsid w:val="003F1859"/>
    <w:rsid w:val="003F1A83"/>
    <w:rsid w:val="003F1AAC"/>
    <w:rsid w:val="003F1CB6"/>
    <w:rsid w:val="003F1E20"/>
    <w:rsid w:val="003F1E34"/>
    <w:rsid w:val="003F20D7"/>
    <w:rsid w:val="003F2154"/>
    <w:rsid w:val="003F225A"/>
    <w:rsid w:val="003F2279"/>
    <w:rsid w:val="003F22F5"/>
    <w:rsid w:val="003F244F"/>
    <w:rsid w:val="003F2685"/>
    <w:rsid w:val="003F27F0"/>
    <w:rsid w:val="003F280F"/>
    <w:rsid w:val="003F29F7"/>
    <w:rsid w:val="003F2B04"/>
    <w:rsid w:val="003F2B68"/>
    <w:rsid w:val="003F2CCF"/>
    <w:rsid w:val="003F2D73"/>
    <w:rsid w:val="003F2E55"/>
    <w:rsid w:val="003F30DD"/>
    <w:rsid w:val="003F31AD"/>
    <w:rsid w:val="003F3304"/>
    <w:rsid w:val="003F3480"/>
    <w:rsid w:val="003F3483"/>
    <w:rsid w:val="003F376C"/>
    <w:rsid w:val="003F3801"/>
    <w:rsid w:val="003F388C"/>
    <w:rsid w:val="003F391A"/>
    <w:rsid w:val="003F3938"/>
    <w:rsid w:val="003F3A9B"/>
    <w:rsid w:val="003F3BF0"/>
    <w:rsid w:val="003F3C1C"/>
    <w:rsid w:val="003F3DCE"/>
    <w:rsid w:val="003F3DDF"/>
    <w:rsid w:val="003F465E"/>
    <w:rsid w:val="003F466D"/>
    <w:rsid w:val="003F46D1"/>
    <w:rsid w:val="003F490F"/>
    <w:rsid w:val="003F495E"/>
    <w:rsid w:val="003F4A01"/>
    <w:rsid w:val="003F4A55"/>
    <w:rsid w:val="003F4ACD"/>
    <w:rsid w:val="003F4B95"/>
    <w:rsid w:val="003F4CE9"/>
    <w:rsid w:val="003F4D2E"/>
    <w:rsid w:val="003F4D69"/>
    <w:rsid w:val="003F4ECF"/>
    <w:rsid w:val="003F50A7"/>
    <w:rsid w:val="003F5185"/>
    <w:rsid w:val="003F526C"/>
    <w:rsid w:val="003F530F"/>
    <w:rsid w:val="003F5449"/>
    <w:rsid w:val="003F56EE"/>
    <w:rsid w:val="003F5810"/>
    <w:rsid w:val="003F58C0"/>
    <w:rsid w:val="003F58D2"/>
    <w:rsid w:val="003F5A07"/>
    <w:rsid w:val="003F5ACD"/>
    <w:rsid w:val="003F5AE9"/>
    <w:rsid w:val="003F5B8D"/>
    <w:rsid w:val="003F5C3C"/>
    <w:rsid w:val="003F5DCA"/>
    <w:rsid w:val="003F5F3B"/>
    <w:rsid w:val="003F5FB0"/>
    <w:rsid w:val="003F61A0"/>
    <w:rsid w:val="003F6228"/>
    <w:rsid w:val="003F6310"/>
    <w:rsid w:val="003F6429"/>
    <w:rsid w:val="003F6662"/>
    <w:rsid w:val="003F6695"/>
    <w:rsid w:val="003F6697"/>
    <w:rsid w:val="003F6705"/>
    <w:rsid w:val="003F6868"/>
    <w:rsid w:val="003F69B0"/>
    <w:rsid w:val="003F6C75"/>
    <w:rsid w:val="003F71BD"/>
    <w:rsid w:val="003F726B"/>
    <w:rsid w:val="003F75F7"/>
    <w:rsid w:val="003F7A73"/>
    <w:rsid w:val="003F7AFE"/>
    <w:rsid w:val="003F7B3A"/>
    <w:rsid w:val="003F7E14"/>
    <w:rsid w:val="003FFE07"/>
    <w:rsid w:val="00400141"/>
    <w:rsid w:val="00400403"/>
    <w:rsid w:val="004005F9"/>
    <w:rsid w:val="004007B2"/>
    <w:rsid w:val="0040097E"/>
    <w:rsid w:val="00400A46"/>
    <w:rsid w:val="00400DF7"/>
    <w:rsid w:val="00400E3C"/>
    <w:rsid w:val="00400E41"/>
    <w:rsid w:val="00401034"/>
    <w:rsid w:val="0040114D"/>
    <w:rsid w:val="004013C8"/>
    <w:rsid w:val="00401431"/>
    <w:rsid w:val="004014A7"/>
    <w:rsid w:val="004017EA"/>
    <w:rsid w:val="00401A9A"/>
    <w:rsid w:val="00401D29"/>
    <w:rsid w:val="00401DC0"/>
    <w:rsid w:val="00401FC5"/>
    <w:rsid w:val="0040214F"/>
    <w:rsid w:val="0040273C"/>
    <w:rsid w:val="00402743"/>
    <w:rsid w:val="00402789"/>
    <w:rsid w:val="00402854"/>
    <w:rsid w:val="00402942"/>
    <w:rsid w:val="00402B8E"/>
    <w:rsid w:val="00402BD7"/>
    <w:rsid w:val="00402BE5"/>
    <w:rsid w:val="00402CC6"/>
    <w:rsid w:val="00402EB5"/>
    <w:rsid w:val="00402F6D"/>
    <w:rsid w:val="00402FE8"/>
    <w:rsid w:val="00403117"/>
    <w:rsid w:val="004032B3"/>
    <w:rsid w:val="00403439"/>
    <w:rsid w:val="00403507"/>
    <w:rsid w:val="0040361C"/>
    <w:rsid w:val="004036E1"/>
    <w:rsid w:val="004036F0"/>
    <w:rsid w:val="00403AF2"/>
    <w:rsid w:val="00403D52"/>
    <w:rsid w:val="00403F39"/>
    <w:rsid w:val="004041CE"/>
    <w:rsid w:val="004043DB"/>
    <w:rsid w:val="0040446E"/>
    <w:rsid w:val="00404588"/>
    <w:rsid w:val="00404CD4"/>
    <w:rsid w:val="00404D46"/>
    <w:rsid w:val="00404F20"/>
    <w:rsid w:val="00405351"/>
    <w:rsid w:val="004053A0"/>
    <w:rsid w:val="00405400"/>
    <w:rsid w:val="00405579"/>
    <w:rsid w:val="0040569F"/>
    <w:rsid w:val="00405953"/>
    <w:rsid w:val="00405BC3"/>
    <w:rsid w:val="00405C36"/>
    <w:rsid w:val="00405EB5"/>
    <w:rsid w:val="00406150"/>
    <w:rsid w:val="0040619C"/>
    <w:rsid w:val="00406399"/>
    <w:rsid w:val="004063C7"/>
    <w:rsid w:val="0040642B"/>
    <w:rsid w:val="0040653C"/>
    <w:rsid w:val="004065D4"/>
    <w:rsid w:val="00406716"/>
    <w:rsid w:val="004067E8"/>
    <w:rsid w:val="0040681F"/>
    <w:rsid w:val="00406831"/>
    <w:rsid w:val="00406858"/>
    <w:rsid w:val="004068CC"/>
    <w:rsid w:val="004069BC"/>
    <w:rsid w:val="00406BEE"/>
    <w:rsid w:val="00406E9C"/>
    <w:rsid w:val="00407084"/>
    <w:rsid w:val="00407622"/>
    <w:rsid w:val="00407659"/>
    <w:rsid w:val="00407752"/>
    <w:rsid w:val="004078D9"/>
    <w:rsid w:val="00407BE8"/>
    <w:rsid w:val="00407C6C"/>
    <w:rsid w:val="00407DCA"/>
    <w:rsid w:val="00407E50"/>
    <w:rsid w:val="00407E57"/>
    <w:rsid w:val="00407F9A"/>
    <w:rsid w:val="0041009F"/>
    <w:rsid w:val="004100D7"/>
    <w:rsid w:val="004100E9"/>
    <w:rsid w:val="004101EB"/>
    <w:rsid w:val="00410344"/>
    <w:rsid w:val="00410441"/>
    <w:rsid w:val="00410665"/>
    <w:rsid w:val="004106EC"/>
    <w:rsid w:val="004106ED"/>
    <w:rsid w:val="00410716"/>
    <w:rsid w:val="00410825"/>
    <w:rsid w:val="00410E76"/>
    <w:rsid w:val="00410EAF"/>
    <w:rsid w:val="0041107C"/>
    <w:rsid w:val="0041125D"/>
    <w:rsid w:val="004112CD"/>
    <w:rsid w:val="0041161D"/>
    <w:rsid w:val="00411985"/>
    <w:rsid w:val="004119C6"/>
    <w:rsid w:val="00411C38"/>
    <w:rsid w:val="00411DE4"/>
    <w:rsid w:val="00411E36"/>
    <w:rsid w:val="00411E51"/>
    <w:rsid w:val="00411EDF"/>
    <w:rsid w:val="00412067"/>
    <w:rsid w:val="00412185"/>
    <w:rsid w:val="0041255A"/>
    <w:rsid w:val="00412901"/>
    <w:rsid w:val="00412925"/>
    <w:rsid w:val="00412AED"/>
    <w:rsid w:val="00412B8B"/>
    <w:rsid w:val="00412CC3"/>
    <w:rsid w:val="00412EC3"/>
    <w:rsid w:val="00413218"/>
    <w:rsid w:val="00413561"/>
    <w:rsid w:val="0041378E"/>
    <w:rsid w:val="00413802"/>
    <w:rsid w:val="00413830"/>
    <w:rsid w:val="0041388E"/>
    <w:rsid w:val="0041394F"/>
    <w:rsid w:val="00413980"/>
    <w:rsid w:val="00413988"/>
    <w:rsid w:val="00413A61"/>
    <w:rsid w:val="00413A68"/>
    <w:rsid w:val="00413C59"/>
    <w:rsid w:val="00413DE2"/>
    <w:rsid w:val="00413F98"/>
    <w:rsid w:val="00413FE2"/>
    <w:rsid w:val="0041403D"/>
    <w:rsid w:val="0041405D"/>
    <w:rsid w:val="004140EB"/>
    <w:rsid w:val="004140F3"/>
    <w:rsid w:val="0041420A"/>
    <w:rsid w:val="004144A6"/>
    <w:rsid w:val="00414504"/>
    <w:rsid w:val="00414534"/>
    <w:rsid w:val="00414654"/>
    <w:rsid w:val="004146E5"/>
    <w:rsid w:val="00414798"/>
    <w:rsid w:val="00414936"/>
    <w:rsid w:val="00414A63"/>
    <w:rsid w:val="00414A8E"/>
    <w:rsid w:val="00414FCE"/>
    <w:rsid w:val="0041500E"/>
    <w:rsid w:val="004152E7"/>
    <w:rsid w:val="0041533A"/>
    <w:rsid w:val="004155E9"/>
    <w:rsid w:val="00415850"/>
    <w:rsid w:val="00415E14"/>
    <w:rsid w:val="0041615E"/>
    <w:rsid w:val="0041619C"/>
    <w:rsid w:val="004164BF"/>
    <w:rsid w:val="00416622"/>
    <w:rsid w:val="004166F9"/>
    <w:rsid w:val="004167A2"/>
    <w:rsid w:val="00416836"/>
    <w:rsid w:val="0041688A"/>
    <w:rsid w:val="004169F3"/>
    <w:rsid w:val="00416DD3"/>
    <w:rsid w:val="00416EBB"/>
    <w:rsid w:val="00416F48"/>
    <w:rsid w:val="00416F8F"/>
    <w:rsid w:val="004172C1"/>
    <w:rsid w:val="0041740E"/>
    <w:rsid w:val="00417450"/>
    <w:rsid w:val="0041746C"/>
    <w:rsid w:val="0041756C"/>
    <w:rsid w:val="004175D7"/>
    <w:rsid w:val="00417600"/>
    <w:rsid w:val="00417608"/>
    <w:rsid w:val="004176E3"/>
    <w:rsid w:val="00417765"/>
    <w:rsid w:val="00417B57"/>
    <w:rsid w:val="00417F6F"/>
    <w:rsid w:val="00419B90"/>
    <w:rsid w:val="00420013"/>
    <w:rsid w:val="0042011A"/>
    <w:rsid w:val="00420761"/>
    <w:rsid w:val="004208E9"/>
    <w:rsid w:val="00420A05"/>
    <w:rsid w:val="00420A1D"/>
    <w:rsid w:val="00420B38"/>
    <w:rsid w:val="00420C15"/>
    <w:rsid w:val="00420DB6"/>
    <w:rsid w:val="00421002"/>
    <w:rsid w:val="00421074"/>
    <w:rsid w:val="0042150C"/>
    <w:rsid w:val="00421710"/>
    <w:rsid w:val="00421784"/>
    <w:rsid w:val="0042180B"/>
    <w:rsid w:val="00421988"/>
    <w:rsid w:val="004219C6"/>
    <w:rsid w:val="004219F7"/>
    <w:rsid w:val="00421A47"/>
    <w:rsid w:val="00421BE5"/>
    <w:rsid w:val="00421DE3"/>
    <w:rsid w:val="00421FD4"/>
    <w:rsid w:val="004221A3"/>
    <w:rsid w:val="004225F6"/>
    <w:rsid w:val="0042283D"/>
    <w:rsid w:val="00422850"/>
    <w:rsid w:val="00422AEF"/>
    <w:rsid w:val="00422CC9"/>
    <w:rsid w:val="00422D1A"/>
    <w:rsid w:val="00423045"/>
    <w:rsid w:val="00423281"/>
    <w:rsid w:val="004233A8"/>
    <w:rsid w:val="004234A7"/>
    <w:rsid w:val="00423630"/>
    <w:rsid w:val="00423989"/>
    <w:rsid w:val="00423999"/>
    <w:rsid w:val="004239B0"/>
    <w:rsid w:val="00423A26"/>
    <w:rsid w:val="00423B38"/>
    <w:rsid w:val="00423B72"/>
    <w:rsid w:val="00423BE5"/>
    <w:rsid w:val="00423D13"/>
    <w:rsid w:val="00423D7E"/>
    <w:rsid w:val="00423DDF"/>
    <w:rsid w:val="00423DEB"/>
    <w:rsid w:val="00423E13"/>
    <w:rsid w:val="00423F7F"/>
    <w:rsid w:val="00424203"/>
    <w:rsid w:val="00424349"/>
    <w:rsid w:val="0042439B"/>
    <w:rsid w:val="00424540"/>
    <w:rsid w:val="0042463E"/>
    <w:rsid w:val="00424700"/>
    <w:rsid w:val="00424756"/>
    <w:rsid w:val="004247C9"/>
    <w:rsid w:val="00424815"/>
    <w:rsid w:val="00424AF4"/>
    <w:rsid w:val="00424C2C"/>
    <w:rsid w:val="00424D3B"/>
    <w:rsid w:val="00424FE7"/>
    <w:rsid w:val="0042509B"/>
    <w:rsid w:val="00425154"/>
    <w:rsid w:val="00425285"/>
    <w:rsid w:val="004252FA"/>
    <w:rsid w:val="00425449"/>
    <w:rsid w:val="00425668"/>
    <w:rsid w:val="00425698"/>
    <w:rsid w:val="0042579E"/>
    <w:rsid w:val="004257C8"/>
    <w:rsid w:val="00425AFD"/>
    <w:rsid w:val="00425B7E"/>
    <w:rsid w:val="00425D29"/>
    <w:rsid w:val="00425D3F"/>
    <w:rsid w:val="00425D7B"/>
    <w:rsid w:val="00425D99"/>
    <w:rsid w:val="00425F38"/>
    <w:rsid w:val="00426006"/>
    <w:rsid w:val="004261CF"/>
    <w:rsid w:val="00426268"/>
    <w:rsid w:val="00426411"/>
    <w:rsid w:val="0042660B"/>
    <w:rsid w:val="004267AD"/>
    <w:rsid w:val="00426913"/>
    <w:rsid w:val="00426955"/>
    <w:rsid w:val="00426AAE"/>
    <w:rsid w:val="00426ACD"/>
    <w:rsid w:val="00426B74"/>
    <w:rsid w:val="00426CC9"/>
    <w:rsid w:val="00426D7D"/>
    <w:rsid w:val="00426E37"/>
    <w:rsid w:val="00426EF5"/>
    <w:rsid w:val="00426F29"/>
    <w:rsid w:val="00427169"/>
    <w:rsid w:val="0042718C"/>
    <w:rsid w:val="00427253"/>
    <w:rsid w:val="00427360"/>
    <w:rsid w:val="0042748A"/>
    <w:rsid w:val="00427632"/>
    <w:rsid w:val="00427792"/>
    <w:rsid w:val="004279CC"/>
    <w:rsid w:val="00427B4B"/>
    <w:rsid w:val="00427B9B"/>
    <w:rsid w:val="00427C35"/>
    <w:rsid w:val="00427CD4"/>
    <w:rsid w:val="00427EEE"/>
    <w:rsid w:val="00427FEB"/>
    <w:rsid w:val="0043011E"/>
    <w:rsid w:val="00430154"/>
    <w:rsid w:val="00430193"/>
    <w:rsid w:val="004302C0"/>
    <w:rsid w:val="00430736"/>
    <w:rsid w:val="004307F3"/>
    <w:rsid w:val="00430819"/>
    <w:rsid w:val="00430843"/>
    <w:rsid w:val="004308C8"/>
    <w:rsid w:val="00430A1B"/>
    <w:rsid w:val="00430A4A"/>
    <w:rsid w:val="00430DA8"/>
    <w:rsid w:val="00430F5F"/>
    <w:rsid w:val="00430F7B"/>
    <w:rsid w:val="0043110A"/>
    <w:rsid w:val="004314C6"/>
    <w:rsid w:val="00431DBE"/>
    <w:rsid w:val="00431DE8"/>
    <w:rsid w:val="00431F5E"/>
    <w:rsid w:val="0043201D"/>
    <w:rsid w:val="00432098"/>
    <w:rsid w:val="00432254"/>
    <w:rsid w:val="0043232A"/>
    <w:rsid w:val="004326B6"/>
    <w:rsid w:val="0043279F"/>
    <w:rsid w:val="004329FF"/>
    <w:rsid w:val="00432B43"/>
    <w:rsid w:val="00432B6C"/>
    <w:rsid w:val="00432CD9"/>
    <w:rsid w:val="00432DA0"/>
    <w:rsid w:val="00432FD3"/>
    <w:rsid w:val="00433008"/>
    <w:rsid w:val="004332B2"/>
    <w:rsid w:val="004332B3"/>
    <w:rsid w:val="004332D5"/>
    <w:rsid w:val="0043334B"/>
    <w:rsid w:val="00433430"/>
    <w:rsid w:val="00433472"/>
    <w:rsid w:val="00433479"/>
    <w:rsid w:val="00433715"/>
    <w:rsid w:val="00433A99"/>
    <w:rsid w:val="00433BD3"/>
    <w:rsid w:val="00433CF0"/>
    <w:rsid w:val="00433CF8"/>
    <w:rsid w:val="00433F7E"/>
    <w:rsid w:val="00433FC1"/>
    <w:rsid w:val="004345FF"/>
    <w:rsid w:val="0043468F"/>
    <w:rsid w:val="00434735"/>
    <w:rsid w:val="00434755"/>
    <w:rsid w:val="00434ADB"/>
    <w:rsid w:val="00434B0C"/>
    <w:rsid w:val="00434B3D"/>
    <w:rsid w:val="00434C8F"/>
    <w:rsid w:val="00434CC7"/>
    <w:rsid w:val="00434D69"/>
    <w:rsid w:val="00434F55"/>
    <w:rsid w:val="00435475"/>
    <w:rsid w:val="004355A1"/>
    <w:rsid w:val="004357DA"/>
    <w:rsid w:val="004358E3"/>
    <w:rsid w:val="0043598C"/>
    <w:rsid w:val="004359D3"/>
    <w:rsid w:val="00435A60"/>
    <w:rsid w:val="00435BA0"/>
    <w:rsid w:val="00435EB5"/>
    <w:rsid w:val="004360C7"/>
    <w:rsid w:val="00436147"/>
    <w:rsid w:val="00436201"/>
    <w:rsid w:val="00436464"/>
    <w:rsid w:val="0043652E"/>
    <w:rsid w:val="00436547"/>
    <w:rsid w:val="0043657A"/>
    <w:rsid w:val="0043657E"/>
    <w:rsid w:val="00436607"/>
    <w:rsid w:val="00436729"/>
    <w:rsid w:val="004367EE"/>
    <w:rsid w:val="00436D7A"/>
    <w:rsid w:val="00436EFD"/>
    <w:rsid w:val="00436F90"/>
    <w:rsid w:val="00436FC9"/>
    <w:rsid w:val="00437377"/>
    <w:rsid w:val="0043765E"/>
    <w:rsid w:val="0043794F"/>
    <w:rsid w:val="00437A37"/>
    <w:rsid w:val="00437BED"/>
    <w:rsid w:val="00437CB7"/>
    <w:rsid w:val="00437CB8"/>
    <w:rsid w:val="00437CC3"/>
    <w:rsid w:val="00437EB2"/>
    <w:rsid w:val="00437EC0"/>
    <w:rsid w:val="00437EF4"/>
    <w:rsid w:val="00437FC0"/>
    <w:rsid w:val="00439257"/>
    <w:rsid w:val="0043D050"/>
    <w:rsid w:val="004400A2"/>
    <w:rsid w:val="004400F2"/>
    <w:rsid w:val="0044017A"/>
    <w:rsid w:val="00440182"/>
    <w:rsid w:val="004401B8"/>
    <w:rsid w:val="00440210"/>
    <w:rsid w:val="0044036C"/>
    <w:rsid w:val="004403C5"/>
    <w:rsid w:val="004404B6"/>
    <w:rsid w:val="004408EA"/>
    <w:rsid w:val="004409F9"/>
    <w:rsid w:val="00440C50"/>
    <w:rsid w:val="00440C51"/>
    <w:rsid w:val="00440F01"/>
    <w:rsid w:val="004412AE"/>
    <w:rsid w:val="00441322"/>
    <w:rsid w:val="00441353"/>
    <w:rsid w:val="00441380"/>
    <w:rsid w:val="004414DE"/>
    <w:rsid w:val="0044156F"/>
    <w:rsid w:val="00441571"/>
    <w:rsid w:val="00441577"/>
    <w:rsid w:val="00441578"/>
    <w:rsid w:val="00441650"/>
    <w:rsid w:val="00441A4F"/>
    <w:rsid w:val="00441D13"/>
    <w:rsid w:val="00441D60"/>
    <w:rsid w:val="00441E65"/>
    <w:rsid w:val="00441F8E"/>
    <w:rsid w:val="00442115"/>
    <w:rsid w:val="00442183"/>
    <w:rsid w:val="004424DF"/>
    <w:rsid w:val="004425A9"/>
    <w:rsid w:val="00442947"/>
    <w:rsid w:val="00442953"/>
    <w:rsid w:val="00442BDB"/>
    <w:rsid w:val="00442C48"/>
    <w:rsid w:val="00442DE9"/>
    <w:rsid w:val="00442FC2"/>
    <w:rsid w:val="00443113"/>
    <w:rsid w:val="00443117"/>
    <w:rsid w:val="004431FC"/>
    <w:rsid w:val="0044345A"/>
    <w:rsid w:val="0044369D"/>
    <w:rsid w:val="004436EA"/>
    <w:rsid w:val="00443759"/>
    <w:rsid w:val="00443831"/>
    <w:rsid w:val="004438EC"/>
    <w:rsid w:val="00443B83"/>
    <w:rsid w:val="00443DF6"/>
    <w:rsid w:val="00443F36"/>
    <w:rsid w:val="004440A1"/>
    <w:rsid w:val="00444238"/>
    <w:rsid w:val="004442FD"/>
    <w:rsid w:val="0044447E"/>
    <w:rsid w:val="00444598"/>
    <w:rsid w:val="00444A71"/>
    <w:rsid w:val="00444DF4"/>
    <w:rsid w:val="0044514E"/>
    <w:rsid w:val="004452F1"/>
    <w:rsid w:val="0044531A"/>
    <w:rsid w:val="0044537F"/>
    <w:rsid w:val="0044540D"/>
    <w:rsid w:val="0044580B"/>
    <w:rsid w:val="00445A56"/>
    <w:rsid w:val="00445AB3"/>
    <w:rsid w:val="00445B4B"/>
    <w:rsid w:val="00445CDB"/>
    <w:rsid w:val="00445E0E"/>
    <w:rsid w:val="00445E8A"/>
    <w:rsid w:val="00445F80"/>
    <w:rsid w:val="004460C3"/>
    <w:rsid w:val="004460DF"/>
    <w:rsid w:val="00446158"/>
    <w:rsid w:val="00446229"/>
    <w:rsid w:val="00446308"/>
    <w:rsid w:val="00446399"/>
    <w:rsid w:val="004463EC"/>
    <w:rsid w:val="00446403"/>
    <w:rsid w:val="00446764"/>
    <w:rsid w:val="004467CD"/>
    <w:rsid w:val="00446A27"/>
    <w:rsid w:val="00446A6C"/>
    <w:rsid w:val="00446B21"/>
    <w:rsid w:val="00446CCE"/>
    <w:rsid w:val="00446D27"/>
    <w:rsid w:val="00447051"/>
    <w:rsid w:val="0044707E"/>
    <w:rsid w:val="004470FE"/>
    <w:rsid w:val="0044718E"/>
    <w:rsid w:val="004471B8"/>
    <w:rsid w:val="0044738F"/>
    <w:rsid w:val="004473E1"/>
    <w:rsid w:val="004474D7"/>
    <w:rsid w:val="00447571"/>
    <w:rsid w:val="004477DC"/>
    <w:rsid w:val="00447959"/>
    <w:rsid w:val="00447D78"/>
    <w:rsid w:val="00447E20"/>
    <w:rsid w:val="00447FD7"/>
    <w:rsid w:val="00450065"/>
    <w:rsid w:val="004500E3"/>
    <w:rsid w:val="0045021C"/>
    <w:rsid w:val="004502F8"/>
    <w:rsid w:val="0045031D"/>
    <w:rsid w:val="0045035F"/>
    <w:rsid w:val="004505CC"/>
    <w:rsid w:val="00450BA1"/>
    <w:rsid w:val="00450C66"/>
    <w:rsid w:val="00450CF1"/>
    <w:rsid w:val="00450E59"/>
    <w:rsid w:val="00450E78"/>
    <w:rsid w:val="00450E9B"/>
    <w:rsid w:val="00450F82"/>
    <w:rsid w:val="00450FFD"/>
    <w:rsid w:val="00451095"/>
    <w:rsid w:val="0045113B"/>
    <w:rsid w:val="004513F1"/>
    <w:rsid w:val="00451419"/>
    <w:rsid w:val="004514C3"/>
    <w:rsid w:val="004514D9"/>
    <w:rsid w:val="004514EB"/>
    <w:rsid w:val="00451970"/>
    <w:rsid w:val="00451A24"/>
    <w:rsid w:val="00451C1D"/>
    <w:rsid w:val="00451D2B"/>
    <w:rsid w:val="00451D97"/>
    <w:rsid w:val="00451EBE"/>
    <w:rsid w:val="00451F4A"/>
    <w:rsid w:val="004520CC"/>
    <w:rsid w:val="0045213B"/>
    <w:rsid w:val="00452354"/>
    <w:rsid w:val="004523AC"/>
    <w:rsid w:val="004525A0"/>
    <w:rsid w:val="004525A1"/>
    <w:rsid w:val="00452705"/>
    <w:rsid w:val="004528D0"/>
    <w:rsid w:val="0045299B"/>
    <w:rsid w:val="00452A5D"/>
    <w:rsid w:val="00452B0F"/>
    <w:rsid w:val="00452C16"/>
    <w:rsid w:val="00452FE0"/>
    <w:rsid w:val="004531A5"/>
    <w:rsid w:val="004536BE"/>
    <w:rsid w:val="00453C51"/>
    <w:rsid w:val="00453D4C"/>
    <w:rsid w:val="00453E37"/>
    <w:rsid w:val="00453E54"/>
    <w:rsid w:val="00453EDB"/>
    <w:rsid w:val="00453F56"/>
    <w:rsid w:val="00454059"/>
    <w:rsid w:val="0045413B"/>
    <w:rsid w:val="00454142"/>
    <w:rsid w:val="00454219"/>
    <w:rsid w:val="004543FC"/>
    <w:rsid w:val="004544E9"/>
    <w:rsid w:val="00454502"/>
    <w:rsid w:val="00454578"/>
    <w:rsid w:val="004545E6"/>
    <w:rsid w:val="0045460F"/>
    <w:rsid w:val="00454622"/>
    <w:rsid w:val="0045497D"/>
    <w:rsid w:val="00454AA4"/>
    <w:rsid w:val="00454BAD"/>
    <w:rsid w:val="00454C35"/>
    <w:rsid w:val="00455027"/>
    <w:rsid w:val="004550F1"/>
    <w:rsid w:val="00455173"/>
    <w:rsid w:val="0045524A"/>
    <w:rsid w:val="00455270"/>
    <w:rsid w:val="004553C8"/>
    <w:rsid w:val="00455507"/>
    <w:rsid w:val="00455557"/>
    <w:rsid w:val="004556D8"/>
    <w:rsid w:val="00455980"/>
    <w:rsid w:val="00455D59"/>
    <w:rsid w:val="00455E3B"/>
    <w:rsid w:val="00455E58"/>
    <w:rsid w:val="0045625F"/>
    <w:rsid w:val="004564FD"/>
    <w:rsid w:val="0045660B"/>
    <w:rsid w:val="0045664F"/>
    <w:rsid w:val="00456694"/>
    <w:rsid w:val="00456738"/>
    <w:rsid w:val="0045682C"/>
    <w:rsid w:val="00456986"/>
    <w:rsid w:val="00456A65"/>
    <w:rsid w:val="00456B2E"/>
    <w:rsid w:val="00456D8A"/>
    <w:rsid w:val="00456FB0"/>
    <w:rsid w:val="00457064"/>
    <w:rsid w:val="0045740B"/>
    <w:rsid w:val="0045752A"/>
    <w:rsid w:val="004576C1"/>
    <w:rsid w:val="004577C4"/>
    <w:rsid w:val="0045780E"/>
    <w:rsid w:val="00457CC4"/>
    <w:rsid w:val="0046027E"/>
    <w:rsid w:val="004603C3"/>
    <w:rsid w:val="004605C6"/>
    <w:rsid w:val="004605CE"/>
    <w:rsid w:val="00460691"/>
    <w:rsid w:val="004608B7"/>
    <w:rsid w:val="00460AB4"/>
    <w:rsid w:val="00460E0B"/>
    <w:rsid w:val="00460EF6"/>
    <w:rsid w:val="0046103A"/>
    <w:rsid w:val="00461047"/>
    <w:rsid w:val="004613D5"/>
    <w:rsid w:val="004615D0"/>
    <w:rsid w:val="004618CB"/>
    <w:rsid w:val="00461A5B"/>
    <w:rsid w:val="00461D15"/>
    <w:rsid w:val="00461DD4"/>
    <w:rsid w:val="00461FA8"/>
    <w:rsid w:val="0046212C"/>
    <w:rsid w:val="004622C2"/>
    <w:rsid w:val="004623D1"/>
    <w:rsid w:val="00462670"/>
    <w:rsid w:val="00462860"/>
    <w:rsid w:val="004628EE"/>
    <w:rsid w:val="00462942"/>
    <w:rsid w:val="00462973"/>
    <w:rsid w:val="00462A43"/>
    <w:rsid w:val="00462D65"/>
    <w:rsid w:val="00462E04"/>
    <w:rsid w:val="00462F94"/>
    <w:rsid w:val="00463008"/>
    <w:rsid w:val="004630EF"/>
    <w:rsid w:val="004631B4"/>
    <w:rsid w:val="004632E6"/>
    <w:rsid w:val="00463317"/>
    <w:rsid w:val="0046346F"/>
    <w:rsid w:val="00463878"/>
    <w:rsid w:val="00463887"/>
    <w:rsid w:val="004638CE"/>
    <w:rsid w:val="00463935"/>
    <w:rsid w:val="00463AD7"/>
    <w:rsid w:val="00463BDC"/>
    <w:rsid w:val="00463CA6"/>
    <w:rsid w:val="00463DDB"/>
    <w:rsid w:val="0046412E"/>
    <w:rsid w:val="0046422E"/>
    <w:rsid w:val="004643AB"/>
    <w:rsid w:val="004643D2"/>
    <w:rsid w:val="004645E1"/>
    <w:rsid w:val="004645FC"/>
    <w:rsid w:val="0046475F"/>
    <w:rsid w:val="00464877"/>
    <w:rsid w:val="004648B4"/>
    <w:rsid w:val="00464B4D"/>
    <w:rsid w:val="00464ED7"/>
    <w:rsid w:val="004650BF"/>
    <w:rsid w:val="00465146"/>
    <w:rsid w:val="00465180"/>
    <w:rsid w:val="00465499"/>
    <w:rsid w:val="004659F8"/>
    <w:rsid w:val="00465B3F"/>
    <w:rsid w:val="00465ED1"/>
    <w:rsid w:val="00465EF2"/>
    <w:rsid w:val="00465F11"/>
    <w:rsid w:val="00466144"/>
    <w:rsid w:val="004661CF"/>
    <w:rsid w:val="00466202"/>
    <w:rsid w:val="00466372"/>
    <w:rsid w:val="0046637D"/>
    <w:rsid w:val="00466479"/>
    <w:rsid w:val="00466A1C"/>
    <w:rsid w:val="00466E4E"/>
    <w:rsid w:val="00467090"/>
    <w:rsid w:val="004670CD"/>
    <w:rsid w:val="004670E0"/>
    <w:rsid w:val="00467127"/>
    <w:rsid w:val="0046717E"/>
    <w:rsid w:val="004671A3"/>
    <w:rsid w:val="00467413"/>
    <w:rsid w:val="0046750D"/>
    <w:rsid w:val="0046753C"/>
    <w:rsid w:val="00467595"/>
    <w:rsid w:val="0046777F"/>
    <w:rsid w:val="00467780"/>
    <w:rsid w:val="00467E41"/>
    <w:rsid w:val="00467F23"/>
    <w:rsid w:val="00467F4F"/>
    <w:rsid w:val="00467F84"/>
    <w:rsid w:val="00467FBE"/>
    <w:rsid w:val="00469C1D"/>
    <w:rsid w:val="004701A9"/>
    <w:rsid w:val="00470298"/>
    <w:rsid w:val="004703A4"/>
    <w:rsid w:val="004704CA"/>
    <w:rsid w:val="0047063E"/>
    <w:rsid w:val="0047079F"/>
    <w:rsid w:val="004707A8"/>
    <w:rsid w:val="00470914"/>
    <w:rsid w:val="00470B30"/>
    <w:rsid w:val="00470B6B"/>
    <w:rsid w:val="00470D4F"/>
    <w:rsid w:val="00470E7A"/>
    <w:rsid w:val="004714C3"/>
    <w:rsid w:val="0047166F"/>
    <w:rsid w:val="004716E2"/>
    <w:rsid w:val="00471898"/>
    <w:rsid w:val="0047197E"/>
    <w:rsid w:val="00471989"/>
    <w:rsid w:val="00471A5E"/>
    <w:rsid w:val="00471C47"/>
    <w:rsid w:val="00471E48"/>
    <w:rsid w:val="00471EB1"/>
    <w:rsid w:val="00471F6A"/>
    <w:rsid w:val="004721A2"/>
    <w:rsid w:val="0047226D"/>
    <w:rsid w:val="00472669"/>
    <w:rsid w:val="004726DD"/>
    <w:rsid w:val="004727C7"/>
    <w:rsid w:val="004727C8"/>
    <w:rsid w:val="004728A5"/>
    <w:rsid w:val="00472AD4"/>
    <w:rsid w:val="00472B98"/>
    <w:rsid w:val="00472D01"/>
    <w:rsid w:val="00472DE5"/>
    <w:rsid w:val="00472EDF"/>
    <w:rsid w:val="00472EED"/>
    <w:rsid w:val="00472EF1"/>
    <w:rsid w:val="00472F36"/>
    <w:rsid w:val="00473235"/>
    <w:rsid w:val="004732F5"/>
    <w:rsid w:val="004733CE"/>
    <w:rsid w:val="00473437"/>
    <w:rsid w:val="004735F5"/>
    <w:rsid w:val="004736A6"/>
    <w:rsid w:val="004736D1"/>
    <w:rsid w:val="00473725"/>
    <w:rsid w:val="004737D7"/>
    <w:rsid w:val="004737F7"/>
    <w:rsid w:val="004739DC"/>
    <w:rsid w:val="00473A2B"/>
    <w:rsid w:val="00473D96"/>
    <w:rsid w:val="00473ECB"/>
    <w:rsid w:val="0047401C"/>
    <w:rsid w:val="004740E7"/>
    <w:rsid w:val="00474264"/>
    <w:rsid w:val="0047427E"/>
    <w:rsid w:val="004742B7"/>
    <w:rsid w:val="0047445B"/>
    <w:rsid w:val="00474532"/>
    <w:rsid w:val="0047466F"/>
    <w:rsid w:val="004748A3"/>
    <w:rsid w:val="00474ADE"/>
    <w:rsid w:val="00474C49"/>
    <w:rsid w:val="00474D6C"/>
    <w:rsid w:val="00474E52"/>
    <w:rsid w:val="00474E8F"/>
    <w:rsid w:val="00474F46"/>
    <w:rsid w:val="004751AD"/>
    <w:rsid w:val="0047520C"/>
    <w:rsid w:val="00475299"/>
    <w:rsid w:val="004752BD"/>
    <w:rsid w:val="004752E5"/>
    <w:rsid w:val="00475320"/>
    <w:rsid w:val="00475451"/>
    <w:rsid w:val="004754E8"/>
    <w:rsid w:val="0047553D"/>
    <w:rsid w:val="00475671"/>
    <w:rsid w:val="004757F4"/>
    <w:rsid w:val="0047580B"/>
    <w:rsid w:val="00475A20"/>
    <w:rsid w:val="00475BD2"/>
    <w:rsid w:val="00475D5A"/>
    <w:rsid w:val="0047619B"/>
    <w:rsid w:val="0047623E"/>
    <w:rsid w:val="00476403"/>
    <w:rsid w:val="00476454"/>
    <w:rsid w:val="0047673A"/>
    <w:rsid w:val="00476AEA"/>
    <w:rsid w:val="00476D7E"/>
    <w:rsid w:val="00476E0E"/>
    <w:rsid w:val="00476E29"/>
    <w:rsid w:val="00476F04"/>
    <w:rsid w:val="00477418"/>
    <w:rsid w:val="00477485"/>
    <w:rsid w:val="0047749C"/>
    <w:rsid w:val="00477585"/>
    <w:rsid w:val="004775AA"/>
    <w:rsid w:val="0047783E"/>
    <w:rsid w:val="0047783F"/>
    <w:rsid w:val="00477AD1"/>
    <w:rsid w:val="00477AD3"/>
    <w:rsid w:val="00477DE7"/>
    <w:rsid w:val="00477FD6"/>
    <w:rsid w:val="0047A564"/>
    <w:rsid w:val="00480262"/>
    <w:rsid w:val="00480314"/>
    <w:rsid w:val="00480373"/>
    <w:rsid w:val="004803C4"/>
    <w:rsid w:val="004804F4"/>
    <w:rsid w:val="00480529"/>
    <w:rsid w:val="00480541"/>
    <w:rsid w:val="004808EC"/>
    <w:rsid w:val="00480E23"/>
    <w:rsid w:val="004812EE"/>
    <w:rsid w:val="004812F4"/>
    <w:rsid w:val="0048130E"/>
    <w:rsid w:val="00481444"/>
    <w:rsid w:val="004814E2"/>
    <w:rsid w:val="004815B2"/>
    <w:rsid w:val="0048165E"/>
    <w:rsid w:val="004819ED"/>
    <w:rsid w:val="00481C6F"/>
    <w:rsid w:val="00481C89"/>
    <w:rsid w:val="00481DBD"/>
    <w:rsid w:val="00481DF3"/>
    <w:rsid w:val="00482182"/>
    <w:rsid w:val="00482211"/>
    <w:rsid w:val="004822B3"/>
    <w:rsid w:val="0048262E"/>
    <w:rsid w:val="004828DE"/>
    <w:rsid w:val="00482E00"/>
    <w:rsid w:val="00482F21"/>
    <w:rsid w:val="00482F30"/>
    <w:rsid w:val="00482FBF"/>
    <w:rsid w:val="00482FF3"/>
    <w:rsid w:val="0048305D"/>
    <w:rsid w:val="004830C3"/>
    <w:rsid w:val="004839C1"/>
    <w:rsid w:val="00483AF4"/>
    <w:rsid w:val="00483BF9"/>
    <w:rsid w:val="00483C17"/>
    <w:rsid w:val="00483C4D"/>
    <w:rsid w:val="00483C51"/>
    <w:rsid w:val="00483CAB"/>
    <w:rsid w:val="00483D97"/>
    <w:rsid w:val="004840AD"/>
    <w:rsid w:val="004840FC"/>
    <w:rsid w:val="00484369"/>
    <w:rsid w:val="00484379"/>
    <w:rsid w:val="00484442"/>
    <w:rsid w:val="0048444C"/>
    <w:rsid w:val="00484829"/>
    <w:rsid w:val="0048488F"/>
    <w:rsid w:val="004849AE"/>
    <w:rsid w:val="00484A69"/>
    <w:rsid w:val="00484A8E"/>
    <w:rsid w:val="00484B6F"/>
    <w:rsid w:val="00484CE5"/>
    <w:rsid w:val="00484DB9"/>
    <w:rsid w:val="00484F59"/>
    <w:rsid w:val="004850DA"/>
    <w:rsid w:val="0048537B"/>
    <w:rsid w:val="004854C5"/>
    <w:rsid w:val="004857CC"/>
    <w:rsid w:val="004858F9"/>
    <w:rsid w:val="004859E4"/>
    <w:rsid w:val="00485B5F"/>
    <w:rsid w:val="00485D3A"/>
    <w:rsid w:val="00485D9E"/>
    <w:rsid w:val="00485FA5"/>
    <w:rsid w:val="004861D2"/>
    <w:rsid w:val="0048638C"/>
    <w:rsid w:val="0048651A"/>
    <w:rsid w:val="0048651B"/>
    <w:rsid w:val="0048659B"/>
    <w:rsid w:val="0048668D"/>
    <w:rsid w:val="0048669F"/>
    <w:rsid w:val="004866D0"/>
    <w:rsid w:val="004867B5"/>
    <w:rsid w:val="004867DE"/>
    <w:rsid w:val="004867FF"/>
    <w:rsid w:val="00486835"/>
    <w:rsid w:val="004869D2"/>
    <w:rsid w:val="00486D97"/>
    <w:rsid w:val="00486F35"/>
    <w:rsid w:val="00486F4C"/>
    <w:rsid w:val="00487024"/>
    <w:rsid w:val="00487429"/>
    <w:rsid w:val="00487436"/>
    <w:rsid w:val="0048754D"/>
    <w:rsid w:val="0048774D"/>
    <w:rsid w:val="00487788"/>
    <w:rsid w:val="004877C0"/>
    <w:rsid w:val="00487BE9"/>
    <w:rsid w:val="00487D38"/>
    <w:rsid w:val="00487D84"/>
    <w:rsid w:val="00487E86"/>
    <w:rsid w:val="00487EFF"/>
    <w:rsid w:val="004901BB"/>
    <w:rsid w:val="004902AF"/>
    <w:rsid w:val="004902CF"/>
    <w:rsid w:val="0049094A"/>
    <w:rsid w:val="004909AA"/>
    <w:rsid w:val="00490B2C"/>
    <w:rsid w:val="00490B2F"/>
    <w:rsid w:val="00490E21"/>
    <w:rsid w:val="00490F23"/>
    <w:rsid w:val="00491363"/>
    <w:rsid w:val="00491388"/>
    <w:rsid w:val="00491534"/>
    <w:rsid w:val="004915A4"/>
    <w:rsid w:val="00491640"/>
    <w:rsid w:val="0049182A"/>
    <w:rsid w:val="00491BBD"/>
    <w:rsid w:val="00491DB4"/>
    <w:rsid w:val="00491E05"/>
    <w:rsid w:val="00491F54"/>
    <w:rsid w:val="0049202B"/>
    <w:rsid w:val="00492079"/>
    <w:rsid w:val="004920AD"/>
    <w:rsid w:val="00492254"/>
    <w:rsid w:val="00492261"/>
    <w:rsid w:val="0049241A"/>
    <w:rsid w:val="004924D8"/>
    <w:rsid w:val="00492654"/>
    <w:rsid w:val="00492726"/>
    <w:rsid w:val="00492905"/>
    <w:rsid w:val="00492AF3"/>
    <w:rsid w:val="00492C3D"/>
    <w:rsid w:val="00492C5A"/>
    <w:rsid w:val="00492D77"/>
    <w:rsid w:val="004931BA"/>
    <w:rsid w:val="004931DF"/>
    <w:rsid w:val="00493402"/>
    <w:rsid w:val="004934BE"/>
    <w:rsid w:val="00493513"/>
    <w:rsid w:val="00493582"/>
    <w:rsid w:val="004937E5"/>
    <w:rsid w:val="00493832"/>
    <w:rsid w:val="00493881"/>
    <w:rsid w:val="004938AF"/>
    <w:rsid w:val="00493B9F"/>
    <w:rsid w:val="00493BE7"/>
    <w:rsid w:val="00493CA3"/>
    <w:rsid w:val="00493E5E"/>
    <w:rsid w:val="00493EF7"/>
    <w:rsid w:val="00494712"/>
    <w:rsid w:val="004949E3"/>
    <w:rsid w:val="00494B11"/>
    <w:rsid w:val="00494C63"/>
    <w:rsid w:val="00494D6B"/>
    <w:rsid w:val="00494EE6"/>
    <w:rsid w:val="0049509A"/>
    <w:rsid w:val="004950BE"/>
    <w:rsid w:val="0049533F"/>
    <w:rsid w:val="00495489"/>
    <w:rsid w:val="0049551E"/>
    <w:rsid w:val="00495604"/>
    <w:rsid w:val="0049566C"/>
    <w:rsid w:val="00495681"/>
    <w:rsid w:val="00495751"/>
    <w:rsid w:val="00495796"/>
    <w:rsid w:val="00495A2C"/>
    <w:rsid w:val="00495AD3"/>
    <w:rsid w:val="00495B4E"/>
    <w:rsid w:val="00495B69"/>
    <w:rsid w:val="00495CD9"/>
    <w:rsid w:val="00495EFB"/>
    <w:rsid w:val="00496155"/>
    <w:rsid w:val="004961E8"/>
    <w:rsid w:val="004967AB"/>
    <w:rsid w:val="004968B8"/>
    <w:rsid w:val="004968D4"/>
    <w:rsid w:val="004969CA"/>
    <w:rsid w:val="00496AE4"/>
    <w:rsid w:val="00496B83"/>
    <w:rsid w:val="00496BDA"/>
    <w:rsid w:val="00496BDD"/>
    <w:rsid w:val="00496CA6"/>
    <w:rsid w:val="00497181"/>
    <w:rsid w:val="00497239"/>
    <w:rsid w:val="004973BE"/>
    <w:rsid w:val="0049748A"/>
    <w:rsid w:val="0049750B"/>
    <w:rsid w:val="00497704"/>
    <w:rsid w:val="00497787"/>
    <w:rsid w:val="004978C1"/>
    <w:rsid w:val="00497A5A"/>
    <w:rsid w:val="00497AFA"/>
    <w:rsid w:val="00497B7E"/>
    <w:rsid w:val="00497C42"/>
    <w:rsid w:val="00497CE8"/>
    <w:rsid w:val="00497FF9"/>
    <w:rsid w:val="004A017D"/>
    <w:rsid w:val="004A03FF"/>
    <w:rsid w:val="004A0428"/>
    <w:rsid w:val="004A0638"/>
    <w:rsid w:val="004A06BE"/>
    <w:rsid w:val="004A08AC"/>
    <w:rsid w:val="004A0C47"/>
    <w:rsid w:val="004A0C50"/>
    <w:rsid w:val="004A0C99"/>
    <w:rsid w:val="004A0EA5"/>
    <w:rsid w:val="004A1010"/>
    <w:rsid w:val="004A1117"/>
    <w:rsid w:val="004A1284"/>
    <w:rsid w:val="004A1585"/>
    <w:rsid w:val="004A1653"/>
    <w:rsid w:val="004A17B9"/>
    <w:rsid w:val="004A1916"/>
    <w:rsid w:val="004A1928"/>
    <w:rsid w:val="004A1AA1"/>
    <w:rsid w:val="004A1B25"/>
    <w:rsid w:val="004A1B8B"/>
    <w:rsid w:val="004A1BCB"/>
    <w:rsid w:val="004A1DE0"/>
    <w:rsid w:val="004A1FC6"/>
    <w:rsid w:val="004A206F"/>
    <w:rsid w:val="004A2139"/>
    <w:rsid w:val="004A21F4"/>
    <w:rsid w:val="004A223B"/>
    <w:rsid w:val="004A232D"/>
    <w:rsid w:val="004A24BC"/>
    <w:rsid w:val="004A2541"/>
    <w:rsid w:val="004A25B6"/>
    <w:rsid w:val="004A2967"/>
    <w:rsid w:val="004A2C7C"/>
    <w:rsid w:val="004A2D93"/>
    <w:rsid w:val="004A30B9"/>
    <w:rsid w:val="004A3220"/>
    <w:rsid w:val="004A3317"/>
    <w:rsid w:val="004A333F"/>
    <w:rsid w:val="004A33C3"/>
    <w:rsid w:val="004A35C1"/>
    <w:rsid w:val="004A35EC"/>
    <w:rsid w:val="004A362B"/>
    <w:rsid w:val="004A36C9"/>
    <w:rsid w:val="004A382D"/>
    <w:rsid w:val="004A3856"/>
    <w:rsid w:val="004A3867"/>
    <w:rsid w:val="004A39D4"/>
    <w:rsid w:val="004A3A85"/>
    <w:rsid w:val="004A3CE0"/>
    <w:rsid w:val="004A3D1D"/>
    <w:rsid w:val="004A3D4F"/>
    <w:rsid w:val="004A3DFD"/>
    <w:rsid w:val="004A3E48"/>
    <w:rsid w:val="004A40E2"/>
    <w:rsid w:val="004A4293"/>
    <w:rsid w:val="004A42C3"/>
    <w:rsid w:val="004A445D"/>
    <w:rsid w:val="004A44D4"/>
    <w:rsid w:val="004A4582"/>
    <w:rsid w:val="004A46CE"/>
    <w:rsid w:val="004A4716"/>
    <w:rsid w:val="004A4791"/>
    <w:rsid w:val="004A4930"/>
    <w:rsid w:val="004A4991"/>
    <w:rsid w:val="004A4BDE"/>
    <w:rsid w:val="004A4CEC"/>
    <w:rsid w:val="004A4CF3"/>
    <w:rsid w:val="004A4DBD"/>
    <w:rsid w:val="004A5139"/>
    <w:rsid w:val="004A5172"/>
    <w:rsid w:val="004A55A8"/>
    <w:rsid w:val="004A55C4"/>
    <w:rsid w:val="004A565C"/>
    <w:rsid w:val="004A57CD"/>
    <w:rsid w:val="004A57F1"/>
    <w:rsid w:val="004A58A6"/>
    <w:rsid w:val="004A58ED"/>
    <w:rsid w:val="004A5918"/>
    <w:rsid w:val="004A59AA"/>
    <w:rsid w:val="004A5BE4"/>
    <w:rsid w:val="004A5CD3"/>
    <w:rsid w:val="004A5DE3"/>
    <w:rsid w:val="004A5EE5"/>
    <w:rsid w:val="004A5F43"/>
    <w:rsid w:val="004A60FB"/>
    <w:rsid w:val="004A627C"/>
    <w:rsid w:val="004A6331"/>
    <w:rsid w:val="004A63B5"/>
    <w:rsid w:val="004A642D"/>
    <w:rsid w:val="004A64B6"/>
    <w:rsid w:val="004A6501"/>
    <w:rsid w:val="004A6782"/>
    <w:rsid w:val="004A682A"/>
    <w:rsid w:val="004A6BF0"/>
    <w:rsid w:val="004A6D4D"/>
    <w:rsid w:val="004A6DFE"/>
    <w:rsid w:val="004A6E1E"/>
    <w:rsid w:val="004A6EDC"/>
    <w:rsid w:val="004A7043"/>
    <w:rsid w:val="004A70BE"/>
    <w:rsid w:val="004A7157"/>
    <w:rsid w:val="004A7221"/>
    <w:rsid w:val="004A7297"/>
    <w:rsid w:val="004A72FB"/>
    <w:rsid w:val="004A74CD"/>
    <w:rsid w:val="004A7621"/>
    <w:rsid w:val="004A76A8"/>
    <w:rsid w:val="004A7749"/>
    <w:rsid w:val="004A77DF"/>
    <w:rsid w:val="004A783A"/>
    <w:rsid w:val="004A7943"/>
    <w:rsid w:val="004A797F"/>
    <w:rsid w:val="004A798E"/>
    <w:rsid w:val="004A79EA"/>
    <w:rsid w:val="004A7A2B"/>
    <w:rsid w:val="004A7C3F"/>
    <w:rsid w:val="004A7DF1"/>
    <w:rsid w:val="004A7E9C"/>
    <w:rsid w:val="004A7ED3"/>
    <w:rsid w:val="004A7F02"/>
    <w:rsid w:val="004B0028"/>
    <w:rsid w:val="004B003B"/>
    <w:rsid w:val="004B0196"/>
    <w:rsid w:val="004B01F0"/>
    <w:rsid w:val="004B0828"/>
    <w:rsid w:val="004B0843"/>
    <w:rsid w:val="004B09A5"/>
    <w:rsid w:val="004B09B2"/>
    <w:rsid w:val="004B0A94"/>
    <w:rsid w:val="004B0B13"/>
    <w:rsid w:val="004B0BF6"/>
    <w:rsid w:val="004B0F19"/>
    <w:rsid w:val="004B11E1"/>
    <w:rsid w:val="004B156A"/>
    <w:rsid w:val="004B15C4"/>
    <w:rsid w:val="004B15FF"/>
    <w:rsid w:val="004B1888"/>
    <w:rsid w:val="004B1974"/>
    <w:rsid w:val="004B1A52"/>
    <w:rsid w:val="004B1B12"/>
    <w:rsid w:val="004B1B16"/>
    <w:rsid w:val="004B1CF8"/>
    <w:rsid w:val="004B20E5"/>
    <w:rsid w:val="004B21C5"/>
    <w:rsid w:val="004B2273"/>
    <w:rsid w:val="004B2404"/>
    <w:rsid w:val="004B242A"/>
    <w:rsid w:val="004B24DA"/>
    <w:rsid w:val="004B25F4"/>
    <w:rsid w:val="004B26B0"/>
    <w:rsid w:val="004B2B00"/>
    <w:rsid w:val="004B2BD5"/>
    <w:rsid w:val="004B2C18"/>
    <w:rsid w:val="004B2C47"/>
    <w:rsid w:val="004B2D24"/>
    <w:rsid w:val="004B2EC5"/>
    <w:rsid w:val="004B3046"/>
    <w:rsid w:val="004B341B"/>
    <w:rsid w:val="004B351C"/>
    <w:rsid w:val="004B3745"/>
    <w:rsid w:val="004B3799"/>
    <w:rsid w:val="004B3836"/>
    <w:rsid w:val="004B38F8"/>
    <w:rsid w:val="004B3A57"/>
    <w:rsid w:val="004B3DD4"/>
    <w:rsid w:val="004B42AA"/>
    <w:rsid w:val="004B42BA"/>
    <w:rsid w:val="004B42CB"/>
    <w:rsid w:val="004B4433"/>
    <w:rsid w:val="004B44D0"/>
    <w:rsid w:val="004B457A"/>
    <w:rsid w:val="004B47FD"/>
    <w:rsid w:val="004B4850"/>
    <w:rsid w:val="004B494D"/>
    <w:rsid w:val="004B4B9B"/>
    <w:rsid w:val="004B4C83"/>
    <w:rsid w:val="004B4EFF"/>
    <w:rsid w:val="004B5129"/>
    <w:rsid w:val="004B51EE"/>
    <w:rsid w:val="004B5718"/>
    <w:rsid w:val="004B58BE"/>
    <w:rsid w:val="004B5A8F"/>
    <w:rsid w:val="004B5B0F"/>
    <w:rsid w:val="004B5CFD"/>
    <w:rsid w:val="004B5D07"/>
    <w:rsid w:val="004B60BD"/>
    <w:rsid w:val="004B62F7"/>
    <w:rsid w:val="004B6307"/>
    <w:rsid w:val="004B6322"/>
    <w:rsid w:val="004B64A1"/>
    <w:rsid w:val="004B65E7"/>
    <w:rsid w:val="004B65F5"/>
    <w:rsid w:val="004B682A"/>
    <w:rsid w:val="004B696F"/>
    <w:rsid w:val="004B69BC"/>
    <w:rsid w:val="004B6B5C"/>
    <w:rsid w:val="004B6E83"/>
    <w:rsid w:val="004B71D7"/>
    <w:rsid w:val="004B71DC"/>
    <w:rsid w:val="004B7361"/>
    <w:rsid w:val="004B7413"/>
    <w:rsid w:val="004B752C"/>
    <w:rsid w:val="004B7533"/>
    <w:rsid w:val="004B7942"/>
    <w:rsid w:val="004B7BB4"/>
    <w:rsid w:val="004B7E41"/>
    <w:rsid w:val="004B7F3F"/>
    <w:rsid w:val="004C0029"/>
    <w:rsid w:val="004C00DB"/>
    <w:rsid w:val="004C0307"/>
    <w:rsid w:val="004C039E"/>
    <w:rsid w:val="004C04C5"/>
    <w:rsid w:val="004C060E"/>
    <w:rsid w:val="004C076C"/>
    <w:rsid w:val="004C0841"/>
    <w:rsid w:val="004C0CB5"/>
    <w:rsid w:val="004C0E29"/>
    <w:rsid w:val="004C101B"/>
    <w:rsid w:val="004C10AB"/>
    <w:rsid w:val="004C11E5"/>
    <w:rsid w:val="004C1329"/>
    <w:rsid w:val="004C137D"/>
    <w:rsid w:val="004C15F9"/>
    <w:rsid w:val="004C1B53"/>
    <w:rsid w:val="004C1BA3"/>
    <w:rsid w:val="004C1F1C"/>
    <w:rsid w:val="004C2001"/>
    <w:rsid w:val="004C209C"/>
    <w:rsid w:val="004C20C3"/>
    <w:rsid w:val="004C24C0"/>
    <w:rsid w:val="004C25F7"/>
    <w:rsid w:val="004C2B4B"/>
    <w:rsid w:val="004C2BE4"/>
    <w:rsid w:val="004C2C6A"/>
    <w:rsid w:val="004C2CAD"/>
    <w:rsid w:val="004C2CED"/>
    <w:rsid w:val="004C2EC4"/>
    <w:rsid w:val="004C2EDA"/>
    <w:rsid w:val="004C2F5B"/>
    <w:rsid w:val="004C3013"/>
    <w:rsid w:val="004C3047"/>
    <w:rsid w:val="004C30C5"/>
    <w:rsid w:val="004C33A6"/>
    <w:rsid w:val="004C344F"/>
    <w:rsid w:val="004C34EA"/>
    <w:rsid w:val="004C35E5"/>
    <w:rsid w:val="004C366D"/>
    <w:rsid w:val="004C3855"/>
    <w:rsid w:val="004C3B7F"/>
    <w:rsid w:val="004C3BF9"/>
    <w:rsid w:val="004C3C10"/>
    <w:rsid w:val="004C3C35"/>
    <w:rsid w:val="004C3C75"/>
    <w:rsid w:val="004C3CE1"/>
    <w:rsid w:val="004C3E91"/>
    <w:rsid w:val="004C3EA3"/>
    <w:rsid w:val="004C409B"/>
    <w:rsid w:val="004C40C2"/>
    <w:rsid w:val="004C4224"/>
    <w:rsid w:val="004C42E4"/>
    <w:rsid w:val="004C44BA"/>
    <w:rsid w:val="004C44DE"/>
    <w:rsid w:val="004C462F"/>
    <w:rsid w:val="004C4746"/>
    <w:rsid w:val="004C47A1"/>
    <w:rsid w:val="004C47D5"/>
    <w:rsid w:val="004C4C15"/>
    <w:rsid w:val="004C5239"/>
    <w:rsid w:val="004C52DB"/>
    <w:rsid w:val="004C5577"/>
    <w:rsid w:val="004C55EC"/>
    <w:rsid w:val="004C57E5"/>
    <w:rsid w:val="004C5936"/>
    <w:rsid w:val="004C5AA7"/>
    <w:rsid w:val="004C5B9A"/>
    <w:rsid w:val="004C5BC6"/>
    <w:rsid w:val="004C5BFD"/>
    <w:rsid w:val="004C5C9C"/>
    <w:rsid w:val="004C5E5A"/>
    <w:rsid w:val="004C629A"/>
    <w:rsid w:val="004C6377"/>
    <w:rsid w:val="004C63BC"/>
    <w:rsid w:val="004C64BC"/>
    <w:rsid w:val="004C6514"/>
    <w:rsid w:val="004C656C"/>
    <w:rsid w:val="004C6591"/>
    <w:rsid w:val="004C65BB"/>
    <w:rsid w:val="004C666D"/>
    <w:rsid w:val="004C68F3"/>
    <w:rsid w:val="004C6B5A"/>
    <w:rsid w:val="004C6CA9"/>
    <w:rsid w:val="004C6F4B"/>
    <w:rsid w:val="004C7054"/>
    <w:rsid w:val="004C7314"/>
    <w:rsid w:val="004C740A"/>
    <w:rsid w:val="004C751F"/>
    <w:rsid w:val="004C77ED"/>
    <w:rsid w:val="004C7860"/>
    <w:rsid w:val="004C7BED"/>
    <w:rsid w:val="004C7FD7"/>
    <w:rsid w:val="004D0017"/>
    <w:rsid w:val="004D0023"/>
    <w:rsid w:val="004D00FB"/>
    <w:rsid w:val="004D0247"/>
    <w:rsid w:val="004D0514"/>
    <w:rsid w:val="004D0603"/>
    <w:rsid w:val="004D0687"/>
    <w:rsid w:val="004D07FB"/>
    <w:rsid w:val="004D08B3"/>
    <w:rsid w:val="004D0943"/>
    <w:rsid w:val="004D0B52"/>
    <w:rsid w:val="004D0CEF"/>
    <w:rsid w:val="004D0DE8"/>
    <w:rsid w:val="004D0E46"/>
    <w:rsid w:val="004D0E54"/>
    <w:rsid w:val="004D1221"/>
    <w:rsid w:val="004D141F"/>
    <w:rsid w:val="004D157E"/>
    <w:rsid w:val="004D1740"/>
    <w:rsid w:val="004D193D"/>
    <w:rsid w:val="004D19B6"/>
    <w:rsid w:val="004D1A7A"/>
    <w:rsid w:val="004D1B97"/>
    <w:rsid w:val="004D1BA0"/>
    <w:rsid w:val="004D1BA9"/>
    <w:rsid w:val="004D1CE7"/>
    <w:rsid w:val="004D21BA"/>
    <w:rsid w:val="004D2449"/>
    <w:rsid w:val="004D24AD"/>
    <w:rsid w:val="004D24B9"/>
    <w:rsid w:val="004D2564"/>
    <w:rsid w:val="004D28E8"/>
    <w:rsid w:val="004D2C5A"/>
    <w:rsid w:val="004D2DCA"/>
    <w:rsid w:val="004D308B"/>
    <w:rsid w:val="004D3390"/>
    <w:rsid w:val="004D33FD"/>
    <w:rsid w:val="004D3400"/>
    <w:rsid w:val="004D345C"/>
    <w:rsid w:val="004D351E"/>
    <w:rsid w:val="004D37A5"/>
    <w:rsid w:val="004D3AC0"/>
    <w:rsid w:val="004D3ADD"/>
    <w:rsid w:val="004D3CCB"/>
    <w:rsid w:val="004D3DAF"/>
    <w:rsid w:val="004D3E9E"/>
    <w:rsid w:val="004D402A"/>
    <w:rsid w:val="004D4248"/>
    <w:rsid w:val="004D42FD"/>
    <w:rsid w:val="004D447C"/>
    <w:rsid w:val="004D460E"/>
    <w:rsid w:val="004D4683"/>
    <w:rsid w:val="004D4719"/>
    <w:rsid w:val="004D49FE"/>
    <w:rsid w:val="004D4B2D"/>
    <w:rsid w:val="004D4CD2"/>
    <w:rsid w:val="004D4E75"/>
    <w:rsid w:val="004D4EA5"/>
    <w:rsid w:val="004D4F3D"/>
    <w:rsid w:val="004D4FDA"/>
    <w:rsid w:val="004D5051"/>
    <w:rsid w:val="004D5373"/>
    <w:rsid w:val="004D53D7"/>
    <w:rsid w:val="004D548B"/>
    <w:rsid w:val="004D54CD"/>
    <w:rsid w:val="004D55B6"/>
    <w:rsid w:val="004D55EF"/>
    <w:rsid w:val="004D574A"/>
    <w:rsid w:val="004D58D4"/>
    <w:rsid w:val="004D5AA8"/>
    <w:rsid w:val="004D5BBC"/>
    <w:rsid w:val="004D5C46"/>
    <w:rsid w:val="004D5DD9"/>
    <w:rsid w:val="004D5F53"/>
    <w:rsid w:val="004D5F6A"/>
    <w:rsid w:val="004D5FCB"/>
    <w:rsid w:val="004D5FD6"/>
    <w:rsid w:val="004D623B"/>
    <w:rsid w:val="004D623F"/>
    <w:rsid w:val="004D6388"/>
    <w:rsid w:val="004D64EB"/>
    <w:rsid w:val="004D6865"/>
    <w:rsid w:val="004D6B04"/>
    <w:rsid w:val="004D6C29"/>
    <w:rsid w:val="004D6D47"/>
    <w:rsid w:val="004D6D8E"/>
    <w:rsid w:val="004D716B"/>
    <w:rsid w:val="004D73FF"/>
    <w:rsid w:val="004D7661"/>
    <w:rsid w:val="004D76AF"/>
    <w:rsid w:val="004D76EA"/>
    <w:rsid w:val="004D7BBE"/>
    <w:rsid w:val="004D7C7E"/>
    <w:rsid w:val="004D7D5E"/>
    <w:rsid w:val="004D7EBF"/>
    <w:rsid w:val="004D7F60"/>
    <w:rsid w:val="004E009F"/>
    <w:rsid w:val="004E00BB"/>
    <w:rsid w:val="004E039E"/>
    <w:rsid w:val="004E0490"/>
    <w:rsid w:val="004E05DE"/>
    <w:rsid w:val="004E07C7"/>
    <w:rsid w:val="004E09F1"/>
    <w:rsid w:val="004E0B08"/>
    <w:rsid w:val="004E0F58"/>
    <w:rsid w:val="004E10F8"/>
    <w:rsid w:val="004E11D7"/>
    <w:rsid w:val="004E126A"/>
    <w:rsid w:val="004E1362"/>
    <w:rsid w:val="004E13ED"/>
    <w:rsid w:val="004E162A"/>
    <w:rsid w:val="004E173E"/>
    <w:rsid w:val="004E1754"/>
    <w:rsid w:val="004E17DA"/>
    <w:rsid w:val="004E17F0"/>
    <w:rsid w:val="004E19A0"/>
    <w:rsid w:val="004E1B7D"/>
    <w:rsid w:val="004E1E05"/>
    <w:rsid w:val="004E22CB"/>
    <w:rsid w:val="004E23FC"/>
    <w:rsid w:val="004E26A8"/>
    <w:rsid w:val="004E29A7"/>
    <w:rsid w:val="004E2A81"/>
    <w:rsid w:val="004E2AB6"/>
    <w:rsid w:val="004E2AF8"/>
    <w:rsid w:val="004E2D7D"/>
    <w:rsid w:val="004E2DA4"/>
    <w:rsid w:val="004E2DDB"/>
    <w:rsid w:val="004E2EDD"/>
    <w:rsid w:val="004E2F84"/>
    <w:rsid w:val="004E3199"/>
    <w:rsid w:val="004E3261"/>
    <w:rsid w:val="004E35C6"/>
    <w:rsid w:val="004E3711"/>
    <w:rsid w:val="004E375C"/>
    <w:rsid w:val="004E3785"/>
    <w:rsid w:val="004E3829"/>
    <w:rsid w:val="004E3A6E"/>
    <w:rsid w:val="004E3C88"/>
    <w:rsid w:val="004E3E22"/>
    <w:rsid w:val="004E3E5F"/>
    <w:rsid w:val="004E3F7D"/>
    <w:rsid w:val="004E3FDE"/>
    <w:rsid w:val="004E4093"/>
    <w:rsid w:val="004E433A"/>
    <w:rsid w:val="004E43CC"/>
    <w:rsid w:val="004E4734"/>
    <w:rsid w:val="004E47B1"/>
    <w:rsid w:val="004E480B"/>
    <w:rsid w:val="004E4CE8"/>
    <w:rsid w:val="004E4F57"/>
    <w:rsid w:val="004E5074"/>
    <w:rsid w:val="004E50F4"/>
    <w:rsid w:val="004E5197"/>
    <w:rsid w:val="004E51DF"/>
    <w:rsid w:val="004E53A1"/>
    <w:rsid w:val="004E53B1"/>
    <w:rsid w:val="004E5927"/>
    <w:rsid w:val="004E5968"/>
    <w:rsid w:val="004E5B31"/>
    <w:rsid w:val="004E5BE7"/>
    <w:rsid w:val="004E5DFA"/>
    <w:rsid w:val="004E5F66"/>
    <w:rsid w:val="004E6071"/>
    <w:rsid w:val="004E6081"/>
    <w:rsid w:val="004E6097"/>
    <w:rsid w:val="004E6102"/>
    <w:rsid w:val="004E62F8"/>
    <w:rsid w:val="004E63BC"/>
    <w:rsid w:val="004E6574"/>
    <w:rsid w:val="004E671B"/>
    <w:rsid w:val="004E67BC"/>
    <w:rsid w:val="004E67DF"/>
    <w:rsid w:val="004E6BEA"/>
    <w:rsid w:val="004E6CDD"/>
    <w:rsid w:val="004E6DEA"/>
    <w:rsid w:val="004E6EC4"/>
    <w:rsid w:val="004E71F7"/>
    <w:rsid w:val="004E7267"/>
    <w:rsid w:val="004E7491"/>
    <w:rsid w:val="004E7755"/>
    <w:rsid w:val="004E77B5"/>
    <w:rsid w:val="004E7970"/>
    <w:rsid w:val="004E799D"/>
    <w:rsid w:val="004E7B0D"/>
    <w:rsid w:val="004E7BB2"/>
    <w:rsid w:val="004E7EA8"/>
    <w:rsid w:val="004F0143"/>
    <w:rsid w:val="004F0362"/>
    <w:rsid w:val="004F04A3"/>
    <w:rsid w:val="004F07D2"/>
    <w:rsid w:val="004F0870"/>
    <w:rsid w:val="004F0D85"/>
    <w:rsid w:val="004F0DF7"/>
    <w:rsid w:val="004F1048"/>
    <w:rsid w:val="004F109E"/>
    <w:rsid w:val="004F10D9"/>
    <w:rsid w:val="004F16FC"/>
    <w:rsid w:val="004F1840"/>
    <w:rsid w:val="004F194F"/>
    <w:rsid w:val="004F1D13"/>
    <w:rsid w:val="004F1EFF"/>
    <w:rsid w:val="004F2199"/>
    <w:rsid w:val="004F21AE"/>
    <w:rsid w:val="004F2267"/>
    <w:rsid w:val="004F23D8"/>
    <w:rsid w:val="004F240F"/>
    <w:rsid w:val="004F2684"/>
    <w:rsid w:val="004F26A1"/>
    <w:rsid w:val="004F26B6"/>
    <w:rsid w:val="004F271D"/>
    <w:rsid w:val="004F2CBE"/>
    <w:rsid w:val="004F2F1E"/>
    <w:rsid w:val="004F2FC1"/>
    <w:rsid w:val="004F2FCC"/>
    <w:rsid w:val="004F30F3"/>
    <w:rsid w:val="004F311E"/>
    <w:rsid w:val="004F3193"/>
    <w:rsid w:val="004F31A3"/>
    <w:rsid w:val="004F3405"/>
    <w:rsid w:val="004F3450"/>
    <w:rsid w:val="004F3617"/>
    <w:rsid w:val="004F36DF"/>
    <w:rsid w:val="004F3723"/>
    <w:rsid w:val="004F37F9"/>
    <w:rsid w:val="004F3824"/>
    <w:rsid w:val="004F389C"/>
    <w:rsid w:val="004F3A7C"/>
    <w:rsid w:val="004F3A94"/>
    <w:rsid w:val="004F3E42"/>
    <w:rsid w:val="004F3E61"/>
    <w:rsid w:val="004F4040"/>
    <w:rsid w:val="004F4085"/>
    <w:rsid w:val="004F443D"/>
    <w:rsid w:val="004F4485"/>
    <w:rsid w:val="004F44A3"/>
    <w:rsid w:val="004F44C3"/>
    <w:rsid w:val="004F4532"/>
    <w:rsid w:val="004F47E7"/>
    <w:rsid w:val="004F49DB"/>
    <w:rsid w:val="004F49FC"/>
    <w:rsid w:val="004F4C73"/>
    <w:rsid w:val="004F4C7D"/>
    <w:rsid w:val="004F4E19"/>
    <w:rsid w:val="004F550C"/>
    <w:rsid w:val="004F5796"/>
    <w:rsid w:val="004F5A6B"/>
    <w:rsid w:val="004F5B2B"/>
    <w:rsid w:val="004F5C16"/>
    <w:rsid w:val="004F5D63"/>
    <w:rsid w:val="004F5E06"/>
    <w:rsid w:val="004F5E72"/>
    <w:rsid w:val="004F5F02"/>
    <w:rsid w:val="004F5F2E"/>
    <w:rsid w:val="004F6081"/>
    <w:rsid w:val="004F630D"/>
    <w:rsid w:val="004F6350"/>
    <w:rsid w:val="004F65E7"/>
    <w:rsid w:val="004F661B"/>
    <w:rsid w:val="004F6682"/>
    <w:rsid w:val="004F6785"/>
    <w:rsid w:val="004F67AA"/>
    <w:rsid w:val="004F6B2D"/>
    <w:rsid w:val="004F6F9B"/>
    <w:rsid w:val="004F76CA"/>
    <w:rsid w:val="004F799C"/>
    <w:rsid w:val="004F79DC"/>
    <w:rsid w:val="004F7F61"/>
    <w:rsid w:val="00500109"/>
    <w:rsid w:val="00500249"/>
    <w:rsid w:val="0050024C"/>
    <w:rsid w:val="0050031F"/>
    <w:rsid w:val="005004FE"/>
    <w:rsid w:val="00500680"/>
    <w:rsid w:val="005006C3"/>
    <w:rsid w:val="00500813"/>
    <w:rsid w:val="00500874"/>
    <w:rsid w:val="00500E74"/>
    <w:rsid w:val="00500EF3"/>
    <w:rsid w:val="00500F5A"/>
    <w:rsid w:val="00501028"/>
    <w:rsid w:val="005010C7"/>
    <w:rsid w:val="00501171"/>
    <w:rsid w:val="005011FF"/>
    <w:rsid w:val="00501223"/>
    <w:rsid w:val="00501449"/>
    <w:rsid w:val="00501515"/>
    <w:rsid w:val="005018B5"/>
    <w:rsid w:val="005019CA"/>
    <w:rsid w:val="00501B6E"/>
    <w:rsid w:val="00501CE2"/>
    <w:rsid w:val="00501D59"/>
    <w:rsid w:val="0050200D"/>
    <w:rsid w:val="005021A7"/>
    <w:rsid w:val="00502369"/>
    <w:rsid w:val="0050240D"/>
    <w:rsid w:val="0050241C"/>
    <w:rsid w:val="00502539"/>
    <w:rsid w:val="0050296B"/>
    <w:rsid w:val="00502EEF"/>
    <w:rsid w:val="00502F0D"/>
    <w:rsid w:val="00503090"/>
    <w:rsid w:val="00503104"/>
    <w:rsid w:val="0050316E"/>
    <w:rsid w:val="0050341E"/>
    <w:rsid w:val="00503431"/>
    <w:rsid w:val="00503552"/>
    <w:rsid w:val="005035DB"/>
    <w:rsid w:val="00503690"/>
    <w:rsid w:val="00503985"/>
    <w:rsid w:val="00503990"/>
    <w:rsid w:val="00503ABF"/>
    <w:rsid w:val="00503ADD"/>
    <w:rsid w:val="00503AF8"/>
    <w:rsid w:val="00503F9D"/>
    <w:rsid w:val="00504081"/>
    <w:rsid w:val="0050409A"/>
    <w:rsid w:val="005042EA"/>
    <w:rsid w:val="00504377"/>
    <w:rsid w:val="00504539"/>
    <w:rsid w:val="00504651"/>
    <w:rsid w:val="0050492E"/>
    <w:rsid w:val="00504A01"/>
    <w:rsid w:val="00504A44"/>
    <w:rsid w:val="00504C23"/>
    <w:rsid w:val="00504E9B"/>
    <w:rsid w:val="00504ED2"/>
    <w:rsid w:val="005050A8"/>
    <w:rsid w:val="005053D2"/>
    <w:rsid w:val="005054A4"/>
    <w:rsid w:val="0050554D"/>
    <w:rsid w:val="00505760"/>
    <w:rsid w:val="00505820"/>
    <w:rsid w:val="0050583C"/>
    <w:rsid w:val="00505903"/>
    <w:rsid w:val="00505A5A"/>
    <w:rsid w:val="00505AB8"/>
    <w:rsid w:val="00505CCF"/>
    <w:rsid w:val="00505D45"/>
    <w:rsid w:val="00505D5D"/>
    <w:rsid w:val="00505E20"/>
    <w:rsid w:val="00505FD2"/>
    <w:rsid w:val="00506187"/>
    <w:rsid w:val="005061A2"/>
    <w:rsid w:val="005061D8"/>
    <w:rsid w:val="005065F3"/>
    <w:rsid w:val="00506618"/>
    <w:rsid w:val="0050668E"/>
    <w:rsid w:val="00506807"/>
    <w:rsid w:val="0050694E"/>
    <w:rsid w:val="00506B28"/>
    <w:rsid w:val="0050710A"/>
    <w:rsid w:val="0050714B"/>
    <w:rsid w:val="00507201"/>
    <w:rsid w:val="00507209"/>
    <w:rsid w:val="00507260"/>
    <w:rsid w:val="005072AE"/>
    <w:rsid w:val="00507541"/>
    <w:rsid w:val="005075C4"/>
    <w:rsid w:val="00507647"/>
    <w:rsid w:val="005078C5"/>
    <w:rsid w:val="00507A25"/>
    <w:rsid w:val="00507BF8"/>
    <w:rsid w:val="00507E1C"/>
    <w:rsid w:val="00507E48"/>
    <w:rsid w:val="0050E565"/>
    <w:rsid w:val="00510093"/>
    <w:rsid w:val="0051015C"/>
    <w:rsid w:val="0051016B"/>
    <w:rsid w:val="005102F6"/>
    <w:rsid w:val="00510504"/>
    <w:rsid w:val="0051072A"/>
    <w:rsid w:val="005107FB"/>
    <w:rsid w:val="00510839"/>
    <w:rsid w:val="0051090B"/>
    <w:rsid w:val="0051094A"/>
    <w:rsid w:val="00510D1F"/>
    <w:rsid w:val="00510D23"/>
    <w:rsid w:val="00510DD5"/>
    <w:rsid w:val="00510F2E"/>
    <w:rsid w:val="005110B0"/>
    <w:rsid w:val="00511349"/>
    <w:rsid w:val="005113EE"/>
    <w:rsid w:val="0051155E"/>
    <w:rsid w:val="005115F8"/>
    <w:rsid w:val="005116EB"/>
    <w:rsid w:val="005117D0"/>
    <w:rsid w:val="00511C57"/>
    <w:rsid w:val="00511EE2"/>
    <w:rsid w:val="00511F7F"/>
    <w:rsid w:val="00511F8C"/>
    <w:rsid w:val="005121C2"/>
    <w:rsid w:val="005121FB"/>
    <w:rsid w:val="00512209"/>
    <w:rsid w:val="0051220C"/>
    <w:rsid w:val="00512625"/>
    <w:rsid w:val="00512662"/>
    <w:rsid w:val="0051284E"/>
    <w:rsid w:val="005128F1"/>
    <w:rsid w:val="00512D01"/>
    <w:rsid w:val="00513222"/>
    <w:rsid w:val="00513495"/>
    <w:rsid w:val="00513506"/>
    <w:rsid w:val="00513588"/>
    <w:rsid w:val="005135A6"/>
    <w:rsid w:val="005136DB"/>
    <w:rsid w:val="005136DF"/>
    <w:rsid w:val="005137EB"/>
    <w:rsid w:val="0051388E"/>
    <w:rsid w:val="005138A2"/>
    <w:rsid w:val="00513906"/>
    <w:rsid w:val="0051397E"/>
    <w:rsid w:val="00513B4F"/>
    <w:rsid w:val="00513BEB"/>
    <w:rsid w:val="00513D72"/>
    <w:rsid w:val="00513DC6"/>
    <w:rsid w:val="00513F0A"/>
    <w:rsid w:val="00514030"/>
    <w:rsid w:val="00514280"/>
    <w:rsid w:val="005142E4"/>
    <w:rsid w:val="005142FA"/>
    <w:rsid w:val="005143B0"/>
    <w:rsid w:val="005143E7"/>
    <w:rsid w:val="005144B5"/>
    <w:rsid w:val="00514669"/>
    <w:rsid w:val="00514824"/>
    <w:rsid w:val="00514855"/>
    <w:rsid w:val="0051488B"/>
    <w:rsid w:val="00514AF0"/>
    <w:rsid w:val="00514C21"/>
    <w:rsid w:val="00514C43"/>
    <w:rsid w:val="00514CA8"/>
    <w:rsid w:val="00514EFB"/>
    <w:rsid w:val="0051501E"/>
    <w:rsid w:val="0051514C"/>
    <w:rsid w:val="005152BF"/>
    <w:rsid w:val="005154CA"/>
    <w:rsid w:val="005154F9"/>
    <w:rsid w:val="00515502"/>
    <w:rsid w:val="005155F2"/>
    <w:rsid w:val="00515686"/>
    <w:rsid w:val="005156D6"/>
    <w:rsid w:val="00515734"/>
    <w:rsid w:val="00515C0C"/>
    <w:rsid w:val="00515E0B"/>
    <w:rsid w:val="00515E8D"/>
    <w:rsid w:val="00516015"/>
    <w:rsid w:val="005161A2"/>
    <w:rsid w:val="00516280"/>
    <w:rsid w:val="005163B5"/>
    <w:rsid w:val="005163E8"/>
    <w:rsid w:val="0051653B"/>
    <w:rsid w:val="005165B1"/>
    <w:rsid w:val="005166A4"/>
    <w:rsid w:val="005166E7"/>
    <w:rsid w:val="005167C9"/>
    <w:rsid w:val="00516815"/>
    <w:rsid w:val="00516838"/>
    <w:rsid w:val="00516975"/>
    <w:rsid w:val="0051699B"/>
    <w:rsid w:val="00516A51"/>
    <w:rsid w:val="00516B0E"/>
    <w:rsid w:val="00516C13"/>
    <w:rsid w:val="00517138"/>
    <w:rsid w:val="005171B3"/>
    <w:rsid w:val="00517201"/>
    <w:rsid w:val="005172FB"/>
    <w:rsid w:val="005175D2"/>
    <w:rsid w:val="0051767F"/>
    <w:rsid w:val="005176DB"/>
    <w:rsid w:val="00517822"/>
    <w:rsid w:val="0051782F"/>
    <w:rsid w:val="00517830"/>
    <w:rsid w:val="00517981"/>
    <w:rsid w:val="00517A55"/>
    <w:rsid w:val="00517C9C"/>
    <w:rsid w:val="00517CAE"/>
    <w:rsid w:val="00520140"/>
    <w:rsid w:val="005201BF"/>
    <w:rsid w:val="00520255"/>
    <w:rsid w:val="0052029B"/>
    <w:rsid w:val="00520451"/>
    <w:rsid w:val="00520722"/>
    <w:rsid w:val="00520B6C"/>
    <w:rsid w:val="00520C74"/>
    <w:rsid w:val="00520D51"/>
    <w:rsid w:val="00520ED1"/>
    <w:rsid w:val="0052100C"/>
    <w:rsid w:val="00521096"/>
    <w:rsid w:val="0052153D"/>
    <w:rsid w:val="005216F9"/>
    <w:rsid w:val="00521892"/>
    <w:rsid w:val="00521B40"/>
    <w:rsid w:val="00521BDA"/>
    <w:rsid w:val="00521CFF"/>
    <w:rsid w:val="00521E55"/>
    <w:rsid w:val="005221D7"/>
    <w:rsid w:val="005224D1"/>
    <w:rsid w:val="005226AE"/>
    <w:rsid w:val="00522862"/>
    <w:rsid w:val="00522A5C"/>
    <w:rsid w:val="00522ACC"/>
    <w:rsid w:val="00522EB2"/>
    <w:rsid w:val="00523182"/>
    <w:rsid w:val="005231CD"/>
    <w:rsid w:val="00523253"/>
    <w:rsid w:val="0052350B"/>
    <w:rsid w:val="00523597"/>
    <w:rsid w:val="005237AB"/>
    <w:rsid w:val="00523813"/>
    <w:rsid w:val="00523D52"/>
    <w:rsid w:val="00523DB4"/>
    <w:rsid w:val="00523DCD"/>
    <w:rsid w:val="00524211"/>
    <w:rsid w:val="005242D1"/>
    <w:rsid w:val="00524326"/>
    <w:rsid w:val="005243DD"/>
    <w:rsid w:val="00524479"/>
    <w:rsid w:val="005245A2"/>
    <w:rsid w:val="005245B0"/>
    <w:rsid w:val="00524698"/>
    <w:rsid w:val="00524755"/>
    <w:rsid w:val="0052482E"/>
    <w:rsid w:val="00524A06"/>
    <w:rsid w:val="00524C8F"/>
    <w:rsid w:val="00524FBE"/>
    <w:rsid w:val="00525091"/>
    <w:rsid w:val="00525277"/>
    <w:rsid w:val="005252F2"/>
    <w:rsid w:val="00525316"/>
    <w:rsid w:val="00525350"/>
    <w:rsid w:val="0052554A"/>
    <w:rsid w:val="0052561F"/>
    <w:rsid w:val="005256F3"/>
    <w:rsid w:val="005257CC"/>
    <w:rsid w:val="005257D0"/>
    <w:rsid w:val="0052583A"/>
    <w:rsid w:val="0052597B"/>
    <w:rsid w:val="00525AD3"/>
    <w:rsid w:val="00525B9C"/>
    <w:rsid w:val="00525D30"/>
    <w:rsid w:val="00525DA7"/>
    <w:rsid w:val="00525E7F"/>
    <w:rsid w:val="00525E9F"/>
    <w:rsid w:val="00525FC4"/>
    <w:rsid w:val="0052600C"/>
    <w:rsid w:val="00526149"/>
    <w:rsid w:val="00526726"/>
    <w:rsid w:val="0052674A"/>
    <w:rsid w:val="00526811"/>
    <w:rsid w:val="0052688F"/>
    <w:rsid w:val="00526A73"/>
    <w:rsid w:val="00526BB1"/>
    <w:rsid w:val="00526BFB"/>
    <w:rsid w:val="00526D80"/>
    <w:rsid w:val="00526DC5"/>
    <w:rsid w:val="00526DCA"/>
    <w:rsid w:val="00526FE8"/>
    <w:rsid w:val="00527051"/>
    <w:rsid w:val="005270BD"/>
    <w:rsid w:val="005270CC"/>
    <w:rsid w:val="005270F4"/>
    <w:rsid w:val="005274F7"/>
    <w:rsid w:val="00527571"/>
    <w:rsid w:val="0052771C"/>
    <w:rsid w:val="00527808"/>
    <w:rsid w:val="0052791F"/>
    <w:rsid w:val="00527A05"/>
    <w:rsid w:val="00527A21"/>
    <w:rsid w:val="00527A4E"/>
    <w:rsid w:val="00527AA8"/>
    <w:rsid w:val="00527C19"/>
    <w:rsid w:val="00527EFE"/>
    <w:rsid w:val="00527F61"/>
    <w:rsid w:val="00530045"/>
    <w:rsid w:val="00530101"/>
    <w:rsid w:val="00530155"/>
    <w:rsid w:val="0053015A"/>
    <w:rsid w:val="005301B4"/>
    <w:rsid w:val="00530226"/>
    <w:rsid w:val="005302DE"/>
    <w:rsid w:val="00530441"/>
    <w:rsid w:val="0053048F"/>
    <w:rsid w:val="0053074A"/>
    <w:rsid w:val="0053078C"/>
    <w:rsid w:val="005309F3"/>
    <w:rsid w:val="00530ADD"/>
    <w:rsid w:val="0053126F"/>
    <w:rsid w:val="005313E2"/>
    <w:rsid w:val="00531520"/>
    <w:rsid w:val="0053152C"/>
    <w:rsid w:val="005315A2"/>
    <w:rsid w:val="005315B3"/>
    <w:rsid w:val="005316AD"/>
    <w:rsid w:val="005316B6"/>
    <w:rsid w:val="0053179D"/>
    <w:rsid w:val="00531B7E"/>
    <w:rsid w:val="00531CAE"/>
    <w:rsid w:val="00531E53"/>
    <w:rsid w:val="00532052"/>
    <w:rsid w:val="005322BE"/>
    <w:rsid w:val="005323CA"/>
    <w:rsid w:val="005323CE"/>
    <w:rsid w:val="005323DD"/>
    <w:rsid w:val="00532455"/>
    <w:rsid w:val="00532479"/>
    <w:rsid w:val="00532696"/>
    <w:rsid w:val="005326A9"/>
    <w:rsid w:val="005326B3"/>
    <w:rsid w:val="005326F2"/>
    <w:rsid w:val="00532882"/>
    <w:rsid w:val="00532891"/>
    <w:rsid w:val="005328B5"/>
    <w:rsid w:val="00532A93"/>
    <w:rsid w:val="00532C5E"/>
    <w:rsid w:val="00532DEC"/>
    <w:rsid w:val="00532E4E"/>
    <w:rsid w:val="00532EEE"/>
    <w:rsid w:val="005330A7"/>
    <w:rsid w:val="0053310B"/>
    <w:rsid w:val="0053327C"/>
    <w:rsid w:val="00533561"/>
    <w:rsid w:val="0053391F"/>
    <w:rsid w:val="005339BF"/>
    <w:rsid w:val="00533AB9"/>
    <w:rsid w:val="00533E98"/>
    <w:rsid w:val="00534082"/>
    <w:rsid w:val="00534093"/>
    <w:rsid w:val="0053415F"/>
    <w:rsid w:val="00534252"/>
    <w:rsid w:val="005342A0"/>
    <w:rsid w:val="00534879"/>
    <w:rsid w:val="005348BC"/>
    <w:rsid w:val="00534C2D"/>
    <w:rsid w:val="00534E41"/>
    <w:rsid w:val="00534E93"/>
    <w:rsid w:val="00535393"/>
    <w:rsid w:val="0053554A"/>
    <w:rsid w:val="0053565D"/>
    <w:rsid w:val="005357BE"/>
    <w:rsid w:val="00535826"/>
    <w:rsid w:val="00535942"/>
    <w:rsid w:val="005359A9"/>
    <w:rsid w:val="00535A51"/>
    <w:rsid w:val="00535BD0"/>
    <w:rsid w:val="00535D90"/>
    <w:rsid w:val="00535EFC"/>
    <w:rsid w:val="00535FFF"/>
    <w:rsid w:val="0053601E"/>
    <w:rsid w:val="00536227"/>
    <w:rsid w:val="00536483"/>
    <w:rsid w:val="005364E3"/>
    <w:rsid w:val="00536577"/>
    <w:rsid w:val="005367FA"/>
    <w:rsid w:val="005368EA"/>
    <w:rsid w:val="00536A13"/>
    <w:rsid w:val="00536C41"/>
    <w:rsid w:val="00536DC5"/>
    <w:rsid w:val="00536DC6"/>
    <w:rsid w:val="00536E6D"/>
    <w:rsid w:val="00536F73"/>
    <w:rsid w:val="00536FB9"/>
    <w:rsid w:val="00537024"/>
    <w:rsid w:val="0053715D"/>
    <w:rsid w:val="00537166"/>
    <w:rsid w:val="00537326"/>
    <w:rsid w:val="00537331"/>
    <w:rsid w:val="005373D3"/>
    <w:rsid w:val="00537580"/>
    <w:rsid w:val="00537637"/>
    <w:rsid w:val="0053777B"/>
    <w:rsid w:val="00537975"/>
    <w:rsid w:val="005379CD"/>
    <w:rsid w:val="005379DC"/>
    <w:rsid w:val="00537B24"/>
    <w:rsid w:val="00537B3F"/>
    <w:rsid w:val="00537CA4"/>
    <w:rsid w:val="00537D20"/>
    <w:rsid w:val="00537E2F"/>
    <w:rsid w:val="00540297"/>
    <w:rsid w:val="00540309"/>
    <w:rsid w:val="00540481"/>
    <w:rsid w:val="0054058A"/>
    <w:rsid w:val="005405ED"/>
    <w:rsid w:val="005406EB"/>
    <w:rsid w:val="00540893"/>
    <w:rsid w:val="005408C5"/>
    <w:rsid w:val="00540C6C"/>
    <w:rsid w:val="00540CC2"/>
    <w:rsid w:val="00540CE4"/>
    <w:rsid w:val="00540E63"/>
    <w:rsid w:val="0054115B"/>
    <w:rsid w:val="0054123C"/>
    <w:rsid w:val="005412B0"/>
    <w:rsid w:val="005412D8"/>
    <w:rsid w:val="005413C6"/>
    <w:rsid w:val="005414A4"/>
    <w:rsid w:val="00541864"/>
    <w:rsid w:val="0054191B"/>
    <w:rsid w:val="00541A27"/>
    <w:rsid w:val="00541A70"/>
    <w:rsid w:val="00541AD2"/>
    <w:rsid w:val="00541BD0"/>
    <w:rsid w:val="00541CA2"/>
    <w:rsid w:val="00541D96"/>
    <w:rsid w:val="00541DFA"/>
    <w:rsid w:val="00541E34"/>
    <w:rsid w:val="00541EE3"/>
    <w:rsid w:val="00541FFB"/>
    <w:rsid w:val="00542045"/>
    <w:rsid w:val="005420A2"/>
    <w:rsid w:val="005421D3"/>
    <w:rsid w:val="005422C5"/>
    <w:rsid w:val="00542345"/>
    <w:rsid w:val="005423E4"/>
    <w:rsid w:val="00542489"/>
    <w:rsid w:val="005424C3"/>
    <w:rsid w:val="00542743"/>
    <w:rsid w:val="00542832"/>
    <w:rsid w:val="00542A34"/>
    <w:rsid w:val="00542B3F"/>
    <w:rsid w:val="00542D6F"/>
    <w:rsid w:val="00542E0E"/>
    <w:rsid w:val="00542E2A"/>
    <w:rsid w:val="00542EC8"/>
    <w:rsid w:val="00542F14"/>
    <w:rsid w:val="00542F37"/>
    <w:rsid w:val="00542FF5"/>
    <w:rsid w:val="005430CA"/>
    <w:rsid w:val="005430EA"/>
    <w:rsid w:val="00543165"/>
    <w:rsid w:val="00543287"/>
    <w:rsid w:val="0054332A"/>
    <w:rsid w:val="0054367D"/>
    <w:rsid w:val="0054367E"/>
    <w:rsid w:val="0054375C"/>
    <w:rsid w:val="005437D7"/>
    <w:rsid w:val="005438EA"/>
    <w:rsid w:val="00543933"/>
    <w:rsid w:val="00543A2B"/>
    <w:rsid w:val="00543B32"/>
    <w:rsid w:val="00543C5B"/>
    <w:rsid w:val="00543E83"/>
    <w:rsid w:val="00543E92"/>
    <w:rsid w:val="00543E97"/>
    <w:rsid w:val="00544025"/>
    <w:rsid w:val="005440C6"/>
    <w:rsid w:val="00544157"/>
    <w:rsid w:val="005443E6"/>
    <w:rsid w:val="0054447E"/>
    <w:rsid w:val="005445C1"/>
    <w:rsid w:val="005445C7"/>
    <w:rsid w:val="005447AA"/>
    <w:rsid w:val="00544821"/>
    <w:rsid w:val="0054484C"/>
    <w:rsid w:val="005448A8"/>
    <w:rsid w:val="00544C3D"/>
    <w:rsid w:val="00544C5E"/>
    <w:rsid w:val="00544D39"/>
    <w:rsid w:val="00544E30"/>
    <w:rsid w:val="0054521C"/>
    <w:rsid w:val="005453B0"/>
    <w:rsid w:val="00545473"/>
    <w:rsid w:val="00545702"/>
    <w:rsid w:val="00545817"/>
    <w:rsid w:val="00545BF9"/>
    <w:rsid w:val="00545C4A"/>
    <w:rsid w:val="00545D02"/>
    <w:rsid w:val="00545DC8"/>
    <w:rsid w:val="00545FA1"/>
    <w:rsid w:val="0054601D"/>
    <w:rsid w:val="0054611E"/>
    <w:rsid w:val="005464DA"/>
    <w:rsid w:val="005466E7"/>
    <w:rsid w:val="005466ED"/>
    <w:rsid w:val="005467EC"/>
    <w:rsid w:val="005468B5"/>
    <w:rsid w:val="005469B4"/>
    <w:rsid w:val="00546A2A"/>
    <w:rsid w:val="00546B60"/>
    <w:rsid w:val="00546E2E"/>
    <w:rsid w:val="00546E84"/>
    <w:rsid w:val="00547351"/>
    <w:rsid w:val="005473E2"/>
    <w:rsid w:val="005475E8"/>
    <w:rsid w:val="00547600"/>
    <w:rsid w:val="005476F9"/>
    <w:rsid w:val="005477A1"/>
    <w:rsid w:val="0054783F"/>
    <w:rsid w:val="005478B0"/>
    <w:rsid w:val="00547968"/>
    <w:rsid w:val="00547B43"/>
    <w:rsid w:val="00547C13"/>
    <w:rsid w:val="00547C32"/>
    <w:rsid w:val="00547C33"/>
    <w:rsid w:val="00547C59"/>
    <w:rsid w:val="00547C7A"/>
    <w:rsid w:val="00547C97"/>
    <w:rsid w:val="00547CB0"/>
    <w:rsid w:val="00547D8C"/>
    <w:rsid w:val="00547F13"/>
    <w:rsid w:val="0055016B"/>
    <w:rsid w:val="00550285"/>
    <w:rsid w:val="00550535"/>
    <w:rsid w:val="005506AD"/>
    <w:rsid w:val="0055095B"/>
    <w:rsid w:val="00550D4A"/>
    <w:rsid w:val="00550E09"/>
    <w:rsid w:val="00550E3B"/>
    <w:rsid w:val="00550F00"/>
    <w:rsid w:val="00550FBD"/>
    <w:rsid w:val="00551017"/>
    <w:rsid w:val="00551175"/>
    <w:rsid w:val="005512A7"/>
    <w:rsid w:val="005512B3"/>
    <w:rsid w:val="005514DF"/>
    <w:rsid w:val="00551870"/>
    <w:rsid w:val="00551891"/>
    <w:rsid w:val="00551918"/>
    <w:rsid w:val="00551B1D"/>
    <w:rsid w:val="00551BC6"/>
    <w:rsid w:val="00551CEA"/>
    <w:rsid w:val="00551D83"/>
    <w:rsid w:val="0055210A"/>
    <w:rsid w:val="00552302"/>
    <w:rsid w:val="00552508"/>
    <w:rsid w:val="005526BB"/>
    <w:rsid w:val="0055273B"/>
    <w:rsid w:val="00552776"/>
    <w:rsid w:val="00552876"/>
    <w:rsid w:val="0055293E"/>
    <w:rsid w:val="00552AE8"/>
    <w:rsid w:val="00552BDA"/>
    <w:rsid w:val="00552C5A"/>
    <w:rsid w:val="00552F8B"/>
    <w:rsid w:val="00553010"/>
    <w:rsid w:val="0055301F"/>
    <w:rsid w:val="00553174"/>
    <w:rsid w:val="0055321E"/>
    <w:rsid w:val="005532ED"/>
    <w:rsid w:val="0055353F"/>
    <w:rsid w:val="00553568"/>
    <w:rsid w:val="0055357B"/>
    <w:rsid w:val="00553659"/>
    <w:rsid w:val="00553892"/>
    <w:rsid w:val="00553A56"/>
    <w:rsid w:val="00553AD2"/>
    <w:rsid w:val="00553BC7"/>
    <w:rsid w:val="00553C2A"/>
    <w:rsid w:val="00553E12"/>
    <w:rsid w:val="00553E69"/>
    <w:rsid w:val="00553F05"/>
    <w:rsid w:val="00553F23"/>
    <w:rsid w:val="00553FCF"/>
    <w:rsid w:val="00554036"/>
    <w:rsid w:val="00554068"/>
    <w:rsid w:val="005540E0"/>
    <w:rsid w:val="005541FF"/>
    <w:rsid w:val="00554477"/>
    <w:rsid w:val="00554743"/>
    <w:rsid w:val="00554923"/>
    <w:rsid w:val="005549B6"/>
    <w:rsid w:val="00554A29"/>
    <w:rsid w:val="00554C89"/>
    <w:rsid w:val="00554D3E"/>
    <w:rsid w:val="00554E79"/>
    <w:rsid w:val="005550F5"/>
    <w:rsid w:val="005554A4"/>
    <w:rsid w:val="005555A9"/>
    <w:rsid w:val="005556D4"/>
    <w:rsid w:val="00555846"/>
    <w:rsid w:val="0055594E"/>
    <w:rsid w:val="005559AE"/>
    <w:rsid w:val="005559BC"/>
    <w:rsid w:val="00555C97"/>
    <w:rsid w:val="0055607B"/>
    <w:rsid w:val="0055629E"/>
    <w:rsid w:val="0055672B"/>
    <w:rsid w:val="005567DF"/>
    <w:rsid w:val="005568A5"/>
    <w:rsid w:val="00556BA3"/>
    <w:rsid w:val="00556CBA"/>
    <w:rsid w:val="00556E4E"/>
    <w:rsid w:val="00556E64"/>
    <w:rsid w:val="00556EF2"/>
    <w:rsid w:val="00556F1A"/>
    <w:rsid w:val="00556F29"/>
    <w:rsid w:val="00557163"/>
    <w:rsid w:val="005572B3"/>
    <w:rsid w:val="00557556"/>
    <w:rsid w:val="005575A6"/>
    <w:rsid w:val="005577B1"/>
    <w:rsid w:val="0055797F"/>
    <w:rsid w:val="005579AC"/>
    <w:rsid w:val="00557ADD"/>
    <w:rsid w:val="00557B33"/>
    <w:rsid w:val="00557C7C"/>
    <w:rsid w:val="00557D7C"/>
    <w:rsid w:val="00557D9E"/>
    <w:rsid w:val="00557DB5"/>
    <w:rsid w:val="00557EDC"/>
    <w:rsid w:val="0056004D"/>
    <w:rsid w:val="005602ED"/>
    <w:rsid w:val="00560552"/>
    <w:rsid w:val="00560834"/>
    <w:rsid w:val="00560AE6"/>
    <w:rsid w:val="00560BEA"/>
    <w:rsid w:val="00560C30"/>
    <w:rsid w:val="00560C5D"/>
    <w:rsid w:val="00560C60"/>
    <w:rsid w:val="00560D8E"/>
    <w:rsid w:val="00560F28"/>
    <w:rsid w:val="00561047"/>
    <w:rsid w:val="005610FB"/>
    <w:rsid w:val="0056112B"/>
    <w:rsid w:val="0056148A"/>
    <w:rsid w:val="00561725"/>
    <w:rsid w:val="0056188D"/>
    <w:rsid w:val="00561F6F"/>
    <w:rsid w:val="0056213F"/>
    <w:rsid w:val="00562437"/>
    <w:rsid w:val="005624DD"/>
    <w:rsid w:val="0056280A"/>
    <w:rsid w:val="005629C4"/>
    <w:rsid w:val="00562AB9"/>
    <w:rsid w:val="00562C9D"/>
    <w:rsid w:val="00562DE2"/>
    <w:rsid w:val="00563049"/>
    <w:rsid w:val="00563063"/>
    <w:rsid w:val="0056329A"/>
    <w:rsid w:val="00563561"/>
    <w:rsid w:val="005636E9"/>
    <w:rsid w:val="00563815"/>
    <w:rsid w:val="00563A12"/>
    <w:rsid w:val="00563E22"/>
    <w:rsid w:val="005641FD"/>
    <w:rsid w:val="00564286"/>
    <w:rsid w:val="005643BA"/>
    <w:rsid w:val="00564779"/>
    <w:rsid w:val="00564782"/>
    <w:rsid w:val="0056491D"/>
    <w:rsid w:val="00564BA7"/>
    <w:rsid w:val="00564E99"/>
    <w:rsid w:val="00564F3A"/>
    <w:rsid w:val="00564F7F"/>
    <w:rsid w:val="005650FD"/>
    <w:rsid w:val="005651CC"/>
    <w:rsid w:val="00565290"/>
    <w:rsid w:val="005652EE"/>
    <w:rsid w:val="005654BF"/>
    <w:rsid w:val="0056563D"/>
    <w:rsid w:val="00565924"/>
    <w:rsid w:val="00565965"/>
    <w:rsid w:val="00565AAF"/>
    <w:rsid w:val="00565E30"/>
    <w:rsid w:val="00566282"/>
    <w:rsid w:val="005662A7"/>
    <w:rsid w:val="005662D5"/>
    <w:rsid w:val="00566577"/>
    <w:rsid w:val="00566786"/>
    <w:rsid w:val="0056688A"/>
    <w:rsid w:val="00566A26"/>
    <w:rsid w:val="00566B34"/>
    <w:rsid w:val="00566B67"/>
    <w:rsid w:val="00566CBF"/>
    <w:rsid w:val="00566FDC"/>
    <w:rsid w:val="0056700F"/>
    <w:rsid w:val="00567021"/>
    <w:rsid w:val="0056715B"/>
    <w:rsid w:val="00567596"/>
    <w:rsid w:val="00567817"/>
    <w:rsid w:val="0056784A"/>
    <w:rsid w:val="00567BC3"/>
    <w:rsid w:val="00567EE3"/>
    <w:rsid w:val="005702D5"/>
    <w:rsid w:val="0057069D"/>
    <w:rsid w:val="005706ED"/>
    <w:rsid w:val="005707DB"/>
    <w:rsid w:val="00570982"/>
    <w:rsid w:val="005709A7"/>
    <w:rsid w:val="00570ED9"/>
    <w:rsid w:val="00570FAD"/>
    <w:rsid w:val="0057101D"/>
    <w:rsid w:val="005710B3"/>
    <w:rsid w:val="005710F4"/>
    <w:rsid w:val="005710FC"/>
    <w:rsid w:val="00571335"/>
    <w:rsid w:val="00571521"/>
    <w:rsid w:val="00571623"/>
    <w:rsid w:val="00571864"/>
    <w:rsid w:val="005718A8"/>
    <w:rsid w:val="005719C1"/>
    <w:rsid w:val="00571CEF"/>
    <w:rsid w:val="00571EDE"/>
    <w:rsid w:val="00571F03"/>
    <w:rsid w:val="00571F2F"/>
    <w:rsid w:val="00571FEA"/>
    <w:rsid w:val="00572209"/>
    <w:rsid w:val="00572536"/>
    <w:rsid w:val="00572569"/>
    <w:rsid w:val="00572601"/>
    <w:rsid w:val="0057263C"/>
    <w:rsid w:val="00572663"/>
    <w:rsid w:val="005729F4"/>
    <w:rsid w:val="00572A27"/>
    <w:rsid w:val="00572A7F"/>
    <w:rsid w:val="00572BEC"/>
    <w:rsid w:val="00572C7C"/>
    <w:rsid w:val="00572D0D"/>
    <w:rsid w:val="00572D7B"/>
    <w:rsid w:val="00572E61"/>
    <w:rsid w:val="00573005"/>
    <w:rsid w:val="0057329F"/>
    <w:rsid w:val="005732A0"/>
    <w:rsid w:val="005732AE"/>
    <w:rsid w:val="005733F3"/>
    <w:rsid w:val="005735DA"/>
    <w:rsid w:val="00573613"/>
    <w:rsid w:val="005737C7"/>
    <w:rsid w:val="00573ACD"/>
    <w:rsid w:val="00573B5A"/>
    <w:rsid w:val="00573D16"/>
    <w:rsid w:val="00573DFE"/>
    <w:rsid w:val="00573EBA"/>
    <w:rsid w:val="0057415D"/>
    <w:rsid w:val="00574244"/>
    <w:rsid w:val="0057429D"/>
    <w:rsid w:val="00574314"/>
    <w:rsid w:val="0057441A"/>
    <w:rsid w:val="0057456A"/>
    <w:rsid w:val="00574698"/>
    <w:rsid w:val="005746C6"/>
    <w:rsid w:val="00574A93"/>
    <w:rsid w:val="00574C81"/>
    <w:rsid w:val="00574F4E"/>
    <w:rsid w:val="00575057"/>
    <w:rsid w:val="00575099"/>
    <w:rsid w:val="0057536F"/>
    <w:rsid w:val="00575503"/>
    <w:rsid w:val="005758AE"/>
    <w:rsid w:val="0057592F"/>
    <w:rsid w:val="00575A2C"/>
    <w:rsid w:val="00575BD1"/>
    <w:rsid w:val="00575CF3"/>
    <w:rsid w:val="00575FC0"/>
    <w:rsid w:val="0057609A"/>
    <w:rsid w:val="00576119"/>
    <w:rsid w:val="00576124"/>
    <w:rsid w:val="0057621C"/>
    <w:rsid w:val="00576241"/>
    <w:rsid w:val="0057626D"/>
    <w:rsid w:val="0057640A"/>
    <w:rsid w:val="0057649C"/>
    <w:rsid w:val="0057668E"/>
    <w:rsid w:val="00576768"/>
    <w:rsid w:val="005769AF"/>
    <w:rsid w:val="005769DD"/>
    <w:rsid w:val="00576D4D"/>
    <w:rsid w:val="00576DD9"/>
    <w:rsid w:val="00576E20"/>
    <w:rsid w:val="0057726B"/>
    <w:rsid w:val="005773CA"/>
    <w:rsid w:val="0057740C"/>
    <w:rsid w:val="005774A3"/>
    <w:rsid w:val="00577541"/>
    <w:rsid w:val="00577AF2"/>
    <w:rsid w:val="00577B20"/>
    <w:rsid w:val="00577EA7"/>
    <w:rsid w:val="00577FA5"/>
    <w:rsid w:val="0058003D"/>
    <w:rsid w:val="00580312"/>
    <w:rsid w:val="005804C8"/>
    <w:rsid w:val="0058058A"/>
    <w:rsid w:val="005805E4"/>
    <w:rsid w:val="00580662"/>
    <w:rsid w:val="00580858"/>
    <w:rsid w:val="00580862"/>
    <w:rsid w:val="00580973"/>
    <w:rsid w:val="00580E32"/>
    <w:rsid w:val="00580EAF"/>
    <w:rsid w:val="00580FFF"/>
    <w:rsid w:val="0058109B"/>
    <w:rsid w:val="0058112E"/>
    <w:rsid w:val="005811E8"/>
    <w:rsid w:val="005813EF"/>
    <w:rsid w:val="0058144F"/>
    <w:rsid w:val="00581704"/>
    <w:rsid w:val="00581742"/>
    <w:rsid w:val="00581A4B"/>
    <w:rsid w:val="00581B77"/>
    <w:rsid w:val="00581DAB"/>
    <w:rsid w:val="00581E45"/>
    <w:rsid w:val="00581E72"/>
    <w:rsid w:val="00581E7F"/>
    <w:rsid w:val="00582012"/>
    <w:rsid w:val="005820A4"/>
    <w:rsid w:val="005820B3"/>
    <w:rsid w:val="00582371"/>
    <w:rsid w:val="00582571"/>
    <w:rsid w:val="0058274A"/>
    <w:rsid w:val="00582801"/>
    <w:rsid w:val="0058283C"/>
    <w:rsid w:val="00582853"/>
    <w:rsid w:val="00582A7A"/>
    <w:rsid w:val="00582AE3"/>
    <w:rsid w:val="00582B4C"/>
    <w:rsid w:val="00582D64"/>
    <w:rsid w:val="00582D71"/>
    <w:rsid w:val="00582D7E"/>
    <w:rsid w:val="0058308B"/>
    <w:rsid w:val="00583351"/>
    <w:rsid w:val="00583457"/>
    <w:rsid w:val="00583465"/>
    <w:rsid w:val="005834DD"/>
    <w:rsid w:val="00583570"/>
    <w:rsid w:val="005836E8"/>
    <w:rsid w:val="00583A4B"/>
    <w:rsid w:val="00583BF6"/>
    <w:rsid w:val="00583E63"/>
    <w:rsid w:val="00583F58"/>
    <w:rsid w:val="0058410A"/>
    <w:rsid w:val="00584184"/>
    <w:rsid w:val="005842A0"/>
    <w:rsid w:val="005842B8"/>
    <w:rsid w:val="005842FC"/>
    <w:rsid w:val="00584482"/>
    <w:rsid w:val="00584721"/>
    <w:rsid w:val="00584782"/>
    <w:rsid w:val="005847E9"/>
    <w:rsid w:val="005848CE"/>
    <w:rsid w:val="00584944"/>
    <w:rsid w:val="005849BB"/>
    <w:rsid w:val="00584A97"/>
    <w:rsid w:val="00584A9B"/>
    <w:rsid w:val="00584B59"/>
    <w:rsid w:val="00584C01"/>
    <w:rsid w:val="00584C25"/>
    <w:rsid w:val="00584C8D"/>
    <w:rsid w:val="00584CAA"/>
    <w:rsid w:val="00584D03"/>
    <w:rsid w:val="00584E73"/>
    <w:rsid w:val="00584EF0"/>
    <w:rsid w:val="00584F82"/>
    <w:rsid w:val="00584F93"/>
    <w:rsid w:val="005850BE"/>
    <w:rsid w:val="005851F7"/>
    <w:rsid w:val="0058524A"/>
    <w:rsid w:val="005853F4"/>
    <w:rsid w:val="005855AA"/>
    <w:rsid w:val="005857ED"/>
    <w:rsid w:val="005858FC"/>
    <w:rsid w:val="0058592D"/>
    <w:rsid w:val="00585933"/>
    <w:rsid w:val="00585EA8"/>
    <w:rsid w:val="00585F7D"/>
    <w:rsid w:val="00585F80"/>
    <w:rsid w:val="00585F86"/>
    <w:rsid w:val="005860F4"/>
    <w:rsid w:val="00586511"/>
    <w:rsid w:val="00586672"/>
    <w:rsid w:val="0058681E"/>
    <w:rsid w:val="00586850"/>
    <w:rsid w:val="00586C45"/>
    <w:rsid w:val="00586D21"/>
    <w:rsid w:val="00586D3A"/>
    <w:rsid w:val="00586D47"/>
    <w:rsid w:val="00586D86"/>
    <w:rsid w:val="00586DC1"/>
    <w:rsid w:val="00586ED3"/>
    <w:rsid w:val="0058707A"/>
    <w:rsid w:val="00587286"/>
    <w:rsid w:val="0058737B"/>
    <w:rsid w:val="005873A7"/>
    <w:rsid w:val="00587427"/>
    <w:rsid w:val="005876A3"/>
    <w:rsid w:val="0058788D"/>
    <w:rsid w:val="00587B09"/>
    <w:rsid w:val="00587C88"/>
    <w:rsid w:val="00587EDD"/>
    <w:rsid w:val="00587F5A"/>
    <w:rsid w:val="00587FBF"/>
    <w:rsid w:val="0059003D"/>
    <w:rsid w:val="005901E2"/>
    <w:rsid w:val="0059026C"/>
    <w:rsid w:val="0059063B"/>
    <w:rsid w:val="00590786"/>
    <w:rsid w:val="005908E8"/>
    <w:rsid w:val="00590B89"/>
    <w:rsid w:val="00590C68"/>
    <w:rsid w:val="00590D1F"/>
    <w:rsid w:val="00590D4D"/>
    <w:rsid w:val="00590EB1"/>
    <w:rsid w:val="00591540"/>
    <w:rsid w:val="005915EB"/>
    <w:rsid w:val="005916C1"/>
    <w:rsid w:val="005918B3"/>
    <w:rsid w:val="00591A8E"/>
    <w:rsid w:val="00591EEE"/>
    <w:rsid w:val="00591F56"/>
    <w:rsid w:val="005921BC"/>
    <w:rsid w:val="00592200"/>
    <w:rsid w:val="00592443"/>
    <w:rsid w:val="00592780"/>
    <w:rsid w:val="005928CF"/>
    <w:rsid w:val="00592B3B"/>
    <w:rsid w:val="00592E8B"/>
    <w:rsid w:val="00592ECA"/>
    <w:rsid w:val="00593133"/>
    <w:rsid w:val="005934C2"/>
    <w:rsid w:val="00593564"/>
    <w:rsid w:val="00593821"/>
    <w:rsid w:val="005939F0"/>
    <w:rsid w:val="00593A32"/>
    <w:rsid w:val="00593A6A"/>
    <w:rsid w:val="00593BB5"/>
    <w:rsid w:val="00593BEC"/>
    <w:rsid w:val="00593D14"/>
    <w:rsid w:val="00593E22"/>
    <w:rsid w:val="005940BD"/>
    <w:rsid w:val="00594139"/>
    <w:rsid w:val="005943DB"/>
    <w:rsid w:val="0059456C"/>
    <w:rsid w:val="005946B8"/>
    <w:rsid w:val="00594711"/>
    <w:rsid w:val="0059478F"/>
    <w:rsid w:val="00594941"/>
    <w:rsid w:val="00594AFE"/>
    <w:rsid w:val="00594B50"/>
    <w:rsid w:val="00594D29"/>
    <w:rsid w:val="00594D2D"/>
    <w:rsid w:val="00594D7D"/>
    <w:rsid w:val="005954A2"/>
    <w:rsid w:val="005958BD"/>
    <w:rsid w:val="005959E2"/>
    <w:rsid w:val="00595A43"/>
    <w:rsid w:val="00595DF4"/>
    <w:rsid w:val="00595E76"/>
    <w:rsid w:val="00595E81"/>
    <w:rsid w:val="00595ECF"/>
    <w:rsid w:val="00595F48"/>
    <w:rsid w:val="00595F87"/>
    <w:rsid w:val="00595FDC"/>
    <w:rsid w:val="00596281"/>
    <w:rsid w:val="00596358"/>
    <w:rsid w:val="0059639F"/>
    <w:rsid w:val="005964B0"/>
    <w:rsid w:val="005968C4"/>
    <w:rsid w:val="00596ED4"/>
    <w:rsid w:val="00596F7D"/>
    <w:rsid w:val="00596FA7"/>
    <w:rsid w:val="00596FCD"/>
    <w:rsid w:val="00597083"/>
    <w:rsid w:val="00597151"/>
    <w:rsid w:val="005971F4"/>
    <w:rsid w:val="00597248"/>
    <w:rsid w:val="0059724D"/>
    <w:rsid w:val="00597277"/>
    <w:rsid w:val="005972D4"/>
    <w:rsid w:val="005973B1"/>
    <w:rsid w:val="00597442"/>
    <w:rsid w:val="005974B1"/>
    <w:rsid w:val="005975C6"/>
    <w:rsid w:val="00597696"/>
    <w:rsid w:val="00597866"/>
    <w:rsid w:val="005979FE"/>
    <w:rsid w:val="00597AFC"/>
    <w:rsid w:val="00597DFA"/>
    <w:rsid w:val="00597F5A"/>
    <w:rsid w:val="0059B4C0"/>
    <w:rsid w:val="005A0131"/>
    <w:rsid w:val="005A01BD"/>
    <w:rsid w:val="005A03EE"/>
    <w:rsid w:val="005A0534"/>
    <w:rsid w:val="005A07C0"/>
    <w:rsid w:val="005A07EC"/>
    <w:rsid w:val="005A0823"/>
    <w:rsid w:val="005A0CBA"/>
    <w:rsid w:val="005A0D23"/>
    <w:rsid w:val="005A0D26"/>
    <w:rsid w:val="005A0DA5"/>
    <w:rsid w:val="005A0F30"/>
    <w:rsid w:val="005A0FA2"/>
    <w:rsid w:val="005A10F3"/>
    <w:rsid w:val="005A1103"/>
    <w:rsid w:val="005A118A"/>
    <w:rsid w:val="005A119B"/>
    <w:rsid w:val="005A12A2"/>
    <w:rsid w:val="005A132C"/>
    <w:rsid w:val="005A13F4"/>
    <w:rsid w:val="005A1793"/>
    <w:rsid w:val="005A17B1"/>
    <w:rsid w:val="005A1961"/>
    <w:rsid w:val="005A1A6B"/>
    <w:rsid w:val="005A1E54"/>
    <w:rsid w:val="005A1F93"/>
    <w:rsid w:val="005A205E"/>
    <w:rsid w:val="005A2066"/>
    <w:rsid w:val="005A21A0"/>
    <w:rsid w:val="005A21F4"/>
    <w:rsid w:val="005A223B"/>
    <w:rsid w:val="005A23DE"/>
    <w:rsid w:val="005A25C5"/>
    <w:rsid w:val="005A2639"/>
    <w:rsid w:val="005A272B"/>
    <w:rsid w:val="005A2815"/>
    <w:rsid w:val="005A286C"/>
    <w:rsid w:val="005A28B1"/>
    <w:rsid w:val="005A29E7"/>
    <w:rsid w:val="005A2C74"/>
    <w:rsid w:val="005A2D72"/>
    <w:rsid w:val="005A3044"/>
    <w:rsid w:val="005A3058"/>
    <w:rsid w:val="005A3231"/>
    <w:rsid w:val="005A324B"/>
    <w:rsid w:val="005A3507"/>
    <w:rsid w:val="005A3841"/>
    <w:rsid w:val="005A38FB"/>
    <w:rsid w:val="005A3A22"/>
    <w:rsid w:val="005A3A5C"/>
    <w:rsid w:val="005A3B7E"/>
    <w:rsid w:val="005A3DAF"/>
    <w:rsid w:val="005A4458"/>
    <w:rsid w:val="005A452A"/>
    <w:rsid w:val="005A45DE"/>
    <w:rsid w:val="005A47A9"/>
    <w:rsid w:val="005A4CEF"/>
    <w:rsid w:val="005A4D6F"/>
    <w:rsid w:val="005A4DF0"/>
    <w:rsid w:val="005A4E12"/>
    <w:rsid w:val="005A4EF4"/>
    <w:rsid w:val="005A4F0B"/>
    <w:rsid w:val="005A507D"/>
    <w:rsid w:val="005A515B"/>
    <w:rsid w:val="005A520B"/>
    <w:rsid w:val="005A52A4"/>
    <w:rsid w:val="005A531C"/>
    <w:rsid w:val="005A54E0"/>
    <w:rsid w:val="005A568B"/>
    <w:rsid w:val="005A56F9"/>
    <w:rsid w:val="005A58A7"/>
    <w:rsid w:val="005A5A42"/>
    <w:rsid w:val="005A5AA2"/>
    <w:rsid w:val="005A5B11"/>
    <w:rsid w:val="005A5DC4"/>
    <w:rsid w:val="005A5EB7"/>
    <w:rsid w:val="005A5EBA"/>
    <w:rsid w:val="005A5FFE"/>
    <w:rsid w:val="005A61D1"/>
    <w:rsid w:val="005A633C"/>
    <w:rsid w:val="005A64F4"/>
    <w:rsid w:val="005A650C"/>
    <w:rsid w:val="005A6546"/>
    <w:rsid w:val="005A654F"/>
    <w:rsid w:val="005A657D"/>
    <w:rsid w:val="005A65F2"/>
    <w:rsid w:val="005A69BC"/>
    <w:rsid w:val="005A69D4"/>
    <w:rsid w:val="005A6A4D"/>
    <w:rsid w:val="005A6ADC"/>
    <w:rsid w:val="005A6B98"/>
    <w:rsid w:val="005A6BC5"/>
    <w:rsid w:val="005A6C3D"/>
    <w:rsid w:val="005A6E6F"/>
    <w:rsid w:val="005A6E9B"/>
    <w:rsid w:val="005A70CA"/>
    <w:rsid w:val="005A71EE"/>
    <w:rsid w:val="005A74AD"/>
    <w:rsid w:val="005A74F2"/>
    <w:rsid w:val="005A75E3"/>
    <w:rsid w:val="005A7694"/>
    <w:rsid w:val="005A76C7"/>
    <w:rsid w:val="005A783A"/>
    <w:rsid w:val="005A7847"/>
    <w:rsid w:val="005A787C"/>
    <w:rsid w:val="005A788F"/>
    <w:rsid w:val="005A7A3E"/>
    <w:rsid w:val="005A7B13"/>
    <w:rsid w:val="005A7B3C"/>
    <w:rsid w:val="005A7BB7"/>
    <w:rsid w:val="005A7EAE"/>
    <w:rsid w:val="005B0030"/>
    <w:rsid w:val="005B0160"/>
    <w:rsid w:val="005B0203"/>
    <w:rsid w:val="005B042F"/>
    <w:rsid w:val="005B05BF"/>
    <w:rsid w:val="005B05E9"/>
    <w:rsid w:val="005B06DD"/>
    <w:rsid w:val="005B07D5"/>
    <w:rsid w:val="005B0883"/>
    <w:rsid w:val="005B09C5"/>
    <w:rsid w:val="005B0A02"/>
    <w:rsid w:val="005B0B1C"/>
    <w:rsid w:val="005B0C27"/>
    <w:rsid w:val="005B0C79"/>
    <w:rsid w:val="005B0F32"/>
    <w:rsid w:val="005B0F7A"/>
    <w:rsid w:val="005B0FF2"/>
    <w:rsid w:val="005B0FFE"/>
    <w:rsid w:val="005B10FC"/>
    <w:rsid w:val="005B13C5"/>
    <w:rsid w:val="005B13CA"/>
    <w:rsid w:val="005B14D3"/>
    <w:rsid w:val="005B1591"/>
    <w:rsid w:val="005B164B"/>
    <w:rsid w:val="005B1BA1"/>
    <w:rsid w:val="005B1BB6"/>
    <w:rsid w:val="005B1BD0"/>
    <w:rsid w:val="005B1FFD"/>
    <w:rsid w:val="005B20FC"/>
    <w:rsid w:val="005B2230"/>
    <w:rsid w:val="005B223C"/>
    <w:rsid w:val="005B22C1"/>
    <w:rsid w:val="005B2380"/>
    <w:rsid w:val="005B2556"/>
    <w:rsid w:val="005B25FA"/>
    <w:rsid w:val="005B2C05"/>
    <w:rsid w:val="005B2D49"/>
    <w:rsid w:val="005B2F00"/>
    <w:rsid w:val="005B2FB1"/>
    <w:rsid w:val="005B301B"/>
    <w:rsid w:val="005B3064"/>
    <w:rsid w:val="005B31B4"/>
    <w:rsid w:val="005B327D"/>
    <w:rsid w:val="005B349A"/>
    <w:rsid w:val="005B3764"/>
    <w:rsid w:val="005B3868"/>
    <w:rsid w:val="005B38C8"/>
    <w:rsid w:val="005B390A"/>
    <w:rsid w:val="005B3C29"/>
    <w:rsid w:val="005B3C71"/>
    <w:rsid w:val="005B3D7B"/>
    <w:rsid w:val="005B3DF1"/>
    <w:rsid w:val="005B3E4F"/>
    <w:rsid w:val="005B3F3B"/>
    <w:rsid w:val="005B4055"/>
    <w:rsid w:val="005B41D9"/>
    <w:rsid w:val="005B4296"/>
    <w:rsid w:val="005B43BF"/>
    <w:rsid w:val="005B443F"/>
    <w:rsid w:val="005B4562"/>
    <w:rsid w:val="005B45BC"/>
    <w:rsid w:val="005B497D"/>
    <w:rsid w:val="005B4BDE"/>
    <w:rsid w:val="005B4C9B"/>
    <w:rsid w:val="005B4C9D"/>
    <w:rsid w:val="005B4EB6"/>
    <w:rsid w:val="005B523D"/>
    <w:rsid w:val="005B5273"/>
    <w:rsid w:val="005B52E6"/>
    <w:rsid w:val="005B52F2"/>
    <w:rsid w:val="005B537D"/>
    <w:rsid w:val="005B5418"/>
    <w:rsid w:val="005B54F0"/>
    <w:rsid w:val="005B55F4"/>
    <w:rsid w:val="005B591F"/>
    <w:rsid w:val="005B5954"/>
    <w:rsid w:val="005B5A0D"/>
    <w:rsid w:val="005B5B1C"/>
    <w:rsid w:val="005B5C2D"/>
    <w:rsid w:val="005B5ED3"/>
    <w:rsid w:val="005B5F5E"/>
    <w:rsid w:val="005B5F85"/>
    <w:rsid w:val="005B61C6"/>
    <w:rsid w:val="005B6304"/>
    <w:rsid w:val="005B634E"/>
    <w:rsid w:val="005B6401"/>
    <w:rsid w:val="005B6497"/>
    <w:rsid w:val="005B659B"/>
    <w:rsid w:val="005B66DF"/>
    <w:rsid w:val="005B6930"/>
    <w:rsid w:val="005B69FB"/>
    <w:rsid w:val="005B6A2D"/>
    <w:rsid w:val="005B6A8A"/>
    <w:rsid w:val="005B6AF8"/>
    <w:rsid w:val="005B6B6A"/>
    <w:rsid w:val="005B6F8D"/>
    <w:rsid w:val="005B7067"/>
    <w:rsid w:val="005B71C5"/>
    <w:rsid w:val="005B7436"/>
    <w:rsid w:val="005B74AC"/>
    <w:rsid w:val="005B7608"/>
    <w:rsid w:val="005B76EC"/>
    <w:rsid w:val="005B7724"/>
    <w:rsid w:val="005B773D"/>
    <w:rsid w:val="005B7810"/>
    <w:rsid w:val="005B7AA7"/>
    <w:rsid w:val="005B7B44"/>
    <w:rsid w:val="005C0368"/>
    <w:rsid w:val="005C068C"/>
    <w:rsid w:val="005C06F9"/>
    <w:rsid w:val="005C07C1"/>
    <w:rsid w:val="005C09EF"/>
    <w:rsid w:val="005C0B13"/>
    <w:rsid w:val="005C0F7E"/>
    <w:rsid w:val="005C13C0"/>
    <w:rsid w:val="005C16AD"/>
    <w:rsid w:val="005C16C9"/>
    <w:rsid w:val="005C16F2"/>
    <w:rsid w:val="005C1708"/>
    <w:rsid w:val="005C17E8"/>
    <w:rsid w:val="005C197D"/>
    <w:rsid w:val="005C1B70"/>
    <w:rsid w:val="005C1E0D"/>
    <w:rsid w:val="005C1ED4"/>
    <w:rsid w:val="005C2357"/>
    <w:rsid w:val="005C2368"/>
    <w:rsid w:val="005C24FD"/>
    <w:rsid w:val="005C2804"/>
    <w:rsid w:val="005C291C"/>
    <w:rsid w:val="005C2A93"/>
    <w:rsid w:val="005C2C96"/>
    <w:rsid w:val="005C2CD6"/>
    <w:rsid w:val="005C2D86"/>
    <w:rsid w:val="005C2E5A"/>
    <w:rsid w:val="005C2F8B"/>
    <w:rsid w:val="005C309A"/>
    <w:rsid w:val="005C360A"/>
    <w:rsid w:val="005C39F9"/>
    <w:rsid w:val="005C3A02"/>
    <w:rsid w:val="005C3C91"/>
    <w:rsid w:val="005C3E96"/>
    <w:rsid w:val="005C410E"/>
    <w:rsid w:val="005C41D1"/>
    <w:rsid w:val="005C4275"/>
    <w:rsid w:val="005C4281"/>
    <w:rsid w:val="005C43A0"/>
    <w:rsid w:val="005C4506"/>
    <w:rsid w:val="005C4507"/>
    <w:rsid w:val="005C45E6"/>
    <w:rsid w:val="005C46A8"/>
    <w:rsid w:val="005C4788"/>
    <w:rsid w:val="005C48EB"/>
    <w:rsid w:val="005C4B43"/>
    <w:rsid w:val="005C4B9B"/>
    <w:rsid w:val="005C4C1D"/>
    <w:rsid w:val="005C4C37"/>
    <w:rsid w:val="005C4C42"/>
    <w:rsid w:val="005C53C8"/>
    <w:rsid w:val="005C575B"/>
    <w:rsid w:val="005C57C3"/>
    <w:rsid w:val="005C59E5"/>
    <w:rsid w:val="005C5A97"/>
    <w:rsid w:val="005C5B0B"/>
    <w:rsid w:val="005C5B0D"/>
    <w:rsid w:val="005C5BCF"/>
    <w:rsid w:val="005C5DB5"/>
    <w:rsid w:val="005C5EC1"/>
    <w:rsid w:val="005C5F40"/>
    <w:rsid w:val="005C60C1"/>
    <w:rsid w:val="005C6140"/>
    <w:rsid w:val="005C63C5"/>
    <w:rsid w:val="005C63E0"/>
    <w:rsid w:val="005C6564"/>
    <w:rsid w:val="005C66AC"/>
    <w:rsid w:val="005C66BF"/>
    <w:rsid w:val="005C66C0"/>
    <w:rsid w:val="005C67B9"/>
    <w:rsid w:val="005C67C9"/>
    <w:rsid w:val="005C6816"/>
    <w:rsid w:val="005C68DE"/>
    <w:rsid w:val="005C68FB"/>
    <w:rsid w:val="005C6918"/>
    <w:rsid w:val="005C6A5F"/>
    <w:rsid w:val="005C6A95"/>
    <w:rsid w:val="005C6AEB"/>
    <w:rsid w:val="005C6B84"/>
    <w:rsid w:val="005C6BE1"/>
    <w:rsid w:val="005C6C13"/>
    <w:rsid w:val="005C6C78"/>
    <w:rsid w:val="005C6D59"/>
    <w:rsid w:val="005C6E8E"/>
    <w:rsid w:val="005C6FCB"/>
    <w:rsid w:val="005C6FF4"/>
    <w:rsid w:val="005C70DB"/>
    <w:rsid w:val="005C7100"/>
    <w:rsid w:val="005C732C"/>
    <w:rsid w:val="005C74A6"/>
    <w:rsid w:val="005C76D5"/>
    <w:rsid w:val="005C7937"/>
    <w:rsid w:val="005C7AAC"/>
    <w:rsid w:val="005C7B6B"/>
    <w:rsid w:val="005C7C6B"/>
    <w:rsid w:val="005C7E63"/>
    <w:rsid w:val="005C7EDD"/>
    <w:rsid w:val="005C7EF5"/>
    <w:rsid w:val="005D0089"/>
    <w:rsid w:val="005D037F"/>
    <w:rsid w:val="005D06E7"/>
    <w:rsid w:val="005D08FF"/>
    <w:rsid w:val="005D0A33"/>
    <w:rsid w:val="005D0A3B"/>
    <w:rsid w:val="005D0A8C"/>
    <w:rsid w:val="005D0ADF"/>
    <w:rsid w:val="005D0B0E"/>
    <w:rsid w:val="005D0B59"/>
    <w:rsid w:val="005D0BBD"/>
    <w:rsid w:val="005D0C28"/>
    <w:rsid w:val="005D0C49"/>
    <w:rsid w:val="005D0C60"/>
    <w:rsid w:val="005D0E20"/>
    <w:rsid w:val="005D10FD"/>
    <w:rsid w:val="005D116E"/>
    <w:rsid w:val="005D13E3"/>
    <w:rsid w:val="005D16C3"/>
    <w:rsid w:val="005D1707"/>
    <w:rsid w:val="005D181E"/>
    <w:rsid w:val="005D19FC"/>
    <w:rsid w:val="005D1D94"/>
    <w:rsid w:val="005D1E51"/>
    <w:rsid w:val="005D1E72"/>
    <w:rsid w:val="005D1F49"/>
    <w:rsid w:val="005D1F7D"/>
    <w:rsid w:val="005D2007"/>
    <w:rsid w:val="005D222B"/>
    <w:rsid w:val="005D22BA"/>
    <w:rsid w:val="005D23C3"/>
    <w:rsid w:val="005D23D9"/>
    <w:rsid w:val="005D245E"/>
    <w:rsid w:val="005D26DB"/>
    <w:rsid w:val="005D27E8"/>
    <w:rsid w:val="005D2A3F"/>
    <w:rsid w:val="005D2A8C"/>
    <w:rsid w:val="005D2F52"/>
    <w:rsid w:val="005D3132"/>
    <w:rsid w:val="005D317A"/>
    <w:rsid w:val="005D32E7"/>
    <w:rsid w:val="005D3A02"/>
    <w:rsid w:val="005D3C50"/>
    <w:rsid w:val="005D3CE6"/>
    <w:rsid w:val="005D3FA4"/>
    <w:rsid w:val="005D402E"/>
    <w:rsid w:val="005D42A0"/>
    <w:rsid w:val="005D4569"/>
    <w:rsid w:val="005D459F"/>
    <w:rsid w:val="005D4D83"/>
    <w:rsid w:val="005D4E7B"/>
    <w:rsid w:val="005D4FD6"/>
    <w:rsid w:val="005D548E"/>
    <w:rsid w:val="005D5516"/>
    <w:rsid w:val="005D55A0"/>
    <w:rsid w:val="005D55B8"/>
    <w:rsid w:val="005D560A"/>
    <w:rsid w:val="005D56E6"/>
    <w:rsid w:val="005D5B68"/>
    <w:rsid w:val="005D618A"/>
    <w:rsid w:val="005D6507"/>
    <w:rsid w:val="005D650B"/>
    <w:rsid w:val="005D65C9"/>
    <w:rsid w:val="005D6694"/>
    <w:rsid w:val="005D6751"/>
    <w:rsid w:val="005D67B6"/>
    <w:rsid w:val="005D6875"/>
    <w:rsid w:val="005D68BC"/>
    <w:rsid w:val="005D6987"/>
    <w:rsid w:val="005D6B2F"/>
    <w:rsid w:val="005D6CE5"/>
    <w:rsid w:val="005D6D3E"/>
    <w:rsid w:val="005D6E30"/>
    <w:rsid w:val="005D6E84"/>
    <w:rsid w:val="005D708A"/>
    <w:rsid w:val="005D717A"/>
    <w:rsid w:val="005D71B7"/>
    <w:rsid w:val="005D720C"/>
    <w:rsid w:val="005D7279"/>
    <w:rsid w:val="005D7425"/>
    <w:rsid w:val="005D742D"/>
    <w:rsid w:val="005D7455"/>
    <w:rsid w:val="005D74FD"/>
    <w:rsid w:val="005D756C"/>
    <w:rsid w:val="005D76DD"/>
    <w:rsid w:val="005D7704"/>
    <w:rsid w:val="005D77A8"/>
    <w:rsid w:val="005D7911"/>
    <w:rsid w:val="005D7A56"/>
    <w:rsid w:val="005D7BCE"/>
    <w:rsid w:val="005D7C4B"/>
    <w:rsid w:val="005D7F65"/>
    <w:rsid w:val="005D7F90"/>
    <w:rsid w:val="005E012E"/>
    <w:rsid w:val="005E01A7"/>
    <w:rsid w:val="005E02D1"/>
    <w:rsid w:val="005E03DD"/>
    <w:rsid w:val="005E04E9"/>
    <w:rsid w:val="005E06A6"/>
    <w:rsid w:val="005E0975"/>
    <w:rsid w:val="005E0F3A"/>
    <w:rsid w:val="005E0F4C"/>
    <w:rsid w:val="005E0FF4"/>
    <w:rsid w:val="005E1270"/>
    <w:rsid w:val="005E175B"/>
    <w:rsid w:val="005E17DB"/>
    <w:rsid w:val="005E1820"/>
    <w:rsid w:val="005E19C4"/>
    <w:rsid w:val="005E1B33"/>
    <w:rsid w:val="005E1C70"/>
    <w:rsid w:val="005E1CB1"/>
    <w:rsid w:val="005E207E"/>
    <w:rsid w:val="005E222A"/>
    <w:rsid w:val="005E2648"/>
    <w:rsid w:val="005E2728"/>
    <w:rsid w:val="005E2802"/>
    <w:rsid w:val="005E285A"/>
    <w:rsid w:val="005E29AC"/>
    <w:rsid w:val="005E29C4"/>
    <w:rsid w:val="005E2B4B"/>
    <w:rsid w:val="005E2B62"/>
    <w:rsid w:val="005E2CCB"/>
    <w:rsid w:val="005E2CD8"/>
    <w:rsid w:val="005E2EBC"/>
    <w:rsid w:val="005E2EC0"/>
    <w:rsid w:val="005E2EFE"/>
    <w:rsid w:val="005E2FE3"/>
    <w:rsid w:val="005E302F"/>
    <w:rsid w:val="005E329E"/>
    <w:rsid w:val="005E32EB"/>
    <w:rsid w:val="005E32FF"/>
    <w:rsid w:val="005E3349"/>
    <w:rsid w:val="005E34D5"/>
    <w:rsid w:val="005E367B"/>
    <w:rsid w:val="005E3892"/>
    <w:rsid w:val="005E38A8"/>
    <w:rsid w:val="005E39C2"/>
    <w:rsid w:val="005E3A97"/>
    <w:rsid w:val="005E3BE9"/>
    <w:rsid w:val="005E3E95"/>
    <w:rsid w:val="005E3F59"/>
    <w:rsid w:val="005E3F60"/>
    <w:rsid w:val="005E3F71"/>
    <w:rsid w:val="005E3FD3"/>
    <w:rsid w:val="005E4059"/>
    <w:rsid w:val="005E40FF"/>
    <w:rsid w:val="005E416C"/>
    <w:rsid w:val="005E432E"/>
    <w:rsid w:val="005E43C6"/>
    <w:rsid w:val="005E446B"/>
    <w:rsid w:val="005E451A"/>
    <w:rsid w:val="005E4733"/>
    <w:rsid w:val="005E4F71"/>
    <w:rsid w:val="005E4FB3"/>
    <w:rsid w:val="005E4FBF"/>
    <w:rsid w:val="005E50E3"/>
    <w:rsid w:val="005E5117"/>
    <w:rsid w:val="005E5288"/>
    <w:rsid w:val="005E5372"/>
    <w:rsid w:val="005E539C"/>
    <w:rsid w:val="005E560C"/>
    <w:rsid w:val="005E5688"/>
    <w:rsid w:val="005E574F"/>
    <w:rsid w:val="005E5844"/>
    <w:rsid w:val="005E5AB0"/>
    <w:rsid w:val="005E5BEF"/>
    <w:rsid w:val="005E5C63"/>
    <w:rsid w:val="005E5D72"/>
    <w:rsid w:val="005E5F02"/>
    <w:rsid w:val="005E60F9"/>
    <w:rsid w:val="005E61FB"/>
    <w:rsid w:val="005E621C"/>
    <w:rsid w:val="005E6338"/>
    <w:rsid w:val="005E65B6"/>
    <w:rsid w:val="005E670D"/>
    <w:rsid w:val="005E6786"/>
    <w:rsid w:val="005E696F"/>
    <w:rsid w:val="005E6A08"/>
    <w:rsid w:val="005E6D76"/>
    <w:rsid w:val="005E6F42"/>
    <w:rsid w:val="005E7271"/>
    <w:rsid w:val="005E7282"/>
    <w:rsid w:val="005E728C"/>
    <w:rsid w:val="005E72BB"/>
    <w:rsid w:val="005E72DD"/>
    <w:rsid w:val="005E74AD"/>
    <w:rsid w:val="005E74B2"/>
    <w:rsid w:val="005E75DD"/>
    <w:rsid w:val="005E77DB"/>
    <w:rsid w:val="005E7858"/>
    <w:rsid w:val="005E78E5"/>
    <w:rsid w:val="005E7AE8"/>
    <w:rsid w:val="005E7C4D"/>
    <w:rsid w:val="005E7EFF"/>
    <w:rsid w:val="005F0242"/>
    <w:rsid w:val="005F0265"/>
    <w:rsid w:val="005F026F"/>
    <w:rsid w:val="005F054C"/>
    <w:rsid w:val="005F05DE"/>
    <w:rsid w:val="005F06A4"/>
    <w:rsid w:val="005F07A7"/>
    <w:rsid w:val="005F083B"/>
    <w:rsid w:val="005F084C"/>
    <w:rsid w:val="005F0CBA"/>
    <w:rsid w:val="005F0D35"/>
    <w:rsid w:val="005F0DD9"/>
    <w:rsid w:val="005F0DDB"/>
    <w:rsid w:val="005F0E28"/>
    <w:rsid w:val="005F0E42"/>
    <w:rsid w:val="005F0E66"/>
    <w:rsid w:val="005F0EEF"/>
    <w:rsid w:val="005F1249"/>
    <w:rsid w:val="005F18C5"/>
    <w:rsid w:val="005F18CB"/>
    <w:rsid w:val="005F1BD4"/>
    <w:rsid w:val="005F1CE7"/>
    <w:rsid w:val="005F1D60"/>
    <w:rsid w:val="005F1E15"/>
    <w:rsid w:val="005F1F2A"/>
    <w:rsid w:val="005F211E"/>
    <w:rsid w:val="005F21B3"/>
    <w:rsid w:val="005F2238"/>
    <w:rsid w:val="005F23FF"/>
    <w:rsid w:val="005F24ED"/>
    <w:rsid w:val="005F278A"/>
    <w:rsid w:val="005F280C"/>
    <w:rsid w:val="005F2839"/>
    <w:rsid w:val="005F2943"/>
    <w:rsid w:val="005F2947"/>
    <w:rsid w:val="005F2BAF"/>
    <w:rsid w:val="005F2D91"/>
    <w:rsid w:val="005F2D93"/>
    <w:rsid w:val="005F2E80"/>
    <w:rsid w:val="005F2E92"/>
    <w:rsid w:val="005F311A"/>
    <w:rsid w:val="005F3151"/>
    <w:rsid w:val="005F3155"/>
    <w:rsid w:val="005F3244"/>
    <w:rsid w:val="005F3290"/>
    <w:rsid w:val="005F3346"/>
    <w:rsid w:val="005F3388"/>
    <w:rsid w:val="005F33BB"/>
    <w:rsid w:val="005F3426"/>
    <w:rsid w:val="005F361F"/>
    <w:rsid w:val="005F37AE"/>
    <w:rsid w:val="005F3A63"/>
    <w:rsid w:val="005F3A89"/>
    <w:rsid w:val="005F3BEB"/>
    <w:rsid w:val="005F3D54"/>
    <w:rsid w:val="005F3D6C"/>
    <w:rsid w:val="005F3DBF"/>
    <w:rsid w:val="005F3DC1"/>
    <w:rsid w:val="005F3DC9"/>
    <w:rsid w:val="005F3DFC"/>
    <w:rsid w:val="005F402A"/>
    <w:rsid w:val="005F405B"/>
    <w:rsid w:val="005F413B"/>
    <w:rsid w:val="005F4192"/>
    <w:rsid w:val="005F43C8"/>
    <w:rsid w:val="005F43CB"/>
    <w:rsid w:val="005F43DC"/>
    <w:rsid w:val="005F4989"/>
    <w:rsid w:val="005F49A5"/>
    <w:rsid w:val="005F4A54"/>
    <w:rsid w:val="005F4BDC"/>
    <w:rsid w:val="005F4DB4"/>
    <w:rsid w:val="005F4EA6"/>
    <w:rsid w:val="005F4FF3"/>
    <w:rsid w:val="005F532A"/>
    <w:rsid w:val="005F572A"/>
    <w:rsid w:val="005F5A9C"/>
    <w:rsid w:val="005F5C96"/>
    <w:rsid w:val="005F5D6B"/>
    <w:rsid w:val="005F5F64"/>
    <w:rsid w:val="005F601B"/>
    <w:rsid w:val="005F60AD"/>
    <w:rsid w:val="005F610B"/>
    <w:rsid w:val="005F614C"/>
    <w:rsid w:val="005F64D5"/>
    <w:rsid w:val="005F64E9"/>
    <w:rsid w:val="005F67E5"/>
    <w:rsid w:val="005F686E"/>
    <w:rsid w:val="005F694D"/>
    <w:rsid w:val="005F6950"/>
    <w:rsid w:val="005F69AB"/>
    <w:rsid w:val="005F6A56"/>
    <w:rsid w:val="005F6B29"/>
    <w:rsid w:val="005F6B70"/>
    <w:rsid w:val="005F6C13"/>
    <w:rsid w:val="005F6D5D"/>
    <w:rsid w:val="005F6E73"/>
    <w:rsid w:val="005F6F3D"/>
    <w:rsid w:val="005F6F60"/>
    <w:rsid w:val="005F726F"/>
    <w:rsid w:val="005F72A3"/>
    <w:rsid w:val="005F73F4"/>
    <w:rsid w:val="005F7979"/>
    <w:rsid w:val="005F7A41"/>
    <w:rsid w:val="005F7A78"/>
    <w:rsid w:val="005F7B56"/>
    <w:rsid w:val="005F7CB5"/>
    <w:rsid w:val="005F7CD0"/>
    <w:rsid w:val="005F7DE5"/>
    <w:rsid w:val="005F8222"/>
    <w:rsid w:val="006000E7"/>
    <w:rsid w:val="006005CE"/>
    <w:rsid w:val="00600788"/>
    <w:rsid w:val="00600A56"/>
    <w:rsid w:val="00600BE1"/>
    <w:rsid w:val="00600D36"/>
    <w:rsid w:val="00600D6D"/>
    <w:rsid w:val="00600D82"/>
    <w:rsid w:val="00600DD3"/>
    <w:rsid w:val="00600E4A"/>
    <w:rsid w:val="00600F21"/>
    <w:rsid w:val="00600F2F"/>
    <w:rsid w:val="00600FC3"/>
    <w:rsid w:val="00601050"/>
    <w:rsid w:val="00601292"/>
    <w:rsid w:val="006012B8"/>
    <w:rsid w:val="006014AD"/>
    <w:rsid w:val="0060185E"/>
    <w:rsid w:val="00601863"/>
    <w:rsid w:val="006019A8"/>
    <w:rsid w:val="00601A75"/>
    <w:rsid w:val="00601AFC"/>
    <w:rsid w:val="00601C89"/>
    <w:rsid w:val="00601D97"/>
    <w:rsid w:val="00601E14"/>
    <w:rsid w:val="00601ECA"/>
    <w:rsid w:val="00601ED9"/>
    <w:rsid w:val="006020EE"/>
    <w:rsid w:val="006024C1"/>
    <w:rsid w:val="006025BB"/>
    <w:rsid w:val="0060296E"/>
    <w:rsid w:val="00602A5B"/>
    <w:rsid w:val="00602A85"/>
    <w:rsid w:val="00602B9E"/>
    <w:rsid w:val="00602C99"/>
    <w:rsid w:val="00602DE1"/>
    <w:rsid w:val="00602E62"/>
    <w:rsid w:val="0060310D"/>
    <w:rsid w:val="00603323"/>
    <w:rsid w:val="00603460"/>
    <w:rsid w:val="00603650"/>
    <w:rsid w:val="0060365D"/>
    <w:rsid w:val="00603694"/>
    <w:rsid w:val="00603A99"/>
    <w:rsid w:val="00603AAB"/>
    <w:rsid w:val="00603AB8"/>
    <w:rsid w:val="00603C30"/>
    <w:rsid w:val="00603CE6"/>
    <w:rsid w:val="00603CE8"/>
    <w:rsid w:val="00603E6D"/>
    <w:rsid w:val="00603EC2"/>
    <w:rsid w:val="00603F28"/>
    <w:rsid w:val="0060407D"/>
    <w:rsid w:val="006040BD"/>
    <w:rsid w:val="006042A8"/>
    <w:rsid w:val="00604319"/>
    <w:rsid w:val="00604443"/>
    <w:rsid w:val="00604584"/>
    <w:rsid w:val="006046EC"/>
    <w:rsid w:val="006049A0"/>
    <w:rsid w:val="00604C74"/>
    <w:rsid w:val="00604F99"/>
    <w:rsid w:val="00604FE9"/>
    <w:rsid w:val="006051C8"/>
    <w:rsid w:val="00605436"/>
    <w:rsid w:val="006054E7"/>
    <w:rsid w:val="006055C1"/>
    <w:rsid w:val="006057CC"/>
    <w:rsid w:val="00605838"/>
    <w:rsid w:val="00605960"/>
    <w:rsid w:val="006059CA"/>
    <w:rsid w:val="00605A67"/>
    <w:rsid w:val="00605D25"/>
    <w:rsid w:val="00606168"/>
    <w:rsid w:val="006062C5"/>
    <w:rsid w:val="00606325"/>
    <w:rsid w:val="00606513"/>
    <w:rsid w:val="006068BB"/>
    <w:rsid w:val="0060694D"/>
    <w:rsid w:val="00606B45"/>
    <w:rsid w:val="00606BDB"/>
    <w:rsid w:val="00606F73"/>
    <w:rsid w:val="00607039"/>
    <w:rsid w:val="00607077"/>
    <w:rsid w:val="0060719A"/>
    <w:rsid w:val="00607420"/>
    <w:rsid w:val="006074E9"/>
    <w:rsid w:val="006077BE"/>
    <w:rsid w:val="0060781F"/>
    <w:rsid w:val="00607AC5"/>
    <w:rsid w:val="00607B00"/>
    <w:rsid w:val="00607C96"/>
    <w:rsid w:val="00607CB0"/>
    <w:rsid w:val="00607D24"/>
    <w:rsid w:val="00607D93"/>
    <w:rsid w:val="00610071"/>
    <w:rsid w:val="00610380"/>
    <w:rsid w:val="00610391"/>
    <w:rsid w:val="006103A9"/>
    <w:rsid w:val="0061066A"/>
    <w:rsid w:val="00610770"/>
    <w:rsid w:val="0061085B"/>
    <w:rsid w:val="00610931"/>
    <w:rsid w:val="00610A97"/>
    <w:rsid w:val="00610AFC"/>
    <w:rsid w:val="00610B7B"/>
    <w:rsid w:val="00610C56"/>
    <w:rsid w:val="00610CA8"/>
    <w:rsid w:val="006111A0"/>
    <w:rsid w:val="006111F9"/>
    <w:rsid w:val="00611341"/>
    <w:rsid w:val="006113B1"/>
    <w:rsid w:val="006113ED"/>
    <w:rsid w:val="00611ADD"/>
    <w:rsid w:val="00611AFE"/>
    <w:rsid w:val="00611B96"/>
    <w:rsid w:val="00611C90"/>
    <w:rsid w:val="00611CCF"/>
    <w:rsid w:val="00611E90"/>
    <w:rsid w:val="00612279"/>
    <w:rsid w:val="006125E2"/>
    <w:rsid w:val="006127B1"/>
    <w:rsid w:val="00612925"/>
    <w:rsid w:val="00612B94"/>
    <w:rsid w:val="00612C0A"/>
    <w:rsid w:val="00612C59"/>
    <w:rsid w:val="00612CA5"/>
    <w:rsid w:val="00613002"/>
    <w:rsid w:val="00613148"/>
    <w:rsid w:val="006132DD"/>
    <w:rsid w:val="00613317"/>
    <w:rsid w:val="00613501"/>
    <w:rsid w:val="006138A4"/>
    <w:rsid w:val="006138E0"/>
    <w:rsid w:val="00613905"/>
    <w:rsid w:val="0061396C"/>
    <w:rsid w:val="00613B5B"/>
    <w:rsid w:val="00613BEE"/>
    <w:rsid w:val="00614230"/>
    <w:rsid w:val="00614294"/>
    <w:rsid w:val="006142C0"/>
    <w:rsid w:val="006143BB"/>
    <w:rsid w:val="006147FB"/>
    <w:rsid w:val="0061498E"/>
    <w:rsid w:val="00614ABA"/>
    <w:rsid w:val="00614CDB"/>
    <w:rsid w:val="00614E9C"/>
    <w:rsid w:val="00614F55"/>
    <w:rsid w:val="006150C9"/>
    <w:rsid w:val="00615396"/>
    <w:rsid w:val="006153AA"/>
    <w:rsid w:val="006153E6"/>
    <w:rsid w:val="0061560F"/>
    <w:rsid w:val="0061579F"/>
    <w:rsid w:val="0061586F"/>
    <w:rsid w:val="00615881"/>
    <w:rsid w:val="00615A17"/>
    <w:rsid w:val="00615C4F"/>
    <w:rsid w:val="00615D51"/>
    <w:rsid w:val="00615DA5"/>
    <w:rsid w:val="00615DB3"/>
    <w:rsid w:val="00615E6F"/>
    <w:rsid w:val="00615E7B"/>
    <w:rsid w:val="00615F8E"/>
    <w:rsid w:val="00616065"/>
    <w:rsid w:val="0061661C"/>
    <w:rsid w:val="006166E8"/>
    <w:rsid w:val="00616873"/>
    <w:rsid w:val="0061695C"/>
    <w:rsid w:val="00616A6E"/>
    <w:rsid w:val="00616A95"/>
    <w:rsid w:val="00616B87"/>
    <w:rsid w:val="00616C8D"/>
    <w:rsid w:val="00616D2B"/>
    <w:rsid w:val="00616F46"/>
    <w:rsid w:val="006170C3"/>
    <w:rsid w:val="0061724D"/>
    <w:rsid w:val="006172FC"/>
    <w:rsid w:val="006176DC"/>
    <w:rsid w:val="00617A5D"/>
    <w:rsid w:val="00617ADC"/>
    <w:rsid w:val="00617B4A"/>
    <w:rsid w:val="00617DA1"/>
    <w:rsid w:val="00617F24"/>
    <w:rsid w:val="00620248"/>
    <w:rsid w:val="00620251"/>
    <w:rsid w:val="00620313"/>
    <w:rsid w:val="00620378"/>
    <w:rsid w:val="00620738"/>
    <w:rsid w:val="0062082D"/>
    <w:rsid w:val="006208C6"/>
    <w:rsid w:val="006209D0"/>
    <w:rsid w:val="00620A3F"/>
    <w:rsid w:val="00620AC3"/>
    <w:rsid w:val="00620BAB"/>
    <w:rsid w:val="00620E34"/>
    <w:rsid w:val="00620F0C"/>
    <w:rsid w:val="00620F23"/>
    <w:rsid w:val="0062107A"/>
    <w:rsid w:val="006210F8"/>
    <w:rsid w:val="00621352"/>
    <w:rsid w:val="006214CE"/>
    <w:rsid w:val="006217F4"/>
    <w:rsid w:val="006217FB"/>
    <w:rsid w:val="00621A49"/>
    <w:rsid w:val="00621C8F"/>
    <w:rsid w:val="00621E3C"/>
    <w:rsid w:val="00622013"/>
    <w:rsid w:val="006221E9"/>
    <w:rsid w:val="00622268"/>
    <w:rsid w:val="006222B4"/>
    <w:rsid w:val="00622317"/>
    <w:rsid w:val="00622404"/>
    <w:rsid w:val="006226E1"/>
    <w:rsid w:val="006227DD"/>
    <w:rsid w:val="00622C1E"/>
    <w:rsid w:val="00622D6D"/>
    <w:rsid w:val="00622F23"/>
    <w:rsid w:val="0062306B"/>
    <w:rsid w:val="0062313F"/>
    <w:rsid w:val="00623290"/>
    <w:rsid w:val="006232B5"/>
    <w:rsid w:val="00623643"/>
    <w:rsid w:val="00623674"/>
    <w:rsid w:val="0062394B"/>
    <w:rsid w:val="00623A64"/>
    <w:rsid w:val="00623AB4"/>
    <w:rsid w:val="00623E9D"/>
    <w:rsid w:val="00623F76"/>
    <w:rsid w:val="00623F83"/>
    <w:rsid w:val="00623FC3"/>
    <w:rsid w:val="00623FC7"/>
    <w:rsid w:val="00623FF3"/>
    <w:rsid w:val="0062431A"/>
    <w:rsid w:val="0062432A"/>
    <w:rsid w:val="0062464E"/>
    <w:rsid w:val="0062465B"/>
    <w:rsid w:val="006246FF"/>
    <w:rsid w:val="00624830"/>
    <w:rsid w:val="00624966"/>
    <w:rsid w:val="00625033"/>
    <w:rsid w:val="00625185"/>
    <w:rsid w:val="0062527B"/>
    <w:rsid w:val="0062535F"/>
    <w:rsid w:val="00625372"/>
    <w:rsid w:val="006253D3"/>
    <w:rsid w:val="00625469"/>
    <w:rsid w:val="006254BB"/>
    <w:rsid w:val="006254F3"/>
    <w:rsid w:val="0062550C"/>
    <w:rsid w:val="00625559"/>
    <w:rsid w:val="0062559F"/>
    <w:rsid w:val="0062570B"/>
    <w:rsid w:val="00625783"/>
    <w:rsid w:val="006257EB"/>
    <w:rsid w:val="00625A81"/>
    <w:rsid w:val="00625A8D"/>
    <w:rsid w:val="00625AB2"/>
    <w:rsid w:val="00625ADB"/>
    <w:rsid w:val="00625EC7"/>
    <w:rsid w:val="00625F1C"/>
    <w:rsid w:val="006260BF"/>
    <w:rsid w:val="00626250"/>
    <w:rsid w:val="00626737"/>
    <w:rsid w:val="006268BD"/>
    <w:rsid w:val="006269A5"/>
    <w:rsid w:val="00626AB4"/>
    <w:rsid w:val="00626AD0"/>
    <w:rsid w:val="00626B00"/>
    <w:rsid w:val="00626C03"/>
    <w:rsid w:val="00626E5C"/>
    <w:rsid w:val="00626F05"/>
    <w:rsid w:val="00626F44"/>
    <w:rsid w:val="006270F2"/>
    <w:rsid w:val="006271C9"/>
    <w:rsid w:val="006272B4"/>
    <w:rsid w:val="00627418"/>
    <w:rsid w:val="006274DF"/>
    <w:rsid w:val="00627532"/>
    <w:rsid w:val="0062789C"/>
    <w:rsid w:val="00627939"/>
    <w:rsid w:val="00627A0E"/>
    <w:rsid w:val="00627C58"/>
    <w:rsid w:val="00627D1B"/>
    <w:rsid w:val="00627EC1"/>
    <w:rsid w:val="00627FCC"/>
    <w:rsid w:val="00630142"/>
    <w:rsid w:val="00630325"/>
    <w:rsid w:val="00630598"/>
    <w:rsid w:val="006307D8"/>
    <w:rsid w:val="00630825"/>
    <w:rsid w:val="00630AAC"/>
    <w:rsid w:val="00630B87"/>
    <w:rsid w:val="00630BAC"/>
    <w:rsid w:val="00630C16"/>
    <w:rsid w:val="00630C49"/>
    <w:rsid w:val="00630C8D"/>
    <w:rsid w:val="00630E57"/>
    <w:rsid w:val="00630F14"/>
    <w:rsid w:val="00631795"/>
    <w:rsid w:val="006317D6"/>
    <w:rsid w:val="0063192B"/>
    <w:rsid w:val="006319A6"/>
    <w:rsid w:val="00631A21"/>
    <w:rsid w:val="00631AB7"/>
    <w:rsid w:val="00631C36"/>
    <w:rsid w:val="00631DF3"/>
    <w:rsid w:val="006321A6"/>
    <w:rsid w:val="00632352"/>
    <w:rsid w:val="00632731"/>
    <w:rsid w:val="006327FA"/>
    <w:rsid w:val="00632CF1"/>
    <w:rsid w:val="00632D35"/>
    <w:rsid w:val="00632DDF"/>
    <w:rsid w:val="00632E16"/>
    <w:rsid w:val="00632E2A"/>
    <w:rsid w:val="006331CF"/>
    <w:rsid w:val="006332F6"/>
    <w:rsid w:val="006333C6"/>
    <w:rsid w:val="0063349D"/>
    <w:rsid w:val="006334EE"/>
    <w:rsid w:val="0063359F"/>
    <w:rsid w:val="006335A4"/>
    <w:rsid w:val="00633756"/>
    <w:rsid w:val="00633758"/>
    <w:rsid w:val="0063383E"/>
    <w:rsid w:val="00633846"/>
    <w:rsid w:val="00633C1B"/>
    <w:rsid w:val="00633DF7"/>
    <w:rsid w:val="00633E77"/>
    <w:rsid w:val="00633F80"/>
    <w:rsid w:val="00633F86"/>
    <w:rsid w:val="00634066"/>
    <w:rsid w:val="006342C9"/>
    <w:rsid w:val="00634502"/>
    <w:rsid w:val="006345EA"/>
    <w:rsid w:val="006346CF"/>
    <w:rsid w:val="006346D8"/>
    <w:rsid w:val="006346E7"/>
    <w:rsid w:val="0063492C"/>
    <w:rsid w:val="006349A5"/>
    <w:rsid w:val="006349EC"/>
    <w:rsid w:val="00634BA6"/>
    <w:rsid w:val="00634D31"/>
    <w:rsid w:val="00634D54"/>
    <w:rsid w:val="00635025"/>
    <w:rsid w:val="00635073"/>
    <w:rsid w:val="006350CB"/>
    <w:rsid w:val="006350E6"/>
    <w:rsid w:val="006350F8"/>
    <w:rsid w:val="006351C7"/>
    <w:rsid w:val="0063526A"/>
    <w:rsid w:val="006352CD"/>
    <w:rsid w:val="00635445"/>
    <w:rsid w:val="00635492"/>
    <w:rsid w:val="0063554D"/>
    <w:rsid w:val="00635862"/>
    <w:rsid w:val="00635969"/>
    <w:rsid w:val="00635B5B"/>
    <w:rsid w:val="00635CA5"/>
    <w:rsid w:val="00635F26"/>
    <w:rsid w:val="006363C0"/>
    <w:rsid w:val="006363FD"/>
    <w:rsid w:val="00636405"/>
    <w:rsid w:val="00636481"/>
    <w:rsid w:val="0063660C"/>
    <w:rsid w:val="0063696C"/>
    <w:rsid w:val="006369AD"/>
    <w:rsid w:val="00636BE8"/>
    <w:rsid w:val="00636F66"/>
    <w:rsid w:val="00637212"/>
    <w:rsid w:val="00637327"/>
    <w:rsid w:val="006373F8"/>
    <w:rsid w:val="006375FC"/>
    <w:rsid w:val="006377AF"/>
    <w:rsid w:val="006378AF"/>
    <w:rsid w:val="00637B12"/>
    <w:rsid w:val="00637BDD"/>
    <w:rsid w:val="00637C13"/>
    <w:rsid w:val="00637E43"/>
    <w:rsid w:val="00637E7F"/>
    <w:rsid w:val="0063F15D"/>
    <w:rsid w:val="00640387"/>
    <w:rsid w:val="006404A3"/>
    <w:rsid w:val="0064055E"/>
    <w:rsid w:val="006405F5"/>
    <w:rsid w:val="0064064E"/>
    <w:rsid w:val="0064067B"/>
    <w:rsid w:val="00640B4A"/>
    <w:rsid w:val="00640C8B"/>
    <w:rsid w:val="00640E46"/>
    <w:rsid w:val="00640F1C"/>
    <w:rsid w:val="00640F3E"/>
    <w:rsid w:val="006411B2"/>
    <w:rsid w:val="006413BD"/>
    <w:rsid w:val="00641477"/>
    <w:rsid w:val="0064154A"/>
    <w:rsid w:val="00641848"/>
    <w:rsid w:val="00641A8A"/>
    <w:rsid w:val="00641AAF"/>
    <w:rsid w:val="00641B63"/>
    <w:rsid w:val="00641C0E"/>
    <w:rsid w:val="00641C62"/>
    <w:rsid w:val="00641CE6"/>
    <w:rsid w:val="00641E07"/>
    <w:rsid w:val="00641E44"/>
    <w:rsid w:val="00641E51"/>
    <w:rsid w:val="0064201E"/>
    <w:rsid w:val="00642578"/>
    <w:rsid w:val="00642BA7"/>
    <w:rsid w:val="00642CD0"/>
    <w:rsid w:val="00642F9B"/>
    <w:rsid w:val="00643033"/>
    <w:rsid w:val="00643235"/>
    <w:rsid w:val="0064330F"/>
    <w:rsid w:val="00643314"/>
    <w:rsid w:val="0064369C"/>
    <w:rsid w:val="0064370B"/>
    <w:rsid w:val="00643799"/>
    <w:rsid w:val="00643851"/>
    <w:rsid w:val="006439E3"/>
    <w:rsid w:val="00643D40"/>
    <w:rsid w:val="00643F58"/>
    <w:rsid w:val="00644142"/>
    <w:rsid w:val="006442A9"/>
    <w:rsid w:val="00644420"/>
    <w:rsid w:val="00644489"/>
    <w:rsid w:val="00644538"/>
    <w:rsid w:val="00644929"/>
    <w:rsid w:val="00644951"/>
    <w:rsid w:val="00644C1E"/>
    <w:rsid w:val="00644E9A"/>
    <w:rsid w:val="00644F5B"/>
    <w:rsid w:val="00645513"/>
    <w:rsid w:val="00645599"/>
    <w:rsid w:val="0064594D"/>
    <w:rsid w:val="00645957"/>
    <w:rsid w:val="0064597F"/>
    <w:rsid w:val="00645985"/>
    <w:rsid w:val="00645C40"/>
    <w:rsid w:val="00645F2F"/>
    <w:rsid w:val="00645F37"/>
    <w:rsid w:val="00645F98"/>
    <w:rsid w:val="00645F9C"/>
    <w:rsid w:val="006462F7"/>
    <w:rsid w:val="00646452"/>
    <w:rsid w:val="00646514"/>
    <w:rsid w:val="006466A4"/>
    <w:rsid w:val="006466E4"/>
    <w:rsid w:val="006467EB"/>
    <w:rsid w:val="00647196"/>
    <w:rsid w:val="0064733F"/>
    <w:rsid w:val="0064734C"/>
    <w:rsid w:val="00647535"/>
    <w:rsid w:val="0064764B"/>
    <w:rsid w:val="006477BC"/>
    <w:rsid w:val="00647827"/>
    <w:rsid w:val="00647844"/>
    <w:rsid w:val="00647C0F"/>
    <w:rsid w:val="00647C22"/>
    <w:rsid w:val="00647E0D"/>
    <w:rsid w:val="00647F49"/>
    <w:rsid w:val="0065004E"/>
    <w:rsid w:val="0065005F"/>
    <w:rsid w:val="006500D0"/>
    <w:rsid w:val="00650238"/>
    <w:rsid w:val="00650467"/>
    <w:rsid w:val="0065066A"/>
    <w:rsid w:val="00650678"/>
    <w:rsid w:val="0065074B"/>
    <w:rsid w:val="006509AD"/>
    <w:rsid w:val="00650A4B"/>
    <w:rsid w:val="00650A56"/>
    <w:rsid w:val="00650AB8"/>
    <w:rsid w:val="00650BE2"/>
    <w:rsid w:val="00650BE6"/>
    <w:rsid w:val="00650C07"/>
    <w:rsid w:val="00650C42"/>
    <w:rsid w:val="00650C87"/>
    <w:rsid w:val="00650F53"/>
    <w:rsid w:val="00650F8E"/>
    <w:rsid w:val="006510B5"/>
    <w:rsid w:val="00651185"/>
    <w:rsid w:val="006515CC"/>
    <w:rsid w:val="006515F1"/>
    <w:rsid w:val="0065160A"/>
    <w:rsid w:val="006516FB"/>
    <w:rsid w:val="006518B2"/>
    <w:rsid w:val="006519A5"/>
    <w:rsid w:val="00651AE3"/>
    <w:rsid w:val="00651CD7"/>
    <w:rsid w:val="006520E4"/>
    <w:rsid w:val="006520EB"/>
    <w:rsid w:val="00652112"/>
    <w:rsid w:val="00652323"/>
    <w:rsid w:val="00652573"/>
    <w:rsid w:val="00652776"/>
    <w:rsid w:val="006529A9"/>
    <w:rsid w:val="00652A42"/>
    <w:rsid w:val="006530D4"/>
    <w:rsid w:val="006530E7"/>
    <w:rsid w:val="006533CA"/>
    <w:rsid w:val="006535AE"/>
    <w:rsid w:val="006536F4"/>
    <w:rsid w:val="00653770"/>
    <w:rsid w:val="006537C8"/>
    <w:rsid w:val="0065381C"/>
    <w:rsid w:val="0065381F"/>
    <w:rsid w:val="00653A95"/>
    <w:rsid w:val="00653B80"/>
    <w:rsid w:val="00653C29"/>
    <w:rsid w:val="00653C3F"/>
    <w:rsid w:val="00653DC3"/>
    <w:rsid w:val="00654024"/>
    <w:rsid w:val="00654076"/>
    <w:rsid w:val="00654221"/>
    <w:rsid w:val="00654275"/>
    <w:rsid w:val="0065427D"/>
    <w:rsid w:val="00654314"/>
    <w:rsid w:val="0065434F"/>
    <w:rsid w:val="0065437F"/>
    <w:rsid w:val="00654465"/>
    <w:rsid w:val="006546CF"/>
    <w:rsid w:val="0065489E"/>
    <w:rsid w:val="00654981"/>
    <w:rsid w:val="006549A9"/>
    <w:rsid w:val="00654A99"/>
    <w:rsid w:val="00654CFB"/>
    <w:rsid w:val="00654D42"/>
    <w:rsid w:val="00654E1F"/>
    <w:rsid w:val="0065511F"/>
    <w:rsid w:val="0065526F"/>
    <w:rsid w:val="006552D0"/>
    <w:rsid w:val="00655303"/>
    <w:rsid w:val="0065532F"/>
    <w:rsid w:val="00655587"/>
    <w:rsid w:val="00655643"/>
    <w:rsid w:val="0065592B"/>
    <w:rsid w:val="00655933"/>
    <w:rsid w:val="00655E74"/>
    <w:rsid w:val="00655F39"/>
    <w:rsid w:val="00655F55"/>
    <w:rsid w:val="00655FED"/>
    <w:rsid w:val="006560B9"/>
    <w:rsid w:val="006562A3"/>
    <w:rsid w:val="006562C0"/>
    <w:rsid w:val="00656301"/>
    <w:rsid w:val="006564B0"/>
    <w:rsid w:val="006566B0"/>
    <w:rsid w:val="0065685E"/>
    <w:rsid w:val="006568A4"/>
    <w:rsid w:val="006568D9"/>
    <w:rsid w:val="0065694E"/>
    <w:rsid w:val="00656B59"/>
    <w:rsid w:val="00656CB4"/>
    <w:rsid w:val="00656D58"/>
    <w:rsid w:val="00656F81"/>
    <w:rsid w:val="00656F99"/>
    <w:rsid w:val="00657056"/>
    <w:rsid w:val="006572AE"/>
    <w:rsid w:val="00657551"/>
    <w:rsid w:val="006575CE"/>
    <w:rsid w:val="006576E9"/>
    <w:rsid w:val="006577F8"/>
    <w:rsid w:val="00657926"/>
    <w:rsid w:val="00657B63"/>
    <w:rsid w:val="00657B96"/>
    <w:rsid w:val="00657C2C"/>
    <w:rsid w:val="00657DFA"/>
    <w:rsid w:val="00657DFD"/>
    <w:rsid w:val="00657F30"/>
    <w:rsid w:val="00657F42"/>
    <w:rsid w:val="00657F69"/>
    <w:rsid w:val="006601DA"/>
    <w:rsid w:val="0066032F"/>
    <w:rsid w:val="0066040F"/>
    <w:rsid w:val="00660426"/>
    <w:rsid w:val="00660449"/>
    <w:rsid w:val="00660750"/>
    <w:rsid w:val="00660BC3"/>
    <w:rsid w:val="00660FC4"/>
    <w:rsid w:val="006611E1"/>
    <w:rsid w:val="006612B2"/>
    <w:rsid w:val="006613E2"/>
    <w:rsid w:val="006613EE"/>
    <w:rsid w:val="0066159D"/>
    <w:rsid w:val="006616A8"/>
    <w:rsid w:val="00661740"/>
    <w:rsid w:val="006617C8"/>
    <w:rsid w:val="006618C7"/>
    <w:rsid w:val="00661913"/>
    <w:rsid w:val="00661BE2"/>
    <w:rsid w:val="0066202F"/>
    <w:rsid w:val="00662639"/>
    <w:rsid w:val="00662B11"/>
    <w:rsid w:val="00662B5D"/>
    <w:rsid w:val="00662C8F"/>
    <w:rsid w:val="00662D60"/>
    <w:rsid w:val="0066301D"/>
    <w:rsid w:val="00663171"/>
    <w:rsid w:val="006631D0"/>
    <w:rsid w:val="00663205"/>
    <w:rsid w:val="0066321B"/>
    <w:rsid w:val="006632C5"/>
    <w:rsid w:val="006633F9"/>
    <w:rsid w:val="00663508"/>
    <w:rsid w:val="00663879"/>
    <w:rsid w:val="006638DD"/>
    <w:rsid w:val="00663B68"/>
    <w:rsid w:val="00663BC8"/>
    <w:rsid w:val="00663D4F"/>
    <w:rsid w:val="0066406F"/>
    <w:rsid w:val="0066408D"/>
    <w:rsid w:val="0066413C"/>
    <w:rsid w:val="00664682"/>
    <w:rsid w:val="0066489C"/>
    <w:rsid w:val="0066498B"/>
    <w:rsid w:val="00664EBF"/>
    <w:rsid w:val="006650F3"/>
    <w:rsid w:val="00665251"/>
    <w:rsid w:val="00665308"/>
    <w:rsid w:val="00665309"/>
    <w:rsid w:val="00665354"/>
    <w:rsid w:val="0066548D"/>
    <w:rsid w:val="00665496"/>
    <w:rsid w:val="006654FB"/>
    <w:rsid w:val="006656D9"/>
    <w:rsid w:val="0066580A"/>
    <w:rsid w:val="0066593A"/>
    <w:rsid w:val="00665B66"/>
    <w:rsid w:val="00665CEA"/>
    <w:rsid w:val="00665E1F"/>
    <w:rsid w:val="0066614A"/>
    <w:rsid w:val="006661C8"/>
    <w:rsid w:val="006661CC"/>
    <w:rsid w:val="00666600"/>
    <w:rsid w:val="006666D7"/>
    <w:rsid w:val="00666739"/>
    <w:rsid w:val="00666979"/>
    <w:rsid w:val="00666ABF"/>
    <w:rsid w:val="00666C5F"/>
    <w:rsid w:val="00666CBF"/>
    <w:rsid w:val="00666CFC"/>
    <w:rsid w:val="00666D5A"/>
    <w:rsid w:val="00666D91"/>
    <w:rsid w:val="00666E49"/>
    <w:rsid w:val="006671F5"/>
    <w:rsid w:val="0066726A"/>
    <w:rsid w:val="006672CC"/>
    <w:rsid w:val="006674E0"/>
    <w:rsid w:val="006674F4"/>
    <w:rsid w:val="00667542"/>
    <w:rsid w:val="00667605"/>
    <w:rsid w:val="00667647"/>
    <w:rsid w:val="00667802"/>
    <w:rsid w:val="006679F7"/>
    <w:rsid w:val="00667A0A"/>
    <w:rsid w:val="00667D54"/>
    <w:rsid w:val="00667D9B"/>
    <w:rsid w:val="00667E25"/>
    <w:rsid w:val="00667FF7"/>
    <w:rsid w:val="00670082"/>
    <w:rsid w:val="006701C7"/>
    <w:rsid w:val="006702FD"/>
    <w:rsid w:val="006704A1"/>
    <w:rsid w:val="00670859"/>
    <w:rsid w:val="00670924"/>
    <w:rsid w:val="006709F0"/>
    <w:rsid w:val="00670A64"/>
    <w:rsid w:val="00670A76"/>
    <w:rsid w:val="00670A7C"/>
    <w:rsid w:val="00670ADD"/>
    <w:rsid w:val="00670B03"/>
    <w:rsid w:val="00670B4F"/>
    <w:rsid w:val="00670D57"/>
    <w:rsid w:val="00670DCE"/>
    <w:rsid w:val="00670E64"/>
    <w:rsid w:val="006710CB"/>
    <w:rsid w:val="00671194"/>
    <w:rsid w:val="006714A2"/>
    <w:rsid w:val="006714D2"/>
    <w:rsid w:val="00671678"/>
    <w:rsid w:val="00671699"/>
    <w:rsid w:val="006719E3"/>
    <w:rsid w:val="00671A30"/>
    <w:rsid w:val="00671A6C"/>
    <w:rsid w:val="00671AB3"/>
    <w:rsid w:val="00671ACB"/>
    <w:rsid w:val="00671D2C"/>
    <w:rsid w:val="006722A5"/>
    <w:rsid w:val="006723BB"/>
    <w:rsid w:val="0067240A"/>
    <w:rsid w:val="006724A7"/>
    <w:rsid w:val="00672910"/>
    <w:rsid w:val="00672AC7"/>
    <w:rsid w:val="00672CA9"/>
    <w:rsid w:val="00672E0B"/>
    <w:rsid w:val="00673001"/>
    <w:rsid w:val="006730D4"/>
    <w:rsid w:val="006731D7"/>
    <w:rsid w:val="006732F4"/>
    <w:rsid w:val="00673338"/>
    <w:rsid w:val="00673383"/>
    <w:rsid w:val="00673614"/>
    <w:rsid w:val="00673653"/>
    <w:rsid w:val="00673676"/>
    <w:rsid w:val="006736B5"/>
    <w:rsid w:val="006737D2"/>
    <w:rsid w:val="0067387A"/>
    <w:rsid w:val="006739FB"/>
    <w:rsid w:val="00673D84"/>
    <w:rsid w:val="00673F5B"/>
    <w:rsid w:val="00674101"/>
    <w:rsid w:val="00674244"/>
    <w:rsid w:val="006744BB"/>
    <w:rsid w:val="006747BD"/>
    <w:rsid w:val="00674A40"/>
    <w:rsid w:val="00674AD1"/>
    <w:rsid w:val="00674CA3"/>
    <w:rsid w:val="00674D96"/>
    <w:rsid w:val="00674EFA"/>
    <w:rsid w:val="00674F4B"/>
    <w:rsid w:val="00674FCF"/>
    <w:rsid w:val="0067507D"/>
    <w:rsid w:val="006750BB"/>
    <w:rsid w:val="00675164"/>
    <w:rsid w:val="006752CF"/>
    <w:rsid w:val="006752DE"/>
    <w:rsid w:val="006753CF"/>
    <w:rsid w:val="006753FA"/>
    <w:rsid w:val="00675440"/>
    <w:rsid w:val="00675662"/>
    <w:rsid w:val="00675756"/>
    <w:rsid w:val="00675758"/>
    <w:rsid w:val="006757BC"/>
    <w:rsid w:val="00675823"/>
    <w:rsid w:val="00675D63"/>
    <w:rsid w:val="00675F3F"/>
    <w:rsid w:val="006761EE"/>
    <w:rsid w:val="00676241"/>
    <w:rsid w:val="006763CD"/>
    <w:rsid w:val="00676421"/>
    <w:rsid w:val="0067642A"/>
    <w:rsid w:val="006764F8"/>
    <w:rsid w:val="00676507"/>
    <w:rsid w:val="00676600"/>
    <w:rsid w:val="00676627"/>
    <w:rsid w:val="00676690"/>
    <w:rsid w:val="0067678F"/>
    <w:rsid w:val="006768BE"/>
    <w:rsid w:val="006768D9"/>
    <w:rsid w:val="00676983"/>
    <w:rsid w:val="00676A20"/>
    <w:rsid w:val="00676A60"/>
    <w:rsid w:val="00676AC9"/>
    <w:rsid w:val="00676BDA"/>
    <w:rsid w:val="00676D23"/>
    <w:rsid w:val="00676DA2"/>
    <w:rsid w:val="00676F93"/>
    <w:rsid w:val="00676FA7"/>
    <w:rsid w:val="00676FE4"/>
    <w:rsid w:val="00676FF9"/>
    <w:rsid w:val="00677056"/>
    <w:rsid w:val="00677067"/>
    <w:rsid w:val="00677165"/>
    <w:rsid w:val="0067718A"/>
    <w:rsid w:val="0067735E"/>
    <w:rsid w:val="006773E7"/>
    <w:rsid w:val="00677640"/>
    <w:rsid w:val="006779E6"/>
    <w:rsid w:val="00677A9D"/>
    <w:rsid w:val="00677B58"/>
    <w:rsid w:val="00677D09"/>
    <w:rsid w:val="00680293"/>
    <w:rsid w:val="00680297"/>
    <w:rsid w:val="0068033A"/>
    <w:rsid w:val="00680582"/>
    <w:rsid w:val="006805F6"/>
    <w:rsid w:val="0068068E"/>
    <w:rsid w:val="006807EC"/>
    <w:rsid w:val="00680827"/>
    <w:rsid w:val="0068099C"/>
    <w:rsid w:val="00680D10"/>
    <w:rsid w:val="00680E79"/>
    <w:rsid w:val="0068170F"/>
    <w:rsid w:val="00681739"/>
    <w:rsid w:val="00681824"/>
    <w:rsid w:val="00681A59"/>
    <w:rsid w:val="00681A7B"/>
    <w:rsid w:val="00681AF3"/>
    <w:rsid w:val="00681B18"/>
    <w:rsid w:val="00681B50"/>
    <w:rsid w:val="00681BD8"/>
    <w:rsid w:val="00681E1E"/>
    <w:rsid w:val="00681E82"/>
    <w:rsid w:val="00681EA8"/>
    <w:rsid w:val="00681F34"/>
    <w:rsid w:val="006820F0"/>
    <w:rsid w:val="006821BF"/>
    <w:rsid w:val="00682313"/>
    <w:rsid w:val="0068244A"/>
    <w:rsid w:val="006825C9"/>
    <w:rsid w:val="006829E6"/>
    <w:rsid w:val="00682B14"/>
    <w:rsid w:val="00682C9A"/>
    <w:rsid w:val="00682D80"/>
    <w:rsid w:val="00682D84"/>
    <w:rsid w:val="00682E1D"/>
    <w:rsid w:val="00682F0A"/>
    <w:rsid w:val="00683076"/>
    <w:rsid w:val="006830F4"/>
    <w:rsid w:val="006831DE"/>
    <w:rsid w:val="0068350C"/>
    <w:rsid w:val="00683511"/>
    <w:rsid w:val="0068362E"/>
    <w:rsid w:val="00683786"/>
    <w:rsid w:val="00683A3F"/>
    <w:rsid w:val="00683DAA"/>
    <w:rsid w:val="00683E1B"/>
    <w:rsid w:val="0068416D"/>
    <w:rsid w:val="00684311"/>
    <w:rsid w:val="006845AE"/>
    <w:rsid w:val="006845D0"/>
    <w:rsid w:val="0068460B"/>
    <w:rsid w:val="00684749"/>
    <w:rsid w:val="00684855"/>
    <w:rsid w:val="00684A41"/>
    <w:rsid w:val="00684BF5"/>
    <w:rsid w:val="00684C0D"/>
    <w:rsid w:val="00684C62"/>
    <w:rsid w:val="00684C6C"/>
    <w:rsid w:val="00684F5C"/>
    <w:rsid w:val="00685125"/>
    <w:rsid w:val="006853DE"/>
    <w:rsid w:val="00685610"/>
    <w:rsid w:val="00685670"/>
    <w:rsid w:val="00685767"/>
    <w:rsid w:val="00685768"/>
    <w:rsid w:val="00685CF9"/>
    <w:rsid w:val="00685DE1"/>
    <w:rsid w:val="00685F59"/>
    <w:rsid w:val="00686039"/>
    <w:rsid w:val="0068605A"/>
    <w:rsid w:val="006860DB"/>
    <w:rsid w:val="00686137"/>
    <w:rsid w:val="006861B7"/>
    <w:rsid w:val="00686468"/>
    <w:rsid w:val="00686506"/>
    <w:rsid w:val="006865DE"/>
    <w:rsid w:val="006868C0"/>
    <w:rsid w:val="006868D0"/>
    <w:rsid w:val="006868F0"/>
    <w:rsid w:val="0068693F"/>
    <w:rsid w:val="00686A1F"/>
    <w:rsid w:val="00686A63"/>
    <w:rsid w:val="00686B18"/>
    <w:rsid w:val="00686D76"/>
    <w:rsid w:val="00686DEF"/>
    <w:rsid w:val="00687159"/>
    <w:rsid w:val="006871B4"/>
    <w:rsid w:val="006872B3"/>
    <w:rsid w:val="006876D0"/>
    <w:rsid w:val="006876F1"/>
    <w:rsid w:val="0068777D"/>
    <w:rsid w:val="006879C9"/>
    <w:rsid w:val="00687E3D"/>
    <w:rsid w:val="00687F23"/>
    <w:rsid w:val="00687F37"/>
    <w:rsid w:val="006900F6"/>
    <w:rsid w:val="00690462"/>
    <w:rsid w:val="00690555"/>
    <w:rsid w:val="0069058D"/>
    <w:rsid w:val="00690632"/>
    <w:rsid w:val="00690637"/>
    <w:rsid w:val="006908A8"/>
    <w:rsid w:val="006908AA"/>
    <w:rsid w:val="00690CD9"/>
    <w:rsid w:val="00690FEC"/>
    <w:rsid w:val="00691047"/>
    <w:rsid w:val="006911CC"/>
    <w:rsid w:val="0069148E"/>
    <w:rsid w:val="006914D9"/>
    <w:rsid w:val="00691526"/>
    <w:rsid w:val="0069155F"/>
    <w:rsid w:val="00691691"/>
    <w:rsid w:val="006919B0"/>
    <w:rsid w:val="00691DFA"/>
    <w:rsid w:val="00691E12"/>
    <w:rsid w:val="00691E8D"/>
    <w:rsid w:val="0069216F"/>
    <w:rsid w:val="00692246"/>
    <w:rsid w:val="006922E4"/>
    <w:rsid w:val="0069237F"/>
    <w:rsid w:val="0069262F"/>
    <w:rsid w:val="0069265A"/>
    <w:rsid w:val="00692709"/>
    <w:rsid w:val="0069273A"/>
    <w:rsid w:val="006927E9"/>
    <w:rsid w:val="00692AF8"/>
    <w:rsid w:val="00692B93"/>
    <w:rsid w:val="00692CAC"/>
    <w:rsid w:val="00692F2A"/>
    <w:rsid w:val="00693136"/>
    <w:rsid w:val="00693264"/>
    <w:rsid w:val="006933F9"/>
    <w:rsid w:val="006934DB"/>
    <w:rsid w:val="00693678"/>
    <w:rsid w:val="00693738"/>
    <w:rsid w:val="0069384C"/>
    <w:rsid w:val="00693864"/>
    <w:rsid w:val="0069393D"/>
    <w:rsid w:val="00693A2C"/>
    <w:rsid w:val="00693A3F"/>
    <w:rsid w:val="00693E74"/>
    <w:rsid w:val="00693E78"/>
    <w:rsid w:val="00693FDA"/>
    <w:rsid w:val="00693FDC"/>
    <w:rsid w:val="00694047"/>
    <w:rsid w:val="0069411E"/>
    <w:rsid w:val="006941A6"/>
    <w:rsid w:val="006941CB"/>
    <w:rsid w:val="0069433E"/>
    <w:rsid w:val="0069477A"/>
    <w:rsid w:val="00694A35"/>
    <w:rsid w:val="00694A9A"/>
    <w:rsid w:val="00694F86"/>
    <w:rsid w:val="0069519B"/>
    <w:rsid w:val="00695782"/>
    <w:rsid w:val="006957B0"/>
    <w:rsid w:val="00695803"/>
    <w:rsid w:val="00695823"/>
    <w:rsid w:val="00695AFB"/>
    <w:rsid w:val="00695BAF"/>
    <w:rsid w:val="00695C62"/>
    <w:rsid w:val="00695C9B"/>
    <w:rsid w:val="00695D07"/>
    <w:rsid w:val="00695DF0"/>
    <w:rsid w:val="00695FA0"/>
    <w:rsid w:val="00696190"/>
    <w:rsid w:val="006964C7"/>
    <w:rsid w:val="00696538"/>
    <w:rsid w:val="00696643"/>
    <w:rsid w:val="00696906"/>
    <w:rsid w:val="006969F3"/>
    <w:rsid w:val="00696A52"/>
    <w:rsid w:val="00696AAB"/>
    <w:rsid w:val="00696F58"/>
    <w:rsid w:val="0069703A"/>
    <w:rsid w:val="00697178"/>
    <w:rsid w:val="006972F3"/>
    <w:rsid w:val="00697565"/>
    <w:rsid w:val="00697855"/>
    <w:rsid w:val="006979E0"/>
    <w:rsid w:val="00697DBF"/>
    <w:rsid w:val="00697EA2"/>
    <w:rsid w:val="006A0070"/>
    <w:rsid w:val="006A00A1"/>
    <w:rsid w:val="006A02F9"/>
    <w:rsid w:val="006A0302"/>
    <w:rsid w:val="006A0488"/>
    <w:rsid w:val="006A04D0"/>
    <w:rsid w:val="006A0603"/>
    <w:rsid w:val="006A07AF"/>
    <w:rsid w:val="006A08DD"/>
    <w:rsid w:val="006A0B88"/>
    <w:rsid w:val="006A0C25"/>
    <w:rsid w:val="006A0D44"/>
    <w:rsid w:val="006A0F69"/>
    <w:rsid w:val="006A11FE"/>
    <w:rsid w:val="006A12FE"/>
    <w:rsid w:val="006A148C"/>
    <w:rsid w:val="006A14D2"/>
    <w:rsid w:val="006A151D"/>
    <w:rsid w:val="006A161B"/>
    <w:rsid w:val="006A163D"/>
    <w:rsid w:val="006A1938"/>
    <w:rsid w:val="006A1981"/>
    <w:rsid w:val="006A19EE"/>
    <w:rsid w:val="006A1C71"/>
    <w:rsid w:val="006A208C"/>
    <w:rsid w:val="006A2175"/>
    <w:rsid w:val="006A21BF"/>
    <w:rsid w:val="006A227E"/>
    <w:rsid w:val="006A24C6"/>
    <w:rsid w:val="006A262C"/>
    <w:rsid w:val="006A2687"/>
    <w:rsid w:val="006A299D"/>
    <w:rsid w:val="006A2A05"/>
    <w:rsid w:val="006A2AA0"/>
    <w:rsid w:val="006A2B05"/>
    <w:rsid w:val="006A2B5C"/>
    <w:rsid w:val="006A2DA0"/>
    <w:rsid w:val="006A31A8"/>
    <w:rsid w:val="006A31CD"/>
    <w:rsid w:val="006A3318"/>
    <w:rsid w:val="006A336B"/>
    <w:rsid w:val="006A345F"/>
    <w:rsid w:val="006A368E"/>
    <w:rsid w:val="006A39E1"/>
    <w:rsid w:val="006A3D73"/>
    <w:rsid w:val="006A4325"/>
    <w:rsid w:val="006A4349"/>
    <w:rsid w:val="006A4358"/>
    <w:rsid w:val="006A462D"/>
    <w:rsid w:val="006A469E"/>
    <w:rsid w:val="006A4825"/>
    <w:rsid w:val="006A4A5C"/>
    <w:rsid w:val="006A4A96"/>
    <w:rsid w:val="006A4B34"/>
    <w:rsid w:val="006A4BF2"/>
    <w:rsid w:val="006A4C6F"/>
    <w:rsid w:val="006A4DAE"/>
    <w:rsid w:val="006A4ECA"/>
    <w:rsid w:val="006A4F1E"/>
    <w:rsid w:val="006A51FC"/>
    <w:rsid w:val="006A52FC"/>
    <w:rsid w:val="006A5747"/>
    <w:rsid w:val="006A5834"/>
    <w:rsid w:val="006A58A1"/>
    <w:rsid w:val="006A59E7"/>
    <w:rsid w:val="006A59F2"/>
    <w:rsid w:val="006A5BF6"/>
    <w:rsid w:val="006A5D6D"/>
    <w:rsid w:val="006A5F2D"/>
    <w:rsid w:val="006A5FEA"/>
    <w:rsid w:val="006A6089"/>
    <w:rsid w:val="006A620A"/>
    <w:rsid w:val="006A6248"/>
    <w:rsid w:val="006A62C8"/>
    <w:rsid w:val="006A62E8"/>
    <w:rsid w:val="006A6433"/>
    <w:rsid w:val="006A64ED"/>
    <w:rsid w:val="006A6A5A"/>
    <w:rsid w:val="006A6BB0"/>
    <w:rsid w:val="006A6CAD"/>
    <w:rsid w:val="006A6CB9"/>
    <w:rsid w:val="006A6DE6"/>
    <w:rsid w:val="006A6DFE"/>
    <w:rsid w:val="006A6E04"/>
    <w:rsid w:val="006A6E07"/>
    <w:rsid w:val="006A7183"/>
    <w:rsid w:val="006A71D3"/>
    <w:rsid w:val="006A73F5"/>
    <w:rsid w:val="006A7415"/>
    <w:rsid w:val="006A767A"/>
    <w:rsid w:val="006A7712"/>
    <w:rsid w:val="006A777E"/>
    <w:rsid w:val="006A791E"/>
    <w:rsid w:val="006A7BBF"/>
    <w:rsid w:val="006A7D22"/>
    <w:rsid w:val="006A7D99"/>
    <w:rsid w:val="006A7E3C"/>
    <w:rsid w:val="006A7F4C"/>
    <w:rsid w:val="006A7F6B"/>
    <w:rsid w:val="006A7F6F"/>
    <w:rsid w:val="006B0234"/>
    <w:rsid w:val="006B0424"/>
    <w:rsid w:val="006B04E2"/>
    <w:rsid w:val="006B05F0"/>
    <w:rsid w:val="006B0619"/>
    <w:rsid w:val="006B0636"/>
    <w:rsid w:val="006B090C"/>
    <w:rsid w:val="006B0927"/>
    <w:rsid w:val="006B09A6"/>
    <w:rsid w:val="006B0A00"/>
    <w:rsid w:val="006B0A96"/>
    <w:rsid w:val="006B0AC3"/>
    <w:rsid w:val="006B0B85"/>
    <w:rsid w:val="006B0D16"/>
    <w:rsid w:val="006B0E89"/>
    <w:rsid w:val="006B0FDF"/>
    <w:rsid w:val="006B10AE"/>
    <w:rsid w:val="006B1299"/>
    <w:rsid w:val="006B12C4"/>
    <w:rsid w:val="006B1401"/>
    <w:rsid w:val="006B14D2"/>
    <w:rsid w:val="006B17B6"/>
    <w:rsid w:val="006B17F8"/>
    <w:rsid w:val="006B18F5"/>
    <w:rsid w:val="006B1984"/>
    <w:rsid w:val="006B1AA4"/>
    <w:rsid w:val="006B1B35"/>
    <w:rsid w:val="006B1BA7"/>
    <w:rsid w:val="006B1DBB"/>
    <w:rsid w:val="006B1ECF"/>
    <w:rsid w:val="006B238E"/>
    <w:rsid w:val="006B2545"/>
    <w:rsid w:val="006B2550"/>
    <w:rsid w:val="006B2699"/>
    <w:rsid w:val="006B27F9"/>
    <w:rsid w:val="006B28C2"/>
    <w:rsid w:val="006B2A8F"/>
    <w:rsid w:val="006B2D09"/>
    <w:rsid w:val="006B2D72"/>
    <w:rsid w:val="006B2E97"/>
    <w:rsid w:val="006B2EE0"/>
    <w:rsid w:val="006B30C5"/>
    <w:rsid w:val="006B3295"/>
    <w:rsid w:val="006B3544"/>
    <w:rsid w:val="006B377D"/>
    <w:rsid w:val="006B37C4"/>
    <w:rsid w:val="006B37DB"/>
    <w:rsid w:val="006B393A"/>
    <w:rsid w:val="006B39FC"/>
    <w:rsid w:val="006B3A09"/>
    <w:rsid w:val="006B3AA1"/>
    <w:rsid w:val="006B3CFE"/>
    <w:rsid w:val="006B3EE4"/>
    <w:rsid w:val="006B433B"/>
    <w:rsid w:val="006B44FE"/>
    <w:rsid w:val="006B452C"/>
    <w:rsid w:val="006B467F"/>
    <w:rsid w:val="006B48FA"/>
    <w:rsid w:val="006B4969"/>
    <w:rsid w:val="006B4994"/>
    <w:rsid w:val="006B4FC3"/>
    <w:rsid w:val="006B516E"/>
    <w:rsid w:val="006B55AE"/>
    <w:rsid w:val="006B56CA"/>
    <w:rsid w:val="006B56EF"/>
    <w:rsid w:val="006B5846"/>
    <w:rsid w:val="006B584C"/>
    <w:rsid w:val="006B58DA"/>
    <w:rsid w:val="006B59D4"/>
    <w:rsid w:val="006B5ADD"/>
    <w:rsid w:val="006B5B31"/>
    <w:rsid w:val="006B5B74"/>
    <w:rsid w:val="006B5EDC"/>
    <w:rsid w:val="006B60AC"/>
    <w:rsid w:val="006B6279"/>
    <w:rsid w:val="006B6427"/>
    <w:rsid w:val="006B6465"/>
    <w:rsid w:val="006B659A"/>
    <w:rsid w:val="006B698E"/>
    <w:rsid w:val="006B69BD"/>
    <w:rsid w:val="006B6A85"/>
    <w:rsid w:val="006B6B3C"/>
    <w:rsid w:val="006B6BB6"/>
    <w:rsid w:val="006B6E47"/>
    <w:rsid w:val="006B6EFA"/>
    <w:rsid w:val="006B73A3"/>
    <w:rsid w:val="006B7483"/>
    <w:rsid w:val="006B74E7"/>
    <w:rsid w:val="006B7835"/>
    <w:rsid w:val="006B7993"/>
    <w:rsid w:val="006B7CFA"/>
    <w:rsid w:val="006B7E23"/>
    <w:rsid w:val="006B7E68"/>
    <w:rsid w:val="006B7E9F"/>
    <w:rsid w:val="006C00B8"/>
    <w:rsid w:val="006C0204"/>
    <w:rsid w:val="006C0232"/>
    <w:rsid w:val="006C025C"/>
    <w:rsid w:val="006C02B4"/>
    <w:rsid w:val="006C03F1"/>
    <w:rsid w:val="006C0505"/>
    <w:rsid w:val="006C057D"/>
    <w:rsid w:val="006C0592"/>
    <w:rsid w:val="006C0848"/>
    <w:rsid w:val="006C0B47"/>
    <w:rsid w:val="006C0C13"/>
    <w:rsid w:val="006C0C45"/>
    <w:rsid w:val="006C0CCD"/>
    <w:rsid w:val="006C0D20"/>
    <w:rsid w:val="006C0F48"/>
    <w:rsid w:val="006C1114"/>
    <w:rsid w:val="006C13A4"/>
    <w:rsid w:val="006C13B3"/>
    <w:rsid w:val="006C1535"/>
    <w:rsid w:val="006C1567"/>
    <w:rsid w:val="006C1A65"/>
    <w:rsid w:val="006C1CD4"/>
    <w:rsid w:val="006C1E2F"/>
    <w:rsid w:val="006C1EF9"/>
    <w:rsid w:val="006C2110"/>
    <w:rsid w:val="006C2192"/>
    <w:rsid w:val="006C21C6"/>
    <w:rsid w:val="006C2204"/>
    <w:rsid w:val="006C2307"/>
    <w:rsid w:val="006C2447"/>
    <w:rsid w:val="006C245F"/>
    <w:rsid w:val="006C2532"/>
    <w:rsid w:val="006C2878"/>
    <w:rsid w:val="006C28FB"/>
    <w:rsid w:val="006C2983"/>
    <w:rsid w:val="006C2A0F"/>
    <w:rsid w:val="006C2B93"/>
    <w:rsid w:val="006C2CA2"/>
    <w:rsid w:val="006C2D9D"/>
    <w:rsid w:val="006C2E37"/>
    <w:rsid w:val="006C2F48"/>
    <w:rsid w:val="006C3126"/>
    <w:rsid w:val="006C32C6"/>
    <w:rsid w:val="006C3765"/>
    <w:rsid w:val="006C3793"/>
    <w:rsid w:val="006C37E4"/>
    <w:rsid w:val="006C387A"/>
    <w:rsid w:val="006C3BDD"/>
    <w:rsid w:val="006C3BE3"/>
    <w:rsid w:val="006C3C7C"/>
    <w:rsid w:val="006C3C7E"/>
    <w:rsid w:val="006C3C90"/>
    <w:rsid w:val="006C3D45"/>
    <w:rsid w:val="006C3E2B"/>
    <w:rsid w:val="006C3FBA"/>
    <w:rsid w:val="006C415F"/>
    <w:rsid w:val="006C430E"/>
    <w:rsid w:val="006C43AC"/>
    <w:rsid w:val="006C43CD"/>
    <w:rsid w:val="006C446D"/>
    <w:rsid w:val="006C44BE"/>
    <w:rsid w:val="006C458D"/>
    <w:rsid w:val="006C46A9"/>
    <w:rsid w:val="006C47E6"/>
    <w:rsid w:val="006C4B13"/>
    <w:rsid w:val="006C4C14"/>
    <w:rsid w:val="006C4D7C"/>
    <w:rsid w:val="006C4DC7"/>
    <w:rsid w:val="006C5134"/>
    <w:rsid w:val="006C531A"/>
    <w:rsid w:val="006C5482"/>
    <w:rsid w:val="006C54FE"/>
    <w:rsid w:val="006C5666"/>
    <w:rsid w:val="006C56F6"/>
    <w:rsid w:val="006C59B2"/>
    <w:rsid w:val="006C5BAB"/>
    <w:rsid w:val="006C5CB8"/>
    <w:rsid w:val="006C5EA3"/>
    <w:rsid w:val="006C6071"/>
    <w:rsid w:val="006C6109"/>
    <w:rsid w:val="006C63A3"/>
    <w:rsid w:val="006C6423"/>
    <w:rsid w:val="006C6444"/>
    <w:rsid w:val="006C6494"/>
    <w:rsid w:val="006C64B8"/>
    <w:rsid w:val="006C6510"/>
    <w:rsid w:val="006C6565"/>
    <w:rsid w:val="006C6630"/>
    <w:rsid w:val="006C6640"/>
    <w:rsid w:val="006C686B"/>
    <w:rsid w:val="006C6922"/>
    <w:rsid w:val="006C6A53"/>
    <w:rsid w:val="006C6BCA"/>
    <w:rsid w:val="006C6C88"/>
    <w:rsid w:val="006C6CC9"/>
    <w:rsid w:val="006C7061"/>
    <w:rsid w:val="006C7072"/>
    <w:rsid w:val="006C70D0"/>
    <w:rsid w:val="006C7373"/>
    <w:rsid w:val="006C7559"/>
    <w:rsid w:val="006C75E8"/>
    <w:rsid w:val="006C7720"/>
    <w:rsid w:val="006C776C"/>
    <w:rsid w:val="006C78E7"/>
    <w:rsid w:val="006C7AA5"/>
    <w:rsid w:val="006C7B55"/>
    <w:rsid w:val="006C7BC3"/>
    <w:rsid w:val="006C7D11"/>
    <w:rsid w:val="006C7DA8"/>
    <w:rsid w:val="006C7DF6"/>
    <w:rsid w:val="006C7FFB"/>
    <w:rsid w:val="006D0075"/>
    <w:rsid w:val="006D00A0"/>
    <w:rsid w:val="006D021F"/>
    <w:rsid w:val="006D02D5"/>
    <w:rsid w:val="006D04D5"/>
    <w:rsid w:val="006D0579"/>
    <w:rsid w:val="006D0676"/>
    <w:rsid w:val="006D074C"/>
    <w:rsid w:val="006D090A"/>
    <w:rsid w:val="006D09D3"/>
    <w:rsid w:val="006D0ABF"/>
    <w:rsid w:val="006D0AC4"/>
    <w:rsid w:val="006D0F0D"/>
    <w:rsid w:val="006D1320"/>
    <w:rsid w:val="006D1326"/>
    <w:rsid w:val="006D1505"/>
    <w:rsid w:val="006D1A4C"/>
    <w:rsid w:val="006D1B87"/>
    <w:rsid w:val="006D1B8A"/>
    <w:rsid w:val="006D1C05"/>
    <w:rsid w:val="006D2006"/>
    <w:rsid w:val="006D207D"/>
    <w:rsid w:val="006D220B"/>
    <w:rsid w:val="006D227D"/>
    <w:rsid w:val="006D227F"/>
    <w:rsid w:val="006D229C"/>
    <w:rsid w:val="006D2338"/>
    <w:rsid w:val="006D2531"/>
    <w:rsid w:val="006D262E"/>
    <w:rsid w:val="006D2742"/>
    <w:rsid w:val="006D2748"/>
    <w:rsid w:val="006D27A4"/>
    <w:rsid w:val="006D2B80"/>
    <w:rsid w:val="006D2C3B"/>
    <w:rsid w:val="006D2D34"/>
    <w:rsid w:val="006D2DBE"/>
    <w:rsid w:val="006D2E45"/>
    <w:rsid w:val="006D2F7B"/>
    <w:rsid w:val="006D30EC"/>
    <w:rsid w:val="006D336B"/>
    <w:rsid w:val="006D3417"/>
    <w:rsid w:val="006D3492"/>
    <w:rsid w:val="006D34C6"/>
    <w:rsid w:val="006D357E"/>
    <w:rsid w:val="006D3791"/>
    <w:rsid w:val="006D37CD"/>
    <w:rsid w:val="006D39C6"/>
    <w:rsid w:val="006D3C3D"/>
    <w:rsid w:val="006D3E34"/>
    <w:rsid w:val="006D3FBE"/>
    <w:rsid w:val="006D4256"/>
    <w:rsid w:val="006D4402"/>
    <w:rsid w:val="006D4443"/>
    <w:rsid w:val="006D4473"/>
    <w:rsid w:val="006D44D8"/>
    <w:rsid w:val="006D4510"/>
    <w:rsid w:val="006D475B"/>
    <w:rsid w:val="006D49FA"/>
    <w:rsid w:val="006D4B1F"/>
    <w:rsid w:val="006D4B47"/>
    <w:rsid w:val="006D4B8A"/>
    <w:rsid w:val="006D4D8B"/>
    <w:rsid w:val="006D4F13"/>
    <w:rsid w:val="006D506E"/>
    <w:rsid w:val="006D52F8"/>
    <w:rsid w:val="006D53FD"/>
    <w:rsid w:val="006D5509"/>
    <w:rsid w:val="006D5532"/>
    <w:rsid w:val="006D578B"/>
    <w:rsid w:val="006D57CF"/>
    <w:rsid w:val="006D5A0A"/>
    <w:rsid w:val="006D5C95"/>
    <w:rsid w:val="006D5CDB"/>
    <w:rsid w:val="006D5D86"/>
    <w:rsid w:val="006D5E50"/>
    <w:rsid w:val="006D5E92"/>
    <w:rsid w:val="006D6521"/>
    <w:rsid w:val="006D66E1"/>
    <w:rsid w:val="006D68E1"/>
    <w:rsid w:val="006D693F"/>
    <w:rsid w:val="006D6969"/>
    <w:rsid w:val="006D6982"/>
    <w:rsid w:val="006D69A6"/>
    <w:rsid w:val="006D6A48"/>
    <w:rsid w:val="006D6A5D"/>
    <w:rsid w:val="006D6B58"/>
    <w:rsid w:val="006D6B78"/>
    <w:rsid w:val="006D6CD2"/>
    <w:rsid w:val="006D6F6D"/>
    <w:rsid w:val="006D6F8D"/>
    <w:rsid w:val="006D701A"/>
    <w:rsid w:val="006D70F1"/>
    <w:rsid w:val="006D72C8"/>
    <w:rsid w:val="006D73E7"/>
    <w:rsid w:val="006D752B"/>
    <w:rsid w:val="006D7AC5"/>
    <w:rsid w:val="006D7BD8"/>
    <w:rsid w:val="006D7E9A"/>
    <w:rsid w:val="006E0416"/>
    <w:rsid w:val="006E05DA"/>
    <w:rsid w:val="006E06AB"/>
    <w:rsid w:val="006E08E3"/>
    <w:rsid w:val="006E093B"/>
    <w:rsid w:val="006E0D3F"/>
    <w:rsid w:val="006E0D87"/>
    <w:rsid w:val="006E0DC4"/>
    <w:rsid w:val="006E0F47"/>
    <w:rsid w:val="006E0F79"/>
    <w:rsid w:val="006E0FDB"/>
    <w:rsid w:val="006E106D"/>
    <w:rsid w:val="006E115B"/>
    <w:rsid w:val="006E1300"/>
    <w:rsid w:val="006E1383"/>
    <w:rsid w:val="006E1517"/>
    <w:rsid w:val="006E152F"/>
    <w:rsid w:val="006E155B"/>
    <w:rsid w:val="006E1776"/>
    <w:rsid w:val="006E190A"/>
    <w:rsid w:val="006E1C11"/>
    <w:rsid w:val="006E1C7D"/>
    <w:rsid w:val="006E1D0B"/>
    <w:rsid w:val="006E1D1A"/>
    <w:rsid w:val="006E1DC6"/>
    <w:rsid w:val="006E1DF2"/>
    <w:rsid w:val="006E1E68"/>
    <w:rsid w:val="006E1EF5"/>
    <w:rsid w:val="006E1F81"/>
    <w:rsid w:val="006E21C1"/>
    <w:rsid w:val="006E223A"/>
    <w:rsid w:val="006E24CC"/>
    <w:rsid w:val="006E251C"/>
    <w:rsid w:val="006E2545"/>
    <w:rsid w:val="006E2774"/>
    <w:rsid w:val="006E27A8"/>
    <w:rsid w:val="006E285D"/>
    <w:rsid w:val="006E2A0E"/>
    <w:rsid w:val="006E2A42"/>
    <w:rsid w:val="006E2DBD"/>
    <w:rsid w:val="006E2F0A"/>
    <w:rsid w:val="006E3174"/>
    <w:rsid w:val="006E31E3"/>
    <w:rsid w:val="006E320C"/>
    <w:rsid w:val="006E3243"/>
    <w:rsid w:val="006E32C0"/>
    <w:rsid w:val="006E3576"/>
    <w:rsid w:val="006E35F9"/>
    <w:rsid w:val="006E3A80"/>
    <w:rsid w:val="006E3B14"/>
    <w:rsid w:val="006E3E6C"/>
    <w:rsid w:val="006E3ECA"/>
    <w:rsid w:val="006E41AB"/>
    <w:rsid w:val="006E4A32"/>
    <w:rsid w:val="006E4A43"/>
    <w:rsid w:val="006E4D88"/>
    <w:rsid w:val="006E4DF9"/>
    <w:rsid w:val="006E4ECE"/>
    <w:rsid w:val="006E4ECF"/>
    <w:rsid w:val="006E5094"/>
    <w:rsid w:val="006E52D2"/>
    <w:rsid w:val="006E5354"/>
    <w:rsid w:val="006E5585"/>
    <w:rsid w:val="006E589D"/>
    <w:rsid w:val="006E58E8"/>
    <w:rsid w:val="006E59CA"/>
    <w:rsid w:val="006E5C9C"/>
    <w:rsid w:val="006E5E97"/>
    <w:rsid w:val="006E5F32"/>
    <w:rsid w:val="006E61A5"/>
    <w:rsid w:val="006E61E6"/>
    <w:rsid w:val="006E63C4"/>
    <w:rsid w:val="006E6418"/>
    <w:rsid w:val="006E654B"/>
    <w:rsid w:val="006E6632"/>
    <w:rsid w:val="006E6783"/>
    <w:rsid w:val="006E67D2"/>
    <w:rsid w:val="006E6AC3"/>
    <w:rsid w:val="006E6B4D"/>
    <w:rsid w:val="006E6E76"/>
    <w:rsid w:val="006E6E7A"/>
    <w:rsid w:val="006E6F9B"/>
    <w:rsid w:val="006E702C"/>
    <w:rsid w:val="006E7264"/>
    <w:rsid w:val="006E77A4"/>
    <w:rsid w:val="006E784A"/>
    <w:rsid w:val="006E787B"/>
    <w:rsid w:val="006E7BF9"/>
    <w:rsid w:val="006E7C9F"/>
    <w:rsid w:val="006F005B"/>
    <w:rsid w:val="006F0163"/>
    <w:rsid w:val="006F016B"/>
    <w:rsid w:val="006F0178"/>
    <w:rsid w:val="006F01E8"/>
    <w:rsid w:val="006F03F9"/>
    <w:rsid w:val="006F045A"/>
    <w:rsid w:val="006F045F"/>
    <w:rsid w:val="006F067B"/>
    <w:rsid w:val="006F06CE"/>
    <w:rsid w:val="006F07F1"/>
    <w:rsid w:val="006F089F"/>
    <w:rsid w:val="006F08F6"/>
    <w:rsid w:val="006F0960"/>
    <w:rsid w:val="006F0A6B"/>
    <w:rsid w:val="006F0A7E"/>
    <w:rsid w:val="006F0B0E"/>
    <w:rsid w:val="006F0B17"/>
    <w:rsid w:val="006F1102"/>
    <w:rsid w:val="006F1239"/>
    <w:rsid w:val="006F140C"/>
    <w:rsid w:val="006F17AF"/>
    <w:rsid w:val="006F181E"/>
    <w:rsid w:val="006F195A"/>
    <w:rsid w:val="006F1A70"/>
    <w:rsid w:val="006F1ACD"/>
    <w:rsid w:val="006F1BA4"/>
    <w:rsid w:val="006F1BE4"/>
    <w:rsid w:val="006F1C9A"/>
    <w:rsid w:val="006F1F81"/>
    <w:rsid w:val="006F200C"/>
    <w:rsid w:val="006F201C"/>
    <w:rsid w:val="006F2111"/>
    <w:rsid w:val="006F214D"/>
    <w:rsid w:val="006F24F1"/>
    <w:rsid w:val="006F267C"/>
    <w:rsid w:val="006F2BDF"/>
    <w:rsid w:val="006F2DDE"/>
    <w:rsid w:val="006F2DFE"/>
    <w:rsid w:val="006F3005"/>
    <w:rsid w:val="006F324D"/>
    <w:rsid w:val="006F333E"/>
    <w:rsid w:val="006F33D1"/>
    <w:rsid w:val="006F3638"/>
    <w:rsid w:val="006F3841"/>
    <w:rsid w:val="006F39EF"/>
    <w:rsid w:val="006F3C06"/>
    <w:rsid w:val="006F3C49"/>
    <w:rsid w:val="006F3D32"/>
    <w:rsid w:val="006F3DA6"/>
    <w:rsid w:val="006F3EF2"/>
    <w:rsid w:val="006F42DE"/>
    <w:rsid w:val="006F4488"/>
    <w:rsid w:val="006F44F0"/>
    <w:rsid w:val="006F4518"/>
    <w:rsid w:val="006F47A1"/>
    <w:rsid w:val="006F4B1E"/>
    <w:rsid w:val="006F4B34"/>
    <w:rsid w:val="006F4CD3"/>
    <w:rsid w:val="006F4E59"/>
    <w:rsid w:val="006F5168"/>
    <w:rsid w:val="006F539D"/>
    <w:rsid w:val="006F541A"/>
    <w:rsid w:val="006F5484"/>
    <w:rsid w:val="006F5512"/>
    <w:rsid w:val="006F5557"/>
    <w:rsid w:val="006F56C1"/>
    <w:rsid w:val="006F5884"/>
    <w:rsid w:val="006F590E"/>
    <w:rsid w:val="006F5B1F"/>
    <w:rsid w:val="006F5C5A"/>
    <w:rsid w:val="006F5D0B"/>
    <w:rsid w:val="006F613F"/>
    <w:rsid w:val="006F61A8"/>
    <w:rsid w:val="006F63C2"/>
    <w:rsid w:val="006F649F"/>
    <w:rsid w:val="006F68B9"/>
    <w:rsid w:val="006F6930"/>
    <w:rsid w:val="006F6A88"/>
    <w:rsid w:val="006F6AAE"/>
    <w:rsid w:val="006F6DAB"/>
    <w:rsid w:val="006F6F05"/>
    <w:rsid w:val="006F6F14"/>
    <w:rsid w:val="006F6F21"/>
    <w:rsid w:val="006F7053"/>
    <w:rsid w:val="006F7187"/>
    <w:rsid w:val="006F74C9"/>
    <w:rsid w:val="006F7BAA"/>
    <w:rsid w:val="006F7C20"/>
    <w:rsid w:val="006F7C3A"/>
    <w:rsid w:val="006F7DE6"/>
    <w:rsid w:val="006F7F0F"/>
    <w:rsid w:val="006F7F53"/>
    <w:rsid w:val="007005C1"/>
    <w:rsid w:val="00700632"/>
    <w:rsid w:val="0070084B"/>
    <w:rsid w:val="0070087D"/>
    <w:rsid w:val="007009D4"/>
    <w:rsid w:val="007009FD"/>
    <w:rsid w:val="00700C93"/>
    <w:rsid w:val="00700DEF"/>
    <w:rsid w:val="00700F3D"/>
    <w:rsid w:val="00701417"/>
    <w:rsid w:val="0070148F"/>
    <w:rsid w:val="007016AF"/>
    <w:rsid w:val="00701953"/>
    <w:rsid w:val="00701B0C"/>
    <w:rsid w:val="00701B75"/>
    <w:rsid w:val="00701DBC"/>
    <w:rsid w:val="00701E25"/>
    <w:rsid w:val="00701E91"/>
    <w:rsid w:val="0070200E"/>
    <w:rsid w:val="007020E4"/>
    <w:rsid w:val="0070220B"/>
    <w:rsid w:val="0070221D"/>
    <w:rsid w:val="00702495"/>
    <w:rsid w:val="00702644"/>
    <w:rsid w:val="00702887"/>
    <w:rsid w:val="00702CDE"/>
    <w:rsid w:val="00702D57"/>
    <w:rsid w:val="00702D9C"/>
    <w:rsid w:val="00702E0E"/>
    <w:rsid w:val="00702EC5"/>
    <w:rsid w:val="00702ED7"/>
    <w:rsid w:val="00702F6C"/>
    <w:rsid w:val="00702FE3"/>
    <w:rsid w:val="007032B5"/>
    <w:rsid w:val="00703318"/>
    <w:rsid w:val="00703496"/>
    <w:rsid w:val="00703501"/>
    <w:rsid w:val="007037A6"/>
    <w:rsid w:val="007039A4"/>
    <w:rsid w:val="007039FB"/>
    <w:rsid w:val="007039FE"/>
    <w:rsid w:val="00703AE7"/>
    <w:rsid w:val="00703AF1"/>
    <w:rsid w:val="00703B75"/>
    <w:rsid w:val="00703CB9"/>
    <w:rsid w:val="00703D6D"/>
    <w:rsid w:val="00703F32"/>
    <w:rsid w:val="00704014"/>
    <w:rsid w:val="00704048"/>
    <w:rsid w:val="007040BF"/>
    <w:rsid w:val="00704263"/>
    <w:rsid w:val="007042BA"/>
    <w:rsid w:val="007043AF"/>
    <w:rsid w:val="007043D1"/>
    <w:rsid w:val="00704514"/>
    <w:rsid w:val="00704604"/>
    <w:rsid w:val="00704615"/>
    <w:rsid w:val="0070464A"/>
    <w:rsid w:val="0070465B"/>
    <w:rsid w:val="007046F6"/>
    <w:rsid w:val="007047C3"/>
    <w:rsid w:val="0070483A"/>
    <w:rsid w:val="00704932"/>
    <w:rsid w:val="00704A18"/>
    <w:rsid w:val="00704B31"/>
    <w:rsid w:val="00704CC3"/>
    <w:rsid w:val="00704CEB"/>
    <w:rsid w:val="00704F8E"/>
    <w:rsid w:val="00705119"/>
    <w:rsid w:val="0070517B"/>
    <w:rsid w:val="00705328"/>
    <w:rsid w:val="00705947"/>
    <w:rsid w:val="007059DA"/>
    <w:rsid w:val="00705F49"/>
    <w:rsid w:val="00705F65"/>
    <w:rsid w:val="00706266"/>
    <w:rsid w:val="00706382"/>
    <w:rsid w:val="0070640E"/>
    <w:rsid w:val="00706471"/>
    <w:rsid w:val="0070681F"/>
    <w:rsid w:val="00706E2D"/>
    <w:rsid w:val="00706E85"/>
    <w:rsid w:val="00706E87"/>
    <w:rsid w:val="00707033"/>
    <w:rsid w:val="007070FD"/>
    <w:rsid w:val="007071E9"/>
    <w:rsid w:val="00707333"/>
    <w:rsid w:val="00707380"/>
    <w:rsid w:val="007075AC"/>
    <w:rsid w:val="00707687"/>
    <w:rsid w:val="0070774A"/>
    <w:rsid w:val="007078C2"/>
    <w:rsid w:val="00707BD7"/>
    <w:rsid w:val="00707C7A"/>
    <w:rsid w:val="00707D6A"/>
    <w:rsid w:val="0071008B"/>
    <w:rsid w:val="007102A0"/>
    <w:rsid w:val="00710310"/>
    <w:rsid w:val="0071033E"/>
    <w:rsid w:val="0071036D"/>
    <w:rsid w:val="007104E6"/>
    <w:rsid w:val="007104EA"/>
    <w:rsid w:val="00710567"/>
    <w:rsid w:val="00710B03"/>
    <w:rsid w:val="00710BF9"/>
    <w:rsid w:val="0071106A"/>
    <w:rsid w:val="007110B4"/>
    <w:rsid w:val="007110CA"/>
    <w:rsid w:val="0071117D"/>
    <w:rsid w:val="00711436"/>
    <w:rsid w:val="00711465"/>
    <w:rsid w:val="0071149A"/>
    <w:rsid w:val="007118F2"/>
    <w:rsid w:val="00711B3B"/>
    <w:rsid w:val="00711B5E"/>
    <w:rsid w:val="00711C21"/>
    <w:rsid w:val="00711CE8"/>
    <w:rsid w:val="00712052"/>
    <w:rsid w:val="00712268"/>
    <w:rsid w:val="007124BE"/>
    <w:rsid w:val="00712501"/>
    <w:rsid w:val="00712532"/>
    <w:rsid w:val="00712587"/>
    <w:rsid w:val="0071266F"/>
    <w:rsid w:val="0071280A"/>
    <w:rsid w:val="0071283C"/>
    <w:rsid w:val="00712841"/>
    <w:rsid w:val="00712851"/>
    <w:rsid w:val="007129BC"/>
    <w:rsid w:val="007129D3"/>
    <w:rsid w:val="00712C4D"/>
    <w:rsid w:val="007130AD"/>
    <w:rsid w:val="0071333F"/>
    <w:rsid w:val="007136A1"/>
    <w:rsid w:val="0071382F"/>
    <w:rsid w:val="0071396F"/>
    <w:rsid w:val="00713A2B"/>
    <w:rsid w:val="00713B29"/>
    <w:rsid w:val="00713DF9"/>
    <w:rsid w:val="00713E29"/>
    <w:rsid w:val="00713F48"/>
    <w:rsid w:val="007140A5"/>
    <w:rsid w:val="0071434C"/>
    <w:rsid w:val="0071451D"/>
    <w:rsid w:val="0071457F"/>
    <w:rsid w:val="00714605"/>
    <w:rsid w:val="00714762"/>
    <w:rsid w:val="00714865"/>
    <w:rsid w:val="0071491B"/>
    <w:rsid w:val="00714BE1"/>
    <w:rsid w:val="00714E27"/>
    <w:rsid w:val="00715060"/>
    <w:rsid w:val="00715265"/>
    <w:rsid w:val="00715295"/>
    <w:rsid w:val="00715331"/>
    <w:rsid w:val="00715355"/>
    <w:rsid w:val="00715556"/>
    <w:rsid w:val="0071555C"/>
    <w:rsid w:val="00715589"/>
    <w:rsid w:val="00715944"/>
    <w:rsid w:val="00715B23"/>
    <w:rsid w:val="00715DD0"/>
    <w:rsid w:val="00715E0D"/>
    <w:rsid w:val="00716040"/>
    <w:rsid w:val="00716278"/>
    <w:rsid w:val="007162BA"/>
    <w:rsid w:val="0071638F"/>
    <w:rsid w:val="00716481"/>
    <w:rsid w:val="00716501"/>
    <w:rsid w:val="007165A4"/>
    <w:rsid w:val="007168CE"/>
    <w:rsid w:val="007168DF"/>
    <w:rsid w:val="00716A40"/>
    <w:rsid w:val="00716A91"/>
    <w:rsid w:val="00716E84"/>
    <w:rsid w:val="00716F13"/>
    <w:rsid w:val="00716F1A"/>
    <w:rsid w:val="00716F4D"/>
    <w:rsid w:val="00717202"/>
    <w:rsid w:val="00717234"/>
    <w:rsid w:val="00717297"/>
    <w:rsid w:val="007172C4"/>
    <w:rsid w:val="00717371"/>
    <w:rsid w:val="007174C9"/>
    <w:rsid w:val="0071750B"/>
    <w:rsid w:val="00717652"/>
    <w:rsid w:val="007177B8"/>
    <w:rsid w:val="00717A7E"/>
    <w:rsid w:val="00717E20"/>
    <w:rsid w:val="0071AD32"/>
    <w:rsid w:val="0072003D"/>
    <w:rsid w:val="007201BF"/>
    <w:rsid w:val="00720201"/>
    <w:rsid w:val="007203A6"/>
    <w:rsid w:val="007203BD"/>
    <w:rsid w:val="00720437"/>
    <w:rsid w:val="007205F2"/>
    <w:rsid w:val="00720625"/>
    <w:rsid w:val="00720631"/>
    <w:rsid w:val="0072063D"/>
    <w:rsid w:val="0072075A"/>
    <w:rsid w:val="007207E4"/>
    <w:rsid w:val="00720836"/>
    <w:rsid w:val="007208C7"/>
    <w:rsid w:val="007208D1"/>
    <w:rsid w:val="007209EE"/>
    <w:rsid w:val="00720A53"/>
    <w:rsid w:val="00720CA8"/>
    <w:rsid w:val="00720EFB"/>
    <w:rsid w:val="00720F3F"/>
    <w:rsid w:val="0072111F"/>
    <w:rsid w:val="0072120A"/>
    <w:rsid w:val="0072132C"/>
    <w:rsid w:val="00721462"/>
    <w:rsid w:val="007218B5"/>
    <w:rsid w:val="00721901"/>
    <w:rsid w:val="0072191E"/>
    <w:rsid w:val="0072198A"/>
    <w:rsid w:val="0072199E"/>
    <w:rsid w:val="007219A9"/>
    <w:rsid w:val="007219BF"/>
    <w:rsid w:val="007219C4"/>
    <w:rsid w:val="00721B2A"/>
    <w:rsid w:val="00721B52"/>
    <w:rsid w:val="00721D8A"/>
    <w:rsid w:val="00721D9C"/>
    <w:rsid w:val="00721F7D"/>
    <w:rsid w:val="00722441"/>
    <w:rsid w:val="0072259F"/>
    <w:rsid w:val="00722747"/>
    <w:rsid w:val="0072274B"/>
    <w:rsid w:val="007229FD"/>
    <w:rsid w:val="00722AA0"/>
    <w:rsid w:val="00722B5D"/>
    <w:rsid w:val="00722C00"/>
    <w:rsid w:val="00723065"/>
    <w:rsid w:val="007231DD"/>
    <w:rsid w:val="00723305"/>
    <w:rsid w:val="00723331"/>
    <w:rsid w:val="007233D9"/>
    <w:rsid w:val="00723664"/>
    <w:rsid w:val="00723705"/>
    <w:rsid w:val="007239BD"/>
    <w:rsid w:val="00723B9D"/>
    <w:rsid w:val="00723C1A"/>
    <w:rsid w:val="00723FB3"/>
    <w:rsid w:val="00723FC3"/>
    <w:rsid w:val="00724222"/>
    <w:rsid w:val="00724761"/>
    <w:rsid w:val="00724996"/>
    <w:rsid w:val="00724B0F"/>
    <w:rsid w:val="00724B4F"/>
    <w:rsid w:val="00724C37"/>
    <w:rsid w:val="00724C50"/>
    <w:rsid w:val="00724C57"/>
    <w:rsid w:val="00724C6E"/>
    <w:rsid w:val="00724CA8"/>
    <w:rsid w:val="00724CFF"/>
    <w:rsid w:val="00724D09"/>
    <w:rsid w:val="00724DEB"/>
    <w:rsid w:val="007250D8"/>
    <w:rsid w:val="007250DF"/>
    <w:rsid w:val="007250FC"/>
    <w:rsid w:val="0072514D"/>
    <w:rsid w:val="007251E1"/>
    <w:rsid w:val="007252FC"/>
    <w:rsid w:val="007254CD"/>
    <w:rsid w:val="007256BF"/>
    <w:rsid w:val="007256EC"/>
    <w:rsid w:val="007257CD"/>
    <w:rsid w:val="007258FC"/>
    <w:rsid w:val="007259AA"/>
    <w:rsid w:val="00725BD2"/>
    <w:rsid w:val="00725CDE"/>
    <w:rsid w:val="00725F16"/>
    <w:rsid w:val="00725F6F"/>
    <w:rsid w:val="0072603E"/>
    <w:rsid w:val="007261BB"/>
    <w:rsid w:val="0072622F"/>
    <w:rsid w:val="00726465"/>
    <w:rsid w:val="007266CB"/>
    <w:rsid w:val="00726A88"/>
    <w:rsid w:val="00726B55"/>
    <w:rsid w:val="00726F76"/>
    <w:rsid w:val="00727050"/>
    <w:rsid w:val="00727083"/>
    <w:rsid w:val="007273A0"/>
    <w:rsid w:val="007273A3"/>
    <w:rsid w:val="0072753B"/>
    <w:rsid w:val="00727768"/>
    <w:rsid w:val="007277DC"/>
    <w:rsid w:val="0072791E"/>
    <w:rsid w:val="007279B6"/>
    <w:rsid w:val="007279BF"/>
    <w:rsid w:val="007279FC"/>
    <w:rsid w:val="00727AFE"/>
    <w:rsid w:val="00727B70"/>
    <w:rsid w:val="00727C1F"/>
    <w:rsid w:val="00727E0D"/>
    <w:rsid w:val="0073002E"/>
    <w:rsid w:val="007302F8"/>
    <w:rsid w:val="00730650"/>
    <w:rsid w:val="00730A03"/>
    <w:rsid w:val="00730A91"/>
    <w:rsid w:val="00730B9A"/>
    <w:rsid w:val="00730D1A"/>
    <w:rsid w:val="00730F52"/>
    <w:rsid w:val="0073106F"/>
    <w:rsid w:val="007310A4"/>
    <w:rsid w:val="00731121"/>
    <w:rsid w:val="007311F5"/>
    <w:rsid w:val="007314C6"/>
    <w:rsid w:val="007314D0"/>
    <w:rsid w:val="0073150F"/>
    <w:rsid w:val="00731737"/>
    <w:rsid w:val="00731A96"/>
    <w:rsid w:val="00731AAD"/>
    <w:rsid w:val="00731B3B"/>
    <w:rsid w:val="00731B49"/>
    <w:rsid w:val="00731E75"/>
    <w:rsid w:val="007320DE"/>
    <w:rsid w:val="00732167"/>
    <w:rsid w:val="00732382"/>
    <w:rsid w:val="0073247E"/>
    <w:rsid w:val="00732545"/>
    <w:rsid w:val="00732838"/>
    <w:rsid w:val="0073294D"/>
    <w:rsid w:val="00732C4B"/>
    <w:rsid w:val="00732C54"/>
    <w:rsid w:val="00732E77"/>
    <w:rsid w:val="00732F1D"/>
    <w:rsid w:val="007330C9"/>
    <w:rsid w:val="00733255"/>
    <w:rsid w:val="007332B1"/>
    <w:rsid w:val="007334EC"/>
    <w:rsid w:val="00733514"/>
    <w:rsid w:val="00733569"/>
    <w:rsid w:val="007336B2"/>
    <w:rsid w:val="0073378B"/>
    <w:rsid w:val="0073390F"/>
    <w:rsid w:val="00733A63"/>
    <w:rsid w:val="00733BB9"/>
    <w:rsid w:val="00733CD5"/>
    <w:rsid w:val="00733EBC"/>
    <w:rsid w:val="007340C5"/>
    <w:rsid w:val="007340E2"/>
    <w:rsid w:val="0073413B"/>
    <w:rsid w:val="00734429"/>
    <w:rsid w:val="0073464C"/>
    <w:rsid w:val="0073469C"/>
    <w:rsid w:val="00734784"/>
    <w:rsid w:val="00734851"/>
    <w:rsid w:val="00734C60"/>
    <w:rsid w:val="00734EB9"/>
    <w:rsid w:val="00734ED9"/>
    <w:rsid w:val="00734EF5"/>
    <w:rsid w:val="00734F1A"/>
    <w:rsid w:val="00735479"/>
    <w:rsid w:val="007355E5"/>
    <w:rsid w:val="007357B2"/>
    <w:rsid w:val="0073580C"/>
    <w:rsid w:val="00735E73"/>
    <w:rsid w:val="00735ECE"/>
    <w:rsid w:val="00735F2B"/>
    <w:rsid w:val="00735FFD"/>
    <w:rsid w:val="007360AF"/>
    <w:rsid w:val="00736166"/>
    <w:rsid w:val="00736235"/>
    <w:rsid w:val="00736272"/>
    <w:rsid w:val="007362AC"/>
    <w:rsid w:val="007363F5"/>
    <w:rsid w:val="00736485"/>
    <w:rsid w:val="00736878"/>
    <w:rsid w:val="007368E0"/>
    <w:rsid w:val="0073692D"/>
    <w:rsid w:val="00736BD0"/>
    <w:rsid w:val="00736BDA"/>
    <w:rsid w:val="00736E81"/>
    <w:rsid w:val="00736F92"/>
    <w:rsid w:val="0073724C"/>
    <w:rsid w:val="00737459"/>
    <w:rsid w:val="00737538"/>
    <w:rsid w:val="007377E1"/>
    <w:rsid w:val="0073780E"/>
    <w:rsid w:val="0073786B"/>
    <w:rsid w:val="00737982"/>
    <w:rsid w:val="007379E7"/>
    <w:rsid w:val="00737B26"/>
    <w:rsid w:val="00737B30"/>
    <w:rsid w:val="00737BB2"/>
    <w:rsid w:val="00737D16"/>
    <w:rsid w:val="00737D20"/>
    <w:rsid w:val="00737D27"/>
    <w:rsid w:val="00740035"/>
    <w:rsid w:val="00740423"/>
    <w:rsid w:val="007404A1"/>
    <w:rsid w:val="0074054D"/>
    <w:rsid w:val="007405E5"/>
    <w:rsid w:val="0074070D"/>
    <w:rsid w:val="007408D3"/>
    <w:rsid w:val="00740966"/>
    <w:rsid w:val="0074098C"/>
    <w:rsid w:val="00740AE5"/>
    <w:rsid w:val="00740B2D"/>
    <w:rsid w:val="00740D50"/>
    <w:rsid w:val="00740DCB"/>
    <w:rsid w:val="00741158"/>
    <w:rsid w:val="00741697"/>
    <w:rsid w:val="00741818"/>
    <w:rsid w:val="007419F2"/>
    <w:rsid w:val="00741B5A"/>
    <w:rsid w:val="00741BA2"/>
    <w:rsid w:val="00741C12"/>
    <w:rsid w:val="00741D80"/>
    <w:rsid w:val="00741E7D"/>
    <w:rsid w:val="00741FF9"/>
    <w:rsid w:val="0074201E"/>
    <w:rsid w:val="00742029"/>
    <w:rsid w:val="00742065"/>
    <w:rsid w:val="0074216E"/>
    <w:rsid w:val="007423B7"/>
    <w:rsid w:val="0074241A"/>
    <w:rsid w:val="00742607"/>
    <w:rsid w:val="007426EE"/>
    <w:rsid w:val="007426F2"/>
    <w:rsid w:val="0074279C"/>
    <w:rsid w:val="00742818"/>
    <w:rsid w:val="0074284D"/>
    <w:rsid w:val="00742A68"/>
    <w:rsid w:val="00742AFE"/>
    <w:rsid w:val="00742C32"/>
    <w:rsid w:val="00742CA7"/>
    <w:rsid w:val="00742F8C"/>
    <w:rsid w:val="0074315F"/>
    <w:rsid w:val="007433EB"/>
    <w:rsid w:val="00743610"/>
    <w:rsid w:val="00743611"/>
    <w:rsid w:val="007436A9"/>
    <w:rsid w:val="007437DB"/>
    <w:rsid w:val="007437F8"/>
    <w:rsid w:val="00743879"/>
    <w:rsid w:val="0074397D"/>
    <w:rsid w:val="00743AB5"/>
    <w:rsid w:val="00743B5F"/>
    <w:rsid w:val="00743BFD"/>
    <w:rsid w:val="00743DDF"/>
    <w:rsid w:val="00743F4A"/>
    <w:rsid w:val="007440BB"/>
    <w:rsid w:val="00744388"/>
    <w:rsid w:val="00744398"/>
    <w:rsid w:val="007444D6"/>
    <w:rsid w:val="00744785"/>
    <w:rsid w:val="00744867"/>
    <w:rsid w:val="007448D2"/>
    <w:rsid w:val="00744991"/>
    <w:rsid w:val="00744CDE"/>
    <w:rsid w:val="00744EFF"/>
    <w:rsid w:val="00745037"/>
    <w:rsid w:val="00745191"/>
    <w:rsid w:val="00745390"/>
    <w:rsid w:val="007457AF"/>
    <w:rsid w:val="007459C4"/>
    <w:rsid w:val="007459D2"/>
    <w:rsid w:val="00745CE7"/>
    <w:rsid w:val="00746088"/>
    <w:rsid w:val="00746204"/>
    <w:rsid w:val="0074641F"/>
    <w:rsid w:val="0074642D"/>
    <w:rsid w:val="0074648D"/>
    <w:rsid w:val="007467A0"/>
    <w:rsid w:val="0074689D"/>
    <w:rsid w:val="007468BF"/>
    <w:rsid w:val="00746903"/>
    <w:rsid w:val="00746966"/>
    <w:rsid w:val="00746A20"/>
    <w:rsid w:val="00746B92"/>
    <w:rsid w:val="00746DC4"/>
    <w:rsid w:val="00746ED6"/>
    <w:rsid w:val="0074701F"/>
    <w:rsid w:val="0074712D"/>
    <w:rsid w:val="007472DC"/>
    <w:rsid w:val="00747488"/>
    <w:rsid w:val="00747523"/>
    <w:rsid w:val="00747809"/>
    <w:rsid w:val="00747AAA"/>
    <w:rsid w:val="00747D3E"/>
    <w:rsid w:val="00747D83"/>
    <w:rsid w:val="0075028F"/>
    <w:rsid w:val="007502EA"/>
    <w:rsid w:val="00750549"/>
    <w:rsid w:val="007509A9"/>
    <w:rsid w:val="00750BBC"/>
    <w:rsid w:val="00750C15"/>
    <w:rsid w:val="00750CCE"/>
    <w:rsid w:val="00750E00"/>
    <w:rsid w:val="007510B8"/>
    <w:rsid w:val="00751118"/>
    <w:rsid w:val="0075116F"/>
    <w:rsid w:val="00751182"/>
    <w:rsid w:val="00751186"/>
    <w:rsid w:val="0075138A"/>
    <w:rsid w:val="00751461"/>
    <w:rsid w:val="007515A5"/>
    <w:rsid w:val="0075160E"/>
    <w:rsid w:val="0075162A"/>
    <w:rsid w:val="00751683"/>
    <w:rsid w:val="007516F7"/>
    <w:rsid w:val="00751755"/>
    <w:rsid w:val="00751812"/>
    <w:rsid w:val="007518AF"/>
    <w:rsid w:val="00751958"/>
    <w:rsid w:val="00751A03"/>
    <w:rsid w:val="00751C1B"/>
    <w:rsid w:val="00751CB0"/>
    <w:rsid w:val="00751CC8"/>
    <w:rsid w:val="00751D1D"/>
    <w:rsid w:val="00751E3C"/>
    <w:rsid w:val="00751FEA"/>
    <w:rsid w:val="0075207E"/>
    <w:rsid w:val="007523CC"/>
    <w:rsid w:val="00752788"/>
    <w:rsid w:val="007528A3"/>
    <w:rsid w:val="00752D51"/>
    <w:rsid w:val="00752D73"/>
    <w:rsid w:val="00752D96"/>
    <w:rsid w:val="00752DB4"/>
    <w:rsid w:val="00752E42"/>
    <w:rsid w:val="00752EA2"/>
    <w:rsid w:val="00752FBC"/>
    <w:rsid w:val="007530C9"/>
    <w:rsid w:val="00753169"/>
    <w:rsid w:val="00753196"/>
    <w:rsid w:val="00753629"/>
    <w:rsid w:val="0075366C"/>
    <w:rsid w:val="00753830"/>
    <w:rsid w:val="00753E90"/>
    <w:rsid w:val="00754022"/>
    <w:rsid w:val="00754190"/>
    <w:rsid w:val="0075426E"/>
    <w:rsid w:val="007544EA"/>
    <w:rsid w:val="00754533"/>
    <w:rsid w:val="007545ED"/>
    <w:rsid w:val="00754771"/>
    <w:rsid w:val="007548FF"/>
    <w:rsid w:val="007549D0"/>
    <w:rsid w:val="00754AF1"/>
    <w:rsid w:val="00754F78"/>
    <w:rsid w:val="00755232"/>
    <w:rsid w:val="0075534E"/>
    <w:rsid w:val="007553A6"/>
    <w:rsid w:val="007553DB"/>
    <w:rsid w:val="007554D1"/>
    <w:rsid w:val="00755685"/>
    <w:rsid w:val="00755944"/>
    <w:rsid w:val="00755A57"/>
    <w:rsid w:val="00755ADC"/>
    <w:rsid w:val="00755B47"/>
    <w:rsid w:val="00755D39"/>
    <w:rsid w:val="0075605D"/>
    <w:rsid w:val="007560FD"/>
    <w:rsid w:val="0075625C"/>
    <w:rsid w:val="0075677B"/>
    <w:rsid w:val="007568AE"/>
    <w:rsid w:val="00756A82"/>
    <w:rsid w:val="00756BCE"/>
    <w:rsid w:val="00756CBA"/>
    <w:rsid w:val="00756D7D"/>
    <w:rsid w:val="00756EF6"/>
    <w:rsid w:val="0075718E"/>
    <w:rsid w:val="007571C8"/>
    <w:rsid w:val="00757247"/>
    <w:rsid w:val="00757299"/>
    <w:rsid w:val="0075742A"/>
    <w:rsid w:val="00757624"/>
    <w:rsid w:val="00757652"/>
    <w:rsid w:val="00757A15"/>
    <w:rsid w:val="00757B76"/>
    <w:rsid w:val="00757E52"/>
    <w:rsid w:val="00757FBC"/>
    <w:rsid w:val="007600D1"/>
    <w:rsid w:val="007601C7"/>
    <w:rsid w:val="007601D7"/>
    <w:rsid w:val="007604B1"/>
    <w:rsid w:val="00760794"/>
    <w:rsid w:val="00760850"/>
    <w:rsid w:val="007609F8"/>
    <w:rsid w:val="00760EA4"/>
    <w:rsid w:val="00760F1E"/>
    <w:rsid w:val="007610E2"/>
    <w:rsid w:val="0076114E"/>
    <w:rsid w:val="00761316"/>
    <w:rsid w:val="0076137B"/>
    <w:rsid w:val="007613B6"/>
    <w:rsid w:val="00761415"/>
    <w:rsid w:val="00761785"/>
    <w:rsid w:val="007617A7"/>
    <w:rsid w:val="007619B4"/>
    <w:rsid w:val="00761BD4"/>
    <w:rsid w:val="00761DBC"/>
    <w:rsid w:val="00761FC5"/>
    <w:rsid w:val="00762023"/>
    <w:rsid w:val="0076206C"/>
    <w:rsid w:val="00762292"/>
    <w:rsid w:val="00762497"/>
    <w:rsid w:val="00762504"/>
    <w:rsid w:val="00762521"/>
    <w:rsid w:val="0076268F"/>
    <w:rsid w:val="0076284F"/>
    <w:rsid w:val="00762916"/>
    <w:rsid w:val="00762A3A"/>
    <w:rsid w:val="00762AAD"/>
    <w:rsid w:val="00762CA9"/>
    <w:rsid w:val="00762DEF"/>
    <w:rsid w:val="00762E91"/>
    <w:rsid w:val="00762F55"/>
    <w:rsid w:val="00762FAE"/>
    <w:rsid w:val="007630C1"/>
    <w:rsid w:val="00763106"/>
    <w:rsid w:val="00763273"/>
    <w:rsid w:val="007632D9"/>
    <w:rsid w:val="0076368F"/>
    <w:rsid w:val="00763792"/>
    <w:rsid w:val="007637E3"/>
    <w:rsid w:val="00763AB9"/>
    <w:rsid w:val="00763B6E"/>
    <w:rsid w:val="00763FBE"/>
    <w:rsid w:val="00764000"/>
    <w:rsid w:val="00764107"/>
    <w:rsid w:val="007642B6"/>
    <w:rsid w:val="00764641"/>
    <w:rsid w:val="00764741"/>
    <w:rsid w:val="0076481F"/>
    <w:rsid w:val="00764A1F"/>
    <w:rsid w:val="00764A7E"/>
    <w:rsid w:val="00764AA8"/>
    <w:rsid w:val="00764B75"/>
    <w:rsid w:val="00764F1D"/>
    <w:rsid w:val="0076502D"/>
    <w:rsid w:val="007650F7"/>
    <w:rsid w:val="00765115"/>
    <w:rsid w:val="0076577F"/>
    <w:rsid w:val="007659B9"/>
    <w:rsid w:val="007659D8"/>
    <w:rsid w:val="00765AD4"/>
    <w:rsid w:val="00765E42"/>
    <w:rsid w:val="0076608D"/>
    <w:rsid w:val="0076618F"/>
    <w:rsid w:val="007663DC"/>
    <w:rsid w:val="0076654D"/>
    <w:rsid w:val="00766598"/>
    <w:rsid w:val="00766835"/>
    <w:rsid w:val="00766843"/>
    <w:rsid w:val="00766E75"/>
    <w:rsid w:val="00766E8F"/>
    <w:rsid w:val="00766EAA"/>
    <w:rsid w:val="00766EDE"/>
    <w:rsid w:val="00766F02"/>
    <w:rsid w:val="007670C4"/>
    <w:rsid w:val="0076718C"/>
    <w:rsid w:val="00767503"/>
    <w:rsid w:val="007675DC"/>
    <w:rsid w:val="00767A7E"/>
    <w:rsid w:val="00767A93"/>
    <w:rsid w:val="00767ADE"/>
    <w:rsid w:val="00767D0F"/>
    <w:rsid w:val="00767D1B"/>
    <w:rsid w:val="00767D8E"/>
    <w:rsid w:val="00767FD1"/>
    <w:rsid w:val="00770056"/>
    <w:rsid w:val="007700A5"/>
    <w:rsid w:val="007701B8"/>
    <w:rsid w:val="0077027C"/>
    <w:rsid w:val="007705F6"/>
    <w:rsid w:val="007706E7"/>
    <w:rsid w:val="00770827"/>
    <w:rsid w:val="00770C42"/>
    <w:rsid w:val="00770E10"/>
    <w:rsid w:val="00770EC4"/>
    <w:rsid w:val="00770F82"/>
    <w:rsid w:val="00770FB1"/>
    <w:rsid w:val="007710FB"/>
    <w:rsid w:val="0077117F"/>
    <w:rsid w:val="007711D2"/>
    <w:rsid w:val="007712C1"/>
    <w:rsid w:val="007713F3"/>
    <w:rsid w:val="007716E5"/>
    <w:rsid w:val="007716E6"/>
    <w:rsid w:val="0077185E"/>
    <w:rsid w:val="007718B1"/>
    <w:rsid w:val="00771A4D"/>
    <w:rsid w:val="00771A6C"/>
    <w:rsid w:val="00771C83"/>
    <w:rsid w:val="00771C91"/>
    <w:rsid w:val="00771D8C"/>
    <w:rsid w:val="00771E68"/>
    <w:rsid w:val="00771FDD"/>
    <w:rsid w:val="00772017"/>
    <w:rsid w:val="00772019"/>
    <w:rsid w:val="00772479"/>
    <w:rsid w:val="007724BD"/>
    <w:rsid w:val="007724DD"/>
    <w:rsid w:val="00772583"/>
    <w:rsid w:val="007725FB"/>
    <w:rsid w:val="007726F1"/>
    <w:rsid w:val="00772702"/>
    <w:rsid w:val="00772B5B"/>
    <w:rsid w:val="00772C40"/>
    <w:rsid w:val="007732C8"/>
    <w:rsid w:val="00773729"/>
    <w:rsid w:val="00773794"/>
    <w:rsid w:val="007737C3"/>
    <w:rsid w:val="007738E7"/>
    <w:rsid w:val="007739F1"/>
    <w:rsid w:val="00773C9C"/>
    <w:rsid w:val="00773DB3"/>
    <w:rsid w:val="00773E3D"/>
    <w:rsid w:val="00773E4D"/>
    <w:rsid w:val="00773E88"/>
    <w:rsid w:val="00773FAB"/>
    <w:rsid w:val="0077404E"/>
    <w:rsid w:val="0077407D"/>
    <w:rsid w:val="007741CE"/>
    <w:rsid w:val="00774291"/>
    <w:rsid w:val="007744DB"/>
    <w:rsid w:val="007745C2"/>
    <w:rsid w:val="00774621"/>
    <w:rsid w:val="00774669"/>
    <w:rsid w:val="007747D8"/>
    <w:rsid w:val="00774819"/>
    <w:rsid w:val="00774A1A"/>
    <w:rsid w:val="00774AE2"/>
    <w:rsid w:val="00774DCF"/>
    <w:rsid w:val="00774E0F"/>
    <w:rsid w:val="00774E7D"/>
    <w:rsid w:val="00774E9A"/>
    <w:rsid w:val="00774F3C"/>
    <w:rsid w:val="007750F7"/>
    <w:rsid w:val="0077514A"/>
    <w:rsid w:val="0077556A"/>
    <w:rsid w:val="00775635"/>
    <w:rsid w:val="0077563A"/>
    <w:rsid w:val="0077569B"/>
    <w:rsid w:val="007759EA"/>
    <w:rsid w:val="00775B73"/>
    <w:rsid w:val="00775BBE"/>
    <w:rsid w:val="00775D67"/>
    <w:rsid w:val="00775D8D"/>
    <w:rsid w:val="00775EE5"/>
    <w:rsid w:val="00775F35"/>
    <w:rsid w:val="00776011"/>
    <w:rsid w:val="007762CA"/>
    <w:rsid w:val="007764A3"/>
    <w:rsid w:val="007764E0"/>
    <w:rsid w:val="0077679A"/>
    <w:rsid w:val="00776928"/>
    <w:rsid w:val="00776AA5"/>
    <w:rsid w:val="00776B95"/>
    <w:rsid w:val="00776C9B"/>
    <w:rsid w:val="00776DC4"/>
    <w:rsid w:val="007772C2"/>
    <w:rsid w:val="00777489"/>
    <w:rsid w:val="0077754E"/>
    <w:rsid w:val="007775CC"/>
    <w:rsid w:val="00777699"/>
    <w:rsid w:val="0077769F"/>
    <w:rsid w:val="007776B5"/>
    <w:rsid w:val="007776B6"/>
    <w:rsid w:val="00777779"/>
    <w:rsid w:val="0077783E"/>
    <w:rsid w:val="007778EC"/>
    <w:rsid w:val="007779C0"/>
    <w:rsid w:val="00777D36"/>
    <w:rsid w:val="00777D8E"/>
    <w:rsid w:val="00777E65"/>
    <w:rsid w:val="00780077"/>
    <w:rsid w:val="00780169"/>
    <w:rsid w:val="007801CF"/>
    <w:rsid w:val="007802CA"/>
    <w:rsid w:val="00780308"/>
    <w:rsid w:val="00780591"/>
    <w:rsid w:val="00780782"/>
    <w:rsid w:val="007807EF"/>
    <w:rsid w:val="00780951"/>
    <w:rsid w:val="00780B75"/>
    <w:rsid w:val="00780B88"/>
    <w:rsid w:val="00780C04"/>
    <w:rsid w:val="00780EFE"/>
    <w:rsid w:val="00780F6B"/>
    <w:rsid w:val="0078118E"/>
    <w:rsid w:val="0078126B"/>
    <w:rsid w:val="007812E3"/>
    <w:rsid w:val="0078134E"/>
    <w:rsid w:val="00781408"/>
    <w:rsid w:val="007814F1"/>
    <w:rsid w:val="0078160A"/>
    <w:rsid w:val="00781A42"/>
    <w:rsid w:val="00781B89"/>
    <w:rsid w:val="00781BB6"/>
    <w:rsid w:val="00781C70"/>
    <w:rsid w:val="00781FDA"/>
    <w:rsid w:val="007823FC"/>
    <w:rsid w:val="0078240F"/>
    <w:rsid w:val="00782449"/>
    <w:rsid w:val="007824EA"/>
    <w:rsid w:val="007824FD"/>
    <w:rsid w:val="00782533"/>
    <w:rsid w:val="00782544"/>
    <w:rsid w:val="0078272E"/>
    <w:rsid w:val="00782837"/>
    <w:rsid w:val="007829EA"/>
    <w:rsid w:val="00782D0D"/>
    <w:rsid w:val="00782D98"/>
    <w:rsid w:val="00782D9A"/>
    <w:rsid w:val="00782EFC"/>
    <w:rsid w:val="0078311D"/>
    <w:rsid w:val="007831C3"/>
    <w:rsid w:val="00783237"/>
    <w:rsid w:val="00783342"/>
    <w:rsid w:val="007833F1"/>
    <w:rsid w:val="00783494"/>
    <w:rsid w:val="007836A6"/>
    <w:rsid w:val="007836C8"/>
    <w:rsid w:val="007836F8"/>
    <w:rsid w:val="007838F9"/>
    <w:rsid w:val="00783B28"/>
    <w:rsid w:val="00783CEB"/>
    <w:rsid w:val="00783D99"/>
    <w:rsid w:val="00783FC9"/>
    <w:rsid w:val="00783FCA"/>
    <w:rsid w:val="00784185"/>
    <w:rsid w:val="00784234"/>
    <w:rsid w:val="007842FF"/>
    <w:rsid w:val="00784441"/>
    <w:rsid w:val="00784806"/>
    <w:rsid w:val="007848EE"/>
    <w:rsid w:val="00784973"/>
    <w:rsid w:val="007849DA"/>
    <w:rsid w:val="00784A3F"/>
    <w:rsid w:val="00784B71"/>
    <w:rsid w:val="00784D04"/>
    <w:rsid w:val="00784D94"/>
    <w:rsid w:val="00784FBF"/>
    <w:rsid w:val="0078501C"/>
    <w:rsid w:val="0078533B"/>
    <w:rsid w:val="00785430"/>
    <w:rsid w:val="0078549C"/>
    <w:rsid w:val="007855B6"/>
    <w:rsid w:val="007857DD"/>
    <w:rsid w:val="00785D5D"/>
    <w:rsid w:val="007860A6"/>
    <w:rsid w:val="00786168"/>
    <w:rsid w:val="0078616B"/>
    <w:rsid w:val="007861D9"/>
    <w:rsid w:val="00786369"/>
    <w:rsid w:val="0078641C"/>
    <w:rsid w:val="007864F8"/>
    <w:rsid w:val="007864FC"/>
    <w:rsid w:val="00786743"/>
    <w:rsid w:val="007867F2"/>
    <w:rsid w:val="007869FC"/>
    <w:rsid w:val="00786C68"/>
    <w:rsid w:val="00786CE1"/>
    <w:rsid w:val="00786E4A"/>
    <w:rsid w:val="00786F06"/>
    <w:rsid w:val="0078711F"/>
    <w:rsid w:val="00787337"/>
    <w:rsid w:val="00787340"/>
    <w:rsid w:val="00787715"/>
    <w:rsid w:val="00787776"/>
    <w:rsid w:val="00787940"/>
    <w:rsid w:val="00787A14"/>
    <w:rsid w:val="00787A54"/>
    <w:rsid w:val="00787ADE"/>
    <w:rsid w:val="00787CBD"/>
    <w:rsid w:val="00787DAA"/>
    <w:rsid w:val="00787DBA"/>
    <w:rsid w:val="007900F3"/>
    <w:rsid w:val="00790146"/>
    <w:rsid w:val="00790418"/>
    <w:rsid w:val="0079042F"/>
    <w:rsid w:val="007904A8"/>
    <w:rsid w:val="007904B3"/>
    <w:rsid w:val="00790568"/>
    <w:rsid w:val="00790972"/>
    <w:rsid w:val="007909AF"/>
    <w:rsid w:val="00790C0D"/>
    <w:rsid w:val="00790CFA"/>
    <w:rsid w:val="0079113B"/>
    <w:rsid w:val="0079122E"/>
    <w:rsid w:val="007912CC"/>
    <w:rsid w:val="0079138F"/>
    <w:rsid w:val="007914BF"/>
    <w:rsid w:val="0079167E"/>
    <w:rsid w:val="007916AD"/>
    <w:rsid w:val="00791925"/>
    <w:rsid w:val="0079194F"/>
    <w:rsid w:val="00791B9D"/>
    <w:rsid w:val="00791C81"/>
    <w:rsid w:val="00791DB4"/>
    <w:rsid w:val="00791E04"/>
    <w:rsid w:val="00791E99"/>
    <w:rsid w:val="00791F1F"/>
    <w:rsid w:val="00792058"/>
    <w:rsid w:val="007923B4"/>
    <w:rsid w:val="007926D2"/>
    <w:rsid w:val="0079278D"/>
    <w:rsid w:val="007928B5"/>
    <w:rsid w:val="00792CB3"/>
    <w:rsid w:val="00792E17"/>
    <w:rsid w:val="00792EB3"/>
    <w:rsid w:val="00792F1C"/>
    <w:rsid w:val="00793251"/>
    <w:rsid w:val="007934B2"/>
    <w:rsid w:val="00793988"/>
    <w:rsid w:val="00793B2B"/>
    <w:rsid w:val="00793CF8"/>
    <w:rsid w:val="00793D1A"/>
    <w:rsid w:val="00793DB5"/>
    <w:rsid w:val="00793DDD"/>
    <w:rsid w:val="00794040"/>
    <w:rsid w:val="007940C7"/>
    <w:rsid w:val="0079430A"/>
    <w:rsid w:val="00794654"/>
    <w:rsid w:val="00794ABE"/>
    <w:rsid w:val="00794B9D"/>
    <w:rsid w:val="00794C56"/>
    <w:rsid w:val="00795046"/>
    <w:rsid w:val="0079511F"/>
    <w:rsid w:val="007953BA"/>
    <w:rsid w:val="0079543A"/>
    <w:rsid w:val="0079543B"/>
    <w:rsid w:val="00795575"/>
    <w:rsid w:val="007956E7"/>
    <w:rsid w:val="00795822"/>
    <w:rsid w:val="007958C7"/>
    <w:rsid w:val="0079595F"/>
    <w:rsid w:val="00795BB2"/>
    <w:rsid w:val="00795BF9"/>
    <w:rsid w:val="00795C1A"/>
    <w:rsid w:val="00795F21"/>
    <w:rsid w:val="00795F30"/>
    <w:rsid w:val="00796120"/>
    <w:rsid w:val="00796258"/>
    <w:rsid w:val="0079626A"/>
    <w:rsid w:val="007962E2"/>
    <w:rsid w:val="00796306"/>
    <w:rsid w:val="00796608"/>
    <w:rsid w:val="00796722"/>
    <w:rsid w:val="007969C9"/>
    <w:rsid w:val="00796A85"/>
    <w:rsid w:val="00796ACA"/>
    <w:rsid w:val="00796B73"/>
    <w:rsid w:val="00796DE8"/>
    <w:rsid w:val="00796E59"/>
    <w:rsid w:val="00796EB7"/>
    <w:rsid w:val="00796EBA"/>
    <w:rsid w:val="0079705E"/>
    <w:rsid w:val="007970C0"/>
    <w:rsid w:val="007970C3"/>
    <w:rsid w:val="0079727F"/>
    <w:rsid w:val="00797286"/>
    <w:rsid w:val="00797356"/>
    <w:rsid w:val="00797378"/>
    <w:rsid w:val="007974D8"/>
    <w:rsid w:val="007978C7"/>
    <w:rsid w:val="007979CD"/>
    <w:rsid w:val="00797A46"/>
    <w:rsid w:val="00797AA5"/>
    <w:rsid w:val="00797B05"/>
    <w:rsid w:val="00797D1D"/>
    <w:rsid w:val="00797D87"/>
    <w:rsid w:val="007A02BF"/>
    <w:rsid w:val="007A05CA"/>
    <w:rsid w:val="007A0710"/>
    <w:rsid w:val="007A0776"/>
    <w:rsid w:val="007A09D1"/>
    <w:rsid w:val="007A09DE"/>
    <w:rsid w:val="007A0A0B"/>
    <w:rsid w:val="007A0BED"/>
    <w:rsid w:val="007A0DBF"/>
    <w:rsid w:val="007A0E5C"/>
    <w:rsid w:val="007A1278"/>
    <w:rsid w:val="007A134F"/>
    <w:rsid w:val="007A143A"/>
    <w:rsid w:val="007A155F"/>
    <w:rsid w:val="007A17E3"/>
    <w:rsid w:val="007A1819"/>
    <w:rsid w:val="007A18A9"/>
    <w:rsid w:val="007A197A"/>
    <w:rsid w:val="007A1F7A"/>
    <w:rsid w:val="007A1FAA"/>
    <w:rsid w:val="007A1FC7"/>
    <w:rsid w:val="007A22C3"/>
    <w:rsid w:val="007A2510"/>
    <w:rsid w:val="007A2546"/>
    <w:rsid w:val="007A2924"/>
    <w:rsid w:val="007A2A5C"/>
    <w:rsid w:val="007A2A96"/>
    <w:rsid w:val="007A2D12"/>
    <w:rsid w:val="007A31F1"/>
    <w:rsid w:val="007A33CA"/>
    <w:rsid w:val="007A34B5"/>
    <w:rsid w:val="007A355E"/>
    <w:rsid w:val="007A3585"/>
    <w:rsid w:val="007A3867"/>
    <w:rsid w:val="007A3922"/>
    <w:rsid w:val="007A3B99"/>
    <w:rsid w:val="007A3F51"/>
    <w:rsid w:val="007A3FFC"/>
    <w:rsid w:val="007A4011"/>
    <w:rsid w:val="007A4107"/>
    <w:rsid w:val="007A4122"/>
    <w:rsid w:val="007A4198"/>
    <w:rsid w:val="007A4274"/>
    <w:rsid w:val="007A42E9"/>
    <w:rsid w:val="007A45C8"/>
    <w:rsid w:val="007A499B"/>
    <w:rsid w:val="007A49F8"/>
    <w:rsid w:val="007A4A4B"/>
    <w:rsid w:val="007A4DBB"/>
    <w:rsid w:val="007A4EF2"/>
    <w:rsid w:val="007A52F3"/>
    <w:rsid w:val="007A5501"/>
    <w:rsid w:val="007A5B92"/>
    <w:rsid w:val="007A5F87"/>
    <w:rsid w:val="007A60B7"/>
    <w:rsid w:val="007A61B4"/>
    <w:rsid w:val="007A66E9"/>
    <w:rsid w:val="007A67CE"/>
    <w:rsid w:val="007A68E1"/>
    <w:rsid w:val="007A6929"/>
    <w:rsid w:val="007A6ABD"/>
    <w:rsid w:val="007A6AE7"/>
    <w:rsid w:val="007A6CCF"/>
    <w:rsid w:val="007A6CE9"/>
    <w:rsid w:val="007A6D54"/>
    <w:rsid w:val="007A6D97"/>
    <w:rsid w:val="007A753D"/>
    <w:rsid w:val="007A755B"/>
    <w:rsid w:val="007A75BA"/>
    <w:rsid w:val="007A776D"/>
    <w:rsid w:val="007A7870"/>
    <w:rsid w:val="007A7AFD"/>
    <w:rsid w:val="007A7BE1"/>
    <w:rsid w:val="007A7C96"/>
    <w:rsid w:val="007A7D46"/>
    <w:rsid w:val="007A7EE1"/>
    <w:rsid w:val="007A7FC2"/>
    <w:rsid w:val="007B013E"/>
    <w:rsid w:val="007B02E7"/>
    <w:rsid w:val="007B096A"/>
    <w:rsid w:val="007B0A1F"/>
    <w:rsid w:val="007B0AC6"/>
    <w:rsid w:val="007B0AE1"/>
    <w:rsid w:val="007B0C55"/>
    <w:rsid w:val="007B0CEE"/>
    <w:rsid w:val="007B1164"/>
    <w:rsid w:val="007B1288"/>
    <w:rsid w:val="007B14EE"/>
    <w:rsid w:val="007B16EF"/>
    <w:rsid w:val="007B18B8"/>
    <w:rsid w:val="007B1A2C"/>
    <w:rsid w:val="007B1B87"/>
    <w:rsid w:val="007B20BB"/>
    <w:rsid w:val="007B23CA"/>
    <w:rsid w:val="007B24E4"/>
    <w:rsid w:val="007B2753"/>
    <w:rsid w:val="007B29B3"/>
    <w:rsid w:val="007B2AB7"/>
    <w:rsid w:val="007B2B50"/>
    <w:rsid w:val="007B2BDB"/>
    <w:rsid w:val="007B2BEE"/>
    <w:rsid w:val="007B2E2D"/>
    <w:rsid w:val="007B2EED"/>
    <w:rsid w:val="007B2F0E"/>
    <w:rsid w:val="007B3043"/>
    <w:rsid w:val="007B305F"/>
    <w:rsid w:val="007B31E0"/>
    <w:rsid w:val="007B3208"/>
    <w:rsid w:val="007B321E"/>
    <w:rsid w:val="007B338B"/>
    <w:rsid w:val="007B34B4"/>
    <w:rsid w:val="007B34BE"/>
    <w:rsid w:val="007B34CA"/>
    <w:rsid w:val="007B36B4"/>
    <w:rsid w:val="007B37C1"/>
    <w:rsid w:val="007B3942"/>
    <w:rsid w:val="007B3A71"/>
    <w:rsid w:val="007B3C38"/>
    <w:rsid w:val="007B3D94"/>
    <w:rsid w:val="007B3EAC"/>
    <w:rsid w:val="007B4071"/>
    <w:rsid w:val="007B4269"/>
    <w:rsid w:val="007B4329"/>
    <w:rsid w:val="007B4530"/>
    <w:rsid w:val="007B4717"/>
    <w:rsid w:val="007B4950"/>
    <w:rsid w:val="007B4989"/>
    <w:rsid w:val="007B4A47"/>
    <w:rsid w:val="007B4A6C"/>
    <w:rsid w:val="007B4B63"/>
    <w:rsid w:val="007B4B95"/>
    <w:rsid w:val="007B4CA8"/>
    <w:rsid w:val="007B4D10"/>
    <w:rsid w:val="007B4E72"/>
    <w:rsid w:val="007B5001"/>
    <w:rsid w:val="007B504E"/>
    <w:rsid w:val="007B52FF"/>
    <w:rsid w:val="007B53E0"/>
    <w:rsid w:val="007B54C3"/>
    <w:rsid w:val="007B5545"/>
    <w:rsid w:val="007B5573"/>
    <w:rsid w:val="007B561D"/>
    <w:rsid w:val="007B57CC"/>
    <w:rsid w:val="007B5838"/>
    <w:rsid w:val="007B5849"/>
    <w:rsid w:val="007B5A02"/>
    <w:rsid w:val="007B5C48"/>
    <w:rsid w:val="007B5CDB"/>
    <w:rsid w:val="007B5E23"/>
    <w:rsid w:val="007B5F7D"/>
    <w:rsid w:val="007B6135"/>
    <w:rsid w:val="007B6344"/>
    <w:rsid w:val="007B635F"/>
    <w:rsid w:val="007B6441"/>
    <w:rsid w:val="007B663E"/>
    <w:rsid w:val="007B67B1"/>
    <w:rsid w:val="007B67BD"/>
    <w:rsid w:val="007B6A1C"/>
    <w:rsid w:val="007B6A5C"/>
    <w:rsid w:val="007B6A61"/>
    <w:rsid w:val="007B6DE9"/>
    <w:rsid w:val="007B6E64"/>
    <w:rsid w:val="007B6EAD"/>
    <w:rsid w:val="007B6F6A"/>
    <w:rsid w:val="007B6FED"/>
    <w:rsid w:val="007B735C"/>
    <w:rsid w:val="007B739E"/>
    <w:rsid w:val="007B76E7"/>
    <w:rsid w:val="007B7748"/>
    <w:rsid w:val="007B79D8"/>
    <w:rsid w:val="007B7BB8"/>
    <w:rsid w:val="007B7D7E"/>
    <w:rsid w:val="007B7E14"/>
    <w:rsid w:val="007C0111"/>
    <w:rsid w:val="007C0203"/>
    <w:rsid w:val="007C02A9"/>
    <w:rsid w:val="007C02C5"/>
    <w:rsid w:val="007C0512"/>
    <w:rsid w:val="007C0712"/>
    <w:rsid w:val="007C0812"/>
    <w:rsid w:val="007C091F"/>
    <w:rsid w:val="007C0A14"/>
    <w:rsid w:val="007C0CFB"/>
    <w:rsid w:val="007C0D6A"/>
    <w:rsid w:val="007C0F22"/>
    <w:rsid w:val="007C0FA4"/>
    <w:rsid w:val="007C11CB"/>
    <w:rsid w:val="007C12EE"/>
    <w:rsid w:val="007C1815"/>
    <w:rsid w:val="007C1876"/>
    <w:rsid w:val="007C18CD"/>
    <w:rsid w:val="007C1932"/>
    <w:rsid w:val="007C194E"/>
    <w:rsid w:val="007C1982"/>
    <w:rsid w:val="007C1B3A"/>
    <w:rsid w:val="007C1B85"/>
    <w:rsid w:val="007C1C30"/>
    <w:rsid w:val="007C1C8B"/>
    <w:rsid w:val="007C1D44"/>
    <w:rsid w:val="007C1E14"/>
    <w:rsid w:val="007C2033"/>
    <w:rsid w:val="007C2156"/>
    <w:rsid w:val="007C2372"/>
    <w:rsid w:val="007C23E6"/>
    <w:rsid w:val="007C2544"/>
    <w:rsid w:val="007C25F1"/>
    <w:rsid w:val="007C260F"/>
    <w:rsid w:val="007C264D"/>
    <w:rsid w:val="007C26C0"/>
    <w:rsid w:val="007C2897"/>
    <w:rsid w:val="007C2920"/>
    <w:rsid w:val="007C29AF"/>
    <w:rsid w:val="007C2CDC"/>
    <w:rsid w:val="007C2E66"/>
    <w:rsid w:val="007C3078"/>
    <w:rsid w:val="007C330B"/>
    <w:rsid w:val="007C335C"/>
    <w:rsid w:val="007C348B"/>
    <w:rsid w:val="007C37CD"/>
    <w:rsid w:val="007C37F4"/>
    <w:rsid w:val="007C39FB"/>
    <w:rsid w:val="007C3B18"/>
    <w:rsid w:val="007C3C3C"/>
    <w:rsid w:val="007C3D29"/>
    <w:rsid w:val="007C3D6D"/>
    <w:rsid w:val="007C3FCE"/>
    <w:rsid w:val="007C4263"/>
    <w:rsid w:val="007C4267"/>
    <w:rsid w:val="007C436E"/>
    <w:rsid w:val="007C43EE"/>
    <w:rsid w:val="007C44A0"/>
    <w:rsid w:val="007C4540"/>
    <w:rsid w:val="007C4695"/>
    <w:rsid w:val="007C470E"/>
    <w:rsid w:val="007C4973"/>
    <w:rsid w:val="007C49B1"/>
    <w:rsid w:val="007C4D18"/>
    <w:rsid w:val="007C4F5B"/>
    <w:rsid w:val="007C529B"/>
    <w:rsid w:val="007C54DE"/>
    <w:rsid w:val="007C5553"/>
    <w:rsid w:val="007C5555"/>
    <w:rsid w:val="007C5560"/>
    <w:rsid w:val="007C571C"/>
    <w:rsid w:val="007C584A"/>
    <w:rsid w:val="007C5A4A"/>
    <w:rsid w:val="007C5A76"/>
    <w:rsid w:val="007C5B09"/>
    <w:rsid w:val="007C5B61"/>
    <w:rsid w:val="007C5CA9"/>
    <w:rsid w:val="007C5E21"/>
    <w:rsid w:val="007C5EDE"/>
    <w:rsid w:val="007C6169"/>
    <w:rsid w:val="007C6272"/>
    <w:rsid w:val="007C659F"/>
    <w:rsid w:val="007C65EB"/>
    <w:rsid w:val="007C6630"/>
    <w:rsid w:val="007C68B1"/>
    <w:rsid w:val="007C69E7"/>
    <w:rsid w:val="007C6A41"/>
    <w:rsid w:val="007C6A95"/>
    <w:rsid w:val="007C6ADA"/>
    <w:rsid w:val="007C6B71"/>
    <w:rsid w:val="007C6D4D"/>
    <w:rsid w:val="007C6D96"/>
    <w:rsid w:val="007C6DEB"/>
    <w:rsid w:val="007C6E1C"/>
    <w:rsid w:val="007C6F81"/>
    <w:rsid w:val="007C7112"/>
    <w:rsid w:val="007C7267"/>
    <w:rsid w:val="007C74EB"/>
    <w:rsid w:val="007C7807"/>
    <w:rsid w:val="007C7ACF"/>
    <w:rsid w:val="007C7B66"/>
    <w:rsid w:val="007C7C90"/>
    <w:rsid w:val="007C7F76"/>
    <w:rsid w:val="007D02A4"/>
    <w:rsid w:val="007D0322"/>
    <w:rsid w:val="007D079D"/>
    <w:rsid w:val="007D079E"/>
    <w:rsid w:val="007D0B87"/>
    <w:rsid w:val="007D0D25"/>
    <w:rsid w:val="007D0DC1"/>
    <w:rsid w:val="007D0DEA"/>
    <w:rsid w:val="007D1130"/>
    <w:rsid w:val="007D11F6"/>
    <w:rsid w:val="007D1205"/>
    <w:rsid w:val="007D12F8"/>
    <w:rsid w:val="007D1313"/>
    <w:rsid w:val="007D1447"/>
    <w:rsid w:val="007D15A3"/>
    <w:rsid w:val="007D160D"/>
    <w:rsid w:val="007D1750"/>
    <w:rsid w:val="007D1822"/>
    <w:rsid w:val="007D18CB"/>
    <w:rsid w:val="007D1C1C"/>
    <w:rsid w:val="007D1C78"/>
    <w:rsid w:val="007D1F9E"/>
    <w:rsid w:val="007D1FF1"/>
    <w:rsid w:val="007D21FF"/>
    <w:rsid w:val="007D220D"/>
    <w:rsid w:val="007D225E"/>
    <w:rsid w:val="007D23E4"/>
    <w:rsid w:val="007D243D"/>
    <w:rsid w:val="007D2C15"/>
    <w:rsid w:val="007D2CE6"/>
    <w:rsid w:val="007D2D78"/>
    <w:rsid w:val="007D2D7B"/>
    <w:rsid w:val="007D2EE3"/>
    <w:rsid w:val="007D303A"/>
    <w:rsid w:val="007D3065"/>
    <w:rsid w:val="007D30B1"/>
    <w:rsid w:val="007D31B5"/>
    <w:rsid w:val="007D31F3"/>
    <w:rsid w:val="007D3289"/>
    <w:rsid w:val="007D36E1"/>
    <w:rsid w:val="007D3838"/>
    <w:rsid w:val="007D395A"/>
    <w:rsid w:val="007D39D2"/>
    <w:rsid w:val="007D3C58"/>
    <w:rsid w:val="007D3DE3"/>
    <w:rsid w:val="007D3E06"/>
    <w:rsid w:val="007D3E70"/>
    <w:rsid w:val="007D40C3"/>
    <w:rsid w:val="007D419D"/>
    <w:rsid w:val="007D419E"/>
    <w:rsid w:val="007D4427"/>
    <w:rsid w:val="007D475F"/>
    <w:rsid w:val="007D478A"/>
    <w:rsid w:val="007D4954"/>
    <w:rsid w:val="007D49AE"/>
    <w:rsid w:val="007D49B1"/>
    <w:rsid w:val="007D4A06"/>
    <w:rsid w:val="007D4B45"/>
    <w:rsid w:val="007D4C0D"/>
    <w:rsid w:val="007D4E1B"/>
    <w:rsid w:val="007D4F3A"/>
    <w:rsid w:val="007D5183"/>
    <w:rsid w:val="007D52F3"/>
    <w:rsid w:val="007D5311"/>
    <w:rsid w:val="007D56DB"/>
    <w:rsid w:val="007D577E"/>
    <w:rsid w:val="007D5868"/>
    <w:rsid w:val="007D5A95"/>
    <w:rsid w:val="007D5B9C"/>
    <w:rsid w:val="007D5D01"/>
    <w:rsid w:val="007D5D7A"/>
    <w:rsid w:val="007D61C4"/>
    <w:rsid w:val="007D6261"/>
    <w:rsid w:val="007D634E"/>
    <w:rsid w:val="007D646D"/>
    <w:rsid w:val="007D6692"/>
    <w:rsid w:val="007D66FB"/>
    <w:rsid w:val="007D6724"/>
    <w:rsid w:val="007D67B5"/>
    <w:rsid w:val="007D688B"/>
    <w:rsid w:val="007D68EA"/>
    <w:rsid w:val="007D6A8E"/>
    <w:rsid w:val="007D6AA9"/>
    <w:rsid w:val="007D6B04"/>
    <w:rsid w:val="007D6BAB"/>
    <w:rsid w:val="007D6CD4"/>
    <w:rsid w:val="007D6D40"/>
    <w:rsid w:val="007D72D4"/>
    <w:rsid w:val="007D74B3"/>
    <w:rsid w:val="007D76AE"/>
    <w:rsid w:val="007D76DE"/>
    <w:rsid w:val="007D78B9"/>
    <w:rsid w:val="007D7B92"/>
    <w:rsid w:val="007D7C5C"/>
    <w:rsid w:val="007E02DC"/>
    <w:rsid w:val="007E02EC"/>
    <w:rsid w:val="007E049C"/>
    <w:rsid w:val="007E050A"/>
    <w:rsid w:val="007E0A1A"/>
    <w:rsid w:val="007E0B23"/>
    <w:rsid w:val="007E0EB8"/>
    <w:rsid w:val="007E1084"/>
    <w:rsid w:val="007E1133"/>
    <w:rsid w:val="007E11B6"/>
    <w:rsid w:val="007E1273"/>
    <w:rsid w:val="007E14EC"/>
    <w:rsid w:val="007E161B"/>
    <w:rsid w:val="007E1735"/>
    <w:rsid w:val="007E17CA"/>
    <w:rsid w:val="007E18E3"/>
    <w:rsid w:val="007E199A"/>
    <w:rsid w:val="007E1A14"/>
    <w:rsid w:val="007E1A23"/>
    <w:rsid w:val="007E1B16"/>
    <w:rsid w:val="007E1B9A"/>
    <w:rsid w:val="007E1BED"/>
    <w:rsid w:val="007E1CFB"/>
    <w:rsid w:val="007E1F67"/>
    <w:rsid w:val="007E1F9B"/>
    <w:rsid w:val="007E1FB6"/>
    <w:rsid w:val="007E20E2"/>
    <w:rsid w:val="007E21A4"/>
    <w:rsid w:val="007E220E"/>
    <w:rsid w:val="007E233D"/>
    <w:rsid w:val="007E245A"/>
    <w:rsid w:val="007E262D"/>
    <w:rsid w:val="007E276A"/>
    <w:rsid w:val="007E28B1"/>
    <w:rsid w:val="007E2B56"/>
    <w:rsid w:val="007E2BF6"/>
    <w:rsid w:val="007E2C23"/>
    <w:rsid w:val="007E3254"/>
    <w:rsid w:val="007E3265"/>
    <w:rsid w:val="007E343C"/>
    <w:rsid w:val="007E3572"/>
    <w:rsid w:val="007E38D2"/>
    <w:rsid w:val="007E38D8"/>
    <w:rsid w:val="007E3B00"/>
    <w:rsid w:val="007E3CE9"/>
    <w:rsid w:val="007E3D3E"/>
    <w:rsid w:val="007E3D8C"/>
    <w:rsid w:val="007E3DB2"/>
    <w:rsid w:val="007E3DF6"/>
    <w:rsid w:val="007E3F5F"/>
    <w:rsid w:val="007E413A"/>
    <w:rsid w:val="007E423B"/>
    <w:rsid w:val="007E4664"/>
    <w:rsid w:val="007E46C0"/>
    <w:rsid w:val="007E4792"/>
    <w:rsid w:val="007E48E5"/>
    <w:rsid w:val="007E49D7"/>
    <w:rsid w:val="007E4CC2"/>
    <w:rsid w:val="007E5113"/>
    <w:rsid w:val="007E5181"/>
    <w:rsid w:val="007E520F"/>
    <w:rsid w:val="007E579F"/>
    <w:rsid w:val="007E592E"/>
    <w:rsid w:val="007E5B9A"/>
    <w:rsid w:val="007E5CEF"/>
    <w:rsid w:val="007E6513"/>
    <w:rsid w:val="007E6712"/>
    <w:rsid w:val="007E688D"/>
    <w:rsid w:val="007E68E0"/>
    <w:rsid w:val="007E68FB"/>
    <w:rsid w:val="007E6A57"/>
    <w:rsid w:val="007E6D6B"/>
    <w:rsid w:val="007E70EB"/>
    <w:rsid w:val="007E711E"/>
    <w:rsid w:val="007E7148"/>
    <w:rsid w:val="007E72A9"/>
    <w:rsid w:val="007E734B"/>
    <w:rsid w:val="007E79DA"/>
    <w:rsid w:val="007E79DB"/>
    <w:rsid w:val="007E7B41"/>
    <w:rsid w:val="007E7BEA"/>
    <w:rsid w:val="007E7D4E"/>
    <w:rsid w:val="007EE3F0"/>
    <w:rsid w:val="007F029F"/>
    <w:rsid w:val="007F0423"/>
    <w:rsid w:val="007F0429"/>
    <w:rsid w:val="007F049D"/>
    <w:rsid w:val="007F0570"/>
    <w:rsid w:val="007F0642"/>
    <w:rsid w:val="007F07FB"/>
    <w:rsid w:val="007F0C35"/>
    <w:rsid w:val="007F1095"/>
    <w:rsid w:val="007F10F6"/>
    <w:rsid w:val="007F14DD"/>
    <w:rsid w:val="007F18DD"/>
    <w:rsid w:val="007F1944"/>
    <w:rsid w:val="007F1B5F"/>
    <w:rsid w:val="007F1B87"/>
    <w:rsid w:val="007F1C83"/>
    <w:rsid w:val="007F1C8B"/>
    <w:rsid w:val="007F1D2E"/>
    <w:rsid w:val="007F1D3B"/>
    <w:rsid w:val="007F1DDC"/>
    <w:rsid w:val="007F1E0F"/>
    <w:rsid w:val="007F1F32"/>
    <w:rsid w:val="007F1F60"/>
    <w:rsid w:val="007F20B7"/>
    <w:rsid w:val="007F2381"/>
    <w:rsid w:val="007F27F7"/>
    <w:rsid w:val="007F2944"/>
    <w:rsid w:val="007F2A7C"/>
    <w:rsid w:val="007F2B3A"/>
    <w:rsid w:val="007F2BD4"/>
    <w:rsid w:val="007F2D56"/>
    <w:rsid w:val="007F2D68"/>
    <w:rsid w:val="007F2DBB"/>
    <w:rsid w:val="007F2EC4"/>
    <w:rsid w:val="007F2FBC"/>
    <w:rsid w:val="007F31F3"/>
    <w:rsid w:val="007F3351"/>
    <w:rsid w:val="007F337B"/>
    <w:rsid w:val="007F3492"/>
    <w:rsid w:val="007F35E9"/>
    <w:rsid w:val="007F3D3C"/>
    <w:rsid w:val="007F3E7B"/>
    <w:rsid w:val="007F3F37"/>
    <w:rsid w:val="007F4280"/>
    <w:rsid w:val="007F42D4"/>
    <w:rsid w:val="007F4467"/>
    <w:rsid w:val="007F4602"/>
    <w:rsid w:val="007F4641"/>
    <w:rsid w:val="007F479E"/>
    <w:rsid w:val="007F48C7"/>
    <w:rsid w:val="007F48F6"/>
    <w:rsid w:val="007F4B0E"/>
    <w:rsid w:val="007F4C05"/>
    <w:rsid w:val="007F4C07"/>
    <w:rsid w:val="007F4D5D"/>
    <w:rsid w:val="007F4E7A"/>
    <w:rsid w:val="007F5413"/>
    <w:rsid w:val="007F5434"/>
    <w:rsid w:val="007F57FF"/>
    <w:rsid w:val="007F597C"/>
    <w:rsid w:val="007F5F09"/>
    <w:rsid w:val="007F60A2"/>
    <w:rsid w:val="007F6301"/>
    <w:rsid w:val="007F64D0"/>
    <w:rsid w:val="007F66AC"/>
    <w:rsid w:val="007F67BA"/>
    <w:rsid w:val="007F68FB"/>
    <w:rsid w:val="007F695D"/>
    <w:rsid w:val="007F6A0E"/>
    <w:rsid w:val="007F6A1C"/>
    <w:rsid w:val="007F6AE1"/>
    <w:rsid w:val="007F6B4B"/>
    <w:rsid w:val="007F6F6C"/>
    <w:rsid w:val="007F7222"/>
    <w:rsid w:val="007F7386"/>
    <w:rsid w:val="007F7405"/>
    <w:rsid w:val="007F744F"/>
    <w:rsid w:val="007F7503"/>
    <w:rsid w:val="007F782A"/>
    <w:rsid w:val="007F79E5"/>
    <w:rsid w:val="007F7F68"/>
    <w:rsid w:val="00800072"/>
    <w:rsid w:val="00800104"/>
    <w:rsid w:val="0080016A"/>
    <w:rsid w:val="0080022C"/>
    <w:rsid w:val="00800442"/>
    <w:rsid w:val="00800504"/>
    <w:rsid w:val="008008BF"/>
    <w:rsid w:val="008008F5"/>
    <w:rsid w:val="008009D4"/>
    <w:rsid w:val="00800AE3"/>
    <w:rsid w:val="00800F3E"/>
    <w:rsid w:val="00801313"/>
    <w:rsid w:val="00801337"/>
    <w:rsid w:val="00801399"/>
    <w:rsid w:val="00801440"/>
    <w:rsid w:val="00801659"/>
    <w:rsid w:val="00801662"/>
    <w:rsid w:val="0080166A"/>
    <w:rsid w:val="008016D1"/>
    <w:rsid w:val="0080182A"/>
    <w:rsid w:val="00801917"/>
    <w:rsid w:val="00801B72"/>
    <w:rsid w:val="008020D3"/>
    <w:rsid w:val="008021FA"/>
    <w:rsid w:val="008022BC"/>
    <w:rsid w:val="008022F7"/>
    <w:rsid w:val="008023EE"/>
    <w:rsid w:val="00802446"/>
    <w:rsid w:val="008024A8"/>
    <w:rsid w:val="008024BB"/>
    <w:rsid w:val="008024DD"/>
    <w:rsid w:val="00802808"/>
    <w:rsid w:val="00802889"/>
    <w:rsid w:val="0080297B"/>
    <w:rsid w:val="008029EC"/>
    <w:rsid w:val="00802B19"/>
    <w:rsid w:val="00802B63"/>
    <w:rsid w:val="00802B81"/>
    <w:rsid w:val="00802D1E"/>
    <w:rsid w:val="00802FE0"/>
    <w:rsid w:val="0080300E"/>
    <w:rsid w:val="0080322A"/>
    <w:rsid w:val="00803358"/>
    <w:rsid w:val="008034D6"/>
    <w:rsid w:val="00803574"/>
    <w:rsid w:val="008035A5"/>
    <w:rsid w:val="00803828"/>
    <w:rsid w:val="008038A0"/>
    <w:rsid w:val="008038D7"/>
    <w:rsid w:val="008039A4"/>
    <w:rsid w:val="00803AC0"/>
    <w:rsid w:val="00803C23"/>
    <w:rsid w:val="00803C3F"/>
    <w:rsid w:val="00803D53"/>
    <w:rsid w:val="00804135"/>
    <w:rsid w:val="008045B8"/>
    <w:rsid w:val="00804656"/>
    <w:rsid w:val="00804716"/>
    <w:rsid w:val="00804729"/>
    <w:rsid w:val="00804771"/>
    <w:rsid w:val="008048B0"/>
    <w:rsid w:val="00804A52"/>
    <w:rsid w:val="00804AA0"/>
    <w:rsid w:val="00804B88"/>
    <w:rsid w:val="00804C8D"/>
    <w:rsid w:val="00804D84"/>
    <w:rsid w:val="00804DF8"/>
    <w:rsid w:val="00804EAA"/>
    <w:rsid w:val="00805035"/>
    <w:rsid w:val="008050A0"/>
    <w:rsid w:val="0080519E"/>
    <w:rsid w:val="00805240"/>
    <w:rsid w:val="008053F3"/>
    <w:rsid w:val="008055D4"/>
    <w:rsid w:val="0080564C"/>
    <w:rsid w:val="0080573A"/>
    <w:rsid w:val="00805803"/>
    <w:rsid w:val="00805843"/>
    <w:rsid w:val="00805894"/>
    <w:rsid w:val="008058A7"/>
    <w:rsid w:val="0080591A"/>
    <w:rsid w:val="00805ABE"/>
    <w:rsid w:val="00805B68"/>
    <w:rsid w:val="00805CF2"/>
    <w:rsid w:val="00805D73"/>
    <w:rsid w:val="00805E39"/>
    <w:rsid w:val="00805E93"/>
    <w:rsid w:val="00805EDB"/>
    <w:rsid w:val="00805F45"/>
    <w:rsid w:val="008060B9"/>
    <w:rsid w:val="0080625A"/>
    <w:rsid w:val="0080643F"/>
    <w:rsid w:val="00806601"/>
    <w:rsid w:val="00806698"/>
    <w:rsid w:val="008066ED"/>
    <w:rsid w:val="00806979"/>
    <w:rsid w:val="00806C10"/>
    <w:rsid w:val="00806D2D"/>
    <w:rsid w:val="00806FAD"/>
    <w:rsid w:val="008071A1"/>
    <w:rsid w:val="00807796"/>
    <w:rsid w:val="00807932"/>
    <w:rsid w:val="00807967"/>
    <w:rsid w:val="00807A21"/>
    <w:rsid w:val="00807B63"/>
    <w:rsid w:val="00807B90"/>
    <w:rsid w:val="00807C47"/>
    <w:rsid w:val="00807ED9"/>
    <w:rsid w:val="00807FF0"/>
    <w:rsid w:val="00810092"/>
    <w:rsid w:val="0081018E"/>
    <w:rsid w:val="00810195"/>
    <w:rsid w:val="008102DF"/>
    <w:rsid w:val="008103ED"/>
    <w:rsid w:val="008104D1"/>
    <w:rsid w:val="008107F6"/>
    <w:rsid w:val="00810815"/>
    <w:rsid w:val="00810A89"/>
    <w:rsid w:val="00810AC6"/>
    <w:rsid w:val="00810BB1"/>
    <w:rsid w:val="00810BB3"/>
    <w:rsid w:val="00810C06"/>
    <w:rsid w:val="00810EBC"/>
    <w:rsid w:val="00811063"/>
    <w:rsid w:val="0081114F"/>
    <w:rsid w:val="00811241"/>
    <w:rsid w:val="008112DA"/>
    <w:rsid w:val="008112E0"/>
    <w:rsid w:val="0081148C"/>
    <w:rsid w:val="008114D1"/>
    <w:rsid w:val="0081152B"/>
    <w:rsid w:val="00811777"/>
    <w:rsid w:val="008118B2"/>
    <w:rsid w:val="00811BB1"/>
    <w:rsid w:val="00811CB3"/>
    <w:rsid w:val="00811D95"/>
    <w:rsid w:val="00812235"/>
    <w:rsid w:val="008122FC"/>
    <w:rsid w:val="008123C9"/>
    <w:rsid w:val="008124BA"/>
    <w:rsid w:val="0081259D"/>
    <w:rsid w:val="008128B0"/>
    <w:rsid w:val="008128D9"/>
    <w:rsid w:val="00812C43"/>
    <w:rsid w:val="00812D62"/>
    <w:rsid w:val="00812E10"/>
    <w:rsid w:val="00812F0A"/>
    <w:rsid w:val="008132F8"/>
    <w:rsid w:val="0081362D"/>
    <w:rsid w:val="00813874"/>
    <w:rsid w:val="008139AE"/>
    <w:rsid w:val="00813BF5"/>
    <w:rsid w:val="00813E02"/>
    <w:rsid w:val="00813EE4"/>
    <w:rsid w:val="00814142"/>
    <w:rsid w:val="00814279"/>
    <w:rsid w:val="00814358"/>
    <w:rsid w:val="008143AC"/>
    <w:rsid w:val="0081454D"/>
    <w:rsid w:val="00814693"/>
    <w:rsid w:val="0081485D"/>
    <w:rsid w:val="00814912"/>
    <w:rsid w:val="00814958"/>
    <w:rsid w:val="00814AFF"/>
    <w:rsid w:val="00814B8D"/>
    <w:rsid w:val="00814BB5"/>
    <w:rsid w:val="00814C23"/>
    <w:rsid w:val="00814C25"/>
    <w:rsid w:val="00814FF3"/>
    <w:rsid w:val="00815299"/>
    <w:rsid w:val="008153C3"/>
    <w:rsid w:val="008153F5"/>
    <w:rsid w:val="00815426"/>
    <w:rsid w:val="008155A0"/>
    <w:rsid w:val="0081560B"/>
    <w:rsid w:val="0081570F"/>
    <w:rsid w:val="00815724"/>
    <w:rsid w:val="00815749"/>
    <w:rsid w:val="0081599E"/>
    <w:rsid w:val="00815ADE"/>
    <w:rsid w:val="00815B3F"/>
    <w:rsid w:val="00815C38"/>
    <w:rsid w:val="00815E34"/>
    <w:rsid w:val="00815EFB"/>
    <w:rsid w:val="0081600C"/>
    <w:rsid w:val="0081645E"/>
    <w:rsid w:val="0081658A"/>
    <w:rsid w:val="008165A5"/>
    <w:rsid w:val="008165AB"/>
    <w:rsid w:val="008166F0"/>
    <w:rsid w:val="008167E3"/>
    <w:rsid w:val="00816BAC"/>
    <w:rsid w:val="00816BC2"/>
    <w:rsid w:val="00816BD3"/>
    <w:rsid w:val="00816C34"/>
    <w:rsid w:val="00816E78"/>
    <w:rsid w:val="00816FB2"/>
    <w:rsid w:val="0081700F"/>
    <w:rsid w:val="00817523"/>
    <w:rsid w:val="00817805"/>
    <w:rsid w:val="008178A4"/>
    <w:rsid w:val="0081799D"/>
    <w:rsid w:val="00817C72"/>
    <w:rsid w:val="00817D0C"/>
    <w:rsid w:val="00817D5F"/>
    <w:rsid w:val="0082000E"/>
    <w:rsid w:val="0082022E"/>
    <w:rsid w:val="008206EA"/>
    <w:rsid w:val="0082077E"/>
    <w:rsid w:val="0082078D"/>
    <w:rsid w:val="00820867"/>
    <w:rsid w:val="008209BA"/>
    <w:rsid w:val="00820B30"/>
    <w:rsid w:val="00820B92"/>
    <w:rsid w:val="00820CFC"/>
    <w:rsid w:val="00820D4B"/>
    <w:rsid w:val="00820DC4"/>
    <w:rsid w:val="00820F93"/>
    <w:rsid w:val="008212B1"/>
    <w:rsid w:val="00821570"/>
    <w:rsid w:val="008218C1"/>
    <w:rsid w:val="00821BA6"/>
    <w:rsid w:val="00821D21"/>
    <w:rsid w:val="00821EE8"/>
    <w:rsid w:val="00821F03"/>
    <w:rsid w:val="0082206D"/>
    <w:rsid w:val="00822114"/>
    <w:rsid w:val="00822145"/>
    <w:rsid w:val="00822302"/>
    <w:rsid w:val="0082268B"/>
    <w:rsid w:val="0082273A"/>
    <w:rsid w:val="008227A2"/>
    <w:rsid w:val="008228B6"/>
    <w:rsid w:val="00822AE2"/>
    <w:rsid w:val="00822B99"/>
    <w:rsid w:val="00822D22"/>
    <w:rsid w:val="00822D44"/>
    <w:rsid w:val="00822F25"/>
    <w:rsid w:val="00823070"/>
    <w:rsid w:val="0082310A"/>
    <w:rsid w:val="00823143"/>
    <w:rsid w:val="00823407"/>
    <w:rsid w:val="00823584"/>
    <w:rsid w:val="0082359D"/>
    <w:rsid w:val="00823691"/>
    <w:rsid w:val="0082369F"/>
    <w:rsid w:val="0082371D"/>
    <w:rsid w:val="00823811"/>
    <w:rsid w:val="0082396A"/>
    <w:rsid w:val="00823D0E"/>
    <w:rsid w:val="00823D4B"/>
    <w:rsid w:val="00823D51"/>
    <w:rsid w:val="00823E56"/>
    <w:rsid w:val="00823EF9"/>
    <w:rsid w:val="00823FA6"/>
    <w:rsid w:val="00824030"/>
    <w:rsid w:val="00824170"/>
    <w:rsid w:val="0082417B"/>
    <w:rsid w:val="0082425D"/>
    <w:rsid w:val="0082433F"/>
    <w:rsid w:val="00824362"/>
    <w:rsid w:val="0082437A"/>
    <w:rsid w:val="0082442F"/>
    <w:rsid w:val="00824478"/>
    <w:rsid w:val="008244B2"/>
    <w:rsid w:val="0082477F"/>
    <w:rsid w:val="008247BC"/>
    <w:rsid w:val="00824A3C"/>
    <w:rsid w:val="00824BAF"/>
    <w:rsid w:val="00824C1B"/>
    <w:rsid w:val="00824CB7"/>
    <w:rsid w:val="00824E02"/>
    <w:rsid w:val="00824E58"/>
    <w:rsid w:val="00824FF9"/>
    <w:rsid w:val="00825144"/>
    <w:rsid w:val="0082515D"/>
    <w:rsid w:val="008251A6"/>
    <w:rsid w:val="00825472"/>
    <w:rsid w:val="00825505"/>
    <w:rsid w:val="0082556B"/>
    <w:rsid w:val="008256AC"/>
    <w:rsid w:val="0082583E"/>
    <w:rsid w:val="00825864"/>
    <w:rsid w:val="00825901"/>
    <w:rsid w:val="008259AC"/>
    <w:rsid w:val="00825A2D"/>
    <w:rsid w:val="00825B8F"/>
    <w:rsid w:val="00825BC4"/>
    <w:rsid w:val="00825C1A"/>
    <w:rsid w:val="00825C56"/>
    <w:rsid w:val="00825CD0"/>
    <w:rsid w:val="00825CF1"/>
    <w:rsid w:val="00825D80"/>
    <w:rsid w:val="0082603C"/>
    <w:rsid w:val="0082607C"/>
    <w:rsid w:val="00826196"/>
    <w:rsid w:val="0082629C"/>
    <w:rsid w:val="008262EA"/>
    <w:rsid w:val="0082636A"/>
    <w:rsid w:val="00826551"/>
    <w:rsid w:val="0082667B"/>
    <w:rsid w:val="0082673D"/>
    <w:rsid w:val="00826A17"/>
    <w:rsid w:val="00826C21"/>
    <w:rsid w:val="008270EC"/>
    <w:rsid w:val="008271B8"/>
    <w:rsid w:val="00827324"/>
    <w:rsid w:val="008273E5"/>
    <w:rsid w:val="008275E5"/>
    <w:rsid w:val="008278F0"/>
    <w:rsid w:val="008279F1"/>
    <w:rsid w:val="00827AB7"/>
    <w:rsid w:val="00827B06"/>
    <w:rsid w:val="00827B48"/>
    <w:rsid w:val="00827DDD"/>
    <w:rsid w:val="00827DEA"/>
    <w:rsid w:val="008301B4"/>
    <w:rsid w:val="008301E3"/>
    <w:rsid w:val="00830319"/>
    <w:rsid w:val="00830368"/>
    <w:rsid w:val="008303C8"/>
    <w:rsid w:val="008305D2"/>
    <w:rsid w:val="008305F8"/>
    <w:rsid w:val="008306E1"/>
    <w:rsid w:val="00830786"/>
    <w:rsid w:val="008307A8"/>
    <w:rsid w:val="0083080A"/>
    <w:rsid w:val="008308BC"/>
    <w:rsid w:val="00830928"/>
    <w:rsid w:val="00830945"/>
    <w:rsid w:val="00830A6F"/>
    <w:rsid w:val="00830C55"/>
    <w:rsid w:val="00830CA8"/>
    <w:rsid w:val="00830DD0"/>
    <w:rsid w:val="00830E82"/>
    <w:rsid w:val="00831117"/>
    <w:rsid w:val="00831160"/>
    <w:rsid w:val="008312A5"/>
    <w:rsid w:val="00831596"/>
    <w:rsid w:val="008316C9"/>
    <w:rsid w:val="00831757"/>
    <w:rsid w:val="0083197F"/>
    <w:rsid w:val="00831BB0"/>
    <w:rsid w:val="00831CC9"/>
    <w:rsid w:val="00831D9F"/>
    <w:rsid w:val="008320DA"/>
    <w:rsid w:val="00832132"/>
    <w:rsid w:val="008321FE"/>
    <w:rsid w:val="00832279"/>
    <w:rsid w:val="0083292B"/>
    <w:rsid w:val="00832D2A"/>
    <w:rsid w:val="00832D3A"/>
    <w:rsid w:val="00832D3B"/>
    <w:rsid w:val="00832DBB"/>
    <w:rsid w:val="0083300F"/>
    <w:rsid w:val="008330BB"/>
    <w:rsid w:val="0083316A"/>
    <w:rsid w:val="00833191"/>
    <w:rsid w:val="00833580"/>
    <w:rsid w:val="008338F9"/>
    <w:rsid w:val="00833979"/>
    <w:rsid w:val="00833B34"/>
    <w:rsid w:val="00833C07"/>
    <w:rsid w:val="00833D6D"/>
    <w:rsid w:val="00833DB8"/>
    <w:rsid w:val="00833EB3"/>
    <w:rsid w:val="00833F62"/>
    <w:rsid w:val="00833FB3"/>
    <w:rsid w:val="008340FC"/>
    <w:rsid w:val="00834135"/>
    <w:rsid w:val="00834143"/>
    <w:rsid w:val="0083435B"/>
    <w:rsid w:val="0083448F"/>
    <w:rsid w:val="008344ED"/>
    <w:rsid w:val="008344FC"/>
    <w:rsid w:val="00834590"/>
    <w:rsid w:val="0083479D"/>
    <w:rsid w:val="008347AC"/>
    <w:rsid w:val="008348A4"/>
    <w:rsid w:val="00834975"/>
    <w:rsid w:val="00834A95"/>
    <w:rsid w:val="00834B91"/>
    <w:rsid w:val="00834C0D"/>
    <w:rsid w:val="00834CD3"/>
    <w:rsid w:val="00834D0F"/>
    <w:rsid w:val="00834E65"/>
    <w:rsid w:val="00834E75"/>
    <w:rsid w:val="00834F28"/>
    <w:rsid w:val="00834F50"/>
    <w:rsid w:val="00834FD8"/>
    <w:rsid w:val="00835156"/>
    <w:rsid w:val="0083517D"/>
    <w:rsid w:val="008353C0"/>
    <w:rsid w:val="008353FA"/>
    <w:rsid w:val="0083581B"/>
    <w:rsid w:val="008358D9"/>
    <w:rsid w:val="00835903"/>
    <w:rsid w:val="008359B6"/>
    <w:rsid w:val="00835CDE"/>
    <w:rsid w:val="00835E7E"/>
    <w:rsid w:val="00835FEF"/>
    <w:rsid w:val="0083612B"/>
    <w:rsid w:val="008361DA"/>
    <w:rsid w:val="0083623D"/>
    <w:rsid w:val="00836270"/>
    <w:rsid w:val="00836472"/>
    <w:rsid w:val="008364CE"/>
    <w:rsid w:val="00836581"/>
    <w:rsid w:val="008367F6"/>
    <w:rsid w:val="00836AF3"/>
    <w:rsid w:val="00836DA9"/>
    <w:rsid w:val="00836E77"/>
    <w:rsid w:val="008373BF"/>
    <w:rsid w:val="00837943"/>
    <w:rsid w:val="00837999"/>
    <w:rsid w:val="008379C5"/>
    <w:rsid w:val="008379DF"/>
    <w:rsid w:val="00837AFD"/>
    <w:rsid w:val="00837B05"/>
    <w:rsid w:val="00837B0D"/>
    <w:rsid w:val="00837BDB"/>
    <w:rsid w:val="00837C2B"/>
    <w:rsid w:val="00837C54"/>
    <w:rsid w:val="00837DE9"/>
    <w:rsid w:val="00837EB4"/>
    <w:rsid w:val="00837EC7"/>
    <w:rsid w:val="00840021"/>
    <w:rsid w:val="0084006E"/>
    <w:rsid w:val="008403CC"/>
    <w:rsid w:val="00840496"/>
    <w:rsid w:val="008404CD"/>
    <w:rsid w:val="008409B0"/>
    <w:rsid w:val="00840B0D"/>
    <w:rsid w:val="00840B1C"/>
    <w:rsid w:val="00840B3F"/>
    <w:rsid w:val="00840D86"/>
    <w:rsid w:val="00840DE5"/>
    <w:rsid w:val="00840F02"/>
    <w:rsid w:val="008410EC"/>
    <w:rsid w:val="0084167C"/>
    <w:rsid w:val="00841949"/>
    <w:rsid w:val="008419C8"/>
    <w:rsid w:val="00841A91"/>
    <w:rsid w:val="00841E09"/>
    <w:rsid w:val="00841E78"/>
    <w:rsid w:val="00841EAC"/>
    <w:rsid w:val="00842003"/>
    <w:rsid w:val="00842083"/>
    <w:rsid w:val="008420B8"/>
    <w:rsid w:val="008420F3"/>
    <w:rsid w:val="00842219"/>
    <w:rsid w:val="00842293"/>
    <w:rsid w:val="0084229C"/>
    <w:rsid w:val="008423C2"/>
    <w:rsid w:val="0084249C"/>
    <w:rsid w:val="00842566"/>
    <w:rsid w:val="00842B32"/>
    <w:rsid w:val="00842CF1"/>
    <w:rsid w:val="00842D28"/>
    <w:rsid w:val="008432EC"/>
    <w:rsid w:val="00843493"/>
    <w:rsid w:val="008434E7"/>
    <w:rsid w:val="008435D0"/>
    <w:rsid w:val="0084387B"/>
    <w:rsid w:val="00843927"/>
    <w:rsid w:val="00843A8E"/>
    <w:rsid w:val="00843A91"/>
    <w:rsid w:val="00843B3C"/>
    <w:rsid w:val="00843F32"/>
    <w:rsid w:val="00844120"/>
    <w:rsid w:val="008444F9"/>
    <w:rsid w:val="008445FC"/>
    <w:rsid w:val="00844613"/>
    <w:rsid w:val="0084466B"/>
    <w:rsid w:val="008449B8"/>
    <w:rsid w:val="00844BEC"/>
    <w:rsid w:val="00844CFD"/>
    <w:rsid w:val="00844DB3"/>
    <w:rsid w:val="00845013"/>
    <w:rsid w:val="00845113"/>
    <w:rsid w:val="00845194"/>
    <w:rsid w:val="00845462"/>
    <w:rsid w:val="00845840"/>
    <w:rsid w:val="0084587E"/>
    <w:rsid w:val="00845BDA"/>
    <w:rsid w:val="00845D6F"/>
    <w:rsid w:val="0084609B"/>
    <w:rsid w:val="00846142"/>
    <w:rsid w:val="008461BB"/>
    <w:rsid w:val="008463B6"/>
    <w:rsid w:val="008464B4"/>
    <w:rsid w:val="008464F2"/>
    <w:rsid w:val="008466FD"/>
    <w:rsid w:val="00846878"/>
    <w:rsid w:val="008469D4"/>
    <w:rsid w:val="00846CC3"/>
    <w:rsid w:val="00846DBB"/>
    <w:rsid w:val="008470E0"/>
    <w:rsid w:val="0084716E"/>
    <w:rsid w:val="00847205"/>
    <w:rsid w:val="00847206"/>
    <w:rsid w:val="00847480"/>
    <w:rsid w:val="00847511"/>
    <w:rsid w:val="008475FA"/>
    <w:rsid w:val="0084774E"/>
    <w:rsid w:val="0084780D"/>
    <w:rsid w:val="008478BB"/>
    <w:rsid w:val="00847AAD"/>
    <w:rsid w:val="00847B25"/>
    <w:rsid w:val="00850032"/>
    <w:rsid w:val="008500A3"/>
    <w:rsid w:val="008500C1"/>
    <w:rsid w:val="0085012B"/>
    <w:rsid w:val="00850273"/>
    <w:rsid w:val="008503D5"/>
    <w:rsid w:val="008504CC"/>
    <w:rsid w:val="008504D8"/>
    <w:rsid w:val="00850555"/>
    <w:rsid w:val="00850629"/>
    <w:rsid w:val="00850995"/>
    <w:rsid w:val="00850A46"/>
    <w:rsid w:val="00850ABD"/>
    <w:rsid w:val="00850C16"/>
    <w:rsid w:val="00850C59"/>
    <w:rsid w:val="00850CA3"/>
    <w:rsid w:val="00850D62"/>
    <w:rsid w:val="00850DE1"/>
    <w:rsid w:val="00850F0D"/>
    <w:rsid w:val="0085125E"/>
    <w:rsid w:val="008514A1"/>
    <w:rsid w:val="00851538"/>
    <w:rsid w:val="00851577"/>
    <w:rsid w:val="00851579"/>
    <w:rsid w:val="00851622"/>
    <w:rsid w:val="00851845"/>
    <w:rsid w:val="00851BD0"/>
    <w:rsid w:val="00851D29"/>
    <w:rsid w:val="00851F1F"/>
    <w:rsid w:val="0085207C"/>
    <w:rsid w:val="00852134"/>
    <w:rsid w:val="00852275"/>
    <w:rsid w:val="008523A7"/>
    <w:rsid w:val="0085252E"/>
    <w:rsid w:val="0085287B"/>
    <w:rsid w:val="0085295B"/>
    <w:rsid w:val="0085296D"/>
    <w:rsid w:val="00852B7D"/>
    <w:rsid w:val="00852C2D"/>
    <w:rsid w:val="00852D52"/>
    <w:rsid w:val="00852D6D"/>
    <w:rsid w:val="00852D8D"/>
    <w:rsid w:val="00852E14"/>
    <w:rsid w:val="00852FAA"/>
    <w:rsid w:val="00853262"/>
    <w:rsid w:val="00853604"/>
    <w:rsid w:val="00853620"/>
    <w:rsid w:val="00853801"/>
    <w:rsid w:val="008538DA"/>
    <w:rsid w:val="00853BE4"/>
    <w:rsid w:val="00853C6D"/>
    <w:rsid w:val="00853D99"/>
    <w:rsid w:val="00853DC9"/>
    <w:rsid w:val="00853E53"/>
    <w:rsid w:val="00853E91"/>
    <w:rsid w:val="00853F53"/>
    <w:rsid w:val="00854259"/>
    <w:rsid w:val="0085435E"/>
    <w:rsid w:val="008543B8"/>
    <w:rsid w:val="00854509"/>
    <w:rsid w:val="00854674"/>
    <w:rsid w:val="008547C0"/>
    <w:rsid w:val="008547C3"/>
    <w:rsid w:val="00854831"/>
    <w:rsid w:val="00854E16"/>
    <w:rsid w:val="0085511D"/>
    <w:rsid w:val="00855123"/>
    <w:rsid w:val="00855378"/>
    <w:rsid w:val="00855381"/>
    <w:rsid w:val="008554D8"/>
    <w:rsid w:val="008555DF"/>
    <w:rsid w:val="0085562C"/>
    <w:rsid w:val="008556AB"/>
    <w:rsid w:val="008556BA"/>
    <w:rsid w:val="0085578E"/>
    <w:rsid w:val="00855AC6"/>
    <w:rsid w:val="00855B70"/>
    <w:rsid w:val="00855C2B"/>
    <w:rsid w:val="00855CD1"/>
    <w:rsid w:val="00855F90"/>
    <w:rsid w:val="008560AE"/>
    <w:rsid w:val="00856657"/>
    <w:rsid w:val="00856664"/>
    <w:rsid w:val="0085669E"/>
    <w:rsid w:val="00856791"/>
    <w:rsid w:val="008567A9"/>
    <w:rsid w:val="00856946"/>
    <w:rsid w:val="00856B77"/>
    <w:rsid w:val="00856C40"/>
    <w:rsid w:val="00856D9F"/>
    <w:rsid w:val="00856FA2"/>
    <w:rsid w:val="00856FAB"/>
    <w:rsid w:val="0085710A"/>
    <w:rsid w:val="008572EF"/>
    <w:rsid w:val="00857451"/>
    <w:rsid w:val="00857599"/>
    <w:rsid w:val="008576DC"/>
    <w:rsid w:val="008578F4"/>
    <w:rsid w:val="00857941"/>
    <w:rsid w:val="00857969"/>
    <w:rsid w:val="00857E3F"/>
    <w:rsid w:val="008603B2"/>
    <w:rsid w:val="008603F7"/>
    <w:rsid w:val="0086052D"/>
    <w:rsid w:val="00860546"/>
    <w:rsid w:val="00860968"/>
    <w:rsid w:val="0086099B"/>
    <w:rsid w:val="00860B35"/>
    <w:rsid w:val="00860B7B"/>
    <w:rsid w:val="00860C8F"/>
    <w:rsid w:val="00860CB0"/>
    <w:rsid w:val="00860D1B"/>
    <w:rsid w:val="00860D6F"/>
    <w:rsid w:val="00861067"/>
    <w:rsid w:val="00861165"/>
    <w:rsid w:val="008611B8"/>
    <w:rsid w:val="00861623"/>
    <w:rsid w:val="008616E5"/>
    <w:rsid w:val="0086171D"/>
    <w:rsid w:val="00861845"/>
    <w:rsid w:val="00861A0C"/>
    <w:rsid w:val="00861EF5"/>
    <w:rsid w:val="00861FCA"/>
    <w:rsid w:val="00862012"/>
    <w:rsid w:val="00862027"/>
    <w:rsid w:val="0086221F"/>
    <w:rsid w:val="008623B6"/>
    <w:rsid w:val="008623FF"/>
    <w:rsid w:val="0086243A"/>
    <w:rsid w:val="00862497"/>
    <w:rsid w:val="00862516"/>
    <w:rsid w:val="00862887"/>
    <w:rsid w:val="008628FA"/>
    <w:rsid w:val="00862A88"/>
    <w:rsid w:val="00862AA4"/>
    <w:rsid w:val="00862CE7"/>
    <w:rsid w:val="00862D91"/>
    <w:rsid w:val="00862E6C"/>
    <w:rsid w:val="008632F3"/>
    <w:rsid w:val="00863346"/>
    <w:rsid w:val="008635E1"/>
    <w:rsid w:val="00863633"/>
    <w:rsid w:val="00863C61"/>
    <w:rsid w:val="00863E6B"/>
    <w:rsid w:val="00863E96"/>
    <w:rsid w:val="00863ECC"/>
    <w:rsid w:val="00864101"/>
    <w:rsid w:val="00864190"/>
    <w:rsid w:val="0086424E"/>
    <w:rsid w:val="0086425A"/>
    <w:rsid w:val="008643A3"/>
    <w:rsid w:val="0086453B"/>
    <w:rsid w:val="008646B0"/>
    <w:rsid w:val="008647B8"/>
    <w:rsid w:val="008647DA"/>
    <w:rsid w:val="00864864"/>
    <w:rsid w:val="008649D0"/>
    <w:rsid w:val="00864AFD"/>
    <w:rsid w:val="00864B31"/>
    <w:rsid w:val="00864C34"/>
    <w:rsid w:val="00864DB9"/>
    <w:rsid w:val="00864DCC"/>
    <w:rsid w:val="00864DED"/>
    <w:rsid w:val="00864F75"/>
    <w:rsid w:val="008650CD"/>
    <w:rsid w:val="00865116"/>
    <w:rsid w:val="008651F1"/>
    <w:rsid w:val="0086527D"/>
    <w:rsid w:val="0086528B"/>
    <w:rsid w:val="00865539"/>
    <w:rsid w:val="00865922"/>
    <w:rsid w:val="00865A6C"/>
    <w:rsid w:val="00865C48"/>
    <w:rsid w:val="00865CBE"/>
    <w:rsid w:val="00865CC3"/>
    <w:rsid w:val="00865DCF"/>
    <w:rsid w:val="00865EB8"/>
    <w:rsid w:val="00865F99"/>
    <w:rsid w:val="00866357"/>
    <w:rsid w:val="008664F3"/>
    <w:rsid w:val="008667C4"/>
    <w:rsid w:val="00866A8B"/>
    <w:rsid w:val="00866ABB"/>
    <w:rsid w:val="00866B58"/>
    <w:rsid w:val="00866F7D"/>
    <w:rsid w:val="00867038"/>
    <w:rsid w:val="00867057"/>
    <w:rsid w:val="00867204"/>
    <w:rsid w:val="008673D3"/>
    <w:rsid w:val="0086747D"/>
    <w:rsid w:val="00867565"/>
    <w:rsid w:val="008675A9"/>
    <w:rsid w:val="008675FC"/>
    <w:rsid w:val="00867738"/>
    <w:rsid w:val="008679A1"/>
    <w:rsid w:val="00867AEB"/>
    <w:rsid w:val="0087016B"/>
    <w:rsid w:val="0087026B"/>
    <w:rsid w:val="00870277"/>
    <w:rsid w:val="00870344"/>
    <w:rsid w:val="008703D3"/>
    <w:rsid w:val="0087040B"/>
    <w:rsid w:val="0087047E"/>
    <w:rsid w:val="0087053E"/>
    <w:rsid w:val="008705D2"/>
    <w:rsid w:val="00871019"/>
    <w:rsid w:val="00871077"/>
    <w:rsid w:val="0087117C"/>
    <w:rsid w:val="00871685"/>
    <w:rsid w:val="008716B2"/>
    <w:rsid w:val="008717EA"/>
    <w:rsid w:val="008719B0"/>
    <w:rsid w:val="00871A4D"/>
    <w:rsid w:val="00871AF5"/>
    <w:rsid w:val="00871C34"/>
    <w:rsid w:val="00871D01"/>
    <w:rsid w:val="00871D08"/>
    <w:rsid w:val="00871DD5"/>
    <w:rsid w:val="00871F7D"/>
    <w:rsid w:val="00871FA1"/>
    <w:rsid w:val="00871FFB"/>
    <w:rsid w:val="008720AB"/>
    <w:rsid w:val="0087214F"/>
    <w:rsid w:val="0087239D"/>
    <w:rsid w:val="00872422"/>
    <w:rsid w:val="00872465"/>
    <w:rsid w:val="00872901"/>
    <w:rsid w:val="008729B6"/>
    <w:rsid w:val="008729F4"/>
    <w:rsid w:val="00872B7A"/>
    <w:rsid w:val="00872B85"/>
    <w:rsid w:val="00872E6E"/>
    <w:rsid w:val="008730C0"/>
    <w:rsid w:val="0087310C"/>
    <w:rsid w:val="008732EC"/>
    <w:rsid w:val="008734D3"/>
    <w:rsid w:val="0087371B"/>
    <w:rsid w:val="00873820"/>
    <w:rsid w:val="008738A7"/>
    <w:rsid w:val="00873920"/>
    <w:rsid w:val="008739A2"/>
    <w:rsid w:val="00873A6E"/>
    <w:rsid w:val="00873D20"/>
    <w:rsid w:val="00873D21"/>
    <w:rsid w:val="00873F83"/>
    <w:rsid w:val="00873FA2"/>
    <w:rsid w:val="00874451"/>
    <w:rsid w:val="008745EE"/>
    <w:rsid w:val="0087481E"/>
    <w:rsid w:val="00874A8E"/>
    <w:rsid w:val="00874AA3"/>
    <w:rsid w:val="00874C1B"/>
    <w:rsid w:val="00874C54"/>
    <w:rsid w:val="00874D6D"/>
    <w:rsid w:val="00874DF8"/>
    <w:rsid w:val="00874E8E"/>
    <w:rsid w:val="0087519B"/>
    <w:rsid w:val="00875237"/>
    <w:rsid w:val="0087529D"/>
    <w:rsid w:val="00875594"/>
    <w:rsid w:val="008755C0"/>
    <w:rsid w:val="008755F1"/>
    <w:rsid w:val="00875666"/>
    <w:rsid w:val="00875A6E"/>
    <w:rsid w:val="00875AA5"/>
    <w:rsid w:val="00875CD6"/>
    <w:rsid w:val="00875CF1"/>
    <w:rsid w:val="00875FF7"/>
    <w:rsid w:val="00876072"/>
    <w:rsid w:val="008760B0"/>
    <w:rsid w:val="00876366"/>
    <w:rsid w:val="0087637A"/>
    <w:rsid w:val="008763D6"/>
    <w:rsid w:val="008763F9"/>
    <w:rsid w:val="0087651E"/>
    <w:rsid w:val="008765CB"/>
    <w:rsid w:val="00876717"/>
    <w:rsid w:val="00876873"/>
    <w:rsid w:val="00876A1B"/>
    <w:rsid w:val="00876AC7"/>
    <w:rsid w:val="00876AE4"/>
    <w:rsid w:val="00876E67"/>
    <w:rsid w:val="00876E8B"/>
    <w:rsid w:val="0087708B"/>
    <w:rsid w:val="008771EF"/>
    <w:rsid w:val="00877361"/>
    <w:rsid w:val="00877464"/>
    <w:rsid w:val="0087748D"/>
    <w:rsid w:val="00877508"/>
    <w:rsid w:val="00877635"/>
    <w:rsid w:val="0087766B"/>
    <w:rsid w:val="0087772B"/>
    <w:rsid w:val="00877A2D"/>
    <w:rsid w:val="00880091"/>
    <w:rsid w:val="008801FA"/>
    <w:rsid w:val="00880206"/>
    <w:rsid w:val="00880256"/>
    <w:rsid w:val="0088027B"/>
    <w:rsid w:val="008803C5"/>
    <w:rsid w:val="008805C4"/>
    <w:rsid w:val="00880755"/>
    <w:rsid w:val="00880760"/>
    <w:rsid w:val="00880791"/>
    <w:rsid w:val="008807CD"/>
    <w:rsid w:val="00880A7C"/>
    <w:rsid w:val="00880C0F"/>
    <w:rsid w:val="00880C6F"/>
    <w:rsid w:val="00880D1B"/>
    <w:rsid w:val="00880F29"/>
    <w:rsid w:val="00880F3B"/>
    <w:rsid w:val="00880FC9"/>
    <w:rsid w:val="008811DB"/>
    <w:rsid w:val="00881307"/>
    <w:rsid w:val="00881395"/>
    <w:rsid w:val="008814A7"/>
    <w:rsid w:val="008815A8"/>
    <w:rsid w:val="008816B2"/>
    <w:rsid w:val="008816CF"/>
    <w:rsid w:val="008818FA"/>
    <w:rsid w:val="00881B79"/>
    <w:rsid w:val="00881D63"/>
    <w:rsid w:val="00881D77"/>
    <w:rsid w:val="00881D90"/>
    <w:rsid w:val="00881F8E"/>
    <w:rsid w:val="00882169"/>
    <w:rsid w:val="00882195"/>
    <w:rsid w:val="0088240C"/>
    <w:rsid w:val="008824C9"/>
    <w:rsid w:val="008825BE"/>
    <w:rsid w:val="00882658"/>
    <w:rsid w:val="00882756"/>
    <w:rsid w:val="00882960"/>
    <w:rsid w:val="00882B32"/>
    <w:rsid w:val="00882B3B"/>
    <w:rsid w:val="00882B79"/>
    <w:rsid w:val="00882C61"/>
    <w:rsid w:val="00882EA3"/>
    <w:rsid w:val="00883052"/>
    <w:rsid w:val="00883177"/>
    <w:rsid w:val="008832FC"/>
    <w:rsid w:val="00883547"/>
    <w:rsid w:val="008839E6"/>
    <w:rsid w:val="00883DC7"/>
    <w:rsid w:val="00883E96"/>
    <w:rsid w:val="00883EB8"/>
    <w:rsid w:val="00883FD0"/>
    <w:rsid w:val="00884059"/>
    <w:rsid w:val="008840F6"/>
    <w:rsid w:val="0088432A"/>
    <w:rsid w:val="008845C7"/>
    <w:rsid w:val="00884677"/>
    <w:rsid w:val="008848BB"/>
    <w:rsid w:val="0088497C"/>
    <w:rsid w:val="008849FE"/>
    <w:rsid w:val="00884C86"/>
    <w:rsid w:val="00884EC5"/>
    <w:rsid w:val="00884F66"/>
    <w:rsid w:val="008850EC"/>
    <w:rsid w:val="0088511C"/>
    <w:rsid w:val="008851B4"/>
    <w:rsid w:val="008851E4"/>
    <w:rsid w:val="0088539D"/>
    <w:rsid w:val="0088550B"/>
    <w:rsid w:val="00885932"/>
    <w:rsid w:val="00885A1F"/>
    <w:rsid w:val="00885C6C"/>
    <w:rsid w:val="00885E42"/>
    <w:rsid w:val="00885F22"/>
    <w:rsid w:val="00885F41"/>
    <w:rsid w:val="0088647D"/>
    <w:rsid w:val="008864DE"/>
    <w:rsid w:val="0088656B"/>
    <w:rsid w:val="00886636"/>
    <w:rsid w:val="008866DA"/>
    <w:rsid w:val="0088679F"/>
    <w:rsid w:val="008867C3"/>
    <w:rsid w:val="00886B02"/>
    <w:rsid w:val="00886E7A"/>
    <w:rsid w:val="00886F33"/>
    <w:rsid w:val="00886FA7"/>
    <w:rsid w:val="008870F7"/>
    <w:rsid w:val="00887181"/>
    <w:rsid w:val="008874D2"/>
    <w:rsid w:val="00887708"/>
    <w:rsid w:val="008877D3"/>
    <w:rsid w:val="00887981"/>
    <w:rsid w:val="008879E6"/>
    <w:rsid w:val="00887B60"/>
    <w:rsid w:val="00887C9F"/>
    <w:rsid w:val="00887CC1"/>
    <w:rsid w:val="00887D37"/>
    <w:rsid w:val="00887FB2"/>
    <w:rsid w:val="00890287"/>
    <w:rsid w:val="0089031B"/>
    <w:rsid w:val="008903C3"/>
    <w:rsid w:val="008903D4"/>
    <w:rsid w:val="008904D8"/>
    <w:rsid w:val="00890538"/>
    <w:rsid w:val="0089053A"/>
    <w:rsid w:val="008907EB"/>
    <w:rsid w:val="00890A68"/>
    <w:rsid w:val="00890E7D"/>
    <w:rsid w:val="008911AA"/>
    <w:rsid w:val="00891215"/>
    <w:rsid w:val="00891300"/>
    <w:rsid w:val="008914E3"/>
    <w:rsid w:val="00891577"/>
    <w:rsid w:val="00891706"/>
    <w:rsid w:val="008918CC"/>
    <w:rsid w:val="00891AA5"/>
    <w:rsid w:val="00891B08"/>
    <w:rsid w:val="00891B1F"/>
    <w:rsid w:val="00891B41"/>
    <w:rsid w:val="00891BE2"/>
    <w:rsid w:val="00891C4C"/>
    <w:rsid w:val="00891E3F"/>
    <w:rsid w:val="00891F4E"/>
    <w:rsid w:val="0089230F"/>
    <w:rsid w:val="0089239D"/>
    <w:rsid w:val="0089257C"/>
    <w:rsid w:val="00892721"/>
    <w:rsid w:val="008927FF"/>
    <w:rsid w:val="0089285D"/>
    <w:rsid w:val="008928C6"/>
    <w:rsid w:val="008929CB"/>
    <w:rsid w:val="00892A31"/>
    <w:rsid w:val="00892A35"/>
    <w:rsid w:val="00892E72"/>
    <w:rsid w:val="008930C1"/>
    <w:rsid w:val="00893468"/>
    <w:rsid w:val="008937E1"/>
    <w:rsid w:val="00893910"/>
    <w:rsid w:val="00893B7F"/>
    <w:rsid w:val="00893CDE"/>
    <w:rsid w:val="00893D88"/>
    <w:rsid w:val="00893DED"/>
    <w:rsid w:val="00893E6D"/>
    <w:rsid w:val="00893F6A"/>
    <w:rsid w:val="008943B5"/>
    <w:rsid w:val="00894495"/>
    <w:rsid w:val="00894575"/>
    <w:rsid w:val="008945B1"/>
    <w:rsid w:val="00894728"/>
    <w:rsid w:val="008947C6"/>
    <w:rsid w:val="00894BBC"/>
    <w:rsid w:val="00894E44"/>
    <w:rsid w:val="00894EB7"/>
    <w:rsid w:val="00894FAE"/>
    <w:rsid w:val="008952C7"/>
    <w:rsid w:val="0089538B"/>
    <w:rsid w:val="008956E2"/>
    <w:rsid w:val="00895986"/>
    <w:rsid w:val="00895A88"/>
    <w:rsid w:val="00895BB2"/>
    <w:rsid w:val="00895EB4"/>
    <w:rsid w:val="00895F6D"/>
    <w:rsid w:val="00895F9A"/>
    <w:rsid w:val="008960D0"/>
    <w:rsid w:val="008961A4"/>
    <w:rsid w:val="00896325"/>
    <w:rsid w:val="0089637A"/>
    <w:rsid w:val="0089644C"/>
    <w:rsid w:val="008964DB"/>
    <w:rsid w:val="0089661E"/>
    <w:rsid w:val="00896985"/>
    <w:rsid w:val="008969BE"/>
    <w:rsid w:val="00896C4A"/>
    <w:rsid w:val="00896EAE"/>
    <w:rsid w:val="00896EEA"/>
    <w:rsid w:val="00896F27"/>
    <w:rsid w:val="00897301"/>
    <w:rsid w:val="008973BE"/>
    <w:rsid w:val="00897440"/>
    <w:rsid w:val="008974CA"/>
    <w:rsid w:val="008974DA"/>
    <w:rsid w:val="0089767C"/>
    <w:rsid w:val="00897682"/>
    <w:rsid w:val="0089782D"/>
    <w:rsid w:val="00897AAA"/>
    <w:rsid w:val="00897BA5"/>
    <w:rsid w:val="00897EAC"/>
    <w:rsid w:val="008A0008"/>
    <w:rsid w:val="008A01C7"/>
    <w:rsid w:val="008A0307"/>
    <w:rsid w:val="008A04D8"/>
    <w:rsid w:val="008A0513"/>
    <w:rsid w:val="008A0629"/>
    <w:rsid w:val="008A07AC"/>
    <w:rsid w:val="008A0882"/>
    <w:rsid w:val="008A08D4"/>
    <w:rsid w:val="008A08DC"/>
    <w:rsid w:val="008A092B"/>
    <w:rsid w:val="008A096C"/>
    <w:rsid w:val="008A0CC5"/>
    <w:rsid w:val="008A0F96"/>
    <w:rsid w:val="008A10E2"/>
    <w:rsid w:val="008A1164"/>
    <w:rsid w:val="008A127A"/>
    <w:rsid w:val="008A155E"/>
    <w:rsid w:val="008A1659"/>
    <w:rsid w:val="008A1742"/>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4A"/>
    <w:rsid w:val="008A2492"/>
    <w:rsid w:val="008A25ED"/>
    <w:rsid w:val="008A27CA"/>
    <w:rsid w:val="008A27D0"/>
    <w:rsid w:val="008A2914"/>
    <w:rsid w:val="008A294A"/>
    <w:rsid w:val="008A2C96"/>
    <w:rsid w:val="008A2D4B"/>
    <w:rsid w:val="008A2F95"/>
    <w:rsid w:val="008A3039"/>
    <w:rsid w:val="008A33EF"/>
    <w:rsid w:val="008A3457"/>
    <w:rsid w:val="008A368D"/>
    <w:rsid w:val="008A3B29"/>
    <w:rsid w:val="008A3B43"/>
    <w:rsid w:val="008A3C1C"/>
    <w:rsid w:val="008A3D6F"/>
    <w:rsid w:val="008A3DB7"/>
    <w:rsid w:val="008A3E5D"/>
    <w:rsid w:val="008A3FC0"/>
    <w:rsid w:val="008A40C4"/>
    <w:rsid w:val="008A442A"/>
    <w:rsid w:val="008A445F"/>
    <w:rsid w:val="008A4486"/>
    <w:rsid w:val="008A49BA"/>
    <w:rsid w:val="008A4AB5"/>
    <w:rsid w:val="008A4B42"/>
    <w:rsid w:val="008A4C92"/>
    <w:rsid w:val="008A4CF9"/>
    <w:rsid w:val="008A4EAC"/>
    <w:rsid w:val="008A4EF3"/>
    <w:rsid w:val="008A5128"/>
    <w:rsid w:val="008A513A"/>
    <w:rsid w:val="008A5166"/>
    <w:rsid w:val="008A5237"/>
    <w:rsid w:val="008A52FE"/>
    <w:rsid w:val="008A546D"/>
    <w:rsid w:val="008A54B1"/>
    <w:rsid w:val="008A54B6"/>
    <w:rsid w:val="008A5616"/>
    <w:rsid w:val="008A5635"/>
    <w:rsid w:val="008A56AF"/>
    <w:rsid w:val="008A56C5"/>
    <w:rsid w:val="008A5B42"/>
    <w:rsid w:val="008A5B54"/>
    <w:rsid w:val="008A5B63"/>
    <w:rsid w:val="008A5BA2"/>
    <w:rsid w:val="008A5BDF"/>
    <w:rsid w:val="008A5C68"/>
    <w:rsid w:val="008A5CA1"/>
    <w:rsid w:val="008A5CD5"/>
    <w:rsid w:val="008A5CF1"/>
    <w:rsid w:val="008A5F13"/>
    <w:rsid w:val="008A60B8"/>
    <w:rsid w:val="008A6712"/>
    <w:rsid w:val="008A68BA"/>
    <w:rsid w:val="008A697D"/>
    <w:rsid w:val="008A6B4C"/>
    <w:rsid w:val="008A6E5F"/>
    <w:rsid w:val="008A6ED1"/>
    <w:rsid w:val="008A70EA"/>
    <w:rsid w:val="008A7162"/>
    <w:rsid w:val="008A7194"/>
    <w:rsid w:val="008A71B1"/>
    <w:rsid w:val="008A73F9"/>
    <w:rsid w:val="008A78DB"/>
    <w:rsid w:val="008A79E5"/>
    <w:rsid w:val="008A7A1C"/>
    <w:rsid w:val="008A7B7F"/>
    <w:rsid w:val="008A7C08"/>
    <w:rsid w:val="008A7EF7"/>
    <w:rsid w:val="008A7F38"/>
    <w:rsid w:val="008A7F44"/>
    <w:rsid w:val="008B0006"/>
    <w:rsid w:val="008B0068"/>
    <w:rsid w:val="008B00E9"/>
    <w:rsid w:val="008B027F"/>
    <w:rsid w:val="008B029C"/>
    <w:rsid w:val="008B02AE"/>
    <w:rsid w:val="008B0309"/>
    <w:rsid w:val="008B032F"/>
    <w:rsid w:val="008B05AD"/>
    <w:rsid w:val="008B0649"/>
    <w:rsid w:val="008B07EB"/>
    <w:rsid w:val="008B081C"/>
    <w:rsid w:val="008B085A"/>
    <w:rsid w:val="008B0A06"/>
    <w:rsid w:val="008B0A62"/>
    <w:rsid w:val="008B0D9D"/>
    <w:rsid w:val="008B0DAD"/>
    <w:rsid w:val="008B0E54"/>
    <w:rsid w:val="008B0E73"/>
    <w:rsid w:val="008B0F7C"/>
    <w:rsid w:val="008B1090"/>
    <w:rsid w:val="008B10E0"/>
    <w:rsid w:val="008B10EE"/>
    <w:rsid w:val="008B1279"/>
    <w:rsid w:val="008B1430"/>
    <w:rsid w:val="008B14CF"/>
    <w:rsid w:val="008B1A1B"/>
    <w:rsid w:val="008B1BD5"/>
    <w:rsid w:val="008B1C97"/>
    <w:rsid w:val="008B1CC2"/>
    <w:rsid w:val="008B1F40"/>
    <w:rsid w:val="008B1FCB"/>
    <w:rsid w:val="008B2003"/>
    <w:rsid w:val="008B231D"/>
    <w:rsid w:val="008B2726"/>
    <w:rsid w:val="008B27CC"/>
    <w:rsid w:val="008B2A74"/>
    <w:rsid w:val="008B2AB5"/>
    <w:rsid w:val="008B2B78"/>
    <w:rsid w:val="008B2BC1"/>
    <w:rsid w:val="008B2BD6"/>
    <w:rsid w:val="008B2C4F"/>
    <w:rsid w:val="008B2D7C"/>
    <w:rsid w:val="008B32E9"/>
    <w:rsid w:val="008B3435"/>
    <w:rsid w:val="008B3925"/>
    <w:rsid w:val="008B39B1"/>
    <w:rsid w:val="008B3C6B"/>
    <w:rsid w:val="008B403B"/>
    <w:rsid w:val="008B4073"/>
    <w:rsid w:val="008B4357"/>
    <w:rsid w:val="008B4534"/>
    <w:rsid w:val="008B4884"/>
    <w:rsid w:val="008B499E"/>
    <w:rsid w:val="008B4C93"/>
    <w:rsid w:val="008B4DF0"/>
    <w:rsid w:val="008B4F18"/>
    <w:rsid w:val="008B4F8B"/>
    <w:rsid w:val="008B504C"/>
    <w:rsid w:val="008B5082"/>
    <w:rsid w:val="008B53A9"/>
    <w:rsid w:val="008B5A23"/>
    <w:rsid w:val="008B639A"/>
    <w:rsid w:val="008B658F"/>
    <w:rsid w:val="008B666D"/>
    <w:rsid w:val="008B667B"/>
    <w:rsid w:val="008B670E"/>
    <w:rsid w:val="008B6879"/>
    <w:rsid w:val="008B68E4"/>
    <w:rsid w:val="008B6A1C"/>
    <w:rsid w:val="008B6E05"/>
    <w:rsid w:val="008B6E74"/>
    <w:rsid w:val="008B6F3D"/>
    <w:rsid w:val="008B7356"/>
    <w:rsid w:val="008B74B4"/>
    <w:rsid w:val="008B7721"/>
    <w:rsid w:val="008B77BC"/>
    <w:rsid w:val="008B77E8"/>
    <w:rsid w:val="008B7AD9"/>
    <w:rsid w:val="008B7AE7"/>
    <w:rsid w:val="008B7B27"/>
    <w:rsid w:val="008B7C9C"/>
    <w:rsid w:val="008B7D1E"/>
    <w:rsid w:val="008B7EAB"/>
    <w:rsid w:val="008B7FDE"/>
    <w:rsid w:val="008C0188"/>
    <w:rsid w:val="008C01C7"/>
    <w:rsid w:val="008C01C8"/>
    <w:rsid w:val="008C0276"/>
    <w:rsid w:val="008C0281"/>
    <w:rsid w:val="008C0422"/>
    <w:rsid w:val="008C0445"/>
    <w:rsid w:val="008C04BE"/>
    <w:rsid w:val="008C04C0"/>
    <w:rsid w:val="008C050B"/>
    <w:rsid w:val="008C091C"/>
    <w:rsid w:val="008C09C1"/>
    <w:rsid w:val="008C09EA"/>
    <w:rsid w:val="008C0A3B"/>
    <w:rsid w:val="008C0AA8"/>
    <w:rsid w:val="008C0C57"/>
    <w:rsid w:val="008C0C58"/>
    <w:rsid w:val="008C0DA2"/>
    <w:rsid w:val="008C0DB1"/>
    <w:rsid w:val="008C105C"/>
    <w:rsid w:val="008C10AB"/>
    <w:rsid w:val="008C1256"/>
    <w:rsid w:val="008C15F9"/>
    <w:rsid w:val="008C1961"/>
    <w:rsid w:val="008C1CAC"/>
    <w:rsid w:val="008C1F00"/>
    <w:rsid w:val="008C1F40"/>
    <w:rsid w:val="008C205C"/>
    <w:rsid w:val="008C210C"/>
    <w:rsid w:val="008C2115"/>
    <w:rsid w:val="008C21D8"/>
    <w:rsid w:val="008C229B"/>
    <w:rsid w:val="008C22A6"/>
    <w:rsid w:val="008C23B7"/>
    <w:rsid w:val="008C251F"/>
    <w:rsid w:val="008C2580"/>
    <w:rsid w:val="008C26E1"/>
    <w:rsid w:val="008C27CA"/>
    <w:rsid w:val="008C27CC"/>
    <w:rsid w:val="008C2872"/>
    <w:rsid w:val="008C2B1C"/>
    <w:rsid w:val="008C2BBE"/>
    <w:rsid w:val="008C2C59"/>
    <w:rsid w:val="008C2D00"/>
    <w:rsid w:val="008C2DBC"/>
    <w:rsid w:val="008C31C3"/>
    <w:rsid w:val="008C328B"/>
    <w:rsid w:val="008C3315"/>
    <w:rsid w:val="008C3497"/>
    <w:rsid w:val="008C36EA"/>
    <w:rsid w:val="008C3754"/>
    <w:rsid w:val="008C387D"/>
    <w:rsid w:val="008C39A8"/>
    <w:rsid w:val="008C3A0B"/>
    <w:rsid w:val="008C3A33"/>
    <w:rsid w:val="008C3B84"/>
    <w:rsid w:val="008C3D02"/>
    <w:rsid w:val="008C3EC4"/>
    <w:rsid w:val="008C408C"/>
    <w:rsid w:val="008C413A"/>
    <w:rsid w:val="008C442F"/>
    <w:rsid w:val="008C4649"/>
    <w:rsid w:val="008C475B"/>
    <w:rsid w:val="008C4868"/>
    <w:rsid w:val="008C4AD9"/>
    <w:rsid w:val="008C4EEC"/>
    <w:rsid w:val="008C4F0A"/>
    <w:rsid w:val="008C54B3"/>
    <w:rsid w:val="008C56E4"/>
    <w:rsid w:val="008C581B"/>
    <w:rsid w:val="008C58E3"/>
    <w:rsid w:val="008C5BDF"/>
    <w:rsid w:val="008C5CB8"/>
    <w:rsid w:val="008C5F07"/>
    <w:rsid w:val="008C5F1A"/>
    <w:rsid w:val="008C6088"/>
    <w:rsid w:val="008C6135"/>
    <w:rsid w:val="008C615E"/>
    <w:rsid w:val="008C62E0"/>
    <w:rsid w:val="008C631C"/>
    <w:rsid w:val="008C638E"/>
    <w:rsid w:val="008C64B4"/>
    <w:rsid w:val="008C6729"/>
    <w:rsid w:val="008C675D"/>
    <w:rsid w:val="008C68BA"/>
    <w:rsid w:val="008C6D99"/>
    <w:rsid w:val="008C6DB8"/>
    <w:rsid w:val="008C702C"/>
    <w:rsid w:val="008C707F"/>
    <w:rsid w:val="008C71B3"/>
    <w:rsid w:val="008C7256"/>
    <w:rsid w:val="008C725A"/>
    <w:rsid w:val="008C7337"/>
    <w:rsid w:val="008C7373"/>
    <w:rsid w:val="008C73BC"/>
    <w:rsid w:val="008C73EA"/>
    <w:rsid w:val="008C776D"/>
    <w:rsid w:val="008C78AB"/>
    <w:rsid w:val="008C7B84"/>
    <w:rsid w:val="008C7BC2"/>
    <w:rsid w:val="008C7C22"/>
    <w:rsid w:val="008C7CA4"/>
    <w:rsid w:val="008C7D97"/>
    <w:rsid w:val="008C7DE3"/>
    <w:rsid w:val="008C7E25"/>
    <w:rsid w:val="008D0082"/>
    <w:rsid w:val="008D0166"/>
    <w:rsid w:val="008D01A8"/>
    <w:rsid w:val="008D02DA"/>
    <w:rsid w:val="008D03CB"/>
    <w:rsid w:val="008D0409"/>
    <w:rsid w:val="008D0493"/>
    <w:rsid w:val="008D04BD"/>
    <w:rsid w:val="008D06AD"/>
    <w:rsid w:val="008D06C8"/>
    <w:rsid w:val="008D079A"/>
    <w:rsid w:val="008D0BE6"/>
    <w:rsid w:val="008D0DCD"/>
    <w:rsid w:val="008D0DEB"/>
    <w:rsid w:val="008D0F4C"/>
    <w:rsid w:val="008D1072"/>
    <w:rsid w:val="008D12EE"/>
    <w:rsid w:val="008D1452"/>
    <w:rsid w:val="008D14A8"/>
    <w:rsid w:val="008D14B9"/>
    <w:rsid w:val="008D14D9"/>
    <w:rsid w:val="008D14F6"/>
    <w:rsid w:val="008D1556"/>
    <w:rsid w:val="008D16CB"/>
    <w:rsid w:val="008D1703"/>
    <w:rsid w:val="008D1BA0"/>
    <w:rsid w:val="008D1E53"/>
    <w:rsid w:val="008D1F66"/>
    <w:rsid w:val="008D23B3"/>
    <w:rsid w:val="008D23BF"/>
    <w:rsid w:val="008D2432"/>
    <w:rsid w:val="008D24B2"/>
    <w:rsid w:val="008D24D8"/>
    <w:rsid w:val="008D250C"/>
    <w:rsid w:val="008D2842"/>
    <w:rsid w:val="008D2904"/>
    <w:rsid w:val="008D2CB3"/>
    <w:rsid w:val="008D2D0F"/>
    <w:rsid w:val="008D2F18"/>
    <w:rsid w:val="008D2F24"/>
    <w:rsid w:val="008D3049"/>
    <w:rsid w:val="008D3191"/>
    <w:rsid w:val="008D31E2"/>
    <w:rsid w:val="008D3514"/>
    <w:rsid w:val="008D363A"/>
    <w:rsid w:val="008D37C2"/>
    <w:rsid w:val="008D37D0"/>
    <w:rsid w:val="008D3965"/>
    <w:rsid w:val="008D3C3F"/>
    <w:rsid w:val="008D3D73"/>
    <w:rsid w:val="008D3DAF"/>
    <w:rsid w:val="008D3E55"/>
    <w:rsid w:val="008D3F84"/>
    <w:rsid w:val="008D40F7"/>
    <w:rsid w:val="008D4218"/>
    <w:rsid w:val="008D4256"/>
    <w:rsid w:val="008D4341"/>
    <w:rsid w:val="008D4415"/>
    <w:rsid w:val="008D449A"/>
    <w:rsid w:val="008D44CE"/>
    <w:rsid w:val="008D45A1"/>
    <w:rsid w:val="008D4715"/>
    <w:rsid w:val="008D4884"/>
    <w:rsid w:val="008D48E0"/>
    <w:rsid w:val="008D4E13"/>
    <w:rsid w:val="008D4E25"/>
    <w:rsid w:val="008D4E42"/>
    <w:rsid w:val="008D4E86"/>
    <w:rsid w:val="008D4FDE"/>
    <w:rsid w:val="008D4FFD"/>
    <w:rsid w:val="008D5001"/>
    <w:rsid w:val="008D50B7"/>
    <w:rsid w:val="008D51BB"/>
    <w:rsid w:val="008D51D6"/>
    <w:rsid w:val="008D54BD"/>
    <w:rsid w:val="008D5565"/>
    <w:rsid w:val="008D580B"/>
    <w:rsid w:val="008D59DD"/>
    <w:rsid w:val="008D5A19"/>
    <w:rsid w:val="008D5C06"/>
    <w:rsid w:val="008D5C17"/>
    <w:rsid w:val="008D5CBE"/>
    <w:rsid w:val="008D5D4A"/>
    <w:rsid w:val="008D625C"/>
    <w:rsid w:val="008D6290"/>
    <w:rsid w:val="008D656F"/>
    <w:rsid w:val="008D6612"/>
    <w:rsid w:val="008D684D"/>
    <w:rsid w:val="008D6B8B"/>
    <w:rsid w:val="008D6C64"/>
    <w:rsid w:val="008D6CFD"/>
    <w:rsid w:val="008D7758"/>
    <w:rsid w:val="008D776C"/>
    <w:rsid w:val="008D7770"/>
    <w:rsid w:val="008D7810"/>
    <w:rsid w:val="008D7BCF"/>
    <w:rsid w:val="008D7C4F"/>
    <w:rsid w:val="008D7E0E"/>
    <w:rsid w:val="008D7E16"/>
    <w:rsid w:val="008D7F6F"/>
    <w:rsid w:val="008D7FA1"/>
    <w:rsid w:val="008E0124"/>
    <w:rsid w:val="008E018D"/>
    <w:rsid w:val="008E0728"/>
    <w:rsid w:val="008E0821"/>
    <w:rsid w:val="008E08D7"/>
    <w:rsid w:val="008E0973"/>
    <w:rsid w:val="008E0DB8"/>
    <w:rsid w:val="008E0E2D"/>
    <w:rsid w:val="008E10B4"/>
    <w:rsid w:val="008E1322"/>
    <w:rsid w:val="008E146E"/>
    <w:rsid w:val="008E1479"/>
    <w:rsid w:val="008E149A"/>
    <w:rsid w:val="008E19C8"/>
    <w:rsid w:val="008E1A80"/>
    <w:rsid w:val="008E1BCF"/>
    <w:rsid w:val="008E1C83"/>
    <w:rsid w:val="008E1E04"/>
    <w:rsid w:val="008E1EE2"/>
    <w:rsid w:val="008E215E"/>
    <w:rsid w:val="008E21D5"/>
    <w:rsid w:val="008E26C3"/>
    <w:rsid w:val="008E281C"/>
    <w:rsid w:val="008E29A0"/>
    <w:rsid w:val="008E2EB4"/>
    <w:rsid w:val="008E3002"/>
    <w:rsid w:val="008E3115"/>
    <w:rsid w:val="008E3301"/>
    <w:rsid w:val="008E3334"/>
    <w:rsid w:val="008E3490"/>
    <w:rsid w:val="008E3598"/>
    <w:rsid w:val="008E360C"/>
    <w:rsid w:val="008E363E"/>
    <w:rsid w:val="008E3761"/>
    <w:rsid w:val="008E39DD"/>
    <w:rsid w:val="008E3A27"/>
    <w:rsid w:val="008E3B3D"/>
    <w:rsid w:val="008E3D6E"/>
    <w:rsid w:val="008E3D7A"/>
    <w:rsid w:val="008E3E42"/>
    <w:rsid w:val="008E3F0A"/>
    <w:rsid w:val="008E3F49"/>
    <w:rsid w:val="008E3F5C"/>
    <w:rsid w:val="008E3F88"/>
    <w:rsid w:val="008E3FBF"/>
    <w:rsid w:val="008E40C6"/>
    <w:rsid w:val="008E4159"/>
    <w:rsid w:val="008E444D"/>
    <w:rsid w:val="008E4459"/>
    <w:rsid w:val="008E46F1"/>
    <w:rsid w:val="008E473B"/>
    <w:rsid w:val="008E47A4"/>
    <w:rsid w:val="008E483D"/>
    <w:rsid w:val="008E4A62"/>
    <w:rsid w:val="008E4D3D"/>
    <w:rsid w:val="008E4EDE"/>
    <w:rsid w:val="008E5321"/>
    <w:rsid w:val="008E53E9"/>
    <w:rsid w:val="008E561C"/>
    <w:rsid w:val="008E57CA"/>
    <w:rsid w:val="008E5996"/>
    <w:rsid w:val="008E59AE"/>
    <w:rsid w:val="008E5CC2"/>
    <w:rsid w:val="008E610F"/>
    <w:rsid w:val="008E6478"/>
    <w:rsid w:val="008E66A6"/>
    <w:rsid w:val="008E66B3"/>
    <w:rsid w:val="008E672C"/>
    <w:rsid w:val="008E673D"/>
    <w:rsid w:val="008E67BC"/>
    <w:rsid w:val="008E6812"/>
    <w:rsid w:val="008E6975"/>
    <w:rsid w:val="008E6A06"/>
    <w:rsid w:val="008E6A43"/>
    <w:rsid w:val="008E6B2F"/>
    <w:rsid w:val="008E6C39"/>
    <w:rsid w:val="008E6E2F"/>
    <w:rsid w:val="008E6FD6"/>
    <w:rsid w:val="008E71F2"/>
    <w:rsid w:val="008E72FB"/>
    <w:rsid w:val="008E732A"/>
    <w:rsid w:val="008E7496"/>
    <w:rsid w:val="008E755F"/>
    <w:rsid w:val="008E75AE"/>
    <w:rsid w:val="008E760D"/>
    <w:rsid w:val="008E7738"/>
    <w:rsid w:val="008E782E"/>
    <w:rsid w:val="008E7876"/>
    <w:rsid w:val="008E7887"/>
    <w:rsid w:val="008E788B"/>
    <w:rsid w:val="008E78F0"/>
    <w:rsid w:val="008E78F8"/>
    <w:rsid w:val="008E79FA"/>
    <w:rsid w:val="008E7A7E"/>
    <w:rsid w:val="008E7C07"/>
    <w:rsid w:val="008E7D27"/>
    <w:rsid w:val="008E7ED1"/>
    <w:rsid w:val="008F002B"/>
    <w:rsid w:val="008F02C1"/>
    <w:rsid w:val="008F02D4"/>
    <w:rsid w:val="008F0485"/>
    <w:rsid w:val="008F09DA"/>
    <w:rsid w:val="008F0AEC"/>
    <w:rsid w:val="008F0BE9"/>
    <w:rsid w:val="008F0E1F"/>
    <w:rsid w:val="008F0EAB"/>
    <w:rsid w:val="008F0F02"/>
    <w:rsid w:val="008F1030"/>
    <w:rsid w:val="008F10C9"/>
    <w:rsid w:val="008F10D0"/>
    <w:rsid w:val="008F1123"/>
    <w:rsid w:val="008F11BC"/>
    <w:rsid w:val="008F11CE"/>
    <w:rsid w:val="008F176B"/>
    <w:rsid w:val="008F1994"/>
    <w:rsid w:val="008F1BCD"/>
    <w:rsid w:val="008F1C48"/>
    <w:rsid w:val="008F1E17"/>
    <w:rsid w:val="008F212F"/>
    <w:rsid w:val="008F232C"/>
    <w:rsid w:val="008F23D8"/>
    <w:rsid w:val="008F23E0"/>
    <w:rsid w:val="008F24F9"/>
    <w:rsid w:val="008F253B"/>
    <w:rsid w:val="008F27E2"/>
    <w:rsid w:val="008F281F"/>
    <w:rsid w:val="008F2911"/>
    <w:rsid w:val="008F29B7"/>
    <w:rsid w:val="008F2BC1"/>
    <w:rsid w:val="008F2D82"/>
    <w:rsid w:val="008F2E99"/>
    <w:rsid w:val="008F3218"/>
    <w:rsid w:val="008F3267"/>
    <w:rsid w:val="008F32C6"/>
    <w:rsid w:val="008F3633"/>
    <w:rsid w:val="008F3793"/>
    <w:rsid w:val="008F37B2"/>
    <w:rsid w:val="008F3AB7"/>
    <w:rsid w:val="008F3BB0"/>
    <w:rsid w:val="008F3CD3"/>
    <w:rsid w:val="008F3D1A"/>
    <w:rsid w:val="008F3D5B"/>
    <w:rsid w:val="008F3DF3"/>
    <w:rsid w:val="008F4076"/>
    <w:rsid w:val="008F4087"/>
    <w:rsid w:val="008F4196"/>
    <w:rsid w:val="008F451C"/>
    <w:rsid w:val="008F467D"/>
    <w:rsid w:val="008F479B"/>
    <w:rsid w:val="008F49FC"/>
    <w:rsid w:val="008F4ACC"/>
    <w:rsid w:val="008F4AE5"/>
    <w:rsid w:val="008F4B9F"/>
    <w:rsid w:val="008F4C2A"/>
    <w:rsid w:val="008F4D73"/>
    <w:rsid w:val="008F4DFE"/>
    <w:rsid w:val="008F4F6C"/>
    <w:rsid w:val="008F50AF"/>
    <w:rsid w:val="008F5165"/>
    <w:rsid w:val="008F545D"/>
    <w:rsid w:val="008F54BD"/>
    <w:rsid w:val="008F577F"/>
    <w:rsid w:val="008F583D"/>
    <w:rsid w:val="008F5946"/>
    <w:rsid w:val="008F5A06"/>
    <w:rsid w:val="008F5B72"/>
    <w:rsid w:val="008F5D07"/>
    <w:rsid w:val="008F5D30"/>
    <w:rsid w:val="008F5DC2"/>
    <w:rsid w:val="008F5E37"/>
    <w:rsid w:val="008F5EFD"/>
    <w:rsid w:val="008F5F09"/>
    <w:rsid w:val="008F6057"/>
    <w:rsid w:val="008F64DC"/>
    <w:rsid w:val="008F65D1"/>
    <w:rsid w:val="008F6673"/>
    <w:rsid w:val="008F6797"/>
    <w:rsid w:val="008F6966"/>
    <w:rsid w:val="008F69D4"/>
    <w:rsid w:val="008F69E6"/>
    <w:rsid w:val="008F6B98"/>
    <w:rsid w:val="008F6F36"/>
    <w:rsid w:val="008F700C"/>
    <w:rsid w:val="008F7044"/>
    <w:rsid w:val="008F71FA"/>
    <w:rsid w:val="008F7382"/>
    <w:rsid w:val="008F760F"/>
    <w:rsid w:val="008F7A25"/>
    <w:rsid w:val="008F7C64"/>
    <w:rsid w:val="008F7CF0"/>
    <w:rsid w:val="008F7EC8"/>
    <w:rsid w:val="008F7FEC"/>
    <w:rsid w:val="00900053"/>
    <w:rsid w:val="009004E2"/>
    <w:rsid w:val="00900545"/>
    <w:rsid w:val="009005F6"/>
    <w:rsid w:val="009006C7"/>
    <w:rsid w:val="00900809"/>
    <w:rsid w:val="00900865"/>
    <w:rsid w:val="009008DC"/>
    <w:rsid w:val="00900C48"/>
    <w:rsid w:val="00900C8C"/>
    <w:rsid w:val="00900D16"/>
    <w:rsid w:val="00900E42"/>
    <w:rsid w:val="00900E98"/>
    <w:rsid w:val="00901070"/>
    <w:rsid w:val="00901157"/>
    <w:rsid w:val="00901235"/>
    <w:rsid w:val="0090123B"/>
    <w:rsid w:val="0090123C"/>
    <w:rsid w:val="0090124B"/>
    <w:rsid w:val="0090128C"/>
    <w:rsid w:val="00901421"/>
    <w:rsid w:val="00901489"/>
    <w:rsid w:val="009015D9"/>
    <w:rsid w:val="0090161F"/>
    <w:rsid w:val="0090164C"/>
    <w:rsid w:val="00901810"/>
    <w:rsid w:val="009019A1"/>
    <w:rsid w:val="009019F3"/>
    <w:rsid w:val="00901B97"/>
    <w:rsid w:val="00901CC8"/>
    <w:rsid w:val="00901DD6"/>
    <w:rsid w:val="00902022"/>
    <w:rsid w:val="0090213C"/>
    <w:rsid w:val="009022A6"/>
    <w:rsid w:val="00902679"/>
    <w:rsid w:val="0090298B"/>
    <w:rsid w:val="00902A77"/>
    <w:rsid w:val="00902C37"/>
    <w:rsid w:val="00902DCB"/>
    <w:rsid w:val="00902FA6"/>
    <w:rsid w:val="00903112"/>
    <w:rsid w:val="00903119"/>
    <w:rsid w:val="0090368C"/>
    <w:rsid w:val="0090374F"/>
    <w:rsid w:val="009039EF"/>
    <w:rsid w:val="009039FE"/>
    <w:rsid w:val="00903C27"/>
    <w:rsid w:val="00903CF9"/>
    <w:rsid w:val="00903D77"/>
    <w:rsid w:val="00904018"/>
    <w:rsid w:val="00904096"/>
    <w:rsid w:val="00904136"/>
    <w:rsid w:val="0090444C"/>
    <w:rsid w:val="00904737"/>
    <w:rsid w:val="00904872"/>
    <w:rsid w:val="00904B19"/>
    <w:rsid w:val="00904BEB"/>
    <w:rsid w:val="00904F1D"/>
    <w:rsid w:val="00904F8D"/>
    <w:rsid w:val="0090511E"/>
    <w:rsid w:val="00905122"/>
    <w:rsid w:val="00905135"/>
    <w:rsid w:val="0090517E"/>
    <w:rsid w:val="00905477"/>
    <w:rsid w:val="009055FE"/>
    <w:rsid w:val="00905862"/>
    <w:rsid w:val="00905895"/>
    <w:rsid w:val="009059E7"/>
    <w:rsid w:val="00905B52"/>
    <w:rsid w:val="00905D20"/>
    <w:rsid w:val="00905D60"/>
    <w:rsid w:val="00906268"/>
    <w:rsid w:val="009062A7"/>
    <w:rsid w:val="00906421"/>
    <w:rsid w:val="00906622"/>
    <w:rsid w:val="00906709"/>
    <w:rsid w:val="00906852"/>
    <w:rsid w:val="00906883"/>
    <w:rsid w:val="00906AA2"/>
    <w:rsid w:val="00906ADC"/>
    <w:rsid w:val="00906AF0"/>
    <w:rsid w:val="00906E17"/>
    <w:rsid w:val="00906F63"/>
    <w:rsid w:val="00906F94"/>
    <w:rsid w:val="00907157"/>
    <w:rsid w:val="00907549"/>
    <w:rsid w:val="00907555"/>
    <w:rsid w:val="009075A7"/>
    <w:rsid w:val="00907622"/>
    <w:rsid w:val="00907756"/>
    <w:rsid w:val="009077FE"/>
    <w:rsid w:val="00907A46"/>
    <w:rsid w:val="00907ED6"/>
    <w:rsid w:val="00910111"/>
    <w:rsid w:val="00910168"/>
    <w:rsid w:val="00910240"/>
    <w:rsid w:val="0091035B"/>
    <w:rsid w:val="00910506"/>
    <w:rsid w:val="00910514"/>
    <w:rsid w:val="009107ED"/>
    <w:rsid w:val="009109CB"/>
    <w:rsid w:val="00910E25"/>
    <w:rsid w:val="00911017"/>
    <w:rsid w:val="00911021"/>
    <w:rsid w:val="00911342"/>
    <w:rsid w:val="0091164C"/>
    <w:rsid w:val="00911797"/>
    <w:rsid w:val="009117D1"/>
    <w:rsid w:val="00911A83"/>
    <w:rsid w:val="00911C54"/>
    <w:rsid w:val="00911C69"/>
    <w:rsid w:val="00911CE6"/>
    <w:rsid w:val="00911D35"/>
    <w:rsid w:val="009124B9"/>
    <w:rsid w:val="00912515"/>
    <w:rsid w:val="009125E6"/>
    <w:rsid w:val="009126DB"/>
    <w:rsid w:val="009126EF"/>
    <w:rsid w:val="00912736"/>
    <w:rsid w:val="009129D3"/>
    <w:rsid w:val="00912BC1"/>
    <w:rsid w:val="00912BD3"/>
    <w:rsid w:val="00912DE0"/>
    <w:rsid w:val="00912EEF"/>
    <w:rsid w:val="00912F54"/>
    <w:rsid w:val="00912FBD"/>
    <w:rsid w:val="009130B6"/>
    <w:rsid w:val="009131A3"/>
    <w:rsid w:val="0091330D"/>
    <w:rsid w:val="0091345E"/>
    <w:rsid w:val="0091361D"/>
    <w:rsid w:val="00913657"/>
    <w:rsid w:val="00913A6E"/>
    <w:rsid w:val="00913B6F"/>
    <w:rsid w:val="00913C6F"/>
    <w:rsid w:val="00913D7D"/>
    <w:rsid w:val="00914013"/>
    <w:rsid w:val="009140C2"/>
    <w:rsid w:val="00914305"/>
    <w:rsid w:val="00914310"/>
    <w:rsid w:val="009143E6"/>
    <w:rsid w:val="00914518"/>
    <w:rsid w:val="00914B2D"/>
    <w:rsid w:val="00914C62"/>
    <w:rsid w:val="00914D56"/>
    <w:rsid w:val="00914E2D"/>
    <w:rsid w:val="00914E33"/>
    <w:rsid w:val="00914E3F"/>
    <w:rsid w:val="00914FEE"/>
    <w:rsid w:val="009151C7"/>
    <w:rsid w:val="0091521A"/>
    <w:rsid w:val="0091533A"/>
    <w:rsid w:val="0091533F"/>
    <w:rsid w:val="00915355"/>
    <w:rsid w:val="00915BBD"/>
    <w:rsid w:val="00915C5D"/>
    <w:rsid w:val="00915F8C"/>
    <w:rsid w:val="009160D0"/>
    <w:rsid w:val="0091643F"/>
    <w:rsid w:val="009164CB"/>
    <w:rsid w:val="00916601"/>
    <w:rsid w:val="0091673F"/>
    <w:rsid w:val="009169D9"/>
    <w:rsid w:val="00916A65"/>
    <w:rsid w:val="00916C88"/>
    <w:rsid w:val="00916CA2"/>
    <w:rsid w:val="00916DA9"/>
    <w:rsid w:val="00916DF1"/>
    <w:rsid w:val="00916E4D"/>
    <w:rsid w:val="00916EA6"/>
    <w:rsid w:val="00916FC6"/>
    <w:rsid w:val="009171D8"/>
    <w:rsid w:val="00917267"/>
    <w:rsid w:val="009172A9"/>
    <w:rsid w:val="009172EC"/>
    <w:rsid w:val="009172FC"/>
    <w:rsid w:val="009174E7"/>
    <w:rsid w:val="00917692"/>
    <w:rsid w:val="00917729"/>
    <w:rsid w:val="009177DC"/>
    <w:rsid w:val="0091795B"/>
    <w:rsid w:val="00917AC8"/>
    <w:rsid w:val="00917B77"/>
    <w:rsid w:val="00917B9E"/>
    <w:rsid w:val="00917E79"/>
    <w:rsid w:val="00917EA6"/>
    <w:rsid w:val="00917FDF"/>
    <w:rsid w:val="00920192"/>
    <w:rsid w:val="009201D8"/>
    <w:rsid w:val="009201ED"/>
    <w:rsid w:val="009202AC"/>
    <w:rsid w:val="009207A5"/>
    <w:rsid w:val="00920921"/>
    <w:rsid w:val="00920A2D"/>
    <w:rsid w:val="00920B1E"/>
    <w:rsid w:val="00920B9A"/>
    <w:rsid w:val="009210BA"/>
    <w:rsid w:val="00921260"/>
    <w:rsid w:val="00921318"/>
    <w:rsid w:val="00921880"/>
    <w:rsid w:val="00921A11"/>
    <w:rsid w:val="00921A19"/>
    <w:rsid w:val="00921B3C"/>
    <w:rsid w:val="00921BC1"/>
    <w:rsid w:val="00921DAB"/>
    <w:rsid w:val="00921E02"/>
    <w:rsid w:val="00921F5D"/>
    <w:rsid w:val="00921FA7"/>
    <w:rsid w:val="009220B9"/>
    <w:rsid w:val="009220C0"/>
    <w:rsid w:val="009221B4"/>
    <w:rsid w:val="009221E7"/>
    <w:rsid w:val="0092229F"/>
    <w:rsid w:val="009223E6"/>
    <w:rsid w:val="0092259D"/>
    <w:rsid w:val="00922704"/>
    <w:rsid w:val="00922729"/>
    <w:rsid w:val="00922995"/>
    <w:rsid w:val="00922A44"/>
    <w:rsid w:val="00922B00"/>
    <w:rsid w:val="00922BDA"/>
    <w:rsid w:val="00922CDC"/>
    <w:rsid w:val="00922DB1"/>
    <w:rsid w:val="00922DC4"/>
    <w:rsid w:val="00922E3B"/>
    <w:rsid w:val="00922FD6"/>
    <w:rsid w:val="009231A2"/>
    <w:rsid w:val="00923341"/>
    <w:rsid w:val="009233EC"/>
    <w:rsid w:val="00923479"/>
    <w:rsid w:val="00923617"/>
    <w:rsid w:val="009236B3"/>
    <w:rsid w:val="00923756"/>
    <w:rsid w:val="00923817"/>
    <w:rsid w:val="0092389D"/>
    <w:rsid w:val="00923992"/>
    <w:rsid w:val="009239B2"/>
    <w:rsid w:val="009239B5"/>
    <w:rsid w:val="00923A92"/>
    <w:rsid w:val="00923B1E"/>
    <w:rsid w:val="00923BAA"/>
    <w:rsid w:val="00923D9B"/>
    <w:rsid w:val="0092404F"/>
    <w:rsid w:val="0092413A"/>
    <w:rsid w:val="0092422A"/>
    <w:rsid w:val="009242CE"/>
    <w:rsid w:val="009242F5"/>
    <w:rsid w:val="009243C3"/>
    <w:rsid w:val="00924537"/>
    <w:rsid w:val="00924646"/>
    <w:rsid w:val="00924662"/>
    <w:rsid w:val="009246FF"/>
    <w:rsid w:val="009247A1"/>
    <w:rsid w:val="009247DF"/>
    <w:rsid w:val="0092487D"/>
    <w:rsid w:val="009248AC"/>
    <w:rsid w:val="009248D6"/>
    <w:rsid w:val="009249FB"/>
    <w:rsid w:val="00924A20"/>
    <w:rsid w:val="00924D91"/>
    <w:rsid w:val="00924EAC"/>
    <w:rsid w:val="0092562F"/>
    <w:rsid w:val="0092572A"/>
    <w:rsid w:val="00925880"/>
    <w:rsid w:val="00925916"/>
    <w:rsid w:val="00925C45"/>
    <w:rsid w:val="00925E6F"/>
    <w:rsid w:val="00925EA9"/>
    <w:rsid w:val="0092609B"/>
    <w:rsid w:val="00926113"/>
    <w:rsid w:val="00926183"/>
    <w:rsid w:val="009261F5"/>
    <w:rsid w:val="00926360"/>
    <w:rsid w:val="009263CD"/>
    <w:rsid w:val="00926561"/>
    <w:rsid w:val="009266E3"/>
    <w:rsid w:val="009266E4"/>
    <w:rsid w:val="0092687C"/>
    <w:rsid w:val="0092689F"/>
    <w:rsid w:val="0092694A"/>
    <w:rsid w:val="00926A74"/>
    <w:rsid w:val="00926C51"/>
    <w:rsid w:val="00926E05"/>
    <w:rsid w:val="00927010"/>
    <w:rsid w:val="00927022"/>
    <w:rsid w:val="00927189"/>
    <w:rsid w:val="00927335"/>
    <w:rsid w:val="00927493"/>
    <w:rsid w:val="0092763D"/>
    <w:rsid w:val="00927887"/>
    <w:rsid w:val="00927C32"/>
    <w:rsid w:val="00927E25"/>
    <w:rsid w:val="00927E87"/>
    <w:rsid w:val="00930215"/>
    <w:rsid w:val="0093026F"/>
    <w:rsid w:val="00930360"/>
    <w:rsid w:val="0093042A"/>
    <w:rsid w:val="00930609"/>
    <w:rsid w:val="009306C0"/>
    <w:rsid w:val="00930A3A"/>
    <w:rsid w:val="00930C37"/>
    <w:rsid w:val="00930D1F"/>
    <w:rsid w:val="00930E57"/>
    <w:rsid w:val="00931099"/>
    <w:rsid w:val="0093111A"/>
    <w:rsid w:val="0093116E"/>
    <w:rsid w:val="00931269"/>
    <w:rsid w:val="009313F6"/>
    <w:rsid w:val="00931475"/>
    <w:rsid w:val="00931494"/>
    <w:rsid w:val="00931884"/>
    <w:rsid w:val="00931AB4"/>
    <w:rsid w:val="00931C72"/>
    <w:rsid w:val="009321A6"/>
    <w:rsid w:val="009321EE"/>
    <w:rsid w:val="00932396"/>
    <w:rsid w:val="009323E8"/>
    <w:rsid w:val="00932586"/>
    <w:rsid w:val="00932828"/>
    <w:rsid w:val="00932893"/>
    <w:rsid w:val="00932934"/>
    <w:rsid w:val="00932947"/>
    <w:rsid w:val="00932961"/>
    <w:rsid w:val="00932A74"/>
    <w:rsid w:val="00932ACA"/>
    <w:rsid w:val="00932BB0"/>
    <w:rsid w:val="00932E86"/>
    <w:rsid w:val="009332EF"/>
    <w:rsid w:val="00933317"/>
    <w:rsid w:val="00933378"/>
    <w:rsid w:val="00933419"/>
    <w:rsid w:val="00933426"/>
    <w:rsid w:val="0093370E"/>
    <w:rsid w:val="00933823"/>
    <w:rsid w:val="00933C74"/>
    <w:rsid w:val="00933E3C"/>
    <w:rsid w:val="00933FCF"/>
    <w:rsid w:val="0093411C"/>
    <w:rsid w:val="0093419A"/>
    <w:rsid w:val="009341E5"/>
    <w:rsid w:val="00934266"/>
    <w:rsid w:val="009342DC"/>
    <w:rsid w:val="0093431E"/>
    <w:rsid w:val="009344EB"/>
    <w:rsid w:val="009344ED"/>
    <w:rsid w:val="00934786"/>
    <w:rsid w:val="00934BCA"/>
    <w:rsid w:val="00934BD6"/>
    <w:rsid w:val="00934C12"/>
    <w:rsid w:val="00934CC2"/>
    <w:rsid w:val="00934E1C"/>
    <w:rsid w:val="00935226"/>
    <w:rsid w:val="0093538E"/>
    <w:rsid w:val="009354DF"/>
    <w:rsid w:val="009357CF"/>
    <w:rsid w:val="00935907"/>
    <w:rsid w:val="00935A6F"/>
    <w:rsid w:val="00935AD5"/>
    <w:rsid w:val="00935BE2"/>
    <w:rsid w:val="00935C7D"/>
    <w:rsid w:val="00935D3D"/>
    <w:rsid w:val="00935EC0"/>
    <w:rsid w:val="00935EF5"/>
    <w:rsid w:val="009361B0"/>
    <w:rsid w:val="00936242"/>
    <w:rsid w:val="00936358"/>
    <w:rsid w:val="0093636C"/>
    <w:rsid w:val="00936553"/>
    <w:rsid w:val="009366AF"/>
    <w:rsid w:val="00936793"/>
    <w:rsid w:val="009367AD"/>
    <w:rsid w:val="00936AEA"/>
    <w:rsid w:val="00936BC0"/>
    <w:rsid w:val="00936C32"/>
    <w:rsid w:val="00936C82"/>
    <w:rsid w:val="00936E1B"/>
    <w:rsid w:val="00936E1D"/>
    <w:rsid w:val="00936EB8"/>
    <w:rsid w:val="00936FC9"/>
    <w:rsid w:val="00936FE9"/>
    <w:rsid w:val="0093730E"/>
    <w:rsid w:val="009376CD"/>
    <w:rsid w:val="009377A3"/>
    <w:rsid w:val="009378AB"/>
    <w:rsid w:val="00937ABA"/>
    <w:rsid w:val="00937D1E"/>
    <w:rsid w:val="00937D7E"/>
    <w:rsid w:val="00940116"/>
    <w:rsid w:val="0094023B"/>
    <w:rsid w:val="00940277"/>
    <w:rsid w:val="00940309"/>
    <w:rsid w:val="00940427"/>
    <w:rsid w:val="00940440"/>
    <w:rsid w:val="009406A1"/>
    <w:rsid w:val="00940786"/>
    <w:rsid w:val="009407A8"/>
    <w:rsid w:val="00940BFF"/>
    <w:rsid w:val="00940C85"/>
    <w:rsid w:val="00940E3D"/>
    <w:rsid w:val="00940F62"/>
    <w:rsid w:val="0094105C"/>
    <w:rsid w:val="009410E8"/>
    <w:rsid w:val="0094117E"/>
    <w:rsid w:val="00941474"/>
    <w:rsid w:val="00941842"/>
    <w:rsid w:val="00941B71"/>
    <w:rsid w:val="00941C59"/>
    <w:rsid w:val="00941C76"/>
    <w:rsid w:val="00941E52"/>
    <w:rsid w:val="00941F05"/>
    <w:rsid w:val="009421C6"/>
    <w:rsid w:val="00942230"/>
    <w:rsid w:val="00942265"/>
    <w:rsid w:val="009422CB"/>
    <w:rsid w:val="00942327"/>
    <w:rsid w:val="0094238A"/>
    <w:rsid w:val="009423A2"/>
    <w:rsid w:val="009424C0"/>
    <w:rsid w:val="009424CF"/>
    <w:rsid w:val="009424E3"/>
    <w:rsid w:val="009425E1"/>
    <w:rsid w:val="009425F0"/>
    <w:rsid w:val="009428FB"/>
    <w:rsid w:val="00942985"/>
    <w:rsid w:val="00942D54"/>
    <w:rsid w:val="00942DD7"/>
    <w:rsid w:val="00942E14"/>
    <w:rsid w:val="00942E2B"/>
    <w:rsid w:val="00942F08"/>
    <w:rsid w:val="00943025"/>
    <w:rsid w:val="009430CA"/>
    <w:rsid w:val="009430F3"/>
    <w:rsid w:val="009430FF"/>
    <w:rsid w:val="0094311D"/>
    <w:rsid w:val="0094347B"/>
    <w:rsid w:val="00943531"/>
    <w:rsid w:val="00943606"/>
    <w:rsid w:val="009436E0"/>
    <w:rsid w:val="00943846"/>
    <w:rsid w:val="009439E5"/>
    <w:rsid w:val="00943A97"/>
    <w:rsid w:val="00943AA7"/>
    <w:rsid w:val="00943BF1"/>
    <w:rsid w:val="00943DC2"/>
    <w:rsid w:val="00943E4D"/>
    <w:rsid w:val="00943EE0"/>
    <w:rsid w:val="00943F9A"/>
    <w:rsid w:val="00944073"/>
    <w:rsid w:val="0094408E"/>
    <w:rsid w:val="00944099"/>
    <w:rsid w:val="00944153"/>
    <w:rsid w:val="0094418C"/>
    <w:rsid w:val="009441E9"/>
    <w:rsid w:val="00944337"/>
    <w:rsid w:val="009443D6"/>
    <w:rsid w:val="0094442B"/>
    <w:rsid w:val="00944505"/>
    <w:rsid w:val="009445B6"/>
    <w:rsid w:val="009445D1"/>
    <w:rsid w:val="0094468B"/>
    <w:rsid w:val="0094499B"/>
    <w:rsid w:val="009449FA"/>
    <w:rsid w:val="00944A92"/>
    <w:rsid w:val="00944BC0"/>
    <w:rsid w:val="00944C31"/>
    <w:rsid w:val="00944C8B"/>
    <w:rsid w:val="00944CAF"/>
    <w:rsid w:val="00944CF3"/>
    <w:rsid w:val="00944D58"/>
    <w:rsid w:val="00944DDD"/>
    <w:rsid w:val="009450BD"/>
    <w:rsid w:val="009451E2"/>
    <w:rsid w:val="009452DB"/>
    <w:rsid w:val="0094539E"/>
    <w:rsid w:val="009453B0"/>
    <w:rsid w:val="00945429"/>
    <w:rsid w:val="00945507"/>
    <w:rsid w:val="0094558A"/>
    <w:rsid w:val="009455F8"/>
    <w:rsid w:val="0094567D"/>
    <w:rsid w:val="009456F4"/>
    <w:rsid w:val="00945920"/>
    <w:rsid w:val="00945D1B"/>
    <w:rsid w:val="00945D3A"/>
    <w:rsid w:val="00946091"/>
    <w:rsid w:val="009460D7"/>
    <w:rsid w:val="009463F5"/>
    <w:rsid w:val="00946547"/>
    <w:rsid w:val="00946740"/>
    <w:rsid w:val="00946864"/>
    <w:rsid w:val="00946890"/>
    <w:rsid w:val="0094689C"/>
    <w:rsid w:val="00946A88"/>
    <w:rsid w:val="00946D30"/>
    <w:rsid w:val="00946DE6"/>
    <w:rsid w:val="00946E05"/>
    <w:rsid w:val="00946F25"/>
    <w:rsid w:val="0094702F"/>
    <w:rsid w:val="0094728B"/>
    <w:rsid w:val="009472FC"/>
    <w:rsid w:val="0094745A"/>
    <w:rsid w:val="00947584"/>
    <w:rsid w:val="00947633"/>
    <w:rsid w:val="00947960"/>
    <w:rsid w:val="00947BE3"/>
    <w:rsid w:val="00947C8C"/>
    <w:rsid w:val="00947E74"/>
    <w:rsid w:val="00950084"/>
    <w:rsid w:val="00950180"/>
    <w:rsid w:val="00950661"/>
    <w:rsid w:val="00950736"/>
    <w:rsid w:val="00950745"/>
    <w:rsid w:val="009508A0"/>
    <w:rsid w:val="009509E0"/>
    <w:rsid w:val="009509E3"/>
    <w:rsid w:val="00950A56"/>
    <w:rsid w:val="00950B0A"/>
    <w:rsid w:val="00950C06"/>
    <w:rsid w:val="00950D69"/>
    <w:rsid w:val="00950DFB"/>
    <w:rsid w:val="00950F66"/>
    <w:rsid w:val="0095106B"/>
    <w:rsid w:val="00951243"/>
    <w:rsid w:val="00951587"/>
    <w:rsid w:val="00951627"/>
    <w:rsid w:val="00951698"/>
    <w:rsid w:val="00951A1D"/>
    <w:rsid w:val="00951B16"/>
    <w:rsid w:val="00951C7A"/>
    <w:rsid w:val="00951CE6"/>
    <w:rsid w:val="00951D5F"/>
    <w:rsid w:val="0095200A"/>
    <w:rsid w:val="00952055"/>
    <w:rsid w:val="00952106"/>
    <w:rsid w:val="0095235B"/>
    <w:rsid w:val="009523BA"/>
    <w:rsid w:val="009523C8"/>
    <w:rsid w:val="00952435"/>
    <w:rsid w:val="00952562"/>
    <w:rsid w:val="00952743"/>
    <w:rsid w:val="00952916"/>
    <w:rsid w:val="0095299C"/>
    <w:rsid w:val="00952B66"/>
    <w:rsid w:val="00952BA0"/>
    <w:rsid w:val="00952D2F"/>
    <w:rsid w:val="00952D42"/>
    <w:rsid w:val="00952F85"/>
    <w:rsid w:val="00953769"/>
    <w:rsid w:val="00953775"/>
    <w:rsid w:val="00953779"/>
    <w:rsid w:val="009538A7"/>
    <w:rsid w:val="009538CC"/>
    <w:rsid w:val="00953974"/>
    <w:rsid w:val="00953BB7"/>
    <w:rsid w:val="00953C18"/>
    <w:rsid w:val="00953D28"/>
    <w:rsid w:val="00953E1F"/>
    <w:rsid w:val="00953FC3"/>
    <w:rsid w:val="009541C7"/>
    <w:rsid w:val="009542A2"/>
    <w:rsid w:val="00954455"/>
    <w:rsid w:val="00954759"/>
    <w:rsid w:val="00954862"/>
    <w:rsid w:val="00954912"/>
    <w:rsid w:val="009549DB"/>
    <w:rsid w:val="00954A0F"/>
    <w:rsid w:val="00954A5A"/>
    <w:rsid w:val="00954AF0"/>
    <w:rsid w:val="00954B4F"/>
    <w:rsid w:val="00954E1D"/>
    <w:rsid w:val="00954E4E"/>
    <w:rsid w:val="00954ECE"/>
    <w:rsid w:val="00954F4D"/>
    <w:rsid w:val="00954FC8"/>
    <w:rsid w:val="00955023"/>
    <w:rsid w:val="00955056"/>
    <w:rsid w:val="0095505C"/>
    <w:rsid w:val="0095517A"/>
    <w:rsid w:val="00955256"/>
    <w:rsid w:val="00955332"/>
    <w:rsid w:val="009553B5"/>
    <w:rsid w:val="00955483"/>
    <w:rsid w:val="0095552A"/>
    <w:rsid w:val="009555E2"/>
    <w:rsid w:val="009557C4"/>
    <w:rsid w:val="00955925"/>
    <w:rsid w:val="00955A03"/>
    <w:rsid w:val="00955A1F"/>
    <w:rsid w:val="00955C05"/>
    <w:rsid w:val="00955C3B"/>
    <w:rsid w:val="00955DA7"/>
    <w:rsid w:val="00955EDE"/>
    <w:rsid w:val="00955F08"/>
    <w:rsid w:val="009565C2"/>
    <w:rsid w:val="00956691"/>
    <w:rsid w:val="0095676E"/>
    <w:rsid w:val="00956864"/>
    <w:rsid w:val="00956BB0"/>
    <w:rsid w:val="00956BC4"/>
    <w:rsid w:val="00956DCF"/>
    <w:rsid w:val="00956EB4"/>
    <w:rsid w:val="00957012"/>
    <w:rsid w:val="009572C8"/>
    <w:rsid w:val="00957305"/>
    <w:rsid w:val="00957463"/>
    <w:rsid w:val="009575A3"/>
    <w:rsid w:val="009575F9"/>
    <w:rsid w:val="00957676"/>
    <w:rsid w:val="009576A9"/>
    <w:rsid w:val="00957806"/>
    <w:rsid w:val="00957AF6"/>
    <w:rsid w:val="00957C38"/>
    <w:rsid w:val="00957D09"/>
    <w:rsid w:val="00957D49"/>
    <w:rsid w:val="00957F10"/>
    <w:rsid w:val="00960050"/>
    <w:rsid w:val="009600E0"/>
    <w:rsid w:val="0096049D"/>
    <w:rsid w:val="009604DC"/>
    <w:rsid w:val="00960552"/>
    <w:rsid w:val="00960655"/>
    <w:rsid w:val="009606D4"/>
    <w:rsid w:val="00960724"/>
    <w:rsid w:val="00960904"/>
    <w:rsid w:val="0096092B"/>
    <w:rsid w:val="00960A11"/>
    <w:rsid w:val="00960A27"/>
    <w:rsid w:val="00960B5E"/>
    <w:rsid w:val="00960B72"/>
    <w:rsid w:val="00960BC8"/>
    <w:rsid w:val="00960C35"/>
    <w:rsid w:val="00960C78"/>
    <w:rsid w:val="00960D77"/>
    <w:rsid w:val="00960F5F"/>
    <w:rsid w:val="00960F7F"/>
    <w:rsid w:val="009611F1"/>
    <w:rsid w:val="00961273"/>
    <w:rsid w:val="00961335"/>
    <w:rsid w:val="0096158D"/>
    <w:rsid w:val="009617FC"/>
    <w:rsid w:val="00961B3F"/>
    <w:rsid w:val="00961BF3"/>
    <w:rsid w:val="00961C6D"/>
    <w:rsid w:val="00961D6A"/>
    <w:rsid w:val="00961D6C"/>
    <w:rsid w:val="00961F69"/>
    <w:rsid w:val="00962148"/>
    <w:rsid w:val="0096219E"/>
    <w:rsid w:val="0096224B"/>
    <w:rsid w:val="00962410"/>
    <w:rsid w:val="009624C9"/>
    <w:rsid w:val="00962533"/>
    <w:rsid w:val="009629F8"/>
    <w:rsid w:val="00962A52"/>
    <w:rsid w:val="00962D40"/>
    <w:rsid w:val="00962D7A"/>
    <w:rsid w:val="00962E37"/>
    <w:rsid w:val="00962E45"/>
    <w:rsid w:val="0096304B"/>
    <w:rsid w:val="009634F3"/>
    <w:rsid w:val="009635C2"/>
    <w:rsid w:val="009636DD"/>
    <w:rsid w:val="009636E0"/>
    <w:rsid w:val="00963749"/>
    <w:rsid w:val="00963810"/>
    <w:rsid w:val="00963BE9"/>
    <w:rsid w:val="00964147"/>
    <w:rsid w:val="009641DB"/>
    <w:rsid w:val="009643C5"/>
    <w:rsid w:val="00964906"/>
    <w:rsid w:val="00964955"/>
    <w:rsid w:val="009649B1"/>
    <w:rsid w:val="00964C8C"/>
    <w:rsid w:val="00964C8E"/>
    <w:rsid w:val="00964D9C"/>
    <w:rsid w:val="00964DD1"/>
    <w:rsid w:val="00964E51"/>
    <w:rsid w:val="00964F60"/>
    <w:rsid w:val="009650F4"/>
    <w:rsid w:val="0096525B"/>
    <w:rsid w:val="0096541F"/>
    <w:rsid w:val="009656B7"/>
    <w:rsid w:val="00965739"/>
    <w:rsid w:val="0096598A"/>
    <w:rsid w:val="00965BCB"/>
    <w:rsid w:val="00965CF6"/>
    <w:rsid w:val="00965DCC"/>
    <w:rsid w:val="00965EC4"/>
    <w:rsid w:val="00965ECA"/>
    <w:rsid w:val="00965FE4"/>
    <w:rsid w:val="0096601C"/>
    <w:rsid w:val="00966036"/>
    <w:rsid w:val="00966059"/>
    <w:rsid w:val="009660D2"/>
    <w:rsid w:val="009662BB"/>
    <w:rsid w:val="009665A8"/>
    <w:rsid w:val="009667A3"/>
    <w:rsid w:val="0096680B"/>
    <w:rsid w:val="00966971"/>
    <w:rsid w:val="00966AA8"/>
    <w:rsid w:val="00966C5B"/>
    <w:rsid w:val="00966E06"/>
    <w:rsid w:val="00966E2C"/>
    <w:rsid w:val="009672A0"/>
    <w:rsid w:val="00967532"/>
    <w:rsid w:val="0096753C"/>
    <w:rsid w:val="0096759F"/>
    <w:rsid w:val="009675F6"/>
    <w:rsid w:val="009676C1"/>
    <w:rsid w:val="009676F8"/>
    <w:rsid w:val="00967B18"/>
    <w:rsid w:val="00967BCA"/>
    <w:rsid w:val="00967C07"/>
    <w:rsid w:val="00967C97"/>
    <w:rsid w:val="00967D1E"/>
    <w:rsid w:val="00967DBE"/>
    <w:rsid w:val="00967E6A"/>
    <w:rsid w:val="00970052"/>
    <w:rsid w:val="0097039A"/>
    <w:rsid w:val="00970446"/>
    <w:rsid w:val="009704D3"/>
    <w:rsid w:val="0097055B"/>
    <w:rsid w:val="00970657"/>
    <w:rsid w:val="00970784"/>
    <w:rsid w:val="0097088A"/>
    <w:rsid w:val="009708E8"/>
    <w:rsid w:val="00970A83"/>
    <w:rsid w:val="00970F48"/>
    <w:rsid w:val="00971425"/>
    <w:rsid w:val="009718B0"/>
    <w:rsid w:val="00971C46"/>
    <w:rsid w:val="00971D7E"/>
    <w:rsid w:val="00971F4D"/>
    <w:rsid w:val="00971FD9"/>
    <w:rsid w:val="0097223C"/>
    <w:rsid w:val="0097251F"/>
    <w:rsid w:val="00972574"/>
    <w:rsid w:val="009725CE"/>
    <w:rsid w:val="00972621"/>
    <w:rsid w:val="00972774"/>
    <w:rsid w:val="009727E0"/>
    <w:rsid w:val="009729A2"/>
    <w:rsid w:val="00972A81"/>
    <w:rsid w:val="00972AAC"/>
    <w:rsid w:val="00972B8A"/>
    <w:rsid w:val="00972BB9"/>
    <w:rsid w:val="00972C80"/>
    <w:rsid w:val="00972C91"/>
    <w:rsid w:val="00972D9C"/>
    <w:rsid w:val="00972DA5"/>
    <w:rsid w:val="00972E3F"/>
    <w:rsid w:val="00972F10"/>
    <w:rsid w:val="00972F38"/>
    <w:rsid w:val="0097303A"/>
    <w:rsid w:val="00973133"/>
    <w:rsid w:val="009732F2"/>
    <w:rsid w:val="00973589"/>
    <w:rsid w:val="0097384B"/>
    <w:rsid w:val="00973CE2"/>
    <w:rsid w:val="00974264"/>
    <w:rsid w:val="00974378"/>
    <w:rsid w:val="009745A2"/>
    <w:rsid w:val="009748AF"/>
    <w:rsid w:val="009748D6"/>
    <w:rsid w:val="00974980"/>
    <w:rsid w:val="00974B0D"/>
    <w:rsid w:val="00974C70"/>
    <w:rsid w:val="00974E23"/>
    <w:rsid w:val="00974FE3"/>
    <w:rsid w:val="00975236"/>
    <w:rsid w:val="00975404"/>
    <w:rsid w:val="009758F8"/>
    <w:rsid w:val="00975B60"/>
    <w:rsid w:val="00975BC0"/>
    <w:rsid w:val="00975CDD"/>
    <w:rsid w:val="00975F7A"/>
    <w:rsid w:val="009761B1"/>
    <w:rsid w:val="009761CF"/>
    <w:rsid w:val="009761F1"/>
    <w:rsid w:val="009764F0"/>
    <w:rsid w:val="009768A3"/>
    <w:rsid w:val="00976A5B"/>
    <w:rsid w:val="00976A60"/>
    <w:rsid w:val="00976A9B"/>
    <w:rsid w:val="00976ECD"/>
    <w:rsid w:val="00976F31"/>
    <w:rsid w:val="00976F8E"/>
    <w:rsid w:val="00977032"/>
    <w:rsid w:val="009771D1"/>
    <w:rsid w:val="0097731D"/>
    <w:rsid w:val="0097739A"/>
    <w:rsid w:val="0097772C"/>
    <w:rsid w:val="0097794B"/>
    <w:rsid w:val="00977B98"/>
    <w:rsid w:val="00977D04"/>
    <w:rsid w:val="00977D86"/>
    <w:rsid w:val="00980537"/>
    <w:rsid w:val="00980703"/>
    <w:rsid w:val="009807F3"/>
    <w:rsid w:val="00980C52"/>
    <w:rsid w:val="00980D1B"/>
    <w:rsid w:val="00980D64"/>
    <w:rsid w:val="00980DB9"/>
    <w:rsid w:val="0098133F"/>
    <w:rsid w:val="00981454"/>
    <w:rsid w:val="009814F4"/>
    <w:rsid w:val="0098152C"/>
    <w:rsid w:val="009815CE"/>
    <w:rsid w:val="009815DB"/>
    <w:rsid w:val="0098170A"/>
    <w:rsid w:val="0098199D"/>
    <w:rsid w:val="00981BC8"/>
    <w:rsid w:val="00981D58"/>
    <w:rsid w:val="009823D9"/>
    <w:rsid w:val="00982661"/>
    <w:rsid w:val="00982672"/>
    <w:rsid w:val="0098277C"/>
    <w:rsid w:val="00982780"/>
    <w:rsid w:val="009827D8"/>
    <w:rsid w:val="0098280A"/>
    <w:rsid w:val="009830BE"/>
    <w:rsid w:val="0098314B"/>
    <w:rsid w:val="0098318D"/>
    <w:rsid w:val="0098321E"/>
    <w:rsid w:val="0098323D"/>
    <w:rsid w:val="00983311"/>
    <w:rsid w:val="009835D9"/>
    <w:rsid w:val="009836A8"/>
    <w:rsid w:val="009836BE"/>
    <w:rsid w:val="009839A6"/>
    <w:rsid w:val="009839FA"/>
    <w:rsid w:val="00983A47"/>
    <w:rsid w:val="00984560"/>
    <w:rsid w:val="0098464A"/>
    <w:rsid w:val="0098467B"/>
    <w:rsid w:val="0098487C"/>
    <w:rsid w:val="00984991"/>
    <w:rsid w:val="00984A03"/>
    <w:rsid w:val="00984A30"/>
    <w:rsid w:val="00984A47"/>
    <w:rsid w:val="00984A9B"/>
    <w:rsid w:val="00984B1C"/>
    <w:rsid w:val="00984B6F"/>
    <w:rsid w:val="00984EA2"/>
    <w:rsid w:val="00984F43"/>
    <w:rsid w:val="0098518B"/>
    <w:rsid w:val="00985246"/>
    <w:rsid w:val="009852BE"/>
    <w:rsid w:val="009856DB"/>
    <w:rsid w:val="00985B62"/>
    <w:rsid w:val="00985D0B"/>
    <w:rsid w:val="00985E83"/>
    <w:rsid w:val="00986123"/>
    <w:rsid w:val="0098620E"/>
    <w:rsid w:val="009864AE"/>
    <w:rsid w:val="0098652C"/>
    <w:rsid w:val="0098653A"/>
    <w:rsid w:val="0098674D"/>
    <w:rsid w:val="00986914"/>
    <w:rsid w:val="0098697B"/>
    <w:rsid w:val="00986A06"/>
    <w:rsid w:val="00986B28"/>
    <w:rsid w:val="00986C23"/>
    <w:rsid w:val="00986D62"/>
    <w:rsid w:val="00986D68"/>
    <w:rsid w:val="009872DB"/>
    <w:rsid w:val="0098750B"/>
    <w:rsid w:val="009877F2"/>
    <w:rsid w:val="00987909"/>
    <w:rsid w:val="00987BC8"/>
    <w:rsid w:val="00987C61"/>
    <w:rsid w:val="00987C87"/>
    <w:rsid w:val="00987DDB"/>
    <w:rsid w:val="00987FA6"/>
    <w:rsid w:val="00990124"/>
    <w:rsid w:val="009905C5"/>
    <w:rsid w:val="009907DC"/>
    <w:rsid w:val="0099084D"/>
    <w:rsid w:val="009908F9"/>
    <w:rsid w:val="0099090A"/>
    <w:rsid w:val="009909AC"/>
    <w:rsid w:val="00990A3B"/>
    <w:rsid w:val="00990DD5"/>
    <w:rsid w:val="0099113A"/>
    <w:rsid w:val="009911A2"/>
    <w:rsid w:val="0099125B"/>
    <w:rsid w:val="00991599"/>
    <w:rsid w:val="00991946"/>
    <w:rsid w:val="009919DC"/>
    <w:rsid w:val="00991B81"/>
    <w:rsid w:val="00991D73"/>
    <w:rsid w:val="00991E8A"/>
    <w:rsid w:val="00991F69"/>
    <w:rsid w:val="00991FC3"/>
    <w:rsid w:val="00992252"/>
    <w:rsid w:val="009922EE"/>
    <w:rsid w:val="009923D5"/>
    <w:rsid w:val="00992557"/>
    <w:rsid w:val="00992569"/>
    <w:rsid w:val="0099260E"/>
    <w:rsid w:val="0099282F"/>
    <w:rsid w:val="009928EA"/>
    <w:rsid w:val="00992A47"/>
    <w:rsid w:val="00992A80"/>
    <w:rsid w:val="00992AAE"/>
    <w:rsid w:val="00992B23"/>
    <w:rsid w:val="00992F5D"/>
    <w:rsid w:val="00993031"/>
    <w:rsid w:val="0099318D"/>
    <w:rsid w:val="009932FF"/>
    <w:rsid w:val="009933A7"/>
    <w:rsid w:val="009933E6"/>
    <w:rsid w:val="00993490"/>
    <w:rsid w:val="00993556"/>
    <w:rsid w:val="009936C8"/>
    <w:rsid w:val="009936CF"/>
    <w:rsid w:val="00993789"/>
    <w:rsid w:val="00993876"/>
    <w:rsid w:val="00993AC4"/>
    <w:rsid w:val="00993B29"/>
    <w:rsid w:val="0099416A"/>
    <w:rsid w:val="00994210"/>
    <w:rsid w:val="00994486"/>
    <w:rsid w:val="00994656"/>
    <w:rsid w:val="0099472A"/>
    <w:rsid w:val="009947EA"/>
    <w:rsid w:val="0099486A"/>
    <w:rsid w:val="00994923"/>
    <w:rsid w:val="0099497D"/>
    <w:rsid w:val="00994ADE"/>
    <w:rsid w:val="00994C52"/>
    <w:rsid w:val="00994DAD"/>
    <w:rsid w:val="00994DFF"/>
    <w:rsid w:val="00994F23"/>
    <w:rsid w:val="0099521D"/>
    <w:rsid w:val="00995262"/>
    <w:rsid w:val="009953FD"/>
    <w:rsid w:val="0099544F"/>
    <w:rsid w:val="0099564C"/>
    <w:rsid w:val="00995671"/>
    <w:rsid w:val="00995724"/>
    <w:rsid w:val="00995D47"/>
    <w:rsid w:val="00995E72"/>
    <w:rsid w:val="00995E9C"/>
    <w:rsid w:val="0099603C"/>
    <w:rsid w:val="009960A8"/>
    <w:rsid w:val="0099623D"/>
    <w:rsid w:val="0099627A"/>
    <w:rsid w:val="009962B3"/>
    <w:rsid w:val="0099636E"/>
    <w:rsid w:val="00996432"/>
    <w:rsid w:val="00996590"/>
    <w:rsid w:val="00996A03"/>
    <w:rsid w:val="00996AA1"/>
    <w:rsid w:val="00996AD7"/>
    <w:rsid w:val="00996BD9"/>
    <w:rsid w:val="00996D67"/>
    <w:rsid w:val="00997160"/>
    <w:rsid w:val="009971BC"/>
    <w:rsid w:val="0099723C"/>
    <w:rsid w:val="0099743A"/>
    <w:rsid w:val="009974D9"/>
    <w:rsid w:val="00997586"/>
    <w:rsid w:val="0099760E"/>
    <w:rsid w:val="0099765F"/>
    <w:rsid w:val="009976BB"/>
    <w:rsid w:val="0099795E"/>
    <w:rsid w:val="00997984"/>
    <w:rsid w:val="009979C8"/>
    <w:rsid w:val="009979F4"/>
    <w:rsid w:val="00997B27"/>
    <w:rsid w:val="00997BEC"/>
    <w:rsid w:val="00997C8B"/>
    <w:rsid w:val="00997DE6"/>
    <w:rsid w:val="00997E69"/>
    <w:rsid w:val="00997EE0"/>
    <w:rsid w:val="009A04CC"/>
    <w:rsid w:val="009A04DE"/>
    <w:rsid w:val="009A063B"/>
    <w:rsid w:val="009A0674"/>
    <w:rsid w:val="009A07E4"/>
    <w:rsid w:val="009A080B"/>
    <w:rsid w:val="009A0AFE"/>
    <w:rsid w:val="009A0B15"/>
    <w:rsid w:val="009A0BCC"/>
    <w:rsid w:val="009A0D30"/>
    <w:rsid w:val="009A0DB6"/>
    <w:rsid w:val="009A0DBD"/>
    <w:rsid w:val="009A0E14"/>
    <w:rsid w:val="009A0EC6"/>
    <w:rsid w:val="009A1189"/>
    <w:rsid w:val="009A1238"/>
    <w:rsid w:val="009A1299"/>
    <w:rsid w:val="009A142C"/>
    <w:rsid w:val="009A154C"/>
    <w:rsid w:val="009A167B"/>
    <w:rsid w:val="009A17F5"/>
    <w:rsid w:val="009A1925"/>
    <w:rsid w:val="009A197B"/>
    <w:rsid w:val="009A19BA"/>
    <w:rsid w:val="009A1A74"/>
    <w:rsid w:val="009A1BAE"/>
    <w:rsid w:val="009A1C9C"/>
    <w:rsid w:val="009A1D0D"/>
    <w:rsid w:val="009A1E3E"/>
    <w:rsid w:val="009A1F8E"/>
    <w:rsid w:val="009A2041"/>
    <w:rsid w:val="009A2474"/>
    <w:rsid w:val="009A24F6"/>
    <w:rsid w:val="009A26BC"/>
    <w:rsid w:val="009A29AB"/>
    <w:rsid w:val="009A2CA8"/>
    <w:rsid w:val="009A2E59"/>
    <w:rsid w:val="009A3046"/>
    <w:rsid w:val="009A3218"/>
    <w:rsid w:val="009A3323"/>
    <w:rsid w:val="009A357D"/>
    <w:rsid w:val="009A371A"/>
    <w:rsid w:val="009A3738"/>
    <w:rsid w:val="009A37B7"/>
    <w:rsid w:val="009A3855"/>
    <w:rsid w:val="009A3BA2"/>
    <w:rsid w:val="009A3DDE"/>
    <w:rsid w:val="009A3EF2"/>
    <w:rsid w:val="009A3F57"/>
    <w:rsid w:val="009A3FB7"/>
    <w:rsid w:val="009A402F"/>
    <w:rsid w:val="009A40B5"/>
    <w:rsid w:val="009A40DB"/>
    <w:rsid w:val="009A4119"/>
    <w:rsid w:val="009A43EC"/>
    <w:rsid w:val="009A4402"/>
    <w:rsid w:val="009A4749"/>
    <w:rsid w:val="009A485E"/>
    <w:rsid w:val="009A4907"/>
    <w:rsid w:val="009A4A7A"/>
    <w:rsid w:val="009A4DA4"/>
    <w:rsid w:val="009A4EA1"/>
    <w:rsid w:val="009A5090"/>
    <w:rsid w:val="009A50D5"/>
    <w:rsid w:val="009A5245"/>
    <w:rsid w:val="009A5258"/>
    <w:rsid w:val="009A52DA"/>
    <w:rsid w:val="009A52F4"/>
    <w:rsid w:val="009A54D3"/>
    <w:rsid w:val="009A5654"/>
    <w:rsid w:val="009A571F"/>
    <w:rsid w:val="009A5847"/>
    <w:rsid w:val="009A5A5A"/>
    <w:rsid w:val="009A5E63"/>
    <w:rsid w:val="009A5FC7"/>
    <w:rsid w:val="009A5FF5"/>
    <w:rsid w:val="009A6193"/>
    <w:rsid w:val="009A6314"/>
    <w:rsid w:val="009A6381"/>
    <w:rsid w:val="009A650D"/>
    <w:rsid w:val="009A65C9"/>
    <w:rsid w:val="009A6642"/>
    <w:rsid w:val="009A680D"/>
    <w:rsid w:val="009A6896"/>
    <w:rsid w:val="009A6A9C"/>
    <w:rsid w:val="009A6CF0"/>
    <w:rsid w:val="009A6F0A"/>
    <w:rsid w:val="009A6F7E"/>
    <w:rsid w:val="009A6F91"/>
    <w:rsid w:val="009A71B3"/>
    <w:rsid w:val="009A71B4"/>
    <w:rsid w:val="009A71EF"/>
    <w:rsid w:val="009A72E9"/>
    <w:rsid w:val="009A7382"/>
    <w:rsid w:val="009A75D6"/>
    <w:rsid w:val="009A7707"/>
    <w:rsid w:val="009A7781"/>
    <w:rsid w:val="009A7A36"/>
    <w:rsid w:val="009A7A39"/>
    <w:rsid w:val="009A7C14"/>
    <w:rsid w:val="009A7CAD"/>
    <w:rsid w:val="009A7D8E"/>
    <w:rsid w:val="009A7DC1"/>
    <w:rsid w:val="009A7F3A"/>
    <w:rsid w:val="009B01C8"/>
    <w:rsid w:val="009B032C"/>
    <w:rsid w:val="009B04D8"/>
    <w:rsid w:val="009B05A9"/>
    <w:rsid w:val="009B09D9"/>
    <w:rsid w:val="009B0A17"/>
    <w:rsid w:val="009B0A44"/>
    <w:rsid w:val="009B0A6C"/>
    <w:rsid w:val="009B0CE1"/>
    <w:rsid w:val="009B0D58"/>
    <w:rsid w:val="009B0EF5"/>
    <w:rsid w:val="009B14A0"/>
    <w:rsid w:val="009B14E9"/>
    <w:rsid w:val="009B1718"/>
    <w:rsid w:val="009B1757"/>
    <w:rsid w:val="009B186A"/>
    <w:rsid w:val="009B1BEC"/>
    <w:rsid w:val="009B1CE8"/>
    <w:rsid w:val="009B1E10"/>
    <w:rsid w:val="009B1EB4"/>
    <w:rsid w:val="009B202C"/>
    <w:rsid w:val="009B20AD"/>
    <w:rsid w:val="009B2117"/>
    <w:rsid w:val="009B216E"/>
    <w:rsid w:val="009B2296"/>
    <w:rsid w:val="009B246E"/>
    <w:rsid w:val="009B2654"/>
    <w:rsid w:val="009B2782"/>
    <w:rsid w:val="009B282A"/>
    <w:rsid w:val="009B28DE"/>
    <w:rsid w:val="009B290A"/>
    <w:rsid w:val="009B2A78"/>
    <w:rsid w:val="009B2B14"/>
    <w:rsid w:val="009B2C9B"/>
    <w:rsid w:val="009B2F3F"/>
    <w:rsid w:val="009B2F74"/>
    <w:rsid w:val="009B2F85"/>
    <w:rsid w:val="009B314F"/>
    <w:rsid w:val="009B3188"/>
    <w:rsid w:val="009B320C"/>
    <w:rsid w:val="009B3242"/>
    <w:rsid w:val="009B3364"/>
    <w:rsid w:val="009B34E3"/>
    <w:rsid w:val="009B34EC"/>
    <w:rsid w:val="009B3604"/>
    <w:rsid w:val="009B3821"/>
    <w:rsid w:val="009B389B"/>
    <w:rsid w:val="009B38EE"/>
    <w:rsid w:val="009B392E"/>
    <w:rsid w:val="009B3A19"/>
    <w:rsid w:val="009B3AEE"/>
    <w:rsid w:val="009B3B4D"/>
    <w:rsid w:val="009B3DA7"/>
    <w:rsid w:val="009B4172"/>
    <w:rsid w:val="009B4254"/>
    <w:rsid w:val="009B42A9"/>
    <w:rsid w:val="009B4527"/>
    <w:rsid w:val="009B4614"/>
    <w:rsid w:val="009B4712"/>
    <w:rsid w:val="009B4F10"/>
    <w:rsid w:val="009B5206"/>
    <w:rsid w:val="009B5442"/>
    <w:rsid w:val="009B5732"/>
    <w:rsid w:val="009B57F8"/>
    <w:rsid w:val="009B5A34"/>
    <w:rsid w:val="009B5C58"/>
    <w:rsid w:val="009B5FB0"/>
    <w:rsid w:val="009B610E"/>
    <w:rsid w:val="009B631A"/>
    <w:rsid w:val="009B63CD"/>
    <w:rsid w:val="009B65F6"/>
    <w:rsid w:val="009B679A"/>
    <w:rsid w:val="009B696B"/>
    <w:rsid w:val="009B69E3"/>
    <w:rsid w:val="009B6CCD"/>
    <w:rsid w:val="009B6D41"/>
    <w:rsid w:val="009B6E14"/>
    <w:rsid w:val="009B6F84"/>
    <w:rsid w:val="009B6FA4"/>
    <w:rsid w:val="009B7058"/>
    <w:rsid w:val="009B73F3"/>
    <w:rsid w:val="009B757F"/>
    <w:rsid w:val="009B7854"/>
    <w:rsid w:val="009B7987"/>
    <w:rsid w:val="009B7B48"/>
    <w:rsid w:val="009B7F54"/>
    <w:rsid w:val="009C00DC"/>
    <w:rsid w:val="009C05CF"/>
    <w:rsid w:val="009C07B2"/>
    <w:rsid w:val="009C0881"/>
    <w:rsid w:val="009C0BAD"/>
    <w:rsid w:val="009C0BF1"/>
    <w:rsid w:val="009C0DAB"/>
    <w:rsid w:val="009C0EDA"/>
    <w:rsid w:val="009C0F61"/>
    <w:rsid w:val="009C0FAA"/>
    <w:rsid w:val="009C14D7"/>
    <w:rsid w:val="009C1750"/>
    <w:rsid w:val="009C178F"/>
    <w:rsid w:val="009C17CE"/>
    <w:rsid w:val="009C1884"/>
    <w:rsid w:val="009C18A9"/>
    <w:rsid w:val="009C18D9"/>
    <w:rsid w:val="009C18F0"/>
    <w:rsid w:val="009C18FE"/>
    <w:rsid w:val="009C1C0B"/>
    <w:rsid w:val="009C1CF1"/>
    <w:rsid w:val="009C1F28"/>
    <w:rsid w:val="009C1F5B"/>
    <w:rsid w:val="009C1F96"/>
    <w:rsid w:val="009C1FC5"/>
    <w:rsid w:val="009C1FD7"/>
    <w:rsid w:val="009C2094"/>
    <w:rsid w:val="009C221C"/>
    <w:rsid w:val="009C222B"/>
    <w:rsid w:val="009C2296"/>
    <w:rsid w:val="009C249C"/>
    <w:rsid w:val="009C26CB"/>
    <w:rsid w:val="009C26EB"/>
    <w:rsid w:val="009C287D"/>
    <w:rsid w:val="009C2DBC"/>
    <w:rsid w:val="009C2E0C"/>
    <w:rsid w:val="009C2E52"/>
    <w:rsid w:val="009C300B"/>
    <w:rsid w:val="009C3104"/>
    <w:rsid w:val="009C33EE"/>
    <w:rsid w:val="009C3424"/>
    <w:rsid w:val="009C3668"/>
    <w:rsid w:val="009C36FA"/>
    <w:rsid w:val="009C384D"/>
    <w:rsid w:val="009C3946"/>
    <w:rsid w:val="009C3B80"/>
    <w:rsid w:val="009C3BF2"/>
    <w:rsid w:val="009C3C30"/>
    <w:rsid w:val="009C3D13"/>
    <w:rsid w:val="009C3EEE"/>
    <w:rsid w:val="009C4058"/>
    <w:rsid w:val="009C410B"/>
    <w:rsid w:val="009C4143"/>
    <w:rsid w:val="009C4538"/>
    <w:rsid w:val="009C454B"/>
    <w:rsid w:val="009C45AC"/>
    <w:rsid w:val="009C4799"/>
    <w:rsid w:val="009C47D9"/>
    <w:rsid w:val="009C4B64"/>
    <w:rsid w:val="009C4BEA"/>
    <w:rsid w:val="009C4D6C"/>
    <w:rsid w:val="009C4D8B"/>
    <w:rsid w:val="009C4EEA"/>
    <w:rsid w:val="009C50E8"/>
    <w:rsid w:val="009C559D"/>
    <w:rsid w:val="009C55A9"/>
    <w:rsid w:val="009C588A"/>
    <w:rsid w:val="009C58F0"/>
    <w:rsid w:val="009C59ED"/>
    <w:rsid w:val="009C5BC6"/>
    <w:rsid w:val="009C5BF6"/>
    <w:rsid w:val="009C5CD5"/>
    <w:rsid w:val="009C5E9D"/>
    <w:rsid w:val="009C638D"/>
    <w:rsid w:val="009C6432"/>
    <w:rsid w:val="009C64AE"/>
    <w:rsid w:val="009C650E"/>
    <w:rsid w:val="009C65AE"/>
    <w:rsid w:val="009C65FC"/>
    <w:rsid w:val="009C66E0"/>
    <w:rsid w:val="009C6998"/>
    <w:rsid w:val="009C6A96"/>
    <w:rsid w:val="009C6C2E"/>
    <w:rsid w:val="009C6D0A"/>
    <w:rsid w:val="009C6DB2"/>
    <w:rsid w:val="009C6DC2"/>
    <w:rsid w:val="009C70D3"/>
    <w:rsid w:val="009C7183"/>
    <w:rsid w:val="009C734C"/>
    <w:rsid w:val="009C749D"/>
    <w:rsid w:val="009C7562"/>
    <w:rsid w:val="009C75B0"/>
    <w:rsid w:val="009C779F"/>
    <w:rsid w:val="009C79C6"/>
    <w:rsid w:val="009C7EB6"/>
    <w:rsid w:val="009C7F5B"/>
    <w:rsid w:val="009D001D"/>
    <w:rsid w:val="009D01EB"/>
    <w:rsid w:val="009D0255"/>
    <w:rsid w:val="009D0470"/>
    <w:rsid w:val="009D04E4"/>
    <w:rsid w:val="009D04FB"/>
    <w:rsid w:val="009D08D9"/>
    <w:rsid w:val="009D0ADF"/>
    <w:rsid w:val="009D0B24"/>
    <w:rsid w:val="009D0D43"/>
    <w:rsid w:val="009D0E06"/>
    <w:rsid w:val="009D0F1E"/>
    <w:rsid w:val="009D10AD"/>
    <w:rsid w:val="009D110C"/>
    <w:rsid w:val="009D1203"/>
    <w:rsid w:val="009D1286"/>
    <w:rsid w:val="009D1332"/>
    <w:rsid w:val="009D134D"/>
    <w:rsid w:val="009D1401"/>
    <w:rsid w:val="009D1455"/>
    <w:rsid w:val="009D1479"/>
    <w:rsid w:val="009D164E"/>
    <w:rsid w:val="009D1750"/>
    <w:rsid w:val="009D1823"/>
    <w:rsid w:val="009D18DB"/>
    <w:rsid w:val="009D19D1"/>
    <w:rsid w:val="009D1A73"/>
    <w:rsid w:val="009D1B63"/>
    <w:rsid w:val="009D1D36"/>
    <w:rsid w:val="009D1DA0"/>
    <w:rsid w:val="009D1DB6"/>
    <w:rsid w:val="009D1F21"/>
    <w:rsid w:val="009D2396"/>
    <w:rsid w:val="009D242B"/>
    <w:rsid w:val="009D27CE"/>
    <w:rsid w:val="009D2888"/>
    <w:rsid w:val="009D28C7"/>
    <w:rsid w:val="009D28DB"/>
    <w:rsid w:val="009D28E0"/>
    <w:rsid w:val="009D2A64"/>
    <w:rsid w:val="009D2BF9"/>
    <w:rsid w:val="009D2D26"/>
    <w:rsid w:val="009D2EE5"/>
    <w:rsid w:val="009D31C7"/>
    <w:rsid w:val="009D3209"/>
    <w:rsid w:val="009D3A50"/>
    <w:rsid w:val="009D3EB1"/>
    <w:rsid w:val="009D43F0"/>
    <w:rsid w:val="009D4427"/>
    <w:rsid w:val="009D4478"/>
    <w:rsid w:val="009D467C"/>
    <w:rsid w:val="009D489B"/>
    <w:rsid w:val="009D4963"/>
    <w:rsid w:val="009D49BC"/>
    <w:rsid w:val="009D4C46"/>
    <w:rsid w:val="009D4C52"/>
    <w:rsid w:val="009D4C5C"/>
    <w:rsid w:val="009D4CC6"/>
    <w:rsid w:val="009D4F91"/>
    <w:rsid w:val="009D5107"/>
    <w:rsid w:val="009D51A5"/>
    <w:rsid w:val="009D5300"/>
    <w:rsid w:val="009D5451"/>
    <w:rsid w:val="009D5485"/>
    <w:rsid w:val="009D5884"/>
    <w:rsid w:val="009D5896"/>
    <w:rsid w:val="009D5C73"/>
    <w:rsid w:val="009D5C9D"/>
    <w:rsid w:val="009D5D9F"/>
    <w:rsid w:val="009D619D"/>
    <w:rsid w:val="009D6426"/>
    <w:rsid w:val="009D6510"/>
    <w:rsid w:val="009D668A"/>
    <w:rsid w:val="009D688F"/>
    <w:rsid w:val="009D6BBA"/>
    <w:rsid w:val="009D6C3C"/>
    <w:rsid w:val="009D6E3A"/>
    <w:rsid w:val="009D6E89"/>
    <w:rsid w:val="009D6F3C"/>
    <w:rsid w:val="009D6FE3"/>
    <w:rsid w:val="009D7044"/>
    <w:rsid w:val="009D716F"/>
    <w:rsid w:val="009D71C1"/>
    <w:rsid w:val="009D7390"/>
    <w:rsid w:val="009D739A"/>
    <w:rsid w:val="009D7555"/>
    <w:rsid w:val="009D7577"/>
    <w:rsid w:val="009D760D"/>
    <w:rsid w:val="009D76CB"/>
    <w:rsid w:val="009D76D5"/>
    <w:rsid w:val="009D77FF"/>
    <w:rsid w:val="009D789A"/>
    <w:rsid w:val="009D7980"/>
    <w:rsid w:val="009D7C2F"/>
    <w:rsid w:val="009D7CCD"/>
    <w:rsid w:val="009D7D96"/>
    <w:rsid w:val="009D7EEB"/>
    <w:rsid w:val="009D7EED"/>
    <w:rsid w:val="009D7F8B"/>
    <w:rsid w:val="009E007F"/>
    <w:rsid w:val="009E030C"/>
    <w:rsid w:val="009E04C1"/>
    <w:rsid w:val="009E0618"/>
    <w:rsid w:val="009E061F"/>
    <w:rsid w:val="009E0C02"/>
    <w:rsid w:val="009E0C9D"/>
    <w:rsid w:val="009E0CB0"/>
    <w:rsid w:val="009E0CC3"/>
    <w:rsid w:val="009E0E6D"/>
    <w:rsid w:val="009E0EE4"/>
    <w:rsid w:val="009E0EF2"/>
    <w:rsid w:val="009E0F45"/>
    <w:rsid w:val="009E118E"/>
    <w:rsid w:val="009E11C1"/>
    <w:rsid w:val="009E11D0"/>
    <w:rsid w:val="009E13FA"/>
    <w:rsid w:val="009E14A2"/>
    <w:rsid w:val="009E158E"/>
    <w:rsid w:val="009E1723"/>
    <w:rsid w:val="009E1933"/>
    <w:rsid w:val="009E19E4"/>
    <w:rsid w:val="009E1A2C"/>
    <w:rsid w:val="009E1AE4"/>
    <w:rsid w:val="009E1D45"/>
    <w:rsid w:val="009E1FAF"/>
    <w:rsid w:val="009E22D6"/>
    <w:rsid w:val="009E2545"/>
    <w:rsid w:val="009E2576"/>
    <w:rsid w:val="009E25EF"/>
    <w:rsid w:val="009E2659"/>
    <w:rsid w:val="009E26C1"/>
    <w:rsid w:val="009E2871"/>
    <w:rsid w:val="009E28B3"/>
    <w:rsid w:val="009E2B2B"/>
    <w:rsid w:val="009E2D84"/>
    <w:rsid w:val="009E311F"/>
    <w:rsid w:val="009E33BB"/>
    <w:rsid w:val="009E355D"/>
    <w:rsid w:val="009E38BA"/>
    <w:rsid w:val="009E3958"/>
    <w:rsid w:val="009E3C0A"/>
    <w:rsid w:val="009E3C16"/>
    <w:rsid w:val="009E3C82"/>
    <w:rsid w:val="009E3CB6"/>
    <w:rsid w:val="009E3F0B"/>
    <w:rsid w:val="009E3F0F"/>
    <w:rsid w:val="009E3F7C"/>
    <w:rsid w:val="009E4135"/>
    <w:rsid w:val="009E4488"/>
    <w:rsid w:val="009E4676"/>
    <w:rsid w:val="009E4856"/>
    <w:rsid w:val="009E4A87"/>
    <w:rsid w:val="009E4B1C"/>
    <w:rsid w:val="009E4BA3"/>
    <w:rsid w:val="009E4EDD"/>
    <w:rsid w:val="009E4F5F"/>
    <w:rsid w:val="009E51D6"/>
    <w:rsid w:val="009E5277"/>
    <w:rsid w:val="009E52DB"/>
    <w:rsid w:val="009E54FB"/>
    <w:rsid w:val="009E56F8"/>
    <w:rsid w:val="009E582C"/>
    <w:rsid w:val="009E583A"/>
    <w:rsid w:val="009E59BB"/>
    <w:rsid w:val="009E59DC"/>
    <w:rsid w:val="009E5A07"/>
    <w:rsid w:val="009E5B04"/>
    <w:rsid w:val="009E5B41"/>
    <w:rsid w:val="009E5C9B"/>
    <w:rsid w:val="009E5F1C"/>
    <w:rsid w:val="009E60FC"/>
    <w:rsid w:val="009E654C"/>
    <w:rsid w:val="009E686E"/>
    <w:rsid w:val="009E69EE"/>
    <w:rsid w:val="009E6B7D"/>
    <w:rsid w:val="009E6B8D"/>
    <w:rsid w:val="009E6BBD"/>
    <w:rsid w:val="009E6E48"/>
    <w:rsid w:val="009E6E95"/>
    <w:rsid w:val="009E6F61"/>
    <w:rsid w:val="009E71F4"/>
    <w:rsid w:val="009E7516"/>
    <w:rsid w:val="009E7756"/>
    <w:rsid w:val="009E7EEE"/>
    <w:rsid w:val="009E7EF3"/>
    <w:rsid w:val="009E7F68"/>
    <w:rsid w:val="009E7FB7"/>
    <w:rsid w:val="009E7FED"/>
    <w:rsid w:val="009F0247"/>
    <w:rsid w:val="009F0253"/>
    <w:rsid w:val="009F047C"/>
    <w:rsid w:val="009F0492"/>
    <w:rsid w:val="009F06C4"/>
    <w:rsid w:val="009F0995"/>
    <w:rsid w:val="009F0BFB"/>
    <w:rsid w:val="009F1040"/>
    <w:rsid w:val="009F14C4"/>
    <w:rsid w:val="009F1516"/>
    <w:rsid w:val="009F15B3"/>
    <w:rsid w:val="009F1677"/>
    <w:rsid w:val="009F16C5"/>
    <w:rsid w:val="009F190E"/>
    <w:rsid w:val="009F1AB9"/>
    <w:rsid w:val="009F1BCC"/>
    <w:rsid w:val="009F1D1C"/>
    <w:rsid w:val="009F1F2C"/>
    <w:rsid w:val="009F1FE7"/>
    <w:rsid w:val="009F22C1"/>
    <w:rsid w:val="009F2430"/>
    <w:rsid w:val="009F256E"/>
    <w:rsid w:val="009F25A1"/>
    <w:rsid w:val="009F2804"/>
    <w:rsid w:val="009F29A6"/>
    <w:rsid w:val="009F30BE"/>
    <w:rsid w:val="009F3182"/>
    <w:rsid w:val="009F32C2"/>
    <w:rsid w:val="009F3544"/>
    <w:rsid w:val="009F37B7"/>
    <w:rsid w:val="009F39CF"/>
    <w:rsid w:val="009F3A25"/>
    <w:rsid w:val="009F3AB9"/>
    <w:rsid w:val="009F3C4E"/>
    <w:rsid w:val="009F3E7B"/>
    <w:rsid w:val="009F3E90"/>
    <w:rsid w:val="009F3EA2"/>
    <w:rsid w:val="009F3F14"/>
    <w:rsid w:val="009F402E"/>
    <w:rsid w:val="009F425A"/>
    <w:rsid w:val="009F4413"/>
    <w:rsid w:val="009F44DB"/>
    <w:rsid w:val="009F454D"/>
    <w:rsid w:val="009F45E2"/>
    <w:rsid w:val="009F47BF"/>
    <w:rsid w:val="009F47C7"/>
    <w:rsid w:val="009F4812"/>
    <w:rsid w:val="009F493D"/>
    <w:rsid w:val="009F4B99"/>
    <w:rsid w:val="009F5118"/>
    <w:rsid w:val="009F53A6"/>
    <w:rsid w:val="009F57D7"/>
    <w:rsid w:val="009F57DF"/>
    <w:rsid w:val="009F583B"/>
    <w:rsid w:val="009F58E9"/>
    <w:rsid w:val="009F59A8"/>
    <w:rsid w:val="009F5A9C"/>
    <w:rsid w:val="009F5E11"/>
    <w:rsid w:val="009F5E79"/>
    <w:rsid w:val="009F5FED"/>
    <w:rsid w:val="009F6033"/>
    <w:rsid w:val="009F603C"/>
    <w:rsid w:val="009F605A"/>
    <w:rsid w:val="009F60E3"/>
    <w:rsid w:val="009F61BA"/>
    <w:rsid w:val="009F6249"/>
    <w:rsid w:val="009F658A"/>
    <w:rsid w:val="009F65C6"/>
    <w:rsid w:val="009F6659"/>
    <w:rsid w:val="009F6748"/>
    <w:rsid w:val="009F67DB"/>
    <w:rsid w:val="009F6A6E"/>
    <w:rsid w:val="009F6B67"/>
    <w:rsid w:val="009F6C98"/>
    <w:rsid w:val="009F6DB4"/>
    <w:rsid w:val="009F6E8C"/>
    <w:rsid w:val="009F6F0B"/>
    <w:rsid w:val="009F6F15"/>
    <w:rsid w:val="009F6F23"/>
    <w:rsid w:val="009F703B"/>
    <w:rsid w:val="009F720A"/>
    <w:rsid w:val="009F7352"/>
    <w:rsid w:val="009F7532"/>
    <w:rsid w:val="009F77EE"/>
    <w:rsid w:val="009F7957"/>
    <w:rsid w:val="009F7973"/>
    <w:rsid w:val="009F7A10"/>
    <w:rsid w:val="009F7AEF"/>
    <w:rsid w:val="009F7AF2"/>
    <w:rsid w:val="009F7D14"/>
    <w:rsid w:val="00A00515"/>
    <w:rsid w:val="00A00643"/>
    <w:rsid w:val="00A006B8"/>
    <w:rsid w:val="00A006E6"/>
    <w:rsid w:val="00A00762"/>
    <w:rsid w:val="00A00877"/>
    <w:rsid w:val="00A008F4"/>
    <w:rsid w:val="00A00B70"/>
    <w:rsid w:val="00A00C97"/>
    <w:rsid w:val="00A00CE4"/>
    <w:rsid w:val="00A00DCB"/>
    <w:rsid w:val="00A00DD6"/>
    <w:rsid w:val="00A00EE3"/>
    <w:rsid w:val="00A00F0B"/>
    <w:rsid w:val="00A00F61"/>
    <w:rsid w:val="00A0113F"/>
    <w:rsid w:val="00A011EA"/>
    <w:rsid w:val="00A0124B"/>
    <w:rsid w:val="00A01633"/>
    <w:rsid w:val="00A01689"/>
    <w:rsid w:val="00A016EB"/>
    <w:rsid w:val="00A017B4"/>
    <w:rsid w:val="00A017F7"/>
    <w:rsid w:val="00A018B5"/>
    <w:rsid w:val="00A01A21"/>
    <w:rsid w:val="00A01AAC"/>
    <w:rsid w:val="00A01E81"/>
    <w:rsid w:val="00A02152"/>
    <w:rsid w:val="00A02165"/>
    <w:rsid w:val="00A022A4"/>
    <w:rsid w:val="00A023C5"/>
    <w:rsid w:val="00A02792"/>
    <w:rsid w:val="00A02816"/>
    <w:rsid w:val="00A02C59"/>
    <w:rsid w:val="00A02DF2"/>
    <w:rsid w:val="00A03038"/>
    <w:rsid w:val="00A03132"/>
    <w:rsid w:val="00A0317D"/>
    <w:rsid w:val="00A03434"/>
    <w:rsid w:val="00A0348D"/>
    <w:rsid w:val="00A035D6"/>
    <w:rsid w:val="00A03620"/>
    <w:rsid w:val="00A0369F"/>
    <w:rsid w:val="00A03957"/>
    <w:rsid w:val="00A039C8"/>
    <w:rsid w:val="00A03A63"/>
    <w:rsid w:val="00A03AE6"/>
    <w:rsid w:val="00A03B75"/>
    <w:rsid w:val="00A03C40"/>
    <w:rsid w:val="00A03D28"/>
    <w:rsid w:val="00A03EBA"/>
    <w:rsid w:val="00A03ED5"/>
    <w:rsid w:val="00A03FBC"/>
    <w:rsid w:val="00A0414F"/>
    <w:rsid w:val="00A0450B"/>
    <w:rsid w:val="00A048AA"/>
    <w:rsid w:val="00A048FF"/>
    <w:rsid w:val="00A04C97"/>
    <w:rsid w:val="00A04D5D"/>
    <w:rsid w:val="00A05033"/>
    <w:rsid w:val="00A0503E"/>
    <w:rsid w:val="00A05443"/>
    <w:rsid w:val="00A054AF"/>
    <w:rsid w:val="00A054B7"/>
    <w:rsid w:val="00A0570E"/>
    <w:rsid w:val="00A0572E"/>
    <w:rsid w:val="00A05767"/>
    <w:rsid w:val="00A0588F"/>
    <w:rsid w:val="00A058B4"/>
    <w:rsid w:val="00A059B0"/>
    <w:rsid w:val="00A06127"/>
    <w:rsid w:val="00A06173"/>
    <w:rsid w:val="00A061AA"/>
    <w:rsid w:val="00A06267"/>
    <w:rsid w:val="00A062BF"/>
    <w:rsid w:val="00A063CC"/>
    <w:rsid w:val="00A064D5"/>
    <w:rsid w:val="00A064EB"/>
    <w:rsid w:val="00A065D2"/>
    <w:rsid w:val="00A06870"/>
    <w:rsid w:val="00A06A0E"/>
    <w:rsid w:val="00A06AE8"/>
    <w:rsid w:val="00A06C5F"/>
    <w:rsid w:val="00A07021"/>
    <w:rsid w:val="00A071C3"/>
    <w:rsid w:val="00A073F9"/>
    <w:rsid w:val="00A07443"/>
    <w:rsid w:val="00A0750F"/>
    <w:rsid w:val="00A077D4"/>
    <w:rsid w:val="00A07807"/>
    <w:rsid w:val="00A0782E"/>
    <w:rsid w:val="00A079DD"/>
    <w:rsid w:val="00A079E1"/>
    <w:rsid w:val="00A07AB5"/>
    <w:rsid w:val="00A07B09"/>
    <w:rsid w:val="00A07C0B"/>
    <w:rsid w:val="00A07E46"/>
    <w:rsid w:val="00A07EBB"/>
    <w:rsid w:val="00A10082"/>
    <w:rsid w:val="00A1008C"/>
    <w:rsid w:val="00A100D3"/>
    <w:rsid w:val="00A101AD"/>
    <w:rsid w:val="00A102D5"/>
    <w:rsid w:val="00A1042F"/>
    <w:rsid w:val="00A1059B"/>
    <w:rsid w:val="00A10690"/>
    <w:rsid w:val="00A106B8"/>
    <w:rsid w:val="00A10713"/>
    <w:rsid w:val="00A10722"/>
    <w:rsid w:val="00A1087F"/>
    <w:rsid w:val="00A10913"/>
    <w:rsid w:val="00A10CD9"/>
    <w:rsid w:val="00A10ED0"/>
    <w:rsid w:val="00A10FA9"/>
    <w:rsid w:val="00A11271"/>
    <w:rsid w:val="00A11566"/>
    <w:rsid w:val="00A115F1"/>
    <w:rsid w:val="00A11605"/>
    <w:rsid w:val="00A1163A"/>
    <w:rsid w:val="00A118A3"/>
    <w:rsid w:val="00A11A52"/>
    <w:rsid w:val="00A11C57"/>
    <w:rsid w:val="00A12350"/>
    <w:rsid w:val="00A123F5"/>
    <w:rsid w:val="00A12417"/>
    <w:rsid w:val="00A1252D"/>
    <w:rsid w:val="00A12649"/>
    <w:rsid w:val="00A1282A"/>
    <w:rsid w:val="00A12900"/>
    <w:rsid w:val="00A12C12"/>
    <w:rsid w:val="00A12C33"/>
    <w:rsid w:val="00A12DA4"/>
    <w:rsid w:val="00A12DE0"/>
    <w:rsid w:val="00A12F45"/>
    <w:rsid w:val="00A13034"/>
    <w:rsid w:val="00A13145"/>
    <w:rsid w:val="00A132A8"/>
    <w:rsid w:val="00A133F3"/>
    <w:rsid w:val="00A1346A"/>
    <w:rsid w:val="00A134D6"/>
    <w:rsid w:val="00A1350A"/>
    <w:rsid w:val="00A13997"/>
    <w:rsid w:val="00A139A5"/>
    <w:rsid w:val="00A139A7"/>
    <w:rsid w:val="00A139B8"/>
    <w:rsid w:val="00A13A0B"/>
    <w:rsid w:val="00A13A52"/>
    <w:rsid w:val="00A13BA3"/>
    <w:rsid w:val="00A13CA2"/>
    <w:rsid w:val="00A13DAE"/>
    <w:rsid w:val="00A13F1D"/>
    <w:rsid w:val="00A13FD6"/>
    <w:rsid w:val="00A14211"/>
    <w:rsid w:val="00A14317"/>
    <w:rsid w:val="00A14461"/>
    <w:rsid w:val="00A145F5"/>
    <w:rsid w:val="00A145FD"/>
    <w:rsid w:val="00A1460E"/>
    <w:rsid w:val="00A1466D"/>
    <w:rsid w:val="00A146E0"/>
    <w:rsid w:val="00A14922"/>
    <w:rsid w:val="00A149A6"/>
    <w:rsid w:val="00A14AB1"/>
    <w:rsid w:val="00A14CE2"/>
    <w:rsid w:val="00A14E50"/>
    <w:rsid w:val="00A14F02"/>
    <w:rsid w:val="00A15041"/>
    <w:rsid w:val="00A15218"/>
    <w:rsid w:val="00A15253"/>
    <w:rsid w:val="00A152E0"/>
    <w:rsid w:val="00A153BA"/>
    <w:rsid w:val="00A154BB"/>
    <w:rsid w:val="00A15756"/>
    <w:rsid w:val="00A15938"/>
    <w:rsid w:val="00A159CC"/>
    <w:rsid w:val="00A15B66"/>
    <w:rsid w:val="00A15CB6"/>
    <w:rsid w:val="00A15CF6"/>
    <w:rsid w:val="00A15F01"/>
    <w:rsid w:val="00A15F1C"/>
    <w:rsid w:val="00A16036"/>
    <w:rsid w:val="00A1604E"/>
    <w:rsid w:val="00A160A0"/>
    <w:rsid w:val="00A16610"/>
    <w:rsid w:val="00A1686B"/>
    <w:rsid w:val="00A16922"/>
    <w:rsid w:val="00A1694A"/>
    <w:rsid w:val="00A16A25"/>
    <w:rsid w:val="00A16A65"/>
    <w:rsid w:val="00A16B1D"/>
    <w:rsid w:val="00A16B4A"/>
    <w:rsid w:val="00A17038"/>
    <w:rsid w:val="00A17091"/>
    <w:rsid w:val="00A170AF"/>
    <w:rsid w:val="00A170C2"/>
    <w:rsid w:val="00A170EA"/>
    <w:rsid w:val="00A17337"/>
    <w:rsid w:val="00A17347"/>
    <w:rsid w:val="00A1752D"/>
    <w:rsid w:val="00A1769C"/>
    <w:rsid w:val="00A17AC6"/>
    <w:rsid w:val="00A17B61"/>
    <w:rsid w:val="00A17D8A"/>
    <w:rsid w:val="00A17E9E"/>
    <w:rsid w:val="00A2024F"/>
    <w:rsid w:val="00A204CD"/>
    <w:rsid w:val="00A2052E"/>
    <w:rsid w:val="00A2066B"/>
    <w:rsid w:val="00A207BD"/>
    <w:rsid w:val="00A2091E"/>
    <w:rsid w:val="00A20A49"/>
    <w:rsid w:val="00A20A51"/>
    <w:rsid w:val="00A20AF4"/>
    <w:rsid w:val="00A20C70"/>
    <w:rsid w:val="00A20F39"/>
    <w:rsid w:val="00A21068"/>
    <w:rsid w:val="00A21106"/>
    <w:rsid w:val="00A2130F"/>
    <w:rsid w:val="00A213CD"/>
    <w:rsid w:val="00A2156C"/>
    <w:rsid w:val="00A2173C"/>
    <w:rsid w:val="00A2186E"/>
    <w:rsid w:val="00A21936"/>
    <w:rsid w:val="00A21BC0"/>
    <w:rsid w:val="00A21CC0"/>
    <w:rsid w:val="00A21D4D"/>
    <w:rsid w:val="00A21E35"/>
    <w:rsid w:val="00A21E83"/>
    <w:rsid w:val="00A21E95"/>
    <w:rsid w:val="00A21EE3"/>
    <w:rsid w:val="00A21FDE"/>
    <w:rsid w:val="00A22195"/>
    <w:rsid w:val="00A2237B"/>
    <w:rsid w:val="00A22539"/>
    <w:rsid w:val="00A22655"/>
    <w:rsid w:val="00A227D4"/>
    <w:rsid w:val="00A22888"/>
    <w:rsid w:val="00A2297B"/>
    <w:rsid w:val="00A22CF2"/>
    <w:rsid w:val="00A231EB"/>
    <w:rsid w:val="00A23218"/>
    <w:rsid w:val="00A234D6"/>
    <w:rsid w:val="00A235BF"/>
    <w:rsid w:val="00A2364B"/>
    <w:rsid w:val="00A236B4"/>
    <w:rsid w:val="00A2380E"/>
    <w:rsid w:val="00A23BA6"/>
    <w:rsid w:val="00A23C38"/>
    <w:rsid w:val="00A23C5C"/>
    <w:rsid w:val="00A23C96"/>
    <w:rsid w:val="00A23CB1"/>
    <w:rsid w:val="00A23FCF"/>
    <w:rsid w:val="00A24256"/>
    <w:rsid w:val="00A2425D"/>
    <w:rsid w:val="00A242FB"/>
    <w:rsid w:val="00A24662"/>
    <w:rsid w:val="00A2470D"/>
    <w:rsid w:val="00A24A12"/>
    <w:rsid w:val="00A24B35"/>
    <w:rsid w:val="00A24B39"/>
    <w:rsid w:val="00A24B65"/>
    <w:rsid w:val="00A24B82"/>
    <w:rsid w:val="00A24BB2"/>
    <w:rsid w:val="00A24F2C"/>
    <w:rsid w:val="00A24FE1"/>
    <w:rsid w:val="00A25162"/>
    <w:rsid w:val="00A25203"/>
    <w:rsid w:val="00A254C3"/>
    <w:rsid w:val="00A255A3"/>
    <w:rsid w:val="00A25664"/>
    <w:rsid w:val="00A2586D"/>
    <w:rsid w:val="00A25B84"/>
    <w:rsid w:val="00A25DA9"/>
    <w:rsid w:val="00A25DB2"/>
    <w:rsid w:val="00A25E78"/>
    <w:rsid w:val="00A25EFF"/>
    <w:rsid w:val="00A25FBC"/>
    <w:rsid w:val="00A26132"/>
    <w:rsid w:val="00A2617C"/>
    <w:rsid w:val="00A2617E"/>
    <w:rsid w:val="00A261E9"/>
    <w:rsid w:val="00A2621A"/>
    <w:rsid w:val="00A2649F"/>
    <w:rsid w:val="00A264B1"/>
    <w:rsid w:val="00A264CB"/>
    <w:rsid w:val="00A2682A"/>
    <w:rsid w:val="00A26902"/>
    <w:rsid w:val="00A26A0B"/>
    <w:rsid w:val="00A26A31"/>
    <w:rsid w:val="00A26A52"/>
    <w:rsid w:val="00A26E61"/>
    <w:rsid w:val="00A27219"/>
    <w:rsid w:val="00A27391"/>
    <w:rsid w:val="00A27710"/>
    <w:rsid w:val="00A27766"/>
    <w:rsid w:val="00A277C7"/>
    <w:rsid w:val="00A277E4"/>
    <w:rsid w:val="00A27BC1"/>
    <w:rsid w:val="00A27CDD"/>
    <w:rsid w:val="00A27E1C"/>
    <w:rsid w:val="00A27E31"/>
    <w:rsid w:val="00A27E64"/>
    <w:rsid w:val="00A27F27"/>
    <w:rsid w:val="00A27FA1"/>
    <w:rsid w:val="00A2A236"/>
    <w:rsid w:val="00A3020E"/>
    <w:rsid w:val="00A30248"/>
    <w:rsid w:val="00A3031B"/>
    <w:rsid w:val="00A304A0"/>
    <w:rsid w:val="00A304CB"/>
    <w:rsid w:val="00A30811"/>
    <w:rsid w:val="00A308D2"/>
    <w:rsid w:val="00A30A75"/>
    <w:rsid w:val="00A30BC9"/>
    <w:rsid w:val="00A30CF7"/>
    <w:rsid w:val="00A30D74"/>
    <w:rsid w:val="00A30DEF"/>
    <w:rsid w:val="00A30EA6"/>
    <w:rsid w:val="00A30EB1"/>
    <w:rsid w:val="00A30EED"/>
    <w:rsid w:val="00A30F22"/>
    <w:rsid w:val="00A31143"/>
    <w:rsid w:val="00A3124B"/>
    <w:rsid w:val="00A312CF"/>
    <w:rsid w:val="00A3131D"/>
    <w:rsid w:val="00A31365"/>
    <w:rsid w:val="00A318D3"/>
    <w:rsid w:val="00A31917"/>
    <w:rsid w:val="00A3194F"/>
    <w:rsid w:val="00A31989"/>
    <w:rsid w:val="00A31A17"/>
    <w:rsid w:val="00A31B59"/>
    <w:rsid w:val="00A31B5F"/>
    <w:rsid w:val="00A31D20"/>
    <w:rsid w:val="00A323E8"/>
    <w:rsid w:val="00A326E7"/>
    <w:rsid w:val="00A329BA"/>
    <w:rsid w:val="00A32B77"/>
    <w:rsid w:val="00A32C23"/>
    <w:rsid w:val="00A32C40"/>
    <w:rsid w:val="00A32D0D"/>
    <w:rsid w:val="00A32EB7"/>
    <w:rsid w:val="00A32EE3"/>
    <w:rsid w:val="00A32FE8"/>
    <w:rsid w:val="00A33047"/>
    <w:rsid w:val="00A330DD"/>
    <w:rsid w:val="00A33291"/>
    <w:rsid w:val="00A3338D"/>
    <w:rsid w:val="00A333EA"/>
    <w:rsid w:val="00A33926"/>
    <w:rsid w:val="00A33CB4"/>
    <w:rsid w:val="00A33D9B"/>
    <w:rsid w:val="00A33DEF"/>
    <w:rsid w:val="00A33EB0"/>
    <w:rsid w:val="00A34009"/>
    <w:rsid w:val="00A340BE"/>
    <w:rsid w:val="00A3419B"/>
    <w:rsid w:val="00A34362"/>
    <w:rsid w:val="00A3461E"/>
    <w:rsid w:val="00A346A9"/>
    <w:rsid w:val="00A34743"/>
    <w:rsid w:val="00A34880"/>
    <w:rsid w:val="00A34920"/>
    <w:rsid w:val="00A34949"/>
    <w:rsid w:val="00A34DFC"/>
    <w:rsid w:val="00A350EA"/>
    <w:rsid w:val="00A35120"/>
    <w:rsid w:val="00A35587"/>
    <w:rsid w:val="00A355BD"/>
    <w:rsid w:val="00A35621"/>
    <w:rsid w:val="00A35744"/>
    <w:rsid w:val="00A358F0"/>
    <w:rsid w:val="00A35A99"/>
    <w:rsid w:val="00A35BA4"/>
    <w:rsid w:val="00A35C4B"/>
    <w:rsid w:val="00A35C94"/>
    <w:rsid w:val="00A35FC8"/>
    <w:rsid w:val="00A35FFC"/>
    <w:rsid w:val="00A36087"/>
    <w:rsid w:val="00A360B5"/>
    <w:rsid w:val="00A3627B"/>
    <w:rsid w:val="00A362D9"/>
    <w:rsid w:val="00A362E3"/>
    <w:rsid w:val="00A3631C"/>
    <w:rsid w:val="00A3641B"/>
    <w:rsid w:val="00A367AD"/>
    <w:rsid w:val="00A367FF"/>
    <w:rsid w:val="00A368D0"/>
    <w:rsid w:val="00A36935"/>
    <w:rsid w:val="00A36A23"/>
    <w:rsid w:val="00A36A6F"/>
    <w:rsid w:val="00A36ABC"/>
    <w:rsid w:val="00A36B8B"/>
    <w:rsid w:val="00A36BBA"/>
    <w:rsid w:val="00A36D8F"/>
    <w:rsid w:val="00A3714F"/>
    <w:rsid w:val="00A37154"/>
    <w:rsid w:val="00A37244"/>
    <w:rsid w:val="00A37308"/>
    <w:rsid w:val="00A376D0"/>
    <w:rsid w:val="00A378BA"/>
    <w:rsid w:val="00A379F5"/>
    <w:rsid w:val="00A37FBC"/>
    <w:rsid w:val="00A400A5"/>
    <w:rsid w:val="00A401D2"/>
    <w:rsid w:val="00A4032B"/>
    <w:rsid w:val="00A403AB"/>
    <w:rsid w:val="00A40542"/>
    <w:rsid w:val="00A40551"/>
    <w:rsid w:val="00A405A3"/>
    <w:rsid w:val="00A40799"/>
    <w:rsid w:val="00A4086D"/>
    <w:rsid w:val="00A40BE8"/>
    <w:rsid w:val="00A40CD8"/>
    <w:rsid w:val="00A40EBB"/>
    <w:rsid w:val="00A40EFD"/>
    <w:rsid w:val="00A4101D"/>
    <w:rsid w:val="00A410D8"/>
    <w:rsid w:val="00A41220"/>
    <w:rsid w:val="00A41474"/>
    <w:rsid w:val="00A4155D"/>
    <w:rsid w:val="00A41563"/>
    <w:rsid w:val="00A415BB"/>
    <w:rsid w:val="00A41956"/>
    <w:rsid w:val="00A419E9"/>
    <w:rsid w:val="00A419F6"/>
    <w:rsid w:val="00A41B69"/>
    <w:rsid w:val="00A41D1F"/>
    <w:rsid w:val="00A42133"/>
    <w:rsid w:val="00A42145"/>
    <w:rsid w:val="00A422F0"/>
    <w:rsid w:val="00A42334"/>
    <w:rsid w:val="00A42653"/>
    <w:rsid w:val="00A429AE"/>
    <w:rsid w:val="00A42B18"/>
    <w:rsid w:val="00A42BBF"/>
    <w:rsid w:val="00A42DF5"/>
    <w:rsid w:val="00A42E31"/>
    <w:rsid w:val="00A42E84"/>
    <w:rsid w:val="00A431A4"/>
    <w:rsid w:val="00A43493"/>
    <w:rsid w:val="00A43696"/>
    <w:rsid w:val="00A436E3"/>
    <w:rsid w:val="00A4387E"/>
    <w:rsid w:val="00A439F6"/>
    <w:rsid w:val="00A43A43"/>
    <w:rsid w:val="00A43AE5"/>
    <w:rsid w:val="00A43B68"/>
    <w:rsid w:val="00A43E36"/>
    <w:rsid w:val="00A44012"/>
    <w:rsid w:val="00A44131"/>
    <w:rsid w:val="00A441E5"/>
    <w:rsid w:val="00A44490"/>
    <w:rsid w:val="00A44631"/>
    <w:rsid w:val="00A44742"/>
    <w:rsid w:val="00A4489B"/>
    <w:rsid w:val="00A44B0E"/>
    <w:rsid w:val="00A44B77"/>
    <w:rsid w:val="00A44BE6"/>
    <w:rsid w:val="00A44BFC"/>
    <w:rsid w:val="00A44C2E"/>
    <w:rsid w:val="00A44D4F"/>
    <w:rsid w:val="00A44EDA"/>
    <w:rsid w:val="00A45244"/>
    <w:rsid w:val="00A45410"/>
    <w:rsid w:val="00A4553F"/>
    <w:rsid w:val="00A455F4"/>
    <w:rsid w:val="00A456CD"/>
    <w:rsid w:val="00A45740"/>
    <w:rsid w:val="00A45876"/>
    <w:rsid w:val="00A45C83"/>
    <w:rsid w:val="00A45D0E"/>
    <w:rsid w:val="00A45FBD"/>
    <w:rsid w:val="00A45FC5"/>
    <w:rsid w:val="00A46058"/>
    <w:rsid w:val="00A46207"/>
    <w:rsid w:val="00A46377"/>
    <w:rsid w:val="00A4648E"/>
    <w:rsid w:val="00A46577"/>
    <w:rsid w:val="00A469E6"/>
    <w:rsid w:val="00A46A70"/>
    <w:rsid w:val="00A46ABB"/>
    <w:rsid w:val="00A46CB5"/>
    <w:rsid w:val="00A46D46"/>
    <w:rsid w:val="00A46E22"/>
    <w:rsid w:val="00A46F70"/>
    <w:rsid w:val="00A4711F"/>
    <w:rsid w:val="00A471BE"/>
    <w:rsid w:val="00A471F3"/>
    <w:rsid w:val="00A4735F"/>
    <w:rsid w:val="00A4737B"/>
    <w:rsid w:val="00A47481"/>
    <w:rsid w:val="00A474B1"/>
    <w:rsid w:val="00A475FA"/>
    <w:rsid w:val="00A4787D"/>
    <w:rsid w:val="00A47A21"/>
    <w:rsid w:val="00A47A79"/>
    <w:rsid w:val="00A47D81"/>
    <w:rsid w:val="00A47E17"/>
    <w:rsid w:val="00A47E24"/>
    <w:rsid w:val="00A47E90"/>
    <w:rsid w:val="00A47EED"/>
    <w:rsid w:val="00A47FB7"/>
    <w:rsid w:val="00A500B1"/>
    <w:rsid w:val="00A50154"/>
    <w:rsid w:val="00A501BC"/>
    <w:rsid w:val="00A501FC"/>
    <w:rsid w:val="00A50381"/>
    <w:rsid w:val="00A5038A"/>
    <w:rsid w:val="00A503E4"/>
    <w:rsid w:val="00A505B9"/>
    <w:rsid w:val="00A5063F"/>
    <w:rsid w:val="00A50697"/>
    <w:rsid w:val="00A506CD"/>
    <w:rsid w:val="00A5096E"/>
    <w:rsid w:val="00A50A30"/>
    <w:rsid w:val="00A50CA5"/>
    <w:rsid w:val="00A50CCE"/>
    <w:rsid w:val="00A50E48"/>
    <w:rsid w:val="00A50FB0"/>
    <w:rsid w:val="00A51494"/>
    <w:rsid w:val="00A514E2"/>
    <w:rsid w:val="00A5162D"/>
    <w:rsid w:val="00A51926"/>
    <w:rsid w:val="00A51B0A"/>
    <w:rsid w:val="00A51B2F"/>
    <w:rsid w:val="00A51D76"/>
    <w:rsid w:val="00A51F7F"/>
    <w:rsid w:val="00A52001"/>
    <w:rsid w:val="00A5214D"/>
    <w:rsid w:val="00A52217"/>
    <w:rsid w:val="00A5225F"/>
    <w:rsid w:val="00A5257D"/>
    <w:rsid w:val="00A5258E"/>
    <w:rsid w:val="00A526F3"/>
    <w:rsid w:val="00A5274B"/>
    <w:rsid w:val="00A5287F"/>
    <w:rsid w:val="00A52ACA"/>
    <w:rsid w:val="00A52D24"/>
    <w:rsid w:val="00A52D2F"/>
    <w:rsid w:val="00A52D6F"/>
    <w:rsid w:val="00A531F0"/>
    <w:rsid w:val="00A5334F"/>
    <w:rsid w:val="00A533AB"/>
    <w:rsid w:val="00A53445"/>
    <w:rsid w:val="00A53516"/>
    <w:rsid w:val="00A53526"/>
    <w:rsid w:val="00A5369A"/>
    <w:rsid w:val="00A538B1"/>
    <w:rsid w:val="00A538DB"/>
    <w:rsid w:val="00A53C44"/>
    <w:rsid w:val="00A53F74"/>
    <w:rsid w:val="00A5417B"/>
    <w:rsid w:val="00A541A8"/>
    <w:rsid w:val="00A5469F"/>
    <w:rsid w:val="00A5475D"/>
    <w:rsid w:val="00A5509F"/>
    <w:rsid w:val="00A5552F"/>
    <w:rsid w:val="00A5555D"/>
    <w:rsid w:val="00A557C5"/>
    <w:rsid w:val="00A55BE3"/>
    <w:rsid w:val="00A55C3F"/>
    <w:rsid w:val="00A55C50"/>
    <w:rsid w:val="00A55CC6"/>
    <w:rsid w:val="00A55CE3"/>
    <w:rsid w:val="00A55EEA"/>
    <w:rsid w:val="00A55F7E"/>
    <w:rsid w:val="00A560BF"/>
    <w:rsid w:val="00A56186"/>
    <w:rsid w:val="00A56191"/>
    <w:rsid w:val="00A56210"/>
    <w:rsid w:val="00A5628C"/>
    <w:rsid w:val="00A56511"/>
    <w:rsid w:val="00A56547"/>
    <w:rsid w:val="00A565A2"/>
    <w:rsid w:val="00A5665D"/>
    <w:rsid w:val="00A567CD"/>
    <w:rsid w:val="00A567EB"/>
    <w:rsid w:val="00A5685D"/>
    <w:rsid w:val="00A56895"/>
    <w:rsid w:val="00A56AF9"/>
    <w:rsid w:val="00A56D4E"/>
    <w:rsid w:val="00A56DE9"/>
    <w:rsid w:val="00A570F7"/>
    <w:rsid w:val="00A57141"/>
    <w:rsid w:val="00A57231"/>
    <w:rsid w:val="00A57691"/>
    <w:rsid w:val="00A57B0E"/>
    <w:rsid w:val="00A57B64"/>
    <w:rsid w:val="00A57D33"/>
    <w:rsid w:val="00A57DB7"/>
    <w:rsid w:val="00A57E67"/>
    <w:rsid w:val="00A57ED7"/>
    <w:rsid w:val="00A57EF8"/>
    <w:rsid w:val="00A600AC"/>
    <w:rsid w:val="00A600D9"/>
    <w:rsid w:val="00A600EA"/>
    <w:rsid w:val="00A602EF"/>
    <w:rsid w:val="00A60543"/>
    <w:rsid w:val="00A6060A"/>
    <w:rsid w:val="00A606BF"/>
    <w:rsid w:val="00A608A6"/>
    <w:rsid w:val="00A609D4"/>
    <w:rsid w:val="00A60A8E"/>
    <w:rsid w:val="00A61063"/>
    <w:rsid w:val="00A611C3"/>
    <w:rsid w:val="00A61379"/>
    <w:rsid w:val="00A613D7"/>
    <w:rsid w:val="00A61506"/>
    <w:rsid w:val="00A61547"/>
    <w:rsid w:val="00A617EA"/>
    <w:rsid w:val="00A6192A"/>
    <w:rsid w:val="00A61B96"/>
    <w:rsid w:val="00A61BDB"/>
    <w:rsid w:val="00A61CCA"/>
    <w:rsid w:val="00A61EA8"/>
    <w:rsid w:val="00A61F05"/>
    <w:rsid w:val="00A61FAF"/>
    <w:rsid w:val="00A62098"/>
    <w:rsid w:val="00A621C3"/>
    <w:rsid w:val="00A624E3"/>
    <w:rsid w:val="00A62560"/>
    <w:rsid w:val="00A625D1"/>
    <w:rsid w:val="00A62758"/>
    <w:rsid w:val="00A627E8"/>
    <w:rsid w:val="00A62C2F"/>
    <w:rsid w:val="00A62D85"/>
    <w:rsid w:val="00A63234"/>
    <w:rsid w:val="00A63236"/>
    <w:rsid w:val="00A63347"/>
    <w:rsid w:val="00A6356D"/>
    <w:rsid w:val="00A635D0"/>
    <w:rsid w:val="00A6360C"/>
    <w:rsid w:val="00A63BBF"/>
    <w:rsid w:val="00A63CAD"/>
    <w:rsid w:val="00A63DC3"/>
    <w:rsid w:val="00A640A4"/>
    <w:rsid w:val="00A6418E"/>
    <w:rsid w:val="00A64333"/>
    <w:rsid w:val="00A64372"/>
    <w:rsid w:val="00A643BC"/>
    <w:rsid w:val="00A646B6"/>
    <w:rsid w:val="00A646F3"/>
    <w:rsid w:val="00A6482B"/>
    <w:rsid w:val="00A648C4"/>
    <w:rsid w:val="00A64928"/>
    <w:rsid w:val="00A64A33"/>
    <w:rsid w:val="00A64ED9"/>
    <w:rsid w:val="00A64F0D"/>
    <w:rsid w:val="00A65083"/>
    <w:rsid w:val="00A65452"/>
    <w:rsid w:val="00A656F4"/>
    <w:rsid w:val="00A657F1"/>
    <w:rsid w:val="00A65936"/>
    <w:rsid w:val="00A659B7"/>
    <w:rsid w:val="00A65B29"/>
    <w:rsid w:val="00A65C5C"/>
    <w:rsid w:val="00A65D82"/>
    <w:rsid w:val="00A65DC0"/>
    <w:rsid w:val="00A66025"/>
    <w:rsid w:val="00A6633D"/>
    <w:rsid w:val="00A66380"/>
    <w:rsid w:val="00A6641B"/>
    <w:rsid w:val="00A66490"/>
    <w:rsid w:val="00A664C9"/>
    <w:rsid w:val="00A664D6"/>
    <w:rsid w:val="00A664E5"/>
    <w:rsid w:val="00A66B44"/>
    <w:rsid w:val="00A66BFE"/>
    <w:rsid w:val="00A66C36"/>
    <w:rsid w:val="00A66D15"/>
    <w:rsid w:val="00A66D3E"/>
    <w:rsid w:val="00A66DDC"/>
    <w:rsid w:val="00A66DE9"/>
    <w:rsid w:val="00A66E3B"/>
    <w:rsid w:val="00A66E92"/>
    <w:rsid w:val="00A66F47"/>
    <w:rsid w:val="00A66FE4"/>
    <w:rsid w:val="00A670DD"/>
    <w:rsid w:val="00A670E2"/>
    <w:rsid w:val="00A6727D"/>
    <w:rsid w:val="00A6767D"/>
    <w:rsid w:val="00A6779A"/>
    <w:rsid w:val="00A67880"/>
    <w:rsid w:val="00A679DA"/>
    <w:rsid w:val="00A67DA0"/>
    <w:rsid w:val="00A67F9B"/>
    <w:rsid w:val="00A7004C"/>
    <w:rsid w:val="00A70347"/>
    <w:rsid w:val="00A7036F"/>
    <w:rsid w:val="00A703AF"/>
    <w:rsid w:val="00A703EE"/>
    <w:rsid w:val="00A7055E"/>
    <w:rsid w:val="00A7061E"/>
    <w:rsid w:val="00A7070C"/>
    <w:rsid w:val="00A707C8"/>
    <w:rsid w:val="00A707D4"/>
    <w:rsid w:val="00A70BF5"/>
    <w:rsid w:val="00A70CA0"/>
    <w:rsid w:val="00A70EAA"/>
    <w:rsid w:val="00A70EC2"/>
    <w:rsid w:val="00A71009"/>
    <w:rsid w:val="00A71068"/>
    <w:rsid w:val="00A7112D"/>
    <w:rsid w:val="00A7130D"/>
    <w:rsid w:val="00A71564"/>
    <w:rsid w:val="00A71597"/>
    <w:rsid w:val="00A71745"/>
    <w:rsid w:val="00A717B0"/>
    <w:rsid w:val="00A71822"/>
    <w:rsid w:val="00A71A48"/>
    <w:rsid w:val="00A71CA4"/>
    <w:rsid w:val="00A71F45"/>
    <w:rsid w:val="00A720DF"/>
    <w:rsid w:val="00A7211C"/>
    <w:rsid w:val="00A7212D"/>
    <w:rsid w:val="00A72343"/>
    <w:rsid w:val="00A725BE"/>
    <w:rsid w:val="00A72642"/>
    <w:rsid w:val="00A7273D"/>
    <w:rsid w:val="00A72DD7"/>
    <w:rsid w:val="00A73184"/>
    <w:rsid w:val="00A731B3"/>
    <w:rsid w:val="00A7326E"/>
    <w:rsid w:val="00A734BE"/>
    <w:rsid w:val="00A73549"/>
    <w:rsid w:val="00A738BB"/>
    <w:rsid w:val="00A73AD9"/>
    <w:rsid w:val="00A73E20"/>
    <w:rsid w:val="00A73E30"/>
    <w:rsid w:val="00A73E69"/>
    <w:rsid w:val="00A73F21"/>
    <w:rsid w:val="00A7400B"/>
    <w:rsid w:val="00A740B2"/>
    <w:rsid w:val="00A74228"/>
    <w:rsid w:val="00A742A0"/>
    <w:rsid w:val="00A746B4"/>
    <w:rsid w:val="00A749F2"/>
    <w:rsid w:val="00A74B8C"/>
    <w:rsid w:val="00A74B9B"/>
    <w:rsid w:val="00A74C10"/>
    <w:rsid w:val="00A74C3F"/>
    <w:rsid w:val="00A74C68"/>
    <w:rsid w:val="00A74D80"/>
    <w:rsid w:val="00A74EAD"/>
    <w:rsid w:val="00A74F77"/>
    <w:rsid w:val="00A74FAF"/>
    <w:rsid w:val="00A7520B"/>
    <w:rsid w:val="00A7533D"/>
    <w:rsid w:val="00A754FE"/>
    <w:rsid w:val="00A755E1"/>
    <w:rsid w:val="00A75662"/>
    <w:rsid w:val="00A757CC"/>
    <w:rsid w:val="00A7583D"/>
    <w:rsid w:val="00A75E56"/>
    <w:rsid w:val="00A75F2D"/>
    <w:rsid w:val="00A75F66"/>
    <w:rsid w:val="00A76058"/>
    <w:rsid w:val="00A761C2"/>
    <w:rsid w:val="00A761D8"/>
    <w:rsid w:val="00A7663F"/>
    <w:rsid w:val="00A76829"/>
    <w:rsid w:val="00A768FD"/>
    <w:rsid w:val="00A76B6B"/>
    <w:rsid w:val="00A76DDB"/>
    <w:rsid w:val="00A7704F"/>
    <w:rsid w:val="00A7733F"/>
    <w:rsid w:val="00A77516"/>
    <w:rsid w:val="00A77523"/>
    <w:rsid w:val="00A777BB"/>
    <w:rsid w:val="00A778B5"/>
    <w:rsid w:val="00A779BF"/>
    <w:rsid w:val="00A77F22"/>
    <w:rsid w:val="00A77F2E"/>
    <w:rsid w:val="00A800CF"/>
    <w:rsid w:val="00A802DB"/>
    <w:rsid w:val="00A8047B"/>
    <w:rsid w:val="00A80513"/>
    <w:rsid w:val="00A80539"/>
    <w:rsid w:val="00A805A0"/>
    <w:rsid w:val="00A80655"/>
    <w:rsid w:val="00A806D2"/>
    <w:rsid w:val="00A80A90"/>
    <w:rsid w:val="00A80C06"/>
    <w:rsid w:val="00A80D38"/>
    <w:rsid w:val="00A80D8A"/>
    <w:rsid w:val="00A80E89"/>
    <w:rsid w:val="00A80F6C"/>
    <w:rsid w:val="00A812A9"/>
    <w:rsid w:val="00A812EA"/>
    <w:rsid w:val="00A81466"/>
    <w:rsid w:val="00A8186D"/>
    <w:rsid w:val="00A818B9"/>
    <w:rsid w:val="00A81C9C"/>
    <w:rsid w:val="00A81CDD"/>
    <w:rsid w:val="00A81EFC"/>
    <w:rsid w:val="00A81FA7"/>
    <w:rsid w:val="00A81FB4"/>
    <w:rsid w:val="00A8227E"/>
    <w:rsid w:val="00A824E4"/>
    <w:rsid w:val="00A825A6"/>
    <w:rsid w:val="00A8260C"/>
    <w:rsid w:val="00A82663"/>
    <w:rsid w:val="00A82710"/>
    <w:rsid w:val="00A82C12"/>
    <w:rsid w:val="00A82C9E"/>
    <w:rsid w:val="00A82E33"/>
    <w:rsid w:val="00A82EB8"/>
    <w:rsid w:val="00A83007"/>
    <w:rsid w:val="00A83372"/>
    <w:rsid w:val="00A83601"/>
    <w:rsid w:val="00A83713"/>
    <w:rsid w:val="00A838B4"/>
    <w:rsid w:val="00A83966"/>
    <w:rsid w:val="00A83998"/>
    <w:rsid w:val="00A83A06"/>
    <w:rsid w:val="00A83A8A"/>
    <w:rsid w:val="00A83ABB"/>
    <w:rsid w:val="00A84206"/>
    <w:rsid w:val="00A842F9"/>
    <w:rsid w:val="00A84322"/>
    <w:rsid w:val="00A847AA"/>
    <w:rsid w:val="00A848D4"/>
    <w:rsid w:val="00A849A5"/>
    <w:rsid w:val="00A84BC8"/>
    <w:rsid w:val="00A84CBC"/>
    <w:rsid w:val="00A84D6B"/>
    <w:rsid w:val="00A84DDF"/>
    <w:rsid w:val="00A84E2E"/>
    <w:rsid w:val="00A84FDB"/>
    <w:rsid w:val="00A8521C"/>
    <w:rsid w:val="00A85286"/>
    <w:rsid w:val="00A85470"/>
    <w:rsid w:val="00A8550A"/>
    <w:rsid w:val="00A85652"/>
    <w:rsid w:val="00A856C5"/>
    <w:rsid w:val="00A85897"/>
    <w:rsid w:val="00A859A2"/>
    <w:rsid w:val="00A85A10"/>
    <w:rsid w:val="00A85A53"/>
    <w:rsid w:val="00A85A5B"/>
    <w:rsid w:val="00A85AB9"/>
    <w:rsid w:val="00A85C96"/>
    <w:rsid w:val="00A85CCC"/>
    <w:rsid w:val="00A85F4B"/>
    <w:rsid w:val="00A8605D"/>
    <w:rsid w:val="00A8615E"/>
    <w:rsid w:val="00A861A7"/>
    <w:rsid w:val="00A8622F"/>
    <w:rsid w:val="00A86596"/>
    <w:rsid w:val="00A866AE"/>
    <w:rsid w:val="00A866EB"/>
    <w:rsid w:val="00A8672C"/>
    <w:rsid w:val="00A86A10"/>
    <w:rsid w:val="00A86A78"/>
    <w:rsid w:val="00A86BF9"/>
    <w:rsid w:val="00A86C54"/>
    <w:rsid w:val="00A86FFA"/>
    <w:rsid w:val="00A87001"/>
    <w:rsid w:val="00A87083"/>
    <w:rsid w:val="00A872ED"/>
    <w:rsid w:val="00A87308"/>
    <w:rsid w:val="00A87345"/>
    <w:rsid w:val="00A87446"/>
    <w:rsid w:val="00A87582"/>
    <w:rsid w:val="00A875A7"/>
    <w:rsid w:val="00A875D7"/>
    <w:rsid w:val="00A877C3"/>
    <w:rsid w:val="00A87829"/>
    <w:rsid w:val="00A8789A"/>
    <w:rsid w:val="00A879A4"/>
    <w:rsid w:val="00A879C9"/>
    <w:rsid w:val="00A87B10"/>
    <w:rsid w:val="00A87B45"/>
    <w:rsid w:val="00A87BBB"/>
    <w:rsid w:val="00A87C44"/>
    <w:rsid w:val="00A87C5A"/>
    <w:rsid w:val="00A87E7A"/>
    <w:rsid w:val="00A87E80"/>
    <w:rsid w:val="00A902D5"/>
    <w:rsid w:val="00A90357"/>
    <w:rsid w:val="00A904DC"/>
    <w:rsid w:val="00A90700"/>
    <w:rsid w:val="00A90927"/>
    <w:rsid w:val="00A90B5C"/>
    <w:rsid w:val="00A90F7E"/>
    <w:rsid w:val="00A910AD"/>
    <w:rsid w:val="00A91340"/>
    <w:rsid w:val="00A91561"/>
    <w:rsid w:val="00A91563"/>
    <w:rsid w:val="00A915D3"/>
    <w:rsid w:val="00A915F9"/>
    <w:rsid w:val="00A919ED"/>
    <w:rsid w:val="00A91BE8"/>
    <w:rsid w:val="00A91E6B"/>
    <w:rsid w:val="00A91F6A"/>
    <w:rsid w:val="00A91F86"/>
    <w:rsid w:val="00A9208A"/>
    <w:rsid w:val="00A925B2"/>
    <w:rsid w:val="00A92827"/>
    <w:rsid w:val="00A92BE5"/>
    <w:rsid w:val="00A92DA6"/>
    <w:rsid w:val="00A92F8E"/>
    <w:rsid w:val="00A9317C"/>
    <w:rsid w:val="00A93586"/>
    <w:rsid w:val="00A935C9"/>
    <w:rsid w:val="00A936A1"/>
    <w:rsid w:val="00A9370D"/>
    <w:rsid w:val="00A937AB"/>
    <w:rsid w:val="00A93974"/>
    <w:rsid w:val="00A93A62"/>
    <w:rsid w:val="00A93A90"/>
    <w:rsid w:val="00A93AA6"/>
    <w:rsid w:val="00A93AD4"/>
    <w:rsid w:val="00A93B73"/>
    <w:rsid w:val="00A93CAD"/>
    <w:rsid w:val="00A93E2E"/>
    <w:rsid w:val="00A93EDA"/>
    <w:rsid w:val="00A93F86"/>
    <w:rsid w:val="00A9402C"/>
    <w:rsid w:val="00A94094"/>
    <w:rsid w:val="00A940A6"/>
    <w:rsid w:val="00A941A2"/>
    <w:rsid w:val="00A946A2"/>
    <w:rsid w:val="00A946FA"/>
    <w:rsid w:val="00A9474C"/>
    <w:rsid w:val="00A947E5"/>
    <w:rsid w:val="00A94D77"/>
    <w:rsid w:val="00A94E69"/>
    <w:rsid w:val="00A94F6D"/>
    <w:rsid w:val="00A950B6"/>
    <w:rsid w:val="00A95713"/>
    <w:rsid w:val="00A9572D"/>
    <w:rsid w:val="00A95739"/>
    <w:rsid w:val="00A9582F"/>
    <w:rsid w:val="00A95985"/>
    <w:rsid w:val="00A959F1"/>
    <w:rsid w:val="00A95B5C"/>
    <w:rsid w:val="00A95B9E"/>
    <w:rsid w:val="00A95D12"/>
    <w:rsid w:val="00A95D87"/>
    <w:rsid w:val="00A95E4F"/>
    <w:rsid w:val="00A95E82"/>
    <w:rsid w:val="00A95FD6"/>
    <w:rsid w:val="00A964EB"/>
    <w:rsid w:val="00A9671E"/>
    <w:rsid w:val="00A968B9"/>
    <w:rsid w:val="00A96A12"/>
    <w:rsid w:val="00A96A97"/>
    <w:rsid w:val="00A96BC0"/>
    <w:rsid w:val="00A96F78"/>
    <w:rsid w:val="00A96FD6"/>
    <w:rsid w:val="00A970B8"/>
    <w:rsid w:val="00A970E2"/>
    <w:rsid w:val="00A97188"/>
    <w:rsid w:val="00A97324"/>
    <w:rsid w:val="00A97522"/>
    <w:rsid w:val="00A975DA"/>
    <w:rsid w:val="00A977C5"/>
    <w:rsid w:val="00A978BB"/>
    <w:rsid w:val="00A97CD2"/>
    <w:rsid w:val="00A97DC3"/>
    <w:rsid w:val="00A97E0D"/>
    <w:rsid w:val="00A97EB4"/>
    <w:rsid w:val="00AA04B5"/>
    <w:rsid w:val="00AA04E6"/>
    <w:rsid w:val="00AA0513"/>
    <w:rsid w:val="00AA06B0"/>
    <w:rsid w:val="00AA08D2"/>
    <w:rsid w:val="00AA0CF2"/>
    <w:rsid w:val="00AA0D2B"/>
    <w:rsid w:val="00AA0E33"/>
    <w:rsid w:val="00AA11EB"/>
    <w:rsid w:val="00AA11F2"/>
    <w:rsid w:val="00AA12B0"/>
    <w:rsid w:val="00AA15C3"/>
    <w:rsid w:val="00AA1ADB"/>
    <w:rsid w:val="00AA1B5A"/>
    <w:rsid w:val="00AA1C14"/>
    <w:rsid w:val="00AA1C3C"/>
    <w:rsid w:val="00AA1EC6"/>
    <w:rsid w:val="00AA1F15"/>
    <w:rsid w:val="00AA1FE2"/>
    <w:rsid w:val="00AA2037"/>
    <w:rsid w:val="00AA21C0"/>
    <w:rsid w:val="00AA252D"/>
    <w:rsid w:val="00AA2915"/>
    <w:rsid w:val="00AA296F"/>
    <w:rsid w:val="00AA2C6B"/>
    <w:rsid w:val="00AA2DB3"/>
    <w:rsid w:val="00AA2E88"/>
    <w:rsid w:val="00AA2F9E"/>
    <w:rsid w:val="00AA315B"/>
    <w:rsid w:val="00AA344E"/>
    <w:rsid w:val="00AA3459"/>
    <w:rsid w:val="00AA3489"/>
    <w:rsid w:val="00AA348D"/>
    <w:rsid w:val="00AA35AA"/>
    <w:rsid w:val="00AA365A"/>
    <w:rsid w:val="00AA3821"/>
    <w:rsid w:val="00AA3941"/>
    <w:rsid w:val="00AA3984"/>
    <w:rsid w:val="00AA3BC3"/>
    <w:rsid w:val="00AA3FBC"/>
    <w:rsid w:val="00AA4165"/>
    <w:rsid w:val="00AA4167"/>
    <w:rsid w:val="00AA420A"/>
    <w:rsid w:val="00AA42E5"/>
    <w:rsid w:val="00AA4314"/>
    <w:rsid w:val="00AA438B"/>
    <w:rsid w:val="00AA43F5"/>
    <w:rsid w:val="00AA4691"/>
    <w:rsid w:val="00AA47DD"/>
    <w:rsid w:val="00AA4AAA"/>
    <w:rsid w:val="00AA4AD1"/>
    <w:rsid w:val="00AA4B57"/>
    <w:rsid w:val="00AA4C4D"/>
    <w:rsid w:val="00AA4C7A"/>
    <w:rsid w:val="00AA4D4B"/>
    <w:rsid w:val="00AA4ED2"/>
    <w:rsid w:val="00AA51C2"/>
    <w:rsid w:val="00AA52A2"/>
    <w:rsid w:val="00AA52A8"/>
    <w:rsid w:val="00AA5364"/>
    <w:rsid w:val="00AA53D5"/>
    <w:rsid w:val="00AA54A0"/>
    <w:rsid w:val="00AA5AA5"/>
    <w:rsid w:val="00AA5B1C"/>
    <w:rsid w:val="00AA5B49"/>
    <w:rsid w:val="00AA6017"/>
    <w:rsid w:val="00AA6175"/>
    <w:rsid w:val="00AA62DA"/>
    <w:rsid w:val="00AA634E"/>
    <w:rsid w:val="00AA63C4"/>
    <w:rsid w:val="00AA65F0"/>
    <w:rsid w:val="00AA66D8"/>
    <w:rsid w:val="00AA6744"/>
    <w:rsid w:val="00AA68C7"/>
    <w:rsid w:val="00AA6B4C"/>
    <w:rsid w:val="00AA6CE6"/>
    <w:rsid w:val="00AA6DCA"/>
    <w:rsid w:val="00AA6E06"/>
    <w:rsid w:val="00AA6F5C"/>
    <w:rsid w:val="00AA6F95"/>
    <w:rsid w:val="00AA70A7"/>
    <w:rsid w:val="00AA7179"/>
    <w:rsid w:val="00AA7181"/>
    <w:rsid w:val="00AA72AE"/>
    <w:rsid w:val="00AA75CE"/>
    <w:rsid w:val="00AA7644"/>
    <w:rsid w:val="00AA780C"/>
    <w:rsid w:val="00AA7AC5"/>
    <w:rsid w:val="00AA7B2A"/>
    <w:rsid w:val="00AA7EC4"/>
    <w:rsid w:val="00AA7F93"/>
    <w:rsid w:val="00AA7FDC"/>
    <w:rsid w:val="00AAEECE"/>
    <w:rsid w:val="00AB0563"/>
    <w:rsid w:val="00AB06C1"/>
    <w:rsid w:val="00AB07CB"/>
    <w:rsid w:val="00AB0809"/>
    <w:rsid w:val="00AB09EF"/>
    <w:rsid w:val="00AB0A52"/>
    <w:rsid w:val="00AB0BF7"/>
    <w:rsid w:val="00AB0D9E"/>
    <w:rsid w:val="00AB11E1"/>
    <w:rsid w:val="00AB137F"/>
    <w:rsid w:val="00AB1383"/>
    <w:rsid w:val="00AB1424"/>
    <w:rsid w:val="00AB14F8"/>
    <w:rsid w:val="00AB150B"/>
    <w:rsid w:val="00AB16D2"/>
    <w:rsid w:val="00AB1829"/>
    <w:rsid w:val="00AB1B22"/>
    <w:rsid w:val="00AB1CB0"/>
    <w:rsid w:val="00AB1D38"/>
    <w:rsid w:val="00AB1E5F"/>
    <w:rsid w:val="00AB1E90"/>
    <w:rsid w:val="00AB1F10"/>
    <w:rsid w:val="00AB20CC"/>
    <w:rsid w:val="00AB2272"/>
    <w:rsid w:val="00AB22A1"/>
    <w:rsid w:val="00AB22D2"/>
    <w:rsid w:val="00AB22FC"/>
    <w:rsid w:val="00AB231C"/>
    <w:rsid w:val="00AB23C6"/>
    <w:rsid w:val="00AB23E2"/>
    <w:rsid w:val="00AB258A"/>
    <w:rsid w:val="00AB2600"/>
    <w:rsid w:val="00AB2779"/>
    <w:rsid w:val="00AB27CB"/>
    <w:rsid w:val="00AB2890"/>
    <w:rsid w:val="00AB29E2"/>
    <w:rsid w:val="00AB2A09"/>
    <w:rsid w:val="00AB2BDE"/>
    <w:rsid w:val="00AB2DFC"/>
    <w:rsid w:val="00AB2EEE"/>
    <w:rsid w:val="00AB2F99"/>
    <w:rsid w:val="00AB2FB2"/>
    <w:rsid w:val="00AB32E0"/>
    <w:rsid w:val="00AB33E3"/>
    <w:rsid w:val="00AB3601"/>
    <w:rsid w:val="00AB36CA"/>
    <w:rsid w:val="00AB37B2"/>
    <w:rsid w:val="00AB3828"/>
    <w:rsid w:val="00AB385F"/>
    <w:rsid w:val="00AB3876"/>
    <w:rsid w:val="00AB3B10"/>
    <w:rsid w:val="00AB3BB9"/>
    <w:rsid w:val="00AB3BE8"/>
    <w:rsid w:val="00AB3E6F"/>
    <w:rsid w:val="00AB40B5"/>
    <w:rsid w:val="00AB475F"/>
    <w:rsid w:val="00AB4A7D"/>
    <w:rsid w:val="00AB4B7B"/>
    <w:rsid w:val="00AB4D3E"/>
    <w:rsid w:val="00AB4DBA"/>
    <w:rsid w:val="00AB4E94"/>
    <w:rsid w:val="00AB5056"/>
    <w:rsid w:val="00AB50BB"/>
    <w:rsid w:val="00AB5156"/>
    <w:rsid w:val="00AB51FD"/>
    <w:rsid w:val="00AB5337"/>
    <w:rsid w:val="00AB5361"/>
    <w:rsid w:val="00AB5451"/>
    <w:rsid w:val="00AB549C"/>
    <w:rsid w:val="00AB55A4"/>
    <w:rsid w:val="00AB56BC"/>
    <w:rsid w:val="00AB57AA"/>
    <w:rsid w:val="00AB5959"/>
    <w:rsid w:val="00AB5A59"/>
    <w:rsid w:val="00AB5CE5"/>
    <w:rsid w:val="00AB60CF"/>
    <w:rsid w:val="00AB6102"/>
    <w:rsid w:val="00AB63D1"/>
    <w:rsid w:val="00AB6464"/>
    <w:rsid w:val="00AB6877"/>
    <w:rsid w:val="00AB6B45"/>
    <w:rsid w:val="00AB6E23"/>
    <w:rsid w:val="00AB7087"/>
    <w:rsid w:val="00AB70C1"/>
    <w:rsid w:val="00AB714D"/>
    <w:rsid w:val="00AB7592"/>
    <w:rsid w:val="00AB772F"/>
    <w:rsid w:val="00AB77E1"/>
    <w:rsid w:val="00AB7A0E"/>
    <w:rsid w:val="00AB7D12"/>
    <w:rsid w:val="00AB7D93"/>
    <w:rsid w:val="00AB7EAE"/>
    <w:rsid w:val="00AB7EC8"/>
    <w:rsid w:val="00AB7EF2"/>
    <w:rsid w:val="00AB7F82"/>
    <w:rsid w:val="00AC0173"/>
    <w:rsid w:val="00AC0192"/>
    <w:rsid w:val="00AC029E"/>
    <w:rsid w:val="00AC0459"/>
    <w:rsid w:val="00AC049C"/>
    <w:rsid w:val="00AC068D"/>
    <w:rsid w:val="00AC0801"/>
    <w:rsid w:val="00AC09E1"/>
    <w:rsid w:val="00AC0B50"/>
    <w:rsid w:val="00AC0B75"/>
    <w:rsid w:val="00AC0BF5"/>
    <w:rsid w:val="00AC0C55"/>
    <w:rsid w:val="00AC0D03"/>
    <w:rsid w:val="00AC0D39"/>
    <w:rsid w:val="00AC134B"/>
    <w:rsid w:val="00AC1462"/>
    <w:rsid w:val="00AC170B"/>
    <w:rsid w:val="00AC1746"/>
    <w:rsid w:val="00AC1763"/>
    <w:rsid w:val="00AC179A"/>
    <w:rsid w:val="00AC180D"/>
    <w:rsid w:val="00AC184B"/>
    <w:rsid w:val="00AC18C6"/>
    <w:rsid w:val="00AC1C17"/>
    <w:rsid w:val="00AC1C44"/>
    <w:rsid w:val="00AC1EA5"/>
    <w:rsid w:val="00AC1EC6"/>
    <w:rsid w:val="00AC216E"/>
    <w:rsid w:val="00AC22A0"/>
    <w:rsid w:val="00AC22A3"/>
    <w:rsid w:val="00AC230B"/>
    <w:rsid w:val="00AC2377"/>
    <w:rsid w:val="00AC24B5"/>
    <w:rsid w:val="00AC25AD"/>
    <w:rsid w:val="00AC26F5"/>
    <w:rsid w:val="00AC2768"/>
    <w:rsid w:val="00AC277E"/>
    <w:rsid w:val="00AC27B8"/>
    <w:rsid w:val="00AC2A39"/>
    <w:rsid w:val="00AC2A62"/>
    <w:rsid w:val="00AC2B2B"/>
    <w:rsid w:val="00AC2C02"/>
    <w:rsid w:val="00AC2DD3"/>
    <w:rsid w:val="00AC2E04"/>
    <w:rsid w:val="00AC2EE5"/>
    <w:rsid w:val="00AC317D"/>
    <w:rsid w:val="00AC3192"/>
    <w:rsid w:val="00AC31B4"/>
    <w:rsid w:val="00AC3346"/>
    <w:rsid w:val="00AC339E"/>
    <w:rsid w:val="00AC355E"/>
    <w:rsid w:val="00AC3629"/>
    <w:rsid w:val="00AC3642"/>
    <w:rsid w:val="00AC36EC"/>
    <w:rsid w:val="00AC3841"/>
    <w:rsid w:val="00AC386A"/>
    <w:rsid w:val="00AC416D"/>
    <w:rsid w:val="00AC42C2"/>
    <w:rsid w:val="00AC42DE"/>
    <w:rsid w:val="00AC441A"/>
    <w:rsid w:val="00AC444C"/>
    <w:rsid w:val="00AC44C8"/>
    <w:rsid w:val="00AC46C2"/>
    <w:rsid w:val="00AC47B7"/>
    <w:rsid w:val="00AC4848"/>
    <w:rsid w:val="00AC4972"/>
    <w:rsid w:val="00AC4A33"/>
    <w:rsid w:val="00AC4BCE"/>
    <w:rsid w:val="00AC4BF9"/>
    <w:rsid w:val="00AC4C8A"/>
    <w:rsid w:val="00AC4D92"/>
    <w:rsid w:val="00AC50E9"/>
    <w:rsid w:val="00AC5112"/>
    <w:rsid w:val="00AC5260"/>
    <w:rsid w:val="00AC526D"/>
    <w:rsid w:val="00AC54F8"/>
    <w:rsid w:val="00AC55D4"/>
    <w:rsid w:val="00AC5603"/>
    <w:rsid w:val="00AC5659"/>
    <w:rsid w:val="00AC56D2"/>
    <w:rsid w:val="00AC573B"/>
    <w:rsid w:val="00AC587E"/>
    <w:rsid w:val="00AC5893"/>
    <w:rsid w:val="00AC592A"/>
    <w:rsid w:val="00AC597E"/>
    <w:rsid w:val="00AC59B7"/>
    <w:rsid w:val="00AC5AB2"/>
    <w:rsid w:val="00AC5B53"/>
    <w:rsid w:val="00AC5BEE"/>
    <w:rsid w:val="00AC5C7F"/>
    <w:rsid w:val="00AC5C92"/>
    <w:rsid w:val="00AC5CBA"/>
    <w:rsid w:val="00AC5DCC"/>
    <w:rsid w:val="00AC5FCF"/>
    <w:rsid w:val="00AC60C6"/>
    <w:rsid w:val="00AC60DD"/>
    <w:rsid w:val="00AC621D"/>
    <w:rsid w:val="00AC63C9"/>
    <w:rsid w:val="00AC6516"/>
    <w:rsid w:val="00AC65F6"/>
    <w:rsid w:val="00AC6788"/>
    <w:rsid w:val="00AC682B"/>
    <w:rsid w:val="00AC6861"/>
    <w:rsid w:val="00AC6974"/>
    <w:rsid w:val="00AC6999"/>
    <w:rsid w:val="00AC69A1"/>
    <w:rsid w:val="00AC6AF5"/>
    <w:rsid w:val="00AC6C34"/>
    <w:rsid w:val="00AC6E3C"/>
    <w:rsid w:val="00AC6F65"/>
    <w:rsid w:val="00AC700D"/>
    <w:rsid w:val="00AC70B3"/>
    <w:rsid w:val="00AC7136"/>
    <w:rsid w:val="00AC73C1"/>
    <w:rsid w:val="00AC75C5"/>
    <w:rsid w:val="00AC75F2"/>
    <w:rsid w:val="00AC76A1"/>
    <w:rsid w:val="00AC77A0"/>
    <w:rsid w:val="00AC78AA"/>
    <w:rsid w:val="00AC797B"/>
    <w:rsid w:val="00AC7D16"/>
    <w:rsid w:val="00AC7E92"/>
    <w:rsid w:val="00AC7FFD"/>
    <w:rsid w:val="00AD0270"/>
    <w:rsid w:val="00AD0307"/>
    <w:rsid w:val="00AD0510"/>
    <w:rsid w:val="00AD0669"/>
    <w:rsid w:val="00AD07D1"/>
    <w:rsid w:val="00AD0A95"/>
    <w:rsid w:val="00AD0AC7"/>
    <w:rsid w:val="00AD0DB6"/>
    <w:rsid w:val="00AD0F22"/>
    <w:rsid w:val="00AD0F4F"/>
    <w:rsid w:val="00AD0FF3"/>
    <w:rsid w:val="00AD1004"/>
    <w:rsid w:val="00AD114F"/>
    <w:rsid w:val="00AD135D"/>
    <w:rsid w:val="00AD13F4"/>
    <w:rsid w:val="00AD1418"/>
    <w:rsid w:val="00AD14AF"/>
    <w:rsid w:val="00AD14B4"/>
    <w:rsid w:val="00AD1560"/>
    <w:rsid w:val="00AD1602"/>
    <w:rsid w:val="00AD185E"/>
    <w:rsid w:val="00AD19D8"/>
    <w:rsid w:val="00AD19FB"/>
    <w:rsid w:val="00AD1A1F"/>
    <w:rsid w:val="00AD1ADC"/>
    <w:rsid w:val="00AD1B68"/>
    <w:rsid w:val="00AD1C77"/>
    <w:rsid w:val="00AD1E64"/>
    <w:rsid w:val="00AD1F22"/>
    <w:rsid w:val="00AD212C"/>
    <w:rsid w:val="00AD2488"/>
    <w:rsid w:val="00AD2628"/>
    <w:rsid w:val="00AD2727"/>
    <w:rsid w:val="00AD2838"/>
    <w:rsid w:val="00AD28BF"/>
    <w:rsid w:val="00AD2957"/>
    <w:rsid w:val="00AD2A80"/>
    <w:rsid w:val="00AD2C00"/>
    <w:rsid w:val="00AD2CCE"/>
    <w:rsid w:val="00AD2E55"/>
    <w:rsid w:val="00AD3083"/>
    <w:rsid w:val="00AD30FD"/>
    <w:rsid w:val="00AD3222"/>
    <w:rsid w:val="00AD34EB"/>
    <w:rsid w:val="00AD36E7"/>
    <w:rsid w:val="00AD3884"/>
    <w:rsid w:val="00AD39B6"/>
    <w:rsid w:val="00AD3B20"/>
    <w:rsid w:val="00AD3DFB"/>
    <w:rsid w:val="00AD4282"/>
    <w:rsid w:val="00AD43AF"/>
    <w:rsid w:val="00AD4470"/>
    <w:rsid w:val="00AD45EF"/>
    <w:rsid w:val="00AD462F"/>
    <w:rsid w:val="00AD4A74"/>
    <w:rsid w:val="00AD4FE5"/>
    <w:rsid w:val="00AD52D2"/>
    <w:rsid w:val="00AD533C"/>
    <w:rsid w:val="00AD5A3C"/>
    <w:rsid w:val="00AD5B9A"/>
    <w:rsid w:val="00AD5BFE"/>
    <w:rsid w:val="00AD5C70"/>
    <w:rsid w:val="00AD6003"/>
    <w:rsid w:val="00AD6220"/>
    <w:rsid w:val="00AD62D2"/>
    <w:rsid w:val="00AD6328"/>
    <w:rsid w:val="00AD640E"/>
    <w:rsid w:val="00AD65A7"/>
    <w:rsid w:val="00AD6628"/>
    <w:rsid w:val="00AD6700"/>
    <w:rsid w:val="00AD6921"/>
    <w:rsid w:val="00AD6932"/>
    <w:rsid w:val="00AD6A18"/>
    <w:rsid w:val="00AD6B12"/>
    <w:rsid w:val="00AD6B70"/>
    <w:rsid w:val="00AD6C5C"/>
    <w:rsid w:val="00AD6C8E"/>
    <w:rsid w:val="00AD6E72"/>
    <w:rsid w:val="00AD6FA8"/>
    <w:rsid w:val="00AD7107"/>
    <w:rsid w:val="00AD7138"/>
    <w:rsid w:val="00AD71C8"/>
    <w:rsid w:val="00AD7473"/>
    <w:rsid w:val="00AD74E9"/>
    <w:rsid w:val="00AD7862"/>
    <w:rsid w:val="00AD78D5"/>
    <w:rsid w:val="00AD7B15"/>
    <w:rsid w:val="00AD7C3E"/>
    <w:rsid w:val="00AE0167"/>
    <w:rsid w:val="00AE024C"/>
    <w:rsid w:val="00AE035D"/>
    <w:rsid w:val="00AE0681"/>
    <w:rsid w:val="00AE0708"/>
    <w:rsid w:val="00AE0894"/>
    <w:rsid w:val="00AE0C04"/>
    <w:rsid w:val="00AE0CC6"/>
    <w:rsid w:val="00AE0D3E"/>
    <w:rsid w:val="00AE0DF2"/>
    <w:rsid w:val="00AE0E6C"/>
    <w:rsid w:val="00AE0EED"/>
    <w:rsid w:val="00AE0F33"/>
    <w:rsid w:val="00AE10D8"/>
    <w:rsid w:val="00AE12A9"/>
    <w:rsid w:val="00AE12E5"/>
    <w:rsid w:val="00AE13B6"/>
    <w:rsid w:val="00AE1572"/>
    <w:rsid w:val="00AE1598"/>
    <w:rsid w:val="00AE16B8"/>
    <w:rsid w:val="00AE17B6"/>
    <w:rsid w:val="00AE18B0"/>
    <w:rsid w:val="00AE18D7"/>
    <w:rsid w:val="00AE1A9B"/>
    <w:rsid w:val="00AE1E8A"/>
    <w:rsid w:val="00AE206E"/>
    <w:rsid w:val="00AE2109"/>
    <w:rsid w:val="00AE2167"/>
    <w:rsid w:val="00AE2467"/>
    <w:rsid w:val="00AE261A"/>
    <w:rsid w:val="00AE26B9"/>
    <w:rsid w:val="00AE2950"/>
    <w:rsid w:val="00AE2BFA"/>
    <w:rsid w:val="00AE2CF6"/>
    <w:rsid w:val="00AE2DC7"/>
    <w:rsid w:val="00AE2E18"/>
    <w:rsid w:val="00AE2FAA"/>
    <w:rsid w:val="00AE30D9"/>
    <w:rsid w:val="00AE3552"/>
    <w:rsid w:val="00AE35D2"/>
    <w:rsid w:val="00AE36F8"/>
    <w:rsid w:val="00AE3C2E"/>
    <w:rsid w:val="00AE3CAC"/>
    <w:rsid w:val="00AE3D48"/>
    <w:rsid w:val="00AE3EE8"/>
    <w:rsid w:val="00AE40F7"/>
    <w:rsid w:val="00AE41EB"/>
    <w:rsid w:val="00AE4208"/>
    <w:rsid w:val="00AE442A"/>
    <w:rsid w:val="00AE4491"/>
    <w:rsid w:val="00AE4640"/>
    <w:rsid w:val="00AE47BB"/>
    <w:rsid w:val="00AE47D4"/>
    <w:rsid w:val="00AE4848"/>
    <w:rsid w:val="00AE48A8"/>
    <w:rsid w:val="00AE5010"/>
    <w:rsid w:val="00AE5155"/>
    <w:rsid w:val="00AE51B4"/>
    <w:rsid w:val="00AE540F"/>
    <w:rsid w:val="00AE56AD"/>
    <w:rsid w:val="00AE56DE"/>
    <w:rsid w:val="00AE58B8"/>
    <w:rsid w:val="00AE5994"/>
    <w:rsid w:val="00AE5A3B"/>
    <w:rsid w:val="00AE5ABF"/>
    <w:rsid w:val="00AE5B57"/>
    <w:rsid w:val="00AE5C58"/>
    <w:rsid w:val="00AE5C8D"/>
    <w:rsid w:val="00AE5E2B"/>
    <w:rsid w:val="00AE5EA4"/>
    <w:rsid w:val="00AE5F61"/>
    <w:rsid w:val="00AE5F7F"/>
    <w:rsid w:val="00AE5FF9"/>
    <w:rsid w:val="00AE618E"/>
    <w:rsid w:val="00AE62EA"/>
    <w:rsid w:val="00AE64D9"/>
    <w:rsid w:val="00AE66B0"/>
    <w:rsid w:val="00AE6755"/>
    <w:rsid w:val="00AE69AD"/>
    <w:rsid w:val="00AE69D4"/>
    <w:rsid w:val="00AE6B14"/>
    <w:rsid w:val="00AE6C8E"/>
    <w:rsid w:val="00AE6CAC"/>
    <w:rsid w:val="00AE6E1A"/>
    <w:rsid w:val="00AE7205"/>
    <w:rsid w:val="00AE7253"/>
    <w:rsid w:val="00AE738D"/>
    <w:rsid w:val="00AE75D6"/>
    <w:rsid w:val="00AE7657"/>
    <w:rsid w:val="00AE76E6"/>
    <w:rsid w:val="00AE77A5"/>
    <w:rsid w:val="00AE7B6D"/>
    <w:rsid w:val="00AE7C4D"/>
    <w:rsid w:val="00AE7D70"/>
    <w:rsid w:val="00AE7E93"/>
    <w:rsid w:val="00AE7EE6"/>
    <w:rsid w:val="00AF0195"/>
    <w:rsid w:val="00AF03C2"/>
    <w:rsid w:val="00AF0523"/>
    <w:rsid w:val="00AF0567"/>
    <w:rsid w:val="00AF05CF"/>
    <w:rsid w:val="00AF0826"/>
    <w:rsid w:val="00AF08B5"/>
    <w:rsid w:val="00AF09FC"/>
    <w:rsid w:val="00AF0AB7"/>
    <w:rsid w:val="00AF0B01"/>
    <w:rsid w:val="00AF0C65"/>
    <w:rsid w:val="00AF0C76"/>
    <w:rsid w:val="00AF0E8B"/>
    <w:rsid w:val="00AF105C"/>
    <w:rsid w:val="00AF109C"/>
    <w:rsid w:val="00AF10B7"/>
    <w:rsid w:val="00AF10C4"/>
    <w:rsid w:val="00AF1117"/>
    <w:rsid w:val="00AF121B"/>
    <w:rsid w:val="00AF126D"/>
    <w:rsid w:val="00AF129C"/>
    <w:rsid w:val="00AF1383"/>
    <w:rsid w:val="00AF153F"/>
    <w:rsid w:val="00AF157A"/>
    <w:rsid w:val="00AF15F3"/>
    <w:rsid w:val="00AF16B7"/>
    <w:rsid w:val="00AF1751"/>
    <w:rsid w:val="00AF17FE"/>
    <w:rsid w:val="00AF18EA"/>
    <w:rsid w:val="00AF1960"/>
    <w:rsid w:val="00AF19B7"/>
    <w:rsid w:val="00AF1A88"/>
    <w:rsid w:val="00AF1C22"/>
    <w:rsid w:val="00AF1C4A"/>
    <w:rsid w:val="00AF1D4D"/>
    <w:rsid w:val="00AF1FD4"/>
    <w:rsid w:val="00AF2176"/>
    <w:rsid w:val="00AF2A17"/>
    <w:rsid w:val="00AF2B55"/>
    <w:rsid w:val="00AF2C42"/>
    <w:rsid w:val="00AF2C71"/>
    <w:rsid w:val="00AF2EC1"/>
    <w:rsid w:val="00AF30F8"/>
    <w:rsid w:val="00AF3268"/>
    <w:rsid w:val="00AF335F"/>
    <w:rsid w:val="00AF353B"/>
    <w:rsid w:val="00AF3557"/>
    <w:rsid w:val="00AF365B"/>
    <w:rsid w:val="00AF370B"/>
    <w:rsid w:val="00AF3732"/>
    <w:rsid w:val="00AF3775"/>
    <w:rsid w:val="00AF38D1"/>
    <w:rsid w:val="00AF3A4C"/>
    <w:rsid w:val="00AF3A8A"/>
    <w:rsid w:val="00AF3D10"/>
    <w:rsid w:val="00AF3E01"/>
    <w:rsid w:val="00AF3F0C"/>
    <w:rsid w:val="00AF3FE5"/>
    <w:rsid w:val="00AF3FFA"/>
    <w:rsid w:val="00AF4025"/>
    <w:rsid w:val="00AF40D9"/>
    <w:rsid w:val="00AF417D"/>
    <w:rsid w:val="00AF4201"/>
    <w:rsid w:val="00AF42FA"/>
    <w:rsid w:val="00AF43CF"/>
    <w:rsid w:val="00AF46BC"/>
    <w:rsid w:val="00AF481A"/>
    <w:rsid w:val="00AF48A1"/>
    <w:rsid w:val="00AF4A49"/>
    <w:rsid w:val="00AF4EE4"/>
    <w:rsid w:val="00AF4F4A"/>
    <w:rsid w:val="00AF5073"/>
    <w:rsid w:val="00AF5114"/>
    <w:rsid w:val="00AF512B"/>
    <w:rsid w:val="00AF5364"/>
    <w:rsid w:val="00AF548C"/>
    <w:rsid w:val="00AF5697"/>
    <w:rsid w:val="00AF5FA5"/>
    <w:rsid w:val="00AF60AA"/>
    <w:rsid w:val="00AF6342"/>
    <w:rsid w:val="00AF663B"/>
    <w:rsid w:val="00AF6877"/>
    <w:rsid w:val="00AF69CA"/>
    <w:rsid w:val="00AF6B38"/>
    <w:rsid w:val="00AF6CC1"/>
    <w:rsid w:val="00AF6CC2"/>
    <w:rsid w:val="00AF6D3E"/>
    <w:rsid w:val="00AF6D6D"/>
    <w:rsid w:val="00AF7083"/>
    <w:rsid w:val="00AF71DB"/>
    <w:rsid w:val="00AF7317"/>
    <w:rsid w:val="00AF76E1"/>
    <w:rsid w:val="00AF7768"/>
    <w:rsid w:val="00AF7926"/>
    <w:rsid w:val="00AF7A1C"/>
    <w:rsid w:val="00AF7C4E"/>
    <w:rsid w:val="00AF7C7C"/>
    <w:rsid w:val="00AF7CBA"/>
    <w:rsid w:val="00AF7D94"/>
    <w:rsid w:val="00AF7EB3"/>
    <w:rsid w:val="00AF7F21"/>
    <w:rsid w:val="00B00178"/>
    <w:rsid w:val="00B002C9"/>
    <w:rsid w:val="00B0036E"/>
    <w:rsid w:val="00B006E8"/>
    <w:rsid w:val="00B00CFA"/>
    <w:rsid w:val="00B00D12"/>
    <w:rsid w:val="00B00DA1"/>
    <w:rsid w:val="00B00E01"/>
    <w:rsid w:val="00B00E93"/>
    <w:rsid w:val="00B00F83"/>
    <w:rsid w:val="00B01056"/>
    <w:rsid w:val="00B011EB"/>
    <w:rsid w:val="00B012A8"/>
    <w:rsid w:val="00B012BE"/>
    <w:rsid w:val="00B01378"/>
    <w:rsid w:val="00B015B5"/>
    <w:rsid w:val="00B017AF"/>
    <w:rsid w:val="00B01883"/>
    <w:rsid w:val="00B0195A"/>
    <w:rsid w:val="00B01994"/>
    <w:rsid w:val="00B01A40"/>
    <w:rsid w:val="00B01B95"/>
    <w:rsid w:val="00B01EA9"/>
    <w:rsid w:val="00B01F38"/>
    <w:rsid w:val="00B01FBF"/>
    <w:rsid w:val="00B02046"/>
    <w:rsid w:val="00B02598"/>
    <w:rsid w:val="00B02CEF"/>
    <w:rsid w:val="00B02E5D"/>
    <w:rsid w:val="00B03151"/>
    <w:rsid w:val="00B031C7"/>
    <w:rsid w:val="00B03375"/>
    <w:rsid w:val="00B0360A"/>
    <w:rsid w:val="00B03622"/>
    <w:rsid w:val="00B036A0"/>
    <w:rsid w:val="00B03878"/>
    <w:rsid w:val="00B039CD"/>
    <w:rsid w:val="00B03C71"/>
    <w:rsid w:val="00B03D2F"/>
    <w:rsid w:val="00B042FA"/>
    <w:rsid w:val="00B04485"/>
    <w:rsid w:val="00B045C8"/>
    <w:rsid w:val="00B047B3"/>
    <w:rsid w:val="00B04833"/>
    <w:rsid w:val="00B04B00"/>
    <w:rsid w:val="00B04B29"/>
    <w:rsid w:val="00B04C2D"/>
    <w:rsid w:val="00B04CA8"/>
    <w:rsid w:val="00B04DA8"/>
    <w:rsid w:val="00B04DD7"/>
    <w:rsid w:val="00B04DE6"/>
    <w:rsid w:val="00B04E50"/>
    <w:rsid w:val="00B04E8F"/>
    <w:rsid w:val="00B04F10"/>
    <w:rsid w:val="00B052DE"/>
    <w:rsid w:val="00B05387"/>
    <w:rsid w:val="00B05447"/>
    <w:rsid w:val="00B056B8"/>
    <w:rsid w:val="00B057A2"/>
    <w:rsid w:val="00B0593B"/>
    <w:rsid w:val="00B05975"/>
    <w:rsid w:val="00B059CC"/>
    <w:rsid w:val="00B05B4B"/>
    <w:rsid w:val="00B05BD4"/>
    <w:rsid w:val="00B05CC8"/>
    <w:rsid w:val="00B05D3C"/>
    <w:rsid w:val="00B05FCE"/>
    <w:rsid w:val="00B06029"/>
    <w:rsid w:val="00B06054"/>
    <w:rsid w:val="00B0611A"/>
    <w:rsid w:val="00B0629D"/>
    <w:rsid w:val="00B0639F"/>
    <w:rsid w:val="00B063E3"/>
    <w:rsid w:val="00B0675A"/>
    <w:rsid w:val="00B06953"/>
    <w:rsid w:val="00B069F0"/>
    <w:rsid w:val="00B06C2F"/>
    <w:rsid w:val="00B06E66"/>
    <w:rsid w:val="00B06FC7"/>
    <w:rsid w:val="00B0718D"/>
    <w:rsid w:val="00B071BD"/>
    <w:rsid w:val="00B0720E"/>
    <w:rsid w:val="00B0725C"/>
    <w:rsid w:val="00B07462"/>
    <w:rsid w:val="00B077E4"/>
    <w:rsid w:val="00B07845"/>
    <w:rsid w:val="00B07F60"/>
    <w:rsid w:val="00B10242"/>
    <w:rsid w:val="00B1032E"/>
    <w:rsid w:val="00B103DB"/>
    <w:rsid w:val="00B103EF"/>
    <w:rsid w:val="00B10403"/>
    <w:rsid w:val="00B1043C"/>
    <w:rsid w:val="00B1048D"/>
    <w:rsid w:val="00B10633"/>
    <w:rsid w:val="00B10783"/>
    <w:rsid w:val="00B107B7"/>
    <w:rsid w:val="00B10845"/>
    <w:rsid w:val="00B1091B"/>
    <w:rsid w:val="00B10B83"/>
    <w:rsid w:val="00B10BC3"/>
    <w:rsid w:val="00B10C52"/>
    <w:rsid w:val="00B10DC6"/>
    <w:rsid w:val="00B10E5B"/>
    <w:rsid w:val="00B10F11"/>
    <w:rsid w:val="00B10F83"/>
    <w:rsid w:val="00B113A7"/>
    <w:rsid w:val="00B11466"/>
    <w:rsid w:val="00B1160A"/>
    <w:rsid w:val="00B11636"/>
    <w:rsid w:val="00B11A1E"/>
    <w:rsid w:val="00B11A4A"/>
    <w:rsid w:val="00B11AD5"/>
    <w:rsid w:val="00B11B0E"/>
    <w:rsid w:val="00B11C7D"/>
    <w:rsid w:val="00B11CE1"/>
    <w:rsid w:val="00B11F69"/>
    <w:rsid w:val="00B11FA2"/>
    <w:rsid w:val="00B11FE2"/>
    <w:rsid w:val="00B1249C"/>
    <w:rsid w:val="00B12752"/>
    <w:rsid w:val="00B12B85"/>
    <w:rsid w:val="00B12E51"/>
    <w:rsid w:val="00B13017"/>
    <w:rsid w:val="00B13068"/>
    <w:rsid w:val="00B13154"/>
    <w:rsid w:val="00B131A8"/>
    <w:rsid w:val="00B13448"/>
    <w:rsid w:val="00B135A8"/>
    <w:rsid w:val="00B136D7"/>
    <w:rsid w:val="00B13813"/>
    <w:rsid w:val="00B13987"/>
    <w:rsid w:val="00B139EE"/>
    <w:rsid w:val="00B13AF3"/>
    <w:rsid w:val="00B13BB4"/>
    <w:rsid w:val="00B14089"/>
    <w:rsid w:val="00B1426A"/>
    <w:rsid w:val="00B14305"/>
    <w:rsid w:val="00B14362"/>
    <w:rsid w:val="00B144BD"/>
    <w:rsid w:val="00B145E4"/>
    <w:rsid w:val="00B14847"/>
    <w:rsid w:val="00B14890"/>
    <w:rsid w:val="00B148A4"/>
    <w:rsid w:val="00B14B56"/>
    <w:rsid w:val="00B14B6E"/>
    <w:rsid w:val="00B14C06"/>
    <w:rsid w:val="00B14C12"/>
    <w:rsid w:val="00B14C22"/>
    <w:rsid w:val="00B14CA7"/>
    <w:rsid w:val="00B14DDA"/>
    <w:rsid w:val="00B14E1E"/>
    <w:rsid w:val="00B15012"/>
    <w:rsid w:val="00B1506F"/>
    <w:rsid w:val="00B150DF"/>
    <w:rsid w:val="00B1510C"/>
    <w:rsid w:val="00B15292"/>
    <w:rsid w:val="00B15416"/>
    <w:rsid w:val="00B15427"/>
    <w:rsid w:val="00B15447"/>
    <w:rsid w:val="00B15627"/>
    <w:rsid w:val="00B157E0"/>
    <w:rsid w:val="00B1589B"/>
    <w:rsid w:val="00B1593F"/>
    <w:rsid w:val="00B159AD"/>
    <w:rsid w:val="00B15ADC"/>
    <w:rsid w:val="00B15CA1"/>
    <w:rsid w:val="00B15CC2"/>
    <w:rsid w:val="00B15DB6"/>
    <w:rsid w:val="00B16253"/>
    <w:rsid w:val="00B16636"/>
    <w:rsid w:val="00B16811"/>
    <w:rsid w:val="00B16A71"/>
    <w:rsid w:val="00B16A76"/>
    <w:rsid w:val="00B16AE8"/>
    <w:rsid w:val="00B16C0F"/>
    <w:rsid w:val="00B16E39"/>
    <w:rsid w:val="00B16F17"/>
    <w:rsid w:val="00B17051"/>
    <w:rsid w:val="00B1707C"/>
    <w:rsid w:val="00B170C1"/>
    <w:rsid w:val="00B1719D"/>
    <w:rsid w:val="00B171F8"/>
    <w:rsid w:val="00B17515"/>
    <w:rsid w:val="00B1759D"/>
    <w:rsid w:val="00B17618"/>
    <w:rsid w:val="00B17667"/>
    <w:rsid w:val="00B177F1"/>
    <w:rsid w:val="00B17A52"/>
    <w:rsid w:val="00B17B53"/>
    <w:rsid w:val="00B17DB1"/>
    <w:rsid w:val="00B17E0C"/>
    <w:rsid w:val="00B17E36"/>
    <w:rsid w:val="00B17ED2"/>
    <w:rsid w:val="00B2012C"/>
    <w:rsid w:val="00B2014F"/>
    <w:rsid w:val="00B202CC"/>
    <w:rsid w:val="00B203A2"/>
    <w:rsid w:val="00B206ED"/>
    <w:rsid w:val="00B20ACD"/>
    <w:rsid w:val="00B20B34"/>
    <w:rsid w:val="00B20E14"/>
    <w:rsid w:val="00B20F0F"/>
    <w:rsid w:val="00B20F58"/>
    <w:rsid w:val="00B210B5"/>
    <w:rsid w:val="00B21398"/>
    <w:rsid w:val="00B21761"/>
    <w:rsid w:val="00B21889"/>
    <w:rsid w:val="00B21B99"/>
    <w:rsid w:val="00B21BCA"/>
    <w:rsid w:val="00B21DAE"/>
    <w:rsid w:val="00B21DDC"/>
    <w:rsid w:val="00B21F77"/>
    <w:rsid w:val="00B220DA"/>
    <w:rsid w:val="00B220F0"/>
    <w:rsid w:val="00B22257"/>
    <w:rsid w:val="00B225CA"/>
    <w:rsid w:val="00B226C8"/>
    <w:rsid w:val="00B226E4"/>
    <w:rsid w:val="00B226EB"/>
    <w:rsid w:val="00B227A4"/>
    <w:rsid w:val="00B227CD"/>
    <w:rsid w:val="00B22A8E"/>
    <w:rsid w:val="00B22C72"/>
    <w:rsid w:val="00B22CFB"/>
    <w:rsid w:val="00B22D34"/>
    <w:rsid w:val="00B22DE3"/>
    <w:rsid w:val="00B22E56"/>
    <w:rsid w:val="00B22F5A"/>
    <w:rsid w:val="00B23147"/>
    <w:rsid w:val="00B231FF"/>
    <w:rsid w:val="00B232B4"/>
    <w:rsid w:val="00B233C6"/>
    <w:rsid w:val="00B23617"/>
    <w:rsid w:val="00B2366C"/>
    <w:rsid w:val="00B2382A"/>
    <w:rsid w:val="00B23897"/>
    <w:rsid w:val="00B23A1B"/>
    <w:rsid w:val="00B23C98"/>
    <w:rsid w:val="00B23CFE"/>
    <w:rsid w:val="00B23F06"/>
    <w:rsid w:val="00B240E9"/>
    <w:rsid w:val="00B241AF"/>
    <w:rsid w:val="00B241FB"/>
    <w:rsid w:val="00B24302"/>
    <w:rsid w:val="00B24321"/>
    <w:rsid w:val="00B24417"/>
    <w:rsid w:val="00B245EB"/>
    <w:rsid w:val="00B24610"/>
    <w:rsid w:val="00B24649"/>
    <w:rsid w:val="00B24696"/>
    <w:rsid w:val="00B246B0"/>
    <w:rsid w:val="00B246E6"/>
    <w:rsid w:val="00B24716"/>
    <w:rsid w:val="00B24732"/>
    <w:rsid w:val="00B24754"/>
    <w:rsid w:val="00B24899"/>
    <w:rsid w:val="00B248B9"/>
    <w:rsid w:val="00B24B8A"/>
    <w:rsid w:val="00B24CFC"/>
    <w:rsid w:val="00B24E45"/>
    <w:rsid w:val="00B24FCC"/>
    <w:rsid w:val="00B25004"/>
    <w:rsid w:val="00B2507D"/>
    <w:rsid w:val="00B251E7"/>
    <w:rsid w:val="00B2522D"/>
    <w:rsid w:val="00B252DE"/>
    <w:rsid w:val="00B25434"/>
    <w:rsid w:val="00B254B9"/>
    <w:rsid w:val="00B256D0"/>
    <w:rsid w:val="00B256D4"/>
    <w:rsid w:val="00B25722"/>
    <w:rsid w:val="00B2595B"/>
    <w:rsid w:val="00B25A92"/>
    <w:rsid w:val="00B25B61"/>
    <w:rsid w:val="00B25CA7"/>
    <w:rsid w:val="00B2607A"/>
    <w:rsid w:val="00B26119"/>
    <w:rsid w:val="00B261A6"/>
    <w:rsid w:val="00B26278"/>
    <w:rsid w:val="00B26305"/>
    <w:rsid w:val="00B2636C"/>
    <w:rsid w:val="00B263AC"/>
    <w:rsid w:val="00B265E2"/>
    <w:rsid w:val="00B26AC6"/>
    <w:rsid w:val="00B26E4D"/>
    <w:rsid w:val="00B26EB3"/>
    <w:rsid w:val="00B271F6"/>
    <w:rsid w:val="00B272B0"/>
    <w:rsid w:val="00B27357"/>
    <w:rsid w:val="00B27368"/>
    <w:rsid w:val="00B273FF"/>
    <w:rsid w:val="00B2769D"/>
    <w:rsid w:val="00B27775"/>
    <w:rsid w:val="00B279F6"/>
    <w:rsid w:val="00B27BE6"/>
    <w:rsid w:val="00B27CB6"/>
    <w:rsid w:val="00B30006"/>
    <w:rsid w:val="00B30081"/>
    <w:rsid w:val="00B3015A"/>
    <w:rsid w:val="00B30264"/>
    <w:rsid w:val="00B302C9"/>
    <w:rsid w:val="00B3035C"/>
    <w:rsid w:val="00B30364"/>
    <w:rsid w:val="00B30369"/>
    <w:rsid w:val="00B30718"/>
    <w:rsid w:val="00B30947"/>
    <w:rsid w:val="00B30D9C"/>
    <w:rsid w:val="00B30E40"/>
    <w:rsid w:val="00B30EB3"/>
    <w:rsid w:val="00B30EE4"/>
    <w:rsid w:val="00B30F57"/>
    <w:rsid w:val="00B31436"/>
    <w:rsid w:val="00B315F7"/>
    <w:rsid w:val="00B31A52"/>
    <w:rsid w:val="00B31D92"/>
    <w:rsid w:val="00B32161"/>
    <w:rsid w:val="00B321D9"/>
    <w:rsid w:val="00B323B4"/>
    <w:rsid w:val="00B32659"/>
    <w:rsid w:val="00B32CD0"/>
    <w:rsid w:val="00B32D00"/>
    <w:rsid w:val="00B32EE7"/>
    <w:rsid w:val="00B332D8"/>
    <w:rsid w:val="00B333EC"/>
    <w:rsid w:val="00B33463"/>
    <w:rsid w:val="00B335E2"/>
    <w:rsid w:val="00B338D6"/>
    <w:rsid w:val="00B33B60"/>
    <w:rsid w:val="00B33CAA"/>
    <w:rsid w:val="00B33DB2"/>
    <w:rsid w:val="00B34017"/>
    <w:rsid w:val="00B340A1"/>
    <w:rsid w:val="00B342D5"/>
    <w:rsid w:val="00B34419"/>
    <w:rsid w:val="00B3448F"/>
    <w:rsid w:val="00B34583"/>
    <w:rsid w:val="00B3472C"/>
    <w:rsid w:val="00B347E8"/>
    <w:rsid w:val="00B34817"/>
    <w:rsid w:val="00B34AED"/>
    <w:rsid w:val="00B34B0B"/>
    <w:rsid w:val="00B34B90"/>
    <w:rsid w:val="00B34BB6"/>
    <w:rsid w:val="00B352A1"/>
    <w:rsid w:val="00B35313"/>
    <w:rsid w:val="00B35323"/>
    <w:rsid w:val="00B35462"/>
    <w:rsid w:val="00B354EF"/>
    <w:rsid w:val="00B3565C"/>
    <w:rsid w:val="00B3570B"/>
    <w:rsid w:val="00B35766"/>
    <w:rsid w:val="00B35843"/>
    <w:rsid w:val="00B35998"/>
    <w:rsid w:val="00B35AB5"/>
    <w:rsid w:val="00B35AFE"/>
    <w:rsid w:val="00B35B0F"/>
    <w:rsid w:val="00B35B91"/>
    <w:rsid w:val="00B35C01"/>
    <w:rsid w:val="00B35DC9"/>
    <w:rsid w:val="00B35E17"/>
    <w:rsid w:val="00B35E81"/>
    <w:rsid w:val="00B35F71"/>
    <w:rsid w:val="00B3603D"/>
    <w:rsid w:val="00B361EA"/>
    <w:rsid w:val="00B362EA"/>
    <w:rsid w:val="00B36350"/>
    <w:rsid w:val="00B365F3"/>
    <w:rsid w:val="00B367F3"/>
    <w:rsid w:val="00B36903"/>
    <w:rsid w:val="00B3690F"/>
    <w:rsid w:val="00B36921"/>
    <w:rsid w:val="00B36A41"/>
    <w:rsid w:val="00B36C61"/>
    <w:rsid w:val="00B36D0E"/>
    <w:rsid w:val="00B36DBB"/>
    <w:rsid w:val="00B36E97"/>
    <w:rsid w:val="00B3700F"/>
    <w:rsid w:val="00B37010"/>
    <w:rsid w:val="00B37043"/>
    <w:rsid w:val="00B3715D"/>
    <w:rsid w:val="00B372E8"/>
    <w:rsid w:val="00B373A3"/>
    <w:rsid w:val="00B377D8"/>
    <w:rsid w:val="00B379DA"/>
    <w:rsid w:val="00B37A1E"/>
    <w:rsid w:val="00B37A92"/>
    <w:rsid w:val="00B4074C"/>
    <w:rsid w:val="00B40ABF"/>
    <w:rsid w:val="00B40B46"/>
    <w:rsid w:val="00B40BF4"/>
    <w:rsid w:val="00B40CBF"/>
    <w:rsid w:val="00B40D3C"/>
    <w:rsid w:val="00B41235"/>
    <w:rsid w:val="00B4129F"/>
    <w:rsid w:val="00B4134C"/>
    <w:rsid w:val="00B416E6"/>
    <w:rsid w:val="00B41766"/>
    <w:rsid w:val="00B417ED"/>
    <w:rsid w:val="00B41981"/>
    <w:rsid w:val="00B41A19"/>
    <w:rsid w:val="00B41A83"/>
    <w:rsid w:val="00B41B68"/>
    <w:rsid w:val="00B41C48"/>
    <w:rsid w:val="00B41C8A"/>
    <w:rsid w:val="00B41CA4"/>
    <w:rsid w:val="00B41D73"/>
    <w:rsid w:val="00B41E24"/>
    <w:rsid w:val="00B42037"/>
    <w:rsid w:val="00B42214"/>
    <w:rsid w:val="00B4229E"/>
    <w:rsid w:val="00B42457"/>
    <w:rsid w:val="00B424D1"/>
    <w:rsid w:val="00B42507"/>
    <w:rsid w:val="00B427C1"/>
    <w:rsid w:val="00B42908"/>
    <w:rsid w:val="00B42942"/>
    <w:rsid w:val="00B42AF5"/>
    <w:rsid w:val="00B42D8C"/>
    <w:rsid w:val="00B42EEE"/>
    <w:rsid w:val="00B42EFB"/>
    <w:rsid w:val="00B43025"/>
    <w:rsid w:val="00B4327C"/>
    <w:rsid w:val="00B432F9"/>
    <w:rsid w:val="00B4354A"/>
    <w:rsid w:val="00B43674"/>
    <w:rsid w:val="00B43795"/>
    <w:rsid w:val="00B437C1"/>
    <w:rsid w:val="00B43D9D"/>
    <w:rsid w:val="00B43F76"/>
    <w:rsid w:val="00B43FBD"/>
    <w:rsid w:val="00B443D7"/>
    <w:rsid w:val="00B44453"/>
    <w:rsid w:val="00B444C8"/>
    <w:rsid w:val="00B44536"/>
    <w:rsid w:val="00B445A8"/>
    <w:rsid w:val="00B44684"/>
    <w:rsid w:val="00B4482F"/>
    <w:rsid w:val="00B4506D"/>
    <w:rsid w:val="00B45437"/>
    <w:rsid w:val="00B45A6A"/>
    <w:rsid w:val="00B45D5E"/>
    <w:rsid w:val="00B45DCE"/>
    <w:rsid w:val="00B45E7F"/>
    <w:rsid w:val="00B4617A"/>
    <w:rsid w:val="00B461F3"/>
    <w:rsid w:val="00B4631B"/>
    <w:rsid w:val="00B46691"/>
    <w:rsid w:val="00B466EC"/>
    <w:rsid w:val="00B467FE"/>
    <w:rsid w:val="00B46971"/>
    <w:rsid w:val="00B46B0A"/>
    <w:rsid w:val="00B46DFE"/>
    <w:rsid w:val="00B470E9"/>
    <w:rsid w:val="00B4729C"/>
    <w:rsid w:val="00B47333"/>
    <w:rsid w:val="00B4757C"/>
    <w:rsid w:val="00B47865"/>
    <w:rsid w:val="00B478B8"/>
    <w:rsid w:val="00B478F3"/>
    <w:rsid w:val="00B47AB9"/>
    <w:rsid w:val="00B47F25"/>
    <w:rsid w:val="00B47F7E"/>
    <w:rsid w:val="00B50075"/>
    <w:rsid w:val="00B501A2"/>
    <w:rsid w:val="00B5022A"/>
    <w:rsid w:val="00B503AB"/>
    <w:rsid w:val="00B50495"/>
    <w:rsid w:val="00B504CE"/>
    <w:rsid w:val="00B504DF"/>
    <w:rsid w:val="00B504FC"/>
    <w:rsid w:val="00B508FD"/>
    <w:rsid w:val="00B509E3"/>
    <w:rsid w:val="00B50B63"/>
    <w:rsid w:val="00B50EB6"/>
    <w:rsid w:val="00B50FFA"/>
    <w:rsid w:val="00B51080"/>
    <w:rsid w:val="00B5115C"/>
    <w:rsid w:val="00B511EB"/>
    <w:rsid w:val="00B51245"/>
    <w:rsid w:val="00B51302"/>
    <w:rsid w:val="00B513A9"/>
    <w:rsid w:val="00B51534"/>
    <w:rsid w:val="00B51620"/>
    <w:rsid w:val="00B51A0E"/>
    <w:rsid w:val="00B51B53"/>
    <w:rsid w:val="00B51CA4"/>
    <w:rsid w:val="00B51D60"/>
    <w:rsid w:val="00B5206A"/>
    <w:rsid w:val="00B520F7"/>
    <w:rsid w:val="00B523F0"/>
    <w:rsid w:val="00B524E4"/>
    <w:rsid w:val="00B52532"/>
    <w:rsid w:val="00B526B0"/>
    <w:rsid w:val="00B529A8"/>
    <w:rsid w:val="00B529D7"/>
    <w:rsid w:val="00B52D20"/>
    <w:rsid w:val="00B52E25"/>
    <w:rsid w:val="00B5326D"/>
    <w:rsid w:val="00B53370"/>
    <w:rsid w:val="00B53381"/>
    <w:rsid w:val="00B536BC"/>
    <w:rsid w:val="00B537E0"/>
    <w:rsid w:val="00B5382A"/>
    <w:rsid w:val="00B539D1"/>
    <w:rsid w:val="00B539EE"/>
    <w:rsid w:val="00B53B3F"/>
    <w:rsid w:val="00B53FDC"/>
    <w:rsid w:val="00B541E2"/>
    <w:rsid w:val="00B54232"/>
    <w:rsid w:val="00B54429"/>
    <w:rsid w:val="00B54714"/>
    <w:rsid w:val="00B5482D"/>
    <w:rsid w:val="00B54B6A"/>
    <w:rsid w:val="00B54C8D"/>
    <w:rsid w:val="00B54F4B"/>
    <w:rsid w:val="00B54F68"/>
    <w:rsid w:val="00B551B5"/>
    <w:rsid w:val="00B553D7"/>
    <w:rsid w:val="00B5543B"/>
    <w:rsid w:val="00B55533"/>
    <w:rsid w:val="00B5565A"/>
    <w:rsid w:val="00B557AC"/>
    <w:rsid w:val="00B558B9"/>
    <w:rsid w:val="00B55960"/>
    <w:rsid w:val="00B55AF6"/>
    <w:rsid w:val="00B55E83"/>
    <w:rsid w:val="00B56129"/>
    <w:rsid w:val="00B561B5"/>
    <w:rsid w:val="00B5629B"/>
    <w:rsid w:val="00B56323"/>
    <w:rsid w:val="00B5634F"/>
    <w:rsid w:val="00B56426"/>
    <w:rsid w:val="00B5643D"/>
    <w:rsid w:val="00B5663A"/>
    <w:rsid w:val="00B566B6"/>
    <w:rsid w:val="00B566E3"/>
    <w:rsid w:val="00B566EB"/>
    <w:rsid w:val="00B567C3"/>
    <w:rsid w:val="00B567E4"/>
    <w:rsid w:val="00B5686A"/>
    <w:rsid w:val="00B5692E"/>
    <w:rsid w:val="00B5699D"/>
    <w:rsid w:val="00B56D62"/>
    <w:rsid w:val="00B56EFA"/>
    <w:rsid w:val="00B571FC"/>
    <w:rsid w:val="00B572D1"/>
    <w:rsid w:val="00B57327"/>
    <w:rsid w:val="00B573D6"/>
    <w:rsid w:val="00B573F5"/>
    <w:rsid w:val="00B576DA"/>
    <w:rsid w:val="00B579B8"/>
    <w:rsid w:val="00B579F4"/>
    <w:rsid w:val="00B57AB4"/>
    <w:rsid w:val="00B57C05"/>
    <w:rsid w:val="00B57C30"/>
    <w:rsid w:val="00B57D8B"/>
    <w:rsid w:val="00B57E9C"/>
    <w:rsid w:val="00B57F4F"/>
    <w:rsid w:val="00B60307"/>
    <w:rsid w:val="00B6062B"/>
    <w:rsid w:val="00B6078A"/>
    <w:rsid w:val="00B6098C"/>
    <w:rsid w:val="00B609B8"/>
    <w:rsid w:val="00B60C63"/>
    <w:rsid w:val="00B60F71"/>
    <w:rsid w:val="00B611B5"/>
    <w:rsid w:val="00B61382"/>
    <w:rsid w:val="00B614BF"/>
    <w:rsid w:val="00B61809"/>
    <w:rsid w:val="00B61B7F"/>
    <w:rsid w:val="00B61C18"/>
    <w:rsid w:val="00B62090"/>
    <w:rsid w:val="00B623AE"/>
    <w:rsid w:val="00B62892"/>
    <w:rsid w:val="00B62A2E"/>
    <w:rsid w:val="00B62D40"/>
    <w:rsid w:val="00B62D8F"/>
    <w:rsid w:val="00B631F6"/>
    <w:rsid w:val="00B63223"/>
    <w:rsid w:val="00B63259"/>
    <w:rsid w:val="00B632EB"/>
    <w:rsid w:val="00B63438"/>
    <w:rsid w:val="00B635A7"/>
    <w:rsid w:val="00B63752"/>
    <w:rsid w:val="00B637C4"/>
    <w:rsid w:val="00B637E1"/>
    <w:rsid w:val="00B63835"/>
    <w:rsid w:val="00B6387A"/>
    <w:rsid w:val="00B6390A"/>
    <w:rsid w:val="00B63A91"/>
    <w:rsid w:val="00B63C32"/>
    <w:rsid w:val="00B63D99"/>
    <w:rsid w:val="00B63DC8"/>
    <w:rsid w:val="00B63E19"/>
    <w:rsid w:val="00B63F2A"/>
    <w:rsid w:val="00B63F98"/>
    <w:rsid w:val="00B64031"/>
    <w:rsid w:val="00B6425B"/>
    <w:rsid w:val="00B6438A"/>
    <w:rsid w:val="00B643CE"/>
    <w:rsid w:val="00B6445F"/>
    <w:rsid w:val="00B645B0"/>
    <w:rsid w:val="00B645DA"/>
    <w:rsid w:val="00B645F1"/>
    <w:rsid w:val="00B64697"/>
    <w:rsid w:val="00B6474A"/>
    <w:rsid w:val="00B647DA"/>
    <w:rsid w:val="00B64A11"/>
    <w:rsid w:val="00B64A26"/>
    <w:rsid w:val="00B64A4F"/>
    <w:rsid w:val="00B64CBD"/>
    <w:rsid w:val="00B64E23"/>
    <w:rsid w:val="00B64E44"/>
    <w:rsid w:val="00B64E8E"/>
    <w:rsid w:val="00B6512E"/>
    <w:rsid w:val="00B652C7"/>
    <w:rsid w:val="00B653ED"/>
    <w:rsid w:val="00B655BB"/>
    <w:rsid w:val="00B65971"/>
    <w:rsid w:val="00B65B77"/>
    <w:rsid w:val="00B65CDE"/>
    <w:rsid w:val="00B660F2"/>
    <w:rsid w:val="00B661BB"/>
    <w:rsid w:val="00B661F0"/>
    <w:rsid w:val="00B6635D"/>
    <w:rsid w:val="00B666A7"/>
    <w:rsid w:val="00B66872"/>
    <w:rsid w:val="00B668F1"/>
    <w:rsid w:val="00B66A24"/>
    <w:rsid w:val="00B66CAE"/>
    <w:rsid w:val="00B66D1E"/>
    <w:rsid w:val="00B66DAD"/>
    <w:rsid w:val="00B6709E"/>
    <w:rsid w:val="00B670DF"/>
    <w:rsid w:val="00B67171"/>
    <w:rsid w:val="00B673CB"/>
    <w:rsid w:val="00B6751D"/>
    <w:rsid w:val="00B67805"/>
    <w:rsid w:val="00B6783C"/>
    <w:rsid w:val="00B67879"/>
    <w:rsid w:val="00B679C0"/>
    <w:rsid w:val="00B67A4E"/>
    <w:rsid w:val="00B67C26"/>
    <w:rsid w:val="00B67DB9"/>
    <w:rsid w:val="00B700E4"/>
    <w:rsid w:val="00B7014E"/>
    <w:rsid w:val="00B7015B"/>
    <w:rsid w:val="00B70167"/>
    <w:rsid w:val="00B702F7"/>
    <w:rsid w:val="00B70346"/>
    <w:rsid w:val="00B705FA"/>
    <w:rsid w:val="00B70631"/>
    <w:rsid w:val="00B7070C"/>
    <w:rsid w:val="00B70752"/>
    <w:rsid w:val="00B709DC"/>
    <w:rsid w:val="00B70C77"/>
    <w:rsid w:val="00B70C94"/>
    <w:rsid w:val="00B71112"/>
    <w:rsid w:val="00B71228"/>
    <w:rsid w:val="00B71798"/>
    <w:rsid w:val="00B717DD"/>
    <w:rsid w:val="00B71932"/>
    <w:rsid w:val="00B71998"/>
    <w:rsid w:val="00B71F9B"/>
    <w:rsid w:val="00B720B3"/>
    <w:rsid w:val="00B72137"/>
    <w:rsid w:val="00B7229F"/>
    <w:rsid w:val="00B72483"/>
    <w:rsid w:val="00B72586"/>
    <w:rsid w:val="00B729A5"/>
    <w:rsid w:val="00B729D5"/>
    <w:rsid w:val="00B72A67"/>
    <w:rsid w:val="00B72A86"/>
    <w:rsid w:val="00B72D5F"/>
    <w:rsid w:val="00B72D63"/>
    <w:rsid w:val="00B72DD0"/>
    <w:rsid w:val="00B72DE9"/>
    <w:rsid w:val="00B72F05"/>
    <w:rsid w:val="00B72F3C"/>
    <w:rsid w:val="00B72F86"/>
    <w:rsid w:val="00B73114"/>
    <w:rsid w:val="00B732C3"/>
    <w:rsid w:val="00B733B4"/>
    <w:rsid w:val="00B734D1"/>
    <w:rsid w:val="00B734EF"/>
    <w:rsid w:val="00B734F9"/>
    <w:rsid w:val="00B735A1"/>
    <w:rsid w:val="00B735AC"/>
    <w:rsid w:val="00B7365B"/>
    <w:rsid w:val="00B73858"/>
    <w:rsid w:val="00B739A8"/>
    <w:rsid w:val="00B739CC"/>
    <w:rsid w:val="00B73A3A"/>
    <w:rsid w:val="00B73D88"/>
    <w:rsid w:val="00B740EF"/>
    <w:rsid w:val="00B741BA"/>
    <w:rsid w:val="00B7451E"/>
    <w:rsid w:val="00B74529"/>
    <w:rsid w:val="00B7452E"/>
    <w:rsid w:val="00B74621"/>
    <w:rsid w:val="00B747E5"/>
    <w:rsid w:val="00B747E9"/>
    <w:rsid w:val="00B74937"/>
    <w:rsid w:val="00B74A8E"/>
    <w:rsid w:val="00B74A9C"/>
    <w:rsid w:val="00B74AB6"/>
    <w:rsid w:val="00B74ADF"/>
    <w:rsid w:val="00B74BA3"/>
    <w:rsid w:val="00B74C13"/>
    <w:rsid w:val="00B74C3F"/>
    <w:rsid w:val="00B74C89"/>
    <w:rsid w:val="00B74CDA"/>
    <w:rsid w:val="00B74DD5"/>
    <w:rsid w:val="00B74E32"/>
    <w:rsid w:val="00B74ED9"/>
    <w:rsid w:val="00B74F9C"/>
    <w:rsid w:val="00B74FB9"/>
    <w:rsid w:val="00B753B1"/>
    <w:rsid w:val="00B75432"/>
    <w:rsid w:val="00B75537"/>
    <w:rsid w:val="00B755C2"/>
    <w:rsid w:val="00B755EC"/>
    <w:rsid w:val="00B756A1"/>
    <w:rsid w:val="00B758EB"/>
    <w:rsid w:val="00B7594C"/>
    <w:rsid w:val="00B75952"/>
    <w:rsid w:val="00B759B5"/>
    <w:rsid w:val="00B75F86"/>
    <w:rsid w:val="00B7604B"/>
    <w:rsid w:val="00B760C5"/>
    <w:rsid w:val="00B76287"/>
    <w:rsid w:val="00B763F9"/>
    <w:rsid w:val="00B76642"/>
    <w:rsid w:val="00B76736"/>
    <w:rsid w:val="00B767B7"/>
    <w:rsid w:val="00B769F0"/>
    <w:rsid w:val="00B76CEB"/>
    <w:rsid w:val="00B76D93"/>
    <w:rsid w:val="00B76DEF"/>
    <w:rsid w:val="00B7708B"/>
    <w:rsid w:val="00B771E2"/>
    <w:rsid w:val="00B77240"/>
    <w:rsid w:val="00B772CF"/>
    <w:rsid w:val="00B77467"/>
    <w:rsid w:val="00B774BB"/>
    <w:rsid w:val="00B775D0"/>
    <w:rsid w:val="00B778A0"/>
    <w:rsid w:val="00B77978"/>
    <w:rsid w:val="00B77AD3"/>
    <w:rsid w:val="00B77C52"/>
    <w:rsid w:val="00B77DA7"/>
    <w:rsid w:val="00B77E2F"/>
    <w:rsid w:val="00B77EF9"/>
    <w:rsid w:val="00B77F5D"/>
    <w:rsid w:val="00B7E4FD"/>
    <w:rsid w:val="00B8001E"/>
    <w:rsid w:val="00B80263"/>
    <w:rsid w:val="00B8041F"/>
    <w:rsid w:val="00B8058F"/>
    <w:rsid w:val="00B8069D"/>
    <w:rsid w:val="00B80AEC"/>
    <w:rsid w:val="00B80C3D"/>
    <w:rsid w:val="00B80CDB"/>
    <w:rsid w:val="00B80D10"/>
    <w:rsid w:val="00B80D36"/>
    <w:rsid w:val="00B80D8B"/>
    <w:rsid w:val="00B80E84"/>
    <w:rsid w:val="00B80F94"/>
    <w:rsid w:val="00B81057"/>
    <w:rsid w:val="00B81151"/>
    <w:rsid w:val="00B8122F"/>
    <w:rsid w:val="00B813B1"/>
    <w:rsid w:val="00B81437"/>
    <w:rsid w:val="00B814C3"/>
    <w:rsid w:val="00B81529"/>
    <w:rsid w:val="00B81629"/>
    <w:rsid w:val="00B81665"/>
    <w:rsid w:val="00B8187E"/>
    <w:rsid w:val="00B81890"/>
    <w:rsid w:val="00B818BB"/>
    <w:rsid w:val="00B81AD6"/>
    <w:rsid w:val="00B81B18"/>
    <w:rsid w:val="00B81C20"/>
    <w:rsid w:val="00B81CF9"/>
    <w:rsid w:val="00B81D5E"/>
    <w:rsid w:val="00B81E1E"/>
    <w:rsid w:val="00B81E87"/>
    <w:rsid w:val="00B81F52"/>
    <w:rsid w:val="00B81FE3"/>
    <w:rsid w:val="00B821A5"/>
    <w:rsid w:val="00B823AE"/>
    <w:rsid w:val="00B82455"/>
    <w:rsid w:val="00B824E7"/>
    <w:rsid w:val="00B82769"/>
    <w:rsid w:val="00B82885"/>
    <w:rsid w:val="00B82BA1"/>
    <w:rsid w:val="00B82E02"/>
    <w:rsid w:val="00B82FE9"/>
    <w:rsid w:val="00B83068"/>
    <w:rsid w:val="00B83573"/>
    <w:rsid w:val="00B835BF"/>
    <w:rsid w:val="00B8378C"/>
    <w:rsid w:val="00B837D0"/>
    <w:rsid w:val="00B838D9"/>
    <w:rsid w:val="00B838E4"/>
    <w:rsid w:val="00B83B00"/>
    <w:rsid w:val="00B83C82"/>
    <w:rsid w:val="00B83CD1"/>
    <w:rsid w:val="00B83CD5"/>
    <w:rsid w:val="00B840DB"/>
    <w:rsid w:val="00B8422E"/>
    <w:rsid w:val="00B84760"/>
    <w:rsid w:val="00B84AC6"/>
    <w:rsid w:val="00B84CD2"/>
    <w:rsid w:val="00B84D1B"/>
    <w:rsid w:val="00B84F91"/>
    <w:rsid w:val="00B8506E"/>
    <w:rsid w:val="00B850D6"/>
    <w:rsid w:val="00B8519E"/>
    <w:rsid w:val="00B85327"/>
    <w:rsid w:val="00B8546E"/>
    <w:rsid w:val="00B854BB"/>
    <w:rsid w:val="00B85DCA"/>
    <w:rsid w:val="00B85E39"/>
    <w:rsid w:val="00B86094"/>
    <w:rsid w:val="00B8618B"/>
    <w:rsid w:val="00B8646C"/>
    <w:rsid w:val="00B86616"/>
    <w:rsid w:val="00B86631"/>
    <w:rsid w:val="00B869E8"/>
    <w:rsid w:val="00B86B6C"/>
    <w:rsid w:val="00B86EC3"/>
    <w:rsid w:val="00B870AC"/>
    <w:rsid w:val="00B873DE"/>
    <w:rsid w:val="00B87574"/>
    <w:rsid w:val="00B875DA"/>
    <w:rsid w:val="00B875EF"/>
    <w:rsid w:val="00B87675"/>
    <w:rsid w:val="00B876C1"/>
    <w:rsid w:val="00B877D6"/>
    <w:rsid w:val="00B877EA"/>
    <w:rsid w:val="00B87A1C"/>
    <w:rsid w:val="00B87C45"/>
    <w:rsid w:val="00B87D9F"/>
    <w:rsid w:val="00B87DE7"/>
    <w:rsid w:val="00B87F1E"/>
    <w:rsid w:val="00B87F68"/>
    <w:rsid w:val="00B90090"/>
    <w:rsid w:val="00B900E9"/>
    <w:rsid w:val="00B901F5"/>
    <w:rsid w:val="00B902CC"/>
    <w:rsid w:val="00B9031C"/>
    <w:rsid w:val="00B90C15"/>
    <w:rsid w:val="00B90FC3"/>
    <w:rsid w:val="00B91209"/>
    <w:rsid w:val="00B91251"/>
    <w:rsid w:val="00B914EC"/>
    <w:rsid w:val="00B915CC"/>
    <w:rsid w:val="00B9180A"/>
    <w:rsid w:val="00B9199E"/>
    <w:rsid w:val="00B91BBD"/>
    <w:rsid w:val="00B91C7B"/>
    <w:rsid w:val="00B91D18"/>
    <w:rsid w:val="00B91E44"/>
    <w:rsid w:val="00B91F41"/>
    <w:rsid w:val="00B921AE"/>
    <w:rsid w:val="00B92537"/>
    <w:rsid w:val="00B9269F"/>
    <w:rsid w:val="00B92934"/>
    <w:rsid w:val="00B92A6E"/>
    <w:rsid w:val="00B92AF7"/>
    <w:rsid w:val="00B92CF9"/>
    <w:rsid w:val="00B92D1C"/>
    <w:rsid w:val="00B92E38"/>
    <w:rsid w:val="00B92F20"/>
    <w:rsid w:val="00B92FB4"/>
    <w:rsid w:val="00B930EF"/>
    <w:rsid w:val="00B9321F"/>
    <w:rsid w:val="00B933EA"/>
    <w:rsid w:val="00B93625"/>
    <w:rsid w:val="00B936CE"/>
    <w:rsid w:val="00B937BC"/>
    <w:rsid w:val="00B93905"/>
    <w:rsid w:val="00B93A64"/>
    <w:rsid w:val="00B93ACA"/>
    <w:rsid w:val="00B93C8C"/>
    <w:rsid w:val="00B9404C"/>
    <w:rsid w:val="00B940E7"/>
    <w:rsid w:val="00B9414E"/>
    <w:rsid w:val="00B94526"/>
    <w:rsid w:val="00B94694"/>
    <w:rsid w:val="00B94730"/>
    <w:rsid w:val="00B948C6"/>
    <w:rsid w:val="00B94B27"/>
    <w:rsid w:val="00B94B57"/>
    <w:rsid w:val="00B94DCE"/>
    <w:rsid w:val="00B94E7E"/>
    <w:rsid w:val="00B94EA7"/>
    <w:rsid w:val="00B9516D"/>
    <w:rsid w:val="00B9516F"/>
    <w:rsid w:val="00B951D7"/>
    <w:rsid w:val="00B9520C"/>
    <w:rsid w:val="00B953D1"/>
    <w:rsid w:val="00B954C7"/>
    <w:rsid w:val="00B955D8"/>
    <w:rsid w:val="00B9570B"/>
    <w:rsid w:val="00B95710"/>
    <w:rsid w:val="00B9582F"/>
    <w:rsid w:val="00B9592A"/>
    <w:rsid w:val="00B95940"/>
    <w:rsid w:val="00B95AF1"/>
    <w:rsid w:val="00B95BC6"/>
    <w:rsid w:val="00B95BD7"/>
    <w:rsid w:val="00B95CE5"/>
    <w:rsid w:val="00B95E5A"/>
    <w:rsid w:val="00B95F0E"/>
    <w:rsid w:val="00B9600C"/>
    <w:rsid w:val="00B96010"/>
    <w:rsid w:val="00B960FF"/>
    <w:rsid w:val="00B963C1"/>
    <w:rsid w:val="00B9652D"/>
    <w:rsid w:val="00B96590"/>
    <w:rsid w:val="00B9659F"/>
    <w:rsid w:val="00B96602"/>
    <w:rsid w:val="00B966C2"/>
    <w:rsid w:val="00B96773"/>
    <w:rsid w:val="00B96A78"/>
    <w:rsid w:val="00B96B55"/>
    <w:rsid w:val="00B96B64"/>
    <w:rsid w:val="00B96CCC"/>
    <w:rsid w:val="00B96E71"/>
    <w:rsid w:val="00B96EB3"/>
    <w:rsid w:val="00B96FE8"/>
    <w:rsid w:val="00B97032"/>
    <w:rsid w:val="00B97085"/>
    <w:rsid w:val="00B970E7"/>
    <w:rsid w:val="00B972D1"/>
    <w:rsid w:val="00B97569"/>
    <w:rsid w:val="00B97677"/>
    <w:rsid w:val="00B976C4"/>
    <w:rsid w:val="00B978C1"/>
    <w:rsid w:val="00B978DF"/>
    <w:rsid w:val="00B978F9"/>
    <w:rsid w:val="00B97976"/>
    <w:rsid w:val="00B979B5"/>
    <w:rsid w:val="00B979C0"/>
    <w:rsid w:val="00B97B08"/>
    <w:rsid w:val="00B97C6C"/>
    <w:rsid w:val="00B97E89"/>
    <w:rsid w:val="00B97F52"/>
    <w:rsid w:val="00B97FBE"/>
    <w:rsid w:val="00BA0003"/>
    <w:rsid w:val="00BA040E"/>
    <w:rsid w:val="00BA04BC"/>
    <w:rsid w:val="00BA0544"/>
    <w:rsid w:val="00BA05C9"/>
    <w:rsid w:val="00BA0636"/>
    <w:rsid w:val="00BA07D5"/>
    <w:rsid w:val="00BA0897"/>
    <w:rsid w:val="00BA0B35"/>
    <w:rsid w:val="00BA0B3E"/>
    <w:rsid w:val="00BA0B42"/>
    <w:rsid w:val="00BA0D9D"/>
    <w:rsid w:val="00BA0DA9"/>
    <w:rsid w:val="00BA1113"/>
    <w:rsid w:val="00BA1170"/>
    <w:rsid w:val="00BA11F6"/>
    <w:rsid w:val="00BA1275"/>
    <w:rsid w:val="00BA1389"/>
    <w:rsid w:val="00BA1534"/>
    <w:rsid w:val="00BA15DE"/>
    <w:rsid w:val="00BA1846"/>
    <w:rsid w:val="00BA1EC4"/>
    <w:rsid w:val="00BA1F27"/>
    <w:rsid w:val="00BA22CD"/>
    <w:rsid w:val="00BA244E"/>
    <w:rsid w:val="00BA2884"/>
    <w:rsid w:val="00BA28C8"/>
    <w:rsid w:val="00BA2A6F"/>
    <w:rsid w:val="00BA2EF1"/>
    <w:rsid w:val="00BA2FB6"/>
    <w:rsid w:val="00BA304B"/>
    <w:rsid w:val="00BA3051"/>
    <w:rsid w:val="00BA3171"/>
    <w:rsid w:val="00BA3216"/>
    <w:rsid w:val="00BA37AC"/>
    <w:rsid w:val="00BA3849"/>
    <w:rsid w:val="00BA3953"/>
    <w:rsid w:val="00BA399D"/>
    <w:rsid w:val="00BA3B1D"/>
    <w:rsid w:val="00BA3B67"/>
    <w:rsid w:val="00BA3B9D"/>
    <w:rsid w:val="00BA3C1B"/>
    <w:rsid w:val="00BA3CBA"/>
    <w:rsid w:val="00BA3D0A"/>
    <w:rsid w:val="00BA4108"/>
    <w:rsid w:val="00BA412C"/>
    <w:rsid w:val="00BA43AD"/>
    <w:rsid w:val="00BA43C2"/>
    <w:rsid w:val="00BA43D7"/>
    <w:rsid w:val="00BA4488"/>
    <w:rsid w:val="00BA4526"/>
    <w:rsid w:val="00BA4633"/>
    <w:rsid w:val="00BA46C3"/>
    <w:rsid w:val="00BA4FDF"/>
    <w:rsid w:val="00BA500F"/>
    <w:rsid w:val="00BA5112"/>
    <w:rsid w:val="00BA5265"/>
    <w:rsid w:val="00BA5589"/>
    <w:rsid w:val="00BA55A0"/>
    <w:rsid w:val="00BA5673"/>
    <w:rsid w:val="00BA59FB"/>
    <w:rsid w:val="00BA5A42"/>
    <w:rsid w:val="00BA5A60"/>
    <w:rsid w:val="00BA5A77"/>
    <w:rsid w:val="00BA5AAA"/>
    <w:rsid w:val="00BA5AFF"/>
    <w:rsid w:val="00BA5B0E"/>
    <w:rsid w:val="00BA5C61"/>
    <w:rsid w:val="00BA636D"/>
    <w:rsid w:val="00BA64EE"/>
    <w:rsid w:val="00BA651A"/>
    <w:rsid w:val="00BA662C"/>
    <w:rsid w:val="00BA6721"/>
    <w:rsid w:val="00BA67F5"/>
    <w:rsid w:val="00BA67FD"/>
    <w:rsid w:val="00BA67FF"/>
    <w:rsid w:val="00BA688B"/>
    <w:rsid w:val="00BA6BA8"/>
    <w:rsid w:val="00BA6C1D"/>
    <w:rsid w:val="00BA6CB0"/>
    <w:rsid w:val="00BA6E6A"/>
    <w:rsid w:val="00BA6F5E"/>
    <w:rsid w:val="00BA701A"/>
    <w:rsid w:val="00BA741C"/>
    <w:rsid w:val="00BA7467"/>
    <w:rsid w:val="00BA764F"/>
    <w:rsid w:val="00BA79E4"/>
    <w:rsid w:val="00BA7C7E"/>
    <w:rsid w:val="00BA7D1F"/>
    <w:rsid w:val="00BA7D40"/>
    <w:rsid w:val="00BA7E36"/>
    <w:rsid w:val="00BA7EDD"/>
    <w:rsid w:val="00BB038E"/>
    <w:rsid w:val="00BB06D5"/>
    <w:rsid w:val="00BB06D8"/>
    <w:rsid w:val="00BB079B"/>
    <w:rsid w:val="00BB092D"/>
    <w:rsid w:val="00BB09BD"/>
    <w:rsid w:val="00BB0ADF"/>
    <w:rsid w:val="00BB0B76"/>
    <w:rsid w:val="00BB0BD5"/>
    <w:rsid w:val="00BB0E1C"/>
    <w:rsid w:val="00BB0E21"/>
    <w:rsid w:val="00BB0E4F"/>
    <w:rsid w:val="00BB0FC8"/>
    <w:rsid w:val="00BB1175"/>
    <w:rsid w:val="00BB12BC"/>
    <w:rsid w:val="00BB1638"/>
    <w:rsid w:val="00BB17F0"/>
    <w:rsid w:val="00BB1851"/>
    <w:rsid w:val="00BB1933"/>
    <w:rsid w:val="00BB19A3"/>
    <w:rsid w:val="00BB1CA3"/>
    <w:rsid w:val="00BB1CDD"/>
    <w:rsid w:val="00BB1F49"/>
    <w:rsid w:val="00BB214E"/>
    <w:rsid w:val="00BB2153"/>
    <w:rsid w:val="00BB22C8"/>
    <w:rsid w:val="00BB230F"/>
    <w:rsid w:val="00BB233C"/>
    <w:rsid w:val="00BB2486"/>
    <w:rsid w:val="00BB27C3"/>
    <w:rsid w:val="00BB29AA"/>
    <w:rsid w:val="00BB2A02"/>
    <w:rsid w:val="00BB3459"/>
    <w:rsid w:val="00BB353B"/>
    <w:rsid w:val="00BB3566"/>
    <w:rsid w:val="00BB3634"/>
    <w:rsid w:val="00BB364C"/>
    <w:rsid w:val="00BB375A"/>
    <w:rsid w:val="00BB3977"/>
    <w:rsid w:val="00BB3AC5"/>
    <w:rsid w:val="00BB3B90"/>
    <w:rsid w:val="00BB3E6C"/>
    <w:rsid w:val="00BB3F73"/>
    <w:rsid w:val="00BB4410"/>
    <w:rsid w:val="00BB45F3"/>
    <w:rsid w:val="00BB4632"/>
    <w:rsid w:val="00BB469E"/>
    <w:rsid w:val="00BB47DD"/>
    <w:rsid w:val="00BB4A28"/>
    <w:rsid w:val="00BB4B50"/>
    <w:rsid w:val="00BB4BCA"/>
    <w:rsid w:val="00BB4DFF"/>
    <w:rsid w:val="00BB4F28"/>
    <w:rsid w:val="00BB5273"/>
    <w:rsid w:val="00BB5545"/>
    <w:rsid w:val="00BB5B35"/>
    <w:rsid w:val="00BB5D7E"/>
    <w:rsid w:val="00BB5E8A"/>
    <w:rsid w:val="00BB5EF3"/>
    <w:rsid w:val="00BB5F0C"/>
    <w:rsid w:val="00BB614C"/>
    <w:rsid w:val="00BB6150"/>
    <w:rsid w:val="00BB6165"/>
    <w:rsid w:val="00BB63E4"/>
    <w:rsid w:val="00BB6558"/>
    <w:rsid w:val="00BB6750"/>
    <w:rsid w:val="00BB6794"/>
    <w:rsid w:val="00BB681D"/>
    <w:rsid w:val="00BB6886"/>
    <w:rsid w:val="00BB6BAE"/>
    <w:rsid w:val="00BB6D32"/>
    <w:rsid w:val="00BB6D91"/>
    <w:rsid w:val="00BB6F5A"/>
    <w:rsid w:val="00BB728D"/>
    <w:rsid w:val="00BB747B"/>
    <w:rsid w:val="00BB7521"/>
    <w:rsid w:val="00BB77CB"/>
    <w:rsid w:val="00BB78B4"/>
    <w:rsid w:val="00BB7932"/>
    <w:rsid w:val="00BB7A9B"/>
    <w:rsid w:val="00BB7D13"/>
    <w:rsid w:val="00BB7F11"/>
    <w:rsid w:val="00BB7F5C"/>
    <w:rsid w:val="00BB7F85"/>
    <w:rsid w:val="00BB7FF4"/>
    <w:rsid w:val="00BC01AC"/>
    <w:rsid w:val="00BC0239"/>
    <w:rsid w:val="00BC05BE"/>
    <w:rsid w:val="00BC05FB"/>
    <w:rsid w:val="00BC0772"/>
    <w:rsid w:val="00BC09BD"/>
    <w:rsid w:val="00BC09E3"/>
    <w:rsid w:val="00BC0E4C"/>
    <w:rsid w:val="00BC1091"/>
    <w:rsid w:val="00BC1104"/>
    <w:rsid w:val="00BC11F4"/>
    <w:rsid w:val="00BC14E3"/>
    <w:rsid w:val="00BC160F"/>
    <w:rsid w:val="00BC1808"/>
    <w:rsid w:val="00BC18EF"/>
    <w:rsid w:val="00BC1900"/>
    <w:rsid w:val="00BC1903"/>
    <w:rsid w:val="00BC1C0E"/>
    <w:rsid w:val="00BC1C37"/>
    <w:rsid w:val="00BC1D40"/>
    <w:rsid w:val="00BC1DBD"/>
    <w:rsid w:val="00BC1E2D"/>
    <w:rsid w:val="00BC2157"/>
    <w:rsid w:val="00BC2422"/>
    <w:rsid w:val="00BC244F"/>
    <w:rsid w:val="00BC26F6"/>
    <w:rsid w:val="00BC28AF"/>
    <w:rsid w:val="00BC29D7"/>
    <w:rsid w:val="00BC29E2"/>
    <w:rsid w:val="00BC2B87"/>
    <w:rsid w:val="00BC2B88"/>
    <w:rsid w:val="00BC2BD5"/>
    <w:rsid w:val="00BC2C79"/>
    <w:rsid w:val="00BC2CD2"/>
    <w:rsid w:val="00BC2E78"/>
    <w:rsid w:val="00BC305E"/>
    <w:rsid w:val="00BC30E4"/>
    <w:rsid w:val="00BC32A2"/>
    <w:rsid w:val="00BC3449"/>
    <w:rsid w:val="00BC36BD"/>
    <w:rsid w:val="00BC379A"/>
    <w:rsid w:val="00BC383A"/>
    <w:rsid w:val="00BC3922"/>
    <w:rsid w:val="00BC392A"/>
    <w:rsid w:val="00BC3B64"/>
    <w:rsid w:val="00BC3B81"/>
    <w:rsid w:val="00BC3BC3"/>
    <w:rsid w:val="00BC3D4E"/>
    <w:rsid w:val="00BC3EA5"/>
    <w:rsid w:val="00BC4017"/>
    <w:rsid w:val="00BC4102"/>
    <w:rsid w:val="00BC4135"/>
    <w:rsid w:val="00BC4177"/>
    <w:rsid w:val="00BC4193"/>
    <w:rsid w:val="00BC41CF"/>
    <w:rsid w:val="00BC4511"/>
    <w:rsid w:val="00BC453D"/>
    <w:rsid w:val="00BC4596"/>
    <w:rsid w:val="00BC4664"/>
    <w:rsid w:val="00BC4930"/>
    <w:rsid w:val="00BC494D"/>
    <w:rsid w:val="00BC4BE0"/>
    <w:rsid w:val="00BC4DD6"/>
    <w:rsid w:val="00BC5006"/>
    <w:rsid w:val="00BC500C"/>
    <w:rsid w:val="00BC50E3"/>
    <w:rsid w:val="00BC53DF"/>
    <w:rsid w:val="00BC5425"/>
    <w:rsid w:val="00BC546A"/>
    <w:rsid w:val="00BC56C3"/>
    <w:rsid w:val="00BC5D8D"/>
    <w:rsid w:val="00BC5FF5"/>
    <w:rsid w:val="00BC60FF"/>
    <w:rsid w:val="00BC6162"/>
    <w:rsid w:val="00BC639D"/>
    <w:rsid w:val="00BC6412"/>
    <w:rsid w:val="00BC6463"/>
    <w:rsid w:val="00BC6555"/>
    <w:rsid w:val="00BC65C2"/>
    <w:rsid w:val="00BC6723"/>
    <w:rsid w:val="00BC67B0"/>
    <w:rsid w:val="00BC6825"/>
    <w:rsid w:val="00BC68C2"/>
    <w:rsid w:val="00BC6A7B"/>
    <w:rsid w:val="00BC717B"/>
    <w:rsid w:val="00BC72B2"/>
    <w:rsid w:val="00BC731D"/>
    <w:rsid w:val="00BC755C"/>
    <w:rsid w:val="00BC7653"/>
    <w:rsid w:val="00BC76AD"/>
    <w:rsid w:val="00BC7702"/>
    <w:rsid w:val="00BC780C"/>
    <w:rsid w:val="00BC7A03"/>
    <w:rsid w:val="00BC7BA3"/>
    <w:rsid w:val="00BC7CE2"/>
    <w:rsid w:val="00BC7E0C"/>
    <w:rsid w:val="00BC7E53"/>
    <w:rsid w:val="00BD00F8"/>
    <w:rsid w:val="00BD0180"/>
    <w:rsid w:val="00BD071F"/>
    <w:rsid w:val="00BD0811"/>
    <w:rsid w:val="00BD087A"/>
    <w:rsid w:val="00BD0A45"/>
    <w:rsid w:val="00BD0D88"/>
    <w:rsid w:val="00BD10D3"/>
    <w:rsid w:val="00BD12D0"/>
    <w:rsid w:val="00BD1383"/>
    <w:rsid w:val="00BD13B1"/>
    <w:rsid w:val="00BD1419"/>
    <w:rsid w:val="00BD1514"/>
    <w:rsid w:val="00BD1691"/>
    <w:rsid w:val="00BD16AF"/>
    <w:rsid w:val="00BD1865"/>
    <w:rsid w:val="00BD1B44"/>
    <w:rsid w:val="00BD1B7E"/>
    <w:rsid w:val="00BD1B7F"/>
    <w:rsid w:val="00BD1BA8"/>
    <w:rsid w:val="00BD1C4D"/>
    <w:rsid w:val="00BD1D3B"/>
    <w:rsid w:val="00BD1D88"/>
    <w:rsid w:val="00BD1E98"/>
    <w:rsid w:val="00BD1EB6"/>
    <w:rsid w:val="00BD1F05"/>
    <w:rsid w:val="00BD20A2"/>
    <w:rsid w:val="00BD231B"/>
    <w:rsid w:val="00BD26B8"/>
    <w:rsid w:val="00BD28E1"/>
    <w:rsid w:val="00BD2AE9"/>
    <w:rsid w:val="00BD2BE7"/>
    <w:rsid w:val="00BD2C4E"/>
    <w:rsid w:val="00BD2D31"/>
    <w:rsid w:val="00BD2FC3"/>
    <w:rsid w:val="00BD31CD"/>
    <w:rsid w:val="00BD324F"/>
    <w:rsid w:val="00BD325C"/>
    <w:rsid w:val="00BD33BD"/>
    <w:rsid w:val="00BD3506"/>
    <w:rsid w:val="00BD36AC"/>
    <w:rsid w:val="00BD3709"/>
    <w:rsid w:val="00BD3744"/>
    <w:rsid w:val="00BD37E0"/>
    <w:rsid w:val="00BD38BA"/>
    <w:rsid w:val="00BD38E7"/>
    <w:rsid w:val="00BD390E"/>
    <w:rsid w:val="00BD394F"/>
    <w:rsid w:val="00BD3D58"/>
    <w:rsid w:val="00BD413A"/>
    <w:rsid w:val="00BD41CA"/>
    <w:rsid w:val="00BD4227"/>
    <w:rsid w:val="00BD43BA"/>
    <w:rsid w:val="00BD4B01"/>
    <w:rsid w:val="00BD4B29"/>
    <w:rsid w:val="00BD4C84"/>
    <w:rsid w:val="00BD4D6E"/>
    <w:rsid w:val="00BD4EC8"/>
    <w:rsid w:val="00BD501A"/>
    <w:rsid w:val="00BD50C8"/>
    <w:rsid w:val="00BD51A6"/>
    <w:rsid w:val="00BD51C2"/>
    <w:rsid w:val="00BD5366"/>
    <w:rsid w:val="00BD5542"/>
    <w:rsid w:val="00BD5596"/>
    <w:rsid w:val="00BD59C9"/>
    <w:rsid w:val="00BD5D71"/>
    <w:rsid w:val="00BD5DDC"/>
    <w:rsid w:val="00BD5E5F"/>
    <w:rsid w:val="00BD5ED9"/>
    <w:rsid w:val="00BD5FA2"/>
    <w:rsid w:val="00BD6066"/>
    <w:rsid w:val="00BD61AA"/>
    <w:rsid w:val="00BD6227"/>
    <w:rsid w:val="00BD62A9"/>
    <w:rsid w:val="00BD641A"/>
    <w:rsid w:val="00BD64DF"/>
    <w:rsid w:val="00BD66A3"/>
    <w:rsid w:val="00BD66A6"/>
    <w:rsid w:val="00BD66F1"/>
    <w:rsid w:val="00BD6888"/>
    <w:rsid w:val="00BD6891"/>
    <w:rsid w:val="00BD69D6"/>
    <w:rsid w:val="00BD6A78"/>
    <w:rsid w:val="00BD6B2F"/>
    <w:rsid w:val="00BD6E8E"/>
    <w:rsid w:val="00BD6E98"/>
    <w:rsid w:val="00BD6EB4"/>
    <w:rsid w:val="00BD6F47"/>
    <w:rsid w:val="00BD6FB9"/>
    <w:rsid w:val="00BD70CA"/>
    <w:rsid w:val="00BD710F"/>
    <w:rsid w:val="00BD73D2"/>
    <w:rsid w:val="00BD7438"/>
    <w:rsid w:val="00BD7526"/>
    <w:rsid w:val="00BD76D6"/>
    <w:rsid w:val="00BD77A4"/>
    <w:rsid w:val="00BD783C"/>
    <w:rsid w:val="00BD7917"/>
    <w:rsid w:val="00BD7A07"/>
    <w:rsid w:val="00BD7B55"/>
    <w:rsid w:val="00BD7DF3"/>
    <w:rsid w:val="00BD7DF9"/>
    <w:rsid w:val="00BD7FB1"/>
    <w:rsid w:val="00BD7FD2"/>
    <w:rsid w:val="00BDCF4C"/>
    <w:rsid w:val="00BE0036"/>
    <w:rsid w:val="00BE018C"/>
    <w:rsid w:val="00BE01AD"/>
    <w:rsid w:val="00BE05C1"/>
    <w:rsid w:val="00BE0849"/>
    <w:rsid w:val="00BE09B1"/>
    <w:rsid w:val="00BE09D9"/>
    <w:rsid w:val="00BE0ADC"/>
    <w:rsid w:val="00BE0D02"/>
    <w:rsid w:val="00BE0D36"/>
    <w:rsid w:val="00BE0D87"/>
    <w:rsid w:val="00BE0E3E"/>
    <w:rsid w:val="00BE0F28"/>
    <w:rsid w:val="00BE1440"/>
    <w:rsid w:val="00BE14FA"/>
    <w:rsid w:val="00BE157F"/>
    <w:rsid w:val="00BE15D6"/>
    <w:rsid w:val="00BE170F"/>
    <w:rsid w:val="00BE1775"/>
    <w:rsid w:val="00BE181A"/>
    <w:rsid w:val="00BE1823"/>
    <w:rsid w:val="00BE1906"/>
    <w:rsid w:val="00BE192E"/>
    <w:rsid w:val="00BE1A53"/>
    <w:rsid w:val="00BE1BBD"/>
    <w:rsid w:val="00BE1D3E"/>
    <w:rsid w:val="00BE1F76"/>
    <w:rsid w:val="00BE202A"/>
    <w:rsid w:val="00BE212A"/>
    <w:rsid w:val="00BE2295"/>
    <w:rsid w:val="00BE2306"/>
    <w:rsid w:val="00BE23D3"/>
    <w:rsid w:val="00BE26D1"/>
    <w:rsid w:val="00BE2764"/>
    <w:rsid w:val="00BE27D7"/>
    <w:rsid w:val="00BE2970"/>
    <w:rsid w:val="00BE2B78"/>
    <w:rsid w:val="00BE2BAB"/>
    <w:rsid w:val="00BE2BDA"/>
    <w:rsid w:val="00BE2EF4"/>
    <w:rsid w:val="00BE2FE6"/>
    <w:rsid w:val="00BE3017"/>
    <w:rsid w:val="00BE31CA"/>
    <w:rsid w:val="00BE31F5"/>
    <w:rsid w:val="00BE328D"/>
    <w:rsid w:val="00BE3534"/>
    <w:rsid w:val="00BE3546"/>
    <w:rsid w:val="00BE3722"/>
    <w:rsid w:val="00BE380F"/>
    <w:rsid w:val="00BE38D3"/>
    <w:rsid w:val="00BE3A26"/>
    <w:rsid w:val="00BE3CFF"/>
    <w:rsid w:val="00BE3D05"/>
    <w:rsid w:val="00BE4463"/>
    <w:rsid w:val="00BE4630"/>
    <w:rsid w:val="00BE469A"/>
    <w:rsid w:val="00BE490F"/>
    <w:rsid w:val="00BE5036"/>
    <w:rsid w:val="00BE503D"/>
    <w:rsid w:val="00BE5106"/>
    <w:rsid w:val="00BE513A"/>
    <w:rsid w:val="00BE51A0"/>
    <w:rsid w:val="00BE526B"/>
    <w:rsid w:val="00BE5273"/>
    <w:rsid w:val="00BE5517"/>
    <w:rsid w:val="00BE5602"/>
    <w:rsid w:val="00BE574D"/>
    <w:rsid w:val="00BE5960"/>
    <w:rsid w:val="00BE5AD2"/>
    <w:rsid w:val="00BE5D08"/>
    <w:rsid w:val="00BE5D77"/>
    <w:rsid w:val="00BE5DC6"/>
    <w:rsid w:val="00BE5EE1"/>
    <w:rsid w:val="00BE610A"/>
    <w:rsid w:val="00BE616A"/>
    <w:rsid w:val="00BE625E"/>
    <w:rsid w:val="00BE63F4"/>
    <w:rsid w:val="00BE6598"/>
    <w:rsid w:val="00BE65C8"/>
    <w:rsid w:val="00BE6748"/>
    <w:rsid w:val="00BE6749"/>
    <w:rsid w:val="00BE6800"/>
    <w:rsid w:val="00BE68F7"/>
    <w:rsid w:val="00BE6952"/>
    <w:rsid w:val="00BE6E43"/>
    <w:rsid w:val="00BE6FD1"/>
    <w:rsid w:val="00BE71FB"/>
    <w:rsid w:val="00BE7318"/>
    <w:rsid w:val="00BE73A1"/>
    <w:rsid w:val="00BE743C"/>
    <w:rsid w:val="00BE745C"/>
    <w:rsid w:val="00BE77E1"/>
    <w:rsid w:val="00BE782C"/>
    <w:rsid w:val="00BE7907"/>
    <w:rsid w:val="00BE7D0C"/>
    <w:rsid w:val="00BE7D87"/>
    <w:rsid w:val="00BE81E9"/>
    <w:rsid w:val="00BF0084"/>
    <w:rsid w:val="00BF0269"/>
    <w:rsid w:val="00BF03A8"/>
    <w:rsid w:val="00BF0474"/>
    <w:rsid w:val="00BF04F3"/>
    <w:rsid w:val="00BF0527"/>
    <w:rsid w:val="00BF0811"/>
    <w:rsid w:val="00BF0868"/>
    <w:rsid w:val="00BF0CA8"/>
    <w:rsid w:val="00BF0CAB"/>
    <w:rsid w:val="00BF0DA4"/>
    <w:rsid w:val="00BF0E3B"/>
    <w:rsid w:val="00BF0E46"/>
    <w:rsid w:val="00BF0F08"/>
    <w:rsid w:val="00BF0FC1"/>
    <w:rsid w:val="00BF115E"/>
    <w:rsid w:val="00BF1337"/>
    <w:rsid w:val="00BF1410"/>
    <w:rsid w:val="00BF1533"/>
    <w:rsid w:val="00BF1997"/>
    <w:rsid w:val="00BF19BE"/>
    <w:rsid w:val="00BF1E59"/>
    <w:rsid w:val="00BF20C1"/>
    <w:rsid w:val="00BF219E"/>
    <w:rsid w:val="00BF22DF"/>
    <w:rsid w:val="00BF2363"/>
    <w:rsid w:val="00BF23FC"/>
    <w:rsid w:val="00BF25A8"/>
    <w:rsid w:val="00BF266B"/>
    <w:rsid w:val="00BF269B"/>
    <w:rsid w:val="00BF275B"/>
    <w:rsid w:val="00BF277C"/>
    <w:rsid w:val="00BF27A5"/>
    <w:rsid w:val="00BF2AD4"/>
    <w:rsid w:val="00BF2D17"/>
    <w:rsid w:val="00BF2DBB"/>
    <w:rsid w:val="00BF30BD"/>
    <w:rsid w:val="00BF315B"/>
    <w:rsid w:val="00BF3567"/>
    <w:rsid w:val="00BF3757"/>
    <w:rsid w:val="00BF3783"/>
    <w:rsid w:val="00BF37A4"/>
    <w:rsid w:val="00BF3878"/>
    <w:rsid w:val="00BF38C0"/>
    <w:rsid w:val="00BF3982"/>
    <w:rsid w:val="00BF3D8D"/>
    <w:rsid w:val="00BF3EB8"/>
    <w:rsid w:val="00BF3EC6"/>
    <w:rsid w:val="00BF406F"/>
    <w:rsid w:val="00BF4072"/>
    <w:rsid w:val="00BF40AE"/>
    <w:rsid w:val="00BF4243"/>
    <w:rsid w:val="00BF4270"/>
    <w:rsid w:val="00BF453C"/>
    <w:rsid w:val="00BF4567"/>
    <w:rsid w:val="00BF45E5"/>
    <w:rsid w:val="00BF46A1"/>
    <w:rsid w:val="00BF46A3"/>
    <w:rsid w:val="00BF48BF"/>
    <w:rsid w:val="00BF494E"/>
    <w:rsid w:val="00BF4A7A"/>
    <w:rsid w:val="00BF4BAE"/>
    <w:rsid w:val="00BF4C0F"/>
    <w:rsid w:val="00BF4E5F"/>
    <w:rsid w:val="00BF4EAE"/>
    <w:rsid w:val="00BF4F83"/>
    <w:rsid w:val="00BF4FC8"/>
    <w:rsid w:val="00BF510B"/>
    <w:rsid w:val="00BF5537"/>
    <w:rsid w:val="00BF55EF"/>
    <w:rsid w:val="00BF59E1"/>
    <w:rsid w:val="00BF5A39"/>
    <w:rsid w:val="00BF5B03"/>
    <w:rsid w:val="00BF5C23"/>
    <w:rsid w:val="00BF6110"/>
    <w:rsid w:val="00BF6255"/>
    <w:rsid w:val="00BF63DD"/>
    <w:rsid w:val="00BF6670"/>
    <w:rsid w:val="00BF697B"/>
    <w:rsid w:val="00BF6A65"/>
    <w:rsid w:val="00BF6ADA"/>
    <w:rsid w:val="00BF6B62"/>
    <w:rsid w:val="00BF6D98"/>
    <w:rsid w:val="00BF6EFD"/>
    <w:rsid w:val="00BF6F02"/>
    <w:rsid w:val="00BF71E3"/>
    <w:rsid w:val="00BF7353"/>
    <w:rsid w:val="00BF7485"/>
    <w:rsid w:val="00BF759D"/>
    <w:rsid w:val="00BF7615"/>
    <w:rsid w:val="00BF7626"/>
    <w:rsid w:val="00BF7732"/>
    <w:rsid w:val="00BF7945"/>
    <w:rsid w:val="00BF7A65"/>
    <w:rsid w:val="00BF7ABF"/>
    <w:rsid w:val="00C0004D"/>
    <w:rsid w:val="00C00266"/>
    <w:rsid w:val="00C00452"/>
    <w:rsid w:val="00C00532"/>
    <w:rsid w:val="00C00627"/>
    <w:rsid w:val="00C006ED"/>
    <w:rsid w:val="00C0088F"/>
    <w:rsid w:val="00C0098A"/>
    <w:rsid w:val="00C00A22"/>
    <w:rsid w:val="00C00A9F"/>
    <w:rsid w:val="00C00B47"/>
    <w:rsid w:val="00C00CB2"/>
    <w:rsid w:val="00C00EB8"/>
    <w:rsid w:val="00C010BF"/>
    <w:rsid w:val="00C01141"/>
    <w:rsid w:val="00C012E4"/>
    <w:rsid w:val="00C014D6"/>
    <w:rsid w:val="00C0156D"/>
    <w:rsid w:val="00C01641"/>
    <w:rsid w:val="00C01698"/>
    <w:rsid w:val="00C018C7"/>
    <w:rsid w:val="00C019F3"/>
    <w:rsid w:val="00C01B77"/>
    <w:rsid w:val="00C02012"/>
    <w:rsid w:val="00C023C6"/>
    <w:rsid w:val="00C023F3"/>
    <w:rsid w:val="00C0241E"/>
    <w:rsid w:val="00C0241F"/>
    <w:rsid w:val="00C02638"/>
    <w:rsid w:val="00C026E1"/>
    <w:rsid w:val="00C02BAE"/>
    <w:rsid w:val="00C02D08"/>
    <w:rsid w:val="00C02F75"/>
    <w:rsid w:val="00C03108"/>
    <w:rsid w:val="00C0313C"/>
    <w:rsid w:val="00C032BE"/>
    <w:rsid w:val="00C0361B"/>
    <w:rsid w:val="00C03630"/>
    <w:rsid w:val="00C0365C"/>
    <w:rsid w:val="00C03868"/>
    <w:rsid w:val="00C03A6C"/>
    <w:rsid w:val="00C03A95"/>
    <w:rsid w:val="00C03DAD"/>
    <w:rsid w:val="00C03E36"/>
    <w:rsid w:val="00C03E5D"/>
    <w:rsid w:val="00C03FB6"/>
    <w:rsid w:val="00C0416D"/>
    <w:rsid w:val="00C041D3"/>
    <w:rsid w:val="00C041EB"/>
    <w:rsid w:val="00C043A6"/>
    <w:rsid w:val="00C0451F"/>
    <w:rsid w:val="00C04763"/>
    <w:rsid w:val="00C04A83"/>
    <w:rsid w:val="00C04B58"/>
    <w:rsid w:val="00C04CBC"/>
    <w:rsid w:val="00C04D43"/>
    <w:rsid w:val="00C04F4B"/>
    <w:rsid w:val="00C04F51"/>
    <w:rsid w:val="00C05078"/>
    <w:rsid w:val="00C0521B"/>
    <w:rsid w:val="00C05319"/>
    <w:rsid w:val="00C05708"/>
    <w:rsid w:val="00C05785"/>
    <w:rsid w:val="00C05855"/>
    <w:rsid w:val="00C05953"/>
    <w:rsid w:val="00C05B18"/>
    <w:rsid w:val="00C05FE7"/>
    <w:rsid w:val="00C060AE"/>
    <w:rsid w:val="00C0615D"/>
    <w:rsid w:val="00C0631E"/>
    <w:rsid w:val="00C06441"/>
    <w:rsid w:val="00C06502"/>
    <w:rsid w:val="00C06584"/>
    <w:rsid w:val="00C065E6"/>
    <w:rsid w:val="00C066B6"/>
    <w:rsid w:val="00C067EA"/>
    <w:rsid w:val="00C068AB"/>
    <w:rsid w:val="00C068F6"/>
    <w:rsid w:val="00C06BCA"/>
    <w:rsid w:val="00C07204"/>
    <w:rsid w:val="00C07257"/>
    <w:rsid w:val="00C07262"/>
    <w:rsid w:val="00C07340"/>
    <w:rsid w:val="00C0741F"/>
    <w:rsid w:val="00C074F3"/>
    <w:rsid w:val="00C07546"/>
    <w:rsid w:val="00C075E6"/>
    <w:rsid w:val="00C07610"/>
    <w:rsid w:val="00C07662"/>
    <w:rsid w:val="00C07968"/>
    <w:rsid w:val="00C07C4E"/>
    <w:rsid w:val="00C07E87"/>
    <w:rsid w:val="00C10137"/>
    <w:rsid w:val="00C101DF"/>
    <w:rsid w:val="00C10300"/>
    <w:rsid w:val="00C10483"/>
    <w:rsid w:val="00C104A5"/>
    <w:rsid w:val="00C105CD"/>
    <w:rsid w:val="00C1065E"/>
    <w:rsid w:val="00C1075A"/>
    <w:rsid w:val="00C107ED"/>
    <w:rsid w:val="00C108FF"/>
    <w:rsid w:val="00C10C12"/>
    <w:rsid w:val="00C10CD4"/>
    <w:rsid w:val="00C10D94"/>
    <w:rsid w:val="00C10F94"/>
    <w:rsid w:val="00C110B3"/>
    <w:rsid w:val="00C1126E"/>
    <w:rsid w:val="00C112A0"/>
    <w:rsid w:val="00C1135E"/>
    <w:rsid w:val="00C11590"/>
    <w:rsid w:val="00C11597"/>
    <w:rsid w:val="00C117B6"/>
    <w:rsid w:val="00C1187F"/>
    <w:rsid w:val="00C11B37"/>
    <w:rsid w:val="00C11B7C"/>
    <w:rsid w:val="00C1227A"/>
    <w:rsid w:val="00C122AF"/>
    <w:rsid w:val="00C12504"/>
    <w:rsid w:val="00C1253B"/>
    <w:rsid w:val="00C127E5"/>
    <w:rsid w:val="00C12821"/>
    <w:rsid w:val="00C12CCF"/>
    <w:rsid w:val="00C12DAA"/>
    <w:rsid w:val="00C12E0B"/>
    <w:rsid w:val="00C12F10"/>
    <w:rsid w:val="00C12FB4"/>
    <w:rsid w:val="00C1326E"/>
    <w:rsid w:val="00C13297"/>
    <w:rsid w:val="00C13388"/>
    <w:rsid w:val="00C133D9"/>
    <w:rsid w:val="00C133E8"/>
    <w:rsid w:val="00C13499"/>
    <w:rsid w:val="00C135DB"/>
    <w:rsid w:val="00C135FC"/>
    <w:rsid w:val="00C1373A"/>
    <w:rsid w:val="00C1375A"/>
    <w:rsid w:val="00C13946"/>
    <w:rsid w:val="00C13A42"/>
    <w:rsid w:val="00C13A52"/>
    <w:rsid w:val="00C13ACE"/>
    <w:rsid w:val="00C13B90"/>
    <w:rsid w:val="00C13FBE"/>
    <w:rsid w:val="00C13FC0"/>
    <w:rsid w:val="00C1403C"/>
    <w:rsid w:val="00C140E7"/>
    <w:rsid w:val="00C14114"/>
    <w:rsid w:val="00C1411F"/>
    <w:rsid w:val="00C141ED"/>
    <w:rsid w:val="00C1437C"/>
    <w:rsid w:val="00C143A3"/>
    <w:rsid w:val="00C14435"/>
    <w:rsid w:val="00C14475"/>
    <w:rsid w:val="00C14576"/>
    <w:rsid w:val="00C147C9"/>
    <w:rsid w:val="00C148FE"/>
    <w:rsid w:val="00C14974"/>
    <w:rsid w:val="00C14B36"/>
    <w:rsid w:val="00C14C1B"/>
    <w:rsid w:val="00C14E5A"/>
    <w:rsid w:val="00C14FF9"/>
    <w:rsid w:val="00C150D5"/>
    <w:rsid w:val="00C1522A"/>
    <w:rsid w:val="00C15435"/>
    <w:rsid w:val="00C15663"/>
    <w:rsid w:val="00C15718"/>
    <w:rsid w:val="00C159C8"/>
    <w:rsid w:val="00C15A12"/>
    <w:rsid w:val="00C15BBC"/>
    <w:rsid w:val="00C15D31"/>
    <w:rsid w:val="00C15D62"/>
    <w:rsid w:val="00C15E4E"/>
    <w:rsid w:val="00C160FA"/>
    <w:rsid w:val="00C1613A"/>
    <w:rsid w:val="00C16204"/>
    <w:rsid w:val="00C1621C"/>
    <w:rsid w:val="00C1625D"/>
    <w:rsid w:val="00C1628B"/>
    <w:rsid w:val="00C1667A"/>
    <w:rsid w:val="00C166A5"/>
    <w:rsid w:val="00C167B2"/>
    <w:rsid w:val="00C16845"/>
    <w:rsid w:val="00C168C4"/>
    <w:rsid w:val="00C169F1"/>
    <w:rsid w:val="00C16B55"/>
    <w:rsid w:val="00C16CDE"/>
    <w:rsid w:val="00C16CE9"/>
    <w:rsid w:val="00C16D1F"/>
    <w:rsid w:val="00C16DC3"/>
    <w:rsid w:val="00C16DCA"/>
    <w:rsid w:val="00C16FF7"/>
    <w:rsid w:val="00C170D1"/>
    <w:rsid w:val="00C17104"/>
    <w:rsid w:val="00C1717C"/>
    <w:rsid w:val="00C171FF"/>
    <w:rsid w:val="00C1739D"/>
    <w:rsid w:val="00C17412"/>
    <w:rsid w:val="00C1772F"/>
    <w:rsid w:val="00C17833"/>
    <w:rsid w:val="00C179E8"/>
    <w:rsid w:val="00C17B89"/>
    <w:rsid w:val="00C17B9D"/>
    <w:rsid w:val="00C17BB0"/>
    <w:rsid w:val="00C17D68"/>
    <w:rsid w:val="00C17E4A"/>
    <w:rsid w:val="00C17E76"/>
    <w:rsid w:val="00C17F82"/>
    <w:rsid w:val="00C200C2"/>
    <w:rsid w:val="00C2024D"/>
    <w:rsid w:val="00C20270"/>
    <w:rsid w:val="00C2038A"/>
    <w:rsid w:val="00C203EC"/>
    <w:rsid w:val="00C2065D"/>
    <w:rsid w:val="00C20719"/>
    <w:rsid w:val="00C2079F"/>
    <w:rsid w:val="00C20A03"/>
    <w:rsid w:val="00C20A27"/>
    <w:rsid w:val="00C20C91"/>
    <w:rsid w:val="00C20E76"/>
    <w:rsid w:val="00C2145A"/>
    <w:rsid w:val="00C21476"/>
    <w:rsid w:val="00C2175A"/>
    <w:rsid w:val="00C219E2"/>
    <w:rsid w:val="00C21AC5"/>
    <w:rsid w:val="00C21BAC"/>
    <w:rsid w:val="00C21C2C"/>
    <w:rsid w:val="00C21CE0"/>
    <w:rsid w:val="00C21E07"/>
    <w:rsid w:val="00C21EEA"/>
    <w:rsid w:val="00C2203F"/>
    <w:rsid w:val="00C222D3"/>
    <w:rsid w:val="00C22333"/>
    <w:rsid w:val="00C22386"/>
    <w:rsid w:val="00C2242A"/>
    <w:rsid w:val="00C22493"/>
    <w:rsid w:val="00C22680"/>
    <w:rsid w:val="00C226F5"/>
    <w:rsid w:val="00C2272C"/>
    <w:rsid w:val="00C22987"/>
    <w:rsid w:val="00C229DE"/>
    <w:rsid w:val="00C229E1"/>
    <w:rsid w:val="00C22A99"/>
    <w:rsid w:val="00C22CA6"/>
    <w:rsid w:val="00C22CD6"/>
    <w:rsid w:val="00C22D4F"/>
    <w:rsid w:val="00C22EEC"/>
    <w:rsid w:val="00C23136"/>
    <w:rsid w:val="00C23203"/>
    <w:rsid w:val="00C232FB"/>
    <w:rsid w:val="00C237B2"/>
    <w:rsid w:val="00C237E9"/>
    <w:rsid w:val="00C23923"/>
    <w:rsid w:val="00C23937"/>
    <w:rsid w:val="00C239AF"/>
    <w:rsid w:val="00C239DA"/>
    <w:rsid w:val="00C23AE0"/>
    <w:rsid w:val="00C23B4A"/>
    <w:rsid w:val="00C23E9D"/>
    <w:rsid w:val="00C23ED5"/>
    <w:rsid w:val="00C23EF9"/>
    <w:rsid w:val="00C23FDD"/>
    <w:rsid w:val="00C24356"/>
    <w:rsid w:val="00C2443C"/>
    <w:rsid w:val="00C24508"/>
    <w:rsid w:val="00C24529"/>
    <w:rsid w:val="00C24740"/>
    <w:rsid w:val="00C24806"/>
    <w:rsid w:val="00C24878"/>
    <w:rsid w:val="00C24984"/>
    <w:rsid w:val="00C249C4"/>
    <w:rsid w:val="00C24A60"/>
    <w:rsid w:val="00C24F42"/>
    <w:rsid w:val="00C25071"/>
    <w:rsid w:val="00C25113"/>
    <w:rsid w:val="00C2519B"/>
    <w:rsid w:val="00C251C7"/>
    <w:rsid w:val="00C251EE"/>
    <w:rsid w:val="00C252B1"/>
    <w:rsid w:val="00C25429"/>
    <w:rsid w:val="00C25455"/>
    <w:rsid w:val="00C254B3"/>
    <w:rsid w:val="00C2573D"/>
    <w:rsid w:val="00C2583C"/>
    <w:rsid w:val="00C25C1F"/>
    <w:rsid w:val="00C25C66"/>
    <w:rsid w:val="00C25D61"/>
    <w:rsid w:val="00C25E03"/>
    <w:rsid w:val="00C26187"/>
    <w:rsid w:val="00C2625F"/>
    <w:rsid w:val="00C26435"/>
    <w:rsid w:val="00C2687C"/>
    <w:rsid w:val="00C269A7"/>
    <w:rsid w:val="00C26A28"/>
    <w:rsid w:val="00C26A49"/>
    <w:rsid w:val="00C26AAC"/>
    <w:rsid w:val="00C26BB9"/>
    <w:rsid w:val="00C26C36"/>
    <w:rsid w:val="00C270B1"/>
    <w:rsid w:val="00C2720F"/>
    <w:rsid w:val="00C2723F"/>
    <w:rsid w:val="00C27522"/>
    <w:rsid w:val="00C276F7"/>
    <w:rsid w:val="00C27714"/>
    <w:rsid w:val="00C27750"/>
    <w:rsid w:val="00C277C9"/>
    <w:rsid w:val="00C2780D"/>
    <w:rsid w:val="00C27868"/>
    <w:rsid w:val="00C279B1"/>
    <w:rsid w:val="00C27AA5"/>
    <w:rsid w:val="00C27DCA"/>
    <w:rsid w:val="00C27DD2"/>
    <w:rsid w:val="00C27EBF"/>
    <w:rsid w:val="00C27FE1"/>
    <w:rsid w:val="00C302F8"/>
    <w:rsid w:val="00C303E1"/>
    <w:rsid w:val="00C3040F"/>
    <w:rsid w:val="00C30835"/>
    <w:rsid w:val="00C30B55"/>
    <w:rsid w:val="00C30BC4"/>
    <w:rsid w:val="00C30C23"/>
    <w:rsid w:val="00C31138"/>
    <w:rsid w:val="00C3153A"/>
    <w:rsid w:val="00C3165D"/>
    <w:rsid w:val="00C317D2"/>
    <w:rsid w:val="00C31EFA"/>
    <w:rsid w:val="00C32190"/>
    <w:rsid w:val="00C32277"/>
    <w:rsid w:val="00C32414"/>
    <w:rsid w:val="00C32631"/>
    <w:rsid w:val="00C32733"/>
    <w:rsid w:val="00C32764"/>
    <w:rsid w:val="00C32862"/>
    <w:rsid w:val="00C3296A"/>
    <w:rsid w:val="00C3297E"/>
    <w:rsid w:val="00C32B2C"/>
    <w:rsid w:val="00C32D22"/>
    <w:rsid w:val="00C32DAD"/>
    <w:rsid w:val="00C32DE2"/>
    <w:rsid w:val="00C32E65"/>
    <w:rsid w:val="00C3325C"/>
    <w:rsid w:val="00C33287"/>
    <w:rsid w:val="00C33323"/>
    <w:rsid w:val="00C3341C"/>
    <w:rsid w:val="00C33547"/>
    <w:rsid w:val="00C33764"/>
    <w:rsid w:val="00C337CF"/>
    <w:rsid w:val="00C338FF"/>
    <w:rsid w:val="00C339E2"/>
    <w:rsid w:val="00C33D06"/>
    <w:rsid w:val="00C33E8A"/>
    <w:rsid w:val="00C341BA"/>
    <w:rsid w:val="00C34309"/>
    <w:rsid w:val="00C34330"/>
    <w:rsid w:val="00C34424"/>
    <w:rsid w:val="00C344B2"/>
    <w:rsid w:val="00C344BA"/>
    <w:rsid w:val="00C34566"/>
    <w:rsid w:val="00C3468D"/>
    <w:rsid w:val="00C34B75"/>
    <w:rsid w:val="00C34BEB"/>
    <w:rsid w:val="00C34BF6"/>
    <w:rsid w:val="00C351AE"/>
    <w:rsid w:val="00C3525A"/>
    <w:rsid w:val="00C35315"/>
    <w:rsid w:val="00C356A4"/>
    <w:rsid w:val="00C356AF"/>
    <w:rsid w:val="00C356CE"/>
    <w:rsid w:val="00C357E5"/>
    <w:rsid w:val="00C35818"/>
    <w:rsid w:val="00C359BA"/>
    <w:rsid w:val="00C359BF"/>
    <w:rsid w:val="00C35A3E"/>
    <w:rsid w:val="00C35A4A"/>
    <w:rsid w:val="00C35AC7"/>
    <w:rsid w:val="00C35C40"/>
    <w:rsid w:val="00C35E45"/>
    <w:rsid w:val="00C35E74"/>
    <w:rsid w:val="00C3602C"/>
    <w:rsid w:val="00C360BD"/>
    <w:rsid w:val="00C3641D"/>
    <w:rsid w:val="00C364E4"/>
    <w:rsid w:val="00C36588"/>
    <w:rsid w:val="00C3659D"/>
    <w:rsid w:val="00C36661"/>
    <w:rsid w:val="00C367BD"/>
    <w:rsid w:val="00C367F9"/>
    <w:rsid w:val="00C368F7"/>
    <w:rsid w:val="00C36944"/>
    <w:rsid w:val="00C36E3D"/>
    <w:rsid w:val="00C36F30"/>
    <w:rsid w:val="00C36F52"/>
    <w:rsid w:val="00C370D4"/>
    <w:rsid w:val="00C37149"/>
    <w:rsid w:val="00C37150"/>
    <w:rsid w:val="00C372DB"/>
    <w:rsid w:val="00C3737B"/>
    <w:rsid w:val="00C37437"/>
    <w:rsid w:val="00C3754B"/>
    <w:rsid w:val="00C37704"/>
    <w:rsid w:val="00C377BF"/>
    <w:rsid w:val="00C377C6"/>
    <w:rsid w:val="00C3782A"/>
    <w:rsid w:val="00C37A0C"/>
    <w:rsid w:val="00C37CAE"/>
    <w:rsid w:val="00C37ECB"/>
    <w:rsid w:val="00C40001"/>
    <w:rsid w:val="00C40252"/>
    <w:rsid w:val="00C40259"/>
    <w:rsid w:val="00C403F4"/>
    <w:rsid w:val="00C40443"/>
    <w:rsid w:val="00C40593"/>
    <w:rsid w:val="00C4065A"/>
    <w:rsid w:val="00C406B9"/>
    <w:rsid w:val="00C4072A"/>
    <w:rsid w:val="00C40781"/>
    <w:rsid w:val="00C407D8"/>
    <w:rsid w:val="00C40816"/>
    <w:rsid w:val="00C408C4"/>
    <w:rsid w:val="00C40A78"/>
    <w:rsid w:val="00C40C00"/>
    <w:rsid w:val="00C40D6B"/>
    <w:rsid w:val="00C40D77"/>
    <w:rsid w:val="00C41063"/>
    <w:rsid w:val="00C411DD"/>
    <w:rsid w:val="00C41272"/>
    <w:rsid w:val="00C414DA"/>
    <w:rsid w:val="00C41671"/>
    <w:rsid w:val="00C41742"/>
    <w:rsid w:val="00C41B48"/>
    <w:rsid w:val="00C41CC9"/>
    <w:rsid w:val="00C41EFF"/>
    <w:rsid w:val="00C421F0"/>
    <w:rsid w:val="00C42412"/>
    <w:rsid w:val="00C4244A"/>
    <w:rsid w:val="00C42486"/>
    <w:rsid w:val="00C42622"/>
    <w:rsid w:val="00C4273B"/>
    <w:rsid w:val="00C429EC"/>
    <w:rsid w:val="00C42B4C"/>
    <w:rsid w:val="00C42BD2"/>
    <w:rsid w:val="00C42C02"/>
    <w:rsid w:val="00C42C0A"/>
    <w:rsid w:val="00C42E3E"/>
    <w:rsid w:val="00C42EF7"/>
    <w:rsid w:val="00C42F52"/>
    <w:rsid w:val="00C430ED"/>
    <w:rsid w:val="00C432BA"/>
    <w:rsid w:val="00C4331E"/>
    <w:rsid w:val="00C43455"/>
    <w:rsid w:val="00C43472"/>
    <w:rsid w:val="00C434F5"/>
    <w:rsid w:val="00C4356A"/>
    <w:rsid w:val="00C43723"/>
    <w:rsid w:val="00C437B2"/>
    <w:rsid w:val="00C4398B"/>
    <w:rsid w:val="00C43A0C"/>
    <w:rsid w:val="00C43A57"/>
    <w:rsid w:val="00C43B0D"/>
    <w:rsid w:val="00C43D30"/>
    <w:rsid w:val="00C43F4D"/>
    <w:rsid w:val="00C43F5B"/>
    <w:rsid w:val="00C43FFE"/>
    <w:rsid w:val="00C44512"/>
    <w:rsid w:val="00C445B9"/>
    <w:rsid w:val="00C447B9"/>
    <w:rsid w:val="00C448C5"/>
    <w:rsid w:val="00C44D13"/>
    <w:rsid w:val="00C44E31"/>
    <w:rsid w:val="00C44FA9"/>
    <w:rsid w:val="00C4500E"/>
    <w:rsid w:val="00C4513B"/>
    <w:rsid w:val="00C453E6"/>
    <w:rsid w:val="00C45780"/>
    <w:rsid w:val="00C45784"/>
    <w:rsid w:val="00C4587D"/>
    <w:rsid w:val="00C45CD3"/>
    <w:rsid w:val="00C45F1E"/>
    <w:rsid w:val="00C4602A"/>
    <w:rsid w:val="00C460EA"/>
    <w:rsid w:val="00C4616E"/>
    <w:rsid w:val="00C46193"/>
    <w:rsid w:val="00C46343"/>
    <w:rsid w:val="00C46455"/>
    <w:rsid w:val="00C46468"/>
    <w:rsid w:val="00C46521"/>
    <w:rsid w:val="00C465C7"/>
    <w:rsid w:val="00C46602"/>
    <w:rsid w:val="00C4676F"/>
    <w:rsid w:val="00C46776"/>
    <w:rsid w:val="00C467D3"/>
    <w:rsid w:val="00C468B2"/>
    <w:rsid w:val="00C469CE"/>
    <w:rsid w:val="00C46B74"/>
    <w:rsid w:val="00C46C9B"/>
    <w:rsid w:val="00C46CE1"/>
    <w:rsid w:val="00C46D24"/>
    <w:rsid w:val="00C46E19"/>
    <w:rsid w:val="00C46E6F"/>
    <w:rsid w:val="00C46FF8"/>
    <w:rsid w:val="00C47025"/>
    <w:rsid w:val="00C4713E"/>
    <w:rsid w:val="00C472BB"/>
    <w:rsid w:val="00C473B5"/>
    <w:rsid w:val="00C4752D"/>
    <w:rsid w:val="00C4758F"/>
    <w:rsid w:val="00C47753"/>
    <w:rsid w:val="00C47895"/>
    <w:rsid w:val="00C478BB"/>
    <w:rsid w:val="00C479BD"/>
    <w:rsid w:val="00C47CE4"/>
    <w:rsid w:val="00C47E87"/>
    <w:rsid w:val="00C47EDB"/>
    <w:rsid w:val="00C5002B"/>
    <w:rsid w:val="00C50157"/>
    <w:rsid w:val="00C50272"/>
    <w:rsid w:val="00C5080C"/>
    <w:rsid w:val="00C50847"/>
    <w:rsid w:val="00C50D23"/>
    <w:rsid w:val="00C50D5A"/>
    <w:rsid w:val="00C50E7B"/>
    <w:rsid w:val="00C510FD"/>
    <w:rsid w:val="00C514B0"/>
    <w:rsid w:val="00C5158C"/>
    <w:rsid w:val="00C51665"/>
    <w:rsid w:val="00C5174B"/>
    <w:rsid w:val="00C5194D"/>
    <w:rsid w:val="00C51A91"/>
    <w:rsid w:val="00C51B86"/>
    <w:rsid w:val="00C51B88"/>
    <w:rsid w:val="00C51C1A"/>
    <w:rsid w:val="00C51D05"/>
    <w:rsid w:val="00C51EA1"/>
    <w:rsid w:val="00C51EDA"/>
    <w:rsid w:val="00C52046"/>
    <w:rsid w:val="00C520FC"/>
    <w:rsid w:val="00C5210D"/>
    <w:rsid w:val="00C52206"/>
    <w:rsid w:val="00C522AB"/>
    <w:rsid w:val="00C52382"/>
    <w:rsid w:val="00C5255C"/>
    <w:rsid w:val="00C52574"/>
    <w:rsid w:val="00C525A0"/>
    <w:rsid w:val="00C5271D"/>
    <w:rsid w:val="00C5276E"/>
    <w:rsid w:val="00C5291F"/>
    <w:rsid w:val="00C52AD0"/>
    <w:rsid w:val="00C52AEC"/>
    <w:rsid w:val="00C52BFE"/>
    <w:rsid w:val="00C52C0D"/>
    <w:rsid w:val="00C52C32"/>
    <w:rsid w:val="00C52F95"/>
    <w:rsid w:val="00C531A6"/>
    <w:rsid w:val="00C531FB"/>
    <w:rsid w:val="00C53221"/>
    <w:rsid w:val="00C53239"/>
    <w:rsid w:val="00C5329E"/>
    <w:rsid w:val="00C533BA"/>
    <w:rsid w:val="00C534F1"/>
    <w:rsid w:val="00C5365E"/>
    <w:rsid w:val="00C538CB"/>
    <w:rsid w:val="00C538E1"/>
    <w:rsid w:val="00C53964"/>
    <w:rsid w:val="00C53A41"/>
    <w:rsid w:val="00C53D04"/>
    <w:rsid w:val="00C53E33"/>
    <w:rsid w:val="00C5408E"/>
    <w:rsid w:val="00C5420A"/>
    <w:rsid w:val="00C5456A"/>
    <w:rsid w:val="00C546AC"/>
    <w:rsid w:val="00C548A2"/>
    <w:rsid w:val="00C548CF"/>
    <w:rsid w:val="00C54B81"/>
    <w:rsid w:val="00C54D3A"/>
    <w:rsid w:val="00C55181"/>
    <w:rsid w:val="00C553E9"/>
    <w:rsid w:val="00C55461"/>
    <w:rsid w:val="00C554C4"/>
    <w:rsid w:val="00C55577"/>
    <w:rsid w:val="00C555DD"/>
    <w:rsid w:val="00C5563B"/>
    <w:rsid w:val="00C5564F"/>
    <w:rsid w:val="00C557B1"/>
    <w:rsid w:val="00C557FB"/>
    <w:rsid w:val="00C55861"/>
    <w:rsid w:val="00C55916"/>
    <w:rsid w:val="00C55A8E"/>
    <w:rsid w:val="00C55CFD"/>
    <w:rsid w:val="00C55D0E"/>
    <w:rsid w:val="00C56058"/>
    <w:rsid w:val="00C56214"/>
    <w:rsid w:val="00C565B4"/>
    <w:rsid w:val="00C565C6"/>
    <w:rsid w:val="00C5661C"/>
    <w:rsid w:val="00C56692"/>
    <w:rsid w:val="00C56884"/>
    <w:rsid w:val="00C568C7"/>
    <w:rsid w:val="00C56961"/>
    <w:rsid w:val="00C56E34"/>
    <w:rsid w:val="00C57029"/>
    <w:rsid w:val="00C572C9"/>
    <w:rsid w:val="00C57412"/>
    <w:rsid w:val="00C57430"/>
    <w:rsid w:val="00C5749F"/>
    <w:rsid w:val="00C5758A"/>
    <w:rsid w:val="00C57685"/>
    <w:rsid w:val="00C578C3"/>
    <w:rsid w:val="00C57915"/>
    <w:rsid w:val="00C57922"/>
    <w:rsid w:val="00C57A19"/>
    <w:rsid w:val="00C57CC2"/>
    <w:rsid w:val="00C57DB4"/>
    <w:rsid w:val="00C57F94"/>
    <w:rsid w:val="00C6009B"/>
    <w:rsid w:val="00C600DD"/>
    <w:rsid w:val="00C60182"/>
    <w:rsid w:val="00C6018D"/>
    <w:rsid w:val="00C601DF"/>
    <w:rsid w:val="00C602EF"/>
    <w:rsid w:val="00C60332"/>
    <w:rsid w:val="00C603CC"/>
    <w:rsid w:val="00C604E2"/>
    <w:rsid w:val="00C60A72"/>
    <w:rsid w:val="00C60AE2"/>
    <w:rsid w:val="00C60B36"/>
    <w:rsid w:val="00C60BAD"/>
    <w:rsid w:val="00C60E30"/>
    <w:rsid w:val="00C610A1"/>
    <w:rsid w:val="00C6111B"/>
    <w:rsid w:val="00C611D1"/>
    <w:rsid w:val="00C613F3"/>
    <w:rsid w:val="00C6147A"/>
    <w:rsid w:val="00C615E2"/>
    <w:rsid w:val="00C617AE"/>
    <w:rsid w:val="00C6184A"/>
    <w:rsid w:val="00C6186B"/>
    <w:rsid w:val="00C61BA0"/>
    <w:rsid w:val="00C61BF8"/>
    <w:rsid w:val="00C61C6D"/>
    <w:rsid w:val="00C61CC1"/>
    <w:rsid w:val="00C62158"/>
    <w:rsid w:val="00C6228B"/>
    <w:rsid w:val="00C6236E"/>
    <w:rsid w:val="00C624F2"/>
    <w:rsid w:val="00C6261C"/>
    <w:rsid w:val="00C6271D"/>
    <w:rsid w:val="00C62BA4"/>
    <w:rsid w:val="00C62BBF"/>
    <w:rsid w:val="00C62BCC"/>
    <w:rsid w:val="00C62C6C"/>
    <w:rsid w:val="00C62D1C"/>
    <w:rsid w:val="00C62D62"/>
    <w:rsid w:val="00C62DCD"/>
    <w:rsid w:val="00C62EB1"/>
    <w:rsid w:val="00C62EE5"/>
    <w:rsid w:val="00C62EF1"/>
    <w:rsid w:val="00C6348A"/>
    <w:rsid w:val="00C63883"/>
    <w:rsid w:val="00C639E8"/>
    <w:rsid w:val="00C63A04"/>
    <w:rsid w:val="00C63BBA"/>
    <w:rsid w:val="00C63CB2"/>
    <w:rsid w:val="00C63D28"/>
    <w:rsid w:val="00C63D32"/>
    <w:rsid w:val="00C63D61"/>
    <w:rsid w:val="00C640EE"/>
    <w:rsid w:val="00C64203"/>
    <w:rsid w:val="00C642D2"/>
    <w:rsid w:val="00C64390"/>
    <w:rsid w:val="00C64612"/>
    <w:rsid w:val="00C6470E"/>
    <w:rsid w:val="00C64875"/>
    <w:rsid w:val="00C6492B"/>
    <w:rsid w:val="00C64A0C"/>
    <w:rsid w:val="00C64AF7"/>
    <w:rsid w:val="00C64CC3"/>
    <w:rsid w:val="00C64CEE"/>
    <w:rsid w:val="00C64E20"/>
    <w:rsid w:val="00C65156"/>
    <w:rsid w:val="00C65161"/>
    <w:rsid w:val="00C6549D"/>
    <w:rsid w:val="00C654FA"/>
    <w:rsid w:val="00C654FD"/>
    <w:rsid w:val="00C656C8"/>
    <w:rsid w:val="00C65AA2"/>
    <w:rsid w:val="00C65AD5"/>
    <w:rsid w:val="00C65D2F"/>
    <w:rsid w:val="00C66161"/>
    <w:rsid w:val="00C66220"/>
    <w:rsid w:val="00C664EE"/>
    <w:rsid w:val="00C664FC"/>
    <w:rsid w:val="00C6671E"/>
    <w:rsid w:val="00C66777"/>
    <w:rsid w:val="00C667D1"/>
    <w:rsid w:val="00C66805"/>
    <w:rsid w:val="00C669C6"/>
    <w:rsid w:val="00C66C03"/>
    <w:rsid w:val="00C66F65"/>
    <w:rsid w:val="00C67032"/>
    <w:rsid w:val="00C67111"/>
    <w:rsid w:val="00C6719C"/>
    <w:rsid w:val="00C6723C"/>
    <w:rsid w:val="00C672FA"/>
    <w:rsid w:val="00C67303"/>
    <w:rsid w:val="00C67313"/>
    <w:rsid w:val="00C6741A"/>
    <w:rsid w:val="00C67541"/>
    <w:rsid w:val="00C6754F"/>
    <w:rsid w:val="00C67577"/>
    <w:rsid w:val="00C6762E"/>
    <w:rsid w:val="00C679CE"/>
    <w:rsid w:val="00C67A4E"/>
    <w:rsid w:val="00C67D47"/>
    <w:rsid w:val="00C692F6"/>
    <w:rsid w:val="00C70004"/>
    <w:rsid w:val="00C70064"/>
    <w:rsid w:val="00C7030D"/>
    <w:rsid w:val="00C70377"/>
    <w:rsid w:val="00C703FF"/>
    <w:rsid w:val="00C7045A"/>
    <w:rsid w:val="00C70585"/>
    <w:rsid w:val="00C70745"/>
    <w:rsid w:val="00C70791"/>
    <w:rsid w:val="00C70AF8"/>
    <w:rsid w:val="00C70C4B"/>
    <w:rsid w:val="00C70C57"/>
    <w:rsid w:val="00C70C6F"/>
    <w:rsid w:val="00C70D19"/>
    <w:rsid w:val="00C70EF4"/>
    <w:rsid w:val="00C71032"/>
    <w:rsid w:val="00C710F4"/>
    <w:rsid w:val="00C71272"/>
    <w:rsid w:val="00C71276"/>
    <w:rsid w:val="00C7151B"/>
    <w:rsid w:val="00C71796"/>
    <w:rsid w:val="00C71983"/>
    <w:rsid w:val="00C7198F"/>
    <w:rsid w:val="00C71A47"/>
    <w:rsid w:val="00C71A53"/>
    <w:rsid w:val="00C71BF0"/>
    <w:rsid w:val="00C71D58"/>
    <w:rsid w:val="00C720F0"/>
    <w:rsid w:val="00C723A4"/>
    <w:rsid w:val="00C7241C"/>
    <w:rsid w:val="00C72533"/>
    <w:rsid w:val="00C72BD1"/>
    <w:rsid w:val="00C72D81"/>
    <w:rsid w:val="00C72F1C"/>
    <w:rsid w:val="00C72FC0"/>
    <w:rsid w:val="00C73016"/>
    <w:rsid w:val="00C730D1"/>
    <w:rsid w:val="00C734A7"/>
    <w:rsid w:val="00C736BE"/>
    <w:rsid w:val="00C738FB"/>
    <w:rsid w:val="00C73A5A"/>
    <w:rsid w:val="00C73B0D"/>
    <w:rsid w:val="00C73CD2"/>
    <w:rsid w:val="00C73E16"/>
    <w:rsid w:val="00C73E50"/>
    <w:rsid w:val="00C73E6C"/>
    <w:rsid w:val="00C73E83"/>
    <w:rsid w:val="00C73EC5"/>
    <w:rsid w:val="00C74347"/>
    <w:rsid w:val="00C743A4"/>
    <w:rsid w:val="00C74434"/>
    <w:rsid w:val="00C745F0"/>
    <w:rsid w:val="00C746AA"/>
    <w:rsid w:val="00C746C3"/>
    <w:rsid w:val="00C74738"/>
    <w:rsid w:val="00C747A2"/>
    <w:rsid w:val="00C74918"/>
    <w:rsid w:val="00C74A07"/>
    <w:rsid w:val="00C74A49"/>
    <w:rsid w:val="00C74BA8"/>
    <w:rsid w:val="00C74C88"/>
    <w:rsid w:val="00C74D7C"/>
    <w:rsid w:val="00C74DE5"/>
    <w:rsid w:val="00C74E14"/>
    <w:rsid w:val="00C74FA5"/>
    <w:rsid w:val="00C753EE"/>
    <w:rsid w:val="00C754BB"/>
    <w:rsid w:val="00C754CC"/>
    <w:rsid w:val="00C754F1"/>
    <w:rsid w:val="00C755BA"/>
    <w:rsid w:val="00C75791"/>
    <w:rsid w:val="00C75B8A"/>
    <w:rsid w:val="00C75BE7"/>
    <w:rsid w:val="00C75BF9"/>
    <w:rsid w:val="00C75DD3"/>
    <w:rsid w:val="00C75E4E"/>
    <w:rsid w:val="00C76030"/>
    <w:rsid w:val="00C76068"/>
    <w:rsid w:val="00C76890"/>
    <w:rsid w:val="00C76A65"/>
    <w:rsid w:val="00C76AE0"/>
    <w:rsid w:val="00C76D92"/>
    <w:rsid w:val="00C76E87"/>
    <w:rsid w:val="00C770E7"/>
    <w:rsid w:val="00C771BC"/>
    <w:rsid w:val="00C77554"/>
    <w:rsid w:val="00C775C5"/>
    <w:rsid w:val="00C7764C"/>
    <w:rsid w:val="00C77765"/>
    <w:rsid w:val="00C77853"/>
    <w:rsid w:val="00C77964"/>
    <w:rsid w:val="00C779BE"/>
    <w:rsid w:val="00C77A70"/>
    <w:rsid w:val="00C77A85"/>
    <w:rsid w:val="00C77C38"/>
    <w:rsid w:val="00C8003D"/>
    <w:rsid w:val="00C801CB"/>
    <w:rsid w:val="00C8021C"/>
    <w:rsid w:val="00C80366"/>
    <w:rsid w:val="00C804A8"/>
    <w:rsid w:val="00C804C4"/>
    <w:rsid w:val="00C8051D"/>
    <w:rsid w:val="00C8053F"/>
    <w:rsid w:val="00C805C8"/>
    <w:rsid w:val="00C807E0"/>
    <w:rsid w:val="00C80A79"/>
    <w:rsid w:val="00C80D7E"/>
    <w:rsid w:val="00C80EC1"/>
    <w:rsid w:val="00C80F11"/>
    <w:rsid w:val="00C80F1E"/>
    <w:rsid w:val="00C811F9"/>
    <w:rsid w:val="00C814B1"/>
    <w:rsid w:val="00C81820"/>
    <w:rsid w:val="00C81859"/>
    <w:rsid w:val="00C81D45"/>
    <w:rsid w:val="00C81E42"/>
    <w:rsid w:val="00C81EA8"/>
    <w:rsid w:val="00C82019"/>
    <w:rsid w:val="00C82234"/>
    <w:rsid w:val="00C82349"/>
    <w:rsid w:val="00C82677"/>
    <w:rsid w:val="00C826F4"/>
    <w:rsid w:val="00C82771"/>
    <w:rsid w:val="00C8293C"/>
    <w:rsid w:val="00C82A21"/>
    <w:rsid w:val="00C82A95"/>
    <w:rsid w:val="00C82B30"/>
    <w:rsid w:val="00C82E4D"/>
    <w:rsid w:val="00C82EC7"/>
    <w:rsid w:val="00C82F96"/>
    <w:rsid w:val="00C82FFB"/>
    <w:rsid w:val="00C83104"/>
    <w:rsid w:val="00C83183"/>
    <w:rsid w:val="00C83228"/>
    <w:rsid w:val="00C83264"/>
    <w:rsid w:val="00C83360"/>
    <w:rsid w:val="00C83561"/>
    <w:rsid w:val="00C836DB"/>
    <w:rsid w:val="00C83944"/>
    <w:rsid w:val="00C83C5F"/>
    <w:rsid w:val="00C83D90"/>
    <w:rsid w:val="00C83E73"/>
    <w:rsid w:val="00C8405E"/>
    <w:rsid w:val="00C841C9"/>
    <w:rsid w:val="00C843A1"/>
    <w:rsid w:val="00C844B0"/>
    <w:rsid w:val="00C84525"/>
    <w:rsid w:val="00C84532"/>
    <w:rsid w:val="00C84599"/>
    <w:rsid w:val="00C845C3"/>
    <w:rsid w:val="00C845FD"/>
    <w:rsid w:val="00C84778"/>
    <w:rsid w:val="00C84A61"/>
    <w:rsid w:val="00C84B7E"/>
    <w:rsid w:val="00C84E02"/>
    <w:rsid w:val="00C84E36"/>
    <w:rsid w:val="00C84EDA"/>
    <w:rsid w:val="00C84F30"/>
    <w:rsid w:val="00C84F3E"/>
    <w:rsid w:val="00C852AE"/>
    <w:rsid w:val="00C85433"/>
    <w:rsid w:val="00C85B4E"/>
    <w:rsid w:val="00C86187"/>
    <w:rsid w:val="00C862C8"/>
    <w:rsid w:val="00C86568"/>
    <w:rsid w:val="00C8698A"/>
    <w:rsid w:val="00C86E1A"/>
    <w:rsid w:val="00C86F46"/>
    <w:rsid w:val="00C87155"/>
    <w:rsid w:val="00C871F8"/>
    <w:rsid w:val="00C872D7"/>
    <w:rsid w:val="00C87386"/>
    <w:rsid w:val="00C873BF"/>
    <w:rsid w:val="00C873D6"/>
    <w:rsid w:val="00C87447"/>
    <w:rsid w:val="00C87672"/>
    <w:rsid w:val="00C876B6"/>
    <w:rsid w:val="00C87931"/>
    <w:rsid w:val="00C879F5"/>
    <w:rsid w:val="00C87CFB"/>
    <w:rsid w:val="00C87ED9"/>
    <w:rsid w:val="00C90254"/>
    <w:rsid w:val="00C90449"/>
    <w:rsid w:val="00C90746"/>
    <w:rsid w:val="00C9077C"/>
    <w:rsid w:val="00C907C2"/>
    <w:rsid w:val="00C908B5"/>
    <w:rsid w:val="00C909FB"/>
    <w:rsid w:val="00C90CB1"/>
    <w:rsid w:val="00C90DDE"/>
    <w:rsid w:val="00C91417"/>
    <w:rsid w:val="00C91512"/>
    <w:rsid w:val="00C91648"/>
    <w:rsid w:val="00C9186D"/>
    <w:rsid w:val="00C91932"/>
    <w:rsid w:val="00C91934"/>
    <w:rsid w:val="00C91ADF"/>
    <w:rsid w:val="00C91E3B"/>
    <w:rsid w:val="00C91E43"/>
    <w:rsid w:val="00C91EFB"/>
    <w:rsid w:val="00C91F4F"/>
    <w:rsid w:val="00C9217F"/>
    <w:rsid w:val="00C92250"/>
    <w:rsid w:val="00C92384"/>
    <w:rsid w:val="00C9260C"/>
    <w:rsid w:val="00C92671"/>
    <w:rsid w:val="00C92733"/>
    <w:rsid w:val="00C928A2"/>
    <w:rsid w:val="00C928DB"/>
    <w:rsid w:val="00C9298C"/>
    <w:rsid w:val="00C92A58"/>
    <w:rsid w:val="00C92A99"/>
    <w:rsid w:val="00C92FB4"/>
    <w:rsid w:val="00C92FDF"/>
    <w:rsid w:val="00C9326A"/>
    <w:rsid w:val="00C932DD"/>
    <w:rsid w:val="00C93534"/>
    <w:rsid w:val="00C935E2"/>
    <w:rsid w:val="00C93D25"/>
    <w:rsid w:val="00C93E35"/>
    <w:rsid w:val="00C93E5A"/>
    <w:rsid w:val="00C93F27"/>
    <w:rsid w:val="00C93F46"/>
    <w:rsid w:val="00C93F72"/>
    <w:rsid w:val="00C94A80"/>
    <w:rsid w:val="00C94AE8"/>
    <w:rsid w:val="00C94AF4"/>
    <w:rsid w:val="00C94C56"/>
    <w:rsid w:val="00C94CEA"/>
    <w:rsid w:val="00C94E68"/>
    <w:rsid w:val="00C94EF9"/>
    <w:rsid w:val="00C94F63"/>
    <w:rsid w:val="00C94FB9"/>
    <w:rsid w:val="00C9503F"/>
    <w:rsid w:val="00C9517A"/>
    <w:rsid w:val="00C95297"/>
    <w:rsid w:val="00C95561"/>
    <w:rsid w:val="00C9565E"/>
    <w:rsid w:val="00C95804"/>
    <w:rsid w:val="00C958D6"/>
    <w:rsid w:val="00C9599B"/>
    <w:rsid w:val="00C95A0F"/>
    <w:rsid w:val="00C95D48"/>
    <w:rsid w:val="00C95ED9"/>
    <w:rsid w:val="00C9601D"/>
    <w:rsid w:val="00C960CA"/>
    <w:rsid w:val="00C96105"/>
    <w:rsid w:val="00C96166"/>
    <w:rsid w:val="00C96287"/>
    <w:rsid w:val="00C96899"/>
    <w:rsid w:val="00C969D6"/>
    <w:rsid w:val="00C96C3C"/>
    <w:rsid w:val="00C96D1C"/>
    <w:rsid w:val="00C96DE3"/>
    <w:rsid w:val="00C96ECD"/>
    <w:rsid w:val="00C96EEC"/>
    <w:rsid w:val="00C96F78"/>
    <w:rsid w:val="00C96FBD"/>
    <w:rsid w:val="00C9713B"/>
    <w:rsid w:val="00C97140"/>
    <w:rsid w:val="00C972DF"/>
    <w:rsid w:val="00C9732E"/>
    <w:rsid w:val="00C97866"/>
    <w:rsid w:val="00C97A79"/>
    <w:rsid w:val="00C97C1A"/>
    <w:rsid w:val="00C97DE7"/>
    <w:rsid w:val="00C97ED2"/>
    <w:rsid w:val="00C97EF7"/>
    <w:rsid w:val="00CA008F"/>
    <w:rsid w:val="00CA01FF"/>
    <w:rsid w:val="00CA0271"/>
    <w:rsid w:val="00CA05FA"/>
    <w:rsid w:val="00CA062C"/>
    <w:rsid w:val="00CA082B"/>
    <w:rsid w:val="00CA09B7"/>
    <w:rsid w:val="00CA0D70"/>
    <w:rsid w:val="00CA10F3"/>
    <w:rsid w:val="00CA125D"/>
    <w:rsid w:val="00CA12C4"/>
    <w:rsid w:val="00CA14E3"/>
    <w:rsid w:val="00CA15AF"/>
    <w:rsid w:val="00CA1689"/>
    <w:rsid w:val="00CA1823"/>
    <w:rsid w:val="00CA1AC2"/>
    <w:rsid w:val="00CA1CA9"/>
    <w:rsid w:val="00CA1F03"/>
    <w:rsid w:val="00CA208F"/>
    <w:rsid w:val="00CA2152"/>
    <w:rsid w:val="00CA2590"/>
    <w:rsid w:val="00CA26A5"/>
    <w:rsid w:val="00CA2733"/>
    <w:rsid w:val="00CA2949"/>
    <w:rsid w:val="00CA29C2"/>
    <w:rsid w:val="00CA29D8"/>
    <w:rsid w:val="00CA2B85"/>
    <w:rsid w:val="00CA2D9D"/>
    <w:rsid w:val="00CA2DB1"/>
    <w:rsid w:val="00CA2FA0"/>
    <w:rsid w:val="00CA30BE"/>
    <w:rsid w:val="00CA318F"/>
    <w:rsid w:val="00CA33A9"/>
    <w:rsid w:val="00CA33EC"/>
    <w:rsid w:val="00CA3657"/>
    <w:rsid w:val="00CA37BB"/>
    <w:rsid w:val="00CA38A0"/>
    <w:rsid w:val="00CA3D16"/>
    <w:rsid w:val="00CA4178"/>
    <w:rsid w:val="00CA4202"/>
    <w:rsid w:val="00CA438B"/>
    <w:rsid w:val="00CA43E3"/>
    <w:rsid w:val="00CA462A"/>
    <w:rsid w:val="00CA4783"/>
    <w:rsid w:val="00CA4923"/>
    <w:rsid w:val="00CA4C74"/>
    <w:rsid w:val="00CA50D3"/>
    <w:rsid w:val="00CA51BE"/>
    <w:rsid w:val="00CA53CC"/>
    <w:rsid w:val="00CA5439"/>
    <w:rsid w:val="00CA54A6"/>
    <w:rsid w:val="00CA5527"/>
    <w:rsid w:val="00CA5599"/>
    <w:rsid w:val="00CA582C"/>
    <w:rsid w:val="00CA5837"/>
    <w:rsid w:val="00CA5A3E"/>
    <w:rsid w:val="00CA5ABD"/>
    <w:rsid w:val="00CA5BF1"/>
    <w:rsid w:val="00CA5F0A"/>
    <w:rsid w:val="00CA6053"/>
    <w:rsid w:val="00CA6119"/>
    <w:rsid w:val="00CA628E"/>
    <w:rsid w:val="00CA63B9"/>
    <w:rsid w:val="00CA6401"/>
    <w:rsid w:val="00CA67B5"/>
    <w:rsid w:val="00CA6826"/>
    <w:rsid w:val="00CA69C8"/>
    <w:rsid w:val="00CA6D0C"/>
    <w:rsid w:val="00CA6D62"/>
    <w:rsid w:val="00CA6DFB"/>
    <w:rsid w:val="00CA7181"/>
    <w:rsid w:val="00CA71EB"/>
    <w:rsid w:val="00CA7223"/>
    <w:rsid w:val="00CA7374"/>
    <w:rsid w:val="00CA738C"/>
    <w:rsid w:val="00CA7474"/>
    <w:rsid w:val="00CA747F"/>
    <w:rsid w:val="00CA75FC"/>
    <w:rsid w:val="00CA7668"/>
    <w:rsid w:val="00CA76A2"/>
    <w:rsid w:val="00CA7801"/>
    <w:rsid w:val="00CA78A1"/>
    <w:rsid w:val="00CA78E9"/>
    <w:rsid w:val="00CA7A74"/>
    <w:rsid w:val="00CA7CFE"/>
    <w:rsid w:val="00CA7E9A"/>
    <w:rsid w:val="00CA7F11"/>
    <w:rsid w:val="00CB0135"/>
    <w:rsid w:val="00CB021B"/>
    <w:rsid w:val="00CB0335"/>
    <w:rsid w:val="00CB0515"/>
    <w:rsid w:val="00CB051C"/>
    <w:rsid w:val="00CB061B"/>
    <w:rsid w:val="00CB0736"/>
    <w:rsid w:val="00CB07B4"/>
    <w:rsid w:val="00CB085E"/>
    <w:rsid w:val="00CB0B1A"/>
    <w:rsid w:val="00CB0C2B"/>
    <w:rsid w:val="00CB0C52"/>
    <w:rsid w:val="00CB0CF5"/>
    <w:rsid w:val="00CB0D1C"/>
    <w:rsid w:val="00CB0E40"/>
    <w:rsid w:val="00CB0E7D"/>
    <w:rsid w:val="00CB0FA0"/>
    <w:rsid w:val="00CB11B1"/>
    <w:rsid w:val="00CB15B3"/>
    <w:rsid w:val="00CB18E5"/>
    <w:rsid w:val="00CB1910"/>
    <w:rsid w:val="00CB1B79"/>
    <w:rsid w:val="00CB1BF3"/>
    <w:rsid w:val="00CB1EB2"/>
    <w:rsid w:val="00CB2053"/>
    <w:rsid w:val="00CB20A1"/>
    <w:rsid w:val="00CB2236"/>
    <w:rsid w:val="00CB2286"/>
    <w:rsid w:val="00CB2301"/>
    <w:rsid w:val="00CB25CA"/>
    <w:rsid w:val="00CB2778"/>
    <w:rsid w:val="00CB294A"/>
    <w:rsid w:val="00CB2BA3"/>
    <w:rsid w:val="00CB2FDB"/>
    <w:rsid w:val="00CB309B"/>
    <w:rsid w:val="00CB31C7"/>
    <w:rsid w:val="00CB31ED"/>
    <w:rsid w:val="00CB331A"/>
    <w:rsid w:val="00CB35AF"/>
    <w:rsid w:val="00CB35B0"/>
    <w:rsid w:val="00CB35FC"/>
    <w:rsid w:val="00CB363A"/>
    <w:rsid w:val="00CB3766"/>
    <w:rsid w:val="00CB384D"/>
    <w:rsid w:val="00CB39D6"/>
    <w:rsid w:val="00CB3AAC"/>
    <w:rsid w:val="00CB3AE9"/>
    <w:rsid w:val="00CB3D3D"/>
    <w:rsid w:val="00CB3EE0"/>
    <w:rsid w:val="00CB4205"/>
    <w:rsid w:val="00CB43DE"/>
    <w:rsid w:val="00CB4449"/>
    <w:rsid w:val="00CB4539"/>
    <w:rsid w:val="00CB457D"/>
    <w:rsid w:val="00CB4765"/>
    <w:rsid w:val="00CB480A"/>
    <w:rsid w:val="00CB4BE0"/>
    <w:rsid w:val="00CB4D6C"/>
    <w:rsid w:val="00CB4DEB"/>
    <w:rsid w:val="00CB4F0D"/>
    <w:rsid w:val="00CB509B"/>
    <w:rsid w:val="00CB50AE"/>
    <w:rsid w:val="00CB5225"/>
    <w:rsid w:val="00CB531A"/>
    <w:rsid w:val="00CB5444"/>
    <w:rsid w:val="00CB54AE"/>
    <w:rsid w:val="00CB54EC"/>
    <w:rsid w:val="00CB5535"/>
    <w:rsid w:val="00CB5570"/>
    <w:rsid w:val="00CB5665"/>
    <w:rsid w:val="00CB5903"/>
    <w:rsid w:val="00CB5ABE"/>
    <w:rsid w:val="00CB5C43"/>
    <w:rsid w:val="00CB5CF1"/>
    <w:rsid w:val="00CB5E43"/>
    <w:rsid w:val="00CB5E9B"/>
    <w:rsid w:val="00CB5EBB"/>
    <w:rsid w:val="00CB61C3"/>
    <w:rsid w:val="00CB62C1"/>
    <w:rsid w:val="00CB6360"/>
    <w:rsid w:val="00CB63BC"/>
    <w:rsid w:val="00CB64C6"/>
    <w:rsid w:val="00CB65E1"/>
    <w:rsid w:val="00CB6803"/>
    <w:rsid w:val="00CB682D"/>
    <w:rsid w:val="00CB6DF3"/>
    <w:rsid w:val="00CB6EB0"/>
    <w:rsid w:val="00CB6FCE"/>
    <w:rsid w:val="00CB707E"/>
    <w:rsid w:val="00CB71F8"/>
    <w:rsid w:val="00CB72E9"/>
    <w:rsid w:val="00CB74E7"/>
    <w:rsid w:val="00CB7517"/>
    <w:rsid w:val="00CB771B"/>
    <w:rsid w:val="00CB7729"/>
    <w:rsid w:val="00CB7884"/>
    <w:rsid w:val="00CB79AE"/>
    <w:rsid w:val="00CB7A4F"/>
    <w:rsid w:val="00CB7BA5"/>
    <w:rsid w:val="00CB7D51"/>
    <w:rsid w:val="00CB7FC9"/>
    <w:rsid w:val="00CC00B5"/>
    <w:rsid w:val="00CC0173"/>
    <w:rsid w:val="00CC0360"/>
    <w:rsid w:val="00CC05A3"/>
    <w:rsid w:val="00CC06A1"/>
    <w:rsid w:val="00CC0790"/>
    <w:rsid w:val="00CC07B3"/>
    <w:rsid w:val="00CC084F"/>
    <w:rsid w:val="00CC0998"/>
    <w:rsid w:val="00CC0B5B"/>
    <w:rsid w:val="00CC0BD5"/>
    <w:rsid w:val="00CC0C87"/>
    <w:rsid w:val="00CC0DC5"/>
    <w:rsid w:val="00CC0E03"/>
    <w:rsid w:val="00CC0F3B"/>
    <w:rsid w:val="00CC1088"/>
    <w:rsid w:val="00CC1188"/>
    <w:rsid w:val="00CC1380"/>
    <w:rsid w:val="00CC1406"/>
    <w:rsid w:val="00CC14B4"/>
    <w:rsid w:val="00CC150E"/>
    <w:rsid w:val="00CC1535"/>
    <w:rsid w:val="00CC1667"/>
    <w:rsid w:val="00CC16B0"/>
    <w:rsid w:val="00CC16F7"/>
    <w:rsid w:val="00CC181A"/>
    <w:rsid w:val="00CC1987"/>
    <w:rsid w:val="00CC1CE0"/>
    <w:rsid w:val="00CC1CF6"/>
    <w:rsid w:val="00CC1D98"/>
    <w:rsid w:val="00CC1DC1"/>
    <w:rsid w:val="00CC1E96"/>
    <w:rsid w:val="00CC1EB8"/>
    <w:rsid w:val="00CC1F62"/>
    <w:rsid w:val="00CC203E"/>
    <w:rsid w:val="00CC2094"/>
    <w:rsid w:val="00CC2123"/>
    <w:rsid w:val="00CC22D4"/>
    <w:rsid w:val="00CC23EB"/>
    <w:rsid w:val="00CC2466"/>
    <w:rsid w:val="00CC25C9"/>
    <w:rsid w:val="00CC26F9"/>
    <w:rsid w:val="00CC2A5F"/>
    <w:rsid w:val="00CC2BE1"/>
    <w:rsid w:val="00CC2C13"/>
    <w:rsid w:val="00CC2EDF"/>
    <w:rsid w:val="00CC2FF5"/>
    <w:rsid w:val="00CC30C4"/>
    <w:rsid w:val="00CC3455"/>
    <w:rsid w:val="00CC3562"/>
    <w:rsid w:val="00CC356D"/>
    <w:rsid w:val="00CC35A4"/>
    <w:rsid w:val="00CC38BF"/>
    <w:rsid w:val="00CC3907"/>
    <w:rsid w:val="00CC3CE7"/>
    <w:rsid w:val="00CC3EF0"/>
    <w:rsid w:val="00CC3F7F"/>
    <w:rsid w:val="00CC3FF3"/>
    <w:rsid w:val="00CC417B"/>
    <w:rsid w:val="00CC4254"/>
    <w:rsid w:val="00CC44AD"/>
    <w:rsid w:val="00CC453A"/>
    <w:rsid w:val="00CC4585"/>
    <w:rsid w:val="00CC461C"/>
    <w:rsid w:val="00CC48DF"/>
    <w:rsid w:val="00CC4D1C"/>
    <w:rsid w:val="00CC4F3A"/>
    <w:rsid w:val="00CC5110"/>
    <w:rsid w:val="00CC588C"/>
    <w:rsid w:val="00CC5A00"/>
    <w:rsid w:val="00CC5BE6"/>
    <w:rsid w:val="00CC5C63"/>
    <w:rsid w:val="00CC5C6B"/>
    <w:rsid w:val="00CC5E66"/>
    <w:rsid w:val="00CC5F9E"/>
    <w:rsid w:val="00CC605A"/>
    <w:rsid w:val="00CC612B"/>
    <w:rsid w:val="00CC618B"/>
    <w:rsid w:val="00CC63EA"/>
    <w:rsid w:val="00CC661C"/>
    <w:rsid w:val="00CC6705"/>
    <w:rsid w:val="00CC671F"/>
    <w:rsid w:val="00CC6A83"/>
    <w:rsid w:val="00CC6BED"/>
    <w:rsid w:val="00CC6DC2"/>
    <w:rsid w:val="00CC6F60"/>
    <w:rsid w:val="00CC6F68"/>
    <w:rsid w:val="00CC713E"/>
    <w:rsid w:val="00CC715C"/>
    <w:rsid w:val="00CC71AE"/>
    <w:rsid w:val="00CC7238"/>
    <w:rsid w:val="00CC72DF"/>
    <w:rsid w:val="00CC73F5"/>
    <w:rsid w:val="00CC746F"/>
    <w:rsid w:val="00CC74BD"/>
    <w:rsid w:val="00CC7574"/>
    <w:rsid w:val="00CC767C"/>
    <w:rsid w:val="00CC787A"/>
    <w:rsid w:val="00CC7A37"/>
    <w:rsid w:val="00CD0353"/>
    <w:rsid w:val="00CD0423"/>
    <w:rsid w:val="00CD046A"/>
    <w:rsid w:val="00CD0633"/>
    <w:rsid w:val="00CD07A7"/>
    <w:rsid w:val="00CD0B9B"/>
    <w:rsid w:val="00CD0BB9"/>
    <w:rsid w:val="00CD0E15"/>
    <w:rsid w:val="00CD1087"/>
    <w:rsid w:val="00CD1148"/>
    <w:rsid w:val="00CD12A8"/>
    <w:rsid w:val="00CD12FB"/>
    <w:rsid w:val="00CD141B"/>
    <w:rsid w:val="00CD16E9"/>
    <w:rsid w:val="00CD1748"/>
    <w:rsid w:val="00CD180C"/>
    <w:rsid w:val="00CD18E8"/>
    <w:rsid w:val="00CD1982"/>
    <w:rsid w:val="00CD19FE"/>
    <w:rsid w:val="00CD1A07"/>
    <w:rsid w:val="00CD1B46"/>
    <w:rsid w:val="00CD1CCA"/>
    <w:rsid w:val="00CD1E8A"/>
    <w:rsid w:val="00CD201A"/>
    <w:rsid w:val="00CD246B"/>
    <w:rsid w:val="00CD2496"/>
    <w:rsid w:val="00CD2540"/>
    <w:rsid w:val="00CD26E1"/>
    <w:rsid w:val="00CD2754"/>
    <w:rsid w:val="00CD2943"/>
    <w:rsid w:val="00CD2AD3"/>
    <w:rsid w:val="00CD2CC7"/>
    <w:rsid w:val="00CD3005"/>
    <w:rsid w:val="00CD30C2"/>
    <w:rsid w:val="00CD30FA"/>
    <w:rsid w:val="00CD31A3"/>
    <w:rsid w:val="00CD31CF"/>
    <w:rsid w:val="00CD339F"/>
    <w:rsid w:val="00CD3452"/>
    <w:rsid w:val="00CD3555"/>
    <w:rsid w:val="00CD3664"/>
    <w:rsid w:val="00CD3739"/>
    <w:rsid w:val="00CD3791"/>
    <w:rsid w:val="00CD3886"/>
    <w:rsid w:val="00CD3B3A"/>
    <w:rsid w:val="00CD3B46"/>
    <w:rsid w:val="00CD3B47"/>
    <w:rsid w:val="00CD3C3D"/>
    <w:rsid w:val="00CD3C6A"/>
    <w:rsid w:val="00CD3D78"/>
    <w:rsid w:val="00CD3EDA"/>
    <w:rsid w:val="00CD3F61"/>
    <w:rsid w:val="00CD3FAC"/>
    <w:rsid w:val="00CD401A"/>
    <w:rsid w:val="00CD40C7"/>
    <w:rsid w:val="00CD41DC"/>
    <w:rsid w:val="00CD4313"/>
    <w:rsid w:val="00CD4722"/>
    <w:rsid w:val="00CD47F2"/>
    <w:rsid w:val="00CD4807"/>
    <w:rsid w:val="00CD4821"/>
    <w:rsid w:val="00CD4894"/>
    <w:rsid w:val="00CD48C8"/>
    <w:rsid w:val="00CD4C67"/>
    <w:rsid w:val="00CD4DEC"/>
    <w:rsid w:val="00CD5189"/>
    <w:rsid w:val="00CD52E3"/>
    <w:rsid w:val="00CD5478"/>
    <w:rsid w:val="00CD5635"/>
    <w:rsid w:val="00CD57E7"/>
    <w:rsid w:val="00CD57F9"/>
    <w:rsid w:val="00CD5CD2"/>
    <w:rsid w:val="00CD5D2E"/>
    <w:rsid w:val="00CD5D62"/>
    <w:rsid w:val="00CD5F08"/>
    <w:rsid w:val="00CD612B"/>
    <w:rsid w:val="00CD6298"/>
    <w:rsid w:val="00CD630B"/>
    <w:rsid w:val="00CD67F0"/>
    <w:rsid w:val="00CD6860"/>
    <w:rsid w:val="00CD69F5"/>
    <w:rsid w:val="00CD6B3A"/>
    <w:rsid w:val="00CD6E82"/>
    <w:rsid w:val="00CD6E92"/>
    <w:rsid w:val="00CD6F14"/>
    <w:rsid w:val="00CD6F22"/>
    <w:rsid w:val="00CD703F"/>
    <w:rsid w:val="00CD711A"/>
    <w:rsid w:val="00CD7303"/>
    <w:rsid w:val="00CD74E3"/>
    <w:rsid w:val="00CD7795"/>
    <w:rsid w:val="00CD77A6"/>
    <w:rsid w:val="00CD79B0"/>
    <w:rsid w:val="00CD7A75"/>
    <w:rsid w:val="00CD7C95"/>
    <w:rsid w:val="00CD7F5C"/>
    <w:rsid w:val="00CDEB5B"/>
    <w:rsid w:val="00CE022C"/>
    <w:rsid w:val="00CE0333"/>
    <w:rsid w:val="00CE04F7"/>
    <w:rsid w:val="00CE05F6"/>
    <w:rsid w:val="00CE06D5"/>
    <w:rsid w:val="00CE07FC"/>
    <w:rsid w:val="00CE085A"/>
    <w:rsid w:val="00CE08C7"/>
    <w:rsid w:val="00CE0E2B"/>
    <w:rsid w:val="00CE0F77"/>
    <w:rsid w:val="00CE1093"/>
    <w:rsid w:val="00CE113E"/>
    <w:rsid w:val="00CE1152"/>
    <w:rsid w:val="00CE138E"/>
    <w:rsid w:val="00CE16CC"/>
    <w:rsid w:val="00CE17E8"/>
    <w:rsid w:val="00CE1845"/>
    <w:rsid w:val="00CE1AC1"/>
    <w:rsid w:val="00CE1B45"/>
    <w:rsid w:val="00CE1C45"/>
    <w:rsid w:val="00CE1CAD"/>
    <w:rsid w:val="00CE20AC"/>
    <w:rsid w:val="00CE20BE"/>
    <w:rsid w:val="00CE2384"/>
    <w:rsid w:val="00CE2660"/>
    <w:rsid w:val="00CE26D8"/>
    <w:rsid w:val="00CE2863"/>
    <w:rsid w:val="00CE294B"/>
    <w:rsid w:val="00CE2D12"/>
    <w:rsid w:val="00CE2D45"/>
    <w:rsid w:val="00CE32DF"/>
    <w:rsid w:val="00CE3401"/>
    <w:rsid w:val="00CE34BF"/>
    <w:rsid w:val="00CE3699"/>
    <w:rsid w:val="00CE36BB"/>
    <w:rsid w:val="00CE36E8"/>
    <w:rsid w:val="00CE37E4"/>
    <w:rsid w:val="00CE396A"/>
    <w:rsid w:val="00CE3B6D"/>
    <w:rsid w:val="00CE3D1C"/>
    <w:rsid w:val="00CE3D3F"/>
    <w:rsid w:val="00CE3FA0"/>
    <w:rsid w:val="00CE4179"/>
    <w:rsid w:val="00CE4301"/>
    <w:rsid w:val="00CE4544"/>
    <w:rsid w:val="00CE456A"/>
    <w:rsid w:val="00CE4632"/>
    <w:rsid w:val="00CE479D"/>
    <w:rsid w:val="00CE48EF"/>
    <w:rsid w:val="00CE4AAE"/>
    <w:rsid w:val="00CE4B18"/>
    <w:rsid w:val="00CE4C71"/>
    <w:rsid w:val="00CE4D4D"/>
    <w:rsid w:val="00CE4D80"/>
    <w:rsid w:val="00CE4FD5"/>
    <w:rsid w:val="00CE50E8"/>
    <w:rsid w:val="00CE50ED"/>
    <w:rsid w:val="00CE510B"/>
    <w:rsid w:val="00CE5135"/>
    <w:rsid w:val="00CE5318"/>
    <w:rsid w:val="00CE5419"/>
    <w:rsid w:val="00CE54DF"/>
    <w:rsid w:val="00CE54F0"/>
    <w:rsid w:val="00CE567C"/>
    <w:rsid w:val="00CE572C"/>
    <w:rsid w:val="00CE5865"/>
    <w:rsid w:val="00CE599F"/>
    <w:rsid w:val="00CE5CEF"/>
    <w:rsid w:val="00CE5D77"/>
    <w:rsid w:val="00CE5F2D"/>
    <w:rsid w:val="00CE5FD0"/>
    <w:rsid w:val="00CE5FD1"/>
    <w:rsid w:val="00CE625C"/>
    <w:rsid w:val="00CE63A9"/>
    <w:rsid w:val="00CE64F1"/>
    <w:rsid w:val="00CE6619"/>
    <w:rsid w:val="00CE67FF"/>
    <w:rsid w:val="00CE6860"/>
    <w:rsid w:val="00CE697D"/>
    <w:rsid w:val="00CE6A2B"/>
    <w:rsid w:val="00CE6EF3"/>
    <w:rsid w:val="00CE7014"/>
    <w:rsid w:val="00CE711B"/>
    <w:rsid w:val="00CE712F"/>
    <w:rsid w:val="00CE7257"/>
    <w:rsid w:val="00CE7270"/>
    <w:rsid w:val="00CE7281"/>
    <w:rsid w:val="00CE72DD"/>
    <w:rsid w:val="00CE72F4"/>
    <w:rsid w:val="00CE741D"/>
    <w:rsid w:val="00CE7997"/>
    <w:rsid w:val="00CE7A73"/>
    <w:rsid w:val="00CE7B3D"/>
    <w:rsid w:val="00CE7F71"/>
    <w:rsid w:val="00CF020B"/>
    <w:rsid w:val="00CF025E"/>
    <w:rsid w:val="00CF02BB"/>
    <w:rsid w:val="00CF04C6"/>
    <w:rsid w:val="00CF0623"/>
    <w:rsid w:val="00CF073A"/>
    <w:rsid w:val="00CF0B8F"/>
    <w:rsid w:val="00CF0BEC"/>
    <w:rsid w:val="00CF0F0D"/>
    <w:rsid w:val="00CF1068"/>
    <w:rsid w:val="00CF1461"/>
    <w:rsid w:val="00CF14C3"/>
    <w:rsid w:val="00CF15F2"/>
    <w:rsid w:val="00CF168F"/>
    <w:rsid w:val="00CF181C"/>
    <w:rsid w:val="00CF1917"/>
    <w:rsid w:val="00CF1937"/>
    <w:rsid w:val="00CF196E"/>
    <w:rsid w:val="00CF19C4"/>
    <w:rsid w:val="00CF1C76"/>
    <w:rsid w:val="00CF1E78"/>
    <w:rsid w:val="00CF1EBB"/>
    <w:rsid w:val="00CF1F96"/>
    <w:rsid w:val="00CF203A"/>
    <w:rsid w:val="00CF243C"/>
    <w:rsid w:val="00CF267E"/>
    <w:rsid w:val="00CF2B07"/>
    <w:rsid w:val="00CF2C4B"/>
    <w:rsid w:val="00CF2D78"/>
    <w:rsid w:val="00CF2EB5"/>
    <w:rsid w:val="00CF2EC2"/>
    <w:rsid w:val="00CF2EE9"/>
    <w:rsid w:val="00CF2F79"/>
    <w:rsid w:val="00CF2FE2"/>
    <w:rsid w:val="00CF300D"/>
    <w:rsid w:val="00CF301D"/>
    <w:rsid w:val="00CF30B2"/>
    <w:rsid w:val="00CF3287"/>
    <w:rsid w:val="00CF378F"/>
    <w:rsid w:val="00CF37D4"/>
    <w:rsid w:val="00CF387D"/>
    <w:rsid w:val="00CF3991"/>
    <w:rsid w:val="00CF3A32"/>
    <w:rsid w:val="00CF3CA7"/>
    <w:rsid w:val="00CF3FBF"/>
    <w:rsid w:val="00CF4236"/>
    <w:rsid w:val="00CF44E1"/>
    <w:rsid w:val="00CF456A"/>
    <w:rsid w:val="00CF469C"/>
    <w:rsid w:val="00CF4714"/>
    <w:rsid w:val="00CF4835"/>
    <w:rsid w:val="00CF487A"/>
    <w:rsid w:val="00CF4948"/>
    <w:rsid w:val="00CF49E7"/>
    <w:rsid w:val="00CF49F6"/>
    <w:rsid w:val="00CF4A67"/>
    <w:rsid w:val="00CF4AF3"/>
    <w:rsid w:val="00CF4BE8"/>
    <w:rsid w:val="00CF4D59"/>
    <w:rsid w:val="00CF4D99"/>
    <w:rsid w:val="00CF4DD7"/>
    <w:rsid w:val="00CF4ECC"/>
    <w:rsid w:val="00CF4FAA"/>
    <w:rsid w:val="00CF5197"/>
    <w:rsid w:val="00CF52EA"/>
    <w:rsid w:val="00CF5340"/>
    <w:rsid w:val="00CF551E"/>
    <w:rsid w:val="00CF5847"/>
    <w:rsid w:val="00CF5900"/>
    <w:rsid w:val="00CF5B10"/>
    <w:rsid w:val="00CF5B77"/>
    <w:rsid w:val="00CF5B90"/>
    <w:rsid w:val="00CF5BE2"/>
    <w:rsid w:val="00CF6026"/>
    <w:rsid w:val="00CF6166"/>
    <w:rsid w:val="00CF6264"/>
    <w:rsid w:val="00CF626B"/>
    <w:rsid w:val="00CF67F0"/>
    <w:rsid w:val="00CF688B"/>
    <w:rsid w:val="00CF6A88"/>
    <w:rsid w:val="00CF6B0A"/>
    <w:rsid w:val="00CF6EE0"/>
    <w:rsid w:val="00CF7071"/>
    <w:rsid w:val="00CF70F0"/>
    <w:rsid w:val="00CF75C6"/>
    <w:rsid w:val="00CF75D0"/>
    <w:rsid w:val="00CF7ABB"/>
    <w:rsid w:val="00CF7BA2"/>
    <w:rsid w:val="00CF7CE1"/>
    <w:rsid w:val="00CF7D67"/>
    <w:rsid w:val="00CF7E8D"/>
    <w:rsid w:val="00CF7FA5"/>
    <w:rsid w:val="00D0010B"/>
    <w:rsid w:val="00D0040B"/>
    <w:rsid w:val="00D00451"/>
    <w:rsid w:val="00D00470"/>
    <w:rsid w:val="00D00487"/>
    <w:rsid w:val="00D00715"/>
    <w:rsid w:val="00D0072F"/>
    <w:rsid w:val="00D00884"/>
    <w:rsid w:val="00D00B8A"/>
    <w:rsid w:val="00D00C8C"/>
    <w:rsid w:val="00D00DC1"/>
    <w:rsid w:val="00D00DE0"/>
    <w:rsid w:val="00D00F0F"/>
    <w:rsid w:val="00D010A2"/>
    <w:rsid w:val="00D0121F"/>
    <w:rsid w:val="00D0122B"/>
    <w:rsid w:val="00D01514"/>
    <w:rsid w:val="00D0159E"/>
    <w:rsid w:val="00D0166B"/>
    <w:rsid w:val="00D0170C"/>
    <w:rsid w:val="00D0174F"/>
    <w:rsid w:val="00D017A6"/>
    <w:rsid w:val="00D0180F"/>
    <w:rsid w:val="00D018A8"/>
    <w:rsid w:val="00D01939"/>
    <w:rsid w:val="00D01B8A"/>
    <w:rsid w:val="00D01D42"/>
    <w:rsid w:val="00D02113"/>
    <w:rsid w:val="00D0235D"/>
    <w:rsid w:val="00D0248E"/>
    <w:rsid w:val="00D0264E"/>
    <w:rsid w:val="00D02962"/>
    <w:rsid w:val="00D029DD"/>
    <w:rsid w:val="00D02B21"/>
    <w:rsid w:val="00D02C81"/>
    <w:rsid w:val="00D02CE1"/>
    <w:rsid w:val="00D02F4D"/>
    <w:rsid w:val="00D02F71"/>
    <w:rsid w:val="00D02FEA"/>
    <w:rsid w:val="00D03051"/>
    <w:rsid w:val="00D03088"/>
    <w:rsid w:val="00D031DB"/>
    <w:rsid w:val="00D033CE"/>
    <w:rsid w:val="00D034BE"/>
    <w:rsid w:val="00D034CE"/>
    <w:rsid w:val="00D0363F"/>
    <w:rsid w:val="00D036DD"/>
    <w:rsid w:val="00D03703"/>
    <w:rsid w:val="00D037C9"/>
    <w:rsid w:val="00D0384A"/>
    <w:rsid w:val="00D038AB"/>
    <w:rsid w:val="00D038DD"/>
    <w:rsid w:val="00D0395B"/>
    <w:rsid w:val="00D03B8B"/>
    <w:rsid w:val="00D042ED"/>
    <w:rsid w:val="00D04394"/>
    <w:rsid w:val="00D043F7"/>
    <w:rsid w:val="00D045F5"/>
    <w:rsid w:val="00D047EC"/>
    <w:rsid w:val="00D04CFF"/>
    <w:rsid w:val="00D04D2F"/>
    <w:rsid w:val="00D04F39"/>
    <w:rsid w:val="00D04F6F"/>
    <w:rsid w:val="00D05116"/>
    <w:rsid w:val="00D05152"/>
    <w:rsid w:val="00D051A1"/>
    <w:rsid w:val="00D051DB"/>
    <w:rsid w:val="00D053D2"/>
    <w:rsid w:val="00D055FF"/>
    <w:rsid w:val="00D056BD"/>
    <w:rsid w:val="00D05932"/>
    <w:rsid w:val="00D05CD0"/>
    <w:rsid w:val="00D05D03"/>
    <w:rsid w:val="00D05DD8"/>
    <w:rsid w:val="00D05E50"/>
    <w:rsid w:val="00D061CC"/>
    <w:rsid w:val="00D062B7"/>
    <w:rsid w:val="00D06305"/>
    <w:rsid w:val="00D066A1"/>
    <w:rsid w:val="00D066DC"/>
    <w:rsid w:val="00D069B6"/>
    <w:rsid w:val="00D06A0F"/>
    <w:rsid w:val="00D06B7B"/>
    <w:rsid w:val="00D06F88"/>
    <w:rsid w:val="00D07094"/>
    <w:rsid w:val="00D072B4"/>
    <w:rsid w:val="00D073FC"/>
    <w:rsid w:val="00D0741A"/>
    <w:rsid w:val="00D074E9"/>
    <w:rsid w:val="00D075C3"/>
    <w:rsid w:val="00D0772A"/>
    <w:rsid w:val="00D077F9"/>
    <w:rsid w:val="00D079CE"/>
    <w:rsid w:val="00D07A4D"/>
    <w:rsid w:val="00D07B0F"/>
    <w:rsid w:val="00D07CD1"/>
    <w:rsid w:val="00D07D05"/>
    <w:rsid w:val="00D07D37"/>
    <w:rsid w:val="00D07E0B"/>
    <w:rsid w:val="00D07F12"/>
    <w:rsid w:val="00D10009"/>
    <w:rsid w:val="00D10166"/>
    <w:rsid w:val="00D1017D"/>
    <w:rsid w:val="00D10239"/>
    <w:rsid w:val="00D10417"/>
    <w:rsid w:val="00D1061B"/>
    <w:rsid w:val="00D10622"/>
    <w:rsid w:val="00D10856"/>
    <w:rsid w:val="00D10D87"/>
    <w:rsid w:val="00D10DA5"/>
    <w:rsid w:val="00D10DC0"/>
    <w:rsid w:val="00D10E82"/>
    <w:rsid w:val="00D111B2"/>
    <w:rsid w:val="00D112BA"/>
    <w:rsid w:val="00D1138E"/>
    <w:rsid w:val="00D113BD"/>
    <w:rsid w:val="00D11530"/>
    <w:rsid w:val="00D1193F"/>
    <w:rsid w:val="00D11F24"/>
    <w:rsid w:val="00D11FC0"/>
    <w:rsid w:val="00D1207F"/>
    <w:rsid w:val="00D1222C"/>
    <w:rsid w:val="00D1241A"/>
    <w:rsid w:val="00D12474"/>
    <w:rsid w:val="00D125A1"/>
    <w:rsid w:val="00D1269C"/>
    <w:rsid w:val="00D128B5"/>
    <w:rsid w:val="00D12937"/>
    <w:rsid w:val="00D12C1E"/>
    <w:rsid w:val="00D12FF8"/>
    <w:rsid w:val="00D131C3"/>
    <w:rsid w:val="00D13229"/>
    <w:rsid w:val="00D1324E"/>
    <w:rsid w:val="00D13473"/>
    <w:rsid w:val="00D1352F"/>
    <w:rsid w:val="00D1373A"/>
    <w:rsid w:val="00D137AF"/>
    <w:rsid w:val="00D137DF"/>
    <w:rsid w:val="00D13B71"/>
    <w:rsid w:val="00D13E0A"/>
    <w:rsid w:val="00D13EB4"/>
    <w:rsid w:val="00D13FEF"/>
    <w:rsid w:val="00D14165"/>
    <w:rsid w:val="00D141A5"/>
    <w:rsid w:val="00D1459C"/>
    <w:rsid w:val="00D148A5"/>
    <w:rsid w:val="00D14918"/>
    <w:rsid w:val="00D14961"/>
    <w:rsid w:val="00D14974"/>
    <w:rsid w:val="00D14991"/>
    <w:rsid w:val="00D1499B"/>
    <w:rsid w:val="00D14ABF"/>
    <w:rsid w:val="00D14B44"/>
    <w:rsid w:val="00D14CF8"/>
    <w:rsid w:val="00D14D9B"/>
    <w:rsid w:val="00D14E28"/>
    <w:rsid w:val="00D14E51"/>
    <w:rsid w:val="00D14F71"/>
    <w:rsid w:val="00D1557E"/>
    <w:rsid w:val="00D15856"/>
    <w:rsid w:val="00D15ACB"/>
    <w:rsid w:val="00D15B81"/>
    <w:rsid w:val="00D15D11"/>
    <w:rsid w:val="00D15DB0"/>
    <w:rsid w:val="00D15DFD"/>
    <w:rsid w:val="00D15E6B"/>
    <w:rsid w:val="00D15F7B"/>
    <w:rsid w:val="00D1611E"/>
    <w:rsid w:val="00D16142"/>
    <w:rsid w:val="00D16166"/>
    <w:rsid w:val="00D164CE"/>
    <w:rsid w:val="00D168AA"/>
    <w:rsid w:val="00D16A65"/>
    <w:rsid w:val="00D16CA3"/>
    <w:rsid w:val="00D16E50"/>
    <w:rsid w:val="00D16E54"/>
    <w:rsid w:val="00D16F1F"/>
    <w:rsid w:val="00D16F6A"/>
    <w:rsid w:val="00D17138"/>
    <w:rsid w:val="00D1725E"/>
    <w:rsid w:val="00D172C9"/>
    <w:rsid w:val="00D1733E"/>
    <w:rsid w:val="00D17351"/>
    <w:rsid w:val="00D173E1"/>
    <w:rsid w:val="00D174CC"/>
    <w:rsid w:val="00D175CA"/>
    <w:rsid w:val="00D177B0"/>
    <w:rsid w:val="00D17961"/>
    <w:rsid w:val="00D17A05"/>
    <w:rsid w:val="00D17A70"/>
    <w:rsid w:val="00D17CE5"/>
    <w:rsid w:val="00D17D5C"/>
    <w:rsid w:val="00D17DEC"/>
    <w:rsid w:val="00D17EB5"/>
    <w:rsid w:val="00D17F11"/>
    <w:rsid w:val="00D20014"/>
    <w:rsid w:val="00D2025C"/>
    <w:rsid w:val="00D20351"/>
    <w:rsid w:val="00D204FB"/>
    <w:rsid w:val="00D2056D"/>
    <w:rsid w:val="00D20737"/>
    <w:rsid w:val="00D20827"/>
    <w:rsid w:val="00D20877"/>
    <w:rsid w:val="00D2096C"/>
    <w:rsid w:val="00D20D84"/>
    <w:rsid w:val="00D20D9D"/>
    <w:rsid w:val="00D20F89"/>
    <w:rsid w:val="00D21346"/>
    <w:rsid w:val="00D213E6"/>
    <w:rsid w:val="00D2151B"/>
    <w:rsid w:val="00D2155E"/>
    <w:rsid w:val="00D21583"/>
    <w:rsid w:val="00D215B5"/>
    <w:rsid w:val="00D21607"/>
    <w:rsid w:val="00D21689"/>
    <w:rsid w:val="00D216DE"/>
    <w:rsid w:val="00D2174B"/>
    <w:rsid w:val="00D2183F"/>
    <w:rsid w:val="00D21841"/>
    <w:rsid w:val="00D2191D"/>
    <w:rsid w:val="00D2192A"/>
    <w:rsid w:val="00D21B7B"/>
    <w:rsid w:val="00D21BFB"/>
    <w:rsid w:val="00D21CBE"/>
    <w:rsid w:val="00D21E58"/>
    <w:rsid w:val="00D21F08"/>
    <w:rsid w:val="00D221F4"/>
    <w:rsid w:val="00D223FF"/>
    <w:rsid w:val="00D22475"/>
    <w:rsid w:val="00D22544"/>
    <w:rsid w:val="00D22593"/>
    <w:rsid w:val="00D228CB"/>
    <w:rsid w:val="00D2298F"/>
    <w:rsid w:val="00D229EB"/>
    <w:rsid w:val="00D22A03"/>
    <w:rsid w:val="00D22B21"/>
    <w:rsid w:val="00D22B77"/>
    <w:rsid w:val="00D22BC4"/>
    <w:rsid w:val="00D22BE9"/>
    <w:rsid w:val="00D22DDB"/>
    <w:rsid w:val="00D22E6D"/>
    <w:rsid w:val="00D22F04"/>
    <w:rsid w:val="00D22F27"/>
    <w:rsid w:val="00D22F91"/>
    <w:rsid w:val="00D23017"/>
    <w:rsid w:val="00D230CA"/>
    <w:rsid w:val="00D23197"/>
    <w:rsid w:val="00D23266"/>
    <w:rsid w:val="00D23321"/>
    <w:rsid w:val="00D2344D"/>
    <w:rsid w:val="00D23469"/>
    <w:rsid w:val="00D235B9"/>
    <w:rsid w:val="00D235E8"/>
    <w:rsid w:val="00D2361D"/>
    <w:rsid w:val="00D23734"/>
    <w:rsid w:val="00D23872"/>
    <w:rsid w:val="00D23980"/>
    <w:rsid w:val="00D23981"/>
    <w:rsid w:val="00D23ABB"/>
    <w:rsid w:val="00D23B32"/>
    <w:rsid w:val="00D23DD9"/>
    <w:rsid w:val="00D23E01"/>
    <w:rsid w:val="00D23E80"/>
    <w:rsid w:val="00D24640"/>
    <w:rsid w:val="00D246AC"/>
    <w:rsid w:val="00D24C34"/>
    <w:rsid w:val="00D24D02"/>
    <w:rsid w:val="00D2509C"/>
    <w:rsid w:val="00D25405"/>
    <w:rsid w:val="00D254E9"/>
    <w:rsid w:val="00D255A9"/>
    <w:rsid w:val="00D25870"/>
    <w:rsid w:val="00D25D07"/>
    <w:rsid w:val="00D25D61"/>
    <w:rsid w:val="00D26364"/>
    <w:rsid w:val="00D26781"/>
    <w:rsid w:val="00D267DE"/>
    <w:rsid w:val="00D269B3"/>
    <w:rsid w:val="00D26CA1"/>
    <w:rsid w:val="00D26CA2"/>
    <w:rsid w:val="00D26CF3"/>
    <w:rsid w:val="00D26CFF"/>
    <w:rsid w:val="00D26D5E"/>
    <w:rsid w:val="00D26EAA"/>
    <w:rsid w:val="00D26F72"/>
    <w:rsid w:val="00D2704E"/>
    <w:rsid w:val="00D27157"/>
    <w:rsid w:val="00D272B3"/>
    <w:rsid w:val="00D274D0"/>
    <w:rsid w:val="00D2762B"/>
    <w:rsid w:val="00D278A5"/>
    <w:rsid w:val="00D279EE"/>
    <w:rsid w:val="00D27CF7"/>
    <w:rsid w:val="00D27E50"/>
    <w:rsid w:val="00D27EAB"/>
    <w:rsid w:val="00D300A9"/>
    <w:rsid w:val="00D300C4"/>
    <w:rsid w:val="00D300FB"/>
    <w:rsid w:val="00D3035A"/>
    <w:rsid w:val="00D3039B"/>
    <w:rsid w:val="00D30753"/>
    <w:rsid w:val="00D30858"/>
    <w:rsid w:val="00D308AB"/>
    <w:rsid w:val="00D3093D"/>
    <w:rsid w:val="00D30AB5"/>
    <w:rsid w:val="00D30CE4"/>
    <w:rsid w:val="00D30DA9"/>
    <w:rsid w:val="00D30DFE"/>
    <w:rsid w:val="00D30FCF"/>
    <w:rsid w:val="00D31138"/>
    <w:rsid w:val="00D311AE"/>
    <w:rsid w:val="00D31216"/>
    <w:rsid w:val="00D31286"/>
    <w:rsid w:val="00D316EA"/>
    <w:rsid w:val="00D31757"/>
    <w:rsid w:val="00D319A5"/>
    <w:rsid w:val="00D319B3"/>
    <w:rsid w:val="00D319D9"/>
    <w:rsid w:val="00D31A61"/>
    <w:rsid w:val="00D31A90"/>
    <w:rsid w:val="00D31BE9"/>
    <w:rsid w:val="00D31D3C"/>
    <w:rsid w:val="00D31D72"/>
    <w:rsid w:val="00D31E5F"/>
    <w:rsid w:val="00D31F99"/>
    <w:rsid w:val="00D3230B"/>
    <w:rsid w:val="00D32346"/>
    <w:rsid w:val="00D32613"/>
    <w:rsid w:val="00D326E3"/>
    <w:rsid w:val="00D32703"/>
    <w:rsid w:val="00D32930"/>
    <w:rsid w:val="00D32B02"/>
    <w:rsid w:val="00D32D9E"/>
    <w:rsid w:val="00D330AD"/>
    <w:rsid w:val="00D3314E"/>
    <w:rsid w:val="00D33210"/>
    <w:rsid w:val="00D3326C"/>
    <w:rsid w:val="00D33285"/>
    <w:rsid w:val="00D33390"/>
    <w:rsid w:val="00D33857"/>
    <w:rsid w:val="00D338CD"/>
    <w:rsid w:val="00D338FE"/>
    <w:rsid w:val="00D33937"/>
    <w:rsid w:val="00D33A36"/>
    <w:rsid w:val="00D33E8B"/>
    <w:rsid w:val="00D33EE5"/>
    <w:rsid w:val="00D33F04"/>
    <w:rsid w:val="00D33FE5"/>
    <w:rsid w:val="00D3413E"/>
    <w:rsid w:val="00D34141"/>
    <w:rsid w:val="00D341C5"/>
    <w:rsid w:val="00D34310"/>
    <w:rsid w:val="00D34652"/>
    <w:rsid w:val="00D34769"/>
    <w:rsid w:val="00D347D8"/>
    <w:rsid w:val="00D34980"/>
    <w:rsid w:val="00D34984"/>
    <w:rsid w:val="00D34AA8"/>
    <w:rsid w:val="00D34F1B"/>
    <w:rsid w:val="00D35285"/>
    <w:rsid w:val="00D352D3"/>
    <w:rsid w:val="00D352FA"/>
    <w:rsid w:val="00D35451"/>
    <w:rsid w:val="00D354AF"/>
    <w:rsid w:val="00D3592B"/>
    <w:rsid w:val="00D3598C"/>
    <w:rsid w:val="00D35A35"/>
    <w:rsid w:val="00D35A4A"/>
    <w:rsid w:val="00D35A85"/>
    <w:rsid w:val="00D35D95"/>
    <w:rsid w:val="00D35FF6"/>
    <w:rsid w:val="00D36040"/>
    <w:rsid w:val="00D362C8"/>
    <w:rsid w:val="00D36391"/>
    <w:rsid w:val="00D363C9"/>
    <w:rsid w:val="00D364A9"/>
    <w:rsid w:val="00D3661D"/>
    <w:rsid w:val="00D36985"/>
    <w:rsid w:val="00D36B13"/>
    <w:rsid w:val="00D36C03"/>
    <w:rsid w:val="00D36C50"/>
    <w:rsid w:val="00D36CB9"/>
    <w:rsid w:val="00D36CC3"/>
    <w:rsid w:val="00D36CD3"/>
    <w:rsid w:val="00D36CE0"/>
    <w:rsid w:val="00D36E61"/>
    <w:rsid w:val="00D36FCD"/>
    <w:rsid w:val="00D36FEA"/>
    <w:rsid w:val="00D3737B"/>
    <w:rsid w:val="00D3745F"/>
    <w:rsid w:val="00D37934"/>
    <w:rsid w:val="00D3793F"/>
    <w:rsid w:val="00D37AD2"/>
    <w:rsid w:val="00D37C55"/>
    <w:rsid w:val="00D37C7D"/>
    <w:rsid w:val="00D37CAC"/>
    <w:rsid w:val="00D37CEE"/>
    <w:rsid w:val="00D37DEA"/>
    <w:rsid w:val="00D400C1"/>
    <w:rsid w:val="00D40148"/>
    <w:rsid w:val="00D40175"/>
    <w:rsid w:val="00D401B4"/>
    <w:rsid w:val="00D401E0"/>
    <w:rsid w:val="00D40201"/>
    <w:rsid w:val="00D404CF"/>
    <w:rsid w:val="00D4075A"/>
    <w:rsid w:val="00D4083A"/>
    <w:rsid w:val="00D40A4A"/>
    <w:rsid w:val="00D40A7B"/>
    <w:rsid w:val="00D40BD6"/>
    <w:rsid w:val="00D40C8A"/>
    <w:rsid w:val="00D40DE3"/>
    <w:rsid w:val="00D40E36"/>
    <w:rsid w:val="00D40F99"/>
    <w:rsid w:val="00D4103A"/>
    <w:rsid w:val="00D413D5"/>
    <w:rsid w:val="00D41731"/>
    <w:rsid w:val="00D41852"/>
    <w:rsid w:val="00D41B4B"/>
    <w:rsid w:val="00D41B8D"/>
    <w:rsid w:val="00D41C6A"/>
    <w:rsid w:val="00D41CEE"/>
    <w:rsid w:val="00D424D8"/>
    <w:rsid w:val="00D42500"/>
    <w:rsid w:val="00D42505"/>
    <w:rsid w:val="00D42577"/>
    <w:rsid w:val="00D427E4"/>
    <w:rsid w:val="00D429A4"/>
    <w:rsid w:val="00D42AF7"/>
    <w:rsid w:val="00D42C5D"/>
    <w:rsid w:val="00D42CD1"/>
    <w:rsid w:val="00D42CF3"/>
    <w:rsid w:val="00D42E11"/>
    <w:rsid w:val="00D42ED5"/>
    <w:rsid w:val="00D43228"/>
    <w:rsid w:val="00D4330D"/>
    <w:rsid w:val="00D4350B"/>
    <w:rsid w:val="00D43692"/>
    <w:rsid w:val="00D43959"/>
    <w:rsid w:val="00D43994"/>
    <w:rsid w:val="00D43AB6"/>
    <w:rsid w:val="00D43B0C"/>
    <w:rsid w:val="00D43C6E"/>
    <w:rsid w:val="00D43C73"/>
    <w:rsid w:val="00D43CE6"/>
    <w:rsid w:val="00D43DA4"/>
    <w:rsid w:val="00D43DE0"/>
    <w:rsid w:val="00D43DFA"/>
    <w:rsid w:val="00D43E3A"/>
    <w:rsid w:val="00D43E7B"/>
    <w:rsid w:val="00D440E7"/>
    <w:rsid w:val="00D4413B"/>
    <w:rsid w:val="00D4418C"/>
    <w:rsid w:val="00D4423D"/>
    <w:rsid w:val="00D4437A"/>
    <w:rsid w:val="00D44452"/>
    <w:rsid w:val="00D44498"/>
    <w:rsid w:val="00D448D3"/>
    <w:rsid w:val="00D449A8"/>
    <w:rsid w:val="00D44A6B"/>
    <w:rsid w:val="00D44AAD"/>
    <w:rsid w:val="00D44C39"/>
    <w:rsid w:val="00D44CC1"/>
    <w:rsid w:val="00D44D65"/>
    <w:rsid w:val="00D44FA5"/>
    <w:rsid w:val="00D44FBC"/>
    <w:rsid w:val="00D4500E"/>
    <w:rsid w:val="00D4510A"/>
    <w:rsid w:val="00D45192"/>
    <w:rsid w:val="00D4519C"/>
    <w:rsid w:val="00D45231"/>
    <w:rsid w:val="00D45291"/>
    <w:rsid w:val="00D45331"/>
    <w:rsid w:val="00D4538D"/>
    <w:rsid w:val="00D45394"/>
    <w:rsid w:val="00D45569"/>
    <w:rsid w:val="00D455EE"/>
    <w:rsid w:val="00D45704"/>
    <w:rsid w:val="00D45762"/>
    <w:rsid w:val="00D458CF"/>
    <w:rsid w:val="00D45922"/>
    <w:rsid w:val="00D4597F"/>
    <w:rsid w:val="00D45B40"/>
    <w:rsid w:val="00D45C52"/>
    <w:rsid w:val="00D45D52"/>
    <w:rsid w:val="00D461D5"/>
    <w:rsid w:val="00D462BB"/>
    <w:rsid w:val="00D46363"/>
    <w:rsid w:val="00D46478"/>
    <w:rsid w:val="00D46490"/>
    <w:rsid w:val="00D4672B"/>
    <w:rsid w:val="00D46A2C"/>
    <w:rsid w:val="00D46B34"/>
    <w:rsid w:val="00D46E63"/>
    <w:rsid w:val="00D46EE4"/>
    <w:rsid w:val="00D4701E"/>
    <w:rsid w:val="00D470F1"/>
    <w:rsid w:val="00D472D5"/>
    <w:rsid w:val="00D47549"/>
    <w:rsid w:val="00D4763C"/>
    <w:rsid w:val="00D476DA"/>
    <w:rsid w:val="00D476F6"/>
    <w:rsid w:val="00D479C9"/>
    <w:rsid w:val="00D47A83"/>
    <w:rsid w:val="00D47ACC"/>
    <w:rsid w:val="00D47AEB"/>
    <w:rsid w:val="00D47B6E"/>
    <w:rsid w:val="00D47D2B"/>
    <w:rsid w:val="00D47D7A"/>
    <w:rsid w:val="00D47E67"/>
    <w:rsid w:val="00D47EEF"/>
    <w:rsid w:val="00D50112"/>
    <w:rsid w:val="00D50211"/>
    <w:rsid w:val="00D5023B"/>
    <w:rsid w:val="00D504BD"/>
    <w:rsid w:val="00D507AF"/>
    <w:rsid w:val="00D50A3C"/>
    <w:rsid w:val="00D50B66"/>
    <w:rsid w:val="00D50E3F"/>
    <w:rsid w:val="00D50F62"/>
    <w:rsid w:val="00D51168"/>
    <w:rsid w:val="00D5121C"/>
    <w:rsid w:val="00D51296"/>
    <w:rsid w:val="00D512E6"/>
    <w:rsid w:val="00D5134A"/>
    <w:rsid w:val="00D51500"/>
    <w:rsid w:val="00D5171C"/>
    <w:rsid w:val="00D51809"/>
    <w:rsid w:val="00D51B8C"/>
    <w:rsid w:val="00D51C5F"/>
    <w:rsid w:val="00D51D39"/>
    <w:rsid w:val="00D51E22"/>
    <w:rsid w:val="00D51FA4"/>
    <w:rsid w:val="00D522C1"/>
    <w:rsid w:val="00D524A9"/>
    <w:rsid w:val="00D5251F"/>
    <w:rsid w:val="00D5294F"/>
    <w:rsid w:val="00D52A04"/>
    <w:rsid w:val="00D52C56"/>
    <w:rsid w:val="00D52C95"/>
    <w:rsid w:val="00D52C9E"/>
    <w:rsid w:val="00D52E3C"/>
    <w:rsid w:val="00D52FAC"/>
    <w:rsid w:val="00D53148"/>
    <w:rsid w:val="00D531F3"/>
    <w:rsid w:val="00D53331"/>
    <w:rsid w:val="00D53448"/>
    <w:rsid w:val="00D53546"/>
    <w:rsid w:val="00D5358F"/>
    <w:rsid w:val="00D53667"/>
    <w:rsid w:val="00D536B9"/>
    <w:rsid w:val="00D53902"/>
    <w:rsid w:val="00D53928"/>
    <w:rsid w:val="00D53F33"/>
    <w:rsid w:val="00D54450"/>
    <w:rsid w:val="00D549D4"/>
    <w:rsid w:val="00D54A0B"/>
    <w:rsid w:val="00D54B9A"/>
    <w:rsid w:val="00D54BF7"/>
    <w:rsid w:val="00D54C86"/>
    <w:rsid w:val="00D54D27"/>
    <w:rsid w:val="00D55234"/>
    <w:rsid w:val="00D5530F"/>
    <w:rsid w:val="00D554A8"/>
    <w:rsid w:val="00D55567"/>
    <w:rsid w:val="00D5569C"/>
    <w:rsid w:val="00D55B1E"/>
    <w:rsid w:val="00D55B49"/>
    <w:rsid w:val="00D55C44"/>
    <w:rsid w:val="00D5605F"/>
    <w:rsid w:val="00D560AD"/>
    <w:rsid w:val="00D5628A"/>
    <w:rsid w:val="00D56A80"/>
    <w:rsid w:val="00D56CCC"/>
    <w:rsid w:val="00D56E67"/>
    <w:rsid w:val="00D56ED8"/>
    <w:rsid w:val="00D57276"/>
    <w:rsid w:val="00D572C9"/>
    <w:rsid w:val="00D573E0"/>
    <w:rsid w:val="00D5753F"/>
    <w:rsid w:val="00D575DB"/>
    <w:rsid w:val="00D57677"/>
    <w:rsid w:val="00D579AB"/>
    <w:rsid w:val="00D57B00"/>
    <w:rsid w:val="00D57B46"/>
    <w:rsid w:val="00D57BCF"/>
    <w:rsid w:val="00D57CDF"/>
    <w:rsid w:val="00D57D2E"/>
    <w:rsid w:val="00D57FE9"/>
    <w:rsid w:val="00D5C428"/>
    <w:rsid w:val="00D603FA"/>
    <w:rsid w:val="00D60485"/>
    <w:rsid w:val="00D60508"/>
    <w:rsid w:val="00D60529"/>
    <w:rsid w:val="00D60594"/>
    <w:rsid w:val="00D60CC2"/>
    <w:rsid w:val="00D60DDC"/>
    <w:rsid w:val="00D60DF3"/>
    <w:rsid w:val="00D60FBB"/>
    <w:rsid w:val="00D60FED"/>
    <w:rsid w:val="00D610DB"/>
    <w:rsid w:val="00D6116C"/>
    <w:rsid w:val="00D612B1"/>
    <w:rsid w:val="00D612F5"/>
    <w:rsid w:val="00D613A3"/>
    <w:rsid w:val="00D613B9"/>
    <w:rsid w:val="00D614BE"/>
    <w:rsid w:val="00D6173A"/>
    <w:rsid w:val="00D617F7"/>
    <w:rsid w:val="00D61832"/>
    <w:rsid w:val="00D61873"/>
    <w:rsid w:val="00D6199E"/>
    <w:rsid w:val="00D61D57"/>
    <w:rsid w:val="00D61E74"/>
    <w:rsid w:val="00D622BF"/>
    <w:rsid w:val="00D62390"/>
    <w:rsid w:val="00D626EC"/>
    <w:rsid w:val="00D62779"/>
    <w:rsid w:val="00D6278D"/>
    <w:rsid w:val="00D629CE"/>
    <w:rsid w:val="00D62BEA"/>
    <w:rsid w:val="00D62C9E"/>
    <w:rsid w:val="00D62DE2"/>
    <w:rsid w:val="00D62E40"/>
    <w:rsid w:val="00D62E75"/>
    <w:rsid w:val="00D62FA6"/>
    <w:rsid w:val="00D62FC9"/>
    <w:rsid w:val="00D63015"/>
    <w:rsid w:val="00D63286"/>
    <w:rsid w:val="00D6328D"/>
    <w:rsid w:val="00D632AE"/>
    <w:rsid w:val="00D632F7"/>
    <w:rsid w:val="00D6332F"/>
    <w:rsid w:val="00D6345E"/>
    <w:rsid w:val="00D6345F"/>
    <w:rsid w:val="00D63479"/>
    <w:rsid w:val="00D638EA"/>
    <w:rsid w:val="00D63A6A"/>
    <w:rsid w:val="00D63B35"/>
    <w:rsid w:val="00D63BEE"/>
    <w:rsid w:val="00D63C70"/>
    <w:rsid w:val="00D63E0C"/>
    <w:rsid w:val="00D63F5B"/>
    <w:rsid w:val="00D63F93"/>
    <w:rsid w:val="00D6413F"/>
    <w:rsid w:val="00D64153"/>
    <w:rsid w:val="00D6416D"/>
    <w:rsid w:val="00D641D5"/>
    <w:rsid w:val="00D645F1"/>
    <w:rsid w:val="00D64812"/>
    <w:rsid w:val="00D648C4"/>
    <w:rsid w:val="00D6493D"/>
    <w:rsid w:val="00D649E6"/>
    <w:rsid w:val="00D64A69"/>
    <w:rsid w:val="00D64B86"/>
    <w:rsid w:val="00D64C2B"/>
    <w:rsid w:val="00D64CD4"/>
    <w:rsid w:val="00D65325"/>
    <w:rsid w:val="00D65367"/>
    <w:rsid w:val="00D65434"/>
    <w:rsid w:val="00D65464"/>
    <w:rsid w:val="00D655DC"/>
    <w:rsid w:val="00D657FD"/>
    <w:rsid w:val="00D65886"/>
    <w:rsid w:val="00D65AA1"/>
    <w:rsid w:val="00D65FE1"/>
    <w:rsid w:val="00D66469"/>
    <w:rsid w:val="00D6669A"/>
    <w:rsid w:val="00D666DF"/>
    <w:rsid w:val="00D666F8"/>
    <w:rsid w:val="00D667B1"/>
    <w:rsid w:val="00D66A36"/>
    <w:rsid w:val="00D66A4E"/>
    <w:rsid w:val="00D66E0D"/>
    <w:rsid w:val="00D66E27"/>
    <w:rsid w:val="00D670E9"/>
    <w:rsid w:val="00D67107"/>
    <w:rsid w:val="00D6717C"/>
    <w:rsid w:val="00D6732D"/>
    <w:rsid w:val="00D673BE"/>
    <w:rsid w:val="00D674A4"/>
    <w:rsid w:val="00D6756C"/>
    <w:rsid w:val="00D67595"/>
    <w:rsid w:val="00D67920"/>
    <w:rsid w:val="00D67BED"/>
    <w:rsid w:val="00D67D8E"/>
    <w:rsid w:val="00D67DF2"/>
    <w:rsid w:val="00D67E0F"/>
    <w:rsid w:val="00D6D928"/>
    <w:rsid w:val="00D70389"/>
    <w:rsid w:val="00D703EE"/>
    <w:rsid w:val="00D70484"/>
    <w:rsid w:val="00D70577"/>
    <w:rsid w:val="00D70597"/>
    <w:rsid w:val="00D70847"/>
    <w:rsid w:val="00D708C0"/>
    <w:rsid w:val="00D70933"/>
    <w:rsid w:val="00D70A64"/>
    <w:rsid w:val="00D70BBE"/>
    <w:rsid w:val="00D70C56"/>
    <w:rsid w:val="00D70D59"/>
    <w:rsid w:val="00D70ED3"/>
    <w:rsid w:val="00D70FB4"/>
    <w:rsid w:val="00D70FD6"/>
    <w:rsid w:val="00D710B0"/>
    <w:rsid w:val="00D711FD"/>
    <w:rsid w:val="00D712CC"/>
    <w:rsid w:val="00D71502"/>
    <w:rsid w:val="00D71659"/>
    <w:rsid w:val="00D7172B"/>
    <w:rsid w:val="00D71854"/>
    <w:rsid w:val="00D71AC8"/>
    <w:rsid w:val="00D71BFA"/>
    <w:rsid w:val="00D71D1B"/>
    <w:rsid w:val="00D71DEB"/>
    <w:rsid w:val="00D71E53"/>
    <w:rsid w:val="00D72478"/>
    <w:rsid w:val="00D72496"/>
    <w:rsid w:val="00D72839"/>
    <w:rsid w:val="00D7284C"/>
    <w:rsid w:val="00D728B2"/>
    <w:rsid w:val="00D72911"/>
    <w:rsid w:val="00D72A32"/>
    <w:rsid w:val="00D72B9B"/>
    <w:rsid w:val="00D72C0C"/>
    <w:rsid w:val="00D72E5E"/>
    <w:rsid w:val="00D72EB6"/>
    <w:rsid w:val="00D73123"/>
    <w:rsid w:val="00D7319F"/>
    <w:rsid w:val="00D731A7"/>
    <w:rsid w:val="00D731EC"/>
    <w:rsid w:val="00D73261"/>
    <w:rsid w:val="00D73352"/>
    <w:rsid w:val="00D7337F"/>
    <w:rsid w:val="00D733E2"/>
    <w:rsid w:val="00D73591"/>
    <w:rsid w:val="00D735B8"/>
    <w:rsid w:val="00D73616"/>
    <w:rsid w:val="00D73760"/>
    <w:rsid w:val="00D7379F"/>
    <w:rsid w:val="00D7381F"/>
    <w:rsid w:val="00D73829"/>
    <w:rsid w:val="00D73A1B"/>
    <w:rsid w:val="00D73B08"/>
    <w:rsid w:val="00D73B4E"/>
    <w:rsid w:val="00D73BC1"/>
    <w:rsid w:val="00D73C4F"/>
    <w:rsid w:val="00D74261"/>
    <w:rsid w:val="00D742D9"/>
    <w:rsid w:val="00D74300"/>
    <w:rsid w:val="00D7467D"/>
    <w:rsid w:val="00D748CF"/>
    <w:rsid w:val="00D74992"/>
    <w:rsid w:val="00D749F1"/>
    <w:rsid w:val="00D74B75"/>
    <w:rsid w:val="00D74CE8"/>
    <w:rsid w:val="00D74EBF"/>
    <w:rsid w:val="00D75085"/>
    <w:rsid w:val="00D7526B"/>
    <w:rsid w:val="00D75284"/>
    <w:rsid w:val="00D7534C"/>
    <w:rsid w:val="00D75555"/>
    <w:rsid w:val="00D75AF0"/>
    <w:rsid w:val="00D75D0B"/>
    <w:rsid w:val="00D75F2A"/>
    <w:rsid w:val="00D760B4"/>
    <w:rsid w:val="00D760FE"/>
    <w:rsid w:val="00D7670A"/>
    <w:rsid w:val="00D769AA"/>
    <w:rsid w:val="00D76A28"/>
    <w:rsid w:val="00D76B83"/>
    <w:rsid w:val="00D76F3B"/>
    <w:rsid w:val="00D77072"/>
    <w:rsid w:val="00D77114"/>
    <w:rsid w:val="00D77572"/>
    <w:rsid w:val="00D775D6"/>
    <w:rsid w:val="00D77676"/>
    <w:rsid w:val="00D776CB"/>
    <w:rsid w:val="00D776D4"/>
    <w:rsid w:val="00D77702"/>
    <w:rsid w:val="00D77732"/>
    <w:rsid w:val="00D77C34"/>
    <w:rsid w:val="00D77CAE"/>
    <w:rsid w:val="00D77CB3"/>
    <w:rsid w:val="00D77EDC"/>
    <w:rsid w:val="00D77F57"/>
    <w:rsid w:val="00D80101"/>
    <w:rsid w:val="00D8023B"/>
    <w:rsid w:val="00D803EA"/>
    <w:rsid w:val="00D804ED"/>
    <w:rsid w:val="00D80711"/>
    <w:rsid w:val="00D80854"/>
    <w:rsid w:val="00D80923"/>
    <w:rsid w:val="00D80976"/>
    <w:rsid w:val="00D80A3B"/>
    <w:rsid w:val="00D80ACF"/>
    <w:rsid w:val="00D80B78"/>
    <w:rsid w:val="00D80C6D"/>
    <w:rsid w:val="00D80FCE"/>
    <w:rsid w:val="00D81058"/>
    <w:rsid w:val="00D81059"/>
    <w:rsid w:val="00D8118F"/>
    <w:rsid w:val="00D81285"/>
    <w:rsid w:val="00D8162C"/>
    <w:rsid w:val="00D817BE"/>
    <w:rsid w:val="00D818AC"/>
    <w:rsid w:val="00D818FD"/>
    <w:rsid w:val="00D81A2D"/>
    <w:rsid w:val="00D81AA3"/>
    <w:rsid w:val="00D81B7C"/>
    <w:rsid w:val="00D81B9B"/>
    <w:rsid w:val="00D81BE6"/>
    <w:rsid w:val="00D81D00"/>
    <w:rsid w:val="00D81DCF"/>
    <w:rsid w:val="00D81E66"/>
    <w:rsid w:val="00D82091"/>
    <w:rsid w:val="00D820C6"/>
    <w:rsid w:val="00D8219C"/>
    <w:rsid w:val="00D82330"/>
    <w:rsid w:val="00D82528"/>
    <w:rsid w:val="00D8298F"/>
    <w:rsid w:val="00D82E53"/>
    <w:rsid w:val="00D82EAA"/>
    <w:rsid w:val="00D83016"/>
    <w:rsid w:val="00D83179"/>
    <w:rsid w:val="00D831F7"/>
    <w:rsid w:val="00D832BE"/>
    <w:rsid w:val="00D834C7"/>
    <w:rsid w:val="00D8350E"/>
    <w:rsid w:val="00D83638"/>
    <w:rsid w:val="00D836B6"/>
    <w:rsid w:val="00D8396D"/>
    <w:rsid w:val="00D83A62"/>
    <w:rsid w:val="00D83AB7"/>
    <w:rsid w:val="00D83AB8"/>
    <w:rsid w:val="00D83CC1"/>
    <w:rsid w:val="00D83F63"/>
    <w:rsid w:val="00D84103"/>
    <w:rsid w:val="00D84239"/>
    <w:rsid w:val="00D84722"/>
    <w:rsid w:val="00D84775"/>
    <w:rsid w:val="00D84780"/>
    <w:rsid w:val="00D848AD"/>
    <w:rsid w:val="00D84A29"/>
    <w:rsid w:val="00D84A92"/>
    <w:rsid w:val="00D84AB4"/>
    <w:rsid w:val="00D84D0F"/>
    <w:rsid w:val="00D84F59"/>
    <w:rsid w:val="00D8504B"/>
    <w:rsid w:val="00D850D6"/>
    <w:rsid w:val="00D8523F"/>
    <w:rsid w:val="00D852D9"/>
    <w:rsid w:val="00D8534A"/>
    <w:rsid w:val="00D85476"/>
    <w:rsid w:val="00D8565B"/>
    <w:rsid w:val="00D856B8"/>
    <w:rsid w:val="00D85913"/>
    <w:rsid w:val="00D85AB9"/>
    <w:rsid w:val="00D85F57"/>
    <w:rsid w:val="00D860C7"/>
    <w:rsid w:val="00D86125"/>
    <w:rsid w:val="00D8626F"/>
    <w:rsid w:val="00D8644D"/>
    <w:rsid w:val="00D86470"/>
    <w:rsid w:val="00D864BA"/>
    <w:rsid w:val="00D864C9"/>
    <w:rsid w:val="00D864FB"/>
    <w:rsid w:val="00D86575"/>
    <w:rsid w:val="00D868F0"/>
    <w:rsid w:val="00D86C77"/>
    <w:rsid w:val="00D86D33"/>
    <w:rsid w:val="00D86E1A"/>
    <w:rsid w:val="00D87211"/>
    <w:rsid w:val="00D87260"/>
    <w:rsid w:val="00D873BF"/>
    <w:rsid w:val="00D874EC"/>
    <w:rsid w:val="00D875F3"/>
    <w:rsid w:val="00D87672"/>
    <w:rsid w:val="00D878FB"/>
    <w:rsid w:val="00D87995"/>
    <w:rsid w:val="00D87AAE"/>
    <w:rsid w:val="00D87C55"/>
    <w:rsid w:val="00D87F16"/>
    <w:rsid w:val="00D90479"/>
    <w:rsid w:val="00D9056F"/>
    <w:rsid w:val="00D905F9"/>
    <w:rsid w:val="00D907C6"/>
    <w:rsid w:val="00D9093E"/>
    <w:rsid w:val="00D90A46"/>
    <w:rsid w:val="00D90A78"/>
    <w:rsid w:val="00D90C48"/>
    <w:rsid w:val="00D90C9E"/>
    <w:rsid w:val="00D90E41"/>
    <w:rsid w:val="00D90E42"/>
    <w:rsid w:val="00D90E5A"/>
    <w:rsid w:val="00D90E7D"/>
    <w:rsid w:val="00D91004"/>
    <w:rsid w:val="00D91128"/>
    <w:rsid w:val="00D9128F"/>
    <w:rsid w:val="00D912F6"/>
    <w:rsid w:val="00D91342"/>
    <w:rsid w:val="00D91476"/>
    <w:rsid w:val="00D91AF4"/>
    <w:rsid w:val="00D91B98"/>
    <w:rsid w:val="00D91D85"/>
    <w:rsid w:val="00D9225B"/>
    <w:rsid w:val="00D9253E"/>
    <w:rsid w:val="00D925CB"/>
    <w:rsid w:val="00D9269E"/>
    <w:rsid w:val="00D926AD"/>
    <w:rsid w:val="00D92725"/>
    <w:rsid w:val="00D9272E"/>
    <w:rsid w:val="00D9279C"/>
    <w:rsid w:val="00D927B0"/>
    <w:rsid w:val="00D927CE"/>
    <w:rsid w:val="00D92848"/>
    <w:rsid w:val="00D928AB"/>
    <w:rsid w:val="00D929DF"/>
    <w:rsid w:val="00D92B2F"/>
    <w:rsid w:val="00D92BE7"/>
    <w:rsid w:val="00D92C91"/>
    <w:rsid w:val="00D92CF6"/>
    <w:rsid w:val="00D92D7D"/>
    <w:rsid w:val="00D92EFD"/>
    <w:rsid w:val="00D931F8"/>
    <w:rsid w:val="00D93411"/>
    <w:rsid w:val="00D93597"/>
    <w:rsid w:val="00D935F9"/>
    <w:rsid w:val="00D93636"/>
    <w:rsid w:val="00D93664"/>
    <w:rsid w:val="00D9368C"/>
    <w:rsid w:val="00D936D7"/>
    <w:rsid w:val="00D9378D"/>
    <w:rsid w:val="00D937DC"/>
    <w:rsid w:val="00D938D3"/>
    <w:rsid w:val="00D938F6"/>
    <w:rsid w:val="00D93997"/>
    <w:rsid w:val="00D93A10"/>
    <w:rsid w:val="00D93F5F"/>
    <w:rsid w:val="00D9400B"/>
    <w:rsid w:val="00D9423F"/>
    <w:rsid w:val="00D94248"/>
    <w:rsid w:val="00D94662"/>
    <w:rsid w:val="00D94737"/>
    <w:rsid w:val="00D94783"/>
    <w:rsid w:val="00D94802"/>
    <w:rsid w:val="00D9481D"/>
    <w:rsid w:val="00D94A39"/>
    <w:rsid w:val="00D94CFF"/>
    <w:rsid w:val="00D94F17"/>
    <w:rsid w:val="00D95412"/>
    <w:rsid w:val="00D954E0"/>
    <w:rsid w:val="00D95575"/>
    <w:rsid w:val="00D95807"/>
    <w:rsid w:val="00D958C0"/>
    <w:rsid w:val="00D95C83"/>
    <w:rsid w:val="00D95CA8"/>
    <w:rsid w:val="00D961F6"/>
    <w:rsid w:val="00D96222"/>
    <w:rsid w:val="00D963D0"/>
    <w:rsid w:val="00D9641D"/>
    <w:rsid w:val="00D96523"/>
    <w:rsid w:val="00D96632"/>
    <w:rsid w:val="00D96779"/>
    <w:rsid w:val="00D96975"/>
    <w:rsid w:val="00D96AB6"/>
    <w:rsid w:val="00D96ACD"/>
    <w:rsid w:val="00D96AFD"/>
    <w:rsid w:val="00D96C83"/>
    <w:rsid w:val="00D96D10"/>
    <w:rsid w:val="00D96D2E"/>
    <w:rsid w:val="00D96EAD"/>
    <w:rsid w:val="00D96F64"/>
    <w:rsid w:val="00D96FB6"/>
    <w:rsid w:val="00D970F2"/>
    <w:rsid w:val="00D97306"/>
    <w:rsid w:val="00D97379"/>
    <w:rsid w:val="00D973AC"/>
    <w:rsid w:val="00D97554"/>
    <w:rsid w:val="00D975DC"/>
    <w:rsid w:val="00D978BC"/>
    <w:rsid w:val="00D97AD5"/>
    <w:rsid w:val="00D97B38"/>
    <w:rsid w:val="00D97C98"/>
    <w:rsid w:val="00D97E57"/>
    <w:rsid w:val="00D97F43"/>
    <w:rsid w:val="00DA00DD"/>
    <w:rsid w:val="00DA00EA"/>
    <w:rsid w:val="00DA038B"/>
    <w:rsid w:val="00DA0426"/>
    <w:rsid w:val="00DA04D9"/>
    <w:rsid w:val="00DA0594"/>
    <w:rsid w:val="00DA0754"/>
    <w:rsid w:val="00DA0960"/>
    <w:rsid w:val="00DA0D38"/>
    <w:rsid w:val="00DA0D6E"/>
    <w:rsid w:val="00DA0D73"/>
    <w:rsid w:val="00DA0E58"/>
    <w:rsid w:val="00DA0F02"/>
    <w:rsid w:val="00DA0FE7"/>
    <w:rsid w:val="00DA1024"/>
    <w:rsid w:val="00DA143E"/>
    <w:rsid w:val="00DA147D"/>
    <w:rsid w:val="00DA149D"/>
    <w:rsid w:val="00DA14CF"/>
    <w:rsid w:val="00DA17A2"/>
    <w:rsid w:val="00DA1876"/>
    <w:rsid w:val="00DA18A0"/>
    <w:rsid w:val="00DA1A28"/>
    <w:rsid w:val="00DA1D06"/>
    <w:rsid w:val="00DA1E57"/>
    <w:rsid w:val="00DA1EC9"/>
    <w:rsid w:val="00DA2045"/>
    <w:rsid w:val="00DA2746"/>
    <w:rsid w:val="00DA28B0"/>
    <w:rsid w:val="00DA2AB3"/>
    <w:rsid w:val="00DA2DAA"/>
    <w:rsid w:val="00DA2E1E"/>
    <w:rsid w:val="00DA2E3E"/>
    <w:rsid w:val="00DA2F0D"/>
    <w:rsid w:val="00DA3111"/>
    <w:rsid w:val="00DA323F"/>
    <w:rsid w:val="00DA32A0"/>
    <w:rsid w:val="00DA3494"/>
    <w:rsid w:val="00DA367F"/>
    <w:rsid w:val="00DA38C2"/>
    <w:rsid w:val="00DA3978"/>
    <w:rsid w:val="00DA39FD"/>
    <w:rsid w:val="00DA3AD6"/>
    <w:rsid w:val="00DA3B94"/>
    <w:rsid w:val="00DA3E56"/>
    <w:rsid w:val="00DA4143"/>
    <w:rsid w:val="00DA42EF"/>
    <w:rsid w:val="00DA4424"/>
    <w:rsid w:val="00DA44E1"/>
    <w:rsid w:val="00DA451E"/>
    <w:rsid w:val="00DA46DB"/>
    <w:rsid w:val="00DA4A2E"/>
    <w:rsid w:val="00DA4C40"/>
    <w:rsid w:val="00DA4C78"/>
    <w:rsid w:val="00DA4DD8"/>
    <w:rsid w:val="00DA4E0A"/>
    <w:rsid w:val="00DA4E91"/>
    <w:rsid w:val="00DA4F9D"/>
    <w:rsid w:val="00DA4FDC"/>
    <w:rsid w:val="00DA508A"/>
    <w:rsid w:val="00DA51B5"/>
    <w:rsid w:val="00DA52A6"/>
    <w:rsid w:val="00DA53DB"/>
    <w:rsid w:val="00DA5452"/>
    <w:rsid w:val="00DA5530"/>
    <w:rsid w:val="00DA5554"/>
    <w:rsid w:val="00DA5680"/>
    <w:rsid w:val="00DA5714"/>
    <w:rsid w:val="00DA57A6"/>
    <w:rsid w:val="00DA5F52"/>
    <w:rsid w:val="00DA60A0"/>
    <w:rsid w:val="00DA6199"/>
    <w:rsid w:val="00DA61A9"/>
    <w:rsid w:val="00DA6259"/>
    <w:rsid w:val="00DA6403"/>
    <w:rsid w:val="00DA6426"/>
    <w:rsid w:val="00DA64D0"/>
    <w:rsid w:val="00DA64F9"/>
    <w:rsid w:val="00DA6794"/>
    <w:rsid w:val="00DA67C5"/>
    <w:rsid w:val="00DA67CE"/>
    <w:rsid w:val="00DA67CF"/>
    <w:rsid w:val="00DA68C0"/>
    <w:rsid w:val="00DA6AAC"/>
    <w:rsid w:val="00DA6B77"/>
    <w:rsid w:val="00DA6BB8"/>
    <w:rsid w:val="00DA6BCB"/>
    <w:rsid w:val="00DA6E7A"/>
    <w:rsid w:val="00DA6FB6"/>
    <w:rsid w:val="00DA7043"/>
    <w:rsid w:val="00DA722D"/>
    <w:rsid w:val="00DA738A"/>
    <w:rsid w:val="00DA768E"/>
    <w:rsid w:val="00DA7964"/>
    <w:rsid w:val="00DA79B1"/>
    <w:rsid w:val="00DA7A34"/>
    <w:rsid w:val="00DA7BF7"/>
    <w:rsid w:val="00DA7D70"/>
    <w:rsid w:val="00DA7D74"/>
    <w:rsid w:val="00DA7DC0"/>
    <w:rsid w:val="00DA7E35"/>
    <w:rsid w:val="00DA7E53"/>
    <w:rsid w:val="00DB0011"/>
    <w:rsid w:val="00DB0247"/>
    <w:rsid w:val="00DB02B0"/>
    <w:rsid w:val="00DB03EB"/>
    <w:rsid w:val="00DB0400"/>
    <w:rsid w:val="00DB0439"/>
    <w:rsid w:val="00DB04DA"/>
    <w:rsid w:val="00DB0672"/>
    <w:rsid w:val="00DB069C"/>
    <w:rsid w:val="00DB06A6"/>
    <w:rsid w:val="00DB0B72"/>
    <w:rsid w:val="00DB0CFC"/>
    <w:rsid w:val="00DB0E74"/>
    <w:rsid w:val="00DB1152"/>
    <w:rsid w:val="00DB11D1"/>
    <w:rsid w:val="00DB12BA"/>
    <w:rsid w:val="00DB150B"/>
    <w:rsid w:val="00DB15B8"/>
    <w:rsid w:val="00DB171B"/>
    <w:rsid w:val="00DB184B"/>
    <w:rsid w:val="00DB1AA4"/>
    <w:rsid w:val="00DB1BA8"/>
    <w:rsid w:val="00DB1E70"/>
    <w:rsid w:val="00DB1E87"/>
    <w:rsid w:val="00DB23C7"/>
    <w:rsid w:val="00DB24EE"/>
    <w:rsid w:val="00DB256D"/>
    <w:rsid w:val="00DB279C"/>
    <w:rsid w:val="00DB2864"/>
    <w:rsid w:val="00DB288E"/>
    <w:rsid w:val="00DB2970"/>
    <w:rsid w:val="00DB2CB0"/>
    <w:rsid w:val="00DB2FC6"/>
    <w:rsid w:val="00DB3325"/>
    <w:rsid w:val="00DB3341"/>
    <w:rsid w:val="00DB34CE"/>
    <w:rsid w:val="00DB37EB"/>
    <w:rsid w:val="00DB393A"/>
    <w:rsid w:val="00DB3985"/>
    <w:rsid w:val="00DB3B2B"/>
    <w:rsid w:val="00DB3D2E"/>
    <w:rsid w:val="00DB3FFF"/>
    <w:rsid w:val="00DB4004"/>
    <w:rsid w:val="00DB4062"/>
    <w:rsid w:val="00DB41D7"/>
    <w:rsid w:val="00DB421E"/>
    <w:rsid w:val="00DB44B6"/>
    <w:rsid w:val="00DB4622"/>
    <w:rsid w:val="00DB46D9"/>
    <w:rsid w:val="00DB477A"/>
    <w:rsid w:val="00DB479A"/>
    <w:rsid w:val="00DB48C1"/>
    <w:rsid w:val="00DB4911"/>
    <w:rsid w:val="00DB4A16"/>
    <w:rsid w:val="00DB4B7D"/>
    <w:rsid w:val="00DB4E17"/>
    <w:rsid w:val="00DB4E23"/>
    <w:rsid w:val="00DB4FD2"/>
    <w:rsid w:val="00DB5013"/>
    <w:rsid w:val="00DB5047"/>
    <w:rsid w:val="00DB5052"/>
    <w:rsid w:val="00DB50EC"/>
    <w:rsid w:val="00DB52E2"/>
    <w:rsid w:val="00DB52F7"/>
    <w:rsid w:val="00DB530D"/>
    <w:rsid w:val="00DB537D"/>
    <w:rsid w:val="00DB545A"/>
    <w:rsid w:val="00DB56F8"/>
    <w:rsid w:val="00DB58B5"/>
    <w:rsid w:val="00DB598D"/>
    <w:rsid w:val="00DB59D4"/>
    <w:rsid w:val="00DB5AC9"/>
    <w:rsid w:val="00DB5B1F"/>
    <w:rsid w:val="00DB5BBD"/>
    <w:rsid w:val="00DB6373"/>
    <w:rsid w:val="00DB6B4F"/>
    <w:rsid w:val="00DB6CE1"/>
    <w:rsid w:val="00DB6E4B"/>
    <w:rsid w:val="00DB6FE8"/>
    <w:rsid w:val="00DB70D3"/>
    <w:rsid w:val="00DB70EA"/>
    <w:rsid w:val="00DB71C3"/>
    <w:rsid w:val="00DB7223"/>
    <w:rsid w:val="00DB727B"/>
    <w:rsid w:val="00DB744E"/>
    <w:rsid w:val="00DB7550"/>
    <w:rsid w:val="00DB76D2"/>
    <w:rsid w:val="00DB79BE"/>
    <w:rsid w:val="00DB7C13"/>
    <w:rsid w:val="00DB7C57"/>
    <w:rsid w:val="00DB7CDD"/>
    <w:rsid w:val="00DB7F05"/>
    <w:rsid w:val="00DC071A"/>
    <w:rsid w:val="00DC0743"/>
    <w:rsid w:val="00DC075C"/>
    <w:rsid w:val="00DC08D5"/>
    <w:rsid w:val="00DC0B4A"/>
    <w:rsid w:val="00DC0CAC"/>
    <w:rsid w:val="00DC0F72"/>
    <w:rsid w:val="00DC116A"/>
    <w:rsid w:val="00DC116D"/>
    <w:rsid w:val="00DC11D7"/>
    <w:rsid w:val="00DC12D8"/>
    <w:rsid w:val="00DC1306"/>
    <w:rsid w:val="00DC1351"/>
    <w:rsid w:val="00DC147E"/>
    <w:rsid w:val="00DC15D8"/>
    <w:rsid w:val="00DC15D9"/>
    <w:rsid w:val="00DC1743"/>
    <w:rsid w:val="00DC17B7"/>
    <w:rsid w:val="00DC1846"/>
    <w:rsid w:val="00DC18CB"/>
    <w:rsid w:val="00DC19BE"/>
    <w:rsid w:val="00DC1A9C"/>
    <w:rsid w:val="00DC1B12"/>
    <w:rsid w:val="00DC1B34"/>
    <w:rsid w:val="00DC1C27"/>
    <w:rsid w:val="00DC1D19"/>
    <w:rsid w:val="00DC1D35"/>
    <w:rsid w:val="00DC1EC8"/>
    <w:rsid w:val="00DC1F13"/>
    <w:rsid w:val="00DC2085"/>
    <w:rsid w:val="00DC20D6"/>
    <w:rsid w:val="00DC22E6"/>
    <w:rsid w:val="00DC2771"/>
    <w:rsid w:val="00DC2891"/>
    <w:rsid w:val="00DC2C02"/>
    <w:rsid w:val="00DC2C48"/>
    <w:rsid w:val="00DC2E70"/>
    <w:rsid w:val="00DC30DD"/>
    <w:rsid w:val="00DC337B"/>
    <w:rsid w:val="00DC341C"/>
    <w:rsid w:val="00DC370B"/>
    <w:rsid w:val="00DC374E"/>
    <w:rsid w:val="00DC3981"/>
    <w:rsid w:val="00DC39A7"/>
    <w:rsid w:val="00DC3B11"/>
    <w:rsid w:val="00DC3DCE"/>
    <w:rsid w:val="00DC3EDB"/>
    <w:rsid w:val="00DC40E6"/>
    <w:rsid w:val="00DC45F3"/>
    <w:rsid w:val="00DC493E"/>
    <w:rsid w:val="00DC496A"/>
    <w:rsid w:val="00DC49A3"/>
    <w:rsid w:val="00DC4A63"/>
    <w:rsid w:val="00DC4AD9"/>
    <w:rsid w:val="00DC4AED"/>
    <w:rsid w:val="00DC4B9B"/>
    <w:rsid w:val="00DC4C2F"/>
    <w:rsid w:val="00DC4C30"/>
    <w:rsid w:val="00DC4E0B"/>
    <w:rsid w:val="00DC4E97"/>
    <w:rsid w:val="00DC512E"/>
    <w:rsid w:val="00DC5247"/>
    <w:rsid w:val="00DC52FE"/>
    <w:rsid w:val="00DC5625"/>
    <w:rsid w:val="00DC5682"/>
    <w:rsid w:val="00DC56C8"/>
    <w:rsid w:val="00DC5A3C"/>
    <w:rsid w:val="00DC5B56"/>
    <w:rsid w:val="00DC5BE0"/>
    <w:rsid w:val="00DC5F03"/>
    <w:rsid w:val="00DC5FE1"/>
    <w:rsid w:val="00DC6044"/>
    <w:rsid w:val="00DC6194"/>
    <w:rsid w:val="00DC6271"/>
    <w:rsid w:val="00DC631F"/>
    <w:rsid w:val="00DC632B"/>
    <w:rsid w:val="00DC640D"/>
    <w:rsid w:val="00DC65B4"/>
    <w:rsid w:val="00DC6646"/>
    <w:rsid w:val="00DC6AB8"/>
    <w:rsid w:val="00DC6AFA"/>
    <w:rsid w:val="00DC6B89"/>
    <w:rsid w:val="00DC6E9A"/>
    <w:rsid w:val="00DC6F1F"/>
    <w:rsid w:val="00DC7038"/>
    <w:rsid w:val="00DC74E4"/>
    <w:rsid w:val="00DC752D"/>
    <w:rsid w:val="00DC7652"/>
    <w:rsid w:val="00DC7811"/>
    <w:rsid w:val="00DC7A0A"/>
    <w:rsid w:val="00DC7A96"/>
    <w:rsid w:val="00DC7B00"/>
    <w:rsid w:val="00DC7DD5"/>
    <w:rsid w:val="00DCE0DE"/>
    <w:rsid w:val="00DD005E"/>
    <w:rsid w:val="00DD009C"/>
    <w:rsid w:val="00DD0168"/>
    <w:rsid w:val="00DD01BF"/>
    <w:rsid w:val="00DD04CE"/>
    <w:rsid w:val="00DD085D"/>
    <w:rsid w:val="00DD0988"/>
    <w:rsid w:val="00DD09D7"/>
    <w:rsid w:val="00DD0AD0"/>
    <w:rsid w:val="00DD0B29"/>
    <w:rsid w:val="00DD0F71"/>
    <w:rsid w:val="00DD105B"/>
    <w:rsid w:val="00DD12D6"/>
    <w:rsid w:val="00DD16F4"/>
    <w:rsid w:val="00DD17A1"/>
    <w:rsid w:val="00DD17C8"/>
    <w:rsid w:val="00DD195E"/>
    <w:rsid w:val="00DD1A3E"/>
    <w:rsid w:val="00DD1DE8"/>
    <w:rsid w:val="00DD1F76"/>
    <w:rsid w:val="00DD1FEC"/>
    <w:rsid w:val="00DD2366"/>
    <w:rsid w:val="00DD24BE"/>
    <w:rsid w:val="00DD25C3"/>
    <w:rsid w:val="00DD26B8"/>
    <w:rsid w:val="00DD280E"/>
    <w:rsid w:val="00DD289B"/>
    <w:rsid w:val="00DD28FA"/>
    <w:rsid w:val="00DD29DC"/>
    <w:rsid w:val="00DD2A9C"/>
    <w:rsid w:val="00DD2B84"/>
    <w:rsid w:val="00DD2DE9"/>
    <w:rsid w:val="00DD2F79"/>
    <w:rsid w:val="00DD30F5"/>
    <w:rsid w:val="00DD337E"/>
    <w:rsid w:val="00DD362A"/>
    <w:rsid w:val="00DD37E0"/>
    <w:rsid w:val="00DD3823"/>
    <w:rsid w:val="00DD392B"/>
    <w:rsid w:val="00DD3981"/>
    <w:rsid w:val="00DD3A98"/>
    <w:rsid w:val="00DD3F16"/>
    <w:rsid w:val="00DD41A8"/>
    <w:rsid w:val="00DD430B"/>
    <w:rsid w:val="00DD4484"/>
    <w:rsid w:val="00DD4A28"/>
    <w:rsid w:val="00DD4AFD"/>
    <w:rsid w:val="00DD4B14"/>
    <w:rsid w:val="00DD4BE8"/>
    <w:rsid w:val="00DD4C73"/>
    <w:rsid w:val="00DD4F13"/>
    <w:rsid w:val="00DD4F92"/>
    <w:rsid w:val="00DD4FE4"/>
    <w:rsid w:val="00DD5060"/>
    <w:rsid w:val="00DD5075"/>
    <w:rsid w:val="00DD5124"/>
    <w:rsid w:val="00DD528A"/>
    <w:rsid w:val="00DD53DF"/>
    <w:rsid w:val="00DD54F8"/>
    <w:rsid w:val="00DD5617"/>
    <w:rsid w:val="00DD58A2"/>
    <w:rsid w:val="00DD5AC0"/>
    <w:rsid w:val="00DD5B3C"/>
    <w:rsid w:val="00DD5B79"/>
    <w:rsid w:val="00DD5EBC"/>
    <w:rsid w:val="00DD5F38"/>
    <w:rsid w:val="00DD5F3D"/>
    <w:rsid w:val="00DD5F7E"/>
    <w:rsid w:val="00DD600F"/>
    <w:rsid w:val="00DD60F6"/>
    <w:rsid w:val="00DD6233"/>
    <w:rsid w:val="00DD6507"/>
    <w:rsid w:val="00DD6715"/>
    <w:rsid w:val="00DD6829"/>
    <w:rsid w:val="00DD683B"/>
    <w:rsid w:val="00DD684F"/>
    <w:rsid w:val="00DD6857"/>
    <w:rsid w:val="00DD68C8"/>
    <w:rsid w:val="00DD68D2"/>
    <w:rsid w:val="00DD6956"/>
    <w:rsid w:val="00DD6AAD"/>
    <w:rsid w:val="00DD6E73"/>
    <w:rsid w:val="00DD6EB7"/>
    <w:rsid w:val="00DD707C"/>
    <w:rsid w:val="00DD717B"/>
    <w:rsid w:val="00DD7326"/>
    <w:rsid w:val="00DD7396"/>
    <w:rsid w:val="00DD73C8"/>
    <w:rsid w:val="00DD74A5"/>
    <w:rsid w:val="00DD7790"/>
    <w:rsid w:val="00DD79BB"/>
    <w:rsid w:val="00DD7A49"/>
    <w:rsid w:val="00DD7D15"/>
    <w:rsid w:val="00DD7E15"/>
    <w:rsid w:val="00DD7F1E"/>
    <w:rsid w:val="00DE0033"/>
    <w:rsid w:val="00DE00BA"/>
    <w:rsid w:val="00DE014C"/>
    <w:rsid w:val="00DE015F"/>
    <w:rsid w:val="00DE05E2"/>
    <w:rsid w:val="00DE08F5"/>
    <w:rsid w:val="00DE09EC"/>
    <w:rsid w:val="00DE0EB1"/>
    <w:rsid w:val="00DE0F1A"/>
    <w:rsid w:val="00DE0F77"/>
    <w:rsid w:val="00DE103F"/>
    <w:rsid w:val="00DE107E"/>
    <w:rsid w:val="00DE109A"/>
    <w:rsid w:val="00DE11AE"/>
    <w:rsid w:val="00DE1202"/>
    <w:rsid w:val="00DE16AA"/>
    <w:rsid w:val="00DE17B7"/>
    <w:rsid w:val="00DE18D1"/>
    <w:rsid w:val="00DE1AFC"/>
    <w:rsid w:val="00DE1B19"/>
    <w:rsid w:val="00DE1CBC"/>
    <w:rsid w:val="00DE1E6D"/>
    <w:rsid w:val="00DE1F64"/>
    <w:rsid w:val="00DE2204"/>
    <w:rsid w:val="00DE2331"/>
    <w:rsid w:val="00DE23D1"/>
    <w:rsid w:val="00DE2595"/>
    <w:rsid w:val="00DE2698"/>
    <w:rsid w:val="00DE2AEF"/>
    <w:rsid w:val="00DE2B59"/>
    <w:rsid w:val="00DE2C48"/>
    <w:rsid w:val="00DE2DE6"/>
    <w:rsid w:val="00DE2E1A"/>
    <w:rsid w:val="00DE2FBA"/>
    <w:rsid w:val="00DE3324"/>
    <w:rsid w:val="00DE33FB"/>
    <w:rsid w:val="00DE3435"/>
    <w:rsid w:val="00DE3692"/>
    <w:rsid w:val="00DE36D4"/>
    <w:rsid w:val="00DE3820"/>
    <w:rsid w:val="00DE38EE"/>
    <w:rsid w:val="00DE3925"/>
    <w:rsid w:val="00DE3AFC"/>
    <w:rsid w:val="00DE3B2E"/>
    <w:rsid w:val="00DE3B64"/>
    <w:rsid w:val="00DE3BCB"/>
    <w:rsid w:val="00DE3C11"/>
    <w:rsid w:val="00DE3C34"/>
    <w:rsid w:val="00DE3D66"/>
    <w:rsid w:val="00DE3E4E"/>
    <w:rsid w:val="00DE3EB6"/>
    <w:rsid w:val="00DE4229"/>
    <w:rsid w:val="00DE43ED"/>
    <w:rsid w:val="00DE4499"/>
    <w:rsid w:val="00DE4516"/>
    <w:rsid w:val="00DE4749"/>
    <w:rsid w:val="00DE478B"/>
    <w:rsid w:val="00DE4979"/>
    <w:rsid w:val="00DE4A44"/>
    <w:rsid w:val="00DE4ADC"/>
    <w:rsid w:val="00DE4B05"/>
    <w:rsid w:val="00DE4BF1"/>
    <w:rsid w:val="00DE4D52"/>
    <w:rsid w:val="00DE4D61"/>
    <w:rsid w:val="00DE4F21"/>
    <w:rsid w:val="00DE5056"/>
    <w:rsid w:val="00DE50AC"/>
    <w:rsid w:val="00DE50B7"/>
    <w:rsid w:val="00DE55EC"/>
    <w:rsid w:val="00DE5782"/>
    <w:rsid w:val="00DE57E5"/>
    <w:rsid w:val="00DE584B"/>
    <w:rsid w:val="00DE59AB"/>
    <w:rsid w:val="00DE5BBE"/>
    <w:rsid w:val="00DE609D"/>
    <w:rsid w:val="00DE6317"/>
    <w:rsid w:val="00DE6409"/>
    <w:rsid w:val="00DE6644"/>
    <w:rsid w:val="00DE6862"/>
    <w:rsid w:val="00DE688B"/>
    <w:rsid w:val="00DE6A33"/>
    <w:rsid w:val="00DE6E51"/>
    <w:rsid w:val="00DE6E6C"/>
    <w:rsid w:val="00DE6FFD"/>
    <w:rsid w:val="00DE70E2"/>
    <w:rsid w:val="00DE70FB"/>
    <w:rsid w:val="00DE720A"/>
    <w:rsid w:val="00DE72A7"/>
    <w:rsid w:val="00DE73E0"/>
    <w:rsid w:val="00DE74B9"/>
    <w:rsid w:val="00DE77F1"/>
    <w:rsid w:val="00DE79BE"/>
    <w:rsid w:val="00DE7A8E"/>
    <w:rsid w:val="00DE7AEA"/>
    <w:rsid w:val="00DF00B2"/>
    <w:rsid w:val="00DF0261"/>
    <w:rsid w:val="00DF034F"/>
    <w:rsid w:val="00DF043E"/>
    <w:rsid w:val="00DF0582"/>
    <w:rsid w:val="00DF0693"/>
    <w:rsid w:val="00DF0ACA"/>
    <w:rsid w:val="00DF0C50"/>
    <w:rsid w:val="00DF0CF6"/>
    <w:rsid w:val="00DF0D2D"/>
    <w:rsid w:val="00DF0D3C"/>
    <w:rsid w:val="00DF0D6A"/>
    <w:rsid w:val="00DF0E56"/>
    <w:rsid w:val="00DF0F06"/>
    <w:rsid w:val="00DF1245"/>
    <w:rsid w:val="00DF1465"/>
    <w:rsid w:val="00DF1485"/>
    <w:rsid w:val="00DF18C4"/>
    <w:rsid w:val="00DF1A9C"/>
    <w:rsid w:val="00DF1C94"/>
    <w:rsid w:val="00DF1F82"/>
    <w:rsid w:val="00DF202D"/>
    <w:rsid w:val="00DF249A"/>
    <w:rsid w:val="00DF2506"/>
    <w:rsid w:val="00DF26E0"/>
    <w:rsid w:val="00DF2A17"/>
    <w:rsid w:val="00DF2A94"/>
    <w:rsid w:val="00DF2B06"/>
    <w:rsid w:val="00DF2BC7"/>
    <w:rsid w:val="00DF2BCE"/>
    <w:rsid w:val="00DF2CE0"/>
    <w:rsid w:val="00DF2EA5"/>
    <w:rsid w:val="00DF3024"/>
    <w:rsid w:val="00DF3183"/>
    <w:rsid w:val="00DF3434"/>
    <w:rsid w:val="00DF345C"/>
    <w:rsid w:val="00DF365E"/>
    <w:rsid w:val="00DF3693"/>
    <w:rsid w:val="00DF3753"/>
    <w:rsid w:val="00DF37F2"/>
    <w:rsid w:val="00DF381A"/>
    <w:rsid w:val="00DF3935"/>
    <w:rsid w:val="00DF3A3D"/>
    <w:rsid w:val="00DF3C3E"/>
    <w:rsid w:val="00DF3E72"/>
    <w:rsid w:val="00DF3EB0"/>
    <w:rsid w:val="00DF3F0F"/>
    <w:rsid w:val="00DF3F34"/>
    <w:rsid w:val="00DF409A"/>
    <w:rsid w:val="00DF4171"/>
    <w:rsid w:val="00DF4174"/>
    <w:rsid w:val="00DF4272"/>
    <w:rsid w:val="00DF43CC"/>
    <w:rsid w:val="00DF44CC"/>
    <w:rsid w:val="00DF44DA"/>
    <w:rsid w:val="00DF4521"/>
    <w:rsid w:val="00DF47FB"/>
    <w:rsid w:val="00DF4AA6"/>
    <w:rsid w:val="00DF4B78"/>
    <w:rsid w:val="00DF4BE6"/>
    <w:rsid w:val="00DF4F95"/>
    <w:rsid w:val="00DF501A"/>
    <w:rsid w:val="00DF5075"/>
    <w:rsid w:val="00DF50C5"/>
    <w:rsid w:val="00DF5124"/>
    <w:rsid w:val="00DF51F0"/>
    <w:rsid w:val="00DF564F"/>
    <w:rsid w:val="00DF5721"/>
    <w:rsid w:val="00DF58C9"/>
    <w:rsid w:val="00DF5A99"/>
    <w:rsid w:val="00DF5B4C"/>
    <w:rsid w:val="00DF5C99"/>
    <w:rsid w:val="00DF5CFE"/>
    <w:rsid w:val="00DF5E39"/>
    <w:rsid w:val="00DF5E94"/>
    <w:rsid w:val="00DF5FDD"/>
    <w:rsid w:val="00DF608E"/>
    <w:rsid w:val="00DF61A8"/>
    <w:rsid w:val="00DF629E"/>
    <w:rsid w:val="00DF62FC"/>
    <w:rsid w:val="00DF6447"/>
    <w:rsid w:val="00DF644B"/>
    <w:rsid w:val="00DF65A0"/>
    <w:rsid w:val="00DF6B57"/>
    <w:rsid w:val="00DF6CF5"/>
    <w:rsid w:val="00DF6DF3"/>
    <w:rsid w:val="00DF70E2"/>
    <w:rsid w:val="00DF72DB"/>
    <w:rsid w:val="00DF7648"/>
    <w:rsid w:val="00DF781F"/>
    <w:rsid w:val="00DF7965"/>
    <w:rsid w:val="00DF7A9A"/>
    <w:rsid w:val="00DF7AE6"/>
    <w:rsid w:val="00DF7B0D"/>
    <w:rsid w:val="00DF7B52"/>
    <w:rsid w:val="00DF7D77"/>
    <w:rsid w:val="00DF7D7E"/>
    <w:rsid w:val="00DF7DD6"/>
    <w:rsid w:val="00DF7FE8"/>
    <w:rsid w:val="00E000AC"/>
    <w:rsid w:val="00E000C2"/>
    <w:rsid w:val="00E001B4"/>
    <w:rsid w:val="00E00320"/>
    <w:rsid w:val="00E0049D"/>
    <w:rsid w:val="00E00694"/>
    <w:rsid w:val="00E006EE"/>
    <w:rsid w:val="00E00750"/>
    <w:rsid w:val="00E00894"/>
    <w:rsid w:val="00E00A5A"/>
    <w:rsid w:val="00E00C22"/>
    <w:rsid w:val="00E00D1B"/>
    <w:rsid w:val="00E01190"/>
    <w:rsid w:val="00E01449"/>
    <w:rsid w:val="00E01586"/>
    <w:rsid w:val="00E0166F"/>
    <w:rsid w:val="00E019BF"/>
    <w:rsid w:val="00E01BDC"/>
    <w:rsid w:val="00E01C1D"/>
    <w:rsid w:val="00E01CE5"/>
    <w:rsid w:val="00E01ED7"/>
    <w:rsid w:val="00E01FDA"/>
    <w:rsid w:val="00E02119"/>
    <w:rsid w:val="00E022C9"/>
    <w:rsid w:val="00E0231E"/>
    <w:rsid w:val="00E023AA"/>
    <w:rsid w:val="00E024D8"/>
    <w:rsid w:val="00E0266D"/>
    <w:rsid w:val="00E02859"/>
    <w:rsid w:val="00E02C8D"/>
    <w:rsid w:val="00E02CD5"/>
    <w:rsid w:val="00E02E95"/>
    <w:rsid w:val="00E03327"/>
    <w:rsid w:val="00E0346F"/>
    <w:rsid w:val="00E035CA"/>
    <w:rsid w:val="00E03656"/>
    <w:rsid w:val="00E037C0"/>
    <w:rsid w:val="00E039E0"/>
    <w:rsid w:val="00E03A99"/>
    <w:rsid w:val="00E03B12"/>
    <w:rsid w:val="00E03B65"/>
    <w:rsid w:val="00E03C6F"/>
    <w:rsid w:val="00E03DBC"/>
    <w:rsid w:val="00E0409A"/>
    <w:rsid w:val="00E044A4"/>
    <w:rsid w:val="00E046D1"/>
    <w:rsid w:val="00E0477B"/>
    <w:rsid w:val="00E04816"/>
    <w:rsid w:val="00E048BC"/>
    <w:rsid w:val="00E04A97"/>
    <w:rsid w:val="00E04A99"/>
    <w:rsid w:val="00E04B99"/>
    <w:rsid w:val="00E04CBD"/>
    <w:rsid w:val="00E050A1"/>
    <w:rsid w:val="00E0513A"/>
    <w:rsid w:val="00E051FA"/>
    <w:rsid w:val="00E0520E"/>
    <w:rsid w:val="00E053BE"/>
    <w:rsid w:val="00E055AB"/>
    <w:rsid w:val="00E056A5"/>
    <w:rsid w:val="00E0573A"/>
    <w:rsid w:val="00E05778"/>
    <w:rsid w:val="00E0594E"/>
    <w:rsid w:val="00E05B02"/>
    <w:rsid w:val="00E05C24"/>
    <w:rsid w:val="00E05C51"/>
    <w:rsid w:val="00E05C5C"/>
    <w:rsid w:val="00E05CA7"/>
    <w:rsid w:val="00E05E0F"/>
    <w:rsid w:val="00E0639A"/>
    <w:rsid w:val="00E06440"/>
    <w:rsid w:val="00E06453"/>
    <w:rsid w:val="00E06626"/>
    <w:rsid w:val="00E06680"/>
    <w:rsid w:val="00E06A6D"/>
    <w:rsid w:val="00E06EAB"/>
    <w:rsid w:val="00E06F18"/>
    <w:rsid w:val="00E07217"/>
    <w:rsid w:val="00E073DB"/>
    <w:rsid w:val="00E07638"/>
    <w:rsid w:val="00E076F8"/>
    <w:rsid w:val="00E07715"/>
    <w:rsid w:val="00E07758"/>
    <w:rsid w:val="00E0776E"/>
    <w:rsid w:val="00E07800"/>
    <w:rsid w:val="00E07A3B"/>
    <w:rsid w:val="00E07BD8"/>
    <w:rsid w:val="00E07C17"/>
    <w:rsid w:val="00E07D8D"/>
    <w:rsid w:val="00E07FD7"/>
    <w:rsid w:val="00E10163"/>
    <w:rsid w:val="00E103E1"/>
    <w:rsid w:val="00E10451"/>
    <w:rsid w:val="00E10549"/>
    <w:rsid w:val="00E106A0"/>
    <w:rsid w:val="00E10A13"/>
    <w:rsid w:val="00E10AE3"/>
    <w:rsid w:val="00E10B78"/>
    <w:rsid w:val="00E10BAD"/>
    <w:rsid w:val="00E10D1D"/>
    <w:rsid w:val="00E10E1B"/>
    <w:rsid w:val="00E1109C"/>
    <w:rsid w:val="00E1118A"/>
    <w:rsid w:val="00E11233"/>
    <w:rsid w:val="00E11260"/>
    <w:rsid w:val="00E112C9"/>
    <w:rsid w:val="00E113BC"/>
    <w:rsid w:val="00E11450"/>
    <w:rsid w:val="00E11528"/>
    <w:rsid w:val="00E115F6"/>
    <w:rsid w:val="00E11704"/>
    <w:rsid w:val="00E11805"/>
    <w:rsid w:val="00E11A10"/>
    <w:rsid w:val="00E11A4C"/>
    <w:rsid w:val="00E11C92"/>
    <w:rsid w:val="00E11CB4"/>
    <w:rsid w:val="00E11EE4"/>
    <w:rsid w:val="00E12082"/>
    <w:rsid w:val="00E123C3"/>
    <w:rsid w:val="00E12427"/>
    <w:rsid w:val="00E1268F"/>
    <w:rsid w:val="00E12964"/>
    <w:rsid w:val="00E129AF"/>
    <w:rsid w:val="00E12FCD"/>
    <w:rsid w:val="00E12FD8"/>
    <w:rsid w:val="00E13017"/>
    <w:rsid w:val="00E13101"/>
    <w:rsid w:val="00E1319A"/>
    <w:rsid w:val="00E131E9"/>
    <w:rsid w:val="00E1322A"/>
    <w:rsid w:val="00E132B5"/>
    <w:rsid w:val="00E1338B"/>
    <w:rsid w:val="00E135A8"/>
    <w:rsid w:val="00E1394A"/>
    <w:rsid w:val="00E1395F"/>
    <w:rsid w:val="00E1398C"/>
    <w:rsid w:val="00E13BDF"/>
    <w:rsid w:val="00E13CA0"/>
    <w:rsid w:val="00E13DF7"/>
    <w:rsid w:val="00E13FC1"/>
    <w:rsid w:val="00E14047"/>
    <w:rsid w:val="00E14180"/>
    <w:rsid w:val="00E142E1"/>
    <w:rsid w:val="00E14393"/>
    <w:rsid w:val="00E147D6"/>
    <w:rsid w:val="00E147FA"/>
    <w:rsid w:val="00E14923"/>
    <w:rsid w:val="00E149E1"/>
    <w:rsid w:val="00E14A13"/>
    <w:rsid w:val="00E14B8F"/>
    <w:rsid w:val="00E14C4E"/>
    <w:rsid w:val="00E14EA9"/>
    <w:rsid w:val="00E150F2"/>
    <w:rsid w:val="00E1527D"/>
    <w:rsid w:val="00E153D0"/>
    <w:rsid w:val="00E156FB"/>
    <w:rsid w:val="00E157EE"/>
    <w:rsid w:val="00E1581A"/>
    <w:rsid w:val="00E1590F"/>
    <w:rsid w:val="00E15929"/>
    <w:rsid w:val="00E15A6D"/>
    <w:rsid w:val="00E15A74"/>
    <w:rsid w:val="00E15B9B"/>
    <w:rsid w:val="00E15C6C"/>
    <w:rsid w:val="00E15D3E"/>
    <w:rsid w:val="00E15D59"/>
    <w:rsid w:val="00E15E99"/>
    <w:rsid w:val="00E15FA2"/>
    <w:rsid w:val="00E1607D"/>
    <w:rsid w:val="00E160DA"/>
    <w:rsid w:val="00E1622B"/>
    <w:rsid w:val="00E164AB"/>
    <w:rsid w:val="00E16693"/>
    <w:rsid w:val="00E1691C"/>
    <w:rsid w:val="00E16A27"/>
    <w:rsid w:val="00E16AE1"/>
    <w:rsid w:val="00E16AEA"/>
    <w:rsid w:val="00E16C5F"/>
    <w:rsid w:val="00E16D21"/>
    <w:rsid w:val="00E16D2E"/>
    <w:rsid w:val="00E16EB5"/>
    <w:rsid w:val="00E16FC0"/>
    <w:rsid w:val="00E16FF7"/>
    <w:rsid w:val="00E1706C"/>
    <w:rsid w:val="00E174A3"/>
    <w:rsid w:val="00E1792F"/>
    <w:rsid w:val="00E17950"/>
    <w:rsid w:val="00E17B24"/>
    <w:rsid w:val="00E17B5C"/>
    <w:rsid w:val="00E17B83"/>
    <w:rsid w:val="00E17CA6"/>
    <w:rsid w:val="00E17E23"/>
    <w:rsid w:val="00E17EDE"/>
    <w:rsid w:val="00E20089"/>
    <w:rsid w:val="00E2024C"/>
    <w:rsid w:val="00E20431"/>
    <w:rsid w:val="00E20657"/>
    <w:rsid w:val="00E2068D"/>
    <w:rsid w:val="00E208E3"/>
    <w:rsid w:val="00E20AC3"/>
    <w:rsid w:val="00E20BE0"/>
    <w:rsid w:val="00E20E46"/>
    <w:rsid w:val="00E20FB2"/>
    <w:rsid w:val="00E21178"/>
    <w:rsid w:val="00E21297"/>
    <w:rsid w:val="00E214CD"/>
    <w:rsid w:val="00E21508"/>
    <w:rsid w:val="00E216DF"/>
    <w:rsid w:val="00E217E2"/>
    <w:rsid w:val="00E21921"/>
    <w:rsid w:val="00E219DE"/>
    <w:rsid w:val="00E21CDE"/>
    <w:rsid w:val="00E21CF1"/>
    <w:rsid w:val="00E21D7C"/>
    <w:rsid w:val="00E21D95"/>
    <w:rsid w:val="00E2226D"/>
    <w:rsid w:val="00E2270C"/>
    <w:rsid w:val="00E2274D"/>
    <w:rsid w:val="00E22818"/>
    <w:rsid w:val="00E22833"/>
    <w:rsid w:val="00E228B8"/>
    <w:rsid w:val="00E22902"/>
    <w:rsid w:val="00E22CFE"/>
    <w:rsid w:val="00E22F5C"/>
    <w:rsid w:val="00E23140"/>
    <w:rsid w:val="00E231CE"/>
    <w:rsid w:val="00E2322C"/>
    <w:rsid w:val="00E23377"/>
    <w:rsid w:val="00E233F6"/>
    <w:rsid w:val="00E2347E"/>
    <w:rsid w:val="00E235FF"/>
    <w:rsid w:val="00E2382D"/>
    <w:rsid w:val="00E23A06"/>
    <w:rsid w:val="00E23B13"/>
    <w:rsid w:val="00E23EC0"/>
    <w:rsid w:val="00E23F8B"/>
    <w:rsid w:val="00E24023"/>
    <w:rsid w:val="00E24089"/>
    <w:rsid w:val="00E2412C"/>
    <w:rsid w:val="00E241B8"/>
    <w:rsid w:val="00E243B0"/>
    <w:rsid w:val="00E243F8"/>
    <w:rsid w:val="00E2445D"/>
    <w:rsid w:val="00E24526"/>
    <w:rsid w:val="00E24723"/>
    <w:rsid w:val="00E247B1"/>
    <w:rsid w:val="00E247F5"/>
    <w:rsid w:val="00E2498E"/>
    <w:rsid w:val="00E24A27"/>
    <w:rsid w:val="00E24BD3"/>
    <w:rsid w:val="00E24D3E"/>
    <w:rsid w:val="00E24E22"/>
    <w:rsid w:val="00E24FF1"/>
    <w:rsid w:val="00E25666"/>
    <w:rsid w:val="00E256C4"/>
    <w:rsid w:val="00E25948"/>
    <w:rsid w:val="00E2598E"/>
    <w:rsid w:val="00E25AE8"/>
    <w:rsid w:val="00E25C5F"/>
    <w:rsid w:val="00E25CC5"/>
    <w:rsid w:val="00E25D61"/>
    <w:rsid w:val="00E25F91"/>
    <w:rsid w:val="00E25FBE"/>
    <w:rsid w:val="00E2603A"/>
    <w:rsid w:val="00E26047"/>
    <w:rsid w:val="00E26095"/>
    <w:rsid w:val="00E263F5"/>
    <w:rsid w:val="00E26563"/>
    <w:rsid w:val="00E2657D"/>
    <w:rsid w:val="00E266C7"/>
    <w:rsid w:val="00E26718"/>
    <w:rsid w:val="00E26949"/>
    <w:rsid w:val="00E26AA7"/>
    <w:rsid w:val="00E26C2B"/>
    <w:rsid w:val="00E26D43"/>
    <w:rsid w:val="00E26DF8"/>
    <w:rsid w:val="00E26EE9"/>
    <w:rsid w:val="00E26FFF"/>
    <w:rsid w:val="00E27067"/>
    <w:rsid w:val="00E270A7"/>
    <w:rsid w:val="00E27361"/>
    <w:rsid w:val="00E273CF"/>
    <w:rsid w:val="00E2761A"/>
    <w:rsid w:val="00E2789B"/>
    <w:rsid w:val="00E27BE5"/>
    <w:rsid w:val="00E27C33"/>
    <w:rsid w:val="00E27C8A"/>
    <w:rsid w:val="00E27D1C"/>
    <w:rsid w:val="00E27FAC"/>
    <w:rsid w:val="00E27FB7"/>
    <w:rsid w:val="00E27FC6"/>
    <w:rsid w:val="00E2DB2D"/>
    <w:rsid w:val="00E30747"/>
    <w:rsid w:val="00E30B1F"/>
    <w:rsid w:val="00E30B9A"/>
    <w:rsid w:val="00E30C99"/>
    <w:rsid w:val="00E30D84"/>
    <w:rsid w:val="00E30E7A"/>
    <w:rsid w:val="00E30FDC"/>
    <w:rsid w:val="00E31046"/>
    <w:rsid w:val="00E311C2"/>
    <w:rsid w:val="00E3130E"/>
    <w:rsid w:val="00E3142E"/>
    <w:rsid w:val="00E316EB"/>
    <w:rsid w:val="00E3174D"/>
    <w:rsid w:val="00E31933"/>
    <w:rsid w:val="00E319A2"/>
    <w:rsid w:val="00E31AE3"/>
    <w:rsid w:val="00E31B7F"/>
    <w:rsid w:val="00E31EE9"/>
    <w:rsid w:val="00E32235"/>
    <w:rsid w:val="00E32383"/>
    <w:rsid w:val="00E32454"/>
    <w:rsid w:val="00E32479"/>
    <w:rsid w:val="00E3247D"/>
    <w:rsid w:val="00E326E3"/>
    <w:rsid w:val="00E32C4D"/>
    <w:rsid w:val="00E32E17"/>
    <w:rsid w:val="00E32E4B"/>
    <w:rsid w:val="00E32EEC"/>
    <w:rsid w:val="00E3304B"/>
    <w:rsid w:val="00E33104"/>
    <w:rsid w:val="00E3320E"/>
    <w:rsid w:val="00E332B1"/>
    <w:rsid w:val="00E3343D"/>
    <w:rsid w:val="00E33493"/>
    <w:rsid w:val="00E33748"/>
    <w:rsid w:val="00E337C3"/>
    <w:rsid w:val="00E338D2"/>
    <w:rsid w:val="00E339E2"/>
    <w:rsid w:val="00E33C8F"/>
    <w:rsid w:val="00E33C93"/>
    <w:rsid w:val="00E33F9C"/>
    <w:rsid w:val="00E3401D"/>
    <w:rsid w:val="00E3414A"/>
    <w:rsid w:val="00E34253"/>
    <w:rsid w:val="00E342C9"/>
    <w:rsid w:val="00E3441D"/>
    <w:rsid w:val="00E34700"/>
    <w:rsid w:val="00E3488D"/>
    <w:rsid w:val="00E3498E"/>
    <w:rsid w:val="00E34A39"/>
    <w:rsid w:val="00E34D13"/>
    <w:rsid w:val="00E34E6E"/>
    <w:rsid w:val="00E34F77"/>
    <w:rsid w:val="00E34FA6"/>
    <w:rsid w:val="00E3520A"/>
    <w:rsid w:val="00E355ED"/>
    <w:rsid w:val="00E355F4"/>
    <w:rsid w:val="00E356A9"/>
    <w:rsid w:val="00E35819"/>
    <w:rsid w:val="00E35A4A"/>
    <w:rsid w:val="00E35B04"/>
    <w:rsid w:val="00E35BA3"/>
    <w:rsid w:val="00E35C13"/>
    <w:rsid w:val="00E35C84"/>
    <w:rsid w:val="00E35F0E"/>
    <w:rsid w:val="00E36275"/>
    <w:rsid w:val="00E362F0"/>
    <w:rsid w:val="00E3633F"/>
    <w:rsid w:val="00E36451"/>
    <w:rsid w:val="00E3649E"/>
    <w:rsid w:val="00E3660E"/>
    <w:rsid w:val="00E369DC"/>
    <w:rsid w:val="00E369FC"/>
    <w:rsid w:val="00E36BED"/>
    <w:rsid w:val="00E36DCF"/>
    <w:rsid w:val="00E36E75"/>
    <w:rsid w:val="00E36E7D"/>
    <w:rsid w:val="00E371A4"/>
    <w:rsid w:val="00E37446"/>
    <w:rsid w:val="00E374DA"/>
    <w:rsid w:val="00E3757E"/>
    <w:rsid w:val="00E37724"/>
    <w:rsid w:val="00E37981"/>
    <w:rsid w:val="00E37990"/>
    <w:rsid w:val="00E37BC2"/>
    <w:rsid w:val="00E37C5B"/>
    <w:rsid w:val="00E37ED2"/>
    <w:rsid w:val="00E40014"/>
    <w:rsid w:val="00E4024F"/>
    <w:rsid w:val="00E402A7"/>
    <w:rsid w:val="00E4056A"/>
    <w:rsid w:val="00E405C6"/>
    <w:rsid w:val="00E40724"/>
    <w:rsid w:val="00E4076F"/>
    <w:rsid w:val="00E408C8"/>
    <w:rsid w:val="00E4090B"/>
    <w:rsid w:val="00E409F0"/>
    <w:rsid w:val="00E40BBB"/>
    <w:rsid w:val="00E40C45"/>
    <w:rsid w:val="00E40CB3"/>
    <w:rsid w:val="00E40CB6"/>
    <w:rsid w:val="00E40DEF"/>
    <w:rsid w:val="00E40DFD"/>
    <w:rsid w:val="00E41A82"/>
    <w:rsid w:val="00E41B5D"/>
    <w:rsid w:val="00E41C3D"/>
    <w:rsid w:val="00E41E5F"/>
    <w:rsid w:val="00E42071"/>
    <w:rsid w:val="00E42488"/>
    <w:rsid w:val="00E42666"/>
    <w:rsid w:val="00E427C1"/>
    <w:rsid w:val="00E427DD"/>
    <w:rsid w:val="00E42882"/>
    <w:rsid w:val="00E429C0"/>
    <w:rsid w:val="00E42BC8"/>
    <w:rsid w:val="00E42CDE"/>
    <w:rsid w:val="00E42D3D"/>
    <w:rsid w:val="00E42D7A"/>
    <w:rsid w:val="00E42DF2"/>
    <w:rsid w:val="00E42F83"/>
    <w:rsid w:val="00E42FCE"/>
    <w:rsid w:val="00E43308"/>
    <w:rsid w:val="00E43367"/>
    <w:rsid w:val="00E434BA"/>
    <w:rsid w:val="00E4362E"/>
    <w:rsid w:val="00E43903"/>
    <w:rsid w:val="00E439EF"/>
    <w:rsid w:val="00E43B1D"/>
    <w:rsid w:val="00E43BAC"/>
    <w:rsid w:val="00E43E2C"/>
    <w:rsid w:val="00E43E52"/>
    <w:rsid w:val="00E43F84"/>
    <w:rsid w:val="00E44305"/>
    <w:rsid w:val="00E44467"/>
    <w:rsid w:val="00E44579"/>
    <w:rsid w:val="00E446DA"/>
    <w:rsid w:val="00E44A6F"/>
    <w:rsid w:val="00E44C9D"/>
    <w:rsid w:val="00E44DA4"/>
    <w:rsid w:val="00E44EFC"/>
    <w:rsid w:val="00E44F10"/>
    <w:rsid w:val="00E44F29"/>
    <w:rsid w:val="00E4501D"/>
    <w:rsid w:val="00E45243"/>
    <w:rsid w:val="00E452AE"/>
    <w:rsid w:val="00E4534F"/>
    <w:rsid w:val="00E453A2"/>
    <w:rsid w:val="00E454A8"/>
    <w:rsid w:val="00E45586"/>
    <w:rsid w:val="00E455B4"/>
    <w:rsid w:val="00E45870"/>
    <w:rsid w:val="00E45A2F"/>
    <w:rsid w:val="00E45AC4"/>
    <w:rsid w:val="00E45AEB"/>
    <w:rsid w:val="00E45BE4"/>
    <w:rsid w:val="00E45C1F"/>
    <w:rsid w:val="00E45E18"/>
    <w:rsid w:val="00E45E91"/>
    <w:rsid w:val="00E46095"/>
    <w:rsid w:val="00E46116"/>
    <w:rsid w:val="00E46164"/>
    <w:rsid w:val="00E4618B"/>
    <w:rsid w:val="00E46284"/>
    <w:rsid w:val="00E467C8"/>
    <w:rsid w:val="00E46C21"/>
    <w:rsid w:val="00E46C30"/>
    <w:rsid w:val="00E46DBA"/>
    <w:rsid w:val="00E46DEE"/>
    <w:rsid w:val="00E46F40"/>
    <w:rsid w:val="00E46FF2"/>
    <w:rsid w:val="00E4702C"/>
    <w:rsid w:val="00E47186"/>
    <w:rsid w:val="00E472A7"/>
    <w:rsid w:val="00E472B1"/>
    <w:rsid w:val="00E47824"/>
    <w:rsid w:val="00E47842"/>
    <w:rsid w:val="00E478E1"/>
    <w:rsid w:val="00E47B36"/>
    <w:rsid w:val="00E47CBB"/>
    <w:rsid w:val="00E47CE4"/>
    <w:rsid w:val="00E47DD9"/>
    <w:rsid w:val="00E50416"/>
    <w:rsid w:val="00E50930"/>
    <w:rsid w:val="00E50ACF"/>
    <w:rsid w:val="00E50B17"/>
    <w:rsid w:val="00E50B54"/>
    <w:rsid w:val="00E50BA4"/>
    <w:rsid w:val="00E50D84"/>
    <w:rsid w:val="00E50DD0"/>
    <w:rsid w:val="00E512B8"/>
    <w:rsid w:val="00E51351"/>
    <w:rsid w:val="00E513BE"/>
    <w:rsid w:val="00E51434"/>
    <w:rsid w:val="00E5148E"/>
    <w:rsid w:val="00E51715"/>
    <w:rsid w:val="00E51979"/>
    <w:rsid w:val="00E51ADE"/>
    <w:rsid w:val="00E51B1C"/>
    <w:rsid w:val="00E51F76"/>
    <w:rsid w:val="00E52014"/>
    <w:rsid w:val="00E52057"/>
    <w:rsid w:val="00E5208A"/>
    <w:rsid w:val="00E520AB"/>
    <w:rsid w:val="00E52484"/>
    <w:rsid w:val="00E52537"/>
    <w:rsid w:val="00E525A9"/>
    <w:rsid w:val="00E5265D"/>
    <w:rsid w:val="00E527A8"/>
    <w:rsid w:val="00E52DE4"/>
    <w:rsid w:val="00E52E56"/>
    <w:rsid w:val="00E52F3E"/>
    <w:rsid w:val="00E53029"/>
    <w:rsid w:val="00E53051"/>
    <w:rsid w:val="00E53090"/>
    <w:rsid w:val="00E53316"/>
    <w:rsid w:val="00E534B7"/>
    <w:rsid w:val="00E53A3D"/>
    <w:rsid w:val="00E53AB6"/>
    <w:rsid w:val="00E53DBC"/>
    <w:rsid w:val="00E53E42"/>
    <w:rsid w:val="00E53E60"/>
    <w:rsid w:val="00E53F4D"/>
    <w:rsid w:val="00E544F7"/>
    <w:rsid w:val="00E545CC"/>
    <w:rsid w:val="00E5478F"/>
    <w:rsid w:val="00E5479C"/>
    <w:rsid w:val="00E54873"/>
    <w:rsid w:val="00E548A5"/>
    <w:rsid w:val="00E54918"/>
    <w:rsid w:val="00E54A8C"/>
    <w:rsid w:val="00E54AAC"/>
    <w:rsid w:val="00E54AD0"/>
    <w:rsid w:val="00E54BA6"/>
    <w:rsid w:val="00E54D46"/>
    <w:rsid w:val="00E54D7F"/>
    <w:rsid w:val="00E54F37"/>
    <w:rsid w:val="00E54FBD"/>
    <w:rsid w:val="00E55058"/>
    <w:rsid w:val="00E55133"/>
    <w:rsid w:val="00E5516F"/>
    <w:rsid w:val="00E551C1"/>
    <w:rsid w:val="00E5536E"/>
    <w:rsid w:val="00E55621"/>
    <w:rsid w:val="00E5568C"/>
    <w:rsid w:val="00E5587E"/>
    <w:rsid w:val="00E559DC"/>
    <w:rsid w:val="00E55A0C"/>
    <w:rsid w:val="00E55B8D"/>
    <w:rsid w:val="00E55D06"/>
    <w:rsid w:val="00E55D5F"/>
    <w:rsid w:val="00E55DAE"/>
    <w:rsid w:val="00E55DBF"/>
    <w:rsid w:val="00E55DC6"/>
    <w:rsid w:val="00E55DFA"/>
    <w:rsid w:val="00E55F07"/>
    <w:rsid w:val="00E55F9D"/>
    <w:rsid w:val="00E55FB2"/>
    <w:rsid w:val="00E55FF1"/>
    <w:rsid w:val="00E560B0"/>
    <w:rsid w:val="00E560DB"/>
    <w:rsid w:val="00E56331"/>
    <w:rsid w:val="00E564EA"/>
    <w:rsid w:val="00E5692A"/>
    <w:rsid w:val="00E56ABB"/>
    <w:rsid w:val="00E56D2C"/>
    <w:rsid w:val="00E56D36"/>
    <w:rsid w:val="00E56E2A"/>
    <w:rsid w:val="00E56EE3"/>
    <w:rsid w:val="00E571A8"/>
    <w:rsid w:val="00E57200"/>
    <w:rsid w:val="00E572A9"/>
    <w:rsid w:val="00E57560"/>
    <w:rsid w:val="00E57591"/>
    <w:rsid w:val="00E576EF"/>
    <w:rsid w:val="00E577E9"/>
    <w:rsid w:val="00E578F7"/>
    <w:rsid w:val="00E5799E"/>
    <w:rsid w:val="00E57D07"/>
    <w:rsid w:val="00E57E90"/>
    <w:rsid w:val="00E6005F"/>
    <w:rsid w:val="00E603D8"/>
    <w:rsid w:val="00E60456"/>
    <w:rsid w:val="00E6045A"/>
    <w:rsid w:val="00E608DA"/>
    <w:rsid w:val="00E60916"/>
    <w:rsid w:val="00E60CDF"/>
    <w:rsid w:val="00E60D05"/>
    <w:rsid w:val="00E60E69"/>
    <w:rsid w:val="00E60E82"/>
    <w:rsid w:val="00E60F93"/>
    <w:rsid w:val="00E610BB"/>
    <w:rsid w:val="00E61210"/>
    <w:rsid w:val="00E6132F"/>
    <w:rsid w:val="00E617EF"/>
    <w:rsid w:val="00E61B5B"/>
    <w:rsid w:val="00E61BF3"/>
    <w:rsid w:val="00E61D6A"/>
    <w:rsid w:val="00E61E6B"/>
    <w:rsid w:val="00E61F3B"/>
    <w:rsid w:val="00E61F63"/>
    <w:rsid w:val="00E6213E"/>
    <w:rsid w:val="00E6229D"/>
    <w:rsid w:val="00E6237D"/>
    <w:rsid w:val="00E624AD"/>
    <w:rsid w:val="00E6269D"/>
    <w:rsid w:val="00E626F2"/>
    <w:rsid w:val="00E62717"/>
    <w:rsid w:val="00E6280B"/>
    <w:rsid w:val="00E6295C"/>
    <w:rsid w:val="00E62A17"/>
    <w:rsid w:val="00E62B81"/>
    <w:rsid w:val="00E62C1D"/>
    <w:rsid w:val="00E62D96"/>
    <w:rsid w:val="00E62DD0"/>
    <w:rsid w:val="00E62F25"/>
    <w:rsid w:val="00E63017"/>
    <w:rsid w:val="00E63156"/>
    <w:rsid w:val="00E631D3"/>
    <w:rsid w:val="00E6342D"/>
    <w:rsid w:val="00E6343E"/>
    <w:rsid w:val="00E635B2"/>
    <w:rsid w:val="00E63679"/>
    <w:rsid w:val="00E6375D"/>
    <w:rsid w:val="00E637BC"/>
    <w:rsid w:val="00E63A6B"/>
    <w:rsid w:val="00E63C79"/>
    <w:rsid w:val="00E63E68"/>
    <w:rsid w:val="00E63F32"/>
    <w:rsid w:val="00E63F8A"/>
    <w:rsid w:val="00E63FFD"/>
    <w:rsid w:val="00E641B5"/>
    <w:rsid w:val="00E6426F"/>
    <w:rsid w:val="00E6439E"/>
    <w:rsid w:val="00E643A1"/>
    <w:rsid w:val="00E647C4"/>
    <w:rsid w:val="00E64931"/>
    <w:rsid w:val="00E64BAF"/>
    <w:rsid w:val="00E64BB6"/>
    <w:rsid w:val="00E64D6E"/>
    <w:rsid w:val="00E64DF1"/>
    <w:rsid w:val="00E6506C"/>
    <w:rsid w:val="00E654DE"/>
    <w:rsid w:val="00E654FE"/>
    <w:rsid w:val="00E65652"/>
    <w:rsid w:val="00E659CB"/>
    <w:rsid w:val="00E659CE"/>
    <w:rsid w:val="00E65B66"/>
    <w:rsid w:val="00E65BB6"/>
    <w:rsid w:val="00E65CD7"/>
    <w:rsid w:val="00E65DAA"/>
    <w:rsid w:val="00E65F0A"/>
    <w:rsid w:val="00E660AD"/>
    <w:rsid w:val="00E661E9"/>
    <w:rsid w:val="00E66376"/>
    <w:rsid w:val="00E6654E"/>
    <w:rsid w:val="00E6655C"/>
    <w:rsid w:val="00E667A7"/>
    <w:rsid w:val="00E668E8"/>
    <w:rsid w:val="00E6695A"/>
    <w:rsid w:val="00E66BD6"/>
    <w:rsid w:val="00E66EAB"/>
    <w:rsid w:val="00E66F74"/>
    <w:rsid w:val="00E6707F"/>
    <w:rsid w:val="00E6714A"/>
    <w:rsid w:val="00E67578"/>
    <w:rsid w:val="00E675B8"/>
    <w:rsid w:val="00E67614"/>
    <w:rsid w:val="00E67807"/>
    <w:rsid w:val="00E67909"/>
    <w:rsid w:val="00E6796A"/>
    <w:rsid w:val="00E67A95"/>
    <w:rsid w:val="00E67C3B"/>
    <w:rsid w:val="00E67EB7"/>
    <w:rsid w:val="00E700D0"/>
    <w:rsid w:val="00E703A9"/>
    <w:rsid w:val="00E703E1"/>
    <w:rsid w:val="00E7052C"/>
    <w:rsid w:val="00E706B3"/>
    <w:rsid w:val="00E706C5"/>
    <w:rsid w:val="00E70772"/>
    <w:rsid w:val="00E70773"/>
    <w:rsid w:val="00E70800"/>
    <w:rsid w:val="00E7081A"/>
    <w:rsid w:val="00E708E2"/>
    <w:rsid w:val="00E70D44"/>
    <w:rsid w:val="00E70DDF"/>
    <w:rsid w:val="00E70EC9"/>
    <w:rsid w:val="00E70FDF"/>
    <w:rsid w:val="00E7104C"/>
    <w:rsid w:val="00E71094"/>
    <w:rsid w:val="00E7110D"/>
    <w:rsid w:val="00E71125"/>
    <w:rsid w:val="00E71126"/>
    <w:rsid w:val="00E7130A"/>
    <w:rsid w:val="00E7137F"/>
    <w:rsid w:val="00E7143F"/>
    <w:rsid w:val="00E71454"/>
    <w:rsid w:val="00E71582"/>
    <w:rsid w:val="00E715C2"/>
    <w:rsid w:val="00E71613"/>
    <w:rsid w:val="00E716B8"/>
    <w:rsid w:val="00E7172B"/>
    <w:rsid w:val="00E71A3B"/>
    <w:rsid w:val="00E71BB2"/>
    <w:rsid w:val="00E71C29"/>
    <w:rsid w:val="00E71F6F"/>
    <w:rsid w:val="00E71F8A"/>
    <w:rsid w:val="00E71F90"/>
    <w:rsid w:val="00E71FDF"/>
    <w:rsid w:val="00E7203D"/>
    <w:rsid w:val="00E72680"/>
    <w:rsid w:val="00E7285C"/>
    <w:rsid w:val="00E72CAF"/>
    <w:rsid w:val="00E72CEB"/>
    <w:rsid w:val="00E72FAC"/>
    <w:rsid w:val="00E72FC3"/>
    <w:rsid w:val="00E73023"/>
    <w:rsid w:val="00E730D6"/>
    <w:rsid w:val="00E732A4"/>
    <w:rsid w:val="00E7341B"/>
    <w:rsid w:val="00E734DA"/>
    <w:rsid w:val="00E735EF"/>
    <w:rsid w:val="00E73724"/>
    <w:rsid w:val="00E73799"/>
    <w:rsid w:val="00E738B6"/>
    <w:rsid w:val="00E73989"/>
    <w:rsid w:val="00E7398E"/>
    <w:rsid w:val="00E739C1"/>
    <w:rsid w:val="00E73C1B"/>
    <w:rsid w:val="00E73C70"/>
    <w:rsid w:val="00E73CA7"/>
    <w:rsid w:val="00E74380"/>
    <w:rsid w:val="00E747CA"/>
    <w:rsid w:val="00E748E4"/>
    <w:rsid w:val="00E74999"/>
    <w:rsid w:val="00E749E3"/>
    <w:rsid w:val="00E74A37"/>
    <w:rsid w:val="00E74BAB"/>
    <w:rsid w:val="00E74BD8"/>
    <w:rsid w:val="00E74F39"/>
    <w:rsid w:val="00E7532A"/>
    <w:rsid w:val="00E75368"/>
    <w:rsid w:val="00E754FF"/>
    <w:rsid w:val="00E75573"/>
    <w:rsid w:val="00E755BD"/>
    <w:rsid w:val="00E75714"/>
    <w:rsid w:val="00E7590E"/>
    <w:rsid w:val="00E759B7"/>
    <w:rsid w:val="00E759D8"/>
    <w:rsid w:val="00E75A88"/>
    <w:rsid w:val="00E75A97"/>
    <w:rsid w:val="00E75C89"/>
    <w:rsid w:val="00E7613A"/>
    <w:rsid w:val="00E761DA"/>
    <w:rsid w:val="00E763ED"/>
    <w:rsid w:val="00E76436"/>
    <w:rsid w:val="00E76601"/>
    <w:rsid w:val="00E76B63"/>
    <w:rsid w:val="00E76BB3"/>
    <w:rsid w:val="00E76C44"/>
    <w:rsid w:val="00E76C5E"/>
    <w:rsid w:val="00E76E86"/>
    <w:rsid w:val="00E76FCF"/>
    <w:rsid w:val="00E770CC"/>
    <w:rsid w:val="00E771A3"/>
    <w:rsid w:val="00E77205"/>
    <w:rsid w:val="00E7721A"/>
    <w:rsid w:val="00E77243"/>
    <w:rsid w:val="00E773B0"/>
    <w:rsid w:val="00E77432"/>
    <w:rsid w:val="00E776D1"/>
    <w:rsid w:val="00E776F6"/>
    <w:rsid w:val="00E7777C"/>
    <w:rsid w:val="00E77923"/>
    <w:rsid w:val="00E77CEA"/>
    <w:rsid w:val="00E77D66"/>
    <w:rsid w:val="00E77E42"/>
    <w:rsid w:val="00E77E47"/>
    <w:rsid w:val="00E803AF"/>
    <w:rsid w:val="00E804E0"/>
    <w:rsid w:val="00E804E1"/>
    <w:rsid w:val="00E80828"/>
    <w:rsid w:val="00E808AD"/>
    <w:rsid w:val="00E808E4"/>
    <w:rsid w:val="00E80A3D"/>
    <w:rsid w:val="00E80A4D"/>
    <w:rsid w:val="00E80AEE"/>
    <w:rsid w:val="00E80BE0"/>
    <w:rsid w:val="00E80D1C"/>
    <w:rsid w:val="00E80DF6"/>
    <w:rsid w:val="00E80E93"/>
    <w:rsid w:val="00E81177"/>
    <w:rsid w:val="00E813B8"/>
    <w:rsid w:val="00E8154C"/>
    <w:rsid w:val="00E815B5"/>
    <w:rsid w:val="00E815CB"/>
    <w:rsid w:val="00E815D7"/>
    <w:rsid w:val="00E81667"/>
    <w:rsid w:val="00E8166D"/>
    <w:rsid w:val="00E8191F"/>
    <w:rsid w:val="00E819EA"/>
    <w:rsid w:val="00E81A88"/>
    <w:rsid w:val="00E81AD9"/>
    <w:rsid w:val="00E81B02"/>
    <w:rsid w:val="00E81C85"/>
    <w:rsid w:val="00E81F78"/>
    <w:rsid w:val="00E81F98"/>
    <w:rsid w:val="00E82045"/>
    <w:rsid w:val="00E82089"/>
    <w:rsid w:val="00E82534"/>
    <w:rsid w:val="00E82605"/>
    <w:rsid w:val="00E82614"/>
    <w:rsid w:val="00E826BC"/>
    <w:rsid w:val="00E828EE"/>
    <w:rsid w:val="00E8290E"/>
    <w:rsid w:val="00E829FA"/>
    <w:rsid w:val="00E82C0A"/>
    <w:rsid w:val="00E82CAB"/>
    <w:rsid w:val="00E83140"/>
    <w:rsid w:val="00E8341F"/>
    <w:rsid w:val="00E83637"/>
    <w:rsid w:val="00E836E0"/>
    <w:rsid w:val="00E83723"/>
    <w:rsid w:val="00E837E7"/>
    <w:rsid w:val="00E83899"/>
    <w:rsid w:val="00E83CEB"/>
    <w:rsid w:val="00E83E4C"/>
    <w:rsid w:val="00E83E58"/>
    <w:rsid w:val="00E83EC3"/>
    <w:rsid w:val="00E83F4D"/>
    <w:rsid w:val="00E8408A"/>
    <w:rsid w:val="00E84094"/>
    <w:rsid w:val="00E8422A"/>
    <w:rsid w:val="00E8438A"/>
    <w:rsid w:val="00E8468F"/>
    <w:rsid w:val="00E8479F"/>
    <w:rsid w:val="00E84ACD"/>
    <w:rsid w:val="00E84D39"/>
    <w:rsid w:val="00E84D3A"/>
    <w:rsid w:val="00E850F7"/>
    <w:rsid w:val="00E8514D"/>
    <w:rsid w:val="00E851A1"/>
    <w:rsid w:val="00E852CA"/>
    <w:rsid w:val="00E854EA"/>
    <w:rsid w:val="00E8554A"/>
    <w:rsid w:val="00E85658"/>
    <w:rsid w:val="00E8568C"/>
    <w:rsid w:val="00E85940"/>
    <w:rsid w:val="00E859C1"/>
    <w:rsid w:val="00E85D17"/>
    <w:rsid w:val="00E85D50"/>
    <w:rsid w:val="00E85E87"/>
    <w:rsid w:val="00E85EC3"/>
    <w:rsid w:val="00E85EEA"/>
    <w:rsid w:val="00E85FB3"/>
    <w:rsid w:val="00E86064"/>
    <w:rsid w:val="00E86093"/>
    <w:rsid w:val="00E86113"/>
    <w:rsid w:val="00E86182"/>
    <w:rsid w:val="00E86235"/>
    <w:rsid w:val="00E86269"/>
    <w:rsid w:val="00E863AA"/>
    <w:rsid w:val="00E8653F"/>
    <w:rsid w:val="00E86767"/>
    <w:rsid w:val="00E86769"/>
    <w:rsid w:val="00E86770"/>
    <w:rsid w:val="00E86CA3"/>
    <w:rsid w:val="00E86FED"/>
    <w:rsid w:val="00E87048"/>
    <w:rsid w:val="00E8715C"/>
    <w:rsid w:val="00E871BD"/>
    <w:rsid w:val="00E8737D"/>
    <w:rsid w:val="00E8738A"/>
    <w:rsid w:val="00E87604"/>
    <w:rsid w:val="00E877A5"/>
    <w:rsid w:val="00E87957"/>
    <w:rsid w:val="00E87DDE"/>
    <w:rsid w:val="00E87E44"/>
    <w:rsid w:val="00E87E80"/>
    <w:rsid w:val="00E87EA0"/>
    <w:rsid w:val="00E90121"/>
    <w:rsid w:val="00E9021E"/>
    <w:rsid w:val="00E90247"/>
    <w:rsid w:val="00E90326"/>
    <w:rsid w:val="00E904E7"/>
    <w:rsid w:val="00E90686"/>
    <w:rsid w:val="00E9069A"/>
    <w:rsid w:val="00E90816"/>
    <w:rsid w:val="00E909E4"/>
    <w:rsid w:val="00E90A52"/>
    <w:rsid w:val="00E90B2A"/>
    <w:rsid w:val="00E90C0D"/>
    <w:rsid w:val="00E90DDE"/>
    <w:rsid w:val="00E90EA7"/>
    <w:rsid w:val="00E90EB9"/>
    <w:rsid w:val="00E90EE4"/>
    <w:rsid w:val="00E91047"/>
    <w:rsid w:val="00E91050"/>
    <w:rsid w:val="00E91480"/>
    <w:rsid w:val="00E915D1"/>
    <w:rsid w:val="00E91699"/>
    <w:rsid w:val="00E91771"/>
    <w:rsid w:val="00E917D0"/>
    <w:rsid w:val="00E91D51"/>
    <w:rsid w:val="00E91EA8"/>
    <w:rsid w:val="00E91F11"/>
    <w:rsid w:val="00E92042"/>
    <w:rsid w:val="00E92142"/>
    <w:rsid w:val="00E92375"/>
    <w:rsid w:val="00E924B9"/>
    <w:rsid w:val="00E924F8"/>
    <w:rsid w:val="00E92810"/>
    <w:rsid w:val="00E928A8"/>
    <w:rsid w:val="00E92ABC"/>
    <w:rsid w:val="00E92DD4"/>
    <w:rsid w:val="00E92E03"/>
    <w:rsid w:val="00E931C1"/>
    <w:rsid w:val="00E93228"/>
    <w:rsid w:val="00E9327F"/>
    <w:rsid w:val="00E933FE"/>
    <w:rsid w:val="00E93547"/>
    <w:rsid w:val="00E93607"/>
    <w:rsid w:val="00E9364B"/>
    <w:rsid w:val="00E936FF"/>
    <w:rsid w:val="00E93706"/>
    <w:rsid w:val="00E93814"/>
    <w:rsid w:val="00E93A26"/>
    <w:rsid w:val="00E93B96"/>
    <w:rsid w:val="00E93C8A"/>
    <w:rsid w:val="00E93F22"/>
    <w:rsid w:val="00E94188"/>
    <w:rsid w:val="00E94241"/>
    <w:rsid w:val="00E942CE"/>
    <w:rsid w:val="00E9433A"/>
    <w:rsid w:val="00E9443E"/>
    <w:rsid w:val="00E944BD"/>
    <w:rsid w:val="00E946DC"/>
    <w:rsid w:val="00E9472A"/>
    <w:rsid w:val="00E948C7"/>
    <w:rsid w:val="00E949A3"/>
    <w:rsid w:val="00E94C6B"/>
    <w:rsid w:val="00E94CBA"/>
    <w:rsid w:val="00E94CC7"/>
    <w:rsid w:val="00E94D24"/>
    <w:rsid w:val="00E94E4A"/>
    <w:rsid w:val="00E951C1"/>
    <w:rsid w:val="00E95213"/>
    <w:rsid w:val="00E9596E"/>
    <w:rsid w:val="00E959AA"/>
    <w:rsid w:val="00E95AB1"/>
    <w:rsid w:val="00E95CDC"/>
    <w:rsid w:val="00E95FD6"/>
    <w:rsid w:val="00E9617B"/>
    <w:rsid w:val="00E963B2"/>
    <w:rsid w:val="00E96631"/>
    <w:rsid w:val="00E966E3"/>
    <w:rsid w:val="00E96B58"/>
    <w:rsid w:val="00E96C48"/>
    <w:rsid w:val="00E96F22"/>
    <w:rsid w:val="00E96F65"/>
    <w:rsid w:val="00E970B6"/>
    <w:rsid w:val="00E970FE"/>
    <w:rsid w:val="00E97198"/>
    <w:rsid w:val="00E97548"/>
    <w:rsid w:val="00E975EF"/>
    <w:rsid w:val="00E97AA7"/>
    <w:rsid w:val="00E97ACF"/>
    <w:rsid w:val="00E97DA5"/>
    <w:rsid w:val="00EA0058"/>
    <w:rsid w:val="00EA03B6"/>
    <w:rsid w:val="00EA03CA"/>
    <w:rsid w:val="00EA04C7"/>
    <w:rsid w:val="00EA099C"/>
    <w:rsid w:val="00EA0A4E"/>
    <w:rsid w:val="00EA0A83"/>
    <w:rsid w:val="00EA0A9A"/>
    <w:rsid w:val="00EA0AE5"/>
    <w:rsid w:val="00EA0B12"/>
    <w:rsid w:val="00EA0CB4"/>
    <w:rsid w:val="00EA0CE9"/>
    <w:rsid w:val="00EA0D86"/>
    <w:rsid w:val="00EA0D94"/>
    <w:rsid w:val="00EA0E94"/>
    <w:rsid w:val="00EA0EBC"/>
    <w:rsid w:val="00EA11D5"/>
    <w:rsid w:val="00EA126E"/>
    <w:rsid w:val="00EA14AF"/>
    <w:rsid w:val="00EA14C5"/>
    <w:rsid w:val="00EA15FE"/>
    <w:rsid w:val="00EA16CD"/>
    <w:rsid w:val="00EA16F6"/>
    <w:rsid w:val="00EA19F9"/>
    <w:rsid w:val="00EA1AA0"/>
    <w:rsid w:val="00EA1D03"/>
    <w:rsid w:val="00EA1DB3"/>
    <w:rsid w:val="00EA1E8E"/>
    <w:rsid w:val="00EA1FD4"/>
    <w:rsid w:val="00EA2508"/>
    <w:rsid w:val="00EA2614"/>
    <w:rsid w:val="00EA2707"/>
    <w:rsid w:val="00EA27E8"/>
    <w:rsid w:val="00EA2848"/>
    <w:rsid w:val="00EA28B9"/>
    <w:rsid w:val="00EA2905"/>
    <w:rsid w:val="00EA2975"/>
    <w:rsid w:val="00EA29CC"/>
    <w:rsid w:val="00EA2A15"/>
    <w:rsid w:val="00EA2D76"/>
    <w:rsid w:val="00EA2DF1"/>
    <w:rsid w:val="00EA2E3E"/>
    <w:rsid w:val="00EA2EC7"/>
    <w:rsid w:val="00EA3094"/>
    <w:rsid w:val="00EA320A"/>
    <w:rsid w:val="00EA34DF"/>
    <w:rsid w:val="00EA3720"/>
    <w:rsid w:val="00EA3C88"/>
    <w:rsid w:val="00EA3D36"/>
    <w:rsid w:val="00EA3D94"/>
    <w:rsid w:val="00EA4030"/>
    <w:rsid w:val="00EA406D"/>
    <w:rsid w:val="00EA40F3"/>
    <w:rsid w:val="00EA418F"/>
    <w:rsid w:val="00EA41EA"/>
    <w:rsid w:val="00EA4226"/>
    <w:rsid w:val="00EA439B"/>
    <w:rsid w:val="00EA4412"/>
    <w:rsid w:val="00EA4552"/>
    <w:rsid w:val="00EA455A"/>
    <w:rsid w:val="00EA4563"/>
    <w:rsid w:val="00EA479D"/>
    <w:rsid w:val="00EA47E6"/>
    <w:rsid w:val="00EA482C"/>
    <w:rsid w:val="00EA4B0E"/>
    <w:rsid w:val="00EA4B90"/>
    <w:rsid w:val="00EA4BBE"/>
    <w:rsid w:val="00EA4DA9"/>
    <w:rsid w:val="00EA4E45"/>
    <w:rsid w:val="00EA4FF4"/>
    <w:rsid w:val="00EA51D8"/>
    <w:rsid w:val="00EA52CC"/>
    <w:rsid w:val="00EA5564"/>
    <w:rsid w:val="00EA572B"/>
    <w:rsid w:val="00EA5759"/>
    <w:rsid w:val="00EA57B9"/>
    <w:rsid w:val="00EA5894"/>
    <w:rsid w:val="00EA5A17"/>
    <w:rsid w:val="00EA5C8B"/>
    <w:rsid w:val="00EA5F01"/>
    <w:rsid w:val="00EA5F9B"/>
    <w:rsid w:val="00EA611B"/>
    <w:rsid w:val="00EA61BC"/>
    <w:rsid w:val="00EA6247"/>
    <w:rsid w:val="00EA6365"/>
    <w:rsid w:val="00EA65D2"/>
    <w:rsid w:val="00EA68F9"/>
    <w:rsid w:val="00EA6A6E"/>
    <w:rsid w:val="00EA6BBD"/>
    <w:rsid w:val="00EA6CA7"/>
    <w:rsid w:val="00EA6CAF"/>
    <w:rsid w:val="00EA6DE7"/>
    <w:rsid w:val="00EA6E38"/>
    <w:rsid w:val="00EA6F21"/>
    <w:rsid w:val="00EA7111"/>
    <w:rsid w:val="00EA7324"/>
    <w:rsid w:val="00EA75CD"/>
    <w:rsid w:val="00EA7A6A"/>
    <w:rsid w:val="00EA7A7F"/>
    <w:rsid w:val="00EA7BD4"/>
    <w:rsid w:val="00EAFEF2"/>
    <w:rsid w:val="00EB01A6"/>
    <w:rsid w:val="00EB044B"/>
    <w:rsid w:val="00EB04C9"/>
    <w:rsid w:val="00EB0527"/>
    <w:rsid w:val="00EB0553"/>
    <w:rsid w:val="00EB057F"/>
    <w:rsid w:val="00EB071B"/>
    <w:rsid w:val="00EB0BC1"/>
    <w:rsid w:val="00EB0E4A"/>
    <w:rsid w:val="00EB0ED0"/>
    <w:rsid w:val="00EB0EEF"/>
    <w:rsid w:val="00EB105B"/>
    <w:rsid w:val="00EB119D"/>
    <w:rsid w:val="00EB11CF"/>
    <w:rsid w:val="00EB14B9"/>
    <w:rsid w:val="00EB174F"/>
    <w:rsid w:val="00EB1796"/>
    <w:rsid w:val="00EB1827"/>
    <w:rsid w:val="00EB1A7E"/>
    <w:rsid w:val="00EB1B73"/>
    <w:rsid w:val="00EB20BC"/>
    <w:rsid w:val="00EB2139"/>
    <w:rsid w:val="00EB249E"/>
    <w:rsid w:val="00EB2514"/>
    <w:rsid w:val="00EB258F"/>
    <w:rsid w:val="00EB2849"/>
    <w:rsid w:val="00EB2B15"/>
    <w:rsid w:val="00EB2BF0"/>
    <w:rsid w:val="00EB2C37"/>
    <w:rsid w:val="00EB2D2D"/>
    <w:rsid w:val="00EB30B0"/>
    <w:rsid w:val="00EB30DA"/>
    <w:rsid w:val="00EB3149"/>
    <w:rsid w:val="00EB323A"/>
    <w:rsid w:val="00EB339B"/>
    <w:rsid w:val="00EB3508"/>
    <w:rsid w:val="00EB3578"/>
    <w:rsid w:val="00EB3794"/>
    <w:rsid w:val="00EB37D4"/>
    <w:rsid w:val="00EB389A"/>
    <w:rsid w:val="00EB3B75"/>
    <w:rsid w:val="00EB3B77"/>
    <w:rsid w:val="00EB3BDA"/>
    <w:rsid w:val="00EB3C91"/>
    <w:rsid w:val="00EB3DD9"/>
    <w:rsid w:val="00EB3E12"/>
    <w:rsid w:val="00EB3FF0"/>
    <w:rsid w:val="00EB4088"/>
    <w:rsid w:val="00EB4223"/>
    <w:rsid w:val="00EB4398"/>
    <w:rsid w:val="00EB4441"/>
    <w:rsid w:val="00EB492B"/>
    <w:rsid w:val="00EB4AB1"/>
    <w:rsid w:val="00EB4AEA"/>
    <w:rsid w:val="00EB4B23"/>
    <w:rsid w:val="00EB4BCA"/>
    <w:rsid w:val="00EB4CDC"/>
    <w:rsid w:val="00EB4E44"/>
    <w:rsid w:val="00EB4F65"/>
    <w:rsid w:val="00EB4FF5"/>
    <w:rsid w:val="00EB51DD"/>
    <w:rsid w:val="00EB5530"/>
    <w:rsid w:val="00EB5614"/>
    <w:rsid w:val="00EB5676"/>
    <w:rsid w:val="00EB56FB"/>
    <w:rsid w:val="00EB580B"/>
    <w:rsid w:val="00EB58BA"/>
    <w:rsid w:val="00EB5A69"/>
    <w:rsid w:val="00EB5BDE"/>
    <w:rsid w:val="00EB5D54"/>
    <w:rsid w:val="00EB6359"/>
    <w:rsid w:val="00EB6471"/>
    <w:rsid w:val="00EB6594"/>
    <w:rsid w:val="00EB663C"/>
    <w:rsid w:val="00EB680E"/>
    <w:rsid w:val="00EB69A4"/>
    <w:rsid w:val="00EB6A4C"/>
    <w:rsid w:val="00EB6B72"/>
    <w:rsid w:val="00EB6C9B"/>
    <w:rsid w:val="00EB716D"/>
    <w:rsid w:val="00EB71C8"/>
    <w:rsid w:val="00EB7575"/>
    <w:rsid w:val="00EB75D9"/>
    <w:rsid w:val="00EB7685"/>
    <w:rsid w:val="00EB7718"/>
    <w:rsid w:val="00EB796F"/>
    <w:rsid w:val="00EB7975"/>
    <w:rsid w:val="00EB7BA8"/>
    <w:rsid w:val="00EB7D88"/>
    <w:rsid w:val="00EC00A6"/>
    <w:rsid w:val="00EC00EC"/>
    <w:rsid w:val="00EC00EE"/>
    <w:rsid w:val="00EC0141"/>
    <w:rsid w:val="00EC01D8"/>
    <w:rsid w:val="00EC0336"/>
    <w:rsid w:val="00EC04DE"/>
    <w:rsid w:val="00EC0677"/>
    <w:rsid w:val="00EC06B9"/>
    <w:rsid w:val="00EC0C2B"/>
    <w:rsid w:val="00EC0E73"/>
    <w:rsid w:val="00EC107D"/>
    <w:rsid w:val="00EC12B4"/>
    <w:rsid w:val="00EC13BA"/>
    <w:rsid w:val="00EC172B"/>
    <w:rsid w:val="00EC1987"/>
    <w:rsid w:val="00EC1BB2"/>
    <w:rsid w:val="00EC1F37"/>
    <w:rsid w:val="00EC21E7"/>
    <w:rsid w:val="00EC2542"/>
    <w:rsid w:val="00EC25F5"/>
    <w:rsid w:val="00EC260E"/>
    <w:rsid w:val="00EC2734"/>
    <w:rsid w:val="00EC28FB"/>
    <w:rsid w:val="00EC2979"/>
    <w:rsid w:val="00EC2A87"/>
    <w:rsid w:val="00EC2BDB"/>
    <w:rsid w:val="00EC357C"/>
    <w:rsid w:val="00EC36A9"/>
    <w:rsid w:val="00EC3D0E"/>
    <w:rsid w:val="00EC3D41"/>
    <w:rsid w:val="00EC3F12"/>
    <w:rsid w:val="00EC3F92"/>
    <w:rsid w:val="00EC401E"/>
    <w:rsid w:val="00EC4258"/>
    <w:rsid w:val="00EC446A"/>
    <w:rsid w:val="00EC449F"/>
    <w:rsid w:val="00EC4555"/>
    <w:rsid w:val="00EC456C"/>
    <w:rsid w:val="00EC45DA"/>
    <w:rsid w:val="00EC4790"/>
    <w:rsid w:val="00EC47D6"/>
    <w:rsid w:val="00EC4990"/>
    <w:rsid w:val="00EC4994"/>
    <w:rsid w:val="00EC4A15"/>
    <w:rsid w:val="00EC4B60"/>
    <w:rsid w:val="00EC4D1B"/>
    <w:rsid w:val="00EC4DA2"/>
    <w:rsid w:val="00EC4F51"/>
    <w:rsid w:val="00EC501D"/>
    <w:rsid w:val="00EC5065"/>
    <w:rsid w:val="00EC50B5"/>
    <w:rsid w:val="00EC52A8"/>
    <w:rsid w:val="00EC552E"/>
    <w:rsid w:val="00EC556C"/>
    <w:rsid w:val="00EC580A"/>
    <w:rsid w:val="00EC59A7"/>
    <w:rsid w:val="00EC5ABF"/>
    <w:rsid w:val="00EC5B1D"/>
    <w:rsid w:val="00EC5BEE"/>
    <w:rsid w:val="00EC5C80"/>
    <w:rsid w:val="00EC5D35"/>
    <w:rsid w:val="00EC5D6B"/>
    <w:rsid w:val="00EC5D93"/>
    <w:rsid w:val="00EC5DB1"/>
    <w:rsid w:val="00EC5F7C"/>
    <w:rsid w:val="00EC60DB"/>
    <w:rsid w:val="00EC6277"/>
    <w:rsid w:val="00EC64D8"/>
    <w:rsid w:val="00EC6695"/>
    <w:rsid w:val="00EC6788"/>
    <w:rsid w:val="00EC6796"/>
    <w:rsid w:val="00EC67B3"/>
    <w:rsid w:val="00EC680D"/>
    <w:rsid w:val="00EC694B"/>
    <w:rsid w:val="00EC6A0F"/>
    <w:rsid w:val="00EC6D7F"/>
    <w:rsid w:val="00EC6EE2"/>
    <w:rsid w:val="00EC70FC"/>
    <w:rsid w:val="00EC7366"/>
    <w:rsid w:val="00EC7783"/>
    <w:rsid w:val="00EC799A"/>
    <w:rsid w:val="00EC7BB6"/>
    <w:rsid w:val="00EC7C01"/>
    <w:rsid w:val="00EC7C4F"/>
    <w:rsid w:val="00EC7D83"/>
    <w:rsid w:val="00EC7EB8"/>
    <w:rsid w:val="00EC7EEB"/>
    <w:rsid w:val="00EC7F6A"/>
    <w:rsid w:val="00EC7F83"/>
    <w:rsid w:val="00EC7FA2"/>
    <w:rsid w:val="00ED0012"/>
    <w:rsid w:val="00ED0050"/>
    <w:rsid w:val="00ED02E4"/>
    <w:rsid w:val="00ED060E"/>
    <w:rsid w:val="00ED060F"/>
    <w:rsid w:val="00ED0A13"/>
    <w:rsid w:val="00ED0B72"/>
    <w:rsid w:val="00ED0DB6"/>
    <w:rsid w:val="00ED0DBB"/>
    <w:rsid w:val="00ED0FFC"/>
    <w:rsid w:val="00ED1274"/>
    <w:rsid w:val="00ED1289"/>
    <w:rsid w:val="00ED12B3"/>
    <w:rsid w:val="00ED1457"/>
    <w:rsid w:val="00ED14E7"/>
    <w:rsid w:val="00ED1995"/>
    <w:rsid w:val="00ED1A57"/>
    <w:rsid w:val="00ED1A7A"/>
    <w:rsid w:val="00ED1BD5"/>
    <w:rsid w:val="00ED1F09"/>
    <w:rsid w:val="00ED1FF9"/>
    <w:rsid w:val="00ED20E6"/>
    <w:rsid w:val="00ED21B8"/>
    <w:rsid w:val="00ED2235"/>
    <w:rsid w:val="00ED2524"/>
    <w:rsid w:val="00ED2525"/>
    <w:rsid w:val="00ED27EE"/>
    <w:rsid w:val="00ED2966"/>
    <w:rsid w:val="00ED2A2A"/>
    <w:rsid w:val="00ED2AA6"/>
    <w:rsid w:val="00ED2AF4"/>
    <w:rsid w:val="00ED2BBD"/>
    <w:rsid w:val="00ED2BDE"/>
    <w:rsid w:val="00ED2D30"/>
    <w:rsid w:val="00ED2D78"/>
    <w:rsid w:val="00ED2F86"/>
    <w:rsid w:val="00ED2FA2"/>
    <w:rsid w:val="00ED304A"/>
    <w:rsid w:val="00ED3087"/>
    <w:rsid w:val="00ED30FD"/>
    <w:rsid w:val="00ED326F"/>
    <w:rsid w:val="00ED3470"/>
    <w:rsid w:val="00ED34DD"/>
    <w:rsid w:val="00ED3679"/>
    <w:rsid w:val="00ED385D"/>
    <w:rsid w:val="00ED3AEE"/>
    <w:rsid w:val="00ED3B72"/>
    <w:rsid w:val="00ED3B7C"/>
    <w:rsid w:val="00ED3CFB"/>
    <w:rsid w:val="00ED3FB0"/>
    <w:rsid w:val="00ED414A"/>
    <w:rsid w:val="00ED414C"/>
    <w:rsid w:val="00ED41AE"/>
    <w:rsid w:val="00ED41B3"/>
    <w:rsid w:val="00ED4221"/>
    <w:rsid w:val="00ED4502"/>
    <w:rsid w:val="00ED4561"/>
    <w:rsid w:val="00ED4588"/>
    <w:rsid w:val="00ED46FF"/>
    <w:rsid w:val="00ED4802"/>
    <w:rsid w:val="00ED4855"/>
    <w:rsid w:val="00ED49E2"/>
    <w:rsid w:val="00ED4F84"/>
    <w:rsid w:val="00ED51D3"/>
    <w:rsid w:val="00ED5534"/>
    <w:rsid w:val="00ED5654"/>
    <w:rsid w:val="00ED57AA"/>
    <w:rsid w:val="00ED57B3"/>
    <w:rsid w:val="00ED5F74"/>
    <w:rsid w:val="00ED5F9E"/>
    <w:rsid w:val="00ED6120"/>
    <w:rsid w:val="00ED6186"/>
    <w:rsid w:val="00ED62EF"/>
    <w:rsid w:val="00ED6C9B"/>
    <w:rsid w:val="00ED6DCA"/>
    <w:rsid w:val="00ED6DCF"/>
    <w:rsid w:val="00ED6FF7"/>
    <w:rsid w:val="00ED7014"/>
    <w:rsid w:val="00ED7015"/>
    <w:rsid w:val="00ED7291"/>
    <w:rsid w:val="00ED72A1"/>
    <w:rsid w:val="00ED7524"/>
    <w:rsid w:val="00ED75C8"/>
    <w:rsid w:val="00ED77A5"/>
    <w:rsid w:val="00ED77D0"/>
    <w:rsid w:val="00ED795C"/>
    <w:rsid w:val="00ED7C1B"/>
    <w:rsid w:val="00ED7CDA"/>
    <w:rsid w:val="00ED9908"/>
    <w:rsid w:val="00EE00D2"/>
    <w:rsid w:val="00EE025A"/>
    <w:rsid w:val="00EE034B"/>
    <w:rsid w:val="00EE044D"/>
    <w:rsid w:val="00EE0663"/>
    <w:rsid w:val="00EE07E3"/>
    <w:rsid w:val="00EE07F1"/>
    <w:rsid w:val="00EE0A53"/>
    <w:rsid w:val="00EE0AA1"/>
    <w:rsid w:val="00EE0B30"/>
    <w:rsid w:val="00EE0B81"/>
    <w:rsid w:val="00EE0BE1"/>
    <w:rsid w:val="00EE0CF3"/>
    <w:rsid w:val="00EE100F"/>
    <w:rsid w:val="00EE10C9"/>
    <w:rsid w:val="00EE146D"/>
    <w:rsid w:val="00EE19EF"/>
    <w:rsid w:val="00EE1B26"/>
    <w:rsid w:val="00EE1BC9"/>
    <w:rsid w:val="00EE1C87"/>
    <w:rsid w:val="00EE1C9A"/>
    <w:rsid w:val="00EE1CA6"/>
    <w:rsid w:val="00EE1CFD"/>
    <w:rsid w:val="00EE1E7D"/>
    <w:rsid w:val="00EE1EBA"/>
    <w:rsid w:val="00EE20C7"/>
    <w:rsid w:val="00EE248A"/>
    <w:rsid w:val="00EE2AB7"/>
    <w:rsid w:val="00EE2B3B"/>
    <w:rsid w:val="00EE2EC3"/>
    <w:rsid w:val="00EE317E"/>
    <w:rsid w:val="00EE32E8"/>
    <w:rsid w:val="00EE339C"/>
    <w:rsid w:val="00EE33CC"/>
    <w:rsid w:val="00EE3553"/>
    <w:rsid w:val="00EE3891"/>
    <w:rsid w:val="00EE38CB"/>
    <w:rsid w:val="00EE3A9E"/>
    <w:rsid w:val="00EE3BD4"/>
    <w:rsid w:val="00EE3D09"/>
    <w:rsid w:val="00EE3DCF"/>
    <w:rsid w:val="00EE3E92"/>
    <w:rsid w:val="00EE433F"/>
    <w:rsid w:val="00EE44B2"/>
    <w:rsid w:val="00EE4666"/>
    <w:rsid w:val="00EE477E"/>
    <w:rsid w:val="00EE4903"/>
    <w:rsid w:val="00EE49A3"/>
    <w:rsid w:val="00EE4B7C"/>
    <w:rsid w:val="00EE4B92"/>
    <w:rsid w:val="00EE4C4C"/>
    <w:rsid w:val="00EE4CA7"/>
    <w:rsid w:val="00EE4CBF"/>
    <w:rsid w:val="00EE4E9E"/>
    <w:rsid w:val="00EE4EF6"/>
    <w:rsid w:val="00EE4FEC"/>
    <w:rsid w:val="00EE50E6"/>
    <w:rsid w:val="00EE5102"/>
    <w:rsid w:val="00EE53BB"/>
    <w:rsid w:val="00EE5612"/>
    <w:rsid w:val="00EE561E"/>
    <w:rsid w:val="00EE56F8"/>
    <w:rsid w:val="00EE58C2"/>
    <w:rsid w:val="00EE5993"/>
    <w:rsid w:val="00EE5A97"/>
    <w:rsid w:val="00EE5C40"/>
    <w:rsid w:val="00EE5E50"/>
    <w:rsid w:val="00EE5F1F"/>
    <w:rsid w:val="00EE5F21"/>
    <w:rsid w:val="00EE60A8"/>
    <w:rsid w:val="00EE60D6"/>
    <w:rsid w:val="00EE614D"/>
    <w:rsid w:val="00EE61E6"/>
    <w:rsid w:val="00EE620D"/>
    <w:rsid w:val="00EE655A"/>
    <w:rsid w:val="00EE65DD"/>
    <w:rsid w:val="00EE67D5"/>
    <w:rsid w:val="00EE6862"/>
    <w:rsid w:val="00EE687E"/>
    <w:rsid w:val="00EE6928"/>
    <w:rsid w:val="00EE6B6E"/>
    <w:rsid w:val="00EE6CA6"/>
    <w:rsid w:val="00EE6DA0"/>
    <w:rsid w:val="00EE6ED9"/>
    <w:rsid w:val="00EE6F7C"/>
    <w:rsid w:val="00EE6FB2"/>
    <w:rsid w:val="00EE7206"/>
    <w:rsid w:val="00EE72E5"/>
    <w:rsid w:val="00EE7523"/>
    <w:rsid w:val="00EE769B"/>
    <w:rsid w:val="00EE780C"/>
    <w:rsid w:val="00EE786D"/>
    <w:rsid w:val="00EE7965"/>
    <w:rsid w:val="00EE7988"/>
    <w:rsid w:val="00EE79D0"/>
    <w:rsid w:val="00EE7AAF"/>
    <w:rsid w:val="00EE7ED0"/>
    <w:rsid w:val="00EE7FDD"/>
    <w:rsid w:val="00EE7FEA"/>
    <w:rsid w:val="00EF0111"/>
    <w:rsid w:val="00EF0198"/>
    <w:rsid w:val="00EF029E"/>
    <w:rsid w:val="00EF0336"/>
    <w:rsid w:val="00EF03AB"/>
    <w:rsid w:val="00EF055A"/>
    <w:rsid w:val="00EF05EC"/>
    <w:rsid w:val="00EF0637"/>
    <w:rsid w:val="00EF0979"/>
    <w:rsid w:val="00EF0A35"/>
    <w:rsid w:val="00EF0BBF"/>
    <w:rsid w:val="00EF0C57"/>
    <w:rsid w:val="00EF1299"/>
    <w:rsid w:val="00EF1573"/>
    <w:rsid w:val="00EF167E"/>
    <w:rsid w:val="00EF1685"/>
    <w:rsid w:val="00EF17E1"/>
    <w:rsid w:val="00EF19E3"/>
    <w:rsid w:val="00EF1A98"/>
    <w:rsid w:val="00EF1ADE"/>
    <w:rsid w:val="00EF1C20"/>
    <w:rsid w:val="00EF1C26"/>
    <w:rsid w:val="00EF1D8C"/>
    <w:rsid w:val="00EF1DA0"/>
    <w:rsid w:val="00EF1F29"/>
    <w:rsid w:val="00EF2086"/>
    <w:rsid w:val="00EF22D4"/>
    <w:rsid w:val="00EF22F6"/>
    <w:rsid w:val="00EF237A"/>
    <w:rsid w:val="00EF247A"/>
    <w:rsid w:val="00EF25B6"/>
    <w:rsid w:val="00EF266E"/>
    <w:rsid w:val="00EF26C1"/>
    <w:rsid w:val="00EF27C7"/>
    <w:rsid w:val="00EF2887"/>
    <w:rsid w:val="00EF2898"/>
    <w:rsid w:val="00EF2D25"/>
    <w:rsid w:val="00EF2F24"/>
    <w:rsid w:val="00EF2F2A"/>
    <w:rsid w:val="00EF2FF8"/>
    <w:rsid w:val="00EF3233"/>
    <w:rsid w:val="00EF3336"/>
    <w:rsid w:val="00EF3548"/>
    <w:rsid w:val="00EF36B4"/>
    <w:rsid w:val="00EF3A47"/>
    <w:rsid w:val="00EF3A61"/>
    <w:rsid w:val="00EF3C79"/>
    <w:rsid w:val="00EF3C7F"/>
    <w:rsid w:val="00EF3DF0"/>
    <w:rsid w:val="00EF3E6E"/>
    <w:rsid w:val="00EF3EDA"/>
    <w:rsid w:val="00EF3F58"/>
    <w:rsid w:val="00EF3FAC"/>
    <w:rsid w:val="00EF42AE"/>
    <w:rsid w:val="00EF43DE"/>
    <w:rsid w:val="00EF45DA"/>
    <w:rsid w:val="00EF466D"/>
    <w:rsid w:val="00EF4782"/>
    <w:rsid w:val="00EF48CD"/>
    <w:rsid w:val="00EF4A07"/>
    <w:rsid w:val="00EF4AB2"/>
    <w:rsid w:val="00EF4AC6"/>
    <w:rsid w:val="00EF4CF5"/>
    <w:rsid w:val="00EF4FB7"/>
    <w:rsid w:val="00EF52F3"/>
    <w:rsid w:val="00EF534B"/>
    <w:rsid w:val="00EF553C"/>
    <w:rsid w:val="00EF563E"/>
    <w:rsid w:val="00EF5B2C"/>
    <w:rsid w:val="00EF5B52"/>
    <w:rsid w:val="00EF5DBA"/>
    <w:rsid w:val="00EF5F4D"/>
    <w:rsid w:val="00EF61A2"/>
    <w:rsid w:val="00EF61FF"/>
    <w:rsid w:val="00EF6591"/>
    <w:rsid w:val="00EF6761"/>
    <w:rsid w:val="00EF6885"/>
    <w:rsid w:val="00EF6BB5"/>
    <w:rsid w:val="00EF6C18"/>
    <w:rsid w:val="00EF6CAB"/>
    <w:rsid w:val="00EF6EB4"/>
    <w:rsid w:val="00EF6F8E"/>
    <w:rsid w:val="00EF75EB"/>
    <w:rsid w:val="00EF760B"/>
    <w:rsid w:val="00EF7626"/>
    <w:rsid w:val="00EF7704"/>
    <w:rsid w:val="00EF7857"/>
    <w:rsid w:val="00EF7A6B"/>
    <w:rsid w:val="00EF7BFC"/>
    <w:rsid w:val="00EF7D60"/>
    <w:rsid w:val="00EF7D83"/>
    <w:rsid w:val="00EF7D91"/>
    <w:rsid w:val="00EF7FC3"/>
    <w:rsid w:val="00F000A5"/>
    <w:rsid w:val="00F0021B"/>
    <w:rsid w:val="00F00354"/>
    <w:rsid w:val="00F004CF"/>
    <w:rsid w:val="00F0075F"/>
    <w:rsid w:val="00F0082D"/>
    <w:rsid w:val="00F0085C"/>
    <w:rsid w:val="00F00A86"/>
    <w:rsid w:val="00F00AD9"/>
    <w:rsid w:val="00F00B67"/>
    <w:rsid w:val="00F00E2B"/>
    <w:rsid w:val="00F012A7"/>
    <w:rsid w:val="00F0139B"/>
    <w:rsid w:val="00F0151E"/>
    <w:rsid w:val="00F01575"/>
    <w:rsid w:val="00F01617"/>
    <w:rsid w:val="00F01705"/>
    <w:rsid w:val="00F01895"/>
    <w:rsid w:val="00F0199C"/>
    <w:rsid w:val="00F01AC2"/>
    <w:rsid w:val="00F01BD4"/>
    <w:rsid w:val="00F01D40"/>
    <w:rsid w:val="00F01D9F"/>
    <w:rsid w:val="00F01DAC"/>
    <w:rsid w:val="00F01EE4"/>
    <w:rsid w:val="00F01F0B"/>
    <w:rsid w:val="00F01FE1"/>
    <w:rsid w:val="00F0227A"/>
    <w:rsid w:val="00F027EE"/>
    <w:rsid w:val="00F02C46"/>
    <w:rsid w:val="00F02C75"/>
    <w:rsid w:val="00F02D53"/>
    <w:rsid w:val="00F02E29"/>
    <w:rsid w:val="00F02E5E"/>
    <w:rsid w:val="00F02EEA"/>
    <w:rsid w:val="00F02F6B"/>
    <w:rsid w:val="00F02FD8"/>
    <w:rsid w:val="00F02FE1"/>
    <w:rsid w:val="00F03025"/>
    <w:rsid w:val="00F03178"/>
    <w:rsid w:val="00F031A4"/>
    <w:rsid w:val="00F03214"/>
    <w:rsid w:val="00F034BD"/>
    <w:rsid w:val="00F03689"/>
    <w:rsid w:val="00F0383A"/>
    <w:rsid w:val="00F0386B"/>
    <w:rsid w:val="00F03A42"/>
    <w:rsid w:val="00F03AD9"/>
    <w:rsid w:val="00F03B82"/>
    <w:rsid w:val="00F03B95"/>
    <w:rsid w:val="00F03D21"/>
    <w:rsid w:val="00F03EBB"/>
    <w:rsid w:val="00F03EC9"/>
    <w:rsid w:val="00F03FB0"/>
    <w:rsid w:val="00F03FB9"/>
    <w:rsid w:val="00F04319"/>
    <w:rsid w:val="00F0465C"/>
    <w:rsid w:val="00F046AC"/>
    <w:rsid w:val="00F048DC"/>
    <w:rsid w:val="00F048FE"/>
    <w:rsid w:val="00F04A60"/>
    <w:rsid w:val="00F04BAE"/>
    <w:rsid w:val="00F04BF1"/>
    <w:rsid w:val="00F04EF8"/>
    <w:rsid w:val="00F04FFC"/>
    <w:rsid w:val="00F052EB"/>
    <w:rsid w:val="00F0530F"/>
    <w:rsid w:val="00F05354"/>
    <w:rsid w:val="00F0544B"/>
    <w:rsid w:val="00F05492"/>
    <w:rsid w:val="00F05852"/>
    <w:rsid w:val="00F058DE"/>
    <w:rsid w:val="00F05A19"/>
    <w:rsid w:val="00F05B55"/>
    <w:rsid w:val="00F05BBF"/>
    <w:rsid w:val="00F05C86"/>
    <w:rsid w:val="00F05CED"/>
    <w:rsid w:val="00F05DC7"/>
    <w:rsid w:val="00F05E20"/>
    <w:rsid w:val="00F05F68"/>
    <w:rsid w:val="00F0603C"/>
    <w:rsid w:val="00F0616E"/>
    <w:rsid w:val="00F064FE"/>
    <w:rsid w:val="00F06778"/>
    <w:rsid w:val="00F06A30"/>
    <w:rsid w:val="00F06B29"/>
    <w:rsid w:val="00F06C5D"/>
    <w:rsid w:val="00F06DFC"/>
    <w:rsid w:val="00F06E05"/>
    <w:rsid w:val="00F06F84"/>
    <w:rsid w:val="00F071A7"/>
    <w:rsid w:val="00F071FC"/>
    <w:rsid w:val="00F07317"/>
    <w:rsid w:val="00F073F1"/>
    <w:rsid w:val="00F07435"/>
    <w:rsid w:val="00F0759C"/>
    <w:rsid w:val="00F07737"/>
    <w:rsid w:val="00F07840"/>
    <w:rsid w:val="00F0789A"/>
    <w:rsid w:val="00F0794C"/>
    <w:rsid w:val="00F0796B"/>
    <w:rsid w:val="00F079DD"/>
    <w:rsid w:val="00F07B1C"/>
    <w:rsid w:val="00F07B3E"/>
    <w:rsid w:val="00F07BB7"/>
    <w:rsid w:val="00F07D0E"/>
    <w:rsid w:val="00F07D48"/>
    <w:rsid w:val="00F07DF7"/>
    <w:rsid w:val="00F07F70"/>
    <w:rsid w:val="00F07FC1"/>
    <w:rsid w:val="00F10003"/>
    <w:rsid w:val="00F102C5"/>
    <w:rsid w:val="00F103EE"/>
    <w:rsid w:val="00F1043C"/>
    <w:rsid w:val="00F105D0"/>
    <w:rsid w:val="00F1060C"/>
    <w:rsid w:val="00F10836"/>
    <w:rsid w:val="00F10898"/>
    <w:rsid w:val="00F10A19"/>
    <w:rsid w:val="00F10BD3"/>
    <w:rsid w:val="00F10C67"/>
    <w:rsid w:val="00F10F6F"/>
    <w:rsid w:val="00F1101C"/>
    <w:rsid w:val="00F11038"/>
    <w:rsid w:val="00F11128"/>
    <w:rsid w:val="00F115AC"/>
    <w:rsid w:val="00F1175E"/>
    <w:rsid w:val="00F119D6"/>
    <w:rsid w:val="00F11D97"/>
    <w:rsid w:val="00F11F8B"/>
    <w:rsid w:val="00F120DD"/>
    <w:rsid w:val="00F12593"/>
    <w:rsid w:val="00F125BB"/>
    <w:rsid w:val="00F12AB0"/>
    <w:rsid w:val="00F12BC0"/>
    <w:rsid w:val="00F12D2A"/>
    <w:rsid w:val="00F12F76"/>
    <w:rsid w:val="00F12FE0"/>
    <w:rsid w:val="00F13022"/>
    <w:rsid w:val="00F13133"/>
    <w:rsid w:val="00F13224"/>
    <w:rsid w:val="00F1327A"/>
    <w:rsid w:val="00F13378"/>
    <w:rsid w:val="00F13384"/>
    <w:rsid w:val="00F1343C"/>
    <w:rsid w:val="00F134FB"/>
    <w:rsid w:val="00F13591"/>
    <w:rsid w:val="00F13643"/>
    <w:rsid w:val="00F13863"/>
    <w:rsid w:val="00F1392D"/>
    <w:rsid w:val="00F13B2E"/>
    <w:rsid w:val="00F13B90"/>
    <w:rsid w:val="00F13C58"/>
    <w:rsid w:val="00F13C5A"/>
    <w:rsid w:val="00F13D53"/>
    <w:rsid w:val="00F13EDC"/>
    <w:rsid w:val="00F13F85"/>
    <w:rsid w:val="00F1404E"/>
    <w:rsid w:val="00F14079"/>
    <w:rsid w:val="00F1411D"/>
    <w:rsid w:val="00F14158"/>
    <w:rsid w:val="00F143B0"/>
    <w:rsid w:val="00F1472E"/>
    <w:rsid w:val="00F147D2"/>
    <w:rsid w:val="00F147E0"/>
    <w:rsid w:val="00F1482B"/>
    <w:rsid w:val="00F148B4"/>
    <w:rsid w:val="00F14A54"/>
    <w:rsid w:val="00F14ADD"/>
    <w:rsid w:val="00F14B8E"/>
    <w:rsid w:val="00F14D9C"/>
    <w:rsid w:val="00F14EE0"/>
    <w:rsid w:val="00F15161"/>
    <w:rsid w:val="00F152BE"/>
    <w:rsid w:val="00F152E1"/>
    <w:rsid w:val="00F152EF"/>
    <w:rsid w:val="00F1531C"/>
    <w:rsid w:val="00F154C2"/>
    <w:rsid w:val="00F155CB"/>
    <w:rsid w:val="00F158BD"/>
    <w:rsid w:val="00F15B1E"/>
    <w:rsid w:val="00F15D58"/>
    <w:rsid w:val="00F160E5"/>
    <w:rsid w:val="00F16236"/>
    <w:rsid w:val="00F16242"/>
    <w:rsid w:val="00F165C1"/>
    <w:rsid w:val="00F16604"/>
    <w:rsid w:val="00F16805"/>
    <w:rsid w:val="00F1682A"/>
    <w:rsid w:val="00F16838"/>
    <w:rsid w:val="00F1687C"/>
    <w:rsid w:val="00F169BD"/>
    <w:rsid w:val="00F16A4F"/>
    <w:rsid w:val="00F16B08"/>
    <w:rsid w:val="00F16B98"/>
    <w:rsid w:val="00F16BB0"/>
    <w:rsid w:val="00F16DD1"/>
    <w:rsid w:val="00F16E5A"/>
    <w:rsid w:val="00F16F32"/>
    <w:rsid w:val="00F17164"/>
    <w:rsid w:val="00F1734A"/>
    <w:rsid w:val="00F1778A"/>
    <w:rsid w:val="00F17858"/>
    <w:rsid w:val="00F178BF"/>
    <w:rsid w:val="00F17BEC"/>
    <w:rsid w:val="00F17C90"/>
    <w:rsid w:val="00F17D02"/>
    <w:rsid w:val="00F17DD9"/>
    <w:rsid w:val="00F17E09"/>
    <w:rsid w:val="00F17EE7"/>
    <w:rsid w:val="00F2000B"/>
    <w:rsid w:val="00F200EC"/>
    <w:rsid w:val="00F203BE"/>
    <w:rsid w:val="00F2054E"/>
    <w:rsid w:val="00F20AAD"/>
    <w:rsid w:val="00F20CE6"/>
    <w:rsid w:val="00F20DB7"/>
    <w:rsid w:val="00F20E39"/>
    <w:rsid w:val="00F20E75"/>
    <w:rsid w:val="00F21052"/>
    <w:rsid w:val="00F213B2"/>
    <w:rsid w:val="00F213E9"/>
    <w:rsid w:val="00F214A4"/>
    <w:rsid w:val="00F214DA"/>
    <w:rsid w:val="00F215AA"/>
    <w:rsid w:val="00F215DE"/>
    <w:rsid w:val="00F21636"/>
    <w:rsid w:val="00F2199B"/>
    <w:rsid w:val="00F21B04"/>
    <w:rsid w:val="00F21C78"/>
    <w:rsid w:val="00F21DEA"/>
    <w:rsid w:val="00F21F9B"/>
    <w:rsid w:val="00F221C4"/>
    <w:rsid w:val="00F22322"/>
    <w:rsid w:val="00F22431"/>
    <w:rsid w:val="00F2255D"/>
    <w:rsid w:val="00F226DE"/>
    <w:rsid w:val="00F2270F"/>
    <w:rsid w:val="00F22891"/>
    <w:rsid w:val="00F22A85"/>
    <w:rsid w:val="00F22B48"/>
    <w:rsid w:val="00F22B5F"/>
    <w:rsid w:val="00F22B7B"/>
    <w:rsid w:val="00F22DC9"/>
    <w:rsid w:val="00F22EEB"/>
    <w:rsid w:val="00F2304A"/>
    <w:rsid w:val="00F2325E"/>
    <w:rsid w:val="00F233D1"/>
    <w:rsid w:val="00F234CE"/>
    <w:rsid w:val="00F23507"/>
    <w:rsid w:val="00F2360C"/>
    <w:rsid w:val="00F23612"/>
    <w:rsid w:val="00F23644"/>
    <w:rsid w:val="00F236B9"/>
    <w:rsid w:val="00F237DA"/>
    <w:rsid w:val="00F23AC6"/>
    <w:rsid w:val="00F23D22"/>
    <w:rsid w:val="00F23E4C"/>
    <w:rsid w:val="00F23ED1"/>
    <w:rsid w:val="00F23F7E"/>
    <w:rsid w:val="00F23FAD"/>
    <w:rsid w:val="00F243A9"/>
    <w:rsid w:val="00F24443"/>
    <w:rsid w:val="00F24482"/>
    <w:rsid w:val="00F244AB"/>
    <w:rsid w:val="00F24700"/>
    <w:rsid w:val="00F247A0"/>
    <w:rsid w:val="00F24929"/>
    <w:rsid w:val="00F24AF3"/>
    <w:rsid w:val="00F24BD3"/>
    <w:rsid w:val="00F24C28"/>
    <w:rsid w:val="00F24D17"/>
    <w:rsid w:val="00F2508B"/>
    <w:rsid w:val="00F250BF"/>
    <w:rsid w:val="00F25211"/>
    <w:rsid w:val="00F253B2"/>
    <w:rsid w:val="00F2543F"/>
    <w:rsid w:val="00F2547F"/>
    <w:rsid w:val="00F257FF"/>
    <w:rsid w:val="00F2585C"/>
    <w:rsid w:val="00F25968"/>
    <w:rsid w:val="00F259DC"/>
    <w:rsid w:val="00F25B34"/>
    <w:rsid w:val="00F25D89"/>
    <w:rsid w:val="00F25D9C"/>
    <w:rsid w:val="00F25E09"/>
    <w:rsid w:val="00F25E42"/>
    <w:rsid w:val="00F25EEA"/>
    <w:rsid w:val="00F25F01"/>
    <w:rsid w:val="00F260B2"/>
    <w:rsid w:val="00F26442"/>
    <w:rsid w:val="00F265B7"/>
    <w:rsid w:val="00F265BD"/>
    <w:rsid w:val="00F26775"/>
    <w:rsid w:val="00F26822"/>
    <w:rsid w:val="00F2688D"/>
    <w:rsid w:val="00F268C1"/>
    <w:rsid w:val="00F26DAD"/>
    <w:rsid w:val="00F26DE6"/>
    <w:rsid w:val="00F26E13"/>
    <w:rsid w:val="00F2731A"/>
    <w:rsid w:val="00F27357"/>
    <w:rsid w:val="00F274B0"/>
    <w:rsid w:val="00F275C8"/>
    <w:rsid w:val="00F27807"/>
    <w:rsid w:val="00F2783F"/>
    <w:rsid w:val="00F2784D"/>
    <w:rsid w:val="00F279B9"/>
    <w:rsid w:val="00F279F3"/>
    <w:rsid w:val="00F27C4D"/>
    <w:rsid w:val="00F27E2A"/>
    <w:rsid w:val="00F27E7E"/>
    <w:rsid w:val="00F27F59"/>
    <w:rsid w:val="00F27F7D"/>
    <w:rsid w:val="00F28CA4"/>
    <w:rsid w:val="00F2E6B3"/>
    <w:rsid w:val="00F300DA"/>
    <w:rsid w:val="00F30275"/>
    <w:rsid w:val="00F30277"/>
    <w:rsid w:val="00F3044E"/>
    <w:rsid w:val="00F304A5"/>
    <w:rsid w:val="00F307D5"/>
    <w:rsid w:val="00F3080C"/>
    <w:rsid w:val="00F3091B"/>
    <w:rsid w:val="00F3097A"/>
    <w:rsid w:val="00F30B1D"/>
    <w:rsid w:val="00F30BC2"/>
    <w:rsid w:val="00F30DD9"/>
    <w:rsid w:val="00F30F97"/>
    <w:rsid w:val="00F3117F"/>
    <w:rsid w:val="00F314D4"/>
    <w:rsid w:val="00F314ED"/>
    <w:rsid w:val="00F317B7"/>
    <w:rsid w:val="00F318CD"/>
    <w:rsid w:val="00F31911"/>
    <w:rsid w:val="00F31A87"/>
    <w:rsid w:val="00F31BA8"/>
    <w:rsid w:val="00F32117"/>
    <w:rsid w:val="00F3228B"/>
    <w:rsid w:val="00F323E3"/>
    <w:rsid w:val="00F325B4"/>
    <w:rsid w:val="00F325C4"/>
    <w:rsid w:val="00F32614"/>
    <w:rsid w:val="00F32837"/>
    <w:rsid w:val="00F32B36"/>
    <w:rsid w:val="00F32BF0"/>
    <w:rsid w:val="00F330A9"/>
    <w:rsid w:val="00F3317E"/>
    <w:rsid w:val="00F3320F"/>
    <w:rsid w:val="00F333CA"/>
    <w:rsid w:val="00F3355F"/>
    <w:rsid w:val="00F33676"/>
    <w:rsid w:val="00F3370B"/>
    <w:rsid w:val="00F338AB"/>
    <w:rsid w:val="00F33ACB"/>
    <w:rsid w:val="00F33B35"/>
    <w:rsid w:val="00F33CF6"/>
    <w:rsid w:val="00F33D14"/>
    <w:rsid w:val="00F33EB0"/>
    <w:rsid w:val="00F33ECE"/>
    <w:rsid w:val="00F33F6C"/>
    <w:rsid w:val="00F33FDD"/>
    <w:rsid w:val="00F3400B"/>
    <w:rsid w:val="00F3412A"/>
    <w:rsid w:val="00F342E8"/>
    <w:rsid w:val="00F3470A"/>
    <w:rsid w:val="00F3481F"/>
    <w:rsid w:val="00F349C1"/>
    <w:rsid w:val="00F34C0C"/>
    <w:rsid w:val="00F3506A"/>
    <w:rsid w:val="00F3515F"/>
    <w:rsid w:val="00F3536E"/>
    <w:rsid w:val="00F3538C"/>
    <w:rsid w:val="00F353F8"/>
    <w:rsid w:val="00F35585"/>
    <w:rsid w:val="00F35648"/>
    <w:rsid w:val="00F35676"/>
    <w:rsid w:val="00F356E5"/>
    <w:rsid w:val="00F35C5F"/>
    <w:rsid w:val="00F35CFB"/>
    <w:rsid w:val="00F35F76"/>
    <w:rsid w:val="00F360A2"/>
    <w:rsid w:val="00F361C5"/>
    <w:rsid w:val="00F361FE"/>
    <w:rsid w:val="00F36243"/>
    <w:rsid w:val="00F36446"/>
    <w:rsid w:val="00F36534"/>
    <w:rsid w:val="00F3653A"/>
    <w:rsid w:val="00F366EE"/>
    <w:rsid w:val="00F36847"/>
    <w:rsid w:val="00F3686D"/>
    <w:rsid w:val="00F369E3"/>
    <w:rsid w:val="00F36D80"/>
    <w:rsid w:val="00F36DC8"/>
    <w:rsid w:val="00F372A6"/>
    <w:rsid w:val="00F372BC"/>
    <w:rsid w:val="00F372CD"/>
    <w:rsid w:val="00F37402"/>
    <w:rsid w:val="00F3753A"/>
    <w:rsid w:val="00F37659"/>
    <w:rsid w:val="00F37841"/>
    <w:rsid w:val="00F37AB7"/>
    <w:rsid w:val="00F37CE9"/>
    <w:rsid w:val="00F37DEE"/>
    <w:rsid w:val="00F4005A"/>
    <w:rsid w:val="00F40177"/>
    <w:rsid w:val="00F402BF"/>
    <w:rsid w:val="00F4031D"/>
    <w:rsid w:val="00F409B0"/>
    <w:rsid w:val="00F409E3"/>
    <w:rsid w:val="00F40A41"/>
    <w:rsid w:val="00F40E32"/>
    <w:rsid w:val="00F40F1A"/>
    <w:rsid w:val="00F41046"/>
    <w:rsid w:val="00F41273"/>
    <w:rsid w:val="00F41350"/>
    <w:rsid w:val="00F413D5"/>
    <w:rsid w:val="00F4141A"/>
    <w:rsid w:val="00F414F0"/>
    <w:rsid w:val="00F41689"/>
    <w:rsid w:val="00F416F2"/>
    <w:rsid w:val="00F4178F"/>
    <w:rsid w:val="00F41793"/>
    <w:rsid w:val="00F41CAC"/>
    <w:rsid w:val="00F41D2C"/>
    <w:rsid w:val="00F41EAB"/>
    <w:rsid w:val="00F41F8E"/>
    <w:rsid w:val="00F420A8"/>
    <w:rsid w:val="00F420AD"/>
    <w:rsid w:val="00F42169"/>
    <w:rsid w:val="00F421F1"/>
    <w:rsid w:val="00F42B68"/>
    <w:rsid w:val="00F42C2E"/>
    <w:rsid w:val="00F42CCB"/>
    <w:rsid w:val="00F42EC8"/>
    <w:rsid w:val="00F42ED4"/>
    <w:rsid w:val="00F42EE5"/>
    <w:rsid w:val="00F42F5F"/>
    <w:rsid w:val="00F43007"/>
    <w:rsid w:val="00F4316E"/>
    <w:rsid w:val="00F4321E"/>
    <w:rsid w:val="00F4323C"/>
    <w:rsid w:val="00F43448"/>
    <w:rsid w:val="00F43466"/>
    <w:rsid w:val="00F43D37"/>
    <w:rsid w:val="00F43F87"/>
    <w:rsid w:val="00F44374"/>
    <w:rsid w:val="00F44BDA"/>
    <w:rsid w:val="00F4508A"/>
    <w:rsid w:val="00F45255"/>
    <w:rsid w:val="00F45306"/>
    <w:rsid w:val="00F45F00"/>
    <w:rsid w:val="00F46109"/>
    <w:rsid w:val="00F4620F"/>
    <w:rsid w:val="00F4660B"/>
    <w:rsid w:val="00F46808"/>
    <w:rsid w:val="00F46812"/>
    <w:rsid w:val="00F4683F"/>
    <w:rsid w:val="00F468E9"/>
    <w:rsid w:val="00F4694B"/>
    <w:rsid w:val="00F469CC"/>
    <w:rsid w:val="00F46DB4"/>
    <w:rsid w:val="00F46E37"/>
    <w:rsid w:val="00F47008"/>
    <w:rsid w:val="00F47308"/>
    <w:rsid w:val="00F4748D"/>
    <w:rsid w:val="00F47623"/>
    <w:rsid w:val="00F4767B"/>
    <w:rsid w:val="00F478D5"/>
    <w:rsid w:val="00F47AA9"/>
    <w:rsid w:val="00F47C27"/>
    <w:rsid w:val="00F47CB1"/>
    <w:rsid w:val="00F47CE7"/>
    <w:rsid w:val="00F47D1C"/>
    <w:rsid w:val="00F4800F"/>
    <w:rsid w:val="00F50536"/>
    <w:rsid w:val="00F5059A"/>
    <w:rsid w:val="00F50645"/>
    <w:rsid w:val="00F5066F"/>
    <w:rsid w:val="00F50994"/>
    <w:rsid w:val="00F509BC"/>
    <w:rsid w:val="00F50BF5"/>
    <w:rsid w:val="00F50C34"/>
    <w:rsid w:val="00F50D2C"/>
    <w:rsid w:val="00F50F5D"/>
    <w:rsid w:val="00F50F76"/>
    <w:rsid w:val="00F50F8D"/>
    <w:rsid w:val="00F50FDA"/>
    <w:rsid w:val="00F51076"/>
    <w:rsid w:val="00F510B0"/>
    <w:rsid w:val="00F511AF"/>
    <w:rsid w:val="00F512E8"/>
    <w:rsid w:val="00F51998"/>
    <w:rsid w:val="00F51B13"/>
    <w:rsid w:val="00F51C72"/>
    <w:rsid w:val="00F51C81"/>
    <w:rsid w:val="00F51E78"/>
    <w:rsid w:val="00F51EB7"/>
    <w:rsid w:val="00F520FD"/>
    <w:rsid w:val="00F52186"/>
    <w:rsid w:val="00F522DD"/>
    <w:rsid w:val="00F52360"/>
    <w:rsid w:val="00F5267F"/>
    <w:rsid w:val="00F526CB"/>
    <w:rsid w:val="00F52704"/>
    <w:rsid w:val="00F52992"/>
    <w:rsid w:val="00F52A5E"/>
    <w:rsid w:val="00F52D4B"/>
    <w:rsid w:val="00F52DBE"/>
    <w:rsid w:val="00F52FD5"/>
    <w:rsid w:val="00F5316A"/>
    <w:rsid w:val="00F53330"/>
    <w:rsid w:val="00F533E4"/>
    <w:rsid w:val="00F5346E"/>
    <w:rsid w:val="00F53508"/>
    <w:rsid w:val="00F53553"/>
    <w:rsid w:val="00F5367C"/>
    <w:rsid w:val="00F53699"/>
    <w:rsid w:val="00F53815"/>
    <w:rsid w:val="00F53838"/>
    <w:rsid w:val="00F53879"/>
    <w:rsid w:val="00F538F5"/>
    <w:rsid w:val="00F53A41"/>
    <w:rsid w:val="00F53B1D"/>
    <w:rsid w:val="00F53B27"/>
    <w:rsid w:val="00F53CC3"/>
    <w:rsid w:val="00F53D23"/>
    <w:rsid w:val="00F53DFD"/>
    <w:rsid w:val="00F54042"/>
    <w:rsid w:val="00F54184"/>
    <w:rsid w:val="00F5429B"/>
    <w:rsid w:val="00F5445C"/>
    <w:rsid w:val="00F54481"/>
    <w:rsid w:val="00F546F2"/>
    <w:rsid w:val="00F54823"/>
    <w:rsid w:val="00F54AC8"/>
    <w:rsid w:val="00F54C73"/>
    <w:rsid w:val="00F54C80"/>
    <w:rsid w:val="00F54F36"/>
    <w:rsid w:val="00F55066"/>
    <w:rsid w:val="00F552C7"/>
    <w:rsid w:val="00F556D9"/>
    <w:rsid w:val="00F55742"/>
    <w:rsid w:val="00F55768"/>
    <w:rsid w:val="00F557CD"/>
    <w:rsid w:val="00F55CBD"/>
    <w:rsid w:val="00F55D35"/>
    <w:rsid w:val="00F55D67"/>
    <w:rsid w:val="00F55FE2"/>
    <w:rsid w:val="00F56042"/>
    <w:rsid w:val="00F561DA"/>
    <w:rsid w:val="00F56314"/>
    <w:rsid w:val="00F564B4"/>
    <w:rsid w:val="00F564D5"/>
    <w:rsid w:val="00F565D0"/>
    <w:rsid w:val="00F56823"/>
    <w:rsid w:val="00F56A7F"/>
    <w:rsid w:val="00F56B80"/>
    <w:rsid w:val="00F56C09"/>
    <w:rsid w:val="00F56CF4"/>
    <w:rsid w:val="00F56EA3"/>
    <w:rsid w:val="00F56F1F"/>
    <w:rsid w:val="00F56F5E"/>
    <w:rsid w:val="00F57031"/>
    <w:rsid w:val="00F57087"/>
    <w:rsid w:val="00F5728D"/>
    <w:rsid w:val="00F572D3"/>
    <w:rsid w:val="00F574CC"/>
    <w:rsid w:val="00F577F2"/>
    <w:rsid w:val="00F57A56"/>
    <w:rsid w:val="00F57C38"/>
    <w:rsid w:val="00F57D10"/>
    <w:rsid w:val="00F57E49"/>
    <w:rsid w:val="00F57F71"/>
    <w:rsid w:val="00F6003E"/>
    <w:rsid w:val="00F600CC"/>
    <w:rsid w:val="00F601B2"/>
    <w:rsid w:val="00F601D9"/>
    <w:rsid w:val="00F6059B"/>
    <w:rsid w:val="00F606C5"/>
    <w:rsid w:val="00F60747"/>
    <w:rsid w:val="00F6080C"/>
    <w:rsid w:val="00F60A25"/>
    <w:rsid w:val="00F60A8C"/>
    <w:rsid w:val="00F60CBD"/>
    <w:rsid w:val="00F61059"/>
    <w:rsid w:val="00F61084"/>
    <w:rsid w:val="00F610D5"/>
    <w:rsid w:val="00F6116A"/>
    <w:rsid w:val="00F611CE"/>
    <w:rsid w:val="00F613B4"/>
    <w:rsid w:val="00F613CA"/>
    <w:rsid w:val="00F61458"/>
    <w:rsid w:val="00F6145A"/>
    <w:rsid w:val="00F614B1"/>
    <w:rsid w:val="00F614BE"/>
    <w:rsid w:val="00F616B9"/>
    <w:rsid w:val="00F617AA"/>
    <w:rsid w:val="00F617E6"/>
    <w:rsid w:val="00F6188F"/>
    <w:rsid w:val="00F618ED"/>
    <w:rsid w:val="00F61A4C"/>
    <w:rsid w:val="00F61D3F"/>
    <w:rsid w:val="00F61E10"/>
    <w:rsid w:val="00F61F19"/>
    <w:rsid w:val="00F6218D"/>
    <w:rsid w:val="00F62406"/>
    <w:rsid w:val="00F62566"/>
    <w:rsid w:val="00F62789"/>
    <w:rsid w:val="00F628D8"/>
    <w:rsid w:val="00F62943"/>
    <w:rsid w:val="00F62AB5"/>
    <w:rsid w:val="00F62AC7"/>
    <w:rsid w:val="00F62B35"/>
    <w:rsid w:val="00F62B8F"/>
    <w:rsid w:val="00F62CB9"/>
    <w:rsid w:val="00F62D79"/>
    <w:rsid w:val="00F62DAD"/>
    <w:rsid w:val="00F62DCA"/>
    <w:rsid w:val="00F62F83"/>
    <w:rsid w:val="00F630CB"/>
    <w:rsid w:val="00F634E2"/>
    <w:rsid w:val="00F63597"/>
    <w:rsid w:val="00F6395B"/>
    <w:rsid w:val="00F63CF0"/>
    <w:rsid w:val="00F63ED3"/>
    <w:rsid w:val="00F63F8E"/>
    <w:rsid w:val="00F64105"/>
    <w:rsid w:val="00F641D1"/>
    <w:rsid w:val="00F642DE"/>
    <w:rsid w:val="00F6435C"/>
    <w:rsid w:val="00F6443B"/>
    <w:rsid w:val="00F6457F"/>
    <w:rsid w:val="00F645CF"/>
    <w:rsid w:val="00F64654"/>
    <w:rsid w:val="00F646D3"/>
    <w:rsid w:val="00F64AC4"/>
    <w:rsid w:val="00F64C7F"/>
    <w:rsid w:val="00F64D46"/>
    <w:rsid w:val="00F64E2D"/>
    <w:rsid w:val="00F64ECB"/>
    <w:rsid w:val="00F64F14"/>
    <w:rsid w:val="00F64F58"/>
    <w:rsid w:val="00F65194"/>
    <w:rsid w:val="00F652BF"/>
    <w:rsid w:val="00F6548F"/>
    <w:rsid w:val="00F6551F"/>
    <w:rsid w:val="00F656AB"/>
    <w:rsid w:val="00F656AF"/>
    <w:rsid w:val="00F65732"/>
    <w:rsid w:val="00F657D8"/>
    <w:rsid w:val="00F65B08"/>
    <w:rsid w:val="00F65B82"/>
    <w:rsid w:val="00F65D2D"/>
    <w:rsid w:val="00F65DE7"/>
    <w:rsid w:val="00F66100"/>
    <w:rsid w:val="00F662B7"/>
    <w:rsid w:val="00F6632D"/>
    <w:rsid w:val="00F66385"/>
    <w:rsid w:val="00F664F3"/>
    <w:rsid w:val="00F665E9"/>
    <w:rsid w:val="00F666DC"/>
    <w:rsid w:val="00F669A9"/>
    <w:rsid w:val="00F66A19"/>
    <w:rsid w:val="00F66A25"/>
    <w:rsid w:val="00F66A81"/>
    <w:rsid w:val="00F66C36"/>
    <w:rsid w:val="00F66C59"/>
    <w:rsid w:val="00F66EC0"/>
    <w:rsid w:val="00F66EEE"/>
    <w:rsid w:val="00F66F8F"/>
    <w:rsid w:val="00F66FF5"/>
    <w:rsid w:val="00F67097"/>
    <w:rsid w:val="00F670DE"/>
    <w:rsid w:val="00F6716E"/>
    <w:rsid w:val="00F67193"/>
    <w:rsid w:val="00F673D1"/>
    <w:rsid w:val="00F67B57"/>
    <w:rsid w:val="00F67B89"/>
    <w:rsid w:val="00F67C8D"/>
    <w:rsid w:val="00F67D08"/>
    <w:rsid w:val="00F70001"/>
    <w:rsid w:val="00F70175"/>
    <w:rsid w:val="00F7024A"/>
    <w:rsid w:val="00F7045C"/>
    <w:rsid w:val="00F70548"/>
    <w:rsid w:val="00F7056E"/>
    <w:rsid w:val="00F70623"/>
    <w:rsid w:val="00F70799"/>
    <w:rsid w:val="00F70935"/>
    <w:rsid w:val="00F70947"/>
    <w:rsid w:val="00F70A50"/>
    <w:rsid w:val="00F70AA4"/>
    <w:rsid w:val="00F70C64"/>
    <w:rsid w:val="00F70DE0"/>
    <w:rsid w:val="00F70F21"/>
    <w:rsid w:val="00F70F58"/>
    <w:rsid w:val="00F71445"/>
    <w:rsid w:val="00F7153B"/>
    <w:rsid w:val="00F716FF"/>
    <w:rsid w:val="00F717DD"/>
    <w:rsid w:val="00F71897"/>
    <w:rsid w:val="00F718A9"/>
    <w:rsid w:val="00F71A58"/>
    <w:rsid w:val="00F71BD3"/>
    <w:rsid w:val="00F71D79"/>
    <w:rsid w:val="00F71DD2"/>
    <w:rsid w:val="00F71EAA"/>
    <w:rsid w:val="00F71EC0"/>
    <w:rsid w:val="00F72451"/>
    <w:rsid w:val="00F72663"/>
    <w:rsid w:val="00F7267A"/>
    <w:rsid w:val="00F72700"/>
    <w:rsid w:val="00F727D7"/>
    <w:rsid w:val="00F728A4"/>
    <w:rsid w:val="00F72B70"/>
    <w:rsid w:val="00F72C65"/>
    <w:rsid w:val="00F72EB6"/>
    <w:rsid w:val="00F7308A"/>
    <w:rsid w:val="00F734D4"/>
    <w:rsid w:val="00F73518"/>
    <w:rsid w:val="00F7354E"/>
    <w:rsid w:val="00F73651"/>
    <w:rsid w:val="00F736DA"/>
    <w:rsid w:val="00F7373E"/>
    <w:rsid w:val="00F7377D"/>
    <w:rsid w:val="00F73B83"/>
    <w:rsid w:val="00F73C28"/>
    <w:rsid w:val="00F73D01"/>
    <w:rsid w:val="00F73EE7"/>
    <w:rsid w:val="00F74312"/>
    <w:rsid w:val="00F743EA"/>
    <w:rsid w:val="00F7452A"/>
    <w:rsid w:val="00F74655"/>
    <w:rsid w:val="00F747D0"/>
    <w:rsid w:val="00F74973"/>
    <w:rsid w:val="00F749D9"/>
    <w:rsid w:val="00F74A4F"/>
    <w:rsid w:val="00F74C73"/>
    <w:rsid w:val="00F74CA5"/>
    <w:rsid w:val="00F74D9C"/>
    <w:rsid w:val="00F74E1B"/>
    <w:rsid w:val="00F75382"/>
    <w:rsid w:val="00F754C1"/>
    <w:rsid w:val="00F755C9"/>
    <w:rsid w:val="00F7574F"/>
    <w:rsid w:val="00F757C5"/>
    <w:rsid w:val="00F75827"/>
    <w:rsid w:val="00F75907"/>
    <w:rsid w:val="00F75C63"/>
    <w:rsid w:val="00F75F3F"/>
    <w:rsid w:val="00F7625C"/>
    <w:rsid w:val="00F764B5"/>
    <w:rsid w:val="00F76524"/>
    <w:rsid w:val="00F7655A"/>
    <w:rsid w:val="00F76983"/>
    <w:rsid w:val="00F76A14"/>
    <w:rsid w:val="00F76ACD"/>
    <w:rsid w:val="00F76B19"/>
    <w:rsid w:val="00F76CB3"/>
    <w:rsid w:val="00F76CB9"/>
    <w:rsid w:val="00F76E49"/>
    <w:rsid w:val="00F76FA2"/>
    <w:rsid w:val="00F76FE1"/>
    <w:rsid w:val="00F77011"/>
    <w:rsid w:val="00F7731A"/>
    <w:rsid w:val="00F77429"/>
    <w:rsid w:val="00F775DD"/>
    <w:rsid w:val="00F77686"/>
    <w:rsid w:val="00F776B9"/>
    <w:rsid w:val="00F77842"/>
    <w:rsid w:val="00F778A4"/>
    <w:rsid w:val="00F77902"/>
    <w:rsid w:val="00F77959"/>
    <w:rsid w:val="00F7799A"/>
    <w:rsid w:val="00F779CC"/>
    <w:rsid w:val="00F77A17"/>
    <w:rsid w:val="00F77A51"/>
    <w:rsid w:val="00F77B4E"/>
    <w:rsid w:val="00F77D14"/>
    <w:rsid w:val="00F77DF2"/>
    <w:rsid w:val="00F77E05"/>
    <w:rsid w:val="00F77EF3"/>
    <w:rsid w:val="00F77F0B"/>
    <w:rsid w:val="00F77F43"/>
    <w:rsid w:val="00F77F5C"/>
    <w:rsid w:val="00F80026"/>
    <w:rsid w:val="00F80228"/>
    <w:rsid w:val="00F80277"/>
    <w:rsid w:val="00F80365"/>
    <w:rsid w:val="00F8045E"/>
    <w:rsid w:val="00F80476"/>
    <w:rsid w:val="00F805EF"/>
    <w:rsid w:val="00F807B4"/>
    <w:rsid w:val="00F8090E"/>
    <w:rsid w:val="00F80D22"/>
    <w:rsid w:val="00F80E64"/>
    <w:rsid w:val="00F81225"/>
    <w:rsid w:val="00F81265"/>
    <w:rsid w:val="00F8151D"/>
    <w:rsid w:val="00F81720"/>
    <w:rsid w:val="00F8181E"/>
    <w:rsid w:val="00F81821"/>
    <w:rsid w:val="00F81AD6"/>
    <w:rsid w:val="00F81CC6"/>
    <w:rsid w:val="00F81E29"/>
    <w:rsid w:val="00F82221"/>
    <w:rsid w:val="00F82278"/>
    <w:rsid w:val="00F822C5"/>
    <w:rsid w:val="00F822D6"/>
    <w:rsid w:val="00F82487"/>
    <w:rsid w:val="00F825B6"/>
    <w:rsid w:val="00F8283D"/>
    <w:rsid w:val="00F82886"/>
    <w:rsid w:val="00F82A07"/>
    <w:rsid w:val="00F82A1B"/>
    <w:rsid w:val="00F82B25"/>
    <w:rsid w:val="00F82CBF"/>
    <w:rsid w:val="00F82D28"/>
    <w:rsid w:val="00F82DA7"/>
    <w:rsid w:val="00F82DF9"/>
    <w:rsid w:val="00F82E6B"/>
    <w:rsid w:val="00F82F68"/>
    <w:rsid w:val="00F82FD8"/>
    <w:rsid w:val="00F83174"/>
    <w:rsid w:val="00F832CF"/>
    <w:rsid w:val="00F832E6"/>
    <w:rsid w:val="00F833CD"/>
    <w:rsid w:val="00F837A2"/>
    <w:rsid w:val="00F83865"/>
    <w:rsid w:val="00F83998"/>
    <w:rsid w:val="00F83AD4"/>
    <w:rsid w:val="00F83BE8"/>
    <w:rsid w:val="00F83E07"/>
    <w:rsid w:val="00F83E39"/>
    <w:rsid w:val="00F83E3E"/>
    <w:rsid w:val="00F83F9E"/>
    <w:rsid w:val="00F840E9"/>
    <w:rsid w:val="00F842EB"/>
    <w:rsid w:val="00F8435D"/>
    <w:rsid w:val="00F8457F"/>
    <w:rsid w:val="00F846A2"/>
    <w:rsid w:val="00F846B9"/>
    <w:rsid w:val="00F848A3"/>
    <w:rsid w:val="00F84A4D"/>
    <w:rsid w:val="00F84A86"/>
    <w:rsid w:val="00F84BA8"/>
    <w:rsid w:val="00F84C47"/>
    <w:rsid w:val="00F84D7B"/>
    <w:rsid w:val="00F84D93"/>
    <w:rsid w:val="00F84EB1"/>
    <w:rsid w:val="00F85627"/>
    <w:rsid w:val="00F8566E"/>
    <w:rsid w:val="00F856C3"/>
    <w:rsid w:val="00F8577B"/>
    <w:rsid w:val="00F85A16"/>
    <w:rsid w:val="00F85BD9"/>
    <w:rsid w:val="00F85D48"/>
    <w:rsid w:val="00F85E23"/>
    <w:rsid w:val="00F86033"/>
    <w:rsid w:val="00F86166"/>
    <w:rsid w:val="00F8617E"/>
    <w:rsid w:val="00F86271"/>
    <w:rsid w:val="00F862AF"/>
    <w:rsid w:val="00F8632C"/>
    <w:rsid w:val="00F866B8"/>
    <w:rsid w:val="00F867F0"/>
    <w:rsid w:val="00F86A9A"/>
    <w:rsid w:val="00F86AD4"/>
    <w:rsid w:val="00F86B83"/>
    <w:rsid w:val="00F86BDC"/>
    <w:rsid w:val="00F86C5A"/>
    <w:rsid w:val="00F86E34"/>
    <w:rsid w:val="00F86E4F"/>
    <w:rsid w:val="00F86F41"/>
    <w:rsid w:val="00F8720B"/>
    <w:rsid w:val="00F873B0"/>
    <w:rsid w:val="00F8746F"/>
    <w:rsid w:val="00F8777C"/>
    <w:rsid w:val="00F87947"/>
    <w:rsid w:val="00F87B41"/>
    <w:rsid w:val="00F87BA1"/>
    <w:rsid w:val="00F87DB3"/>
    <w:rsid w:val="00F87F12"/>
    <w:rsid w:val="00F90266"/>
    <w:rsid w:val="00F90308"/>
    <w:rsid w:val="00F90377"/>
    <w:rsid w:val="00F90398"/>
    <w:rsid w:val="00F9039E"/>
    <w:rsid w:val="00F903CF"/>
    <w:rsid w:val="00F90414"/>
    <w:rsid w:val="00F907DF"/>
    <w:rsid w:val="00F90C22"/>
    <w:rsid w:val="00F90C36"/>
    <w:rsid w:val="00F90E9F"/>
    <w:rsid w:val="00F91051"/>
    <w:rsid w:val="00F911EA"/>
    <w:rsid w:val="00F91201"/>
    <w:rsid w:val="00F91223"/>
    <w:rsid w:val="00F9122D"/>
    <w:rsid w:val="00F91366"/>
    <w:rsid w:val="00F9143A"/>
    <w:rsid w:val="00F9153C"/>
    <w:rsid w:val="00F9154C"/>
    <w:rsid w:val="00F9160C"/>
    <w:rsid w:val="00F9184A"/>
    <w:rsid w:val="00F919C6"/>
    <w:rsid w:val="00F91C01"/>
    <w:rsid w:val="00F91DC9"/>
    <w:rsid w:val="00F921D6"/>
    <w:rsid w:val="00F9228F"/>
    <w:rsid w:val="00F92409"/>
    <w:rsid w:val="00F92683"/>
    <w:rsid w:val="00F9282B"/>
    <w:rsid w:val="00F92AF9"/>
    <w:rsid w:val="00F92B7A"/>
    <w:rsid w:val="00F92B9A"/>
    <w:rsid w:val="00F92DEF"/>
    <w:rsid w:val="00F9313A"/>
    <w:rsid w:val="00F9318D"/>
    <w:rsid w:val="00F93215"/>
    <w:rsid w:val="00F93274"/>
    <w:rsid w:val="00F93681"/>
    <w:rsid w:val="00F936A9"/>
    <w:rsid w:val="00F936E9"/>
    <w:rsid w:val="00F93750"/>
    <w:rsid w:val="00F939AB"/>
    <w:rsid w:val="00F939C2"/>
    <w:rsid w:val="00F93ACD"/>
    <w:rsid w:val="00F93D07"/>
    <w:rsid w:val="00F93D51"/>
    <w:rsid w:val="00F93E20"/>
    <w:rsid w:val="00F93EA1"/>
    <w:rsid w:val="00F93EB3"/>
    <w:rsid w:val="00F93FC8"/>
    <w:rsid w:val="00F94295"/>
    <w:rsid w:val="00F943D6"/>
    <w:rsid w:val="00F944AC"/>
    <w:rsid w:val="00F946E2"/>
    <w:rsid w:val="00F94787"/>
    <w:rsid w:val="00F948C1"/>
    <w:rsid w:val="00F94AD7"/>
    <w:rsid w:val="00F94B10"/>
    <w:rsid w:val="00F94B1C"/>
    <w:rsid w:val="00F94CBF"/>
    <w:rsid w:val="00F94CD0"/>
    <w:rsid w:val="00F94E8D"/>
    <w:rsid w:val="00F950E2"/>
    <w:rsid w:val="00F95680"/>
    <w:rsid w:val="00F956F5"/>
    <w:rsid w:val="00F95822"/>
    <w:rsid w:val="00F95BF6"/>
    <w:rsid w:val="00F95C0F"/>
    <w:rsid w:val="00F95D3C"/>
    <w:rsid w:val="00F95DB4"/>
    <w:rsid w:val="00F95EFB"/>
    <w:rsid w:val="00F95F5E"/>
    <w:rsid w:val="00F95FFB"/>
    <w:rsid w:val="00F961AE"/>
    <w:rsid w:val="00F96581"/>
    <w:rsid w:val="00F96724"/>
    <w:rsid w:val="00F96E16"/>
    <w:rsid w:val="00F9735C"/>
    <w:rsid w:val="00F973BF"/>
    <w:rsid w:val="00F97A04"/>
    <w:rsid w:val="00F97C2D"/>
    <w:rsid w:val="00F97C68"/>
    <w:rsid w:val="00F97DD1"/>
    <w:rsid w:val="00FA0055"/>
    <w:rsid w:val="00FA00FF"/>
    <w:rsid w:val="00FA0150"/>
    <w:rsid w:val="00FA01A2"/>
    <w:rsid w:val="00FA0318"/>
    <w:rsid w:val="00FA03EF"/>
    <w:rsid w:val="00FA0415"/>
    <w:rsid w:val="00FA0443"/>
    <w:rsid w:val="00FA0551"/>
    <w:rsid w:val="00FA05A0"/>
    <w:rsid w:val="00FA05EF"/>
    <w:rsid w:val="00FA05FC"/>
    <w:rsid w:val="00FA0776"/>
    <w:rsid w:val="00FA0790"/>
    <w:rsid w:val="00FA089A"/>
    <w:rsid w:val="00FA0969"/>
    <w:rsid w:val="00FA0979"/>
    <w:rsid w:val="00FA0991"/>
    <w:rsid w:val="00FA09FA"/>
    <w:rsid w:val="00FA0AD1"/>
    <w:rsid w:val="00FA0B9A"/>
    <w:rsid w:val="00FA0C19"/>
    <w:rsid w:val="00FA0C3A"/>
    <w:rsid w:val="00FA0D52"/>
    <w:rsid w:val="00FA0D88"/>
    <w:rsid w:val="00FA0DF8"/>
    <w:rsid w:val="00FA0FB0"/>
    <w:rsid w:val="00FA1249"/>
    <w:rsid w:val="00FA1260"/>
    <w:rsid w:val="00FA1347"/>
    <w:rsid w:val="00FA1618"/>
    <w:rsid w:val="00FA185B"/>
    <w:rsid w:val="00FA1B7A"/>
    <w:rsid w:val="00FA1C8F"/>
    <w:rsid w:val="00FA1CE1"/>
    <w:rsid w:val="00FA1FB4"/>
    <w:rsid w:val="00FA2159"/>
    <w:rsid w:val="00FA221B"/>
    <w:rsid w:val="00FA2238"/>
    <w:rsid w:val="00FA22BE"/>
    <w:rsid w:val="00FA2A40"/>
    <w:rsid w:val="00FA2A9E"/>
    <w:rsid w:val="00FA2DE6"/>
    <w:rsid w:val="00FA2F59"/>
    <w:rsid w:val="00FA3007"/>
    <w:rsid w:val="00FA3074"/>
    <w:rsid w:val="00FA31B7"/>
    <w:rsid w:val="00FA31EF"/>
    <w:rsid w:val="00FA32AE"/>
    <w:rsid w:val="00FA331A"/>
    <w:rsid w:val="00FA3335"/>
    <w:rsid w:val="00FA3612"/>
    <w:rsid w:val="00FA393E"/>
    <w:rsid w:val="00FA3A46"/>
    <w:rsid w:val="00FA3DF3"/>
    <w:rsid w:val="00FA3EFB"/>
    <w:rsid w:val="00FA3F9A"/>
    <w:rsid w:val="00FA416E"/>
    <w:rsid w:val="00FA41EB"/>
    <w:rsid w:val="00FA4278"/>
    <w:rsid w:val="00FA43ED"/>
    <w:rsid w:val="00FA4446"/>
    <w:rsid w:val="00FA4478"/>
    <w:rsid w:val="00FA450E"/>
    <w:rsid w:val="00FA4540"/>
    <w:rsid w:val="00FA4624"/>
    <w:rsid w:val="00FA467C"/>
    <w:rsid w:val="00FA47D6"/>
    <w:rsid w:val="00FA49A3"/>
    <w:rsid w:val="00FA4A9E"/>
    <w:rsid w:val="00FA4C91"/>
    <w:rsid w:val="00FA4D84"/>
    <w:rsid w:val="00FA4E56"/>
    <w:rsid w:val="00FA4EF0"/>
    <w:rsid w:val="00FA4F21"/>
    <w:rsid w:val="00FA50BC"/>
    <w:rsid w:val="00FA50DA"/>
    <w:rsid w:val="00FA52D0"/>
    <w:rsid w:val="00FA5397"/>
    <w:rsid w:val="00FA55C7"/>
    <w:rsid w:val="00FA55CB"/>
    <w:rsid w:val="00FA57FD"/>
    <w:rsid w:val="00FA5893"/>
    <w:rsid w:val="00FA5965"/>
    <w:rsid w:val="00FA5B78"/>
    <w:rsid w:val="00FA5F17"/>
    <w:rsid w:val="00FA5F47"/>
    <w:rsid w:val="00FA6097"/>
    <w:rsid w:val="00FA61A3"/>
    <w:rsid w:val="00FA6C44"/>
    <w:rsid w:val="00FA6D34"/>
    <w:rsid w:val="00FA6D40"/>
    <w:rsid w:val="00FA6FD6"/>
    <w:rsid w:val="00FA7085"/>
    <w:rsid w:val="00FA71C5"/>
    <w:rsid w:val="00FA720A"/>
    <w:rsid w:val="00FA72E4"/>
    <w:rsid w:val="00FA76FE"/>
    <w:rsid w:val="00FA777E"/>
    <w:rsid w:val="00FA7838"/>
    <w:rsid w:val="00FA792F"/>
    <w:rsid w:val="00FA79F9"/>
    <w:rsid w:val="00FA7BE2"/>
    <w:rsid w:val="00FB0095"/>
    <w:rsid w:val="00FB00A6"/>
    <w:rsid w:val="00FB00CB"/>
    <w:rsid w:val="00FB0127"/>
    <w:rsid w:val="00FB015A"/>
    <w:rsid w:val="00FB029B"/>
    <w:rsid w:val="00FB0461"/>
    <w:rsid w:val="00FB06AC"/>
    <w:rsid w:val="00FB0748"/>
    <w:rsid w:val="00FB07AE"/>
    <w:rsid w:val="00FB07B1"/>
    <w:rsid w:val="00FB07B5"/>
    <w:rsid w:val="00FB0B7D"/>
    <w:rsid w:val="00FB0D80"/>
    <w:rsid w:val="00FB0FA4"/>
    <w:rsid w:val="00FB1013"/>
    <w:rsid w:val="00FB10E8"/>
    <w:rsid w:val="00FB10FB"/>
    <w:rsid w:val="00FB13F0"/>
    <w:rsid w:val="00FB1492"/>
    <w:rsid w:val="00FB1567"/>
    <w:rsid w:val="00FB1615"/>
    <w:rsid w:val="00FB171E"/>
    <w:rsid w:val="00FB1B54"/>
    <w:rsid w:val="00FB1B69"/>
    <w:rsid w:val="00FB1C73"/>
    <w:rsid w:val="00FB1D57"/>
    <w:rsid w:val="00FB1D9F"/>
    <w:rsid w:val="00FB23D2"/>
    <w:rsid w:val="00FB2585"/>
    <w:rsid w:val="00FB2587"/>
    <w:rsid w:val="00FB25CC"/>
    <w:rsid w:val="00FB2C5F"/>
    <w:rsid w:val="00FB2C79"/>
    <w:rsid w:val="00FB2DEB"/>
    <w:rsid w:val="00FB2FAD"/>
    <w:rsid w:val="00FB3039"/>
    <w:rsid w:val="00FB3230"/>
    <w:rsid w:val="00FB337A"/>
    <w:rsid w:val="00FB33D1"/>
    <w:rsid w:val="00FB3501"/>
    <w:rsid w:val="00FB3774"/>
    <w:rsid w:val="00FB392C"/>
    <w:rsid w:val="00FB3B70"/>
    <w:rsid w:val="00FB3BF3"/>
    <w:rsid w:val="00FB3D02"/>
    <w:rsid w:val="00FB3D0D"/>
    <w:rsid w:val="00FB3E61"/>
    <w:rsid w:val="00FB3ECC"/>
    <w:rsid w:val="00FB3F4A"/>
    <w:rsid w:val="00FB3FA0"/>
    <w:rsid w:val="00FB41E9"/>
    <w:rsid w:val="00FB43B7"/>
    <w:rsid w:val="00FB44CF"/>
    <w:rsid w:val="00FB4619"/>
    <w:rsid w:val="00FB466F"/>
    <w:rsid w:val="00FB46ED"/>
    <w:rsid w:val="00FB47C3"/>
    <w:rsid w:val="00FB4800"/>
    <w:rsid w:val="00FB49EF"/>
    <w:rsid w:val="00FB4BC2"/>
    <w:rsid w:val="00FB4DA3"/>
    <w:rsid w:val="00FB4E6F"/>
    <w:rsid w:val="00FB5066"/>
    <w:rsid w:val="00FB50C6"/>
    <w:rsid w:val="00FB5193"/>
    <w:rsid w:val="00FB51C1"/>
    <w:rsid w:val="00FB51F0"/>
    <w:rsid w:val="00FB532E"/>
    <w:rsid w:val="00FB5401"/>
    <w:rsid w:val="00FB5420"/>
    <w:rsid w:val="00FB547B"/>
    <w:rsid w:val="00FB55AD"/>
    <w:rsid w:val="00FB5692"/>
    <w:rsid w:val="00FB56E7"/>
    <w:rsid w:val="00FB5744"/>
    <w:rsid w:val="00FB57D4"/>
    <w:rsid w:val="00FB59F8"/>
    <w:rsid w:val="00FB59FD"/>
    <w:rsid w:val="00FB5AB2"/>
    <w:rsid w:val="00FB5CD1"/>
    <w:rsid w:val="00FB5E0C"/>
    <w:rsid w:val="00FB61FC"/>
    <w:rsid w:val="00FB652F"/>
    <w:rsid w:val="00FB68F9"/>
    <w:rsid w:val="00FB6B3F"/>
    <w:rsid w:val="00FB6D22"/>
    <w:rsid w:val="00FB6EE9"/>
    <w:rsid w:val="00FB6F29"/>
    <w:rsid w:val="00FB6FDE"/>
    <w:rsid w:val="00FB6FEF"/>
    <w:rsid w:val="00FB7085"/>
    <w:rsid w:val="00FB7224"/>
    <w:rsid w:val="00FB78F6"/>
    <w:rsid w:val="00FB7939"/>
    <w:rsid w:val="00FB79C0"/>
    <w:rsid w:val="00FB79F3"/>
    <w:rsid w:val="00FB7B28"/>
    <w:rsid w:val="00FB7B65"/>
    <w:rsid w:val="00FB7C84"/>
    <w:rsid w:val="00FB7CAB"/>
    <w:rsid w:val="00FB7CE5"/>
    <w:rsid w:val="00FB7E52"/>
    <w:rsid w:val="00FC02FE"/>
    <w:rsid w:val="00FC0377"/>
    <w:rsid w:val="00FC03D2"/>
    <w:rsid w:val="00FC041C"/>
    <w:rsid w:val="00FC046C"/>
    <w:rsid w:val="00FC0A41"/>
    <w:rsid w:val="00FC0B43"/>
    <w:rsid w:val="00FC0C48"/>
    <w:rsid w:val="00FC0CDB"/>
    <w:rsid w:val="00FC0E4F"/>
    <w:rsid w:val="00FC10EB"/>
    <w:rsid w:val="00FC117B"/>
    <w:rsid w:val="00FC121A"/>
    <w:rsid w:val="00FC12B2"/>
    <w:rsid w:val="00FC1611"/>
    <w:rsid w:val="00FC1BBD"/>
    <w:rsid w:val="00FC1CD0"/>
    <w:rsid w:val="00FC1E0D"/>
    <w:rsid w:val="00FC1F6B"/>
    <w:rsid w:val="00FC1FE6"/>
    <w:rsid w:val="00FC2014"/>
    <w:rsid w:val="00FC2034"/>
    <w:rsid w:val="00FC2093"/>
    <w:rsid w:val="00FC2332"/>
    <w:rsid w:val="00FC2482"/>
    <w:rsid w:val="00FC2662"/>
    <w:rsid w:val="00FC270C"/>
    <w:rsid w:val="00FC27E4"/>
    <w:rsid w:val="00FC2869"/>
    <w:rsid w:val="00FC2889"/>
    <w:rsid w:val="00FC28C8"/>
    <w:rsid w:val="00FC29C5"/>
    <w:rsid w:val="00FC2C81"/>
    <w:rsid w:val="00FC2CAE"/>
    <w:rsid w:val="00FC328A"/>
    <w:rsid w:val="00FC3588"/>
    <w:rsid w:val="00FC3603"/>
    <w:rsid w:val="00FC3743"/>
    <w:rsid w:val="00FC38A0"/>
    <w:rsid w:val="00FC38AD"/>
    <w:rsid w:val="00FC3D42"/>
    <w:rsid w:val="00FC4402"/>
    <w:rsid w:val="00FC4440"/>
    <w:rsid w:val="00FC46E4"/>
    <w:rsid w:val="00FC4810"/>
    <w:rsid w:val="00FC496D"/>
    <w:rsid w:val="00FC49BA"/>
    <w:rsid w:val="00FC4A36"/>
    <w:rsid w:val="00FC4B08"/>
    <w:rsid w:val="00FC4BB8"/>
    <w:rsid w:val="00FC4BD6"/>
    <w:rsid w:val="00FC4D7F"/>
    <w:rsid w:val="00FC4E55"/>
    <w:rsid w:val="00FC4E59"/>
    <w:rsid w:val="00FC4E5A"/>
    <w:rsid w:val="00FC4E66"/>
    <w:rsid w:val="00FC4EA5"/>
    <w:rsid w:val="00FC4F68"/>
    <w:rsid w:val="00FC4F97"/>
    <w:rsid w:val="00FC5132"/>
    <w:rsid w:val="00FC5239"/>
    <w:rsid w:val="00FC53CD"/>
    <w:rsid w:val="00FC55C5"/>
    <w:rsid w:val="00FC5637"/>
    <w:rsid w:val="00FC574E"/>
    <w:rsid w:val="00FC5976"/>
    <w:rsid w:val="00FC5A22"/>
    <w:rsid w:val="00FC5AC6"/>
    <w:rsid w:val="00FC5D68"/>
    <w:rsid w:val="00FC5E69"/>
    <w:rsid w:val="00FC5F4F"/>
    <w:rsid w:val="00FC60B4"/>
    <w:rsid w:val="00FC6269"/>
    <w:rsid w:val="00FC62BA"/>
    <w:rsid w:val="00FC62D1"/>
    <w:rsid w:val="00FC63EE"/>
    <w:rsid w:val="00FC64F4"/>
    <w:rsid w:val="00FC67B9"/>
    <w:rsid w:val="00FC6BDF"/>
    <w:rsid w:val="00FC6D48"/>
    <w:rsid w:val="00FC6EAC"/>
    <w:rsid w:val="00FC6F24"/>
    <w:rsid w:val="00FC7001"/>
    <w:rsid w:val="00FC7027"/>
    <w:rsid w:val="00FC7311"/>
    <w:rsid w:val="00FC74C4"/>
    <w:rsid w:val="00FC7586"/>
    <w:rsid w:val="00FC7CD2"/>
    <w:rsid w:val="00FC7D37"/>
    <w:rsid w:val="00FC7D5D"/>
    <w:rsid w:val="00FC7F20"/>
    <w:rsid w:val="00FC7FC4"/>
    <w:rsid w:val="00FD02CE"/>
    <w:rsid w:val="00FD0319"/>
    <w:rsid w:val="00FD04AC"/>
    <w:rsid w:val="00FD04E9"/>
    <w:rsid w:val="00FD0524"/>
    <w:rsid w:val="00FD076D"/>
    <w:rsid w:val="00FD077F"/>
    <w:rsid w:val="00FD0CB2"/>
    <w:rsid w:val="00FD0D0B"/>
    <w:rsid w:val="00FD0E99"/>
    <w:rsid w:val="00FD137F"/>
    <w:rsid w:val="00FD161D"/>
    <w:rsid w:val="00FD1791"/>
    <w:rsid w:val="00FD1813"/>
    <w:rsid w:val="00FD1BA0"/>
    <w:rsid w:val="00FD1D72"/>
    <w:rsid w:val="00FD1E87"/>
    <w:rsid w:val="00FD2221"/>
    <w:rsid w:val="00FD24AF"/>
    <w:rsid w:val="00FD2743"/>
    <w:rsid w:val="00FD27BD"/>
    <w:rsid w:val="00FD2B72"/>
    <w:rsid w:val="00FD2C67"/>
    <w:rsid w:val="00FD2D0E"/>
    <w:rsid w:val="00FD2F1E"/>
    <w:rsid w:val="00FD2F3C"/>
    <w:rsid w:val="00FD30D9"/>
    <w:rsid w:val="00FD318C"/>
    <w:rsid w:val="00FD32D7"/>
    <w:rsid w:val="00FD342D"/>
    <w:rsid w:val="00FD34BC"/>
    <w:rsid w:val="00FD362A"/>
    <w:rsid w:val="00FD36C5"/>
    <w:rsid w:val="00FD3768"/>
    <w:rsid w:val="00FD37A7"/>
    <w:rsid w:val="00FD3AE6"/>
    <w:rsid w:val="00FD3BD3"/>
    <w:rsid w:val="00FD3D07"/>
    <w:rsid w:val="00FD40C4"/>
    <w:rsid w:val="00FD4125"/>
    <w:rsid w:val="00FD42C3"/>
    <w:rsid w:val="00FD43AC"/>
    <w:rsid w:val="00FD43CC"/>
    <w:rsid w:val="00FD4548"/>
    <w:rsid w:val="00FD4A96"/>
    <w:rsid w:val="00FD4B89"/>
    <w:rsid w:val="00FD4C6B"/>
    <w:rsid w:val="00FD4CF9"/>
    <w:rsid w:val="00FD4E92"/>
    <w:rsid w:val="00FD4FA6"/>
    <w:rsid w:val="00FD5250"/>
    <w:rsid w:val="00FD56F8"/>
    <w:rsid w:val="00FD5C19"/>
    <w:rsid w:val="00FD5C37"/>
    <w:rsid w:val="00FD5D0C"/>
    <w:rsid w:val="00FD5DA6"/>
    <w:rsid w:val="00FD5F21"/>
    <w:rsid w:val="00FD5FDB"/>
    <w:rsid w:val="00FD6078"/>
    <w:rsid w:val="00FD6212"/>
    <w:rsid w:val="00FD62CA"/>
    <w:rsid w:val="00FD636E"/>
    <w:rsid w:val="00FD63CB"/>
    <w:rsid w:val="00FD670C"/>
    <w:rsid w:val="00FD68B8"/>
    <w:rsid w:val="00FD68C5"/>
    <w:rsid w:val="00FD68FF"/>
    <w:rsid w:val="00FD697A"/>
    <w:rsid w:val="00FD69F9"/>
    <w:rsid w:val="00FD6A2C"/>
    <w:rsid w:val="00FD6CD3"/>
    <w:rsid w:val="00FD6D2D"/>
    <w:rsid w:val="00FD6E1A"/>
    <w:rsid w:val="00FD7099"/>
    <w:rsid w:val="00FD77DC"/>
    <w:rsid w:val="00FD79EA"/>
    <w:rsid w:val="00FD7B09"/>
    <w:rsid w:val="00FD7B4A"/>
    <w:rsid w:val="00FD7FC6"/>
    <w:rsid w:val="00FD7FE7"/>
    <w:rsid w:val="00FD7FE9"/>
    <w:rsid w:val="00FDB20F"/>
    <w:rsid w:val="00FDB4B0"/>
    <w:rsid w:val="00FE0062"/>
    <w:rsid w:val="00FE047F"/>
    <w:rsid w:val="00FE0615"/>
    <w:rsid w:val="00FE089D"/>
    <w:rsid w:val="00FE09FE"/>
    <w:rsid w:val="00FE0A35"/>
    <w:rsid w:val="00FE0EB7"/>
    <w:rsid w:val="00FE0F70"/>
    <w:rsid w:val="00FE13DD"/>
    <w:rsid w:val="00FE145B"/>
    <w:rsid w:val="00FE151C"/>
    <w:rsid w:val="00FE169D"/>
    <w:rsid w:val="00FE198A"/>
    <w:rsid w:val="00FE19A0"/>
    <w:rsid w:val="00FE1BC7"/>
    <w:rsid w:val="00FE1D6F"/>
    <w:rsid w:val="00FE1E45"/>
    <w:rsid w:val="00FE2169"/>
    <w:rsid w:val="00FE2228"/>
    <w:rsid w:val="00FE2386"/>
    <w:rsid w:val="00FE23C3"/>
    <w:rsid w:val="00FE2460"/>
    <w:rsid w:val="00FE24B2"/>
    <w:rsid w:val="00FE2823"/>
    <w:rsid w:val="00FE29BF"/>
    <w:rsid w:val="00FE29E2"/>
    <w:rsid w:val="00FE2E3B"/>
    <w:rsid w:val="00FE2E8A"/>
    <w:rsid w:val="00FE3099"/>
    <w:rsid w:val="00FE30FB"/>
    <w:rsid w:val="00FE3199"/>
    <w:rsid w:val="00FE31CC"/>
    <w:rsid w:val="00FE3397"/>
    <w:rsid w:val="00FE33CA"/>
    <w:rsid w:val="00FE3453"/>
    <w:rsid w:val="00FE362A"/>
    <w:rsid w:val="00FE3680"/>
    <w:rsid w:val="00FE36DE"/>
    <w:rsid w:val="00FE3A2B"/>
    <w:rsid w:val="00FE3B33"/>
    <w:rsid w:val="00FE3E6C"/>
    <w:rsid w:val="00FE3F1C"/>
    <w:rsid w:val="00FE3F41"/>
    <w:rsid w:val="00FE40E8"/>
    <w:rsid w:val="00FE41EE"/>
    <w:rsid w:val="00FE42E0"/>
    <w:rsid w:val="00FE43A8"/>
    <w:rsid w:val="00FE4413"/>
    <w:rsid w:val="00FE44A3"/>
    <w:rsid w:val="00FE4533"/>
    <w:rsid w:val="00FE460B"/>
    <w:rsid w:val="00FE4614"/>
    <w:rsid w:val="00FE46F4"/>
    <w:rsid w:val="00FE4701"/>
    <w:rsid w:val="00FE479B"/>
    <w:rsid w:val="00FE4B72"/>
    <w:rsid w:val="00FE4BCB"/>
    <w:rsid w:val="00FE4C8A"/>
    <w:rsid w:val="00FE4D96"/>
    <w:rsid w:val="00FE5070"/>
    <w:rsid w:val="00FE5080"/>
    <w:rsid w:val="00FE5121"/>
    <w:rsid w:val="00FE52ED"/>
    <w:rsid w:val="00FE574C"/>
    <w:rsid w:val="00FE5A93"/>
    <w:rsid w:val="00FE5B80"/>
    <w:rsid w:val="00FE5BD9"/>
    <w:rsid w:val="00FE5E3F"/>
    <w:rsid w:val="00FE5F4B"/>
    <w:rsid w:val="00FE60D7"/>
    <w:rsid w:val="00FE60FB"/>
    <w:rsid w:val="00FE6191"/>
    <w:rsid w:val="00FE61F3"/>
    <w:rsid w:val="00FE676E"/>
    <w:rsid w:val="00FE6E65"/>
    <w:rsid w:val="00FE6F4A"/>
    <w:rsid w:val="00FE70BA"/>
    <w:rsid w:val="00FE7128"/>
    <w:rsid w:val="00FE7176"/>
    <w:rsid w:val="00FE7202"/>
    <w:rsid w:val="00FE721A"/>
    <w:rsid w:val="00FE7281"/>
    <w:rsid w:val="00FE774B"/>
    <w:rsid w:val="00FE78C2"/>
    <w:rsid w:val="00FE7C0A"/>
    <w:rsid w:val="00FE7C31"/>
    <w:rsid w:val="00FE7C50"/>
    <w:rsid w:val="00FE7EF6"/>
    <w:rsid w:val="00FE7F49"/>
    <w:rsid w:val="00FE7F8E"/>
    <w:rsid w:val="00FE7FBC"/>
    <w:rsid w:val="00FE7FF1"/>
    <w:rsid w:val="00FF0145"/>
    <w:rsid w:val="00FF0465"/>
    <w:rsid w:val="00FF04D7"/>
    <w:rsid w:val="00FF0551"/>
    <w:rsid w:val="00FF05D6"/>
    <w:rsid w:val="00FF07C8"/>
    <w:rsid w:val="00FF0AC0"/>
    <w:rsid w:val="00FF0D46"/>
    <w:rsid w:val="00FF0E1E"/>
    <w:rsid w:val="00FF10E9"/>
    <w:rsid w:val="00FF112C"/>
    <w:rsid w:val="00FF11F2"/>
    <w:rsid w:val="00FF1304"/>
    <w:rsid w:val="00FF1459"/>
    <w:rsid w:val="00FF1556"/>
    <w:rsid w:val="00FF17A0"/>
    <w:rsid w:val="00FF180D"/>
    <w:rsid w:val="00FF1932"/>
    <w:rsid w:val="00FF1997"/>
    <w:rsid w:val="00FF1B71"/>
    <w:rsid w:val="00FF1CD8"/>
    <w:rsid w:val="00FF1DAE"/>
    <w:rsid w:val="00FF1E9F"/>
    <w:rsid w:val="00FF1F2F"/>
    <w:rsid w:val="00FF2258"/>
    <w:rsid w:val="00FF22B7"/>
    <w:rsid w:val="00FF252A"/>
    <w:rsid w:val="00FF25D2"/>
    <w:rsid w:val="00FF2AAB"/>
    <w:rsid w:val="00FF2BA3"/>
    <w:rsid w:val="00FF2BCE"/>
    <w:rsid w:val="00FF2BDA"/>
    <w:rsid w:val="00FF2DE7"/>
    <w:rsid w:val="00FF2E0B"/>
    <w:rsid w:val="00FF30B9"/>
    <w:rsid w:val="00FF3163"/>
    <w:rsid w:val="00FF3165"/>
    <w:rsid w:val="00FF34A6"/>
    <w:rsid w:val="00FF39CB"/>
    <w:rsid w:val="00FF3AD7"/>
    <w:rsid w:val="00FF3B09"/>
    <w:rsid w:val="00FF3B19"/>
    <w:rsid w:val="00FF3BB8"/>
    <w:rsid w:val="00FF3F5D"/>
    <w:rsid w:val="00FF427D"/>
    <w:rsid w:val="00FF42D0"/>
    <w:rsid w:val="00FF4381"/>
    <w:rsid w:val="00FF439C"/>
    <w:rsid w:val="00FF46AE"/>
    <w:rsid w:val="00FF487F"/>
    <w:rsid w:val="00FF4971"/>
    <w:rsid w:val="00FF4A5C"/>
    <w:rsid w:val="00FF4AB5"/>
    <w:rsid w:val="00FF4B5D"/>
    <w:rsid w:val="00FF4CA8"/>
    <w:rsid w:val="00FF4CF6"/>
    <w:rsid w:val="00FF4E8E"/>
    <w:rsid w:val="00FF4EC4"/>
    <w:rsid w:val="00FF4F25"/>
    <w:rsid w:val="00FF4F87"/>
    <w:rsid w:val="00FF50F2"/>
    <w:rsid w:val="00FF5236"/>
    <w:rsid w:val="00FF5310"/>
    <w:rsid w:val="00FF5392"/>
    <w:rsid w:val="00FF57C7"/>
    <w:rsid w:val="00FF5966"/>
    <w:rsid w:val="00FF59C4"/>
    <w:rsid w:val="00FF5AEC"/>
    <w:rsid w:val="00FF5B77"/>
    <w:rsid w:val="00FF5E4E"/>
    <w:rsid w:val="00FF5F00"/>
    <w:rsid w:val="00FF5F27"/>
    <w:rsid w:val="00FF6263"/>
    <w:rsid w:val="00FF636E"/>
    <w:rsid w:val="00FF63EC"/>
    <w:rsid w:val="00FF6407"/>
    <w:rsid w:val="00FF6532"/>
    <w:rsid w:val="00FF6626"/>
    <w:rsid w:val="00FF67F6"/>
    <w:rsid w:val="00FF6C9F"/>
    <w:rsid w:val="00FF6ECE"/>
    <w:rsid w:val="00FF6FA6"/>
    <w:rsid w:val="00FF712A"/>
    <w:rsid w:val="00FF7205"/>
    <w:rsid w:val="00FF738B"/>
    <w:rsid w:val="00FF76A5"/>
    <w:rsid w:val="00FF79EC"/>
    <w:rsid w:val="00FF7A0A"/>
    <w:rsid w:val="00FF7BBA"/>
    <w:rsid w:val="00FF7CC7"/>
    <w:rsid w:val="00FF7D14"/>
    <w:rsid w:val="00FF7ECF"/>
    <w:rsid w:val="00FF7F6F"/>
    <w:rsid w:val="00FF7FE9"/>
    <w:rsid w:val="00FFEEF7"/>
    <w:rsid w:val="0102992A"/>
    <w:rsid w:val="01039BC1"/>
    <w:rsid w:val="0108FA71"/>
    <w:rsid w:val="010C2DE1"/>
    <w:rsid w:val="010CAEA9"/>
    <w:rsid w:val="0115DE7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299A5"/>
    <w:rsid w:val="01562C1C"/>
    <w:rsid w:val="015CF01C"/>
    <w:rsid w:val="0164FC67"/>
    <w:rsid w:val="01666E08"/>
    <w:rsid w:val="0168A501"/>
    <w:rsid w:val="01709E26"/>
    <w:rsid w:val="0175BD7E"/>
    <w:rsid w:val="01770F54"/>
    <w:rsid w:val="0178101D"/>
    <w:rsid w:val="01804B47"/>
    <w:rsid w:val="018F589A"/>
    <w:rsid w:val="01946532"/>
    <w:rsid w:val="01995C29"/>
    <w:rsid w:val="019C3993"/>
    <w:rsid w:val="019D5B1D"/>
    <w:rsid w:val="01A0F689"/>
    <w:rsid w:val="01A357D5"/>
    <w:rsid w:val="01A7EFAC"/>
    <w:rsid w:val="01A8658A"/>
    <w:rsid w:val="01AEE3B1"/>
    <w:rsid w:val="01AF5233"/>
    <w:rsid w:val="01B049AC"/>
    <w:rsid w:val="01B2219B"/>
    <w:rsid w:val="01B24538"/>
    <w:rsid w:val="01BD48C0"/>
    <w:rsid w:val="01C55830"/>
    <w:rsid w:val="01C9D253"/>
    <w:rsid w:val="01D15835"/>
    <w:rsid w:val="01D1F1AF"/>
    <w:rsid w:val="01D22A19"/>
    <w:rsid w:val="01D72058"/>
    <w:rsid w:val="01D81454"/>
    <w:rsid w:val="01E43F5A"/>
    <w:rsid w:val="01E79B20"/>
    <w:rsid w:val="01E942D7"/>
    <w:rsid w:val="01EA0BB6"/>
    <w:rsid w:val="01EE9DBC"/>
    <w:rsid w:val="01F14197"/>
    <w:rsid w:val="01F301EE"/>
    <w:rsid w:val="01FB707B"/>
    <w:rsid w:val="02000E1D"/>
    <w:rsid w:val="0200A7E7"/>
    <w:rsid w:val="0201D9A6"/>
    <w:rsid w:val="0203D1DB"/>
    <w:rsid w:val="020D8E25"/>
    <w:rsid w:val="02195F36"/>
    <w:rsid w:val="021DA190"/>
    <w:rsid w:val="021F56A6"/>
    <w:rsid w:val="02203CD7"/>
    <w:rsid w:val="022432EA"/>
    <w:rsid w:val="022CA1E7"/>
    <w:rsid w:val="02328BDD"/>
    <w:rsid w:val="0232CED7"/>
    <w:rsid w:val="02330678"/>
    <w:rsid w:val="0233CAC8"/>
    <w:rsid w:val="023643DB"/>
    <w:rsid w:val="0239DC75"/>
    <w:rsid w:val="023BA8FB"/>
    <w:rsid w:val="023CDDB9"/>
    <w:rsid w:val="023D23F3"/>
    <w:rsid w:val="023EEE1C"/>
    <w:rsid w:val="0241D6A8"/>
    <w:rsid w:val="0243D645"/>
    <w:rsid w:val="0248443E"/>
    <w:rsid w:val="02490C8A"/>
    <w:rsid w:val="024DC470"/>
    <w:rsid w:val="024F4033"/>
    <w:rsid w:val="024FD4AC"/>
    <w:rsid w:val="02539D96"/>
    <w:rsid w:val="025648EB"/>
    <w:rsid w:val="02587907"/>
    <w:rsid w:val="025B6482"/>
    <w:rsid w:val="025CF5D8"/>
    <w:rsid w:val="0265055A"/>
    <w:rsid w:val="0265BCD4"/>
    <w:rsid w:val="026A3599"/>
    <w:rsid w:val="026EB086"/>
    <w:rsid w:val="027321C3"/>
    <w:rsid w:val="02753F5B"/>
    <w:rsid w:val="027BD21F"/>
    <w:rsid w:val="027FA9C4"/>
    <w:rsid w:val="0283C2B3"/>
    <w:rsid w:val="0285EDEF"/>
    <w:rsid w:val="02873925"/>
    <w:rsid w:val="0287A24C"/>
    <w:rsid w:val="02884BEA"/>
    <w:rsid w:val="0288777B"/>
    <w:rsid w:val="02897876"/>
    <w:rsid w:val="028BDD12"/>
    <w:rsid w:val="0292C8C2"/>
    <w:rsid w:val="02935AFF"/>
    <w:rsid w:val="029636A5"/>
    <w:rsid w:val="029A2B4C"/>
    <w:rsid w:val="029A648F"/>
    <w:rsid w:val="02AF8736"/>
    <w:rsid w:val="02B04F8E"/>
    <w:rsid w:val="02B2E86E"/>
    <w:rsid w:val="02B3C1C8"/>
    <w:rsid w:val="02BE525B"/>
    <w:rsid w:val="02BFD3FC"/>
    <w:rsid w:val="02C0359F"/>
    <w:rsid w:val="02C146CA"/>
    <w:rsid w:val="02C864EC"/>
    <w:rsid w:val="02CB0D92"/>
    <w:rsid w:val="02CF9AB9"/>
    <w:rsid w:val="02D0076F"/>
    <w:rsid w:val="02D26B28"/>
    <w:rsid w:val="02D2D77F"/>
    <w:rsid w:val="02D3BD73"/>
    <w:rsid w:val="02D3D328"/>
    <w:rsid w:val="02D64664"/>
    <w:rsid w:val="02DB256B"/>
    <w:rsid w:val="02E0910B"/>
    <w:rsid w:val="02E5E2E8"/>
    <w:rsid w:val="02E74A08"/>
    <w:rsid w:val="02EA976C"/>
    <w:rsid w:val="02EE357D"/>
    <w:rsid w:val="02F4B401"/>
    <w:rsid w:val="02FC4FF3"/>
    <w:rsid w:val="03013E11"/>
    <w:rsid w:val="0301BD99"/>
    <w:rsid w:val="0301C45D"/>
    <w:rsid w:val="03020D4F"/>
    <w:rsid w:val="0307DA23"/>
    <w:rsid w:val="03088333"/>
    <w:rsid w:val="030AEBB9"/>
    <w:rsid w:val="030CAF45"/>
    <w:rsid w:val="030CF899"/>
    <w:rsid w:val="030D752A"/>
    <w:rsid w:val="031786BB"/>
    <w:rsid w:val="031D84DF"/>
    <w:rsid w:val="031D9B05"/>
    <w:rsid w:val="031DA90C"/>
    <w:rsid w:val="03263E40"/>
    <w:rsid w:val="0329FE9B"/>
    <w:rsid w:val="032BA7B8"/>
    <w:rsid w:val="03310BB3"/>
    <w:rsid w:val="0331F365"/>
    <w:rsid w:val="03327BFB"/>
    <w:rsid w:val="0332F3B8"/>
    <w:rsid w:val="0333291F"/>
    <w:rsid w:val="033CC6EA"/>
    <w:rsid w:val="033F782C"/>
    <w:rsid w:val="033F8679"/>
    <w:rsid w:val="033FD020"/>
    <w:rsid w:val="03433383"/>
    <w:rsid w:val="034562DA"/>
    <w:rsid w:val="03462291"/>
    <w:rsid w:val="034686E7"/>
    <w:rsid w:val="03497D64"/>
    <w:rsid w:val="034A25EF"/>
    <w:rsid w:val="034A9D73"/>
    <w:rsid w:val="034F4426"/>
    <w:rsid w:val="0352F090"/>
    <w:rsid w:val="035405FE"/>
    <w:rsid w:val="03546826"/>
    <w:rsid w:val="0354A66C"/>
    <w:rsid w:val="03553905"/>
    <w:rsid w:val="0355D2EF"/>
    <w:rsid w:val="0357E58E"/>
    <w:rsid w:val="0358F488"/>
    <w:rsid w:val="035900B7"/>
    <w:rsid w:val="0359A99B"/>
    <w:rsid w:val="035DC93E"/>
    <w:rsid w:val="035FCF8C"/>
    <w:rsid w:val="0366830C"/>
    <w:rsid w:val="03674185"/>
    <w:rsid w:val="036BF679"/>
    <w:rsid w:val="036D1B00"/>
    <w:rsid w:val="036D7F78"/>
    <w:rsid w:val="036F7651"/>
    <w:rsid w:val="03703ED8"/>
    <w:rsid w:val="0370749F"/>
    <w:rsid w:val="037087DA"/>
    <w:rsid w:val="0370C26C"/>
    <w:rsid w:val="0370EA49"/>
    <w:rsid w:val="03728241"/>
    <w:rsid w:val="0378A1F4"/>
    <w:rsid w:val="0379AEE0"/>
    <w:rsid w:val="037A9DB3"/>
    <w:rsid w:val="037B93D7"/>
    <w:rsid w:val="037CC65B"/>
    <w:rsid w:val="037D367F"/>
    <w:rsid w:val="0381CA37"/>
    <w:rsid w:val="0383F82F"/>
    <w:rsid w:val="0386DB70"/>
    <w:rsid w:val="038754AF"/>
    <w:rsid w:val="0387F9E5"/>
    <w:rsid w:val="039150EF"/>
    <w:rsid w:val="03917135"/>
    <w:rsid w:val="039491D5"/>
    <w:rsid w:val="039C0408"/>
    <w:rsid w:val="039F7188"/>
    <w:rsid w:val="03A08506"/>
    <w:rsid w:val="03A2A742"/>
    <w:rsid w:val="03A4E6AC"/>
    <w:rsid w:val="03A82CB7"/>
    <w:rsid w:val="03AA8088"/>
    <w:rsid w:val="03B12FC3"/>
    <w:rsid w:val="03B27871"/>
    <w:rsid w:val="03B51E14"/>
    <w:rsid w:val="03B71ADE"/>
    <w:rsid w:val="03B7E4D2"/>
    <w:rsid w:val="03B9942A"/>
    <w:rsid w:val="03BEBEEC"/>
    <w:rsid w:val="03C2F99F"/>
    <w:rsid w:val="03C5CB5F"/>
    <w:rsid w:val="03C6B617"/>
    <w:rsid w:val="03C7E219"/>
    <w:rsid w:val="03C86DCA"/>
    <w:rsid w:val="03CBA558"/>
    <w:rsid w:val="03CBCAFC"/>
    <w:rsid w:val="03CE475C"/>
    <w:rsid w:val="03D43731"/>
    <w:rsid w:val="03D5FD7D"/>
    <w:rsid w:val="03D76A75"/>
    <w:rsid w:val="03E10BFC"/>
    <w:rsid w:val="03E3DA03"/>
    <w:rsid w:val="03E50392"/>
    <w:rsid w:val="03E7E3C8"/>
    <w:rsid w:val="03E9047F"/>
    <w:rsid w:val="03E9FF22"/>
    <w:rsid w:val="03EDC7E2"/>
    <w:rsid w:val="03F22912"/>
    <w:rsid w:val="03F77785"/>
    <w:rsid w:val="03FD0A7B"/>
    <w:rsid w:val="04030EAB"/>
    <w:rsid w:val="04043F3B"/>
    <w:rsid w:val="0405AF14"/>
    <w:rsid w:val="040A3C7A"/>
    <w:rsid w:val="040A469A"/>
    <w:rsid w:val="040FE09A"/>
    <w:rsid w:val="0412CC1D"/>
    <w:rsid w:val="04197E27"/>
    <w:rsid w:val="041D2A72"/>
    <w:rsid w:val="041F751F"/>
    <w:rsid w:val="0421ABA4"/>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16970"/>
    <w:rsid w:val="045475FC"/>
    <w:rsid w:val="0458019E"/>
    <w:rsid w:val="0464B574"/>
    <w:rsid w:val="04683989"/>
    <w:rsid w:val="046986FF"/>
    <w:rsid w:val="0478A64A"/>
    <w:rsid w:val="047DC9A8"/>
    <w:rsid w:val="04802001"/>
    <w:rsid w:val="0482A60B"/>
    <w:rsid w:val="04838619"/>
    <w:rsid w:val="04889EC2"/>
    <w:rsid w:val="048A6E73"/>
    <w:rsid w:val="048BE456"/>
    <w:rsid w:val="04901900"/>
    <w:rsid w:val="0490236E"/>
    <w:rsid w:val="04911A43"/>
    <w:rsid w:val="0495BFC1"/>
    <w:rsid w:val="04A10F74"/>
    <w:rsid w:val="04A69204"/>
    <w:rsid w:val="04A6EBF6"/>
    <w:rsid w:val="04B461F0"/>
    <w:rsid w:val="04B5F635"/>
    <w:rsid w:val="04B68AE7"/>
    <w:rsid w:val="04B9B0E4"/>
    <w:rsid w:val="04BB0577"/>
    <w:rsid w:val="04BB197D"/>
    <w:rsid w:val="04BC08A4"/>
    <w:rsid w:val="04C0950F"/>
    <w:rsid w:val="04C1BC2D"/>
    <w:rsid w:val="04C6096D"/>
    <w:rsid w:val="04CB16A1"/>
    <w:rsid w:val="04CC6829"/>
    <w:rsid w:val="04CEA48E"/>
    <w:rsid w:val="04D29E44"/>
    <w:rsid w:val="04D673FA"/>
    <w:rsid w:val="04DBEC21"/>
    <w:rsid w:val="04E2175D"/>
    <w:rsid w:val="04E4D9C4"/>
    <w:rsid w:val="04E5A9A2"/>
    <w:rsid w:val="04E6854B"/>
    <w:rsid w:val="04F1D859"/>
    <w:rsid w:val="04F8325E"/>
    <w:rsid w:val="04FE8542"/>
    <w:rsid w:val="05003F54"/>
    <w:rsid w:val="0501F2D0"/>
    <w:rsid w:val="050528E8"/>
    <w:rsid w:val="05073AB2"/>
    <w:rsid w:val="050A50E1"/>
    <w:rsid w:val="050C9787"/>
    <w:rsid w:val="050FD82F"/>
    <w:rsid w:val="0515662F"/>
    <w:rsid w:val="051876D9"/>
    <w:rsid w:val="051BF91E"/>
    <w:rsid w:val="051CFB3B"/>
    <w:rsid w:val="051E12D0"/>
    <w:rsid w:val="0525F8B8"/>
    <w:rsid w:val="0529D4FD"/>
    <w:rsid w:val="052B5D1B"/>
    <w:rsid w:val="052EB2A3"/>
    <w:rsid w:val="052EEBB9"/>
    <w:rsid w:val="0531E781"/>
    <w:rsid w:val="05376D7E"/>
    <w:rsid w:val="053AAEB0"/>
    <w:rsid w:val="053F4D15"/>
    <w:rsid w:val="053FFBE4"/>
    <w:rsid w:val="05423C66"/>
    <w:rsid w:val="054278A8"/>
    <w:rsid w:val="054722D0"/>
    <w:rsid w:val="054A0041"/>
    <w:rsid w:val="0552E027"/>
    <w:rsid w:val="05547F2B"/>
    <w:rsid w:val="05572343"/>
    <w:rsid w:val="0558E07E"/>
    <w:rsid w:val="0558E366"/>
    <w:rsid w:val="0558F918"/>
    <w:rsid w:val="0559CD68"/>
    <w:rsid w:val="0561CD74"/>
    <w:rsid w:val="056628DC"/>
    <w:rsid w:val="05697046"/>
    <w:rsid w:val="056B8FCF"/>
    <w:rsid w:val="056E029E"/>
    <w:rsid w:val="0570BA02"/>
    <w:rsid w:val="057E2EC2"/>
    <w:rsid w:val="057F2623"/>
    <w:rsid w:val="05800929"/>
    <w:rsid w:val="05831BAD"/>
    <w:rsid w:val="0587049E"/>
    <w:rsid w:val="058AB0AF"/>
    <w:rsid w:val="058B8B93"/>
    <w:rsid w:val="058F6EF4"/>
    <w:rsid w:val="0590A3A7"/>
    <w:rsid w:val="0592DD16"/>
    <w:rsid w:val="05934C8B"/>
    <w:rsid w:val="0595C9D8"/>
    <w:rsid w:val="059724C2"/>
    <w:rsid w:val="05987BB4"/>
    <w:rsid w:val="059C7E49"/>
    <w:rsid w:val="059ED609"/>
    <w:rsid w:val="05A29350"/>
    <w:rsid w:val="05A2EC4E"/>
    <w:rsid w:val="05A8A833"/>
    <w:rsid w:val="05BA8F73"/>
    <w:rsid w:val="05BF0291"/>
    <w:rsid w:val="05BFC384"/>
    <w:rsid w:val="05C14D40"/>
    <w:rsid w:val="05C18797"/>
    <w:rsid w:val="05C6420E"/>
    <w:rsid w:val="05CA78EA"/>
    <w:rsid w:val="05CCFC68"/>
    <w:rsid w:val="05CECE88"/>
    <w:rsid w:val="05D9E2AC"/>
    <w:rsid w:val="05E0BE39"/>
    <w:rsid w:val="05E3EC94"/>
    <w:rsid w:val="05E5D784"/>
    <w:rsid w:val="05EA0307"/>
    <w:rsid w:val="05F4FFC7"/>
    <w:rsid w:val="05F7D647"/>
    <w:rsid w:val="05FA8B58"/>
    <w:rsid w:val="05FBBF87"/>
    <w:rsid w:val="060EE5B5"/>
    <w:rsid w:val="060FBF56"/>
    <w:rsid w:val="0612E357"/>
    <w:rsid w:val="061418F5"/>
    <w:rsid w:val="0618F340"/>
    <w:rsid w:val="06193F0E"/>
    <w:rsid w:val="061CEDD0"/>
    <w:rsid w:val="061FC13B"/>
    <w:rsid w:val="0620BE9F"/>
    <w:rsid w:val="0620FD28"/>
    <w:rsid w:val="0628E5A4"/>
    <w:rsid w:val="062B5594"/>
    <w:rsid w:val="062D0F5F"/>
    <w:rsid w:val="062FAB4F"/>
    <w:rsid w:val="0630930E"/>
    <w:rsid w:val="06316327"/>
    <w:rsid w:val="06343244"/>
    <w:rsid w:val="063446AC"/>
    <w:rsid w:val="06379B50"/>
    <w:rsid w:val="0637ADFA"/>
    <w:rsid w:val="063AA403"/>
    <w:rsid w:val="063E5D61"/>
    <w:rsid w:val="063F3EE4"/>
    <w:rsid w:val="0644F6A6"/>
    <w:rsid w:val="06535C95"/>
    <w:rsid w:val="0659E85A"/>
    <w:rsid w:val="065C961C"/>
    <w:rsid w:val="0663E821"/>
    <w:rsid w:val="0666F4DA"/>
    <w:rsid w:val="0667E5FF"/>
    <w:rsid w:val="0669A4B3"/>
    <w:rsid w:val="066AD1B7"/>
    <w:rsid w:val="066AF8FE"/>
    <w:rsid w:val="066EFD6A"/>
    <w:rsid w:val="06705105"/>
    <w:rsid w:val="06708E58"/>
    <w:rsid w:val="0674DAAE"/>
    <w:rsid w:val="067560E7"/>
    <w:rsid w:val="067C112F"/>
    <w:rsid w:val="067D6A71"/>
    <w:rsid w:val="06817BCC"/>
    <w:rsid w:val="0681ACEB"/>
    <w:rsid w:val="0681FD9F"/>
    <w:rsid w:val="0684F6A1"/>
    <w:rsid w:val="06865A2C"/>
    <w:rsid w:val="06879415"/>
    <w:rsid w:val="068EEE15"/>
    <w:rsid w:val="0690E68F"/>
    <w:rsid w:val="06916418"/>
    <w:rsid w:val="0693721E"/>
    <w:rsid w:val="0695033A"/>
    <w:rsid w:val="0698A126"/>
    <w:rsid w:val="069B0CB6"/>
    <w:rsid w:val="069B24E1"/>
    <w:rsid w:val="06A07EDB"/>
    <w:rsid w:val="06A92985"/>
    <w:rsid w:val="06AAB3E3"/>
    <w:rsid w:val="06ACF52D"/>
    <w:rsid w:val="06AD128D"/>
    <w:rsid w:val="06AD798B"/>
    <w:rsid w:val="06B57905"/>
    <w:rsid w:val="06B6831E"/>
    <w:rsid w:val="06B6E418"/>
    <w:rsid w:val="06BD2DEB"/>
    <w:rsid w:val="06BDA6B7"/>
    <w:rsid w:val="06BE60BE"/>
    <w:rsid w:val="06C04520"/>
    <w:rsid w:val="06C3502E"/>
    <w:rsid w:val="06C60538"/>
    <w:rsid w:val="06CEC855"/>
    <w:rsid w:val="06D61832"/>
    <w:rsid w:val="06DB5E1D"/>
    <w:rsid w:val="06DE373C"/>
    <w:rsid w:val="06DE4C8F"/>
    <w:rsid w:val="06E084EE"/>
    <w:rsid w:val="06E4C994"/>
    <w:rsid w:val="06E7DD8F"/>
    <w:rsid w:val="06EBF5D2"/>
    <w:rsid w:val="06F19400"/>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4C5C"/>
    <w:rsid w:val="0734A950"/>
    <w:rsid w:val="0739C567"/>
    <w:rsid w:val="073BE2EB"/>
    <w:rsid w:val="073BFA02"/>
    <w:rsid w:val="073CF902"/>
    <w:rsid w:val="073D3777"/>
    <w:rsid w:val="073E43FA"/>
    <w:rsid w:val="073F53FE"/>
    <w:rsid w:val="0740C5AD"/>
    <w:rsid w:val="074F81E6"/>
    <w:rsid w:val="07556067"/>
    <w:rsid w:val="0759844F"/>
    <w:rsid w:val="075A9110"/>
    <w:rsid w:val="075D54A6"/>
    <w:rsid w:val="075F34B5"/>
    <w:rsid w:val="0760D1E1"/>
    <w:rsid w:val="076457EE"/>
    <w:rsid w:val="0765700F"/>
    <w:rsid w:val="07661168"/>
    <w:rsid w:val="076A026B"/>
    <w:rsid w:val="0777E0DE"/>
    <w:rsid w:val="077B84AF"/>
    <w:rsid w:val="077C18DB"/>
    <w:rsid w:val="077EDBF4"/>
    <w:rsid w:val="07807AAA"/>
    <w:rsid w:val="07869766"/>
    <w:rsid w:val="07893D6C"/>
    <w:rsid w:val="078A1EA1"/>
    <w:rsid w:val="078A2598"/>
    <w:rsid w:val="078A2CE8"/>
    <w:rsid w:val="078CC9C8"/>
    <w:rsid w:val="078E861D"/>
    <w:rsid w:val="0790B7BB"/>
    <w:rsid w:val="07910669"/>
    <w:rsid w:val="079B19F2"/>
    <w:rsid w:val="07A00BE5"/>
    <w:rsid w:val="07A0133B"/>
    <w:rsid w:val="07A463A0"/>
    <w:rsid w:val="07A54CD1"/>
    <w:rsid w:val="07A8C4E5"/>
    <w:rsid w:val="07B26513"/>
    <w:rsid w:val="07BB0F38"/>
    <w:rsid w:val="07BB3CB6"/>
    <w:rsid w:val="07BCD711"/>
    <w:rsid w:val="07C25D06"/>
    <w:rsid w:val="07C36F47"/>
    <w:rsid w:val="07C598DF"/>
    <w:rsid w:val="07C8358A"/>
    <w:rsid w:val="07C90190"/>
    <w:rsid w:val="07CB2194"/>
    <w:rsid w:val="07CF1596"/>
    <w:rsid w:val="07E0A176"/>
    <w:rsid w:val="07E778C4"/>
    <w:rsid w:val="07E88A10"/>
    <w:rsid w:val="07E9903C"/>
    <w:rsid w:val="07F1A707"/>
    <w:rsid w:val="07F3AA23"/>
    <w:rsid w:val="07FCF84A"/>
    <w:rsid w:val="080809A0"/>
    <w:rsid w:val="08090957"/>
    <w:rsid w:val="080EF03D"/>
    <w:rsid w:val="08114027"/>
    <w:rsid w:val="081510D1"/>
    <w:rsid w:val="0815F22E"/>
    <w:rsid w:val="081A0C8C"/>
    <w:rsid w:val="081F9FCD"/>
    <w:rsid w:val="082918BB"/>
    <w:rsid w:val="0829F3FD"/>
    <w:rsid w:val="082C1D85"/>
    <w:rsid w:val="082E7A0B"/>
    <w:rsid w:val="082E934D"/>
    <w:rsid w:val="083292CB"/>
    <w:rsid w:val="08377159"/>
    <w:rsid w:val="083BA47D"/>
    <w:rsid w:val="083C7719"/>
    <w:rsid w:val="0841D532"/>
    <w:rsid w:val="08459492"/>
    <w:rsid w:val="084A84B4"/>
    <w:rsid w:val="084A8750"/>
    <w:rsid w:val="084DF279"/>
    <w:rsid w:val="085459A4"/>
    <w:rsid w:val="08553B95"/>
    <w:rsid w:val="0855840C"/>
    <w:rsid w:val="0855D958"/>
    <w:rsid w:val="085B1D59"/>
    <w:rsid w:val="08615F11"/>
    <w:rsid w:val="0865E497"/>
    <w:rsid w:val="0866CCB8"/>
    <w:rsid w:val="0867A317"/>
    <w:rsid w:val="08767B76"/>
    <w:rsid w:val="087A5F91"/>
    <w:rsid w:val="087BB982"/>
    <w:rsid w:val="08826480"/>
    <w:rsid w:val="08883F04"/>
    <w:rsid w:val="088D9D83"/>
    <w:rsid w:val="08907E88"/>
    <w:rsid w:val="0890E141"/>
    <w:rsid w:val="0892B1D1"/>
    <w:rsid w:val="08943527"/>
    <w:rsid w:val="089461B6"/>
    <w:rsid w:val="08974547"/>
    <w:rsid w:val="08987FBD"/>
    <w:rsid w:val="089C68CD"/>
    <w:rsid w:val="089CA419"/>
    <w:rsid w:val="089CEF35"/>
    <w:rsid w:val="08A153D6"/>
    <w:rsid w:val="08A26A34"/>
    <w:rsid w:val="08ADA2FF"/>
    <w:rsid w:val="08B407FE"/>
    <w:rsid w:val="08BD57AB"/>
    <w:rsid w:val="08BF4C12"/>
    <w:rsid w:val="08C290BF"/>
    <w:rsid w:val="08C2DA36"/>
    <w:rsid w:val="08C5596E"/>
    <w:rsid w:val="08CB4AD7"/>
    <w:rsid w:val="08CB515D"/>
    <w:rsid w:val="08CB94FE"/>
    <w:rsid w:val="08CE25FC"/>
    <w:rsid w:val="08CFE08D"/>
    <w:rsid w:val="08D20DD6"/>
    <w:rsid w:val="08DAB3CE"/>
    <w:rsid w:val="08DBE880"/>
    <w:rsid w:val="08DE19A7"/>
    <w:rsid w:val="08DF3699"/>
    <w:rsid w:val="08DF49B1"/>
    <w:rsid w:val="08E0CBA2"/>
    <w:rsid w:val="08E8B336"/>
    <w:rsid w:val="08F0D4FF"/>
    <w:rsid w:val="08F1DF72"/>
    <w:rsid w:val="08F79879"/>
    <w:rsid w:val="08FC32EC"/>
    <w:rsid w:val="08FC595C"/>
    <w:rsid w:val="08FCE2B7"/>
    <w:rsid w:val="08FEC0D7"/>
    <w:rsid w:val="08FEE252"/>
    <w:rsid w:val="090083A8"/>
    <w:rsid w:val="090124C1"/>
    <w:rsid w:val="0902639F"/>
    <w:rsid w:val="09056882"/>
    <w:rsid w:val="09081479"/>
    <w:rsid w:val="090998D5"/>
    <w:rsid w:val="090CCAE4"/>
    <w:rsid w:val="091A3147"/>
    <w:rsid w:val="091EDC2B"/>
    <w:rsid w:val="09216CDC"/>
    <w:rsid w:val="0923ADC7"/>
    <w:rsid w:val="09272013"/>
    <w:rsid w:val="092A6693"/>
    <w:rsid w:val="092A821F"/>
    <w:rsid w:val="092CA89C"/>
    <w:rsid w:val="092EAE4A"/>
    <w:rsid w:val="0933F386"/>
    <w:rsid w:val="093CA603"/>
    <w:rsid w:val="093CB819"/>
    <w:rsid w:val="093DD5CF"/>
    <w:rsid w:val="094642EF"/>
    <w:rsid w:val="094A9E0B"/>
    <w:rsid w:val="094D9306"/>
    <w:rsid w:val="095268A6"/>
    <w:rsid w:val="0953A888"/>
    <w:rsid w:val="0954A0B7"/>
    <w:rsid w:val="0959F241"/>
    <w:rsid w:val="0963879A"/>
    <w:rsid w:val="0964EA99"/>
    <w:rsid w:val="0966BA4F"/>
    <w:rsid w:val="096BE76E"/>
    <w:rsid w:val="0970CE68"/>
    <w:rsid w:val="09710686"/>
    <w:rsid w:val="0971B0A7"/>
    <w:rsid w:val="0971E5BC"/>
    <w:rsid w:val="0986D4E4"/>
    <w:rsid w:val="0986E1AC"/>
    <w:rsid w:val="09881958"/>
    <w:rsid w:val="098A984F"/>
    <w:rsid w:val="098D63FA"/>
    <w:rsid w:val="0995EC01"/>
    <w:rsid w:val="099A9B12"/>
    <w:rsid w:val="099DAD8A"/>
    <w:rsid w:val="09A10F1C"/>
    <w:rsid w:val="09A98BED"/>
    <w:rsid w:val="09AFE343"/>
    <w:rsid w:val="09B67553"/>
    <w:rsid w:val="09B7057D"/>
    <w:rsid w:val="09BA5AC8"/>
    <w:rsid w:val="09BBF6E8"/>
    <w:rsid w:val="09C29AD5"/>
    <w:rsid w:val="09C3CE45"/>
    <w:rsid w:val="09C787A2"/>
    <w:rsid w:val="09D0411A"/>
    <w:rsid w:val="09D482B7"/>
    <w:rsid w:val="09D9FC5F"/>
    <w:rsid w:val="09DE0A0A"/>
    <w:rsid w:val="09E23056"/>
    <w:rsid w:val="09E254E6"/>
    <w:rsid w:val="09E32B1F"/>
    <w:rsid w:val="09EAD494"/>
    <w:rsid w:val="09EE2F84"/>
    <w:rsid w:val="09F92818"/>
    <w:rsid w:val="0A0C0161"/>
    <w:rsid w:val="0A0C19D9"/>
    <w:rsid w:val="0A0C8C3C"/>
    <w:rsid w:val="0A0EB8EB"/>
    <w:rsid w:val="0A1341F7"/>
    <w:rsid w:val="0A1745BB"/>
    <w:rsid w:val="0A195760"/>
    <w:rsid w:val="0A1CEDBC"/>
    <w:rsid w:val="0A21B577"/>
    <w:rsid w:val="0A22ED56"/>
    <w:rsid w:val="0A27C40C"/>
    <w:rsid w:val="0A2800EC"/>
    <w:rsid w:val="0A2886DB"/>
    <w:rsid w:val="0A34DDC0"/>
    <w:rsid w:val="0A374D40"/>
    <w:rsid w:val="0A384A11"/>
    <w:rsid w:val="0A38943E"/>
    <w:rsid w:val="0A3B3E5B"/>
    <w:rsid w:val="0A3CC63D"/>
    <w:rsid w:val="0A3D623B"/>
    <w:rsid w:val="0A3DD978"/>
    <w:rsid w:val="0A43637A"/>
    <w:rsid w:val="0A50ADF6"/>
    <w:rsid w:val="0A512FAE"/>
    <w:rsid w:val="0A543A67"/>
    <w:rsid w:val="0A59280C"/>
    <w:rsid w:val="0A71084D"/>
    <w:rsid w:val="0A73D6ED"/>
    <w:rsid w:val="0A73E5A7"/>
    <w:rsid w:val="0A7584CE"/>
    <w:rsid w:val="0A7D84A5"/>
    <w:rsid w:val="0A876EAD"/>
    <w:rsid w:val="0A890A86"/>
    <w:rsid w:val="0A8A078A"/>
    <w:rsid w:val="0A943E7C"/>
    <w:rsid w:val="0A97B9DA"/>
    <w:rsid w:val="0A9BD4EB"/>
    <w:rsid w:val="0A9DB0D7"/>
    <w:rsid w:val="0A9F7A80"/>
    <w:rsid w:val="0AA84D49"/>
    <w:rsid w:val="0AAD2E29"/>
    <w:rsid w:val="0AB245F8"/>
    <w:rsid w:val="0AB2FEC2"/>
    <w:rsid w:val="0AB4439F"/>
    <w:rsid w:val="0AB7BF57"/>
    <w:rsid w:val="0ABB3DCB"/>
    <w:rsid w:val="0AC44F69"/>
    <w:rsid w:val="0AC5B0DB"/>
    <w:rsid w:val="0AC6148E"/>
    <w:rsid w:val="0AC99A02"/>
    <w:rsid w:val="0ACCE546"/>
    <w:rsid w:val="0AD0A9FA"/>
    <w:rsid w:val="0AD49DFB"/>
    <w:rsid w:val="0AD69BAA"/>
    <w:rsid w:val="0ADADB5C"/>
    <w:rsid w:val="0AE03462"/>
    <w:rsid w:val="0AE30CE9"/>
    <w:rsid w:val="0AE78399"/>
    <w:rsid w:val="0AE86A76"/>
    <w:rsid w:val="0AE8819F"/>
    <w:rsid w:val="0AE915EC"/>
    <w:rsid w:val="0AE9FF6E"/>
    <w:rsid w:val="0AEA1818"/>
    <w:rsid w:val="0AEF0DAE"/>
    <w:rsid w:val="0AEF558A"/>
    <w:rsid w:val="0AF24CEE"/>
    <w:rsid w:val="0AF64461"/>
    <w:rsid w:val="0AFE4FB9"/>
    <w:rsid w:val="0B00965B"/>
    <w:rsid w:val="0B00D6DE"/>
    <w:rsid w:val="0B03C791"/>
    <w:rsid w:val="0B078366"/>
    <w:rsid w:val="0B0817FA"/>
    <w:rsid w:val="0B0960D6"/>
    <w:rsid w:val="0B099799"/>
    <w:rsid w:val="0B0A709B"/>
    <w:rsid w:val="0B0B94C5"/>
    <w:rsid w:val="0B0C3838"/>
    <w:rsid w:val="0B0C9513"/>
    <w:rsid w:val="0B0E24F9"/>
    <w:rsid w:val="0B14AE42"/>
    <w:rsid w:val="0B16529F"/>
    <w:rsid w:val="0B1C46BA"/>
    <w:rsid w:val="0B1C6898"/>
    <w:rsid w:val="0B1D738C"/>
    <w:rsid w:val="0B204981"/>
    <w:rsid w:val="0B20EC81"/>
    <w:rsid w:val="0B21856F"/>
    <w:rsid w:val="0B2B2E3F"/>
    <w:rsid w:val="0B2BE79F"/>
    <w:rsid w:val="0B3176D6"/>
    <w:rsid w:val="0B3376B5"/>
    <w:rsid w:val="0B33A0D8"/>
    <w:rsid w:val="0B3ACCF7"/>
    <w:rsid w:val="0B3ECE36"/>
    <w:rsid w:val="0B458354"/>
    <w:rsid w:val="0B488576"/>
    <w:rsid w:val="0B49A160"/>
    <w:rsid w:val="0B4BF5ED"/>
    <w:rsid w:val="0B4CF904"/>
    <w:rsid w:val="0B53530A"/>
    <w:rsid w:val="0B54A91E"/>
    <w:rsid w:val="0B56090C"/>
    <w:rsid w:val="0B567806"/>
    <w:rsid w:val="0B5BEA80"/>
    <w:rsid w:val="0B6B4D3B"/>
    <w:rsid w:val="0B6DDACF"/>
    <w:rsid w:val="0B6FF186"/>
    <w:rsid w:val="0B73E7F7"/>
    <w:rsid w:val="0B74A313"/>
    <w:rsid w:val="0B74D33E"/>
    <w:rsid w:val="0B78F23C"/>
    <w:rsid w:val="0B7FBEC5"/>
    <w:rsid w:val="0B857100"/>
    <w:rsid w:val="0B8B9B40"/>
    <w:rsid w:val="0B8C2410"/>
    <w:rsid w:val="0B8ECF85"/>
    <w:rsid w:val="0B8FA417"/>
    <w:rsid w:val="0B926E72"/>
    <w:rsid w:val="0B933B35"/>
    <w:rsid w:val="0B9645B5"/>
    <w:rsid w:val="0B9C02FC"/>
    <w:rsid w:val="0BA17B90"/>
    <w:rsid w:val="0BA4C759"/>
    <w:rsid w:val="0BA7CB24"/>
    <w:rsid w:val="0BA95975"/>
    <w:rsid w:val="0BA9C3A0"/>
    <w:rsid w:val="0BAADAB8"/>
    <w:rsid w:val="0BABAAA0"/>
    <w:rsid w:val="0BAF1217"/>
    <w:rsid w:val="0BB47895"/>
    <w:rsid w:val="0BBA1CA4"/>
    <w:rsid w:val="0BBFD9CE"/>
    <w:rsid w:val="0BC00D53"/>
    <w:rsid w:val="0BC015CA"/>
    <w:rsid w:val="0BC68FA1"/>
    <w:rsid w:val="0BCC1063"/>
    <w:rsid w:val="0BCC2D17"/>
    <w:rsid w:val="0BCEF156"/>
    <w:rsid w:val="0BD378C0"/>
    <w:rsid w:val="0BD3E264"/>
    <w:rsid w:val="0BD61C6F"/>
    <w:rsid w:val="0BD97A34"/>
    <w:rsid w:val="0BD98935"/>
    <w:rsid w:val="0BDA28E3"/>
    <w:rsid w:val="0BE06198"/>
    <w:rsid w:val="0BEC6036"/>
    <w:rsid w:val="0BEF7E82"/>
    <w:rsid w:val="0BF2CE00"/>
    <w:rsid w:val="0BF38CFC"/>
    <w:rsid w:val="0BF6F523"/>
    <w:rsid w:val="0BF881CA"/>
    <w:rsid w:val="0BFA65FD"/>
    <w:rsid w:val="0BFDB094"/>
    <w:rsid w:val="0BFE2D96"/>
    <w:rsid w:val="0C008C3D"/>
    <w:rsid w:val="0C04F77A"/>
    <w:rsid w:val="0C060FFC"/>
    <w:rsid w:val="0C067F9F"/>
    <w:rsid w:val="0C085BBD"/>
    <w:rsid w:val="0C12A4A1"/>
    <w:rsid w:val="0C23302C"/>
    <w:rsid w:val="0C242E05"/>
    <w:rsid w:val="0C263798"/>
    <w:rsid w:val="0C292CFC"/>
    <w:rsid w:val="0C2BB80F"/>
    <w:rsid w:val="0C304BD9"/>
    <w:rsid w:val="0C35750F"/>
    <w:rsid w:val="0C3C69D4"/>
    <w:rsid w:val="0C3DAF9A"/>
    <w:rsid w:val="0C4457E9"/>
    <w:rsid w:val="0C47A69B"/>
    <w:rsid w:val="0C47C830"/>
    <w:rsid w:val="0C49325C"/>
    <w:rsid w:val="0C4B0F43"/>
    <w:rsid w:val="0C4C7586"/>
    <w:rsid w:val="0C4DE451"/>
    <w:rsid w:val="0C4DFF05"/>
    <w:rsid w:val="0C4EC2EF"/>
    <w:rsid w:val="0C554C0E"/>
    <w:rsid w:val="0C5AEF94"/>
    <w:rsid w:val="0C5BF1E0"/>
    <w:rsid w:val="0C5E1F80"/>
    <w:rsid w:val="0C5F03BB"/>
    <w:rsid w:val="0C5F549A"/>
    <w:rsid w:val="0C658065"/>
    <w:rsid w:val="0C707CB3"/>
    <w:rsid w:val="0C70F2F5"/>
    <w:rsid w:val="0C71349B"/>
    <w:rsid w:val="0C73B4AC"/>
    <w:rsid w:val="0C7A3F63"/>
    <w:rsid w:val="0C801C9C"/>
    <w:rsid w:val="0C8130B9"/>
    <w:rsid w:val="0C82302D"/>
    <w:rsid w:val="0C87345E"/>
    <w:rsid w:val="0C8CBF04"/>
    <w:rsid w:val="0C8CC5F3"/>
    <w:rsid w:val="0C8E26CB"/>
    <w:rsid w:val="0C9A9D7C"/>
    <w:rsid w:val="0C9DABD5"/>
    <w:rsid w:val="0C9F3BD9"/>
    <w:rsid w:val="0CA07010"/>
    <w:rsid w:val="0CA0CE26"/>
    <w:rsid w:val="0CA14E0D"/>
    <w:rsid w:val="0CA698AD"/>
    <w:rsid w:val="0CA80E3D"/>
    <w:rsid w:val="0CAC2BF6"/>
    <w:rsid w:val="0CAC7B28"/>
    <w:rsid w:val="0CAEADCA"/>
    <w:rsid w:val="0CAF2B97"/>
    <w:rsid w:val="0CB15B2E"/>
    <w:rsid w:val="0CB3E8B9"/>
    <w:rsid w:val="0CB4B5D9"/>
    <w:rsid w:val="0CB4BAF4"/>
    <w:rsid w:val="0CB54F7B"/>
    <w:rsid w:val="0CCAB52C"/>
    <w:rsid w:val="0CCC79AE"/>
    <w:rsid w:val="0CCC932C"/>
    <w:rsid w:val="0CCCD445"/>
    <w:rsid w:val="0CD0F8E4"/>
    <w:rsid w:val="0CD558AE"/>
    <w:rsid w:val="0CD64962"/>
    <w:rsid w:val="0CDA6D50"/>
    <w:rsid w:val="0CDB7AC3"/>
    <w:rsid w:val="0CE635D4"/>
    <w:rsid w:val="0CE70E16"/>
    <w:rsid w:val="0CF0FEBF"/>
    <w:rsid w:val="0CF1F190"/>
    <w:rsid w:val="0CF545CF"/>
    <w:rsid w:val="0CF56D25"/>
    <w:rsid w:val="0CF9278E"/>
    <w:rsid w:val="0CFA88EF"/>
    <w:rsid w:val="0CFB3961"/>
    <w:rsid w:val="0CFB4969"/>
    <w:rsid w:val="0CFC51D6"/>
    <w:rsid w:val="0CFF0078"/>
    <w:rsid w:val="0D004E73"/>
    <w:rsid w:val="0D0A18D2"/>
    <w:rsid w:val="0D0CE5E0"/>
    <w:rsid w:val="0D135714"/>
    <w:rsid w:val="0D1B279C"/>
    <w:rsid w:val="0D2088AE"/>
    <w:rsid w:val="0D2D73AD"/>
    <w:rsid w:val="0D2E93B9"/>
    <w:rsid w:val="0D30FE8D"/>
    <w:rsid w:val="0D322413"/>
    <w:rsid w:val="0D37EB3A"/>
    <w:rsid w:val="0D3A597F"/>
    <w:rsid w:val="0D3B0418"/>
    <w:rsid w:val="0D3D0653"/>
    <w:rsid w:val="0D484ACE"/>
    <w:rsid w:val="0D4DFB33"/>
    <w:rsid w:val="0D51BE2C"/>
    <w:rsid w:val="0D534AF5"/>
    <w:rsid w:val="0D54EE79"/>
    <w:rsid w:val="0D5BF498"/>
    <w:rsid w:val="0D5CAAAC"/>
    <w:rsid w:val="0D5CB7C2"/>
    <w:rsid w:val="0D5E48C8"/>
    <w:rsid w:val="0D61F96B"/>
    <w:rsid w:val="0D62ABA2"/>
    <w:rsid w:val="0D666CDE"/>
    <w:rsid w:val="0D6B5B59"/>
    <w:rsid w:val="0D6D734E"/>
    <w:rsid w:val="0D8452FA"/>
    <w:rsid w:val="0D8A17F9"/>
    <w:rsid w:val="0D8BFF41"/>
    <w:rsid w:val="0D8DBC43"/>
    <w:rsid w:val="0D914A93"/>
    <w:rsid w:val="0D9298C2"/>
    <w:rsid w:val="0D93A424"/>
    <w:rsid w:val="0D93E957"/>
    <w:rsid w:val="0D94F146"/>
    <w:rsid w:val="0D9646CD"/>
    <w:rsid w:val="0D972EDE"/>
    <w:rsid w:val="0D98A316"/>
    <w:rsid w:val="0D9C01A2"/>
    <w:rsid w:val="0D9EE292"/>
    <w:rsid w:val="0DA18436"/>
    <w:rsid w:val="0DA49B14"/>
    <w:rsid w:val="0DA8805C"/>
    <w:rsid w:val="0DA9648E"/>
    <w:rsid w:val="0DAA92E2"/>
    <w:rsid w:val="0DAD49EF"/>
    <w:rsid w:val="0DAF2358"/>
    <w:rsid w:val="0DBB590B"/>
    <w:rsid w:val="0DBC063C"/>
    <w:rsid w:val="0DBD97C3"/>
    <w:rsid w:val="0DBF982C"/>
    <w:rsid w:val="0DC15E57"/>
    <w:rsid w:val="0DC439BE"/>
    <w:rsid w:val="0DC9AA0A"/>
    <w:rsid w:val="0DCC0673"/>
    <w:rsid w:val="0DD50742"/>
    <w:rsid w:val="0DE5571F"/>
    <w:rsid w:val="0DEA114C"/>
    <w:rsid w:val="0DEB2BDC"/>
    <w:rsid w:val="0DEE8D9C"/>
    <w:rsid w:val="0DF782FB"/>
    <w:rsid w:val="0DF89F9F"/>
    <w:rsid w:val="0DFCEEB2"/>
    <w:rsid w:val="0E00575A"/>
    <w:rsid w:val="0E017C89"/>
    <w:rsid w:val="0E0893AB"/>
    <w:rsid w:val="0E090F4B"/>
    <w:rsid w:val="0E117929"/>
    <w:rsid w:val="0E17CC6B"/>
    <w:rsid w:val="0E290E6D"/>
    <w:rsid w:val="0E34110B"/>
    <w:rsid w:val="0E349959"/>
    <w:rsid w:val="0E356376"/>
    <w:rsid w:val="0E357C1D"/>
    <w:rsid w:val="0E39E368"/>
    <w:rsid w:val="0E3A96C9"/>
    <w:rsid w:val="0E3D21FF"/>
    <w:rsid w:val="0E3E0A73"/>
    <w:rsid w:val="0E3E5A0D"/>
    <w:rsid w:val="0E3F5595"/>
    <w:rsid w:val="0E444977"/>
    <w:rsid w:val="0E44587D"/>
    <w:rsid w:val="0E44EBAD"/>
    <w:rsid w:val="0E48C2A5"/>
    <w:rsid w:val="0E4D70B0"/>
    <w:rsid w:val="0E4E7D08"/>
    <w:rsid w:val="0E4FDC23"/>
    <w:rsid w:val="0E572A33"/>
    <w:rsid w:val="0E5CD53D"/>
    <w:rsid w:val="0E5EBA58"/>
    <w:rsid w:val="0E642506"/>
    <w:rsid w:val="0E64C36A"/>
    <w:rsid w:val="0E6C4D7D"/>
    <w:rsid w:val="0E72FA7D"/>
    <w:rsid w:val="0E76B42F"/>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BB1A2"/>
    <w:rsid w:val="0EBC72CC"/>
    <w:rsid w:val="0EBF4C98"/>
    <w:rsid w:val="0EC03761"/>
    <w:rsid w:val="0EC046FC"/>
    <w:rsid w:val="0EC4328C"/>
    <w:rsid w:val="0EC7D666"/>
    <w:rsid w:val="0ED04204"/>
    <w:rsid w:val="0ED12F7D"/>
    <w:rsid w:val="0ED91AC9"/>
    <w:rsid w:val="0ED93ED2"/>
    <w:rsid w:val="0EDC9174"/>
    <w:rsid w:val="0EE76519"/>
    <w:rsid w:val="0EE94345"/>
    <w:rsid w:val="0EEC21FD"/>
    <w:rsid w:val="0EF06890"/>
    <w:rsid w:val="0EF127F9"/>
    <w:rsid w:val="0EF15E61"/>
    <w:rsid w:val="0EF4BFAB"/>
    <w:rsid w:val="0EF7C78C"/>
    <w:rsid w:val="0EF96D6D"/>
    <w:rsid w:val="0EFB70F2"/>
    <w:rsid w:val="0EFCDB87"/>
    <w:rsid w:val="0F037341"/>
    <w:rsid w:val="0F132322"/>
    <w:rsid w:val="0F1E0D29"/>
    <w:rsid w:val="0F1EBB95"/>
    <w:rsid w:val="0F1EF002"/>
    <w:rsid w:val="0F1FD066"/>
    <w:rsid w:val="0F22A4AA"/>
    <w:rsid w:val="0F26F568"/>
    <w:rsid w:val="0F2FDDE5"/>
    <w:rsid w:val="0F37D685"/>
    <w:rsid w:val="0F384EE7"/>
    <w:rsid w:val="0F3C983C"/>
    <w:rsid w:val="0F448566"/>
    <w:rsid w:val="0F487899"/>
    <w:rsid w:val="0F48C29A"/>
    <w:rsid w:val="0F4AF3B9"/>
    <w:rsid w:val="0F5057E2"/>
    <w:rsid w:val="0F5072FF"/>
    <w:rsid w:val="0F51639F"/>
    <w:rsid w:val="0F5C0222"/>
    <w:rsid w:val="0F5D180A"/>
    <w:rsid w:val="0F64A81F"/>
    <w:rsid w:val="0F69222A"/>
    <w:rsid w:val="0F77F91E"/>
    <w:rsid w:val="0F780578"/>
    <w:rsid w:val="0F7F3036"/>
    <w:rsid w:val="0F808818"/>
    <w:rsid w:val="0F8D3342"/>
    <w:rsid w:val="0F8D7DD0"/>
    <w:rsid w:val="0F8F91CC"/>
    <w:rsid w:val="0F91ADED"/>
    <w:rsid w:val="0F96B096"/>
    <w:rsid w:val="0F97015F"/>
    <w:rsid w:val="0F9853E0"/>
    <w:rsid w:val="0F988CA3"/>
    <w:rsid w:val="0F98A2C1"/>
    <w:rsid w:val="0F9BEBB5"/>
    <w:rsid w:val="0F9C89BE"/>
    <w:rsid w:val="0F9D23D4"/>
    <w:rsid w:val="0F9E5BCA"/>
    <w:rsid w:val="0F9EB476"/>
    <w:rsid w:val="0FA11463"/>
    <w:rsid w:val="0FA1663C"/>
    <w:rsid w:val="0FA3214F"/>
    <w:rsid w:val="0FA69C9C"/>
    <w:rsid w:val="0FAAA032"/>
    <w:rsid w:val="0FAC7289"/>
    <w:rsid w:val="0FAE1463"/>
    <w:rsid w:val="0FB0E833"/>
    <w:rsid w:val="0FB1FB92"/>
    <w:rsid w:val="0FBBA784"/>
    <w:rsid w:val="0FBFDC01"/>
    <w:rsid w:val="0FC02E9F"/>
    <w:rsid w:val="0FC1416C"/>
    <w:rsid w:val="0FC2CC63"/>
    <w:rsid w:val="0FC365AA"/>
    <w:rsid w:val="0FC95145"/>
    <w:rsid w:val="0FCC2364"/>
    <w:rsid w:val="0FD0CCFF"/>
    <w:rsid w:val="0FD2B563"/>
    <w:rsid w:val="0FD476E4"/>
    <w:rsid w:val="0FDC80E9"/>
    <w:rsid w:val="0FDCFE63"/>
    <w:rsid w:val="0FDF307A"/>
    <w:rsid w:val="0FE59F81"/>
    <w:rsid w:val="0FE85B51"/>
    <w:rsid w:val="0FED7810"/>
    <w:rsid w:val="0FF110CC"/>
    <w:rsid w:val="0FF5F98D"/>
    <w:rsid w:val="0FF88007"/>
    <w:rsid w:val="0FF91852"/>
    <w:rsid w:val="100025BD"/>
    <w:rsid w:val="100ED80F"/>
    <w:rsid w:val="10103E27"/>
    <w:rsid w:val="10116CAD"/>
    <w:rsid w:val="10158CC9"/>
    <w:rsid w:val="10163893"/>
    <w:rsid w:val="101A70DF"/>
    <w:rsid w:val="101EF753"/>
    <w:rsid w:val="101FDF0E"/>
    <w:rsid w:val="10210252"/>
    <w:rsid w:val="102641A1"/>
    <w:rsid w:val="102664C5"/>
    <w:rsid w:val="1027564C"/>
    <w:rsid w:val="10279CD1"/>
    <w:rsid w:val="102953C9"/>
    <w:rsid w:val="102D9EBF"/>
    <w:rsid w:val="1030A730"/>
    <w:rsid w:val="10326103"/>
    <w:rsid w:val="1034A0CE"/>
    <w:rsid w:val="1034C91F"/>
    <w:rsid w:val="103599D7"/>
    <w:rsid w:val="103CB7DD"/>
    <w:rsid w:val="10481436"/>
    <w:rsid w:val="104845B6"/>
    <w:rsid w:val="10490425"/>
    <w:rsid w:val="104AA015"/>
    <w:rsid w:val="104B3C65"/>
    <w:rsid w:val="104B3ECD"/>
    <w:rsid w:val="1050B6F8"/>
    <w:rsid w:val="10534518"/>
    <w:rsid w:val="1055063F"/>
    <w:rsid w:val="1056CB9D"/>
    <w:rsid w:val="10578A0D"/>
    <w:rsid w:val="105C3CD3"/>
    <w:rsid w:val="105CDFC6"/>
    <w:rsid w:val="105E20EB"/>
    <w:rsid w:val="10619210"/>
    <w:rsid w:val="1063FEA1"/>
    <w:rsid w:val="106696F1"/>
    <w:rsid w:val="10670921"/>
    <w:rsid w:val="107012FB"/>
    <w:rsid w:val="107690A5"/>
    <w:rsid w:val="1079B552"/>
    <w:rsid w:val="107C25B3"/>
    <w:rsid w:val="10847C71"/>
    <w:rsid w:val="108592F5"/>
    <w:rsid w:val="1086E2AD"/>
    <w:rsid w:val="10887C1B"/>
    <w:rsid w:val="108C645E"/>
    <w:rsid w:val="108D168E"/>
    <w:rsid w:val="109FF7A5"/>
    <w:rsid w:val="10A1D8A7"/>
    <w:rsid w:val="10A49D30"/>
    <w:rsid w:val="10A8E227"/>
    <w:rsid w:val="10A987B4"/>
    <w:rsid w:val="10AA037D"/>
    <w:rsid w:val="10AE25C7"/>
    <w:rsid w:val="10B14D5B"/>
    <w:rsid w:val="10B161A8"/>
    <w:rsid w:val="10B4FAA6"/>
    <w:rsid w:val="10B8202C"/>
    <w:rsid w:val="10BA1E78"/>
    <w:rsid w:val="10BB3E64"/>
    <w:rsid w:val="10BFC899"/>
    <w:rsid w:val="10C3874D"/>
    <w:rsid w:val="10CDD914"/>
    <w:rsid w:val="10D08A8F"/>
    <w:rsid w:val="10D57966"/>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01E8D"/>
    <w:rsid w:val="1101DDB4"/>
    <w:rsid w:val="11038B34"/>
    <w:rsid w:val="110A3C78"/>
    <w:rsid w:val="110CDCFC"/>
    <w:rsid w:val="110D8FFB"/>
    <w:rsid w:val="1113D5D9"/>
    <w:rsid w:val="1113F957"/>
    <w:rsid w:val="111A2D29"/>
    <w:rsid w:val="111AB91F"/>
    <w:rsid w:val="111D2464"/>
    <w:rsid w:val="111ECAFC"/>
    <w:rsid w:val="1123FB87"/>
    <w:rsid w:val="1124660A"/>
    <w:rsid w:val="112FE6A6"/>
    <w:rsid w:val="11301923"/>
    <w:rsid w:val="1131DCFB"/>
    <w:rsid w:val="1133F905"/>
    <w:rsid w:val="11382E68"/>
    <w:rsid w:val="1139CAFB"/>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9081C"/>
    <w:rsid w:val="116AAAC3"/>
    <w:rsid w:val="116D6F69"/>
    <w:rsid w:val="116DBBDC"/>
    <w:rsid w:val="116F97C0"/>
    <w:rsid w:val="11745D3F"/>
    <w:rsid w:val="1174F14A"/>
    <w:rsid w:val="11763C59"/>
    <w:rsid w:val="1179AEDF"/>
    <w:rsid w:val="1179FC7B"/>
    <w:rsid w:val="117A4AA4"/>
    <w:rsid w:val="11804DB3"/>
    <w:rsid w:val="11825523"/>
    <w:rsid w:val="11828BD1"/>
    <w:rsid w:val="11849738"/>
    <w:rsid w:val="11882C17"/>
    <w:rsid w:val="11890A66"/>
    <w:rsid w:val="118AFADB"/>
    <w:rsid w:val="118FB59F"/>
    <w:rsid w:val="119181B7"/>
    <w:rsid w:val="119424AF"/>
    <w:rsid w:val="119710B4"/>
    <w:rsid w:val="11975D2E"/>
    <w:rsid w:val="119A6CDA"/>
    <w:rsid w:val="11A15B55"/>
    <w:rsid w:val="11A2F79E"/>
    <w:rsid w:val="11A4B6C4"/>
    <w:rsid w:val="11AA633C"/>
    <w:rsid w:val="11ACD0C3"/>
    <w:rsid w:val="11AD3D0E"/>
    <w:rsid w:val="11B5708F"/>
    <w:rsid w:val="11BA95D4"/>
    <w:rsid w:val="11C28F70"/>
    <w:rsid w:val="11C8E9BE"/>
    <w:rsid w:val="11C9341A"/>
    <w:rsid w:val="11CBA217"/>
    <w:rsid w:val="11D2B689"/>
    <w:rsid w:val="11D5412A"/>
    <w:rsid w:val="11D9F7F4"/>
    <w:rsid w:val="11DD9FD5"/>
    <w:rsid w:val="11DF0B2D"/>
    <w:rsid w:val="11E38B67"/>
    <w:rsid w:val="11F250E0"/>
    <w:rsid w:val="11FD9FE7"/>
    <w:rsid w:val="1201B676"/>
    <w:rsid w:val="1201DF19"/>
    <w:rsid w:val="12043DD3"/>
    <w:rsid w:val="1212BC08"/>
    <w:rsid w:val="1215064A"/>
    <w:rsid w:val="12176B0D"/>
    <w:rsid w:val="12190243"/>
    <w:rsid w:val="12192C36"/>
    <w:rsid w:val="121E96CA"/>
    <w:rsid w:val="1223E748"/>
    <w:rsid w:val="12274746"/>
    <w:rsid w:val="1229254F"/>
    <w:rsid w:val="12358DE0"/>
    <w:rsid w:val="1236DD53"/>
    <w:rsid w:val="123FEC50"/>
    <w:rsid w:val="124207E4"/>
    <w:rsid w:val="12429F6D"/>
    <w:rsid w:val="12455B4F"/>
    <w:rsid w:val="12489BBF"/>
    <w:rsid w:val="124BE9C9"/>
    <w:rsid w:val="124D9CE4"/>
    <w:rsid w:val="124DD77C"/>
    <w:rsid w:val="12517FD6"/>
    <w:rsid w:val="12538F98"/>
    <w:rsid w:val="1253B266"/>
    <w:rsid w:val="125531CC"/>
    <w:rsid w:val="1258302A"/>
    <w:rsid w:val="125EADCE"/>
    <w:rsid w:val="1260FB57"/>
    <w:rsid w:val="126817B0"/>
    <w:rsid w:val="12682E36"/>
    <w:rsid w:val="126BC7A0"/>
    <w:rsid w:val="126C843B"/>
    <w:rsid w:val="126D1C51"/>
    <w:rsid w:val="126D7569"/>
    <w:rsid w:val="12732130"/>
    <w:rsid w:val="12750304"/>
    <w:rsid w:val="127856C0"/>
    <w:rsid w:val="127C8AE4"/>
    <w:rsid w:val="127D52F4"/>
    <w:rsid w:val="127D6509"/>
    <w:rsid w:val="1280F6DC"/>
    <w:rsid w:val="12859C80"/>
    <w:rsid w:val="1285A2DD"/>
    <w:rsid w:val="1286A1B6"/>
    <w:rsid w:val="1290448C"/>
    <w:rsid w:val="12905A58"/>
    <w:rsid w:val="12950962"/>
    <w:rsid w:val="1295C2C3"/>
    <w:rsid w:val="12995EFE"/>
    <w:rsid w:val="129EE749"/>
    <w:rsid w:val="12A34981"/>
    <w:rsid w:val="12A7E535"/>
    <w:rsid w:val="12A84DF3"/>
    <w:rsid w:val="12A94159"/>
    <w:rsid w:val="12A9F141"/>
    <w:rsid w:val="12AE3CC8"/>
    <w:rsid w:val="12B08D2F"/>
    <w:rsid w:val="12B355A5"/>
    <w:rsid w:val="12B39352"/>
    <w:rsid w:val="12B6379D"/>
    <w:rsid w:val="12B68980"/>
    <w:rsid w:val="12B832FC"/>
    <w:rsid w:val="12B86B96"/>
    <w:rsid w:val="12B99BD0"/>
    <w:rsid w:val="12BC8DE4"/>
    <w:rsid w:val="12BD8EC4"/>
    <w:rsid w:val="12C1006B"/>
    <w:rsid w:val="12C1959C"/>
    <w:rsid w:val="12CC5A87"/>
    <w:rsid w:val="12CD076D"/>
    <w:rsid w:val="12D3C5AA"/>
    <w:rsid w:val="12D99147"/>
    <w:rsid w:val="12DBB6CA"/>
    <w:rsid w:val="12DC13A3"/>
    <w:rsid w:val="12E0CDF9"/>
    <w:rsid w:val="12E64357"/>
    <w:rsid w:val="12E6A476"/>
    <w:rsid w:val="12E88736"/>
    <w:rsid w:val="12E89E34"/>
    <w:rsid w:val="12EC2BE4"/>
    <w:rsid w:val="12EF32BF"/>
    <w:rsid w:val="12EFC4AD"/>
    <w:rsid w:val="12F69954"/>
    <w:rsid w:val="12F7B02A"/>
    <w:rsid w:val="12FC7AD2"/>
    <w:rsid w:val="13004FF5"/>
    <w:rsid w:val="13006C0D"/>
    <w:rsid w:val="13049A15"/>
    <w:rsid w:val="1309D62E"/>
    <w:rsid w:val="130C1721"/>
    <w:rsid w:val="130C6C2E"/>
    <w:rsid w:val="131B1736"/>
    <w:rsid w:val="131B3FB0"/>
    <w:rsid w:val="1320E2B0"/>
    <w:rsid w:val="13212319"/>
    <w:rsid w:val="13243A97"/>
    <w:rsid w:val="1329C50A"/>
    <w:rsid w:val="132A11DB"/>
    <w:rsid w:val="132E05FE"/>
    <w:rsid w:val="132F5041"/>
    <w:rsid w:val="1333BD9E"/>
    <w:rsid w:val="1337B3AB"/>
    <w:rsid w:val="133AFB2C"/>
    <w:rsid w:val="133F49F7"/>
    <w:rsid w:val="13441885"/>
    <w:rsid w:val="1345CEB1"/>
    <w:rsid w:val="13486E42"/>
    <w:rsid w:val="134906C9"/>
    <w:rsid w:val="134ABE80"/>
    <w:rsid w:val="135518F5"/>
    <w:rsid w:val="135668EF"/>
    <w:rsid w:val="13594574"/>
    <w:rsid w:val="1360ED31"/>
    <w:rsid w:val="13625FC2"/>
    <w:rsid w:val="13629AD6"/>
    <w:rsid w:val="136EBA49"/>
    <w:rsid w:val="1371181C"/>
    <w:rsid w:val="1374600A"/>
    <w:rsid w:val="13762485"/>
    <w:rsid w:val="1377807A"/>
    <w:rsid w:val="13790DE9"/>
    <w:rsid w:val="13795DAA"/>
    <w:rsid w:val="137DABB6"/>
    <w:rsid w:val="137F03DB"/>
    <w:rsid w:val="138319E1"/>
    <w:rsid w:val="13832368"/>
    <w:rsid w:val="138332FA"/>
    <w:rsid w:val="138CC671"/>
    <w:rsid w:val="1390B507"/>
    <w:rsid w:val="1391D4E6"/>
    <w:rsid w:val="13938B85"/>
    <w:rsid w:val="1395B019"/>
    <w:rsid w:val="13976DCD"/>
    <w:rsid w:val="13A177B1"/>
    <w:rsid w:val="13A2699E"/>
    <w:rsid w:val="13A37C47"/>
    <w:rsid w:val="13A4EA46"/>
    <w:rsid w:val="13A5DE53"/>
    <w:rsid w:val="13A6F4C5"/>
    <w:rsid w:val="13AD383A"/>
    <w:rsid w:val="13AE30E8"/>
    <w:rsid w:val="13B972E9"/>
    <w:rsid w:val="13BB1BFC"/>
    <w:rsid w:val="13BBB9FD"/>
    <w:rsid w:val="13C52807"/>
    <w:rsid w:val="13C71E6E"/>
    <w:rsid w:val="13C76B24"/>
    <w:rsid w:val="13CD1E8E"/>
    <w:rsid w:val="13D117EA"/>
    <w:rsid w:val="13D34FD5"/>
    <w:rsid w:val="13D3877F"/>
    <w:rsid w:val="13D54858"/>
    <w:rsid w:val="13D586A3"/>
    <w:rsid w:val="13D96EDF"/>
    <w:rsid w:val="13D9D272"/>
    <w:rsid w:val="13DC4AFF"/>
    <w:rsid w:val="13E93C99"/>
    <w:rsid w:val="13F343EE"/>
    <w:rsid w:val="13F7A6EB"/>
    <w:rsid w:val="13FB5BD4"/>
    <w:rsid w:val="14010DA2"/>
    <w:rsid w:val="1405DDE1"/>
    <w:rsid w:val="1407EFFF"/>
    <w:rsid w:val="14104FA1"/>
    <w:rsid w:val="1411CD26"/>
    <w:rsid w:val="141F07D2"/>
    <w:rsid w:val="141FDD35"/>
    <w:rsid w:val="1427E5CC"/>
    <w:rsid w:val="142A9214"/>
    <w:rsid w:val="142CE53A"/>
    <w:rsid w:val="14321F09"/>
    <w:rsid w:val="143A3010"/>
    <w:rsid w:val="143DA464"/>
    <w:rsid w:val="143F6102"/>
    <w:rsid w:val="1440A6FE"/>
    <w:rsid w:val="14427951"/>
    <w:rsid w:val="1444BE09"/>
    <w:rsid w:val="144568A2"/>
    <w:rsid w:val="14465DEA"/>
    <w:rsid w:val="1446791A"/>
    <w:rsid w:val="14490E92"/>
    <w:rsid w:val="144B3D05"/>
    <w:rsid w:val="144B79D6"/>
    <w:rsid w:val="144D0262"/>
    <w:rsid w:val="144DC5F0"/>
    <w:rsid w:val="144E32A7"/>
    <w:rsid w:val="144F678F"/>
    <w:rsid w:val="1452BA99"/>
    <w:rsid w:val="145447DC"/>
    <w:rsid w:val="1454E4DE"/>
    <w:rsid w:val="14565D55"/>
    <w:rsid w:val="14659076"/>
    <w:rsid w:val="147463EA"/>
    <w:rsid w:val="147A2357"/>
    <w:rsid w:val="147CF8B7"/>
    <w:rsid w:val="147DB56B"/>
    <w:rsid w:val="147E1317"/>
    <w:rsid w:val="147E843C"/>
    <w:rsid w:val="14822DA8"/>
    <w:rsid w:val="14982D0C"/>
    <w:rsid w:val="149DB5F6"/>
    <w:rsid w:val="14A1E8AA"/>
    <w:rsid w:val="14A96312"/>
    <w:rsid w:val="14ADF93E"/>
    <w:rsid w:val="14B0669C"/>
    <w:rsid w:val="14B5C05A"/>
    <w:rsid w:val="14B77ACB"/>
    <w:rsid w:val="14BAB06E"/>
    <w:rsid w:val="14BB8EFD"/>
    <w:rsid w:val="14BCABE2"/>
    <w:rsid w:val="14BF247E"/>
    <w:rsid w:val="14C5ECCF"/>
    <w:rsid w:val="14C67C07"/>
    <w:rsid w:val="14C6DB05"/>
    <w:rsid w:val="14CE337A"/>
    <w:rsid w:val="14CFB93A"/>
    <w:rsid w:val="14D03042"/>
    <w:rsid w:val="14D2FBE3"/>
    <w:rsid w:val="14D40D5B"/>
    <w:rsid w:val="14D59AE6"/>
    <w:rsid w:val="14DC507A"/>
    <w:rsid w:val="14DE7232"/>
    <w:rsid w:val="14E05944"/>
    <w:rsid w:val="14E5EDD3"/>
    <w:rsid w:val="14E7A55E"/>
    <w:rsid w:val="14EDD171"/>
    <w:rsid w:val="14F22CA3"/>
    <w:rsid w:val="14F6705E"/>
    <w:rsid w:val="14FB0B6B"/>
    <w:rsid w:val="15002F7B"/>
    <w:rsid w:val="1500A2AD"/>
    <w:rsid w:val="15030314"/>
    <w:rsid w:val="1503FB9D"/>
    <w:rsid w:val="1504361F"/>
    <w:rsid w:val="1506E29F"/>
    <w:rsid w:val="150946D6"/>
    <w:rsid w:val="150C7F5D"/>
    <w:rsid w:val="15119D25"/>
    <w:rsid w:val="1512D682"/>
    <w:rsid w:val="151E68F9"/>
    <w:rsid w:val="151FC8A8"/>
    <w:rsid w:val="152154DF"/>
    <w:rsid w:val="15224411"/>
    <w:rsid w:val="15293069"/>
    <w:rsid w:val="152F5939"/>
    <w:rsid w:val="15316AAB"/>
    <w:rsid w:val="15329416"/>
    <w:rsid w:val="153C9C82"/>
    <w:rsid w:val="153DD22A"/>
    <w:rsid w:val="15443566"/>
    <w:rsid w:val="154F79B0"/>
    <w:rsid w:val="1550EBB6"/>
    <w:rsid w:val="15517F15"/>
    <w:rsid w:val="1555E93D"/>
    <w:rsid w:val="15567980"/>
    <w:rsid w:val="155C3F5D"/>
    <w:rsid w:val="1560A513"/>
    <w:rsid w:val="1565A72E"/>
    <w:rsid w:val="1567A139"/>
    <w:rsid w:val="156829D2"/>
    <w:rsid w:val="156C85C3"/>
    <w:rsid w:val="156E8E75"/>
    <w:rsid w:val="1575BEE8"/>
    <w:rsid w:val="1578FC55"/>
    <w:rsid w:val="157FD340"/>
    <w:rsid w:val="1583AF30"/>
    <w:rsid w:val="1583EAD6"/>
    <w:rsid w:val="158480D0"/>
    <w:rsid w:val="158ACCE5"/>
    <w:rsid w:val="158C2E90"/>
    <w:rsid w:val="158CD95A"/>
    <w:rsid w:val="158CF77F"/>
    <w:rsid w:val="158EDEE1"/>
    <w:rsid w:val="15911844"/>
    <w:rsid w:val="159C030A"/>
    <w:rsid w:val="159E9352"/>
    <w:rsid w:val="15A0100E"/>
    <w:rsid w:val="15B27E62"/>
    <w:rsid w:val="15B5E18D"/>
    <w:rsid w:val="15B6F75E"/>
    <w:rsid w:val="15BCD0DD"/>
    <w:rsid w:val="15C230BD"/>
    <w:rsid w:val="15C34ACF"/>
    <w:rsid w:val="15C3566A"/>
    <w:rsid w:val="15CB3A46"/>
    <w:rsid w:val="15CEFAF9"/>
    <w:rsid w:val="15D38B9F"/>
    <w:rsid w:val="15D57AB8"/>
    <w:rsid w:val="15D79911"/>
    <w:rsid w:val="15D89D40"/>
    <w:rsid w:val="15D8BAB2"/>
    <w:rsid w:val="15DB9408"/>
    <w:rsid w:val="15ED97D2"/>
    <w:rsid w:val="15F51570"/>
    <w:rsid w:val="15F7C0D4"/>
    <w:rsid w:val="15F8A191"/>
    <w:rsid w:val="15F8D53B"/>
    <w:rsid w:val="15FA893B"/>
    <w:rsid w:val="15FCD8F0"/>
    <w:rsid w:val="1602FC51"/>
    <w:rsid w:val="1609FBBF"/>
    <w:rsid w:val="160C33E9"/>
    <w:rsid w:val="1610E688"/>
    <w:rsid w:val="1611E03C"/>
    <w:rsid w:val="1620231B"/>
    <w:rsid w:val="1620D16B"/>
    <w:rsid w:val="1620F41C"/>
    <w:rsid w:val="16225B1C"/>
    <w:rsid w:val="16285CDC"/>
    <w:rsid w:val="1628664C"/>
    <w:rsid w:val="1629BBE5"/>
    <w:rsid w:val="162B127E"/>
    <w:rsid w:val="162BB321"/>
    <w:rsid w:val="16300DB6"/>
    <w:rsid w:val="16306657"/>
    <w:rsid w:val="16331284"/>
    <w:rsid w:val="1633633C"/>
    <w:rsid w:val="163C1EB8"/>
    <w:rsid w:val="163E315D"/>
    <w:rsid w:val="1650242B"/>
    <w:rsid w:val="1651ADB5"/>
    <w:rsid w:val="1653BA18"/>
    <w:rsid w:val="1656CA2E"/>
    <w:rsid w:val="1659182F"/>
    <w:rsid w:val="1667DDE8"/>
    <w:rsid w:val="166C4770"/>
    <w:rsid w:val="166CA9CB"/>
    <w:rsid w:val="167263B1"/>
    <w:rsid w:val="16781967"/>
    <w:rsid w:val="1686C0D5"/>
    <w:rsid w:val="16887D4D"/>
    <w:rsid w:val="16895430"/>
    <w:rsid w:val="168AC66E"/>
    <w:rsid w:val="168E8107"/>
    <w:rsid w:val="169198A4"/>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346AB"/>
    <w:rsid w:val="16B83E8F"/>
    <w:rsid w:val="16B9B38A"/>
    <w:rsid w:val="16B9CE36"/>
    <w:rsid w:val="16BD2376"/>
    <w:rsid w:val="16C13772"/>
    <w:rsid w:val="16C467FF"/>
    <w:rsid w:val="16C5F1B1"/>
    <w:rsid w:val="16C64CC8"/>
    <w:rsid w:val="16C675AF"/>
    <w:rsid w:val="16C9E83B"/>
    <w:rsid w:val="16CB7E75"/>
    <w:rsid w:val="16CD6F59"/>
    <w:rsid w:val="16D06258"/>
    <w:rsid w:val="16D27352"/>
    <w:rsid w:val="16D5D875"/>
    <w:rsid w:val="16D66E79"/>
    <w:rsid w:val="16D66FBA"/>
    <w:rsid w:val="16D6929B"/>
    <w:rsid w:val="16D89A6F"/>
    <w:rsid w:val="16D97EA8"/>
    <w:rsid w:val="16DE9612"/>
    <w:rsid w:val="16E56AF2"/>
    <w:rsid w:val="16E62627"/>
    <w:rsid w:val="16EB15D6"/>
    <w:rsid w:val="16EB988B"/>
    <w:rsid w:val="16EEFB60"/>
    <w:rsid w:val="16F24AC0"/>
    <w:rsid w:val="16FAA8C2"/>
    <w:rsid w:val="16FC0138"/>
    <w:rsid w:val="16FC119A"/>
    <w:rsid w:val="16FDB0AC"/>
    <w:rsid w:val="1705095F"/>
    <w:rsid w:val="171182BA"/>
    <w:rsid w:val="17149F8F"/>
    <w:rsid w:val="17161DFB"/>
    <w:rsid w:val="171942A5"/>
    <w:rsid w:val="171B0852"/>
    <w:rsid w:val="1720B399"/>
    <w:rsid w:val="17217A70"/>
    <w:rsid w:val="17285646"/>
    <w:rsid w:val="172963AC"/>
    <w:rsid w:val="172A85C0"/>
    <w:rsid w:val="172DB958"/>
    <w:rsid w:val="172DD577"/>
    <w:rsid w:val="17305B65"/>
    <w:rsid w:val="173385F2"/>
    <w:rsid w:val="173A0A73"/>
    <w:rsid w:val="173A2509"/>
    <w:rsid w:val="173F2C56"/>
    <w:rsid w:val="1742308D"/>
    <w:rsid w:val="17423B5A"/>
    <w:rsid w:val="17477CA3"/>
    <w:rsid w:val="1747BEB2"/>
    <w:rsid w:val="174E0FD0"/>
    <w:rsid w:val="174F602D"/>
    <w:rsid w:val="1757A6FB"/>
    <w:rsid w:val="175B5CAB"/>
    <w:rsid w:val="175B7D65"/>
    <w:rsid w:val="1760AEE8"/>
    <w:rsid w:val="17618B4D"/>
    <w:rsid w:val="1762CEF6"/>
    <w:rsid w:val="176425FA"/>
    <w:rsid w:val="1764657B"/>
    <w:rsid w:val="1766C28E"/>
    <w:rsid w:val="176A7452"/>
    <w:rsid w:val="176AAF11"/>
    <w:rsid w:val="176BE91B"/>
    <w:rsid w:val="1774164E"/>
    <w:rsid w:val="1778C43F"/>
    <w:rsid w:val="177BDC1F"/>
    <w:rsid w:val="177D5515"/>
    <w:rsid w:val="177F2F5E"/>
    <w:rsid w:val="178002B8"/>
    <w:rsid w:val="1787DE4B"/>
    <w:rsid w:val="178B3E9C"/>
    <w:rsid w:val="178CC581"/>
    <w:rsid w:val="178D745C"/>
    <w:rsid w:val="178D9125"/>
    <w:rsid w:val="1796599C"/>
    <w:rsid w:val="179E0914"/>
    <w:rsid w:val="17A21A49"/>
    <w:rsid w:val="17B489D9"/>
    <w:rsid w:val="17B563C5"/>
    <w:rsid w:val="17BC3487"/>
    <w:rsid w:val="17BD9D92"/>
    <w:rsid w:val="17BE928A"/>
    <w:rsid w:val="17BEE820"/>
    <w:rsid w:val="17BF46A8"/>
    <w:rsid w:val="17C1A598"/>
    <w:rsid w:val="17C5523C"/>
    <w:rsid w:val="17D1B552"/>
    <w:rsid w:val="17D56979"/>
    <w:rsid w:val="17D7989B"/>
    <w:rsid w:val="17D8A929"/>
    <w:rsid w:val="17D92F01"/>
    <w:rsid w:val="17D998FD"/>
    <w:rsid w:val="17D9CD6D"/>
    <w:rsid w:val="17E2B144"/>
    <w:rsid w:val="17E4F0AB"/>
    <w:rsid w:val="17E4F377"/>
    <w:rsid w:val="17E8BDF5"/>
    <w:rsid w:val="17EC47AD"/>
    <w:rsid w:val="17F03C73"/>
    <w:rsid w:val="17F238F2"/>
    <w:rsid w:val="17F7DE05"/>
    <w:rsid w:val="17FAB19F"/>
    <w:rsid w:val="17FC520F"/>
    <w:rsid w:val="1807CA0C"/>
    <w:rsid w:val="180D028B"/>
    <w:rsid w:val="180D2CA2"/>
    <w:rsid w:val="180D90C8"/>
    <w:rsid w:val="1810384C"/>
    <w:rsid w:val="1810394A"/>
    <w:rsid w:val="1810486D"/>
    <w:rsid w:val="18122F9B"/>
    <w:rsid w:val="181462A2"/>
    <w:rsid w:val="181658EF"/>
    <w:rsid w:val="1817FA06"/>
    <w:rsid w:val="18189605"/>
    <w:rsid w:val="181928F2"/>
    <w:rsid w:val="1819DD2D"/>
    <w:rsid w:val="181AFB72"/>
    <w:rsid w:val="182127FF"/>
    <w:rsid w:val="18269B75"/>
    <w:rsid w:val="182906B7"/>
    <w:rsid w:val="182A91FB"/>
    <w:rsid w:val="182BD98C"/>
    <w:rsid w:val="182FC4A6"/>
    <w:rsid w:val="1831278F"/>
    <w:rsid w:val="18341256"/>
    <w:rsid w:val="18361B4D"/>
    <w:rsid w:val="183AC507"/>
    <w:rsid w:val="18412BC1"/>
    <w:rsid w:val="1841DCE7"/>
    <w:rsid w:val="18428A7E"/>
    <w:rsid w:val="18447FE0"/>
    <w:rsid w:val="1847CB38"/>
    <w:rsid w:val="18588DF2"/>
    <w:rsid w:val="185A02ED"/>
    <w:rsid w:val="1865F68B"/>
    <w:rsid w:val="186751B8"/>
    <w:rsid w:val="1869ACE3"/>
    <w:rsid w:val="186C6D8A"/>
    <w:rsid w:val="186CC4B0"/>
    <w:rsid w:val="18725BA3"/>
    <w:rsid w:val="1875847B"/>
    <w:rsid w:val="1877AC07"/>
    <w:rsid w:val="187B0F6F"/>
    <w:rsid w:val="187DF55F"/>
    <w:rsid w:val="1880EE36"/>
    <w:rsid w:val="18814601"/>
    <w:rsid w:val="1882E59B"/>
    <w:rsid w:val="1883D857"/>
    <w:rsid w:val="188AC480"/>
    <w:rsid w:val="188DDA3F"/>
    <w:rsid w:val="188E4032"/>
    <w:rsid w:val="188E5418"/>
    <w:rsid w:val="188E5B4C"/>
    <w:rsid w:val="1890CCF9"/>
    <w:rsid w:val="18948D3A"/>
    <w:rsid w:val="18987177"/>
    <w:rsid w:val="1898BC76"/>
    <w:rsid w:val="189DE60D"/>
    <w:rsid w:val="18A1BA5D"/>
    <w:rsid w:val="18A60A4A"/>
    <w:rsid w:val="18A61D72"/>
    <w:rsid w:val="18AE8BB9"/>
    <w:rsid w:val="18AFD9ED"/>
    <w:rsid w:val="18B213B4"/>
    <w:rsid w:val="18BEB1F2"/>
    <w:rsid w:val="18C2B998"/>
    <w:rsid w:val="18C50B1C"/>
    <w:rsid w:val="18D052C6"/>
    <w:rsid w:val="18D10AC6"/>
    <w:rsid w:val="18D26B46"/>
    <w:rsid w:val="18D2B406"/>
    <w:rsid w:val="18D3CFBC"/>
    <w:rsid w:val="18D4CC93"/>
    <w:rsid w:val="18D50137"/>
    <w:rsid w:val="18D688B8"/>
    <w:rsid w:val="18D6F8BF"/>
    <w:rsid w:val="18D80702"/>
    <w:rsid w:val="18D80E49"/>
    <w:rsid w:val="18DDB1AB"/>
    <w:rsid w:val="18DFECD2"/>
    <w:rsid w:val="18E2338F"/>
    <w:rsid w:val="18E5EC77"/>
    <w:rsid w:val="18E7AA32"/>
    <w:rsid w:val="18E8B3F7"/>
    <w:rsid w:val="18EEF276"/>
    <w:rsid w:val="18F226D6"/>
    <w:rsid w:val="18F93DC0"/>
    <w:rsid w:val="18F9A498"/>
    <w:rsid w:val="18FE612E"/>
    <w:rsid w:val="18FF89D1"/>
    <w:rsid w:val="1903D75A"/>
    <w:rsid w:val="19068663"/>
    <w:rsid w:val="1908ACFA"/>
    <w:rsid w:val="190C39A1"/>
    <w:rsid w:val="1911258E"/>
    <w:rsid w:val="1916F5EE"/>
    <w:rsid w:val="191831AB"/>
    <w:rsid w:val="191DC80E"/>
    <w:rsid w:val="19242360"/>
    <w:rsid w:val="1927E772"/>
    <w:rsid w:val="192D96C3"/>
    <w:rsid w:val="192DFBD2"/>
    <w:rsid w:val="192DFF31"/>
    <w:rsid w:val="1938CD2B"/>
    <w:rsid w:val="193AFE9F"/>
    <w:rsid w:val="1940071B"/>
    <w:rsid w:val="1946E405"/>
    <w:rsid w:val="19483637"/>
    <w:rsid w:val="194E4756"/>
    <w:rsid w:val="194EE8C0"/>
    <w:rsid w:val="194F0081"/>
    <w:rsid w:val="19627DCE"/>
    <w:rsid w:val="196481A1"/>
    <w:rsid w:val="196F4871"/>
    <w:rsid w:val="196FC545"/>
    <w:rsid w:val="197843D5"/>
    <w:rsid w:val="197B06AA"/>
    <w:rsid w:val="197B6C63"/>
    <w:rsid w:val="197CA90C"/>
    <w:rsid w:val="1980602B"/>
    <w:rsid w:val="1981ECD5"/>
    <w:rsid w:val="198238F1"/>
    <w:rsid w:val="19841E00"/>
    <w:rsid w:val="198476E7"/>
    <w:rsid w:val="1987842D"/>
    <w:rsid w:val="198F507B"/>
    <w:rsid w:val="198F685B"/>
    <w:rsid w:val="1990EE3D"/>
    <w:rsid w:val="199114AB"/>
    <w:rsid w:val="19A47FD7"/>
    <w:rsid w:val="19A4E6C6"/>
    <w:rsid w:val="19A50E2C"/>
    <w:rsid w:val="19A76C58"/>
    <w:rsid w:val="19AAD54D"/>
    <w:rsid w:val="19AC0131"/>
    <w:rsid w:val="19ADAA3C"/>
    <w:rsid w:val="19B3A321"/>
    <w:rsid w:val="19BA1AF7"/>
    <w:rsid w:val="19BABB25"/>
    <w:rsid w:val="19BEEE9C"/>
    <w:rsid w:val="19BF897A"/>
    <w:rsid w:val="19C6A951"/>
    <w:rsid w:val="19C79AE6"/>
    <w:rsid w:val="19C91E79"/>
    <w:rsid w:val="19CD5B54"/>
    <w:rsid w:val="19CFF1A4"/>
    <w:rsid w:val="19D4B748"/>
    <w:rsid w:val="19DB131D"/>
    <w:rsid w:val="19DD8DA1"/>
    <w:rsid w:val="19DEF543"/>
    <w:rsid w:val="19E2DA6E"/>
    <w:rsid w:val="19E4BD1C"/>
    <w:rsid w:val="19E4E141"/>
    <w:rsid w:val="19E9B677"/>
    <w:rsid w:val="19EAAA93"/>
    <w:rsid w:val="19EC3387"/>
    <w:rsid w:val="19EE5D6F"/>
    <w:rsid w:val="19F00CF9"/>
    <w:rsid w:val="19F5AB54"/>
    <w:rsid w:val="1A01AD6D"/>
    <w:rsid w:val="1A03CB35"/>
    <w:rsid w:val="1A0481C6"/>
    <w:rsid w:val="1A07D217"/>
    <w:rsid w:val="1A0848FB"/>
    <w:rsid w:val="1A0926D3"/>
    <w:rsid w:val="1A0BC536"/>
    <w:rsid w:val="1A0FB1A6"/>
    <w:rsid w:val="1A10DF65"/>
    <w:rsid w:val="1A13331E"/>
    <w:rsid w:val="1A13A10D"/>
    <w:rsid w:val="1A16B02D"/>
    <w:rsid w:val="1A188972"/>
    <w:rsid w:val="1A199300"/>
    <w:rsid w:val="1A1B8DA9"/>
    <w:rsid w:val="1A1C4818"/>
    <w:rsid w:val="1A1C79BE"/>
    <w:rsid w:val="1A1FBB2D"/>
    <w:rsid w:val="1A2591EB"/>
    <w:rsid w:val="1A25A35A"/>
    <w:rsid w:val="1A2A059E"/>
    <w:rsid w:val="1A2ABDF3"/>
    <w:rsid w:val="1A309637"/>
    <w:rsid w:val="1A34B99A"/>
    <w:rsid w:val="1A383D8B"/>
    <w:rsid w:val="1A3CB50D"/>
    <w:rsid w:val="1A45F86A"/>
    <w:rsid w:val="1A493144"/>
    <w:rsid w:val="1A498B89"/>
    <w:rsid w:val="1A4C4510"/>
    <w:rsid w:val="1A513233"/>
    <w:rsid w:val="1A53C465"/>
    <w:rsid w:val="1A56F8F9"/>
    <w:rsid w:val="1A5B8287"/>
    <w:rsid w:val="1A5FBBB7"/>
    <w:rsid w:val="1A61D168"/>
    <w:rsid w:val="1A648167"/>
    <w:rsid w:val="1A64BDD8"/>
    <w:rsid w:val="1A69CAE1"/>
    <w:rsid w:val="1A6EB015"/>
    <w:rsid w:val="1A76F62B"/>
    <w:rsid w:val="1A7908D5"/>
    <w:rsid w:val="1A7A132C"/>
    <w:rsid w:val="1A7A7AAB"/>
    <w:rsid w:val="1A7F009D"/>
    <w:rsid w:val="1A885006"/>
    <w:rsid w:val="1A88A272"/>
    <w:rsid w:val="1A8A0CE5"/>
    <w:rsid w:val="1A8E54F6"/>
    <w:rsid w:val="1A923B1C"/>
    <w:rsid w:val="1A981814"/>
    <w:rsid w:val="1A9E3052"/>
    <w:rsid w:val="1A9F0444"/>
    <w:rsid w:val="1AA026EC"/>
    <w:rsid w:val="1AA33230"/>
    <w:rsid w:val="1AA765A3"/>
    <w:rsid w:val="1AAC2F3F"/>
    <w:rsid w:val="1AAC7D91"/>
    <w:rsid w:val="1AB0D1C1"/>
    <w:rsid w:val="1AB84711"/>
    <w:rsid w:val="1ABAA51E"/>
    <w:rsid w:val="1ABAE3B6"/>
    <w:rsid w:val="1ABDF591"/>
    <w:rsid w:val="1AC04812"/>
    <w:rsid w:val="1AC0F00F"/>
    <w:rsid w:val="1AC62BC8"/>
    <w:rsid w:val="1AC69086"/>
    <w:rsid w:val="1AC98515"/>
    <w:rsid w:val="1AE033C8"/>
    <w:rsid w:val="1AE368F8"/>
    <w:rsid w:val="1AE42582"/>
    <w:rsid w:val="1AE6362B"/>
    <w:rsid w:val="1AEA4C33"/>
    <w:rsid w:val="1AF08E58"/>
    <w:rsid w:val="1AF11B3F"/>
    <w:rsid w:val="1AF1AE93"/>
    <w:rsid w:val="1AF389ED"/>
    <w:rsid w:val="1AF3FA94"/>
    <w:rsid w:val="1AF804A1"/>
    <w:rsid w:val="1AFB8F3B"/>
    <w:rsid w:val="1B02C32C"/>
    <w:rsid w:val="1B04E25D"/>
    <w:rsid w:val="1B0AE578"/>
    <w:rsid w:val="1B0B1785"/>
    <w:rsid w:val="1B0BC227"/>
    <w:rsid w:val="1B0F1F0E"/>
    <w:rsid w:val="1B1D2544"/>
    <w:rsid w:val="1B1F9A1E"/>
    <w:rsid w:val="1B205714"/>
    <w:rsid w:val="1B214F81"/>
    <w:rsid w:val="1B246491"/>
    <w:rsid w:val="1B24E2D6"/>
    <w:rsid w:val="1B2673B2"/>
    <w:rsid w:val="1B2C7E24"/>
    <w:rsid w:val="1B2DD181"/>
    <w:rsid w:val="1B2E7E1E"/>
    <w:rsid w:val="1B391AF9"/>
    <w:rsid w:val="1B39332F"/>
    <w:rsid w:val="1B40CBE4"/>
    <w:rsid w:val="1B40FFD5"/>
    <w:rsid w:val="1B416926"/>
    <w:rsid w:val="1B459221"/>
    <w:rsid w:val="1B47AA23"/>
    <w:rsid w:val="1B4F8F7C"/>
    <w:rsid w:val="1B53F506"/>
    <w:rsid w:val="1B56C803"/>
    <w:rsid w:val="1B581C43"/>
    <w:rsid w:val="1B5A6C4B"/>
    <w:rsid w:val="1B5C3EC0"/>
    <w:rsid w:val="1B5D3FC7"/>
    <w:rsid w:val="1B65E5A3"/>
    <w:rsid w:val="1B691209"/>
    <w:rsid w:val="1B6CEA68"/>
    <w:rsid w:val="1B730DD6"/>
    <w:rsid w:val="1B795DEC"/>
    <w:rsid w:val="1B7AF0F0"/>
    <w:rsid w:val="1B82EE06"/>
    <w:rsid w:val="1B884136"/>
    <w:rsid w:val="1B8D672E"/>
    <w:rsid w:val="1B932C91"/>
    <w:rsid w:val="1B9349E1"/>
    <w:rsid w:val="1B947551"/>
    <w:rsid w:val="1B952C45"/>
    <w:rsid w:val="1B98530D"/>
    <w:rsid w:val="1B99EAD9"/>
    <w:rsid w:val="1B9A64D8"/>
    <w:rsid w:val="1B9A7FEC"/>
    <w:rsid w:val="1BA2A560"/>
    <w:rsid w:val="1BA6B753"/>
    <w:rsid w:val="1BA8D83E"/>
    <w:rsid w:val="1BAB279D"/>
    <w:rsid w:val="1BB0CC69"/>
    <w:rsid w:val="1BB2CB7E"/>
    <w:rsid w:val="1BB84A1F"/>
    <w:rsid w:val="1BBA9A65"/>
    <w:rsid w:val="1BBC97D4"/>
    <w:rsid w:val="1BBE22D5"/>
    <w:rsid w:val="1BBFD1E9"/>
    <w:rsid w:val="1BC022E0"/>
    <w:rsid w:val="1BC42F0E"/>
    <w:rsid w:val="1BC46E53"/>
    <w:rsid w:val="1BC489BD"/>
    <w:rsid w:val="1BCE03E7"/>
    <w:rsid w:val="1BD1FEC4"/>
    <w:rsid w:val="1BDB11B7"/>
    <w:rsid w:val="1BDC4919"/>
    <w:rsid w:val="1BDC816E"/>
    <w:rsid w:val="1BDE6C5F"/>
    <w:rsid w:val="1BE5B04F"/>
    <w:rsid w:val="1BE6FCA0"/>
    <w:rsid w:val="1BE7FFCD"/>
    <w:rsid w:val="1BEB77C8"/>
    <w:rsid w:val="1BED3828"/>
    <w:rsid w:val="1BEF8579"/>
    <w:rsid w:val="1BF151A3"/>
    <w:rsid w:val="1BF29B1E"/>
    <w:rsid w:val="1BF86CD0"/>
    <w:rsid w:val="1C00D611"/>
    <w:rsid w:val="1C030CCD"/>
    <w:rsid w:val="1C03C8F4"/>
    <w:rsid w:val="1C0A2552"/>
    <w:rsid w:val="1C135F96"/>
    <w:rsid w:val="1C26B4C0"/>
    <w:rsid w:val="1C28AE5D"/>
    <w:rsid w:val="1C2E2702"/>
    <w:rsid w:val="1C2F1985"/>
    <w:rsid w:val="1C32DF98"/>
    <w:rsid w:val="1C32EAB0"/>
    <w:rsid w:val="1C348867"/>
    <w:rsid w:val="1C34FC70"/>
    <w:rsid w:val="1C3A8AFC"/>
    <w:rsid w:val="1C3BB1AA"/>
    <w:rsid w:val="1C3BCD84"/>
    <w:rsid w:val="1C3E3077"/>
    <w:rsid w:val="1C481E81"/>
    <w:rsid w:val="1C49FC8C"/>
    <w:rsid w:val="1C4F4C14"/>
    <w:rsid w:val="1C500162"/>
    <w:rsid w:val="1C51E0D5"/>
    <w:rsid w:val="1C556457"/>
    <w:rsid w:val="1C5FB011"/>
    <w:rsid w:val="1C641222"/>
    <w:rsid w:val="1C698EBD"/>
    <w:rsid w:val="1C72E6A5"/>
    <w:rsid w:val="1C76628B"/>
    <w:rsid w:val="1C78E0CD"/>
    <w:rsid w:val="1C7A6F4F"/>
    <w:rsid w:val="1C7BF6BB"/>
    <w:rsid w:val="1C8C15BC"/>
    <w:rsid w:val="1C8CA84D"/>
    <w:rsid w:val="1C8FDCDF"/>
    <w:rsid w:val="1C95B778"/>
    <w:rsid w:val="1C999B41"/>
    <w:rsid w:val="1C9E148F"/>
    <w:rsid w:val="1CA010B1"/>
    <w:rsid w:val="1CA1D4DA"/>
    <w:rsid w:val="1CA21C76"/>
    <w:rsid w:val="1CA2ED5E"/>
    <w:rsid w:val="1CA2F15E"/>
    <w:rsid w:val="1CA85ECC"/>
    <w:rsid w:val="1CAF4E0C"/>
    <w:rsid w:val="1CAF9946"/>
    <w:rsid w:val="1CB6B0DC"/>
    <w:rsid w:val="1CBC7451"/>
    <w:rsid w:val="1CBFCFC1"/>
    <w:rsid w:val="1CC317F4"/>
    <w:rsid w:val="1CC4DD91"/>
    <w:rsid w:val="1CC580AE"/>
    <w:rsid w:val="1CC85111"/>
    <w:rsid w:val="1CCB1C2A"/>
    <w:rsid w:val="1CCECB04"/>
    <w:rsid w:val="1CCEF4BC"/>
    <w:rsid w:val="1CD4E2EE"/>
    <w:rsid w:val="1CD8CA60"/>
    <w:rsid w:val="1CD8E22C"/>
    <w:rsid w:val="1CE00EBB"/>
    <w:rsid w:val="1CE4CD18"/>
    <w:rsid w:val="1CE7BCE1"/>
    <w:rsid w:val="1CE81883"/>
    <w:rsid w:val="1CE94EAB"/>
    <w:rsid w:val="1CF07E2C"/>
    <w:rsid w:val="1CF33BF6"/>
    <w:rsid w:val="1CF7BE4E"/>
    <w:rsid w:val="1CF9944D"/>
    <w:rsid w:val="1D0070A8"/>
    <w:rsid w:val="1D028C48"/>
    <w:rsid w:val="1D02D36F"/>
    <w:rsid w:val="1D02EF34"/>
    <w:rsid w:val="1D034419"/>
    <w:rsid w:val="1D089E09"/>
    <w:rsid w:val="1D08EF10"/>
    <w:rsid w:val="1D0A09F3"/>
    <w:rsid w:val="1D0D33E6"/>
    <w:rsid w:val="1D0DC5F8"/>
    <w:rsid w:val="1D0E511A"/>
    <w:rsid w:val="1D0F6342"/>
    <w:rsid w:val="1D11B175"/>
    <w:rsid w:val="1D14B94A"/>
    <w:rsid w:val="1D174FB5"/>
    <w:rsid w:val="1D183C58"/>
    <w:rsid w:val="1D1D1B78"/>
    <w:rsid w:val="1D25661A"/>
    <w:rsid w:val="1D26BD83"/>
    <w:rsid w:val="1D28325C"/>
    <w:rsid w:val="1D2D32F3"/>
    <w:rsid w:val="1D345B86"/>
    <w:rsid w:val="1D362AB2"/>
    <w:rsid w:val="1D3A04AB"/>
    <w:rsid w:val="1D3F8A96"/>
    <w:rsid w:val="1D4D768E"/>
    <w:rsid w:val="1D4FAEF2"/>
    <w:rsid w:val="1D560D12"/>
    <w:rsid w:val="1D565A76"/>
    <w:rsid w:val="1D57620B"/>
    <w:rsid w:val="1D584B92"/>
    <w:rsid w:val="1D5CA20C"/>
    <w:rsid w:val="1D60671A"/>
    <w:rsid w:val="1D6490A2"/>
    <w:rsid w:val="1D689674"/>
    <w:rsid w:val="1D6D98E3"/>
    <w:rsid w:val="1D7479BD"/>
    <w:rsid w:val="1D7AF723"/>
    <w:rsid w:val="1D7B0B91"/>
    <w:rsid w:val="1D7CDEA6"/>
    <w:rsid w:val="1D872DF7"/>
    <w:rsid w:val="1D8745FA"/>
    <w:rsid w:val="1D88B619"/>
    <w:rsid w:val="1D88EDA3"/>
    <w:rsid w:val="1D8EFF3D"/>
    <w:rsid w:val="1D90E51C"/>
    <w:rsid w:val="1D9151D1"/>
    <w:rsid w:val="1D93C5C9"/>
    <w:rsid w:val="1D96E7E2"/>
    <w:rsid w:val="1D9F8C69"/>
    <w:rsid w:val="1DA084C0"/>
    <w:rsid w:val="1DABC136"/>
    <w:rsid w:val="1DABDEA8"/>
    <w:rsid w:val="1DAC2900"/>
    <w:rsid w:val="1DAFC5B7"/>
    <w:rsid w:val="1DB0764E"/>
    <w:rsid w:val="1DB0B399"/>
    <w:rsid w:val="1DB0FDB6"/>
    <w:rsid w:val="1DB58759"/>
    <w:rsid w:val="1DB5EE31"/>
    <w:rsid w:val="1DB7D48B"/>
    <w:rsid w:val="1DBDFB3C"/>
    <w:rsid w:val="1DBE4FA2"/>
    <w:rsid w:val="1DBEF5EA"/>
    <w:rsid w:val="1DC0783D"/>
    <w:rsid w:val="1DC82D6F"/>
    <w:rsid w:val="1DCC5543"/>
    <w:rsid w:val="1DCF206C"/>
    <w:rsid w:val="1DD38EAB"/>
    <w:rsid w:val="1DD951CF"/>
    <w:rsid w:val="1DE10785"/>
    <w:rsid w:val="1DE93FA2"/>
    <w:rsid w:val="1DEA9136"/>
    <w:rsid w:val="1DEB4587"/>
    <w:rsid w:val="1DEECA9C"/>
    <w:rsid w:val="1DF0691C"/>
    <w:rsid w:val="1DFAAB0E"/>
    <w:rsid w:val="1DFAD8E4"/>
    <w:rsid w:val="1DFBF42A"/>
    <w:rsid w:val="1E0007A2"/>
    <w:rsid w:val="1E00ACD6"/>
    <w:rsid w:val="1E0165B5"/>
    <w:rsid w:val="1E0683E9"/>
    <w:rsid w:val="1E08110F"/>
    <w:rsid w:val="1E09D683"/>
    <w:rsid w:val="1E119276"/>
    <w:rsid w:val="1E131935"/>
    <w:rsid w:val="1E149423"/>
    <w:rsid w:val="1E183947"/>
    <w:rsid w:val="1E18F426"/>
    <w:rsid w:val="1E1929DC"/>
    <w:rsid w:val="1E1958CD"/>
    <w:rsid w:val="1E1A1E4C"/>
    <w:rsid w:val="1E2836F4"/>
    <w:rsid w:val="1E28DD80"/>
    <w:rsid w:val="1E2CE6BF"/>
    <w:rsid w:val="1E2D4F51"/>
    <w:rsid w:val="1E2DCD1C"/>
    <w:rsid w:val="1E3270DB"/>
    <w:rsid w:val="1E3351BB"/>
    <w:rsid w:val="1E33A49B"/>
    <w:rsid w:val="1E35E29D"/>
    <w:rsid w:val="1E3A60D8"/>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691E0"/>
    <w:rsid w:val="1E782082"/>
    <w:rsid w:val="1E7DEF88"/>
    <w:rsid w:val="1E7FDA10"/>
    <w:rsid w:val="1E80E327"/>
    <w:rsid w:val="1E83C49D"/>
    <w:rsid w:val="1E8475C2"/>
    <w:rsid w:val="1E8542FE"/>
    <w:rsid w:val="1E85EB01"/>
    <w:rsid w:val="1E87F570"/>
    <w:rsid w:val="1E890421"/>
    <w:rsid w:val="1E8D696C"/>
    <w:rsid w:val="1E8ECEF7"/>
    <w:rsid w:val="1E903AE8"/>
    <w:rsid w:val="1E90CF54"/>
    <w:rsid w:val="1E938914"/>
    <w:rsid w:val="1E9B870A"/>
    <w:rsid w:val="1E9E1800"/>
    <w:rsid w:val="1EA600DE"/>
    <w:rsid w:val="1EAAAF69"/>
    <w:rsid w:val="1EAE8EAE"/>
    <w:rsid w:val="1EB3B707"/>
    <w:rsid w:val="1EB730AC"/>
    <w:rsid w:val="1EBD4EBB"/>
    <w:rsid w:val="1EC0B837"/>
    <w:rsid w:val="1EC86322"/>
    <w:rsid w:val="1EC8A5D5"/>
    <w:rsid w:val="1ECCB35F"/>
    <w:rsid w:val="1ECD73D0"/>
    <w:rsid w:val="1ED73D59"/>
    <w:rsid w:val="1ED81B5D"/>
    <w:rsid w:val="1EE02A28"/>
    <w:rsid w:val="1EE111D2"/>
    <w:rsid w:val="1EE239C8"/>
    <w:rsid w:val="1EF0B920"/>
    <w:rsid w:val="1EF470EA"/>
    <w:rsid w:val="1EF642F0"/>
    <w:rsid w:val="1EF75699"/>
    <w:rsid w:val="1EFBE8A7"/>
    <w:rsid w:val="1EFC10EA"/>
    <w:rsid w:val="1EFDFFBD"/>
    <w:rsid w:val="1F060729"/>
    <w:rsid w:val="1F095210"/>
    <w:rsid w:val="1F0D8E85"/>
    <w:rsid w:val="1F0E065A"/>
    <w:rsid w:val="1F11BB31"/>
    <w:rsid w:val="1F127FA8"/>
    <w:rsid w:val="1F14D11C"/>
    <w:rsid w:val="1F21A0A3"/>
    <w:rsid w:val="1F221ED6"/>
    <w:rsid w:val="1F22B320"/>
    <w:rsid w:val="1F26361A"/>
    <w:rsid w:val="1F272D1F"/>
    <w:rsid w:val="1F2C16EB"/>
    <w:rsid w:val="1F2FCD1C"/>
    <w:rsid w:val="1F32E858"/>
    <w:rsid w:val="1F33BC02"/>
    <w:rsid w:val="1F346CC1"/>
    <w:rsid w:val="1F36427C"/>
    <w:rsid w:val="1F366010"/>
    <w:rsid w:val="1F3E27CF"/>
    <w:rsid w:val="1F3F101E"/>
    <w:rsid w:val="1F3F6555"/>
    <w:rsid w:val="1F40811B"/>
    <w:rsid w:val="1F4C9864"/>
    <w:rsid w:val="1F4F0398"/>
    <w:rsid w:val="1F4FE288"/>
    <w:rsid w:val="1F530167"/>
    <w:rsid w:val="1F542B45"/>
    <w:rsid w:val="1F5AA026"/>
    <w:rsid w:val="1F5C3651"/>
    <w:rsid w:val="1F5E2753"/>
    <w:rsid w:val="1F5E7F34"/>
    <w:rsid w:val="1F610986"/>
    <w:rsid w:val="1F646B18"/>
    <w:rsid w:val="1F6B76B1"/>
    <w:rsid w:val="1F788764"/>
    <w:rsid w:val="1F7A062C"/>
    <w:rsid w:val="1F7B5D93"/>
    <w:rsid w:val="1F7D4D51"/>
    <w:rsid w:val="1F806A6A"/>
    <w:rsid w:val="1F817678"/>
    <w:rsid w:val="1F8B223D"/>
    <w:rsid w:val="1F9AFC1C"/>
    <w:rsid w:val="1F9CC2B9"/>
    <w:rsid w:val="1F9F6780"/>
    <w:rsid w:val="1F9FE650"/>
    <w:rsid w:val="1FA55D3C"/>
    <w:rsid w:val="1FAD6580"/>
    <w:rsid w:val="1FADAE1A"/>
    <w:rsid w:val="1FB2BB8D"/>
    <w:rsid w:val="1FB5C1DF"/>
    <w:rsid w:val="1FB71A81"/>
    <w:rsid w:val="1FB8636D"/>
    <w:rsid w:val="1FC0F2FB"/>
    <w:rsid w:val="1FC2773B"/>
    <w:rsid w:val="1FCA153D"/>
    <w:rsid w:val="1FCC5803"/>
    <w:rsid w:val="1FCE9837"/>
    <w:rsid w:val="1FD2C311"/>
    <w:rsid w:val="1FD39B03"/>
    <w:rsid w:val="1FD4AD4D"/>
    <w:rsid w:val="1FD59501"/>
    <w:rsid w:val="1FD747D8"/>
    <w:rsid w:val="1FD895D2"/>
    <w:rsid w:val="1FDBC89D"/>
    <w:rsid w:val="1FDFD810"/>
    <w:rsid w:val="1FE11C19"/>
    <w:rsid w:val="1FE7355B"/>
    <w:rsid w:val="1FEC4A0C"/>
    <w:rsid w:val="1FED07DE"/>
    <w:rsid w:val="1FF40AE4"/>
    <w:rsid w:val="1FF4E1E2"/>
    <w:rsid w:val="1FF6C8A5"/>
    <w:rsid w:val="1FF9676E"/>
    <w:rsid w:val="1FFBD29E"/>
    <w:rsid w:val="1FFE31C9"/>
    <w:rsid w:val="1FFEFEBB"/>
    <w:rsid w:val="200076C3"/>
    <w:rsid w:val="2001D6C7"/>
    <w:rsid w:val="2010A5BE"/>
    <w:rsid w:val="201602EA"/>
    <w:rsid w:val="2016C8F9"/>
    <w:rsid w:val="2019B23B"/>
    <w:rsid w:val="201A074E"/>
    <w:rsid w:val="201D6130"/>
    <w:rsid w:val="201DD338"/>
    <w:rsid w:val="201F60A3"/>
    <w:rsid w:val="20225BD9"/>
    <w:rsid w:val="2026E0A3"/>
    <w:rsid w:val="20311667"/>
    <w:rsid w:val="20318008"/>
    <w:rsid w:val="20366276"/>
    <w:rsid w:val="20383E36"/>
    <w:rsid w:val="2039258D"/>
    <w:rsid w:val="203975A2"/>
    <w:rsid w:val="203A46EC"/>
    <w:rsid w:val="20402D17"/>
    <w:rsid w:val="2044A5A3"/>
    <w:rsid w:val="2046F9B2"/>
    <w:rsid w:val="204BC923"/>
    <w:rsid w:val="204D5C82"/>
    <w:rsid w:val="205048E1"/>
    <w:rsid w:val="20509B79"/>
    <w:rsid w:val="20539541"/>
    <w:rsid w:val="2056FF5B"/>
    <w:rsid w:val="205D7915"/>
    <w:rsid w:val="20660EBC"/>
    <w:rsid w:val="206739E0"/>
    <w:rsid w:val="2067EFD1"/>
    <w:rsid w:val="20692B91"/>
    <w:rsid w:val="2069EF77"/>
    <w:rsid w:val="206A8CE1"/>
    <w:rsid w:val="206D2232"/>
    <w:rsid w:val="206FCCB9"/>
    <w:rsid w:val="2078C3C4"/>
    <w:rsid w:val="207B902A"/>
    <w:rsid w:val="207D82C1"/>
    <w:rsid w:val="20869E64"/>
    <w:rsid w:val="20871E93"/>
    <w:rsid w:val="20889024"/>
    <w:rsid w:val="2091F054"/>
    <w:rsid w:val="2093CF33"/>
    <w:rsid w:val="209A5054"/>
    <w:rsid w:val="209A9B4B"/>
    <w:rsid w:val="209C1947"/>
    <w:rsid w:val="209C2D69"/>
    <w:rsid w:val="209D9AB0"/>
    <w:rsid w:val="20A18D56"/>
    <w:rsid w:val="20A4EFF9"/>
    <w:rsid w:val="20AC5735"/>
    <w:rsid w:val="20B0B171"/>
    <w:rsid w:val="20B30D1D"/>
    <w:rsid w:val="20B60649"/>
    <w:rsid w:val="20BB35E0"/>
    <w:rsid w:val="20C26057"/>
    <w:rsid w:val="20CBE752"/>
    <w:rsid w:val="20D053E9"/>
    <w:rsid w:val="20D10A5F"/>
    <w:rsid w:val="20D23A51"/>
    <w:rsid w:val="20D39EEA"/>
    <w:rsid w:val="20D43787"/>
    <w:rsid w:val="20D44396"/>
    <w:rsid w:val="20D59032"/>
    <w:rsid w:val="20D62D3E"/>
    <w:rsid w:val="20D7A512"/>
    <w:rsid w:val="20DBDF26"/>
    <w:rsid w:val="20E3F9FB"/>
    <w:rsid w:val="20E71BE4"/>
    <w:rsid w:val="20EE3B7C"/>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0BC13"/>
    <w:rsid w:val="215560A5"/>
    <w:rsid w:val="215BBECC"/>
    <w:rsid w:val="215C2E15"/>
    <w:rsid w:val="2161B96A"/>
    <w:rsid w:val="21647711"/>
    <w:rsid w:val="21672362"/>
    <w:rsid w:val="2170F654"/>
    <w:rsid w:val="21740587"/>
    <w:rsid w:val="2174A263"/>
    <w:rsid w:val="21762FE9"/>
    <w:rsid w:val="21777A25"/>
    <w:rsid w:val="217C3E11"/>
    <w:rsid w:val="217DC137"/>
    <w:rsid w:val="218412C0"/>
    <w:rsid w:val="218BA6C6"/>
    <w:rsid w:val="218BF703"/>
    <w:rsid w:val="218EADF7"/>
    <w:rsid w:val="21964F07"/>
    <w:rsid w:val="21996182"/>
    <w:rsid w:val="219A505F"/>
    <w:rsid w:val="21A37035"/>
    <w:rsid w:val="21A7B6F7"/>
    <w:rsid w:val="21AEA62A"/>
    <w:rsid w:val="21B1A112"/>
    <w:rsid w:val="21B55341"/>
    <w:rsid w:val="21BAE72D"/>
    <w:rsid w:val="21BCA906"/>
    <w:rsid w:val="21BD1872"/>
    <w:rsid w:val="21C0C441"/>
    <w:rsid w:val="21C12414"/>
    <w:rsid w:val="21C1FF57"/>
    <w:rsid w:val="21C26EBD"/>
    <w:rsid w:val="21C275FC"/>
    <w:rsid w:val="21C5DA5D"/>
    <w:rsid w:val="21C63859"/>
    <w:rsid w:val="21C958A6"/>
    <w:rsid w:val="21CE5686"/>
    <w:rsid w:val="21D49406"/>
    <w:rsid w:val="21E3FEC8"/>
    <w:rsid w:val="21E5058D"/>
    <w:rsid w:val="21E514AA"/>
    <w:rsid w:val="21E74788"/>
    <w:rsid w:val="21E764B8"/>
    <w:rsid w:val="21F003C8"/>
    <w:rsid w:val="21F9247D"/>
    <w:rsid w:val="21FAD64E"/>
    <w:rsid w:val="21FDDB07"/>
    <w:rsid w:val="21FDE03D"/>
    <w:rsid w:val="22055721"/>
    <w:rsid w:val="2206063B"/>
    <w:rsid w:val="220A9C0F"/>
    <w:rsid w:val="220B38B9"/>
    <w:rsid w:val="22145DD7"/>
    <w:rsid w:val="22168CF6"/>
    <w:rsid w:val="2219713F"/>
    <w:rsid w:val="2225E656"/>
    <w:rsid w:val="22261059"/>
    <w:rsid w:val="222A9F65"/>
    <w:rsid w:val="222B83A3"/>
    <w:rsid w:val="222CA00B"/>
    <w:rsid w:val="222DB8E6"/>
    <w:rsid w:val="2233D02B"/>
    <w:rsid w:val="2237FBC4"/>
    <w:rsid w:val="2239E70C"/>
    <w:rsid w:val="223BAE26"/>
    <w:rsid w:val="223CA9C2"/>
    <w:rsid w:val="223F5EA2"/>
    <w:rsid w:val="2240BAF3"/>
    <w:rsid w:val="22430459"/>
    <w:rsid w:val="22435C6F"/>
    <w:rsid w:val="224570F8"/>
    <w:rsid w:val="22489511"/>
    <w:rsid w:val="2249B77E"/>
    <w:rsid w:val="224AC81A"/>
    <w:rsid w:val="224B32C8"/>
    <w:rsid w:val="224CE645"/>
    <w:rsid w:val="224DA0DC"/>
    <w:rsid w:val="22504366"/>
    <w:rsid w:val="22509734"/>
    <w:rsid w:val="2251278E"/>
    <w:rsid w:val="225668D6"/>
    <w:rsid w:val="2257A4D9"/>
    <w:rsid w:val="225AD614"/>
    <w:rsid w:val="225E0E92"/>
    <w:rsid w:val="22692BD9"/>
    <w:rsid w:val="226E0800"/>
    <w:rsid w:val="22710F8E"/>
    <w:rsid w:val="22766777"/>
    <w:rsid w:val="227997D7"/>
    <w:rsid w:val="227F2ABB"/>
    <w:rsid w:val="228021CA"/>
    <w:rsid w:val="228021D0"/>
    <w:rsid w:val="2284EE8C"/>
    <w:rsid w:val="22941F4F"/>
    <w:rsid w:val="229553E2"/>
    <w:rsid w:val="229AB1BD"/>
    <w:rsid w:val="229B270B"/>
    <w:rsid w:val="229C66CE"/>
    <w:rsid w:val="22A53CA8"/>
    <w:rsid w:val="22A69D3D"/>
    <w:rsid w:val="22AD151A"/>
    <w:rsid w:val="22AFEB89"/>
    <w:rsid w:val="22AFFBAA"/>
    <w:rsid w:val="22B01C19"/>
    <w:rsid w:val="22B0822C"/>
    <w:rsid w:val="22B96A42"/>
    <w:rsid w:val="22BBB376"/>
    <w:rsid w:val="22BD4BAB"/>
    <w:rsid w:val="22BEECE2"/>
    <w:rsid w:val="22C2A3EA"/>
    <w:rsid w:val="22C414D1"/>
    <w:rsid w:val="22C54E12"/>
    <w:rsid w:val="22C66442"/>
    <w:rsid w:val="22C87395"/>
    <w:rsid w:val="22C94376"/>
    <w:rsid w:val="22CAD58A"/>
    <w:rsid w:val="22CADEA3"/>
    <w:rsid w:val="22CD9F87"/>
    <w:rsid w:val="22CE7058"/>
    <w:rsid w:val="22CF9911"/>
    <w:rsid w:val="22D4A2F7"/>
    <w:rsid w:val="22D5A5D4"/>
    <w:rsid w:val="22D5CC33"/>
    <w:rsid w:val="22DAEDD7"/>
    <w:rsid w:val="22DCE0B1"/>
    <w:rsid w:val="22DFB9C5"/>
    <w:rsid w:val="22E01FC1"/>
    <w:rsid w:val="22E073EA"/>
    <w:rsid w:val="22E09C23"/>
    <w:rsid w:val="22E2B02C"/>
    <w:rsid w:val="22E3288A"/>
    <w:rsid w:val="22E643DD"/>
    <w:rsid w:val="22EA8E30"/>
    <w:rsid w:val="22EAC893"/>
    <w:rsid w:val="22EF0945"/>
    <w:rsid w:val="22F12210"/>
    <w:rsid w:val="22F47FBC"/>
    <w:rsid w:val="22F56087"/>
    <w:rsid w:val="22F825B1"/>
    <w:rsid w:val="23006A9B"/>
    <w:rsid w:val="2302851C"/>
    <w:rsid w:val="230395AE"/>
    <w:rsid w:val="2305E1FE"/>
    <w:rsid w:val="230B792C"/>
    <w:rsid w:val="230D5991"/>
    <w:rsid w:val="230E28E5"/>
    <w:rsid w:val="231087EB"/>
    <w:rsid w:val="2311B6BA"/>
    <w:rsid w:val="23125388"/>
    <w:rsid w:val="23154E24"/>
    <w:rsid w:val="23194D1A"/>
    <w:rsid w:val="2321034E"/>
    <w:rsid w:val="23254AA0"/>
    <w:rsid w:val="23299A31"/>
    <w:rsid w:val="23316C7C"/>
    <w:rsid w:val="233330B6"/>
    <w:rsid w:val="2337681C"/>
    <w:rsid w:val="233B11BE"/>
    <w:rsid w:val="2340647D"/>
    <w:rsid w:val="2348148D"/>
    <w:rsid w:val="234986E8"/>
    <w:rsid w:val="23498A49"/>
    <w:rsid w:val="234EDCD3"/>
    <w:rsid w:val="23501F20"/>
    <w:rsid w:val="235241A8"/>
    <w:rsid w:val="2353E05D"/>
    <w:rsid w:val="2354A0E6"/>
    <w:rsid w:val="23567FBC"/>
    <w:rsid w:val="23569679"/>
    <w:rsid w:val="235B948F"/>
    <w:rsid w:val="236538C9"/>
    <w:rsid w:val="236BC03F"/>
    <w:rsid w:val="236F0B37"/>
    <w:rsid w:val="23705B6C"/>
    <w:rsid w:val="23725D53"/>
    <w:rsid w:val="2378A056"/>
    <w:rsid w:val="2379A4F5"/>
    <w:rsid w:val="238D63FB"/>
    <w:rsid w:val="239853AC"/>
    <w:rsid w:val="239F0393"/>
    <w:rsid w:val="23A122F6"/>
    <w:rsid w:val="23A14E49"/>
    <w:rsid w:val="23A1A46F"/>
    <w:rsid w:val="23A8AC2C"/>
    <w:rsid w:val="23AA8DF4"/>
    <w:rsid w:val="23ABEC0B"/>
    <w:rsid w:val="23B31C2A"/>
    <w:rsid w:val="23B34933"/>
    <w:rsid w:val="23B6CB26"/>
    <w:rsid w:val="23C17D0D"/>
    <w:rsid w:val="23C1C51F"/>
    <w:rsid w:val="23C4FB58"/>
    <w:rsid w:val="23CB34CC"/>
    <w:rsid w:val="23CC5B65"/>
    <w:rsid w:val="23D10BA7"/>
    <w:rsid w:val="23D45EBA"/>
    <w:rsid w:val="23D47EAE"/>
    <w:rsid w:val="23DB594E"/>
    <w:rsid w:val="23DC2C2E"/>
    <w:rsid w:val="23DED77A"/>
    <w:rsid w:val="23DEFB4E"/>
    <w:rsid w:val="23E03D00"/>
    <w:rsid w:val="23E2D845"/>
    <w:rsid w:val="23E85A6D"/>
    <w:rsid w:val="23E913B4"/>
    <w:rsid w:val="23EA0DB8"/>
    <w:rsid w:val="23EDFE60"/>
    <w:rsid w:val="23F07C97"/>
    <w:rsid w:val="23F2207A"/>
    <w:rsid w:val="23FCA598"/>
    <w:rsid w:val="2402F7B6"/>
    <w:rsid w:val="240464CF"/>
    <w:rsid w:val="2406C405"/>
    <w:rsid w:val="240881F3"/>
    <w:rsid w:val="240E31F1"/>
    <w:rsid w:val="2412C67D"/>
    <w:rsid w:val="24152F9A"/>
    <w:rsid w:val="2415DAFC"/>
    <w:rsid w:val="2415E30F"/>
    <w:rsid w:val="241EDDC2"/>
    <w:rsid w:val="24208A27"/>
    <w:rsid w:val="2420E666"/>
    <w:rsid w:val="24234DCF"/>
    <w:rsid w:val="24250466"/>
    <w:rsid w:val="24291138"/>
    <w:rsid w:val="242B4D63"/>
    <w:rsid w:val="242DA464"/>
    <w:rsid w:val="24315446"/>
    <w:rsid w:val="2434408C"/>
    <w:rsid w:val="243BB3D4"/>
    <w:rsid w:val="243DB90A"/>
    <w:rsid w:val="243F1E23"/>
    <w:rsid w:val="2441AD3C"/>
    <w:rsid w:val="24437363"/>
    <w:rsid w:val="24484421"/>
    <w:rsid w:val="244C3C53"/>
    <w:rsid w:val="2452212F"/>
    <w:rsid w:val="245316DF"/>
    <w:rsid w:val="2453C223"/>
    <w:rsid w:val="2455A101"/>
    <w:rsid w:val="2455AA9A"/>
    <w:rsid w:val="2456B481"/>
    <w:rsid w:val="24588AF4"/>
    <w:rsid w:val="2459E832"/>
    <w:rsid w:val="245BD037"/>
    <w:rsid w:val="245C2A2D"/>
    <w:rsid w:val="24677470"/>
    <w:rsid w:val="246D36E4"/>
    <w:rsid w:val="246D840E"/>
    <w:rsid w:val="246E4223"/>
    <w:rsid w:val="246F5C39"/>
    <w:rsid w:val="24741010"/>
    <w:rsid w:val="247C74A8"/>
    <w:rsid w:val="2481F612"/>
    <w:rsid w:val="24905A5C"/>
    <w:rsid w:val="2491A5D9"/>
    <w:rsid w:val="2499E17A"/>
    <w:rsid w:val="249A31BE"/>
    <w:rsid w:val="249E2726"/>
    <w:rsid w:val="249F209F"/>
    <w:rsid w:val="24A2E05D"/>
    <w:rsid w:val="24A5554E"/>
    <w:rsid w:val="24A63A31"/>
    <w:rsid w:val="24A7AE36"/>
    <w:rsid w:val="24AB0723"/>
    <w:rsid w:val="24AB6443"/>
    <w:rsid w:val="24B3DED3"/>
    <w:rsid w:val="24B57DCE"/>
    <w:rsid w:val="24B8FDBE"/>
    <w:rsid w:val="24C5444B"/>
    <w:rsid w:val="24C8B88E"/>
    <w:rsid w:val="24CE1C3F"/>
    <w:rsid w:val="24E82825"/>
    <w:rsid w:val="24E94871"/>
    <w:rsid w:val="24E9B8BF"/>
    <w:rsid w:val="24EE71A7"/>
    <w:rsid w:val="24F507DF"/>
    <w:rsid w:val="24F8B55E"/>
    <w:rsid w:val="24F97E9C"/>
    <w:rsid w:val="24FAB0D7"/>
    <w:rsid w:val="24FD4848"/>
    <w:rsid w:val="2514DDDC"/>
    <w:rsid w:val="2514ECCC"/>
    <w:rsid w:val="2515D374"/>
    <w:rsid w:val="25178FE4"/>
    <w:rsid w:val="2518D282"/>
    <w:rsid w:val="251AF618"/>
    <w:rsid w:val="251B421C"/>
    <w:rsid w:val="251B83D1"/>
    <w:rsid w:val="251C99D7"/>
    <w:rsid w:val="251CC39A"/>
    <w:rsid w:val="251FB75D"/>
    <w:rsid w:val="252153F4"/>
    <w:rsid w:val="2522258A"/>
    <w:rsid w:val="2538A6C2"/>
    <w:rsid w:val="25403886"/>
    <w:rsid w:val="2542024E"/>
    <w:rsid w:val="254AB818"/>
    <w:rsid w:val="254B75E3"/>
    <w:rsid w:val="254CA009"/>
    <w:rsid w:val="255230B8"/>
    <w:rsid w:val="2553C1AE"/>
    <w:rsid w:val="2554CC9C"/>
    <w:rsid w:val="2558657C"/>
    <w:rsid w:val="255C5BB2"/>
    <w:rsid w:val="255CC148"/>
    <w:rsid w:val="255D3C8B"/>
    <w:rsid w:val="2567F6A0"/>
    <w:rsid w:val="256EC1F4"/>
    <w:rsid w:val="25733896"/>
    <w:rsid w:val="257B1077"/>
    <w:rsid w:val="2581F61A"/>
    <w:rsid w:val="258361AA"/>
    <w:rsid w:val="2584E1FA"/>
    <w:rsid w:val="25852225"/>
    <w:rsid w:val="2591C65F"/>
    <w:rsid w:val="2595CCDB"/>
    <w:rsid w:val="259949C4"/>
    <w:rsid w:val="259EFED6"/>
    <w:rsid w:val="259F3AE0"/>
    <w:rsid w:val="25A49570"/>
    <w:rsid w:val="25A5E031"/>
    <w:rsid w:val="25A89826"/>
    <w:rsid w:val="25AA29D6"/>
    <w:rsid w:val="25AC00E0"/>
    <w:rsid w:val="25AC2AC5"/>
    <w:rsid w:val="25AE51A2"/>
    <w:rsid w:val="25B0A703"/>
    <w:rsid w:val="25B4BA9E"/>
    <w:rsid w:val="25BC73D3"/>
    <w:rsid w:val="25C314AF"/>
    <w:rsid w:val="25C4D47A"/>
    <w:rsid w:val="25C7FCB3"/>
    <w:rsid w:val="25CBA16C"/>
    <w:rsid w:val="25CD1D28"/>
    <w:rsid w:val="25CDAA4D"/>
    <w:rsid w:val="25CE1B50"/>
    <w:rsid w:val="25D21EAD"/>
    <w:rsid w:val="25D6F0FC"/>
    <w:rsid w:val="25DDB5C7"/>
    <w:rsid w:val="25DFA045"/>
    <w:rsid w:val="25E750DC"/>
    <w:rsid w:val="25E882D2"/>
    <w:rsid w:val="25E97AD3"/>
    <w:rsid w:val="25EAB3EC"/>
    <w:rsid w:val="25EDA035"/>
    <w:rsid w:val="25EE3256"/>
    <w:rsid w:val="25EED776"/>
    <w:rsid w:val="25F0DC26"/>
    <w:rsid w:val="25F17E6A"/>
    <w:rsid w:val="25F4A61D"/>
    <w:rsid w:val="25F55631"/>
    <w:rsid w:val="25FAAE47"/>
    <w:rsid w:val="2602E65A"/>
    <w:rsid w:val="260499F0"/>
    <w:rsid w:val="260A35EF"/>
    <w:rsid w:val="260CD33A"/>
    <w:rsid w:val="2618098A"/>
    <w:rsid w:val="261C2F19"/>
    <w:rsid w:val="261E5BA8"/>
    <w:rsid w:val="2622835A"/>
    <w:rsid w:val="2622F629"/>
    <w:rsid w:val="2624C2EA"/>
    <w:rsid w:val="2625322F"/>
    <w:rsid w:val="2628EDC0"/>
    <w:rsid w:val="26344A75"/>
    <w:rsid w:val="263767D0"/>
    <w:rsid w:val="263D82C0"/>
    <w:rsid w:val="264772CA"/>
    <w:rsid w:val="264A2275"/>
    <w:rsid w:val="264EF1A0"/>
    <w:rsid w:val="2651A625"/>
    <w:rsid w:val="2653B310"/>
    <w:rsid w:val="2654AB26"/>
    <w:rsid w:val="26586F48"/>
    <w:rsid w:val="265BB98A"/>
    <w:rsid w:val="265F9A85"/>
    <w:rsid w:val="26616A36"/>
    <w:rsid w:val="266671DA"/>
    <w:rsid w:val="2666E01A"/>
    <w:rsid w:val="266CD57C"/>
    <w:rsid w:val="266E7243"/>
    <w:rsid w:val="26758B7B"/>
    <w:rsid w:val="26775F20"/>
    <w:rsid w:val="2678D292"/>
    <w:rsid w:val="267AFA92"/>
    <w:rsid w:val="267C2A6E"/>
    <w:rsid w:val="267CAE23"/>
    <w:rsid w:val="267D38D7"/>
    <w:rsid w:val="26805269"/>
    <w:rsid w:val="2680CC6B"/>
    <w:rsid w:val="26842B11"/>
    <w:rsid w:val="26871F28"/>
    <w:rsid w:val="268CD9E6"/>
    <w:rsid w:val="268D6ED9"/>
    <w:rsid w:val="268DD1BE"/>
    <w:rsid w:val="268E6963"/>
    <w:rsid w:val="268F7FAB"/>
    <w:rsid w:val="268FA999"/>
    <w:rsid w:val="2690B41C"/>
    <w:rsid w:val="2694B187"/>
    <w:rsid w:val="2699C20E"/>
    <w:rsid w:val="269C1EAA"/>
    <w:rsid w:val="269D7B6D"/>
    <w:rsid w:val="269EA36C"/>
    <w:rsid w:val="269F1948"/>
    <w:rsid w:val="26A7C233"/>
    <w:rsid w:val="26AC90D9"/>
    <w:rsid w:val="26B6F4D9"/>
    <w:rsid w:val="26B70F13"/>
    <w:rsid w:val="26B71B61"/>
    <w:rsid w:val="26C0B154"/>
    <w:rsid w:val="26C6303F"/>
    <w:rsid w:val="26C6F45F"/>
    <w:rsid w:val="26C82CD8"/>
    <w:rsid w:val="26C9A405"/>
    <w:rsid w:val="26CA6475"/>
    <w:rsid w:val="26D384BB"/>
    <w:rsid w:val="26D5ABE1"/>
    <w:rsid w:val="26DEBFFB"/>
    <w:rsid w:val="26E00DDE"/>
    <w:rsid w:val="26E19DE0"/>
    <w:rsid w:val="26E2CF28"/>
    <w:rsid w:val="26E60E4F"/>
    <w:rsid w:val="26EAD614"/>
    <w:rsid w:val="26EBA203"/>
    <w:rsid w:val="26EF8CD0"/>
    <w:rsid w:val="26FF481D"/>
    <w:rsid w:val="270B2C27"/>
    <w:rsid w:val="2719A344"/>
    <w:rsid w:val="271CAE16"/>
    <w:rsid w:val="272BADCA"/>
    <w:rsid w:val="272BC038"/>
    <w:rsid w:val="272D5AA6"/>
    <w:rsid w:val="272E7DAE"/>
    <w:rsid w:val="27307267"/>
    <w:rsid w:val="2730FE2D"/>
    <w:rsid w:val="2734DBB3"/>
    <w:rsid w:val="2735933B"/>
    <w:rsid w:val="273B924F"/>
    <w:rsid w:val="273BCC1F"/>
    <w:rsid w:val="2747986F"/>
    <w:rsid w:val="274C5B9A"/>
    <w:rsid w:val="275431A9"/>
    <w:rsid w:val="2755CB1C"/>
    <w:rsid w:val="275E2808"/>
    <w:rsid w:val="2765B5A0"/>
    <w:rsid w:val="27685F6C"/>
    <w:rsid w:val="276A9070"/>
    <w:rsid w:val="276AD0F2"/>
    <w:rsid w:val="276E9982"/>
    <w:rsid w:val="276F7CFD"/>
    <w:rsid w:val="277263AE"/>
    <w:rsid w:val="2772DD42"/>
    <w:rsid w:val="27735257"/>
    <w:rsid w:val="27743EAE"/>
    <w:rsid w:val="2775656D"/>
    <w:rsid w:val="2775CFDE"/>
    <w:rsid w:val="27772325"/>
    <w:rsid w:val="27783F0B"/>
    <w:rsid w:val="277B24BE"/>
    <w:rsid w:val="277E5655"/>
    <w:rsid w:val="2785E816"/>
    <w:rsid w:val="27885951"/>
    <w:rsid w:val="2788B77B"/>
    <w:rsid w:val="278B087F"/>
    <w:rsid w:val="27926044"/>
    <w:rsid w:val="279667E8"/>
    <w:rsid w:val="279CD4DC"/>
    <w:rsid w:val="279D4B09"/>
    <w:rsid w:val="279F629B"/>
    <w:rsid w:val="279F9BF1"/>
    <w:rsid w:val="27A1E2F8"/>
    <w:rsid w:val="27A6AE0F"/>
    <w:rsid w:val="27A9FD83"/>
    <w:rsid w:val="27AA1F88"/>
    <w:rsid w:val="27B46AEC"/>
    <w:rsid w:val="27BADCF8"/>
    <w:rsid w:val="27BD0C45"/>
    <w:rsid w:val="27C5971C"/>
    <w:rsid w:val="27CB4D47"/>
    <w:rsid w:val="27CEC419"/>
    <w:rsid w:val="27CEE018"/>
    <w:rsid w:val="27D35D32"/>
    <w:rsid w:val="27D8F0BF"/>
    <w:rsid w:val="27D9FD3D"/>
    <w:rsid w:val="27DA9970"/>
    <w:rsid w:val="27DACDAB"/>
    <w:rsid w:val="27DB28DA"/>
    <w:rsid w:val="27DB730F"/>
    <w:rsid w:val="27E3DB35"/>
    <w:rsid w:val="27E47C55"/>
    <w:rsid w:val="27E8A0C7"/>
    <w:rsid w:val="27E95149"/>
    <w:rsid w:val="27EC5605"/>
    <w:rsid w:val="27EE811B"/>
    <w:rsid w:val="27FA30F1"/>
    <w:rsid w:val="27FD457E"/>
    <w:rsid w:val="27FDE41B"/>
    <w:rsid w:val="2806E2E7"/>
    <w:rsid w:val="28073A22"/>
    <w:rsid w:val="28075D12"/>
    <w:rsid w:val="28083E5F"/>
    <w:rsid w:val="280BA853"/>
    <w:rsid w:val="2817BCB9"/>
    <w:rsid w:val="2817C8E6"/>
    <w:rsid w:val="281FD5B0"/>
    <w:rsid w:val="2822EF89"/>
    <w:rsid w:val="2824A0C9"/>
    <w:rsid w:val="28256CC7"/>
    <w:rsid w:val="28261216"/>
    <w:rsid w:val="28267B81"/>
    <w:rsid w:val="282B44CA"/>
    <w:rsid w:val="28306BD3"/>
    <w:rsid w:val="283110DF"/>
    <w:rsid w:val="28365A1E"/>
    <w:rsid w:val="2837C4EE"/>
    <w:rsid w:val="2838B5CC"/>
    <w:rsid w:val="283D66A1"/>
    <w:rsid w:val="2842D26C"/>
    <w:rsid w:val="28436033"/>
    <w:rsid w:val="284CA735"/>
    <w:rsid w:val="284D0B12"/>
    <w:rsid w:val="28500361"/>
    <w:rsid w:val="285495B2"/>
    <w:rsid w:val="28555E40"/>
    <w:rsid w:val="28586AF2"/>
    <w:rsid w:val="285AD466"/>
    <w:rsid w:val="2862FABD"/>
    <w:rsid w:val="28633A67"/>
    <w:rsid w:val="2867A038"/>
    <w:rsid w:val="286F431D"/>
    <w:rsid w:val="287680F5"/>
    <w:rsid w:val="2878BABD"/>
    <w:rsid w:val="2878F327"/>
    <w:rsid w:val="287A00FB"/>
    <w:rsid w:val="287C9AC1"/>
    <w:rsid w:val="287D7582"/>
    <w:rsid w:val="287E2827"/>
    <w:rsid w:val="287F312B"/>
    <w:rsid w:val="2884514D"/>
    <w:rsid w:val="28846E78"/>
    <w:rsid w:val="2888DD2F"/>
    <w:rsid w:val="288CC2B3"/>
    <w:rsid w:val="288D8C76"/>
    <w:rsid w:val="28908059"/>
    <w:rsid w:val="289272F2"/>
    <w:rsid w:val="28961777"/>
    <w:rsid w:val="28966C5D"/>
    <w:rsid w:val="2896A0D7"/>
    <w:rsid w:val="28983414"/>
    <w:rsid w:val="28985D2C"/>
    <w:rsid w:val="28A02171"/>
    <w:rsid w:val="28A0E646"/>
    <w:rsid w:val="28A3FF74"/>
    <w:rsid w:val="28A7A94F"/>
    <w:rsid w:val="28A9E5A0"/>
    <w:rsid w:val="28AABF5D"/>
    <w:rsid w:val="28AC5A50"/>
    <w:rsid w:val="28AC808C"/>
    <w:rsid w:val="28B15337"/>
    <w:rsid w:val="28B1749F"/>
    <w:rsid w:val="28B4E8A0"/>
    <w:rsid w:val="28C1A1B5"/>
    <w:rsid w:val="28C250DF"/>
    <w:rsid w:val="28C3566B"/>
    <w:rsid w:val="28C38A08"/>
    <w:rsid w:val="28C4F067"/>
    <w:rsid w:val="28C868B2"/>
    <w:rsid w:val="28CAA453"/>
    <w:rsid w:val="28D1AAAF"/>
    <w:rsid w:val="28D6943D"/>
    <w:rsid w:val="28D71162"/>
    <w:rsid w:val="28D8AE2D"/>
    <w:rsid w:val="28DCADA4"/>
    <w:rsid w:val="28DF5E92"/>
    <w:rsid w:val="28E20D49"/>
    <w:rsid w:val="28E2A9AA"/>
    <w:rsid w:val="28E33B2D"/>
    <w:rsid w:val="28E39874"/>
    <w:rsid w:val="28E5F264"/>
    <w:rsid w:val="28E71F09"/>
    <w:rsid w:val="28E95A8A"/>
    <w:rsid w:val="28EA826F"/>
    <w:rsid w:val="28EF32DB"/>
    <w:rsid w:val="28F7C004"/>
    <w:rsid w:val="2912F5B1"/>
    <w:rsid w:val="29184670"/>
    <w:rsid w:val="291846C7"/>
    <w:rsid w:val="29198310"/>
    <w:rsid w:val="2920DF9A"/>
    <w:rsid w:val="292565C1"/>
    <w:rsid w:val="29283D7E"/>
    <w:rsid w:val="292ADD62"/>
    <w:rsid w:val="292F5B52"/>
    <w:rsid w:val="29331DE2"/>
    <w:rsid w:val="29418E46"/>
    <w:rsid w:val="294687B5"/>
    <w:rsid w:val="2946BCA1"/>
    <w:rsid w:val="2948D27E"/>
    <w:rsid w:val="294E5C05"/>
    <w:rsid w:val="294E798A"/>
    <w:rsid w:val="294EBD01"/>
    <w:rsid w:val="29522979"/>
    <w:rsid w:val="2957FB32"/>
    <w:rsid w:val="2957FDC4"/>
    <w:rsid w:val="295979FB"/>
    <w:rsid w:val="295BB87F"/>
    <w:rsid w:val="2962EE5D"/>
    <w:rsid w:val="2963119B"/>
    <w:rsid w:val="29640EC6"/>
    <w:rsid w:val="2969843B"/>
    <w:rsid w:val="296B5B69"/>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02C57"/>
    <w:rsid w:val="29A5525D"/>
    <w:rsid w:val="29B68001"/>
    <w:rsid w:val="29B86925"/>
    <w:rsid w:val="29BA1BE1"/>
    <w:rsid w:val="29BCAB12"/>
    <w:rsid w:val="29BED6C8"/>
    <w:rsid w:val="29BF31D0"/>
    <w:rsid w:val="29C6E59D"/>
    <w:rsid w:val="29D1A6A1"/>
    <w:rsid w:val="29D29D6A"/>
    <w:rsid w:val="29D3B0F9"/>
    <w:rsid w:val="29D76A75"/>
    <w:rsid w:val="29D9B557"/>
    <w:rsid w:val="29D9E4A4"/>
    <w:rsid w:val="29DD644F"/>
    <w:rsid w:val="29E15449"/>
    <w:rsid w:val="29E30A74"/>
    <w:rsid w:val="29EE3E6D"/>
    <w:rsid w:val="29F5E97C"/>
    <w:rsid w:val="29F9DDE4"/>
    <w:rsid w:val="29FC6B52"/>
    <w:rsid w:val="29FD22D9"/>
    <w:rsid w:val="2A01D3E7"/>
    <w:rsid w:val="2A0303E3"/>
    <w:rsid w:val="2A03D489"/>
    <w:rsid w:val="2A05DDF6"/>
    <w:rsid w:val="2A0FD5BC"/>
    <w:rsid w:val="2A1E8775"/>
    <w:rsid w:val="2A1FD9B5"/>
    <w:rsid w:val="2A24F132"/>
    <w:rsid w:val="2A25DC26"/>
    <w:rsid w:val="2A264F3B"/>
    <w:rsid w:val="2A28F3D4"/>
    <w:rsid w:val="2A2AFF77"/>
    <w:rsid w:val="2A2D44E5"/>
    <w:rsid w:val="2A2E8909"/>
    <w:rsid w:val="2A3055C1"/>
    <w:rsid w:val="2A312F9D"/>
    <w:rsid w:val="2A383E93"/>
    <w:rsid w:val="2A38A17D"/>
    <w:rsid w:val="2A3A8621"/>
    <w:rsid w:val="2A3B8F93"/>
    <w:rsid w:val="2A3D3180"/>
    <w:rsid w:val="2A4438E6"/>
    <w:rsid w:val="2A450E99"/>
    <w:rsid w:val="2A47EE9E"/>
    <w:rsid w:val="2A4C314F"/>
    <w:rsid w:val="2A4DCF4F"/>
    <w:rsid w:val="2A4E9C68"/>
    <w:rsid w:val="2A509C0D"/>
    <w:rsid w:val="2A528BC0"/>
    <w:rsid w:val="2A52F863"/>
    <w:rsid w:val="2A57CBAE"/>
    <w:rsid w:val="2A589327"/>
    <w:rsid w:val="2A5DB50B"/>
    <w:rsid w:val="2A62E992"/>
    <w:rsid w:val="2A6BD00D"/>
    <w:rsid w:val="2A6E1BE2"/>
    <w:rsid w:val="2A71B3E4"/>
    <w:rsid w:val="2A769BE2"/>
    <w:rsid w:val="2A78A734"/>
    <w:rsid w:val="2A7936DC"/>
    <w:rsid w:val="2A7AFAE8"/>
    <w:rsid w:val="2A7CD360"/>
    <w:rsid w:val="2A7DD79F"/>
    <w:rsid w:val="2A80F16E"/>
    <w:rsid w:val="2A827D88"/>
    <w:rsid w:val="2A8311D9"/>
    <w:rsid w:val="2A8788D6"/>
    <w:rsid w:val="2A8D00BC"/>
    <w:rsid w:val="2A8DF6BC"/>
    <w:rsid w:val="2A93BE57"/>
    <w:rsid w:val="2A95CFBD"/>
    <w:rsid w:val="2A97CE76"/>
    <w:rsid w:val="2A9BD50D"/>
    <w:rsid w:val="2A9DDAC1"/>
    <w:rsid w:val="2AA04EBC"/>
    <w:rsid w:val="2AA69316"/>
    <w:rsid w:val="2AABEBB3"/>
    <w:rsid w:val="2AAD9680"/>
    <w:rsid w:val="2AB6B027"/>
    <w:rsid w:val="2ABA67CB"/>
    <w:rsid w:val="2ABB5B82"/>
    <w:rsid w:val="2ABE056B"/>
    <w:rsid w:val="2AC18956"/>
    <w:rsid w:val="2AC3F6C7"/>
    <w:rsid w:val="2AC9E356"/>
    <w:rsid w:val="2ACAC862"/>
    <w:rsid w:val="2ACB2464"/>
    <w:rsid w:val="2ACC4189"/>
    <w:rsid w:val="2AD51078"/>
    <w:rsid w:val="2AD5388B"/>
    <w:rsid w:val="2AD5D5A9"/>
    <w:rsid w:val="2AD64CD1"/>
    <w:rsid w:val="2ADB4AA5"/>
    <w:rsid w:val="2ADD4D50"/>
    <w:rsid w:val="2AEDA954"/>
    <w:rsid w:val="2AF1E30F"/>
    <w:rsid w:val="2AF6CB60"/>
    <w:rsid w:val="2AFA9D5C"/>
    <w:rsid w:val="2AFBDA65"/>
    <w:rsid w:val="2B070EA8"/>
    <w:rsid w:val="2B08CB21"/>
    <w:rsid w:val="2B09DC7C"/>
    <w:rsid w:val="2B11B42B"/>
    <w:rsid w:val="2B120EFC"/>
    <w:rsid w:val="2B16301C"/>
    <w:rsid w:val="2B1AD618"/>
    <w:rsid w:val="2B1F871C"/>
    <w:rsid w:val="2B20BA83"/>
    <w:rsid w:val="2B23B362"/>
    <w:rsid w:val="2B26968D"/>
    <w:rsid w:val="2B26DF17"/>
    <w:rsid w:val="2B2B4E84"/>
    <w:rsid w:val="2B2B9B56"/>
    <w:rsid w:val="2B2D64C1"/>
    <w:rsid w:val="2B2D882E"/>
    <w:rsid w:val="2B33C613"/>
    <w:rsid w:val="2B364333"/>
    <w:rsid w:val="2B3778A4"/>
    <w:rsid w:val="2B3E7689"/>
    <w:rsid w:val="2B4354F4"/>
    <w:rsid w:val="2B4B391F"/>
    <w:rsid w:val="2B4EB56C"/>
    <w:rsid w:val="2B5630E9"/>
    <w:rsid w:val="2B59921E"/>
    <w:rsid w:val="2B5A8BA1"/>
    <w:rsid w:val="2B620048"/>
    <w:rsid w:val="2B62F20C"/>
    <w:rsid w:val="2B648361"/>
    <w:rsid w:val="2B6A1A1C"/>
    <w:rsid w:val="2B6B31C2"/>
    <w:rsid w:val="2B721333"/>
    <w:rsid w:val="2B7298F9"/>
    <w:rsid w:val="2B7600AD"/>
    <w:rsid w:val="2B7610B9"/>
    <w:rsid w:val="2B7B2B9D"/>
    <w:rsid w:val="2B7C1CF2"/>
    <w:rsid w:val="2B860960"/>
    <w:rsid w:val="2B89746D"/>
    <w:rsid w:val="2B8A1F77"/>
    <w:rsid w:val="2B8F9FD7"/>
    <w:rsid w:val="2B9AE0B2"/>
    <w:rsid w:val="2B9F6B47"/>
    <w:rsid w:val="2BA28E85"/>
    <w:rsid w:val="2BA71646"/>
    <w:rsid w:val="2BA7A78F"/>
    <w:rsid w:val="2BACFCF5"/>
    <w:rsid w:val="2BAEBBE4"/>
    <w:rsid w:val="2BB3D992"/>
    <w:rsid w:val="2BB4D55E"/>
    <w:rsid w:val="2BB587D2"/>
    <w:rsid w:val="2BBBC286"/>
    <w:rsid w:val="2BBC7917"/>
    <w:rsid w:val="2BBF3971"/>
    <w:rsid w:val="2BC15F81"/>
    <w:rsid w:val="2BC6D039"/>
    <w:rsid w:val="2BC98F4C"/>
    <w:rsid w:val="2BC9AE05"/>
    <w:rsid w:val="2BD261AF"/>
    <w:rsid w:val="2BD36734"/>
    <w:rsid w:val="2BD6501B"/>
    <w:rsid w:val="2BD6CF57"/>
    <w:rsid w:val="2BD87C3D"/>
    <w:rsid w:val="2BE77EC0"/>
    <w:rsid w:val="2BE86DF8"/>
    <w:rsid w:val="2BEA6724"/>
    <w:rsid w:val="2BEDC9FD"/>
    <w:rsid w:val="2BF96F9A"/>
    <w:rsid w:val="2BFBB4DA"/>
    <w:rsid w:val="2BFD914C"/>
    <w:rsid w:val="2C09C883"/>
    <w:rsid w:val="2C0AC43E"/>
    <w:rsid w:val="2C0EB9C9"/>
    <w:rsid w:val="2C10D506"/>
    <w:rsid w:val="2C11F991"/>
    <w:rsid w:val="2C1C31EE"/>
    <w:rsid w:val="2C1F0FA9"/>
    <w:rsid w:val="2C212CBC"/>
    <w:rsid w:val="2C23807C"/>
    <w:rsid w:val="2C23CA45"/>
    <w:rsid w:val="2C253446"/>
    <w:rsid w:val="2C27A448"/>
    <w:rsid w:val="2C2A77E2"/>
    <w:rsid w:val="2C2BCE09"/>
    <w:rsid w:val="2C2E3CBC"/>
    <w:rsid w:val="2C2E5FB4"/>
    <w:rsid w:val="2C36BE69"/>
    <w:rsid w:val="2C38AE2E"/>
    <w:rsid w:val="2C3CE1DE"/>
    <w:rsid w:val="2C3DB5D6"/>
    <w:rsid w:val="2C41911E"/>
    <w:rsid w:val="2C43210D"/>
    <w:rsid w:val="2C4664CA"/>
    <w:rsid w:val="2C4C27B9"/>
    <w:rsid w:val="2C5422E7"/>
    <w:rsid w:val="2C569388"/>
    <w:rsid w:val="2C57F975"/>
    <w:rsid w:val="2C598426"/>
    <w:rsid w:val="2C5AF5EC"/>
    <w:rsid w:val="2C5B4BFC"/>
    <w:rsid w:val="2C5F512C"/>
    <w:rsid w:val="2C5F5267"/>
    <w:rsid w:val="2C6035D0"/>
    <w:rsid w:val="2C61B094"/>
    <w:rsid w:val="2C62437A"/>
    <w:rsid w:val="2C64D6FE"/>
    <w:rsid w:val="2C6CD225"/>
    <w:rsid w:val="2C6CE5C2"/>
    <w:rsid w:val="2C6D21AD"/>
    <w:rsid w:val="2C726480"/>
    <w:rsid w:val="2C740999"/>
    <w:rsid w:val="2C76DA94"/>
    <w:rsid w:val="2C7A894C"/>
    <w:rsid w:val="2C83BB0B"/>
    <w:rsid w:val="2C8963E6"/>
    <w:rsid w:val="2C8C4129"/>
    <w:rsid w:val="2C9F2E4A"/>
    <w:rsid w:val="2CA72424"/>
    <w:rsid w:val="2CA725E7"/>
    <w:rsid w:val="2CAC4229"/>
    <w:rsid w:val="2CB06C3C"/>
    <w:rsid w:val="2CB30A77"/>
    <w:rsid w:val="2CB3B7F0"/>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D1CEA"/>
    <w:rsid w:val="2CEEF5BA"/>
    <w:rsid w:val="2CEFACD2"/>
    <w:rsid w:val="2CEFD8BA"/>
    <w:rsid w:val="2CF78E9E"/>
    <w:rsid w:val="2CF989AE"/>
    <w:rsid w:val="2CFB9B37"/>
    <w:rsid w:val="2CFEFDEE"/>
    <w:rsid w:val="2D08BB57"/>
    <w:rsid w:val="2D0A4ED3"/>
    <w:rsid w:val="2D0F295C"/>
    <w:rsid w:val="2D11E403"/>
    <w:rsid w:val="2D123BA0"/>
    <w:rsid w:val="2D146119"/>
    <w:rsid w:val="2D260B13"/>
    <w:rsid w:val="2D299F0B"/>
    <w:rsid w:val="2D340121"/>
    <w:rsid w:val="2D349114"/>
    <w:rsid w:val="2D3567BE"/>
    <w:rsid w:val="2D371A00"/>
    <w:rsid w:val="2D381C4A"/>
    <w:rsid w:val="2D39EA35"/>
    <w:rsid w:val="2D39EB00"/>
    <w:rsid w:val="2D3D6B34"/>
    <w:rsid w:val="2D431DD0"/>
    <w:rsid w:val="2D4695EA"/>
    <w:rsid w:val="2D48D523"/>
    <w:rsid w:val="2D4AC8DB"/>
    <w:rsid w:val="2D4DB0FF"/>
    <w:rsid w:val="2D4E645A"/>
    <w:rsid w:val="2D504031"/>
    <w:rsid w:val="2D5304F8"/>
    <w:rsid w:val="2D55BF5F"/>
    <w:rsid w:val="2D58DE22"/>
    <w:rsid w:val="2D5D47B3"/>
    <w:rsid w:val="2D5D733C"/>
    <w:rsid w:val="2D67DB1F"/>
    <w:rsid w:val="2D6AE707"/>
    <w:rsid w:val="2D6B7792"/>
    <w:rsid w:val="2D6D3A39"/>
    <w:rsid w:val="2D6E13FF"/>
    <w:rsid w:val="2D73D6F9"/>
    <w:rsid w:val="2D757E2C"/>
    <w:rsid w:val="2D7A2C64"/>
    <w:rsid w:val="2D7CD72B"/>
    <w:rsid w:val="2D7E74FA"/>
    <w:rsid w:val="2D83FA9F"/>
    <w:rsid w:val="2D8580DB"/>
    <w:rsid w:val="2D88C53F"/>
    <w:rsid w:val="2D8984D3"/>
    <w:rsid w:val="2D8AC1E7"/>
    <w:rsid w:val="2D8EF984"/>
    <w:rsid w:val="2D9765B1"/>
    <w:rsid w:val="2D98B648"/>
    <w:rsid w:val="2D9F684F"/>
    <w:rsid w:val="2DA1AA67"/>
    <w:rsid w:val="2DA76E12"/>
    <w:rsid w:val="2DA807EB"/>
    <w:rsid w:val="2DAFC654"/>
    <w:rsid w:val="2DB04A6C"/>
    <w:rsid w:val="2DB2838C"/>
    <w:rsid w:val="2DB3B56D"/>
    <w:rsid w:val="2DB9587A"/>
    <w:rsid w:val="2DBA59B1"/>
    <w:rsid w:val="2DBE644E"/>
    <w:rsid w:val="2DC6147C"/>
    <w:rsid w:val="2DC8F8D5"/>
    <w:rsid w:val="2DC923BD"/>
    <w:rsid w:val="2DC99D86"/>
    <w:rsid w:val="2DCE482A"/>
    <w:rsid w:val="2DD17003"/>
    <w:rsid w:val="2DD52E18"/>
    <w:rsid w:val="2DDDBBFA"/>
    <w:rsid w:val="2DDE334C"/>
    <w:rsid w:val="2DDE77D7"/>
    <w:rsid w:val="2DE5DA37"/>
    <w:rsid w:val="2DE860C9"/>
    <w:rsid w:val="2DE94CD3"/>
    <w:rsid w:val="2DE981BF"/>
    <w:rsid w:val="2DEB20DA"/>
    <w:rsid w:val="2DEBF7D7"/>
    <w:rsid w:val="2DEC0F14"/>
    <w:rsid w:val="2DEC7F94"/>
    <w:rsid w:val="2DEF38A3"/>
    <w:rsid w:val="2DF2814C"/>
    <w:rsid w:val="2DF697B4"/>
    <w:rsid w:val="2E040B38"/>
    <w:rsid w:val="2E05344A"/>
    <w:rsid w:val="2E06027E"/>
    <w:rsid w:val="2E064006"/>
    <w:rsid w:val="2E070D57"/>
    <w:rsid w:val="2E1A8F04"/>
    <w:rsid w:val="2E1FC798"/>
    <w:rsid w:val="2E2072C1"/>
    <w:rsid w:val="2E2B6DF9"/>
    <w:rsid w:val="2E2C4D04"/>
    <w:rsid w:val="2E3C774E"/>
    <w:rsid w:val="2E445BFB"/>
    <w:rsid w:val="2E4A6102"/>
    <w:rsid w:val="2E4AA288"/>
    <w:rsid w:val="2E542907"/>
    <w:rsid w:val="2E57DCB4"/>
    <w:rsid w:val="2E59A7D1"/>
    <w:rsid w:val="2E5A5D46"/>
    <w:rsid w:val="2E5A8479"/>
    <w:rsid w:val="2E601E89"/>
    <w:rsid w:val="2E60B133"/>
    <w:rsid w:val="2E622A5D"/>
    <w:rsid w:val="2E681589"/>
    <w:rsid w:val="2E684F3F"/>
    <w:rsid w:val="2E69E8F2"/>
    <w:rsid w:val="2E6A003D"/>
    <w:rsid w:val="2E6DCF37"/>
    <w:rsid w:val="2E6E5C42"/>
    <w:rsid w:val="2E700152"/>
    <w:rsid w:val="2E73C7C7"/>
    <w:rsid w:val="2E777B9A"/>
    <w:rsid w:val="2E79A746"/>
    <w:rsid w:val="2E7B4302"/>
    <w:rsid w:val="2E7F6500"/>
    <w:rsid w:val="2E83B9E0"/>
    <w:rsid w:val="2E85F945"/>
    <w:rsid w:val="2E8659FD"/>
    <w:rsid w:val="2E8C80BB"/>
    <w:rsid w:val="2E90F328"/>
    <w:rsid w:val="2E9BAA11"/>
    <w:rsid w:val="2E9CBDFD"/>
    <w:rsid w:val="2EA1D4B2"/>
    <w:rsid w:val="2EA3FE43"/>
    <w:rsid w:val="2EA5AFA0"/>
    <w:rsid w:val="2EA76BC6"/>
    <w:rsid w:val="2EA7F804"/>
    <w:rsid w:val="2EACDE8D"/>
    <w:rsid w:val="2EAFFFE3"/>
    <w:rsid w:val="2EB08E09"/>
    <w:rsid w:val="2EBA81A0"/>
    <w:rsid w:val="2EBBE4A7"/>
    <w:rsid w:val="2EC1BD1F"/>
    <w:rsid w:val="2EC2D2AD"/>
    <w:rsid w:val="2EC5FF5B"/>
    <w:rsid w:val="2ECA7C23"/>
    <w:rsid w:val="2ED8E70B"/>
    <w:rsid w:val="2EDFC865"/>
    <w:rsid w:val="2EE62AFB"/>
    <w:rsid w:val="2EE69EA3"/>
    <w:rsid w:val="2EE7D7D6"/>
    <w:rsid w:val="2EECED84"/>
    <w:rsid w:val="2EEE62E5"/>
    <w:rsid w:val="2EF357D6"/>
    <w:rsid w:val="2EF37215"/>
    <w:rsid w:val="2EF7A751"/>
    <w:rsid w:val="2EFDF2B3"/>
    <w:rsid w:val="2F08A875"/>
    <w:rsid w:val="2F09F1EA"/>
    <w:rsid w:val="2F0A5952"/>
    <w:rsid w:val="2F0D15CE"/>
    <w:rsid w:val="2F0F8F2C"/>
    <w:rsid w:val="2F0FA866"/>
    <w:rsid w:val="2F12A8C5"/>
    <w:rsid w:val="2F12F757"/>
    <w:rsid w:val="2F156C18"/>
    <w:rsid w:val="2F1570FE"/>
    <w:rsid w:val="2F1759A5"/>
    <w:rsid w:val="2F18486B"/>
    <w:rsid w:val="2F1A3287"/>
    <w:rsid w:val="2F1BB6E1"/>
    <w:rsid w:val="2F1C3EFD"/>
    <w:rsid w:val="2F1D095F"/>
    <w:rsid w:val="2F1D303D"/>
    <w:rsid w:val="2F20C141"/>
    <w:rsid w:val="2F2DA044"/>
    <w:rsid w:val="2F2E4139"/>
    <w:rsid w:val="2F2E5D84"/>
    <w:rsid w:val="2F309AB5"/>
    <w:rsid w:val="2F31776C"/>
    <w:rsid w:val="2F35BFD3"/>
    <w:rsid w:val="2F3669C3"/>
    <w:rsid w:val="2F38EEB9"/>
    <w:rsid w:val="2F41109F"/>
    <w:rsid w:val="2F454176"/>
    <w:rsid w:val="2F45E2CB"/>
    <w:rsid w:val="2F4669DC"/>
    <w:rsid w:val="2F4716DD"/>
    <w:rsid w:val="2F49F17E"/>
    <w:rsid w:val="2F4AD6FC"/>
    <w:rsid w:val="2F4B7BCD"/>
    <w:rsid w:val="2F50DC1A"/>
    <w:rsid w:val="2F54254A"/>
    <w:rsid w:val="2F5698A8"/>
    <w:rsid w:val="2F56F0C6"/>
    <w:rsid w:val="2F591057"/>
    <w:rsid w:val="2F5BFADA"/>
    <w:rsid w:val="2F5E8E09"/>
    <w:rsid w:val="2F5FA193"/>
    <w:rsid w:val="2F629CFD"/>
    <w:rsid w:val="2F6530B3"/>
    <w:rsid w:val="2F6A13E6"/>
    <w:rsid w:val="2F6CDC16"/>
    <w:rsid w:val="2F6E335E"/>
    <w:rsid w:val="2F6F4B3C"/>
    <w:rsid w:val="2F70B4B1"/>
    <w:rsid w:val="2F7310AB"/>
    <w:rsid w:val="2F73F9BB"/>
    <w:rsid w:val="2F755E8D"/>
    <w:rsid w:val="2F7612D8"/>
    <w:rsid w:val="2F762822"/>
    <w:rsid w:val="2F76A9FB"/>
    <w:rsid w:val="2F801A73"/>
    <w:rsid w:val="2F8060F4"/>
    <w:rsid w:val="2F8AAE49"/>
    <w:rsid w:val="2F8BDF61"/>
    <w:rsid w:val="2F8C5C5B"/>
    <w:rsid w:val="2F8D08C5"/>
    <w:rsid w:val="2F8EBF74"/>
    <w:rsid w:val="2F923C43"/>
    <w:rsid w:val="2F936976"/>
    <w:rsid w:val="2F953AFC"/>
    <w:rsid w:val="2F95FA5F"/>
    <w:rsid w:val="2F989008"/>
    <w:rsid w:val="2F9C71A5"/>
    <w:rsid w:val="2FA18C0C"/>
    <w:rsid w:val="2FA31872"/>
    <w:rsid w:val="2FA41370"/>
    <w:rsid w:val="2FA44A0E"/>
    <w:rsid w:val="2FA7F55F"/>
    <w:rsid w:val="2FAA492C"/>
    <w:rsid w:val="2FAF07AB"/>
    <w:rsid w:val="2FAF55D3"/>
    <w:rsid w:val="2FB88EC0"/>
    <w:rsid w:val="2FBF18DD"/>
    <w:rsid w:val="2FC0532A"/>
    <w:rsid w:val="2FC46B3D"/>
    <w:rsid w:val="2FC9BA4F"/>
    <w:rsid w:val="2FD0B2BC"/>
    <w:rsid w:val="2FD77A0C"/>
    <w:rsid w:val="2FD7C91D"/>
    <w:rsid w:val="2FD9D0E9"/>
    <w:rsid w:val="2FE82DD7"/>
    <w:rsid w:val="2FEE44A2"/>
    <w:rsid w:val="2FEF6A37"/>
    <w:rsid w:val="2FF2B4E2"/>
    <w:rsid w:val="2FF33DAC"/>
    <w:rsid w:val="2FF5CD18"/>
    <w:rsid w:val="2FF5F57E"/>
    <w:rsid w:val="2FF9CB0D"/>
    <w:rsid w:val="2FFA990A"/>
    <w:rsid w:val="2FFDE68D"/>
    <w:rsid w:val="300487FA"/>
    <w:rsid w:val="3014AF35"/>
    <w:rsid w:val="3014BD69"/>
    <w:rsid w:val="30178387"/>
    <w:rsid w:val="3017EDE0"/>
    <w:rsid w:val="30197E84"/>
    <w:rsid w:val="301A4FE3"/>
    <w:rsid w:val="301C980D"/>
    <w:rsid w:val="302192FB"/>
    <w:rsid w:val="3024ECDB"/>
    <w:rsid w:val="302BBDE0"/>
    <w:rsid w:val="302D57F3"/>
    <w:rsid w:val="302D8F75"/>
    <w:rsid w:val="302E8600"/>
    <w:rsid w:val="30318156"/>
    <w:rsid w:val="3032C7D8"/>
    <w:rsid w:val="3034D668"/>
    <w:rsid w:val="3038F790"/>
    <w:rsid w:val="303A196F"/>
    <w:rsid w:val="3040FD0A"/>
    <w:rsid w:val="30416A68"/>
    <w:rsid w:val="3041D066"/>
    <w:rsid w:val="3043146A"/>
    <w:rsid w:val="304A2491"/>
    <w:rsid w:val="3052F5EF"/>
    <w:rsid w:val="3053C720"/>
    <w:rsid w:val="30565389"/>
    <w:rsid w:val="30591AA0"/>
    <w:rsid w:val="305B046E"/>
    <w:rsid w:val="305B2235"/>
    <w:rsid w:val="305D7B22"/>
    <w:rsid w:val="305F11BE"/>
    <w:rsid w:val="30624073"/>
    <w:rsid w:val="30640862"/>
    <w:rsid w:val="3066A931"/>
    <w:rsid w:val="306AB127"/>
    <w:rsid w:val="306B9B91"/>
    <w:rsid w:val="306BCFB2"/>
    <w:rsid w:val="306E5397"/>
    <w:rsid w:val="306EA14F"/>
    <w:rsid w:val="307180FC"/>
    <w:rsid w:val="3072FC09"/>
    <w:rsid w:val="307A7D36"/>
    <w:rsid w:val="307AAA93"/>
    <w:rsid w:val="307E2FB2"/>
    <w:rsid w:val="3080B415"/>
    <w:rsid w:val="3082AC10"/>
    <w:rsid w:val="30852D90"/>
    <w:rsid w:val="30877D72"/>
    <w:rsid w:val="3088F34A"/>
    <w:rsid w:val="3089CAAA"/>
    <w:rsid w:val="308F60CC"/>
    <w:rsid w:val="30943AD4"/>
    <w:rsid w:val="30945FFA"/>
    <w:rsid w:val="309590BF"/>
    <w:rsid w:val="309A16D4"/>
    <w:rsid w:val="309A429A"/>
    <w:rsid w:val="309ED83B"/>
    <w:rsid w:val="30A15ACB"/>
    <w:rsid w:val="30A469F5"/>
    <w:rsid w:val="30A47764"/>
    <w:rsid w:val="30A6CCEB"/>
    <w:rsid w:val="30A95CB2"/>
    <w:rsid w:val="30B0AC73"/>
    <w:rsid w:val="30B2B00E"/>
    <w:rsid w:val="30B316E6"/>
    <w:rsid w:val="30B7B73C"/>
    <w:rsid w:val="30BCC063"/>
    <w:rsid w:val="30BD2574"/>
    <w:rsid w:val="30BDD1DF"/>
    <w:rsid w:val="30C37A9A"/>
    <w:rsid w:val="30C6C3B3"/>
    <w:rsid w:val="30C976E8"/>
    <w:rsid w:val="30CC3437"/>
    <w:rsid w:val="30CE70FE"/>
    <w:rsid w:val="30CF8227"/>
    <w:rsid w:val="30CF9F42"/>
    <w:rsid w:val="30CFBFEC"/>
    <w:rsid w:val="30D3EA0E"/>
    <w:rsid w:val="30D779DB"/>
    <w:rsid w:val="30DC24F8"/>
    <w:rsid w:val="30E211CA"/>
    <w:rsid w:val="30E3CBE0"/>
    <w:rsid w:val="30E85C99"/>
    <w:rsid w:val="30ED0E8B"/>
    <w:rsid w:val="30ED2CAA"/>
    <w:rsid w:val="30F3651E"/>
    <w:rsid w:val="30F43EF1"/>
    <w:rsid w:val="30F62929"/>
    <w:rsid w:val="30F6E76C"/>
    <w:rsid w:val="3101A481"/>
    <w:rsid w:val="31035FF5"/>
    <w:rsid w:val="310A015C"/>
    <w:rsid w:val="310F5B1C"/>
    <w:rsid w:val="3111E8EF"/>
    <w:rsid w:val="3111FDA3"/>
    <w:rsid w:val="31163DCD"/>
    <w:rsid w:val="31185A66"/>
    <w:rsid w:val="3118FEF8"/>
    <w:rsid w:val="31199D85"/>
    <w:rsid w:val="3119C32A"/>
    <w:rsid w:val="311AA501"/>
    <w:rsid w:val="311E0796"/>
    <w:rsid w:val="31201454"/>
    <w:rsid w:val="3125440A"/>
    <w:rsid w:val="31266C3C"/>
    <w:rsid w:val="31275575"/>
    <w:rsid w:val="31298211"/>
    <w:rsid w:val="312BCD9D"/>
    <w:rsid w:val="313000F6"/>
    <w:rsid w:val="3136F9D5"/>
    <w:rsid w:val="3139E1C2"/>
    <w:rsid w:val="313C9896"/>
    <w:rsid w:val="313D39AC"/>
    <w:rsid w:val="3143DB98"/>
    <w:rsid w:val="31456E55"/>
    <w:rsid w:val="3148EE35"/>
    <w:rsid w:val="314C577E"/>
    <w:rsid w:val="314F7601"/>
    <w:rsid w:val="31505673"/>
    <w:rsid w:val="31515084"/>
    <w:rsid w:val="31549FA1"/>
    <w:rsid w:val="315C71B8"/>
    <w:rsid w:val="3161C5F3"/>
    <w:rsid w:val="316A5F1B"/>
    <w:rsid w:val="316A9A07"/>
    <w:rsid w:val="316D9756"/>
    <w:rsid w:val="317187B9"/>
    <w:rsid w:val="31813AAA"/>
    <w:rsid w:val="3185DF8F"/>
    <w:rsid w:val="31881929"/>
    <w:rsid w:val="318C8F8D"/>
    <w:rsid w:val="318E6FD8"/>
    <w:rsid w:val="3190080D"/>
    <w:rsid w:val="31952224"/>
    <w:rsid w:val="319680DA"/>
    <w:rsid w:val="31998962"/>
    <w:rsid w:val="31A303D5"/>
    <w:rsid w:val="31A52464"/>
    <w:rsid w:val="31B53076"/>
    <w:rsid w:val="31B61FFC"/>
    <w:rsid w:val="31B67356"/>
    <w:rsid w:val="31B9DD51"/>
    <w:rsid w:val="31BF3911"/>
    <w:rsid w:val="31C1711D"/>
    <w:rsid w:val="31C5377E"/>
    <w:rsid w:val="31C74F05"/>
    <w:rsid w:val="31C7A3B5"/>
    <w:rsid w:val="31CC2353"/>
    <w:rsid w:val="31CE4F23"/>
    <w:rsid w:val="31D2AA5C"/>
    <w:rsid w:val="31D3ADD9"/>
    <w:rsid w:val="31DA3BC6"/>
    <w:rsid w:val="31DCA5D5"/>
    <w:rsid w:val="31DDC813"/>
    <w:rsid w:val="31E217E9"/>
    <w:rsid w:val="31E38C62"/>
    <w:rsid w:val="31E5C310"/>
    <w:rsid w:val="31E7C634"/>
    <w:rsid w:val="31E80769"/>
    <w:rsid w:val="31EB4B13"/>
    <w:rsid w:val="31EF9781"/>
    <w:rsid w:val="31EFDC61"/>
    <w:rsid w:val="31F36022"/>
    <w:rsid w:val="31F743EE"/>
    <w:rsid w:val="31F896B2"/>
    <w:rsid w:val="31FB3E0A"/>
    <w:rsid w:val="3203E3FC"/>
    <w:rsid w:val="320853C7"/>
    <w:rsid w:val="320CACC3"/>
    <w:rsid w:val="321B295A"/>
    <w:rsid w:val="32249504"/>
    <w:rsid w:val="3227EAB5"/>
    <w:rsid w:val="3228440E"/>
    <w:rsid w:val="322D285E"/>
    <w:rsid w:val="322DA78F"/>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ED718"/>
    <w:rsid w:val="326F978B"/>
    <w:rsid w:val="326FD65C"/>
    <w:rsid w:val="3270B2D8"/>
    <w:rsid w:val="327232E9"/>
    <w:rsid w:val="327359AD"/>
    <w:rsid w:val="32753D89"/>
    <w:rsid w:val="327BD993"/>
    <w:rsid w:val="3281B9CE"/>
    <w:rsid w:val="3289CF93"/>
    <w:rsid w:val="328A1C99"/>
    <w:rsid w:val="328A670F"/>
    <w:rsid w:val="328F357F"/>
    <w:rsid w:val="328FDFB8"/>
    <w:rsid w:val="32900402"/>
    <w:rsid w:val="32920ADB"/>
    <w:rsid w:val="32999833"/>
    <w:rsid w:val="329A5A67"/>
    <w:rsid w:val="329B2100"/>
    <w:rsid w:val="32A3975B"/>
    <w:rsid w:val="32A3F9E7"/>
    <w:rsid w:val="32A43C23"/>
    <w:rsid w:val="32A93BDD"/>
    <w:rsid w:val="32B66F54"/>
    <w:rsid w:val="32BA3759"/>
    <w:rsid w:val="32BB5E35"/>
    <w:rsid w:val="32BFBE6C"/>
    <w:rsid w:val="32C05D84"/>
    <w:rsid w:val="32C0A75D"/>
    <w:rsid w:val="32CEF8DF"/>
    <w:rsid w:val="32D21E1E"/>
    <w:rsid w:val="32D8E9E5"/>
    <w:rsid w:val="32D9EDC0"/>
    <w:rsid w:val="32DDF025"/>
    <w:rsid w:val="32E45C1B"/>
    <w:rsid w:val="32ED55F7"/>
    <w:rsid w:val="32EFD084"/>
    <w:rsid w:val="32F0E54D"/>
    <w:rsid w:val="32F66141"/>
    <w:rsid w:val="32F6740C"/>
    <w:rsid w:val="32FA9858"/>
    <w:rsid w:val="32FDCCBA"/>
    <w:rsid w:val="33047CE7"/>
    <w:rsid w:val="3308756A"/>
    <w:rsid w:val="330BBE7A"/>
    <w:rsid w:val="3324234C"/>
    <w:rsid w:val="33256511"/>
    <w:rsid w:val="332FB62B"/>
    <w:rsid w:val="3335EF84"/>
    <w:rsid w:val="333AB9DB"/>
    <w:rsid w:val="333D7452"/>
    <w:rsid w:val="33411699"/>
    <w:rsid w:val="33481D4D"/>
    <w:rsid w:val="334CC8F2"/>
    <w:rsid w:val="334E5D0F"/>
    <w:rsid w:val="334F85C9"/>
    <w:rsid w:val="33522E0D"/>
    <w:rsid w:val="3357CA19"/>
    <w:rsid w:val="335F8AFC"/>
    <w:rsid w:val="3361CFA3"/>
    <w:rsid w:val="336259ED"/>
    <w:rsid w:val="3369A8D7"/>
    <w:rsid w:val="336E3F72"/>
    <w:rsid w:val="3375B00B"/>
    <w:rsid w:val="33778528"/>
    <w:rsid w:val="3379A2BB"/>
    <w:rsid w:val="337A6952"/>
    <w:rsid w:val="337CACE0"/>
    <w:rsid w:val="33831BEB"/>
    <w:rsid w:val="33873C85"/>
    <w:rsid w:val="3387CB6A"/>
    <w:rsid w:val="338A6FF9"/>
    <w:rsid w:val="338B0690"/>
    <w:rsid w:val="338B0A07"/>
    <w:rsid w:val="338D8478"/>
    <w:rsid w:val="338DB3FB"/>
    <w:rsid w:val="338DB5E6"/>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066D"/>
    <w:rsid w:val="33D05909"/>
    <w:rsid w:val="33D33BDB"/>
    <w:rsid w:val="33D9EA74"/>
    <w:rsid w:val="33DC062C"/>
    <w:rsid w:val="33DD323A"/>
    <w:rsid w:val="33DD7376"/>
    <w:rsid w:val="33E086F1"/>
    <w:rsid w:val="33E27D6E"/>
    <w:rsid w:val="33E2B05F"/>
    <w:rsid w:val="33E89A5A"/>
    <w:rsid w:val="33E9E3C2"/>
    <w:rsid w:val="33EEEAF2"/>
    <w:rsid w:val="33EFD746"/>
    <w:rsid w:val="33F18515"/>
    <w:rsid w:val="33F21CEC"/>
    <w:rsid w:val="33F38B97"/>
    <w:rsid w:val="33F56B36"/>
    <w:rsid w:val="33F91301"/>
    <w:rsid w:val="33FC3294"/>
    <w:rsid w:val="33FE52BE"/>
    <w:rsid w:val="3401647B"/>
    <w:rsid w:val="34040977"/>
    <w:rsid w:val="341634CC"/>
    <w:rsid w:val="341ABB72"/>
    <w:rsid w:val="341B0BD5"/>
    <w:rsid w:val="3429040E"/>
    <w:rsid w:val="342CC1F5"/>
    <w:rsid w:val="342CDD05"/>
    <w:rsid w:val="34350771"/>
    <w:rsid w:val="343944B2"/>
    <w:rsid w:val="34398FBF"/>
    <w:rsid w:val="34405B89"/>
    <w:rsid w:val="34411F5E"/>
    <w:rsid w:val="34458F0E"/>
    <w:rsid w:val="344C0526"/>
    <w:rsid w:val="344E5645"/>
    <w:rsid w:val="3451856D"/>
    <w:rsid w:val="3453715E"/>
    <w:rsid w:val="34579E51"/>
    <w:rsid w:val="345BBDC1"/>
    <w:rsid w:val="345D878E"/>
    <w:rsid w:val="34625A5D"/>
    <w:rsid w:val="34634742"/>
    <w:rsid w:val="3466A933"/>
    <w:rsid w:val="3468F9DD"/>
    <w:rsid w:val="346E5A6F"/>
    <w:rsid w:val="346E5B7A"/>
    <w:rsid w:val="34708115"/>
    <w:rsid w:val="3470B579"/>
    <w:rsid w:val="34726D78"/>
    <w:rsid w:val="3474366C"/>
    <w:rsid w:val="3474C50C"/>
    <w:rsid w:val="3476DADC"/>
    <w:rsid w:val="3479C597"/>
    <w:rsid w:val="348270A8"/>
    <w:rsid w:val="34836357"/>
    <w:rsid w:val="348385AA"/>
    <w:rsid w:val="3484B9F5"/>
    <w:rsid w:val="348AECFA"/>
    <w:rsid w:val="34956805"/>
    <w:rsid w:val="349DEAC8"/>
    <w:rsid w:val="34A167F4"/>
    <w:rsid w:val="34A6B1BF"/>
    <w:rsid w:val="34A87FBC"/>
    <w:rsid w:val="34B068E6"/>
    <w:rsid w:val="34B06BCA"/>
    <w:rsid w:val="34B2601B"/>
    <w:rsid w:val="34B37DC0"/>
    <w:rsid w:val="34B7B7AD"/>
    <w:rsid w:val="34BD5532"/>
    <w:rsid w:val="34BE6181"/>
    <w:rsid w:val="34BFB0E3"/>
    <w:rsid w:val="34C0B8D7"/>
    <w:rsid w:val="34C38DE0"/>
    <w:rsid w:val="34C4BDDF"/>
    <w:rsid w:val="34C54412"/>
    <w:rsid w:val="34CA8B41"/>
    <w:rsid w:val="34D04430"/>
    <w:rsid w:val="34D867E9"/>
    <w:rsid w:val="34DBC54D"/>
    <w:rsid w:val="34DBEB33"/>
    <w:rsid w:val="34DC5DAD"/>
    <w:rsid w:val="34DCCCA1"/>
    <w:rsid w:val="34DDDD0B"/>
    <w:rsid w:val="34DFC51F"/>
    <w:rsid w:val="34E0F1AD"/>
    <w:rsid w:val="34E3F7F9"/>
    <w:rsid w:val="34E40593"/>
    <w:rsid w:val="34EE7E08"/>
    <w:rsid w:val="34EFF61C"/>
    <w:rsid w:val="34F295CA"/>
    <w:rsid w:val="34F50F52"/>
    <w:rsid w:val="34F58C73"/>
    <w:rsid w:val="34F6A8B2"/>
    <w:rsid w:val="34F8FB72"/>
    <w:rsid w:val="34FCA3EF"/>
    <w:rsid w:val="34FE3809"/>
    <w:rsid w:val="34FED7F9"/>
    <w:rsid w:val="350BCBF8"/>
    <w:rsid w:val="350C591D"/>
    <w:rsid w:val="350C70DA"/>
    <w:rsid w:val="351026A8"/>
    <w:rsid w:val="3512517D"/>
    <w:rsid w:val="3517450A"/>
    <w:rsid w:val="35191238"/>
    <w:rsid w:val="351CFE24"/>
    <w:rsid w:val="35211DF1"/>
    <w:rsid w:val="352C300E"/>
    <w:rsid w:val="352D94C2"/>
    <w:rsid w:val="352DEE0D"/>
    <w:rsid w:val="352E7C9E"/>
    <w:rsid w:val="352FAD82"/>
    <w:rsid w:val="3530E5CB"/>
    <w:rsid w:val="35351913"/>
    <w:rsid w:val="3537E4A0"/>
    <w:rsid w:val="35386DC4"/>
    <w:rsid w:val="3538AAD1"/>
    <w:rsid w:val="353B0639"/>
    <w:rsid w:val="354094AA"/>
    <w:rsid w:val="3549FDBD"/>
    <w:rsid w:val="3556F8EE"/>
    <w:rsid w:val="355A550E"/>
    <w:rsid w:val="355C66F0"/>
    <w:rsid w:val="35600E01"/>
    <w:rsid w:val="3567BA39"/>
    <w:rsid w:val="356838C8"/>
    <w:rsid w:val="35695BDC"/>
    <w:rsid w:val="3573DE2A"/>
    <w:rsid w:val="35741218"/>
    <w:rsid w:val="3574686C"/>
    <w:rsid w:val="357555A6"/>
    <w:rsid w:val="35798223"/>
    <w:rsid w:val="357C5A0B"/>
    <w:rsid w:val="357D2361"/>
    <w:rsid w:val="357DD4F3"/>
    <w:rsid w:val="357F793B"/>
    <w:rsid w:val="35868729"/>
    <w:rsid w:val="3587DDB9"/>
    <w:rsid w:val="358B5EC7"/>
    <w:rsid w:val="3593F170"/>
    <w:rsid w:val="3597D74F"/>
    <w:rsid w:val="35A6806D"/>
    <w:rsid w:val="35A9111A"/>
    <w:rsid w:val="35AC6678"/>
    <w:rsid w:val="35AD88E1"/>
    <w:rsid w:val="35AE8869"/>
    <w:rsid w:val="35AED61F"/>
    <w:rsid w:val="35B0FB8C"/>
    <w:rsid w:val="35B36259"/>
    <w:rsid w:val="35C7807A"/>
    <w:rsid w:val="35C9884F"/>
    <w:rsid w:val="35CAFF68"/>
    <w:rsid w:val="35CC2ECF"/>
    <w:rsid w:val="35CE3449"/>
    <w:rsid w:val="35D259CA"/>
    <w:rsid w:val="35D58162"/>
    <w:rsid w:val="35DA2908"/>
    <w:rsid w:val="35DC1C3B"/>
    <w:rsid w:val="35E35FA1"/>
    <w:rsid w:val="35E91D00"/>
    <w:rsid w:val="35EA52B8"/>
    <w:rsid w:val="35EB4E91"/>
    <w:rsid w:val="35EC3E13"/>
    <w:rsid w:val="35EE27D4"/>
    <w:rsid w:val="35F07BA7"/>
    <w:rsid w:val="35F19655"/>
    <w:rsid w:val="35F1B4AE"/>
    <w:rsid w:val="35F2F4C0"/>
    <w:rsid w:val="35FDDB0D"/>
    <w:rsid w:val="36008928"/>
    <w:rsid w:val="360B1915"/>
    <w:rsid w:val="360B7882"/>
    <w:rsid w:val="36103097"/>
    <w:rsid w:val="3610B076"/>
    <w:rsid w:val="36127F43"/>
    <w:rsid w:val="362606FE"/>
    <w:rsid w:val="362BE121"/>
    <w:rsid w:val="362E8A75"/>
    <w:rsid w:val="362E8C16"/>
    <w:rsid w:val="3636172D"/>
    <w:rsid w:val="363706F1"/>
    <w:rsid w:val="363BE1C3"/>
    <w:rsid w:val="363D745C"/>
    <w:rsid w:val="36427A74"/>
    <w:rsid w:val="364F192A"/>
    <w:rsid w:val="36502684"/>
    <w:rsid w:val="36524D02"/>
    <w:rsid w:val="36564F4F"/>
    <w:rsid w:val="36567E75"/>
    <w:rsid w:val="365C5403"/>
    <w:rsid w:val="3660EC64"/>
    <w:rsid w:val="36625558"/>
    <w:rsid w:val="366269CF"/>
    <w:rsid w:val="3664A2C7"/>
    <w:rsid w:val="36713806"/>
    <w:rsid w:val="3671C948"/>
    <w:rsid w:val="36730AB4"/>
    <w:rsid w:val="3677978D"/>
    <w:rsid w:val="3678F130"/>
    <w:rsid w:val="367A35CC"/>
    <w:rsid w:val="367AB719"/>
    <w:rsid w:val="367AD690"/>
    <w:rsid w:val="367CA112"/>
    <w:rsid w:val="36870A28"/>
    <w:rsid w:val="36906DD0"/>
    <w:rsid w:val="3690913A"/>
    <w:rsid w:val="36939B1F"/>
    <w:rsid w:val="36A00706"/>
    <w:rsid w:val="36A1F74B"/>
    <w:rsid w:val="36A6372F"/>
    <w:rsid w:val="36A91F8F"/>
    <w:rsid w:val="36AFFB53"/>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0BBF"/>
    <w:rsid w:val="36D847E9"/>
    <w:rsid w:val="36DD9359"/>
    <w:rsid w:val="36E056EF"/>
    <w:rsid w:val="36EE718D"/>
    <w:rsid w:val="36F26A14"/>
    <w:rsid w:val="36F50AA0"/>
    <w:rsid w:val="36F8C810"/>
    <w:rsid w:val="36F9BB4D"/>
    <w:rsid w:val="36FAA794"/>
    <w:rsid w:val="36FB56AB"/>
    <w:rsid w:val="36FD288C"/>
    <w:rsid w:val="36FE7857"/>
    <w:rsid w:val="3703A17E"/>
    <w:rsid w:val="3705FED7"/>
    <w:rsid w:val="3708470D"/>
    <w:rsid w:val="370C4306"/>
    <w:rsid w:val="370E1277"/>
    <w:rsid w:val="371BCA0C"/>
    <w:rsid w:val="371BF687"/>
    <w:rsid w:val="371EC7E1"/>
    <w:rsid w:val="371FAA0F"/>
    <w:rsid w:val="3722DA16"/>
    <w:rsid w:val="372F5AF4"/>
    <w:rsid w:val="3731FBDB"/>
    <w:rsid w:val="3732BB29"/>
    <w:rsid w:val="3736457F"/>
    <w:rsid w:val="37379EEB"/>
    <w:rsid w:val="3743B7E3"/>
    <w:rsid w:val="3743E516"/>
    <w:rsid w:val="37471A38"/>
    <w:rsid w:val="374B3831"/>
    <w:rsid w:val="374E0B21"/>
    <w:rsid w:val="374E0C1D"/>
    <w:rsid w:val="3757E3C6"/>
    <w:rsid w:val="3767259F"/>
    <w:rsid w:val="376D48E3"/>
    <w:rsid w:val="37701E09"/>
    <w:rsid w:val="37775606"/>
    <w:rsid w:val="37787FC2"/>
    <w:rsid w:val="3779FFDA"/>
    <w:rsid w:val="377DDA35"/>
    <w:rsid w:val="377E7F5D"/>
    <w:rsid w:val="3784A41B"/>
    <w:rsid w:val="378B1C30"/>
    <w:rsid w:val="3794D452"/>
    <w:rsid w:val="37955F1C"/>
    <w:rsid w:val="37976BD2"/>
    <w:rsid w:val="379D79FA"/>
    <w:rsid w:val="37A7925D"/>
    <w:rsid w:val="37A9E08D"/>
    <w:rsid w:val="37ABAEEC"/>
    <w:rsid w:val="37AC088E"/>
    <w:rsid w:val="37B7AB96"/>
    <w:rsid w:val="37B829EC"/>
    <w:rsid w:val="37B8E456"/>
    <w:rsid w:val="37BCF9A0"/>
    <w:rsid w:val="37C2D70C"/>
    <w:rsid w:val="37C49AD6"/>
    <w:rsid w:val="37C8D6FE"/>
    <w:rsid w:val="37CC3A82"/>
    <w:rsid w:val="37D514BC"/>
    <w:rsid w:val="37D8408A"/>
    <w:rsid w:val="37D89E2E"/>
    <w:rsid w:val="37D94360"/>
    <w:rsid w:val="37D9C1F8"/>
    <w:rsid w:val="37DA4F89"/>
    <w:rsid w:val="37DE0F46"/>
    <w:rsid w:val="37E1040C"/>
    <w:rsid w:val="37E4EAB4"/>
    <w:rsid w:val="37F47322"/>
    <w:rsid w:val="37F73C9C"/>
    <w:rsid w:val="37F77081"/>
    <w:rsid w:val="37FBA382"/>
    <w:rsid w:val="38006A55"/>
    <w:rsid w:val="38043471"/>
    <w:rsid w:val="3804E517"/>
    <w:rsid w:val="3804E620"/>
    <w:rsid w:val="3806204B"/>
    <w:rsid w:val="38067C97"/>
    <w:rsid w:val="38097BB3"/>
    <w:rsid w:val="380AA638"/>
    <w:rsid w:val="380CD8DB"/>
    <w:rsid w:val="380E7A4D"/>
    <w:rsid w:val="3810A374"/>
    <w:rsid w:val="38136FBC"/>
    <w:rsid w:val="3813ED86"/>
    <w:rsid w:val="38191D0E"/>
    <w:rsid w:val="381A3E3B"/>
    <w:rsid w:val="381B4669"/>
    <w:rsid w:val="3823A72B"/>
    <w:rsid w:val="3823F2CB"/>
    <w:rsid w:val="3829B9E4"/>
    <w:rsid w:val="3831570C"/>
    <w:rsid w:val="3835DED6"/>
    <w:rsid w:val="383A0076"/>
    <w:rsid w:val="383A1647"/>
    <w:rsid w:val="383DAF42"/>
    <w:rsid w:val="383EEA90"/>
    <w:rsid w:val="383F0215"/>
    <w:rsid w:val="38423833"/>
    <w:rsid w:val="38486132"/>
    <w:rsid w:val="384A98E8"/>
    <w:rsid w:val="385645F7"/>
    <w:rsid w:val="38575931"/>
    <w:rsid w:val="385794D6"/>
    <w:rsid w:val="3859A84E"/>
    <w:rsid w:val="3860E37A"/>
    <w:rsid w:val="3863DD3E"/>
    <w:rsid w:val="3869C086"/>
    <w:rsid w:val="386A9835"/>
    <w:rsid w:val="38705294"/>
    <w:rsid w:val="3870B605"/>
    <w:rsid w:val="3875AA2C"/>
    <w:rsid w:val="3875C72B"/>
    <w:rsid w:val="387CEDFD"/>
    <w:rsid w:val="38839C06"/>
    <w:rsid w:val="388412A5"/>
    <w:rsid w:val="38874395"/>
    <w:rsid w:val="3888810E"/>
    <w:rsid w:val="38913CED"/>
    <w:rsid w:val="389172B6"/>
    <w:rsid w:val="389386F8"/>
    <w:rsid w:val="38961FFD"/>
    <w:rsid w:val="38A6F7EB"/>
    <w:rsid w:val="38A811FF"/>
    <w:rsid w:val="38AD7FAC"/>
    <w:rsid w:val="38B2404D"/>
    <w:rsid w:val="38B3D08F"/>
    <w:rsid w:val="38B7CDD5"/>
    <w:rsid w:val="38BA7809"/>
    <w:rsid w:val="38BE28E7"/>
    <w:rsid w:val="38CA372F"/>
    <w:rsid w:val="38CA4953"/>
    <w:rsid w:val="38DA3085"/>
    <w:rsid w:val="38DBEBCD"/>
    <w:rsid w:val="38DED7D5"/>
    <w:rsid w:val="38DF3282"/>
    <w:rsid w:val="38E55715"/>
    <w:rsid w:val="38F919C1"/>
    <w:rsid w:val="390400A1"/>
    <w:rsid w:val="3904E77C"/>
    <w:rsid w:val="3905AB3E"/>
    <w:rsid w:val="3905F70E"/>
    <w:rsid w:val="390C537E"/>
    <w:rsid w:val="390DA090"/>
    <w:rsid w:val="390DCB6A"/>
    <w:rsid w:val="3914CC7C"/>
    <w:rsid w:val="39171E09"/>
    <w:rsid w:val="3918FB7D"/>
    <w:rsid w:val="39254EFF"/>
    <w:rsid w:val="3928E4C5"/>
    <w:rsid w:val="39322CD0"/>
    <w:rsid w:val="393523E5"/>
    <w:rsid w:val="393CC3B2"/>
    <w:rsid w:val="393D5499"/>
    <w:rsid w:val="393EA59B"/>
    <w:rsid w:val="393FBFAA"/>
    <w:rsid w:val="39444DD6"/>
    <w:rsid w:val="39450734"/>
    <w:rsid w:val="39468E38"/>
    <w:rsid w:val="394D4370"/>
    <w:rsid w:val="394D4733"/>
    <w:rsid w:val="3952B5B5"/>
    <w:rsid w:val="39549CF4"/>
    <w:rsid w:val="3954B018"/>
    <w:rsid w:val="39582A06"/>
    <w:rsid w:val="395C83A0"/>
    <w:rsid w:val="395C8DE8"/>
    <w:rsid w:val="395CEF26"/>
    <w:rsid w:val="39621BCE"/>
    <w:rsid w:val="396231D1"/>
    <w:rsid w:val="3964BAF6"/>
    <w:rsid w:val="3968C604"/>
    <w:rsid w:val="396B021C"/>
    <w:rsid w:val="396EFF54"/>
    <w:rsid w:val="396F7C60"/>
    <w:rsid w:val="3971D59F"/>
    <w:rsid w:val="39739496"/>
    <w:rsid w:val="397641C5"/>
    <w:rsid w:val="39765FD1"/>
    <w:rsid w:val="397A1524"/>
    <w:rsid w:val="397CABB9"/>
    <w:rsid w:val="3982C874"/>
    <w:rsid w:val="398463E8"/>
    <w:rsid w:val="39874F30"/>
    <w:rsid w:val="398759E1"/>
    <w:rsid w:val="3988EC0B"/>
    <w:rsid w:val="3992E8C5"/>
    <w:rsid w:val="399370E7"/>
    <w:rsid w:val="39937DE2"/>
    <w:rsid w:val="3993A103"/>
    <w:rsid w:val="3995CD30"/>
    <w:rsid w:val="39963666"/>
    <w:rsid w:val="3998AE31"/>
    <w:rsid w:val="399B0B79"/>
    <w:rsid w:val="399F3959"/>
    <w:rsid w:val="39A08FE1"/>
    <w:rsid w:val="39A22F7E"/>
    <w:rsid w:val="39A6AD5D"/>
    <w:rsid w:val="39B00B05"/>
    <w:rsid w:val="39B0FEA6"/>
    <w:rsid w:val="39B13B74"/>
    <w:rsid w:val="39B3665E"/>
    <w:rsid w:val="39B80A06"/>
    <w:rsid w:val="39BB9BBC"/>
    <w:rsid w:val="39BE14DD"/>
    <w:rsid w:val="39C20ED2"/>
    <w:rsid w:val="39CC5604"/>
    <w:rsid w:val="39D12F0A"/>
    <w:rsid w:val="39D27B6C"/>
    <w:rsid w:val="39D2CA2D"/>
    <w:rsid w:val="39D5A27C"/>
    <w:rsid w:val="39D6EB34"/>
    <w:rsid w:val="39D7589F"/>
    <w:rsid w:val="39DBD755"/>
    <w:rsid w:val="39DBF5A4"/>
    <w:rsid w:val="39E71798"/>
    <w:rsid w:val="39F19AF7"/>
    <w:rsid w:val="39F7971E"/>
    <w:rsid w:val="39FC175E"/>
    <w:rsid w:val="39FD4D18"/>
    <w:rsid w:val="39FF8F12"/>
    <w:rsid w:val="3A0445DA"/>
    <w:rsid w:val="3A07D27C"/>
    <w:rsid w:val="3A0CA5B1"/>
    <w:rsid w:val="3A0E5911"/>
    <w:rsid w:val="3A10B80A"/>
    <w:rsid w:val="3A12AD2E"/>
    <w:rsid w:val="3A174EFC"/>
    <w:rsid w:val="3A18C1E1"/>
    <w:rsid w:val="3A1BBD23"/>
    <w:rsid w:val="3A1D70A6"/>
    <w:rsid w:val="3A1EDC98"/>
    <w:rsid w:val="3A22C2E3"/>
    <w:rsid w:val="3A2D2AA4"/>
    <w:rsid w:val="3A2FF9E3"/>
    <w:rsid w:val="3A391840"/>
    <w:rsid w:val="3A39B63E"/>
    <w:rsid w:val="3A3B0708"/>
    <w:rsid w:val="3A414BFF"/>
    <w:rsid w:val="3A438D82"/>
    <w:rsid w:val="3A4427C0"/>
    <w:rsid w:val="3A45B99B"/>
    <w:rsid w:val="3A48219C"/>
    <w:rsid w:val="3A4C2EA0"/>
    <w:rsid w:val="3A4FCC2E"/>
    <w:rsid w:val="3A52E958"/>
    <w:rsid w:val="3A539E36"/>
    <w:rsid w:val="3A53DAAF"/>
    <w:rsid w:val="3A549CE1"/>
    <w:rsid w:val="3A58AE66"/>
    <w:rsid w:val="3A6256A9"/>
    <w:rsid w:val="3A6608BA"/>
    <w:rsid w:val="3A69AFF5"/>
    <w:rsid w:val="3A6CAC4E"/>
    <w:rsid w:val="3A6D722C"/>
    <w:rsid w:val="3A716412"/>
    <w:rsid w:val="3A73292F"/>
    <w:rsid w:val="3A77DF7D"/>
    <w:rsid w:val="3A7E3F89"/>
    <w:rsid w:val="3A7EBD7F"/>
    <w:rsid w:val="3A8CCB63"/>
    <w:rsid w:val="3A8E8EE4"/>
    <w:rsid w:val="3A90BF55"/>
    <w:rsid w:val="3A90FA13"/>
    <w:rsid w:val="3A9932CB"/>
    <w:rsid w:val="3A9E940A"/>
    <w:rsid w:val="3A9F1B81"/>
    <w:rsid w:val="3AA291DA"/>
    <w:rsid w:val="3AA46C7C"/>
    <w:rsid w:val="3AA4C593"/>
    <w:rsid w:val="3AB3304F"/>
    <w:rsid w:val="3AB44AAC"/>
    <w:rsid w:val="3AC260EB"/>
    <w:rsid w:val="3AC26E33"/>
    <w:rsid w:val="3AC2EEBA"/>
    <w:rsid w:val="3AC37FC5"/>
    <w:rsid w:val="3AC5DB11"/>
    <w:rsid w:val="3AC668E1"/>
    <w:rsid w:val="3AC6A5A7"/>
    <w:rsid w:val="3AC6C3D7"/>
    <w:rsid w:val="3AC80A7B"/>
    <w:rsid w:val="3AC8273F"/>
    <w:rsid w:val="3ACC7597"/>
    <w:rsid w:val="3AD494D0"/>
    <w:rsid w:val="3AD4EFC6"/>
    <w:rsid w:val="3AD75C30"/>
    <w:rsid w:val="3AD89BD1"/>
    <w:rsid w:val="3AD8D896"/>
    <w:rsid w:val="3AD949C6"/>
    <w:rsid w:val="3ADD4693"/>
    <w:rsid w:val="3AE2478F"/>
    <w:rsid w:val="3AE3FE1D"/>
    <w:rsid w:val="3AEA91A9"/>
    <w:rsid w:val="3AEE3139"/>
    <w:rsid w:val="3AF14928"/>
    <w:rsid w:val="3AF8001E"/>
    <w:rsid w:val="3AF800CB"/>
    <w:rsid w:val="3AF8B110"/>
    <w:rsid w:val="3AF94BD3"/>
    <w:rsid w:val="3AFAC5B0"/>
    <w:rsid w:val="3AFD28B7"/>
    <w:rsid w:val="3B034179"/>
    <w:rsid w:val="3B04C20F"/>
    <w:rsid w:val="3B050265"/>
    <w:rsid w:val="3B052ED1"/>
    <w:rsid w:val="3B096EA1"/>
    <w:rsid w:val="3B0A33EB"/>
    <w:rsid w:val="3B0DCFAB"/>
    <w:rsid w:val="3B0F0F60"/>
    <w:rsid w:val="3B1238E1"/>
    <w:rsid w:val="3B1D7C06"/>
    <w:rsid w:val="3B2320AB"/>
    <w:rsid w:val="3B2521F8"/>
    <w:rsid w:val="3B2E91D2"/>
    <w:rsid w:val="3B3D585D"/>
    <w:rsid w:val="3B40C42D"/>
    <w:rsid w:val="3B4227C7"/>
    <w:rsid w:val="3B46C905"/>
    <w:rsid w:val="3B47E5A3"/>
    <w:rsid w:val="3B47F05D"/>
    <w:rsid w:val="3B548E15"/>
    <w:rsid w:val="3B62EA93"/>
    <w:rsid w:val="3B634DC5"/>
    <w:rsid w:val="3B645741"/>
    <w:rsid w:val="3B69159D"/>
    <w:rsid w:val="3B6B8D53"/>
    <w:rsid w:val="3B6D0ACE"/>
    <w:rsid w:val="3B6E4135"/>
    <w:rsid w:val="3B6EFEE4"/>
    <w:rsid w:val="3B742662"/>
    <w:rsid w:val="3B77AD0D"/>
    <w:rsid w:val="3B7A641D"/>
    <w:rsid w:val="3B7E1D1E"/>
    <w:rsid w:val="3B80FED7"/>
    <w:rsid w:val="3B82E0C7"/>
    <w:rsid w:val="3B86DBB7"/>
    <w:rsid w:val="3B893E90"/>
    <w:rsid w:val="3B8B1BFD"/>
    <w:rsid w:val="3B930218"/>
    <w:rsid w:val="3B980F92"/>
    <w:rsid w:val="3B982DDF"/>
    <w:rsid w:val="3B9B7A8B"/>
    <w:rsid w:val="3B9B8055"/>
    <w:rsid w:val="3BA87CE9"/>
    <w:rsid w:val="3BA9E1B4"/>
    <w:rsid w:val="3BAA640F"/>
    <w:rsid w:val="3BB102C3"/>
    <w:rsid w:val="3BBC982A"/>
    <w:rsid w:val="3BC49126"/>
    <w:rsid w:val="3BC4F461"/>
    <w:rsid w:val="3BC6B939"/>
    <w:rsid w:val="3BD00066"/>
    <w:rsid w:val="3BD133F5"/>
    <w:rsid w:val="3BD24904"/>
    <w:rsid w:val="3BD47A81"/>
    <w:rsid w:val="3BD8574D"/>
    <w:rsid w:val="3BDFE5FF"/>
    <w:rsid w:val="3BE56793"/>
    <w:rsid w:val="3BEAE28D"/>
    <w:rsid w:val="3BEB56CA"/>
    <w:rsid w:val="3BEC87B0"/>
    <w:rsid w:val="3BEE392F"/>
    <w:rsid w:val="3BEEC3FB"/>
    <w:rsid w:val="3BF57E9A"/>
    <w:rsid w:val="3C05A972"/>
    <w:rsid w:val="3C08E501"/>
    <w:rsid w:val="3C0A68AA"/>
    <w:rsid w:val="3C0B5E91"/>
    <w:rsid w:val="3C1136C8"/>
    <w:rsid w:val="3C12354D"/>
    <w:rsid w:val="3C1237B2"/>
    <w:rsid w:val="3C13BC40"/>
    <w:rsid w:val="3C149747"/>
    <w:rsid w:val="3C198B46"/>
    <w:rsid w:val="3C1C4F89"/>
    <w:rsid w:val="3C1E50DC"/>
    <w:rsid w:val="3C1E7B24"/>
    <w:rsid w:val="3C2ACDD4"/>
    <w:rsid w:val="3C31121A"/>
    <w:rsid w:val="3C31F5A5"/>
    <w:rsid w:val="3C32774E"/>
    <w:rsid w:val="3C34154D"/>
    <w:rsid w:val="3C393117"/>
    <w:rsid w:val="3C402E46"/>
    <w:rsid w:val="3C403DF8"/>
    <w:rsid w:val="3C408263"/>
    <w:rsid w:val="3C4BE752"/>
    <w:rsid w:val="3C4C23BA"/>
    <w:rsid w:val="3C4E6BCA"/>
    <w:rsid w:val="3C522D7E"/>
    <w:rsid w:val="3C54DD99"/>
    <w:rsid w:val="3C635759"/>
    <w:rsid w:val="3C64A04E"/>
    <w:rsid w:val="3C653470"/>
    <w:rsid w:val="3C65EB48"/>
    <w:rsid w:val="3C6AADA6"/>
    <w:rsid w:val="3C6B22A3"/>
    <w:rsid w:val="3C6F6034"/>
    <w:rsid w:val="3C75145F"/>
    <w:rsid w:val="3C790E22"/>
    <w:rsid w:val="3C7F77CE"/>
    <w:rsid w:val="3C83608B"/>
    <w:rsid w:val="3C84531B"/>
    <w:rsid w:val="3C862DD7"/>
    <w:rsid w:val="3C872FAC"/>
    <w:rsid w:val="3C876714"/>
    <w:rsid w:val="3C8C3A29"/>
    <w:rsid w:val="3C8D23B8"/>
    <w:rsid w:val="3C8EB4DF"/>
    <w:rsid w:val="3C8F9485"/>
    <w:rsid w:val="3C918F5F"/>
    <w:rsid w:val="3C93CD28"/>
    <w:rsid w:val="3C9515A8"/>
    <w:rsid w:val="3C9775A3"/>
    <w:rsid w:val="3C9FC455"/>
    <w:rsid w:val="3CA4C5CF"/>
    <w:rsid w:val="3CA88BB1"/>
    <w:rsid w:val="3CAC2545"/>
    <w:rsid w:val="3CADACF6"/>
    <w:rsid w:val="3CAF3E1A"/>
    <w:rsid w:val="3CB3A065"/>
    <w:rsid w:val="3CB5C6B8"/>
    <w:rsid w:val="3CBCF32C"/>
    <w:rsid w:val="3CBD2C96"/>
    <w:rsid w:val="3CBD812F"/>
    <w:rsid w:val="3CBDFD0A"/>
    <w:rsid w:val="3CC06625"/>
    <w:rsid w:val="3CC20A5B"/>
    <w:rsid w:val="3CC275D2"/>
    <w:rsid w:val="3CC59A61"/>
    <w:rsid w:val="3CC99AA4"/>
    <w:rsid w:val="3CC9D8EC"/>
    <w:rsid w:val="3CCAD594"/>
    <w:rsid w:val="3CCB463E"/>
    <w:rsid w:val="3CCB61D5"/>
    <w:rsid w:val="3CCD3279"/>
    <w:rsid w:val="3CCD4473"/>
    <w:rsid w:val="3CCDBE18"/>
    <w:rsid w:val="3CD6E34E"/>
    <w:rsid w:val="3CD7F118"/>
    <w:rsid w:val="3CDA92E3"/>
    <w:rsid w:val="3CE0E2DD"/>
    <w:rsid w:val="3CE31F5D"/>
    <w:rsid w:val="3CE50A17"/>
    <w:rsid w:val="3CE5B83D"/>
    <w:rsid w:val="3CF4EAA3"/>
    <w:rsid w:val="3CF72B84"/>
    <w:rsid w:val="3CF89554"/>
    <w:rsid w:val="3CFA8D07"/>
    <w:rsid w:val="3CFBA8A1"/>
    <w:rsid w:val="3CFF07E7"/>
    <w:rsid w:val="3D0049AA"/>
    <w:rsid w:val="3D03AC53"/>
    <w:rsid w:val="3D045F4B"/>
    <w:rsid w:val="3D0710DA"/>
    <w:rsid w:val="3D0867D4"/>
    <w:rsid w:val="3D0882EB"/>
    <w:rsid w:val="3D0962C6"/>
    <w:rsid w:val="3D09B919"/>
    <w:rsid w:val="3D0A20BD"/>
    <w:rsid w:val="3D0B0DB2"/>
    <w:rsid w:val="3D13EB6F"/>
    <w:rsid w:val="3D1ED6CA"/>
    <w:rsid w:val="3D21A331"/>
    <w:rsid w:val="3D241CAB"/>
    <w:rsid w:val="3D266267"/>
    <w:rsid w:val="3D290418"/>
    <w:rsid w:val="3D2A531A"/>
    <w:rsid w:val="3D32A087"/>
    <w:rsid w:val="3D43F96F"/>
    <w:rsid w:val="3D44C994"/>
    <w:rsid w:val="3D45B181"/>
    <w:rsid w:val="3D4615E1"/>
    <w:rsid w:val="3D4673F3"/>
    <w:rsid w:val="3D4D15E9"/>
    <w:rsid w:val="3D525ADE"/>
    <w:rsid w:val="3D52B0FD"/>
    <w:rsid w:val="3D5689EE"/>
    <w:rsid w:val="3D574228"/>
    <w:rsid w:val="3D575C58"/>
    <w:rsid w:val="3D58DBA7"/>
    <w:rsid w:val="3D5936CE"/>
    <w:rsid w:val="3D59805D"/>
    <w:rsid w:val="3D61338C"/>
    <w:rsid w:val="3D62DA4C"/>
    <w:rsid w:val="3D6377C3"/>
    <w:rsid w:val="3D6922BD"/>
    <w:rsid w:val="3D702FBF"/>
    <w:rsid w:val="3D7694CD"/>
    <w:rsid w:val="3D7B187E"/>
    <w:rsid w:val="3D81A89B"/>
    <w:rsid w:val="3D84A43E"/>
    <w:rsid w:val="3D8885EC"/>
    <w:rsid w:val="3D8F4D93"/>
    <w:rsid w:val="3D956B7F"/>
    <w:rsid w:val="3D982FFA"/>
    <w:rsid w:val="3D99ED4E"/>
    <w:rsid w:val="3D9BB288"/>
    <w:rsid w:val="3D9EB369"/>
    <w:rsid w:val="3DA2FD44"/>
    <w:rsid w:val="3DA38764"/>
    <w:rsid w:val="3DA43C0F"/>
    <w:rsid w:val="3DA8B674"/>
    <w:rsid w:val="3DAD91CB"/>
    <w:rsid w:val="3DB27B5A"/>
    <w:rsid w:val="3DB3EB74"/>
    <w:rsid w:val="3DB513F4"/>
    <w:rsid w:val="3DB78642"/>
    <w:rsid w:val="3DB89117"/>
    <w:rsid w:val="3DC08611"/>
    <w:rsid w:val="3DC3231C"/>
    <w:rsid w:val="3DC7DE4C"/>
    <w:rsid w:val="3DC7ECD6"/>
    <w:rsid w:val="3DC9374B"/>
    <w:rsid w:val="3DC9BC47"/>
    <w:rsid w:val="3DCB9885"/>
    <w:rsid w:val="3DCDEED6"/>
    <w:rsid w:val="3DCDFB1D"/>
    <w:rsid w:val="3DD1AFCA"/>
    <w:rsid w:val="3DD5BEFF"/>
    <w:rsid w:val="3DD5FA63"/>
    <w:rsid w:val="3DDB0A91"/>
    <w:rsid w:val="3DE1E978"/>
    <w:rsid w:val="3DE2CDE0"/>
    <w:rsid w:val="3DE3A5F9"/>
    <w:rsid w:val="3DE45993"/>
    <w:rsid w:val="3DE6E344"/>
    <w:rsid w:val="3DE9A99D"/>
    <w:rsid w:val="3DECC92A"/>
    <w:rsid w:val="3DF18F89"/>
    <w:rsid w:val="3DF1E8C0"/>
    <w:rsid w:val="3DF3DB13"/>
    <w:rsid w:val="3DF6A93C"/>
    <w:rsid w:val="3DF8A97D"/>
    <w:rsid w:val="3DFA7BD7"/>
    <w:rsid w:val="3DFA9F80"/>
    <w:rsid w:val="3DFD4FF7"/>
    <w:rsid w:val="3E007B09"/>
    <w:rsid w:val="3E05DF22"/>
    <w:rsid w:val="3E0A9DB0"/>
    <w:rsid w:val="3E0ECD0E"/>
    <w:rsid w:val="3E102C02"/>
    <w:rsid w:val="3E131901"/>
    <w:rsid w:val="3E187DB9"/>
    <w:rsid w:val="3E1B381F"/>
    <w:rsid w:val="3E317244"/>
    <w:rsid w:val="3E3A065C"/>
    <w:rsid w:val="3E3A9601"/>
    <w:rsid w:val="3E3C0C9B"/>
    <w:rsid w:val="3E41278B"/>
    <w:rsid w:val="3E453F51"/>
    <w:rsid w:val="3E47E09F"/>
    <w:rsid w:val="3E51C454"/>
    <w:rsid w:val="3E540272"/>
    <w:rsid w:val="3E55E7B3"/>
    <w:rsid w:val="3E591B23"/>
    <w:rsid w:val="3E594689"/>
    <w:rsid w:val="3E5B3BA5"/>
    <w:rsid w:val="3E6546A7"/>
    <w:rsid w:val="3E65B466"/>
    <w:rsid w:val="3E6DE185"/>
    <w:rsid w:val="3E6FD914"/>
    <w:rsid w:val="3E70AC49"/>
    <w:rsid w:val="3E70E7AB"/>
    <w:rsid w:val="3E72A4EB"/>
    <w:rsid w:val="3E763945"/>
    <w:rsid w:val="3E7801D3"/>
    <w:rsid w:val="3E7B9438"/>
    <w:rsid w:val="3E7BE36C"/>
    <w:rsid w:val="3E7CDC08"/>
    <w:rsid w:val="3E7F2D49"/>
    <w:rsid w:val="3E813093"/>
    <w:rsid w:val="3E84A16C"/>
    <w:rsid w:val="3E84CFB0"/>
    <w:rsid w:val="3E880EAA"/>
    <w:rsid w:val="3E8C6701"/>
    <w:rsid w:val="3E8DA079"/>
    <w:rsid w:val="3E8DD561"/>
    <w:rsid w:val="3E93A3CE"/>
    <w:rsid w:val="3E9A6DB4"/>
    <w:rsid w:val="3EA3D71D"/>
    <w:rsid w:val="3EA54A7F"/>
    <w:rsid w:val="3EA7300A"/>
    <w:rsid w:val="3EACCE46"/>
    <w:rsid w:val="3EADEB84"/>
    <w:rsid w:val="3EB4399D"/>
    <w:rsid w:val="3EB706A3"/>
    <w:rsid w:val="3EC3F2CF"/>
    <w:rsid w:val="3EC90180"/>
    <w:rsid w:val="3ECB7CA9"/>
    <w:rsid w:val="3ECD224B"/>
    <w:rsid w:val="3ED1B694"/>
    <w:rsid w:val="3ED3507C"/>
    <w:rsid w:val="3EDECA18"/>
    <w:rsid w:val="3EE252EF"/>
    <w:rsid w:val="3EE45585"/>
    <w:rsid w:val="3EE71249"/>
    <w:rsid w:val="3EF0ACF3"/>
    <w:rsid w:val="3EF290B8"/>
    <w:rsid w:val="3EF58B06"/>
    <w:rsid w:val="3EF73234"/>
    <w:rsid w:val="3F007E71"/>
    <w:rsid w:val="3F02C276"/>
    <w:rsid w:val="3F05325C"/>
    <w:rsid w:val="3F062A34"/>
    <w:rsid w:val="3F0813FE"/>
    <w:rsid w:val="3F09D218"/>
    <w:rsid w:val="3F0B57C5"/>
    <w:rsid w:val="3F1786C1"/>
    <w:rsid w:val="3F18C255"/>
    <w:rsid w:val="3F1B37CE"/>
    <w:rsid w:val="3F1E31FD"/>
    <w:rsid w:val="3F206BC8"/>
    <w:rsid w:val="3F241FFB"/>
    <w:rsid w:val="3F283963"/>
    <w:rsid w:val="3F2BF21D"/>
    <w:rsid w:val="3F3089DC"/>
    <w:rsid w:val="3F36C986"/>
    <w:rsid w:val="3F3A53BF"/>
    <w:rsid w:val="3F3D729F"/>
    <w:rsid w:val="3F4C6B7E"/>
    <w:rsid w:val="3F4CB44A"/>
    <w:rsid w:val="3F4ECCC6"/>
    <w:rsid w:val="3F4F0B02"/>
    <w:rsid w:val="3F53435E"/>
    <w:rsid w:val="3F53E78D"/>
    <w:rsid w:val="3F5451D1"/>
    <w:rsid w:val="3F5B6FC7"/>
    <w:rsid w:val="3F5BAC25"/>
    <w:rsid w:val="3F5E55B3"/>
    <w:rsid w:val="3F5E839F"/>
    <w:rsid w:val="3F67DDB7"/>
    <w:rsid w:val="3F717FDB"/>
    <w:rsid w:val="3F753DC0"/>
    <w:rsid w:val="3F7CC16A"/>
    <w:rsid w:val="3F7EDCBE"/>
    <w:rsid w:val="3F80E42E"/>
    <w:rsid w:val="3F814663"/>
    <w:rsid w:val="3F85C5A0"/>
    <w:rsid w:val="3F86A4F4"/>
    <w:rsid w:val="3F879FCA"/>
    <w:rsid w:val="3F8B7B61"/>
    <w:rsid w:val="3F8CE013"/>
    <w:rsid w:val="3F8CFA4C"/>
    <w:rsid w:val="3F8D8EB9"/>
    <w:rsid w:val="3F8DF5C6"/>
    <w:rsid w:val="3F948AA4"/>
    <w:rsid w:val="3F96F0E8"/>
    <w:rsid w:val="3F9845CA"/>
    <w:rsid w:val="3F999351"/>
    <w:rsid w:val="3F9A90E9"/>
    <w:rsid w:val="3F9AB7B7"/>
    <w:rsid w:val="3F9BDC69"/>
    <w:rsid w:val="3FA88261"/>
    <w:rsid w:val="3FAD1AB4"/>
    <w:rsid w:val="3FB7C358"/>
    <w:rsid w:val="3FC569D1"/>
    <w:rsid w:val="3FCE2C3E"/>
    <w:rsid w:val="3FCE63A5"/>
    <w:rsid w:val="3FD0088F"/>
    <w:rsid w:val="3FD04C3D"/>
    <w:rsid w:val="3FD307F1"/>
    <w:rsid w:val="3FD67C97"/>
    <w:rsid w:val="3FD97794"/>
    <w:rsid w:val="3FE01810"/>
    <w:rsid w:val="3FE139AA"/>
    <w:rsid w:val="3FE21B3E"/>
    <w:rsid w:val="3FE2DA17"/>
    <w:rsid w:val="3FE6C72C"/>
    <w:rsid w:val="3FEB8BD0"/>
    <w:rsid w:val="3FECF6FD"/>
    <w:rsid w:val="3FEEF16C"/>
    <w:rsid w:val="3FF1AE29"/>
    <w:rsid w:val="3FF2C3DF"/>
    <w:rsid w:val="3FF6064B"/>
    <w:rsid w:val="3FF62EC3"/>
    <w:rsid w:val="3FF774E1"/>
    <w:rsid w:val="3FF7E4EE"/>
    <w:rsid w:val="3FF7E9DA"/>
    <w:rsid w:val="3FF9D977"/>
    <w:rsid w:val="3FF9F016"/>
    <w:rsid w:val="40014669"/>
    <w:rsid w:val="4003055B"/>
    <w:rsid w:val="4006857A"/>
    <w:rsid w:val="400A62F6"/>
    <w:rsid w:val="400E7112"/>
    <w:rsid w:val="400FB3B6"/>
    <w:rsid w:val="4016B7DB"/>
    <w:rsid w:val="40188F7D"/>
    <w:rsid w:val="4018D36B"/>
    <w:rsid w:val="401B176F"/>
    <w:rsid w:val="401D3BBD"/>
    <w:rsid w:val="401E32B0"/>
    <w:rsid w:val="40239D60"/>
    <w:rsid w:val="4025FFA0"/>
    <w:rsid w:val="402C2CF6"/>
    <w:rsid w:val="402E80CB"/>
    <w:rsid w:val="4030091C"/>
    <w:rsid w:val="40333576"/>
    <w:rsid w:val="4034C389"/>
    <w:rsid w:val="4034C51C"/>
    <w:rsid w:val="403980EB"/>
    <w:rsid w:val="403E13F2"/>
    <w:rsid w:val="4046BDF2"/>
    <w:rsid w:val="404AFE1F"/>
    <w:rsid w:val="4053F2C7"/>
    <w:rsid w:val="40574412"/>
    <w:rsid w:val="405776FB"/>
    <w:rsid w:val="40599B73"/>
    <w:rsid w:val="405A5239"/>
    <w:rsid w:val="405ABB76"/>
    <w:rsid w:val="405B2C98"/>
    <w:rsid w:val="405BFAE6"/>
    <w:rsid w:val="406AB3A7"/>
    <w:rsid w:val="40714937"/>
    <w:rsid w:val="40714E5B"/>
    <w:rsid w:val="4071D761"/>
    <w:rsid w:val="4077FCC6"/>
    <w:rsid w:val="4083E961"/>
    <w:rsid w:val="408EBAE1"/>
    <w:rsid w:val="4091DBEB"/>
    <w:rsid w:val="40922C9D"/>
    <w:rsid w:val="4096AA35"/>
    <w:rsid w:val="40992421"/>
    <w:rsid w:val="409B25AA"/>
    <w:rsid w:val="40A40A21"/>
    <w:rsid w:val="40AFEAC4"/>
    <w:rsid w:val="40B518B4"/>
    <w:rsid w:val="40BCFC87"/>
    <w:rsid w:val="40BEABAA"/>
    <w:rsid w:val="40C0E498"/>
    <w:rsid w:val="40C21B5C"/>
    <w:rsid w:val="40C2C4AC"/>
    <w:rsid w:val="40C34309"/>
    <w:rsid w:val="40CB77D5"/>
    <w:rsid w:val="40CC6703"/>
    <w:rsid w:val="40D4BAD6"/>
    <w:rsid w:val="40DB3786"/>
    <w:rsid w:val="40E166BC"/>
    <w:rsid w:val="40E1D24C"/>
    <w:rsid w:val="40E37D6F"/>
    <w:rsid w:val="40E3E26D"/>
    <w:rsid w:val="40E9B5A8"/>
    <w:rsid w:val="40EDEAE7"/>
    <w:rsid w:val="40EFF543"/>
    <w:rsid w:val="40F1A940"/>
    <w:rsid w:val="41033D7F"/>
    <w:rsid w:val="4104CDF6"/>
    <w:rsid w:val="4106AF49"/>
    <w:rsid w:val="4107EDF3"/>
    <w:rsid w:val="4111B8AA"/>
    <w:rsid w:val="41123243"/>
    <w:rsid w:val="4112F45C"/>
    <w:rsid w:val="41152E15"/>
    <w:rsid w:val="41179DB3"/>
    <w:rsid w:val="41189FA8"/>
    <w:rsid w:val="4119EF96"/>
    <w:rsid w:val="411AA44C"/>
    <w:rsid w:val="411C17E2"/>
    <w:rsid w:val="411DAEAF"/>
    <w:rsid w:val="4120D508"/>
    <w:rsid w:val="412692B6"/>
    <w:rsid w:val="41277009"/>
    <w:rsid w:val="412A70CD"/>
    <w:rsid w:val="412F9BE1"/>
    <w:rsid w:val="412F9C0F"/>
    <w:rsid w:val="4131DB9B"/>
    <w:rsid w:val="41330D13"/>
    <w:rsid w:val="4133AF63"/>
    <w:rsid w:val="4136779D"/>
    <w:rsid w:val="4136C87C"/>
    <w:rsid w:val="41381AE3"/>
    <w:rsid w:val="4138EEAD"/>
    <w:rsid w:val="413C07C8"/>
    <w:rsid w:val="41407CD7"/>
    <w:rsid w:val="41427B98"/>
    <w:rsid w:val="4145676B"/>
    <w:rsid w:val="414765BF"/>
    <w:rsid w:val="41481736"/>
    <w:rsid w:val="414A507B"/>
    <w:rsid w:val="415267A6"/>
    <w:rsid w:val="41538961"/>
    <w:rsid w:val="4153CF8F"/>
    <w:rsid w:val="4154A791"/>
    <w:rsid w:val="415CC8D9"/>
    <w:rsid w:val="415F8988"/>
    <w:rsid w:val="4160AB1E"/>
    <w:rsid w:val="41632D55"/>
    <w:rsid w:val="4166E3B9"/>
    <w:rsid w:val="416BAF5A"/>
    <w:rsid w:val="416CAD5B"/>
    <w:rsid w:val="416EE2AD"/>
    <w:rsid w:val="416FDBE2"/>
    <w:rsid w:val="41749E67"/>
    <w:rsid w:val="417D6338"/>
    <w:rsid w:val="417E37A4"/>
    <w:rsid w:val="4184A918"/>
    <w:rsid w:val="41880EDD"/>
    <w:rsid w:val="418927D1"/>
    <w:rsid w:val="418AFD8B"/>
    <w:rsid w:val="4191CBD1"/>
    <w:rsid w:val="41927F39"/>
    <w:rsid w:val="41A03441"/>
    <w:rsid w:val="41A11896"/>
    <w:rsid w:val="41AC585B"/>
    <w:rsid w:val="41AD369F"/>
    <w:rsid w:val="41AE49DB"/>
    <w:rsid w:val="41AE6183"/>
    <w:rsid w:val="41AE9CC3"/>
    <w:rsid w:val="41B31E0B"/>
    <w:rsid w:val="41B726C1"/>
    <w:rsid w:val="41B99414"/>
    <w:rsid w:val="41B9FD4A"/>
    <w:rsid w:val="41BADF37"/>
    <w:rsid w:val="41BD574F"/>
    <w:rsid w:val="41BD748D"/>
    <w:rsid w:val="41C324B5"/>
    <w:rsid w:val="41C34279"/>
    <w:rsid w:val="41C74843"/>
    <w:rsid w:val="41C8130D"/>
    <w:rsid w:val="41C85A30"/>
    <w:rsid w:val="41CB9E7D"/>
    <w:rsid w:val="41D87B9F"/>
    <w:rsid w:val="41D8A718"/>
    <w:rsid w:val="41DA84F9"/>
    <w:rsid w:val="41DEC679"/>
    <w:rsid w:val="41E11A31"/>
    <w:rsid w:val="41E21209"/>
    <w:rsid w:val="41E2C240"/>
    <w:rsid w:val="41E3FC40"/>
    <w:rsid w:val="41E4B551"/>
    <w:rsid w:val="41E7B3E7"/>
    <w:rsid w:val="41EDFA86"/>
    <w:rsid w:val="41EFD82D"/>
    <w:rsid w:val="41F4C03F"/>
    <w:rsid w:val="41FE218E"/>
    <w:rsid w:val="42002495"/>
    <w:rsid w:val="42030699"/>
    <w:rsid w:val="42055384"/>
    <w:rsid w:val="42073DF5"/>
    <w:rsid w:val="42108F5E"/>
    <w:rsid w:val="4215120A"/>
    <w:rsid w:val="421C5EFA"/>
    <w:rsid w:val="421C9726"/>
    <w:rsid w:val="421CCBD3"/>
    <w:rsid w:val="421EB9BD"/>
    <w:rsid w:val="42238BF2"/>
    <w:rsid w:val="422395B1"/>
    <w:rsid w:val="4223ADEB"/>
    <w:rsid w:val="4223C9E3"/>
    <w:rsid w:val="42284DB5"/>
    <w:rsid w:val="422CF19F"/>
    <w:rsid w:val="42306B8A"/>
    <w:rsid w:val="4232ADFF"/>
    <w:rsid w:val="4238A3A9"/>
    <w:rsid w:val="423CF848"/>
    <w:rsid w:val="4245DEDB"/>
    <w:rsid w:val="424D3CB0"/>
    <w:rsid w:val="4252C9C0"/>
    <w:rsid w:val="4252F665"/>
    <w:rsid w:val="425805F4"/>
    <w:rsid w:val="42619CB3"/>
    <w:rsid w:val="42646FF9"/>
    <w:rsid w:val="42649D83"/>
    <w:rsid w:val="42668B92"/>
    <w:rsid w:val="42680E88"/>
    <w:rsid w:val="426CDEE4"/>
    <w:rsid w:val="426D1DC9"/>
    <w:rsid w:val="4276F96F"/>
    <w:rsid w:val="427815EB"/>
    <w:rsid w:val="42787594"/>
    <w:rsid w:val="4281285C"/>
    <w:rsid w:val="4281D317"/>
    <w:rsid w:val="42827DE6"/>
    <w:rsid w:val="4289E0C8"/>
    <w:rsid w:val="429452E3"/>
    <w:rsid w:val="4294C8E0"/>
    <w:rsid w:val="429B5D79"/>
    <w:rsid w:val="429EFAB2"/>
    <w:rsid w:val="42A14461"/>
    <w:rsid w:val="42A4DEF6"/>
    <w:rsid w:val="42A86257"/>
    <w:rsid w:val="42AA4777"/>
    <w:rsid w:val="42AA974C"/>
    <w:rsid w:val="42AD53EA"/>
    <w:rsid w:val="42AEBA08"/>
    <w:rsid w:val="42AF10B7"/>
    <w:rsid w:val="42B02653"/>
    <w:rsid w:val="42B37489"/>
    <w:rsid w:val="42B5897E"/>
    <w:rsid w:val="42B68008"/>
    <w:rsid w:val="42B8ACCA"/>
    <w:rsid w:val="42B906D4"/>
    <w:rsid w:val="42B98BD9"/>
    <w:rsid w:val="42BDCF6B"/>
    <w:rsid w:val="42C17A7D"/>
    <w:rsid w:val="42C216FF"/>
    <w:rsid w:val="42C21B5E"/>
    <w:rsid w:val="42C3555D"/>
    <w:rsid w:val="42C6FD64"/>
    <w:rsid w:val="42C831B7"/>
    <w:rsid w:val="42CBC8DF"/>
    <w:rsid w:val="42CD5C75"/>
    <w:rsid w:val="42D0228C"/>
    <w:rsid w:val="42D56B65"/>
    <w:rsid w:val="42D84F8B"/>
    <w:rsid w:val="42D9C751"/>
    <w:rsid w:val="42DAB839"/>
    <w:rsid w:val="42DD382B"/>
    <w:rsid w:val="42DF1138"/>
    <w:rsid w:val="42DF3EB5"/>
    <w:rsid w:val="42E15CBD"/>
    <w:rsid w:val="42E6E379"/>
    <w:rsid w:val="42E7DF30"/>
    <w:rsid w:val="42E88CEF"/>
    <w:rsid w:val="42ECB9F9"/>
    <w:rsid w:val="42EFFC8F"/>
    <w:rsid w:val="42F0D6BB"/>
    <w:rsid w:val="42F0E6E9"/>
    <w:rsid w:val="42F210C1"/>
    <w:rsid w:val="42F46282"/>
    <w:rsid w:val="42F9537D"/>
    <w:rsid w:val="42F9AFE1"/>
    <w:rsid w:val="42FB8E23"/>
    <w:rsid w:val="42FD1CCE"/>
    <w:rsid w:val="42FDBB05"/>
    <w:rsid w:val="42FDC433"/>
    <w:rsid w:val="43007865"/>
    <w:rsid w:val="43065DC5"/>
    <w:rsid w:val="430A41FC"/>
    <w:rsid w:val="430CC11C"/>
    <w:rsid w:val="4310B572"/>
    <w:rsid w:val="431A61F5"/>
    <w:rsid w:val="431A88FE"/>
    <w:rsid w:val="431DD1B8"/>
    <w:rsid w:val="431DF866"/>
    <w:rsid w:val="432371EA"/>
    <w:rsid w:val="4328D887"/>
    <w:rsid w:val="432B00FF"/>
    <w:rsid w:val="4334D397"/>
    <w:rsid w:val="4335EB66"/>
    <w:rsid w:val="433C4C20"/>
    <w:rsid w:val="433D2A8E"/>
    <w:rsid w:val="4346F253"/>
    <w:rsid w:val="43483D5A"/>
    <w:rsid w:val="434E9E42"/>
    <w:rsid w:val="4351F436"/>
    <w:rsid w:val="4353F20F"/>
    <w:rsid w:val="4354A984"/>
    <w:rsid w:val="4357383C"/>
    <w:rsid w:val="43582722"/>
    <w:rsid w:val="43598C69"/>
    <w:rsid w:val="4359A330"/>
    <w:rsid w:val="436926CB"/>
    <w:rsid w:val="436A7D00"/>
    <w:rsid w:val="437A2352"/>
    <w:rsid w:val="437A5AB0"/>
    <w:rsid w:val="43871CEE"/>
    <w:rsid w:val="4389CAAE"/>
    <w:rsid w:val="439041CE"/>
    <w:rsid w:val="4392A700"/>
    <w:rsid w:val="43943633"/>
    <w:rsid w:val="439626FD"/>
    <w:rsid w:val="43971EDD"/>
    <w:rsid w:val="439933A9"/>
    <w:rsid w:val="43A0F616"/>
    <w:rsid w:val="43A20A2E"/>
    <w:rsid w:val="43AA31B0"/>
    <w:rsid w:val="43AE4B02"/>
    <w:rsid w:val="43B3EDAC"/>
    <w:rsid w:val="43BB40C6"/>
    <w:rsid w:val="43BD0E78"/>
    <w:rsid w:val="43BE9BEC"/>
    <w:rsid w:val="43C270ED"/>
    <w:rsid w:val="43C7668D"/>
    <w:rsid w:val="43C7E3FE"/>
    <w:rsid w:val="43C81E4C"/>
    <w:rsid w:val="43CA8EF7"/>
    <w:rsid w:val="43CC8926"/>
    <w:rsid w:val="43CDD56C"/>
    <w:rsid w:val="43CE90B5"/>
    <w:rsid w:val="43D0965E"/>
    <w:rsid w:val="43D0A224"/>
    <w:rsid w:val="43D1E0E8"/>
    <w:rsid w:val="43D4F95C"/>
    <w:rsid w:val="43D755C0"/>
    <w:rsid w:val="43DDC803"/>
    <w:rsid w:val="43E2D5F2"/>
    <w:rsid w:val="43E3CCCA"/>
    <w:rsid w:val="43E4E439"/>
    <w:rsid w:val="43F36E79"/>
    <w:rsid w:val="43F375C1"/>
    <w:rsid w:val="43F50F9A"/>
    <w:rsid w:val="43F5F515"/>
    <w:rsid w:val="43F7911E"/>
    <w:rsid w:val="43F7FD63"/>
    <w:rsid w:val="43FC8B0B"/>
    <w:rsid w:val="4400BF55"/>
    <w:rsid w:val="440471B9"/>
    <w:rsid w:val="44055FD0"/>
    <w:rsid w:val="4405D5EF"/>
    <w:rsid w:val="440641D8"/>
    <w:rsid w:val="440AC0D8"/>
    <w:rsid w:val="440C7077"/>
    <w:rsid w:val="44103329"/>
    <w:rsid w:val="4415419F"/>
    <w:rsid w:val="44156CDE"/>
    <w:rsid w:val="44181B40"/>
    <w:rsid w:val="4419FDB3"/>
    <w:rsid w:val="441B7CF4"/>
    <w:rsid w:val="441E8059"/>
    <w:rsid w:val="4421E196"/>
    <w:rsid w:val="442E7AB3"/>
    <w:rsid w:val="442FC795"/>
    <w:rsid w:val="4430339F"/>
    <w:rsid w:val="443339D6"/>
    <w:rsid w:val="44350E9E"/>
    <w:rsid w:val="4438C863"/>
    <w:rsid w:val="443B3396"/>
    <w:rsid w:val="4442DE40"/>
    <w:rsid w:val="4443279A"/>
    <w:rsid w:val="44448E0D"/>
    <w:rsid w:val="4447429A"/>
    <w:rsid w:val="44475891"/>
    <w:rsid w:val="4447A737"/>
    <w:rsid w:val="4449F65E"/>
    <w:rsid w:val="444C7284"/>
    <w:rsid w:val="444D6426"/>
    <w:rsid w:val="445A2842"/>
    <w:rsid w:val="445EB5D1"/>
    <w:rsid w:val="446789D1"/>
    <w:rsid w:val="446F1197"/>
    <w:rsid w:val="446F7716"/>
    <w:rsid w:val="446FD9E6"/>
    <w:rsid w:val="44831E4E"/>
    <w:rsid w:val="44860AF7"/>
    <w:rsid w:val="4487F058"/>
    <w:rsid w:val="448C26F1"/>
    <w:rsid w:val="448E6A36"/>
    <w:rsid w:val="44904D1A"/>
    <w:rsid w:val="44931049"/>
    <w:rsid w:val="4498C75C"/>
    <w:rsid w:val="4499BE90"/>
    <w:rsid w:val="4499EA27"/>
    <w:rsid w:val="449AE9E4"/>
    <w:rsid w:val="449B5040"/>
    <w:rsid w:val="449C7A72"/>
    <w:rsid w:val="44A9A0B7"/>
    <w:rsid w:val="44A9DF5C"/>
    <w:rsid w:val="44AFBAAF"/>
    <w:rsid w:val="44B0EDFC"/>
    <w:rsid w:val="44B377C0"/>
    <w:rsid w:val="44BD8C97"/>
    <w:rsid w:val="44C2218C"/>
    <w:rsid w:val="44C249DE"/>
    <w:rsid w:val="44C561DD"/>
    <w:rsid w:val="44C98421"/>
    <w:rsid w:val="44CBCE5A"/>
    <w:rsid w:val="44CC9651"/>
    <w:rsid w:val="44CEA423"/>
    <w:rsid w:val="44CFCC88"/>
    <w:rsid w:val="44D22BB4"/>
    <w:rsid w:val="44D60D4F"/>
    <w:rsid w:val="44D91768"/>
    <w:rsid w:val="44DDDDCE"/>
    <w:rsid w:val="44E300F8"/>
    <w:rsid w:val="44E44015"/>
    <w:rsid w:val="44E757E4"/>
    <w:rsid w:val="44E97481"/>
    <w:rsid w:val="44E9B540"/>
    <w:rsid w:val="44ECD824"/>
    <w:rsid w:val="44F01952"/>
    <w:rsid w:val="44F580C8"/>
    <w:rsid w:val="44F72270"/>
    <w:rsid w:val="44F8FB87"/>
    <w:rsid w:val="44FC48F3"/>
    <w:rsid w:val="44FDB341"/>
    <w:rsid w:val="44FEF317"/>
    <w:rsid w:val="44FF7BB8"/>
    <w:rsid w:val="45000548"/>
    <w:rsid w:val="4503054C"/>
    <w:rsid w:val="45068FA9"/>
    <w:rsid w:val="4508C9F6"/>
    <w:rsid w:val="4514CCC1"/>
    <w:rsid w:val="4514D8D3"/>
    <w:rsid w:val="4516BFBE"/>
    <w:rsid w:val="4518D89F"/>
    <w:rsid w:val="45231C0C"/>
    <w:rsid w:val="4525630D"/>
    <w:rsid w:val="453775F8"/>
    <w:rsid w:val="4539309F"/>
    <w:rsid w:val="453BAB63"/>
    <w:rsid w:val="453E16D2"/>
    <w:rsid w:val="453E33D2"/>
    <w:rsid w:val="454666B8"/>
    <w:rsid w:val="45467B92"/>
    <w:rsid w:val="4546CCFE"/>
    <w:rsid w:val="454B5EB1"/>
    <w:rsid w:val="454B7F7F"/>
    <w:rsid w:val="454CB08F"/>
    <w:rsid w:val="454DAFB7"/>
    <w:rsid w:val="454DE893"/>
    <w:rsid w:val="45502D78"/>
    <w:rsid w:val="4550D783"/>
    <w:rsid w:val="45545892"/>
    <w:rsid w:val="4555D326"/>
    <w:rsid w:val="45569798"/>
    <w:rsid w:val="45581953"/>
    <w:rsid w:val="455B1DA0"/>
    <w:rsid w:val="455DC2D6"/>
    <w:rsid w:val="4560108F"/>
    <w:rsid w:val="45641D30"/>
    <w:rsid w:val="4568CA8A"/>
    <w:rsid w:val="456A4400"/>
    <w:rsid w:val="456DA230"/>
    <w:rsid w:val="4571BFFC"/>
    <w:rsid w:val="4572F526"/>
    <w:rsid w:val="4573C5D1"/>
    <w:rsid w:val="4575404B"/>
    <w:rsid w:val="457CE203"/>
    <w:rsid w:val="45881312"/>
    <w:rsid w:val="4588304D"/>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093B7"/>
    <w:rsid w:val="45C1E555"/>
    <w:rsid w:val="45C22B0C"/>
    <w:rsid w:val="45C53468"/>
    <w:rsid w:val="45C79D04"/>
    <w:rsid w:val="45CBFA88"/>
    <w:rsid w:val="45CD3A11"/>
    <w:rsid w:val="45CFEC47"/>
    <w:rsid w:val="45D23B0C"/>
    <w:rsid w:val="45D4C29C"/>
    <w:rsid w:val="45D4C8CE"/>
    <w:rsid w:val="45DD3160"/>
    <w:rsid w:val="45DD9140"/>
    <w:rsid w:val="45E1FD86"/>
    <w:rsid w:val="45E34246"/>
    <w:rsid w:val="45EA3357"/>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F893C"/>
    <w:rsid w:val="4622416A"/>
    <w:rsid w:val="462363F9"/>
    <w:rsid w:val="462507FC"/>
    <w:rsid w:val="462DEF55"/>
    <w:rsid w:val="462E8F66"/>
    <w:rsid w:val="46307F8A"/>
    <w:rsid w:val="463464D3"/>
    <w:rsid w:val="46437510"/>
    <w:rsid w:val="4645FA5C"/>
    <w:rsid w:val="4650FD9A"/>
    <w:rsid w:val="4651223D"/>
    <w:rsid w:val="4651EE34"/>
    <w:rsid w:val="4658ACCF"/>
    <w:rsid w:val="465B149F"/>
    <w:rsid w:val="465D7CFF"/>
    <w:rsid w:val="46607381"/>
    <w:rsid w:val="46612F36"/>
    <w:rsid w:val="4662F30F"/>
    <w:rsid w:val="46668220"/>
    <w:rsid w:val="4670F6A8"/>
    <w:rsid w:val="46720DE3"/>
    <w:rsid w:val="46770181"/>
    <w:rsid w:val="467DE7A4"/>
    <w:rsid w:val="469A1159"/>
    <w:rsid w:val="469E9C20"/>
    <w:rsid w:val="46A5192E"/>
    <w:rsid w:val="46A524EB"/>
    <w:rsid w:val="46A52DBA"/>
    <w:rsid w:val="46ABD9C7"/>
    <w:rsid w:val="46B4B2DB"/>
    <w:rsid w:val="46B547B2"/>
    <w:rsid w:val="46BB1834"/>
    <w:rsid w:val="46C00949"/>
    <w:rsid w:val="46C09612"/>
    <w:rsid w:val="46C215AC"/>
    <w:rsid w:val="46C4C4B7"/>
    <w:rsid w:val="46C7AFA1"/>
    <w:rsid w:val="46CD4A3F"/>
    <w:rsid w:val="46D16BC4"/>
    <w:rsid w:val="46D325EB"/>
    <w:rsid w:val="46D337A3"/>
    <w:rsid w:val="46D3DFB6"/>
    <w:rsid w:val="46D99FD0"/>
    <w:rsid w:val="46DB5737"/>
    <w:rsid w:val="46DEA50E"/>
    <w:rsid w:val="46DFC858"/>
    <w:rsid w:val="46E2CCF0"/>
    <w:rsid w:val="46E4317E"/>
    <w:rsid w:val="46E4B853"/>
    <w:rsid w:val="46EAE79F"/>
    <w:rsid w:val="46F0B068"/>
    <w:rsid w:val="46F0C26D"/>
    <w:rsid w:val="46F0E362"/>
    <w:rsid w:val="46F16014"/>
    <w:rsid w:val="46F65E83"/>
    <w:rsid w:val="46F80AA0"/>
    <w:rsid w:val="46F8C5D3"/>
    <w:rsid w:val="4702A479"/>
    <w:rsid w:val="47086247"/>
    <w:rsid w:val="470A118C"/>
    <w:rsid w:val="470A527F"/>
    <w:rsid w:val="47133B4D"/>
    <w:rsid w:val="4717072F"/>
    <w:rsid w:val="4718BD29"/>
    <w:rsid w:val="471DC425"/>
    <w:rsid w:val="471F32AA"/>
    <w:rsid w:val="472099EA"/>
    <w:rsid w:val="4721132D"/>
    <w:rsid w:val="47240FB3"/>
    <w:rsid w:val="47265BDC"/>
    <w:rsid w:val="4727D08A"/>
    <w:rsid w:val="472869FD"/>
    <w:rsid w:val="472A5021"/>
    <w:rsid w:val="472C4309"/>
    <w:rsid w:val="472F8258"/>
    <w:rsid w:val="4730C4A8"/>
    <w:rsid w:val="4730C4DB"/>
    <w:rsid w:val="4736EC26"/>
    <w:rsid w:val="47379665"/>
    <w:rsid w:val="4738C78C"/>
    <w:rsid w:val="473A6EF6"/>
    <w:rsid w:val="473DFBC1"/>
    <w:rsid w:val="47414364"/>
    <w:rsid w:val="474330EA"/>
    <w:rsid w:val="4744FDCD"/>
    <w:rsid w:val="47473939"/>
    <w:rsid w:val="4747DDB1"/>
    <w:rsid w:val="4754C422"/>
    <w:rsid w:val="4754DC0E"/>
    <w:rsid w:val="4754DF26"/>
    <w:rsid w:val="47553AC8"/>
    <w:rsid w:val="475B420A"/>
    <w:rsid w:val="475BA14A"/>
    <w:rsid w:val="4762B64A"/>
    <w:rsid w:val="476834C9"/>
    <w:rsid w:val="4770FF14"/>
    <w:rsid w:val="47728CDD"/>
    <w:rsid w:val="47734D62"/>
    <w:rsid w:val="4782AE46"/>
    <w:rsid w:val="4783DE16"/>
    <w:rsid w:val="4787DC14"/>
    <w:rsid w:val="478F88CB"/>
    <w:rsid w:val="47921B5E"/>
    <w:rsid w:val="47923ACD"/>
    <w:rsid w:val="47928C20"/>
    <w:rsid w:val="47981882"/>
    <w:rsid w:val="4798AF74"/>
    <w:rsid w:val="479A71D2"/>
    <w:rsid w:val="47A0CD55"/>
    <w:rsid w:val="47AD0028"/>
    <w:rsid w:val="47AEC73B"/>
    <w:rsid w:val="47B1722A"/>
    <w:rsid w:val="47B2CD19"/>
    <w:rsid w:val="47B318F4"/>
    <w:rsid w:val="47B5741A"/>
    <w:rsid w:val="47B6F16F"/>
    <w:rsid w:val="47BA1F5B"/>
    <w:rsid w:val="47BD7ADE"/>
    <w:rsid w:val="47C4D175"/>
    <w:rsid w:val="47D1154F"/>
    <w:rsid w:val="47D1F909"/>
    <w:rsid w:val="47D7269B"/>
    <w:rsid w:val="47D8D98D"/>
    <w:rsid w:val="47E74A2E"/>
    <w:rsid w:val="47EB2793"/>
    <w:rsid w:val="47EF7209"/>
    <w:rsid w:val="47EF79D0"/>
    <w:rsid w:val="47F0A98C"/>
    <w:rsid w:val="47F14BAF"/>
    <w:rsid w:val="47F2D4C4"/>
    <w:rsid w:val="47F590A3"/>
    <w:rsid w:val="4801647D"/>
    <w:rsid w:val="4807C2E8"/>
    <w:rsid w:val="480D9107"/>
    <w:rsid w:val="48167B69"/>
    <w:rsid w:val="481E08BC"/>
    <w:rsid w:val="481EC90A"/>
    <w:rsid w:val="4828279D"/>
    <w:rsid w:val="48283B1D"/>
    <w:rsid w:val="48283ED1"/>
    <w:rsid w:val="482A085A"/>
    <w:rsid w:val="482B83E8"/>
    <w:rsid w:val="4835E49B"/>
    <w:rsid w:val="4836BF31"/>
    <w:rsid w:val="483A9280"/>
    <w:rsid w:val="483B12C2"/>
    <w:rsid w:val="483B88D8"/>
    <w:rsid w:val="483EDB0E"/>
    <w:rsid w:val="4840F54C"/>
    <w:rsid w:val="4842DBAB"/>
    <w:rsid w:val="48435AA5"/>
    <w:rsid w:val="48438392"/>
    <w:rsid w:val="484DA1C0"/>
    <w:rsid w:val="4852B0EA"/>
    <w:rsid w:val="485CB4A2"/>
    <w:rsid w:val="48627033"/>
    <w:rsid w:val="4862FF1C"/>
    <w:rsid w:val="48630140"/>
    <w:rsid w:val="486335D0"/>
    <w:rsid w:val="48654130"/>
    <w:rsid w:val="4867DB06"/>
    <w:rsid w:val="4869D815"/>
    <w:rsid w:val="486BF524"/>
    <w:rsid w:val="4876729F"/>
    <w:rsid w:val="487A7E05"/>
    <w:rsid w:val="487CEB8E"/>
    <w:rsid w:val="487E08B3"/>
    <w:rsid w:val="4881534E"/>
    <w:rsid w:val="48820728"/>
    <w:rsid w:val="48830BAD"/>
    <w:rsid w:val="4885634F"/>
    <w:rsid w:val="48858B77"/>
    <w:rsid w:val="488633A2"/>
    <w:rsid w:val="488E89EA"/>
    <w:rsid w:val="488FA22B"/>
    <w:rsid w:val="48933085"/>
    <w:rsid w:val="489BA8F4"/>
    <w:rsid w:val="489BEF85"/>
    <w:rsid w:val="489C6D4C"/>
    <w:rsid w:val="489E993D"/>
    <w:rsid w:val="489F135A"/>
    <w:rsid w:val="48A0432C"/>
    <w:rsid w:val="48A31F6E"/>
    <w:rsid w:val="48A3DEBF"/>
    <w:rsid w:val="48AA36C1"/>
    <w:rsid w:val="48ADA02C"/>
    <w:rsid w:val="48B0D1F2"/>
    <w:rsid w:val="48B0D6E6"/>
    <w:rsid w:val="48B14301"/>
    <w:rsid w:val="48B1D9E4"/>
    <w:rsid w:val="48B452F2"/>
    <w:rsid w:val="48BC230F"/>
    <w:rsid w:val="48C3C0FF"/>
    <w:rsid w:val="48C5F443"/>
    <w:rsid w:val="48CA4600"/>
    <w:rsid w:val="48CAD001"/>
    <w:rsid w:val="48D290B2"/>
    <w:rsid w:val="48D8E7DB"/>
    <w:rsid w:val="48D98A48"/>
    <w:rsid w:val="48DA3174"/>
    <w:rsid w:val="48DABF3D"/>
    <w:rsid w:val="48DCE7EE"/>
    <w:rsid w:val="48E47230"/>
    <w:rsid w:val="48F5CCA8"/>
    <w:rsid w:val="48F73213"/>
    <w:rsid w:val="48F9562A"/>
    <w:rsid w:val="48F96AB7"/>
    <w:rsid w:val="48FB7FA8"/>
    <w:rsid w:val="4903FCA8"/>
    <w:rsid w:val="490745DA"/>
    <w:rsid w:val="490A7B53"/>
    <w:rsid w:val="490D0811"/>
    <w:rsid w:val="491587E7"/>
    <w:rsid w:val="49183F1A"/>
    <w:rsid w:val="491B7AE2"/>
    <w:rsid w:val="491F7B1D"/>
    <w:rsid w:val="49209A67"/>
    <w:rsid w:val="49238AB7"/>
    <w:rsid w:val="4925D8FF"/>
    <w:rsid w:val="49298DE7"/>
    <w:rsid w:val="492BCEA7"/>
    <w:rsid w:val="49326EF5"/>
    <w:rsid w:val="49327886"/>
    <w:rsid w:val="493974C3"/>
    <w:rsid w:val="4939C21C"/>
    <w:rsid w:val="493B066E"/>
    <w:rsid w:val="493E60DF"/>
    <w:rsid w:val="494AE159"/>
    <w:rsid w:val="494BEF86"/>
    <w:rsid w:val="494E980B"/>
    <w:rsid w:val="4955DFE2"/>
    <w:rsid w:val="49561319"/>
    <w:rsid w:val="49587A81"/>
    <w:rsid w:val="495C0BF5"/>
    <w:rsid w:val="495C5757"/>
    <w:rsid w:val="495DB7DA"/>
    <w:rsid w:val="4967860D"/>
    <w:rsid w:val="496DB5F8"/>
    <w:rsid w:val="496F55A3"/>
    <w:rsid w:val="4973E91D"/>
    <w:rsid w:val="49758C00"/>
    <w:rsid w:val="49769356"/>
    <w:rsid w:val="497AD932"/>
    <w:rsid w:val="497EB6C9"/>
    <w:rsid w:val="49813CD3"/>
    <w:rsid w:val="49831961"/>
    <w:rsid w:val="49833D41"/>
    <w:rsid w:val="49864442"/>
    <w:rsid w:val="4986E8E3"/>
    <w:rsid w:val="4988175B"/>
    <w:rsid w:val="498B928F"/>
    <w:rsid w:val="498C29F1"/>
    <w:rsid w:val="4992EC08"/>
    <w:rsid w:val="4994478D"/>
    <w:rsid w:val="49949DD7"/>
    <w:rsid w:val="499A8106"/>
    <w:rsid w:val="499C0BAD"/>
    <w:rsid w:val="499CA60C"/>
    <w:rsid w:val="499D33AD"/>
    <w:rsid w:val="49A64773"/>
    <w:rsid w:val="49A8C8CD"/>
    <w:rsid w:val="49AA8383"/>
    <w:rsid w:val="49AE6FD7"/>
    <w:rsid w:val="49B0ED65"/>
    <w:rsid w:val="49B3CAD0"/>
    <w:rsid w:val="49C6504C"/>
    <w:rsid w:val="49C7348E"/>
    <w:rsid w:val="49C98CF6"/>
    <w:rsid w:val="49CAECA1"/>
    <w:rsid w:val="49CCDFE5"/>
    <w:rsid w:val="49CDC296"/>
    <w:rsid w:val="49CFE0BF"/>
    <w:rsid w:val="49D4C2A4"/>
    <w:rsid w:val="49D6CBEE"/>
    <w:rsid w:val="49DA8BFA"/>
    <w:rsid w:val="49E14753"/>
    <w:rsid w:val="49E3834D"/>
    <w:rsid w:val="49E6B1B5"/>
    <w:rsid w:val="49E83A31"/>
    <w:rsid w:val="49E9A509"/>
    <w:rsid w:val="49F00FA5"/>
    <w:rsid w:val="49F1DCAA"/>
    <w:rsid w:val="49F25717"/>
    <w:rsid w:val="49F29F32"/>
    <w:rsid w:val="49F2EB81"/>
    <w:rsid w:val="49F56A9F"/>
    <w:rsid w:val="49F5C9D9"/>
    <w:rsid w:val="49FCB336"/>
    <w:rsid w:val="4A03D746"/>
    <w:rsid w:val="4A04F44A"/>
    <w:rsid w:val="4A0D3651"/>
    <w:rsid w:val="4A0DD173"/>
    <w:rsid w:val="4A0E4E7A"/>
    <w:rsid w:val="4A10DA10"/>
    <w:rsid w:val="4A1535F6"/>
    <w:rsid w:val="4A159A56"/>
    <w:rsid w:val="4A1763E4"/>
    <w:rsid w:val="4A17744C"/>
    <w:rsid w:val="4A1818E9"/>
    <w:rsid w:val="4A186064"/>
    <w:rsid w:val="4A19C3CD"/>
    <w:rsid w:val="4A1BFD57"/>
    <w:rsid w:val="4A1CBEAE"/>
    <w:rsid w:val="4A1D584C"/>
    <w:rsid w:val="4A1FBE50"/>
    <w:rsid w:val="4A1FC30C"/>
    <w:rsid w:val="4A21101E"/>
    <w:rsid w:val="4A27ABD6"/>
    <w:rsid w:val="4A28FE54"/>
    <w:rsid w:val="4A2B0A13"/>
    <w:rsid w:val="4A2C0073"/>
    <w:rsid w:val="4A2CF5ED"/>
    <w:rsid w:val="4A2F048E"/>
    <w:rsid w:val="4A308CCC"/>
    <w:rsid w:val="4A378699"/>
    <w:rsid w:val="4A413E15"/>
    <w:rsid w:val="4A422450"/>
    <w:rsid w:val="4A4269D7"/>
    <w:rsid w:val="4A46AC8D"/>
    <w:rsid w:val="4A4F244D"/>
    <w:rsid w:val="4A4F6F85"/>
    <w:rsid w:val="4A4F92A9"/>
    <w:rsid w:val="4A554740"/>
    <w:rsid w:val="4A557E1D"/>
    <w:rsid w:val="4A568639"/>
    <w:rsid w:val="4A57DC1F"/>
    <w:rsid w:val="4A590BA3"/>
    <w:rsid w:val="4A5BA7C4"/>
    <w:rsid w:val="4A5FE0A7"/>
    <w:rsid w:val="4A62E79C"/>
    <w:rsid w:val="4A65E7DD"/>
    <w:rsid w:val="4A6A0398"/>
    <w:rsid w:val="4A6BF958"/>
    <w:rsid w:val="4A6DC014"/>
    <w:rsid w:val="4A6E3E7E"/>
    <w:rsid w:val="4A6E8DF4"/>
    <w:rsid w:val="4A6EBBDA"/>
    <w:rsid w:val="4A72AF37"/>
    <w:rsid w:val="4A74B83C"/>
    <w:rsid w:val="4A763DF2"/>
    <w:rsid w:val="4A77DED5"/>
    <w:rsid w:val="4A7A47C9"/>
    <w:rsid w:val="4A7DDC34"/>
    <w:rsid w:val="4A801D2B"/>
    <w:rsid w:val="4A80D0A7"/>
    <w:rsid w:val="4A83088A"/>
    <w:rsid w:val="4A833886"/>
    <w:rsid w:val="4A8A0F00"/>
    <w:rsid w:val="4A8D2077"/>
    <w:rsid w:val="4A95B2C3"/>
    <w:rsid w:val="4A97C450"/>
    <w:rsid w:val="4A9834EA"/>
    <w:rsid w:val="4A9BB2E3"/>
    <w:rsid w:val="4A9C7647"/>
    <w:rsid w:val="4A9EC12C"/>
    <w:rsid w:val="4A9FC74C"/>
    <w:rsid w:val="4AA2ED12"/>
    <w:rsid w:val="4AA472D3"/>
    <w:rsid w:val="4AA4FC77"/>
    <w:rsid w:val="4AA6AAC2"/>
    <w:rsid w:val="4AA9784D"/>
    <w:rsid w:val="4AAADBA2"/>
    <w:rsid w:val="4AAD9C10"/>
    <w:rsid w:val="4AB209D2"/>
    <w:rsid w:val="4AB2A81E"/>
    <w:rsid w:val="4ABBF31B"/>
    <w:rsid w:val="4ABEAEC7"/>
    <w:rsid w:val="4AC459F7"/>
    <w:rsid w:val="4ACC35A4"/>
    <w:rsid w:val="4ACDAADB"/>
    <w:rsid w:val="4AD12D16"/>
    <w:rsid w:val="4AD19E54"/>
    <w:rsid w:val="4AD1B6EF"/>
    <w:rsid w:val="4AD358BC"/>
    <w:rsid w:val="4AD7DFD9"/>
    <w:rsid w:val="4ADD5F26"/>
    <w:rsid w:val="4ADFB785"/>
    <w:rsid w:val="4AE0F38C"/>
    <w:rsid w:val="4AE2A065"/>
    <w:rsid w:val="4AE32196"/>
    <w:rsid w:val="4AE6A137"/>
    <w:rsid w:val="4AE81A0F"/>
    <w:rsid w:val="4AE90421"/>
    <w:rsid w:val="4AEAB9B6"/>
    <w:rsid w:val="4AED450C"/>
    <w:rsid w:val="4AF1C866"/>
    <w:rsid w:val="4AF26CAC"/>
    <w:rsid w:val="4AF76F9B"/>
    <w:rsid w:val="4AF984F3"/>
    <w:rsid w:val="4AFA81EB"/>
    <w:rsid w:val="4AFB6DA9"/>
    <w:rsid w:val="4B045AD4"/>
    <w:rsid w:val="4B05F27B"/>
    <w:rsid w:val="4B0788B0"/>
    <w:rsid w:val="4B0FC70D"/>
    <w:rsid w:val="4B10821C"/>
    <w:rsid w:val="4B14D9E5"/>
    <w:rsid w:val="4B150692"/>
    <w:rsid w:val="4B23E6DF"/>
    <w:rsid w:val="4B25ED57"/>
    <w:rsid w:val="4B2A1BEE"/>
    <w:rsid w:val="4B2EC3C2"/>
    <w:rsid w:val="4B306AB8"/>
    <w:rsid w:val="4B3518C4"/>
    <w:rsid w:val="4B3B8C49"/>
    <w:rsid w:val="4B3E4876"/>
    <w:rsid w:val="4B4C6779"/>
    <w:rsid w:val="4B4E0A63"/>
    <w:rsid w:val="4B500FD8"/>
    <w:rsid w:val="4B568734"/>
    <w:rsid w:val="4B60CB22"/>
    <w:rsid w:val="4B6341CA"/>
    <w:rsid w:val="4B682649"/>
    <w:rsid w:val="4B6C93BA"/>
    <w:rsid w:val="4B70CC48"/>
    <w:rsid w:val="4B739C31"/>
    <w:rsid w:val="4B7467C4"/>
    <w:rsid w:val="4B76F1D1"/>
    <w:rsid w:val="4B869D47"/>
    <w:rsid w:val="4B8B1600"/>
    <w:rsid w:val="4B8B4FD6"/>
    <w:rsid w:val="4B8D64F9"/>
    <w:rsid w:val="4B93B380"/>
    <w:rsid w:val="4B96254D"/>
    <w:rsid w:val="4B9B06B8"/>
    <w:rsid w:val="4B9F38B3"/>
    <w:rsid w:val="4BA12223"/>
    <w:rsid w:val="4BA1E976"/>
    <w:rsid w:val="4BA3905E"/>
    <w:rsid w:val="4BAB8FB0"/>
    <w:rsid w:val="4BAD03CE"/>
    <w:rsid w:val="4BAECF67"/>
    <w:rsid w:val="4BB64838"/>
    <w:rsid w:val="4BBBD9C5"/>
    <w:rsid w:val="4BBC7C9E"/>
    <w:rsid w:val="4BBD3A0D"/>
    <w:rsid w:val="4BC1BA48"/>
    <w:rsid w:val="4BC54678"/>
    <w:rsid w:val="4BC6989B"/>
    <w:rsid w:val="4BC71B5D"/>
    <w:rsid w:val="4BD2A092"/>
    <w:rsid w:val="4BD8B078"/>
    <w:rsid w:val="4BD97E00"/>
    <w:rsid w:val="4BDB9932"/>
    <w:rsid w:val="4BDBFB94"/>
    <w:rsid w:val="4BDDC874"/>
    <w:rsid w:val="4BE42A91"/>
    <w:rsid w:val="4BE52AD9"/>
    <w:rsid w:val="4BE550C0"/>
    <w:rsid w:val="4BE7FB52"/>
    <w:rsid w:val="4BE915BC"/>
    <w:rsid w:val="4BEF01E8"/>
    <w:rsid w:val="4BF2636C"/>
    <w:rsid w:val="4BFD6764"/>
    <w:rsid w:val="4BFFC705"/>
    <w:rsid w:val="4C02B287"/>
    <w:rsid w:val="4C03BE50"/>
    <w:rsid w:val="4C063F90"/>
    <w:rsid w:val="4C0725CE"/>
    <w:rsid w:val="4C0AF7CF"/>
    <w:rsid w:val="4C0D3AC8"/>
    <w:rsid w:val="4C111482"/>
    <w:rsid w:val="4C12D8CB"/>
    <w:rsid w:val="4C13F307"/>
    <w:rsid w:val="4C140700"/>
    <w:rsid w:val="4C16A20D"/>
    <w:rsid w:val="4C16FABE"/>
    <w:rsid w:val="4C1A1FB3"/>
    <w:rsid w:val="4C1D5826"/>
    <w:rsid w:val="4C1DC9AC"/>
    <w:rsid w:val="4C1E559D"/>
    <w:rsid w:val="4C207D2E"/>
    <w:rsid w:val="4C2093CD"/>
    <w:rsid w:val="4C215BE6"/>
    <w:rsid w:val="4C24898C"/>
    <w:rsid w:val="4C28D8BD"/>
    <w:rsid w:val="4C2A086A"/>
    <w:rsid w:val="4C2E0DCE"/>
    <w:rsid w:val="4C37BAB3"/>
    <w:rsid w:val="4C3CBF6A"/>
    <w:rsid w:val="4C431A0C"/>
    <w:rsid w:val="4C43BFF0"/>
    <w:rsid w:val="4C44ACD9"/>
    <w:rsid w:val="4C491775"/>
    <w:rsid w:val="4C4AB8E1"/>
    <w:rsid w:val="4C4B85C4"/>
    <w:rsid w:val="4C4FD7C1"/>
    <w:rsid w:val="4C50CD5C"/>
    <w:rsid w:val="4C5181B6"/>
    <w:rsid w:val="4C56739B"/>
    <w:rsid w:val="4C596298"/>
    <w:rsid w:val="4C61058A"/>
    <w:rsid w:val="4C6545E1"/>
    <w:rsid w:val="4C6A3413"/>
    <w:rsid w:val="4C6A9694"/>
    <w:rsid w:val="4C6BBC33"/>
    <w:rsid w:val="4C6C5901"/>
    <w:rsid w:val="4C6C7296"/>
    <w:rsid w:val="4C6CE08C"/>
    <w:rsid w:val="4C70EBA4"/>
    <w:rsid w:val="4C70FB0F"/>
    <w:rsid w:val="4C74D08C"/>
    <w:rsid w:val="4C77EDF3"/>
    <w:rsid w:val="4C7A3724"/>
    <w:rsid w:val="4C7C9391"/>
    <w:rsid w:val="4C7D93AB"/>
    <w:rsid w:val="4C7EC07E"/>
    <w:rsid w:val="4C7F0301"/>
    <w:rsid w:val="4C8270BE"/>
    <w:rsid w:val="4C83A530"/>
    <w:rsid w:val="4C8849E4"/>
    <w:rsid w:val="4C8EE0FD"/>
    <w:rsid w:val="4C928694"/>
    <w:rsid w:val="4C93332E"/>
    <w:rsid w:val="4C997329"/>
    <w:rsid w:val="4C9A3E2B"/>
    <w:rsid w:val="4C9B1D53"/>
    <w:rsid w:val="4C9D3EC5"/>
    <w:rsid w:val="4CA00FD4"/>
    <w:rsid w:val="4CA084AD"/>
    <w:rsid w:val="4CA4CDD5"/>
    <w:rsid w:val="4CA96B2F"/>
    <w:rsid w:val="4CAF1DBD"/>
    <w:rsid w:val="4CB93FC2"/>
    <w:rsid w:val="4CC0F56D"/>
    <w:rsid w:val="4CC10DB7"/>
    <w:rsid w:val="4CCC06DF"/>
    <w:rsid w:val="4CCE5610"/>
    <w:rsid w:val="4CCE7C8E"/>
    <w:rsid w:val="4CD5449C"/>
    <w:rsid w:val="4CD55013"/>
    <w:rsid w:val="4CD6D5BA"/>
    <w:rsid w:val="4CD7F549"/>
    <w:rsid w:val="4CD8FEEB"/>
    <w:rsid w:val="4CDB7A6B"/>
    <w:rsid w:val="4CE32F45"/>
    <w:rsid w:val="4CE7731B"/>
    <w:rsid w:val="4CE84520"/>
    <w:rsid w:val="4CE8BE8F"/>
    <w:rsid w:val="4CE922E5"/>
    <w:rsid w:val="4CE92F38"/>
    <w:rsid w:val="4CEB268D"/>
    <w:rsid w:val="4CECFB1B"/>
    <w:rsid w:val="4CEEA5F7"/>
    <w:rsid w:val="4CF1C721"/>
    <w:rsid w:val="4CF96E41"/>
    <w:rsid w:val="4D020660"/>
    <w:rsid w:val="4D0538DF"/>
    <w:rsid w:val="4D075735"/>
    <w:rsid w:val="4D1003BB"/>
    <w:rsid w:val="4D1112B7"/>
    <w:rsid w:val="4D11D337"/>
    <w:rsid w:val="4D179BEF"/>
    <w:rsid w:val="4D1E4C1A"/>
    <w:rsid w:val="4D228D97"/>
    <w:rsid w:val="4D23A1D7"/>
    <w:rsid w:val="4D268174"/>
    <w:rsid w:val="4D2AEC1A"/>
    <w:rsid w:val="4D2AFC86"/>
    <w:rsid w:val="4D2BD5EB"/>
    <w:rsid w:val="4D2CCCD3"/>
    <w:rsid w:val="4D37D6EC"/>
    <w:rsid w:val="4D3941E0"/>
    <w:rsid w:val="4D3F9512"/>
    <w:rsid w:val="4D419050"/>
    <w:rsid w:val="4D41C95D"/>
    <w:rsid w:val="4D42AE08"/>
    <w:rsid w:val="4D456E5B"/>
    <w:rsid w:val="4D458EA7"/>
    <w:rsid w:val="4D45B88D"/>
    <w:rsid w:val="4D48D87A"/>
    <w:rsid w:val="4D4B82C6"/>
    <w:rsid w:val="4D4C5756"/>
    <w:rsid w:val="4D58FA19"/>
    <w:rsid w:val="4D5E8220"/>
    <w:rsid w:val="4D5EB7A8"/>
    <w:rsid w:val="4D609571"/>
    <w:rsid w:val="4D6168B5"/>
    <w:rsid w:val="4D64BA82"/>
    <w:rsid w:val="4D64F609"/>
    <w:rsid w:val="4D650252"/>
    <w:rsid w:val="4D6813CF"/>
    <w:rsid w:val="4D6A4123"/>
    <w:rsid w:val="4D6BEE4E"/>
    <w:rsid w:val="4D6FDE6F"/>
    <w:rsid w:val="4D74C11D"/>
    <w:rsid w:val="4D77013F"/>
    <w:rsid w:val="4D770219"/>
    <w:rsid w:val="4D77F6AB"/>
    <w:rsid w:val="4D7986B9"/>
    <w:rsid w:val="4D7DA157"/>
    <w:rsid w:val="4D8294F5"/>
    <w:rsid w:val="4D82A7CA"/>
    <w:rsid w:val="4D854B07"/>
    <w:rsid w:val="4D905BDF"/>
    <w:rsid w:val="4D90BE7A"/>
    <w:rsid w:val="4D9164DA"/>
    <w:rsid w:val="4D951122"/>
    <w:rsid w:val="4D980DBE"/>
    <w:rsid w:val="4D9B46B4"/>
    <w:rsid w:val="4D9BF5D3"/>
    <w:rsid w:val="4DACA67E"/>
    <w:rsid w:val="4DADEFE3"/>
    <w:rsid w:val="4DB7AB85"/>
    <w:rsid w:val="4DBD470E"/>
    <w:rsid w:val="4DBEF1B8"/>
    <w:rsid w:val="4DC937BF"/>
    <w:rsid w:val="4DCC05FD"/>
    <w:rsid w:val="4DCFF57C"/>
    <w:rsid w:val="4DD4B333"/>
    <w:rsid w:val="4DDE6186"/>
    <w:rsid w:val="4DE355F0"/>
    <w:rsid w:val="4DE3CC71"/>
    <w:rsid w:val="4DE4C81F"/>
    <w:rsid w:val="4DE69EA7"/>
    <w:rsid w:val="4DEAE356"/>
    <w:rsid w:val="4DF05544"/>
    <w:rsid w:val="4DF9B813"/>
    <w:rsid w:val="4DFA011D"/>
    <w:rsid w:val="4DFD736F"/>
    <w:rsid w:val="4E022604"/>
    <w:rsid w:val="4E054C90"/>
    <w:rsid w:val="4E05659F"/>
    <w:rsid w:val="4E08D1AA"/>
    <w:rsid w:val="4E091226"/>
    <w:rsid w:val="4E0A0F25"/>
    <w:rsid w:val="4E0A7C85"/>
    <w:rsid w:val="4E0DA440"/>
    <w:rsid w:val="4E1012BD"/>
    <w:rsid w:val="4E117365"/>
    <w:rsid w:val="4E12ECF3"/>
    <w:rsid w:val="4E183CE5"/>
    <w:rsid w:val="4E19F140"/>
    <w:rsid w:val="4E1A3E83"/>
    <w:rsid w:val="4E1AD854"/>
    <w:rsid w:val="4E1AE4A2"/>
    <w:rsid w:val="4E1E60BE"/>
    <w:rsid w:val="4E244D36"/>
    <w:rsid w:val="4E261227"/>
    <w:rsid w:val="4E286E68"/>
    <w:rsid w:val="4E28F764"/>
    <w:rsid w:val="4E2E00BC"/>
    <w:rsid w:val="4E3338E4"/>
    <w:rsid w:val="4E35865C"/>
    <w:rsid w:val="4E382F80"/>
    <w:rsid w:val="4E3A9162"/>
    <w:rsid w:val="4E3B5EA5"/>
    <w:rsid w:val="4E3E5E7C"/>
    <w:rsid w:val="4E3E6285"/>
    <w:rsid w:val="4E4056D3"/>
    <w:rsid w:val="4E4415C3"/>
    <w:rsid w:val="4E4449E4"/>
    <w:rsid w:val="4E44AA7D"/>
    <w:rsid w:val="4E4B71D3"/>
    <w:rsid w:val="4E545666"/>
    <w:rsid w:val="4E54CABE"/>
    <w:rsid w:val="4E57F723"/>
    <w:rsid w:val="4E594125"/>
    <w:rsid w:val="4E5A47F8"/>
    <w:rsid w:val="4E61D305"/>
    <w:rsid w:val="4E664797"/>
    <w:rsid w:val="4E664D3D"/>
    <w:rsid w:val="4E6CE96A"/>
    <w:rsid w:val="4E6DE1F0"/>
    <w:rsid w:val="4E6E3CD3"/>
    <w:rsid w:val="4E72D07B"/>
    <w:rsid w:val="4E792BD5"/>
    <w:rsid w:val="4E7A7974"/>
    <w:rsid w:val="4E7EB179"/>
    <w:rsid w:val="4E81A005"/>
    <w:rsid w:val="4E834CEE"/>
    <w:rsid w:val="4E84D5E6"/>
    <w:rsid w:val="4E8B2BE1"/>
    <w:rsid w:val="4E8CF35B"/>
    <w:rsid w:val="4E8F6B15"/>
    <w:rsid w:val="4E928222"/>
    <w:rsid w:val="4E93DB31"/>
    <w:rsid w:val="4E975114"/>
    <w:rsid w:val="4E98DA60"/>
    <w:rsid w:val="4E9FB3A3"/>
    <w:rsid w:val="4EA1651D"/>
    <w:rsid w:val="4EA4992D"/>
    <w:rsid w:val="4EA75DD0"/>
    <w:rsid w:val="4EAB2402"/>
    <w:rsid w:val="4EAC4034"/>
    <w:rsid w:val="4EACE6D6"/>
    <w:rsid w:val="4EAF5B0E"/>
    <w:rsid w:val="4EB10F6F"/>
    <w:rsid w:val="4EB34708"/>
    <w:rsid w:val="4EB50F5D"/>
    <w:rsid w:val="4EB577D9"/>
    <w:rsid w:val="4EBE1D27"/>
    <w:rsid w:val="4EC03A4D"/>
    <w:rsid w:val="4EC05997"/>
    <w:rsid w:val="4EC1D08A"/>
    <w:rsid w:val="4EC4C2A4"/>
    <w:rsid w:val="4EC4D098"/>
    <w:rsid w:val="4EC817CA"/>
    <w:rsid w:val="4ECE2444"/>
    <w:rsid w:val="4ECEFC4F"/>
    <w:rsid w:val="4ED12001"/>
    <w:rsid w:val="4ED19471"/>
    <w:rsid w:val="4ED531D3"/>
    <w:rsid w:val="4ED6B970"/>
    <w:rsid w:val="4ED830AD"/>
    <w:rsid w:val="4ED91D5E"/>
    <w:rsid w:val="4EDCE5A9"/>
    <w:rsid w:val="4EE0BD2C"/>
    <w:rsid w:val="4EE21BA2"/>
    <w:rsid w:val="4EE4DADD"/>
    <w:rsid w:val="4EE5B4D7"/>
    <w:rsid w:val="4EE672E5"/>
    <w:rsid w:val="4EEF1311"/>
    <w:rsid w:val="4EF631AE"/>
    <w:rsid w:val="4EF83EF1"/>
    <w:rsid w:val="4EFDECF5"/>
    <w:rsid w:val="4F04719D"/>
    <w:rsid w:val="4F098FAD"/>
    <w:rsid w:val="4F0FB178"/>
    <w:rsid w:val="4F0FF56F"/>
    <w:rsid w:val="4F112DD3"/>
    <w:rsid w:val="4F130E52"/>
    <w:rsid w:val="4F132B04"/>
    <w:rsid w:val="4F1D78CC"/>
    <w:rsid w:val="4F1E1519"/>
    <w:rsid w:val="4F20B604"/>
    <w:rsid w:val="4F223A26"/>
    <w:rsid w:val="4F238734"/>
    <w:rsid w:val="4F241F08"/>
    <w:rsid w:val="4F283BA2"/>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64056"/>
    <w:rsid w:val="4F5658B5"/>
    <w:rsid w:val="4F579F79"/>
    <w:rsid w:val="4F594B67"/>
    <w:rsid w:val="4F5A7059"/>
    <w:rsid w:val="4F635C6A"/>
    <w:rsid w:val="4F679FA9"/>
    <w:rsid w:val="4F6C238C"/>
    <w:rsid w:val="4F6C5EF6"/>
    <w:rsid w:val="4F6DE6E5"/>
    <w:rsid w:val="4F74B65E"/>
    <w:rsid w:val="4F74EEB2"/>
    <w:rsid w:val="4F7D8DBE"/>
    <w:rsid w:val="4F7EBE19"/>
    <w:rsid w:val="4F7EDF84"/>
    <w:rsid w:val="4F818E93"/>
    <w:rsid w:val="4F8859DC"/>
    <w:rsid w:val="4F8AA4D6"/>
    <w:rsid w:val="4F8B5450"/>
    <w:rsid w:val="4F921FAA"/>
    <w:rsid w:val="4F9490DF"/>
    <w:rsid w:val="4F95C4FB"/>
    <w:rsid w:val="4F972283"/>
    <w:rsid w:val="4F9F6CA0"/>
    <w:rsid w:val="4FA31049"/>
    <w:rsid w:val="4FA32A67"/>
    <w:rsid w:val="4FA3D1C6"/>
    <w:rsid w:val="4FA41358"/>
    <w:rsid w:val="4FA6557A"/>
    <w:rsid w:val="4FAA22E0"/>
    <w:rsid w:val="4FAC4691"/>
    <w:rsid w:val="4FAFB511"/>
    <w:rsid w:val="4FB8AC20"/>
    <w:rsid w:val="4FBA079A"/>
    <w:rsid w:val="4FBF2CC0"/>
    <w:rsid w:val="4FC340D2"/>
    <w:rsid w:val="4FC436A1"/>
    <w:rsid w:val="4FC97DBC"/>
    <w:rsid w:val="4FC9C90C"/>
    <w:rsid w:val="4FCCECEF"/>
    <w:rsid w:val="4FCE8015"/>
    <w:rsid w:val="4FCEA8E5"/>
    <w:rsid w:val="4FD20463"/>
    <w:rsid w:val="4FDA1DF2"/>
    <w:rsid w:val="4FDB2285"/>
    <w:rsid w:val="4FEBDBEE"/>
    <w:rsid w:val="4FECDF42"/>
    <w:rsid w:val="4FF2B8A8"/>
    <w:rsid w:val="4FF82E1F"/>
    <w:rsid w:val="4FFA3201"/>
    <w:rsid w:val="4FFB78B3"/>
    <w:rsid w:val="500381B7"/>
    <w:rsid w:val="5007B01F"/>
    <w:rsid w:val="5008A9AC"/>
    <w:rsid w:val="50104A24"/>
    <w:rsid w:val="50107F00"/>
    <w:rsid w:val="5010CFFC"/>
    <w:rsid w:val="50177CCA"/>
    <w:rsid w:val="501B1E59"/>
    <w:rsid w:val="501BD2AD"/>
    <w:rsid w:val="50257F29"/>
    <w:rsid w:val="5025D8FE"/>
    <w:rsid w:val="5028038C"/>
    <w:rsid w:val="50289F01"/>
    <w:rsid w:val="502B284D"/>
    <w:rsid w:val="502F1BFC"/>
    <w:rsid w:val="50391D2C"/>
    <w:rsid w:val="503E4AC6"/>
    <w:rsid w:val="5042A0D2"/>
    <w:rsid w:val="50445971"/>
    <w:rsid w:val="5045A419"/>
    <w:rsid w:val="504613D4"/>
    <w:rsid w:val="5047F900"/>
    <w:rsid w:val="505B1010"/>
    <w:rsid w:val="506238EC"/>
    <w:rsid w:val="50631C95"/>
    <w:rsid w:val="50695C81"/>
    <w:rsid w:val="506B13B8"/>
    <w:rsid w:val="506DE213"/>
    <w:rsid w:val="50711DAD"/>
    <w:rsid w:val="507883CD"/>
    <w:rsid w:val="5079EA21"/>
    <w:rsid w:val="5081D1FA"/>
    <w:rsid w:val="508B484E"/>
    <w:rsid w:val="508F6509"/>
    <w:rsid w:val="5093E666"/>
    <w:rsid w:val="509C5FFB"/>
    <w:rsid w:val="50A78EFE"/>
    <w:rsid w:val="50A85576"/>
    <w:rsid w:val="50AC47CF"/>
    <w:rsid w:val="50B5BA51"/>
    <w:rsid w:val="50B5D8C8"/>
    <w:rsid w:val="50B6BCA3"/>
    <w:rsid w:val="50B87BB2"/>
    <w:rsid w:val="50BB1DDD"/>
    <w:rsid w:val="50C36371"/>
    <w:rsid w:val="50C69BF1"/>
    <w:rsid w:val="50C985E3"/>
    <w:rsid w:val="50C98AD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AAA8F"/>
    <w:rsid w:val="50FD87D6"/>
    <w:rsid w:val="51036EDA"/>
    <w:rsid w:val="5106912C"/>
    <w:rsid w:val="5108F81E"/>
    <w:rsid w:val="510C0062"/>
    <w:rsid w:val="510DDE4A"/>
    <w:rsid w:val="51101135"/>
    <w:rsid w:val="5114FAAE"/>
    <w:rsid w:val="511581BE"/>
    <w:rsid w:val="511ECF41"/>
    <w:rsid w:val="51238579"/>
    <w:rsid w:val="5126664D"/>
    <w:rsid w:val="5127404B"/>
    <w:rsid w:val="512880E6"/>
    <w:rsid w:val="512CEFF6"/>
    <w:rsid w:val="5130F958"/>
    <w:rsid w:val="5132CC30"/>
    <w:rsid w:val="51330254"/>
    <w:rsid w:val="513A365D"/>
    <w:rsid w:val="513B499E"/>
    <w:rsid w:val="514024A0"/>
    <w:rsid w:val="51410EF9"/>
    <w:rsid w:val="5143DD94"/>
    <w:rsid w:val="5152AD34"/>
    <w:rsid w:val="515596C4"/>
    <w:rsid w:val="51563F13"/>
    <w:rsid w:val="515A0865"/>
    <w:rsid w:val="5165EB71"/>
    <w:rsid w:val="516605A8"/>
    <w:rsid w:val="51674AB0"/>
    <w:rsid w:val="516D781A"/>
    <w:rsid w:val="516FA012"/>
    <w:rsid w:val="5171686D"/>
    <w:rsid w:val="51727F6C"/>
    <w:rsid w:val="5177F795"/>
    <w:rsid w:val="517A09AD"/>
    <w:rsid w:val="517A3870"/>
    <w:rsid w:val="517BFD77"/>
    <w:rsid w:val="517C2DE0"/>
    <w:rsid w:val="517EBB57"/>
    <w:rsid w:val="517F5F7F"/>
    <w:rsid w:val="518009FD"/>
    <w:rsid w:val="518708F2"/>
    <w:rsid w:val="5188C205"/>
    <w:rsid w:val="5189E8C5"/>
    <w:rsid w:val="518A46CE"/>
    <w:rsid w:val="518A48E3"/>
    <w:rsid w:val="518F90A5"/>
    <w:rsid w:val="51902D03"/>
    <w:rsid w:val="5190D639"/>
    <w:rsid w:val="51984AF9"/>
    <w:rsid w:val="51A39AB3"/>
    <w:rsid w:val="51A77A62"/>
    <w:rsid w:val="51A8117C"/>
    <w:rsid w:val="51A91F4E"/>
    <w:rsid w:val="51ACFC83"/>
    <w:rsid w:val="51AF7D86"/>
    <w:rsid w:val="51B1413D"/>
    <w:rsid w:val="51B5A8DE"/>
    <w:rsid w:val="51B5DF3F"/>
    <w:rsid w:val="51BB09BA"/>
    <w:rsid w:val="51C3F0D5"/>
    <w:rsid w:val="51C49D76"/>
    <w:rsid w:val="51CA2E5B"/>
    <w:rsid w:val="51CEC5E0"/>
    <w:rsid w:val="51D4EC8E"/>
    <w:rsid w:val="51D8341C"/>
    <w:rsid w:val="51D93DE0"/>
    <w:rsid w:val="51D98E5D"/>
    <w:rsid w:val="51DF5D38"/>
    <w:rsid w:val="51E038A6"/>
    <w:rsid w:val="51E50560"/>
    <w:rsid w:val="51E9BED6"/>
    <w:rsid w:val="51F24FE5"/>
    <w:rsid w:val="51F2B5C0"/>
    <w:rsid w:val="51F4AEED"/>
    <w:rsid w:val="51F6A257"/>
    <w:rsid w:val="51F6DF5B"/>
    <w:rsid w:val="5204C1D8"/>
    <w:rsid w:val="52085207"/>
    <w:rsid w:val="52090374"/>
    <w:rsid w:val="520CE1EC"/>
    <w:rsid w:val="520DD78C"/>
    <w:rsid w:val="520F9B67"/>
    <w:rsid w:val="5212090D"/>
    <w:rsid w:val="5212530C"/>
    <w:rsid w:val="5216FFF6"/>
    <w:rsid w:val="521BBC06"/>
    <w:rsid w:val="521D8A52"/>
    <w:rsid w:val="521E9D7F"/>
    <w:rsid w:val="521EA9B3"/>
    <w:rsid w:val="52217C5C"/>
    <w:rsid w:val="52227BC0"/>
    <w:rsid w:val="5225A594"/>
    <w:rsid w:val="5228CD5F"/>
    <w:rsid w:val="522BF83D"/>
    <w:rsid w:val="522C0074"/>
    <w:rsid w:val="522F3E48"/>
    <w:rsid w:val="5231E4B7"/>
    <w:rsid w:val="5235707B"/>
    <w:rsid w:val="5238BEED"/>
    <w:rsid w:val="523CC9CE"/>
    <w:rsid w:val="52434F92"/>
    <w:rsid w:val="5248EC6C"/>
    <w:rsid w:val="524AAB69"/>
    <w:rsid w:val="5250765C"/>
    <w:rsid w:val="5251FAC9"/>
    <w:rsid w:val="5252C833"/>
    <w:rsid w:val="5253CC1F"/>
    <w:rsid w:val="5266D6F3"/>
    <w:rsid w:val="526D38D3"/>
    <w:rsid w:val="5278043B"/>
    <w:rsid w:val="52790362"/>
    <w:rsid w:val="527C6541"/>
    <w:rsid w:val="527D3160"/>
    <w:rsid w:val="52877F78"/>
    <w:rsid w:val="528FF3E1"/>
    <w:rsid w:val="52986148"/>
    <w:rsid w:val="529B2C6C"/>
    <w:rsid w:val="52A27A0E"/>
    <w:rsid w:val="52A40454"/>
    <w:rsid w:val="52B7ED5F"/>
    <w:rsid w:val="52B96832"/>
    <w:rsid w:val="52BCB8CE"/>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4BA63"/>
    <w:rsid w:val="52E87BC0"/>
    <w:rsid w:val="52E937C9"/>
    <w:rsid w:val="52ECEE4F"/>
    <w:rsid w:val="52ECFEA9"/>
    <w:rsid w:val="52EF1915"/>
    <w:rsid w:val="52F1C223"/>
    <w:rsid w:val="52F553C6"/>
    <w:rsid w:val="52FB0EE3"/>
    <w:rsid w:val="52FB7D29"/>
    <w:rsid w:val="52FC8ED8"/>
    <w:rsid w:val="53018A77"/>
    <w:rsid w:val="530B58FE"/>
    <w:rsid w:val="530DDB52"/>
    <w:rsid w:val="530E7DC6"/>
    <w:rsid w:val="530ECE2D"/>
    <w:rsid w:val="531A6174"/>
    <w:rsid w:val="5323EF77"/>
    <w:rsid w:val="532606B6"/>
    <w:rsid w:val="53262840"/>
    <w:rsid w:val="5332313A"/>
    <w:rsid w:val="5333C6B2"/>
    <w:rsid w:val="5334848E"/>
    <w:rsid w:val="5334A83F"/>
    <w:rsid w:val="5334ED11"/>
    <w:rsid w:val="53354D88"/>
    <w:rsid w:val="53361441"/>
    <w:rsid w:val="5338C1CD"/>
    <w:rsid w:val="533BAD3B"/>
    <w:rsid w:val="5345E580"/>
    <w:rsid w:val="53490259"/>
    <w:rsid w:val="534B674B"/>
    <w:rsid w:val="534D3E1C"/>
    <w:rsid w:val="5352B66F"/>
    <w:rsid w:val="53595D71"/>
    <w:rsid w:val="535CEF3E"/>
    <w:rsid w:val="5363A86A"/>
    <w:rsid w:val="53691ACC"/>
    <w:rsid w:val="536AC397"/>
    <w:rsid w:val="536DEB89"/>
    <w:rsid w:val="536E65A6"/>
    <w:rsid w:val="53781291"/>
    <w:rsid w:val="53788A4F"/>
    <w:rsid w:val="5396BCD2"/>
    <w:rsid w:val="53972CB0"/>
    <w:rsid w:val="539857D7"/>
    <w:rsid w:val="5398636A"/>
    <w:rsid w:val="539B0959"/>
    <w:rsid w:val="539D3596"/>
    <w:rsid w:val="539D9604"/>
    <w:rsid w:val="53A0405E"/>
    <w:rsid w:val="53A35B8C"/>
    <w:rsid w:val="53AB69A6"/>
    <w:rsid w:val="53B04A03"/>
    <w:rsid w:val="53B41070"/>
    <w:rsid w:val="53B77BA7"/>
    <w:rsid w:val="53B9C826"/>
    <w:rsid w:val="53BC9D7C"/>
    <w:rsid w:val="53BF9CFC"/>
    <w:rsid w:val="53C0FF54"/>
    <w:rsid w:val="53C5B7B2"/>
    <w:rsid w:val="53C913BF"/>
    <w:rsid w:val="53CB0459"/>
    <w:rsid w:val="53CCCC74"/>
    <w:rsid w:val="53D4AA98"/>
    <w:rsid w:val="53D9F104"/>
    <w:rsid w:val="53DA4441"/>
    <w:rsid w:val="53DFADB2"/>
    <w:rsid w:val="53E04311"/>
    <w:rsid w:val="53E25044"/>
    <w:rsid w:val="53E47013"/>
    <w:rsid w:val="53E536F9"/>
    <w:rsid w:val="53EE6573"/>
    <w:rsid w:val="53FBC130"/>
    <w:rsid w:val="54000EA9"/>
    <w:rsid w:val="5405C7CA"/>
    <w:rsid w:val="5405EAF6"/>
    <w:rsid w:val="5406295A"/>
    <w:rsid w:val="5408055C"/>
    <w:rsid w:val="540BB621"/>
    <w:rsid w:val="5414B95C"/>
    <w:rsid w:val="5417F056"/>
    <w:rsid w:val="541882C3"/>
    <w:rsid w:val="541C5619"/>
    <w:rsid w:val="541CD80E"/>
    <w:rsid w:val="54275111"/>
    <w:rsid w:val="542CE5DE"/>
    <w:rsid w:val="542D8FF0"/>
    <w:rsid w:val="542DDF93"/>
    <w:rsid w:val="54313D91"/>
    <w:rsid w:val="5431DB66"/>
    <w:rsid w:val="543478EA"/>
    <w:rsid w:val="54352D16"/>
    <w:rsid w:val="5435AD43"/>
    <w:rsid w:val="543BE511"/>
    <w:rsid w:val="544046E3"/>
    <w:rsid w:val="54425BCA"/>
    <w:rsid w:val="54491A4C"/>
    <w:rsid w:val="544BC394"/>
    <w:rsid w:val="544CC77B"/>
    <w:rsid w:val="5452CF50"/>
    <w:rsid w:val="5456050B"/>
    <w:rsid w:val="54566E84"/>
    <w:rsid w:val="54569EBC"/>
    <w:rsid w:val="545DC7D6"/>
    <w:rsid w:val="5460E06C"/>
    <w:rsid w:val="54669AEE"/>
    <w:rsid w:val="5469DCF9"/>
    <w:rsid w:val="546CD991"/>
    <w:rsid w:val="54729484"/>
    <w:rsid w:val="54791310"/>
    <w:rsid w:val="5479BAE1"/>
    <w:rsid w:val="547C4F8B"/>
    <w:rsid w:val="547CCAFA"/>
    <w:rsid w:val="547CF1B6"/>
    <w:rsid w:val="547F74B6"/>
    <w:rsid w:val="54819015"/>
    <w:rsid w:val="54822021"/>
    <w:rsid w:val="5484A158"/>
    <w:rsid w:val="5484D788"/>
    <w:rsid w:val="54877230"/>
    <w:rsid w:val="548903FC"/>
    <w:rsid w:val="548996D2"/>
    <w:rsid w:val="548B635F"/>
    <w:rsid w:val="548C4D29"/>
    <w:rsid w:val="5491ECAC"/>
    <w:rsid w:val="5493362C"/>
    <w:rsid w:val="5498AC0B"/>
    <w:rsid w:val="54A779DD"/>
    <w:rsid w:val="54A8776B"/>
    <w:rsid w:val="54A8EDBD"/>
    <w:rsid w:val="54A97195"/>
    <w:rsid w:val="54AD733F"/>
    <w:rsid w:val="54B8E409"/>
    <w:rsid w:val="54CB7402"/>
    <w:rsid w:val="54CF8BB3"/>
    <w:rsid w:val="54D6DC0A"/>
    <w:rsid w:val="54D6ED2B"/>
    <w:rsid w:val="54D864FF"/>
    <w:rsid w:val="54E1D8BF"/>
    <w:rsid w:val="54E31F80"/>
    <w:rsid w:val="54E3F990"/>
    <w:rsid w:val="54E4BC4D"/>
    <w:rsid w:val="54ED68D4"/>
    <w:rsid w:val="54F4705B"/>
    <w:rsid w:val="54F4CC40"/>
    <w:rsid w:val="54F62BA6"/>
    <w:rsid w:val="54F69A96"/>
    <w:rsid w:val="54FFC31D"/>
    <w:rsid w:val="55036D38"/>
    <w:rsid w:val="5503A8AE"/>
    <w:rsid w:val="550CD6A0"/>
    <w:rsid w:val="550F5D75"/>
    <w:rsid w:val="55141288"/>
    <w:rsid w:val="5516D79A"/>
    <w:rsid w:val="55175F30"/>
    <w:rsid w:val="55210E41"/>
    <w:rsid w:val="552153D8"/>
    <w:rsid w:val="5521EB50"/>
    <w:rsid w:val="5523253B"/>
    <w:rsid w:val="55247AF0"/>
    <w:rsid w:val="5525738B"/>
    <w:rsid w:val="5525BDED"/>
    <w:rsid w:val="552C10EC"/>
    <w:rsid w:val="552FA3B1"/>
    <w:rsid w:val="5537C72B"/>
    <w:rsid w:val="553B7267"/>
    <w:rsid w:val="553C97E7"/>
    <w:rsid w:val="553D2A4D"/>
    <w:rsid w:val="5540ECF7"/>
    <w:rsid w:val="55438A5E"/>
    <w:rsid w:val="5552627F"/>
    <w:rsid w:val="55548D5E"/>
    <w:rsid w:val="55564D46"/>
    <w:rsid w:val="5556735F"/>
    <w:rsid w:val="5557A2C4"/>
    <w:rsid w:val="55595725"/>
    <w:rsid w:val="556254C5"/>
    <w:rsid w:val="556457F8"/>
    <w:rsid w:val="556E54F7"/>
    <w:rsid w:val="5574A8E8"/>
    <w:rsid w:val="5576FCCA"/>
    <w:rsid w:val="557FA216"/>
    <w:rsid w:val="5588E7E3"/>
    <w:rsid w:val="5589BDC0"/>
    <w:rsid w:val="558CB8EA"/>
    <w:rsid w:val="558D5A4C"/>
    <w:rsid w:val="558E03D8"/>
    <w:rsid w:val="558E6BF8"/>
    <w:rsid w:val="558E92F2"/>
    <w:rsid w:val="5591158A"/>
    <w:rsid w:val="5593269D"/>
    <w:rsid w:val="5594FE1F"/>
    <w:rsid w:val="5598AD2E"/>
    <w:rsid w:val="559C71DE"/>
    <w:rsid w:val="559CC65D"/>
    <w:rsid w:val="55AE63E2"/>
    <w:rsid w:val="55B49B25"/>
    <w:rsid w:val="55BB3259"/>
    <w:rsid w:val="55BC601B"/>
    <w:rsid w:val="55BF8A26"/>
    <w:rsid w:val="55C11914"/>
    <w:rsid w:val="55C3DDA0"/>
    <w:rsid w:val="55C586A1"/>
    <w:rsid w:val="55CB6185"/>
    <w:rsid w:val="55CBB593"/>
    <w:rsid w:val="55CC7AF8"/>
    <w:rsid w:val="55CCCEAB"/>
    <w:rsid w:val="55CF641E"/>
    <w:rsid w:val="55CF842A"/>
    <w:rsid w:val="55D433D1"/>
    <w:rsid w:val="55DDCE3F"/>
    <w:rsid w:val="55DF6586"/>
    <w:rsid w:val="55E94CFD"/>
    <w:rsid w:val="55EC4528"/>
    <w:rsid w:val="55F4AC6A"/>
    <w:rsid w:val="55F4EF4B"/>
    <w:rsid w:val="55F52447"/>
    <w:rsid w:val="55F86F22"/>
    <w:rsid w:val="55FD0A44"/>
    <w:rsid w:val="55FEAE94"/>
    <w:rsid w:val="560002AC"/>
    <w:rsid w:val="5603EA13"/>
    <w:rsid w:val="56064D72"/>
    <w:rsid w:val="5608D894"/>
    <w:rsid w:val="560DCDB2"/>
    <w:rsid w:val="560F8A8F"/>
    <w:rsid w:val="5614385A"/>
    <w:rsid w:val="561C3D11"/>
    <w:rsid w:val="561F68E3"/>
    <w:rsid w:val="5620A01D"/>
    <w:rsid w:val="5626A3CE"/>
    <w:rsid w:val="56288C0A"/>
    <w:rsid w:val="5628E61B"/>
    <w:rsid w:val="56316C59"/>
    <w:rsid w:val="5638188E"/>
    <w:rsid w:val="56396DE8"/>
    <w:rsid w:val="563C4FC2"/>
    <w:rsid w:val="563DF5D2"/>
    <w:rsid w:val="56402C59"/>
    <w:rsid w:val="56454518"/>
    <w:rsid w:val="56454AFC"/>
    <w:rsid w:val="5645A769"/>
    <w:rsid w:val="5647DA58"/>
    <w:rsid w:val="564C2E88"/>
    <w:rsid w:val="56516802"/>
    <w:rsid w:val="56557DB9"/>
    <w:rsid w:val="56580F9B"/>
    <w:rsid w:val="5659D77F"/>
    <w:rsid w:val="565E89E8"/>
    <w:rsid w:val="56628170"/>
    <w:rsid w:val="5664F7C0"/>
    <w:rsid w:val="5668344D"/>
    <w:rsid w:val="56689C75"/>
    <w:rsid w:val="566EEB87"/>
    <w:rsid w:val="566F4928"/>
    <w:rsid w:val="56721771"/>
    <w:rsid w:val="567803FE"/>
    <w:rsid w:val="567980C6"/>
    <w:rsid w:val="5679BCF3"/>
    <w:rsid w:val="567FD012"/>
    <w:rsid w:val="56822340"/>
    <w:rsid w:val="56830ECE"/>
    <w:rsid w:val="5684F077"/>
    <w:rsid w:val="56884FDE"/>
    <w:rsid w:val="568CEA06"/>
    <w:rsid w:val="568E83E8"/>
    <w:rsid w:val="56914FEA"/>
    <w:rsid w:val="56A3F5C7"/>
    <w:rsid w:val="56A44D57"/>
    <w:rsid w:val="56A5E520"/>
    <w:rsid w:val="56A7A31E"/>
    <w:rsid w:val="56B34342"/>
    <w:rsid w:val="56BB2030"/>
    <w:rsid w:val="56C30C30"/>
    <w:rsid w:val="56C3363B"/>
    <w:rsid w:val="56C36F06"/>
    <w:rsid w:val="56C4A86D"/>
    <w:rsid w:val="56C78A6C"/>
    <w:rsid w:val="56C7E7DE"/>
    <w:rsid w:val="56CFEF56"/>
    <w:rsid w:val="56D071AB"/>
    <w:rsid w:val="56D1253B"/>
    <w:rsid w:val="56D4D658"/>
    <w:rsid w:val="56D4EE1C"/>
    <w:rsid w:val="56D536C6"/>
    <w:rsid w:val="56D75E52"/>
    <w:rsid w:val="56DC9756"/>
    <w:rsid w:val="56E68352"/>
    <w:rsid w:val="56E69BC3"/>
    <w:rsid w:val="56E7CA50"/>
    <w:rsid w:val="56ED0681"/>
    <w:rsid w:val="56F05FFA"/>
    <w:rsid w:val="56F08390"/>
    <w:rsid w:val="56F1E27F"/>
    <w:rsid w:val="56F447CE"/>
    <w:rsid w:val="56FABBC6"/>
    <w:rsid w:val="56FBF182"/>
    <w:rsid w:val="56FCE227"/>
    <w:rsid w:val="56FDB2D2"/>
    <w:rsid w:val="56FE8E0D"/>
    <w:rsid w:val="5702A4A9"/>
    <w:rsid w:val="57077BD1"/>
    <w:rsid w:val="57082EC8"/>
    <w:rsid w:val="570BEA18"/>
    <w:rsid w:val="570EF00B"/>
    <w:rsid w:val="5711F170"/>
    <w:rsid w:val="57155D2D"/>
    <w:rsid w:val="5715CA53"/>
    <w:rsid w:val="5718E58C"/>
    <w:rsid w:val="571928C0"/>
    <w:rsid w:val="5724E209"/>
    <w:rsid w:val="572563BB"/>
    <w:rsid w:val="57286515"/>
    <w:rsid w:val="57298636"/>
    <w:rsid w:val="572A8385"/>
    <w:rsid w:val="572D60F7"/>
    <w:rsid w:val="572DF690"/>
    <w:rsid w:val="572F00F5"/>
    <w:rsid w:val="5730CE80"/>
    <w:rsid w:val="573185EE"/>
    <w:rsid w:val="5731C829"/>
    <w:rsid w:val="5732210E"/>
    <w:rsid w:val="5732BE5C"/>
    <w:rsid w:val="57392C27"/>
    <w:rsid w:val="573A56A8"/>
    <w:rsid w:val="573F552E"/>
    <w:rsid w:val="57462F5E"/>
    <w:rsid w:val="57488B15"/>
    <w:rsid w:val="574EEA41"/>
    <w:rsid w:val="5752B115"/>
    <w:rsid w:val="575338B8"/>
    <w:rsid w:val="57534453"/>
    <w:rsid w:val="57544532"/>
    <w:rsid w:val="57570AB3"/>
    <w:rsid w:val="57570F93"/>
    <w:rsid w:val="57581D87"/>
    <w:rsid w:val="5759D068"/>
    <w:rsid w:val="575C7CC5"/>
    <w:rsid w:val="5761FE69"/>
    <w:rsid w:val="5762A225"/>
    <w:rsid w:val="57639C62"/>
    <w:rsid w:val="5763D78B"/>
    <w:rsid w:val="5763E5C4"/>
    <w:rsid w:val="57646674"/>
    <w:rsid w:val="57648040"/>
    <w:rsid w:val="5764D31F"/>
    <w:rsid w:val="5765FF81"/>
    <w:rsid w:val="5766C0DB"/>
    <w:rsid w:val="576A6BEF"/>
    <w:rsid w:val="576C514A"/>
    <w:rsid w:val="577322A3"/>
    <w:rsid w:val="57750276"/>
    <w:rsid w:val="5777E6FC"/>
    <w:rsid w:val="57782987"/>
    <w:rsid w:val="577D8DC3"/>
    <w:rsid w:val="577E5152"/>
    <w:rsid w:val="577E9ECA"/>
    <w:rsid w:val="5787E42A"/>
    <w:rsid w:val="578ABC89"/>
    <w:rsid w:val="578B2393"/>
    <w:rsid w:val="578CDB62"/>
    <w:rsid w:val="57915034"/>
    <w:rsid w:val="5792D178"/>
    <w:rsid w:val="57959D1F"/>
    <w:rsid w:val="5796B566"/>
    <w:rsid w:val="579C3F98"/>
    <w:rsid w:val="579F3884"/>
    <w:rsid w:val="57A0C0E4"/>
    <w:rsid w:val="57A40D31"/>
    <w:rsid w:val="57ABEEA1"/>
    <w:rsid w:val="57ADBE50"/>
    <w:rsid w:val="57AFC8F8"/>
    <w:rsid w:val="57B13C71"/>
    <w:rsid w:val="57B13F07"/>
    <w:rsid w:val="57B2C1C5"/>
    <w:rsid w:val="57B4AB6B"/>
    <w:rsid w:val="57BBE76D"/>
    <w:rsid w:val="57BC4491"/>
    <w:rsid w:val="57BD2EBC"/>
    <w:rsid w:val="57C03BC4"/>
    <w:rsid w:val="57C29D6D"/>
    <w:rsid w:val="57C483FE"/>
    <w:rsid w:val="57C6EBC0"/>
    <w:rsid w:val="57C7C2FE"/>
    <w:rsid w:val="57CA6764"/>
    <w:rsid w:val="57CC9084"/>
    <w:rsid w:val="57CD8B75"/>
    <w:rsid w:val="57CDDD1C"/>
    <w:rsid w:val="57CF3D7D"/>
    <w:rsid w:val="57D1E438"/>
    <w:rsid w:val="57D8B11D"/>
    <w:rsid w:val="57DA5460"/>
    <w:rsid w:val="57DADFBF"/>
    <w:rsid w:val="57DAF683"/>
    <w:rsid w:val="57DDA72C"/>
    <w:rsid w:val="57DE044C"/>
    <w:rsid w:val="57E45756"/>
    <w:rsid w:val="57E873C0"/>
    <w:rsid w:val="57EAF9AA"/>
    <w:rsid w:val="57EDBF3C"/>
    <w:rsid w:val="57EE636D"/>
    <w:rsid w:val="57F54177"/>
    <w:rsid w:val="57F7BD47"/>
    <w:rsid w:val="57FCD5F1"/>
    <w:rsid w:val="57FD1D5A"/>
    <w:rsid w:val="57FE0287"/>
    <w:rsid w:val="57FE9571"/>
    <w:rsid w:val="5801B4A1"/>
    <w:rsid w:val="58021C06"/>
    <w:rsid w:val="58051415"/>
    <w:rsid w:val="580C618B"/>
    <w:rsid w:val="580CAF54"/>
    <w:rsid w:val="58134BED"/>
    <w:rsid w:val="581B6408"/>
    <w:rsid w:val="581FCC3D"/>
    <w:rsid w:val="5820B6C3"/>
    <w:rsid w:val="582A7507"/>
    <w:rsid w:val="582D63DE"/>
    <w:rsid w:val="5833D87C"/>
    <w:rsid w:val="58363955"/>
    <w:rsid w:val="5841F2E9"/>
    <w:rsid w:val="5845A3A6"/>
    <w:rsid w:val="58466C7F"/>
    <w:rsid w:val="585059A3"/>
    <w:rsid w:val="58636792"/>
    <w:rsid w:val="586B25D3"/>
    <w:rsid w:val="586B5FA5"/>
    <w:rsid w:val="586F406A"/>
    <w:rsid w:val="586FACDF"/>
    <w:rsid w:val="58711FF3"/>
    <w:rsid w:val="58759259"/>
    <w:rsid w:val="58826066"/>
    <w:rsid w:val="5889A3FF"/>
    <w:rsid w:val="588A4F8E"/>
    <w:rsid w:val="588CC269"/>
    <w:rsid w:val="588E25CC"/>
    <w:rsid w:val="588E49E2"/>
    <w:rsid w:val="589600FB"/>
    <w:rsid w:val="58A1C47E"/>
    <w:rsid w:val="58A47D72"/>
    <w:rsid w:val="58A6ECFC"/>
    <w:rsid w:val="58AC17FC"/>
    <w:rsid w:val="58AE474F"/>
    <w:rsid w:val="58AFC633"/>
    <w:rsid w:val="58B2CB32"/>
    <w:rsid w:val="58B5EC0E"/>
    <w:rsid w:val="58BAA553"/>
    <w:rsid w:val="58BB9269"/>
    <w:rsid w:val="58BFA119"/>
    <w:rsid w:val="58BFF833"/>
    <w:rsid w:val="58C1981E"/>
    <w:rsid w:val="58C3FACE"/>
    <w:rsid w:val="58C5BE09"/>
    <w:rsid w:val="58CB5C3E"/>
    <w:rsid w:val="58CDE8DC"/>
    <w:rsid w:val="58CF1102"/>
    <w:rsid w:val="58CFDDD9"/>
    <w:rsid w:val="58D55DCD"/>
    <w:rsid w:val="58D5C064"/>
    <w:rsid w:val="58D96F18"/>
    <w:rsid w:val="58D996BE"/>
    <w:rsid w:val="58D9EA27"/>
    <w:rsid w:val="58D9FBE4"/>
    <w:rsid w:val="58DD4338"/>
    <w:rsid w:val="58E19305"/>
    <w:rsid w:val="58E7B134"/>
    <w:rsid w:val="58ED13D1"/>
    <w:rsid w:val="58F95697"/>
    <w:rsid w:val="58FA79AD"/>
    <w:rsid w:val="58FB8B9E"/>
    <w:rsid w:val="58FC619E"/>
    <w:rsid w:val="59015C35"/>
    <w:rsid w:val="5902186B"/>
    <w:rsid w:val="5904F857"/>
    <w:rsid w:val="5908099C"/>
    <w:rsid w:val="590DCF4F"/>
    <w:rsid w:val="590E19A8"/>
    <w:rsid w:val="59108EEE"/>
    <w:rsid w:val="5912318C"/>
    <w:rsid w:val="5912934A"/>
    <w:rsid w:val="59130FD8"/>
    <w:rsid w:val="5913AF38"/>
    <w:rsid w:val="5915D0F3"/>
    <w:rsid w:val="5917DD56"/>
    <w:rsid w:val="591D2E38"/>
    <w:rsid w:val="591DAF22"/>
    <w:rsid w:val="591E8173"/>
    <w:rsid w:val="59261088"/>
    <w:rsid w:val="5928CF58"/>
    <w:rsid w:val="59294754"/>
    <w:rsid w:val="5929C0DA"/>
    <w:rsid w:val="59308C85"/>
    <w:rsid w:val="5931AE84"/>
    <w:rsid w:val="5932C1A3"/>
    <w:rsid w:val="5934D36D"/>
    <w:rsid w:val="593D14EF"/>
    <w:rsid w:val="59435D18"/>
    <w:rsid w:val="594777C4"/>
    <w:rsid w:val="59488FF4"/>
    <w:rsid w:val="594CFCFD"/>
    <w:rsid w:val="5954924E"/>
    <w:rsid w:val="59572B51"/>
    <w:rsid w:val="595814F2"/>
    <w:rsid w:val="595BE47E"/>
    <w:rsid w:val="5964CF31"/>
    <w:rsid w:val="59680B0D"/>
    <w:rsid w:val="59680B83"/>
    <w:rsid w:val="596FA685"/>
    <w:rsid w:val="597055C0"/>
    <w:rsid w:val="597173BD"/>
    <w:rsid w:val="5971A581"/>
    <w:rsid w:val="5981A1F6"/>
    <w:rsid w:val="59841D2B"/>
    <w:rsid w:val="59849267"/>
    <w:rsid w:val="59875AF5"/>
    <w:rsid w:val="5998C937"/>
    <w:rsid w:val="5999AEBB"/>
    <w:rsid w:val="599CA7DA"/>
    <w:rsid w:val="599EA4A5"/>
    <w:rsid w:val="599F5107"/>
    <w:rsid w:val="59AAF0F2"/>
    <w:rsid w:val="59B03EC5"/>
    <w:rsid w:val="59BC620B"/>
    <w:rsid w:val="59BDAFDA"/>
    <w:rsid w:val="59C27653"/>
    <w:rsid w:val="59C279B7"/>
    <w:rsid w:val="59CCED5D"/>
    <w:rsid w:val="59CF55EC"/>
    <w:rsid w:val="59CFECB5"/>
    <w:rsid w:val="59D41830"/>
    <w:rsid w:val="59D48B87"/>
    <w:rsid w:val="59DAF58F"/>
    <w:rsid w:val="59DD802F"/>
    <w:rsid w:val="59E2E2DE"/>
    <w:rsid w:val="59EDF252"/>
    <w:rsid w:val="59EE12ED"/>
    <w:rsid w:val="59F7E984"/>
    <w:rsid w:val="59FD04BD"/>
    <w:rsid w:val="59FE0FDB"/>
    <w:rsid w:val="5A01EBC7"/>
    <w:rsid w:val="5A03C91F"/>
    <w:rsid w:val="5A07711A"/>
    <w:rsid w:val="5A0CD788"/>
    <w:rsid w:val="5A0E891D"/>
    <w:rsid w:val="5A19D903"/>
    <w:rsid w:val="5A1EEACE"/>
    <w:rsid w:val="5A20ACC9"/>
    <w:rsid w:val="5A2B3C32"/>
    <w:rsid w:val="5A2CFFBD"/>
    <w:rsid w:val="5A319C75"/>
    <w:rsid w:val="5A3426E9"/>
    <w:rsid w:val="5A399890"/>
    <w:rsid w:val="5A3A1DAA"/>
    <w:rsid w:val="5A3B3FF5"/>
    <w:rsid w:val="5A3B7805"/>
    <w:rsid w:val="5A4013CF"/>
    <w:rsid w:val="5A42E7CE"/>
    <w:rsid w:val="5A42F5C7"/>
    <w:rsid w:val="5A46C218"/>
    <w:rsid w:val="5A477881"/>
    <w:rsid w:val="5A4B38A4"/>
    <w:rsid w:val="5A4C5234"/>
    <w:rsid w:val="5A509E91"/>
    <w:rsid w:val="5A5188BB"/>
    <w:rsid w:val="5A51D564"/>
    <w:rsid w:val="5A548B1B"/>
    <w:rsid w:val="5A5CE5F8"/>
    <w:rsid w:val="5A62D626"/>
    <w:rsid w:val="5A647CFE"/>
    <w:rsid w:val="5A667118"/>
    <w:rsid w:val="5A6768D5"/>
    <w:rsid w:val="5A6AC5EA"/>
    <w:rsid w:val="5A71F518"/>
    <w:rsid w:val="5A734CAC"/>
    <w:rsid w:val="5A76C6E6"/>
    <w:rsid w:val="5A7A7286"/>
    <w:rsid w:val="5A852B68"/>
    <w:rsid w:val="5A882840"/>
    <w:rsid w:val="5A886C1B"/>
    <w:rsid w:val="5A88ED8B"/>
    <w:rsid w:val="5A89B16B"/>
    <w:rsid w:val="5A8D16E7"/>
    <w:rsid w:val="5A8D8B14"/>
    <w:rsid w:val="5A8EDBE6"/>
    <w:rsid w:val="5A8F4EA7"/>
    <w:rsid w:val="5A8F5BD1"/>
    <w:rsid w:val="5A91F8DF"/>
    <w:rsid w:val="5A99A897"/>
    <w:rsid w:val="5A9A63F3"/>
    <w:rsid w:val="5A9B4173"/>
    <w:rsid w:val="5AAACED4"/>
    <w:rsid w:val="5AABA010"/>
    <w:rsid w:val="5AADAB19"/>
    <w:rsid w:val="5AAF72F5"/>
    <w:rsid w:val="5AB0EE44"/>
    <w:rsid w:val="5AB846C7"/>
    <w:rsid w:val="5AC4F086"/>
    <w:rsid w:val="5AC53987"/>
    <w:rsid w:val="5AC8A975"/>
    <w:rsid w:val="5AC9696C"/>
    <w:rsid w:val="5ACBE988"/>
    <w:rsid w:val="5ACC660B"/>
    <w:rsid w:val="5ACFCA3D"/>
    <w:rsid w:val="5AD33AC4"/>
    <w:rsid w:val="5AD7487B"/>
    <w:rsid w:val="5AD95D23"/>
    <w:rsid w:val="5ADB56F9"/>
    <w:rsid w:val="5ADBF673"/>
    <w:rsid w:val="5AE03902"/>
    <w:rsid w:val="5AE2B464"/>
    <w:rsid w:val="5AE905C7"/>
    <w:rsid w:val="5AEC345C"/>
    <w:rsid w:val="5AED791A"/>
    <w:rsid w:val="5AF19FE6"/>
    <w:rsid w:val="5AFB39FD"/>
    <w:rsid w:val="5B02660E"/>
    <w:rsid w:val="5B02A18A"/>
    <w:rsid w:val="5B062297"/>
    <w:rsid w:val="5B099536"/>
    <w:rsid w:val="5B0C8C8E"/>
    <w:rsid w:val="5B0CF11E"/>
    <w:rsid w:val="5B0D7D6D"/>
    <w:rsid w:val="5B1479C5"/>
    <w:rsid w:val="5B185127"/>
    <w:rsid w:val="5B1AEECE"/>
    <w:rsid w:val="5B1B6ACA"/>
    <w:rsid w:val="5B1D7257"/>
    <w:rsid w:val="5B24B1F4"/>
    <w:rsid w:val="5B2C104B"/>
    <w:rsid w:val="5B3DB9CF"/>
    <w:rsid w:val="5B435D85"/>
    <w:rsid w:val="5B45C5DC"/>
    <w:rsid w:val="5B46A4C3"/>
    <w:rsid w:val="5B48B5CA"/>
    <w:rsid w:val="5B492542"/>
    <w:rsid w:val="5B4EDF68"/>
    <w:rsid w:val="5B51DF91"/>
    <w:rsid w:val="5B53460D"/>
    <w:rsid w:val="5B54ED2B"/>
    <w:rsid w:val="5B551D7A"/>
    <w:rsid w:val="5B5DA1F1"/>
    <w:rsid w:val="5B5E0FEB"/>
    <w:rsid w:val="5B62AF16"/>
    <w:rsid w:val="5B641AE3"/>
    <w:rsid w:val="5B6463C6"/>
    <w:rsid w:val="5B67A14D"/>
    <w:rsid w:val="5B6BBE1D"/>
    <w:rsid w:val="5B730997"/>
    <w:rsid w:val="5B7C11B2"/>
    <w:rsid w:val="5B83F508"/>
    <w:rsid w:val="5B88719D"/>
    <w:rsid w:val="5B90B31A"/>
    <w:rsid w:val="5B921850"/>
    <w:rsid w:val="5B948FBD"/>
    <w:rsid w:val="5B9A729E"/>
    <w:rsid w:val="5BA64BCD"/>
    <w:rsid w:val="5BA8EFD6"/>
    <w:rsid w:val="5BACE130"/>
    <w:rsid w:val="5BB280B9"/>
    <w:rsid w:val="5BB30C43"/>
    <w:rsid w:val="5BB3C8CF"/>
    <w:rsid w:val="5BB4B361"/>
    <w:rsid w:val="5BB6DB49"/>
    <w:rsid w:val="5BBB99CC"/>
    <w:rsid w:val="5BBD6EEB"/>
    <w:rsid w:val="5BC0A256"/>
    <w:rsid w:val="5BC21673"/>
    <w:rsid w:val="5BC4050E"/>
    <w:rsid w:val="5BC66A0E"/>
    <w:rsid w:val="5BC7732B"/>
    <w:rsid w:val="5BCCBE83"/>
    <w:rsid w:val="5BCDCE2C"/>
    <w:rsid w:val="5BD7BA2B"/>
    <w:rsid w:val="5BD8D5E9"/>
    <w:rsid w:val="5BD92949"/>
    <w:rsid w:val="5BDA562E"/>
    <w:rsid w:val="5BDBB5CA"/>
    <w:rsid w:val="5BDC8AB9"/>
    <w:rsid w:val="5BDCA790"/>
    <w:rsid w:val="5BDD4F98"/>
    <w:rsid w:val="5BDE59A1"/>
    <w:rsid w:val="5BE0C4C4"/>
    <w:rsid w:val="5BE42128"/>
    <w:rsid w:val="5BE5AF53"/>
    <w:rsid w:val="5BE9EB36"/>
    <w:rsid w:val="5BEC41B4"/>
    <w:rsid w:val="5BEDE3A1"/>
    <w:rsid w:val="5BF5EAE1"/>
    <w:rsid w:val="5BF83450"/>
    <w:rsid w:val="5BFA277C"/>
    <w:rsid w:val="5C003EEE"/>
    <w:rsid w:val="5C017B1A"/>
    <w:rsid w:val="5C026200"/>
    <w:rsid w:val="5C0B376C"/>
    <w:rsid w:val="5C0BA8F8"/>
    <w:rsid w:val="5C0F3A36"/>
    <w:rsid w:val="5C12F3B2"/>
    <w:rsid w:val="5C138A31"/>
    <w:rsid w:val="5C1A34E8"/>
    <w:rsid w:val="5C1A8E83"/>
    <w:rsid w:val="5C1BD27E"/>
    <w:rsid w:val="5C1F7DDA"/>
    <w:rsid w:val="5C21D67D"/>
    <w:rsid w:val="5C296C77"/>
    <w:rsid w:val="5C2AF135"/>
    <w:rsid w:val="5C2C006F"/>
    <w:rsid w:val="5C2EA103"/>
    <w:rsid w:val="5C3ECA54"/>
    <w:rsid w:val="5C401AE8"/>
    <w:rsid w:val="5C4099DE"/>
    <w:rsid w:val="5C4B114E"/>
    <w:rsid w:val="5C4DD390"/>
    <w:rsid w:val="5C4EE494"/>
    <w:rsid w:val="5C51A6DB"/>
    <w:rsid w:val="5C578FD6"/>
    <w:rsid w:val="5C5BC92C"/>
    <w:rsid w:val="5C5BF807"/>
    <w:rsid w:val="5C5C468B"/>
    <w:rsid w:val="5C5CF7EC"/>
    <w:rsid w:val="5C5E6B76"/>
    <w:rsid w:val="5C605E8B"/>
    <w:rsid w:val="5C64E8EC"/>
    <w:rsid w:val="5C698462"/>
    <w:rsid w:val="5C69DBD6"/>
    <w:rsid w:val="5C6B3494"/>
    <w:rsid w:val="5C6F8F3E"/>
    <w:rsid w:val="5C6FB4F1"/>
    <w:rsid w:val="5C73F1DA"/>
    <w:rsid w:val="5C75E495"/>
    <w:rsid w:val="5C77FECA"/>
    <w:rsid w:val="5C782C4E"/>
    <w:rsid w:val="5C7B0BF4"/>
    <w:rsid w:val="5C7CDC55"/>
    <w:rsid w:val="5C7D1E18"/>
    <w:rsid w:val="5C834695"/>
    <w:rsid w:val="5C8B3AA0"/>
    <w:rsid w:val="5C92ED1C"/>
    <w:rsid w:val="5C943C16"/>
    <w:rsid w:val="5C978C73"/>
    <w:rsid w:val="5C996F10"/>
    <w:rsid w:val="5C9A0BAD"/>
    <w:rsid w:val="5C9E36E7"/>
    <w:rsid w:val="5C9EE993"/>
    <w:rsid w:val="5CA12D8C"/>
    <w:rsid w:val="5CA1FEB4"/>
    <w:rsid w:val="5CA43C59"/>
    <w:rsid w:val="5CA6669C"/>
    <w:rsid w:val="5CA7EE3B"/>
    <w:rsid w:val="5CA9CC1F"/>
    <w:rsid w:val="5CADFB0C"/>
    <w:rsid w:val="5CB351E0"/>
    <w:rsid w:val="5CB6688B"/>
    <w:rsid w:val="5CB7E4E2"/>
    <w:rsid w:val="5CBA2906"/>
    <w:rsid w:val="5CBC1E01"/>
    <w:rsid w:val="5CBC8DAA"/>
    <w:rsid w:val="5CBD8D18"/>
    <w:rsid w:val="5CBF658A"/>
    <w:rsid w:val="5CC1AC70"/>
    <w:rsid w:val="5CC2DAB9"/>
    <w:rsid w:val="5CC6FA4D"/>
    <w:rsid w:val="5CCA3C60"/>
    <w:rsid w:val="5CCBE9F9"/>
    <w:rsid w:val="5CCFD408"/>
    <w:rsid w:val="5CD0F855"/>
    <w:rsid w:val="5CD92E3A"/>
    <w:rsid w:val="5CD9D83C"/>
    <w:rsid w:val="5CDE2C15"/>
    <w:rsid w:val="5CE2F38A"/>
    <w:rsid w:val="5CE79CFC"/>
    <w:rsid w:val="5CEDC169"/>
    <w:rsid w:val="5CEFB522"/>
    <w:rsid w:val="5CF69A4D"/>
    <w:rsid w:val="5CF6A7E1"/>
    <w:rsid w:val="5D031E5F"/>
    <w:rsid w:val="5D06FF17"/>
    <w:rsid w:val="5D073540"/>
    <w:rsid w:val="5D09DD47"/>
    <w:rsid w:val="5D0B4CA2"/>
    <w:rsid w:val="5D112E8A"/>
    <w:rsid w:val="5D113A58"/>
    <w:rsid w:val="5D1440F2"/>
    <w:rsid w:val="5D1A186E"/>
    <w:rsid w:val="5D1A925A"/>
    <w:rsid w:val="5D1E0931"/>
    <w:rsid w:val="5D1F75E0"/>
    <w:rsid w:val="5D231F00"/>
    <w:rsid w:val="5D243857"/>
    <w:rsid w:val="5D2457B4"/>
    <w:rsid w:val="5D2AE838"/>
    <w:rsid w:val="5D2BF2FB"/>
    <w:rsid w:val="5D2C2150"/>
    <w:rsid w:val="5D2C453A"/>
    <w:rsid w:val="5D31CB2F"/>
    <w:rsid w:val="5D3B1E2D"/>
    <w:rsid w:val="5D3B42CA"/>
    <w:rsid w:val="5D3B82F6"/>
    <w:rsid w:val="5D439365"/>
    <w:rsid w:val="5D44E775"/>
    <w:rsid w:val="5D466BFB"/>
    <w:rsid w:val="5D498F72"/>
    <w:rsid w:val="5D49E54E"/>
    <w:rsid w:val="5D4F5AF2"/>
    <w:rsid w:val="5D53A3F4"/>
    <w:rsid w:val="5D5D81E6"/>
    <w:rsid w:val="5D605F56"/>
    <w:rsid w:val="5D67429B"/>
    <w:rsid w:val="5D678E4A"/>
    <w:rsid w:val="5D7B9D84"/>
    <w:rsid w:val="5D7C0D0C"/>
    <w:rsid w:val="5D7DEC3F"/>
    <w:rsid w:val="5D7FADF1"/>
    <w:rsid w:val="5D80592A"/>
    <w:rsid w:val="5D8385A3"/>
    <w:rsid w:val="5D85640E"/>
    <w:rsid w:val="5D869379"/>
    <w:rsid w:val="5D98CE67"/>
    <w:rsid w:val="5D9F5BF5"/>
    <w:rsid w:val="5D9FA1B2"/>
    <w:rsid w:val="5DA66891"/>
    <w:rsid w:val="5DAAD75E"/>
    <w:rsid w:val="5DABD6FA"/>
    <w:rsid w:val="5DB93861"/>
    <w:rsid w:val="5DB9FCB4"/>
    <w:rsid w:val="5DBCDA48"/>
    <w:rsid w:val="5DC7B00F"/>
    <w:rsid w:val="5DC84BBA"/>
    <w:rsid w:val="5DC928C5"/>
    <w:rsid w:val="5DCC95E5"/>
    <w:rsid w:val="5DCD4E72"/>
    <w:rsid w:val="5DCE191F"/>
    <w:rsid w:val="5DCFA8CF"/>
    <w:rsid w:val="5DD9BF9C"/>
    <w:rsid w:val="5DE04318"/>
    <w:rsid w:val="5DE2383F"/>
    <w:rsid w:val="5DE3F4B1"/>
    <w:rsid w:val="5DECD312"/>
    <w:rsid w:val="5DEF56A1"/>
    <w:rsid w:val="5DF02CFD"/>
    <w:rsid w:val="5DF255DB"/>
    <w:rsid w:val="5DF61239"/>
    <w:rsid w:val="5DF9F5D3"/>
    <w:rsid w:val="5E023ECD"/>
    <w:rsid w:val="5E042866"/>
    <w:rsid w:val="5E09130F"/>
    <w:rsid w:val="5E0B3CDC"/>
    <w:rsid w:val="5E11EA7B"/>
    <w:rsid w:val="5E1376BE"/>
    <w:rsid w:val="5E148EFC"/>
    <w:rsid w:val="5E149497"/>
    <w:rsid w:val="5E16BC7E"/>
    <w:rsid w:val="5E1A606B"/>
    <w:rsid w:val="5E1ACC9A"/>
    <w:rsid w:val="5E1B4102"/>
    <w:rsid w:val="5E1B6165"/>
    <w:rsid w:val="5E1D5628"/>
    <w:rsid w:val="5E24521A"/>
    <w:rsid w:val="5E24A910"/>
    <w:rsid w:val="5E258164"/>
    <w:rsid w:val="5E2B9B94"/>
    <w:rsid w:val="5E30D0A8"/>
    <w:rsid w:val="5E3883C2"/>
    <w:rsid w:val="5E38A083"/>
    <w:rsid w:val="5E421327"/>
    <w:rsid w:val="5E4591F6"/>
    <w:rsid w:val="5E500ACB"/>
    <w:rsid w:val="5E503921"/>
    <w:rsid w:val="5E538AFF"/>
    <w:rsid w:val="5E57F9E1"/>
    <w:rsid w:val="5E66B68A"/>
    <w:rsid w:val="5E68A272"/>
    <w:rsid w:val="5E6B1A83"/>
    <w:rsid w:val="5E70499A"/>
    <w:rsid w:val="5E731DA0"/>
    <w:rsid w:val="5E7546EA"/>
    <w:rsid w:val="5E778C1D"/>
    <w:rsid w:val="5E7CEDB4"/>
    <w:rsid w:val="5E7DF6ED"/>
    <w:rsid w:val="5E7EB19D"/>
    <w:rsid w:val="5E80EB50"/>
    <w:rsid w:val="5E840893"/>
    <w:rsid w:val="5E846BD1"/>
    <w:rsid w:val="5E8ABB22"/>
    <w:rsid w:val="5E8D9432"/>
    <w:rsid w:val="5E8DC19F"/>
    <w:rsid w:val="5E914252"/>
    <w:rsid w:val="5E926B30"/>
    <w:rsid w:val="5E93BE2A"/>
    <w:rsid w:val="5E9638E7"/>
    <w:rsid w:val="5E9FFD8C"/>
    <w:rsid w:val="5EA49732"/>
    <w:rsid w:val="5EA9C73E"/>
    <w:rsid w:val="5EAB5D1F"/>
    <w:rsid w:val="5EAB93B9"/>
    <w:rsid w:val="5EAF93E7"/>
    <w:rsid w:val="5EAFF8CD"/>
    <w:rsid w:val="5EB1E2A6"/>
    <w:rsid w:val="5EB8421E"/>
    <w:rsid w:val="5EBFDB71"/>
    <w:rsid w:val="5EC0C2FD"/>
    <w:rsid w:val="5EC2B2BD"/>
    <w:rsid w:val="5EC5D340"/>
    <w:rsid w:val="5ECF530D"/>
    <w:rsid w:val="5ED23AED"/>
    <w:rsid w:val="5ED944F2"/>
    <w:rsid w:val="5EE0F585"/>
    <w:rsid w:val="5EEA3C47"/>
    <w:rsid w:val="5EEBEA7B"/>
    <w:rsid w:val="5EEE92E3"/>
    <w:rsid w:val="5EF05522"/>
    <w:rsid w:val="5EF2D444"/>
    <w:rsid w:val="5EF5C07D"/>
    <w:rsid w:val="5EF6FB19"/>
    <w:rsid w:val="5EFD4E13"/>
    <w:rsid w:val="5F014E26"/>
    <w:rsid w:val="5F04F471"/>
    <w:rsid w:val="5F08FCAF"/>
    <w:rsid w:val="5F15AE9A"/>
    <w:rsid w:val="5F1906BE"/>
    <w:rsid w:val="5F1A8F2E"/>
    <w:rsid w:val="5F1BD43E"/>
    <w:rsid w:val="5F23467D"/>
    <w:rsid w:val="5F256BB2"/>
    <w:rsid w:val="5F26BBCD"/>
    <w:rsid w:val="5F29DAE7"/>
    <w:rsid w:val="5F2ED4DB"/>
    <w:rsid w:val="5F31A4CC"/>
    <w:rsid w:val="5F32C52A"/>
    <w:rsid w:val="5F3D75AA"/>
    <w:rsid w:val="5F3D86FD"/>
    <w:rsid w:val="5F491E0D"/>
    <w:rsid w:val="5F4CCB3D"/>
    <w:rsid w:val="5F4D99E8"/>
    <w:rsid w:val="5F4ED008"/>
    <w:rsid w:val="5F515D59"/>
    <w:rsid w:val="5F51F89C"/>
    <w:rsid w:val="5F57999A"/>
    <w:rsid w:val="5F583010"/>
    <w:rsid w:val="5F5C2A4A"/>
    <w:rsid w:val="5F5D7C57"/>
    <w:rsid w:val="5F5E94EF"/>
    <w:rsid w:val="5F61F27C"/>
    <w:rsid w:val="5F6435B4"/>
    <w:rsid w:val="5F686695"/>
    <w:rsid w:val="5F689FF8"/>
    <w:rsid w:val="5F6EEB54"/>
    <w:rsid w:val="5F70C587"/>
    <w:rsid w:val="5F72F9E6"/>
    <w:rsid w:val="5F73AB8D"/>
    <w:rsid w:val="5F74F74D"/>
    <w:rsid w:val="5F76038C"/>
    <w:rsid w:val="5F76BAD4"/>
    <w:rsid w:val="5F7EA35D"/>
    <w:rsid w:val="5F7ECA6C"/>
    <w:rsid w:val="5F80D377"/>
    <w:rsid w:val="5F883559"/>
    <w:rsid w:val="5F8859DF"/>
    <w:rsid w:val="5F88883B"/>
    <w:rsid w:val="5F8C0B04"/>
    <w:rsid w:val="5F8C19AB"/>
    <w:rsid w:val="5F8C2F9A"/>
    <w:rsid w:val="5F8EB627"/>
    <w:rsid w:val="5F91478F"/>
    <w:rsid w:val="5F923F55"/>
    <w:rsid w:val="5F924C86"/>
    <w:rsid w:val="5F945AA1"/>
    <w:rsid w:val="5F96B3CD"/>
    <w:rsid w:val="5F974D36"/>
    <w:rsid w:val="5F9E58B5"/>
    <w:rsid w:val="5F9EC6A3"/>
    <w:rsid w:val="5F9EC987"/>
    <w:rsid w:val="5FA01860"/>
    <w:rsid w:val="5FA48359"/>
    <w:rsid w:val="5FA5F48D"/>
    <w:rsid w:val="5FA64156"/>
    <w:rsid w:val="5FB2F140"/>
    <w:rsid w:val="5FB361F4"/>
    <w:rsid w:val="5FB4BFE5"/>
    <w:rsid w:val="5FB52498"/>
    <w:rsid w:val="5FBC9931"/>
    <w:rsid w:val="5FC573D2"/>
    <w:rsid w:val="5FC74662"/>
    <w:rsid w:val="5FCA407F"/>
    <w:rsid w:val="5FCFD21D"/>
    <w:rsid w:val="5FD4DCBD"/>
    <w:rsid w:val="5FD5877E"/>
    <w:rsid w:val="5FDD81BC"/>
    <w:rsid w:val="5FE11E9D"/>
    <w:rsid w:val="5FE1933B"/>
    <w:rsid w:val="5FE203B0"/>
    <w:rsid w:val="5FE7FEC9"/>
    <w:rsid w:val="5FEA196A"/>
    <w:rsid w:val="5FEA9578"/>
    <w:rsid w:val="5FEAACA5"/>
    <w:rsid w:val="5FEABE0F"/>
    <w:rsid w:val="5FEEC4F6"/>
    <w:rsid w:val="5FEF399F"/>
    <w:rsid w:val="5FF180CB"/>
    <w:rsid w:val="5FF60151"/>
    <w:rsid w:val="5FF9244B"/>
    <w:rsid w:val="5FFAFC84"/>
    <w:rsid w:val="5FFBCC48"/>
    <w:rsid w:val="5FFE174B"/>
    <w:rsid w:val="5FFF56C8"/>
    <w:rsid w:val="6007A1EB"/>
    <w:rsid w:val="600D782C"/>
    <w:rsid w:val="600FF841"/>
    <w:rsid w:val="6017B00E"/>
    <w:rsid w:val="601B8397"/>
    <w:rsid w:val="601CB142"/>
    <w:rsid w:val="601EA898"/>
    <w:rsid w:val="6020414B"/>
    <w:rsid w:val="6022FC72"/>
    <w:rsid w:val="60262C39"/>
    <w:rsid w:val="60281BDB"/>
    <w:rsid w:val="60287BDC"/>
    <w:rsid w:val="602CEB7F"/>
    <w:rsid w:val="60327156"/>
    <w:rsid w:val="6033E349"/>
    <w:rsid w:val="603A0DAF"/>
    <w:rsid w:val="603B1152"/>
    <w:rsid w:val="603FB369"/>
    <w:rsid w:val="60436EAE"/>
    <w:rsid w:val="6044FE55"/>
    <w:rsid w:val="60457AC1"/>
    <w:rsid w:val="60470956"/>
    <w:rsid w:val="6048538E"/>
    <w:rsid w:val="604F500E"/>
    <w:rsid w:val="60558BCE"/>
    <w:rsid w:val="6055F063"/>
    <w:rsid w:val="60563FC0"/>
    <w:rsid w:val="6059335F"/>
    <w:rsid w:val="605F340C"/>
    <w:rsid w:val="60611258"/>
    <w:rsid w:val="6063BEDA"/>
    <w:rsid w:val="6067D5B8"/>
    <w:rsid w:val="607485D0"/>
    <w:rsid w:val="60775DE7"/>
    <w:rsid w:val="6086D4C0"/>
    <w:rsid w:val="608E8030"/>
    <w:rsid w:val="6092B5FA"/>
    <w:rsid w:val="60944E66"/>
    <w:rsid w:val="609A7693"/>
    <w:rsid w:val="609B001A"/>
    <w:rsid w:val="609D7A4D"/>
    <w:rsid w:val="60A348B0"/>
    <w:rsid w:val="60A4664B"/>
    <w:rsid w:val="60A4C704"/>
    <w:rsid w:val="60ACACA4"/>
    <w:rsid w:val="60AE1C35"/>
    <w:rsid w:val="60AE9CB7"/>
    <w:rsid w:val="60B20323"/>
    <w:rsid w:val="60B3BA58"/>
    <w:rsid w:val="60C07EC0"/>
    <w:rsid w:val="60C0FDDC"/>
    <w:rsid w:val="60C19165"/>
    <w:rsid w:val="60C2F9F8"/>
    <w:rsid w:val="60C895E0"/>
    <w:rsid w:val="60CD25DE"/>
    <w:rsid w:val="60D02335"/>
    <w:rsid w:val="60D12D97"/>
    <w:rsid w:val="60D394CE"/>
    <w:rsid w:val="60DBA3D2"/>
    <w:rsid w:val="60DD1446"/>
    <w:rsid w:val="60DD8701"/>
    <w:rsid w:val="60E0548B"/>
    <w:rsid w:val="60E6A523"/>
    <w:rsid w:val="60E84FED"/>
    <w:rsid w:val="60EFE270"/>
    <w:rsid w:val="60F5BAB9"/>
    <w:rsid w:val="60F69C34"/>
    <w:rsid w:val="60FAC61C"/>
    <w:rsid w:val="60FE08DA"/>
    <w:rsid w:val="610416CD"/>
    <w:rsid w:val="610E64E8"/>
    <w:rsid w:val="610EA227"/>
    <w:rsid w:val="61113008"/>
    <w:rsid w:val="611C3B77"/>
    <w:rsid w:val="61257A66"/>
    <w:rsid w:val="6134B68D"/>
    <w:rsid w:val="61380791"/>
    <w:rsid w:val="613A0F7A"/>
    <w:rsid w:val="613AE0CE"/>
    <w:rsid w:val="613E4D40"/>
    <w:rsid w:val="6145DCD4"/>
    <w:rsid w:val="61474859"/>
    <w:rsid w:val="614C9E1D"/>
    <w:rsid w:val="614DCE06"/>
    <w:rsid w:val="6150E203"/>
    <w:rsid w:val="61535106"/>
    <w:rsid w:val="61585732"/>
    <w:rsid w:val="6158E45E"/>
    <w:rsid w:val="6162B71C"/>
    <w:rsid w:val="61630C0C"/>
    <w:rsid w:val="6163AA37"/>
    <w:rsid w:val="6164F265"/>
    <w:rsid w:val="61658DBC"/>
    <w:rsid w:val="616D6019"/>
    <w:rsid w:val="616FE9AA"/>
    <w:rsid w:val="61737D63"/>
    <w:rsid w:val="6176545B"/>
    <w:rsid w:val="6179B86A"/>
    <w:rsid w:val="617B6B68"/>
    <w:rsid w:val="617BC0A6"/>
    <w:rsid w:val="617DD4B7"/>
    <w:rsid w:val="61820189"/>
    <w:rsid w:val="61824F0C"/>
    <w:rsid w:val="618300A5"/>
    <w:rsid w:val="61884145"/>
    <w:rsid w:val="6188F35D"/>
    <w:rsid w:val="6189192A"/>
    <w:rsid w:val="618C3795"/>
    <w:rsid w:val="619968F2"/>
    <w:rsid w:val="619B574C"/>
    <w:rsid w:val="619D01DE"/>
    <w:rsid w:val="619EAB77"/>
    <w:rsid w:val="61A277FF"/>
    <w:rsid w:val="61A2AAFA"/>
    <w:rsid w:val="61A4F996"/>
    <w:rsid w:val="61A88227"/>
    <w:rsid w:val="61A932FA"/>
    <w:rsid w:val="61AA373A"/>
    <w:rsid w:val="61AABE62"/>
    <w:rsid w:val="61AB9D8B"/>
    <w:rsid w:val="61B136FC"/>
    <w:rsid w:val="61B1BC09"/>
    <w:rsid w:val="61B22203"/>
    <w:rsid w:val="61B24259"/>
    <w:rsid w:val="61B38ECD"/>
    <w:rsid w:val="61B3A00E"/>
    <w:rsid w:val="61BC7CED"/>
    <w:rsid w:val="61BF8121"/>
    <w:rsid w:val="61C2F467"/>
    <w:rsid w:val="61C63DB8"/>
    <w:rsid w:val="61CCC431"/>
    <w:rsid w:val="61CF33F4"/>
    <w:rsid w:val="61CF8151"/>
    <w:rsid w:val="61D35FBE"/>
    <w:rsid w:val="61D834AA"/>
    <w:rsid w:val="61DB8038"/>
    <w:rsid w:val="61E3D633"/>
    <w:rsid w:val="61E41AAD"/>
    <w:rsid w:val="61E51678"/>
    <w:rsid w:val="61E95130"/>
    <w:rsid w:val="61EAC22D"/>
    <w:rsid w:val="61F0C328"/>
    <w:rsid w:val="61F13AAA"/>
    <w:rsid w:val="61F1B453"/>
    <w:rsid w:val="61F23828"/>
    <w:rsid w:val="61F56E78"/>
    <w:rsid w:val="620313D4"/>
    <w:rsid w:val="620B797B"/>
    <w:rsid w:val="620CA07F"/>
    <w:rsid w:val="62100CC8"/>
    <w:rsid w:val="6211FD41"/>
    <w:rsid w:val="621A8346"/>
    <w:rsid w:val="621C9673"/>
    <w:rsid w:val="621ED9B9"/>
    <w:rsid w:val="622206BC"/>
    <w:rsid w:val="622CBA73"/>
    <w:rsid w:val="623AADB3"/>
    <w:rsid w:val="623C832B"/>
    <w:rsid w:val="623F88C8"/>
    <w:rsid w:val="6243C782"/>
    <w:rsid w:val="62442B68"/>
    <w:rsid w:val="6245D4E7"/>
    <w:rsid w:val="624C7B7B"/>
    <w:rsid w:val="624CD2F5"/>
    <w:rsid w:val="624D82D3"/>
    <w:rsid w:val="6251878C"/>
    <w:rsid w:val="6252E1EB"/>
    <w:rsid w:val="625520C8"/>
    <w:rsid w:val="625A47DF"/>
    <w:rsid w:val="625B7BD1"/>
    <w:rsid w:val="625DF14C"/>
    <w:rsid w:val="6268F613"/>
    <w:rsid w:val="626E1EA0"/>
    <w:rsid w:val="626F8CE5"/>
    <w:rsid w:val="62734CFA"/>
    <w:rsid w:val="6273A9C9"/>
    <w:rsid w:val="6273FDE9"/>
    <w:rsid w:val="6274A26D"/>
    <w:rsid w:val="627F3B6B"/>
    <w:rsid w:val="6282C244"/>
    <w:rsid w:val="62831595"/>
    <w:rsid w:val="62835958"/>
    <w:rsid w:val="628D20B6"/>
    <w:rsid w:val="629553CC"/>
    <w:rsid w:val="62971CD8"/>
    <w:rsid w:val="6299A6B5"/>
    <w:rsid w:val="62A97DDA"/>
    <w:rsid w:val="62AF0982"/>
    <w:rsid w:val="62B20B48"/>
    <w:rsid w:val="62B4565E"/>
    <w:rsid w:val="62B59541"/>
    <w:rsid w:val="62B5AFE9"/>
    <w:rsid w:val="62B77401"/>
    <w:rsid w:val="62BB9B9F"/>
    <w:rsid w:val="62BE1A94"/>
    <w:rsid w:val="62C0DDB1"/>
    <w:rsid w:val="62C0FDD8"/>
    <w:rsid w:val="62C731AB"/>
    <w:rsid w:val="62C7A1EF"/>
    <w:rsid w:val="62C8A11D"/>
    <w:rsid w:val="62CC4455"/>
    <w:rsid w:val="62CC9EBB"/>
    <w:rsid w:val="62CD01CE"/>
    <w:rsid w:val="62CD2FCA"/>
    <w:rsid w:val="62CDD5B4"/>
    <w:rsid w:val="62D03FB5"/>
    <w:rsid w:val="62D0CC47"/>
    <w:rsid w:val="62D2865C"/>
    <w:rsid w:val="62D58484"/>
    <w:rsid w:val="62D94CB6"/>
    <w:rsid w:val="62E23917"/>
    <w:rsid w:val="62E3A684"/>
    <w:rsid w:val="62E652A2"/>
    <w:rsid w:val="62E818F1"/>
    <w:rsid w:val="62EB15E4"/>
    <w:rsid w:val="62F23344"/>
    <w:rsid w:val="62F41F1D"/>
    <w:rsid w:val="62F7C7E3"/>
    <w:rsid w:val="62FB49F5"/>
    <w:rsid w:val="6303C8A9"/>
    <w:rsid w:val="63066974"/>
    <w:rsid w:val="630EA956"/>
    <w:rsid w:val="6313D7D1"/>
    <w:rsid w:val="631C4A4C"/>
    <w:rsid w:val="631D5120"/>
    <w:rsid w:val="6324137A"/>
    <w:rsid w:val="632B5903"/>
    <w:rsid w:val="63352FDF"/>
    <w:rsid w:val="633B2A8A"/>
    <w:rsid w:val="633D56EE"/>
    <w:rsid w:val="63471A8E"/>
    <w:rsid w:val="6349B02E"/>
    <w:rsid w:val="634EA5B6"/>
    <w:rsid w:val="63503FBF"/>
    <w:rsid w:val="6350F0B2"/>
    <w:rsid w:val="63523DF6"/>
    <w:rsid w:val="6355BAE3"/>
    <w:rsid w:val="635630FE"/>
    <w:rsid w:val="63688F15"/>
    <w:rsid w:val="636C661C"/>
    <w:rsid w:val="636C9426"/>
    <w:rsid w:val="636D35C3"/>
    <w:rsid w:val="637759EC"/>
    <w:rsid w:val="6377C60E"/>
    <w:rsid w:val="637C8D65"/>
    <w:rsid w:val="637DEE2D"/>
    <w:rsid w:val="63861C74"/>
    <w:rsid w:val="638FAE66"/>
    <w:rsid w:val="6392E711"/>
    <w:rsid w:val="6393B862"/>
    <w:rsid w:val="639524EB"/>
    <w:rsid w:val="6395C799"/>
    <w:rsid w:val="639645D7"/>
    <w:rsid w:val="639B6C40"/>
    <w:rsid w:val="639E9F08"/>
    <w:rsid w:val="639F8D23"/>
    <w:rsid w:val="639F8E74"/>
    <w:rsid w:val="63A01506"/>
    <w:rsid w:val="63A6A9E7"/>
    <w:rsid w:val="63A8A31B"/>
    <w:rsid w:val="63AA7F6A"/>
    <w:rsid w:val="63ACEF27"/>
    <w:rsid w:val="63AEF22A"/>
    <w:rsid w:val="63AF6316"/>
    <w:rsid w:val="63B01748"/>
    <w:rsid w:val="63B10958"/>
    <w:rsid w:val="63B2E637"/>
    <w:rsid w:val="63B5F53E"/>
    <w:rsid w:val="63B79349"/>
    <w:rsid w:val="63B86DFF"/>
    <w:rsid w:val="63C0273B"/>
    <w:rsid w:val="63CC32B7"/>
    <w:rsid w:val="63CD5F89"/>
    <w:rsid w:val="63CFF8F0"/>
    <w:rsid w:val="63D28705"/>
    <w:rsid w:val="63D6BBEB"/>
    <w:rsid w:val="63DAF06A"/>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1D8C8E"/>
    <w:rsid w:val="64220517"/>
    <w:rsid w:val="64230BCD"/>
    <w:rsid w:val="6423BF45"/>
    <w:rsid w:val="6423CA97"/>
    <w:rsid w:val="642452F6"/>
    <w:rsid w:val="642476D6"/>
    <w:rsid w:val="6424D7C8"/>
    <w:rsid w:val="64323EA2"/>
    <w:rsid w:val="643AB129"/>
    <w:rsid w:val="643E7764"/>
    <w:rsid w:val="643FA73C"/>
    <w:rsid w:val="64490CB7"/>
    <w:rsid w:val="644C6EAD"/>
    <w:rsid w:val="64517A67"/>
    <w:rsid w:val="645257FE"/>
    <w:rsid w:val="6453C280"/>
    <w:rsid w:val="645C8D8D"/>
    <w:rsid w:val="645F0E10"/>
    <w:rsid w:val="645F77E1"/>
    <w:rsid w:val="6464A290"/>
    <w:rsid w:val="6465B018"/>
    <w:rsid w:val="646D52A6"/>
    <w:rsid w:val="646D719D"/>
    <w:rsid w:val="646FFF5C"/>
    <w:rsid w:val="647137A9"/>
    <w:rsid w:val="6475261E"/>
    <w:rsid w:val="6478C93A"/>
    <w:rsid w:val="647C3ADD"/>
    <w:rsid w:val="647D6457"/>
    <w:rsid w:val="647D8D34"/>
    <w:rsid w:val="647DE162"/>
    <w:rsid w:val="6485B197"/>
    <w:rsid w:val="6486D00B"/>
    <w:rsid w:val="648766CC"/>
    <w:rsid w:val="64887700"/>
    <w:rsid w:val="6490A46F"/>
    <w:rsid w:val="64926689"/>
    <w:rsid w:val="64943DA2"/>
    <w:rsid w:val="6494617D"/>
    <w:rsid w:val="649977E5"/>
    <w:rsid w:val="649F0BC8"/>
    <w:rsid w:val="64A37783"/>
    <w:rsid w:val="64A6BE0E"/>
    <w:rsid w:val="64A73815"/>
    <w:rsid w:val="64A7AB63"/>
    <w:rsid w:val="64A822D9"/>
    <w:rsid w:val="64AB4B00"/>
    <w:rsid w:val="64ACC104"/>
    <w:rsid w:val="64AE35BC"/>
    <w:rsid w:val="64B0010A"/>
    <w:rsid w:val="64B07D41"/>
    <w:rsid w:val="64B17881"/>
    <w:rsid w:val="64B188E1"/>
    <w:rsid w:val="64B361A8"/>
    <w:rsid w:val="64BB1C14"/>
    <w:rsid w:val="64BC3DF4"/>
    <w:rsid w:val="64BF7111"/>
    <w:rsid w:val="64C38353"/>
    <w:rsid w:val="64C77EAC"/>
    <w:rsid w:val="64CBD93A"/>
    <w:rsid w:val="64CD1FA8"/>
    <w:rsid w:val="64D08306"/>
    <w:rsid w:val="64D088E8"/>
    <w:rsid w:val="64D14C30"/>
    <w:rsid w:val="64D473DD"/>
    <w:rsid w:val="64D5412C"/>
    <w:rsid w:val="64DB847C"/>
    <w:rsid w:val="64DC025D"/>
    <w:rsid w:val="64DCAEEB"/>
    <w:rsid w:val="64DF7E57"/>
    <w:rsid w:val="64E0C621"/>
    <w:rsid w:val="64E40590"/>
    <w:rsid w:val="64E7EDDA"/>
    <w:rsid w:val="64E98775"/>
    <w:rsid w:val="64EDF187"/>
    <w:rsid w:val="64F3BC31"/>
    <w:rsid w:val="64F70071"/>
    <w:rsid w:val="6501022E"/>
    <w:rsid w:val="650A7112"/>
    <w:rsid w:val="650ADCEF"/>
    <w:rsid w:val="650D354A"/>
    <w:rsid w:val="650F95F2"/>
    <w:rsid w:val="6510DDDB"/>
    <w:rsid w:val="65140A0E"/>
    <w:rsid w:val="6518CE19"/>
    <w:rsid w:val="651A3BEA"/>
    <w:rsid w:val="651C0482"/>
    <w:rsid w:val="651D718B"/>
    <w:rsid w:val="651F38AB"/>
    <w:rsid w:val="6527F9A8"/>
    <w:rsid w:val="652BDD9A"/>
    <w:rsid w:val="653768DE"/>
    <w:rsid w:val="6537D378"/>
    <w:rsid w:val="65395BA6"/>
    <w:rsid w:val="653D626F"/>
    <w:rsid w:val="65410C57"/>
    <w:rsid w:val="65427E71"/>
    <w:rsid w:val="6543D9D8"/>
    <w:rsid w:val="654A0EF4"/>
    <w:rsid w:val="654A9D55"/>
    <w:rsid w:val="654AB937"/>
    <w:rsid w:val="65523659"/>
    <w:rsid w:val="6553E20F"/>
    <w:rsid w:val="6556867B"/>
    <w:rsid w:val="65608115"/>
    <w:rsid w:val="656A3553"/>
    <w:rsid w:val="656B20A0"/>
    <w:rsid w:val="656F5455"/>
    <w:rsid w:val="6571B356"/>
    <w:rsid w:val="6572C383"/>
    <w:rsid w:val="657A02F2"/>
    <w:rsid w:val="657F8CC5"/>
    <w:rsid w:val="6580BCBE"/>
    <w:rsid w:val="658144A3"/>
    <w:rsid w:val="658C8919"/>
    <w:rsid w:val="658CD11D"/>
    <w:rsid w:val="6591D0A8"/>
    <w:rsid w:val="65925410"/>
    <w:rsid w:val="65938414"/>
    <w:rsid w:val="65949D3E"/>
    <w:rsid w:val="659A3AB5"/>
    <w:rsid w:val="65A3703F"/>
    <w:rsid w:val="65A4293E"/>
    <w:rsid w:val="65A44507"/>
    <w:rsid w:val="65B3DBE6"/>
    <w:rsid w:val="65BEA904"/>
    <w:rsid w:val="65C2F995"/>
    <w:rsid w:val="65C664AF"/>
    <w:rsid w:val="65C6DE0F"/>
    <w:rsid w:val="65C96EF1"/>
    <w:rsid w:val="65D1BBF9"/>
    <w:rsid w:val="65D2BEFF"/>
    <w:rsid w:val="65D5CDBA"/>
    <w:rsid w:val="65DCE6F6"/>
    <w:rsid w:val="65E46B34"/>
    <w:rsid w:val="65E63492"/>
    <w:rsid w:val="65EABCCC"/>
    <w:rsid w:val="65EC7A2F"/>
    <w:rsid w:val="65ECEFC9"/>
    <w:rsid w:val="65EDD0D8"/>
    <w:rsid w:val="65F14742"/>
    <w:rsid w:val="65F59776"/>
    <w:rsid w:val="65F5A058"/>
    <w:rsid w:val="65F8C5B7"/>
    <w:rsid w:val="65FE6FCB"/>
    <w:rsid w:val="66013F5F"/>
    <w:rsid w:val="660358E5"/>
    <w:rsid w:val="6603807D"/>
    <w:rsid w:val="660BAD53"/>
    <w:rsid w:val="6613EFB3"/>
    <w:rsid w:val="661574A7"/>
    <w:rsid w:val="66167DB9"/>
    <w:rsid w:val="66174EC8"/>
    <w:rsid w:val="66191254"/>
    <w:rsid w:val="661A1CFF"/>
    <w:rsid w:val="661BE34B"/>
    <w:rsid w:val="661C39A1"/>
    <w:rsid w:val="661CEEEF"/>
    <w:rsid w:val="661F05E9"/>
    <w:rsid w:val="66239E9A"/>
    <w:rsid w:val="6624DC7C"/>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74352C"/>
    <w:rsid w:val="66802C2D"/>
    <w:rsid w:val="66805F24"/>
    <w:rsid w:val="6688ACF3"/>
    <w:rsid w:val="66891DB0"/>
    <w:rsid w:val="668FD9E4"/>
    <w:rsid w:val="669392DC"/>
    <w:rsid w:val="6694F199"/>
    <w:rsid w:val="669F51CC"/>
    <w:rsid w:val="66A106DC"/>
    <w:rsid w:val="66A32A59"/>
    <w:rsid w:val="66A37E5D"/>
    <w:rsid w:val="66BA54BC"/>
    <w:rsid w:val="66BD7A61"/>
    <w:rsid w:val="66C3660F"/>
    <w:rsid w:val="66C4B1A2"/>
    <w:rsid w:val="66CBC112"/>
    <w:rsid w:val="66CFB443"/>
    <w:rsid w:val="66CFF858"/>
    <w:rsid w:val="66D0E920"/>
    <w:rsid w:val="66D87943"/>
    <w:rsid w:val="66DC6B52"/>
    <w:rsid w:val="66DD9B4C"/>
    <w:rsid w:val="66DEC7B4"/>
    <w:rsid w:val="66E04895"/>
    <w:rsid w:val="66E573D9"/>
    <w:rsid w:val="66E6525E"/>
    <w:rsid w:val="66F31CB5"/>
    <w:rsid w:val="66FC2721"/>
    <w:rsid w:val="67022E0B"/>
    <w:rsid w:val="67056FFE"/>
    <w:rsid w:val="6706F6C3"/>
    <w:rsid w:val="670872E3"/>
    <w:rsid w:val="670A453E"/>
    <w:rsid w:val="670D20FB"/>
    <w:rsid w:val="670F06AE"/>
    <w:rsid w:val="67106A6E"/>
    <w:rsid w:val="6710F416"/>
    <w:rsid w:val="67110C5E"/>
    <w:rsid w:val="6713D12D"/>
    <w:rsid w:val="67159997"/>
    <w:rsid w:val="67169F3F"/>
    <w:rsid w:val="6717B86E"/>
    <w:rsid w:val="672340DD"/>
    <w:rsid w:val="67236DE7"/>
    <w:rsid w:val="67242610"/>
    <w:rsid w:val="6725C0F0"/>
    <w:rsid w:val="6727872D"/>
    <w:rsid w:val="672900AD"/>
    <w:rsid w:val="67292CF0"/>
    <w:rsid w:val="672BB522"/>
    <w:rsid w:val="672BDDEA"/>
    <w:rsid w:val="672E4927"/>
    <w:rsid w:val="672EA4AF"/>
    <w:rsid w:val="67350500"/>
    <w:rsid w:val="673629AE"/>
    <w:rsid w:val="6737A929"/>
    <w:rsid w:val="673A006F"/>
    <w:rsid w:val="673D2355"/>
    <w:rsid w:val="6742BDC3"/>
    <w:rsid w:val="674B0DE3"/>
    <w:rsid w:val="674DB836"/>
    <w:rsid w:val="674ED981"/>
    <w:rsid w:val="6751E6D5"/>
    <w:rsid w:val="6751F9EF"/>
    <w:rsid w:val="6754513C"/>
    <w:rsid w:val="6756C1EA"/>
    <w:rsid w:val="675813FE"/>
    <w:rsid w:val="67587932"/>
    <w:rsid w:val="675B0D17"/>
    <w:rsid w:val="675C799A"/>
    <w:rsid w:val="6762395A"/>
    <w:rsid w:val="6763C4D0"/>
    <w:rsid w:val="6764BD7F"/>
    <w:rsid w:val="676637F8"/>
    <w:rsid w:val="676847C0"/>
    <w:rsid w:val="676944BE"/>
    <w:rsid w:val="6769738B"/>
    <w:rsid w:val="676BEB23"/>
    <w:rsid w:val="676D98DA"/>
    <w:rsid w:val="676E9577"/>
    <w:rsid w:val="6771B925"/>
    <w:rsid w:val="677449B1"/>
    <w:rsid w:val="6774F366"/>
    <w:rsid w:val="677599C7"/>
    <w:rsid w:val="6775B738"/>
    <w:rsid w:val="6778C800"/>
    <w:rsid w:val="677A2681"/>
    <w:rsid w:val="677B0B82"/>
    <w:rsid w:val="677DE18D"/>
    <w:rsid w:val="677F8AB8"/>
    <w:rsid w:val="67812E4E"/>
    <w:rsid w:val="678A8AC0"/>
    <w:rsid w:val="679269E0"/>
    <w:rsid w:val="6798CAF6"/>
    <w:rsid w:val="6799E560"/>
    <w:rsid w:val="679D13DA"/>
    <w:rsid w:val="679FB651"/>
    <w:rsid w:val="679FDE4B"/>
    <w:rsid w:val="67A31771"/>
    <w:rsid w:val="67A44370"/>
    <w:rsid w:val="67A850E6"/>
    <w:rsid w:val="67A9C552"/>
    <w:rsid w:val="67AB241B"/>
    <w:rsid w:val="67ABB71D"/>
    <w:rsid w:val="67B21E24"/>
    <w:rsid w:val="67B6D284"/>
    <w:rsid w:val="67BFAC67"/>
    <w:rsid w:val="67C4289C"/>
    <w:rsid w:val="67CCBD77"/>
    <w:rsid w:val="67CDE92A"/>
    <w:rsid w:val="67D036BB"/>
    <w:rsid w:val="67D54165"/>
    <w:rsid w:val="67D5D17A"/>
    <w:rsid w:val="67D6385A"/>
    <w:rsid w:val="67D81A5B"/>
    <w:rsid w:val="67DB330A"/>
    <w:rsid w:val="67DD4D46"/>
    <w:rsid w:val="67DE9D45"/>
    <w:rsid w:val="67E05835"/>
    <w:rsid w:val="67E0B97B"/>
    <w:rsid w:val="67E74AB7"/>
    <w:rsid w:val="67EA5B1E"/>
    <w:rsid w:val="67ED4ED1"/>
    <w:rsid w:val="67EE9578"/>
    <w:rsid w:val="67F1EC61"/>
    <w:rsid w:val="67F507A3"/>
    <w:rsid w:val="67F5C61B"/>
    <w:rsid w:val="67F6ED3E"/>
    <w:rsid w:val="67F82F2F"/>
    <w:rsid w:val="67FC34DC"/>
    <w:rsid w:val="67FCF869"/>
    <w:rsid w:val="67FE4144"/>
    <w:rsid w:val="6800EBF0"/>
    <w:rsid w:val="68064CEA"/>
    <w:rsid w:val="680B844C"/>
    <w:rsid w:val="680C9846"/>
    <w:rsid w:val="680D84F6"/>
    <w:rsid w:val="6811442C"/>
    <w:rsid w:val="6815526F"/>
    <w:rsid w:val="681EB64B"/>
    <w:rsid w:val="681EE4A3"/>
    <w:rsid w:val="682045F5"/>
    <w:rsid w:val="6821F593"/>
    <w:rsid w:val="68237B13"/>
    <w:rsid w:val="682C501B"/>
    <w:rsid w:val="682DC686"/>
    <w:rsid w:val="682DD47F"/>
    <w:rsid w:val="682E2A60"/>
    <w:rsid w:val="682E750E"/>
    <w:rsid w:val="682FEB48"/>
    <w:rsid w:val="68328191"/>
    <w:rsid w:val="68363FB8"/>
    <w:rsid w:val="68409333"/>
    <w:rsid w:val="6842EA5A"/>
    <w:rsid w:val="684E4C9F"/>
    <w:rsid w:val="684F3B2C"/>
    <w:rsid w:val="6852D3B9"/>
    <w:rsid w:val="68544E68"/>
    <w:rsid w:val="685519FD"/>
    <w:rsid w:val="6857DA9C"/>
    <w:rsid w:val="685CE0E8"/>
    <w:rsid w:val="685D82E6"/>
    <w:rsid w:val="685E4E2B"/>
    <w:rsid w:val="685ED225"/>
    <w:rsid w:val="685F663F"/>
    <w:rsid w:val="6861A428"/>
    <w:rsid w:val="68638584"/>
    <w:rsid w:val="6864DDCE"/>
    <w:rsid w:val="6868EF01"/>
    <w:rsid w:val="68692185"/>
    <w:rsid w:val="686F4944"/>
    <w:rsid w:val="687296B4"/>
    <w:rsid w:val="68749B95"/>
    <w:rsid w:val="68775A53"/>
    <w:rsid w:val="6878D149"/>
    <w:rsid w:val="68790141"/>
    <w:rsid w:val="688426B8"/>
    <w:rsid w:val="68844359"/>
    <w:rsid w:val="6884B208"/>
    <w:rsid w:val="68869357"/>
    <w:rsid w:val="6888ABD8"/>
    <w:rsid w:val="68890285"/>
    <w:rsid w:val="6889A82F"/>
    <w:rsid w:val="688CF6C7"/>
    <w:rsid w:val="688F699A"/>
    <w:rsid w:val="68979CC0"/>
    <w:rsid w:val="68A2A792"/>
    <w:rsid w:val="68AB4D5C"/>
    <w:rsid w:val="68AF1262"/>
    <w:rsid w:val="68B2BE9E"/>
    <w:rsid w:val="68B91F68"/>
    <w:rsid w:val="68BC029E"/>
    <w:rsid w:val="68BDA0BA"/>
    <w:rsid w:val="68C0BBFC"/>
    <w:rsid w:val="68C0C06E"/>
    <w:rsid w:val="68C62C65"/>
    <w:rsid w:val="68C6E1DE"/>
    <w:rsid w:val="68CBA7F0"/>
    <w:rsid w:val="68D049C8"/>
    <w:rsid w:val="68D455D2"/>
    <w:rsid w:val="68D5B039"/>
    <w:rsid w:val="68D5FC2A"/>
    <w:rsid w:val="68D6E63E"/>
    <w:rsid w:val="68DC2E17"/>
    <w:rsid w:val="68DDBAB2"/>
    <w:rsid w:val="68E2E7F6"/>
    <w:rsid w:val="68E36E9A"/>
    <w:rsid w:val="68EA78CC"/>
    <w:rsid w:val="68EAB031"/>
    <w:rsid w:val="68EDBA9D"/>
    <w:rsid w:val="68F9B3D0"/>
    <w:rsid w:val="68FC84C2"/>
    <w:rsid w:val="68FD107B"/>
    <w:rsid w:val="68FE8F24"/>
    <w:rsid w:val="690126D7"/>
    <w:rsid w:val="690393C7"/>
    <w:rsid w:val="690544C8"/>
    <w:rsid w:val="690AB974"/>
    <w:rsid w:val="690C47CA"/>
    <w:rsid w:val="690F7806"/>
    <w:rsid w:val="691694A5"/>
    <w:rsid w:val="6919A542"/>
    <w:rsid w:val="691D5D15"/>
    <w:rsid w:val="691E06A4"/>
    <w:rsid w:val="691E7A0B"/>
    <w:rsid w:val="691E8890"/>
    <w:rsid w:val="6933BC01"/>
    <w:rsid w:val="6937483F"/>
    <w:rsid w:val="69395F43"/>
    <w:rsid w:val="693A2401"/>
    <w:rsid w:val="693A2A35"/>
    <w:rsid w:val="6949036B"/>
    <w:rsid w:val="69494A76"/>
    <w:rsid w:val="694BA3EE"/>
    <w:rsid w:val="694CB946"/>
    <w:rsid w:val="694D3A6C"/>
    <w:rsid w:val="694DD670"/>
    <w:rsid w:val="694F26FF"/>
    <w:rsid w:val="694FB5ED"/>
    <w:rsid w:val="6951AF5F"/>
    <w:rsid w:val="69569298"/>
    <w:rsid w:val="695FEB71"/>
    <w:rsid w:val="696077AF"/>
    <w:rsid w:val="69626D9A"/>
    <w:rsid w:val="696A57EB"/>
    <w:rsid w:val="696AB832"/>
    <w:rsid w:val="696DE02C"/>
    <w:rsid w:val="696DF701"/>
    <w:rsid w:val="69712B24"/>
    <w:rsid w:val="6976A27A"/>
    <w:rsid w:val="697C4614"/>
    <w:rsid w:val="6984CC62"/>
    <w:rsid w:val="69871E6B"/>
    <w:rsid w:val="69877F0D"/>
    <w:rsid w:val="69887E68"/>
    <w:rsid w:val="698A755D"/>
    <w:rsid w:val="6990FBB0"/>
    <w:rsid w:val="69915E69"/>
    <w:rsid w:val="6991F4EB"/>
    <w:rsid w:val="699D080A"/>
    <w:rsid w:val="699DAC95"/>
    <w:rsid w:val="69A58CC1"/>
    <w:rsid w:val="69ABC53C"/>
    <w:rsid w:val="69AF81F2"/>
    <w:rsid w:val="69B5826D"/>
    <w:rsid w:val="69B724F3"/>
    <w:rsid w:val="69BF8257"/>
    <w:rsid w:val="69C1B43E"/>
    <w:rsid w:val="69C4C075"/>
    <w:rsid w:val="69C681AE"/>
    <w:rsid w:val="69C9DEB8"/>
    <w:rsid w:val="69CAD5F4"/>
    <w:rsid w:val="69CC2F49"/>
    <w:rsid w:val="69D038BE"/>
    <w:rsid w:val="69D219AE"/>
    <w:rsid w:val="69D2D68C"/>
    <w:rsid w:val="69D4C131"/>
    <w:rsid w:val="69D7284A"/>
    <w:rsid w:val="69D7830C"/>
    <w:rsid w:val="69E4C2C1"/>
    <w:rsid w:val="69EAC330"/>
    <w:rsid w:val="69EDF76B"/>
    <w:rsid w:val="69F056D2"/>
    <w:rsid w:val="69F0F403"/>
    <w:rsid w:val="69F3E5A2"/>
    <w:rsid w:val="69F5B926"/>
    <w:rsid w:val="69FBACC0"/>
    <w:rsid w:val="69FBBF95"/>
    <w:rsid w:val="69FCFE3E"/>
    <w:rsid w:val="69FF857C"/>
    <w:rsid w:val="6A03E291"/>
    <w:rsid w:val="6A0DD4DC"/>
    <w:rsid w:val="6A1C7FF3"/>
    <w:rsid w:val="6A1FCB4E"/>
    <w:rsid w:val="6A1FF1C3"/>
    <w:rsid w:val="6A211232"/>
    <w:rsid w:val="6A229255"/>
    <w:rsid w:val="6A2B4166"/>
    <w:rsid w:val="6A2B74EA"/>
    <w:rsid w:val="6A3AF287"/>
    <w:rsid w:val="6A3C3564"/>
    <w:rsid w:val="6A3E3B1E"/>
    <w:rsid w:val="6A3F2D4F"/>
    <w:rsid w:val="6A403613"/>
    <w:rsid w:val="6A439546"/>
    <w:rsid w:val="6A4423F1"/>
    <w:rsid w:val="6A4475F0"/>
    <w:rsid w:val="6A4F25B9"/>
    <w:rsid w:val="6A528794"/>
    <w:rsid w:val="6A5BD96B"/>
    <w:rsid w:val="6A5D66B4"/>
    <w:rsid w:val="6A5DD7AD"/>
    <w:rsid w:val="6A6099C8"/>
    <w:rsid w:val="6A635463"/>
    <w:rsid w:val="6A68C903"/>
    <w:rsid w:val="6A68E937"/>
    <w:rsid w:val="6A6A8DCD"/>
    <w:rsid w:val="6A6B078F"/>
    <w:rsid w:val="6A6DAC8B"/>
    <w:rsid w:val="6A7114EA"/>
    <w:rsid w:val="6A718F8B"/>
    <w:rsid w:val="6A7282A3"/>
    <w:rsid w:val="6A778F64"/>
    <w:rsid w:val="6A79B3C0"/>
    <w:rsid w:val="6A79E3BE"/>
    <w:rsid w:val="6A7C169D"/>
    <w:rsid w:val="6A7EC6D3"/>
    <w:rsid w:val="6A806EBD"/>
    <w:rsid w:val="6A88B6CC"/>
    <w:rsid w:val="6A8A62B2"/>
    <w:rsid w:val="6A930CF1"/>
    <w:rsid w:val="6A9633EF"/>
    <w:rsid w:val="6A985E38"/>
    <w:rsid w:val="6A9B4F4E"/>
    <w:rsid w:val="6AA1F7BC"/>
    <w:rsid w:val="6AA30CAA"/>
    <w:rsid w:val="6AA5B1F1"/>
    <w:rsid w:val="6AAA6F55"/>
    <w:rsid w:val="6AAC2F65"/>
    <w:rsid w:val="6AAC42AA"/>
    <w:rsid w:val="6AAF844A"/>
    <w:rsid w:val="6AB2C4F5"/>
    <w:rsid w:val="6AB4F751"/>
    <w:rsid w:val="6AB69D1C"/>
    <w:rsid w:val="6AB7B2FF"/>
    <w:rsid w:val="6AB87C62"/>
    <w:rsid w:val="6ABB7E29"/>
    <w:rsid w:val="6ABC1348"/>
    <w:rsid w:val="6ABD7AF9"/>
    <w:rsid w:val="6ABE92DF"/>
    <w:rsid w:val="6AC01A6C"/>
    <w:rsid w:val="6AC34ED4"/>
    <w:rsid w:val="6AC5FE70"/>
    <w:rsid w:val="6AC76E79"/>
    <w:rsid w:val="6ACAE7E1"/>
    <w:rsid w:val="6ACDB679"/>
    <w:rsid w:val="6AD0DF36"/>
    <w:rsid w:val="6AD15230"/>
    <w:rsid w:val="6AD19DA4"/>
    <w:rsid w:val="6AD4B42C"/>
    <w:rsid w:val="6AD56AE4"/>
    <w:rsid w:val="6ADAF85A"/>
    <w:rsid w:val="6ADDC9B5"/>
    <w:rsid w:val="6AE46041"/>
    <w:rsid w:val="6AE57B59"/>
    <w:rsid w:val="6AE59A7C"/>
    <w:rsid w:val="6AEED178"/>
    <w:rsid w:val="6AF15322"/>
    <w:rsid w:val="6AF58920"/>
    <w:rsid w:val="6AF64E87"/>
    <w:rsid w:val="6AFE6413"/>
    <w:rsid w:val="6B023D28"/>
    <w:rsid w:val="6B025BE7"/>
    <w:rsid w:val="6B032C22"/>
    <w:rsid w:val="6B045CCD"/>
    <w:rsid w:val="6B0496A6"/>
    <w:rsid w:val="6B114BF9"/>
    <w:rsid w:val="6B1845B4"/>
    <w:rsid w:val="6B1CAA5C"/>
    <w:rsid w:val="6B1D583C"/>
    <w:rsid w:val="6B1F9CE0"/>
    <w:rsid w:val="6B220B24"/>
    <w:rsid w:val="6B28A78B"/>
    <w:rsid w:val="6B32FA2D"/>
    <w:rsid w:val="6B3815B6"/>
    <w:rsid w:val="6B3C6C46"/>
    <w:rsid w:val="6B3F523B"/>
    <w:rsid w:val="6B4088CE"/>
    <w:rsid w:val="6B41A7F2"/>
    <w:rsid w:val="6B4272F8"/>
    <w:rsid w:val="6B4A48B3"/>
    <w:rsid w:val="6B4B10F6"/>
    <w:rsid w:val="6B4B626A"/>
    <w:rsid w:val="6B4BE2AF"/>
    <w:rsid w:val="6B572CB5"/>
    <w:rsid w:val="6B5A7CC3"/>
    <w:rsid w:val="6B5A958B"/>
    <w:rsid w:val="6B5B9392"/>
    <w:rsid w:val="6B635C41"/>
    <w:rsid w:val="6B65ED27"/>
    <w:rsid w:val="6B6A30E0"/>
    <w:rsid w:val="6B6D4FA4"/>
    <w:rsid w:val="6B6DBF8F"/>
    <w:rsid w:val="6B6DDB27"/>
    <w:rsid w:val="6B74BBEF"/>
    <w:rsid w:val="6B781476"/>
    <w:rsid w:val="6B782D09"/>
    <w:rsid w:val="6B7F8034"/>
    <w:rsid w:val="6B825F17"/>
    <w:rsid w:val="6B82B7E4"/>
    <w:rsid w:val="6B8527FC"/>
    <w:rsid w:val="6B858011"/>
    <w:rsid w:val="6B870A6E"/>
    <w:rsid w:val="6B87D982"/>
    <w:rsid w:val="6B8998FC"/>
    <w:rsid w:val="6B907950"/>
    <w:rsid w:val="6B952592"/>
    <w:rsid w:val="6B978BB1"/>
    <w:rsid w:val="6B985E7A"/>
    <w:rsid w:val="6B989BB2"/>
    <w:rsid w:val="6B9A698C"/>
    <w:rsid w:val="6B9AFBBD"/>
    <w:rsid w:val="6B9B55DD"/>
    <w:rsid w:val="6B9E0C7D"/>
    <w:rsid w:val="6B9F5B91"/>
    <w:rsid w:val="6BA82782"/>
    <w:rsid w:val="6BA88FD8"/>
    <w:rsid w:val="6BAAB231"/>
    <w:rsid w:val="6BAAD314"/>
    <w:rsid w:val="6BB2CB66"/>
    <w:rsid w:val="6BB537AE"/>
    <w:rsid w:val="6BB6AA58"/>
    <w:rsid w:val="6BB788DA"/>
    <w:rsid w:val="6BB8DC00"/>
    <w:rsid w:val="6BBCB595"/>
    <w:rsid w:val="6BBF11A7"/>
    <w:rsid w:val="6BBFBEFC"/>
    <w:rsid w:val="6BC0754D"/>
    <w:rsid w:val="6BC14334"/>
    <w:rsid w:val="6BC16714"/>
    <w:rsid w:val="6BC43523"/>
    <w:rsid w:val="6BC4A19C"/>
    <w:rsid w:val="6BC4A5C4"/>
    <w:rsid w:val="6BCFB97D"/>
    <w:rsid w:val="6BD2E556"/>
    <w:rsid w:val="6BD72874"/>
    <w:rsid w:val="6BD90989"/>
    <w:rsid w:val="6BD9A757"/>
    <w:rsid w:val="6BE03545"/>
    <w:rsid w:val="6BE79CBE"/>
    <w:rsid w:val="6BE8AAE4"/>
    <w:rsid w:val="6BE8E8A8"/>
    <w:rsid w:val="6BEA3980"/>
    <w:rsid w:val="6BF16FDD"/>
    <w:rsid w:val="6BF6EB0F"/>
    <w:rsid w:val="6BFBFD6B"/>
    <w:rsid w:val="6BFEF531"/>
    <w:rsid w:val="6BFF8BF8"/>
    <w:rsid w:val="6C00179C"/>
    <w:rsid w:val="6C0398E8"/>
    <w:rsid w:val="6C097A7F"/>
    <w:rsid w:val="6C12E187"/>
    <w:rsid w:val="6C13CA49"/>
    <w:rsid w:val="6C16A0F1"/>
    <w:rsid w:val="6C17F936"/>
    <w:rsid w:val="6C1A4AD1"/>
    <w:rsid w:val="6C1BEC92"/>
    <w:rsid w:val="6C2F7E54"/>
    <w:rsid w:val="6C30436D"/>
    <w:rsid w:val="6C334B97"/>
    <w:rsid w:val="6C350006"/>
    <w:rsid w:val="6C377926"/>
    <w:rsid w:val="6C395086"/>
    <w:rsid w:val="6C3EA314"/>
    <w:rsid w:val="6C452FC1"/>
    <w:rsid w:val="6C45B739"/>
    <w:rsid w:val="6C4AADF5"/>
    <w:rsid w:val="6C50544E"/>
    <w:rsid w:val="6C5407E8"/>
    <w:rsid w:val="6C543774"/>
    <w:rsid w:val="6C56A46A"/>
    <w:rsid w:val="6C614B96"/>
    <w:rsid w:val="6C61CED1"/>
    <w:rsid w:val="6C658C1F"/>
    <w:rsid w:val="6C6618F2"/>
    <w:rsid w:val="6C6F5D59"/>
    <w:rsid w:val="6C73808A"/>
    <w:rsid w:val="6C7E5292"/>
    <w:rsid w:val="6C7E56D8"/>
    <w:rsid w:val="6C80595B"/>
    <w:rsid w:val="6C810C17"/>
    <w:rsid w:val="6C86FEDA"/>
    <w:rsid w:val="6C8714DF"/>
    <w:rsid w:val="6C87912F"/>
    <w:rsid w:val="6C88A0B8"/>
    <w:rsid w:val="6C909B22"/>
    <w:rsid w:val="6C92D743"/>
    <w:rsid w:val="6C964505"/>
    <w:rsid w:val="6C98881E"/>
    <w:rsid w:val="6C9B00B5"/>
    <w:rsid w:val="6C9DE798"/>
    <w:rsid w:val="6C9F2EE2"/>
    <w:rsid w:val="6CA62F34"/>
    <w:rsid w:val="6CAA8F02"/>
    <w:rsid w:val="6CABE2B0"/>
    <w:rsid w:val="6CAC42AE"/>
    <w:rsid w:val="6CAD900C"/>
    <w:rsid w:val="6CAFD4D5"/>
    <w:rsid w:val="6CB060CC"/>
    <w:rsid w:val="6CB0FDDA"/>
    <w:rsid w:val="6CB38E50"/>
    <w:rsid w:val="6CB44AA0"/>
    <w:rsid w:val="6CB71BA8"/>
    <w:rsid w:val="6CB821CD"/>
    <w:rsid w:val="6CBB7734"/>
    <w:rsid w:val="6CBD9FC1"/>
    <w:rsid w:val="6CBE6D4A"/>
    <w:rsid w:val="6CBEE28E"/>
    <w:rsid w:val="6CC19714"/>
    <w:rsid w:val="6CC2F8B1"/>
    <w:rsid w:val="6CC4F1F5"/>
    <w:rsid w:val="6CC60BFD"/>
    <w:rsid w:val="6CCBA052"/>
    <w:rsid w:val="6CCFCCF6"/>
    <w:rsid w:val="6CD02172"/>
    <w:rsid w:val="6CDDF5C6"/>
    <w:rsid w:val="6CDFBB14"/>
    <w:rsid w:val="6CE107BA"/>
    <w:rsid w:val="6CE429DD"/>
    <w:rsid w:val="6CE58AF9"/>
    <w:rsid w:val="6D00D4AA"/>
    <w:rsid w:val="6D012789"/>
    <w:rsid w:val="6D01BD88"/>
    <w:rsid w:val="6D04B092"/>
    <w:rsid w:val="6D07BD79"/>
    <w:rsid w:val="6D0C92A4"/>
    <w:rsid w:val="6D17031B"/>
    <w:rsid w:val="6D1BB95F"/>
    <w:rsid w:val="6D1C6401"/>
    <w:rsid w:val="6D241A1B"/>
    <w:rsid w:val="6D25309B"/>
    <w:rsid w:val="6D271667"/>
    <w:rsid w:val="6D2D81C5"/>
    <w:rsid w:val="6D311535"/>
    <w:rsid w:val="6D31C1AB"/>
    <w:rsid w:val="6D386087"/>
    <w:rsid w:val="6D3C096B"/>
    <w:rsid w:val="6D3EFC51"/>
    <w:rsid w:val="6D4299D1"/>
    <w:rsid w:val="6D44B076"/>
    <w:rsid w:val="6D454779"/>
    <w:rsid w:val="6D49F1F4"/>
    <w:rsid w:val="6D4DF743"/>
    <w:rsid w:val="6D4E3BE3"/>
    <w:rsid w:val="6D51871A"/>
    <w:rsid w:val="6D5557C6"/>
    <w:rsid w:val="6D58DCE9"/>
    <w:rsid w:val="6D5F2BA4"/>
    <w:rsid w:val="6D6981D9"/>
    <w:rsid w:val="6D6CE184"/>
    <w:rsid w:val="6D6E15AD"/>
    <w:rsid w:val="6D6E2310"/>
    <w:rsid w:val="6D7354C0"/>
    <w:rsid w:val="6D765EDB"/>
    <w:rsid w:val="6D78B280"/>
    <w:rsid w:val="6D7B4581"/>
    <w:rsid w:val="6D7DF6D9"/>
    <w:rsid w:val="6D7F83CC"/>
    <w:rsid w:val="6D800F0D"/>
    <w:rsid w:val="6D8770B0"/>
    <w:rsid w:val="6D8806AD"/>
    <w:rsid w:val="6D882FB1"/>
    <w:rsid w:val="6D892B2E"/>
    <w:rsid w:val="6D8B99CC"/>
    <w:rsid w:val="6D911157"/>
    <w:rsid w:val="6D97116E"/>
    <w:rsid w:val="6D9EA420"/>
    <w:rsid w:val="6D9F0732"/>
    <w:rsid w:val="6DA0EC2C"/>
    <w:rsid w:val="6DA64B56"/>
    <w:rsid w:val="6DAAB334"/>
    <w:rsid w:val="6DABC16B"/>
    <w:rsid w:val="6DAC7EA3"/>
    <w:rsid w:val="6DACA613"/>
    <w:rsid w:val="6DADC499"/>
    <w:rsid w:val="6DB19F83"/>
    <w:rsid w:val="6DB34F97"/>
    <w:rsid w:val="6DBE733D"/>
    <w:rsid w:val="6DC05877"/>
    <w:rsid w:val="6DC12859"/>
    <w:rsid w:val="6DC4FCA6"/>
    <w:rsid w:val="6DC9E8D0"/>
    <w:rsid w:val="6DCB78B5"/>
    <w:rsid w:val="6DCEE7D1"/>
    <w:rsid w:val="6DD7E5DA"/>
    <w:rsid w:val="6DD8BEAD"/>
    <w:rsid w:val="6DDB2AFC"/>
    <w:rsid w:val="6DE0CA1B"/>
    <w:rsid w:val="6DE0E2F3"/>
    <w:rsid w:val="6DE44C0C"/>
    <w:rsid w:val="6DE897C0"/>
    <w:rsid w:val="6DEAAEC4"/>
    <w:rsid w:val="6DEC0477"/>
    <w:rsid w:val="6DEF65C0"/>
    <w:rsid w:val="6DF65746"/>
    <w:rsid w:val="6DF688CD"/>
    <w:rsid w:val="6DF6B8F4"/>
    <w:rsid w:val="6DFA3A9B"/>
    <w:rsid w:val="6DFAA3A5"/>
    <w:rsid w:val="6E01E953"/>
    <w:rsid w:val="6E09BD8A"/>
    <w:rsid w:val="6E0AC499"/>
    <w:rsid w:val="6E0BCEC8"/>
    <w:rsid w:val="6E111DB8"/>
    <w:rsid w:val="6E1AD5C3"/>
    <w:rsid w:val="6E1DCA39"/>
    <w:rsid w:val="6E276986"/>
    <w:rsid w:val="6E2AC3B2"/>
    <w:rsid w:val="6E2ACAC9"/>
    <w:rsid w:val="6E2DF1CD"/>
    <w:rsid w:val="6E349780"/>
    <w:rsid w:val="6E390162"/>
    <w:rsid w:val="6E399EDC"/>
    <w:rsid w:val="6E466E8A"/>
    <w:rsid w:val="6E46D29A"/>
    <w:rsid w:val="6E4863E5"/>
    <w:rsid w:val="6E4D2046"/>
    <w:rsid w:val="6E4F2F06"/>
    <w:rsid w:val="6E539025"/>
    <w:rsid w:val="6E549514"/>
    <w:rsid w:val="6E55E32C"/>
    <w:rsid w:val="6E5650D4"/>
    <w:rsid w:val="6E58581B"/>
    <w:rsid w:val="6E5A8F8E"/>
    <w:rsid w:val="6E5C3E66"/>
    <w:rsid w:val="6E609DC7"/>
    <w:rsid w:val="6E6D4C4D"/>
    <w:rsid w:val="6E7504BD"/>
    <w:rsid w:val="6E77B236"/>
    <w:rsid w:val="6E787C3C"/>
    <w:rsid w:val="6E7B7D68"/>
    <w:rsid w:val="6E84DE13"/>
    <w:rsid w:val="6E881733"/>
    <w:rsid w:val="6E883049"/>
    <w:rsid w:val="6E8D80EF"/>
    <w:rsid w:val="6E903E62"/>
    <w:rsid w:val="6E94AE22"/>
    <w:rsid w:val="6E95AAE7"/>
    <w:rsid w:val="6E95EA52"/>
    <w:rsid w:val="6E9ABF87"/>
    <w:rsid w:val="6E9C7174"/>
    <w:rsid w:val="6E9CBD4F"/>
    <w:rsid w:val="6EA22F55"/>
    <w:rsid w:val="6EA2510A"/>
    <w:rsid w:val="6EAF70C7"/>
    <w:rsid w:val="6EBA98CE"/>
    <w:rsid w:val="6EBD4638"/>
    <w:rsid w:val="6EC30E49"/>
    <w:rsid w:val="6EC36212"/>
    <w:rsid w:val="6EC99FF6"/>
    <w:rsid w:val="6ECDECAE"/>
    <w:rsid w:val="6ECE2341"/>
    <w:rsid w:val="6ED6824F"/>
    <w:rsid w:val="6EDA5045"/>
    <w:rsid w:val="6EDF5CFC"/>
    <w:rsid w:val="6EE29945"/>
    <w:rsid w:val="6EE32D36"/>
    <w:rsid w:val="6EE42BE0"/>
    <w:rsid w:val="6EE534C5"/>
    <w:rsid w:val="6EEB615F"/>
    <w:rsid w:val="6EEC6524"/>
    <w:rsid w:val="6EED8C64"/>
    <w:rsid w:val="6EF024B0"/>
    <w:rsid w:val="6EF44625"/>
    <w:rsid w:val="6EF8528B"/>
    <w:rsid w:val="6EFB1B8C"/>
    <w:rsid w:val="6EFB67E3"/>
    <w:rsid w:val="6EFE0627"/>
    <w:rsid w:val="6EFE6317"/>
    <w:rsid w:val="6EFE79F8"/>
    <w:rsid w:val="6F01B97C"/>
    <w:rsid w:val="6F01FE0D"/>
    <w:rsid w:val="6F03452E"/>
    <w:rsid w:val="6F04FEAC"/>
    <w:rsid w:val="6F083427"/>
    <w:rsid w:val="6F09B4B2"/>
    <w:rsid w:val="6F0C5F89"/>
    <w:rsid w:val="6F0CF248"/>
    <w:rsid w:val="6F13DDCF"/>
    <w:rsid w:val="6F14B6B2"/>
    <w:rsid w:val="6F1812E0"/>
    <w:rsid w:val="6F1BCF75"/>
    <w:rsid w:val="6F1D469F"/>
    <w:rsid w:val="6F1EF7D5"/>
    <w:rsid w:val="6F208426"/>
    <w:rsid w:val="6F223B23"/>
    <w:rsid w:val="6F22F4DF"/>
    <w:rsid w:val="6F2962D9"/>
    <w:rsid w:val="6F2CDAE4"/>
    <w:rsid w:val="6F31E863"/>
    <w:rsid w:val="6F31F299"/>
    <w:rsid w:val="6F3CE6C3"/>
    <w:rsid w:val="6F40A860"/>
    <w:rsid w:val="6F40DDC9"/>
    <w:rsid w:val="6F46DE81"/>
    <w:rsid w:val="6F4B0095"/>
    <w:rsid w:val="6F4E86F5"/>
    <w:rsid w:val="6F525BA9"/>
    <w:rsid w:val="6F564B4D"/>
    <w:rsid w:val="6F568EDD"/>
    <w:rsid w:val="6F5760D7"/>
    <w:rsid w:val="6F5AC5BD"/>
    <w:rsid w:val="6F660782"/>
    <w:rsid w:val="6F676EC5"/>
    <w:rsid w:val="6F69966F"/>
    <w:rsid w:val="6F6BB507"/>
    <w:rsid w:val="6F7016FB"/>
    <w:rsid w:val="6F718313"/>
    <w:rsid w:val="6F71ED25"/>
    <w:rsid w:val="6F722505"/>
    <w:rsid w:val="6F723BF4"/>
    <w:rsid w:val="6F7881A7"/>
    <w:rsid w:val="6F799C19"/>
    <w:rsid w:val="6F7B42DE"/>
    <w:rsid w:val="6F7C7360"/>
    <w:rsid w:val="6F86578D"/>
    <w:rsid w:val="6F86B970"/>
    <w:rsid w:val="6F86EEFF"/>
    <w:rsid w:val="6F878E28"/>
    <w:rsid w:val="6F87AF9B"/>
    <w:rsid w:val="6F89671C"/>
    <w:rsid w:val="6F898BD1"/>
    <w:rsid w:val="6F93F492"/>
    <w:rsid w:val="6F965FFF"/>
    <w:rsid w:val="6F98D278"/>
    <w:rsid w:val="6F9B033F"/>
    <w:rsid w:val="6F9F559F"/>
    <w:rsid w:val="6FA04BEF"/>
    <w:rsid w:val="6FA54E7D"/>
    <w:rsid w:val="6FA78951"/>
    <w:rsid w:val="6FA91920"/>
    <w:rsid w:val="6FAF3DE4"/>
    <w:rsid w:val="6FB465F3"/>
    <w:rsid w:val="6FB71A40"/>
    <w:rsid w:val="6FBADFA7"/>
    <w:rsid w:val="6FC1DA25"/>
    <w:rsid w:val="6FC268F8"/>
    <w:rsid w:val="6FC3E0FA"/>
    <w:rsid w:val="6FCFD1FF"/>
    <w:rsid w:val="6FD40D79"/>
    <w:rsid w:val="6FD65520"/>
    <w:rsid w:val="6FD77366"/>
    <w:rsid w:val="6FDD87C0"/>
    <w:rsid w:val="6FE40284"/>
    <w:rsid w:val="6FE552CA"/>
    <w:rsid w:val="6FF11635"/>
    <w:rsid w:val="6FF4D3B0"/>
    <w:rsid w:val="6FF62627"/>
    <w:rsid w:val="6FFB5BB7"/>
    <w:rsid w:val="6FFFE5DF"/>
    <w:rsid w:val="6FFFEDFC"/>
    <w:rsid w:val="70008EEF"/>
    <w:rsid w:val="7000901C"/>
    <w:rsid w:val="70056AFC"/>
    <w:rsid w:val="7007E45C"/>
    <w:rsid w:val="7008E63A"/>
    <w:rsid w:val="70096038"/>
    <w:rsid w:val="700CA324"/>
    <w:rsid w:val="7011A558"/>
    <w:rsid w:val="701245E3"/>
    <w:rsid w:val="7017DB1D"/>
    <w:rsid w:val="701C71FD"/>
    <w:rsid w:val="7020CEDE"/>
    <w:rsid w:val="702719AA"/>
    <w:rsid w:val="7029FB74"/>
    <w:rsid w:val="70316E0F"/>
    <w:rsid w:val="7031AC1A"/>
    <w:rsid w:val="703835D0"/>
    <w:rsid w:val="703AB666"/>
    <w:rsid w:val="703B11F9"/>
    <w:rsid w:val="703E62CC"/>
    <w:rsid w:val="70430299"/>
    <w:rsid w:val="7043DF52"/>
    <w:rsid w:val="704682D6"/>
    <w:rsid w:val="704A011D"/>
    <w:rsid w:val="704BD24D"/>
    <w:rsid w:val="704EA184"/>
    <w:rsid w:val="705D8DB2"/>
    <w:rsid w:val="7060E612"/>
    <w:rsid w:val="706F5681"/>
    <w:rsid w:val="7070196D"/>
    <w:rsid w:val="7073706E"/>
    <w:rsid w:val="70756EE5"/>
    <w:rsid w:val="707960E2"/>
    <w:rsid w:val="707EF4E8"/>
    <w:rsid w:val="707FA709"/>
    <w:rsid w:val="70908DEB"/>
    <w:rsid w:val="70926136"/>
    <w:rsid w:val="70966799"/>
    <w:rsid w:val="709DCB22"/>
    <w:rsid w:val="70A39554"/>
    <w:rsid w:val="70A5DE75"/>
    <w:rsid w:val="70A68B82"/>
    <w:rsid w:val="70A88764"/>
    <w:rsid w:val="70B2B034"/>
    <w:rsid w:val="70BC464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87A72"/>
    <w:rsid w:val="70EB4454"/>
    <w:rsid w:val="70EE8CE4"/>
    <w:rsid w:val="70EFD37B"/>
    <w:rsid w:val="70F445CA"/>
    <w:rsid w:val="70F4CBC9"/>
    <w:rsid w:val="70F64138"/>
    <w:rsid w:val="70F71433"/>
    <w:rsid w:val="70FA1FF7"/>
    <w:rsid w:val="70FE37D1"/>
    <w:rsid w:val="71020C22"/>
    <w:rsid w:val="710499A3"/>
    <w:rsid w:val="71088927"/>
    <w:rsid w:val="7109C857"/>
    <w:rsid w:val="710A4D24"/>
    <w:rsid w:val="7114CB60"/>
    <w:rsid w:val="71156AA5"/>
    <w:rsid w:val="711D9E25"/>
    <w:rsid w:val="71242CD1"/>
    <w:rsid w:val="71278D16"/>
    <w:rsid w:val="7129E8C2"/>
    <w:rsid w:val="712F92FC"/>
    <w:rsid w:val="7138165F"/>
    <w:rsid w:val="7138DD53"/>
    <w:rsid w:val="71399FE5"/>
    <w:rsid w:val="713D0E91"/>
    <w:rsid w:val="71453507"/>
    <w:rsid w:val="7145AA5A"/>
    <w:rsid w:val="714C7043"/>
    <w:rsid w:val="714C93EA"/>
    <w:rsid w:val="71522D89"/>
    <w:rsid w:val="7157CB00"/>
    <w:rsid w:val="715A9E77"/>
    <w:rsid w:val="715B2D59"/>
    <w:rsid w:val="715CB7B2"/>
    <w:rsid w:val="715D305E"/>
    <w:rsid w:val="7164F747"/>
    <w:rsid w:val="7167E132"/>
    <w:rsid w:val="7168E5C3"/>
    <w:rsid w:val="7168F1ED"/>
    <w:rsid w:val="716D56D3"/>
    <w:rsid w:val="716FE960"/>
    <w:rsid w:val="71710903"/>
    <w:rsid w:val="7172DA2B"/>
    <w:rsid w:val="7173ED9D"/>
    <w:rsid w:val="7175398C"/>
    <w:rsid w:val="71762824"/>
    <w:rsid w:val="717B3C15"/>
    <w:rsid w:val="717EEEE1"/>
    <w:rsid w:val="717F6323"/>
    <w:rsid w:val="71806F14"/>
    <w:rsid w:val="718091F2"/>
    <w:rsid w:val="718C82B8"/>
    <w:rsid w:val="718EF192"/>
    <w:rsid w:val="718F7559"/>
    <w:rsid w:val="718F88E2"/>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39DC6"/>
    <w:rsid w:val="71B64EE1"/>
    <w:rsid w:val="71B744C6"/>
    <w:rsid w:val="71BEAD8B"/>
    <w:rsid w:val="71C24BA3"/>
    <w:rsid w:val="71C28BA9"/>
    <w:rsid w:val="71C83EB5"/>
    <w:rsid w:val="71CA7BA0"/>
    <w:rsid w:val="71CD8188"/>
    <w:rsid w:val="71CF587A"/>
    <w:rsid w:val="71D01A5D"/>
    <w:rsid w:val="71D245B1"/>
    <w:rsid w:val="71D496D7"/>
    <w:rsid w:val="71D76B3A"/>
    <w:rsid w:val="71D8B03C"/>
    <w:rsid w:val="71DED2FA"/>
    <w:rsid w:val="71E7C46C"/>
    <w:rsid w:val="71E7E54F"/>
    <w:rsid w:val="71E840AB"/>
    <w:rsid w:val="71E98268"/>
    <w:rsid w:val="71EC411E"/>
    <w:rsid w:val="71F53252"/>
    <w:rsid w:val="7201F569"/>
    <w:rsid w:val="720334AD"/>
    <w:rsid w:val="7206E0C6"/>
    <w:rsid w:val="7206E4A5"/>
    <w:rsid w:val="7213CF7B"/>
    <w:rsid w:val="7215A2E0"/>
    <w:rsid w:val="7219D9CF"/>
    <w:rsid w:val="722371F5"/>
    <w:rsid w:val="72263ADE"/>
    <w:rsid w:val="722AE1EA"/>
    <w:rsid w:val="722D9D86"/>
    <w:rsid w:val="7233D8CA"/>
    <w:rsid w:val="7237A011"/>
    <w:rsid w:val="723A4B46"/>
    <w:rsid w:val="723B84C2"/>
    <w:rsid w:val="72410B9F"/>
    <w:rsid w:val="7241CDA4"/>
    <w:rsid w:val="7242AFA0"/>
    <w:rsid w:val="7247A747"/>
    <w:rsid w:val="7248E6C9"/>
    <w:rsid w:val="7248FAD4"/>
    <w:rsid w:val="724A78CC"/>
    <w:rsid w:val="724BA2A1"/>
    <w:rsid w:val="724BDC22"/>
    <w:rsid w:val="724DACF0"/>
    <w:rsid w:val="7251C3B5"/>
    <w:rsid w:val="725231B1"/>
    <w:rsid w:val="7259F24F"/>
    <w:rsid w:val="725BFB0F"/>
    <w:rsid w:val="725C99E1"/>
    <w:rsid w:val="7265A68A"/>
    <w:rsid w:val="726A524F"/>
    <w:rsid w:val="726B1028"/>
    <w:rsid w:val="72717957"/>
    <w:rsid w:val="7271FAFB"/>
    <w:rsid w:val="727223E7"/>
    <w:rsid w:val="727A94E6"/>
    <w:rsid w:val="727CC117"/>
    <w:rsid w:val="72897B06"/>
    <w:rsid w:val="72898040"/>
    <w:rsid w:val="728990B4"/>
    <w:rsid w:val="728CB8AB"/>
    <w:rsid w:val="728F74FB"/>
    <w:rsid w:val="72925A57"/>
    <w:rsid w:val="729404A5"/>
    <w:rsid w:val="729EEB18"/>
    <w:rsid w:val="729FBC57"/>
    <w:rsid w:val="72A3F70D"/>
    <w:rsid w:val="72AAD857"/>
    <w:rsid w:val="72C08916"/>
    <w:rsid w:val="72C204DA"/>
    <w:rsid w:val="72C350F7"/>
    <w:rsid w:val="72C7C014"/>
    <w:rsid w:val="72CFEE7E"/>
    <w:rsid w:val="72D27339"/>
    <w:rsid w:val="72D3A6C5"/>
    <w:rsid w:val="72D3D8B3"/>
    <w:rsid w:val="72D5D2A7"/>
    <w:rsid w:val="72D76644"/>
    <w:rsid w:val="72DCDCF1"/>
    <w:rsid w:val="72DDD031"/>
    <w:rsid w:val="72E1FE99"/>
    <w:rsid w:val="72E220B1"/>
    <w:rsid w:val="72E739C8"/>
    <w:rsid w:val="72E7E1D6"/>
    <w:rsid w:val="72E87E2F"/>
    <w:rsid w:val="72EFC75D"/>
    <w:rsid w:val="72F08FBA"/>
    <w:rsid w:val="72F608B7"/>
    <w:rsid w:val="72F66F85"/>
    <w:rsid w:val="72F7EC17"/>
    <w:rsid w:val="73006A6B"/>
    <w:rsid w:val="73073B44"/>
    <w:rsid w:val="73112D0B"/>
    <w:rsid w:val="73142221"/>
    <w:rsid w:val="731CDA17"/>
    <w:rsid w:val="731DF5C0"/>
    <w:rsid w:val="7322693A"/>
    <w:rsid w:val="732A743A"/>
    <w:rsid w:val="732CF0F5"/>
    <w:rsid w:val="732D01A0"/>
    <w:rsid w:val="733B0047"/>
    <w:rsid w:val="733B9227"/>
    <w:rsid w:val="73481AF8"/>
    <w:rsid w:val="734967F7"/>
    <w:rsid w:val="734E096F"/>
    <w:rsid w:val="7354F4B4"/>
    <w:rsid w:val="7355FB84"/>
    <w:rsid w:val="7358F5F4"/>
    <w:rsid w:val="735AB2FC"/>
    <w:rsid w:val="735E72ED"/>
    <w:rsid w:val="7361D2BB"/>
    <w:rsid w:val="7362B69A"/>
    <w:rsid w:val="736BCDC5"/>
    <w:rsid w:val="736CA97A"/>
    <w:rsid w:val="736D2027"/>
    <w:rsid w:val="736D58ED"/>
    <w:rsid w:val="7370A108"/>
    <w:rsid w:val="73756DF6"/>
    <w:rsid w:val="73796C07"/>
    <w:rsid w:val="737B9B5D"/>
    <w:rsid w:val="7382136B"/>
    <w:rsid w:val="7383CF5B"/>
    <w:rsid w:val="7385E6EF"/>
    <w:rsid w:val="73863E95"/>
    <w:rsid w:val="738ACB8E"/>
    <w:rsid w:val="738DBFE8"/>
    <w:rsid w:val="73919CFC"/>
    <w:rsid w:val="739270EE"/>
    <w:rsid w:val="739748E9"/>
    <w:rsid w:val="739A000C"/>
    <w:rsid w:val="739A0105"/>
    <w:rsid w:val="739A2420"/>
    <w:rsid w:val="73A17D17"/>
    <w:rsid w:val="73A4AFE7"/>
    <w:rsid w:val="73AFCEED"/>
    <w:rsid w:val="73B09DC6"/>
    <w:rsid w:val="73B45AFA"/>
    <w:rsid w:val="73BB6A8A"/>
    <w:rsid w:val="73BE79BD"/>
    <w:rsid w:val="73BEE30E"/>
    <w:rsid w:val="73C49529"/>
    <w:rsid w:val="73CB48B1"/>
    <w:rsid w:val="73CF2477"/>
    <w:rsid w:val="73D1F41E"/>
    <w:rsid w:val="73DC0609"/>
    <w:rsid w:val="73DE3AD0"/>
    <w:rsid w:val="73DF11B0"/>
    <w:rsid w:val="73E0D872"/>
    <w:rsid w:val="73E60F9E"/>
    <w:rsid w:val="73E64E34"/>
    <w:rsid w:val="73ED7868"/>
    <w:rsid w:val="73EE06DA"/>
    <w:rsid w:val="73F0AC05"/>
    <w:rsid w:val="73F2AC6F"/>
    <w:rsid w:val="73FA6AE2"/>
    <w:rsid w:val="73FA9CC5"/>
    <w:rsid w:val="73FE0C43"/>
    <w:rsid w:val="74093F32"/>
    <w:rsid w:val="740BED76"/>
    <w:rsid w:val="7412CDCB"/>
    <w:rsid w:val="7426B8D8"/>
    <w:rsid w:val="74276A01"/>
    <w:rsid w:val="74277209"/>
    <w:rsid w:val="74279757"/>
    <w:rsid w:val="742F302B"/>
    <w:rsid w:val="74316185"/>
    <w:rsid w:val="74334E0D"/>
    <w:rsid w:val="7436A79E"/>
    <w:rsid w:val="743701D5"/>
    <w:rsid w:val="743902A0"/>
    <w:rsid w:val="7439CA27"/>
    <w:rsid w:val="743DF519"/>
    <w:rsid w:val="743E97E4"/>
    <w:rsid w:val="7440E6B9"/>
    <w:rsid w:val="7441B36E"/>
    <w:rsid w:val="74420241"/>
    <w:rsid w:val="7443CF5F"/>
    <w:rsid w:val="744833FC"/>
    <w:rsid w:val="744C4AA2"/>
    <w:rsid w:val="744CFCDC"/>
    <w:rsid w:val="744E695B"/>
    <w:rsid w:val="7450291A"/>
    <w:rsid w:val="7454B4C1"/>
    <w:rsid w:val="7457E03B"/>
    <w:rsid w:val="7459928E"/>
    <w:rsid w:val="745EFFAF"/>
    <w:rsid w:val="74611497"/>
    <w:rsid w:val="7465352C"/>
    <w:rsid w:val="74661FC8"/>
    <w:rsid w:val="746B54BB"/>
    <w:rsid w:val="746C8F85"/>
    <w:rsid w:val="74741D01"/>
    <w:rsid w:val="74750230"/>
    <w:rsid w:val="7478E537"/>
    <w:rsid w:val="7479A9F4"/>
    <w:rsid w:val="747A3DB3"/>
    <w:rsid w:val="747D3190"/>
    <w:rsid w:val="7484517C"/>
    <w:rsid w:val="74848967"/>
    <w:rsid w:val="7485BD82"/>
    <w:rsid w:val="74862022"/>
    <w:rsid w:val="748920A3"/>
    <w:rsid w:val="74897859"/>
    <w:rsid w:val="7489E0D6"/>
    <w:rsid w:val="748A40C1"/>
    <w:rsid w:val="748B8692"/>
    <w:rsid w:val="748D3343"/>
    <w:rsid w:val="748E0F4F"/>
    <w:rsid w:val="74946287"/>
    <w:rsid w:val="749A30EB"/>
    <w:rsid w:val="749B1CC0"/>
    <w:rsid w:val="749F97C6"/>
    <w:rsid w:val="749FD512"/>
    <w:rsid w:val="749FF161"/>
    <w:rsid w:val="74A16EB2"/>
    <w:rsid w:val="74AC4E71"/>
    <w:rsid w:val="74ACA562"/>
    <w:rsid w:val="74ADE41F"/>
    <w:rsid w:val="74AF6B40"/>
    <w:rsid w:val="74B428FF"/>
    <w:rsid w:val="74B516AB"/>
    <w:rsid w:val="74BB81D6"/>
    <w:rsid w:val="74BBDE9F"/>
    <w:rsid w:val="74BEBF5C"/>
    <w:rsid w:val="74BF1FB9"/>
    <w:rsid w:val="74C16D26"/>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0B36B"/>
    <w:rsid w:val="74F12EED"/>
    <w:rsid w:val="74F2B1A5"/>
    <w:rsid w:val="74F51FB1"/>
    <w:rsid w:val="74FA9F75"/>
    <w:rsid w:val="74FF58D2"/>
    <w:rsid w:val="75020A65"/>
    <w:rsid w:val="7502A013"/>
    <w:rsid w:val="7505F917"/>
    <w:rsid w:val="7506D2F2"/>
    <w:rsid w:val="750775A3"/>
    <w:rsid w:val="75081BF3"/>
    <w:rsid w:val="750D8AE0"/>
    <w:rsid w:val="750E5EC0"/>
    <w:rsid w:val="750FB754"/>
    <w:rsid w:val="7510B43F"/>
    <w:rsid w:val="751244E6"/>
    <w:rsid w:val="751D88BF"/>
    <w:rsid w:val="751E8E67"/>
    <w:rsid w:val="75241A68"/>
    <w:rsid w:val="7524FBE6"/>
    <w:rsid w:val="75271540"/>
    <w:rsid w:val="75298C46"/>
    <w:rsid w:val="752C1862"/>
    <w:rsid w:val="752DFBDD"/>
    <w:rsid w:val="752EFC03"/>
    <w:rsid w:val="752F38F7"/>
    <w:rsid w:val="75405895"/>
    <w:rsid w:val="7544D01B"/>
    <w:rsid w:val="75453171"/>
    <w:rsid w:val="75466F2D"/>
    <w:rsid w:val="7547243A"/>
    <w:rsid w:val="754BE935"/>
    <w:rsid w:val="754CF50E"/>
    <w:rsid w:val="75507688"/>
    <w:rsid w:val="7553FA06"/>
    <w:rsid w:val="75563DD1"/>
    <w:rsid w:val="75565367"/>
    <w:rsid w:val="75577A86"/>
    <w:rsid w:val="7559B893"/>
    <w:rsid w:val="755DD250"/>
    <w:rsid w:val="755F5D9E"/>
    <w:rsid w:val="75634E02"/>
    <w:rsid w:val="757E1D8A"/>
    <w:rsid w:val="75845978"/>
    <w:rsid w:val="75876C0B"/>
    <w:rsid w:val="75890FC2"/>
    <w:rsid w:val="758B8D80"/>
    <w:rsid w:val="758DF962"/>
    <w:rsid w:val="75959FC4"/>
    <w:rsid w:val="7597B7D3"/>
    <w:rsid w:val="7599948B"/>
    <w:rsid w:val="759C9B0E"/>
    <w:rsid w:val="75A11B4C"/>
    <w:rsid w:val="75A1B56A"/>
    <w:rsid w:val="75A1C1E3"/>
    <w:rsid w:val="75A46634"/>
    <w:rsid w:val="75A6CAC1"/>
    <w:rsid w:val="75AD3066"/>
    <w:rsid w:val="75AE433B"/>
    <w:rsid w:val="75B270CC"/>
    <w:rsid w:val="75B8A7B9"/>
    <w:rsid w:val="75BB5F7C"/>
    <w:rsid w:val="75BBA471"/>
    <w:rsid w:val="75BDF48B"/>
    <w:rsid w:val="75BF41B8"/>
    <w:rsid w:val="75C42474"/>
    <w:rsid w:val="75C48BDB"/>
    <w:rsid w:val="75C5E0FF"/>
    <w:rsid w:val="75C9D59C"/>
    <w:rsid w:val="75CBA82D"/>
    <w:rsid w:val="75CFAE0C"/>
    <w:rsid w:val="75D78FC5"/>
    <w:rsid w:val="75DEAC41"/>
    <w:rsid w:val="75E607E0"/>
    <w:rsid w:val="75EB47EB"/>
    <w:rsid w:val="75F30289"/>
    <w:rsid w:val="75F539CD"/>
    <w:rsid w:val="75FB9C1E"/>
    <w:rsid w:val="7601CA48"/>
    <w:rsid w:val="76027321"/>
    <w:rsid w:val="7602D785"/>
    <w:rsid w:val="7606A7D6"/>
    <w:rsid w:val="7606AE58"/>
    <w:rsid w:val="7609C7F1"/>
    <w:rsid w:val="760B5E26"/>
    <w:rsid w:val="760BC074"/>
    <w:rsid w:val="760C0EDC"/>
    <w:rsid w:val="7611320F"/>
    <w:rsid w:val="761585D1"/>
    <w:rsid w:val="76167B50"/>
    <w:rsid w:val="76172760"/>
    <w:rsid w:val="7619C0D4"/>
    <w:rsid w:val="761B8B41"/>
    <w:rsid w:val="761CC930"/>
    <w:rsid w:val="761F9588"/>
    <w:rsid w:val="76201FD3"/>
    <w:rsid w:val="7621B982"/>
    <w:rsid w:val="76236919"/>
    <w:rsid w:val="7627D852"/>
    <w:rsid w:val="7628B2F5"/>
    <w:rsid w:val="7629B860"/>
    <w:rsid w:val="762A0159"/>
    <w:rsid w:val="762DE372"/>
    <w:rsid w:val="76301F4C"/>
    <w:rsid w:val="76314299"/>
    <w:rsid w:val="763BF804"/>
    <w:rsid w:val="7643BB27"/>
    <w:rsid w:val="764875C3"/>
    <w:rsid w:val="764DAEA1"/>
    <w:rsid w:val="76503B6C"/>
    <w:rsid w:val="765119A7"/>
    <w:rsid w:val="7651AE4E"/>
    <w:rsid w:val="765672B0"/>
    <w:rsid w:val="7657A932"/>
    <w:rsid w:val="765A69A6"/>
    <w:rsid w:val="765B434C"/>
    <w:rsid w:val="765D1EC6"/>
    <w:rsid w:val="765F7C66"/>
    <w:rsid w:val="766262B5"/>
    <w:rsid w:val="76676985"/>
    <w:rsid w:val="7668F687"/>
    <w:rsid w:val="766BA05B"/>
    <w:rsid w:val="766D3B23"/>
    <w:rsid w:val="766DDC1F"/>
    <w:rsid w:val="76704E57"/>
    <w:rsid w:val="7671A9B0"/>
    <w:rsid w:val="7675D7DC"/>
    <w:rsid w:val="767B3067"/>
    <w:rsid w:val="76808727"/>
    <w:rsid w:val="7680B4BD"/>
    <w:rsid w:val="76889C15"/>
    <w:rsid w:val="768B95A7"/>
    <w:rsid w:val="768CB004"/>
    <w:rsid w:val="768D6BBF"/>
    <w:rsid w:val="768F88D0"/>
    <w:rsid w:val="7690D526"/>
    <w:rsid w:val="7690DBDF"/>
    <w:rsid w:val="7692216C"/>
    <w:rsid w:val="7693365A"/>
    <w:rsid w:val="76991BC0"/>
    <w:rsid w:val="769CEBC8"/>
    <w:rsid w:val="769E54DA"/>
    <w:rsid w:val="76A013E2"/>
    <w:rsid w:val="76A0458E"/>
    <w:rsid w:val="76A1DAE2"/>
    <w:rsid w:val="76A692B4"/>
    <w:rsid w:val="76ABE141"/>
    <w:rsid w:val="76B06AC7"/>
    <w:rsid w:val="76BAD2AC"/>
    <w:rsid w:val="76BD3D4C"/>
    <w:rsid w:val="76BE9485"/>
    <w:rsid w:val="76C5ACE7"/>
    <w:rsid w:val="76C844C3"/>
    <w:rsid w:val="76CFDB7B"/>
    <w:rsid w:val="76D17C82"/>
    <w:rsid w:val="76D3FE97"/>
    <w:rsid w:val="76D4648A"/>
    <w:rsid w:val="76DC63A8"/>
    <w:rsid w:val="76DF77D7"/>
    <w:rsid w:val="76E0CB24"/>
    <w:rsid w:val="76E0CC34"/>
    <w:rsid w:val="76E31F86"/>
    <w:rsid w:val="76E3EA16"/>
    <w:rsid w:val="76E3ED22"/>
    <w:rsid w:val="76EA3885"/>
    <w:rsid w:val="76EB19E7"/>
    <w:rsid w:val="76F0D3FC"/>
    <w:rsid w:val="76F8EF68"/>
    <w:rsid w:val="76FE4EC6"/>
    <w:rsid w:val="76FE92F5"/>
    <w:rsid w:val="76FFAF1C"/>
    <w:rsid w:val="7705B8EB"/>
    <w:rsid w:val="770603C9"/>
    <w:rsid w:val="7707DBD2"/>
    <w:rsid w:val="770E4207"/>
    <w:rsid w:val="7712276D"/>
    <w:rsid w:val="77147375"/>
    <w:rsid w:val="77148602"/>
    <w:rsid w:val="77179E0E"/>
    <w:rsid w:val="771E0E1C"/>
    <w:rsid w:val="7725A7CA"/>
    <w:rsid w:val="772661C2"/>
    <w:rsid w:val="773439D0"/>
    <w:rsid w:val="7738611C"/>
    <w:rsid w:val="773C00A6"/>
    <w:rsid w:val="77425B02"/>
    <w:rsid w:val="7749767E"/>
    <w:rsid w:val="774A5597"/>
    <w:rsid w:val="774CD2D5"/>
    <w:rsid w:val="774FC2B6"/>
    <w:rsid w:val="7757562D"/>
    <w:rsid w:val="77579B38"/>
    <w:rsid w:val="775BA8B4"/>
    <w:rsid w:val="775C7FEE"/>
    <w:rsid w:val="77609116"/>
    <w:rsid w:val="77648420"/>
    <w:rsid w:val="7769F2A9"/>
    <w:rsid w:val="776A28AE"/>
    <w:rsid w:val="776B0181"/>
    <w:rsid w:val="77725CA2"/>
    <w:rsid w:val="777A6AF6"/>
    <w:rsid w:val="77910D0A"/>
    <w:rsid w:val="7796A8D1"/>
    <w:rsid w:val="779BF8C6"/>
    <w:rsid w:val="779CC1E5"/>
    <w:rsid w:val="779E963E"/>
    <w:rsid w:val="779F5997"/>
    <w:rsid w:val="779F75F0"/>
    <w:rsid w:val="77A84BD2"/>
    <w:rsid w:val="77A85395"/>
    <w:rsid w:val="77A875BD"/>
    <w:rsid w:val="77AACAB7"/>
    <w:rsid w:val="77B4ABA7"/>
    <w:rsid w:val="77B50938"/>
    <w:rsid w:val="77BF8076"/>
    <w:rsid w:val="77C57FD5"/>
    <w:rsid w:val="77C886CD"/>
    <w:rsid w:val="77CC0A3E"/>
    <w:rsid w:val="77CC8A97"/>
    <w:rsid w:val="77D412BC"/>
    <w:rsid w:val="77D4E585"/>
    <w:rsid w:val="77D5A917"/>
    <w:rsid w:val="77DBF830"/>
    <w:rsid w:val="77DC18F0"/>
    <w:rsid w:val="77DFEA26"/>
    <w:rsid w:val="77E055F8"/>
    <w:rsid w:val="77E3B5C0"/>
    <w:rsid w:val="77E9E16C"/>
    <w:rsid w:val="77F4B57C"/>
    <w:rsid w:val="77F4CC15"/>
    <w:rsid w:val="77F72363"/>
    <w:rsid w:val="77F9E521"/>
    <w:rsid w:val="77FA858C"/>
    <w:rsid w:val="77FE9E25"/>
    <w:rsid w:val="77FFE4C8"/>
    <w:rsid w:val="780514DB"/>
    <w:rsid w:val="780865DA"/>
    <w:rsid w:val="7808F0CC"/>
    <w:rsid w:val="780B2CA0"/>
    <w:rsid w:val="780BDE25"/>
    <w:rsid w:val="780DE887"/>
    <w:rsid w:val="781382AF"/>
    <w:rsid w:val="781406FE"/>
    <w:rsid w:val="7817DE46"/>
    <w:rsid w:val="7819EA5D"/>
    <w:rsid w:val="781A4538"/>
    <w:rsid w:val="781E4FCA"/>
    <w:rsid w:val="782395C0"/>
    <w:rsid w:val="78259065"/>
    <w:rsid w:val="782A6F9D"/>
    <w:rsid w:val="78345919"/>
    <w:rsid w:val="7837AE15"/>
    <w:rsid w:val="783CED12"/>
    <w:rsid w:val="783EB5B3"/>
    <w:rsid w:val="783F2810"/>
    <w:rsid w:val="7843000D"/>
    <w:rsid w:val="784429EA"/>
    <w:rsid w:val="78450D88"/>
    <w:rsid w:val="78479BA0"/>
    <w:rsid w:val="784D5EFD"/>
    <w:rsid w:val="784E507F"/>
    <w:rsid w:val="7853E27E"/>
    <w:rsid w:val="7856037D"/>
    <w:rsid w:val="7858AD7E"/>
    <w:rsid w:val="785ECAD6"/>
    <w:rsid w:val="785EDFB5"/>
    <w:rsid w:val="785F804B"/>
    <w:rsid w:val="785FD58C"/>
    <w:rsid w:val="78638284"/>
    <w:rsid w:val="786790F4"/>
    <w:rsid w:val="786BDDF7"/>
    <w:rsid w:val="786C65D5"/>
    <w:rsid w:val="787A2596"/>
    <w:rsid w:val="787AD82E"/>
    <w:rsid w:val="7880252C"/>
    <w:rsid w:val="788157B5"/>
    <w:rsid w:val="7891ACE2"/>
    <w:rsid w:val="78983B0C"/>
    <w:rsid w:val="7899F1F1"/>
    <w:rsid w:val="789C0DA0"/>
    <w:rsid w:val="789E3B19"/>
    <w:rsid w:val="789FA9A1"/>
    <w:rsid w:val="78A88E56"/>
    <w:rsid w:val="78ACA3D2"/>
    <w:rsid w:val="78B16C16"/>
    <w:rsid w:val="78B308E2"/>
    <w:rsid w:val="78B30AB3"/>
    <w:rsid w:val="78BA2B81"/>
    <w:rsid w:val="78BA7179"/>
    <w:rsid w:val="78BB920E"/>
    <w:rsid w:val="78C133D0"/>
    <w:rsid w:val="78C1648C"/>
    <w:rsid w:val="78C1E1D2"/>
    <w:rsid w:val="78CA2AB4"/>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933C6"/>
    <w:rsid w:val="78F98287"/>
    <w:rsid w:val="78FBFADE"/>
    <w:rsid w:val="790013AA"/>
    <w:rsid w:val="79009BA5"/>
    <w:rsid w:val="790718B2"/>
    <w:rsid w:val="79072F77"/>
    <w:rsid w:val="790970B1"/>
    <w:rsid w:val="790A2D49"/>
    <w:rsid w:val="791D077A"/>
    <w:rsid w:val="791F0BDB"/>
    <w:rsid w:val="7925886B"/>
    <w:rsid w:val="792630B5"/>
    <w:rsid w:val="792682F3"/>
    <w:rsid w:val="7926D26A"/>
    <w:rsid w:val="79279832"/>
    <w:rsid w:val="792FA886"/>
    <w:rsid w:val="7930F3BC"/>
    <w:rsid w:val="79368FEB"/>
    <w:rsid w:val="7937FB59"/>
    <w:rsid w:val="79381F23"/>
    <w:rsid w:val="793A5DFF"/>
    <w:rsid w:val="793EC8DD"/>
    <w:rsid w:val="7941155C"/>
    <w:rsid w:val="79412C4F"/>
    <w:rsid w:val="7943D143"/>
    <w:rsid w:val="7943D346"/>
    <w:rsid w:val="79455074"/>
    <w:rsid w:val="794DCD05"/>
    <w:rsid w:val="7951A569"/>
    <w:rsid w:val="795BE128"/>
    <w:rsid w:val="795F1308"/>
    <w:rsid w:val="7960E33E"/>
    <w:rsid w:val="7961CAF1"/>
    <w:rsid w:val="796F7B8F"/>
    <w:rsid w:val="7971C9D6"/>
    <w:rsid w:val="79754356"/>
    <w:rsid w:val="797E671F"/>
    <w:rsid w:val="7984B1FB"/>
    <w:rsid w:val="7985B7BB"/>
    <w:rsid w:val="79880762"/>
    <w:rsid w:val="798AB7DB"/>
    <w:rsid w:val="798BFEB4"/>
    <w:rsid w:val="79964030"/>
    <w:rsid w:val="79968D98"/>
    <w:rsid w:val="79980D15"/>
    <w:rsid w:val="799AA09C"/>
    <w:rsid w:val="799AA3E6"/>
    <w:rsid w:val="799EDA9F"/>
    <w:rsid w:val="79A189CB"/>
    <w:rsid w:val="79A23B60"/>
    <w:rsid w:val="79A4521A"/>
    <w:rsid w:val="79A5B215"/>
    <w:rsid w:val="79AC544A"/>
    <w:rsid w:val="79AF8E0A"/>
    <w:rsid w:val="79B0FA04"/>
    <w:rsid w:val="79B32BD4"/>
    <w:rsid w:val="79B75C73"/>
    <w:rsid w:val="79B98524"/>
    <w:rsid w:val="79BAD0EB"/>
    <w:rsid w:val="79BD595F"/>
    <w:rsid w:val="79BD7CA2"/>
    <w:rsid w:val="79BFDF3A"/>
    <w:rsid w:val="79C199F9"/>
    <w:rsid w:val="79C6CE9D"/>
    <w:rsid w:val="79D156EE"/>
    <w:rsid w:val="79D5BB23"/>
    <w:rsid w:val="79D6CD5E"/>
    <w:rsid w:val="79D986B3"/>
    <w:rsid w:val="79D99CE2"/>
    <w:rsid w:val="79DAE4F5"/>
    <w:rsid w:val="79DF8353"/>
    <w:rsid w:val="79E08D77"/>
    <w:rsid w:val="79E30C87"/>
    <w:rsid w:val="79E3B6C0"/>
    <w:rsid w:val="79E857BC"/>
    <w:rsid w:val="79EC4FCB"/>
    <w:rsid w:val="79F6C304"/>
    <w:rsid w:val="79F730B6"/>
    <w:rsid w:val="79FD9758"/>
    <w:rsid w:val="7A04F76F"/>
    <w:rsid w:val="7A0528C5"/>
    <w:rsid w:val="7A15BB3E"/>
    <w:rsid w:val="7A183732"/>
    <w:rsid w:val="7A1A955D"/>
    <w:rsid w:val="7A1B50AC"/>
    <w:rsid w:val="7A1BC7E4"/>
    <w:rsid w:val="7A1D96CC"/>
    <w:rsid w:val="7A1E4002"/>
    <w:rsid w:val="7A23041E"/>
    <w:rsid w:val="7A29772C"/>
    <w:rsid w:val="7A2DCEC0"/>
    <w:rsid w:val="7A2F99B4"/>
    <w:rsid w:val="7A318FC8"/>
    <w:rsid w:val="7A31CA09"/>
    <w:rsid w:val="7A369D80"/>
    <w:rsid w:val="7A3D001F"/>
    <w:rsid w:val="7A461EC6"/>
    <w:rsid w:val="7A4A85A9"/>
    <w:rsid w:val="7A4FC715"/>
    <w:rsid w:val="7A4FDB4A"/>
    <w:rsid w:val="7A50EE51"/>
    <w:rsid w:val="7A51A3BE"/>
    <w:rsid w:val="7A52953D"/>
    <w:rsid w:val="7A530AB6"/>
    <w:rsid w:val="7A53BC36"/>
    <w:rsid w:val="7A55C6DD"/>
    <w:rsid w:val="7A5868C8"/>
    <w:rsid w:val="7A5AFAA0"/>
    <w:rsid w:val="7A5E462F"/>
    <w:rsid w:val="7A635E47"/>
    <w:rsid w:val="7A638FB2"/>
    <w:rsid w:val="7A655A04"/>
    <w:rsid w:val="7A685DC4"/>
    <w:rsid w:val="7A6BF325"/>
    <w:rsid w:val="7A72A764"/>
    <w:rsid w:val="7A73717B"/>
    <w:rsid w:val="7A787D51"/>
    <w:rsid w:val="7A796578"/>
    <w:rsid w:val="7A7D0AFA"/>
    <w:rsid w:val="7A879B2E"/>
    <w:rsid w:val="7A8A7D77"/>
    <w:rsid w:val="7A8B3116"/>
    <w:rsid w:val="7A8BE6DF"/>
    <w:rsid w:val="7A8CDFD4"/>
    <w:rsid w:val="7A8D3A82"/>
    <w:rsid w:val="7A931459"/>
    <w:rsid w:val="7A9718FA"/>
    <w:rsid w:val="7A9A4246"/>
    <w:rsid w:val="7A9C6C06"/>
    <w:rsid w:val="7AA09D52"/>
    <w:rsid w:val="7AA254EC"/>
    <w:rsid w:val="7AA27DEC"/>
    <w:rsid w:val="7AA5F183"/>
    <w:rsid w:val="7AA81689"/>
    <w:rsid w:val="7AAF4814"/>
    <w:rsid w:val="7AAF86DA"/>
    <w:rsid w:val="7AB28BC2"/>
    <w:rsid w:val="7AB56952"/>
    <w:rsid w:val="7ABCEE75"/>
    <w:rsid w:val="7ABE6DFC"/>
    <w:rsid w:val="7AC13D66"/>
    <w:rsid w:val="7AC7A07E"/>
    <w:rsid w:val="7ACDA66A"/>
    <w:rsid w:val="7ACE492F"/>
    <w:rsid w:val="7AD129C2"/>
    <w:rsid w:val="7ADB3397"/>
    <w:rsid w:val="7AE1F895"/>
    <w:rsid w:val="7AE2985B"/>
    <w:rsid w:val="7AE388BF"/>
    <w:rsid w:val="7AE4F94B"/>
    <w:rsid w:val="7AED8689"/>
    <w:rsid w:val="7AEF240B"/>
    <w:rsid w:val="7AEFAEF4"/>
    <w:rsid w:val="7AEFD99F"/>
    <w:rsid w:val="7AF048CF"/>
    <w:rsid w:val="7AF16D36"/>
    <w:rsid w:val="7AF4A540"/>
    <w:rsid w:val="7AF59F03"/>
    <w:rsid w:val="7AFA4B06"/>
    <w:rsid w:val="7AFB5F80"/>
    <w:rsid w:val="7B057B87"/>
    <w:rsid w:val="7B0A3D62"/>
    <w:rsid w:val="7B0BB27B"/>
    <w:rsid w:val="7B114FAD"/>
    <w:rsid w:val="7B14DF27"/>
    <w:rsid w:val="7B17A6F7"/>
    <w:rsid w:val="7B1B40A0"/>
    <w:rsid w:val="7B23D7C3"/>
    <w:rsid w:val="7B24870C"/>
    <w:rsid w:val="7B25ABF8"/>
    <w:rsid w:val="7B272FC7"/>
    <w:rsid w:val="7B2A6877"/>
    <w:rsid w:val="7B30BD77"/>
    <w:rsid w:val="7B333350"/>
    <w:rsid w:val="7B36D4DE"/>
    <w:rsid w:val="7B3BEFCB"/>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A36126"/>
    <w:rsid w:val="7BA425D5"/>
    <w:rsid w:val="7BA910F7"/>
    <w:rsid w:val="7BAB3C4B"/>
    <w:rsid w:val="7BB02723"/>
    <w:rsid w:val="7BB60538"/>
    <w:rsid w:val="7BBEA4A6"/>
    <w:rsid w:val="7BC234DF"/>
    <w:rsid w:val="7BC2987F"/>
    <w:rsid w:val="7BC4C338"/>
    <w:rsid w:val="7BC4E4B0"/>
    <w:rsid w:val="7BCB1CA6"/>
    <w:rsid w:val="7BD0A580"/>
    <w:rsid w:val="7BD195C4"/>
    <w:rsid w:val="7BD61944"/>
    <w:rsid w:val="7BDC24CE"/>
    <w:rsid w:val="7BE7FEF2"/>
    <w:rsid w:val="7BE8BC0B"/>
    <w:rsid w:val="7BEDFB06"/>
    <w:rsid w:val="7BEEE79C"/>
    <w:rsid w:val="7BF1D58E"/>
    <w:rsid w:val="7BF39E93"/>
    <w:rsid w:val="7BF3ED81"/>
    <w:rsid w:val="7BF4CBB4"/>
    <w:rsid w:val="7BF5BFED"/>
    <w:rsid w:val="7BFBDA80"/>
    <w:rsid w:val="7BFD9DD0"/>
    <w:rsid w:val="7BFDC65E"/>
    <w:rsid w:val="7C01BC93"/>
    <w:rsid w:val="7C0294EB"/>
    <w:rsid w:val="7C075E90"/>
    <w:rsid w:val="7C083068"/>
    <w:rsid w:val="7C107D28"/>
    <w:rsid w:val="7C150B54"/>
    <w:rsid w:val="7C16FC91"/>
    <w:rsid w:val="7C178713"/>
    <w:rsid w:val="7C198A94"/>
    <w:rsid w:val="7C1CEC05"/>
    <w:rsid w:val="7C227494"/>
    <w:rsid w:val="7C268E70"/>
    <w:rsid w:val="7C299645"/>
    <w:rsid w:val="7C2A6BC3"/>
    <w:rsid w:val="7C334D7F"/>
    <w:rsid w:val="7C383C67"/>
    <w:rsid w:val="7C38C636"/>
    <w:rsid w:val="7C3A917B"/>
    <w:rsid w:val="7C3BDAE9"/>
    <w:rsid w:val="7C3E6A9F"/>
    <w:rsid w:val="7C404825"/>
    <w:rsid w:val="7C42C5E3"/>
    <w:rsid w:val="7C4A657F"/>
    <w:rsid w:val="7C5008C8"/>
    <w:rsid w:val="7C50F41A"/>
    <w:rsid w:val="7C52D4B6"/>
    <w:rsid w:val="7C560F1B"/>
    <w:rsid w:val="7C5727E8"/>
    <w:rsid w:val="7C586348"/>
    <w:rsid w:val="7C58D8E5"/>
    <w:rsid w:val="7C5B8BCF"/>
    <w:rsid w:val="7C5C3AD1"/>
    <w:rsid w:val="7C5C54EE"/>
    <w:rsid w:val="7C6100E3"/>
    <w:rsid w:val="7C63EB0C"/>
    <w:rsid w:val="7C663DC6"/>
    <w:rsid w:val="7C6D6A5D"/>
    <w:rsid w:val="7C72204D"/>
    <w:rsid w:val="7C75EFDC"/>
    <w:rsid w:val="7C7A3C46"/>
    <w:rsid w:val="7C7C604A"/>
    <w:rsid w:val="7C7C60C5"/>
    <w:rsid w:val="7C7CCF36"/>
    <w:rsid w:val="7C8108D8"/>
    <w:rsid w:val="7C883B8D"/>
    <w:rsid w:val="7C89718B"/>
    <w:rsid w:val="7C8A19B7"/>
    <w:rsid w:val="7C8E6B79"/>
    <w:rsid w:val="7C929615"/>
    <w:rsid w:val="7C941E43"/>
    <w:rsid w:val="7C94E52C"/>
    <w:rsid w:val="7C9A917B"/>
    <w:rsid w:val="7C9B7D61"/>
    <w:rsid w:val="7C9C9BC4"/>
    <w:rsid w:val="7CA5C2FC"/>
    <w:rsid w:val="7CA91625"/>
    <w:rsid w:val="7CB56AC4"/>
    <w:rsid w:val="7CB78A38"/>
    <w:rsid w:val="7CB94C7D"/>
    <w:rsid w:val="7CBCD38F"/>
    <w:rsid w:val="7CBD7E83"/>
    <w:rsid w:val="7CC576AC"/>
    <w:rsid w:val="7CC8B607"/>
    <w:rsid w:val="7CC92DDF"/>
    <w:rsid w:val="7CD1DA4F"/>
    <w:rsid w:val="7CD74E3E"/>
    <w:rsid w:val="7CD943A5"/>
    <w:rsid w:val="7CDC4502"/>
    <w:rsid w:val="7CDDDCE6"/>
    <w:rsid w:val="7CDEF426"/>
    <w:rsid w:val="7CE9C3C3"/>
    <w:rsid w:val="7CEACC96"/>
    <w:rsid w:val="7CECFCE4"/>
    <w:rsid w:val="7CF83311"/>
    <w:rsid w:val="7CF88C3E"/>
    <w:rsid w:val="7CF90188"/>
    <w:rsid w:val="7CF96D8C"/>
    <w:rsid w:val="7CFB6D11"/>
    <w:rsid w:val="7CFCAD43"/>
    <w:rsid w:val="7CFDB3F9"/>
    <w:rsid w:val="7D07DD55"/>
    <w:rsid w:val="7D0FCD54"/>
    <w:rsid w:val="7D17A80E"/>
    <w:rsid w:val="7D1AB7D6"/>
    <w:rsid w:val="7D1AC357"/>
    <w:rsid w:val="7D1B5347"/>
    <w:rsid w:val="7D1E4AAB"/>
    <w:rsid w:val="7D211843"/>
    <w:rsid w:val="7D215656"/>
    <w:rsid w:val="7D21DC49"/>
    <w:rsid w:val="7D25EC6C"/>
    <w:rsid w:val="7D26B59B"/>
    <w:rsid w:val="7D28F5C1"/>
    <w:rsid w:val="7D29B5B9"/>
    <w:rsid w:val="7D29F8BF"/>
    <w:rsid w:val="7D2CC80E"/>
    <w:rsid w:val="7D3778DF"/>
    <w:rsid w:val="7D390DC2"/>
    <w:rsid w:val="7D497D95"/>
    <w:rsid w:val="7D4A12A4"/>
    <w:rsid w:val="7D4D5FE1"/>
    <w:rsid w:val="7D4F5971"/>
    <w:rsid w:val="7D516C4D"/>
    <w:rsid w:val="7D5CB7DA"/>
    <w:rsid w:val="7D6425D3"/>
    <w:rsid w:val="7D6B9D78"/>
    <w:rsid w:val="7D6BCB8A"/>
    <w:rsid w:val="7D6D10FD"/>
    <w:rsid w:val="7D6FA679"/>
    <w:rsid w:val="7D73734E"/>
    <w:rsid w:val="7D75A567"/>
    <w:rsid w:val="7D76F21E"/>
    <w:rsid w:val="7D787ECC"/>
    <w:rsid w:val="7D7893B1"/>
    <w:rsid w:val="7D7AE729"/>
    <w:rsid w:val="7D7CD882"/>
    <w:rsid w:val="7D7EC8CA"/>
    <w:rsid w:val="7D7EEB3D"/>
    <w:rsid w:val="7D84F03C"/>
    <w:rsid w:val="7D898516"/>
    <w:rsid w:val="7D91A604"/>
    <w:rsid w:val="7D942343"/>
    <w:rsid w:val="7D97F30E"/>
    <w:rsid w:val="7D9C5B3C"/>
    <w:rsid w:val="7DA517C0"/>
    <w:rsid w:val="7DA6546A"/>
    <w:rsid w:val="7DA89044"/>
    <w:rsid w:val="7DA8D45A"/>
    <w:rsid w:val="7DA922DE"/>
    <w:rsid w:val="7DAA271F"/>
    <w:rsid w:val="7DAD1894"/>
    <w:rsid w:val="7DAD224B"/>
    <w:rsid w:val="7DAF7D8D"/>
    <w:rsid w:val="7DB815CD"/>
    <w:rsid w:val="7DB8DAC7"/>
    <w:rsid w:val="7DBCB0C8"/>
    <w:rsid w:val="7DBD6083"/>
    <w:rsid w:val="7DC10EE7"/>
    <w:rsid w:val="7DC51B57"/>
    <w:rsid w:val="7DC6181D"/>
    <w:rsid w:val="7DC91020"/>
    <w:rsid w:val="7DCA1FDF"/>
    <w:rsid w:val="7DCDF95D"/>
    <w:rsid w:val="7DCE1EDF"/>
    <w:rsid w:val="7DD0288C"/>
    <w:rsid w:val="7DD08B2C"/>
    <w:rsid w:val="7DD2589D"/>
    <w:rsid w:val="7DD2AFF7"/>
    <w:rsid w:val="7DD508C7"/>
    <w:rsid w:val="7DDD0105"/>
    <w:rsid w:val="7DE02217"/>
    <w:rsid w:val="7DE254D4"/>
    <w:rsid w:val="7DE2D621"/>
    <w:rsid w:val="7DE41EFD"/>
    <w:rsid w:val="7DEA9402"/>
    <w:rsid w:val="7DEADC9D"/>
    <w:rsid w:val="7DF60ED7"/>
    <w:rsid w:val="7DF9513D"/>
    <w:rsid w:val="7DFA7395"/>
    <w:rsid w:val="7E01D95F"/>
    <w:rsid w:val="7E04D032"/>
    <w:rsid w:val="7E0650E0"/>
    <w:rsid w:val="7E0AA1AF"/>
    <w:rsid w:val="7E0D83F4"/>
    <w:rsid w:val="7E10E3AB"/>
    <w:rsid w:val="7E1178AC"/>
    <w:rsid w:val="7E167B1B"/>
    <w:rsid w:val="7E185B56"/>
    <w:rsid w:val="7E1C9B19"/>
    <w:rsid w:val="7E1D18B9"/>
    <w:rsid w:val="7E23CA34"/>
    <w:rsid w:val="7E23EF7F"/>
    <w:rsid w:val="7E250FE4"/>
    <w:rsid w:val="7E29A83B"/>
    <w:rsid w:val="7E348E20"/>
    <w:rsid w:val="7E37E625"/>
    <w:rsid w:val="7E3F1275"/>
    <w:rsid w:val="7E3FC0CB"/>
    <w:rsid w:val="7E422735"/>
    <w:rsid w:val="7E43ACD4"/>
    <w:rsid w:val="7E486418"/>
    <w:rsid w:val="7E486E07"/>
    <w:rsid w:val="7E49115F"/>
    <w:rsid w:val="7E4DB881"/>
    <w:rsid w:val="7E4F1540"/>
    <w:rsid w:val="7E5111F2"/>
    <w:rsid w:val="7E57A5B6"/>
    <w:rsid w:val="7E5A4917"/>
    <w:rsid w:val="7E5C2D8F"/>
    <w:rsid w:val="7E60A687"/>
    <w:rsid w:val="7E63C87F"/>
    <w:rsid w:val="7E6922B4"/>
    <w:rsid w:val="7E7527F2"/>
    <w:rsid w:val="7E7D8BBF"/>
    <w:rsid w:val="7E7FDCC4"/>
    <w:rsid w:val="7E805381"/>
    <w:rsid w:val="7E816F6A"/>
    <w:rsid w:val="7E88F0D9"/>
    <w:rsid w:val="7E8BE571"/>
    <w:rsid w:val="7E8D6A5A"/>
    <w:rsid w:val="7E9023D4"/>
    <w:rsid w:val="7E9A1585"/>
    <w:rsid w:val="7E9C622E"/>
    <w:rsid w:val="7EA71C26"/>
    <w:rsid w:val="7EA8CC3F"/>
    <w:rsid w:val="7EAF6FFB"/>
    <w:rsid w:val="7EB13C99"/>
    <w:rsid w:val="7EB231AF"/>
    <w:rsid w:val="7EB2BC32"/>
    <w:rsid w:val="7EB7CA7A"/>
    <w:rsid w:val="7EC2CCC6"/>
    <w:rsid w:val="7EC69DA5"/>
    <w:rsid w:val="7EC6C3E9"/>
    <w:rsid w:val="7EC7EF02"/>
    <w:rsid w:val="7EC9F928"/>
    <w:rsid w:val="7ECD0A35"/>
    <w:rsid w:val="7ECF4BA8"/>
    <w:rsid w:val="7ED4A1CC"/>
    <w:rsid w:val="7ED4EB64"/>
    <w:rsid w:val="7EDB8380"/>
    <w:rsid w:val="7EE262B3"/>
    <w:rsid w:val="7EE37553"/>
    <w:rsid w:val="7EE7B30F"/>
    <w:rsid w:val="7EF2447A"/>
    <w:rsid w:val="7EF43B74"/>
    <w:rsid w:val="7EF5E75D"/>
    <w:rsid w:val="7EFB59CB"/>
    <w:rsid w:val="7EFDFD31"/>
    <w:rsid w:val="7EFEB827"/>
    <w:rsid w:val="7F01A1EC"/>
    <w:rsid w:val="7F04D48A"/>
    <w:rsid w:val="7F0AB86B"/>
    <w:rsid w:val="7F0BBAA3"/>
    <w:rsid w:val="7F10D056"/>
    <w:rsid w:val="7F121358"/>
    <w:rsid w:val="7F132523"/>
    <w:rsid w:val="7F149DA5"/>
    <w:rsid w:val="7F171FD3"/>
    <w:rsid w:val="7F240D7F"/>
    <w:rsid w:val="7F2451B2"/>
    <w:rsid w:val="7F29028B"/>
    <w:rsid w:val="7F2EABAE"/>
    <w:rsid w:val="7F378054"/>
    <w:rsid w:val="7F39B109"/>
    <w:rsid w:val="7F3BE4A0"/>
    <w:rsid w:val="7F401A25"/>
    <w:rsid w:val="7F42EF13"/>
    <w:rsid w:val="7F43A621"/>
    <w:rsid w:val="7F460299"/>
    <w:rsid w:val="7F468D20"/>
    <w:rsid w:val="7F47FC02"/>
    <w:rsid w:val="7F594577"/>
    <w:rsid w:val="7F5B18B8"/>
    <w:rsid w:val="7F5C448E"/>
    <w:rsid w:val="7F5F7028"/>
    <w:rsid w:val="7F646A32"/>
    <w:rsid w:val="7F666E9B"/>
    <w:rsid w:val="7F66B0FE"/>
    <w:rsid w:val="7F6951D2"/>
    <w:rsid w:val="7F775619"/>
    <w:rsid w:val="7F7A6F47"/>
    <w:rsid w:val="7F7BFCBB"/>
    <w:rsid w:val="7F7C4AD3"/>
    <w:rsid w:val="7F830D16"/>
    <w:rsid w:val="7F83B22F"/>
    <w:rsid w:val="7F87B516"/>
    <w:rsid w:val="7F8AF2D0"/>
    <w:rsid w:val="7F8B98A6"/>
    <w:rsid w:val="7F8C58AE"/>
    <w:rsid w:val="7F95D3D3"/>
    <w:rsid w:val="7F976446"/>
    <w:rsid w:val="7FAA83CE"/>
    <w:rsid w:val="7FAE76A4"/>
    <w:rsid w:val="7FB37CC9"/>
    <w:rsid w:val="7FB49CEE"/>
    <w:rsid w:val="7FB5D199"/>
    <w:rsid w:val="7FB7F5AD"/>
    <w:rsid w:val="7FB8DF0B"/>
    <w:rsid w:val="7FBD5A03"/>
    <w:rsid w:val="7FBFF58E"/>
    <w:rsid w:val="7FC7D0DE"/>
    <w:rsid w:val="7FC8F765"/>
    <w:rsid w:val="7FC8F86F"/>
    <w:rsid w:val="7FCEFA72"/>
    <w:rsid w:val="7FD045AB"/>
    <w:rsid w:val="7FD1BF4B"/>
    <w:rsid w:val="7FD637EB"/>
    <w:rsid w:val="7FD6BA5F"/>
    <w:rsid w:val="7FD7DEA3"/>
    <w:rsid w:val="7FD9BA54"/>
    <w:rsid w:val="7FDCFA02"/>
    <w:rsid w:val="7FDDAD8B"/>
    <w:rsid w:val="7FDEED73"/>
    <w:rsid w:val="7FE1180A"/>
    <w:rsid w:val="7FE26E7D"/>
    <w:rsid w:val="7FE505AC"/>
    <w:rsid w:val="7FE93D13"/>
    <w:rsid w:val="7FF251A9"/>
    <w:rsid w:val="7FF4356D"/>
    <w:rsid w:val="7FF9A072"/>
    <w:rsid w:val="7FFE3C73"/>
    <w:rsid w:val="7FFE49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next w:val="Normal"/>
    <w:link w:val="Heading2Char"/>
    <w:uiPriority w:val="9"/>
    <w:qFormat/>
    <w:rsid w:val="000F458E"/>
    <w:pPr>
      <w:pageBreakBefore/>
      <w:numPr>
        <w:numId w:val="16"/>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BF23FC"/>
    <w:pPr>
      <w:keepNext/>
      <w:numPr>
        <w:ilvl w:val="1"/>
        <w:numId w:val="16"/>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F90398"/>
    <w:pPr>
      <w:numPr>
        <w:ilvl w:val="2"/>
      </w:numPr>
      <w:spacing w:before="120" w:after="120"/>
      <w:ind w:left="1022" w:hanging="1022"/>
      <w:outlineLvl w:val="3"/>
    </w:pPr>
    <w:rPr>
      <w:sz w:val="28"/>
    </w:rPr>
  </w:style>
  <w:style w:type="paragraph" w:styleId="Heading5">
    <w:name w:val="heading 5"/>
    <w:next w:val="Normal"/>
    <w:link w:val="Heading5Char"/>
    <w:uiPriority w:val="9"/>
    <w:qFormat/>
    <w:rsid w:val="000F19CB"/>
    <w:pPr>
      <w:keepNext/>
      <w:numPr>
        <w:ilvl w:val="3"/>
        <w:numId w:val="16"/>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5"/>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5"/>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5"/>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BF23FC"/>
    <w:rPr>
      <w:rFonts w:ascii="Arial" w:eastAsia="SimSun" w:hAnsi="Arial" w:cs="Arial"/>
      <w:b/>
      <w:bCs/>
      <w:color w:val="000000"/>
      <w:sz w:val="40"/>
      <w:szCs w:val="24"/>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F90398"/>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uiPriority w:val="35"/>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semiHidden/>
    <w:unhideWhenUsed/>
    <w:rsid w:val="008664F3"/>
    <w:pPr>
      <w:tabs>
        <w:tab w:val="left" w:pos="480"/>
        <w:tab w:val="left" w:pos="960"/>
        <w:tab w:val="left" w:pos="1440"/>
        <w:tab w:val="left" w:pos="1920"/>
        <w:tab w:val="left" w:pos="2400"/>
        <w:tab w:val="left" w:pos="2880"/>
        <w:tab w:val="left" w:pos="3360"/>
        <w:tab w:val="left" w:pos="3840"/>
        <w:tab w:val="left" w:pos="4320"/>
      </w:tabs>
      <w:spacing w:before="10" w:after="0" w:line="240" w:lineRule="auto"/>
      <w:ind w:left="144"/>
    </w:pPr>
    <w:rPr>
      <w:rFonts w:ascii="Consolas" w:eastAsia="SimSun" w:hAnsi="Consolas" w:cs="Arial"/>
      <w:color w:val="000000"/>
      <w:sz w:val="20"/>
      <w:szCs w:val="20"/>
      <w:lang w:eastAsia="en-US"/>
    </w:rPr>
  </w:style>
  <w:style w:type="character" w:customStyle="1" w:styleId="MacroTextChar">
    <w:name w:val="Macro Text Char"/>
    <w:basedOn w:val="DefaultParagraphFont"/>
    <w:link w:val="MacroText"/>
    <w:semiHidden/>
    <w:rsid w:val="008664F3"/>
    <w:rPr>
      <w:rFonts w:ascii="Consolas" w:eastAsia="SimSun" w:hAnsi="Consolas"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styleId="NoSpacing">
    <w:name w:val="No Spacing"/>
    <w:uiPriority w:val="1"/>
    <w:qFormat/>
    <w:rsid w:val="00FF738B"/>
    <w:pPr>
      <w:spacing w:after="0" w:line="240" w:lineRule="auto"/>
      <w:ind w:left="144"/>
    </w:pPr>
    <w:rPr>
      <w:rFonts w:ascii="Arial" w:eastAsia="SimSun" w:hAnsi="Arial" w:cs="Arial"/>
      <w:color w:val="000000"/>
      <w:sz w:val="24"/>
      <w:szCs w:val="24"/>
      <w:lang w:eastAsia="en-US"/>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character" w:styleId="Mention">
    <w:name w:val="Mention"/>
    <w:basedOn w:val="DefaultParagraphFont"/>
    <w:uiPriority w:val="99"/>
    <w:unhideWhenUsed/>
    <w:rsid w:val="00E319A2"/>
    <w:rPr>
      <w:color w:val="2B579A"/>
      <w:shd w:val="clear" w:color="auto" w:fill="E1DFDD"/>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semiHidden/>
    <w:unhideWhenUsed/>
    <w:rsid w:val="00B01A40"/>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paragraph" w:customStyle="1" w:styleId="TOCHead">
    <w:name w:val="TOC Head"/>
    <w:basedOn w:val="Heading2"/>
    <w:rsid w:val="00BF23FC"/>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BF23FC"/>
    <w:rPr>
      <w:i/>
    </w:r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D35A35"/>
    <w:pPr>
      <w:numPr>
        <w:numId w:val="6"/>
      </w:numPr>
      <w:spacing w:before="0"/>
      <w:ind w:left="864" w:hanging="288"/>
    </w:pPr>
  </w:style>
  <w:style w:type="character" w:customStyle="1" w:styleId="NumberedChar">
    <w:name w:val="Numbered Char"/>
    <w:link w:val="Numbered"/>
    <w:rsid w:val="00D35A35"/>
    <w:rPr>
      <w:rFonts w:ascii="Arial" w:eastAsia="SimSun" w:hAnsi="Arial" w:cs="Arial"/>
      <w:color w:val="000000"/>
      <w:sz w:val="24"/>
      <w:szCs w:val="24"/>
      <w:lang w:eastAsia="en-US"/>
    </w:rPr>
  </w:style>
  <w:style w:type="character" w:styleId="Strong">
    <w:name w:val="Strong"/>
    <w:basedOn w:val="DefaultParagraphFont"/>
    <w:qFormat/>
    <w:rsid w:val="00B74C13"/>
    <w:rPr>
      <w:b/>
      <w:bCs/>
    </w:rPr>
  </w:style>
  <w:style w:type="character" w:styleId="UnresolvedMention">
    <w:name w:val="Unresolved Mention"/>
    <w:basedOn w:val="DefaultParagraphFont"/>
    <w:uiPriority w:val="99"/>
    <w:unhideWhenUsed/>
    <w:rsid w:val="00B01A40"/>
    <w:rPr>
      <w:color w:val="605E5C"/>
      <w:shd w:val="clear" w:color="auto" w:fill="E1DFDD"/>
    </w:rPr>
  </w:style>
  <w:style w:type="paragraph" w:customStyle="1" w:styleId="References">
    <w:name w:val="References"/>
    <w:basedOn w:val="Normal"/>
    <w:rsid w:val="00BF23FC"/>
    <w:pPr>
      <w:keepLines/>
      <w:spacing w:after="180"/>
      <w:ind w:left="432" w:hanging="216"/>
    </w:p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NormalWeb">
    <w:name w:val="Normal (Web)"/>
    <w:basedOn w:val="Normal"/>
    <w:uiPriority w:val="99"/>
    <w:semiHidden/>
    <w:unhideWhenUsed/>
    <w:rsid w:val="00B01A40"/>
    <w:rPr>
      <w:rFonts w:ascii="Times New Roman" w:hAnsi="Times New Roman" w:cs="Times New Roman"/>
    </w:rPr>
  </w:style>
  <w:style w:type="paragraph" w:styleId="NormalIndent">
    <w:name w:val="Normal Indent"/>
    <w:basedOn w:val="Normal"/>
    <w:uiPriority w:val="99"/>
    <w:semiHidden/>
    <w:unhideWhenUsed/>
    <w:rsid w:val="00FF5AEC"/>
    <w:pPr>
      <w:ind w:left="720"/>
    </w:pPr>
  </w:style>
  <w:style w:type="paragraph" w:styleId="TOC6">
    <w:name w:val="toc 6"/>
    <w:basedOn w:val="Normal"/>
    <w:next w:val="Normal"/>
    <w:autoRedefine/>
    <w:uiPriority w:val="39"/>
    <w:unhideWhenUsed/>
    <w:rsid w:val="00F416F2"/>
    <w:pPr>
      <w:spacing w:before="0"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F416F2"/>
    <w:pPr>
      <w:spacing w:before="0"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customStyle="1" w:styleId="TOCHead-2">
    <w:name w:val="TOC Head-2"/>
    <w:basedOn w:val="Normal"/>
    <w:rsid w:val="00C66161"/>
    <w:pPr>
      <w:keepNext/>
      <w:keepLines/>
      <w:spacing w:before="60" w:after="60"/>
      <w:ind w:left="360" w:hanging="360"/>
      <w:outlineLvl w:val="2"/>
    </w:pPr>
    <w:rPr>
      <w:rFonts w:eastAsia="Times New Roman" w:cs="Times New Roman"/>
      <w:b/>
      <w:color w:val="000000" w:themeColor="text1"/>
      <w:sz w:val="32"/>
      <w:szCs w:val="28"/>
    </w:rPr>
  </w:style>
  <w:style w:type="paragraph" w:customStyle="1" w:styleId="equation">
    <w:name w:val="equation"/>
    <w:basedOn w:val="Normal"/>
    <w:rsid w:val="00BF23FC"/>
    <w:pPr>
      <w:tabs>
        <w:tab w:val="right" w:pos="9900"/>
      </w:tabs>
      <w:spacing w:after="60"/>
      <w:ind w:left="1080"/>
    </w:pPr>
  </w:style>
  <w:style w:type="paragraph" w:styleId="TOC8">
    <w:name w:val="toc 8"/>
    <w:basedOn w:val="Normal"/>
    <w:next w:val="Normal"/>
    <w:autoRedefine/>
    <w:uiPriority w:val="39"/>
    <w:unhideWhenUsed/>
    <w:rsid w:val="00F416F2"/>
    <w:pPr>
      <w:spacing w:before="0"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F416F2"/>
    <w:pPr>
      <w:spacing w:before="0"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Rs">
    <w:name w:val="TRs"/>
    <w:basedOn w:val="TableNormal"/>
    <w:uiPriority w:val="99"/>
    <w:rsid w:val="00F4321E"/>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lastRow">
      <w:rPr>
        <w:rFonts w:ascii="Times New Roman" w:hAnsi="Times New Roman"/>
        <w:b w:val="0"/>
        <w:i w:val="0"/>
        <w:sz w:val="22"/>
        <w:szCs w:val="22"/>
        <w:effect w:val="none"/>
      </w:r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8"/>
      </w:numPr>
      <w:spacing w:before="20" w:after="20"/>
      <w:ind w:left="288" w:hanging="288"/>
    </w:pPr>
    <w:rPr>
      <w:szCs w:val="20"/>
    </w:rPr>
  </w:style>
  <w:style w:type="table" w:customStyle="1" w:styleId="TRsBorders">
    <w:name w:val="TRs Borders"/>
    <w:basedOn w:val="TableNormal"/>
    <w:uiPriority w:val="99"/>
    <w:rsid w:val="00081A76"/>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Numbered-One">
    <w:name w:val="Numbered-One"/>
    <w:basedOn w:val="Numbered"/>
    <w:rsid w:val="00BF23FC"/>
    <w:pPr>
      <w:numPr>
        <w:numId w:val="7"/>
      </w:numPr>
      <w:tabs>
        <w:tab w:val="num" w:pos="360"/>
      </w:tabs>
      <w:contextualSpacing/>
    </w:p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table" w:styleId="GridTable1Light-Accent1">
    <w:name w:val="Grid Table 1 Light Accent 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BF23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aliases w:val="list"/>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2643E6"/>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Normal"/>
    <w:next w:val="Normal"/>
    <w:link w:val="CommentSubjectChar"/>
    <w:uiPriority w:val="99"/>
    <w:semiHidden/>
    <w:unhideWhenUsed/>
    <w:rsid w:val="002643E6"/>
    <w:rPr>
      <w:b/>
      <w:bCs/>
      <w:sz w:val="20"/>
      <w:szCs w:val="20"/>
    </w:rPr>
  </w:style>
  <w:style w:type="character" w:customStyle="1" w:styleId="CommentSubjectChar">
    <w:name w:val="Comment Subject Char"/>
    <w:basedOn w:val="DefaultParagraphFont"/>
    <w:link w:val="CommentSubject"/>
    <w:uiPriority w:val="99"/>
    <w:semiHidden/>
    <w:rsid w:val="002643E6"/>
    <w:rPr>
      <w:rFonts w:ascii="Arial" w:eastAsia="SimSun" w:hAnsi="Arial" w:cs="Arial"/>
      <w:b/>
      <w:bCs/>
      <w:color w:val="000000"/>
      <w:sz w:val="20"/>
      <w:szCs w:val="20"/>
      <w:lang w:eastAsia="en-US"/>
    </w:rPr>
  </w:style>
  <w:style w:type="character" w:customStyle="1" w:styleId="ListParagraphChar">
    <w:name w:val="List Paragraph Char"/>
    <w:aliases w:val="list Char"/>
    <w:link w:val="ListParagraph"/>
    <w:uiPriority w:val="34"/>
    <w:rsid w:val="006B30C5"/>
    <w:rPr>
      <w:rFonts w:ascii="Arial" w:eastAsia="SimSun" w:hAnsi="Arial" w:cs="Arial"/>
      <w:color w:val="000000"/>
      <w:sz w:val="24"/>
      <w:szCs w:val="24"/>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character" w:styleId="HTMLCite">
    <w:name w:val="HTML Cite"/>
    <w:basedOn w:val="DefaultParagraphFont"/>
    <w:uiPriority w:val="99"/>
    <w:semiHidden/>
    <w:unhideWhenUsed/>
    <w:rsid w:val="009B631A"/>
    <w:rPr>
      <w:i/>
      <w:iCs/>
    </w:rPr>
  </w:style>
  <w:style w:type="character" w:styleId="PlaceholderText">
    <w:name w:val="Placeholder Text"/>
    <w:basedOn w:val="DefaultParagraphFont"/>
    <w:uiPriority w:val="99"/>
    <w:semiHidden/>
    <w:rsid w:val="0020704D"/>
    <w:rPr>
      <w:color w:val="808080"/>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Footnote">
    <w:name w:val="Footnote"/>
    <w:basedOn w:val="Normal"/>
    <w:uiPriority w:val="99"/>
    <w:rsid w:val="006F68B9"/>
    <w:pPr>
      <w:spacing w:before="0" w:after="60"/>
    </w:pPr>
    <w:rPr>
      <w:color w:val="000000" w:themeColor="text1"/>
      <w:sz w:val="20"/>
      <w:szCs w:val="20"/>
    </w:rPr>
  </w:style>
  <w:style w:type="paragraph" w:styleId="CommentText">
    <w:name w:val="annotation text"/>
    <w:basedOn w:val="Normal"/>
    <w:link w:val="CommentTextChar"/>
    <w:uiPriority w:val="99"/>
    <w:unhideWhenUsed/>
    <w:rsid w:val="006C1535"/>
    <w:rPr>
      <w:sz w:val="20"/>
      <w:szCs w:val="20"/>
    </w:rPr>
  </w:style>
  <w:style w:type="character" w:customStyle="1" w:styleId="CommentTextChar">
    <w:name w:val="Comment Text Char"/>
    <w:basedOn w:val="DefaultParagraphFont"/>
    <w:link w:val="CommentText"/>
    <w:uiPriority w:val="99"/>
    <w:rsid w:val="006C1535"/>
    <w:rPr>
      <w:rFonts w:ascii="Arial" w:eastAsia="SimSun" w:hAnsi="Arial" w:cs="Arial"/>
      <w:color w:val="000000"/>
      <w:sz w:val="20"/>
      <w:szCs w:val="20"/>
      <w:lang w:eastAsia="en-US"/>
    </w:rPr>
  </w:style>
  <w:style w:type="character" w:customStyle="1" w:styleId="TitleChar">
    <w:name w:val="Title Char"/>
    <w:basedOn w:val="DefaultParagraphFont"/>
    <w:link w:val="Title"/>
    <w:uiPriority w:val="10"/>
    <w:rsid w:val="00931AB4"/>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31AB4"/>
    <w:pPr>
      <w:spacing w:after="80"/>
      <w:contextualSpacing/>
    </w:pPr>
    <w:rPr>
      <w:rFonts w:asciiTheme="majorHAnsi" w:eastAsiaTheme="majorEastAsia" w:hAnsiTheme="majorHAnsi" w:cstheme="majorBidi"/>
      <w:color w:val="auto"/>
      <w:spacing w:val="-10"/>
      <w:kern w:val="28"/>
      <w:sz w:val="56"/>
      <w:szCs w:val="56"/>
      <w:lang w:eastAsia="zh-CN"/>
    </w:rPr>
  </w:style>
  <w:style w:type="character" w:customStyle="1" w:styleId="QuoteChar">
    <w:name w:val="Quote Char"/>
    <w:basedOn w:val="DefaultParagraphFont"/>
    <w:link w:val="Quote"/>
    <w:uiPriority w:val="29"/>
    <w:rsid w:val="00931AB4"/>
    <w:rPr>
      <w:i/>
      <w:iCs/>
      <w:color w:val="404040" w:themeColor="text1" w:themeTint="BF"/>
    </w:rPr>
  </w:style>
  <w:style w:type="paragraph" w:styleId="Quote">
    <w:name w:val="Quote"/>
    <w:basedOn w:val="Normal"/>
    <w:next w:val="Normal"/>
    <w:link w:val="QuoteChar"/>
    <w:uiPriority w:val="29"/>
    <w:qFormat/>
    <w:rsid w:val="00931AB4"/>
    <w:pPr>
      <w:spacing w:before="160"/>
      <w:jc w:val="center"/>
    </w:pPr>
    <w:rPr>
      <w:rFonts w:asciiTheme="minorHAnsi" w:eastAsiaTheme="minorEastAsia" w:hAnsiTheme="minorHAnsi" w:cstheme="minorBidi"/>
      <w:i/>
      <w:iCs/>
      <w:color w:val="404040" w:themeColor="text1" w:themeTint="BF"/>
      <w:sz w:val="22"/>
      <w:szCs w:val="22"/>
      <w:lang w:eastAsia="zh-CN"/>
    </w:rPr>
  </w:style>
  <w:style w:type="table" w:styleId="PlainTable5">
    <w:name w:val="Plain Table 5"/>
    <w:basedOn w:val="TableNormal"/>
    <w:uiPriority w:val="45"/>
    <w:rsid w:val="00931AB4"/>
    <w:pPr>
      <w:spacing w:after="0" w:line="240" w:lineRule="auto"/>
    </w:pPr>
    <w:rPr>
      <w:rFonts w:ascii="Arial" w:eastAsia="SimSun" w:hAnsi="Arial"/>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31AB4"/>
    <w:pPr>
      <w:spacing w:after="0" w:line="240" w:lineRule="auto"/>
    </w:pPr>
    <w:rPr>
      <w:rFonts w:ascii="Arial" w:eastAsia="SimSun" w:hAnsi="Arial"/>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31AB4"/>
    <w:pPr>
      <w:spacing w:after="0" w:line="240" w:lineRule="auto"/>
    </w:pPr>
    <w:rPr>
      <w:rFonts w:ascii="Arial" w:eastAsia="SimSun" w:hAnsi="Arial"/>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
    <w:uiPriority w:val="99"/>
    <w:semiHidden/>
    <w:rsid w:val="00931AB4"/>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78134357">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87199191">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6868">
      <w:bodyDiv w:val="1"/>
      <w:marLeft w:val="0"/>
      <w:marRight w:val="0"/>
      <w:marTop w:val="0"/>
      <w:marBottom w:val="0"/>
      <w:divBdr>
        <w:top w:val="none" w:sz="0" w:space="0" w:color="auto"/>
        <w:left w:val="none" w:sz="0" w:space="0" w:color="auto"/>
        <w:bottom w:val="none" w:sz="0" w:space="0" w:color="auto"/>
        <w:right w:val="none" w:sz="0" w:space="0" w:color="auto"/>
      </w:divBdr>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7447603">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11444014">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3499070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8.emf"/><Relationship Id="rId21" Type="http://schemas.openxmlformats.org/officeDocument/2006/relationships/header" Target="header5.xml"/><Relationship Id="rId42" Type="http://schemas.openxmlformats.org/officeDocument/2006/relationships/image" Target="media/image10.emf"/><Relationship Id="rId47" Type="http://schemas.openxmlformats.org/officeDocument/2006/relationships/package" Target="embeddings/Microsoft_Word_Document7.docx"/><Relationship Id="rId63" Type="http://schemas.openxmlformats.org/officeDocument/2006/relationships/package" Target="embeddings/Microsoft_Word_Document15.docx"/><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package" Target="embeddings/Microsoft_Word_Document28.docx"/><Relationship Id="rId112" Type="http://schemas.openxmlformats.org/officeDocument/2006/relationships/image" Target="media/image45.emf"/><Relationship Id="rId133" Type="http://schemas.openxmlformats.org/officeDocument/2006/relationships/image" Target="media/image56.emf"/><Relationship Id="rId138" Type="http://schemas.openxmlformats.org/officeDocument/2006/relationships/package" Target="embeddings/Microsoft_Word_Document52.docx"/><Relationship Id="rId154"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package" Target="embeddings/Microsoft_Word_Document37.docx"/><Relationship Id="rId11" Type="http://schemas.openxmlformats.org/officeDocument/2006/relationships/image" Target="media/image1.jpg"/><Relationship Id="rId32" Type="http://schemas.openxmlformats.org/officeDocument/2006/relationships/image" Target="media/image5.emf"/><Relationship Id="rId37" Type="http://schemas.openxmlformats.org/officeDocument/2006/relationships/package" Target="embeddings/Microsoft_Word_Document2.docx"/><Relationship Id="rId53" Type="http://schemas.openxmlformats.org/officeDocument/2006/relationships/package" Target="embeddings/Microsoft_Word_Document10.docx"/><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package" Target="embeddings/Microsoft_Word_Document23.docx"/><Relationship Id="rId102" Type="http://schemas.openxmlformats.org/officeDocument/2006/relationships/image" Target="media/image40.emf"/><Relationship Id="rId123" Type="http://schemas.openxmlformats.org/officeDocument/2006/relationships/image" Target="media/image51.emf"/><Relationship Id="rId128" Type="http://schemas.openxmlformats.org/officeDocument/2006/relationships/package" Target="embeddings/Microsoft_Word_Document47.docx"/><Relationship Id="rId144" Type="http://schemas.openxmlformats.org/officeDocument/2006/relationships/footer" Target="footer10.xml"/><Relationship Id="rId149"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image" Target="media/image34.emf"/><Relationship Id="rId95" Type="http://schemas.openxmlformats.org/officeDocument/2006/relationships/package" Target="embeddings/Microsoft_Word_Document31.docx"/><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package" Target="embeddings/Microsoft_Word_Document5.docx"/><Relationship Id="rId48" Type="http://schemas.openxmlformats.org/officeDocument/2006/relationships/image" Target="media/image13.emf"/><Relationship Id="rId64" Type="http://schemas.openxmlformats.org/officeDocument/2006/relationships/image" Target="media/image21.emf"/><Relationship Id="rId69" Type="http://schemas.openxmlformats.org/officeDocument/2006/relationships/package" Target="embeddings/Microsoft_Word_Document18.docx"/><Relationship Id="rId113" Type="http://schemas.openxmlformats.org/officeDocument/2006/relationships/package" Target="embeddings/Microsoft_Word_Document40.docx"/><Relationship Id="rId118" Type="http://schemas.openxmlformats.org/officeDocument/2006/relationships/package" Target="embeddings/Microsoft_Word_Document42.docx"/><Relationship Id="rId134" Type="http://schemas.openxmlformats.org/officeDocument/2006/relationships/package" Target="embeddings/Microsoft_Word_Document50.docx"/><Relationship Id="rId139" Type="http://schemas.openxmlformats.org/officeDocument/2006/relationships/image" Target="media/image59.emf"/><Relationship Id="rId80" Type="http://schemas.openxmlformats.org/officeDocument/2006/relationships/image" Target="media/image29.emf"/><Relationship Id="rId85" Type="http://schemas.openxmlformats.org/officeDocument/2006/relationships/package" Target="embeddings/Microsoft_Word_Document26.docx"/><Relationship Id="rId150" Type="http://schemas.openxmlformats.org/officeDocument/2006/relationships/footer" Target="footer12.xml"/><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package" Target="embeddings/Microsoft_Word_Document.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Word_Document13.docx"/><Relationship Id="rId67" Type="http://schemas.openxmlformats.org/officeDocument/2006/relationships/package" Target="embeddings/Microsoft_Word_Document17.docx"/><Relationship Id="rId103" Type="http://schemas.openxmlformats.org/officeDocument/2006/relationships/package" Target="embeddings/Microsoft_Word_Document35.docx"/><Relationship Id="rId108" Type="http://schemas.openxmlformats.org/officeDocument/2006/relationships/image" Target="media/image43.emf"/><Relationship Id="rId116" Type="http://schemas.openxmlformats.org/officeDocument/2006/relationships/package" Target="embeddings/Microsoft_Word_Document41.docx"/><Relationship Id="rId124" Type="http://schemas.openxmlformats.org/officeDocument/2006/relationships/package" Target="embeddings/Microsoft_Word_Document45.docx"/><Relationship Id="rId129" Type="http://schemas.openxmlformats.org/officeDocument/2006/relationships/image" Target="media/image54.emf"/><Relationship Id="rId137" Type="http://schemas.openxmlformats.org/officeDocument/2006/relationships/image" Target="media/image58.emf"/><Relationship Id="rId20" Type="http://schemas.openxmlformats.org/officeDocument/2006/relationships/header" Target="header4.xml"/><Relationship Id="rId41" Type="http://schemas.openxmlformats.org/officeDocument/2006/relationships/package" Target="embeddings/Microsoft_Word_Document4.docx"/><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package" Target="embeddings/Microsoft_Word_Document21.docx"/><Relationship Id="rId83" Type="http://schemas.openxmlformats.org/officeDocument/2006/relationships/package" Target="embeddings/Microsoft_Word_Document25.docx"/><Relationship Id="rId88" Type="http://schemas.openxmlformats.org/officeDocument/2006/relationships/image" Target="media/image33.emf"/><Relationship Id="rId91" Type="http://schemas.openxmlformats.org/officeDocument/2006/relationships/package" Target="embeddings/Microsoft_Word_Document29.docx"/><Relationship Id="rId96" Type="http://schemas.openxmlformats.org/officeDocument/2006/relationships/image" Target="media/image37.emf"/><Relationship Id="rId111" Type="http://schemas.openxmlformats.org/officeDocument/2006/relationships/package" Target="embeddings/Microsoft_Word_Document39.docx"/><Relationship Id="rId132" Type="http://schemas.openxmlformats.org/officeDocument/2006/relationships/package" Target="embeddings/Microsoft_Word_Document49.docx"/><Relationship Id="rId140" Type="http://schemas.openxmlformats.org/officeDocument/2006/relationships/package" Target="embeddings/Microsoft_Word_Document53.docx"/><Relationship Id="rId145" Type="http://schemas.openxmlformats.org/officeDocument/2006/relationships/header" Target="header12.xml"/><Relationship Id="rId15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emf"/><Relationship Id="rId49" Type="http://schemas.openxmlformats.org/officeDocument/2006/relationships/package" Target="embeddings/Microsoft_Word_Document8.docx"/><Relationship Id="rId57" Type="http://schemas.openxmlformats.org/officeDocument/2006/relationships/package" Target="embeddings/Microsoft_Word_Document12.docx"/><Relationship Id="rId106" Type="http://schemas.openxmlformats.org/officeDocument/2006/relationships/image" Target="media/image42.emf"/><Relationship Id="rId114" Type="http://schemas.openxmlformats.org/officeDocument/2006/relationships/image" Target="media/image46.emf"/><Relationship Id="rId119" Type="http://schemas.openxmlformats.org/officeDocument/2006/relationships/image" Target="media/image49.emf"/><Relationship Id="rId12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Word_Document16.docx"/><Relationship Id="rId73" Type="http://schemas.openxmlformats.org/officeDocument/2006/relationships/package" Target="embeddings/Microsoft_Word_Document20.docx"/><Relationship Id="rId78" Type="http://schemas.openxmlformats.org/officeDocument/2006/relationships/image" Target="media/image28.emf"/><Relationship Id="rId81" Type="http://schemas.openxmlformats.org/officeDocument/2006/relationships/package" Target="embeddings/Microsoft_Word_Document24.docx"/><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Word_Document33.docx"/><Relationship Id="rId101" Type="http://schemas.openxmlformats.org/officeDocument/2006/relationships/package" Target="embeddings/Microsoft_Word_Document34.docx"/><Relationship Id="rId122" Type="http://schemas.openxmlformats.org/officeDocument/2006/relationships/package" Target="embeddings/Microsoft_Word_Document44.docx"/><Relationship Id="rId130" Type="http://schemas.openxmlformats.org/officeDocument/2006/relationships/package" Target="embeddings/Microsoft_Word_Document48.docx"/><Relationship Id="rId135" Type="http://schemas.openxmlformats.org/officeDocument/2006/relationships/image" Target="media/image57.emf"/><Relationship Id="rId143" Type="http://schemas.openxmlformats.org/officeDocument/2006/relationships/header" Target="header11.xml"/><Relationship Id="rId148" Type="http://schemas.openxmlformats.org/officeDocument/2006/relationships/footer" Target="footer11.xml"/><Relationship Id="rId151" Type="http://schemas.openxmlformats.org/officeDocument/2006/relationships/hyperlink" Target="https://www.caaspp.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package" Target="embeddings/Microsoft_Word_Document3.docx"/><Relationship Id="rId109" Type="http://schemas.openxmlformats.org/officeDocument/2006/relationships/package" Target="embeddings/Microsoft_Word_Document38.docx"/><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package" Target="embeddings/Microsoft_Word_Document11.docx"/><Relationship Id="rId76" Type="http://schemas.openxmlformats.org/officeDocument/2006/relationships/image" Target="media/image27.emf"/><Relationship Id="rId97" Type="http://schemas.openxmlformats.org/officeDocument/2006/relationships/package" Target="embeddings/Microsoft_Word_Document32.docx"/><Relationship Id="rId104" Type="http://schemas.openxmlformats.org/officeDocument/2006/relationships/image" Target="media/image41.emf"/><Relationship Id="rId120" Type="http://schemas.openxmlformats.org/officeDocument/2006/relationships/package" Target="embeddings/Microsoft_Word_Document43.docx"/><Relationship Id="rId125" Type="http://schemas.openxmlformats.org/officeDocument/2006/relationships/image" Target="media/image52.emf"/><Relationship Id="rId141" Type="http://schemas.openxmlformats.org/officeDocument/2006/relationships/header" Target="header10.xml"/><Relationship Id="rId14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package" Target="embeddings/Microsoft_Word_Document19.docx"/><Relationship Id="rId92" Type="http://schemas.openxmlformats.org/officeDocument/2006/relationships/image" Target="media/image35.emf"/><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9.emf"/><Relationship Id="rId45" Type="http://schemas.openxmlformats.org/officeDocument/2006/relationships/package" Target="embeddings/Microsoft_Word_Document6.docx"/><Relationship Id="rId66" Type="http://schemas.openxmlformats.org/officeDocument/2006/relationships/image" Target="media/image22.emf"/><Relationship Id="rId87" Type="http://schemas.openxmlformats.org/officeDocument/2006/relationships/package" Target="embeddings/Microsoft_Word_Document27.docx"/><Relationship Id="rId110" Type="http://schemas.openxmlformats.org/officeDocument/2006/relationships/image" Target="media/image44.emf"/><Relationship Id="rId115" Type="http://schemas.openxmlformats.org/officeDocument/2006/relationships/image" Target="media/image47.emf"/><Relationship Id="rId131" Type="http://schemas.openxmlformats.org/officeDocument/2006/relationships/image" Target="media/image55.emf"/><Relationship Id="rId136" Type="http://schemas.openxmlformats.org/officeDocument/2006/relationships/package" Target="embeddings/Microsoft_Word_Document51.docx"/><Relationship Id="rId61" Type="http://schemas.openxmlformats.org/officeDocument/2006/relationships/package" Target="embeddings/Microsoft_Word_Document14.docx"/><Relationship Id="rId82" Type="http://schemas.openxmlformats.org/officeDocument/2006/relationships/image" Target="media/image30.emf"/><Relationship Id="rId152" Type="http://schemas.openxmlformats.org/officeDocument/2006/relationships/header" Target="header16.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package" Target="embeddings/Microsoft_Word_Document1.docx"/><Relationship Id="rId56" Type="http://schemas.openxmlformats.org/officeDocument/2006/relationships/image" Target="media/image17.emf"/><Relationship Id="rId77" Type="http://schemas.openxmlformats.org/officeDocument/2006/relationships/package" Target="embeddings/Microsoft_Word_Document22.docx"/><Relationship Id="rId100" Type="http://schemas.openxmlformats.org/officeDocument/2006/relationships/image" Target="media/image39.emf"/><Relationship Id="rId105" Type="http://schemas.openxmlformats.org/officeDocument/2006/relationships/package" Target="embeddings/Microsoft_Word_Document36.docx"/><Relationship Id="rId126" Type="http://schemas.openxmlformats.org/officeDocument/2006/relationships/package" Target="embeddings/Microsoft_Word_Document46.docx"/><Relationship Id="rId14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package" Target="embeddings/Microsoft_Word_Document9.docx"/><Relationship Id="rId72" Type="http://schemas.openxmlformats.org/officeDocument/2006/relationships/image" Target="media/image25.emf"/><Relationship Id="rId93" Type="http://schemas.openxmlformats.org/officeDocument/2006/relationships/package" Target="embeddings/Microsoft_Word_Document30.docx"/><Relationship Id="rId98" Type="http://schemas.openxmlformats.org/officeDocument/2006/relationships/image" Target="media/image38.emf"/><Relationship Id="rId121" Type="http://schemas.openxmlformats.org/officeDocument/2006/relationships/image" Target="media/image50.emf"/><Relationship Id="rId142" Type="http://schemas.openxmlformats.org/officeDocument/2006/relationships/footer" Target="footer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customXml/itemProps2.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3.xml><?xml version="1.0" encoding="utf-8"?>
<ds:datastoreItem xmlns:ds="http://schemas.openxmlformats.org/officeDocument/2006/customXml" ds:itemID="{3EE71A6F-D2C2-483F-ABAA-A9D6235C0802}">
  <ds:schemaRefs>
    <ds:schemaRef ds:uri="http://schemas.openxmlformats.org/officeDocument/2006/bibliography"/>
  </ds:schemaRefs>
</ds:datastoreItem>
</file>

<file path=customXml/itemProps4.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83512</Words>
  <Characters>476025</Characters>
  <Application>Microsoft Office Word</Application>
  <DocSecurity>0</DocSecurity>
  <Lines>3966</Lines>
  <Paragraphs>1116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Summative Alt. ELPAC Technical Report (CA Dept of Education)</dc:title>
  <dc:subject>This report provides analyses of the results of the 2023-24 Summative Alternate ELPAC administration.</dc:subject>
  <dc:creator/>
  <cp:keywords/>
  <dc:description/>
  <cp:lastModifiedBy/>
  <cp:revision>1</cp:revision>
  <dcterms:created xsi:type="dcterms:W3CDTF">2025-06-26T17:10:00Z</dcterms:created>
  <dcterms:modified xsi:type="dcterms:W3CDTF">2025-06-26T17:11:00Z</dcterms:modified>
</cp:coreProperties>
</file>